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9.xml" ContentType="application/vnd.openxmlformats-officedocument.wordprocessingml.header+xml"/>
  <Override PartName="/word/footer32.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92.xml" ContentType="application/vnd.openxmlformats-officedocument.wordprocessingml.header+xml"/>
  <Override PartName="/word/header93.xml" ContentType="application/vnd.openxmlformats-officedocument.wordprocessingml.header+xml"/>
  <Override PartName="/word/footer95.xml" ContentType="application/vnd.openxmlformats-officedocument.wordprocessingml.footer+xml"/>
  <Override PartName="/word/footer96.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header98.xml" ContentType="application/vnd.openxmlformats-officedocument.wordprocessingml.header+xml"/>
  <Override PartName="/word/header99.xml" ContentType="application/vnd.openxmlformats-officedocument.wordprocessingml.header+xml"/>
  <Override PartName="/word/footer101.xml" ContentType="application/vnd.openxmlformats-officedocument.wordprocessingml.footer+xml"/>
  <Override PartName="/word/footer102.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header104.xml" ContentType="application/vnd.openxmlformats-officedocument.wordprocessingml.header+xml"/>
  <Override PartName="/word/header105.xml" ContentType="application/vnd.openxmlformats-officedocument.wordprocessingml.header+xml"/>
  <Override PartName="/word/footer107.xml" ContentType="application/vnd.openxmlformats-officedocument.wordprocessingml.footer+xml"/>
  <Override PartName="/word/footer108.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footer111.xml" ContentType="application/vnd.openxmlformats-officedocument.wordprocessingml.footer+xml"/>
  <Override PartName="/word/footer112.xml" ContentType="application/vnd.openxmlformats-officedocument.wordprocessingml.footer+xml"/>
  <Override PartName="/word/header110.xml" ContentType="application/vnd.openxmlformats-officedocument.wordprocessingml.header+xml"/>
  <Override PartName="/word/header111.xml" ContentType="application/vnd.openxmlformats-officedocument.wordprocessingml.header+xml"/>
  <Override PartName="/word/footer113.xml" ContentType="application/vnd.openxmlformats-officedocument.wordprocessingml.footer+xml"/>
  <Override PartName="/word/footer114.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footer117.xml" ContentType="application/vnd.openxmlformats-officedocument.wordprocessingml.footer+xml"/>
  <Override PartName="/word/footer118.xml" ContentType="application/vnd.openxmlformats-officedocument.wordprocessingml.footer+xml"/>
  <Override PartName="/word/header116.xml" ContentType="application/vnd.openxmlformats-officedocument.wordprocessingml.header+xml"/>
  <Override PartName="/word/footer119.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footer120.xml" ContentType="application/vnd.openxmlformats-officedocument.wordprocessingml.footer+xml"/>
  <Override PartName="/word/footer121.xml" ContentType="application/vnd.openxmlformats-officedocument.wordprocessingml.footer+xml"/>
  <Override PartName="/word/header119.xml" ContentType="application/vnd.openxmlformats-officedocument.wordprocessingml.header+xml"/>
  <Override PartName="/word/header120.xml" ContentType="application/vnd.openxmlformats-officedocument.wordprocessingml.header+xml"/>
  <Override PartName="/word/footer122.xml" ContentType="application/vnd.openxmlformats-officedocument.wordprocessingml.footer+xml"/>
  <Override PartName="/word/footer123.xml" ContentType="application/vnd.openxmlformats-officedocument.wordprocessingml.footer+xml"/>
  <Override PartName="/word/header121.xml" ContentType="application/vnd.openxmlformats-officedocument.wordprocessingml.header+xml"/>
  <Override PartName="/word/footer124.xml" ContentType="application/vnd.openxmlformats-officedocument.wordprocessingml.footer+xml"/>
  <Override PartName="/word/header122.xml" ContentType="application/vnd.openxmlformats-officedocument.wordprocessingml.header+xml"/>
  <Override PartName="/word/header123.xml" ContentType="application/vnd.openxmlformats-officedocument.wordprocessingml.header+xml"/>
  <Override PartName="/word/footer125.xml" ContentType="application/vnd.openxmlformats-officedocument.wordprocessingml.footer+xml"/>
  <Override PartName="/word/footer126.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footer129.xml" ContentType="application/vnd.openxmlformats-officedocument.wordprocessingml.footer+xml"/>
  <Override PartName="/word/footer130.xml" ContentType="application/vnd.openxmlformats-officedocument.wordprocessingml.footer+xml"/>
  <Override PartName="/word/header128.xml" ContentType="application/vnd.openxmlformats-officedocument.wordprocessingml.header+xml"/>
  <Override PartName="/word/header129.xml" ContentType="application/vnd.openxmlformats-officedocument.wordprocessingml.header+xml"/>
  <Override PartName="/word/footer131.xml" ContentType="application/vnd.openxmlformats-officedocument.wordprocessingml.footer+xml"/>
  <Override PartName="/word/footer132.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footer135.xml" ContentType="application/vnd.openxmlformats-officedocument.wordprocessingml.footer+xml"/>
  <Override PartName="/word/footer136.xml" ContentType="application/vnd.openxmlformats-officedocument.wordprocessingml.footer+xml"/>
  <Override PartName="/word/header134.xml" ContentType="application/vnd.openxmlformats-officedocument.wordprocessingml.header+xml"/>
  <Override PartName="/word/header135.xml" ContentType="application/vnd.openxmlformats-officedocument.wordprocessingml.header+xml"/>
  <Override PartName="/word/footer137.xml" ContentType="application/vnd.openxmlformats-officedocument.wordprocessingml.footer+xml"/>
  <Override PartName="/word/footer138.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38.xml" ContentType="application/vnd.openxmlformats-officedocument.wordprocessingml.header+xml"/>
  <Override PartName="/word/header139.xml" ContentType="application/vnd.openxmlformats-officedocument.wordprocessingml.header+xml"/>
  <Override PartName="/word/footer141.xml" ContentType="application/vnd.openxmlformats-officedocument.wordprocessingml.footer+xml"/>
  <Override PartName="/word/footer14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0F04" w:rsidRDefault="00314692">
      <w:pPr>
        <w:spacing w:line="1" w:lineRule="exact"/>
      </w:pPr>
      <w:r>
        <w:rPr>
          <w:noProof/>
          <w:lang w:bidi="ar-SA"/>
        </w:rPr>
        <mc:AlternateContent>
          <mc:Choice Requires="wps">
            <w:drawing>
              <wp:anchor distT="0" distB="0" distL="12700" distR="12700" simplePos="0" relativeHeight="125829378" behindDoc="0" locked="0" layoutInCell="1" allowOverlap="1">
                <wp:simplePos x="0" y="0"/>
                <wp:positionH relativeFrom="page">
                  <wp:posOffset>982345</wp:posOffset>
                </wp:positionH>
                <wp:positionV relativeFrom="paragraph">
                  <wp:posOffset>12700</wp:posOffset>
                </wp:positionV>
                <wp:extent cx="694690" cy="368935"/>
                <wp:effectExtent l="0" t="0" r="0" b="0"/>
                <wp:wrapSquare wrapText="right"/>
                <wp:docPr id="1" name="Shape 1"/>
                <wp:cNvGraphicFramePr/>
                <a:graphic xmlns:a="http://schemas.openxmlformats.org/drawingml/2006/main">
                  <a:graphicData uri="http://schemas.microsoft.com/office/word/2010/wordprocessingShape">
                    <wps:wsp>
                      <wps:cNvSpPr txBox="1"/>
                      <wps:spPr>
                        <a:xfrm>
                          <a:off x="0" y="0"/>
                          <a:ext cx="694690" cy="368935"/>
                        </a:xfrm>
                        <a:prstGeom prst="rect">
                          <a:avLst/>
                        </a:prstGeom>
                        <a:noFill/>
                      </wps:spPr>
                      <wps:txbx>
                        <w:txbxContent>
                          <w:p w:rsidR="00BF3A4B" w:rsidRDefault="00BF3A4B">
                            <w:pPr>
                              <w:pStyle w:val="Zkladntext30"/>
                              <w:shd w:val="clear" w:color="auto" w:fill="auto"/>
                            </w:pPr>
                            <w:r>
                              <w:rPr>
                                <w:color w:val="000000"/>
                              </w:rPr>
                              <w:t>NÁRODNÍ PAMÁTKOVÝ ÚSTAV</w:t>
                            </w:r>
                          </w:p>
                        </w:txbxContent>
                      </wps:txbx>
                      <wps:bodyPr lIns="0" tIns="0" rIns="0" bIns="0"/>
                    </wps:wsp>
                  </a:graphicData>
                </a:graphic>
              </wp:anchor>
            </w:drawing>
          </mc:Choice>
          <mc:Fallback>
            <w:pict>
              <v:shapetype id="_x0000_t202" coordsize="21600,21600" o:spt="202" path="m,l,21600r21600,l21600,xe">
                <v:stroke joinstyle="miter"/>
                <v:path gradientshapeok="t" o:connecttype="rect"/>
              </v:shapetype>
              <v:shape id="Shape 1" o:spid="_x0000_s1026" type="#_x0000_t202" style="position:absolute;margin-left:77.35pt;margin-top:1pt;width:54.7pt;height:29.05pt;z-index:125829378;visibility:visible;mso-wrap-style:square;mso-wrap-distance-left:1pt;mso-wrap-distance-top:0;mso-wrap-distance-right:1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" filled="f" stroked="f">
                <v:textbox inset="0,0,0,0">
                  <w:txbxContent>
                    <w:p w:rsidR="00BF3A4B" w:rsidRDefault="00BF3A4B">
                      <w:pPr>
                        <w:pStyle w:val="Zkladntext30"/>
                        <w:shd w:val="clear" w:color="auto" w:fill="auto"/>
                      </w:pPr>
                      <w:r>
                        <w:rPr>
                          <w:color w:val="000000"/>
                        </w:rPr>
                        <w:t>NÁRODNÍ PAMÁTKOVÝ ÚSTAV</w:t>
                      </w:r>
                    </w:p>
                  </w:txbxContent>
                </v:textbox>
                <w10:wrap type="square" side="right" anchorx="page"/>
              </v:shape>
            </w:pict>
          </mc:Fallback>
        </mc:AlternateContent>
      </w:r>
      <w:r>
        <w:rPr>
          <w:noProof/>
          <w:lang w:bidi="ar-SA"/>
        </w:rPr>
        <mc:AlternateContent>
          <mc:Choice Requires="wps">
            <w:drawing>
              <wp:anchor distT="0" distB="0" distL="114300" distR="114300" simplePos="0" relativeHeight="125829380" behindDoc="0" locked="0" layoutInCell="1" allowOverlap="1">
                <wp:simplePos x="0" y="0"/>
                <wp:positionH relativeFrom="page">
                  <wp:posOffset>4396105</wp:posOffset>
                </wp:positionH>
                <wp:positionV relativeFrom="paragraph">
                  <wp:posOffset>332105</wp:posOffset>
                </wp:positionV>
                <wp:extent cx="389890" cy="186055"/>
                <wp:effectExtent l="0" t="0" r="0" b="0"/>
                <wp:wrapSquare wrapText="left"/>
                <wp:docPr id="3" name="Shape 3"/>
                <wp:cNvGraphicFramePr/>
                <a:graphic xmlns:a="http://schemas.openxmlformats.org/drawingml/2006/main">
                  <a:graphicData uri="http://schemas.microsoft.com/office/word/2010/wordprocessingShape">
                    <wps:wsp>
                      <wps:cNvSpPr txBox="1"/>
                      <wps:spPr>
                        <a:xfrm>
                          <a:off x="0" y="0"/>
                          <a:ext cx="389890" cy="186055"/>
                        </a:xfrm>
                        <a:prstGeom prst="rect">
                          <a:avLst/>
                        </a:prstGeom>
                        <a:noFill/>
                      </wps:spPr>
                      <wps:txbx>
                        <w:txbxContent>
                          <w:p w:rsidR="00BF3A4B" w:rsidRDefault="00BF3A4B">
                            <w:pPr>
                              <w:pStyle w:val="Zkladntext1"/>
                              <w:shd w:val="clear" w:color="auto" w:fill="auto"/>
                            </w:pPr>
                            <w:r>
                              <w:rPr>
                                <w:b/>
                                <w:bCs/>
                              </w:rPr>
                              <w:t>/2017</w:t>
                            </w:r>
                          </w:p>
                        </w:txbxContent>
                      </wps:txbx>
                      <wps:bodyPr wrap="none" lIns="0" tIns="0" rIns="0" bIns="0"/>
                    </wps:wsp>
                  </a:graphicData>
                </a:graphic>
              </wp:anchor>
            </w:drawing>
          </mc:Choice>
          <mc:Fallback>
            <w:pict>
              <v:shape id="Shape 3" o:spid="_x0000_s1027" type="#_x0000_t202" style="position:absolute;margin-left:346.15pt;margin-top:26.15pt;width:30.7pt;height:14.65pt;z-index:125829380;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" filled="f" stroked="f">
                <v:textbox inset="0,0,0,0">
                  <w:txbxContent>
                    <w:p w:rsidR="00BF3A4B" w:rsidRDefault="00BF3A4B">
                      <w:pPr>
                        <w:pStyle w:val="Zkladntext1"/>
                        <w:shd w:val="clear" w:color="auto" w:fill="auto"/>
                      </w:pPr>
                      <w:r>
                        <w:rPr>
                          <w:b/>
                          <w:bCs/>
                        </w:rPr>
                        <w:t>/2017</w:t>
                      </w:r>
                    </w:p>
                  </w:txbxContent>
                </v:textbox>
                <w10:wrap type="square" side="left" anchorx="page"/>
              </v:shape>
            </w:pict>
          </mc:Fallback>
        </mc:AlternateContent>
      </w:r>
    </w:p>
    <w:p w:rsidR="00450F04" w:rsidRDefault="00314692">
      <w:pPr>
        <w:pStyle w:val="Zkladntext30"/>
        <w:shd w:val="clear" w:color="auto" w:fill="auto"/>
        <w:ind w:firstLine="180"/>
      </w:pPr>
      <w:r>
        <w:t>ÚZEMNÍ PAMÁTKOVÁ SPRÁVA</w:t>
      </w:r>
    </w:p>
    <w:p w:rsidR="00450F04" w:rsidRDefault="00314692">
      <w:pPr>
        <w:pStyle w:val="Zkladntext30"/>
        <w:shd w:val="clear" w:color="auto" w:fill="auto"/>
        <w:tabs>
          <w:tab w:val="left" w:pos="1666"/>
        </w:tabs>
        <w:spacing w:line="233" w:lineRule="auto"/>
      </w:pPr>
      <w:r>
        <w:t xml:space="preserve">I V </w:t>
      </w:r>
      <w:proofErr w:type="gramStart"/>
      <w:r>
        <w:t>PRAZE</w:t>
      </w:r>
      <w:r>
        <w:tab/>
        <w:t>, ,</w:t>
      </w:r>
      <w:proofErr w:type="gramEnd"/>
    </w:p>
    <w:p w:rsidR="00450F04" w:rsidRDefault="00314692">
      <w:pPr>
        <w:pStyle w:val="Zkladntext1"/>
        <w:shd w:val="clear" w:color="auto" w:fill="auto"/>
        <w:spacing w:after="420" w:line="204" w:lineRule="auto"/>
        <w:ind w:firstLine="180"/>
      </w:pPr>
      <w:r>
        <w:rPr>
          <w:b/>
          <w:bCs/>
        </w:rPr>
        <w:t>Smlouva č. NPU-UPS Praha/</w:t>
      </w:r>
    </w:p>
    <w:p w:rsidR="00450F04" w:rsidRDefault="00314692">
      <w:pPr>
        <w:pStyle w:val="Zkladntext60"/>
        <w:shd w:val="clear" w:color="auto" w:fill="auto"/>
      </w:pPr>
      <w:r>
        <w:t>Smlouva o dílo</w:t>
      </w:r>
    </w:p>
    <w:p w:rsidR="00450F04" w:rsidRDefault="00314692">
      <w:pPr>
        <w:pStyle w:val="Zkladntext1"/>
        <w:shd w:val="clear" w:color="auto" w:fill="auto"/>
        <w:spacing w:after="460"/>
        <w:jc w:val="center"/>
      </w:pPr>
      <w:r>
        <w:t xml:space="preserve">uzavřená podle </w:t>
      </w:r>
      <w:proofErr w:type="spellStart"/>
      <w:r>
        <w:t>ust</w:t>
      </w:r>
      <w:proofErr w:type="spellEnd"/>
      <w:r>
        <w:t>. § 2586 a násl. zákona č. 89/2012 Sb., občanský zákoník, (dále jen</w:t>
      </w:r>
      <w:r>
        <w:br/>
        <w:t>„občanský zákoník“)</w:t>
      </w:r>
    </w:p>
    <w:p w:rsidR="00450F04" w:rsidRDefault="00314692">
      <w:pPr>
        <w:pStyle w:val="Zkladntext40"/>
        <w:numPr>
          <w:ilvl w:val="0"/>
          <w:numId w:val="4"/>
        </w:numPr>
        <w:shd w:val="clear" w:color="auto" w:fill="auto"/>
        <w:tabs>
          <w:tab w:val="left" w:pos="547"/>
        </w:tabs>
        <w:spacing w:after="280"/>
      </w:pPr>
      <w:r>
        <w:t>Smluvní strany</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923"/>
        <w:gridCol w:w="6250"/>
      </w:tblGrid>
      <w:tr w:rsidR="00450F04">
        <w:trPr>
          <w:trHeight w:hRule="exact" w:val="302"/>
        </w:trPr>
        <w:tc>
          <w:tcPr>
            <w:tcW w:w="2923" w:type="dxa"/>
            <w:tcBorders>
              <w:top w:val="single" w:sz="4" w:space="0" w:color="auto"/>
              <w:left w:val="single" w:sz="4" w:space="0" w:color="auto"/>
            </w:tcBorders>
            <w:shd w:val="clear" w:color="auto" w:fill="FFFFFF"/>
            <w:vAlign w:val="bottom"/>
          </w:tcPr>
          <w:p w:rsidR="00450F04" w:rsidRDefault="00314692">
            <w:pPr>
              <w:pStyle w:val="Jin0"/>
              <w:shd w:val="clear" w:color="auto" w:fill="auto"/>
            </w:pPr>
            <w:r>
              <w:rPr>
                <w:b/>
                <w:bCs/>
              </w:rPr>
              <w:t>Objednatel:</w:t>
            </w:r>
          </w:p>
        </w:tc>
        <w:tc>
          <w:tcPr>
            <w:tcW w:w="6250" w:type="dxa"/>
            <w:tcBorders>
              <w:top w:val="single" w:sz="4" w:space="0" w:color="auto"/>
              <w:left w:val="single" w:sz="4" w:space="0" w:color="auto"/>
              <w:right w:val="single" w:sz="4" w:space="0" w:color="auto"/>
            </w:tcBorders>
            <w:shd w:val="clear" w:color="auto" w:fill="FFFFFF"/>
            <w:vAlign w:val="bottom"/>
          </w:tcPr>
          <w:p w:rsidR="00450F04" w:rsidRDefault="00314692">
            <w:pPr>
              <w:pStyle w:val="Jin0"/>
              <w:shd w:val="clear" w:color="auto" w:fill="auto"/>
            </w:pPr>
            <w:r>
              <w:t>Národní památkový ústav</w:t>
            </w:r>
          </w:p>
        </w:tc>
      </w:tr>
      <w:tr w:rsidR="00450F04">
        <w:trPr>
          <w:trHeight w:hRule="exact" w:val="288"/>
        </w:trPr>
        <w:tc>
          <w:tcPr>
            <w:tcW w:w="2923" w:type="dxa"/>
            <w:tcBorders>
              <w:top w:val="single" w:sz="4" w:space="0" w:color="auto"/>
              <w:left w:val="single" w:sz="4" w:space="0" w:color="auto"/>
            </w:tcBorders>
            <w:shd w:val="clear" w:color="auto" w:fill="FFFFFF"/>
          </w:tcPr>
          <w:p w:rsidR="00450F04" w:rsidRDefault="00450F04">
            <w:pPr>
              <w:rPr>
                <w:sz w:val="10"/>
                <w:szCs w:val="10"/>
              </w:rPr>
            </w:pPr>
          </w:p>
        </w:tc>
        <w:tc>
          <w:tcPr>
            <w:tcW w:w="6250" w:type="dxa"/>
            <w:tcBorders>
              <w:top w:val="single" w:sz="4" w:space="0" w:color="auto"/>
              <w:left w:val="single" w:sz="4" w:space="0" w:color="auto"/>
              <w:right w:val="single" w:sz="4" w:space="0" w:color="auto"/>
            </w:tcBorders>
            <w:shd w:val="clear" w:color="auto" w:fill="FFFFFF"/>
          </w:tcPr>
          <w:p w:rsidR="00450F04" w:rsidRDefault="00450F04">
            <w:pPr>
              <w:rPr>
                <w:sz w:val="10"/>
                <w:szCs w:val="10"/>
              </w:rPr>
            </w:pPr>
          </w:p>
        </w:tc>
      </w:tr>
      <w:tr w:rsidR="00450F04">
        <w:trPr>
          <w:trHeight w:hRule="exact" w:val="259"/>
        </w:trPr>
        <w:tc>
          <w:tcPr>
            <w:tcW w:w="2923" w:type="dxa"/>
            <w:tcBorders>
              <w:top w:val="single" w:sz="4" w:space="0" w:color="auto"/>
              <w:left w:val="single" w:sz="4" w:space="0" w:color="auto"/>
            </w:tcBorders>
            <w:shd w:val="clear" w:color="auto" w:fill="FFFFFF"/>
            <w:vAlign w:val="bottom"/>
          </w:tcPr>
          <w:p w:rsidR="00450F04" w:rsidRDefault="00314692">
            <w:pPr>
              <w:pStyle w:val="Jin0"/>
              <w:shd w:val="clear" w:color="auto" w:fill="auto"/>
              <w:ind w:firstLine="280"/>
            </w:pPr>
            <w:r>
              <w:rPr>
                <w:i/>
                <w:iCs/>
              </w:rPr>
              <w:t>Sídlo:</w:t>
            </w:r>
          </w:p>
        </w:tc>
        <w:tc>
          <w:tcPr>
            <w:tcW w:w="6250" w:type="dxa"/>
            <w:tcBorders>
              <w:top w:val="single" w:sz="4" w:space="0" w:color="auto"/>
              <w:left w:val="single" w:sz="4" w:space="0" w:color="auto"/>
              <w:right w:val="single" w:sz="4" w:space="0" w:color="auto"/>
            </w:tcBorders>
            <w:shd w:val="clear" w:color="auto" w:fill="FFFFFF"/>
            <w:vAlign w:val="bottom"/>
          </w:tcPr>
          <w:p w:rsidR="00450F04" w:rsidRDefault="00314692">
            <w:pPr>
              <w:pStyle w:val="Jin0"/>
              <w:shd w:val="clear" w:color="auto" w:fill="auto"/>
            </w:pPr>
            <w:r>
              <w:t>Valdštejnské nám. 162/3, 118 01 Praha 1 - Malá Strana</w:t>
            </w:r>
          </w:p>
        </w:tc>
      </w:tr>
      <w:tr w:rsidR="00450F04">
        <w:trPr>
          <w:trHeight w:hRule="exact" w:val="269"/>
        </w:trPr>
        <w:tc>
          <w:tcPr>
            <w:tcW w:w="2923" w:type="dxa"/>
            <w:tcBorders>
              <w:top w:val="single" w:sz="4" w:space="0" w:color="auto"/>
              <w:left w:val="single" w:sz="4" w:space="0" w:color="auto"/>
            </w:tcBorders>
            <w:shd w:val="clear" w:color="auto" w:fill="FFFFFF"/>
            <w:vAlign w:val="bottom"/>
          </w:tcPr>
          <w:p w:rsidR="00450F04" w:rsidRDefault="00314692">
            <w:pPr>
              <w:pStyle w:val="Jin0"/>
              <w:shd w:val="clear" w:color="auto" w:fill="auto"/>
              <w:ind w:firstLine="280"/>
            </w:pPr>
            <w:r>
              <w:rPr>
                <w:i/>
                <w:iCs/>
              </w:rPr>
              <w:t>Jednající:</w:t>
            </w:r>
          </w:p>
        </w:tc>
        <w:tc>
          <w:tcPr>
            <w:tcW w:w="6250" w:type="dxa"/>
            <w:tcBorders>
              <w:top w:val="single" w:sz="4" w:space="0" w:color="auto"/>
              <w:left w:val="single" w:sz="4" w:space="0" w:color="auto"/>
              <w:right w:val="single" w:sz="4" w:space="0" w:color="auto"/>
            </w:tcBorders>
            <w:shd w:val="clear" w:color="auto" w:fill="FFFFFF"/>
            <w:vAlign w:val="bottom"/>
          </w:tcPr>
          <w:p w:rsidR="00450F04" w:rsidRDefault="00314692">
            <w:pPr>
              <w:pStyle w:val="Jin0"/>
              <w:shd w:val="clear" w:color="auto" w:fill="auto"/>
            </w:pPr>
            <w:r>
              <w:t xml:space="preserve">Ing. arch. Naděždou </w:t>
            </w:r>
            <w:proofErr w:type="spellStart"/>
            <w:r>
              <w:t>Goryczkovou</w:t>
            </w:r>
            <w:proofErr w:type="spellEnd"/>
            <w:r>
              <w:t>, generální ředitelkou</w:t>
            </w:r>
          </w:p>
        </w:tc>
      </w:tr>
      <w:tr w:rsidR="00450F04">
        <w:trPr>
          <w:trHeight w:hRule="exact" w:val="514"/>
        </w:trPr>
        <w:tc>
          <w:tcPr>
            <w:tcW w:w="2923" w:type="dxa"/>
            <w:tcBorders>
              <w:top w:val="single" w:sz="4" w:space="0" w:color="auto"/>
              <w:left w:val="single" w:sz="4" w:space="0" w:color="auto"/>
            </w:tcBorders>
            <w:shd w:val="clear" w:color="auto" w:fill="FFFFFF"/>
          </w:tcPr>
          <w:p w:rsidR="00450F04" w:rsidRDefault="00314692">
            <w:pPr>
              <w:pStyle w:val="Jin0"/>
              <w:shd w:val="clear" w:color="auto" w:fill="auto"/>
              <w:ind w:firstLine="280"/>
            </w:pPr>
            <w:r>
              <w:rPr>
                <w:i/>
                <w:iCs/>
              </w:rPr>
              <w:t>Zastoupený:</w:t>
            </w:r>
          </w:p>
        </w:tc>
        <w:tc>
          <w:tcPr>
            <w:tcW w:w="6250" w:type="dxa"/>
            <w:tcBorders>
              <w:top w:val="single" w:sz="4" w:space="0" w:color="auto"/>
              <w:left w:val="single" w:sz="4" w:space="0" w:color="auto"/>
              <w:right w:val="single" w:sz="4" w:space="0" w:color="auto"/>
            </w:tcBorders>
            <w:shd w:val="clear" w:color="auto" w:fill="FFFFFF"/>
            <w:vAlign w:val="bottom"/>
          </w:tcPr>
          <w:p w:rsidR="00450F04" w:rsidRDefault="00314692">
            <w:pPr>
              <w:pStyle w:val="Jin0"/>
              <w:shd w:val="clear" w:color="auto" w:fill="auto"/>
            </w:pPr>
            <w:r>
              <w:t xml:space="preserve">Mgr. Dušanem </w:t>
            </w:r>
            <w:proofErr w:type="spellStart"/>
            <w:r>
              <w:t>Michelfeitem</w:t>
            </w:r>
            <w:proofErr w:type="spellEnd"/>
            <w:r>
              <w:t>, ředitelem NPÚ, územní památková správa v Praze, Sabinova 373/5,130 11 Praha 3</w:t>
            </w:r>
          </w:p>
        </w:tc>
      </w:tr>
      <w:tr w:rsidR="00450F04">
        <w:trPr>
          <w:trHeight w:hRule="exact" w:val="514"/>
        </w:trPr>
        <w:tc>
          <w:tcPr>
            <w:tcW w:w="2923" w:type="dxa"/>
            <w:tcBorders>
              <w:top w:val="single" w:sz="4" w:space="0" w:color="auto"/>
              <w:left w:val="single" w:sz="4" w:space="0" w:color="auto"/>
            </w:tcBorders>
            <w:shd w:val="clear" w:color="auto" w:fill="FFFFFF"/>
            <w:vAlign w:val="bottom"/>
          </w:tcPr>
          <w:p w:rsidR="00450F04" w:rsidRDefault="00314692">
            <w:pPr>
              <w:pStyle w:val="Jin0"/>
              <w:shd w:val="clear" w:color="auto" w:fill="auto"/>
              <w:ind w:left="280"/>
            </w:pPr>
            <w:r>
              <w:rPr>
                <w:i/>
                <w:iCs/>
              </w:rPr>
              <w:t>Osoba, oprávněná jednat ve věcech technických:</w:t>
            </w:r>
          </w:p>
        </w:tc>
        <w:tc>
          <w:tcPr>
            <w:tcW w:w="6250" w:type="dxa"/>
            <w:tcBorders>
              <w:top w:val="single" w:sz="4" w:space="0" w:color="auto"/>
              <w:left w:val="single" w:sz="4" w:space="0" w:color="auto"/>
              <w:right w:val="single" w:sz="4" w:space="0" w:color="auto"/>
            </w:tcBorders>
            <w:shd w:val="clear" w:color="auto" w:fill="FFFFFF"/>
            <w:vAlign w:val="bottom"/>
          </w:tcPr>
          <w:p w:rsidR="00450F04" w:rsidRDefault="00BF3A4B">
            <w:pPr>
              <w:pStyle w:val="Jin0"/>
              <w:shd w:val="clear" w:color="auto" w:fill="auto"/>
            </w:pPr>
            <w:proofErr w:type="spellStart"/>
            <w:r>
              <w:t>xxxxxxxxxxxxx</w:t>
            </w:r>
            <w:proofErr w:type="spellEnd"/>
          </w:p>
          <w:p w:rsidR="00450F04" w:rsidRDefault="00314692">
            <w:pPr>
              <w:pStyle w:val="Jin0"/>
              <w:shd w:val="clear" w:color="auto" w:fill="auto"/>
            </w:pPr>
            <w:r>
              <w:t>Oprávněné osoby Objednatele podle přílohy č. 2</w:t>
            </w:r>
          </w:p>
        </w:tc>
      </w:tr>
      <w:tr w:rsidR="00450F04">
        <w:trPr>
          <w:trHeight w:hRule="exact" w:val="264"/>
        </w:trPr>
        <w:tc>
          <w:tcPr>
            <w:tcW w:w="2923" w:type="dxa"/>
            <w:tcBorders>
              <w:top w:val="single" w:sz="4" w:space="0" w:color="auto"/>
              <w:left w:val="single" w:sz="4" w:space="0" w:color="auto"/>
            </w:tcBorders>
            <w:shd w:val="clear" w:color="auto" w:fill="FFFFFF"/>
            <w:vAlign w:val="bottom"/>
          </w:tcPr>
          <w:p w:rsidR="00450F04" w:rsidRDefault="00314692">
            <w:pPr>
              <w:pStyle w:val="Jin0"/>
              <w:shd w:val="clear" w:color="auto" w:fill="auto"/>
              <w:ind w:firstLine="280"/>
            </w:pPr>
            <w:r>
              <w:rPr>
                <w:i/>
                <w:iCs/>
              </w:rPr>
              <w:t>Bankovní spojení:</w:t>
            </w:r>
          </w:p>
        </w:tc>
        <w:tc>
          <w:tcPr>
            <w:tcW w:w="6250" w:type="dxa"/>
            <w:tcBorders>
              <w:top w:val="single" w:sz="4" w:space="0" w:color="auto"/>
              <w:left w:val="single" w:sz="4" w:space="0" w:color="auto"/>
              <w:right w:val="single" w:sz="4" w:space="0" w:color="auto"/>
            </w:tcBorders>
            <w:shd w:val="clear" w:color="auto" w:fill="FFFFFF"/>
            <w:vAlign w:val="bottom"/>
          </w:tcPr>
          <w:p w:rsidR="00450F04" w:rsidRDefault="00BF3A4B">
            <w:pPr>
              <w:pStyle w:val="Jin0"/>
              <w:shd w:val="clear" w:color="auto" w:fill="auto"/>
            </w:pPr>
            <w:proofErr w:type="spellStart"/>
            <w:r>
              <w:t>xxxxxxxxxxxxx</w:t>
            </w:r>
            <w:proofErr w:type="spellEnd"/>
          </w:p>
        </w:tc>
      </w:tr>
      <w:tr w:rsidR="00450F04">
        <w:trPr>
          <w:trHeight w:hRule="exact" w:val="264"/>
        </w:trPr>
        <w:tc>
          <w:tcPr>
            <w:tcW w:w="2923" w:type="dxa"/>
            <w:tcBorders>
              <w:top w:val="single" w:sz="4" w:space="0" w:color="auto"/>
              <w:left w:val="single" w:sz="4" w:space="0" w:color="auto"/>
            </w:tcBorders>
            <w:shd w:val="clear" w:color="auto" w:fill="FFFFFF"/>
          </w:tcPr>
          <w:p w:rsidR="00450F04" w:rsidRDefault="00314692">
            <w:pPr>
              <w:pStyle w:val="Jin0"/>
              <w:shd w:val="clear" w:color="auto" w:fill="auto"/>
              <w:ind w:firstLine="280"/>
            </w:pPr>
            <w:r>
              <w:rPr>
                <w:i/>
                <w:iCs/>
              </w:rPr>
              <w:t>IČO:</w:t>
            </w:r>
          </w:p>
        </w:tc>
        <w:tc>
          <w:tcPr>
            <w:tcW w:w="6250" w:type="dxa"/>
            <w:tcBorders>
              <w:top w:val="single" w:sz="4" w:space="0" w:color="auto"/>
              <w:left w:val="single" w:sz="4" w:space="0" w:color="auto"/>
              <w:right w:val="single" w:sz="4" w:space="0" w:color="auto"/>
            </w:tcBorders>
            <w:shd w:val="clear" w:color="auto" w:fill="FFFFFF"/>
          </w:tcPr>
          <w:p w:rsidR="00450F04" w:rsidRDefault="00314692">
            <w:pPr>
              <w:pStyle w:val="Jin0"/>
              <w:shd w:val="clear" w:color="auto" w:fill="auto"/>
            </w:pPr>
            <w:r>
              <w:t>75032333</w:t>
            </w:r>
          </w:p>
        </w:tc>
      </w:tr>
      <w:tr w:rsidR="00450F04">
        <w:trPr>
          <w:trHeight w:hRule="exact" w:val="278"/>
        </w:trPr>
        <w:tc>
          <w:tcPr>
            <w:tcW w:w="2923" w:type="dxa"/>
            <w:tcBorders>
              <w:top w:val="single" w:sz="4" w:space="0" w:color="auto"/>
              <w:left w:val="single" w:sz="4" w:space="0" w:color="auto"/>
              <w:bottom w:val="single" w:sz="4" w:space="0" w:color="auto"/>
            </w:tcBorders>
            <w:shd w:val="clear" w:color="auto" w:fill="FFFFFF"/>
          </w:tcPr>
          <w:p w:rsidR="00450F04" w:rsidRDefault="00314692">
            <w:pPr>
              <w:pStyle w:val="Jin0"/>
              <w:shd w:val="clear" w:color="auto" w:fill="auto"/>
              <w:ind w:firstLine="280"/>
            </w:pPr>
            <w:r>
              <w:rPr>
                <w:i/>
                <w:iCs/>
              </w:rPr>
              <w:t>DIČ:</w:t>
            </w:r>
          </w:p>
        </w:tc>
        <w:tc>
          <w:tcPr>
            <w:tcW w:w="6250" w:type="dxa"/>
            <w:tcBorders>
              <w:top w:val="single" w:sz="4" w:space="0" w:color="auto"/>
              <w:left w:val="single" w:sz="4" w:space="0" w:color="auto"/>
              <w:bottom w:val="single" w:sz="4" w:space="0" w:color="auto"/>
              <w:right w:val="single" w:sz="4" w:space="0" w:color="auto"/>
            </w:tcBorders>
            <w:shd w:val="clear" w:color="auto" w:fill="FFFFFF"/>
          </w:tcPr>
          <w:p w:rsidR="00450F04" w:rsidRDefault="00314692">
            <w:pPr>
              <w:pStyle w:val="Jin0"/>
              <w:shd w:val="clear" w:color="auto" w:fill="auto"/>
            </w:pPr>
            <w:r>
              <w:t>CZ75032333</w:t>
            </w:r>
          </w:p>
        </w:tc>
      </w:tr>
    </w:tbl>
    <w:p w:rsidR="00450F04" w:rsidRDefault="00450F04">
      <w:pPr>
        <w:spacing w:after="699" w:line="1" w:lineRule="exact"/>
      </w:pPr>
    </w:p>
    <w:p w:rsidR="00450F04" w:rsidRDefault="00450F04">
      <w:pPr>
        <w:spacing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2914"/>
        <w:gridCol w:w="6230"/>
        <w:gridCol w:w="1181"/>
      </w:tblGrid>
      <w:tr w:rsidR="00450F04">
        <w:trPr>
          <w:trHeight w:hRule="exact" w:val="298"/>
          <w:jc w:val="center"/>
        </w:trPr>
        <w:tc>
          <w:tcPr>
            <w:tcW w:w="2914" w:type="dxa"/>
            <w:tcBorders>
              <w:top w:val="single" w:sz="4" w:space="0" w:color="auto"/>
              <w:left w:val="single" w:sz="4" w:space="0" w:color="auto"/>
            </w:tcBorders>
            <w:shd w:val="clear" w:color="auto" w:fill="FFFFFF"/>
          </w:tcPr>
          <w:p w:rsidR="00450F04" w:rsidRDefault="00314692">
            <w:pPr>
              <w:pStyle w:val="Jin0"/>
              <w:shd w:val="clear" w:color="auto" w:fill="auto"/>
            </w:pPr>
            <w:r>
              <w:rPr>
                <w:b/>
                <w:bCs/>
              </w:rPr>
              <w:t>Zhotovitel:</w:t>
            </w:r>
          </w:p>
        </w:tc>
        <w:tc>
          <w:tcPr>
            <w:tcW w:w="6230" w:type="dxa"/>
            <w:tcBorders>
              <w:top w:val="single" w:sz="4" w:space="0" w:color="auto"/>
              <w:left w:val="single" w:sz="4" w:space="0" w:color="auto"/>
            </w:tcBorders>
            <w:shd w:val="clear" w:color="auto" w:fill="FFFFFF"/>
          </w:tcPr>
          <w:p w:rsidR="00450F04" w:rsidRDefault="00314692">
            <w:pPr>
              <w:pStyle w:val="Jin0"/>
              <w:shd w:val="clear" w:color="auto" w:fill="auto"/>
              <w:ind w:firstLine="260"/>
            </w:pPr>
            <w:r>
              <w:t>GEMA ART GROUP a.s.</w:t>
            </w:r>
          </w:p>
        </w:tc>
        <w:tc>
          <w:tcPr>
            <w:tcW w:w="1181" w:type="dxa"/>
            <w:tcBorders>
              <w:top w:val="single" w:sz="4" w:space="0" w:color="auto"/>
              <w:left w:val="single" w:sz="4" w:space="0" w:color="auto"/>
            </w:tcBorders>
            <w:shd w:val="clear" w:color="auto" w:fill="FFFFFF"/>
          </w:tcPr>
          <w:p w:rsidR="00450F04" w:rsidRDefault="00450F04">
            <w:pPr>
              <w:rPr>
                <w:sz w:val="10"/>
                <w:szCs w:val="10"/>
              </w:rPr>
            </w:pPr>
          </w:p>
        </w:tc>
      </w:tr>
      <w:tr w:rsidR="00450F04">
        <w:trPr>
          <w:trHeight w:hRule="exact" w:val="264"/>
          <w:jc w:val="center"/>
        </w:trPr>
        <w:tc>
          <w:tcPr>
            <w:tcW w:w="2914" w:type="dxa"/>
            <w:tcBorders>
              <w:top w:val="single" w:sz="4" w:space="0" w:color="auto"/>
              <w:left w:val="single" w:sz="4" w:space="0" w:color="auto"/>
            </w:tcBorders>
            <w:shd w:val="clear" w:color="auto" w:fill="FFFFFF"/>
            <w:vAlign w:val="bottom"/>
          </w:tcPr>
          <w:p w:rsidR="00450F04" w:rsidRDefault="00314692">
            <w:pPr>
              <w:pStyle w:val="Jin0"/>
              <w:shd w:val="clear" w:color="auto" w:fill="auto"/>
              <w:ind w:firstLine="260"/>
            </w:pPr>
            <w:r>
              <w:rPr>
                <w:i/>
                <w:iCs/>
              </w:rPr>
              <w:t>Sídlo:</w:t>
            </w:r>
          </w:p>
        </w:tc>
        <w:tc>
          <w:tcPr>
            <w:tcW w:w="6230" w:type="dxa"/>
            <w:tcBorders>
              <w:top w:val="single" w:sz="4" w:space="0" w:color="auto"/>
              <w:left w:val="single" w:sz="4" w:space="0" w:color="auto"/>
            </w:tcBorders>
            <w:shd w:val="clear" w:color="auto" w:fill="FFFFFF"/>
            <w:vAlign w:val="bottom"/>
          </w:tcPr>
          <w:p w:rsidR="00450F04" w:rsidRDefault="00314692">
            <w:pPr>
              <w:pStyle w:val="Jin0"/>
              <w:shd w:val="clear" w:color="auto" w:fill="auto"/>
              <w:ind w:firstLine="260"/>
            </w:pPr>
            <w:r>
              <w:t>Haštalská 790/27, 110 00 Praha 1</w:t>
            </w:r>
          </w:p>
        </w:tc>
        <w:tc>
          <w:tcPr>
            <w:tcW w:w="1181" w:type="dxa"/>
            <w:tcBorders>
              <w:top w:val="single" w:sz="4" w:space="0" w:color="auto"/>
              <w:left w:val="single" w:sz="4" w:space="0" w:color="auto"/>
            </w:tcBorders>
            <w:shd w:val="clear" w:color="auto" w:fill="FFFFFF"/>
          </w:tcPr>
          <w:p w:rsidR="00450F04" w:rsidRDefault="00450F04">
            <w:pPr>
              <w:rPr>
                <w:sz w:val="10"/>
                <w:szCs w:val="10"/>
              </w:rPr>
            </w:pPr>
          </w:p>
        </w:tc>
      </w:tr>
      <w:tr w:rsidR="00450F04">
        <w:trPr>
          <w:trHeight w:hRule="exact" w:val="264"/>
          <w:jc w:val="center"/>
        </w:trPr>
        <w:tc>
          <w:tcPr>
            <w:tcW w:w="2914" w:type="dxa"/>
            <w:tcBorders>
              <w:top w:val="single" w:sz="4" w:space="0" w:color="auto"/>
              <w:left w:val="single" w:sz="4" w:space="0" w:color="auto"/>
            </w:tcBorders>
            <w:shd w:val="clear" w:color="auto" w:fill="FFFFFF"/>
            <w:vAlign w:val="bottom"/>
          </w:tcPr>
          <w:p w:rsidR="00450F04" w:rsidRDefault="00314692">
            <w:pPr>
              <w:pStyle w:val="Jin0"/>
              <w:shd w:val="clear" w:color="auto" w:fill="auto"/>
              <w:ind w:firstLine="260"/>
            </w:pPr>
            <w:r>
              <w:rPr>
                <w:i/>
                <w:iCs/>
              </w:rPr>
              <w:t>Registrace:</w:t>
            </w:r>
          </w:p>
        </w:tc>
        <w:tc>
          <w:tcPr>
            <w:tcW w:w="6230" w:type="dxa"/>
            <w:tcBorders>
              <w:top w:val="single" w:sz="4" w:space="0" w:color="auto"/>
              <w:left w:val="single" w:sz="4" w:space="0" w:color="auto"/>
            </w:tcBorders>
            <w:shd w:val="clear" w:color="auto" w:fill="FFFFFF"/>
            <w:vAlign w:val="bottom"/>
          </w:tcPr>
          <w:p w:rsidR="00450F04" w:rsidRDefault="00314692">
            <w:pPr>
              <w:pStyle w:val="Jin0"/>
              <w:shd w:val="clear" w:color="auto" w:fill="auto"/>
              <w:ind w:firstLine="260"/>
            </w:pPr>
            <w:r>
              <w:t>Zapsaná u MS v Praze, oddíl b, vložka 7114</w:t>
            </w:r>
          </w:p>
        </w:tc>
        <w:tc>
          <w:tcPr>
            <w:tcW w:w="1181" w:type="dxa"/>
            <w:tcBorders>
              <w:top w:val="single" w:sz="4" w:space="0" w:color="auto"/>
              <w:left w:val="single" w:sz="4" w:space="0" w:color="auto"/>
            </w:tcBorders>
            <w:shd w:val="clear" w:color="auto" w:fill="FFFFFF"/>
          </w:tcPr>
          <w:p w:rsidR="00450F04" w:rsidRDefault="00450F04">
            <w:pPr>
              <w:rPr>
                <w:sz w:val="10"/>
                <w:szCs w:val="10"/>
              </w:rPr>
            </w:pPr>
          </w:p>
        </w:tc>
      </w:tr>
      <w:tr w:rsidR="00450F04">
        <w:trPr>
          <w:trHeight w:hRule="exact" w:val="514"/>
          <w:jc w:val="center"/>
        </w:trPr>
        <w:tc>
          <w:tcPr>
            <w:tcW w:w="2914" w:type="dxa"/>
            <w:tcBorders>
              <w:top w:val="single" w:sz="4" w:space="0" w:color="auto"/>
              <w:left w:val="single" w:sz="4" w:space="0" w:color="auto"/>
            </w:tcBorders>
            <w:shd w:val="clear" w:color="auto" w:fill="FFFFFF"/>
            <w:vAlign w:val="bottom"/>
          </w:tcPr>
          <w:p w:rsidR="00450F04" w:rsidRDefault="00314692">
            <w:pPr>
              <w:pStyle w:val="Jin0"/>
              <w:shd w:val="clear" w:color="auto" w:fill="auto"/>
              <w:ind w:left="260" w:firstLine="20"/>
            </w:pPr>
            <w:r>
              <w:rPr>
                <w:i/>
                <w:iCs/>
              </w:rPr>
              <w:t>Osoby oprávněné k podpisu smlouvy:</w:t>
            </w:r>
          </w:p>
        </w:tc>
        <w:tc>
          <w:tcPr>
            <w:tcW w:w="6230" w:type="dxa"/>
            <w:tcBorders>
              <w:top w:val="single" w:sz="4" w:space="0" w:color="auto"/>
              <w:left w:val="single" w:sz="4" w:space="0" w:color="auto"/>
            </w:tcBorders>
            <w:shd w:val="clear" w:color="auto" w:fill="FFFFFF"/>
          </w:tcPr>
          <w:p w:rsidR="00450F04" w:rsidRDefault="00BF3A4B">
            <w:pPr>
              <w:pStyle w:val="Jin0"/>
              <w:shd w:val="clear" w:color="auto" w:fill="auto"/>
              <w:ind w:firstLine="260"/>
            </w:pPr>
            <w:proofErr w:type="spellStart"/>
            <w:r>
              <w:t>xxxxxxxxxxxxx</w:t>
            </w:r>
            <w:proofErr w:type="spellEnd"/>
          </w:p>
        </w:tc>
        <w:tc>
          <w:tcPr>
            <w:tcW w:w="1181" w:type="dxa"/>
            <w:tcBorders>
              <w:top w:val="single" w:sz="4" w:space="0" w:color="auto"/>
              <w:left w:val="single" w:sz="4" w:space="0" w:color="auto"/>
            </w:tcBorders>
            <w:shd w:val="clear" w:color="auto" w:fill="FFFFFF"/>
          </w:tcPr>
          <w:p w:rsidR="00450F04" w:rsidRDefault="00450F04">
            <w:pPr>
              <w:rPr>
                <w:sz w:val="10"/>
                <w:szCs w:val="10"/>
              </w:rPr>
            </w:pPr>
          </w:p>
        </w:tc>
      </w:tr>
      <w:tr w:rsidR="00450F04">
        <w:trPr>
          <w:trHeight w:hRule="exact" w:val="514"/>
          <w:jc w:val="center"/>
        </w:trPr>
        <w:tc>
          <w:tcPr>
            <w:tcW w:w="2914" w:type="dxa"/>
            <w:tcBorders>
              <w:top w:val="single" w:sz="4" w:space="0" w:color="auto"/>
              <w:left w:val="single" w:sz="4" w:space="0" w:color="auto"/>
            </w:tcBorders>
            <w:shd w:val="clear" w:color="auto" w:fill="FFFFFF"/>
          </w:tcPr>
          <w:p w:rsidR="00450F04" w:rsidRDefault="00314692">
            <w:pPr>
              <w:pStyle w:val="Jin0"/>
              <w:shd w:val="clear" w:color="auto" w:fill="auto"/>
              <w:ind w:left="260" w:firstLine="20"/>
            </w:pPr>
            <w:r>
              <w:rPr>
                <w:i/>
                <w:iCs/>
              </w:rPr>
              <w:t>Osoby oprávněné jednat ve věcech smluvních:</w:t>
            </w:r>
          </w:p>
        </w:tc>
        <w:tc>
          <w:tcPr>
            <w:tcW w:w="6230" w:type="dxa"/>
            <w:tcBorders>
              <w:top w:val="single" w:sz="4" w:space="0" w:color="auto"/>
              <w:left w:val="single" w:sz="4" w:space="0" w:color="auto"/>
            </w:tcBorders>
            <w:shd w:val="clear" w:color="auto" w:fill="FFFFFF"/>
          </w:tcPr>
          <w:p w:rsidR="00450F04" w:rsidRDefault="00BF3A4B">
            <w:pPr>
              <w:pStyle w:val="Jin0"/>
              <w:shd w:val="clear" w:color="auto" w:fill="auto"/>
              <w:ind w:firstLine="260"/>
            </w:pPr>
            <w:proofErr w:type="spellStart"/>
            <w:r>
              <w:t>xxxxxxxxxxxxx</w:t>
            </w:r>
            <w:proofErr w:type="spellEnd"/>
          </w:p>
        </w:tc>
        <w:tc>
          <w:tcPr>
            <w:tcW w:w="1181" w:type="dxa"/>
            <w:tcBorders>
              <w:top w:val="single" w:sz="4" w:space="0" w:color="auto"/>
              <w:left w:val="single" w:sz="4" w:space="0" w:color="auto"/>
            </w:tcBorders>
            <w:shd w:val="clear" w:color="auto" w:fill="FFFFFF"/>
          </w:tcPr>
          <w:p w:rsidR="00450F04" w:rsidRDefault="00450F04">
            <w:pPr>
              <w:rPr>
                <w:sz w:val="10"/>
                <w:szCs w:val="10"/>
              </w:rPr>
            </w:pPr>
          </w:p>
        </w:tc>
      </w:tr>
      <w:tr w:rsidR="00450F04">
        <w:trPr>
          <w:trHeight w:hRule="exact" w:val="264"/>
          <w:jc w:val="center"/>
        </w:trPr>
        <w:tc>
          <w:tcPr>
            <w:tcW w:w="2914" w:type="dxa"/>
            <w:tcBorders>
              <w:top w:val="single" w:sz="4" w:space="0" w:color="auto"/>
              <w:left w:val="single" w:sz="4" w:space="0" w:color="auto"/>
            </w:tcBorders>
            <w:shd w:val="clear" w:color="auto" w:fill="FFFFFF"/>
            <w:vAlign w:val="bottom"/>
          </w:tcPr>
          <w:p w:rsidR="00450F04" w:rsidRDefault="00314692">
            <w:pPr>
              <w:pStyle w:val="Jin0"/>
              <w:shd w:val="clear" w:color="auto" w:fill="auto"/>
              <w:ind w:firstLine="260"/>
            </w:pPr>
            <w:r>
              <w:rPr>
                <w:i/>
                <w:iCs/>
              </w:rPr>
              <w:t>Bankovní spojení:</w:t>
            </w:r>
          </w:p>
        </w:tc>
        <w:tc>
          <w:tcPr>
            <w:tcW w:w="6230" w:type="dxa"/>
            <w:tcBorders>
              <w:top w:val="single" w:sz="4" w:space="0" w:color="auto"/>
              <w:left w:val="single" w:sz="4" w:space="0" w:color="auto"/>
            </w:tcBorders>
            <w:shd w:val="clear" w:color="auto" w:fill="FFFFFF"/>
            <w:vAlign w:val="bottom"/>
          </w:tcPr>
          <w:p w:rsidR="00450F04" w:rsidRDefault="00BF3A4B">
            <w:pPr>
              <w:pStyle w:val="Jin0"/>
              <w:shd w:val="clear" w:color="auto" w:fill="auto"/>
              <w:ind w:firstLine="260"/>
            </w:pPr>
            <w:proofErr w:type="spellStart"/>
            <w:r>
              <w:t>xxxxxxxxxxxx</w:t>
            </w:r>
            <w:proofErr w:type="spellEnd"/>
          </w:p>
        </w:tc>
        <w:tc>
          <w:tcPr>
            <w:tcW w:w="1181" w:type="dxa"/>
            <w:tcBorders>
              <w:top w:val="single" w:sz="4" w:space="0" w:color="auto"/>
              <w:left w:val="single" w:sz="4" w:space="0" w:color="auto"/>
            </w:tcBorders>
            <w:shd w:val="clear" w:color="auto" w:fill="FFFFFF"/>
          </w:tcPr>
          <w:p w:rsidR="00450F04" w:rsidRDefault="00450F04">
            <w:pPr>
              <w:rPr>
                <w:sz w:val="10"/>
                <w:szCs w:val="10"/>
              </w:rPr>
            </w:pPr>
          </w:p>
        </w:tc>
      </w:tr>
      <w:tr w:rsidR="00450F04">
        <w:trPr>
          <w:trHeight w:hRule="exact" w:val="259"/>
          <w:jc w:val="center"/>
        </w:trPr>
        <w:tc>
          <w:tcPr>
            <w:tcW w:w="2914" w:type="dxa"/>
            <w:tcBorders>
              <w:top w:val="single" w:sz="4" w:space="0" w:color="auto"/>
              <w:left w:val="single" w:sz="4" w:space="0" w:color="auto"/>
            </w:tcBorders>
            <w:shd w:val="clear" w:color="auto" w:fill="FFFFFF"/>
          </w:tcPr>
          <w:p w:rsidR="00450F04" w:rsidRDefault="00314692">
            <w:pPr>
              <w:pStyle w:val="Jin0"/>
              <w:shd w:val="clear" w:color="auto" w:fill="auto"/>
              <w:ind w:firstLine="260"/>
            </w:pPr>
            <w:r>
              <w:rPr>
                <w:i/>
                <w:iCs/>
              </w:rPr>
              <w:t>IČO:</w:t>
            </w:r>
          </w:p>
        </w:tc>
        <w:tc>
          <w:tcPr>
            <w:tcW w:w="6230" w:type="dxa"/>
            <w:tcBorders>
              <w:top w:val="single" w:sz="4" w:space="0" w:color="auto"/>
              <w:left w:val="single" w:sz="4" w:space="0" w:color="auto"/>
            </w:tcBorders>
            <w:shd w:val="clear" w:color="auto" w:fill="FFFFFF"/>
          </w:tcPr>
          <w:p w:rsidR="00450F04" w:rsidRDefault="00314692">
            <w:pPr>
              <w:pStyle w:val="Jin0"/>
              <w:shd w:val="clear" w:color="auto" w:fill="auto"/>
              <w:ind w:firstLine="260"/>
            </w:pPr>
            <w:r>
              <w:t>26437741</w:t>
            </w:r>
          </w:p>
        </w:tc>
        <w:tc>
          <w:tcPr>
            <w:tcW w:w="1181" w:type="dxa"/>
            <w:tcBorders>
              <w:top w:val="single" w:sz="4" w:space="0" w:color="auto"/>
              <w:left w:val="single" w:sz="4" w:space="0" w:color="auto"/>
            </w:tcBorders>
            <w:shd w:val="clear" w:color="auto" w:fill="FFFFFF"/>
          </w:tcPr>
          <w:p w:rsidR="00450F04" w:rsidRDefault="00450F04">
            <w:pPr>
              <w:rPr>
                <w:sz w:val="10"/>
                <w:szCs w:val="10"/>
              </w:rPr>
            </w:pPr>
          </w:p>
        </w:tc>
      </w:tr>
      <w:tr w:rsidR="00450F04">
        <w:trPr>
          <w:trHeight w:hRule="exact" w:val="283"/>
          <w:jc w:val="center"/>
        </w:trPr>
        <w:tc>
          <w:tcPr>
            <w:tcW w:w="2914" w:type="dxa"/>
            <w:tcBorders>
              <w:top w:val="single" w:sz="4" w:space="0" w:color="auto"/>
              <w:left w:val="single" w:sz="4" w:space="0" w:color="auto"/>
              <w:bottom w:val="single" w:sz="4" w:space="0" w:color="auto"/>
            </w:tcBorders>
            <w:shd w:val="clear" w:color="auto" w:fill="FFFFFF"/>
          </w:tcPr>
          <w:p w:rsidR="00450F04" w:rsidRDefault="00314692">
            <w:pPr>
              <w:pStyle w:val="Jin0"/>
              <w:shd w:val="clear" w:color="auto" w:fill="auto"/>
              <w:ind w:firstLine="260"/>
            </w:pPr>
            <w:r>
              <w:rPr>
                <w:i/>
                <w:iCs/>
              </w:rPr>
              <w:t>DIČ:</w:t>
            </w:r>
          </w:p>
        </w:tc>
        <w:tc>
          <w:tcPr>
            <w:tcW w:w="6230" w:type="dxa"/>
            <w:tcBorders>
              <w:top w:val="single" w:sz="4" w:space="0" w:color="auto"/>
              <w:left w:val="single" w:sz="4" w:space="0" w:color="auto"/>
              <w:bottom w:val="single" w:sz="4" w:space="0" w:color="auto"/>
            </w:tcBorders>
            <w:shd w:val="clear" w:color="auto" w:fill="FFFFFF"/>
          </w:tcPr>
          <w:p w:rsidR="00450F04" w:rsidRDefault="00314692">
            <w:pPr>
              <w:pStyle w:val="Jin0"/>
              <w:shd w:val="clear" w:color="auto" w:fill="auto"/>
              <w:ind w:firstLine="260"/>
            </w:pPr>
            <w:r>
              <w:t>CZ 26437741</w:t>
            </w:r>
          </w:p>
        </w:tc>
        <w:tc>
          <w:tcPr>
            <w:tcW w:w="1181" w:type="dxa"/>
            <w:tcBorders>
              <w:top w:val="single" w:sz="4" w:space="0" w:color="auto"/>
              <w:left w:val="single" w:sz="4" w:space="0" w:color="auto"/>
              <w:bottom w:val="single" w:sz="4" w:space="0" w:color="auto"/>
            </w:tcBorders>
            <w:shd w:val="clear" w:color="auto" w:fill="FFFFFF"/>
          </w:tcPr>
          <w:p w:rsidR="00450F04" w:rsidRDefault="00450F04">
            <w:pPr>
              <w:rPr>
                <w:sz w:val="10"/>
                <w:szCs w:val="10"/>
              </w:rPr>
            </w:pPr>
          </w:p>
        </w:tc>
      </w:tr>
    </w:tbl>
    <w:p w:rsidR="00450F04" w:rsidRDefault="00450F04">
      <w:pPr>
        <w:spacing w:after="599" w:line="1" w:lineRule="exact"/>
      </w:pPr>
    </w:p>
    <w:p w:rsidR="00450F04" w:rsidRDefault="00314692">
      <w:pPr>
        <w:pStyle w:val="Zkladntext1"/>
        <w:shd w:val="clear" w:color="auto" w:fill="auto"/>
        <w:spacing w:after="120"/>
      </w:pPr>
      <w:r>
        <w:t>uzavírají tuto smlouvu o dílo (dále jen „smlouvu“), kterou se Zhotovitel zavazuje provést dílo specifikované v ustanovení čl. 2 této smlouvy a Objednatel se zavazuje za řádné a včasné provedení díla zaplatit cenu podle ustanovení čl. 3. této smlouvy, a to za podmínek dále ve smlouvě uvedených.</w:t>
      </w:r>
    </w:p>
    <w:p w:rsidR="00450F04" w:rsidRDefault="00314692">
      <w:pPr>
        <w:pStyle w:val="Zkladntext1"/>
        <w:shd w:val="clear" w:color="auto" w:fill="auto"/>
        <w:spacing w:after="240"/>
      </w:pPr>
      <w:r>
        <w:t>Podkladem pro uzavření této smlouvy je zadávací řízení k veřejné zakázce:</w:t>
      </w:r>
    </w:p>
    <w:p w:rsidR="00450F04" w:rsidRDefault="00314692">
      <w:pPr>
        <w:pStyle w:val="Nadpis60"/>
        <w:keepNext/>
        <w:keepLines/>
        <w:shd w:val="clear" w:color="auto" w:fill="auto"/>
        <w:spacing w:after="240" w:line="240" w:lineRule="auto"/>
        <w:ind w:firstLine="740"/>
        <w:rPr>
          <w:sz w:val="22"/>
          <w:szCs w:val="22"/>
        </w:rPr>
      </w:pPr>
      <w:bookmarkStart w:id="0" w:name="bookmark0"/>
      <w:bookmarkStart w:id="1" w:name="bookmark1"/>
      <w:r>
        <w:rPr>
          <w:rFonts w:ascii="Arial" w:eastAsia="Arial" w:hAnsi="Arial" w:cs="Arial"/>
          <w:sz w:val="22"/>
          <w:szCs w:val="22"/>
        </w:rPr>
        <w:t>„SZ Veltrusy, NKP - obnova objektů v zámeckém areálu po povodni 2013"</w:t>
      </w:r>
      <w:bookmarkEnd w:id="0"/>
      <w:bookmarkEnd w:id="1"/>
    </w:p>
    <w:p w:rsidR="00450F04" w:rsidRDefault="00314692">
      <w:pPr>
        <w:pStyle w:val="Zkladntext1"/>
        <w:shd w:val="clear" w:color="auto" w:fill="auto"/>
        <w:spacing w:after="240"/>
      </w:pPr>
      <w:r>
        <w:t>a nabídka Zhotovitele k této veřejné zakázce.</w:t>
      </w:r>
    </w:p>
    <w:p w:rsidR="00450F04" w:rsidRDefault="00314692">
      <w:pPr>
        <w:pStyle w:val="Zkladntext1"/>
        <w:shd w:val="clear" w:color="auto" w:fill="auto"/>
        <w:spacing w:after="360"/>
      </w:pPr>
      <w:r>
        <w:t>Veškeré podmínky uvedené v zadávacím řízení, jakož i v nabídce účastníka, jsou platné pro plnění zakázky, i když nejsou výslovně uvedeny ve smlouvě.</w:t>
      </w:r>
      <w:r>
        <w:br w:type="page"/>
      </w:r>
    </w:p>
    <w:p w:rsidR="00450F04" w:rsidRDefault="00314692">
      <w:pPr>
        <w:pStyle w:val="Zkladntext30"/>
        <w:shd w:val="clear" w:color="auto" w:fill="auto"/>
        <w:spacing w:after="700"/>
      </w:pPr>
      <w:r>
        <w:rPr>
          <w:noProof/>
          <w:lang w:bidi="ar-SA"/>
        </w:rPr>
        <w:lastRenderedPageBreak/>
        <mc:AlternateContent>
          <mc:Choice Requires="wps">
            <w:drawing>
              <wp:anchor distT="0" distB="0" distL="101600" distR="101600" simplePos="0" relativeHeight="125829382" behindDoc="0" locked="0" layoutInCell="1" allowOverlap="1" wp14:anchorId="7192432E" wp14:editId="132828F6">
                <wp:simplePos x="0" y="0"/>
                <wp:positionH relativeFrom="page">
                  <wp:posOffset>924560</wp:posOffset>
                </wp:positionH>
                <wp:positionV relativeFrom="margin">
                  <wp:posOffset>-137160</wp:posOffset>
                </wp:positionV>
                <wp:extent cx="716280" cy="402590"/>
                <wp:effectExtent l="0" t="0" r="0" b="0"/>
                <wp:wrapSquare wrapText="right"/>
                <wp:docPr id="5" name="Shape 5"/>
                <wp:cNvGraphicFramePr/>
                <a:graphic xmlns:a="http://schemas.openxmlformats.org/drawingml/2006/main">
                  <a:graphicData uri="http://schemas.microsoft.com/office/word/2010/wordprocessingShape">
                    <wps:wsp>
                      <wps:cNvSpPr txBox="1"/>
                      <wps:spPr>
                        <a:xfrm>
                          <a:off x="0" y="0"/>
                          <a:ext cx="716280" cy="402590"/>
                        </a:xfrm>
                        <a:prstGeom prst="rect">
                          <a:avLst/>
                        </a:prstGeom>
                        <a:noFill/>
                      </wps:spPr>
                      <wps:txbx>
                        <w:txbxContent>
                          <w:p w:rsidR="00BF3A4B" w:rsidRDefault="00BF3A4B">
                            <w:pPr>
                              <w:pStyle w:val="Zkladntext30"/>
                              <w:shd w:val="clear" w:color="auto" w:fill="auto"/>
                              <w:spacing w:before="80"/>
                            </w:pPr>
                            <w:r>
                              <w:rPr>
                                <w:color w:val="000000"/>
                              </w:rPr>
                              <w:t>NÁRODNÍ PAMÁTKOVÝ ÚSTAV</w:t>
                            </w:r>
                          </w:p>
                        </w:txbxContent>
                      </wps:txbx>
                      <wps:bodyPr lIns="0" tIns="0" rIns="0" bIns="0"/>
                    </wps:wsp>
                  </a:graphicData>
                </a:graphic>
              </wp:anchor>
            </w:drawing>
          </mc:Choice>
          <mc:Fallback>
            <w:pict>
              <v:shape id="Shape 5" o:spid="_x0000_s1028" type="#_x0000_t202" style="position:absolute;margin-left:72.8pt;margin-top:-10.8pt;width:56.4pt;height:31.7pt;z-index:125829382;visibility:visible;mso-wrap-style:square;mso-wrap-distance-left:8pt;mso-wrap-distance-top:0;mso-wrap-distance-right:8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" filled="f" stroked="f">
                <v:textbox inset="0,0,0,0">
                  <w:txbxContent>
                    <w:p w:rsidR="00BF3A4B" w:rsidRDefault="00BF3A4B">
                      <w:pPr>
                        <w:pStyle w:val="Zkladntext30"/>
                        <w:shd w:val="clear" w:color="auto" w:fill="auto"/>
                        <w:spacing w:before="80"/>
                      </w:pPr>
                      <w:r>
                        <w:rPr>
                          <w:color w:val="000000"/>
                        </w:rPr>
                        <w:t>NÁRODNÍ PAMÁTKOVÝ ÚSTAV</w:t>
                      </w:r>
                    </w:p>
                  </w:txbxContent>
                </v:textbox>
                <w10:wrap type="square" side="right" anchorx="page" anchory="margin"/>
              </v:shape>
            </w:pict>
          </mc:Fallback>
        </mc:AlternateContent>
      </w:r>
      <w:r>
        <w:t>ÚZEMNÍ PAMÁTKOVÁ SPRÁVA V PRAZE</w:t>
      </w:r>
    </w:p>
    <w:p w:rsidR="00450F04" w:rsidRDefault="00314692">
      <w:pPr>
        <w:pStyle w:val="Zkladntext1"/>
        <w:shd w:val="clear" w:color="auto" w:fill="auto"/>
        <w:spacing w:after="480"/>
        <w:jc w:val="both"/>
      </w:pPr>
      <w:r>
        <w:t xml:space="preserve">Projekt je financovaný ze státního rozpočtu ČR - </w:t>
      </w:r>
      <w:r>
        <w:rPr>
          <w:b/>
          <w:bCs/>
        </w:rPr>
        <w:t xml:space="preserve">SMVS - 134V611000019, SZ Veltrusy, NKP - obnova objektů v zámeckém areálu po povodni 2013, </w:t>
      </w:r>
      <w:r>
        <w:t xml:space="preserve">na který byla vydána registrace a rozhodnutí Ministerstva kultury České republiky </w:t>
      </w:r>
      <w:proofErr w:type="gramStart"/>
      <w:r>
        <w:t>č.j.</w:t>
      </w:r>
      <w:proofErr w:type="gramEnd"/>
      <w:r>
        <w:t xml:space="preserve"> MK 53504/2017 OIVZ ze dne 18.9.2017. Část „Areál SZ Veltrusy - Obnova střešního pláště domu zahradníka“ je hrazena z vlastních zdrojů objednatele.</w:t>
      </w:r>
    </w:p>
    <w:p w:rsidR="00450F04" w:rsidRDefault="00314692">
      <w:pPr>
        <w:pStyle w:val="Zkladntext40"/>
        <w:numPr>
          <w:ilvl w:val="0"/>
          <w:numId w:val="4"/>
        </w:numPr>
        <w:shd w:val="clear" w:color="auto" w:fill="auto"/>
        <w:tabs>
          <w:tab w:val="left" w:pos="380"/>
        </w:tabs>
        <w:spacing w:after="220"/>
      </w:pPr>
      <w:r>
        <w:t>Předmět a účel smlouvy</w:t>
      </w:r>
    </w:p>
    <w:p w:rsidR="00450F04" w:rsidRDefault="00314692">
      <w:pPr>
        <w:pStyle w:val="Zkladntext1"/>
        <w:numPr>
          <w:ilvl w:val="1"/>
          <w:numId w:val="4"/>
        </w:numPr>
        <w:shd w:val="clear" w:color="auto" w:fill="auto"/>
        <w:tabs>
          <w:tab w:val="left" w:pos="564"/>
        </w:tabs>
        <w:ind w:left="600" w:hanging="600"/>
        <w:jc w:val="both"/>
      </w:pPr>
      <w:r>
        <w:t>Zhotovitel se touto smlouvou zavazuje provést na svůj náklad a nebezpečí pro Objednatele dílo a Objednatel se zavazuje dílo převzít a zaplatit za něj dohodnutou cenu.</w:t>
      </w:r>
    </w:p>
    <w:p w:rsidR="00450F04" w:rsidRDefault="00314692">
      <w:pPr>
        <w:pStyle w:val="Zkladntext1"/>
        <w:numPr>
          <w:ilvl w:val="1"/>
          <w:numId w:val="4"/>
        </w:numPr>
        <w:shd w:val="clear" w:color="auto" w:fill="auto"/>
        <w:tabs>
          <w:tab w:val="left" w:pos="564"/>
        </w:tabs>
      </w:pPr>
      <w:r>
        <w:rPr>
          <w:b/>
          <w:bCs/>
        </w:rPr>
        <w:t xml:space="preserve">Dílem je </w:t>
      </w:r>
      <w:r>
        <w:t>zhotovení takto definovaných částí díla:</w:t>
      </w:r>
    </w:p>
    <w:p w:rsidR="00450F04" w:rsidRDefault="00314692">
      <w:pPr>
        <w:pStyle w:val="Zkladntext1"/>
        <w:numPr>
          <w:ilvl w:val="0"/>
          <w:numId w:val="5"/>
        </w:numPr>
        <w:shd w:val="clear" w:color="auto" w:fill="auto"/>
        <w:tabs>
          <w:tab w:val="left" w:pos="1414"/>
        </w:tabs>
        <w:ind w:left="1460" w:hanging="320"/>
      </w:pPr>
      <w:r>
        <w:t xml:space="preserve">Opravy účelových objektů poškozených povodněmi, umístěných v různých částech zámeckého parku v areálu státního zámku Veltrusy. Předmětem plnění jsou tyto práce: „Obnova Laudonova pavilonu po povodních 2013“, „Obnova sklepa u Holandského selského domu po povodních 2013“, „Oprava Kapličky Charlotty Chotkové po povodních 2013“, „Obnova Egyptského pavilonu po povodních 2013“, „Oprava opěrných stěn </w:t>
      </w:r>
      <w:proofErr w:type="spellStart"/>
      <w:r>
        <w:t>vdančí</w:t>
      </w:r>
      <w:proofErr w:type="spellEnd"/>
      <w:r>
        <w:t xml:space="preserve"> oboře (</w:t>
      </w:r>
      <w:proofErr w:type="spellStart"/>
      <w:r>
        <w:t>HaHa</w:t>
      </w:r>
      <w:proofErr w:type="spellEnd"/>
      <w:r>
        <w:t xml:space="preserve"> příkop)“, „Jáma na katr“, „Obnova po povodních - Dům zahradníka“ a „Obnova střešního pláště domu zahradníka“. Součástí předmětu plnění jsou restaurátorské práce související s obnovou objektů</w:t>
      </w:r>
    </w:p>
    <w:p w:rsidR="00450F04" w:rsidRDefault="00314692">
      <w:pPr>
        <w:pStyle w:val="Zkladntext1"/>
        <w:numPr>
          <w:ilvl w:val="0"/>
          <w:numId w:val="5"/>
        </w:numPr>
        <w:shd w:val="clear" w:color="auto" w:fill="auto"/>
        <w:tabs>
          <w:tab w:val="left" w:pos="1828"/>
        </w:tabs>
        <w:ind w:left="1120"/>
      </w:pPr>
      <w:r>
        <w:t>Dokumentace skutečného provedení stavby (dále jen DSPS).</w:t>
      </w:r>
    </w:p>
    <w:p w:rsidR="00450F04" w:rsidRDefault="00314692">
      <w:pPr>
        <w:pStyle w:val="Zkladntext1"/>
        <w:numPr>
          <w:ilvl w:val="0"/>
          <w:numId w:val="5"/>
        </w:numPr>
        <w:shd w:val="clear" w:color="auto" w:fill="auto"/>
        <w:tabs>
          <w:tab w:val="left" w:pos="1828"/>
        </w:tabs>
        <w:ind w:left="1120"/>
      </w:pPr>
      <w:r>
        <w:t>Geodetického zaměření stavby.</w:t>
      </w:r>
    </w:p>
    <w:p w:rsidR="00450F04" w:rsidRDefault="00314692">
      <w:pPr>
        <w:pStyle w:val="Zkladntext1"/>
        <w:numPr>
          <w:ilvl w:val="1"/>
          <w:numId w:val="4"/>
        </w:numPr>
        <w:shd w:val="clear" w:color="auto" w:fill="auto"/>
        <w:tabs>
          <w:tab w:val="left" w:pos="564"/>
        </w:tabs>
      </w:pPr>
      <w:r>
        <w:t>Zhotovitel prohlašuje, že má veškeré podklady, nezbytné k řádnému provedení díla.</w:t>
      </w:r>
    </w:p>
    <w:p w:rsidR="00450F04" w:rsidRDefault="00314692">
      <w:pPr>
        <w:pStyle w:val="Zkladntext1"/>
        <w:numPr>
          <w:ilvl w:val="1"/>
          <w:numId w:val="4"/>
        </w:numPr>
        <w:shd w:val="clear" w:color="auto" w:fill="auto"/>
        <w:tabs>
          <w:tab w:val="left" w:pos="564"/>
        </w:tabs>
        <w:ind w:left="600" w:hanging="600"/>
        <w:jc w:val="both"/>
      </w:pPr>
      <w:r>
        <w:t>Zhotovitel je povinen provést dílo řádně a včas. Dílo je provedeno úplně a bezvadně, odpovídá-li této smlouvě a je-li způsobilé ke svému účelu použití. Dílo je provedeno včas, jsou-li všechny jeho části dle této smlouvy jako úplné a bezvadné a ve lhůtách touto smlouvou sjednaných předány Objednateli. Dílo je způsobilé ke svému účelu použití, je-li plně funkční a jeho vlastnosti odpovídají zcela vlastnostem stanoveným projektovou dokumentací.</w:t>
      </w:r>
    </w:p>
    <w:p w:rsidR="00450F04" w:rsidRDefault="00314692">
      <w:pPr>
        <w:pStyle w:val="Zkladntext1"/>
        <w:numPr>
          <w:ilvl w:val="1"/>
          <w:numId w:val="4"/>
        </w:numPr>
        <w:shd w:val="clear" w:color="auto" w:fill="auto"/>
        <w:tabs>
          <w:tab w:val="left" w:pos="564"/>
        </w:tabs>
        <w:spacing w:after="220"/>
        <w:ind w:left="600" w:hanging="600"/>
        <w:jc w:val="both"/>
      </w:pPr>
      <w:r>
        <w:t>Dílo bude realizováno v rozsahu a souladu s Objednatelem odsouhlasenou projektovou dokumentací:</w:t>
      </w:r>
    </w:p>
    <w:p w:rsidR="00450F04" w:rsidRDefault="00314692">
      <w:pPr>
        <w:pStyle w:val="Zkladntext1"/>
        <w:shd w:val="clear" w:color="auto" w:fill="auto"/>
        <w:spacing w:after="220"/>
        <w:ind w:left="1460" w:hanging="320"/>
        <w:jc w:val="both"/>
      </w:pPr>
      <w:r>
        <w:t xml:space="preserve">o </w:t>
      </w:r>
      <w:proofErr w:type="gramStart"/>
      <w:r>
        <w:t>Obnova</w:t>
      </w:r>
      <w:proofErr w:type="gramEnd"/>
      <w:r>
        <w:t xml:space="preserve"> Laudonova pavilonu po povodních 2013 - projektová dokumentace pro stavební povolení a provedení stavby, vypracovaná </w:t>
      </w:r>
      <w:proofErr w:type="spellStart"/>
      <w:r w:rsidR="00BF3A4B">
        <w:t>xxxxxxxxxxxxxxxx</w:t>
      </w:r>
      <w:proofErr w:type="spellEnd"/>
      <w:r w:rsidR="00BF3A4B">
        <w:t xml:space="preserve"> </w:t>
      </w:r>
      <w:proofErr w:type="spellStart"/>
      <w:r>
        <w:t>č.zak</w:t>
      </w:r>
      <w:proofErr w:type="spellEnd"/>
      <w:r>
        <w:t xml:space="preserve"> 27/14, v srpnu 2014;</w:t>
      </w:r>
    </w:p>
    <w:p w:rsidR="00450F04" w:rsidRDefault="00314692">
      <w:pPr>
        <w:pStyle w:val="Zkladntext1"/>
        <w:shd w:val="clear" w:color="auto" w:fill="auto"/>
        <w:spacing w:after="220"/>
        <w:ind w:left="1460" w:hanging="320"/>
        <w:jc w:val="both"/>
      </w:pPr>
      <w:r>
        <w:t xml:space="preserve">o </w:t>
      </w:r>
      <w:proofErr w:type="gramStart"/>
      <w:r>
        <w:t>Obnova</w:t>
      </w:r>
      <w:proofErr w:type="gramEnd"/>
      <w:r>
        <w:t xml:space="preserve"> sklepa u Holandského selského domu po povodni 2013 - projektová dokumentace pro stavební povolení a provedení stavby, vypracovaná </w:t>
      </w:r>
      <w:proofErr w:type="spellStart"/>
      <w:r w:rsidR="00BF3A4B">
        <w:t>xxxxxxxxxxxxxxxx</w:t>
      </w:r>
      <w:proofErr w:type="spellEnd"/>
      <w:r w:rsidR="00BF3A4B">
        <w:t xml:space="preserve"> </w:t>
      </w:r>
      <w:proofErr w:type="spellStart"/>
      <w:r>
        <w:t>č.zak</w:t>
      </w:r>
      <w:proofErr w:type="spellEnd"/>
      <w:r>
        <w:t>. 29/14, v červenci 2014;</w:t>
      </w:r>
    </w:p>
    <w:p w:rsidR="00450F04" w:rsidRDefault="00314692">
      <w:pPr>
        <w:pStyle w:val="Zkladntext1"/>
        <w:shd w:val="clear" w:color="auto" w:fill="auto"/>
        <w:spacing w:after="220"/>
        <w:ind w:left="1460" w:hanging="320"/>
        <w:jc w:val="both"/>
      </w:pPr>
      <w:r>
        <w:t xml:space="preserve">o </w:t>
      </w:r>
      <w:proofErr w:type="gramStart"/>
      <w:r>
        <w:t>Oprava</w:t>
      </w:r>
      <w:proofErr w:type="gramEnd"/>
      <w:r>
        <w:t xml:space="preserve"> kapličky Charlotty Chotkové po povodni 2013 - projektová dokumentace pro stavební povolení a provedení stavby, vypracovaná </w:t>
      </w:r>
      <w:proofErr w:type="spellStart"/>
      <w:r w:rsidR="00BF3A4B">
        <w:t>xxxxxxxxxxxxxxxx</w:t>
      </w:r>
      <w:proofErr w:type="spellEnd"/>
      <w:r w:rsidR="00BF3A4B">
        <w:t xml:space="preserve"> </w:t>
      </w:r>
      <w:proofErr w:type="spellStart"/>
      <w:r>
        <w:t>č.zak</w:t>
      </w:r>
      <w:proofErr w:type="spellEnd"/>
      <w:r>
        <w:t>. 31/14, v červenci 2014;</w:t>
      </w:r>
    </w:p>
    <w:p w:rsidR="00450F04" w:rsidRDefault="00314692">
      <w:pPr>
        <w:pStyle w:val="Zkladntext1"/>
        <w:shd w:val="clear" w:color="auto" w:fill="auto"/>
        <w:spacing w:after="220"/>
        <w:ind w:left="1460" w:hanging="320"/>
        <w:jc w:val="both"/>
      </w:pPr>
      <w:r>
        <w:t xml:space="preserve">o </w:t>
      </w:r>
      <w:proofErr w:type="gramStart"/>
      <w:r>
        <w:t>Obnova</w:t>
      </w:r>
      <w:proofErr w:type="gramEnd"/>
      <w:r>
        <w:t xml:space="preserve"> Egyptského pavilonu po povodni 2013 - projektová dokumentace pro stavební povolení a provedení stavby, vypracovaná </w:t>
      </w:r>
      <w:proofErr w:type="spellStart"/>
      <w:r w:rsidR="00BF3A4B">
        <w:t>xxxxxxxxxxxxxxxx</w:t>
      </w:r>
      <w:proofErr w:type="spellEnd"/>
      <w:r>
        <w:t xml:space="preserve"> </w:t>
      </w:r>
      <w:proofErr w:type="spellStart"/>
      <w:r>
        <w:t>č.zak</w:t>
      </w:r>
      <w:proofErr w:type="spellEnd"/>
      <w:r>
        <w:t>. 28/14, v červenci 2014;</w:t>
      </w:r>
      <w:r>
        <w:br w:type="page"/>
      </w:r>
    </w:p>
    <w:p w:rsidR="00450F04" w:rsidRDefault="00314692">
      <w:pPr>
        <w:pStyle w:val="Zkladntext30"/>
        <w:shd w:val="clear" w:color="auto" w:fill="auto"/>
        <w:spacing w:after="240"/>
      </w:pPr>
      <w:r>
        <w:rPr>
          <w:noProof/>
          <w:lang w:bidi="ar-SA"/>
        </w:rPr>
        <w:lastRenderedPageBreak/>
        <mc:AlternateContent>
          <mc:Choice Requires="wps">
            <w:drawing>
              <wp:anchor distT="0" distB="0" distL="114300" distR="114300" simplePos="0" relativeHeight="125829384" behindDoc="0" locked="0" layoutInCell="1" allowOverlap="1" wp14:anchorId="06B8128E" wp14:editId="5EAC7301">
                <wp:simplePos x="0" y="0"/>
                <wp:positionH relativeFrom="page">
                  <wp:posOffset>1007110</wp:posOffset>
                </wp:positionH>
                <wp:positionV relativeFrom="margin">
                  <wp:posOffset>-54610</wp:posOffset>
                </wp:positionV>
                <wp:extent cx="685800" cy="368935"/>
                <wp:effectExtent l="0" t="0" r="0" b="0"/>
                <wp:wrapSquare wrapText="right"/>
                <wp:docPr id="7" name="Shape 7"/>
                <wp:cNvGraphicFramePr/>
                <a:graphic xmlns:a="http://schemas.openxmlformats.org/drawingml/2006/main">
                  <a:graphicData uri="http://schemas.microsoft.com/office/word/2010/wordprocessingShape">
                    <wps:wsp>
                      <wps:cNvSpPr txBox="1"/>
                      <wps:spPr>
                        <a:xfrm>
                          <a:off x="0" y="0"/>
                          <a:ext cx="685800" cy="368935"/>
                        </a:xfrm>
                        <a:prstGeom prst="rect">
                          <a:avLst/>
                        </a:prstGeom>
                        <a:noFill/>
                      </wps:spPr>
                      <wps:txbx>
                        <w:txbxContent>
                          <w:p w:rsidR="00BF3A4B" w:rsidRDefault="00BF3A4B">
                            <w:pPr>
                              <w:pStyle w:val="Zkladntext30"/>
                              <w:shd w:val="clear" w:color="auto" w:fill="auto"/>
                            </w:pPr>
                            <w:r>
                              <w:rPr>
                                <w:color w:val="000000"/>
                              </w:rPr>
                              <w:t>NÁRODNÍ PAMÁTKOVÝ ÚSTAV</w:t>
                            </w:r>
                          </w:p>
                        </w:txbxContent>
                      </wps:txbx>
                      <wps:bodyPr lIns="0" tIns="0" rIns="0" bIns="0"/>
                    </wps:wsp>
                  </a:graphicData>
                </a:graphic>
              </wp:anchor>
            </w:drawing>
          </mc:Choice>
          <mc:Fallback>
            <w:pict>
              <v:shape id="Shape 7" o:spid="_x0000_s1029" type="#_x0000_t202" style="position:absolute;margin-left:79.3pt;margin-top:-4.3pt;width:54pt;height:29.05pt;z-index:125829384;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" filled="f" stroked="f">
                <v:textbox inset="0,0,0,0">
                  <w:txbxContent>
                    <w:p w:rsidR="00BF3A4B" w:rsidRDefault="00BF3A4B">
                      <w:pPr>
                        <w:pStyle w:val="Zkladntext30"/>
                        <w:shd w:val="clear" w:color="auto" w:fill="auto"/>
                      </w:pPr>
                      <w:r>
                        <w:rPr>
                          <w:color w:val="000000"/>
                        </w:rPr>
                        <w:t>NÁRODNÍ PAMÁTKOVÝ ÚSTAV</w:t>
                      </w:r>
                    </w:p>
                  </w:txbxContent>
                </v:textbox>
                <w10:wrap type="square" side="right" anchorx="page" anchory="margin"/>
              </v:shape>
            </w:pict>
          </mc:Fallback>
        </mc:AlternateContent>
      </w:r>
      <w:r>
        <w:t>ÚZEMNÍ PAMÁTKOVÁ SPRÁVA V PRAZE</w:t>
      </w:r>
    </w:p>
    <w:p w:rsidR="00450F04" w:rsidRDefault="00314692">
      <w:pPr>
        <w:pStyle w:val="Zkladntext1"/>
        <w:shd w:val="clear" w:color="auto" w:fill="auto"/>
        <w:spacing w:after="240"/>
        <w:ind w:left="1560" w:hanging="340"/>
      </w:pPr>
      <w:r>
        <w:t xml:space="preserve">o </w:t>
      </w:r>
      <w:proofErr w:type="gramStart"/>
      <w:r>
        <w:t>Oprava</w:t>
      </w:r>
      <w:proofErr w:type="gramEnd"/>
      <w:r>
        <w:t xml:space="preserve"> opěrných stěn v dančí oboře (</w:t>
      </w:r>
      <w:proofErr w:type="spellStart"/>
      <w:r>
        <w:t>HaHa</w:t>
      </w:r>
      <w:proofErr w:type="spellEnd"/>
      <w:r>
        <w:t xml:space="preserve"> příkop) po povodních 2013 - projektová dokumentace pro stavební povolení a provedení stavby, vypracovaná </w:t>
      </w:r>
      <w:proofErr w:type="spellStart"/>
      <w:r w:rsidR="00BF3A4B">
        <w:t>xxxxxxxxxxxxxxxxxx</w:t>
      </w:r>
      <w:proofErr w:type="spellEnd"/>
      <w:r>
        <w:t xml:space="preserve">., </w:t>
      </w:r>
      <w:proofErr w:type="spellStart"/>
      <w:r>
        <w:t>č.zak</w:t>
      </w:r>
      <w:proofErr w:type="spellEnd"/>
      <w:r>
        <w:t>. 30/14, v srpnu 2014;</w:t>
      </w:r>
    </w:p>
    <w:p w:rsidR="00450F04" w:rsidRDefault="00314692">
      <w:pPr>
        <w:pStyle w:val="Zkladntext1"/>
        <w:shd w:val="clear" w:color="auto" w:fill="auto"/>
        <w:spacing w:after="240"/>
        <w:ind w:left="1560" w:hanging="340"/>
      </w:pPr>
      <w:r>
        <w:t xml:space="preserve">o </w:t>
      </w:r>
      <w:proofErr w:type="gramStart"/>
      <w:r>
        <w:t>Jáma</w:t>
      </w:r>
      <w:proofErr w:type="gramEnd"/>
      <w:r>
        <w:t xml:space="preserve"> pro katr - projektová dokumentace pro stavební povolení, vypracovaná společností PUDIS a.s., vyprac</w:t>
      </w:r>
      <w:r w:rsidR="00BF3A4B">
        <w:t xml:space="preserve">ovaná </w:t>
      </w:r>
      <w:proofErr w:type="spellStart"/>
      <w:r w:rsidR="00BF3A4B">
        <w:t>xxxxxxxxxxxxx</w:t>
      </w:r>
      <w:proofErr w:type="spellEnd"/>
      <w:r>
        <w:t xml:space="preserve">, </w:t>
      </w:r>
      <w:proofErr w:type="spellStart"/>
      <w:r>
        <w:t>č.zak</w:t>
      </w:r>
      <w:proofErr w:type="spellEnd"/>
      <w:r>
        <w:t>. 1-9900-0001-13, v červenci 2014;</w:t>
      </w:r>
    </w:p>
    <w:p w:rsidR="00450F04" w:rsidRDefault="00314692">
      <w:pPr>
        <w:pStyle w:val="Zkladntext1"/>
        <w:shd w:val="clear" w:color="auto" w:fill="auto"/>
        <w:spacing w:after="240"/>
        <w:ind w:left="1560" w:hanging="340"/>
      </w:pPr>
      <w:r>
        <w:t xml:space="preserve">o Areál SZ Veltrusy, Obnova po povodních - Dům zahradníka - projektová dokumentace pro realizaci stavby, vypracovaná Ing. arch. Milošem Kudrnovským, </w:t>
      </w:r>
      <w:proofErr w:type="spellStart"/>
      <w:r>
        <w:t>č.zak</w:t>
      </w:r>
      <w:proofErr w:type="spellEnd"/>
      <w:r>
        <w:t>. 122014, v březnu 2016;</w:t>
      </w:r>
    </w:p>
    <w:p w:rsidR="00450F04" w:rsidRDefault="00314692">
      <w:pPr>
        <w:pStyle w:val="Zkladntext1"/>
        <w:shd w:val="clear" w:color="auto" w:fill="auto"/>
        <w:spacing w:after="240"/>
        <w:ind w:left="1560" w:hanging="340"/>
      </w:pPr>
      <w:r>
        <w:t xml:space="preserve">o Areál SZ Veltrusy - Obnova střešního pláště domu zahradníka - projektová dokumentace pro provedení stavby, vypracovaná </w:t>
      </w:r>
      <w:proofErr w:type="spellStart"/>
      <w:r w:rsidR="00BF3A4B">
        <w:t>xxxxxxxxxxxxxxxxx</w:t>
      </w:r>
      <w:proofErr w:type="spellEnd"/>
      <w:r>
        <w:t xml:space="preserve">, </w:t>
      </w:r>
      <w:proofErr w:type="spellStart"/>
      <w:r>
        <w:t>č.zak</w:t>
      </w:r>
      <w:proofErr w:type="spellEnd"/>
      <w:r>
        <w:t>. 083014, v červnu 2014</w:t>
      </w:r>
    </w:p>
    <w:p w:rsidR="00450F04" w:rsidRDefault="00314692">
      <w:pPr>
        <w:pStyle w:val="Zkladntext1"/>
        <w:shd w:val="clear" w:color="auto" w:fill="auto"/>
        <w:spacing w:after="240"/>
        <w:ind w:left="800" w:firstLine="20"/>
      </w:pPr>
      <w:r>
        <w:t>a oceněným Soupisem stavebních prací, dodávek a služeb s výkazem výměr (dále jen „Položkový rozpočet“).</w:t>
      </w:r>
    </w:p>
    <w:p w:rsidR="00450F04" w:rsidRDefault="00314692">
      <w:pPr>
        <w:pStyle w:val="Zkladntext1"/>
        <w:numPr>
          <w:ilvl w:val="1"/>
          <w:numId w:val="4"/>
        </w:numPr>
        <w:shd w:val="clear" w:color="auto" w:fill="auto"/>
        <w:tabs>
          <w:tab w:val="left" w:pos="566"/>
        </w:tabs>
        <w:spacing w:after="240"/>
      </w:pPr>
      <w:r>
        <w:t>Dílo je v souladu s předmětem veřejné zakázky,</w:t>
      </w:r>
    </w:p>
    <w:p w:rsidR="00450F04" w:rsidRDefault="00314692">
      <w:pPr>
        <w:pStyle w:val="Zkladntext1"/>
        <w:shd w:val="clear" w:color="auto" w:fill="auto"/>
        <w:spacing w:after="240"/>
        <w:ind w:firstLine="800"/>
      </w:pPr>
      <w:proofErr w:type="gramStart"/>
      <w:r>
        <w:t>č.j.</w:t>
      </w:r>
      <w:proofErr w:type="gramEnd"/>
      <w:r>
        <w:t xml:space="preserve"> NPÚ-420/21198/2017</w:t>
      </w:r>
    </w:p>
    <w:p w:rsidR="00450F04" w:rsidRDefault="00314692">
      <w:pPr>
        <w:pStyle w:val="Zkladntext1"/>
        <w:shd w:val="clear" w:color="auto" w:fill="auto"/>
        <w:ind w:left="800" w:firstLine="20"/>
        <w:jc w:val="both"/>
      </w:pPr>
      <w:r>
        <w:t xml:space="preserve">dle zákona č. 134/2016 Sb., o zadávání veřejných zakázek (dále jen „ZZVZ“), a rozhodnutím zadavatele o výběru nejvhodnější nabídky na dílo č. PŘ 46 / 2017, </w:t>
      </w:r>
      <w:proofErr w:type="spellStart"/>
      <w:proofErr w:type="gramStart"/>
      <w:r>
        <w:t>č.j</w:t>
      </w:r>
      <w:proofErr w:type="spellEnd"/>
      <w:r>
        <w:t xml:space="preserve"> 89974/2017</w:t>
      </w:r>
      <w:proofErr w:type="gramEnd"/>
      <w:r>
        <w:t>, ze dne 16.11.2017.</w:t>
      </w:r>
    </w:p>
    <w:p w:rsidR="00450F04" w:rsidRDefault="00314692">
      <w:pPr>
        <w:pStyle w:val="Zkladntext1"/>
        <w:shd w:val="clear" w:color="auto" w:fill="auto"/>
        <w:ind w:left="800" w:firstLine="20"/>
        <w:jc w:val="both"/>
      </w:pPr>
      <w:r>
        <w:t>Stavební povolení stavby a další potřebná dokumentace jsou Objednatelem předány Zhotoviteli nejpozději k datu podpisu této smlouvy, v rozsahu a v souladu s údaji a informacemi obsaženými nebo zmíněnými v této smlouvě a všech jejích přílohách, nezbytných pro řádné a včasné provedení díla, předání díla Objednateli a poskytnutí záruk v souladu se smlouvou.</w:t>
      </w:r>
    </w:p>
    <w:p w:rsidR="00450F04" w:rsidRDefault="00314692">
      <w:pPr>
        <w:pStyle w:val="Zkladntext1"/>
        <w:numPr>
          <w:ilvl w:val="1"/>
          <w:numId w:val="4"/>
        </w:numPr>
        <w:shd w:val="clear" w:color="auto" w:fill="auto"/>
        <w:tabs>
          <w:tab w:val="left" w:pos="566"/>
        </w:tabs>
        <w:ind w:left="640" w:hanging="640"/>
      </w:pPr>
      <w:r>
        <w:t>Dílo bude provedeno v souladu s obecně závaznými právními a technickými požadavky platnými v době podpisu smlouvy, se stavebním zákonem č.183/2006 Sb., ve znění pozdějších předpisů, zákonem č. 20/1997 Sb., památkový zákon, zákonem č. 185/2001 Sb., o odpadech, ve znění pozdějších předpisů a ostatními souvisejícími obecně závaznými předpisy.</w:t>
      </w:r>
    </w:p>
    <w:p w:rsidR="00450F04" w:rsidRDefault="00314692">
      <w:pPr>
        <w:pStyle w:val="Zkladntext1"/>
        <w:numPr>
          <w:ilvl w:val="1"/>
          <w:numId w:val="4"/>
        </w:numPr>
        <w:shd w:val="clear" w:color="auto" w:fill="auto"/>
        <w:tabs>
          <w:tab w:val="left" w:pos="566"/>
        </w:tabs>
        <w:ind w:left="640" w:hanging="640"/>
      </w:pPr>
      <w:r>
        <w:t xml:space="preserve">Pokud se ukáže nutnost jakékoliv změny závazku z této smlouvy pak je Zhotovitel povinen o této skutečnosti Objednatele neprodleně informovat a vyžádat si jeho předchozí souhlas s takovouto změnou. V případě potřeby jakékoliv změny závazku ze smlouvy bude Objednatel postupovat vždy v souladu s </w:t>
      </w:r>
      <w:proofErr w:type="spellStart"/>
      <w:r>
        <w:t>sut</w:t>
      </w:r>
      <w:proofErr w:type="spellEnd"/>
      <w:r>
        <w:t>. § 222 zákona č. 134/2016 Sb., o zadávání veřejných zakázek.</w:t>
      </w:r>
    </w:p>
    <w:p w:rsidR="00450F04" w:rsidRDefault="00314692">
      <w:pPr>
        <w:pStyle w:val="Zkladntext1"/>
        <w:numPr>
          <w:ilvl w:val="1"/>
          <w:numId w:val="4"/>
        </w:numPr>
        <w:shd w:val="clear" w:color="auto" w:fill="auto"/>
        <w:tabs>
          <w:tab w:val="left" w:pos="566"/>
        </w:tabs>
        <w:spacing w:after="240"/>
        <w:ind w:left="640" w:hanging="640"/>
      </w:pPr>
      <w:r>
        <w:t xml:space="preserve">V ceně díla, která je uvedena v čl. 3 </w:t>
      </w:r>
      <w:proofErr w:type="gramStart"/>
      <w:r>
        <w:t>této</w:t>
      </w:r>
      <w:proofErr w:type="gramEnd"/>
      <w:r>
        <w:t xml:space="preserve"> smlouvy, jsou zahrnuty veškeré související ostatní náklady, spojené se zhotovením díla, i ty, které nejsou obsaženy v položkovém rozpočtu samostatně, ale zajišťují splnění účelu díla a tvoří součást ceny jednotlivých položek rozpočtu a to zejména, nikoliv však výlučně, náklady na:</w:t>
      </w:r>
    </w:p>
    <w:p w:rsidR="00450F04" w:rsidRDefault="00314692">
      <w:pPr>
        <w:pStyle w:val="Zkladntext1"/>
        <w:numPr>
          <w:ilvl w:val="0"/>
          <w:numId w:val="6"/>
        </w:numPr>
        <w:shd w:val="clear" w:color="auto" w:fill="auto"/>
        <w:tabs>
          <w:tab w:val="left" w:pos="1204"/>
        </w:tabs>
        <w:ind w:firstLine="640"/>
      </w:pPr>
      <w:r>
        <w:t>skládky přebytečného materiálu, vybouraných konstrukcí a hmot</w:t>
      </w:r>
    </w:p>
    <w:p w:rsidR="00450F04" w:rsidRDefault="00314692">
      <w:pPr>
        <w:pStyle w:val="Zkladntext1"/>
        <w:numPr>
          <w:ilvl w:val="0"/>
          <w:numId w:val="6"/>
        </w:numPr>
        <w:shd w:val="clear" w:color="auto" w:fill="auto"/>
        <w:tabs>
          <w:tab w:val="left" w:pos="1204"/>
        </w:tabs>
        <w:ind w:firstLine="640"/>
      </w:pPr>
      <w:r>
        <w:t>balení a přepravu částí díla,</w:t>
      </w:r>
    </w:p>
    <w:p w:rsidR="00450F04" w:rsidRDefault="00314692">
      <w:pPr>
        <w:pStyle w:val="Zkladntext1"/>
        <w:numPr>
          <w:ilvl w:val="0"/>
          <w:numId w:val="6"/>
        </w:numPr>
        <w:shd w:val="clear" w:color="auto" w:fill="auto"/>
        <w:tabs>
          <w:tab w:val="left" w:pos="1204"/>
        </w:tabs>
        <w:ind w:left="1200" w:hanging="560"/>
        <w:jc w:val="both"/>
      </w:pPr>
      <w:r>
        <w:t>zařízení, uspořádání, vybavení, provozování, osvětlení, střežení, úklid a vyklizení staveniště včetně spotřeby potřebných energií,</w:t>
      </w:r>
    </w:p>
    <w:p w:rsidR="00450F04" w:rsidRDefault="00314692">
      <w:pPr>
        <w:pStyle w:val="Zkladntext1"/>
        <w:numPr>
          <w:ilvl w:val="0"/>
          <w:numId w:val="6"/>
        </w:numPr>
        <w:shd w:val="clear" w:color="auto" w:fill="auto"/>
        <w:tabs>
          <w:tab w:val="left" w:pos="1204"/>
        </w:tabs>
        <w:ind w:left="1200" w:hanging="560"/>
        <w:jc w:val="both"/>
        <w:sectPr w:rsidR="00450F04">
          <w:footerReference w:type="even" r:id="rId8"/>
          <w:footerReference w:type="default" r:id="rId9"/>
          <w:footerReference w:type="first" r:id="rId10"/>
          <w:pgSz w:w="11900" w:h="16840"/>
          <w:pgMar w:top="1579" w:right="340" w:bottom="1308" w:left="1235" w:header="0" w:footer="3" w:gutter="0"/>
          <w:pgNumType w:start="1"/>
          <w:cols w:space="720"/>
          <w:noEndnote/>
          <w:titlePg/>
          <w:docGrid w:linePitch="360"/>
        </w:sectPr>
      </w:pPr>
      <w:r>
        <w:t xml:space="preserve">atesty materiálů, potřebné zkoušky, měření a revize, dle ČSN (případně jiných norem vztahujících se k prováděnému dílu, včetně pořízení protokolů), provozní </w:t>
      </w:r>
    </w:p>
    <w:p w:rsidR="00450F04" w:rsidRDefault="00314692">
      <w:pPr>
        <w:pStyle w:val="Zkladntext1"/>
        <w:shd w:val="clear" w:color="auto" w:fill="auto"/>
        <w:tabs>
          <w:tab w:val="left" w:pos="1204"/>
        </w:tabs>
        <w:ind w:left="1200"/>
        <w:jc w:val="both"/>
      </w:pPr>
      <w:r>
        <w:lastRenderedPageBreak/>
        <w:t>předpisy a řády, zaškolení obsluhy, výstražné tabulky, dopravní značení, informační zařízení a schémata včetně jejich udržování a následného odstranění,</w:t>
      </w:r>
    </w:p>
    <w:p w:rsidR="00450F04" w:rsidRDefault="00314692">
      <w:pPr>
        <w:pStyle w:val="Zkladntext1"/>
        <w:numPr>
          <w:ilvl w:val="0"/>
          <w:numId w:val="6"/>
        </w:numPr>
        <w:shd w:val="clear" w:color="auto" w:fill="auto"/>
        <w:tabs>
          <w:tab w:val="left" w:pos="1162"/>
        </w:tabs>
        <w:ind w:firstLine="580"/>
        <w:jc w:val="both"/>
      </w:pPr>
      <w:r>
        <w:t>veškeré potřebné průzkumné práce ve fázi realizace stavby,</w:t>
      </w:r>
    </w:p>
    <w:p w:rsidR="00450F04" w:rsidRDefault="00314692">
      <w:pPr>
        <w:pStyle w:val="Zkladntext1"/>
        <w:numPr>
          <w:ilvl w:val="0"/>
          <w:numId w:val="6"/>
        </w:numPr>
        <w:shd w:val="clear" w:color="auto" w:fill="auto"/>
        <w:tabs>
          <w:tab w:val="left" w:pos="1162"/>
        </w:tabs>
        <w:ind w:left="1140" w:hanging="540"/>
        <w:jc w:val="both"/>
      </w:pPr>
      <w:r>
        <w:t>nezbytné úkony vyplývající ze zákona č. 20/1987 Sb., o státní památkové péči, ve znění pozdějších předpisů, zejména § 12, § 14, § 15, § 35 - § 40,</w:t>
      </w:r>
    </w:p>
    <w:p w:rsidR="00450F04" w:rsidRDefault="00314692">
      <w:pPr>
        <w:pStyle w:val="Zkladntext1"/>
        <w:numPr>
          <w:ilvl w:val="0"/>
          <w:numId w:val="6"/>
        </w:numPr>
        <w:shd w:val="clear" w:color="auto" w:fill="auto"/>
        <w:tabs>
          <w:tab w:val="left" w:pos="1162"/>
        </w:tabs>
        <w:ind w:firstLine="580"/>
        <w:jc w:val="both"/>
      </w:pPr>
      <w:r>
        <w:t>provozní i komplexní vyzkoušení díla,</w:t>
      </w:r>
    </w:p>
    <w:p w:rsidR="00450F04" w:rsidRDefault="00314692">
      <w:pPr>
        <w:pStyle w:val="Zkladntext1"/>
        <w:numPr>
          <w:ilvl w:val="0"/>
          <w:numId w:val="6"/>
        </w:numPr>
        <w:shd w:val="clear" w:color="auto" w:fill="auto"/>
        <w:tabs>
          <w:tab w:val="left" w:pos="1162"/>
        </w:tabs>
        <w:ind w:left="1140" w:hanging="540"/>
        <w:jc w:val="both"/>
      </w:pPr>
      <w:r>
        <w:lastRenderedPageBreak/>
        <w:t xml:space="preserve">projednání, obstarání, zajištění a realizaci záboru veřejných prostranství, dopravních opatření a napojení inženýrských sítí, případně dalších služeb související s </w:t>
      </w:r>
      <w:proofErr w:type="gramStart"/>
      <w:r>
        <w:t>realizaci</w:t>
      </w:r>
      <w:proofErr w:type="gramEnd"/>
      <w:r>
        <w:t xml:space="preserve"> díla, včetně úhrady poplatků, nájemného a příp. pokut,</w:t>
      </w:r>
    </w:p>
    <w:p w:rsidR="00450F04" w:rsidRDefault="00314692">
      <w:pPr>
        <w:pStyle w:val="Zkladntext1"/>
        <w:numPr>
          <w:ilvl w:val="0"/>
          <w:numId w:val="6"/>
        </w:numPr>
        <w:shd w:val="clear" w:color="auto" w:fill="auto"/>
        <w:tabs>
          <w:tab w:val="left" w:pos="1162"/>
        </w:tabs>
        <w:ind w:left="1140" w:hanging="540"/>
        <w:jc w:val="both"/>
      </w:pPr>
      <w:r>
        <w:t>veřejnoprávní rozhodnutí potřebná podle předpisů k provádění prací, včetně správních a ostatních poplatků a nákladů s tím spojených,</w:t>
      </w:r>
    </w:p>
    <w:p w:rsidR="00450F04" w:rsidRDefault="00314692">
      <w:pPr>
        <w:pStyle w:val="Zkladntext1"/>
        <w:numPr>
          <w:ilvl w:val="0"/>
          <w:numId w:val="6"/>
        </w:numPr>
        <w:shd w:val="clear" w:color="auto" w:fill="auto"/>
        <w:tabs>
          <w:tab w:val="left" w:pos="1162"/>
        </w:tabs>
        <w:ind w:left="1140" w:hanging="540"/>
        <w:jc w:val="both"/>
      </w:pPr>
      <w:r>
        <w:t>vytyčení stavby a podzemních sítí, dotčených projektem a podmínkami dotčených orgánů a jejich ochrana při realizaci díla,</w:t>
      </w:r>
    </w:p>
    <w:p w:rsidR="00450F04" w:rsidRDefault="00314692">
      <w:pPr>
        <w:pStyle w:val="Zkladntext1"/>
        <w:numPr>
          <w:ilvl w:val="0"/>
          <w:numId w:val="6"/>
        </w:numPr>
        <w:shd w:val="clear" w:color="auto" w:fill="auto"/>
        <w:tabs>
          <w:tab w:val="left" w:pos="1162"/>
        </w:tabs>
        <w:ind w:firstLine="580"/>
        <w:jc w:val="both"/>
      </w:pPr>
      <w:r>
        <w:t>vypracování nezbytné výrobní (dílenské) dokumentace,</w:t>
      </w:r>
    </w:p>
    <w:p w:rsidR="00450F04" w:rsidRDefault="00314692">
      <w:pPr>
        <w:pStyle w:val="Zkladntext1"/>
        <w:numPr>
          <w:ilvl w:val="0"/>
          <w:numId w:val="6"/>
        </w:numPr>
        <w:shd w:val="clear" w:color="auto" w:fill="auto"/>
        <w:tabs>
          <w:tab w:val="left" w:pos="1162"/>
        </w:tabs>
        <w:ind w:firstLine="580"/>
        <w:jc w:val="both"/>
      </w:pPr>
      <w:r>
        <w:t>pojištění díla a odpovědnosti za škody,</w:t>
      </w:r>
    </w:p>
    <w:p w:rsidR="00450F04" w:rsidRDefault="00314692">
      <w:pPr>
        <w:pStyle w:val="Zkladntext1"/>
        <w:numPr>
          <w:ilvl w:val="0"/>
          <w:numId w:val="6"/>
        </w:numPr>
        <w:shd w:val="clear" w:color="auto" w:fill="auto"/>
        <w:tabs>
          <w:tab w:val="left" w:pos="1162"/>
        </w:tabs>
        <w:ind w:left="1140" w:hanging="540"/>
        <w:jc w:val="both"/>
      </w:pPr>
      <w:r>
        <w:t>informační panely dle odst. 6.31 této smlouvy, s identifikačními údaji o stavbě, jejichž návrh musí být před zadáním do výroby schválen Objednatelem,</w:t>
      </w:r>
    </w:p>
    <w:p w:rsidR="00450F04" w:rsidRDefault="00314692">
      <w:pPr>
        <w:pStyle w:val="Zkladntext1"/>
        <w:numPr>
          <w:ilvl w:val="0"/>
          <w:numId w:val="6"/>
        </w:numPr>
        <w:shd w:val="clear" w:color="auto" w:fill="auto"/>
        <w:tabs>
          <w:tab w:val="left" w:pos="1162"/>
        </w:tabs>
        <w:ind w:left="1140" w:hanging="540"/>
        <w:jc w:val="both"/>
      </w:pPr>
      <w:r>
        <w:t>opravy poškození jakéhokoliv druhu, způsobené jím nebo poddodavateli, zejména pak takové škody, nebo poškození, která by mohla mít vliv na celkovou kvalitu nebo požadované vlastnosti díla. Pokud Zhotovitel tyto opravy neprovede, nebo při jejich provedení dojde k poškození jiných konstrukcí, ploch, nebo věcí, je Objednatel oprávněn zajistit tyto práce u jiného zhotovitele na náklady Zhotovitele podle této smlouvy,</w:t>
      </w:r>
    </w:p>
    <w:p w:rsidR="00450F04" w:rsidRDefault="00314692">
      <w:pPr>
        <w:pStyle w:val="Zkladntext1"/>
        <w:numPr>
          <w:ilvl w:val="0"/>
          <w:numId w:val="6"/>
        </w:numPr>
        <w:shd w:val="clear" w:color="auto" w:fill="auto"/>
        <w:tabs>
          <w:tab w:val="left" w:pos="1162"/>
        </w:tabs>
        <w:ind w:left="1140" w:hanging="540"/>
        <w:jc w:val="both"/>
      </w:pPr>
      <w:r>
        <w:t>uvedení všech podzemních i nadzemních částí, povrchů, zařízení a součástí, dotčených stavbou do původního stavu (inženýrské sítě, komunikace, chodníky, zeleň, příkopy, propustky, značení stavby apod.), včetně zajištění kladného vyjádření správců sítí a zařízení, v případě zakrytých nebo podzemních konstrukcí, produktovodů, staveb, či inženýrských, datových, telekomunikačních a/nebo obdobných vedení.</w:t>
      </w:r>
    </w:p>
    <w:p w:rsidR="00450F04" w:rsidRDefault="00314692">
      <w:pPr>
        <w:pStyle w:val="Zkladntext1"/>
        <w:numPr>
          <w:ilvl w:val="1"/>
          <w:numId w:val="4"/>
        </w:numPr>
        <w:shd w:val="clear" w:color="auto" w:fill="auto"/>
        <w:tabs>
          <w:tab w:val="left" w:pos="586"/>
        </w:tabs>
        <w:ind w:left="580" w:hanging="580"/>
        <w:jc w:val="both"/>
      </w:pPr>
      <w:r>
        <w:t>Místo stavby: Areál národní kulturní památky Státní zámek Veltrusy. Staveniště je určeno projektovou dokumentací.</w:t>
      </w:r>
    </w:p>
    <w:p w:rsidR="00450F04" w:rsidRDefault="00314692">
      <w:pPr>
        <w:pStyle w:val="Zkladntext1"/>
        <w:numPr>
          <w:ilvl w:val="1"/>
          <w:numId w:val="4"/>
        </w:numPr>
        <w:shd w:val="clear" w:color="auto" w:fill="auto"/>
        <w:tabs>
          <w:tab w:val="left" w:pos="586"/>
        </w:tabs>
      </w:pPr>
      <w:r>
        <w:t>Dokumentace skutečného provedení stavby (DSPS)</w:t>
      </w:r>
    </w:p>
    <w:p w:rsidR="00450F04" w:rsidRDefault="00314692">
      <w:pPr>
        <w:pStyle w:val="Zkladntext1"/>
        <w:numPr>
          <w:ilvl w:val="0"/>
          <w:numId w:val="7"/>
        </w:numPr>
        <w:shd w:val="clear" w:color="auto" w:fill="auto"/>
        <w:tabs>
          <w:tab w:val="left" w:pos="1162"/>
        </w:tabs>
        <w:ind w:left="1140" w:hanging="540"/>
        <w:jc w:val="both"/>
      </w:pPr>
      <w:r>
        <w:t>Dokumentaci skutečného provedení stavby vypracuje Zhotovitel jako součást dodávky díla.</w:t>
      </w:r>
    </w:p>
    <w:p w:rsidR="00450F04" w:rsidRDefault="00314692">
      <w:pPr>
        <w:pStyle w:val="Zkladntext1"/>
        <w:numPr>
          <w:ilvl w:val="0"/>
          <w:numId w:val="7"/>
        </w:numPr>
        <w:shd w:val="clear" w:color="auto" w:fill="auto"/>
        <w:tabs>
          <w:tab w:val="left" w:pos="1162"/>
        </w:tabs>
        <w:ind w:left="1140" w:hanging="540"/>
        <w:jc w:val="both"/>
      </w:pPr>
      <w:r>
        <w:t>DSPS Zhotovitel vyhotoví v souladu s právními předpisy, aktuálně účinnou vyhláškou č. 499/2006 Sb. o dokumentaci staveb, ve znění pozdějších předpisů.</w:t>
      </w:r>
    </w:p>
    <w:p w:rsidR="00450F04" w:rsidRDefault="00314692">
      <w:pPr>
        <w:pStyle w:val="Zkladntext1"/>
        <w:numPr>
          <w:ilvl w:val="0"/>
          <w:numId w:val="7"/>
        </w:numPr>
        <w:shd w:val="clear" w:color="auto" w:fill="auto"/>
        <w:tabs>
          <w:tab w:val="left" w:pos="1162"/>
        </w:tabs>
        <w:ind w:left="1140" w:hanging="540"/>
        <w:jc w:val="both"/>
      </w:pPr>
      <w:r>
        <w:t xml:space="preserve">DSPS bude předána Objednateli s prohlášením o shodě provedení realizace díla s realizačním projektem. V případě změn realizace díla oproti realizačnímu projektu, ke kterým došlo z důvodu vady projektu, nebo v průběhu realizace díla dojde ke změnám v realizaci pro lepší technické a ekonomické řešení díla, nebo dojde - </w:t>
      </w:r>
      <w:proofErr w:type="spellStart"/>
      <w:r>
        <w:t>li</w:t>
      </w:r>
      <w:proofErr w:type="spellEnd"/>
      <w:r>
        <w:t xml:space="preserve"> ke změně v důsledku nepředvídatelné okolnosti, archeologického nálezu a podobně a dojde-li ke schválení takovéto změny ze strany Objednatele a případně dotčených orgánů státní správy, je - </w:t>
      </w:r>
      <w:proofErr w:type="spellStart"/>
      <w:r>
        <w:t>li</w:t>
      </w:r>
      <w:proofErr w:type="spellEnd"/>
      <w:r>
        <w:t xml:space="preserve"> takové schválení právními předpisy vyžadováno, budou všechny tyto změny zachyceny v dokumentaci skutečného provedení.</w:t>
      </w:r>
    </w:p>
    <w:p w:rsidR="00450F04" w:rsidRDefault="00314692">
      <w:pPr>
        <w:pStyle w:val="Zkladntext1"/>
        <w:numPr>
          <w:ilvl w:val="0"/>
          <w:numId w:val="7"/>
        </w:numPr>
        <w:shd w:val="clear" w:color="auto" w:fill="auto"/>
        <w:tabs>
          <w:tab w:val="left" w:pos="1162"/>
        </w:tabs>
        <w:ind w:left="1140" w:hanging="540"/>
        <w:jc w:val="both"/>
      </w:pPr>
      <w:r>
        <w:t>DSPS bude Zhotovitelem předána Objednateli nejpozději 10 pracovních dnů před podpisem protokolu o předání a převzetí díla dle ustanovení odst. 9.1 této smlouvy.</w:t>
      </w:r>
    </w:p>
    <w:p w:rsidR="00450F04" w:rsidRDefault="00314692">
      <w:pPr>
        <w:pStyle w:val="Zkladntext1"/>
        <w:numPr>
          <w:ilvl w:val="0"/>
          <w:numId w:val="7"/>
        </w:numPr>
        <w:shd w:val="clear" w:color="auto" w:fill="auto"/>
        <w:tabs>
          <w:tab w:val="left" w:pos="1162"/>
        </w:tabs>
        <w:ind w:left="1140" w:hanging="540"/>
        <w:jc w:val="both"/>
      </w:pPr>
      <w:r>
        <w:t>Dokumentaci skutečného provedení předá Zhotovitel ve čtyřech očíslovaných tištěných originálech v tištěné podobě, a 4x v elektronické formě v níže uvedených formátech a náležitostech. Veškerá tištěná vyhotovení DSPS budou ověřena osobami, autorizovanými pro obor pozemní stavby. V případě, že Objednatel bude mít k dokumentaci věcné a kvalifikované připomínky, Zhotovitel se zavazuje dokumentaci uvést do souladu s požadavky Objednatele. Dokumentace musí být provedená v souladu s přílohou č. 7 Vyhlášky č. 499/2006 Sb., o dokumentaci staveb, ve znění pozdějších předpisů. Veškerá dokumentace bude současně s tištěnou formou předána i v elektronické podobě, ve formě zdrojových souborů formátu DOC, DOCX, XLS, XLSX, DWG, DXF, PLN nebo v jiném pro Objednatele přijatelném a Objednatelem předem odsouhlaseném formátu a zároveň ve formátu PDF. Součástí předávané dokumentace bude i fotodokumentace průběhu realizace díla, účinně zachycující provádění díla a jednotlivých postupů, zejména všech součástí stavby před jejich zakrytím. Tato fotodokumentace bude předána na nosiči dat v elektronické podobě. Náklady na materiál jsou zahrnuty ve smluvní ceně.</w:t>
      </w:r>
    </w:p>
    <w:p w:rsidR="00450F04" w:rsidRDefault="00314692">
      <w:pPr>
        <w:pStyle w:val="Zkladntext1"/>
        <w:numPr>
          <w:ilvl w:val="0"/>
          <w:numId w:val="7"/>
        </w:numPr>
        <w:shd w:val="clear" w:color="auto" w:fill="auto"/>
        <w:tabs>
          <w:tab w:val="left" w:pos="1242"/>
        </w:tabs>
        <w:spacing w:after="240"/>
        <w:ind w:left="1200" w:hanging="540"/>
        <w:jc w:val="both"/>
      </w:pPr>
      <w:r>
        <w:t xml:space="preserve">Zhotovitel poskytuje touto smlouvou Objednateli výhradní a neomezenou licenci k </w:t>
      </w:r>
      <w:proofErr w:type="gramStart"/>
      <w:r>
        <w:t>užiti</w:t>
      </w:r>
      <w:proofErr w:type="gramEnd"/>
      <w:r>
        <w:t xml:space="preserve"> DSPS, k dalšímu zpracování a pořizování rozmnoženin. Objednatel je oprávněn uzavřít </w:t>
      </w:r>
      <w:proofErr w:type="spellStart"/>
      <w:r>
        <w:t>podlicenční</w:t>
      </w:r>
      <w:proofErr w:type="spellEnd"/>
      <w:r>
        <w:t xml:space="preserve"> smlouvu, Objednatel je oprávněn postoupit licenci třetí osobě, k čemuž se Zhotovitel zavazuje udělit Objednateli souhlas. Objednatel není povinen licenci využít. Zhotovitel prohlašuje, že je </w:t>
      </w:r>
      <w:r>
        <w:lastRenderedPageBreak/>
        <w:t>oprávněn licenci v daném rozsahu udělit.</w:t>
      </w:r>
    </w:p>
    <w:p w:rsidR="00450F04" w:rsidRDefault="00314692">
      <w:pPr>
        <w:pStyle w:val="Zkladntext1"/>
        <w:numPr>
          <w:ilvl w:val="1"/>
          <w:numId w:val="4"/>
        </w:numPr>
        <w:shd w:val="clear" w:color="auto" w:fill="auto"/>
        <w:tabs>
          <w:tab w:val="left" w:pos="582"/>
        </w:tabs>
      </w:pPr>
      <w:r>
        <w:t>Geodetické zaměření</w:t>
      </w:r>
    </w:p>
    <w:p w:rsidR="00450F04" w:rsidRDefault="00314692">
      <w:pPr>
        <w:pStyle w:val="Zkladntext1"/>
        <w:numPr>
          <w:ilvl w:val="0"/>
          <w:numId w:val="8"/>
        </w:numPr>
        <w:shd w:val="clear" w:color="auto" w:fill="auto"/>
        <w:tabs>
          <w:tab w:val="left" w:pos="1242"/>
        </w:tabs>
        <w:ind w:left="1200" w:hanging="580"/>
        <w:jc w:val="both"/>
      </w:pPr>
      <w:r>
        <w:t>Geodeticky bude zaměřeno skutečné provedení stavby a veškeré dotčené inženýrské sítě včetně stavbou odkrytých, ale nepřekládaných inženýrských sítí. Poloha a výškové uložení sítí bude zdokumentováno na samostatné příloze. Výsledek geodetického zaměření bude ověřen osobou oprávněnou k ověřování výsledků zeměměřických činností dle zákona č. 200/1994 Sb., o zeměměřictví a o změně a doplnění některých zákonů souvisejících s jeho zavedením, ve znění pozdějších předpisů.</w:t>
      </w:r>
    </w:p>
    <w:p w:rsidR="00450F04" w:rsidRDefault="00314692">
      <w:pPr>
        <w:pStyle w:val="Zkladntext1"/>
        <w:numPr>
          <w:ilvl w:val="0"/>
          <w:numId w:val="8"/>
        </w:numPr>
        <w:shd w:val="clear" w:color="auto" w:fill="auto"/>
        <w:tabs>
          <w:tab w:val="left" w:pos="1242"/>
        </w:tabs>
        <w:ind w:left="1200" w:hanging="580"/>
        <w:jc w:val="both"/>
      </w:pPr>
      <w:r>
        <w:t>Výsledek geodetického zaměření stavby bude předán nejpozději při dokončení stavby, a to 4 x v listinné podobě a 1 x elektronicky na nosiči dat CD, či DVD.</w:t>
      </w:r>
    </w:p>
    <w:p w:rsidR="00450F04" w:rsidRDefault="00314692">
      <w:pPr>
        <w:pStyle w:val="Zkladntext1"/>
        <w:numPr>
          <w:ilvl w:val="0"/>
          <w:numId w:val="8"/>
        </w:numPr>
        <w:shd w:val="clear" w:color="auto" w:fill="auto"/>
        <w:tabs>
          <w:tab w:val="left" w:pos="1242"/>
        </w:tabs>
        <w:spacing w:after="240"/>
        <w:ind w:left="1200" w:hanging="580"/>
        <w:jc w:val="both"/>
      </w:pPr>
      <w:r>
        <w:t xml:space="preserve">Zhotovitel poskytuje objednateli výhradní a neomezenou licenci ke hmotně zachycenému výsledku geodetického zaměření stavby. Objednatel je oprávněn uzavřít </w:t>
      </w:r>
      <w:proofErr w:type="spellStart"/>
      <w:r>
        <w:t>podlicenční</w:t>
      </w:r>
      <w:proofErr w:type="spellEnd"/>
      <w:r>
        <w:t xml:space="preserve"> smlouvu. Objednatel není povinen licenci využít. Zhotovitel prohlašuje, že je oprávněn licenci v daném rozsahu udělit.</w:t>
      </w:r>
    </w:p>
    <w:p w:rsidR="00450F04" w:rsidRDefault="00314692">
      <w:pPr>
        <w:pStyle w:val="Zkladntext1"/>
        <w:numPr>
          <w:ilvl w:val="1"/>
          <w:numId w:val="4"/>
        </w:numPr>
        <w:shd w:val="clear" w:color="auto" w:fill="auto"/>
        <w:tabs>
          <w:tab w:val="left" w:pos="586"/>
        </w:tabs>
      </w:pPr>
      <w:r>
        <w:t>Restaurátorské zprávy</w:t>
      </w:r>
    </w:p>
    <w:p w:rsidR="00450F04" w:rsidRDefault="00314692">
      <w:pPr>
        <w:pStyle w:val="Zkladntext1"/>
        <w:numPr>
          <w:ilvl w:val="0"/>
          <w:numId w:val="9"/>
        </w:numPr>
        <w:shd w:val="clear" w:color="auto" w:fill="auto"/>
        <w:tabs>
          <w:tab w:val="left" w:pos="1242"/>
        </w:tabs>
        <w:ind w:left="1200" w:hanging="540"/>
        <w:jc w:val="both"/>
      </w:pPr>
      <w:r>
        <w:t>Spolu s dokumentací skutečného provedení budou předány Objednateli písemné restaurátorské zprávy 4 x v listinné podobě a 1 x elektronicky na nosiči dat CD, či DVD, obsahující popis všech restaurátorských zásahů, druhů, složení a způsobu aplikace použitých materiálů včetně pokynů pro následnou péči o restaurovanou věc a fotodokumentace stavu restaurované věci před restaurováním, v průběhu prací a po dokončení prací.</w:t>
      </w:r>
    </w:p>
    <w:p w:rsidR="00450F04" w:rsidRDefault="00314692">
      <w:pPr>
        <w:pStyle w:val="Zkladntext1"/>
        <w:numPr>
          <w:ilvl w:val="0"/>
          <w:numId w:val="9"/>
        </w:numPr>
        <w:shd w:val="clear" w:color="auto" w:fill="auto"/>
        <w:tabs>
          <w:tab w:val="left" w:pos="1242"/>
        </w:tabs>
        <w:spacing w:after="720"/>
        <w:ind w:left="1200" w:hanging="540"/>
        <w:jc w:val="both"/>
      </w:pPr>
      <w:r>
        <w:t>Objednatel je oprávněn s restaurátorskými zprávami volně disponovat, restaurátorské zprávy využít a v případě potřeby postoupit třetí osobě.</w:t>
      </w:r>
    </w:p>
    <w:p w:rsidR="00450F04" w:rsidRDefault="00314692">
      <w:pPr>
        <w:pStyle w:val="Zkladntext40"/>
        <w:numPr>
          <w:ilvl w:val="0"/>
          <w:numId w:val="4"/>
        </w:numPr>
        <w:shd w:val="clear" w:color="auto" w:fill="auto"/>
        <w:tabs>
          <w:tab w:val="left" w:pos="565"/>
        </w:tabs>
      </w:pPr>
      <w:r>
        <w:t>Smluvní cena</w:t>
      </w:r>
    </w:p>
    <w:p w:rsidR="00450F04" w:rsidRDefault="00314692">
      <w:pPr>
        <w:pStyle w:val="Zkladntext1"/>
        <w:shd w:val="clear" w:color="auto" w:fill="auto"/>
        <w:spacing w:after="260"/>
        <w:ind w:left="640" w:hanging="640"/>
        <w:jc w:val="both"/>
      </w:pPr>
      <w:r>
        <w:t>3.1 Zhotovitel tímto bere na vědomí, že celková cena díla dle této smlouvy v návaznosti na nabídku Zhotovitele ve veřejné zakázce je cenou nejvýše přípustnou a tato cena je platná po celou dobu provádění díla, až do jeho řádného splnění. Obsahuje veškeré náklady na zhotovení sjednaného předmětu díla v rozsahu čl. 2 této smlouvy.</w:t>
      </w:r>
    </w:p>
    <w:p w:rsidR="00450F04" w:rsidRDefault="00314692">
      <w:pPr>
        <w:pStyle w:val="Zkladntext1"/>
        <w:numPr>
          <w:ilvl w:val="0"/>
          <w:numId w:val="10"/>
        </w:numPr>
        <w:shd w:val="clear" w:color="auto" w:fill="auto"/>
        <w:tabs>
          <w:tab w:val="left" w:pos="526"/>
        </w:tabs>
        <w:spacing w:after="240"/>
        <w:ind w:left="580" w:hanging="580"/>
        <w:jc w:val="both"/>
      </w:pPr>
      <w:r>
        <w:t>Cena za řádně a včas dokončené a Objednateli předané dílo v rámci plnění je dohodou Zhotovitele a Objednatele stanovena na částku:</w:t>
      </w:r>
    </w:p>
    <w:p w:rsidR="00450F04" w:rsidRDefault="00314692">
      <w:pPr>
        <w:pStyle w:val="Zkladntext1"/>
        <w:numPr>
          <w:ilvl w:val="0"/>
          <w:numId w:val="11"/>
        </w:numPr>
        <w:shd w:val="clear" w:color="auto" w:fill="auto"/>
        <w:tabs>
          <w:tab w:val="left" w:pos="524"/>
          <w:tab w:val="left" w:pos="7474"/>
        </w:tabs>
        <w:jc w:val="both"/>
      </w:pPr>
      <w:r>
        <w:t>Obnova Laudonova pavilonu po povodních 2013</w:t>
      </w:r>
      <w:r>
        <w:tab/>
        <w:t>1 069 225,83 Kč</w:t>
      </w:r>
    </w:p>
    <w:p w:rsidR="00450F04" w:rsidRDefault="00314692">
      <w:pPr>
        <w:pStyle w:val="Zkladntext1"/>
        <w:numPr>
          <w:ilvl w:val="0"/>
          <w:numId w:val="11"/>
        </w:numPr>
        <w:shd w:val="clear" w:color="auto" w:fill="auto"/>
        <w:tabs>
          <w:tab w:val="left" w:pos="524"/>
          <w:tab w:val="left" w:pos="7474"/>
        </w:tabs>
        <w:jc w:val="both"/>
      </w:pPr>
      <w:r>
        <w:t>Obnova sklepa u Holandského selského domu po povodni 2013</w:t>
      </w:r>
      <w:r>
        <w:tab/>
        <w:t>603 817,07 Kč</w:t>
      </w:r>
    </w:p>
    <w:p w:rsidR="00450F04" w:rsidRDefault="00314692">
      <w:pPr>
        <w:pStyle w:val="Zkladntext1"/>
        <w:numPr>
          <w:ilvl w:val="0"/>
          <w:numId w:val="11"/>
        </w:numPr>
        <w:shd w:val="clear" w:color="auto" w:fill="auto"/>
        <w:tabs>
          <w:tab w:val="left" w:pos="524"/>
          <w:tab w:val="left" w:pos="7474"/>
        </w:tabs>
        <w:jc w:val="both"/>
      </w:pPr>
      <w:r>
        <w:t>Oprava kapličky Charlotty Chotkové po povodni 2013</w:t>
      </w:r>
      <w:r>
        <w:tab/>
        <w:t>448 507,29 Kč</w:t>
      </w:r>
    </w:p>
    <w:p w:rsidR="00450F04" w:rsidRDefault="00314692">
      <w:pPr>
        <w:pStyle w:val="Zkladntext1"/>
        <w:numPr>
          <w:ilvl w:val="0"/>
          <w:numId w:val="11"/>
        </w:numPr>
        <w:shd w:val="clear" w:color="auto" w:fill="auto"/>
        <w:tabs>
          <w:tab w:val="left" w:pos="524"/>
          <w:tab w:val="right" w:pos="8972"/>
        </w:tabs>
        <w:jc w:val="both"/>
      </w:pPr>
      <w:r>
        <w:t>Obnova Egyptského pavilonu po povodni 2013</w:t>
      </w:r>
      <w:r>
        <w:tab/>
        <w:t>2 052 378,22 Kč</w:t>
      </w:r>
    </w:p>
    <w:p w:rsidR="00450F04" w:rsidRDefault="00314692">
      <w:pPr>
        <w:pStyle w:val="Zkladntext1"/>
        <w:numPr>
          <w:ilvl w:val="0"/>
          <w:numId w:val="11"/>
        </w:numPr>
        <w:shd w:val="clear" w:color="auto" w:fill="auto"/>
        <w:tabs>
          <w:tab w:val="left" w:pos="524"/>
        </w:tabs>
        <w:jc w:val="both"/>
      </w:pPr>
      <w:r>
        <w:t>Oprava opěrných stěn dančí obory (</w:t>
      </w:r>
      <w:proofErr w:type="spellStart"/>
      <w:r>
        <w:t>HaHa</w:t>
      </w:r>
      <w:proofErr w:type="spellEnd"/>
      <w:r>
        <w:t xml:space="preserve"> příkop) po povodních 2013 2 579 952,68 Kč</w:t>
      </w:r>
    </w:p>
    <w:p w:rsidR="00450F04" w:rsidRDefault="00314692">
      <w:pPr>
        <w:pStyle w:val="Zkladntext1"/>
        <w:numPr>
          <w:ilvl w:val="0"/>
          <w:numId w:val="11"/>
        </w:numPr>
        <w:shd w:val="clear" w:color="auto" w:fill="auto"/>
        <w:tabs>
          <w:tab w:val="left" w:pos="524"/>
          <w:tab w:val="left" w:pos="7474"/>
        </w:tabs>
        <w:jc w:val="both"/>
      </w:pPr>
      <w:r>
        <w:t>Jáma pro katr</w:t>
      </w:r>
      <w:r>
        <w:tab/>
        <w:t>394 575,18 Kč</w:t>
      </w:r>
    </w:p>
    <w:p w:rsidR="00450F04" w:rsidRDefault="00314692">
      <w:pPr>
        <w:pStyle w:val="Zkladntext1"/>
        <w:numPr>
          <w:ilvl w:val="0"/>
          <w:numId w:val="11"/>
        </w:numPr>
        <w:shd w:val="clear" w:color="auto" w:fill="auto"/>
        <w:tabs>
          <w:tab w:val="left" w:pos="524"/>
          <w:tab w:val="right" w:pos="8972"/>
        </w:tabs>
        <w:jc w:val="both"/>
      </w:pPr>
      <w:r>
        <w:t>Areál SZ Veltrusy, Obnova po povodních - Dům zahradníka</w:t>
      </w:r>
      <w:r>
        <w:tab/>
        <w:t>9 264 533,09 Kč</w:t>
      </w:r>
    </w:p>
    <w:p w:rsidR="00450F04" w:rsidRDefault="00314692">
      <w:pPr>
        <w:pStyle w:val="Zkladntext1"/>
        <w:numPr>
          <w:ilvl w:val="0"/>
          <w:numId w:val="11"/>
        </w:numPr>
        <w:shd w:val="clear" w:color="auto" w:fill="auto"/>
        <w:tabs>
          <w:tab w:val="left" w:pos="524"/>
          <w:tab w:val="right" w:pos="8972"/>
        </w:tabs>
        <w:spacing w:after="240"/>
        <w:jc w:val="both"/>
      </w:pPr>
      <w:r>
        <w:t>Areál SZ Veltrusy - Obnova střešního pláště domu zahradníka</w:t>
      </w:r>
      <w:r>
        <w:tab/>
        <w:t>1 462 158,50 Kč</w:t>
      </w:r>
    </w:p>
    <w:p w:rsidR="00450F04" w:rsidRDefault="00314692">
      <w:pPr>
        <w:pStyle w:val="Zkladntext1"/>
        <w:shd w:val="clear" w:color="auto" w:fill="auto"/>
        <w:tabs>
          <w:tab w:val="right" w:pos="8972"/>
        </w:tabs>
        <w:ind w:left="1440"/>
        <w:jc w:val="both"/>
      </w:pPr>
      <w:r>
        <w:rPr>
          <w:b/>
          <w:bCs/>
        </w:rPr>
        <w:t>Cena díla celkem bez DPH</w:t>
      </w:r>
      <w:r>
        <w:rPr>
          <w:b/>
          <w:bCs/>
        </w:rPr>
        <w:tab/>
        <w:t>17 875 147,86 Kč</w:t>
      </w:r>
    </w:p>
    <w:p w:rsidR="00450F04" w:rsidRDefault="00314692">
      <w:pPr>
        <w:pStyle w:val="Zkladntext1"/>
        <w:shd w:val="clear" w:color="auto" w:fill="auto"/>
        <w:tabs>
          <w:tab w:val="right" w:pos="8972"/>
        </w:tabs>
        <w:ind w:left="1440"/>
        <w:jc w:val="both"/>
      </w:pPr>
      <w:r>
        <w:rPr>
          <w:b/>
          <w:bCs/>
        </w:rPr>
        <w:t>DPH</w:t>
      </w:r>
      <w:r>
        <w:rPr>
          <w:b/>
          <w:bCs/>
        </w:rPr>
        <w:tab/>
        <w:t>3 753 781,05 Kč</w:t>
      </w:r>
    </w:p>
    <w:p w:rsidR="00450F04" w:rsidRDefault="00314692">
      <w:pPr>
        <w:pStyle w:val="Zkladntext1"/>
        <w:shd w:val="clear" w:color="auto" w:fill="auto"/>
        <w:tabs>
          <w:tab w:val="right" w:pos="8972"/>
        </w:tabs>
        <w:spacing w:after="480"/>
        <w:ind w:left="1440"/>
        <w:jc w:val="both"/>
      </w:pPr>
      <w:r>
        <w:rPr>
          <w:b/>
          <w:bCs/>
        </w:rPr>
        <w:t>Celková cena díla včetně DPH</w:t>
      </w:r>
      <w:r>
        <w:rPr>
          <w:b/>
          <w:bCs/>
        </w:rPr>
        <w:tab/>
        <w:t>21 628 928,91 Kč</w:t>
      </w:r>
    </w:p>
    <w:p w:rsidR="00450F04" w:rsidRDefault="00314692">
      <w:pPr>
        <w:pStyle w:val="Zkladntext1"/>
        <w:numPr>
          <w:ilvl w:val="0"/>
          <w:numId w:val="10"/>
        </w:numPr>
        <w:shd w:val="clear" w:color="auto" w:fill="auto"/>
        <w:tabs>
          <w:tab w:val="left" w:pos="531"/>
        </w:tabs>
        <w:spacing w:after="480"/>
        <w:ind w:left="580" w:hanging="580"/>
        <w:jc w:val="both"/>
      </w:pPr>
      <w:r>
        <w:t>Tato cena odpovídá věcnému plnění tak, jak je toto plnění popsáno v této smlouvě a v Příloze č. 1 - Položkovém rozpočtu (oceněném soupise prací).</w:t>
      </w:r>
    </w:p>
    <w:p w:rsidR="00450F04" w:rsidRDefault="00314692">
      <w:pPr>
        <w:pStyle w:val="Zkladntext40"/>
        <w:numPr>
          <w:ilvl w:val="0"/>
          <w:numId w:val="4"/>
        </w:numPr>
        <w:shd w:val="clear" w:color="auto" w:fill="auto"/>
        <w:tabs>
          <w:tab w:val="left" w:pos="3416"/>
        </w:tabs>
        <w:ind w:left="2840"/>
        <w:jc w:val="left"/>
      </w:pPr>
      <w:r>
        <w:lastRenderedPageBreak/>
        <w:t>Platební podmínky</w:t>
      </w:r>
    </w:p>
    <w:p w:rsidR="00450F04" w:rsidRDefault="00314692">
      <w:pPr>
        <w:pStyle w:val="Zkladntext1"/>
        <w:numPr>
          <w:ilvl w:val="1"/>
          <w:numId w:val="4"/>
        </w:numPr>
        <w:shd w:val="clear" w:color="auto" w:fill="auto"/>
        <w:tabs>
          <w:tab w:val="left" w:pos="531"/>
        </w:tabs>
        <w:ind w:left="580" w:hanging="580"/>
        <w:jc w:val="both"/>
      </w:pPr>
      <w:r>
        <w:t>Cena díla bude hrazena průběžně na základě faktur s náležitostmi daňového dokladu (dále jen „faktur“). Právo vystavit fakturu vzniká Zhotoviteli vždy k pátému dni měsíce, následujícího po měsíci uskutečněného plnění podle této smlouvy.</w:t>
      </w:r>
    </w:p>
    <w:p w:rsidR="00450F04" w:rsidRDefault="00314692">
      <w:pPr>
        <w:pStyle w:val="Zkladntext1"/>
        <w:shd w:val="clear" w:color="auto" w:fill="auto"/>
        <w:ind w:left="580"/>
        <w:jc w:val="both"/>
      </w:pPr>
      <w:r>
        <w:t>Fakturu, potvrzenou Technickým dozorem Objednatele (TDS), doručí Zhotovitel Objednateli nejpozději do pěti pracovních dnů od vzniku práva fakturovat.</w:t>
      </w:r>
    </w:p>
    <w:p w:rsidR="00450F04" w:rsidRDefault="00314692">
      <w:pPr>
        <w:pStyle w:val="Zkladntext1"/>
        <w:numPr>
          <w:ilvl w:val="1"/>
          <w:numId w:val="4"/>
        </w:numPr>
        <w:shd w:val="clear" w:color="auto" w:fill="auto"/>
        <w:tabs>
          <w:tab w:val="left" w:pos="536"/>
        </w:tabs>
        <w:ind w:left="580" w:hanging="580"/>
        <w:jc w:val="both"/>
      </w:pPr>
      <w:r>
        <w:t>Zhotovitel není oprávněn vystavit konečnou fakturu dříve, než bude dokončeno předání a převzetí díla a odpovědným zástupcem Objednatele podepsán předávací protokol podle ustanovení 9.1 této smlouvy.</w:t>
      </w:r>
    </w:p>
    <w:p w:rsidR="00450F04" w:rsidRDefault="00314692">
      <w:pPr>
        <w:pStyle w:val="Zkladntext1"/>
        <w:numPr>
          <w:ilvl w:val="1"/>
          <w:numId w:val="4"/>
        </w:numPr>
        <w:shd w:val="clear" w:color="auto" w:fill="auto"/>
        <w:tabs>
          <w:tab w:val="left" w:pos="536"/>
        </w:tabs>
        <w:spacing w:after="300"/>
        <w:ind w:left="580" w:hanging="580"/>
        <w:jc w:val="both"/>
      </w:pPr>
      <w:r>
        <w:t>Faktura bude obsahovat náležitosti daňového dokladu podle zákona č. 235/2004 Sb., o dani z přidané hodnoty, ve znění pozdějších předpisů, a dále zejména:</w:t>
      </w:r>
    </w:p>
    <w:p w:rsidR="00450F04" w:rsidRDefault="00314692">
      <w:pPr>
        <w:pStyle w:val="Zkladntext50"/>
        <w:shd w:val="clear" w:color="auto" w:fill="auto"/>
        <w:spacing w:after="240"/>
        <w:ind w:left="1020"/>
        <w:rPr>
          <w:sz w:val="18"/>
          <w:szCs w:val="18"/>
        </w:rPr>
      </w:pPr>
      <w:r>
        <w:rPr>
          <w:b w:val="0"/>
          <w:bCs w:val="0"/>
          <w:sz w:val="18"/>
          <w:szCs w:val="18"/>
        </w:rPr>
        <w:t>o text:</w:t>
      </w:r>
    </w:p>
    <w:p w:rsidR="00450F04" w:rsidRDefault="00314692">
      <w:pPr>
        <w:pStyle w:val="Zkladntext1"/>
        <w:shd w:val="clear" w:color="auto" w:fill="auto"/>
        <w:spacing w:after="240"/>
        <w:ind w:left="1380"/>
        <w:jc w:val="both"/>
      </w:pPr>
      <w:r>
        <w:rPr>
          <w:b/>
          <w:bCs/>
        </w:rPr>
        <w:t>„Faktura za práce podle Smlouvy o dílo s Objednatelem, realizované v rámci projektu č.: SMVS - 134V611000019, SZ Veltrusy, NKP - obnova objektů v zámeckém areálu po povodni 2013“</w:t>
      </w:r>
    </w:p>
    <w:p w:rsidR="00450F04" w:rsidRDefault="00314692">
      <w:pPr>
        <w:pStyle w:val="Zkladntext1"/>
        <w:shd w:val="clear" w:color="auto" w:fill="auto"/>
        <w:ind w:left="1020"/>
      </w:pPr>
      <w:r>
        <w:rPr>
          <w:sz w:val="18"/>
          <w:szCs w:val="18"/>
        </w:rPr>
        <w:t xml:space="preserve">o </w:t>
      </w:r>
      <w:r>
        <w:t>označení daňového dokladu a jeho číslo, lhůtu splatnosti podle této smlouvy, o datum vystavení,</w:t>
      </w:r>
    </w:p>
    <w:p w:rsidR="00450F04" w:rsidRDefault="00314692">
      <w:pPr>
        <w:pStyle w:val="Zkladntext1"/>
        <w:shd w:val="clear" w:color="auto" w:fill="auto"/>
        <w:ind w:left="1380" w:hanging="360"/>
        <w:jc w:val="both"/>
      </w:pPr>
      <w:r>
        <w:rPr>
          <w:sz w:val="18"/>
          <w:szCs w:val="18"/>
        </w:rPr>
        <w:t xml:space="preserve">o </w:t>
      </w:r>
      <w:r>
        <w:t>datum uskutečnění zdanitelného plnění, které je datem podpisu příslušného protokolu</w:t>
      </w:r>
    </w:p>
    <w:p w:rsidR="00450F04" w:rsidRDefault="00314692">
      <w:pPr>
        <w:pStyle w:val="Zkladntext1"/>
        <w:shd w:val="clear" w:color="auto" w:fill="auto"/>
        <w:ind w:left="1020"/>
      </w:pPr>
      <w:r>
        <w:rPr>
          <w:sz w:val="18"/>
          <w:szCs w:val="18"/>
        </w:rPr>
        <w:t xml:space="preserve">o </w:t>
      </w:r>
      <w:r>
        <w:t>údaje Objednatele - název, IČO, DIČ a sídlo,</w:t>
      </w:r>
    </w:p>
    <w:p w:rsidR="00450F04" w:rsidRDefault="00314692">
      <w:pPr>
        <w:pStyle w:val="Zkladntext1"/>
        <w:shd w:val="clear" w:color="auto" w:fill="auto"/>
        <w:ind w:left="1020"/>
      </w:pPr>
      <w:r>
        <w:rPr>
          <w:sz w:val="18"/>
          <w:szCs w:val="18"/>
        </w:rPr>
        <w:t xml:space="preserve">o </w:t>
      </w:r>
      <w:r>
        <w:t>údaje Zhotovitele - název, IČO, DIČ a sídlo,</w:t>
      </w:r>
    </w:p>
    <w:p w:rsidR="00450F04" w:rsidRDefault="00314692">
      <w:pPr>
        <w:pStyle w:val="Zkladntext1"/>
        <w:shd w:val="clear" w:color="auto" w:fill="auto"/>
        <w:ind w:left="1380" w:hanging="360"/>
        <w:jc w:val="both"/>
      </w:pPr>
      <w:r>
        <w:rPr>
          <w:sz w:val="18"/>
          <w:szCs w:val="18"/>
        </w:rPr>
        <w:t xml:space="preserve">o </w:t>
      </w:r>
      <w:r>
        <w:t>razítko a podpis oprávněné osoby, stvrzující oprávněnost, formální a věcnou správnost faktury</w:t>
      </w:r>
    </w:p>
    <w:p w:rsidR="00450F04" w:rsidRDefault="00314692">
      <w:pPr>
        <w:pStyle w:val="Zkladntext1"/>
        <w:shd w:val="clear" w:color="auto" w:fill="auto"/>
        <w:ind w:left="1020"/>
      </w:pPr>
      <w:r>
        <w:rPr>
          <w:sz w:val="18"/>
          <w:szCs w:val="18"/>
        </w:rPr>
        <w:t xml:space="preserve">o </w:t>
      </w:r>
      <w:r>
        <w:t xml:space="preserve">údaj o zápisu Zhotovitele v obchodním rejstříku, či jiné předepsané evidenci, </w:t>
      </w:r>
      <w:r>
        <w:rPr>
          <w:sz w:val="18"/>
          <w:szCs w:val="18"/>
        </w:rPr>
        <w:t xml:space="preserve">o </w:t>
      </w:r>
      <w:r>
        <w:t xml:space="preserve">označení peněžního ústavu a číslo účtu Zhotovitele, specifikovaného </w:t>
      </w:r>
      <w:proofErr w:type="spellStart"/>
      <w:r>
        <w:t>včl</w:t>
      </w:r>
      <w:proofErr w:type="spellEnd"/>
      <w:r>
        <w:t>. 1 této smlouvy</w:t>
      </w:r>
    </w:p>
    <w:p w:rsidR="00450F04" w:rsidRDefault="00314692">
      <w:pPr>
        <w:pStyle w:val="Zkladntext1"/>
        <w:shd w:val="clear" w:color="auto" w:fill="auto"/>
        <w:spacing w:after="260"/>
        <w:ind w:left="1020"/>
        <w:sectPr w:rsidR="00450F04">
          <w:headerReference w:type="even" r:id="rId11"/>
          <w:headerReference w:type="default" r:id="rId12"/>
          <w:footerReference w:type="even" r:id="rId13"/>
          <w:footerReference w:type="default" r:id="rId14"/>
          <w:type w:val="continuous"/>
          <w:pgSz w:w="11900" w:h="16840"/>
          <w:pgMar w:top="1579" w:right="340" w:bottom="1308" w:left="1235" w:header="0" w:footer="3" w:gutter="0"/>
          <w:cols w:space="720"/>
          <w:noEndnote/>
          <w:docGrid w:linePitch="360"/>
        </w:sectPr>
      </w:pPr>
      <w:r>
        <w:rPr>
          <w:sz w:val="18"/>
          <w:szCs w:val="18"/>
        </w:rPr>
        <w:t xml:space="preserve">o </w:t>
      </w:r>
      <w:r>
        <w:t>číslo smlouvy Objednatele a Zhotovitele,</w:t>
      </w:r>
    </w:p>
    <w:p w:rsidR="00450F04" w:rsidRDefault="00314692">
      <w:pPr>
        <w:pStyle w:val="Zkladntext30"/>
        <w:shd w:val="clear" w:color="auto" w:fill="auto"/>
        <w:spacing w:after="240"/>
      </w:pPr>
      <w:r>
        <w:rPr>
          <w:noProof/>
          <w:lang w:bidi="ar-SA"/>
        </w:rPr>
        <w:lastRenderedPageBreak/>
        <mc:AlternateContent>
          <mc:Choice Requires="wps">
            <w:drawing>
              <wp:anchor distT="0" distB="0" distL="114300" distR="114300" simplePos="0" relativeHeight="125829386" behindDoc="0" locked="0" layoutInCell="1" allowOverlap="1" wp14:anchorId="18C4C7A8" wp14:editId="502C26C9">
                <wp:simplePos x="0" y="0"/>
                <wp:positionH relativeFrom="page">
                  <wp:posOffset>994410</wp:posOffset>
                </wp:positionH>
                <wp:positionV relativeFrom="margin">
                  <wp:posOffset>-88265</wp:posOffset>
                </wp:positionV>
                <wp:extent cx="682625" cy="368935"/>
                <wp:effectExtent l="0" t="0" r="0" b="0"/>
                <wp:wrapSquare wrapText="right"/>
                <wp:docPr id="21" name="Shape 21"/>
                <wp:cNvGraphicFramePr/>
                <a:graphic xmlns:a="http://schemas.openxmlformats.org/drawingml/2006/main">
                  <a:graphicData uri="http://schemas.microsoft.com/office/word/2010/wordprocessingShape">
                    <wps:wsp>
                      <wps:cNvSpPr txBox="1"/>
                      <wps:spPr>
                        <a:xfrm>
                          <a:off x="0" y="0"/>
                          <a:ext cx="682625" cy="368935"/>
                        </a:xfrm>
                        <a:prstGeom prst="rect">
                          <a:avLst/>
                        </a:prstGeom>
                        <a:noFill/>
                      </wps:spPr>
                      <wps:txbx>
                        <w:txbxContent>
                          <w:p w:rsidR="00BF3A4B" w:rsidRDefault="00BF3A4B">
                            <w:pPr>
                              <w:pStyle w:val="Zkladntext30"/>
                              <w:shd w:val="clear" w:color="auto" w:fill="auto"/>
                            </w:pPr>
                            <w:r>
                              <w:rPr>
                                <w:color w:val="000000"/>
                              </w:rPr>
                              <w:t>NÁRODNÍ PAMÁTKOVÝ ÚSTAV</w:t>
                            </w:r>
                          </w:p>
                        </w:txbxContent>
                      </wps:txbx>
                      <wps:bodyPr lIns="0" tIns="0" rIns="0" bIns="0"/>
                    </wps:wsp>
                  </a:graphicData>
                </a:graphic>
              </wp:anchor>
            </w:drawing>
          </mc:Choice>
          <mc:Fallback>
            <w:pict>
              <v:shape id="Shape 21" o:spid="_x0000_s1030" type="#_x0000_t202" style="position:absolute;margin-left:78.3pt;margin-top:-6.95pt;width:53.75pt;height:29.05pt;z-index:125829386;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" filled="f" stroked="f">
                <v:textbox inset="0,0,0,0">
                  <w:txbxContent>
                    <w:p w:rsidR="00BF3A4B" w:rsidRDefault="00BF3A4B">
                      <w:pPr>
                        <w:pStyle w:val="Zkladntext30"/>
                        <w:shd w:val="clear" w:color="auto" w:fill="auto"/>
                      </w:pPr>
                      <w:r>
                        <w:rPr>
                          <w:color w:val="000000"/>
                        </w:rPr>
                        <w:t>NÁRODNÍ PAMÁTKOVÝ ÚSTAV</w:t>
                      </w:r>
                    </w:p>
                  </w:txbxContent>
                </v:textbox>
                <w10:wrap type="square" side="right" anchorx="page" anchory="margin"/>
              </v:shape>
            </w:pict>
          </mc:Fallback>
        </mc:AlternateContent>
      </w:r>
      <w:r>
        <w:t>ÚZEMNÍ PAMÁTKOVÁ SPRÁVA V PRAZE</w:t>
      </w:r>
    </w:p>
    <w:p w:rsidR="00450F04" w:rsidRDefault="00314692">
      <w:pPr>
        <w:pStyle w:val="Zkladntext1"/>
        <w:shd w:val="clear" w:color="auto" w:fill="auto"/>
        <w:ind w:left="1500" w:hanging="320"/>
      </w:pPr>
      <w:r>
        <w:rPr>
          <w:sz w:val="18"/>
          <w:szCs w:val="18"/>
        </w:rPr>
        <w:t xml:space="preserve">o </w:t>
      </w:r>
      <w:r>
        <w:t>označení předmětu fakturace na základě příslušného protokolu dle čl. 9 této smlouvy</w:t>
      </w:r>
    </w:p>
    <w:p w:rsidR="00450F04" w:rsidRDefault="00314692">
      <w:pPr>
        <w:pStyle w:val="Zkladntext1"/>
        <w:shd w:val="clear" w:color="auto" w:fill="auto"/>
        <w:ind w:left="1140"/>
      </w:pPr>
      <w:r>
        <w:rPr>
          <w:sz w:val="18"/>
          <w:szCs w:val="18"/>
        </w:rPr>
        <w:t xml:space="preserve">o </w:t>
      </w:r>
      <w:r>
        <w:t>částku (zaokrouhlenou na celé koruny),</w:t>
      </w:r>
    </w:p>
    <w:p w:rsidR="00450F04" w:rsidRDefault="00314692">
      <w:pPr>
        <w:pStyle w:val="Zkladntext1"/>
        <w:shd w:val="clear" w:color="auto" w:fill="auto"/>
        <w:ind w:left="1140"/>
      </w:pPr>
      <w:r>
        <w:rPr>
          <w:sz w:val="18"/>
          <w:szCs w:val="18"/>
        </w:rPr>
        <w:t xml:space="preserve">o </w:t>
      </w:r>
      <w:r>
        <w:t>vypořádání případně poskytnutých záloh,</w:t>
      </w:r>
    </w:p>
    <w:p w:rsidR="00450F04" w:rsidRDefault="00314692">
      <w:pPr>
        <w:pStyle w:val="Zkladntext1"/>
        <w:shd w:val="clear" w:color="auto" w:fill="auto"/>
        <w:ind w:left="1500" w:hanging="320"/>
      </w:pPr>
      <w:r>
        <w:rPr>
          <w:sz w:val="18"/>
          <w:szCs w:val="18"/>
        </w:rPr>
        <w:t xml:space="preserve">o </w:t>
      </w:r>
      <w:r>
        <w:t>sazbu a výši DPH (je-li Zhotovitel plátcem) nebo prohlášení, že není plátcem DPH.</w:t>
      </w:r>
    </w:p>
    <w:p w:rsidR="00450F04" w:rsidRDefault="00314692">
      <w:pPr>
        <w:pStyle w:val="Zkladntext1"/>
        <w:shd w:val="clear" w:color="auto" w:fill="auto"/>
        <w:ind w:left="620" w:firstLine="20"/>
      </w:pPr>
      <w:r>
        <w:t xml:space="preserve">Faktury vystavené k části díla: „Areál SZ </w:t>
      </w:r>
      <w:proofErr w:type="spellStart"/>
      <w:r>
        <w:t>Vetrusy</w:t>
      </w:r>
      <w:proofErr w:type="spellEnd"/>
      <w:r>
        <w:t xml:space="preserve"> - Obnova střešního pláště domu zahradníka“ nebudou obsahovat text vztahující se k identifikaci poskytovatele dotace.</w:t>
      </w:r>
    </w:p>
    <w:p w:rsidR="00450F04" w:rsidRDefault="00314692">
      <w:pPr>
        <w:pStyle w:val="Zkladntext1"/>
        <w:shd w:val="clear" w:color="auto" w:fill="auto"/>
      </w:pPr>
      <w:r>
        <w:t>4 4. K faktuře bude přiložen:</w:t>
      </w:r>
    </w:p>
    <w:p w:rsidR="00450F04" w:rsidRDefault="00314692">
      <w:pPr>
        <w:pStyle w:val="Zkladntext1"/>
        <w:numPr>
          <w:ilvl w:val="0"/>
          <w:numId w:val="12"/>
        </w:numPr>
        <w:shd w:val="clear" w:color="auto" w:fill="auto"/>
        <w:tabs>
          <w:tab w:val="left" w:pos="1677"/>
        </w:tabs>
        <w:ind w:left="1680" w:hanging="500"/>
      </w:pPr>
      <w:r>
        <w:t>originál předávacího protokolu, v souladu s ustanovením odst. 9.1 této smlouvy, odsouhlasený a podepsaný zástupci obou smluvních stran</w:t>
      </w:r>
    </w:p>
    <w:p w:rsidR="00450F04" w:rsidRDefault="00314692">
      <w:pPr>
        <w:pStyle w:val="Zkladntext1"/>
        <w:shd w:val="clear" w:color="auto" w:fill="auto"/>
        <w:ind w:left="1140"/>
      </w:pPr>
      <w:r>
        <w:t>nebo</w:t>
      </w:r>
    </w:p>
    <w:p w:rsidR="00450F04" w:rsidRDefault="00314692">
      <w:pPr>
        <w:pStyle w:val="Zkladntext1"/>
        <w:numPr>
          <w:ilvl w:val="0"/>
          <w:numId w:val="12"/>
        </w:numPr>
        <w:shd w:val="clear" w:color="auto" w:fill="auto"/>
        <w:tabs>
          <w:tab w:val="left" w:pos="1677"/>
        </w:tabs>
        <w:ind w:left="1680" w:hanging="500"/>
      </w:pPr>
      <w:r>
        <w:t xml:space="preserve">originál zjišťovací protokolu, v souladu s ustanovením odst. </w:t>
      </w:r>
      <w:proofErr w:type="gramStart"/>
      <w:r>
        <w:t>9.4. této</w:t>
      </w:r>
      <w:proofErr w:type="gramEnd"/>
      <w:r>
        <w:t xml:space="preserve"> smlouvy, odsouhlasený a podepsaný zástupci obou smluvních stran</w:t>
      </w:r>
    </w:p>
    <w:p w:rsidR="00450F04" w:rsidRDefault="00314692">
      <w:pPr>
        <w:pStyle w:val="Zkladntext1"/>
        <w:numPr>
          <w:ilvl w:val="0"/>
          <w:numId w:val="13"/>
        </w:numPr>
        <w:shd w:val="clear" w:color="auto" w:fill="auto"/>
        <w:tabs>
          <w:tab w:val="left" w:pos="567"/>
        </w:tabs>
        <w:ind w:left="620" w:hanging="620"/>
        <w:jc w:val="both"/>
      </w:pPr>
      <w:r>
        <w:t>Faktura - daňový doklad musí být vystavená Zhotovitelem v souladu s touto smlouvou a zákonem stanovenými náležitostmi. Zhotovitel je povinen bez jakékoli další výzvy či žádosti vystavit a doručit Objednateli daňový doklad za každé zdanitelné plnění definované zákonem č. 235/2004 Sb., ve znění pozdějších předpisů a uskutečněné podle této smlouvy.</w:t>
      </w:r>
    </w:p>
    <w:p w:rsidR="00450F04" w:rsidRDefault="00314692">
      <w:pPr>
        <w:pStyle w:val="Zkladntext1"/>
        <w:numPr>
          <w:ilvl w:val="0"/>
          <w:numId w:val="13"/>
        </w:numPr>
        <w:shd w:val="clear" w:color="auto" w:fill="auto"/>
        <w:tabs>
          <w:tab w:val="left" w:pos="567"/>
        </w:tabs>
        <w:spacing w:after="240"/>
      </w:pPr>
      <w:r>
        <w:t>Adresa pro doručení faktury je:</w:t>
      </w:r>
    </w:p>
    <w:p w:rsidR="00450F04" w:rsidRDefault="00314692">
      <w:pPr>
        <w:pStyle w:val="Zkladntext1"/>
        <w:shd w:val="clear" w:color="auto" w:fill="auto"/>
        <w:ind w:left="800"/>
      </w:pPr>
      <w:r>
        <w:rPr>
          <w:b/>
          <w:bCs/>
        </w:rPr>
        <w:t>Národní památkový ústav, Územní památková správa v Praze, Sabinova 373/5,</w:t>
      </w:r>
    </w:p>
    <w:p w:rsidR="00450F04" w:rsidRDefault="00314692">
      <w:pPr>
        <w:pStyle w:val="Zkladntext1"/>
        <w:shd w:val="clear" w:color="auto" w:fill="auto"/>
        <w:spacing w:after="240"/>
        <w:ind w:firstLine="800"/>
      </w:pPr>
      <w:r>
        <w:rPr>
          <w:b/>
          <w:bCs/>
        </w:rPr>
        <w:t>130 00 Praha 3</w:t>
      </w:r>
    </w:p>
    <w:p w:rsidR="00450F04" w:rsidRDefault="00314692">
      <w:pPr>
        <w:pStyle w:val="Zkladntext1"/>
        <w:numPr>
          <w:ilvl w:val="0"/>
          <w:numId w:val="13"/>
        </w:numPr>
        <w:shd w:val="clear" w:color="auto" w:fill="auto"/>
        <w:tabs>
          <w:tab w:val="left" w:pos="567"/>
        </w:tabs>
        <w:ind w:left="620" w:hanging="620"/>
      </w:pPr>
      <w:r>
        <w:t xml:space="preserve">Platby budou probíhat bezhotovostní formou na bankovní účet Zhotovitele, uvedený v této smlouvě. Smluvní strany se dohodly, že změnu bankovního spojení a čísla účtu Zhotovitele lze provést pouze písemným dodatkem </w:t>
      </w:r>
      <w:proofErr w:type="spellStart"/>
      <w:r>
        <w:t>ktéto</w:t>
      </w:r>
      <w:proofErr w:type="spellEnd"/>
      <w:r>
        <w:t xml:space="preserve"> smlouvě nebo písemným sdělením, prokazatelně doručeným Zhotovitelem Objednateli, nejpozději spolu s příslušnou fakturou. Toto sdělení musí být originální a musí být podepsáno osobami oprávněnými k podpisu této smlouvy nebo statutárním orgánem Zhotovitele.</w:t>
      </w:r>
    </w:p>
    <w:p w:rsidR="00450F04" w:rsidRDefault="00314692">
      <w:pPr>
        <w:pStyle w:val="Zkladntext1"/>
        <w:numPr>
          <w:ilvl w:val="0"/>
          <w:numId w:val="13"/>
        </w:numPr>
        <w:shd w:val="clear" w:color="auto" w:fill="auto"/>
        <w:tabs>
          <w:tab w:val="left" w:pos="567"/>
        </w:tabs>
        <w:ind w:left="620" w:hanging="620"/>
      </w:pPr>
      <w:r>
        <w:t>V případě, že faktura nebude obsahovat náležitosti uvedené v této smlouvě nebo bude uvedeno bankovní spojení a číslo účtu Zhotovitele v rozporu s touto smlouvou nebo v rozporu s písemným sdělením o jeho změně, anebo tyto náležitosti budou uvedeny chybně, může Objednatel fakturu vrátit Zhotoviteli, se žádostí o provedení opravy či o doplnění. Při vrácení faktury musí Objednatel uvést písemně důvod jejího vrácení.</w:t>
      </w:r>
    </w:p>
    <w:p w:rsidR="00450F04" w:rsidRDefault="00314692">
      <w:pPr>
        <w:pStyle w:val="Zkladntext1"/>
        <w:numPr>
          <w:ilvl w:val="0"/>
          <w:numId w:val="13"/>
        </w:numPr>
        <w:shd w:val="clear" w:color="auto" w:fill="auto"/>
        <w:tabs>
          <w:tab w:val="left" w:pos="567"/>
        </w:tabs>
        <w:ind w:left="620" w:hanging="620"/>
      </w:pPr>
      <w:r>
        <w:t>Zhotovitel je povinen podle povahy nesprávnosti fakturu nově vystavit. Oprávněným vrácením faktury přestávají běžet původní lhůty splatnosti. Celá lhůta splatnosti běží znovu ode dne doručení (předání) nově vyhotovené faktury.</w:t>
      </w:r>
    </w:p>
    <w:p w:rsidR="00450F04" w:rsidRDefault="00314692">
      <w:pPr>
        <w:pStyle w:val="Zkladntext1"/>
        <w:numPr>
          <w:ilvl w:val="0"/>
          <w:numId w:val="13"/>
        </w:numPr>
        <w:shd w:val="clear" w:color="auto" w:fill="auto"/>
        <w:tabs>
          <w:tab w:val="left" w:pos="591"/>
        </w:tabs>
        <w:ind w:left="620" w:hanging="620"/>
      </w:pPr>
      <w:r>
        <w:t>Faktury vystavené na základě zjišťovacího a předávacího protokolu jsou splatné do 60 dnů od jejich doručení (předání) Objednateli.</w:t>
      </w:r>
    </w:p>
    <w:p w:rsidR="00450F04" w:rsidRDefault="00314692">
      <w:pPr>
        <w:pStyle w:val="Zkladntext1"/>
        <w:numPr>
          <w:ilvl w:val="0"/>
          <w:numId w:val="13"/>
        </w:numPr>
        <w:shd w:val="clear" w:color="auto" w:fill="auto"/>
        <w:tabs>
          <w:tab w:val="left" w:pos="591"/>
        </w:tabs>
        <w:ind w:left="620" w:hanging="620"/>
      </w:pPr>
      <w:r>
        <w:t>V případě, že poslední den splatnosti faktury připadne na den pracovního klidu nebo volna, je posledním dnem splatnosti následující pracovní den.</w:t>
      </w:r>
    </w:p>
    <w:p w:rsidR="00450F04" w:rsidRDefault="00314692">
      <w:pPr>
        <w:pStyle w:val="Zkladntext1"/>
        <w:numPr>
          <w:ilvl w:val="0"/>
          <w:numId w:val="13"/>
        </w:numPr>
        <w:shd w:val="clear" w:color="auto" w:fill="auto"/>
        <w:tabs>
          <w:tab w:val="left" w:pos="591"/>
        </w:tabs>
        <w:ind w:left="620" w:hanging="620"/>
      </w:pPr>
      <w:r>
        <w:t>Objednatel není v prodlení se zaplacením faktury, pokud nejpozději v poslední den její splatnosti dal příkaz své bance k zaplacení fakturované částky. Veškeré bankovní výlohy a poplatky banky Objednatele spojené s platbou hradí Objednatel, ostatní bankovní výlohy a poplatky hradí Zhotovitel a jsou zahrnuty ve smluvní ceně.</w:t>
      </w:r>
    </w:p>
    <w:p w:rsidR="00450F04" w:rsidRDefault="00314692">
      <w:pPr>
        <w:pStyle w:val="Zkladntext1"/>
        <w:numPr>
          <w:ilvl w:val="0"/>
          <w:numId w:val="13"/>
        </w:numPr>
        <w:shd w:val="clear" w:color="auto" w:fill="auto"/>
        <w:tabs>
          <w:tab w:val="left" w:pos="591"/>
        </w:tabs>
        <w:spacing w:after="120"/>
        <w:ind w:left="620" w:hanging="620"/>
      </w:pPr>
      <w:r>
        <w:t>Zhotovitel prohlašuje, že ke dni podpisu této smlouvy není nespolehlivým plátcem DPH ve smyslu § 106 zákona o dani z přidané hodnoty, ve znění pozdějších předpisů, a není veden v registru nespolehlivých plátců DPH. Zhotovitel dále prohlašuje, že souhlasí s tím, aby v případě jeho vedení v registru nespolehlivých plátců DPH byla Objednatelem odváděna DPH přímo správci daně.</w:t>
      </w:r>
      <w:r>
        <w:br w:type="page"/>
      </w:r>
    </w:p>
    <w:p w:rsidR="00450F04" w:rsidRDefault="00314692">
      <w:pPr>
        <w:pStyle w:val="Zkladntext30"/>
        <w:shd w:val="clear" w:color="auto" w:fill="auto"/>
        <w:spacing w:after="240"/>
      </w:pPr>
      <w:r>
        <w:rPr>
          <w:noProof/>
          <w:lang w:bidi="ar-SA"/>
        </w:rPr>
        <w:lastRenderedPageBreak/>
        <mc:AlternateContent>
          <mc:Choice Requires="wps">
            <w:drawing>
              <wp:anchor distT="0" distB="0" distL="114300" distR="114300" simplePos="0" relativeHeight="125829388" behindDoc="0" locked="0" layoutInCell="1" allowOverlap="1" wp14:anchorId="48D8D40C" wp14:editId="414BA0D5">
                <wp:simplePos x="0" y="0"/>
                <wp:positionH relativeFrom="page">
                  <wp:posOffset>946150</wp:posOffset>
                </wp:positionH>
                <wp:positionV relativeFrom="margin">
                  <wp:posOffset>-79375</wp:posOffset>
                </wp:positionV>
                <wp:extent cx="692150" cy="368935"/>
                <wp:effectExtent l="0" t="0" r="0" b="0"/>
                <wp:wrapSquare wrapText="right"/>
                <wp:docPr id="23" name="Shape 23"/>
                <wp:cNvGraphicFramePr/>
                <a:graphic xmlns:a="http://schemas.openxmlformats.org/drawingml/2006/main">
                  <a:graphicData uri="http://schemas.microsoft.com/office/word/2010/wordprocessingShape">
                    <wps:wsp>
                      <wps:cNvSpPr txBox="1"/>
                      <wps:spPr>
                        <a:xfrm>
                          <a:off x="0" y="0"/>
                          <a:ext cx="692150" cy="368935"/>
                        </a:xfrm>
                        <a:prstGeom prst="rect">
                          <a:avLst/>
                        </a:prstGeom>
                        <a:noFill/>
                      </wps:spPr>
                      <wps:txbx>
                        <w:txbxContent>
                          <w:p w:rsidR="00BF3A4B" w:rsidRDefault="00BF3A4B">
                            <w:pPr>
                              <w:pStyle w:val="Zkladntext30"/>
                              <w:shd w:val="clear" w:color="auto" w:fill="auto"/>
                            </w:pPr>
                            <w:r>
                              <w:rPr>
                                <w:color w:val="000000"/>
                              </w:rPr>
                              <w:t>NÁRODNÍ PAMÁTKOVÝ ÚSTAV</w:t>
                            </w:r>
                          </w:p>
                        </w:txbxContent>
                      </wps:txbx>
                      <wps:bodyPr lIns="0" tIns="0" rIns="0" bIns="0"/>
                    </wps:wsp>
                  </a:graphicData>
                </a:graphic>
              </wp:anchor>
            </w:drawing>
          </mc:Choice>
          <mc:Fallback>
            <w:pict>
              <v:shape id="Shape 23" o:spid="_x0000_s1031" type="#_x0000_t202" style="position:absolute;margin-left:74.5pt;margin-top:-6.25pt;width:54.5pt;height:29.05pt;z-index:125829388;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" filled="f" stroked="f">
                <v:textbox inset="0,0,0,0">
                  <w:txbxContent>
                    <w:p w:rsidR="00BF3A4B" w:rsidRDefault="00BF3A4B">
                      <w:pPr>
                        <w:pStyle w:val="Zkladntext30"/>
                        <w:shd w:val="clear" w:color="auto" w:fill="auto"/>
                      </w:pPr>
                      <w:r>
                        <w:rPr>
                          <w:color w:val="000000"/>
                        </w:rPr>
                        <w:t>NÁRODNÍ PAMÁTKOVÝ ÚSTAV</w:t>
                      </w:r>
                    </w:p>
                  </w:txbxContent>
                </v:textbox>
                <w10:wrap type="square" side="right" anchorx="page" anchory="margin"/>
              </v:shape>
            </w:pict>
          </mc:Fallback>
        </mc:AlternateContent>
      </w:r>
      <w:r>
        <w:t>ÚZEMNÍ PAMÁTKOVÁ SPRÁVA V PRAZE</w:t>
      </w:r>
    </w:p>
    <w:p w:rsidR="00450F04" w:rsidRDefault="00314692">
      <w:pPr>
        <w:pStyle w:val="Zkladntext1"/>
        <w:numPr>
          <w:ilvl w:val="0"/>
          <w:numId w:val="13"/>
        </w:numPr>
        <w:shd w:val="clear" w:color="auto" w:fill="auto"/>
        <w:tabs>
          <w:tab w:val="left" w:pos="591"/>
        </w:tabs>
        <w:spacing w:after="480"/>
        <w:ind w:left="580" w:hanging="580"/>
        <w:jc w:val="both"/>
      </w:pPr>
      <w:r>
        <w:t>Zhotovitel se zavazuje, že v případě, pokud se stane nespolehlivým plátcem daně, bude nejpozději do pěti kalendářních dnů ode dne, kdy tato skutečnost nastala, o ní Objednatele informovat. Dnem, kdy Zhotovitel Objednatele informoval, se rozumí den, kdy Objednatel předmětnou informaci prokazatelně obdržel. Při nesplnění nebo opožděném splnění této povinnosti je Zhotovitel povinen uhradit Objednateli smluvní pokutu ve výši sazby DPH v Kč ve výši, uvedené v odst. 3.2 této smlouvy. Uhrazení smluvní pokuty nemá vliv na uplatnění nároku náhrady vzniklé škody.</w:t>
      </w:r>
    </w:p>
    <w:p w:rsidR="00450F04" w:rsidRDefault="00314692">
      <w:pPr>
        <w:pStyle w:val="Zkladntext40"/>
        <w:numPr>
          <w:ilvl w:val="0"/>
          <w:numId w:val="4"/>
        </w:numPr>
        <w:shd w:val="clear" w:color="auto" w:fill="auto"/>
        <w:tabs>
          <w:tab w:val="left" w:pos="3902"/>
        </w:tabs>
        <w:ind w:left="3340"/>
        <w:jc w:val="left"/>
      </w:pPr>
      <w:r>
        <w:t>Lhůty plnění</w:t>
      </w:r>
    </w:p>
    <w:p w:rsidR="00450F04" w:rsidRDefault="00314692">
      <w:pPr>
        <w:pStyle w:val="Zkladntext1"/>
        <w:numPr>
          <w:ilvl w:val="1"/>
          <w:numId w:val="4"/>
        </w:numPr>
        <w:shd w:val="clear" w:color="auto" w:fill="auto"/>
        <w:tabs>
          <w:tab w:val="left" w:pos="572"/>
        </w:tabs>
        <w:spacing w:after="480"/>
      </w:pPr>
      <w:r>
        <w:t>Smluvní strany se dohodly na následujících lhůtách plnění této smlouvy:</w:t>
      </w:r>
    </w:p>
    <w:p w:rsidR="00450F04" w:rsidRDefault="00314692">
      <w:pPr>
        <w:pStyle w:val="Zkladntext1"/>
        <w:shd w:val="clear" w:color="auto" w:fill="auto"/>
        <w:ind w:left="920"/>
      </w:pPr>
      <w:r>
        <w:rPr>
          <w:noProof/>
          <w:lang w:bidi="ar-SA"/>
        </w:rPr>
        <mc:AlternateContent>
          <mc:Choice Requires="wps">
            <w:drawing>
              <wp:anchor distT="0" distB="804545" distL="114300" distR="114300" simplePos="0" relativeHeight="125829390" behindDoc="0" locked="0" layoutInCell="1" allowOverlap="1" wp14:anchorId="0D65E85E" wp14:editId="19902196">
                <wp:simplePos x="0" y="0"/>
                <wp:positionH relativeFrom="page">
                  <wp:posOffset>842010</wp:posOffset>
                </wp:positionH>
                <wp:positionV relativeFrom="margin">
                  <wp:posOffset>2749550</wp:posOffset>
                </wp:positionV>
                <wp:extent cx="1959610" cy="509270"/>
                <wp:effectExtent l="0" t="0" r="0" b="0"/>
                <wp:wrapSquare wrapText="right"/>
                <wp:docPr id="25" name="Shape 25"/>
                <wp:cNvGraphicFramePr/>
                <a:graphic xmlns:a="http://schemas.openxmlformats.org/drawingml/2006/main">
                  <a:graphicData uri="http://schemas.microsoft.com/office/word/2010/wordprocessingShape">
                    <wps:wsp>
                      <wps:cNvSpPr txBox="1"/>
                      <wps:spPr>
                        <a:xfrm>
                          <a:off x="0" y="0"/>
                          <a:ext cx="1959610" cy="509270"/>
                        </a:xfrm>
                        <a:prstGeom prst="rect">
                          <a:avLst/>
                        </a:prstGeom>
                        <a:noFill/>
                      </wps:spPr>
                      <wps:txbx>
                        <w:txbxContent>
                          <w:p w:rsidR="00BF3A4B" w:rsidRDefault="00BF3A4B">
                            <w:pPr>
                              <w:pStyle w:val="Zkladntext1"/>
                              <w:numPr>
                                <w:ilvl w:val="0"/>
                                <w:numId w:val="1"/>
                              </w:numPr>
                              <w:shd w:val="clear" w:color="auto" w:fill="auto"/>
                              <w:tabs>
                                <w:tab w:val="left" w:pos="374"/>
                              </w:tabs>
                              <w:ind w:left="380" w:hanging="380"/>
                            </w:pPr>
                            <w:r>
                              <w:t>Předání a převzetí prostoru staveniště</w:t>
                            </w:r>
                          </w:p>
                          <w:p w:rsidR="00BF3A4B" w:rsidRDefault="00BF3A4B">
                            <w:pPr>
                              <w:pStyle w:val="Zkladntext1"/>
                              <w:numPr>
                                <w:ilvl w:val="0"/>
                                <w:numId w:val="1"/>
                              </w:numPr>
                              <w:shd w:val="clear" w:color="auto" w:fill="auto"/>
                              <w:tabs>
                                <w:tab w:val="left" w:pos="355"/>
                              </w:tabs>
                            </w:pPr>
                            <w:r>
                              <w:t>Zahájení stavebních prací</w:t>
                            </w:r>
                          </w:p>
                        </w:txbxContent>
                      </wps:txbx>
                      <wps:bodyPr lIns="0" tIns="0" rIns="0" bIns="0"/>
                    </wps:wsp>
                  </a:graphicData>
                </a:graphic>
              </wp:anchor>
            </w:drawing>
          </mc:Choice>
          <mc:Fallback>
            <w:pict>
              <v:shape id="Shape 25" o:spid="_x0000_s1032" type="#_x0000_t202" style="position:absolute;left:0;text-align:left;margin-left:66.3pt;margin-top:216.5pt;width:154.3pt;height:40.1pt;z-index:125829390;visibility:visible;mso-wrap-style:square;mso-wrap-distance-left:9pt;mso-wrap-distance-top:0;mso-wrap-distance-right:9pt;mso-wrap-distance-bottom:63.3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" filled="f" stroked="f">
                <v:textbox inset="0,0,0,0">
                  <w:txbxContent>
                    <w:p w:rsidR="00BF3A4B" w:rsidRDefault="00BF3A4B">
                      <w:pPr>
                        <w:pStyle w:val="Zkladntext1"/>
                        <w:numPr>
                          <w:ilvl w:val="0"/>
                          <w:numId w:val="1"/>
                        </w:numPr>
                        <w:shd w:val="clear" w:color="auto" w:fill="auto"/>
                        <w:tabs>
                          <w:tab w:val="left" w:pos="374"/>
                        </w:tabs>
                        <w:ind w:left="380" w:hanging="380"/>
                      </w:pPr>
                      <w:r>
                        <w:t>Předání a převzetí prostoru staveniště</w:t>
                      </w:r>
                    </w:p>
                    <w:p w:rsidR="00BF3A4B" w:rsidRDefault="00BF3A4B">
                      <w:pPr>
                        <w:pStyle w:val="Zkladntext1"/>
                        <w:numPr>
                          <w:ilvl w:val="0"/>
                          <w:numId w:val="1"/>
                        </w:numPr>
                        <w:shd w:val="clear" w:color="auto" w:fill="auto"/>
                        <w:tabs>
                          <w:tab w:val="left" w:pos="355"/>
                        </w:tabs>
                      </w:pPr>
                      <w:r>
                        <w:t>Zahájení stavebních prací</w:t>
                      </w:r>
                    </w:p>
                  </w:txbxContent>
                </v:textbox>
                <w10:wrap type="square" side="right" anchorx="page" anchory="margin"/>
              </v:shape>
            </w:pict>
          </mc:Fallback>
        </mc:AlternateContent>
      </w:r>
      <w:r>
        <w:rPr>
          <w:noProof/>
          <w:lang w:bidi="ar-SA"/>
        </w:rPr>
        <mc:AlternateContent>
          <mc:Choice Requires="wps">
            <w:drawing>
              <wp:anchor distT="960120" distB="0" distL="114300" distR="403860" simplePos="0" relativeHeight="125829392" behindDoc="0" locked="0" layoutInCell="1" allowOverlap="1" wp14:anchorId="49653D40" wp14:editId="4BEB9E36">
                <wp:simplePos x="0" y="0"/>
                <wp:positionH relativeFrom="page">
                  <wp:posOffset>842010</wp:posOffset>
                </wp:positionH>
                <wp:positionV relativeFrom="margin">
                  <wp:posOffset>3709670</wp:posOffset>
                </wp:positionV>
                <wp:extent cx="1670050" cy="353695"/>
                <wp:effectExtent l="0" t="0" r="0" b="0"/>
                <wp:wrapSquare wrapText="right"/>
                <wp:docPr id="27" name="Shape 27"/>
                <wp:cNvGraphicFramePr/>
                <a:graphic xmlns:a="http://schemas.openxmlformats.org/drawingml/2006/main">
                  <a:graphicData uri="http://schemas.microsoft.com/office/word/2010/wordprocessingShape">
                    <wps:wsp>
                      <wps:cNvSpPr txBox="1"/>
                      <wps:spPr>
                        <a:xfrm>
                          <a:off x="0" y="0"/>
                          <a:ext cx="1670050" cy="353695"/>
                        </a:xfrm>
                        <a:prstGeom prst="rect">
                          <a:avLst/>
                        </a:prstGeom>
                        <a:noFill/>
                      </wps:spPr>
                      <wps:txbx>
                        <w:txbxContent>
                          <w:p w:rsidR="00BF3A4B" w:rsidRDefault="00BF3A4B">
                            <w:pPr>
                              <w:pStyle w:val="Zkladntext1"/>
                              <w:numPr>
                                <w:ilvl w:val="0"/>
                                <w:numId w:val="2"/>
                              </w:numPr>
                              <w:shd w:val="clear" w:color="auto" w:fill="auto"/>
                              <w:tabs>
                                <w:tab w:val="left" w:pos="374"/>
                              </w:tabs>
                            </w:pPr>
                            <w:r>
                              <w:t>Dokončení stavby</w:t>
                            </w:r>
                          </w:p>
                          <w:p w:rsidR="00BF3A4B" w:rsidRDefault="00BF3A4B">
                            <w:pPr>
                              <w:pStyle w:val="Zkladntext1"/>
                              <w:numPr>
                                <w:ilvl w:val="0"/>
                                <w:numId w:val="3"/>
                              </w:numPr>
                              <w:shd w:val="clear" w:color="auto" w:fill="auto"/>
                              <w:tabs>
                                <w:tab w:val="left" w:pos="374"/>
                              </w:tabs>
                            </w:pPr>
                            <w:r>
                              <w:t>Předání a převzetí díla</w:t>
                            </w:r>
                          </w:p>
                        </w:txbxContent>
                      </wps:txbx>
                      <wps:bodyPr lIns="0" tIns="0" rIns="0" bIns="0"/>
                    </wps:wsp>
                  </a:graphicData>
                </a:graphic>
              </wp:anchor>
            </w:drawing>
          </mc:Choice>
          <mc:Fallback>
            <w:pict>
              <v:shape id="Shape 27" o:spid="_x0000_s1033" type="#_x0000_t202" style="position:absolute;left:0;text-align:left;margin-left:66.3pt;margin-top:292.1pt;width:131.5pt;height:27.85pt;z-index:125829392;visibility:visible;mso-wrap-style:square;mso-wrap-distance-left:9pt;mso-wrap-distance-top:75.6pt;mso-wrap-distance-right:31.8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" filled="f" stroked="f">
                <v:textbox inset="0,0,0,0">
                  <w:txbxContent>
                    <w:p w:rsidR="00BF3A4B" w:rsidRDefault="00BF3A4B">
                      <w:pPr>
                        <w:pStyle w:val="Zkladntext1"/>
                        <w:numPr>
                          <w:ilvl w:val="0"/>
                          <w:numId w:val="2"/>
                        </w:numPr>
                        <w:shd w:val="clear" w:color="auto" w:fill="auto"/>
                        <w:tabs>
                          <w:tab w:val="left" w:pos="374"/>
                        </w:tabs>
                      </w:pPr>
                      <w:r>
                        <w:t>Dokončení stavby</w:t>
                      </w:r>
                    </w:p>
                    <w:p w:rsidR="00BF3A4B" w:rsidRDefault="00BF3A4B">
                      <w:pPr>
                        <w:pStyle w:val="Zkladntext1"/>
                        <w:numPr>
                          <w:ilvl w:val="0"/>
                          <w:numId w:val="3"/>
                        </w:numPr>
                        <w:shd w:val="clear" w:color="auto" w:fill="auto"/>
                        <w:tabs>
                          <w:tab w:val="left" w:pos="374"/>
                        </w:tabs>
                      </w:pPr>
                      <w:r>
                        <w:t>Předání a převzetí díla</w:t>
                      </w:r>
                    </w:p>
                  </w:txbxContent>
                </v:textbox>
                <w10:wrap type="square" side="right" anchorx="page" anchory="margin"/>
              </v:shape>
            </w:pict>
          </mc:Fallback>
        </mc:AlternateContent>
      </w:r>
      <w:r>
        <w:t xml:space="preserve">nejpozději </w:t>
      </w:r>
      <w:r>
        <w:rPr>
          <w:b/>
          <w:bCs/>
        </w:rPr>
        <w:t>do 5 pracovních dnů od výzvy objednatele</w:t>
      </w:r>
    </w:p>
    <w:p w:rsidR="00450F04" w:rsidRDefault="00314692">
      <w:pPr>
        <w:pStyle w:val="Zkladntext1"/>
        <w:shd w:val="clear" w:color="auto" w:fill="auto"/>
        <w:ind w:left="920"/>
      </w:pPr>
      <w:r>
        <w:t xml:space="preserve">nejpozději </w:t>
      </w:r>
      <w:r>
        <w:rPr>
          <w:b/>
          <w:bCs/>
        </w:rPr>
        <w:t xml:space="preserve">do 10 pracovních dnů ode dne protokolárního předání a převzetí prostoru staveniště </w:t>
      </w:r>
      <w:r>
        <w:t>na základě odsouhlaseného harmonogramu prací</w:t>
      </w:r>
    </w:p>
    <w:p w:rsidR="00450F04" w:rsidRDefault="00314692">
      <w:pPr>
        <w:pStyle w:val="Zkladntext1"/>
        <w:shd w:val="clear" w:color="auto" w:fill="auto"/>
        <w:spacing w:after="240"/>
        <w:ind w:left="920"/>
      </w:pPr>
      <w:r>
        <w:rPr>
          <w:b/>
          <w:bCs/>
        </w:rPr>
        <w:t xml:space="preserve">do 10 měsíců od předání a převzetí staveniště </w:t>
      </w:r>
      <w:r>
        <w:t xml:space="preserve">nejpozději </w:t>
      </w:r>
      <w:r>
        <w:rPr>
          <w:b/>
          <w:bCs/>
        </w:rPr>
        <w:t>do 15 dnů od dokončení stavby</w:t>
      </w:r>
    </w:p>
    <w:p w:rsidR="00450F04" w:rsidRDefault="00314692">
      <w:pPr>
        <w:pStyle w:val="Zkladntext1"/>
        <w:numPr>
          <w:ilvl w:val="1"/>
          <w:numId w:val="4"/>
        </w:numPr>
        <w:shd w:val="clear" w:color="auto" w:fill="auto"/>
        <w:tabs>
          <w:tab w:val="left" w:pos="572"/>
        </w:tabs>
        <w:ind w:left="580" w:hanging="580"/>
        <w:jc w:val="both"/>
      </w:pPr>
      <w:r>
        <w:t>Stavební práce budou prováděny v souladu s harmonogramem prací, který vypracuje Zhotovitel v souladu s Projektovou dokumentací. Harmonogram prací předloží Zhotovitel Objednateli nejpozději pět pracovních dnů od písemné výzvy objednatele. Harmonogram prací bude vypracován minimálně v týdenní podrobnosti. V případě, že Objednatel bude mít k předloženému harmonogramu výhrady, je Zhotovitel povinen upravit harmonogram v souladu s pokyny Objednatele a předložit mu upravený harmonogram k opětovnému odsouhlasení. V případě výhrad proběhne úprava a odsouhlasení upraveného harmonogramu při osobním jednání, tak aby byla dodržena lhůta dle odst. 5.1 písm. b) této smlouvy. Harmonogram prací může být v průběhu provádění díla dohodou smluvních stran upraven, lhůta pro dokončení stavby a předání a převzetí díla však nesmí být prodloužena.</w:t>
      </w:r>
    </w:p>
    <w:p w:rsidR="00450F04" w:rsidRDefault="00314692">
      <w:pPr>
        <w:pStyle w:val="Zkladntext1"/>
        <w:numPr>
          <w:ilvl w:val="1"/>
          <w:numId w:val="4"/>
        </w:numPr>
        <w:shd w:val="clear" w:color="auto" w:fill="auto"/>
        <w:tabs>
          <w:tab w:val="left" w:pos="572"/>
        </w:tabs>
        <w:ind w:left="580" w:hanging="580"/>
        <w:jc w:val="both"/>
      </w:pPr>
      <w:r>
        <w:t>V odsouhlaseném harmonogramu musí být uvedeny základní druhy prací v rámci jednotlivých stavebních částí a u nich uveden předpokládaný termín realizace a finanční objem prováděných prací v jednotlivých měsících provádění díla.</w:t>
      </w:r>
    </w:p>
    <w:p w:rsidR="00450F04" w:rsidRDefault="00314692">
      <w:pPr>
        <w:pStyle w:val="Zkladntext1"/>
        <w:numPr>
          <w:ilvl w:val="1"/>
          <w:numId w:val="4"/>
        </w:numPr>
        <w:shd w:val="clear" w:color="auto" w:fill="auto"/>
        <w:tabs>
          <w:tab w:val="left" w:pos="572"/>
        </w:tabs>
        <w:ind w:left="580" w:hanging="580"/>
        <w:jc w:val="both"/>
      </w:pPr>
      <w:r>
        <w:t>Zhotovitel je povinen udržovat harmonogram postupu výstavby v aktuálním stavu a v případě změny vždy předat Objednateli k odsouhlasení aktualizovaný harmonogram postupu výstavby, v podrobnostech, odpovídajících původnímu harmonogramu.</w:t>
      </w:r>
    </w:p>
    <w:p w:rsidR="00450F04" w:rsidRDefault="00314692">
      <w:pPr>
        <w:pStyle w:val="Zkladntext1"/>
        <w:numPr>
          <w:ilvl w:val="1"/>
          <w:numId w:val="4"/>
        </w:numPr>
        <w:shd w:val="clear" w:color="auto" w:fill="auto"/>
        <w:tabs>
          <w:tab w:val="left" w:pos="572"/>
        </w:tabs>
        <w:ind w:left="580" w:hanging="580"/>
        <w:jc w:val="both"/>
      </w:pPr>
      <w:r>
        <w:t>Pro účely této smlouvy je stavba dokončena, je-li bez vad, nebo vykazuje-li drobné vady a nedodělky, které samy o sobě, nebo ve spojení s jinými, nebrání jejímu obvyklému užívání jako součásti Národní kulturní památky. Do dokončení stavby je Zhotovitel povinen provést veškerá plnění na základě této smlouvy, není-li v této smlouvě, nebo v rozhodnutích orgánů státní správy, stanoveno jinak.</w:t>
      </w:r>
    </w:p>
    <w:p w:rsidR="00450F04" w:rsidRDefault="00314692">
      <w:pPr>
        <w:pStyle w:val="Zkladntext1"/>
        <w:numPr>
          <w:ilvl w:val="1"/>
          <w:numId w:val="4"/>
        </w:numPr>
        <w:shd w:val="clear" w:color="auto" w:fill="auto"/>
        <w:tabs>
          <w:tab w:val="left" w:pos="572"/>
        </w:tabs>
        <w:ind w:left="580" w:hanging="580"/>
        <w:jc w:val="both"/>
      </w:pPr>
      <w:r>
        <w:t>Předání a převzetí díla nemůže být ukončeno, dokud nebude zjištěno, že je celé dílo dle této smlouvy řádně předáno.</w:t>
      </w:r>
    </w:p>
    <w:p w:rsidR="00450F04" w:rsidRDefault="00314692">
      <w:pPr>
        <w:pStyle w:val="Zkladntext1"/>
        <w:numPr>
          <w:ilvl w:val="1"/>
          <w:numId w:val="4"/>
        </w:numPr>
        <w:shd w:val="clear" w:color="auto" w:fill="auto"/>
        <w:tabs>
          <w:tab w:val="left" w:pos="572"/>
        </w:tabs>
        <w:ind w:left="580" w:hanging="580"/>
        <w:jc w:val="both"/>
      </w:pPr>
      <w:r>
        <w:t>Předání a převzetí prostoru staveniště, dokončení stavby a předání a převzetí díla probíhá jako řízení, jehož předmětem je zjištění skutečného stavu v prostoru staveniště, dokončení stavby či předání a převzetí díla.</w:t>
      </w:r>
    </w:p>
    <w:p w:rsidR="00450F04" w:rsidRDefault="00314692">
      <w:pPr>
        <w:pStyle w:val="Zkladntext1"/>
        <w:numPr>
          <w:ilvl w:val="1"/>
          <w:numId w:val="4"/>
        </w:numPr>
        <w:shd w:val="clear" w:color="auto" w:fill="auto"/>
        <w:tabs>
          <w:tab w:val="left" w:pos="572"/>
        </w:tabs>
        <w:spacing w:after="380"/>
        <w:ind w:left="580" w:hanging="580"/>
        <w:jc w:val="both"/>
        <w:sectPr w:rsidR="00450F04">
          <w:headerReference w:type="even" r:id="rId15"/>
          <w:headerReference w:type="default" r:id="rId16"/>
          <w:footerReference w:type="even" r:id="rId17"/>
          <w:footerReference w:type="default" r:id="rId18"/>
          <w:pgSz w:w="11900" w:h="16840"/>
          <w:pgMar w:top="1579" w:right="340" w:bottom="1308" w:left="1235" w:header="1151" w:footer="3" w:gutter="0"/>
          <w:cols w:space="720"/>
          <w:noEndnote/>
          <w:docGrid w:linePitch="360"/>
        </w:sectPr>
      </w:pPr>
      <w:r>
        <w:t>O předání a převzetí prostoru staveniště, dokončení stavby a předání a převzetí díla je Zhotovitel povinen sepsat protokol, který bude datován a podepsán oprávněnými</w:t>
      </w:r>
    </w:p>
    <w:p w:rsidR="00450F04" w:rsidRDefault="00314692">
      <w:pPr>
        <w:pStyle w:val="Nadpis20"/>
        <w:keepNext/>
        <w:keepLines/>
        <w:shd w:val="clear" w:color="auto" w:fill="auto"/>
        <w:spacing w:after="1140"/>
        <w:ind w:firstLine="440"/>
      </w:pPr>
      <w:bookmarkStart w:id="2" w:name="bookmark2"/>
      <w:bookmarkStart w:id="3" w:name="bookmark3"/>
      <w:r>
        <w:lastRenderedPageBreak/>
        <w:t>-*■</w:t>
      </w:r>
      <w:bookmarkEnd w:id="2"/>
      <w:bookmarkEnd w:id="3"/>
    </w:p>
    <w:p w:rsidR="00450F04" w:rsidRDefault="00314692">
      <w:pPr>
        <w:pStyle w:val="Zkladntext1"/>
        <w:shd w:val="clear" w:color="auto" w:fill="auto"/>
        <w:spacing w:after="480"/>
        <w:ind w:left="620" w:firstLine="40"/>
      </w:pPr>
      <w:r>
        <w:t>(pověřenými) zástupci smluvních stran. Tím nejsou dotčeny povinnosti Zhotovitele vést stavební deník v souladu s právními předpisy. Pokud Objednatel převezme dílo s výhradou, že obsahuje drobné vady a nedodělky, nebránící řádnému užívání jako kulturní památky, uvede jejich výčet a sjedná se Zhotovitelem termín pro jejich odstranění.</w:t>
      </w:r>
    </w:p>
    <w:p w:rsidR="00450F04" w:rsidRDefault="00314692">
      <w:pPr>
        <w:pStyle w:val="Zkladntext40"/>
        <w:numPr>
          <w:ilvl w:val="0"/>
          <w:numId w:val="4"/>
        </w:numPr>
        <w:shd w:val="clear" w:color="auto" w:fill="auto"/>
        <w:tabs>
          <w:tab w:val="left" w:pos="1427"/>
        </w:tabs>
        <w:ind w:firstLine="880"/>
        <w:jc w:val="left"/>
      </w:pPr>
      <w:r>
        <w:t>Způsob plnění, práva a povinnosti Zhotovitele</w:t>
      </w:r>
    </w:p>
    <w:p w:rsidR="00450F04" w:rsidRDefault="00314692">
      <w:pPr>
        <w:pStyle w:val="Zkladntext1"/>
        <w:numPr>
          <w:ilvl w:val="1"/>
          <w:numId w:val="4"/>
        </w:numPr>
        <w:shd w:val="clear" w:color="auto" w:fill="auto"/>
        <w:tabs>
          <w:tab w:val="left" w:pos="563"/>
        </w:tabs>
        <w:ind w:left="620" w:hanging="620"/>
      </w:pPr>
      <w:r>
        <w:t>Veškeré odborné práce musí vykonávat zaměstnanci Zhotovitele nebo Zhotovitelem pověřené osoby, mající příslušnou kvalifikaci a způsobilost ke konkrétní pracovní činnosti.</w:t>
      </w:r>
    </w:p>
    <w:p w:rsidR="00450F04" w:rsidRDefault="00314692">
      <w:pPr>
        <w:pStyle w:val="Zkladntext1"/>
        <w:numPr>
          <w:ilvl w:val="1"/>
          <w:numId w:val="4"/>
        </w:numPr>
        <w:shd w:val="clear" w:color="auto" w:fill="auto"/>
        <w:tabs>
          <w:tab w:val="left" w:pos="563"/>
        </w:tabs>
        <w:ind w:left="620" w:hanging="620"/>
      </w:pPr>
      <w:r>
        <w:t>Objednatel je oprávněn po Zhotoviteli požadovat, aby odvolal (nebo sám vykáže ze stavby či areálu NKP), jakoukoliv osobu, zaměstnanou Zhotovitelem na stavbě, či se zdržující na staveništi, ve vymezených prostorách Zhotovitele, určených ke zhotovení díla, či jinde v areálu NKP, která si počíná tak, že to ohrožuje nebo je způsobilá ohrozit bezpečnost či zdraví osob na stavbě, například tím, že je ovlivněna alkoholickými či návykovými látkami. Při podezření z ovlivnění pracovníků Zhotovitele návykovými látkami nebo alkoholem, zajistí Zhotovitel, aby se osoby podrobily příslušnému testu. Nerespektování zákazu požívání alkoholu nebo obdobných látek pracovníky Zhotovitele, je v souladu s podmínkami této smlouvy hrubým porušením smluvní povinnosti Zhotovitele.</w:t>
      </w:r>
    </w:p>
    <w:p w:rsidR="00450F04" w:rsidRDefault="00314692">
      <w:pPr>
        <w:pStyle w:val="Zkladntext1"/>
        <w:numPr>
          <w:ilvl w:val="1"/>
          <w:numId w:val="4"/>
        </w:numPr>
        <w:shd w:val="clear" w:color="auto" w:fill="auto"/>
        <w:tabs>
          <w:tab w:val="left" w:pos="563"/>
        </w:tabs>
        <w:ind w:left="620" w:hanging="620"/>
      </w:pPr>
      <w:r>
        <w:t>Pro stavbu mohou být použity jen takové výrobky, materiály, technologie a konstrukce, jejichž vlastnosti z hlediska způsobilosti stavby pro navržený účel zaručují, že stavba při běžné údržbě bude plnit po dobu předpokládané existence požadavky na mechanickou pevnost a stabilitu, požární bezpečnost, hygienu, ochranu zdraví a životního prostředí.</w:t>
      </w:r>
    </w:p>
    <w:p w:rsidR="00450F04" w:rsidRDefault="00314692">
      <w:pPr>
        <w:pStyle w:val="Zkladntext1"/>
        <w:numPr>
          <w:ilvl w:val="1"/>
          <w:numId w:val="4"/>
        </w:numPr>
        <w:shd w:val="clear" w:color="auto" w:fill="auto"/>
        <w:tabs>
          <w:tab w:val="left" w:pos="563"/>
        </w:tabs>
        <w:ind w:left="620" w:hanging="620"/>
      </w:pPr>
      <w:r>
        <w:t>Zhotovitel se zavazuje a ručí za to, že při realizaci díla nepoužije žádný materiál, o kterém je v době jeho užití známo, že je zdravotně závadný, nevhodné povahy k použití pro daný účel či jinak škodlivý. Pokud tak Zhotovitel učiní, je povinen na písemné vyzvání Objednatele provést okamžitě nápravu a veškeré náklady, spojené s nápravou věci do řádného a bezvadného stavu, nese Zhotovitel.</w:t>
      </w:r>
    </w:p>
    <w:p w:rsidR="00450F04" w:rsidRDefault="00314692">
      <w:pPr>
        <w:pStyle w:val="Zkladntext1"/>
        <w:numPr>
          <w:ilvl w:val="1"/>
          <w:numId w:val="4"/>
        </w:numPr>
        <w:shd w:val="clear" w:color="auto" w:fill="auto"/>
        <w:tabs>
          <w:tab w:val="left" w:pos="563"/>
        </w:tabs>
        <w:ind w:left="620" w:hanging="620"/>
      </w:pPr>
      <w:r>
        <w:t>Zhotovitel se zavazuje, že k realizaci díla nepoužije materiály, které nemají požadovanou certifikaci, či předepsaný průvodní doklad, je-li to pro jejich použití nezbytné podle příslušných předpisů. Výjimku mohou tvořit materiály, které svou podstatou tvoří součást památkové hodnoty díla a jsou k použití na památce schváleny předepsaným způsobem.</w:t>
      </w:r>
    </w:p>
    <w:p w:rsidR="00450F04" w:rsidRDefault="00314692">
      <w:pPr>
        <w:pStyle w:val="Zkladntext1"/>
        <w:numPr>
          <w:ilvl w:val="1"/>
          <w:numId w:val="4"/>
        </w:numPr>
        <w:shd w:val="clear" w:color="auto" w:fill="auto"/>
        <w:tabs>
          <w:tab w:val="left" w:pos="563"/>
        </w:tabs>
        <w:ind w:left="620" w:hanging="620"/>
      </w:pPr>
      <w:r>
        <w:t>Zhotovitel je povinen doložit kdykoliv v průběhu plnění, na základě výzvy Objednatele, certifikáty či jiné doklady použitých materiálů. Zároveň je povinen bez vyzvání Objednatele, nejpozději deset pracovních dnů před termínem předání a převzetí díla, předložit soubor všech certifikátů, či jiných průvodních dokladů rozhodujících materiálů, užitých k vybudování díla dle odst. 6.13 této smlouvy.</w:t>
      </w:r>
    </w:p>
    <w:p w:rsidR="00450F04" w:rsidRDefault="00314692">
      <w:pPr>
        <w:pStyle w:val="Zkladntext1"/>
        <w:numPr>
          <w:ilvl w:val="1"/>
          <w:numId w:val="4"/>
        </w:numPr>
        <w:shd w:val="clear" w:color="auto" w:fill="auto"/>
        <w:tabs>
          <w:tab w:val="left" w:pos="563"/>
        </w:tabs>
        <w:spacing w:after="380"/>
        <w:ind w:left="620" w:hanging="620"/>
        <w:sectPr w:rsidR="00450F04">
          <w:headerReference w:type="even" r:id="rId19"/>
          <w:headerReference w:type="default" r:id="rId20"/>
          <w:footerReference w:type="even" r:id="rId21"/>
          <w:footerReference w:type="default" r:id="rId22"/>
          <w:pgSz w:w="11900" w:h="16840"/>
          <w:pgMar w:top="499" w:right="383" w:bottom="941" w:left="1193" w:header="0" w:footer="3" w:gutter="0"/>
          <w:cols w:space="720"/>
          <w:noEndnote/>
          <w:docGrid w:linePitch="360"/>
        </w:sectPr>
      </w:pPr>
      <w:r>
        <w:t>Zhotovitel se zavazuje provést dílo vlastním jménem, na vlastní nebezpečí a na vlastní odpovědnost. Dílo bude provedeno bez vad, věcných i právních v rozsahu a za podmínek uvedených v této smlouvě, včetně podmínek vyplývajících z ohlášení stavby nebo z jiných rozhodnutí podle právních předpisů a řádně předáno Objednateli. Zhotovitel plně odpovídá za své poddodavatele, zaměstnance a osoby, pověřené Zhotovitelem prováděním, nebo zásobováním díla nebo jakékoliv jeho části, které použije pro plnění této smlouvy a v souvislosti s touto smlouvou (včetně věcné a časové koordinace činností všech a poskytování odborné pomoci pro jejich činnost), a za jejich realizaci plnění této smlouvy odpovídá tak, jako by ji plnil sám.</w:t>
      </w:r>
    </w:p>
    <w:p w:rsidR="00450F04" w:rsidRDefault="00314692">
      <w:pPr>
        <w:pStyle w:val="Zkladntext1"/>
        <w:numPr>
          <w:ilvl w:val="1"/>
          <w:numId w:val="4"/>
        </w:numPr>
        <w:shd w:val="clear" w:color="auto" w:fill="auto"/>
        <w:tabs>
          <w:tab w:val="left" w:pos="569"/>
        </w:tabs>
        <w:spacing w:before="160"/>
        <w:ind w:left="640" w:hanging="640"/>
      </w:pPr>
      <w:r>
        <w:lastRenderedPageBreak/>
        <w:t>Zhotovitel je povinen seznámit se, a v případě potřeby si ověřit všechny informace, údaje a dokumenty, které jsou součástí této smlouvy, byly v souvislosti s ní poskytnuty Objednatelem Zhotoviteli, nebojsou k provádění díla nezbytné.</w:t>
      </w:r>
    </w:p>
    <w:p w:rsidR="00450F04" w:rsidRDefault="00314692">
      <w:pPr>
        <w:pStyle w:val="Zkladntext1"/>
        <w:numPr>
          <w:ilvl w:val="1"/>
          <w:numId w:val="4"/>
        </w:numPr>
        <w:shd w:val="clear" w:color="auto" w:fill="auto"/>
        <w:tabs>
          <w:tab w:val="left" w:pos="569"/>
        </w:tabs>
        <w:ind w:left="640" w:hanging="640"/>
      </w:pPr>
      <w:r>
        <w:t>Dokumenty a jiné podklady, předané Objednatelem Zhotoviteli v souvislosti s touto smlouvou, je Zhotovitel povinen, bez předchozí výzvy, vrátit protokolárně zpět Objednateli, po dokončení plnění nebo části plnění podle této smlouvy, jako součást své smluvní povinnosti.</w:t>
      </w:r>
    </w:p>
    <w:p w:rsidR="00450F04" w:rsidRDefault="00314692">
      <w:pPr>
        <w:pStyle w:val="Zkladntext1"/>
        <w:numPr>
          <w:ilvl w:val="1"/>
          <w:numId w:val="4"/>
        </w:numPr>
        <w:shd w:val="clear" w:color="auto" w:fill="auto"/>
        <w:tabs>
          <w:tab w:val="left" w:pos="586"/>
        </w:tabs>
        <w:ind w:left="640" w:hanging="640"/>
      </w:pPr>
      <w:r>
        <w:t>Zhotovitel bude při plnění této smlouvy postupovat s odbornou péčí, jednat v souladu se zájmy a pokyny Objednatele, příslušnými vyjádřeními a rozhodnutími orgánů státní správy a právními předpisy.</w:t>
      </w:r>
    </w:p>
    <w:p w:rsidR="00450F04" w:rsidRDefault="00314692">
      <w:pPr>
        <w:pStyle w:val="Zkladntext1"/>
        <w:numPr>
          <w:ilvl w:val="1"/>
          <w:numId w:val="4"/>
        </w:numPr>
        <w:shd w:val="clear" w:color="auto" w:fill="auto"/>
        <w:tabs>
          <w:tab w:val="left" w:pos="586"/>
        </w:tabs>
        <w:ind w:left="640" w:hanging="640"/>
      </w:pPr>
      <w:r>
        <w:t>Zhotovitel se bude řídit ujednáními této smlouvy včetně jejích příloh, řádně přijatými dodatky této smlouvy a pokyny Objednatele, pokyny osob oprávněných jednat za Objednatele, týkající se realizace předmětného díla a upozorňující na možné porušování smluvních povinností Zhotovitele.</w:t>
      </w:r>
    </w:p>
    <w:p w:rsidR="00450F04" w:rsidRDefault="00314692">
      <w:pPr>
        <w:pStyle w:val="Zkladntext1"/>
        <w:numPr>
          <w:ilvl w:val="1"/>
          <w:numId w:val="4"/>
        </w:numPr>
        <w:shd w:val="clear" w:color="auto" w:fill="auto"/>
        <w:tabs>
          <w:tab w:val="left" w:pos="586"/>
        </w:tabs>
        <w:ind w:left="640" w:hanging="640"/>
      </w:pPr>
      <w:r>
        <w:t>Dílo prováděné podle této smlouvy musí vyhovovat relevantním normám (ČSN) a obecně závazným právním předpisům, jakož i standardům a předpisům Objednatele, což se týká i bezpečnosti práce, hygieny a ochrany zdraví a životního prostředí, pokud nebude výslovně stanoveno Objednatelem jinak.</w:t>
      </w:r>
    </w:p>
    <w:p w:rsidR="00450F04" w:rsidRDefault="00314692">
      <w:pPr>
        <w:pStyle w:val="Zkladntext1"/>
        <w:numPr>
          <w:ilvl w:val="1"/>
          <w:numId w:val="4"/>
        </w:numPr>
        <w:shd w:val="clear" w:color="auto" w:fill="auto"/>
        <w:tabs>
          <w:tab w:val="left" w:pos="591"/>
        </w:tabs>
        <w:ind w:left="640" w:hanging="640"/>
      </w:pPr>
      <w:r>
        <w:t>Zhotovitel zajistí na své náklady veškerá potřebná oprávnění, doklady, osvědčení, stanoviska, rozhodnutí, povolení, prohlášení o shodě v souladu se zákonem 100/2013 Sb., ve znění pozdějších předpisů, protokoly, certifikáty, dovozní licence apod. požadované příslušnými orgány a legislativou České republiky, u kterých je požadováno, aby je Zhotovitel zabezpečil svým jménem a která jsou nezbytná pro provedení, uvedení do provozu a provoz díla a provádění této smlouvy, s výjimkou těch, u nichž zákony nebo předpisy platné v České republice výslovně požadují, aby je opatřil Objednatel svým jménem.</w:t>
      </w:r>
    </w:p>
    <w:p w:rsidR="00450F04" w:rsidRDefault="00314692">
      <w:pPr>
        <w:pStyle w:val="Zkladntext1"/>
        <w:numPr>
          <w:ilvl w:val="1"/>
          <w:numId w:val="4"/>
        </w:numPr>
        <w:shd w:val="clear" w:color="auto" w:fill="auto"/>
        <w:tabs>
          <w:tab w:val="left" w:pos="591"/>
        </w:tabs>
        <w:ind w:left="640" w:hanging="640"/>
      </w:pPr>
      <w:r>
        <w:t>Zhotovitel provede a bude udržovat na své náklady a nebezpečí veškerá potřebná opatření, dodávky a práce pro bezvadný průběh stavby s ohledem na skutečnost, že stavba bude probíhat za plného návštěvnického provozu kulturní památky. Zejména se jedná o osvětlení, oplocení a ostrahu stavby, staveniště a jiného dotčeného majetku, všude tam, kde to je nezbytné pro řádné provádění a ochranu díla nebo pro bezpečnost Objednatele, návštěvníků, vlastníků a dočasných držitelů sousedních majetků/pozemků a veřejnosti po celou dobu provádění díla. Znečištění komunikací bude Zhotovitel odstraňovat na své náklady bezodkladně a průběžně. Zhotovitel bude respektovat příkazy vedoucího správy státního zámku Veltrusy (kastelána) a plnit jeho operativní pokyny v souvislosti se zajištěním bezpečnosti návštěvnického provozu během provádění díla.</w:t>
      </w:r>
    </w:p>
    <w:p w:rsidR="00450F04" w:rsidRDefault="00314692">
      <w:pPr>
        <w:pStyle w:val="Zkladntext1"/>
        <w:numPr>
          <w:ilvl w:val="1"/>
          <w:numId w:val="4"/>
        </w:numPr>
        <w:shd w:val="clear" w:color="auto" w:fill="auto"/>
        <w:tabs>
          <w:tab w:val="left" w:pos="591"/>
        </w:tabs>
        <w:ind w:left="640" w:hanging="640"/>
      </w:pPr>
      <w:r>
        <w:t>Před vstupem do prostor Objednatele je Zhotovitel povinen seznámit se prokazatelně u Objednatele s podmínkami bezpečnosti práce a požární ochrany a aktuálním dokumentem "Plán BOZP". Zhotovitel odpovídá za to, že zaměstnanci Zhotovitele a jeho poddodavatelů budou seznámeni s těmito podmínkami, při pohybu a práci v prostorách Objednatele budou dodržovat podmínky bezpečnosti práce, obecně závazné předpisy, obsah aktuálního dokumentu "Plán BOZP", příslušnou řídicí dokumentaci Objednatele a pokyny orgánů státního dozoru pro dané oblasti.</w:t>
      </w:r>
    </w:p>
    <w:p w:rsidR="00450F04" w:rsidRDefault="00314692">
      <w:pPr>
        <w:pStyle w:val="Zkladntext1"/>
        <w:numPr>
          <w:ilvl w:val="1"/>
          <w:numId w:val="4"/>
        </w:numPr>
        <w:shd w:val="clear" w:color="auto" w:fill="auto"/>
        <w:tabs>
          <w:tab w:val="left" w:pos="591"/>
        </w:tabs>
        <w:ind w:left="640" w:hanging="640"/>
      </w:pPr>
      <w:r>
        <w:t>Zhotovitel je povinen písemně informovat Objednatele o rizicích a vzájemně spolupracovat při zajišťování bezpečnosti a ochrany zdraví při práci. Zhotovitel je v této oblasti dále povinen:</w:t>
      </w:r>
    </w:p>
    <w:p w:rsidR="00450F04" w:rsidRDefault="00314692">
      <w:pPr>
        <w:pStyle w:val="Zkladntext1"/>
        <w:numPr>
          <w:ilvl w:val="0"/>
          <w:numId w:val="14"/>
        </w:numPr>
        <w:shd w:val="clear" w:color="auto" w:fill="auto"/>
        <w:tabs>
          <w:tab w:val="left" w:pos="1654"/>
        </w:tabs>
        <w:ind w:left="1660" w:hanging="500"/>
      </w:pPr>
      <w:r>
        <w:t>zajistit, aby jeho činnosti a práce jeho zaměstnanců byly organizovány a prováděny tak, aby současně byli chráněni také zaměstnanci poddodavatelů, Objednatele, návštěvníci areálu a případně další osoby,</w:t>
      </w:r>
    </w:p>
    <w:p w:rsidR="00450F04" w:rsidRDefault="00314692">
      <w:pPr>
        <w:pStyle w:val="Zkladntext1"/>
        <w:numPr>
          <w:ilvl w:val="0"/>
          <w:numId w:val="14"/>
        </w:numPr>
        <w:shd w:val="clear" w:color="auto" w:fill="auto"/>
        <w:tabs>
          <w:tab w:val="left" w:pos="1758"/>
        </w:tabs>
        <w:ind w:left="1740" w:hanging="480"/>
      </w:pPr>
      <w:r>
        <w:t>zajistit si vlastní dozor nad bezpečností práce a soustavnou kontrolu nad bezpečností práce při činnosti na pracovištích Objednatele ve smyslu § 102, odst. 1, zákoníku práce</w:t>
      </w:r>
    </w:p>
    <w:p w:rsidR="00450F04" w:rsidRDefault="00314692">
      <w:pPr>
        <w:pStyle w:val="Zkladntext1"/>
        <w:numPr>
          <w:ilvl w:val="0"/>
          <w:numId w:val="14"/>
        </w:numPr>
        <w:shd w:val="clear" w:color="auto" w:fill="auto"/>
        <w:tabs>
          <w:tab w:val="left" w:pos="1758"/>
        </w:tabs>
        <w:ind w:left="1740" w:hanging="480"/>
      </w:pPr>
      <w:r>
        <w:t>spolupracovat při zajištění bezpečného, nezávadného a zdraví neohrožujícího pracovního prostředí pro zaměstnance na pracovišti,</w:t>
      </w:r>
    </w:p>
    <w:p w:rsidR="00450F04" w:rsidRDefault="00314692">
      <w:pPr>
        <w:pStyle w:val="Zkladntext1"/>
        <w:numPr>
          <w:ilvl w:val="0"/>
          <w:numId w:val="14"/>
        </w:numPr>
        <w:shd w:val="clear" w:color="auto" w:fill="auto"/>
        <w:tabs>
          <w:tab w:val="left" w:pos="1758"/>
        </w:tabs>
        <w:ind w:left="1740" w:hanging="480"/>
      </w:pPr>
      <w:r>
        <w:t>upozornit Objednatele na všechny okolnosti, které by mohly vést při jeho činnosti na pracovištích, vymezených Objednatelem, nebo v areálu kulturní památky, v souvislosti s prováděním sjednaného díla, k ohrožení života a zdraví pracovníků Objednatele nebo dalších osob či k ohrožení majetku, zvířat, životního prostředí, provozu nebo ohrožení bezpečného stavu technických zařízení a objektů. Zhotovitel vybaví své zaměstnance osobními ochrannými prostředky podle profesí, činností a rizik na pracovišti,</w:t>
      </w:r>
    </w:p>
    <w:p w:rsidR="00450F04" w:rsidRDefault="00314692">
      <w:pPr>
        <w:pStyle w:val="Zkladntext1"/>
        <w:numPr>
          <w:ilvl w:val="0"/>
          <w:numId w:val="14"/>
        </w:numPr>
        <w:shd w:val="clear" w:color="auto" w:fill="auto"/>
        <w:tabs>
          <w:tab w:val="left" w:pos="1758"/>
        </w:tabs>
        <w:ind w:left="1740" w:hanging="480"/>
      </w:pPr>
      <w:r>
        <w:t xml:space="preserve">v případě úrazu pracovníka nebo jiné osoby v souvislosti s prováděním díla zhotovitelem, úraz vyšetří a sepíše o něm záznam vedoucí pracovník Zhotovitele, ve </w:t>
      </w:r>
      <w:r>
        <w:lastRenderedPageBreak/>
        <w:t>spolupráci s odpovědným pracovníkem Objednatele.</w:t>
      </w:r>
    </w:p>
    <w:p w:rsidR="00450F04" w:rsidRDefault="00314692">
      <w:pPr>
        <w:pStyle w:val="Zkladntext1"/>
        <w:numPr>
          <w:ilvl w:val="1"/>
          <w:numId w:val="4"/>
        </w:numPr>
        <w:shd w:val="clear" w:color="auto" w:fill="auto"/>
        <w:tabs>
          <w:tab w:val="left" w:pos="586"/>
        </w:tabs>
        <w:ind w:left="660" w:hanging="660"/>
      </w:pPr>
      <w:r>
        <w:t>Zhotovitel je povinen v přiměřeném rozsahu pravidelně kontrolovat, zda jakékoliv části majetku Objednatele nebo jiných osob netrpí vlivy prováděných stavebních prací.</w:t>
      </w:r>
    </w:p>
    <w:p w:rsidR="00450F04" w:rsidRDefault="00314692">
      <w:pPr>
        <w:pStyle w:val="Zkladntext1"/>
        <w:numPr>
          <w:ilvl w:val="1"/>
          <w:numId w:val="4"/>
        </w:numPr>
        <w:shd w:val="clear" w:color="auto" w:fill="auto"/>
        <w:tabs>
          <w:tab w:val="left" w:pos="591"/>
        </w:tabs>
        <w:ind w:left="660" w:hanging="660"/>
      </w:pPr>
      <w:r>
        <w:t>Zhotovitel si je vědom, že podle § 2936 OZ je povinen nahradit škodu způsobenou vadnou věcí, kterou použil při plnění závazku. Zhotovitel je povinen, na vadnou povahu věci účinně a včas upozornit Objednatele.</w:t>
      </w:r>
    </w:p>
    <w:p w:rsidR="00450F04" w:rsidRDefault="00314692">
      <w:pPr>
        <w:pStyle w:val="Zkladntext1"/>
        <w:numPr>
          <w:ilvl w:val="1"/>
          <w:numId w:val="4"/>
        </w:numPr>
        <w:shd w:val="clear" w:color="auto" w:fill="auto"/>
        <w:tabs>
          <w:tab w:val="left" w:pos="591"/>
        </w:tabs>
        <w:ind w:left="660" w:hanging="660"/>
      </w:pPr>
      <w:r>
        <w:t>Objednatel má právo provádět kontrolu dodržování bezpečnostních a požárních předpisů u zaměstnanců Zhotovitele, v případě porušení upozorní odpovědného zástupce Zhotovitele a požádá o jejich nápravu.</w:t>
      </w:r>
    </w:p>
    <w:p w:rsidR="00450F04" w:rsidRDefault="00314692">
      <w:pPr>
        <w:pStyle w:val="Zkladntext1"/>
        <w:numPr>
          <w:ilvl w:val="1"/>
          <w:numId w:val="4"/>
        </w:numPr>
        <w:shd w:val="clear" w:color="auto" w:fill="auto"/>
        <w:tabs>
          <w:tab w:val="left" w:pos="591"/>
        </w:tabs>
        <w:ind w:left="660" w:hanging="660"/>
      </w:pPr>
      <w:r>
        <w:t>Zhotovitel se touto smlouvou zavazuje, na základě výzvy Objednatele, předložit doklady o stavebních hmotách, materiálu, nebo technologiích, použitých pro zhotovení díla.</w:t>
      </w:r>
    </w:p>
    <w:p w:rsidR="00450F04" w:rsidRDefault="00314692">
      <w:pPr>
        <w:pStyle w:val="Zkladntext1"/>
        <w:numPr>
          <w:ilvl w:val="1"/>
          <w:numId w:val="4"/>
        </w:numPr>
        <w:shd w:val="clear" w:color="auto" w:fill="auto"/>
        <w:tabs>
          <w:tab w:val="left" w:pos="591"/>
        </w:tabs>
        <w:ind w:left="660" w:hanging="660"/>
      </w:pPr>
      <w:r>
        <w:t>Zhotovitel je povinen řídit se všeobecně platnými a obecně závaznými právními předpisy v oblasti bezpečnosti a ochrany zdraví při práci a požární ochrany.</w:t>
      </w:r>
    </w:p>
    <w:p w:rsidR="00450F04" w:rsidRDefault="00314692">
      <w:pPr>
        <w:pStyle w:val="Zkladntext1"/>
        <w:numPr>
          <w:ilvl w:val="1"/>
          <w:numId w:val="4"/>
        </w:numPr>
        <w:shd w:val="clear" w:color="auto" w:fill="auto"/>
        <w:tabs>
          <w:tab w:val="left" w:pos="591"/>
        </w:tabs>
        <w:ind w:left="660" w:hanging="660"/>
      </w:pPr>
      <w:r>
        <w:t>Předaný prostor staveniště bude Zhotovitelem užíván výhradně pro účely zajištění předmětu díla dle této smlouvy. Za zařízení, uspořádání a vybavení staveniště a za soulad s požadavky obecně závazných předpisů, odpovídá Zhotovitel.</w:t>
      </w:r>
    </w:p>
    <w:p w:rsidR="00450F04" w:rsidRDefault="00314692">
      <w:pPr>
        <w:pStyle w:val="Zkladntext1"/>
        <w:numPr>
          <w:ilvl w:val="1"/>
          <w:numId w:val="4"/>
        </w:numPr>
        <w:shd w:val="clear" w:color="auto" w:fill="auto"/>
        <w:tabs>
          <w:tab w:val="left" w:pos="591"/>
        </w:tabs>
        <w:ind w:left="660" w:hanging="660"/>
      </w:pPr>
      <w:r>
        <w:t xml:space="preserve">Zařízení staveniště zabezpečuje Zhotovitel včetně zajištění napojení na inženýrské sítě a umístění měření odběru vody a elektrické energie - náklady na zřízení a za odběry jsou zahrnuty ve smluvní ceně dle odst. </w:t>
      </w:r>
      <w:proofErr w:type="gramStart"/>
      <w:r>
        <w:t>3.2. této</w:t>
      </w:r>
      <w:proofErr w:type="gramEnd"/>
      <w:r>
        <w:t xml:space="preserve"> smlouvy Zhotovitel je povinen zařízení staveniště poskytnout poddodavatelům, které v souladu </w:t>
      </w:r>
      <w:proofErr w:type="spellStart"/>
      <w:r>
        <w:t>sodst</w:t>
      </w:r>
      <w:proofErr w:type="spellEnd"/>
      <w:r>
        <w:t>. 21.2 uvedl do stavebního deníku</w:t>
      </w:r>
    </w:p>
    <w:p w:rsidR="00450F04" w:rsidRDefault="00314692">
      <w:pPr>
        <w:pStyle w:val="Zkladntext1"/>
        <w:numPr>
          <w:ilvl w:val="1"/>
          <w:numId w:val="4"/>
        </w:numPr>
        <w:shd w:val="clear" w:color="auto" w:fill="auto"/>
        <w:tabs>
          <w:tab w:val="left" w:pos="591"/>
        </w:tabs>
        <w:ind w:left="660" w:hanging="660"/>
      </w:pPr>
      <w:r>
        <w:t>Zhotovitel se touto smlouvou zavazuje akceptovat změny ve smlouvě o dílo, které vyplynou ze změny podmínek poskytovatele dotace nebo z negativních úprav státního rozpočtu, včetně případného omezení rozsahu plnění a smluvené ceny díla.</w:t>
      </w:r>
    </w:p>
    <w:p w:rsidR="00450F04" w:rsidRDefault="00314692">
      <w:pPr>
        <w:pStyle w:val="Zkladntext1"/>
        <w:numPr>
          <w:ilvl w:val="1"/>
          <w:numId w:val="4"/>
        </w:numPr>
        <w:shd w:val="clear" w:color="auto" w:fill="auto"/>
        <w:tabs>
          <w:tab w:val="left" w:pos="591"/>
        </w:tabs>
        <w:ind w:left="660" w:hanging="660"/>
      </w:pPr>
      <w:r>
        <w:t>Zhotovitel zajistí právní ochranu Objednatele a jeho zaměstnanců před a proti jakýmkoliv žalobám, úkonům nebo administrativním postupům, nárokům, požadavkům, škodám, ztrátám, nákladům a výdajům jakékoliv povahy, včetně právních poplatků, v souvislosti s úmrtím nebo zraněním jakékoliv osoby, nebo ztrátě nebo poškození jakéhokoliv majetku, vzniklých v souvislosti s prováděním díla Zhotovitelem po dobu plnění této smlouvy.</w:t>
      </w:r>
    </w:p>
    <w:p w:rsidR="00450F04" w:rsidRDefault="00314692">
      <w:pPr>
        <w:pStyle w:val="Zkladntext1"/>
        <w:numPr>
          <w:ilvl w:val="1"/>
          <w:numId w:val="4"/>
        </w:numPr>
        <w:shd w:val="clear" w:color="auto" w:fill="auto"/>
        <w:tabs>
          <w:tab w:val="left" w:pos="591"/>
        </w:tabs>
      </w:pPr>
      <w:r>
        <w:t>Zhotovitel se zavazuje dodržovat platební povinnost vůči svým poddodavatelům.</w:t>
      </w:r>
    </w:p>
    <w:p w:rsidR="00450F04" w:rsidRDefault="00314692">
      <w:pPr>
        <w:pStyle w:val="Zkladntext1"/>
        <w:numPr>
          <w:ilvl w:val="1"/>
          <w:numId w:val="4"/>
        </w:numPr>
        <w:shd w:val="clear" w:color="auto" w:fill="auto"/>
        <w:tabs>
          <w:tab w:val="left" w:pos="591"/>
        </w:tabs>
        <w:ind w:left="660" w:hanging="660"/>
      </w:pPr>
      <w:r>
        <w:t>Pokud bude v rámci správního řízení Objednateli uložena peněžitá sankce a/nebo náhrada nákladů řízení za porušení povinností Zhotovitele v rámci provádění díla dle této Smlouvy, zavazuje se Zhotovitel na výzvu Objednatele k úhradě této sankce.</w:t>
      </w:r>
    </w:p>
    <w:p w:rsidR="00450F04" w:rsidRDefault="00314692">
      <w:pPr>
        <w:pStyle w:val="Zkladntext1"/>
        <w:numPr>
          <w:ilvl w:val="1"/>
          <w:numId w:val="4"/>
        </w:numPr>
        <w:shd w:val="clear" w:color="auto" w:fill="auto"/>
        <w:tabs>
          <w:tab w:val="left" w:pos="591"/>
        </w:tabs>
        <w:ind w:left="660" w:hanging="660"/>
      </w:pPr>
      <w:r>
        <w:t>Zhotovitel bude pověřenému pracovníkovi Objednatele oznamovat zahájení a přerušení prací delší než 1 pracovní den.</w:t>
      </w:r>
    </w:p>
    <w:p w:rsidR="00450F04" w:rsidRDefault="00314692">
      <w:pPr>
        <w:pStyle w:val="Zkladntext1"/>
        <w:numPr>
          <w:ilvl w:val="1"/>
          <w:numId w:val="4"/>
        </w:numPr>
        <w:shd w:val="clear" w:color="auto" w:fill="auto"/>
        <w:tabs>
          <w:tab w:val="left" w:pos="650"/>
        </w:tabs>
        <w:ind w:left="660" w:hanging="660"/>
      </w:pPr>
      <w:r>
        <w:t>Zhotovitel je povinen zamezit negativním dopadům stavební činnosti na okolní prostředí, zejména na nemovitosti přiléhající ke staveništi a je povinen dodržovat veškeré podmínky, vyplývající z právních předpisů řešících problematiku vlivu stavby na životní prostředí.</w:t>
      </w:r>
    </w:p>
    <w:p w:rsidR="00450F04" w:rsidRDefault="00314692">
      <w:pPr>
        <w:pStyle w:val="Zkladntext1"/>
        <w:numPr>
          <w:ilvl w:val="1"/>
          <w:numId w:val="4"/>
        </w:numPr>
        <w:shd w:val="clear" w:color="auto" w:fill="auto"/>
        <w:tabs>
          <w:tab w:val="left" w:pos="650"/>
        </w:tabs>
        <w:ind w:left="660" w:hanging="660"/>
      </w:pPr>
      <w:r>
        <w:t>Zhotovitel zajistí účast svých zmocněných odpovědných zástupců na pravidelných kontrolních dnech.</w:t>
      </w:r>
    </w:p>
    <w:p w:rsidR="00450F04" w:rsidRDefault="00314692">
      <w:pPr>
        <w:pStyle w:val="Zkladntext1"/>
        <w:numPr>
          <w:ilvl w:val="1"/>
          <w:numId w:val="4"/>
        </w:numPr>
        <w:shd w:val="clear" w:color="auto" w:fill="auto"/>
        <w:tabs>
          <w:tab w:val="left" w:pos="650"/>
        </w:tabs>
        <w:spacing w:after="240"/>
        <w:ind w:left="660" w:hanging="660"/>
      </w:pPr>
      <w:r>
        <w:t xml:space="preserve">Zhotovitel je povinen bez prodlení umístit na stavbě na viditelném místě panel o rozměru nejméně 700x1 </w:t>
      </w:r>
      <w:proofErr w:type="spellStart"/>
      <w:r>
        <w:t>OOOmm</w:t>
      </w:r>
      <w:proofErr w:type="spellEnd"/>
      <w:r>
        <w:t>, informující o stavbě s těmito údaji:</w:t>
      </w:r>
    </w:p>
    <w:p w:rsidR="00450F04" w:rsidRDefault="00314692">
      <w:pPr>
        <w:pStyle w:val="Zkladntext1"/>
        <w:numPr>
          <w:ilvl w:val="0"/>
          <w:numId w:val="15"/>
        </w:numPr>
        <w:shd w:val="clear" w:color="auto" w:fill="auto"/>
        <w:tabs>
          <w:tab w:val="left" w:pos="1546"/>
        </w:tabs>
        <w:ind w:left="1160"/>
      </w:pPr>
      <w:r>
        <w:t>název a logo Objednatele,</w:t>
      </w:r>
    </w:p>
    <w:p w:rsidR="00450F04" w:rsidRDefault="00314692">
      <w:pPr>
        <w:pStyle w:val="Zkladntext1"/>
        <w:numPr>
          <w:ilvl w:val="0"/>
          <w:numId w:val="15"/>
        </w:numPr>
        <w:shd w:val="clear" w:color="auto" w:fill="auto"/>
        <w:tabs>
          <w:tab w:val="left" w:pos="1546"/>
        </w:tabs>
        <w:ind w:left="1160"/>
      </w:pPr>
      <w:r>
        <w:t>kontakt na odpovědnou osobu Objednatele,</w:t>
      </w:r>
    </w:p>
    <w:p w:rsidR="00450F04" w:rsidRDefault="00314692">
      <w:pPr>
        <w:pStyle w:val="Zkladntext1"/>
        <w:numPr>
          <w:ilvl w:val="0"/>
          <w:numId w:val="15"/>
        </w:numPr>
        <w:shd w:val="clear" w:color="auto" w:fill="auto"/>
        <w:tabs>
          <w:tab w:val="left" w:pos="1546"/>
        </w:tabs>
        <w:ind w:left="1160"/>
      </w:pPr>
      <w:r>
        <w:t>název a logo Zhotovitele,</w:t>
      </w:r>
    </w:p>
    <w:p w:rsidR="00450F04" w:rsidRDefault="00314692">
      <w:pPr>
        <w:pStyle w:val="Zkladntext1"/>
        <w:numPr>
          <w:ilvl w:val="0"/>
          <w:numId w:val="15"/>
        </w:numPr>
        <w:shd w:val="clear" w:color="auto" w:fill="auto"/>
        <w:tabs>
          <w:tab w:val="left" w:pos="1551"/>
        </w:tabs>
        <w:ind w:left="1160"/>
      </w:pPr>
      <w:r>
        <w:t>kontakt na odpovědnou osobu Zhotovitele,</w:t>
      </w:r>
    </w:p>
    <w:p w:rsidR="00450F04" w:rsidRDefault="00314692">
      <w:pPr>
        <w:pStyle w:val="Zkladntext1"/>
        <w:numPr>
          <w:ilvl w:val="0"/>
          <w:numId w:val="15"/>
        </w:numPr>
        <w:shd w:val="clear" w:color="auto" w:fill="auto"/>
        <w:tabs>
          <w:tab w:val="left" w:pos="1551"/>
        </w:tabs>
        <w:ind w:left="1160"/>
      </w:pPr>
      <w:r>
        <w:t>kontakt na projektanta,</w:t>
      </w:r>
    </w:p>
    <w:p w:rsidR="00450F04" w:rsidRDefault="00314692">
      <w:pPr>
        <w:pStyle w:val="Zkladntext1"/>
        <w:numPr>
          <w:ilvl w:val="0"/>
          <w:numId w:val="15"/>
        </w:numPr>
        <w:shd w:val="clear" w:color="auto" w:fill="auto"/>
        <w:tabs>
          <w:tab w:val="left" w:pos="1551"/>
        </w:tabs>
        <w:ind w:left="1160"/>
      </w:pPr>
      <w:r>
        <w:t>kontakt na technický dozor stavebníka,</w:t>
      </w:r>
    </w:p>
    <w:p w:rsidR="00450F04" w:rsidRDefault="00314692">
      <w:pPr>
        <w:pStyle w:val="Zkladntext1"/>
        <w:numPr>
          <w:ilvl w:val="0"/>
          <w:numId w:val="15"/>
        </w:numPr>
        <w:shd w:val="clear" w:color="auto" w:fill="auto"/>
        <w:tabs>
          <w:tab w:val="left" w:pos="1551"/>
        </w:tabs>
        <w:ind w:left="1160"/>
      </w:pPr>
      <w:r>
        <w:t>dobu realizace stavby,</w:t>
      </w:r>
    </w:p>
    <w:p w:rsidR="00450F04" w:rsidRDefault="00314692">
      <w:pPr>
        <w:pStyle w:val="Zkladntext1"/>
        <w:numPr>
          <w:ilvl w:val="0"/>
          <w:numId w:val="15"/>
        </w:numPr>
        <w:shd w:val="clear" w:color="auto" w:fill="auto"/>
        <w:tabs>
          <w:tab w:val="left" w:pos="1551"/>
        </w:tabs>
        <w:ind w:left="1160"/>
      </w:pPr>
      <w:r>
        <w:t>cenu zakázky, resp. její příslušné části,</w:t>
      </w:r>
    </w:p>
    <w:p w:rsidR="00450F04" w:rsidRDefault="00314692">
      <w:pPr>
        <w:pStyle w:val="Zkladntext1"/>
        <w:numPr>
          <w:ilvl w:val="0"/>
          <w:numId w:val="15"/>
        </w:numPr>
        <w:shd w:val="clear" w:color="auto" w:fill="auto"/>
        <w:tabs>
          <w:tab w:val="left" w:pos="1551"/>
        </w:tabs>
        <w:ind w:left="1160"/>
      </w:pPr>
      <w:r>
        <w:t>větu:</w:t>
      </w:r>
    </w:p>
    <w:p w:rsidR="00450F04" w:rsidRDefault="00314692">
      <w:pPr>
        <w:pStyle w:val="Zkladntext1"/>
        <w:shd w:val="clear" w:color="auto" w:fill="auto"/>
        <w:spacing w:after="240"/>
        <w:ind w:left="1820"/>
      </w:pPr>
      <w:r>
        <w:rPr>
          <w:b/>
          <w:bCs/>
        </w:rPr>
        <w:t>„Projekt je financován z rozpočtu České republiky - Ministerstva kultury.</w:t>
      </w:r>
    </w:p>
    <w:p w:rsidR="00450F04" w:rsidRDefault="00314692">
      <w:pPr>
        <w:pStyle w:val="Zkladntext1"/>
        <w:numPr>
          <w:ilvl w:val="1"/>
          <w:numId w:val="4"/>
        </w:numPr>
        <w:shd w:val="clear" w:color="auto" w:fill="auto"/>
        <w:tabs>
          <w:tab w:val="left" w:pos="650"/>
        </w:tabs>
        <w:ind w:left="660" w:hanging="660"/>
        <w:jc w:val="both"/>
      </w:pPr>
      <w:r>
        <w:t xml:space="preserve">Grafický návrh panelu je Zhotovitel povinen předložit ke schválení Objednateli před jeho zadáním výroby. Grafické formáty a loga poskytne Objednatel Zhotoviteli, do 10 dnů po podpisu této </w:t>
      </w:r>
      <w:r>
        <w:lastRenderedPageBreak/>
        <w:t>smlouvy.</w:t>
      </w:r>
    </w:p>
    <w:p w:rsidR="00450F04" w:rsidRDefault="00314692">
      <w:pPr>
        <w:pStyle w:val="Zkladntext1"/>
        <w:numPr>
          <w:ilvl w:val="1"/>
          <w:numId w:val="4"/>
        </w:numPr>
        <w:shd w:val="clear" w:color="auto" w:fill="auto"/>
        <w:tabs>
          <w:tab w:val="left" w:pos="650"/>
        </w:tabs>
        <w:ind w:left="660" w:hanging="660"/>
        <w:jc w:val="both"/>
      </w:pPr>
      <w:r>
        <w:t>Zhotovitel je povinen poskytnout potřebnou součinnost při kolaudačním řízení a při případných dalších správních řízeních, se stavbou souvisejících.</w:t>
      </w:r>
    </w:p>
    <w:p w:rsidR="00450F04" w:rsidRDefault="00314692">
      <w:pPr>
        <w:pStyle w:val="Zkladntext1"/>
        <w:numPr>
          <w:ilvl w:val="1"/>
          <w:numId w:val="4"/>
        </w:numPr>
        <w:shd w:val="clear" w:color="auto" w:fill="auto"/>
        <w:tabs>
          <w:tab w:val="left" w:pos="650"/>
        </w:tabs>
        <w:spacing w:after="460"/>
        <w:ind w:left="660" w:hanging="660"/>
        <w:jc w:val="both"/>
      </w:pPr>
      <w:r>
        <w:t xml:space="preserve">Restaurátorské práce budou provádět výhradně restaurátoři - fyzické osoby, které jsou držitelem platného povolení k restaurování (ve smyslu § 14a zákona 20/1987 Sb. o státní památkové péči) uděleného Ministerstvem kultury České republiky, opravňujícího k restaurování v oborech, které jsou součástí předmětu plnění. Zhotovitel zajistí k realizaci restaurátorských prací účast minimálně čtyřčlenného restaurátorského týmu, kdy jednotlivé osoby musejí být kvalifikované minimálně v rozsahu stanoveném zadávacími podmínkami. Restaurátoři oprávnění podílet se na plnění jsou uvedeni v příloze č. 3 </w:t>
      </w:r>
      <w:proofErr w:type="gramStart"/>
      <w:r>
        <w:t>této</w:t>
      </w:r>
      <w:proofErr w:type="gramEnd"/>
      <w:r>
        <w:t xml:space="preserve"> smlouvy.</w:t>
      </w:r>
    </w:p>
    <w:p w:rsidR="00450F04" w:rsidRDefault="00314692">
      <w:pPr>
        <w:pStyle w:val="Zkladntext40"/>
        <w:numPr>
          <w:ilvl w:val="0"/>
          <w:numId w:val="4"/>
        </w:numPr>
        <w:shd w:val="clear" w:color="auto" w:fill="auto"/>
        <w:tabs>
          <w:tab w:val="left" w:pos="2886"/>
        </w:tabs>
        <w:ind w:left="2320"/>
        <w:jc w:val="left"/>
      </w:pPr>
      <w:r>
        <w:t>Pojištění Zhotovitele a díla</w:t>
      </w:r>
    </w:p>
    <w:p w:rsidR="00450F04" w:rsidRDefault="00314692">
      <w:pPr>
        <w:pStyle w:val="Zkladntext1"/>
        <w:numPr>
          <w:ilvl w:val="1"/>
          <w:numId w:val="4"/>
        </w:numPr>
        <w:shd w:val="clear" w:color="auto" w:fill="auto"/>
        <w:tabs>
          <w:tab w:val="left" w:pos="563"/>
        </w:tabs>
        <w:spacing w:after="240"/>
        <w:ind w:left="660" w:hanging="660"/>
      </w:pPr>
      <w:r>
        <w:t>Zhotovitel je povinen mít uzavřeno pojištění odpovědnosti za škodu z výkonu podnikatelské činnosti, které kryje škody na věcech (vzniklé poškozením, zničením nebo pohřešováním) a na zdraví (úrazem nebo nemocí) nebo nehmotné újmě:</w:t>
      </w:r>
    </w:p>
    <w:p w:rsidR="00450F04" w:rsidRDefault="00314692">
      <w:pPr>
        <w:pStyle w:val="Zkladntext1"/>
        <w:numPr>
          <w:ilvl w:val="0"/>
          <w:numId w:val="16"/>
        </w:numPr>
        <w:shd w:val="clear" w:color="auto" w:fill="auto"/>
        <w:tabs>
          <w:tab w:val="left" w:pos="1546"/>
        </w:tabs>
        <w:ind w:left="1160"/>
      </w:pPr>
      <w:r>
        <w:t>způsobené provozní činností,</w:t>
      </w:r>
    </w:p>
    <w:p w:rsidR="00450F04" w:rsidRDefault="00314692">
      <w:pPr>
        <w:pStyle w:val="Zkladntext1"/>
        <w:numPr>
          <w:ilvl w:val="0"/>
          <w:numId w:val="16"/>
        </w:numPr>
        <w:shd w:val="clear" w:color="auto" w:fill="auto"/>
        <w:tabs>
          <w:tab w:val="left" w:pos="1546"/>
        </w:tabs>
        <w:ind w:left="1160"/>
      </w:pPr>
      <w:r>
        <w:t>způsobené vadným výrobkem,</w:t>
      </w:r>
    </w:p>
    <w:p w:rsidR="00450F04" w:rsidRDefault="00314692">
      <w:pPr>
        <w:pStyle w:val="Zkladntext1"/>
        <w:numPr>
          <w:ilvl w:val="0"/>
          <w:numId w:val="16"/>
        </w:numPr>
        <w:shd w:val="clear" w:color="auto" w:fill="auto"/>
        <w:tabs>
          <w:tab w:val="left" w:pos="1546"/>
        </w:tabs>
        <w:ind w:left="1160"/>
      </w:pPr>
      <w:r>
        <w:t>vzniklé v souvislosti s poskytovanými službami,</w:t>
      </w:r>
    </w:p>
    <w:p w:rsidR="00450F04" w:rsidRDefault="00314692">
      <w:pPr>
        <w:pStyle w:val="Zkladntext1"/>
        <w:numPr>
          <w:ilvl w:val="0"/>
          <w:numId w:val="16"/>
        </w:numPr>
        <w:shd w:val="clear" w:color="auto" w:fill="auto"/>
        <w:tabs>
          <w:tab w:val="left" w:pos="1546"/>
        </w:tabs>
        <w:ind w:left="1160"/>
      </w:pPr>
      <w:r>
        <w:t>vzniklé v souvislosti s vlastnictvím nemovitosti,</w:t>
      </w:r>
    </w:p>
    <w:p w:rsidR="00450F04" w:rsidRDefault="00314692">
      <w:pPr>
        <w:pStyle w:val="Zkladntext1"/>
        <w:numPr>
          <w:ilvl w:val="0"/>
          <w:numId w:val="16"/>
        </w:numPr>
        <w:shd w:val="clear" w:color="auto" w:fill="auto"/>
        <w:tabs>
          <w:tab w:val="left" w:pos="1551"/>
        </w:tabs>
        <w:ind w:left="1160"/>
      </w:pPr>
      <w:r>
        <w:t>vzniklé na věcech zaměstnanců.</w:t>
      </w:r>
    </w:p>
    <w:p w:rsidR="00450F04" w:rsidRDefault="00314692">
      <w:pPr>
        <w:pStyle w:val="Zkladntext1"/>
        <w:numPr>
          <w:ilvl w:val="0"/>
          <w:numId w:val="16"/>
        </w:numPr>
        <w:shd w:val="clear" w:color="auto" w:fill="auto"/>
        <w:tabs>
          <w:tab w:val="left" w:pos="1551"/>
        </w:tabs>
        <w:spacing w:after="240"/>
        <w:ind w:left="1160"/>
      </w:pPr>
      <w:r>
        <w:t>vůči třetí osobě.</w:t>
      </w:r>
    </w:p>
    <w:p w:rsidR="00450F04" w:rsidRDefault="00314692">
      <w:pPr>
        <w:pStyle w:val="Zkladntext1"/>
        <w:numPr>
          <w:ilvl w:val="1"/>
          <w:numId w:val="4"/>
        </w:numPr>
        <w:shd w:val="clear" w:color="auto" w:fill="auto"/>
        <w:tabs>
          <w:tab w:val="left" w:pos="563"/>
        </w:tabs>
        <w:spacing w:after="240"/>
        <w:ind w:left="660" w:hanging="660"/>
        <w:sectPr w:rsidR="00450F04">
          <w:pgSz w:w="11900" w:h="16840"/>
          <w:pgMar w:top="1637" w:right="713" w:bottom="1258" w:left="863" w:header="0" w:footer="3" w:gutter="0"/>
          <w:cols w:space="720"/>
          <w:noEndnote/>
          <w:docGrid w:linePitch="360"/>
        </w:sectPr>
      </w:pPr>
      <w:r>
        <w:t>Výše pojistné částky pro pojištění Zhotovitele dle odst. 7.1, musí činit minimálně 10 000 000,-Kč (slovy: deset milionů korun českých).</w:t>
      </w:r>
    </w:p>
    <w:p w:rsidR="00450F04" w:rsidRDefault="00314692">
      <w:pPr>
        <w:pStyle w:val="Zkladntext30"/>
        <w:shd w:val="clear" w:color="auto" w:fill="auto"/>
        <w:spacing w:after="220"/>
        <w:jc w:val="both"/>
      </w:pPr>
      <w:r>
        <w:rPr>
          <w:noProof/>
          <w:lang w:bidi="ar-SA"/>
        </w:rPr>
        <w:lastRenderedPageBreak/>
        <mc:AlternateContent>
          <mc:Choice Requires="wps">
            <w:drawing>
              <wp:anchor distT="0" distB="101600" distL="114300" distR="114300" simplePos="0" relativeHeight="125829394" behindDoc="0" locked="0" layoutInCell="1" allowOverlap="1" wp14:anchorId="29214EEB" wp14:editId="7DDD43EA">
                <wp:simplePos x="0" y="0"/>
                <wp:positionH relativeFrom="page">
                  <wp:posOffset>960755</wp:posOffset>
                </wp:positionH>
                <wp:positionV relativeFrom="margin">
                  <wp:posOffset>-469265</wp:posOffset>
                </wp:positionV>
                <wp:extent cx="511810" cy="301625"/>
                <wp:effectExtent l="0" t="0" r="0" b="0"/>
                <wp:wrapTopAndBottom/>
                <wp:docPr id="41" name="Shape 41"/>
                <wp:cNvGraphicFramePr/>
                <a:graphic xmlns:a="http://schemas.openxmlformats.org/drawingml/2006/main">
                  <a:graphicData uri="http://schemas.microsoft.com/office/word/2010/wordprocessingShape">
                    <wps:wsp>
                      <wps:cNvSpPr txBox="1"/>
                      <wps:spPr>
                        <a:xfrm>
                          <a:off x="0" y="0"/>
                          <a:ext cx="511810" cy="301625"/>
                        </a:xfrm>
                        <a:prstGeom prst="rect">
                          <a:avLst/>
                        </a:prstGeom>
                        <a:noFill/>
                      </wps:spPr>
                      <wps:txbx>
                        <w:txbxContent>
                          <w:p w:rsidR="00BF3A4B" w:rsidRDefault="00BF3A4B">
                            <w:pPr>
                              <w:pStyle w:val="Nadpis20"/>
                              <w:keepNext/>
                              <w:keepLines/>
                              <w:shd w:val="clear" w:color="auto" w:fill="auto"/>
                            </w:pPr>
                            <w:bookmarkStart w:id="4" w:name="bookmark4"/>
                            <w:bookmarkStart w:id="5" w:name="bookmark5"/>
                            <w:r>
                              <w:t>*&gt;&gt;</w:t>
                            </w:r>
                            <w:bookmarkEnd w:id="4"/>
                            <w:bookmarkEnd w:id="5"/>
                          </w:p>
                        </w:txbxContent>
                      </wps:txbx>
                      <wps:bodyPr wrap="none" lIns="0" tIns="0" rIns="0" bIns="0"/>
                    </wps:wsp>
                  </a:graphicData>
                </a:graphic>
              </wp:anchor>
            </w:drawing>
          </mc:Choice>
          <mc:Fallback>
            <w:pict>
              <v:shape id="Shape 41" o:spid="_x0000_s1034" type="#_x0000_t202" style="position:absolute;left:0;text-align:left;margin-left:75.65pt;margin-top:-36.95pt;width:40.3pt;height:23.75pt;z-index:125829394;visibility:visible;mso-wrap-style:none;mso-wrap-distance-left:9pt;mso-wrap-distance-top:0;mso-wrap-distance-right:9pt;mso-wrap-distance-bottom:8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" filled="f" stroked="f">
                <v:textbox inset="0,0,0,0">
                  <w:txbxContent>
                    <w:p w:rsidR="00BF3A4B" w:rsidRDefault="00BF3A4B">
                      <w:pPr>
                        <w:pStyle w:val="Nadpis20"/>
                        <w:keepNext/>
                        <w:keepLines/>
                        <w:shd w:val="clear" w:color="auto" w:fill="auto"/>
                      </w:pPr>
                      <w:bookmarkStart w:id="6" w:name="bookmark4"/>
                      <w:bookmarkStart w:id="7" w:name="bookmark5"/>
                      <w:r>
                        <w:t>*&gt;&gt;</w:t>
                      </w:r>
                      <w:bookmarkEnd w:id="6"/>
                      <w:bookmarkEnd w:id="7"/>
                    </w:p>
                  </w:txbxContent>
                </v:textbox>
                <w10:wrap type="topAndBottom" anchorx="page" anchory="margin"/>
              </v:shape>
            </w:pict>
          </mc:Fallback>
        </mc:AlternateContent>
      </w:r>
      <w:r>
        <w:rPr>
          <w:noProof/>
          <w:lang w:bidi="ar-SA"/>
        </w:rPr>
        <mc:AlternateContent>
          <mc:Choice Requires="wps">
            <w:drawing>
              <wp:anchor distT="0" distB="0" distL="101600" distR="101600" simplePos="0" relativeHeight="125829396" behindDoc="0" locked="0" layoutInCell="1" allowOverlap="1" wp14:anchorId="2C837134" wp14:editId="499AA1D8">
                <wp:simplePos x="0" y="0"/>
                <wp:positionH relativeFrom="page">
                  <wp:posOffset>1089025</wp:posOffset>
                </wp:positionH>
                <wp:positionV relativeFrom="margin">
                  <wp:posOffset>-97790</wp:posOffset>
                </wp:positionV>
                <wp:extent cx="688975" cy="368935"/>
                <wp:effectExtent l="0" t="0" r="0" b="0"/>
                <wp:wrapSquare wrapText="right"/>
                <wp:docPr id="43" name="Shape 43"/>
                <wp:cNvGraphicFramePr/>
                <a:graphic xmlns:a="http://schemas.openxmlformats.org/drawingml/2006/main">
                  <a:graphicData uri="http://schemas.microsoft.com/office/word/2010/wordprocessingShape">
                    <wps:wsp>
                      <wps:cNvSpPr txBox="1"/>
                      <wps:spPr>
                        <a:xfrm>
                          <a:off x="0" y="0"/>
                          <a:ext cx="688975" cy="368935"/>
                        </a:xfrm>
                        <a:prstGeom prst="rect">
                          <a:avLst/>
                        </a:prstGeom>
                        <a:noFill/>
                      </wps:spPr>
                      <wps:txbx>
                        <w:txbxContent>
                          <w:p w:rsidR="00BF3A4B" w:rsidRDefault="00BF3A4B">
                            <w:pPr>
                              <w:pStyle w:val="Zkladntext30"/>
                              <w:shd w:val="clear" w:color="auto" w:fill="auto"/>
                            </w:pPr>
                            <w:r>
                              <w:rPr>
                                <w:color w:val="000000"/>
                              </w:rPr>
                              <w:t>NÁRODNÍ PAMÁTKOVÝ ÚSTAV</w:t>
                            </w:r>
                          </w:p>
                        </w:txbxContent>
                      </wps:txbx>
                      <wps:bodyPr lIns="0" tIns="0" rIns="0" bIns="0"/>
                    </wps:wsp>
                  </a:graphicData>
                </a:graphic>
              </wp:anchor>
            </w:drawing>
          </mc:Choice>
          <mc:Fallback>
            <w:pict>
              <v:shape id="Shape 43" o:spid="_x0000_s1035" type="#_x0000_t202" style="position:absolute;left:0;text-align:left;margin-left:85.75pt;margin-top:-7.7pt;width:54.25pt;height:29.05pt;z-index:125829396;visibility:visible;mso-wrap-style:square;mso-wrap-distance-left:8pt;mso-wrap-distance-top:0;mso-wrap-distance-right:8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" filled="f" stroked="f">
                <v:textbox inset="0,0,0,0">
                  <w:txbxContent>
                    <w:p w:rsidR="00BF3A4B" w:rsidRDefault="00BF3A4B">
                      <w:pPr>
                        <w:pStyle w:val="Zkladntext30"/>
                        <w:shd w:val="clear" w:color="auto" w:fill="auto"/>
                      </w:pPr>
                      <w:r>
                        <w:rPr>
                          <w:color w:val="000000"/>
                        </w:rPr>
                        <w:t>NÁRODNÍ PAMÁTKOVÝ ÚSTAV</w:t>
                      </w:r>
                    </w:p>
                  </w:txbxContent>
                </v:textbox>
                <w10:wrap type="square" side="right" anchorx="page" anchory="margin"/>
              </v:shape>
            </w:pict>
          </mc:Fallback>
        </mc:AlternateContent>
      </w:r>
      <w:r>
        <w:t>ÚZEMNÍ PAMÁTKOVÁ SPRÁVA V PRAZE</w:t>
      </w:r>
    </w:p>
    <w:p w:rsidR="00450F04" w:rsidRDefault="00314692">
      <w:pPr>
        <w:pStyle w:val="Zkladntext1"/>
        <w:numPr>
          <w:ilvl w:val="1"/>
          <w:numId w:val="4"/>
        </w:numPr>
        <w:shd w:val="clear" w:color="auto" w:fill="auto"/>
        <w:tabs>
          <w:tab w:val="left" w:pos="566"/>
        </w:tabs>
        <w:ind w:left="580" w:hanging="580"/>
        <w:jc w:val="both"/>
      </w:pPr>
      <w:r>
        <w:t>Zhotovitel je povinen být po celou dobu provádění díla pojištěn pro případ své odpovědnosti za škodu při pracovním úrazu nebo nemoci z povolání svých zaměstnanců.</w:t>
      </w:r>
    </w:p>
    <w:p w:rsidR="00450F04" w:rsidRDefault="00314692">
      <w:pPr>
        <w:pStyle w:val="Zkladntext1"/>
        <w:numPr>
          <w:ilvl w:val="1"/>
          <w:numId w:val="4"/>
        </w:numPr>
        <w:shd w:val="clear" w:color="auto" w:fill="auto"/>
        <w:tabs>
          <w:tab w:val="left" w:pos="566"/>
        </w:tabs>
        <w:ind w:left="580" w:hanging="580"/>
        <w:jc w:val="both"/>
      </w:pPr>
      <w:r>
        <w:t>Při vzniku pojistné události zabezpečuje veškeré úkony vůči pojistiteli Zhotovitel. Zhotovitel je současně povinen informovat Objednatele o veškerých skutečnostech, spojených s pojistnou událostí.</w:t>
      </w:r>
    </w:p>
    <w:p w:rsidR="00450F04" w:rsidRDefault="00314692">
      <w:pPr>
        <w:pStyle w:val="Zkladntext1"/>
        <w:numPr>
          <w:ilvl w:val="1"/>
          <w:numId w:val="4"/>
        </w:numPr>
        <w:shd w:val="clear" w:color="auto" w:fill="auto"/>
        <w:tabs>
          <w:tab w:val="left" w:pos="566"/>
        </w:tabs>
        <w:ind w:left="580" w:hanging="580"/>
        <w:jc w:val="both"/>
      </w:pPr>
      <w:r>
        <w:t>Smluvní strany jsou povinny v souvislosti s pojistnou událostí poskytovat si veškerou součinnost, která je v jejich možnostech.</w:t>
      </w:r>
    </w:p>
    <w:p w:rsidR="00450F04" w:rsidRDefault="00314692">
      <w:pPr>
        <w:pStyle w:val="Zkladntext1"/>
        <w:numPr>
          <w:ilvl w:val="1"/>
          <w:numId w:val="4"/>
        </w:numPr>
        <w:shd w:val="clear" w:color="auto" w:fill="auto"/>
        <w:tabs>
          <w:tab w:val="left" w:pos="566"/>
        </w:tabs>
        <w:spacing w:after="480"/>
        <w:ind w:left="580" w:hanging="580"/>
        <w:jc w:val="both"/>
      </w:pPr>
      <w:r>
        <w:t xml:space="preserve">Náklady na pojištění nese Zhotovitel v rámci ceny díla. Doklad o pojištění dle odst. 7.1 je jako příloha </w:t>
      </w:r>
      <w:proofErr w:type="gramStart"/>
      <w:r>
        <w:t>č. 4 nedílnou</w:t>
      </w:r>
      <w:proofErr w:type="gramEnd"/>
      <w:r>
        <w:t xml:space="preserve"> součástí této smlouvy o dílo.</w:t>
      </w:r>
    </w:p>
    <w:p w:rsidR="00450F04" w:rsidRDefault="00314692">
      <w:pPr>
        <w:pStyle w:val="Zkladntext40"/>
        <w:numPr>
          <w:ilvl w:val="0"/>
          <w:numId w:val="4"/>
        </w:numPr>
        <w:shd w:val="clear" w:color="auto" w:fill="auto"/>
        <w:tabs>
          <w:tab w:val="left" w:pos="566"/>
        </w:tabs>
      </w:pPr>
      <w:r>
        <w:t>Postup realizace díla, práva a povinnosti Objednatele</w:t>
      </w:r>
    </w:p>
    <w:p w:rsidR="00450F04" w:rsidRDefault="00314692">
      <w:pPr>
        <w:pStyle w:val="Zkladntext1"/>
        <w:numPr>
          <w:ilvl w:val="1"/>
          <w:numId w:val="4"/>
        </w:numPr>
        <w:shd w:val="clear" w:color="auto" w:fill="auto"/>
        <w:tabs>
          <w:tab w:val="left" w:pos="566"/>
        </w:tabs>
        <w:jc w:val="both"/>
      </w:pPr>
      <w:r>
        <w:t>Při provádění prací nebude narušen provoz areálu Státního zámku Veltrusy.</w:t>
      </w:r>
    </w:p>
    <w:p w:rsidR="00450F04" w:rsidRDefault="00314692">
      <w:pPr>
        <w:pStyle w:val="Zkladntext1"/>
        <w:numPr>
          <w:ilvl w:val="1"/>
          <w:numId w:val="4"/>
        </w:numPr>
        <w:shd w:val="clear" w:color="auto" w:fill="auto"/>
        <w:tabs>
          <w:tab w:val="left" w:pos="566"/>
        </w:tabs>
        <w:ind w:left="580" w:hanging="580"/>
        <w:jc w:val="both"/>
      </w:pPr>
      <w:r>
        <w:t>Objednatel jmenuje odpovědné zástupce pověřené výkonem technického dozoru objednatele (stavebníka), (dále TDS). Technický dozor nesmí pro Objednatele provádět Zhotovitel, ani osoba s ním spojená.</w:t>
      </w:r>
    </w:p>
    <w:p w:rsidR="00450F04" w:rsidRDefault="00314692">
      <w:pPr>
        <w:pStyle w:val="Zkladntext1"/>
        <w:numPr>
          <w:ilvl w:val="1"/>
          <w:numId w:val="4"/>
        </w:numPr>
        <w:shd w:val="clear" w:color="auto" w:fill="auto"/>
        <w:tabs>
          <w:tab w:val="left" w:pos="566"/>
        </w:tabs>
        <w:ind w:left="580" w:hanging="580"/>
        <w:jc w:val="both"/>
      </w:pPr>
      <w:r>
        <w:t xml:space="preserve">Za účelem vymezení a definování pravidel používání techniky, přesunů materiálu, hmot a pohybu osob a vozidel nejenom v místě stavby, ale i celém areálu, Objednatel předá Zhotoviteli nejpozději ke dni předání staveniště dokument "Plán BOZP", je - </w:t>
      </w:r>
      <w:proofErr w:type="spellStart"/>
      <w:r>
        <w:t>li</w:t>
      </w:r>
      <w:proofErr w:type="spellEnd"/>
      <w:r>
        <w:t xml:space="preserve"> vyžadován příslušnými předpisy.</w:t>
      </w:r>
    </w:p>
    <w:p w:rsidR="00450F04" w:rsidRDefault="00314692">
      <w:pPr>
        <w:pStyle w:val="Zkladntext1"/>
        <w:numPr>
          <w:ilvl w:val="1"/>
          <w:numId w:val="4"/>
        </w:numPr>
        <w:shd w:val="clear" w:color="auto" w:fill="auto"/>
        <w:tabs>
          <w:tab w:val="left" w:pos="566"/>
        </w:tabs>
        <w:ind w:left="580" w:hanging="580"/>
        <w:jc w:val="both"/>
      </w:pPr>
      <w:r>
        <w:t>Zhotovitel je povinen řídit se aktuální verzí dokumentu "Plán BOZP" dle odstavce 8.3 této smlouvy, protokolárně s ním seznámit všechny zaměstnance své a všechny zaměstnance poddodavatele. Kopie protokolů předá Zhotovitel TDS.</w:t>
      </w:r>
    </w:p>
    <w:p w:rsidR="00450F04" w:rsidRDefault="00314692">
      <w:pPr>
        <w:pStyle w:val="Zkladntext1"/>
        <w:numPr>
          <w:ilvl w:val="1"/>
          <w:numId w:val="4"/>
        </w:numPr>
        <w:shd w:val="clear" w:color="auto" w:fill="auto"/>
        <w:tabs>
          <w:tab w:val="left" w:pos="566"/>
        </w:tabs>
        <w:ind w:left="580" w:hanging="580"/>
        <w:jc w:val="both"/>
      </w:pPr>
      <w:r>
        <w:t>Vykládka a nakládka materiálu, jakož i jeho skladování může být prováděno jen na předem schválených místech, a to v souladu s aktuálním plánem BOZP - a to tak, že nesmí snižovat estetickou kvalitu areálu, nesmí omezovat běžný provoz, nesmí omezovat návštěvnický provoz a zejména nesmí omezovat příjezd techniky složek IZS a příjezd vozidel Policie ČR, městské policie a dalších subjektů provádějících ostrahu a ochranu areálu.</w:t>
      </w:r>
    </w:p>
    <w:p w:rsidR="00450F04" w:rsidRDefault="00314692">
      <w:pPr>
        <w:pStyle w:val="Zkladntext1"/>
        <w:numPr>
          <w:ilvl w:val="1"/>
          <w:numId w:val="4"/>
        </w:numPr>
        <w:shd w:val="clear" w:color="auto" w:fill="auto"/>
        <w:tabs>
          <w:tab w:val="left" w:pos="566"/>
        </w:tabs>
        <w:ind w:left="580" w:hanging="580"/>
        <w:jc w:val="both"/>
      </w:pPr>
      <w:r>
        <w:t>Před zakrytím prací a konstrukcí díla, kdy nebude možno dodatečně zjistit jejich provedení, použité materiály, rozsah a/nebo kvalitu, je Zhotovitel povinen pořídit detailní fotodokumentaci a videozáznam, z nichž bude způsob provedení patrný. Zhotovitel je v takovém případě dále povinen včas, nejméně 3 pracovní dny před provedením kontroly, prokazatelným způsobem (e-mailem) vyzvat k jejich kontrole TDS, oprávněného jednat za Objednatele. Nevyzve-li Zhotovitel osobu pověřenou výkonem TDS, bude povinen na žádost osoby pověřené výkonem TDS nebo oprávněného zástupce Objednatele zakryté práce odkrýt na vlastní náklad.</w:t>
      </w:r>
    </w:p>
    <w:p w:rsidR="00450F04" w:rsidRDefault="00314692">
      <w:pPr>
        <w:pStyle w:val="Zkladntext1"/>
        <w:numPr>
          <w:ilvl w:val="0"/>
          <w:numId w:val="17"/>
        </w:numPr>
        <w:shd w:val="clear" w:color="auto" w:fill="auto"/>
        <w:tabs>
          <w:tab w:val="left" w:pos="566"/>
        </w:tabs>
        <w:ind w:left="580" w:hanging="580"/>
        <w:jc w:val="both"/>
      </w:pPr>
      <w:r>
        <w:t>Objednatel či jeho zástupce je oprávněn kontrolovat provádění díla. Zjistí-li, že jej Zhotovitel provádí v rozporu s povinnostmi, vyplývajícími z této smlouvy, projektovou dokumentací, rozhodnutími orgány státní správy nebo obecně závaznými právními předpisy, může se dožadovat okamžitého odstranění vad vzniklých touto činností Zhotovitele nebo zastavení stavby. Jestliže Zhotovitel tak neučiní v přiměřené lhůtě, sjednává se, že jde o porušení smlouvy, které opravňuje Objednatele k odstoupení od smlouvy a uplatnění sankcí z důvodu hrubého porušení smluvní povinnosti Zhotovitele.</w:t>
      </w:r>
    </w:p>
    <w:p w:rsidR="00450F04" w:rsidRDefault="00314692">
      <w:pPr>
        <w:pStyle w:val="Zkladntext1"/>
        <w:numPr>
          <w:ilvl w:val="0"/>
          <w:numId w:val="18"/>
        </w:numPr>
        <w:shd w:val="clear" w:color="auto" w:fill="auto"/>
        <w:tabs>
          <w:tab w:val="left" w:pos="566"/>
        </w:tabs>
        <w:ind w:left="580" w:hanging="580"/>
        <w:jc w:val="both"/>
      </w:pPr>
      <w:r>
        <w:t>Objednatel se zavazuje předat před započetím díla Zhotoviteli dokumentaci, související s předmětem díla a prostory nezbytně nutné pro činnost Zhotovitele k provedení díla.</w:t>
      </w:r>
    </w:p>
    <w:p w:rsidR="00450F04" w:rsidRDefault="00314692">
      <w:pPr>
        <w:pStyle w:val="Zkladntext1"/>
        <w:numPr>
          <w:ilvl w:val="0"/>
          <w:numId w:val="18"/>
        </w:numPr>
        <w:shd w:val="clear" w:color="auto" w:fill="auto"/>
        <w:tabs>
          <w:tab w:val="left" w:pos="566"/>
        </w:tabs>
        <w:ind w:left="580" w:hanging="580"/>
        <w:jc w:val="both"/>
      </w:pPr>
      <w:r>
        <w:t>Objednatel je povinen upozornit Zhotovitele bez zbytečného odkladu na nevhodné provádění díla a na nové skutečnosti, týkající se předmětného díla, které zjistil v průběhu výstavby.</w:t>
      </w:r>
    </w:p>
    <w:p w:rsidR="00450F04" w:rsidRDefault="00314692">
      <w:pPr>
        <w:pStyle w:val="Zkladntext1"/>
        <w:numPr>
          <w:ilvl w:val="0"/>
          <w:numId w:val="18"/>
        </w:numPr>
        <w:shd w:val="clear" w:color="auto" w:fill="auto"/>
        <w:tabs>
          <w:tab w:val="left" w:pos="582"/>
        </w:tabs>
        <w:spacing w:after="260"/>
        <w:jc w:val="both"/>
      </w:pPr>
      <w:r>
        <w:t>TDS je oprávněn:</w:t>
      </w:r>
    </w:p>
    <w:p w:rsidR="00450F04" w:rsidRDefault="00314692">
      <w:pPr>
        <w:pStyle w:val="Zkladntext1"/>
        <w:numPr>
          <w:ilvl w:val="0"/>
          <w:numId w:val="19"/>
        </w:numPr>
        <w:shd w:val="clear" w:color="auto" w:fill="auto"/>
        <w:tabs>
          <w:tab w:val="left" w:pos="1183"/>
        </w:tabs>
        <w:ind w:left="1180" w:hanging="560"/>
        <w:jc w:val="both"/>
      </w:pPr>
      <w:r>
        <w:t>vstupovat na všechna pracoviště Zhotovitele, kde jsou zpracovány, realizovány nebo uskladněny dodávky díla,</w:t>
      </w:r>
    </w:p>
    <w:p w:rsidR="00450F04" w:rsidRDefault="00314692">
      <w:pPr>
        <w:pStyle w:val="Zkladntext1"/>
        <w:numPr>
          <w:ilvl w:val="0"/>
          <w:numId w:val="19"/>
        </w:numPr>
        <w:shd w:val="clear" w:color="auto" w:fill="auto"/>
        <w:tabs>
          <w:tab w:val="left" w:pos="1183"/>
        </w:tabs>
        <w:ind w:left="1180" w:hanging="560"/>
        <w:jc w:val="both"/>
      </w:pPr>
      <w:r>
        <w:t>provádět zápisy do stavebního deníku, sledovat vedení všech stavebních deníků a průběžně odebírat II. kopii ze stavebního deníku,</w:t>
      </w:r>
    </w:p>
    <w:p w:rsidR="00450F04" w:rsidRDefault="00314692">
      <w:pPr>
        <w:pStyle w:val="Zkladntext1"/>
        <w:numPr>
          <w:ilvl w:val="0"/>
          <w:numId w:val="19"/>
        </w:numPr>
        <w:shd w:val="clear" w:color="auto" w:fill="auto"/>
        <w:tabs>
          <w:tab w:val="left" w:pos="1183"/>
        </w:tabs>
        <w:ind w:left="1180" w:hanging="560"/>
        <w:jc w:val="both"/>
      </w:pPr>
      <w:r>
        <w:t xml:space="preserve">kontrolovat dodržování podmínek ohlášení stavby, stavebního povolení, rozhodnutí orgánu </w:t>
      </w:r>
      <w:r>
        <w:lastRenderedPageBreak/>
        <w:t>památkové péče a opatření orgánů státní památkové péče, státního stavebního dohledu či jiných orgánů státní správy po dobu realizace díla,</w:t>
      </w:r>
    </w:p>
    <w:p w:rsidR="00450F04" w:rsidRDefault="00314692">
      <w:pPr>
        <w:pStyle w:val="Zkladntext1"/>
        <w:numPr>
          <w:ilvl w:val="0"/>
          <w:numId w:val="19"/>
        </w:numPr>
        <w:shd w:val="clear" w:color="auto" w:fill="auto"/>
        <w:tabs>
          <w:tab w:val="left" w:pos="1183"/>
        </w:tabs>
        <w:ind w:left="1180" w:hanging="560"/>
        <w:jc w:val="both"/>
      </w:pPr>
      <w:r>
        <w:t xml:space="preserve">dát příkaz k přerušení prací, je-li ohrožena bezpečnost provádění díla, život nebo zdraví pracovníků na stavbě, jiných osob, zvířat, životního </w:t>
      </w:r>
      <w:proofErr w:type="gramStart"/>
      <w:r>
        <w:t>prostředí nebo</w:t>
      </w:r>
      <w:proofErr w:type="gramEnd"/>
      <w:r>
        <w:t xml:space="preserve"> pokud by hrozil vznik škody ve výši přesahující 5000,-Kč a provést o uvedené skutečnosti zápis do stavebního deníku,</w:t>
      </w:r>
    </w:p>
    <w:p w:rsidR="00450F04" w:rsidRDefault="00314692">
      <w:pPr>
        <w:pStyle w:val="Zkladntext1"/>
        <w:numPr>
          <w:ilvl w:val="0"/>
          <w:numId w:val="19"/>
        </w:numPr>
        <w:shd w:val="clear" w:color="auto" w:fill="auto"/>
        <w:tabs>
          <w:tab w:val="left" w:pos="1183"/>
        </w:tabs>
        <w:ind w:left="1180" w:hanging="560"/>
        <w:jc w:val="both"/>
      </w:pPr>
      <w:r>
        <w:t>seznamovat se se všemi podklady, podle kterých se připravuje a provádí realizace díla, včetně obsahu smluv na provádění všech poddodávek, odborných a pracovních předpokladů pracovníků zhotovitele či jeho poddodavatelů</w:t>
      </w:r>
    </w:p>
    <w:p w:rsidR="00450F04" w:rsidRDefault="00314692">
      <w:pPr>
        <w:pStyle w:val="Zkladntext1"/>
        <w:numPr>
          <w:ilvl w:val="0"/>
          <w:numId w:val="19"/>
        </w:numPr>
        <w:shd w:val="clear" w:color="auto" w:fill="auto"/>
        <w:tabs>
          <w:tab w:val="left" w:pos="1183"/>
        </w:tabs>
        <w:ind w:firstLine="600"/>
      </w:pPr>
      <w:r>
        <w:t>kontrolovat postup prací podle odsouhlaseného harmonogramu díla</w:t>
      </w:r>
    </w:p>
    <w:p w:rsidR="00450F04" w:rsidRDefault="00314692">
      <w:pPr>
        <w:pStyle w:val="Zkladntext1"/>
        <w:numPr>
          <w:ilvl w:val="0"/>
          <w:numId w:val="19"/>
        </w:numPr>
        <w:shd w:val="clear" w:color="auto" w:fill="auto"/>
        <w:tabs>
          <w:tab w:val="left" w:pos="1183"/>
        </w:tabs>
        <w:ind w:left="1180" w:hanging="560"/>
        <w:jc w:val="both"/>
      </w:pPr>
      <w:r>
        <w:t>a upozorňovat Zhotovitele nebo jeho poddodavatele na nedodržení sjednaných termínů,</w:t>
      </w:r>
    </w:p>
    <w:p w:rsidR="00450F04" w:rsidRDefault="00314692">
      <w:pPr>
        <w:pStyle w:val="Zkladntext1"/>
        <w:numPr>
          <w:ilvl w:val="0"/>
          <w:numId w:val="19"/>
        </w:numPr>
        <w:shd w:val="clear" w:color="auto" w:fill="auto"/>
        <w:tabs>
          <w:tab w:val="left" w:pos="1183"/>
        </w:tabs>
        <w:ind w:left="1180" w:hanging="560"/>
        <w:jc w:val="both"/>
      </w:pPr>
      <w:r>
        <w:t>sledovat, zda Zhotovitel a jeho poddodavatelé provádějí předepsané a dohodnuté zkoušky materiálů, konstrukcí a prací, dále kontrolovat výsledky těchto zkoušek a vyžadovat doklady, které prokazují kvalitu prováděných prací a dodávek (atesty, protokoly apod.),</w:t>
      </w:r>
    </w:p>
    <w:p w:rsidR="00450F04" w:rsidRDefault="00314692">
      <w:pPr>
        <w:pStyle w:val="Zkladntext1"/>
        <w:numPr>
          <w:ilvl w:val="0"/>
          <w:numId w:val="19"/>
        </w:numPr>
        <w:shd w:val="clear" w:color="auto" w:fill="auto"/>
        <w:tabs>
          <w:tab w:val="left" w:pos="1183"/>
        </w:tabs>
        <w:ind w:firstLine="600"/>
        <w:jc w:val="both"/>
      </w:pPr>
      <w:r>
        <w:t>kontrolovat vyklizení staveniště Zhotovitelem,</w:t>
      </w:r>
    </w:p>
    <w:p w:rsidR="00450F04" w:rsidRDefault="00314692">
      <w:pPr>
        <w:pStyle w:val="Zkladntext1"/>
        <w:numPr>
          <w:ilvl w:val="0"/>
          <w:numId w:val="19"/>
        </w:numPr>
        <w:shd w:val="clear" w:color="auto" w:fill="auto"/>
        <w:tabs>
          <w:tab w:val="left" w:pos="1183"/>
        </w:tabs>
        <w:ind w:firstLine="600"/>
        <w:jc w:val="both"/>
      </w:pPr>
      <w:r>
        <w:t>protokolárně odevzdat staveniště Zhotoviteli,</w:t>
      </w:r>
    </w:p>
    <w:p w:rsidR="00450F04" w:rsidRDefault="00314692">
      <w:pPr>
        <w:pStyle w:val="Zkladntext1"/>
        <w:numPr>
          <w:ilvl w:val="0"/>
          <w:numId w:val="19"/>
        </w:numPr>
        <w:shd w:val="clear" w:color="auto" w:fill="auto"/>
        <w:tabs>
          <w:tab w:val="left" w:pos="1183"/>
        </w:tabs>
        <w:ind w:left="1180" w:hanging="560"/>
        <w:jc w:val="both"/>
      </w:pPr>
      <w:r>
        <w:t>kontrolovat věcnou a cenovou správnost a úplnost oceňovaných podkladů, kontrolovat výkazy provedených prací (Zjišťovací protokoly), správnost a úplnost Zhotovitelem vystavených faktur, včetně všech jejích příloh. Svým podpisem a razítkem, vyznačeným na podkladech, osvědčí správnost a úplnost podkladů,</w:t>
      </w:r>
    </w:p>
    <w:p w:rsidR="00450F04" w:rsidRDefault="00314692">
      <w:pPr>
        <w:pStyle w:val="Zkladntext1"/>
        <w:numPr>
          <w:ilvl w:val="0"/>
          <w:numId w:val="19"/>
        </w:numPr>
        <w:shd w:val="clear" w:color="auto" w:fill="auto"/>
        <w:tabs>
          <w:tab w:val="left" w:pos="1183"/>
        </w:tabs>
        <w:ind w:left="1180" w:hanging="560"/>
        <w:jc w:val="both"/>
      </w:pPr>
      <w:r>
        <w:t>provádět kontrolu a uplatňovat u Zhotovitele odstranění všech případných vad a nedodělků, zjištěných při provádění, před předáním nebo při předání díla Objednateli,</w:t>
      </w:r>
    </w:p>
    <w:p w:rsidR="00450F04" w:rsidRDefault="00314692">
      <w:pPr>
        <w:pStyle w:val="Zkladntext1"/>
        <w:numPr>
          <w:ilvl w:val="0"/>
          <w:numId w:val="19"/>
        </w:numPr>
        <w:shd w:val="clear" w:color="auto" w:fill="auto"/>
        <w:tabs>
          <w:tab w:val="left" w:pos="1183"/>
        </w:tabs>
        <w:spacing w:after="460"/>
        <w:ind w:left="1180" w:hanging="560"/>
        <w:jc w:val="both"/>
      </w:pPr>
      <w:r>
        <w:t>protokolárně převzít dokončené dílo od Zhotovitele, včetně převzetí všech dokladů a dokumentace o provedení díla.</w:t>
      </w:r>
    </w:p>
    <w:p w:rsidR="00450F04" w:rsidRDefault="00314692">
      <w:pPr>
        <w:pStyle w:val="Zkladntext40"/>
        <w:numPr>
          <w:ilvl w:val="0"/>
          <w:numId w:val="4"/>
        </w:numPr>
        <w:shd w:val="clear" w:color="auto" w:fill="auto"/>
        <w:tabs>
          <w:tab w:val="left" w:pos="569"/>
        </w:tabs>
      </w:pPr>
      <w:r>
        <w:t>Předání a převzetí díla</w:t>
      </w:r>
    </w:p>
    <w:p w:rsidR="00450F04" w:rsidRDefault="00314692">
      <w:pPr>
        <w:pStyle w:val="Zkladntext1"/>
        <w:numPr>
          <w:ilvl w:val="1"/>
          <w:numId w:val="4"/>
        </w:numPr>
        <w:shd w:val="clear" w:color="auto" w:fill="auto"/>
        <w:tabs>
          <w:tab w:val="left" w:pos="569"/>
        </w:tabs>
        <w:ind w:left="600" w:hanging="600"/>
        <w:jc w:val="both"/>
      </w:pPr>
      <w:r>
        <w:t>Zhotovitel vyzve Objednatele k předání a převzetí díla písemně, alespoň 10 pracovních dní předem. Po řádném ukončení předání a převzetí díla sepíší Objednatel a Zhotovitel písemný protokol o předání a převzetí díla. Protokol o předání a převzetí díla bude podepsán Objednatelem pouze tehdy, pokud budou Zhotovitelem splněny následující povinnosti:</w:t>
      </w:r>
    </w:p>
    <w:p w:rsidR="00450F04" w:rsidRDefault="00314692">
      <w:pPr>
        <w:pStyle w:val="Zkladntext1"/>
        <w:numPr>
          <w:ilvl w:val="0"/>
          <w:numId w:val="20"/>
        </w:numPr>
        <w:shd w:val="clear" w:color="auto" w:fill="auto"/>
        <w:tabs>
          <w:tab w:val="left" w:pos="1067"/>
        </w:tabs>
        <w:ind w:firstLine="740"/>
        <w:jc w:val="both"/>
      </w:pPr>
      <w:r>
        <w:t>musí být dokončeny veškeré stavební práce podle této smlouvy,</w:t>
      </w:r>
    </w:p>
    <w:p w:rsidR="00450F04" w:rsidRDefault="00314692">
      <w:pPr>
        <w:pStyle w:val="Zkladntext1"/>
        <w:numPr>
          <w:ilvl w:val="0"/>
          <w:numId w:val="20"/>
        </w:numPr>
        <w:shd w:val="clear" w:color="auto" w:fill="auto"/>
        <w:tabs>
          <w:tab w:val="left" w:pos="1067"/>
        </w:tabs>
        <w:spacing w:after="380"/>
        <w:ind w:left="1020" w:hanging="280"/>
        <w:jc w:val="both"/>
      </w:pPr>
      <w:r>
        <w:t>musí být předloženy Objednateli veškeré požadované dokumenty, zejména dokumenty, předepsané orgány státní správy v rozhodnutí, certifikáty materiálů, konstrukcí a atesty zařízení, protokoly o kontrolách a zkouškách provedených v průběhu provádění díla, všechny stavební deníky, předepsaná dokumentace a osvědčení příslušných orgánů pro vyhrazená zařízení, dokumentace pro provoz, obsluhu a údržbu zařízení díla, doklady o splnění podmínek stanovených rozhodnutími stavebních a jiných speciálních dozorových orgánů, doklady o</w:t>
      </w:r>
      <w:r>
        <w:br w:type="page"/>
      </w:r>
    </w:p>
    <w:p w:rsidR="00450F04" w:rsidRDefault="00314692">
      <w:pPr>
        <w:pStyle w:val="Zkladntext30"/>
        <w:shd w:val="clear" w:color="auto" w:fill="auto"/>
        <w:spacing w:after="220"/>
        <w:jc w:val="both"/>
      </w:pPr>
      <w:r>
        <w:rPr>
          <w:noProof/>
          <w:lang w:bidi="ar-SA"/>
        </w:rPr>
        <w:lastRenderedPageBreak/>
        <mc:AlternateContent>
          <mc:Choice Requires="wps">
            <w:drawing>
              <wp:anchor distT="0" distB="0" distL="114300" distR="114300" simplePos="0" relativeHeight="125829398" behindDoc="0" locked="0" layoutInCell="1" allowOverlap="1" wp14:anchorId="4C3FC006" wp14:editId="44B676E1">
                <wp:simplePos x="0" y="0"/>
                <wp:positionH relativeFrom="page">
                  <wp:posOffset>1047750</wp:posOffset>
                </wp:positionH>
                <wp:positionV relativeFrom="margin">
                  <wp:posOffset>-130810</wp:posOffset>
                </wp:positionV>
                <wp:extent cx="725170" cy="399415"/>
                <wp:effectExtent l="0" t="0" r="0" b="0"/>
                <wp:wrapSquare wrapText="right"/>
                <wp:docPr id="45" name="Shape 45"/>
                <wp:cNvGraphicFramePr/>
                <a:graphic xmlns:a="http://schemas.openxmlformats.org/drawingml/2006/main">
                  <a:graphicData uri="http://schemas.microsoft.com/office/word/2010/wordprocessingShape">
                    <wps:wsp>
                      <wps:cNvSpPr txBox="1"/>
                      <wps:spPr>
                        <a:xfrm>
                          <a:off x="0" y="0"/>
                          <a:ext cx="725170" cy="399415"/>
                        </a:xfrm>
                        <a:prstGeom prst="rect">
                          <a:avLst/>
                        </a:prstGeom>
                        <a:noFill/>
                      </wps:spPr>
                      <wps:txbx>
                        <w:txbxContent>
                          <w:p w:rsidR="00BF3A4B" w:rsidRDefault="00BF3A4B">
                            <w:pPr>
                              <w:pStyle w:val="Zkladntext30"/>
                              <w:shd w:val="clear" w:color="auto" w:fill="auto"/>
                              <w:spacing w:before="80"/>
                            </w:pPr>
                            <w:r>
                              <w:rPr>
                                <w:color w:val="000000"/>
                              </w:rPr>
                              <w:t>NÁRODNÍ PAMÁTKOVÝ ÚSTAV</w:t>
                            </w:r>
                          </w:p>
                        </w:txbxContent>
                      </wps:txbx>
                      <wps:bodyPr lIns="0" tIns="0" rIns="0" bIns="0"/>
                    </wps:wsp>
                  </a:graphicData>
                </a:graphic>
              </wp:anchor>
            </w:drawing>
          </mc:Choice>
          <mc:Fallback>
            <w:pict>
              <v:shape id="Shape 45" o:spid="_x0000_s1036" type="#_x0000_t202" style="position:absolute;left:0;text-align:left;margin-left:82.5pt;margin-top:-10.3pt;width:57.1pt;height:31.45pt;z-index:125829398;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" filled="f" stroked="f">
                <v:textbox inset="0,0,0,0">
                  <w:txbxContent>
                    <w:p w:rsidR="00BF3A4B" w:rsidRDefault="00BF3A4B">
                      <w:pPr>
                        <w:pStyle w:val="Zkladntext30"/>
                        <w:shd w:val="clear" w:color="auto" w:fill="auto"/>
                        <w:spacing w:before="80"/>
                      </w:pPr>
                      <w:r>
                        <w:rPr>
                          <w:color w:val="000000"/>
                        </w:rPr>
                        <w:t>NÁRODNÍ PAMÁTKOVÝ ÚSTAV</w:t>
                      </w:r>
                    </w:p>
                  </w:txbxContent>
                </v:textbox>
                <w10:wrap type="square" side="right" anchorx="page" anchory="margin"/>
              </v:shape>
            </w:pict>
          </mc:Fallback>
        </mc:AlternateContent>
      </w:r>
      <w:r>
        <w:t>ÚZEMNÍ PAMÁTKOVÁ SPRÁVA V PRAZE</w:t>
      </w:r>
    </w:p>
    <w:p w:rsidR="00450F04" w:rsidRDefault="00314692">
      <w:pPr>
        <w:pStyle w:val="Zkladntext1"/>
        <w:shd w:val="clear" w:color="auto" w:fill="auto"/>
        <w:ind w:left="1060"/>
        <w:jc w:val="both"/>
      </w:pPr>
      <w:proofErr w:type="gramStart"/>
      <w:r>
        <w:t>výsledcích</w:t>
      </w:r>
      <w:proofErr w:type="gramEnd"/>
      <w:r>
        <w:t xml:space="preserve"> měření přípustných hodnot v pracovním prostředí podle platných hygienických předpisů a další náležitosti uvedené v této smlouvě,</w:t>
      </w:r>
    </w:p>
    <w:p w:rsidR="00450F04" w:rsidRDefault="00314692">
      <w:pPr>
        <w:pStyle w:val="Zkladntext1"/>
        <w:numPr>
          <w:ilvl w:val="0"/>
          <w:numId w:val="20"/>
        </w:numPr>
        <w:shd w:val="clear" w:color="auto" w:fill="auto"/>
        <w:tabs>
          <w:tab w:val="left" w:pos="1078"/>
        </w:tabs>
        <w:ind w:left="1060" w:hanging="300"/>
        <w:jc w:val="both"/>
      </w:pPr>
      <w:r>
        <w:t>musí být předložen protokol o úspěšném provedení funkční zkoušky díla, protokol o seznámení Objednatele s údržbou díla,</w:t>
      </w:r>
    </w:p>
    <w:p w:rsidR="00450F04" w:rsidRDefault="00314692">
      <w:pPr>
        <w:pStyle w:val="Zkladntext1"/>
        <w:numPr>
          <w:ilvl w:val="0"/>
          <w:numId w:val="20"/>
        </w:numPr>
        <w:shd w:val="clear" w:color="auto" w:fill="auto"/>
        <w:tabs>
          <w:tab w:val="left" w:pos="1082"/>
        </w:tabs>
        <w:ind w:left="1060" w:hanging="300"/>
        <w:jc w:val="both"/>
      </w:pPr>
      <w:r>
        <w:t>musí být splněny všechny povinnosti Zhotovitele vyplývající ze smlouvy, s výjimkou povinností Zhotovitele v záruční době,</w:t>
      </w:r>
    </w:p>
    <w:p w:rsidR="00450F04" w:rsidRDefault="00314692">
      <w:pPr>
        <w:pStyle w:val="Zkladntext1"/>
        <w:numPr>
          <w:ilvl w:val="0"/>
          <w:numId w:val="20"/>
        </w:numPr>
        <w:shd w:val="clear" w:color="auto" w:fill="auto"/>
        <w:tabs>
          <w:tab w:val="left" w:pos="1092"/>
        </w:tabs>
        <w:ind w:firstLine="760"/>
        <w:jc w:val="both"/>
      </w:pPr>
      <w:r>
        <w:t>musí být Objednateli předána dokumentace skutečného provedení,</w:t>
      </w:r>
    </w:p>
    <w:p w:rsidR="00450F04" w:rsidRDefault="00314692">
      <w:pPr>
        <w:pStyle w:val="Zkladntext1"/>
        <w:numPr>
          <w:ilvl w:val="0"/>
          <w:numId w:val="20"/>
        </w:numPr>
        <w:shd w:val="clear" w:color="auto" w:fill="auto"/>
        <w:tabs>
          <w:tab w:val="left" w:pos="1092"/>
        </w:tabs>
        <w:ind w:firstLine="760"/>
        <w:jc w:val="both"/>
      </w:pPr>
      <w:r>
        <w:t>musí být předáno vyčištěné staveniště,</w:t>
      </w:r>
    </w:p>
    <w:p w:rsidR="00450F04" w:rsidRDefault="00314692">
      <w:pPr>
        <w:pStyle w:val="Zkladntext1"/>
        <w:numPr>
          <w:ilvl w:val="1"/>
          <w:numId w:val="4"/>
        </w:numPr>
        <w:shd w:val="clear" w:color="auto" w:fill="auto"/>
        <w:tabs>
          <w:tab w:val="left" w:pos="555"/>
        </w:tabs>
        <w:ind w:left="560" w:hanging="560"/>
        <w:jc w:val="both"/>
      </w:pPr>
      <w:r>
        <w:t>Podpisem protokolu o předání a převzetí díla Objednatelem dle odst. 9.1 této smlouvy začíná běžet záruční doba na dílo dle odst. 13.2.</w:t>
      </w:r>
    </w:p>
    <w:p w:rsidR="00450F04" w:rsidRDefault="00314692">
      <w:pPr>
        <w:pStyle w:val="Zkladntext1"/>
        <w:numPr>
          <w:ilvl w:val="1"/>
          <w:numId w:val="4"/>
        </w:numPr>
        <w:shd w:val="clear" w:color="auto" w:fill="auto"/>
        <w:tabs>
          <w:tab w:val="left" w:pos="555"/>
        </w:tabs>
        <w:ind w:left="560" w:hanging="560"/>
        <w:jc w:val="both"/>
      </w:pPr>
      <w:r>
        <w:t>Odmítne-li Objednatel dílo převzít, sepíše se o tom zápis, v němž smluvní strany uvedou svá stanoviska a jejich zdůvodnění, včetně návrhu na další postup.</w:t>
      </w:r>
    </w:p>
    <w:p w:rsidR="00450F04" w:rsidRDefault="00314692">
      <w:pPr>
        <w:pStyle w:val="Zkladntext1"/>
        <w:numPr>
          <w:ilvl w:val="1"/>
          <w:numId w:val="4"/>
        </w:numPr>
        <w:shd w:val="clear" w:color="auto" w:fill="auto"/>
        <w:tabs>
          <w:tab w:val="left" w:pos="555"/>
        </w:tabs>
        <w:spacing w:after="460"/>
        <w:ind w:left="560" w:hanging="560"/>
        <w:jc w:val="both"/>
      </w:pPr>
      <w:r>
        <w:t>Zjišťovací protokol, podepsaný Zhotovitelem a Objednatelem nebo zástupcem (TDS) bude za každý ukončený měsíc shrnovat provedené práce a dodávky, uskutečněné v příslušném měsíci v členění dle specifikace s uvedením minimálně souhrnné položky jednotkové ceny množství a výsledné ceny za příslušnou položku.</w:t>
      </w:r>
    </w:p>
    <w:p w:rsidR="00450F04" w:rsidRDefault="00314692">
      <w:pPr>
        <w:pStyle w:val="Zkladntext40"/>
        <w:numPr>
          <w:ilvl w:val="0"/>
          <w:numId w:val="4"/>
        </w:numPr>
        <w:shd w:val="clear" w:color="auto" w:fill="auto"/>
        <w:tabs>
          <w:tab w:val="left" w:pos="555"/>
        </w:tabs>
      </w:pPr>
      <w:r>
        <w:t>Zabezpečení jakosti</w:t>
      </w:r>
    </w:p>
    <w:p w:rsidR="00450F04" w:rsidRDefault="00314692">
      <w:pPr>
        <w:pStyle w:val="Zkladntext1"/>
        <w:numPr>
          <w:ilvl w:val="1"/>
          <w:numId w:val="4"/>
        </w:numPr>
        <w:shd w:val="clear" w:color="auto" w:fill="auto"/>
        <w:tabs>
          <w:tab w:val="left" w:pos="577"/>
        </w:tabs>
        <w:ind w:left="560" w:hanging="560"/>
        <w:jc w:val="both"/>
      </w:pPr>
      <w:r>
        <w:t>Zhotovitel ručí za to, že dílo bude provedeno v jakosti, sjednané touto smlouvou a všechny části díla budou nové, nepoužité a budou odpovídat současnému stavu techniky a odborným zkušenostem obnovy památkově chráněných objektů v době zadání díla. Výjimku mohou tvořit dodávky a/nebo technologie, tvořící památkovou hodnotu díla, předepsané k použití památkovými orgány.</w:t>
      </w:r>
    </w:p>
    <w:p w:rsidR="00450F04" w:rsidRDefault="00314692">
      <w:pPr>
        <w:pStyle w:val="Zkladntext1"/>
        <w:numPr>
          <w:ilvl w:val="1"/>
          <w:numId w:val="4"/>
        </w:numPr>
        <w:shd w:val="clear" w:color="auto" w:fill="auto"/>
        <w:tabs>
          <w:tab w:val="left" w:pos="577"/>
        </w:tabs>
        <w:ind w:left="560" w:hanging="560"/>
        <w:jc w:val="both"/>
      </w:pPr>
      <w:r>
        <w:t>Zhotovitel je povinen Objednateli nebo jeho zástupci umožnit v průběhu realizace této smlouvy bez zbytečného odkladu kontrolu a vyzkoušení jakékoliv části díla, aby se Objednatel mohl ujistit, že jsou v souladu se smlouvou. Na provedení změn Zhotovitelem, bez předchozího souhlasu Objednatele, se hledí jako na hrubé porušení smluvní povinnosti.</w:t>
      </w:r>
    </w:p>
    <w:p w:rsidR="00450F04" w:rsidRDefault="00314692">
      <w:pPr>
        <w:pStyle w:val="Zkladntext1"/>
        <w:numPr>
          <w:ilvl w:val="1"/>
          <w:numId w:val="4"/>
        </w:numPr>
        <w:shd w:val="clear" w:color="auto" w:fill="auto"/>
        <w:tabs>
          <w:tab w:val="left" w:pos="577"/>
        </w:tabs>
        <w:spacing w:after="460"/>
        <w:ind w:left="560" w:hanging="560"/>
        <w:jc w:val="both"/>
      </w:pPr>
      <w:r>
        <w:t>Objednatel vyznačí v harmonogramu kontrolní operace, kterých se bude zúčastňovat. Plán kontrol a zkoušek může být upravován formou evidovaných, číslovaných revizí, odsouhlasených Objednatelem.</w:t>
      </w:r>
    </w:p>
    <w:p w:rsidR="00450F04" w:rsidRDefault="00314692">
      <w:pPr>
        <w:pStyle w:val="Zkladntext40"/>
        <w:numPr>
          <w:ilvl w:val="0"/>
          <w:numId w:val="4"/>
        </w:numPr>
        <w:shd w:val="clear" w:color="auto" w:fill="auto"/>
        <w:tabs>
          <w:tab w:val="left" w:pos="555"/>
        </w:tabs>
      </w:pPr>
      <w:r>
        <w:t>Řízení stavby, Stavební deník</w:t>
      </w:r>
    </w:p>
    <w:p w:rsidR="00450F04" w:rsidRDefault="00314692">
      <w:pPr>
        <w:pStyle w:val="Zkladntext1"/>
        <w:numPr>
          <w:ilvl w:val="1"/>
          <w:numId w:val="4"/>
        </w:numPr>
        <w:shd w:val="clear" w:color="auto" w:fill="auto"/>
        <w:tabs>
          <w:tab w:val="left" w:pos="567"/>
        </w:tabs>
        <w:ind w:left="560" w:hanging="560"/>
        <w:jc w:val="both"/>
      </w:pPr>
      <w:r>
        <w:t>Zhotovitel je povinen vést ode dne předání a převzetí staveniště stavební deník, do kterého zapisuje skutečnosti předepsané zákonem a příslušnou prováděcí vyhláškou č. 499/2006 Sb., o dokumentaci staveb ve znění pozdějších předpisů. Tato povinnost se týká i staveb, podléhajících souhlasu s provedením ohlášené stavby.</w:t>
      </w:r>
    </w:p>
    <w:p w:rsidR="00450F04" w:rsidRDefault="00314692">
      <w:pPr>
        <w:pStyle w:val="Zkladntext1"/>
        <w:numPr>
          <w:ilvl w:val="1"/>
          <w:numId w:val="4"/>
        </w:numPr>
        <w:shd w:val="clear" w:color="auto" w:fill="auto"/>
        <w:tabs>
          <w:tab w:val="left" w:pos="577"/>
        </w:tabs>
        <w:ind w:left="560" w:hanging="560"/>
        <w:jc w:val="both"/>
      </w:pPr>
      <w:r>
        <w:t>Povinnost vést stavební deník končí dnem odstranění vad a nedodělků z přejímacího řízení nebo vydáním kolaudačního souhlasu (rozhodující je okolnost, která nastane později).</w:t>
      </w:r>
    </w:p>
    <w:p w:rsidR="00450F04" w:rsidRDefault="00314692">
      <w:pPr>
        <w:pStyle w:val="Zkladntext1"/>
        <w:numPr>
          <w:ilvl w:val="1"/>
          <w:numId w:val="4"/>
        </w:numPr>
        <w:shd w:val="clear" w:color="auto" w:fill="auto"/>
        <w:tabs>
          <w:tab w:val="left" w:pos="577"/>
        </w:tabs>
        <w:spacing w:after="300"/>
        <w:ind w:left="560" w:hanging="560"/>
        <w:jc w:val="both"/>
        <w:sectPr w:rsidR="00450F04">
          <w:headerReference w:type="even" r:id="rId23"/>
          <w:headerReference w:type="default" r:id="rId24"/>
          <w:footerReference w:type="even" r:id="rId25"/>
          <w:footerReference w:type="default" r:id="rId26"/>
          <w:pgSz w:w="11900" w:h="16840"/>
          <w:pgMar w:top="1637" w:right="713" w:bottom="1258" w:left="863" w:header="0" w:footer="3" w:gutter="0"/>
          <w:cols w:space="720"/>
          <w:noEndnote/>
          <w:docGrid w:linePitch="360"/>
        </w:sectPr>
      </w:pPr>
      <w:r>
        <w:t>Zápisy do stavebního deníku provádí Zhotovitel formou denních záznamů. Veškeré zápisy do stavebního deníku musí být zaznamenány Zhotovitelem v ten den, kdy zapisované události nastaly. Stavební deník je základní dokumentací průběhu provádění díla. Zapisují se do něj veškeré skutečnosti, úkony a pokyny týkající se této smlouvy.</w:t>
      </w:r>
    </w:p>
    <w:p w:rsidR="00450F04" w:rsidRDefault="00314692">
      <w:pPr>
        <w:pStyle w:val="Zkladntext30"/>
        <w:shd w:val="clear" w:color="auto" w:fill="auto"/>
        <w:spacing w:after="220"/>
        <w:jc w:val="both"/>
      </w:pPr>
      <w:r>
        <w:rPr>
          <w:noProof/>
          <w:lang w:bidi="ar-SA"/>
        </w:rPr>
        <w:lastRenderedPageBreak/>
        <mc:AlternateContent>
          <mc:Choice Requires="wps">
            <w:drawing>
              <wp:anchor distT="0" distB="0" distL="114300" distR="114300" simplePos="0" relativeHeight="125829400" behindDoc="0" locked="0" layoutInCell="1" allowOverlap="1" wp14:anchorId="26FB6145" wp14:editId="14CF4B24">
                <wp:simplePos x="0" y="0"/>
                <wp:positionH relativeFrom="page">
                  <wp:posOffset>1032510</wp:posOffset>
                </wp:positionH>
                <wp:positionV relativeFrom="margin">
                  <wp:posOffset>-130810</wp:posOffset>
                </wp:positionV>
                <wp:extent cx="719455" cy="399415"/>
                <wp:effectExtent l="0" t="0" r="0" b="0"/>
                <wp:wrapSquare wrapText="right"/>
                <wp:docPr id="53" name="Shape 53"/>
                <wp:cNvGraphicFramePr/>
                <a:graphic xmlns:a="http://schemas.openxmlformats.org/drawingml/2006/main">
                  <a:graphicData uri="http://schemas.microsoft.com/office/word/2010/wordprocessingShape">
                    <wps:wsp>
                      <wps:cNvSpPr txBox="1"/>
                      <wps:spPr>
                        <a:xfrm>
                          <a:off x="0" y="0"/>
                          <a:ext cx="719455" cy="399415"/>
                        </a:xfrm>
                        <a:prstGeom prst="rect">
                          <a:avLst/>
                        </a:prstGeom>
                        <a:noFill/>
                      </wps:spPr>
                      <wps:txbx>
                        <w:txbxContent>
                          <w:p w:rsidR="00BF3A4B" w:rsidRDefault="00BF3A4B">
                            <w:pPr>
                              <w:pStyle w:val="Zkladntext30"/>
                              <w:shd w:val="clear" w:color="auto" w:fill="auto"/>
                              <w:spacing w:before="80"/>
                            </w:pPr>
                            <w:r>
                              <w:rPr>
                                <w:color w:val="000000"/>
                              </w:rPr>
                              <w:t>NÁRODNÍ PAMÁTKOVÝ ÚSTAV</w:t>
                            </w:r>
                          </w:p>
                        </w:txbxContent>
                      </wps:txbx>
                      <wps:bodyPr lIns="0" tIns="0" rIns="0" bIns="0"/>
                    </wps:wsp>
                  </a:graphicData>
                </a:graphic>
              </wp:anchor>
            </w:drawing>
          </mc:Choice>
          <mc:Fallback>
            <w:pict>
              <v:shape id="Shape 53" o:spid="_x0000_s1037" type="#_x0000_t202" style="position:absolute;left:0;text-align:left;margin-left:81.3pt;margin-top:-10.3pt;width:56.65pt;height:31.45pt;z-index:125829400;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" filled="f" stroked="f">
                <v:textbox inset="0,0,0,0">
                  <w:txbxContent>
                    <w:p w:rsidR="00BF3A4B" w:rsidRDefault="00BF3A4B">
                      <w:pPr>
                        <w:pStyle w:val="Zkladntext30"/>
                        <w:shd w:val="clear" w:color="auto" w:fill="auto"/>
                        <w:spacing w:before="80"/>
                      </w:pPr>
                      <w:r>
                        <w:rPr>
                          <w:color w:val="000000"/>
                        </w:rPr>
                        <w:t>NÁRODNÍ PAMÁTKOVÝ ÚSTAV</w:t>
                      </w:r>
                    </w:p>
                  </w:txbxContent>
                </v:textbox>
                <w10:wrap type="square" side="right" anchorx="page" anchory="margin"/>
              </v:shape>
            </w:pict>
          </mc:Fallback>
        </mc:AlternateContent>
      </w:r>
      <w:r>
        <w:t>ÚZEMNÍ PAMÁTKOVÁ SPRÁVA VPRAZE</w:t>
      </w:r>
    </w:p>
    <w:p w:rsidR="00450F04" w:rsidRDefault="00314692">
      <w:pPr>
        <w:pStyle w:val="Zkladntext1"/>
        <w:numPr>
          <w:ilvl w:val="1"/>
          <w:numId w:val="4"/>
        </w:numPr>
        <w:shd w:val="clear" w:color="auto" w:fill="auto"/>
        <w:tabs>
          <w:tab w:val="left" w:pos="631"/>
        </w:tabs>
        <w:ind w:left="560" w:hanging="560"/>
        <w:jc w:val="both"/>
      </w:pPr>
      <w:r>
        <w:t>Zápisy do stavebního deníku se provádí v originále a dvou kopiích. Originály zápisů je Zhotovitel povinen předat Objednateli po dokončení stavby. První kopii obdrží Zhotovitel a druhou kopii Objednatel, případně jím pověřená osoba.</w:t>
      </w:r>
    </w:p>
    <w:p w:rsidR="00450F04" w:rsidRDefault="00314692">
      <w:pPr>
        <w:pStyle w:val="Zkladntext1"/>
        <w:numPr>
          <w:ilvl w:val="1"/>
          <w:numId w:val="4"/>
        </w:numPr>
        <w:shd w:val="clear" w:color="auto" w:fill="auto"/>
        <w:tabs>
          <w:tab w:val="left" w:pos="631"/>
        </w:tabs>
        <w:ind w:left="560" w:hanging="560"/>
        <w:jc w:val="both"/>
      </w:pPr>
      <w:r>
        <w:t>Stavební deník musí být přístupný kdykoliv v průběhu pracovní doby oprávněným osobám Objednatele, případně jiným osobám oprávněným do stavebního deníku činit záznamy.</w:t>
      </w:r>
    </w:p>
    <w:p w:rsidR="00450F04" w:rsidRDefault="00314692">
      <w:pPr>
        <w:pStyle w:val="Zkladntext1"/>
        <w:numPr>
          <w:ilvl w:val="1"/>
          <w:numId w:val="4"/>
        </w:numPr>
        <w:shd w:val="clear" w:color="auto" w:fill="auto"/>
        <w:tabs>
          <w:tab w:val="left" w:pos="631"/>
        </w:tabs>
        <w:ind w:left="560" w:hanging="560"/>
        <w:jc w:val="both"/>
      </w:pPr>
      <w:r>
        <w:t>Objednatel nebo jím pověřená osoba, vykonávající funkci technického dozoru, je povinen se vyjadřovat k zápisům ve stavebním deníku, učiněným Zhotovitelem, nejpozději do 5 pracovních dnů ode dne vzniku zápisu.</w:t>
      </w:r>
    </w:p>
    <w:p w:rsidR="00450F04" w:rsidRDefault="00314692">
      <w:pPr>
        <w:pStyle w:val="Zkladntext1"/>
        <w:numPr>
          <w:ilvl w:val="1"/>
          <w:numId w:val="4"/>
        </w:numPr>
        <w:shd w:val="clear" w:color="auto" w:fill="auto"/>
        <w:tabs>
          <w:tab w:val="left" w:pos="631"/>
        </w:tabs>
        <w:ind w:left="560" w:hanging="560"/>
        <w:jc w:val="both"/>
      </w:pPr>
      <w:r>
        <w:t>Nesouhlasí-</w:t>
      </w:r>
      <w:proofErr w:type="spellStart"/>
      <w:r>
        <w:t>ll</w:t>
      </w:r>
      <w:proofErr w:type="spellEnd"/>
      <w:r>
        <w:t xml:space="preserve"> Zhotovitel se zápisem, který učinil do stavebního deníku Objednatel nebo jím pověřená osoba vykonávající funkci technického dozoru, případně osoba vykonávající funkci autorského dozoru, musí k tomuto zápisu připojit svoje stanovisko nejpozději do 5 dnů, jinak se má za to, že se zápisem souhlasí.</w:t>
      </w:r>
    </w:p>
    <w:p w:rsidR="00450F04" w:rsidRDefault="00314692">
      <w:pPr>
        <w:pStyle w:val="Zkladntext1"/>
        <w:numPr>
          <w:ilvl w:val="1"/>
          <w:numId w:val="4"/>
        </w:numPr>
        <w:shd w:val="clear" w:color="auto" w:fill="auto"/>
        <w:tabs>
          <w:tab w:val="left" w:pos="631"/>
        </w:tabs>
        <w:jc w:val="both"/>
      </w:pPr>
      <w:r>
        <w:t>Ve stavebním deníku musí být uvedeny identifikační údaje:</w:t>
      </w:r>
    </w:p>
    <w:p w:rsidR="00450F04" w:rsidRDefault="00314692">
      <w:pPr>
        <w:pStyle w:val="Zkladntext1"/>
        <w:numPr>
          <w:ilvl w:val="0"/>
          <w:numId w:val="21"/>
        </w:numPr>
        <w:shd w:val="clear" w:color="auto" w:fill="auto"/>
        <w:tabs>
          <w:tab w:val="left" w:pos="1530"/>
        </w:tabs>
        <w:ind w:left="1060"/>
        <w:jc w:val="both"/>
      </w:pPr>
      <w:r>
        <w:t>název stavby (nebo její části) podle ohlášení stavby,</w:t>
      </w:r>
    </w:p>
    <w:p w:rsidR="00450F04" w:rsidRDefault="00314692">
      <w:pPr>
        <w:pStyle w:val="Zkladntext1"/>
        <w:numPr>
          <w:ilvl w:val="0"/>
          <w:numId w:val="21"/>
        </w:numPr>
        <w:shd w:val="clear" w:color="auto" w:fill="auto"/>
        <w:tabs>
          <w:tab w:val="left" w:pos="1530"/>
        </w:tabs>
        <w:ind w:left="1060"/>
        <w:jc w:val="both"/>
      </w:pPr>
      <w:r>
        <w:t>místo stavby,</w:t>
      </w:r>
    </w:p>
    <w:p w:rsidR="00450F04" w:rsidRDefault="00314692">
      <w:pPr>
        <w:pStyle w:val="Zkladntext1"/>
        <w:numPr>
          <w:ilvl w:val="0"/>
          <w:numId w:val="21"/>
        </w:numPr>
        <w:shd w:val="clear" w:color="auto" w:fill="auto"/>
        <w:tabs>
          <w:tab w:val="left" w:pos="1530"/>
        </w:tabs>
        <w:ind w:left="1540" w:hanging="460"/>
        <w:jc w:val="both"/>
      </w:pPr>
      <w:r>
        <w:t>název, sídlo, IČO Zhotovitele včetně jmenného seznamu osob oprávněných za Zhotovitele provádět zápisy do stavebního deníku s uvedením jejich kontaktů a podpisového vzoru,</w:t>
      </w:r>
    </w:p>
    <w:p w:rsidR="00450F04" w:rsidRDefault="00314692">
      <w:pPr>
        <w:pStyle w:val="Zkladntext1"/>
        <w:numPr>
          <w:ilvl w:val="0"/>
          <w:numId w:val="21"/>
        </w:numPr>
        <w:shd w:val="clear" w:color="auto" w:fill="auto"/>
        <w:tabs>
          <w:tab w:val="left" w:pos="1530"/>
        </w:tabs>
        <w:ind w:left="1540" w:hanging="460"/>
        <w:jc w:val="both"/>
      </w:pPr>
      <w:r>
        <w:t>název, sídlo, IČO Objednatele včetně jmenného seznamu osob oprávněných za Objednatele provádět zápisy do stavebního deníku s uvedením jejich kontaktů a podpisového vzoru,</w:t>
      </w:r>
    </w:p>
    <w:p w:rsidR="00450F04" w:rsidRDefault="00314692">
      <w:pPr>
        <w:pStyle w:val="Zkladntext1"/>
        <w:numPr>
          <w:ilvl w:val="0"/>
          <w:numId w:val="21"/>
        </w:numPr>
        <w:shd w:val="clear" w:color="auto" w:fill="auto"/>
        <w:tabs>
          <w:tab w:val="left" w:pos="1530"/>
        </w:tabs>
        <w:ind w:left="1060"/>
        <w:jc w:val="both"/>
      </w:pPr>
      <w:r>
        <w:t>název, sídlo, IČO zpracovatele projektové dokumentace,</w:t>
      </w:r>
    </w:p>
    <w:p w:rsidR="00450F04" w:rsidRDefault="00314692">
      <w:pPr>
        <w:pStyle w:val="Zkladntext1"/>
        <w:numPr>
          <w:ilvl w:val="0"/>
          <w:numId w:val="21"/>
        </w:numPr>
        <w:shd w:val="clear" w:color="auto" w:fill="auto"/>
        <w:tabs>
          <w:tab w:val="left" w:pos="1530"/>
        </w:tabs>
        <w:ind w:left="1060"/>
        <w:jc w:val="both"/>
      </w:pPr>
      <w:r>
        <w:t>název, sídlo, IČO poddodavatelů,</w:t>
      </w:r>
    </w:p>
    <w:p w:rsidR="00450F04" w:rsidRDefault="00314692">
      <w:pPr>
        <w:pStyle w:val="Zkladntext1"/>
        <w:numPr>
          <w:ilvl w:val="0"/>
          <w:numId w:val="21"/>
        </w:numPr>
        <w:shd w:val="clear" w:color="auto" w:fill="auto"/>
        <w:tabs>
          <w:tab w:val="left" w:pos="1530"/>
        </w:tabs>
        <w:ind w:left="1540" w:hanging="460"/>
        <w:jc w:val="both"/>
      </w:pPr>
      <w:r>
        <w:t>jména a příjmení osob, zabezpečujících odborné provádění stavby s rozsahem jejich oprávnění a odpovědnosti,</w:t>
      </w:r>
    </w:p>
    <w:p w:rsidR="00450F04" w:rsidRDefault="00314692">
      <w:pPr>
        <w:pStyle w:val="Zkladntext1"/>
        <w:numPr>
          <w:ilvl w:val="0"/>
          <w:numId w:val="21"/>
        </w:numPr>
        <w:shd w:val="clear" w:color="auto" w:fill="auto"/>
        <w:tabs>
          <w:tab w:val="left" w:pos="1530"/>
        </w:tabs>
        <w:ind w:left="1060"/>
        <w:jc w:val="both"/>
      </w:pPr>
      <w:r>
        <w:t>jména a příjmení osob vykonávajících technický dozor,</w:t>
      </w:r>
    </w:p>
    <w:p w:rsidR="00450F04" w:rsidRDefault="00314692">
      <w:pPr>
        <w:pStyle w:val="Zkladntext1"/>
        <w:numPr>
          <w:ilvl w:val="0"/>
          <w:numId w:val="21"/>
        </w:numPr>
        <w:shd w:val="clear" w:color="auto" w:fill="auto"/>
        <w:tabs>
          <w:tab w:val="left" w:pos="1530"/>
        </w:tabs>
        <w:ind w:left="1060"/>
        <w:jc w:val="both"/>
      </w:pPr>
      <w:r>
        <w:t>jména a příjmení osob vykonávajících autorský dozor,</w:t>
      </w:r>
    </w:p>
    <w:p w:rsidR="00450F04" w:rsidRDefault="00314692">
      <w:pPr>
        <w:pStyle w:val="Zkladntext1"/>
        <w:numPr>
          <w:ilvl w:val="0"/>
          <w:numId w:val="21"/>
        </w:numPr>
        <w:shd w:val="clear" w:color="auto" w:fill="auto"/>
        <w:tabs>
          <w:tab w:val="left" w:pos="1530"/>
        </w:tabs>
        <w:ind w:left="1540" w:hanging="460"/>
        <w:jc w:val="both"/>
      </w:pPr>
      <w:r>
        <w:t>jména, příjmení a funkce dalších osob oprávněných k provádění záznamů do stavebního deníku,</w:t>
      </w:r>
    </w:p>
    <w:p w:rsidR="00450F04" w:rsidRDefault="00314692">
      <w:pPr>
        <w:pStyle w:val="Zkladntext1"/>
        <w:numPr>
          <w:ilvl w:val="0"/>
          <w:numId w:val="21"/>
        </w:numPr>
        <w:shd w:val="clear" w:color="auto" w:fill="auto"/>
        <w:tabs>
          <w:tab w:val="left" w:pos="1530"/>
        </w:tabs>
        <w:ind w:left="1540" w:hanging="460"/>
        <w:jc w:val="both"/>
      </w:pPr>
      <w:r>
        <w:t>seznam projektové a ostatní technické dokumentace stavby včetně případných jejich změn,</w:t>
      </w:r>
    </w:p>
    <w:p w:rsidR="00450F04" w:rsidRDefault="00314692">
      <w:pPr>
        <w:pStyle w:val="Zkladntext1"/>
        <w:numPr>
          <w:ilvl w:val="0"/>
          <w:numId w:val="21"/>
        </w:numPr>
        <w:shd w:val="clear" w:color="auto" w:fill="auto"/>
        <w:tabs>
          <w:tab w:val="left" w:pos="1530"/>
        </w:tabs>
        <w:ind w:left="1060"/>
        <w:jc w:val="both"/>
      </w:pPr>
      <w:r>
        <w:t>seznam nebo odvolávky na dokumenty a doklady ke stavbě,</w:t>
      </w:r>
    </w:p>
    <w:p w:rsidR="00450F04" w:rsidRDefault="00314692">
      <w:pPr>
        <w:pStyle w:val="Zkladntext1"/>
        <w:numPr>
          <w:ilvl w:val="0"/>
          <w:numId w:val="21"/>
        </w:numPr>
        <w:shd w:val="clear" w:color="auto" w:fill="auto"/>
        <w:tabs>
          <w:tab w:val="left" w:pos="1530"/>
        </w:tabs>
        <w:ind w:left="1060"/>
        <w:jc w:val="both"/>
      </w:pPr>
      <w:r>
        <w:t>změny dodavatelů nebo odpovědných osob během výstavby.</w:t>
      </w:r>
    </w:p>
    <w:p w:rsidR="00450F04" w:rsidRDefault="00314692">
      <w:pPr>
        <w:pStyle w:val="Zkladntext1"/>
        <w:numPr>
          <w:ilvl w:val="1"/>
          <w:numId w:val="4"/>
        </w:numPr>
        <w:shd w:val="clear" w:color="auto" w:fill="auto"/>
        <w:tabs>
          <w:tab w:val="left" w:pos="631"/>
        </w:tabs>
        <w:ind w:left="560" w:hanging="560"/>
        <w:jc w:val="both"/>
      </w:pPr>
      <w:r>
        <w:t>Do stavebního deníku zapisuje Zhotovitel pravidelné denní záznamy, které obsahují tyto údaje:</w:t>
      </w:r>
    </w:p>
    <w:p w:rsidR="00450F04" w:rsidRDefault="00314692">
      <w:pPr>
        <w:pStyle w:val="Zkladntext1"/>
        <w:numPr>
          <w:ilvl w:val="0"/>
          <w:numId w:val="22"/>
        </w:numPr>
        <w:shd w:val="clear" w:color="auto" w:fill="auto"/>
        <w:tabs>
          <w:tab w:val="left" w:pos="1530"/>
        </w:tabs>
        <w:ind w:firstLine="980"/>
        <w:jc w:val="both"/>
      </w:pPr>
      <w:r>
        <w:t>Jména, příjmení a profese pracovníků, pracujících na staveništi,</w:t>
      </w:r>
    </w:p>
    <w:p w:rsidR="00450F04" w:rsidRDefault="00314692">
      <w:pPr>
        <w:pStyle w:val="Zkladntext1"/>
        <w:numPr>
          <w:ilvl w:val="0"/>
          <w:numId w:val="22"/>
        </w:numPr>
        <w:shd w:val="clear" w:color="auto" w:fill="auto"/>
        <w:tabs>
          <w:tab w:val="left" w:pos="1530"/>
        </w:tabs>
        <w:ind w:firstLine="980"/>
        <w:jc w:val="both"/>
      </w:pPr>
      <w:r>
        <w:t>klimatické podmínky na staveniště a jeho stav,</w:t>
      </w:r>
    </w:p>
    <w:p w:rsidR="00450F04" w:rsidRDefault="00314692">
      <w:pPr>
        <w:pStyle w:val="Zkladntext1"/>
        <w:numPr>
          <w:ilvl w:val="0"/>
          <w:numId w:val="22"/>
        </w:numPr>
        <w:shd w:val="clear" w:color="auto" w:fill="auto"/>
        <w:tabs>
          <w:tab w:val="left" w:pos="1530"/>
        </w:tabs>
        <w:ind w:firstLine="980"/>
        <w:jc w:val="both"/>
      </w:pPr>
      <w:r>
        <w:t>popis a množství provedených prací a montáží a jejich časový postup,</w:t>
      </w:r>
    </w:p>
    <w:p w:rsidR="00450F04" w:rsidRDefault="00314692">
      <w:pPr>
        <w:pStyle w:val="Zkladntext1"/>
        <w:numPr>
          <w:ilvl w:val="0"/>
          <w:numId w:val="22"/>
        </w:numPr>
        <w:shd w:val="clear" w:color="auto" w:fill="auto"/>
        <w:tabs>
          <w:tab w:val="left" w:pos="1530"/>
        </w:tabs>
        <w:ind w:firstLine="980"/>
        <w:jc w:val="both"/>
      </w:pPr>
      <w:r>
        <w:t>dodávky materiálů, výrobků, strojů a zařízení pro stavbu, jejich uskladnění a</w:t>
      </w:r>
    </w:p>
    <w:p w:rsidR="00450F04" w:rsidRDefault="00314692">
      <w:pPr>
        <w:pStyle w:val="Zkladntext1"/>
        <w:shd w:val="clear" w:color="auto" w:fill="auto"/>
        <w:ind w:left="1540"/>
        <w:jc w:val="both"/>
      </w:pPr>
      <w:r>
        <w:t>zabudování,</w:t>
      </w:r>
    </w:p>
    <w:p w:rsidR="00450F04" w:rsidRDefault="00314692">
      <w:pPr>
        <w:pStyle w:val="Zkladntext1"/>
        <w:numPr>
          <w:ilvl w:val="0"/>
          <w:numId w:val="22"/>
        </w:numPr>
        <w:shd w:val="clear" w:color="auto" w:fill="auto"/>
        <w:tabs>
          <w:tab w:val="left" w:pos="1530"/>
        </w:tabs>
        <w:ind w:firstLine="980"/>
        <w:jc w:val="both"/>
      </w:pPr>
      <w:r>
        <w:t>nasazení mechanizačních prostředků.</w:t>
      </w:r>
    </w:p>
    <w:p w:rsidR="00450F04" w:rsidRDefault="00314692">
      <w:pPr>
        <w:pStyle w:val="Zkladntext1"/>
        <w:numPr>
          <w:ilvl w:val="1"/>
          <w:numId w:val="4"/>
        </w:numPr>
        <w:shd w:val="clear" w:color="auto" w:fill="auto"/>
        <w:tabs>
          <w:tab w:val="left" w:pos="845"/>
        </w:tabs>
        <w:ind w:left="560" w:hanging="560"/>
        <w:jc w:val="both"/>
      </w:pPr>
      <w:r>
        <w:t>Do stavebního deníku zapisuje Zhotovitel další údaje dokumentující veškeré skutečnosti rozhodné pro provádění díla, zejména:</w:t>
      </w:r>
    </w:p>
    <w:p w:rsidR="00450F04" w:rsidRDefault="00314692">
      <w:pPr>
        <w:pStyle w:val="Zkladntext1"/>
        <w:numPr>
          <w:ilvl w:val="0"/>
          <w:numId w:val="23"/>
        </w:numPr>
        <w:shd w:val="clear" w:color="auto" w:fill="auto"/>
        <w:tabs>
          <w:tab w:val="left" w:pos="1530"/>
        </w:tabs>
        <w:ind w:firstLine="980"/>
        <w:jc w:val="both"/>
      </w:pPr>
      <w:r>
        <w:t>předání a převzetí staveniště,</w:t>
      </w:r>
    </w:p>
    <w:p w:rsidR="00450F04" w:rsidRDefault="00314692">
      <w:pPr>
        <w:pStyle w:val="Zkladntext1"/>
        <w:numPr>
          <w:ilvl w:val="0"/>
          <w:numId w:val="23"/>
        </w:numPr>
        <w:shd w:val="clear" w:color="auto" w:fill="auto"/>
        <w:tabs>
          <w:tab w:val="left" w:pos="1530"/>
        </w:tabs>
        <w:ind w:left="1400" w:hanging="420"/>
        <w:jc w:val="both"/>
      </w:pPr>
      <w:r>
        <w:t>zahájení prací, případně termíny a důvody přerušení, včetně technologických přestávek,</w:t>
      </w:r>
    </w:p>
    <w:p w:rsidR="00450F04" w:rsidRDefault="00314692">
      <w:pPr>
        <w:pStyle w:val="Zkladntext1"/>
        <w:numPr>
          <w:ilvl w:val="0"/>
          <w:numId w:val="23"/>
        </w:numPr>
        <w:shd w:val="clear" w:color="auto" w:fill="auto"/>
        <w:tabs>
          <w:tab w:val="left" w:pos="1530"/>
        </w:tabs>
        <w:ind w:left="1400" w:hanging="420"/>
        <w:jc w:val="both"/>
      </w:pPr>
      <w:r>
        <w:t>nástupy provádění a ukončení prací poddodavatelů, včetně konkrétní pracovní činnosti (poddodávky)</w:t>
      </w:r>
    </w:p>
    <w:p w:rsidR="00450F04" w:rsidRDefault="00314692">
      <w:pPr>
        <w:pStyle w:val="Zkladntext1"/>
        <w:numPr>
          <w:ilvl w:val="0"/>
          <w:numId w:val="23"/>
        </w:numPr>
        <w:shd w:val="clear" w:color="auto" w:fill="auto"/>
        <w:tabs>
          <w:tab w:val="left" w:pos="1530"/>
        </w:tabs>
        <w:ind w:left="1400" w:hanging="420"/>
        <w:jc w:val="both"/>
      </w:pPr>
      <w:r>
        <w:t>seznámení a proškolení zaměstnanců a dalších pracovníků, pracujících na zhotovení díla, s podmínkami bezpečnosti a ochrany zdraví, požární ochrany a ochrany životního prostředí,</w:t>
      </w:r>
      <w:r>
        <w:br w:type="page"/>
      </w:r>
    </w:p>
    <w:p w:rsidR="00450F04" w:rsidRDefault="00314692">
      <w:pPr>
        <w:pStyle w:val="Zkladntext30"/>
        <w:shd w:val="clear" w:color="auto" w:fill="auto"/>
        <w:spacing w:after="220"/>
        <w:jc w:val="both"/>
      </w:pPr>
      <w:r>
        <w:rPr>
          <w:noProof/>
          <w:lang w:bidi="ar-SA"/>
        </w:rPr>
        <w:lastRenderedPageBreak/>
        <mc:AlternateContent>
          <mc:Choice Requires="wps">
            <w:drawing>
              <wp:anchor distT="0" distB="127000" distL="114300" distR="114300" simplePos="0" relativeHeight="125829402" behindDoc="0" locked="0" layoutInCell="1" allowOverlap="1" wp14:anchorId="6F826AF5" wp14:editId="794E32C2">
                <wp:simplePos x="0" y="0"/>
                <wp:positionH relativeFrom="page">
                  <wp:posOffset>959485</wp:posOffset>
                </wp:positionH>
                <wp:positionV relativeFrom="margin">
                  <wp:posOffset>-494030</wp:posOffset>
                </wp:positionV>
                <wp:extent cx="514985" cy="301625"/>
                <wp:effectExtent l="0" t="0" r="0" b="0"/>
                <wp:wrapTopAndBottom/>
                <wp:docPr id="55" name="Shape 55"/>
                <wp:cNvGraphicFramePr/>
                <a:graphic xmlns:a="http://schemas.openxmlformats.org/drawingml/2006/main">
                  <a:graphicData uri="http://schemas.microsoft.com/office/word/2010/wordprocessingShape">
                    <wps:wsp>
                      <wps:cNvSpPr txBox="1"/>
                      <wps:spPr>
                        <a:xfrm>
                          <a:off x="0" y="0"/>
                          <a:ext cx="514985" cy="301625"/>
                        </a:xfrm>
                        <a:prstGeom prst="rect">
                          <a:avLst/>
                        </a:prstGeom>
                        <a:noFill/>
                      </wps:spPr>
                      <wps:txbx>
                        <w:txbxContent>
                          <w:p w:rsidR="00BF3A4B" w:rsidRDefault="00BF3A4B">
                            <w:pPr>
                              <w:pStyle w:val="Nadpis20"/>
                              <w:keepNext/>
                              <w:keepLines/>
                              <w:shd w:val="clear" w:color="auto" w:fill="auto"/>
                            </w:pPr>
                            <w:bookmarkStart w:id="8" w:name="bookmark6"/>
                            <w:bookmarkStart w:id="9" w:name="bookmark7"/>
                            <w:r>
                              <w:t>&lt;&gt;&gt;</w:t>
                            </w:r>
                            <w:bookmarkEnd w:id="8"/>
                            <w:bookmarkEnd w:id="9"/>
                          </w:p>
                        </w:txbxContent>
                      </wps:txbx>
                      <wps:bodyPr wrap="none" lIns="0" tIns="0" rIns="0" bIns="0"/>
                    </wps:wsp>
                  </a:graphicData>
                </a:graphic>
              </wp:anchor>
            </w:drawing>
          </mc:Choice>
          <mc:Fallback>
            <w:pict>
              <v:shape id="Shape 55" o:spid="_x0000_s1038" type="#_x0000_t202" style="position:absolute;left:0;text-align:left;margin-left:75.55pt;margin-top:-38.9pt;width:40.55pt;height:23.75pt;z-index:125829402;visibility:visible;mso-wrap-style:none;mso-wrap-distance-left:9pt;mso-wrap-distance-top:0;mso-wrap-distance-right:9pt;mso-wrap-distance-bottom:10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" filled="f" stroked="f">
                <v:textbox inset="0,0,0,0">
                  <w:txbxContent>
                    <w:p w:rsidR="00BF3A4B" w:rsidRDefault="00BF3A4B">
                      <w:pPr>
                        <w:pStyle w:val="Nadpis20"/>
                        <w:keepNext/>
                        <w:keepLines/>
                        <w:shd w:val="clear" w:color="auto" w:fill="auto"/>
                      </w:pPr>
                      <w:bookmarkStart w:id="10" w:name="bookmark6"/>
                      <w:bookmarkStart w:id="11" w:name="bookmark7"/>
                      <w:r>
                        <w:t>&lt;&gt;&gt;</w:t>
                      </w:r>
                      <w:bookmarkEnd w:id="10"/>
                      <w:bookmarkEnd w:id="11"/>
                    </w:p>
                  </w:txbxContent>
                </v:textbox>
                <w10:wrap type="topAndBottom" anchorx="page" anchory="margin"/>
              </v:shape>
            </w:pict>
          </mc:Fallback>
        </mc:AlternateContent>
      </w:r>
      <w:r>
        <w:rPr>
          <w:noProof/>
          <w:lang w:bidi="ar-SA"/>
        </w:rPr>
        <mc:AlternateContent>
          <mc:Choice Requires="wps">
            <w:drawing>
              <wp:anchor distT="0" distB="0" distL="114300" distR="114300" simplePos="0" relativeHeight="125829404" behindDoc="0" locked="0" layoutInCell="1" allowOverlap="1" wp14:anchorId="47FE431F" wp14:editId="0061E5D7">
                <wp:simplePos x="0" y="0"/>
                <wp:positionH relativeFrom="page">
                  <wp:posOffset>1083945</wp:posOffset>
                </wp:positionH>
                <wp:positionV relativeFrom="margin">
                  <wp:posOffset>-109855</wp:posOffset>
                </wp:positionV>
                <wp:extent cx="688975" cy="368935"/>
                <wp:effectExtent l="0" t="0" r="0" b="0"/>
                <wp:wrapSquare wrapText="right"/>
                <wp:docPr id="57" name="Shape 57"/>
                <wp:cNvGraphicFramePr/>
                <a:graphic xmlns:a="http://schemas.openxmlformats.org/drawingml/2006/main">
                  <a:graphicData uri="http://schemas.microsoft.com/office/word/2010/wordprocessingShape">
                    <wps:wsp>
                      <wps:cNvSpPr txBox="1"/>
                      <wps:spPr>
                        <a:xfrm>
                          <a:off x="0" y="0"/>
                          <a:ext cx="688975" cy="368935"/>
                        </a:xfrm>
                        <a:prstGeom prst="rect">
                          <a:avLst/>
                        </a:prstGeom>
                        <a:noFill/>
                      </wps:spPr>
                      <wps:txbx>
                        <w:txbxContent>
                          <w:p w:rsidR="00BF3A4B" w:rsidRDefault="00BF3A4B">
                            <w:pPr>
                              <w:pStyle w:val="Zkladntext30"/>
                              <w:shd w:val="clear" w:color="auto" w:fill="auto"/>
                            </w:pPr>
                            <w:r>
                              <w:rPr>
                                <w:color w:val="000000"/>
                              </w:rPr>
                              <w:t>NÁRODNÍ PAMÁTKOVÝ ÚSTAV</w:t>
                            </w:r>
                          </w:p>
                        </w:txbxContent>
                      </wps:txbx>
                      <wps:bodyPr lIns="0" tIns="0" rIns="0" bIns="0"/>
                    </wps:wsp>
                  </a:graphicData>
                </a:graphic>
              </wp:anchor>
            </w:drawing>
          </mc:Choice>
          <mc:Fallback>
            <w:pict>
              <v:shape id="Shape 57" o:spid="_x0000_s1039" type="#_x0000_t202" style="position:absolute;left:0;text-align:left;margin-left:85.35pt;margin-top:-8.65pt;width:54.25pt;height:29.05pt;z-index:125829404;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" filled="f" stroked="f">
                <v:textbox inset="0,0,0,0">
                  <w:txbxContent>
                    <w:p w:rsidR="00BF3A4B" w:rsidRDefault="00BF3A4B">
                      <w:pPr>
                        <w:pStyle w:val="Zkladntext30"/>
                        <w:shd w:val="clear" w:color="auto" w:fill="auto"/>
                      </w:pPr>
                      <w:r>
                        <w:rPr>
                          <w:color w:val="000000"/>
                        </w:rPr>
                        <w:t>NÁRODNÍ PAMÁTKOVÝ ÚSTAV</w:t>
                      </w:r>
                    </w:p>
                  </w:txbxContent>
                </v:textbox>
                <w10:wrap type="square" side="right" anchorx="page" anchory="margin"/>
              </v:shape>
            </w:pict>
          </mc:Fallback>
        </mc:AlternateContent>
      </w:r>
      <w:r>
        <w:t>ÚZEMNÍ PAMÁTKOVÁ SPRÁVA V PRAZE</w:t>
      </w:r>
    </w:p>
    <w:p w:rsidR="00450F04" w:rsidRDefault="00314692">
      <w:pPr>
        <w:pStyle w:val="Zkladntext1"/>
        <w:numPr>
          <w:ilvl w:val="0"/>
          <w:numId w:val="23"/>
        </w:numPr>
        <w:shd w:val="clear" w:color="auto" w:fill="auto"/>
        <w:tabs>
          <w:tab w:val="left" w:pos="1433"/>
        </w:tabs>
        <w:ind w:left="1440" w:hanging="400"/>
        <w:jc w:val="both"/>
      </w:pPr>
      <w:r>
        <w:t>údaje o opatřeních, týkajících se bezpečnosti a ochrany zdraví při práci, požární ochrany a ochrany životního prostředí,</w:t>
      </w:r>
    </w:p>
    <w:p w:rsidR="00450F04" w:rsidRDefault="00314692">
      <w:pPr>
        <w:pStyle w:val="Zkladntext1"/>
        <w:numPr>
          <w:ilvl w:val="0"/>
          <w:numId w:val="23"/>
        </w:numPr>
        <w:shd w:val="clear" w:color="auto" w:fill="auto"/>
        <w:tabs>
          <w:tab w:val="left" w:pos="1433"/>
        </w:tabs>
        <w:ind w:left="1440" w:hanging="400"/>
        <w:jc w:val="both"/>
      </w:pPr>
      <w:r>
        <w:t>zvláštní opatření při bouracích a demoličních pracích, pracích ve výškách, za provozu, v ochranných pásmech apod.,</w:t>
      </w:r>
    </w:p>
    <w:p w:rsidR="00450F04" w:rsidRDefault="00314692">
      <w:pPr>
        <w:pStyle w:val="Zkladntext1"/>
        <w:numPr>
          <w:ilvl w:val="0"/>
          <w:numId w:val="23"/>
        </w:numPr>
        <w:shd w:val="clear" w:color="auto" w:fill="auto"/>
        <w:tabs>
          <w:tab w:val="left" w:pos="1433"/>
        </w:tabs>
        <w:ind w:firstLine="1000"/>
        <w:jc w:val="both"/>
      </w:pPr>
      <w:r>
        <w:t>manipulace se zeminami, stavební sutí a nakládání s odpady,</w:t>
      </w:r>
    </w:p>
    <w:p w:rsidR="00450F04" w:rsidRDefault="00314692">
      <w:pPr>
        <w:pStyle w:val="Zkladntext1"/>
        <w:numPr>
          <w:ilvl w:val="0"/>
          <w:numId w:val="23"/>
        </w:numPr>
        <w:shd w:val="clear" w:color="auto" w:fill="auto"/>
        <w:tabs>
          <w:tab w:val="left" w:pos="1433"/>
        </w:tabs>
        <w:ind w:firstLine="1000"/>
        <w:jc w:val="both"/>
      </w:pPr>
      <w:r>
        <w:t>geodetická měření,</w:t>
      </w:r>
    </w:p>
    <w:p w:rsidR="00450F04" w:rsidRDefault="00314692">
      <w:pPr>
        <w:pStyle w:val="Zkladntext1"/>
        <w:numPr>
          <w:ilvl w:val="0"/>
          <w:numId w:val="23"/>
        </w:numPr>
        <w:shd w:val="clear" w:color="auto" w:fill="auto"/>
        <w:tabs>
          <w:tab w:val="left" w:pos="1433"/>
        </w:tabs>
        <w:ind w:left="1440" w:hanging="400"/>
        <w:jc w:val="both"/>
      </w:pPr>
      <w:r>
        <w:t>montáže a demontáže dočasných stavebních konstrukcí, jejich předání a převzetí,</w:t>
      </w:r>
    </w:p>
    <w:p w:rsidR="00450F04" w:rsidRDefault="00314692">
      <w:pPr>
        <w:pStyle w:val="Zkladntext1"/>
        <w:numPr>
          <w:ilvl w:val="0"/>
          <w:numId w:val="23"/>
        </w:numPr>
        <w:shd w:val="clear" w:color="auto" w:fill="auto"/>
        <w:tabs>
          <w:tab w:val="left" w:pos="1433"/>
        </w:tabs>
        <w:ind w:firstLine="1000"/>
        <w:jc w:val="both"/>
      </w:pPr>
      <w:r>
        <w:t>provoz a užívání mechanizačních prostředků,</w:t>
      </w:r>
    </w:p>
    <w:p w:rsidR="00450F04" w:rsidRDefault="00314692">
      <w:pPr>
        <w:pStyle w:val="Zkladntext1"/>
        <w:numPr>
          <w:ilvl w:val="0"/>
          <w:numId w:val="23"/>
        </w:numPr>
        <w:shd w:val="clear" w:color="auto" w:fill="auto"/>
        <w:tabs>
          <w:tab w:val="left" w:pos="1433"/>
        </w:tabs>
        <w:ind w:firstLine="1000"/>
        <w:jc w:val="both"/>
      </w:pPr>
      <w:r>
        <w:t>výsledky kvantitativních a kvalitativních přejímek dodávek pro stavbu,</w:t>
      </w:r>
    </w:p>
    <w:p w:rsidR="00450F04" w:rsidRDefault="00314692">
      <w:pPr>
        <w:pStyle w:val="Zkladntext1"/>
        <w:numPr>
          <w:ilvl w:val="0"/>
          <w:numId w:val="23"/>
        </w:numPr>
        <w:shd w:val="clear" w:color="auto" w:fill="auto"/>
        <w:tabs>
          <w:tab w:val="left" w:pos="1433"/>
        </w:tabs>
        <w:ind w:left="1440" w:hanging="400"/>
        <w:jc w:val="both"/>
      </w:pPr>
      <w:r>
        <w:t>opatření k zajištění stavby, zabudovaných nebo skladovaných výrobků a zařízení proti poškození, odcizení apod.,</w:t>
      </w:r>
    </w:p>
    <w:p w:rsidR="00450F04" w:rsidRDefault="00314692">
      <w:pPr>
        <w:pStyle w:val="Zkladntext1"/>
        <w:numPr>
          <w:ilvl w:val="0"/>
          <w:numId w:val="23"/>
        </w:numPr>
        <w:shd w:val="clear" w:color="auto" w:fill="auto"/>
        <w:tabs>
          <w:tab w:val="left" w:pos="1445"/>
        </w:tabs>
        <w:ind w:firstLine="1000"/>
        <w:jc w:val="both"/>
      </w:pPr>
      <w:r>
        <w:t>provádění a výsledky kontrol všech druhů,</w:t>
      </w:r>
    </w:p>
    <w:p w:rsidR="00450F04" w:rsidRDefault="00314692">
      <w:pPr>
        <w:pStyle w:val="Zkladntext1"/>
        <w:numPr>
          <w:ilvl w:val="0"/>
          <w:numId w:val="23"/>
        </w:numPr>
        <w:shd w:val="clear" w:color="auto" w:fill="auto"/>
        <w:tabs>
          <w:tab w:val="left" w:pos="1445"/>
        </w:tabs>
        <w:ind w:firstLine="1000"/>
        <w:jc w:val="both"/>
      </w:pPr>
      <w:r>
        <w:t>informaci o souhlasu Objednatele se zakrytím částí stavby,</w:t>
      </w:r>
    </w:p>
    <w:p w:rsidR="00450F04" w:rsidRDefault="00314692">
      <w:pPr>
        <w:pStyle w:val="Zkladntext1"/>
        <w:numPr>
          <w:ilvl w:val="0"/>
          <w:numId w:val="23"/>
        </w:numPr>
        <w:shd w:val="clear" w:color="auto" w:fill="auto"/>
        <w:tabs>
          <w:tab w:val="left" w:pos="1445"/>
        </w:tabs>
        <w:ind w:firstLine="1000"/>
        <w:jc w:val="both"/>
      </w:pPr>
      <w:r>
        <w:t>skutečnosti důležité pro věcné, časové a finanční plnění smluv,</w:t>
      </w:r>
    </w:p>
    <w:p w:rsidR="00450F04" w:rsidRDefault="00314692">
      <w:pPr>
        <w:pStyle w:val="Zkladntext1"/>
        <w:numPr>
          <w:ilvl w:val="0"/>
          <w:numId w:val="23"/>
        </w:numPr>
        <w:shd w:val="clear" w:color="auto" w:fill="auto"/>
        <w:tabs>
          <w:tab w:val="left" w:pos="1445"/>
        </w:tabs>
        <w:ind w:firstLine="1000"/>
        <w:jc w:val="both"/>
      </w:pPr>
      <w:r>
        <w:t>provedení a výsledky zkoušek a měření,</w:t>
      </w:r>
    </w:p>
    <w:p w:rsidR="00450F04" w:rsidRDefault="00314692">
      <w:pPr>
        <w:pStyle w:val="Zkladntext1"/>
        <w:numPr>
          <w:ilvl w:val="0"/>
          <w:numId w:val="23"/>
        </w:numPr>
        <w:shd w:val="clear" w:color="auto" w:fill="auto"/>
        <w:tabs>
          <w:tab w:val="left" w:pos="1485"/>
        </w:tabs>
        <w:ind w:left="1440" w:hanging="400"/>
        <w:jc w:val="both"/>
      </w:pPr>
      <w:r>
        <w:t>škody, způsobené stavební činností či v souvislosti s plněním dle této smlouvy, včetně přijatých opatření,</w:t>
      </w:r>
    </w:p>
    <w:p w:rsidR="00450F04" w:rsidRDefault="00314692">
      <w:pPr>
        <w:pStyle w:val="Zkladntext1"/>
        <w:numPr>
          <w:ilvl w:val="0"/>
          <w:numId w:val="23"/>
        </w:numPr>
        <w:shd w:val="clear" w:color="auto" w:fill="auto"/>
        <w:tabs>
          <w:tab w:val="left" w:pos="1445"/>
        </w:tabs>
        <w:ind w:firstLine="1000"/>
        <w:jc w:val="both"/>
      </w:pPr>
      <w:r>
        <w:t>předávání a přejímky díla nebo jeho ucelených částí,</w:t>
      </w:r>
    </w:p>
    <w:p w:rsidR="00450F04" w:rsidRDefault="00314692">
      <w:pPr>
        <w:pStyle w:val="Zkladntext1"/>
        <w:numPr>
          <w:ilvl w:val="0"/>
          <w:numId w:val="23"/>
        </w:numPr>
        <w:shd w:val="clear" w:color="auto" w:fill="auto"/>
        <w:tabs>
          <w:tab w:val="left" w:pos="1445"/>
        </w:tabs>
        <w:ind w:firstLine="1000"/>
        <w:jc w:val="both"/>
      </w:pPr>
      <w:r>
        <w:t>odstranění vad a nedodělků,</w:t>
      </w:r>
    </w:p>
    <w:p w:rsidR="00450F04" w:rsidRDefault="00314692">
      <w:pPr>
        <w:pStyle w:val="Zkladntext1"/>
        <w:numPr>
          <w:ilvl w:val="0"/>
          <w:numId w:val="23"/>
        </w:numPr>
        <w:shd w:val="clear" w:color="auto" w:fill="auto"/>
        <w:tabs>
          <w:tab w:val="left" w:pos="1445"/>
        </w:tabs>
        <w:ind w:firstLine="1000"/>
        <w:jc w:val="both"/>
      </w:pPr>
      <w:r>
        <w:t>výsledky kontrolních prohlídek stavby (§ 133, § 134 Stavebního zákona),</w:t>
      </w:r>
    </w:p>
    <w:p w:rsidR="00450F04" w:rsidRDefault="00314692">
      <w:pPr>
        <w:pStyle w:val="Zkladntext1"/>
        <w:numPr>
          <w:ilvl w:val="0"/>
          <w:numId w:val="23"/>
        </w:numPr>
        <w:shd w:val="clear" w:color="auto" w:fill="auto"/>
        <w:tabs>
          <w:tab w:val="left" w:pos="1445"/>
        </w:tabs>
        <w:ind w:firstLine="1000"/>
        <w:jc w:val="both"/>
      </w:pPr>
      <w:r>
        <w:t>zřízení, provozování a odstranění dočasných objektů zařízení staveniště.</w:t>
      </w:r>
    </w:p>
    <w:p w:rsidR="00450F04" w:rsidRDefault="00314692">
      <w:pPr>
        <w:pStyle w:val="Zkladntext1"/>
        <w:numPr>
          <w:ilvl w:val="0"/>
          <w:numId w:val="23"/>
        </w:numPr>
        <w:shd w:val="clear" w:color="auto" w:fill="auto"/>
        <w:tabs>
          <w:tab w:val="left" w:pos="1485"/>
        </w:tabs>
        <w:ind w:left="1440" w:hanging="400"/>
        <w:jc w:val="both"/>
      </w:pPr>
      <w:r>
        <w:t>nepředvídaný nález kulturně cenných předmětů, detailů stavby nebo chráněných částí přírody a/nebo archeologický nález.</w:t>
      </w:r>
    </w:p>
    <w:p w:rsidR="00450F04" w:rsidRDefault="00314692">
      <w:pPr>
        <w:pStyle w:val="Zkladntext1"/>
        <w:numPr>
          <w:ilvl w:val="1"/>
          <w:numId w:val="4"/>
        </w:numPr>
        <w:shd w:val="clear" w:color="auto" w:fill="auto"/>
        <w:tabs>
          <w:tab w:val="left" w:pos="836"/>
        </w:tabs>
        <w:ind w:left="840" w:hanging="840"/>
        <w:jc w:val="both"/>
      </w:pPr>
      <w:r>
        <w:t>Do stavebního deníku jsou oprávněni zapisovat, jakož i nahlížet nebo pořizovat výpisy:</w:t>
      </w:r>
    </w:p>
    <w:p w:rsidR="00450F04" w:rsidRDefault="00314692">
      <w:pPr>
        <w:pStyle w:val="Zkladntext1"/>
        <w:numPr>
          <w:ilvl w:val="0"/>
          <w:numId w:val="24"/>
        </w:numPr>
        <w:shd w:val="clear" w:color="auto" w:fill="auto"/>
        <w:tabs>
          <w:tab w:val="left" w:pos="1433"/>
        </w:tabs>
        <w:ind w:firstLine="1000"/>
        <w:jc w:val="both"/>
      </w:pPr>
      <w:r>
        <w:t>oprávnění zástupci Objednatele,</w:t>
      </w:r>
    </w:p>
    <w:p w:rsidR="00450F04" w:rsidRDefault="00314692">
      <w:pPr>
        <w:pStyle w:val="Zkladntext1"/>
        <w:numPr>
          <w:ilvl w:val="0"/>
          <w:numId w:val="24"/>
        </w:numPr>
        <w:shd w:val="clear" w:color="auto" w:fill="auto"/>
        <w:tabs>
          <w:tab w:val="left" w:pos="1433"/>
        </w:tabs>
        <w:ind w:firstLine="1000"/>
        <w:jc w:val="both"/>
      </w:pPr>
      <w:r>
        <w:t>oprávnění zástupci Zhotovitele,</w:t>
      </w:r>
    </w:p>
    <w:p w:rsidR="00450F04" w:rsidRDefault="00314692">
      <w:pPr>
        <w:pStyle w:val="Zkladntext1"/>
        <w:numPr>
          <w:ilvl w:val="0"/>
          <w:numId w:val="24"/>
        </w:numPr>
        <w:shd w:val="clear" w:color="auto" w:fill="auto"/>
        <w:tabs>
          <w:tab w:val="left" w:pos="1433"/>
        </w:tabs>
        <w:ind w:firstLine="1000"/>
        <w:jc w:val="both"/>
      </w:pPr>
      <w:r>
        <w:t>osoba vykonávající stavební dozor,</w:t>
      </w:r>
    </w:p>
    <w:p w:rsidR="00450F04" w:rsidRDefault="00314692">
      <w:pPr>
        <w:pStyle w:val="Zkladntext1"/>
        <w:numPr>
          <w:ilvl w:val="0"/>
          <w:numId w:val="24"/>
        </w:numPr>
        <w:shd w:val="clear" w:color="auto" w:fill="auto"/>
        <w:tabs>
          <w:tab w:val="left" w:pos="1433"/>
        </w:tabs>
        <w:ind w:firstLine="1000"/>
        <w:jc w:val="both"/>
      </w:pPr>
      <w:r>
        <w:t>osoba pověřená výkonem technického dozoru,</w:t>
      </w:r>
    </w:p>
    <w:p w:rsidR="00450F04" w:rsidRDefault="00314692">
      <w:pPr>
        <w:pStyle w:val="Zkladntext1"/>
        <w:numPr>
          <w:ilvl w:val="0"/>
          <w:numId w:val="24"/>
        </w:numPr>
        <w:shd w:val="clear" w:color="auto" w:fill="auto"/>
        <w:tabs>
          <w:tab w:val="left" w:pos="1433"/>
        </w:tabs>
        <w:ind w:firstLine="1000"/>
        <w:jc w:val="both"/>
      </w:pPr>
      <w:r>
        <w:t>osoba pověřená výkonem autorského dozoru,</w:t>
      </w:r>
    </w:p>
    <w:p w:rsidR="00450F04" w:rsidRDefault="00314692">
      <w:pPr>
        <w:pStyle w:val="Zkladntext1"/>
        <w:numPr>
          <w:ilvl w:val="0"/>
          <w:numId w:val="24"/>
        </w:numPr>
        <w:shd w:val="clear" w:color="auto" w:fill="auto"/>
        <w:tabs>
          <w:tab w:val="left" w:pos="1433"/>
        </w:tabs>
        <w:ind w:firstLine="1000"/>
        <w:jc w:val="both"/>
      </w:pPr>
      <w:r>
        <w:t>osoba, oprávněná provádět kontrolní prohlídku stavby,</w:t>
      </w:r>
    </w:p>
    <w:p w:rsidR="00450F04" w:rsidRDefault="00314692">
      <w:pPr>
        <w:pStyle w:val="Zkladntext1"/>
        <w:numPr>
          <w:ilvl w:val="0"/>
          <w:numId w:val="24"/>
        </w:numPr>
        <w:shd w:val="clear" w:color="auto" w:fill="auto"/>
        <w:tabs>
          <w:tab w:val="left" w:pos="1433"/>
        </w:tabs>
        <w:ind w:firstLine="1000"/>
        <w:jc w:val="both"/>
      </w:pPr>
      <w:r>
        <w:t>osoba odpovídající za provádění vybraných zeměměřických prací,</w:t>
      </w:r>
    </w:p>
    <w:p w:rsidR="00450F04" w:rsidRDefault="00314692">
      <w:pPr>
        <w:pStyle w:val="Zkladntext1"/>
        <w:numPr>
          <w:ilvl w:val="0"/>
          <w:numId w:val="24"/>
        </w:numPr>
        <w:shd w:val="clear" w:color="auto" w:fill="auto"/>
        <w:tabs>
          <w:tab w:val="left" w:pos="1433"/>
        </w:tabs>
        <w:ind w:firstLine="1000"/>
        <w:jc w:val="both"/>
      </w:pPr>
      <w:r>
        <w:t>koordinátor bezpečnosti a ochrany zdraví při práci,</w:t>
      </w:r>
    </w:p>
    <w:p w:rsidR="00450F04" w:rsidRDefault="00314692">
      <w:pPr>
        <w:pStyle w:val="Zkladntext1"/>
        <w:numPr>
          <w:ilvl w:val="0"/>
          <w:numId w:val="24"/>
        </w:numPr>
        <w:shd w:val="clear" w:color="auto" w:fill="auto"/>
        <w:tabs>
          <w:tab w:val="left" w:pos="1433"/>
        </w:tabs>
        <w:ind w:firstLine="1000"/>
        <w:jc w:val="both"/>
      </w:pPr>
      <w:r>
        <w:t>další osoby oprávněné plnit úkoly správního dozoru podle zvláštních právních</w:t>
      </w:r>
    </w:p>
    <w:p w:rsidR="00450F04" w:rsidRDefault="00314692">
      <w:pPr>
        <w:pStyle w:val="Zkladntext1"/>
        <w:shd w:val="clear" w:color="auto" w:fill="auto"/>
        <w:ind w:left="1580"/>
        <w:jc w:val="both"/>
      </w:pPr>
      <w:r>
        <w:t>předpisů.</w:t>
      </w:r>
    </w:p>
    <w:p w:rsidR="00450F04" w:rsidRDefault="00314692">
      <w:pPr>
        <w:pStyle w:val="Zkladntext1"/>
        <w:numPr>
          <w:ilvl w:val="1"/>
          <w:numId w:val="4"/>
        </w:numPr>
        <w:shd w:val="clear" w:color="auto" w:fill="auto"/>
        <w:tabs>
          <w:tab w:val="left" w:pos="836"/>
        </w:tabs>
        <w:jc w:val="both"/>
      </w:pPr>
      <w:r>
        <w:t>Stavební deník musí mít číslované listy a nesmí v něm být vynechána volná místa.</w:t>
      </w:r>
    </w:p>
    <w:p w:rsidR="00450F04" w:rsidRDefault="00314692">
      <w:pPr>
        <w:pStyle w:val="Zkladntext1"/>
        <w:numPr>
          <w:ilvl w:val="1"/>
          <w:numId w:val="4"/>
        </w:numPr>
        <w:shd w:val="clear" w:color="auto" w:fill="auto"/>
        <w:tabs>
          <w:tab w:val="left" w:pos="836"/>
        </w:tabs>
        <w:ind w:left="840" w:hanging="840"/>
        <w:jc w:val="both"/>
      </w:pPr>
      <w:r>
        <w:t>Zápisy do stavebního deníku musí být prováděny čitelně a musí být vždy k nadepsanému jménu a funkci podepsány osobou, která příslušný zápis učinila.</w:t>
      </w:r>
    </w:p>
    <w:p w:rsidR="00450F04" w:rsidRDefault="00314692">
      <w:pPr>
        <w:pStyle w:val="Zkladntext1"/>
        <w:numPr>
          <w:ilvl w:val="1"/>
          <w:numId w:val="4"/>
        </w:numPr>
        <w:shd w:val="clear" w:color="auto" w:fill="auto"/>
        <w:tabs>
          <w:tab w:val="left" w:pos="836"/>
        </w:tabs>
        <w:ind w:left="840" w:hanging="840"/>
        <w:jc w:val="both"/>
      </w:pPr>
      <w:r>
        <w:t>V případě neočekávaných událostí nebo okolností, majících zvláštní význam pro další postup stavby, pořizuje Zhotovitel i příslušnou fotodokumentaci, která se stane součástí stavebního deníku.</w:t>
      </w:r>
    </w:p>
    <w:p w:rsidR="00450F04" w:rsidRDefault="00314692">
      <w:pPr>
        <w:pStyle w:val="Zkladntext1"/>
        <w:numPr>
          <w:ilvl w:val="1"/>
          <w:numId w:val="4"/>
        </w:numPr>
        <w:shd w:val="clear" w:color="auto" w:fill="auto"/>
        <w:tabs>
          <w:tab w:val="left" w:pos="836"/>
        </w:tabs>
        <w:jc w:val="both"/>
      </w:pPr>
      <w:r>
        <w:t>Zápisy ve stavebním deníku se nepovažují za změnu smlouvy.</w:t>
      </w:r>
    </w:p>
    <w:p w:rsidR="00450F04" w:rsidRDefault="00314692">
      <w:pPr>
        <w:pStyle w:val="Zkladntext1"/>
        <w:numPr>
          <w:ilvl w:val="1"/>
          <w:numId w:val="4"/>
        </w:numPr>
        <w:shd w:val="clear" w:color="auto" w:fill="auto"/>
        <w:tabs>
          <w:tab w:val="left" w:pos="836"/>
        </w:tabs>
        <w:ind w:left="840" w:hanging="840"/>
        <w:jc w:val="both"/>
      </w:pPr>
      <w:r>
        <w:t>Objednatel má povinnost archivovat stavební deník po dobu nejméně 10 let ode dne vydání kolaudačního souhlasu, případně ode dne dokončení stavby, pokud se kolaudační souhlas nevyžaduje.</w:t>
      </w:r>
    </w:p>
    <w:p w:rsidR="00450F04" w:rsidRDefault="00314692">
      <w:pPr>
        <w:pStyle w:val="Zkladntext1"/>
        <w:numPr>
          <w:ilvl w:val="1"/>
          <w:numId w:val="4"/>
        </w:numPr>
        <w:shd w:val="clear" w:color="auto" w:fill="auto"/>
        <w:tabs>
          <w:tab w:val="left" w:pos="836"/>
        </w:tabs>
        <w:ind w:left="840" w:hanging="840"/>
        <w:jc w:val="both"/>
      </w:pPr>
      <w:r>
        <w:t>Pro účely kontroly průběhu provádění díla organizuje Objednatel kontrolní dny v termínech nezbytných pro řádné provádění kontroly, nejméně však 2x měsíčně.</w:t>
      </w:r>
    </w:p>
    <w:p w:rsidR="00450F04" w:rsidRDefault="00314692">
      <w:pPr>
        <w:pStyle w:val="Zkladntext1"/>
        <w:numPr>
          <w:ilvl w:val="1"/>
          <w:numId w:val="4"/>
        </w:numPr>
        <w:shd w:val="clear" w:color="auto" w:fill="auto"/>
        <w:tabs>
          <w:tab w:val="left" w:pos="836"/>
        </w:tabs>
        <w:spacing w:after="120"/>
        <w:ind w:left="840" w:hanging="840"/>
        <w:jc w:val="both"/>
      </w:pPr>
      <w:r>
        <w:t>Zástupce Objednatele je povinen oznámit konání kontrolního dne písemně (e- mailem) nejméně 3 dny před jeho konáním všem zúčastněným stranám.</w:t>
      </w:r>
      <w:r>
        <w:br w:type="page"/>
      </w:r>
    </w:p>
    <w:p w:rsidR="00450F04" w:rsidRDefault="00314692">
      <w:pPr>
        <w:pStyle w:val="Zkladntext30"/>
        <w:shd w:val="clear" w:color="auto" w:fill="auto"/>
        <w:spacing w:after="220"/>
        <w:jc w:val="both"/>
      </w:pPr>
      <w:r>
        <w:rPr>
          <w:noProof/>
          <w:lang w:bidi="ar-SA"/>
        </w:rPr>
        <w:lastRenderedPageBreak/>
        <mc:AlternateContent>
          <mc:Choice Requires="wps">
            <w:drawing>
              <wp:anchor distT="0" distB="0" distL="114300" distR="114300" simplePos="0" relativeHeight="125829406" behindDoc="0" locked="0" layoutInCell="1" allowOverlap="1" wp14:anchorId="46BB19F5" wp14:editId="12DFB655">
                <wp:simplePos x="0" y="0"/>
                <wp:positionH relativeFrom="page">
                  <wp:posOffset>1079500</wp:posOffset>
                </wp:positionH>
                <wp:positionV relativeFrom="margin">
                  <wp:posOffset>-103505</wp:posOffset>
                </wp:positionV>
                <wp:extent cx="685800" cy="365760"/>
                <wp:effectExtent l="0" t="0" r="0" b="0"/>
                <wp:wrapSquare wrapText="right"/>
                <wp:docPr id="59" name="Shape 59"/>
                <wp:cNvGraphicFramePr/>
                <a:graphic xmlns:a="http://schemas.openxmlformats.org/drawingml/2006/main">
                  <a:graphicData uri="http://schemas.microsoft.com/office/word/2010/wordprocessingShape">
                    <wps:wsp>
                      <wps:cNvSpPr txBox="1"/>
                      <wps:spPr>
                        <a:xfrm>
                          <a:off x="0" y="0"/>
                          <a:ext cx="685800" cy="365760"/>
                        </a:xfrm>
                        <a:prstGeom prst="rect">
                          <a:avLst/>
                        </a:prstGeom>
                        <a:noFill/>
                      </wps:spPr>
                      <wps:txbx>
                        <w:txbxContent>
                          <w:p w:rsidR="00BF3A4B" w:rsidRDefault="00BF3A4B">
                            <w:pPr>
                              <w:pStyle w:val="Zkladntext30"/>
                              <w:shd w:val="clear" w:color="auto" w:fill="auto"/>
                            </w:pPr>
                            <w:r>
                              <w:rPr>
                                <w:color w:val="000000"/>
                              </w:rPr>
                              <w:t>NÁRODNÍ PAMÁTKOVÝ ÚSTAV</w:t>
                            </w:r>
                          </w:p>
                        </w:txbxContent>
                      </wps:txbx>
                      <wps:bodyPr lIns="0" tIns="0" rIns="0" bIns="0"/>
                    </wps:wsp>
                  </a:graphicData>
                </a:graphic>
              </wp:anchor>
            </w:drawing>
          </mc:Choice>
          <mc:Fallback>
            <w:pict>
              <v:shape id="Shape 59" o:spid="_x0000_s1040" type="#_x0000_t202" style="position:absolute;left:0;text-align:left;margin-left:85pt;margin-top:-8.15pt;width:54pt;height:28.8pt;z-index:125829406;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" filled="f" stroked="f">
                <v:textbox inset="0,0,0,0">
                  <w:txbxContent>
                    <w:p w:rsidR="00BF3A4B" w:rsidRDefault="00BF3A4B">
                      <w:pPr>
                        <w:pStyle w:val="Zkladntext30"/>
                        <w:shd w:val="clear" w:color="auto" w:fill="auto"/>
                      </w:pPr>
                      <w:r>
                        <w:rPr>
                          <w:color w:val="000000"/>
                        </w:rPr>
                        <w:t>NÁRODNÍ PAMÁTKOVÝ ÚSTAV</w:t>
                      </w:r>
                    </w:p>
                  </w:txbxContent>
                </v:textbox>
                <w10:wrap type="square" side="right" anchorx="page" anchory="margin"/>
              </v:shape>
            </w:pict>
          </mc:Fallback>
        </mc:AlternateContent>
      </w:r>
      <w:r>
        <w:t>ÚZEMNÍ PAMÁTKOVÁ SPRÁVA V PRAZE</w:t>
      </w:r>
    </w:p>
    <w:p w:rsidR="00450F04" w:rsidRDefault="00314692">
      <w:pPr>
        <w:pStyle w:val="Zkladntext1"/>
        <w:numPr>
          <w:ilvl w:val="1"/>
          <w:numId w:val="4"/>
        </w:numPr>
        <w:shd w:val="clear" w:color="auto" w:fill="auto"/>
        <w:tabs>
          <w:tab w:val="left" w:pos="830"/>
        </w:tabs>
        <w:ind w:left="860" w:hanging="860"/>
        <w:jc w:val="both"/>
      </w:pPr>
      <w:r>
        <w:t>Kontrolních dnů se zúčastní zástupci Objednatele případně osob vykonávající funkci technického dozoru a autorského dozoru a podle potřeby i zástupci orgánů státní správy.</w:t>
      </w:r>
    </w:p>
    <w:p w:rsidR="00450F04" w:rsidRDefault="00314692">
      <w:pPr>
        <w:pStyle w:val="Zkladntext1"/>
        <w:numPr>
          <w:ilvl w:val="1"/>
          <w:numId w:val="4"/>
        </w:numPr>
        <w:shd w:val="clear" w:color="auto" w:fill="auto"/>
        <w:tabs>
          <w:tab w:val="left" w:pos="830"/>
        </w:tabs>
        <w:ind w:left="860" w:hanging="860"/>
        <w:jc w:val="both"/>
      </w:pPr>
      <w:r>
        <w:t>Zástupci Zhotovitele jsou povinni se zúčastňovat kontrolních dnů. Zhotovitel má právo přizvat na kontrolní den své poddodavatele.</w:t>
      </w:r>
    </w:p>
    <w:p w:rsidR="00450F04" w:rsidRDefault="00314692">
      <w:pPr>
        <w:pStyle w:val="Zkladntext1"/>
        <w:numPr>
          <w:ilvl w:val="1"/>
          <w:numId w:val="4"/>
        </w:numPr>
        <w:shd w:val="clear" w:color="auto" w:fill="auto"/>
        <w:tabs>
          <w:tab w:val="left" w:pos="830"/>
        </w:tabs>
        <w:ind w:left="740" w:hanging="740"/>
        <w:jc w:val="both"/>
      </w:pPr>
      <w:r>
        <w:t>Kontrolní dny vede Objednatel, který může jejich vedením pověřit osobu vykonávající funkci technického dozoru.</w:t>
      </w:r>
    </w:p>
    <w:p w:rsidR="00450F04" w:rsidRDefault="00314692">
      <w:pPr>
        <w:pStyle w:val="Zkladntext1"/>
        <w:numPr>
          <w:ilvl w:val="1"/>
          <w:numId w:val="4"/>
        </w:numPr>
        <w:shd w:val="clear" w:color="auto" w:fill="auto"/>
        <w:tabs>
          <w:tab w:val="left" w:pos="830"/>
        </w:tabs>
        <w:ind w:left="860" w:hanging="860"/>
        <w:jc w:val="both"/>
      </w:pPr>
      <w:r>
        <w:t>Obsahem kontrolního dne je zejména zpráva Zhotovitele o postupu prací, kontrola časového a finančního plnění provádění prací, připomínky a podněty osob vykonávajících funkci technického a autorského dozoru a stanovení případných nápravných opatření a úkolů.</w:t>
      </w:r>
    </w:p>
    <w:p w:rsidR="00450F04" w:rsidRDefault="00314692">
      <w:pPr>
        <w:pStyle w:val="Zkladntext1"/>
        <w:numPr>
          <w:ilvl w:val="1"/>
          <w:numId w:val="4"/>
        </w:numPr>
        <w:shd w:val="clear" w:color="auto" w:fill="auto"/>
        <w:tabs>
          <w:tab w:val="left" w:pos="830"/>
        </w:tabs>
        <w:ind w:left="860" w:hanging="860"/>
        <w:jc w:val="both"/>
      </w:pPr>
      <w:r>
        <w:t>Technický dozor objednatele pořizuje z kontrolního dne zápis o jednání, který písemně předá všem zúčastněným.</w:t>
      </w:r>
    </w:p>
    <w:p w:rsidR="00450F04" w:rsidRDefault="00314692">
      <w:pPr>
        <w:pStyle w:val="Zkladntext1"/>
        <w:numPr>
          <w:ilvl w:val="1"/>
          <w:numId w:val="4"/>
        </w:numPr>
        <w:shd w:val="clear" w:color="auto" w:fill="auto"/>
        <w:tabs>
          <w:tab w:val="left" w:pos="830"/>
        </w:tabs>
        <w:ind w:left="860" w:hanging="860"/>
        <w:jc w:val="both"/>
      </w:pPr>
      <w:r>
        <w:t>Všechny fosilie, mince, cenné nebo starožitné předměty, části staveb a předměty geologického nebo archeologického zájmu, nalezené na staveništi, předá Zhotovitel neprodleně do péče a pravomoci Objednatele. Činnost Zhotovitele, kterou zasáhne pod stávající povrch terénu, bude průběžně dozorovat Objednatelem stanovený archeolog.</w:t>
      </w:r>
    </w:p>
    <w:p w:rsidR="00450F04" w:rsidRDefault="00314692">
      <w:pPr>
        <w:pStyle w:val="Zkladntext1"/>
        <w:numPr>
          <w:ilvl w:val="1"/>
          <w:numId w:val="4"/>
        </w:numPr>
        <w:shd w:val="clear" w:color="auto" w:fill="auto"/>
        <w:tabs>
          <w:tab w:val="left" w:pos="830"/>
        </w:tabs>
        <w:ind w:left="860" w:hanging="860"/>
        <w:jc w:val="both"/>
      </w:pPr>
      <w:r>
        <w:t>Zhotovitel podnikne odpovídající opatření k tomu, aby se zaměstnancům Zhotovitele nebo jiným osobám zabránilo v přemístění jakýchkoliv nálezů z původního místa uložení, v poškození nebo odcizení těchto nálezů.</w:t>
      </w:r>
    </w:p>
    <w:p w:rsidR="00450F04" w:rsidRDefault="00314692">
      <w:pPr>
        <w:pStyle w:val="Zkladntext1"/>
        <w:numPr>
          <w:ilvl w:val="1"/>
          <w:numId w:val="4"/>
        </w:numPr>
        <w:shd w:val="clear" w:color="auto" w:fill="auto"/>
        <w:tabs>
          <w:tab w:val="left" w:pos="830"/>
        </w:tabs>
        <w:ind w:left="860" w:hanging="860"/>
        <w:jc w:val="both"/>
      </w:pPr>
      <w:r>
        <w:t>Pokud Zhotovitel při provádění prací zjistí nepředvídané nálezy kulturně cenných předmětů, detailů stavby nebo chráněných částí přírody anebo archeologické nálezy, svědčící o historické lidské činnosti, je povinen neprodleně oznámit nález Objednateli a jeho jménem též stavebnímu úřadu a orgánu státní památkové péče, odbornému archeologickému pracovišti nebo orgánu ochrany přírody a zároveň učinit opatření nezbytná k tomu, aby nález nebyl poškozen nebo zničen a v nezbytném rozsahu neprodleně přerušit práce. Objednatel je povinen rozhodnout o dalším postupu, a to písemně a bez zbytečného odkladu, přičemž budou respektovány podmínky stanovené právními předpisy.</w:t>
      </w:r>
    </w:p>
    <w:p w:rsidR="00450F04" w:rsidRDefault="00314692">
      <w:pPr>
        <w:pStyle w:val="Zkladntext1"/>
        <w:numPr>
          <w:ilvl w:val="1"/>
          <w:numId w:val="4"/>
        </w:numPr>
        <w:shd w:val="clear" w:color="auto" w:fill="auto"/>
        <w:tabs>
          <w:tab w:val="left" w:pos="830"/>
        </w:tabs>
        <w:ind w:left="860" w:hanging="860"/>
        <w:jc w:val="both"/>
      </w:pPr>
      <w:r>
        <w:t>Zhotovitel je povinen zapsat termín konání kontrolního dne a jeho závěry do stavebního deníku.</w:t>
      </w:r>
    </w:p>
    <w:p w:rsidR="00450F04" w:rsidRDefault="00314692">
      <w:pPr>
        <w:pStyle w:val="Zkladntext1"/>
        <w:numPr>
          <w:ilvl w:val="1"/>
          <w:numId w:val="4"/>
        </w:numPr>
        <w:shd w:val="clear" w:color="auto" w:fill="auto"/>
        <w:tabs>
          <w:tab w:val="left" w:pos="830"/>
        </w:tabs>
        <w:ind w:left="860" w:hanging="860"/>
        <w:jc w:val="both"/>
      </w:pPr>
      <w:r>
        <w:t>Stavbyvedoucí Zhotovitele bude kromě činností, definovaných obecně závaznými právními předpisy, zabezpečovat zejména tyto činnosti:</w:t>
      </w:r>
    </w:p>
    <w:p w:rsidR="00450F04" w:rsidRDefault="00314692">
      <w:pPr>
        <w:pStyle w:val="Zkladntext1"/>
        <w:numPr>
          <w:ilvl w:val="0"/>
          <w:numId w:val="25"/>
        </w:numPr>
        <w:shd w:val="clear" w:color="auto" w:fill="auto"/>
        <w:tabs>
          <w:tab w:val="left" w:pos="1003"/>
        </w:tabs>
        <w:ind w:firstLine="640"/>
        <w:jc w:val="both"/>
      </w:pPr>
      <w:r>
        <w:t>Řídit realizaci prací Zhotovitele a jeho případných poddodavatelů</w:t>
      </w:r>
    </w:p>
    <w:p w:rsidR="00450F04" w:rsidRDefault="00314692">
      <w:pPr>
        <w:pStyle w:val="Zkladntext1"/>
        <w:numPr>
          <w:ilvl w:val="0"/>
          <w:numId w:val="25"/>
        </w:numPr>
        <w:shd w:val="clear" w:color="auto" w:fill="auto"/>
        <w:tabs>
          <w:tab w:val="left" w:pos="1003"/>
        </w:tabs>
        <w:ind w:firstLine="640"/>
        <w:jc w:val="both"/>
      </w:pPr>
      <w:r>
        <w:t>Provádět předávání stavebních prací, projektů a díla Objednateli</w:t>
      </w:r>
    </w:p>
    <w:p w:rsidR="00450F04" w:rsidRDefault="00314692">
      <w:pPr>
        <w:pStyle w:val="Zkladntext1"/>
        <w:numPr>
          <w:ilvl w:val="0"/>
          <w:numId w:val="25"/>
        </w:numPr>
        <w:shd w:val="clear" w:color="auto" w:fill="auto"/>
        <w:tabs>
          <w:tab w:val="left" w:pos="1003"/>
        </w:tabs>
        <w:ind w:firstLine="640"/>
      </w:pPr>
      <w:r>
        <w:t>Projednávat a vyjadřovat se ke, změnám projektu, materiálu a dodávek</w:t>
      </w:r>
    </w:p>
    <w:p w:rsidR="00450F04" w:rsidRDefault="00314692">
      <w:pPr>
        <w:pStyle w:val="Zkladntext1"/>
        <w:numPr>
          <w:ilvl w:val="0"/>
          <w:numId w:val="25"/>
        </w:numPr>
        <w:shd w:val="clear" w:color="auto" w:fill="auto"/>
        <w:tabs>
          <w:tab w:val="left" w:pos="1003"/>
        </w:tabs>
        <w:ind w:left="1000" w:hanging="360"/>
      </w:pPr>
      <w:r>
        <w:t>Projednávat a vyjadřovat se ke změnám objemu prací a cen realizovaných prací a dodávek materiálu</w:t>
      </w:r>
    </w:p>
    <w:p w:rsidR="00450F04" w:rsidRDefault="00314692">
      <w:pPr>
        <w:pStyle w:val="Zkladntext1"/>
        <w:numPr>
          <w:ilvl w:val="0"/>
          <w:numId w:val="25"/>
        </w:numPr>
        <w:shd w:val="clear" w:color="auto" w:fill="auto"/>
        <w:tabs>
          <w:tab w:val="left" w:pos="1003"/>
        </w:tabs>
        <w:ind w:left="1000" w:hanging="360"/>
      </w:pPr>
      <w:r>
        <w:t>Vést stavební deník, zaznamenávat v něm veškeré odsouhlasené změny oproti nabídkovému rozpočtu, vypracovat návrh na Změnový list stavby, pokud to nepředvídatelné okolnosti na stavbě budou vyžadovat.</w:t>
      </w:r>
    </w:p>
    <w:p w:rsidR="00450F04" w:rsidRDefault="00314692">
      <w:pPr>
        <w:pStyle w:val="Zkladntext1"/>
        <w:numPr>
          <w:ilvl w:val="0"/>
          <w:numId w:val="25"/>
        </w:numPr>
        <w:shd w:val="clear" w:color="auto" w:fill="auto"/>
        <w:tabs>
          <w:tab w:val="left" w:pos="1003"/>
        </w:tabs>
        <w:ind w:left="1000" w:hanging="360"/>
      </w:pPr>
      <w:r>
        <w:t>Zastupovat Zhotovitele při jednání ve věci předmětu plnění této smlouvy při projednávání záborů a dopravních opatřeních</w:t>
      </w:r>
    </w:p>
    <w:p w:rsidR="00450F04" w:rsidRDefault="00314692">
      <w:pPr>
        <w:pStyle w:val="Zkladntext1"/>
        <w:numPr>
          <w:ilvl w:val="1"/>
          <w:numId w:val="4"/>
        </w:numPr>
        <w:shd w:val="clear" w:color="auto" w:fill="auto"/>
        <w:tabs>
          <w:tab w:val="left" w:pos="830"/>
        </w:tabs>
        <w:spacing w:after="460"/>
        <w:jc w:val="both"/>
      </w:pPr>
      <w:r>
        <w:t>Zápisem ve stavebním deníku nelze měnit ustanovení smlouvy.</w:t>
      </w:r>
    </w:p>
    <w:p w:rsidR="00450F04" w:rsidRDefault="00314692">
      <w:pPr>
        <w:pStyle w:val="Zkladntext40"/>
        <w:numPr>
          <w:ilvl w:val="0"/>
          <w:numId w:val="4"/>
        </w:numPr>
        <w:shd w:val="clear" w:color="auto" w:fill="auto"/>
        <w:tabs>
          <w:tab w:val="left" w:pos="543"/>
        </w:tabs>
      </w:pPr>
      <w:r>
        <w:t>Vlastnické právo k předmětu díla, patentová čistota</w:t>
      </w:r>
    </w:p>
    <w:p w:rsidR="00450F04" w:rsidRDefault="00314692">
      <w:pPr>
        <w:pStyle w:val="Zkladntext1"/>
        <w:numPr>
          <w:ilvl w:val="1"/>
          <w:numId w:val="4"/>
        </w:numPr>
        <w:shd w:val="clear" w:color="auto" w:fill="auto"/>
        <w:tabs>
          <w:tab w:val="left" w:pos="577"/>
        </w:tabs>
        <w:spacing w:after="300"/>
        <w:ind w:left="560" w:hanging="560"/>
        <w:jc w:val="both"/>
        <w:sectPr w:rsidR="00450F04">
          <w:headerReference w:type="even" r:id="rId27"/>
          <w:headerReference w:type="default" r:id="rId28"/>
          <w:footerReference w:type="even" r:id="rId29"/>
          <w:footerReference w:type="default" r:id="rId30"/>
          <w:pgSz w:w="11900" w:h="16840"/>
          <w:pgMar w:top="1637" w:right="713" w:bottom="1258" w:left="863" w:header="1209" w:footer="3" w:gutter="0"/>
          <w:cols w:space="720"/>
          <w:noEndnote/>
          <w:docGrid w:linePitch="360"/>
        </w:sectPr>
      </w:pPr>
      <w:r>
        <w:t>Vlastníkem zhotovované stavby je od počátku Objednatel. V souladu s ustanovením § 2624 občanského zákoníku nese nebezpečí škody nebo zničení stavby až do jejího předání Zhotovitel.</w:t>
      </w:r>
    </w:p>
    <w:p w:rsidR="00450F04" w:rsidRDefault="00314692">
      <w:pPr>
        <w:rPr>
          <w:sz w:val="2"/>
          <w:szCs w:val="2"/>
        </w:rPr>
      </w:pPr>
      <w:r>
        <w:rPr>
          <w:noProof/>
          <w:lang w:bidi="ar-SA"/>
        </w:rPr>
        <w:lastRenderedPageBreak/>
        <w:drawing>
          <wp:inline distT="0" distB="0" distL="0" distR="0" wp14:anchorId="2B629314" wp14:editId="7FB12294">
            <wp:extent cx="463550" cy="328930"/>
            <wp:effectExtent l="0" t="0" r="0" b="0"/>
            <wp:docPr id="65" name="Picut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31"/>
                    <a:stretch/>
                  </pic:blipFill>
                  <pic:spPr>
                    <a:xfrm>
                      <a:off x="0" y="0"/>
                      <a:ext cx="463550" cy="328930"/>
                    </a:xfrm>
                    <a:prstGeom prst="rect">
                      <a:avLst/>
                    </a:prstGeom>
                  </pic:spPr>
                </pic:pic>
              </a:graphicData>
            </a:graphic>
          </wp:inline>
        </w:drawing>
      </w:r>
    </w:p>
    <w:p w:rsidR="00450F04" w:rsidRDefault="00450F04">
      <w:pPr>
        <w:spacing w:after="59" w:line="1" w:lineRule="exact"/>
      </w:pPr>
    </w:p>
    <w:p w:rsidR="00450F04" w:rsidRDefault="00314692">
      <w:pPr>
        <w:pStyle w:val="Zkladntext30"/>
        <w:shd w:val="clear" w:color="auto" w:fill="auto"/>
        <w:ind w:firstLine="280"/>
        <w:jc w:val="both"/>
      </w:pPr>
      <w:r>
        <w:rPr>
          <w:color w:val="000000"/>
        </w:rPr>
        <w:t>NÁRODNÍ</w:t>
      </w:r>
    </w:p>
    <w:p w:rsidR="00450F04" w:rsidRDefault="00314692">
      <w:pPr>
        <w:pStyle w:val="Zkladntext30"/>
        <w:shd w:val="clear" w:color="auto" w:fill="auto"/>
        <w:spacing w:after="220"/>
        <w:ind w:left="280"/>
        <w:jc w:val="both"/>
      </w:pPr>
      <w:r>
        <w:rPr>
          <w:color w:val="000000"/>
        </w:rPr>
        <w:t xml:space="preserve">PAMÁTKOVÝ </w:t>
      </w:r>
      <w:r>
        <w:t xml:space="preserve">ÚZEMNÍ PAMÁTKOVÁ SPRÁVA </w:t>
      </w:r>
      <w:r>
        <w:rPr>
          <w:color w:val="000000"/>
        </w:rPr>
        <w:t xml:space="preserve">ÚSTAV </w:t>
      </w:r>
      <w:r>
        <w:rPr>
          <w:color w:val="F9888E"/>
        </w:rPr>
        <w:t xml:space="preserve">I </w:t>
      </w:r>
      <w:r>
        <w:t>V PRAZE</w:t>
      </w:r>
    </w:p>
    <w:p w:rsidR="00450F04" w:rsidRDefault="00314692">
      <w:pPr>
        <w:pStyle w:val="Zkladntext1"/>
        <w:numPr>
          <w:ilvl w:val="1"/>
          <w:numId w:val="4"/>
        </w:numPr>
        <w:shd w:val="clear" w:color="auto" w:fill="auto"/>
        <w:tabs>
          <w:tab w:val="left" w:pos="567"/>
        </w:tabs>
        <w:ind w:left="560" w:hanging="560"/>
        <w:jc w:val="both"/>
      </w:pPr>
      <w:r>
        <w:t>Nebezpečí škody na předmětu smlouvy přechází ze Zhotovitele na Objednatele podpisem protokolu o předání a převzetí úplného díla Objednatelem.</w:t>
      </w:r>
    </w:p>
    <w:p w:rsidR="00450F04" w:rsidRDefault="00314692">
      <w:pPr>
        <w:pStyle w:val="Zkladntext1"/>
        <w:numPr>
          <w:ilvl w:val="1"/>
          <w:numId w:val="4"/>
        </w:numPr>
        <w:shd w:val="clear" w:color="auto" w:fill="auto"/>
        <w:tabs>
          <w:tab w:val="left" w:pos="572"/>
        </w:tabs>
        <w:ind w:left="560" w:hanging="560"/>
        <w:jc w:val="both"/>
      </w:pPr>
      <w:r>
        <w:t>Objednatel má právo použít výkresy, specifikace, nabídky, kalkulace či ostatní dokumenty pro jakýkoliv účel bez závazku jakéhokoliv druhu ke Zhotoviteli nebo jeho poddodavateli.</w:t>
      </w:r>
    </w:p>
    <w:p w:rsidR="00450F04" w:rsidRDefault="00314692">
      <w:pPr>
        <w:pStyle w:val="Zkladntext1"/>
        <w:numPr>
          <w:ilvl w:val="1"/>
          <w:numId w:val="4"/>
        </w:numPr>
        <w:shd w:val="clear" w:color="auto" w:fill="auto"/>
        <w:tabs>
          <w:tab w:val="left" w:pos="572"/>
        </w:tabs>
        <w:spacing w:after="460"/>
        <w:ind w:left="560" w:hanging="560"/>
        <w:jc w:val="both"/>
      </w:pPr>
      <w:r>
        <w:t>Zhotovitel prohlašuje, že poskytnutím těchto práv k duševnímu vlastnictví nejsou porušena žádná práva třetích osob, a odpovídá za veškerou škodu, která by Objednateli vznikla v případě nepravdivosti tohoto prohlášení.</w:t>
      </w:r>
    </w:p>
    <w:p w:rsidR="00450F04" w:rsidRDefault="00314692">
      <w:pPr>
        <w:pStyle w:val="Zkladntext40"/>
        <w:numPr>
          <w:ilvl w:val="0"/>
          <w:numId w:val="4"/>
        </w:numPr>
        <w:shd w:val="clear" w:color="auto" w:fill="auto"/>
        <w:tabs>
          <w:tab w:val="left" w:pos="547"/>
        </w:tabs>
      </w:pPr>
      <w:r>
        <w:t>Odpovědnost za vady, záruky</w:t>
      </w:r>
    </w:p>
    <w:p w:rsidR="00450F04" w:rsidRDefault="00314692">
      <w:pPr>
        <w:pStyle w:val="Zkladntext1"/>
        <w:numPr>
          <w:ilvl w:val="1"/>
          <w:numId w:val="4"/>
        </w:numPr>
        <w:shd w:val="clear" w:color="auto" w:fill="auto"/>
        <w:tabs>
          <w:tab w:val="left" w:pos="567"/>
        </w:tabs>
        <w:ind w:left="560" w:hanging="560"/>
        <w:jc w:val="both"/>
      </w:pPr>
      <w:r>
        <w:t>Zhotovitel poskytuje Objednateli záruku, že celé dílo a každá jeho část bude při předání prosta jakýchkoliv vad, věcných i právních. Dílo nebo jeho část má vady, jestliže neodpovídá výsledku určenému ve smlouvě, účelu jeho využití, případně nemá vlastnosti, výslovně stanovené touto smlouvou nebo obecně závaznými platnými předpisy.</w:t>
      </w:r>
    </w:p>
    <w:p w:rsidR="00450F04" w:rsidRDefault="00314692">
      <w:pPr>
        <w:pStyle w:val="Zkladntext1"/>
        <w:numPr>
          <w:ilvl w:val="1"/>
          <w:numId w:val="4"/>
        </w:numPr>
        <w:shd w:val="clear" w:color="auto" w:fill="auto"/>
        <w:tabs>
          <w:tab w:val="left" w:pos="572"/>
        </w:tabs>
        <w:ind w:left="560" w:hanging="560"/>
        <w:jc w:val="both"/>
      </w:pPr>
      <w:r>
        <w:t>Zhotovitel odpovídá za vady a jakost provedení díla podle příslušných ustanovení občanského zákoníku, jakož i za kvalitu výrobků, veškerých součástí a příslušenství stavby, včetně materiálů použitých ke zhotovení díla, po záruční dobu šedesáti (60) měsíců ode dne protokolárního převzetí díla nebo jeho smluvně dohodnutých částí, dle této smlouvy Objednatelem, počínaje dnem podpisu protokolu o předání a převzetí díla Objednatelem dle odst. 9.1.</w:t>
      </w:r>
    </w:p>
    <w:p w:rsidR="00450F04" w:rsidRDefault="00314692">
      <w:pPr>
        <w:pStyle w:val="Zkladntext1"/>
        <w:numPr>
          <w:ilvl w:val="1"/>
          <w:numId w:val="4"/>
        </w:numPr>
        <w:shd w:val="clear" w:color="auto" w:fill="auto"/>
        <w:tabs>
          <w:tab w:val="left" w:pos="572"/>
        </w:tabs>
        <w:ind w:left="560" w:hanging="560"/>
        <w:jc w:val="both"/>
      </w:pPr>
      <w:r>
        <w:t>Oznámení vady, včetně popisu, jak se vada projevuje nebo projevila, zašle Objednatel Zhotoviteli písemně, elektronicky anebo doporučeným dopisem bez zbytečného odkladu poté, kdy vadu zjistil. V oznámení vady bude uvedena volba mezi následujícími nároky Objednatele:</w:t>
      </w:r>
    </w:p>
    <w:p w:rsidR="00450F04" w:rsidRDefault="00314692">
      <w:pPr>
        <w:pStyle w:val="Zkladntext1"/>
        <w:numPr>
          <w:ilvl w:val="0"/>
          <w:numId w:val="26"/>
        </w:numPr>
        <w:shd w:val="clear" w:color="auto" w:fill="auto"/>
        <w:tabs>
          <w:tab w:val="left" w:pos="1022"/>
        </w:tabs>
        <w:ind w:left="980" w:hanging="280"/>
        <w:jc w:val="both"/>
      </w:pPr>
      <w:r>
        <w:t>v případě neopravitelných vad má Objednatel právo požadovat odstranění vady bezplatným dodáním nového díla nebo části díla - Zhotovitel je povinen tak učinit neprodleně, nejpozději však ve lhůtě stanovené mu Objednatelem podle povahy vady, nebo</w:t>
      </w:r>
    </w:p>
    <w:p w:rsidR="00450F04" w:rsidRDefault="00314692">
      <w:pPr>
        <w:pStyle w:val="Zkladntext1"/>
        <w:numPr>
          <w:ilvl w:val="0"/>
          <w:numId w:val="26"/>
        </w:numPr>
        <w:shd w:val="clear" w:color="auto" w:fill="auto"/>
        <w:tabs>
          <w:tab w:val="left" w:pos="1022"/>
        </w:tabs>
        <w:ind w:left="980" w:hanging="280"/>
        <w:jc w:val="both"/>
      </w:pPr>
      <w:r>
        <w:t>požadovat odstranění vady bezplatnou opravou díla nebo jeho části - Zhotovitel je povinen tak učinit neprodleně, nejpozději však do 48 hodin od oznámení vady, pokud smluvní strany nestanoví jinak s ohledem na povahu vady, nebo</w:t>
      </w:r>
    </w:p>
    <w:p w:rsidR="00450F04" w:rsidRDefault="00314692">
      <w:pPr>
        <w:pStyle w:val="Zkladntext1"/>
        <w:numPr>
          <w:ilvl w:val="0"/>
          <w:numId w:val="26"/>
        </w:numPr>
        <w:shd w:val="clear" w:color="auto" w:fill="auto"/>
        <w:tabs>
          <w:tab w:val="left" w:pos="1022"/>
        </w:tabs>
        <w:ind w:left="980" w:hanging="280"/>
        <w:jc w:val="both"/>
      </w:pPr>
      <w:r>
        <w:t>požadovat přiměřenou slevu ze smluvní ceny, která bude vyčíslena jako prokázané zvýšené náklady na provoz a údržbu díla vzniklé Objednateli v důsledku vady.</w:t>
      </w:r>
    </w:p>
    <w:p w:rsidR="00450F04" w:rsidRDefault="00314692">
      <w:pPr>
        <w:pStyle w:val="Zkladntext1"/>
        <w:numPr>
          <w:ilvl w:val="1"/>
          <w:numId w:val="4"/>
        </w:numPr>
        <w:shd w:val="clear" w:color="auto" w:fill="auto"/>
        <w:tabs>
          <w:tab w:val="left" w:pos="727"/>
        </w:tabs>
        <w:ind w:left="700" w:hanging="540"/>
        <w:jc w:val="both"/>
      </w:pPr>
      <w:r>
        <w:t xml:space="preserve">Objednatel umožní Zhotoviteli přístup k dílu s cílem prověřit příčinu vady. </w:t>
      </w:r>
      <w:proofErr w:type="gramStart"/>
      <w:r>
        <w:t>Neodstrani</w:t>
      </w:r>
      <w:r>
        <w:softHyphen/>
        <w:t>li</w:t>
      </w:r>
      <w:proofErr w:type="gramEnd"/>
      <w:r>
        <w:t xml:space="preserve"> Zhotovitel vady díla ve lhůtě stanovené mu Objednatelem, může Objednatel rovněž vadu odstranit sám nebo ji nechat odstranit, a sice na náklady Zhotovitele, aniž by tím Objednatel omezil jakákoliv svá práva daná mu touto smlouvou. Zhotovitel je povinen nahradit Objednateli účelně a prokazatelně vynaložené náklady, které byly s odstraněním vady zajišťovaným Objednatelem spojeny, a to do třiceti (30) dnů po obdržení příslušné faktury Objednatele. V případě neproplacení této faktury má Objednatel právo započíst své pohledávky proti kterékoli platbě Zhotoviteli.</w:t>
      </w:r>
    </w:p>
    <w:p w:rsidR="00450F04" w:rsidRDefault="00314692">
      <w:pPr>
        <w:pStyle w:val="Zkladntext1"/>
        <w:numPr>
          <w:ilvl w:val="1"/>
          <w:numId w:val="4"/>
        </w:numPr>
        <w:shd w:val="clear" w:color="auto" w:fill="auto"/>
        <w:tabs>
          <w:tab w:val="left" w:pos="567"/>
        </w:tabs>
        <w:spacing w:after="140"/>
        <w:ind w:left="560" w:hanging="560"/>
        <w:jc w:val="both"/>
        <w:sectPr w:rsidR="00450F04">
          <w:pgSz w:w="11900" w:h="16840"/>
          <w:pgMar w:top="706" w:right="1426" w:bottom="922" w:left="1301" w:header="278" w:footer="3" w:gutter="0"/>
          <w:cols w:space="720"/>
          <w:noEndnote/>
          <w:docGrid w:linePitch="360"/>
        </w:sectPr>
      </w:pPr>
      <w:r>
        <w:t>V případě, že vada díla bude takového rozsahu či charakteru, že bude vadu nutno odstranit či začít odstraňovat okamžitě po jejím vzniku, resp. zjištění (z ekonomických, provozních, bezpečnostních či jiných závažných důvodů), je Objednatel oprávněn odstranit vadu sám na náklady Zhotovitele, a toto své rozhodnutí sdělí Zhotoviteli v reklamaci. V tomto případě není dotčena záruční lhůta.</w:t>
      </w:r>
    </w:p>
    <w:p w:rsidR="00450F04" w:rsidRDefault="00314692">
      <w:pPr>
        <w:spacing w:line="1" w:lineRule="exact"/>
      </w:pPr>
      <w:r>
        <w:rPr>
          <w:noProof/>
          <w:lang w:bidi="ar-SA"/>
        </w:rPr>
        <w:lastRenderedPageBreak/>
        <mc:AlternateContent>
          <mc:Choice Requires="wps">
            <w:drawing>
              <wp:anchor distT="0" distB="0" distL="101600" distR="101600" simplePos="0" relativeHeight="125829408" behindDoc="0" locked="0" layoutInCell="1" allowOverlap="1" wp14:anchorId="4988906F" wp14:editId="1719D828">
                <wp:simplePos x="0" y="0"/>
                <wp:positionH relativeFrom="page">
                  <wp:posOffset>994410</wp:posOffset>
                </wp:positionH>
                <wp:positionV relativeFrom="paragraph">
                  <wp:posOffset>12700</wp:posOffset>
                </wp:positionV>
                <wp:extent cx="685800" cy="368935"/>
                <wp:effectExtent l="0" t="0" r="0" b="0"/>
                <wp:wrapSquare wrapText="right"/>
                <wp:docPr id="66" name="Shape 66"/>
                <wp:cNvGraphicFramePr/>
                <a:graphic xmlns:a="http://schemas.openxmlformats.org/drawingml/2006/main">
                  <a:graphicData uri="http://schemas.microsoft.com/office/word/2010/wordprocessingShape">
                    <wps:wsp>
                      <wps:cNvSpPr txBox="1"/>
                      <wps:spPr>
                        <a:xfrm>
                          <a:off x="0" y="0"/>
                          <a:ext cx="685800" cy="368935"/>
                        </a:xfrm>
                        <a:prstGeom prst="rect">
                          <a:avLst/>
                        </a:prstGeom>
                        <a:noFill/>
                      </wps:spPr>
                      <wps:txbx>
                        <w:txbxContent>
                          <w:p w:rsidR="00BF3A4B" w:rsidRDefault="00BF3A4B">
                            <w:pPr>
                              <w:pStyle w:val="Zkladntext30"/>
                              <w:shd w:val="clear" w:color="auto" w:fill="auto"/>
                            </w:pPr>
                            <w:r>
                              <w:rPr>
                                <w:color w:val="000000"/>
                              </w:rPr>
                              <w:t>NÁRODNÍ PAMÁTKOVÝ ÚSTAV</w:t>
                            </w:r>
                          </w:p>
                        </w:txbxContent>
                      </wps:txbx>
                      <wps:bodyPr lIns="0" tIns="0" rIns="0" bIns="0"/>
                    </wps:wsp>
                  </a:graphicData>
                </a:graphic>
              </wp:anchor>
            </w:drawing>
          </mc:Choice>
          <mc:Fallback>
            <w:pict>
              <v:shape id="Shape 66" o:spid="_x0000_s1041" type="#_x0000_t202" style="position:absolute;margin-left:78.3pt;margin-top:1pt;width:54pt;height:29.05pt;z-index:125829408;visibility:visible;mso-wrap-style:square;mso-wrap-distance-left:8pt;mso-wrap-distance-top:0;mso-wrap-distance-right:8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" filled="f" stroked="f">
                <v:textbox inset="0,0,0,0">
                  <w:txbxContent>
                    <w:p w:rsidR="00BF3A4B" w:rsidRDefault="00BF3A4B">
                      <w:pPr>
                        <w:pStyle w:val="Zkladntext30"/>
                        <w:shd w:val="clear" w:color="auto" w:fill="auto"/>
                      </w:pPr>
                      <w:r>
                        <w:rPr>
                          <w:color w:val="000000"/>
                        </w:rPr>
                        <w:t>NÁRODNÍ PAMÁTKOVÝ ÚSTAV</w:t>
                      </w:r>
                    </w:p>
                  </w:txbxContent>
                </v:textbox>
                <w10:wrap type="square" side="right" anchorx="page"/>
              </v:shape>
            </w:pict>
          </mc:Fallback>
        </mc:AlternateContent>
      </w:r>
    </w:p>
    <w:p w:rsidR="00450F04" w:rsidRDefault="00314692">
      <w:pPr>
        <w:pStyle w:val="Zkladntext30"/>
        <w:shd w:val="clear" w:color="auto" w:fill="auto"/>
        <w:spacing w:after="220"/>
        <w:jc w:val="both"/>
      </w:pPr>
      <w:r>
        <w:t>ÚZEMNÍ PAMÁTKOVÁ SPRÁVA V PRAZE</w:t>
      </w:r>
    </w:p>
    <w:p w:rsidR="00450F04" w:rsidRDefault="00314692">
      <w:pPr>
        <w:pStyle w:val="Zkladntext1"/>
        <w:numPr>
          <w:ilvl w:val="1"/>
          <w:numId w:val="4"/>
        </w:numPr>
        <w:shd w:val="clear" w:color="auto" w:fill="auto"/>
        <w:tabs>
          <w:tab w:val="left" w:pos="632"/>
        </w:tabs>
        <w:ind w:left="600" w:hanging="600"/>
        <w:jc w:val="both"/>
      </w:pPr>
      <w:r>
        <w:t>Na vyměněnou nebo nově dodanou část díla v záruční lhůtě se vztahuje záruční lhůta v původní délce, která začíná běžet dnem uvedení vyměněné nebo nově dodané části díla do provozu.</w:t>
      </w:r>
    </w:p>
    <w:p w:rsidR="00450F04" w:rsidRDefault="00314692">
      <w:pPr>
        <w:pStyle w:val="Zkladntext1"/>
        <w:numPr>
          <w:ilvl w:val="1"/>
          <w:numId w:val="4"/>
        </w:numPr>
        <w:shd w:val="clear" w:color="auto" w:fill="auto"/>
        <w:tabs>
          <w:tab w:val="left" w:pos="637"/>
        </w:tabs>
        <w:spacing w:after="460"/>
        <w:ind w:left="600" w:hanging="600"/>
        <w:jc w:val="both"/>
      </w:pPr>
      <w:r>
        <w:t>Odstranění vady nemá vliv na nárok Objednatele na smluvní pokutu a náhradu škody. Objednatel má vůči Zhotoviteli rovněž nárok na úhradu škody vzešlé z vady.</w:t>
      </w:r>
    </w:p>
    <w:p w:rsidR="00450F04" w:rsidRDefault="00314692">
      <w:pPr>
        <w:pStyle w:val="Zkladntext40"/>
        <w:numPr>
          <w:ilvl w:val="0"/>
          <w:numId w:val="4"/>
        </w:numPr>
        <w:shd w:val="clear" w:color="auto" w:fill="auto"/>
        <w:tabs>
          <w:tab w:val="left" w:pos="603"/>
        </w:tabs>
      </w:pPr>
      <w:r>
        <w:t>Smluvní pokuty</w:t>
      </w:r>
    </w:p>
    <w:p w:rsidR="00450F04" w:rsidRDefault="00314692">
      <w:pPr>
        <w:pStyle w:val="Zkladntext1"/>
        <w:shd w:val="clear" w:color="auto" w:fill="auto"/>
        <w:jc w:val="both"/>
      </w:pPr>
      <w:r>
        <w:t>14 1. Smluvní strany sjednávají smluvní pokutu pro následující případy a v následující výši:</w:t>
      </w:r>
    </w:p>
    <w:p w:rsidR="00450F04" w:rsidRDefault="00314692">
      <w:pPr>
        <w:pStyle w:val="Zkladntext1"/>
        <w:numPr>
          <w:ilvl w:val="0"/>
          <w:numId w:val="27"/>
        </w:numPr>
        <w:shd w:val="clear" w:color="auto" w:fill="auto"/>
        <w:tabs>
          <w:tab w:val="left" w:pos="1487"/>
        </w:tabs>
        <w:ind w:left="1100"/>
        <w:jc w:val="both"/>
      </w:pPr>
      <w:r>
        <w:t>pro případ nedodržení termínu dokončení stavby je Zhotovitel povinen zaplatit</w:t>
      </w:r>
    </w:p>
    <w:p w:rsidR="00450F04" w:rsidRDefault="00314692">
      <w:pPr>
        <w:pStyle w:val="Zkladntext1"/>
        <w:shd w:val="clear" w:color="auto" w:fill="auto"/>
        <w:ind w:left="1600" w:firstLine="20"/>
        <w:jc w:val="both"/>
      </w:pPr>
      <w:r>
        <w:t>Objednateli smluvní pokutu ve výši 0,5 % z ceny díla celkem dle článku 3 odst. 3.2 dle této smlouvy za každý den prodlení;</w:t>
      </w:r>
    </w:p>
    <w:p w:rsidR="00450F04" w:rsidRDefault="00314692">
      <w:pPr>
        <w:pStyle w:val="Zkladntext1"/>
        <w:numPr>
          <w:ilvl w:val="0"/>
          <w:numId w:val="27"/>
        </w:numPr>
        <w:shd w:val="clear" w:color="auto" w:fill="auto"/>
        <w:tabs>
          <w:tab w:val="left" w:pos="1487"/>
        </w:tabs>
        <w:ind w:left="1100"/>
        <w:jc w:val="both"/>
      </w:pPr>
      <w:r>
        <w:t>pro případ nedodržení termínu předání a převzetí díla podle čl. 5 smlouvy</w:t>
      </w:r>
    </w:p>
    <w:p w:rsidR="00450F04" w:rsidRDefault="00314692">
      <w:pPr>
        <w:pStyle w:val="Zkladntext1"/>
        <w:shd w:val="clear" w:color="auto" w:fill="auto"/>
        <w:ind w:left="1600" w:firstLine="20"/>
        <w:jc w:val="both"/>
      </w:pPr>
      <w:r>
        <w:t>(podpis protokolu o předání a převzetí díla Objednatelem) je Zhotovitel povinen zaplatit Objednateli smluvní pokutu ve výši 0,5 % ze smluvní ceny dle odst. 3.2 dle této smlouvy za každý den prodlení;</w:t>
      </w:r>
    </w:p>
    <w:p w:rsidR="00450F04" w:rsidRDefault="00314692">
      <w:pPr>
        <w:pStyle w:val="Zkladntext1"/>
        <w:numPr>
          <w:ilvl w:val="0"/>
          <w:numId w:val="27"/>
        </w:numPr>
        <w:shd w:val="clear" w:color="auto" w:fill="auto"/>
        <w:tabs>
          <w:tab w:val="left" w:pos="1487"/>
        </w:tabs>
        <w:ind w:left="1100"/>
        <w:jc w:val="both"/>
      </w:pPr>
      <w:r>
        <w:t>pro případ poškození původních historických konstrukcí, jejich částí nebo</w:t>
      </w:r>
    </w:p>
    <w:p w:rsidR="00450F04" w:rsidRDefault="00314692">
      <w:pPr>
        <w:pStyle w:val="Zkladntext1"/>
        <w:shd w:val="clear" w:color="auto" w:fill="auto"/>
        <w:ind w:left="1600" w:firstLine="20"/>
        <w:jc w:val="both"/>
      </w:pPr>
      <w:r>
        <w:t>poškození archeologických nálezů 50.000 Kč za každý jednotlivý případ. Uplatněním smluvní pokuty není dotčeno právo Objednatele na náhradu vzniklé škody;</w:t>
      </w:r>
    </w:p>
    <w:p w:rsidR="00450F04" w:rsidRDefault="00314692">
      <w:pPr>
        <w:pStyle w:val="Zkladntext1"/>
        <w:numPr>
          <w:ilvl w:val="0"/>
          <w:numId w:val="27"/>
        </w:numPr>
        <w:shd w:val="clear" w:color="auto" w:fill="auto"/>
        <w:tabs>
          <w:tab w:val="left" w:pos="1487"/>
        </w:tabs>
        <w:ind w:left="1100"/>
        <w:jc w:val="both"/>
      </w:pPr>
      <w:r>
        <w:t>pro případ prodlení s vyklizením staveniště (dle zápisu ve stavebním deníku)</w:t>
      </w:r>
    </w:p>
    <w:p w:rsidR="00450F04" w:rsidRDefault="00314692">
      <w:pPr>
        <w:pStyle w:val="Zkladntext1"/>
        <w:shd w:val="clear" w:color="auto" w:fill="auto"/>
        <w:ind w:left="1600"/>
        <w:jc w:val="both"/>
      </w:pPr>
      <w:r>
        <w:t>za každý započatý den 10.000 Kč;</w:t>
      </w:r>
    </w:p>
    <w:p w:rsidR="00450F04" w:rsidRDefault="00314692">
      <w:pPr>
        <w:pStyle w:val="Zkladntext1"/>
        <w:numPr>
          <w:ilvl w:val="0"/>
          <w:numId w:val="27"/>
        </w:numPr>
        <w:shd w:val="clear" w:color="auto" w:fill="auto"/>
        <w:tabs>
          <w:tab w:val="left" w:pos="1492"/>
        </w:tabs>
        <w:ind w:left="1100"/>
        <w:jc w:val="both"/>
      </w:pPr>
      <w:r>
        <w:t xml:space="preserve">pro případ prodlení z dohodnutých termínů odstranění vad a nedodělků </w:t>
      </w:r>
      <w:proofErr w:type="gramStart"/>
      <w:r>
        <w:t>za</w:t>
      </w:r>
      <w:proofErr w:type="gramEnd"/>
    </w:p>
    <w:p w:rsidR="00450F04" w:rsidRDefault="00314692">
      <w:pPr>
        <w:pStyle w:val="Zkladntext1"/>
        <w:shd w:val="clear" w:color="auto" w:fill="auto"/>
        <w:ind w:left="1600"/>
        <w:jc w:val="both"/>
      </w:pPr>
      <w:r>
        <w:t>každý započatý den 10.000 Kč;</w:t>
      </w:r>
    </w:p>
    <w:p w:rsidR="00450F04" w:rsidRDefault="00314692">
      <w:pPr>
        <w:pStyle w:val="Zkladntext1"/>
        <w:numPr>
          <w:ilvl w:val="0"/>
          <w:numId w:val="27"/>
        </w:numPr>
        <w:shd w:val="clear" w:color="auto" w:fill="auto"/>
        <w:tabs>
          <w:tab w:val="left" w:pos="1492"/>
        </w:tabs>
        <w:ind w:left="1100"/>
        <w:jc w:val="both"/>
      </w:pPr>
      <w:r>
        <w:t>pro případ prodlení s odstraněním vad a nedodělků reklamovaných</w:t>
      </w:r>
    </w:p>
    <w:p w:rsidR="00450F04" w:rsidRDefault="00314692">
      <w:pPr>
        <w:pStyle w:val="Zkladntext1"/>
        <w:shd w:val="clear" w:color="auto" w:fill="auto"/>
        <w:ind w:left="1600"/>
        <w:jc w:val="both"/>
      </w:pPr>
      <w:r>
        <w:t>a uznaných za každý započatý den 10.000 Kč;</w:t>
      </w:r>
    </w:p>
    <w:p w:rsidR="00450F04" w:rsidRDefault="00314692">
      <w:pPr>
        <w:pStyle w:val="Zkladntext1"/>
        <w:numPr>
          <w:ilvl w:val="0"/>
          <w:numId w:val="27"/>
        </w:numPr>
        <w:shd w:val="clear" w:color="auto" w:fill="auto"/>
        <w:tabs>
          <w:tab w:val="left" w:pos="1492"/>
        </w:tabs>
        <w:ind w:left="1100"/>
        <w:jc w:val="both"/>
      </w:pPr>
      <w:r>
        <w:t>v případě porušení povinnosti dle čl. 21 odst. 21.2 při plnění zakázky pomocí</w:t>
      </w:r>
    </w:p>
    <w:p w:rsidR="00450F04" w:rsidRDefault="00314692">
      <w:pPr>
        <w:pStyle w:val="Zkladntext1"/>
        <w:shd w:val="clear" w:color="auto" w:fill="auto"/>
        <w:ind w:left="1600" w:firstLine="20"/>
        <w:jc w:val="both"/>
      </w:pPr>
      <w:r>
        <w:t>jiných osob kromě poddodavatelů, odsouhlasených dopředu Objednatelem, 100.000 Kč, a to za každý jednotlivý případ;</w:t>
      </w:r>
    </w:p>
    <w:p w:rsidR="00450F04" w:rsidRDefault="00314692">
      <w:pPr>
        <w:pStyle w:val="Zkladntext1"/>
        <w:numPr>
          <w:ilvl w:val="0"/>
          <w:numId w:val="27"/>
        </w:numPr>
        <w:shd w:val="clear" w:color="auto" w:fill="auto"/>
        <w:tabs>
          <w:tab w:val="left" w:pos="1492"/>
        </w:tabs>
        <w:ind w:left="1100"/>
        <w:jc w:val="both"/>
      </w:pPr>
      <w:r>
        <w:t>pro případ nedodržení některého z ustanovení z aktuální verze Plánu BOZP</w:t>
      </w:r>
    </w:p>
    <w:p w:rsidR="00450F04" w:rsidRDefault="00314692">
      <w:pPr>
        <w:pStyle w:val="Zkladntext1"/>
        <w:shd w:val="clear" w:color="auto" w:fill="auto"/>
        <w:ind w:left="1600" w:firstLine="20"/>
        <w:jc w:val="both"/>
      </w:pPr>
      <w:r>
        <w:t>anebo ujednání o udržování čistoty na staveništi a v prostoru areálu památky, 10.000 Kč za každý jednotlivý zdokumentovaný případ;</w:t>
      </w:r>
    </w:p>
    <w:p w:rsidR="00450F04" w:rsidRDefault="00314692">
      <w:pPr>
        <w:pStyle w:val="Zkladntext1"/>
        <w:numPr>
          <w:ilvl w:val="0"/>
          <w:numId w:val="27"/>
        </w:numPr>
        <w:shd w:val="clear" w:color="auto" w:fill="auto"/>
        <w:tabs>
          <w:tab w:val="left" w:pos="1492"/>
        </w:tabs>
        <w:ind w:left="1100"/>
        <w:jc w:val="both"/>
      </w:pPr>
      <w:r>
        <w:t>za porušení povinnosti mlčenlivosti, specifikované v čl. 17 odst. 17.7 této</w:t>
      </w:r>
    </w:p>
    <w:p w:rsidR="00450F04" w:rsidRDefault="00314692">
      <w:pPr>
        <w:pStyle w:val="Zkladntext1"/>
        <w:shd w:val="clear" w:color="auto" w:fill="auto"/>
        <w:ind w:left="1600" w:firstLine="20"/>
        <w:jc w:val="both"/>
      </w:pPr>
      <w:r>
        <w:t>smlouvy, je Zhotovitel povinen uhradit Objednateli smluvní pokutu ve výši 50 000 Kč, a to za každý jednotlivý případ porušení povinnosti;</w:t>
      </w:r>
    </w:p>
    <w:p w:rsidR="00450F04" w:rsidRDefault="00314692">
      <w:pPr>
        <w:pStyle w:val="Zkladntext1"/>
        <w:numPr>
          <w:ilvl w:val="0"/>
          <w:numId w:val="27"/>
        </w:numPr>
        <w:shd w:val="clear" w:color="auto" w:fill="auto"/>
        <w:tabs>
          <w:tab w:val="left" w:pos="1492"/>
        </w:tabs>
        <w:ind w:left="1100"/>
        <w:jc w:val="both"/>
      </w:pPr>
      <w:r>
        <w:t>v případě porušení povinnosti v čl. 6 odst. 6.34 za každý jednotlivý případ</w:t>
      </w:r>
    </w:p>
    <w:p w:rsidR="00450F04" w:rsidRDefault="00314692">
      <w:pPr>
        <w:pStyle w:val="Zkladntext1"/>
        <w:shd w:val="clear" w:color="auto" w:fill="auto"/>
        <w:ind w:left="1600"/>
        <w:jc w:val="both"/>
      </w:pPr>
      <w:r>
        <w:t>10.000 Kč;</w:t>
      </w:r>
    </w:p>
    <w:p w:rsidR="00450F04" w:rsidRDefault="00314692">
      <w:pPr>
        <w:pStyle w:val="Zkladntext1"/>
        <w:numPr>
          <w:ilvl w:val="0"/>
          <w:numId w:val="27"/>
        </w:numPr>
        <w:shd w:val="clear" w:color="auto" w:fill="auto"/>
        <w:tabs>
          <w:tab w:val="left" w:pos="1492"/>
        </w:tabs>
        <w:ind w:left="1100"/>
        <w:jc w:val="both"/>
      </w:pPr>
      <w:r>
        <w:t>pro případ, kdy objednatel zjistí, že restaurátorské práce provádí jiná osoba,</w:t>
      </w:r>
    </w:p>
    <w:p w:rsidR="00450F04" w:rsidRDefault="00314692">
      <w:pPr>
        <w:pStyle w:val="Zkladntext1"/>
        <w:shd w:val="clear" w:color="auto" w:fill="auto"/>
        <w:ind w:left="1600" w:firstLine="20"/>
        <w:jc w:val="both"/>
      </w:pPr>
      <w:r>
        <w:t xml:space="preserve">než restaurátor uvedený v příloze č. 3 </w:t>
      </w:r>
      <w:proofErr w:type="gramStart"/>
      <w:r>
        <w:t>této</w:t>
      </w:r>
      <w:proofErr w:type="gramEnd"/>
      <w:r>
        <w:t xml:space="preserve"> smlouvy, je Zhotovitel povinen Objednateli uhradit 50.000,- Kč, a to za každý jednotlivý případ.</w:t>
      </w:r>
    </w:p>
    <w:p w:rsidR="00450F04" w:rsidRDefault="00314692">
      <w:pPr>
        <w:pStyle w:val="Zkladntext1"/>
        <w:numPr>
          <w:ilvl w:val="0"/>
          <w:numId w:val="28"/>
        </w:numPr>
        <w:shd w:val="clear" w:color="auto" w:fill="auto"/>
        <w:tabs>
          <w:tab w:val="left" w:pos="637"/>
        </w:tabs>
        <w:ind w:left="600" w:hanging="600"/>
        <w:jc w:val="both"/>
      </w:pPr>
      <w:r>
        <w:t>Pokuty a náhrady nákladů řízení uložené kontrolními orgány za porušení povinností Zhotovitele při ochraně životního prostředí, podzemních vod, dodržování protipožárních opatření a pravidel bezpečnosti práce, pravidel odpadového hospodářství, jakož i pokuty a náhrady nákladů řízení uložené ostatními orgány státní správy v průběhu realizace díla budou v plném rozsahu uhrazeny Zhotovitelem.</w:t>
      </w:r>
    </w:p>
    <w:p w:rsidR="00450F04" w:rsidRDefault="00314692">
      <w:pPr>
        <w:pStyle w:val="Zkladntext1"/>
        <w:numPr>
          <w:ilvl w:val="0"/>
          <w:numId w:val="28"/>
        </w:numPr>
        <w:shd w:val="clear" w:color="auto" w:fill="auto"/>
        <w:tabs>
          <w:tab w:val="left" w:pos="637"/>
        </w:tabs>
        <w:spacing w:after="300"/>
        <w:ind w:left="600" w:hanging="600"/>
        <w:jc w:val="both"/>
      </w:pPr>
      <w:r>
        <w:t>Pokud není v ostatních ustanoveních smlouvy řečeno jinak, úhrada smluvní pokuty a náhrady nákladů řízení nemá vliv na nároky Objednatele dané mu touto smlouvou i obecně závaznými předpisy, včetně nároku na odstranění vady, náhradu škody a odstoupení od smlouvy nebo její vypovězení.</w:t>
      </w:r>
    </w:p>
    <w:p w:rsidR="00450F04" w:rsidRDefault="00314692">
      <w:pPr>
        <w:pStyle w:val="Zkladntext1"/>
        <w:numPr>
          <w:ilvl w:val="0"/>
          <w:numId w:val="28"/>
        </w:numPr>
        <w:shd w:val="clear" w:color="auto" w:fill="auto"/>
        <w:tabs>
          <w:tab w:val="left" w:pos="572"/>
        </w:tabs>
        <w:ind w:left="600" w:hanging="600"/>
        <w:jc w:val="both"/>
      </w:pPr>
      <w:r>
        <w:lastRenderedPageBreak/>
        <w:t>Smluvní strany sjednávají vzájemně smluvní pokutu pro případ prodlení s platbami, vzniklé z této smlouvy, kterékoli ze smluvních stran ve výši 0,05% z dlužné částky za každý den prodlení. Tato smluvní pokuta zahrnuje úrok z prodlení.</w:t>
      </w:r>
    </w:p>
    <w:p w:rsidR="00450F04" w:rsidRDefault="00314692">
      <w:pPr>
        <w:pStyle w:val="Zkladntext1"/>
        <w:numPr>
          <w:ilvl w:val="0"/>
          <w:numId w:val="28"/>
        </w:numPr>
        <w:shd w:val="clear" w:color="auto" w:fill="auto"/>
        <w:tabs>
          <w:tab w:val="left" w:pos="572"/>
        </w:tabs>
        <w:ind w:left="600" w:hanging="600"/>
        <w:jc w:val="both"/>
      </w:pPr>
      <w:r>
        <w:t>Oprávněnost nároku na smluvní pokutu není podmíněna žádnými formálními úkony od oprávněné smluvní strany. Zaplacení smluvní pokuty nezbavuje povinnou smluvní stranu závazku splnit povinnosti dané jí touto smlouvou.</w:t>
      </w:r>
    </w:p>
    <w:p w:rsidR="00450F04" w:rsidRDefault="00314692">
      <w:pPr>
        <w:pStyle w:val="Zkladntext1"/>
        <w:numPr>
          <w:ilvl w:val="0"/>
          <w:numId w:val="28"/>
        </w:numPr>
        <w:shd w:val="clear" w:color="auto" w:fill="auto"/>
        <w:tabs>
          <w:tab w:val="left" w:pos="572"/>
        </w:tabs>
        <w:ind w:left="600" w:hanging="600"/>
        <w:jc w:val="both"/>
      </w:pPr>
      <w:r>
        <w:t>Smluvní strany výslovně sjednávají, že Objednatel je oprávněn smluvní pokutu, případně vzniklou náhradu škody, na které mu v důsledku porušení závazku Zhotovitele vznikl právní nárok, započíst do kterékoliv úhrady, která přísluší Zhotoviteli dle příslušných ustanovení smlouvy.</w:t>
      </w:r>
    </w:p>
    <w:p w:rsidR="00450F04" w:rsidRDefault="00314692">
      <w:pPr>
        <w:pStyle w:val="Zkladntext1"/>
        <w:numPr>
          <w:ilvl w:val="0"/>
          <w:numId w:val="29"/>
        </w:numPr>
        <w:shd w:val="clear" w:color="auto" w:fill="auto"/>
        <w:tabs>
          <w:tab w:val="left" w:pos="559"/>
        </w:tabs>
        <w:spacing w:after="460"/>
        <w:ind w:left="600" w:hanging="600"/>
        <w:jc w:val="both"/>
      </w:pPr>
      <w:r>
        <w:t>Povinná smluvní strana je povinna uhradit smluvní pokutu na účet oprávněné smluvní strany během třiceti (30) kalendářních dnů po obdržení faktury na smluvní pokutu.</w:t>
      </w:r>
    </w:p>
    <w:p w:rsidR="00450F04" w:rsidRDefault="00314692">
      <w:pPr>
        <w:pStyle w:val="Zkladntext40"/>
        <w:numPr>
          <w:ilvl w:val="0"/>
          <w:numId w:val="4"/>
        </w:numPr>
        <w:shd w:val="clear" w:color="auto" w:fill="auto"/>
        <w:tabs>
          <w:tab w:val="left" w:pos="559"/>
        </w:tabs>
      </w:pPr>
      <w:r>
        <w:t>Náhrada škody</w:t>
      </w:r>
    </w:p>
    <w:p w:rsidR="00450F04" w:rsidRDefault="00314692">
      <w:pPr>
        <w:pStyle w:val="Zkladntext1"/>
        <w:numPr>
          <w:ilvl w:val="1"/>
          <w:numId w:val="4"/>
        </w:numPr>
        <w:shd w:val="clear" w:color="auto" w:fill="auto"/>
        <w:tabs>
          <w:tab w:val="left" w:pos="577"/>
        </w:tabs>
        <w:ind w:left="600" w:hanging="600"/>
        <w:jc w:val="both"/>
      </w:pPr>
      <w:r>
        <w:t>Objednatel je oprávněn požadovat náhradu škody způsobenou mu Zhotovitelem i v případě, že se jedná o porušení povinnosti, na kterou se vztahuje smluvní pokuta, a to ve výši přesahující zaplacenou smluvní pokutu. Náhrada škody zahrnuje skutečnou škodu a nezahrnuje ušlý zisk.</w:t>
      </w:r>
    </w:p>
    <w:p w:rsidR="00450F04" w:rsidRDefault="00314692">
      <w:pPr>
        <w:pStyle w:val="Zkladntext1"/>
        <w:numPr>
          <w:ilvl w:val="1"/>
          <w:numId w:val="4"/>
        </w:numPr>
        <w:shd w:val="clear" w:color="auto" w:fill="auto"/>
        <w:tabs>
          <w:tab w:val="left" w:pos="577"/>
        </w:tabs>
        <w:spacing w:after="460"/>
        <w:ind w:left="600" w:hanging="600"/>
        <w:jc w:val="both"/>
      </w:pPr>
      <w:r>
        <w:t>Zhotovitel nemá nárok uplatňovat na Objednateli náhradu škod, které Zhotovitel způsobil při plnění smlouvy nebo v souvislosti s ní třetím stranám, nebo které byly Zhotovitelem způsobeny osobám pracujícím pro Zhotovitele při plnění této smlouvy nebo v souvislosti s ní, s výjimkou těch případů, kdy je za vznik škody odpovědný zčásti či zcela Objednatel.</w:t>
      </w:r>
    </w:p>
    <w:p w:rsidR="00450F04" w:rsidRDefault="00314692">
      <w:pPr>
        <w:pStyle w:val="Zkladntext40"/>
        <w:numPr>
          <w:ilvl w:val="0"/>
          <w:numId w:val="4"/>
        </w:numPr>
        <w:shd w:val="clear" w:color="auto" w:fill="auto"/>
        <w:tabs>
          <w:tab w:val="left" w:pos="1412"/>
        </w:tabs>
        <w:ind w:firstLine="860"/>
        <w:jc w:val="left"/>
      </w:pPr>
      <w:r>
        <w:t>Odstoupení od smlouvy, vypovězení smlouvy</w:t>
      </w:r>
    </w:p>
    <w:p w:rsidR="00450F04" w:rsidRDefault="00314692">
      <w:pPr>
        <w:pStyle w:val="Zkladntext1"/>
        <w:numPr>
          <w:ilvl w:val="1"/>
          <w:numId w:val="4"/>
        </w:numPr>
        <w:shd w:val="clear" w:color="auto" w:fill="auto"/>
        <w:tabs>
          <w:tab w:val="left" w:pos="572"/>
        </w:tabs>
        <w:ind w:left="600" w:hanging="600"/>
        <w:jc w:val="both"/>
      </w:pPr>
      <w:r>
        <w:t>Objednatel má právo odstoupit od smlouvy nebo smlouvu vypovědět v případě podstatného porušení smlouvy Zhotovitelem, kterým je, zejména:</w:t>
      </w:r>
    </w:p>
    <w:p w:rsidR="00450F04" w:rsidRDefault="00314692">
      <w:pPr>
        <w:pStyle w:val="Zkladntext1"/>
        <w:numPr>
          <w:ilvl w:val="0"/>
          <w:numId w:val="30"/>
        </w:numPr>
        <w:shd w:val="clear" w:color="auto" w:fill="auto"/>
        <w:tabs>
          <w:tab w:val="left" w:pos="888"/>
        </w:tabs>
        <w:ind w:left="860" w:hanging="540"/>
        <w:jc w:val="both"/>
      </w:pPr>
      <w:r>
        <w:t>Zhotovitel převede své závazky, povinnosti nebo práva plynoucí z této smlouvy na jiný subjekt bez předchozího souhlasu Objednatele,</w:t>
      </w:r>
    </w:p>
    <w:p w:rsidR="00450F04" w:rsidRDefault="00314692">
      <w:pPr>
        <w:pStyle w:val="Zkladntext1"/>
        <w:numPr>
          <w:ilvl w:val="0"/>
          <w:numId w:val="30"/>
        </w:numPr>
        <w:shd w:val="clear" w:color="auto" w:fill="auto"/>
        <w:tabs>
          <w:tab w:val="left" w:pos="888"/>
        </w:tabs>
        <w:ind w:left="860" w:hanging="540"/>
        <w:jc w:val="both"/>
      </w:pPr>
      <w:r>
        <w:t>prodlení Zhotovitele z jeho viny s řádným ukončením a předáním díla nebo jeho části o více než 5 pracovních dnů,</w:t>
      </w:r>
    </w:p>
    <w:p w:rsidR="00450F04" w:rsidRDefault="00314692">
      <w:pPr>
        <w:pStyle w:val="Zkladntext1"/>
        <w:numPr>
          <w:ilvl w:val="0"/>
          <w:numId w:val="30"/>
        </w:numPr>
        <w:shd w:val="clear" w:color="auto" w:fill="auto"/>
        <w:tabs>
          <w:tab w:val="left" w:pos="888"/>
        </w:tabs>
        <w:ind w:left="860" w:hanging="540"/>
        <w:jc w:val="both"/>
      </w:pPr>
      <w:r>
        <w:t>práce Zhotovitele vykazují již v průběhu provádění nedostatky nebo jsou prováděny v rozporu s touto smlouvou, či obecně závaznými právními předpisy a Zhotovitel je nenahradil bezvadným plněním či vady neodstranil v dohodnutém termínu,</w:t>
      </w:r>
    </w:p>
    <w:p w:rsidR="00450F04" w:rsidRDefault="00314692">
      <w:pPr>
        <w:pStyle w:val="Zkladntext1"/>
        <w:numPr>
          <w:ilvl w:val="0"/>
          <w:numId w:val="30"/>
        </w:numPr>
        <w:shd w:val="clear" w:color="auto" w:fill="auto"/>
        <w:tabs>
          <w:tab w:val="left" w:pos="888"/>
        </w:tabs>
        <w:ind w:left="860" w:hanging="540"/>
        <w:jc w:val="both"/>
      </w:pPr>
      <w:r>
        <w:t>došlo k prodlení se zahájením nebo prováděním prací oproti harmonogramu z důvodů na straně Zhotovitele o více než pět pracovních dnů, nebo na stavbě nejsou potřebné kapacity strojů, materiálů či pracovníků a Zhotovitel tuto situaci nenapravil v dohodnutém termínu,</w:t>
      </w:r>
    </w:p>
    <w:p w:rsidR="00450F04" w:rsidRDefault="00314692">
      <w:pPr>
        <w:pStyle w:val="Zkladntext1"/>
        <w:numPr>
          <w:ilvl w:val="0"/>
          <w:numId w:val="30"/>
        </w:numPr>
        <w:shd w:val="clear" w:color="auto" w:fill="auto"/>
        <w:tabs>
          <w:tab w:val="left" w:pos="888"/>
        </w:tabs>
        <w:ind w:left="860" w:hanging="540"/>
        <w:jc w:val="both"/>
      </w:pPr>
      <w:r>
        <w:t>Zhotovitel opakovaně nebo zvlášť hrubým způsobem poruší v místě plnění nebo v areálu Objednatele pravidla bezpečnosti práce, protipožární ochrany, ochrany zdraví při práci, staveništní řád, či jiné bezpečnostní předpisy a pravidla nebo jednal-li způsobem, jímž mohl Objednateli či jiné osobě, v souvislosti s plněním dle této smlouvy způsobit škodu na jeho/jejím majetku, či jinou vážnou újmu,</w:t>
      </w:r>
    </w:p>
    <w:p w:rsidR="00450F04" w:rsidRDefault="00314692">
      <w:pPr>
        <w:pStyle w:val="Zkladntext1"/>
        <w:numPr>
          <w:ilvl w:val="0"/>
          <w:numId w:val="30"/>
        </w:numPr>
        <w:shd w:val="clear" w:color="auto" w:fill="auto"/>
        <w:tabs>
          <w:tab w:val="left" w:pos="888"/>
        </w:tabs>
        <w:ind w:firstLine="300"/>
        <w:jc w:val="both"/>
      </w:pPr>
      <w:r>
        <w:t>smluvní pokuta dosáhne výše 15% celkové smluvní ceny,</w:t>
      </w:r>
    </w:p>
    <w:p w:rsidR="00450F04" w:rsidRDefault="00314692">
      <w:pPr>
        <w:pStyle w:val="Zkladntext1"/>
        <w:numPr>
          <w:ilvl w:val="0"/>
          <w:numId w:val="30"/>
        </w:numPr>
        <w:shd w:val="clear" w:color="auto" w:fill="auto"/>
        <w:tabs>
          <w:tab w:val="left" w:pos="888"/>
        </w:tabs>
        <w:spacing w:after="380"/>
        <w:ind w:left="860" w:hanging="540"/>
        <w:jc w:val="both"/>
      </w:pPr>
      <w:r>
        <w:t>Zhotovitel opakovaně nedodržuje technologické postupy vyplývající z platných norem nebo všeobecně závazných předpisů, této smlouvy či pokynů Objednatele</w:t>
      </w:r>
    </w:p>
    <w:p w:rsidR="00450F04" w:rsidRDefault="00314692">
      <w:pPr>
        <w:pStyle w:val="Zkladntext1"/>
        <w:numPr>
          <w:ilvl w:val="0"/>
          <w:numId w:val="30"/>
        </w:numPr>
        <w:shd w:val="clear" w:color="auto" w:fill="auto"/>
        <w:tabs>
          <w:tab w:val="left" w:pos="874"/>
        </w:tabs>
        <w:ind w:left="880" w:hanging="560"/>
        <w:jc w:val="both"/>
      </w:pPr>
      <w:r>
        <w:t xml:space="preserve">v případě, že Zhotovitel neodstraní vady v přiměřené lhůtě, má Objednatel právo od </w:t>
      </w:r>
      <w:r>
        <w:lastRenderedPageBreak/>
        <w:t>smlouvy odstoupit.</w:t>
      </w:r>
    </w:p>
    <w:p w:rsidR="00450F04" w:rsidRDefault="00314692">
      <w:pPr>
        <w:pStyle w:val="Zkladntext1"/>
        <w:numPr>
          <w:ilvl w:val="1"/>
          <w:numId w:val="4"/>
        </w:numPr>
        <w:shd w:val="clear" w:color="auto" w:fill="auto"/>
        <w:tabs>
          <w:tab w:val="left" w:pos="577"/>
        </w:tabs>
        <w:ind w:left="580" w:hanging="580"/>
        <w:jc w:val="both"/>
      </w:pPr>
      <w:r>
        <w:t>Zhotovitel neplní své povinnosti při odstraňování reklamovaných vad co do rozsahu, kvality nebo termínů. Objednatel je oprávněn odstoupit od smlouvy, nebo smlouvu vypovědět, pokud:</w:t>
      </w:r>
    </w:p>
    <w:p w:rsidR="00450F04" w:rsidRDefault="00314692">
      <w:pPr>
        <w:pStyle w:val="Zkladntext1"/>
        <w:numPr>
          <w:ilvl w:val="0"/>
          <w:numId w:val="31"/>
        </w:numPr>
        <w:shd w:val="clear" w:color="auto" w:fill="auto"/>
        <w:tabs>
          <w:tab w:val="left" w:pos="874"/>
        </w:tabs>
        <w:ind w:firstLine="300"/>
        <w:jc w:val="both"/>
      </w:pPr>
      <w:r>
        <w:t>na majetek zhotovitele byl vyhlášen konkurs nebo povoleno vyrovnání,</w:t>
      </w:r>
    </w:p>
    <w:p w:rsidR="00450F04" w:rsidRDefault="00314692">
      <w:pPr>
        <w:pStyle w:val="Zkladntext1"/>
        <w:numPr>
          <w:ilvl w:val="0"/>
          <w:numId w:val="31"/>
        </w:numPr>
        <w:shd w:val="clear" w:color="auto" w:fill="auto"/>
        <w:tabs>
          <w:tab w:val="left" w:pos="874"/>
        </w:tabs>
        <w:ind w:firstLine="300"/>
        <w:jc w:val="both"/>
      </w:pPr>
      <w:r>
        <w:t>návrh na prohlášení konkursu byl zamítnut pro nedostatek majetku zhotovitele,</w:t>
      </w:r>
    </w:p>
    <w:p w:rsidR="00450F04" w:rsidRDefault="00314692">
      <w:pPr>
        <w:pStyle w:val="Zkladntext1"/>
        <w:numPr>
          <w:ilvl w:val="0"/>
          <w:numId w:val="31"/>
        </w:numPr>
        <w:shd w:val="clear" w:color="auto" w:fill="auto"/>
        <w:tabs>
          <w:tab w:val="left" w:pos="874"/>
        </w:tabs>
        <w:ind w:firstLine="300"/>
        <w:jc w:val="both"/>
      </w:pPr>
      <w:r>
        <w:t>zhotovitel vstoupí do likvidace.</w:t>
      </w:r>
    </w:p>
    <w:p w:rsidR="00450F04" w:rsidRDefault="00314692">
      <w:pPr>
        <w:pStyle w:val="Zkladntext1"/>
        <w:shd w:val="clear" w:color="auto" w:fill="auto"/>
        <w:ind w:left="580" w:firstLine="20"/>
        <w:jc w:val="both"/>
      </w:pPr>
      <w:r>
        <w:t>Vznik kterékoliv z těchto skutečností je zhotovitel povinen písemně oznámit objednateli. Pro uplatnění práva na odstoupení od smlouvy nebo výpověď však není rozhodující, jakým způsobem se objednatel dozvěděl o vzniku těchto skutečností.</w:t>
      </w:r>
    </w:p>
    <w:p w:rsidR="00450F04" w:rsidRDefault="00314692">
      <w:pPr>
        <w:pStyle w:val="Zkladntext1"/>
        <w:numPr>
          <w:ilvl w:val="1"/>
          <w:numId w:val="4"/>
        </w:numPr>
        <w:shd w:val="clear" w:color="auto" w:fill="auto"/>
        <w:tabs>
          <w:tab w:val="left" w:pos="577"/>
        </w:tabs>
        <w:ind w:left="580" w:hanging="580"/>
        <w:jc w:val="both"/>
      </w:pPr>
      <w:r>
        <w:t>Odstoupení od smlouvy nebo výpověď ze smlouvy pro podstatné porušení se nedotýká povinnosti Zhotovitele zaplatit Objednateli smluvní pokuty a/nebo nahradit Objednateli způsobené škody.</w:t>
      </w:r>
    </w:p>
    <w:p w:rsidR="00450F04" w:rsidRDefault="00314692">
      <w:pPr>
        <w:pStyle w:val="Zkladntext1"/>
        <w:numPr>
          <w:ilvl w:val="1"/>
          <w:numId w:val="4"/>
        </w:numPr>
        <w:shd w:val="clear" w:color="auto" w:fill="auto"/>
        <w:tabs>
          <w:tab w:val="left" w:pos="577"/>
        </w:tabs>
        <w:ind w:left="580" w:hanging="580"/>
        <w:jc w:val="both"/>
      </w:pPr>
      <w:r>
        <w:t>V případě, že Objednatel odstoupí od smlouvy pro podstatné porušení smlouvy Zhotovitelem, zašle Zhotoviteli "oznámení o odstoupení pro podstatné porušení smlouvy". Zhotovitel bude postupovat podle pokynů Objednatele uvedených v tomto oznámení. Zhotovitel rovněž postoupí Objednateli veškerá práva, včetně práv z patentů a licenčních smluv a veškerého průmyslového a duševního vlastnictví, právní nároky a výhody Zhotovitele k dílu ve stavu ke dni odstoupení od smlouvy. Objednatel je v tomto případě oprávněn sám nebo prostřednictvím třetí osoby dílo nebo jeho část dokončit případně opravit nebo jinak uvést do souladu s podmínkami smlouvy.</w:t>
      </w:r>
    </w:p>
    <w:p w:rsidR="00450F04" w:rsidRDefault="00314692">
      <w:pPr>
        <w:pStyle w:val="Zkladntext1"/>
        <w:shd w:val="clear" w:color="auto" w:fill="auto"/>
        <w:ind w:left="580" w:firstLine="20"/>
        <w:jc w:val="both"/>
      </w:pPr>
      <w:r>
        <w:t>V takovém případě všechny náklady převyšující smluvní cenu dle této smlouvy spojené s dokončením nebo uvedením díla či jeho části do souladu se smlouvou uhradí Zhotovitel na účet Objednatele do šedesáti (60) dnů po obdržení faktury Objednatele. Objednatel je oprávněn odečíst ze svých finančních závazků vůči Zhotoviteli své finanční nároky na úhradu výše uvedených nákladů, které Zhotoviteli fakturuje.</w:t>
      </w:r>
    </w:p>
    <w:p w:rsidR="00450F04" w:rsidRDefault="00314692">
      <w:pPr>
        <w:pStyle w:val="Zkladntext1"/>
        <w:numPr>
          <w:ilvl w:val="1"/>
          <w:numId w:val="4"/>
        </w:numPr>
        <w:shd w:val="clear" w:color="auto" w:fill="auto"/>
        <w:tabs>
          <w:tab w:val="left" w:pos="577"/>
        </w:tabs>
        <w:spacing w:after="100"/>
        <w:ind w:left="580" w:hanging="580"/>
        <w:jc w:val="both"/>
      </w:pPr>
      <w:r>
        <w:t>Objednatel má rovněž právo odstoupit od smlouvy nebo dát výpověď ze smlouvy z vlastního rozhodnutí bez uvedení důvodu, a to kdykoliv v průběhu jejího plnění. Toto musí být provedeno písemnou formou. Objednatel v takovém případě Zhotoviteli zaplatí:</w:t>
      </w:r>
    </w:p>
    <w:p w:rsidR="00450F04" w:rsidRDefault="00314692">
      <w:pPr>
        <w:pStyle w:val="Zkladntext1"/>
        <w:numPr>
          <w:ilvl w:val="0"/>
          <w:numId w:val="32"/>
        </w:numPr>
        <w:shd w:val="clear" w:color="auto" w:fill="auto"/>
        <w:tabs>
          <w:tab w:val="left" w:pos="874"/>
        </w:tabs>
        <w:spacing w:after="100"/>
        <w:ind w:left="880" w:hanging="560"/>
        <w:jc w:val="both"/>
      </w:pPr>
      <w:r>
        <w:t>část smluvní ceny za dosud nezaplacenou část díla již provedenou Zhotovitelem, předanou Objednateli ke dni odstoupení od smlouvy nebo výpovědi ze smlouvy Objednatelem,</w:t>
      </w:r>
    </w:p>
    <w:p w:rsidR="00450F04" w:rsidRDefault="00314692">
      <w:pPr>
        <w:pStyle w:val="Zkladntext1"/>
        <w:numPr>
          <w:ilvl w:val="0"/>
          <w:numId w:val="32"/>
        </w:numPr>
        <w:shd w:val="clear" w:color="auto" w:fill="auto"/>
        <w:tabs>
          <w:tab w:val="left" w:pos="874"/>
        </w:tabs>
        <w:spacing w:after="240"/>
        <w:ind w:left="880" w:hanging="560"/>
        <w:jc w:val="both"/>
      </w:pPr>
      <w:r>
        <w:t>prokázané náklady účelně vynaložené Zhotovitelem ke dni odstoupení od smlouvy nebo výpovědi ze smlouvy na dosud nedokončenou část předmětu smlouvy.</w:t>
      </w:r>
    </w:p>
    <w:p w:rsidR="00450F04" w:rsidRDefault="00314692">
      <w:pPr>
        <w:pStyle w:val="Zkladntext1"/>
        <w:shd w:val="clear" w:color="auto" w:fill="auto"/>
        <w:spacing w:after="100"/>
        <w:ind w:left="580" w:firstLine="20"/>
        <w:jc w:val="both"/>
      </w:pPr>
      <w:r>
        <w:t>Pokud není v písemném oznámení Objednatele o odstoupení od smlouvy nebo výpovědi ze smlouvy Objednatelem z vlastního rozhodnutí uvedeno jinak, Zhotovitel po obdržení oznámení neprodleně:</w:t>
      </w:r>
    </w:p>
    <w:p w:rsidR="00450F04" w:rsidRDefault="00314692">
      <w:pPr>
        <w:pStyle w:val="Zkladntext1"/>
        <w:numPr>
          <w:ilvl w:val="0"/>
          <w:numId w:val="33"/>
        </w:numPr>
        <w:shd w:val="clear" w:color="auto" w:fill="auto"/>
        <w:tabs>
          <w:tab w:val="left" w:pos="874"/>
        </w:tabs>
        <w:spacing w:after="100"/>
        <w:ind w:firstLine="300"/>
        <w:jc w:val="both"/>
      </w:pPr>
      <w:r>
        <w:t>zastaví provádění díla,</w:t>
      </w:r>
    </w:p>
    <w:p w:rsidR="00450F04" w:rsidRDefault="00314692">
      <w:pPr>
        <w:pStyle w:val="Zkladntext1"/>
        <w:numPr>
          <w:ilvl w:val="0"/>
          <w:numId w:val="33"/>
        </w:numPr>
        <w:shd w:val="clear" w:color="auto" w:fill="auto"/>
        <w:tabs>
          <w:tab w:val="left" w:pos="874"/>
        </w:tabs>
        <w:spacing w:after="100"/>
        <w:ind w:firstLine="300"/>
        <w:jc w:val="both"/>
      </w:pPr>
      <w:r>
        <w:t>ukončí všechny poddodavatelské smlouvy vážící se k dílu,</w:t>
      </w:r>
    </w:p>
    <w:p w:rsidR="00450F04" w:rsidRDefault="00314692">
      <w:pPr>
        <w:pStyle w:val="Zkladntext1"/>
        <w:numPr>
          <w:ilvl w:val="0"/>
          <w:numId w:val="33"/>
        </w:numPr>
        <w:shd w:val="clear" w:color="auto" w:fill="auto"/>
        <w:tabs>
          <w:tab w:val="left" w:pos="874"/>
        </w:tabs>
        <w:ind w:left="880" w:hanging="560"/>
        <w:jc w:val="both"/>
      </w:pPr>
      <w:r>
        <w:t>předá Objednateli dílo nebo části díla provedené Zhotovitelem ke dni odstoupení od smlouvy nebo výpovědi ze smlouvy Objednatelem a postoupí Objednateli veškerá práva, právní nároky a výhody Zhotovitele k předmětu smlouvy ve stavu ke dni odstoupení od smlouvy nebo výpovědi ze smlouvy.</w:t>
      </w:r>
    </w:p>
    <w:p w:rsidR="00450F04" w:rsidRDefault="00314692">
      <w:pPr>
        <w:pStyle w:val="Zkladntext1"/>
        <w:numPr>
          <w:ilvl w:val="1"/>
          <w:numId w:val="4"/>
        </w:numPr>
        <w:shd w:val="clear" w:color="auto" w:fill="auto"/>
        <w:tabs>
          <w:tab w:val="left" w:pos="577"/>
        </w:tabs>
        <w:spacing w:after="100"/>
        <w:ind w:left="580" w:hanging="580"/>
        <w:jc w:val="both"/>
      </w:pPr>
      <w:r>
        <w:t>Za den odstoupení od smlouvy nebo výpovědi ze smlouvy se považuje den, kdy bylo písemné oznámení o odstoupení nebo výpovědi oprávněné strany doručeno druhé smluvní straně.</w:t>
      </w:r>
    </w:p>
    <w:p w:rsidR="00450F04" w:rsidRDefault="00314692">
      <w:pPr>
        <w:pStyle w:val="Zkladntext1"/>
        <w:numPr>
          <w:ilvl w:val="1"/>
          <w:numId w:val="4"/>
        </w:numPr>
        <w:shd w:val="clear" w:color="auto" w:fill="auto"/>
        <w:tabs>
          <w:tab w:val="left" w:pos="572"/>
        </w:tabs>
        <w:ind w:left="580" w:hanging="580"/>
        <w:jc w:val="both"/>
      </w:pPr>
      <w:r>
        <w:t xml:space="preserve">Uplatněním možnosti odstoupení od smlouvy nebo výpovědi ze smlouvy a následným ukončením platnosti smlouvy nezaniká právo na uplatnění záručních podmínek, práva na náhradu škody nebo smluvní pokuty, resp. návrh na vyrovnání vzájemných pohledávek, nebo pohledávek kterékoliv ze smluvních stran, pokud v průběhu platnosti </w:t>
      </w:r>
      <w:r>
        <w:lastRenderedPageBreak/>
        <w:t>smlouvy nebo v souvislosti s jejím ukončením druhé smluvní straně vznikly.</w:t>
      </w:r>
    </w:p>
    <w:p w:rsidR="00450F04" w:rsidRDefault="00314692">
      <w:pPr>
        <w:pStyle w:val="Zkladntext1"/>
        <w:numPr>
          <w:ilvl w:val="1"/>
          <w:numId w:val="4"/>
        </w:numPr>
        <w:shd w:val="clear" w:color="auto" w:fill="auto"/>
        <w:tabs>
          <w:tab w:val="left" w:pos="572"/>
        </w:tabs>
        <w:ind w:left="580" w:hanging="580"/>
        <w:jc w:val="both"/>
      </w:pPr>
      <w:r>
        <w:t>Vzájemné pohledávky vzniklé ke dni odstoupení od smlouvy nebo výpovědi ze smlouvy se vypořádají vzájemným zápočtem, přičemž tento zápočet provede Objednatel. Do doby vyčíslení oprávněných nároků smluvních stran a do doby dohody o vzájemném vyrovnání těchto nároků, je Objednatel oprávněn zadržet veškeré fakturované a splatné platby Zhotoviteli.</w:t>
      </w:r>
    </w:p>
    <w:p w:rsidR="00450F04" w:rsidRDefault="00314692">
      <w:pPr>
        <w:pStyle w:val="Zkladntext1"/>
        <w:numPr>
          <w:ilvl w:val="1"/>
          <w:numId w:val="4"/>
        </w:numPr>
        <w:shd w:val="clear" w:color="auto" w:fill="auto"/>
        <w:tabs>
          <w:tab w:val="left" w:pos="577"/>
        </w:tabs>
        <w:spacing w:after="460"/>
        <w:ind w:left="580" w:hanging="580"/>
        <w:jc w:val="both"/>
      </w:pPr>
      <w:r>
        <w:t>Objednatel má právo odstoupit od smlouvy bez jakýchkoliv sankcí také v případě nepřidělení finančních prostředků z programu financovaného ze státního rozpočtu.</w:t>
      </w:r>
    </w:p>
    <w:p w:rsidR="00450F04" w:rsidRDefault="00314692">
      <w:pPr>
        <w:pStyle w:val="Zkladntext40"/>
        <w:numPr>
          <w:ilvl w:val="0"/>
          <w:numId w:val="4"/>
        </w:numPr>
        <w:shd w:val="clear" w:color="auto" w:fill="auto"/>
        <w:tabs>
          <w:tab w:val="left" w:pos="556"/>
        </w:tabs>
      </w:pPr>
      <w:r>
        <w:t>Ochrana důvěrných informací a obchodního tajemství</w:t>
      </w:r>
    </w:p>
    <w:p w:rsidR="00450F04" w:rsidRDefault="00314692">
      <w:pPr>
        <w:pStyle w:val="Zkladntext1"/>
        <w:numPr>
          <w:ilvl w:val="1"/>
          <w:numId w:val="4"/>
        </w:numPr>
        <w:shd w:val="clear" w:color="auto" w:fill="auto"/>
        <w:tabs>
          <w:tab w:val="left" w:pos="572"/>
        </w:tabs>
        <w:ind w:left="580" w:hanging="580"/>
        <w:jc w:val="both"/>
      </w:pPr>
      <w:r>
        <w:t>Zhotovitel se zavazuje, že veškeré obchodní, technické a jiné informace a materiály, které mu byly svěřeny Objednatelem nebo které o Objednateli v průběhu plnění smlouvy získá, bude udržovat v tajnosti, nevyužije je ke svému finančnímu či jinému prospěchu, nepoužije jich ve prospěch nebo pro potřeby třetích stran a nezpřístupní je třetím stranám bez předchozího písemného souhlasu odpovědného zástupce Objednatele a nepoužije tyto informace k jiným účelům, než k plnění této smlouvy. Veškeré převzaté či jinak získané materiály Zhotovitel, po ukončení díla, vydá řádně Objednateli.</w:t>
      </w:r>
    </w:p>
    <w:p w:rsidR="00450F04" w:rsidRDefault="00314692">
      <w:pPr>
        <w:pStyle w:val="Zkladntext1"/>
        <w:numPr>
          <w:ilvl w:val="1"/>
          <w:numId w:val="4"/>
        </w:numPr>
        <w:shd w:val="clear" w:color="auto" w:fill="auto"/>
        <w:tabs>
          <w:tab w:val="left" w:pos="572"/>
        </w:tabs>
        <w:ind w:left="580" w:hanging="580"/>
        <w:jc w:val="both"/>
      </w:pPr>
      <w:r>
        <w:t>Důvěrné informace jsou takové, které jedna ze smluvních stran za důvěrné označí. Ochrana těchto důvěrných informací potrvá po dobu touto stranou určenou, pokud není tato doba určena, ochrana informací potrvá po dobu 10 let po ukončení smlouvy.</w:t>
      </w:r>
    </w:p>
    <w:p w:rsidR="00450F04" w:rsidRDefault="00314692">
      <w:pPr>
        <w:pStyle w:val="Zkladntext1"/>
        <w:numPr>
          <w:ilvl w:val="1"/>
          <w:numId w:val="4"/>
        </w:numPr>
        <w:shd w:val="clear" w:color="auto" w:fill="auto"/>
        <w:tabs>
          <w:tab w:val="left" w:pos="577"/>
        </w:tabs>
        <w:ind w:left="580" w:hanging="580"/>
        <w:jc w:val="both"/>
      </w:pPr>
      <w:r>
        <w:t>Obchodní tajemství tvoří veškeré skutečnosti a informace obchodní, výrobní či technické povahy, související se smluvními stranami, které mají skutečnou nebo alespoň potenciální materiální či nemateriální hodnotu, pokud nejsou v příslušných odborných kruzích zcela běžně dostupné nebo nejde o skutečnosti všeobecně známé.</w:t>
      </w:r>
    </w:p>
    <w:p w:rsidR="00450F04" w:rsidRDefault="00314692">
      <w:pPr>
        <w:pStyle w:val="Zkladntext1"/>
        <w:numPr>
          <w:ilvl w:val="1"/>
          <w:numId w:val="4"/>
        </w:numPr>
        <w:shd w:val="clear" w:color="auto" w:fill="auto"/>
        <w:tabs>
          <w:tab w:val="left" w:pos="577"/>
        </w:tabs>
        <w:ind w:left="580" w:hanging="580"/>
        <w:jc w:val="both"/>
      </w:pPr>
      <w:r>
        <w:t>Pro ochranu obchodního tajemství Zhotovitele Objednatelem, platí výše uvedená ustanovení analogicky.</w:t>
      </w:r>
    </w:p>
    <w:p w:rsidR="00450F04" w:rsidRDefault="00314692">
      <w:pPr>
        <w:pStyle w:val="Zkladntext1"/>
        <w:numPr>
          <w:ilvl w:val="1"/>
          <w:numId w:val="4"/>
        </w:numPr>
        <w:shd w:val="clear" w:color="auto" w:fill="auto"/>
        <w:tabs>
          <w:tab w:val="left" w:pos="577"/>
        </w:tabs>
        <w:jc w:val="both"/>
      </w:pPr>
      <w:r>
        <w:t>Závazek utajení trvá po celou dobu trvání skutečností tvořících obchodní tajemství.</w:t>
      </w:r>
    </w:p>
    <w:p w:rsidR="00450F04" w:rsidRDefault="00314692">
      <w:pPr>
        <w:pStyle w:val="Zkladntext1"/>
        <w:numPr>
          <w:ilvl w:val="1"/>
          <w:numId w:val="4"/>
        </w:numPr>
        <w:shd w:val="clear" w:color="auto" w:fill="auto"/>
        <w:tabs>
          <w:tab w:val="left" w:pos="577"/>
        </w:tabs>
        <w:ind w:left="580" w:hanging="580"/>
        <w:jc w:val="both"/>
      </w:pPr>
      <w:r>
        <w:t>Povinnost utajení se vztahuje i na třetí strany, kterým tyto informace poskytl Zhotovitel se souhlasem Objednatele a za podmínek podle tohoto ustanovení zajistí ochranu obchodního tajemství vůči třetí straně sám ve své smlouvě a zcela odpovídá za případné porušení ochrany obchodního tajemství i touto další stranou.</w:t>
      </w:r>
    </w:p>
    <w:p w:rsidR="00450F04" w:rsidRDefault="00314692">
      <w:pPr>
        <w:pStyle w:val="Zkladntext1"/>
        <w:numPr>
          <w:ilvl w:val="0"/>
          <w:numId w:val="34"/>
        </w:numPr>
        <w:shd w:val="clear" w:color="auto" w:fill="auto"/>
        <w:tabs>
          <w:tab w:val="left" w:pos="556"/>
        </w:tabs>
        <w:spacing w:after="460"/>
        <w:ind w:left="580" w:hanging="580"/>
        <w:jc w:val="both"/>
      </w:pPr>
      <w:r>
        <w:t>Zhotovitel se zavazuje během plnění smlouvy i po ukončení smlouvy zachovávat mlčenlivost o všech dalších skutečnostech, o kterých se dozví od Objednatele v souvislosti s plněním smlouvy.</w:t>
      </w:r>
    </w:p>
    <w:p w:rsidR="00450F04" w:rsidRDefault="00314692">
      <w:pPr>
        <w:pStyle w:val="Zkladntext40"/>
        <w:numPr>
          <w:ilvl w:val="0"/>
          <w:numId w:val="4"/>
        </w:numPr>
        <w:shd w:val="clear" w:color="auto" w:fill="auto"/>
        <w:tabs>
          <w:tab w:val="left" w:pos="556"/>
        </w:tabs>
      </w:pPr>
      <w:r>
        <w:t>Změna závazku ze smlouvy</w:t>
      </w:r>
    </w:p>
    <w:p w:rsidR="00450F04" w:rsidRDefault="00314692">
      <w:pPr>
        <w:pStyle w:val="Zkladntext1"/>
        <w:shd w:val="clear" w:color="auto" w:fill="auto"/>
        <w:spacing w:after="380"/>
        <w:jc w:val="both"/>
        <w:sectPr w:rsidR="00450F04">
          <w:headerReference w:type="even" r:id="rId32"/>
          <w:headerReference w:type="default" r:id="rId33"/>
          <w:footerReference w:type="even" r:id="rId34"/>
          <w:footerReference w:type="default" r:id="rId35"/>
          <w:headerReference w:type="first" r:id="rId36"/>
          <w:footerReference w:type="first" r:id="rId37"/>
          <w:pgSz w:w="11900" w:h="16840"/>
          <w:pgMar w:top="1626" w:right="1444" w:bottom="1697" w:left="1278" w:header="0" w:footer="3" w:gutter="0"/>
          <w:cols w:space="720"/>
          <w:noEndnote/>
          <w:titlePg/>
          <w:docGrid w:linePitch="360"/>
        </w:sectPr>
      </w:pPr>
      <w:r>
        <w:t>Veškeré změny této smlouvy mohou být provedeny pouze na základě oboustranně podepsaného dodatku k této smlouvě. V případě vzniku změn, dodatečných stavebních prací, dodávek či služeb a stavebních prací a dodávek či služeb, které nebyly realizovány, bude Objednatel vždy postupovat v souladu se zákonem č. 134/2016 Sb. o zadávání veřejných zakázek.</w:t>
      </w:r>
    </w:p>
    <w:p w:rsidR="00450F04" w:rsidRDefault="00314692">
      <w:pPr>
        <w:pStyle w:val="Zkladntext30"/>
        <w:shd w:val="clear" w:color="auto" w:fill="auto"/>
        <w:jc w:val="both"/>
      </w:pPr>
      <w:r>
        <w:rPr>
          <w:noProof/>
          <w:lang w:bidi="ar-SA"/>
        </w:rPr>
        <w:lastRenderedPageBreak/>
        <mc:AlternateContent>
          <mc:Choice Requires="wps">
            <w:drawing>
              <wp:anchor distT="0" distB="0" distL="114300" distR="114300" simplePos="0" relativeHeight="125829410" behindDoc="0" locked="0" layoutInCell="1" allowOverlap="1" wp14:anchorId="5586243D" wp14:editId="16290A5C">
                <wp:simplePos x="0" y="0"/>
                <wp:positionH relativeFrom="page">
                  <wp:posOffset>985520</wp:posOffset>
                </wp:positionH>
                <wp:positionV relativeFrom="margin">
                  <wp:posOffset>-82550</wp:posOffset>
                </wp:positionV>
                <wp:extent cx="682625" cy="365760"/>
                <wp:effectExtent l="0" t="0" r="0" b="0"/>
                <wp:wrapSquare wrapText="right"/>
                <wp:docPr id="80" name="Shape 80"/>
                <wp:cNvGraphicFramePr/>
                <a:graphic xmlns:a="http://schemas.openxmlformats.org/drawingml/2006/main">
                  <a:graphicData uri="http://schemas.microsoft.com/office/word/2010/wordprocessingShape">
                    <wps:wsp>
                      <wps:cNvSpPr txBox="1"/>
                      <wps:spPr>
                        <a:xfrm>
                          <a:off x="0" y="0"/>
                          <a:ext cx="682625" cy="365760"/>
                        </a:xfrm>
                        <a:prstGeom prst="rect">
                          <a:avLst/>
                        </a:prstGeom>
                        <a:noFill/>
                      </wps:spPr>
                      <wps:txbx>
                        <w:txbxContent>
                          <w:p w:rsidR="00BF3A4B" w:rsidRDefault="00BF3A4B">
                            <w:pPr>
                              <w:pStyle w:val="Zkladntext30"/>
                              <w:shd w:val="clear" w:color="auto" w:fill="auto"/>
                            </w:pPr>
                            <w:r>
                              <w:rPr>
                                <w:color w:val="000000"/>
                              </w:rPr>
                              <w:t>NÁRODNÍ PAMÁTKOVÝ ÚSTAV</w:t>
                            </w:r>
                          </w:p>
                        </w:txbxContent>
                      </wps:txbx>
                      <wps:bodyPr lIns="0" tIns="0" rIns="0" bIns="0"/>
                    </wps:wsp>
                  </a:graphicData>
                </a:graphic>
              </wp:anchor>
            </w:drawing>
          </mc:Choice>
          <mc:Fallback>
            <w:pict>
              <v:shape id="Shape 80" o:spid="_x0000_s1042" type="#_x0000_t202" style="position:absolute;left:0;text-align:left;margin-left:77.6pt;margin-top:-6.5pt;width:53.75pt;height:28.8pt;z-index:125829410;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" filled="f" stroked="f">
                <v:textbox inset="0,0,0,0">
                  <w:txbxContent>
                    <w:p w:rsidR="00BF3A4B" w:rsidRDefault="00BF3A4B">
                      <w:pPr>
                        <w:pStyle w:val="Zkladntext30"/>
                        <w:shd w:val="clear" w:color="auto" w:fill="auto"/>
                      </w:pPr>
                      <w:r>
                        <w:rPr>
                          <w:color w:val="000000"/>
                        </w:rPr>
                        <w:t>NÁRODNÍ PAMÁTKOVÝ ÚSTAV</w:t>
                      </w:r>
                    </w:p>
                  </w:txbxContent>
                </v:textbox>
                <w10:wrap type="square" side="right" anchorx="page" anchory="margin"/>
              </v:shape>
            </w:pict>
          </mc:Fallback>
        </mc:AlternateContent>
      </w:r>
      <w:r>
        <w:t>ÚZEMNÍ PAMÁTKOVÁ SPRÁVA</w:t>
      </w:r>
    </w:p>
    <w:p w:rsidR="00450F04" w:rsidRDefault="00314692">
      <w:pPr>
        <w:pStyle w:val="Zkladntext30"/>
        <w:shd w:val="clear" w:color="auto" w:fill="auto"/>
        <w:spacing w:after="220"/>
        <w:jc w:val="both"/>
      </w:pPr>
      <w:r>
        <w:t>V PRAZE</w:t>
      </w:r>
    </w:p>
    <w:p w:rsidR="00450F04" w:rsidRDefault="00314692">
      <w:pPr>
        <w:pStyle w:val="Zkladntext40"/>
        <w:numPr>
          <w:ilvl w:val="0"/>
          <w:numId w:val="4"/>
        </w:numPr>
        <w:shd w:val="clear" w:color="auto" w:fill="auto"/>
        <w:tabs>
          <w:tab w:val="left" w:pos="558"/>
        </w:tabs>
      </w:pPr>
      <w:r>
        <w:t>Řešení sporů</w:t>
      </w:r>
    </w:p>
    <w:p w:rsidR="00450F04" w:rsidRDefault="00314692">
      <w:pPr>
        <w:pStyle w:val="Zkladntext1"/>
        <w:numPr>
          <w:ilvl w:val="1"/>
          <w:numId w:val="4"/>
        </w:numPr>
        <w:shd w:val="clear" w:color="auto" w:fill="auto"/>
        <w:tabs>
          <w:tab w:val="left" w:pos="567"/>
        </w:tabs>
        <w:ind w:left="600" w:hanging="600"/>
        <w:jc w:val="both"/>
      </w:pPr>
      <w:r>
        <w:t>Objednatel a Zhotovitel vynaloží veškeré úsilí, aby všechny spory, které vyplynou z této smlouvy nebo v souvislosti s ní, byly urovnány především oboustrannou dohodou. Předmět neshod a sporů bude zaslán písemně doporučeným dopisem druhé smluvní straně.</w:t>
      </w:r>
    </w:p>
    <w:p w:rsidR="00450F04" w:rsidRDefault="00314692">
      <w:pPr>
        <w:pStyle w:val="Zkladntext1"/>
        <w:numPr>
          <w:ilvl w:val="1"/>
          <w:numId w:val="4"/>
        </w:numPr>
        <w:shd w:val="clear" w:color="auto" w:fill="auto"/>
        <w:tabs>
          <w:tab w:val="left" w:pos="577"/>
        </w:tabs>
        <w:spacing w:after="460"/>
        <w:ind w:left="600" w:hanging="600"/>
        <w:jc w:val="both"/>
      </w:pPr>
      <w:r>
        <w:t>Jestliže po 30 dnech od zaslání dopisu podle ustanovení odst. 19.1 smlouvy Objednatel a Zhotovitel nebyli schopni vzájemnou dohodou spor vyřešit, může jedna nebo druhá smluvní strana požádat, aby spor mezi Objednatelem a Zhotovitelem byl řešen obecným soudem podle práva České republiky. Smluvní strany budou rozhodnutí soudu po právní moci respektovat.</w:t>
      </w:r>
    </w:p>
    <w:p w:rsidR="00450F04" w:rsidRDefault="00314692">
      <w:pPr>
        <w:pStyle w:val="Zkladntext40"/>
        <w:numPr>
          <w:ilvl w:val="0"/>
          <w:numId w:val="4"/>
        </w:numPr>
        <w:shd w:val="clear" w:color="auto" w:fill="auto"/>
        <w:tabs>
          <w:tab w:val="left" w:pos="558"/>
        </w:tabs>
      </w:pPr>
      <w:r>
        <w:t>Sdělení</w:t>
      </w:r>
    </w:p>
    <w:p w:rsidR="00450F04" w:rsidRDefault="00314692">
      <w:pPr>
        <w:pStyle w:val="Zkladntext1"/>
        <w:shd w:val="clear" w:color="auto" w:fill="auto"/>
        <w:spacing w:after="460"/>
        <w:jc w:val="both"/>
      </w:pPr>
      <w:r>
        <w:t>Veškerá sdělení budou zasílána na adresy uvedené v ustanovení v článku. 1 této smlouvy, doporučeným dopisem. V pochybnostech se má za to, že oznámení odeslané doporučenou poštou se považuje za doručené třetím dnem od data razítka poštovního úřadu na podacím lístku. Objednatel a Zhotovitel mohou běžné záležitosti, které nemají charakter oficiálního sdělení, např. vyjasňování stanovisek, výměnu názorů apod., vyřizovat telefonicky či e- mailem.</w:t>
      </w:r>
    </w:p>
    <w:p w:rsidR="00450F04" w:rsidRDefault="00314692">
      <w:pPr>
        <w:pStyle w:val="Zkladntext40"/>
        <w:numPr>
          <w:ilvl w:val="0"/>
          <w:numId w:val="4"/>
        </w:numPr>
        <w:shd w:val="clear" w:color="auto" w:fill="auto"/>
        <w:tabs>
          <w:tab w:val="left" w:pos="558"/>
        </w:tabs>
      </w:pPr>
      <w:r>
        <w:t>Ostatní ustanovení smlouvy</w:t>
      </w:r>
    </w:p>
    <w:p w:rsidR="00450F04" w:rsidRDefault="00314692">
      <w:pPr>
        <w:pStyle w:val="Zkladntext1"/>
        <w:shd w:val="clear" w:color="auto" w:fill="auto"/>
        <w:ind w:left="700" w:hanging="700"/>
        <w:jc w:val="both"/>
      </w:pPr>
      <w:r>
        <w:t>21.1. Změna poddodavatele, prostřednictvím kterého Zhotovitel prokazoval v zadávacím řízení kvalifikaci, se připouští pouze na základě předchozího písemného souhlasu Objednatele, který nesmí být bezdůvodně odepřen. Zhotovitel je povinen v případě změny poddodavatele, jehož prostřednictvím prokazoval splnění kvalifikace, prokázat u poddodavatele, který jej nahrazuje, splnění kvalifikačních předpokladů stanovených v zadávacích podmínkách.</w:t>
      </w:r>
    </w:p>
    <w:p w:rsidR="00450F04" w:rsidRDefault="00314692">
      <w:pPr>
        <w:pStyle w:val="Zkladntext1"/>
        <w:numPr>
          <w:ilvl w:val="0"/>
          <w:numId w:val="35"/>
        </w:numPr>
        <w:shd w:val="clear" w:color="auto" w:fill="auto"/>
        <w:tabs>
          <w:tab w:val="left" w:pos="711"/>
        </w:tabs>
        <w:ind w:left="700" w:hanging="700"/>
        <w:jc w:val="both"/>
      </w:pPr>
      <w:r>
        <w:t>Zhotovitel může pro plnění této smlouvy použít pouze poddodavatele, o kterých předem informoval zápisem do stavebního deníku a to nejméně 5 pracovních dnů před použitím tohoto poddodavatele pro účely plnění této smlouvy</w:t>
      </w:r>
    </w:p>
    <w:p w:rsidR="00450F04" w:rsidRDefault="00314692">
      <w:pPr>
        <w:pStyle w:val="Zkladntext1"/>
        <w:numPr>
          <w:ilvl w:val="0"/>
          <w:numId w:val="35"/>
        </w:numPr>
        <w:shd w:val="clear" w:color="auto" w:fill="auto"/>
        <w:tabs>
          <w:tab w:val="left" w:pos="711"/>
        </w:tabs>
        <w:ind w:left="700" w:hanging="700"/>
        <w:jc w:val="both"/>
      </w:pPr>
      <w:r>
        <w:t>Druhá smluvní strana není oprávněna postoupit práva, povinnosti a závazky smlouvy třetí osobě nebo jiným osobám bez předchozího souhlasu smluvní strany. Změny a doplňky této smlouvy a jejich příloh je možné přijímat po dohodě smluvních stran a pouze ve formě písemného dodatku k této smlouvě.</w:t>
      </w:r>
    </w:p>
    <w:p w:rsidR="00450F04" w:rsidRDefault="00314692">
      <w:pPr>
        <w:pStyle w:val="Zkladntext1"/>
        <w:numPr>
          <w:ilvl w:val="0"/>
          <w:numId w:val="35"/>
        </w:numPr>
        <w:shd w:val="clear" w:color="auto" w:fill="auto"/>
        <w:tabs>
          <w:tab w:val="left" w:pos="711"/>
        </w:tabs>
        <w:ind w:left="700" w:hanging="700"/>
        <w:jc w:val="both"/>
      </w:pPr>
      <w:r>
        <w:t xml:space="preserve">Nejpozději v den podpisu smlouvy Objednatel předloží seznam osob, oprávněných jednat jeho jménem, včetně jim příslušejících kompetencí. Tento seznam bude tvořit samostatnou přílohu č. 2 </w:t>
      </w:r>
      <w:proofErr w:type="gramStart"/>
      <w:r>
        <w:t>této</w:t>
      </w:r>
      <w:proofErr w:type="gramEnd"/>
      <w:r>
        <w:t xml:space="preserve"> smlouvy.</w:t>
      </w:r>
    </w:p>
    <w:p w:rsidR="00450F04" w:rsidRDefault="00314692">
      <w:pPr>
        <w:pStyle w:val="Zkladntext1"/>
        <w:numPr>
          <w:ilvl w:val="0"/>
          <w:numId w:val="35"/>
        </w:numPr>
        <w:shd w:val="clear" w:color="auto" w:fill="auto"/>
        <w:tabs>
          <w:tab w:val="left" w:pos="711"/>
        </w:tabs>
        <w:ind w:left="700" w:hanging="700"/>
        <w:jc w:val="both"/>
      </w:pPr>
      <w:r>
        <w:t xml:space="preserve">Nejpozději v den podpisu smlouvy předloží Zhotovitel seznam osob, oprávněných jednat jeho jménem, včetně jim příslušejících kompetencí. Tento seznam bude tvořit samostatnou přílohu č. 3 </w:t>
      </w:r>
      <w:proofErr w:type="gramStart"/>
      <w:r>
        <w:t>této</w:t>
      </w:r>
      <w:proofErr w:type="gramEnd"/>
      <w:r>
        <w:t xml:space="preserve"> smlouvy.</w:t>
      </w:r>
    </w:p>
    <w:p w:rsidR="00450F04" w:rsidRDefault="00314692">
      <w:pPr>
        <w:pStyle w:val="Zkladntext1"/>
        <w:numPr>
          <w:ilvl w:val="0"/>
          <w:numId w:val="35"/>
        </w:numPr>
        <w:shd w:val="clear" w:color="auto" w:fill="auto"/>
        <w:tabs>
          <w:tab w:val="left" w:pos="711"/>
        </w:tabs>
        <w:ind w:left="700" w:hanging="700"/>
        <w:jc w:val="both"/>
      </w:pPr>
      <w:r>
        <w:t>Tato smlouva nabývá platnosti a účinnosti dnem podpisu obou smluvních stran. Je sepsána ve čtyřech vyhotoveních s platností originálu, z nichž Objednatel obdrží po dvou vyhotoveních a Zhotovitel po dvou vyhotoveních.</w:t>
      </w:r>
    </w:p>
    <w:p w:rsidR="00450F04" w:rsidRDefault="00314692">
      <w:pPr>
        <w:pStyle w:val="Zkladntext1"/>
        <w:numPr>
          <w:ilvl w:val="0"/>
          <w:numId w:val="35"/>
        </w:numPr>
        <w:shd w:val="clear" w:color="auto" w:fill="auto"/>
        <w:tabs>
          <w:tab w:val="left" w:pos="711"/>
        </w:tabs>
        <w:spacing w:after="300"/>
        <w:ind w:left="700" w:hanging="700"/>
        <w:jc w:val="both"/>
      </w:pPr>
      <w:r>
        <w:t>Smluvní strany prohlašují, že si smlouvu před jejím podpisem řádně přečetly, že byla uzavřena po vzájemném projednání svobodně, určitě, vážně a srozumitelně.</w:t>
      </w:r>
      <w:r>
        <w:br w:type="page"/>
      </w:r>
    </w:p>
    <w:p w:rsidR="00450F04" w:rsidRDefault="00314692">
      <w:pPr>
        <w:pStyle w:val="Zkladntext30"/>
        <w:shd w:val="clear" w:color="auto" w:fill="auto"/>
        <w:spacing w:after="220"/>
      </w:pPr>
      <w:r>
        <w:rPr>
          <w:noProof/>
          <w:lang w:bidi="ar-SA"/>
        </w:rPr>
        <w:lastRenderedPageBreak/>
        <mc:AlternateContent>
          <mc:Choice Requires="wps">
            <w:drawing>
              <wp:anchor distT="0" distB="114300" distL="114300" distR="114300" simplePos="0" relativeHeight="125829412" behindDoc="0" locked="0" layoutInCell="1" allowOverlap="1" wp14:anchorId="3F7F28DD" wp14:editId="0C4F7E08">
                <wp:simplePos x="0" y="0"/>
                <wp:positionH relativeFrom="page">
                  <wp:posOffset>825500</wp:posOffset>
                </wp:positionH>
                <wp:positionV relativeFrom="margin">
                  <wp:posOffset>-441960</wp:posOffset>
                </wp:positionV>
                <wp:extent cx="518160" cy="301625"/>
                <wp:effectExtent l="0" t="0" r="0" b="0"/>
                <wp:wrapTopAndBottom/>
                <wp:docPr id="82" name="Shape 82"/>
                <wp:cNvGraphicFramePr/>
                <a:graphic xmlns:a="http://schemas.openxmlformats.org/drawingml/2006/main">
                  <a:graphicData uri="http://schemas.microsoft.com/office/word/2010/wordprocessingShape">
                    <wps:wsp>
                      <wps:cNvSpPr txBox="1"/>
                      <wps:spPr>
                        <a:xfrm>
                          <a:off x="0" y="0"/>
                          <a:ext cx="518160" cy="301625"/>
                        </a:xfrm>
                        <a:prstGeom prst="rect">
                          <a:avLst/>
                        </a:prstGeom>
                        <a:noFill/>
                      </wps:spPr>
                      <wps:txbx>
                        <w:txbxContent>
                          <w:p w:rsidR="00BF3A4B" w:rsidRDefault="00BF3A4B">
                            <w:pPr>
                              <w:pStyle w:val="Nadpis20"/>
                              <w:keepNext/>
                              <w:keepLines/>
                              <w:shd w:val="clear" w:color="auto" w:fill="auto"/>
                            </w:pPr>
                            <w:bookmarkStart w:id="12" w:name="bookmark8"/>
                            <w:bookmarkStart w:id="13" w:name="bookmark9"/>
                            <w:r>
                              <w:t>*♦&gt;</w:t>
                            </w:r>
                            <w:bookmarkEnd w:id="12"/>
                            <w:bookmarkEnd w:id="13"/>
                          </w:p>
                        </w:txbxContent>
                      </wps:txbx>
                      <wps:bodyPr wrap="none" lIns="0" tIns="0" rIns="0" bIns="0"/>
                    </wps:wsp>
                  </a:graphicData>
                </a:graphic>
              </wp:anchor>
            </w:drawing>
          </mc:Choice>
          <mc:Fallback>
            <w:pict>
              <v:shape id="Shape 82" o:spid="_x0000_s1043" type="#_x0000_t202" style="position:absolute;margin-left:65pt;margin-top:-34.8pt;width:40.8pt;height:23.75pt;z-index:125829412;visibility:visible;mso-wrap-style:none;mso-wrap-distance-left:9pt;mso-wrap-distance-top:0;mso-wrap-distance-right:9pt;mso-wrap-distance-bottom:9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" filled="f" stroked="f">
                <v:textbox inset="0,0,0,0">
                  <w:txbxContent>
                    <w:p w:rsidR="00BF3A4B" w:rsidRDefault="00BF3A4B">
                      <w:pPr>
                        <w:pStyle w:val="Nadpis20"/>
                        <w:keepNext/>
                        <w:keepLines/>
                        <w:shd w:val="clear" w:color="auto" w:fill="auto"/>
                      </w:pPr>
                      <w:bookmarkStart w:id="14" w:name="bookmark8"/>
                      <w:bookmarkStart w:id="15" w:name="bookmark9"/>
                      <w:r>
                        <w:t>*♦&gt;</w:t>
                      </w:r>
                      <w:bookmarkEnd w:id="14"/>
                      <w:bookmarkEnd w:id="15"/>
                    </w:p>
                  </w:txbxContent>
                </v:textbox>
                <w10:wrap type="topAndBottom" anchorx="page" anchory="margin"/>
              </v:shape>
            </w:pict>
          </mc:Fallback>
        </mc:AlternateContent>
      </w:r>
      <w:r>
        <w:rPr>
          <w:noProof/>
          <w:lang w:bidi="ar-SA"/>
        </w:rPr>
        <mc:AlternateContent>
          <mc:Choice Requires="wps">
            <w:drawing>
              <wp:anchor distT="0" distB="0" distL="114300" distR="114300" simplePos="0" relativeHeight="125829414" behindDoc="0" locked="0" layoutInCell="1" allowOverlap="1" wp14:anchorId="60A2A0EB" wp14:editId="5A04310F">
                <wp:simplePos x="0" y="0"/>
                <wp:positionH relativeFrom="page">
                  <wp:posOffset>956310</wp:posOffset>
                </wp:positionH>
                <wp:positionV relativeFrom="margin">
                  <wp:posOffset>-57785</wp:posOffset>
                </wp:positionV>
                <wp:extent cx="685800" cy="365760"/>
                <wp:effectExtent l="0" t="0" r="0" b="0"/>
                <wp:wrapSquare wrapText="right"/>
                <wp:docPr id="84" name="Shape 84"/>
                <wp:cNvGraphicFramePr/>
                <a:graphic xmlns:a="http://schemas.openxmlformats.org/drawingml/2006/main">
                  <a:graphicData uri="http://schemas.microsoft.com/office/word/2010/wordprocessingShape">
                    <wps:wsp>
                      <wps:cNvSpPr txBox="1"/>
                      <wps:spPr>
                        <a:xfrm>
                          <a:off x="0" y="0"/>
                          <a:ext cx="685800" cy="365760"/>
                        </a:xfrm>
                        <a:prstGeom prst="rect">
                          <a:avLst/>
                        </a:prstGeom>
                        <a:noFill/>
                      </wps:spPr>
                      <wps:txbx>
                        <w:txbxContent>
                          <w:p w:rsidR="00BF3A4B" w:rsidRDefault="00BF3A4B">
                            <w:pPr>
                              <w:pStyle w:val="Zkladntext30"/>
                              <w:shd w:val="clear" w:color="auto" w:fill="auto"/>
                            </w:pPr>
                            <w:r>
                              <w:rPr>
                                <w:color w:val="000000"/>
                              </w:rPr>
                              <w:t>NÁRODNÍ PAMÁTKOVÝ ÚSTAV</w:t>
                            </w:r>
                          </w:p>
                        </w:txbxContent>
                      </wps:txbx>
                      <wps:bodyPr lIns="0" tIns="0" rIns="0" bIns="0"/>
                    </wps:wsp>
                  </a:graphicData>
                </a:graphic>
              </wp:anchor>
            </w:drawing>
          </mc:Choice>
          <mc:Fallback>
            <w:pict>
              <v:shape id="Shape 84" o:spid="_x0000_s1044" type="#_x0000_t202" style="position:absolute;margin-left:75.3pt;margin-top:-4.55pt;width:54pt;height:28.8pt;z-index:125829414;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" filled="f" stroked="f">
                <v:textbox inset="0,0,0,0">
                  <w:txbxContent>
                    <w:p w:rsidR="00BF3A4B" w:rsidRDefault="00BF3A4B">
                      <w:pPr>
                        <w:pStyle w:val="Zkladntext30"/>
                        <w:shd w:val="clear" w:color="auto" w:fill="auto"/>
                      </w:pPr>
                      <w:r>
                        <w:rPr>
                          <w:color w:val="000000"/>
                        </w:rPr>
                        <w:t>NÁRODNÍ PAMÁTKOVÝ ÚSTAV</w:t>
                      </w:r>
                    </w:p>
                  </w:txbxContent>
                </v:textbox>
                <w10:wrap type="square" side="right" anchorx="page" anchory="margin"/>
              </v:shape>
            </w:pict>
          </mc:Fallback>
        </mc:AlternateContent>
      </w:r>
      <w:r>
        <w:t>ÚZEMNÍ PAMÁTKOVÁ SPRÁVA V PRAZE</w:t>
      </w:r>
    </w:p>
    <w:p w:rsidR="00450F04" w:rsidRDefault="00314692">
      <w:pPr>
        <w:pStyle w:val="Zkladntext1"/>
        <w:numPr>
          <w:ilvl w:val="0"/>
          <w:numId w:val="35"/>
        </w:numPr>
        <w:shd w:val="clear" w:color="auto" w:fill="auto"/>
        <w:tabs>
          <w:tab w:val="left" w:pos="705"/>
        </w:tabs>
        <w:ind w:left="720" w:hanging="720"/>
        <w:jc w:val="both"/>
      </w:pPr>
      <w:r>
        <w:t xml:space="preserve">Zhotovitel jako oprávněný odborný podnikatelský subjekt potvrzuje, že se před uzavřením této smlouvy za účelem vypracování své nabídky při výběrovém řízení důkladně seznámil s </w:t>
      </w:r>
      <w:proofErr w:type="gramStart"/>
      <w:r>
        <w:t>projektovou</w:t>
      </w:r>
      <w:proofErr w:type="gramEnd"/>
      <w:r>
        <w:t xml:space="preserve"> dokumentaci díla.</w:t>
      </w:r>
    </w:p>
    <w:p w:rsidR="00450F04" w:rsidRDefault="00314692">
      <w:pPr>
        <w:pStyle w:val="Zkladntext1"/>
        <w:numPr>
          <w:ilvl w:val="0"/>
          <w:numId w:val="35"/>
        </w:numPr>
        <w:shd w:val="clear" w:color="auto" w:fill="auto"/>
        <w:tabs>
          <w:tab w:val="left" w:pos="705"/>
        </w:tabs>
        <w:ind w:left="720" w:hanging="720"/>
        <w:jc w:val="both"/>
      </w:pPr>
      <w:r>
        <w:t>Zhotovitel je podle ustanovení § 2 písm. e) zákona č. 320/2001 Sb., o finanční kontrole ve veřejné správě a o změně některých zákonů (zákon o finanční kontrole), ve znění pozdějších předpisů, osobou povinnou spolupůsobit při výkonu finanční kontroly prováděné v souvislosti s úhradou zboží a služeb z veřejných výdajů.</w:t>
      </w:r>
    </w:p>
    <w:p w:rsidR="00450F04" w:rsidRDefault="00314692">
      <w:pPr>
        <w:pStyle w:val="Zkladntext1"/>
        <w:numPr>
          <w:ilvl w:val="0"/>
          <w:numId w:val="35"/>
        </w:numPr>
        <w:shd w:val="clear" w:color="auto" w:fill="auto"/>
        <w:tabs>
          <w:tab w:val="left" w:pos="705"/>
        </w:tabs>
        <w:ind w:left="720" w:hanging="720"/>
        <w:jc w:val="both"/>
      </w:pPr>
      <w:r>
        <w:t>Smluvní strany jsou povinny uchovávat veškerou dokumentaci související s realizací smlouvy včetně účetních dokladů minimálně do konce roku 2027.</w:t>
      </w:r>
    </w:p>
    <w:p w:rsidR="00450F04" w:rsidRDefault="00314692">
      <w:pPr>
        <w:pStyle w:val="Zkladntext1"/>
        <w:numPr>
          <w:ilvl w:val="0"/>
          <w:numId w:val="35"/>
        </w:numPr>
        <w:shd w:val="clear" w:color="auto" w:fill="auto"/>
        <w:tabs>
          <w:tab w:val="left" w:pos="705"/>
        </w:tabs>
        <w:ind w:left="720" w:hanging="720"/>
        <w:jc w:val="both"/>
      </w:pPr>
      <w:r>
        <w:t>Zhotovitel bere na vědomí, že Objednatel je povinným subjektem dle zákona č. 106/1999 Sb., o svobodném přístupu k informacím a výslovně souhlasí se zveřejněním celého znění smlouvy včetně všech jejích změn a dodatků a výše skutečně uhrazené ceny za plnění veřejné zakázky na profilu Objednatele, a to v souladu s § 219 zákona č. 134/2016 Sb., o zadávání veřejných zakázek. Zhotovitel je seznámen se skutečností, že poskytnutí těchto informací se dle citovaného zákona nepovažuje za porušení obchodního tajemství a s jejich zveřejněním tímto vyslovuje svůj souhlas.</w:t>
      </w:r>
    </w:p>
    <w:p w:rsidR="00450F04" w:rsidRDefault="00314692">
      <w:pPr>
        <w:pStyle w:val="Zkladntext1"/>
        <w:numPr>
          <w:ilvl w:val="0"/>
          <w:numId w:val="35"/>
        </w:numPr>
        <w:shd w:val="clear" w:color="auto" w:fill="auto"/>
        <w:tabs>
          <w:tab w:val="left" w:pos="705"/>
        </w:tabs>
        <w:spacing w:after="480"/>
        <w:ind w:left="720" w:hanging="720"/>
        <w:jc w:val="both"/>
      </w:pPr>
      <w:r>
        <w:t>Tato smlouva nabývá platnosti dnem jejího podpisu oběma smluvními stranami a účinnosti dle zákona č. 340/2015 Sb., o zvláštních podmínkách účinnosti některých smluv, uveřejňování těchto smluv a o registru smluv (zákon o registru smluv). Uveřejnění v registru smluv zajistí objednatel.</w:t>
      </w:r>
    </w:p>
    <w:p w:rsidR="00450F04" w:rsidRDefault="00314692">
      <w:pPr>
        <w:pStyle w:val="Nadpis60"/>
        <w:keepNext/>
        <w:keepLines/>
        <w:shd w:val="clear" w:color="auto" w:fill="auto"/>
        <w:spacing w:after="220" w:line="240" w:lineRule="auto"/>
        <w:rPr>
          <w:sz w:val="22"/>
          <w:szCs w:val="22"/>
        </w:rPr>
      </w:pPr>
      <w:bookmarkStart w:id="16" w:name="bookmark10"/>
      <w:bookmarkStart w:id="17" w:name="bookmark11"/>
      <w:r>
        <w:rPr>
          <w:rFonts w:ascii="Arial" w:eastAsia="Arial" w:hAnsi="Arial" w:cs="Arial"/>
          <w:sz w:val="22"/>
          <w:szCs w:val="22"/>
        </w:rPr>
        <w:t>Přílohy smlouvy:</w:t>
      </w:r>
      <w:bookmarkEnd w:id="16"/>
      <w:bookmarkEnd w:id="17"/>
    </w:p>
    <w:p w:rsidR="00450F04" w:rsidRDefault="00314692">
      <w:pPr>
        <w:pStyle w:val="Zkladntext1"/>
        <w:shd w:val="clear" w:color="auto" w:fill="auto"/>
      </w:pPr>
      <w:r>
        <w:t>Příloha č. 1: Položkový rozpočet (oceněný soupis prací)</w:t>
      </w:r>
    </w:p>
    <w:p w:rsidR="00450F04" w:rsidRDefault="00314692">
      <w:pPr>
        <w:pStyle w:val="Zkladntext1"/>
        <w:shd w:val="clear" w:color="auto" w:fill="auto"/>
      </w:pPr>
      <w:r>
        <w:t>Příloha č. 2: Oprávněné osoby Objednatele</w:t>
      </w:r>
    </w:p>
    <w:p w:rsidR="00450F04" w:rsidRDefault="00314692">
      <w:pPr>
        <w:pStyle w:val="Zkladntext1"/>
        <w:shd w:val="clear" w:color="auto" w:fill="auto"/>
      </w:pPr>
      <w:r>
        <w:t>Příloha č. 3: Oprávněné osoby Zhotovitele</w:t>
      </w:r>
    </w:p>
    <w:p w:rsidR="00450F04" w:rsidRDefault="00314692">
      <w:pPr>
        <w:pStyle w:val="Zkladntext1"/>
        <w:shd w:val="clear" w:color="auto" w:fill="auto"/>
      </w:pPr>
      <w:r>
        <w:t>Příloha č. 4: Pojistná smlouva</w:t>
      </w:r>
    </w:p>
    <w:p w:rsidR="00450F04" w:rsidRDefault="00314692">
      <w:pPr>
        <w:pStyle w:val="Zkladntext1"/>
        <w:shd w:val="clear" w:color="auto" w:fill="auto"/>
        <w:sectPr w:rsidR="00450F04">
          <w:headerReference w:type="even" r:id="rId38"/>
          <w:headerReference w:type="default" r:id="rId39"/>
          <w:footerReference w:type="even" r:id="rId40"/>
          <w:footerReference w:type="default" r:id="rId41"/>
          <w:pgSz w:w="11900" w:h="16840"/>
          <w:pgMar w:top="1626" w:right="1444" w:bottom="1697" w:left="1278" w:header="1198" w:footer="3" w:gutter="0"/>
          <w:cols w:space="720"/>
          <w:noEndnote/>
          <w:docGrid w:linePitch="360"/>
        </w:sectPr>
      </w:pPr>
      <w:r>
        <w:t>Příloha č. 5: Seznam poddodavatelů s plnou identifikací</w:t>
      </w:r>
    </w:p>
    <w:p w:rsidR="00450F04" w:rsidRDefault="00450F04">
      <w:pPr>
        <w:spacing w:line="79" w:lineRule="exact"/>
        <w:rPr>
          <w:sz w:val="6"/>
          <w:szCs w:val="6"/>
        </w:rPr>
      </w:pPr>
    </w:p>
    <w:p w:rsidR="00450F04" w:rsidRDefault="00450F04">
      <w:pPr>
        <w:spacing w:line="1" w:lineRule="exact"/>
        <w:sectPr w:rsidR="00450F04">
          <w:type w:val="continuous"/>
          <w:pgSz w:w="11900" w:h="16840"/>
          <w:pgMar w:top="706" w:right="0" w:bottom="736" w:left="0" w:header="0" w:footer="3" w:gutter="0"/>
          <w:cols w:space="720"/>
          <w:noEndnote/>
          <w:docGrid w:linePitch="360"/>
        </w:sectPr>
      </w:pPr>
    </w:p>
    <w:p w:rsidR="00450F04" w:rsidRDefault="00314692" w:rsidP="003E2A26">
      <w:pPr>
        <w:pStyle w:val="Titulekobrzku0"/>
        <w:framePr w:w="1471" w:h="871" w:wrap="none" w:vAnchor="text" w:hAnchor="page" w:x="6624" w:y="3618"/>
        <w:shd w:val="clear" w:color="auto" w:fill="auto"/>
        <w:spacing w:line="240" w:lineRule="auto"/>
        <w:rPr>
          <w:sz w:val="17"/>
          <w:szCs w:val="17"/>
        </w:rPr>
      </w:pPr>
      <w:r>
        <w:rPr>
          <w:b/>
          <w:bCs/>
          <w:sz w:val="17"/>
          <w:szCs w:val="17"/>
        </w:rPr>
        <w:t>GEMA ART GROUP a.s. ®</w:t>
      </w:r>
    </w:p>
    <w:p w:rsidR="00450F04" w:rsidRDefault="00314692" w:rsidP="003E2A26">
      <w:pPr>
        <w:pStyle w:val="Titulekobrzku0"/>
        <w:framePr w:w="1471" w:h="871" w:wrap="none" w:vAnchor="text" w:hAnchor="page" w:x="6624" w:y="3618"/>
        <w:shd w:val="clear" w:color="auto" w:fill="auto"/>
        <w:spacing w:line="240" w:lineRule="auto"/>
      </w:pPr>
      <w:r>
        <w:t>Haštalská 760/27</w:t>
      </w:r>
    </w:p>
    <w:p w:rsidR="00450F04" w:rsidRDefault="00314692" w:rsidP="003E2A26">
      <w:pPr>
        <w:pStyle w:val="Titulekobrzku0"/>
        <w:framePr w:w="1471" w:h="871" w:wrap="none" w:vAnchor="text" w:hAnchor="page" w:x="6624" w:y="3618"/>
        <w:shd w:val="clear" w:color="auto" w:fill="auto"/>
        <w:spacing w:line="233" w:lineRule="auto"/>
      </w:pPr>
      <w:r>
        <w:t>110 00 Praha 1</w:t>
      </w:r>
    </w:p>
    <w:p w:rsidR="00450F04" w:rsidRDefault="00314692" w:rsidP="003E2A26">
      <w:pPr>
        <w:pStyle w:val="Titulekobrzku0"/>
        <w:framePr w:w="1471" w:h="871" w:wrap="none" w:vAnchor="text" w:hAnchor="page" w:x="6624" w:y="3618"/>
        <w:shd w:val="clear" w:color="auto" w:fill="auto"/>
        <w:spacing w:line="240" w:lineRule="auto"/>
      </w:pPr>
      <w:r>
        <w:t>IČO: 26437741</w:t>
      </w:r>
    </w:p>
    <w:p w:rsidR="00450F04" w:rsidRDefault="00314692" w:rsidP="003E2A26">
      <w:pPr>
        <w:pStyle w:val="Titulekobrzku0"/>
        <w:framePr w:w="1471" w:h="871" w:wrap="none" w:vAnchor="text" w:hAnchor="page" w:x="6624" w:y="3618"/>
        <w:shd w:val="clear" w:color="auto" w:fill="auto"/>
        <w:spacing w:line="214" w:lineRule="auto"/>
      </w:pPr>
      <w:r>
        <w:t>DIČ: CZ26437741</w:t>
      </w:r>
    </w:p>
    <w:p w:rsidR="00450F04" w:rsidRDefault="00314692" w:rsidP="003E2A26">
      <w:pPr>
        <w:pStyle w:val="Titulekobrzku0"/>
        <w:framePr w:w="1471" w:h="871" w:wrap="none" w:vAnchor="text" w:hAnchor="page" w:x="6624" w:y="3618"/>
        <w:shd w:val="clear" w:color="auto" w:fill="auto"/>
        <w:spacing w:line="206" w:lineRule="auto"/>
        <w:jc w:val="center"/>
      </w:pPr>
      <w:proofErr w:type="spellStart"/>
      <w:r>
        <w:t>Zapsná</w:t>
      </w:r>
      <w:proofErr w:type="spellEnd"/>
      <w:r>
        <w:t xml:space="preserve"> v obchodním rejstříku, </w:t>
      </w:r>
      <w:proofErr w:type="spellStart"/>
      <w:r>
        <w:t>vedeneho</w:t>
      </w:r>
      <w:proofErr w:type="spellEnd"/>
    </w:p>
    <w:p w:rsidR="00450F04" w:rsidRDefault="00314692" w:rsidP="003E2A26">
      <w:pPr>
        <w:pStyle w:val="Titulekobrzku0"/>
        <w:framePr w:w="1471" w:h="871" w:wrap="none" w:vAnchor="text" w:hAnchor="page" w:x="6624" w:y="3618"/>
        <w:shd w:val="clear" w:color="auto" w:fill="auto"/>
        <w:spacing w:line="214" w:lineRule="auto"/>
        <w:jc w:val="center"/>
      </w:pPr>
      <w:proofErr w:type="spellStart"/>
      <w:r>
        <w:t>Máswkýrn</w:t>
      </w:r>
      <w:proofErr w:type="spellEnd"/>
      <w:r>
        <w:t xml:space="preserve"> součtem v Praze oddíl B, vložka 7114</w:t>
      </w:r>
    </w:p>
    <w:p w:rsidR="00450F04" w:rsidRDefault="00314692" w:rsidP="003E2A26">
      <w:pPr>
        <w:spacing w:line="360" w:lineRule="exact"/>
        <w:jc w:val="center"/>
      </w:pPr>
      <w:r>
        <w:rPr>
          <w:noProof/>
          <w:lang w:bidi="ar-SA"/>
        </w:rPr>
        <w:lastRenderedPageBreak/>
        <w:drawing>
          <wp:anchor distT="0" distB="1002665" distL="0" distR="0" simplePos="0" relativeHeight="62914740" behindDoc="1" locked="0" layoutInCell="1" allowOverlap="1" wp14:anchorId="4CB9C28C" wp14:editId="0D695FEF">
            <wp:simplePos x="0" y="0"/>
            <wp:positionH relativeFrom="page">
              <wp:posOffset>847725</wp:posOffset>
            </wp:positionH>
            <wp:positionV relativeFrom="paragraph">
              <wp:posOffset>10795</wp:posOffset>
            </wp:positionV>
            <wp:extent cx="104775" cy="190500"/>
            <wp:effectExtent l="0" t="0" r="9525" b="0"/>
            <wp:wrapNone/>
            <wp:docPr id="90" name="Shape 90"/>
            <wp:cNvGraphicFramePr/>
            <a:graphic xmlns:a="http://schemas.openxmlformats.org/drawingml/2006/main">
              <a:graphicData uri="http://schemas.openxmlformats.org/drawingml/2006/picture">
                <pic:pic xmlns:pic="http://schemas.openxmlformats.org/drawingml/2006/picture">
                  <pic:nvPicPr>
                    <pic:cNvPr id="91" name="Picture box 91"/>
                    <pic:cNvPicPr/>
                  </pic:nvPicPr>
                  <pic:blipFill>
                    <a:blip r:embed="rId42"/>
                    <a:stretch/>
                  </pic:blipFill>
                  <pic:spPr>
                    <a:xfrm>
                      <a:off x="0" y="0"/>
                      <a:ext cx="105030" cy="190964"/>
                    </a:xfrm>
                    <a:prstGeom prst="rect">
                      <a:avLst/>
                    </a:prstGeom>
                  </pic:spPr>
                </pic:pic>
              </a:graphicData>
            </a:graphic>
            <wp14:sizeRelH relativeFrom="margin">
              <wp14:pctWidth>0</wp14:pctWidth>
            </wp14:sizeRelH>
            <wp14:sizeRelV relativeFrom="margin">
              <wp14:pctHeight>0</wp14:pctHeight>
            </wp14:sizeRelV>
          </wp:anchor>
        </w:drawing>
      </w:r>
    </w:p>
    <w:p w:rsidR="00450F04" w:rsidRPr="003E2A26" w:rsidRDefault="003E2A26" w:rsidP="003E2A26">
      <w:pPr>
        <w:spacing w:line="360" w:lineRule="exact"/>
        <w:jc w:val="center"/>
        <w:rPr>
          <w:rFonts w:ascii="Arial" w:hAnsi="Arial" w:cs="Arial"/>
          <w:sz w:val="22"/>
          <w:szCs w:val="22"/>
        </w:rPr>
      </w:pPr>
      <w:r w:rsidRPr="003E2A26">
        <w:rPr>
          <w:rFonts w:ascii="Arial" w:hAnsi="Arial" w:cs="Arial"/>
          <w:sz w:val="22"/>
          <w:szCs w:val="22"/>
        </w:rPr>
        <w:t>V</w:t>
      </w:r>
      <w:r>
        <w:rPr>
          <w:rFonts w:ascii="Arial" w:hAnsi="Arial" w:cs="Arial"/>
          <w:sz w:val="22"/>
          <w:szCs w:val="22"/>
        </w:rPr>
        <w:t xml:space="preserve"> Praze dne </w:t>
      </w:r>
      <w:r w:rsidRPr="003E2A26">
        <w:rPr>
          <w:rFonts w:ascii="Arial" w:hAnsi="Arial" w:cs="Arial"/>
          <w:sz w:val="22"/>
          <w:szCs w:val="22"/>
        </w:rPr>
        <w:t xml:space="preserve"> </w:t>
      </w:r>
      <w:proofErr w:type="gramStart"/>
      <w:r>
        <w:rPr>
          <w:rFonts w:ascii="Arial" w:hAnsi="Arial" w:cs="Arial"/>
          <w:sz w:val="22"/>
          <w:szCs w:val="22"/>
        </w:rPr>
        <w:t>30.11.2017</w:t>
      </w:r>
      <w:proofErr w:type="gramEnd"/>
    </w:p>
    <w:p w:rsidR="00450F04" w:rsidRDefault="00450F04" w:rsidP="003E2A26">
      <w:pPr>
        <w:spacing w:line="360" w:lineRule="exact"/>
        <w:jc w:val="center"/>
      </w:pPr>
    </w:p>
    <w:p w:rsidR="00450F04" w:rsidRDefault="00450F04" w:rsidP="003E2A26">
      <w:pPr>
        <w:spacing w:line="360" w:lineRule="exact"/>
        <w:jc w:val="center"/>
      </w:pPr>
    </w:p>
    <w:p w:rsidR="00450F04" w:rsidRDefault="00450F04" w:rsidP="003E2A26">
      <w:pPr>
        <w:spacing w:line="360" w:lineRule="exact"/>
        <w:jc w:val="center"/>
      </w:pPr>
    </w:p>
    <w:p w:rsidR="00450F04" w:rsidRDefault="00450F04" w:rsidP="003E2A26">
      <w:pPr>
        <w:spacing w:line="360" w:lineRule="exact"/>
        <w:jc w:val="center"/>
      </w:pPr>
    </w:p>
    <w:p w:rsidR="00450F04" w:rsidRDefault="00450F04" w:rsidP="003E2A26">
      <w:pPr>
        <w:spacing w:line="360" w:lineRule="exact"/>
        <w:jc w:val="center"/>
      </w:pPr>
    </w:p>
    <w:p w:rsidR="00450F04" w:rsidRDefault="00450F04" w:rsidP="003E2A26">
      <w:pPr>
        <w:spacing w:line="360" w:lineRule="exact"/>
        <w:jc w:val="center"/>
      </w:pPr>
    </w:p>
    <w:p w:rsidR="00450F04" w:rsidRDefault="00450F04" w:rsidP="003E2A26">
      <w:pPr>
        <w:spacing w:line="360" w:lineRule="exact"/>
        <w:jc w:val="center"/>
      </w:pPr>
    </w:p>
    <w:p w:rsidR="00450F04" w:rsidRDefault="00450F04" w:rsidP="003E2A26">
      <w:pPr>
        <w:spacing w:line="360" w:lineRule="exact"/>
        <w:jc w:val="center"/>
      </w:pPr>
    </w:p>
    <w:p w:rsidR="00450F04" w:rsidRDefault="00450F04" w:rsidP="003E2A26">
      <w:pPr>
        <w:spacing w:line="360" w:lineRule="exact"/>
        <w:jc w:val="center"/>
      </w:pPr>
    </w:p>
    <w:p w:rsidR="00450F04" w:rsidRDefault="00450F04" w:rsidP="003E2A26">
      <w:pPr>
        <w:spacing w:line="360" w:lineRule="exact"/>
        <w:jc w:val="center"/>
      </w:pPr>
    </w:p>
    <w:p w:rsidR="00450F04" w:rsidRDefault="00450F04" w:rsidP="003E2A26">
      <w:pPr>
        <w:spacing w:after="551" w:line="1" w:lineRule="exact"/>
        <w:jc w:val="center"/>
      </w:pPr>
    </w:p>
    <w:p w:rsidR="00450F04" w:rsidRDefault="00450F04">
      <w:pPr>
        <w:spacing w:line="1" w:lineRule="exact"/>
        <w:sectPr w:rsidR="00450F04">
          <w:type w:val="continuous"/>
          <w:pgSz w:w="11900" w:h="16840"/>
          <w:pgMar w:top="706" w:right="1414" w:bottom="736" w:left="1342" w:header="0" w:footer="3" w:gutter="0"/>
          <w:cols w:space="720"/>
          <w:noEndnote/>
          <w:docGrid w:linePitch="360"/>
        </w:sectPr>
      </w:pPr>
    </w:p>
    <w:p w:rsidR="00450F04" w:rsidRDefault="00314692">
      <w:pPr>
        <w:spacing w:line="1" w:lineRule="exact"/>
      </w:pPr>
      <w:r>
        <w:rPr>
          <w:noProof/>
          <w:lang w:bidi="ar-SA"/>
        </w:rPr>
        <w:lastRenderedPageBreak/>
        <mc:AlternateContent>
          <mc:Choice Requires="wps">
            <w:drawing>
              <wp:anchor distT="0" distB="295275" distL="208915" distR="114300" simplePos="0" relativeHeight="125829416" behindDoc="0" locked="0" layoutInCell="1" allowOverlap="1" wp14:anchorId="6F9DC152" wp14:editId="120E66EB">
                <wp:simplePos x="0" y="0"/>
                <wp:positionH relativeFrom="page">
                  <wp:posOffset>975360</wp:posOffset>
                </wp:positionH>
                <wp:positionV relativeFrom="paragraph">
                  <wp:posOffset>12700</wp:posOffset>
                </wp:positionV>
                <wp:extent cx="713105" cy="399415"/>
                <wp:effectExtent l="0" t="0" r="0" b="0"/>
                <wp:wrapSquare wrapText="right"/>
                <wp:docPr id="92" name="Shape 92"/>
                <wp:cNvGraphicFramePr/>
                <a:graphic xmlns:a="http://schemas.openxmlformats.org/drawingml/2006/main">
                  <a:graphicData uri="http://schemas.microsoft.com/office/word/2010/wordprocessingShape">
                    <wps:wsp>
                      <wps:cNvSpPr txBox="1"/>
                      <wps:spPr>
                        <a:xfrm>
                          <a:off x="0" y="0"/>
                          <a:ext cx="713105" cy="399415"/>
                        </a:xfrm>
                        <a:prstGeom prst="rect">
                          <a:avLst/>
                        </a:prstGeom>
                        <a:noFill/>
                      </wps:spPr>
                      <wps:txbx>
                        <w:txbxContent>
                          <w:p w:rsidR="00BF3A4B" w:rsidRDefault="00BF3A4B">
                            <w:pPr>
                              <w:pStyle w:val="Zkladntext30"/>
                              <w:shd w:val="clear" w:color="auto" w:fill="auto"/>
                              <w:spacing w:before="80"/>
                            </w:pPr>
                            <w:r>
                              <w:rPr>
                                <w:color w:val="000000"/>
                              </w:rPr>
                              <w:t>NÁRODNÍ PAMÁTKOVÝ ÚSTAV</w:t>
                            </w:r>
                          </w:p>
                        </w:txbxContent>
                      </wps:txbx>
                      <wps:bodyPr lIns="0" tIns="0" rIns="0" bIns="0"/>
                    </wps:wsp>
                  </a:graphicData>
                </a:graphic>
              </wp:anchor>
            </w:drawing>
          </mc:Choice>
          <mc:Fallback>
            <w:pict>
              <v:shape id="Shape 92" o:spid="_x0000_s1045" type="#_x0000_t202" style="position:absolute;margin-left:76.8pt;margin-top:1pt;width:56.15pt;height:31.45pt;z-index:125829416;visibility:visible;mso-wrap-style:square;mso-wrap-distance-left:16.45pt;mso-wrap-distance-top:0;mso-wrap-distance-right:9pt;mso-wrap-distance-bottom:23.2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" filled="f" stroked="f">
                <v:textbox inset="0,0,0,0">
                  <w:txbxContent>
                    <w:p w:rsidR="00BF3A4B" w:rsidRDefault="00BF3A4B">
                      <w:pPr>
                        <w:pStyle w:val="Zkladntext30"/>
                        <w:shd w:val="clear" w:color="auto" w:fill="auto"/>
                        <w:spacing w:before="80"/>
                      </w:pPr>
                      <w:r>
                        <w:rPr>
                          <w:color w:val="000000"/>
                        </w:rPr>
                        <w:t>NÁRODNÍ PAMÁTKOVÝ ÚSTAV</w:t>
                      </w:r>
                    </w:p>
                  </w:txbxContent>
                </v:textbox>
                <w10:wrap type="square" side="right" anchorx="page"/>
              </v:shape>
            </w:pict>
          </mc:Fallback>
        </mc:AlternateContent>
      </w:r>
      <w:r>
        <w:rPr>
          <w:noProof/>
          <w:lang w:bidi="ar-SA"/>
        </w:rPr>
        <mc:AlternateContent>
          <mc:Choice Requires="wps">
            <w:drawing>
              <wp:anchor distT="533400" distB="0" distL="114300" distR="135890" simplePos="0" relativeHeight="125829418" behindDoc="0" locked="0" layoutInCell="1" allowOverlap="1" wp14:anchorId="4D8F1039" wp14:editId="046E4628">
                <wp:simplePos x="0" y="0"/>
                <wp:positionH relativeFrom="page">
                  <wp:posOffset>880745</wp:posOffset>
                </wp:positionH>
                <wp:positionV relativeFrom="paragraph">
                  <wp:posOffset>546100</wp:posOffset>
                </wp:positionV>
                <wp:extent cx="786130" cy="161290"/>
                <wp:effectExtent l="0" t="0" r="0" b="0"/>
                <wp:wrapSquare wrapText="right"/>
                <wp:docPr id="94" name="Shape 94"/>
                <wp:cNvGraphicFramePr/>
                <a:graphic xmlns:a="http://schemas.openxmlformats.org/drawingml/2006/main">
                  <a:graphicData uri="http://schemas.microsoft.com/office/word/2010/wordprocessingShape">
                    <wps:wsp>
                      <wps:cNvSpPr txBox="1"/>
                      <wps:spPr>
                        <a:xfrm>
                          <a:off x="0" y="0"/>
                          <a:ext cx="786130" cy="161290"/>
                        </a:xfrm>
                        <a:prstGeom prst="rect">
                          <a:avLst/>
                        </a:prstGeom>
                        <a:noFill/>
                      </wps:spPr>
                      <wps:txbx>
                        <w:txbxContent>
                          <w:p w:rsidR="00BF3A4B" w:rsidRDefault="00BF3A4B">
                            <w:pPr>
                              <w:pStyle w:val="Zkladntext50"/>
                              <w:shd w:val="clear" w:color="auto" w:fill="auto"/>
                              <w:spacing w:after="0"/>
                              <w:ind w:left="0"/>
                            </w:pPr>
                            <w:r>
                              <w:t>PŘÍLOHA Č.</w:t>
                            </w:r>
                          </w:p>
                        </w:txbxContent>
                      </wps:txbx>
                      <wps:bodyPr wrap="none" lIns="0" tIns="0" rIns="0" bIns="0"/>
                    </wps:wsp>
                  </a:graphicData>
                </a:graphic>
              </wp:anchor>
            </w:drawing>
          </mc:Choice>
          <mc:Fallback>
            <w:pict>
              <v:shape id="Shape 94" o:spid="_x0000_s1046" type="#_x0000_t202" style="position:absolute;margin-left:69.35pt;margin-top:43pt;width:61.9pt;height:12.7pt;z-index:125829418;visibility:visible;mso-wrap-style:none;mso-wrap-distance-left:9pt;mso-wrap-distance-top:42pt;mso-wrap-distance-right:10.7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" filled="f" stroked="f">
                <v:textbox inset="0,0,0,0">
                  <w:txbxContent>
                    <w:p w:rsidR="00BF3A4B" w:rsidRDefault="00BF3A4B">
                      <w:pPr>
                        <w:pStyle w:val="Zkladntext50"/>
                        <w:shd w:val="clear" w:color="auto" w:fill="auto"/>
                        <w:spacing w:after="0"/>
                        <w:ind w:left="0"/>
                      </w:pPr>
                      <w:r>
                        <w:t>PŘÍLOHA Č.</w:t>
                      </w:r>
                    </w:p>
                  </w:txbxContent>
                </v:textbox>
                <w10:wrap type="square" side="right" anchorx="page"/>
              </v:shape>
            </w:pict>
          </mc:Fallback>
        </mc:AlternateContent>
      </w:r>
    </w:p>
    <w:p w:rsidR="00450F04" w:rsidRDefault="00314692">
      <w:pPr>
        <w:pStyle w:val="Zkladntext30"/>
        <w:shd w:val="clear" w:color="auto" w:fill="auto"/>
      </w:pPr>
      <w:r>
        <w:t>ÚZEMNÍ PAMÁTKOVÁ SPRÁVA</w:t>
      </w:r>
    </w:p>
    <w:p w:rsidR="00450F04" w:rsidRDefault="00314692">
      <w:pPr>
        <w:pStyle w:val="Zkladntext30"/>
        <w:shd w:val="clear" w:color="auto" w:fill="auto"/>
        <w:spacing w:after="220" w:line="233" w:lineRule="auto"/>
      </w:pPr>
      <w:r>
        <w:t>V PRAZE</w:t>
      </w:r>
    </w:p>
    <w:p w:rsidR="00450F04" w:rsidRDefault="00314692">
      <w:pPr>
        <w:pStyle w:val="Zkladntext1"/>
        <w:shd w:val="clear" w:color="auto" w:fill="auto"/>
        <w:sectPr w:rsidR="00450F04">
          <w:pgSz w:w="11900" w:h="16840"/>
          <w:pgMar w:top="1111" w:right="500" w:bottom="1111" w:left="264" w:header="683" w:footer="3" w:gutter="0"/>
          <w:cols w:space="720"/>
          <w:noEndnote/>
          <w:docGrid w:linePitch="360"/>
        </w:sectPr>
      </w:pPr>
      <w:r>
        <w:rPr>
          <w:b/>
          <w:bCs/>
          <w:smallCaps/>
        </w:rPr>
        <w:t>Položkový rozpočet (oceněný soupis prací)</w:t>
      </w:r>
    </w:p>
    <w:p w:rsidR="00450F04" w:rsidRDefault="00314692">
      <w:pPr>
        <w:pStyle w:val="Nadpis60"/>
        <w:keepNext/>
        <w:keepLines/>
        <w:shd w:val="clear" w:color="auto" w:fill="auto"/>
        <w:spacing w:after="200" w:line="298" w:lineRule="auto"/>
        <w:jc w:val="center"/>
      </w:pPr>
      <w:bookmarkStart w:id="18" w:name="bookmark12"/>
      <w:bookmarkStart w:id="19" w:name="bookmark13"/>
      <w:r>
        <w:lastRenderedPageBreak/>
        <w:t>KRYCÍ LIST ROZPOČTU NA CELKOVOU NABÍDKU "NPÚ, SZ VELTRUSY ■ OBNOVA OBJEKTŮ V AREÁLU ZÁMKU PO POVODNI</w:t>
      </w:r>
      <w:r>
        <w:br/>
        <w:t>2013</w:t>
      </w:r>
      <w:bookmarkEnd w:id="18"/>
      <w:bookmarkEnd w:id="19"/>
    </w:p>
    <w:tbl>
      <w:tblPr>
        <w:tblOverlap w:val="never"/>
        <w:tblW w:w="0" w:type="auto"/>
        <w:jc w:val="center"/>
        <w:tblLayout w:type="fixed"/>
        <w:tblCellMar>
          <w:left w:w="10" w:type="dxa"/>
          <w:right w:w="10" w:type="dxa"/>
        </w:tblCellMar>
        <w:tblLook w:val="0000" w:firstRow="0" w:lastRow="0" w:firstColumn="0" w:lastColumn="0" w:noHBand="0" w:noVBand="0"/>
      </w:tblPr>
      <w:tblGrid>
        <w:gridCol w:w="422"/>
        <w:gridCol w:w="6005"/>
        <w:gridCol w:w="1642"/>
        <w:gridCol w:w="1406"/>
        <w:gridCol w:w="1661"/>
      </w:tblGrid>
      <w:tr w:rsidR="00450F04">
        <w:trPr>
          <w:trHeight w:hRule="exact" w:val="883"/>
          <w:jc w:val="center"/>
        </w:trPr>
        <w:tc>
          <w:tcPr>
            <w:tcW w:w="422" w:type="dxa"/>
            <w:tcBorders>
              <w:top w:val="single" w:sz="4" w:space="0" w:color="auto"/>
              <w:left w:val="single" w:sz="4" w:space="0" w:color="auto"/>
            </w:tcBorders>
            <w:shd w:val="clear" w:color="auto" w:fill="FFFFFF"/>
            <w:vAlign w:val="center"/>
          </w:tcPr>
          <w:p w:rsidR="00450F04" w:rsidRDefault="00314692">
            <w:pPr>
              <w:pStyle w:val="Jin0"/>
              <w:shd w:val="clear" w:color="auto" w:fill="auto"/>
              <w:rPr>
                <w:sz w:val="20"/>
                <w:szCs w:val="20"/>
              </w:rPr>
            </w:pPr>
            <w:r>
              <w:rPr>
                <w:rFonts w:ascii="Arial Narrow" w:eastAsia="Arial Narrow" w:hAnsi="Arial Narrow" w:cs="Arial Narrow"/>
                <w:b/>
                <w:bCs/>
                <w:sz w:val="20"/>
                <w:szCs w:val="20"/>
              </w:rPr>
              <w:t>Zn.</w:t>
            </w:r>
          </w:p>
        </w:tc>
        <w:tc>
          <w:tcPr>
            <w:tcW w:w="6005" w:type="dxa"/>
            <w:tcBorders>
              <w:top w:val="single" w:sz="4" w:space="0" w:color="auto"/>
              <w:left w:val="single" w:sz="4" w:space="0" w:color="auto"/>
            </w:tcBorders>
            <w:shd w:val="clear" w:color="auto" w:fill="FFFFFF"/>
            <w:vAlign w:val="bottom"/>
          </w:tcPr>
          <w:p w:rsidR="00450F04" w:rsidRDefault="00314692">
            <w:pPr>
              <w:pStyle w:val="Jin0"/>
              <w:shd w:val="clear" w:color="auto" w:fill="auto"/>
              <w:ind w:firstLine="260"/>
              <w:rPr>
                <w:sz w:val="14"/>
                <w:szCs w:val="14"/>
              </w:rPr>
            </w:pPr>
            <w:r>
              <w:rPr>
                <w:sz w:val="14"/>
                <w:szCs w:val="14"/>
              </w:rPr>
              <w:t>ROZPOČET K ČÁSTI PROJEKTU OBNOVY SZ VELTRUSY PO POVODNÍCH 2013</w:t>
            </w:r>
          </w:p>
        </w:tc>
        <w:tc>
          <w:tcPr>
            <w:tcW w:w="1642" w:type="dxa"/>
            <w:tcBorders>
              <w:top w:val="single" w:sz="4" w:space="0" w:color="auto"/>
              <w:left w:val="single" w:sz="4" w:space="0" w:color="auto"/>
            </w:tcBorders>
            <w:shd w:val="clear" w:color="auto" w:fill="FFFFFF"/>
            <w:vAlign w:val="center"/>
          </w:tcPr>
          <w:p w:rsidR="00450F04" w:rsidRDefault="00314692">
            <w:pPr>
              <w:pStyle w:val="Jin0"/>
              <w:shd w:val="clear" w:color="auto" w:fill="auto"/>
              <w:ind w:firstLine="260"/>
              <w:rPr>
                <w:sz w:val="20"/>
                <w:szCs w:val="20"/>
              </w:rPr>
            </w:pPr>
            <w:r>
              <w:rPr>
                <w:rFonts w:ascii="Arial Narrow" w:eastAsia="Arial Narrow" w:hAnsi="Arial Narrow" w:cs="Arial Narrow"/>
                <w:b/>
                <w:bCs/>
                <w:sz w:val="20"/>
                <w:szCs w:val="20"/>
              </w:rPr>
              <w:t>cena bez DPH</w:t>
            </w:r>
          </w:p>
        </w:tc>
        <w:tc>
          <w:tcPr>
            <w:tcW w:w="1406" w:type="dxa"/>
            <w:tcBorders>
              <w:top w:val="single" w:sz="4" w:space="0" w:color="auto"/>
              <w:left w:val="single" w:sz="4" w:space="0" w:color="auto"/>
            </w:tcBorders>
            <w:shd w:val="clear" w:color="auto" w:fill="FFFFFF"/>
            <w:vAlign w:val="center"/>
          </w:tcPr>
          <w:p w:rsidR="00450F04" w:rsidRDefault="00314692">
            <w:pPr>
              <w:pStyle w:val="Jin0"/>
              <w:shd w:val="clear" w:color="auto" w:fill="auto"/>
              <w:jc w:val="center"/>
              <w:rPr>
                <w:sz w:val="20"/>
                <w:szCs w:val="20"/>
              </w:rPr>
            </w:pPr>
            <w:r>
              <w:rPr>
                <w:rFonts w:ascii="Arial Narrow" w:eastAsia="Arial Narrow" w:hAnsi="Arial Narrow" w:cs="Arial Narrow"/>
                <w:b/>
                <w:bCs/>
                <w:sz w:val="20"/>
                <w:szCs w:val="20"/>
              </w:rPr>
              <w:t>DPH 21%</w:t>
            </w:r>
          </w:p>
        </w:tc>
        <w:tc>
          <w:tcPr>
            <w:tcW w:w="1661" w:type="dxa"/>
            <w:tcBorders>
              <w:top w:val="single" w:sz="4" w:space="0" w:color="auto"/>
              <w:left w:val="single" w:sz="4" w:space="0" w:color="auto"/>
              <w:right w:val="single" w:sz="4" w:space="0" w:color="auto"/>
            </w:tcBorders>
            <w:shd w:val="clear" w:color="auto" w:fill="FFFFFF"/>
            <w:vAlign w:val="center"/>
          </w:tcPr>
          <w:p w:rsidR="00450F04" w:rsidRDefault="00314692">
            <w:pPr>
              <w:pStyle w:val="Jin0"/>
              <w:shd w:val="clear" w:color="auto" w:fill="auto"/>
              <w:ind w:firstLine="340"/>
              <w:rPr>
                <w:sz w:val="20"/>
                <w:szCs w:val="20"/>
              </w:rPr>
            </w:pPr>
            <w:r>
              <w:rPr>
                <w:rFonts w:ascii="Arial Narrow" w:eastAsia="Arial Narrow" w:hAnsi="Arial Narrow" w:cs="Arial Narrow"/>
                <w:b/>
                <w:bCs/>
                <w:sz w:val="20"/>
                <w:szCs w:val="20"/>
              </w:rPr>
              <w:t>cena s DPH</w:t>
            </w:r>
          </w:p>
        </w:tc>
      </w:tr>
      <w:tr w:rsidR="00450F04">
        <w:trPr>
          <w:trHeight w:hRule="exact" w:val="682"/>
          <w:jc w:val="center"/>
        </w:trPr>
        <w:tc>
          <w:tcPr>
            <w:tcW w:w="422" w:type="dxa"/>
            <w:tcBorders>
              <w:top w:val="single" w:sz="4" w:space="0" w:color="auto"/>
              <w:left w:val="single" w:sz="4" w:space="0" w:color="auto"/>
            </w:tcBorders>
            <w:shd w:val="clear" w:color="auto" w:fill="FFFFFF"/>
            <w:vAlign w:val="bottom"/>
          </w:tcPr>
          <w:p w:rsidR="00450F04" w:rsidRDefault="00314692">
            <w:pPr>
              <w:pStyle w:val="Jin0"/>
              <w:shd w:val="clear" w:color="auto" w:fill="auto"/>
              <w:rPr>
                <w:sz w:val="20"/>
                <w:szCs w:val="20"/>
              </w:rPr>
            </w:pPr>
            <w:r>
              <w:rPr>
                <w:rFonts w:ascii="Arial Narrow" w:eastAsia="Arial Narrow" w:hAnsi="Arial Narrow" w:cs="Arial Narrow"/>
                <w:b/>
                <w:bCs/>
                <w:sz w:val="20"/>
                <w:szCs w:val="20"/>
              </w:rPr>
              <w:t>a.</w:t>
            </w:r>
          </w:p>
        </w:tc>
        <w:tc>
          <w:tcPr>
            <w:tcW w:w="6005" w:type="dxa"/>
            <w:tcBorders>
              <w:top w:val="single" w:sz="4" w:space="0" w:color="auto"/>
              <w:left w:val="single" w:sz="4" w:space="0" w:color="auto"/>
            </w:tcBorders>
            <w:shd w:val="clear" w:color="auto" w:fill="FFFFFF"/>
          </w:tcPr>
          <w:p w:rsidR="00450F04" w:rsidRDefault="00314692">
            <w:pPr>
              <w:pStyle w:val="Jin0"/>
              <w:shd w:val="clear" w:color="auto" w:fill="auto"/>
              <w:spacing w:line="257" w:lineRule="auto"/>
              <w:jc w:val="both"/>
              <w:rPr>
                <w:sz w:val="18"/>
                <w:szCs w:val="18"/>
              </w:rPr>
            </w:pPr>
            <w:r>
              <w:rPr>
                <w:sz w:val="18"/>
                <w:szCs w:val="18"/>
              </w:rPr>
              <w:t xml:space="preserve">Obnova Laudonova pavilonu po povodních 2013 - projektová dokumentace pro stavební povolení a provedení stavby, vypracovaná Ing. Vítem </w:t>
            </w:r>
            <w:proofErr w:type="spellStart"/>
            <w:r>
              <w:rPr>
                <w:sz w:val="18"/>
                <w:szCs w:val="18"/>
              </w:rPr>
              <w:t>Mlázovským</w:t>
            </w:r>
            <w:proofErr w:type="spellEnd"/>
            <w:r>
              <w:rPr>
                <w:sz w:val="18"/>
                <w:szCs w:val="18"/>
              </w:rPr>
              <w:t xml:space="preserve">, </w:t>
            </w:r>
            <w:proofErr w:type="spellStart"/>
            <w:r>
              <w:rPr>
                <w:sz w:val="18"/>
                <w:szCs w:val="18"/>
              </w:rPr>
              <w:t>č.zak</w:t>
            </w:r>
            <w:proofErr w:type="spellEnd"/>
            <w:r>
              <w:rPr>
                <w:sz w:val="18"/>
                <w:szCs w:val="18"/>
              </w:rPr>
              <w:t xml:space="preserve"> 27/14, v srpnu 2014;</w:t>
            </w:r>
          </w:p>
        </w:tc>
        <w:tc>
          <w:tcPr>
            <w:tcW w:w="1642" w:type="dxa"/>
            <w:tcBorders>
              <w:top w:val="single" w:sz="4" w:space="0" w:color="auto"/>
              <w:left w:val="single" w:sz="4" w:space="0" w:color="auto"/>
            </w:tcBorders>
            <w:shd w:val="clear" w:color="auto" w:fill="FFFFFF"/>
            <w:vAlign w:val="center"/>
          </w:tcPr>
          <w:p w:rsidR="00450F04" w:rsidRDefault="00314692">
            <w:pPr>
              <w:pStyle w:val="Jin0"/>
              <w:shd w:val="clear" w:color="auto" w:fill="auto"/>
              <w:ind w:firstLine="400"/>
              <w:rPr>
                <w:sz w:val="16"/>
                <w:szCs w:val="16"/>
              </w:rPr>
            </w:pPr>
            <w:r>
              <w:rPr>
                <w:sz w:val="16"/>
                <w:szCs w:val="16"/>
              </w:rPr>
              <w:t>1 069 225,83 Kč</w:t>
            </w:r>
          </w:p>
        </w:tc>
        <w:tc>
          <w:tcPr>
            <w:tcW w:w="1406" w:type="dxa"/>
            <w:tcBorders>
              <w:top w:val="single" w:sz="4" w:space="0" w:color="auto"/>
              <w:left w:val="single" w:sz="4" w:space="0" w:color="auto"/>
            </w:tcBorders>
            <w:shd w:val="clear" w:color="auto" w:fill="FFFFFF"/>
            <w:vAlign w:val="center"/>
          </w:tcPr>
          <w:p w:rsidR="00450F04" w:rsidRDefault="00314692">
            <w:pPr>
              <w:pStyle w:val="Jin0"/>
              <w:shd w:val="clear" w:color="auto" w:fill="auto"/>
              <w:ind w:firstLine="280"/>
              <w:rPr>
                <w:sz w:val="16"/>
                <w:szCs w:val="16"/>
              </w:rPr>
            </w:pPr>
            <w:r>
              <w:rPr>
                <w:sz w:val="16"/>
                <w:szCs w:val="16"/>
              </w:rPr>
              <w:t>224 537,42 Kč</w:t>
            </w:r>
          </w:p>
        </w:tc>
        <w:tc>
          <w:tcPr>
            <w:tcW w:w="1661" w:type="dxa"/>
            <w:tcBorders>
              <w:top w:val="single" w:sz="4" w:space="0" w:color="auto"/>
              <w:left w:val="single" w:sz="4" w:space="0" w:color="auto"/>
              <w:right w:val="single" w:sz="4" w:space="0" w:color="auto"/>
            </w:tcBorders>
            <w:shd w:val="clear" w:color="auto" w:fill="FFFFFF"/>
            <w:vAlign w:val="center"/>
          </w:tcPr>
          <w:p w:rsidR="00450F04" w:rsidRDefault="00314692">
            <w:pPr>
              <w:pStyle w:val="Jin0"/>
              <w:shd w:val="clear" w:color="auto" w:fill="auto"/>
              <w:ind w:firstLine="420"/>
              <w:rPr>
                <w:sz w:val="16"/>
                <w:szCs w:val="16"/>
              </w:rPr>
            </w:pPr>
            <w:r>
              <w:rPr>
                <w:sz w:val="16"/>
                <w:szCs w:val="16"/>
              </w:rPr>
              <w:t>1 293 763,25 Kč</w:t>
            </w:r>
          </w:p>
        </w:tc>
      </w:tr>
      <w:tr w:rsidR="00450F04">
        <w:trPr>
          <w:trHeight w:hRule="exact" w:val="686"/>
          <w:jc w:val="center"/>
        </w:trPr>
        <w:tc>
          <w:tcPr>
            <w:tcW w:w="422" w:type="dxa"/>
            <w:tcBorders>
              <w:top w:val="single" w:sz="4" w:space="0" w:color="auto"/>
              <w:left w:val="single" w:sz="4" w:space="0" w:color="auto"/>
            </w:tcBorders>
            <w:shd w:val="clear" w:color="auto" w:fill="FFFFFF"/>
            <w:vAlign w:val="bottom"/>
          </w:tcPr>
          <w:p w:rsidR="00450F04" w:rsidRDefault="00314692">
            <w:pPr>
              <w:pStyle w:val="Jin0"/>
              <w:shd w:val="clear" w:color="auto" w:fill="auto"/>
              <w:rPr>
                <w:sz w:val="20"/>
                <w:szCs w:val="20"/>
              </w:rPr>
            </w:pPr>
            <w:r>
              <w:rPr>
                <w:rFonts w:ascii="Arial Narrow" w:eastAsia="Arial Narrow" w:hAnsi="Arial Narrow" w:cs="Arial Narrow"/>
                <w:b/>
                <w:bCs/>
                <w:sz w:val="20"/>
                <w:szCs w:val="20"/>
              </w:rPr>
              <w:t>b.</w:t>
            </w:r>
          </w:p>
        </w:tc>
        <w:tc>
          <w:tcPr>
            <w:tcW w:w="6005" w:type="dxa"/>
            <w:tcBorders>
              <w:top w:val="single" w:sz="4" w:space="0" w:color="auto"/>
              <w:left w:val="single" w:sz="4" w:space="0" w:color="auto"/>
            </w:tcBorders>
            <w:shd w:val="clear" w:color="auto" w:fill="FFFFFF"/>
            <w:vAlign w:val="bottom"/>
          </w:tcPr>
          <w:p w:rsidR="00450F04" w:rsidRDefault="00314692">
            <w:pPr>
              <w:pStyle w:val="Jin0"/>
              <w:shd w:val="clear" w:color="auto" w:fill="auto"/>
              <w:spacing w:line="259" w:lineRule="auto"/>
              <w:jc w:val="both"/>
              <w:rPr>
                <w:sz w:val="18"/>
                <w:szCs w:val="18"/>
              </w:rPr>
            </w:pPr>
            <w:r>
              <w:rPr>
                <w:sz w:val="18"/>
                <w:szCs w:val="18"/>
              </w:rPr>
              <w:t xml:space="preserve">Obnova sklepa u Holandského selského domu po povodni 2013 - projektová dokumentace pro stavební povolení a provedení stavby, vypracovaná Ing. Vítem </w:t>
            </w:r>
            <w:proofErr w:type="spellStart"/>
            <w:r>
              <w:rPr>
                <w:sz w:val="18"/>
                <w:szCs w:val="18"/>
              </w:rPr>
              <w:t>Mlázovským</w:t>
            </w:r>
            <w:proofErr w:type="spellEnd"/>
            <w:r>
              <w:rPr>
                <w:sz w:val="18"/>
                <w:szCs w:val="18"/>
              </w:rPr>
              <w:t xml:space="preserve">, </w:t>
            </w:r>
            <w:proofErr w:type="spellStart"/>
            <w:r>
              <w:rPr>
                <w:sz w:val="18"/>
                <w:szCs w:val="18"/>
              </w:rPr>
              <w:t>č.zak</w:t>
            </w:r>
            <w:proofErr w:type="spellEnd"/>
            <w:r>
              <w:rPr>
                <w:sz w:val="18"/>
                <w:szCs w:val="18"/>
              </w:rPr>
              <w:t>. 29/14, v červenci 2014;</w:t>
            </w:r>
          </w:p>
        </w:tc>
        <w:tc>
          <w:tcPr>
            <w:tcW w:w="1642" w:type="dxa"/>
            <w:tcBorders>
              <w:top w:val="single" w:sz="4" w:space="0" w:color="auto"/>
              <w:left w:val="single" w:sz="4" w:space="0" w:color="auto"/>
            </w:tcBorders>
            <w:shd w:val="clear" w:color="auto" w:fill="FFFFFF"/>
            <w:vAlign w:val="center"/>
          </w:tcPr>
          <w:p w:rsidR="00450F04" w:rsidRDefault="00314692">
            <w:pPr>
              <w:pStyle w:val="Jin0"/>
              <w:shd w:val="clear" w:color="auto" w:fill="auto"/>
              <w:ind w:firstLine="540"/>
              <w:rPr>
                <w:sz w:val="16"/>
                <w:szCs w:val="16"/>
              </w:rPr>
            </w:pPr>
            <w:r>
              <w:rPr>
                <w:sz w:val="16"/>
                <w:szCs w:val="16"/>
              </w:rPr>
              <w:t>603 817,07 Kč</w:t>
            </w:r>
          </w:p>
        </w:tc>
        <w:tc>
          <w:tcPr>
            <w:tcW w:w="1406" w:type="dxa"/>
            <w:tcBorders>
              <w:top w:val="single" w:sz="4" w:space="0" w:color="auto"/>
              <w:left w:val="single" w:sz="4" w:space="0" w:color="auto"/>
            </w:tcBorders>
            <w:shd w:val="clear" w:color="auto" w:fill="FFFFFF"/>
            <w:vAlign w:val="center"/>
          </w:tcPr>
          <w:p w:rsidR="00450F04" w:rsidRDefault="00314692">
            <w:pPr>
              <w:pStyle w:val="Jin0"/>
              <w:shd w:val="clear" w:color="auto" w:fill="auto"/>
              <w:ind w:firstLine="280"/>
              <w:rPr>
                <w:sz w:val="16"/>
                <w:szCs w:val="16"/>
              </w:rPr>
            </w:pPr>
            <w:r>
              <w:rPr>
                <w:sz w:val="16"/>
                <w:szCs w:val="16"/>
              </w:rPr>
              <w:t>126 801,58 Kč</w:t>
            </w:r>
          </w:p>
        </w:tc>
        <w:tc>
          <w:tcPr>
            <w:tcW w:w="1661" w:type="dxa"/>
            <w:tcBorders>
              <w:top w:val="single" w:sz="4" w:space="0" w:color="auto"/>
              <w:left w:val="single" w:sz="4" w:space="0" w:color="auto"/>
              <w:right w:val="single" w:sz="4" w:space="0" w:color="auto"/>
            </w:tcBorders>
            <w:shd w:val="clear" w:color="auto" w:fill="FFFFFF"/>
            <w:vAlign w:val="center"/>
          </w:tcPr>
          <w:p w:rsidR="00450F04" w:rsidRDefault="00314692">
            <w:pPr>
              <w:pStyle w:val="Jin0"/>
              <w:shd w:val="clear" w:color="auto" w:fill="auto"/>
              <w:ind w:firstLine="500"/>
              <w:rPr>
                <w:sz w:val="16"/>
                <w:szCs w:val="16"/>
              </w:rPr>
            </w:pPr>
            <w:r>
              <w:rPr>
                <w:sz w:val="16"/>
                <w:szCs w:val="16"/>
              </w:rPr>
              <w:t>730 618,65 Kč</w:t>
            </w:r>
          </w:p>
        </w:tc>
      </w:tr>
      <w:tr w:rsidR="00450F04">
        <w:trPr>
          <w:trHeight w:hRule="exact" w:val="686"/>
          <w:jc w:val="center"/>
        </w:trPr>
        <w:tc>
          <w:tcPr>
            <w:tcW w:w="422" w:type="dxa"/>
            <w:tcBorders>
              <w:top w:val="single" w:sz="4" w:space="0" w:color="auto"/>
              <w:left w:val="single" w:sz="4" w:space="0" w:color="auto"/>
            </w:tcBorders>
            <w:shd w:val="clear" w:color="auto" w:fill="FFFFFF"/>
            <w:vAlign w:val="bottom"/>
          </w:tcPr>
          <w:p w:rsidR="00450F04" w:rsidRDefault="00314692">
            <w:pPr>
              <w:pStyle w:val="Jin0"/>
              <w:shd w:val="clear" w:color="auto" w:fill="auto"/>
              <w:rPr>
                <w:sz w:val="20"/>
                <w:szCs w:val="20"/>
              </w:rPr>
            </w:pPr>
            <w:r>
              <w:rPr>
                <w:rFonts w:ascii="Arial Narrow" w:eastAsia="Arial Narrow" w:hAnsi="Arial Narrow" w:cs="Arial Narrow"/>
                <w:b/>
                <w:bCs/>
                <w:sz w:val="20"/>
                <w:szCs w:val="20"/>
              </w:rPr>
              <w:t>c.</w:t>
            </w:r>
          </w:p>
        </w:tc>
        <w:tc>
          <w:tcPr>
            <w:tcW w:w="6005" w:type="dxa"/>
            <w:tcBorders>
              <w:top w:val="single" w:sz="4" w:space="0" w:color="auto"/>
              <w:left w:val="single" w:sz="4" w:space="0" w:color="auto"/>
            </w:tcBorders>
            <w:shd w:val="clear" w:color="auto" w:fill="FFFFFF"/>
          </w:tcPr>
          <w:p w:rsidR="00450F04" w:rsidRDefault="00314692">
            <w:pPr>
              <w:pStyle w:val="Jin0"/>
              <w:shd w:val="clear" w:color="auto" w:fill="auto"/>
              <w:spacing w:line="257" w:lineRule="auto"/>
              <w:jc w:val="both"/>
              <w:rPr>
                <w:sz w:val="18"/>
                <w:szCs w:val="18"/>
              </w:rPr>
            </w:pPr>
            <w:r>
              <w:rPr>
                <w:sz w:val="18"/>
                <w:szCs w:val="18"/>
              </w:rPr>
              <w:t xml:space="preserve">Oprava kapličky Charlotty Chotkové po povodni 2013 - projektová dokumentace pro stavební povolení a provedení stavby, vypracovaná Ing. Vítem </w:t>
            </w:r>
            <w:proofErr w:type="spellStart"/>
            <w:r>
              <w:rPr>
                <w:sz w:val="18"/>
                <w:szCs w:val="18"/>
              </w:rPr>
              <w:t>Mlázovským</w:t>
            </w:r>
            <w:proofErr w:type="spellEnd"/>
            <w:r>
              <w:rPr>
                <w:sz w:val="18"/>
                <w:szCs w:val="18"/>
              </w:rPr>
              <w:t xml:space="preserve">, </w:t>
            </w:r>
            <w:proofErr w:type="spellStart"/>
            <w:r>
              <w:rPr>
                <w:sz w:val="18"/>
                <w:szCs w:val="18"/>
              </w:rPr>
              <w:t>č.zak</w:t>
            </w:r>
            <w:proofErr w:type="spellEnd"/>
            <w:r>
              <w:rPr>
                <w:sz w:val="18"/>
                <w:szCs w:val="18"/>
              </w:rPr>
              <w:t>. 31/14, v červenci 2014;</w:t>
            </w:r>
          </w:p>
        </w:tc>
        <w:tc>
          <w:tcPr>
            <w:tcW w:w="1642" w:type="dxa"/>
            <w:tcBorders>
              <w:top w:val="single" w:sz="4" w:space="0" w:color="auto"/>
              <w:left w:val="single" w:sz="4" w:space="0" w:color="auto"/>
            </w:tcBorders>
            <w:shd w:val="clear" w:color="auto" w:fill="FFFFFF"/>
            <w:vAlign w:val="center"/>
          </w:tcPr>
          <w:p w:rsidR="00450F04" w:rsidRDefault="00314692">
            <w:pPr>
              <w:pStyle w:val="Jin0"/>
              <w:shd w:val="clear" w:color="auto" w:fill="auto"/>
              <w:ind w:firstLine="540"/>
              <w:rPr>
                <w:sz w:val="16"/>
                <w:szCs w:val="16"/>
              </w:rPr>
            </w:pPr>
            <w:r>
              <w:rPr>
                <w:sz w:val="16"/>
                <w:szCs w:val="16"/>
              </w:rPr>
              <w:t>448 507,29 Kč</w:t>
            </w:r>
          </w:p>
        </w:tc>
        <w:tc>
          <w:tcPr>
            <w:tcW w:w="1406" w:type="dxa"/>
            <w:tcBorders>
              <w:top w:val="single" w:sz="4" w:space="0" w:color="auto"/>
              <w:left w:val="single" w:sz="4" w:space="0" w:color="auto"/>
            </w:tcBorders>
            <w:shd w:val="clear" w:color="auto" w:fill="FFFFFF"/>
            <w:vAlign w:val="center"/>
          </w:tcPr>
          <w:p w:rsidR="00450F04" w:rsidRDefault="00314692">
            <w:pPr>
              <w:pStyle w:val="Jin0"/>
              <w:shd w:val="clear" w:color="auto" w:fill="auto"/>
              <w:ind w:firstLine="380"/>
              <w:rPr>
                <w:sz w:val="16"/>
                <w:szCs w:val="16"/>
              </w:rPr>
            </w:pPr>
            <w:r>
              <w:rPr>
                <w:sz w:val="16"/>
                <w:szCs w:val="16"/>
              </w:rPr>
              <w:t>94 186,53 Kč</w:t>
            </w:r>
          </w:p>
        </w:tc>
        <w:tc>
          <w:tcPr>
            <w:tcW w:w="1661" w:type="dxa"/>
            <w:tcBorders>
              <w:top w:val="single" w:sz="4" w:space="0" w:color="auto"/>
              <w:left w:val="single" w:sz="4" w:space="0" w:color="auto"/>
              <w:right w:val="single" w:sz="4" w:space="0" w:color="auto"/>
            </w:tcBorders>
            <w:shd w:val="clear" w:color="auto" w:fill="FFFFFF"/>
            <w:vAlign w:val="center"/>
          </w:tcPr>
          <w:p w:rsidR="00450F04" w:rsidRDefault="00314692">
            <w:pPr>
              <w:pStyle w:val="Jin0"/>
              <w:shd w:val="clear" w:color="auto" w:fill="auto"/>
              <w:jc w:val="right"/>
              <w:rPr>
                <w:sz w:val="16"/>
                <w:szCs w:val="16"/>
              </w:rPr>
            </w:pPr>
            <w:r>
              <w:rPr>
                <w:sz w:val="16"/>
                <w:szCs w:val="16"/>
              </w:rPr>
              <w:t>542 693,82 Kč</w:t>
            </w:r>
          </w:p>
        </w:tc>
      </w:tr>
      <w:tr w:rsidR="00450F04">
        <w:trPr>
          <w:trHeight w:hRule="exact" w:val="682"/>
          <w:jc w:val="center"/>
        </w:trPr>
        <w:tc>
          <w:tcPr>
            <w:tcW w:w="422" w:type="dxa"/>
            <w:tcBorders>
              <w:top w:val="single" w:sz="4" w:space="0" w:color="auto"/>
              <w:left w:val="single" w:sz="4" w:space="0" w:color="auto"/>
            </w:tcBorders>
            <w:shd w:val="clear" w:color="auto" w:fill="FFFFFF"/>
            <w:vAlign w:val="bottom"/>
          </w:tcPr>
          <w:p w:rsidR="00450F04" w:rsidRDefault="00314692">
            <w:pPr>
              <w:pStyle w:val="Jin0"/>
              <w:shd w:val="clear" w:color="auto" w:fill="auto"/>
              <w:rPr>
                <w:sz w:val="20"/>
                <w:szCs w:val="20"/>
              </w:rPr>
            </w:pPr>
            <w:r>
              <w:rPr>
                <w:rFonts w:ascii="Arial Narrow" w:eastAsia="Arial Narrow" w:hAnsi="Arial Narrow" w:cs="Arial Narrow"/>
                <w:b/>
                <w:bCs/>
                <w:sz w:val="20"/>
                <w:szCs w:val="20"/>
              </w:rPr>
              <w:t>d.</w:t>
            </w:r>
          </w:p>
        </w:tc>
        <w:tc>
          <w:tcPr>
            <w:tcW w:w="6005" w:type="dxa"/>
            <w:tcBorders>
              <w:top w:val="single" w:sz="4" w:space="0" w:color="auto"/>
              <w:left w:val="single" w:sz="4" w:space="0" w:color="auto"/>
            </w:tcBorders>
            <w:shd w:val="clear" w:color="auto" w:fill="FFFFFF"/>
          </w:tcPr>
          <w:p w:rsidR="00450F04" w:rsidRDefault="00314692">
            <w:pPr>
              <w:pStyle w:val="Jin0"/>
              <w:shd w:val="clear" w:color="auto" w:fill="auto"/>
              <w:spacing w:line="259" w:lineRule="auto"/>
              <w:jc w:val="both"/>
              <w:rPr>
                <w:sz w:val="18"/>
                <w:szCs w:val="18"/>
              </w:rPr>
            </w:pPr>
            <w:r>
              <w:rPr>
                <w:sz w:val="18"/>
                <w:szCs w:val="18"/>
              </w:rPr>
              <w:t xml:space="preserve">Obnova Egyptského pavilonu po povodni 2013 - projektová dokumentace pro stavební povolení a provedení stavby, vypracovaná Ing. Vítem </w:t>
            </w:r>
            <w:proofErr w:type="spellStart"/>
            <w:r>
              <w:rPr>
                <w:sz w:val="18"/>
                <w:szCs w:val="18"/>
              </w:rPr>
              <w:t>Mlázovským</w:t>
            </w:r>
            <w:proofErr w:type="spellEnd"/>
            <w:r>
              <w:rPr>
                <w:sz w:val="18"/>
                <w:szCs w:val="18"/>
              </w:rPr>
              <w:t xml:space="preserve">, </w:t>
            </w:r>
            <w:proofErr w:type="spellStart"/>
            <w:r>
              <w:rPr>
                <w:sz w:val="18"/>
                <w:szCs w:val="18"/>
              </w:rPr>
              <w:t>č.zak</w:t>
            </w:r>
            <w:proofErr w:type="spellEnd"/>
            <w:r>
              <w:rPr>
                <w:sz w:val="18"/>
                <w:szCs w:val="18"/>
              </w:rPr>
              <w:t>. 28/14, v červenci 2014;</w:t>
            </w:r>
          </w:p>
        </w:tc>
        <w:tc>
          <w:tcPr>
            <w:tcW w:w="1642" w:type="dxa"/>
            <w:tcBorders>
              <w:top w:val="single" w:sz="4" w:space="0" w:color="auto"/>
              <w:left w:val="single" w:sz="4" w:space="0" w:color="auto"/>
            </w:tcBorders>
            <w:shd w:val="clear" w:color="auto" w:fill="FFFFFF"/>
            <w:vAlign w:val="center"/>
          </w:tcPr>
          <w:p w:rsidR="00450F04" w:rsidRDefault="00314692">
            <w:pPr>
              <w:pStyle w:val="Jin0"/>
              <w:shd w:val="clear" w:color="auto" w:fill="auto"/>
              <w:jc w:val="right"/>
              <w:rPr>
                <w:sz w:val="16"/>
                <w:szCs w:val="16"/>
              </w:rPr>
            </w:pPr>
            <w:r>
              <w:rPr>
                <w:sz w:val="16"/>
                <w:szCs w:val="16"/>
              </w:rPr>
              <w:t>2 052 378,22 Kč</w:t>
            </w:r>
          </w:p>
        </w:tc>
        <w:tc>
          <w:tcPr>
            <w:tcW w:w="1406" w:type="dxa"/>
            <w:tcBorders>
              <w:top w:val="single" w:sz="4" w:space="0" w:color="auto"/>
              <w:left w:val="single" w:sz="4" w:space="0" w:color="auto"/>
            </w:tcBorders>
            <w:shd w:val="clear" w:color="auto" w:fill="FFFFFF"/>
            <w:vAlign w:val="center"/>
          </w:tcPr>
          <w:p w:rsidR="00450F04" w:rsidRDefault="00314692">
            <w:pPr>
              <w:pStyle w:val="Jin0"/>
              <w:shd w:val="clear" w:color="auto" w:fill="auto"/>
              <w:ind w:firstLine="280"/>
              <w:jc w:val="both"/>
              <w:rPr>
                <w:sz w:val="16"/>
                <w:szCs w:val="16"/>
              </w:rPr>
            </w:pPr>
            <w:r>
              <w:rPr>
                <w:sz w:val="16"/>
                <w:szCs w:val="16"/>
              </w:rPr>
              <w:t>430 999,43 Kč</w:t>
            </w:r>
          </w:p>
        </w:tc>
        <w:tc>
          <w:tcPr>
            <w:tcW w:w="1661" w:type="dxa"/>
            <w:tcBorders>
              <w:top w:val="single" w:sz="4" w:space="0" w:color="auto"/>
              <w:left w:val="single" w:sz="4" w:space="0" w:color="auto"/>
              <w:right w:val="single" w:sz="4" w:space="0" w:color="auto"/>
            </w:tcBorders>
            <w:shd w:val="clear" w:color="auto" w:fill="FFFFFF"/>
            <w:vAlign w:val="center"/>
          </w:tcPr>
          <w:p w:rsidR="00450F04" w:rsidRDefault="00314692">
            <w:pPr>
              <w:pStyle w:val="Jin0"/>
              <w:shd w:val="clear" w:color="auto" w:fill="auto"/>
              <w:jc w:val="right"/>
              <w:rPr>
                <w:sz w:val="16"/>
                <w:szCs w:val="16"/>
              </w:rPr>
            </w:pPr>
            <w:r>
              <w:rPr>
                <w:sz w:val="16"/>
                <w:szCs w:val="16"/>
              </w:rPr>
              <w:t>2 483 377,65 Kč</w:t>
            </w:r>
          </w:p>
        </w:tc>
      </w:tr>
      <w:tr w:rsidR="00450F04">
        <w:trPr>
          <w:trHeight w:hRule="exact" w:val="682"/>
          <w:jc w:val="center"/>
        </w:trPr>
        <w:tc>
          <w:tcPr>
            <w:tcW w:w="422" w:type="dxa"/>
            <w:tcBorders>
              <w:top w:val="single" w:sz="4" w:space="0" w:color="auto"/>
              <w:left w:val="single" w:sz="4" w:space="0" w:color="auto"/>
            </w:tcBorders>
            <w:shd w:val="clear" w:color="auto" w:fill="FFFFFF"/>
            <w:vAlign w:val="bottom"/>
          </w:tcPr>
          <w:p w:rsidR="00450F04" w:rsidRDefault="00314692">
            <w:pPr>
              <w:pStyle w:val="Jin0"/>
              <w:shd w:val="clear" w:color="auto" w:fill="auto"/>
              <w:rPr>
                <w:sz w:val="20"/>
                <w:szCs w:val="20"/>
              </w:rPr>
            </w:pPr>
            <w:r>
              <w:rPr>
                <w:rFonts w:ascii="Arial Narrow" w:eastAsia="Arial Narrow" w:hAnsi="Arial Narrow" w:cs="Arial Narrow"/>
                <w:b/>
                <w:bCs/>
                <w:sz w:val="20"/>
                <w:szCs w:val="20"/>
              </w:rPr>
              <w:t>e.</w:t>
            </w:r>
          </w:p>
        </w:tc>
        <w:tc>
          <w:tcPr>
            <w:tcW w:w="6005" w:type="dxa"/>
            <w:tcBorders>
              <w:top w:val="single" w:sz="4" w:space="0" w:color="auto"/>
              <w:left w:val="single" w:sz="4" w:space="0" w:color="auto"/>
            </w:tcBorders>
            <w:shd w:val="clear" w:color="auto" w:fill="FFFFFF"/>
            <w:vAlign w:val="bottom"/>
          </w:tcPr>
          <w:p w:rsidR="00450F04" w:rsidRDefault="00314692">
            <w:pPr>
              <w:pStyle w:val="Jin0"/>
              <w:shd w:val="clear" w:color="auto" w:fill="auto"/>
              <w:spacing w:line="259" w:lineRule="auto"/>
              <w:jc w:val="both"/>
              <w:rPr>
                <w:sz w:val="18"/>
                <w:szCs w:val="18"/>
              </w:rPr>
            </w:pPr>
            <w:r>
              <w:rPr>
                <w:sz w:val="18"/>
                <w:szCs w:val="18"/>
              </w:rPr>
              <w:t>Oprava opěrných stěn v dančí oboře (</w:t>
            </w:r>
            <w:proofErr w:type="spellStart"/>
            <w:r>
              <w:rPr>
                <w:sz w:val="18"/>
                <w:szCs w:val="18"/>
              </w:rPr>
              <w:t>HaHa</w:t>
            </w:r>
            <w:proofErr w:type="spellEnd"/>
            <w:r>
              <w:rPr>
                <w:sz w:val="18"/>
                <w:szCs w:val="18"/>
              </w:rPr>
              <w:t xml:space="preserve"> příkop) po povodních 2013 - projektová dokumentace pro stavební povolení a provedení stavby, vypracovaná Ing. Vítem </w:t>
            </w:r>
            <w:proofErr w:type="spellStart"/>
            <w:r>
              <w:rPr>
                <w:sz w:val="18"/>
                <w:szCs w:val="18"/>
              </w:rPr>
              <w:t>Mlázovským</w:t>
            </w:r>
            <w:proofErr w:type="spellEnd"/>
            <w:r>
              <w:rPr>
                <w:sz w:val="18"/>
                <w:szCs w:val="18"/>
              </w:rPr>
              <w:t xml:space="preserve">, </w:t>
            </w:r>
            <w:proofErr w:type="spellStart"/>
            <w:r>
              <w:rPr>
                <w:sz w:val="18"/>
                <w:szCs w:val="18"/>
              </w:rPr>
              <w:t>č.zak</w:t>
            </w:r>
            <w:proofErr w:type="spellEnd"/>
            <w:r>
              <w:rPr>
                <w:sz w:val="18"/>
                <w:szCs w:val="18"/>
              </w:rPr>
              <w:t>. 30/14, v srpnu 2014;</w:t>
            </w:r>
          </w:p>
        </w:tc>
        <w:tc>
          <w:tcPr>
            <w:tcW w:w="1642" w:type="dxa"/>
            <w:tcBorders>
              <w:top w:val="single" w:sz="4" w:space="0" w:color="auto"/>
              <w:left w:val="single" w:sz="4" w:space="0" w:color="auto"/>
            </w:tcBorders>
            <w:shd w:val="clear" w:color="auto" w:fill="FFFFFF"/>
            <w:vAlign w:val="center"/>
          </w:tcPr>
          <w:p w:rsidR="00450F04" w:rsidRDefault="00314692">
            <w:pPr>
              <w:pStyle w:val="Jin0"/>
              <w:shd w:val="clear" w:color="auto" w:fill="auto"/>
              <w:jc w:val="right"/>
              <w:rPr>
                <w:sz w:val="16"/>
                <w:szCs w:val="16"/>
              </w:rPr>
            </w:pPr>
            <w:r>
              <w:rPr>
                <w:sz w:val="16"/>
                <w:szCs w:val="16"/>
              </w:rPr>
              <w:t>2 579 952,68 Kč</w:t>
            </w:r>
          </w:p>
        </w:tc>
        <w:tc>
          <w:tcPr>
            <w:tcW w:w="1406" w:type="dxa"/>
            <w:tcBorders>
              <w:top w:val="single" w:sz="4" w:space="0" w:color="auto"/>
              <w:left w:val="single" w:sz="4" w:space="0" w:color="auto"/>
            </w:tcBorders>
            <w:shd w:val="clear" w:color="auto" w:fill="FFFFFF"/>
            <w:vAlign w:val="center"/>
          </w:tcPr>
          <w:p w:rsidR="00450F04" w:rsidRDefault="00314692">
            <w:pPr>
              <w:pStyle w:val="Jin0"/>
              <w:shd w:val="clear" w:color="auto" w:fill="auto"/>
              <w:jc w:val="right"/>
              <w:rPr>
                <w:sz w:val="16"/>
                <w:szCs w:val="16"/>
              </w:rPr>
            </w:pPr>
            <w:r>
              <w:rPr>
                <w:sz w:val="16"/>
                <w:szCs w:val="16"/>
              </w:rPr>
              <w:t>541 790,06 Kč</w:t>
            </w:r>
          </w:p>
        </w:tc>
        <w:tc>
          <w:tcPr>
            <w:tcW w:w="1661" w:type="dxa"/>
            <w:tcBorders>
              <w:top w:val="single" w:sz="4" w:space="0" w:color="auto"/>
              <w:left w:val="single" w:sz="4" w:space="0" w:color="auto"/>
              <w:right w:val="single" w:sz="4" w:space="0" w:color="auto"/>
            </w:tcBorders>
            <w:shd w:val="clear" w:color="auto" w:fill="FFFFFF"/>
            <w:vAlign w:val="center"/>
          </w:tcPr>
          <w:p w:rsidR="00450F04" w:rsidRDefault="00314692">
            <w:pPr>
              <w:pStyle w:val="Jin0"/>
              <w:shd w:val="clear" w:color="auto" w:fill="auto"/>
              <w:jc w:val="right"/>
              <w:rPr>
                <w:sz w:val="16"/>
                <w:szCs w:val="16"/>
              </w:rPr>
            </w:pPr>
            <w:r>
              <w:rPr>
                <w:sz w:val="16"/>
                <w:szCs w:val="16"/>
              </w:rPr>
              <w:t>3 121 742,74 Kč</w:t>
            </w:r>
          </w:p>
        </w:tc>
      </w:tr>
      <w:tr w:rsidR="00450F04">
        <w:trPr>
          <w:trHeight w:hRule="exact" w:val="682"/>
          <w:jc w:val="center"/>
        </w:trPr>
        <w:tc>
          <w:tcPr>
            <w:tcW w:w="422" w:type="dxa"/>
            <w:tcBorders>
              <w:top w:val="single" w:sz="4" w:space="0" w:color="auto"/>
              <w:left w:val="single" w:sz="4" w:space="0" w:color="auto"/>
            </w:tcBorders>
            <w:shd w:val="clear" w:color="auto" w:fill="FFFFFF"/>
            <w:vAlign w:val="bottom"/>
          </w:tcPr>
          <w:p w:rsidR="00450F04" w:rsidRDefault="00314692">
            <w:pPr>
              <w:pStyle w:val="Jin0"/>
              <w:shd w:val="clear" w:color="auto" w:fill="auto"/>
              <w:rPr>
                <w:sz w:val="20"/>
                <w:szCs w:val="20"/>
              </w:rPr>
            </w:pPr>
            <w:r>
              <w:rPr>
                <w:rFonts w:ascii="Arial Narrow" w:eastAsia="Arial Narrow" w:hAnsi="Arial Narrow" w:cs="Arial Narrow"/>
                <w:b/>
                <w:bCs/>
                <w:sz w:val="20"/>
                <w:szCs w:val="20"/>
              </w:rPr>
              <w:t>f.</w:t>
            </w:r>
          </w:p>
        </w:tc>
        <w:tc>
          <w:tcPr>
            <w:tcW w:w="6005" w:type="dxa"/>
            <w:tcBorders>
              <w:top w:val="single" w:sz="4" w:space="0" w:color="auto"/>
              <w:left w:val="single" w:sz="4" w:space="0" w:color="auto"/>
            </w:tcBorders>
            <w:shd w:val="clear" w:color="auto" w:fill="FFFFFF"/>
          </w:tcPr>
          <w:p w:rsidR="00450F04" w:rsidRDefault="00314692">
            <w:pPr>
              <w:pStyle w:val="Jin0"/>
              <w:shd w:val="clear" w:color="auto" w:fill="auto"/>
              <w:spacing w:line="259" w:lineRule="auto"/>
              <w:jc w:val="both"/>
              <w:rPr>
                <w:sz w:val="18"/>
                <w:szCs w:val="18"/>
              </w:rPr>
            </w:pPr>
            <w:r>
              <w:rPr>
                <w:sz w:val="18"/>
                <w:szCs w:val="18"/>
              </w:rPr>
              <w:t xml:space="preserve">Jáma pro katr - projektová dokumentace pro stavební povolení, vypracovaná společností PUDIS a.s., Ing. Zdeněk </w:t>
            </w:r>
            <w:proofErr w:type="spellStart"/>
            <w:r>
              <w:rPr>
                <w:sz w:val="18"/>
                <w:szCs w:val="18"/>
              </w:rPr>
              <w:t>Podráský</w:t>
            </w:r>
            <w:proofErr w:type="spellEnd"/>
            <w:r>
              <w:rPr>
                <w:sz w:val="18"/>
                <w:szCs w:val="18"/>
              </w:rPr>
              <w:t xml:space="preserve"> </w:t>
            </w:r>
            <w:proofErr w:type="spellStart"/>
            <w:r>
              <w:rPr>
                <w:sz w:val="18"/>
                <w:szCs w:val="18"/>
              </w:rPr>
              <w:t>CsC</w:t>
            </w:r>
            <w:proofErr w:type="spellEnd"/>
            <w:r>
              <w:rPr>
                <w:sz w:val="18"/>
                <w:szCs w:val="18"/>
              </w:rPr>
              <w:t xml:space="preserve">, č. </w:t>
            </w:r>
            <w:proofErr w:type="spellStart"/>
            <w:r>
              <w:rPr>
                <w:sz w:val="18"/>
                <w:szCs w:val="18"/>
              </w:rPr>
              <w:t>zak</w:t>
            </w:r>
            <w:proofErr w:type="spellEnd"/>
            <w:r>
              <w:rPr>
                <w:sz w:val="18"/>
                <w:szCs w:val="18"/>
              </w:rPr>
              <w:t>. 1 9900-0001-13, v červnu 2014;</w:t>
            </w:r>
          </w:p>
        </w:tc>
        <w:tc>
          <w:tcPr>
            <w:tcW w:w="1642" w:type="dxa"/>
            <w:tcBorders>
              <w:top w:val="single" w:sz="4" w:space="0" w:color="auto"/>
              <w:left w:val="single" w:sz="4" w:space="0" w:color="auto"/>
            </w:tcBorders>
            <w:shd w:val="clear" w:color="auto" w:fill="FFFFFF"/>
            <w:vAlign w:val="center"/>
          </w:tcPr>
          <w:p w:rsidR="00450F04" w:rsidRDefault="00314692">
            <w:pPr>
              <w:pStyle w:val="Jin0"/>
              <w:shd w:val="clear" w:color="auto" w:fill="auto"/>
              <w:jc w:val="right"/>
              <w:rPr>
                <w:sz w:val="16"/>
                <w:szCs w:val="16"/>
              </w:rPr>
            </w:pPr>
            <w:r>
              <w:rPr>
                <w:sz w:val="16"/>
                <w:szCs w:val="16"/>
              </w:rPr>
              <w:t>394 575,18 Kč</w:t>
            </w:r>
          </w:p>
        </w:tc>
        <w:tc>
          <w:tcPr>
            <w:tcW w:w="1406" w:type="dxa"/>
            <w:tcBorders>
              <w:top w:val="single" w:sz="4" w:space="0" w:color="auto"/>
              <w:left w:val="single" w:sz="4" w:space="0" w:color="auto"/>
            </w:tcBorders>
            <w:shd w:val="clear" w:color="auto" w:fill="FFFFFF"/>
            <w:vAlign w:val="center"/>
          </w:tcPr>
          <w:p w:rsidR="00450F04" w:rsidRDefault="00314692">
            <w:pPr>
              <w:pStyle w:val="Jin0"/>
              <w:shd w:val="clear" w:color="auto" w:fill="auto"/>
              <w:jc w:val="right"/>
              <w:rPr>
                <w:sz w:val="16"/>
                <w:szCs w:val="16"/>
              </w:rPr>
            </w:pPr>
            <w:r>
              <w:rPr>
                <w:sz w:val="16"/>
                <w:szCs w:val="16"/>
              </w:rPr>
              <w:t>82 860,79 Kč</w:t>
            </w:r>
          </w:p>
        </w:tc>
        <w:tc>
          <w:tcPr>
            <w:tcW w:w="1661" w:type="dxa"/>
            <w:tcBorders>
              <w:top w:val="single" w:sz="4" w:space="0" w:color="auto"/>
              <w:left w:val="single" w:sz="4" w:space="0" w:color="auto"/>
              <w:right w:val="single" w:sz="4" w:space="0" w:color="auto"/>
            </w:tcBorders>
            <w:shd w:val="clear" w:color="auto" w:fill="FFFFFF"/>
            <w:vAlign w:val="center"/>
          </w:tcPr>
          <w:p w:rsidR="00450F04" w:rsidRDefault="00314692">
            <w:pPr>
              <w:pStyle w:val="Jin0"/>
              <w:shd w:val="clear" w:color="auto" w:fill="auto"/>
              <w:jc w:val="right"/>
              <w:rPr>
                <w:sz w:val="16"/>
                <w:szCs w:val="16"/>
              </w:rPr>
            </w:pPr>
            <w:r>
              <w:rPr>
                <w:sz w:val="16"/>
                <w:szCs w:val="16"/>
              </w:rPr>
              <w:t>477435,97 Kč</w:t>
            </w:r>
          </w:p>
        </w:tc>
      </w:tr>
      <w:tr w:rsidR="00450F04">
        <w:trPr>
          <w:trHeight w:hRule="exact" w:val="989"/>
          <w:jc w:val="center"/>
        </w:trPr>
        <w:tc>
          <w:tcPr>
            <w:tcW w:w="422" w:type="dxa"/>
            <w:tcBorders>
              <w:top w:val="single" w:sz="4" w:space="0" w:color="auto"/>
              <w:left w:val="single" w:sz="4" w:space="0" w:color="auto"/>
            </w:tcBorders>
            <w:shd w:val="clear" w:color="auto" w:fill="FFFFFF"/>
            <w:vAlign w:val="bottom"/>
          </w:tcPr>
          <w:p w:rsidR="00450F04" w:rsidRDefault="00314692">
            <w:pPr>
              <w:pStyle w:val="Jin0"/>
              <w:shd w:val="clear" w:color="auto" w:fill="auto"/>
            </w:pPr>
            <w:r>
              <w:t>g-</w:t>
            </w:r>
          </w:p>
        </w:tc>
        <w:tc>
          <w:tcPr>
            <w:tcW w:w="6005" w:type="dxa"/>
            <w:tcBorders>
              <w:top w:val="single" w:sz="4" w:space="0" w:color="auto"/>
              <w:left w:val="single" w:sz="4" w:space="0" w:color="auto"/>
            </w:tcBorders>
            <w:shd w:val="clear" w:color="auto" w:fill="FFFFFF"/>
            <w:vAlign w:val="center"/>
          </w:tcPr>
          <w:p w:rsidR="00450F04" w:rsidRDefault="00314692">
            <w:pPr>
              <w:pStyle w:val="Jin0"/>
              <w:shd w:val="clear" w:color="auto" w:fill="auto"/>
              <w:spacing w:line="257" w:lineRule="auto"/>
              <w:jc w:val="both"/>
              <w:rPr>
                <w:sz w:val="18"/>
                <w:szCs w:val="18"/>
              </w:rPr>
            </w:pPr>
            <w:r>
              <w:rPr>
                <w:sz w:val="18"/>
                <w:szCs w:val="18"/>
              </w:rPr>
              <w:t>Areál SZ Veltrusy, Obnova po povodních - Dům zahradníka - projektová dokumentace pro realizaci stavby, vypracovaná Ing. arch. Miloš Kudrnovský, březen 2016.</w:t>
            </w:r>
          </w:p>
        </w:tc>
        <w:tc>
          <w:tcPr>
            <w:tcW w:w="1642" w:type="dxa"/>
            <w:tcBorders>
              <w:top w:val="single" w:sz="4" w:space="0" w:color="auto"/>
              <w:left w:val="single" w:sz="4" w:space="0" w:color="auto"/>
            </w:tcBorders>
            <w:shd w:val="clear" w:color="auto" w:fill="FFFFFF"/>
            <w:vAlign w:val="center"/>
          </w:tcPr>
          <w:p w:rsidR="00450F04" w:rsidRDefault="00314692">
            <w:pPr>
              <w:pStyle w:val="Jin0"/>
              <w:shd w:val="clear" w:color="auto" w:fill="auto"/>
              <w:jc w:val="right"/>
              <w:rPr>
                <w:sz w:val="16"/>
                <w:szCs w:val="16"/>
              </w:rPr>
            </w:pPr>
            <w:r>
              <w:rPr>
                <w:sz w:val="16"/>
                <w:szCs w:val="16"/>
              </w:rPr>
              <w:t>9 264 533,09 Kč</w:t>
            </w:r>
          </w:p>
        </w:tc>
        <w:tc>
          <w:tcPr>
            <w:tcW w:w="1406" w:type="dxa"/>
            <w:tcBorders>
              <w:top w:val="single" w:sz="4" w:space="0" w:color="auto"/>
              <w:left w:val="single" w:sz="4" w:space="0" w:color="auto"/>
            </w:tcBorders>
            <w:shd w:val="clear" w:color="auto" w:fill="FFFFFF"/>
            <w:vAlign w:val="center"/>
          </w:tcPr>
          <w:p w:rsidR="00450F04" w:rsidRDefault="00314692">
            <w:pPr>
              <w:pStyle w:val="Jin0"/>
              <w:shd w:val="clear" w:color="auto" w:fill="auto"/>
              <w:jc w:val="right"/>
              <w:rPr>
                <w:sz w:val="16"/>
                <w:szCs w:val="16"/>
              </w:rPr>
            </w:pPr>
            <w:r>
              <w:rPr>
                <w:sz w:val="16"/>
                <w:szCs w:val="16"/>
              </w:rPr>
              <w:t>1 945 551,95 Kč</w:t>
            </w:r>
          </w:p>
        </w:tc>
        <w:tc>
          <w:tcPr>
            <w:tcW w:w="1661" w:type="dxa"/>
            <w:tcBorders>
              <w:top w:val="single" w:sz="4" w:space="0" w:color="auto"/>
              <w:left w:val="single" w:sz="4" w:space="0" w:color="auto"/>
              <w:right w:val="single" w:sz="4" w:space="0" w:color="auto"/>
            </w:tcBorders>
            <w:shd w:val="clear" w:color="auto" w:fill="FFFFFF"/>
            <w:vAlign w:val="center"/>
          </w:tcPr>
          <w:p w:rsidR="00450F04" w:rsidRDefault="00314692">
            <w:pPr>
              <w:pStyle w:val="Jin0"/>
              <w:shd w:val="clear" w:color="auto" w:fill="auto"/>
              <w:jc w:val="right"/>
              <w:rPr>
                <w:sz w:val="16"/>
                <w:szCs w:val="16"/>
              </w:rPr>
            </w:pPr>
            <w:r>
              <w:rPr>
                <w:sz w:val="16"/>
                <w:szCs w:val="16"/>
              </w:rPr>
              <w:t>11 210 085,04 Kč</w:t>
            </w:r>
          </w:p>
        </w:tc>
      </w:tr>
      <w:tr w:rsidR="00450F04">
        <w:trPr>
          <w:trHeight w:hRule="exact" w:val="998"/>
          <w:jc w:val="center"/>
        </w:trPr>
        <w:tc>
          <w:tcPr>
            <w:tcW w:w="422" w:type="dxa"/>
            <w:tcBorders>
              <w:top w:val="single" w:sz="4" w:space="0" w:color="auto"/>
              <w:left w:val="single" w:sz="4" w:space="0" w:color="auto"/>
            </w:tcBorders>
            <w:shd w:val="clear" w:color="auto" w:fill="FFFFFF"/>
            <w:vAlign w:val="bottom"/>
          </w:tcPr>
          <w:p w:rsidR="00450F04" w:rsidRDefault="00314692">
            <w:pPr>
              <w:pStyle w:val="Jin0"/>
              <w:shd w:val="clear" w:color="auto" w:fill="auto"/>
            </w:pPr>
            <w:r>
              <w:t>h</w:t>
            </w:r>
          </w:p>
        </w:tc>
        <w:tc>
          <w:tcPr>
            <w:tcW w:w="6005" w:type="dxa"/>
            <w:tcBorders>
              <w:top w:val="single" w:sz="4" w:space="0" w:color="auto"/>
              <w:left w:val="single" w:sz="4" w:space="0" w:color="auto"/>
            </w:tcBorders>
            <w:shd w:val="clear" w:color="auto" w:fill="FFFFFF"/>
            <w:vAlign w:val="center"/>
          </w:tcPr>
          <w:p w:rsidR="00450F04" w:rsidRDefault="00314692">
            <w:pPr>
              <w:pStyle w:val="Jin0"/>
              <w:shd w:val="clear" w:color="auto" w:fill="auto"/>
              <w:spacing w:line="257" w:lineRule="auto"/>
              <w:jc w:val="both"/>
              <w:rPr>
                <w:sz w:val="18"/>
                <w:szCs w:val="18"/>
              </w:rPr>
            </w:pPr>
            <w:r>
              <w:rPr>
                <w:sz w:val="18"/>
                <w:szCs w:val="18"/>
              </w:rPr>
              <w:t>Areál SZ Veltrusy, Obnova po povodních - Dům zahradníka - projektová dokumentace pro realizaci stavby, vypracovaná Ing. arch. Miloš Kudrnovský, červenec 2014.</w:t>
            </w:r>
          </w:p>
        </w:tc>
        <w:tc>
          <w:tcPr>
            <w:tcW w:w="1642" w:type="dxa"/>
            <w:tcBorders>
              <w:top w:val="single" w:sz="4" w:space="0" w:color="auto"/>
              <w:left w:val="single" w:sz="4" w:space="0" w:color="auto"/>
            </w:tcBorders>
            <w:shd w:val="clear" w:color="auto" w:fill="FFFFFF"/>
            <w:vAlign w:val="center"/>
          </w:tcPr>
          <w:p w:rsidR="00450F04" w:rsidRDefault="00314692">
            <w:pPr>
              <w:pStyle w:val="Jin0"/>
              <w:shd w:val="clear" w:color="auto" w:fill="auto"/>
              <w:jc w:val="right"/>
              <w:rPr>
                <w:sz w:val="16"/>
                <w:szCs w:val="16"/>
              </w:rPr>
            </w:pPr>
            <w:r>
              <w:rPr>
                <w:sz w:val="16"/>
                <w:szCs w:val="16"/>
              </w:rPr>
              <w:t>1 462 158,50 Kč</w:t>
            </w:r>
          </w:p>
        </w:tc>
        <w:tc>
          <w:tcPr>
            <w:tcW w:w="1406" w:type="dxa"/>
            <w:tcBorders>
              <w:top w:val="single" w:sz="4" w:space="0" w:color="auto"/>
              <w:left w:val="single" w:sz="4" w:space="0" w:color="auto"/>
            </w:tcBorders>
            <w:shd w:val="clear" w:color="auto" w:fill="FFFFFF"/>
            <w:vAlign w:val="center"/>
          </w:tcPr>
          <w:p w:rsidR="00450F04" w:rsidRDefault="00314692">
            <w:pPr>
              <w:pStyle w:val="Jin0"/>
              <w:shd w:val="clear" w:color="auto" w:fill="auto"/>
              <w:jc w:val="right"/>
              <w:rPr>
                <w:sz w:val="16"/>
                <w:szCs w:val="16"/>
              </w:rPr>
            </w:pPr>
            <w:r>
              <w:rPr>
                <w:sz w:val="16"/>
                <w:szCs w:val="16"/>
              </w:rPr>
              <w:t>307 053,29 Kč</w:t>
            </w:r>
          </w:p>
        </w:tc>
        <w:tc>
          <w:tcPr>
            <w:tcW w:w="1661" w:type="dxa"/>
            <w:tcBorders>
              <w:top w:val="single" w:sz="4" w:space="0" w:color="auto"/>
              <w:left w:val="single" w:sz="4" w:space="0" w:color="auto"/>
              <w:right w:val="single" w:sz="4" w:space="0" w:color="auto"/>
            </w:tcBorders>
            <w:shd w:val="clear" w:color="auto" w:fill="FFFFFF"/>
            <w:vAlign w:val="center"/>
          </w:tcPr>
          <w:p w:rsidR="00450F04" w:rsidRDefault="00314692">
            <w:pPr>
              <w:pStyle w:val="Jin0"/>
              <w:shd w:val="clear" w:color="auto" w:fill="auto"/>
              <w:ind w:firstLine="340"/>
              <w:rPr>
                <w:sz w:val="16"/>
                <w:szCs w:val="16"/>
              </w:rPr>
            </w:pPr>
            <w:r>
              <w:rPr>
                <w:sz w:val="16"/>
                <w:szCs w:val="16"/>
              </w:rPr>
              <w:t>1 769 211,79 Kč</w:t>
            </w:r>
          </w:p>
        </w:tc>
      </w:tr>
      <w:tr w:rsidR="00450F04">
        <w:trPr>
          <w:trHeight w:hRule="exact" w:val="490"/>
          <w:jc w:val="center"/>
        </w:trPr>
        <w:tc>
          <w:tcPr>
            <w:tcW w:w="422" w:type="dxa"/>
            <w:tcBorders>
              <w:top w:val="single" w:sz="4" w:space="0" w:color="auto"/>
              <w:left w:val="single" w:sz="4" w:space="0" w:color="auto"/>
              <w:bottom w:val="single" w:sz="4" w:space="0" w:color="auto"/>
            </w:tcBorders>
            <w:shd w:val="clear" w:color="auto" w:fill="FFFFFF"/>
          </w:tcPr>
          <w:p w:rsidR="00450F04" w:rsidRDefault="00450F04">
            <w:pPr>
              <w:rPr>
                <w:sz w:val="10"/>
                <w:szCs w:val="10"/>
              </w:rPr>
            </w:pPr>
          </w:p>
        </w:tc>
        <w:tc>
          <w:tcPr>
            <w:tcW w:w="6005" w:type="dxa"/>
            <w:tcBorders>
              <w:top w:val="single" w:sz="4" w:space="0" w:color="auto"/>
              <w:left w:val="single" w:sz="4" w:space="0" w:color="auto"/>
              <w:bottom w:val="single" w:sz="4" w:space="0" w:color="auto"/>
            </w:tcBorders>
            <w:shd w:val="clear" w:color="auto" w:fill="FFFFFF"/>
            <w:vAlign w:val="bottom"/>
          </w:tcPr>
          <w:p w:rsidR="00450F04" w:rsidRDefault="00314692">
            <w:pPr>
              <w:pStyle w:val="Jin0"/>
              <w:shd w:val="clear" w:color="auto" w:fill="auto"/>
              <w:jc w:val="both"/>
              <w:rPr>
                <w:sz w:val="20"/>
                <w:szCs w:val="20"/>
              </w:rPr>
            </w:pPr>
            <w:r>
              <w:rPr>
                <w:rFonts w:ascii="Arial Narrow" w:eastAsia="Arial Narrow" w:hAnsi="Arial Narrow" w:cs="Arial Narrow"/>
                <w:b/>
                <w:bCs/>
                <w:sz w:val="20"/>
                <w:szCs w:val="20"/>
              </w:rPr>
              <w:t>CELKOVÁ CENA DÍLA</w:t>
            </w:r>
          </w:p>
        </w:tc>
        <w:tc>
          <w:tcPr>
            <w:tcW w:w="1642" w:type="dxa"/>
            <w:tcBorders>
              <w:top w:val="single" w:sz="4" w:space="0" w:color="auto"/>
              <w:left w:val="single" w:sz="4" w:space="0" w:color="auto"/>
              <w:bottom w:val="single" w:sz="4" w:space="0" w:color="auto"/>
            </w:tcBorders>
            <w:shd w:val="clear" w:color="auto" w:fill="FFFFFF"/>
            <w:vAlign w:val="bottom"/>
          </w:tcPr>
          <w:p w:rsidR="00450F04" w:rsidRDefault="00314692">
            <w:pPr>
              <w:pStyle w:val="Jin0"/>
              <w:shd w:val="clear" w:color="auto" w:fill="auto"/>
              <w:jc w:val="right"/>
              <w:rPr>
                <w:sz w:val="16"/>
                <w:szCs w:val="16"/>
              </w:rPr>
            </w:pPr>
            <w:r>
              <w:rPr>
                <w:b/>
                <w:bCs/>
                <w:sz w:val="16"/>
                <w:szCs w:val="16"/>
              </w:rPr>
              <w:t>17 875147,86 Kč</w:t>
            </w:r>
          </w:p>
        </w:tc>
        <w:tc>
          <w:tcPr>
            <w:tcW w:w="1406" w:type="dxa"/>
            <w:tcBorders>
              <w:top w:val="single" w:sz="4" w:space="0" w:color="auto"/>
              <w:left w:val="single" w:sz="4" w:space="0" w:color="auto"/>
              <w:bottom w:val="single" w:sz="4" w:space="0" w:color="auto"/>
            </w:tcBorders>
            <w:shd w:val="clear" w:color="auto" w:fill="FFFFFF"/>
            <w:vAlign w:val="bottom"/>
          </w:tcPr>
          <w:p w:rsidR="00450F04" w:rsidRDefault="00314692">
            <w:pPr>
              <w:pStyle w:val="Jin0"/>
              <w:shd w:val="clear" w:color="auto" w:fill="auto"/>
              <w:jc w:val="right"/>
              <w:rPr>
                <w:sz w:val="16"/>
                <w:szCs w:val="16"/>
              </w:rPr>
            </w:pPr>
            <w:r>
              <w:rPr>
                <w:b/>
                <w:bCs/>
                <w:sz w:val="16"/>
                <w:szCs w:val="16"/>
              </w:rPr>
              <w:t>3 753 781,05 Kč</w:t>
            </w:r>
          </w:p>
        </w:tc>
        <w:tc>
          <w:tcPr>
            <w:tcW w:w="1661" w:type="dxa"/>
            <w:tcBorders>
              <w:top w:val="single" w:sz="4" w:space="0" w:color="auto"/>
              <w:left w:val="single" w:sz="4" w:space="0" w:color="auto"/>
              <w:bottom w:val="single" w:sz="4" w:space="0" w:color="auto"/>
              <w:right w:val="single" w:sz="4" w:space="0" w:color="auto"/>
            </w:tcBorders>
            <w:shd w:val="clear" w:color="auto" w:fill="FFFFFF"/>
            <w:vAlign w:val="bottom"/>
          </w:tcPr>
          <w:p w:rsidR="00450F04" w:rsidRDefault="00314692">
            <w:pPr>
              <w:pStyle w:val="Jin0"/>
              <w:shd w:val="clear" w:color="auto" w:fill="auto"/>
              <w:jc w:val="right"/>
              <w:rPr>
                <w:sz w:val="16"/>
                <w:szCs w:val="16"/>
              </w:rPr>
            </w:pPr>
            <w:r>
              <w:rPr>
                <w:b/>
                <w:bCs/>
                <w:sz w:val="16"/>
                <w:szCs w:val="16"/>
              </w:rPr>
              <w:t>21 628 928,91 Kč</w:t>
            </w:r>
          </w:p>
        </w:tc>
      </w:tr>
    </w:tbl>
    <w:p w:rsidR="00450F04" w:rsidRDefault="00450F04">
      <w:pPr>
        <w:sectPr w:rsidR="00450F04">
          <w:headerReference w:type="even" r:id="rId43"/>
          <w:headerReference w:type="default" r:id="rId44"/>
          <w:footerReference w:type="even" r:id="rId45"/>
          <w:footerReference w:type="default" r:id="rId46"/>
          <w:pgSz w:w="11900" w:h="16840"/>
          <w:pgMar w:top="1306" w:right="483" w:bottom="1306" w:left="281" w:header="878" w:footer="878" w:gutter="0"/>
          <w:cols w:space="720"/>
          <w:noEndnote/>
          <w:docGrid w:linePitch="360"/>
        </w:sectPr>
      </w:pPr>
    </w:p>
    <w:p w:rsidR="00450F04" w:rsidRDefault="00314692">
      <w:pPr>
        <w:pStyle w:val="Nadpis10"/>
        <w:keepNext/>
        <w:keepLines/>
        <w:pBdr>
          <w:bottom w:val="single" w:sz="4" w:space="0" w:color="auto"/>
        </w:pBdr>
        <w:shd w:val="clear" w:color="auto" w:fill="auto"/>
      </w:pPr>
      <w:bookmarkStart w:id="20" w:name="bookmark14"/>
      <w:bookmarkStart w:id="21" w:name="bookmark15"/>
      <w:r>
        <w:lastRenderedPageBreak/>
        <w:t>krycí list soupisu prací</w:t>
      </w:r>
      <w:bookmarkEnd w:id="20"/>
      <w:bookmarkEnd w:id="21"/>
    </w:p>
    <w:tbl>
      <w:tblPr>
        <w:tblOverlap w:val="never"/>
        <w:tblW w:w="0" w:type="auto"/>
        <w:jc w:val="center"/>
        <w:tblLayout w:type="fixed"/>
        <w:tblCellMar>
          <w:left w:w="10" w:type="dxa"/>
          <w:right w:w="10" w:type="dxa"/>
        </w:tblCellMar>
        <w:tblLook w:val="0000" w:firstRow="0" w:lastRow="0" w:firstColumn="0" w:lastColumn="0" w:noHBand="0" w:noVBand="0"/>
      </w:tblPr>
      <w:tblGrid>
        <w:gridCol w:w="1219"/>
        <w:gridCol w:w="4478"/>
        <w:gridCol w:w="2170"/>
        <w:gridCol w:w="2016"/>
      </w:tblGrid>
      <w:tr w:rsidR="00450F04">
        <w:trPr>
          <w:trHeight w:hRule="exact" w:val="322"/>
          <w:jc w:val="center"/>
        </w:trPr>
        <w:tc>
          <w:tcPr>
            <w:tcW w:w="1219" w:type="dxa"/>
            <w:shd w:val="clear" w:color="auto" w:fill="FFFFFF"/>
            <w:vAlign w:val="center"/>
          </w:tcPr>
          <w:p w:rsidR="00450F04" w:rsidRDefault="00314692">
            <w:pPr>
              <w:pStyle w:val="Jin0"/>
              <w:shd w:val="clear" w:color="auto" w:fill="auto"/>
              <w:rPr>
                <w:sz w:val="15"/>
                <w:szCs w:val="15"/>
              </w:rPr>
            </w:pPr>
            <w:r>
              <w:rPr>
                <w:sz w:val="15"/>
                <w:szCs w:val="15"/>
              </w:rPr>
              <w:t>Název stavby</w:t>
            </w:r>
          </w:p>
        </w:tc>
        <w:tc>
          <w:tcPr>
            <w:tcW w:w="4478" w:type="dxa"/>
            <w:shd w:val="clear" w:color="auto" w:fill="FFFFFF"/>
            <w:vAlign w:val="center"/>
          </w:tcPr>
          <w:p w:rsidR="00450F04" w:rsidRDefault="00314692">
            <w:pPr>
              <w:pStyle w:val="Jin0"/>
              <w:shd w:val="clear" w:color="auto" w:fill="auto"/>
              <w:rPr>
                <w:sz w:val="15"/>
                <w:szCs w:val="15"/>
              </w:rPr>
            </w:pPr>
            <w:r>
              <w:rPr>
                <w:sz w:val="15"/>
                <w:szCs w:val="15"/>
              </w:rPr>
              <w:t>ZÁMEK VELTRUSY - OPRAVA LAUDONOVA PAVILONU</w:t>
            </w:r>
          </w:p>
        </w:tc>
        <w:tc>
          <w:tcPr>
            <w:tcW w:w="2170" w:type="dxa"/>
            <w:shd w:val="clear" w:color="auto" w:fill="FFFFFF"/>
            <w:vAlign w:val="center"/>
          </w:tcPr>
          <w:p w:rsidR="00450F04" w:rsidRDefault="00314692">
            <w:pPr>
              <w:pStyle w:val="Jin0"/>
              <w:shd w:val="clear" w:color="auto" w:fill="auto"/>
              <w:jc w:val="center"/>
              <w:rPr>
                <w:sz w:val="15"/>
                <w:szCs w:val="15"/>
              </w:rPr>
            </w:pPr>
            <w:r>
              <w:rPr>
                <w:sz w:val="15"/>
                <w:szCs w:val="15"/>
              </w:rPr>
              <w:t>JKSO</w:t>
            </w:r>
          </w:p>
        </w:tc>
        <w:tc>
          <w:tcPr>
            <w:tcW w:w="2016" w:type="dxa"/>
            <w:tcBorders>
              <w:right w:val="single" w:sz="4" w:space="0" w:color="auto"/>
            </w:tcBorders>
            <w:shd w:val="clear" w:color="auto" w:fill="FFFFFF"/>
          </w:tcPr>
          <w:p w:rsidR="00450F04" w:rsidRDefault="00450F04">
            <w:pPr>
              <w:rPr>
                <w:sz w:val="10"/>
                <w:szCs w:val="10"/>
              </w:rPr>
            </w:pPr>
          </w:p>
        </w:tc>
      </w:tr>
      <w:tr w:rsidR="00450F04">
        <w:trPr>
          <w:trHeight w:hRule="exact" w:val="523"/>
          <w:jc w:val="center"/>
        </w:trPr>
        <w:tc>
          <w:tcPr>
            <w:tcW w:w="1219" w:type="dxa"/>
            <w:shd w:val="clear" w:color="auto" w:fill="FFFFFF"/>
            <w:vAlign w:val="center"/>
          </w:tcPr>
          <w:p w:rsidR="00450F04" w:rsidRDefault="00314692">
            <w:pPr>
              <w:pStyle w:val="Jin0"/>
              <w:shd w:val="clear" w:color="auto" w:fill="auto"/>
              <w:jc w:val="both"/>
              <w:rPr>
                <w:sz w:val="15"/>
                <w:szCs w:val="15"/>
              </w:rPr>
            </w:pPr>
            <w:r>
              <w:rPr>
                <w:sz w:val="15"/>
                <w:szCs w:val="15"/>
              </w:rPr>
              <w:t>Název objektu</w:t>
            </w:r>
          </w:p>
        </w:tc>
        <w:tc>
          <w:tcPr>
            <w:tcW w:w="4478" w:type="dxa"/>
            <w:shd w:val="clear" w:color="auto" w:fill="FFFFFF"/>
          </w:tcPr>
          <w:p w:rsidR="00450F04" w:rsidRDefault="00314692">
            <w:pPr>
              <w:pStyle w:val="Jin0"/>
              <w:shd w:val="clear" w:color="auto" w:fill="auto"/>
              <w:spacing w:before="80"/>
              <w:rPr>
                <w:sz w:val="15"/>
                <w:szCs w:val="15"/>
              </w:rPr>
            </w:pPr>
            <w:r>
              <w:rPr>
                <w:sz w:val="15"/>
                <w:szCs w:val="15"/>
              </w:rPr>
              <w:t>OBNOVA PO POVODNÍCH 2013</w:t>
            </w:r>
          </w:p>
        </w:tc>
        <w:tc>
          <w:tcPr>
            <w:tcW w:w="2170" w:type="dxa"/>
            <w:shd w:val="clear" w:color="auto" w:fill="FFFFFF"/>
            <w:vAlign w:val="center"/>
          </w:tcPr>
          <w:p w:rsidR="00450F04" w:rsidRDefault="00314692">
            <w:pPr>
              <w:pStyle w:val="Jin0"/>
              <w:shd w:val="clear" w:color="auto" w:fill="auto"/>
              <w:ind w:firstLine="840"/>
              <w:rPr>
                <w:sz w:val="15"/>
                <w:szCs w:val="15"/>
              </w:rPr>
            </w:pPr>
            <w:r>
              <w:rPr>
                <w:sz w:val="15"/>
                <w:szCs w:val="15"/>
              </w:rPr>
              <w:t>EČO</w:t>
            </w:r>
          </w:p>
        </w:tc>
        <w:tc>
          <w:tcPr>
            <w:tcW w:w="2016" w:type="dxa"/>
            <w:tcBorders>
              <w:right w:val="single" w:sz="4" w:space="0" w:color="auto"/>
            </w:tcBorders>
            <w:shd w:val="clear" w:color="auto" w:fill="FFFFFF"/>
          </w:tcPr>
          <w:p w:rsidR="00450F04" w:rsidRDefault="00450F04">
            <w:pPr>
              <w:rPr>
                <w:sz w:val="10"/>
                <w:szCs w:val="10"/>
              </w:rPr>
            </w:pPr>
          </w:p>
        </w:tc>
      </w:tr>
      <w:tr w:rsidR="00450F04">
        <w:trPr>
          <w:trHeight w:hRule="exact" w:val="456"/>
          <w:jc w:val="center"/>
        </w:trPr>
        <w:tc>
          <w:tcPr>
            <w:tcW w:w="1219" w:type="dxa"/>
            <w:shd w:val="clear" w:color="auto" w:fill="FFFFFF"/>
            <w:vAlign w:val="center"/>
          </w:tcPr>
          <w:p w:rsidR="00450F04" w:rsidRDefault="00314692">
            <w:pPr>
              <w:pStyle w:val="Jin0"/>
              <w:shd w:val="clear" w:color="auto" w:fill="auto"/>
              <w:jc w:val="both"/>
              <w:rPr>
                <w:sz w:val="15"/>
                <w:szCs w:val="15"/>
              </w:rPr>
            </w:pPr>
            <w:r>
              <w:rPr>
                <w:sz w:val="15"/>
                <w:szCs w:val="15"/>
              </w:rPr>
              <w:t>Název části</w:t>
            </w:r>
          </w:p>
        </w:tc>
        <w:tc>
          <w:tcPr>
            <w:tcW w:w="4478" w:type="dxa"/>
            <w:shd w:val="clear" w:color="auto" w:fill="FFFFFF"/>
          </w:tcPr>
          <w:p w:rsidR="00450F04" w:rsidRDefault="00450F04">
            <w:pPr>
              <w:rPr>
                <w:sz w:val="10"/>
                <w:szCs w:val="10"/>
              </w:rPr>
            </w:pPr>
          </w:p>
        </w:tc>
        <w:tc>
          <w:tcPr>
            <w:tcW w:w="2170" w:type="dxa"/>
            <w:shd w:val="clear" w:color="auto" w:fill="FFFFFF"/>
            <w:vAlign w:val="center"/>
          </w:tcPr>
          <w:p w:rsidR="00450F04" w:rsidRDefault="00314692">
            <w:pPr>
              <w:pStyle w:val="Jin0"/>
              <w:shd w:val="clear" w:color="auto" w:fill="auto"/>
              <w:ind w:firstLine="840"/>
              <w:rPr>
                <w:sz w:val="15"/>
                <w:szCs w:val="15"/>
              </w:rPr>
            </w:pPr>
            <w:r>
              <w:rPr>
                <w:sz w:val="15"/>
                <w:szCs w:val="15"/>
              </w:rPr>
              <w:t>Místo</w:t>
            </w:r>
          </w:p>
        </w:tc>
        <w:tc>
          <w:tcPr>
            <w:tcW w:w="2016" w:type="dxa"/>
            <w:tcBorders>
              <w:right w:val="single" w:sz="4" w:space="0" w:color="auto"/>
            </w:tcBorders>
            <w:shd w:val="clear" w:color="auto" w:fill="FFFFFF"/>
            <w:vAlign w:val="center"/>
          </w:tcPr>
          <w:p w:rsidR="00450F04" w:rsidRDefault="00314692">
            <w:pPr>
              <w:pStyle w:val="Jin0"/>
              <w:shd w:val="clear" w:color="auto" w:fill="auto"/>
              <w:rPr>
                <w:sz w:val="15"/>
                <w:szCs w:val="15"/>
              </w:rPr>
            </w:pPr>
            <w:r>
              <w:rPr>
                <w:sz w:val="15"/>
                <w:szCs w:val="15"/>
              </w:rPr>
              <w:t>Státní zámek Veltrusy</w:t>
            </w:r>
          </w:p>
        </w:tc>
      </w:tr>
      <w:tr w:rsidR="00450F04">
        <w:trPr>
          <w:trHeight w:hRule="exact" w:val="326"/>
          <w:jc w:val="center"/>
        </w:trPr>
        <w:tc>
          <w:tcPr>
            <w:tcW w:w="1219" w:type="dxa"/>
            <w:shd w:val="clear" w:color="auto" w:fill="FFFFFF"/>
          </w:tcPr>
          <w:p w:rsidR="00450F04" w:rsidRDefault="00450F04">
            <w:pPr>
              <w:rPr>
                <w:sz w:val="10"/>
                <w:szCs w:val="10"/>
              </w:rPr>
            </w:pPr>
          </w:p>
        </w:tc>
        <w:tc>
          <w:tcPr>
            <w:tcW w:w="4478" w:type="dxa"/>
            <w:shd w:val="clear" w:color="auto" w:fill="FFFFFF"/>
          </w:tcPr>
          <w:p w:rsidR="00450F04" w:rsidRDefault="00450F04">
            <w:pPr>
              <w:rPr>
                <w:sz w:val="10"/>
                <w:szCs w:val="10"/>
              </w:rPr>
            </w:pPr>
          </w:p>
        </w:tc>
        <w:tc>
          <w:tcPr>
            <w:tcW w:w="2170" w:type="dxa"/>
            <w:shd w:val="clear" w:color="auto" w:fill="FFFFFF"/>
          </w:tcPr>
          <w:p w:rsidR="00450F04" w:rsidRDefault="00314692">
            <w:pPr>
              <w:pStyle w:val="Jin0"/>
              <w:shd w:val="clear" w:color="auto" w:fill="auto"/>
              <w:ind w:firstLine="840"/>
              <w:rPr>
                <w:sz w:val="15"/>
                <w:szCs w:val="15"/>
              </w:rPr>
            </w:pPr>
            <w:r>
              <w:rPr>
                <w:sz w:val="15"/>
                <w:szCs w:val="15"/>
              </w:rPr>
              <w:t>IČ</w:t>
            </w:r>
          </w:p>
        </w:tc>
        <w:tc>
          <w:tcPr>
            <w:tcW w:w="2016" w:type="dxa"/>
            <w:tcBorders>
              <w:right w:val="single" w:sz="4" w:space="0" w:color="auto"/>
            </w:tcBorders>
            <w:shd w:val="clear" w:color="auto" w:fill="FFFFFF"/>
          </w:tcPr>
          <w:p w:rsidR="00450F04" w:rsidRDefault="00314692">
            <w:pPr>
              <w:pStyle w:val="Jin0"/>
              <w:shd w:val="clear" w:color="auto" w:fill="auto"/>
              <w:spacing w:before="80"/>
              <w:rPr>
                <w:sz w:val="15"/>
                <w:szCs w:val="15"/>
              </w:rPr>
            </w:pPr>
            <w:r>
              <w:rPr>
                <w:sz w:val="15"/>
                <w:szCs w:val="15"/>
              </w:rPr>
              <w:t>DIČ</w:t>
            </w:r>
          </w:p>
        </w:tc>
      </w:tr>
      <w:tr w:rsidR="00450F04">
        <w:trPr>
          <w:trHeight w:hRule="exact" w:val="326"/>
          <w:jc w:val="center"/>
        </w:trPr>
        <w:tc>
          <w:tcPr>
            <w:tcW w:w="1219" w:type="dxa"/>
            <w:shd w:val="clear" w:color="auto" w:fill="FFFFFF"/>
          </w:tcPr>
          <w:p w:rsidR="00450F04" w:rsidRDefault="00314692">
            <w:pPr>
              <w:pStyle w:val="Jin0"/>
              <w:shd w:val="clear" w:color="auto" w:fill="auto"/>
              <w:rPr>
                <w:sz w:val="15"/>
                <w:szCs w:val="15"/>
              </w:rPr>
            </w:pPr>
            <w:r>
              <w:rPr>
                <w:sz w:val="15"/>
                <w:szCs w:val="15"/>
              </w:rPr>
              <w:t>Objednatel</w:t>
            </w:r>
          </w:p>
        </w:tc>
        <w:tc>
          <w:tcPr>
            <w:tcW w:w="4478" w:type="dxa"/>
            <w:shd w:val="clear" w:color="auto" w:fill="FFFFFF"/>
          </w:tcPr>
          <w:p w:rsidR="00450F04" w:rsidRDefault="00314692">
            <w:pPr>
              <w:pStyle w:val="Jin0"/>
              <w:shd w:val="clear" w:color="auto" w:fill="auto"/>
              <w:rPr>
                <w:sz w:val="15"/>
                <w:szCs w:val="15"/>
              </w:rPr>
            </w:pPr>
            <w:r>
              <w:rPr>
                <w:sz w:val="15"/>
                <w:szCs w:val="15"/>
              </w:rPr>
              <w:t>NPÚ ÚPS Praha, Sabinova 5, 130 11 Praha 3</w:t>
            </w:r>
          </w:p>
        </w:tc>
        <w:tc>
          <w:tcPr>
            <w:tcW w:w="2170" w:type="dxa"/>
            <w:shd w:val="clear" w:color="auto" w:fill="FFFFFF"/>
          </w:tcPr>
          <w:p w:rsidR="00450F04" w:rsidRDefault="00450F04">
            <w:pPr>
              <w:rPr>
                <w:sz w:val="10"/>
                <w:szCs w:val="10"/>
              </w:rPr>
            </w:pPr>
          </w:p>
        </w:tc>
        <w:tc>
          <w:tcPr>
            <w:tcW w:w="2016" w:type="dxa"/>
            <w:tcBorders>
              <w:top w:val="single" w:sz="4" w:space="0" w:color="auto"/>
              <w:right w:val="single" w:sz="4" w:space="0" w:color="auto"/>
            </w:tcBorders>
            <w:shd w:val="clear" w:color="auto" w:fill="FFFFFF"/>
          </w:tcPr>
          <w:p w:rsidR="00450F04" w:rsidRDefault="00450F04">
            <w:pPr>
              <w:rPr>
                <w:sz w:val="10"/>
                <w:szCs w:val="10"/>
              </w:rPr>
            </w:pPr>
          </w:p>
        </w:tc>
      </w:tr>
      <w:tr w:rsidR="00450F04">
        <w:trPr>
          <w:trHeight w:hRule="exact" w:val="331"/>
          <w:jc w:val="center"/>
        </w:trPr>
        <w:tc>
          <w:tcPr>
            <w:tcW w:w="1219" w:type="dxa"/>
            <w:shd w:val="clear" w:color="auto" w:fill="FFFFFF"/>
            <w:vAlign w:val="center"/>
          </w:tcPr>
          <w:p w:rsidR="00450F04" w:rsidRDefault="00314692">
            <w:pPr>
              <w:pStyle w:val="Jin0"/>
              <w:shd w:val="clear" w:color="auto" w:fill="auto"/>
              <w:rPr>
                <w:sz w:val="15"/>
                <w:szCs w:val="15"/>
              </w:rPr>
            </w:pPr>
            <w:r>
              <w:rPr>
                <w:sz w:val="15"/>
                <w:szCs w:val="15"/>
              </w:rPr>
              <w:t>Projektant</w:t>
            </w:r>
          </w:p>
        </w:tc>
        <w:tc>
          <w:tcPr>
            <w:tcW w:w="4478" w:type="dxa"/>
            <w:shd w:val="clear" w:color="auto" w:fill="FFFFFF"/>
            <w:vAlign w:val="center"/>
          </w:tcPr>
          <w:p w:rsidR="00450F04" w:rsidRDefault="00BF3A4B">
            <w:pPr>
              <w:pStyle w:val="Jin0"/>
              <w:shd w:val="clear" w:color="auto" w:fill="auto"/>
              <w:rPr>
                <w:sz w:val="15"/>
                <w:szCs w:val="15"/>
              </w:rPr>
            </w:pPr>
            <w:proofErr w:type="spellStart"/>
            <w:r>
              <w:t>xxxxxxxxxxxxxxxx</w:t>
            </w:r>
            <w:proofErr w:type="spellEnd"/>
          </w:p>
        </w:tc>
        <w:tc>
          <w:tcPr>
            <w:tcW w:w="2170" w:type="dxa"/>
            <w:tcBorders>
              <w:top w:val="single" w:sz="4" w:space="0" w:color="auto"/>
            </w:tcBorders>
            <w:shd w:val="clear" w:color="auto" w:fill="FFFFFF"/>
          </w:tcPr>
          <w:p w:rsidR="00450F04" w:rsidRDefault="00450F04">
            <w:pPr>
              <w:rPr>
                <w:sz w:val="10"/>
                <w:szCs w:val="10"/>
              </w:rPr>
            </w:pPr>
          </w:p>
        </w:tc>
        <w:tc>
          <w:tcPr>
            <w:tcW w:w="2016" w:type="dxa"/>
            <w:tcBorders>
              <w:top w:val="single" w:sz="4" w:space="0" w:color="auto"/>
              <w:right w:val="single" w:sz="4" w:space="0" w:color="auto"/>
            </w:tcBorders>
            <w:shd w:val="clear" w:color="auto" w:fill="FFFFFF"/>
          </w:tcPr>
          <w:p w:rsidR="00450F04" w:rsidRDefault="00450F04">
            <w:pPr>
              <w:rPr>
                <w:sz w:val="10"/>
                <w:szCs w:val="10"/>
              </w:rPr>
            </w:pPr>
          </w:p>
        </w:tc>
      </w:tr>
      <w:tr w:rsidR="00450F04">
        <w:trPr>
          <w:trHeight w:hRule="exact" w:val="326"/>
          <w:jc w:val="center"/>
        </w:trPr>
        <w:tc>
          <w:tcPr>
            <w:tcW w:w="1219" w:type="dxa"/>
            <w:shd w:val="clear" w:color="auto" w:fill="FFFFFF"/>
            <w:vAlign w:val="center"/>
          </w:tcPr>
          <w:p w:rsidR="00450F04" w:rsidRDefault="00314692">
            <w:pPr>
              <w:pStyle w:val="Jin0"/>
              <w:shd w:val="clear" w:color="auto" w:fill="auto"/>
              <w:rPr>
                <w:sz w:val="15"/>
                <w:szCs w:val="15"/>
              </w:rPr>
            </w:pPr>
            <w:r>
              <w:rPr>
                <w:sz w:val="15"/>
                <w:szCs w:val="15"/>
              </w:rPr>
              <w:t>Zhotovitel</w:t>
            </w:r>
          </w:p>
        </w:tc>
        <w:tc>
          <w:tcPr>
            <w:tcW w:w="4478" w:type="dxa"/>
            <w:shd w:val="clear" w:color="auto" w:fill="FFFFFF"/>
            <w:vAlign w:val="center"/>
          </w:tcPr>
          <w:p w:rsidR="00450F04" w:rsidRDefault="00314692">
            <w:pPr>
              <w:pStyle w:val="Jin0"/>
              <w:shd w:val="clear" w:color="auto" w:fill="auto"/>
              <w:rPr>
                <w:sz w:val="15"/>
                <w:szCs w:val="15"/>
              </w:rPr>
            </w:pPr>
            <w:r>
              <w:rPr>
                <w:sz w:val="15"/>
                <w:szCs w:val="15"/>
              </w:rPr>
              <w:t>GEMA ART GROUP, a.s.</w:t>
            </w:r>
          </w:p>
        </w:tc>
        <w:tc>
          <w:tcPr>
            <w:tcW w:w="2170" w:type="dxa"/>
            <w:shd w:val="clear" w:color="auto" w:fill="FFFFFF"/>
            <w:vAlign w:val="center"/>
          </w:tcPr>
          <w:p w:rsidR="00450F04" w:rsidRDefault="00314692">
            <w:pPr>
              <w:pStyle w:val="Jin0"/>
              <w:shd w:val="clear" w:color="auto" w:fill="auto"/>
              <w:ind w:firstLine="840"/>
              <w:rPr>
                <w:sz w:val="15"/>
                <w:szCs w:val="15"/>
              </w:rPr>
            </w:pPr>
            <w:r>
              <w:rPr>
                <w:sz w:val="15"/>
                <w:szCs w:val="15"/>
              </w:rPr>
              <w:t>26437741</w:t>
            </w:r>
          </w:p>
        </w:tc>
        <w:tc>
          <w:tcPr>
            <w:tcW w:w="2016" w:type="dxa"/>
            <w:tcBorders>
              <w:right w:val="single" w:sz="4" w:space="0" w:color="auto"/>
            </w:tcBorders>
            <w:shd w:val="clear" w:color="auto" w:fill="FFFFFF"/>
            <w:vAlign w:val="center"/>
          </w:tcPr>
          <w:p w:rsidR="00450F04" w:rsidRDefault="00314692">
            <w:pPr>
              <w:pStyle w:val="Jin0"/>
              <w:shd w:val="clear" w:color="auto" w:fill="auto"/>
              <w:rPr>
                <w:sz w:val="15"/>
                <w:szCs w:val="15"/>
              </w:rPr>
            </w:pPr>
            <w:r>
              <w:rPr>
                <w:sz w:val="15"/>
                <w:szCs w:val="15"/>
              </w:rPr>
              <w:t>CZ26437741</w:t>
            </w:r>
          </w:p>
        </w:tc>
      </w:tr>
      <w:tr w:rsidR="00450F04">
        <w:trPr>
          <w:trHeight w:hRule="exact" w:val="317"/>
          <w:jc w:val="center"/>
        </w:trPr>
        <w:tc>
          <w:tcPr>
            <w:tcW w:w="1219" w:type="dxa"/>
            <w:shd w:val="clear" w:color="auto" w:fill="FFFFFF"/>
          </w:tcPr>
          <w:p w:rsidR="00450F04" w:rsidRDefault="00450F04">
            <w:pPr>
              <w:rPr>
                <w:sz w:val="10"/>
                <w:szCs w:val="10"/>
              </w:rPr>
            </w:pPr>
          </w:p>
        </w:tc>
        <w:tc>
          <w:tcPr>
            <w:tcW w:w="4478" w:type="dxa"/>
            <w:shd w:val="clear" w:color="auto" w:fill="FFFFFF"/>
          </w:tcPr>
          <w:p w:rsidR="00450F04" w:rsidRDefault="00450F04">
            <w:pPr>
              <w:rPr>
                <w:sz w:val="10"/>
                <w:szCs w:val="10"/>
              </w:rPr>
            </w:pPr>
          </w:p>
        </w:tc>
        <w:tc>
          <w:tcPr>
            <w:tcW w:w="2170" w:type="dxa"/>
            <w:shd w:val="clear" w:color="auto" w:fill="FFFFFF"/>
          </w:tcPr>
          <w:p w:rsidR="00450F04" w:rsidRDefault="00450F04">
            <w:pPr>
              <w:rPr>
                <w:sz w:val="10"/>
                <w:szCs w:val="10"/>
              </w:rPr>
            </w:pPr>
          </w:p>
        </w:tc>
        <w:tc>
          <w:tcPr>
            <w:tcW w:w="2016" w:type="dxa"/>
            <w:tcBorders>
              <w:right w:val="single" w:sz="4" w:space="0" w:color="auto"/>
            </w:tcBorders>
            <w:shd w:val="clear" w:color="auto" w:fill="FFFFFF"/>
          </w:tcPr>
          <w:p w:rsidR="00450F04" w:rsidRDefault="00450F04">
            <w:pPr>
              <w:rPr>
                <w:sz w:val="10"/>
                <w:szCs w:val="10"/>
              </w:rPr>
            </w:pPr>
          </w:p>
        </w:tc>
      </w:tr>
      <w:tr w:rsidR="00450F04">
        <w:trPr>
          <w:trHeight w:hRule="exact" w:val="350"/>
          <w:jc w:val="center"/>
        </w:trPr>
        <w:tc>
          <w:tcPr>
            <w:tcW w:w="1219" w:type="dxa"/>
            <w:shd w:val="clear" w:color="auto" w:fill="FFFFFF"/>
          </w:tcPr>
          <w:p w:rsidR="00450F04" w:rsidRDefault="00450F04">
            <w:pPr>
              <w:rPr>
                <w:sz w:val="10"/>
                <w:szCs w:val="10"/>
              </w:rPr>
            </w:pPr>
          </w:p>
        </w:tc>
        <w:tc>
          <w:tcPr>
            <w:tcW w:w="4478" w:type="dxa"/>
            <w:shd w:val="clear" w:color="auto" w:fill="FFFFFF"/>
            <w:vAlign w:val="center"/>
          </w:tcPr>
          <w:p w:rsidR="00450F04" w:rsidRDefault="00314692">
            <w:pPr>
              <w:pStyle w:val="Jin0"/>
              <w:shd w:val="clear" w:color="auto" w:fill="auto"/>
              <w:tabs>
                <w:tab w:val="left" w:pos="1483"/>
              </w:tabs>
              <w:rPr>
                <w:sz w:val="15"/>
                <w:szCs w:val="15"/>
              </w:rPr>
            </w:pPr>
            <w:r>
              <w:rPr>
                <w:sz w:val="15"/>
                <w:szCs w:val="15"/>
              </w:rPr>
              <w:t>Rozpočet číslo</w:t>
            </w:r>
            <w:r>
              <w:rPr>
                <w:sz w:val="15"/>
                <w:szCs w:val="15"/>
              </w:rPr>
              <w:tab/>
              <w:t>Zpracoval</w:t>
            </w:r>
          </w:p>
        </w:tc>
        <w:tc>
          <w:tcPr>
            <w:tcW w:w="2170" w:type="dxa"/>
            <w:shd w:val="clear" w:color="auto" w:fill="FFFFFF"/>
            <w:vAlign w:val="center"/>
          </w:tcPr>
          <w:p w:rsidR="00450F04" w:rsidRDefault="00314692">
            <w:pPr>
              <w:pStyle w:val="Jin0"/>
              <w:shd w:val="clear" w:color="auto" w:fill="auto"/>
              <w:ind w:firstLine="840"/>
              <w:rPr>
                <w:sz w:val="15"/>
                <w:szCs w:val="15"/>
              </w:rPr>
            </w:pPr>
            <w:r>
              <w:rPr>
                <w:sz w:val="15"/>
                <w:szCs w:val="15"/>
              </w:rPr>
              <w:t>Dne</w:t>
            </w:r>
          </w:p>
        </w:tc>
        <w:tc>
          <w:tcPr>
            <w:tcW w:w="2016" w:type="dxa"/>
            <w:tcBorders>
              <w:right w:val="single" w:sz="4" w:space="0" w:color="auto"/>
            </w:tcBorders>
            <w:shd w:val="clear" w:color="auto" w:fill="FFFFFF"/>
          </w:tcPr>
          <w:p w:rsidR="00450F04" w:rsidRDefault="00450F04">
            <w:pPr>
              <w:rPr>
                <w:sz w:val="10"/>
                <w:szCs w:val="10"/>
              </w:rPr>
            </w:pPr>
          </w:p>
        </w:tc>
      </w:tr>
    </w:tbl>
    <w:p w:rsidR="00450F04" w:rsidRDefault="00314692">
      <w:pPr>
        <w:pStyle w:val="Titulektabulky0"/>
        <w:shd w:val="clear" w:color="auto" w:fill="auto"/>
        <w:ind w:left="7723"/>
        <w:rPr>
          <w:sz w:val="32"/>
          <w:szCs w:val="32"/>
        </w:rPr>
      </w:pPr>
      <w:r>
        <w:rPr>
          <w:sz w:val="32"/>
          <w:szCs w:val="32"/>
        </w:rPr>
        <w:t>1</w:t>
      </w:r>
    </w:p>
    <w:p w:rsidR="00450F04" w:rsidRDefault="00450F04">
      <w:pPr>
        <w:spacing w:after="299" w:line="1" w:lineRule="exact"/>
      </w:pPr>
    </w:p>
    <w:p w:rsidR="00450F04" w:rsidRDefault="00314692">
      <w:pPr>
        <w:pStyle w:val="Titulektabulky0"/>
        <w:shd w:val="clear" w:color="auto" w:fill="auto"/>
        <w:ind w:left="528"/>
      </w:pPr>
      <w:r>
        <w:t>ROZPOČET JE ZPRACOVÁN PODLE CENOVÉ SOUSTAVY URS PRAHA A VYHLÁŠKY 169/2016 Sb.</w:t>
      </w:r>
    </w:p>
    <w:tbl>
      <w:tblPr>
        <w:tblOverlap w:val="never"/>
        <w:tblW w:w="0" w:type="auto"/>
        <w:jc w:val="center"/>
        <w:tblLayout w:type="fixed"/>
        <w:tblCellMar>
          <w:left w:w="10" w:type="dxa"/>
          <w:right w:w="10" w:type="dxa"/>
        </w:tblCellMar>
        <w:tblLook w:val="0000" w:firstRow="0" w:lastRow="0" w:firstColumn="0" w:lastColumn="0" w:noHBand="0" w:noVBand="0"/>
      </w:tblPr>
      <w:tblGrid>
        <w:gridCol w:w="302"/>
        <w:gridCol w:w="1200"/>
        <w:gridCol w:w="24"/>
        <w:gridCol w:w="1459"/>
        <w:gridCol w:w="24"/>
        <w:gridCol w:w="1546"/>
        <w:gridCol w:w="24"/>
        <w:gridCol w:w="1464"/>
        <w:gridCol w:w="24"/>
        <w:gridCol w:w="235"/>
        <w:gridCol w:w="1872"/>
        <w:gridCol w:w="490"/>
        <w:gridCol w:w="1546"/>
      </w:tblGrid>
      <w:tr w:rsidR="00450F04">
        <w:trPr>
          <w:trHeight w:hRule="exact" w:val="360"/>
          <w:jc w:val="center"/>
        </w:trPr>
        <w:tc>
          <w:tcPr>
            <w:tcW w:w="10209" w:type="dxa"/>
            <w:gridSpan w:val="13"/>
            <w:tcBorders>
              <w:top w:val="single" w:sz="4" w:space="0" w:color="auto"/>
              <w:left w:val="single" w:sz="4" w:space="0" w:color="auto"/>
              <w:right w:val="single" w:sz="4" w:space="0" w:color="auto"/>
            </w:tcBorders>
            <w:shd w:val="clear" w:color="auto" w:fill="FFFFFF"/>
            <w:vAlign w:val="bottom"/>
          </w:tcPr>
          <w:p w:rsidR="00450F04" w:rsidRDefault="00314692">
            <w:pPr>
              <w:pStyle w:val="Jin0"/>
              <w:shd w:val="clear" w:color="auto" w:fill="auto"/>
              <w:ind w:left="2340"/>
              <w:rPr>
                <w:sz w:val="19"/>
                <w:szCs w:val="19"/>
              </w:rPr>
            </w:pPr>
            <w:r>
              <w:rPr>
                <w:b/>
                <w:bCs/>
                <w:sz w:val="19"/>
                <w:szCs w:val="19"/>
              </w:rPr>
              <w:t>Měrné a účelové jednotky</w:t>
            </w:r>
          </w:p>
        </w:tc>
      </w:tr>
      <w:tr w:rsidR="00450F04">
        <w:trPr>
          <w:trHeight w:hRule="exact" w:val="384"/>
          <w:jc w:val="center"/>
        </w:trPr>
        <w:tc>
          <w:tcPr>
            <w:tcW w:w="1526" w:type="dxa"/>
            <w:gridSpan w:val="3"/>
            <w:tcBorders>
              <w:top w:val="single" w:sz="4" w:space="0" w:color="auto"/>
              <w:left w:val="single" w:sz="4" w:space="0" w:color="auto"/>
            </w:tcBorders>
            <w:shd w:val="clear" w:color="auto" w:fill="FFFFFF"/>
            <w:vAlign w:val="center"/>
          </w:tcPr>
          <w:p w:rsidR="00450F04" w:rsidRDefault="00314692">
            <w:pPr>
              <w:pStyle w:val="Jin0"/>
              <w:shd w:val="clear" w:color="auto" w:fill="auto"/>
              <w:jc w:val="center"/>
              <w:rPr>
                <w:sz w:val="15"/>
                <w:szCs w:val="15"/>
              </w:rPr>
            </w:pPr>
            <w:r>
              <w:rPr>
                <w:sz w:val="15"/>
                <w:szCs w:val="15"/>
              </w:rPr>
              <w:t>Počet</w:t>
            </w:r>
          </w:p>
        </w:tc>
        <w:tc>
          <w:tcPr>
            <w:tcW w:w="1483" w:type="dxa"/>
            <w:gridSpan w:val="2"/>
            <w:tcBorders>
              <w:top w:val="single" w:sz="4" w:space="0" w:color="auto"/>
            </w:tcBorders>
            <w:shd w:val="clear" w:color="auto" w:fill="FFFFFF"/>
            <w:vAlign w:val="center"/>
          </w:tcPr>
          <w:p w:rsidR="00450F04" w:rsidRDefault="00314692">
            <w:pPr>
              <w:pStyle w:val="Jin0"/>
              <w:shd w:val="clear" w:color="auto" w:fill="auto"/>
              <w:ind w:firstLine="180"/>
              <w:rPr>
                <w:sz w:val="15"/>
                <w:szCs w:val="15"/>
              </w:rPr>
            </w:pPr>
            <w:r>
              <w:rPr>
                <w:sz w:val="15"/>
                <w:szCs w:val="15"/>
              </w:rPr>
              <w:t xml:space="preserve">Náklady /1 </w:t>
            </w:r>
            <w:proofErr w:type="spellStart"/>
            <w:proofErr w:type="gramStart"/>
            <w:r>
              <w:rPr>
                <w:sz w:val="15"/>
                <w:szCs w:val="15"/>
              </w:rPr>
              <w:t>m.j</w:t>
            </w:r>
            <w:proofErr w:type="spellEnd"/>
            <w:r>
              <w:rPr>
                <w:sz w:val="15"/>
                <w:szCs w:val="15"/>
              </w:rPr>
              <w:t>.</w:t>
            </w:r>
            <w:proofErr w:type="gramEnd"/>
          </w:p>
        </w:tc>
        <w:tc>
          <w:tcPr>
            <w:tcW w:w="1570" w:type="dxa"/>
            <w:gridSpan w:val="2"/>
            <w:vMerge w:val="restart"/>
            <w:tcBorders>
              <w:top w:val="single" w:sz="4" w:space="0" w:color="auto"/>
            </w:tcBorders>
            <w:shd w:val="clear" w:color="auto" w:fill="FFFFFF"/>
            <w:vAlign w:val="center"/>
          </w:tcPr>
          <w:p w:rsidR="00450F04" w:rsidRDefault="00314692">
            <w:pPr>
              <w:pStyle w:val="Jin0"/>
              <w:shd w:val="clear" w:color="auto" w:fill="auto"/>
              <w:spacing w:after="220"/>
              <w:jc w:val="center"/>
              <w:rPr>
                <w:sz w:val="15"/>
                <w:szCs w:val="15"/>
              </w:rPr>
            </w:pPr>
            <w:r>
              <w:rPr>
                <w:sz w:val="15"/>
                <w:szCs w:val="15"/>
              </w:rPr>
              <w:t>Počet</w:t>
            </w:r>
          </w:p>
          <w:p w:rsidR="00450F04" w:rsidRDefault="00314692">
            <w:pPr>
              <w:pStyle w:val="Jin0"/>
              <w:shd w:val="clear" w:color="auto" w:fill="auto"/>
              <w:ind w:left="1400"/>
              <w:rPr>
                <w:sz w:val="15"/>
                <w:szCs w:val="15"/>
              </w:rPr>
            </w:pPr>
            <w:r>
              <w:rPr>
                <w:sz w:val="15"/>
                <w:szCs w:val="15"/>
              </w:rPr>
              <w:t>0</w:t>
            </w:r>
          </w:p>
        </w:tc>
        <w:tc>
          <w:tcPr>
            <w:tcW w:w="1488" w:type="dxa"/>
            <w:gridSpan w:val="2"/>
            <w:tcBorders>
              <w:top w:val="single" w:sz="4" w:space="0" w:color="auto"/>
            </w:tcBorders>
            <w:shd w:val="clear" w:color="auto" w:fill="FFFFFF"/>
            <w:vAlign w:val="center"/>
          </w:tcPr>
          <w:p w:rsidR="00450F04" w:rsidRDefault="00314692">
            <w:pPr>
              <w:pStyle w:val="Jin0"/>
              <w:shd w:val="clear" w:color="auto" w:fill="auto"/>
              <w:jc w:val="center"/>
              <w:rPr>
                <w:sz w:val="15"/>
                <w:szCs w:val="15"/>
              </w:rPr>
            </w:pPr>
            <w:r>
              <w:rPr>
                <w:sz w:val="15"/>
                <w:szCs w:val="15"/>
              </w:rPr>
              <w:t xml:space="preserve">Náklady /1 </w:t>
            </w:r>
            <w:proofErr w:type="spellStart"/>
            <w:proofErr w:type="gramStart"/>
            <w:r>
              <w:rPr>
                <w:sz w:val="15"/>
                <w:szCs w:val="15"/>
              </w:rPr>
              <w:t>m.j</w:t>
            </w:r>
            <w:proofErr w:type="spellEnd"/>
            <w:r>
              <w:rPr>
                <w:sz w:val="15"/>
                <w:szCs w:val="15"/>
              </w:rPr>
              <w:t>.</w:t>
            </w:r>
            <w:proofErr w:type="gramEnd"/>
          </w:p>
        </w:tc>
        <w:tc>
          <w:tcPr>
            <w:tcW w:w="2107" w:type="dxa"/>
            <w:gridSpan w:val="2"/>
            <w:tcBorders>
              <w:top w:val="single" w:sz="4" w:space="0" w:color="auto"/>
            </w:tcBorders>
            <w:shd w:val="clear" w:color="auto" w:fill="FFFFFF"/>
            <w:vAlign w:val="center"/>
          </w:tcPr>
          <w:p w:rsidR="00450F04" w:rsidRDefault="00314692">
            <w:pPr>
              <w:pStyle w:val="Jin0"/>
              <w:shd w:val="clear" w:color="auto" w:fill="auto"/>
              <w:jc w:val="center"/>
              <w:rPr>
                <w:sz w:val="15"/>
                <w:szCs w:val="15"/>
              </w:rPr>
            </w:pPr>
            <w:r>
              <w:rPr>
                <w:sz w:val="15"/>
                <w:szCs w:val="15"/>
              </w:rPr>
              <w:t>Počet</w:t>
            </w:r>
          </w:p>
        </w:tc>
        <w:tc>
          <w:tcPr>
            <w:tcW w:w="2035" w:type="dxa"/>
            <w:gridSpan w:val="2"/>
            <w:tcBorders>
              <w:top w:val="single" w:sz="4" w:space="0" w:color="auto"/>
              <w:right w:val="single" w:sz="4" w:space="0" w:color="auto"/>
            </w:tcBorders>
            <w:shd w:val="clear" w:color="auto" w:fill="FFFFFF"/>
            <w:vAlign w:val="center"/>
          </w:tcPr>
          <w:p w:rsidR="00450F04" w:rsidRDefault="00314692">
            <w:pPr>
              <w:pStyle w:val="Jin0"/>
              <w:shd w:val="clear" w:color="auto" w:fill="auto"/>
              <w:ind w:firstLine="360"/>
              <w:rPr>
                <w:sz w:val="15"/>
                <w:szCs w:val="15"/>
              </w:rPr>
            </w:pPr>
            <w:r>
              <w:rPr>
                <w:sz w:val="15"/>
                <w:szCs w:val="15"/>
              </w:rPr>
              <w:t xml:space="preserve">Náklady /1 </w:t>
            </w:r>
            <w:proofErr w:type="spellStart"/>
            <w:proofErr w:type="gramStart"/>
            <w:r>
              <w:rPr>
                <w:sz w:val="15"/>
                <w:szCs w:val="15"/>
              </w:rPr>
              <w:t>m.j</w:t>
            </w:r>
            <w:proofErr w:type="spellEnd"/>
            <w:r>
              <w:rPr>
                <w:sz w:val="15"/>
                <w:szCs w:val="15"/>
              </w:rPr>
              <w:t>.</w:t>
            </w:r>
            <w:proofErr w:type="gramEnd"/>
          </w:p>
        </w:tc>
      </w:tr>
      <w:tr w:rsidR="00450F04">
        <w:trPr>
          <w:trHeight w:hRule="exact" w:val="379"/>
          <w:jc w:val="center"/>
        </w:trPr>
        <w:tc>
          <w:tcPr>
            <w:tcW w:w="1526" w:type="dxa"/>
            <w:gridSpan w:val="3"/>
            <w:tcBorders>
              <w:left w:val="single" w:sz="4" w:space="0" w:color="auto"/>
            </w:tcBorders>
            <w:shd w:val="clear" w:color="auto" w:fill="FFFFFF"/>
            <w:vAlign w:val="bottom"/>
          </w:tcPr>
          <w:p w:rsidR="00450F04" w:rsidRDefault="00314692">
            <w:pPr>
              <w:pStyle w:val="Jin0"/>
              <w:shd w:val="clear" w:color="auto" w:fill="auto"/>
              <w:jc w:val="right"/>
              <w:rPr>
                <w:sz w:val="17"/>
                <w:szCs w:val="17"/>
              </w:rPr>
            </w:pPr>
            <w:r>
              <w:rPr>
                <w:sz w:val="17"/>
                <w:szCs w:val="17"/>
              </w:rPr>
              <w:t>0</w:t>
            </w:r>
          </w:p>
        </w:tc>
        <w:tc>
          <w:tcPr>
            <w:tcW w:w="1483" w:type="dxa"/>
            <w:gridSpan w:val="2"/>
            <w:shd w:val="clear" w:color="auto" w:fill="FFFFFF"/>
            <w:vAlign w:val="bottom"/>
          </w:tcPr>
          <w:p w:rsidR="00450F04" w:rsidRDefault="00314692">
            <w:pPr>
              <w:pStyle w:val="Jin0"/>
              <w:shd w:val="clear" w:color="auto" w:fill="auto"/>
              <w:jc w:val="right"/>
              <w:rPr>
                <w:sz w:val="17"/>
                <w:szCs w:val="17"/>
              </w:rPr>
            </w:pPr>
            <w:r>
              <w:rPr>
                <w:sz w:val="17"/>
                <w:szCs w:val="17"/>
              </w:rPr>
              <w:t>0,00</w:t>
            </w:r>
          </w:p>
        </w:tc>
        <w:tc>
          <w:tcPr>
            <w:tcW w:w="1570" w:type="dxa"/>
            <w:gridSpan w:val="2"/>
            <w:vMerge/>
            <w:shd w:val="clear" w:color="auto" w:fill="FFFFFF"/>
            <w:vAlign w:val="center"/>
          </w:tcPr>
          <w:p w:rsidR="00450F04" w:rsidRDefault="00450F04"/>
        </w:tc>
        <w:tc>
          <w:tcPr>
            <w:tcW w:w="1488" w:type="dxa"/>
            <w:gridSpan w:val="2"/>
            <w:shd w:val="clear" w:color="auto" w:fill="FFFFFF"/>
            <w:vAlign w:val="bottom"/>
          </w:tcPr>
          <w:p w:rsidR="00450F04" w:rsidRDefault="00314692">
            <w:pPr>
              <w:pStyle w:val="Jin0"/>
              <w:shd w:val="clear" w:color="auto" w:fill="auto"/>
              <w:jc w:val="right"/>
              <w:rPr>
                <w:sz w:val="17"/>
                <w:szCs w:val="17"/>
              </w:rPr>
            </w:pPr>
            <w:r>
              <w:rPr>
                <w:sz w:val="17"/>
                <w:szCs w:val="17"/>
              </w:rPr>
              <w:t>0,00</w:t>
            </w:r>
          </w:p>
        </w:tc>
        <w:tc>
          <w:tcPr>
            <w:tcW w:w="2107" w:type="dxa"/>
            <w:gridSpan w:val="2"/>
            <w:shd w:val="clear" w:color="auto" w:fill="FFFFFF"/>
            <w:vAlign w:val="bottom"/>
          </w:tcPr>
          <w:p w:rsidR="00450F04" w:rsidRDefault="00314692">
            <w:pPr>
              <w:pStyle w:val="Jin0"/>
              <w:shd w:val="clear" w:color="auto" w:fill="auto"/>
              <w:jc w:val="right"/>
              <w:rPr>
                <w:sz w:val="17"/>
                <w:szCs w:val="17"/>
              </w:rPr>
            </w:pPr>
            <w:r>
              <w:rPr>
                <w:sz w:val="17"/>
                <w:szCs w:val="17"/>
              </w:rPr>
              <w:t>0</w:t>
            </w:r>
          </w:p>
        </w:tc>
        <w:tc>
          <w:tcPr>
            <w:tcW w:w="2035" w:type="dxa"/>
            <w:gridSpan w:val="2"/>
            <w:tcBorders>
              <w:top w:val="single" w:sz="4" w:space="0" w:color="auto"/>
              <w:right w:val="single" w:sz="4" w:space="0" w:color="auto"/>
            </w:tcBorders>
            <w:shd w:val="clear" w:color="auto" w:fill="FFFFFF"/>
            <w:vAlign w:val="bottom"/>
          </w:tcPr>
          <w:p w:rsidR="00450F04" w:rsidRDefault="00314692">
            <w:pPr>
              <w:pStyle w:val="Jin0"/>
              <w:shd w:val="clear" w:color="auto" w:fill="auto"/>
              <w:jc w:val="right"/>
              <w:rPr>
                <w:sz w:val="17"/>
                <w:szCs w:val="17"/>
              </w:rPr>
            </w:pPr>
            <w:r>
              <w:rPr>
                <w:sz w:val="17"/>
                <w:szCs w:val="17"/>
              </w:rPr>
              <w:t>0,00</w:t>
            </w:r>
          </w:p>
        </w:tc>
      </w:tr>
      <w:tr w:rsidR="00450F04">
        <w:trPr>
          <w:trHeight w:hRule="exact" w:val="403"/>
          <w:jc w:val="center"/>
        </w:trPr>
        <w:tc>
          <w:tcPr>
            <w:tcW w:w="10209" w:type="dxa"/>
            <w:gridSpan w:val="13"/>
            <w:tcBorders>
              <w:top w:val="single" w:sz="4" w:space="0" w:color="auto"/>
              <w:left w:val="single" w:sz="4" w:space="0" w:color="auto"/>
              <w:bottom w:val="single" w:sz="4" w:space="0" w:color="auto"/>
              <w:right w:val="single" w:sz="4" w:space="0" w:color="auto"/>
            </w:tcBorders>
            <w:shd w:val="clear" w:color="auto" w:fill="FFFFFF"/>
          </w:tcPr>
          <w:p w:rsidR="00450F04" w:rsidRDefault="00314692">
            <w:pPr>
              <w:pStyle w:val="Jin0"/>
              <w:shd w:val="clear" w:color="auto" w:fill="auto"/>
              <w:spacing w:before="80"/>
              <w:ind w:left="2340"/>
              <w:rPr>
                <w:sz w:val="19"/>
                <w:szCs w:val="19"/>
              </w:rPr>
            </w:pPr>
            <w:r>
              <w:rPr>
                <w:b/>
                <w:bCs/>
                <w:sz w:val="19"/>
                <w:szCs w:val="19"/>
              </w:rPr>
              <w:t>Rozpočtové náklady v CZK</w:t>
            </w:r>
          </w:p>
        </w:tc>
      </w:tr>
      <w:tr w:rsidR="00450F04">
        <w:trPr>
          <w:trHeight w:hRule="exact" w:val="422"/>
          <w:jc w:val="center"/>
        </w:trPr>
        <w:tc>
          <w:tcPr>
            <w:tcW w:w="302" w:type="dxa"/>
            <w:tcBorders>
              <w:top w:val="single" w:sz="4" w:space="0" w:color="auto"/>
              <w:left w:val="single" w:sz="4" w:space="0" w:color="auto"/>
            </w:tcBorders>
            <w:shd w:val="clear" w:color="auto" w:fill="FFFFFF"/>
            <w:vAlign w:val="bottom"/>
          </w:tcPr>
          <w:p w:rsidR="00450F04" w:rsidRDefault="00314692">
            <w:pPr>
              <w:pStyle w:val="Jin0"/>
              <w:shd w:val="clear" w:color="auto" w:fill="auto"/>
            </w:pPr>
            <w:r>
              <w:rPr>
                <w:b/>
                <w:bCs/>
              </w:rPr>
              <w:t>A</w:t>
            </w:r>
          </w:p>
        </w:tc>
        <w:tc>
          <w:tcPr>
            <w:tcW w:w="2683" w:type="dxa"/>
            <w:gridSpan w:val="3"/>
            <w:tcBorders>
              <w:top w:val="single" w:sz="4" w:space="0" w:color="auto"/>
            </w:tcBorders>
            <w:shd w:val="clear" w:color="auto" w:fill="FFFFFF"/>
            <w:vAlign w:val="bottom"/>
          </w:tcPr>
          <w:p w:rsidR="00450F04" w:rsidRDefault="00314692">
            <w:pPr>
              <w:pStyle w:val="Jin0"/>
              <w:shd w:val="clear" w:color="auto" w:fill="auto"/>
              <w:ind w:firstLine="220"/>
              <w:rPr>
                <w:sz w:val="19"/>
                <w:szCs w:val="19"/>
              </w:rPr>
            </w:pPr>
            <w:r>
              <w:rPr>
                <w:b/>
                <w:bCs/>
                <w:sz w:val="19"/>
                <w:szCs w:val="19"/>
              </w:rPr>
              <w:t xml:space="preserve">Základní </w:t>
            </w:r>
            <w:proofErr w:type="spellStart"/>
            <w:r>
              <w:rPr>
                <w:b/>
                <w:bCs/>
                <w:sz w:val="19"/>
                <w:szCs w:val="19"/>
              </w:rPr>
              <w:t>rozp</w:t>
            </w:r>
            <w:proofErr w:type="spellEnd"/>
            <w:r>
              <w:rPr>
                <w:b/>
                <w:bCs/>
                <w:sz w:val="19"/>
                <w:szCs w:val="19"/>
              </w:rPr>
              <w:t>. náklady</w:t>
            </w:r>
          </w:p>
        </w:tc>
        <w:tc>
          <w:tcPr>
            <w:tcW w:w="3058" w:type="dxa"/>
            <w:gridSpan w:val="4"/>
            <w:tcBorders>
              <w:top w:val="single" w:sz="4" w:space="0" w:color="auto"/>
              <w:left w:val="single" w:sz="4" w:space="0" w:color="auto"/>
            </w:tcBorders>
            <w:shd w:val="clear" w:color="auto" w:fill="FFFFFF"/>
            <w:vAlign w:val="bottom"/>
          </w:tcPr>
          <w:p w:rsidR="00450F04" w:rsidRDefault="00314692">
            <w:pPr>
              <w:pStyle w:val="Jin0"/>
              <w:shd w:val="clear" w:color="auto" w:fill="auto"/>
              <w:rPr>
                <w:sz w:val="19"/>
                <w:szCs w:val="19"/>
              </w:rPr>
            </w:pPr>
            <w:r>
              <w:rPr>
                <w:b/>
                <w:bCs/>
                <w:sz w:val="19"/>
                <w:szCs w:val="19"/>
              </w:rPr>
              <w:t>B Doplňkové náklady</w:t>
            </w:r>
          </w:p>
        </w:tc>
        <w:tc>
          <w:tcPr>
            <w:tcW w:w="259" w:type="dxa"/>
            <w:gridSpan w:val="2"/>
            <w:tcBorders>
              <w:top w:val="single" w:sz="4" w:space="0" w:color="auto"/>
              <w:left w:val="single" w:sz="4" w:space="0" w:color="auto"/>
            </w:tcBorders>
            <w:shd w:val="clear" w:color="auto" w:fill="FFFFFF"/>
            <w:vAlign w:val="bottom"/>
          </w:tcPr>
          <w:p w:rsidR="00450F04" w:rsidRDefault="00314692">
            <w:pPr>
              <w:pStyle w:val="Jin0"/>
              <w:shd w:val="clear" w:color="auto" w:fill="auto"/>
              <w:jc w:val="both"/>
            </w:pPr>
            <w:r>
              <w:rPr>
                <w:b/>
                <w:bCs/>
              </w:rPr>
              <w:t>C</w:t>
            </w:r>
          </w:p>
        </w:tc>
        <w:tc>
          <w:tcPr>
            <w:tcW w:w="3908" w:type="dxa"/>
            <w:gridSpan w:val="3"/>
            <w:tcBorders>
              <w:top w:val="single" w:sz="4" w:space="0" w:color="auto"/>
              <w:right w:val="single" w:sz="4" w:space="0" w:color="auto"/>
            </w:tcBorders>
            <w:shd w:val="clear" w:color="auto" w:fill="FFFFFF"/>
            <w:vAlign w:val="bottom"/>
          </w:tcPr>
          <w:p w:rsidR="00450F04" w:rsidRDefault="00314692">
            <w:pPr>
              <w:pStyle w:val="Jin0"/>
              <w:shd w:val="clear" w:color="auto" w:fill="auto"/>
              <w:ind w:firstLine="320"/>
              <w:jc w:val="both"/>
              <w:rPr>
                <w:sz w:val="19"/>
                <w:szCs w:val="19"/>
              </w:rPr>
            </w:pPr>
            <w:r>
              <w:rPr>
                <w:b/>
                <w:bCs/>
                <w:sz w:val="19"/>
                <w:szCs w:val="19"/>
              </w:rPr>
              <w:t>Náklady na umístění stavby</w:t>
            </w:r>
          </w:p>
        </w:tc>
      </w:tr>
      <w:tr w:rsidR="00450F04">
        <w:trPr>
          <w:trHeight w:hRule="exact" w:val="379"/>
          <w:jc w:val="center"/>
        </w:trPr>
        <w:tc>
          <w:tcPr>
            <w:tcW w:w="302" w:type="dxa"/>
            <w:vMerge w:val="restart"/>
            <w:tcBorders>
              <w:left w:val="single" w:sz="4" w:space="0" w:color="auto"/>
            </w:tcBorders>
            <w:shd w:val="clear" w:color="auto" w:fill="FFFFFF"/>
            <w:vAlign w:val="center"/>
          </w:tcPr>
          <w:p w:rsidR="00450F04" w:rsidRDefault="00314692">
            <w:pPr>
              <w:pStyle w:val="Jin0"/>
              <w:shd w:val="clear" w:color="auto" w:fill="auto"/>
              <w:spacing w:after="200"/>
              <w:jc w:val="center"/>
              <w:rPr>
                <w:sz w:val="15"/>
                <w:szCs w:val="15"/>
              </w:rPr>
            </w:pPr>
            <w:r>
              <w:rPr>
                <w:sz w:val="15"/>
                <w:szCs w:val="15"/>
              </w:rPr>
              <w:t>1</w:t>
            </w:r>
          </w:p>
          <w:p w:rsidR="00450F04" w:rsidRDefault="00314692">
            <w:pPr>
              <w:pStyle w:val="Jin0"/>
              <w:shd w:val="clear" w:color="auto" w:fill="auto"/>
              <w:rPr>
                <w:sz w:val="15"/>
                <w:szCs w:val="15"/>
              </w:rPr>
            </w:pPr>
            <w:r>
              <w:rPr>
                <w:sz w:val="15"/>
                <w:szCs w:val="15"/>
              </w:rPr>
              <w:t>2</w:t>
            </w:r>
          </w:p>
        </w:tc>
        <w:tc>
          <w:tcPr>
            <w:tcW w:w="1200" w:type="dxa"/>
            <w:shd w:val="clear" w:color="auto" w:fill="FFFFFF"/>
            <w:vAlign w:val="center"/>
          </w:tcPr>
          <w:p w:rsidR="00450F04" w:rsidRDefault="00314692">
            <w:pPr>
              <w:pStyle w:val="Jin0"/>
              <w:shd w:val="clear" w:color="auto" w:fill="auto"/>
              <w:rPr>
                <w:sz w:val="15"/>
                <w:szCs w:val="15"/>
              </w:rPr>
            </w:pPr>
            <w:r>
              <w:rPr>
                <w:b/>
                <w:bCs/>
                <w:sz w:val="15"/>
                <w:szCs w:val="15"/>
              </w:rPr>
              <w:t xml:space="preserve">HSV </w:t>
            </w:r>
            <w:r>
              <w:rPr>
                <w:sz w:val="15"/>
                <w:szCs w:val="15"/>
              </w:rPr>
              <w:t>Dodávky</w:t>
            </w:r>
          </w:p>
        </w:tc>
        <w:tc>
          <w:tcPr>
            <w:tcW w:w="1483" w:type="dxa"/>
            <w:gridSpan w:val="2"/>
            <w:shd w:val="clear" w:color="auto" w:fill="FFFFFF"/>
            <w:vAlign w:val="center"/>
          </w:tcPr>
          <w:p w:rsidR="00450F04" w:rsidRDefault="00314692">
            <w:pPr>
              <w:pStyle w:val="Jin0"/>
              <w:shd w:val="clear" w:color="auto" w:fill="auto"/>
              <w:jc w:val="right"/>
              <w:rPr>
                <w:sz w:val="17"/>
                <w:szCs w:val="17"/>
              </w:rPr>
            </w:pPr>
            <w:r>
              <w:rPr>
                <w:sz w:val="17"/>
                <w:szCs w:val="17"/>
              </w:rPr>
              <w:t>636,25</w:t>
            </w:r>
          </w:p>
        </w:tc>
        <w:tc>
          <w:tcPr>
            <w:tcW w:w="1570" w:type="dxa"/>
            <w:gridSpan w:val="2"/>
            <w:tcBorders>
              <w:left w:val="single" w:sz="4" w:space="0" w:color="auto"/>
            </w:tcBorders>
            <w:shd w:val="clear" w:color="auto" w:fill="FFFFFF"/>
            <w:vAlign w:val="center"/>
          </w:tcPr>
          <w:p w:rsidR="00450F04" w:rsidRDefault="00314692">
            <w:pPr>
              <w:pStyle w:val="Jin0"/>
              <w:shd w:val="clear" w:color="auto" w:fill="auto"/>
              <w:rPr>
                <w:sz w:val="15"/>
                <w:szCs w:val="15"/>
              </w:rPr>
            </w:pPr>
            <w:r>
              <w:rPr>
                <w:sz w:val="15"/>
                <w:szCs w:val="15"/>
              </w:rPr>
              <w:t>8 Práce přesčas</w:t>
            </w:r>
          </w:p>
        </w:tc>
        <w:tc>
          <w:tcPr>
            <w:tcW w:w="1488" w:type="dxa"/>
            <w:gridSpan w:val="2"/>
            <w:shd w:val="clear" w:color="auto" w:fill="FFFFFF"/>
            <w:vAlign w:val="bottom"/>
          </w:tcPr>
          <w:p w:rsidR="00450F04" w:rsidRDefault="00314692">
            <w:pPr>
              <w:pStyle w:val="Jin0"/>
              <w:shd w:val="clear" w:color="auto" w:fill="auto"/>
              <w:jc w:val="right"/>
              <w:rPr>
                <w:sz w:val="17"/>
                <w:szCs w:val="17"/>
              </w:rPr>
            </w:pPr>
            <w:r>
              <w:rPr>
                <w:sz w:val="17"/>
                <w:szCs w:val="17"/>
              </w:rPr>
              <w:t>0,00</w:t>
            </w:r>
          </w:p>
        </w:tc>
        <w:tc>
          <w:tcPr>
            <w:tcW w:w="259" w:type="dxa"/>
            <w:gridSpan w:val="2"/>
            <w:tcBorders>
              <w:left w:val="single" w:sz="4" w:space="0" w:color="auto"/>
            </w:tcBorders>
            <w:shd w:val="clear" w:color="auto" w:fill="FFFFFF"/>
            <w:vAlign w:val="center"/>
          </w:tcPr>
          <w:p w:rsidR="00450F04" w:rsidRDefault="00314692">
            <w:pPr>
              <w:pStyle w:val="Jin0"/>
              <w:shd w:val="clear" w:color="auto" w:fill="auto"/>
              <w:jc w:val="both"/>
              <w:rPr>
                <w:sz w:val="15"/>
                <w:szCs w:val="15"/>
              </w:rPr>
            </w:pPr>
            <w:r>
              <w:rPr>
                <w:sz w:val="15"/>
                <w:szCs w:val="15"/>
              </w:rPr>
              <w:t>13</w:t>
            </w:r>
          </w:p>
        </w:tc>
        <w:tc>
          <w:tcPr>
            <w:tcW w:w="2362" w:type="dxa"/>
            <w:gridSpan w:val="2"/>
            <w:tcBorders>
              <w:top w:val="single" w:sz="4" w:space="0" w:color="auto"/>
            </w:tcBorders>
            <w:shd w:val="clear" w:color="auto" w:fill="FFFFFF"/>
            <w:vAlign w:val="center"/>
          </w:tcPr>
          <w:p w:rsidR="00450F04" w:rsidRDefault="00314692">
            <w:pPr>
              <w:pStyle w:val="Jin0"/>
              <w:shd w:val="clear" w:color="auto" w:fill="auto"/>
              <w:rPr>
                <w:sz w:val="15"/>
                <w:szCs w:val="15"/>
              </w:rPr>
            </w:pPr>
            <w:r>
              <w:rPr>
                <w:sz w:val="15"/>
                <w:szCs w:val="15"/>
              </w:rPr>
              <w:t>Zařízení staveniště</w:t>
            </w:r>
          </w:p>
        </w:tc>
        <w:tc>
          <w:tcPr>
            <w:tcW w:w="1546" w:type="dxa"/>
            <w:tcBorders>
              <w:top w:val="single" w:sz="4" w:space="0" w:color="auto"/>
              <w:right w:val="single" w:sz="4" w:space="0" w:color="auto"/>
            </w:tcBorders>
            <w:shd w:val="clear" w:color="auto" w:fill="FFFFFF"/>
            <w:vAlign w:val="bottom"/>
          </w:tcPr>
          <w:p w:rsidR="00450F04" w:rsidRDefault="00314692">
            <w:pPr>
              <w:pStyle w:val="Jin0"/>
              <w:shd w:val="clear" w:color="auto" w:fill="auto"/>
              <w:jc w:val="right"/>
              <w:rPr>
                <w:sz w:val="17"/>
                <w:szCs w:val="17"/>
              </w:rPr>
            </w:pPr>
            <w:r>
              <w:rPr>
                <w:sz w:val="17"/>
                <w:szCs w:val="17"/>
              </w:rPr>
              <w:t>0,00</w:t>
            </w:r>
          </w:p>
        </w:tc>
      </w:tr>
      <w:tr w:rsidR="00450F04">
        <w:trPr>
          <w:trHeight w:hRule="exact" w:val="384"/>
          <w:jc w:val="center"/>
        </w:trPr>
        <w:tc>
          <w:tcPr>
            <w:tcW w:w="302" w:type="dxa"/>
            <w:vMerge/>
            <w:tcBorders>
              <w:left w:val="single" w:sz="4" w:space="0" w:color="auto"/>
            </w:tcBorders>
            <w:shd w:val="clear" w:color="auto" w:fill="FFFFFF"/>
            <w:vAlign w:val="center"/>
          </w:tcPr>
          <w:p w:rsidR="00450F04" w:rsidRDefault="00450F04"/>
        </w:tc>
        <w:tc>
          <w:tcPr>
            <w:tcW w:w="1200" w:type="dxa"/>
            <w:shd w:val="clear" w:color="auto" w:fill="FFFFFF"/>
            <w:vAlign w:val="center"/>
          </w:tcPr>
          <w:p w:rsidR="00450F04" w:rsidRDefault="00314692">
            <w:pPr>
              <w:pStyle w:val="Jin0"/>
              <w:shd w:val="clear" w:color="auto" w:fill="auto"/>
              <w:ind w:firstLine="500"/>
              <w:rPr>
                <w:sz w:val="15"/>
                <w:szCs w:val="15"/>
              </w:rPr>
            </w:pPr>
            <w:r>
              <w:rPr>
                <w:sz w:val="15"/>
                <w:szCs w:val="15"/>
              </w:rPr>
              <w:t>Montáž</w:t>
            </w:r>
          </w:p>
        </w:tc>
        <w:tc>
          <w:tcPr>
            <w:tcW w:w="1483" w:type="dxa"/>
            <w:gridSpan w:val="2"/>
            <w:shd w:val="clear" w:color="auto" w:fill="FFFFFF"/>
            <w:vAlign w:val="center"/>
          </w:tcPr>
          <w:p w:rsidR="00450F04" w:rsidRDefault="00314692">
            <w:pPr>
              <w:pStyle w:val="Jin0"/>
              <w:shd w:val="clear" w:color="auto" w:fill="auto"/>
              <w:ind w:firstLine="420"/>
              <w:rPr>
                <w:sz w:val="17"/>
                <w:szCs w:val="17"/>
              </w:rPr>
            </w:pPr>
            <w:r>
              <w:rPr>
                <w:sz w:val="17"/>
                <w:szCs w:val="17"/>
              </w:rPr>
              <w:t>536 682,63</w:t>
            </w:r>
          </w:p>
        </w:tc>
        <w:tc>
          <w:tcPr>
            <w:tcW w:w="1570" w:type="dxa"/>
            <w:gridSpan w:val="2"/>
            <w:tcBorders>
              <w:left w:val="single" w:sz="4" w:space="0" w:color="auto"/>
            </w:tcBorders>
            <w:shd w:val="clear" w:color="auto" w:fill="FFFFFF"/>
            <w:vAlign w:val="center"/>
          </w:tcPr>
          <w:p w:rsidR="00450F04" w:rsidRDefault="00314692">
            <w:pPr>
              <w:pStyle w:val="Jin0"/>
              <w:shd w:val="clear" w:color="auto" w:fill="auto"/>
              <w:rPr>
                <w:sz w:val="15"/>
                <w:szCs w:val="15"/>
              </w:rPr>
            </w:pPr>
            <w:r>
              <w:rPr>
                <w:sz w:val="15"/>
                <w:szCs w:val="15"/>
              </w:rPr>
              <w:t xml:space="preserve">9 Bez pevné </w:t>
            </w:r>
            <w:proofErr w:type="spellStart"/>
            <w:r>
              <w:rPr>
                <w:sz w:val="15"/>
                <w:szCs w:val="15"/>
              </w:rPr>
              <w:t>podl</w:t>
            </w:r>
            <w:proofErr w:type="spellEnd"/>
            <w:r>
              <w:rPr>
                <w:sz w:val="15"/>
                <w:szCs w:val="15"/>
              </w:rPr>
              <w:t>.</w:t>
            </w:r>
          </w:p>
        </w:tc>
        <w:tc>
          <w:tcPr>
            <w:tcW w:w="1488" w:type="dxa"/>
            <w:gridSpan w:val="2"/>
            <w:shd w:val="clear" w:color="auto" w:fill="FFFFFF"/>
            <w:vAlign w:val="center"/>
          </w:tcPr>
          <w:p w:rsidR="00450F04" w:rsidRDefault="00314692">
            <w:pPr>
              <w:pStyle w:val="Jin0"/>
              <w:shd w:val="clear" w:color="auto" w:fill="auto"/>
              <w:jc w:val="right"/>
              <w:rPr>
                <w:sz w:val="17"/>
                <w:szCs w:val="17"/>
              </w:rPr>
            </w:pPr>
            <w:r>
              <w:rPr>
                <w:sz w:val="17"/>
                <w:szCs w:val="17"/>
              </w:rPr>
              <w:t>0,00</w:t>
            </w:r>
          </w:p>
        </w:tc>
        <w:tc>
          <w:tcPr>
            <w:tcW w:w="259" w:type="dxa"/>
            <w:gridSpan w:val="2"/>
            <w:tcBorders>
              <w:left w:val="single" w:sz="4" w:space="0" w:color="auto"/>
            </w:tcBorders>
            <w:shd w:val="clear" w:color="auto" w:fill="FFFFFF"/>
            <w:vAlign w:val="center"/>
          </w:tcPr>
          <w:p w:rsidR="00450F04" w:rsidRDefault="00314692">
            <w:pPr>
              <w:pStyle w:val="Jin0"/>
              <w:shd w:val="clear" w:color="auto" w:fill="auto"/>
              <w:jc w:val="both"/>
              <w:rPr>
                <w:sz w:val="15"/>
                <w:szCs w:val="15"/>
              </w:rPr>
            </w:pPr>
            <w:r>
              <w:rPr>
                <w:sz w:val="15"/>
                <w:szCs w:val="15"/>
              </w:rPr>
              <w:t>14</w:t>
            </w:r>
          </w:p>
        </w:tc>
        <w:tc>
          <w:tcPr>
            <w:tcW w:w="2362" w:type="dxa"/>
            <w:gridSpan w:val="2"/>
            <w:shd w:val="clear" w:color="auto" w:fill="FFFFFF"/>
            <w:vAlign w:val="center"/>
          </w:tcPr>
          <w:p w:rsidR="00450F04" w:rsidRDefault="00314692">
            <w:pPr>
              <w:pStyle w:val="Jin0"/>
              <w:shd w:val="clear" w:color="auto" w:fill="auto"/>
              <w:rPr>
                <w:sz w:val="15"/>
                <w:szCs w:val="15"/>
              </w:rPr>
            </w:pPr>
            <w:proofErr w:type="spellStart"/>
            <w:r>
              <w:rPr>
                <w:sz w:val="15"/>
                <w:szCs w:val="15"/>
              </w:rPr>
              <w:t>Mimostav</w:t>
            </w:r>
            <w:proofErr w:type="spellEnd"/>
            <w:r>
              <w:rPr>
                <w:sz w:val="15"/>
                <w:szCs w:val="15"/>
              </w:rPr>
              <w:t>. doprava</w:t>
            </w:r>
          </w:p>
        </w:tc>
        <w:tc>
          <w:tcPr>
            <w:tcW w:w="1546" w:type="dxa"/>
            <w:tcBorders>
              <w:top w:val="single" w:sz="4" w:space="0" w:color="auto"/>
              <w:right w:val="single" w:sz="4" w:space="0" w:color="auto"/>
            </w:tcBorders>
            <w:shd w:val="clear" w:color="auto" w:fill="FFFFFF"/>
            <w:vAlign w:val="center"/>
          </w:tcPr>
          <w:p w:rsidR="00450F04" w:rsidRDefault="00314692">
            <w:pPr>
              <w:pStyle w:val="Jin0"/>
              <w:shd w:val="clear" w:color="auto" w:fill="auto"/>
              <w:jc w:val="right"/>
              <w:rPr>
                <w:sz w:val="17"/>
                <w:szCs w:val="17"/>
              </w:rPr>
            </w:pPr>
            <w:r>
              <w:rPr>
                <w:sz w:val="17"/>
                <w:szCs w:val="17"/>
              </w:rPr>
              <w:t>0,00</w:t>
            </w:r>
          </w:p>
        </w:tc>
      </w:tr>
      <w:tr w:rsidR="00450F04">
        <w:trPr>
          <w:trHeight w:hRule="exact" w:val="379"/>
          <w:jc w:val="center"/>
        </w:trPr>
        <w:tc>
          <w:tcPr>
            <w:tcW w:w="302" w:type="dxa"/>
            <w:tcBorders>
              <w:left w:val="single" w:sz="4" w:space="0" w:color="auto"/>
            </w:tcBorders>
            <w:shd w:val="clear" w:color="auto" w:fill="FFFFFF"/>
            <w:vAlign w:val="center"/>
          </w:tcPr>
          <w:p w:rsidR="00450F04" w:rsidRDefault="00314692">
            <w:pPr>
              <w:pStyle w:val="Jin0"/>
              <w:shd w:val="clear" w:color="auto" w:fill="auto"/>
              <w:rPr>
                <w:sz w:val="15"/>
                <w:szCs w:val="15"/>
              </w:rPr>
            </w:pPr>
            <w:r>
              <w:rPr>
                <w:sz w:val="15"/>
                <w:szCs w:val="15"/>
              </w:rPr>
              <w:t>3</w:t>
            </w:r>
          </w:p>
        </w:tc>
        <w:tc>
          <w:tcPr>
            <w:tcW w:w="1200" w:type="dxa"/>
            <w:shd w:val="clear" w:color="auto" w:fill="FFFFFF"/>
            <w:vAlign w:val="center"/>
          </w:tcPr>
          <w:p w:rsidR="00450F04" w:rsidRDefault="00314692">
            <w:pPr>
              <w:pStyle w:val="Jin0"/>
              <w:shd w:val="clear" w:color="auto" w:fill="auto"/>
              <w:rPr>
                <w:sz w:val="15"/>
                <w:szCs w:val="15"/>
              </w:rPr>
            </w:pPr>
            <w:r>
              <w:rPr>
                <w:b/>
                <w:bCs/>
                <w:sz w:val="15"/>
                <w:szCs w:val="15"/>
              </w:rPr>
              <w:t xml:space="preserve">PSV </w:t>
            </w:r>
            <w:r>
              <w:rPr>
                <w:sz w:val="15"/>
                <w:szCs w:val="15"/>
              </w:rPr>
              <w:t>Dodávky</w:t>
            </w:r>
          </w:p>
        </w:tc>
        <w:tc>
          <w:tcPr>
            <w:tcW w:w="1483" w:type="dxa"/>
            <w:gridSpan w:val="2"/>
            <w:shd w:val="clear" w:color="auto" w:fill="FFFFFF"/>
            <w:vAlign w:val="center"/>
          </w:tcPr>
          <w:p w:rsidR="00450F04" w:rsidRDefault="00314692">
            <w:pPr>
              <w:pStyle w:val="Jin0"/>
              <w:shd w:val="clear" w:color="auto" w:fill="auto"/>
              <w:jc w:val="right"/>
              <w:rPr>
                <w:sz w:val="17"/>
                <w:szCs w:val="17"/>
              </w:rPr>
            </w:pPr>
            <w:r>
              <w:rPr>
                <w:sz w:val="17"/>
                <w:szCs w:val="17"/>
              </w:rPr>
              <w:t>17 620,00</w:t>
            </w:r>
          </w:p>
        </w:tc>
        <w:tc>
          <w:tcPr>
            <w:tcW w:w="1570" w:type="dxa"/>
            <w:gridSpan w:val="2"/>
            <w:tcBorders>
              <w:left w:val="single" w:sz="4" w:space="0" w:color="auto"/>
            </w:tcBorders>
            <w:shd w:val="clear" w:color="auto" w:fill="FFFFFF"/>
            <w:vAlign w:val="center"/>
          </w:tcPr>
          <w:p w:rsidR="00450F04" w:rsidRDefault="00314692">
            <w:pPr>
              <w:pStyle w:val="Jin0"/>
              <w:shd w:val="clear" w:color="auto" w:fill="auto"/>
              <w:rPr>
                <w:sz w:val="15"/>
                <w:szCs w:val="15"/>
              </w:rPr>
            </w:pPr>
            <w:r>
              <w:rPr>
                <w:sz w:val="15"/>
                <w:szCs w:val="15"/>
              </w:rPr>
              <w:t>10 Kulturní památka</w:t>
            </w:r>
          </w:p>
        </w:tc>
        <w:tc>
          <w:tcPr>
            <w:tcW w:w="1488" w:type="dxa"/>
            <w:gridSpan w:val="2"/>
            <w:shd w:val="clear" w:color="auto" w:fill="FFFFFF"/>
            <w:vAlign w:val="bottom"/>
          </w:tcPr>
          <w:p w:rsidR="00450F04" w:rsidRDefault="00314692">
            <w:pPr>
              <w:pStyle w:val="Jin0"/>
              <w:shd w:val="clear" w:color="auto" w:fill="auto"/>
              <w:jc w:val="right"/>
              <w:rPr>
                <w:sz w:val="17"/>
                <w:szCs w:val="17"/>
              </w:rPr>
            </w:pPr>
            <w:r>
              <w:rPr>
                <w:sz w:val="17"/>
                <w:szCs w:val="17"/>
              </w:rPr>
              <w:t>0,00</w:t>
            </w:r>
          </w:p>
        </w:tc>
        <w:tc>
          <w:tcPr>
            <w:tcW w:w="259" w:type="dxa"/>
            <w:gridSpan w:val="2"/>
            <w:tcBorders>
              <w:left w:val="single" w:sz="4" w:space="0" w:color="auto"/>
            </w:tcBorders>
            <w:shd w:val="clear" w:color="auto" w:fill="FFFFFF"/>
            <w:vAlign w:val="center"/>
          </w:tcPr>
          <w:p w:rsidR="00450F04" w:rsidRDefault="00314692">
            <w:pPr>
              <w:pStyle w:val="Jin0"/>
              <w:shd w:val="clear" w:color="auto" w:fill="auto"/>
              <w:jc w:val="both"/>
              <w:rPr>
                <w:sz w:val="15"/>
                <w:szCs w:val="15"/>
              </w:rPr>
            </w:pPr>
            <w:r>
              <w:rPr>
                <w:sz w:val="15"/>
                <w:szCs w:val="15"/>
              </w:rPr>
              <w:t>15</w:t>
            </w:r>
          </w:p>
        </w:tc>
        <w:tc>
          <w:tcPr>
            <w:tcW w:w="2362" w:type="dxa"/>
            <w:gridSpan w:val="2"/>
            <w:shd w:val="clear" w:color="auto" w:fill="FFFFFF"/>
            <w:vAlign w:val="center"/>
          </w:tcPr>
          <w:p w:rsidR="00450F04" w:rsidRDefault="00314692">
            <w:pPr>
              <w:pStyle w:val="Jin0"/>
              <w:shd w:val="clear" w:color="auto" w:fill="auto"/>
              <w:rPr>
                <w:sz w:val="15"/>
                <w:szCs w:val="15"/>
              </w:rPr>
            </w:pPr>
            <w:r>
              <w:rPr>
                <w:sz w:val="15"/>
                <w:szCs w:val="15"/>
              </w:rPr>
              <w:t>Územní vlivy</w:t>
            </w:r>
          </w:p>
        </w:tc>
        <w:tc>
          <w:tcPr>
            <w:tcW w:w="1546" w:type="dxa"/>
            <w:tcBorders>
              <w:top w:val="single" w:sz="4" w:space="0" w:color="auto"/>
              <w:right w:val="single" w:sz="4" w:space="0" w:color="auto"/>
            </w:tcBorders>
            <w:shd w:val="clear" w:color="auto" w:fill="FFFFFF"/>
            <w:vAlign w:val="bottom"/>
          </w:tcPr>
          <w:p w:rsidR="00450F04" w:rsidRDefault="00314692">
            <w:pPr>
              <w:pStyle w:val="Jin0"/>
              <w:shd w:val="clear" w:color="auto" w:fill="auto"/>
              <w:jc w:val="right"/>
              <w:rPr>
                <w:sz w:val="17"/>
                <w:szCs w:val="17"/>
              </w:rPr>
            </w:pPr>
            <w:r>
              <w:rPr>
                <w:sz w:val="17"/>
                <w:szCs w:val="17"/>
              </w:rPr>
              <w:t>0,00</w:t>
            </w:r>
          </w:p>
        </w:tc>
      </w:tr>
      <w:tr w:rsidR="00450F04">
        <w:trPr>
          <w:trHeight w:hRule="exact" w:val="379"/>
          <w:jc w:val="center"/>
        </w:trPr>
        <w:tc>
          <w:tcPr>
            <w:tcW w:w="302" w:type="dxa"/>
            <w:tcBorders>
              <w:left w:val="single" w:sz="4" w:space="0" w:color="auto"/>
            </w:tcBorders>
            <w:shd w:val="clear" w:color="auto" w:fill="FFFFFF"/>
            <w:vAlign w:val="center"/>
          </w:tcPr>
          <w:p w:rsidR="00450F04" w:rsidRDefault="00314692">
            <w:pPr>
              <w:pStyle w:val="Jin0"/>
              <w:shd w:val="clear" w:color="auto" w:fill="auto"/>
              <w:rPr>
                <w:sz w:val="15"/>
                <w:szCs w:val="15"/>
              </w:rPr>
            </w:pPr>
            <w:r>
              <w:rPr>
                <w:sz w:val="15"/>
                <w:szCs w:val="15"/>
              </w:rPr>
              <w:t>4</w:t>
            </w:r>
          </w:p>
        </w:tc>
        <w:tc>
          <w:tcPr>
            <w:tcW w:w="1200" w:type="dxa"/>
            <w:shd w:val="clear" w:color="auto" w:fill="FFFFFF"/>
            <w:vAlign w:val="center"/>
          </w:tcPr>
          <w:p w:rsidR="00450F04" w:rsidRDefault="00314692">
            <w:pPr>
              <w:pStyle w:val="Jin0"/>
              <w:shd w:val="clear" w:color="auto" w:fill="auto"/>
              <w:ind w:firstLine="500"/>
              <w:rPr>
                <w:sz w:val="15"/>
                <w:szCs w:val="15"/>
              </w:rPr>
            </w:pPr>
            <w:r>
              <w:rPr>
                <w:sz w:val="15"/>
                <w:szCs w:val="15"/>
              </w:rPr>
              <w:t>Montáž</w:t>
            </w:r>
          </w:p>
        </w:tc>
        <w:tc>
          <w:tcPr>
            <w:tcW w:w="1483" w:type="dxa"/>
            <w:gridSpan w:val="2"/>
            <w:shd w:val="clear" w:color="auto" w:fill="FFFFFF"/>
            <w:vAlign w:val="center"/>
          </w:tcPr>
          <w:p w:rsidR="00450F04" w:rsidRDefault="00314692">
            <w:pPr>
              <w:pStyle w:val="Jin0"/>
              <w:shd w:val="clear" w:color="auto" w:fill="auto"/>
              <w:ind w:firstLine="420"/>
              <w:rPr>
                <w:sz w:val="17"/>
                <w:szCs w:val="17"/>
              </w:rPr>
            </w:pPr>
            <w:r>
              <w:rPr>
                <w:sz w:val="17"/>
                <w:szCs w:val="17"/>
              </w:rPr>
              <w:t>286 286,95</w:t>
            </w:r>
          </w:p>
        </w:tc>
        <w:tc>
          <w:tcPr>
            <w:tcW w:w="1570" w:type="dxa"/>
            <w:gridSpan w:val="2"/>
            <w:tcBorders>
              <w:left w:val="single" w:sz="4" w:space="0" w:color="auto"/>
            </w:tcBorders>
            <w:shd w:val="clear" w:color="auto" w:fill="FFFFFF"/>
            <w:vAlign w:val="center"/>
          </w:tcPr>
          <w:p w:rsidR="00450F04" w:rsidRDefault="00314692">
            <w:pPr>
              <w:pStyle w:val="Jin0"/>
              <w:shd w:val="clear" w:color="auto" w:fill="auto"/>
              <w:rPr>
                <w:sz w:val="15"/>
                <w:szCs w:val="15"/>
              </w:rPr>
            </w:pPr>
            <w:r>
              <w:rPr>
                <w:sz w:val="15"/>
                <w:szCs w:val="15"/>
              </w:rPr>
              <w:t>11</w:t>
            </w:r>
          </w:p>
        </w:tc>
        <w:tc>
          <w:tcPr>
            <w:tcW w:w="1488" w:type="dxa"/>
            <w:gridSpan w:val="2"/>
            <w:shd w:val="clear" w:color="auto" w:fill="FFFFFF"/>
            <w:vAlign w:val="center"/>
          </w:tcPr>
          <w:p w:rsidR="00450F04" w:rsidRDefault="00314692">
            <w:pPr>
              <w:pStyle w:val="Jin0"/>
              <w:shd w:val="clear" w:color="auto" w:fill="auto"/>
              <w:jc w:val="right"/>
              <w:rPr>
                <w:sz w:val="17"/>
                <w:szCs w:val="17"/>
              </w:rPr>
            </w:pPr>
            <w:r>
              <w:rPr>
                <w:sz w:val="17"/>
                <w:szCs w:val="17"/>
              </w:rPr>
              <w:t>0,00</w:t>
            </w:r>
          </w:p>
        </w:tc>
        <w:tc>
          <w:tcPr>
            <w:tcW w:w="259" w:type="dxa"/>
            <w:gridSpan w:val="2"/>
            <w:tcBorders>
              <w:left w:val="single" w:sz="4" w:space="0" w:color="auto"/>
            </w:tcBorders>
            <w:shd w:val="clear" w:color="auto" w:fill="FFFFFF"/>
            <w:vAlign w:val="center"/>
          </w:tcPr>
          <w:p w:rsidR="00450F04" w:rsidRDefault="00314692">
            <w:pPr>
              <w:pStyle w:val="Jin0"/>
              <w:shd w:val="clear" w:color="auto" w:fill="auto"/>
              <w:jc w:val="both"/>
              <w:rPr>
                <w:sz w:val="15"/>
                <w:szCs w:val="15"/>
              </w:rPr>
            </w:pPr>
            <w:r>
              <w:rPr>
                <w:sz w:val="15"/>
                <w:szCs w:val="15"/>
              </w:rPr>
              <w:t>16</w:t>
            </w:r>
          </w:p>
        </w:tc>
        <w:tc>
          <w:tcPr>
            <w:tcW w:w="2362" w:type="dxa"/>
            <w:gridSpan w:val="2"/>
            <w:shd w:val="clear" w:color="auto" w:fill="FFFFFF"/>
            <w:vAlign w:val="center"/>
          </w:tcPr>
          <w:p w:rsidR="00450F04" w:rsidRDefault="00314692">
            <w:pPr>
              <w:pStyle w:val="Jin0"/>
              <w:shd w:val="clear" w:color="auto" w:fill="auto"/>
              <w:rPr>
                <w:sz w:val="15"/>
                <w:szCs w:val="15"/>
              </w:rPr>
            </w:pPr>
            <w:r>
              <w:rPr>
                <w:sz w:val="15"/>
                <w:szCs w:val="15"/>
              </w:rPr>
              <w:t>Provozní vlivy</w:t>
            </w:r>
          </w:p>
        </w:tc>
        <w:tc>
          <w:tcPr>
            <w:tcW w:w="1546" w:type="dxa"/>
            <w:tcBorders>
              <w:right w:val="single" w:sz="4" w:space="0" w:color="auto"/>
            </w:tcBorders>
            <w:shd w:val="clear" w:color="auto" w:fill="FFFFFF"/>
            <w:vAlign w:val="center"/>
          </w:tcPr>
          <w:p w:rsidR="00450F04" w:rsidRDefault="00314692">
            <w:pPr>
              <w:pStyle w:val="Jin0"/>
              <w:shd w:val="clear" w:color="auto" w:fill="auto"/>
              <w:jc w:val="right"/>
              <w:rPr>
                <w:sz w:val="17"/>
                <w:szCs w:val="17"/>
              </w:rPr>
            </w:pPr>
            <w:r>
              <w:rPr>
                <w:sz w:val="17"/>
                <w:szCs w:val="17"/>
              </w:rPr>
              <w:t>0,00</w:t>
            </w:r>
          </w:p>
        </w:tc>
      </w:tr>
      <w:tr w:rsidR="00450F04">
        <w:trPr>
          <w:trHeight w:hRule="exact" w:val="379"/>
          <w:jc w:val="center"/>
        </w:trPr>
        <w:tc>
          <w:tcPr>
            <w:tcW w:w="302" w:type="dxa"/>
            <w:tcBorders>
              <w:left w:val="single" w:sz="4" w:space="0" w:color="auto"/>
            </w:tcBorders>
            <w:shd w:val="clear" w:color="auto" w:fill="FFFFFF"/>
            <w:vAlign w:val="center"/>
          </w:tcPr>
          <w:p w:rsidR="00450F04" w:rsidRDefault="00314692">
            <w:pPr>
              <w:pStyle w:val="Jin0"/>
              <w:shd w:val="clear" w:color="auto" w:fill="auto"/>
              <w:rPr>
                <w:sz w:val="15"/>
                <w:szCs w:val="15"/>
              </w:rPr>
            </w:pPr>
            <w:r>
              <w:rPr>
                <w:sz w:val="15"/>
                <w:szCs w:val="15"/>
              </w:rPr>
              <w:t>5</w:t>
            </w:r>
          </w:p>
        </w:tc>
        <w:tc>
          <w:tcPr>
            <w:tcW w:w="1200" w:type="dxa"/>
            <w:shd w:val="clear" w:color="auto" w:fill="FFFFFF"/>
            <w:vAlign w:val="center"/>
          </w:tcPr>
          <w:p w:rsidR="00450F04" w:rsidRDefault="00314692">
            <w:pPr>
              <w:pStyle w:val="Jin0"/>
              <w:shd w:val="clear" w:color="auto" w:fill="auto"/>
              <w:rPr>
                <w:sz w:val="15"/>
                <w:szCs w:val="15"/>
              </w:rPr>
            </w:pPr>
            <w:r>
              <w:rPr>
                <w:b/>
                <w:bCs/>
                <w:sz w:val="15"/>
                <w:szCs w:val="15"/>
              </w:rPr>
              <w:t xml:space="preserve">"M" </w:t>
            </w:r>
            <w:r>
              <w:rPr>
                <w:sz w:val="15"/>
                <w:szCs w:val="15"/>
              </w:rPr>
              <w:t>Dodávky</w:t>
            </w:r>
          </w:p>
        </w:tc>
        <w:tc>
          <w:tcPr>
            <w:tcW w:w="1483" w:type="dxa"/>
            <w:gridSpan w:val="2"/>
            <w:shd w:val="clear" w:color="auto" w:fill="FFFFFF"/>
            <w:vAlign w:val="center"/>
          </w:tcPr>
          <w:p w:rsidR="00450F04" w:rsidRDefault="00314692">
            <w:pPr>
              <w:pStyle w:val="Jin0"/>
              <w:shd w:val="clear" w:color="auto" w:fill="auto"/>
              <w:jc w:val="right"/>
              <w:rPr>
                <w:sz w:val="17"/>
                <w:szCs w:val="17"/>
              </w:rPr>
            </w:pPr>
            <w:r>
              <w:rPr>
                <w:sz w:val="17"/>
                <w:szCs w:val="17"/>
              </w:rPr>
              <w:t>0,00</w:t>
            </w:r>
          </w:p>
        </w:tc>
        <w:tc>
          <w:tcPr>
            <w:tcW w:w="1570" w:type="dxa"/>
            <w:gridSpan w:val="2"/>
            <w:tcBorders>
              <w:left w:val="single" w:sz="4" w:space="0" w:color="auto"/>
            </w:tcBorders>
            <w:shd w:val="clear" w:color="auto" w:fill="FFFFFF"/>
          </w:tcPr>
          <w:p w:rsidR="00450F04" w:rsidRDefault="00450F04">
            <w:pPr>
              <w:rPr>
                <w:sz w:val="10"/>
                <w:szCs w:val="10"/>
              </w:rPr>
            </w:pPr>
          </w:p>
        </w:tc>
        <w:tc>
          <w:tcPr>
            <w:tcW w:w="1488" w:type="dxa"/>
            <w:gridSpan w:val="2"/>
            <w:shd w:val="clear" w:color="auto" w:fill="FFFFFF"/>
          </w:tcPr>
          <w:p w:rsidR="00450F04" w:rsidRDefault="00450F04">
            <w:pPr>
              <w:rPr>
                <w:sz w:val="10"/>
                <w:szCs w:val="10"/>
              </w:rPr>
            </w:pPr>
          </w:p>
        </w:tc>
        <w:tc>
          <w:tcPr>
            <w:tcW w:w="259" w:type="dxa"/>
            <w:gridSpan w:val="2"/>
            <w:tcBorders>
              <w:left w:val="single" w:sz="4" w:space="0" w:color="auto"/>
            </w:tcBorders>
            <w:shd w:val="clear" w:color="auto" w:fill="FFFFFF"/>
            <w:vAlign w:val="center"/>
          </w:tcPr>
          <w:p w:rsidR="00450F04" w:rsidRDefault="00314692">
            <w:pPr>
              <w:pStyle w:val="Jin0"/>
              <w:shd w:val="clear" w:color="auto" w:fill="auto"/>
              <w:jc w:val="both"/>
              <w:rPr>
                <w:sz w:val="15"/>
                <w:szCs w:val="15"/>
              </w:rPr>
            </w:pPr>
            <w:r>
              <w:rPr>
                <w:sz w:val="15"/>
                <w:szCs w:val="15"/>
              </w:rPr>
              <w:t>17</w:t>
            </w:r>
          </w:p>
        </w:tc>
        <w:tc>
          <w:tcPr>
            <w:tcW w:w="2362" w:type="dxa"/>
            <w:gridSpan w:val="2"/>
            <w:shd w:val="clear" w:color="auto" w:fill="FFFFFF"/>
            <w:vAlign w:val="center"/>
          </w:tcPr>
          <w:p w:rsidR="00450F04" w:rsidRDefault="00314692">
            <w:pPr>
              <w:pStyle w:val="Jin0"/>
              <w:shd w:val="clear" w:color="auto" w:fill="auto"/>
              <w:rPr>
                <w:sz w:val="15"/>
                <w:szCs w:val="15"/>
              </w:rPr>
            </w:pPr>
            <w:r>
              <w:rPr>
                <w:sz w:val="15"/>
                <w:szCs w:val="15"/>
              </w:rPr>
              <w:t>Ostatní</w:t>
            </w:r>
          </w:p>
        </w:tc>
        <w:tc>
          <w:tcPr>
            <w:tcW w:w="1546" w:type="dxa"/>
            <w:tcBorders>
              <w:right w:val="single" w:sz="4" w:space="0" w:color="auto"/>
            </w:tcBorders>
            <w:shd w:val="clear" w:color="auto" w:fill="FFFFFF"/>
            <w:vAlign w:val="center"/>
          </w:tcPr>
          <w:p w:rsidR="00450F04" w:rsidRDefault="00314692">
            <w:pPr>
              <w:pStyle w:val="Jin0"/>
              <w:shd w:val="clear" w:color="auto" w:fill="auto"/>
              <w:jc w:val="right"/>
              <w:rPr>
                <w:sz w:val="17"/>
                <w:szCs w:val="17"/>
              </w:rPr>
            </w:pPr>
            <w:r>
              <w:rPr>
                <w:sz w:val="17"/>
                <w:szCs w:val="17"/>
              </w:rPr>
              <w:t>0,00</w:t>
            </w:r>
          </w:p>
        </w:tc>
      </w:tr>
      <w:tr w:rsidR="00450F04">
        <w:trPr>
          <w:trHeight w:hRule="exact" w:val="379"/>
          <w:jc w:val="center"/>
        </w:trPr>
        <w:tc>
          <w:tcPr>
            <w:tcW w:w="302" w:type="dxa"/>
            <w:tcBorders>
              <w:left w:val="single" w:sz="4" w:space="0" w:color="auto"/>
            </w:tcBorders>
            <w:shd w:val="clear" w:color="auto" w:fill="FFFFFF"/>
            <w:vAlign w:val="center"/>
          </w:tcPr>
          <w:p w:rsidR="00450F04" w:rsidRDefault="00314692">
            <w:pPr>
              <w:pStyle w:val="Jin0"/>
              <w:shd w:val="clear" w:color="auto" w:fill="auto"/>
              <w:rPr>
                <w:sz w:val="15"/>
                <w:szCs w:val="15"/>
              </w:rPr>
            </w:pPr>
            <w:r>
              <w:rPr>
                <w:sz w:val="15"/>
                <w:szCs w:val="15"/>
              </w:rPr>
              <w:t>6</w:t>
            </w:r>
          </w:p>
        </w:tc>
        <w:tc>
          <w:tcPr>
            <w:tcW w:w="1200" w:type="dxa"/>
            <w:shd w:val="clear" w:color="auto" w:fill="FFFFFF"/>
            <w:vAlign w:val="center"/>
          </w:tcPr>
          <w:p w:rsidR="00450F04" w:rsidRDefault="00314692">
            <w:pPr>
              <w:pStyle w:val="Jin0"/>
              <w:shd w:val="clear" w:color="auto" w:fill="auto"/>
              <w:ind w:firstLine="500"/>
              <w:rPr>
                <w:sz w:val="15"/>
                <w:szCs w:val="15"/>
              </w:rPr>
            </w:pPr>
            <w:r>
              <w:rPr>
                <w:sz w:val="15"/>
                <w:szCs w:val="15"/>
              </w:rPr>
              <w:t>Montáž</w:t>
            </w:r>
          </w:p>
        </w:tc>
        <w:tc>
          <w:tcPr>
            <w:tcW w:w="1483" w:type="dxa"/>
            <w:gridSpan w:val="2"/>
            <w:shd w:val="clear" w:color="auto" w:fill="FFFFFF"/>
            <w:vAlign w:val="center"/>
          </w:tcPr>
          <w:p w:rsidR="00450F04" w:rsidRDefault="00314692">
            <w:pPr>
              <w:pStyle w:val="Jin0"/>
              <w:shd w:val="clear" w:color="auto" w:fill="auto"/>
              <w:jc w:val="right"/>
              <w:rPr>
                <w:sz w:val="17"/>
                <w:szCs w:val="17"/>
              </w:rPr>
            </w:pPr>
            <w:r>
              <w:rPr>
                <w:sz w:val="17"/>
                <w:szCs w:val="17"/>
              </w:rPr>
              <w:t>0,00</w:t>
            </w:r>
          </w:p>
        </w:tc>
        <w:tc>
          <w:tcPr>
            <w:tcW w:w="1570" w:type="dxa"/>
            <w:gridSpan w:val="2"/>
            <w:tcBorders>
              <w:left w:val="single" w:sz="4" w:space="0" w:color="auto"/>
            </w:tcBorders>
            <w:shd w:val="clear" w:color="auto" w:fill="FFFFFF"/>
          </w:tcPr>
          <w:p w:rsidR="00450F04" w:rsidRDefault="00450F04">
            <w:pPr>
              <w:rPr>
                <w:sz w:val="10"/>
                <w:szCs w:val="10"/>
              </w:rPr>
            </w:pPr>
          </w:p>
        </w:tc>
        <w:tc>
          <w:tcPr>
            <w:tcW w:w="1488" w:type="dxa"/>
            <w:gridSpan w:val="2"/>
            <w:shd w:val="clear" w:color="auto" w:fill="FFFFFF"/>
          </w:tcPr>
          <w:p w:rsidR="00450F04" w:rsidRDefault="00450F04">
            <w:pPr>
              <w:rPr>
                <w:sz w:val="10"/>
                <w:szCs w:val="10"/>
              </w:rPr>
            </w:pPr>
          </w:p>
        </w:tc>
        <w:tc>
          <w:tcPr>
            <w:tcW w:w="259" w:type="dxa"/>
            <w:gridSpan w:val="2"/>
            <w:tcBorders>
              <w:left w:val="single" w:sz="4" w:space="0" w:color="auto"/>
            </w:tcBorders>
            <w:shd w:val="clear" w:color="auto" w:fill="FFFFFF"/>
            <w:vAlign w:val="center"/>
          </w:tcPr>
          <w:p w:rsidR="00450F04" w:rsidRDefault="00314692">
            <w:pPr>
              <w:pStyle w:val="Jin0"/>
              <w:shd w:val="clear" w:color="auto" w:fill="auto"/>
              <w:jc w:val="both"/>
              <w:rPr>
                <w:sz w:val="15"/>
                <w:szCs w:val="15"/>
              </w:rPr>
            </w:pPr>
            <w:r>
              <w:rPr>
                <w:sz w:val="15"/>
                <w:szCs w:val="15"/>
              </w:rPr>
              <w:t>18</w:t>
            </w:r>
          </w:p>
        </w:tc>
        <w:tc>
          <w:tcPr>
            <w:tcW w:w="2362" w:type="dxa"/>
            <w:gridSpan w:val="2"/>
            <w:shd w:val="clear" w:color="auto" w:fill="FFFFFF"/>
            <w:vAlign w:val="center"/>
          </w:tcPr>
          <w:p w:rsidR="00450F04" w:rsidRDefault="00314692">
            <w:pPr>
              <w:pStyle w:val="Jin0"/>
              <w:shd w:val="clear" w:color="auto" w:fill="auto"/>
              <w:rPr>
                <w:sz w:val="15"/>
                <w:szCs w:val="15"/>
              </w:rPr>
            </w:pPr>
            <w:r>
              <w:rPr>
                <w:sz w:val="15"/>
                <w:szCs w:val="15"/>
              </w:rPr>
              <w:t>NUS z rozpočtu</w:t>
            </w:r>
          </w:p>
        </w:tc>
        <w:tc>
          <w:tcPr>
            <w:tcW w:w="1546" w:type="dxa"/>
            <w:tcBorders>
              <w:right w:val="single" w:sz="4" w:space="0" w:color="auto"/>
            </w:tcBorders>
            <w:shd w:val="clear" w:color="auto" w:fill="FFFFFF"/>
            <w:vAlign w:val="center"/>
          </w:tcPr>
          <w:p w:rsidR="00450F04" w:rsidRDefault="00314692">
            <w:pPr>
              <w:pStyle w:val="Jin0"/>
              <w:shd w:val="clear" w:color="auto" w:fill="auto"/>
              <w:jc w:val="right"/>
              <w:rPr>
                <w:sz w:val="17"/>
                <w:szCs w:val="17"/>
              </w:rPr>
            </w:pPr>
            <w:r>
              <w:rPr>
                <w:sz w:val="17"/>
                <w:szCs w:val="17"/>
              </w:rPr>
              <w:t>0,00</w:t>
            </w:r>
          </w:p>
        </w:tc>
      </w:tr>
      <w:tr w:rsidR="00450F04">
        <w:trPr>
          <w:trHeight w:hRule="exact" w:val="379"/>
          <w:jc w:val="center"/>
        </w:trPr>
        <w:tc>
          <w:tcPr>
            <w:tcW w:w="302" w:type="dxa"/>
            <w:tcBorders>
              <w:left w:val="single" w:sz="4" w:space="0" w:color="auto"/>
            </w:tcBorders>
            <w:shd w:val="clear" w:color="auto" w:fill="FFFFFF"/>
            <w:vAlign w:val="center"/>
          </w:tcPr>
          <w:p w:rsidR="00450F04" w:rsidRDefault="00314692">
            <w:pPr>
              <w:pStyle w:val="Jin0"/>
              <w:shd w:val="clear" w:color="auto" w:fill="auto"/>
              <w:rPr>
                <w:sz w:val="15"/>
                <w:szCs w:val="15"/>
              </w:rPr>
            </w:pPr>
            <w:r>
              <w:rPr>
                <w:sz w:val="15"/>
                <w:szCs w:val="15"/>
              </w:rPr>
              <w:t>7</w:t>
            </w:r>
          </w:p>
        </w:tc>
        <w:tc>
          <w:tcPr>
            <w:tcW w:w="1200" w:type="dxa"/>
            <w:shd w:val="clear" w:color="auto" w:fill="FFFFFF"/>
            <w:vAlign w:val="center"/>
          </w:tcPr>
          <w:p w:rsidR="00450F04" w:rsidRDefault="00314692">
            <w:pPr>
              <w:pStyle w:val="Jin0"/>
              <w:shd w:val="clear" w:color="auto" w:fill="auto"/>
              <w:rPr>
                <w:sz w:val="15"/>
                <w:szCs w:val="15"/>
              </w:rPr>
            </w:pPr>
            <w:r>
              <w:rPr>
                <w:b/>
                <w:bCs/>
                <w:sz w:val="15"/>
                <w:szCs w:val="15"/>
              </w:rPr>
              <w:t>ZRN (ř. 1-6)</w:t>
            </w:r>
          </w:p>
        </w:tc>
        <w:tc>
          <w:tcPr>
            <w:tcW w:w="1483" w:type="dxa"/>
            <w:gridSpan w:val="2"/>
            <w:tcBorders>
              <w:top w:val="single" w:sz="4" w:space="0" w:color="auto"/>
              <w:left w:val="single" w:sz="4" w:space="0" w:color="auto"/>
            </w:tcBorders>
            <w:shd w:val="clear" w:color="auto" w:fill="FFFFFF"/>
            <w:vAlign w:val="center"/>
          </w:tcPr>
          <w:p w:rsidR="00450F04" w:rsidRDefault="00314692">
            <w:pPr>
              <w:pStyle w:val="Jin0"/>
              <w:shd w:val="clear" w:color="auto" w:fill="auto"/>
              <w:ind w:firstLine="420"/>
              <w:rPr>
                <w:sz w:val="17"/>
                <w:szCs w:val="17"/>
              </w:rPr>
            </w:pPr>
            <w:r>
              <w:rPr>
                <w:sz w:val="17"/>
                <w:szCs w:val="17"/>
              </w:rPr>
              <w:t>841 225,83</w:t>
            </w:r>
          </w:p>
        </w:tc>
        <w:tc>
          <w:tcPr>
            <w:tcW w:w="1570" w:type="dxa"/>
            <w:gridSpan w:val="2"/>
            <w:tcBorders>
              <w:left w:val="single" w:sz="4" w:space="0" w:color="auto"/>
            </w:tcBorders>
            <w:shd w:val="clear" w:color="auto" w:fill="FFFFFF"/>
            <w:vAlign w:val="center"/>
          </w:tcPr>
          <w:p w:rsidR="00450F04" w:rsidRDefault="00314692">
            <w:pPr>
              <w:pStyle w:val="Jin0"/>
              <w:shd w:val="clear" w:color="auto" w:fill="auto"/>
              <w:rPr>
                <w:sz w:val="15"/>
                <w:szCs w:val="15"/>
              </w:rPr>
            </w:pPr>
            <w:r>
              <w:rPr>
                <w:sz w:val="15"/>
                <w:szCs w:val="15"/>
              </w:rPr>
              <w:t>12 DN (ř. 8-11)</w:t>
            </w:r>
          </w:p>
        </w:tc>
        <w:tc>
          <w:tcPr>
            <w:tcW w:w="1488" w:type="dxa"/>
            <w:gridSpan w:val="2"/>
            <w:tcBorders>
              <w:top w:val="single" w:sz="4" w:space="0" w:color="auto"/>
              <w:left w:val="single" w:sz="4" w:space="0" w:color="auto"/>
            </w:tcBorders>
            <w:shd w:val="clear" w:color="auto" w:fill="FFFFFF"/>
            <w:vAlign w:val="center"/>
          </w:tcPr>
          <w:p w:rsidR="00450F04" w:rsidRDefault="00314692">
            <w:pPr>
              <w:pStyle w:val="Jin0"/>
              <w:shd w:val="clear" w:color="auto" w:fill="auto"/>
              <w:jc w:val="right"/>
              <w:rPr>
                <w:sz w:val="17"/>
                <w:szCs w:val="17"/>
              </w:rPr>
            </w:pPr>
            <w:r>
              <w:rPr>
                <w:sz w:val="17"/>
                <w:szCs w:val="17"/>
              </w:rPr>
              <w:t>0,00</w:t>
            </w:r>
          </w:p>
        </w:tc>
        <w:tc>
          <w:tcPr>
            <w:tcW w:w="259" w:type="dxa"/>
            <w:gridSpan w:val="2"/>
            <w:tcBorders>
              <w:left w:val="single" w:sz="4" w:space="0" w:color="auto"/>
            </w:tcBorders>
            <w:shd w:val="clear" w:color="auto" w:fill="FFFFFF"/>
            <w:vAlign w:val="center"/>
          </w:tcPr>
          <w:p w:rsidR="00450F04" w:rsidRDefault="00314692">
            <w:pPr>
              <w:pStyle w:val="Jin0"/>
              <w:shd w:val="clear" w:color="auto" w:fill="auto"/>
              <w:jc w:val="both"/>
              <w:rPr>
                <w:sz w:val="15"/>
                <w:szCs w:val="15"/>
              </w:rPr>
            </w:pPr>
            <w:r>
              <w:rPr>
                <w:sz w:val="15"/>
                <w:szCs w:val="15"/>
              </w:rPr>
              <w:t>19</w:t>
            </w:r>
          </w:p>
        </w:tc>
        <w:tc>
          <w:tcPr>
            <w:tcW w:w="2362" w:type="dxa"/>
            <w:gridSpan w:val="2"/>
            <w:shd w:val="clear" w:color="auto" w:fill="FFFFFF"/>
            <w:vAlign w:val="center"/>
          </w:tcPr>
          <w:p w:rsidR="00450F04" w:rsidRDefault="00314692">
            <w:pPr>
              <w:pStyle w:val="Jin0"/>
              <w:shd w:val="clear" w:color="auto" w:fill="auto"/>
              <w:rPr>
                <w:sz w:val="15"/>
                <w:szCs w:val="15"/>
              </w:rPr>
            </w:pPr>
            <w:r>
              <w:rPr>
                <w:sz w:val="15"/>
                <w:szCs w:val="15"/>
              </w:rPr>
              <w:t>NUS (ř. 13-18)</w:t>
            </w:r>
          </w:p>
        </w:tc>
        <w:tc>
          <w:tcPr>
            <w:tcW w:w="1546" w:type="dxa"/>
            <w:tcBorders>
              <w:top w:val="single" w:sz="4" w:space="0" w:color="auto"/>
              <w:left w:val="single" w:sz="4" w:space="0" w:color="auto"/>
              <w:right w:val="single" w:sz="4" w:space="0" w:color="auto"/>
            </w:tcBorders>
            <w:shd w:val="clear" w:color="auto" w:fill="FFFFFF"/>
            <w:vAlign w:val="center"/>
          </w:tcPr>
          <w:p w:rsidR="00450F04" w:rsidRDefault="00314692">
            <w:pPr>
              <w:pStyle w:val="Jin0"/>
              <w:shd w:val="clear" w:color="auto" w:fill="auto"/>
              <w:jc w:val="right"/>
              <w:rPr>
                <w:sz w:val="17"/>
                <w:szCs w:val="17"/>
              </w:rPr>
            </w:pPr>
            <w:r>
              <w:rPr>
                <w:sz w:val="17"/>
                <w:szCs w:val="17"/>
              </w:rPr>
              <w:t>35 000,00</w:t>
            </w:r>
          </w:p>
        </w:tc>
      </w:tr>
      <w:tr w:rsidR="00450F04">
        <w:trPr>
          <w:trHeight w:hRule="exact" w:val="374"/>
          <w:jc w:val="center"/>
        </w:trPr>
        <w:tc>
          <w:tcPr>
            <w:tcW w:w="302" w:type="dxa"/>
            <w:tcBorders>
              <w:left w:val="single" w:sz="4" w:space="0" w:color="auto"/>
            </w:tcBorders>
            <w:shd w:val="clear" w:color="auto" w:fill="FFFFFF"/>
            <w:vAlign w:val="center"/>
          </w:tcPr>
          <w:p w:rsidR="00450F04" w:rsidRDefault="00314692">
            <w:pPr>
              <w:pStyle w:val="Jin0"/>
              <w:shd w:val="clear" w:color="auto" w:fill="auto"/>
              <w:rPr>
                <w:sz w:val="15"/>
                <w:szCs w:val="15"/>
              </w:rPr>
            </w:pPr>
            <w:r>
              <w:rPr>
                <w:sz w:val="15"/>
                <w:szCs w:val="15"/>
              </w:rPr>
              <w:t>20</w:t>
            </w:r>
          </w:p>
        </w:tc>
        <w:tc>
          <w:tcPr>
            <w:tcW w:w="1200" w:type="dxa"/>
            <w:shd w:val="clear" w:color="auto" w:fill="FFFFFF"/>
            <w:vAlign w:val="center"/>
          </w:tcPr>
          <w:p w:rsidR="00450F04" w:rsidRDefault="00314692">
            <w:pPr>
              <w:pStyle w:val="Jin0"/>
              <w:shd w:val="clear" w:color="auto" w:fill="auto"/>
              <w:rPr>
                <w:sz w:val="15"/>
                <w:szCs w:val="15"/>
              </w:rPr>
            </w:pPr>
            <w:r>
              <w:rPr>
                <w:sz w:val="15"/>
                <w:szCs w:val="15"/>
              </w:rPr>
              <w:t>HZS</w:t>
            </w:r>
          </w:p>
        </w:tc>
        <w:tc>
          <w:tcPr>
            <w:tcW w:w="1483" w:type="dxa"/>
            <w:gridSpan w:val="2"/>
            <w:tcBorders>
              <w:top w:val="single" w:sz="4" w:space="0" w:color="auto"/>
            </w:tcBorders>
            <w:shd w:val="clear" w:color="auto" w:fill="FFFFFF"/>
            <w:vAlign w:val="center"/>
          </w:tcPr>
          <w:p w:rsidR="00450F04" w:rsidRDefault="00314692">
            <w:pPr>
              <w:pStyle w:val="Jin0"/>
              <w:shd w:val="clear" w:color="auto" w:fill="auto"/>
              <w:ind w:firstLine="420"/>
              <w:rPr>
                <w:sz w:val="17"/>
                <w:szCs w:val="17"/>
              </w:rPr>
            </w:pPr>
            <w:r>
              <w:rPr>
                <w:sz w:val="17"/>
                <w:szCs w:val="17"/>
              </w:rPr>
              <w:t>177 091,00</w:t>
            </w:r>
          </w:p>
        </w:tc>
        <w:tc>
          <w:tcPr>
            <w:tcW w:w="1570" w:type="dxa"/>
            <w:gridSpan w:val="2"/>
            <w:tcBorders>
              <w:left w:val="single" w:sz="4" w:space="0" w:color="auto"/>
            </w:tcBorders>
            <w:shd w:val="clear" w:color="auto" w:fill="FFFFFF"/>
            <w:vAlign w:val="center"/>
          </w:tcPr>
          <w:p w:rsidR="00450F04" w:rsidRDefault="00314692">
            <w:pPr>
              <w:pStyle w:val="Jin0"/>
              <w:shd w:val="clear" w:color="auto" w:fill="auto"/>
              <w:rPr>
                <w:sz w:val="15"/>
                <w:szCs w:val="15"/>
              </w:rPr>
            </w:pPr>
            <w:r>
              <w:rPr>
                <w:sz w:val="15"/>
                <w:szCs w:val="15"/>
              </w:rPr>
              <w:t xml:space="preserve">21 </w:t>
            </w:r>
            <w:proofErr w:type="spellStart"/>
            <w:r>
              <w:rPr>
                <w:sz w:val="15"/>
                <w:szCs w:val="15"/>
              </w:rPr>
              <w:t>Kompl</w:t>
            </w:r>
            <w:proofErr w:type="spellEnd"/>
            <w:r>
              <w:rPr>
                <w:sz w:val="15"/>
                <w:szCs w:val="15"/>
              </w:rPr>
              <w:t>. činnost</w:t>
            </w:r>
          </w:p>
        </w:tc>
        <w:tc>
          <w:tcPr>
            <w:tcW w:w="1488" w:type="dxa"/>
            <w:gridSpan w:val="2"/>
            <w:tcBorders>
              <w:top w:val="single" w:sz="4" w:space="0" w:color="auto"/>
            </w:tcBorders>
            <w:shd w:val="clear" w:color="auto" w:fill="FFFFFF"/>
            <w:vAlign w:val="center"/>
          </w:tcPr>
          <w:p w:rsidR="00450F04" w:rsidRDefault="00314692">
            <w:pPr>
              <w:pStyle w:val="Jin0"/>
              <w:shd w:val="clear" w:color="auto" w:fill="auto"/>
              <w:jc w:val="right"/>
              <w:rPr>
                <w:sz w:val="17"/>
                <w:szCs w:val="17"/>
              </w:rPr>
            </w:pPr>
            <w:r>
              <w:rPr>
                <w:sz w:val="17"/>
                <w:szCs w:val="17"/>
              </w:rPr>
              <w:t>0,00</w:t>
            </w:r>
          </w:p>
        </w:tc>
        <w:tc>
          <w:tcPr>
            <w:tcW w:w="259" w:type="dxa"/>
            <w:gridSpan w:val="2"/>
            <w:tcBorders>
              <w:left w:val="single" w:sz="4" w:space="0" w:color="auto"/>
            </w:tcBorders>
            <w:shd w:val="clear" w:color="auto" w:fill="FFFFFF"/>
            <w:vAlign w:val="center"/>
          </w:tcPr>
          <w:p w:rsidR="00450F04" w:rsidRDefault="00314692">
            <w:pPr>
              <w:pStyle w:val="Jin0"/>
              <w:shd w:val="clear" w:color="auto" w:fill="auto"/>
              <w:jc w:val="both"/>
              <w:rPr>
                <w:sz w:val="15"/>
                <w:szCs w:val="15"/>
              </w:rPr>
            </w:pPr>
            <w:r>
              <w:rPr>
                <w:sz w:val="15"/>
                <w:szCs w:val="15"/>
              </w:rPr>
              <w:t>22</w:t>
            </w:r>
          </w:p>
        </w:tc>
        <w:tc>
          <w:tcPr>
            <w:tcW w:w="2362" w:type="dxa"/>
            <w:gridSpan w:val="2"/>
            <w:shd w:val="clear" w:color="auto" w:fill="FFFFFF"/>
            <w:vAlign w:val="center"/>
          </w:tcPr>
          <w:p w:rsidR="00450F04" w:rsidRDefault="00314692">
            <w:pPr>
              <w:pStyle w:val="Jin0"/>
              <w:shd w:val="clear" w:color="auto" w:fill="auto"/>
              <w:rPr>
                <w:sz w:val="15"/>
                <w:szCs w:val="15"/>
              </w:rPr>
            </w:pPr>
            <w:r>
              <w:rPr>
                <w:sz w:val="15"/>
                <w:szCs w:val="15"/>
              </w:rPr>
              <w:t>Ostatní náklady</w:t>
            </w:r>
          </w:p>
        </w:tc>
        <w:tc>
          <w:tcPr>
            <w:tcW w:w="1546" w:type="dxa"/>
            <w:tcBorders>
              <w:top w:val="single" w:sz="4" w:space="0" w:color="auto"/>
              <w:right w:val="single" w:sz="4" w:space="0" w:color="auto"/>
            </w:tcBorders>
            <w:shd w:val="clear" w:color="auto" w:fill="FFFFFF"/>
            <w:vAlign w:val="center"/>
          </w:tcPr>
          <w:p w:rsidR="00450F04" w:rsidRDefault="00314692">
            <w:pPr>
              <w:pStyle w:val="Jin0"/>
              <w:shd w:val="clear" w:color="auto" w:fill="auto"/>
              <w:jc w:val="right"/>
              <w:rPr>
                <w:sz w:val="17"/>
                <w:szCs w:val="17"/>
              </w:rPr>
            </w:pPr>
            <w:r>
              <w:rPr>
                <w:sz w:val="17"/>
                <w:szCs w:val="17"/>
              </w:rPr>
              <w:t>15 909,00</w:t>
            </w:r>
          </w:p>
        </w:tc>
      </w:tr>
      <w:tr w:rsidR="00450F04">
        <w:trPr>
          <w:trHeight w:hRule="exact" w:val="384"/>
          <w:jc w:val="center"/>
        </w:trPr>
        <w:tc>
          <w:tcPr>
            <w:tcW w:w="302" w:type="dxa"/>
            <w:vMerge w:val="restart"/>
            <w:tcBorders>
              <w:top w:val="single" w:sz="4" w:space="0" w:color="auto"/>
              <w:left w:val="single" w:sz="4" w:space="0" w:color="auto"/>
            </w:tcBorders>
            <w:shd w:val="clear" w:color="auto" w:fill="FFFFFF"/>
            <w:vAlign w:val="bottom"/>
          </w:tcPr>
          <w:p w:rsidR="00450F04" w:rsidRDefault="00314692">
            <w:pPr>
              <w:pStyle w:val="Jin0"/>
              <w:shd w:val="clear" w:color="auto" w:fill="auto"/>
              <w:spacing w:after="720"/>
              <w:rPr>
                <w:sz w:val="19"/>
                <w:szCs w:val="19"/>
              </w:rPr>
            </w:pPr>
            <w:proofErr w:type="spellStart"/>
            <w:r>
              <w:rPr>
                <w:b/>
                <w:bCs/>
                <w:sz w:val="19"/>
                <w:szCs w:val="19"/>
              </w:rPr>
              <w:t>Pr</w:t>
            </w:r>
            <w:proofErr w:type="spellEnd"/>
            <w:r>
              <w:rPr>
                <w:b/>
                <w:bCs/>
                <w:sz w:val="19"/>
                <w:szCs w:val="19"/>
              </w:rPr>
              <w:t>&lt;</w:t>
            </w:r>
          </w:p>
          <w:p w:rsidR="00450F04" w:rsidRDefault="00314692">
            <w:pPr>
              <w:pStyle w:val="Jin0"/>
              <w:shd w:val="clear" w:color="auto" w:fill="auto"/>
              <w:rPr>
                <w:sz w:val="15"/>
                <w:szCs w:val="15"/>
              </w:rPr>
            </w:pPr>
            <w:r>
              <w:rPr>
                <w:sz w:val="15"/>
                <w:szCs w:val="15"/>
              </w:rPr>
              <w:t>Dat</w:t>
            </w:r>
          </w:p>
        </w:tc>
        <w:tc>
          <w:tcPr>
            <w:tcW w:w="5741" w:type="dxa"/>
            <w:gridSpan w:val="7"/>
            <w:tcBorders>
              <w:top w:val="single" w:sz="4" w:space="0" w:color="auto"/>
            </w:tcBorders>
            <w:shd w:val="clear" w:color="auto" w:fill="FFFFFF"/>
          </w:tcPr>
          <w:p w:rsidR="00450F04" w:rsidRDefault="00314692">
            <w:pPr>
              <w:pStyle w:val="Jin0"/>
              <w:shd w:val="clear" w:color="auto" w:fill="auto"/>
              <w:rPr>
                <w:sz w:val="19"/>
                <w:szCs w:val="19"/>
              </w:rPr>
            </w:pPr>
            <w:proofErr w:type="spellStart"/>
            <w:r>
              <w:rPr>
                <w:b/>
                <w:bCs/>
                <w:sz w:val="19"/>
                <w:szCs w:val="19"/>
              </w:rPr>
              <w:t>jjektant</w:t>
            </w:r>
            <w:proofErr w:type="spellEnd"/>
          </w:p>
        </w:tc>
        <w:tc>
          <w:tcPr>
            <w:tcW w:w="259" w:type="dxa"/>
            <w:gridSpan w:val="2"/>
            <w:tcBorders>
              <w:top w:val="single" w:sz="4" w:space="0" w:color="auto"/>
              <w:left w:val="single" w:sz="4" w:space="0" w:color="auto"/>
            </w:tcBorders>
            <w:shd w:val="clear" w:color="auto" w:fill="FFFFFF"/>
          </w:tcPr>
          <w:p w:rsidR="00450F04" w:rsidRDefault="00314692">
            <w:pPr>
              <w:pStyle w:val="Jin0"/>
              <w:shd w:val="clear" w:color="auto" w:fill="auto"/>
              <w:jc w:val="both"/>
            </w:pPr>
            <w:r>
              <w:rPr>
                <w:b/>
                <w:bCs/>
              </w:rPr>
              <w:t>D</w:t>
            </w:r>
          </w:p>
        </w:tc>
        <w:tc>
          <w:tcPr>
            <w:tcW w:w="3908" w:type="dxa"/>
            <w:gridSpan w:val="3"/>
            <w:tcBorders>
              <w:top w:val="single" w:sz="4" w:space="0" w:color="auto"/>
              <w:right w:val="single" w:sz="4" w:space="0" w:color="auto"/>
            </w:tcBorders>
            <w:shd w:val="clear" w:color="auto" w:fill="FFFFFF"/>
          </w:tcPr>
          <w:p w:rsidR="00450F04" w:rsidRDefault="00314692">
            <w:pPr>
              <w:pStyle w:val="Jin0"/>
              <w:shd w:val="clear" w:color="auto" w:fill="auto"/>
              <w:spacing w:before="80"/>
              <w:ind w:firstLine="320"/>
              <w:rPr>
                <w:sz w:val="19"/>
                <w:szCs w:val="19"/>
              </w:rPr>
            </w:pPr>
            <w:r>
              <w:rPr>
                <w:b/>
                <w:bCs/>
                <w:sz w:val="19"/>
                <w:szCs w:val="19"/>
              </w:rPr>
              <w:t>Celkové náklady</w:t>
            </w:r>
          </w:p>
        </w:tc>
      </w:tr>
      <w:tr w:rsidR="00450F04">
        <w:trPr>
          <w:trHeight w:hRule="exact" w:val="384"/>
          <w:jc w:val="center"/>
        </w:trPr>
        <w:tc>
          <w:tcPr>
            <w:tcW w:w="302" w:type="dxa"/>
            <w:vMerge/>
            <w:tcBorders>
              <w:left w:val="single" w:sz="4" w:space="0" w:color="auto"/>
            </w:tcBorders>
            <w:shd w:val="clear" w:color="auto" w:fill="FFFFFF"/>
            <w:vAlign w:val="bottom"/>
          </w:tcPr>
          <w:p w:rsidR="00450F04" w:rsidRDefault="00450F04"/>
        </w:tc>
        <w:tc>
          <w:tcPr>
            <w:tcW w:w="2683" w:type="dxa"/>
            <w:gridSpan w:val="3"/>
            <w:vMerge w:val="restart"/>
            <w:shd w:val="clear" w:color="auto" w:fill="FFFFFF"/>
            <w:vAlign w:val="bottom"/>
          </w:tcPr>
          <w:p w:rsidR="00450F04" w:rsidRDefault="00314692">
            <w:pPr>
              <w:pStyle w:val="Jin0"/>
              <w:shd w:val="clear" w:color="auto" w:fill="auto"/>
              <w:rPr>
                <w:sz w:val="15"/>
                <w:szCs w:val="15"/>
              </w:rPr>
            </w:pPr>
            <w:r>
              <w:rPr>
                <w:sz w:val="15"/>
                <w:szCs w:val="15"/>
              </w:rPr>
              <w:t>um a podpis</w:t>
            </w:r>
          </w:p>
        </w:tc>
        <w:tc>
          <w:tcPr>
            <w:tcW w:w="3058" w:type="dxa"/>
            <w:gridSpan w:val="4"/>
            <w:vMerge w:val="restart"/>
            <w:shd w:val="clear" w:color="auto" w:fill="FFFFFF"/>
            <w:vAlign w:val="bottom"/>
          </w:tcPr>
          <w:p w:rsidR="00450F04" w:rsidRDefault="00314692">
            <w:pPr>
              <w:pStyle w:val="Jin0"/>
              <w:shd w:val="clear" w:color="auto" w:fill="auto"/>
              <w:rPr>
                <w:sz w:val="15"/>
                <w:szCs w:val="15"/>
              </w:rPr>
            </w:pPr>
            <w:r>
              <w:rPr>
                <w:sz w:val="15"/>
                <w:szCs w:val="15"/>
              </w:rPr>
              <w:t>Razítko</w:t>
            </w:r>
          </w:p>
        </w:tc>
        <w:tc>
          <w:tcPr>
            <w:tcW w:w="259" w:type="dxa"/>
            <w:gridSpan w:val="2"/>
            <w:tcBorders>
              <w:left w:val="single" w:sz="4" w:space="0" w:color="auto"/>
            </w:tcBorders>
            <w:shd w:val="clear" w:color="auto" w:fill="FFFFFF"/>
            <w:vAlign w:val="center"/>
          </w:tcPr>
          <w:p w:rsidR="00450F04" w:rsidRDefault="00314692">
            <w:pPr>
              <w:pStyle w:val="Jin0"/>
              <w:shd w:val="clear" w:color="auto" w:fill="auto"/>
              <w:jc w:val="both"/>
              <w:rPr>
                <w:sz w:val="15"/>
                <w:szCs w:val="15"/>
              </w:rPr>
            </w:pPr>
            <w:r>
              <w:rPr>
                <w:sz w:val="15"/>
                <w:szCs w:val="15"/>
              </w:rPr>
              <w:t>23</w:t>
            </w:r>
          </w:p>
        </w:tc>
        <w:tc>
          <w:tcPr>
            <w:tcW w:w="2362" w:type="dxa"/>
            <w:gridSpan w:val="2"/>
            <w:shd w:val="clear" w:color="auto" w:fill="FFFFFF"/>
            <w:vAlign w:val="center"/>
          </w:tcPr>
          <w:p w:rsidR="00450F04" w:rsidRDefault="00314692">
            <w:pPr>
              <w:pStyle w:val="Jin0"/>
              <w:shd w:val="clear" w:color="auto" w:fill="auto"/>
              <w:rPr>
                <w:sz w:val="15"/>
                <w:szCs w:val="15"/>
              </w:rPr>
            </w:pPr>
            <w:r>
              <w:rPr>
                <w:sz w:val="15"/>
                <w:szCs w:val="15"/>
              </w:rPr>
              <w:t>Součet 7,12,19-22</w:t>
            </w:r>
          </w:p>
        </w:tc>
        <w:tc>
          <w:tcPr>
            <w:tcW w:w="1546" w:type="dxa"/>
            <w:tcBorders>
              <w:top w:val="single" w:sz="4" w:space="0" w:color="auto"/>
              <w:left w:val="single" w:sz="4" w:space="0" w:color="auto"/>
              <w:right w:val="single" w:sz="4" w:space="0" w:color="auto"/>
            </w:tcBorders>
            <w:shd w:val="clear" w:color="auto" w:fill="FFFFFF"/>
            <w:vAlign w:val="center"/>
          </w:tcPr>
          <w:p w:rsidR="00450F04" w:rsidRDefault="00314692">
            <w:pPr>
              <w:pStyle w:val="Jin0"/>
              <w:shd w:val="clear" w:color="auto" w:fill="auto"/>
              <w:jc w:val="right"/>
              <w:rPr>
                <w:sz w:val="17"/>
                <w:szCs w:val="17"/>
              </w:rPr>
            </w:pPr>
            <w:r>
              <w:rPr>
                <w:sz w:val="17"/>
                <w:szCs w:val="17"/>
              </w:rPr>
              <w:t>1 069 225,83</w:t>
            </w:r>
          </w:p>
        </w:tc>
      </w:tr>
      <w:tr w:rsidR="00450F04">
        <w:trPr>
          <w:trHeight w:hRule="exact" w:val="374"/>
          <w:jc w:val="center"/>
        </w:trPr>
        <w:tc>
          <w:tcPr>
            <w:tcW w:w="302" w:type="dxa"/>
            <w:vMerge/>
            <w:tcBorders>
              <w:left w:val="single" w:sz="4" w:space="0" w:color="auto"/>
            </w:tcBorders>
            <w:shd w:val="clear" w:color="auto" w:fill="FFFFFF"/>
            <w:vAlign w:val="bottom"/>
          </w:tcPr>
          <w:p w:rsidR="00450F04" w:rsidRDefault="00450F04"/>
        </w:tc>
        <w:tc>
          <w:tcPr>
            <w:tcW w:w="2683" w:type="dxa"/>
            <w:gridSpan w:val="3"/>
            <w:vMerge/>
            <w:shd w:val="clear" w:color="auto" w:fill="FFFFFF"/>
            <w:vAlign w:val="bottom"/>
          </w:tcPr>
          <w:p w:rsidR="00450F04" w:rsidRDefault="00450F04"/>
        </w:tc>
        <w:tc>
          <w:tcPr>
            <w:tcW w:w="3058" w:type="dxa"/>
            <w:gridSpan w:val="4"/>
            <w:vMerge/>
            <w:shd w:val="clear" w:color="auto" w:fill="FFFFFF"/>
            <w:vAlign w:val="bottom"/>
          </w:tcPr>
          <w:p w:rsidR="00450F04" w:rsidRDefault="00450F04"/>
        </w:tc>
        <w:tc>
          <w:tcPr>
            <w:tcW w:w="259" w:type="dxa"/>
            <w:gridSpan w:val="2"/>
            <w:tcBorders>
              <w:left w:val="single" w:sz="4" w:space="0" w:color="auto"/>
            </w:tcBorders>
            <w:shd w:val="clear" w:color="auto" w:fill="FFFFFF"/>
            <w:vAlign w:val="center"/>
          </w:tcPr>
          <w:p w:rsidR="00450F04" w:rsidRDefault="00314692">
            <w:pPr>
              <w:pStyle w:val="Jin0"/>
              <w:shd w:val="clear" w:color="auto" w:fill="auto"/>
              <w:jc w:val="both"/>
              <w:rPr>
                <w:sz w:val="15"/>
                <w:szCs w:val="15"/>
              </w:rPr>
            </w:pPr>
            <w:r>
              <w:rPr>
                <w:sz w:val="15"/>
                <w:szCs w:val="15"/>
              </w:rPr>
              <w:t>24</w:t>
            </w:r>
          </w:p>
        </w:tc>
        <w:tc>
          <w:tcPr>
            <w:tcW w:w="2362" w:type="dxa"/>
            <w:gridSpan w:val="2"/>
            <w:shd w:val="clear" w:color="auto" w:fill="FFFFFF"/>
            <w:vAlign w:val="center"/>
          </w:tcPr>
          <w:p w:rsidR="00450F04" w:rsidRDefault="00314692">
            <w:pPr>
              <w:pStyle w:val="Jin0"/>
              <w:shd w:val="clear" w:color="auto" w:fill="auto"/>
              <w:tabs>
                <w:tab w:val="left" w:pos="931"/>
              </w:tabs>
              <w:rPr>
                <w:sz w:val="15"/>
                <w:szCs w:val="15"/>
              </w:rPr>
            </w:pPr>
            <w:r>
              <w:rPr>
                <w:sz w:val="15"/>
                <w:szCs w:val="15"/>
              </w:rPr>
              <w:t>15%</w:t>
            </w:r>
            <w:r>
              <w:rPr>
                <w:sz w:val="15"/>
                <w:szCs w:val="15"/>
              </w:rPr>
              <w:tab/>
              <w:t>177 091,00 DPH</w:t>
            </w:r>
          </w:p>
        </w:tc>
        <w:tc>
          <w:tcPr>
            <w:tcW w:w="1546" w:type="dxa"/>
            <w:tcBorders>
              <w:top w:val="single" w:sz="4" w:space="0" w:color="auto"/>
              <w:right w:val="single" w:sz="4" w:space="0" w:color="auto"/>
            </w:tcBorders>
            <w:shd w:val="clear" w:color="auto" w:fill="FFFFFF"/>
            <w:vAlign w:val="center"/>
          </w:tcPr>
          <w:p w:rsidR="00450F04" w:rsidRDefault="00314692">
            <w:pPr>
              <w:pStyle w:val="Jin0"/>
              <w:shd w:val="clear" w:color="auto" w:fill="auto"/>
              <w:jc w:val="right"/>
              <w:rPr>
                <w:sz w:val="17"/>
                <w:szCs w:val="17"/>
              </w:rPr>
            </w:pPr>
            <w:r>
              <w:rPr>
                <w:sz w:val="17"/>
                <w:szCs w:val="17"/>
              </w:rPr>
              <w:t>26 563,70</w:t>
            </w:r>
          </w:p>
        </w:tc>
      </w:tr>
      <w:tr w:rsidR="00450F04">
        <w:trPr>
          <w:trHeight w:hRule="exact" w:val="389"/>
          <w:jc w:val="center"/>
        </w:trPr>
        <w:tc>
          <w:tcPr>
            <w:tcW w:w="2985" w:type="dxa"/>
            <w:gridSpan w:val="4"/>
            <w:vMerge w:val="restart"/>
            <w:tcBorders>
              <w:left w:val="single" w:sz="4" w:space="0" w:color="auto"/>
            </w:tcBorders>
            <w:shd w:val="clear" w:color="auto" w:fill="FFFFFF"/>
            <w:vAlign w:val="bottom"/>
          </w:tcPr>
          <w:p w:rsidR="00450F04" w:rsidRDefault="00314692">
            <w:pPr>
              <w:pStyle w:val="Jin0"/>
              <w:shd w:val="clear" w:color="auto" w:fill="auto"/>
              <w:spacing w:after="720"/>
              <w:rPr>
                <w:sz w:val="19"/>
                <w:szCs w:val="19"/>
              </w:rPr>
            </w:pPr>
            <w:r>
              <w:rPr>
                <w:b/>
                <w:bCs/>
                <w:sz w:val="19"/>
                <w:szCs w:val="19"/>
              </w:rPr>
              <w:t>Objednatel</w:t>
            </w:r>
          </w:p>
          <w:p w:rsidR="00450F04" w:rsidRDefault="00314692">
            <w:pPr>
              <w:pStyle w:val="Jin0"/>
              <w:shd w:val="clear" w:color="auto" w:fill="auto"/>
              <w:rPr>
                <w:sz w:val="15"/>
                <w:szCs w:val="15"/>
              </w:rPr>
            </w:pPr>
            <w:r>
              <w:rPr>
                <w:sz w:val="15"/>
                <w:szCs w:val="15"/>
              </w:rPr>
              <w:t>Datum a podpis</w:t>
            </w:r>
          </w:p>
        </w:tc>
        <w:tc>
          <w:tcPr>
            <w:tcW w:w="3058" w:type="dxa"/>
            <w:gridSpan w:val="4"/>
            <w:vMerge w:val="restart"/>
            <w:shd w:val="clear" w:color="auto" w:fill="FFFFFF"/>
            <w:vAlign w:val="bottom"/>
          </w:tcPr>
          <w:p w:rsidR="00450F04" w:rsidRDefault="00314692">
            <w:pPr>
              <w:pStyle w:val="Jin0"/>
              <w:shd w:val="clear" w:color="auto" w:fill="auto"/>
              <w:rPr>
                <w:sz w:val="15"/>
                <w:szCs w:val="15"/>
              </w:rPr>
            </w:pPr>
            <w:r>
              <w:rPr>
                <w:sz w:val="15"/>
                <w:szCs w:val="15"/>
              </w:rPr>
              <w:t>Razítko</w:t>
            </w:r>
          </w:p>
        </w:tc>
        <w:tc>
          <w:tcPr>
            <w:tcW w:w="259" w:type="dxa"/>
            <w:gridSpan w:val="2"/>
            <w:tcBorders>
              <w:left w:val="single" w:sz="4" w:space="0" w:color="auto"/>
            </w:tcBorders>
            <w:shd w:val="clear" w:color="auto" w:fill="FFFFFF"/>
            <w:vAlign w:val="center"/>
          </w:tcPr>
          <w:p w:rsidR="00450F04" w:rsidRDefault="00314692">
            <w:pPr>
              <w:pStyle w:val="Jin0"/>
              <w:shd w:val="clear" w:color="auto" w:fill="auto"/>
              <w:jc w:val="both"/>
              <w:rPr>
                <w:sz w:val="15"/>
                <w:szCs w:val="15"/>
              </w:rPr>
            </w:pPr>
            <w:r>
              <w:rPr>
                <w:sz w:val="15"/>
                <w:szCs w:val="15"/>
              </w:rPr>
              <w:t>25</w:t>
            </w:r>
          </w:p>
        </w:tc>
        <w:tc>
          <w:tcPr>
            <w:tcW w:w="2362" w:type="dxa"/>
            <w:gridSpan w:val="2"/>
            <w:shd w:val="clear" w:color="auto" w:fill="FFFFFF"/>
            <w:vAlign w:val="center"/>
          </w:tcPr>
          <w:p w:rsidR="00450F04" w:rsidRDefault="00314692">
            <w:pPr>
              <w:pStyle w:val="Jin0"/>
              <w:shd w:val="clear" w:color="auto" w:fill="auto"/>
              <w:tabs>
                <w:tab w:val="left" w:pos="936"/>
              </w:tabs>
              <w:rPr>
                <w:sz w:val="15"/>
                <w:szCs w:val="15"/>
              </w:rPr>
            </w:pPr>
            <w:r>
              <w:rPr>
                <w:sz w:val="15"/>
                <w:szCs w:val="15"/>
              </w:rPr>
              <w:t>21%</w:t>
            </w:r>
            <w:r>
              <w:rPr>
                <w:sz w:val="15"/>
                <w:szCs w:val="15"/>
              </w:rPr>
              <w:tab/>
              <w:t>892 134,83 DPH</w:t>
            </w:r>
          </w:p>
        </w:tc>
        <w:tc>
          <w:tcPr>
            <w:tcW w:w="1546" w:type="dxa"/>
            <w:tcBorders>
              <w:right w:val="single" w:sz="4" w:space="0" w:color="auto"/>
            </w:tcBorders>
            <w:shd w:val="clear" w:color="auto" w:fill="FFFFFF"/>
            <w:vAlign w:val="center"/>
          </w:tcPr>
          <w:p w:rsidR="00450F04" w:rsidRDefault="00314692">
            <w:pPr>
              <w:pStyle w:val="Jin0"/>
              <w:shd w:val="clear" w:color="auto" w:fill="auto"/>
              <w:jc w:val="right"/>
              <w:rPr>
                <w:sz w:val="17"/>
                <w:szCs w:val="17"/>
              </w:rPr>
            </w:pPr>
            <w:r>
              <w:rPr>
                <w:sz w:val="17"/>
                <w:szCs w:val="17"/>
              </w:rPr>
              <w:t>187 348,40</w:t>
            </w:r>
          </w:p>
        </w:tc>
      </w:tr>
      <w:tr w:rsidR="00450F04">
        <w:trPr>
          <w:trHeight w:hRule="exact" w:val="374"/>
          <w:jc w:val="center"/>
        </w:trPr>
        <w:tc>
          <w:tcPr>
            <w:tcW w:w="2985" w:type="dxa"/>
            <w:gridSpan w:val="4"/>
            <w:vMerge/>
            <w:tcBorders>
              <w:left w:val="single" w:sz="4" w:space="0" w:color="auto"/>
            </w:tcBorders>
            <w:shd w:val="clear" w:color="auto" w:fill="FFFFFF"/>
            <w:vAlign w:val="bottom"/>
          </w:tcPr>
          <w:p w:rsidR="00450F04" w:rsidRDefault="00450F04"/>
        </w:tc>
        <w:tc>
          <w:tcPr>
            <w:tcW w:w="3058" w:type="dxa"/>
            <w:gridSpan w:val="4"/>
            <w:vMerge/>
            <w:shd w:val="clear" w:color="auto" w:fill="FFFFFF"/>
            <w:vAlign w:val="bottom"/>
          </w:tcPr>
          <w:p w:rsidR="00450F04" w:rsidRDefault="00450F04"/>
        </w:tc>
        <w:tc>
          <w:tcPr>
            <w:tcW w:w="259" w:type="dxa"/>
            <w:gridSpan w:val="2"/>
            <w:tcBorders>
              <w:left w:val="single" w:sz="4" w:space="0" w:color="auto"/>
            </w:tcBorders>
            <w:shd w:val="clear" w:color="auto" w:fill="FFFFFF"/>
            <w:vAlign w:val="center"/>
          </w:tcPr>
          <w:p w:rsidR="00450F04" w:rsidRDefault="00314692">
            <w:pPr>
              <w:pStyle w:val="Jin0"/>
              <w:shd w:val="clear" w:color="auto" w:fill="auto"/>
              <w:jc w:val="both"/>
              <w:rPr>
                <w:sz w:val="15"/>
                <w:szCs w:val="15"/>
              </w:rPr>
            </w:pPr>
            <w:r>
              <w:rPr>
                <w:sz w:val="15"/>
                <w:szCs w:val="15"/>
              </w:rPr>
              <w:t>26</w:t>
            </w:r>
          </w:p>
        </w:tc>
        <w:tc>
          <w:tcPr>
            <w:tcW w:w="2362" w:type="dxa"/>
            <w:gridSpan w:val="2"/>
            <w:shd w:val="clear" w:color="auto" w:fill="FFFFFF"/>
            <w:vAlign w:val="center"/>
          </w:tcPr>
          <w:p w:rsidR="00450F04" w:rsidRDefault="00314692">
            <w:pPr>
              <w:pStyle w:val="Jin0"/>
              <w:shd w:val="clear" w:color="auto" w:fill="auto"/>
              <w:rPr>
                <w:sz w:val="19"/>
                <w:szCs w:val="19"/>
              </w:rPr>
            </w:pPr>
            <w:r>
              <w:rPr>
                <w:b/>
                <w:bCs/>
                <w:sz w:val="19"/>
                <w:szCs w:val="19"/>
              </w:rPr>
              <w:t>Cena s DPH (ř. 23-25)</w:t>
            </w:r>
          </w:p>
        </w:tc>
        <w:tc>
          <w:tcPr>
            <w:tcW w:w="1546" w:type="dxa"/>
            <w:tcBorders>
              <w:top w:val="single" w:sz="4" w:space="0" w:color="auto"/>
              <w:left w:val="single" w:sz="4" w:space="0" w:color="auto"/>
              <w:right w:val="single" w:sz="4" w:space="0" w:color="auto"/>
            </w:tcBorders>
            <w:shd w:val="clear" w:color="auto" w:fill="FFFFFF"/>
            <w:vAlign w:val="center"/>
          </w:tcPr>
          <w:p w:rsidR="00450F04" w:rsidRDefault="00314692">
            <w:pPr>
              <w:pStyle w:val="Jin0"/>
              <w:shd w:val="clear" w:color="auto" w:fill="auto"/>
              <w:jc w:val="right"/>
              <w:rPr>
                <w:sz w:val="19"/>
                <w:szCs w:val="19"/>
              </w:rPr>
            </w:pPr>
            <w:r>
              <w:rPr>
                <w:b/>
                <w:bCs/>
                <w:sz w:val="19"/>
                <w:szCs w:val="19"/>
              </w:rPr>
              <w:t>1 283 137,93</w:t>
            </w:r>
          </w:p>
        </w:tc>
      </w:tr>
      <w:tr w:rsidR="00450F04">
        <w:trPr>
          <w:trHeight w:hRule="exact" w:val="374"/>
          <w:jc w:val="center"/>
        </w:trPr>
        <w:tc>
          <w:tcPr>
            <w:tcW w:w="2985" w:type="dxa"/>
            <w:gridSpan w:val="4"/>
            <w:vMerge/>
            <w:tcBorders>
              <w:left w:val="single" w:sz="4" w:space="0" w:color="auto"/>
            </w:tcBorders>
            <w:shd w:val="clear" w:color="auto" w:fill="FFFFFF"/>
            <w:vAlign w:val="bottom"/>
          </w:tcPr>
          <w:p w:rsidR="00450F04" w:rsidRDefault="00450F04"/>
        </w:tc>
        <w:tc>
          <w:tcPr>
            <w:tcW w:w="3058" w:type="dxa"/>
            <w:gridSpan w:val="4"/>
            <w:vMerge/>
            <w:shd w:val="clear" w:color="auto" w:fill="FFFFFF"/>
            <w:vAlign w:val="bottom"/>
          </w:tcPr>
          <w:p w:rsidR="00450F04" w:rsidRDefault="00450F04"/>
        </w:tc>
        <w:tc>
          <w:tcPr>
            <w:tcW w:w="259" w:type="dxa"/>
            <w:gridSpan w:val="2"/>
            <w:tcBorders>
              <w:top w:val="single" w:sz="4" w:space="0" w:color="auto"/>
              <w:left w:val="single" w:sz="4" w:space="0" w:color="auto"/>
            </w:tcBorders>
            <w:shd w:val="clear" w:color="auto" w:fill="FFFFFF"/>
            <w:vAlign w:val="bottom"/>
          </w:tcPr>
          <w:p w:rsidR="00450F04" w:rsidRDefault="00314692">
            <w:pPr>
              <w:pStyle w:val="Jin0"/>
              <w:shd w:val="clear" w:color="auto" w:fill="auto"/>
              <w:jc w:val="both"/>
            </w:pPr>
            <w:r>
              <w:rPr>
                <w:b/>
                <w:bCs/>
              </w:rPr>
              <w:t>E</w:t>
            </w:r>
          </w:p>
        </w:tc>
        <w:tc>
          <w:tcPr>
            <w:tcW w:w="2362" w:type="dxa"/>
            <w:gridSpan w:val="2"/>
            <w:tcBorders>
              <w:top w:val="single" w:sz="4" w:space="0" w:color="auto"/>
            </w:tcBorders>
            <w:shd w:val="clear" w:color="auto" w:fill="FFFFFF"/>
            <w:vAlign w:val="bottom"/>
          </w:tcPr>
          <w:p w:rsidR="00450F04" w:rsidRDefault="00314692">
            <w:pPr>
              <w:pStyle w:val="Jin0"/>
              <w:shd w:val="clear" w:color="auto" w:fill="auto"/>
              <w:jc w:val="center"/>
              <w:rPr>
                <w:sz w:val="19"/>
                <w:szCs w:val="19"/>
              </w:rPr>
            </w:pPr>
            <w:r>
              <w:rPr>
                <w:b/>
                <w:bCs/>
                <w:sz w:val="19"/>
                <w:szCs w:val="19"/>
              </w:rPr>
              <w:t>Přípočty a odpočty</w:t>
            </w:r>
          </w:p>
        </w:tc>
        <w:tc>
          <w:tcPr>
            <w:tcW w:w="1546" w:type="dxa"/>
            <w:tcBorders>
              <w:top w:val="single" w:sz="4" w:space="0" w:color="auto"/>
              <w:right w:val="single" w:sz="4" w:space="0" w:color="auto"/>
            </w:tcBorders>
            <w:shd w:val="clear" w:color="auto" w:fill="FFFFFF"/>
          </w:tcPr>
          <w:p w:rsidR="00450F04" w:rsidRDefault="00450F04">
            <w:pPr>
              <w:rPr>
                <w:sz w:val="10"/>
                <w:szCs w:val="10"/>
              </w:rPr>
            </w:pPr>
          </w:p>
        </w:tc>
      </w:tr>
      <w:tr w:rsidR="00450F04">
        <w:trPr>
          <w:trHeight w:hRule="exact" w:val="384"/>
          <w:jc w:val="center"/>
        </w:trPr>
        <w:tc>
          <w:tcPr>
            <w:tcW w:w="2985" w:type="dxa"/>
            <w:gridSpan w:val="4"/>
            <w:vMerge w:val="restart"/>
            <w:tcBorders>
              <w:left w:val="single" w:sz="4" w:space="0" w:color="auto"/>
            </w:tcBorders>
            <w:shd w:val="clear" w:color="auto" w:fill="FFFFFF"/>
          </w:tcPr>
          <w:p w:rsidR="00450F04" w:rsidRDefault="00314692">
            <w:pPr>
              <w:pStyle w:val="Jin0"/>
              <w:shd w:val="clear" w:color="auto" w:fill="auto"/>
              <w:rPr>
                <w:sz w:val="19"/>
                <w:szCs w:val="19"/>
              </w:rPr>
            </w:pPr>
            <w:r>
              <w:rPr>
                <w:b/>
                <w:bCs/>
                <w:sz w:val="19"/>
                <w:szCs w:val="19"/>
              </w:rPr>
              <w:t>Zhotovitel</w:t>
            </w:r>
          </w:p>
        </w:tc>
        <w:tc>
          <w:tcPr>
            <w:tcW w:w="3058" w:type="dxa"/>
            <w:gridSpan w:val="4"/>
            <w:vMerge w:val="restart"/>
            <w:shd w:val="clear" w:color="auto" w:fill="FFFFFF"/>
          </w:tcPr>
          <w:p w:rsidR="00450F04" w:rsidRDefault="00450F04">
            <w:pPr>
              <w:rPr>
                <w:sz w:val="10"/>
                <w:szCs w:val="10"/>
              </w:rPr>
            </w:pPr>
          </w:p>
        </w:tc>
        <w:tc>
          <w:tcPr>
            <w:tcW w:w="259" w:type="dxa"/>
            <w:gridSpan w:val="2"/>
            <w:tcBorders>
              <w:left w:val="single" w:sz="4" w:space="0" w:color="auto"/>
            </w:tcBorders>
            <w:shd w:val="clear" w:color="auto" w:fill="FFFFFF"/>
            <w:vAlign w:val="center"/>
          </w:tcPr>
          <w:p w:rsidR="00450F04" w:rsidRDefault="00314692">
            <w:pPr>
              <w:pStyle w:val="Jin0"/>
              <w:shd w:val="clear" w:color="auto" w:fill="auto"/>
              <w:jc w:val="right"/>
              <w:rPr>
                <w:sz w:val="15"/>
                <w:szCs w:val="15"/>
              </w:rPr>
            </w:pPr>
            <w:r>
              <w:rPr>
                <w:sz w:val="15"/>
                <w:szCs w:val="15"/>
              </w:rPr>
              <w:t>27</w:t>
            </w:r>
          </w:p>
        </w:tc>
        <w:tc>
          <w:tcPr>
            <w:tcW w:w="2362" w:type="dxa"/>
            <w:gridSpan w:val="2"/>
            <w:shd w:val="clear" w:color="auto" w:fill="FFFFFF"/>
            <w:vAlign w:val="center"/>
          </w:tcPr>
          <w:p w:rsidR="00450F04" w:rsidRDefault="00314692">
            <w:pPr>
              <w:pStyle w:val="Jin0"/>
              <w:shd w:val="clear" w:color="auto" w:fill="auto"/>
              <w:rPr>
                <w:sz w:val="15"/>
                <w:szCs w:val="15"/>
              </w:rPr>
            </w:pPr>
            <w:r>
              <w:rPr>
                <w:sz w:val="15"/>
                <w:szCs w:val="15"/>
              </w:rPr>
              <w:t>Dodávky objednatele</w:t>
            </w:r>
          </w:p>
        </w:tc>
        <w:tc>
          <w:tcPr>
            <w:tcW w:w="1546" w:type="dxa"/>
            <w:tcBorders>
              <w:right w:val="single" w:sz="4" w:space="0" w:color="auto"/>
            </w:tcBorders>
            <w:shd w:val="clear" w:color="auto" w:fill="FFFFFF"/>
            <w:vAlign w:val="bottom"/>
          </w:tcPr>
          <w:p w:rsidR="00450F04" w:rsidRDefault="00314692">
            <w:pPr>
              <w:pStyle w:val="Jin0"/>
              <w:shd w:val="clear" w:color="auto" w:fill="auto"/>
              <w:jc w:val="right"/>
              <w:rPr>
                <w:sz w:val="17"/>
                <w:szCs w:val="17"/>
              </w:rPr>
            </w:pPr>
            <w:r>
              <w:rPr>
                <w:sz w:val="17"/>
                <w:szCs w:val="17"/>
              </w:rPr>
              <w:t>0,00</w:t>
            </w:r>
          </w:p>
        </w:tc>
      </w:tr>
      <w:tr w:rsidR="00450F04">
        <w:trPr>
          <w:trHeight w:hRule="exact" w:val="379"/>
          <w:jc w:val="center"/>
        </w:trPr>
        <w:tc>
          <w:tcPr>
            <w:tcW w:w="2985" w:type="dxa"/>
            <w:gridSpan w:val="4"/>
            <w:vMerge/>
            <w:tcBorders>
              <w:left w:val="single" w:sz="4" w:space="0" w:color="auto"/>
            </w:tcBorders>
            <w:shd w:val="clear" w:color="auto" w:fill="FFFFFF"/>
          </w:tcPr>
          <w:p w:rsidR="00450F04" w:rsidRDefault="00450F04"/>
        </w:tc>
        <w:tc>
          <w:tcPr>
            <w:tcW w:w="3058" w:type="dxa"/>
            <w:gridSpan w:val="4"/>
            <w:vMerge/>
            <w:shd w:val="clear" w:color="auto" w:fill="FFFFFF"/>
          </w:tcPr>
          <w:p w:rsidR="00450F04" w:rsidRDefault="00450F04"/>
        </w:tc>
        <w:tc>
          <w:tcPr>
            <w:tcW w:w="259" w:type="dxa"/>
            <w:gridSpan w:val="2"/>
            <w:tcBorders>
              <w:left w:val="single" w:sz="4" w:space="0" w:color="auto"/>
            </w:tcBorders>
            <w:shd w:val="clear" w:color="auto" w:fill="FFFFFF"/>
            <w:vAlign w:val="center"/>
          </w:tcPr>
          <w:p w:rsidR="00450F04" w:rsidRDefault="00314692">
            <w:pPr>
              <w:pStyle w:val="Jin0"/>
              <w:shd w:val="clear" w:color="auto" w:fill="auto"/>
              <w:jc w:val="both"/>
              <w:rPr>
                <w:sz w:val="15"/>
                <w:szCs w:val="15"/>
              </w:rPr>
            </w:pPr>
            <w:r>
              <w:rPr>
                <w:sz w:val="15"/>
                <w:szCs w:val="15"/>
              </w:rPr>
              <w:t>28</w:t>
            </w:r>
          </w:p>
        </w:tc>
        <w:tc>
          <w:tcPr>
            <w:tcW w:w="2362" w:type="dxa"/>
            <w:gridSpan w:val="2"/>
            <w:shd w:val="clear" w:color="auto" w:fill="FFFFFF"/>
            <w:vAlign w:val="center"/>
          </w:tcPr>
          <w:p w:rsidR="00450F04" w:rsidRDefault="00314692">
            <w:pPr>
              <w:pStyle w:val="Jin0"/>
              <w:shd w:val="clear" w:color="auto" w:fill="auto"/>
              <w:rPr>
                <w:sz w:val="15"/>
                <w:szCs w:val="15"/>
              </w:rPr>
            </w:pPr>
            <w:r>
              <w:rPr>
                <w:sz w:val="15"/>
                <w:szCs w:val="15"/>
              </w:rPr>
              <w:t>Klouzavá doložka</w:t>
            </w:r>
          </w:p>
        </w:tc>
        <w:tc>
          <w:tcPr>
            <w:tcW w:w="1546" w:type="dxa"/>
            <w:tcBorders>
              <w:top w:val="single" w:sz="4" w:space="0" w:color="auto"/>
              <w:right w:val="single" w:sz="4" w:space="0" w:color="auto"/>
            </w:tcBorders>
            <w:shd w:val="clear" w:color="auto" w:fill="FFFFFF"/>
            <w:vAlign w:val="bottom"/>
          </w:tcPr>
          <w:p w:rsidR="00450F04" w:rsidRDefault="00314692">
            <w:pPr>
              <w:pStyle w:val="Jin0"/>
              <w:shd w:val="clear" w:color="auto" w:fill="auto"/>
              <w:jc w:val="right"/>
              <w:rPr>
                <w:sz w:val="17"/>
                <w:szCs w:val="17"/>
              </w:rPr>
            </w:pPr>
            <w:r>
              <w:rPr>
                <w:sz w:val="17"/>
                <w:szCs w:val="17"/>
              </w:rPr>
              <w:t>0,00</w:t>
            </w:r>
          </w:p>
        </w:tc>
      </w:tr>
      <w:tr w:rsidR="00450F04">
        <w:trPr>
          <w:trHeight w:hRule="exact" w:val="398"/>
          <w:jc w:val="center"/>
        </w:trPr>
        <w:tc>
          <w:tcPr>
            <w:tcW w:w="2985" w:type="dxa"/>
            <w:gridSpan w:val="4"/>
            <w:tcBorders>
              <w:left w:val="single" w:sz="4" w:space="0" w:color="auto"/>
              <w:bottom w:val="single" w:sz="4" w:space="0" w:color="auto"/>
            </w:tcBorders>
            <w:shd w:val="clear" w:color="auto" w:fill="FFFFFF"/>
            <w:vAlign w:val="center"/>
          </w:tcPr>
          <w:p w:rsidR="00450F04" w:rsidRDefault="00314692">
            <w:pPr>
              <w:pStyle w:val="Jin0"/>
              <w:shd w:val="clear" w:color="auto" w:fill="auto"/>
              <w:rPr>
                <w:sz w:val="15"/>
                <w:szCs w:val="15"/>
              </w:rPr>
            </w:pPr>
            <w:r>
              <w:rPr>
                <w:sz w:val="15"/>
                <w:szCs w:val="15"/>
              </w:rPr>
              <w:t>Datum a podpis</w:t>
            </w:r>
          </w:p>
        </w:tc>
        <w:tc>
          <w:tcPr>
            <w:tcW w:w="3058" w:type="dxa"/>
            <w:gridSpan w:val="4"/>
            <w:tcBorders>
              <w:bottom w:val="single" w:sz="4" w:space="0" w:color="auto"/>
            </w:tcBorders>
            <w:shd w:val="clear" w:color="auto" w:fill="FFFFFF"/>
            <w:vAlign w:val="center"/>
          </w:tcPr>
          <w:p w:rsidR="00450F04" w:rsidRDefault="00314692">
            <w:pPr>
              <w:pStyle w:val="Jin0"/>
              <w:shd w:val="clear" w:color="auto" w:fill="auto"/>
              <w:rPr>
                <w:sz w:val="15"/>
                <w:szCs w:val="15"/>
              </w:rPr>
            </w:pPr>
            <w:r>
              <w:rPr>
                <w:sz w:val="15"/>
                <w:szCs w:val="15"/>
              </w:rPr>
              <w:t>Razítko</w:t>
            </w:r>
          </w:p>
        </w:tc>
        <w:tc>
          <w:tcPr>
            <w:tcW w:w="259" w:type="dxa"/>
            <w:gridSpan w:val="2"/>
            <w:tcBorders>
              <w:left w:val="single" w:sz="4" w:space="0" w:color="auto"/>
              <w:bottom w:val="single" w:sz="4" w:space="0" w:color="auto"/>
            </w:tcBorders>
            <w:shd w:val="clear" w:color="auto" w:fill="FFFFFF"/>
            <w:vAlign w:val="center"/>
          </w:tcPr>
          <w:p w:rsidR="00450F04" w:rsidRDefault="00314692">
            <w:pPr>
              <w:pStyle w:val="Jin0"/>
              <w:shd w:val="clear" w:color="auto" w:fill="auto"/>
              <w:jc w:val="right"/>
              <w:rPr>
                <w:sz w:val="15"/>
                <w:szCs w:val="15"/>
              </w:rPr>
            </w:pPr>
            <w:r>
              <w:rPr>
                <w:sz w:val="15"/>
                <w:szCs w:val="15"/>
              </w:rPr>
              <w:t>29</w:t>
            </w:r>
          </w:p>
        </w:tc>
        <w:tc>
          <w:tcPr>
            <w:tcW w:w="2362" w:type="dxa"/>
            <w:gridSpan w:val="2"/>
            <w:tcBorders>
              <w:bottom w:val="single" w:sz="4" w:space="0" w:color="auto"/>
            </w:tcBorders>
            <w:shd w:val="clear" w:color="auto" w:fill="FFFFFF"/>
            <w:vAlign w:val="center"/>
          </w:tcPr>
          <w:p w:rsidR="00450F04" w:rsidRDefault="00314692">
            <w:pPr>
              <w:pStyle w:val="Jin0"/>
              <w:shd w:val="clear" w:color="auto" w:fill="auto"/>
              <w:rPr>
                <w:sz w:val="15"/>
                <w:szCs w:val="15"/>
              </w:rPr>
            </w:pPr>
            <w:r>
              <w:rPr>
                <w:sz w:val="15"/>
                <w:szCs w:val="15"/>
              </w:rPr>
              <w:t>Zvýhodnění + -</w:t>
            </w:r>
          </w:p>
        </w:tc>
        <w:tc>
          <w:tcPr>
            <w:tcW w:w="1546" w:type="dxa"/>
            <w:tcBorders>
              <w:bottom w:val="single" w:sz="4" w:space="0" w:color="auto"/>
              <w:right w:val="single" w:sz="4" w:space="0" w:color="auto"/>
            </w:tcBorders>
            <w:shd w:val="clear" w:color="auto" w:fill="FFFFFF"/>
            <w:vAlign w:val="center"/>
          </w:tcPr>
          <w:p w:rsidR="00450F04" w:rsidRDefault="00314692">
            <w:pPr>
              <w:pStyle w:val="Jin0"/>
              <w:shd w:val="clear" w:color="auto" w:fill="auto"/>
              <w:jc w:val="right"/>
              <w:rPr>
                <w:sz w:val="17"/>
                <w:szCs w:val="17"/>
              </w:rPr>
            </w:pPr>
            <w:r>
              <w:rPr>
                <w:sz w:val="17"/>
                <w:szCs w:val="17"/>
              </w:rPr>
              <w:t>0,00</w:t>
            </w:r>
          </w:p>
        </w:tc>
      </w:tr>
    </w:tbl>
    <w:p w:rsidR="00450F04" w:rsidRDefault="00314692">
      <w:pPr>
        <w:spacing w:line="1" w:lineRule="exact"/>
        <w:rPr>
          <w:sz w:val="2"/>
          <w:szCs w:val="2"/>
        </w:rPr>
      </w:pPr>
      <w:r>
        <w:br w:type="page"/>
      </w:r>
    </w:p>
    <w:p w:rsidR="00450F04" w:rsidRDefault="00314692">
      <w:pPr>
        <w:pStyle w:val="Nadpis40"/>
        <w:keepNext/>
        <w:keepLines/>
        <w:shd w:val="clear" w:color="auto" w:fill="auto"/>
      </w:pPr>
      <w:bookmarkStart w:id="22" w:name="bookmark16"/>
      <w:bookmarkStart w:id="23" w:name="bookmark17"/>
      <w:r>
        <w:lastRenderedPageBreak/>
        <w:t>REKAPITULACE SOUPISU PRACÍ</w:t>
      </w:r>
      <w:bookmarkEnd w:id="22"/>
      <w:bookmarkEnd w:id="23"/>
    </w:p>
    <w:tbl>
      <w:tblPr>
        <w:tblOverlap w:val="never"/>
        <w:tblW w:w="0" w:type="auto"/>
        <w:jc w:val="center"/>
        <w:tblLayout w:type="fixed"/>
        <w:tblCellMar>
          <w:left w:w="10" w:type="dxa"/>
          <w:right w:w="10" w:type="dxa"/>
        </w:tblCellMar>
        <w:tblLook w:val="0000" w:firstRow="0" w:lastRow="0" w:firstColumn="0" w:lastColumn="0" w:noHBand="0" w:noVBand="0"/>
      </w:tblPr>
      <w:tblGrid>
        <w:gridCol w:w="922"/>
        <w:gridCol w:w="4392"/>
      </w:tblGrid>
      <w:tr w:rsidR="00450F04">
        <w:trPr>
          <w:trHeight w:hRule="exact" w:val="230"/>
          <w:jc w:val="center"/>
        </w:trPr>
        <w:tc>
          <w:tcPr>
            <w:tcW w:w="922" w:type="dxa"/>
            <w:shd w:val="clear" w:color="auto" w:fill="FEFEDD"/>
          </w:tcPr>
          <w:p w:rsidR="00450F04" w:rsidRDefault="00314692">
            <w:pPr>
              <w:pStyle w:val="Jin0"/>
              <w:shd w:val="clear" w:color="auto" w:fill="auto"/>
              <w:rPr>
                <w:sz w:val="15"/>
                <w:szCs w:val="15"/>
              </w:rPr>
            </w:pPr>
            <w:r>
              <w:rPr>
                <w:b/>
                <w:bCs/>
                <w:sz w:val="15"/>
                <w:szCs w:val="15"/>
              </w:rPr>
              <w:t>Stavba:</w:t>
            </w:r>
          </w:p>
        </w:tc>
        <w:tc>
          <w:tcPr>
            <w:tcW w:w="4392" w:type="dxa"/>
            <w:shd w:val="clear" w:color="auto" w:fill="FEFEDD"/>
          </w:tcPr>
          <w:p w:rsidR="00450F04" w:rsidRDefault="00314692">
            <w:pPr>
              <w:pStyle w:val="Jin0"/>
              <w:shd w:val="clear" w:color="auto" w:fill="auto"/>
              <w:ind w:firstLine="320"/>
              <w:rPr>
                <w:sz w:val="15"/>
                <w:szCs w:val="15"/>
              </w:rPr>
            </w:pPr>
            <w:r>
              <w:rPr>
                <w:sz w:val="15"/>
                <w:szCs w:val="15"/>
              </w:rPr>
              <w:t>ZÁMEK VELTRUSY - OPRAVA LAUDONOVA PAVILONU</w:t>
            </w:r>
          </w:p>
        </w:tc>
      </w:tr>
      <w:tr w:rsidR="00450F04">
        <w:trPr>
          <w:trHeight w:hRule="exact" w:val="250"/>
          <w:jc w:val="center"/>
        </w:trPr>
        <w:tc>
          <w:tcPr>
            <w:tcW w:w="922" w:type="dxa"/>
            <w:shd w:val="clear" w:color="auto" w:fill="FEFEDD"/>
          </w:tcPr>
          <w:p w:rsidR="00450F04" w:rsidRDefault="00314692">
            <w:pPr>
              <w:pStyle w:val="Jin0"/>
              <w:shd w:val="clear" w:color="auto" w:fill="auto"/>
              <w:rPr>
                <w:sz w:val="15"/>
                <w:szCs w:val="15"/>
              </w:rPr>
            </w:pPr>
            <w:r>
              <w:rPr>
                <w:b/>
                <w:bCs/>
                <w:sz w:val="15"/>
                <w:szCs w:val="15"/>
              </w:rPr>
              <w:t>Objekt:</w:t>
            </w:r>
          </w:p>
        </w:tc>
        <w:tc>
          <w:tcPr>
            <w:tcW w:w="4392" w:type="dxa"/>
            <w:shd w:val="clear" w:color="auto" w:fill="FEFEDD"/>
          </w:tcPr>
          <w:p w:rsidR="00450F04" w:rsidRDefault="00314692">
            <w:pPr>
              <w:pStyle w:val="Jin0"/>
              <w:shd w:val="clear" w:color="auto" w:fill="auto"/>
              <w:ind w:firstLine="320"/>
              <w:rPr>
                <w:sz w:val="15"/>
                <w:szCs w:val="15"/>
              </w:rPr>
            </w:pPr>
            <w:r>
              <w:rPr>
                <w:sz w:val="15"/>
                <w:szCs w:val="15"/>
              </w:rPr>
              <w:t>OBNOVA PO POVODNÍCH 2013</w:t>
            </w:r>
          </w:p>
        </w:tc>
      </w:tr>
    </w:tbl>
    <w:p w:rsidR="00450F04" w:rsidRDefault="00314692">
      <w:pPr>
        <w:pStyle w:val="Titulektabulky0"/>
        <w:shd w:val="clear" w:color="auto" w:fill="auto"/>
        <w:spacing w:after="40"/>
      </w:pPr>
      <w:r>
        <w:rPr>
          <w:b/>
          <w:bCs/>
        </w:rPr>
        <w:t>Část:</w:t>
      </w:r>
    </w:p>
    <w:p w:rsidR="00450F04" w:rsidRDefault="00314692">
      <w:pPr>
        <w:pStyle w:val="Titulektabulky0"/>
        <w:shd w:val="clear" w:color="auto" w:fill="auto"/>
      </w:pPr>
      <w:r>
        <w:t>JKSO:</w:t>
      </w:r>
    </w:p>
    <w:p w:rsidR="00450F04" w:rsidRDefault="00450F04">
      <w:pPr>
        <w:spacing w:after="119"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46"/>
        <w:gridCol w:w="3403"/>
      </w:tblGrid>
      <w:tr w:rsidR="00450F04">
        <w:trPr>
          <w:trHeight w:hRule="exact" w:val="211"/>
          <w:jc w:val="center"/>
        </w:trPr>
        <w:tc>
          <w:tcPr>
            <w:tcW w:w="1046" w:type="dxa"/>
            <w:shd w:val="clear" w:color="auto" w:fill="FEFEDD"/>
          </w:tcPr>
          <w:p w:rsidR="00450F04" w:rsidRDefault="00314692">
            <w:pPr>
              <w:pStyle w:val="Jin0"/>
              <w:shd w:val="clear" w:color="auto" w:fill="auto"/>
              <w:rPr>
                <w:sz w:val="15"/>
                <w:szCs w:val="15"/>
              </w:rPr>
            </w:pPr>
            <w:r>
              <w:rPr>
                <w:sz w:val="15"/>
                <w:szCs w:val="15"/>
              </w:rPr>
              <w:t>Objednatel:</w:t>
            </w:r>
          </w:p>
        </w:tc>
        <w:tc>
          <w:tcPr>
            <w:tcW w:w="3403" w:type="dxa"/>
            <w:shd w:val="clear" w:color="auto" w:fill="FEFEDD"/>
          </w:tcPr>
          <w:p w:rsidR="00450F04" w:rsidRDefault="00314692">
            <w:pPr>
              <w:pStyle w:val="Jin0"/>
              <w:shd w:val="clear" w:color="auto" w:fill="auto"/>
              <w:ind w:firstLine="220"/>
              <w:rPr>
                <w:sz w:val="15"/>
                <w:szCs w:val="15"/>
              </w:rPr>
            </w:pPr>
            <w:r>
              <w:rPr>
                <w:sz w:val="15"/>
                <w:szCs w:val="15"/>
              </w:rPr>
              <w:t>NPU ÚPS Praha, Sabinova 5,130 11 Praha 3</w:t>
            </w:r>
          </w:p>
        </w:tc>
      </w:tr>
      <w:tr w:rsidR="00450F04">
        <w:trPr>
          <w:trHeight w:hRule="exact" w:val="254"/>
          <w:jc w:val="center"/>
        </w:trPr>
        <w:tc>
          <w:tcPr>
            <w:tcW w:w="1046" w:type="dxa"/>
            <w:shd w:val="clear" w:color="auto" w:fill="FEFEDD"/>
          </w:tcPr>
          <w:p w:rsidR="00450F04" w:rsidRDefault="00314692">
            <w:pPr>
              <w:pStyle w:val="Jin0"/>
              <w:shd w:val="clear" w:color="auto" w:fill="auto"/>
              <w:rPr>
                <w:sz w:val="15"/>
                <w:szCs w:val="15"/>
              </w:rPr>
            </w:pPr>
            <w:r>
              <w:rPr>
                <w:sz w:val="15"/>
                <w:szCs w:val="15"/>
              </w:rPr>
              <w:t>Zhotovitel:</w:t>
            </w:r>
          </w:p>
        </w:tc>
        <w:tc>
          <w:tcPr>
            <w:tcW w:w="3403" w:type="dxa"/>
            <w:shd w:val="clear" w:color="auto" w:fill="FEFEDD"/>
          </w:tcPr>
          <w:p w:rsidR="00450F04" w:rsidRDefault="00314692">
            <w:pPr>
              <w:pStyle w:val="Jin0"/>
              <w:shd w:val="clear" w:color="auto" w:fill="auto"/>
              <w:ind w:firstLine="220"/>
              <w:rPr>
                <w:sz w:val="15"/>
                <w:szCs w:val="15"/>
              </w:rPr>
            </w:pPr>
            <w:r>
              <w:rPr>
                <w:sz w:val="15"/>
                <w:szCs w:val="15"/>
              </w:rPr>
              <w:t xml:space="preserve">GEMA </w:t>
            </w:r>
            <w:r>
              <w:rPr>
                <w:sz w:val="15"/>
                <w:szCs w:val="15"/>
                <w:lang w:val="en-US" w:eastAsia="en-US" w:bidi="en-US"/>
              </w:rPr>
              <w:t xml:space="preserve">ART </w:t>
            </w:r>
            <w:r>
              <w:rPr>
                <w:sz w:val="15"/>
                <w:szCs w:val="15"/>
              </w:rPr>
              <w:t>GROUP, a.s.</w:t>
            </w:r>
          </w:p>
        </w:tc>
      </w:tr>
    </w:tbl>
    <w:p w:rsidR="00450F04" w:rsidRDefault="00314692">
      <w:pPr>
        <w:pStyle w:val="Titulektabulky0"/>
        <w:shd w:val="clear" w:color="auto" w:fill="auto"/>
        <w:ind w:left="5"/>
      </w:pPr>
      <w:r>
        <w:t>Datum:</w:t>
      </w:r>
    </w:p>
    <w:p w:rsidR="00450F04" w:rsidRDefault="00450F04">
      <w:pPr>
        <w:spacing w:after="59" w:line="1" w:lineRule="exact"/>
      </w:pPr>
    </w:p>
    <w:p w:rsidR="00450F04" w:rsidRDefault="00314692">
      <w:pPr>
        <w:pStyle w:val="Titulektabulky0"/>
        <w:shd w:val="clear" w:color="auto" w:fill="auto"/>
        <w:ind w:left="1267"/>
      </w:pPr>
      <w:r>
        <w:t>ROZPOČET JE ZPRACOVÁN PODLE CENOVÉ SOUSTAVY URS PRAHA A VYHLÁŠKY 169/2016 Sb.</w:t>
      </w:r>
    </w:p>
    <w:tbl>
      <w:tblPr>
        <w:tblOverlap w:val="never"/>
        <w:tblW w:w="0" w:type="auto"/>
        <w:jc w:val="center"/>
        <w:tblLayout w:type="fixed"/>
        <w:tblCellMar>
          <w:left w:w="10" w:type="dxa"/>
          <w:right w:w="10" w:type="dxa"/>
        </w:tblCellMar>
        <w:tblLook w:val="0000" w:firstRow="0" w:lastRow="0" w:firstColumn="0" w:lastColumn="0" w:noHBand="0" w:noVBand="0"/>
      </w:tblPr>
      <w:tblGrid>
        <w:gridCol w:w="619"/>
        <w:gridCol w:w="639"/>
        <w:gridCol w:w="4151"/>
        <w:gridCol w:w="1777"/>
        <w:gridCol w:w="1012"/>
        <w:gridCol w:w="442"/>
      </w:tblGrid>
      <w:tr w:rsidR="00450F04">
        <w:trPr>
          <w:trHeight w:hRule="exact" w:val="250"/>
          <w:jc w:val="center"/>
        </w:trPr>
        <w:tc>
          <w:tcPr>
            <w:tcW w:w="1258" w:type="dxa"/>
            <w:gridSpan w:val="2"/>
            <w:tcBorders>
              <w:top w:val="single" w:sz="4" w:space="0" w:color="auto"/>
              <w:left w:val="single" w:sz="4" w:space="0" w:color="auto"/>
            </w:tcBorders>
            <w:shd w:val="clear" w:color="auto" w:fill="FDFD4F"/>
            <w:vAlign w:val="bottom"/>
          </w:tcPr>
          <w:p w:rsidR="00450F04" w:rsidRDefault="00314692">
            <w:pPr>
              <w:pStyle w:val="Jin0"/>
              <w:shd w:val="clear" w:color="auto" w:fill="auto"/>
              <w:jc w:val="center"/>
              <w:rPr>
                <w:sz w:val="15"/>
                <w:szCs w:val="15"/>
              </w:rPr>
            </w:pPr>
            <w:r>
              <w:rPr>
                <w:sz w:val="15"/>
                <w:szCs w:val="15"/>
              </w:rPr>
              <w:t>Kód</w:t>
            </w:r>
          </w:p>
        </w:tc>
        <w:tc>
          <w:tcPr>
            <w:tcW w:w="5928" w:type="dxa"/>
            <w:gridSpan w:val="2"/>
            <w:tcBorders>
              <w:top w:val="single" w:sz="4" w:space="0" w:color="auto"/>
            </w:tcBorders>
            <w:shd w:val="clear" w:color="auto" w:fill="FDFD4F"/>
            <w:vAlign w:val="bottom"/>
          </w:tcPr>
          <w:p w:rsidR="00450F04" w:rsidRDefault="00314692">
            <w:pPr>
              <w:pStyle w:val="Jin0"/>
              <w:shd w:val="clear" w:color="auto" w:fill="auto"/>
              <w:jc w:val="center"/>
              <w:rPr>
                <w:sz w:val="15"/>
                <w:szCs w:val="15"/>
              </w:rPr>
            </w:pPr>
            <w:r>
              <w:rPr>
                <w:sz w:val="15"/>
                <w:szCs w:val="15"/>
              </w:rPr>
              <w:t>Popis</w:t>
            </w:r>
          </w:p>
        </w:tc>
        <w:tc>
          <w:tcPr>
            <w:tcW w:w="1454" w:type="dxa"/>
            <w:gridSpan w:val="2"/>
            <w:tcBorders>
              <w:top w:val="single" w:sz="4" w:space="0" w:color="auto"/>
              <w:right w:val="single" w:sz="4" w:space="0" w:color="auto"/>
            </w:tcBorders>
            <w:shd w:val="clear" w:color="auto" w:fill="FDFD4F"/>
            <w:vAlign w:val="bottom"/>
          </w:tcPr>
          <w:p w:rsidR="00450F04" w:rsidRDefault="00314692">
            <w:pPr>
              <w:pStyle w:val="Jin0"/>
              <w:shd w:val="clear" w:color="auto" w:fill="auto"/>
              <w:jc w:val="center"/>
              <w:rPr>
                <w:sz w:val="15"/>
                <w:szCs w:val="15"/>
              </w:rPr>
            </w:pPr>
            <w:r>
              <w:rPr>
                <w:sz w:val="15"/>
                <w:szCs w:val="15"/>
              </w:rPr>
              <w:t>Cena celkem</w:t>
            </w:r>
          </w:p>
        </w:tc>
      </w:tr>
      <w:tr w:rsidR="00450F04">
        <w:trPr>
          <w:trHeight w:hRule="exact" w:val="317"/>
          <w:jc w:val="center"/>
        </w:trPr>
        <w:tc>
          <w:tcPr>
            <w:tcW w:w="1258" w:type="dxa"/>
            <w:gridSpan w:val="2"/>
            <w:tcBorders>
              <w:left w:val="single" w:sz="4" w:space="0" w:color="auto"/>
              <w:bottom w:val="single" w:sz="4" w:space="0" w:color="auto"/>
            </w:tcBorders>
            <w:shd w:val="clear" w:color="auto" w:fill="FDFD4F"/>
            <w:vAlign w:val="center"/>
          </w:tcPr>
          <w:p w:rsidR="00450F04" w:rsidRDefault="00314692">
            <w:pPr>
              <w:pStyle w:val="Jin0"/>
              <w:shd w:val="clear" w:color="auto" w:fill="auto"/>
              <w:jc w:val="center"/>
              <w:rPr>
                <w:sz w:val="15"/>
                <w:szCs w:val="15"/>
              </w:rPr>
            </w:pPr>
            <w:r>
              <w:rPr>
                <w:color w:val="51490E"/>
                <w:sz w:val="15"/>
                <w:szCs w:val="15"/>
              </w:rPr>
              <w:t>1</w:t>
            </w:r>
          </w:p>
        </w:tc>
        <w:tc>
          <w:tcPr>
            <w:tcW w:w="5928" w:type="dxa"/>
            <w:gridSpan w:val="2"/>
            <w:tcBorders>
              <w:bottom w:val="single" w:sz="4" w:space="0" w:color="auto"/>
            </w:tcBorders>
            <w:shd w:val="clear" w:color="auto" w:fill="FDFD4F"/>
            <w:vAlign w:val="center"/>
          </w:tcPr>
          <w:p w:rsidR="00450F04" w:rsidRDefault="00314692">
            <w:pPr>
              <w:pStyle w:val="Jin0"/>
              <w:shd w:val="clear" w:color="auto" w:fill="auto"/>
              <w:jc w:val="center"/>
              <w:rPr>
                <w:sz w:val="15"/>
                <w:szCs w:val="15"/>
              </w:rPr>
            </w:pPr>
            <w:r>
              <w:rPr>
                <w:color w:val="51490E"/>
                <w:sz w:val="15"/>
                <w:szCs w:val="15"/>
              </w:rPr>
              <w:t>2</w:t>
            </w:r>
          </w:p>
        </w:tc>
        <w:tc>
          <w:tcPr>
            <w:tcW w:w="1454" w:type="dxa"/>
            <w:gridSpan w:val="2"/>
            <w:tcBorders>
              <w:bottom w:val="single" w:sz="4" w:space="0" w:color="auto"/>
              <w:right w:val="single" w:sz="4" w:space="0" w:color="auto"/>
            </w:tcBorders>
            <w:shd w:val="clear" w:color="auto" w:fill="FDFD4F"/>
          </w:tcPr>
          <w:p w:rsidR="00450F04" w:rsidRDefault="00314692">
            <w:pPr>
              <w:pStyle w:val="Jin0"/>
              <w:shd w:val="clear" w:color="auto" w:fill="auto"/>
              <w:jc w:val="center"/>
              <w:rPr>
                <w:sz w:val="15"/>
                <w:szCs w:val="15"/>
              </w:rPr>
            </w:pPr>
            <w:r>
              <w:rPr>
                <w:color w:val="51490E"/>
                <w:sz w:val="15"/>
                <w:szCs w:val="15"/>
              </w:rPr>
              <w:t>3</w:t>
            </w:r>
          </w:p>
        </w:tc>
      </w:tr>
      <w:tr w:rsidR="00450F04">
        <w:trPr>
          <w:gridAfter w:val="1"/>
          <w:wAfter w:w="442" w:type="dxa"/>
          <w:trHeight w:hRule="exact" w:val="226"/>
          <w:jc w:val="center"/>
        </w:trPr>
        <w:tc>
          <w:tcPr>
            <w:tcW w:w="619" w:type="dxa"/>
            <w:tcBorders>
              <w:top w:val="single" w:sz="4" w:space="0" w:color="auto"/>
            </w:tcBorders>
            <w:shd w:val="clear" w:color="auto" w:fill="FFFFFF"/>
          </w:tcPr>
          <w:p w:rsidR="00450F04" w:rsidRDefault="00314692">
            <w:pPr>
              <w:pStyle w:val="Jin0"/>
              <w:shd w:val="clear" w:color="auto" w:fill="auto"/>
              <w:jc w:val="both"/>
              <w:rPr>
                <w:sz w:val="15"/>
                <w:szCs w:val="15"/>
              </w:rPr>
            </w:pPr>
            <w:r>
              <w:rPr>
                <w:b/>
                <w:bCs/>
                <w:color w:val="6191D0"/>
                <w:sz w:val="15"/>
                <w:szCs w:val="15"/>
              </w:rPr>
              <w:t>HSV</w:t>
            </w:r>
          </w:p>
        </w:tc>
        <w:tc>
          <w:tcPr>
            <w:tcW w:w="4790" w:type="dxa"/>
            <w:gridSpan w:val="2"/>
            <w:tcBorders>
              <w:top w:val="single" w:sz="4" w:space="0" w:color="auto"/>
            </w:tcBorders>
            <w:shd w:val="clear" w:color="auto" w:fill="FFFFFF"/>
          </w:tcPr>
          <w:p w:rsidR="00450F04" w:rsidRDefault="00314692">
            <w:pPr>
              <w:pStyle w:val="Jin0"/>
              <w:shd w:val="clear" w:color="auto" w:fill="auto"/>
              <w:ind w:firstLine="220"/>
              <w:rPr>
                <w:sz w:val="15"/>
                <w:szCs w:val="15"/>
              </w:rPr>
            </w:pPr>
            <w:r>
              <w:rPr>
                <w:b/>
                <w:bCs/>
                <w:color w:val="6191D0"/>
                <w:sz w:val="15"/>
                <w:szCs w:val="15"/>
              </w:rPr>
              <w:t>Práce a dodávky HSV</w:t>
            </w:r>
          </w:p>
        </w:tc>
        <w:tc>
          <w:tcPr>
            <w:tcW w:w="2789" w:type="dxa"/>
            <w:gridSpan w:val="2"/>
            <w:tcBorders>
              <w:top w:val="single" w:sz="4" w:space="0" w:color="auto"/>
            </w:tcBorders>
            <w:shd w:val="clear" w:color="auto" w:fill="FFFFFF"/>
          </w:tcPr>
          <w:p w:rsidR="00450F04" w:rsidRDefault="00314692">
            <w:pPr>
              <w:pStyle w:val="Jin0"/>
              <w:shd w:val="clear" w:color="auto" w:fill="auto"/>
              <w:jc w:val="right"/>
              <w:rPr>
                <w:sz w:val="15"/>
                <w:szCs w:val="15"/>
              </w:rPr>
            </w:pPr>
            <w:r>
              <w:rPr>
                <w:b/>
                <w:bCs/>
                <w:color w:val="6191D0"/>
                <w:sz w:val="15"/>
                <w:szCs w:val="15"/>
              </w:rPr>
              <w:t>537 318,88</w:t>
            </w:r>
          </w:p>
        </w:tc>
      </w:tr>
      <w:tr w:rsidR="00450F04">
        <w:trPr>
          <w:gridAfter w:val="1"/>
          <w:wAfter w:w="442" w:type="dxa"/>
          <w:trHeight w:hRule="exact" w:val="245"/>
          <w:jc w:val="center"/>
        </w:trPr>
        <w:tc>
          <w:tcPr>
            <w:tcW w:w="619" w:type="dxa"/>
            <w:shd w:val="clear" w:color="auto" w:fill="FFFFFF"/>
            <w:vAlign w:val="center"/>
          </w:tcPr>
          <w:p w:rsidR="00450F04" w:rsidRDefault="00314692">
            <w:pPr>
              <w:pStyle w:val="Jin0"/>
              <w:shd w:val="clear" w:color="auto" w:fill="auto"/>
              <w:ind w:firstLine="140"/>
              <w:jc w:val="both"/>
              <w:rPr>
                <w:sz w:val="15"/>
                <w:szCs w:val="15"/>
              </w:rPr>
            </w:pPr>
            <w:r>
              <w:rPr>
                <w:b/>
                <w:bCs/>
                <w:color w:val="9B5B7B"/>
                <w:sz w:val="15"/>
                <w:szCs w:val="15"/>
              </w:rPr>
              <w:t>1</w:t>
            </w:r>
          </w:p>
        </w:tc>
        <w:tc>
          <w:tcPr>
            <w:tcW w:w="4790" w:type="dxa"/>
            <w:gridSpan w:val="2"/>
            <w:shd w:val="clear" w:color="auto" w:fill="FFFFFF"/>
            <w:vAlign w:val="center"/>
          </w:tcPr>
          <w:p w:rsidR="00450F04" w:rsidRDefault="00314692">
            <w:pPr>
              <w:pStyle w:val="Jin0"/>
              <w:shd w:val="clear" w:color="auto" w:fill="auto"/>
              <w:ind w:firstLine="220"/>
              <w:rPr>
                <w:sz w:val="15"/>
                <w:szCs w:val="15"/>
              </w:rPr>
            </w:pPr>
            <w:r>
              <w:rPr>
                <w:b/>
                <w:bCs/>
                <w:color w:val="9B5B7B"/>
                <w:sz w:val="15"/>
                <w:szCs w:val="15"/>
              </w:rPr>
              <w:t>Zemní práce</w:t>
            </w:r>
          </w:p>
        </w:tc>
        <w:tc>
          <w:tcPr>
            <w:tcW w:w="2789" w:type="dxa"/>
            <w:gridSpan w:val="2"/>
            <w:shd w:val="clear" w:color="auto" w:fill="FFFFFF"/>
            <w:vAlign w:val="center"/>
          </w:tcPr>
          <w:p w:rsidR="00450F04" w:rsidRDefault="00314692">
            <w:pPr>
              <w:pStyle w:val="Jin0"/>
              <w:shd w:val="clear" w:color="auto" w:fill="auto"/>
              <w:jc w:val="right"/>
              <w:rPr>
                <w:sz w:val="15"/>
                <w:szCs w:val="15"/>
              </w:rPr>
            </w:pPr>
            <w:r>
              <w:rPr>
                <w:b/>
                <w:bCs/>
                <w:color w:val="9B5B7B"/>
                <w:sz w:val="15"/>
                <w:szCs w:val="15"/>
              </w:rPr>
              <w:t>97 918,25</w:t>
            </w:r>
          </w:p>
        </w:tc>
      </w:tr>
      <w:tr w:rsidR="00450F04">
        <w:trPr>
          <w:gridAfter w:val="1"/>
          <w:wAfter w:w="442" w:type="dxa"/>
          <w:trHeight w:hRule="exact" w:val="240"/>
          <w:jc w:val="center"/>
        </w:trPr>
        <w:tc>
          <w:tcPr>
            <w:tcW w:w="619" w:type="dxa"/>
            <w:shd w:val="clear" w:color="auto" w:fill="FFFFFF"/>
            <w:vAlign w:val="bottom"/>
          </w:tcPr>
          <w:p w:rsidR="00450F04" w:rsidRDefault="00314692">
            <w:pPr>
              <w:pStyle w:val="Jin0"/>
              <w:shd w:val="clear" w:color="auto" w:fill="auto"/>
              <w:ind w:firstLine="140"/>
              <w:jc w:val="both"/>
              <w:rPr>
                <w:sz w:val="15"/>
                <w:szCs w:val="15"/>
              </w:rPr>
            </w:pPr>
            <w:r>
              <w:rPr>
                <w:b/>
                <w:bCs/>
                <w:color w:val="9B5B7B"/>
                <w:sz w:val="15"/>
                <w:szCs w:val="15"/>
              </w:rPr>
              <w:t>3</w:t>
            </w:r>
          </w:p>
        </w:tc>
        <w:tc>
          <w:tcPr>
            <w:tcW w:w="4790" w:type="dxa"/>
            <w:gridSpan w:val="2"/>
            <w:shd w:val="clear" w:color="auto" w:fill="FFFFFF"/>
            <w:vAlign w:val="bottom"/>
          </w:tcPr>
          <w:p w:rsidR="00450F04" w:rsidRDefault="00314692">
            <w:pPr>
              <w:pStyle w:val="Jin0"/>
              <w:shd w:val="clear" w:color="auto" w:fill="auto"/>
              <w:ind w:firstLine="220"/>
              <w:rPr>
                <w:sz w:val="15"/>
                <w:szCs w:val="15"/>
              </w:rPr>
            </w:pPr>
            <w:r>
              <w:rPr>
                <w:b/>
                <w:bCs/>
                <w:color w:val="9B5B7B"/>
                <w:sz w:val="15"/>
                <w:szCs w:val="15"/>
              </w:rPr>
              <w:t>Svislé a kompletní konstrukce</w:t>
            </w:r>
          </w:p>
        </w:tc>
        <w:tc>
          <w:tcPr>
            <w:tcW w:w="2789" w:type="dxa"/>
            <w:gridSpan w:val="2"/>
            <w:shd w:val="clear" w:color="auto" w:fill="FFFFFF"/>
            <w:vAlign w:val="bottom"/>
          </w:tcPr>
          <w:p w:rsidR="00450F04" w:rsidRDefault="00314692">
            <w:pPr>
              <w:pStyle w:val="Jin0"/>
              <w:shd w:val="clear" w:color="auto" w:fill="auto"/>
              <w:jc w:val="right"/>
              <w:rPr>
                <w:sz w:val="15"/>
                <w:szCs w:val="15"/>
              </w:rPr>
            </w:pPr>
            <w:r>
              <w:rPr>
                <w:b/>
                <w:bCs/>
                <w:color w:val="9B5B7B"/>
                <w:sz w:val="15"/>
                <w:szCs w:val="15"/>
              </w:rPr>
              <w:t>37 276,34</w:t>
            </w:r>
          </w:p>
        </w:tc>
      </w:tr>
      <w:tr w:rsidR="00450F04">
        <w:trPr>
          <w:gridAfter w:val="1"/>
          <w:wAfter w:w="442" w:type="dxa"/>
          <w:trHeight w:hRule="exact" w:val="254"/>
          <w:jc w:val="center"/>
        </w:trPr>
        <w:tc>
          <w:tcPr>
            <w:tcW w:w="619" w:type="dxa"/>
            <w:shd w:val="clear" w:color="auto" w:fill="FFFFFF"/>
            <w:vAlign w:val="center"/>
          </w:tcPr>
          <w:p w:rsidR="00450F04" w:rsidRDefault="00314692">
            <w:pPr>
              <w:pStyle w:val="Jin0"/>
              <w:shd w:val="clear" w:color="auto" w:fill="auto"/>
              <w:ind w:firstLine="140"/>
              <w:jc w:val="both"/>
              <w:rPr>
                <w:sz w:val="15"/>
                <w:szCs w:val="15"/>
              </w:rPr>
            </w:pPr>
            <w:r>
              <w:rPr>
                <w:b/>
                <w:bCs/>
                <w:color w:val="9B5B7B"/>
                <w:sz w:val="15"/>
                <w:szCs w:val="15"/>
              </w:rPr>
              <w:t>6</w:t>
            </w:r>
          </w:p>
        </w:tc>
        <w:tc>
          <w:tcPr>
            <w:tcW w:w="4790" w:type="dxa"/>
            <w:gridSpan w:val="2"/>
            <w:shd w:val="clear" w:color="auto" w:fill="FFFFFF"/>
          </w:tcPr>
          <w:p w:rsidR="00450F04" w:rsidRDefault="00314692">
            <w:pPr>
              <w:pStyle w:val="Jin0"/>
              <w:shd w:val="clear" w:color="auto" w:fill="auto"/>
              <w:ind w:firstLine="220"/>
              <w:rPr>
                <w:sz w:val="15"/>
                <w:szCs w:val="15"/>
              </w:rPr>
            </w:pPr>
            <w:r>
              <w:rPr>
                <w:b/>
                <w:bCs/>
                <w:color w:val="9B5B7B"/>
                <w:sz w:val="15"/>
                <w:szCs w:val="15"/>
              </w:rPr>
              <w:t>Úpravy povrchů a podlahy</w:t>
            </w:r>
          </w:p>
        </w:tc>
        <w:tc>
          <w:tcPr>
            <w:tcW w:w="2789" w:type="dxa"/>
            <w:gridSpan w:val="2"/>
            <w:shd w:val="clear" w:color="auto" w:fill="FFFFFF"/>
          </w:tcPr>
          <w:p w:rsidR="00450F04" w:rsidRDefault="00314692">
            <w:pPr>
              <w:pStyle w:val="Jin0"/>
              <w:shd w:val="clear" w:color="auto" w:fill="auto"/>
              <w:jc w:val="right"/>
              <w:rPr>
                <w:sz w:val="15"/>
                <w:szCs w:val="15"/>
              </w:rPr>
            </w:pPr>
            <w:r>
              <w:rPr>
                <w:b/>
                <w:bCs/>
                <w:color w:val="9B5B7B"/>
                <w:sz w:val="15"/>
                <w:szCs w:val="15"/>
              </w:rPr>
              <w:t>192 209,50</w:t>
            </w:r>
          </w:p>
        </w:tc>
      </w:tr>
      <w:tr w:rsidR="00450F04">
        <w:trPr>
          <w:gridAfter w:val="1"/>
          <w:wAfter w:w="442" w:type="dxa"/>
          <w:trHeight w:hRule="exact" w:val="230"/>
          <w:jc w:val="center"/>
        </w:trPr>
        <w:tc>
          <w:tcPr>
            <w:tcW w:w="619" w:type="dxa"/>
            <w:shd w:val="clear" w:color="auto" w:fill="FFFFFF"/>
            <w:vAlign w:val="bottom"/>
          </w:tcPr>
          <w:p w:rsidR="00450F04" w:rsidRDefault="00314692">
            <w:pPr>
              <w:pStyle w:val="Jin0"/>
              <w:shd w:val="clear" w:color="auto" w:fill="auto"/>
              <w:ind w:firstLine="140"/>
              <w:jc w:val="both"/>
              <w:rPr>
                <w:sz w:val="15"/>
                <w:szCs w:val="15"/>
              </w:rPr>
            </w:pPr>
            <w:r>
              <w:rPr>
                <w:b/>
                <w:bCs/>
                <w:color w:val="9B5B7B"/>
                <w:sz w:val="15"/>
                <w:szCs w:val="15"/>
              </w:rPr>
              <w:t>9</w:t>
            </w:r>
          </w:p>
        </w:tc>
        <w:tc>
          <w:tcPr>
            <w:tcW w:w="4790" w:type="dxa"/>
            <w:gridSpan w:val="2"/>
            <w:shd w:val="clear" w:color="auto" w:fill="FFFFFF"/>
            <w:vAlign w:val="bottom"/>
          </w:tcPr>
          <w:p w:rsidR="00450F04" w:rsidRDefault="00314692">
            <w:pPr>
              <w:pStyle w:val="Jin0"/>
              <w:shd w:val="clear" w:color="auto" w:fill="auto"/>
              <w:ind w:firstLine="220"/>
              <w:rPr>
                <w:sz w:val="15"/>
                <w:szCs w:val="15"/>
              </w:rPr>
            </w:pPr>
            <w:r>
              <w:rPr>
                <w:b/>
                <w:bCs/>
                <w:color w:val="9B5B7B"/>
                <w:sz w:val="15"/>
                <w:szCs w:val="15"/>
              </w:rPr>
              <w:t>Ostatní konstrukce a práce-bourání</w:t>
            </w:r>
          </w:p>
        </w:tc>
        <w:tc>
          <w:tcPr>
            <w:tcW w:w="2789" w:type="dxa"/>
            <w:gridSpan w:val="2"/>
            <w:shd w:val="clear" w:color="auto" w:fill="FFFFFF"/>
            <w:vAlign w:val="bottom"/>
          </w:tcPr>
          <w:p w:rsidR="00450F04" w:rsidRDefault="00314692">
            <w:pPr>
              <w:pStyle w:val="Jin0"/>
              <w:shd w:val="clear" w:color="auto" w:fill="auto"/>
              <w:jc w:val="right"/>
              <w:rPr>
                <w:sz w:val="15"/>
                <w:szCs w:val="15"/>
              </w:rPr>
            </w:pPr>
            <w:r>
              <w:rPr>
                <w:b/>
                <w:bCs/>
                <w:color w:val="9B5B7B"/>
                <w:sz w:val="15"/>
                <w:szCs w:val="15"/>
              </w:rPr>
              <w:t>209 914,79</w:t>
            </w:r>
          </w:p>
        </w:tc>
      </w:tr>
      <w:tr w:rsidR="00450F04">
        <w:trPr>
          <w:gridAfter w:val="1"/>
          <w:wAfter w:w="442" w:type="dxa"/>
          <w:trHeight w:hRule="exact" w:val="245"/>
          <w:jc w:val="center"/>
        </w:trPr>
        <w:tc>
          <w:tcPr>
            <w:tcW w:w="619" w:type="dxa"/>
            <w:shd w:val="clear" w:color="auto" w:fill="FFFFFF"/>
            <w:vAlign w:val="bottom"/>
          </w:tcPr>
          <w:p w:rsidR="00450F04" w:rsidRDefault="00314692">
            <w:pPr>
              <w:pStyle w:val="Jin0"/>
              <w:shd w:val="clear" w:color="auto" w:fill="auto"/>
              <w:rPr>
                <w:sz w:val="15"/>
                <w:szCs w:val="15"/>
              </w:rPr>
            </w:pPr>
            <w:r>
              <w:rPr>
                <w:b/>
                <w:bCs/>
                <w:sz w:val="15"/>
                <w:szCs w:val="15"/>
              </w:rPr>
              <w:t>99</w:t>
            </w:r>
          </w:p>
        </w:tc>
        <w:tc>
          <w:tcPr>
            <w:tcW w:w="4790" w:type="dxa"/>
            <w:gridSpan w:val="2"/>
            <w:shd w:val="clear" w:color="auto" w:fill="FFFFFF"/>
            <w:vAlign w:val="bottom"/>
          </w:tcPr>
          <w:p w:rsidR="00450F04" w:rsidRDefault="00314692">
            <w:pPr>
              <w:pStyle w:val="Jin0"/>
              <w:shd w:val="clear" w:color="auto" w:fill="auto"/>
              <w:ind w:firstLine="220"/>
              <w:rPr>
                <w:sz w:val="15"/>
                <w:szCs w:val="15"/>
              </w:rPr>
            </w:pPr>
            <w:r>
              <w:rPr>
                <w:b/>
                <w:bCs/>
                <w:sz w:val="15"/>
                <w:szCs w:val="15"/>
              </w:rPr>
              <w:t>Přesun hmot</w:t>
            </w:r>
          </w:p>
        </w:tc>
        <w:tc>
          <w:tcPr>
            <w:tcW w:w="2789" w:type="dxa"/>
            <w:gridSpan w:val="2"/>
            <w:shd w:val="clear" w:color="auto" w:fill="FFFFFF"/>
            <w:vAlign w:val="bottom"/>
          </w:tcPr>
          <w:p w:rsidR="00450F04" w:rsidRDefault="00314692">
            <w:pPr>
              <w:pStyle w:val="Jin0"/>
              <w:shd w:val="clear" w:color="auto" w:fill="auto"/>
              <w:jc w:val="right"/>
              <w:rPr>
                <w:sz w:val="15"/>
                <w:szCs w:val="15"/>
              </w:rPr>
            </w:pPr>
            <w:r>
              <w:rPr>
                <w:b/>
                <w:bCs/>
                <w:sz w:val="15"/>
                <w:szCs w:val="15"/>
              </w:rPr>
              <w:t>28 086,13</w:t>
            </w:r>
          </w:p>
        </w:tc>
      </w:tr>
      <w:tr w:rsidR="00450F04">
        <w:trPr>
          <w:gridAfter w:val="1"/>
          <w:wAfter w:w="442" w:type="dxa"/>
          <w:trHeight w:hRule="exact" w:val="250"/>
          <w:jc w:val="center"/>
        </w:trPr>
        <w:tc>
          <w:tcPr>
            <w:tcW w:w="619" w:type="dxa"/>
            <w:shd w:val="clear" w:color="auto" w:fill="FFFFFF"/>
            <w:vAlign w:val="bottom"/>
          </w:tcPr>
          <w:p w:rsidR="00450F04" w:rsidRDefault="00314692">
            <w:pPr>
              <w:pStyle w:val="Jin0"/>
              <w:shd w:val="clear" w:color="auto" w:fill="auto"/>
              <w:jc w:val="both"/>
              <w:rPr>
                <w:sz w:val="15"/>
                <w:szCs w:val="15"/>
              </w:rPr>
            </w:pPr>
            <w:r>
              <w:rPr>
                <w:b/>
                <w:bCs/>
                <w:color w:val="6191D0"/>
                <w:sz w:val="15"/>
                <w:szCs w:val="15"/>
              </w:rPr>
              <w:t>PSV</w:t>
            </w:r>
          </w:p>
        </w:tc>
        <w:tc>
          <w:tcPr>
            <w:tcW w:w="4790" w:type="dxa"/>
            <w:gridSpan w:val="2"/>
            <w:shd w:val="clear" w:color="auto" w:fill="FFFFFF"/>
            <w:vAlign w:val="bottom"/>
          </w:tcPr>
          <w:p w:rsidR="00450F04" w:rsidRDefault="00314692">
            <w:pPr>
              <w:pStyle w:val="Jin0"/>
              <w:shd w:val="clear" w:color="auto" w:fill="auto"/>
              <w:ind w:firstLine="220"/>
              <w:rPr>
                <w:sz w:val="15"/>
                <w:szCs w:val="15"/>
              </w:rPr>
            </w:pPr>
            <w:r>
              <w:rPr>
                <w:b/>
                <w:bCs/>
                <w:color w:val="6191D0"/>
                <w:sz w:val="15"/>
                <w:szCs w:val="15"/>
              </w:rPr>
              <w:t>Práce a dodávky PSV</w:t>
            </w:r>
          </w:p>
        </w:tc>
        <w:tc>
          <w:tcPr>
            <w:tcW w:w="2789" w:type="dxa"/>
            <w:gridSpan w:val="2"/>
            <w:shd w:val="clear" w:color="auto" w:fill="FFFFFF"/>
            <w:vAlign w:val="bottom"/>
          </w:tcPr>
          <w:p w:rsidR="00450F04" w:rsidRDefault="00314692">
            <w:pPr>
              <w:pStyle w:val="Jin0"/>
              <w:shd w:val="clear" w:color="auto" w:fill="auto"/>
              <w:jc w:val="right"/>
              <w:rPr>
                <w:sz w:val="15"/>
                <w:szCs w:val="15"/>
              </w:rPr>
            </w:pPr>
            <w:r>
              <w:rPr>
                <w:b/>
                <w:bCs/>
                <w:color w:val="6191D0"/>
                <w:sz w:val="15"/>
                <w:szCs w:val="15"/>
              </w:rPr>
              <w:t>480 997,95</w:t>
            </w:r>
          </w:p>
        </w:tc>
      </w:tr>
      <w:tr w:rsidR="00450F04">
        <w:trPr>
          <w:gridAfter w:val="1"/>
          <w:wAfter w:w="442" w:type="dxa"/>
          <w:trHeight w:hRule="exact" w:val="245"/>
          <w:jc w:val="center"/>
        </w:trPr>
        <w:tc>
          <w:tcPr>
            <w:tcW w:w="619" w:type="dxa"/>
            <w:shd w:val="clear" w:color="auto" w:fill="FFFFFF"/>
            <w:vAlign w:val="bottom"/>
          </w:tcPr>
          <w:p w:rsidR="00450F04" w:rsidRDefault="00314692">
            <w:pPr>
              <w:pStyle w:val="Jin0"/>
              <w:shd w:val="clear" w:color="auto" w:fill="auto"/>
              <w:jc w:val="both"/>
              <w:rPr>
                <w:sz w:val="15"/>
                <w:szCs w:val="15"/>
              </w:rPr>
            </w:pPr>
            <w:r>
              <w:rPr>
                <w:b/>
                <w:bCs/>
                <w:color w:val="9B5B7B"/>
                <w:sz w:val="15"/>
                <w:szCs w:val="15"/>
              </w:rPr>
              <w:t>711</w:t>
            </w:r>
          </w:p>
        </w:tc>
        <w:tc>
          <w:tcPr>
            <w:tcW w:w="4790" w:type="dxa"/>
            <w:gridSpan w:val="2"/>
            <w:shd w:val="clear" w:color="auto" w:fill="FFFFFF"/>
            <w:vAlign w:val="bottom"/>
          </w:tcPr>
          <w:p w:rsidR="00450F04" w:rsidRDefault="00314692">
            <w:pPr>
              <w:pStyle w:val="Jin0"/>
              <w:shd w:val="clear" w:color="auto" w:fill="auto"/>
              <w:ind w:firstLine="220"/>
              <w:rPr>
                <w:sz w:val="15"/>
                <w:szCs w:val="15"/>
              </w:rPr>
            </w:pPr>
            <w:r>
              <w:rPr>
                <w:b/>
                <w:bCs/>
                <w:color w:val="9B5B7B"/>
                <w:sz w:val="15"/>
                <w:szCs w:val="15"/>
              </w:rPr>
              <w:t>Izolace proti vodě, vlhkosti a plynům</w:t>
            </w:r>
          </w:p>
        </w:tc>
        <w:tc>
          <w:tcPr>
            <w:tcW w:w="2789" w:type="dxa"/>
            <w:gridSpan w:val="2"/>
            <w:shd w:val="clear" w:color="auto" w:fill="FFFFFF"/>
            <w:vAlign w:val="bottom"/>
          </w:tcPr>
          <w:p w:rsidR="00450F04" w:rsidRDefault="00314692">
            <w:pPr>
              <w:pStyle w:val="Jin0"/>
              <w:shd w:val="clear" w:color="auto" w:fill="auto"/>
              <w:jc w:val="right"/>
              <w:rPr>
                <w:sz w:val="15"/>
                <w:szCs w:val="15"/>
              </w:rPr>
            </w:pPr>
            <w:r>
              <w:rPr>
                <w:b/>
                <w:bCs/>
                <w:color w:val="9B5B7B"/>
                <w:sz w:val="15"/>
                <w:szCs w:val="15"/>
              </w:rPr>
              <w:t>48 575,50</w:t>
            </w:r>
          </w:p>
        </w:tc>
      </w:tr>
      <w:tr w:rsidR="00450F04">
        <w:trPr>
          <w:gridAfter w:val="1"/>
          <w:wAfter w:w="442" w:type="dxa"/>
          <w:trHeight w:hRule="exact" w:val="235"/>
          <w:jc w:val="center"/>
        </w:trPr>
        <w:tc>
          <w:tcPr>
            <w:tcW w:w="619" w:type="dxa"/>
            <w:shd w:val="clear" w:color="auto" w:fill="FFFFFF"/>
          </w:tcPr>
          <w:p w:rsidR="00450F04" w:rsidRDefault="00314692">
            <w:pPr>
              <w:pStyle w:val="Jin0"/>
              <w:shd w:val="clear" w:color="auto" w:fill="auto"/>
              <w:jc w:val="both"/>
              <w:rPr>
                <w:sz w:val="15"/>
                <w:szCs w:val="15"/>
              </w:rPr>
            </w:pPr>
            <w:r>
              <w:rPr>
                <w:b/>
                <w:bCs/>
                <w:color w:val="9B5B7B"/>
                <w:sz w:val="15"/>
                <w:szCs w:val="15"/>
              </w:rPr>
              <w:t>762</w:t>
            </w:r>
          </w:p>
        </w:tc>
        <w:tc>
          <w:tcPr>
            <w:tcW w:w="4790" w:type="dxa"/>
            <w:gridSpan w:val="2"/>
            <w:shd w:val="clear" w:color="auto" w:fill="FFFFFF"/>
          </w:tcPr>
          <w:p w:rsidR="00450F04" w:rsidRDefault="00314692">
            <w:pPr>
              <w:pStyle w:val="Jin0"/>
              <w:shd w:val="clear" w:color="auto" w:fill="auto"/>
              <w:ind w:firstLine="220"/>
              <w:rPr>
                <w:sz w:val="15"/>
                <w:szCs w:val="15"/>
              </w:rPr>
            </w:pPr>
            <w:r>
              <w:rPr>
                <w:b/>
                <w:bCs/>
                <w:color w:val="9B5B7B"/>
                <w:sz w:val="15"/>
                <w:szCs w:val="15"/>
              </w:rPr>
              <w:t>Konstrukce tesařské</w:t>
            </w:r>
          </w:p>
        </w:tc>
        <w:tc>
          <w:tcPr>
            <w:tcW w:w="2789" w:type="dxa"/>
            <w:gridSpan w:val="2"/>
            <w:shd w:val="clear" w:color="auto" w:fill="FFFFFF"/>
          </w:tcPr>
          <w:p w:rsidR="00450F04" w:rsidRDefault="00314692">
            <w:pPr>
              <w:pStyle w:val="Jin0"/>
              <w:shd w:val="clear" w:color="auto" w:fill="auto"/>
              <w:jc w:val="right"/>
              <w:rPr>
                <w:sz w:val="15"/>
                <w:szCs w:val="15"/>
              </w:rPr>
            </w:pPr>
            <w:r>
              <w:rPr>
                <w:b/>
                <w:bCs/>
                <w:color w:val="9B5B7B"/>
                <w:sz w:val="15"/>
                <w:szCs w:val="15"/>
              </w:rPr>
              <w:t>105 491,30</w:t>
            </w:r>
          </w:p>
        </w:tc>
      </w:tr>
      <w:tr w:rsidR="00450F04">
        <w:trPr>
          <w:gridAfter w:val="1"/>
          <w:wAfter w:w="442" w:type="dxa"/>
          <w:trHeight w:hRule="exact" w:val="254"/>
          <w:jc w:val="center"/>
        </w:trPr>
        <w:tc>
          <w:tcPr>
            <w:tcW w:w="619" w:type="dxa"/>
            <w:shd w:val="clear" w:color="auto" w:fill="FFFFFF"/>
            <w:vAlign w:val="bottom"/>
          </w:tcPr>
          <w:p w:rsidR="00450F04" w:rsidRDefault="00314692">
            <w:pPr>
              <w:pStyle w:val="Jin0"/>
              <w:shd w:val="clear" w:color="auto" w:fill="auto"/>
              <w:jc w:val="both"/>
              <w:rPr>
                <w:sz w:val="15"/>
                <w:szCs w:val="15"/>
              </w:rPr>
            </w:pPr>
            <w:r>
              <w:rPr>
                <w:b/>
                <w:bCs/>
                <w:color w:val="9B5B7B"/>
                <w:sz w:val="15"/>
                <w:szCs w:val="15"/>
              </w:rPr>
              <w:t>764</w:t>
            </w:r>
          </w:p>
        </w:tc>
        <w:tc>
          <w:tcPr>
            <w:tcW w:w="4790" w:type="dxa"/>
            <w:gridSpan w:val="2"/>
            <w:shd w:val="clear" w:color="auto" w:fill="FFFFFF"/>
            <w:vAlign w:val="bottom"/>
          </w:tcPr>
          <w:p w:rsidR="00450F04" w:rsidRDefault="00314692">
            <w:pPr>
              <w:pStyle w:val="Jin0"/>
              <w:shd w:val="clear" w:color="auto" w:fill="auto"/>
              <w:ind w:firstLine="220"/>
              <w:rPr>
                <w:sz w:val="15"/>
                <w:szCs w:val="15"/>
              </w:rPr>
            </w:pPr>
            <w:r>
              <w:rPr>
                <w:b/>
                <w:bCs/>
                <w:color w:val="9B5B7B"/>
                <w:sz w:val="15"/>
                <w:szCs w:val="15"/>
              </w:rPr>
              <w:t>Konstrukce klempířské</w:t>
            </w:r>
          </w:p>
        </w:tc>
        <w:tc>
          <w:tcPr>
            <w:tcW w:w="2789" w:type="dxa"/>
            <w:gridSpan w:val="2"/>
            <w:shd w:val="clear" w:color="auto" w:fill="FFFFFF"/>
            <w:vAlign w:val="bottom"/>
          </w:tcPr>
          <w:p w:rsidR="00450F04" w:rsidRDefault="00314692">
            <w:pPr>
              <w:pStyle w:val="Jin0"/>
              <w:shd w:val="clear" w:color="auto" w:fill="auto"/>
              <w:jc w:val="right"/>
              <w:rPr>
                <w:sz w:val="15"/>
                <w:szCs w:val="15"/>
              </w:rPr>
            </w:pPr>
            <w:r>
              <w:rPr>
                <w:b/>
                <w:bCs/>
                <w:color w:val="9B5B7B"/>
                <w:sz w:val="15"/>
                <w:szCs w:val="15"/>
              </w:rPr>
              <w:t>2 273,00</w:t>
            </w:r>
          </w:p>
        </w:tc>
      </w:tr>
      <w:tr w:rsidR="00450F04">
        <w:trPr>
          <w:gridAfter w:val="1"/>
          <w:wAfter w:w="442" w:type="dxa"/>
          <w:trHeight w:hRule="exact" w:val="235"/>
          <w:jc w:val="center"/>
        </w:trPr>
        <w:tc>
          <w:tcPr>
            <w:tcW w:w="619" w:type="dxa"/>
            <w:shd w:val="clear" w:color="auto" w:fill="FFFFFF"/>
          </w:tcPr>
          <w:p w:rsidR="00450F04" w:rsidRDefault="00314692">
            <w:pPr>
              <w:pStyle w:val="Jin0"/>
              <w:shd w:val="clear" w:color="auto" w:fill="auto"/>
              <w:jc w:val="both"/>
              <w:rPr>
                <w:sz w:val="15"/>
                <w:szCs w:val="15"/>
              </w:rPr>
            </w:pPr>
            <w:r>
              <w:rPr>
                <w:b/>
                <w:bCs/>
                <w:color w:val="9B5B7B"/>
                <w:sz w:val="15"/>
                <w:szCs w:val="15"/>
              </w:rPr>
              <w:t>782K</w:t>
            </w:r>
          </w:p>
        </w:tc>
        <w:tc>
          <w:tcPr>
            <w:tcW w:w="4790" w:type="dxa"/>
            <w:gridSpan w:val="2"/>
            <w:shd w:val="clear" w:color="auto" w:fill="FFFFFF"/>
          </w:tcPr>
          <w:p w:rsidR="00450F04" w:rsidRDefault="00314692">
            <w:pPr>
              <w:pStyle w:val="Jin0"/>
              <w:shd w:val="clear" w:color="auto" w:fill="auto"/>
              <w:ind w:firstLine="220"/>
              <w:rPr>
                <w:sz w:val="15"/>
                <w:szCs w:val="15"/>
              </w:rPr>
            </w:pPr>
            <w:r>
              <w:rPr>
                <w:b/>
                <w:bCs/>
                <w:color w:val="9B5B7B"/>
                <w:sz w:val="15"/>
                <w:szCs w:val="15"/>
              </w:rPr>
              <w:t>Práce kamenické</w:t>
            </w:r>
          </w:p>
        </w:tc>
        <w:tc>
          <w:tcPr>
            <w:tcW w:w="2789" w:type="dxa"/>
            <w:gridSpan w:val="2"/>
            <w:shd w:val="clear" w:color="auto" w:fill="FFFFFF"/>
          </w:tcPr>
          <w:p w:rsidR="00450F04" w:rsidRDefault="00314692">
            <w:pPr>
              <w:pStyle w:val="Jin0"/>
              <w:shd w:val="clear" w:color="auto" w:fill="auto"/>
              <w:jc w:val="right"/>
              <w:rPr>
                <w:sz w:val="15"/>
                <w:szCs w:val="15"/>
              </w:rPr>
            </w:pPr>
            <w:r>
              <w:rPr>
                <w:b/>
                <w:bCs/>
                <w:color w:val="9B5B7B"/>
                <w:sz w:val="15"/>
                <w:szCs w:val="15"/>
              </w:rPr>
              <w:t>144 664,11</w:t>
            </w:r>
          </w:p>
        </w:tc>
      </w:tr>
      <w:tr w:rsidR="00450F04">
        <w:trPr>
          <w:gridAfter w:val="1"/>
          <w:wAfter w:w="442" w:type="dxa"/>
          <w:trHeight w:hRule="exact" w:val="254"/>
          <w:jc w:val="center"/>
        </w:trPr>
        <w:tc>
          <w:tcPr>
            <w:tcW w:w="619" w:type="dxa"/>
            <w:shd w:val="clear" w:color="auto" w:fill="FFFFFF"/>
            <w:vAlign w:val="bottom"/>
          </w:tcPr>
          <w:p w:rsidR="00450F04" w:rsidRDefault="00314692">
            <w:pPr>
              <w:pStyle w:val="Jin0"/>
              <w:shd w:val="clear" w:color="auto" w:fill="auto"/>
              <w:jc w:val="both"/>
              <w:rPr>
                <w:sz w:val="15"/>
                <w:szCs w:val="15"/>
              </w:rPr>
            </w:pPr>
            <w:r>
              <w:rPr>
                <w:b/>
                <w:bCs/>
                <w:color w:val="9B5B7B"/>
                <w:sz w:val="15"/>
                <w:szCs w:val="15"/>
              </w:rPr>
              <w:t>783</w:t>
            </w:r>
          </w:p>
        </w:tc>
        <w:tc>
          <w:tcPr>
            <w:tcW w:w="4790" w:type="dxa"/>
            <w:gridSpan w:val="2"/>
            <w:shd w:val="clear" w:color="auto" w:fill="FFFFFF"/>
            <w:vAlign w:val="bottom"/>
          </w:tcPr>
          <w:p w:rsidR="00450F04" w:rsidRDefault="00314692">
            <w:pPr>
              <w:pStyle w:val="Jin0"/>
              <w:shd w:val="clear" w:color="auto" w:fill="auto"/>
              <w:ind w:firstLine="220"/>
              <w:rPr>
                <w:sz w:val="15"/>
                <w:szCs w:val="15"/>
              </w:rPr>
            </w:pPr>
            <w:r>
              <w:rPr>
                <w:b/>
                <w:bCs/>
                <w:color w:val="9B5B7B"/>
                <w:sz w:val="15"/>
                <w:szCs w:val="15"/>
              </w:rPr>
              <w:t>Dokončovací práce - nátěry</w:t>
            </w:r>
          </w:p>
        </w:tc>
        <w:tc>
          <w:tcPr>
            <w:tcW w:w="2789" w:type="dxa"/>
            <w:gridSpan w:val="2"/>
            <w:shd w:val="clear" w:color="auto" w:fill="FFFFFF"/>
            <w:vAlign w:val="bottom"/>
          </w:tcPr>
          <w:p w:rsidR="00450F04" w:rsidRDefault="00314692">
            <w:pPr>
              <w:pStyle w:val="Jin0"/>
              <w:shd w:val="clear" w:color="auto" w:fill="auto"/>
              <w:jc w:val="right"/>
              <w:rPr>
                <w:sz w:val="15"/>
                <w:szCs w:val="15"/>
              </w:rPr>
            </w:pPr>
            <w:r>
              <w:rPr>
                <w:b/>
                <w:bCs/>
                <w:color w:val="9B5B7B"/>
                <w:sz w:val="15"/>
                <w:szCs w:val="15"/>
              </w:rPr>
              <w:t>2 903,04</w:t>
            </w:r>
          </w:p>
        </w:tc>
      </w:tr>
      <w:tr w:rsidR="00450F04">
        <w:trPr>
          <w:gridAfter w:val="1"/>
          <w:wAfter w:w="442" w:type="dxa"/>
          <w:trHeight w:hRule="exact" w:val="235"/>
          <w:jc w:val="center"/>
        </w:trPr>
        <w:tc>
          <w:tcPr>
            <w:tcW w:w="619" w:type="dxa"/>
            <w:shd w:val="clear" w:color="auto" w:fill="FFFFFF"/>
          </w:tcPr>
          <w:p w:rsidR="00450F04" w:rsidRDefault="00314692">
            <w:pPr>
              <w:pStyle w:val="Jin0"/>
              <w:shd w:val="clear" w:color="auto" w:fill="auto"/>
              <w:rPr>
                <w:sz w:val="15"/>
                <w:szCs w:val="15"/>
              </w:rPr>
            </w:pPr>
            <w:r>
              <w:rPr>
                <w:b/>
                <w:bCs/>
                <w:color w:val="9B5B7B"/>
                <w:sz w:val="15"/>
                <w:szCs w:val="15"/>
              </w:rPr>
              <w:t>790U</w:t>
            </w:r>
          </w:p>
        </w:tc>
        <w:tc>
          <w:tcPr>
            <w:tcW w:w="4790" w:type="dxa"/>
            <w:gridSpan w:val="2"/>
            <w:shd w:val="clear" w:color="auto" w:fill="FFFFFF"/>
          </w:tcPr>
          <w:p w:rsidR="00450F04" w:rsidRDefault="00314692">
            <w:pPr>
              <w:pStyle w:val="Jin0"/>
              <w:shd w:val="clear" w:color="auto" w:fill="auto"/>
              <w:ind w:firstLine="220"/>
              <w:rPr>
                <w:sz w:val="15"/>
                <w:szCs w:val="15"/>
              </w:rPr>
            </w:pPr>
            <w:r>
              <w:rPr>
                <w:b/>
                <w:bCs/>
                <w:color w:val="9B5B7B"/>
                <w:sz w:val="15"/>
                <w:szCs w:val="15"/>
              </w:rPr>
              <w:t>Práce restaurátorské</w:t>
            </w:r>
          </w:p>
        </w:tc>
        <w:tc>
          <w:tcPr>
            <w:tcW w:w="2789" w:type="dxa"/>
            <w:gridSpan w:val="2"/>
            <w:shd w:val="clear" w:color="auto" w:fill="FFFFFF"/>
          </w:tcPr>
          <w:p w:rsidR="00450F04" w:rsidRDefault="00314692">
            <w:pPr>
              <w:pStyle w:val="Jin0"/>
              <w:shd w:val="clear" w:color="auto" w:fill="auto"/>
              <w:jc w:val="right"/>
              <w:rPr>
                <w:sz w:val="15"/>
                <w:szCs w:val="15"/>
              </w:rPr>
            </w:pPr>
            <w:r>
              <w:rPr>
                <w:b/>
                <w:bCs/>
                <w:color w:val="9B5B7B"/>
                <w:sz w:val="15"/>
                <w:szCs w:val="15"/>
              </w:rPr>
              <w:t>177 091,00</w:t>
            </w:r>
          </w:p>
        </w:tc>
      </w:tr>
      <w:tr w:rsidR="00450F04">
        <w:trPr>
          <w:gridAfter w:val="1"/>
          <w:wAfter w:w="442" w:type="dxa"/>
          <w:trHeight w:hRule="exact" w:val="254"/>
          <w:jc w:val="center"/>
        </w:trPr>
        <w:tc>
          <w:tcPr>
            <w:tcW w:w="619" w:type="dxa"/>
            <w:shd w:val="clear" w:color="auto" w:fill="FFFFFF"/>
            <w:vAlign w:val="bottom"/>
          </w:tcPr>
          <w:p w:rsidR="00450F04" w:rsidRDefault="00314692">
            <w:pPr>
              <w:pStyle w:val="Jin0"/>
              <w:shd w:val="clear" w:color="auto" w:fill="auto"/>
              <w:jc w:val="both"/>
              <w:rPr>
                <w:sz w:val="15"/>
                <w:szCs w:val="15"/>
              </w:rPr>
            </w:pPr>
            <w:r>
              <w:rPr>
                <w:b/>
                <w:bCs/>
                <w:color w:val="6191D0"/>
                <w:sz w:val="15"/>
                <w:szCs w:val="15"/>
              </w:rPr>
              <w:t>000</w:t>
            </w:r>
          </w:p>
        </w:tc>
        <w:tc>
          <w:tcPr>
            <w:tcW w:w="4790" w:type="dxa"/>
            <w:gridSpan w:val="2"/>
            <w:shd w:val="clear" w:color="auto" w:fill="FFFFFF"/>
            <w:vAlign w:val="bottom"/>
          </w:tcPr>
          <w:p w:rsidR="00450F04" w:rsidRDefault="00314692">
            <w:pPr>
              <w:pStyle w:val="Jin0"/>
              <w:shd w:val="clear" w:color="auto" w:fill="auto"/>
              <w:ind w:firstLine="220"/>
              <w:rPr>
                <w:sz w:val="15"/>
                <w:szCs w:val="15"/>
              </w:rPr>
            </w:pPr>
            <w:r>
              <w:rPr>
                <w:b/>
                <w:bCs/>
                <w:color w:val="6191D0"/>
                <w:sz w:val="15"/>
                <w:szCs w:val="15"/>
              </w:rPr>
              <w:t>Náklady na umístění stavby</w:t>
            </w:r>
          </w:p>
        </w:tc>
        <w:tc>
          <w:tcPr>
            <w:tcW w:w="2789" w:type="dxa"/>
            <w:gridSpan w:val="2"/>
            <w:shd w:val="clear" w:color="auto" w:fill="FFFFFF"/>
            <w:vAlign w:val="bottom"/>
          </w:tcPr>
          <w:p w:rsidR="00450F04" w:rsidRDefault="00314692">
            <w:pPr>
              <w:pStyle w:val="Jin0"/>
              <w:shd w:val="clear" w:color="auto" w:fill="auto"/>
              <w:jc w:val="right"/>
              <w:rPr>
                <w:sz w:val="15"/>
                <w:szCs w:val="15"/>
              </w:rPr>
            </w:pPr>
            <w:r>
              <w:rPr>
                <w:b/>
                <w:bCs/>
                <w:color w:val="6191D0"/>
                <w:sz w:val="15"/>
                <w:szCs w:val="15"/>
              </w:rPr>
              <w:t>35 000,00</w:t>
            </w:r>
          </w:p>
        </w:tc>
      </w:tr>
      <w:tr w:rsidR="00450F04">
        <w:trPr>
          <w:gridAfter w:val="1"/>
          <w:wAfter w:w="442" w:type="dxa"/>
          <w:trHeight w:hRule="exact" w:val="240"/>
          <w:jc w:val="center"/>
        </w:trPr>
        <w:tc>
          <w:tcPr>
            <w:tcW w:w="619" w:type="dxa"/>
            <w:shd w:val="clear" w:color="auto" w:fill="FFFFFF"/>
            <w:vAlign w:val="center"/>
          </w:tcPr>
          <w:p w:rsidR="00450F04" w:rsidRDefault="00314692">
            <w:pPr>
              <w:pStyle w:val="Jin0"/>
              <w:shd w:val="clear" w:color="auto" w:fill="auto"/>
              <w:ind w:firstLine="140"/>
              <w:jc w:val="both"/>
              <w:rPr>
                <w:sz w:val="15"/>
                <w:szCs w:val="15"/>
              </w:rPr>
            </w:pPr>
            <w:r>
              <w:rPr>
                <w:b/>
                <w:bCs/>
                <w:color w:val="6191D0"/>
                <w:sz w:val="15"/>
                <w:szCs w:val="15"/>
              </w:rPr>
              <w:t>0</w:t>
            </w:r>
          </w:p>
        </w:tc>
        <w:tc>
          <w:tcPr>
            <w:tcW w:w="4790" w:type="dxa"/>
            <w:gridSpan w:val="2"/>
            <w:shd w:val="clear" w:color="auto" w:fill="FFFFFF"/>
            <w:vAlign w:val="center"/>
          </w:tcPr>
          <w:p w:rsidR="00450F04" w:rsidRDefault="00314692">
            <w:pPr>
              <w:pStyle w:val="Jin0"/>
              <w:shd w:val="clear" w:color="auto" w:fill="auto"/>
              <w:ind w:firstLine="220"/>
              <w:rPr>
                <w:sz w:val="15"/>
                <w:szCs w:val="15"/>
              </w:rPr>
            </w:pPr>
            <w:r>
              <w:rPr>
                <w:b/>
                <w:bCs/>
                <w:color w:val="6191D0"/>
                <w:sz w:val="15"/>
                <w:szCs w:val="15"/>
              </w:rPr>
              <w:t>Ostatní</w:t>
            </w:r>
          </w:p>
        </w:tc>
        <w:tc>
          <w:tcPr>
            <w:tcW w:w="2789" w:type="dxa"/>
            <w:gridSpan w:val="2"/>
            <w:shd w:val="clear" w:color="auto" w:fill="FFFFFF"/>
            <w:vAlign w:val="center"/>
          </w:tcPr>
          <w:p w:rsidR="00450F04" w:rsidRDefault="00314692">
            <w:pPr>
              <w:pStyle w:val="Jin0"/>
              <w:shd w:val="clear" w:color="auto" w:fill="auto"/>
              <w:jc w:val="right"/>
              <w:rPr>
                <w:sz w:val="15"/>
                <w:szCs w:val="15"/>
              </w:rPr>
            </w:pPr>
            <w:r>
              <w:rPr>
                <w:b/>
                <w:bCs/>
                <w:color w:val="6191D0"/>
                <w:sz w:val="15"/>
                <w:szCs w:val="15"/>
              </w:rPr>
              <w:t>15 909,00</w:t>
            </w:r>
          </w:p>
        </w:tc>
      </w:tr>
      <w:tr w:rsidR="00450F04">
        <w:trPr>
          <w:gridAfter w:val="1"/>
          <w:wAfter w:w="442" w:type="dxa"/>
          <w:trHeight w:hRule="exact" w:val="245"/>
          <w:jc w:val="center"/>
        </w:trPr>
        <w:tc>
          <w:tcPr>
            <w:tcW w:w="619" w:type="dxa"/>
            <w:shd w:val="clear" w:color="auto" w:fill="FFFFFF"/>
          </w:tcPr>
          <w:p w:rsidR="00450F04" w:rsidRDefault="00450F04">
            <w:pPr>
              <w:rPr>
                <w:sz w:val="10"/>
                <w:szCs w:val="10"/>
              </w:rPr>
            </w:pPr>
          </w:p>
        </w:tc>
        <w:tc>
          <w:tcPr>
            <w:tcW w:w="4790" w:type="dxa"/>
            <w:gridSpan w:val="2"/>
            <w:tcBorders>
              <w:bottom w:val="single" w:sz="4" w:space="0" w:color="auto"/>
            </w:tcBorders>
            <w:shd w:val="clear" w:color="auto" w:fill="FFFFFF"/>
          </w:tcPr>
          <w:p w:rsidR="00450F04" w:rsidRDefault="00314692">
            <w:pPr>
              <w:pStyle w:val="Jin0"/>
              <w:shd w:val="clear" w:color="auto" w:fill="auto"/>
              <w:ind w:firstLine="220"/>
              <w:rPr>
                <w:sz w:val="15"/>
                <w:szCs w:val="15"/>
              </w:rPr>
            </w:pPr>
            <w:r>
              <w:rPr>
                <w:b/>
                <w:bCs/>
                <w:color w:val="DE6467"/>
                <w:sz w:val="15"/>
                <w:szCs w:val="15"/>
              </w:rPr>
              <w:t>Celkem</w:t>
            </w:r>
          </w:p>
        </w:tc>
        <w:tc>
          <w:tcPr>
            <w:tcW w:w="2789" w:type="dxa"/>
            <w:gridSpan w:val="2"/>
            <w:tcBorders>
              <w:bottom w:val="single" w:sz="4" w:space="0" w:color="auto"/>
            </w:tcBorders>
            <w:shd w:val="clear" w:color="auto" w:fill="FFFFFF"/>
          </w:tcPr>
          <w:p w:rsidR="00450F04" w:rsidRDefault="00314692">
            <w:pPr>
              <w:pStyle w:val="Jin0"/>
              <w:shd w:val="clear" w:color="auto" w:fill="auto"/>
              <w:jc w:val="right"/>
              <w:rPr>
                <w:sz w:val="15"/>
                <w:szCs w:val="15"/>
              </w:rPr>
            </w:pPr>
            <w:r>
              <w:rPr>
                <w:b/>
                <w:bCs/>
                <w:color w:val="DE6467"/>
                <w:sz w:val="15"/>
                <w:szCs w:val="15"/>
              </w:rPr>
              <w:t>1 069 225.83</w:t>
            </w:r>
          </w:p>
        </w:tc>
      </w:tr>
    </w:tbl>
    <w:p w:rsidR="00450F04" w:rsidRDefault="00450F04">
      <w:pPr>
        <w:sectPr w:rsidR="00450F04">
          <w:pgSz w:w="11900" w:h="16840"/>
          <w:pgMar w:top="1375" w:right="529" w:bottom="1950" w:left="235" w:header="947" w:footer="1522" w:gutter="0"/>
          <w:cols w:space="720"/>
          <w:noEndnote/>
          <w:docGrid w:linePitch="360"/>
        </w:sectPr>
      </w:pPr>
    </w:p>
    <w:p w:rsidR="00450F04" w:rsidRDefault="00314692">
      <w:pPr>
        <w:pStyle w:val="Nadpis50"/>
        <w:keepNext/>
        <w:keepLines/>
        <w:shd w:val="clear" w:color="auto" w:fill="auto"/>
      </w:pPr>
      <w:bookmarkStart w:id="24" w:name="bookmark18"/>
      <w:bookmarkStart w:id="25" w:name="bookmark19"/>
      <w:r>
        <w:lastRenderedPageBreak/>
        <w:t>SOUPIS PRACÍ</w:t>
      </w:r>
      <w:bookmarkEnd w:id="24"/>
      <w:bookmarkEnd w:id="25"/>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720"/>
        <w:gridCol w:w="3710"/>
      </w:tblGrid>
      <w:tr w:rsidR="00450F04">
        <w:trPr>
          <w:trHeight w:hRule="exact" w:val="197"/>
        </w:trPr>
        <w:tc>
          <w:tcPr>
            <w:tcW w:w="720" w:type="dxa"/>
            <w:shd w:val="clear" w:color="auto" w:fill="FFFFFF"/>
            <w:vAlign w:val="bottom"/>
          </w:tcPr>
          <w:p w:rsidR="00450F04" w:rsidRDefault="00314692">
            <w:pPr>
              <w:pStyle w:val="Jin0"/>
              <w:shd w:val="clear" w:color="auto" w:fill="auto"/>
              <w:rPr>
                <w:sz w:val="13"/>
                <w:szCs w:val="13"/>
              </w:rPr>
            </w:pPr>
            <w:r>
              <w:rPr>
                <w:b/>
                <w:bCs/>
                <w:sz w:val="13"/>
                <w:szCs w:val="13"/>
              </w:rPr>
              <w:t>Stavba:</w:t>
            </w:r>
          </w:p>
        </w:tc>
        <w:tc>
          <w:tcPr>
            <w:tcW w:w="3710" w:type="dxa"/>
            <w:shd w:val="clear" w:color="auto" w:fill="FEFEDD"/>
            <w:vAlign w:val="bottom"/>
          </w:tcPr>
          <w:p w:rsidR="00450F04" w:rsidRDefault="00314692">
            <w:pPr>
              <w:pStyle w:val="Jin0"/>
              <w:shd w:val="clear" w:color="auto" w:fill="auto"/>
              <w:ind w:firstLine="200"/>
              <w:rPr>
                <w:sz w:val="13"/>
                <w:szCs w:val="13"/>
              </w:rPr>
            </w:pPr>
            <w:r>
              <w:rPr>
                <w:sz w:val="13"/>
                <w:szCs w:val="13"/>
              </w:rPr>
              <w:t>ZÁMEK VELTRUSY - OPRAVA LAUDONOVA PAVILONU</w:t>
            </w:r>
          </w:p>
        </w:tc>
      </w:tr>
      <w:tr w:rsidR="00450F04">
        <w:trPr>
          <w:trHeight w:hRule="exact" w:val="206"/>
        </w:trPr>
        <w:tc>
          <w:tcPr>
            <w:tcW w:w="720" w:type="dxa"/>
            <w:shd w:val="clear" w:color="auto" w:fill="FFFFFF"/>
          </w:tcPr>
          <w:p w:rsidR="00450F04" w:rsidRDefault="00314692">
            <w:pPr>
              <w:pStyle w:val="Jin0"/>
              <w:shd w:val="clear" w:color="auto" w:fill="auto"/>
              <w:rPr>
                <w:sz w:val="13"/>
                <w:szCs w:val="13"/>
              </w:rPr>
            </w:pPr>
            <w:r>
              <w:rPr>
                <w:b/>
                <w:bCs/>
                <w:sz w:val="13"/>
                <w:szCs w:val="13"/>
              </w:rPr>
              <w:t>Objekt:</w:t>
            </w:r>
          </w:p>
        </w:tc>
        <w:tc>
          <w:tcPr>
            <w:tcW w:w="3710" w:type="dxa"/>
            <w:shd w:val="clear" w:color="auto" w:fill="FEFEDD"/>
          </w:tcPr>
          <w:p w:rsidR="00450F04" w:rsidRDefault="00314692">
            <w:pPr>
              <w:pStyle w:val="Jin0"/>
              <w:shd w:val="clear" w:color="auto" w:fill="auto"/>
              <w:ind w:firstLine="200"/>
              <w:rPr>
                <w:sz w:val="13"/>
                <w:szCs w:val="13"/>
              </w:rPr>
            </w:pPr>
            <w:r>
              <w:rPr>
                <w:sz w:val="13"/>
                <w:szCs w:val="13"/>
              </w:rPr>
              <w:t>OBNOVA PO POVODNÍCH 2013</w:t>
            </w:r>
          </w:p>
        </w:tc>
      </w:tr>
    </w:tbl>
    <w:p w:rsidR="00450F04" w:rsidRDefault="00314692">
      <w:pPr>
        <w:pStyle w:val="Titulektabulky0"/>
        <w:shd w:val="clear" w:color="auto" w:fill="auto"/>
        <w:rPr>
          <w:sz w:val="13"/>
          <w:szCs w:val="13"/>
        </w:rPr>
      </w:pPr>
      <w:r>
        <w:rPr>
          <w:b/>
          <w:bCs/>
          <w:sz w:val="13"/>
          <w:szCs w:val="13"/>
        </w:rPr>
        <w:t>Část:</w:t>
      </w:r>
    </w:p>
    <w:p w:rsidR="00450F04" w:rsidRDefault="00314692">
      <w:pPr>
        <w:pStyle w:val="Titulektabulky0"/>
        <w:shd w:val="clear" w:color="auto" w:fill="auto"/>
        <w:rPr>
          <w:sz w:val="13"/>
          <w:szCs w:val="13"/>
        </w:rPr>
      </w:pPr>
      <w:r>
        <w:rPr>
          <w:sz w:val="13"/>
          <w:szCs w:val="13"/>
        </w:rPr>
        <w:t>JKSO:</w:t>
      </w:r>
    </w:p>
    <w:p w:rsidR="00450F04" w:rsidRDefault="00450F04">
      <w:pPr>
        <w:spacing w:after="59" w:line="1" w:lineRule="exact"/>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826"/>
        <w:gridCol w:w="2880"/>
      </w:tblGrid>
      <w:tr w:rsidR="00450F04">
        <w:trPr>
          <w:trHeight w:hRule="exact" w:val="202"/>
        </w:trPr>
        <w:tc>
          <w:tcPr>
            <w:tcW w:w="826" w:type="dxa"/>
            <w:shd w:val="clear" w:color="auto" w:fill="FEFEDD"/>
            <w:vAlign w:val="bottom"/>
          </w:tcPr>
          <w:p w:rsidR="00450F04" w:rsidRDefault="00314692">
            <w:pPr>
              <w:pStyle w:val="Jin0"/>
              <w:shd w:val="clear" w:color="auto" w:fill="auto"/>
              <w:rPr>
                <w:sz w:val="13"/>
                <w:szCs w:val="13"/>
              </w:rPr>
            </w:pPr>
            <w:r>
              <w:rPr>
                <w:sz w:val="13"/>
                <w:szCs w:val="13"/>
              </w:rPr>
              <w:t>Objednatel:</w:t>
            </w:r>
          </w:p>
        </w:tc>
        <w:tc>
          <w:tcPr>
            <w:tcW w:w="2880" w:type="dxa"/>
            <w:shd w:val="clear" w:color="auto" w:fill="FEFEDD"/>
            <w:vAlign w:val="bottom"/>
          </w:tcPr>
          <w:p w:rsidR="00450F04" w:rsidRDefault="00314692">
            <w:pPr>
              <w:pStyle w:val="Jin0"/>
              <w:shd w:val="clear" w:color="auto" w:fill="auto"/>
              <w:rPr>
                <w:sz w:val="13"/>
                <w:szCs w:val="13"/>
              </w:rPr>
            </w:pPr>
            <w:r>
              <w:rPr>
                <w:sz w:val="13"/>
                <w:szCs w:val="13"/>
              </w:rPr>
              <w:t>NPÚ ÚPS Praha, Sabinova 5,130 11 Praha 3</w:t>
            </w:r>
          </w:p>
        </w:tc>
      </w:tr>
      <w:tr w:rsidR="00450F04">
        <w:trPr>
          <w:trHeight w:hRule="exact" w:val="216"/>
        </w:trPr>
        <w:tc>
          <w:tcPr>
            <w:tcW w:w="826" w:type="dxa"/>
            <w:shd w:val="clear" w:color="auto" w:fill="FEFEDD"/>
          </w:tcPr>
          <w:p w:rsidR="00450F04" w:rsidRDefault="00314692">
            <w:pPr>
              <w:pStyle w:val="Jin0"/>
              <w:shd w:val="clear" w:color="auto" w:fill="auto"/>
              <w:rPr>
                <w:sz w:val="13"/>
                <w:szCs w:val="13"/>
              </w:rPr>
            </w:pPr>
            <w:r>
              <w:rPr>
                <w:sz w:val="13"/>
                <w:szCs w:val="13"/>
              </w:rPr>
              <w:t>Zhotovitel:</w:t>
            </w:r>
          </w:p>
        </w:tc>
        <w:tc>
          <w:tcPr>
            <w:tcW w:w="2880" w:type="dxa"/>
            <w:shd w:val="clear" w:color="auto" w:fill="FEFEDD"/>
          </w:tcPr>
          <w:p w:rsidR="00450F04" w:rsidRDefault="00314692">
            <w:pPr>
              <w:pStyle w:val="Jin0"/>
              <w:shd w:val="clear" w:color="auto" w:fill="auto"/>
              <w:rPr>
                <w:sz w:val="13"/>
                <w:szCs w:val="13"/>
              </w:rPr>
            </w:pPr>
            <w:r>
              <w:rPr>
                <w:sz w:val="13"/>
                <w:szCs w:val="13"/>
              </w:rPr>
              <w:t xml:space="preserve">GEMA </w:t>
            </w:r>
            <w:r>
              <w:rPr>
                <w:sz w:val="13"/>
                <w:szCs w:val="13"/>
                <w:lang w:val="en-US" w:eastAsia="en-US" w:bidi="en-US"/>
              </w:rPr>
              <w:t xml:space="preserve">ART </w:t>
            </w:r>
            <w:r>
              <w:rPr>
                <w:sz w:val="13"/>
                <w:szCs w:val="13"/>
              </w:rPr>
              <w:t>GROUP, a.s.</w:t>
            </w:r>
          </w:p>
        </w:tc>
      </w:tr>
    </w:tbl>
    <w:p w:rsidR="00450F04" w:rsidRDefault="00314692">
      <w:pPr>
        <w:pStyle w:val="Titulektabulky0"/>
        <w:shd w:val="clear" w:color="auto" w:fill="auto"/>
        <w:ind w:left="5"/>
        <w:rPr>
          <w:sz w:val="13"/>
          <w:szCs w:val="13"/>
        </w:rPr>
      </w:pPr>
      <w:r>
        <w:rPr>
          <w:sz w:val="13"/>
          <w:szCs w:val="13"/>
        </w:rPr>
        <w:t>Datum:</w:t>
      </w:r>
    </w:p>
    <w:p w:rsidR="00450F04" w:rsidRDefault="00450F04">
      <w:pPr>
        <w:spacing w:after="59"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528"/>
        <w:gridCol w:w="408"/>
        <w:gridCol w:w="427"/>
        <w:gridCol w:w="1162"/>
        <w:gridCol w:w="5131"/>
        <w:gridCol w:w="427"/>
        <w:gridCol w:w="917"/>
        <w:gridCol w:w="893"/>
        <w:gridCol w:w="1258"/>
        <w:gridCol w:w="1118"/>
      </w:tblGrid>
      <w:tr w:rsidR="00450F04">
        <w:trPr>
          <w:trHeight w:hRule="exact" w:val="384"/>
          <w:jc w:val="center"/>
        </w:trPr>
        <w:tc>
          <w:tcPr>
            <w:tcW w:w="528" w:type="dxa"/>
            <w:tcBorders>
              <w:top w:val="single" w:sz="4" w:space="0" w:color="auto"/>
              <w:left w:val="single" w:sz="4" w:space="0" w:color="auto"/>
            </w:tcBorders>
            <w:shd w:val="clear" w:color="auto" w:fill="FDFD4F"/>
            <w:vAlign w:val="center"/>
          </w:tcPr>
          <w:p w:rsidR="00450F04" w:rsidRDefault="00314692">
            <w:pPr>
              <w:pStyle w:val="Jin0"/>
              <w:shd w:val="clear" w:color="auto" w:fill="auto"/>
              <w:jc w:val="center"/>
              <w:rPr>
                <w:sz w:val="13"/>
                <w:szCs w:val="13"/>
              </w:rPr>
            </w:pPr>
            <w:proofErr w:type="gramStart"/>
            <w:r>
              <w:rPr>
                <w:sz w:val="13"/>
                <w:szCs w:val="13"/>
              </w:rPr>
              <w:t>P.Č.</w:t>
            </w:r>
            <w:proofErr w:type="gramEnd"/>
          </w:p>
        </w:tc>
        <w:tc>
          <w:tcPr>
            <w:tcW w:w="408" w:type="dxa"/>
            <w:tcBorders>
              <w:top w:val="single" w:sz="4" w:space="0" w:color="auto"/>
            </w:tcBorders>
            <w:shd w:val="clear" w:color="auto" w:fill="FDFD4F"/>
            <w:vAlign w:val="center"/>
          </w:tcPr>
          <w:p w:rsidR="00450F04" w:rsidRDefault="00314692">
            <w:pPr>
              <w:pStyle w:val="Jin0"/>
              <w:shd w:val="clear" w:color="auto" w:fill="auto"/>
              <w:rPr>
                <w:sz w:val="13"/>
                <w:szCs w:val="13"/>
              </w:rPr>
            </w:pPr>
            <w:r>
              <w:rPr>
                <w:sz w:val="13"/>
                <w:szCs w:val="13"/>
              </w:rPr>
              <w:t>TV</w:t>
            </w:r>
          </w:p>
        </w:tc>
        <w:tc>
          <w:tcPr>
            <w:tcW w:w="427" w:type="dxa"/>
            <w:tcBorders>
              <w:top w:val="single" w:sz="4" w:space="0" w:color="auto"/>
            </w:tcBorders>
            <w:shd w:val="clear" w:color="auto" w:fill="FDFD4F"/>
          </w:tcPr>
          <w:p w:rsidR="00450F04" w:rsidRDefault="00314692">
            <w:pPr>
              <w:pStyle w:val="Jin0"/>
              <w:shd w:val="clear" w:color="auto" w:fill="auto"/>
              <w:rPr>
                <w:sz w:val="13"/>
                <w:szCs w:val="13"/>
              </w:rPr>
            </w:pPr>
            <w:r>
              <w:rPr>
                <w:color w:val="503C61"/>
                <w:sz w:val="13"/>
                <w:szCs w:val="13"/>
              </w:rPr>
              <w:t>—</w:t>
            </w:r>
          </w:p>
          <w:p w:rsidR="00450F04" w:rsidRDefault="00314692">
            <w:pPr>
              <w:pStyle w:val="Jin0"/>
              <w:shd w:val="clear" w:color="auto" w:fill="auto"/>
              <w:spacing w:line="192" w:lineRule="auto"/>
              <w:rPr>
                <w:sz w:val="13"/>
                <w:szCs w:val="13"/>
              </w:rPr>
            </w:pPr>
            <w:r>
              <w:rPr>
                <w:sz w:val="13"/>
                <w:szCs w:val="13"/>
              </w:rPr>
              <w:t>KCN</w:t>
            </w:r>
          </w:p>
        </w:tc>
        <w:tc>
          <w:tcPr>
            <w:tcW w:w="1162" w:type="dxa"/>
            <w:tcBorders>
              <w:top w:val="single" w:sz="4" w:space="0" w:color="auto"/>
            </w:tcBorders>
            <w:shd w:val="clear" w:color="auto" w:fill="FDFD4F"/>
            <w:vAlign w:val="center"/>
          </w:tcPr>
          <w:p w:rsidR="00450F04" w:rsidRDefault="00314692">
            <w:pPr>
              <w:pStyle w:val="Jin0"/>
              <w:shd w:val="clear" w:color="auto" w:fill="auto"/>
              <w:jc w:val="center"/>
              <w:rPr>
                <w:sz w:val="13"/>
                <w:szCs w:val="13"/>
              </w:rPr>
            </w:pPr>
            <w:r>
              <w:rPr>
                <w:sz w:val="13"/>
                <w:szCs w:val="13"/>
              </w:rPr>
              <w:t>Kód položky</w:t>
            </w:r>
          </w:p>
        </w:tc>
        <w:tc>
          <w:tcPr>
            <w:tcW w:w="5131" w:type="dxa"/>
            <w:tcBorders>
              <w:top w:val="single" w:sz="4" w:space="0" w:color="auto"/>
            </w:tcBorders>
            <w:shd w:val="clear" w:color="auto" w:fill="FDFD4F"/>
            <w:vAlign w:val="center"/>
          </w:tcPr>
          <w:p w:rsidR="00450F04" w:rsidRDefault="00314692">
            <w:pPr>
              <w:pStyle w:val="Jin0"/>
              <w:shd w:val="clear" w:color="auto" w:fill="auto"/>
              <w:jc w:val="center"/>
              <w:rPr>
                <w:sz w:val="13"/>
                <w:szCs w:val="13"/>
              </w:rPr>
            </w:pPr>
            <w:r>
              <w:rPr>
                <w:sz w:val="13"/>
                <w:szCs w:val="13"/>
              </w:rPr>
              <w:t>Popis</w:t>
            </w:r>
          </w:p>
        </w:tc>
        <w:tc>
          <w:tcPr>
            <w:tcW w:w="427" w:type="dxa"/>
            <w:tcBorders>
              <w:top w:val="single" w:sz="4" w:space="0" w:color="auto"/>
            </w:tcBorders>
            <w:shd w:val="clear" w:color="auto" w:fill="FDFD4F"/>
            <w:vAlign w:val="center"/>
          </w:tcPr>
          <w:p w:rsidR="00450F04" w:rsidRDefault="00314692">
            <w:pPr>
              <w:pStyle w:val="Jin0"/>
              <w:shd w:val="clear" w:color="auto" w:fill="auto"/>
              <w:jc w:val="center"/>
              <w:rPr>
                <w:sz w:val="13"/>
                <w:szCs w:val="13"/>
              </w:rPr>
            </w:pPr>
            <w:r>
              <w:rPr>
                <w:color w:val="51490E"/>
                <w:sz w:val="13"/>
                <w:szCs w:val="13"/>
              </w:rPr>
              <w:t>MJ</w:t>
            </w:r>
          </w:p>
        </w:tc>
        <w:tc>
          <w:tcPr>
            <w:tcW w:w="917" w:type="dxa"/>
            <w:tcBorders>
              <w:top w:val="single" w:sz="4" w:space="0" w:color="auto"/>
            </w:tcBorders>
            <w:shd w:val="clear" w:color="auto" w:fill="FDFD4F"/>
            <w:vAlign w:val="bottom"/>
          </w:tcPr>
          <w:p w:rsidR="00450F04" w:rsidRDefault="00314692">
            <w:pPr>
              <w:pStyle w:val="Jin0"/>
              <w:shd w:val="clear" w:color="auto" w:fill="auto"/>
              <w:spacing w:line="271" w:lineRule="auto"/>
              <w:jc w:val="center"/>
              <w:rPr>
                <w:sz w:val="13"/>
                <w:szCs w:val="13"/>
              </w:rPr>
            </w:pPr>
            <w:r>
              <w:rPr>
                <w:sz w:val="13"/>
                <w:szCs w:val="13"/>
              </w:rPr>
              <w:t>Množství celkem</w:t>
            </w:r>
          </w:p>
        </w:tc>
        <w:tc>
          <w:tcPr>
            <w:tcW w:w="893" w:type="dxa"/>
            <w:tcBorders>
              <w:top w:val="single" w:sz="4" w:space="0" w:color="auto"/>
            </w:tcBorders>
            <w:shd w:val="clear" w:color="auto" w:fill="FDFD4F"/>
            <w:vAlign w:val="bottom"/>
          </w:tcPr>
          <w:p w:rsidR="00450F04" w:rsidRDefault="00314692">
            <w:pPr>
              <w:pStyle w:val="Jin0"/>
              <w:shd w:val="clear" w:color="auto" w:fill="auto"/>
              <w:spacing w:line="271" w:lineRule="auto"/>
              <w:jc w:val="center"/>
              <w:rPr>
                <w:sz w:val="13"/>
                <w:szCs w:val="13"/>
              </w:rPr>
            </w:pPr>
            <w:r>
              <w:rPr>
                <w:sz w:val="13"/>
                <w:szCs w:val="13"/>
              </w:rPr>
              <w:t>Cena jednotková</w:t>
            </w:r>
          </w:p>
        </w:tc>
        <w:tc>
          <w:tcPr>
            <w:tcW w:w="1258" w:type="dxa"/>
            <w:tcBorders>
              <w:top w:val="single" w:sz="4" w:space="0" w:color="auto"/>
            </w:tcBorders>
            <w:shd w:val="clear" w:color="auto" w:fill="FDFD4F"/>
            <w:vAlign w:val="center"/>
          </w:tcPr>
          <w:p w:rsidR="00450F04" w:rsidRDefault="00314692">
            <w:pPr>
              <w:pStyle w:val="Jin0"/>
              <w:shd w:val="clear" w:color="auto" w:fill="auto"/>
              <w:jc w:val="center"/>
              <w:rPr>
                <w:sz w:val="13"/>
                <w:szCs w:val="13"/>
              </w:rPr>
            </w:pPr>
            <w:r>
              <w:rPr>
                <w:sz w:val="13"/>
                <w:szCs w:val="13"/>
              </w:rPr>
              <w:t>Cena celkem</w:t>
            </w:r>
          </w:p>
        </w:tc>
        <w:tc>
          <w:tcPr>
            <w:tcW w:w="1118" w:type="dxa"/>
            <w:tcBorders>
              <w:top w:val="single" w:sz="4" w:space="0" w:color="auto"/>
              <w:right w:val="single" w:sz="4" w:space="0" w:color="auto"/>
            </w:tcBorders>
            <w:shd w:val="clear" w:color="auto" w:fill="FDFD4F"/>
            <w:vAlign w:val="center"/>
          </w:tcPr>
          <w:p w:rsidR="00450F04" w:rsidRDefault="00314692">
            <w:pPr>
              <w:pStyle w:val="Jin0"/>
              <w:shd w:val="clear" w:color="auto" w:fill="auto"/>
              <w:jc w:val="center"/>
              <w:rPr>
                <w:sz w:val="13"/>
                <w:szCs w:val="13"/>
              </w:rPr>
            </w:pPr>
            <w:r>
              <w:rPr>
                <w:sz w:val="13"/>
                <w:szCs w:val="13"/>
              </w:rPr>
              <w:t>Cenová soustava</w:t>
            </w:r>
          </w:p>
        </w:tc>
      </w:tr>
      <w:tr w:rsidR="00450F04">
        <w:trPr>
          <w:trHeight w:hRule="exact" w:val="211"/>
          <w:jc w:val="center"/>
        </w:trPr>
        <w:tc>
          <w:tcPr>
            <w:tcW w:w="528" w:type="dxa"/>
            <w:tcBorders>
              <w:left w:val="single" w:sz="4" w:space="0" w:color="auto"/>
              <w:bottom w:val="single" w:sz="4" w:space="0" w:color="auto"/>
            </w:tcBorders>
            <w:shd w:val="clear" w:color="auto" w:fill="FDFD4F"/>
            <w:vAlign w:val="center"/>
          </w:tcPr>
          <w:p w:rsidR="00450F04" w:rsidRDefault="00314692">
            <w:pPr>
              <w:pStyle w:val="Jin0"/>
              <w:shd w:val="clear" w:color="auto" w:fill="auto"/>
              <w:jc w:val="center"/>
              <w:rPr>
                <w:sz w:val="13"/>
                <w:szCs w:val="13"/>
              </w:rPr>
            </w:pPr>
            <w:r>
              <w:rPr>
                <w:color w:val="51490E"/>
                <w:sz w:val="13"/>
                <w:szCs w:val="13"/>
              </w:rPr>
              <w:t>1</w:t>
            </w:r>
          </w:p>
        </w:tc>
        <w:tc>
          <w:tcPr>
            <w:tcW w:w="408" w:type="dxa"/>
            <w:tcBorders>
              <w:bottom w:val="single" w:sz="4" w:space="0" w:color="auto"/>
            </w:tcBorders>
            <w:shd w:val="clear" w:color="auto" w:fill="FDFD4F"/>
            <w:vAlign w:val="center"/>
          </w:tcPr>
          <w:p w:rsidR="00450F04" w:rsidRDefault="00314692">
            <w:pPr>
              <w:pStyle w:val="Jin0"/>
              <w:shd w:val="clear" w:color="auto" w:fill="auto"/>
              <w:jc w:val="center"/>
              <w:rPr>
                <w:sz w:val="13"/>
                <w:szCs w:val="13"/>
              </w:rPr>
            </w:pPr>
            <w:r>
              <w:rPr>
                <w:color w:val="51490E"/>
                <w:sz w:val="13"/>
                <w:szCs w:val="13"/>
              </w:rPr>
              <w:t>2</w:t>
            </w:r>
          </w:p>
        </w:tc>
        <w:tc>
          <w:tcPr>
            <w:tcW w:w="427" w:type="dxa"/>
            <w:tcBorders>
              <w:bottom w:val="single" w:sz="4" w:space="0" w:color="auto"/>
            </w:tcBorders>
            <w:shd w:val="clear" w:color="auto" w:fill="FDFD4F"/>
            <w:vAlign w:val="center"/>
          </w:tcPr>
          <w:p w:rsidR="00450F04" w:rsidRDefault="00314692">
            <w:pPr>
              <w:pStyle w:val="Jin0"/>
              <w:shd w:val="clear" w:color="auto" w:fill="auto"/>
              <w:jc w:val="center"/>
              <w:rPr>
                <w:sz w:val="13"/>
                <w:szCs w:val="13"/>
              </w:rPr>
            </w:pPr>
            <w:r>
              <w:rPr>
                <w:color w:val="51490E"/>
                <w:sz w:val="13"/>
                <w:szCs w:val="13"/>
              </w:rPr>
              <w:t>3</w:t>
            </w:r>
          </w:p>
        </w:tc>
        <w:tc>
          <w:tcPr>
            <w:tcW w:w="1162" w:type="dxa"/>
            <w:tcBorders>
              <w:bottom w:val="single" w:sz="4" w:space="0" w:color="auto"/>
            </w:tcBorders>
            <w:shd w:val="clear" w:color="auto" w:fill="FDFD4F"/>
            <w:vAlign w:val="center"/>
          </w:tcPr>
          <w:p w:rsidR="00450F04" w:rsidRDefault="00314692">
            <w:pPr>
              <w:pStyle w:val="Jin0"/>
              <w:shd w:val="clear" w:color="auto" w:fill="auto"/>
              <w:jc w:val="center"/>
              <w:rPr>
                <w:sz w:val="13"/>
                <w:szCs w:val="13"/>
              </w:rPr>
            </w:pPr>
            <w:r>
              <w:rPr>
                <w:color w:val="51490E"/>
                <w:sz w:val="13"/>
                <w:szCs w:val="13"/>
              </w:rPr>
              <w:t>4</w:t>
            </w:r>
          </w:p>
        </w:tc>
        <w:tc>
          <w:tcPr>
            <w:tcW w:w="5131" w:type="dxa"/>
            <w:tcBorders>
              <w:bottom w:val="single" w:sz="4" w:space="0" w:color="auto"/>
            </w:tcBorders>
            <w:shd w:val="clear" w:color="auto" w:fill="FDFD4F"/>
            <w:vAlign w:val="center"/>
          </w:tcPr>
          <w:p w:rsidR="00450F04" w:rsidRDefault="00314692">
            <w:pPr>
              <w:pStyle w:val="Jin0"/>
              <w:shd w:val="clear" w:color="auto" w:fill="auto"/>
              <w:jc w:val="center"/>
              <w:rPr>
                <w:sz w:val="13"/>
                <w:szCs w:val="13"/>
              </w:rPr>
            </w:pPr>
            <w:r>
              <w:rPr>
                <w:color w:val="51490E"/>
                <w:sz w:val="13"/>
                <w:szCs w:val="13"/>
              </w:rPr>
              <w:t>5</w:t>
            </w:r>
          </w:p>
        </w:tc>
        <w:tc>
          <w:tcPr>
            <w:tcW w:w="427" w:type="dxa"/>
            <w:tcBorders>
              <w:bottom w:val="single" w:sz="4" w:space="0" w:color="auto"/>
            </w:tcBorders>
            <w:shd w:val="clear" w:color="auto" w:fill="FDFD4F"/>
            <w:vAlign w:val="center"/>
          </w:tcPr>
          <w:p w:rsidR="00450F04" w:rsidRDefault="00314692">
            <w:pPr>
              <w:pStyle w:val="Jin0"/>
              <w:shd w:val="clear" w:color="auto" w:fill="auto"/>
              <w:jc w:val="center"/>
              <w:rPr>
                <w:sz w:val="13"/>
                <w:szCs w:val="13"/>
              </w:rPr>
            </w:pPr>
            <w:r>
              <w:rPr>
                <w:color w:val="51490E"/>
                <w:sz w:val="13"/>
                <w:szCs w:val="13"/>
              </w:rPr>
              <w:t>6</w:t>
            </w:r>
          </w:p>
        </w:tc>
        <w:tc>
          <w:tcPr>
            <w:tcW w:w="917" w:type="dxa"/>
            <w:tcBorders>
              <w:bottom w:val="single" w:sz="4" w:space="0" w:color="auto"/>
            </w:tcBorders>
            <w:shd w:val="clear" w:color="auto" w:fill="FDFD4F"/>
            <w:vAlign w:val="center"/>
          </w:tcPr>
          <w:p w:rsidR="00450F04" w:rsidRDefault="00314692">
            <w:pPr>
              <w:pStyle w:val="Jin0"/>
              <w:shd w:val="clear" w:color="auto" w:fill="auto"/>
              <w:jc w:val="center"/>
              <w:rPr>
                <w:sz w:val="13"/>
                <w:szCs w:val="13"/>
              </w:rPr>
            </w:pPr>
            <w:r>
              <w:rPr>
                <w:sz w:val="13"/>
                <w:szCs w:val="13"/>
              </w:rPr>
              <w:t>7</w:t>
            </w:r>
          </w:p>
        </w:tc>
        <w:tc>
          <w:tcPr>
            <w:tcW w:w="893" w:type="dxa"/>
            <w:tcBorders>
              <w:bottom w:val="single" w:sz="4" w:space="0" w:color="auto"/>
            </w:tcBorders>
            <w:shd w:val="clear" w:color="auto" w:fill="FDFD4F"/>
            <w:vAlign w:val="center"/>
          </w:tcPr>
          <w:p w:rsidR="00450F04" w:rsidRDefault="00314692">
            <w:pPr>
              <w:pStyle w:val="Jin0"/>
              <w:shd w:val="clear" w:color="auto" w:fill="auto"/>
              <w:jc w:val="center"/>
              <w:rPr>
                <w:sz w:val="13"/>
                <w:szCs w:val="13"/>
              </w:rPr>
            </w:pPr>
            <w:r>
              <w:rPr>
                <w:color w:val="51490E"/>
                <w:sz w:val="13"/>
                <w:szCs w:val="13"/>
              </w:rPr>
              <w:t>8</w:t>
            </w:r>
          </w:p>
        </w:tc>
        <w:tc>
          <w:tcPr>
            <w:tcW w:w="1258" w:type="dxa"/>
            <w:tcBorders>
              <w:bottom w:val="single" w:sz="4" w:space="0" w:color="auto"/>
            </w:tcBorders>
            <w:shd w:val="clear" w:color="auto" w:fill="FDFD4F"/>
            <w:vAlign w:val="center"/>
          </w:tcPr>
          <w:p w:rsidR="00450F04" w:rsidRDefault="00314692">
            <w:pPr>
              <w:pStyle w:val="Jin0"/>
              <w:shd w:val="clear" w:color="auto" w:fill="auto"/>
              <w:jc w:val="center"/>
              <w:rPr>
                <w:sz w:val="13"/>
                <w:szCs w:val="13"/>
              </w:rPr>
            </w:pPr>
            <w:r>
              <w:rPr>
                <w:color w:val="51490E"/>
                <w:sz w:val="13"/>
                <w:szCs w:val="13"/>
              </w:rPr>
              <w:t>9</w:t>
            </w:r>
          </w:p>
        </w:tc>
        <w:tc>
          <w:tcPr>
            <w:tcW w:w="1118" w:type="dxa"/>
            <w:tcBorders>
              <w:bottom w:val="single" w:sz="4" w:space="0" w:color="auto"/>
              <w:right w:val="single" w:sz="4" w:space="0" w:color="auto"/>
            </w:tcBorders>
            <w:shd w:val="clear" w:color="auto" w:fill="FDFD4F"/>
            <w:vAlign w:val="center"/>
          </w:tcPr>
          <w:p w:rsidR="00450F04" w:rsidRDefault="00314692">
            <w:pPr>
              <w:pStyle w:val="Jin0"/>
              <w:shd w:val="clear" w:color="auto" w:fill="auto"/>
              <w:jc w:val="center"/>
              <w:rPr>
                <w:sz w:val="13"/>
                <w:szCs w:val="13"/>
              </w:rPr>
            </w:pPr>
            <w:r>
              <w:rPr>
                <w:color w:val="51490E"/>
                <w:sz w:val="13"/>
                <w:szCs w:val="13"/>
              </w:rPr>
              <w:t>10</w:t>
            </w:r>
          </w:p>
        </w:tc>
      </w:tr>
    </w:tbl>
    <w:p w:rsidR="00450F04" w:rsidRDefault="00314692">
      <w:pPr>
        <w:pStyle w:val="Titulektabulky0"/>
        <w:shd w:val="clear" w:color="auto" w:fill="auto"/>
        <w:ind w:left="2525"/>
        <w:rPr>
          <w:sz w:val="13"/>
          <w:szCs w:val="13"/>
        </w:rPr>
        <w:sectPr w:rsidR="00450F04">
          <w:pgSz w:w="16840" w:h="11900" w:orient="landscape"/>
          <w:pgMar w:top="780" w:right="2611" w:bottom="878" w:left="1956" w:header="352" w:footer="450" w:gutter="0"/>
          <w:cols w:space="720"/>
          <w:noEndnote/>
          <w:docGrid w:linePitch="360"/>
        </w:sectPr>
      </w:pPr>
      <w:r>
        <w:rPr>
          <w:sz w:val="13"/>
          <w:szCs w:val="13"/>
        </w:rPr>
        <w:t>ROZPOČET JE ZPRACOVÁN PODLE CENOVĚ SOUSTAVY URS PRAHA A VYHLÁŠKY 169/2016 SB.</w:t>
      </w:r>
    </w:p>
    <w:p w:rsidR="00450F04" w:rsidRDefault="00314692">
      <w:pPr>
        <w:spacing w:line="1" w:lineRule="exact"/>
      </w:pPr>
      <w:r>
        <w:rPr>
          <w:noProof/>
          <w:lang w:bidi="ar-SA"/>
        </w:rPr>
        <w:lastRenderedPageBreak/>
        <mc:AlternateContent>
          <mc:Choice Requires="wps">
            <w:drawing>
              <wp:anchor distT="0" distB="0" distL="114300" distR="114300" simplePos="0" relativeHeight="125829420" behindDoc="0" locked="0" layoutInCell="1" allowOverlap="1" wp14:anchorId="15863224" wp14:editId="583E5F1A">
                <wp:simplePos x="0" y="0"/>
                <wp:positionH relativeFrom="page">
                  <wp:posOffset>1360805</wp:posOffset>
                </wp:positionH>
                <wp:positionV relativeFrom="paragraph">
                  <wp:posOffset>12700</wp:posOffset>
                </wp:positionV>
                <wp:extent cx="1207135" cy="4239895"/>
                <wp:effectExtent l="0" t="0" r="0" b="0"/>
                <wp:wrapSquare wrapText="bothSides"/>
                <wp:docPr id="96" name="Shape 96"/>
                <wp:cNvGraphicFramePr/>
                <a:graphic xmlns:a="http://schemas.openxmlformats.org/drawingml/2006/main">
                  <a:graphicData uri="http://schemas.microsoft.com/office/word/2010/wordprocessingShape">
                    <wps:wsp>
                      <wps:cNvSpPr txBox="1"/>
                      <wps:spPr>
                        <a:xfrm>
                          <a:off x="0" y="0"/>
                          <a:ext cx="1207135" cy="4239895"/>
                        </a:xfrm>
                        <a:prstGeom prst="rect">
                          <a:avLst/>
                        </a:prstGeom>
                        <a:noFill/>
                      </wps:spPr>
                      <wps:txbx>
                        <w:txbxContent>
                          <w:tbl>
                            <w:tblPr>
                              <w:tblOverlap w:val="never"/>
                              <w:tblW w:w="0" w:type="auto"/>
                              <w:tblInd w:w="10" w:type="dxa"/>
                              <w:tblLayout w:type="fixed"/>
                              <w:tblCellMar>
                                <w:left w:w="10" w:type="dxa"/>
                                <w:right w:w="10" w:type="dxa"/>
                              </w:tblCellMar>
                              <w:tblLook w:val="0000" w:firstRow="0" w:lastRow="0" w:firstColumn="0" w:lastColumn="0" w:noHBand="0" w:noVBand="0"/>
                            </w:tblPr>
                            <w:tblGrid>
                              <w:gridCol w:w="336"/>
                              <w:gridCol w:w="389"/>
                              <w:gridCol w:w="427"/>
                              <w:gridCol w:w="749"/>
                            </w:tblGrid>
                            <w:tr w:rsidR="00BF3A4B">
                              <w:trPr>
                                <w:trHeight w:hRule="exact" w:val="187"/>
                                <w:tblHeader/>
                              </w:trPr>
                              <w:tc>
                                <w:tcPr>
                                  <w:tcW w:w="336" w:type="dxa"/>
                                  <w:tcBorders>
                                    <w:top w:val="single" w:sz="4" w:space="0" w:color="auto"/>
                                  </w:tcBorders>
                                  <w:shd w:val="clear" w:color="auto" w:fill="FFFFFF"/>
                                </w:tcPr>
                                <w:p w:rsidR="00BF3A4B" w:rsidRDefault="00BF3A4B">
                                  <w:pPr>
                                    <w:rPr>
                                      <w:sz w:val="10"/>
                                      <w:szCs w:val="10"/>
                                    </w:rPr>
                                  </w:pPr>
                                </w:p>
                              </w:tc>
                              <w:tc>
                                <w:tcPr>
                                  <w:tcW w:w="389" w:type="dxa"/>
                                  <w:tcBorders>
                                    <w:top w:val="single" w:sz="4" w:space="0" w:color="auto"/>
                                  </w:tcBorders>
                                  <w:shd w:val="clear" w:color="auto" w:fill="FFFFFF"/>
                                </w:tcPr>
                                <w:p w:rsidR="00BF3A4B" w:rsidRDefault="00BF3A4B">
                                  <w:pPr>
                                    <w:pStyle w:val="Jin0"/>
                                    <w:shd w:val="clear" w:color="auto" w:fill="auto"/>
                                    <w:ind w:firstLine="140"/>
                                    <w:jc w:val="both"/>
                                    <w:rPr>
                                      <w:sz w:val="13"/>
                                      <w:szCs w:val="13"/>
                                    </w:rPr>
                                  </w:pPr>
                                  <w:r>
                                    <w:rPr>
                                      <w:b/>
                                      <w:bCs/>
                                      <w:color w:val="6191D0"/>
                                      <w:sz w:val="13"/>
                                      <w:szCs w:val="13"/>
                                    </w:rPr>
                                    <w:t>D</w:t>
                                  </w:r>
                                </w:p>
                              </w:tc>
                              <w:tc>
                                <w:tcPr>
                                  <w:tcW w:w="427" w:type="dxa"/>
                                  <w:tcBorders>
                                    <w:top w:val="single" w:sz="4" w:space="0" w:color="auto"/>
                                  </w:tcBorders>
                                  <w:shd w:val="clear" w:color="auto" w:fill="FFFFFF"/>
                                </w:tcPr>
                                <w:p w:rsidR="00BF3A4B" w:rsidRDefault="00BF3A4B">
                                  <w:pPr>
                                    <w:rPr>
                                      <w:sz w:val="10"/>
                                      <w:szCs w:val="10"/>
                                    </w:rPr>
                                  </w:pPr>
                                </w:p>
                              </w:tc>
                              <w:tc>
                                <w:tcPr>
                                  <w:tcW w:w="749" w:type="dxa"/>
                                  <w:tcBorders>
                                    <w:top w:val="single" w:sz="4" w:space="0" w:color="auto"/>
                                  </w:tcBorders>
                                  <w:shd w:val="clear" w:color="auto" w:fill="FFFFFF"/>
                                </w:tcPr>
                                <w:p w:rsidR="00BF3A4B" w:rsidRDefault="00BF3A4B">
                                  <w:pPr>
                                    <w:pStyle w:val="Jin0"/>
                                    <w:shd w:val="clear" w:color="auto" w:fill="auto"/>
                                    <w:jc w:val="both"/>
                                    <w:rPr>
                                      <w:sz w:val="13"/>
                                      <w:szCs w:val="13"/>
                                    </w:rPr>
                                  </w:pPr>
                                  <w:r>
                                    <w:rPr>
                                      <w:b/>
                                      <w:bCs/>
                                      <w:color w:val="6191D0"/>
                                      <w:sz w:val="13"/>
                                      <w:szCs w:val="13"/>
                                    </w:rPr>
                                    <w:t>HSV</w:t>
                                  </w:r>
                                </w:p>
                              </w:tc>
                            </w:tr>
                            <w:tr w:rsidR="00BF3A4B">
                              <w:trPr>
                                <w:trHeight w:hRule="exact" w:val="202"/>
                              </w:trPr>
                              <w:tc>
                                <w:tcPr>
                                  <w:tcW w:w="336" w:type="dxa"/>
                                  <w:shd w:val="clear" w:color="auto" w:fill="FFFFFF"/>
                                </w:tcPr>
                                <w:p w:rsidR="00BF3A4B" w:rsidRDefault="00BF3A4B">
                                  <w:pPr>
                                    <w:rPr>
                                      <w:sz w:val="10"/>
                                      <w:szCs w:val="10"/>
                                    </w:rPr>
                                  </w:pPr>
                                </w:p>
                              </w:tc>
                              <w:tc>
                                <w:tcPr>
                                  <w:tcW w:w="389" w:type="dxa"/>
                                  <w:shd w:val="clear" w:color="auto" w:fill="FFFFFF"/>
                                  <w:vAlign w:val="center"/>
                                </w:tcPr>
                                <w:p w:rsidR="00BF3A4B" w:rsidRDefault="00BF3A4B">
                                  <w:pPr>
                                    <w:pStyle w:val="Jin0"/>
                                    <w:shd w:val="clear" w:color="auto" w:fill="auto"/>
                                    <w:ind w:firstLine="140"/>
                                    <w:jc w:val="both"/>
                                    <w:rPr>
                                      <w:sz w:val="13"/>
                                      <w:szCs w:val="13"/>
                                    </w:rPr>
                                  </w:pPr>
                                  <w:r>
                                    <w:rPr>
                                      <w:color w:val="9B5B7B"/>
                                      <w:sz w:val="13"/>
                                      <w:szCs w:val="13"/>
                                    </w:rPr>
                                    <w:t>D</w:t>
                                  </w:r>
                                </w:p>
                              </w:tc>
                              <w:tc>
                                <w:tcPr>
                                  <w:tcW w:w="427" w:type="dxa"/>
                                  <w:shd w:val="clear" w:color="auto" w:fill="FFFFFF"/>
                                </w:tcPr>
                                <w:p w:rsidR="00BF3A4B" w:rsidRDefault="00BF3A4B">
                                  <w:pPr>
                                    <w:rPr>
                                      <w:sz w:val="10"/>
                                      <w:szCs w:val="10"/>
                                    </w:rPr>
                                  </w:pPr>
                                </w:p>
                              </w:tc>
                              <w:tc>
                                <w:tcPr>
                                  <w:tcW w:w="749" w:type="dxa"/>
                                  <w:shd w:val="clear" w:color="auto" w:fill="FFFFFF"/>
                                  <w:vAlign w:val="bottom"/>
                                </w:tcPr>
                                <w:p w:rsidR="00BF3A4B" w:rsidRDefault="00BF3A4B">
                                  <w:pPr>
                                    <w:pStyle w:val="Jin0"/>
                                    <w:shd w:val="clear" w:color="auto" w:fill="auto"/>
                                    <w:rPr>
                                      <w:sz w:val="13"/>
                                      <w:szCs w:val="13"/>
                                    </w:rPr>
                                  </w:pPr>
                                  <w:r>
                                    <w:rPr>
                                      <w:color w:val="9B5B7B"/>
                                      <w:sz w:val="13"/>
                                      <w:szCs w:val="13"/>
                                    </w:rPr>
                                    <w:t>1</w:t>
                                  </w:r>
                                </w:p>
                              </w:tc>
                            </w:tr>
                            <w:tr w:rsidR="00BF3A4B">
                              <w:trPr>
                                <w:trHeight w:hRule="exact" w:val="346"/>
                              </w:trPr>
                              <w:tc>
                                <w:tcPr>
                                  <w:tcW w:w="336" w:type="dxa"/>
                                  <w:shd w:val="clear" w:color="auto" w:fill="FFFFFF"/>
                                  <w:vAlign w:val="center"/>
                                </w:tcPr>
                                <w:p w:rsidR="00BF3A4B" w:rsidRDefault="00BF3A4B">
                                  <w:pPr>
                                    <w:pStyle w:val="Jin0"/>
                                    <w:shd w:val="clear" w:color="auto" w:fill="auto"/>
                                    <w:rPr>
                                      <w:sz w:val="13"/>
                                      <w:szCs w:val="13"/>
                                    </w:rPr>
                                  </w:pPr>
                                  <w:r>
                                    <w:rPr>
                                      <w:sz w:val="13"/>
                                      <w:szCs w:val="13"/>
                                    </w:rPr>
                                    <w:t>1</w:t>
                                  </w:r>
                                </w:p>
                              </w:tc>
                              <w:tc>
                                <w:tcPr>
                                  <w:tcW w:w="389" w:type="dxa"/>
                                  <w:shd w:val="clear" w:color="auto" w:fill="FFFFFF"/>
                                </w:tcPr>
                                <w:p w:rsidR="00BF3A4B" w:rsidRDefault="00BF3A4B">
                                  <w:pPr>
                                    <w:pStyle w:val="Jin0"/>
                                    <w:shd w:val="clear" w:color="auto" w:fill="auto"/>
                                    <w:ind w:firstLine="140"/>
                                    <w:jc w:val="both"/>
                                    <w:rPr>
                                      <w:sz w:val="13"/>
                                      <w:szCs w:val="13"/>
                                    </w:rPr>
                                  </w:pPr>
                                  <w:r>
                                    <w:rPr>
                                      <w:sz w:val="13"/>
                                      <w:szCs w:val="13"/>
                                    </w:rPr>
                                    <w:t>K</w:t>
                                  </w:r>
                                </w:p>
                              </w:tc>
                              <w:tc>
                                <w:tcPr>
                                  <w:tcW w:w="427" w:type="dxa"/>
                                  <w:shd w:val="clear" w:color="auto" w:fill="FFFFFF"/>
                                  <w:vAlign w:val="center"/>
                                </w:tcPr>
                                <w:p w:rsidR="00BF3A4B" w:rsidRDefault="00BF3A4B">
                                  <w:pPr>
                                    <w:pStyle w:val="Jin0"/>
                                    <w:shd w:val="clear" w:color="auto" w:fill="auto"/>
                                    <w:jc w:val="both"/>
                                    <w:rPr>
                                      <w:sz w:val="13"/>
                                      <w:szCs w:val="13"/>
                                    </w:rPr>
                                  </w:pPr>
                                  <w:r>
                                    <w:rPr>
                                      <w:sz w:val="13"/>
                                      <w:szCs w:val="13"/>
                                    </w:rPr>
                                    <w:t>001</w:t>
                                  </w:r>
                                </w:p>
                              </w:tc>
                              <w:tc>
                                <w:tcPr>
                                  <w:tcW w:w="749" w:type="dxa"/>
                                  <w:shd w:val="clear" w:color="auto" w:fill="FFFFFF"/>
                                  <w:vAlign w:val="center"/>
                                </w:tcPr>
                                <w:p w:rsidR="00BF3A4B" w:rsidRDefault="00BF3A4B">
                                  <w:pPr>
                                    <w:pStyle w:val="Jin0"/>
                                    <w:shd w:val="clear" w:color="auto" w:fill="auto"/>
                                    <w:jc w:val="both"/>
                                    <w:rPr>
                                      <w:sz w:val="13"/>
                                      <w:szCs w:val="13"/>
                                    </w:rPr>
                                  </w:pPr>
                                  <w:r>
                                    <w:rPr>
                                      <w:sz w:val="13"/>
                                      <w:szCs w:val="13"/>
                                    </w:rPr>
                                    <w:t>112101101</w:t>
                                  </w:r>
                                </w:p>
                              </w:tc>
                            </w:tr>
                            <w:tr w:rsidR="00BF3A4B">
                              <w:trPr>
                                <w:trHeight w:hRule="exact" w:val="350"/>
                              </w:trPr>
                              <w:tc>
                                <w:tcPr>
                                  <w:tcW w:w="336" w:type="dxa"/>
                                  <w:shd w:val="clear" w:color="auto" w:fill="FFFFFF"/>
                                  <w:vAlign w:val="bottom"/>
                                </w:tcPr>
                                <w:p w:rsidR="00BF3A4B" w:rsidRDefault="00BF3A4B">
                                  <w:pPr>
                                    <w:pStyle w:val="Jin0"/>
                                    <w:shd w:val="clear" w:color="auto" w:fill="auto"/>
                                    <w:rPr>
                                      <w:sz w:val="13"/>
                                      <w:szCs w:val="13"/>
                                    </w:rPr>
                                  </w:pPr>
                                  <w:r>
                                    <w:rPr>
                                      <w:sz w:val="13"/>
                                      <w:szCs w:val="13"/>
                                    </w:rPr>
                                    <w:t>2</w:t>
                                  </w:r>
                                </w:p>
                              </w:tc>
                              <w:tc>
                                <w:tcPr>
                                  <w:tcW w:w="389" w:type="dxa"/>
                                  <w:shd w:val="clear" w:color="auto" w:fill="FFFFFF"/>
                                  <w:vAlign w:val="bottom"/>
                                </w:tcPr>
                                <w:p w:rsidR="00BF3A4B" w:rsidRDefault="00BF3A4B">
                                  <w:pPr>
                                    <w:pStyle w:val="Jin0"/>
                                    <w:shd w:val="clear" w:color="auto" w:fill="auto"/>
                                    <w:ind w:firstLine="140"/>
                                    <w:jc w:val="both"/>
                                    <w:rPr>
                                      <w:sz w:val="13"/>
                                      <w:szCs w:val="13"/>
                                    </w:rPr>
                                  </w:pPr>
                                  <w:r>
                                    <w:rPr>
                                      <w:sz w:val="13"/>
                                      <w:szCs w:val="13"/>
                                    </w:rPr>
                                    <w:t>K</w:t>
                                  </w:r>
                                </w:p>
                              </w:tc>
                              <w:tc>
                                <w:tcPr>
                                  <w:tcW w:w="427" w:type="dxa"/>
                                  <w:shd w:val="clear" w:color="auto" w:fill="FFFFFF"/>
                                  <w:vAlign w:val="bottom"/>
                                </w:tcPr>
                                <w:p w:rsidR="00BF3A4B" w:rsidRDefault="00BF3A4B">
                                  <w:pPr>
                                    <w:pStyle w:val="Jin0"/>
                                    <w:shd w:val="clear" w:color="auto" w:fill="auto"/>
                                    <w:jc w:val="both"/>
                                    <w:rPr>
                                      <w:sz w:val="13"/>
                                      <w:szCs w:val="13"/>
                                    </w:rPr>
                                  </w:pPr>
                                  <w:r>
                                    <w:rPr>
                                      <w:sz w:val="13"/>
                                      <w:szCs w:val="13"/>
                                    </w:rPr>
                                    <w:t>001</w:t>
                                  </w:r>
                                </w:p>
                              </w:tc>
                              <w:tc>
                                <w:tcPr>
                                  <w:tcW w:w="749" w:type="dxa"/>
                                  <w:shd w:val="clear" w:color="auto" w:fill="FFFFFF"/>
                                  <w:vAlign w:val="bottom"/>
                                </w:tcPr>
                                <w:p w:rsidR="00BF3A4B" w:rsidRDefault="00BF3A4B">
                                  <w:pPr>
                                    <w:pStyle w:val="Jin0"/>
                                    <w:shd w:val="clear" w:color="auto" w:fill="auto"/>
                                    <w:jc w:val="both"/>
                                    <w:rPr>
                                      <w:sz w:val="13"/>
                                      <w:szCs w:val="13"/>
                                    </w:rPr>
                                  </w:pPr>
                                  <w:r>
                                    <w:rPr>
                                      <w:sz w:val="13"/>
                                      <w:szCs w:val="13"/>
                                    </w:rPr>
                                    <w:t>111211142</w:t>
                                  </w:r>
                                </w:p>
                              </w:tc>
                            </w:tr>
                            <w:tr w:rsidR="00BF3A4B">
                              <w:trPr>
                                <w:trHeight w:hRule="exact" w:val="221"/>
                              </w:trPr>
                              <w:tc>
                                <w:tcPr>
                                  <w:tcW w:w="336" w:type="dxa"/>
                                  <w:shd w:val="clear" w:color="auto" w:fill="FFFFFF"/>
                                  <w:vAlign w:val="center"/>
                                </w:tcPr>
                                <w:p w:rsidR="00BF3A4B" w:rsidRDefault="00BF3A4B">
                                  <w:pPr>
                                    <w:pStyle w:val="Jin0"/>
                                    <w:shd w:val="clear" w:color="auto" w:fill="auto"/>
                                    <w:rPr>
                                      <w:sz w:val="13"/>
                                      <w:szCs w:val="13"/>
                                    </w:rPr>
                                  </w:pPr>
                                  <w:r>
                                    <w:rPr>
                                      <w:sz w:val="13"/>
                                      <w:szCs w:val="13"/>
                                    </w:rPr>
                                    <w:t>3</w:t>
                                  </w:r>
                                </w:p>
                              </w:tc>
                              <w:tc>
                                <w:tcPr>
                                  <w:tcW w:w="389" w:type="dxa"/>
                                  <w:shd w:val="clear" w:color="auto" w:fill="FFFFFF"/>
                                  <w:vAlign w:val="center"/>
                                </w:tcPr>
                                <w:p w:rsidR="00BF3A4B" w:rsidRDefault="00BF3A4B">
                                  <w:pPr>
                                    <w:pStyle w:val="Jin0"/>
                                    <w:shd w:val="clear" w:color="auto" w:fill="auto"/>
                                    <w:ind w:firstLine="140"/>
                                    <w:jc w:val="both"/>
                                    <w:rPr>
                                      <w:sz w:val="13"/>
                                      <w:szCs w:val="13"/>
                                    </w:rPr>
                                  </w:pPr>
                                  <w:r>
                                    <w:rPr>
                                      <w:sz w:val="13"/>
                                      <w:szCs w:val="13"/>
                                    </w:rPr>
                                    <w:t>K</w:t>
                                  </w:r>
                                </w:p>
                              </w:tc>
                              <w:tc>
                                <w:tcPr>
                                  <w:tcW w:w="427" w:type="dxa"/>
                                  <w:shd w:val="clear" w:color="auto" w:fill="FFFFFF"/>
                                  <w:vAlign w:val="bottom"/>
                                </w:tcPr>
                                <w:p w:rsidR="00BF3A4B" w:rsidRDefault="00BF3A4B">
                                  <w:pPr>
                                    <w:pStyle w:val="Jin0"/>
                                    <w:shd w:val="clear" w:color="auto" w:fill="auto"/>
                                    <w:jc w:val="both"/>
                                    <w:rPr>
                                      <w:sz w:val="13"/>
                                      <w:szCs w:val="13"/>
                                    </w:rPr>
                                  </w:pPr>
                                  <w:r>
                                    <w:rPr>
                                      <w:sz w:val="13"/>
                                      <w:szCs w:val="13"/>
                                    </w:rPr>
                                    <w:t>001</w:t>
                                  </w:r>
                                </w:p>
                              </w:tc>
                              <w:tc>
                                <w:tcPr>
                                  <w:tcW w:w="749" w:type="dxa"/>
                                  <w:shd w:val="clear" w:color="auto" w:fill="FFFFFF"/>
                                  <w:vAlign w:val="bottom"/>
                                </w:tcPr>
                                <w:p w:rsidR="00BF3A4B" w:rsidRDefault="00BF3A4B">
                                  <w:pPr>
                                    <w:pStyle w:val="Jin0"/>
                                    <w:shd w:val="clear" w:color="auto" w:fill="auto"/>
                                    <w:jc w:val="both"/>
                                    <w:rPr>
                                      <w:sz w:val="13"/>
                                      <w:szCs w:val="13"/>
                                    </w:rPr>
                                  </w:pPr>
                                  <w:r>
                                    <w:rPr>
                                      <w:sz w:val="13"/>
                                      <w:szCs w:val="13"/>
                                    </w:rPr>
                                    <w:t>112201101</w:t>
                                  </w:r>
                                </w:p>
                              </w:tc>
                            </w:tr>
                            <w:tr w:rsidR="00BF3A4B">
                              <w:trPr>
                                <w:trHeight w:hRule="exact" w:val="355"/>
                              </w:trPr>
                              <w:tc>
                                <w:tcPr>
                                  <w:tcW w:w="336" w:type="dxa"/>
                                  <w:shd w:val="clear" w:color="auto" w:fill="FFFFFF"/>
                                </w:tcPr>
                                <w:p w:rsidR="00BF3A4B" w:rsidRDefault="00BF3A4B">
                                  <w:pPr>
                                    <w:pStyle w:val="Jin0"/>
                                    <w:shd w:val="clear" w:color="auto" w:fill="auto"/>
                                    <w:rPr>
                                      <w:sz w:val="13"/>
                                      <w:szCs w:val="13"/>
                                    </w:rPr>
                                  </w:pPr>
                                  <w:r>
                                    <w:rPr>
                                      <w:sz w:val="13"/>
                                      <w:szCs w:val="13"/>
                                    </w:rPr>
                                    <w:t>4</w:t>
                                  </w:r>
                                </w:p>
                              </w:tc>
                              <w:tc>
                                <w:tcPr>
                                  <w:tcW w:w="389" w:type="dxa"/>
                                  <w:shd w:val="clear" w:color="auto" w:fill="FFFFFF"/>
                                </w:tcPr>
                                <w:p w:rsidR="00BF3A4B" w:rsidRDefault="00BF3A4B">
                                  <w:pPr>
                                    <w:pStyle w:val="Jin0"/>
                                    <w:shd w:val="clear" w:color="auto" w:fill="auto"/>
                                    <w:ind w:firstLine="140"/>
                                    <w:jc w:val="both"/>
                                    <w:rPr>
                                      <w:sz w:val="13"/>
                                      <w:szCs w:val="13"/>
                                    </w:rPr>
                                  </w:pPr>
                                  <w:r>
                                    <w:rPr>
                                      <w:sz w:val="13"/>
                                      <w:szCs w:val="13"/>
                                    </w:rPr>
                                    <w:t>K</w:t>
                                  </w:r>
                                </w:p>
                              </w:tc>
                              <w:tc>
                                <w:tcPr>
                                  <w:tcW w:w="427" w:type="dxa"/>
                                  <w:shd w:val="clear" w:color="auto" w:fill="FFFFFF"/>
                                  <w:vAlign w:val="center"/>
                                </w:tcPr>
                                <w:p w:rsidR="00BF3A4B" w:rsidRDefault="00BF3A4B">
                                  <w:pPr>
                                    <w:pStyle w:val="Jin0"/>
                                    <w:shd w:val="clear" w:color="auto" w:fill="auto"/>
                                    <w:jc w:val="both"/>
                                    <w:rPr>
                                      <w:sz w:val="13"/>
                                      <w:szCs w:val="13"/>
                                    </w:rPr>
                                  </w:pPr>
                                  <w:r>
                                    <w:rPr>
                                      <w:sz w:val="13"/>
                                      <w:szCs w:val="13"/>
                                    </w:rPr>
                                    <w:t>001</w:t>
                                  </w:r>
                                </w:p>
                              </w:tc>
                              <w:tc>
                                <w:tcPr>
                                  <w:tcW w:w="749" w:type="dxa"/>
                                  <w:shd w:val="clear" w:color="auto" w:fill="FFFFFF"/>
                                </w:tcPr>
                                <w:p w:rsidR="00BF3A4B" w:rsidRDefault="00BF3A4B">
                                  <w:pPr>
                                    <w:pStyle w:val="Jin0"/>
                                    <w:shd w:val="clear" w:color="auto" w:fill="auto"/>
                                    <w:jc w:val="both"/>
                                    <w:rPr>
                                      <w:sz w:val="13"/>
                                      <w:szCs w:val="13"/>
                                    </w:rPr>
                                  </w:pPr>
                                  <w:r>
                                    <w:rPr>
                                      <w:sz w:val="13"/>
                                      <w:szCs w:val="13"/>
                                    </w:rPr>
                                    <w:t>122703601</w:t>
                                  </w:r>
                                </w:p>
                              </w:tc>
                            </w:tr>
                            <w:tr w:rsidR="00BF3A4B">
                              <w:trPr>
                                <w:trHeight w:hRule="exact" w:val="346"/>
                              </w:trPr>
                              <w:tc>
                                <w:tcPr>
                                  <w:tcW w:w="336" w:type="dxa"/>
                                  <w:shd w:val="clear" w:color="auto" w:fill="FFFFFF"/>
                                  <w:vAlign w:val="bottom"/>
                                </w:tcPr>
                                <w:p w:rsidR="00BF3A4B" w:rsidRDefault="00BF3A4B">
                                  <w:pPr>
                                    <w:pStyle w:val="Jin0"/>
                                    <w:shd w:val="clear" w:color="auto" w:fill="auto"/>
                                    <w:rPr>
                                      <w:sz w:val="13"/>
                                      <w:szCs w:val="13"/>
                                    </w:rPr>
                                  </w:pPr>
                                  <w:r>
                                    <w:rPr>
                                      <w:sz w:val="13"/>
                                      <w:szCs w:val="13"/>
                                    </w:rPr>
                                    <w:t>5</w:t>
                                  </w:r>
                                </w:p>
                              </w:tc>
                              <w:tc>
                                <w:tcPr>
                                  <w:tcW w:w="389" w:type="dxa"/>
                                  <w:shd w:val="clear" w:color="auto" w:fill="FFFFFF"/>
                                  <w:vAlign w:val="bottom"/>
                                </w:tcPr>
                                <w:p w:rsidR="00BF3A4B" w:rsidRDefault="00BF3A4B">
                                  <w:pPr>
                                    <w:pStyle w:val="Jin0"/>
                                    <w:shd w:val="clear" w:color="auto" w:fill="auto"/>
                                    <w:ind w:firstLine="140"/>
                                    <w:jc w:val="both"/>
                                    <w:rPr>
                                      <w:sz w:val="13"/>
                                      <w:szCs w:val="13"/>
                                    </w:rPr>
                                  </w:pPr>
                                  <w:r>
                                    <w:rPr>
                                      <w:sz w:val="13"/>
                                      <w:szCs w:val="13"/>
                                    </w:rPr>
                                    <w:t>K</w:t>
                                  </w:r>
                                </w:p>
                              </w:tc>
                              <w:tc>
                                <w:tcPr>
                                  <w:tcW w:w="427" w:type="dxa"/>
                                  <w:shd w:val="clear" w:color="auto" w:fill="FFFFFF"/>
                                  <w:vAlign w:val="bottom"/>
                                </w:tcPr>
                                <w:p w:rsidR="00BF3A4B" w:rsidRDefault="00BF3A4B">
                                  <w:pPr>
                                    <w:pStyle w:val="Jin0"/>
                                    <w:shd w:val="clear" w:color="auto" w:fill="auto"/>
                                    <w:jc w:val="both"/>
                                    <w:rPr>
                                      <w:sz w:val="13"/>
                                      <w:szCs w:val="13"/>
                                    </w:rPr>
                                  </w:pPr>
                                  <w:r>
                                    <w:rPr>
                                      <w:sz w:val="13"/>
                                      <w:szCs w:val="13"/>
                                    </w:rPr>
                                    <w:t>001</w:t>
                                  </w:r>
                                </w:p>
                              </w:tc>
                              <w:tc>
                                <w:tcPr>
                                  <w:tcW w:w="749" w:type="dxa"/>
                                  <w:shd w:val="clear" w:color="auto" w:fill="FFFFFF"/>
                                  <w:vAlign w:val="bottom"/>
                                </w:tcPr>
                                <w:p w:rsidR="00BF3A4B" w:rsidRDefault="00BF3A4B">
                                  <w:pPr>
                                    <w:pStyle w:val="Jin0"/>
                                    <w:shd w:val="clear" w:color="auto" w:fill="auto"/>
                                    <w:jc w:val="both"/>
                                    <w:rPr>
                                      <w:sz w:val="13"/>
                                      <w:szCs w:val="13"/>
                                    </w:rPr>
                                  </w:pPr>
                                  <w:r>
                                    <w:rPr>
                                      <w:sz w:val="13"/>
                                      <w:szCs w:val="13"/>
                                    </w:rPr>
                                    <w:t>115101201</w:t>
                                  </w:r>
                                </w:p>
                              </w:tc>
                            </w:tr>
                            <w:tr w:rsidR="00BF3A4B">
                              <w:trPr>
                                <w:trHeight w:hRule="exact" w:val="350"/>
                              </w:trPr>
                              <w:tc>
                                <w:tcPr>
                                  <w:tcW w:w="336" w:type="dxa"/>
                                  <w:shd w:val="clear" w:color="auto" w:fill="FFFFFF"/>
                                  <w:vAlign w:val="center"/>
                                </w:tcPr>
                                <w:p w:rsidR="00BF3A4B" w:rsidRDefault="00BF3A4B">
                                  <w:pPr>
                                    <w:pStyle w:val="Jin0"/>
                                    <w:shd w:val="clear" w:color="auto" w:fill="auto"/>
                                    <w:rPr>
                                      <w:sz w:val="13"/>
                                      <w:szCs w:val="13"/>
                                    </w:rPr>
                                  </w:pPr>
                                  <w:r>
                                    <w:rPr>
                                      <w:sz w:val="13"/>
                                      <w:szCs w:val="13"/>
                                    </w:rPr>
                                    <w:t>6</w:t>
                                  </w:r>
                                </w:p>
                              </w:tc>
                              <w:tc>
                                <w:tcPr>
                                  <w:tcW w:w="389" w:type="dxa"/>
                                  <w:shd w:val="clear" w:color="auto" w:fill="FFFFFF"/>
                                </w:tcPr>
                                <w:p w:rsidR="00BF3A4B" w:rsidRDefault="00BF3A4B">
                                  <w:pPr>
                                    <w:pStyle w:val="Jin0"/>
                                    <w:shd w:val="clear" w:color="auto" w:fill="auto"/>
                                    <w:ind w:firstLine="140"/>
                                    <w:jc w:val="both"/>
                                    <w:rPr>
                                      <w:sz w:val="13"/>
                                      <w:szCs w:val="13"/>
                                    </w:rPr>
                                  </w:pPr>
                                  <w:r>
                                    <w:rPr>
                                      <w:sz w:val="13"/>
                                      <w:szCs w:val="13"/>
                                    </w:rPr>
                                    <w:t>K</w:t>
                                  </w:r>
                                </w:p>
                              </w:tc>
                              <w:tc>
                                <w:tcPr>
                                  <w:tcW w:w="427" w:type="dxa"/>
                                  <w:shd w:val="clear" w:color="auto" w:fill="FFFFFF"/>
                                  <w:vAlign w:val="center"/>
                                </w:tcPr>
                                <w:p w:rsidR="00BF3A4B" w:rsidRDefault="00BF3A4B">
                                  <w:pPr>
                                    <w:pStyle w:val="Jin0"/>
                                    <w:shd w:val="clear" w:color="auto" w:fill="auto"/>
                                    <w:jc w:val="both"/>
                                    <w:rPr>
                                      <w:sz w:val="13"/>
                                      <w:szCs w:val="13"/>
                                    </w:rPr>
                                  </w:pPr>
                                  <w:r>
                                    <w:rPr>
                                      <w:sz w:val="13"/>
                                      <w:szCs w:val="13"/>
                                    </w:rPr>
                                    <w:t>001</w:t>
                                  </w:r>
                                </w:p>
                              </w:tc>
                              <w:tc>
                                <w:tcPr>
                                  <w:tcW w:w="749" w:type="dxa"/>
                                  <w:shd w:val="clear" w:color="auto" w:fill="FFFFFF"/>
                                </w:tcPr>
                                <w:p w:rsidR="00BF3A4B" w:rsidRDefault="00BF3A4B">
                                  <w:pPr>
                                    <w:pStyle w:val="Jin0"/>
                                    <w:shd w:val="clear" w:color="auto" w:fill="auto"/>
                                    <w:jc w:val="both"/>
                                    <w:rPr>
                                      <w:sz w:val="13"/>
                                      <w:szCs w:val="13"/>
                                    </w:rPr>
                                  </w:pPr>
                                  <w:r>
                                    <w:rPr>
                                      <w:sz w:val="13"/>
                                      <w:szCs w:val="13"/>
                                    </w:rPr>
                                    <w:t>161101501</w:t>
                                  </w:r>
                                </w:p>
                              </w:tc>
                            </w:tr>
                            <w:tr w:rsidR="00BF3A4B">
                              <w:trPr>
                                <w:trHeight w:hRule="exact" w:val="485"/>
                              </w:trPr>
                              <w:tc>
                                <w:tcPr>
                                  <w:tcW w:w="336" w:type="dxa"/>
                                  <w:shd w:val="clear" w:color="auto" w:fill="FFFFFF"/>
                                  <w:vAlign w:val="bottom"/>
                                </w:tcPr>
                                <w:p w:rsidR="00BF3A4B" w:rsidRDefault="00BF3A4B">
                                  <w:pPr>
                                    <w:pStyle w:val="Jin0"/>
                                    <w:shd w:val="clear" w:color="auto" w:fill="auto"/>
                                    <w:jc w:val="both"/>
                                    <w:rPr>
                                      <w:sz w:val="13"/>
                                      <w:szCs w:val="13"/>
                                    </w:rPr>
                                  </w:pPr>
                                  <w:r>
                                    <w:rPr>
                                      <w:sz w:val="13"/>
                                      <w:szCs w:val="13"/>
                                    </w:rPr>
                                    <w:t>7</w:t>
                                  </w:r>
                                </w:p>
                              </w:tc>
                              <w:tc>
                                <w:tcPr>
                                  <w:tcW w:w="389" w:type="dxa"/>
                                  <w:shd w:val="clear" w:color="auto" w:fill="FFFFFF"/>
                                  <w:vAlign w:val="bottom"/>
                                </w:tcPr>
                                <w:p w:rsidR="00BF3A4B" w:rsidRDefault="00BF3A4B">
                                  <w:pPr>
                                    <w:pStyle w:val="Jin0"/>
                                    <w:shd w:val="clear" w:color="auto" w:fill="auto"/>
                                    <w:ind w:firstLine="140"/>
                                    <w:jc w:val="both"/>
                                    <w:rPr>
                                      <w:sz w:val="13"/>
                                      <w:szCs w:val="13"/>
                                    </w:rPr>
                                  </w:pPr>
                                  <w:r>
                                    <w:rPr>
                                      <w:sz w:val="13"/>
                                      <w:szCs w:val="13"/>
                                    </w:rPr>
                                    <w:t>K</w:t>
                                  </w:r>
                                </w:p>
                              </w:tc>
                              <w:tc>
                                <w:tcPr>
                                  <w:tcW w:w="427" w:type="dxa"/>
                                  <w:shd w:val="clear" w:color="auto" w:fill="FFFFFF"/>
                                  <w:vAlign w:val="bottom"/>
                                </w:tcPr>
                                <w:p w:rsidR="00BF3A4B" w:rsidRDefault="00BF3A4B">
                                  <w:pPr>
                                    <w:pStyle w:val="Jin0"/>
                                    <w:shd w:val="clear" w:color="auto" w:fill="auto"/>
                                    <w:jc w:val="both"/>
                                    <w:rPr>
                                      <w:sz w:val="13"/>
                                      <w:szCs w:val="13"/>
                                    </w:rPr>
                                  </w:pPr>
                                  <w:r>
                                    <w:rPr>
                                      <w:sz w:val="13"/>
                                      <w:szCs w:val="13"/>
                                    </w:rPr>
                                    <w:t>001</w:t>
                                  </w:r>
                                </w:p>
                              </w:tc>
                              <w:tc>
                                <w:tcPr>
                                  <w:tcW w:w="749" w:type="dxa"/>
                                  <w:shd w:val="clear" w:color="auto" w:fill="FFFFFF"/>
                                  <w:vAlign w:val="center"/>
                                </w:tcPr>
                                <w:p w:rsidR="00BF3A4B" w:rsidRDefault="00BF3A4B">
                                  <w:pPr>
                                    <w:pStyle w:val="Jin0"/>
                                    <w:shd w:val="clear" w:color="auto" w:fill="auto"/>
                                    <w:jc w:val="both"/>
                                    <w:rPr>
                                      <w:sz w:val="13"/>
                                      <w:szCs w:val="13"/>
                                    </w:rPr>
                                  </w:pPr>
                                  <w:r>
                                    <w:rPr>
                                      <w:sz w:val="13"/>
                                      <w:szCs w:val="13"/>
                                    </w:rPr>
                                    <w:t>161101603</w:t>
                                  </w:r>
                                </w:p>
                              </w:tc>
                            </w:tr>
                            <w:tr w:rsidR="00BF3A4B">
                              <w:trPr>
                                <w:trHeight w:hRule="exact" w:val="259"/>
                              </w:trPr>
                              <w:tc>
                                <w:tcPr>
                                  <w:tcW w:w="336" w:type="dxa"/>
                                  <w:shd w:val="clear" w:color="auto" w:fill="FFFFFF"/>
                                  <w:vAlign w:val="bottom"/>
                                </w:tcPr>
                                <w:p w:rsidR="00BF3A4B" w:rsidRDefault="00BF3A4B">
                                  <w:pPr>
                                    <w:pStyle w:val="Jin0"/>
                                    <w:shd w:val="clear" w:color="auto" w:fill="auto"/>
                                    <w:jc w:val="both"/>
                                    <w:rPr>
                                      <w:sz w:val="13"/>
                                      <w:szCs w:val="13"/>
                                    </w:rPr>
                                  </w:pPr>
                                  <w:r>
                                    <w:rPr>
                                      <w:sz w:val="13"/>
                                      <w:szCs w:val="13"/>
                                    </w:rPr>
                                    <w:t>8</w:t>
                                  </w:r>
                                </w:p>
                              </w:tc>
                              <w:tc>
                                <w:tcPr>
                                  <w:tcW w:w="389" w:type="dxa"/>
                                  <w:shd w:val="clear" w:color="auto" w:fill="FFFFFF"/>
                                  <w:vAlign w:val="bottom"/>
                                </w:tcPr>
                                <w:p w:rsidR="00BF3A4B" w:rsidRDefault="00BF3A4B">
                                  <w:pPr>
                                    <w:pStyle w:val="Jin0"/>
                                    <w:shd w:val="clear" w:color="auto" w:fill="auto"/>
                                    <w:ind w:firstLine="140"/>
                                    <w:jc w:val="both"/>
                                    <w:rPr>
                                      <w:sz w:val="13"/>
                                      <w:szCs w:val="13"/>
                                    </w:rPr>
                                  </w:pPr>
                                  <w:r>
                                    <w:rPr>
                                      <w:sz w:val="13"/>
                                      <w:szCs w:val="13"/>
                                    </w:rPr>
                                    <w:t>K</w:t>
                                  </w:r>
                                </w:p>
                              </w:tc>
                              <w:tc>
                                <w:tcPr>
                                  <w:tcW w:w="427" w:type="dxa"/>
                                  <w:shd w:val="clear" w:color="auto" w:fill="FFFFFF"/>
                                  <w:vAlign w:val="bottom"/>
                                </w:tcPr>
                                <w:p w:rsidR="00BF3A4B" w:rsidRDefault="00BF3A4B">
                                  <w:pPr>
                                    <w:pStyle w:val="Jin0"/>
                                    <w:shd w:val="clear" w:color="auto" w:fill="auto"/>
                                    <w:jc w:val="both"/>
                                    <w:rPr>
                                      <w:sz w:val="13"/>
                                      <w:szCs w:val="13"/>
                                    </w:rPr>
                                  </w:pPr>
                                  <w:r>
                                    <w:rPr>
                                      <w:sz w:val="13"/>
                                      <w:szCs w:val="13"/>
                                    </w:rPr>
                                    <w:t>001</w:t>
                                  </w:r>
                                </w:p>
                              </w:tc>
                              <w:tc>
                                <w:tcPr>
                                  <w:tcW w:w="749" w:type="dxa"/>
                                  <w:shd w:val="clear" w:color="auto" w:fill="FFFFFF"/>
                                  <w:vAlign w:val="bottom"/>
                                </w:tcPr>
                                <w:p w:rsidR="00BF3A4B" w:rsidRDefault="00BF3A4B">
                                  <w:pPr>
                                    <w:pStyle w:val="Jin0"/>
                                    <w:shd w:val="clear" w:color="auto" w:fill="auto"/>
                                    <w:jc w:val="both"/>
                                    <w:rPr>
                                      <w:sz w:val="13"/>
                                      <w:szCs w:val="13"/>
                                    </w:rPr>
                                  </w:pPr>
                                  <w:r>
                                    <w:rPr>
                                      <w:sz w:val="13"/>
                                      <w:szCs w:val="13"/>
                                    </w:rPr>
                                    <w:t>162201101</w:t>
                                  </w:r>
                                </w:p>
                              </w:tc>
                            </w:tr>
                            <w:tr w:rsidR="00BF3A4B">
                              <w:trPr>
                                <w:trHeight w:hRule="exact" w:val="226"/>
                              </w:trPr>
                              <w:tc>
                                <w:tcPr>
                                  <w:tcW w:w="336" w:type="dxa"/>
                                  <w:shd w:val="clear" w:color="auto" w:fill="FFFFFF"/>
                                  <w:vAlign w:val="bottom"/>
                                </w:tcPr>
                                <w:p w:rsidR="00BF3A4B" w:rsidRDefault="00BF3A4B">
                                  <w:pPr>
                                    <w:pStyle w:val="Jin0"/>
                                    <w:shd w:val="clear" w:color="auto" w:fill="auto"/>
                                    <w:jc w:val="both"/>
                                    <w:rPr>
                                      <w:sz w:val="13"/>
                                      <w:szCs w:val="13"/>
                                    </w:rPr>
                                  </w:pPr>
                                  <w:r>
                                    <w:rPr>
                                      <w:sz w:val="13"/>
                                      <w:szCs w:val="13"/>
                                    </w:rPr>
                                    <w:t>9</w:t>
                                  </w:r>
                                </w:p>
                              </w:tc>
                              <w:tc>
                                <w:tcPr>
                                  <w:tcW w:w="389" w:type="dxa"/>
                                  <w:shd w:val="clear" w:color="auto" w:fill="FFFFFF"/>
                                  <w:vAlign w:val="bottom"/>
                                </w:tcPr>
                                <w:p w:rsidR="00BF3A4B" w:rsidRDefault="00BF3A4B">
                                  <w:pPr>
                                    <w:pStyle w:val="Jin0"/>
                                    <w:shd w:val="clear" w:color="auto" w:fill="auto"/>
                                    <w:ind w:firstLine="140"/>
                                    <w:jc w:val="both"/>
                                    <w:rPr>
                                      <w:sz w:val="13"/>
                                      <w:szCs w:val="13"/>
                                    </w:rPr>
                                  </w:pPr>
                                  <w:r>
                                    <w:rPr>
                                      <w:sz w:val="13"/>
                                      <w:szCs w:val="13"/>
                                    </w:rPr>
                                    <w:t>K</w:t>
                                  </w:r>
                                </w:p>
                              </w:tc>
                              <w:tc>
                                <w:tcPr>
                                  <w:tcW w:w="427" w:type="dxa"/>
                                  <w:shd w:val="clear" w:color="auto" w:fill="FFFFFF"/>
                                  <w:vAlign w:val="bottom"/>
                                </w:tcPr>
                                <w:p w:rsidR="00BF3A4B" w:rsidRDefault="00BF3A4B">
                                  <w:pPr>
                                    <w:pStyle w:val="Jin0"/>
                                    <w:shd w:val="clear" w:color="auto" w:fill="auto"/>
                                    <w:jc w:val="both"/>
                                    <w:rPr>
                                      <w:sz w:val="13"/>
                                      <w:szCs w:val="13"/>
                                    </w:rPr>
                                  </w:pPr>
                                  <w:r>
                                    <w:rPr>
                                      <w:sz w:val="13"/>
                                      <w:szCs w:val="13"/>
                                    </w:rPr>
                                    <w:t>001</w:t>
                                  </w:r>
                                </w:p>
                              </w:tc>
                              <w:tc>
                                <w:tcPr>
                                  <w:tcW w:w="749" w:type="dxa"/>
                                  <w:shd w:val="clear" w:color="auto" w:fill="FFFFFF"/>
                                  <w:vAlign w:val="bottom"/>
                                </w:tcPr>
                                <w:p w:rsidR="00BF3A4B" w:rsidRDefault="00BF3A4B">
                                  <w:pPr>
                                    <w:pStyle w:val="Jin0"/>
                                    <w:shd w:val="clear" w:color="auto" w:fill="auto"/>
                                    <w:jc w:val="both"/>
                                    <w:rPr>
                                      <w:sz w:val="13"/>
                                      <w:szCs w:val="13"/>
                                    </w:rPr>
                                  </w:pPr>
                                  <w:r>
                                    <w:rPr>
                                      <w:sz w:val="13"/>
                                      <w:szCs w:val="13"/>
                                    </w:rPr>
                                    <w:t>162301401</w:t>
                                  </w:r>
                                </w:p>
                              </w:tc>
                            </w:tr>
                            <w:tr w:rsidR="00BF3A4B">
                              <w:trPr>
                                <w:trHeight w:hRule="exact" w:val="226"/>
                              </w:trPr>
                              <w:tc>
                                <w:tcPr>
                                  <w:tcW w:w="336" w:type="dxa"/>
                                  <w:shd w:val="clear" w:color="auto" w:fill="FFFFFF"/>
                                  <w:vAlign w:val="bottom"/>
                                </w:tcPr>
                                <w:p w:rsidR="00BF3A4B" w:rsidRDefault="00BF3A4B">
                                  <w:pPr>
                                    <w:pStyle w:val="Jin0"/>
                                    <w:shd w:val="clear" w:color="auto" w:fill="auto"/>
                                    <w:jc w:val="both"/>
                                    <w:rPr>
                                      <w:sz w:val="13"/>
                                      <w:szCs w:val="13"/>
                                    </w:rPr>
                                  </w:pPr>
                                  <w:r>
                                    <w:rPr>
                                      <w:sz w:val="13"/>
                                      <w:szCs w:val="13"/>
                                    </w:rPr>
                                    <w:t>10</w:t>
                                  </w:r>
                                </w:p>
                              </w:tc>
                              <w:tc>
                                <w:tcPr>
                                  <w:tcW w:w="389" w:type="dxa"/>
                                  <w:shd w:val="clear" w:color="auto" w:fill="FFFFFF"/>
                                  <w:vAlign w:val="center"/>
                                </w:tcPr>
                                <w:p w:rsidR="00BF3A4B" w:rsidRDefault="00BF3A4B">
                                  <w:pPr>
                                    <w:pStyle w:val="Jin0"/>
                                    <w:shd w:val="clear" w:color="auto" w:fill="auto"/>
                                    <w:ind w:firstLine="140"/>
                                    <w:jc w:val="both"/>
                                    <w:rPr>
                                      <w:sz w:val="13"/>
                                      <w:szCs w:val="13"/>
                                    </w:rPr>
                                  </w:pPr>
                                  <w:r>
                                    <w:rPr>
                                      <w:sz w:val="13"/>
                                      <w:szCs w:val="13"/>
                                    </w:rPr>
                                    <w:t>K</w:t>
                                  </w:r>
                                </w:p>
                              </w:tc>
                              <w:tc>
                                <w:tcPr>
                                  <w:tcW w:w="427" w:type="dxa"/>
                                  <w:shd w:val="clear" w:color="auto" w:fill="FFFFFF"/>
                                  <w:vAlign w:val="bottom"/>
                                </w:tcPr>
                                <w:p w:rsidR="00BF3A4B" w:rsidRDefault="00BF3A4B">
                                  <w:pPr>
                                    <w:pStyle w:val="Jin0"/>
                                    <w:shd w:val="clear" w:color="auto" w:fill="auto"/>
                                    <w:jc w:val="both"/>
                                    <w:rPr>
                                      <w:sz w:val="13"/>
                                      <w:szCs w:val="13"/>
                                    </w:rPr>
                                  </w:pPr>
                                  <w:r>
                                    <w:rPr>
                                      <w:sz w:val="13"/>
                                      <w:szCs w:val="13"/>
                                    </w:rPr>
                                    <w:t>001</w:t>
                                  </w:r>
                                </w:p>
                              </w:tc>
                              <w:tc>
                                <w:tcPr>
                                  <w:tcW w:w="749" w:type="dxa"/>
                                  <w:shd w:val="clear" w:color="auto" w:fill="FFFFFF"/>
                                  <w:vAlign w:val="center"/>
                                </w:tcPr>
                                <w:p w:rsidR="00BF3A4B" w:rsidRDefault="00BF3A4B">
                                  <w:pPr>
                                    <w:pStyle w:val="Jin0"/>
                                    <w:shd w:val="clear" w:color="auto" w:fill="auto"/>
                                    <w:jc w:val="both"/>
                                    <w:rPr>
                                      <w:sz w:val="13"/>
                                      <w:szCs w:val="13"/>
                                    </w:rPr>
                                  </w:pPr>
                                  <w:r>
                                    <w:rPr>
                                      <w:sz w:val="13"/>
                                      <w:szCs w:val="13"/>
                                    </w:rPr>
                                    <w:t>162301421</w:t>
                                  </w:r>
                                </w:p>
                              </w:tc>
                            </w:tr>
                            <w:tr w:rsidR="00BF3A4B">
                              <w:trPr>
                                <w:trHeight w:hRule="exact" w:val="221"/>
                              </w:trPr>
                              <w:tc>
                                <w:tcPr>
                                  <w:tcW w:w="336" w:type="dxa"/>
                                  <w:shd w:val="clear" w:color="auto" w:fill="FFFFFF"/>
                                  <w:vAlign w:val="bottom"/>
                                </w:tcPr>
                                <w:p w:rsidR="00BF3A4B" w:rsidRDefault="00BF3A4B">
                                  <w:pPr>
                                    <w:pStyle w:val="Jin0"/>
                                    <w:shd w:val="clear" w:color="auto" w:fill="auto"/>
                                    <w:jc w:val="both"/>
                                    <w:rPr>
                                      <w:sz w:val="13"/>
                                      <w:szCs w:val="13"/>
                                    </w:rPr>
                                  </w:pPr>
                                  <w:r>
                                    <w:rPr>
                                      <w:sz w:val="13"/>
                                      <w:szCs w:val="13"/>
                                    </w:rPr>
                                    <w:t>11</w:t>
                                  </w:r>
                                </w:p>
                              </w:tc>
                              <w:tc>
                                <w:tcPr>
                                  <w:tcW w:w="389" w:type="dxa"/>
                                  <w:shd w:val="clear" w:color="auto" w:fill="FFFFFF"/>
                                  <w:vAlign w:val="center"/>
                                </w:tcPr>
                                <w:p w:rsidR="00BF3A4B" w:rsidRDefault="00BF3A4B">
                                  <w:pPr>
                                    <w:pStyle w:val="Jin0"/>
                                    <w:shd w:val="clear" w:color="auto" w:fill="auto"/>
                                    <w:ind w:firstLine="140"/>
                                    <w:jc w:val="both"/>
                                    <w:rPr>
                                      <w:sz w:val="13"/>
                                      <w:szCs w:val="13"/>
                                    </w:rPr>
                                  </w:pPr>
                                  <w:r>
                                    <w:rPr>
                                      <w:sz w:val="13"/>
                                      <w:szCs w:val="13"/>
                                    </w:rPr>
                                    <w:t>K</w:t>
                                  </w:r>
                                </w:p>
                              </w:tc>
                              <w:tc>
                                <w:tcPr>
                                  <w:tcW w:w="427" w:type="dxa"/>
                                  <w:shd w:val="clear" w:color="auto" w:fill="FFFFFF"/>
                                  <w:vAlign w:val="bottom"/>
                                </w:tcPr>
                                <w:p w:rsidR="00BF3A4B" w:rsidRDefault="00BF3A4B">
                                  <w:pPr>
                                    <w:pStyle w:val="Jin0"/>
                                    <w:shd w:val="clear" w:color="auto" w:fill="auto"/>
                                    <w:jc w:val="both"/>
                                    <w:rPr>
                                      <w:sz w:val="13"/>
                                      <w:szCs w:val="13"/>
                                    </w:rPr>
                                  </w:pPr>
                                  <w:r>
                                    <w:rPr>
                                      <w:sz w:val="13"/>
                                      <w:szCs w:val="13"/>
                                    </w:rPr>
                                    <w:t>001</w:t>
                                  </w:r>
                                </w:p>
                              </w:tc>
                              <w:tc>
                                <w:tcPr>
                                  <w:tcW w:w="749" w:type="dxa"/>
                                  <w:shd w:val="clear" w:color="auto" w:fill="FFFFFF"/>
                                  <w:vAlign w:val="center"/>
                                </w:tcPr>
                                <w:p w:rsidR="00BF3A4B" w:rsidRDefault="00BF3A4B">
                                  <w:pPr>
                                    <w:pStyle w:val="Jin0"/>
                                    <w:shd w:val="clear" w:color="auto" w:fill="auto"/>
                                    <w:jc w:val="both"/>
                                    <w:rPr>
                                      <w:sz w:val="13"/>
                                      <w:szCs w:val="13"/>
                                    </w:rPr>
                                  </w:pPr>
                                  <w:r>
                                    <w:rPr>
                                      <w:sz w:val="13"/>
                                      <w:szCs w:val="13"/>
                                    </w:rPr>
                                    <w:t>162701105</w:t>
                                  </w:r>
                                </w:p>
                              </w:tc>
                            </w:tr>
                            <w:tr w:rsidR="00BF3A4B">
                              <w:trPr>
                                <w:trHeight w:hRule="exact" w:val="221"/>
                              </w:trPr>
                              <w:tc>
                                <w:tcPr>
                                  <w:tcW w:w="336" w:type="dxa"/>
                                  <w:shd w:val="clear" w:color="auto" w:fill="FFFFFF"/>
                                  <w:vAlign w:val="bottom"/>
                                </w:tcPr>
                                <w:p w:rsidR="00BF3A4B" w:rsidRDefault="00BF3A4B">
                                  <w:pPr>
                                    <w:pStyle w:val="Jin0"/>
                                    <w:shd w:val="clear" w:color="auto" w:fill="auto"/>
                                    <w:jc w:val="both"/>
                                    <w:rPr>
                                      <w:sz w:val="13"/>
                                      <w:szCs w:val="13"/>
                                    </w:rPr>
                                  </w:pPr>
                                  <w:r>
                                    <w:rPr>
                                      <w:sz w:val="13"/>
                                      <w:szCs w:val="13"/>
                                    </w:rPr>
                                    <w:t>12</w:t>
                                  </w:r>
                                </w:p>
                              </w:tc>
                              <w:tc>
                                <w:tcPr>
                                  <w:tcW w:w="389" w:type="dxa"/>
                                  <w:shd w:val="clear" w:color="auto" w:fill="FFFFFF"/>
                                  <w:vAlign w:val="center"/>
                                </w:tcPr>
                                <w:p w:rsidR="00BF3A4B" w:rsidRDefault="00BF3A4B">
                                  <w:pPr>
                                    <w:pStyle w:val="Jin0"/>
                                    <w:shd w:val="clear" w:color="auto" w:fill="auto"/>
                                    <w:ind w:firstLine="140"/>
                                    <w:jc w:val="both"/>
                                    <w:rPr>
                                      <w:sz w:val="13"/>
                                      <w:szCs w:val="13"/>
                                    </w:rPr>
                                  </w:pPr>
                                  <w:r>
                                    <w:rPr>
                                      <w:sz w:val="13"/>
                                      <w:szCs w:val="13"/>
                                    </w:rPr>
                                    <w:t>K</w:t>
                                  </w:r>
                                </w:p>
                              </w:tc>
                              <w:tc>
                                <w:tcPr>
                                  <w:tcW w:w="427" w:type="dxa"/>
                                  <w:shd w:val="clear" w:color="auto" w:fill="FFFFFF"/>
                                  <w:vAlign w:val="bottom"/>
                                </w:tcPr>
                                <w:p w:rsidR="00BF3A4B" w:rsidRDefault="00BF3A4B">
                                  <w:pPr>
                                    <w:pStyle w:val="Jin0"/>
                                    <w:shd w:val="clear" w:color="auto" w:fill="auto"/>
                                    <w:jc w:val="both"/>
                                    <w:rPr>
                                      <w:sz w:val="13"/>
                                      <w:szCs w:val="13"/>
                                    </w:rPr>
                                  </w:pPr>
                                  <w:r>
                                    <w:rPr>
                                      <w:sz w:val="13"/>
                                      <w:szCs w:val="13"/>
                                    </w:rPr>
                                    <w:t>001</w:t>
                                  </w:r>
                                </w:p>
                              </w:tc>
                              <w:tc>
                                <w:tcPr>
                                  <w:tcW w:w="749" w:type="dxa"/>
                                  <w:shd w:val="clear" w:color="auto" w:fill="FFFFFF"/>
                                  <w:vAlign w:val="center"/>
                                </w:tcPr>
                                <w:p w:rsidR="00BF3A4B" w:rsidRDefault="00BF3A4B">
                                  <w:pPr>
                                    <w:pStyle w:val="Jin0"/>
                                    <w:shd w:val="clear" w:color="auto" w:fill="auto"/>
                                    <w:jc w:val="both"/>
                                    <w:rPr>
                                      <w:sz w:val="13"/>
                                      <w:szCs w:val="13"/>
                                    </w:rPr>
                                  </w:pPr>
                                  <w:r>
                                    <w:rPr>
                                      <w:sz w:val="13"/>
                                      <w:szCs w:val="13"/>
                                    </w:rPr>
                                    <w:t>171201201</w:t>
                                  </w:r>
                                </w:p>
                              </w:tc>
                            </w:tr>
                            <w:tr w:rsidR="00BF3A4B">
                              <w:trPr>
                                <w:trHeight w:hRule="exact" w:val="226"/>
                              </w:trPr>
                              <w:tc>
                                <w:tcPr>
                                  <w:tcW w:w="336" w:type="dxa"/>
                                  <w:shd w:val="clear" w:color="auto" w:fill="FFFFFF"/>
                                  <w:vAlign w:val="bottom"/>
                                </w:tcPr>
                                <w:p w:rsidR="00BF3A4B" w:rsidRDefault="00BF3A4B">
                                  <w:pPr>
                                    <w:pStyle w:val="Jin0"/>
                                    <w:shd w:val="clear" w:color="auto" w:fill="auto"/>
                                    <w:jc w:val="both"/>
                                    <w:rPr>
                                      <w:sz w:val="13"/>
                                      <w:szCs w:val="13"/>
                                    </w:rPr>
                                  </w:pPr>
                                  <w:r>
                                    <w:rPr>
                                      <w:sz w:val="13"/>
                                      <w:szCs w:val="13"/>
                                    </w:rPr>
                                    <w:t>13</w:t>
                                  </w:r>
                                </w:p>
                              </w:tc>
                              <w:tc>
                                <w:tcPr>
                                  <w:tcW w:w="389" w:type="dxa"/>
                                  <w:shd w:val="clear" w:color="auto" w:fill="FFFFFF"/>
                                  <w:vAlign w:val="bottom"/>
                                </w:tcPr>
                                <w:p w:rsidR="00BF3A4B" w:rsidRDefault="00BF3A4B">
                                  <w:pPr>
                                    <w:pStyle w:val="Jin0"/>
                                    <w:shd w:val="clear" w:color="auto" w:fill="auto"/>
                                    <w:ind w:firstLine="140"/>
                                    <w:jc w:val="both"/>
                                    <w:rPr>
                                      <w:sz w:val="13"/>
                                      <w:szCs w:val="13"/>
                                    </w:rPr>
                                  </w:pPr>
                                  <w:r>
                                    <w:rPr>
                                      <w:sz w:val="13"/>
                                      <w:szCs w:val="13"/>
                                    </w:rPr>
                                    <w:t>K</w:t>
                                  </w:r>
                                </w:p>
                              </w:tc>
                              <w:tc>
                                <w:tcPr>
                                  <w:tcW w:w="427" w:type="dxa"/>
                                  <w:shd w:val="clear" w:color="auto" w:fill="FFFFFF"/>
                                  <w:vAlign w:val="bottom"/>
                                </w:tcPr>
                                <w:p w:rsidR="00BF3A4B" w:rsidRDefault="00BF3A4B">
                                  <w:pPr>
                                    <w:pStyle w:val="Jin0"/>
                                    <w:shd w:val="clear" w:color="auto" w:fill="auto"/>
                                    <w:jc w:val="both"/>
                                    <w:rPr>
                                      <w:sz w:val="13"/>
                                      <w:szCs w:val="13"/>
                                    </w:rPr>
                                  </w:pPr>
                                  <w:r>
                                    <w:rPr>
                                      <w:sz w:val="13"/>
                                      <w:szCs w:val="13"/>
                                    </w:rPr>
                                    <w:t>001</w:t>
                                  </w:r>
                                </w:p>
                              </w:tc>
                              <w:tc>
                                <w:tcPr>
                                  <w:tcW w:w="749" w:type="dxa"/>
                                  <w:shd w:val="clear" w:color="auto" w:fill="FFFFFF"/>
                                  <w:vAlign w:val="bottom"/>
                                </w:tcPr>
                                <w:p w:rsidR="00BF3A4B" w:rsidRDefault="00BF3A4B">
                                  <w:pPr>
                                    <w:pStyle w:val="Jin0"/>
                                    <w:shd w:val="clear" w:color="auto" w:fill="auto"/>
                                    <w:jc w:val="both"/>
                                    <w:rPr>
                                      <w:sz w:val="13"/>
                                      <w:szCs w:val="13"/>
                                    </w:rPr>
                                  </w:pPr>
                                  <w:r>
                                    <w:rPr>
                                      <w:sz w:val="13"/>
                                      <w:szCs w:val="13"/>
                                    </w:rPr>
                                    <w:t>174201201</w:t>
                                  </w:r>
                                </w:p>
                              </w:tc>
                            </w:tr>
                            <w:tr w:rsidR="00BF3A4B">
                              <w:trPr>
                                <w:trHeight w:hRule="exact" w:val="480"/>
                              </w:trPr>
                              <w:tc>
                                <w:tcPr>
                                  <w:tcW w:w="336" w:type="dxa"/>
                                  <w:shd w:val="clear" w:color="auto" w:fill="FFFFFF"/>
                                  <w:vAlign w:val="center"/>
                                </w:tcPr>
                                <w:p w:rsidR="00BF3A4B" w:rsidRDefault="00BF3A4B">
                                  <w:pPr>
                                    <w:pStyle w:val="Jin0"/>
                                    <w:shd w:val="clear" w:color="auto" w:fill="auto"/>
                                    <w:jc w:val="both"/>
                                    <w:rPr>
                                      <w:sz w:val="13"/>
                                      <w:szCs w:val="13"/>
                                    </w:rPr>
                                  </w:pPr>
                                  <w:r>
                                    <w:rPr>
                                      <w:sz w:val="13"/>
                                      <w:szCs w:val="13"/>
                                    </w:rPr>
                                    <w:t>14</w:t>
                                  </w:r>
                                </w:p>
                              </w:tc>
                              <w:tc>
                                <w:tcPr>
                                  <w:tcW w:w="389" w:type="dxa"/>
                                  <w:shd w:val="clear" w:color="auto" w:fill="FFFFFF"/>
                                  <w:vAlign w:val="center"/>
                                </w:tcPr>
                                <w:p w:rsidR="00BF3A4B" w:rsidRDefault="00BF3A4B">
                                  <w:pPr>
                                    <w:pStyle w:val="Jin0"/>
                                    <w:shd w:val="clear" w:color="auto" w:fill="auto"/>
                                    <w:ind w:firstLine="140"/>
                                    <w:jc w:val="both"/>
                                    <w:rPr>
                                      <w:sz w:val="13"/>
                                      <w:szCs w:val="13"/>
                                    </w:rPr>
                                  </w:pPr>
                                  <w:r>
                                    <w:rPr>
                                      <w:sz w:val="13"/>
                                      <w:szCs w:val="13"/>
                                    </w:rPr>
                                    <w:t>K</w:t>
                                  </w:r>
                                </w:p>
                              </w:tc>
                              <w:tc>
                                <w:tcPr>
                                  <w:tcW w:w="427" w:type="dxa"/>
                                  <w:shd w:val="clear" w:color="auto" w:fill="FFFFFF"/>
                                  <w:vAlign w:val="center"/>
                                </w:tcPr>
                                <w:p w:rsidR="00BF3A4B" w:rsidRDefault="00BF3A4B">
                                  <w:pPr>
                                    <w:pStyle w:val="Jin0"/>
                                    <w:shd w:val="clear" w:color="auto" w:fill="auto"/>
                                    <w:jc w:val="both"/>
                                    <w:rPr>
                                      <w:sz w:val="13"/>
                                      <w:szCs w:val="13"/>
                                    </w:rPr>
                                  </w:pPr>
                                  <w:r>
                                    <w:rPr>
                                      <w:sz w:val="13"/>
                                      <w:szCs w:val="13"/>
                                    </w:rPr>
                                    <w:t>231</w:t>
                                  </w:r>
                                </w:p>
                              </w:tc>
                              <w:tc>
                                <w:tcPr>
                                  <w:tcW w:w="749" w:type="dxa"/>
                                  <w:shd w:val="clear" w:color="auto" w:fill="FFFFFF"/>
                                </w:tcPr>
                                <w:p w:rsidR="00BF3A4B" w:rsidRDefault="00BF3A4B">
                                  <w:pPr>
                                    <w:pStyle w:val="Jin0"/>
                                    <w:shd w:val="clear" w:color="auto" w:fill="auto"/>
                                    <w:jc w:val="both"/>
                                    <w:rPr>
                                      <w:sz w:val="13"/>
                                      <w:szCs w:val="13"/>
                                    </w:rPr>
                                  </w:pPr>
                                  <w:r>
                                    <w:rPr>
                                      <w:sz w:val="13"/>
                                      <w:szCs w:val="13"/>
                                    </w:rPr>
                                    <w:t>180406199</w:t>
                                  </w:r>
                                </w:p>
                              </w:tc>
                            </w:tr>
                            <w:tr w:rsidR="00BF3A4B">
                              <w:trPr>
                                <w:trHeight w:hRule="exact" w:val="518"/>
                              </w:trPr>
                              <w:tc>
                                <w:tcPr>
                                  <w:tcW w:w="336" w:type="dxa"/>
                                  <w:shd w:val="clear" w:color="auto" w:fill="FFFFFF"/>
                                  <w:vAlign w:val="center"/>
                                </w:tcPr>
                                <w:p w:rsidR="00BF3A4B" w:rsidRDefault="00BF3A4B">
                                  <w:pPr>
                                    <w:pStyle w:val="Jin0"/>
                                    <w:shd w:val="clear" w:color="auto" w:fill="auto"/>
                                    <w:jc w:val="both"/>
                                    <w:rPr>
                                      <w:sz w:val="13"/>
                                      <w:szCs w:val="13"/>
                                    </w:rPr>
                                  </w:pPr>
                                  <w:r>
                                    <w:rPr>
                                      <w:sz w:val="13"/>
                                      <w:szCs w:val="13"/>
                                    </w:rPr>
                                    <w:t>15</w:t>
                                  </w:r>
                                </w:p>
                              </w:tc>
                              <w:tc>
                                <w:tcPr>
                                  <w:tcW w:w="389" w:type="dxa"/>
                                  <w:shd w:val="clear" w:color="auto" w:fill="FFFFFF"/>
                                  <w:vAlign w:val="center"/>
                                </w:tcPr>
                                <w:p w:rsidR="00BF3A4B" w:rsidRDefault="00BF3A4B">
                                  <w:pPr>
                                    <w:pStyle w:val="Jin0"/>
                                    <w:shd w:val="clear" w:color="auto" w:fill="auto"/>
                                    <w:ind w:firstLine="140"/>
                                    <w:jc w:val="both"/>
                                    <w:rPr>
                                      <w:sz w:val="13"/>
                                      <w:szCs w:val="13"/>
                                    </w:rPr>
                                  </w:pPr>
                                  <w:r>
                                    <w:rPr>
                                      <w:sz w:val="13"/>
                                      <w:szCs w:val="13"/>
                                    </w:rPr>
                                    <w:t>K</w:t>
                                  </w:r>
                                </w:p>
                              </w:tc>
                              <w:tc>
                                <w:tcPr>
                                  <w:tcW w:w="427" w:type="dxa"/>
                                  <w:shd w:val="clear" w:color="auto" w:fill="FFFFFF"/>
                                  <w:vAlign w:val="center"/>
                                </w:tcPr>
                                <w:p w:rsidR="00BF3A4B" w:rsidRDefault="00BF3A4B">
                                  <w:pPr>
                                    <w:pStyle w:val="Jin0"/>
                                    <w:shd w:val="clear" w:color="auto" w:fill="auto"/>
                                    <w:jc w:val="both"/>
                                    <w:rPr>
                                      <w:sz w:val="13"/>
                                      <w:szCs w:val="13"/>
                                    </w:rPr>
                                  </w:pPr>
                                  <w:r>
                                    <w:rPr>
                                      <w:sz w:val="13"/>
                                      <w:szCs w:val="13"/>
                                    </w:rPr>
                                    <w:t>231</w:t>
                                  </w:r>
                                </w:p>
                              </w:tc>
                              <w:tc>
                                <w:tcPr>
                                  <w:tcW w:w="749" w:type="dxa"/>
                                  <w:shd w:val="clear" w:color="auto" w:fill="FFFFFF"/>
                                  <w:vAlign w:val="center"/>
                                </w:tcPr>
                                <w:p w:rsidR="00BF3A4B" w:rsidRDefault="00BF3A4B">
                                  <w:pPr>
                                    <w:pStyle w:val="Jin0"/>
                                    <w:shd w:val="clear" w:color="auto" w:fill="auto"/>
                                    <w:jc w:val="both"/>
                                    <w:rPr>
                                      <w:sz w:val="13"/>
                                      <w:szCs w:val="13"/>
                                    </w:rPr>
                                  </w:pPr>
                                  <w:r>
                                    <w:rPr>
                                      <w:sz w:val="13"/>
                                      <w:szCs w:val="13"/>
                                    </w:rPr>
                                    <w:t>180406190</w:t>
                                  </w:r>
                                </w:p>
                              </w:tc>
                            </w:tr>
                            <w:tr w:rsidR="00BF3A4B">
                              <w:trPr>
                                <w:trHeight w:hRule="exact" w:val="485"/>
                              </w:trPr>
                              <w:tc>
                                <w:tcPr>
                                  <w:tcW w:w="336" w:type="dxa"/>
                                  <w:shd w:val="clear" w:color="auto" w:fill="FFFFFF"/>
                                  <w:vAlign w:val="bottom"/>
                                </w:tcPr>
                                <w:p w:rsidR="00BF3A4B" w:rsidRDefault="00BF3A4B">
                                  <w:pPr>
                                    <w:pStyle w:val="Jin0"/>
                                    <w:shd w:val="clear" w:color="auto" w:fill="auto"/>
                                    <w:jc w:val="both"/>
                                    <w:rPr>
                                      <w:sz w:val="13"/>
                                      <w:szCs w:val="13"/>
                                    </w:rPr>
                                  </w:pPr>
                                  <w:r>
                                    <w:rPr>
                                      <w:sz w:val="13"/>
                                      <w:szCs w:val="13"/>
                                    </w:rPr>
                                    <w:t>16</w:t>
                                  </w:r>
                                </w:p>
                              </w:tc>
                              <w:tc>
                                <w:tcPr>
                                  <w:tcW w:w="389" w:type="dxa"/>
                                  <w:shd w:val="clear" w:color="auto" w:fill="FFFFFF"/>
                                  <w:vAlign w:val="bottom"/>
                                </w:tcPr>
                                <w:p w:rsidR="00BF3A4B" w:rsidRDefault="00BF3A4B">
                                  <w:pPr>
                                    <w:pStyle w:val="Jin0"/>
                                    <w:shd w:val="clear" w:color="auto" w:fill="auto"/>
                                    <w:ind w:firstLine="140"/>
                                    <w:jc w:val="both"/>
                                    <w:rPr>
                                      <w:sz w:val="13"/>
                                      <w:szCs w:val="13"/>
                                    </w:rPr>
                                  </w:pPr>
                                  <w:r>
                                    <w:rPr>
                                      <w:sz w:val="13"/>
                                      <w:szCs w:val="13"/>
                                    </w:rPr>
                                    <w:t>K</w:t>
                                  </w:r>
                                </w:p>
                              </w:tc>
                              <w:tc>
                                <w:tcPr>
                                  <w:tcW w:w="427" w:type="dxa"/>
                                  <w:shd w:val="clear" w:color="auto" w:fill="FFFFFF"/>
                                  <w:vAlign w:val="bottom"/>
                                </w:tcPr>
                                <w:p w:rsidR="00BF3A4B" w:rsidRDefault="00BF3A4B">
                                  <w:pPr>
                                    <w:pStyle w:val="Jin0"/>
                                    <w:shd w:val="clear" w:color="auto" w:fill="auto"/>
                                    <w:jc w:val="both"/>
                                    <w:rPr>
                                      <w:sz w:val="13"/>
                                      <w:szCs w:val="13"/>
                                    </w:rPr>
                                  </w:pPr>
                                  <w:r>
                                    <w:rPr>
                                      <w:sz w:val="13"/>
                                      <w:szCs w:val="13"/>
                                    </w:rPr>
                                    <w:t>231</w:t>
                                  </w:r>
                                </w:p>
                              </w:tc>
                              <w:tc>
                                <w:tcPr>
                                  <w:tcW w:w="749" w:type="dxa"/>
                                  <w:shd w:val="clear" w:color="auto" w:fill="FFFFFF"/>
                                  <w:vAlign w:val="center"/>
                                </w:tcPr>
                                <w:p w:rsidR="00BF3A4B" w:rsidRDefault="00BF3A4B">
                                  <w:pPr>
                                    <w:pStyle w:val="Jin0"/>
                                    <w:shd w:val="clear" w:color="auto" w:fill="auto"/>
                                    <w:jc w:val="both"/>
                                    <w:rPr>
                                      <w:sz w:val="13"/>
                                      <w:szCs w:val="13"/>
                                    </w:rPr>
                                  </w:pPr>
                                  <w:r>
                                    <w:rPr>
                                      <w:sz w:val="13"/>
                                      <w:szCs w:val="13"/>
                                    </w:rPr>
                                    <w:t>182001122</w:t>
                                  </w:r>
                                </w:p>
                              </w:tc>
                            </w:tr>
                            <w:tr w:rsidR="00BF3A4B">
                              <w:trPr>
                                <w:trHeight w:hRule="exact" w:val="259"/>
                              </w:trPr>
                              <w:tc>
                                <w:tcPr>
                                  <w:tcW w:w="336" w:type="dxa"/>
                                  <w:shd w:val="clear" w:color="auto" w:fill="FFFFFF"/>
                                  <w:vAlign w:val="bottom"/>
                                </w:tcPr>
                                <w:p w:rsidR="00BF3A4B" w:rsidRDefault="00BF3A4B">
                                  <w:pPr>
                                    <w:pStyle w:val="Jin0"/>
                                    <w:shd w:val="clear" w:color="auto" w:fill="auto"/>
                                    <w:jc w:val="both"/>
                                    <w:rPr>
                                      <w:sz w:val="13"/>
                                      <w:szCs w:val="13"/>
                                    </w:rPr>
                                  </w:pPr>
                                  <w:r>
                                    <w:rPr>
                                      <w:sz w:val="13"/>
                                      <w:szCs w:val="13"/>
                                    </w:rPr>
                                    <w:t>17</w:t>
                                  </w:r>
                                </w:p>
                              </w:tc>
                              <w:tc>
                                <w:tcPr>
                                  <w:tcW w:w="389" w:type="dxa"/>
                                  <w:shd w:val="clear" w:color="auto" w:fill="FFFFFF"/>
                                  <w:vAlign w:val="bottom"/>
                                </w:tcPr>
                                <w:p w:rsidR="00BF3A4B" w:rsidRDefault="00BF3A4B">
                                  <w:pPr>
                                    <w:pStyle w:val="Jin0"/>
                                    <w:shd w:val="clear" w:color="auto" w:fill="auto"/>
                                    <w:ind w:firstLine="140"/>
                                    <w:jc w:val="both"/>
                                    <w:rPr>
                                      <w:sz w:val="13"/>
                                      <w:szCs w:val="13"/>
                                    </w:rPr>
                                  </w:pPr>
                                  <w:r>
                                    <w:rPr>
                                      <w:sz w:val="13"/>
                                      <w:szCs w:val="13"/>
                                    </w:rPr>
                                    <w:t>K</w:t>
                                  </w:r>
                                </w:p>
                              </w:tc>
                              <w:tc>
                                <w:tcPr>
                                  <w:tcW w:w="427" w:type="dxa"/>
                                  <w:shd w:val="clear" w:color="auto" w:fill="FFFFFF"/>
                                  <w:vAlign w:val="bottom"/>
                                </w:tcPr>
                                <w:p w:rsidR="00BF3A4B" w:rsidRDefault="00BF3A4B">
                                  <w:pPr>
                                    <w:pStyle w:val="Jin0"/>
                                    <w:shd w:val="clear" w:color="auto" w:fill="auto"/>
                                    <w:jc w:val="both"/>
                                    <w:rPr>
                                      <w:sz w:val="13"/>
                                      <w:szCs w:val="13"/>
                                    </w:rPr>
                                  </w:pPr>
                                  <w:r>
                                    <w:rPr>
                                      <w:sz w:val="13"/>
                                      <w:szCs w:val="13"/>
                                    </w:rPr>
                                    <w:t>231</w:t>
                                  </w:r>
                                </w:p>
                              </w:tc>
                              <w:tc>
                                <w:tcPr>
                                  <w:tcW w:w="749" w:type="dxa"/>
                                  <w:shd w:val="clear" w:color="auto" w:fill="FFFFFF"/>
                                  <w:vAlign w:val="bottom"/>
                                </w:tcPr>
                                <w:p w:rsidR="00BF3A4B" w:rsidRDefault="00BF3A4B">
                                  <w:pPr>
                                    <w:pStyle w:val="Jin0"/>
                                    <w:shd w:val="clear" w:color="auto" w:fill="auto"/>
                                    <w:jc w:val="both"/>
                                    <w:rPr>
                                      <w:sz w:val="13"/>
                                      <w:szCs w:val="13"/>
                                    </w:rPr>
                                  </w:pPr>
                                  <w:r>
                                    <w:rPr>
                                      <w:sz w:val="13"/>
                                      <w:szCs w:val="13"/>
                                    </w:rPr>
                                    <w:t>180402113</w:t>
                                  </w:r>
                                </w:p>
                              </w:tc>
                            </w:tr>
                            <w:tr w:rsidR="00BF3A4B">
                              <w:trPr>
                                <w:trHeight w:hRule="exact" w:val="226"/>
                              </w:trPr>
                              <w:tc>
                                <w:tcPr>
                                  <w:tcW w:w="336" w:type="dxa"/>
                                  <w:shd w:val="clear" w:color="auto" w:fill="FFFFFF"/>
                                  <w:vAlign w:val="bottom"/>
                                </w:tcPr>
                                <w:p w:rsidR="00BF3A4B" w:rsidRDefault="00BF3A4B">
                                  <w:pPr>
                                    <w:pStyle w:val="Jin0"/>
                                    <w:shd w:val="clear" w:color="auto" w:fill="auto"/>
                                    <w:jc w:val="both"/>
                                    <w:rPr>
                                      <w:sz w:val="13"/>
                                      <w:szCs w:val="13"/>
                                    </w:rPr>
                                  </w:pPr>
                                  <w:r>
                                    <w:rPr>
                                      <w:color w:val="6191D0"/>
                                      <w:sz w:val="13"/>
                                      <w:szCs w:val="13"/>
                                    </w:rPr>
                                    <w:t>18</w:t>
                                  </w:r>
                                </w:p>
                              </w:tc>
                              <w:tc>
                                <w:tcPr>
                                  <w:tcW w:w="389" w:type="dxa"/>
                                  <w:shd w:val="clear" w:color="auto" w:fill="FFFFFF"/>
                                  <w:vAlign w:val="center"/>
                                </w:tcPr>
                                <w:p w:rsidR="00BF3A4B" w:rsidRDefault="00BF3A4B">
                                  <w:pPr>
                                    <w:pStyle w:val="Jin0"/>
                                    <w:shd w:val="clear" w:color="auto" w:fill="auto"/>
                                    <w:ind w:firstLine="140"/>
                                    <w:jc w:val="both"/>
                                    <w:rPr>
                                      <w:sz w:val="13"/>
                                      <w:szCs w:val="13"/>
                                    </w:rPr>
                                  </w:pPr>
                                  <w:r>
                                    <w:rPr>
                                      <w:color w:val="6191D0"/>
                                      <w:sz w:val="13"/>
                                      <w:szCs w:val="13"/>
                                    </w:rPr>
                                    <w:t>M</w:t>
                                  </w:r>
                                </w:p>
                              </w:tc>
                              <w:tc>
                                <w:tcPr>
                                  <w:tcW w:w="427" w:type="dxa"/>
                                  <w:shd w:val="clear" w:color="auto" w:fill="FFFFFF"/>
                                  <w:vAlign w:val="center"/>
                                </w:tcPr>
                                <w:p w:rsidR="00BF3A4B" w:rsidRDefault="00BF3A4B">
                                  <w:pPr>
                                    <w:pStyle w:val="Jin0"/>
                                    <w:shd w:val="clear" w:color="auto" w:fill="auto"/>
                                    <w:rPr>
                                      <w:sz w:val="13"/>
                                      <w:szCs w:val="13"/>
                                    </w:rPr>
                                  </w:pPr>
                                  <w:r>
                                    <w:rPr>
                                      <w:color w:val="6191D0"/>
                                      <w:sz w:val="13"/>
                                      <w:szCs w:val="13"/>
                                    </w:rPr>
                                    <w:t>MAT</w:t>
                                  </w:r>
                                </w:p>
                              </w:tc>
                              <w:tc>
                                <w:tcPr>
                                  <w:tcW w:w="749" w:type="dxa"/>
                                  <w:shd w:val="clear" w:color="auto" w:fill="FFFFFF"/>
                                  <w:vAlign w:val="center"/>
                                </w:tcPr>
                                <w:p w:rsidR="00BF3A4B" w:rsidRDefault="00BF3A4B">
                                  <w:pPr>
                                    <w:pStyle w:val="Jin0"/>
                                    <w:shd w:val="clear" w:color="auto" w:fill="auto"/>
                                    <w:jc w:val="both"/>
                                    <w:rPr>
                                      <w:sz w:val="13"/>
                                      <w:szCs w:val="13"/>
                                    </w:rPr>
                                  </w:pPr>
                                  <w:r>
                                    <w:rPr>
                                      <w:color w:val="6191D0"/>
                                      <w:sz w:val="13"/>
                                      <w:szCs w:val="13"/>
                                    </w:rPr>
                                    <w:t>005724100</w:t>
                                  </w:r>
                                </w:p>
                              </w:tc>
                            </w:tr>
                            <w:tr w:rsidR="00BF3A4B">
                              <w:trPr>
                                <w:trHeight w:hRule="exact" w:val="206"/>
                              </w:trPr>
                              <w:tc>
                                <w:tcPr>
                                  <w:tcW w:w="336" w:type="dxa"/>
                                  <w:shd w:val="clear" w:color="auto" w:fill="FFFFFF"/>
                                </w:tcPr>
                                <w:p w:rsidR="00BF3A4B" w:rsidRDefault="00BF3A4B">
                                  <w:pPr>
                                    <w:rPr>
                                      <w:sz w:val="10"/>
                                      <w:szCs w:val="10"/>
                                    </w:rPr>
                                  </w:pPr>
                                </w:p>
                              </w:tc>
                              <w:tc>
                                <w:tcPr>
                                  <w:tcW w:w="389" w:type="dxa"/>
                                  <w:shd w:val="clear" w:color="auto" w:fill="FFFFFF"/>
                                  <w:vAlign w:val="bottom"/>
                                </w:tcPr>
                                <w:p w:rsidR="00BF3A4B" w:rsidRDefault="00BF3A4B">
                                  <w:pPr>
                                    <w:pStyle w:val="Jin0"/>
                                    <w:shd w:val="clear" w:color="auto" w:fill="auto"/>
                                    <w:ind w:firstLine="140"/>
                                    <w:jc w:val="both"/>
                                    <w:rPr>
                                      <w:sz w:val="13"/>
                                      <w:szCs w:val="13"/>
                                    </w:rPr>
                                  </w:pPr>
                                  <w:r>
                                    <w:rPr>
                                      <w:color w:val="9B5B7B"/>
                                      <w:sz w:val="13"/>
                                      <w:szCs w:val="13"/>
                                    </w:rPr>
                                    <w:t>D</w:t>
                                  </w:r>
                                </w:p>
                              </w:tc>
                              <w:tc>
                                <w:tcPr>
                                  <w:tcW w:w="427" w:type="dxa"/>
                                  <w:shd w:val="clear" w:color="auto" w:fill="FFFFFF"/>
                                </w:tcPr>
                                <w:p w:rsidR="00BF3A4B" w:rsidRDefault="00BF3A4B">
                                  <w:pPr>
                                    <w:rPr>
                                      <w:sz w:val="10"/>
                                      <w:szCs w:val="10"/>
                                    </w:rPr>
                                  </w:pPr>
                                </w:p>
                              </w:tc>
                              <w:tc>
                                <w:tcPr>
                                  <w:tcW w:w="749" w:type="dxa"/>
                                  <w:shd w:val="clear" w:color="auto" w:fill="FFFFFF"/>
                                  <w:vAlign w:val="bottom"/>
                                </w:tcPr>
                                <w:p w:rsidR="00BF3A4B" w:rsidRDefault="00BF3A4B">
                                  <w:pPr>
                                    <w:pStyle w:val="Jin0"/>
                                    <w:shd w:val="clear" w:color="auto" w:fill="auto"/>
                                    <w:rPr>
                                      <w:sz w:val="13"/>
                                      <w:szCs w:val="13"/>
                                    </w:rPr>
                                  </w:pPr>
                                  <w:r>
                                    <w:rPr>
                                      <w:color w:val="9B5B7B"/>
                                      <w:sz w:val="13"/>
                                      <w:szCs w:val="13"/>
                                    </w:rPr>
                                    <w:t>3</w:t>
                                  </w:r>
                                </w:p>
                              </w:tc>
                            </w:tr>
                            <w:tr w:rsidR="00BF3A4B">
                              <w:trPr>
                                <w:trHeight w:hRule="exact" w:val="283"/>
                              </w:trPr>
                              <w:tc>
                                <w:tcPr>
                                  <w:tcW w:w="336" w:type="dxa"/>
                                  <w:shd w:val="clear" w:color="auto" w:fill="FFFFFF"/>
                                  <w:vAlign w:val="bottom"/>
                                </w:tcPr>
                                <w:p w:rsidR="00BF3A4B" w:rsidRDefault="00BF3A4B">
                                  <w:pPr>
                                    <w:pStyle w:val="Jin0"/>
                                    <w:shd w:val="clear" w:color="auto" w:fill="auto"/>
                                    <w:jc w:val="both"/>
                                    <w:rPr>
                                      <w:sz w:val="13"/>
                                      <w:szCs w:val="13"/>
                                    </w:rPr>
                                  </w:pPr>
                                  <w:r>
                                    <w:rPr>
                                      <w:sz w:val="13"/>
                                      <w:szCs w:val="13"/>
                                    </w:rPr>
                                    <w:t>19</w:t>
                                  </w:r>
                                </w:p>
                              </w:tc>
                              <w:tc>
                                <w:tcPr>
                                  <w:tcW w:w="389" w:type="dxa"/>
                                  <w:shd w:val="clear" w:color="auto" w:fill="FFFFFF"/>
                                  <w:vAlign w:val="bottom"/>
                                </w:tcPr>
                                <w:p w:rsidR="00BF3A4B" w:rsidRDefault="00BF3A4B">
                                  <w:pPr>
                                    <w:pStyle w:val="Jin0"/>
                                    <w:shd w:val="clear" w:color="auto" w:fill="auto"/>
                                    <w:ind w:firstLine="140"/>
                                    <w:jc w:val="both"/>
                                    <w:rPr>
                                      <w:sz w:val="13"/>
                                      <w:szCs w:val="13"/>
                                    </w:rPr>
                                  </w:pPr>
                                  <w:r>
                                    <w:rPr>
                                      <w:sz w:val="13"/>
                                      <w:szCs w:val="13"/>
                                    </w:rPr>
                                    <w:t>K</w:t>
                                  </w:r>
                                </w:p>
                              </w:tc>
                              <w:tc>
                                <w:tcPr>
                                  <w:tcW w:w="427" w:type="dxa"/>
                                  <w:shd w:val="clear" w:color="auto" w:fill="FFFFFF"/>
                                  <w:vAlign w:val="bottom"/>
                                </w:tcPr>
                                <w:p w:rsidR="00BF3A4B" w:rsidRDefault="00BF3A4B">
                                  <w:pPr>
                                    <w:pStyle w:val="Jin0"/>
                                    <w:shd w:val="clear" w:color="auto" w:fill="auto"/>
                                    <w:jc w:val="both"/>
                                    <w:rPr>
                                      <w:sz w:val="13"/>
                                      <w:szCs w:val="13"/>
                                    </w:rPr>
                                  </w:pPr>
                                  <w:r>
                                    <w:rPr>
                                      <w:sz w:val="13"/>
                                      <w:szCs w:val="13"/>
                                    </w:rPr>
                                    <w:t>011</w:t>
                                  </w:r>
                                </w:p>
                              </w:tc>
                              <w:tc>
                                <w:tcPr>
                                  <w:tcW w:w="749" w:type="dxa"/>
                                  <w:shd w:val="clear" w:color="auto" w:fill="FFFFFF"/>
                                </w:tcPr>
                                <w:p w:rsidR="00BF3A4B" w:rsidRDefault="00BF3A4B">
                                  <w:pPr>
                                    <w:pStyle w:val="Jin0"/>
                                    <w:shd w:val="clear" w:color="auto" w:fill="auto"/>
                                    <w:jc w:val="both"/>
                                    <w:rPr>
                                      <w:sz w:val="13"/>
                                      <w:szCs w:val="13"/>
                                    </w:rPr>
                                  </w:pPr>
                                  <w:r>
                                    <w:rPr>
                                      <w:sz w:val="13"/>
                                      <w:szCs w:val="13"/>
                                    </w:rPr>
                                    <w:t>313212198</w:t>
                                  </w:r>
                                </w:p>
                              </w:tc>
                            </w:tr>
                          </w:tbl>
                          <w:p w:rsidR="00BF3A4B" w:rsidRDefault="00BF3A4B">
                            <w:pPr>
                              <w:spacing w:line="1" w:lineRule="exact"/>
                            </w:pPr>
                          </w:p>
                        </w:txbxContent>
                      </wps:txbx>
                      <wps:bodyPr lIns="0" tIns="0" rIns="0" bIns="0"/>
                    </wps:wsp>
                  </a:graphicData>
                </a:graphic>
              </wp:anchor>
            </w:drawing>
          </mc:Choice>
          <mc:Fallback>
            <w:pict>
              <v:shape id="Shape 96" o:spid="_x0000_s1047" type="#_x0000_t202" style="position:absolute;margin-left:107.15pt;margin-top:1pt;width:95.05pt;height:333.85pt;z-index:12582942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" filled="f" stroked="f">
                <v:textbox inset="0,0,0,0">
                  <w:txbxContent>
                    <w:tbl>
                      <w:tblPr>
                        <w:tblOverlap w:val="never"/>
                        <w:tblW w:w="0" w:type="auto"/>
                        <w:tblInd w:w="10" w:type="dxa"/>
                        <w:tblLayout w:type="fixed"/>
                        <w:tblCellMar>
                          <w:left w:w="10" w:type="dxa"/>
                          <w:right w:w="10" w:type="dxa"/>
                        </w:tblCellMar>
                        <w:tblLook w:val="0000" w:firstRow="0" w:lastRow="0" w:firstColumn="0" w:lastColumn="0" w:noHBand="0" w:noVBand="0"/>
                      </w:tblPr>
                      <w:tblGrid>
                        <w:gridCol w:w="336"/>
                        <w:gridCol w:w="389"/>
                        <w:gridCol w:w="427"/>
                        <w:gridCol w:w="749"/>
                      </w:tblGrid>
                      <w:tr w:rsidR="00BF3A4B">
                        <w:trPr>
                          <w:trHeight w:hRule="exact" w:val="187"/>
                          <w:tblHeader/>
                        </w:trPr>
                        <w:tc>
                          <w:tcPr>
                            <w:tcW w:w="336" w:type="dxa"/>
                            <w:tcBorders>
                              <w:top w:val="single" w:sz="4" w:space="0" w:color="auto"/>
                            </w:tcBorders>
                            <w:shd w:val="clear" w:color="auto" w:fill="FFFFFF"/>
                          </w:tcPr>
                          <w:p w:rsidR="00BF3A4B" w:rsidRDefault="00BF3A4B">
                            <w:pPr>
                              <w:rPr>
                                <w:sz w:val="10"/>
                                <w:szCs w:val="10"/>
                              </w:rPr>
                            </w:pPr>
                          </w:p>
                        </w:tc>
                        <w:tc>
                          <w:tcPr>
                            <w:tcW w:w="389" w:type="dxa"/>
                            <w:tcBorders>
                              <w:top w:val="single" w:sz="4" w:space="0" w:color="auto"/>
                            </w:tcBorders>
                            <w:shd w:val="clear" w:color="auto" w:fill="FFFFFF"/>
                          </w:tcPr>
                          <w:p w:rsidR="00BF3A4B" w:rsidRDefault="00BF3A4B">
                            <w:pPr>
                              <w:pStyle w:val="Jin0"/>
                              <w:shd w:val="clear" w:color="auto" w:fill="auto"/>
                              <w:ind w:firstLine="140"/>
                              <w:jc w:val="both"/>
                              <w:rPr>
                                <w:sz w:val="13"/>
                                <w:szCs w:val="13"/>
                              </w:rPr>
                            </w:pPr>
                            <w:r>
                              <w:rPr>
                                <w:b/>
                                <w:bCs/>
                                <w:color w:val="6191D0"/>
                                <w:sz w:val="13"/>
                                <w:szCs w:val="13"/>
                              </w:rPr>
                              <w:t>D</w:t>
                            </w:r>
                          </w:p>
                        </w:tc>
                        <w:tc>
                          <w:tcPr>
                            <w:tcW w:w="427" w:type="dxa"/>
                            <w:tcBorders>
                              <w:top w:val="single" w:sz="4" w:space="0" w:color="auto"/>
                            </w:tcBorders>
                            <w:shd w:val="clear" w:color="auto" w:fill="FFFFFF"/>
                          </w:tcPr>
                          <w:p w:rsidR="00BF3A4B" w:rsidRDefault="00BF3A4B">
                            <w:pPr>
                              <w:rPr>
                                <w:sz w:val="10"/>
                                <w:szCs w:val="10"/>
                              </w:rPr>
                            </w:pPr>
                          </w:p>
                        </w:tc>
                        <w:tc>
                          <w:tcPr>
                            <w:tcW w:w="749" w:type="dxa"/>
                            <w:tcBorders>
                              <w:top w:val="single" w:sz="4" w:space="0" w:color="auto"/>
                            </w:tcBorders>
                            <w:shd w:val="clear" w:color="auto" w:fill="FFFFFF"/>
                          </w:tcPr>
                          <w:p w:rsidR="00BF3A4B" w:rsidRDefault="00BF3A4B">
                            <w:pPr>
                              <w:pStyle w:val="Jin0"/>
                              <w:shd w:val="clear" w:color="auto" w:fill="auto"/>
                              <w:jc w:val="both"/>
                              <w:rPr>
                                <w:sz w:val="13"/>
                                <w:szCs w:val="13"/>
                              </w:rPr>
                            </w:pPr>
                            <w:r>
                              <w:rPr>
                                <w:b/>
                                <w:bCs/>
                                <w:color w:val="6191D0"/>
                                <w:sz w:val="13"/>
                                <w:szCs w:val="13"/>
                              </w:rPr>
                              <w:t>HSV</w:t>
                            </w:r>
                          </w:p>
                        </w:tc>
                      </w:tr>
                      <w:tr w:rsidR="00BF3A4B">
                        <w:trPr>
                          <w:trHeight w:hRule="exact" w:val="202"/>
                        </w:trPr>
                        <w:tc>
                          <w:tcPr>
                            <w:tcW w:w="336" w:type="dxa"/>
                            <w:shd w:val="clear" w:color="auto" w:fill="FFFFFF"/>
                          </w:tcPr>
                          <w:p w:rsidR="00BF3A4B" w:rsidRDefault="00BF3A4B">
                            <w:pPr>
                              <w:rPr>
                                <w:sz w:val="10"/>
                                <w:szCs w:val="10"/>
                              </w:rPr>
                            </w:pPr>
                          </w:p>
                        </w:tc>
                        <w:tc>
                          <w:tcPr>
                            <w:tcW w:w="389" w:type="dxa"/>
                            <w:shd w:val="clear" w:color="auto" w:fill="FFFFFF"/>
                            <w:vAlign w:val="center"/>
                          </w:tcPr>
                          <w:p w:rsidR="00BF3A4B" w:rsidRDefault="00BF3A4B">
                            <w:pPr>
                              <w:pStyle w:val="Jin0"/>
                              <w:shd w:val="clear" w:color="auto" w:fill="auto"/>
                              <w:ind w:firstLine="140"/>
                              <w:jc w:val="both"/>
                              <w:rPr>
                                <w:sz w:val="13"/>
                                <w:szCs w:val="13"/>
                              </w:rPr>
                            </w:pPr>
                            <w:r>
                              <w:rPr>
                                <w:color w:val="9B5B7B"/>
                                <w:sz w:val="13"/>
                                <w:szCs w:val="13"/>
                              </w:rPr>
                              <w:t>D</w:t>
                            </w:r>
                          </w:p>
                        </w:tc>
                        <w:tc>
                          <w:tcPr>
                            <w:tcW w:w="427" w:type="dxa"/>
                            <w:shd w:val="clear" w:color="auto" w:fill="FFFFFF"/>
                          </w:tcPr>
                          <w:p w:rsidR="00BF3A4B" w:rsidRDefault="00BF3A4B">
                            <w:pPr>
                              <w:rPr>
                                <w:sz w:val="10"/>
                                <w:szCs w:val="10"/>
                              </w:rPr>
                            </w:pPr>
                          </w:p>
                        </w:tc>
                        <w:tc>
                          <w:tcPr>
                            <w:tcW w:w="749" w:type="dxa"/>
                            <w:shd w:val="clear" w:color="auto" w:fill="FFFFFF"/>
                            <w:vAlign w:val="bottom"/>
                          </w:tcPr>
                          <w:p w:rsidR="00BF3A4B" w:rsidRDefault="00BF3A4B">
                            <w:pPr>
                              <w:pStyle w:val="Jin0"/>
                              <w:shd w:val="clear" w:color="auto" w:fill="auto"/>
                              <w:rPr>
                                <w:sz w:val="13"/>
                                <w:szCs w:val="13"/>
                              </w:rPr>
                            </w:pPr>
                            <w:r>
                              <w:rPr>
                                <w:color w:val="9B5B7B"/>
                                <w:sz w:val="13"/>
                                <w:szCs w:val="13"/>
                              </w:rPr>
                              <w:t>1</w:t>
                            </w:r>
                          </w:p>
                        </w:tc>
                      </w:tr>
                      <w:tr w:rsidR="00BF3A4B">
                        <w:trPr>
                          <w:trHeight w:hRule="exact" w:val="346"/>
                        </w:trPr>
                        <w:tc>
                          <w:tcPr>
                            <w:tcW w:w="336" w:type="dxa"/>
                            <w:shd w:val="clear" w:color="auto" w:fill="FFFFFF"/>
                            <w:vAlign w:val="center"/>
                          </w:tcPr>
                          <w:p w:rsidR="00BF3A4B" w:rsidRDefault="00BF3A4B">
                            <w:pPr>
                              <w:pStyle w:val="Jin0"/>
                              <w:shd w:val="clear" w:color="auto" w:fill="auto"/>
                              <w:rPr>
                                <w:sz w:val="13"/>
                                <w:szCs w:val="13"/>
                              </w:rPr>
                            </w:pPr>
                            <w:r>
                              <w:rPr>
                                <w:sz w:val="13"/>
                                <w:szCs w:val="13"/>
                              </w:rPr>
                              <w:t>1</w:t>
                            </w:r>
                          </w:p>
                        </w:tc>
                        <w:tc>
                          <w:tcPr>
                            <w:tcW w:w="389" w:type="dxa"/>
                            <w:shd w:val="clear" w:color="auto" w:fill="FFFFFF"/>
                          </w:tcPr>
                          <w:p w:rsidR="00BF3A4B" w:rsidRDefault="00BF3A4B">
                            <w:pPr>
                              <w:pStyle w:val="Jin0"/>
                              <w:shd w:val="clear" w:color="auto" w:fill="auto"/>
                              <w:ind w:firstLine="140"/>
                              <w:jc w:val="both"/>
                              <w:rPr>
                                <w:sz w:val="13"/>
                                <w:szCs w:val="13"/>
                              </w:rPr>
                            </w:pPr>
                            <w:r>
                              <w:rPr>
                                <w:sz w:val="13"/>
                                <w:szCs w:val="13"/>
                              </w:rPr>
                              <w:t>K</w:t>
                            </w:r>
                          </w:p>
                        </w:tc>
                        <w:tc>
                          <w:tcPr>
                            <w:tcW w:w="427" w:type="dxa"/>
                            <w:shd w:val="clear" w:color="auto" w:fill="FFFFFF"/>
                            <w:vAlign w:val="center"/>
                          </w:tcPr>
                          <w:p w:rsidR="00BF3A4B" w:rsidRDefault="00BF3A4B">
                            <w:pPr>
                              <w:pStyle w:val="Jin0"/>
                              <w:shd w:val="clear" w:color="auto" w:fill="auto"/>
                              <w:jc w:val="both"/>
                              <w:rPr>
                                <w:sz w:val="13"/>
                                <w:szCs w:val="13"/>
                              </w:rPr>
                            </w:pPr>
                            <w:r>
                              <w:rPr>
                                <w:sz w:val="13"/>
                                <w:szCs w:val="13"/>
                              </w:rPr>
                              <w:t>001</w:t>
                            </w:r>
                          </w:p>
                        </w:tc>
                        <w:tc>
                          <w:tcPr>
                            <w:tcW w:w="749" w:type="dxa"/>
                            <w:shd w:val="clear" w:color="auto" w:fill="FFFFFF"/>
                            <w:vAlign w:val="center"/>
                          </w:tcPr>
                          <w:p w:rsidR="00BF3A4B" w:rsidRDefault="00BF3A4B">
                            <w:pPr>
                              <w:pStyle w:val="Jin0"/>
                              <w:shd w:val="clear" w:color="auto" w:fill="auto"/>
                              <w:jc w:val="both"/>
                              <w:rPr>
                                <w:sz w:val="13"/>
                                <w:szCs w:val="13"/>
                              </w:rPr>
                            </w:pPr>
                            <w:r>
                              <w:rPr>
                                <w:sz w:val="13"/>
                                <w:szCs w:val="13"/>
                              </w:rPr>
                              <w:t>112101101</w:t>
                            </w:r>
                          </w:p>
                        </w:tc>
                      </w:tr>
                      <w:tr w:rsidR="00BF3A4B">
                        <w:trPr>
                          <w:trHeight w:hRule="exact" w:val="350"/>
                        </w:trPr>
                        <w:tc>
                          <w:tcPr>
                            <w:tcW w:w="336" w:type="dxa"/>
                            <w:shd w:val="clear" w:color="auto" w:fill="FFFFFF"/>
                            <w:vAlign w:val="bottom"/>
                          </w:tcPr>
                          <w:p w:rsidR="00BF3A4B" w:rsidRDefault="00BF3A4B">
                            <w:pPr>
                              <w:pStyle w:val="Jin0"/>
                              <w:shd w:val="clear" w:color="auto" w:fill="auto"/>
                              <w:rPr>
                                <w:sz w:val="13"/>
                                <w:szCs w:val="13"/>
                              </w:rPr>
                            </w:pPr>
                            <w:r>
                              <w:rPr>
                                <w:sz w:val="13"/>
                                <w:szCs w:val="13"/>
                              </w:rPr>
                              <w:t>2</w:t>
                            </w:r>
                          </w:p>
                        </w:tc>
                        <w:tc>
                          <w:tcPr>
                            <w:tcW w:w="389" w:type="dxa"/>
                            <w:shd w:val="clear" w:color="auto" w:fill="FFFFFF"/>
                            <w:vAlign w:val="bottom"/>
                          </w:tcPr>
                          <w:p w:rsidR="00BF3A4B" w:rsidRDefault="00BF3A4B">
                            <w:pPr>
                              <w:pStyle w:val="Jin0"/>
                              <w:shd w:val="clear" w:color="auto" w:fill="auto"/>
                              <w:ind w:firstLine="140"/>
                              <w:jc w:val="both"/>
                              <w:rPr>
                                <w:sz w:val="13"/>
                                <w:szCs w:val="13"/>
                              </w:rPr>
                            </w:pPr>
                            <w:r>
                              <w:rPr>
                                <w:sz w:val="13"/>
                                <w:szCs w:val="13"/>
                              </w:rPr>
                              <w:t>K</w:t>
                            </w:r>
                          </w:p>
                        </w:tc>
                        <w:tc>
                          <w:tcPr>
                            <w:tcW w:w="427" w:type="dxa"/>
                            <w:shd w:val="clear" w:color="auto" w:fill="FFFFFF"/>
                            <w:vAlign w:val="bottom"/>
                          </w:tcPr>
                          <w:p w:rsidR="00BF3A4B" w:rsidRDefault="00BF3A4B">
                            <w:pPr>
                              <w:pStyle w:val="Jin0"/>
                              <w:shd w:val="clear" w:color="auto" w:fill="auto"/>
                              <w:jc w:val="both"/>
                              <w:rPr>
                                <w:sz w:val="13"/>
                                <w:szCs w:val="13"/>
                              </w:rPr>
                            </w:pPr>
                            <w:r>
                              <w:rPr>
                                <w:sz w:val="13"/>
                                <w:szCs w:val="13"/>
                              </w:rPr>
                              <w:t>001</w:t>
                            </w:r>
                          </w:p>
                        </w:tc>
                        <w:tc>
                          <w:tcPr>
                            <w:tcW w:w="749" w:type="dxa"/>
                            <w:shd w:val="clear" w:color="auto" w:fill="FFFFFF"/>
                            <w:vAlign w:val="bottom"/>
                          </w:tcPr>
                          <w:p w:rsidR="00BF3A4B" w:rsidRDefault="00BF3A4B">
                            <w:pPr>
                              <w:pStyle w:val="Jin0"/>
                              <w:shd w:val="clear" w:color="auto" w:fill="auto"/>
                              <w:jc w:val="both"/>
                              <w:rPr>
                                <w:sz w:val="13"/>
                                <w:szCs w:val="13"/>
                              </w:rPr>
                            </w:pPr>
                            <w:r>
                              <w:rPr>
                                <w:sz w:val="13"/>
                                <w:szCs w:val="13"/>
                              </w:rPr>
                              <w:t>111211142</w:t>
                            </w:r>
                          </w:p>
                        </w:tc>
                      </w:tr>
                      <w:tr w:rsidR="00BF3A4B">
                        <w:trPr>
                          <w:trHeight w:hRule="exact" w:val="221"/>
                        </w:trPr>
                        <w:tc>
                          <w:tcPr>
                            <w:tcW w:w="336" w:type="dxa"/>
                            <w:shd w:val="clear" w:color="auto" w:fill="FFFFFF"/>
                            <w:vAlign w:val="center"/>
                          </w:tcPr>
                          <w:p w:rsidR="00BF3A4B" w:rsidRDefault="00BF3A4B">
                            <w:pPr>
                              <w:pStyle w:val="Jin0"/>
                              <w:shd w:val="clear" w:color="auto" w:fill="auto"/>
                              <w:rPr>
                                <w:sz w:val="13"/>
                                <w:szCs w:val="13"/>
                              </w:rPr>
                            </w:pPr>
                            <w:r>
                              <w:rPr>
                                <w:sz w:val="13"/>
                                <w:szCs w:val="13"/>
                              </w:rPr>
                              <w:t>3</w:t>
                            </w:r>
                          </w:p>
                        </w:tc>
                        <w:tc>
                          <w:tcPr>
                            <w:tcW w:w="389" w:type="dxa"/>
                            <w:shd w:val="clear" w:color="auto" w:fill="FFFFFF"/>
                            <w:vAlign w:val="center"/>
                          </w:tcPr>
                          <w:p w:rsidR="00BF3A4B" w:rsidRDefault="00BF3A4B">
                            <w:pPr>
                              <w:pStyle w:val="Jin0"/>
                              <w:shd w:val="clear" w:color="auto" w:fill="auto"/>
                              <w:ind w:firstLine="140"/>
                              <w:jc w:val="both"/>
                              <w:rPr>
                                <w:sz w:val="13"/>
                                <w:szCs w:val="13"/>
                              </w:rPr>
                            </w:pPr>
                            <w:r>
                              <w:rPr>
                                <w:sz w:val="13"/>
                                <w:szCs w:val="13"/>
                              </w:rPr>
                              <w:t>K</w:t>
                            </w:r>
                          </w:p>
                        </w:tc>
                        <w:tc>
                          <w:tcPr>
                            <w:tcW w:w="427" w:type="dxa"/>
                            <w:shd w:val="clear" w:color="auto" w:fill="FFFFFF"/>
                            <w:vAlign w:val="bottom"/>
                          </w:tcPr>
                          <w:p w:rsidR="00BF3A4B" w:rsidRDefault="00BF3A4B">
                            <w:pPr>
                              <w:pStyle w:val="Jin0"/>
                              <w:shd w:val="clear" w:color="auto" w:fill="auto"/>
                              <w:jc w:val="both"/>
                              <w:rPr>
                                <w:sz w:val="13"/>
                                <w:szCs w:val="13"/>
                              </w:rPr>
                            </w:pPr>
                            <w:r>
                              <w:rPr>
                                <w:sz w:val="13"/>
                                <w:szCs w:val="13"/>
                              </w:rPr>
                              <w:t>001</w:t>
                            </w:r>
                          </w:p>
                        </w:tc>
                        <w:tc>
                          <w:tcPr>
                            <w:tcW w:w="749" w:type="dxa"/>
                            <w:shd w:val="clear" w:color="auto" w:fill="FFFFFF"/>
                            <w:vAlign w:val="bottom"/>
                          </w:tcPr>
                          <w:p w:rsidR="00BF3A4B" w:rsidRDefault="00BF3A4B">
                            <w:pPr>
                              <w:pStyle w:val="Jin0"/>
                              <w:shd w:val="clear" w:color="auto" w:fill="auto"/>
                              <w:jc w:val="both"/>
                              <w:rPr>
                                <w:sz w:val="13"/>
                                <w:szCs w:val="13"/>
                              </w:rPr>
                            </w:pPr>
                            <w:r>
                              <w:rPr>
                                <w:sz w:val="13"/>
                                <w:szCs w:val="13"/>
                              </w:rPr>
                              <w:t>112201101</w:t>
                            </w:r>
                          </w:p>
                        </w:tc>
                      </w:tr>
                      <w:tr w:rsidR="00BF3A4B">
                        <w:trPr>
                          <w:trHeight w:hRule="exact" w:val="355"/>
                        </w:trPr>
                        <w:tc>
                          <w:tcPr>
                            <w:tcW w:w="336" w:type="dxa"/>
                            <w:shd w:val="clear" w:color="auto" w:fill="FFFFFF"/>
                          </w:tcPr>
                          <w:p w:rsidR="00BF3A4B" w:rsidRDefault="00BF3A4B">
                            <w:pPr>
                              <w:pStyle w:val="Jin0"/>
                              <w:shd w:val="clear" w:color="auto" w:fill="auto"/>
                              <w:rPr>
                                <w:sz w:val="13"/>
                                <w:szCs w:val="13"/>
                              </w:rPr>
                            </w:pPr>
                            <w:r>
                              <w:rPr>
                                <w:sz w:val="13"/>
                                <w:szCs w:val="13"/>
                              </w:rPr>
                              <w:t>4</w:t>
                            </w:r>
                          </w:p>
                        </w:tc>
                        <w:tc>
                          <w:tcPr>
                            <w:tcW w:w="389" w:type="dxa"/>
                            <w:shd w:val="clear" w:color="auto" w:fill="FFFFFF"/>
                          </w:tcPr>
                          <w:p w:rsidR="00BF3A4B" w:rsidRDefault="00BF3A4B">
                            <w:pPr>
                              <w:pStyle w:val="Jin0"/>
                              <w:shd w:val="clear" w:color="auto" w:fill="auto"/>
                              <w:ind w:firstLine="140"/>
                              <w:jc w:val="both"/>
                              <w:rPr>
                                <w:sz w:val="13"/>
                                <w:szCs w:val="13"/>
                              </w:rPr>
                            </w:pPr>
                            <w:r>
                              <w:rPr>
                                <w:sz w:val="13"/>
                                <w:szCs w:val="13"/>
                              </w:rPr>
                              <w:t>K</w:t>
                            </w:r>
                          </w:p>
                        </w:tc>
                        <w:tc>
                          <w:tcPr>
                            <w:tcW w:w="427" w:type="dxa"/>
                            <w:shd w:val="clear" w:color="auto" w:fill="FFFFFF"/>
                            <w:vAlign w:val="center"/>
                          </w:tcPr>
                          <w:p w:rsidR="00BF3A4B" w:rsidRDefault="00BF3A4B">
                            <w:pPr>
                              <w:pStyle w:val="Jin0"/>
                              <w:shd w:val="clear" w:color="auto" w:fill="auto"/>
                              <w:jc w:val="both"/>
                              <w:rPr>
                                <w:sz w:val="13"/>
                                <w:szCs w:val="13"/>
                              </w:rPr>
                            </w:pPr>
                            <w:r>
                              <w:rPr>
                                <w:sz w:val="13"/>
                                <w:szCs w:val="13"/>
                              </w:rPr>
                              <w:t>001</w:t>
                            </w:r>
                          </w:p>
                        </w:tc>
                        <w:tc>
                          <w:tcPr>
                            <w:tcW w:w="749" w:type="dxa"/>
                            <w:shd w:val="clear" w:color="auto" w:fill="FFFFFF"/>
                          </w:tcPr>
                          <w:p w:rsidR="00BF3A4B" w:rsidRDefault="00BF3A4B">
                            <w:pPr>
                              <w:pStyle w:val="Jin0"/>
                              <w:shd w:val="clear" w:color="auto" w:fill="auto"/>
                              <w:jc w:val="both"/>
                              <w:rPr>
                                <w:sz w:val="13"/>
                                <w:szCs w:val="13"/>
                              </w:rPr>
                            </w:pPr>
                            <w:r>
                              <w:rPr>
                                <w:sz w:val="13"/>
                                <w:szCs w:val="13"/>
                              </w:rPr>
                              <w:t>122703601</w:t>
                            </w:r>
                          </w:p>
                        </w:tc>
                      </w:tr>
                      <w:tr w:rsidR="00BF3A4B">
                        <w:trPr>
                          <w:trHeight w:hRule="exact" w:val="346"/>
                        </w:trPr>
                        <w:tc>
                          <w:tcPr>
                            <w:tcW w:w="336" w:type="dxa"/>
                            <w:shd w:val="clear" w:color="auto" w:fill="FFFFFF"/>
                            <w:vAlign w:val="bottom"/>
                          </w:tcPr>
                          <w:p w:rsidR="00BF3A4B" w:rsidRDefault="00BF3A4B">
                            <w:pPr>
                              <w:pStyle w:val="Jin0"/>
                              <w:shd w:val="clear" w:color="auto" w:fill="auto"/>
                              <w:rPr>
                                <w:sz w:val="13"/>
                                <w:szCs w:val="13"/>
                              </w:rPr>
                            </w:pPr>
                            <w:r>
                              <w:rPr>
                                <w:sz w:val="13"/>
                                <w:szCs w:val="13"/>
                              </w:rPr>
                              <w:t>5</w:t>
                            </w:r>
                          </w:p>
                        </w:tc>
                        <w:tc>
                          <w:tcPr>
                            <w:tcW w:w="389" w:type="dxa"/>
                            <w:shd w:val="clear" w:color="auto" w:fill="FFFFFF"/>
                            <w:vAlign w:val="bottom"/>
                          </w:tcPr>
                          <w:p w:rsidR="00BF3A4B" w:rsidRDefault="00BF3A4B">
                            <w:pPr>
                              <w:pStyle w:val="Jin0"/>
                              <w:shd w:val="clear" w:color="auto" w:fill="auto"/>
                              <w:ind w:firstLine="140"/>
                              <w:jc w:val="both"/>
                              <w:rPr>
                                <w:sz w:val="13"/>
                                <w:szCs w:val="13"/>
                              </w:rPr>
                            </w:pPr>
                            <w:r>
                              <w:rPr>
                                <w:sz w:val="13"/>
                                <w:szCs w:val="13"/>
                              </w:rPr>
                              <w:t>K</w:t>
                            </w:r>
                          </w:p>
                        </w:tc>
                        <w:tc>
                          <w:tcPr>
                            <w:tcW w:w="427" w:type="dxa"/>
                            <w:shd w:val="clear" w:color="auto" w:fill="FFFFFF"/>
                            <w:vAlign w:val="bottom"/>
                          </w:tcPr>
                          <w:p w:rsidR="00BF3A4B" w:rsidRDefault="00BF3A4B">
                            <w:pPr>
                              <w:pStyle w:val="Jin0"/>
                              <w:shd w:val="clear" w:color="auto" w:fill="auto"/>
                              <w:jc w:val="both"/>
                              <w:rPr>
                                <w:sz w:val="13"/>
                                <w:szCs w:val="13"/>
                              </w:rPr>
                            </w:pPr>
                            <w:r>
                              <w:rPr>
                                <w:sz w:val="13"/>
                                <w:szCs w:val="13"/>
                              </w:rPr>
                              <w:t>001</w:t>
                            </w:r>
                          </w:p>
                        </w:tc>
                        <w:tc>
                          <w:tcPr>
                            <w:tcW w:w="749" w:type="dxa"/>
                            <w:shd w:val="clear" w:color="auto" w:fill="FFFFFF"/>
                            <w:vAlign w:val="bottom"/>
                          </w:tcPr>
                          <w:p w:rsidR="00BF3A4B" w:rsidRDefault="00BF3A4B">
                            <w:pPr>
                              <w:pStyle w:val="Jin0"/>
                              <w:shd w:val="clear" w:color="auto" w:fill="auto"/>
                              <w:jc w:val="both"/>
                              <w:rPr>
                                <w:sz w:val="13"/>
                                <w:szCs w:val="13"/>
                              </w:rPr>
                            </w:pPr>
                            <w:r>
                              <w:rPr>
                                <w:sz w:val="13"/>
                                <w:szCs w:val="13"/>
                              </w:rPr>
                              <w:t>115101201</w:t>
                            </w:r>
                          </w:p>
                        </w:tc>
                      </w:tr>
                      <w:tr w:rsidR="00BF3A4B">
                        <w:trPr>
                          <w:trHeight w:hRule="exact" w:val="350"/>
                        </w:trPr>
                        <w:tc>
                          <w:tcPr>
                            <w:tcW w:w="336" w:type="dxa"/>
                            <w:shd w:val="clear" w:color="auto" w:fill="FFFFFF"/>
                            <w:vAlign w:val="center"/>
                          </w:tcPr>
                          <w:p w:rsidR="00BF3A4B" w:rsidRDefault="00BF3A4B">
                            <w:pPr>
                              <w:pStyle w:val="Jin0"/>
                              <w:shd w:val="clear" w:color="auto" w:fill="auto"/>
                              <w:rPr>
                                <w:sz w:val="13"/>
                                <w:szCs w:val="13"/>
                              </w:rPr>
                            </w:pPr>
                            <w:r>
                              <w:rPr>
                                <w:sz w:val="13"/>
                                <w:szCs w:val="13"/>
                              </w:rPr>
                              <w:t>6</w:t>
                            </w:r>
                          </w:p>
                        </w:tc>
                        <w:tc>
                          <w:tcPr>
                            <w:tcW w:w="389" w:type="dxa"/>
                            <w:shd w:val="clear" w:color="auto" w:fill="FFFFFF"/>
                          </w:tcPr>
                          <w:p w:rsidR="00BF3A4B" w:rsidRDefault="00BF3A4B">
                            <w:pPr>
                              <w:pStyle w:val="Jin0"/>
                              <w:shd w:val="clear" w:color="auto" w:fill="auto"/>
                              <w:ind w:firstLine="140"/>
                              <w:jc w:val="both"/>
                              <w:rPr>
                                <w:sz w:val="13"/>
                                <w:szCs w:val="13"/>
                              </w:rPr>
                            </w:pPr>
                            <w:r>
                              <w:rPr>
                                <w:sz w:val="13"/>
                                <w:szCs w:val="13"/>
                              </w:rPr>
                              <w:t>K</w:t>
                            </w:r>
                          </w:p>
                        </w:tc>
                        <w:tc>
                          <w:tcPr>
                            <w:tcW w:w="427" w:type="dxa"/>
                            <w:shd w:val="clear" w:color="auto" w:fill="FFFFFF"/>
                            <w:vAlign w:val="center"/>
                          </w:tcPr>
                          <w:p w:rsidR="00BF3A4B" w:rsidRDefault="00BF3A4B">
                            <w:pPr>
                              <w:pStyle w:val="Jin0"/>
                              <w:shd w:val="clear" w:color="auto" w:fill="auto"/>
                              <w:jc w:val="both"/>
                              <w:rPr>
                                <w:sz w:val="13"/>
                                <w:szCs w:val="13"/>
                              </w:rPr>
                            </w:pPr>
                            <w:r>
                              <w:rPr>
                                <w:sz w:val="13"/>
                                <w:szCs w:val="13"/>
                              </w:rPr>
                              <w:t>001</w:t>
                            </w:r>
                          </w:p>
                        </w:tc>
                        <w:tc>
                          <w:tcPr>
                            <w:tcW w:w="749" w:type="dxa"/>
                            <w:shd w:val="clear" w:color="auto" w:fill="FFFFFF"/>
                          </w:tcPr>
                          <w:p w:rsidR="00BF3A4B" w:rsidRDefault="00BF3A4B">
                            <w:pPr>
                              <w:pStyle w:val="Jin0"/>
                              <w:shd w:val="clear" w:color="auto" w:fill="auto"/>
                              <w:jc w:val="both"/>
                              <w:rPr>
                                <w:sz w:val="13"/>
                                <w:szCs w:val="13"/>
                              </w:rPr>
                            </w:pPr>
                            <w:r>
                              <w:rPr>
                                <w:sz w:val="13"/>
                                <w:szCs w:val="13"/>
                              </w:rPr>
                              <w:t>161101501</w:t>
                            </w:r>
                          </w:p>
                        </w:tc>
                      </w:tr>
                      <w:tr w:rsidR="00BF3A4B">
                        <w:trPr>
                          <w:trHeight w:hRule="exact" w:val="485"/>
                        </w:trPr>
                        <w:tc>
                          <w:tcPr>
                            <w:tcW w:w="336" w:type="dxa"/>
                            <w:shd w:val="clear" w:color="auto" w:fill="FFFFFF"/>
                            <w:vAlign w:val="bottom"/>
                          </w:tcPr>
                          <w:p w:rsidR="00BF3A4B" w:rsidRDefault="00BF3A4B">
                            <w:pPr>
                              <w:pStyle w:val="Jin0"/>
                              <w:shd w:val="clear" w:color="auto" w:fill="auto"/>
                              <w:jc w:val="both"/>
                              <w:rPr>
                                <w:sz w:val="13"/>
                                <w:szCs w:val="13"/>
                              </w:rPr>
                            </w:pPr>
                            <w:r>
                              <w:rPr>
                                <w:sz w:val="13"/>
                                <w:szCs w:val="13"/>
                              </w:rPr>
                              <w:t>7</w:t>
                            </w:r>
                          </w:p>
                        </w:tc>
                        <w:tc>
                          <w:tcPr>
                            <w:tcW w:w="389" w:type="dxa"/>
                            <w:shd w:val="clear" w:color="auto" w:fill="FFFFFF"/>
                            <w:vAlign w:val="bottom"/>
                          </w:tcPr>
                          <w:p w:rsidR="00BF3A4B" w:rsidRDefault="00BF3A4B">
                            <w:pPr>
                              <w:pStyle w:val="Jin0"/>
                              <w:shd w:val="clear" w:color="auto" w:fill="auto"/>
                              <w:ind w:firstLine="140"/>
                              <w:jc w:val="both"/>
                              <w:rPr>
                                <w:sz w:val="13"/>
                                <w:szCs w:val="13"/>
                              </w:rPr>
                            </w:pPr>
                            <w:r>
                              <w:rPr>
                                <w:sz w:val="13"/>
                                <w:szCs w:val="13"/>
                              </w:rPr>
                              <w:t>K</w:t>
                            </w:r>
                          </w:p>
                        </w:tc>
                        <w:tc>
                          <w:tcPr>
                            <w:tcW w:w="427" w:type="dxa"/>
                            <w:shd w:val="clear" w:color="auto" w:fill="FFFFFF"/>
                            <w:vAlign w:val="bottom"/>
                          </w:tcPr>
                          <w:p w:rsidR="00BF3A4B" w:rsidRDefault="00BF3A4B">
                            <w:pPr>
                              <w:pStyle w:val="Jin0"/>
                              <w:shd w:val="clear" w:color="auto" w:fill="auto"/>
                              <w:jc w:val="both"/>
                              <w:rPr>
                                <w:sz w:val="13"/>
                                <w:szCs w:val="13"/>
                              </w:rPr>
                            </w:pPr>
                            <w:r>
                              <w:rPr>
                                <w:sz w:val="13"/>
                                <w:szCs w:val="13"/>
                              </w:rPr>
                              <w:t>001</w:t>
                            </w:r>
                          </w:p>
                        </w:tc>
                        <w:tc>
                          <w:tcPr>
                            <w:tcW w:w="749" w:type="dxa"/>
                            <w:shd w:val="clear" w:color="auto" w:fill="FFFFFF"/>
                            <w:vAlign w:val="center"/>
                          </w:tcPr>
                          <w:p w:rsidR="00BF3A4B" w:rsidRDefault="00BF3A4B">
                            <w:pPr>
                              <w:pStyle w:val="Jin0"/>
                              <w:shd w:val="clear" w:color="auto" w:fill="auto"/>
                              <w:jc w:val="both"/>
                              <w:rPr>
                                <w:sz w:val="13"/>
                                <w:szCs w:val="13"/>
                              </w:rPr>
                            </w:pPr>
                            <w:r>
                              <w:rPr>
                                <w:sz w:val="13"/>
                                <w:szCs w:val="13"/>
                              </w:rPr>
                              <w:t>161101603</w:t>
                            </w:r>
                          </w:p>
                        </w:tc>
                      </w:tr>
                      <w:tr w:rsidR="00BF3A4B">
                        <w:trPr>
                          <w:trHeight w:hRule="exact" w:val="259"/>
                        </w:trPr>
                        <w:tc>
                          <w:tcPr>
                            <w:tcW w:w="336" w:type="dxa"/>
                            <w:shd w:val="clear" w:color="auto" w:fill="FFFFFF"/>
                            <w:vAlign w:val="bottom"/>
                          </w:tcPr>
                          <w:p w:rsidR="00BF3A4B" w:rsidRDefault="00BF3A4B">
                            <w:pPr>
                              <w:pStyle w:val="Jin0"/>
                              <w:shd w:val="clear" w:color="auto" w:fill="auto"/>
                              <w:jc w:val="both"/>
                              <w:rPr>
                                <w:sz w:val="13"/>
                                <w:szCs w:val="13"/>
                              </w:rPr>
                            </w:pPr>
                            <w:r>
                              <w:rPr>
                                <w:sz w:val="13"/>
                                <w:szCs w:val="13"/>
                              </w:rPr>
                              <w:t>8</w:t>
                            </w:r>
                          </w:p>
                        </w:tc>
                        <w:tc>
                          <w:tcPr>
                            <w:tcW w:w="389" w:type="dxa"/>
                            <w:shd w:val="clear" w:color="auto" w:fill="FFFFFF"/>
                            <w:vAlign w:val="bottom"/>
                          </w:tcPr>
                          <w:p w:rsidR="00BF3A4B" w:rsidRDefault="00BF3A4B">
                            <w:pPr>
                              <w:pStyle w:val="Jin0"/>
                              <w:shd w:val="clear" w:color="auto" w:fill="auto"/>
                              <w:ind w:firstLine="140"/>
                              <w:jc w:val="both"/>
                              <w:rPr>
                                <w:sz w:val="13"/>
                                <w:szCs w:val="13"/>
                              </w:rPr>
                            </w:pPr>
                            <w:r>
                              <w:rPr>
                                <w:sz w:val="13"/>
                                <w:szCs w:val="13"/>
                              </w:rPr>
                              <w:t>K</w:t>
                            </w:r>
                          </w:p>
                        </w:tc>
                        <w:tc>
                          <w:tcPr>
                            <w:tcW w:w="427" w:type="dxa"/>
                            <w:shd w:val="clear" w:color="auto" w:fill="FFFFFF"/>
                            <w:vAlign w:val="bottom"/>
                          </w:tcPr>
                          <w:p w:rsidR="00BF3A4B" w:rsidRDefault="00BF3A4B">
                            <w:pPr>
                              <w:pStyle w:val="Jin0"/>
                              <w:shd w:val="clear" w:color="auto" w:fill="auto"/>
                              <w:jc w:val="both"/>
                              <w:rPr>
                                <w:sz w:val="13"/>
                                <w:szCs w:val="13"/>
                              </w:rPr>
                            </w:pPr>
                            <w:r>
                              <w:rPr>
                                <w:sz w:val="13"/>
                                <w:szCs w:val="13"/>
                              </w:rPr>
                              <w:t>001</w:t>
                            </w:r>
                          </w:p>
                        </w:tc>
                        <w:tc>
                          <w:tcPr>
                            <w:tcW w:w="749" w:type="dxa"/>
                            <w:shd w:val="clear" w:color="auto" w:fill="FFFFFF"/>
                            <w:vAlign w:val="bottom"/>
                          </w:tcPr>
                          <w:p w:rsidR="00BF3A4B" w:rsidRDefault="00BF3A4B">
                            <w:pPr>
                              <w:pStyle w:val="Jin0"/>
                              <w:shd w:val="clear" w:color="auto" w:fill="auto"/>
                              <w:jc w:val="both"/>
                              <w:rPr>
                                <w:sz w:val="13"/>
                                <w:szCs w:val="13"/>
                              </w:rPr>
                            </w:pPr>
                            <w:r>
                              <w:rPr>
                                <w:sz w:val="13"/>
                                <w:szCs w:val="13"/>
                              </w:rPr>
                              <w:t>162201101</w:t>
                            </w:r>
                          </w:p>
                        </w:tc>
                      </w:tr>
                      <w:tr w:rsidR="00BF3A4B">
                        <w:trPr>
                          <w:trHeight w:hRule="exact" w:val="226"/>
                        </w:trPr>
                        <w:tc>
                          <w:tcPr>
                            <w:tcW w:w="336" w:type="dxa"/>
                            <w:shd w:val="clear" w:color="auto" w:fill="FFFFFF"/>
                            <w:vAlign w:val="bottom"/>
                          </w:tcPr>
                          <w:p w:rsidR="00BF3A4B" w:rsidRDefault="00BF3A4B">
                            <w:pPr>
                              <w:pStyle w:val="Jin0"/>
                              <w:shd w:val="clear" w:color="auto" w:fill="auto"/>
                              <w:jc w:val="both"/>
                              <w:rPr>
                                <w:sz w:val="13"/>
                                <w:szCs w:val="13"/>
                              </w:rPr>
                            </w:pPr>
                            <w:r>
                              <w:rPr>
                                <w:sz w:val="13"/>
                                <w:szCs w:val="13"/>
                              </w:rPr>
                              <w:t>9</w:t>
                            </w:r>
                          </w:p>
                        </w:tc>
                        <w:tc>
                          <w:tcPr>
                            <w:tcW w:w="389" w:type="dxa"/>
                            <w:shd w:val="clear" w:color="auto" w:fill="FFFFFF"/>
                            <w:vAlign w:val="bottom"/>
                          </w:tcPr>
                          <w:p w:rsidR="00BF3A4B" w:rsidRDefault="00BF3A4B">
                            <w:pPr>
                              <w:pStyle w:val="Jin0"/>
                              <w:shd w:val="clear" w:color="auto" w:fill="auto"/>
                              <w:ind w:firstLine="140"/>
                              <w:jc w:val="both"/>
                              <w:rPr>
                                <w:sz w:val="13"/>
                                <w:szCs w:val="13"/>
                              </w:rPr>
                            </w:pPr>
                            <w:r>
                              <w:rPr>
                                <w:sz w:val="13"/>
                                <w:szCs w:val="13"/>
                              </w:rPr>
                              <w:t>K</w:t>
                            </w:r>
                          </w:p>
                        </w:tc>
                        <w:tc>
                          <w:tcPr>
                            <w:tcW w:w="427" w:type="dxa"/>
                            <w:shd w:val="clear" w:color="auto" w:fill="FFFFFF"/>
                            <w:vAlign w:val="bottom"/>
                          </w:tcPr>
                          <w:p w:rsidR="00BF3A4B" w:rsidRDefault="00BF3A4B">
                            <w:pPr>
                              <w:pStyle w:val="Jin0"/>
                              <w:shd w:val="clear" w:color="auto" w:fill="auto"/>
                              <w:jc w:val="both"/>
                              <w:rPr>
                                <w:sz w:val="13"/>
                                <w:szCs w:val="13"/>
                              </w:rPr>
                            </w:pPr>
                            <w:r>
                              <w:rPr>
                                <w:sz w:val="13"/>
                                <w:szCs w:val="13"/>
                              </w:rPr>
                              <w:t>001</w:t>
                            </w:r>
                          </w:p>
                        </w:tc>
                        <w:tc>
                          <w:tcPr>
                            <w:tcW w:w="749" w:type="dxa"/>
                            <w:shd w:val="clear" w:color="auto" w:fill="FFFFFF"/>
                            <w:vAlign w:val="bottom"/>
                          </w:tcPr>
                          <w:p w:rsidR="00BF3A4B" w:rsidRDefault="00BF3A4B">
                            <w:pPr>
                              <w:pStyle w:val="Jin0"/>
                              <w:shd w:val="clear" w:color="auto" w:fill="auto"/>
                              <w:jc w:val="both"/>
                              <w:rPr>
                                <w:sz w:val="13"/>
                                <w:szCs w:val="13"/>
                              </w:rPr>
                            </w:pPr>
                            <w:r>
                              <w:rPr>
                                <w:sz w:val="13"/>
                                <w:szCs w:val="13"/>
                              </w:rPr>
                              <w:t>162301401</w:t>
                            </w:r>
                          </w:p>
                        </w:tc>
                      </w:tr>
                      <w:tr w:rsidR="00BF3A4B">
                        <w:trPr>
                          <w:trHeight w:hRule="exact" w:val="226"/>
                        </w:trPr>
                        <w:tc>
                          <w:tcPr>
                            <w:tcW w:w="336" w:type="dxa"/>
                            <w:shd w:val="clear" w:color="auto" w:fill="FFFFFF"/>
                            <w:vAlign w:val="bottom"/>
                          </w:tcPr>
                          <w:p w:rsidR="00BF3A4B" w:rsidRDefault="00BF3A4B">
                            <w:pPr>
                              <w:pStyle w:val="Jin0"/>
                              <w:shd w:val="clear" w:color="auto" w:fill="auto"/>
                              <w:jc w:val="both"/>
                              <w:rPr>
                                <w:sz w:val="13"/>
                                <w:szCs w:val="13"/>
                              </w:rPr>
                            </w:pPr>
                            <w:r>
                              <w:rPr>
                                <w:sz w:val="13"/>
                                <w:szCs w:val="13"/>
                              </w:rPr>
                              <w:t>10</w:t>
                            </w:r>
                          </w:p>
                        </w:tc>
                        <w:tc>
                          <w:tcPr>
                            <w:tcW w:w="389" w:type="dxa"/>
                            <w:shd w:val="clear" w:color="auto" w:fill="FFFFFF"/>
                            <w:vAlign w:val="center"/>
                          </w:tcPr>
                          <w:p w:rsidR="00BF3A4B" w:rsidRDefault="00BF3A4B">
                            <w:pPr>
                              <w:pStyle w:val="Jin0"/>
                              <w:shd w:val="clear" w:color="auto" w:fill="auto"/>
                              <w:ind w:firstLine="140"/>
                              <w:jc w:val="both"/>
                              <w:rPr>
                                <w:sz w:val="13"/>
                                <w:szCs w:val="13"/>
                              </w:rPr>
                            </w:pPr>
                            <w:r>
                              <w:rPr>
                                <w:sz w:val="13"/>
                                <w:szCs w:val="13"/>
                              </w:rPr>
                              <w:t>K</w:t>
                            </w:r>
                          </w:p>
                        </w:tc>
                        <w:tc>
                          <w:tcPr>
                            <w:tcW w:w="427" w:type="dxa"/>
                            <w:shd w:val="clear" w:color="auto" w:fill="FFFFFF"/>
                            <w:vAlign w:val="bottom"/>
                          </w:tcPr>
                          <w:p w:rsidR="00BF3A4B" w:rsidRDefault="00BF3A4B">
                            <w:pPr>
                              <w:pStyle w:val="Jin0"/>
                              <w:shd w:val="clear" w:color="auto" w:fill="auto"/>
                              <w:jc w:val="both"/>
                              <w:rPr>
                                <w:sz w:val="13"/>
                                <w:szCs w:val="13"/>
                              </w:rPr>
                            </w:pPr>
                            <w:r>
                              <w:rPr>
                                <w:sz w:val="13"/>
                                <w:szCs w:val="13"/>
                              </w:rPr>
                              <w:t>001</w:t>
                            </w:r>
                          </w:p>
                        </w:tc>
                        <w:tc>
                          <w:tcPr>
                            <w:tcW w:w="749" w:type="dxa"/>
                            <w:shd w:val="clear" w:color="auto" w:fill="FFFFFF"/>
                            <w:vAlign w:val="center"/>
                          </w:tcPr>
                          <w:p w:rsidR="00BF3A4B" w:rsidRDefault="00BF3A4B">
                            <w:pPr>
                              <w:pStyle w:val="Jin0"/>
                              <w:shd w:val="clear" w:color="auto" w:fill="auto"/>
                              <w:jc w:val="both"/>
                              <w:rPr>
                                <w:sz w:val="13"/>
                                <w:szCs w:val="13"/>
                              </w:rPr>
                            </w:pPr>
                            <w:r>
                              <w:rPr>
                                <w:sz w:val="13"/>
                                <w:szCs w:val="13"/>
                              </w:rPr>
                              <w:t>162301421</w:t>
                            </w:r>
                          </w:p>
                        </w:tc>
                      </w:tr>
                      <w:tr w:rsidR="00BF3A4B">
                        <w:trPr>
                          <w:trHeight w:hRule="exact" w:val="221"/>
                        </w:trPr>
                        <w:tc>
                          <w:tcPr>
                            <w:tcW w:w="336" w:type="dxa"/>
                            <w:shd w:val="clear" w:color="auto" w:fill="FFFFFF"/>
                            <w:vAlign w:val="bottom"/>
                          </w:tcPr>
                          <w:p w:rsidR="00BF3A4B" w:rsidRDefault="00BF3A4B">
                            <w:pPr>
                              <w:pStyle w:val="Jin0"/>
                              <w:shd w:val="clear" w:color="auto" w:fill="auto"/>
                              <w:jc w:val="both"/>
                              <w:rPr>
                                <w:sz w:val="13"/>
                                <w:szCs w:val="13"/>
                              </w:rPr>
                            </w:pPr>
                            <w:r>
                              <w:rPr>
                                <w:sz w:val="13"/>
                                <w:szCs w:val="13"/>
                              </w:rPr>
                              <w:t>11</w:t>
                            </w:r>
                          </w:p>
                        </w:tc>
                        <w:tc>
                          <w:tcPr>
                            <w:tcW w:w="389" w:type="dxa"/>
                            <w:shd w:val="clear" w:color="auto" w:fill="FFFFFF"/>
                            <w:vAlign w:val="center"/>
                          </w:tcPr>
                          <w:p w:rsidR="00BF3A4B" w:rsidRDefault="00BF3A4B">
                            <w:pPr>
                              <w:pStyle w:val="Jin0"/>
                              <w:shd w:val="clear" w:color="auto" w:fill="auto"/>
                              <w:ind w:firstLine="140"/>
                              <w:jc w:val="both"/>
                              <w:rPr>
                                <w:sz w:val="13"/>
                                <w:szCs w:val="13"/>
                              </w:rPr>
                            </w:pPr>
                            <w:r>
                              <w:rPr>
                                <w:sz w:val="13"/>
                                <w:szCs w:val="13"/>
                              </w:rPr>
                              <w:t>K</w:t>
                            </w:r>
                          </w:p>
                        </w:tc>
                        <w:tc>
                          <w:tcPr>
                            <w:tcW w:w="427" w:type="dxa"/>
                            <w:shd w:val="clear" w:color="auto" w:fill="FFFFFF"/>
                            <w:vAlign w:val="bottom"/>
                          </w:tcPr>
                          <w:p w:rsidR="00BF3A4B" w:rsidRDefault="00BF3A4B">
                            <w:pPr>
                              <w:pStyle w:val="Jin0"/>
                              <w:shd w:val="clear" w:color="auto" w:fill="auto"/>
                              <w:jc w:val="both"/>
                              <w:rPr>
                                <w:sz w:val="13"/>
                                <w:szCs w:val="13"/>
                              </w:rPr>
                            </w:pPr>
                            <w:r>
                              <w:rPr>
                                <w:sz w:val="13"/>
                                <w:szCs w:val="13"/>
                              </w:rPr>
                              <w:t>001</w:t>
                            </w:r>
                          </w:p>
                        </w:tc>
                        <w:tc>
                          <w:tcPr>
                            <w:tcW w:w="749" w:type="dxa"/>
                            <w:shd w:val="clear" w:color="auto" w:fill="FFFFFF"/>
                            <w:vAlign w:val="center"/>
                          </w:tcPr>
                          <w:p w:rsidR="00BF3A4B" w:rsidRDefault="00BF3A4B">
                            <w:pPr>
                              <w:pStyle w:val="Jin0"/>
                              <w:shd w:val="clear" w:color="auto" w:fill="auto"/>
                              <w:jc w:val="both"/>
                              <w:rPr>
                                <w:sz w:val="13"/>
                                <w:szCs w:val="13"/>
                              </w:rPr>
                            </w:pPr>
                            <w:r>
                              <w:rPr>
                                <w:sz w:val="13"/>
                                <w:szCs w:val="13"/>
                              </w:rPr>
                              <w:t>162701105</w:t>
                            </w:r>
                          </w:p>
                        </w:tc>
                      </w:tr>
                      <w:tr w:rsidR="00BF3A4B">
                        <w:trPr>
                          <w:trHeight w:hRule="exact" w:val="221"/>
                        </w:trPr>
                        <w:tc>
                          <w:tcPr>
                            <w:tcW w:w="336" w:type="dxa"/>
                            <w:shd w:val="clear" w:color="auto" w:fill="FFFFFF"/>
                            <w:vAlign w:val="bottom"/>
                          </w:tcPr>
                          <w:p w:rsidR="00BF3A4B" w:rsidRDefault="00BF3A4B">
                            <w:pPr>
                              <w:pStyle w:val="Jin0"/>
                              <w:shd w:val="clear" w:color="auto" w:fill="auto"/>
                              <w:jc w:val="both"/>
                              <w:rPr>
                                <w:sz w:val="13"/>
                                <w:szCs w:val="13"/>
                              </w:rPr>
                            </w:pPr>
                            <w:r>
                              <w:rPr>
                                <w:sz w:val="13"/>
                                <w:szCs w:val="13"/>
                              </w:rPr>
                              <w:t>12</w:t>
                            </w:r>
                          </w:p>
                        </w:tc>
                        <w:tc>
                          <w:tcPr>
                            <w:tcW w:w="389" w:type="dxa"/>
                            <w:shd w:val="clear" w:color="auto" w:fill="FFFFFF"/>
                            <w:vAlign w:val="center"/>
                          </w:tcPr>
                          <w:p w:rsidR="00BF3A4B" w:rsidRDefault="00BF3A4B">
                            <w:pPr>
                              <w:pStyle w:val="Jin0"/>
                              <w:shd w:val="clear" w:color="auto" w:fill="auto"/>
                              <w:ind w:firstLine="140"/>
                              <w:jc w:val="both"/>
                              <w:rPr>
                                <w:sz w:val="13"/>
                                <w:szCs w:val="13"/>
                              </w:rPr>
                            </w:pPr>
                            <w:r>
                              <w:rPr>
                                <w:sz w:val="13"/>
                                <w:szCs w:val="13"/>
                              </w:rPr>
                              <w:t>K</w:t>
                            </w:r>
                          </w:p>
                        </w:tc>
                        <w:tc>
                          <w:tcPr>
                            <w:tcW w:w="427" w:type="dxa"/>
                            <w:shd w:val="clear" w:color="auto" w:fill="FFFFFF"/>
                            <w:vAlign w:val="bottom"/>
                          </w:tcPr>
                          <w:p w:rsidR="00BF3A4B" w:rsidRDefault="00BF3A4B">
                            <w:pPr>
                              <w:pStyle w:val="Jin0"/>
                              <w:shd w:val="clear" w:color="auto" w:fill="auto"/>
                              <w:jc w:val="both"/>
                              <w:rPr>
                                <w:sz w:val="13"/>
                                <w:szCs w:val="13"/>
                              </w:rPr>
                            </w:pPr>
                            <w:r>
                              <w:rPr>
                                <w:sz w:val="13"/>
                                <w:szCs w:val="13"/>
                              </w:rPr>
                              <w:t>001</w:t>
                            </w:r>
                          </w:p>
                        </w:tc>
                        <w:tc>
                          <w:tcPr>
                            <w:tcW w:w="749" w:type="dxa"/>
                            <w:shd w:val="clear" w:color="auto" w:fill="FFFFFF"/>
                            <w:vAlign w:val="center"/>
                          </w:tcPr>
                          <w:p w:rsidR="00BF3A4B" w:rsidRDefault="00BF3A4B">
                            <w:pPr>
                              <w:pStyle w:val="Jin0"/>
                              <w:shd w:val="clear" w:color="auto" w:fill="auto"/>
                              <w:jc w:val="both"/>
                              <w:rPr>
                                <w:sz w:val="13"/>
                                <w:szCs w:val="13"/>
                              </w:rPr>
                            </w:pPr>
                            <w:r>
                              <w:rPr>
                                <w:sz w:val="13"/>
                                <w:szCs w:val="13"/>
                              </w:rPr>
                              <w:t>171201201</w:t>
                            </w:r>
                          </w:p>
                        </w:tc>
                      </w:tr>
                      <w:tr w:rsidR="00BF3A4B">
                        <w:trPr>
                          <w:trHeight w:hRule="exact" w:val="226"/>
                        </w:trPr>
                        <w:tc>
                          <w:tcPr>
                            <w:tcW w:w="336" w:type="dxa"/>
                            <w:shd w:val="clear" w:color="auto" w:fill="FFFFFF"/>
                            <w:vAlign w:val="bottom"/>
                          </w:tcPr>
                          <w:p w:rsidR="00BF3A4B" w:rsidRDefault="00BF3A4B">
                            <w:pPr>
                              <w:pStyle w:val="Jin0"/>
                              <w:shd w:val="clear" w:color="auto" w:fill="auto"/>
                              <w:jc w:val="both"/>
                              <w:rPr>
                                <w:sz w:val="13"/>
                                <w:szCs w:val="13"/>
                              </w:rPr>
                            </w:pPr>
                            <w:r>
                              <w:rPr>
                                <w:sz w:val="13"/>
                                <w:szCs w:val="13"/>
                              </w:rPr>
                              <w:t>13</w:t>
                            </w:r>
                          </w:p>
                        </w:tc>
                        <w:tc>
                          <w:tcPr>
                            <w:tcW w:w="389" w:type="dxa"/>
                            <w:shd w:val="clear" w:color="auto" w:fill="FFFFFF"/>
                            <w:vAlign w:val="bottom"/>
                          </w:tcPr>
                          <w:p w:rsidR="00BF3A4B" w:rsidRDefault="00BF3A4B">
                            <w:pPr>
                              <w:pStyle w:val="Jin0"/>
                              <w:shd w:val="clear" w:color="auto" w:fill="auto"/>
                              <w:ind w:firstLine="140"/>
                              <w:jc w:val="both"/>
                              <w:rPr>
                                <w:sz w:val="13"/>
                                <w:szCs w:val="13"/>
                              </w:rPr>
                            </w:pPr>
                            <w:r>
                              <w:rPr>
                                <w:sz w:val="13"/>
                                <w:szCs w:val="13"/>
                              </w:rPr>
                              <w:t>K</w:t>
                            </w:r>
                          </w:p>
                        </w:tc>
                        <w:tc>
                          <w:tcPr>
                            <w:tcW w:w="427" w:type="dxa"/>
                            <w:shd w:val="clear" w:color="auto" w:fill="FFFFFF"/>
                            <w:vAlign w:val="bottom"/>
                          </w:tcPr>
                          <w:p w:rsidR="00BF3A4B" w:rsidRDefault="00BF3A4B">
                            <w:pPr>
                              <w:pStyle w:val="Jin0"/>
                              <w:shd w:val="clear" w:color="auto" w:fill="auto"/>
                              <w:jc w:val="both"/>
                              <w:rPr>
                                <w:sz w:val="13"/>
                                <w:szCs w:val="13"/>
                              </w:rPr>
                            </w:pPr>
                            <w:r>
                              <w:rPr>
                                <w:sz w:val="13"/>
                                <w:szCs w:val="13"/>
                              </w:rPr>
                              <w:t>001</w:t>
                            </w:r>
                          </w:p>
                        </w:tc>
                        <w:tc>
                          <w:tcPr>
                            <w:tcW w:w="749" w:type="dxa"/>
                            <w:shd w:val="clear" w:color="auto" w:fill="FFFFFF"/>
                            <w:vAlign w:val="bottom"/>
                          </w:tcPr>
                          <w:p w:rsidR="00BF3A4B" w:rsidRDefault="00BF3A4B">
                            <w:pPr>
                              <w:pStyle w:val="Jin0"/>
                              <w:shd w:val="clear" w:color="auto" w:fill="auto"/>
                              <w:jc w:val="both"/>
                              <w:rPr>
                                <w:sz w:val="13"/>
                                <w:szCs w:val="13"/>
                              </w:rPr>
                            </w:pPr>
                            <w:r>
                              <w:rPr>
                                <w:sz w:val="13"/>
                                <w:szCs w:val="13"/>
                              </w:rPr>
                              <w:t>174201201</w:t>
                            </w:r>
                          </w:p>
                        </w:tc>
                      </w:tr>
                      <w:tr w:rsidR="00BF3A4B">
                        <w:trPr>
                          <w:trHeight w:hRule="exact" w:val="480"/>
                        </w:trPr>
                        <w:tc>
                          <w:tcPr>
                            <w:tcW w:w="336" w:type="dxa"/>
                            <w:shd w:val="clear" w:color="auto" w:fill="FFFFFF"/>
                            <w:vAlign w:val="center"/>
                          </w:tcPr>
                          <w:p w:rsidR="00BF3A4B" w:rsidRDefault="00BF3A4B">
                            <w:pPr>
                              <w:pStyle w:val="Jin0"/>
                              <w:shd w:val="clear" w:color="auto" w:fill="auto"/>
                              <w:jc w:val="both"/>
                              <w:rPr>
                                <w:sz w:val="13"/>
                                <w:szCs w:val="13"/>
                              </w:rPr>
                            </w:pPr>
                            <w:r>
                              <w:rPr>
                                <w:sz w:val="13"/>
                                <w:szCs w:val="13"/>
                              </w:rPr>
                              <w:t>14</w:t>
                            </w:r>
                          </w:p>
                        </w:tc>
                        <w:tc>
                          <w:tcPr>
                            <w:tcW w:w="389" w:type="dxa"/>
                            <w:shd w:val="clear" w:color="auto" w:fill="FFFFFF"/>
                            <w:vAlign w:val="center"/>
                          </w:tcPr>
                          <w:p w:rsidR="00BF3A4B" w:rsidRDefault="00BF3A4B">
                            <w:pPr>
                              <w:pStyle w:val="Jin0"/>
                              <w:shd w:val="clear" w:color="auto" w:fill="auto"/>
                              <w:ind w:firstLine="140"/>
                              <w:jc w:val="both"/>
                              <w:rPr>
                                <w:sz w:val="13"/>
                                <w:szCs w:val="13"/>
                              </w:rPr>
                            </w:pPr>
                            <w:r>
                              <w:rPr>
                                <w:sz w:val="13"/>
                                <w:szCs w:val="13"/>
                              </w:rPr>
                              <w:t>K</w:t>
                            </w:r>
                          </w:p>
                        </w:tc>
                        <w:tc>
                          <w:tcPr>
                            <w:tcW w:w="427" w:type="dxa"/>
                            <w:shd w:val="clear" w:color="auto" w:fill="FFFFFF"/>
                            <w:vAlign w:val="center"/>
                          </w:tcPr>
                          <w:p w:rsidR="00BF3A4B" w:rsidRDefault="00BF3A4B">
                            <w:pPr>
                              <w:pStyle w:val="Jin0"/>
                              <w:shd w:val="clear" w:color="auto" w:fill="auto"/>
                              <w:jc w:val="both"/>
                              <w:rPr>
                                <w:sz w:val="13"/>
                                <w:szCs w:val="13"/>
                              </w:rPr>
                            </w:pPr>
                            <w:r>
                              <w:rPr>
                                <w:sz w:val="13"/>
                                <w:szCs w:val="13"/>
                              </w:rPr>
                              <w:t>231</w:t>
                            </w:r>
                          </w:p>
                        </w:tc>
                        <w:tc>
                          <w:tcPr>
                            <w:tcW w:w="749" w:type="dxa"/>
                            <w:shd w:val="clear" w:color="auto" w:fill="FFFFFF"/>
                          </w:tcPr>
                          <w:p w:rsidR="00BF3A4B" w:rsidRDefault="00BF3A4B">
                            <w:pPr>
                              <w:pStyle w:val="Jin0"/>
                              <w:shd w:val="clear" w:color="auto" w:fill="auto"/>
                              <w:jc w:val="both"/>
                              <w:rPr>
                                <w:sz w:val="13"/>
                                <w:szCs w:val="13"/>
                              </w:rPr>
                            </w:pPr>
                            <w:r>
                              <w:rPr>
                                <w:sz w:val="13"/>
                                <w:szCs w:val="13"/>
                              </w:rPr>
                              <w:t>180406199</w:t>
                            </w:r>
                          </w:p>
                        </w:tc>
                      </w:tr>
                      <w:tr w:rsidR="00BF3A4B">
                        <w:trPr>
                          <w:trHeight w:hRule="exact" w:val="518"/>
                        </w:trPr>
                        <w:tc>
                          <w:tcPr>
                            <w:tcW w:w="336" w:type="dxa"/>
                            <w:shd w:val="clear" w:color="auto" w:fill="FFFFFF"/>
                            <w:vAlign w:val="center"/>
                          </w:tcPr>
                          <w:p w:rsidR="00BF3A4B" w:rsidRDefault="00BF3A4B">
                            <w:pPr>
                              <w:pStyle w:val="Jin0"/>
                              <w:shd w:val="clear" w:color="auto" w:fill="auto"/>
                              <w:jc w:val="both"/>
                              <w:rPr>
                                <w:sz w:val="13"/>
                                <w:szCs w:val="13"/>
                              </w:rPr>
                            </w:pPr>
                            <w:r>
                              <w:rPr>
                                <w:sz w:val="13"/>
                                <w:szCs w:val="13"/>
                              </w:rPr>
                              <w:t>15</w:t>
                            </w:r>
                          </w:p>
                        </w:tc>
                        <w:tc>
                          <w:tcPr>
                            <w:tcW w:w="389" w:type="dxa"/>
                            <w:shd w:val="clear" w:color="auto" w:fill="FFFFFF"/>
                            <w:vAlign w:val="center"/>
                          </w:tcPr>
                          <w:p w:rsidR="00BF3A4B" w:rsidRDefault="00BF3A4B">
                            <w:pPr>
                              <w:pStyle w:val="Jin0"/>
                              <w:shd w:val="clear" w:color="auto" w:fill="auto"/>
                              <w:ind w:firstLine="140"/>
                              <w:jc w:val="both"/>
                              <w:rPr>
                                <w:sz w:val="13"/>
                                <w:szCs w:val="13"/>
                              </w:rPr>
                            </w:pPr>
                            <w:r>
                              <w:rPr>
                                <w:sz w:val="13"/>
                                <w:szCs w:val="13"/>
                              </w:rPr>
                              <w:t>K</w:t>
                            </w:r>
                          </w:p>
                        </w:tc>
                        <w:tc>
                          <w:tcPr>
                            <w:tcW w:w="427" w:type="dxa"/>
                            <w:shd w:val="clear" w:color="auto" w:fill="FFFFFF"/>
                            <w:vAlign w:val="center"/>
                          </w:tcPr>
                          <w:p w:rsidR="00BF3A4B" w:rsidRDefault="00BF3A4B">
                            <w:pPr>
                              <w:pStyle w:val="Jin0"/>
                              <w:shd w:val="clear" w:color="auto" w:fill="auto"/>
                              <w:jc w:val="both"/>
                              <w:rPr>
                                <w:sz w:val="13"/>
                                <w:szCs w:val="13"/>
                              </w:rPr>
                            </w:pPr>
                            <w:r>
                              <w:rPr>
                                <w:sz w:val="13"/>
                                <w:szCs w:val="13"/>
                              </w:rPr>
                              <w:t>231</w:t>
                            </w:r>
                          </w:p>
                        </w:tc>
                        <w:tc>
                          <w:tcPr>
                            <w:tcW w:w="749" w:type="dxa"/>
                            <w:shd w:val="clear" w:color="auto" w:fill="FFFFFF"/>
                            <w:vAlign w:val="center"/>
                          </w:tcPr>
                          <w:p w:rsidR="00BF3A4B" w:rsidRDefault="00BF3A4B">
                            <w:pPr>
                              <w:pStyle w:val="Jin0"/>
                              <w:shd w:val="clear" w:color="auto" w:fill="auto"/>
                              <w:jc w:val="both"/>
                              <w:rPr>
                                <w:sz w:val="13"/>
                                <w:szCs w:val="13"/>
                              </w:rPr>
                            </w:pPr>
                            <w:r>
                              <w:rPr>
                                <w:sz w:val="13"/>
                                <w:szCs w:val="13"/>
                              </w:rPr>
                              <w:t>180406190</w:t>
                            </w:r>
                          </w:p>
                        </w:tc>
                      </w:tr>
                      <w:tr w:rsidR="00BF3A4B">
                        <w:trPr>
                          <w:trHeight w:hRule="exact" w:val="485"/>
                        </w:trPr>
                        <w:tc>
                          <w:tcPr>
                            <w:tcW w:w="336" w:type="dxa"/>
                            <w:shd w:val="clear" w:color="auto" w:fill="FFFFFF"/>
                            <w:vAlign w:val="bottom"/>
                          </w:tcPr>
                          <w:p w:rsidR="00BF3A4B" w:rsidRDefault="00BF3A4B">
                            <w:pPr>
                              <w:pStyle w:val="Jin0"/>
                              <w:shd w:val="clear" w:color="auto" w:fill="auto"/>
                              <w:jc w:val="both"/>
                              <w:rPr>
                                <w:sz w:val="13"/>
                                <w:szCs w:val="13"/>
                              </w:rPr>
                            </w:pPr>
                            <w:r>
                              <w:rPr>
                                <w:sz w:val="13"/>
                                <w:szCs w:val="13"/>
                              </w:rPr>
                              <w:t>16</w:t>
                            </w:r>
                          </w:p>
                        </w:tc>
                        <w:tc>
                          <w:tcPr>
                            <w:tcW w:w="389" w:type="dxa"/>
                            <w:shd w:val="clear" w:color="auto" w:fill="FFFFFF"/>
                            <w:vAlign w:val="bottom"/>
                          </w:tcPr>
                          <w:p w:rsidR="00BF3A4B" w:rsidRDefault="00BF3A4B">
                            <w:pPr>
                              <w:pStyle w:val="Jin0"/>
                              <w:shd w:val="clear" w:color="auto" w:fill="auto"/>
                              <w:ind w:firstLine="140"/>
                              <w:jc w:val="both"/>
                              <w:rPr>
                                <w:sz w:val="13"/>
                                <w:szCs w:val="13"/>
                              </w:rPr>
                            </w:pPr>
                            <w:r>
                              <w:rPr>
                                <w:sz w:val="13"/>
                                <w:szCs w:val="13"/>
                              </w:rPr>
                              <w:t>K</w:t>
                            </w:r>
                          </w:p>
                        </w:tc>
                        <w:tc>
                          <w:tcPr>
                            <w:tcW w:w="427" w:type="dxa"/>
                            <w:shd w:val="clear" w:color="auto" w:fill="FFFFFF"/>
                            <w:vAlign w:val="bottom"/>
                          </w:tcPr>
                          <w:p w:rsidR="00BF3A4B" w:rsidRDefault="00BF3A4B">
                            <w:pPr>
                              <w:pStyle w:val="Jin0"/>
                              <w:shd w:val="clear" w:color="auto" w:fill="auto"/>
                              <w:jc w:val="both"/>
                              <w:rPr>
                                <w:sz w:val="13"/>
                                <w:szCs w:val="13"/>
                              </w:rPr>
                            </w:pPr>
                            <w:r>
                              <w:rPr>
                                <w:sz w:val="13"/>
                                <w:szCs w:val="13"/>
                              </w:rPr>
                              <w:t>231</w:t>
                            </w:r>
                          </w:p>
                        </w:tc>
                        <w:tc>
                          <w:tcPr>
                            <w:tcW w:w="749" w:type="dxa"/>
                            <w:shd w:val="clear" w:color="auto" w:fill="FFFFFF"/>
                            <w:vAlign w:val="center"/>
                          </w:tcPr>
                          <w:p w:rsidR="00BF3A4B" w:rsidRDefault="00BF3A4B">
                            <w:pPr>
                              <w:pStyle w:val="Jin0"/>
                              <w:shd w:val="clear" w:color="auto" w:fill="auto"/>
                              <w:jc w:val="both"/>
                              <w:rPr>
                                <w:sz w:val="13"/>
                                <w:szCs w:val="13"/>
                              </w:rPr>
                            </w:pPr>
                            <w:r>
                              <w:rPr>
                                <w:sz w:val="13"/>
                                <w:szCs w:val="13"/>
                              </w:rPr>
                              <w:t>182001122</w:t>
                            </w:r>
                          </w:p>
                        </w:tc>
                      </w:tr>
                      <w:tr w:rsidR="00BF3A4B">
                        <w:trPr>
                          <w:trHeight w:hRule="exact" w:val="259"/>
                        </w:trPr>
                        <w:tc>
                          <w:tcPr>
                            <w:tcW w:w="336" w:type="dxa"/>
                            <w:shd w:val="clear" w:color="auto" w:fill="FFFFFF"/>
                            <w:vAlign w:val="bottom"/>
                          </w:tcPr>
                          <w:p w:rsidR="00BF3A4B" w:rsidRDefault="00BF3A4B">
                            <w:pPr>
                              <w:pStyle w:val="Jin0"/>
                              <w:shd w:val="clear" w:color="auto" w:fill="auto"/>
                              <w:jc w:val="both"/>
                              <w:rPr>
                                <w:sz w:val="13"/>
                                <w:szCs w:val="13"/>
                              </w:rPr>
                            </w:pPr>
                            <w:r>
                              <w:rPr>
                                <w:sz w:val="13"/>
                                <w:szCs w:val="13"/>
                              </w:rPr>
                              <w:t>17</w:t>
                            </w:r>
                          </w:p>
                        </w:tc>
                        <w:tc>
                          <w:tcPr>
                            <w:tcW w:w="389" w:type="dxa"/>
                            <w:shd w:val="clear" w:color="auto" w:fill="FFFFFF"/>
                            <w:vAlign w:val="bottom"/>
                          </w:tcPr>
                          <w:p w:rsidR="00BF3A4B" w:rsidRDefault="00BF3A4B">
                            <w:pPr>
                              <w:pStyle w:val="Jin0"/>
                              <w:shd w:val="clear" w:color="auto" w:fill="auto"/>
                              <w:ind w:firstLine="140"/>
                              <w:jc w:val="both"/>
                              <w:rPr>
                                <w:sz w:val="13"/>
                                <w:szCs w:val="13"/>
                              </w:rPr>
                            </w:pPr>
                            <w:r>
                              <w:rPr>
                                <w:sz w:val="13"/>
                                <w:szCs w:val="13"/>
                              </w:rPr>
                              <w:t>K</w:t>
                            </w:r>
                          </w:p>
                        </w:tc>
                        <w:tc>
                          <w:tcPr>
                            <w:tcW w:w="427" w:type="dxa"/>
                            <w:shd w:val="clear" w:color="auto" w:fill="FFFFFF"/>
                            <w:vAlign w:val="bottom"/>
                          </w:tcPr>
                          <w:p w:rsidR="00BF3A4B" w:rsidRDefault="00BF3A4B">
                            <w:pPr>
                              <w:pStyle w:val="Jin0"/>
                              <w:shd w:val="clear" w:color="auto" w:fill="auto"/>
                              <w:jc w:val="both"/>
                              <w:rPr>
                                <w:sz w:val="13"/>
                                <w:szCs w:val="13"/>
                              </w:rPr>
                            </w:pPr>
                            <w:r>
                              <w:rPr>
                                <w:sz w:val="13"/>
                                <w:szCs w:val="13"/>
                              </w:rPr>
                              <w:t>231</w:t>
                            </w:r>
                          </w:p>
                        </w:tc>
                        <w:tc>
                          <w:tcPr>
                            <w:tcW w:w="749" w:type="dxa"/>
                            <w:shd w:val="clear" w:color="auto" w:fill="FFFFFF"/>
                            <w:vAlign w:val="bottom"/>
                          </w:tcPr>
                          <w:p w:rsidR="00BF3A4B" w:rsidRDefault="00BF3A4B">
                            <w:pPr>
                              <w:pStyle w:val="Jin0"/>
                              <w:shd w:val="clear" w:color="auto" w:fill="auto"/>
                              <w:jc w:val="both"/>
                              <w:rPr>
                                <w:sz w:val="13"/>
                                <w:szCs w:val="13"/>
                              </w:rPr>
                            </w:pPr>
                            <w:r>
                              <w:rPr>
                                <w:sz w:val="13"/>
                                <w:szCs w:val="13"/>
                              </w:rPr>
                              <w:t>180402113</w:t>
                            </w:r>
                          </w:p>
                        </w:tc>
                      </w:tr>
                      <w:tr w:rsidR="00BF3A4B">
                        <w:trPr>
                          <w:trHeight w:hRule="exact" w:val="226"/>
                        </w:trPr>
                        <w:tc>
                          <w:tcPr>
                            <w:tcW w:w="336" w:type="dxa"/>
                            <w:shd w:val="clear" w:color="auto" w:fill="FFFFFF"/>
                            <w:vAlign w:val="bottom"/>
                          </w:tcPr>
                          <w:p w:rsidR="00BF3A4B" w:rsidRDefault="00BF3A4B">
                            <w:pPr>
                              <w:pStyle w:val="Jin0"/>
                              <w:shd w:val="clear" w:color="auto" w:fill="auto"/>
                              <w:jc w:val="both"/>
                              <w:rPr>
                                <w:sz w:val="13"/>
                                <w:szCs w:val="13"/>
                              </w:rPr>
                            </w:pPr>
                            <w:r>
                              <w:rPr>
                                <w:color w:val="6191D0"/>
                                <w:sz w:val="13"/>
                                <w:szCs w:val="13"/>
                              </w:rPr>
                              <w:t>18</w:t>
                            </w:r>
                          </w:p>
                        </w:tc>
                        <w:tc>
                          <w:tcPr>
                            <w:tcW w:w="389" w:type="dxa"/>
                            <w:shd w:val="clear" w:color="auto" w:fill="FFFFFF"/>
                            <w:vAlign w:val="center"/>
                          </w:tcPr>
                          <w:p w:rsidR="00BF3A4B" w:rsidRDefault="00BF3A4B">
                            <w:pPr>
                              <w:pStyle w:val="Jin0"/>
                              <w:shd w:val="clear" w:color="auto" w:fill="auto"/>
                              <w:ind w:firstLine="140"/>
                              <w:jc w:val="both"/>
                              <w:rPr>
                                <w:sz w:val="13"/>
                                <w:szCs w:val="13"/>
                              </w:rPr>
                            </w:pPr>
                            <w:r>
                              <w:rPr>
                                <w:color w:val="6191D0"/>
                                <w:sz w:val="13"/>
                                <w:szCs w:val="13"/>
                              </w:rPr>
                              <w:t>M</w:t>
                            </w:r>
                          </w:p>
                        </w:tc>
                        <w:tc>
                          <w:tcPr>
                            <w:tcW w:w="427" w:type="dxa"/>
                            <w:shd w:val="clear" w:color="auto" w:fill="FFFFFF"/>
                            <w:vAlign w:val="center"/>
                          </w:tcPr>
                          <w:p w:rsidR="00BF3A4B" w:rsidRDefault="00BF3A4B">
                            <w:pPr>
                              <w:pStyle w:val="Jin0"/>
                              <w:shd w:val="clear" w:color="auto" w:fill="auto"/>
                              <w:rPr>
                                <w:sz w:val="13"/>
                                <w:szCs w:val="13"/>
                              </w:rPr>
                            </w:pPr>
                            <w:r>
                              <w:rPr>
                                <w:color w:val="6191D0"/>
                                <w:sz w:val="13"/>
                                <w:szCs w:val="13"/>
                              </w:rPr>
                              <w:t>MAT</w:t>
                            </w:r>
                          </w:p>
                        </w:tc>
                        <w:tc>
                          <w:tcPr>
                            <w:tcW w:w="749" w:type="dxa"/>
                            <w:shd w:val="clear" w:color="auto" w:fill="FFFFFF"/>
                            <w:vAlign w:val="center"/>
                          </w:tcPr>
                          <w:p w:rsidR="00BF3A4B" w:rsidRDefault="00BF3A4B">
                            <w:pPr>
                              <w:pStyle w:val="Jin0"/>
                              <w:shd w:val="clear" w:color="auto" w:fill="auto"/>
                              <w:jc w:val="both"/>
                              <w:rPr>
                                <w:sz w:val="13"/>
                                <w:szCs w:val="13"/>
                              </w:rPr>
                            </w:pPr>
                            <w:r>
                              <w:rPr>
                                <w:color w:val="6191D0"/>
                                <w:sz w:val="13"/>
                                <w:szCs w:val="13"/>
                              </w:rPr>
                              <w:t>005724100</w:t>
                            </w:r>
                          </w:p>
                        </w:tc>
                      </w:tr>
                      <w:tr w:rsidR="00BF3A4B">
                        <w:trPr>
                          <w:trHeight w:hRule="exact" w:val="206"/>
                        </w:trPr>
                        <w:tc>
                          <w:tcPr>
                            <w:tcW w:w="336" w:type="dxa"/>
                            <w:shd w:val="clear" w:color="auto" w:fill="FFFFFF"/>
                          </w:tcPr>
                          <w:p w:rsidR="00BF3A4B" w:rsidRDefault="00BF3A4B">
                            <w:pPr>
                              <w:rPr>
                                <w:sz w:val="10"/>
                                <w:szCs w:val="10"/>
                              </w:rPr>
                            </w:pPr>
                          </w:p>
                        </w:tc>
                        <w:tc>
                          <w:tcPr>
                            <w:tcW w:w="389" w:type="dxa"/>
                            <w:shd w:val="clear" w:color="auto" w:fill="FFFFFF"/>
                            <w:vAlign w:val="bottom"/>
                          </w:tcPr>
                          <w:p w:rsidR="00BF3A4B" w:rsidRDefault="00BF3A4B">
                            <w:pPr>
                              <w:pStyle w:val="Jin0"/>
                              <w:shd w:val="clear" w:color="auto" w:fill="auto"/>
                              <w:ind w:firstLine="140"/>
                              <w:jc w:val="both"/>
                              <w:rPr>
                                <w:sz w:val="13"/>
                                <w:szCs w:val="13"/>
                              </w:rPr>
                            </w:pPr>
                            <w:r>
                              <w:rPr>
                                <w:color w:val="9B5B7B"/>
                                <w:sz w:val="13"/>
                                <w:szCs w:val="13"/>
                              </w:rPr>
                              <w:t>D</w:t>
                            </w:r>
                          </w:p>
                        </w:tc>
                        <w:tc>
                          <w:tcPr>
                            <w:tcW w:w="427" w:type="dxa"/>
                            <w:shd w:val="clear" w:color="auto" w:fill="FFFFFF"/>
                          </w:tcPr>
                          <w:p w:rsidR="00BF3A4B" w:rsidRDefault="00BF3A4B">
                            <w:pPr>
                              <w:rPr>
                                <w:sz w:val="10"/>
                                <w:szCs w:val="10"/>
                              </w:rPr>
                            </w:pPr>
                          </w:p>
                        </w:tc>
                        <w:tc>
                          <w:tcPr>
                            <w:tcW w:w="749" w:type="dxa"/>
                            <w:shd w:val="clear" w:color="auto" w:fill="FFFFFF"/>
                            <w:vAlign w:val="bottom"/>
                          </w:tcPr>
                          <w:p w:rsidR="00BF3A4B" w:rsidRDefault="00BF3A4B">
                            <w:pPr>
                              <w:pStyle w:val="Jin0"/>
                              <w:shd w:val="clear" w:color="auto" w:fill="auto"/>
                              <w:rPr>
                                <w:sz w:val="13"/>
                                <w:szCs w:val="13"/>
                              </w:rPr>
                            </w:pPr>
                            <w:r>
                              <w:rPr>
                                <w:color w:val="9B5B7B"/>
                                <w:sz w:val="13"/>
                                <w:szCs w:val="13"/>
                              </w:rPr>
                              <w:t>3</w:t>
                            </w:r>
                          </w:p>
                        </w:tc>
                      </w:tr>
                      <w:tr w:rsidR="00BF3A4B">
                        <w:trPr>
                          <w:trHeight w:hRule="exact" w:val="283"/>
                        </w:trPr>
                        <w:tc>
                          <w:tcPr>
                            <w:tcW w:w="336" w:type="dxa"/>
                            <w:shd w:val="clear" w:color="auto" w:fill="FFFFFF"/>
                            <w:vAlign w:val="bottom"/>
                          </w:tcPr>
                          <w:p w:rsidR="00BF3A4B" w:rsidRDefault="00BF3A4B">
                            <w:pPr>
                              <w:pStyle w:val="Jin0"/>
                              <w:shd w:val="clear" w:color="auto" w:fill="auto"/>
                              <w:jc w:val="both"/>
                              <w:rPr>
                                <w:sz w:val="13"/>
                                <w:szCs w:val="13"/>
                              </w:rPr>
                            </w:pPr>
                            <w:r>
                              <w:rPr>
                                <w:sz w:val="13"/>
                                <w:szCs w:val="13"/>
                              </w:rPr>
                              <w:t>19</w:t>
                            </w:r>
                          </w:p>
                        </w:tc>
                        <w:tc>
                          <w:tcPr>
                            <w:tcW w:w="389" w:type="dxa"/>
                            <w:shd w:val="clear" w:color="auto" w:fill="FFFFFF"/>
                            <w:vAlign w:val="bottom"/>
                          </w:tcPr>
                          <w:p w:rsidR="00BF3A4B" w:rsidRDefault="00BF3A4B">
                            <w:pPr>
                              <w:pStyle w:val="Jin0"/>
                              <w:shd w:val="clear" w:color="auto" w:fill="auto"/>
                              <w:ind w:firstLine="140"/>
                              <w:jc w:val="both"/>
                              <w:rPr>
                                <w:sz w:val="13"/>
                                <w:szCs w:val="13"/>
                              </w:rPr>
                            </w:pPr>
                            <w:r>
                              <w:rPr>
                                <w:sz w:val="13"/>
                                <w:szCs w:val="13"/>
                              </w:rPr>
                              <w:t>K</w:t>
                            </w:r>
                          </w:p>
                        </w:tc>
                        <w:tc>
                          <w:tcPr>
                            <w:tcW w:w="427" w:type="dxa"/>
                            <w:shd w:val="clear" w:color="auto" w:fill="FFFFFF"/>
                            <w:vAlign w:val="bottom"/>
                          </w:tcPr>
                          <w:p w:rsidR="00BF3A4B" w:rsidRDefault="00BF3A4B">
                            <w:pPr>
                              <w:pStyle w:val="Jin0"/>
                              <w:shd w:val="clear" w:color="auto" w:fill="auto"/>
                              <w:jc w:val="both"/>
                              <w:rPr>
                                <w:sz w:val="13"/>
                                <w:szCs w:val="13"/>
                              </w:rPr>
                            </w:pPr>
                            <w:r>
                              <w:rPr>
                                <w:sz w:val="13"/>
                                <w:szCs w:val="13"/>
                              </w:rPr>
                              <w:t>011</w:t>
                            </w:r>
                          </w:p>
                        </w:tc>
                        <w:tc>
                          <w:tcPr>
                            <w:tcW w:w="749" w:type="dxa"/>
                            <w:shd w:val="clear" w:color="auto" w:fill="FFFFFF"/>
                          </w:tcPr>
                          <w:p w:rsidR="00BF3A4B" w:rsidRDefault="00BF3A4B">
                            <w:pPr>
                              <w:pStyle w:val="Jin0"/>
                              <w:shd w:val="clear" w:color="auto" w:fill="auto"/>
                              <w:jc w:val="both"/>
                              <w:rPr>
                                <w:sz w:val="13"/>
                                <w:szCs w:val="13"/>
                              </w:rPr>
                            </w:pPr>
                            <w:r>
                              <w:rPr>
                                <w:sz w:val="13"/>
                                <w:szCs w:val="13"/>
                              </w:rPr>
                              <w:t>313212198</w:t>
                            </w:r>
                          </w:p>
                        </w:tc>
                      </w:tr>
                    </w:tbl>
                    <w:p w:rsidR="00BF3A4B" w:rsidRDefault="00BF3A4B">
                      <w:pPr>
                        <w:spacing w:line="1" w:lineRule="exact"/>
                      </w:pPr>
                    </w:p>
                  </w:txbxContent>
                </v:textbox>
                <w10:wrap type="square" anchorx="page"/>
              </v:shape>
            </w:pict>
          </mc:Fallback>
        </mc:AlternateContent>
      </w:r>
      <w:r>
        <w:rPr>
          <w:noProof/>
          <w:lang w:bidi="ar-SA"/>
        </w:rPr>
        <mc:AlternateContent>
          <mc:Choice Requires="wps">
            <w:drawing>
              <wp:anchor distT="0" distB="0" distL="0" distR="0" simplePos="0" relativeHeight="125829422" behindDoc="0" locked="0" layoutInCell="1" allowOverlap="1" wp14:anchorId="6BD341FB" wp14:editId="22973CB6">
                <wp:simplePos x="0" y="0"/>
                <wp:positionH relativeFrom="page">
                  <wp:posOffset>4606925</wp:posOffset>
                </wp:positionH>
                <wp:positionV relativeFrom="paragraph">
                  <wp:posOffset>4343400</wp:posOffset>
                </wp:positionV>
                <wp:extent cx="194945" cy="118745"/>
                <wp:effectExtent l="0" t="0" r="0" b="0"/>
                <wp:wrapSquare wrapText="left"/>
                <wp:docPr id="98" name="Shape 98"/>
                <wp:cNvGraphicFramePr/>
                <a:graphic xmlns:a="http://schemas.openxmlformats.org/drawingml/2006/main">
                  <a:graphicData uri="http://schemas.microsoft.com/office/word/2010/wordprocessingShape">
                    <wps:wsp>
                      <wps:cNvSpPr txBox="1"/>
                      <wps:spPr>
                        <a:xfrm>
                          <a:off x="0" y="0"/>
                          <a:ext cx="194945" cy="118745"/>
                        </a:xfrm>
                        <a:prstGeom prst="rect">
                          <a:avLst/>
                        </a:prstGeom>
                        <a:noFill/>
                      </wps:spPr>
                      <wps:txbx>
                        <w:txbxContent>
                          <w:p w:rsidR="00BF3A4B" w:rsidRDefault="00BF3A4B">
                            <w:pPr>
                              <w:pStyle w:val="Zkladntext20"/>
                              <w:shd w:val="clear" w:color="auto" w:fill="auto"/>
                              <w:spacing w:line="240" w:lineRule="auto"/>
                            </w:pPr>
                            <w:r>
                              <w:t>4,50</w:t>
                            </w:r>
                          </w:p>
                        </w:txbxContent>
                      </wps:txbx>
                      <wps:bodyPr wrap="none" lIns="0" tIns="0" rIns="0" bIns="0"/>
                    </wps:wsp>
                  </a:graphicData>
                </a:graphic>
              </wp:anchor>
            </w:drawing>
          </mc:Choice>
          <mc:Fallback>
            <w:pict>
              <v:shape id="Shape 98" o:spid="_x0000_s1048" type="#_x0000_t202" style="position:absolute;margin-left:362.75pt;margin-top:342pt;width:15.35pt;height:9.35pt;z-index:125829422;visibility:visible;mso-wrap-style:non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" filled="f" stroked="f">
                <v:textbox inset="0,0,0,0">
                  <w:txbxContent>
                    <w:p w:rsidR="00BF3A4B" w:rsidRDefault="00BF3A4B">
                      <w:pPr>
                        <w:pStyle w:val="Zkladntext20"/>
                        <w:shd w:val="clear" w:color="auto" w:fill="auto"/>
                        <w:spacing w:line="240" w:lineRule="auto"/>
                      </w:pPr>
                      <w:r>
                        <w:t>4,50</w:t>
                      </w:r>
                    </w:p>
                  </w:txbxContent>
                </v:textbox>
                <w10:wrap type="square" side="left" anchorx="page"/>
              </v:shape>
            </w:pict>
          </mc:Fallback>
        </mc:AlternateContent>
      </w:r>
    </w:p>
    <w:p w:rsidR="00450F04" w:rsidRDefault="00314692">
      <w:pPr>
        <w:pStyle w:val="Zkladntext20"/>
        <w:shd w:val="clear" w:color="auto" w:fill="auto"/>
        <w:spacing w:after="60" w:line="240" w:lineRule="auto"/>
      </w:pPr>
      <w:r>
        <w:rPr>
          <w:b/>
          <w:bCs/>
          <w:color w:val="6191D0"/>
        </w:rPr>
        <w:t>Práce a dodávky HSV</w:t>
      </w:r>
    </w:p>
    <w:p w:rsidR="00450F04" w:rsidRDefault="00314692">
      <w:pPr>
        <w:pStyle w:val="Zkladntext20"/>
        <w:shd w:val="clear" w:color="auto" w:fill="auto"/>
      </w:pPr>
      <w:r>
        <w:rPr>
          <w:b/>
          <w:bCs/>
          <w:color w:val="9B5B7B"/>
        </w:rPr>
        <w:t>Zemni práce</w:t>
      </w:r>
    </w:p>
    <w:p w:rsidR="00450F04" w:rsidRDefault="00314692">
      <w:pPr>
        <w:pStyle w:val="Zkladntext20"/>
        <w:shd w:val="clear" w:color="auto" w:fill="auto"/>
      </w:pPr>
      <w:r>
        <w:t>Kácení stromů listnatých D kmene do 300 mm</w:t>
      </w:r>
    </w:p>
    <w:p w:rsidR="00450F04" w:rsidRDefault="00314692">
      <w:pPr>
        <w:pStyle w:val="Zkladntext20"/>
        <w:shd w:val="clear" w:color="auto" w:fill="auto"/>
      </w:pPr>
      <w:r>
        <w:t>"BN”</w:t>
      </w:r>
    </w:p>
    <w:p w:rsidR="00450F04" w:rsidRDefault="00314692">
      <w:pPr>
        <w:pStyle w:val="Zkladntext20"/>
        <w:shd w:val="clear" w:color="auto" w:fill="auto"/>
      </w:pPr>
      <w:r>
        <w:t>Spálení listnatého klestu se snášením D přes 30 cm ve svahu přes 1:3</w:t>
      </w:r>
    </w:p>
    <w:p w:rsidR="00450F04" w:rsidRDefault="00314692">
      <w:pPr>
        <w:pStyle w:val="Zkladntext20"/>
        <w:shd w:val="clear" w:color="auto" w:fill="auto"/>
      </w:pPr>
      <w:r>
        <w:t>Odstraněni pařezů D do 300 mm</w:t>
      </w:r>
    </w:p>
    <w:p w:rsidR="00450F04" w:rsidRDefault="00314692">
      <w:pPr>
        <w:pStyle w:val="Zkladntext20"/>
        <w:shd w:val="clear" w:color="auto" w:fill="auto"/>
      </w:pPr>
      <w:r>
        <w:t xml:space="preserve">Odstranění nánosů při únosnosti dna přes 0,15 do 40 </w:t>
      </w:r>
      <w:proofErr w:type="spellStart"/>
      <w:r>
        <w:t>kPa</w:t>
      </w:r>
      <w:proofErr w:type="spellEnd"/>
    </w:p>
    <w:p w:rsidR="00450F04" w:rsidRDefault="00314692">
      <w:pPr>
        <w:pStyle w:val="Zkladntext20"/>
        <w:shd w:val="clear" w:color="auto" w:fill="auto"/>
        <w:tabs>
          <w:tab w:val="left" w:pos="681"/>
        </w:tabs>
      </w:pPr>
      <w:r>
        <w:t>"K1-BN"</w:t>
      </w:r>
      <w:r>
        <w:tab/>
        <w:t>80,00*0,30</w:t>
      </w:r>
    </w:p>
    <w:p w:rsidR="00450F04" w:rsidRDefault="00314692">
      <w:pPr>
        <w:pStyle w:val="Zkladntext20"/>
        <w:shd w:val="clear" w:color="auto" w:fill="auto"/>
      </w:pPr>
      <w:r>
        <w:t>Čerpání vody na dopravní výšku do 10 m průměrný přítok do 500 l/min</w:t>
      </w:r>
    </w:p>
    <w:p w:rsidR="00450F04" w:rsidRDefault="00314692">
      <w:pPr>
        <w:pStyle w:val="Zkladntext20"/>
        <w:shd w:val="clear" w:color="auto" w:fill="auto"/>
        <w:spacing w:after="60"/>
      </w:pPr>
      <w:r>
        <w:t>Svislé přemístění výkopku nošením svisle do v 3 m v hornině tř. 1 až 4 24,00*2</w:t>
      </w:r>
    </w:p>
    <w:p w:rsidR="00450F04" w:rsidRDefault="00314692">
      <w:pPr>
        <w:pStyle w:val="Zkladntext20"/>
        <w:shd w:val="clear" w:color="auto" w:fill="auto"/>
        <w:spacing w:after="60"/>
      </w:pPr>
      <w:r>
        <w:t xml:space="preserve">Vytažení výkopku těženého z prostoru pod základy z hl do 6 m </w:t>
      </w:r>
      <w:r>
        <w:rPr>
          <w:i/>
          <w:iCs/>
        </w:rPr>
        <w:t>v</w:t>
      </w:r>
      <w:r>
        <w:t xml:space="preserve"> hornině </w:t>
      </w:r>
      <w:proofErr w:type="spellStart"/>
      <w:r>
        <w:t>tř</w:t>
      </w:r>
      <w:proofErr w:type="spellEnd"/>
      <w:r>
        <w:t xml:space="preserve"> 1 až 4</w:t>
      </w:r>
    </w:p>
    <w:p w:rsidR="00450F04" w:rsidRDefault="00314692">
      <w:pPr>
        <w:pStyle w:val="Zkladntext20"/>
        <w:shd w:val="clear" w:color="auto" w:fill="auto"/>
        <w:spacing w:line="360" w:lineRule="auto"/>
      </w:pPr>
      <w:r>
        <w:t>Vodorovné přemístěni do 20 m výkopku/sypaniny z horniny tř. 1 až 4</w:t>
      </w:r>
    </w:p>
    <w:p w:rsidR="00450F04" w:rsidRDefault="00314692">
      <w:pPr>
        <w:pStyle w:val="Zkladntext20"/>
        <w:shd w:val="clear" w:color="auto" w:fill="auto"/>
        <w:spacing w:line="360" w:lineRule="auto"/>
      </w:pPr>
      <w:r>
        <w:t>Vodorovné přemístění větví stromů listnatých do 5 km D kmene do 300 mm Vodorovné přemístěni pařezů do 5 km D do 300 mm</w:t>
      </w:r>
    </w:p>
    <w:p w:rsidR="00450F04" w:rsidRDefault="00314692">
      <w:pPr>
        <w:pStyle w:val="Zkladntext20"/>
        <w:shd w:val="clear" w:color="auto" w:fill="auto"/>
        <w:spacing w:line="360" w:lineRule="auto"/>
      </w:pPr>
      <w:r>
        <w:t>Vodorovné přemístění do 10000 m výkopku/sypaniny z horniny tř. 1 až 4</w:t>
      </w:r>
    </w:p>
    <w:p w:rsidR="00450F04" w:rsidRDefault="00314692">
      <w:pPr>
        <w:pStyle w:val="Zkladntext20"/>
        <w:shd w:val="clear" w:color="auto" w:fill="auto"/>
        <w:spacing w:line="360" w:lineRule="auto"/>
      </w:pPr>
      <w:r>
        <w:t>Uloženi sypaniny na skládky</w:t>
      </w:r>
    </w:p>
    <w:p w:rsidR="00450F04" w:rsidRDefault="00314692">
      <w:pPr>
        <w:pStyle w:val="Zkladntext20"/>
        <w:shd w:val="clear" w:color="auto" w:fill="auto"/>
        <w:spacing w:after="60" w:line="360" w:lineRule="auto"/>
      </w:pPr>
      <w:r>
        <w:t>Zásyp jam po pařezech D pařezů do 300 mm</w:t>
      </w:r>
    </w:p>
    <w:p w:rsidR="00450F04" w:rsidRDefault="00314692">
      <w:pPr>
        <w:pStyle w:val="Zkladntext20"/>
        <w:shd w:val="clear" w:color="auto" w:fill="auto"/>
        <w:spacing w:after="60"/>
      </w:pPr>
      <w:r>
        <w:t xml:space="preserve">Odstraněni vrstvy </w:t>
      </w:r>
      <w:proofErr w:type="spellStart"/>
      <w:r>
        <w:t>zadmováni</w:t>
      </w:r>
      <w:proofErr w:type="spellEnd"/>
      <w:r>
        <w:t xml:space="preserve"> v </w:t>
      </w:r>
      <w:proofErr w:type="spellStart"/>
      <w:r>
        <w:t>tl.ccaSOOmm</w:t>
      </w:r>
      <w:proofErr w:type="spellEnd"/>
      <w:r>
        <w:t xml:space="preserve"> nad korunou stěny a uloženi k použití</w:t>
      </w:r>
    </w:p>
    <w:p w:rsidR="00450F04" w:rsidRDefault="00314692">
      <w:pPr>
        <w:pStyle w:val="Zkladntext20"/>
        <w:shd w:val="clear" w:color="auto" w:fill="auto"/>
        <w:tabs>
          <w:tab w:val="left" w:pos="660"/>
        </w:tabs>
      </w:pPr>
      <w:r>
        <w:t>"Z2"</w:t>
      </w:r>
      <w:r>
        <w:tab/>
        <w:t>50,00</w:t>
      </w:r>
    </w:p>
    <w:p w:rsidR="00450F04" w:rsidRDefault="00314692">
      <w:pPr>
        <w:pStyle w:val="Zkladntext20"/>
        <w:shd w:val="clear" w:color="auto" w:fill="auto"/>
      </w:pPr>
      <w:r>
        <w:t xml:space="preserve">Krycí vrstva koruny zdivá </w:t>
      </w:r>
      <w:proofErr w:type="spellStart"/>
      <w:r>
        <w:t>zadmovánim</w:t>
      </w:r>
      <w:proofErr w:type="spellEnd"/>
      <w:r>
        <w:t xml:space="preserve"> původním s </w:t>
      </w:r>
      <w:proofErr w:type="spellStart"/>
      <w:r>
        <w:t>geotextilií</w:t>
      </w:r>
      <w:proofErr w:type="spellEnd"/>
    </w:p>
    <w:p w:rsidR="00450F04" w:rsidRDefault="00314692">
      <w:pPr>
        <w:pStyle w:val="Zkladntext20"/>
        <w:shd w:val="clear" w:color="auto" w:fill="auto"/>
        <w:tabs>
          <w:tab w:val="left" w:pos="660"/>
        </w:tabs>
        <w:spacing w:after="60"/>
      </w:pPr>
      <w:r>
        <w:t>"Z2”</w:t>
      </w:r>
      <w:r>
        <w:tab/>
        <w:t>50,00</w:t>
      </w:r>
    </w:p>
    <w:p w:rsidR="00450F04" w:rsidRDefault="00314692">
      <w:pPr>
        <w:pStyle w:val="Zkladntext20"/>
        <w:shd w:val="clear" w:color="auto" w:fill="auto"/>
        <w:spacing w:after="60"/>
      </w:pPr>
      <w:r>
        <w:t xml:space="preserve">Plošná úprava terénu zemina </w:t>
      </w:r>
      <w:proofErr w:type="spellStart"/>
      <w:r>
        <w:t>tř</w:t>
      </w:r>
      <w:proofErr w:type="spellEnd"/>
      <w:r>
        <w:t xml:space="preserve"> 1 až 4 nerovnosti do +/-150 mm po </w:t>
      </w:r>
      <w:proofErr w:type="gramStart"/>
      <w:r>
        <w:t>skončeni</w:t>
      </w:r>
      <w:proofErr w:type="gramEnd"/>
      <w:r>
        <w:t xml:space="preserve"> práci</w:t>
      </w:r>
    </w:p>
    <w:p w:rsidR="00450F04" w:rsidRDefault="00314692">
      <w:pPr>
        <w:pStyle w:val="Zkladntext20"/>
        <w:shd w:val="clear" w:color="auto" w:fill="auto"/>
      </w:pPr>
      <w:r>
        <w:t>Založeni parkového trávníku výsevem ve svahu do 1:1</w:t>
      </w:r>
    </w:p>
    <w:p w:rsidR="00450F04" w:rsidRDefault="00314692">
      <w:pPr>
        <w:pStyle w:val="Zkladntext20"/>
        <w:shd w:val="clear" w:color="auto" w:fill="auto"/>
      </w:pPr>
      <w:r>
        <w:rPr>
          <w:color w:val="6191D0"/>
        </w:rPr>
        <w:t>osivo směs travní parková rekreační</w:t>
      </w:r>
    </w:p>
    <w:p w:rsidR="00450F04" w:rsidRDefault="00314692">
      <w:pPr>
        <w:pStyle w:val="Zkladntext20"/>
        <w:shd w:val="clear" w:color="auto" w:fill="auto"/>
      </w:pPr>
      <w:r>
        <w:rPr>
          <w:b/>
          <w:bCs/>
          <w:color w:val="9B5B7B"/>
        </w:rPr>
        <w:t>Svislé a kompletní konstrukce</w:t>
      </w:r>
    </w:p>
    <w:p w:rsidR="00450F04" w:rsidRDefault="00314692">
      <w:pPr>
        <w:pStyle w:val="Zkladntext20"/>
        <w:shd w:val="clear" w:color="auto" w:fill="auto"/>
        <w:spacing w:after="60" w:line="271" w:lineRule="auto"/>
      </w:pPr>
      <w:r>
        <w:t xml:space="preserve">Přesazeni lícových kamenných desek a bloků na M2 z původních kamenů, </w:t>
      </w:r>
      <w:proofErr w:type="spellStart"/>
      <w:proofErr w:type="gramStart"/>
      <w:r>
        <w:t>vč.spárování</w:t>
      </w:r>
      <w:proofErr w:type="spellEnd"/>
      <w:proofErr w:type="gramEnd"/>
      <w:r>
        <w:t xml:space="preserve"> z M2</w:t>
      </w:r>
    </w:p>
    <w:p w:rsidR="00450F04" w:rsidRDefault="00314692">
      <w:pPr>
        <w:pStyle w:val="Zkladntext20"/>
        <w:shd w:val="clear" w:color="auto" w:fill="auto"/>
      </w:pPr>
      <w:r>
        <w:t xml:space="preserve">"K6 - zednická práce bez </w:t>
      </w:r>
      <w:proofErr w:type="spellStart"/>
      <w:r>
        <w:t>restaurárora</w:t>
      </w:r>
      <w:proofErr w:type="spellEnd"/>
      <w:r>
        <w:t>" 4,50</w:t>
      </w:r>
    </w:p>
    <w:p w:rsidR="00450F04" w:rsidRDefault="00314692">
      <w:pPr>
        <w:pStyle w:val="Zkladntext20"/>
        <w:shd w:val="clear" w:color="auto" w:fill="auto"/>
        <w:tabs>
          <w:tab w:val="left" w:pos="660"/>
        </w:tabs>
        <w:spacing w:after="60"/>
      </w:pPr>
      <w:r>
        <w:t>■K8”</w:t>
      </w:r>
      <w:r>
        <w:tab/>
        <w:t>0,13</w:t>
      </w:r>
    </w:p>
    <w:tbl>
      <w:tblPr>
        <w:tblOverlap w:val="never"/>
        <w:tblW w:w="0" w:type="auto"/>
        <w:jc w:val="center"/>
        <w:tblLayout w:type="fixed"/>
        <w:tblCellMar>
          <w:left w:w="10" w:type="dxa"/>
          <w:right w:w="10" w:type="dxa"/>
        </w:tblCellMar>
        <w:tblLook w:val="0000" w:firstRow="0" w:lastRow="0" w:firstColumn="0" w:lastColumn="0" w:noHBand="0" w:noVBand="0"/>
      </w:tblPr>
      <w:tblGrid>
        <w:gridCol w:w="523"/>
        <w:gridCol w:w="893"/>
        <w:gridCol w:w="998"/>
        <w:gridCol w:w="1013"/>
        <w:gridCol w:w="1094"/>
      </w:tblGrid>
      <w:tr w:rsidR="00450F04">
        <w:trPr>
          <w:trHeight w:hRule="exact" w:val="749"/>
          <w:jc w:val="center"/>
        </w:trPr>
        <w:tc>
          <w:tcPr>
            <w:tcW w:w="523" w:type="dxa"/>
            <w:tcBorders>
              <w:top w:val="single" w:sz="4" w:space="0" w:color="auto"/>
            </w:tcBorders>
            <w:shd w:val="clear" w:color="auto" w:fill="FFFFFF"/>
            <w:vAlign w:val="bottom"/>
          </w:tcPr>
          <w:p w:rsidR="00450F04" w:rsidRDefault="00314692">
            <w:pPr>
              <w:pStyle w:val="Jin0"/>
              <w:shd w:val="clear" w:color="auto" w:fill="auto"/>
              <w:jc w:val="both"/>
              <w:rPr>
                <w:sz w:val="13"/>
                <w:szCs w:val="13"/>
              </w:rPr>
            </w:pPr>
            <w:r>
              <w:rPr>
                <w:sz w:val="13"/>
                <w:szCs w:val="13"/>
              </w:rPr>
              <w:lastRenderedPageBreak/>
              <w:t>kus</w:t>
            </w:r>
          </w:p>
        </w:tc>
        <w:tc>
          <w:tcPr>
            <w:tcW w:w="893" w:type="dxa"/>
            <w:tcBorders>
              <w:top w:val="single" w:sz="4" w:space="0" w:color="auto"/>
            </w:tcBorders>
            <w:shd w:val="clear" w:color="auto" w:fill="FFFFFF"/>
            <w:vAlign w:val="bottom"/>
          </w:tcPr>
          <w:p w:rsidR="00450F04" w:rsidRDefault="00314692">
            <w:pPr>
              <w:pStyle w:val="Jin0"/>
              <w:shd w:val="clear" w:color="auto" w:fill="auto"/>
              <w:ind w:firstLine="360"/>
              <w:jc w:val="both"/>
              <w:rPr>
                <w:sz w:val="13"/>
                <w:szCs w:val="13"/>
              </w:rPr>
            </w:pPr>
            <w:r>
              <w:rPr>
                <w:sz w:val="13"/>
                <w:szCs w:val="13"/>
              </w:rPr>
              <w:t>1,000</w:t>
            </w:r>
          </w:p>
        </w:tc>
        <w:tc>
          <w:tcPr>
            <w:tcW w:w="998" w:type="dxa"/>
            <w:tcBorders>
              <w:top w:val="single" w:sz="4" w:space="0" w:color="auto"/>
            </w:tcBorders>
            <w:shd w:val="clear" w:color="auto" w:fill="FFFFFF"/>
            <w:vAlign w:val="bottom"/>
          </w:tcPr>
          <w:p w:rsidR="00450F04" w:rsidRDefault="00314692">
            <w:pPr>
              <w:pStyle w:val="Jin0"/>
              <w:shd w:val="clear" w:color="auto" w:fill="auto"/>
              <w:ind w:firstLine="160"/>
              <w:jc w:val="both"/>
              <w:rPr>
                <w:sz w:val="13"/>
                <w:szCs w:val="13"/>
              </w:rPr>
            </w:pPr>
            <w:r>
              <w:rPr>
                <w:sz w:val="13"/>
                <w:szCs w:val="13"/>
              </w:rPr>
              <w:t>2 727,00</w:t>
            </w:r>
          </w:p>
        </w:tc>
        <w:tc>
          <w:tcPr>
            <w:tcW w:w="1013" w:type="dxa"/>
            <w:tcBorders>
              <w:top w:val="single" w:sz="4" w:space="0" w:color="auto"/>
            </w:tcBorders>
            <w:shd w:val="clear" w:color="auto" w:fill="FFFFFF"/>
          </w:tcPr>
          <w:p w:rsidR="00450F04" w:rsidRDefault="00314692">
            <w:pPr>
              <w:pStyle w:val="Jin0"/>
              <w:shd w:val="clear" w:color="auto" w:fill="auto"/>
              <w:spacing w:after="60"/>
              <w:jc w:val="right"/>
              <w:rPr>
                <w:sz w:val="13"/>
                <w:szCs w:val="13"/>
              </w:rPr>
            </w:pPr>
            <w:r>
              <w:rPr>
                <w:color w:val="6191D0"/>
                <w:sz w:val="13"/>
                <w:szCs w:val="13"/>
              </w:rPr>
              <w:t>537 318,88</w:t>
            </w:r>
          </w:p>
          <w:p w:rsidR="00450F04" w:rsidRDefault="00314692">
            <w:pPr>
              <w:pStyle w:val="Jin0"/>
              <w:shd w:val="clear" w:color="auto" w:fill="auto"/>
              <w:spacing w:after="60"/>
              <w:jc w:val="right"/>
              <w:rPr>
                <w:sz w:val="13"/>
                <w:szCs w:val="13"/>
              </w:rPr>
            </w:pPr>
            <w:r>
              <w:rPr>
                <w:color w:val="9B5B7B"/>
                <w:sz w:val="13"/>
                <w:szCs w:val="13"/>
              </w:rPr>
              <w:t>97 918,25</w:t>
            </w:r>
          </w:p>
          <w:p w:rsidR="00450F04" w:rsidRDefault="00314692">
            <w:pPr>
              <w:pStyle w:val="Jin0"/>
              <w:shd w:val="clear" w:color="auto" w:fill="auto"/>
              <w:spacing w:after="60"/>
              <w:jc w:val="right"/>
              <w:rPr>
                <w:sz w:val="13"/>
                <w:szCs w:val="13"/>
              </w:rPr>
            </w:pPr>
            <w:r>
              <w:rPr>
                <w:sz w:val="13"/>
                <w:szCs w:val="13"/>
              </w:rPr>
              <w:t>2 727,00</w:t>
            </w:r>
          </w:p>
        </w:tc>
        <w:tc>
          <w:tcPr>
            <w:tcW w:w="1094" w:type="dxa"/>
            <w:tcBorders>
              <w:top w:val="single" w:sz="4" w:space="0" w:color="auto"/>
            </w:tcBorders>
            <w:shd w:val="clear" w:color="auto" w:fill="FFFFFF"/>
            <w:vAlign w:val="bottom"/>
          </w:tcPr>
          <w:p w:rsidR="00450F04" w:rsidRDefault="00314692">
            <w:pPr>
              <w:pStyle w:val="Jin0"/>
              <w:shd w:val="clear" w:color="auto" w:fill="auto"/>
              <w:jc w:val="both"/>
              <w:rPr>
                <w:sz w:val="13"/>
                <w:szCs w:val="13"/>
              </w:rPr>
            </w:pPr>
            <w:r>
              <w:rPr>
                <w:sz w:val="13"/>
                <w:szCs w:val="13"/>
              </w:rPr>
              <w:t>CS URS PRAHA</w:t>
            </w:r>
          </w:p>
        </w:tc>
      </w:tr>
      <w:tr w:rsidR="00450F04">
        <w:trPr>
          <w:trHeight w:hRule="exact" w:val="350"/>
          <w:jc w:val="center"/>
        </w:trPr>
        <w:tc>
          <w:tcPr>
            <w:tcW w:w="523" w:type="dxa"/>
            <w:shd w:val="clear" w:color="auto" w:fill="FFFFFF"/>
            <w:vAlign w:val="bottom"/>
          </w:tcPr>
          <w:p w:rsidR="00450F04" w:rsidRDefault="00314692">
            <w:pPr>
              <w:pStyle w:val="Jin0"/>
              <w:shd w:val="clear" w:color="auto" w:fill="auto"/>
              <w:jc w:val="both"/>
              <w:rPr>
                <w:sz w:val="13"/>
                <w:szCs w:val="13"/>
              </w:rPr>
            </w:pPr>
            <w:r>
              <w:rPr>
                <w:sz w:val="13"/>
                <w:szCs w:val="13"/>
              </w:rPr>
              <w:t>kus</w:t>
            </w:r>
          </w:p>
        </w:tc>
        <w:tc>
          <w:tcPr>
            <w:tcW w:w="893" w:type="dxa"/>
            <w:shd w:val="clear" w:color="auto" w:fill="FFFFFF"/>
            <w:vAlign w:val="bottom"/>
          </w:tcPr>
          <w:p w:rsidR="00450F04" w:rsidRDefault="00314692">
            <w:pPr>
              <w:pStyle w:val="Jin0"/>
              <w:shd w:val="clear" w:color="auto" w:fill="auto"/>
              <w:ind w:firstLine="360"/>
              <w:jc w:val="both"/>
              <w:rPr>
                <w:sz w:val="13"/>
                <w:szCs w:val="13"/>
              </w:rPr>
            </w:pPr>
            <w:r>
              <w:rPr>
                <w:sz w:val="13"/>
                <w:szCs w:val="13"/>
              </w:rPr>
              <w:t>1,000</w:t>
            </w:r>
          </w:p>
        </w:tc>
        <w:tc>
          <w:tcPr>
            <w:tcW w:w="998" w:type="dxa"/>
            <w:shd w:val="clear" w:color="auto" w:fill="FFFFFF"/>
            <w:vAlign w:val="bottom"/>
          </w:tcPr>
          <w:p w:rsidR="00450F04" w:rsidRDefault="00314692">
            <w:pPr>
              <w:pStyle w:val="Jin0"/>
              <w:shd w:val="clear" w:color="auto" w:fill="auto"/>
              <w:jc w:val="center"/>
              <w:rPr>
                <w:sz w:val="13"/>
                <w:szCs w:val="13"/>
              </w:rPr>
            </w:pPr>
            <w:r>
              <w:rPr>
                <w:sz w:val="13"/>
                <w:szCs w:val="13"/>
              </w:rPr>
              <w:t>227,00</w:t>
            </w:r>
          </w:p>
        </w:tc>
        <w:tc>
          <w:tcPr>
            <w:tcW w:w="1013" w:type="dxa"/>
            <w:shd w:val="clear" w:color="auto" w:fill="FFFFFF"/>
            <w:vAlign w:val="bottom"/>
          </w:tcPr>
          <w:p w:rsidR="00450F04" w:rsidRDefault="00314692">
            <w:pPr>
              <w:pStyle w:val="Jin0"/>
              <w:shd w:val="clear" w:color="auto" w:fill="auto"/>
              <w:jc w:val="right"/>
              <w:rPr>
                <w:sz w:val="13"/>
                <w:szCs w:val="13"/>
              </w:rPr>
            </w:pPr>
            <w:r>
              <w:rPr>
                <w:sz w:val="13"/>
                <w:szCs w:val="13"/>
              </w:rPr>
              <w:t>227,00</w:t>
            </w:r>
          </w:p>
        </w:tc>
        <w:tc>
          <w:tcPr>
            <w:tcW w:w="1094" w:type="dxa"/>
            <w:shd w:val="clear" w:color="auto" w:fill="FFFFFF"/>
            <w:vAlign w:val="bottom"/>
          </w:tcPr>
          <w:p w:rsidR="00450F04" w:rsidRDefault="00314692">
            <w:pPr>
              <w:pStyle w:val="Jin0"/>
              <w:shd w:val="clear" w:color="auto" w:fill="auto"/>
              <w:jc w:val="both"/>
              <w:rPr>
                <w:sz w:val="13"/>
                <w:szCs w:val="13"/>
              </w:rPr>
            </w:pPr>
            <w:r>
              <w:rPr>
                <w:sz w:val="13"/>
                <w:szCs w:val="13"/>
              </w:rPr>
              <w:t>CS URS PRAHA</w:t>
            </w:r>
          </w:p>
        </w:tc>
      </w:tr>
      <w:tr w:rsidR="00450F04">
        <w:trPr>
          <w:trHeight w:hRule="exact" w:val="221"/>
          <w:jc w:val="center"/>
        </w:trPr>
        <w:tc>
          <w:tcPr>
            <w:tcW w:w="523" w:type="dxa"/>
            <w:shd w:val="clear" w:color="auto" w:fill="FFFFFF"/>
            <w:vAlign w:val="center"/>
          </w:tcPr>
          <w:p w:rsidR="00450F04" w:rsidRDefault="00314692">
            <w:pPr>
              <w:pStyle w:val="Jin0"/>
              <w:shd w:val="clear" w:color="auto" w:fill="auto"/>
              <w:jc w:val="both"/>
              <w:rPr>
                <w:sz w:val="13"/>
                <w:szCs w:val="13"/>
              </w:rPr>
            </w:pPr>
            <w:r>
              <w:rPr>
                <w:sz w:val="13"/>
                <w:szCs w:val="13"/>
              </w:rPr>
              <w:t>kus</w:t>
            </w:r>
          </w:p>
        </w:tc>
        <w:tc>
          <w:tcPr>
            <w:tcW w:w="893" w:type="dxa"/>
            <w:shd w:val="clear" w:color="auto" w:fill="FFFFFF"/>
            <w:vAlign w:val="bottom"/>
          </w:tcPr>
          <w:p w:rsidR="00450F04" w:rsidRDefault="00314692">
            <w:pPr>
              <w:pStyle w:val="Jin0"/>
              <w:shd w:val="clear" w:color="auto" w:fill="auto"/>
              <w:ind w:firstLine="360"/>
              <w:jc w:val="both"/>
              <w:rPr>
                <w:sz w:val="13"/>
                <w:szCs w:val="13"/>
              </w:rPr>
            </w:pPr>
            <w:r>
              <w:rPr>
                <w:sz w:val="13"/>
                <w:szCs w:val="13"/>
              </w:rPr>
              <w:t>1,000</w:t>
            </w:r>
          </w:p>
        </w:tc>
        <w:tc>
          <w:tcPr>
            <w:tcW w:w="998" w:type="dxa"/>
            <w:shd w:val="clear" w:color="auto" w:fill="FFFFFF"/>
            <w:vAlign w:val="bottom"/>
          </w:tcPr>
          <w:p w:rsidR="00450F04" w:rsidRDefault="00314692">
            <w:pPr>
              <w:pStyle w:val="Jin0"/>
              <w:shd w:val="clear" w:color="auto" w:fill="auto"/>
              <w:ind w:firstLine="160"/>
              <w:jc w:val="both"/>
              <w:rPr>
                <w:sz w:val="13"/>
                <w:szCs w:val="13"/>
              </w:rPr>
            </w:pPr>
            <w:r>
              <w:rPr>
                <w:sz w:val="13"/>
                <w:szCs w:val="13"/>
              </w:rPr>
              <w:t>2 000,00</w:t>
            </w:r>
          </w:p>
        </w:tc>
        <w:tc>
          <w:tcPr>
            <w:tcW w:w="1013" w:type="dxa"/>
            <w:shd w:val="clear" w:color="auto" w:fill="FFFFFF"/>
            <w:vAlign w:val="bottom"/>
          </w:tcPr>
          <w:p w:rsidR="00450F04" w:rsidRDefault="00314692">
            <w:pPr>
              <w:pStyle w:val="Jin0"/>
              <w:shd w:val="clear" w:color="auto" w:fill="auto"/>
              <w:jc w:val="right"/>
              <w:rPr>
                <w:sz w:val="13"/>
                <w:szCs w:val="13"/>
              </w:rPr>
            </w:pPr>
            <w:r>
              <w:rPr>
                <w:sz w:val="13"/>
                <w:szCs w:val="13"/>
              </w:rPr>
              <w:t>2 000,00</w:t>
            </w:r>
          </w:p>
        </w:tc>
        <w:tc>
          <w:tcPr>
            <w:tcW w:w="1094" w:type="dxa"/>
            <w:shd w:val="clear" w:color="auto" w:fill="FFFFFF"/>
            <w:vAlign w:val="center"/>
          </w:tcPr>
          <w:p w:rsidR="00450F04" w:rsidRDefault="00314692">
            <w:pPr>
              <w:pStyle w:val="Jin0"/>
              <w:shd w:val="clear" w:color="auto" w:fill="auto"/>
              <w:jc w:val="both"/>
              <w:rPr>
                <w:sz w:val="13"/>
                <w:szCs w:val="13"/>
              </w:rPr>
            </w:pPr>
            <w:r>
              <w:rPr>
                <w:sz w:val="13"/>
                <w:szCs w:val="13"/>
              </w:rPr>
              <w:t>CS URS PRAHA</w:t>
            </w:r>
          </w:p>
        </w:tc>
      </w:tr>
      <w:tr w:rsidR="00450F04">
        <w:trPr>
          <w:trHeight w:hRule="exact" w:val="466"/>
          <w:jc w:val="center"/>
        </w:trPr>
        <w:tc>
          <w:tcPr>
            <w:tcW w:w="523" w:type="dxa"/>
            <w:shd w:val="clear" w:color="auto" w:fill="FFFFFF"/>
          </w:tcPr>
          <w:p w:rsidR="00450F04" w:rsidRDefault="00314692">
            <w:pPr>
              <w:pStyle w:val="Jin0"/>
              <w:shd w:val="clear" w:color="auto" w:fill="auto"/>
              <w:jc w:val="both"/>
              <w:rPr>
                <w:sz w:val="13"/>
                <w:szCs w:val="13"/>
              </w:rPr>
            </w:pPr>
            <w:r>
              <w:rPr>
                <w:sz w:val="13"/>
                <w:szCs w:val="13"/>
              </w:rPr>
              <w:t>m3</w:t>
            </w:r>
          </w:p>
        </w:tc>
        <w:tc>
          <w:tcPr>
            <w:tcW w:w="893" w:type="dxa"/>
            <w:shd w:val="clear" w:color="auto" w:fill="FFFFFF"/>
          </w:tcPr>
          <w:p w:rsidR="00450F04" w:rsidRDefault="00314692">
            <w:pPr>
              <w:pStyle w:val="Jin0"/>
              <w:shd w:val="clear" w:color="auto" w:fill="auto"/>
              <w:spacing w:after="80"/>
              <w:ind w:firstLine="280"/>
              <w:jc w:val="both"/>
              <w:rPr>
                <w:sz w:val="13"/>
                <w:szCs w:val="13"/>
              </w:rPr>
            </w:pPr>
            <w:r>
              <w:rPr>
                <w:sz w:val="13"/>
                <w:szCs w:val="13"/>
              </w:rPr>
              <w:t>24,000</w:t>
            </w:r>
          </w:p>
          <w:p w:rsidR="00450F04" w:rsidRDefault="00314692">
            <w:pPr>
              <w:pStyle w:val="Jin0"/>
              <w:shd w:val="clear" w:color="auto" w:fill="auto"/>
              <w:ind w:firstLine="280"/>
              <w:jc w:val="both"/>
              <w:rPr>
                <w:sz w:val="13"/>
                <w:szCs w:val="13"/>
              </w:rPr>
            </w:pPr>
            <w:r>
              <w:rPr>
                <w:sz w:val="13"/>
                <w:szCs w:val="13"/>
              </w:rPr>
              <w:t>24,000</w:t>
            </w:r>
          </w:p>
        </w:tc>
        <w:tc>
          <w:tcPr>
            <w:tcW w:w="998" w:type="dxa"/>
            <w:shd w:val="clear" w:color="auto" w:fill="FFFFFF"/>
          </w:tcPr>
          <w:p w:rsidR="00450F04" w:rsidRDefault="00314692">
            <w:pPr>
              <w:pStyle w:val="Jin0"/>
              <w:shd w:val="clear" w:color="auto" w:fill="auto"/>
              <w:jc w:val="center"/>
              <w:rPr>
                <w:sz w:val="13"/>
                <w:szCs w:val="13"/>
              </w:rPr>
            </w:pPr>
            <w:r>
              <w:rPr>
                <w:sz w:val="13"/>
                <w:szCs w:val="13"/>
              </w:rPr>
              <w:t>409,00</w:t>
            </w:r>
          </w:p>
        </w:tc>
        <w:tc>
          <w:tcPr>
            <w:tcW w:w="1013" w:type="dxa"/>
            <w:shd w:val="clear" w:color="auto" w:fill="FFFFFF"/>
          </w:tcPr>
          <w:p w:rsidR="00450F04" w:rsidRDefault="00314692">
            <w:pPr>
              <w:pStyle w:val="Jin0"/>
              <w:shd w:val="clear" w:color="auto" w:fill="auto"/>
              <w:jc w:val="right"/>
              <w:rPr>
                <w:sz w:val="13"/>
                <w:szCs w:val="13"/>
              </w:rPr>
            </w:pPr>
            <w:r>
              <w:rPr>
                <w:sz w:val="13"/>
                <w:szCs w:val="13"/>
              </w:rPr>
              <w:t>9 816,00</w:t>
            </w:r>
          </w:p>
        </w:tc>
        <w:tc>
          <w:tcPr>
            <w:tcW w:w="1094" w:type="dxa"/>
            <w:shd w:val="clear" w:color="auto" w:fill="FFFFFF"/>
          </w:tcPr>
          <w:p w:rsidR="00450F04" w:rsidRDefault="00314692">
            <w:pPr>
              <w:pStyle w:val="Jin0"/>
              <w:shd w:val="clear" w:color="auto" w:fill="auto"/>
              <w:jc w:val="both"/>
              <w:rPr>
                <w:sz w:val="13"/>
                <w:szCs w:val="13"/>
              </w:rPr>
            </w:pPr>
            <w:r>
              <w:rPr>
                <w:sz w:val="13"/>
                <w:szCs w:val="13"/>
              </w:rPr>
              <w:t>CS URS PRAHA</w:t>
            </w:r>
          </w:p>
        </w:tc>
      </w:tr>
      <w:tr w:rsidR="00450F04">
        <w:trPr>
          <w:trHeight w:hRule="exact" w:val="235"/>
          <w:jc w:val="center"/>
        </w:trPr>
        <w:tc>
          <w:tcPr>
            <w:tcW w:w="523" w:type="dxa"/>
            <w:shd w:val="clear" w:color="auto" w:fill="FFFFFF"/>
            <w:vAlign w:val="bottom"/>
          </w:tcPr>
          <w:p w:rsidR="00450F04" w:rsidRDefault="00314692">
            <w:pPr>
              <w:pStyle w:val="Jin0"/>
              <w:shd w:val="clear" w:color="auto" w:fill="auto"/>
              <w:jc w:val="both"/>
              <w:rPr>
                <w:sz w:val="13"/>
                <w:szCs w:val="13"/>
              </w:rPr>
            </w:pPr>
            <w:r>
              <w:rPr>
                <w:sz w:val="13"/>
                <w:szCs w:val="13"/>
              </w:rPr>
              <w:t>hod</w:t>
            </w:r>
          </w:p>
        </w:tc>
        <w:tc>
          <w:tcPr>
            <w:tcW w:w="893" w:type="dxa"/>
            <w:shd w:val="clear" w:color="auto" w:fill="FFFFFF"/>
            <w:vAlign w:val="bottom"/>
          </w:tcPr>
          <w:p w:rsidR="00450F04" w:rsidRDefault="00314692">
            <w:pPr>
              <w:pStyle w:val="Jin0"/>
              <w:shd w:val="clear" w:color="auto" w:fill="auto"/>
              <w:ind w:firstLine="280"/>
              <w:jc w:val="both"/>
              <w:rPr>
                <w:sz w:val="13"/>
                <w:szCs w:val="13"/>
              </w:rPr>
            </w:pPr>
            <w:r>
              <w:rPr>
                <w:sz w:val="13"/>
                <w:szCs w:val="13"/>
              </w:rPr>
              <w:t>50,000</w:t>
            </w:r>
          </w:p>
        </w:tc>
        <w:tc>
          <w:tcPr>
            <w:tcW w:w="998"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73,00</w:t>
            </w:r>
          </w:p>
        </w:tc>
        <w:tc>
          <w:tcPr>
            <w:tcW w:w="1013" w:type="dxa"/>
            <w:shd w:val="clear" w:color="auto" w:fill="FFFFFF"/>
            <w:vAlign w:val="bottom"/>
          </w:tcPr>
          <w:p w:rsidR="00450F04" w:rsidRDefault="00314692">
            <w:pPr>
              <w:pStyle w:val="Jin0"/>
              <w:shd w:val="clear" w:color="auto" w:fill="auto"/>
              <w:jc w:val="right"/>
              <w:rPr>
                <w:sz w:val="13"/>
                <w:szCs w:val="13"/>
              </w:rPr>
            </w:pPr>
            <w:r>
              <w:rPr>
                <w:sz w:val="13"/>
                <w:szCs w:val="13"/>
              </w:rPr>
              <w:t>3 650,00</w:t>
            </w:r>
          </w:p>
        </w:tc>
        <w:tc>
          <w:tcPr>
            <w:tcW w:w="1094" w:type="dxa"/>
            <w:shd w:val="clear" w:color="auto" w:fill="FFFFFF"/>
            <w:vAlign w:val="bottom"/>
          </w:tcPr>
          <w:p w:rsidR="00450F04" w:rsidRDefault="00314692">
            <w:pPr>
              <w:pStyle w:val="Jin0"/>
              <w:shd w:val="clear" w:color="auto" w:fill="auto"/>
              <w:jc w:val="both"/>
              <w:rPr>
                <w:sz w:val="13"/>
                <w:szCs w:val="13"/>
              </w:rPr>
            </w:pPr>
            <w:r>
              <w:rPr>
                <w:sz w:val="13"/>
                <w:szCs w:val="13"/>
              </w:rPr>
              <w:t>CS URS PRAHA</w:t>
            </w:r>
          </w:p>
        </w:tc>
      </w:tr>
      <w:tr w:rsidR="00450F04">
        <w:trPr>
          <w:trHeight w:hRule="exact" w:val="509"/>
          <w:jc w:val="center"/>
        </w:trPr>
        <w:tc>
          <w:tcPr>
            <w:tcW w:w="523" w:type="dxa"/>
            <w:shd w:val="clear" w:color="auto" w:fill="FFFFFF"/>
          </w:tcPr>
          <w:p w:rsidR="00450F04" w:rsidRDefault="00314692">
            <w:pPr>
              <w:pStyle w:val="Jin0"/>
              <w:shd w:val="clear" w:color="auto" w:fill="auto"/>
              <w:jc w:val="both"/>
              <w:rPr>
                <w:sz w:val="13"/>
                <w:szCs w:val="13"/>
              </w:rPr>
            </w:pPr>
            <w:r>
              <w:rPr>
                <w:sz w:val="13"/>
                <w:szCs w:val="13"/>
              </w:rPr>
              <w:t>m3</w:t>
            </w:r>
          </w:p>
        </w:tc>
        <w:tc>
          <w:tcPr>
            <w:tcW w:w="893" w:type="dxa"/>
            <w:shd w:val="clear" w:color="auto" w:fill="FFFFFF"/>
          </w:tcPr>
          <w:p w:rsidR="00450F04" w:rsidRDefault="00314692">
            <w:pPr>
              <w:pStyle w:val="Jin0"/>
              <w:shd w:val="clear" w:color="auto" w:fill="auto"/>
              <w:spacing w:after="80"/>
              <w:ind w:firstLine="280"/>
              <w:jc w:val="both"/>
              <w:rPr>
                <w:sz w:val="13"/>
                <w:szCs w:val="13"/>
              </w:rPr>
            </w:pPr>
            <w:r>
              <w:rPr>
                <w:sz w:val="13"/>
                <w:szCs w:val="13"/>
              </w:rPr>
              <w:t>48,000</w:t>
            </w:r>
          </w:p>
          <w:p w:rsidR="00450F04" w:rsidRDefault="00314692">
            <w:pPr>
              <w:pStyle w:val="Jin0"/>
              <w:shd w:val="clear" w:color="auto" w:fill="auto"/>
              <w:ind w:firstLine="280"/>
              <w:jc w:val="both"/>
              <w:rPr>
                <w:sz w:val="13"/>
                <w:szCs w:val="13"/>
              </w:rPr>
            </w:pPr>
            <w:r>
              <w:rPr>
                <w:sz w:val="13"/>
                <w:szCs w:val="13"/>
              </w:rPr>
              <w:t>48,000</w:t>
            </w:r>
          </w:p>
        </w:tc>
        <w:tc>
          <w:tcPr>
            <w:tcW w:w="998" w:type="dxa"/>
            <w:shd w:val="clear" w:color="auto" w:fill="FFFFFF"/>
          </w:tcPr>
          <w:p w:rsidR="00450F04" w:rsidRDefault="00314692">
            <w:pPr>
              <w:pStyle w:val="Jin0"/>
              <w:shd w:val="clear" w:color="auto" w:fill="auto"/>
              <w:jc w:val="center"/>
              <w:rPr>
                <w:sz w:val="13"/>
                <w:szCs w:val="13"/>
              </w:rPr>
            </w:pPr>
            <w:r>
              <w:rPr>
                <w:sz w:val="13"/>
                <w:szCs w:val="13"/>
              </w:rPr>
              <w:t>400,00</w:t>
            </w:r>
          </w:p>
        </w:tc>
        <w:tc>
          <w:tcPr>
            <w:tcW w:w="1013" w:type="dxa"/>
            <w:shd w:val="clear" w:color="auto" w:fill="FFFFFF"/>
          </w:tcPr>
          <w:p w:rsidR="00450F04" w:rsidRDefault="00314692">
            <w:pPr>
              <w:pStyle w:val="Jin0"/>
              <w:shd w:val="clear" w:color="auto" w:fill="auto"/>
              <w:jc w:val="right"/>
              <w:rPr>
                <w:sz w:val="13"/>
                <w:szCs w:val="13"/>
              </w:rPr>
            </w:pPr>
            <w:r>
              <w:rPr>
                <w:sz w:val="13"/>
                <w:szCs w:val="13"/>
              </w:rPr>
              <w:t>19 200,00</w:t>
            </w:r>
          </w:p>
        </w:tc>
        <w:tc>
          <w:tcPr>
            <w:tcW w:w="1094" w:type="dxa"/>
            <w:shd w:val="clear" w:color="auto" w:fill="FFFFFF"/>
          </w:tcPr>
          <w:p w:rsidR="00450F04" w:rsidRDefault="00314692">
            <w:pPr>
              <w:pStyle w:val="Jin0"/>
              <w:shd w:val="clear" w:color="auto" w:fill="auto"/>
              <w:jc w:val="both"/>
              <w:rPr>
                <w:sz w:val="13"/>
                <w:szCs w:val="13"/>
              </w:rPr>
            </w:pPr>
            <w:r>
              <w:rPr>
                <w:sz w:val="13"/>
                <w:szCs w:val="13"/>
              </w:rPr>
              <w:t>CS URS PRAHA</w:t>
            </w:r>
          </w:p>
        </w:tc>
      </w:tr>
      <w:tr w:rsidR="00450F04">
        <w:trPr>
          <w:trHeight w:hRule="exact" w:val="317"/>
          <w:jc w:val="center"/>
        </w:trPr>
        <w:tc>
          <w:tcPr>
            <w:tcW w:w="523" w:type="dxa"/>
            <w:shd w:val="clear" w:color="auto" w:fill="FFFFFF"/>
            <w:vAlign w:val="center"/>
          </w:tcPr>
          <w:p w:rsidR="00450F04" w:rsidRDefault="00314692">
            <w:pPr>
              <w:pStyle w:val="Jin0"/>
              <w:shd w:val="clear" w:color="auto" w:fill="auto"/>
              <w:jc w:val="both"/>
              <w:rPr>
                <w:sz w:val="13"/>
                <w:szCs w:val="13"/>
              </w:rPr>
            </w:pPr>
            <w:r>
              <w:rPr>
                <w:sz w:val="13"/>
                <w:szCs w:val="13"/>
              </w:rPr>
              <w:t>m3</w:t>
            </w:r>
          </w:p>
        </w:tc>
        <w:tc>
          <w:tcPr>
            <w:tcW w:w="893" w:type="dxa"/>
            <w:shd w:val="clear" w:color="auto" w:fill="FFFFFF"/>
            <w:vAlign w:val="center"/>
          </w:tcPr>
          <w:p w:rsidR="00450F04" w:rsidRDefault="00314692">
            <w:pPr>
              <w:pStyle w:val="Jin0"/>
              <w:shd w:val="clear" w:color="auto" w:fill="auto"/>
              <w:ind w:firstLine="280"/>
              <w:jc w:val="both"/>
              <w:rPr>
                <w:sz w:val="13"/>
                <w:szCs w:val="13"/>
              </w:rPr>
            </w:pPr>
            <w:r>
              <w:rPr>
                <w:sz w:val="13"/>
                <w:szCs w:val="13"/>
              </w:rPr>
              <w:t>24,000</w:t>
            </w:r>
          </w:p>
        </w:tc>
        <w:tc>
          <w:tcPr>
            <w:tcW w:w="998" w:type="dxa"/>
            <w:shd w:val="clear" w:color="auto" w:fill="FFFFFF"/>
            <w:vAlign w:val="center"/>
          </w:tcPr>
          <w:p w:rsidR="00450F04" w:rsidRDefault="00314692">
            <w:pPr>
              <w:pStyle w:val="Jin0"/>
              <w:shd w:val="clear" w:color="auto" w:fill="auto"/>
              <w:ind w:firstLine="280"/>
              <w:jc w:val="both"/>
              <w:rPr>
                <w:sz w:val="13"/>
                <w:szCs w:val="13"/>
              </w:rPr>
            </w:pPr>
            <w:r>
              <w:rPr>
                <w:sz w:val="13"/>
                <w:szCs w:val="13"/>
              </w:rPr>
              <w:t>470,00</w:t>
            </w:r>
          </w:p>
        </w:tc>
        <w:tc>
          <w:tcPr>
            <w:tcW w:w="1013" w:type="dxa"/>
            <w:shd w:val="clear" w:color="auto" w:fill="FFFFFF"/>
            <w:vAlign w:val="center"/>
          </w:tcPr>
          <w:p w:rsidR="00450F04" w:rsidRDefault="00314692">
            <w:pPr>
              <w:pStyle w:val="Jin0"/>
              <w:shd w:val="clear" w:color="auto" w:fill="auto"/>
              <w:jc w:val="right"/>
              <w:rPr>
                <w:sz w:val="13"/>
                <w:szCs w:val="13"/>
              </w:rPr>
            </w:pPr>
            <w:r>
              <w:rPr>
                <w:sz w:val="13"/>
                <w:szCs w:val="13"/>
              </w:rPr>
              <w:t>11 280,00</w:t>
            </w:r>
          </w:p>
        </w:tc>
        <w:tc>
          <w:tcPr>
            <w:tcW w:w="1094" w:type="dxa"/>
            <w:shd w:val="clear" w:color="auto" w:fill="FFFFFF"/>
            <w:vAlign w:val="center"/>
          </w:tcPr>
          <w:p w:rsidR="00450F04" w:rsidRDefault="00314692">
            <w:pPr>
              <w:pStyle w:val="Jin0"/>
              <w:shd w:val="clear" w:color="auto" w:fill="auto"/>
              <w:jc w:val="both"/>
              <w:rPr>
                <w:sz w:val="13"/>
                <w:szCs w:val="13"/>
              </w:rPr>
            </w:pPr>
            <w:r>
              <w:rPr>
                <w:sz w:val="13"/>
                <w:szCs w:val="13"/>
              </w:rPr>
              <w:t>CS URS PRAHA</w:t>
            </w:r>
          </w:p>
        </w:tc>
      </w:tr>
      <w:tr w:rsidR="00450F04">
        <w:trPr>
          <w:trHeight w:hRule="exact" w:val="269"/>
          <w:jc w:val="center"/>
        </w:trPr>
        <w:tc>
          <w:tcPr>
            <w:tcW w:w="523" w:type="dxa"/>
            <w:shd w:val="clear" w:color="auto" w:fill="FFFFFF"/>
            <w:vAlign w:val="bottom"/>
          </w:tcPr>
          <w:p w:rsidR="00450F04" w:rsidRDefault="00314692">
            <w:pPr>
              <w:pStyle w:val="Jin0"/>
              <w:shd w:val="clear" w:color="auto" w:fill="auto"/>
              <w:jc w:val="both"/>
              <w:rPr>
                <w:sz w:val="13"/>
                <w:szCs w:val="13"/>
              </w:rPr>
            </w:pPr>
            <w:r>
              <w:rPr>
                <w:sz w:val="13"/>
                <w:szCs w:val="13"/>
              </w:rPr>
              <w:t>m3</w:t>
            </w:r>
          </w:p>
        </w:tc>
        <w:tc>
          <w:tcPr>
            <w:tcW w:w="893" w:type="dxa"/>
            <w:shd w:val="clear" w:color="auto" w:fill="FFFFFF"/>
            <w:vAlign w:val="bottom"/>
          </w:tcPr>
          <w:p w:rsidR="00450F04" w:rsidRDefault="00314692">
            <w:pPr>
              <w:pStyle w:val="Jin0"/>
              <w:shd w:val="clear" w:color="auto" w:fill="auto"/>
              <w:ind w:firstLine="280"/>
              <w:jc w:val="both"/>
              <w:rPr>
                <w:sz w:val="13"/>
                <w:szCs w:val="13"/>
              </w:rPr>
            </w:pPr>
            <w:r>
              <w:rPr>
                <w:sz w:val="13"/>
                <w:szCs w:val="13"/>
              </w:rPr>
              <w:t>24,000</w:t>
            </w:r>
          </w:p>
        </w:tc>
        <w:tc>
          <w:tcPr>
            <w:tcW w:w="998"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27.00</w:t>
            </w:r>
          </w:p>
        </w:tc>
        <w:tc>
          <w:tcPr>
            <w:tcW w:w="1013" w:type="dxa"/>
            <w:shd w:val="clear" w:color="auto" w:fill="FFFFFF"/>
            <w:vAlign w:val="bottom"/>
          </w:tcPr>
          <w:p w:rsidR="00450F04" w:rsidRDefault="00314692">
            <w:pPr>
              <w:pStyle w:val="Jin0"/>
              <w:shd w:val="clear" w:color="auto" w:fill="auto"/>
              <w:jc w:val="right"/>
              <w:rPr>
                <w:sz w:val="13"/>
                <w:szCs w:val="13"/>
              </w:rPr>
            </w:pPr>
            <w:r>
              <w:rPr>
                <w:sz w:val="13"/>
                <w:szCs w:val="13"/>
              </w:rPr>
              <w:t>648,00</w:t>
            </w:r>
          </w:p>
        </w:tc>
        <w:tc>
          <w:tcPr>
            <w:tcW w:w="1094" w:type="dxa"/>
            <w:shd w:val="clear" w:color="auto" w:fill="FFFFFF"/>
            <w:vAlign w:val="bottom"/>
          </w:tcPr>
          <w:p w:rsidR="00450F04" w:rsidRDefault="00314692">
            <w:pPr>
              <w:pStyle w:val="Jin0"/>
              <w:shd w:val="clear" w:color="auto" w:fill="auto"/>
              <w:jc w:val="both"/>
              <w:rPr>
                <w:sz w:val="13"/>
                <w:szCs w:val="13"/>
              </w:rPr>
            </w:pPr>
            <w:r>
              <w:rPr>
                <w:sz w:val="13"/>
                <w:szCs w:val="13"/>
              </w:rPr>
              <w:t>CS URS PRAHA</w:t>
            </w:r>
          </w:p>
        </w:tc>
      </w:tr>
      <w:tr w:rsidR="00450F04">
        <w:trPr>
          <w:trHeight w:hRule="exact" w:val="226"/>
          <w:jc w:val="center"/>
        </w:trPr>
        <w:tc>
          <w:tcPr>
            <w:tcW w:w="523" w:type="dxa"/>
            <w:shd w:val="clear" w:color="auto" w:fill="FFFFFF"/>
          </w:tcPr>
          <w:p w:rsidR="00450F04" w:rsidRDefault="00314692">
            <w:pPr>
              <w:pStyle w:val="Jin0"/>
              <w:shd w:val="clear" w:color="auto" w:fill="auto"/>
              <w:jc w:val="both"/>
              <w:rPr>
                <w:sz w:val="13"/>
                <w:szCs w:val="13"/>
              </w:rPr>
            </w:pPr>
            <w:r>
              <w:rPr>
                <w:sz w:val="13"/>
                <w:szCs w:val="13"/>
              </w:rPr>
              <w:t>kus</w:t>
            </w:r>
          </w:p>
        </w:tc>
        <w:tc>
          <w:tcPr>
            <w:tcW w:w="893" w:type="dxa"/>
            <w:shd w:val="clear" w:color="auto" w:fill="FFFFFF"/>
            <w:vAlign w:val="bottom"/>
          </w:tcPr>
          <w:p w:rsidR="00450F04" w:rsidRDefault="00314692">
            <w:pPr>
              <w:pStyle w:val="Jin0"/>
              <w:shd w:val="clear" w:color="auto" w:fill="auto"/>
              <w:ind w:firstLine="360"/>
              <w:jc w:val="both"/>
              <w:rPr>
                <w:sz w:val="13"/>
                <w:szCs w:val="13"/>
              </w:rPr>
            </w:pPr>
            <w:r>
              <w:rPr>
                <w:sz w:val="13"/>
                <w:szCs w:val="13"/>
              </w:rPr>
              <w:t>1,000</w:t>
            </w:r>
          </w:p>
        </w:tc>
        <w:tc>
          <w:tcPr>
            <w:tcW w:w="998" w:type="dxa"/>
            <w:shd w:val="clear" w:color="auto" w:fill="FFFFFF"/>
          </w:tcPr>
          <w:p w:rsidR="00450F04" w:rsidRDefault="00314692">
            <w:pPr>
              <w:pStyle w:val="Jin0"/>
              <w:shd w:val="clear" w:color="auto" w:fill="auto"/>
              <w:ind w:firstLine="280"/>
              <w:jc w:val="both"/>
              <w:rPr>
                <w:sz w:val="13"/>
                <w:szCs w:val="13"/>
              </w:rPr>
            </w:pPr>
            <w:r>
              <w:rPr>
                <w:sz w:val="13"/>
                <w:szCs w:val="13"/>
              </w:rPr>
              <w:t>136,00</w:t>
            </w:r>
          </w:p>
        </w:tc>
        <w:tc>
          <w:tcPr>
            <w:tcW w:w="1013" w:type="dxa"/>
            <w:shd w:val="clear" w:color="auto" w:fill="FFFFFF"/>
          </w:tcPr>
          <w:p w:rsidR="00450F04" w:rsidRDefault="00314692">
            <w:pPr>
              <w:pStyle w:val="Jin0"/>
              <w:shd w:val="clear" w:color="auto" w:fill="auto"/>
              <w:jc w:val="right"/>
              <w:rPr>
                <w:sz w:val="13"/>
                <w:szCs w:val="13"/>
              </w:rPr>
            </w:pPr>
            <w:r>
              <w:rPr>
                <w:sz w:val="13"/>
                <w:szCs w:val="13"/>
              </w:rPr>
              <w:t>136,00</w:t>
            </w:r>
          </w:p>
        </w:tc>
        <w:tc>
          <w:tcPr>
            <w:tcW w:w="1094" w:type="dxa"/>
            <w:shd w:val="clear" w:color="auto" w:fill="FFFFFF"/>
          </w:tcPr>
          <w:p w:rsidR="00450F04" w:rsidRDefault="00314692">
            <w:pPr>
              <w:pStyle w:val="Jin0"/>
              <w:shd w:val="clear" w:color="auto" w:fill="auto"/>
              <w:jc w:val="both"/>
              <w:rPr>
                <w:sz w:val="13"/>
                <w:szCs w:val="13"/>
              </w:rPr>
            </w:pPr>
            <w:r>
              <w:rPr>
                <w:sz w:val="13"/>
                <w:szCs w:val="13"/>
              </w:rPr>
              <w:t>CS URS PRAHA</w:t>
            </w:r>
          </w:p>
        </w:tc>
      </w:tr>
      <w:tr w:rsidR="00450F04">
        <w:trPr>
          <w:trHeight w:hRule="exact" w:val="221"/>
          <w:jc w:val="center"/>
        </w:trPr>
        <w:tc>
          <w:tcPr>
            <w:tcW w:w="523" w:type="dxa"/>
            <w:shd w:val="clear" w:color="auto" w:fill="FFFFFF"/>
          </w:tcPr>
          <w:p w:rsidR="00450F04" w:rsidRDefault="00314692">
            <w:pPr>
              <w:pStyle w:val="Jin0"/>
              <w:shd w:val="clear" w:color="auto" w:fill="auto"/>
              <w:jc w:val="both"/>
              <w:rPr>
                <w:sz w:val="13"/>
                <w:szCs w:val="13"/>
              </w:rPr>
            </w:pPr>
            <w:r>
              <w:rPr>
                <w:sz w:val="13"/>
                <w:szCs w:val="13"/>
              </w:rPr>
              <w:t>kus</w:t>
            </w:r>
          </w:p>
        </w:tc>
        <w:tc>
          <w:tcPr>
            <w:tcW w:w="893" w:type="dxa"/>
            <w:shd w:val="clear" w:color="auto" w:fill="FFFFFF"/>
            <w:vAlign w:val="bottom"/>
          </w:tcPr>
          <w:p w:rsidR="00450F04" w:rsidRDefault="00314692">
            <w:pPr>
              <w:pStyle w:val="Jin0"/>
              <w:shd w:val="clear" w:color="auto" w:fill="auto"/>
              <w:ind w:firstLine="360"/>
              <w:jc w:val="both"/>
              <w:rPr>
                <w:sz w:val="13"/>
                <w:szCs w:val="13"/>
              </w:rPr>
            </w:pPr>
            <w:r>
              <w:rPr>
                <w:sz w:val="13"/>
                <w:szCs w:val="13"/>
              </w:rPr>
              <w:t>1,000</w:t>
            </w:r>
          </w:p>
        </w:tc>
        <w:tc>
          <w:tcPr>
            <w:tcW w:w="998" w:type="dxa"/>
            <w:shd w:val="clear" w:color="auto" w:fill="FFFFFF"/>
          </w:tcPr>
          <w:p w:rsidR="00450F04" w:rsidRDefault="00314692">
            <w:pPr>
              <w:pStyle w:val="Jin0"/>
              <w:shd w:val="clear" w:color="auto" w:fill="auto"/>
              <w:ind w:firstLine="280"/>
              <w:jc w:val="both"/>
              <w:rPr>
                <w:sz w:val="13"/>
                <w:szCs w:val="13"/>
              </w:rPr>
            </w:pPr>
            <w:r>
              <w:rPr>
                <w:sz w:val="13"/>
                <w:szCs w:val="13"/>
              </w:rPr>
              <w:t>227,00</w:t>
            </w:r>
          </w:p>
        </w:tc>
        <w:tc>
          <w:tcPr>
            <w:tcW w:w="1013" w:type="dxa"/>
            <w:shd w:val="clear" w:color="auto" w:fill="FFFFFF"/>
          </w:tcPr>
          <w:p w:rsidR="00450F04" w:rsidRDefault="00314692">
            <w:pPr>
              <w:pStyle w:val="Jin0"/>
              <w:shd w:val="clear" w:color="auto" w:fill="auto"/>
              <w:jc w:val="right"/>
              <w:rPr>
                <w:sz w:val="13"/>
                <w:szCs w:val="13"/>
              </w:rPr>
            </w:pPr>
            <w:r>
              <w:rPr>
                <w:sz w:val="13"/>
                <w:szCs w:val="13"/>
              </w:rPr>
              <w:t>227,00</w:t>
            </w:r>
          </w:p>
        </w:tc>
        <w:tc>
          <w:tcPr>
            <w:tcW w:w="1094" w:type="dxa"/>
            <w:shd w:val="clear" w:color="auto" w:fill="FFFFFF"/>
          </w:tcPr>
          <w:p w:rsidR="00450F04" w:rsidRDefault="00314692">
            <w:pPr>
              <w:pStyle w:val="Jin0"/>
              <w:shd w:val="clear" w:color="auto" w:fill="auto"/>
              <w:jc w:val="both"/>
              <w:rPr>
                <w:sz w:val="13"/>
                <w:szCs w:val="13"/>
              </w:rPr>
            </w:pPr>
            <w:r>
              <w:rPr>
                <w:sz w:val="13"/>
                <w:szCs w:val="13"/>
              </w:rPr>
              <w:t>CS URS PRAHA</w:t>
            </w:r>
          </w:p>
        </w:tc>
      </w:tr>
      <w:tr w:rsidR="00450F04">
        <w:trPr>
          <w:trHeight w:hRule="exact" w:val="221"/>
          <w:jc w:val="center"/>
        </w:trPr>
        <w:tc>
          <w:tcPr>
            <w:tcW w:w="523" w:type="dxa"/>
            <w:shd w:val="clear" w:color="auto" w:fill="FFFFFF"/>
            <w:vAlign w:val="bottom"/>
          </w:tcPr>
          <w:p w:rsidR="00450F04" w:rsidRDefault="00314692">
            <w:pPr>
              <w:pStyle w:val="Jin0"/>
              <w:shd w:val="clear" w:color="auto" w:fill="auto"/>
              <w:jc w:val="both"/>
              <w:rPr>
                <w:sz w:val="13"/>
                <w:szCs w:val="13"/>
              </w:rPr>
            </w:pPr>
            <w:r>
              <w:rPr>
                <w:sz w:val="13"/>
                <w:szCs w:val="13"/>
              </w:rPr>
              <w:t>m3</w:t>
            </w:r>
          </w:p>
        </w:tc>
        <w:tc>
          <w:tcPr>
            <w:tcW w:w="893" w:type="dxa"/>
            <w:shd w:val="clear" w:color="auto" w:fill="FFFFFF"/>
            <w:vAlign w:val="bottom"/>
          </w:tcPr>
          <w:p w:rsidR="00450F04" w:rsidRDefault="00314692">
            <w:pPr>
              <w:pStyle w:val="Jin0"/>
              <w:shd w:val="clear" w:color="auto" w:fill="auto"/>
              <w:ind w:firstLine="280"/>
              <w:jc w:val="both"/>
              <w:rPr>
                <w:sz w:val="13"/>
                <w:szCs w:val="13"/>
              </w:rPr>
            </w:pPr>
            <w:r>
              <w:rPr>
                <w:sz w:val="13"/>
                <w:szCs w:val="13"/>
              </w:rPr>
              <w:t>24,000</w:t>
            </w:r>
          </w:p>
        </w:tc>
        <w:tc>
          <w:tcPr>
            <w:tcW w:w="998" w:type="dxa"/>
            <w:shd w:val="clear" w:color="auto" w:fill="FFFFFF"/>
            <w:vAlign w:val="bottom"/>
          </w:tcPr>
          <w:p w:rsidR="00450F04" w:rsidRDefault="00314692">
            <w:pPr>
              <w:pStyle w:val="Jin0"/>
              <w:shd w:val="clear" w:color="auto" w:fill="auto"/>
              <w:ind w:firstLine="280"/>
              <w:jc w:val="both"/>
              <w:rPr>
                <w:sz w:val="13"/>
                <w:szCs w:val="13"/>
              </w:rPr>
            </w:pPr>
            <w:r>
              <w:rPr>
                <w:sz w:val="13"/>
                <w:szCs w:val="13"/>
              </w:rPr>
              <w:t>245,00</w:t>
            </w:r>
          </w:p>
        </w:tc>
        <w:tc>
          <w:tcPr>
            <w:tcW w:w="1013" w:type="dxa"/>
            <w:shd w:val="clear" w:color="auto" w:fill="FFFFFF"/>
            <w:vAlign w:val="bottom"/>
          </w:tcPr>
          <w:p w:rsidR="00450F04" w:rsidRDefault="00314692">
            <w:pPr>
              <w:pStyle w:val="Jin0"/>
              <w:shd w:val="clear" w:color="auto" w:fill="auto"/>
              <w:jc w:val="right"/>
              <w:rPr>
                <w:sz w:val="13"/>
                <w:szCs w:val="13"/>
              </w:rPr>
            </w:pPr>
            <w:r>
              <w:rPr>
                <w:sz w:val="13"/>
                <w:szCs w:val="13"/>
              </w:rPr>
              <w:t>5 880,00</w:t>
            </w:r>
          </w:p>
        </w:tc>
        <w:tc>
          <w:tcPr>
            <w:tcW w:w="1094" w:type="dxa"/>
            <w:shd w:val="clear" w:color="auto" w:fill="FFFFFF"/>
            <w:vAlign w:val="bottom"/>
          </w:tcPr>
          <w:p w:rsidR="00450F04" w:rsidRDefault="00314692">
            <w:pPr>
              <w:pStyle w:val="Jin0"/>
              <w:shd w:val="clear" w:color="auto" w:fill="auto"/>
              <w:jc w:val="both"/>
              <w:rPr>
                <w:sz w:val="13"/>
                <w:szCs w:val="13"/>
              </w:rPr>
            </w:pPr>
            <w:r>
              <w:rPr>
                <w:sz w:val="13"/>
                <w:szCs w:val="13"/>
              </w:rPr>
              <w:t>CS URS PRAHA</w:t>
            </w:r>
          </w:p>
        </w:tc>
      </w:tr>
      <w:tr w:rsidR="00450F04">
        <w:trPr>
          <w:trHeight w:hRule="exact" w:val="226"/>
          <w:jc w:val="center"/>
        </w:trPr>
        <w:tc>
          <w:tcPr>
            <w:tcW w:w="523" w:type="dxa"/>
            <w:shd w:val="clear" w:color="auto" w:fill="FFFFFF"/>
          </w:tcPr>
          <w:p w:rsidR="00450F04" w:rsidRDefault="00314692">
            <w:pPr>
              <w:pStyle w:val="Jin0"/>
              <w:shd w:val="clear" w:color="auto" w:fill="auto"/>
              <w:jc w:val="both"/>
              <w:rPr>
                <w:sz w:val="13"/>
                <w:szCs w:val="13"/>
              </w:rPr>
            </w:pPr>
            <w:r>
              <w:rPr>
                <w:sz w:val="13"/>
                <w:szCs w:val="13"/>
              </w:rPr>
              <w:t>m3</w:t>
            </w:r>
          </w:p>
        </w:tc>
        <w:tc>
          <w:tcPr>
            <w:tcW w:w="893" w:type="dxa"/>
            <w:shd w:val="clear" w:color="auto" w:fill="FFFFFF"/>
          </w:tcPr>
          <w:p w:rsidR="00450F04" w:rsidRDefault="00314692">
            <w:pPr>
              <w:pStyle w:val="Jin0"/>
              <w:shd w:val="clear" w:color="auto" w:fill="auto"/>
              <w:ind w:firstLine="280"/>
              <w:jc w:val="both"/>
              <w:rPr>
                <w:sz w:val="13"/>
                <w:szCs w:val="13"/>
              </w:rPr>
            </w:pPr>
            <w:r>
              <w:rPr>
                <w:sz w:val="13"/>
                <w:szCs w:val="13"/>
              </w:rPr>
              <w:t>24,000</w:t>
            </w:r>
          </w:p>
        </w:tc>
        <w:tc>
          <w:tcPr>
            <w:tcW w:w="998" w:type="dxa"/>
            <w:shd w:val="clear" w:color="auto" w:fill="FFFFFF"/>
          </w:tcPr>
          <w:p w:rsidR="00450F04" w:rsidRDefault="00314692">
            <w:pPr>
              <w:pStyle w:val="Jin0"/>
              <w:shd w:val="clear" w:color="auto" w:fill="auto"/>
              <w:ind w:firstLine="340"/>
              <w:jc w:val="both"/>
              <w:rPr>
                <w:sz w:val="13"/>
                <w:szCs w:val="13"/>
              </w:rPr>
            </w:pPr>
            <w:r>
              <w:rPr>
                <w:sz w:val="13"/>
                <w:szCs w:val="13"/>
              </w:rPr>
              <w:t>14,00</w:t>
            </w:r>
          </w:p>
        </w:tc>
        <w:tc>
          <w:tcPr>
            <w:tcW w:w="1013" w:type="dxa"/>
            <w:shd w:val="clear" w:color="auto" w:fill="FFFFFF"/>
          </w:tcPr>
          <w:p w:rsidR="00450F04" w:rsidRDefault="00314692">
            <w:pPr>
              <w:pStyle w:val="Jin0"/>
              <w:shd w:val="clear" w:color="auto" w:fill="auto"/>
              <w:jc w:val="right"/>
              <w:rPr>
                <w:sz w:val="13"/>
                <w:szCs w:val="13"/>
              </w:rPr>
            </w:pPr>
            <w:r>
              <w:rPr>
                <w:sz w:val="13"/>
                <w:szCs w:val="13"/>
              </w:rPr>
              <w:t>336,00</w:t>
            </w:r>
          </w:p>
        </w:tc>
        <w:tc>
          <w:tcPr>
            <w:tcW w:w="1094" w:type="dxa"/>
            <w:shd w:val="clear" w:color="auto" w:fill="FFFFFF"/>
          </w:tcPr>
          <w:p w:rsidR="00450F04" w:rsidRDefault="00314692">
            <w:pPr>
              <w:pStyle w:val="Jin0"/>
              <w:shd w:val="clear" w:color="auto" w:fill="auto"/>
              <w:jc w:val="right"/>
              <w:rPr>
                <w:sz w:val="13"/>
                <w:szCs w:val="13"/>
              </w:rPr>
            </w:pPr>
            <w:r>
              <w:rPr>
                <w:sz w:val="13"/>
                <w:szCs w:val="13"/>
              </w:rPr>
              <w:t>KALKULACE</w:t>
            </w:r>
          </w:p>
        </w:tc>
      </w:tr>
      <w:tr w:rsidR="00450F04">
        <w:trPr>
          <w:trHeight w:hRule="exact" w:val="264"/>
          <w:jc w:val="center"/>
        </w:trPr>
        <w:tc>
          <w:tcPr>
            <w:tcW w:w="523" w:type="dxa"/>
            <w:shd w:val="clear" w:color="auto" w:fill="FFFFFF"/>
            <w:vAlign w:val="center"/>
          </w:tcPr>
          <w:p w:rsidR="00450F04" w:rsidRDefault="00314692">
            <w:pPr>
              <w:pStyle w:val="Jin0"/>
              <w:shd w:val="clear" w:color="auto" w:fill="auto"/>
              <w:jc w:val="both"/>
              <w:rPr>
                <w:sz w:val="13"/>
                <w:szCs w:val="13"/>
              </w:rPr>
            </w:pPr>
            <w:r>
              <w:rPr>
                <w:sz w:val="13"/>
                <w:szCs w:val="13"/>
              </w:rPr>
              <w:t>kus</w:t>
            </w:r>
          </w:p>
        </w:tc>
        <w:tc>
          <w:tcPr>
            <w:tcW w:w="893" w:type="dxa"/>
            <w:shd w:val="clear" w:color="auto" w:fill="FFFFFF"/>
            <w:vAlign w:val="center"/>
          </w:tcPr>
          <w:p w:rsidR="00450F04" w:rsidRDefault="00314692">
            <w:pPr>
              <w:pStyle w:val="Jin0"/>
              <w:shd w:val="clear" w:color="auto" w:fill="auto"/>
              <w:ind w:firstLine="360"/>
              <w:jc w:val="both"/>
              <w:rPr>
                <w:sz w:val="13"/>
                <w:szCs w:val="13"/>
              </w:rPr>
            </w:pPr>
            <w:r>
              <w:rPr>
                <w:sz w:val="13"/>
                <w:szCs w:val="13"/>
              </w:rPr>
              <w:t>1,000</w:t>
            </w:r>
          </w:p>
        </w:tc>
        <w:tc>
          <w:tcPr>
            <w:tcW w:w="998" w:type="dxa"/>
            <w:shd w:val="clear" w:color="auto" w:fill="FFFFFF"/>
            <w:vAlign w:val="center"/>
          </w:tcPr>
          <w:p w:rsidR="00450F04" w:rsidRDefault="00314692">
            <w:pPr>
              <w:pStyle w:val="Jin0"/>
              <w:shd w:val="clear" w:color="auto" w:fill="auto"/>
              <w:ind w:firstLine="280"/>
              <w:jc w:val="both"/>
              <w:rPr>
                <w:sz w:val="13"/>
                <w:szCs w:val="13"/>
              </w:rPr>
            </w:pPr>
            <w:r>
              <w:rPr>
                <w:sz w:val="13"/>
                <w:szCs w:val="13"/>
              </w:rPr>
              <w:t>455,00</w:t>
            </w:r>
          </w:p>
        </w:tc>
        <w:tc>
          <w:tcPr>
            <w:tcW w:w="1013" w:type="dxa"/>
            <w:shd w:val="clear" w:color="auto" w:fill="FFFFFF"/>
            <w:vAlign w:val="center"/>
          </w:tcPr>
          <w:p w:rsidR="00450F04" w:rsidRDefault="00314692">
            <w:pPr>
              <w:pStyle w:val="Jin0"/>
              <w:shd w:val="clear" w:color="auto" w:fill="auto"/>
              <w:jc w:val="right"/>
              <w:rPr>
                <w:sz w:val="13"/>
                <w:szCs w:val="13"/>
              </w:rPr>
            </w:pPr>
            <w:r>
              <w:rPr>
                <w:sz w:val="13"/>
                <w:szCs w:val="13"/>
              </w:rPr>
              <w:t>455,00</w:t>
            </w:r>
          </w:p>
        </w:tc>
        <w:tc>
          <w:tcPr>
            <w:tcW w:w="1094" w:type="dxa"/>
            <w:shd w:val="clear" w:color="auto" w:fill="FFFFFF"/>
            <w:vAlign w:val="center"/>
          </w:tcPr>
          <w:p w:rsidR="00450F04" w:rsidRDefault="00314692">
            <w:pPr>
              <w:pStyle w:val="Jin0"/>
              <w:shd w:val="clear" w:color="auto" w:fill="auto"/>
              <w:jc w:val="both"/>
              <w:rPr>
                <w:sz w:val="13"/>
                <w:szCs w:val="13"/>
              </w:rPr>
            </w:pPr>
            <w:r>
              <w:rPr>
                <w:sz w:val="13"/>
                <w:szCs w:val="13"/>
              </w:rPr>
              <w:t>CS URS PRAHA</w:t>
            </w:r>
          </w:p>
        </w:tc>
      </w:tr>
      <w:tr w:rsidR="00450F04">
        <w:trPr>
          <w:trHeight w:hRule="exact" w:val="595"/>
          <w:jc w:val="center"/>
        </w:trPr>
        <w:tc>
          <w:tcPr>
            <w:tcW w:w="523" w:type="dxa"/>
            <w:shd w:val="clear" w:color="auto" w:fill="FFFFFF"/>
          </w:tcPr>
          <w:p w:rsidR="00450F04" w:rsidRDefault="00314692">
            <w:pPr>
              <w:pStyle w:val="Jin0"/>
              <w:shd w:val="clear" w:color="auto" w:fill="auto"/>
              <w:jc w:val="both"/>
              <w:rPr>
                <w:sz w:val="13"/>
                <w:szCs w:val="13"/>
              </w:rPr>
            </w:pPr>
            <w:r>
              <w:rPr>
                <w:sz w:val="13"/>
                <w:szCs w:val="13"/>
              </w:rPr>
              <w:t>m2</w:t>
            </w:r>
          </w:p>
        </w:tc>
        <w:tc>
          <w:tcPr>
            <w:tcW w:w="893" w:type="dxa"/>
            <w:shd w:val="clear" w:color="auto" w:fill="FFFFFF"/>
            <w:vAlign w:val="bottom"/>
          </w:tcPr>
          <w:p w:rsidR="00450F04" w:rsidRDefault="00314692">
            <w:pPr>
              <w:pStyle w:val="Jin0"/>
              <w:shd w:val="clear" w:color="auto" w:fill="auto"/>
              <w:spacing w:after="160"/>
              <w:ind w:firstLine="280"/>
              <w:jc w:val="both"/>
              <w:rPr>
                <w:sz w:val="13"/>
                <w:szCs w:val="13"/>
              </w:rPr>
            </w:pPr>
            <w:r>
              <w:rPr>
                <w:sz w:val="13"/>
                <w:szCs w:val="13"/>
              </w:rPr>
              <w:t>50,000</w:t>
            </w:r>
          </w:p>
          <w:p w:rsidR="00450F04" w:rsidRDefault="00314692">
            <w:pPr>
              <w:pStyle w:val="Jin0"/>
              <w:shd w:val="clear" w:color="auto" w:fill="auto"/>
              <w:ind w:firstLine="280"/>
              <w:jc w:val="both"/>
              <w:rPr>
                <w:sz w:val="13"/>
                <w:szCs w:val="13"/>
              </w:rPr>
            </w:pPr>
            <w:r>
              <w:rPr>
                <w:sz w:val="13"/>
                <w:szCs w:val="13"/>
              </w:rPr>
              <w:t>50,000</w:t>
            </w:r>
          </w:p>
        </w:tc>
        <w:tc>
          <w:tcPr>
            <w:tcW w:w="998" w:type="dxa"/>
            <w:shd w:val="clear" w:color="auto" w:fill="FFFFFF"/>
          </w:tcPr>
          <w:p w:rsidR="00450F04" w:rsidRDefault="00314692">
            <w:pPr>
              <w:pStyle w:val="Jin0"/>
              <w:shd w:val="clear" w:color="auto" w:fill="auto"/>
              <w:spacing w:before="80"/>
              <w:jc w:val="center"/>
              <w:rPr>
                <w:sz w:val="13"/>
                <w:szCs w:val="13"/>
              </w:rPr>
            </w:pPr>
            <w:r>
              <w:rPr>
                <w:sz w:val="13"/>
                <w:szCs w:val="13"/>
              </w:rPr>
              <w:t>318,00</w:t>
            </w:r>
          </w:p>
        </w:tc>
        <w:tc>
          <w:tcPr>
            <w:tcW w:w="1013" w:type="dxa"/>
            <w:shd w:val="clear" w:color="auto" w:fill="FFFFFF"/>
          </w:tcPr>
          <w:p w:rsidR="00450F04" w:rsidRDefault="00314692">
            <w:pPr>
              <w:pStyle w:val="Jin0"/>
              <w:shd w:val="clear" w:color="auto" w:fill="auto"/>
              <w:spacing w:before="80"/>
              <w:jc w:val="right"/>
              <w:rPr>
                <w:sz w:val="13"/>
                <w:szCs w:val="13"/>
              </w:rPr>
            </w:pPr>
            <w:r>
              <w:rPr>
                <w:sz w:val="13"/>
                <w:szCs w:val="13"/>
              </w:rPr>
              <w:t>15 900,00</w:t>
            </w:r>
          </w:p>
        </w:tc>
        <w:tc>
          <w:tcPr>
            <w:tcW w:w="1094" w:type="dxa"/>
            <w:shd w:val="clear" w:color="auto" w:fill="FFFFFF"/>
          </w:tcPr>
          <w:p w:rsidR="00450F04" w:rsidRDefault="00314692">
            <w:pPr>
              <w:pStyle w:val="Jin0"/>
              <w:shd w:val="clear" w:color="auto" w:fill="auto"/>
              <w:spacing w:before="80"/>
              <w:jc w:val="right"/>
              <w:rPr>
                <w:sz w:val="13"/>
                <w:szCs w:val="13"/>
              </w:rPr>
            </w:pPr>
            <w:r>
              <w:rPr>
                <w:sz w:val="13"/>
                <w:szCs w:val="13"/>
              </w:rPr>
              <w:t>KALKULACE</w:t>
            </w:r>
          </w:p>
        </w:tc>
      </w:tr>
      <w:tr w:rsidR="00450F04">
        <w:trPr>
          <w:trHeight w:hRule="exact" w:val="523"/>
          <w:jc w:val="center"/>
        </w:trPr>
        <w:tc>
          <w:tcPr>
            <w:tcW w:w="523" w:type="dxa"/>
            <w:shd w:val="clear" w:color="auto" w:fill="FFFFFF"/>
          </w:tcPr>
          <w:p w:rsidR="00450F04" w:rsidRDefault="00314692">
            <w:pPr>
              <w:pStyle w:val="Jin0"/>
              <w:shd w:val="clear" w:color="auto" w:fill="auto"/>
              <w:jc w:val="both"/>
              <w:rPr>
                <w:sz w:val="13"/>
                <w:szCs w:val="13"/>
              </w:rPr>
            </w:pPr>
            <w:r>
              <w:rPr>
                <w:sz w:val="13"/>
                <w:szCs w:val="13"/>
              </w:rPr>
              <w:t>m2</w:t>
            </w:r>
          </w:p>
        </w:tc>
        <w:tc>
          <w:tcPr>
            <w:tcW w:w="893" w:type="dxa"/>
            <w:shd w:val="clear" w:color="auto" w:fill="FFFFFF"/>
          </w:tcPr>
          <w:p w:rsidR="00450F04" w:rsidRDefault="00314692">
            <w:pPr>
              <w:pStyle w:val="Jin0"/>
              <w:shd w:val="clear" w:color="auto" w:fill="auto"/>
              <w:spacing w:after="80"/>
              <w:ind w:firstLine="280"/>
              <w:jc w:val="both"/>
              <w:rPr>
                <w:sz w:val="13"/>
                <w:szCs w:val="13"/>
              </w:rPr>
            </w:pPr>
            <w:r>
              <w:rPr>
                <w:sz w:val="13"/>
                <w:szCs w:val="13"/>
              </w:rPr>
              <w:t>50,000</w:t>
            </w:r>
          </w:p>
          <w:p w:rsidR="00450F04" w:rsidRDefault="00314692">
            <w:pPr>
              <w:pStyle w:val="Jin0"/>
              <w:shd w:val="clear" w:color="auto" w:fill="auto"/>
              <w:ind w:firstLine="280"/>
              <w:jc w:val="both"/>
              <w:rPr>
                <w:sz w:val="13"/>
                <w:szCs w:val="13"/>
              </w:rPr>
            </w:pPr>
            <w:r>
              <w:rPr>
                <w:sz w:val="13"/>
                <w:szCs w:val="13"/>
              </w:rPr>
              <w:t>50,000</w:t>
            </w:r>
          </w:p>
        </w:tc>
        <w:tc>
          <w:tcPr>
            <w:tcW w:w="998" w:type="dxa"/>
            <w:shd w:val="clear" w:color="auto" w:fill="FFFFFF"/>
          </w:tcPr>
          <w:p w:rsidR="00450F04" w:rsidRDefault="00314692">
            <w:pPr>
              <w:pStyle w:val="Jin0"/>
              <w:shd w:val="clear" w:color="auto" w:fill="auto"/>
              <w:jc w:val="center"/>
              <w:rPr>
                <w:sz w:val="13"/>
                <w:szCs w:val="13"/>
              </w:rPr>
            </w:pPr>
            <w:r>
              <w:rPr>
                <w:sz w:val="13"/>
                <w:szCs w:val="13"/>
              </w:rPr>
              <w:t>409,00</w:t>
            </w:r>
          </w:p>
        </w:tc>
        <w:tc>
          <w:tcPr>
            <w:tcW w:w="1013" w:type="dxa"/>
            <w:shd w:val="clear" w:color="auto" w:fill="FFFFFF"/>
          </w:tcPr>
          <w:p w:rsidR="00450F04" w:rsidRDefault="00314692">
            <w:pPr>
              <w:pStyle w:val="Jin0"/>
              <w:shd w:val="clear" w:color="auto" w:fill="auto"/>
              <w:jc w:val="right"/>
              <w:rPr>
                <w:sz w:val="13"/>
                <w:szCs w:val="13"/>
              </w:rPr>
            </w:pPr>
            <w:r>
              <w:rPr>
                <w:sz w:val="13"/>
                <w:szCs w:val="13"/>
              </w:rPr>
              <w:t>20 450,00</w:t>
            </w:r>
          </w:p>
        </w:tc>
        <w:tc>
          <w:tcPr>
            <w:tcW w:w="1094" w:type="dxa"/>
            <w:shd w:val="clear" w:color="auto" w:fill="FFFFFF"/>
          </w:tcPr>
          <w:p w:rsidR="00450F04" w:rsidRDefault="00314692">
            <w:pPr>
              <w:pStyle w:val="Jin0"/>
              <w:shd w:val="clear" w:color="auto" w:fill="auto"/>
              <w:ind w:firstLine="260"/>
              <w:jc w:val="both"/>
              <w:rPr>
                <w:sz w:val="13"/>
                <w:szCs w:val="13"/>
              </w:rPr>
            </w:pPr>
            <w:r>
              <w:rPr>
                <w:sz w:val="13"/>
                <w:szCs w:val="13"/>
              </w:rPr>
              <w:t>KALKULACE</w:t>
            </w:r>
          </w:p>
        </w:tc>
      </w:tr>
      <w:tr w:rsidR="00450F04">
        <w:trPr>
          <w:trHeight w:hRule="exact" w:val="322"/>
          <w:jc w:val="center"/>
        </w:trPr>
        <w:tc>
          <w:tcPr>
            <w:tcW w:w="523" w:type="dxa"/>
            <w:shd w:val="clear" w:color="auto" w:fill="FFFFFF"/>
            <w:vAlign w:val="center"/>
          </w:tcPr>
          <w:p w:rsidR="00450F04" w:rsidRDefault="00314692">
            <w:pPr>
              <w:pStyle w:val="Jin0"/>
              <w:shd w:val="clear" w:color="auto" w:fill="auto"/>
              <w:jc w:val="both"/>
              <w:rPr>
                <w:sz w:val="13"/>
                <w:szCs w:val="13"/>
              </w:rPr>
            </w:pPr>
            <w:r>
              <w:rPr>
                <w:sz w:val="13"/>
                <w:szCs w:val="13"/>
              </w:rPr>
              <w:t>m2</w:t>
            </w:r>
          </w:p>
        </w:tc>
        <w:tc>
          <w:tcPr>
            <w:tcW w:w="893" w:type="dxa"/>
            <w:shd w:val="clear" w:color="auto" w:fill="FFFFFF"/>
            <w:vAlign w:val="center"/>
          </w:tcPr>
          <w:p w:rsidR="00450F04" w:rsidRDefault="00314692">
            <w:pPr>
              <w:pStyle w:val="Jin0"/>
              <w:shd w:val="clear" w:color="auto" w:fill="auto"/>
              <w:ind w:firstLine="280"/>
              <w:jc w:val="both"/>
              <w:rPr>
                <w:sz w:val="13"/>
                <w:szCs w:val="13"/>
              </w:rPr>
            </w:pPr>
            <w:r>
              <w:rPr>
                <w:sz w:val="13"/>
                <w:szCs w:val="13"/>
              </w:rPr>
              <w:t>50,000</w:t>
            </w:r>
          </w:p>
        </w:tc>
        <w:tc>
          <w:tcPr>
            <w:tcW w:w="998" w:type="dxa"/>
            <w:shd w:val="clear" w:color="auto" w:fill="FFFFFF"/>
            <w:vAlign w:val="center"/>
          </w:tcPr>
          <w:p w:rsidR="00450F04" w:rsidRDefault="00314692">
            <w:pPr>
              <w:pStyle w:val="Jin0"/>
              <w:shd w:val="clear" w:color="auto" w:fill="auto"/>
              <w:ind w:firstLine="340"/>
              <w:jc w:val="both"/>
              <w:rPr>
                <w:sz w:val="13"/>
                <w:szCs w:val="13"/>
              </w:rPr>
            </w:pPr>
            <w:r>
              <w:rPr>
                <w:sz w:val="13"/>
                <w:szCs w:val="13"/>
              </w:rPr>
              <w:t>55,00</w:t>
            </w:r>
          </w:p>
        </w:tc>
        <w:tc>
          <w:tcPr>
            <w:tcW w:w="1013" w:type="dxa"/>
            <w:shd w:val="clear" w:color="auto" w:fill="FFFFFF"/>
            <w:vAlign w:val="center"/>
          </w:tcPr>
          <w:p w:rsidR="00450F04" w:rsidRDefault="00314692">
            <w:pPr>
              <w:pStyle w:val="Jin0"/>
              <w:shd w:val="clear" w:color="auto" w:fill="auto"/>
              <w:jc w:val="right"/>
              <w:rPr>
                <w:sz w:val="13"/>
                <w:szCs w:val="13"/>
              </w:rPr>
            </w:pPr>
            <w:r>
              <w:rPr>
                <w:sz w:val="13"/>
                <w:szCs w:val="13"/>
              </w:rPr>
              <w:t>2 750,00</w:t>
            </w:r>
          </w:p>
        </w:tc>
        <w:tc>
          <w:tcPr>
            <w:tcW w:w="1094" w:type="dxa"/>
            <w:shd w:val="clear" w:color="auto" w:fill="FFFFFF"/>
            <w:vAlign w:val="center"/>
          </w:tcPr>
          <w:p w:rsidR="00450F04" w:rsidRDefault="00314692">
            <w:pPr>
              <w:pStyle w:val="Jin0"/>
              <w:shd w:val="clear" w:color="auto" w:fill="auto"/>
              <w:jc w:val="both"/>
              <w:rPr>
                <w:sz w:val="13"/>
                <w:szCs w:val="13"/>
              </w:rPr>
            </w:pPr>
            <w:r>
              <w:rPr>
                <w:sz w:val="13"/>
                <w:szCs w:val="13"/>
              </w:rPr>
              <w:t>CS URS PRAHA</w:t>
            </w:r>
          </w:p>
        </w:tc>
      </w:tr>
      <w:tr w:rsidR="00450F04">
        <w:trPr>
          <w:trHeight w:hRule="exact" w:val="264"/>
          <w:jc w:val="center"/>
        </w:trPr>
        <w:tc>
          <w:tcPr>
            <w:tcW w:w="523" w:type="dxa"/>
            <w:shd w:val="clear" w:color="auto" w:fill="FFFFFF"/>
            <w:vAlign w:val="bottom"/>
          </w:tcPr>
          <w:p w:rsidR="00450F04" w:rsidRDefault="00314692">
            <w:pPr>
              <w:pStyle w:val="Jin0"/>
              <w:shd w:val="clear" w:color="auto" w:fill="auto"/>
              <w:jc w:val="both"/>
              <w:rPr>
                <w:sz w:val="13"/>
                <w:szCs w:val="13"/>
              </w:rPr>
            </w:pPr>
            <w:r>
              <w:rPr>
                <w:sz w:val="13"/>
                <w:szCs w:val="13"/>
              </w:rPr>
              <w:t>m2</w:t>
            </w:r>
          </w:p>
        </w:tc>
        <w:tc>
          <w:tcPr>
            <w:tcW w:w="893" w:type="dxa"/>
            <w:shd w:val="clear" w:color="auto" w:fill="FFFFFF"/>
            <w:vAlign w:val="bottom"/>
          </w:tcPr>
          <w:p w:rsidR="00450F04" w:rsidRDefault="00314692">
            <w:pPr>
              <w:pStyle w:val="Jin0"/>
              <w:shd w:val="clear" w:color="auto" w:fill="auto"/>
              <w:ind w:firstLine="280"/>
              <w:jc w:val="both"/>
              <w:rPr>
                <w:sz w:val="13"/>
                <w:szCs w:val="13"/>
              </w:rPr>
            </w:pPr>
            <w:r>
              <w:rPr>
                <w:sz w:val="13"/>
                <w:szCs w:val="13"/>
              </w:rPr>
              <w:t>50,000</w:t>
            </w:r>
          </w:p>
        </w:tc>
        <w:tc>
          <w:tcPr>
            <w:tcW w:w="998"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32,00</w:t>
            </w:r>
          </w:p>
        </w:tc>
        <w:tc>
          <w:tcPr>
            <w:tcW w:w="1013" w:type="dxa"/>
            <w:shd w:val="clear" w:color="auto" w:fill="FFFFFF"/>
            <w:vAlign w:val="bottom"/>
          </w:tcPr>
          <w:p w:rsidR="00450F04" w:rsidRDefault="00314692">
            <w:pPr>
              <w:pStyle w:val="Jin0"/>
              <w:shd w:val="clear" w:color="auto" w:fill="auto"/>
              <w:jc w:val="right"/>
              <w:rPr>
                <w:sz w:val="13"/>
                <w:szCs w:val="13"/>
              </w:rPr>
            </w:pPr>
            <w:r>
              <w:rPr>
                <w:sz w:val="13"/>
                <w:szCs w:val="13"/>
              </w:rPr>
              <w:t>1 600,00</w:t>
            </w:r>
          </w:p>
        </w:tc>
        <w:tc>
          <w:tcPr>
            <w:tcW w:w="1094" w:type="dxa"/>
            <w:shd w:val="clear" w:color="auto" w:fill="FFFFFF"/>
            <w:vAlign w:val="bottom"/>
          </w:tcPr>
          <w:p w:rsidR="00450F04" w:rsidRDefault="00314692">
            <w:pPr>
              <w:pStyle w:val="Jin0"/>
              <w:shd w:val="clear" w:color="auto" w:fill="auto"/>
              <w:jc w:val="both"/>
              <w:rPr>
                <w:sz w:val="13"/>
                <w:szCs w:val="13"/>
              </w:rPr>
            </w:pPr>
            <w:r>
              <w:rPr>
                <w:sz w:val="13"/>
                <w:szCs w:val="13"/>
              </w:rPr>
              <w:t>CS URS PRAHA</w:t>
            </w:r>
          </w:p>
        </w:tc>
      </w:tr>
      <w:tr w:rsidR="00450F04">
        <w:trPr>
          <w:trHeight w:hRule="exact" w:val="475"/>
          <w:jc w:val="center"/>
        </w:trPr>
        <w:tc>
          <w:tcPr>
            <w:tcW w:w="523" w:type="dxa"/>
            <w:shd w:val="clear" w:color="auto" w:fill="FFFFFF"/>
          </w:tcPr>
          <w:p w:rsidR="00450F04" w:rsidRDefault="00314692">
            <w:pPr>
              <w:pStyle w:val="Jin0"/>
              <w:shd w:val="clear" w:color="auto" w:fill="auto"/>
              <w:jc w:val="both"/>
              <w:rPr>
                <w:sz w:val="13"/>
                <w:szCs w:val="13"/>
              </w:rPr>
            </w:pPr>
            <w:r>
              <w:rPr>
                <w:color w:val="6191D0"/>
                <w:sz w:val="13"/>
                <w:szCs w:val="13"/>
              </w:rPr>
              <w:t>kg</w:t>
            </w:r>
          </w:p>
        </w:tc>
        <w:tc>
          <w:tcPr>
            <w:tcW w:w="893" w:type="dxa"/>
            <w:shd w:val="clear" w:color="auto" w:fill="FFFFFF"/>
          </w:tcPr>
          <w:p w:rsidR="00450F04" w:rsidRDefault="00314692">
            <w:pPr>
              <w:pStyle w:val="Jin0"/>
              <w:shd w:val="clear" w:color="auto" w:fill="auto"/>
              <w:ind w:firstLine="360"/>
              <w:jc w:val="both"/>
              <w:rPr>
                <w:sz w:val="13"/>
                <w:szCs w:val="13"/>
              </w:rPr>
            </w:pPr>
            <w:r>
              <w:rPr>
                <w:color w:val="6191D0"/>
                <w:sz w:val="13"/>
                <w:szCs w:val="13"/>
              </w:rPr>
              <w:t>1,250</w:t>
            </w:r>
          </w:p>
        </w:tc>
        <w:tc>
          <w:tcPr>
            <w:tcW w:w="998" w:type="dxa"/>
            <w:shd w:val="clear" w:color="auto" w:fill="FFFFFF"/>
          </w:tcPr>
          <w:p w:rsidR="00450F04" w:rsidRDefault="00314692">
            <w:pPr>
              <w:pStyle w:val="Jin0"/>
              <w:shd w:val="clear" w:color="auto" w:fill="auto"/>
              <w:jc w:val="center"/>
              <w:rPr>
                <w:sz w:val="13"/>
                <w:szCs w:val="13"/>
              </w:rPr>
            </w:pPr>
            <w:r>
              <w:rPr>
                <w:color w:val="6191D0"/>
                <w:sz w:val="13"/>
                <w:szCs w:val="13"/>
              </w:rPr>
              <w:t>509,00</w:t>
            </w:r>
          </w:p>
        </w:tc>
        <w:tc>
          <w:tcPr>
            <w:tcW w:w="1013" w:type="dxa"/>
            <w:shd w:val="clear" w:color="auto" w:fill="FFFFFF"/>
          </w:tcPr>
          <w:p w:rsidR="00450F04" w:rsidRDefault="00314692">
            <w:pPr>
              <w:pStyle w:val="Jin0"/>
              <w:shd w:val="clear" w:color="auto" w:fill="auto"/>
              <w:spacing w:after="60"/>
              <w:jc w:val="right"/>
              <w:rPr>
                <w:sz w:val="13"/>
                <w:szCs w:val="13"/>
              </w:rPr>
            </w:pPr>
            <w:r>
              <w:rPr>
                <w:color w:val="6191D0"/>
                <w:sz w:val="13"/>
                <w:szCs w:val="13"/>
              </w:rPr>
              <w:t>636,25</w:t>
            </w:r>
          </w:p>
          <w:p w:rsidR="00450F04" w:rsidRDefault="00314692">
            <w:pPr>
              <w:pStyle w:val="Jin0"/>
              <w:shd w:val="clear" w:color="auto" w:fill="auto"/>
              <w:jc w:val="right"/>
              <w:rPr>
                <w:sz w:val="13"/>
                <w:szCs w:val="13"/>
              </w:rPr>
            </w:pPr>
            <w:r>
              <w:rPr>
                <w:color w:val="9B5B7B"/>
                <w:sz w:val="13"/>
                <w:szCs w:val="13"/>
              </w:rPr>
              <w:t>37 276,34</w:t>
            </w:r>
          </w:p>
        </w:tc>
        <w:tc>
          <w:tcPr>
            <w:tcW w:w="1094" w:type="dxa"/>
            <w:shd w:val="clear" w:color="auto" w:fill="FFFFFF"/>
          </w:tcPr>
          <w:p w:rsidR="00450F04" w:rsidRDefault="00314692">
            <w:pPr>
              <w:pStyle w:val="Jin0"/>
              <w:shd w:val="clear" w:color="auto" w:fill="auto"/>
              <w:jc w:val="both"/>
              <w:rPr>
                <w:sz w:val="13"/>
                <w:szCs w:val="13"/>
              </w:rPr>
            </w:pPr>
            <w:r>
              <w:rPr>
                <w:color w:val="6191D0"/>
                <w:sz w:val="13"/>
                <w:szCs w:val="13"/>
              </w:rPr>
              <w:t>CS URS PRAHA</w:t>
            </w:r>
          </w:p>
        </w:tc>
      </w:tr>
      <w:tr w:rsidR="00450F04">
        <w:trPr>
          <w:trHeight w:hRule="exact" w:val="245"/>
          <w:jc w:val="center"/>
        </w:trPr>
        <w:tc>
          <w:tcPr>
            <w:tcW w:w="523" w:type="dxa"/>
            <w:shd w:val="clear" w:color="auto" w:fill="FFFFFF"/>
            <w:vAlign w:val="bottom"/>
          </w:tcPr>
          <w:p w:rsidR="00450F04" w:rsidRDefault="00314692">
            <w:pPr>
              <w:pStyle w:val="Jin0"/>
              <w:shd w:val="clear" w:color="auto" w:fill="auto"/>
              <w:jc w:val="both"/>
              <w:rPr>
                <w:sz w:val="13"/>
                <w:szCs w:val="13"/>
              </w:rPr>
            </w:pPr>
            <w:r>
              <w:rPr>
                <w:sz w:val="13"/>
                <w:szCs w:val="13"/>
              </w:rPr>
              <w:t>m3</w:t>
            </w:r>
          </w:p>
        </w:tc>
        <w:tc>
          <w:tcPr>
            <w:tcW w:w="893" w:type="dxa"/>
            <w:shd w:val="clear" w:color="auto" w:fill="FFFFFF"/>
            <w:vAlign w:val="bottom"/>
          </w:tcPr>
          <w:p w:rsidR="00450F04" w:rsidRDefault="00314692">
            <w:pPr>
              <w:pStyle w:val="Jin0"/>
              <w:shd w:val="clear" w:color="auto" w:fill="auto"/>
              <w:ind w:firstLine="360"/>
              <w:jc w:val="both"/>
              <w:rPr>
                <w:sz w:val="13"/>
                <w:szCs w:val="13"/>
              </w:rPr>
            </w:pPr>
            <w:r>
              <w:rPr>
                <w:sz w:val="13"/>
                <w:szCs w:val="13"/>
              </w:rPr>
              <w:t>5,130</w:t>
            </w:r>
          </w:p>
        </w:tc>
        <w:tc>
          <w:tcPr>
            <w:tcW w:w="998" w:type="dxa"/>
            <w:shd w:val="clear" w:color="auto" w:fill="FFFFFF"/>
            <w:vAlign w:val="bottom"/>
          </w:tcPr>
          <w:p w:rsidR="00450F04" w:rsidRDefault="00314692">
            <w:pPr>
              <w:pStyle w:val="Jin0"/>
              <w:shd w:val="clear" w:color="auto" w:fill="auto"/>
              <w:ind w:firstLine="160"/>
              <w:jc w:val="both"/>
              <w:rPr>
                <w:sz w:val="13"/>
                <w:szCs w:val="13"/>
              </w:rPr>
            </w:pPr>
            <w:r>
              <w:rPr>
                <w:sz w:val="13"/>
                <w:szCs w:val="13"/>
              </w:rPr>
              <w:t>6 818,00</w:t>
            </w:r>
          </w:p>
        </w:tc>
        <w:tc>
          <w:tcPr>
            <w:tcW w:w="1013" w:type="dxa"/>
            <w:shd w:val="clear" w:color="auto" w:fill="FFFFFF"/>
            <w:vAlign w:val="bottom"/>
          </w:tcPr>
          <w:p w:rsidR="00450F04" w:rsidRDefault="00314692">
            <w:pPr>
              <w:pStyle w:val="Jin0"/>
              <w:shd w:val="clear" w:color="auto" w:fill="auto"/>
              <w:jc w:val="right"/>
              <w:rPr>
                <w:sz w:val="13"/>
                <w:szCs w:val="13"/>
              </w:rPr>
            </w:pPr>
            <w:r>
              <w:rPr>
                <w:sz w:val="13"/>
                <w:szCs w:val="13"/>
              </w:rPr>
              <w:t>34 976,34</w:t>
            </w:r>
          </w:p>
        </w:tc>
        <w:tc>
          <w:tcPr>
            <w:tcW w:w="1094" w:type="dxa"/>
            <w:shd w:val="clear" w:color="auto" w:fill="FFFFFF"/>
            <w:vAlign w:val="bottom"/>
          </w:tcPr>
          <w:p w:rsidR="00450F04" w:rsidRDefault="00314692">
            <w:pPr>
              <w:pStyle w:val="Jin0"/>
              <w:shd w:val="clear" w:color="auto" w:fill="auto"/>
              <w:ind w:firstLine="260"/>
              <w:jc w:val="both"/>
              <w:rPr>
                <w:sz w:val="13"/>
                <w:szCs w:val="13"/>
              </w:rPr>
            </w:pPr>
            <w:r>
              <w:rPr>
                <w:sz w:val="13"/>
                <w:szCs w:val="13"/>
              </w:rPr>
              <w:t>KALKULACE</w:t>
            </w:r>
          </w:p>
        </w:tc>
      </w:tr>
    </w:tbl>
    <w:p w:rsidR="00450F04" w:rsidRDefault="00450F04">
      <w:pPr>
        <w:spacing w:after="139" w:line="1" w:lineRule="exact"/>
      </w:pPr>
    </w:p>
    <w:p w:rsidR="00450F04" w:rsidRDefault="00314692">
      <w:pPr>
        <w:pStyle w:val="Zkladntext20"/>
        <w:shd w:val="clear" w:color="auto" w:fill="auto"/>
        <w:spacing w:after="100" w:line="240" w:lineRule="auto"/>
        <w:ind w:firstLine="880"/>
      </w:pPr>
      <w:r>
        <w:t>4,500</w:t>
      </w:r>
    </w:p>
    <w:p w:rsidR="00450F04" w:rsidRDefault="00314692">
      <w:pPr>
        <w:pStyle w:val="Zkladntext20"/>
        <w:shd w:val="clear" w:color="auto" w:fill="auto"/>
        <w:spacing w:after="120" w:line="240" w:lineRule="auto"/>
        <w:ind w:firstLine="880"/>
        <w:sectPr w:rsidR="00450F04">
          <w:type w:val="continuous"/>
          <w:pgSz w:w="16840" w:h="11900" w:orient="landscape"/>
          <w:pgMar w:top="780" w:right="2611" w:bottom="780" w:left="4476" w:header="0" w:footer="3" w:gutter="0"/>
          <w:cols w:num="2" w:space="720" w:equalWidth="0">
            <w:col w:w="5002" w:space="230"/>
            <w:col w:w="4522"/>
          </w:cols>
          <w:noEndnote/>
          <w:docGrid w:linePitch="360"/>
        </w:sectPr>
      </w:pPr>
      <w:r>
        <w:t>0,130</w:t>
      </w:r>
    </w:p>
    <w:p w:rsidR="00450F04" w:rsidRDefault="00450F04">
      <w:pPr>
        <w:rPr>
          <w:sz w:val="2"/>
          <w:szCs w:val="2"/>
        </w:rPr>
        <w:sectPr w:rsidR="00450F04">
          <w:type w:val="continuous"/>
          <w:pgSz w:w="16840" w:h="11900" w:orient="landscape"/>
          <w:pgMar w:top="780" w:right="2611" w:bottom="780" w:left="4476" w:header="0" w:footer="3" w:gutter="0"/>
          <w:cols w:num="2" w:space="720" w:equalWidth="0">
            <w:col w:w="5002" w:space="230"/>
            <w:col w:w="4522"/>
          </w:cols>
          <w:noEndnote/>
          <w:docGrid w:linePitch="360"/>
        </w:sect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355"/>
        <w:gridCol w:w="394"/>
        <w:gridCol w:w="408"/>
        <w:gridCol w:w="979"/>
        <w:gridCol w:w="5381"/>
        <w:gridCol w:w="552"/>
        <w:gridCol w:w="898"/>
        <w:gridCol w:w="1032"/>
        <w:gridCol w:w="1018"/>
        <w:gridCol w:w="1090"/>
      </w:tblGrid>
      <w:tr w:rsidR="00450F04">
        <w:trPr>
          <w:trHeight w:hRule="exact" w:val="413"/>
        </w:trPr>
        <w:tc>
          <w:tcPr>
            <w:tcW w:w="355" w:type="dxa"/>
            <w:shd w:val="clear" w:color="auto" w:fill="FFFFFF"/>
            <w:vAlign w:val="center"/>
          </w:tcPr>
          <w:p w:rsidR="00450F04" w:rsidRDefault="00314692">
            <w:pPr>
              <w:pStyle w:val="Jin0"/>
              <w:framePr w:w="12106" w:h="9605" w:vSpace="168" w:wrap="notBeside" w:vAnchor="text" w:hAnchor="text" w:x="13" w:y="169"/>
              <w:shd w:val="clear" w:color="auto" w:fill="auto"/>
              <w:rPr>
                <w:sz w:val="13"/>
                <w:szCs w:val="13"/>
              </w:rPr>
            </w:pPr>
            <w:r>
              <w:rPr>
                <w:sz w:val="13"/>
                <w:szCs w:val="13"/>
              </w:rPr>
              <w:lastRenderedPageBreak/>
              <w:t>20</w:t>
            </w:r>
          </w:p>
        </w:tc>
        <w:tc>
          <w:tcPr>
            <w:tcW w:w="394" w:type="dxa"/>
            <w:shd w:val="clear" w:color="auto" w:fill="FFFFFF"/>
            <w:vAlign w:val="center"/>
          </w:tcPr>
          <w:p w:rsidR="00450F04" w:rsidRDefault="00314692">
            <w:pPr>
              <w:pStyle w:val="Jin0"/>
              <w:framePr w:w="12106" w:h="9605" w:vSpace="168" w:wrap="notBeside" w:vAnchor="text" w:hAnchor="text" w:x="13" w:y="169"/>
              <w:shd w:val="clear" w:color="auto" w:fill="auto"/>
              <w:ind w:firstLine="140"/>
              <w:jc w:val="both"/>
              <w:rPr>
                <w:sz w:val="13"/>
                <w:szCs w:val="13"/>
              </w:rPr>
            </w:pPr>
            <w:r>
              <w:rPr>
                <w:sz w:val="13"/>
                <w:szCs w:val="13"/>
              </w:rPr>
              <w:t>K</w:t>
            </w:r>
          </w:p>
        </w:tc>
        <w:tc>
          <w:tcPr>
            <w:tcW w:w="408" w:type="dxa"/>
            <w:shd w:val="clear" w:color="auto" w:fill="FFFFFF"/>
            <w:vAlign w:val="center"/>
          </w:tcPr>
          <w:p w:rsidR="00450F04" w:rsidRDefault="00314692">
            <w:pPr>
              <w:pStyle w:val="Jin0"/>
              <w:framePr w:w="12106" w:h="9605" w:vSpace="168" w:wrap="notBeside" w:vAnchor="text" w:hAnchor="text" w:x="13" w:y="169"/>
              <w:shd w:val="clear" w:color="auto" w:fill="auto"/>
              <w:rPr>
                <w:sz w:val="13"/>
                <w:szCs w:val="13"/>
              </w:rPr>
            </w:pPr>
            <w:r>
              <w:rPr>
                <w:sz w:val="13"/>
                <w:szCs w:val="13"/>
              </w:rPr>
              <w:t>011</w:t>
            </w:r>
          </w:p>
        </w:tc>
        <w:tc>
          <w:tcPr>
            <w:tcW w:w="979" w:type="dxa"/>
            <w:shd w:val="clear" w:color="auto" w:fill="FFFFFF"/>
          </w:tcPr>
          <w:p w:rsidR="00450F04" w:rsidRDefault="00314692">
            <w:pPr>
              <w:pStyle w:val="Jin0"/>
              <w:framePr w:w="12106" w:h="9605" w:vSpace="168" w:wrap="notBeside" w:vAnchor="text" w:hAnchor="text" w:x="13" w:y="169"/>
              <w:shd w:val="clear" w:color="auto" w:fill="auto"/>
              <w:jc w:val="both"/>
              <w:rPr>
                <w:sz w:val="13"/>
                <w:szCs w:val="13"/>
              </w:rPr>
            </w:pPr>
            <w:r>
              <w:rPr>
                <w:sz w:val="13"/>
                <w:szCs w:val="13"/>
              </w:rPr>
              <w:t>313212199</w:t>
            </w:r>
          </w:p>
        </w:tc>
        <w:tc>
          <w:tcPr>
            <w:tcW w:w="5381" w:type="dxa"/>
            <w:shd w:val="clear" w:color="auto" w:fill="FFFFFF"/>
          </w:tcPr>
          <w:p w:rsidR="00450F04" w:rsidRDefault="00314692">
            <w:pPr>
              <w:pStyle w:val="Jin0"/>
              <w:framePr w:w="12106" w:h="9605" w:vSpace="168" w:wrap="notBeside" w:vAnchor="text" w:hAnchor="text" w:x="13" w:y="169"/>
              <w:shd w:val="clear" w:color="auto" w:fill="auto"/>
              <w:spacing w:line="271" w:lineRule="auto"/>
              <w:ind w:left="220" w:firstLine="20"/>
              <w:rPr>
                <w:sz w:val="13"/>
                <w:szCs w:val="13"/>
              </w:rPr>
            </w:pPr>
            <w:r>
              <w:rPr>
                <w:sz w:val="13"/>
                <w:szCs w:val="13"/>
              </w:rPr>
              <w:t>Výměna krycích kamenných desek na M2 z nových kamenů (pískovec Božanov),</w:t>
            </w:r>
            <w:proofErr w:type="spellStart"/>
            <w:proofErr w:type="gramStart"/>
            <w:r>
              <w:rPr>
                <w:sz w:val="13"/>
                <w:szCs w:val="13"/>
              </w:rPr>
              <w:t>vč.spárování</w:t>
            </w:r>
            <w:proofErr w:type="spellEnd"/>
            <w:proofErr w:type="gramEnd"/>
            <w:r>
              <w:rPr>
                <w:sz w:val="13"/>
                <w:szCs w:val="13"/>
              </w:rPr>
              <w:t xml:space="preserve"> z M2</w:t>
            </w:r>
          </w:p>
        </w:tc>
        <w:tc>
          <w:tcPr>
            <w:tcW w:w="552" w:type="dxa"/>
            <w:shd w:val="clear" w:color="auto" w:fill="FFFFFF"/>
            <w:vAlign w:val="center"/>
          </w:tcPr>
          <w:p w:rsidR="00450F04" w:rsidRDefault="00314692">
            <w:pPr>
              <w:pStyle w:val="Jin0"/>
              <w:framePr w:w="12106" w:h="9605" w:vSpace="168" w:wrap="notBeside" w:vAnchor="text" w:hAnchor="text" w:x="13" w:y="169"/>
              <w:shd w:val="clear" w:color="auto" w:fill="auto"/>
              <w:jc w:val="both"/>
              <w:rPr>
                <w:sz w:val="13"/>
                <w:szCs w:val="13"/>
              </w:rPr>
            </w:pPr>
            <w:r>
              <w:rPr>
                <w:sz w:val="13"/>
                <w:szCs w:val="13"/>
              </w:rPr>
              <w:t>m3</w:t>
            </w:r>
          </w:p>
        </w:tc>
        <w:tc>
          <w:tcPr>
            <w:tcW w:w="898" w:type="dxa"/>
            <w:shd w:val="clear" w:color="auto" w:fill="FFFFFF"/>
            <w:vAlign w:val="center"/>
          </w:tcPr>
          <w:p w:rsidR="00450F04" w:rsidRDefault="00314692">
            <w:pPr>
              <w:pStyle w:val="Jin0"/>
              <w:framePr w:w="12106" w:h="9605" w:vSpace="168" w:wrap="notBeside" w:vAnchor="text" w:hAnchor="text" w:x="13" w:y="169"/>
              <w:shd w:val="clear" w:color="auto" w:fill="auto"/>
              <w:ind w:firstLine="380"/>
              <w:jc w:val="both"/>
              <w:rPr>
                <w:sz w:val="13"/>
                <w:szCs w:val="13"/>
              </w:rPr>
            </w:pPr>
            <w:r>
              <w:rPr>
                <w:sz w:val="13"/>
                <w:szCs w:val="13"/>
              </w:rPr>
              <w:t>0,100</w:t>
            </w:r>
          </w:p>
        </w:tc>
        <w:tc>
          <w:tcPr>
            <w:tcW w:w="1032" w:type="dxa"/>
            <w:shd w:val="clear" w:color="auto" w:fill="FFFFFF"/>
            <w:vAlign w:val="center"/>
          </w:tcPr>
          <w:p w:rsidR="00450F04" w:rsidRDefault="00314692">
            <w:pPr>
              <w:pStyle w:val="Jin0"/>
              <w:framePr w:w="12106" w:h="9605" w:vSpace="168" w:wrap="notBeside" w:vAnchor="text" w:hAnchor="text" w:x="13" w:y="169"/>
              <w:shd w:val="clear" w:color="auto" w:fill="auto"/>
              <w:rPr>
                <w:sz w:val="13"/>
                <w:szCs w:val="13"/>
              </w:rPr>
            </w:pPr>
            <w:r>
              <w:rPr>
                <w:sz w:val="13"/>
                <w:szCs w:val="13"/>
              </w:rPr>
              <w:t>23 000,00</w:t>
            </w:r>
          </w:p>
        </w:tc>
        <w:tc>
          <w:tcPr>
            <w:tcW w:w="1018" w:type="dxa"/>
            <w:shd w:val="clear" w:color="auto" w:fill="FFFFFF"/>
            <w:vAlign w:val="center"/>
          </w:tcPr>
          <w:p w:rsidR="00450F04" w:rsidRDefault="00314692">
            <w:pPr>
              <w:pStyle w:val="Jin0"/>
              <w:framePr w:w="12106" w:h="9605" w:vSpace="168" w:wrap="notBeside" w:vAnchor="text" w:hAnchor="text" w:x="13" w:y="169"/>
              <w:shd w:val="clear" w:color="auto" w:fill="auto"/>
              <w:jc w:val="right"/>
              <w:rPr>
                <w:sz w:val="13"/>
                <w:szCs w:val="13"/>
              </w:rPr>
            </w:pPr>
            <w:r>
              <w:rPr>
                <w:sz w:val="13"/>
                <w:szCs w:val="13"/>
              </w:rPr>
              <w:t>2 300,00</w:t>
            </w:r>
          </w:p>
        </w:tc>
        <w:tc>
          <w:tcPr>
            <w:tcW w:w="1090" w:type="dxa"/>
            <w:shd w:val="clear" w:color="auto" w:fill="FFFFFF"/>
            <w:vAlign w:val="center"/>
          </w:tcPr>
          <w:p w:rsidR="00450F04" w:rsidRDefault="00314692">
            <w:pPr>
              <w:pStyle w:val="Jin0"/>
              <w:framePr w:w="12106" w:h="9605" w:vSpace="168" w:wrap="notBeside" w:vAnchor="text" w:hAnchor="text" w:x="13" w:y="169"/>
              <w:shd w:val="clear" w:color="auto" w:fill="auto"/>
              <w:jc w:val="right"/>
              <w:rPr>
                <w:sz w:val="13"/>
                <w:szCs w:val="13"/>
              </w:rPr>
            </w:pPr>
            <w:r>
              <w:rPr>
                <w:sz w:val="13"/>
                <w:szCs w:val="13"/>
              </w:rPr>
              <w:t>KALKULACE</w:t>
            </w:r>
          </w:p>
        </w:tc>
      </w:tr>
      <w:tr w:rsidR="00450F04">
        <w:trPr>
          <w:trHeight w:hRule="exact" w:val="240"/>
        </w:trPr>
        <w:tc>
          <w:tcPr>
            <w:tcW w:w="355" w:type="dxa"/>
            <w:shd w:val="clear" w:color="auto" w:fill="FFFFFF"/>
          </w:tcPr>
          <w:p w:rsidR="00450F04" w:rsidRDefault="00450F04">
            <w:pPr>
              <w:framePr w:w="12106" w:h="9605" w:vSpace="168" w:wrap="notBeside" w:vAnchor="text" w:hAnchor="text" w:x="13" w:y="169"/>
              <w:rPr>
                <w:sz w:val="10"/>
                <w:szCs w:val="10"/>
              </w:rPr>
            </w:pPr>
          </w:p>
        </w:tc>
        <w:tc>
          <w:tcPr>
            <w:tcW w:w="394" w:type="dxa"/>
            <w:shd w:val="clear" w:color="auto" w:fill="FFFFFF"/>
          </w:tcPr>
          <w:p w:rsidR="00450F04" w:rsidRDefault="00450F04">
            <w:pPr>
              <w:framePr w:w="12106" w:h="9605" w:vSpace="168" w:wrap="notBeside" w:vAnchor="text" w:hAnchor="text" w:x="13" w:y="169"/>
              <w:rPr>
                <w:sz w:val="10"/>
                <w:szCs w:val="10"/>
              </w:rPr>
            </w:pPr>
          </w:p>
        </w:tc>
        <w:tc>
          <w:tcPr>
            <w:tcW w:w="408" w:type="dxa"/>
            <w:shd w:val="clear" w:color="auto" w:fill="FFFFFF"/>
          </w:tcPr>
          <w:p w:rsidR="00450F04" w:rsidRDefault="00450F04">
            <w:pPr>
              <w:framePr w:w="12106" w:h="9605" w:vSpace="168" w:wrap="notBeside" w:vAnchor="text" w:hAnchor="text" w:x="13" w:y="169"/>
              <w:rPr>
                <w:sz w:val="10"/>
                <w:szCs w:val="10"/>
              </w:rPr>
            </w:pPr>
          </w:p>
        </w:tc>
        <w:tc>
          <w:tcPr>
            <w:tcW w:w="979" w:type="dxa"/>
            <w:shd w:val="clear" w:color="auto" w:fill="FFFFFF"/>
          </w:tcPr>
          <w:p w:rsidR="00450F04" w:rsidRDefault="00450F04">
            <w:pPr>
              <w:framePr w:w="12106" w:h="9605" w:vSpace="168" w:wrap="notBeside" w:vAnchor="text" w:hAnchor="text" w:x="13" w:y="169"/>
              <w:rPr>
                <w:sz w:val="10"/>
                <w:szCs w:val="10"/>
              </w:rPr>
            </w:pPr>
          </w:p>
        </w:tc>
        <w:tc>
          <w:tcPr>
            <w:tcW w:w="5381" w:type="dxa"/>
            <w:shd w:val="clear" w:color="auto" w:fill="FFFFFF"/>
            <w:vAlign w:val="bottom"/>
          </w:tcPr>
          <w:p w:rsidR="00450F04" w:rsidRDefault="00314692">
            <w:pPr>
              <w:pStyle w:val="Jin0"/>
              <w:framePr w:w="12106" w:h="9605" w:vSpace="168" w:wrap="notBeside" w:vAnchor="text" w:hAnchor="text" w:x="13" w:y="169"/>
              <w:shd w:val="clear" w:color="auto" w:fill="auto"/>
              <w:tabs>
                <w:tab w:val="left" w:pos="1012"/>
              </w:tabs>
              <w:ind w:firstLine="220"/>
              <w:rPr>
                <w:sz w:val="13"/>
                <w:szCs w:val="13"/>
              </w:rPr>
            </w:pPr>
            <w:r>
              <w:rPr>
                <w:sz w:val="13"/>
                <w:szCs w:val="13"/>
              </w:rPr>
              <w:t>"K12"</w:t>
            </w:r>
            <w:r>
              <w:rPr>
                <w:sz w:val="13"/>
                <w:szCs w:val="13"/>
              </w:rPr>
              <w:tab/>
              <w:t>0,05</w:t>
            </w:r>
          </w:p>
        </w:tc>
        <w:tc>
          <w:tcPr>
            <w:tcW w:w="552" w:type="dxa"/>
            <w:shd w:val="clear" w:color="auto" w:fill="FFFFFF"/>
          </w:tcPr>
          <w:p w:rsidR="00450F04" w:rsidRDefault="00450F04">
            <w:pPr>
              <w:framePr w:w="12106" w:h="9605" w:vSpace="168" w:wrap="notBeside" w:vAnchor="text" w:hAnchor="text" w:x="13" w:y="169"/>
              <w:rPr>
                <w:sz w:val="10"/>
                <w:szCs w:val="10"/>
              </w:rPr>
            </w:pPr>
          </w:p>
        </w:tc>
        <w:tc>
          <w:tcPr>
            <w:tcW w:w="898" w:type="dxa"/>
            <w:shd w:val="clear" w:color="auto" w:fill="FFFFFF"/>
            <w:vAlign w:val="bottom"/>
          </w:tcPr>
          <w:p w:rsidR="00450F04" w:rsidRDefault="00314692">
            <w:pPr>
              <w:pStyle w:val="Jin0"/>
              <w:framePr w:w="12106" w:h="9605" w:vSpace="168" w:wrap="notBeside" w:vAnchor="text" w:hAnchor="text" w:x="13" w:y="169"/>
              <w:shd w:val="clear" w:color="auto" w:fill="auto"/>
              <w:ind w:firstLine="380"/>
              <w:jc w:val="both"/>
              <w:rPr>
                <w:sz w:val="13"/>
                <w:szCs w:val="13"/>
              </w:rPr>
            </w:pPr>
            <w:r>
              <w:rPr>
                <w:sz w:val="13"/>
                <w:szCs w:val="13"/>
              </w:rPr>
              <w:t>0,050</w:t>
            </w:r>
          </w:p>
        </w:tc>
        <w:tc>
          <w:tcPr>
            <w:tcW w:w="1032" w:type="dxa"/>
            <w:shd w:val="clear" w:color="auto" w:fill="FFFFFF"/>
          </w:tcPr>
          <w:p w:rsidR="00450F04" w:rsidRDefault="00450F04">
            <w:pPr>
              <w:framePr w:w="12106" w:h="9605" w:vSpace="168" w:wrap="notBeside" w:vAnchor="text" w:hAnchor="text" w:x="13" w:y="169"/>
              <w:rPr>
                <w:sz w:val="10"/>
                <w:szCs w:val="10"/>
              </w:rPr>
            </w:pPr>
          </w:p>
        </w:tc>
        <w:tc>
          <w:tcPr>
            <w:tcW w:w="1018" w:type="dxa"/>
            <w:shd w:val="clear" w:color="auto" w:fill="FFFFFF"/>
          </w:tcPr>
          <w:p w:rsidR="00450F04" w:rsidRDefault="00450F04">
            <w:pPr>
              <w:framePr w:w="12106" w:h="9605" w:vSpace="168" w:wrap="notBeside" w:vAnchor="text" w:hAnchor="text" w:x="13" w:y="169"/>
              <w:rPr>
                <w:sz w:val="10"/>
                <w:szCs w:val="10"/>
              </w:rPr>
            </w:pPr>
          </w:p>
        </w:tc>
        <w:tc>
          <w:tcPr>
            <w:tcW w:w="1090" w:type="dxa"/>
            <w:shd w:val="clear" w:color="auto" w:fill="FFFFFF"/>
          </w:tcPr>
          <w:p w:rsidR="00450F04" w:rsidRDefault="00450F04">
            <w:pPr>
              <w:framePr w:w="12106" w:h="9605" w:vSpace="168" w:wrap="notBeside" w:vAnchor="text" w:hAnchor="text" w:x="13" w:y="169"/>
              <w:rPr>
                <w:sz w:val="10"/>
                <w:szCs w:val="10"/>
              </w:rPr>
            </w:pPr>
          </w:p>
        </w:tc>
      </w:tr>
      <w:tr w:rsidR="00450F04">
        <w:trPr>
          <w:trHeight w:hRule="exact" w:val="264"/>
        </w:trPr>
        <w:tc>
          <w:tcPr>
            <w:tcW w:w="355" w:type="dxa"/>
            <w:shd w:val="clear" w:color="auto" w:fill="FFFFFF"/>
          </w:tcPr>
          <w:p w:rsidR="00450F04" w:rsidRDefault="00450F04">
            <w:pPr>
              <w:framePr w:w="12106" w:h="9605" w:vSpace="168" w:wrap="notBeside" w:vAnchor="text" w:hAnchor="text" w:x="13" w:y="169"/>
              <w:rPr>
                <w:sz w:val="10"/>
                <w:szCs w:val="10"/>
              </w:rPr>
            </w:pPr>
          </w:p>
        </w:tc>
        <w:tc>
          <w:tcPr>
            <w:tcW w:w="394" w:type="dxa"/>
            <w:shd w:val="clear" w:color="auto" w:fill="FFFFFF"/>
          </w:tcPr>
          <w:p w:rsidR="00450F04" w:rsidRDefault="00450F04">
            <w:pPr>
              <w:framePr w:w="12106" w:h="9605" w:vSpace="168" w:wrap="notBeside" w:vAnchor="text" w:hAnchor="text" w:x="13" w:y="169"/>
              <w:rPr>
                <w:sz w:val="10"/>
                <w:szCs w:val="10"/>
              </w:rPr>
            </w:pPr>
          </w:p>
        </w:tc>
        <w:tc>
          <w:tcPr>
            <w:tcW w:w="408" w:type="dxa"/>
            <w:shd w:val="clear" w:color="auto" w:fill="FFFFFF"/>
          </w:tcPr>
          <w:p w:rsidR="00450F04" w:rsidRDefault="00450F04">
            <w:pPr>
              <w:framePr w:w="12106" w:h="9605" w:vSpace="168" w:wrap="notBeside" w:vAnchor="text" w:hAnchor="text" w:x="13" w:y="169"/>
              <w:rPr>
                <w:sz w:val="10"/>
                <w:szCs w:val="10"/>
              </w:rPr>
            </w:pPr>
          </w:p>
        </w:tc>
        <w:tc>
          <w:tcPr>
            <w:tcW w:w="979" w:type="dxa"/>
            <w:shd w:val="clear" w:color="auto" w:fill="FFFFFF"/>
          </w:tcPr>
          <w:p w:rsidR="00450F04" w:rsidRDefault="00450F04">
            <w:pPr>
              <w:framePr w:w="12106" w:h="9605" w:vSpace="168" w:wrap="notBeside" w:vAnchor="text" w:hAnchor="text" w:x="13" w:y="169"/>
              <w:rPr>
                <w:sz w:val="10"/>
                <w:szCs w:val="10"/>
              </w:rPr>
            </w:pPr>
          </w:p>
        </w:tc>
        <w:tc>
          <w:tcPr>
            <w:tcW w:w="5381" w:type="dxa"/>
            <w:shd w:val="clear" w:color="auto" w:fill="FFFFFF"/>
            <w:vAlign w:val="bottom"/>
          </w:tcPr>
          <w:p w:rsidR="00450F04" w:rsidRDefault="00314692">
            <w:pPr>
              <w:pStyle w:val="Jin0"/>
              <w:framePr w:w="12106" w:h="9605" w:vSpace="168" w:wrap="notBeside" w:vAnchor="text" w:hAnchor="text" w:x="13" w:y="169"/>
              <w:shd w:val="clear" w:color="auto" w:fill="auto"/>
              <w:tabs>
                <w:tab w:val="left" w:pos="1002"/>
              </w:tabs>
              <w:ind w:firstLine="220"/>
              <w:rPr>
                <w:sz w:val="13"/>
                <w:szCs w:val="13"/>
              </w:rPr>
            </w:pPr>
            <w:r>
              <w:rPr>
                <w:sz w:val="13"/>
                <w:szCs w:val="13"/>
              </w:rPr>
              <w:t>"K13”</w:t>
            </w:r>
            <w:r>
              <w:rPr>
                <w:sz w:val="13"/>
                <w:szCs w:val="13"/>
              </w:rPr>
              <w:tab/>
              <w:t>0,05</w:t>
            </w:r>
          </w:p>
        </w:tc>
        <w:tc>
          <w:tcPr>
            <w:tcW w:w="552" w:type="dxa"/>
            <w:shd w:val="clear" w:color="auto" w:fill="FFFFFF"/>
          </w:tcPr>
          <w:p w:rsidR="00450F04" w:rsidRDefault="00450F04">
            <w:pPr>
              <w:framePr w:w="12106" w:h="9605" w:vSpace="168" w:wrap="notBeside" w:vAnchor="text" w:hAnchor="text" w:x="13" w:y="169"/>
              <w:rPr>
                <w:sz w:val="10"/>
                <w:szCs w:val="10"/>
              </w:rPr>
            </w:pPr>
          </w:p>
        </w:tc>
        <w:tc>
          <w:tcPr>
            <w:tcW w:w="898" w:type="dxa"/>
            <w:shd w:val="clear" w:color="auto" w:fill="FFFFFF"/>
            <w:vAlign w:val="bottom"/>
          </w:tcPr>
          <w:p w:rsidR="00450F04" w:rsidRDefault="00314692">
            <w:pPr>
              <w:pStyle w:val="Jin0"/>
              <w:framePr w:w="12106" w:h="9605" w:vSpace="168" w:wrap="notBeside" w:vAnchor="text" w:hAnchor="text" w:x="13" w:y="169"/>
              <w:shd w:val="clear" w:color="auto" w:fill="auto"/>
              <w:ind w:firstLine="380"/>
              <w:jc w:val="both"/>
              <w:rPr>
                <w:sz w:val="13"/>
                <w:szCs w:val="13"/>
              </w:rPr>
            </w:pPr>
            <w:r>
              <w:rPr>
                <w:sz w:val="13"/>
                <w:szCs w:val="13"/>
              </w:rPr>
              <w:t>0,050</w:t>
            </w:r>
          </w:p>
        </w:tc>
        <w:tc>
          <w:tcPr>
            <w:tcW w:w="1032" w:type="dxa"/>
            <w:shd w:val="clear" w:color="auto" w:fill="FFFFFF"/>
          </w:tcPr>
          <w:p w:rsidR="00450F04" w:rsidRDefault="00450F04">
            <w:pPr>
              <w:framePr w:w="12106" w:h="9605" w:vSpace="168" w:wrap="notBeside" w:vAnchor="text" w:hAnchor="text" w:x="13" w:y="169"/>
              <w:rPr>
                <w:sz w:val="10"/>
                <w:szCs w:val="10"/>
              </w:rPr>
            </w:pPr>
          </w:p>
        </w:tc>
        <w:tc>
          <w:tcPr>
            <w:tcW w:w="1018" w:type="dxa"/>
            <w:shd w:val="clear" w:color="auto" w:fill="FFFFFF"/>
          </w:tcPr>
          <w:p w:rsidR="00450F04" w:rsidRDefault="00450F04">
            <w:pPr>
              <w:framePr w:w="12106" w:h="9605" w:vSpace="168" w:wrap="notBeside" w:vAnchor="text" w:hAnchor="text" w:x="13" w:y="169"/>
              <w:rPr>
                <w:sz w:val="10"/>
                <w:szCs w:val="10"/>
              </w:rPr>
            </w:pPr>
          </w:p>
        </w:tc>
        <w:tc>
          <w:tcPr>
            <w:tcW w:w="1090" w:type="dxa"/>
            <w:shd w:val="clear" w:color="auto" w:fill="FFFFFF"/>
          </w:tcPr>
          <w:p w:rsidR="00450F04" w:rsidRDefault="00450F04">
            <w:pPr>
              <w:framePr w:w="12106" w:h="9605" w:vSpace="168" w:wrap="notBeside" w:vAnchor="text" w:hAnchor="text" w:x="13" w:y="169"/>
              <w:rPr>
                <w:sz w:val="10"/>
                <w:szCs w:val="10"/>
              </w:rPr>
            </w:pPr>
          </w:p>
        </w:tc>
      </w:tr>
      <w:tr w:rsidR="00450F04">
        <w:trPr>
          <w:trHeight w:hRule="exact" w:val="250"/>
        </w:trPr>
        <w:tc>
          <w:tcPr>
            <w:tcW w:w="355" w:type="dxa"/>
            <w:shd w:val="clear" w:color="auto" w:fill="FFFFFF"/>
          </w:tcPr>
          <w:p w:rsidR="00450F04" w:rsidRDefault="00450F04">
            <w:pPr>
              <w:framePr w:w="12106" w:h="9605" w:vSpace="168" w:wrap="notBeside" w:vAnchor="text" w:hAnchor="text" w:x="13" w:y="169"/>
              <w:rPr>
                <w:sz w:val="10"/>
                <w:szCs w:val="10"/>
              </w:rPr>
            </w:pPr>
          </w:p>
        </w:tc>
        <w:tc>
          <w:tcPr>
            <w:tcW w:w="394" w:type="dxa"/>
            <w:shd w:val="clear" w:color="auto" w:fill="FFFFFF"/>
          </w:tcPr>
          <w:p w:rsidR="00450F04" w:rsidRDefault="00450F04">
            <w:pPr>
              <w:framePr w:w="12106" w:h="9605" w:vSpace="168" w:wrap="notBeside" w:vAnchor="text" w:hAnchor="text" w:x="13" w:y="169"/>
              <w:rPr>
                <w:sz w:val="10"/>
                <w:szCs w:val="10"/>
              </w:rPr>
            </w:pPr>
          </w:p>
        </w:tc>
        <w:tc>
          <w:tcPr>
            <w:tcW w:w="408" w:type="dxa"/>
            <w:shd w:val="clear" w:color="auto" w:fill="FFFFFF"/>
          </w:tcPr>
          <w:p w:rsidR="00450F04" w:rsidRDefault="00450F04">
            <w:pPr>
              <w:framePr w:w="12106" w:h="9605" w:vSpace="168" w:wrap="notBeside" w:vAnchor="text" w:hAnchor="text" w:x="13" w:y="169"/>
              <w:rPr>
                <w:sz w:val="10"/>
                <w:szCs w:val="10"/>
              </w:rPr>
            </w:pPr>
          </w:p>
        </w:tc>
        <w:tc>
          <w:tcPr>
            <w:tcW w:w="979" w:type="dxa"/>
            <w:shd w:val="clear" w:color="auto" w:fill="FFFFFF"/>
          </w:tcPr>
          <w:p w:rsidR="00450F04" w:rsidRDefault="00450F04">
            <w:pPr>
              <w:framePr w:w="12106" w:h="9605" w:vSpace="168" w:wrap="notBeside" w:vAnchor="text" w:hAnchor="text" w:x="13" w:y="169"/>
              <w:rPr>
                <w:sz w:val="10"/>
                <w:szCs w:val="10"/>
              </w:rPr>
            </w:pPr>
          </w:p>
        </w:tc>
        <w:tc>
          <w:tcPr>
            <w:tcW w:w="5381" w:type="dxa"/>
            <w:shd w:val="clear" w:color="auto" w:fill="FFFFFF"/>
            <w:vAlign w:val="center"/>
          </w:tcPr>
          <w:p w:rsidR="00450F04" w:rsidRDefault="00314692">
            <w:pPr>
              <w:pStyle w:val="Jin0"/>
              <w:framePr w:w="12106" w:h="9605" w:vSpace="168" w:wrap="notBeside" w:vAnchor="text" w:hAnchor="text" w:x="13" w:y="169"/>
              <w:shd w:val="clear" w:color="auto" w:fill="auto"/>
              <w:ind w:firstLine="220"/>
              <w:rPr>
                <w:sz w:val="13"/>
                <w:szCs w:val="13"/>
              </w:rPr>
            </w:pPr>
            <w:r>
              <w:rPr>
                <w:color w:val="F9888E"/>
                <w:sz w:val="13"/>
                <w:szCs w:val="13"/>
              </w:rPr>
              <w:t>Součet</w:t>
            </w:r>
          </w:p>
        </w:tc>
        <w:tc>
          <w:tcPr>
            <w:tcW w:w="552" w:type="dxa"/>
            <w:shd w:val="clear" w:color="auto" w:fill="FFFFFF"/>
          </w:tcPr>
          <w:p w:rsidR="00450F04" w:rsidRDefault="00450F04">
            <w:pPr>
              <w:framePr w:w="12106" w:h="9605" w:vSpace="168" w:wrap="notBeside" w:vAnchor="text" w:hAnchor="text" w:x="13" w:y="169"/>
              <w:rPr>
                <w:sz w:val="10"/>
                <w:szCs w:val="10"/>
              </w:rPr>
            </w:pPr>
          </w:p>
        </w:tc>
        <w:tc>
          <w:tcPr>
            <w:tcW w:w="898" w:type="dxa"/>
            <w:shd w:val="clear" w:color="auto" w:fill="FFFFFF"/>
            <w:vAlign w:val="bottom"/>
          </w:tcPr>
          <w:p w:rsidR="00450F04" w:rsidRDefault="00314692">
            <w:pPr>
              <w:pStyle w:val="Jin0"/>
              <w:framePr w:w="12106" w:h="9605" w:vSpace="168" w:wrap="notBeside" w:vAnchor="text" w:hAnchor="text" w:x="13" w:y="169"/>
              <w:shd w:val="clear" w:color="auto" w:fill="auto"/>
              <w:ind w:firstLine="380"/>
              <w:jc w:val="both"/>
              <w:rPr>
                <w:sz w:val="13"/>
                <w:szCs w:val="13"/>
              </w:rPr>
            </w:pPr>
            <w:r>
              <w:rPr>
                <w:color w:val="F9888E"/>
                <w:sz w:val="13"/>
                <w:szCs w:val="13"/>
              </w:rPr>
              <w:t>0,100</w:t>
            </w:r>
          </w:p>
        </w:tc>
        <w:tc>
          <w:tcPr>
            <w:tcW w:w="1032" w:type="dxa"/>
            <w:shd w:val="clear" w:color="auto" w:fill="FFFFFF"/>
          </w:tcPr>
          <w:p w:rsidR="00450F04" w:rsidRDefault="00450F04">
            <w:pPr>
              <w:framePr w:w="12106" w:h="9605" w:vSpace="168" w:wrap="notBeside" w:vAnchor="text" w:hAnchor="text" w:x="13" w:y="169"/>
              <w:rPr>
                <w:sz w:val="10"/>
                <w:szCs w:val="10"/>
              </w:rPr>
            </w:pPr>
          </w:p>
        </w:tc>
        <w:tc>
          <w:tcPr>
            <w:tcW w:w="1018" w:type="dxa"/>
            <w:shd w:val="clear" w:color="auto" w:fill="FFFFFF"/>
          </w:tcPr>
          <w:p w:rsidR="00450F04" w:rsidRDefault="00450F04">
            <w:pPr>
              <w:framePr w:w="12106" w:h="9605" w:vSpace="168" w:wrap="notBeside" w:vAnchor="text" w:hAnchor="text" w:x="13" w:y="169"/>
              <w:rPr>
                <w:sz w:val="10"/>
                <w:szCs w:val="10"/>
              </w:rPr>
            </w:pPr>
          </w:p>
        </w:tc>
        <w:tc>
          <w:tcPr>
            <w:tcW w:w="1090" w:type="dxa"/>
            <w:shd w:val="clear" w:color="auto" w:fill="FFFFFF"/>
          </w:tcPr>
          <w:p w:rsidR="00450F04" w:rsidRDefault="00450F04">
            <w:pPr>
              <w:framePr w:w="12106" w:h="9605" w:vSpace="168" w:wrap="notBeside" w:vAnchor="text" w:hAnchor="text" w:x="13" w:y="169"/>
              <w:rPr>
                <w:sz w:val="10"/>
                <w:szCs w:val="10"/>
              </w:rPr>
            </w:pPr>
          </w:p>
        </w:tc>
      </w:tr>
      <w:tr w:rsidR="00450F04">
        <w:trPr>
          <w:trHeight w:hRule="exact" w:val="278"/>
        </w:trPr>
        <w:tc>
          <w:tcPr>
            <w:tcW w:w="355" w:type="dxa"/>
            <w:shd w:val="clear" w:color="auto" w:fill="FFFFFF"/>
          </w:tcPr>
          <w:p w:rsidR="00450F04" w:rsidRDefault="00450F04">
            <w:pPr>
              <w:framePr w:w="12106" w:h="9605" w:vSpace="168" w:wrap="notBeside" w:vAnchor="text" w:hAnchor="text" w:x="13" w:y="169"/>
              <w:rPr>
                <w:sz w:val="10"/>
                <w:szCs w:val="10"/>
              </w:rPr>
            </w:pPr>
          </w:p>
        </w:tc>
        <w:tc>
          <w:tcPr>
            <w:tcW w:w="394" w:type="dxa"/>
            <w:shd w:val="clear" w:color="auto" w:fill="FFFFFF"/>
            <w:vAlign w:val="center"/>
          </w:tcPr>
          <w:p w:rsidR="00450F04" w:rsidRDefault="00314692">
            <w:pPr>
              <w:pStyle w:val="Jin0"/>
              <w:framePr w:w="12106" w:h="9605" w:vSpace="168" w:wrap="notBeside" w:vAnchor="text" w:hAnchor="text" w:x="13" w:y="169"/>
              <w:shd w:val="clear" w:color="auto" w:fill="auto"/>
              <w:ind w:firstLine="140"/>
              <w:jc w:val="both"/>
              <w:rPr>
                <w:sz w:val="13"/>
                <w:szCs w:val="13"/>
              </w:rPr>
            </w:pPr>
            <w:r>
              <w:rPr>
                <w:b/>
                <w:bCs/>
                <w:color w:val="9B5B7B"/>
                <w:sz w:val="13"/>
                <w:szCs w:val="13"/>
              </w:rPr>
              <w:t>D</w:t>
            </w:r>
          </w:p>
        </w:tc>
        <w:tc>
          <w:tcPr>
            <w:tcW w:w="408" w:type="dxa"/>
            <w:shd w:val="clear" w:color="auto" w:fill="FFFFFF"/>
          </w:tcPr>
          <w:p w:rsidR="00450F04" w:rsidRDefault="00450F04">
            <w:pPr>
              <w:framePr w:w="12106" w:h="9605" w:vSpace="168" w:wrap="notBeside" w:vAnchor="text" w:hAnchor="text" w:x="13" w:y="169"/>
              <w:rPr>
                <w:sz w:val="10"/>
                <w:szCs w:val="10"/>
              </w:rPr>
            </w:pPr>
          </w:p>
        </w:tc>
        <w:tc>
          <w:tcPr>
            <w:tcW w:w="979" w:type="dxa"/>
            <w:shd w:val="clear" w:color="auto" w:fill="FFFFFF"/>
            <w:vAlign w:val="center"/>
          </w:tcPr>
          <w:p w:rsidR="00450F04" w:rsidRDefault="00314692">
            <w:pPr>
              <w:pStyle w:val="Jin0"/>
              <w:framePr w:w="12106" w:h="9605" w:vSpace="168" w:wrap="notBeside" w:vAnchor="text" w:hAnchor="text" w:x="13" w:y="169"/>
              <w:shd w:val="clear" w:color="auto" w:fill="auto"/>
              <w:jc w:val="both"/>
              <w:rPr>
                <w:sz w:val="13"/>
                <w:szCs w:val="13"/>
              </w:rPr>
            </w:pPr>
            <w:r>
              <w:rPr>
                <w:b/>
                <w:bCs/>
                <w:color w:val="9B5B7B"/>
                <w:sz w:val="13"/>
                <w:szCs w:val="13"/>
              </w:rPr>
              <w:t>6</w:t>
            </w:r>
          </w:p>
        </w:tc>
        <w:tc>
          <w:tcPr>
            <w:tcW w:w="5381" w:type="dxa"/>
            <w:shd w:val="clear" w:color="auto" w:fill="FFFFFF"/>
            <w:vAlign w:val="center"/>
          </w:tcPr>
          <w:p w:rsidR="00450F04" w:rsidRDefault="00314692">
            <w:pPr>
              <w:pStyle w:val="Jin0"/>
              <w:framePr w:w="12106" w:h="9605" w:vSpace="168" w:wrap="notBeside" w:vAnchor="text" w:hAnchor="text" w:x="13" w:y="169"/>
              <w:shd w:val="clear" w:color="auto" w:fill="auto"/>
              <w:ind w:firstLine="220"/>
              <w:rPr>
                <w:sz w:val="13"/>
                <w:szCs w:val="13"/>
              </w:rPr>
            </w:pPr>
            <w:r>
              <w:rPr>
                <w:b/>
                <w:bCs/>
                <w:color w:val="9B5B7B"/>
                <w:sz w:val="13"/>
                <w:szCs w:val="13"/>
              </w:rPr>
              <w:t>Úpravy povrchů a podlahy</w:t>
            </w:r>
          </w:p>
        </w:tc>
        <w:tc>
          <w:tcPr>
            <w:tcW w:w="552" w:type="dxa"/>
            <w:shd w:val="clear" w:color="auto" w:fill="FFFFFF"/>
          </w:tcPr>
          <w:p w:rsidR="00450F04" w:rsidRDefault="00450F04">
            <w:pPr>
              <w:framePr w:w="12106" w:h="9605" w:vSpace="168" w:wrap="notBeside" w:vAnchor="text" w:hAnchor="text" w:x="13" w:y="169"/>
              <w:rPr>
                <w:sz w:val="10"/>
                <w:szCs w:val="10"/>
              </w:rPr>
            </w:pPr>
          </w:p>
        </w:tc>
        <w:tc>
          <w:tcPr>
            <w:tcW w:w="898" w:type="dxa"/>
            <w:shd w:val="clear" w:color="auto" w:fill="FFFFFF"/>
          </w:tcPr>
          <w:p w:rsidR="00450F04" w:rsidRDefault="00450F04">
            <w:pPr>
              <w:framePr w:w="12106" w:h="9605" w:vSpace="168" w:wrap="notBeside" w:vAnchor="text" w:hAnchor="text" w:x="13" w:y="169"/>
              <w:rPr>
                <w:sz w:val="10"/>
                <w:szCs w:val="10"/>
              </w:rPr>
            </w:pPr>
          </w:p>
        </w:tc>
        <w:tc>
          <w:tcPr>
            <w:tcW w:w="1032" w:type="dxa"/>
            <w:shd w:val="clear" w:color="auto" w:fill="FFFFFF"/>
          </w:tcPr>
          <w:p w:rsidR="00450F04" w:rsidRDefault="00450F04">
            <w:pPr>
              <w:framePr w:w="12106" w:h="9605" w:vSpace="168" w:wrap="notBeside" w:vAnchor="text" w:hAnchor="text" w:x="13" w:y="169"/>
              <w:rPr>
                <w:sz w:val="10"/>
                <w:szCs w:val="10"/>
              </w:rPr>
            </w:pPr>
          </w:p>
        </w:tc>
        <w:tc>
          <w:tcPr>
            <w:tcW w:w="1018" w:type="dxa"/>
            <w:shd w:val="clear" w:color="auto" w:fill="FFFFFF"/>
            <w:vAlign w:val="center"/>
          </w:tcPr>
          <w:p w:rsidR="00450F04" w:rsidRDefault="00314692">
            <w:pPr>
              <w:pStyle w:val="Jin0"/>
              <w:framePr w:w="12106" w:h="9605" w:vSpace="168" w:wrap="notBeside" w:vAnchor="text" w:hAnchor="text" w:x="13" w:y="169"/>
              <w:shd w:val="clear" w:color="auto" w:fill="auto"/>
              <w:jc w:val="right"/>
              <w:rPr>
                <w:sz w:val="13"/>
                <w:szCs w:val="13"/>
              </w:rPr>
            </w:pPr>
            <w:r>
              <w:rPr>
                <w:b/>
                <w:bCs/>
                <w:color w:val="9B5B7B"/>
                <w:sz w:val="13"/>
                <w:szCs w:val="13"/>
              </w:rPr>
              <w:t>192 209,50</w:t>
            </w:r>
          </w:p>
        </w:tc>
        <w:tc>
          <w:tcPr>
            <w:tcW w:w="1090" w:type="dxa"/>
            <w:shd w:val="clear" w:color="auto" w:fill="FFFFFF"/>
          </w:tcPr>
          <w:p w:rsidR="00450F04" w:rsidRDefault="00450F04">
            <w:pPr>
              <w:framePr w:w="12106" w:h="9605" w:vSpace="168" w:wrap="notBeside" w:vAnchor="text" w:hAnchor="text" w:x="13" w:y="169"/>
              <w:rPr>
                <w:sz w:val="10"/>
                <w:szCs w:val="10"/>
              </w:rPr>
            </w:pPr>
          </w:p>
        </w:tc>
      </w:tr>
      <w:tr w:rsidR="00450F04">
        <w:trPr>
          <w:trHeight w:hRule="exact" w:val="312"/>
        </w:trPr>
        <w:tc>
          <w:tcPr>
            <w:tcW w:w="355" w:type="dxa"/>
            <w:shd w:val="clear" w:color="auto" w:fill="FFFFFF"/>
            <w:vAlign w:val="center"/>
          </w:tcPr>
          <w:p w:rsidR="00450F04" w:rsidRDefault="00314692">
            <w:pPr>
              <w:pStyle w:val="Jin0"/>
              <w:framePr w:w="12106" w:h="9605" w:vSpace="168" w:wrap="notBeside" w:vAnchor="text" w:hAnchor="text" w:x="13" w:y="169"/>
              <w:shd w:val="clear" w:color="auto" w:fill="auto"/>
              <w:rPr>
                <w:sz w:val="13"/>
                <w:szCs w:val="13"/>
              </w:rPr>
            </w:pPr>
            <w:r>
              <w:rPr>
                <w:sz w:val="13"/>
                <w:szCs w:val="13"/>
              </w:rPr>
              <w:t>21</w:t>
            </w:r>
          </w:p>
        </w:tc>
        <w:tc>
          <w:tcPr>
            <w:tcW w:w="394" w:type="dxa"/>
            <w:shd w:val="clear" w:color="auto" w:fill="FFFFFF"/>
            <w:vAlign w:val="center"/>
          </w:tcPr>
          <w:p w:rsidR="00450F04" w:rsidRDefault="00314692">
            <w:pPr>
              <w:pStyle w:val="Jin0"/>
              <w:framePr w:w="12106" w:h="9605" w:vSpace="168" w:wrap="notBeside" w:vAnchor="text" w:hAnchor="text" w:x="13" w:y="169"/>
              <w:shd w:val="clear" w:color="auto" w:fill="auto"/>
              <w:ind w:firstLine="140"/>
              <w:jc w:val="both"/>
              <w:rPr>
                <w:sz w:val="13"/>
                <w:szCs w:val="13"/>
              </w:rPr>
            </w:pPr>
            <w:r>
              <w:rPr>
                <w:sz w:val="13"/>
                <w:szCs w:val="13"/>
              </w:rPr>
              <w:t>K</w:t>
            </w:r>
          </w:p>
        </w:tc>
        <w:tc>
          <w:tcPr>
            <w:tcW w:w="408" w:type="dxa"/>
            <w:shd w:val="clear" w:color="auto" w:fill="FFFFFF"/>
            <w:vAlign w:val="center"/>
          </w:tcPr>
          <w:p w:rsidR="00450F04" w:rsidRDefault="00314692">
            <w:pPr>
              <w:pStyle w:val="Jin0"/>
              <w:framePr w:w="12106" w:h="9605" w:vSpace="168" w:wrap="notBeside" w:vAnchor="text" w:hAnchor="text" w:x="13" w:y="169"/>
              <w:shd w:val="clear" w:color="auto" w:fill="auto"/>
              <w:rPr>
                <w:sz w:val="13"/>
                <w:szCs w:val="13"/>
              </w:rPr>
            </w:pPr>
            <w:r>
              <w:rPr>
                <w:sz w:val="13"/>
                <w:szCs w:val="13"/>
              </w:rPr>
              <w:t>011</w:t>
            </w:r>
          </w:p>
        </w:tc>
        <w:tc>
          <w:tcPr>
            <w:tcW w:w="979" w:type="dxa"/>
            <w:shd w:val="clear" w:color="auto" w:fill="FFFFFF"/>
          </w:tcPr>
          <w:p w:rsidR="00450F04" w:rsidRDefault="00314692">
            <w:pPr>
              <w:pStyle w:val="Jin0"/>
              <w:framePr w:w="12106" w:h="9605" w:vSpace="168" w:wrap="notBeside" w:vAnchor="text" w:hAnchor="text" w:x="13" w:y="169"/>
              <w:shd w:val="clear" w:color="auto" w:fill="auto"/>
              <w:jc w:val="both"/>
              <w:rPr>
                <w:sz w:val="13"/>
                <w:szCs w:val="13"/>
              </w:rPr>
            </w:pPr>
            <w:r>
              <w:rPr>
                <w:sz w:val="13"/>
                <w:szCs w:val="13"/>
              </w:rPr>
              <w:t>623321122</w:t>
            </w:r>
          </w:p>
        </w:tc>
        <w:tc>
          <w:tcPr>
            <w:tcW w:w="5381" w:type="dxa"/>
            <w:shd w:val="clear" w:color="auto" w:fill="FFFFFF"/>
            <w:vAlign w:val="center"/>
          </w:tcPr>
          <w:p w:rsidR="00450F04" w:rsidRDefault="00314692">
            <w:pPr>
              <w:pStyle w:val="Jin0"/>
              <w:framePr w:w="12106" w:h="9605" w:vSpace="168" w:wrap="notBeside" w:vAnchor="text" w:hAnchor="text" w:x="13" w:y="169"/>
              <w:shd w:val="clear" w:color="auto" w:fill="auto"/>
              <w:ind w:firstLine="220"/>
              <w:rPr>
                <w:sz w:val="13"/>
                <w:szCs w:val="13"/>
              </w:rPr>
            </w:pPr>
            <w:r>
              <w:rPr>
                <w:sz w:val="13"/>
                <w:szCs w:val="13"/>
              </w:rPr>
              <w:t>Vápenná omítka hladká jednovrstvá dřevem hlazená, stěn nanášená ručně z M4</w:t>
            </w:r>
          </w:p>
        </w:tc>
        <w:tc>
          <w:tcPr>
            <w:tcW w:w="552" w:type="dxa"/>
            <w:shd w:val="clear" w:color="auto" w:fill="FFFFFF"/>
            <w:vAlign w:val="center"/>
          </w:tcPr>
          <w:p w:rsidR="00450F04" w:rsidRDefault="00314692">
            <w:pPr>
              <w:pStyle w:val="Jin0"/>
              <w:framePr w:w="12106" w:h="9605" w:vSpace="168" w:wrap="notBeside" w:vAnchor="text" w:hAnchor="text" w:x="13" w:y="169"/>
              <w:shd w:val="clear" w:color="auto" w:fill="auto"/>
              <w:jc w:val="both"/>
              <w:rPr>
                <w:sz w:val="13"/>
                <w:szCs w:val="13"/>
              </w:rPr>
            </w:pPr>
            <w:r>
              <w:rPr>
                <w:sz w:val="13"/>
                <w:szCs w:val="13"/>
              </w:rPr>
              <w:t>m2</w:t>
            </w:r>
          </w:p>
        </w:tc>
        <w:tc>
          <w:tcPr>
            <w:tcW w:w="898" w:type="dxa"/>
            <w:shd w:val="clear" w:color="auto" w:fill="FFFFFF"/>
            <w:vAlign w:val="center"/>
          </w:tcPr>
          <w:p w:rsidR="00450F04" w:rsidRDefault="00314692">
            <w:pPr>
              <w:pStyle w:val="Jin0"/>
              <w:framePr w:w="12106" w:h="9605" w:vSpace="168" w:wrap="notBeside" w:vAnchor="text" w:hAnchor="text" w:x="13" w:y="169"/>
              <w:shd w:val="clear" w:color="auto" w:fill="auto"/>
              <w:ind w:firstLine="320"/>
              <w:jc w:val="both"/>
              <w:rPr>
                <w:sz w:val="13"/>
                <w:szCs w:val="13"/>
              </w:rPr>
            </w:pPr>
            <w:r>
              <w:rPr>
                <w:sz w:val="13"/>
                <w:szCs w:val="13"/>
              </w:rPr>
              <w:t>12,000</w:t>
            </w:r>
          </w:p>
        </w:tc>
        <w:tc>
          <w:tcPr>
            <w:tcW w:w="1032" w:type="dxa"/>
            <w:shd w:val="clear" w:color="auto" w:fill="FFFFFF"/>
            <w:vAlign w:val="center"/>
          </w:tcPr>
          <w:p w:rsidR="00450F04" w:rsidRDefault="00314692">
            <w:pPr>
              <w:pStyle w:val="Jin0"/>
              <w:framePr w:w="12106" w:h="9605" w:vSpace="168" w:wrap="notBeside" w:vAnchor="text" w:hAnchor="text" w:x="13" w:y="169"/>
              <w:shd w:val="clear" w:color="auto" w:fill="auto"/>
              <w:jc w:val="center"/>
              <w:rPr>
                <w:sz w:val="13"/>
                <w:szCs w:val="13"/>
              </w:rPr>
            </w:pPr>
            <w:r>
              <w:rPr>
                <w:sz w:val="13"/>
                <w:szCs w:val="13"/>
              </w:rPr>
              <w:t>591,00</w:t>
            </w:r>
          </w:p>
        </w:tc>
        <w:tc>
          <w:tcPr>
            <w:tcW w:w="1018" w:type="dxa"/>
            <w:shd w:val="clear" w:color="auto" w:fill="FFFFFF"/>
            <w:vAlign w:val="center"/>
          </w:tcPr>
          <w:p w:rsidR="00450F04" w:rsidRDefault="00314692">
            <w:pPr>
              <w:pStyle w:val="Jin0"/>
              <w:framePr w:w="12106" w:h="9605" w:vSpace="168" w:wrap="notBeside" w:vAnchor="text" w:hAnchor="text" w:x="13" w:y="169"/>
              <w:shd w:val="clear" w:color="auto" w:fill="auto"/>
              <w:jc w:val="right"/>
              <w:rPr>
                <w:sz w:val="13"/>
                <w:szCs w:val="13"/>
              </w:rPr>
            </w:pPr>
            <w:r>
              <w:rPr>
                <w:sz w:val="13"/>
                <w:szCs w:val="13"/>
              </w:rPr>
              <w:t>7 092,00</w:t>
            </w:r>
          </w:p>
        </w:tc>
        <w:tc>
          <w:tcPr>
            <w:tcW w:w="1090" w:type="dxa"/>
            <w:shd w:val="clear" w:color="auto" w:fill="FFFFFF"/>
            <w:vAlign w:val="center"/>
          </w:tcPr>
          <w:p w:rsidR="00450F04" w:rsidRDefault="00314692">
            <w:pPr>
              <w:pStyle w:val="Jin0"/>
              <w:framePr w:w="12106" w:h="9605" w:vSpace="168" w:wrap="notBeside" w:vAnchor="text" w:hAnchor="text" w:x="13" w:y="169"/>
              <w:shd w:val="clear" w:color="auto" w:fill="auto"/>
              <w:jc w:val="right"/>
              <w:rPr>
                <w:sz w:val="13"/>
                <w:szCs w:val="13"/>
              </w:rPr>
            </w:pPr>
            <w:r>
              <w:rPr>
                <w:sz w:val="13"/>
                <w:szCs w:val="13"/>
              </w:rPr>
              <w:t>KALKULACE</w:t>
            </w:r>
          </w:p>
        </w:tc>
      </w:tr>
      <w:tr w:rsidR="00450F04">
        <w:trPr>
          <w:trHeight w:hRule="exact" w:val="274"/>
        </w:trPr>
        <w:tc>
          <w:tcPr>
            <w:tcW w:w="355" w:type="dxa"/>
            <w:shd w:val="clear" w:color="auto" w:fill="FFFFFF"/>
          </w:tcPr>
          <w:p w:rsidR="00450F04" w:rsidRDefault="00450F04">
            <w:pPr>
              <w:framePr w:w="12106" w:h="9605" w:vSpace="168" w:wrap="notBeside" w:vAnchor="text" w:hAnchor="text" w:x="13" w:y="169"/>
              <w:rPr>
                <w:sz w:val="10"/>
                <w:szCs w:val="10"/>
              </w:rPr>
            </w:pPr>
          </w:p>
        </w:tc>
        <w:tc>
          <w:tcPr>
            <w:tcW w:w="394" w:type="dxa"/>
            <w:shd w:val="clear" w:color="auto" w:fill="FFFFFF"/>
          </w:tcPr>
          <w:p w:rsidR="00450F04" w:rsidRDefault="00450F04">
            <w:pPr>
              <w:framePr w:w="12106" w:h="9605" w:vSpace="168" w:wrap="notBeside" w:vAnchor="text" w:hAnchor="text" w:x="13" w:y="169"/>
              <w:rPr>
                <w:sz w:val="10"/>
                <w:szCs w:val="10"/>
              </w:rPr>
            </w:pPr>
          </w:p>
        </w:tc>
        <w:tc>
          <w:tcPr>
            <w:tcW w:w="408" w:type="dxa"/>
            <w:shd w:val="clear" w:color="auto" w:fill="FFFFFF"/>
          </w:tcPr>
          <w:p w:rsidR="00450F04" w:rsidRDefault="00450F04">
            <w:pPr>
              <w:framePr w:w="12106" w:h="9605" w:vSpace="168" w:wrap="notBeside" w:vAnchor="text" w:hAnchor="text" w:x="13" w:y="169"/>
              <w:rPr>
                <w:sz w:val="10"/>
                <w:szCs w:val="10"/>
              </w:rPr>
            </w:pPr>
          </w:p>
        </w:tc>
        <w:tc>
          <w:tcPr>
            <w:tcW w:w="979" w:type="dxa"/>
            <w:shd w:val="clear" w:color="auto" w:fill="FFFFFF"/>
          </w:tcPr>
          <w:p w:rsidR="00450F04" w:rsidRDefault="00450F04">
            <w:pPr>
              <w:framePr w:w="12106" w:h="9605" w:vSpace="168" w:wrap="notBeside" w:vAnchor="text" w:hAnchor="text" w:x="13" w:y="169"/>
              <w:rPr>
                <w:sz w:val="10"/>
                <w:szCs w:val="10"/>
              </w:rPr>
            </w:pPr>
          </w:p>
        </w:tc>
        <w:tc>
          <w:tcPr>
            <w:tcW w:w="5381" w:type="dxa"/>
            <w:shd w:val="clear" w:color="auto" w:fill="FFFFFF"/>
            <w:vAlign w:val="center"/>
          </w:tcPr>
          <w:p w:rsidR="00450F04" w:rsidRDefault="00314692">
            <w:pPr>
              <w:pStyle w:val="Jin0"/>
              <w:framePr w:w="12106" w:h="9605" w:vSpace="168" w:wrap="notBeside" w:vAnchor="text" w:hAnchor="text" w:x="13" w:y="169"/>
              <w:shd w:val="clear" w:color="auto" w:fill="auto"/>
              <w:tabs>
                <w:tab w:val="left" w:pos="1089"/>
              </w:tabs>
              <w:ind w:firstLine="220"/>
              <w:rPr>
                <w:sz w:val="13"/>
                <w:szCs w:val="13"/>
              </w:rPr>
            </w:pPr>
            <w:r>
              <w:rPr>
                <w:sz w:val="13"/>
                <w:szCs w:val="13"/>
              </w:rPr>
              <w:t>■ZT'</w:t>
            </w:r>
            <w:r>
              <w:rPr>
                <w:sz w:val="13"/>
                <w:szCs w:val="13"/>
              </w:rPr>
              <w:tab/>
              <w:t>12,00</w:t>
            </w:r>
          </w:p>
        </w:tc>
        <w:tc>
          <w:tcPr>
            <w:tcW w:w="552" w:type="dxa"/>
            <w:shd w:val="clear" w:color="auto" w:fill="FFFFFF"/>
          </w:tcPr>
          <w:p w:rsidR="00450F04" w:rsidRDefault="00450F04">
            <w:pPr>
              <w:framePr w:w="12106" w:h="9605" w:vSpace="168" w:wrap="notBeside" w:vAnchor="text" w:hAnchor="text" w:x="13" w:y="169"/>
              <w:rPr>
                <w:sz w:val="10"/>
                <w:szCs w:val="10"/>
              </w:rPr>
            </w:pPr>
          </w:p>
        </w:tc>
        <w:tc>
          <w:tcPr>
            <w:tcW w:w="898" w:type="dxa"/>
            <w:shd w:val="clear" w:color="auto" w:fill="FFFFFF"/>
            <w:vAlign w:val="bottom"/>
          </w:tcPr>
          <w:p w:rsidR="00450F04" w:rsidRDefault="00314692">
            <w:pPr>
              <w:pStyle w:val="Jin0"/>
              <w:framePr w:w="12106" w:h="9605" w:vSpace="168" w:wrap="notBeside" w:vAnchor="text" w:hAnchor="text" w:x="13" w:y="169"/>
              <w:shd w:val="clear" w:color="auto" w:fill="auto"/>
              <w:ind w:firstLine="320"/>
              <w:jc w:val="both"/>
              <w:rPr>
                <w:sz w:val="13"/>
                <w:szCs w:val="13"/>
              </w:rPr>
            </w:pPr>
            <w:r>
              <w:rPr>
                <w:sz w:val="13"/>
                <w:szCs w:val="13"/>
              </w:rPr>
              <w:t>12,000</w:t>
            </w:r>
          </w:p>
        </w:tc>
        <w:tc>
          <w:tcPr>
            <w:tcW w:w="1032" w:type="dxa"/>
            <w:shd w:val="clear" w:color="auto" w:fill="FFFFFF"/>
          </w:tcPr>
          <w:p w:rsidR="00450F04" w:rsidRDefault="00450F04">
            <w:pPr>
              <w:framePr w:w="12106" w:h="9605" w:vSpace="168" w:wrap="notBeside" w:vAnchor="text" w:hAnchor="text" w:x="13" w:y="169"/>
              <w:rPr>
                <w:sz w:val="10"/>
                <w:szCs w:val="10"/>
              </w:rPr>
            </w:pPr>
          </w:p>
        </w:tc>
        <w:tc>
          <w:tcPr>
            <w:tcW w:w="1018" w:type="dxa"/>
            <w:shd w:val="clear" w:color="auto" w:fill="FFFFFF"/>
          </w:tcPr>
          <w:p w:rsidR="00450F04" w:rsidRDefault="00450F04">
            <w:pPr>
              <w:framePr w:w="12106" w:h="9605" w:vSpace="168" w:wrap="notBeside" w:vAnchor="text" w:hAnchor="text" w:x="13" w:y="169"/>
              <w:rPr>
                <w:sz w:val="10"/>
                <w:szCs w:val="10"/>
              </w:rPr>
            </w:pPr>
          </w:p>
        </w:tc>
        <w:tc>
          <w:tcPr>
            <w:tcW w:w="1090" w:type="dxa"/>
            <w:shd w:val="clear" w:color="auto" w:fill="FFFFFF"/>
          </w:tcPr>
          <w:p w:rsidR="00450F04" w:rsidRDefault="00450F04">
            <w:pPr>
              <w:framePr w:w="12106" w:h="9605" w:vSpace="168" w:wrap="notBeside" w:vAnchor="text" w:hAnchor="text" w:x="13" w:y="169"/>
              <w:rPr>
                <w:sz w:val="10"/>
                <w:szCs w:val="10"/>
              </w:rPr>
            </w:pPr>
          </w:p>
        </w:tc>
      </w:tr>
      <w:tr w:rsidR="00450F04">
        <w:trPr>
          <w:trHeight w:hRule="exact" w:val="245"/>
        </w:trPr>
        <w:tc>
          <w:tcPr>
            <w:tcW w:w="355" w:type="dxa"/>
            <w:shd w:val="clear" w:color="auto" w:fill="FFFFFF"/>
            <w:vAlign w:val="bottom"/>
          </w:tcPr>
          <w:p w:rsidR="00450F04" w:rsidRDefault="00314692">
            <w:pPr>
              <w:pStyle w:val="Jin0"/>
              <w:framePr w:w="12106" w:h="9605" w:vSpace="168" w:wrap="notBeside" w:vAnchor="text" w:hAnchor="text" w:x="13" w:y="169"/>
              <w:shd w:val="clear" w:color="auto" w:fill="auto"/>
              <w:rPr>
                <w:sz w:val="13"/>
                <w:szCs w:val="13"/>
              </w:rPr>
            </w:pPr>
            <w:r>
              <w:rPr>
                <w:sz w:val="13"/>
                <w:szCs w:val="13"/>
              </w:rPr>
              <w:t>22</w:t>
            </w:r>
          </w:p>
        </w:tc>
        <w:tc>
          <w:tcPr>
            <w:tcW w:w="394" w:type="dxa"/>
            <w:shd w:val="clear" w:color="auto" w:fill="FFFFFF"/>
            <w:vAlign w:val="bottom"/>
          </w:tcPr>
          <w:p w:rsidR="00450F04" w:rsidRDefault="00314692">
            <w:pPr>
              <w:pStyle w:val="Jin0"/>
              <w:framePr w:w="12106" w:h="9605" w:vSpace="168" w:wrap="notBeside" w:vAnchor="text" w:hAnchor="text" w:x="13" w:y="169"/>
              <w:shd w:val="clear" w:color="auto" w:fill="auto"/>
              <w:ind w:firstLine="140"/>
              <w:jc w:val="both"/>
              <w:rPr>
                <w:sz w:val="13"/>
                <w:szCs w:val="13"/>
              </w:rPr>
            </w:pPr>
            <w:r>
              <w:rPr>
                <w:sz w:val="13"/>
                <w:szCs w:val="13"/>
              </w:rPr>
              <w:t>K</w:t>
            </w:r>
          </w:p>
        </w:tc>
        <w:tc>
          <w:tcPr>
            <w:tcW w:w="408" w:type="dxa"/>
            <w:shd w:val="clear" w:color="auto" w:fill="FFFFFF"/>
            <w:vAlign w:val="bottom"/>
          </w:tcPr>
          <w:p w:rsidR="00450F04" w:rsidRDefault="00314692">
            <w:pPr>
              <w:pStyle w:val="Jin0"/>
              <w:framePr w:w="12106" w:h="9605" w:vSpace="168" w:wrap="notBeside" w:vAnchor="text" w:hAnchor="text" w:x="13" w:y="169"/>
              <w:shd w:val="clear" w:color="auto" w:fill="auto"/>
              <w:rPr>
                <w:sz w:val="13"/>
                <w:szCs w:val="13"/>
              </w:rPr>
            </w:pPr>
            <w:r>
              <w:rPr>
                <w:sz w:val="13"/>
                <w:szCs w:val="13"/>
              </w:rPr>
              <w:t>015</w:t>
            </w:r>
          </w:p>
        </w:tc>
        <w:tc>
          <w:tcPr>
            <w:tcW w:w="979" w:type="dxa"/>
            <w:shd w:val="clear" w:color="auto" w:fill="FFFFFF"/>
            <w:vAlign w:val="bottom"/>
          </w:tcPr>
          <w:p w:rsidR="00450F04" w:rsidRDefault="00314692">
            <w:pPr>
              <w:pStyle w:val="Jin0"/>
              <w:framePr w:w="12106" w:h="9605" w:vSpace="168" w:wrap="notBeside" w:vAnchor="text" w:hAnchor="text" w:x="13" w:y="169"/>
              <w:shd w:val="clear" w:color="auto" w:fill="auto"/>
              <w:rPr>
                <w:sz w:val="13"/>
                <w:szCs w:val="13"/>
              </w:rPr>
            </w:pPr>
            <w:r>
              <w:rPr>
                <w:sz w:val="13"/>
                <w:szCs w:val="13"/>
              </w:rPr>
              <w:t>628195001</w:t>
            </w:r>
          </w:p>
        </w:tc>
        <w:tc>
          <w:tcPr>
            <w:tcW w:w="5381" w:type="dxa"/>
            <w:shd w:val="clear" w:color="auto" w:fill="FFFFFF"/>
            <w:vAlign w:val="bottom"/>
          </w:tcPr>
          <w:p w:rsidR="00450F04" w:rsidRDefault="00314692">
            <w:pPr>
              <w:pStyle w:val="Jin0"/>
              <w:framePr w:w="12106" w:h="9605" w:vSpace="168" w:wrap="notBeside" w:vAnchor="text" w:hAnchor="text" w:x="13" w:y="169"/>
              <w:shd w:val="clear" w:color="auto" w:fill="auto"/>
              <w:ind w:firstLine="220"/>
              <w:rPr>
                <w:sz w:val="13"/>
                <w:szCs w:val="13"/>
              </w:rPr>
            </w:pPr>
            <w:r>
              <w:rPr>
                <w:sz w:val="13"/>
                <w:szCs w:val="13"/>
              </w:rPr>
              <w:t>Očištění dlažby a zdivá z kamene ručně' před započetím oprav</w:t>
            </w:r>
          </w:p>
        </w:tc>
        <w:tc>
          <w:tcPr>
            <w:tcW w:w="552" w:type="dxa"/>
            <w:shd w:val="clear" w:color="auto" w:fill="FFFFFF"/>
            <w:vAlign w:val="bottom"/>
          </w:tcPr>
          <w:p w:rsidR="00450F04" w:rsidRDefault="00314692">
            <w:pPr>
              <w:pStyle w:val="Jin0"/>
              <w:framePr w:w="12106" w:h="9605" w:vSpace="168" w:wrap="notBeside" w:vAnchor="text" w:hAnchor="text" w:x="13" w:y="169"/>
              <w:shd w:val="clear" w:color="auto" w:fill="auto"/>
              <w:jc w:val="both"/>
              <w:rPr>
                <w:sz w:val="13"/>
                <w:szCs w:val="13"/>
              </w:rPr>
            </w:pPr>
            <w:r>
              <w:rPr>
                <w:sz w:val="13"/>
                <w:szCs w:val="13"/>
              </w:rPr>
              <w:t>m2</w:t>
            </w:r>
          </w:p>
        </w:tc>
        <w:tc>
          <w:tcPr>
            <w:tcW w:w="898" w:type="dxa"/>
            <w:shd w:val="clear" w:color="auto" w:fill="FFFFFF"/>
            <w:vAlign w:val="bottom"/>
          </w:tcPr>
          <w:p w:rsidR="00450F04" w:rsidRDefault="00314692">
            <w:pPr>
              <w:pStyle w:val="Jin0"/>
              <w:framePr w:w="12106" w:h="9605" w:vSpace="168" w:wrap="notBeside" w:vAnchor="text" w:hAnchor="text" w:x="13" w:y="169"/>
              <w:shd w:val="clear" w:color="auto" w:fill="auto"/>
              <w:ind w:firstLine="240"/>
              <w:jc w:val="both"/>
              <w:rPr>
                <w:sz w:val="13"/>
                <w:szCs w:val="13"/>
              </w:rPr>
            </w:pPr>
            <w:r>
              <w:rPr>
                <w:sz w:val="13"/>
                <w:szCs w:val="13"/>
              </w:rPr>
              <w:t>276,500</w:t>
            </w:r>
          </w:p>
        </w:tc>
        <w:tc>
          <w:tcPr>
            <w:tcW w:w="1032" w:type="dxa"/>
            <w:shd w:val="clear" w:color="auto" w:fill="FFFFFF"/>
            <w:vAlign w:val="bottom"/>
          </w:tcPr>
          <w:p w:rsidR="00450F04" w:rsidRDefault="00314692">
            <w:pPr>
              <w:pStyle w:val="Jin0"/>
              <w:framePr w:w="12106" w:h="9605" w:vSpace="168" w:wrap="notBeside" w:vAnchor="text" w:hAnchor="text" w:x="13" w:y="169"/>
              <w:shd w:val="clear" w:color="auto" w:fill="auto"/>
              <w:jc w:val="center"/>
              <w:rPr>
                <w:sz w:val="13"/>
                <w:szCs w:val="13"/>
              </w:rPr>
            </w:pPr>
            <w:r>
              <w:rPr>
                <w:sz w:val="13"/>
                <w:szCs w:val="13"/>
              </w:rPr>
              <w:t>145,00</w:t>
            </w:r>
          </w:p>
        </w:tc>
        <w:tc>
          <w:tcPr>
            <w:tcW w:w="1018" w:type="dxa"/>
            <w:shd w:val="clear" w:color="auto" w:fill="FFFFFF"/>
            <w:vAlign w:val="bottom"/>
          </w:tcPr>
          <w:p w:rsidR="00450F04" w:rsidRDefault="00314692">
            <w:pPr>
              <w:pStyle w:val="Jin0"/>
              <w:framePr w:w="12106" w:h="9605" w:vSpace="168" w:wrap="notBeside" w:vAnchor="text" w:hAnchor="text" w:x="13" w:y="169"/>
              <w:shd w:val="clear" w:color="auto" w:fill="auto"/>
              <w:jc w:val="right"/>
              <w:rPr>
                <w:sz w:val="13"/>
                <w:szCs w:val="13"/>
              </w:rPr>
            </w:pPr>
            <w:r>
              <w:rPr>
                <w:sz w:val="13"/>
                <w:szCs w:val="13"/>
              </w:rPr>
              <w:t>40 092,50</w:t>
            </w:r>
          </w:p>
        </w:tc>
        <w:tc>
          <w:tcPr>
            <w:tcW w:w="1090" w:type="dxa"/>
            <w:shd w:val="clear" w:color="auto" w:fill="FFFFFF"/>
            <w:vAlign w:val="bottom"/>
          </w:tcPr>
          <w:p w:rsidR="00450F04" w:rsidRDefault="00314692">
            <w:pPr>
              <w:pStyle w:val="Jin0"/>
              <w:framePr w:w="12106" w:h="9605" w:vSpace="168" w:wrap="notBeside" w:vAnchor="text" w:hAnchor="text" w:x="13" w:y="169"/>
              <w:shd w:val="clear" w:color="auto" w:fill="auto"/>
              <w:jc w:val="right"/>
              <w:rPr>
                <w:sz w:val="13"/>
                <w:szCs w:val="13"/>
              </w:rPr>
            </w:pPr>
            <w:r>
              <w:rPr>
                <w:sz w:val="13"/>
                <w:szCs w:val="13"/>
              </w:rPr>
              <w:t>CS URS PRAHA</w:t>
            </w:r>
          </w:p>
        </w:tc>
      </w:tr>
      <w:tr w:rsidR="00450F04">
        <w:trPr>
          <w:trHeight w:hRule="exact" w:val="240"/>
        </w:trPr>
        <w:tc>
          <w:tcPr>
            <w:tcW w:w="355" w:type="dxa"/>
            <w:shd w:val="clear" w:color="auto" w:fill="FFFFFF"/>
          </w:tcPr>
          <w:p w:rsidR="00450F04" w:rsidRDefault="00450F04">
            <w:pPr>
              <w:framePr w:w="12106" w:h="9605" w:vSpace="168" w:wrap="notBeside" w:vAnchor="text" w:hAnchor="text" w:x="13" w:y="169"/>
              <w:rPr>
                <w:sz w:val="10"/>
                <w:szCs w:val="10"/>
              </w:rPr>
            </w:pPr>
          </w:p>
        </w:tc>
        <w:tc>
          <w:tcPr>
            <w:tcW w:w="394" w:type="dxa"/>
            <w:shd w:val="clear" w:color="auto" w:fill="FFFFFF"/>
          </w:tcPr>
          <w:p w:rsidR="00450F04" w:rsidRDefault="00450F04">
            <w:pPr>
              <w:framePr w:w="12106" w:h="9605" w:vSpace="168" w:wrap="notBeside" w:vAnchor="text" w:hAnchor="text" w:x="13" w:y="169"/>
              <w:rPr>
                <w:sz w:val="10"/>
                <w:szCs w:val="10"/>
              </w:rPr>
            </w:pPr>
          </w:p>
        </w:tc>
        <w:tc>
          <w:tcPr>
            <w:tcW w:w="408" w:type="dxa"/>
            <w:shd w:val="clear" w:color="auto" w:fill="FFFFFF"/>
          </w:tcPr>
          <w:p w:rsidR="00450F04" w:rsidRDefault="00450F04">
            <w:pPr>
              <w:framePr w:w="12106" w:h="9605" w:vSpace="168" w:wrap="notBeside" w:vAnchor="text" w:hAnchor="text" w:x="13" w:y="169"/>
              <w:rPr>
                <w:sz w:val="10"/>
                <w:szCs w:val="10"/>
              </w:rPr>
            </w:pPr>
          </w:p>
        </w:tc>
        <w:tc>
          <w:tcPr>
            <w:tcW w:w="979" w:type="dxa"/>
            <w:shd w:val="clear" w:color="auto" w:fill="FFFFFF"/>
          </w:tcPr>
          <w:p w:rsidR="00450F04" w:rsidRDefault="00450F04">
            <w:pPr>
              <w:framePr w:w="12106" w:h="9605" w:vSpace="168" w:wrap="notBeside" w:vAnchor="text" w:hAnchor="text" w:x="13" w:y="169"/>
              <w:rPr>
                <w:sz w:val="10"/>
                <w:szCs w:val="10"/>
              </w:rPr>
            </w:pPr>
          </w:p>
        </w:tc>
        <w:tc>
          <w:tcPr>
            <w:tcW w:w="5381" w:type="dxa"/>
            <w:shd w:val="clear" w:color="auto" w:fill="FFFFFF"/>
            <w:vAlign w:val="bottom"/>
          </w:tcPr>
          <w:p w:rsidR="00450F04" w:rsidRDefault="00314692">
            <w:pPr>
              <w:pStyle w:val="Jin0"/>
              <w:framePr w:w="12106" w:h="9605" w:vSpace="168" w:wrap="notBeside" w:vAnchor="text" w:hAnchor="text" w:x="13" w:y="169"/>
              <w:shd w:val="clear" w:color="auto" w:fill="auto"/>
              <w:tabs>
                <w:tab w:val="left" w:pos="969"/>
              </w:tabs>
              <w:ind w:firstLine="220"/>
              <w:rPr>
                <w:sz w:val="13"/>
                <w:szCs w:val="13"/>
              </w:rPr>
            </w:pPr>
            <w:r>
              <w:rPr>
                <w:sz w:val="13"/>
                <w:szCs w:val="13"/>
              </w:rPr>
              <w:t>■K1"</w:t>
            </w:r>
            <w:r>
              <w:rPr>
                <w:sz w:val="13"/>
                <w:szCs w:val="13"/>
              </w:rPr>
              <w:tab/>
              <w:t>80,00+10,00</w:t>
            </w:r>
          </w:p>
        </w:tc>
        <w:tc>
          <w:tcPr>
            <w:tcW w:w="552" w:type="dxa"/>
            <w:shd w:val="clear" w:color="auto" w:fill="FFFFFF"/>
          </w:tcPr>
          <w:p w:rsidR="00450F04" w:rsidRDefault="00450F04">
            <w:pPr>
              <w:framePr w:w="12106" w:h="9605" w:vSpace="168" w:wrap="notBeside" w:vAnchor="text" w:hAnchor="text" w:x="13" w:y="169"/>
              <w:rPr>
                <w:sz w:val="10"/>
                <w:szCs w:val="10"/>
              </w:rPr>
            </w:pPr>
          </w:p>
        </w:tc>
        <w:tc>
          <w:tcPr>
            <w:tcW w:w="898" w:type="dxa"/>
            <w:shd w:val="clear" w:color="auto" w:fill="FFFFFF"/>
            <w:vAlign w:val="bottom"/>
          </w:tcPr>
          <w:p w:rsidR="00450F04" w:rsidRDefault="00314692">
            <w:pPr>
              <w:pStyle w:val="Jin0"/>
              <w:framePr w:w="12106" w:h="9605" w:vSpace="168" w:wrap="notBeside" w:vAnchor="text" w:hAnchor="text" w:x="13" w:y="169"/>
              <w:shd w:val="clear" w:color="auto" w:fill="auto"/>
              <w:ind w:firstLine="320"/>
              <w:jc w:val="both"/>
              <w:rPr>
                <w:sz w:val="13"/>
                <w:szCs w:val="13"/>
              </w:rPr>
            </w:pPr>
            <w:r>
              <w:rPr>
                <w:sz w:val="13"/>
                <w:szCs w:val="13"/>
              </w:rPr>
              <w:t>90,000</w:t>
            </w:r>
          </w:p>
        </w:tc>
        <w:tc>
          <w:tcPr>
            <w:tcW w:w="1032" w:type="dxa"/>
            <w:shd w:val="clear" w:color="auto" w:fill="FFFFFF"/>
          </w:tcPr>
          <w:p w:rsidR="00450F04" w:rsidRDefault="00450F04">
            <w:pPr>
              <w:framePr w:w="12106" w:h="9605" w:vSpace="168" w:wrap="notBeside" w:vAnchor="text" w:hAnchor="text" w:x="13" w:y="169"/>
              <w:rPr>
                <w:sz w:val="10"/>
                <w:szCs w:val="10"/>
              </w:rPr>
            </w:pPr>
          </w:p>
        </w:tc>
        <w:tc>
          <w:tcPr>
            <w:tcW w:w="1018" w:type="dxa"/>
            <w:shd w:val="clear" w:color="auto" w:fill="FFFFFF"/>
          </w:tcPr>
          <w:p w:rsidR="00450F04" w:rsidRDefault="00450F04">
            <w:pPr>
              <w:framePr w:w="12106" w:h="9605" w:vSpace="168" w:wrap="notBeside" w:vAnchor="text" w:hAnchor="text" w:x="13" w:y="169"/>
              <w:rPr>
                <w:sz w:val="10"/>
                <w:szCs w:val="10"/>
              </w:rPr>
            </w:pPr>
          </w:p>
        </w:tc>
        <w:tc>
          <w:tcPr>
            <w:tcW w:w="1090" w:type="dxa"/>
            <w:shd w:val="clear" w:color="auto" w:fill="FFFFFF"/>
          </w:tcPr>
          <w:p w:rsidR="00450F04" w:rsidRDefault="00450F04">
            <w:pPr>
              <w:framePr w:w="12106" w:h="9605" w:vSpace="168" w:wrap="notBeside" w:vAnchor="text" w:hAnchor="text" w:x="13" w:y="169"/>
              <w:rPr>
                <w:sz w:val="10"/>
                <w:szCs w:val="10"/>
              </w:rPr>
            </w:pPr>
          </w:p>
        </w:tc>
      </w:tr>
      <w:tr w:rsidR="00450F04">
        <w:trPr>
          <w:trHeight w:hRule="exact" w:val="259"/>
        </w:trPr>
        <w:tc>
          <w:tcPr>
            <w:tcW w:w="355" w:type="dxa"/>
            <w:shd w:val="clear" w:color="auto" w:fill="FFFFFF"/>
          </w:tcPr>
          <w:p w:rsidR="00450F04" w:rsidRDefault="00450F04">
            <w:pPr>
              <w:framePr w:w="12106" w:h="9605" w:vSpace="168" w:wrap="notBeside" w:vAnchor="text" w:hAnchor="text" w:x="13" w:y="169"/>
              <w:rPr>
                <w:sz w:val="10"/>
                <w:szCs w:val="10"/>
              </w:rPr>
            </w:pPr>
          </w:p>
        </w:tc>
        <w:tc>
          <w:tcPr>
            <w:tcW w:w="394" w:type="dxa"/>
            <w:shd w:val="clear" w:color="auto" w:fill="FFFFFF"/>
          </w:tcPr>
          <w:p w:rsidR="00450F04" w:rsidRDefault="00450F04">
            <w:pPr>
              <w:framePr w:w="12106" w:h="9605" w:vSpace="168" w:wrap="notBeside" w:vAnchor="text" w:hAnchor="text" w:x="13" w:y="169"/>
              <w:rPr>
                <w:sz w:val="10"/>
                <w:szCs w:val="10"/>
              </w:rPr>
            </w:pPr>
          </w:p>
        </w:tc>
        <w:tc>
          <w:tcPr>
            <w:tcW w:w="408" w:type="dxa"/>
            <w:shd w:val="clear" w:color="auto" w:fill="FFFFFF"/>
          </w:tcPr>
          <w:p w:rsidR="00450F04" w:rsidRDefault="00450F04">
            <w:pPr>
              <w:framePr w:w="12106" w:h="9605" w:vSpace="168" w:wrap="notBeside" w:vAnchor="text" w:hAnchor="text" w:x="13" w:y="169"/>
              <w:rPr>
                <w:sz w:val="10"/>
                <w:szCs w:val="10"/>
              </w:rPr>
            </w:pPr>
          </w:p>
        </w:tc>
        <w:tc>
          <w:tcPr>
            <w:tcW w:w="979" w:type="dxa"/>
            <w:shd w:val="clear" w:color="auto" w:fill="FFFFFF"/>
          </w:tcPr>
          <w:p w:rsidR="00450F04" w:rsidRDefault="00450F04">
            <w:pPr>
              <w:framePr w:w="12106" w:h="9605" w:vSpace="168" w:wrap="notBeside" w:vAnchor="text" w:hAnchor="text" w:x="13" w:y="169"/>
              <w:rPr>
                <w:sz w:val="10"/>
                <w:szCs w:val="10"/>
              </w:rPr>
            </w:pPr>
          </w:p>
        </w:tc>
        <w:tc>
          <w:tcPr>
            <w:tcW w:w="5381" w:type="dxa"/>
            <w:shd w:val="clear" w:color="auto" w:fill="FFFFFF"/>
            <w:vAlign w:val="bottom"/>
          </w:tcPr>
          <w:p w:rsidR="00450F04" w:rsidRDefault="00314692">
            <w:pPr>
              <w:pStyle w:val="Jin0"/>
              <w:framePr w:w="12106" w:h="9605" w:vSpace="168" w:wrap="notBeside" w:vAnchor="text" w:hAnchor="text" w:x="13" w:y="169"/>
              <w:shd w:val="clear" w:color="auto" w:fill="auto"/>
              <w:tabs>
                <w:tab w:val="left" w:pos="1046"/>
              </w:tabs>
              <w:ind w:firstLine="220"/>
              <w:rPr>
                <w:sz w:val="13"/>
                <w:szCs w:val="13"/>
              </w:rPr>
            </w:pPr>
            <w:r>
              <w:rPr>
                <w:sz w:val="13"/>
                <w:szCs w:val="13"/>
              </w:rPr>
              <w:t>"K3”</w:t>
            </w:r>
            <w:r>
              <w:rPr>
                <w:sz w:val="13"/>
                <w:szCs w:val="13"/>
              </w:rPr>
              <w:tab/>
              <w:t>5,00</w:t>
            </w:r>
          </w:p>
        </w:tc>
        <w:tc>
          <w:tcPr>
            <w:tcW w:w="552" w:type="dxa"/>
            <w:shd w:val="clear" w:color="auto" w:fill="FFFFFF"/>
          </w:tcPr>
          <w:p w:rsidR="00450F04" w:rsidRDefault="00450F04">
            <w:pPr>
              <w:framePr w:w="12106" w:h="9605" w:vSpace="168" w:wrap="notBeside" w:vAnchor="text" w:hAnchor="text" w:x="13" w:y="169"/>
              <w:rPr>
                <w:sz w:val="10"/>
                <w:szCs w:val="10"/>
              </w:rPr>
            </w:pPr>
          </w:p>
        </w:tc>
        <w:tc>
          <w:tcPr>
            <w:tcW w:w="898" w:type="dxa"/>
            <w:shd w:val="clear" w:color="auto" w:fill="FFFFFF"/>
            <w:vAlign w:val="bottom"/>
          </w:tcPr>
          <w:p w:rsidR="00450F04" w:rsidRDefault="00314692">
            <w:pPr>
              <w:pStyle w:val="Jin0"/>
              <w:framePr w:w="12106" w:h="9605" w:vSpace="168" w:wrap="notBeside" w:vAnchor="text" w:hAnchor="text" w:x="13" w:y="169"/>
              <w:shd w:val="clear" w:color="auto" w:fill="auto"/>
              <w:ind w:firstLine="380"/>
              <w:jc w:val="both"/>
              <w:rPr>
                <w:sz w:val="13"/>
                <w:szCs w:val="13"/>
              </w:rPr>
            </w:pPr>
            <w:r>
              <w:rPr>
                <w:sz w:val="13"/>
                <w:szCs w:val="13"/>
              </w:rPr>
              <w:t>5,000</w:t>
            </w:r>
          </w:p>
        </w:tc>
        <w:tc>
          <w:tcPr>
            <w:tcW w:w="1032" w:type="dxa"/>
            <w:shd w:val="clear" w:color="auto" w:fill="FFFFFF"/>
          </w:tcPr>
          <w:p w:rsidR="00450F04" w:rsidRDefault="00450F04">
            <w:pPr>
              <w:framePr w:w="12106" w:h="9605" w:vSpace="168" w:wrap="notBeside" w:vAnchor="text" w:hAnchor="text" w:x="13" w:y="169"/>
              <w:rPr>
                <w:sz w:val="10"/>
                <w:szCs w:val="10"/>
              </w:rPr>
            </w:pPr>
          </w:p>
        </w:tc>
        <w:tc>
          <w:tcPr>
            <w:tcW w:w="1018" w:type="dxa"/>
            <w:shd w:val="clear" w:color="auto" w:fill="FFFFFF"/>
          </w:tcPr>
          <w:p w:rsidR="00450F04" w:rsidRDefault="00450F04">
            <w:pPr>
              <w:framePr w:w="12106" w:h="9605" w:vSpace="168" w:wrap="notBeside" w:vAnchor="text" w:hAnchor="text" w:x="13" w:y="169"/>
              <w:rPr>
                <w:sz w:val="10"/>
                <w:szCs w:val="10"/>
              </w:rPr>
            </w:pPr>
          </w:p>
        </w:tc>
        <w:tc>
          <w:tcPr>
            <w:tcW w:w="1090" w:type="dxa"/>
            <w:shd w:val="clear" w:color="auto" w:fill="FFFFFF"/>
          </w:tcPr>
          <w:p w:rsidR="00450F04" w:rsidRDefault="00450F04">
            <w:pPr>
              <w:framePr w:w="12106" w:h="9605" w:vSpace="168" w:wrap="notBeside" w:vAnchor="text" w:hAnchor="text" w:x="13" w:y="169"/>
              <w:rPr>
                <w:sz w:val="10"/>
                <w:szCs w:val="10"/>
              </w:rPr>
            </w:pPr>
          </w:p>
        </w:tc>
      </w:tr>
      <w:tr w:rsidR="00450F04">
        <w:trPr>
          <w:trHeight w:hRule="exact" w:val="259"/>
        </w:trPr>
        <w:tc>
          <w:tcPr>
            <w:tcW w:w="355" w:type="dxa"/>
            <w:shd w:val="clear" w:color="auto" w:fill="FFFFFF"/>
          </w:tcPr>
          <w:p w:rsidR="00450F04" w:rsidRDefault="00450F04">
            <w:pPr>
              <w:framePr w:w="12106" w:h="9605" w:vSpace="168" w:wrap="notBeside" w:vAnchor="text" w:hAnchor="text" w:x="13" w:y="169"/>
              <w:rPr>
                <w:sz w:val="10"/>
                <w:szCs w:val="10"/>
              </w:rPr>
            </w:pPr>
          </w:p>
        </w:tc>
        <w:tc>
          <w:tcPr>
            <w:tcW w:w="394" w:type="dxa"/>
            <w:shd w:val="clear" w:color="auto" w:fill="FFFFFF"/>
          </w:tcPr>
          <w:p w:rsidR="00450F04" w:rsidRDefault="00450F04">
            <w:pPr>
              <w:framePr w:w="12106" w:h="9605" w:vSpace="168" w:wrap="notBeside" w:vAnchor="text" w:hAnchor="text" w:x="13" w:y="169"/>
              <w:rPr>
                <w:sz w:val="10"/>
                <w:szCs w:val="10"/>
              </w:rPr>
            </w:pPr>
          </w:p>
        </w:tc>
        <w:tc>
          <w:tcPr>
            <w:tcW w:w="408" w:type="dxa"/>
            <w:shd w:val="clear" w:color="auto" w:fill="FFFFFF"/>
          </w:tcPr>
          <w:p w:rsidR="00450F04" w:rsidRDefault="00450F04">
            <w:pPr>
              <w:framePr w:w="12106" w:h="9605" w:vSpace="168" w:wrap="notBeside" w:vAnchor="text" w:hAnchor="text" w:x="13" w:y="169"/>
              <w:rPr>
                <w:sz w:val="10"/>
                <w:szCs w:val="10"/>
              </w:rPr>
            </w:pPr>
          </w:p>
        </w:tc>
        <w:tc>
          <w:tcPr>
            <w:tcW w:w="979" w:type="dxa"/>
            <w:shd w:val="clear" w:color="auto" w:fill="FFFFFF"/>
          </w:tcPr>
          <w:p w:rsidR="00450F04" w:rsidRDefault="00450F04">
            <w:pPr>
              <w:framePr w:w="12106" w:h="9605" w:vSpace="168" w:wrap="notBeside" w:vAnchor="text" w:hAnchor="text" w:x="13" w:y="169"/>
              <w:rPr>
                <w:sz w:val="10"/>
                <w:szCs w:val="10"/>
              </w:rPr>
            </w:pPr>
          </w:p>
        </w:tc>
        <w:tc>
          <w:tcPr>
            <w:tcW w:w="5381" w:type="dxa"/>
            <w:shd w:val="clear" w:color="auto" w:fill="FFFFFF"/>
            <w:vAlign w:val="bottom"/>
          </w:tcPr>
          <w:p w:rsidR="00450F04" w:rsidRDefault="00314692">
            <w:pPr>
              <w:pStyle w:val="Jin0"/>
              <w:framePr w:w="12106" w:h="9605" w:vSpace="168" w:wrap="notBeside" w:vAnchor="text" w:hAnchor="text" w:x="13" w:y="169"/>
              <w:shd w:val="clear" w:color="auto" w:fill="auto"/>
              <w:tabs>
                <w:tab w:val="left" w:pos="1007"/>
              </w:tabs>
              <w:ind w:firstLine="220"/>
              <w:rPr>
                <w:sz w:val="13"/>
                <w:szCs w:val="13"/>
              </w:rPr>
            </w:pPr>
            <w:r>
              <w:rPr>
                <w:sz w:val="13"/>
                <w:szCs w:val="13"/>
              </w:rPr>
              <w:t>"K4"</w:t>
            </w:r>
            <w:r>
              <w:rPr>
                <w:sz w:val="13"/>
                <w:szCs w:val="13"/>
              </w:rPr>
              <w:tab/>
              <w:t>75,50</w:t>
            </w:r>
          </w:p>
        </w:tc>
        <w:tc>
          <w:tcPr>
            <w:tcW w:w="552" w:type="dxa"/>
            <w:shd w:val="clear" w:color="auto" w:fill="FFFFFF"/>
          </w:tcPr>
          <w:p w:rsidR="00450F04" w:rsidRDefault="00450F04">
            <w:pPr>
              <w:framePr w:w="12106" w:h="9605" w:vSpace="168" w:wrap="notBeside" w:vAnchor="text" w:hAnchor="text" w:x="13" w:y="169"/>
              <w:rPr>
                <w:sz w:val="10"/>
                <w:szCs w:val="10"/>
              </w:rPr>
            </w:pPr>
          </w:p>
        </w:tc>
        <w:tc>
          <w:tcPr>
            <w:tcW w:w="898" w:type="dxa"/>
            <w:shd w:val="clear" w:color="auto" w:fill="FFFFFF"/>
            <w:vAlign w:val="bottom"/>
          </w:tcPr>
          <w:p w:rsidR="00450F04" w:rsidRDefault="00314692">
            <w:pPr>
              <w:pStyle w:val="Jin0"/>
              <w:framePr w:w="12106" w:h="9605" w:vSpace="168" w:wrap="notBeside" w:vAnchor="text" w:hAnchor="text" w:x="13" w:y="169"/>
              <w:shd w:val="clear" w:color="auto" w:fill="auto"/>
              <w:ind w:firstLine="320"/>
              <w:jc w:val="both"/>
              <w:rPr>
                <w:sz w:val="13"/>
                <w:szCs w:val="13"/>
              </w:rPr>
            </w:pPr>
            <w:r>
              <w:rPr>
                <w:sz w:val="13"/>
                <w:szCs w:val="13"/>
              </w:rPr>
              <w:t>75,500</w:t>
            </w:r>
          </w:p>
        </w:tc>
        <w:tc>
          <w:tcPr>
            <w:tcW w:w="1032" w:type="dxa"/>
            <w:shd w:val="clear" w:color="auto" w:fill="FFFFFF"/>
          </w:tcPr>
          <w:p w:rsidR="00450F04" w:rsidRDefault="00450F04">
            <w:pPr>
              <w:framePr w:w="12106" w:h="9605" w:vSpace="168" w:wrap="notBeside" w:vAnchor="text" w:hAnchor="text" w:x="13" w:y="169"/>
              <w:rPr>
                <w:sz w:val="10"/>
                <w:szCs w:val="10"/>
              </w:rPr>
            </w:pPr>
          </w:p>
        </w:tc>
        <w:tc>
          <w:tcPr>
            <w:tcW w:w="1018" w:type="dxa"/>
            <w:shd w:val="clear" w:color="auto" w:fill="FFFFFF"/>
          </w:tcPr>
          <w:p w:rsidR="00450F04" w:rsidRDefault="00450F04">
            <w:pPr>
              <w:framePr w:w="12106" w:h="9605" w:vSpace="168" w:wrap="notBeside" w:vAnchor="text" w:hAnchor="text" w:x="13" w:y="169"/>
              <w:rPr>
                <w:sz w:val="10"/>
                <w:szCs w:val="10"/>
              </w:rPr>
            </w:pPr>
          </w:p>
        </w:tc>
        <w:tc>
          <w:tcPr>
            <w:tcW w:w="1090" w:type="dxa"/>
            <w:shd w:val="clear" w:color="auto" w:fill="FFFFFF"/>
          </w:tcPr>
          <w:p w:rsidR="00450F04" w:rsidRDefault="00450F04">
            <w:pPr>
              <w:framePr w:w="12106" w:h="9605" w:vSpace="168" w:wrap="notBeside" w:vAnchor="text" w:hAnchor="text" w:x="13" w:y="169"/>
              <w:rPr>
                <w:sz w:val="10"/>
                <w:szCs w:val="10"/>
              </w:rPr>
            </w:pPr>
          </w:p>
        </w:tc>
      </w:tr>
      <w:tr w:rsidR="00450F04">
        <w:trPr>
          <w:trHeight w:hRule="exact" w:val="254"/>
        </w:trPr>
        <w:tc>
          <w:tcPr>
            <w:tcW w:w="355" w:type="dxa"/>
            <w:shd w:val="clear" w:color="auto" w:fill="FFFFFF"/>
          </w:tcPr>
          <w:p w:rsidR="00450F04" w:rsidRDefault="00450F04">
            <w:pPr>
              <w:framePr w:w="12106" w:h="9605" w:vSpace="168" w:wrap="notBeside" w:vAnchor="text" w:hAnchor="text" w:x="13" w:y="169"/>
              <w:rPr>
                <w:sz w:val="10"/>
                <w:szCs w:val="10"/>
              </w:rPr>
            </w:pPr>
          </w:p>
        </w:tc>
        <w:tc>
          <w:tcPr>
            <w:tcW w:w="394" w:type="dxa"/>
            <w:shd w:val="clear" w:color="auto" w:fill="FFFFFF"/>
          </w:tcPr>
          <w:p w:rsidR="00450F04" w:rsidRDefault="00450F04">
            <w:pPr>
              <w:framePr w:w="12106" w:h="9605" w:vSpace="168" w:wrap="notBeside" w:vAnchor="text" w:hAnchor="text" w:x="13" w:y="169"/>
              <w:rPr>
                <w:sz w:val="10"/>
                <w:szCs w:val="10"/>
              </w:rPr>
            </w:pPr>
          </w:p>
        </w:tc>
        <w:tc>
          <w:tcPr>
            <w:tcW w:w="408" w:type="dxa"/>
            <w:shd w:val="clear" w:color="auto" w:fill="FFFFFF"/>
          </w:tcPr>
          <w:p w:rsidR="00450F04" w:rsidRDefault="00450F04">
            <w:pPr>
              <w:framePr w:w="12106" w:h="9605" w:vSpace="168" w:wrap="notBeside" w:vAnchor="text" w:hAnchor="text" w:x="13" w:y="169"/>
              <w:rPr>
                <w:sz w:val="10"/>
                <w:szCs w:val="10"/>
              </w:rPr>
            </w:pPr>
          </w:p>
        </w:tc>
        <w:tc>
          <w:tcPr>
            <w:tcW w:w="979" w:type="dxa"/>
            <w:shd w:val="clear" w:color="auto" w:fill="FFFFFF"/>
          </w:tcPr>
          <w:p w:rsidR="00450F04" w:rsidRDefault="00450F04">
            <w:pPr>
              <w:framePr w:w="12106" w:h="9605" w:vSpace="168" w:wrap="notBeside" w:vAnchor="text" w:hAnchor="text" w:x="13" w:y="169"/>
              <w:rPr>
                <w:sz w:val="10"/>
                <w:szCs w:val="10"/>
              </w:rPr>
            </w:pPr>
          </w:p>
        </w:tc>
        <w:tc>
          <w:tcPr>
            <w:tcW w:w="5381" w:type="dxa"/>
            <w:shd w:val="clear" w:color="auto" w:fill="FFFFFF"/>
            <w:vAlign w:val="bottom"/>
          </w:tcPr>
          <w:p w:rsidR="00450F04" w:rsidRDefault="00314692">
            <w:pPr>
              <w:pStyle w:val="Jin0"/>
              <w:framePr w:w="12106" w:h="9605" w:vSpace="168" w:wrap="notBeside" w:vAnchor="text" w:hAnchor="text" w:x="13" w:y="169"/>
              <w:shd w:val="clear" w:color="auto" w:fill="auto"/>
              <w:tabs>
                <w:tab w:val="left" w:pos="1007"/>
              </w:tabs>
              <w:ind w:firstLine="220"/>
              <w:rPr>
                <w:sz w:val="13"/>
                <w:szCs w:val="13"/>
              </w:rPr>
            </w:pPr>
            <w:r>
              <w:rPr>
                <w:sz w:val="13"/>
                <w:szCs w:val="13"/>
              </w:rPr>
              <w:t>-K5-</w:t>
            </w:r>
            <w:r>
              <w:rPr>
                <w:sz w:val="13"/>
                <w:szCs w:val="13"/>
              </w:rPr>
              <w:tab/>
              <w:t>69,00</w:t>
            </w:r>
          </w:p>
        </w:tc>
        <w:tc>
          <w:tcPr>
            <w:tcW w:w="552" w:type="dxa"/>
            <w:shd w:val="clear" w:color="auto" w:fill="FFFFFF"/>
          </w:tcPr>
          <w:p w:rsidR="00450F04" w:rsidRDefault="00450F04">
            <w:pPr>
              <w:framePr w:w="12106" w:h="9605" w:vSpace="168" w:wrap="notBeside" w:vAnchor="text" w:hAnchor="text" w:x="13" w:y="169"/>
              <w:rPr>
                <w:sz w:val="10"/>
                <w:szCs w:val="10"/>
              </w:rPr>
            </w:pPr>
          </w:p>
        </w:tc>
        <w:tc>
          <w:tcPr>
            <w:tcW w:w="898" w:type="dxa"/>
            <w:shd w:val="clear" w:color="auto" w:fill="FFFFFF"/>
            <w:vAlign w:val="bottom"/>
          </w:tcPr>
          <w:p w:rsidR="00450F04" w:rsidRDefault="00314692">
            <w:pPr>
              <w:pStyle w:val="Jin0"/>
              <w:framePr w:w="12106" w:h="9605" w:vSpace="168" w:wrap="notBeside" w:vAnchor="text" w:hAnchor="text" w:x="13" w:y="169"/>
              <w:shd w:val="clear" w:color="auto" w:fill="auto"/>
              <w:ind w:firstLine="320"/>
              <w:jc w:val="both"/>
              <w:rPr>
                <w:sz w:val="13"/>
                <w:szCs w:val="13"/>
              </w:rPr>
            </w:pPr>
            <w:r>
              <w:rPr>
                <w:sz w:val="13"/>
                <w:szCs w:val="13"/>
              </w:rPr>
              <w:t>69,000</w:t>
            </w:r>
          </w:p>
        </w:tc>
        <w:tc>
          <w:tcPr>
            <w:tcW w:w="1032" w:type="dxa"/>
            <w:shd w:val="clear" w:color="auto" w:fill="FFFFFF"/>
          </w:tcPr>
          <w:p w:rsidR="00450F04" w:rsidRDefault="00450F04">
            <w:pPr>
              <w:framePr w:w="12106" w:h="9605" w:vSpace="168" w:wrap="notBeside" w:vAnchor="text" w:hAnchor="text" w:x="13" w:y="169"/>
              <w:rPr>
                <w:sz w:val="10"/>
                <w:szCs w:val="10"/>
              </w:rPr>
            </w:pPr>
          </w:p>
        </w:tc>
        <w:tc>
          <w:tcPr>
            <w:tcW w:w="1018" w:type="dxa"/>
            <w:shd w:val="clear" w:color="auto" w:fill="FFFFFF"/>
          </w:tcPr>
          <w:p w:rsidR="00450F04" w:rsidRDefault="00450F04">
            <w:pPr>
              <w:framePr w:w="12106" w:h="9605" w:vSpace="168" w:wrap="notBeside" w:vAnchor="text" w:hAnchor="text" w:x="13" w:y="169"/>
              <w:rPr>
                <w:sz w:val="10"/>
                <w:szCs w:val="10"/>
              </w:rPr>
            </w:pPr>
          </w:p>
        </w:tc>
        <w:tc>
          <w:tcPr>
            <w:tcW w:w="1090" w:type="dxa"/>
            <w:shd w:val="clear" w:color="auto" w:fill="FFFFFF"/>
          </w:tcPr>
          <w:p w:rsidR="00450F04" w:rsidRDefault="00450F04">
            <w:pPr>
              <w:framePr w:w="12106" w:h="9605" w:vSpace="168" w:wrap="notBeside" w:vAnchor="text" w:hAnchor="text" w:x="13" w:y="169"/>
              <w:rPr>
                <w:sz w:val="10"/>
                <w:szCs w:val="10"/>
              </w:rPr>
            </w:pPr>
          </w:p>
        </w:tc>
      </w:tr>
      <w:tr w:rsidR="00450F04">
        <w:trPr>
          <w:trHeight w:hRule="exact" w:val="259"/>
        </w:trPr>
        <w:tc>
          <w:tcPr>
            <w:tcW w:w="355" w:type="dxa"/>
            <w:shd w:val="clear" w:color="auto" w:fill="FFFFFF"/>
          </w:tcPr>
          <w:p w:rsidR="00450F04" w:rsidRDefault="00450F04">
            <w:pPr>
              <w:framePr w:w="12106" w:h="9605" w:vSpace="168" w:wrap="notBeside" w:vAnchor="text" w:hAnchor="text" w:x="13" w:y="169"/>
              <w:rPr>
                <w:sz w:val="10"/>
                <w:szCs w:val="10"/>
              </w:rPr>
            </w:pPr>
          </w:p>
        </w:tc>
        <w:tc>
          <w:tcPr>
            <w:tcW w:w="394" w:type="dxa"/>
            <w:shd w:val="clear" w:color="auto" w:fill="FFFFFF"/>
          </w:tcPr>
          <w:p w:rsidR="00450F04" w:rsidRDefault="00450F04">
            <w:pPr>
              <w:framePr w:w="12106" w:h="9605" w:vSpace="168" w:wrap="notBeside" w:vAnchor="text" w:hAnchor="text" w:x="13" w:y="169"/>
              <w:rPr>
                <w:sz w:val="10"/>
                <w:szCs w:val="10"/>
              </w:rPr>
            </w:pPr>
          </w:p>
        </w:tc>
        <w:tc>
          <w:tcPr>
            <w:tcW w:w="408" w:type="dxa"/>
            <w:shd w:val="clear" w:color="auto" w:fill="FFFFFF"/>
          </w:tcPr>
          <w:p w:rsidR="00450F04" w:rsidRDefault="00450F04">
            <w:pPr>
              <w:framePr w:w="12106" w:h="9605" w:vSpace="168" w:wrap="notBeside" w:vAnchor="text" w:hAnchor="text" w:x="13" w:y="169"/>
              <w:rPr>
                <w:sz w:val="10"/>
                <w:szCs w:val="10"/>
              </w:rPr>
            </w:pPr>
          </w:p>
        </w:tc>
        <w:tc>
          <w:tcPr>
            <w:tcW w:w="979" w:type="dxa"/>
            <w:shd w:val="clear" w:color="auto" w:fill="FFFFFF"/>
          </w:tcPr>
          <w:p w:rsidR="00450F04" w:rsidRDefault="00450F04">
            <w:pPr>
              <w:framePr w:w="12106" w:h="9605" w:vSpace="168" w:wrap="notBeside" w:vAnchor="text" w:hAnchor="text" w:x="13" w:y="169"/>
              <w:rPr>
                <w:sz w:val="10"/>
                <w:szCs w:val="10"/>
              </w:rPr>
            </w:pPr>
          </w:p>
        </w:tc>
        <w:tc>
          <w:tcPr>
            <w:tcW w:w="5381" w:type="dxa"/>
            <w:shd w:val="clear" w:color="auto" w:fill="FFFFFF"/>
            <w:vAlign w:val="center"/>
          </w:tcPr>
          <w:p w:rsidR="00450F04" w:rsidRDefault="00314692">
            <w:pPr>
              <w:pStyle w:val="Jin0"/>
              <w:framePr w:w="12106" w:h="9605" w:vSpace="168" w:wrap="notBeside" w:vAnchor="text" w:hAnchor="text" w:x="13" w:y="169"/>
              <w:shd w:val="clear" w:color="auto" w:fill="auto"/>
              <w:tabs>
                <w:tab w:val="left" w:pos="1017"/>
              </w:tabs>
              <w:ind w:firstLine="220"/>
              <w:rPr>
                <w:sz w:val="13"/>
                <w:szCs w:val="13"/>
              </w:rPr>
            </w:pPr>
            <w:r>
              <w:rPr>
                <w:sz w:val="13"/>
                <w:szCs w:val="13"/>
              </w:rPr>
              <w:t>"K9"</w:t>
            </w:r>
            <w:r>
              <w:rPr>
                <w:sz w:val="13"/>
                <w:szCs w:val="13"/>
              </w:rPr>
              <w:tab/>
              <w:t>12,00</w:t>
            </w:r>
          </w:p>
        </w:tc>
        <w:tc>
          <w:tcPr>
            <w:tcW w:w="552" w:type="dxa"/>
            <w:shd w:val="clear" w:color="auto" w:fill="FFFFFF"/>
          </w:tcPr>
          <w:p w:rsidR="00450F04" w:rsidRDefault="00450F04">
            <w:pPr>
              <w:framePr w:w="12106" w:h="9605" w:vSpace="168" w:wrap="notBeside" w:vAnchor="text" w:hAnchor="text" w:x="13" w:y="169"/>
              <w:rPr>
                <w:sz w:val="10"/>
                <w:szCs w:val="10"/>
              </w:rPr>
            </w:pPr>
          </w:p>
        </w:tc>
        <w:tc>
          <w:tcPr>
            <w:tcW w:w="898" w:type="dxa"/>
            <w:shd w:val="clear" w:color="auto" w:fill="FFFFFF"/>
            <w:vAlign w:val="bottom"/>
          </w:tcPr>
          <w:p w:rsidR="00450F04" w:rsidRDefault="00314692">
            <w:pPr>
              <w:pStyle w:val="Jin0"/>
              <w:framePr w:w="12106" w:h="9605" w:vSpace="168" w:wrap="notBeside" w:vAnchor="text" w:hAnchor="text" w:x="13" w:y="169"/>
              <w:shd w:val="clear" w:color="auto" w:fill="auto"/>
              <w:ind w:firstLine="320"/>
              <w:jc w:val="both"/>
              <w:rPr>
                <w:sz w:val="13"/>
                <w:szCs w:val="13"/>
              </w:rPr>
            </w:pPr>
            <w:r>
              <w:rPr>
                <w:sz w:val="13"/>
                <w:szCs w:val="13"/>
              </w:rPr>
              <w:t>12,000</w:t>
            </w:r>
          </w:p>
        </w:tc>
        <w:tc>
          <w:tcPr>
            <w:tcW w:w="1032" w:type="dxa"/>
            <w:shd w:val="clear" w:color="auto" w:fill="FFFFFF"/>
          </w:tcPr>
          <w:p w:rsidR="00450F04" w:rsidRDefault="00450F04">
            <w:pPr>
              <w:framePr w:w="12106" w:h="9605" w:vSpace="168" w:wrap="notBeside" w:vAnchor="text" w:hAnchor="text" w:x="13" w:y="169"/>
              <w:rPr>
                <w:sz w:val="10"/>
                <w:szCs w:val="10"/>
              </w:rPr>
            </w:pPr>
          </w:p>
        </w:tc>
        <w:tc>
          <w:tcPr>
            <w:tcW w:w="1018" w:type="dxa"/>
            <w:shd w:val="clear" w:color="auto" w:fill="FFFFFF"/>
          </w:tcPr>
          <w:p w:rsidR="00450F04" w:rsidRDefault="00450F04">
            <w:pPr>
              <w:framePr w:w="12106" w:h="9605" w:vSpace="168" w:wrap="notBeside" w:vAnchor="text" w:hAnchor="text" w:x="13" w:y="169"/>
              <w:rPr>
                <w:sz w:val="10"/>
                <w:szCs w:val="10"/>
              </w:rPr>
            </w:pPr>
          </w:p>
        </w:tc>
        <w:tc>
          <w:tcPr>
            <w:tcW w:w="1090" w:type="dxa"/>
            <w:shd w:val="clear" w:color="auto" w:fill="FFFFFF"/>
          </w:tcPr>
          <w:p w:rsidR="00450F04" w:rsidRDefault="00450F04">
            <w:pPr>
              <w:framePr w:w="12106" w:h="9605" w:vSpace="168" w:wrap="notBeside" w:vAnchor="text" w:hAnchor="text" w:x="13" w:y="169"/>
              <w:rPr>
                <w:sz w:val="10"/>
                <w:szCs w:val="10"/>
              </w:rPr>
            </w:pPr>
          </w:p>
        </w:tc>
      </w:tr>
      <w:tr w:rsidR="00450F04">
        <w:trPr>
          <w:trHeight w:hRule="exact" w:val="259"/>
        </w:trPr>
        <w:tc>
          <w:tcPr>
            <w:tcW w:w="355" w:type="dxa"/>
            <w:shd w:val="clear" w:color="auto" w:fill="FFFFFF"/>
          </w:tcPr>
          <w:p w:rsidR="00450F04" w:rsidRDefault="00450F04">
            <w:pPr>
              <w:framePr w:w="12106" w:h="9605" w:vSpace="168" w:wrap="notBeside" w:vAnchor="text" w:hAnchor="text" w:x="13" w:y="169"/>
              <w:rPr>
                <w:sz w:val="10"/>
                <w:szCs w:val="10"/>
              </w:rPr>
            </w:pPr>
          </w:p>
        </w:tc>
        <w:tc>
          <w:tcPr>
            <w:tcW w:w="394" w:type="dxa"/>
            <w:shd w:val="clear" w:color="auto" w:fill="FFFFFF"/>
          </w:tcPr>
          <w:p w:rsidR="00450F04" w:rsidRDefault="00450F04">
            <w:pPr>
              <w:framePr w:w="12106" w:h="9605" w:vSpace="168" w:wrap="notBeside" w:vAnchor="text" w:hAnchor="text" w:x="13" w:y="169"/>
              <w:rPr>
                <w:sz w:val="10"/>
                <w:szCs w:val="10"/>
              </w:rPr>
            </w:pPr>
          </w:p>
        </w:tc>
        <w:tc>
          <w:tcPr>
            <w:tcW w:w="408" w:type="dxa"/>
            <w:shd w:val="clear" w:color="auto" w:fill="FFFFFF"/>
          </w:tcPr>
          <w:p w:rsidR="00450F04" w:rsidRDefault="00450F04">
            <w:pPr>
              <w:framePr w:w="12106" w:h="9605" w:vSpace="168" w:wrap="notBeside" w:vAnchor="text" w:hAnchor="text" w:x="13" w:y="169"/>
              <w:rPr>
                <w:sz w:val="10"/>
                <w:szCs w:val="10"/>
              </w:rPr>
            </w:pPr>
          </w:p>
        </w:tc>
        <w:tc>
          <w:tcPr>
            <w:tcW w:w="979" w:type="dxa"/>
            <w:shd w:val="clear" w:color="auto" w:fill="FFFFFF"/>
          </w:tcPr>
          <w:p w:rsidR="00450F04" w:rsidRDefault="00450F04">
            <w:pPr>
              <w:framePr w:w="12106" w:h="9605" w:vSpace="168" w:wrap="notBeside" w:vAnchor="text" w:hAnchor="text" w:x="13" w:y="169"/>
              <w:rPr>
                <w:sz w:val="10"/>
                <w:szCs w:val="10"/>
              </w:rPr>
            </w:pPr>
          </w:p>
        </w:tc>
        <w:tc>
          <w:tcPr>
            <w:tcW w:w="5381" w:type="dxa"/>
            <w:shd w:val="clear" w:color="auto" w:fill="FFFFFF"/>
            <w:vAlign w:val="bottom"/>
          </w:tcPr>
          <w:p w:rsidR="00450F04" w:rsidRDefault="00314692">
            <w:pPr>
              <w:pStyle w:val="Jin0"/>
              <w:framePr w:w="12106" w:h="9605" w:vSpace="168" w:wrap="notBeside" w:vAnchor="text" w:hAnchor="text" w:x="13" w:y="169"/>
              <w:shd w:val="clear" w:color="auto" w:fill="auto"/>
              <w:tabs>
                <w:tab w:val="left" w:pos="1084"/>
              </w:tabs>
              <w:ind w:firstLine="220"/>
              <w:rPr>
                <w:sz w:val="13"/>
                <w:szCs w:val="13"/>
              </w:rPr>
            </w:pPr>
            <w:r>
              <w:rPr>
                <w:sz w:val="13"/>
                <w:szCs w:val="13"/>
              </w:rPr>
              <w:t>"KU"</w:t>
            </w:r>
            <w:r>
              <w:rPr>
                <w:sz w:val="13"/>
                <w:szCs w:val="13"/>
              </w:rPr>
              <w:tab/>
              <w:t>25,00</w:t>
            </w:r>
          </w:p>
        </w:tc>
        <w:tc>
          <w:tcPr>
            <w:tcW w:w="552" w:type="dxa"/>
            <w:shd w:val="clear" w:color="auto" w:fill="FFFFFF"/>
          </w:tcPr>
          <w:p w:rsidR="00450F04" w:rsidRDefault="00450F04">
            <w:pPr>
              <w:framePr w:w="12106" w:h="9605" w:vSpace="168" w:wrap="notBeside" w:vAnchor="text" w:hAnchor="text" w:x="13" w:y="169"/>
              <w:rPr>
                <w:sz w:val="10"/>
                <w:szCs w:val="10"/>
              </w:rPr>
            </w:pPr>
          </w:p>
        </w:tc>
        <w:tc>
          <w:tcPr>
            <w:tcW w:w="898" w:type="dxa"/>
            <w:shd w:val="clear" w:color="auto" w:fill="FFFFFF"/>
            <w:vAlign w:val="bottom"/>
          </w:tcPr>
          <w:p w:rsidR="00450F04" w:rsidRDefault="00314692">
            <w:pPr>
              <w:pStyle w:val="Jin0"/>
              <w:framePr w:w="12106" w:h="9605" w:vSpace="168" w:wrap="notBeside" w:vAnchor="text" w:hAnchor="text" w:x="13" w:y="169"/>
              <w:shd w:val="clear" w:color="auto" w:fill="auto"/>
              <w:ind w:firstLine="320"/>
              <w:jc w:val="both"/>
              <w:rPr>
                <w:sz w:val="13"/>
                <w:szCs w:val="13"/>
              </w:rPr>
            </w:pPr>
            <w:r>
              <w:rPr>
                <w:sz w:val="13"/>
                <w:szCs w:val="13"/>
              </w:rPr>
              <w:t>25,000</w:t>
            </w:r>
          </w:p>
        </w:tc>
        <w:tc>
          <w:tcPr>
            <w:tcW w:w="1032" w:type="dxa"/>
            <w:shd w:val="clear" w:color="auto" w:fill="FFFFFF"/>
          </w:tcPr>
          <w:p w:rsidR="00450F04" w:rsidRDefault="00450F04">
            <w:pPr>
              <w:framePr w:w="12106" w:h="9605" w:vSpace="168" w:wrap="notBeside" w:vAnchor="text" w:hAnchor="text" w:x="13" w:y="169"/>
              <w:rPr>
                <w:sz w:val="10"/>
                <w:szCs w:val="10"/>
              </w:rPr>
            </w:pPr>
          </w:p>
        </w:tc>
        <w:tc>
          <w:tcPr>
            <w:tcW w:w="1018" w:type="dxa"/>
            <w:shd w:val="clear" w:color="auto" w:fill="FFFFFF"/>
          </w:tcPr>
          <w:p w:rsidR="00450F04" w:rsidRDefault="00450F04">
            <w:pPr>
              <w:framePr w:w="12106" w:h="9605" w:vSpace="168" w:wrap="notBeside" w:vAnchor="text" w:hAnchor="text" w:x="13" w:y="169"/>
              <w:rPr>
                <w:sz w:val="10"/>
                <w:szCs w:val="10"/>
              </w:rPr>
            </w:pPr>
          </w:p>
        </w:tc>
        <w:tc>
          <w:tcPr>
            <w:tcW w:w="1090" w:type="dxa"/>
            <w:shd w:val="clear" w:color="auto" w:fill="FFFFFF"/>
          </w:tcPr>
          <w:p w:rsidR="00450F04" w:rsidRDefault="00450F04">
            <w:pPr>
              <w:framePr w:w="12106" w:h="9605" w:vSpace="168" w:wrap="notBeside" w:vAnchor="text" w:hAnchor="text" w:x="13" w:y="169"/>
              <w:rPr>
                <w:sz w:val="10"/>
                <w:szCs w:val="10"/>
              </w:rPr>
            </w:pPr>
          </w:p>
        </w:tc>
      </w:tr>
      <w:tr w:rsidR="00450F04">
        <w:trPr>
          <w:trHeight w:hRule="exact" w:val="250"/>
        </w:trPr>
        <w:tc>
          <w:tcPr>
            <w:tcW w:w="355" w:type="dxa"/>
            <w:shd w:val="clear" w:color="auto" w:fill="FFFFFF"/>
          </w:tcPr>
          <w:p w:rsidR="00450F04" w:rsidRDefault="00450F04">
            <w:pPr>
              <w:framePr w:w="12106" w:h="9605" w:vSpace="168" w:wrap="notBeside" w:vAnchor="text" w:hAnchor="text" w:x="13" w:y="169"/>
              <w:rPr>
                <w:sz w:val="10"/>
                <w:szCs w:val="10"/>
              </w:rPr>
            </w:pPr>
          </w:p>
        </w:tc>
        <w:tc>
          <w:tcPr>
            <w:tcW w:w="394" w:type="dxa"/>
            <w:shd w:val="clear" w:color="auto" w:fill="FFFFFF"/>
          </w:tcPr>
          <w:p w:rsidR="00450F04" w:rsidRDefault="00450F04">
            <w:pPr>
              <w:framePr w:w="12106" w:h="9605" w:vSpace="168" w:wrap="notBeside" w:vAnchor="text" w:hAnchor="text" w:x="13" w:y="169"/>
              <w:rPr>
                <w:sz w:val="10"/>
                <w:szCs w:val="10"/>
              </w:rPr>
            </w:pPr>
          </w:p>
        </w:tc>
        <w:tc>
          <w:tcPr>
            <w:tcW w:w="408" w:type="dxa"/>
            <w:shd w:val="clear" w:color="auto" w:fill="FFFFFF"/>
          </w:tcPr>
          <w:p w:rsidR="00450F04" w:rsidRDefault="00450F04">
            <w:pPr>
              <w:framePr w:w="12106" w:h="9605" w:vSpace="168" w:wrap="notBeside" w:vAnchor="text" w:hAnchor="text" w:x="13" w:y="169"/>
              <w:rPr>
                <w:sz w:val="10"/>
                <w:szCs w:val="10"/>
              </w:rPr>
            </w:pPr>
          </w:p>
        </w:tc>
        <w:tc>
          <w:tcPr>
            <w:tcW w:w="979" w:type="dxa"/>
            <w:shd w:val="clear" w:color="auto" w:fill="FFFFFF"/>
          </w:tcPr>
          <w:p w:rsidR="00450F04" w:rsidRDefault="00450F04">
            <w:pPr>
              <w:framePr w:w="12106" w:h="9605" w:vSpace="168" w:wrap="notBeside" w:vAnchor="text" w:hAnchor="text" w:x="13" w:y="169"/>
              <w:rPr>
                <w:sz w:val="10"/>
                <w:szCs w:val="10"/>
              </w:rPr>
            </w:pPr>
          </w:p>
        </w:tc>
        <w:tc>
          <w:tcPr>
            <w:tcW w:w="5381" w:type="dxa"/>
            <w:shd w:val="clear" w:color="auto" w:fill="FFFFFF"/>
            <w:vAlign w:val="bottom"/>
          </w:tcPr>
          <w:p w:rsidR="00450F04" w:rsidRDefault="00314692">
            <w:pPr>
              <w:pStyle w:val="Jin0"/>
              <w:framePr w:w="12106" w:h="9605" w:vSpace="168" w:wrap="notBeside" w:vAnchor="text" w:hAnchor="text" w:x="13" w:y="169"/>
              <w:shd w:val="clear" w:color="auto" w:fill="auto"/>
              <w:ind w:firstLine="220"/>
              <w:rPr>
                <w:sz w:val="13"/>
                <w:szCs w:val="13"/>
              </w:rPr>
            </w:pPr>
            <w:r>
              <w:rPr>
                <w:color w:val="F9888E"/>
                <w:sz w:val="13"/>
                <w:szCs w:val="13"/>
              </w:rPr>
              <w:t>Součet</w:t>
            </w:r>
          </w:p>
        </w:tc>
        <w:tc>
          <w:tcPr>
            <w:tcW w:w="552" w:type="dxa"/>
            <w:shd w:val="clear" w:color="auto" w:fill="FFFFFF"/>
          </w:tcPr>
          <w:p w:rsidR="00450F04" w:rsidRDefault="00450F04">
            <w:pPr>
              <w:framePr w:w="12106" w:h="9605" w:vSpace="168" w:wrap="notBeside" w:vAnchor="text" w:hAnchor="text" w:x="13" w:y="169"/>
              <w:rPr>
                <w:sz w:val="10"/>
                <w:szCs w:val="10"/>
              </w:rPr>
            </w:pPr>
          </w:p>
        </w:tc>
        <w:tc>
          <w:tcPr>
            <w:tcW w:w="898" w:type="dxa"/>
            <w:shd w:val="clear" w:color="auto" w:fill="FFFFFF"/>
            <w:vAlign w:val="bottom"/>
          </w:tcPr>
          <w:p w:rsidR="00450F04" w:rsidRDefault="00314692">
            <w:pPr>
              <w:pStyle w:val="Jin0"/>
              <w:framePr w:w="12106" w:h="9605" w:vSpace="168" w:wrap="notBeside" w:vAnchor="text" w:hAnchor="text" w:x="13" w:y="169"/>
              <w:shd w:val="clear" w:color="auto" w:fill="auto"/>
              <w:ind w:firstLine="240"/>
              <w:jc w:val="both"/>
              <w:rPr>
                <w:sz w:val="13"/>
                <w:szCs w:val="13"/>
              </w:rPr>
            </w:pPr>
            <w:r>
              <w:rPr>
                <w:color w:val="F9888E"/>
                <w:sz w:val="13"/>
                <w:szCs w:val="13"/>
              </w:rPr>
              <w:t>276,500</w:t>
            </w:r>
          </w:p>
        </w:tc>
        <w:tc>
          <w:tcPr>
            <w:tcW w:w="1032" w:type="dxa"/>
            <w:shd w:val="clear" w:color="auto" w:fill="FFFFFF"/>
          </w:tcPr>
          <w:p w:rsidR="00450F04" w:rsidRDefault="00450F04">
            <w:pPr>
              <w:framePr w:w="12106" w:h="9605" w:vSpace="168" w:wrap="notBeside" w:vAnchor="text" w:hAnchor="text" w:x="13" w:y="169"/>
              <w:rPr>
                <w:sz w:val="10"/>
                <w:szCs w:val="10"/>
              </w:rPr>
            </w:pPr>
          </w:p>
        </w:tc>
        <w:tc>
          <w:tcPr>
            <w:tcW w:w="1018" w:type="dxa"/>
            <w:shd w:val="clear" w:color="auto" w:fill="FFFFFF"/>
          </w:tcPr>
          <w:p w:rsidR="00450F04" w:rsidRDefault="00450F04">
            <w:pPr>
              <w:framePr w:w="12106" w:h="9605" w:vSpace="168" w:wrap="notBeside" w:vAnchor="text" w:hAnchor="text" w:x="13" w:y="169"/>
              <w:rPr>
                <w:sz w:val="10"/>
                <w:szCs w:val="10"/>
              </w:rPr>
            </w:pPr>
          </w:p>
        </w:tc>
        <w:tc>
          <w:tcPr>
            <w:tcW w:w="1090" w:type="dxa"/>
            <w:shd w:val="clear" w:color="auto" w:fill="FFFFFF"/>
          </w:tcPr>
          <w:p w:rsidR="00450F04" w:rsidRDefault="00450F04">
            <w:pPr>
              <w:framePr w:w="12106" w:h="9605" w:vSpace="168" w:wrap="notBeside" w:vAnchor="text" w:hAnchor="text" w:x="13" w:y="169"/>
              <w:rPr>
                <w:sz w:val="10"/>
                <w:szCs w:val="10"/>
              </w:rPr>
            </w:pPr>
          </w:p>
        </w:tc>
      </w:tr>
      <w:tr w:rsidR="00450F04">
        <w:trPr>
          <w:trHeight w:hRule="exact" w:val="240"/>
        </w:trPr>
        <w:tc>
          <w:tcPr>
            <w:tcW w:w="355" w:type="dxa"/>
            <w:shd w:val="clear" w:color="auto" w:fill="FFFFFF"/>
          </w:tcPr>
          <w:p w:rsidR="00450F04" w:rsidRDefault="00314692">
            <w:pPr>
              <w:pStyle w:val="Jin0"/>
              <w:framePr w:w="12106" w:h="9605" w:vSpace="168" w:wrap="notBeside" w:vAnchor="text" w:hAnchor="text" w:x="13" w:y="169"/>
              <w:shd w:val="clear" w:color="auto" w:fill="auto"/>
              <w:rPr>
                <w:sz w:val="13"/>
                <w:szCs w:val="13"/>
              </w:rPr>
            </w:pPr>
            <w:r>
              <w:rPr>
                <w:sz w:val="13"/>
                <w:szCs w:val="13"/>
              </w:rPr>
              <w:t>23</w:t>
            </w:r>
          </w:p>
        </w:tc>
        <w:tc>
          <w:tcPr>
            <w:tcW w:w="394" w:type="dxa"/>
            <w:shd w:val="clear" w:color="auto" w:fill="FFFFFF"/>
          </w:tcPr>
          <w:p w:rsidR="00450F04" w:rsidRDefault="00314692">
            <w:pPr>
              <w:pStyle w:val="Jin0"/>
              <w:framePr w:w="12106" w:h="9605" w:vSpace="168" w:wrap="notBeside" w:vAnchor="text" w:hAnchor="text" w:x="13" w:y="169"/>
              <w:shd w:val="clear" w:color="auto" w:fill="auto"/>
              <w:ind w:firstLine="140"/>
              <w:jc w:val="both"/>
              <w:rPr>
                <w:sz w:val="13"/>
                <w:szCs w:val="13"/>
              </w:rPr>
            </w:pPr>
            <w:r>
              <w:rPr>
                <w:b/>
                <w:bCs/>
                <w:sz w:val="13"/>
                <w:szCs w:val="13"/>
              </w:rPr>
              <w:t>K</w:t>
            </w:r>
          </w:p>
        </w:tc>
        <w:tc>
          <w:tcPr>
            <w:tcW w:w="408" w:type="dxa"/>
            <w:shd w:val="clear" w:color="auto" w:fill="FFFFFF"/>
          </w:tcPr>
          <w:p w:rsidR="00450F04" w:rsidRDefault="00314692">
            <w:pPr>
              <w:pStyle w:val="Jin0"/>
              <w:framePr w:w="12106" w:h="9605" w:vSpace="168" w:wrap="notBeside" w:vAnchor="text" w:hAnchor="text" w:x="13" w:y="169"/>
              <w:shd w:val="clear" w:color="auto" w:fill="auto"/>
              <w:rPr>
                <w:sz w:val="13"/>
                <w:szCs w:val="13"/>
              </w:rPr>
            </w:pPr>
            <w:r>
              <w:rPr>
                <w:sz w:val="13"/>
                <w:szCs w:val="13"/>
              </w:rPr>
              <w:t>312</w:t>
            </w:r>
          </w:p>
        </w:tc>
        <w:tc>
          <w:tcPr>
            <w:tcW w:w="979" w:type="dxa"/>
            <w:shd w:val="clear" w:color="auto" w:fill="FFFFFF"/>
          </w:tcPr>
          <w:p w:rsidR="00450F04" w:rsidRDefault="00314692">
            <w:pPr>
              <w:pStyle w:val="Jin0"/>
              <w:framePr w:w="12106" w:h="9605" w:vSpace="168" w:wrap="notBeside" w:vAnchor="text" w:hAnchor="text" w:x="13" w:y="169"/>
              <w:shd w:val="clear" w:color="auto" w:fill="auto"/>
              <w:jc w:val="both"/>
              <w:rPr>
                <w:sz w:val="13"/>
                <w:szCs w:val="13"/>
              </w:rPr>
            </w:pPr>
            <w:r>
              <w:rPr>
                <w:sz w:val="13"/>
                <w:szCs w:val="13"/>
              </w:rPr>
              <w:t>628635422</w:t>
            </w:r>
          </w:p>
        </w:tc>
        <w:tc>
          <w:tcPr>
            <w:tcW w:w="5381" w:type="dxa"/>
            <w:shd w:val="clear" w:color="auto" w:fill="FFFFFF"/>
          </w:tcPr>
          <w:p w:rsidR="00450F04" w:rsidRDefault="00314692">
            <w:pPr>
              <w:pStyle w:val="Jin0"/>
              <w:framePr w:w="12106" w:h="9605" w:vSpace="168" w:wrap="notBeside" w:vAnchor="text" w:hAnchor="text" w:x="13" w:y="169"/>
              <w:shd w:val="clear" w:color="auto" w:fill="auto"/>
              <w:ind w:firstLine="220"/>
              <w:rPr>
                <w:sz w:val="13"/>
                <w:szCs w:val="13"/>
              </w:rPr>
            </w:pPr>
            <w:proofErr w:type="spellStart"/>
            <w:r>
              <w:rPr>
                <w:sz w:val="13"/>
                <w:szCs w:val="13"/>
              </w:rPr>
              <w:t>Přespárování</w:t>
            </w:r>
            <w:proofErr w:type="spellEnd"/>
            <w:r>
              <w:rPr>
                <w:sz w:val="13"/>
                <w:szCs w:val="13"/>
              </w:rPr>
              <w:t xml:space="preserve"> líce zdivá z kamene maltou M2 hl spár do 80 mm</w:t>
            </w:r>
          </w:p>
        </w:tc>
        <w:tc>
          <w:tcPr>
            <w:tcW w:w="552" w:type="dxa"/>
            <w:shd w:val="clear" w:color="auto" w:fill="FFFFFF"/>
          </w:tcPr>
          <w:p w:rsidR="00450F04" w:rsidRDefault="00314692">
            <w:pPr>
              <w:pStyle w:val="Jin0"/>
              <w:framePr w:w="12106" w:h="9605" w:vSpace="168" w:wrap="notBeside" w:vAnchor="text" w:hAnchor="text" w:x="13" w:y="169"/>
              <w:shd w:val="clear" w:color="auto" w:fill="auto"/>
              <w:jc w:val="both"/>
              <w:rPr>
                <w:sz w:val="13"/>
                <w:szCs w:val="13"/>
              </w:rPr>
            </w:pPr>
            <w:r>
              <w:rPr>
                <w:sz w:val="13"/>
                <w:szCs w:val="13"/>
              </w:rPr>
              <w:t>m2</w:t>
            </w:r>
          </w:p>
        </w:tc>
        <w:tc>
          <w:tcPr>
            <w:tcW w:w="898" w:type="dxa"/>
            <w:shd w:val="clear" w:color="auto" w:fill="FFFFFF"/>
          </w:tcPr>
          <w:p w:rsidR="00450F04" w:rsidRDefault="00314692">
            <w:pPr>
              <w:pStyle w:val="Jin0"/>
              <w:framePr w:w="12106" w:h="9605" w:vSpace="168" w:wrap="notBeside" w:vAnchor="text" w:hAnchor="text" w:x="13" w:y="169"/>
              <w:shd w:val="clear" w:color="auto" w:fill="auto"/>
              <w:ind w:firstLine="240"/>
              <w:jc w:val="both"/>
              <w:rPr>
                <w:sz w:val="13"/>
                <w:szCs w:val="13"/>
              </w:rPr>
            </w:pPr>
            <w:r>
              <w:rPr>
                <w:sz w:val="13"/>
                <w:szCs w:val="13"/>
              </w:rPr>
              <w:t>186,500</w:t>
            </w:r>
          </w:p>
        </w:tc>
        <w:tc>
          <w:tcPr>
            <w:tcW w:w="1032" w:type="dxa"/>
            <w:shd w:val="clear" w:color="auto" w:fill="FFFFFF"/>
          </w:tcPr>
          <w:p w:rsidR="00450F04" w:rsidRDefault="00314692">
            <w:pPr>
              <w:pStyle w:val="Jin0"/>
              <w:framePr w:w="12106" w:h="9605" w:vSpace="168" w:wrap="notBeside" w:vAnchor="text" w:hAnchor="text" w:x="13" w:y="169"/>
              <w:shd w:val="clear" w:color="auto" w:fill="auto"/>
              <w:jc w:val="center"/>
              <w:rPr>
                <w:sz w:val="13"/>
                <w:szCs w:val="13"/>
              </w:rPr>
            </w:pPr>
            <w:r>
              <w:rPr>
                <w:sz w:val="13"/>
                <w:szCs w:val="13"/>
              </w:rPr>
              <w:t>418,00</w:t>
            </w:r>
          </w:p>
        </w:tc>
        <w:tc>
          <w:tcPr>
            <w:tcW w:w="1018" w:type="dxa"/>
            <w:shd w:val="clear" w:color="auto" w:fill="FFFFFF"/>
          </w:tcPr>
          <w:p w:rsidR="00450F04" w:rsidRDefault="00314692">
            <w:pPr>
              <w:pStyle w:val="Jin0"/>
              <w:framePr w:w="12106" w:h="9605" w:vSpace="168" w:wrap="notBeside" w:vAnchor="text" w:hAnchor="text" w:x="13" w:y="169"/>
              <w:shd w:val="clear" w:color="auto" w:fill="auto"/>
              <w:jc w:val="right"/>
              <w:rPr>
                <w:sz w:val="13"/>
                <w:szCs w:val="13"/>
              </w:rPr>
            </w:pPr>
            <w:r>
              <w:rPr>
                <w:sz w:val="13"/>
                <w:szCs w:val="13"/>
              </w:rPr>
              <w:t>77 957,00</w:t>
            </w:r>
          </w:p>
        </w:tc>
        <w:tc>
          <w:tcPr>
            <w:tcW w:w="1090" w:type="dxa"/>
            <w:shd w:val="clear" w:color="auto" w:fill="FFFFFF"/>
          </w:tcPr>
          <w:p w:rsidR="00450F04" w:rsidRDefault="00314692">
            <w:pPr>
              <w:pStyle w:val="Jin0"/>
              <w:framePr w:w="12106" w:h="9605" w:vSpace="168" w:wrap="notBeside" w:vAnchor="text" w:hAnchor="text" w:x="13" w:y="169"/>
              <w:shd w:val="clear" w:color="auto" w:fill="auto"/>
              <w:jc w:val="right"/>
              <w:rPr>
                <w:sz w:val="13"/>
                <w:szCs w:val="13"/>
              </w:rPr>
            </w:pPr>
            <w:r>
              <w:rPr>
                <w:sz w:val="13"/>
                <w:szCs w:val="13"/>
              </w:rPr>
              <w:t>KALKULACE</w:t>
            </w:r>
          </w:p>
        </w:tc>
      </w:tr>
      <w:tr w:rsidR="00450F04">
        <w:trPr>
          <w:trHeight w:hRule="exact" w:val="245"/>
        </w:trPr>
        <w:tc>
          <w:tcPr>
            <w:tcW w:w="355" w:type="dxa"/>
            <w:shd w:val="clear" w:color="auto" w:fill="FFFFFF"/>
          </w:tcPr>
          <w:p w:rsidR="00450F04" w:rsidRDefault="00450F04">
            <w:pPr>
              <w:framePr w:w="12106" w:h="9605" w:vSpace="168" w:wrap="notBeside" w:vAnchor="text" w:hAnchor="text" w:x="13" w:y="169"/>
              <w:rPr>
                <w:sz w:val="10"/>
                <w:szCs w:val="10"/>
              </w:rPr>
            </w:pPr>
          </w:p>
        </w:tc>
        <w:tc>
          <w:tcPr>
            <w:tcW w:w="394" w:type="dxa"/>
            <w:shd w:val="clear" w:color="auto" w:fill="FFFFFF"/>
          </w:tcPr>
          <w:p w:rsidR="00450F04" w:rsidRDefault="00450F04">
            <w:pPr>
              <w:framePr w:w="12106" w:h="9605" w:vSpace="168" w:wrap="notBeside" w:vAnchor="text" w:hAnchor="text" w:x="13" w:y="169"/>
              <w:rPr>
                <w:sz w:val="10"/>
                <w:szCs w:val="10"/>
              </w:rPr>
            </w:pPr>
          </w:p>
        </w:tc>
        <w:tc>
          <w:tcPr>
            <w:tcW w:w="408" w:type="dxa"/>
            <w:shd w:val="clear" w:color="auto" w:fill="FFFFFF"/>
          </w:tcPr>
          <w:p w:rsidR="00450F04" w:rsidRDefault="00450F04">
            <w:pPr>
              <w:framePr w:w="12106" w:h="9605" w:vSpace="168" w:wrap="notBeside" w:vAnchor="text" w:hAnchor="text" w:x="13" w:y="169"/>
              <w:rPr>
                <w:sz w:val="10"/>
                <w:szCs w:val="10"/>
              </w:rPr>
            </w:pPr>
          </w:p>
        </w:tc>
        <w:tc>
          <w:tcPr>
            <w:tcW w:w="979" w:type="dxa"/>
            <w:shd w:val="clear" w:color="auto" w:fill="FFFFFF"/>
          </w:tcPr>
          <w:p w:rsidR="00450F04" w:rsidRDefault="00450F04">
            <w:pPr>
              <w:framePr w:w="12106" w:h="9605" w:vSpace="168" w:wrap="notBeside" w:vAnchor="text" w:hAnchor="text" w:x="13" w:y="169"/>
              <w:rPr>
                <w:sz w:val="10"/>
                <w:szCs w:val="10"/>
              </w:rPr>
            </w:pPr>
          </w:p>
        </w:tc>
        <w:tc>
          <w:tcPr>
            <w:tcW w:w="5381" w:type="dxa"/>
            <w:shd w:val="clear" w:color="auto" w:fill="FFFFFF"/>
            <w:vAlign w:val="bottom"/>
          </w:tcPr>
          <w:p w:rsidR="00450F04" w:rsidRDefault="00314692">
            <w:pPr>
              <w:pStyle w:val="Jin0"/>
              <w:framePr w:w="12106" w:h="9605" w:vSpace="168" w:wrap="notBeside" w:vAnchor="text" w:hAnchor="text" w:x="13" w:y="169"/>
              <w:shd w:val="clear" w:color="auto" w:fill="auto"/>
              <w:tabs>
                <w:tab w:val="left" w:pos="1046"/>
              </w:tabs>
              <w:ind w:firstLine="220"/>
              <w:rPr>
                <w:sz w:val="13"/>
                <w:szCs w:val="13"/>
              </w:rPr>
            </w:pPr>
            <w:r>
              <w:rPr>
                <w:sz w:val="13"/>
                <w:szCs w:val="13"/>
              </w:rPr>
              <w:t>"K3"</w:t>
            </w:r>
            <w:r>
              <w:rPr>
                <w:sz w:val="13"/>
                <w:szCs w:val="13"/>
              </w:rPr>
              <w:tab/>
              <w:t>5,00</w:t>
            </w:r>
          </w:p>
        </w:tc>
        <w:tc>
          <w:tcPr>
            <w:tcW w:w="552" w:type="dxa"/>
            <w:shd w:val="clear" w:color="auto" w:fill="FFFFFF"/>
          </w:tcPr>
          <w:p w:rsidR="00450F04" w:rsidRDefault="00450F04">
            <w:pPr>
              <w:framePr w:w="12106" w:h="9605" w:vSpace="168" w:wrap="notBeside" w:vAnchor="text" w:hAnchor="text" w:x="13" w:y="169"/>
              <w:rPr>
                <w:sz w:val="10"/>
                <w:szCs w:val="10"/>
              </w:rPr>
            </w:pPr>
          </w:p>
        </w:tc>
        <w:tc>
          <w:tcPr>
            <w:tcW w:w="898" w:type="dxa"/>
            <w:shd w:val="clear" w:color="auto" w:fill="FFFFFF"/>
            <w:vAlign w:val="bottom"/>
          </w:tcPr>
          <w:p w:rsidR="00450F04" w:rsidRDefault="00314692">
            <w:pPr>
              <w:pStyle w:val="Jin0"/>
              <w:framePr w:w="12106" w:h="9605" w:vSpace="168" w:wrap="notBeside" w:vAnchor="text" w:hAnchor="text" w:x="13" w:y="169"/>
              <w:shd w:val="clear" w:color="auto" w:fill="auto"/>
              <w:ind w:firstLine="380"/>
              <w:jc w:val="both"/>
              <w:rPr>
                <w:sz w:val="13"/>
                <w:szCs w:val="13"/>
              </w:rPr>
            </w:pPr>
            <w:r>
              <w:rPr>
                <w:sz w:val="13"/>
                <w:szCs w:val="13"/>
              </w:rPr>
              <w:t>5,000</w:t>
            </w:r>
          </w:p>
        </w:tc>
        <w:tc>
          <w:tcPr>
            <w:tcW w:w="1032" w:type="dxa"/>
            <w:shd w:val="clear" w:color="auto" w:fill="FFFFFF"/>
          </w:tcPr>
          <w:p w:rsidR="00450F04" w:rsidRDefault="00450F04">
            <w:pPr>
              <w:framePr w:w="12106" w:h="9605" w:vSpace="168" w:wrap="notBeside" w:vAnchor="text" w:hAnchor="text" w:x="13" w:y="169"/>
              <w:rPr>
                <w:sz w:val="10"/>
                <w:szCs w:val="10"/>
              </w:rPr>
            </w:pPr>
          </w:p>
        </w:tc>
        <w:tc>
          <w:tcPr>
            <w:tcW w:w="1018" w:type="dxa"/>
            <w:shd w:val="clear" w:color="auto" w:fill="FFFFFF"/>
          </w:tcPr>
          <w:p w:rsidR="00450F04" w:rsidRDefault="00450F04">
            <w:pPr>
              <w:framePr w:w="12106" w:h="9605" w:vSpace="168" w:wrap="notBeside" w:vAnchor="text" w:hAnchor="text" w:x="13" w:y="169"/>
              <w:rPr>
                <w:sz w:val="10"/>
                <w:szCs w:val="10"/>
              </w:rPr>
            </w:pPr>
          </w:p>
        </w:tc>
        <w:tc>
          <w:tcPr>
            <w:tcW w:w="1090" w:type="dxa"/>
            <w:shd w:val="clear" w:color="auto" w:fill="FFFFFF"/>
          </w:tcPr>
          <w:p w:rsidR="00450F04" w:rsidRDefault="00450F04">
            <w:pPr>
              <w:framePr w:w="12106" w:h="9605" w:vSpace="168" w:wrap="notBeside" w:vAnchor="text" w:hAnchor="text" w:x="13" w:y="169"/>
              <w:rPr>
                <w:sz w:val="10"/>
                <w:szCs w:val="10"/>
              </w:rPr>
            </w:pPr>
          </w:p>
        </w:tc>
      </w:tr>
      <w:tr w:rsidR="00450F04">
        <w:trPr>
          <w:trHeight w:hRule="exact" w:val="259"/>
        </w:trPr>
        <w:tc>
          <w:tcPr>
            <w:tcW w:w="355" w:type="dxa"/>
            <w:shd w:val="clear" w:color="auto" w:fill="FFFFFF"/>
          </w:tcPr>
          <w:p w:rsidR="00450F04" w:rsidRDefault="00450F04">
            <w:pPr>
              <w:framePr w:w="12106" w:h="9605" w:vSpace="168" w:wrap="notBeside" w:vAnchor="text" w:hAnchor="text" w:x="13" w:y="169"/>
              <w:rPr>
                <w:sz w:val="10"/>
                <w:szCs w:val="10"/>
              </w:rPr>
            </w:pPr>
          </w:p>
        </w:tc>
        <w:tc>
          <w:tcPr>
            <w:tcW w:w="394" w:type="dxa"/>
            <w:shd w:val="clear" w:color="auto" w:fill="FFFFFF"/>
          </w:tcPr>
          <w:p w:rsidR="00450F04" w:rsidRDefault="00450F04">
            <w:pPr>
              <w:framePr w:w="12106" w:h="9605" w:vSpace="168" w:wrap="notBeside" w:vAnchor="text" w:hAnchor="text" w:x="13" w:y="169"/>
              <w:rPr>
                <w:sz w:val="10"/>
                <w:szCs w:val="10"/>
              </w:rPr>
            </w:pPr>
          </w:p>
        </w:tc>
        <w:tc>
          <w:tcPr>
            <w:tcW w:w="408" w:type="dxa"/>
            <w:shd w:val="clear" w:color="auto" w:fill="FFFFFF"/>
          </w:tcPr>
          <w:p w:rsidR="00450F04" w:rsidRDefault="00450F04">
            <w:pPr>
              <w:framePr w:w="12106" w:h="9605" w:vSpace="168" w:wrap="notBeside" w:vAnchor="text" w:hAnchor="text" w:x="13" w:y="169"/>
              <w:rPr>
                <w:sz w:val="10"/>
                <w:szCs w:val="10"/>
              </w:rPr>
            </w:pPr>
          </w:p>
        </w:tc>
        <w:tc>
          <w:tcPr>
            <w:tcW w:w="979" w:type="dxa"/>
            <w:shd w:val="clear" w:color="auto" w:fill="FFFFFF"/>
          </w:tcPr>
          <w:p w:rsidR="00450F04" w:rsidRDefault="00450F04">
            <w:pPr>
              <w:framePr w:w="12106" w:h="9605" w:vSpace="168" w:wrap="notBeside" w:vAnchor="text" w:hAnchor="text" w:x="13" w:y="169"/>
              <w:rPr>
                <w:sz w:val="10"/>
                <w:szCs w:val="10"/>
              </w:rPr>
            </w:pPr>
          </w:p>
        </w:tc>
        <w:tc>
          <w:tcPr>
            <w:tcW w:w="5381" w:type="dxa"/>
            <w:shd w:val="clear" w:color="auto" w:fill="FFFFFF"/>
            <w:vAlign w:val="bottom"/>
          </w:tcPr>
          <w:p w:rsidR="00450F04" w:rsidRDefault="00314692">
            <w:pPr>
              <w:pStyle w:val="Jin0"/>
              <w:framePr w:w="12106" w:h="9605" w:vSpace="168" w:wrap="notBeside" w:vAnchor="text" w:hAnchor="text" w:x="13" w:y="169"/>
              <w:shd w:val="clear" w:color="auto" w:fill="auto"/>
              <w:tabs>
                <w:tab w:val="left" w:pos="1007"/>
              </w:tabs>
              <w:ind w:firstLine="220"/>
              <w:rPr>
                <w:sz w:val="13"/>
                <w:szCs w:val="13"/>
              </w:rPr>
            </w:pPr>
            <w:r>
              <w:rPr>
                <w:sz w:val="13"/>
                <w:szCs w:val="13"/>
              </w:rPr>
              <w:t>”K4"</w:t>
            </w:r>
            <w:r>
              <w:rPr>
                <w:sz w:val="13"/>
                <w:szCs w:val="13"/>
              </w:rPr>
              <w:tab/>
              <w:t>75,50</w:t>
            </w:r>
          </w:p>
        </w:tc>
        <w:tc>
          <w:tcPr>
            <w:tcW w:w="552" w:type="dxa"/>
            <w:shd w:val="clear" w:color="auto" w:fill="FFFFFF"/>
          </w:tcPr>
          <w:p w:rsidR="00450F04" w:rsidRDefault="00450F04">
            <w:pPr>
              <w:framePr w:w="12106" w:h="9605" w:vSpace="168" w:wrap="notBeside" w:vAnchor="text" w:hAnchor="text" w:x="13" w:y="169"/>
              <w:rPr>
                <w:sz w:val="10"/>
                <w:szCs w:val="10"/>
              </w:rPr>
            </w:pPr>
          </w:p>
        </w:tc>
        <w:tc>
          <w:tcPr>
            <w:tcW w:w="898" w:type="dxa"/>
            <w:shd w:val="clear" w:color="auto" w:fill="FFFFFF"/>
            <w:vAlign w:val="bottom"/>
          </w:tcPr>
          <w:p w:rsidR="00450F04" w:rsidRDefault="00314692">
            <w:pPr>
              <w:pStyle w:val="Jin0"/>
              <w:framePr w:w="12106" w:h="9605" w:vSpace="168" w:wrap="notBeside" w:vAnchor="text" w:hAnchor="text" w:x="13" w:y="169"/>
              <w:shd w:val="clear" w:color="auto" w:fill="auto"/>
              <w:ind w:firstLine="320"/>
              <w:jc w:val="both"/>
              <w:rPr>
                <w:sz w:val="13"/>
                <w:szCs w:val="13"/>
              </w:rPr>
            </w:pPr>
            <w:r>
              <w:rPr>
                <w:sz w:val="13"/>
                <w:szCs w:val="13"/>
              </w:rPr>
              <w:t>75,500</w:t>
            </w:r>
          </w:p>
        </w:tc>
        <w:tc>
          <w:tcPr>
            <w:tcW w:w="1032" w:type="dxa"/>
            <w:shd w:val="clear" w:color="auto" w:fill="FFFFFF"/>
          </w:tcPr>
          <w:p w:rsidR="00450F04" w:rsidRDefault="00450F04">
            <w:pPr>
              <w:framePr w:w="12106" w:h="9605" w:vSpace="168" w:wrap="notBeside" w:vAnchor="text" w:hAnchor="text" w:x="13" w:y="169"/>
              <w:rPr>
                <w:sz w:val="10"/>
                <w:szCs w:val="10"/>
              </w:rPr>
            </w:pPr>
          </w:p>
        </w:tc>
        <w:tc>
          <w:tcPr>
            <w:tcW w:w="1018" w:type="dxa"/>
            <w:shd w:val="clear" w:color="auto" w:fill="FFFFFF"/>
          </w:tcPr>
          <w:p w:rsidR="00450F04" w:rsidRDefault="00450F04">
            <w:pPr>
              <w:framePr w:w="12106" w:h="9605" w:vSpace="168" w:wrap="notBeside" w:vAnchor="text" w:hAnchor="text" w:x="13" w:y="169"/>
              <w:rPr>
                <w:sz w:val="10"/>
                <w:szCs w:val="10"/>
              </w:rPr>
            </w:pPr>
          </w:p>
        </w:tc>
        <w:tc>
          <w:tcPr>
            <w:tcW w:w="1090" w:type="dxa"/>
            <w:shd w:val="clear" w:color="auto" w:fill="FFFFFF"/>
          </w:tcPr>
          <w:p w:rsidR="00450F04" w:rsidRDefault="00450F04">
            <w:pPr>
              <w:framePr w:w="12106" w:h="9605" w:vSpace="168" w:wrap="notBeside" w:vAnchor="text" w:hAnchor="text" w:x="13" w:y="169"/>
              <w:rPr>
                <w:sz w:val="10"/>
                <w:szCs w:val="10"/>
              </w:rPr>
            </w:pPr>
          </w:p>
        </w:tc>
      </w:tr>
      <w:tr w:rsidR="00450F04">
        <w:trPr>
          <w:trHeight w:hRule="exact" w:val="259"/>
        </w:trPr>
        <w:tc>
          <w:tcPr>
            <w:tcW w:w="355" w:type="dxa"/>
            <w:shd w:val="clear" w:color="auto" w:fill="FFFFFF"/>
          </w:tcPr>
          <w:p w:rsidR="00450F04" w:rsidRDefault="00450F04">
            <w:pPr>
              <w:framePr w:w="12106" w:h="9605" w:vSpace="168" w:wrap="notBeside" w:vAnchor="text" w:hAnchor="text" w:x="13" w:y="169"/>
              <w:rPr>
                <w:sz w:val="10"/>
                <w:szCs w:val="10"/>
              </w:rPr>
            </w:pPr>
          </w:p>
        </w:tc>
        <w:tc>
          <w:tcPr>
            <w:tcW w:w="394" w:type="dxa"/>
            <w:shd w:val="clear" w:color="auto" w:fill="FFFFFF"/>
          </w:tcPr>
          <w:p w:rsidR="00450F04" w:rsidRDefault="00450F04">
            <w:pPr>
              <w:framePr w:w="12106" w:h="9605" w:vSpace="168" w:wrap="notBeside" w:vAnchor="text" w:hAnchor="text" w:x="13" w:y="169"/>
              <w:rPr>
                <w:sz w:val="10"/>
                <w:szCs w:val="10"/>
              </w:rPr>
            </w:pPr>
          </w:p>
        </w:tc>
        <w:tc>
          <w:tcPr>
            <w:tcW w:w="408" w:type="dxa"/>
            <w:shd w:val="clear" w:color="auto" w:fill="FFFFFF"/>
          </w:tcPr>
          <w:p w:rsidR="00450F04" w:rsidRDefault="00450F04">
            <w:pPr>
              <w:framePr w:w="12106" w:h="9605" w:vSpace="168" w:wrap="notBeside" w:vAnchor="text" w:hAnchor="text" w:x="13" w:y="169"/>
              <w:rPr>
                <w:sz w:val="10"/>
                <w:szCs w:val="10"/>
              </w:rPr>
            </w:pPr>
          </w:p>
        </w:tc>
        <w:tc>
          <w:tcPr>
            <w:tcW w:w="979" w:type="dxa"/>
            <w:shd w:val="clear" w:color="auto" w:fill="FFFFFF"/>
          </w:tcPr>
          <w:p w:rsidR="00450F04" w:rsidRDefault="00450F04">
            <w:pPr>
              <w:framePr w:w="12106" w:h="9605" w:vSpace="168" w:wrap="notBeside" w:vAnchor="text" w:hAnchor="text" w:x="13" w:y="169"/>
              <w:rPr>
                <w:sz w:val="10"/>
                <w:szCs w:val="10"/>
              </w:rPr>
            </w:pPr>
          </w:p>
        </w:tc>
        <w:tc>
          <w:tcPr>
            <w:tcW w:w="5381" w:type="dxa"/>
            <w:shd w:val="clear" w:color="auto" w:fill="FFFFFF"/>
            <w:vAlign w:val="bottom"/>
          </w:tcPr>
          <w:p w:rsidR="00450F04" w:rsidRDefault="00314692">
            <w:pPr>
              <w:pStyle w:val="Jin0"/>
              <w:framePr w:w="12106" w:h="9605" w:vSpace="168" w:wrap="notBeside" w:vAnchor="text" w:hAnchor="text" w:x="13" w:y="169"/>
              <w:shd w:val="clear" w:color="auto" w:fill="auto"/>
              <w:tabs>
                <w:tab w:val="left" w:pos="1007"/>
              </w:tabs>
              <w:ind w:firstLine="220"/>
              <w:rPr>
                <w:sz w:val="13"/>
                <w:szCs w:val="13"/>
              </w:rPr>
            </w:pPr>
            <w:r>
              <w:rPr>
                <w:sz w:val="13"/>
                <w:szCs w:val="13"/>
              </w:rPr>
              <w:t>"K5"</w:t>
            </w:r>
            <w:r>
              <w:rPr>
                <w:sz w:val="13"/>
                <w:szCs w:val="13"/>
              </w:rPr>
              <w:tab/>
              <w:t>69,00</w:t>
            </w:r>
          </w:p>
        </w:tc>
        <w:tc>
          <w:tcPr>
            <w:tcW w:w="552" w:type="dxa"/>
            <w:shd w:val="clear" w:color="auto" w:fill="FFFFFF"/>
          </w:tcPr>
          <w:p w:rsidR="00450F04" w:rsidRDefault="00450F04">
            <w:pPr>
              <w:framePr w:w="12106" w:h="9605" w:vSpace="168" w:wrap="notBeside" w:vAnchor="text" w:hAnchor="text" w:x="13" w:y="169"/>
              <w:rPr>
                <w:sz w:val="10"/>
                <w:szCs w:val="10"/>
              </w:rPr>
            </w:pPr>
          </w:p>
        </w:tc>
        <w:tc>
          <w:tcPr>
            <w:tcW w:w="898" w:type="dxa"/>
            <w:shd w:val="clear" w:color="auto" w:fill="FFFFFF"/>
            <w:vAlign w:val="bottom"/>
          </w:tcPr>
          <w:p w:rsidR="00450F04" w:rsidRDefault="00314692">
            <w:pPr>
              <w:pStyle w:val="Jin0"/>
              <w:framePr w:w="12106" w:h="9605" w:vSpace="168" w:wrap="notBeside" w:vAnchor="text" w:hAnchor="text" w:x="13" w:y="169"/>
              <w:shd w:val="clear" w:color="auto" w:fill="auto"/>
              <w:ind w:firstLine="320"/>
              <w:jc w:val="both"/>
              <w:rPr>
                <w:sz w:val="13"/>
                <w:szCs w:val="13"/>
              </w:rPr>
            </w:pPr>
            <w:r>
              <w:rPr>
                <w:sz w:val="13"/>
                <w:szCs w:val="13"/>
              </w:rPr>
              <w:t>69,000</w:t>
            </w:r>
          </w:p>
        </w:tc>
        <w:tc>
          <w:tcPr>
            <w:tcW w:w="1032" w:type="dxa"/>
            <w:shd w:val="clear" w:color="auto" w:fill="FFFFFF"/>
          </w:tcPr>
          <w:p w:rsidR="00450F04" w:rsidRDefault="00450F04">
            <w:pPr>
              <w:framePr w:w="12106" w:h="9605" w:vSpace="168" w:wrap="notBeside" w:vAnchor="text" w:hAnchor="text" w:x="13" w:y="169"/>
              <w:rPr>
                <w:sz w:val="10"/>
                <w:szCs w:val="10"/>
              </w:rPr>
            </w:pPr>
          </w:p>
        </w:tc>
        <w:tc>
          <w:tcPr>
            <w:tcW w:w="1018" w:type="dxa"/>
            <w:shd w:val="clear" w:color="auto" w:fill="FFFFFF"/>
          </w:tcPr>
          <w:p w:rsidR="00450F04" w:rsidRDefault="00450F04">
            <w:pPr>
              <w:framePr w:w="12106" w:h="9605" w:vSpace="168" w:wrap="notBeside" w:vAnchor="text" w:hAnchor="text" w:x="13" w:y="169"/>
              <w:rPr>
                <w:sz w:val="10"/>
                <w:szCs w:val="10"/>
              </w:rPr>
            </w:pPr>
          </w:p>
        </w:tc>
        <w:tc>
          <w:tcPr>
            <w:tcW w:w="1090" w:type="dxa"/>
            <w:shd w:val="clear" w:color="auto" w:fill="FFFFFF"/>
          </w:tcPr>
          <w:p w:rsidR="00450F04" w:rsidRDefault="00450F04">
            <w:pPr>
              <w:framePr w:w="12106" w:h="9605" w:vSpace="168" w:wrap="notBeside" w:vAnchor="text" w:hAnchor="text" w:x="13" w:y="169"/>
              <w:rPr>
                <w:sz w:val="10"/>
                <w:szCs w:val="10"/>
              </w:rPr>
            </w:pPr>
          </w:p>
        </w:tc>
      </w:tr>
      <w:tr w:rsidR="00450F04">
        <w:trPr>
          <w:trHeight w:hRule="exact" w:val="259"/>
        </w:trPr>
        <w:tc>
          <w:tcPr>
            <w:tcW w:w="355" w:type="dxa"/>
            <w:shd w:val="clear" w:color="auto" w:fill="FFFFFF"/>
          </w:tcPr>
          <w:p w:rsidR="00450F04" w:rsidRDefault="00450F04">
            <w:pPr>
              <w:framePr w:w="12106" w:h="9605" w:vSpace="168" w:wrap="notBeside" w:vAnchor="text" w:hAnchor="text" w:x="13" w:y="169"/>
              <w:rPr>
                <w:sz w:val="10"/>
                <w:szCs w:val="10"/>
              </w:rPr>
            </w:pPr>
          </w:p>
        </w:tc>
        <w:tc>
          <w:tcPr>
            <w:tcW w:w="394" w:type="dxa"/>
            <w:shd w:val="clear" w:color="auto" w:fill="FFFFFF"/>
          </w:tcPr>
          <w:p w:rsidR="00450F04" w:rsidRDefault="00450F04">
            <w:pPr>
              <w:framePr w:w="12106" w:h="9605" w:vSpace="168" w:wrap="notBeside" w:vAnchor="text" w:hAnchor="text" w:x="13" w:y="169"/>
              <w:rPr>
                <w:sz w:val="10"/>
                <w:szCs w:val="10"/>
              </w:rPr>
            </w:pPr>
          </w:p>
        </w:tc>
        <w:tc>
          <w:tcPr>
            <w:tcW w:w="408" w:type="dxa"/>
            <w:shd w:val="clear" w:color="auto" w:fill="FFFFFF"/>
          </w:tcPr>
          <w:p w:rsidR="00450F04" w:rsidRDefault="00450F04">
            <w:pPr>
              <w:framePr w:w="12106" w:h="9605" w:vSpace="168" w:wrap="notBeside" w:vAnchor="text" w:hAnchor="text" w:x="13" w:y="169"/>
              <w:rPr>
                <w:sz w:val="10"/>
                <w:szCs w:val="10"/>
              </w:rPr>
            </w:pPr>
          </w:p>
        </w:tc>
        <w:tc>
          <w:tcPr>
            <w:tcW w:w="979" w:type="dxa"/>
            <w:shd w:val="clear" w:color="auto" w:fill="FFFFFF"/>
          </w:tcPr>
          <w:p w:rsidR="00450F04" w:rsidRDefault="00450F04">
            <w:pPr>
              <w:framePr w:w="12106" w:h="9605" w:vSpace="168" w:wrap="notBeside" w:vAnchor="text" w:hAnchor="text" w:x="13" w:y="169"/>
              <w:rPr>
                <w:sz w:val="10"/>
                <w:szCs w:val="10"/>
              </w:rPr>
            </w:pPr>
          </w:p>
        </w:tc>
        <w:tc>
          <w:tcPr>
            <w:tcW w:w="5381" w:type="dxa"/>
            <w:shd w:val="clear" w:color="auto" w:fill="FFFFFF"/>
            <w:vAlign w:val="center"/>
          </w:tcPr>
          <w:p w:rsidR="00450F04" w:rsidRDefault="00314692">
            <w:pPr>
              <w:pStyle w:val="Jin0"/>
              <w:framePr w:w="12106" w:h="9605" w:vSpace="168" w:wrap="notBeside" w:vAnchor="text" w:hAnchor="text" w:x="13" w:y="169"/>
              <w:shd w:val="clear" w:color="auto" w:fill="auto"/>
              <w:tabs>
                <w:tab w:val="left" w:pos="1012"/>
              </w:tabs>
              <w:ind w:firstLine="220"/>
              <w:rPr>
                <w:sz w:val="13"/>
                <w:szCs w:val="13"/>
              </w:rPr>
            </w:pPr>
            <w:r>
              <w:rPr>
                <w:sz w:val="13"/>
                <w:szCs w:val="13"/>
              </w:rPr>
              <w:t>"K9"</w:t>
            </w:r>
            <w:r>
              <w:rPr>
                <w:sz w:val="13"/>
                <w:szCs w:val="13"/>
              </w:rPr>
              <w:tab/>
              <w:t>12,00</w:t>
            </w:r>
          </w:p>
        </w:tc>
        <w:tc>
          <w:tcPr>
            <w:tcW w:w="552" w:type="dxa"/>
            <w:shd w:val="clear" w:color="auto" w:fill="FFFFFF"/>
          </w:tcPr>
          <w:p w:rsidR="00450F04" w:rsidRDefault="00450F04">
            <w:pPr>
              <w:framePr w:w="12106" w:h="9605" w:vSpace="168" w:wrap="notBeside" w:vAnchor="text" w:hAnchor="text" w:x="13" w:y="169"/>
              <w:rPr>
                <w:sz w:val="10"/>
                <w:szCs w:val="10"/>
              </w:rPr>
            </w:pPr>
          </w:p>
        </w:tc>
        <w:tc>
          <w:tcPr>
            <w:tcW w:w="898" w:type="dxa"/>
            <w:shd w:val="clear" w:color="auto" w:fill="FFFFFF"/>
            <w:vAlign w:val="bottom"/>
          </w:tcPr>
          <w:p w:rsidR="00450F04" w:rsidRDefault="00314692">
            <w:pPr>
              <w:pStyle w:val="Jin0"/>
              <w:framePr w:w="12106" w:h="9605" w:vSpace="168" w:wrap="notBeside" w:vAnchor="text" w:hAnchor="text" w:x="13" w:y="169"/>
              <w:shd w:val="clear" w:color="auto" w:fill="auto"/>
              <w:ind w:firstLine="320"/>
              <w:jc w:val="both"/>
              <w:rPr>
                <w:sz w:val="13"/>
                <w:szCs w:val="13"/>
              </w:rPr>
            </w:pPr>
            <w:r>
              <w:rPr>
                <w:sz w:val="13"/>
                <w:szCs w:val="13"/>
              </w:rPr>
              <w:t>12,000</w:t>
            </w:r>
          </w:p>
        </w:tc>
        <w:tc>
          <w:tcPr>
            <w:tcW w:w="1032" w:type="dxa"/>
            <w:shd w:val="clear" w:color="auto" w:fill="FFFFFF"/>
          </w:tcPr>
          <w:p w:rsidR="00450F04" w:rsidRDefault="00450F04">
            <w:pPr>
              <w:framePr w:w="12106" w:h="9605" w:vSpace="168" w:wrap="notBeside" w:vAnchor="text" w:hAnchor="text" w:x="13" w:y="169"/>
              <w:rPr>
                <w:sz w:val="10"/>
                <w:szCs w:val="10"/>
              </w:rPr>
            </w:pPr>
          </w:p>
        </w:tc>
        <w:tc>
          <w:tcPr>
            <w:tcW w:w="1018" w:type="dxa"/>
            <w:shd w:val="clear" w:color="auto" w:fill="FFFFFF"/>
          </w:tcPr>
          <w:p w:rsidR="00450F04" w:rsidRDefault="00450F04">
            <w:pPr>
              <w:framePr w:w="12106" w:h="9605" w:vSpace="168" w:wrap="notBeside" w:vAnchor="text" w:hAnchor="text" w:x="13" w:y="169"/>
              <w:rPr>
                <w:sz w:val="10"/>
                <w:szCs w:val="10"/>
              </w:rPr>
            </w:pPr>
          </w:p>
        </w:tc>
        <w:tc>
          <w:tcPr>
            <w:tcW w:w="1090" w:type="dxa"/>
            <w:shd w:val="clear" w:color="auto" w:fill="FFFFFF"/>
          </w:tcPr>
          <w:p w:rsidR="00450F04" w:rsidRDefault="00450F04">
            <w:pPr>
              <w:framePr w:w="12106" w:h="9605" w:vSpace="168" w:wrap="notBeside" w:vAnchor="text" w:hAnchor="text" w:x="13" w:y="169"/>
              <w:rPr>
                <w:sz w:val="10"/>
                <w:szCs w:val="10"/>
              </w:rPr>
            </w:pPr>
          </w:p>
        </w:tc>
      </w:tr>
      <w:tr w:rsidR="00450F04">
        <w:trPr>
          <w:trHeight w:hRule="exact" w:val="264"/>
        </w:trPr>
        <w:tc>
          <w:tcPr>
            <w:tcW w:w="355" w:type="dxa"/>
            <w:shd w:val="clear" w:color="auto" w:fill="FFFFFF"/>
          </w:tcPr>
          <w:p w:rsidR="00450F04" w:rsidRDefault="00450F04">
            <w:pPr>
              <w:framePr w:w="12106" w:h="9605" w:vSpace="168" w:wrap="notBeside" w:vAnchor="text" w:hAnchor="text" w:x="13" w:y="169"/>
              <w:rPr>
                <w:sz w:val="10"/>
                <w:szCs w:val="10"/>
              </w:rPr>
            </w:pPr>
          </w:p>
        </w:tc>
        <w:tc>
          <w:tcPr>
            <w:tcW w:w="394" w:type="dxa"/>
            <w:shd w:val="clear" w:color="auto" w:fill="FFFFFF"/>
          </w:tcPr>
          <w:p w:rsidR="00450F04" w:rsidRDefault="00450F04">
            <w:pPr>
              <w:framePr w:w="12106" w:h="9605" w:vSpace="168" w:wrap="notBeside" w:vAnchor="text" w:hAnchor="text" w:x="13" w:y="169"/>
              <w:rPr>
                <w:sz w:val="10"/>
                <w:szCs w:val="10"/>
              </w:rPr>
            </w:pPr>
          </w:p>
        </w:tc>
        <w:tc>
          <w:tcPr>
            <w:tcW w:w="408" w:type="dxa"/>
            <w:shd w:val="clear" w:color="auto" w:fill="FFFFFF"/>
          </w:tcPr>
          <w:p w:rsidR="00450F04" w:rsidRDefault="00450F04">
            <w:pPr>
              <w:framePr w:w="12106" w:h="9605" w:vSpace="168" w:wrap="notBeside" w:vAnchor="text" w:hAnchor="text" w:x="13" w:y="169"/>
              <w:rPr>
                <w:sz w:val="10"/>
                <w:szCs w:val="10"/>
              </w:rPr>
            </w:pPr>
          </w:p>
        </w:tc>
        <w:tc>
          <w:tcPr>
            <w:tcW w:w="979" w:type="dxa"/>
            <w:shd w:val="clear" w:color="auto" w:fill="FFFFFF"/>
          </w:tcPr>
          <w:p w:rsidR="00450F04" w:rsidRDefault="00450F04">
            <w:pPr>
              <w:framePr w:w="12106" w:h="9605" w:vSpace="168" w:wrap="notBeside" w:vAnchor="text" w:hAnchor="text" w:x="13" w:y="169"/>
              <w:rPr>
                <w:sz w:val="10"/>
                <w:szCs w:val="10"/>
              </w:rPr>
            </w:pPr>
          </w:p>
        </w:tc>
        <w:tc>
          <w:tcPr>
            <w:tcW w:w="5381" w:type="dxa"/>
            <w:shd w:val="clear" w:color="auto" w:fill="FFFFFF"/>
            <w:vAlign w:val="bottom"/>
          </w:tcPr>
          <w:p w:rsidR="00450F04" w:rsidRDefault="00314692">
            <w:pPr>
              <w:pStyle w:val="Jin0"/>
              <w:framePr w:w="12106" w:h="9605" w:vSpace="168" w:wrap="notBeside" w:vAnchor="text" w:hAnchor="text" w:x="13" w:y="169"/>
              <w:shd w:val="clear" w:color="auto" w:fill="auto"/>
              <w:tabs>
                <w:tab w:val="left" w:pos="1084"/>
              </w:tabs>
              <w:ind w:firstLine="220"/>
              <w:rPr>
                <w:sz w:val="13"/>
                <w:szCs w:val="13"/>
              </w:rPr>
            </w:pPr>
            <w:r>
              <w:rPr>
                <w:sz w:val="13"/>
                <w:szCs w:val="13"/>
              </w:rPr>
              <w:t>"K11"</w:t>
            </w:r>
            <w:r>
              <w:rPr>
                <w:sz w:val="13"/>
                <w:szCs w:val="13"/>
              </w:rPr>
              <w:tab/>
              <w:t>25,00</w:t>
            </w:r>
          </w:p>
        </w:tc>
        <w:tc>
          <w:tcPr>
            <w:tcW w:w="552" w:type="dxa"/>
            <w:shd w:val="clear" w:color="auto" w:fill="FFFFFF"/>
          </w:tcPr>
          <w:p w:rsidR="00450F04" w:rsidRDefault="00450F04">
            <w:pPr>
              <w:framePr w:w="12106" w:h="9605" w:vSpace="168" w:wrap="notBeside" w:vAnchor="text" w:hAnchor="text" w:x="13" w:y="169"/>
              <w:rPr>
                <w:sz w:val="10"/>
                <w:szCs w:val="10"/>
              </w:rPr>
            </w:pPr>
          </w:p>
        </w:tc>
        <w:tc>
          <w:tcPr>
            <w:tcW w:w="898" w:type="dxa"/>
            <w:shd w:val="clear" w:color="auto" w:fill="FFFFFF"/>
            <w:vAlign w:val="bottom"/>
          </w:tcPr>
          <w:p w:rsidR="00450F04" w:rsidRDefault="00314692">
            <w:pPr>
              <w:pStyle w:val="Jin0"/>
              <w:framePr w:w="12106" w:h="9605" w:vSpace="168" w:wrap="notBeside" w:vAnchor="text" w:hAnchor="text" w:x="13" w:y="169"/>
              <w:shd w:val="clear" w:color="auto" w:fill="auto"/>
              <w:ind w:firstLine="320"/>
              <w:jc w:val="both"/>
              <w:rPr>
                <w:sz w:val="13"/>
                <w:szCs w:val="13"/>
              </w:rPr>
            </w:pPr>
            <w:r>
              <w:rPr>
                <w:sz w:val="13"/>
                <w:szCs w:val="13"/>
              </w:rPr>
              <w:t>25,000</w:t>
            </w:r>
          </w:p>
        </w:tc>
        <w:tc>
          <w:tcPr>
            <w:tcW w:w="1032" w:type="dxa"/>
            <w:shd w:val="clear" w:color="auto" w:fill="FFFFFF"/>
          </w:tcPr>
          <w:p w:rsidR="00450F04" w:rsidRDefault="00450F04">
            <w:pPr>
              <w:framePr w:w="12106" w:h="9605" w:vSpace="168" w:wrap="notBeside" w:vAnchor="text" w:hAnchor="text" w:x="13" w:y="169"/>
              <w:rPr>
                <w:sz w:val="10"/>
                <w:szCs w:val="10"/>
              </w:rPr>
            </w:pPr>
          </w:p>
        </w:tc>
        <w:tc>
          <w:tcPr>
            <w:tcW w:w="1018" w:type="dxa"/>
            <w:shd w:val="clear" w:color="auto" w:fill="FFFFFF"/>
          </w:tcPr>
          <w:p w:rsidR="00450F04" w:rsidRDefault="00450F04">
            <w:pPr>
              <w:framePr w:w="12106" w:h="9605" w:vSpace="168" w:wrap="notBeside" w:vAnchor="text" w:hAnchor="text" w:x="13" w:y="169"/>
              <w:rPr>
                <w:sz w:val="10"/>
                <w:szCs w:val="10"/>
              </w:rPr>
            </w:pPr>
          </w:p>
        </w:tc>
        <w:tc>
          <w:tcPr>
            <w:tcW w:w="1090" w:type="dxa"/>
            <w:shd w:val="clear" w:color="auto" w:fill="FFFFFF"/>
          </w:tcPr>
          <w:p w:rsidR="00450F04" w:rsidRDefault="00450F04">
            <w:pPr>
              <w:framePr w:w="12106" w:h="9605" w:vSpace="168" w:wrap="notBeside" w:vAnchor="text" w:hAnchor="text" w:x="13" w:y="169"/>
              <w:rPr>
                <w:sz w:val="10"/>
                <w:szCs w:val="10"/>
              </w:rPr>
            </w:pPr>
          </w:p>
        </w:tc>
      </w:tr>
      <w:tr w:rsidR="00450F04">
        <w:trPr>
          <w:trHeight w:hRule="exact" w:val="298"/>
        </w:trPr>
        <w:tc>
          <w:tcPr>
            <w:tcW w:w="355" w:type="dxa"/>
            <w:shd w:val="clear" w:color="auto" w:fill="FFFFFF"/>
          </w:tcPr>
          <w:p w:rsidR="00450F04" w:rsidRDefault="00450F04">
            <w:pPr>
              <w:framePr w:w="12106" w:h="9605" w:vSpace="168" w:wrap="notBeside" w:vAnchor="text" w:hAnchor="text" w:x="13" w:y="169"/>
              <w:rPr>
                <w:sz w:val="10"/>
                <w:szCs w:val="10"/>
              </w:rPr>
            </w:pPr>
          </w:p>
        </w:tc>
        <w:tc>
          <w:tcPr>
            <w:tcW w:w="394" w:type="dxa"/>
            <w:shd w:val="clear" w:color="auto" w:fill="FFFFFF"/>
          </w:tcPr>
          <w:p w:rsidR="00450F04" w:rsidRDefault="00450F04">
            <w:pPr>
              <w:framePr w:w="12106" w:h="9605" w:vSpace="168" w:wrap="notBeside" w:vAnchor="text" w:hAnchor="text" w:x="13" w:y="169"/>
              <w:rPr>
                <w:sz w:val="10"/>
                <w:szCs w:val="10"/>
              </w:rPr>
            </w:pPr>
          </w:p>
        </w:tc>
        <w:tc>
          <w:tcPr>
            <w:tcW w:w="408" w:type="dxa"/>
            <w:shd w:val="clear" w:color="auto" w:fill="FFFFFF"/>
          </w:tcPr>
          <w:p w:rsidR="00450F04" w:rsidRDefault="00450F04">
            <w:pPr>
              <w:framePr w:w="12106" w:h="9605" w:vSpace="168" w:wrap="notBeside" w:vAnchor="text" w:hAnchor="text" w:x="13" w:y="169"/>
              <w:rPr>
                <w:sz w:val="10"/>
                <w:szCs w:val="10"/>
              </w:rPr>
            </w:pPr>
          </w:p>
        </w:tc>
        <w:tc>
          <w:tcPr>
            <w:tcW w:w="979" w:type="dxa"/>
            <w:shd w:val="clear" w:color="auto" w:fill="FFFFFF"/>
          </w:tcPr>
          <w:p w:rsidR="00450F04" w:rsidRDefault="00450F04">
            <w:pPr>
              <w:framePr w:w="12106" w:h="9605" w:vSpace="168" w:wrap="notBeside" w:vAnchor="text" w:hAnchor="text" w:x="13" w:y="169"/>
              <w:rPr>
                <w:sz w:val="10"/>
                <w:szCs w:val="10"/>
              </w:rPr>
            </w:pPr>
          </w:p>
        </w:tc>
        <w:tc>
          <w:tcPr>
            <w:tcW w:w="5381" w:type="dxa"/>
            <w:shd w:val="clear" w:color="auto" w:fill="FFFFFF"/>
          </w:tcPr>
          <w:p w:rsidR="00450F04" w:rsidRDefault="00314692">
            <w:pPr>
              <w:pStyle w:val="Jin0"/>
              <w:framePr w:w="12106" w:h="9605" w:vSpace="168" w:wrap="notBeside" w:vAnchor="text" w:hAnchor="text" w:x="13" w:y="169"/>
              <w:shd w:val="clear" w:color="auto" w:fill="auto"/>
              <w:ind w:firstLine="220"/>
              <w:rPr>
                <w:sz w:val="13"/>
                <w:szCs w:val="13"/>
              </w:rPr>
            </w:pPr>
            <w:r>
              <w:rPr>
                <w:color w:val="F9888E"/>
                <w:sz w:val="13"/>
                <w:szCs w:val="13"/>
              </w:rPr>
              <w:t>Součet</w:t>
            </w:r>
          </w:p>
        </w:tc>
        <w:tc>
          <w:tcPr>
            <w:tcW w:w="552" w:type="dxa"/>
            <w:shd w:val="clear" w:color="auto" w:fill="FFFFFF"/>
          </w:tcPr>
          <w:p w:rsidR="00450F04" w:rsidRDefault="00450F04">
            <w:pPr>
              <w:framePr w:w="12106" w:h="9605" w:vSpace="168" w:wrap="notBeside" w:vAnchor="text" w:hAnchor="text" w:x="13" w:y="169"/>
              <w:rPr>
                <w:sz w:val="10"/>
                <w:szCs w:val="10"/>
              </w:rPr>
            </w:pPr>
          </w:p>
        </w:tc>
        <w:tc>
          <w:tcPr>
            <w:tcW w:w="898" w:type="dxa"/>
            <w:shd w:val="clear" w:color="auto" w:fill="FFFFFF"/>
          </w:tcPr>
          <w:p w:rsidR="00450F04" w:rsidRDefault="00314692">
            <w:pPr>
              <w:pStyle w:val="Jin0"/>
              <w:framePr w:w="12106" w:h="9605" w:vSpace="168" w:wrap="notBeside" w:vAnchor="text" w:hAnchor="text" w:x="13" w:y="169"/>
              <w:shd w:val="clear" w:color="auto" w:fill="auto"/>
              <w:ind w:firstLine="240"/>
              <w:jc w:val="both"/>
              <w:rPr>
                <w:sz w:val="13"/>
                <w:szCs w:val="13"/>
              </w:rPr>
            </w:pPr>
            <w:r>
              <w:rPr>
                <w:color w:val="F9888E"/>
                <w:sz w:val="13"/>
                <w:szCs w:val="13"/>
              </w:rPr>
              <w:t>186,500</w:t>
            </w:r>
          </w:p>
        </w:tc>
        <w:tc>
          <w:tcPr>
            <w:tcW w:w="1032" w:type="dxa"/>
            <w:shd w:val="clear" w:color="auto" w:fill="FFFFFF"/>
          </w:tcPr>
          <w:p w:rsidR="00450F04" w:rsidRDefault="00450F04">
            <w:pPr>
              <w:framePr w:w="12106" w:h="9605" w:vSpace="168" w:wrap="notBeside" w:vAnchor="text" w:hAnchor="text" w:x="13" w:y="169"/>
              <w:rPr>
                <w:sz w:val="10"/>
                <w:szCs w:val="10"/>
              </w:rPr>
            </w:pPr>
          </w:p>
        </w:tc>
        <w:tc>
          <w:tcPr>
            <w:tcW w:w="1018" w:type="dxa"/>
            <w:shd w:val="clear" w:color="auto" w:fill="FFFFFF"/>
          </w:tcPr>
          <w:p w:rsidR="00450F04" w:rsidRDefault="00450F04">
            <w:pPr>
              <w:framePr w:w="12106" w:h="9605" w:vSpace="168" w:wrap="notBeside" w:vAnchor="text" w:hAnchor="text" w:x="13" w:y="169"/>
              <w:rPr>
                <w:sz w:val="10"/>
                <w:szCs w:val="10"/>
              </w:rPr>
            </w:pPr>
          </w:p>
        </w:tc>
        <w:tc>
          <w:tcPr>
            <w:tcW w:w="1090" w:type="dxa"/>
            <w:shd w:val="clear" w:color="auto" w:fill="FFFFFF"/>
          </w:tcPr>
          <w:p w:rsidR="00450F04" w:rsidRDefault="00450F04">
            <w:pPr>
              <w:framePr w:w="12106" w:h="9605" w:vSpace="168" w:wrap="notBeside" w:vAnchor="text" w:hAnchor="text" w:x="13" w:y="169"/>
              <w:rPr>
                <w:sz w:val="10"/>
                <w:szCs w:val="10"/>
              </w:rPr>
            </w:pPr>
          </w:p>
        </w:tc>
      </w:tr>
      <w:tr w:rsidR="00450F04">
        <w:trPr>
          <w:trHeight w:hRule="exact" w:val="312"/>
        </w:trPr>
        <w:tc>
          <w:tcPr>
            <w:tcW w:w="355" w:type="dxa"/>
            <w:shd w:val="clear" w:color="auto" w:fill="FFFFFF"/>
            <w:vAlign w:val="center"/>
          </w:tcPr>
          <w:p w:rsidR="00450F04" w:rsidRDefault="00314692">
            <w:pPr>
              <w:pStyle w:val="Jin0"/>
              <w:framePr w:w="12106" w:h="9605" w:vSpace="168" w:wrap="notBeside" w:vAnchor="text" w:hAnchor="text" w:x="13" w:y="169"/>
              <w:shd w:val="clear" w:color="auto" w:fill="auto"/>
              <w:rPr>
                <w:sz w:val="13"/>
                <w:szCs w:val="13"/>
              </w:rPr>
            </w:pPr>
            <w:r>
              <w:rPr>
                <w:sz w:val="13"/>
                <w:szCs w:val="13"/>
              </w:rPr>
              <w:t>24</w:t>
            </w:r>
          </w:p>
        </w:tc>
        <w:tc>
          <w:tcPr>
            <w:tcW w:w="394" w:type="dxa"/>
            <w:shd w:val="clear" w:color="auto" w:fill="FFFFFF"/>
            <w:vAlign w:val="center"/>
          </w:tcPr>
          <w:p w:rsidR="00450F04" w:rsidRDefault="00314692">
            <w:pPr>
              <w:pStyle w:val="Jin0"/>
              <w:framePr w:w="12106" w:h="9605" w:vSpace="168" w:wrap="notBeside" w:vAnchor="text" w:hAnchor="text" w:x="13" w:y="169"/>
              <w:shd w:val="clear" w:color="auto" w:fill="auto"/>
              <w:ind w:firstLine="140"/>
              <w:jc w:val="both"/>
              <w:rPr>
                <w:sz w:val="13"/>
                <w:szCs w:val="13"/>
              </w:rPr>
            </w:pPr>
            <w:r>
              <w:rPr>
                <w:sz w:val="13"/>
                <w:szCs w:val="13"/>
              </w:rPr>
              <w:t>K</w:t>
            </w:r>
          </w:p>
        </w:tc>
        <w:tc>
          <w:tcPr>
            <w:tcW w:w="408" w:type="dxa"/>
            <w:shd w:val="clear" w:color="auto" w:fill="FFFFFF"/>
            <w:vAlign w:val="center"/>
          </w:tcPr>
          <w:p w:rsidR="00450F04" w:rsidRDefault="00314692">
            <w:pPr>
              <w:pStyle w:val="Jin0"/>
              <w:framePr w:w="12106" w:h="9605" w:vSpace="168" w:wrap="notBeside" w:vAnchor="text" w:hAnchor="text" w:x="13" w:y="169"/>
              <w:shd w:val="clear" w:color="auto" w:fill="auto"/>
              <w:jc w:val="both"/>
              <w:rPr>
                <w:sz w:val="13"/>
                <w:szCs w:val="13"/>
              </w:rPr>
            </w:pPr>
            <w:r>
              <w:rPr>
                <w:sz w:val="13"/>
                <w:szCs w:val="13"/>
              </w:rPr>
              <w:t>011</w:t>
            </w:r>
          </w:p>
        </w:tc>
        <w:tc>
          <w:tcPr>
            <w:tcW w:w="979" w:type="dxa"/>
            <w:shd w:val="clear" w:color="auto" w:fill="FFFFFF"/>
          </w:tcPr>
          <w:p w:rsidR="00450F04" w:rsidRDefault="00314692">
            <w:pPr>
              <w:pStyle w:val="Jin0"/>
              <w:framePr w:w="12106" w:h="9605" w:vSpace="168" w:wrap="notBeside" w:vAnchor="text" w:hAnchor="text" w:x="13" w:y="169"/>
              <w:shd w:val="clear" w:color="auto" w:fill="auto"/>
              <w:jc w:val="both"/>
              <w:rPr>
                <w:sz w:val="13"/>
                <w:szCs w:val="13"/>
              </w:rPr>
            </w:pPr>
            <w:r>
              <w:rPr>
                <w:sz w:val="13"/>
                <w:szCs w:val="13"/>
              </w:rPr>
              <w:t>631319211</w:t>
            </w:r>
          </w:p>
        </w:tc>
        <w:tc>
          <w:tcPr>
            <w:tcW w:w="5381" w:type="dxa"/>
            <w:shd w:val="clear" w:color="auto" w:fill="FFFFFF"/>
            <w:vAlign w:val="center"/>
          </w:tcPr>
          <w:p w:rsidR="00450F04" w:rsidRDefault="00314692">
            <w:pPr>
              <w:pStyle w:val="Jin0"/>
              <w:framePr w:w="12106" w:h="9605" w:vSpace="168" w:wrap="notBeside" w:vAnchor="text" w:hAnchor="text" w:x="13" w:y="169"/>
              <w:shd w:val="clear" w:color="auto" w:fill="auto"/>
              <w:ind w:firstLine="220"/>
              <w:rPr>
                <w:sz w:val="13"/>
                <w:szCs w:val="13"/>
              </w:rPr>
            </w:pPr>
            <w:r>
              <w:rPr>
                <w:sz w:val="13"/>
                <w:szCs w:val="13"/>
              </w:rPr>
              <w:t xml:space="preserve">Příplatek k mazaninám za </w:t>
            </w:r>
            <w:proofErr w:type="gramStart"/>
            <w:r>
              <w:rPr>
                <w:sz w:val="13"/>
                <w:szCs w:val="13"/>
              </w:rPr>
              <w:t>přidáni</w:t>
            </w:r>
            <w:proofErr w:type="gramEnd"/>
            <w:r>
              <w:rPr>
                <w:sz w:val="13"/>
                <w:szCs w:val="13"/>
              </w:rPr>
              <w:t xml:space="preserve"> PP mikrovláken pro objemové vyztuženi 0,9 kg/m3</w:t>
            </w:r>
          </w:p>
        </w:tc>
        <w:tc>
          <w:tcPr>
            <w:tcW w:w="552" w:type="dxa"/>
            <w:shd w:val="clear" w:color="auto" w:fill="FFFFFF"/>
            <w:vAlign w:val="center"/>
          </w:tcPr>
          <w:p w:rsidR="00450F04" w:rsidRDefault="00314692">
            <w:pPr>
              <w:pStyle w:val="Jin0"/>
              <w:framePr w:w="12106" w:h="9605" w:vSpace="168" w:wrap="notBeside" w:vAnchor="text" w:hAnchor="text" w:x="13" w:y="169"/>
              <w:shd w:val="clear" w:color="auto" w:fill="auto"/>
              <w:jc w:val="both"/>
              <w:rPr>
                <w:sz w:val="13"/>
                <w:szCs w:val="13"/>
              </w:rPr>
            </w:pPr>
            <w:r>
              <w:rPr>
                <w:sz w:val="13"/>
                <w:szCs w:val="13"/>
              </w:rPr>
              <w:t>m3</w:t>
            </w:r>
          </w:p>
        </w:tc>
        <w:tc>
          <w:tcPr>
            <w:tcW w:w="898" w:type="dxa"/>
            <w:shd w:val="clear" w:color="auto" w:fill="FFFFFF"/>
            <w:vAlign w:val="center"/>
          </w:tcPr>
          <w:p w:rsidR="00450F04" w:rsidRDefault="00314692">
            <w:pPr>
              <w:pStyle w:val="Jin0"/>
              <w:framePr w:w="12106" w:h="9605" w:vSpace="168" w:wrap="notBeside" w:vAnchor="text" w:hAnchor="text" w:x="13" w:y="169"/>
              <w:shd w:val="clear" w:color="auto" w:fill="auto"/>
              <w:ind w:firstLine="320"/>
              <w:jc w:val="both"/>
              <w:rPr>
                <w:sz w:val="13"/>
                <w:szCs w:val="13"/>
              </w:rPr>
            </w:pPr>
            <w:r>
              <w:rPr>
                <w:sz w:val="13"/>
                <w:szCs w:val="13"/>
              </w:rPr>
              <w:t>24,000</w:t>
            </w:r>
          </w:p>
        </w:tc>
        <w:tc>
          <w:tcPr>
            <w:tcW w:w="1032" w:type="dxa"/>
            <w:shd w:val="clear" w:color="auto" w:fill="FFFFFF"/>
            <w:vAlign w:val="center"/>
          </w:tcPr>
          <w:p w:rsidR="00450F04" w:rsidRDefault="00314692">
            <w:pPr>
              <w:pStyle w:val="Jin0"/>
              <w:framePr w:w="12106" w:h="9605" w:vSpace="168" w:wrap="notBeside" w:vAnchor="text" w:hAnchor="text" w:x="13" w:y="169"/>
              <w:shd w:val="clear" w:color="auto" w:fill="auto"/>
              <w:ind w:firstLine="380"/>
              <w:rPr>
                <w:sz w:val="13"/>
                <w:szCs w:val="13"/>
              </w:rPr>
            </w:pPr>
            <w:r>
              <w:rPr>
                <w:sz w:val="13"/>
                <w:szCs w:val="13"/>
              </w:rPr>
              <w:t>86,00</w:t>
            </w:r>
          </w:p>
        </w:tc>
        <w:tc>
          <w:tcPr>
            <w:tcW w:w="1018" w:type="dxa"/>
            <w:shd w:val="clear" w:color="auto" w:fill="FFFFFF"/>
            <w:vAlign w:val="center"/>
          </w:tcPr>
          <w:p w:rsidR="00450F04" w:rsidRDefault="00314692">
            <w:pPr>
              <w:pStyle w:val="Jin0"/>
              <w:framePr w:w="12106" w:h="9605" w:vSpace="168" w:wrap="notBeside" w:vAnchor="text" w:hAnchor="text" w:x="13" w:y="169"/>
              <w:shd w:val="clear" w:color="auto" w:fill="auto"/>
              <w:jc w:val="right"/>
              <w:rPr>
                <w:sz w:val="13"/>
                <w:szCs w:val="13"/>
              </w:rPr>
            </w:pPr>
            <w:r>
              <w:rPr>
                <w:sz w:val="13"/>
                <w:szCs w:val="13"/>
              </w:rPr>
              <w:t>2 064.00</w:t>
            </w:r>
          </w:p>
        </w:tc>
        <w:tc>
          <w:tcPr>
            <w:tcW w:w="1090" w:type="dxa"/>
            <w:shd w:val="clear" w:color="auto" w:fill="FFFFFF"/>
            <w:vAlign w:val="center"/>
          </w:tcPr>
          <w:p w:rsidR="00450F04" w:rsidRDefault="00314692">
            <w:pPr>
              <w:pStyle w:val="Jin0"/>
              <w:framePr w:w="12106" w:h="9605" w:vSpace="168" w:wrap="notBeside" w:vAnchor="text" w:hAnchor="text" w:x="13" w:y="169"/>
              <w:shd w:val="clear" w:color="auto" w:fill="auto"/>
              <w:rPr>
                <w:sz w:val="13"/>
                <w:szCs w:val="13"/>
              </w:rPr>
            </w:pPr>
            <w:r>
              <w:rPr>
                <w:sz w:val="13"/>
                <w:szCs w:val="13"/>
              </w:rPr>
              <w:t>CS URS PRAHA</w:t>
            </w:r>
          </w:p>
        </w:tc>
      </w:tr>
      <w:tr w:rsidR="00450F04">
        <w:trPr>
          <w:trHeight w:hRule="exact" w:val="278"/>
        </w:trPr>
        <w:tc>
          <w:tcPr>
            <w:tcW w:w="355" w:type="dxa"/>
            <w:shd w:val="clear" w:color="auto" w:fill="FFFFFF"/>
            <w:vAlign w:val="center"/>
          </w:tcPr>
          <w:p w:rsidR="00450F04" w:rsidRDefault="00314692">
            <w:pPr>
              <w:pStyle w:val="Jin0"/>
              <w:framePr w:w="12106" w:h="9605" w:vSpace="168" w:wrap="notBeside" w:vAnchor="text" w:hAnchor="text" w:x="13" w:y="169"/>
              <w:shd w:val="clear" w:color="auto" w:fill="auto"/>
              <w:rPr>
                <w:sz w:val="13"/>
                <w:szCs w:val="13"/>
              </w:rPr>
            </w:pPr>
            <w:r>
              <w:rPr>
                <w:sz w:val="13"/>
                <w:szCs w:val="13"/>
              </w:rPr>
              <w:t>25</w:t>
            </w:r>
          </w:p>
        </w:tc>
        <w:tc>
          <w:tcPr>
            <w:tcW w:w="394" w:type="dxa"/>
            <w:shd w:val="clear" w:color="auto" w:fill="FFFFFF"/>
            <w:vAlign w:val="center"/>
          </w:tcPr>
          <w:p w:rsidR="00450F04" w:rsidRDefault="00314692">
            <w:pPr>
              <w:pStyle w:val="Jin0"/>
              <w:framePr w:w="12106" w:h="9605" w:vSpace="168" w:wrap="notBeside" w:vAnchor="text" w:hAnchor="text" w:x="13" w:y="169"/>
              <w:shd w:val="clear" w:color="auto" w:fill="auto"/>
              <w:ind w:firstLine="140"/>
              <w:jc w:val="both"/>
              <w:rPr>
                <w:sz w:val="13"/>
                <w:szCs w:val="13"/>
              </w:rPr>
            </w:pPr>
            <w:r>
              <w:rPr>
                <w:sz w:val="13"/>
                <w:szCs w:val="13"/>
              </w:rPr>
              <w:t>K</w:t>
            </w:r>
          </w:p>
        </w:tc>
        <w:tc>
          <w:tcPr>
            <w:tcW w:w="408" w:type="dxa"/>
            <w:shd w:val="clear" w:color="auto" w:fill="FFFFFF"/>
            <w:vAlign w:val="center"/>
          </w:tcPr>
          <w:p w:rsidR="00450F04" w:rsidRDefault="00314692">
            <w:pPr>
              <w:pStyle w:val="Jin0"/>
              <w:framePr w:w="12106" w:h="9605" w:vSpace="168" w:wrap="notBeside" w:vAnchor="text" w:hAnchor="text" w:x="13" w:y="169"/>
              <w:shd w:val="clear" w:color="auto" w:fill="auto"/>
              <w:jc w:val="both"/>
              <w:rPr>
                <w:sz w:val="13"/>
                <w:szCs w:val="13"/>
              </w:rPr>
            </w:pPr>
            <w:r>
              <w:rPr>
                <w:sz w:val="13"/>
                <w:szCs w:val="13"/>
              </w:rPr>
              <w:t>011</w:t>
            </w:r>
          </w:p>
        </w:tc>
        <w:tc>
          <w:tcPr>
            <w:tcW w:w="979" w:type="dxa"/>
            <w:shd w:val="clear" w:color="auto" w:fill="FFFFFF"/>
            <w:vAlign w:val="center"/>
          </w:tcPr>
          <w:p w:rsidR="00450F04" w:rsidRDefault="00314692">
            <w:pPr>
              <w:pStyle w:val="Jin0"/>
              <w:framePr w:w="12106" w:h="9605" w:vSpace="168" w:wrap="notBeside" w:vAnchor="text" w:hAnchor="text" w:x="13" w:y="169"/>
              <w:shd w:val="clear" w:color="auto" w:fill="auto"/>
              <w:jc w:val="both"/>
              <w:rPr>
                <w:sz w:val="13"/>
                <w:szCs w:val="13"/>
              </w:rPr>
            </w:pPr>
            <w:r>
              <w:rPr>
                <w:sz w:val="13"/>
                <w:szCs w:val="13"/>
              </w:rPr>
              <w:t>632450124</w:t>
            </w:r>
          </w:p>
        </w:tc>
        <w:tc>
          <w:tcPr>
            <w:tcW w:w="5381" w:type="dxa"/>
            <w:shd w:val="clear" w:color="auto" w:fill="FFFFFF"/>
            <w:vAlign w:val="center"/>
          </w:tcPr>
          <w:p w:rsidR="00450F04" w:rsidRDefault="00314692">
            <w:pPr>
              <w:pStyle w:val="Jin0"/>
              <w:framePr w:w="12106" w:h="9605" w:vSpace="168" w:wrap="notBeside" w:vAnchor="text" w:hAnchor="text" w:x="13" w:y="169"/>
              <w:shd w:val="clear" w:color="auto" w:fill="auto"/>
              <w:ind w:firstLine="220"/>
              <w:rPr>
                <w:sz w:val="13"/>
                <w:szCs w:val="13"/>
              </w:rPr>
            </w:pPr>
            <w:r>
              <w:rPr>
                <w:sz w:val="13"/>
                <w:szCs w:val="13"/>
              </w:rPr>
              <w:t xml:space="preserve">Vyrovnávací potěr </w:t>
            </w:r>
            <w:proofErr w:type="spellStart"/>
            <w:r>
              <w:rPr>
                <w:sz w:val="13"/>
                <w:szCs w:val="13"/>
              </w:rPr>
              <w:t>tl</w:t>
            </w:r>
            <w:proofErr w:type="spellEnd"/>
            <w:r>
              <w:rPr>
                <w:sz w:val="13"/>
                <w:szCs w:val="13"/>
              </w:rPr>
              <w:t xml:space="preserve"> do 50 mm z malty M2 provedený v pásu</w:t>
            </w:r>
          </w:p>
        </w:tc>
        <w:tc>
          <w:tcPr>
            <w:tcW w:w="552" w:type="dxa"/>
            <w:shd w:val="clear" w:color="auto" w:fill="FFFFFF"/>
            <w:vAlign w:val="center"/>
          </w:tcPr>
          <w:p w:rsidR="00450F04" w:rsidRDefault="00314692">
            <w:pPr>
              <w:pStyle w:val="Jin0"/>
              <w:framePr w:w="12106" w:h="9605" w:vSpace="168" w:wrap="notBeside" w:vAnchor="text" w:hAnchor="text" w:x="13" w:y="169"/>
              <w:shd w:val="clear" w:color="auto" w:fill="auto"/>
              <w:jc w:val="both"/>
              <w:rPr>
                <w:sz w:val="13"/>
                <w:szCs w:val="13"/>
              </w:rPr>
            </w:pPr>
            <w:r>
              <w:rPr>
                <w:sz w:val="13"/>
                <w:szCs w:val="13"/>
              </w:rPr>
              <w:t>m2</w:t>
            </w:r>
          </w:p>
        </w:tc>
        <w:tc>
          <w:tcPr>
            <w:tcW w:w="898" w:type="dxa"/>
            <w:shd w:val="clear" w:color="auto" w:fill="FFFFFF"/>
            <w:vAlign w:val="center"/>
          </w:tcPr>
          <w:p w:rsidR="00450F04" w:rsidRDefault="00314692">
            <w:pPr>
              <w:pStyle w:val="Jin0"/>
              <w:framePr w:w="12106" w:h="9605" w:vSpace="168" w:wrap="notBeside" w:vAnchor="text" w:hAnchor="text" w:x="13" w:y="169"/>
              <w:shd w:val="clear" w:color="auto" w:fill="auto"/>
              <w:ind w:firstLine="320"/>
              <w:jc w:val="both"/>
              <w:rPr>
                <w:sz w:val="13"/>
                <w:szCs w:val="13"/>
              </w:rPr>
            </w:pPr>
            <w:r>
              <w:rPr>
                <w:sz w:val="13"/>
                <w:szCs w:val="13"/>
              </w:rPr>
              <w:t>24,000</w:t>
            </w:r>
          </w:p>
        </w:tc>
        <w:tc>
          <w:tcPr>
            <w:tcW w:w="1032" w:type="dxa"/>
            <w:shd w:val="clear" w:color="auto" w:fill="FFFFFF"/>
            <w:vAlign w:val="center"/>
          </w:tcPr>
          <w:p w:rsidR="00450F04" w:rsidRDefault="00314692">
            <w:pPr>
              <w:pStyle w:val="Jin0"/>
              <w:framePr w:w="12106" w:h="9605" w:vSpace="168" w:wrap="notBeside" w:vAnchor="text" w:hAnchor="text" w:x="13" w:y="169"/>
              <w:shd w:val="clear" w:color="auto" w:fill="auto"/>
              <w:ind w:firstLine="220"/>
              <w:rPr>
                <w:sz w:val="13"/>
                <w:szCs w:val="13"/>
              </w:rPr>
            </w:pPr>
            <w:r>
              <w:rPr>
                <w:sz w:val="13"/>
                <w:szCs w:val="13"/>
              </w:rPr>
              <w:t>1 091,00</w:t>
            </w:r>
          </w:p>
        </w:tc>
        <w:tc>
          <w:tcPr>
            <w:tcW w:w="1018" w:type="dxa"/>
            <w:shd w:val="clear" w:color="auto" w:fill="FFFFFF"/>
            <w:vAlign w:val="center"/>
          </w:tcPr>
          <w:p w:rsidR="00450F04" w:rsidRDefault="00314692">
            <w:pPr>
              <w:pStyle w:val="Jin0"/>
              <w:framePr w:w="12106" w:h="9605" w:vSpace="168" w:wrap="notBeside" w:vAnchor="text" w:hAnchor="text" w:x="13" w:y="169"/>
              <w:shd w:val="clear" w:color="auto" w:fill="auto"/>
              <w:jc w:val="right"/>
              <w:rPr>
                <w:sz w:val="13"/>
                <w:szCs w:val="13"/>
              </w:rPr>
            </w:pPr>
            <w:r>
              <w:rPr>
                <w:sz w:val="13"/>
                <w:szCs w:val="13"/>
              </w:rPr>
              <w:t>26 184,00</w:t>
            </w:r>
          </w:p>
        </w:tc>
        <w:tc>
          <w:tcPr>
            <w:tcW w:w="1090" w:type="dxa"/>
            <w:shd w:val="clear" w:color="auto" w:fill="FFFFFF"/>
            <w:vAlign w:val="center"/>
          </w:tcPr>
          <w:p w:rsidR="00450F04" w:rsidRDefault="00314692">
            <w:pPr>
              <w:pStyle w:val="Jin0"/>
              <w:framePr w:w="12106" w:h="9605" w:vSpace="168" w:wrap="notBeside" w:vAnchor="text" w:hAnchor="text" w:x="13" w:y="169"/>
              <w:shd w:val="clear" w:color="auto" w:fill="auto"/>
              <w:rPr>
                <w:sz w:val="13"/>
                <w:szCs w:val="13"/>
              </w:rPr>
            </w:pPr>
            <w:r>
              <w:rPr>
                <w:sz w:val="13"/>
                <w:szCs w:val="13"/>
              </w:rPr>
              <w:t>CS URS PRAHA</w:t>
            </w:r>
          </w:p>
        </w:tc>
      </w:tr>
      <w:tr w:rsidR="00450F04">
        <w:trPr>
          <w:trHeight w:hRule="exact" w:val="230"/>
        </w:trPr>
        <w:tc>
          <w:tcPr>
            <w:tcW w:w="355" w:type="dxa"/>
            <w:shd w:val="clear" w:color="auto" w:fill="FFFFFF"/>
          </w:tcPr>
          <w:p w:rsidR="00450F04" w:rsidRDefault="00450F04">
            <w:pPr>
              <w:framePr w:w="12106" w:h="9605" w:vSpace="168" w:wrap="notBeside" w:vAnchor="text" w:hAnchor="text" w:x="13" w:y="169"/>
              <w:rPr>
                <w:sz w:val="10"/>
                <w:szCs w:val="10"/>
              </w:rPr>
            </w:pPr>
          </w:p>
        </w:tc>
        <w:tc>
          <w:tcPr>
            <w:tcW w:w="394" w:type="dxa"/>
            <w:shd w:val="clear" w:color="auto" w:fill="FFFFFF"/>
          </w:tcPr>
          <w:p w:rsidR="00450F04" w:rsidRDefault="00450F04">
            <w:pPr>
              <w:framePr w:w="12106" w:h="9605" w:vSpace="168" w:wrap="notBeside" w:vAnchor="text" w:hAnchor="text" w:x="13" w:y="169"/>
              <w:rPr>
                <w:sz w:val="10"/>
                <w:szCs w:val="10"/>
              </w:rPr>
            </w:pPr>
          </w:p>
        </w:tc>
        <w:tc>
          <w:tcPr>
            <w:tcW w:w="408" w:type="dxa"/>
            <w:shd w:val="clear" w:color="auto" w:fill="FFFFFF"/>
          </w:tcPr>
          <w:p w:rsidR="00450F04" w:rsidRDefault="00450F04">
            <w:pPr>
              <w:framePr w:w="12106" w:h="9605" w:vSpace="168" w:wrap="notBeside" w:vAnchor="text" w:hAnchor="text" w:x="13" w:y="169"/>
              <w:rPr>
                <w:sz w:val="10"/>
                <w:szCs w:val="10"/>
              </w:rPr>
            </w:pPr>
          </w:p>
        </w:tc>
        <w:tc>
          <w:tcPr>
            <w:tcW w:w="979" w:type="dxa"/>
            <w:shd w:val="clear" w:color="auto" w:fill="FFFFFF"/>
          </w:tcPr>
          <w:p w:rsidR="00450F04" w:rsidRDefault="00450F04">
            <w:pPr>
              <w:framePr w:w="12106" w:h="9605" w:vSpace="168" w:wrap="notBeside" w:vAnchor="text" w:hAnchor="text" w:x="13" w:y="169"/>
              <w:rPr>
                <w:sz w:val="10"/>
                <w:szCs w:val="10"/>
              </w:rPr>
            </w:pPr>
          </w:p>
        </w:tc>
        <w:tc>
          <w:tcPr>
            <w:tcW w:w="5381" w:type="dxa"/>
            <w:shd w:val="clear" w:color="auto" w:fill="FFFFFF"/>
            <w:vAlign w:val="bottom"/>
          </w:tcPr>
          <w:p w:rsidR="00450F04" w:rsidRDefault="00314692">
            <w:pPr>
              <w:pStyle w:val="Jin0"/>
              <w:framePr w:w="12106" w:h="9605" w:vSpace="168" w:wrap="notBeside" w:vAnchor="text" w:hAnchor="text" w:x="13" w:y="169"/>
              <w:shd w:val="clear" w:color="auto" w:fill="auto"/>
              <w:tabs>
                <w:tab w:val="left" w:pos="844"/>
              </w:tabs>
              <w:ind w:firstLine="220"/>
              <w:rPr>
                <w:sz w:val="13"/>
                <w:szCs w:val="13"/>
              </w:rPr>
            </w:pPr>
            <w:r>
              <w:rPr>
                <w:sz w:val="13"/>
                <w:szCs w:val="13"/>
              </w:rPr>
              <w:t>"Z2"</w:t>
            </w:r>
            <w:r>
              <w:rPr>
                <w:sz w:val="13"/>
                <w:szCs w:val="13"/>
              </w:rPr>
              <w:tab/>
              <w:t>24,00</w:t>
            </w:r>
          </w:p>
        </w:tc>
        <w:tc>
          <w:tcPr>
            <w:tcW w:w="552" w:type="dxa"/>
            <w:shd w:val="clear" w:color="auto" w:fill="FFFFFF"/>
          </w:tcPr>
          <w:p w:rsidR="00450F04" w:rsidRDefault="00450F04">
            <w:pPr>
              <w:framePr w:w="12106" w:h="9605" w:vSpace="168" w:wrap="notBeside" w:vAnchor="text" w:hAnchor="text" w:x="13" w:y="169"/>
              <w:rPr>
                <w:sz w:val="10"/>
                <w:szCs w:val="10"/>
              </w:rPr>
            </w:pPr>
          </w:p>
        </w:tc>
        <w:tc>
          <w:tcPr>
            <w:tcW w:w="898" w:type="dxa"/>
            <w:shd w:val="clear" w:color="auto" w:fill="FFFFFF"/>
            <w:vAlign w:val="bottom"/>
          </w:tcPr>
          <w:p w:rsidR="00450F04" w:rsidRDefault="00314692">
            <w:pPr>
              <w:pStyle w:val="Jin0"/>
              <w:framePr w:w="12106" w:h="9605" w:vSpace="168" w:wrap="notBeside" w:vAnchor="text" w:hAnchor="text" w:x="13" w:y="169"/>
              <w:shd w:val="clear" w:color="auto" w:fill="auto"/>
              <w:ind w:firstLine="320"/>
              <w:jc w:val="both"/>
              <w:rPr>
                <w:sz w:val="13"/>
                <w:szCs w:val="13"/>
              </w:rPr>
            </w:pPr>
            <w:r>
              <w:rPr>
                <w:sz w:val="13"/>
                <w:szCs w:val="13"/>
              </w:rPr>
              <w:t>24,000</w:t>
            </w:r>
          </w:p>
        </w:tc>
        <w:tc>
          <w:tcPr>
            <w:tcW w:w="1032" w:type="dxa"/>
            <w:shd w:val="clear" w:color="auto" w:fill="FFFFFF"/>
          </w:tcPr>
          <w:p w:rsidR="00450F04" w:rsidRDefault="00450F04">
            <w:pPr>
              <w:framePr w:w="12106" w:h="9605" w:vSpace="168" w:wrap="notBeside" w:vAnchor="text" w:hAnchor="text" w:x="13" w:y="169"/>
              <w:rPr>
                <w:sz w:val="10"/>
                <w:szCs w:val="10"/>
              </w:rPr>
            </w:pPr>
          </w:p>
        </w:tc>
        <w:tc>
          <w:tcPr>
            <w:tcW w:w="1018" w:type="dxa"/>
            <w:shd w:val="clear" w:color="auto" w:fill="FFFFFF"/>
          </w:tcPr>
          <w:p w:rsidR="00450F04" w:rsidRDefault="00450F04">
            <w:pPr>
              <w:framePr w:w="12106" w:h="9605" w:vSpace="168" w:wrap="notBeside" w:vAnchor="text" w:hAnchor="text" w:x="13" w:y="169"/>
              <w:rPr>
                <w:sz w:val="10"/>
                <w:szCs w:val="10"/>
              </w:rPr>
            </w:pPr>
          </w:p>
        </w:tc>
        <w:tc>
          <w:tcPr>
            <w:tcW w:w="1090" w:type="dxa"/>
            <w:shd w:val="clear" w:color="auto" w:fill="FFFFFF"/>
          </w:tcPr>
          <w:p w:rsidR="00450F04" w:rsidRDefault="00450F04">
            <w:pPr>
              <w:framePr w:w="12106" w:h="9605" w:vSpace="168" w:wrap="notBeside" w:vAnchor="text" w:hAnchor="text" w:x="13" w:y="169"/>
              <w:rPr>
                <w:sz w:val="10"/>
                <w:szCs w:val="10"/>
              </w:rPr>
            </w:pPr>
          </w:p>
        </w:tc>
      </w:tr>
      <w:tr w:rsidR="00450F04">
        <w:trPr>
          <w:trHeight w:hRule="exact" w:val="235"/>
        </w:trPr>
        <w:tc>
          <w:tcPr>
            <w:tcW w:w="355" w:type="dxa"/>
            <w:shd w:val="clear" w:color="auto" w:fill="FFFFFF"/>
            <w:vAlign w:val="center"/>
          </w:tcPr>
          <w:p w:rsidR="00450F04" w:rsidRDefault="00314692">
            <w:pPr>
              <w:pStyle w:val="Jin0"/>
              <w:framePr w:w="12106" w:h="9605" w:vSpace="168" w:wrap="notBeside" w:vAnchor="text" w:hAnchor="text" w:x="13" w:y="169"/>
              <w:shd w:val="clear" w:color="auto" w:fill="auto"/>
              <w:rPr>
                <w:sz w:val="13"/>
                <w:szCs w:val="13"/>
              </w:rPr>
            </w:pPr>
            <w:r>
              <w:rPr>
                <w:sz w:val="13"/>
                <w:szCs w:val="13"/>
              </w:rPr>
              <w:t>26</w:t>
            </w:r>
          </w:p>
        </w:tc>
        <w:tc>
          <w:tcPr>
            <w:tcW w:w="394" w:type="dxa"/>
            <w:shd w:val="clear" w:color="auto" w:fill="FFFFFF"/>
            <w:vAlign w:val="center"/>
          </w:tcPr>
          <w:p w:rsidR="00450F04" w:rsidRDefault="00314692">
            <w:pPr>
              <w:pStyle w:val="Jin0"/>
              <w:framePr w:w="12106" w:h="9605" w:vSpace="168" w:wrap="notBeside" w:vAnchor="text" w:hAnchor="text" w:x="13" w:y="169"/>
              <w:shd w:val="clear" w:color="auto" w:fill="auto"/>
              <w:ind w:firstLine="140"/>
              <w:jc w:val="both"/>
              <w:rPr>
                <w:sz w:val="13"/>
                <w:szCs w:val="13"/>
              </w:rPr>
            </w:pPr>
            <w:r>
              <w:rPr>
                <w:sz w:val="13"/>
                <w:szCs w:val="13"/>
              </w:rPr>
              <w:t>K</w:t>
            </w:r>
          </w:p>
        </w:tc>
        <w:tc>
          <w:tcPr>
            <w:tcW w:w="408" w:type="dxa"/>
            <w:shd w:val="clear" w:color="auto" w:fill="FFFFFF"/>
            <w:vAlign w:val="center"/>
          </w:tcPr>
          <w:p w:rsidR="00450F04" w:rsidRDefault="00314692">
            <w:pPr>
              <w:pStyle w:val="Jin0"/>
              <w:framePr w:w="12106" w:h="9605" w:vSpace="168" w:wrap="notBeside" w:vAnchor="text" w:hAnchor="text" w:x="13" w:y="169"/>
              <w:shd w:val="clear" w:color="auto" w:fill="auto"/>
              <w:rPr>
                <w:sz w:val="13"/>
                <w:szCs w:val="13"/>
              </w:rPr>
            </w:pPr>
            <w:r>
              <w:rPr>
                <w:sz w:val="13"/>
                <w:szCs w:val="13"/>
              </w:rPr>
              <w:t>011</w:t>
            </w:r>
          </w:p>
        </w:tc>
        <w:tc>
          <w:tcPr>
            <w:tcW w:w="979" w:type="dxa"/>
            <w:shd w:val="clear" w:color="auto" w:fill="FFFFFF"/>
            <w:vAlign w:val="center"/>
          </w:tcPr>
          <w:p w:rsidR="00450F04" w:rsidRDefault="00314692">
            <w:pPr>
              <w:pStyle w:val="Jin0"/>
              <w:framePr w:w="12106" w:h="9605" w:vSpace="168" w:wrap="notBeside" w:vAnchor="text" w:hAnchor="text" w:x="13" w:y="169"/>
              <w:shd w:val="clear" w:color="auto" w:fill="auto"/>
              <w:jc w:val="both"/>
              <w:rPr>
                <w:sz w:val="13"/>
                <w:szCs w:val="13"/>
              </w:rPr>
            </w:pPr>
            <w:r>
              <w:rPr>
                <w:sz w:val="13"/>
                <w:szCs w:val="13"/>
              </w:rPr>
              <w:t>632451498</w:t>
            </w:r>
          </w:p>
        </w:tc>
        <w:tc>
          <w:tcPr>
            <w:tcW w:w="5381" w:type="dxa"/>
            <w:shd w:val="clear" w:color="auto" w:fill="FFFFFF"/>
            <w:vAlign w:val="center"/>
          </w:tcPr>
          <w:p w:rsidR="00450F04" w:rsidRDefault="00314692">
            <w:pPr>
              <w:pStyle w:val="Jin0"/>
              <w:framePr w:w="12106" w:h="9605" w:vSpace="168" w:wrap="notBeside" w:vAnchor="text" w:hAnchor="text" w:x="13" w:y="169"/>
              <w:shd w:val="clear" w:color="auto" w:fill="auto"/>
              <w:ind w:firstLine="220"/>
              <w:rPr>
                <w:sz w:val="13"/>
                <w:szCs w:val="13"/>
              </w:rPr>
            </w:pPr>
            <w:r>
              <w:rPr>
                <w:sz w:val="13"/>
                <w:szCs w:val="13"/>
              </w:rPr>
              <w:t>Příplatek k cenám potěru za přísadu PP vlákna</w:t>
            </w:r>
          </w:p>
        </w:tc>
        <w:tc>
          <w:tcPr>
            <w:tcW w:w="552" w:type="dxa"/>
            <w:shd w:val="clear" w:color="auto" w:fill="FFFFFF"/>
            <w:vAlign w:val="center"/>
          </w:tcPr>
          <w:p w:rsidR="00450F04" w:rsidRDefault="00314692">
            <w:pPr>
              <w:pStyle w:val="Jin0"/>
              <w:framePr w:w="12106" w:h="9605" w:vSpace="168" w:wrap="notBeside" w:vAnchor="text" w:hAnchor="text" w:x="13" w:y="169"/>
              <w:shd w:val="clear" w:color="auto" w:fill="auto"/>
              <w:jc w:val="both"/>
              <w:rPr>
                <w:sz w:val="13"/>
                <w:szCs w:val="13"/>
              </w:rPr>
            </w:pPr>
            <w:r>
              <w:rPr>
                <w:sz w:val="13"/>
                <w:szCs w:val="13"/>
              </w:rPr>
              <w:t>m2</w:t>
            </w:r>
          </w:p>
        </w:tc>
        <w:tc>
          <w:tcPr>
            <w:tcW w:w="898" w:type="dxa"/>
            <w:shd w:val="clear" w:color="auto" w:fill="FFFFFF"/>
            <w:vAlign w:val="center"/>
          </w:tcPr>
          <w:p w:rsidR="00450F04" w:rsidRDefault="00314692">
            <w:pPr>
              <w:pStyle w:val="Jin0"/>
              <w:framePr w:w="12106" w:h="9605" w:vSpace="168" w:wrap="notBeside" w:vAnchor="text" w:hAnchor="text" w:x="13" w:y="169"/>
              <w:shd w:val="clear" w:color="auto" w:fill="auto"/>
              <w:ind w:firstLine="320"/>
              <w:jc w:val="both"/>
              <w:rPr>
                <w:sz w:val="13"/>
                <w:szCs w:val="13"/>
              </w:rPr>
            </w:pPr>
            <w:r>
              <w:rPr>
                <w:sz w:val="13"/>
                <w:szCs w:val="13"/>
              </w:rPr>
              <w:t>24,000</w:t>
            </w:r>
          </w:p>
        </w:tc>
        <w:tc>
          <w:tcPr>
            <w:tcW w:w="1032" w:type="dxa"/>
            <w:shd w:val="clear" w:color="auto" w:fill="FFFFFF"/>
            <w:vAlign w:val="center"/>
          </w:tcPr>
          <w:p w:rsidR="00450F04" w:rsidRDefault="00314692">
            <w:pPr>
              <w:pStyle w:val="Jin0"/>
              <w:framePr w:w="12106" w:h="9605" w:vSpace="168" w:wrap="notBeside" w:vAnchor="text" w:hAnchor="text" w:x="13" w:y="169"/>
              <w:shd w:val="clear" w:color="auto" w:fill="auto"/>
              <w:ind w:firstLine="380"/>
              <w:rPr>
                <w:sz w:val="13"/>
                <w:szCs w:val="13"/>
              </w:rPr>
            </w:pPr>
            <w:r>
              <w:rPr>
                <w:sz w:val="13"/>
                <w:szCs w:val="13"/>
              </w:rPr>
              <w:t>50,00</w:t>
            </w:r>
          </w:p>
        </w:tc>
        <w:tc>
          <w:tcPr>
            <w:tcW w:w="1018" w:type="dxa"/>
            <w:shd w:val="clear" w:color="auto" w:fill="FFFFFF"/>
            <w:vAlign w:val="center"/>
          </w:tcPr>
          <w:p w:rsidR="00450F04" w:rsidRDefault="00314692">
            <w:pPr>
              <w:pStyle w:val="Jin0"/>
              <w:framePr w:w="12106" w:h="9605" w:vSpace="168" w:wrap="notBeside" w:vAnchor="text" w:hAnchor="text" w:x="13" w:y="169"/>
              <w:shd w:val="clear" w:color="auto" w:fill="auto"/>
              <w:jc w:val="right"/>
              <w:rPr>
                <w:sz w:val="13"/>
                <w:szCs w:val="13"/>
              </w:rPr>
            </w:pPr>
            <w:r>
              <w:rPr>
                <w:sz w:val="13"/>
                <w:szCs w:val="13"/>
              </w:rPr>
              <w:t>1 200,00</w:t>
            </w:r>
          </w:p>
        </w:tc>
        <w:tc>
          <w:tcPr>
            <w:tcW w:w="1090" w:type="dxa"/>
            <w:shd w:val="clear" w:color="auto" w:fill="FFFFFF"/>
            <w:vAlign w:val="center"/>
          </w:tcPr>
          <w:p w:rsidR="00450F04" w:rsidRDefault="00314692">
            <w:pPr>
              <w:pStyle w:val="Jin0"/>
              <w:framePr w:w="12106" w:h="9605" w:vSpace="168" w:wrap="notBeside" w:vAnchor="text" w:hAnchor="text" w:x="13" w:y="169"/>
              <w:shd w:val="clear" w:color="auto" w:fill="auto"/>
              <w:rPr>
                <w:sz w:val="13"/>
                <w:szCs w:val="13"/>
              </w:rPr>
            </w:pPr>
            <w:r>
              <w:rPr>
                <w:sz w:val="13"/>
                <w:szCs w:val="13"/>
              </w:rPr>
              <w:t>CS URS PRAHA</w:t>
            </w:r>
          </w:p>
        </w:tc>
      </w:tr>
      <w:tr w:rsidR="00450F04">
        <w:trPr>
          <w:trHeight w:hRule="exact" w:val="230"/>
        </w:trPr>
        <w:tc>
          <w:tcPr>
            <w:tcW w:w="355" w:type="dxa"/>
            <w:shd w:val="clear" w:color="auto" w:fill="FFFFFF"/>
          </w:tcPr>
          <w:p w:rsidR="00450F04" w:rsidRDefault="00314692">
            <w:pPr>
              <w:pStyle w:val="Jin0"/>
              <w:framePr w:w="12106" w:h="9605" w:vSpace="168" w:wrap="notBeside" w:vAnchor="text" w:hAnchor="text" w:x="13" w:y="169"/>
              <w:shd w:val="clear" w:color="auto" w:fill="auto"/>
              <w:rPr>
                <w:sz w:val="13"/>
                <w:szCs w:val="13"/>
              </w:rPr>
            </w:pPr>
            <w:r>
              <w:rPr>
                <w:sz w:val="13"/>
                <w:szCs w:val="13"/>
              </w:rPr>
              <w:t>27</w:t>
            </w:r>
          </w:p>
        </w:tc>
        <w:tc>
          <w:tcPr>
            <w:tcW w:w="394" w:type="dxa"/>
            <w:shd w:val="clear" w:color="auto" w:fill="FFFFFF"/>
          </w:tcPr>
          <w:p w:rsidR="00450F04" w:rsidRDefault="00314692">
            <w:pPr>
              <w:pStyle w:val="Jin0"/>
              <w:framePr w:w="12106" w:h="9605" w:vSpace="168" w:wrap="notBeside" w:vAnchor="text" w:hAnchor="text" w:x="13" w:y="169"/>
              <w:shd w:val="clear" w:color="auto" w:fill="auto"/>
              <w:ind w:firstLine="140"/>
              <w:jc w:val="both"/>
              <w:rPr>
                <w:sz w:val="13"/>
                <w:szCs w:val="13"/>
              </w:rPr>
            </w:pPr>
            <w:r>
              <w:rPr>
                <w:sz w:val="13"/>
                <w:szCs w:val="13"/>
              </w:rPr>
              <w:t>K</w:t>
            </w:r>
          </w:p>
        </w:tc>
        <w:tc>
          <w:tcPr>
            <w:tcW w:w="408" w:type="dxa"/>
            <w:shd w:val="clear" w:color="auto" w:fill="FFFFFF"/>
          </w:tcPr>
          <w:p w:rsidR="00450F04" w:rsidRDefault="00314692">
            <w:pPr>
              <w:pStyle w:val="Jin0"/>
              <w:framePr w:w="12106" w:h="9605" w:vSpace="168" w:wrap="notBeside" w:vAnchor="text" w:hAnchor="text" w:x="13" w:y="169"/>
              <w:shd w:val="clear" w:color="auto" w:fill="auto"/>
              <w:rPr>
                <w:sz w:val="13"/>
                <w:szCs w:val="13"/>
              </w:rPr>
            </w:pPr>
            <w:r>
              <w:rPr>
                <w:sz w:val="13"/>
                <w:szCs w:val="13"/>
              </w:rPr>
              <w:t>014</w:t>
            </w:r>
          </w:p>
        </w:tc>
        <w:tc>
          <w:tcPr>
            <w:tcW w:w="979" w:type="dxa"/>
            <w:shd w:val="clear" w:color="auto" w:fill="FFFFFF"/>
          </w:tcPr>
          <w:p w:rsidR="00450F04" w:rsidRDefault="00314692">
            <w:pPr>
              <w:pStyle w:val="Jin0"/>
              <w:framePr w:w="12106" w:h="9605" w:vSpace="168" w:wrap="notBeside" w:vAnchor="text" w:hAnchor="text" w:x="13" w:y="169"/>
              <w:shd w:val="clear" w:color="auto" w:fill="auto"/>
              <w:jc w:val="both"/>
              <w:rPr>
                <w:sz w:val="13"/>
                <w:szCs w:val="13"/>
              </w:rPr>
            </w:pPr>
            <w:r>
              <w:rPr>
                <w:sz w:val="13"/>
                <w:szCs w:val="13"/>
              </w:rPr>
              <w:t>636195008</w:t>
            </w:r>
          </w:p>
        </w:tc>
        <w:tc>
          <w:tcPr>
            <w:tcW w:w="5381" w:type="dxa"/>
            <w:shd w:val="clear" w:color="auto" w:fill="FFFFFF"/>
          </w:tcPr>
          <w:p w:rsidR="00450F04" w:rsidRDefault="00314692">
            <w:pPr>
              <w:pStyle w:val="Jin0"/>
              <w:framePr w:w="12106" w:h="9605" w:vSpace="168" w:wrap="notBeside" w:vAnchor="text" w:hAnchor="text" w:x="13" w:y="169"/>
              <w:shd w:val="clear" w:color="auto" w:fill="auto"/>
              <w:ind w:firstLine="220"/>
              <w:rPr>
                <w:sz w:val="13"/>
                <w:szCs w:val="13"/>
              </w:rPr>
            </w:pPr>
            <w:r>
              <w:rPr>
                <w:sz w:val="13"/>
                <w:szCs w:val="13"/>
              </w:rPr>
              <w:t xml:space="preserve">Oprava spárování dlažby z kamene na M2 do </w:t>
            </w:r>
            <w:proofErr w:type="spellStart"/>
            <w:proofErr w:type="gramStart"/>
            <w:r>
              <w:rPr>
                <w:sz w:val="13"/>
                <w:szCs w:val="13"/>
              </w:rPr>
              <w:t>hl.SOmm</w:t>
            </w:r>
            <w:proofErr w:type="spellEnd"/>
            <w:proofErr w:type="gramEnd"/>
          </w:p>
        </w:tc>
        <w:tc>
          <w:tcPr>
            <w:tcW w:w="552" w:type="dxa"/>
            <w:shd w:val="clear" w:color="auto" w:fill="FFFFFF"/>
          </w:tcPr>
          <w:p w:rsidR="00450F04" w:rsidRDefault="00314692">
            <w:pPr>
              <w:pStyle w:val="Jin0"/>
              <w:framePr w:w="12106" w:h="9605" w:vSpace="168" w:wrap="notBeside" w:vAnchor="text" w:hAnchor="text" w:x="13" w:y="169"/>
              <w:shd w:val="clear" w:color="auto" w:fill="auto"/>
              <w:jc w:val="both"/>
              <w:rPr>
                <w:sz w:val="13"/>
                <w:szCs w:val="13"/>
              </w:rPr>
            </w:pPr>
            <w:r>
              <w:rPr>
                <w:sz w:val="13"/>
                <w:szCs w:val="13"/>
              </w:rPr>
              <w:t>m2</w:t>
            </w:r>
          </w:p>
        </w:tc>
        <w:tc>
          <w:tcPr>
            <w:tcW w:w="898" w:type="dxa"/>
            <w:shd w:val="clear" w:color="auto" w:fill="FFFFFF"/>
          </w:tcPr>
          <w:p w:rsidR="00450F04" w:rsidRDefault="00314692">
            <w:pPr>
              <w:pStyle w:val="Jin0"/>
              <w:framePr w:w="12106" w:h="9605" w:vSpace="168" w:wrap="notBeside" w:vAnchor="text" w:hAnchor="text" w:x="13" w:y="169"/>
              <w:shd w:val="clear" w:color="auto" w:fill="auto"/>
              <w:ind w:firstLine="320"/>
              <w:jc w:val="both"/>
              <w:rPr>
                <w:sz w:val="13"/>
                <w:szCs w:val="13"/>
              </w:rPr>
            </w:pPr>
            <w:r>
              <w:rPr>
                <w:sz w:val="13"/>
                <w:szCs w:val="13"/>
              </w:rPr>
              <w:t>90,000</w:t>
            </w:r>
          </w:p>
        </w:tc>
        <w:tc>
          <w:tcPr>
            <w:tcW w:w="1032" w:type="dxa"/>
            <w:shd w:val="clear" w:color="auto" w:fill="FFFFFF"/>
          </w:tcPr>
          <w:p w:rsidR="00450F04" w:rsidRDefault="00314692">
            <w:pPr>
              <w:pStyle w:val="Jin0"/>
              <w:framePr w:w="12106" w:h="9605" w:vSpace="168" w:wrap="notBeside" w:vAnchor="text" w:hAnchor="text" w:x="13" w:y="169"/>
              <w:shd w:val="clear" w:color="auto" w:fill="auto"/>
              <w:jc w:val="center"/>
              <w:rPr>
                <w:sz w:val="13"/>
                <w:szCs w:val="13"/>
              </w:rPr>
            </w:pPr>
            <w:r>
              <w:rPr>
                <w:sz w:val="13"/>
                <w:szCs w:val="13"/>
              </w:rPr>
              <w:t>418,00</w:t>
            </w:r>
          </w:p>
        </w:tc>
        <w:tc>
          <w:tcPr>
            <w:tcW w:w="1018" w:type="dxa"/>
            <w:shd w:val="clear" w:color="auto" w:fill="FFFFFF"/>
          </w:tcPr>
          <w:p w:rsidR="00450F04" w:rsidRDefault="00314692">
            <w:pPr>
              <w:pStyle w:val="Jin0"/>
              <w:framePr w:w="12106" w:h="9605" w:vSpace="168" w:wrap="notBeside" w:vAnchor="text" w:hAnchor="text" w:x="13" w:y="169"/>
              <w:shd w:val="clear" w:color="auto" w:fill="auto"/>
              <w:jc w:val="right"/>
              <w:rPr>
                <w:sz w:val="13"/>
                <w:szCs w:val="13"/>
              </w:rPr>
            </w:pPr>
            <w:r>
              <w:rPr>
                <w:sz w:val="13"/>
                <w:szCs w:val="13"/>
              </w:rPr>
              <w:t>37 620,00</w:t>
            </w:r>
          </w:p>
        </w:tc>
        <w:tc>
          <w:tcPr>
            <w:tcW w:w="1090" w:type="dxa"/>
            <w:shd w:val="clear" w:color="auto" w:fill="FFFFFF"/>
          </w:tcPr>
          <w:p w:rsidR="00450F04" w:rsidRDefault="00314692">
            <w:pPr>
              <w:pStyle w:val="Jin0"/>
              <w:framePr w:w="12106" w:h="9605" w:vSpace="168" w:wrap="notBeside" w:vAnchor="text" w:hAnchor="text" w:x="13" w:y="169"/>
              <w:shd w:val="clear" w:color="auto" w:fill="auto"/>
              <w:jc w:val="right"/>
              <w:rPr>
                <w:sz w:val="13"/>
                <w:szCs w:val="13"/>
              </w:rPr>
            </w:pPr>
            <w:r>
              <w:rPr>
                <w:sz w:val="13"/>
                <w:szCs w:val="13"/>
              </w:rPr>
              <w:t>KALKULACE</w:t>
            </w:r>
          </w:p>
        </w:tc>
      </w:tr>
      <w:tr w:rsidR="00450F04">
        <w:trPr>
          <w:trHeight w:hRule="exact" w:val="235"/>
        </w:trPr>
        <w:tc>
          <w:tcPr>
            <w:tcW w:w="355" w:type="dxa"/>
            <w:shd w:val="clear" w:color="auto" w:fill="FFFFFF"/>
          </w:tcPr>
          <w:p w:rsidR="00450F04" w:rsidRDefault="00450F04">
            <w:pPr>
              <w:framePr w:w="12106" w:h="9605" w:vSpace="168" w:wrap="notBeside" w:vAnchor="text" w:hAnchor="text" w:x="13" w:y="169"/>
              <w:rPr>
                <w:sz w:val="10"/>
                <w:szCs w:val="10"/>
              </w:rPr>
            </w:pPr>
          </w:p>
        </w:tc>
        <w:tc>
          <w:tcPr>
            <w:tcW w:w="394" w:type="dxa"/>
            <w:shd w:val="clear" w:color="auto" w:fill="FFFFFF"/>
          </w:tcPr>
          <w:p w:rsidR="00450F04" w:rsidRDefault="00450F04">
            <w:pPr>
              <w:framePr w:w="12106" w:h="9605" w:vSpace="168" w:wrap="notBeside" w:vAnchor="text" w:hAnchor="text" w:x="13" w:y="169"/>
              <w:rPr>
                <w:sz w:val="10"/>
                <w:szCs w:val="10"/>
              </w:rPr>
            </w:pPr>
          </w:p>
        </w:tc>
        <w:tc>
          <w:tcPr>
            <w:tcW w:w="408" w:type="dxa"/>
            <w:shd w:val="clear" w:color="auto" w:fill="FFFFFF"/>
          </w:tcPr>
          <w:p w:rsidR="00450F04" w:rsidRDefault="00450F04">
            <w:pPr>
              <w:framePr w:w="12106" w:h="9605" w:vSpace="168" w:wrap="notBeside" w:vAnchor="text" w:hAnchor="text" w:x="13" w:y="169"/>
              <w:rPr>
                <w:sz w:val="10"/>
                <w:szCs w:val="10"/>
              </w:rPr>
            </w:pPr>
          </w:p>
        </w:tc>
        <w:tc>
          <w:tcPr>
            <w:tcW w:w="979" w:type="dxa"/>
            <w:shd w:val="clear" w:color="auto" w:fill="FFFFFF"/>
          </w:tcPr>
          <w:p w:rsidR="00450F04" w:rsidRDefault="00450F04">
            <w:pPr>
              <w:framePr w:w="12106" w:h="9605" w:vSpace="168" w:wrap="notBeside" w:vAnchor="text" w:hAnchor="text" w:x="13" w:y="169"/>
              <w:rPr>
                <w:sz w:val="10"/>
                <w:szCs w:val="10"/>
              </w:rPr>
            </w:pPr>
          </w:p>
        </w:tc>
        <w:tc>
          <w:tcPr>
            <w:tcW w:w="5381" w:type="dxa"/>
            <w:shd w:val="clear" w:color="auto" w:fill="FFFFFF"/>
            <w:vAlign w:val="bottom"/>
          </w:tcPr>
          <w:p w:rsidR="00450F04" w:rsidRDefault="00314692">
            <w:pPr>
              <w:pStyle w:val="Jin0"/>
              <w:framePr w:w="12106" w:h="9605" w:vSpace="168" w:wrap="notBeside" w:vAnchor="text" w:hAnchor="text" w:x="13" w:y="169"/>
              <w:shd w:val="clear" w:color="auto" w:fill="auto"/>
              <w:ind w:firstLine="220"/>
              <w:rPr>
                <w:sz w:val="13"/>
                <w:szCs w:val="13"/>
              </w:rPr>
            </w:pPr>
            <w:r>
              <w:rPr>
                <w:sz w:val="13"/>
                <w:szCs w:val="13"/>
              </w:rPr>
              <w:t>"K1 - zednická práce bez restaurátora" 80,00+10,00</w:t>
            </w:r>
          </w:p>
        </w:tc>
        <w:tc>
          <w:tcPr>
            <w:tcW w:w="552" w:type="dxa"/>
            <w:shd w:val="clear" w:color="auto" w:fill="FFFFFF"/>
          </w:tcPr>
          <w:p w:rsidR="00450F04" w:rsidRDefault="00450F04">
            <w:pPr>
              <w:framePr w:w="12106" w:h="9605" w:vSpace="168" w:wrap="notBeside" w:vAnchor="text" w:hAnchor="text" w:x="13" w:y="169"/>
              <w:rPr>
                <w:sz w:val="10"/>
                <w:szCs w:val="10"/>
              </w:rPr>
            </w:pPr>
          </w:p>
        </w:tc>
        <w:tc>
          <w:tcPr>
            <w:tcW w:w="898" w:type="dxa"/>
            <w:shd w:val="clear" w:color="auto" w:fill="FFFFFF"/>
            <w:vAlign w:val="bottom"/>
          </w:tcPr>
          <w:p w:rsidR="00450F04" w:rsidRDefault="00314692">
            <w:pPr>
              <w:pStyle w:val="Jin0"/>
              <w:framePr w:w="12106" w:h="9605" w:vSpace="168" w:wrap="notBeside" w:vAnchor="text" w:hAnchor="text" w:x="13" w:y="169"/>
              <w:shd w:val="clear" w:color="auto" w:fill="auto"/>
              <w:ind w:firstLine="320"/>
              <w:jc w:val="both"/>
              <w:rPr>
                <w:sz w:val="13"/>
                <w:szCs w:val="13"/>
              </w:rPr>
            </w:pPr>
            <w:r>
              <w:rPr>
                <w:sz w:val="13"/>
                <w:szCs w:val="13"/>
              </w:rPr>
              <w:t>90,000</w:t>
            </w:r>
          </w:p>
        </w:tc>
        <w:tc>
          <w:tcPr>
            <w:tcW w:w="1032" w:type="dxa"/>
            <w:shd w:val="clear" w:color="auto" w:fill="FFFFFF"/>
          </w:tcPr>
          <w:p w:rsidR="00450F04" w:rsidRDefault="00450F04">
            <w:pPr>
              <w:framePr w:w="12106" w:h="9605" w:vSpace="168" w:wrap="notBeside" w:vAnchor="text" w:hAnchor="text" w:x="13" w:y="169"/>
              <w:rPr>
                <w:sz w:val="10"/>
                <w:szCs w:val="10"/>
              </w:rPr>
            </w:pPr>
          </w:p>
        </w:tc>
        <w:tc>
          <w:tcPr>
            <w:tcW w:w="1018" w:type="dxa"/>
            <w:shd w:val="clear" w:color="auto" w:fill="FFFFFF"/>
          </w:tcPr>
          <w:p w:rsidR="00450F04" w:rsidRDefault="00450F04">
            <w:pPr>
              <w:framePr w:w="12106" w:h="9605" w:vSpace="168" w:wrap="notBeside" w:vAnchor="text" w:hAnchor="text" w:x="13" w:y="169"/>
              <w:rPr>
                <w:sz w:val="10"/>
                <w:szCs w:val="10"/>
              </w:rPr>
            </w:pPr>
          </w:p>
        </w:tc>
        <w:tc>
          <w:tcPr>
            <w:tcW w:w="1090" w:type="dxa"/>
            <w:shd w:val="clear" w:color="auto" w:fill="FFFFFF"/>
          </w:tcPr>
          <w:p w:rsidR="00450F04" w:rsidRDefault="00450F04">
            <w:pPr>
              <w:framePr w:w="12106" w:h="9605" w:vSpace="168" w:wrap="notBeside" w:vAnchor="text" w:hAnchor="text" w:x="13" w:y="169"/>
              <w:rPr>
                <w:sz w:val="10"/>
                <w:szCs w:val="10"/>
              </w:rPr>
            </w:pPr>
          </w:p>
        </w:tc>
      </w:tr>
      <w:tr w:rsidR="00450F04">
        <w:trPr>
          <w:trHeight w:hRule="exact" w:val="221"/>
        </w:trPr>
        <w:tc>
          <w:tcPr>
            <w:tcW w:w="355" w:type="dxa"/>
            <w:shd w:val="clear" w:color="auto" w:fill="FFFFFF"/>
          </w:tcPr>
          <w:p w:rsidR="00450F04" w:rsidRDefault="00450F04">
            <w:pPr>
              <w:framePr w:w="12106" w:h="9605" w:vSpace="168" w:wrap="notBeside" w:vAnchor="text" w:hAnchor="text" w:x="13" w:y="169"/>
              <w:rPr>
                <w:sz w:val="10"/>
                <w:szCs w:val="10"/>
              </w:rPr>
            </w:pPr>
          </w:p>
        </w:tc>
        <w:tc>
          <w:tcPr>
            <w:tcW w:w="394" w:type="dxa"/>
            <w:shd w:val="clear" w:color="auto" w:fill="FFFFFF"/>
            <w:vAlign w:val="bottom"/>
          </w:tcPr>
          <w:p w:rsidR="00450F04" w:rsidRDefault="00314692">
            <w:pPr>
              <w:pStyle w:val="Jin0"/>
              <w:framePr w:w="12106" w:h="9605" w:vSpace="168" w:wrap="notBeside" w:vAnchor="text" w:hAnchor="text" w:x="13" w:y="169"/>
              <w:shd w:val="clear" w:color="auto" w:fill="auto"/>
              <w:ind w:firstLine="140"/>
              <w:jc w:val="both"/>
              <w:rPr>
                <w:sz w:val="13"/>
                <w:szCs w:val="13"/>
              </w:rPr>
            </w:pPr>
            <w:r>
              <w:rPr>
                <w:b/>
                <w:bCs/>
                <w:color w:val="9B5B7B"/>
                <w:sz w:val="13"/>
                <w:szCs w:val="13"/>
              </w:rPr>
              <w:t>D</w:t>
            </w:r>
          </w:p>
        </w:tc>
        <w:tc>
          <w:tcPr>
            <w:tcW w:w="408" w:type="dxa"/>
            <w:shd w:val="clear" w:color="auto" w:fill="FFFFFF"/>
          </w:tcPr>
          <w:p w:rsidR="00450F04" w:rsidRDefault="00450F04">
            <w:pPr>
              <w:framePr w:w="12106" w:h="9605" w:vSpace="168" w:wrap="notBeside" w:vAnchor="text" w:hAnchor="text" w:x="13" w:y="169"/>
              <w:rPr>
                <w:sz w:val="10"/>
                <w:szCs w:val="10"/>
              </w:rPr>
            </w:pPr>
          </w:p>
        </w:tc>
        <w:tc>
          <w:tcPr>
            <w:tcW w:w="979" w:type="dxa"/>
            <w:shd w:val="clear" w:color="auto" w:fill="FFFFFF"/>
            <w:vAlign w:val="bottom"/>
          </w:tcPr>
          <w:p w:rsidR="00450F04" w:rsidRDefault="00314692">
            <w:pPr>
              <w:pStyle w:val="Jin0"/>
              <w:framePr w:w="12106" w:h="9605" w:vSpace="168" w:wrap="notBeside" w:vAnchor="text" w:hAnchor="text" w:x="13" w:y="169"/>
              <w:shd w:val="clear" w:color="auto" w:fill="auto"/>
              <w:rPr>
                <w:sz w:val="13"/>
                <w:szCs w:val="13"/>
              </w:rPr>
            </w:pPr>
            <w:r>
              <w:rPr>
                <w:b/>
                <w:bCs/>
                <w:color w:val="9B5B7B"/>
                <w:sz w:val="13"/>
                <w:szCs w:val="13"/>
              </w:rPr>
              <w:t>9</w:t>
            </w:r>
          </w:p>
        </w:tc>
        <w:tc>
          <w:tcPr>
            <w:tcW w:w="5381" w:type="dxa"/>
            <w:shd w:val="clear" w:color="auto" w:fill="FFFFFF"/>
            <w:vAlign w:val="bottom"/>
          </w:tcPr>
          <w:p w:rsidR="00450F04" w:rsidRDefault="00314692">
            <w:pPr>
              <w:pStyle w:val="Jin0"/>
              <w:framePr w:w="12106" w:h="9605" w:vSpace="168" w:wrap="notBeside" w:vAnchor="text" w:hAnchor="text" w:x="13" w:y="169"/>
              <w:shd w:val="clear" w:color="auto" w:fill="auto"/>
              <w:ind w:firstLine="220"/>
              <w:rPr>
                <w:sz w:val="13"/>
                <w:szCs w:val="13"/>
              </w:rPr>
            </w:pPr>
            <w:r>
              <w:rPr>
                <w:b/>
                <w:bCs/>
                <w:color w:val="9B5B7B"/>
                <w:sz w:val="13"/>
                <w:szCs w:val="13"/>
              </w:rPr>
              <w:t>Ostatní konstrukce a práce-bourání</w:t>
            </w:r>
          </w:p>
        </w:tc>
        <w:tc>
          <w:tcPr>
            <w:tcW w:w="552" w:type="dxa"/>
            <w:shd w:val="clear" w:color="auto" w:fill="FFFFFF"/>
          </w:tcPr>
          <w:p w:rsidR="00450F04" w:rsidRDefault="00450F04">
            <w:pPr>
              <w:framePr w:w="12106" w:h="9605" w:vSpace="168" w:wrap="notBeside" w:vAnchor="text" w:hAnchor="text" w:x="13" w:y="169"/>
              <w:rPr>
                <w:sz w:val="10"/>
                <w:szCs w:val="10"/>
              </w:rPr>
            </w:pPr>
          </w:p>
        </w:tc>
        <w:tc>
          <w:tcPr>
            <w:tcW w:w="898" w:type="dxa"/>
            <w:shd w:val="clear" w:color="auto" w:fill="FFFFFF"/>
          </w:tcPr>
          <w:p w:rsidR="00450F04" w:rsidRDefault="00450F04">
            <w:pPr>
              <w:framePr w:w="12106" w:h="9605" w:vSpace="168" w:wrap="notBeside" w:vAnchor="text" w:hAnchor="text" w:x="13" w:y="169"/>
              <w:rPr>
                <w:sz w:val="10"/>
                <w:szCs w:val="10"/>
              </w:rPr>
            </w:pPr>
          </w:p>
        </w:tc>
        <w:tc>
          <w:tcPr>
            <w:tcW w:w="1032" w:type="dxa"/>
            <w:shd w:val="clear" w:color="auto" w:fill="FFFFFF"/>
          </w:tcPr>
          <w:p w:rsidR="00450F04" w:rsidRDefault="00450F04">
            <w:pPr>
              <w:framePr w:w="12106" w:h="9605" w:vSpace="168" w:wrap="notBeside" w:vAnchor="text" w:hAnchor="text" w:x="13" w:y="169"/>
              <w:rPr>
                <w:sz w:val="10"/>
                <w:szCs w:val="10"/>
              </w:rPr>
            </w:pPr>
          </w:p>
        </w:tc>
        <w:tc>
          <w:tcPr>
            <w:tcW w:w="1018" w:type="dxa"/>
            <w:shd w:val="clear" w:color="auto" w:fill="FFFFFF"/>
            <w:vAlign w:val="bottom"/>
          </w:tcPr>
          <w:p w:rsidR="00450F04" w:rsidRDefault="00314692">
            <w:pPr>
              <w:pStyle w:val="Jin0"/>
              <w:framePr w:w="12106" w:h="9605" w:vSpace="168" w:wrap="notBeside" w:vAnchor="text" w:hAnchor="text" w:x="13" w:y="169"/>
              <w:shd w:val="clear" w:color="auto" w:fill="auto"/>
              <w:jc w:val="right"/>
              <w:rPr>
                <w:sz w:val="13"/>
                <w:szCs w:val="13"/>
              </w:rPr>
            </w:pPr>
            <w:r>
              <w:rPr>
                <w:b/>
                <w:bCs/>
                <w:color w:val="9B5B7B"/>
                <w:sz w:val="13"/>
                <w:szCs w:val="13"/>
              </w:rPr>
              <w:t>209 914,79</w:t>
            </w:r>
          </w:p>
        </w:tc>
        <w:tc>
          <w:tcPr>
            <w:tcW w:w="1090" w:type="dxa"/>
            <w:shd w:val="clear" w:color="auto" w:fill="FFFFFF"/>
          </w:tcPr>
          <w:p w:rsidR="00450F04" w:rsidRDefault="00450F04">
            <w:pPr>
              <w:framePr w:w="12106" w:h="9605" w:vSpace="168" w:wrap="notBeside" w:vAnchor="text" w:hAnchor="text" w:x="13" w:y="169"/>
              <w:rPr>
                <w:sz w:val="10"/>
                <w:szCs w:val="10"/>
              </w:rPr>
            </w:pPr>
          </w:p>
        </w:tc>
      </w:tr>
      <w:tr w:rsidR="00450F04">
        <w:trPr>
          <w:trHeight w:hRule="exact" w:val="235"/>
        </w:trPr>
        <w:tc>
          <w:tcPr>
            <w:tcW w:w="355" w:type="dxa"/>
            <w:shd w:val="clear" w:color="auto" w:fill="FFFFFF"/>
            <w:vAlign w:val="center"/>
          </w:tcPr>
          <w:p w:rsidR="00450F04" w:rsidRDefault="00314692">
            <w:pPr>
              <w:pStyle w:val="Jin0"/>
              <w:framePr w:w="12106" w:h="9605" w:vSpace="168" w:wrap="notBeside" w:vAnchor="text" w:hAnchor="text" w:x="13" w:y="169"/>
              <w:shd w:val="clear" w:color="auto" w:fill="auto"/>
              <w:rPr>
                <w:sz w:val="13"/>
                <w:szCs w:val="13"/>
              </w:rPr>
            </w:pPr>
            <w:r>
              <w:rPr>
                <w:sz w:val="13"/>
                <w:szCs w:val="13"/>
              </w:rPr>
              <w:t>28</w:t>
            </w:r>
          </w:p>
        </w:tc>
        <w:tc>
          <w:tcPr>
            <w:tcW w:w="394" w:type="dxa"/>
            <w:shd w:val="clear" w:color="auto" w:fill="FFFFFF"/>
          </w:tcPr>
          <w:p w:rsidR="00450F04" w:rsidRDefault="00314692">
            <w:pPr>
              <w:pStyle w:val="Jin0"/>
              <w:framePr w:w="12106" w:h="9605" w:vSpace="168" w:wrap="notBeside" w:vAnchor="text" w:hAnchor="text" w:x="13" w:y="169"/>
              <w:shd w:val="clear" w:color="auto" w:fill="auto"/>
              <w:ind w:firstLine="140"/>
              <w:jc w:val="both"/>
              <w:rPr>
                <w:sz w:val="13"/>
                <w:szCs w:val="13"/>
              </w:rPr>
            </w:pPr>
            <w:r>
              <w:rPr>
                <w:sz w:val="13"/>
                <w:szCs w:val="13"/>
              </w:rPr>
              <w:t>K</w:t>
            </w:r>
          </w:p>
        </w:tc>
        <w:tc>
          <w:tcPr>
            <w:tcW w:w="408" w:type="dxa"/>
            <w:shd w:val="clear" w:color="auto" w:fill="FFFFFF"/>
          </w:tcPr>
          <w:p w:rsidR="00450F04" w:rsidRDefault="00314692">
            <w:pPr>
              <w:pStyle w:val="Jin0"/>
              <w:framePr w:w="12106" w:h="9605" w:vSpace="168" w:wrap="notBeside" w:vAnchor="text" w:hAnchor="text" w:x="13" w:y="169"/>
              <w:shd w:val="clear" w:color="auto" w:fill="auto"/>
              <w:jc w:val="both"/>
              <w:rPr>
                <w:sz w:val="13"/>
                <w:szCs w:val="13"/>
              </w:rPr>
            </w:pPr>
            <w:r>
              <w:rPr>
                <w:sz w:val="13"/>
                <w:szCs w:val="13"/>
              </w:rPr>
              <w:t>321</w:t>
            </w:r>
          </w:p>
        </w:tc>
        <w:tc>
          <w:tcPr>
            <w:tcW w:w="979" w:type="dxa"/>
            <w:shd w:val="clear" w:color="auto" w:fill="FFFFFF"/>
          </w:tcPr>
          <w:p w:rsidR="00450F04" w:rsidRDefault="00314692">
            <w:pPr>
              <w:pStyle w:val="Jin0"/>
              <w:framePr w:w="12106" w:h="9605" w:vSpace="168" w:wrap="notBeside" w:vAnchor="text" w:hAnchor="text" w:x="13" w:y="169"/>
              <w:shd w:val="clear" w:color="auto" w:fill="auto"/>
              <w:jc w:val="both"/>
              <w:rPr>
                <w:sz w:val="13"/>
                <w:szCs w:val="13"/>
              </w:rPr>
            </w:pPr>
            <w:r>
              <w:rPr>
                <w:sz w:val="13"/>
                <w:szCs w:val="13"/>
              </w:rPr>
              <w:t>938903114</w:t>
            </w:r>
          </w:p>
        </w:tc>
        <w:tc>
          <w:tcPr>
            <w:tcW w:w="5381" w:type="dxa"/>
            <w:shd w:val="clear" w:color="auto" w:fill="FFFFFF"/>
          </w:tcPr>
          <w:p w:rsidR="00450F04" w:rsidRDefault="00314692">
            <w:pPr>
              <w:pStyle w:val="Jin0"/>
              <w:framePr w:w="12106" w:h="9605" w:vSpace="168" w:wrap="notBeside" w:vAnchor="text" w:hAnchor="text" w:x="13" w:y="169"/>
              <w:shd w:val="clear" w:color="auto" w:fill="auto"/>
              <w:ind w:firstLine="220"/>
              <w:rPr>
                <w:sz w:val="13"/>
                <w:szCs w:val="13"/>
              </w:rPr>
            </w:pPr>
            <w:r>
              <w:rPr>
                <w:sz w:val="13"/>
                <w:szCs w:val="13"/>
              </w:rPr>
              <w:t>Vysekáni spár hl do 70 mm ve zdivu kvádrovém</w:t>
            </w:r>
          </w:p>
        </w:tc>
        <w:tc>
          <w:tcPr>
            <w:tcW w:w="552" w:type="dxa"/>
            <w:shd w:val="clear" w:color="auto" w:fill="FFFFFF"/>
          </w:tcPr>
          <w:p w:rsidR="00450F04" w:rsidRDefault="00314692">
            <w:pPr>
              <w:pStyle w:val="Jin0"/>
              <w:framePr w:w="12106" w:h="9605" w:vSpace="168" w:wrap="notBeside" w:vAnchor="text" w:hAnchor="text" w:x="13" w:y="169"/>
              <w:shd w:val="clear" w:color="auto" w:fill="auto"/>
              <w:jc w:val="both"/>
              <w:rPr>
                <w:sz w:val="13"/>
                <w:szCs w:val="13"/>
              </w:rPr>
            </w:pPr>
            <w:r>
              <w:rPr>
                <w:sz w:val="13"/>
                <w:szCs w:val="13"/>
              </w:rPr>
              <w:t>m2</w:t>
            </w:r>
          </w:p>
        </w:tc>
        <w:tc>
          <w:tcPr>
            <w:tcW w:w="898" w:type="dxa"/>
            <w:shd w:val="clear" w:color="auto" w:fill="FFFFFF"/>
          </w:tcPr>
          <w:p w:rsidR="00450F04" w:rsidRDefault="00314692">
            <w:pPr>
              <w:pStyle w:val="Jin0"/>
              <w:framePr w:w="12106" w:h="9605" w:vSpace="168" w:wrap="notBeside" w:vAnchor="text" w:hAnchor="text" w:x="13" w:y="169"/>
              <w:shd w:val="clear" w:color="auto" w:fill="auto"/>
              <w:ind w:firstLine="240"/>
              <w:jc w:val="both"/>
              <w:rPr>
                <w:sz w:val="13"/>
                <w:szCs w:val="13"/>
              </w:rPr>
            </w:pPr>
            <w:r>
              <w:rPr>
                <w:sz w:val="13"/>
                <w:szCs w:val="13"/>
              </w:rPr>
              <w:t>186,500</w:t>
            </w:r>
          </w:p>
        </w:tc>
        <w:tc>
          <w:tcPr>
            <w:tcW w:w="1032" w:type="dxa"/>
            <w:shd w:val="clear" w:color="auto" w:fill="FFFFFF"/>
          </w:tcPr>
          <w:p w:rsidR="00450F04" w:rsidRDefault="00314692">
            <w:pPr>
              <w:pStyle w:val="Jin0"/>
              <w:framePr w:w="12106" w:h="9605" w:vSpace="168" w:wrap="notBeside" w:vAnchor="text" w:hAnchor="text" w:x="13" w:y="169"/>
              <w:shd w:val="clear" w:color="auto" w:fill="auto"/>
              <w:ind w:firstLine="300"/>
              <w:rPr>
                <w:sz w:val="13"/>
                <w:szCs w:val="13"/>
              </w:rPr>
            </w:pPr>
            <w:r>
              <w:rPr>
                <w:sz w:val="13"/>
                <w:szCs w:val="13"/>
              </w:rPr>
              <w:t>290,00</w:t>
            </w:r>
          </w:p>
        </w:tc>
        <w:tc>
          <w:tcPr>
            <w:tcW w:w="1018" w:type="dxa"/>
            <w:shd w:val="clear" w:color="auto" w:fill="FFFFFF"/>
          </w:tcPr>
          <w:p w:rsidR="00450F04" w:rsidRDefault="00314692">
            <w:pPr>
              <w:pStyle w:val="Jin0"/>
              <w:framePr w:w="12106" w:h="9605" w:vSpace="168" w:wrap="notBeside" w:vAnchor="text" w:hAnchor="text" w:x="13" w:y="169"/>
              <w:shd w:val="clear" w:color="auto" w:fill="auto"/>
              <w:jc w:val="right"/>
              <w:rPr>
                <w:sz w:val="13"/>
                <w:szCs w:val="13"/>
              </w:rPr>
            </w:pPr>
            <w:r>
              <w:rPr>
                <w:sz w:val="13"/>
                <w:szCs w:val="13"/>
              </w:rPr>
              <w:t>54 085,00</w:t>
            </w:r>
          </w:p>
        </w:tc>
        <w:tc>
          <w:tcPr>
            <w:tcW w:w="1090" w:type="dxa"/>
            <w:shd w:val="clear" w:color="auto" w:fill="FFFFFF"/>
          </w:tcPr>
          <w:p w:rsidR="00450F04" w:rsidRDefault="00314692">
            <w:pPr>
              <w:pStyle w:val="Jin0"/>
              <w:framePr w:w="12106" w:h="9605" w:vSpace="168" w:wrap="notBeside" w:vAnchor="text" w:hAnchor="text" w:x="13" w:y="169"/>
              <w:shd w:val="clear" w:color="auto" w:fill="auto"/>
              <w:rPr>
                <w:sz w:val="13"/>
                <w:szCs w:val="13"/>
              </w:rPr>
            </w:pPr>
            <w:r>
              <w:rPr>
                <w:sz w:val="13"/>
                <w:szCs w:val="13"/>
              </w:rPr>
              <w:t>CS URS PRAHA</w:t>
            </w:r>
          </w:p>
        </w:tc>
      </w:tr>
      <w:tr w:rsidR="00450F04">
        <w:trPr>
          <w:trHeight w:hRule="exact" w:val="240"/>
        </w:trPr>
        <w:tc>
          <w:tcPr>
            <w:tcW w:w="355" w:type="dxa"/>
            <w:shd w:val="clear" w:color="auto" w:fill="FFFFFF"/>
          </w:tcPr>
          <w:p w:rsidR="00450F04" w:rsidRDefault="00450F04">
            <w:pPr>
              <w:framePr w:w="12106" w:h="9605" w:vSpace="168" w:wrap="notBeside" w:vAnchor="text" w:hAnchor="text" w:x="13" w:y="169"/>
              <w:rPr>
                <w:sz w:val="10"/>
                <w:szCs w:val="10"/>
              </w:rPr>
            </w:pPr>
          </w:p>
        </w:tc>
        <w:tc>
          <w:tcPr>
            <w:tcW w:w="394" w:type="dxa"/>
            <w:shd w:val="clear" w:color="auto" w:fill="FFFFFF"/>
          </w:tcPr>
          <w:p w:rsidR="00450F04" w:rsidRDefault="00450F04">
            <w:pPr>
              <w:framePr w:w="12106" w:h="9605" w:vSpace="168" w:wrap="notBeside" w:vAnchor="text" w:hAnchor="text" w:x="13" w:y="169"/>
              <w:rPr>
                <w:sz w:val="10"/>
                <w:szCs w:val="10"/>
              </w:rPr>
            </w:pPr>
          </w:p>
        </w:tc>
        <w:tc>
          <w:tcPr>
            <w:tcW w:w="408" w:type="dxa"/>
            <w:shd w:val="clear" w:color="auto" w:fill="FFFFFF"/>
          </w:tcPr>
          <w:p w:rsidR="00450F04" w:rsidRDefault="00450F04">
            <w:pPr>
              <w:framePr w:w="12106" w:h="9605" w:vSpace="168" w:wrap="notBeside" w:vAnchor="text" w:hAnchor="text" w:x="13" w:y="169"/>
              <w:rPr>
                <w:sz w:val="10"/>
                <w:szCs w:val="10"/>
              </w:rPr>
            </w:pPr>
          </w:p>
        </w:tc>
        <w:tc>
          <w:tcPr>
            <w:tcW w:w="979" w:type="dxa"/>
            <w:shd w:val="clear" w:color="auto" w:fill="FFFFFF"/>
          </w:tcPr>
          <w:p w:rsidR="00450F04" w:rsidRDefault="00450F04">
            <w:pPr>
              <w:framePr w:w="12106" w:h="9605" w:vSpace="168" w:wrap="notBeside" w:vAnchor="text" w:hAnchor="text" w:x="13" w:y="169"/>
              <w:rPr>
                <w:sz w:val="10"/>
                <w:szCs w:val="10"/>
              </w:rPr>
            </w:pPr>
          </w:p>
        </w:tc>
        <w:tc>
          <w:tcPr>
            <w:tcW w:w="5381" w:type="dxa"/>
            <w:shd w:val="clear" w:color="auto" w:fill="FFFFFF"/>
            <w:vAlign w:val="bottom"/>
          </w:tcPr>
          <w:p w:rsidR="00450F04" w:rsidRDefault="00314692">
            <w:pPr>
              <w:pStyle w:val="Jin0"/>
              <w:framePr w:w="12106" w:h="9605" w:vSpace="168" w:wrap="notBeside" w:vAnchor="text" w:hAnchor="text" w:x="13" w:y="169"/>
              <w:shd w:val="clear" w:color="auto" w:fill="auto"/>
              <w:tabs>
                <w:tab w:val="left" w:pos="1041"/>
              </w:tabs>
              <w:ind w:firstLine="220"/>
              <w:rPr>
                <w:sz w:val="13"/>
                <w:szCs w:val="13"/>
              </w:rPr>
            </w:pPr>
            <w:r>
              <w:rPr>
                <w:sz w:val="13"/>
                <w:szCs w:val="13"/>
              </w:rPr>
              <w:t>"K3"</w:t>
            </w:r>
            <w:r>
              <w:rPr>
                <w:sz w:val="13"/>
                <w:szCs w:val="13"/>
              </w:rPr>
              <w:tab/>
              <w:t>5,00</w:t>
            </w:r>
          </w:p>
        </w:tc>
        <w:tc>
          <w:tcPr>
            <w:tcW w:w="552" w:type="dxa"/>
            <w:shd w:val="clear" w:color="auto" w:fill="FFFFFF"/>
          </w:tcPr>
          <w:p w:rsidR="00450F04" w:rsidRDefault="00450F04">
            <w:pPr>
              <w:framePr w:w="12106" w:h="9605" w:vSpace="168" w:wrap="notBeside" w:vAnchor="text" w:hAnchor="text" w:x="13" w:y="169"/>
              <w:rPr>
                <w:sz w:val="10"/>
                <w:szCs w:val="10"/>
              </w:rPr>
            </w:pPr>
          </w:p>
        </w:tc>
        <w:tc>
          <w:tcPr>
            <w:tcW w:w="898" w:type="dxa"/>
            <w:shd w:val="clear" w:color="auto" w:fill="FFFFFF"/>
            <w:vAlign w:val="bottom"/>
          </w:tcPr>
          <w:p w:rsidR="00450F04" w:rsidRDefault="00314692">
            <w:pPr>
              <w:pStyle w:val="Jin0"/>
              <w:framePr w:w="12106" w:h="9605" w:vSpace="168" w:wrap="notBeside" w:vAnchor="text" w:hAnchor="text" w:x="13" w:y="169"/>
              <w:shd w:val="clear" w:color="auto" w:fill="auto"/>
              <w:ind w:firstLine="380"/>
              <w:jc w:val="both"/>
              <w:rPr>
                <w:sz w:val="13"/>
                <w:szCs w:val="13"/>
              </w:rPr>
            </w:pPr>
            <w:r>
              <w:rPr>
                <w:sz w:val="13"/>
                <w:szCs w:val="13"/>
              </w:rPr>
              <w:t>5,000</w:t>
            </w:r>
          </w:p>
        </w:tc>
        <w:tc>
          <w:tcPr>
            <w:tcW w:w="1032" w:type="dxa"/>
            <w:shd w:val="clear" w:color="auto" w:fill="FFFFFF"/>
          </w:tcPr>
          <w:p w:rsidR="00450F04" w:rsidRDefault="00450F04">
            <w:pPr>
              <w:framePr w:w="12106" w:h="9605" w:vSpace="168" w:wrap="notBeside" w:vAnchor="text" w:hAnchor="text" w:x="13" w:y="169"/>
              <w:rPr>
                <w:sz w:val="10"/>
                <w:szCs w:val="10"/>
              </w:rPr>
            </w:pPr>
          </w:p>
        </w:tc>
        <w:tc>
          <w:tcPr>
            <w:tcW w:w="1018" w:type="dxa"/>
            <w:shd w:val="clear" w:color="auto" w:fill="FFFFFF"/>
          </w:tcPr>
          <w:p w:rsidR="00450F04" w:rsidRDefault="00450F04">
            <w:pPr>
              <w:framePr w:w="12106" w:h="9605" w:vSpace="168" w:wrap="notBeside" w:vAnchor="text" w:hAnchor="text" w:x="13" w:y="169"/>
              <w:rPr>
                <w:sz w:val="10"/>
                <w:szCs w:val="10"/>
              </w:rPr>
            </w:pPr>
          </w:p>
        </w:tc>
        <w:tc>
          <w:tcPr>
            <w:tcW w:w="1090" w:type="dxa"/>
            <w:shd w:val="clear" w:color="auto" w:fill="FFFFFF"/>
          </w:tcPr>
          <w:p w:rsidR="00450F04" w:rsidRDefault="00450F04">
            <w:pPr>
              <w:framePr w:w="12106" w:h="9605" w:vSpace="168" w:wrap="notBeside" w:vAnchor="text" w:hAnchor="text" w:x="13" w:y="169"/>
              <w:rPr>
                <w:sz w:val="10"/>
                <w:szCs w:val="10"/>
              </w:rPr>
            </w:pPr>
          </w:p>
        </w:tc>
      </w:tr>
      <w:tr w:rsidR="00450F04">
        <w:trPr>
          <w:trHeight w:hRule="exact" w:val="254"/>
        </w:trPr>
        <w:tc>
          <w:tcPr>
            <w:tcW w:w="355" w:type="dxa"/>
            <w:shd w:val="clear" w:color="auto" w:fill="FFFFFF"/>
          </w:tcPr>
          <w:p w:rsidR="00450F04" w:rsidRDefault="00450F04">
            <w:pPr>
              <w:framePr w:w="12106" w:h="9605" w:vSpace="168" w:wrap="notBeside" w:vAnchor="text" w:hAnchor="text" w:x="13" w:y="169"/>
              <w:rPr>
                <w:sz w:val="10"/>
                <w:szCs w:val="10"/>
              </w:rPr>
            </w:pPr>
          </w:p>
        </w:tc>
        <w:tc>
          <w:tcPr>
            <w:tcW w:w="394" w:type="dxa"/>
            <w:shd w:val="clear" w:color="auto" w:fill="FFFFFF"/>
          </w:tcPr>
          <w:p w:rsidR="00450F04" w:rsidRDefault="00450F04">
            <w:pPr>
              <w:framePr w:w="12106" w:h="9605" w:vSpace="168" w:wrap="notBeside" w:vAnchor="text" w:hAnchor="text" w:x="13" w:y="169"/>
              <w:rPr>
                <w:sz w:val="10"/>
                <w:szCs w:val="10"/>
              </w:rPr>
            </w:pPr>
          </w:p>
        </w:tc>
        <w:tc>
          <w:tcPr>
            <w:tcW w:w="408" w:type="dxa"/>
            <w:shd w:val="clear" w:color="auto" w:fill="FFFFFF"/>
          </w:tcPr>
          <w:p w:rsidR="00450F04" w:rsidRDefault="00450F04">
            <w:pPr>
              <w:framePr w:w="12106" w:h="9605" w:vSpace="168" w:wrap="notBeside" w:vAnchor="text" w:hAnchor="text" w:x="13" w:y="169"/>
              <w:rPr>
                <w:sz w:val="10"/>
                <w:szCs w:val="10"/>
              </w:rPr>
            </w:pPr>
          </w:p>
        </w:tc>
        <w:tc>
          <w:tcPr>
            <w:tcW w:w="979" w:type="dxa"/>
            <w:shd w:val="clear" w:color="auto" w:fill="FFFFFF"/>
          </w:tcPr>
          <w:p w:rsidR="00450F04" w:rsidRDefault="00450F04">
            <w:pPr>
              <w:framePr w:w="12106" w:h="9605" w:vSpace="168" w:wrap="notBeside" w:vAnchor="text" w:hAnchor="text" w:x="13" w:y="169"/>
              <w:rPr>
                <w:sz w:val="10"/>
                <w:szCs w:val="10"/>
              </w:rPr>
            </w:pPr>
          </w:p>
        </w:tc>
        <w:tc>
          <w:tcPr>
            <w:tcW w:w="5381" w:type="dxa"/>
            <w:shd w:val="clear" w:color="auto" w:fill="FFFFFF"/>
            <w:vAlign w:val="bottom"/>
          </w:tcPr>
          <w:p w:rsidR="00450F04" w:rsidRDefault="00314692">
            <w:pPr>
              <w:pStyle w:val="Jin0"/>
              <w:framePr w:w="12106" w:h="9605" w:vSpace="168" w:wrap="notBeside" w:vAnchor="text" w:hAnchor="text" w:x="13" w:y="169"/>
              <w:shd w:val="clear" w:color="auto" w:fill="auto"/>
              <w:tabs>
                <w:tab w:val="left" w:pos="1012"/>
              </w:tabs>
              <w:ind w:firstLine="220"/>
              <w:rPr>
                <w:sz w:val="13"/>
                <w:szCs w:val="13"/>
              </w:rPr>
            </w:pPr>
            <w:r>
              <w:rPr>
                <w:sz w:val="13"/>
                <w:szCs w:val="13"/>
              </w:rPr>
              <w:t>”K4"</w:t>
            </w:r>
            <w:r>
              <w:rPr>
                <w:sz w:val="13"/>
                <w:szCs w:val="13"/>
              </w:rPr>
              <w:tab/>
              <w:t>75,50</w:t>
            </w:r>
          </w:p>
        </w:tc>
        <w:tc>
          <w:tcPr>
            <w:tcW w:w="552" w:type="dxa"/>
            <w:shd w:val="clear" w:color="auto" w:fill="FFFFFF"/>
          </w:tcPr>
          <w:p w:rsidR="00450F04" w:rsidRDefault="00450F04">
            <w:pPr>
              <w:framePr w:w="12106" w:h="9605" w:vSpace="168" w:wrap="notBeside" w:vAnchor="text" w:hAnchor="text" w:x="13" w:y="169"/>
              <w:rPr>
                <w:sz w:val="10"/>
                <w:szCs w:val="10"/>
              </w:rPr>
            </w:pPr>
          </w:p>
        </w:tc>
        <w:tc>
          <w:tcPr>
            <w:tcW w:w="898" w:type="dxa"/>
            <w:shd w:val="clear" w:color="auto" w:fill="FFFFFF"/>
            <w:vAlign w:val="bottom"/>
          </w:tcPr>
          <w:p w:rsidR="00450F04" w:rsidRDefault="00314692">
            <w:pPr>
              <w:pStyle w:val="Jin0"/>
              <w:framePr w:w="12106" w:h="9605" w:vSpace="168" w:wrap="notBeside" w:vAnchor="text" w:hAnchor="text" w:x="13" w:y="169"/>
              <w:shd w:val="clear" w:color="auto" w:fill="auto"/>
              <w:ind w:firstLine="320"/>
              <w:jc w:val="both"/>
              <w:rPr>
                <w:sz w:val="13"/>
                <w:szCs w:val="13"/>
              </w:rPr>
            </w:pPr>
            <w:r>
              <w:rPr>
                <w:sz w:val="13"/>
                <w:szCs w:val="13"/>
              </w:rPr>
              <w:t>75,500</w:t>
            </w:r>
          </w:p>
        </w:tc>
        <w:tc>
          <w:tcPr>
            <w:tcW w:w="1032" w:type="dxa"/>
            <w:shd w:val="clear" w:color="auto" w:fill="FFFFFF"/>
          </w:tcPr>
          <w:p w:rsidR="00450F04" w:rsidRDefault="00450F04">
            <w:pPr>
              <w:framePr w:w="12106" w:h="9605" w:vSpace="168" w:wrap="notBeside" w:vAnchor="text" w:hAnchor="text" w:x="13" w:y="169"/>
              <w:rPr>
                <w:sz w:val="10"/>
                <w:szCs w:val="10"/>
              </w:rPr>
            </w:pPr>
          </w:p>
        </w:tc>
        <w:tc>
          <w:tcPr>
            <w:tcW w:w="1018" w:type="dxa"/>
            <w:shd w:val="clear" w:color="auto" w:fill="FFFFFF"/>
          </w:tcPr>
          <w:p w:rsidR="00450F04" w:rsidRDefault="00450F04">
            <w:pPr>
              <w:framePr w:w="12106" w:h="9605" w:vSpace="168" w:wrap="notBeside" w:vAnchor="text" w:hAnchor="text" w:x="13" w:y="169"/>
              <w:rPr>
                <w:sz w:val="10"/>
                <w:szCs w:val="10"/>
              </w:rPr>
            </w:pPr>
          </w:p>
        </w:tc>
        <w:tc>
          <w:tcPr>
            <w:tcW w:w="1090" w:type="dxa"/>
            <w:shd w:val="clear" w:color="auto" w:fill="FFFFFF"/>
          </w:tcPr>
          <w:p w:rsidR="00450F04" w:rsidRDefault="00450F04">
            <w:pPr>
              <w:framePr w:w="12106" w:h="9605" w:vSpace="168" w:wrap="notBeside" w:vAnchor="text" w:hAnchor="text" w:x="13" w:y="169"/>
              <w:rPr>
                <w:sz w:val="10"/>
                <w:szCs w:val="10"/>
              </w:rPr>
            </w:pPr>
          </w:p>
        </w:tc>
      </w:tr>
      <w:tr w:rsidR="00450F04">
        <w:trPr>
          <w:trHeight w:hRule="exact" w:val="254"/>
        </w:trPr>
        <w:tc>
          <w:tcPr>
            <w:tcW w:w="355" w:type="dxa"/>
            <w:shd w:val="clear" w:color="auto" w:fill="FFFFFF"/>
          </w:tcPr>
          <w:p w:rsidR="00450F04" w:rsidRDefault="00450F04">
            <w:pPr>
              <w:framePr w:w="12106" w:h="9605" w:vSpace="168" w:wrap="notBeside" w:vAnchor="text" w:hAnchor="text" w:x="13" w:y="169"/>
              <w:rPr>
                <w:sz w:val="10"/>
                <w:szCs w:val="10"/>
              </w:rPr>
            </w:pPr>
          </w:p>
        </w:tc>
        <w:tc>
          <w:tcPr>
            <w:tcW w:w="394" w:type="dxa"/>
            <w:shd w:val="clear" w:color="auto" w:fill="FFFFFF"/>
          </w:tcPr>
          <w:p w:rsidR="00450F04" w:rsidRDefault="00450F04">
            <w:pPr>
              <w:framePr w:w="12106" w:h="9605" w:vSpace="168" w:wrap="notBeside" w:vAnchor="text" w:hAnchor="text" w:x="13" w:y="169"/>
              <w:rPr>
                <w:sz w:val="10"/>
                <w:szCs w:val="10"/>
              </w:rPr>
            </w:pPr>
          </w:p>
        </w:tc>
        <w:tc>
          <w:tcPr>
            <w:tcW w:w="408" w:type="dxa"/>
            <w:shd w:val="clear" w:color="auto" w:fill="FFFFFF"/>
          </w:tcPr>
          <w:p w:rsidR="00450F04" w:rsidRDefault="00450F04">
            <w:pPr>
              <w:framePr w:w="12106" w:h="9605" w:vSpace="168" w:wrap="notBeside" w:vAnchor="text" w:hAnchor="text" w:x="13" w:y="169"/>
              <w:rPr>
                <w:sz w:val="10"/>
                <w:szCs w:val="10"/>
              </w:rPr>
            </w:pPr>
          </w:p>
        </w:tc>
        <w:tc>
          <w:tcPr>
            <w:tcW w:w="979" w:type="dxa"/>
            <w:shd w:val="clear" w:color="auto" w:fill="FFFFFF"/>
          </w:tcPr>
          <w:p w:rsidR="00450F04" w:rsidRDefault="00450F04">
            <w:pPr>
              <w:framePr w:w="12106" w:h="9605" w:vSpace="168" w:wrap="notBeside" w:vAnchor="text" w:hAnchor="text" w:x="13" w:y="169"/>
              <w:rPr>
                <w:sz w:val="10"/>
                <w:szCs w:val="10"/>
              </w:rPr>
            </w:pPr>
          </w:p>
        </w:tc>
        <w:tc>
          <w:tcPr>
            <w:tcW w:w="5381" w:type="dxa"/>
            <w:shd w:val="clear" w:color="auto" w:fill="FFFFFF"/>
            <w:vAlign w:val="bottom"/>
          </w:tcPr>
          <w:p w:rsidR="00450F04" w:rsidRDefault="00314692">
            <w:pPr>
              <w:pStyle w:val="Jin0"/>
              <w:framePr w:w="12106" w:h="9605" w:vSpace="168" w:wrap="notBeside" w:vAnchor="text" w:hAnchor="text" w:x="13" w:y="169"/>
              <w:shd w:val="clear" w:color="auto" w:fill="auto"/>
              <w:tabs>
                <w:tab w:val="left" w:pos="1007"/>
              </w:tabs>
              <w:ind w:firstLine="220"/>
              <w:rPr>
                <w:sz w:val="13"/>
                <w:szCs w:val="13"/>
              </w:rPr>
            </w:pPr>
            <w:r>
              <w:rPr>
                <w:sz w:val="13"/>
                <w:szCs w:val="13"/>
              </w:rPr>
              <w:t>"K5"</w:t>
            </w:r>
            <w:r>
              <w:rPr>
                <w:sz w:val="13"/>
                <w:szCs w:val="13"/>
              </w:rPr>
              <w:tab/>
              <w:t>69,00</w:t>
            </w:r>
          </w:p>
        </w:tc>
        <w:tc>
          <w:tcPr>
            <w:tcW w:w="552" w:type="dxa"/>
            <w:shd w:val="clear" w:color="auto" w:fill="FFFFFF"/>
          </w:tcPr>
          <w:p w:rsidR="00450F04" w:rsidRDefault="00450F04">
            <w:pPr>
              <w:framePr w:w="12106" w:h="9605" w:vSpace="168" w:wrap="notBeside" w:vAnchor="text" w:hAnchor="text" w:x="13" w:y="169"/>
              <w:rPr>
                <w:sz w:val="10"/>
                <w:szCs w:val="10"/>
              </w:rPr>
            </w:pPr>
          </w:p>
        </w:tc>
        <w:tc>
          <w:tcPr>
            <w:tcW w:w="898" w:type="dxa"/>
            <w:shd w:val="clear" w:color="auto" w:fill="FFFFFF"/>
            <w:vAlign w:val="bottom"/>
          </w:tcPr>
          <w:p w:rsidR="00450F04" w:rsidRDefault="00314692">
            <w:pPr>
              <w:pStyle w:val="Jin0"/>
              <w:framePr w:w="12106" w:h="9605" w:vSpace="168" w:wrap="notBeside" w:vAnchor="text" w:hAnchor="text" w:x="13" w:y="169"/>
              <w:shd w:val="clear" w:color="auto" w:fill="auto"/>
              <w:ind w:firstLine="320"/>
              <w:jc w:val="both"/>
              <w:rPr>
                <w:sz w:val="13"/>
                <w:szCs w:val="13"/>
              </w:rPr>
            </w:pPr>
            <w:r>
              <w:rPr>
                <w:sz w:val="13"/>
                <w:szCs w:val="13"/>
              </w:rPr>
              <w:t>69,000</w:t>
            </w:r>
          </w:p>
        </w:tc>
        <w:tc>
          <w:tcPr>
            <w:tcW w:w="1032" w:type="dxa"/>
            <w:shd w:val="clear" w:color="auto" w:fill="FFFFFF"/>
          </w:tcPr>
          <w:p w:rsidR="00450F04" w:rsidRDefault="00450F04">
            <w:pPr>
              <w:framePr w:w="12106" w:h="9605" w:vSpace="168" w:wrap="notBeside" w:vAnchor="text" w:hAnchor="text" w:x="13" w:y="169"/>
              <w:rPr>
                <w:sz w:val="10"/>
                <w:szCs w:val="10"/>
              </w:rPr>
            </w:pPr>
          </w:p>
        </w:tc>
        <w:tc>
          <w:tcPr>
            <w:tcW w:w="1018" w:type="dxa"/>
            <w:shd w:val="clear" w:color="auto" w:fill="FFFFFF"/>
          </w:tcPr>
          <w:p w:rsidR="00450F04" w:rsidRDefault="00450F04">
            <w:pPr>
              <w:framePr w:w="12106" w:h="9605" w:vSpace="168" w:wrap="notBeside" w:vAnchor="text" w:hAnchor="text" w:x="13" w:y="169"/>
              <w:rPr>
                <w:sz w:val="10"/>
                <w:szCs w:val="10"/>
              </w:rPr>
            </w:pPr>
          </w:p>
        </w:tc>
        <w:tc>
          <w:tcPr>
            <w:tcW w:w="1090" w:type="dxa"/>
            <w:shd w:val="clear" w:color="auto" w:fill="FFFFFF"/>
          </w:tcPr>
          <w:p w:rsidR="00450F04" w:rsidRDefault="00450F04">
            <w:pPr>
              <w:framePr w:w="12106" w:h="9605" w:vSpace="168" w:wrap="notBeside" w:vAnchor="text" w:hAnchor="text" w:x="13" w:y="169"/>
              <w:rPr>
                <w:sz w:val="10"/>
                <w:szCs w:val="10"/>
              </w:rPr>
            </w:pPr>
          </w:p>
        </w:tc>
      </w:tr>
      <w:tr w:rsidR="00450F04">
        <w:trPr>
          <w:trHeight w:hRule="exact" w:val="259"/>
        </w:trPr>
        <w:tc>
          <w:tcPr>
            <w:tcW w:w="355" w:type="dxa"/>
            <w:shd w:val="clear" w:color="auto" w:fill="FFFFFF"/>
          </w:tcPr>
          <w:p w:rsidR="00450F04" w:rsidRDefault="00450F04">
            <w:pPr>
              <w:framePr w:w="12106" w:h="9605" w:vSpace="168" w:wrap="notBeside" w:vAnchor="text" w:hAnchor="text" w:x="13" w:y="169"/>
              <w:rPr>
                <w:sz w:val="10"/>
                <w:szCs w:val="10"/>
              </w:rPr>
            </w:pPr>
          </w:p>
        </w:tc>
        <w:tc>
          <w:tcPr>
            <w:tcW w:w="394" w:type="dxa"/>
            <w:shd w:val="clear" w:color="auto" w:fill="FFFFFF"/>
          </w:tcPr>
          <w:p w:rsidR="00450F04" w:rsidRDefault="00450F04">
            <w:pPr>
              <w:framePr w:w="12106" w:h="9605" w:vSpace="168" w:wrap="notBeside" w:vAnchor="text" w:hAnchor="text" w:x="13" w:y="169"/>
              <w:rPr>
                <w:sz w:val="10"/>
                <w:szCs w:val="10"/>
              </w:rPr>
            </w:pPr>
          </w:p>
        </w:tc>
        <w:tc>
          <w:tcPr>
            <w:tcW w:w="408" w:type="dxa"/>
            <w:shd w:val="clear" w:color="auto" w:fill="FFFFFF"/>
          </w:tcPr>
          <w:p w:rsidR="00450F04" w:rsidRDefault="00450F04">
            <w:pPr>
              <w:framePr w:w="12106" w:h="9605" w:vSpace="168" w:wrap="notBeside" w:vAnchor="text" w:hAnchor="text" w:x="13" w:y="169"/>
              <w:rPr>
                <w:sz w:val="10"/>
                <w:szCs w:val="10"/>
              </w:rPr>
            </w:pPr>
          </w:p>
        </w:tc>
        <w:tc>
          <w:tcPr>
            <w:tcW w:w="979" w:type="dxa"/>
            <w:shd w:val="clear" w:color="auto" w:fill="FFFFFF"/>
          </w:tcPr>
          <w:p w:rsidR="00450F04" w:rsidRDefault="00450F04">
            <w:pPr>
              <w:framePr w:w="12106" w:h="9605" w:vSpace="168" w:wrap="notBeside" w:vAnchor="text" w:hAnchor="text" w:x="13" w:y="169"/>
              <w:rPr>
                <w:sz w:val="10"/>
                <w:szCs w:val="10"/>
              </w:rPr>
            </w:pPr>
          </w:p>
        </w:tc>
        <w:tc>
          <w:tcPr>
            <w:tcW w:w="5381" w:type="dxa"/>
            <w:shd w:val="clear" w:color="auto" w:fill="FFFFFF"/>
            <w:vAlign w:val="center"/>
          </w:tcPr>
          <w:p w:rsidR="00450F04" w:rsidRDefault="00314692">
            <w:pPr>
              <w:pStyle w:val="Jin0"/>
              <w:framePr w:w="12106" w:h="9605" w:vSpace="168" w:wrap="notBeside" w:vAnchor="text" w:hAnchor="text" w:x="13" w:y="169"/>
              <w:shd w:val="clear" w:color="auto" w:fill="auto"/>
              <w:tabs>
                <w:tab w:val="left" w:pos="1017"/>
              </w:tabs>
              <w:ind w:firstLine="220"/>
              <w:rPr>
                <w:sz w:val="13"/>
                <w:szCs w:val="13"/>
              </w:rPr>
            </w:pPr>
            <w:r>
              <w:rPr>
                <w:sz w:val="13"/>
                <w:szCs w:val="13"/>
              </w:rPr>
              <w:t>"K9”</w:t>
            </w:r>
            <w:r>
              <w:rPr>
                <w:sz w:val="13"/>
                <w:szCs w:val="13"/>
              </w:rPr>
              <w:tab/>
              <w:t>12,00</w:t>
            </w:r>
          </w:p>
        </w:tc>
        <w:tc>
          <w:tcPr>
            <w:tcW w:w="552" w:type="dxa"/>
            <w:shd w:val="clear" w:color="auto" w:fill="FFFFFF"/>
          </w:tcPr>
          <w:p w:rsidR="00450F04" w:rsidRDefault="00450F04">
            <w:pPr>
              <w:framePr w:w="12106" w:h="9605" w:vSpace="168" w:wrap="notBeside" w:vAnchor="text" w:hAnchor="text" w:x="13" w:y="169"/>
              <w:rPr>
                <w:sz w:val="10"/>
                <w:szCs w:val="10"/>
              </w:rPr>
            </w:pPr>
          </w:p>
        </w:tc>
        <w:tc>
          <w:tcPr>
            <w:tcW w:w="898" w:type="dxa"/>
            <w:shd w:val="clear" w:color="auto" w:fill="FFFFFF"/>
            <w:vAlign w:val="bottom"/>
          </w:tcPr>
          <w:p w:rsidR="00450F04" w:rsidRDefault="00314692">
            <w:pPr>
              <w:pStyle w:val="Jin0"/>
              <w:framePr w:w="12106" w:h="9605" w:vSpace="168" w:wrap="notBeside" w:vAnchor="text" w:hAnchor="text" w:x="13" w:y="169"/>
              <w:shd w:val="clear" w:color="auto" w:fill="auto"/>
              <w:ind w:firstLine="320"/>
              <w:jc w:val="both"/>
              <w:rPr>
                <w:sz w:val="13"/>
                <w:szCs w:val="13"/>
              </w:rPr>
            </w:pPr>
            <w:r>
              <w:rPr>
                <w:sz w:val="13"/>
                <w:szCs w:val="13"/>
              </w:rPr>
              <w:t>12,000</w:t>
            </w:r>
          </w:p>
        </w:tc>
        <w:tc>
          <w:tcPr>
            <w:tcW w:w="1032" w:type="dxa"/>
            <w:shd w:val="clear" w:color="auto" w:fill="FFFFFF"/>
          </w:tcPr>
          <w:p w:rsidR="00450F04" w:rsidRDefault="00450F04">
            <w:pPr>
              <w:framePr w:w="12106" w:h="9605" w:vSpace="168" w:wrap="notBeside" w:vAnchor="text" w:hAnchor="text" w:x="13" w:y="169"/>
              <w:rPr>
                <w:sz w:val="10"/>
                <w:szCs w:val="10"/>
              </w:rPr>
            </w:pPr>
          </w:p>
        </w:tc>
        <w:tc>
          <w:tcPr>
            <w:tcW w:w="1018" w:type="dxa"/>
            <w:shd w:val="clear" w:color="auto" w:fill="FFFFFF"/>
          </w:tcPr>
          <w:p w:rsidR="00450F04" w:rsidRDefault="00450F04">
            <w:pPr>
              <w:framePr w:w="12106" w:h="9605" w:vSpace="168" w:wrap="notBeside" w:vAnchor="text" w:hAnchor="text" w:x="13" w:y="169"/>
              <w:rPr>
                <w:sz w:val="10"/>
                <w:szCs w:val="10"/>
              </w:rPr>
            </w:pPr>
          </w:p>
        </w:tc>
        <w:tc>
          <w:tcPr>
            <w:tcW w:w="1090" w:type="dxa"/>
            <w:shd w:val="clear" w:color="auto" w:fill="FFFFFF"/>
          </w:tcPr>
          <w:p w:rsidR="00450F04" w:rsidRDefault="00450F04">
            <w:pPr>
              <w:framePr w:w="12106" w:h="9605" w:vSpace="168" w:wrap="notBeside" w:vAnchor="text" w:hAnchor="text" w:x="13" w:y="169"/>
              <w:rPr>
                <w:sz w:val="10"/>
                <w:szCs w:val="10"/>
              </w:rPr>
            </w:pPr>
          </w:p>
        </w:tc>
      </w:tr>
      <w:tr w:rsidR="00450F04">
        <w:trPr>
          <w:trHeight w:hRule="exact" w:val="264"/>
        </w:trPr>
        <w:tc>
          <w:tcPr>
            <w:tcW w:w="355" w:type="dxa"/>
            <w:shd w:val="clear" w:color="auto" w:fill="FFFFFF"/>
          </w:tcPr>
          <w:p w:rsidR="00450F04" w:rsidRDefault="00450F04">
            <w:pPr>
              <w:framePr w:w="12106" w:h="9605" w:vSpace="168" w:wrap="notBeside" w:vAnchor="text" w:hAnchor="text" w:x="13" w:y="169"/>
              <w:rPr>
                <w:sz w:val="10"/>
                <w:szCs w:val="10"/>
              </w:rPr>
            </w:pPr>
          </w:p>
        </w:tc>
        <w:tc>
          <w:tcPr>
            <w:tcW w:w="394" w:type="dxa"/>
            <w:shd w:val="clear" w:color="auto" w:fill="FFFFFF"/>
          </w:tcPr>
          <w:p w:rsidR="00450F04" w:rsidRDefault="00450F04">
            <w:pPr>
              <w:framePr w:w="12106" w:h="9605" w:vSpace="168" w:wrap="notBeside" w:vAnchor="text" w:hAnchor="text" w:x="13" w:y="169"/>
              <w:rPr>
                <w:sz w:val="10"/>
                <w:szCs w:val="10"/>
              </w:rPr>
            </w:pPr>
          </w:p>
        </w:tc>
        <w:tc>
          <w:tcPr>
            <w:tcW w:w="408" w:type="dxa"/>
            <w:shd w:val="clear" w:color="auto" w:fill="FFFFFF"/>
          </w:tcPr>
          <w:p w:rsidR="00450F04" w:rsidRDefault="00450F04">
            <w:pPr>
              <w:framePr w:w="12106" w:h="9605" w:vSpace="168" w:wrap="notBeside" w:vAnchor="text" w:hAnchor="text" w:x="13" w:y="169"/>
              <w:rPr>
                <w:sz w:val="10"/>
                <w:szCs w:val="10"/>
              </w:rPr>
            </w:pPr>
          </w:p>
        </w:tc>
        <w:tc>
          <w:tcPr>
            <w:tcW w:w="979" w:type="dxa"/>
            <w:shd w:val="clear" w:color="auto" w:fill="FFFFFF"/>
          </w:tcPr>
          <w:p w:rsidR="00450F04" w:rsidRDefault="00450F04">
            <w:pPr>
              <w:framePr w:w="12106" w:h="9605" w:vSpace="168" w:wrap="notBeside" w:vAnchor="text" w:hAnchor="text" w:x="13" w:y="169"/>
              <w:rPr>
                <w:sz w:val="10"/>
                <w:szCs w:val="10"/>
              </w:rPr>
            </w:pPr>
          </w:p>
        </w:tc>
        <w:tc>
          <w:tcPr>
            <w:tcW w:w="5381" w:type="dxa"/>
            <w:shd w:val="clear" w:color="auto" w:fill="FFFFFF"/>
            <w:vAlign w:val="bottom"/>
          </w:tcPr>
          <w:p w:rsidR="00450F04" w:rsidRDefault="00314692">
            <w:pPr>
              <w:pStyle w:val="Jin0"/>
              <w:framePr w:w="12106" w:h="9605" w:vSpace="168" w:wrap="notBeside" w:vAnchor="text" w:hAnchor="text" w:x="13" w:y="169"/>
              <w:shd w:val="clear" w:color="auto" w:fill="auto"/>
              <w:tabs>
                <w:tab w:val="left" w:pos="1084"/>
              </w:tabs>
              <w:ind w:firstLine="220"/>
              <w:rPr>
                <w:sz w:val="13"/>
                <w:szCs w:val="13"/>
              </w:rPr>
            </w:pPr>
            <w:r>
              <w:rPr>
                <w:sz w:val="13"/>
                <w:szCs w:val="13"/>
              </w:rPr>
              <w:t>"K11"</w:t>
            </w:r>
            <w:r>
              <w:rPr>
                <w:sz w:val="13"/>
                <w:szCs w:val="13"/>
              </w:rPr>
              <w:tab/>
              <w:t>25,00</w:t>
            </w:r>
          </w:p>
        </w:tc>
        <w:tc>
          <w:tcPr>
            <w:tcW w:w="552" w:type="dxa"/>
            <w:shd w:val="clear" w:color="auto" w:fill="FFFFFF"/>
          </w:tcPr>
          <w:p w:rsidR="00450F04" w:rsidRDefault="00450F04">
            <w:pPr>
              <w:framePr w:w="12106" w:h="9605" w:vSpace="168" w:wrap="notBeside" w:vAnchor="text" w:hAnchor="text" w:x="13" w:y="169"/>
              <w:rPr>
                <w:sz w:val="10"/>
                <w:szCs w:val="10"/>
              </w:rPr>
            </w:pPr>
          </w:p>
        </w:tc>
        <w:tc>
          <w:tcPr>
            <w:tcW w:w="898" w:type="dxa"/>
            <w:shd w:val="clear" w:color="auto" w:fill="FFFFFF"/>
            <w:vAlign w:val="bottom"/>
          </w:tcPr>
          <w:p w:rsidR="00450F04" w:rsidRDefault="00314692">
            <w:pPr>
              <w:pStyle w:val="Jin0"/>
              <w:framePr w:w="12106" w:h="9605" w:vSpace="168" w:wrap="notBeside" w:vAnchor="text" w:hAnchor="text" w:x="13" w:y="169"/>
              <w:shd w:val="clear" w:color="auto" w:fill="auto"/>
              <w:ind w:firstLine="320"/>
              <w:jc w:val="both"/>
              <w:rPr>
                <w:sz w:val="13"/>
                <w:szCs w:val="13"/>
              </w:rPr>
            </w:pPr>
            <w:r>
              <w:rPr>
                <w:sz w:val="13"/>
                <w:szCs w:val="13"/>
              </w:rPr>
              <w:t>25,000</w:t>
            </w:r>
          </w:p>
        </w:tc>
        <w:tc>
          <w:tcPr>
            <w:tcW w:w="1032" w:type="dxa"/>
            <w:shd w:val="clear" w:color="auto" w:fill="FFFFFF"/>
          </w:tcPr>
          <w:p w:rsidR="00450F04" w:rsidRDefault="00450F04">
            <w:pPr>
              <w:framePr w:w="12106" w:h="9605" w:vSpace="168" w:wrap="notBeside" w:vAnchor="text" w:hAnchor="text" w:x="13" w:y="169"/>
              <w:rPr>
                <w:sz w:val="10"/>
                <w:szCs w:val="10"/>
              </w:rPr>
            </w:pPr>
          </w:p>
        </w:tc>
        <w:tc>
          <w:tcPr>
            <w:tcW w:w="1018" w:type="dxa"/>
            <w:shd w:val="clear" w:color="auto" w:fill="FFFFFF"/>
          </w:tcPr>
          <w:p w:rsidR="00450F04" w:rsidRDefault="00450F04">
            <w:pPr>
              <w:framePr w:w="12106" w:h="9605" w:vSpace="168" w:wrap="notBeside" w:vAnchor="text" w:hAnchor="text" w:x="13" w:y="169"/>
              <w:rPr>
                <w:sz w:val="10"/>
                <w:szCs w:val="10"/>
              </w:rPr>
            </w:pPr>
          </w:p>
        </w:tc>
        <w:tc>
          <w:tcPr>
            <w:tcW w:w="1090" w:type="dxa"/>
            <w:shd w:val="clear" w:color="auto" w:fill="FFFFFF"/>
          </w:tcPr>
          <w:p w:rsidR="00450F04" w:rsidRDefault="00450F04">
            <w:pPr>
              <w:framePr w:w="12106" w:h="9605" w:vSpace="168" w:wrap="notBeside" w:vAnchor="text" w:hAnchor="text" w:x="13" w:y="169"/>
              <w:rPr>
                <w:sz w:val="10"/>
                <w:szCs w:val="10"/>
              </w:rPr>
            </w:pPr>
          </w:p>
        </w:tc>
      </w:tr>
      <w:tr w:rsidR="00450F04">
        <w:trPr>
          <w:trHeight w:hRule="exact" w:val="245"/>
        </w:trPr>
        <w:tc>
          <w:tcPr>
            <w:tcW w:w="355" w:type="dxa"/>
            <w:shd w:val="clear" w:color="auto" w:fill="FFFFFF"/>
          </w:tcPr>
          <w:p w:rsidR="00450F04" w:rsidRDefault="00450F04">
            <w:pPr>
              <w:framePr w:w="12106" w:h="9605" w:vSpace="168" w:wrap="notBeside" w:vAnchor="text" w:hAnchor="text" w:x="13" w:y="169"/>
              <w:rPr>
                <w:sz w:val="10"/>
                <w:szCs w:val="10"/>
              </w:rPr>
            </w:pPr>
          </w:p>
        </w:tc>
        <w:tc>
          <w:tcPr>
            <w:tcW w:w="394" w:type="dxa"/>
            <w:shd w:val="clear" w:color="auto" w:fill="FFFFFF"/>
          </w:tcPr>
          <w:p w:rsidR="00450F04" w:rsidRDefault="00450F04">
            <w:pPr>
              <w:framePr w:w="12106" w:h="9605" w:vSpace="168" w:wrap="notBeside" w:vAnchor="text" w:hAnchor="text" w:x="13" w:y="169"/>
              <w:rPr>
                <w:sz w:val="10"/>
                <w:szCs w:val="10"/>
              </w:rPr>
            </w:pPr>
          </w:p>
        </w:tc>
        <w:tc>
          <w:tcPr>
            <w:tcW w:w="408" w:type="dxa"/>
            <w:shd w:val="clear" w:color="auto" w:fill="FFFFFF"/>
          </w:tcPr>
          <w:p w:rsidR="00450F04" w:rsidRDefault="00450F04">
            <w:pPr>
              <w:framePr w:w="12106" w:h="9605" w:vSpace="168" w:wrap="notBeside" w:vAnchor="text" w:hAnchor="text" w:x="13" w:y="169"/>
              <w:rPr>
                <w:sz w:val="10"/>
                <w:szCs w:val="10"/>
              </w:rPr>
            </w:pPr>
          </w:p>
        </w:tc>
        <w:tc>
          <w:tcPr>
            <w:tcW w:w="979" w:type="dxa"/>
            <w:shd w:val="clear" w:color="auto" w:fill="FFFFFF"/>
          </w:tcPr>
          <w:p w:rsidR="00450F04" w:rsidRDefault="00450F04">
            <w:pPr>
              <w:framePr w:w="12106" w:h="9605" w:vSpace="168" w:wrap="notBeside" w:vAnchor="text" w:hAnchor="text" w:x="13" w:y="169"/>
              <w:rPr>
                <w:sz w:val="10"/>
                <w:szCs w:val="10"/>
              </w:rPr>
            </w:pPr>
          </w:p>
        </w:tc>
        <w:tc>
          <w:tcPr>
            <w:tcW w:w="5381" w:type="dxa"/>
            <w:shd w:val="clear" w:color="auto" w:fill="FFFFFF"/>
            <w:vAlign w:val="bottom"/>
          </w:tcPr>
          <w:p w:rsidR="00450F04" w:rsidRDefault="00314692">
            <w:pPr>
              <w:pStyle w:val="Jin0"/>
              <w:framePr w:w="12106" w:h="9605" w:vSpace="168" w:wrap="notBeside" w:vAnchor="text" w:hAnchor="text" w:x="13" w:y="169"/>
              <w:shd w:val="clear" w:color="auto" w:fill="auto"/>
              <w:ind w:firstLine="220"/>
              <w:rPr>
                <w:sz w:val="13"/>
                <w:szCs w:val="13"/>
              </w:rPr>
            </w:pPr>
            <w:r>
              <w:rPr>
                <w:color w:val="F9888E"/>
                <w:sz w:val="13"/>
                <w:szCs w:val="13"/>
              </w:rPr>
              <w:t>Součet</w:t>
            </w:r>
          </w:p>
        </w:tc>
        <w:tc>
          <w:tcPr>
            <w:tcW w:w="552" w:type="dxa"/>
            <w:shd w:val="clear" w:color="auto" w:fill="FFFFFF"/>
          </w:tcPr>
          <w:p w:rsidR="00450F04" w:rsidRDefault="00450F04">
            <w:pPr>
              <w:framePr w:w="12106" w:h="9605" w:vSpace="168" w:wrap="notBeside" w:vAnchor="text" w:hAnchor="text" w:x="13" w:y="169"/>
              <w:rPr>
                <w:sz w:val="10"/>
                <w:szCs w:val="10"/>
              </w:rPr>
            </w:pPr>
          </w:p>
        </w:tc>
        <w:tc>
          <w:tcPr>
            <w:tcW w:w="898" w:type="dxa"/>
            <w:shd w:val="clear" w:color="auto" w:fill="FFFFFF"/>
            <w:vAlign w:val="bottom"/>
          </w:tcPr>
          <w:p w:rsidR="00450F04" w:rsidRDefault="00314692">
            <w:pPr>
              <w:pStyle w:val="Jin0"/>
              <w:framePr w:w="12106" w:h="9605" w:vSpace="168" w:wrap="notBeside" w:vAnchor="text" w:hAnchor="text" w:x="13" w:y="169"/>
              <w:shd w:val="clear" w:color="auto" w:fill="auto"/>
              <w:ind w:firstLine="240"/>
              <w:jc w:val="both"/>
              <w:rPr>
                <w:sz w:val="13"/>
                <w:szCs w:val="13"/>
              </w:rPr>
            </w:pPr>
            <w:r>
              <w:rPr>
                <w:color w:val="F9888E"/>
                <w:sz w:val="13"/>
                <w:szCs w:val="13"/>
              </w:rPr>
              <w:t>186,500</w:t>
            </w:r>
          </w:p>
        </w:tc>
        <w:tc>
          <w:tcPr>
            <w:tcW w:w="1032" w:type="dxa"/>
            <w:shd w:val="clear" w:color="auto" w:fill="FFFFFF"/>
          </w:tcPr>
          <w:p w:rsidR="00450F04" w:rsidRDefault="00450F04">
            <w:pPr>
              <w:framePr w:w="12106" w:h="9605" w:vSpace="168" w:wrap="notBeside" w:vAnchor="text" w:hAnchor="text" w:x="13" w:y="169"/>
              <w:rPr>
                <w:sz w:val="10"/>
                <w:szCs w:val="10"/>
              </w:rPr>
            </w:pPr>
          </w:p>
        </w:tc>
        <w:tc>
          <w:tcPr>
            <w:tcW w:w="1018" w:type="dxa"/>
            <w:shd w:val="clear" w:color="auto" w:fill="FFFFFF"/>
          </w:tcPr>
          <w:p w:rsidR="00450F04" w:rsidRDefault="00450F04">
            <w:pPr>
              <w:framePr w:w="12106" w:h="9605" w:vSpace="168" w:wrap="notBeside" w:vAnchor="text" w:hAnchor="text" w:x="13" w:y="169"/>
              <w:rPr>
                <w:sz w:val="10"/>
                <w:szCs w:val="10"/>
              </w:rPr>
            </w:pPr>
          </w:p>
        </w:tc>
        <w:tc>
          <w:tcPr>
            <w:tcW w:w="1090" w:type="dxa"/>
            <w:shd w:val="clear" w:color="auto" w:fill="FFFFFF"/>
          </w:tcPr>
          <w:p w:rsidR="00450F04" w:rsidRDefault="00450F04">
            <w:pPr>
              <w:framePr w:w="12106" w:h="9605" w:vSpace="168" w:wrap="notBeside" w:vAnchor="text" w:hAnchor="text" w:x="13" w:y="169"/>
              <w:rPr>
                <w:sz w:val="10"/>
                <w:szCs w:val="10"/>
              </w:rPr>
            </w:pPr>
          </w:p>
        </w:tc>
      </w:tr>
      <w:tr w:rsidR="00450F04">
        <w:trPr>
          <w:trHeight w:hRule="exact" w:val="230"/>
        </w:trPr>
        <w:tc>
          <w:tcPr>
            <w:tcW w:w="355" w:type="dxa"/>
            <w:shd w:val="clear" w:color="auto" w:fill="FFFFFF"/>
            <w:vAlign w:val="bottom"/>
          </w:tcPr>
          <w:p w:rsidR="00450F04" w:rsidRDefault="00314692">
            <w:pPr>
              <w:pStyle w:val="Jin0"/>
              <w:framePr w:w="12106" w:h="9605" w:vSpace="168" w:wrap="notBeside" w:vAnchor="text" w:hAnchor="text" w:x="13" w:y="169"/>
              <w:shd w:val="clear" w:color="auto" w:fill="auto"/>
              <w:rPr>
                <w:sz w:val="13"/>
                <w:szCs w:val="13"/>
              </w:rPr>
            </w:pPr>
            <w:r>
              <w:rPr>
                <w:sz w:val="13"/>
                <w:szCs w:val="13"/>
              </w:rPr>
              <w:t>29</w:t>
            </w:r>
          </w:p>
        </w:tc>
        <w:tc>
          <w:tcPr>
            <w:tcW w:w="394" w:type="dxa"/>
            <w:shd w:val="clear" w:color="auto" w:fill="FFFFFF"/>
            <w:vAlign w:val="bottom"/>
          </w:tcPr>
          <w:p w:rsidR="00450F04" w:rsidRDefault="00314692">
            <w:pPr>
              <w:pStyle w:val="Jin0"/>
              <w:framePr w:w="12106" w:h="9605" w:vSpace="168" w:wrap="notBeside" w:vAnchor="text" w:hAnchor="text" w:x="13" w:y="169"/>
              <w:shd w:val="clear" w:color="auto" w:fill="auto"/>
              <w:ind w:firstLine="140"/>
              <w:jc w:val="both"/>
              <w:rPr>
                <w:sz w:val="13"/>
                <w:szCs w:val="13"/>
              </w:rPr>
            </w:pPr>
            <w:r>
              <w:rPr>
                <w:sz w:val="13"/>
                <w:szCs w:val="13"/>
              </w:rPr>
              <w:t>K</w:t>
            </w:r>
          </w:p>
        </w:tc>
        <w:tc>
          <w:tcPr>
            <w:tcW w:w="408" w:type="dxa"/>
            <w:shd w:val="clear" w:color="auto" w:fill="FFFFFF"/>
            <w:vAlign w:val="bottom"/>
          </w:tcPr>
          <w:p w:rsidR="00450F04" w:rsidRDefault="00314692">
            <w:pPr>
              <w:pStyle w:val="Jin0"/>
              <w:framePr w:w="12106" w:h="9605" w:vSpace="168" w:wrap="notBeside" w:vAnchor="text" w:hAnchor="text" w:x="13" w:y="169"/>
              <w:shd w:val="clear" w:color="auto" w:fill="auto"/>
              <w:jc w:val="both"/>
              <w:rPr>
                <w:sz w:val="13"/>
                <w:szCs w:val="13"/>
              </w:rPr>
            </w:pPr>
            <w:r>
              <w:rPr>
                <w:sz w:val="13"/>
                <w:szCs w:val="13"/>
              </w:rPr>
              <w:t>321</w:t>
            </w:r>
          </w:p>
        </w:tc>
        <w:tc>
          <w:tcPr>
            <w:tcW w:w="979" w:type="dxa"/>
            <w:shd w:val="clear" w:color="auto" w:fill="FFFFFF"/>
            <w:vAlign w:val="bottom"/>
          </w:tcPr>
          <w:p w:rsidR="00450F04" w:rsidRDefault="00314692">
            <w:pPr>
              <w:pStyle w:val="Jin0"/>
              <w:framePr w:w="12106" w:h="9605" w:vSpace="168" w:wrap="notBeside" w:vAnchor="text" w:hAnchor="text" w:x="13" w:y="169"/>
              <w:shd w:val="clear" w:color="auto" w:fill="auto"/>
              <w:jc w:val="both"/>
              <w:rPr>
                <w:sz w:val="13"/>
                <w:szCs w:val="13"/>
              </w:rPr>
            </w:pPr>
            <w:r>
              <w:rPr>
                <w:sz w:val="13"/>
                <w:szCs w:val="13"/>
              </w:rPr>
              <w:t>938903116</w:t>
            </w:r>
          </w:p>
        </w:tc>
        <w:tc>
          <w:tcPr>
            <w:tcW w:w="5381" w:type="dxa"/>
            <w:shd w:val="clear" w:color="auto" w:fill="FFFFFF"/>
            <w:vAlign w:val="bottom"/>
          </w:tcPr>
          <w:p w:rsidR="00450F04" w:rsidRDefault="00314692">
            <w:pPr>
              <w:pStyle w:val="Jin0"/>
              <w:framePr w:w="12106" w:h="9605" w:vSpace="168" w:wrap="notBeside" w:vAnchor="text" w:hAnchor="text" w:x="13" w:y="169"/>
              <w:shd w:val="clear" w:color="auto" w:fill="auto"/>
              <w:ind w:firstLine="220"/>
              <w:rPr>
                <w:sz w:val="13"/>
                <w:szCs w:val="13"/>
              </w:rPr>
            </w:pPr>
            <w:r>
              <w:rPr>
                <w:sz w:val="13"/>
                <w:szCs w:val="13"/>
              </w:rPr>
              <w:t>Vysekání spár hl do 70 mm ve zdivu z cihel</w:t>
            </w:r>
          </w:p>
        </w:tc>
        <w:tc>
          <w:tcPr>
            <w:tcW w:w="552" w:type="dxa"/>
            <w:shd w:val="clear" w:color="auto" w:fill="FFFFFF"/>
            <w:vAlign w:val="bottom"/>
          </w:tcPr>
          <w:p w:rsidR="00450F04" w:rsidRDefault="00314692">
            <w:pPr>
              <w:pStyle w:val="Jin0"/>
              <w:framePr w:w="12106" w:h="9605" w:vSpace="168" w:wrap="notBeside" w:vAnchor="text" w:hAnchor="text" w:x="13" w:y="169"/>
              <w:shd w:val="clear" w:color="auto" w:fill="auto"/>
              <w:jc w:val="both"/>
              <w:rPr>
                <w:sz w:val="13"/>
                <w:szCs w:val="13"/>
              </w:rPr>
            </w:pPr>
            <w:r>
              <w:rPr>
                <w:b/>
                <w:bCs/>
                <w:sz w:val="13"/>
                <w:szCs w:val="13"/>
              </w:rPr>
              <w:t>m2</w:t>
            </w:r>
          </w:p>
        </w:tc>
        <w:tc>
          <w:tcPr>
            <w:tcW w:w="898" w:type="dxa"/>
            <w:shd w:val="clear" w:color="auto" w:fill="FFFFFF"/>
            <w:vAlign w:val="bottom"/>
          </w:tcPr>
          <w:p w:rsidR="00450F04" w:rsidRDefault="00314692">
            <w:pPr>
              <w:pStyle w:val="Jin0"/>
              <w:framePr w:w="12106" w:h="9605" w:vSpace="168" w:wrap="notBeside" w:vAnchor="text" w:hAnchor="text" w:x="13" w:y="169"/>
              <w:shd w:val="clear" w:color="auto" w:fill="auto"/>
              <w:ind w:firstLine="320"/>
              <w:jc w:val="both"/>
              <w:rPr>
                <w:sz w:val="13"/>
                <w:szCs w:val="13"/>
              </w:rPr>
            </w:pPr>
            <w:r>
              <w:rPr>
                <w:sz w:val="13"/>
                <w:szCs w:val="13"/>
              </w:rPr>
              <w:t>12,000</w:t>
            </w:r>
          </w:p>
        </w:tc>
        <w:tc>
          <w:tcPr>
            <w:tcW w:w="1032" w:type="dxa"/>
            <w:shd w:val="clear" w:color="auto" w:fill="FFFFFF"/>
            <w:vAlign w:val="bottom"/>
          </w:tcPr>
          <w:p w:rsidR="00450F04" w:rsidRDefault="00314692">
            <w:pPr>
              <w:pStyle w:val="Jin0"/>
              <w:framePr w:w="12106" w:h="9605" w:vSpace="168" w:wrap="notBeside" w:vAnchor="text" w:hAnchor="text" w:x="13" w:y="169"/>
              <w:shd w:val="clear" w:color="auto" w:fill="auto"/>
              <w:ind w:firstLine="300"/>
              <w:rPr>
                <w:sz w:val="13"/>
                <w:szCs w:val="13"/>
              </w:rPr>
            </w:pPr>
            <w:r>
              <w:rPr>
                <w:sz w:val="13"/>
                <w:szCs w:val="13"/>
              </w:rPr>
              <w:t>545,00</w:t>
            </w:r>
          </w:p>
        </w:tc>
        <w:tc>
          <w:tcPr>
            <w:tcW w:w="1018" w:type="dxa"/>
            <w:shd w:val="clear" w:color="auto" w:fill="FFFFFF"/>
            <w:vAlign w:val="bottom"/>
          </w:tcPr>
          <w:p w:rsidR="00450F04" w:rsidRDefault="00314692">
            <w:pPr>
              <w:pStyle w:val="Jin0"/>
              <w:framePr w:w="12106" w:h="9605" w:vSpace="168" w:wrap="notBeside" w:vAnchor="text" w:hAnchor="text" w:x="13" w:y="169"/>
              <w:shd w:val="clear" w:color="auto" w:fill="auto"/>
              <w:jc w:val="right"/>
              <w:rPr>
                <w:sz w:val="13"/>
                <w:szCs w:val="13"/>
              </w:rPr>
            </w:pPr>
            <w:r>
              <w:rPr>
                <w:sz w:val="13"/>
                <w:szCs w:val="13"/>
              </w:rPr>
              <w:t>6 540,00</w:t>
            </w:r>
          </w:p>
        </w:tc>
        <w:tc>
          <w:tcPr>
            <w:tcW w:w="1090" w:type="dxa"/>
            <w:shd w:val="clear" w:color="auto" w:fill="FFFFFF"/>
            <w:vAlign w:val="bottom"/>
          </w:tcPr>
          <w:p w:rsidR="00450F04" w:rsidRDefault="00314692">
            <w:pPr>
              <w:pStyle w:val="Jin0"/>
              <w:framePr w:w="12106" w:h="9605" w:vSpace="168" w:wrap="notBeside" w:vAnchor="text" w:hAnchor="text" w:x="13" w:y="169"/>
              <w:shd w:val="clear" w:color="auto" w:fill="auto"/>
              <w:rPr>
                <w:sz w:val="13"/>
                <w:szCs w:val="13"/>
              </w:rPr>
            </w:pPr>
            <w:r>
              <w:rPr>
                <w:sz w:val="13"/>
                <w:szCs w:val="13"/>
              </w:rPr>
              <w:t>CS URS PRAHA</w:t>
            </w:r>
          </w:p>
        </w:tc>
      </w:tr>
    </w:tbl>
    <w:p w:rsidR="00450F04" w:rsidRDefault="00314692">
      <w:pPr>
        <w:pStyle w:val="Titulektabulky0"/>
        <w:framePr w:w="5683" w:h="149" w:hSpace="12" w:wrap="notBeside" w:vAnchor="text" w:hAnchor="text" w:x="3157" w:y="1"/>
        <w:shd w:val="clear" w:color="auto" w:fill="auto"/>
        <w:jc w:val="right"/>
        <w:rPr>
          <w:sz w:val="13"/>
          <w:szCs w:val="13"/>
        </w:rPr>
      </w:pPr>
      <w:r>
        <w:rPr>
          <w:color w:val="F9888E"/>
          <w:sz w:val="13"/>
          <w:szCs w:val="13"/>
        </w:rPr>
        <w:t>5,130</w:t>
      </w:r>
    </w:p>
    <w:p w:rsidR="00450F04" w:rsidRDefault="00314692">
      <w:pPr>
        <w:spacing w:line="1" w:lineRule="exact"/>
      </w:pPr>
      <w:r>
        <w:rPr>
          <w:noProof/>
          <w:lang w:bidi="ar-SA"/>
        </w:rPr>
        <mc:AlternateContent>
          <mc:Choice Requires="wps">
            <w:drawing>
              <wp:anchor distT="0" distB="0" distL="0" distR="0" simplePos="0" relativeHeight="125829424" behindDoc="0" locked="0" layoutInCell="1" allowOverlap="1" wp14:anchorId="1F00D5C8" wp14:editId="7E160DF4">
                <wp:simplePos x="0" y="0"/>
                <wp:positionH relativeFrom="page">
                  <wp:posOffset>2842260</wp:posOffset>
                </wp:positionH>
                <wp:positionV relativeFrom="margin">
                  <wp:posOffset>-3175</wp:posOffset>
                </wp:positionV>
                <wp:extent cx="298450" cy="280670"/>
                <wp:effectExtent l="0" t="0" r="0" b="0"/>
                <wp:wrapSquare wrapText="bothSides"/>
                <wp:docPr id="100" name="Shape 100"/>
                <wp:cNvGraphicFramePr/>
                <a:graphic xmlns:a="http://schemas.openxmlformats.org/drawingml/2006/main">
                  <a:graphicData uri="http://schemas.microsoft.com/office/word/2010/wordprocessingShape">
                    <wps:wsp>
                      <wps:cNvSpPr txBox="1"/>
                      <wps:spPr>
                        <a:xfrm>
                          <a:off x="0" y="0"/>
                          <a:ext cx="298450" cy="280670"/>
                        </a:xfrm>
                        <a:prstGeom prst="rect">
                          <a:avLst/>
                        </a:prstGeom>
                        <a:noFill/>
                      </wps:spPr>
                      <wps:txbx>
                        <w:txbxContent>
                          <w:p w:rsidR="00BF3A4B" w:rsidRDefault="00BF3A4B">
                            <w:pPr>
                              <w:pStyle w:val="Zkladntext20"/>
                              <w:shd w:val="clear" w:color="auto" w:fill="auto"/>
                              <w:spacing w:after="100" w:line="240" w:lineRule="auto"/>
                            </w:pPr>
                            <w:r>
                              <w:t>"K10"</w:t>
                            </w:r>
                          </w:p>
                          <w:p w:rsidR="00BF3A4B" w:rsidRDefault="00BF3A4B">
                            <w:pPr>
                              <w:pStyle w:val="Zkladntext20"/>
                              <w:shd w:val="clear" w:color="auto" w:fill="auto"/>
                              <w:spacing w:line="240" w:lineRule="auto"/>
                            </w:pPr>
                            <w:r>
                              <w:rPr>
                                <w:color w:val="F9888E"/>
                              </w:rPr>
                              <w:t>Součet</w:t>
                            </w:r>
                          </w:p>
                        </w:txbxContent>
                      </wps:txbx>
                      <wps:bodyPr lIns="0" tIns="0" rIns="0" bIns="0"/>
                    </wps:wsp>
                  </a:graphicData>
                </a:graphic>
              </wp:anchor>
            </w:drawing>
          </mc:Choice>
          <mc:Fallback>
            <w:pict>
              <v:shape id="Shape 100" o:spid="_x0000_s1049" type="#_x0000_t202" style="position:absolute;margin-left:223.8pt;margin-top:-.25pt;width:23.5pt;height:22.1pt;z-index:125829424;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" filled="f" stroked="f">
                <v:textbox inset="0,0,0,0">
                  <w:txbxContent>
                    <w:p w:rsidR="00BF3A4B" w:rsidRDefault="00BF3A4B">
                      <w:pPr>
                        <w:pStyle w:val="Zkladntext20"/>
                        <w:shd w:val="clear" w:color="auto" w:fill="auto"/>
                        <w:spacing w:after="100" w:line="240" w:lineRule="auto"/>
                      </w:pPr>
                      <w:r>
                        <w:t>"K10"</w:t>
                      </w:r>
                    </w:p>
                    <w:p w:rsidR="00BF3A4B" w:rsidRDefault="00BF3A4B">
                      <w:pPr>
                        <w:pStyle w:val="Zkladntext20"/>
                        <w:shd w:val="clear" w:color="auto" w:fill="auto"/>
                        <w:spacing w:line="240" w:lineRule="auto"/>
                      </w:pPr>
                      <w:r>
                        <w:rPr>
                          <w:color w:val="F9888E"/>
                        </w:rPr>
                        <w:t>Součet</w:t>
                      </w:r>
                    </w:p>
                  </w:txbxContent>
                </v:textbox>
                <w10:wrap type="square" anchorx="page" anchory="margin"/>
              </v:shape>
            </w:pict>
          </mc:Fallback>
        </mc:AlternateContent>
      </w:r>
      <w:r>
        <w:rPr>
          <w:noProof/>
          <w:lang w:bidi="ar-SA"/>
        </w:rPr>
        <mc:AlternateContent>
          <mc:Choice Requires="wps">
            <w:drawing>
              <wp:anchor distT="0" distB="0" distL="114300" distR="114300" simplePos="0" relativeHeight="125829426" behindDoc="0" locked="0" layoutInCell="1" allowOverlap="1" wp14:anchorId="2F22419A" wp14:editId="503B8371">
                <wp:simplePos x="0" y="0"/>
                <wp:positionH relativeFrom="page">
                  <wp:posOffset>3342640</wp:posOffset>
                </wp:positionH>
                <wp:positionV relativeFrom="margin">
                  <wp:posOffset>0</wp:posOffset>
                </wp:positionV>
                <wp:extent cx="3608705" cy="103505"/>
                <wp:effectExtent l="0" t="0" r="0" b="0"/>
                <wp:wrapTopAndBottom/>
                <wp:docPr id="102" name="Shape 102"/>
                <wp:cNvGraphicFramePr/>
                <a:graphic xmlns:a="http://schemas.openxmlformats.org/drawingml/2006/main">
                  <a:graphicData uri="http://schemas.microsoft.com/office/word/2010/wordprocessingShape">
                    <wps:wsp>
                      <wps:cNvSpPr txBox="1"/>
                      <wps:spPr>
                        <a:xfrm>
                          <a:off x="0" y="0"/>
                          <a:ext cx="3608705" cy="103505"/>
                        </a:xfrm>
                        <a:prstGeom prst="rect">
                          <a:avLst/>
                        </a:prstGeom>
                        <a:noFill/>
                      </wps:spPr>
                      <wps:txbx>
                        <w:txbxContent>
                          <w:p w:rsidR="00BF3A4B" w:rsidRDefault="00BF3A4B">
                            <w:pPr>
                              <w:pStyle w:val="Zkladntext20"/>
                              <w:shd w:val="clear" w:color="auto" w:fill="auto"/>
                              <w:tabs>
                                <w:tab w:val="left" w:pos="5290"/>
                              </w:tabs>
                              <w:spacing w:line="240" w:lineRule="auto"/>
                            </w:pPr>
                            <w:r>
                              <w:t>0,50</w:t>
                            </w:r>
                            <w:r>
                              <w:tab/>
                              <w:t>0,500</w:t>
                            </w:r>
                          </w:p>
                        </w:txbxContent>
                      </wps:txbx>
                      <wps:bodyPr wrap="none" lIns="0" tIns="0" rIns="0" bIns="0"/>
                    </wps:wsp>
                  </a:graphicData>
                </a:graphic>
              </wp:anchor>
            </w:drawing>
          </mc:Choice>
          <mc:Fallback>
            <w:pict>
              <v:shape id="Shape 102" o:spid="_x0000_s1050" type="#_x0000_t202" style="position:absolute;margin-left:263.2pt;margin-top:0;width:284.15pt;height:8.15pt;z-index:125829426;visibility:visible;mso-wrap-style:non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" filled="f" stroked="f">
                <v:textbox inset="0,0,0,0">
                  <w:txbxContent>
                    <w:p w:rsidR="00BF3A4B" w:rsidRDefault="00BF3A4B">
                      <w:pPr>
                        <w:pStyle w:val="Zkladntext20"/>
                        <w:shd w:val="clear" w:color="auto" w:fill="auto"/>
                        <w:tabs>
                          <w:tab w:val="left" w:pos="5290"/>
                        </w:tabs>
                        <w:spacing w:line="240" w:lineRule="auto"/>
                      </w:pPr>
                      <w:r>
                        <w:t>0,50</w:t>
                      </w:r>
                      <w:r>
                        <w:tab/>
                        <w:t>0,500</w:t>
                      </w:r>
                    </w:p>
                  </w:txbxContent>
                </v:textbox>
                <w10:wrap type="topAndBottom" anchorx="page" anchory="margin"/>
              </v:shape>
            </w:pict>
          </mc:Fallback>
        </mc:AlternateContent>
      </w:r>
      <w:r>
        <w:br w:type="page"/>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370"/>
        <w:gridCol w:w="389"/>
        <w:gridCol w:w="422"/>
        <w:gridCol w:w="970"/>
        <w:gridCol w:w="5376"/>
        <w:gridCol w:w="461"/>
        <w:gridCol w:w="1008"/>
        <w:gridCol w:w="1022"/>
        <w:gridCol w:w="1008"/>
        <w:gridCol w:w="1104"/>
      </w:tblGrid>
      <w:tr w:rsidR="00450F04">
        <w:trPr>
          <w:trHeight w:hRule="exact" w:val="384"/>
        </w:trPr>
        <w:tc>
          <w:tcPr>
            <w:tcW w:w="370" w:type="dxa"/>
            <w:shd w:val="clear" w:color="auto" w:fill="FFFFFF"/>
            <w:vAlign w:val="center"/>
          </w:tcPr>
          <w:p w:rsidR="00450F04" w:rsidRDefault="00314692">
            <w:pPr>
              <w:pStyle w:val="Jin0"/>
              <w:framePr w:w="12130" w:h="9768" w:vSpace="230" w:wrap="notBeside" w:vAnchor="text" w:hAnchor="text" w:y="231"/>
              <w:shd w:val="clear" w:color="auto" w:fill="auto"/>
              <w:jc w:val="both"/>
              <w:rPr>
                <w:sz w:val="13"/>
                <w:szCs w:val="13"/>
              </w:rPr>
            </w:pPr>
            <w:r>
              <w:rPr>
                <w:sz w:val="13"/>
                <w:szCs w:val="13"/>
              </w:rPr>
              <w:lastRenderedPageBreak/>
              <w:t>30</w:t>
            </w:r>
          </w:p>
        </w:tc>
        <w:tc>
          <w:tcPr>
            <w:tcW w:w="389" w:type="dxa"/>
            <w:shd w:val="clear" w:color="auto" w:fill="FFFFFF"/>
            <w:vAlign w:val="center"/>
          </w:tcPr>
          <w:p w:rsidR="00450F04" w:rsidRDefault="00314692">
            <w:pPr>
              <w:pStyle w:val="Jin0"/>
              <w:framePr w:w="12130" w:h="9768" w:vSpace="230" w:wrap="notBeside" w:vAnchor="text" w:hAnchor="text" w:y="231"/>
              <w:shd w:val="clear" w:color="auto" w:fill="auto"/>
              <w:ind w:firstLine="140"/>
              <w:jc w:val="both"/>
              <w:rPr>
                <w:sz w:val="13"/>
                <w:szCs w:val="13"/>
              </w:rPr>
            </w:pPr>
            <w:r>
              <w:rPr>
                <w:sz w:val="13"/>
                <w:szCs w:val="13"/>
              </w:rPr>
              <w:t>K</w:t>
            </w:r>
          </w:p>
        </w:tc>
        <w:tc>
          <w:tcPr>
            <w:tcW w:w="422" w:type="dxa"/>
            <w:shd w:val="clear" w:color="auto" w:fill="FFFFFF"/>
            <w:vAlign w:val="center"/>
          </w:tcPr>
          <w:p w:rsidR="00450F04" w:rsidRDefault="00314692">
            <w:pPr>
              <w:pStyle w:val="Jin0"/>
              <w:framePr w:w="12130" w:h="9768" w:vSpace="230" w:wrap="notBeside" w:vAnchor="text" w:hAnchor="text" w:y="231"/>
              <w:shd w:val="clear" w:color="auto" w:fill="auto"/>
              <w:jc w:val="both"/>
              <w:rPr>
                <w:sz w:val="13"/>
                <w:szCs w:val="13"/>
              </w:rPr>
            </w:pPr>
            <w:r>
              <w:rPr>
                <w:sz w:val="13"/>
                <w:szCs w:val="13"/>
              </w:rPr>
              <w:t>003</w:t>
            </w:r>
          </w:p>
        </w:tc>
        <w:tc>
          <w:tcPr>
            <w:tcW w:w="970" w:type="dxa"/>
            <w:shd w:val="clear" w:color="auto" w:fill="FFFFFF"/>
          </w:tcPr>
          <w:p w:rsidR="00450F04" w:rsidRDefault="00314692">
            <w:pPr>
              <w:pStyle w:val="Jin0"/>
              <w:framePr w:w="12130" w:h="9768" w:vSpace="230" w:wrap="notBeside" w:vAnchor="text" w:hAnchor="text" w:y="231"/>
              <w:shd w:val="clear" w:color="auto" w:fill="auto"/>
              <w:jc w:val="both"/>
              <w:rPr>
                <w:sz w:val="13"/>
                <w:szCs w:val="13"/>
              </w:rPr>
            </w:pPr>
            <w:r>
              <w:rPr>
                <w:sz w:val="13"/>
                <w:szCs w:val="13"/>
              </w:rPr>
              <w:t>941111131</w:t>
            </w:r>
          </w:p>
        </w:tc>
        <w:tc>
          <w:tcPr>
            <w:tcW w:w="5376" w:type="dxa"/>
            <w:shd w:val="clear" w:color="auto" w:fill="FFFFFF"/>
          </w:tcPr>
          <w:p w:rsidR="00450F04" w:rsidRDefault="00314692">
            <w:pPr>
              <w:pStyle w:val="Jin0"/>
              <w:framePr w:w="12130" w:h="9768" w:vSpace="230" w:wrap="notBeside" w:vAnchor="text" w:hAnchor="text" w:y="231"/>
              <w:shd w:val="clear" w:color="auto" w:fill="auto"/>
              <w:spacing w:line="286" w:lineRule="auto"/>
              <w:ind w:left="220" w:firstLine="20"/>
              <w:rPr>
                <w:sz w:val="13"/>
                <w:szCs w:val="13"/>
              </w:rPr>
            </w:pPr>
            <w:r>
              <w:rPr>
                <w:sz w:val="13"/>
                <w:szCs w:val="13"/>
              </w:rPr>
              <w:t xml:space="preserve">Montáž lešení řadového trubkového lehkého s podlahami zatížení do 200 kg/m2 š do </w:t>
            </w:r>
            <w:proofErr w:type="gramStart"/>
            <w:r>
              <w:rPr>
                <w:sz w:val="13"/>
                <w:szCs w:val="13"/>
              </w:rPr>
              <w:t>1,5 m v do</w:t>
            </w:r>
            <w:proofErr w:type="gramEnd"/>
            <w:r>
              <w:rPr>
                <w:sz w:val="13"/>
                <w:szCs w:val="13"/>
              </w:rPr>
              <w:t xml:space="preserve"> 10 m</w:t>
            </w:r>
          </w:p>
        </w:tc>
        <w:tc>
          <w:tcPr>
            <w:tcW w:w="461" w:type="dxa"/>
            <w:shd w:val="clear" w:color="auto" w:fill="FFFFFF"/>
            <w:vAlign w:val="center"/>
          </w:tcPr>
          <w:p w:rsidR="00450F04" w:rsidRDefault="00314692">
            <w:pPr>
              <w:pStyle w:val="Jin0"/>
              <w:framePr w:w="12130" w:h="9768" w:vSpace="230" w:wrap="notBeside" w:vAnchor="text" w:hAnchor="text" w:y="231"/>
              <w:shd w:val="clear" w:color="auto" w:fill="auto"/>
              <w:jc w:val="both"/>
              <w:rPr>
                <w:sz w:val="13"/>
                <w:szCs w:val="13"/>
              </w:rPr>
            </w:pPr>
            <w:r>
              <w:rPr>
                <w:sz w:val="13"/>
                <w:szCs w:val="13"/>
              </w:rPr>
              <w:t>m2</w:t>
            </w:r>
          </w:p>
        </w:tc>
        <w:tc>
          <w:tcPr>
            <w:tcW w:w="1008" w:type="dxa"/>
            <w:shd w:val="clear" w:color="auto" w:fill="FFFFFF"/>
            <w:vAlign w:val="center"/>
          </w:tcPr>
          <w:p w:rsidR="00450F04" w:rsidRDefault="00314692">
            <w:pPr>
              <w:pStyle w:val="Jin0"/>
              <w:framePr w:w="12130" w:h="9768" w:vSpace="230" w:wrap="notBeside" w:vAnchor="text" w:hAnchor="text" w:y="231"/>
              <w:shd w:val="clear" w:color="auto" w:fill="auto"/>
              <w:ind w:firstLine="320"/>
              <w:jc w:val="both"/>
              <w:rPr>
                <w:sz w:val="13"/>
                <w:szCs w:val="13"/>
              </w:rPr>
            </w:pPr>
            <w:r>
              <w:rPr>
                <w:sz w:val="13"/>
                <w:szCs w:val="13"/>
              </w:rPr>
              <w:t>120,000</w:t>
            </w:r>
          </w:p>
        </w:tc>
        <w:tc>
          <w:tcPr>
            <w:tcW w:w="1022" w:type="dxa"/>
            <w:shd w:val="clear" w:color="auto" w:fill="FFFFFF"/>
            <w:vAlign w:val="center"/>
          </w:tcPr>
          <w:p w:rsidR="00450F04" w:rsidRDefault="00314692">
            <w:pPr>
              <w:pStyle w:val="Jin0"/>
              <w:framePr w:w="12130" w:h="9768" w:vSpace="230" w:wrap="notBeside" w:vAnchor="text" w:hAnchor="text" w:y="231"/>
              <w:shd w:val="clear" w:color="auto" w:fill="auto"/>
              <w:jc w:val="center"/>
              <w:rPr>
                <w:sz w:val="13"/>
                <w:szCs w:val="13"/>
              </w:rPr>
            </w:pPr>
            <w:r>
              <w:rPr>
                <w:sz w:val="13"/>
                <w:szCs w:val="13"/>
              </w:rPr>
              <w:t>114,00</w:t>
            </w:r>
          </w:p>
        </w:tc>
        <w:tc>
          <w:tcPr>
            <w:tcW w:w="1008" w:type="dxa"/>
            <w:shd w:val="clear" w:color="auto" w:fill="FFFFFF"/>
            <w:vAlign w:val="center"/>
          </w:tcPr>
          <w:p w:rsidR="00450F04" w:rsidRDefault="00314692">
            <w:pPr>
              <w:pStyle w:val="Jin0"/>
              <w:framePr w:w="12130" w:h="9768" w:vSpace="230" w:wrap="notBeside" w:vAnchor="text" w:hAnchor="text" w:y="231"/>
              <w:shd w:val="clear" w:color="auto" w:fill="auto"/>
              <w:jc w:val="right"/>
              <w:rPr>
                <w:sz w:val="13"/>
                <w:szCs w:val="13"/>
              </w:rPr>
            </w:pPr>
            <w:r>
              <w:rPr>
                <w:sz w:val="13"/>
                <w:szCs w:val="13"/>
              </w:rPr>
              <w:t>13 680,00</w:t>
            </w:r>
          </w:p>
        </w:tc>
        <w:tc>
          <w:tcPr>
            <w:tcW w:w="1104" w:type="dxa"/>
            <w:shd w:val="clear" w:color="auto" w:fill="FFFFFF"/>
            <w:vAlign w:val="center"/>
          </w:tcPr>
          <w:p w:rsidR="00450F04" w:rsidRDefault="00314692">
            <w:pPr>
              <w:pStyle w:val="Jin0"/>
              <w:framePr w:w="12130" w:h="9768" w:vSpace="230" w:wrap="notBeside" w:vAnchor="text" w:hAnchor="text" w:y="231"/>
              <w:shd w:val="clear" w:color="auto" w:fill="auto"/>
              <w:jc w:val="both"/>
              <w:rPr>
                <w:sz w:val="13"/>
                <w:szCs w:val="13"/>
              </w:rPr>
            </w:pPr>
            <w:r>
              <w:rPr>
                <w:sz w:val="13"/>
                <w:szCs w:val="13"/>
              </w:rPr>
              <w:t>CS URS PRAHA</w:t>
            </w:r>
          </w:p>
        </w:tc>
      </w:tr>
      <w:tr w:rsidR="00450F04">
        <w:trPr>
          <w:trHeight w:hRule="exact" w:val="408"/>
        </w:trPr>
        <w:tc>
          <w:tcPr>
            <w:tcW w:w="370" w:type="dxa"/>
            <w:shd w:val="clear" w:color="auto" w:fill="FFFFFF"/>
            <w:vAlign w:val="center"/>
          </w:tcPr>
          <w:p w:rsidR="00450F04" w:rsidRDefault="00314692">
            <w:pPr>
              <w:pStyle w:val="Jin0"/>
              <w:framePr w:w="12130" w:h="9768" w:vSpace="230" w:wrap="notBeside" w:vAnchor="text" w:hAnchor="text" w:y="231"/>
              <w:shd w:val="clear" w:color="auto" w:fill="auto"/>
              <w:jc w:val="both"/>
              <w:rPr>
                <w:sz w:val="13"/>
                <w:szCs w:val="13"/>
              </w:rPr>
            </w:pPr>
            <w:r>
              <w:rPr>
                <w:sz w:val="13"/>
                <w:szCs w:val="13"/>
              </w:rPr>
              <w:t>31</w:t>
            </w:r>
          </w:p>
        </w:tc>
        <w:tc>
          <w:tcPr>
            <w:tcW w:w="389" w:type="dxa"/>
            <w:shd w:val="clear" w:color="auto" w:fill="FFFFFF"/>
            <w:vAlign w:val="center"/>
          </w:tcPr>
          <w:p w:rsidR="00450F04" w:rsidRDefault="00314692">
            <w:pPr>
              <w:pStyle w:val="Jin0"/>
              <w:framePr w:w="12130" w:h="9768" w:vSpace="230" w:wrap="notBeside" w:vAnchor="text" w:hAnchor="text" w:y="231"/>
              <w:shd w:val="clear" w:color="auto" w:fill="auto"/>
              <w:ind w:firstLine="140"/>
              <w:jc w:val="both"/>
              <w:rPr>
                <w:sz w:val="13"/>
                <w:szCs w:val="13"/>
              </w:rPr>
            </w:pPr>
            <w:r>
              <w:rPr>
                <w:sz w:val="13"/>
                <w:szCs w:val="13"/>
              </w:rPr>
              <w:t>K</w:t>
            </w:r>
          </w:p>
        </w:tc>
        <w:tc>
          <w:tcPr>
            <w:tcW w:w="422" w:type="dxa"/>
            <w:shd w:val="clear" w:color="auto" w:fill="FFFFFF"/>
            <w:vAlign w:val="center"/>
          </w:tcPr>
          <w:p w:rsidR="00450F04" w:rsidRDefault="00314692">
            <w:pPr>
              <w:pStyle w:val="Jin0"/>
              <w:framePr w:w="12130" w:h="9768" w:vSpace="230" w:wrap="notBeside" w:vAnchor="text" w:hAnchor="text" w:y="231"/>
              <w:shd w:val="clear" w:color="auto" w:fill="auto"/>
              <w:jc w:val="both"/>
              <w:rPr>
                <w:sz w:val="13"/>
                <w:szCs w:val="13"/>
              </w:rPr>
            </w:pPr>
            <w:r>
              <w:rPr>
                <w:sz w:val="13"/>
                <w:szCs w:val="13"/>
              </w:rPr>
              <w:t>003</w:t>
            </w:r>
          </w:p>
        </w:tc>
        <w:tc>
          <w:tcPr>
            <w:tcW w:w="970" w:type="dxa"/>
            <w:shd w:val="clear" w:color="auto" w:fill="FFFFFF"/>
          </w:tcPr>
          <w:p w:rsidR="00450F04" w:rsidRDefault="00314692">
            <w:pPr>
              <w:pStyle w:val="Jin0"/>
              <w:framePr w:w="12130" w:h="9768" w:vSpace="230" w:wrap="notBeside" w:vAnchor="text" w:hAnchor="text" w:y="231"/>
              <w:shd w:val="clear" w:color="auto" w:fill="auto"/>
              <w:jc w:val="both"/>
              <w:rPr>
                <w:sz w:val="13"/>
                <w:szCs w:val="13"/>
              </w:rPr>
            </w:pPr>
            <w:r>
              <w:rPr>
                <w:sz w:val="13"/>
                <w:szCs w:val="13"/>
              </w:rPr>
              <w:t>941111231</w:t>
            </w:r>
          </w:p>
        </w:tc>
        <w:tc>
          <w:tcPr>
            <w:tcW w:w="5376" w:type="dxa"/>
            <w:shd w:val="clear" w:color="auto" w:fill="FFFFFF"/>
            <w:vAlign w:val="bottom"/>
          </w:tcPr>
          <w:p w:rsidR="00450F04" w:rsidRDefault="00314692">
            <w:pPr>
              <w:pStyle w:val="Jin0"/>
              <w:framePr w:w="12130" w:h="9768" w:vSpace="230" w:wrap="notBeside" w:vAnchor="text" w:hAnchor="text" w:y="231"/>
              <w:shd w:val="clear" w:color="auto" w:fill="auto"/>
              <w:spacing w:line="271" w:lineRule="auto"/>
              <w:ind w:left="220" w:firstLine="20"/>
              <w:rPr>
                <w:sz w:val="13"/>
                <w:szCs w:val="13"/>
              </w:rPr>
            </w:pPr>
            <w:r>
              <w:rPr>
                <w:sz w:val="13"/>
                <w:szCs w:val="13"/>
              </w:rPr>
              <w:t>Příplatek k lešení řadovému trubkovému lehkému s podlahami š 1,5 m v 10 m za první a ZKO den použití</w:t>
            </w:r>
          </w:p>
        </w:tc>
        <w:tc>
          <w:tcPr>
            <w:tcW w:w="461" w:type="dxa"/>
            <w:shd w:val="clear" w:color="auto" w:fill="FFFFFF"/>
            <w:vAlign w:val="center"/>
          </w:tcPr>
          <w:p w:rsidR="00450F04" w:rsidRDefault="00314692">
            <w:pPr>
              <w:pStyle w:val="Jin0"/>
              <w:framePr w:w="12130" w:h="9768" w:vSpace="230" w:wrap="notBeside" w:vAnchor="text" w:hAnchor="text" w:y="231"/>
              <w:shd w:val="clear" w:color="auto" w:fill="auto"/>
              <w:jc w:val="both"/>
              <w:rPr>
                <w:sz w:val="13"/>
                <w:szCs w:val="13"/>
              </w:rPr>
            </w:pPr>
            <w:r>
              <w:rPr>
                <w:sz w:val="13"/>
                <w:szCs w:val="13"/>
              </w:rPr>
              <w:t>m2</w:t>
            </w:r>
          </w:p>
        </w:tc>
        <w:tc>
          <w:tcPr>
            <w:tcW w:w="1008" w:type="dxa"/>
            <w:shd w:val="clear" w:color="auto" w:fill="FFFFFF"/>
            <w:vAlign w:val="center"/>
          </w:tcPr>
          <w:p w:rsidR="00450F04" w:rsidRDefault="00314692">
            <w:pPr>
              <w:pStyle w:val="Jin0"/>
              <w:framePr w:w="12130" w:h="9768" w:vSpace="230" w:wrap="notBeside" w:vAnchor="text" w:hAnchor="text" w:y="231"/>
              <w:shd w:val="clear" w:color="auto" w:fill="auto"/>
              <w:jc w:val="center"/>
              <w:rPr>
                <w:sz w:val="13"/>
                <w:szCs w:val="13"/>
              </w:rPr>
            </w:pPr>
            <w:r>
              <w:rPr>
                <w:sz w:val="13"/>
                <w:szCs w:val="13"/>
              </w:rPr>
              <w:t>14 400,000</w:t>
            </w:r>
          </w:p>
        </w:tc>
        <w:tc>
          <w:tcPr>
            <w:tcW w:w="1022" w:type="dxa"/>
            <w:shd w:val="clear" w:color="auto" w:fill="FFFFFF"/>
            <w:vAlign w:val="center"/>
          </w:tcPr>
          <w:p w:rsidR="00450F04" w:rsidRDefault="00314692">
            <w:pPr>
              <w:pStyle w:val="Jin0"/>
              <w:framePr w:w="12130" w:h="9768" w:vSpace="230" w:wrap="notBeside" w:vAnchor="text" w:hAnchor="text" w:y="231"/>
              <w:shd w:val="clear" w:color="auto" w:fill="auto"/>
              <w:ind w:firstLine="420"/>
              <w:rPr>
                <w:sz w:val="13"/>
                <w:szCs w:val="13"/>
              </w:rPr>
            </w:pPr>
            <w:r>
              <w:rPr>
                <w:sz w:val="13"/>
                <w:szCs w:val="13"/>
              </w:rPr>
              <w:t>5,00</w:t>
            </w:r>
          </w:p>
        </w:tc>
        <w:tc>
          <w:tcPr>
            <w:tcW w:w="1008" w:type="dxa"/>
            <w:shd w:val="clear" w:color="auto" w:fill="FFFFFF"/>
            <w:vAlign w:val="center"/>
          </w:tcPr>
          <w:p w:rsidR="00450F04" w:rsidRDefault="00314692">
            <w:pPr>
              <w:pStyle w:val="Jin0"/>
              <w:framePr w:w="12130" w:h="9768" w:vSpace="230" w:wrap="notBeside" w:vAnchor="text" w:hAnchor="text" w:y="231"/>
              <w:shd w:val="clear" w:color="auto" w:fill="auto"/>
              <w:jc w:val="right"/>
              <w:rPr>
                <w:sz w:val="13"/>
                <w:szCs w:val="13"/>
              </w:rPr>
            </w:pPr>
            <w:r>
              <w:rPr>
                <w:sz w:val="13"/>
                <w:szCs w:val="13"/>
              </w:rPr>
              <w:t>72 000,00</w:t>
            </w:r>
          </w:p>
        </w:tc>
        <w:tc>
          <w:tcPr>
            <w:tcW w:w="1104" w:type="dxa"/>
            <w:shd w:val="clear" w:color="auto" w:fill="FFFFFF"/>
            <w:vAlign w:val="center"/>
          </w:tcPr>
          <w:p w:rsidR="00450F04" w:rsidRDefault="00314692">
            <w:pPr>
              <w:pStyle w:val="Jin0"/>
              <w:framePr w:w="12130" w:h="9768" w:vSpace="230" w:wrap="notBeside" w:vAnchor="text" w:hAnchor="text" w:y="231"/>
              <w:shd w:val="clear" w:color="auto" w:fill="auto"/>
              <w:jc w:val="both"/>
              <w:rPr>
                <w:sz w:val="13"/>
                <w:szCs w:val="13"/>
              </w:rPr>
            </w:pPr>
            <w:r>
              <w:rPr>
                <w:sz w:val="13"/>
                <w:szCs w:val="13"/>
              </w:rPr>
              <w:t>CS URS PRAHA</w:t>
            </w:r>
          </w:p>
        </w:tc>
      </w:tr>
      <w:tr w:rsidR="00450F04">
        <w:trPr>
          <w:trHeight w:hRule="exact" w:val="235"/>
        </w:trPr>
        <w:tc>
          <w:tcPr>
            <w:tcW w:w="370" w:type="dxa"/>
            <w:shd w:val="clear" w:color="auto" w:fill="FFFFFF"/>
          </w:tcPr>
          <w:p w:rsidR="00450F04" w:rsidRDefault="00450F04">
            <w:pPr>
              <w:framePr w:w="12130" w:h="9768" w:vSpace="230" w:wrap="notBeside" w:vAnchor="text" w:hAnchor="text" w:y="231"/>
              <w:rPr>
                <w:sz w:val="10"/>
                <w:szCs w:val="10"/>
              </w:rPr>
            </w:pPr>
          </w:p>
        </w:tc>
        <w:tc>
          <w:tcPr>
            <w:tcW w:w="389" w:type="dxa"/>
            <w:shd w:val="clear" w:color="auto" w:fill="FFFFFF"/>
          </w:tcPr>
          <w:p w:rsidR="00450F04" w:rsidRDefault="00450F04">
            <w:pPr>
              <w:framePr w:w="12130" w:h="9768" w:vSpace="230" w:wrap="notBeside" w:vAnchor="text" w:hAnchor="text" w:y="231"/>
              <w:rPr>
                <w:sz w:val="10"/>
                <w:szCs w:val="10"/>
              </w:rPr>
            </w:pPr>
          </w:p>
        </w:tc>
        <w:tc>
          <w:tcPr>
            <w:tcW w:w="422" w:type="dxa"/>
            <w:shd w:val="clear" w:color="auto" w:fill="FFFFFF"/>
          </w:tcPr>
          <w:p w:rsidR="00450F04" w:rsidRDefault="00450F04">
            <w:pPr>
              <w:framePr w:w="12130" w:h="9768" w:vSpace="230" w:wrap="notBeside" w:vAnchor="text" w:hAnchor="text" w:y="231"/>
              <w:rPr>
                <w:sz w:val="10"/>
                <w:szCs w:val="10"/>
              </w:rPr>
            </w:pPr>
          </w:p>
        </w:tc>
        <w:tc>
          <w:tcPr>
            <w:tcW w:w="970" w:type="dxa"/>
            <w:shd w:val="clear" w:color="auto" w:fill="FFFFFF"/>
          </w:tcPr>
          <w:p w:rsidR="00450F04" w:rsidRDefault="00450F04">
            <w:pPr>
              <w:framePr w:w="12130" w:h="9768" w:vSpace="230" w:wrap="notBeside" w:vAnchor="text" w:hAnchor="text" w:y="231"/>
              <w:rPr>
                <w:sz w:val="10"/>
                <w:szCs w:val="10"/>
              </w:rPr>
            </w:pPr>
          </w:p>
        </w:tc>
        <w:tc>
          <w:tcPr>
            <w:tcW w:w="5376" w:type="dxa"/>
            <w:shd w:val="clear" w:color="auto" w:fill="FFFFFF"/>
            <w:vAlign w:val="bottom"/>
          </w:tcPr>
          <w:p w:rsidR="00450F04" w:rsidRDefault="00314692">
            <w:pPr>
              <w:pStyle w:val="Jin0"/>
              <w:framePr w:w="12130" w:h="9768" w:vSpace="230" w:wrap="notBeside" w:vAnchor="text" w:hAnchor="text" w:y="231"/>
              <w:shd w:val="clear" w:color="auto" w:fill="auto"/>
              <w:ind w:firstLine="220"/>
              <w:rPr>
                <w:sz w:val="13"/>
                <w:szCs w:val="13"/>
              </w:rPr>
            </w:pPr>
            <w:r>
              <w:rPr>
                <w:sz w:val="13"/>
                <w:szCs w:val="13"/>
              </w:rPr>
              <w:t>120,00*30*4</w:t>
            </w:r>
          </w:p>
        </w:tc>
        <w:tc>
          <w:tcPr>
            <w:tcW w:w="461" w:type="dxa"/>
            <w:shd w:val="clear" w:color="auto" w:fill="FFFFFF"/>
          </w:tcPr>
          <w:p w:rsidR="00450F04" w:rsidRDefault="00450F04">
            <w:pPr>
              <w:framePr w:w="12130" w:h="9768" w:vSpace="230" w:wrap="notBeside" w:vAnchor="text" w:hAnchor="text" w:y="231"/>
              <w:rPr>
                <w:sz w:val="10"/>
                <w:szCs w:val="10"/>
              </w:rPr>
            </w:pPr>
          </w:p>
        </w:tc>
        <w:tc>
          <w:tcPr>
            <w:tcW w:w="1008" w:type="dxa"/>
            <w:shd w:val="clear" w:color="auto" w:fill="FFFFFF"/>
            <w:vAlign w:val="bottom"/>
          </w:tcPr>
          <w:p w:rsidR="00450F04" w:rsidRDefault="00314692">
            <w:pPr>
              <w:pStyle w:val="Jin0"/>
              <w:framePr w:w="12130" w:h="9768" w:vSpace="230" w:wrap="notBeside" w:vAnchor="text" w:hAnchor="text" w:y="231"/>
              <w:shd w:val="clear" w:color="auto" w:fill="auto"/>
              <w:jc w:val="center"/>
              <w:rPr>
                <w:sz w:val="13"/>
                <w:szCs w:val="13"/>
              </w:rPr>
            </w:pPr>
            <w:r>
              <w:rPr>
                <w:sz w:val="13"/>
                <w:szCs w:val="13"/>
              </w:rPr>
              <w:t>14 400,000</w:t>
            </w:r>
          </w:p>
        </w:tc>
        <w:tc>
          <w:tcPr>
            <w:tcW w:w="1022" w:type="dxa"/>
            <w:shd w:val="clear" w:color="auto" w:fill="FFFFFF"/>
          </w:tcPr>
          <w:p w:rsidR="00450F04" w:rsidRDefault="00450F04">
            <w:pPr>
              <w:framePr w:w="12130" w:h="9768" w:vSpace="230" w:wrap="notBeside" w:vAnchor="text" w:hAnchor="text" w:y="231"/>
              <w:rPr>
                <w:sz w:val="10"/>
                <w:szCs w:val="10"/>
              </w:rPr>
            </w:pPr>
          </w:p>
        </w:tc>
        <w:tc>
          <w:tcPr>
            <w:tcW w:w="1008" w:type="dxa"/>
            <w:shd w:val="clear" w:color="auto" w:fill="FFFFFF"/>
          </w:tcPr>
          <w:p w:rsidR="00450F04" w:rsidRDefault="00450F04">
            <w:pPr>
              <w:framePr w:w="12130" w:h="9768" w:vSpace="230" w:wrap="notBeside" w:vAnchor="text" w:hAnchor="text" w:y="231"/>
              <w:rPr>
                <w:sz w:val="10"/>
                <w:szCs w:val="10"/>
              </w:rPr>
            </w:pPr>
          </w:p>
        </w:tc>
        <w:tc>
          <w:tcPr>
            <w:tcW w:w="1104" w:type="dxa"/>
            <w:shd w:val="clear" w:color="auto" w:fill="FFFFFF"/>
          </w:tcPr>
          <w:p w:rsidR="00450F04" w:rsidRDefault="00450F04">
            <w:pPr>
              <w:framePr w:w="12130" w:h="9768" w:vSpace="230" w:wrap="notBeside" w:vAnchor="text" w:hAnchor="text" w:y="231"/>
              <w:rPr>
                <w:sz w:val="10"/>
                <w:szCs w:val="10"/>
              </w:rPr>
            </w:pPr>
          </w:p>
        </w:tc>
      </w:tr>
      <w:tr w:rsidR="00450F04">
        <w:trPr>
          <w:trHeight w:hRule="exact" w:val="403"/>
        </w:trPr>
        <w:tc>
          <w:tcPr>
            <w:tcW w:w="370" w:type="dxa"/>
            <w:shd w:val="clear" w:color="auto" w:fill="FFFFFF"/>
            <w:vAlign w:val="center"/>
          </w:tcPr>
          <w:p w:rsidR="00450F04" w:rsidRDefault="00314692">
            <w:pPr>
              <w:pStyle w:val="Jin0"/>
              <w:framePr w:w="12130" w:h="9768" w:vSpace="230" w:wrap="notBeside" w:vAnchor="text" w:hAnchor="text" w:y="231"/>
              <w:shd w:val="clear" w:color="auto" w:fill="auto"/>
              <w:jc w:val="both"/>
              <w:rPr>
                <w:sz w:val="13"/>
                <w:szCs w:val="13"/>
              </w:rPr>
            </w:pPr>
            <w:r>
              <w:rPr>
                <w:sz w:val="13"/>
                <w:szCs w:val="13"/>
              </w:rPr>
              <w:t>32</w:t>
            </w:r>
          </w:p>
        </w:tc>
        <w:tc>
          <w:tcPr>
            <w:tcW w:w="389" w:type="dxa"/>
            <w:shd w:val="clear" w:color="auto" w:fill="FFFFFF"/>
            <w:vAlign w:val="center"/>
          </w:tcPr>
          <w:p w:rsidR="00450F04" w:rsidRDefault="00314692">
            <w:pPr>
              <w:pStyle w:val="Jin0"/>
              <w:framePr w:w="12130" w:h="9768" w:vSpace="230" w:wrap="notBeside" w:vAnchor="text" w:hAnchor="text" w:y="231"/>
              <w:shd w:val="clear" w:color="auto" w:fill="auto"/>
              <w:ind w:firstLine="140"/>
              <w:jc w:val="both"/>
              <w:rPr>
                <w:sz w:val="13"/>
                <w:szCs w:val="13"/>
              </w:rPr>
            </w:pPr>
            <w:r>
              <w:rPr>
                <w:sz w:val="13"/>
                <w:szCs w:val="13"/>
              </w:rPr>
              <w:t>K</w:t>
            </w:r>
          </w:p>
        </w:tc>
        <w:tc>
          <w:tcPr>
            <w:tcW w:w="422" w:type="dxa"/>
            <w:shd w:val="clear" w:color="auto" w:fill="FFFFFF"/>
            <w:vAlign w:val="center"/>
          </w:tcPr>
          <w:p w:rsidR="00450F04" w:rsidRDefault="00314692">
            <w:pPr>
              <w:pStyle w:val="Jin0"/>
              <w:framePr w:w="12130" w:h="9768" w:vSpace="230" w:wrap="notBeside" w:vAnchor="text" w:hAnchor="text" w:y="231"/>
              <w:shd w:val="clear" w:color="auto" w:fill="auto"/>
              <w:jc w:val="both"/>
              <w:rPr>
                <w:sz w:val="13"/>
                <w:szCs w:val="13"/>
              </w:rPr>
            </w:pPr>
            <w:r>
              <w:rPr>
                <w:sz w:val="13"/>
                <w:szCs w:val="13"/>
              </w:rPr>
              <w:t>003</w:t>
            </w:r>
          </w:p>
        </w:tc>
        <w:tc>
          <w:tcPr>
            <w:tcW w:w="970" w:type="dxa"/>
            <w:shd w:val="clear" w:color="auto" w:fill="FFFFFF"/>
          </w:tcPr>
          <w:p w:rsidR="00450F04" w:rsidRDefault="00314692">
            <w:pPr>
              <w:pStyle w:val="Jin0"/>
              <w:framePr w:w="12130" w:h="9768" w:vSpace="230" w:wrap="notBeside" w:vAnchor="text" w:hAnchor="text" w:y="231"/>
              <w:shd w:val="clear" w:color="auto" w:fill="auto"/>
              <w:jc w:val="both"/>
              <w:rPr>
                <w:sz w:val="13"/>
                <w:szCs w:val="13"/>
              </w:rPr>
            </w:pPr>
            <w:r>
              <w:rPr>
                <w:sz w:val="13"/>
                <w:szCs w:val="13"/>
              </w:rPr>
              <w:t>941111831</w:t>
            </w:r>
          </w:p>
        </w:tc>
        <w:tc>
          <w:tcPr>
            <w:tcW w:w="5376" w:type="dxa"/>
            <w:shd w:val="clear" w:color="auto" w:fill="FFFFFF"/>
            <w:vAlign w:val="bottom"/>
          </w:tcPr>
          <w:p w:rsidR="00450F04" w:rsidRDefault="00314692">
            <w:pPr>
              <w:pStyle w:val="Jin0"/>
              <w:framePr w:w="12130" w:h="9768" w:vSpace="230" w:wrap="notBeside" w:vAnchor="text" w:hAnchor="text" w:y="231"/>
              <w:shd w:val="clear" w:color="auto" w:fill="auto"/>
              <w:spacing w:line="276" w:lineRule="auto"/>
              <w:ind w:left="220" w:firstLine="20"/>
              <w:rPr>
                <w:sz w:val="13"/>
                <w:szCs w:val="13"/>
              </w:rPr>
            </w:pPr>
            <w:r>
              <w:rPr>
                <w:sz w:val="13"/>
                <w:szCs w:val="13"/>
              </w:rPr>
              <w:t xml:space="preserve">Demontáž lešení řadového trubkového lehkého s podlahami zatížení do 200 kg/m2 š do </w:t>
            </w:r>
            <w:proofErr w:type="gramStart"/>
            <w:r>
              <w:rPr>
                <w:sz w:val="13"/>
                <w:szCs w:val="13"/>
              </w:rPr>
              <w:t>1,5 m v do</w:t>
            </w:r>
            <w:proofErr w:type="gramEnd"/>
            <w:r>
              <w:rPr>
                <w:sz w:val="13"/>
                <w:szCs w:val="13"/>
              </w:rPr>
              <w:t xml:space="preserve"> 10 m</w:t>
            </w:r>
          </w:p>
        </w:tc>
        <w:tc>
          <w:tcPr>
            <w:tcW w:w="461" w:type="dxa"/>
            <w:shd w:val="clear" w:color="auto" w:fill="FFFFFF"/>
            <w:vAlign w:val="center"/>
          </w:tcPr>
          <w:p w:rsidR="00450F04" w:rsidRDefault="00314692">
            <w:pPr>
              <w:pStyle w:val="Jin0"/>
              <w:framePr w:w="12130" w:h="9768" w:vSpace="230" w:wrap="notBeside" w:vAnchor="text" w:hAnchor="text" w:y="231"/>
              <w:shd w:val="clear" w:color="auto" w:fill="auto"/>
              <w:jc w:val="both"/>
              <w:rPr>
                <w:sz w:val="13"/>
                <w:szCs w:val="13"/>
              </w:rPr>
            </w:pPr>
            <w:r>
              <w:rPr>
                <w:sz w:val="13"/>
                <w:szCs w:val="13"/>
              </w:rPr>
              <w:t>m2</w:t>
            </w:r>
          </w:p>
        </w:tc>
        <w:tc>
          <w:tcPr>
            <w:tcW w:w="1008" w:type="dxa"/>
            <w:shd w:val="clear" w:color="auto" w:fill="FFFFFF"/>
            <w:vAlign w:val="center"/>
          </w:tcPr>
          <w:p w:rsidR="00450F04" w:rsidRDefault="00314692">
            <w:pPr>
              <w:pStyle w:val="Jin0"/>
              <w:framePr w:w="12130" w:h="9768" w:vSpace="230" w:wrap="notBeside" w:vAnchor="text" w:hAnchor="text" w:y="231"/>
              <w:shd w:val="clear" w:color="auto" w:fill="auto"/>
              <w:ind w:firstLine="320"/>
              <w:jc w:val="both"/>
              <w:rPr>
                <w:sz w:val="13"/>
                <w:szCs w:val="13"/>
              </w:rPr>
            </w:pPr>
            <w:r>
              <w:rPr>
                <w:sz w:val="13"/>
                <w:szCs w:val="13"/>
              </w:rPr>
              <w:t>120,000</w:t>
            </w:r>
          </w:p>
        </w:tc>
        <w:tc>
          <w:tcPr>
            <w:tcW w:w="1022" w:type="dxa"/>
            <w:shd w:val="clear" w:color="auto" w:fill="FFFFFF"/>
            <w:vAlign w:val="center"/>
          </w:tcPr>
          <w:p w:rsidR="00450F04" w:rsidRDefault="00314692">
            <w:pPr>
              <w:pStyle w:val="Jin0"/>
              <w:framePr w:w="12130" w:h="9768" w:vSpace="230" w:wrap="notBeside" w:vAnchor="text" w:hAnchor="text" w:y="231"/>
              <w:shd w:val="clear" w:color="auto" w:fill="auto"/>
              <w:ind w:firstLine="340"/>
              <w:jc w:val="both"/>
              <w:rPr>
                <w:sz w:val="13"/>
                <w:szCs w:val="13"/>
              </w:rPr>
            </w:pPr>
            <w:r>
              <w:rPr>
                <w:sz w:val="13"/>
                <w:szCs w:val="13"/>
              </w:rPr>
              <w:t>86,00</w:t>
            </w:r>
          </w:p>
        </w:tc>
        <w:tc>
          <w:tcPr>
            <w:tcW w:w="1008" w:type="dxa"/>
            <w:shd w:val="clear" w:color="auto" w:fill="FFFFFF"/>
            <w:vAlign w:val="center"/>
          </w:tcPr>
          <w:p w:rsidR="00450F04" w:rsidRDefault="00314692">
            <w:pPr>
              <w:pStyle w:val="Jin0"/>
              <w:framePr w:w="12130" w:h="9768" w:vSpace="230" w:wrap="notBeside" w:vAnchor="text" w:hAnchor="text" w:y="231"/>
              <w:shd w:val="clear" w:color="auto" w:fill="auto"/>
              <w:jc w:val="right"/>
              <w:rPr>
                <w:sz w:val="13"/>
                <w:szCs w:val="13"/>
              </w:rPr>
            </w:pPr>
            <w:r>
              <w:rPr>
                <w:sz w:val="13"/>
                <w:szCs w:val="13"/>
              </w:rPr>
              <w:t>10 320,00</w:t>
            </w:r>
          </w:p>
        </w:tc>
        <w:tc>
          <w:tcPr>
            <w:tcW w:w="1104" w:type="dxa"/>
            <w:shd w:val="clear" w:color="auto" w:fill="FFFFFF"/>
            <w:vAlign w:val="center"/>
          </w:tcPr>
          <w:p w:rsidR="00450F04" w:rsidRDefault="00314692">
            <w:pPr>
              <w:pStyle w:val="Jin0"/>
              <w:framePr w:w="12130" w:h="9768" w:vSpace="230" w:wrap="notBeside" w:vAnchor="text" w:hAnchor="text" w:y="231"/>
              <w:shd w:val="clear" w:color="auto" w:fill="auto"/>
              <w:jc w:val="both"/>
              <w:rPr>
                <w:sz w:val="13"/>
                <w:szCs w:val="13"/>
              </w:rPr>
            </w:pPr>
            <w:r>
              <w:rPr>
                <w:sz w:val="13"/>
                <w:szCs w:val="13"/>
              </w:rPr>
              <w:t>CS URS PRAHA</w:t>
            </w:r>
          </w:p>
        </w:tc>
      </w:tr>
      <w:tr w:rsidR="00450F04">
        <w:trPr>
          <w:trHeight w:hRule="exact" w:val="230"/>
        </w:trPr>
        <w:tc>
          <w:tcPr>
            <w:tcW w:w="370" w:type="dxa"/>
            <w:shd w:val="clear" w:color="auto" w:fill="FFFFFF"/>
            <w:vAlign w:val="bottom"/>
          </w:tcPr>
          <w:p w:rsidR="00450F04" w:rsidRDefault="00314692">
            <w:pPr>
              <w:pStyle w:val="Jin0"/>
              <w:framePr w:w="12130" w:h="9768" w:vSpace="230" w:wrap="notBeside" w:vAnchor="text" w:hAnchor="text" w:y="231"/>
              <w:shd w:val="clear" w:color="auto" w:fill="auto"/>
              <w:jc w:val="both"/>
              <w:rPr>
                <w:sz w:val="13"/>
                <w:szCs w:val="13"/>
              </w:rPr>
            </w:pPr>
            <w:r>
              <w:rPr>
                <w:sz w:val="13"/>
                <w:szCs w:val="13"/>
              </w:rPr>
              <w:t>33</w:t>
            </w:r>
          </w:p>
        </w:tc>
        <w:tc>
          <w:tcPr>
            <w:tcW w:w="389" w:type="dxa"/>
            <w:shd w:val="clear" w:color="auto" w:fill="FFFFFF"/>
            <w:vAlign w:val="bottom"/>
          </w:tcPr>
          <w:p w:rsidR="00450F04" w:rsidRDefault="00314692">
            <w:pPr>
              <w:pStyle w:val="Jin0"/>
              <w:framePr w:w="12130" w:h="9768" w:vSpace="230" w:wrap="notBeside" w:vAnchor="text" w:hAnchor="text" w:y="231"/>
              <w:shd w:val="clear" w:color="auto" w:fill="auto"/>
              <w:ind w:firstLine="140"/>
              <w:jc w:val="both"/>
              <w:rPr>
                <w:sz w:val="13"/>
                <w:szCs w:val="13"/>
              </w:rPr>
            </w:pPr>
            <w:r>
              <w:rPr>
                <w:sz w:val="13"/>
                <w:szCs w:val="13"/>
              </w:rPr>
              <w:t>K</w:t>
            </w:r>
          </w:p>
        </w:tc>
        <w:tc>
          <w:tcPr>
            <w:tcW w:w="422" w:type="dxa"/>
            <w:shd w:val="clear" w:color="auto" w:fill="FFFFFF"/>
            <w:vAlign w:val="bottom"/>
          </w:tcPr>
          <w:p w:rsidR="00450F04" w:rsidRDefault="00314692">
            <w:pPr>
              <w:pStyle w:val="Jin0"/>
              <w:framePr w:w="12130" w:h="9768" w:vSpace="230" w:wrap="notBeside" w:vAnchor="text" w:hAnchor="text" w:y="231"/>
              <w:shd w:val="clear" w:color="auto" w:fill="auto"/>
              <w:jc w:val="both"/>
              <w:rPr>
                <w:sz w:val="13"/>
                <w:szCs w:val="13"/>
              </w:rPr>
            </w:pPr>
            <w:r>
              <w:rPr>
                <w:sz w:val="13"/>
                <w:szCs w:val="13"/>
              </w:rPr>
              <w:t>013</w:t>
            </w:r>
          </w:p>
        </w:tc>
        <w:tc>
          <w:tcPr>
            <w:tcW w:w="970" w:type="dxa"/>
            <w:shd w:val="clear" w:color="auto" w:fill="FFFFFF"/>
            <w:vAlign w:val="bottom"/>
          </w:tcPr>
          <w:p w:rsidR="00450F04" w:rsidRDefault="00314692">
            <w:pPr>
              <w:pStyle w:val="Jin0"/>
              <w:framePr w:w="12130" w:h="9768" w:vSpace="230" w:wrap="notBeside" w:vAnchor="text" w:hAnchor="text" w:y="231"/>
              <w:shd w:val="clear" w:color="auto" w:fill="auto"/>
              <w:jc w:val="both"/>
              <w:rPr>
                <w:sz w:val="13"/>
                <w:szCs w:val="13"/>
              </w:rPr>
            </w:pPr>
            <w:r>
              <w:rPr>
                <w:sz w:val="13"/>
                <w:szCs w:val="13"/>
              </w:rPr>
              <w:t>967042712</w:t>
            </w:r>
          </w:p>
        </w:tc>
        <w:tc>
          <w:tcPr>
            <w:tcW w:w="5376" w:type="dxa"/>
            <w:shd w:val="clear" w:color="auto" w:fill="FFFFFF"/>
            <w:vAlign w:val="bottom"/>
          </w:tcPr>
          <w:p w:rsidR="00450F04" w:rsidRDefault="00314692">
            <w:pPr>
              <w:pStyle w:val="Jin0"/>
              <w:framePr w:w="12130" w:h="9768" w:vSpace="230" w:wrap="notBeside" w:vAnchor="text" w:hAnchor="text" w:y="231"/>
              <w:shd w:val="clear" w:color="auto" w:fill="auto"/>
              <w:ind w:left="220" w:firstLine="20"/>
              <w:rPr>
                <w:sz w:val="13"/>
                <w:szCs w:val="13"/>
              </w:rPr>
            </w:pPr>
            <w:r>
              <w:rPr>
                <w:sz w:val="13"/>
                <w:szCs w:val="13"/>
              </w:rPr>
              <w:t xml:space="preserve">Odsekání zdivá z kamene nebo betonu plošné </w:t>
            </w:r>
            <w:proofErr w:type="spellStart"/>
            <w:r>
              <w:rPr>
                <w:sz w:val="13"/>
                <w:szCs w:val="13"/>
              </w:rPr>
              <w:t>tl</w:t>
            </w:r>
            <w:proofErr w:type="spellEnd"/>
            <w:r>
              <w:rPr>
                <w:sz w:val="13"/>
                <w:szCs w:val="13"/>
              </w:rPr>
              <w:t xml:space="preserve"> do 100 mm</w:t>
            </w:r>
          </w:p>
        </w:tc>
        <w:tc>
          <w:tcPr>
            <w:tcW w:w="461" w:type="dxa"/>
            <w:shd w:val="clear" w:color="auto" w:fill="FFFFFF"/>
            <w:vAlign w:val="bottom"/>
          </w:tcPr>
          <w:p w:rsidR="00450F04" w:rsidRDefault="00314692">
            <w:pPr>
              <w:pStyle w:val="Jin0"/>
              <w:framePr w:w="12130" w:h="9768" w:vSpace="230" w:wrap="notBeside" w:vAnchor="text" w:hAnchor="text" w:y="231"/>
              <w:shd w:val="clear" w:color="auto" w:fill="auto"/>
              <w:jc w:val="both"/>
              <w:rPr>
                <w:sz w:val="13"/>
                <w:szCs w:val="13"/>
              </w:rPr>
            </w:pPr>
            <w:r>
              <w:rPr>
                <w:sz w:val="13"/>
                <w:szCs w:val="13"/>
              </w:rPr>
              <w:t>m2</w:t>
            </w:r>
          </w:p>
        </w:tc>
        <w:tc>
          <w:tcPr>
            <w:tcW w:w="1008" w:type="dxa"/>
            <w:shd w:val="clear" w:color="auto" w:fill="FFFFFF"/>
            <w:vAlign w:val="bottom"/>
          </w:tcPr>
          <w:p w:rsidR="00450F04" w:rsidRDefault="00314692">
            <w:pPr>
              <w:pStyle w:val="Jin0"/>
              <w:framePr w:w="12130" w:h="9768" w:vSpace="230" w:wrap="notBeside" w:vAnchor="text" w:hAnchor="text" w:y="231"/>
              <w:shd w:val="clear" w:color="auto" w:fill="auto"/>
              <w:ind w:firstLine="400"/>
              <w:jc w:val="both"/>
              <w:rPr>
                <w:sz w:val="13"/>
                <w:szCs w:val="13"/>
              </w:rPr>
            </w:pPr>
            <w:r>
              <w:rPr>
                <w:sz w:val="13"/>
                <w:szCs w:val="13"/>
              </w:rPr>
              <w:t>24,000</w:t>
            </w:r>
          </w:p>
        </w:tc>
        <w:tc>
          <w:tcPr>
            <w:tcW w:w="1022" w:type="dxa"/>
            <w:shd w:val="clear" w:color="auto" w:fill="FFFFFF"/>
            <w:vAlign w:val="bottom"/>
          </w:tcPr>
          <w:p w:rsidR="00450F04" w:rsidRDefault="00314692">
            <w:pPr>
              <w:pStyle w:val="Jin0"/>
              <w:framePr w:w="12130" w:h="9768" w:vSpace="230" w:wrap="notBeside" w:vAnchor="text" w:hAnchor="text" w:y="231"/>
              <w:shd w:val="clear" w:color="auto" w:fill="auto"/>
              <w:jc w:val="center"/>
              <w:rPr>
                <w:sz w:val="13"/>
                <w:szCs w:val="13"/>
              </w:rPr>
            </w:pPr>
            <w:r>
              <w:rPr>
                <w:sz w:val="13"/>
                <w:szCs w:val="13"/>
              </w:rPr>
              <w:t>327,00</w:t>
            </w:r>
          </w:p>
        </w:tc>
        <w:tc>
          <w:tcPr>
            <w:tcW w:w="1008" w:type="dxa"/>
            <w:shd w:val="clear" w:color="auto" w:fill="FFFFFF"/>
            <w:vAlign w:val="bottom"/>
          </w:tcPr>
          <w:p w:rsidR="00450F04" w:rsidRDefault="00314692">
            <w:pPr>
              <w:pStyle w:val="Jin0"/>
              <w:framePr w:w="12130" w:h="9768" w:vSpace="230" w:wrap="notBeside" w:vAnchor="text" w:hAnchor="text" w:y="231"/>
              <w:shd w:val="clear" w:color="auto" w:fill="auto"/>
              <w:jc w:val="right"/>
              <w:rPr>
                <w:sz w:val="13"/>
                <w:szCs w:val="13"/>
              </w:rPr>
            </w:pPr>
            <w:r>
              <w:rPr>
                <w:sz w:val="13"/>
                <w:szCs w:val="13"/>
              </w:rPr>
              <w:t>7 848,00</w:t>
            </w:r>
          </w:p>
        </w:tc>
        <w:tc>
          <w:tcPr>
            <w:tcW w:w="1104" w:type="dxa"/>
            <w:shd w:val="clear" w:color="auto" w:fill="FFFFFF"/>
            <w:vAlign w:val="bottom"/>
          </w:tcPr>
          <w:p w:rsidR="00450F04" w:rsidRDefault="00314692">
            <w:pPr>
              <w:pStyle w:val="Jin0"/>
              <w:framePr w:w="12130" w:h="9768" w:vSpace="230" w:wrap="notBeside" w:vAnchor="text" w:hAnchor="text" w:y="231"/>
              <w:shd w:val="clear" w:color="auto" w:fill="auto"/>
              <w:jc w:val="both"/>
              <w:rPr>
                <w:sz w:val="13"/>
                <w:szCs w:val="13"/>
              </w:rPr>
            </w:pPr>
            <w:r>
              <w:rPr>
                <w:sz w:val="13"/>
                <w:szCs w:val="13"/>
              </w:rPr>
              <w:t>CS URS PRAHA</w:t>
            </w:r>
          </w:p>
        </w:tc>
      </w:tr>
      <w:tr w:rsidR="00450F04">
        <w:trPr>
          <w:trHeight w:hRule="exact" w:val="240"/>
        </w:trPr>
        <w:tc>
          <w:tcPr>
            <w:tcW w:w="370" w:type="dxa"/>
            <w:shd w:val="clear" w:color="auto" w:fill="FFFFFF"/>
          </w:tcPr>
          <w:p w:rsidR="00450F04" w:rsidRDefault="00450F04">
            <w:pPr>
              <w:framePr w:w="12130" w:h="9768" w:vSpace="230" w:wrap="notBeside" w:vAnchor="text" w:hAnchor="text" w:y="231"/>
              <w:rPr>
                <w:sz w:val="10"/>
                <w:szCs w:val="10"/>
              </w:rPr>
            </w:pPr>
          </w:p>
        </w:tc>
        <w:tc>
          <w:tcPr>
            <w:tcW w:w="389" w:type="dxa"/>
            <w:shd w:val="clear" w:color="auto" w:fill="FFFFFF"/>
          </w:tcPr>
          <w:p w:rsidR="00450F04" w:rsidRDefault="00450F04">
            <w:pPr>
              <w:framePr w:w="12130" w:h="9768" w:vSpace="230" w:wrap="notBeside" w:vAnchor="text" w:hAnchor="text" w:y="231"/>
              <w:rPr>
                <w:sz w:val="10"/>
                <w:szCs w:val="10"/>
              </w:rPr>
            </w:pPr>
          </w:p>
        </w:tc>
        <w:tc>
          <w:tcPr>
            <w:tcW w:w="422" w:type="dxa"/>
            <w:shd w:val="clear" w:color="auto" w:fill="FFFFFF"/>
          </w:tcPr>
          <w:p w:rsidR="00450F04" w:rsidRDefault="00450F04">
            <w:pPr>
              <w:framePr w:w="12130" w:h="9768" w:vSpace="230" w:wrap="notBeside" w:vAnchor="text" w:hAnchor="text" w:y="231"/>
              <w:rPr>
                <w:sz w:val="10"/>
                <w:szCs w:val="10"/>
              </w:rPr>
            </w:pPr>
          </w:p>
        </w:tc>
        <w:tc>
          <w:tcPr>
            <w:tcW w:w="970" w:type="dxa"/>
            <w:shd w:val="clear" w:color="auto" w:fill="FFFFFF"/>
          </w:tcPr>
          <w:p w:rsidR="00450F04" w:rsidRDefault="00450F04">
            <w:pPr>
              <w:framePr w:w="12130" w:h="9768" w:vSpace="230" w:wrap="notBeside" w:vAnchor="text" w:hAnchor="text" w:y="231"/>
              <w:rPr>
                <w:sz w:val="10"/>
                <w:szCs w:val="10"/>
              </w:rPr>
            </w:pPr>
          </w:p>
        </w:tc>
        <w:tc>
          <w:tcPr>
            <w:tcW w:w="5376" w:type="dxa"/>
            <w:shd w:val="clear" w:color="auto" w:fill="FFFFFF"/>
            <w:vAlign w:val="bottom"/>
          </w:tcPr>
          <w:p w:rsidR="00450F04" w:rsidRDefault="00314692">
            <w:pPr>
              <w:pStyle w:val="Jin0"/>
              <w:framePr w:w="12130" w:h="9768" w:vSpace="230" w:wrap="notBeside" w:vAnchor="text" w:hAnchor="text" w:y="231"/>
              <w:shd w:val="clear" w:color="auto" w:fill="auto"/>
              <w:tabs>
                <w:tab w:val="left" w:pos="869"/>
              </w:tabs>
              <w:ind w:left="220" w:firstLine="20"/>
              <w:rPr>
                <w:sz w:val="13"/>
                <w:szCs w:val="13"/>
              </w:rPr>
            </w:pPr>
            <w:r>
              <w:rPr>
                <w:sz w:val="13"/>
                <w:szCs w:val="13"/>
              </w:rPr>
              <w:t>"Z2"</w:t>
            </w:r>
            <w:r>
              <w:rPr>
                <w:sz w:val="13"/>
                <w:szCs w:val="13"/>
              </w:rPr>
              <w:tab/>
              <w:t>24,00</w:t>
            </w:r>
          </w:p>
        </w:tc>
        <w:tc>
          <w:tcPr>
            <w:tcW w:w="461" w:type="dxa"/>
            <w:shd w:val="clear" w:color="auto" w:fill="FFFFFF"/>
          </w:tcPr>
          <w:p w:rsidR="00450F04" w:rsidRDefault="00450F04">
            <w:pPr>
              <w:framePr w:w="12130" w:h="9768" w:vSpace="230" w:wrap="notBeside" w:vAnchor="text" w:hAnchor="text" w:y="231"/>
              <w:rPr>
                <w:sz w:val="10"/>
                <w:szCs w:val="10"/>
              </w:rPr>
            </w:pPr>
          </w:p>
        </w:tc>
        <w:tc>
          <w:tcPr>
            <w:tcW w:w="1008" w:type="dxa"/>
            <w:shd w:val="clear" w:color="auto" w:fill="FFFFFF"/>
            <w:vAlign w:val="bottom"/>
          </w:tcPr>
          <w:p w:rsidR="00450F04" w:rsidRDefault="00314692">
            <w:pPr>
              <w:pStyle w:val="Jin0"/>
              <w:framePr w:w="12130" w:h="9768" w:vSpace="230" w:wrap="notBeside" w:vAnchor="text" w:hAnchor="text" w:y="231"/>
              <w:shd w:val="clear" w:color="auto" w:fill="auto"/>
              <w:ind w:firstLine="400"/>
              <w:jc w:val="both"/>
              <w:rPr>
                <w:sz w:val="13"/>
                <w:szCs w:val="13"/>
              </w:rPr>
            </w:pPr>
            <w:r>
              <w:rPr>
                <w:sz w:val="13"/>
                <w:szCs w:val="13"/>
              </w:rPr>
              <w:t>24,000</w:t>
            </w:r>
          </w:p>
        </w:tc>
        <w:tc>
          <w:tcPr>
            <w:tcW w:w="1022" w:type="dxa"/>
            <w:shd w:val="clear" w:color="auto" w:fill="FFFFFF"/>
          </w:tcPr>
          <w:p w:rsidR="00450F04" w:rsidRDefault="00450F04">
            <w:pPr>
              <w:framePr w:w="12130" w:h="9768" w:vSpace="230" w:wrap="notBeside" w:vAnchor="text" w:hAnchor="text" w:y="231"/>
              <w:rPr>
                <w:sz w:val="10"/>
                <w:szCs w:val="10"/>
              </w:rPr>
            </w:pPr>
          </w:p>
        </w:tc>
        <w:tc>
          <w:tcPr>
            <w:tcW w:w="1008" w:type="dxa"/>
            <w:shd w:val="clear" w:color="auto" w:fill="FFFFFF"/>
          </w:tcPr>
          <w:p w:rsidR="00450F04" w:rsidRDefault="00450F04">
            <w:pPr>
              <w:framePr w:w="12130" w:h="9768" w:vSpace="230" w:wrap="notBeside" w:vAnchor="text" w:hAnchor="text" w:y="231"/>
              <w:rPr>
                <w:sz w:val="10"/>
                <w:szCs w:val="10"/>
              </w:rPr>
            </w:pPr>
          </w:p>
        </w:tc>
        <w:tc>
          <w:tcPr>
            <w:tcW w:w="1104" w:type="dxa"/>
            <w:shd w:val="clear" w:color="auto" w:fill="FFFFFF"/>
          </w:tcPr>
          <w:p w:rsidR="00450F04" w:rsidRDefault="00450F04">
            <w:pPr>
              <w:framePr w:w="12130" w:h="9768" w:vSpace="230" w:wrap="notBeside" w:vAnchor="text" w:hAnchor="text" w:y="231"/>
              <w:rPr>
                <w:sz w:val="10"/>
                <w:szCs w:val="10"/>
              </w:rPr>
            </w:pPr>
          </w:p>
        </w:tc>
      </w:tr>
      <w:tr w:rsidR="00450F04">
        <w:trPr>
          <w:trHeight w:hRule="exact" w:val="240"/>
        </w:trPr>
        <w:tc>
          <w:tcPr>
            <w:tcW w:w="370" w:type="dxa"/>
            <w:shd w:val="clear" w:color="auto" w:fill="FFFFFF"/>
            <w:vAlign w:val="center"/>
          </w:tcPr>
          <w:p w:rsidR="00450F04" w:rsidRDefault="00314692">
            <w:pPr>
              <w:pStyle w:val="Jin0"/>
              <w:framePr w:w="12130" w:h="9768" w:vSpace="230" w:wrap="notBeside" w:vAnchor="text" w:hAnchor="text" w:y="231"/>
              <w:shd w:val="clear" w:color="auto" w:fill="auto"/>
              <w:jc w:val="both"/>
              <w:rPr>
                <w:sz w:val="13"/>
                <w:szCs w:val="13"/>
              </w:rPr>
            </w:pPr>
            <w:r>
              <w:rPr>
                <w:sz w:val="13"/>
                <w:szCs w:val="13"/>
              </w:rPr>
              <w:t>34</w:t>
            </w:r>
          </w:p>
        </w:tc>
        <w:tc>
          <w:tcPr>
            <w:tcW w:w="389" w:type="dxa"/>
            <w:shd w:val="clear" w:color="auto" w:fill="FFFFFF"/>
            <w:vAlign w:val="center"/>
          </w:tcPr>
          <w:p w:rsidR="00450F04" w:rsidRDefault="00314692">
            <w:pPr>
              <w:pStyle w:val="Jin0"/>
              <w:framePr w:w="12130" w:h="9768" w:vSpace="230" w:wrap="notBeside" w:vAnchor="text" w:hAnchor="text" w:y="231"/>
              <w:shd w:val="clear" w:color="auto" w:fill="auto"/>
              <w:ind w:firstLine="140"/>
              <w:jc w:val="both"/>
              <w:rPr>
                <w:sz w:val="13"/>
                <w:szCs w:val="13"/>
              </w:rPr>
            </w:pPr>
            <w:r>
              <w:rPr>
                <w:sz w:val="13"/>
                <w:szCs w:val="13"/>
              </w:rPr>
              <w:t>K</w:t>
            </w:r>
          </w:p>
        </w:tc>
        <w:tc>
          <w:tcPr>
            <w:tcW w:w="422" w:type="dxa"/>
            <w:shd w:val="clear" w:color="auto" w:fill="FFFFFF"/>
            <w:vAlign w:val="center"/>
          </w:tcPr>
          <w:p w:rsidR="00450F04" w:rsidRDefault="00314692">
            <w:pPr>
              <w:pStyle w:val="Jin0"/>
              <w:framePr w:w="12130" w:h="9768" w:vSpace="230" w:wrap="notBeside" w:vAnchor="text" w:hAnchor="text" w:y="231"/>
              <w:shd w:val="clear" w:color="auto" w:fill="auto"/>
              <w:jc w:val="both"/>
              <w:rPr>
                <w:sz w:val="13"/>
                <w:szCs w:val="13"/>
              </w:rPr>
            </w:pPr>
            <w:r>
              <w:rPr>
                <w:sz w:val="13"/>
                <w:szCs w:val="13"/>
              </w:rPr>
              <w:t>013</w:t>
            </w:r>
          </w:p>
        </w:tc>
        <w:tc>
          <w:tcPr>
            <w:tcW w:w="970" w:type="dxa"/>
            <w:shd w:val="clear" w:color="auto" w:fill="FFFFFF"/>
            <w:vAlign w:val="center"/>
          </w:tcPr>
          <w:p w:rsidR="00450F04" w:rsidRDefault="00314692">
            <w:pPr>
              <w:pStyle w:val="Jin0"/>
              <w:framePr w:w="12130" w:h="9768" w:vSpace="230" w:wrap="notBeside" w:vAnchor="text" w:hAnchor="text" w:y="231"/>
              <w:shd w:val="clear" w:color="auto" w:fill="auto"/>
              <w:jc w:val="both"/>
              <w:rPr>
                <w:sz w:val="13"/>
                <w:szCs w:val="13"/>
              </w:rPr>
            </w:pPr>
            <w:r>
              <w:rPr>
                <w:sz w:val="13"/>
                <w:szCs w:val="13"/>
              </w:rPr>
              <w:t>978015391</w:t>
            </w:r>
          </w:p>
        </w:tc>
        <w:tc>
          <w:tcPr>
            <w:tcW w:w="5376" w:type="dxa"/>
            <w:shd w:val="clear" w:color="auto" w:fill="FFFFFF"/>
            <w:vAlign w:val="center"/>
          </w:tcPr>
          <w:p w:rsidR="00450F04" w:rsidRDefault="00314692">
            <w:pPr>
              <w:pStyle w:val="Jin0"/>
              <w:framePr w:w="12130" w:h="9768" w:vSpace="230" w:wrap="notBeside" w:vAnchor="text" w:hAnchor="text" w:y="231"/>
              <w:shd w:val="clear" w:color="auto" w:fill="auto"/>
              <w:ind w:left="220" w:firstLine="20"/>
              <w:rPr>
                <w:sz w:val="13"/>
                <w:szCs w:val="13"/>
              </w:rPr>
            </w:pPr>
            <w:r>
              <w:rPr>
                <w:sz w:val="13"/>
                <w:szCs w:val="13"/>
              </w:rPr>
              <w:t>Otlučení vnějších omítek MV nebo MVC průčelí v rozsahu do 100 %</w:t>
            </w:r>
          </w:p>
        </w:tc>
        <w:tc>
          <w:tcPr>
            <w:tcW w:w="461" w:type="dxa"/>
            <w:shd w:val="clear" w:color="auto" w:fill="FFFFFF"/>
            <w:vAlign w:val="center"/>
          </w:tcPr>
          <w:p w:rsidR="00450F04" w:rsidRDefault="00314692">
            <w:pPr>
              <w:pStyle w:val="Jin0"/>
              <w:framePr w:w="12130" w:h="9768" w:vSpace="230" w:wrap="notBeside" w:vAnchor="text" w:hAnchor="text" w:y="231"/>
              <w:shd w:val="clear" w:color="auto" w:fill="auto"/>
              <w:jc w:val="both"/>
              <w:rPr>
                <w:sz w:val="13"/>
                <w:szCs w:val="13"/>
              </w:rPr>
            </w:pPr>
            <w:r>
              <w:rPr>
                <w:sz w:val="13"/>
                <w:szCs w:val="13"/>
              </w:rPr>
              <w:t>m2</w:t>
            </w:r>
          </w:p>
        </w:tc>
        <w:tc>
          <w:tcPr>
            <w:tcW w:w="1008" w:type="dxa"/>
            <w:shd w:val="clear" w:color="auto" w:fill="FFFFFF"/>
            <w:vAlign w:val="center"/>
          </w:tcPr>
          <w:p w:rsidR="00450F04" w:rsidRDefault="00314692">
            <w:pPr>
              <w:pStyle w:val="Jin0"/>
              <w:framePr w:w="12130" w:h="9768" w:vSpace="230" w:wrap="notBeside" w:vAnchor="text" w:hAnchor="text" w:y="231"/>
              <w:shd w:val="clear" w:color="auto" w:fill="auto"/>
              <w:ind w:firstLine="400"/>
              <w:jc w:val="both"/>
              <w:rPr>
                <w:sz w:val="13"/>
                <w:szCs w:val="13"/>
              </w:rPr>
            </w:pPr>
            <w:r>
              <w:rPr>
                <w:sz w:val="13"/>
                <w:szCs w:val="13"/>
              </w:rPr>
              <w:t>12,000</w:t>
            </w:r>
          </w:p>
        </w:tc>
        <w:tc>
          <w:tcPr>
            <w:tcW w:w="1022" w:type="dxa"/>
            <w:shd w:val="clear" w:color="auto" w:fill="FFFFFF"/>
            <w:vAlign w:val="center"/>
          </w:tcPr>
          <w:p w:rsidR="00450F04" w:rsidRDefault="00314692">
            <w:pPr>
              <w:pStyle w:val="Jin0"/>
              <w:framePr w:w="12130" w:h="9768" w:vSpace="230" w:wrap="notBeside" w:vAnchor="text" w:hAnchor="text" w:y="231"/>
              <w:shd w:val="clear" w:color="auto" w:fill="auto"/>
              <w:ind w:firstLine="340"/>
              <w:jc w:val="both"/>
              <w:rPr>
                <w:sz w:val="13"/>
                <w:szCs w:val="13"/>
              </w:rPr>
            </w:pPr>
            <w:r>
              <w:rPr>
                <w:sz w:val="13"/>
                <w:szCs w:val="13"/>
              </w:rPr>
              <w:t>86,00</w:t>
            </w:r>
          </w:p>
        </w:tc>
        <w:tc>
          <w:tcPr>
            <w:tcW w:w="1008" w:type="dxa"/>
            <w:shd w:val="clear" w:color="auto" w:fill="FFFFFF"/>
            <w:vAlign w:val="center"/>
          </w:tcPr>
          <w:p w:rsidR="00450F04" w:rsidRDefault="00314692">
            <w:pPr>
              <w:pStyle w:val="Jin0"/>
              <w:framePr w:w="12130" w:h="9768" w:vSpace="230" w:wrap="notBeside" w:vAnchor="text" w:hAnchor="text" w:y="231"/>
              <w:shd w:val="clear" w:color="auto" w:fill="auto"/>
              <w:jc w:val="right"/>
              <w:rPr>
                <w:sz w:val="13"/>
                <w:szCs w:val="13"/>
              </w:rPr>
            </w:pPr>
            <w:r>
              <w:rPr>
                <w:sz w:val="13"/>
                <w:szCs w:val="13"/>
              </w:rPr>
              <w:t>1 032,00</w:t>
            </w:r>
          </w:p>
        </w:tc>
        <w:tc>
          <w:tcPr>
            <w:tcW w:w="1104" w:type="dxa"/>
            <w:shd w:val="clear" w:color="auto" w:fill="FFFFFF"/>
            <w:vAlign w:val="center"/>
          </w:tcPr>
          <w:p w:rsidR="00450F04" w:rsidRDefault="00314692">
            <w:pPr>
              <w:pStyle w:val="Jin0"/>
              <w:framePr w:w="12130" w:h="9768" w:vSpace="230" w:wrap="notBeside" w:vAnchor="text" w:hAnchor="text" w:y="231"/>
              <w:shd w:val="clear" w:color="auto" w:fill="auto"/>
              <w:jc w:val="both"/>
              <w:rPr>
                <w:sz w:val="13"/>
                <w:szCs w:val="13"/>
              </w:rPr>
            </w:pPr>
            <w:r>
              <w:rPr>
                <w:sz w:val="13"/>
                <w:szCs w:val="13"/>
              </w:rPr>
              <w:t>CS URS PRAHA</w:t>
            </w:r>
          </w:p>
        </w:tc>
      </w:tr>
      <w:tr w:rsidR="00450F04">
        <w:trPr>
          <w:trHeight w:hRule="exact" w:val="235"/>
        </w:trPr>
        <w:tc>
          <w:tcPr>
            <w:tcW w:w="370" w:type="dxa"/>
            <w:shd w:val="clear" w:color="auto" w:fill="FFFFFF"/>
          </w:tcPr>
          <w:p w:rsidR="00450F04" w:rsidRDefault="00450F04">
            <w:pPr>
              <w:framePr w:w="12130" w:h="9768" w:vSpace="230" w:wrap="notBeside" w:vAnchor="text" w:hAnchor="text" w:y="231"/>
              <w:rPr>
                <w:sz w:val="10"/>
                <w:szCs w:val="10"/>
              </w:rPr>
            </w:pPr>
          </w:p>
        </w:tc>
        <w:tc>
          <w:tcPr>
            <w:tcW w:w="389" w:type="dxa"/>
            <w:shd w:val="clear" w:color="auto" w:fill="FFFFFF"/>
          </w:tcPr>
          <w:p w:rsidR="00450F04" w:rsidRDefault="00450F04">
            <w:pPr>
              <w:framePr w:w="12130" w:h="9768" w:vSpace="230" w:wrap="notBeside" w:vAnchor="text" w:hAnchor="text" w:y="231"/>
              <w:rPr>
                <w:sz w:val="10"/>
                <w:szCs w:val="10"/>
              </w:rPr>
            </w:pPr>
          </w:p>
        </w:tc>
        <w:tc>
          <w:tcPr>
            <w:tcW w:w="422" w:type="dxa"/>
            <w:shd w:val="clear" w:color="auto" w:fill="FFFFFF"/>
          </w:tcPr>
          <w:p w:rsidR="00450F04" w:rsidRDefault="00450F04">
            <w:pPr>
              <w:framePr w:w="12130" w:h="9768" w:vSpace="230" w:wrap="notBeside" w:vAnchor="text" w:hAnchor="text" w:y="231"/>
              <w:rPr>
                <w:sz w:val="10"/>
                <w:szCs w:val="10"/>
              </w:rPr>
            </w:pPr>
          </w:p>
        </w:tc>
        <w:tc>
          <w:tcPr>
            <w:tcW w:w="970" w:type="dxa"/>
            <w:shd w:val="clear" w:color="auto" w:fill="FFFFFF"/>
          </w:tcPr>
          <w:p w:rsidR="00450F04" w:rsidRDefault="00450F04">
            <w:pPr>
              <w:framePr w:w="12130" w:h="9768" w:vSpace="230" w:wrap="notBeside" w:vAnchor="text" w:hAnchor="text" w:y="231"/>
              <w:rPr>
                <w:sz w:val="10"/>
                <w:szCs w:val="10"/>
              </w:rPr>
            </w:pPr>
          </w:p>
        </w:tc>
        <w:tc>
          <w:tcPr>
            <w:tcW w:w="5376" w:type="dxa"/>
            <w:shd w:val="clear" w:color="auto" w:fill="FFFFFF"/>
            <w:vAlign w:val="center"/>
          </w:tcPr>
          <w:p w:rsidR="00450F04" w:rsidRDefault="00314692">
            <w:pPr>
              <w:pStyle w:val="Jin0"/>
              <w:framePr w:w="12130" w:h="9768" w:vSpace="230" w:wrap="notBeside" w:vAnchor="text" w:hAnchor="text" w:y="231"/>
              <w:shd w:val="clear" w:color="auto" w:fill="auto"/>
              <w:tabs>
                <w:tab w:val="left" w:pos="1099"/>
              </w:tabs>
              <w:ind w:left="220" w:firstLine="20"/>
              <w:rPr>
                <w:sz w:val="13"/>
                <w:szCs w:val="13"/>
              </w:rPr>
            </w:pPr>
            <w:r>
              <w:rPr>
                <w:sz w:val="13"/>
                <w:szCs w:val="13"/>
              </w:rPr>
              <w:t>"Z1"</w:t>
            </w:r>
            <w:r>
              <w:rPr>
                <w:sz w:val="13"/>
                <w:szCs w:val="13"/>
              </w:rPr>
              <w:tab/>
              <w:t>12,00</w:t>
            </w:r>
          </w:p>
        </w:tc>
        <w:tc>
          <w:tcPr>
            <w:tcW w:w="461" w:type="dxa"/>
            <w:shd w:val="clear" w:color="auto" w:fill="FFFFFF"/>
          </w:tcPr>
          <w:p w:rsidR="00450F04" w:rsidRDefault="00450F04">
            <w:pPr>
              <w:framePr w:w="12130" w:h="9768" w:vSpace="230" w:wrap="notBeside" w:vAnchor="text" w:hAnchor="text" w:y="231"/>
              <w:rPr>
                <w:sz w:val="10"/>
                <w:szCs w:val="10"/>
              </w:rPr>
            </w:pPr>
          </w:p>
        </w:tc>
        <w:tc>
          <w:tcPr>
            <w:tcW w:w="1008" w:type="dxa"/>
            <w:shd w:val="clear" w:color="auto" w:fill="FFFFFF"/>
            <w:vAlign w:val="center"/>
          </w:tcPr>
          <w:p w:rsidR="00450F04" w:rsidRDefault="00314692">
            <w:pPr>
              <w:pStyle w:val="Jin0"/>
              <w:framePr w:w="12130" w:h="9768" w:vSpace="230" w:wrap="notBeside" w:vAnchor="text" w:hAnchor="text" w:y="231"/>
              <w:shd w:val="clear" w:color="auto" w:fill="auto"/>
              <w:ind w:firstLine="400"/>
              <w:jc w:val="both"/>
              <w:rPr>
                <w:sz w:val="13"/>
                <w:szCs w:val="13"/>
              </w:rPr>
            </w:pPr>
            <w:r>
              <w:rPr>
                <w:sz w:val="13"/>
                <w:szCs w:val="13"/>
              </w:rPr>
              <w:t>12,000</w:t>
            </w:r>
          </w:p>
        </w:tc>
        <w:tc>
          <w:tcPr>
            <w:tcW w:w="1022" w:type="dxa"/>
            <w:shd w:val="clear" w:color="auto" w:fill="FFFFFF"/>
          </w:tcPr>
          <w:p w:rsidR="00450F04" w:rsidRDefault="00450F04">
            <w:pPr>
              <w:framePr w:w="12130" w:h="9768" w:vSpace="230" w:wrap="notBeside" w:vAnchor="text" w:hAnchor="text" w:y="231"/>
              <w:rPr>
                <w:sz w:val="10"/>
                <w:szCs w:val="10"/>
              </w:rPr>
            </w:pPr>
          </w:p>
        </w:tc>
        <w:tc>
          <w:tcPr>
            <w:tcW w:w="1008" w:type="dxa"/>
            <w:shd w:val="clear" w:color="auto" w:fill="FFFFFF"/>
          </w:tcPr>
          <w:p w:rsidR="00450F04" w:rsidRDefault="00450F04">
            <w:pPr>
              <w:framePr w:w="12130" w:h="9768" w:vSpace="230" w:wrap="notBeside" w:vAnchor="text" w:hAnchor="text" w:y="231"/>
              <w:rPr>
                <w:sz w:val="10"/>
                <w:szCs w:val="10"/>
              </w:rPr>
            </w:pPr>
          </w:p>
        </w:tc>
        <w:tc>
          <w:tcPr>
            <w:tcW w:w="1104" w:type="dxa"/>
            <w:shd w:val="clear" w:color="auto" w:fill="FFFFFF"/>
          </w:tcPr>
          <w:p w:rsidR="00450F04" w:rsidRDefault="00450F04">
            <w:pPr>
              <w:framePr w:w="12130" w:h="9768" w:vSpace="230" w:wrap="notBeside" w:vAnchor="text" w:hAnchor="text" w:y="231"/>
              <w:rPr>
                <w:sz w:val="10"/>
                <w:szCs w:val="10"/>
              </w:rPr>
            </w:pPr>
          </w:p>
        </w:tc>
      </w:tr>
      <w:tr w:rsidR="00450F04">
        <w:trPr>
          <w:trHeight w:hRule="exact" w:val="245"/>
        </w:trPr>
        <w:tc>
          <w:tcPr>
            <w:tcW w:w="370" w:type="dxa"/>
            <w:shd w:val="clear" w:color="auto" w:fill="FFFFFF"/>
            <w:vAlign w:val="bottom"/>
          </w:tcPr>
          <w:p w:rsidR="00450F04" w:rsidRDefault="00314692">
            <w:pPr>
              <w:pStyle w:val="Jin0"/>
              <w:framePr w:w="12130" w:h="9768" w:vSpace="230" w:wrap="notBeside" w:vAnchor="text" w:hAnchor="text" w:y="231"/>
              <w:shd w:val="clear" w:color="auto" w:fill="auto"/>
              <w:jc w:val="both"/>
              <w:rPr>
                <w:sz w:val="13"/>
                <w:szCs w:val="13"/>
              </w:rPr>
            </w:pPr>
            <w:r>
              <w:rPr>
                <w:sz w:val="13"/>
                <w:szCs w:val="13"/>
              </w:rPr>
              <w:t>35</w:t>
            </w:r>
          </w:p>
        </w:tc>
        <w:tc>
          <w:tcPr>
            <w:tcW w:w="389" w:type="dxa"/>
            <w:shd w:val="clear" w:color="auto" w:fill="FFFFFF"/>
            <w:vAlign w:val="bottom"/>
          </w:tcPr>
          <w:p w:rsidR="00450F04" w:rsidRDefault="00314692">
            <w:pPr>
              <w:pStyle w:val="Jin0"/>
              <w:framePr w:w="12130" w:h="9768" w:vSpace="230" w:wrap="notBeside" w:vAnchor="text" w:hAnchor="text" w:y="231"/>
              <w:shd w:val="clear" w:color="auto" w:fill="auto"/>
              <w:ind w:firstLine="140"/>
              <w:jc w:val="both"/>
              <w:rPr>
                <w:sz w:val="13"/>
                <w:szCs w:val="13"/>
              </w:rPr>
            </w:pPr>
            <w:r>
              <w:rPr>
                <w:sz w:val="13"/>
                <w:szCs w:val="13"/>
              </w:rPr>
              <w:t>K</w:t>
            </w:r>
          </w:p>
        </w:tc>
        <w:tc>
          <w:tcPr>
            <w:tcW w:w="422" w:type="dxa"/>
            <w:shd w:val="clear" w:color="auto" w:fill="FFFFFF"/>
            <w:vAlign w:val="bottom"/>
          </w:tcPr>
          <w:p w:rsidR="00450F04" w:rsidRDefault="00314692">
            <w:pPr>
              <w:pStyle w:val="Jin0"/>
              <w:framePr w:w="12130" w:h="9768" w:vSpace="230" w:wrap="notBeside" w:vAnchor="text" w:hAnchor="text" w:y="231"/>
              <w:shd w:val="clear" w:color="auto" w:fill="auto"/>
              <w:jc w:val="both"/>
              <w:rPr>
                <w:sz w:val="13"/>
                <w:szCs w:val="13"/>
              </w:rPr>
            </w:pPr>
            <w:r>
              <w:rPr>
                <w:sz w:val="13"/>
                <w:szCs w:val="13"/>
              </w:rPr>
              <w:t>006</w:t>
            </w:r>
          </w:p>
        </w:tc>
        <w:tc>
          <w:tcPr>
            <w:tcW w:w="970" w:type="dxa"/>
            <w:shd w:val="clear" w:color="auto" w:fill="FFFFFF"/>
            <w:vAlign w:val="bottom"/>
          </w:tcPr>
          <w:p w:rsidR="00450F04" w:rsidRDefault="00314692">
            <w:pPr>
              <w:pStyle w:val="Jin0"/>
              <w:framePr w:w="12130" w:h="9768" w:vSpace="230" w:wrap="notBeside" w:vAnchor="text" w:hAnchor="text" w:y="231"/>
              <w:shd w:val="clear" w:color="auto" w:fill="auto"/>
              <w:jc w:val="both"/>
              <w:rPr>
                <w:sz w:val="13"/>
                <w:szCs w:val="13"/>
              </w:rPr>
            </w:pPr>
            <w:r>
              <w:rPr>
                <w:sz w:val="13"/>
                <w:szCs w:val="13"/>
              </w:rPr>
              <w:t>981511118</w:t>
            </w:r>
          </w:p>
        </w:tc>
        <w:tc>
          <w:tcPr>
            <w:tcW w:w="5376" w:type="dxa"/>
            <w:shd w:val="clear" w:color="auto" w:fill="FFFFFF"/>
            <w:vAlign w:val="bottom"/>
          </w:tcPr>
          <w:p w:rsidR="00450F04" w:rsidRDefault="00314692">
            <w:pPr>
              <w:pStyle w:val="Jin0"/>
              <w:framePr w:w="12130" w:h="9768" w:vSpace="230" w:wrap="notBeside" w:vAnchor="text" w:hAnchor="text" w:y="231"/>
              <w:shd w:val="clear" w:color="auto" w:fill="auto"/>
              <w:ind w:left="220" w:firstLine="20"/>
              <w:rPr>
                <w:sz w:val="13"/>
                <w:szCs w:val="13"/>
              </w:rPr>
            </w:pPr>
            <w:r>
              <w:rPr>
                <w:sz w:val="13"/>
                <w:szCs w:val="13"/>
              </w:rPr>
              <w:t>Odbouráni kamenného zdivá postupným rozebíráním k použití s očistěním</w:t>
            </w:r>
          </w:p>
        </w:tc>
        <w:tc>
          <w:tcPr>
            <w:tcW w:w="461" w:type="dxa"/>
            <w:shd w:val="clear" w:color="auto" w:fill="FFFFFF"/>
            <w:vAlign w:val="bottom"/>
          </w:tcPr>
          <w:p w:rsidR="00450F04" w:rsidRDefault="00314692">
            <w:pPr>
              <w:pStyle w:val="Jin0"/>
              <w:framePr w:w="12130" w:h="9768" w:vSpace="230" w:wrap="notBeside" w:vAnchor="text" w:hAnchor="text" w:y="231"/>
              <w:shd w:val="clear" w:color="auto" w:fill="auto"/>
              <w:jc w:val="both"/>
              <w:rPr>
                <w:sz w:val="13"/>
                <w:szCs w:val="13"/>
              </w:rPr>
            </w:pPr>
            <w:r>
              <w:rPr>
                <w:sz w:val="13"/>
                <w:szCs w:val="13"/>
              </w:rPr>
              <w:t>m3</w:t>
            </w:r>
          </w:p>
        </w:tc>
        <w:tc>
          <w:tcPr>
            <w:tcW w:w="1008" w:type="dxa"/>
            <w:shd w:val="clear" w:color="auto" w:fill="FFFFFF"/>
            <w:vAlign w:val="bottom"/>
          </w:tcPr>
          <w:p w:rsidR="00450F04" w:rsidRDefault="00314692">
            <w:pPr>
              <w:pStyle w:val="Jin0"/>
              <w:framePr w:w="12130" w:h="9768" w:vSpace="230" w:wrap="notBeside" w:vAnchor="text" w:hAnchor="text" w:y="231"/>
              <w:shd w:val="clear" w:color="auto" w:fill="auto"/>
              <w:ind w:firstLine="460"/>
              <w:jc w:val="both"/>
              <w:rPr>
                <w:sz w:val="13"/>
                <w:szCs w:val="13"/>
              </w:rPr>
            </w:pPr>
            <w:r>
              <w:rPr>
                <w:sz w:val="13"/>
                <w:szCs w:val="13"/>
              </w:rPr>
              <w:t>5,130</w:t>
            </w:r>
          </w:p>
        </w:tc>
        <w:tc>
          <w:tcPr>
            <w:tcW w:w="1022" w:type="dxa"/>
            <w:shd w:val="clear" w:color="auto" w:fill="FFFFFF"/>
            <w:vAlign w:val="bottom"/>
          </w:tcPr>
          <w:p w:rsidR="00450F04" w:rsidRDefault="00314692">
            <w:pPr>
              <w:pStyle w:val="Jin0"/>
              <w:framePr w:w="12130" w:h="9768" w:vSpace="230" w:wrap="notBeside" w:vAnchor="text" w:hAnchor="text" w:y="231"/>
              <w:shd w:val="clear" w:color="auto" w:fill="auto"/>
              <w:ind w:firstLine="160"/>
              <w:jc w:val="both"/>
              <w:rPr>
                <w:sz w:val="13"/>
                <w:szCs w:val="13"/>
              </w:rPr>
            </w:pPr>
            <w:r>
              <w:rPr>
                <w:sz w:val="13"/>
                <w:szCs w:val="13"/>
              </w:rPr>
              <w:t>3 182,00</w:t>
            </w:r>
          </w:p>
        </w:tc>
        <w:tc>
          <w:tcPr>
            <w:tcW w:w="1008" w:type="dxa"/>
            <w:shd w:val="clear" w:color="auto" w:fill="FFFFFF"/>
            <w:vAlign w:val="bottom"/>
          </w:tcPr>
          <w:p w:rsidR="00450F04" w:rsidRDefault="00314692">
            <w:pPr>
              <w:pStyle w:val="Jin0"/>
              <w:framePr w:w="12130" w:h="9768" w:vSpace="230" w:wrap="notBeside" w:vAnchor="text" w:hAnchor="text" w:y="231"/>
              <w:shd w:val="clear" w:color="auto" w:fill="auto"/>
              <w:jc w:val="right"/>
              <w:rPr>
                <w:sz w:val="13"/>
                <w:szCs w:val="13"/>
              </w:rPr>
            </w:pPr>
            <w:r>
              <w:rPr>
                <w:sz w:val="13"/>
                <w:szCs w:val="13"/>
              </w:rPr>
              <w:t>16 323,66</w:t>
            </w:r>
          </w:p>
        </w:tc>
        <w:tc>
          <w:tcPr>
            <w:tcW w:w="1104" w:type="dxa"/>
            <w:shd w:val="clear" w:color="auto" w:fill="FFFFFF"/>
            <w:vAlign w:val="bottom"/>
          </w:tcPr>
          <w:p w:rsidR="00450F04" w:rsidRDefault="00314692">
            <w:pPr>
              <w:pStyle w:val="Jin0"/>
              <w:framePr w:w="12130" w:h="9768" w:vSpace="230" w:wrap="notBeside" w:vAnchor="text" w:hAnchor="text" w:y="231"/>
              <w:shd w:val="clear" w:color="auto" w:fill="auto"/>
              <w:jc w:val="right"/>
              <w:rPr>
                <w:sz w:val="13"/>
                <w:szCs w:val="13"/>
              </w:rPr>
            </w:pPr>
            <w:r>
              <w:rPr>
                <w:sz w:val="13"/>
                <w:szCs w:val="13"/>
              </w:rPr>
              <w:t>KALKULACE</w:t>
            </w:r>
          </w:p>
        </w:tc>
      </w:tr>
      <w:tr w:rsidR="00450F04">
        <w:trPr>
          <w:trHeight w:hRule="exact" w:val="250"/>
        </w:trPr>
        <w:tc>
          <w:tcPr>
            <w:tcW w:w="370" w:type="dxa"/>
            <w:shd w:val="clear" w:color="auto" w:fill="FFFFFF"/>
          </w:tcPr>
          <w:p w:rsidR="00450F04" w:rsidRDefault="00450F04">
            <w:pPr>
              <w:framePr w:w="12130" w:h="9768" w:vSpace="230" w:wrap="notBeside" w:vAnchor="text" w:hAnchor="text" w:y="231"/>
              <w:rPr>
                <w:sz w:val="10"/>
                <w:szCs w:val="10"/>
              </w:rPr>
            </w:pPr>
          </w:p>
        </w:tc>
        <w:tc>
          <w:tcPr>
            <w:tcW w:w="389" w:type="dxa"/>
            <w:shd w:val="clear" w:color="auto" w:fill="FFFFFF"/>
          </w:tcPr>
          <w:p w:rsidR="00450F04" w:rsidRDefault="00450F04">
            <w:pPr>
              <w:framePr w:w="12130" w:h="9768" w:vSpace="230" w:wrap="notBeside" w:vAnchor="text" w:hAnchor="text" w:y="231"/>
              <w:rPr>
                <w:sz w:val="10"/>
                <w:szCs w:val="10"/>
              </w:rPr>
            </w:pPr>
          </w:p>
        </w:tc>
        <w:tc>
          <w:tcPr>
            <w:tcW w:w="422" w:type="dxa"/>
            <w:shd w:val="clear" w:color="auto" w:fill="FFFFFF"/>
          </w:tcPr>
          <w:p w:rsidR="00450F04" w:rsidRDefault="00450F04">
            <w:pPr>
              <w:framePr w:w="12130" w:h="9768" w:vSpace="230" w:wrap="notBeside" w:vAnchor="text" w:hAnchor="text" w:y="231"/>
              <w:rPr>
                <w:sz w:val="10"/>
                <w:szCs w:val="10"/>
              </w:rPr>
            </w:pPr>
          </w:p>
        </w:tc>
        <w:tc>
          <w:tcPr>
            <w:tcW w:w="970" w:type="dxa"/>
            <w:shd w:val="clear" w:color="auto" w:fill="FFFFFF"/>
          </w:tcPr>
          <w:p w:rsidR="00450F04" w:rsidRDefault="00450F04">
            <w:pPr>
              <w:framePr w:w="12130" w:h="9768" w:vSpace="230" w:wrap="notBeside" w:vAnchor="text" w:hAnchor="text" w:y="231"/>
              <w:rPr>
                <w:sz w:val="10"/>
                <w:szCs w:val="10"/>
              </w:rPr>
            </w:pPr>
          </w:p>
        </w:tc>
        <w:tc>
          <w:tcPr>
            <w:tcW w:w="5376" w:type="dxa"/>
            <w:shd w:val="clear" w:color="auto" w:fill="FFFFFF"/>
            <w:vAlign w:val="bottom"/>
          </w:tcPr>
          <w:p w:rsidR="00450F04" w:rsidRDefault="00314692">
            <w:pPr>
              <w:pStyle w:val="Jin0"/>
              <w:framePr w:w="12130" w:h="9768" w:vSpace="230" w:wrap="notBeside" w:vAnchor="text" w:hAnchor="text" w:y="231"/>
              <w:shd w:val="clear" w:color="auto" w:fill="auto"/>
              <w:tabs>
                <w:tab w:val="left" w:pos="2990"/>
              </w:tabs>
              <w:ind w:left="220" w:firstLine="20"/>
              <w:rPr>
                <w:sz w:val="13"/>
                <w:szCs w:val="13"/>
              </w:rPr>
            </w:pPr>
            <w:r>
              <w:rPr>
                <w:sz w:val="13"/>
                <w:szCs w:val="13"/>
              </w:rPr>
              <w:t xml:space="preserve">"K6 - zednická práce bez </w:t>
            </w:r>
            <w:proofErr w:type="spellStart"/>
            <w:r>
              <w:rPr>
                <w:sz w:val="13"/>
                <w:szCs w:val="13"/>
              </w:rPr>
              <w:t>restaurárora</w:t>
            </w:r>
            <w:proofErr w:type="spellEnd"/>
            <w:r>
              <w:rPr>
                <w:sz w:val="13"/>
                <w:szCs w:val="13"/>
              </w:rPr>
              <w:t>"</w:t>
            </w:r>
            <w:r>
              <w:rPr>
                <w:sz w:val="13"/>
                <w:szCs w:val="13"/>
              </w:rPr>
              <w:tab/>
              <w:t>4,50</w:t>
            </w:r>
          </w:p>
        </w:tc>
        <w:tc>
          <w:tcPr>
            <w:tcW w:w="461" w:type="dxa"/>
            <w:shd w:val="clear" w:color="auto" w:fill="FFFFFF"/>
          </w:tcPr>
          <w:p w:rsidR="00450F04" w:rsidRDefault="00450F04">
            <w:pPr>
              <w:framePr w:w="12130" w:h="9768" w:vSpace="230" w:wrap="notBeside" w:vAnchor="text" w:hAnchor="text" w:y="231"/>
              <w:rPr>
                <w:sz w:val="10"/>
                <w:szCs w:val="10"/>
              </w:rPr>
            </w:pPr>
          </w:p>
        </w:tc>
        <w:tc>
          <w:tcPr>
            <w:tcW w:w="1008" w:type="dxa"/>
            <w:shd w:val="clear" w:color="auto" w:fill="FFFFFF"/>
            <w:vAlign w:val="bottom"/>
          </w:tcPr>
          <w:p w:rsidR="00450F04" w:rsidRDefault="00314692">
            <w:pPr>
              <w:pStyle w:val="Jin0"/>
              <w:framePr w:w="12130" w:h="9768" w:vSpace="230" w:wrap="notBeside" w:vAnchor="text" w:hAnchor="text" w:y="231"/>
              <w:shd w:val="clear" w:color="auto" w:fill="auto"/>
              <w:ind w:firstLine="460"/>
              <w:jc w:val="both"/>
              <w:rPr>
                <w:sz w:val="13"/>
                <w:szCs w:val="13"/>
              </w:rPr>
            </w:pPr>
            <w:r>
              <w:rPr>
                <w:sz w:val="13"/>
                <w:szCs w:val="13"/>
              </w:rPr>
              <w:t>4,500</w:t>
            </w:r>
          </w:p>
        </w:tc>
        <w:tc>
          <w:tcPr>
            <w:tcW w:w="1022" w:type="dxa"/>
            <w:shd w:val="clear" w:color="auto" w:fill="FFFFFF"/>
          </w:tcPr>
          <w:p w:rsidR="00450F04" w:rsidRDefault="00450F04">
            <w:pPr>
              <w:framePr w:w="12130" w:h="9768" w:vSpace="230" w:wrap="notBeside" w:vAnchor="text" w:hAnchor="text" w:y="231"/>
              <w:rPr>
                <w:sz w:val="10"/>
                <w:szCs w:val="10"/>
              </w:rPr>
            </w:pPr>
          </w:p>
        </w:tc>
        <w:tc>
          <w:tcPr>
            <w:tcW w:w="1008" w:type="dxa"/>
            <w:shd w:val="clear" w:color="auto" w:fill="FFFFFF"/>
          </w:tcPr>
          <w:p w:rsidR="00450F04" w:rsidRDefault="00450F04">
            <w:pPr>
              <w:framePr w:w="12130" w:h="9768" w:vSpace="230" w:wrap="notBeside" w:vAnchor="text" w:hAnchor="text" w:y="231"/>
              <w:rPr>
                <w:sz w:val="10"/>
                <w:szCs w:val="10"/>
              </w:rPr>
            </w:pPr>
          </w:p>
        </w:tc>
        <w:tc>
          <w:tcPr>
            <w:tcW w:w="1104" w:type="dxa"/>
            <w:shd w:val="clear" w:color="auto" w:fill="FFFFFF"/>
          </w:tcPr>
          <w:p w:rsidR="00450F04" w:rsidRDefault="00450F04">
            <w:pPr>
              <w:framePr w:w="12130" w:h="9768" w:vSpace="230" w:wrap="notBeside" w:vAnchor="text" w:hAnchor="text" w:y="231"/>
              <w:rPr>
                <w:sz w:val="10"/>
                <w:szCs w:val="10"/>
              </w:rPr>
            </w:pPr>
          </w:p>
        </w:tc>
      </w:tr>
      <w:tr w:rsidR="00450F04">
        <w:trPr>
          <w:trHeight w:hRule="exact" w:val="259"/>
        </w:trPr>
        <w:tc>
          <w:tcPr>
            <w:tcW w:w="370" w:type="dxa"/>
            <w:shd w:val="clear" w:color="auto" w:fill="FFFFFF"/>
          </w:tcPr>
          <w:p w:rsidR="00450F04" w:rsidRDefault="00450F04">
            <w:pPr>
              <w:framePr w:w="12130" w:h="9768" w:vSpace="230" w:wrap="notBeside" w:vAnchor="text" w:hAnchor="text" w:y="231"/>
              <w:rPr>
                <w:sz w:val="10"/>
                <w:szCs w:val="10"/>
              </w:rPr>
            </w:pPr>
          </w:p>
        </w:tc>
        <w:tc>
          <w:tcPr>
            <w:tcW w:w="389" w:type="dxa"/>
            <w:shd w:val="clear" w:color="auto" w:fill="FFFFFF"/>
          </w:tcPr>
          <w:p w:rsidR="00450F04" w:rsidRDefault="00450F04">
            <w:pPr>
              <w:framePr w:w="12130" w:h="9768" w:vSpace="230" w:wrap="notBeside" w:vAnchor="text" w:hAnchor="text" w:y="231"/>
              <w:rPr>
                <w:sz w:val="10"/>
                <w:szCs w:val="10"/>
              </w:rPr>
            </w:pPr>
          </w:p>
        </w:tc>
        <w:tc>
          <w:tcPr>
            <w:tcW w:w="422" w:type="dxa"/>
            <w:shd w:val="clear" w:color="auto" w:fill="FFFFFF"/>
          </w:tcPr>
          <w:p w:rsidR="00450F04" w:rsidRDefault="00450F04">
            <w:pPr>
              <w:framePr w:w="12130" w:h="9768" w:vSpace="230" w:wrap="notBeside" w:vAnchor="text" w:hAnchor="text" w:y="231"/>
              <w:rPr>
                <w:sz w:val="10"/>
                <w:szCs w:val="10"/>
              </w:rPr>
            </w:pPr>
          </w:p>
        </w:tc>
        <w:tc>
          <w:tcPr>
            <w:tcW w:w="970" w:type="dxa"/>
            <w:shd w:val="clear" w:color="auto" w:fill="FFFFFF"/>
          </w:tcPr>
          <w:p w:rsidR="00450F04" w:rsidRDefault="00450F04">
            <w:pPr>
              <w:framePr w:w="12130" w:h="9768" w:vSpace="230" w:wrap="notBeside" w:vAnchor="text" w:hAnchor="text" w:y="231"/>
              <w:rPr>
                <w:sz w:val="10"/>
                <w:szCs w:val="10"/>
              </w:rPr>
            </w:pPr>
          </w:p>
        </w:tc>
        <w:tc>
          <w:tcPr>
            <w:tcW w:w="5376" w:type="dxa"/>
            <w:shd w:val="clear" w:color="auto" w:fill="FFFFFF"/>
            <w:vAlign w:val="bottom"/>
          </w:tcPr>
          <w:p w:rsidR="00450F04" w:rsidRDefault="00314692">
            <w:pPr>
              <w:pStyle w:val="Jin0"/>
              <w:framePr w:w="12130" w:h="9768" w:vSpace="230" w:wrap="notBeside" w:vAnchor="text" w:hAnchor="text" w:y="231"/>
              <w:shd w:val="clear" w:color="auto" w:fill="auto"/>
              <w:tabs>
                <w:tab w:val="left" w:pos="946"/>
              </w:tabs>
              <w:ind w:left="220" w:firstLine="20"/>
              <w:rPr>
                <w:sz w:val="13"/>
                <w:szCs w:val="13"/>
              </w:rPr>
            </w:pPr>
            <w:r>
              <w:rPr>
                <w:sz w:val="13"/>
                <w:szCs w:val="13"/>
              </w:rPr>
              <w:t>"K8"</w:t>
            </w:r>
            <w:r>
              <w:rPr>
                <w:sz w:val="13"/>
                <w:szCs w:val="13"/>
              </w:rPr>
              <w:tab/>
              <w:t>0,13</w:t>
            </w:r>
          </w:p>
        </w:tc>
        <w:tc>
          <w:tcPr>
            <w:tcW w:w="461" w:type="dxa"/>
            <w:shd w:val="clear" w:color="auto" w:fill="FFFFFF"/>
          </w:tcPr>
          <w:p w:rsidR="00450F04" w:rsidRDefault="00450F04">
            <w:pPr>
              <w:framePr w:w="12130" w:h="9768" w:vSpace="230" w:wrap="notBeside" w:vAnchor="text" w:hAnchor="text" w:y="231"/>
              <w:rPr>
                <w:sz w:val="10"/>
                <w:szCs w:val="10"/>
              </w:rPr>
            </w:pPr>
          </w:p>
        </w:tc>
        <w:tc>
          <w:tcPr>
            <w:tcW w:w="1008" w:type="dxa"/>
            <w:shd w:val="clear" w:color="auto" w:fill="FFFFFF"/>
            <w:vAlign w:val="bottom"/>
          </w:tcPr>
          <w:p w:rsidR="00450F04" w:rsidRDefault="00314692">
            <w:pPr>
              <w:pStyle w:val="Jin0"/>
              <w:framePr w:w="12130" w:h="9768" w:vSpace="230" w:wrap="notBeside" w:vAnchor="text" w:hAnchor="text" w:y="231"/>
              <w:shd w:val="clear" w:color="auto" w:fill="auto"/>
              <w:ind w:firstLine="460"/>
              <w:jc w:val="both"/>
              <w:rPr>
                <w:sz w:val="13"/>
                <w:szCs w:val="13"/>
              </w:rPr>
            </w:pPr>
            <w:r>
              <w:rPr>
                <w:sz w:val="13"/>
                <w:szCs w:val="13"/>
              </w:rPr>
              <w:t>0,130</w:t>
            </w:r>
          </w:p>
        </w:tc>
        <w:tc>
          <w:tcPr>
            <w:tcW w:w="1022" w:type="dxa"/>
            <w:shd w:val="clear" w:color="auto" w:fill="FFFFFF"/>
          </w:tcPr>
          <w:p w:rsidR="00450F04" w:rsidRDefault="00450F04">
            <w:pPr>
              <w:framePr w:w="12130" w:h="9768" w:vSpace="230" w:wrap="notBeside" w:vAnchor="text" w:hAnchor="text" w:y="231"/>
              <w:rPr>
                <w:sz w:val="10"/>
                <w:szCs w:val="10"/>
              </w:rPr>
            </w:pPr>
          </w:p>
        </w:tc>
        <w:tc>
          <w:tcPr>
            <w:tcW w:w="1008" w:type="dxa"/>
            <w:shd w:val="clear" w:color="auto" w:fill="FFFFFF"/>
          </w:tcPr>
          <w:p w:rsidR="00450F04" w:rsidRDefault="00450F04">
            <w:pPr>
              <w:framePr w:w="12130" w:h="9768" w:vSpace="230" w:wrap="notBeside" w:vAnchor="text" w:hAnchor="text" w:y="231"/>
              <w:rPr>
                <w:sz w:val="10"/>
                <w:szCs w:val="10"/>
              </w:rPr>
            </w:pPr>
          </w:p>
        </w:tc>
        <w:tc>
          <w:tcPr>
            <w:tcW w:w="1104" w:type="dxa"/>
            <w:shd w:val="clear" w:color="auto" w:fill="FFFFFF"/>
          </w:tcPr>
          <w:p w:rsidR="00450F04" w:rsidRDefault="00450F04">
            <w:pPr>
              <w:framePr w:w="12130" w:h="9768" w:vSpace="230" w:wrap="notBeside" w:vAnchor="text" w:hAnchor="text" w:y="231"/>
              <w:rPr>
                <w:sz w:val="10"/>
                <w:szCs w:val="10"/>
              </w:rPr>
            </w:pPr>
          </w:p>
        </w:tc>
      </w:tr>
      <w:tr w:rsidR="00450F04">
        <w:trPr>
          <w:trHeight w:hRule="exact" w:val="259"/>
        </w:trPr>
        <w:tc>
          <w:tcPr>
            <w:tcW w:w="370" w:type="dxa"/>
            <w:shd w:val="clear" w:color="auto" w:fill="FFFFFF"/>
          </w:tcPr>
          <w:p w:rsidR="00450F04" w:rsidRDefault="00450F04">
            <w:pPr>
              <w:framePr w:w="12130" w:h="9768" w:vSpace="230" w:wrap="notBeside" w:vAnchor="text" w:hAnchor="text" w:y="231"/>
              <w:rPr>
                <w:sz w:val="10"/>
                <w:szCs w:val="10"/>
              </w:rPr>
            </w:pPr>
          </w:p>
        </w:tc>
        <w:tc>
          <w:tcPr>
            <w:tcW w:w="389" w:type="dxa"/>
            <w:shd w:val="clear" w:color="auto" w:fill="FFFFFF"/>
          </w:tcPr>
          <w:p w:rsidR="00450F04" w:rsidRDefault="00450F04">
            <w:pPr>
              <w:framePr w:w="12130" w:h="9768" w:vSpace="230" w:wrap="notBeside" w:vAnchor="text" w:hAnchor="text" w:y="231"/>
              <w:rPr>
                <w:sz w:val="10"/>
                <w:szCs w:val="10"/>
              </w:rPr>
            </w:pPr>
          </w:p>
        </w:tc>
        <w:tc>
          <w:tcPr>
            <w:tcW w:w="422" w:type="dxa"/>
            <w:shd w:val="clear" w:color="auto" w:fill="FFFFFF"/>
          </w:tcPr>
          <w:p w:rsidR="00450F04" w:rsidRDefault="00450F04">
            <w:pPr>
              <w:framePr w:w="12130" w:h="9768" w:vSpace="230" w:wrap="notBeside" w:vAnchor="text" w:hAnchor="text" w:y="231"/>
              <w:rPr>
                <w:sz w:val="10"/>
                <w:szCs w:val="10"/>
              </w:rPr>
            </w:pPr>
          </w:p>
        </w:tc>
        <w:tc>
          <w:tcPr>
            <w:tcW w:w="970" w:type="dxa"/>
            <w:shd w:val="clear" w:color="auto" w:fill="FFFFFF"/>
          </w:tcPr>
          <w:p w:rsidR="00450F04" w:rsidRDefault="00450F04">
            <w:pPr>
              <w:framePr w:w="12130" w:h="9768" w:vSpace="230" w:wrap="notBeside" w:vAnchor="text" w:hAnchor="text" w:y="231"/>
              <w:rPr>
                <w:sz w:val="10"/>
                <w:szCs w:val="10"/>
              </w:rPr>
            </w:pPr>
          </w:p>
        </w:tc>
        <w:tc>
          <w:tcPr>
            <w:tcW w:w="5376" w:type="dxa"/>
            <w:shd w:val="clear" w:color="auto" w:fill="FFFFFF"/>
            <w:vAlign w:val="bottom"/>
          </w:tcPr>
          <w:p w:rsidR="00450F04" w:rsidRDefault="00314692">
            <w:pPr>
              <w:pStyle w:val="Jin0"/>
              <w:framePr w:w="12130" w:h="9768" w:vSpace="230" w:wrap="notBeside" w:vAnchor="text" w:hAnchor="text" w:y="231"/>
              <w:shd w:val="clear" w:color="auto" w:fill="auto"/>
              <w:tabs>
                <w:tab w:val="left" w:pos="1022"/>
              </w:tabs>
              <w:ind w:left="220" w:firstLine="20"/>
              <w:rPr>
                <w:sz w:val="13"/>
                <w:szCs w:val="13"/>
              </w:rPr>
            </w:pPr>
            <w:r>
              <w:rPr>
                <w:sz w:val="13"/>
                <w:szCs w:val="13"/>
              </w:rPr>
              <w:t>"K10"</w:t>
            </w:r>
            <w:r>
              <w:rPr>
                <w:sz w:val="13"/>
                <w:szCs w:val="13"/>
              </w:rPr>
              <w:tab/>
              <w:t>0,50</w:t>
            </w:r>
          </w:p>
        </w:tc>
        <w:tc>
          <w:tcPr>
            <w:tcW w:w="461" w:type="dxa"/>
            <w:shd w:val="clear" w:color="auto" w:fill="FFFFFF"/>
          </w:tcPr>
          <w:p w:rsidR="00450F04" w:rsidRDefault="00450F04">
            <w:pPr>
              <w:framePr w:w="12130" w:h="9768" w:vSpace="230" w:wrap="notBeside" w:vAnchor="text" w:hAnchor="text" w:y="231"/>
              <w:rPr>
                <w:sz w:val="10"/>
                <w:szCs w:val="10"/>
              </w:rPr>
            </w:pPr>
          </w:p>
        </w:tc>
        <w:tc>
          <w:tcPr>
            <w:tcW w:w="1008" w:type="dxa"/>
            <w:shd w:val="clear" w:color="auto" w:fill="FFFFFF"/>
            <w:vAlign w:val="bottom"/>
          </w:tcPr>
          <w:p w:rsidR="00450F04" w:rsidRDefault="00314692">
            <w:pPr>
              <w:pStyle w:val="Jin0"/>
              <w:framePr w:w="12130" w:h="9768" w:vSpace="230" w:wrap="notBeside" w:vAnchor="text" w:hAnchor="text" w:y="231"/>
              <w:shd w:val="clear" w:color="auto" w:fill="auto"/>
              <w:ind w:firstLine="460"/>
              <w:jc w:val="both"/>
              <w:rPr>
                <w:sz w:val="13"/>
                <w:szCs w:val="13"/>
              </w:rPr>
            </w:pPr>
            <w:r>
              <w:rPr>
                <w:sz w:val="13"/>
                <w:szCs w:val="13"/>
              </w:rPr>
              <w:t>0,500</w:t>
            </w:r>
          </w:p>
        </w:tc>
        <w:tc>
          <w:tcPr>
            <w:tcW w:w="1022" w:type="dxa"/>
            <w:shd w:val="clear" w:color="auto" w:fill="FFFFFF"/>
          </w:tcPr>
          <w:p w:rsidR="00450F04" w:rsidRDefault="00450F04">
            <w:pPr>
              <w:framePr w:w="12130" w:h="9768" w:vSpace="230" w:wrap="notBeside" w:vAnchor="text" w:hAnchor="text" w:y="231"/>
              <w:rPr>
                <w:sz w:val="10"/>
                <w:szCs w:val="10"/>
              </w:rPr>
            </w:pPr>
          </w:p>
        </w:tc>
        <w:tc>
          <w:tcPr>
            <w:tcW w:w="1008" w:type="dxa"/>
            <w:shd w:val="clear" w:color="auto" w:fill="FFFFFF"/>
          </w:tcPr>
          <w:p w:rsidR="00450F04" w:rsidRDefault="00450F04">
            <w:pPr>
              <w:framePr w:w="12130" w:h="9768" w:vSpace="230" w:wrap="notBeside" w:vAnchor="text" w:hAnchor="text" w:y="231"/>
              <w:rPr>
                <w:sz w:val="10"/>
                <w:szCs w:val="10"/>
              </w:rPr>
            </w:pPr>
          </w:p>
        </w:tc>
        <w:tc>
          <w:tcPr>
            <w:tcW w:w="1104" w:type="dxa"/>
            <w:shd w:val="clear" w:color="auto" w:fill="FFFFFF"/>
          </w:tcPr>
          <w:p w:rsidR="00450F04" w:rsidRDefault="00450F04">
            <w:pPr>
              <w:framePr w:w="12130" w:h="9768" w:vSpace="230" w:wrap="notBeside" w:vAnchor="text" w:hAnchor="text" w:y="231"/>
              <w:rPr>
                <w:sz w:val="10"/>
                <w:szCs w:val="10"/>
              </w:rPr>
            </w:pPr>
          </w:p>
        </w:tc>
      </w:tr>
      <w:tr w:rsidR="00450F04">
        <w:trPr>
          <w:trHeight w:hRule="exact" w:val="250"/>
        </w:trPr>
        <w:tc>
          <w:tcPr>
            <w:tcW w:w="370" w:type="dxa"/>
            <w:shd w:val="clear" w:color="auto" w:fill="FFFFFF"/>
          </w:tcPr>
          <w:p w:rsidR="00450F04" w:rsidRDefault="00450F04">
            <w:pPr>
              <w:framePr w:w="12130" w:h="9768" w:vSpace="230" w:wrap="notBeside" w:vAnchor="text" w:hAnchor="text" w:y="231"/>
              <w:rPr>
                <w:sz w:val="10"/>
                <w:szCs w:val="10"/>
              </w:rPr>
            </w:pPr>
          </w:p>
        </w:tc>
        <w:tc>
          <w:tcPr>
            <w:tcW w:w="389" w:type="dxa"/>
            <w:shd w:val="clear" w:color="auto" w:fill="FFFFFF"/>
          </w:tcPr>
          <w:p w:rsidR="00450F04" w:rsidRDefault="00450F04">
            <w:pPr>
              <w:framePr w:w="12130" w:h="9768" w:vSpace="230" w:wrap="notBeside" w:vAnchor="text" w:hAnchor="text" w:y="231"/>
              <w:rPr>
                <w:sz w:val="10"/>
                <w:szCs w:val="10"/>
              </w:rPr>
            </w:pPr>
          </w:p>
        </w:tc>
        <w:tc>
          <w:tcPr>
            <w:tcW w:w="422" w:type="dxa"/>
            <w:shd w:val="clear" w:color="auto" w:fill="FFFFFF"/>
          </w:tcPr>
          <w:p w:rsidR="00450F04" w:rsidRDefault="00450F04">
            <w:pPr>
              <w:framePr w:w="12130" w:h="9768" w:vSpace="230" w:wrap="notBeside" w:vAnchor="text" w:hAnchor="text" w:y="231"/>
              <w:rPr>
                <w:sz w:val="10"/>
                <w:szCs w:val="10"/>
              </w:rPr>
            </w:pPr>
          </w:p>
        </w:tc>
        <w:tc>
          <w:tcPr>
            <w:tcW w:w="970" w:type="dxa"/>
            <w:shd w:val="clear" w:color="auto" w:fill="FFFFFF"/>
          </w:tcPr>
          <w:p w:rsidR="00450F04" w:rsidRDefault="00450F04">
            <w:pPr>
              <w:framePr w:w="12130" w:h="9768" w:vSpace="230" w:wrap="notBeside" w:vAnchor="text" w:hAnchor="text" w:y="231"/>
              <w:rPr>
                <w:sz w:val="10"/>
                <w:szCs w:val="10"/>
              </w:rPr>
            </w:pPr>
          </w:p>
        </w:tc>
        <w:tc>
          <w:tcPr>
            <w:tcW w:w="5376" w:type="dxa"/>
            <w:shd w:val="clear" w:color="auto" w:fill="FFFFFF"/>
            <w:vAlign w:val="bottom"/>
          </w:tcPr>
          <w:p w:rsidR="00450F04" w:rsidRDefault="00314692">
            <w:pPr>
              <w:pStyle w:val="Jin0"/>
              <w:framePr w:w="12130" w:h="9768" w:vSpace="230" w:wrap="notBeside" w:vAnchor="text" w:hAnchor="text" w:y="231"/>
              <w:shd w:val="clear" w:color="auto" w:fill="auto"/>
              <w:ind w:left="220" w:firstLine="20"/>
              <w:rPr>
                <w:sz w:val="13"/>
                <w:szCs w:val="13"/>
              </w:rPr>
            </w:pPr>
            <w:r>
              <w:rPr>
                <w:color w:val="F9888E"/>
                <w:sz w:val="13"/>
                <w:szCs w:val="13"/>
              </w:rPr>
              <w:t>Součet</w:t>
            </w:r>
          </w:p>
        </w:tc>
        <w:tc>
          <w:tcPr>
            <w:tcW w:w="461" w:type="dxa"/>
            <w:shd w:val="clear" w:color="auto" w:fill="FFFFFF"/>
          </w:tcPr>
          <w:p w:rsidR="00450F04" w:rsidRDefault="00450F04">
            <w:pPr>
              <w:framePr w:w="12130" w:h="9768" w:vSpace="230" w:wrap="notBeside" w:vAnchor="text" w:hAnchor="text" w:y="231"/>
              <w:rPr>
                <w:sz w:val="10"/>
                <w:szCs w:val="10"/>
              </w:rPr>
            </w:pPr>
          </w:p>
        </w:tc>
        <w:tc>
          <w:tcPr>
            <w:tcW w:w="1008" w:type="dxa"/>
            <w:shd w:val="clear" w:color="auto" w:fill="FFFFFF"/>
            <w:vAlign w:val="bottom"/>
          </w:tcPr>
          <w:p w:rsidR="00450F04" w:rsidRDefault="00314692">
            <w:pPr>
              <w:pStyle w:val="Jin0"/>
              <w:framePr w:w="12130" w:h="9768" w:vSpace="230" w:wrap="notBeside" w:vAnchor="text" w:hAnchor="text" w:y="231"/>
              <w:shd w:val="clear" w:color="auto" w:fill="auto"/>
              <w:ind w:firstLine="460"/>
              <w:jc w:val="both"/>
              <w:rPr>
                <w:sz w:val="13"/>
                <w:szCs w:val="13"/>
              </w:rPr>
            </w:pPr>
            <w:r>
              <w:rPr>
                <w:color w:val="F9888E"/>
                <w:sz w:val="13"/>
                <w:szCs w:val="13"/>
              </w:rPr>
              <w:t>5,130</w:t>
            </w:r>
          </w:p>
        </w:tc>
        <w:tc>
          <w:tcPr>
            <w:tcW w:w="1022" w:type="dxa"/>
            <w:shd w:val="clear" w:color="auto" w:fill="FFFFFF"/>
          </w:tcPr>
          <w:p w:rsidR="00450F04" w:rsidRDefault="00450F04">
            <w:pPr>
              <w:framePr w:w="12130" w:h="9768" w:vSpace="230" w:wrap="notBeside" w:vAnchor="text" w:hAnchor="text" w:y="231"/>
              <w:rPr>
                <w:sz w:val="10"/>
                <w:szCs w:val="10"/>
              </w:rPr>
            </w:pPr>
          </w:p>
        </w:tc>
        <w:tc>
          <w:tcPr>
            <w:tcW w:w="1008" w:type="dxa"/>
            <w:shd w:val="clear" w:color="auto" w:fill="FFFFFF"/>
          </w:tcPr>
          <w:p w:rsidR="00450F04" w:rsidRDefault="00450F04">
            <w:pPr>
              <w:framePr w:w="12130" w:h="9768" w:vSpace="230" w:wrap="notBeside" w:vAnchor="text" w:hAnchor="text" w:y="231"/>
              <w:rPr>
                <w:sz w:val="10"/>
                <w:szCs w:val="10"/>
              </w:rPr>
            </w:pPr>
          </w:p>
        </w:tc>
        <w:tc>
          <w:tcPr>
            <w:tcW w:w="1104" w:type="dxa"/>
            <w:shd w:val="clear" w:color="auto" w:fill="FFFFFF"/>
          </w:tcPr>
          <w:p w:rsidR="00450F04" w:rsidRDefault="00450F04">
            <w:pPr>
              <w:framePr w:w="12130" w:h="9768" w:vSpace="230" w:wrap="notBeside" w:vAnchor="text" w:hAnchor="text" w:y="231"/>
              <w:rPr>
                <w:sz w:val="10"/>
                <w:szCs w:val="10"/>
              </w:rPr>
            </w:pPr>
          </w:p>
        </w:tc>
      </w:tr>
      <w:tr w:rsidR="00450F04">
        <w:trPr>
          <w:trHeight w:hRule="exact" w:val="221"/>
        </w:trPr>
        <w:tc>
          <w:tcPr>
            <w:tcW w:w="370" w:type="dxa"/>
            <w:shd w:val="clear" w:color="auto" w:fill="FFFFFF"/>
          </w:tcPr>
          <w:p w:rsidR="00450F04" w:rsidRDefault="00450F04">
            <w:pPr>
              <w:framePr w:w="12130" w:h="9768" w:vSpace="230" w:wrap="notBeside" w:vAnchor="text" w:hAnchor="text" w:y="231"/>
              <w:rPr>
                <w:sz w:val="10"/>
                <w:szCs w:val="10"/>
              </w:rPr>
            </w:pPr>
          </w:p>
        </w:tc>
        <w:tc>
          <w:tcPr>
            <w:tcW w:w="389" w:type="dxa"/>
            <w:shd w:val="clear" w:color="auto" w:fill="FFFFFF"/>
            <w:vAlign w:val="bottom"/>
          </w:tcPr>
          <w:p w:rsidR="00450F04" w:rsidRDefault="00314692">
            <w:pPr>
              <w:pStyle w:val="Jin0"/>
              <w:framePr w:w="12130" w:h="9768" w:vSpace="230" w:wrap="notBeside" w:vAnchor="text" w:hAnchor="text" w:y="231"/>
              <w:shd w:val="clear" w:color="auto" w:fill="auto"/>
              <w:ind w:firstLine="140"/>
              <w:jc w:val="both"/>
              <w:rPr>
                <w:sz w:val="13"/>
                <w:szCs w:val="13"/>
              </w:rPr>
            </w:pPr>
            <w:r>
              <w:rPr>
                <w:color w:val="597675"/>
                <w:sz w:val="13"/>
                <w:szCs w:val="13"/>
              </w:rPr>
              <w:t>D</w:t>
            </w:r>
          </w:p>
        </w:tc>
        <w:tc>
          <w:tcPr>
            <w:tcW w:w="422" w:type="dxa"/>
            <w:shd w:val="clear" w:color="auto" w:fill="FFFFFF"/>
          </w:tcPr>
          <w:p w:rsidR="00450F04" w:rsidRDefault="00450F04">
            <w:pPr>
              <w:framePr w:w="12130" w:h="9768" w:vSpace="230" w:wrap="notBeside" w:vAnchor="text" w:hAnchor="text" w:y="231"/>
              <w:rPr>
                <w:sz w:val="10"/>
                <w:szCs w:val="10"/>
              </w:rPr>
            </w:pPr>
          </w:p>
        </w:tc>
        <w:tc>
          <w:tcPr>
            <w:tcW w:w="970" w:type="dxa"/>
            <w:shd w:val="clear" w:color="auto" w:fill="FFFFFF"/>
            <w:vAlign w:val="bottom"/>
          </w:tcPr>
          <w:p w:rsidR="00450F04" w:rsidRDefault="00314692">
            <w:pPr>
              <w:pStyle w:val="Jin0"/>
              <w:framePr w:w="12130" w:h="9768" w:vSpace="230" w:wrap="notBeside" w:vAnchor="text" w:hAnchor="text" w:y="231"/>
              <w:shd w:val="clear" w:color="auto" w:fill="auto"/>
              <w:jc w:val="both"/>
              <w:rPr>
                <w:sz w:val="13"/>
                <w:szCs w:val="13"/>
              </w:rPr>
            </w:pPr>
            <w:r>
              <w:rPr>
                <w:b/>
                <w:bCs/>
                <w:color w:val="597675"/>
                <w:sz w:val="13"/>
                <w:szCs w:val="13"/>
              </w:rPr>
              <w:t>99</w:t>
            </w:r>
          </w:p>
        </w:tc>
        <w:tc>
          <w:tcPr>
            <w:tcW w:w="5376" w:type="dxa"/>
            <w:shd w:val="clear" w:color="auto" w:fill="FFFFFF"/>
            <w:vAlign w:val="bottom"/>
          </w:tcPr>
          <w:p w:rsidR="00450F04" w:rsidRDefault="00314692">
            <w:pPr>
              <w:pStyle w:val="Jin0"/>
              <w:framePr w:w="12130" w:h="9768" w:vSpace="230" w:wrap="notBeside" w:vAnchor="text" w:hAnchor="text" w:y="231"/>
              <w:shd w:val="clear" w:color="auto" w:fill="auto"/>
              <w:ind w:left="220" w:firstLine="20"/>
              <w:rPr>
                <w:sz w:val="13"/>
                <w:szCs w:val="13"/>
              </w:rPr>
            </w:pPr>
            <w:r>
              <w:rPr>
                <w:b/>
                <w:bCs/>
                <w:color w:val="597675"/>
                <w:sz w:val="13"/>
                <w:szCs w:val="13"/>
              </w:rPr>
              <w:t>Přesun hmot</w:t>
            </w:r>
          </w:p>
        </w:tc>
        <w:tc>
          <w:tcPr>
            <w:tcW w:w="461" w:type="dxa"/>
            <w:shd w:val="clear" w:color="auto" w:fill="FFFFFF"/>
          </w:tcPr>
          <w:p w:rsidR="00450F04" w:rsidRDefault="00450F04">
            <w:pPr>
              <w:framePr w:w="12130" w:h="9768" w:vSpace="230" w:wrap="notBeside" w:vAnchor="text" w:hAnchor="text" w:y="231"/>
              <w:rPr>
                <w:sz w:val="10"/>
                <w:szCs w:val="10"/>
              </w:rPr>
            </w:pPr>
          </w:p>
        </w:tc>
        <w:tc>
          <w:tcPr>
            <w:tcW w:w="1008" w:type="dxa"/>
            <w:shd w:val="clear" w:color="auto" w:fill="FFFFFF"/>
          </w:tcPr>
          <w:p w:rsidR="00450F04" w:rsidRDefault="00450F04">
            <w:pPr>
              <w:framePr w:w="12130" w:h="9768" w:vSpace="230" w:wrap="notBeside" w:vAnchor="text" w:hAnchor="text" w:y="231"/>
              <w:rPr>
                <w:sz w:val="10"/>
                <w:szCs w:val="10"/>
              </w:rPr>
            </w:pPr>
          </w:p>
        </w:tc>
        <w:tc>
          <w:tcPr>
            <w:tcW w:w="1022" w:type="dxa"/>
            <w:shd w:val="clear" w:color="auto" w:fill="FFFFFF"/>
          </w:tcPr>
          <w:p w:rsidR="00450F04" w:rsidRDefault="00450F04">
            <w:pPr>
              <w:framePr w:w="12130" w:h="9768" w:vSpace="230" w:wrap="notBeside" w:vAnchor="text" w:hAnchor="text" w:y="231"/>
              <w:rPr>
                <w:sz w:val="10"/>
                <w:szCs w:val="10"/>
              </w:rPr>
            </w:pPr>
          </w:p>
        </w:tc>
        <w:tc>
          <w:tcPr>
            <w:tcW w:w="1008" w:type="dxa"/>
            <w:shd w:val="clear" w:color="auto" w:fill="FFFFFF"/>
            <w:vAlign w:val="bottom"/>
          </w:tcPr>
          <w:p w:rsidR="00450F04" w:rsidRDefault="00314692">
            <w:pPr>
              <w:pStyle w:val="Jin0"/>
              <w:framePr w:w="12130" w:h="9768" w:vSpace="230" w:wrap="notBeside" w:vAnchor="text" w:hAnchor="text" w:y="231"/>
              <w:shd w:val="clear" w:color="auto" w:fill="auto"/>
              <w:jc w:val="right"/>
              <w:rPr>
                <w:sz w:val="13"/>
                <w:szCs w:val="13"/>
              </w:rPr>
            </w:pPr>
            <w:r>
              <w:rPr>
                <w:b/>
                <w:bCs/>
                <w:sz w:val="13"/>
                <w:szCs w:val="13"/>
              </w:rPr>
              <w:t>28 086,13</w:t>
            </w:r>
          </w:p>
        </w:tc>
        <w:tc>
          <w:tcPr>
            <w:tcW w:w="1104" w:type="dxa"/>
            <w:shd w:val="clear" w:color="auto" w:fill="FFFFFF"/>
          </w:tcPr>
          <w:p w:rsidR="00450F04" w:rsidRDefault="00450F04">
            <w:pPr>
              <w:framePr w:w="12130" w:h="9768" w:vSpace="230" w:wrap="notBeside" w:vAnchor="text" w:hAnchor="text" w:y="231"/>
              <w:rPr>
                <w:sz w:val="10"/>
                <w:szCs w:val="10"/>
              </w:rPr>
            </w:pPr>
          </w:p>
        </w:tc>
      </w:tr>
      <w:tr w:rsidR="00450F04">
        <w:trPr>
          <w:trHeight w:hRule="exact" w:val="216"/>
        </w:trPr>
        <w:tc>
          <w:tcPr>
            <w:tcW w:w="370" w:type="dxa"/>
            <w:shd w:val="clear" w:color="auto" w:fill="FFFFFF"/>
          </w:tcPr>
          <w:p w:rsidR="00450F04" w:rsidRDefault="00314692">
            <w:pPr>
              <w:pStyle w:val="Jin0"/>
              <w:framePr w:w="12130" w:h="9768" w:vSpace="230" w:wrap="notBeside" w:vAnchor="text" w:hAnchor="text" w:y="231"/>
              <w:shd w:val="clear" w:color="auto" w:fill="auto"/>
              <w:jc w:val="both"/>
              <w:rPr>
                <w:sz w:val="13"/>
                <w:szCs w:val="13"/>
              </w:rPr>
            </w:pPr>
            <w:r>
              <w:rPr>
                <w:sz w:val="13"/>
                <w:szCs w:val="13"/>
              </w:rPr>
              <w:t>36</w:t>
            </w:r>
          </w:p>
        </w:tc>
        <w:tc>
          <w:tcPr>
            <w:tcW w:w="389" w:type="dxa"/>
            <w:shd w:val="clear" w:color="auto" w:fill="FFFFFF"/>
          </w:tcPr>
          <w:p w:rsidR="00450F04" w:rsidRDefault="00314692">
            <w:pPr>
              <w:pStyle w:val="Jin0"/>
              <w:framePr w:w="12130" w:h="9768" w:vSpace="230" w:wrap="notBeside" w:vAnchor="text" w:hAnchor="text" w:y="231"/>
              <w:shd w:val="clear" w:color="auto" w:fill="auto"/>
              <w:ind w:firstLine="140"/>
              <w:jc w:val="both"/>
              <w:rPr>
                <w:sz w:val="13"/>
                <w:szCs w:val="13"/>
              </w:rPr>
            </w:pPr>
            <w:r>
              <w:rPr>
                <w:sz w:val="13"/>
                <w:szCs w:val="13"/>
              </w:rPr>
              <w:t>K</w:t>
            </w:r>
          </w:p>
        </w:tc>
        <w:tc>
          <w:tcPr>
            <w:tcW w:w="422" w:type="dxa"/>
            <w:shd w:val="clear" w:color="auto" w:fill="FFFFFF"/>
            <w:vAlign w:val="bottom"/>
          </w:tcPr>
          <w:p w:rsidR="00450F04" w:rsidRDefault="00314692">
            <w:pPr>
              <w:pStyle w:val="Jin0"/>
              <w:framePr w:w="12130" w:h="9768" w:vSpace="230" w:wrap="notBeside" w:vAnchor="text" w:hAnchor="text" w:y="231"/>
              <w:shd w:val="clear" w:color="auto" w:fill="auto"/>
              <w:jc w:val="both"/>
              <w:rPr>
                <w:sz w:val="13"/>
                <w:szCs w:val="13"/>
              </w:rPr>
            </w:pPr>
            <w:r>
              <w:rPr>
                <w:sz w:val="13"/>
                <w:szCs w:val="13"/>
              </w:rPr>
              <w:t>006</w:t>
            </w:r>
          </w:p>
        </w:tc>
        <w:tc>
          <w:tcPr>
            <w:tcW w:w="970" w:type="dxa"/>
            <w:shd w:val="clear" w:color="auto" w:fill="FFFFFF"/>
          </w:tcPr>
          <w:p w:rsidR="00450F04" w:rsidRDefault="00314692">
            <w:pPr>
              <w:pStyle w:val="Jin0"/>
              <w:framePr w:w="12130" w:h="9768" w:vSpace="230" w:wrap="notBeside" w:vAnchor="text" w:hAnchor="text" w:y="231"/>
              <w:shd w:val="clear" w:color="auto" w:fill="auto"/>
              <w:jc w:val="both"/>
              <w:rPr>
                <w:sz w:val="13"/>
                <w:szCs w:val="13"/>
              </w:rPr>
            </w:pPr>
            <w:r>
              <w:rPr>
                <w:sz w:val="13"/>
                <w:szCs w:val="13"/>
              </w:rPr>
              <w:t>997006512</w:t>
            </w:r>
          </w:p>
        </w:tc>
        <w:tc>
          <w:tcPr>
            <w:tcW w:w="5376" w:type="dxa"/>
            <w:shd w:val="clear" w:color="auto" w:fill="FFFFFF"/>
          </w:tcPr>
          <w:p w:rsidR="00450F04" w:rsidRDefault="00314692">
            <w:pPr>
              <w:pStyle w:val="Jin0"/>
              <w:framePr w:w="12130" w:h="9768" w:vSpace="230" w:wrap="notBeside" w:vAnchor="text" w:hAnchor="text" w:y="231"/>
              <w:shd w:val="clear" w:color="auto" w:fill="auto"/>
              <w:ind w:left="220" w:firstLine="20"/>
              <w:rPr>
                <w:sz w:val="13"/>
                <w:szCs w:val="13"/>
              </w:rPr>
            </w:pPr>
            <w:r>
              <w:rPr>
                <w:sz w:val="13"/>
                <w:szCs w:val="13"/>
              </w:rPr>
              <w:t>Vodorovné doprava suti s naložením a složením na skládku do 1 km</w:t>
            </w:r>
          </w:p>
        </w:tc>
        <w:tc>
          <w:tcPr>
            <w:tcW w:w="461" w:type="dxa"/>
            <w:shd w:val="clear" w:color="auto" w:fill="FFFFFF"/>
          </w:tcPr>
          <w:p w:rsidR="00450F04" w:rsidRDefault="00314692">
            <w:pPr>
              <w:pStyle w:val="Jin0"/>
              <w:framePr w:w="12130" w:h="9768" w:vSpace="230" w:wrap="notBeside" w:vAnchor="text" w:hAnchor="text" w:y="231"/>
              <w:shd w:val="clear" w:color="auto" w:fill="auto"/>
              <w:ind w:firstLine="140"/>
              <w:jc w:val="both"/>
              <w:rPr>
                <w:sz w:val="13"/>
                <w:szCs w:val="13"/>
              </w:rPr>
            </w:pPr>
            <w:r>
              <w:rPr>
                <w:sz w:val="13"/>
                <w:szCs w:val="13"/>
              </w:rPr>
              <w:t>t</w:t>
            </w:r>
          </w:p>
        </w:tc>
        <w:tc>
          <w:tcPr>
            <w:tcW w:w="1008" w:type="dxa"/>
            <w:shd w:val="clear" w:color="auto" w:fill="FFFFFF"/>
          </w:tcPr>
          <w:p w:rsidR="00450F04" w:rsidRDefault="00314692">
            <w:pPr>
              <w:pStyle w:val="Jin0"/>
              <w:framePr w:w="12130" w:h="9768" w:vSpace="230" w:wrap="notBeside" w:vAnchor="text" w:hAnchor="text" w:y="231"/>
              <w:shd w:val="clear" w:color="auto" w:fill="auto"/>
              <w:ind w:firstLine="400"/>
              <w:jc w:val="both"/>
              <w:rPr>
                <w:sz w:val="13"/>
                <w:szCs w:val="13"/>
              </w:rPr>
            </w:pPr>
            <w:r>
              <w:rPr>
                <w:sz w:val="13"/>
                <w:szCs w:val="13"/>
              </w:rPr>
              <w:t>25,713</w:t>
            </w:r>
          </w:p>
        </w:tc>
        <w:tc>
          <w:tcPr>
            <w:tcW w:w="1022" w:type="dxa"/>
            <w:shd w:val="clear" w:color="auto" w:fill="FFFFFF"/>
          </w:tcPr>
          <w:p w:rsidR="00450F04" w:rsidRDefault="00314692">
            <w:pPr>
              <w:pStyle w:val="Jin0"/>
              <w:framePr w:w="12130" w:h="9768" w:vSpace="230" w:wrap="notBeside" w:vAnchor="text" w:hAnchor="text" w:y="231"/>
              <w:shd w:val="clear" w:color="auto" w:fill="auto"/>
              <w:ind w:firstLine="280"/>
              <w:jc w:val="both"/>
              <w:rPr>
                <w:sz w:val="13"/>
                <w:szCs w:val="13"/>
              </w:rPr>
            </w:pPr>
            <w:r>
              <w:rPr>
                <w:sz w:val="13"/>
                <w:szCs w:val="13"/>
              </w:rPr>
              <w:t>227,00</w:t>
            </w:r>
          </w:p>
        </w:tc>
        <w:tc>
          <w:tcPr>
            <w:tcW w:w="1008" w:type="dxa"/>
            <w:shd w:val="clear" w:color="auto" w:fill="FFFFFF"/>
          </w:tcPr>
          <w:p w:rsidR="00450F04" w:rsidRDefault="00314692">
            <w:pPr>
              <w:pStyle w:val="Jin0"/>
              <w:framePr w:w="12130" w:h="9768" w:vSpace="230" w:wrap="notBeside" w:vAnchor="text" w:hAnchor="text" w:y="231"/>
              <w:shd w:val="clear" w:color="auto" w:fill="auto"/>
              <w:jc w:val="right"/>
              <w:rPr>
                <w:sz w:val="13"/>
                <w:szCs w:val="13"/>
              </w:rPr>
            </w:pPr>
            <w:r>
              <w:rPr>
                <w:sz w:val="13"/>
                <w:szCs w:val="13"/>
              </w:rPr>
              <w:t>5 836,85</w:t>
            </w:r>
          </w:p>
        </w:tc>
        <w:tc>
          <w:tcPr>
            <w:tcW w:w="1104" w:type="dxa"/>
            <w:shd w:val="clear" w:color="auto" w:fill="FFFFFF"/>
          </w:tcPr>
          <w:p w:rsidR="00450F04" w:rsidRDefault="00314692">
            <w:pPr>
              <w:pStyle w:val="Jin0"/>
              <w:framePr w:w="12130" w:h="9768" w:vSpace="230" w:wrap="notBeside" w:vAnchor="text" w:hAnchor="text" w:y="231"/>
              <w:shd w:val="clear" w:color="auto" w:fill="auto"/>
              <w:jc w:val="right"/>
              <w:rPr>
                <w:sz w:val="13"/>
                <w:szCs w:val="13"/>
              </w:rPr>
            </w:pPr>
            <w:r>
              <w:rPr>
                <w:sz w:val="13"/>
                <w:szCs w:val="13"/>
              </w:rPr>
              <w:t>CS URS PRAHA</w:t>
            </w:r>
          </w:p>
        </w:tc>
      </w:tr>
      <w:tr w:rsidR="00450F04">
        <w:trPr>
          <w:trHeight w:hRule="exact" w:val="235"/>
        </w:trPr>
        <w:tc>
          <w:tcPr>
            <w:tcW w:w="370" w:type="dxa"/>
            <w:shd w:val="clear" w:color="auto" w:fill="FFFFFF"/>
          </w:tcPr>
          <w:p w:rsidR="00450F04" w:rsidRDefault="00314692">
            <w:pPr>
              <w:pStyle w:val="Jin0"/>
              <w:framePr w:w="12130" w:h="9768" w:vSpace="230" w:wrap="notBeside" w:vAnchor="text" w:hAnchor="text" w:y="231"/>
              <w:shd w:val="clear" w:color="auto" w:fill="auto"/>
              <w:jc w:val="both"/>
              <w:rPr>
                <w:sz w:val="13"/>
                <w:szCs w:val="13"/>
              </w:rPr>
            </w:pPr>
            <w:r>
              <w:rPr>
                <w:sz w:val="13"/>
                <w:szCs w:val="13"/>
              </w:rPr>
              <w:t>37</w:t>
            </w:r>
          </w:p>
        </w:tc>
        <w:tc>
          <w:tcPr>
            <w:tcW w:w="389" w:type="dxa"/>
            <w:shd w:val="clear" w:color="auto" w:fill="FFFFFF"/>
          </w:tcPr>
          <w:p w:rsidR="00450F04" w:rsidRDefault="00314692">
            <w:pPr>
              <w:pStyle w:val="Jin0"/>
              <w:framePr w:w="12130" w:h="9768" w:vSpace="230" w:wrap="notBeside" w:vAnchor="text" w:hAnchor="text" w:y="231"/>
              <w:shd w:val="clear" w:color="auto" w:fill="auto"/>
              <w:ind w:firstLine="140"/>
              <w:jc w:val="both"/>
              <w:rPr>
                <w:sz w:val="13"/>
                <w:szCs w:val="13"/>
              </w:rPr>
            </w:pPr>
            <w:r>
              <w:rPr>
                <w:sz w:val="13"/>
                <w:szCs w:val="13"/>
              </w:rPr>
              <w:t>K</w:t>
            </w:r>
          </w:p>
        </w:tc>
        <w:tc>
          <w:tcPr>
            <w:tcW w:w="422" w:type="dxa"/>
            <w:shd w:val="clear" w:color="auto" w:fill="FFFFFF"/>
            <w:vAlign w:val="bottom"/>
          </w:tcPr>
          <w:p w:rsidR="00450F04" w:rsidRDefault="00314692">
            <w:pPr>
              <w:pStyle w:val="Jin0"/>
              <w:framePr w:w="12130" w:h="9768" w:vSpace="230" w:wrap="notBeside" w:vAnchor="text" w:hAnchor="text" w:y="231"/>
              <w:shd w:val="clear" w:color="auto" w:fill="auto"/>
              <w:jc w:val="both"/>
              <w:rPr>
                <w:sz w:val="13"/>
                <w:szCs w:val="13"/>
              </w:rPr>
            </w:pPr>
            <w:r>
              <w:rPr>
                <w:sz w:val="13"/>
                <w:szCs w:val="13"/>
              </w:rPr>
              <w:t>006</w:t>
            </w:r>
          </w:p>
        </w:tc>
        <w:tc>
          <w:tcPr>
            <w:tcW w:w="970" w:type="dxa"/>
            <w:shd w:val="clear" w:color="auto" w:fill="FFFFFF"/>
          </w:tcPr>
          <w:p w:rsidR="00450F04" w:rsidRDefault="00314692">
            <w:pPr>
              <w:pStyle w:val="Jin0"/>
              <w:framePr w:w="12130" w:h="9768" w:vSpace="230" w:wrap="notBeside" w:vAnchor="text" w:hAnchor="text" w:y="231"/>
              <w:shd w:val="clear" w:color="auto" w:fill="auto"/>
              <w:jc w:val="both"/>
              <w:rPr>
                <w:sz w:val="13"/>
                <w:szCs w:val="13"/>
              </w:rPr>
            </w:pPr>
            <w:r>
              <w:rPr>
                <w:sz w:val="13"/>
                <w:szCs w:val="13"/>
              </w:rPr>
              <w:t>997006519</w:t>
            </w:r>
          </w:p>
        </w:tc>
        <w:tc>
          <w:tcPr>
            <w:tcW w:w="5376" w:type="dxa"/>
            <w:shd w:val="clear" w:color="auto" w:fill="FFFFFF"/>
          </w:tcPr>
          <w:p w:rsidR="00450F04" w:rsidRDefault="00314692">
            <w:pPr>
              <w:pStyle w:val="Jin0"/>
              <w:framePr w:w="12130" w:h="9768" w:vSpace="230" w:wrap="notBeside" w:vAnchor="text" w:hAnchor="text" w:y="231"/>
              <w:shd w:val="clear" w:color="auto" w:fill="auto"/>
              <w:ind w:left="220" w:firstLine="20"/>
              <w:rPr>
                <w:sz w:val="13"/>
                <w:szCs w:val="13"/>
              </w:rPr>
            </w:pPr>
            <w:r>
              <w:rPr>
                <w:sz w:val="13"/>
                <w:szCs w:val="13"/>
              </w:rPr>
              <w:t xml:space="preserve">Příplatek k vodorovnému přemístění suti na </w:t>
            </w:r>
            <w:proofErr w:type="spellStart"/>
            <w:r>
              <w:rPr>
                <w:sz w:val="13"/>
                <w:szCs w:val="13"/>
              </w:rPr>
              <w:t>skládkui</w:t>
            </w:r>
            <w:proofErr w:type="spellEnd"/>
            <w:r>
              <w:rPr>
                <w:sz w:val="13"/>
                <w:szCs w:val="13"/>
              </w:rPr>
              <w:t xml:space="preserve"> ZKD 1 km přes 1 km</w:t>
            </w:r>
          </w:p>
        </w:tc>
        <w:tc>
          <w:tcPr>
            <w:tcW w:w="461" w:type="dxa"/>
            <w:shd w:val="clear" w:color="auto" w:fill="FFFFFF"/>
          </w:tcPr>
          <w:p w:rsidR="00450F04" w:rsidRDefault="00314692">
            <w:pPr>
              <w:pStyle w:val="Jin0"/>
              <w:framePr w:w="12130" w:h="9768" w:vSpace="230" w:wrap="notBeside" w:vAnchor="text" w:hAnchor="text" w:y="231"/>
              <w:shd w:val="clear" w:color="auto" w:fill="auto"/>
              <w:ind w:firstLine="140"/>
              <w:jc w:val="both"/>
              <w:rPr>
                <w:sz w:val="13"/>
                <w:szCs w:val="13"/>
              </w:rPr>
            </w:pPr>
            <w:r>
              <w:rPr>
                <w:sz w:val="13"/>
                <w:szCs w:val="13"/>
              </w:rPr>
              <w:t>t</w:t>
            </w:r>
          </w:p>
        </w:tc>
        <w:tc>
          <w:tcPr>
            <w:tcW w:w="1008" w:type="dxa"/>
            <w:shd w:val="clear" w:color="auto" w:fill="FFFFFF"/>
          </w:tcPr>
          <w:p w:rsidR="00450F04" w:rsidRDefault="00314692">
            <w:pPr>
              <w:pStyle w:val="Jin0"/>
              <w:framePr w:w="12130" w:h="9768" w:vSpace="230" w:wrap="notBeside" w:vAnchor="text" w:hAnchor="text" w:y="231"/>
              <w:shd w:val="clear" w:color="auto" w:fill="auto"/>
              <w:ind w:firstLine="320"/>
              <w:jc w:val="both"/>
              <w:rPr>
                <w:sz w:val="13"/>
                <w:szCs w:val="13"/>
              </w:rPr>
            </w:pPr>
            <w:r>
              <w:rPr>
                <w:sz w:val="13"/>
                <w:szCs w:val="13"/>
              </w:rPr>
              <w:t>231,417</w:t>
            </w:r>
          </w:p>
        </w:tc>
        <w:tc>
          <w:tcPr>
            <w:tcW w:w="1022" w:type="dxa"/>
            <w:shd w:val="clear" w:color="auto" w:fill="FFFFFF"/>
          </w:tcPr>
          <w:p w:rsidR="00450F04" w:rsidRDefault="00314692">
            <w:pPr>
              <w:pStyle w:val="Jin0"/>
              <w:framePr w:w="12130" w:h="9768" w:vSpace="230" w:wrap="notBeside" w:vAnchor="text" w:hAnchor="text" w:y="231"/>
              <w:shd w:val="clear" w:color="auto" w:fill="auto"/>
              <w:ind w:firstLine="340"/>
              <w:jc w:val="both"/>
              <w:rPr>
                <w:sz w:val="13"/>
                <w:szCs w:val="13"/>
              </w:rPr>
            </w:pPr>
            <w:r>
              <w:rPr>
                <w:sz w:val="13"/>
                <w:szCs w:val="13"/>
              </w:rPr>
              <w:t>33,00</w:t>
            </w:r>
          </w:p>
        </w:tc>
        <w:tc>
          <w:tcPr>
            <w:tcW w:w="1008" w:type="dxa"/>
            <w:shd w:val="clear" w:color="auto" w:fill="FFFFFF"/>
          </w:tcPr>
          <w:p w:rsidR="00450F04" w:rsidRDefault="00314692">
            <w:pPr>
              <w:pStyle w:val="Jin0"/>
              <w:framePr w:w="12130" w:h="9768" w:vSpace="230" w:wrap="notBeside" w:vAnchor="text" w:hAnchor="text" w:y="231"/>
              <w:shd w:val="clear" w:color="auto" w:fill="auto"/>
              <w:jc w:val="right"/>
              <w:rPr>
                <w:sz w:val="13"/>
                <w:szCs w:val="13"/>
              </w:rPr>
            </w:pPr>
            <w:r>
              <w:rPr>
                <w:sz w:val="13"/>
                <w:szCs w:val="13"/>
              </w:rPr>
              <w:t>7 636,76</w:t>
            </w:r>
          </w:p>
        </w:tc>
        <w:tc>
          <w:tcPr>
            <w:tcW w:w="1104" w:type="dxa"/>
            <w:shd w:val="clear" w:color="auto" w:fill="FFFFFF"/>
          </w:tcPr>
          <w:p w:rsidR="00450F04" w:rsidRDefault="00314692">
            <w:pPr>
              <w:pStyle w:val="Jin0"/>
              <w:framePr w:w="12130" w:h="9768" w:vSpace="230" w:wrap="notBeside" w:vAnchor="text" w:hAnchor="text" w:y="231"/>
              <w:shd w:val="clear" w:color="auto" w:fill="auto"/>
              <w:jc w:val="right"/>
              <w:rPr>
                <w:sz w:val="13"/>
                <w:szCs w:val="13"/>
              </w:rPr>
            </w:pPr>
            <w:r>
              <w:rPr>
                <w:sz w:val="13"/>
                <w:szCs w:val="13"/>
              </w:rPr>
              <w:t>CS URS PRAHA</w:t>
            </w:r>
          </w:p>
        </w:tc>
      </w:tr>
      <w:tr w:rsidR="00450F04">
        <w:trPr>
          <w:trHeight w:hRule="exact" w:val="240"/>
        </w:trPr>
        <w:tc>
          <w:tcPr>
            <w:tcW w:w="370" w:type="dxa"/>
            <w:shd w:val="clear" w:color="auto" w:fill="FFFFFF"/>
          </w:tcPr>
          <w:p w:rsidR="00450F04" w:rsidRDefault="00450F04">
            <w:pPr>
              <w:framePr w:w="12130" w:h="9768" w:vSpace="230" w:wrap="notBeside" w:vAnchor="text" w:hAnchor="text" w:y="231"/>
              <w:rPr>
                <w:sz w:val="10"/>
                <w:szCs w:val="10"/>
              </w:rPr>
            </w:pPr>
          </w:p>
        </w:tc>
        <w:tc>
          <w:tcPr>
            <w:tcW w:w="389" w:type="dxa"/>
            <w:shd w:val="clear" w:color="auto" w:fill="FFFFFF"/>
          </w:tcPr>
          <w:p w:rsidR="00450F04" w:rsidRDefault="00450F04">
            <w:pPr>
              <w:framePr w:w="12130" w:h="9768" w:vSpace="230" w:wrap="notBeside" w:vAnchor="text" w:hAnchor="text" w:y="231"/>
              <w:rPr>
                <w:sz w:val="10"/>
                <w:szCs w:val="10"/>
              </w:rPr>
            </w:pPr>
          </w:p>
        </w:tc>
        <w:tc>
          <w:tcPr>
            <w:tcW w:w="422" w:type="dxa"/>
            <w:shd w:val="clear" w:color="auto" w:fill="FFFFFF"/>
          </w:tcPr>
          <w:p w:rsidR="00450F04" w:rsidRDefault="00450F04">
            <w:pPr>
              <w:framePr w:w="12130" w:h="9768" w:vSpace="230" w:wrap="notBeside" w:vAnchor="text" w:hAnchor="text" w:y="231"/>
              <w:rPr>
                <w:sz w:val="10"/>
                <w:szCs w:val="10"/>
              </w:rPr>
            </w:pPr>
          </w:p>
        </w:tc>
        <w:tc>
          <w:tcPr>
            <w:tcW w:w="970" w:type="dxa"/>
            <w:shd w:val="clear" w:color="auto" w:fill="FFFFFF"/>
          </w:tcPr>
          <w:p w:rsidR="00450F04" w:rsidRDefault="00450F04">
            <w:pPr>
              <w:framePr w:w="12130" w:h="9768" w:vSpace="230" w:wrap="notBeside" w:vAnchor="text" w:hAnchor="text" w:y="231"/>
              <w:rPr>
                <w:sz w:val="10"/>
                <w:szCs w:val="10"/>
              </w:rPr>
            </w:pPr>
          </w:p>
        </w:tc>
        <w:tc>
          <w:tcPr>
            <w:tcW w:w="5376" w:type="dxa"/>
            <w:shd w:val="clear" w:color="auto" w:fill="FFFFFF"/>
            <w:vAlign w:val="bottom"/>
          </w:tcPr>
          <w:p w:rsidR="00450F04" w:rsidRDefault="00314692">
            <w:pPr>
              <w:pStyle w:val="Jin0"/>
              <w:framePr w:w="12130" w:h="9768" w:vSpace="230" w:wrap="notBeside" w:vAnchor="text" w:hAnchor="text" w:y="231"/>
              <w:shd w:val="clear" w:color="auto" w:fill="auto"/>
              <w:ind w:left="220" w:firstLine="20"/>
              <w:rPr>
                <w:sz w:val="13"/>
                <w:szCs w:val="13"/>
              </w:rPr>
            </w:pPr>
            <w:r>
              <w:rPr>
                <w:sz w:val="13"/>
                <w:szCs w:val="13"/>
              </w:rPr>
              <w:t>25,713*9</w:t>
            </w:r>
          </w:p>
        </w:tc>
        <w:tc>
          <w:tcPr>
            <w:tcW w:w="461" w:type="dxa"/>
            <w:shd w:val="clear" w:color="auto" w:fill="FFFFFF"/>
          </w:tcPr>
          <w:p w:rsidR="00450F04" w:rsidRDefault="00450F04">
            <w:pPr>
              <w:framePr w:w="12130" w:h="9768" w:vSpace="230" w:wrap="notBeside" w:vAnchor="text" w:hAnchor="text" w:y="231"/>
              <w:rPr>
                <w:sz w:val="10"/>
                <w:szCs w:val="10"/>
              </w:rPr>
            </w:pPr>
          </w:p>
        </w:tc>
        <w:tc>
          <w:tcPr>
            <w:tcW w:w="1008" w:type="dxa"/>
            <w:shd w:val="clear" w:color="auto" w:fill="FFFFFF"/>
            <w:vAlign w:val="bottom"/>
          </w:tcPr>
          <w:p w:rsidR="00450F04" w:rsidRDefault="00314692">
            <w:pPr>
              <w:pStyle w:val="Jin0"/>
              <w:framePr w:w="12130" w:h="9768" w:vSpace="230" w:wrap="notBeside" w:vAnchor="text" w:hAnchor="text" w:y="231"/>
              <w:shd w:val="clear" w:color="auto" w:fill="auto"/>
              <w:ind w:firstLine="320"/>
              <w:jc w:val="both"/>
              <w:rPr>
                <w:sz w:val="13"/>
                <w:szCs w:val="13"/>
              </w:rPr>
            </w:pPr>
            <w:r>
              <w:rPr>
                <w:sz w:val="13"/>
                <w:szCs w:val="13"/>
              </w:rPr>
              <w:t>231,417</w:t>
            </w:r>
          </w:p>
        </w:tc>
        <w:tc>
          <w:tcPr>
            <w:tcW w:w="1022" w:type="dxa"/>
            <w:shd w:val="clear" w:color="auto" w:fill="FFFFFF"/>
          </w:tcPr>
          <w:p w:rsidR="00450F04" w:rsidRDefault="00450F04">
            <w:pPr>
              <w:framePr w:w="12130" w:h="9768" w:vSpace="230" w:wrap="notBeside" w:vAnchor="text" w:hAnchor="text" w:y="231"/>
              <w:rPr>
                <w:sz w:val="10"/>
                <w:szCs w:val="10"/>
              </w:rPr>
            </w:pPr>
          </w:p>
        </w:tc>
        <w:tc>
          <w:tcPr>
            <w:tcW w:w="1008" w:type="dxa"/>
            <w:shd w:val="clear" w:color="auto" w:fill="FFFFFF"/>
          </w:tcPr>
          <w:p w:rsidR="00450F04" w:rsidRDefault="00450F04">
            <w:pPr>
              <w:framePr w:w="12130" w:h="9768" w:vSpace="230" w:wrap="notBeside" w:vAnchor="text" w:hAnchor="text" w:y="231"/>
              <w:rPr>
                <w:sz w:val="10"/>
                <w:szCs w:val="10"/>
              </w:rPr>
            </w:pPr>
          </w:p>
        </w:tc>
        <w:tc>
          <w:tcPr>
            <w:tcW w:w="1104" w:type="dxa"/>
            <w:shd w:val="clear" w:color="auto" w:fill="FFFFFF"/>
          </w:tcPr>
          <w:p w:rsidR="00450F04" w:rsidRDefault="00450F04">
            <w:pPr>
              <w:framePr w:w="12130" w:h="9768" w:vSpace="230" w:wrap="notBeside" w:vAnchor="text" w:hAnchor="text" w:y="231"/>
              <w:rPr>
                <w:sz w:val="10"/>
                <w:szCs w:val="10"/>
              </w:rPr>
            </w:pPr>
          </w:p>
        </w:tc>
      </w:tr>
      <w:tr w:rsidR="00450F04">
        <w:trPr>
          <w:trHeight w:hRule="exact" w:val="230"/>
        </w:trPr>
        <w:tc>
          <w:tcPr>
            <w:tcW w:w="370" w:type="dxa"/>
            <w:shd w:val="clear" w:color="auto" w:fill="FFFFFF"/>
            <w:vAlign w:val="bottom"/>
          </w:tcPr>
          <w:p w:rsidR="00450F04" w:rsidRDefault="00314692">
            <w:pPr>
              <w:pStyle w:val="Jin0"/>
              <w:framePr w:w="12130" w:h="9768" w:vSpace="230" w:wrap="notBeside" w:vAnchor="text" w:hAnchor="text" w:y="231"/>
              <w:shd w:val="clear" w:color="auto" w:fill="auto"/>
              <w:jc w:val="both"/>
              <w:rPr>
                <w:sz w:val="13"/>
                <w:szCs w:val="13"/>
              </w:rPr>
            </w:pPr>
            <w:r>
              <w:rPr>
                <w:sz w:val="13"/>
                <w:szCs w:val="13"/>
              </w:rPr>
              <w:t>38</w:t>
            </w:r>
          </w:p>
        </w:tc>
        <w:tc>
          <w:tcPr>
            <w:tcW w:w="389" w:type="dxa"/>
            <w:shd w:val="clear" w:color="auto" w:fill="FFFFFF"/>
            <w:vAlign w:val="bottom"/>
          </w:tcPr>
          <w:p w:rsidR="00450F04" w:rsidRDefault="00314692">
            <w:pPr>
              <w:pStyle w:val="Jin0"/>
              <w:framePr w:w="12130" w:h="9768" w:vSpace="230" w:wrap="notBeside" w:vAnchor="text" w:hAnchor="text" w:y="231"/>
              <w:shd w:val="clear" w:color="auto" w:fill="auto"/>
              <w:ind w:firstLine="140"/>
              <w:jc w:val="both"/>
              <w:rPr>
                <w:sz w:val="13"/>
                <w:szCs w:val="13"/>
              </w:rPr>
            </w:pPr>
            <w:r>
              <w:rPr>
                <w:sz w:val="13"/>
                <w:szCs w:val="13"/>
              </w:rPr>
              <w:t>K</w:t>
            </w:r>
          </w:p>
        </w:tc>
        <w:tc>
          <w:tcPr>
            <w:tcW w:w="422" w:type="dxa"/>
            <w:shd w:val="clear" w:color="auto" w:fill="FFFFFF"/>
            <w:vAlign w:val="bottom"/>
          </w:tcPr>
          <w:p w:rsidR="00450F04" w:rsidRDefault="00314692">
            <w:pPr>
              <w:pStyle w:val="Jin0"/>
              <w:framePr w:w="12130" w:h="9768" w:vSpace="230" w:wrap="notBeside" w:vAnchor="text" w:hAnchor="text" w:y="231"/>
              <w:shd w:val="clear" w:color="auto" w:fill="auto"/>
              <w:jc w:val="both"/>
              <w:rPr>
                <w:sz w:val="13"/>
                <w:szCs w:val="13"/>
              </w:rPr>
            </w:pPr>
            <w:r>
              <w:rPr>
                <w:sz w:val="13"/>
                <w:szCs w:val="13"/>
              </w:rPr>
              <w:t>013</w:t>
            </w:r>
          </w:p>
        </w:tc>
        <w:tc>
          <w:tcPr>
            <w:tcW w:w="970" w:type="dxa"/>
            <w:shd w:val="clear" w:color="auto" w:fill="FFFFFF"/>
            <w:vAlign w:val="bottom"/>
          </w:tcPr>
          <w:p w:rsidR="00450F04" w:rsidRDefault="00314692">
            <w:pPr>
              <w:pStyle w:val="Jin0"/>
              <w:framePr w:w="12130" w:h="9768" w:vSpace="230" w:wrap="notBeside" w:vAnchor="text" w:hAnchor="text" w:y="231"/>
              <w:shd w:val="clear" w:color="auto" w:fill="auto"/>
              <w:jc w:val="both"/>
              <w:rPr>
                <w:sz w:val="13"/>
                <w:szCs w:val="13"/>
              </w:rPr>
            </w:pPr>
            <w:r>
              <w:rPr>
                <w:sz w:val="13"/>
                <w:szCs w:val="13"/>
              </w:rPr>
              <w:t>997013801</w:t>
            </w:r>
          </w:p>
        </w:tc>
        <w:tc>
          <w:tcPr>
            <w:tcW w:w="5376" w:type="dxa"/>
            <w:shd w:val="clear" w:color="auto" w:fill="FFFFFF"/>
            <w:vAlign w:val="bottom"/>
          </w:tcPr>
          <w:p w:rsidR="00450F04" w:rsidRDefault="00314692">
            <w:pPr>
              <w:pStyle w:val="Jin0"/>
              <w:framePr w:w="12130" w:h="9768" w:vSpace="230" w:wrap="notBeside" w:vAnchor="text" w:hAnchor="text" w:y="231"/>
              <w:shd w:val="clear" w:color="auto" w:fill="auto"/>
              <w:ind w:left="220" w:firstLine="20"/>
              <w:rPr>
                <w:sz w:val="13"/>
                <w:szCs w:val="13"/>
              </w:rPr>
            </w:pPr>
            <w:r>
              <w:rPr>
                <w:sz w:val="13"/>
                <w:szCs w:val="13"/>
              </w:rPr>
              <w:t xml:space="preserve">Poplatek za </w:t>
            </w:r>
            <w:proofErr w:type="gramStart"/>
            <w:r>
              <w:rPr>
                <w:sz w:val="13"/>
                <w:szCs w:val="13"/>
              </w:rPr>
              <w:t>uloženi</w:t>
            </w:r>
            <w:proofErr w:type="gramEnd"/>
            <w:r>
              <w:rPr>
                <w:sz w:val="13"/>
                <w:szCs w:val="13"/>
              </w:rPr>
              <w:t xml:space="preserve"> stavebního kamenného odpadu na skládce (skládkovné)</w:t>
            </w:r>
          </w:p>
        </w:tc>
        <w:tc>
          <w:tcPr>
            <w:tcW w:w="461" w:type="dxa"/>
            <w:shd w:val="clear" w:color="auto" w:fill="FFFFFF"/>
            <w:vAlign w:val="bottom"/>
          </w:tcPr>
          <w:p w:rsidR="00450F04" w:rsidRDefault="00314692">
            <w:pPr>
              <w:pStyle w:val="Jin0"/>
              <w:framePr w:w="12130" w:h="9768" w:vSpace="230" w:wrap="notBeside" w:vAnchor="text" w:hAnchor="text" w:y="231"/>
              <w:shd w:val="clear" w:color="auto" w:fill="auto"/>
              <w:ind w:firstLine="140"/>
              <w:jc w:val="both"/>
              <w:rPr>
                <w:sz w:val="13"/>
                <w:szCs w:val="13"/>
              </w:rPr>
            </w:pPr>
            <w:r>
              <w:rPr>
                <w:sz w:val="13"/>
                <w:szCs w:val="13"/>
              </w:rPr>
              <w:t>t</w:t>
            </w:r>
          </w:p>
        </w:tc>
        <w:tc>
          <w:tcPr>
            <w:tcW w:w="1008" w:type="dxa"/>
            <w:shd w:val="clear" w:color="auto" w:fill="FFFFFF"/>
            <w:vAlign w:val="bottom"/>
          </w:tcPr>
          <w:p w:rsidR="00450F04" w:rsidRDefault="00314692">
            <w:pPr>
              <w:pStyle w:val="Jin0"/>
              <w:framePr w:w="12130" w:h="9768" w:vSpace="230" w:wrap="notBeside" w:vAnchor="text" w:hAnchor="text" w:y="231"/>
              <w:shd w:val="clear" w:color="auto" w:fill="auto"/>
              <w:ind w:firstLine="400"/>
              <w:jc w:val="both"/>
              <w:rPr>
                <w:sz w:val="13"/>
                <w:szCs w:val="13"/>
              </w:rPr>
            </w:pPr>
            <w:r>
              <w:rPr>
                <w:sz w:val="13"/>
                <w:szCs w:val="13"/>
              </w:rPr>
              <w:t>25,713</w:t>
            </w:r>
          </w:p>
        </w:tc>
        <w:tc>
          <w:tcPr>
            <w:tcW w:w="1022" w:type="dxa"/>
            <w:shd w:val="clear" w:color="auto" w:fill="FFFFFF"/>
            <w:vAlign w:val="bottom"/>
          </w:tcPr>
          <w:p w:rsidR="00450F04" w:rsidRDefault="00314692">
            <w:pPr>
              <w:pStyle w:val="Jin0"/>
              <w:framePr w:w="12130" w:h="9768" w:vSpace="230" w:wrap="notBeside" w:vAnchor="text" w:hAnchor="text" w:y="231"/>
              <w:shd w:val="clear" w:color="auto" w:fill="auto"/>
              <w:ind w:firstLine="280"/>
              <w:jc w:val="both"/>
              <w:rPr>
                <w:sz w:val="13"/>
                <w:szCs w:val="13"/>
              </w:rPr>
            </w:pPr>
            <w:r>
              <w:rPr>
                <w:sz w:val="13"/>
                <w:szCs w:val="13"/>
              </w:rPr>
              <w:t>200,00</w:t>
            </w:r>
          </w:p>
        </w:tc>
        <w:tc>
          <w:tcPr>
            <w:tcW w:w="1008" w:type="dxa"/>
            <w:shd w:val="clear" w:color="auto" w:fill="FFFFFF"/>
            <w:vAlign w:val="bottom"/>
          </w:tcPr>
          <w:p w:rsidR="00450F04" w:rsidRDefault="00314692">
            <w:pPr>
              <w:pStyle w:val="Jin0"/>
              <w:framePr w:w="12130" w:h="9768" w:vSpace="230" w:wrap="notBeside" w:vAnchor="text" w:hAnchor="text" w:y="231"/>
              <w:shd w:val="clear" w:color="auto" w:fill="auto"/>
              <w:jc w:val="right"/>
              <w:rPr>
                <w:sz w:val="13"/>
                <w:szCs w:val="13"/>
              </w:rPr>
            </w:pPr>
            <w:r>
              <w:rPr>
                <w:sz w:val="13"/>
                <w:szCs w:val="13"/>
              </w:rPr>
              <w:t>5 142,60</w:t>
            </w:r>
          </w:p>
        </w:tc>
        <w:tc>
          <w:tcPr>
            <w:tcW w:w="1104" w:type="dxa"/>
            <w:shd w:val="clear" w:color="auto" w:fill="FFFFFF"/>
            <w:vAlign w:val="bottom"/>
          </w:tcPr>
          <w:p w:rsidR="00450F04" w:rsidRDefault="00314692">
            <w:pPr>
              <w:pStyle w:val="Jin0"/>
              <w:framePr w:w="12130" w:h="9768" w:vSpace="230" w:wrap="notBeside" w:vAnchor="text" w:hAnchor="text" w:y="231"/>
              <w:shd w:val="clear" w:color="auto" w:fill="auto"/>
              <w:jc w:val="right"/>
              <w:rPr>
                <w:sz w:val="13"/>
                <w:szCs w:val="13"/>
              </w:rPr>
            </w:pPr>
            <w:r>
              <w:rPr>
                <w:sz w:val="13"/>
                <w:szCs w:val="13"/>
              </w:rPr>
              <w:t>KALKULACE</w:t>
            </w:r>
          </w:p>
        </w:tc>
      </w:tr>
      <w:tr w:rsidR="00450F04">
        <w:trPr>
          <w:trHeight w:hRule="exact" w:val="221"/>
        </w:trPr>
        <w:tc>
          <w:tcPr>
            <w:tcW w:w="370" w:type="dxa"/>
            <w:shd w:val="clear" w:color="auto" w:fill="FFFFFF"/>
            <w:vAlign w:val="bottom"/>
          </w:tcPr>
          <w:p w:rsidR="00450F04" w:rsidRDefault="00314692">
            <w:pPr>
              <w:pStyle w:val="Jin0"/>
              <w:framePr w:w="12130" w:h="9768" w:vSpace="230" w:wrap="notBeside" w:vAnchor="text" w:hAnchor="text" w:y="231"/>
              <w:shd w:val="clear" w:color="auto" w:fill="auto"/>
              <w:jc w:val="both"/>
              <w:rPr>
                <w:sz w:val="13"/>
                <w:szCs w:val="13"/>
              </w:rPr>
            </w:pPr>
            <w:r>
              <w:rPr>
                <w:sz w:val="13"/>
                <w:szCs w:val="13"/>
              </w:rPr>
              <w:t>39</w:t>
            </w:r>
          </w:p>
        </w:tc>
        <w:tc>
          <w:tcPr>
            <w:tcW w:w="389" w:type="dxa"/>
            <w:shd w:val="clear" w:color="auto" w:fill="FFFFFF"/>
            <w:vAlign w:val="bottom"/>
          </w:tcPr>
          <w:p w:rsidR="00450F04" w:rsidRDefault="00314692">
            <w:pPr>
              <w:pStyle w:val="Jin0"/>
              <w:framePr w:w="12130" w:h="9768" w:vSpace="230" w:wrap="notBeside" w:vAnchor="text" w:hAnchor="text" w:y="231"/>
              <w:shd w:val="clear" w:color="auto" w:fill="auto"/>
              <w:ind w:firstLine="140"/>
              <w:jc w:val="both"/>
              <w:rPr>
                <w:sz w:val="13"/>
                <w:szCs w:val="13"/>
              </w:rPr>
            </w:pPr>
            <w:r>
              <w:rPr>
                <w:sz w:val="13"/>
                <w:szCs w:val="13"/>
              </w:rPr>
              <w:t>K</w:t>
            </w:r>
          </w:p>
        </w:tc>
        <w:tc>
          <w:tcPr>
            <w:tcW w:w="422" w:type="dxa"/>
            <w:shd w:val="clear" w:color="auto" w:fill="FFFFFF"/>
            <w:vAlign w:val="bottom"/>
          </w:tcPr>
          <w:p w:rsidR="00450F04" w:rsidRDefault="00314692">
            <w:pPr>
              <w:pStyle w:val="Jin0"/>
              <w:framePr w:w="12130" w:h="9768" w:vSpace="230" w:wrap="notBeside" w:vAnchor="text" w:hAnchor="text" w:y="231"/>
              <w:shd w:val="clear" w:color="auto" w:fill="auto"/>
              <w:jc w:val="both"/>
              <w:rPr>
                <w:sz w:val="13"/>
                <w:szCs w:val="13"/>
              </w:rPr>
            </w:pPr>
            <w:r>
              <w:rPr>
                <w:sz w:val="13"/>
                <w:szCs w:val="13"/>
              </w:rPr>
              <w:t>211</w:t>
            </w:r>
          </w:p>
        </w:tc>
        <w:tc>
          <w:tcPr>
            <w:tcW w:w="970" w:type="dxa"/>
            <w:shd w:val="clear" w:color="auto" w:fill="FFFFFF"/>
            <w:vAlign w:val="bottom"/>
          </w:tcPr>
          <w:p w:rsidR="00450F04" w:rsidRDefault="00314692">
            <w:pPr>
              <w:pStyle w:val="Jin0"/>
              <w:framePr w:w="12130" w:h="9768" w:vSpace="230" w:wrap="notBeside" w:vAnchor="text" w:hAnchor="text" w:y="231"/>
              <w:shd w:val="clear" w:color="auto" w:fill="auto"/>
              <w:jc w:val="both"/>
              <w:rPr>
                <w:sz w:val="13"/>
                <w:szCs w:val="13"/>
              </w:rPr>
            </w:pPr>
            <w:r>
              <w:rPr>
                <w:sz w:val="13"/>
                <w:szCs w:val="13"/>
              </w:rPr>
              <w:t>998212111</w:t>
            </w:r>
          </w:p>
        </w:tc>
        <w:tc>
          <w:tcPr>
            <w:tcW w:w="5376" w:type="dxa"/>
            <w:shd w:val="clear" w:color="auto" w:fill="FFFFFF"/>
            <w:vAlign w:val="bottom"/>
          </w:tcPr>
          <w:p w:rsidR="00450F04" w:rsidRDefault="00314692">
            <w:pPr>
              <w:pStyle w:val="Jin0"/>
              <w:framePr w:w="12130" w:h="9768" w:vSpace="230" w:wrap="notBeside" w:vAnchor="text" w:hAnchor="text" w:y="231"/>
              <w:shd w:val="clear" w:color="auto" w:fill="auto"/>
              <w:ind w:left="220" w:firstLine="20"/>
              <w:rPr>
                <w:sz w:val="13"/>
                <w:szCs w:val="13"/>
              </w:rPr>
            </w:pPr>
            <w:r>
              <w:rPr>
                <w:sz w:val="13"/>
                <w:szCs w:val="13"/>
              </w:rPr>
              <w:t xml:space="preserve">Přesun hmot pro mosty </w:t>
            </w:r>
            <w:proofErr w:type="gramStart"/>
            <w:r>
              <w:rPr>
                <w:sz w:val="13"/>
                <w:szCs w:val="13"/>
              </w:rPr>
              <w:t>zděné, v do</w:t>
            </w:r>
            <w:proofErr w:type="gramEnd"/>
            <w:r>
              <w:rPr>
                <w:sz w:val="13"/>
                <w:szCs w:val="13"/>
              </w:rPr>
              <w:t xml:space="preserve"> 20 m</w:t>
            </w:r>
          </w:p>
        </w:tc>
        <w:tc>
          <w:tcPr>
            <w:tcW w:w="461" w:type="dxa"/>
            <w:shd w:val="clear" w:color="auto" w:fill="FFFFFF"/>
            <w:vAlign w:val="bottom"/>
          </w:tcPr>
          <w:p w:rsidR="00450F04" w:rsidRDefault="00314692">
            <w:pPr>
              <w:pStyle w:val="Jin0"/>
              <w:framePr w:w="12130" w:h="9768" w:vSpace="230" w:wrap="notBeside" w:vAnchor="text" w:hAnchor="text" w:y="231"/>
              <w:shd w:val="clear" w:color="auto" w:fill="auto"/>
              <w:ind w:firstLine="140"/>
              <w:jc w:val="both"/>
              <w:rPr>
                <w:sz w:val="13"/>
                <w:szCs w:val="13"/>
              </w:rPr>
            </w:pPr>
            <w:r>
              <w:rPr>
                <w:sz w:val="13"/>
                <w:szCs w:val="13"/>
              </w:rPr>
              <w:t>t</w:t>
            </w:r>
          </w:p>
        </w:tc>
        <w:tc>
          <w:tcPr>
            <w:tcW w:w="1008" w:type="dxa"/>
            <w:shd w:val="clear" w:color="auto" w:fill="FFFFFF"/>
            <w:vAlign w:val="bottom"/>
          </w:tcPr>
          <w:p w:rsidR="00450F04" w:rsidRDefault="00314692">
            <w:pPr>
              <w:pStyle w:val="Jin0"/>
              <w:framePr w:w="12130" w:h="9768" w:vSpace="230" w:wrap="notBeside" w:vAnchor="text" w:hAnchor="text" w:y="231"/>
              <w:shd w:val="clear" w:color="auto" w:fill="auto"/>
              <w:ind w:firstLine="400"/>
              <w:jc w:val="both"/>
              <w:rPr>
                <w:sz w:val="13"/>
                <w:szCs w:val="13"/>
              </w:rPr>
            </w:pPr>
            <w:r>
              <w:rPr>
                <w:sz w:val="13"/>
                <w:szCs w:val="13"/>
              </w:rPr>
              <w:t>28,960</w:t>
            </w:r>
          </w:p>
        </w:tc>
        <w:tc>
          <w:tcPr>
            <w:tcW w:w="1022" w:type="dxa"/>
            <w:shd w:val="clear" w:color="auto" w:fill="FFFFFF"/>
            <w:vAlign w:val="bottom"/>
          </w:tcPr>
          <w:p w:rsidR="00450F04" w:rsidRDefault="00314692">
            <w:pPr>
              <w:pStyle w:val="Jin0"/>
              <w:framePr w:w="12130" w:h="9768" w:vSpace="230" w:wrap="notBeside" w:vAnchor="text" w:hAnchor="text" w:y="231"/>
              <w:shd w:val="clear" w:color="auto" w:fill="auto"/>
              <w:ind w:firstLine="280"/>
              <w:jc w:val="both"/>
              <w:rPr>
                <w:sz w:val="13"/>
                <w:szCs w:val="13"/>
              </w:rPr>
            </w:pPr>
            <w:r>
              <w:rPr>
                <w:sz w:val="13"/>
                <w:szCs w:val="13"/>
              </w:rPr>
              <w:t>327,00</w:t>
            </w:r>
          </w:p>
        </w:tc>
        <w:tc>
          <w:tcPr>
            <w:tcW w:w="1008" w:type="dxa"/>
            <w:shd w:val="clear" w:color="auto" w:fill="FFFFFF"/>
            <w:vAlign w:val="bottom"/>
          </w:tcPr>
          <w:p w:rsidR="00450F04" w:rsidRDefault="00314692">
            <w:pPr>
              <w:pStyle w:val="Jin0"/>
              <w:framePr w:w="12130" w:h="9768" w:vSpace="230" w:wrap="notBeside" w:vAnchor="text" w:hAnchor="text" w:y="231"/>
              <w:shd w:val="clear" w:color="auto" w:fill="auto"/>
              <w:jc w:val="right"/>
              <w:rPr>
                <w:sz w:val="13"/>
                <w:szCs w:val="13"/>
              </w:rPr>
            </w:pPr>
            <w:r>
              <w:rPr>
                <w:sz w:val="13"/>
                <w:szCs w:val="13"/>
              </w:rPr>
              <w:t>9 469,92</w:t>
            </w:r>
          </w:p>
        </w:tc>
        <w:tc>
          <w:tcPr>
            <w:tcW w:w="1104" w:type="dxa"/>
            <w:shd w:val="clear" w:color="auto" w:fill="FFFFFF"/>
            <w:vAlign w:val="bottom"/>
          </w:tcPr>
          <w:p w:rsidR="00450F04" w:rsidRDefault="00314692">
            <w:pPr>
              <w:pStyle w:val="Jin0"/>
              <w:framePr w:w="12130" w:h="9768" w:vSpace="230" w:wrap="notBeside" w:vAnchor="text" w:hAnchor="text" w:y="231"/>
              <w:shd w:val="clear" w:color="auto" w:fill="auto"/>
              <w:jc w:val="both"/>
              <w:rPr>
                <w:sz w:val="13"/>
                <w:szCs w:val="13"/>
              </w:rPr>
            </w:pPr>
            <w:r>
              <w:rPr>
                <w:sz w:val="13"/>
                <w:szCs w:val="13"/>
              </w:rPr>
              <w:t>CS URS PRAHA</w:t>
            </w:r>
          </w:p>
        </w:tc>
      </w:tr>
      <w:tr w:rsidR="00450F04">
        <w:trPr>
          <w:trHeight w:hRule="exact" w:val="216"/>
        </w:trPr>
        <w:tc>
          <w:tcPr>
            <w:tcW w:w="370" w:type="dxa"/>
            <w:shd w:val="clear" w:color="auto" w:fill="FFFFFF"/>
          </w:tcPr>
          <w:p w:rsidR="00450F04" w:rsidRDefault="00450F04">
            <w:pPr>
              <w:framePr w:w="12130" w:h="9768" w:vSpace="230" w:wrap="notBeside" w:vAnchor="text" w:hAnchor="text" w:y="231"/>
              <w:rPr>
                <w:sz w:val="10"/>
                <w:szCs w:val="10"/>
              </w:rPr>
            </w:pPr>
          </w:p>
        </w:tc>
        <w:tc>
          <w:tcPr>
            <w:tcW w:w="389" w:type="dxa"/>
            <w:shd w:val="clear" w:color="auto" w:fill="FFFFFF"/>
            <w:vAlign w:val="bottom"/>
          </w:tcPr>
          <w:p w:rsidR="00450F04" w:rsidRDefault="00314692">
            <w:pPr>
              <w:pStyle w:val="Jin0"/>
              <w:framePr w:w="12130" w:h="9768" w:vSpace="230" w:wrap="notBeside" w:vAnchor="text" w:hAnchor="text" w:y="231"/>
              <w:shd w:val="clear" w:color="auto" w:fill="auto"/>
              <w:ind w:firstLine="140"/>
              <w:jc w:val="both"/>
              <w:rPr>
                <w:sz w:val="13"/>
                <w:szCs w:val="13"/>
              </w:rPr>
            </w:pPr>
            <w:r>
              <w:rPr>
                <w:b/>
                <w:bCs/>
                <w:color w:val="6191D0"/>
                <w:sz w:val="13"/>
                <w:szCs w:val="13"/>
              </w:rPr>
              <w:t>D</w:t>
            </w:r>
          </w:p>
        </w:tc>
        <w:tc>
          <w:tcPr>
            <w:tcW w:w="422" w:type="dxa"/>
            <w:shd w:val="clear" w:color="auto" w:fill="FFFFFF"/>
          </w:tcPr>
          <w:p w:rsidR="00450F04" w:rsidRDefault="00450F04">
            <w:pPr>
              <w:framePr w:w="12130" w:h="9768" w:vSpace="230" w:wrap="notBeside" w:vAnchor="text" w:hAnchor="text" w:y="231"/>
              <w:rPr>
                <w:sz w:val="10"/>
                <w:szCs w:val="10"/>
              </w:rPr>
            </w:pPr>
          </w:p>
        </w:tc>
        <w:tc>
          <w:tcPr>
            <w:tcW w:w="970" w:type="dxa"/>
            <w:shd w:val="clear" w:color="auto" w:fill="FFFFFF"/>
            <w:vAlign w:val="bottom"/>
          </w:tcPr>
          <w:p w:rsidR="00450F04" w:rsidRDefault="00314692">
            <w:pPr>
              <w:pStyle w:val="Jin0"/>
              <w:framePr w:w="12130" w:h="9768" w:vSpace="230" w:wrap="notBeside" w:vAnchor="text" w:hAnchor="text" w:y="231"/>
              <w:shd w:val="clear" w:color="auto" w:fill="auto"/>
              <w:rPr>
                <w:sz w:val="13"/>
                <w:szCs w:val="13"/>
              </w:rPr>
            </w:pPr>
            <w:r>
              <w:rPr>
                <w:b/>
                <w:bCs/>
                <w:color w:val="6191D0"/>
                <w:sz w:val="13"/>
                <w:szCs w:val="13"/>
              </w:rPr>
              <w:t>PSV</w:t>
            </w:r>
          </w:p>
        </w:tc>
        <w:tc>
          <w:tcPr>
            <w:tcW w:w="5376" w:type="dxa"/>
            <w:shd w:val="clear" w:color="auto" w:fill="FFFFFF"/>
            <w:vAlign w:val="bottom"/>
          </w:tcPr>
          <w:p w:rsidR="00450F04" w:rsidRDefault="00314692">
            <w:pPr>
              <w:pStyle w:val="Jin0"/>
              <w:framePr w:w="12130" w:h="9768" w:vSpace="230" w:wrap="notBeside" w:vAnchor="text" w:hAnchor="text" w:y="231"/>
              <w:shd w:val="clear" w:color="auto" w:fill="auto"/>
              <w:ind w:left="220" w:firstLine="20"/>
              <w:rPr>
                <w:sz w:val="13"/>
                <w:szCs w:val="13"/>
              </w:rPr>
            </w:pPr>
            <w:r>
              <w:rPr>
                <w:b/>
                <w:bCs/>
                <w:color w:val="6191D0"/>
                <w:sz w:val="13"/>
                <w:szCs w:val="13"/>
              </w:rPr>
              <w:t>Práce a dodávky PSV</w:t>
            </w:r>
          </w:p>
        </w:tc>
        <w:tc>
          <w:tcPr>
            <w:tcW w:w="461" w:type="dxa"/>
            <w:shd w:val="clear" w:color="auto" w:fill="FFFFFF"/>
          </w:tcPr>
          <w:p w:rsidR="00450F04" w:rsidRDefault="00450F04">
            <w:pPr>
              <w:framePr w:w="12130" w:h="9768" w:vSpace="230" w:wrap="notBeside" w:vAnchor="text" w:hAnchor="text" w:y="231"/>
              <w:rPr>
                <w:sz w:val="10"/>
                <w:szCs w:val="10"/>
              </w:rPr>
            </w:pPr>
          </w:p>
        </w:tc>
        <w:tc>
          <w:tcPr>
            <w:tcW w:w="1008" w:type="dxa"/>
            <w:shd w:val="clear" w:color="auto" w:fill="FFFFFF"/>
          </w:tcPr>
          <w:p w:rsidR="00450F04" w:rsidRDefault="00450F04">
            <w:pPr>
              <w:framePr w:w="12130" w:h="9768" w:vSpace="230" w:wrap="notBeside" w:vAnchor="text" w:hAnchor="text" w:y="231"/>
              <w:rPr>
                <w:sz w:val="10"/>
                <w:szCs w:val="10"/>
              </w:rPr>
            </w:pPr>
          </w:p>
        </w:tc>
        <w:tc>
          <w:tcPr>
            <w:tcW w:w="1022" w:type="dxa"/>
            <w:shd w:val="clear" w:color="auto" w:fill="FFFFFF"/>
          </w:tcPr>
          <w:p w:rsidR="00450F04" w:rsidRDefault="00450F04">
            <w:pPr>
              <w:framePr w:w="12130" w:h="9768" w:vSpace="230" w:wrap="notBeside" w:vAnchor="text" w:hAnchor="text" w:y="231"/>
              <w:rPr>
                <w:sz w:val="10"/>
                <w:szCs w:val="10"/>
              </w:rPr>
            </w:pPr>
          </w:p>
        </w:tc>
        <w:tc>
          <w:tcPr>
            <w:tcW w:w="1008" w:type="dxa"/>
            <w:shd w:val="clear" w:color="auto" w:fill="FFFFFF"/>
            <w:vAlign w:val="bottom"/>
          </w:tcPr>
          <w:p w:rsidR="00450F04" w:rsidRDefault="00314692">
            <w:pPr>
              <w:pStyle w:val="Jin0"/>
              <w:framePr w:w="12130" w:h="9768" w:vSpace="230" w:wrap="notBeside" w:vAnchor="text" w:hAnchor="text" w:y="231"/>
              <w:shd w:val="clear" w:color="auto" w:fill="auto"/>
              <w:jc w:val="right"/>
              <w:rPr>
                <w:sz w:val="13"/>
                <w:szCs w:val="13"/>
              </w:rPr>
            </w:pPr>
            <w:r>
              <w:rPr>
                <w:b/>
                <w:bCs/>
                <w:color w:val="6191D0"/>
                <w:sz w:val="13"/>
                <w:szCs w:val="13"/>
              </w:rPr>
              <w:t>480 997,95</w:t>
            </w:r>
          </w:p>
        </w:tc>
        <w:tc>
          <w:tcPr>
            <w:tcW w:w="1104" w:type="dxa"/>
            <w:shd w:val="clear" w:color="auto" w:fill="FFFFFF"/>
          </w:tcPr>
          <w:p w:rsidR="00450F04" w:rsidRDefault="00450F04">
            <w:pPr>
              <w:framePr w:w="12130" w:h="9768" w:vSpace="230" w:wrap="notBeside" w:vAnchor="text" w:hAnchor="text" w:y="231"/>
              <w:rPr>
                <w:sz w:val="10"/>
                <w:szCs w:val="10"/>
              </w:rPr>
            </w:pPr>
          </w:p>
        </w:tc>
      </w:tr>
      <w:tr w:rsidR="00450F04">
        <w:trPr>
          <w:trHeight w:hRule="exact" w:val="211"/>
        </w:trPr>
        <w:tc>
          <w:tcPr>
            <w:tcW w:w="370" w:type="dxa"/>
            <w:shd w:val="clear" w:color="auto" w:fill="FFFFFF"/>
          </w:tcPr>
          <w:p w:rsidR="00450F04" w:rsidRDefault="00450F04">
            <w:pPr>
              <w:framePr w:w="12130" w:h="9768" w:vSpace="230" w:wrap="notBeside" w:vAnchor="text" w:hAnchor="text" w:y="231"/>
              <w:rPr>
                <w:sz w:val="10"/>
                <w:szCs w:val="10"/>
              </w:rPr>
            </w:pPr>
          </w:p>
        </w:tc>
        <w:tc>
          <w:tcPr>
            <w:tcW w:w="389" w:type="dxa"/>
            <w:shd w:val="clear" w:color="auto" w:fill="FFFFFF"/>
            <w:vAlign w:val="bottom"/>
          </w:tcPr>
          <w:p w:rsidR="00450F04" w:rsidRDefault="00314692">
            <w:pPr>
              <w:pStyle w:val="Jin0"/>
              <w:framePr w:w="12130" w:h="9768" w:vSpace="230" w:wrap="notBeside" w:vAnchor="text" w:hAnchor="text" w:y="231"/>
              <w:shd w:val="clear" w:color="auto" w:fill="auto"/>
              <w:ind w:firstLine="140"/>
              <w:jc w:val="both"/>
              <w:rPr>
                <w:sz w:val="13"/>
                <w:szCs w:val="13"/>
              </w:rPr>
            </w:pPr>
            <w:r>
              <w:rPr>
                <w:b/>
                <w:bCs/>
                <w:color w:val="9B5B7B"/>
                <w:sz w:val="13"/>
                <w:szCs w:val="13"/>
              </w:rPr>
              <w:t>D</w:t>
            </w:r>
          </w:p>
        </w:tc>
        <w:tc>
          <w:tcPr>
            <w:tcW w:w="422" w:type="dxa"/>
            <w:shd w:val="clear" w:color="auto" w:fill="FFFFFF"/>
          </w:tcPr>
          <w:p w:rsidR="00450F04" w:rsidRDefault="00450F04">
            <w:pPr>
              <w:framePr w:w="12130" w:h="9768" w:vSpace="230" w:wrap="notBeside" w:vAnchor="text" w:hAnchor="text" w:y="231"/>
              <w:rPr>
                <w:sz w:val="10"/>
                <w:szCs w:val="10"/>
              </w:rPr>
            </w:pPr>
          </w:p>
        </w:tc>
        <w:tc>
          <w:tcPr>
            <w:tcW w:w="970" w:type="dxa"/>
            <w:shd w:val="clear" w:color="auto" w:fill="FFFFFF"/>
            <w:vAlign w:val="bottom"/>
          </w:tcPr>
          <w:p w:rsidR="00450F04" w:rsidRDefault="00314692">
            <w:pPr>
              <w:pStyle w:val="Jin0"/>
              <w:framePr w:w="12130" w:h="9768" w:vSpace="230" w:wrap="notBeside" w:vAnchor="text" w:hAnchor="text" w:y="231"/>
              <w:shd w:val="clear" w:color="auto" w:fill="auto"/>
              <w:rPr>
                <w:sz w:val="13"/>
                <w:szCs w:val="13"/>
              </w:rPr>
            </w:pPr>
            <w:r>
              <w:rPr>
                <w:b/>
                <w:bCs/>
                <w:color w:val="9B5B7B"/>
                <w:sz w:val="13"/>
                <w:szCs w:val="13"/>
              </w:rPr>
              <w:t>711</w:t>
            </w:r>
          </w:p>
        </w:tc>
        <w:tc>
          <w:tcPr>
            <w:tcW w:w="5376" w:type="dxa"/>
            <w:shd w:val="clear" w:color="auto" w:fill="FFFFFF"/>
            <w:vAlign w:val="bottom"/>
          </w:tcPr>
          <w:p w:rsidR="00450F04" w:rsidRDefault="00314692">
            <w:pPr>
              <w:pStyle w:val="Jin0"/>
              <w:framePr w:w="12130" w:h="9768" w:vSpace="230" w:wrap="notBeside" w:vAnchor="text" w:hAnchor="text" w:y="231"/>
              <w:shd w:val="clear" w:color="auto" w:fill="auto"/>
              <w:ind w:left="220" w:firstLine="20"/>
              <w:rPr>
                <w:sz w:val="13"/>
                <w:szCs w:val="13"/>
              </w:rPr>
            </w:pPr>
            <w:r>
              <w:rPr>
                <w:b/>
                <w:bCs/>
                <w:color w:val="9B5B7B"/>
                <w:sz w:val="13"/>
                <w:szCs w:val="13"/>
              </w:rPr>
              <w:t>Izolace proti vodě, vlhkosti a plynům</w:t>
            </w:r>
          </w:p>
        </w:tc>
        <w:tc>
          <w:tcPr>
            <w:tcW w:w="461" w:type="dxa"/>
            <w:shd w:val="clear" w:color="auto" w:fill="FFFFFF"/>
          </w:tcPr>
          <w:p w:rsidR="00450F04" w:rsidRDefault="00450F04">
            <w:pPr>
              <w:framePr w:w="12130" w:h="9768" w:vSpace="230" w:wrap="notBeside" w:vAnchor="text" w:hAnchor="text" w:y="231"/>
              <w:rPr>
                <w:sz w:val="10"/>
                <w:szCs w:val="10"/>
              </w:rPr>
            </w:pPr>
          </w:p>
        </w:tc>
        <w:tc>
          <w:tcPr>
            <w:tcW w:w="1008" w:type="dxa"/>
            <w:shd w:val="clear" w:color="auto" w:fill="FFFFFF"/>
          </w:tcPr>
          <w:p w:rsidR="00450F04" w:rsidRDefault="00450F04">
            <w:pPr>
              <w:framePr w:w="12130" w:h="9768" w:vSpace="230" w:wrap="notBeside" w:vAnchor="text" w:hAnchor="text" w:y="231"/>
              <w:rPr>
                <w:sz w:val="10"/>
                <w:szCs w:val="10"/>
              </w:rPr>
            </w:pPr>
          </w:p>
        </w:tc>
        <w:tc>
          <w:tcPr>
            <w:tcW w:w="1022" w:type="dxa"/>
            <w:shd w:val="clear" w:color="auto" w:fill="FFFFFF"/>
          </w:tcPr>
          <w:p w:rsidR="00450F04" w:rsidRDefault="00450F04">
            <w:pPr>
              <w:framePr w:w="12130" w:h="9768" w:vSpace="230" w:wrap="notBeside" w:vAnchor="text" w:hAnchor="text" w:y="231"/>
              <w:rPr>
                <w:sz w:val="10"/>
                <w:szCs w:val="10"/>
              </w:rPr>
            </w:pPr>
          </w:p>
        </w:tc>
        <w:tc>
          <w:tcPr>
            <w:tcW w:w="1008" w:type="dxa"/>
            <w:shd w:val="clear" w:color="auto" w:fill="FFFFFF"/>
            <w:vAlign w:val="bottom"/>
          </w:tcPr>
          <w:p w:rsidR="00450F04" w:rsidRDefault="00314692">
            <w:pPr>
              <w:pStyle w:val="Jin0"/>
              <w:framePr w:w="12130" w:h="9768" w:vSpace="230" w:wrap="notBeside" w:vAnchor="text" w:hAnchor="text" w:y="231"/>
              <w:shd w:val="clear" w:color="auto" w:fill="auto"/>
              <w:jc w:val="right"/>
              <w:rPr>
                <w:sz w:val="13"/>
                <w:szCs w:val="13"/>
              </w:rPr>
            </w:pPr>
            <w:r>
              <w:rPr>
                <w:b/>
                <w:bCs/>
                <w:color w:val="9B5B7B"/>
                <w:sz w:val="13"/>
                <w:szCs w:val="13"/>
              </w:rPr>
              <w:t>48 575,50</w:t>
            </w:r>
          </w:p>
        </w:tc>
        <w:tc>
          <w:tcPr>
            <w:tcW w:w="1104" w:type="dxa"/>
            <w:shd w:val="clear" w:color="auto" w:fill="FFFFFF"/>
          </w:tcPr>
          <w:p w:rsidR="00450F04" w:rsidRDefault="00450F04">
            <w:pPr>
              <w:framePr w:w="12130" w:h="9768" w:vSpace="230" w:wrap="notBeside" w:vAnchor="text" w:hAnchor="text" w:y="231"/>
              <w:rPr>
                <w:sz w:val="10"/>
                <w:szCs w:val="10"/>
              </w:rPr>
            </w:pPr>
          </w:p>
        </w:tc>
      </w:tr>
      <w:tr w:rsidR="00450F04">
        <w:trPr>
          <w:trHeight w:hRule="exact" w:val="230"/>
        </w:trPr>
        <w:tc>
          <w:tcPr>
            <w:tcW w:w="370" w:type="dxa"/>
            <w:shd w:val="clear" w:color="auto" w:fill="FFFFFF"/>
          </w:tcPr>
          <w:p w:rsidR="00450F04" w:rsidRDefault="00314692">
            <w:pPr>
              <w:pStyle w:val="Jin0"/>
              <w:framePr w:w="12130" w:h="9768" w:vSpace="230" w:wrap="notBeside" w:vAnchor="text" w:hAnchor="text" w:y="231"/>
              <w:shd w:val="clear" w:color="auto" w:fill="auto"/>
              <w:jc w:val="both"/>
              <w:rPr>
                <w:sz w:val="13"/>
                <w:szCs w:val="13"/>
              </w:rPr>
            </w:pPr>
            <w:r>
              <w:rPr>
                <w:sz w:val="13"/>
                <w:szCs w:val="13"/>
              </w:rPr>
              <w:t>40</w:t>
            </w:r>
          </w:p>
        </w:tc>
        <w:tc>
          <w:tcPr>
            <w:tcW w:w="389" w:type="dxa"/>
            <w:shd w:val="clear" w:color="auto" w:fill="FFFFFF"/>
          </w:tcPr>
          <w:p w:rsidR="00450F04" w:rsidRDefault="00314692">
            <w:pPr>
              <w:pStyle w:val="Jin0"/>
              <w:framePr w:w="12130" w:h="9768" w:vSpace="230" w:wrap="notBeside" w:vAnchor="text" w:hAnchor="text" w:y="231"/>
              <w:shd w:val="clear" w:color="auto" w:fill="auto"/>
              <w:ind w:firstLine="140"/>
              <w:jc w:val="both"/>
              <w:rPr>
                <w:sz w:val="13"/>
                <w:szCs w:val="13"/>
              </w:rPr>
            </w:pPr>
            <w:r>
              <w:rPr>
                <w:sz w:val="13"/>
                <w:szCs w:val="13"/>
              </w:rPr>
              <w:t>K</w:t>
            </w:r>
          </w:p>
        </w:tc>
        <w:tc>
          <w:tcPr>
            <w:tcW w:w="422" w:type="dxa"/>
            <w:shd w:val="clear" w:color="auto" w:fill="FFFFFF"/>
          </w:tcPr>
          <w:p w:rsidR="00450F04" w:rsidRDefault="00314692">
            <w:pPr>
              <w:pStyle w:val="Jin0"/>
              <w:framePr w:w="12130" w:h="9768" w:vSpace="230" w:wrap="notBeside" w:vAnchor="text" w:hAnchor="text" w:y="231"/>
              <w:shd w:val="clear" w:color="auto" w:fill="auto"/>
              <w:jc w:val="both"/>
              <w:rPr>
                <w:sz w:val="13"/>
                <w:szCs w:val="13"/>
              </w:rPr>
            </w:pPr>
            <w:r>
              <w:rPr>
                <w:sz w:val="13"/>
                <w:szCs w:val="13"/>
              </w:rPr>
              <w:t>711</w:t>
            </w:r>
          </w:p>
        </w:tc>
        <w:tc>
          <w:tcPr>
            <w:tcW w:w="970" w:type="dxa"/>
            <w:shd w:val="clear" w:color="auto" w:fill="FFFFFF"/>
          </w:tcPr>
          <w:p w:rsidR="00450F04" w:rsidRDefault="00314692">
            <w:pPr>
              <w:pStyle w:val="Jin0"/>
              <w:framePr w:w="12130" w:h="9768" w:vSpace="230" w:wrap="notBeside" w:vAnchor="text" w:hAnchor="text" w:y="231"/>
              <w:shd w:val="clear" w:color="auto" w:fill="auto"/>
              <w:jc w:val="both"/>
              <w:rPr>
                <w:sz w:val="13"/>
                <w:szCs w:val="13"/>
              </w:rPr>
            </w:pPr>
            <w:r>
              <w:rPr>
                <w:sz w:val="13"/>
                <w:szCs w:val="13"/>
              </w:rPr>
              <w:t>711331382</w:t>
            </w:r>
          </w:p>
        </w:tc>
        <w:tc>
          <w:tcPr>
            <w:tcW w:w="5376" w:type="dxa"/>
            <w:shd w:val="clear" w:color="auto" w:fill="FFFFFF"/>
          </w:tcPr>
          <w:p w:rsidR="00450F04" w:rsidRDefault="00314692">
            <w:pPr>
              <w:pStyle w:val="Jin0"/>
              <w:framePr w:w="12130" w:h="9768" w:vSpace="230" w:wrap="notBeside" w:vAnchor="text" w:hAnchor="text" w:y="231"/>
              <w:shd w:val="clear" w:color="auto" w:fill="auto"/>
              <w:ind w:left="220" w:firstLine="20"/>
              <w:rPr>
                <w:sz w:val="13"/>
                <w:szCs w:val="13"/>
              </w:rPr>
            </w:pPr>
            <w:r>
              <w:rPr>
                <w:sz w:val="13"/>
                <w:szCs w:val="13"/>
              </w:rPr>
              <w:t>Provedeni hydroizolace pásy na sucho z tkaniny</w:t>
            </w:r>
          </w:p>
        </w:tc>
        <w:tc>
          <w:tcPr>
            <w:tcW w:w="461" w:type="dxa"/>
            <w:shd w:val="clear" w:color="auto" w:fill="FFFFFF"/>
          </w:tcPr>
          <w:p w:rsidR="00450F04" w:rsidRDefault="00314692">
            <w:pPr>
              <w:pStyle w:val="Jin0"/>
              <w:framePr w:w="12130" w:h="9768" w:vSpace="230" w:wrap="notBeside" w:vAnchor="text" w:hAnchor="text" w:y="231"/>
              <w:shd w:val="clear" w:color="auto" w:fill="auto"/>
              <w:jc w:val="both"/>
              <w:rPr>
                <w:sz w:val="13"/>
                <w:szCs w:val="13"/>
              </w:rPr>
            </w:pPr>
            <w:r>
              <w:rPr>
                <w:sz w:val="13"/>
                <w:szCs w:val="13"/>
              </w:rPr>
              <w:t>m2</w:t>
            </w:r>
          </w:p>
        </w:tc>
        <w:tc>
          <w:tcPr>
            <w:tcW w:w="1008" w:type="dxa"/>
            <w:shd w:val="clear" w:color="auto" w:fill="FFFFFF"/>
          </w:tcPr>
          <w:p w:rsidR="00450F04" w:rsidRDefault="00314692">
            <w:pPr>
              <w:pStyle w:val="Jin0"/>
              <w:framePr w:w="12130" w:h="9768" w:vSpace="230" w:wrap="notBeside" w:vAnchor="text" w:hAnchor="text" w:y="231"/>
              <w:shd w:val="clear" w:color="auto" w:fill="auto"/>
              <w:ind w:firstLine="400"/>
              <w:jc w:val="both"/>
              <w:rPr>
                <w:sz w:val="13"/>
                <w:szCs w:val="13"/>
              </w:rPr>
            </w:pPr>
            <w:r>
              <w:rPr>
                <w:sz w:val="13"/>
                <w:szCs w:val="13"/>
              </w:rPr>
              <w:t>50,000</w:t>
            </w:r>
          </w:p>
        </w:tc>
        <w:tc>
          <w:tcPr>
            <w:tcW w:w="1022" w:type="dxa"/>
            <w:shd w:val="clear" w:color="auto" w:fill="FFFFFF"/>
          </w:tcPr>
          <w:p w:rsidR="00450F04" w:rsidRDefault="00314692">
            <w:pPr>
              <w:pStyle w:val="Jin0"/>
              <w:framePr w:w="12130" w:h="9768" w:vSpace="230" w:wrap="notBeside" w:vAnchor="text" w:hAnchor="text" w:y="231"/>
              <w:shd w:val="clear" w:color="auto" w:fill="auto"/>
              <w:ind w:firstLine="420"/>
              <w:jc w:val="both"/>
              <w:rPr>
                <w:sz w:val="13"/>
                <w:szCs w:val="13"/>
              </w:rPr>
            </w:pPr>
            <w:r>
              <w:rPr>
                <w:sz w:val="13"/>
                <w:szCs w:val="13"/>
              </w:rPr>
              <w:t>9,00</w:t>
            </w:r>
          </w:p>
        </w:tc>
        <w:tc>
          <w:tcPr>
            <w:tcW w:w="1008" w:type="dxa"/>
            <w:shd w:val="clear" w:color="auto" w:fill="FFFFFF"/>
          </w:tcPr>
          <w:p w:rsidR="00450F04" w:rsidRDefault="00314692">
            <w:pPr>
              <w:pStyle w:val="Jin0"/>
              <w:framePr w:w="12130" w:h="9768" w:vSpace="230" w:wrap="notBeside" w:vAnchor="text" w:hAnchor="text" w:y="231"/>
              <w:shd w:val="clear" w:color="auto" w:fill="auto"/>
              <w:jc w:val="right"/>
              <w:rPr>
                <w:sz w:val="13"/>
                <w:szCs w:val="13"/>
              </w:rPr>
            </w:pPr>
            <w:r>
              <w:rPr>
                <w:sz w:val="13"/>
                <w:szCs w:val="13"/>
              </w:rPr>
              <w:t>450,00</w:t>
            </w:r>
          </w:p>
        </w:tc>
        <w:tc>
          <w:tcPr>
            <w:tcW w:w="1104" w:type="dxa"/>
            <w:shd w:val="clear" w:color="auto" w:fill="FFFFFF"/>
          </w:tcPr>
          <w:p w:rsidR="00450F04" w:rsidRDefault="00314692">
            <w:pPr>
              <w:pStyle w:val="Jin0"/>
              <w:framePr w:w="12130" w:h="9768" w:vSpace="230" w:wrap="notBeside" w:vAnchor="text" w:hAnchor="text" w:y="231"/>
              <w:shd w:val="clear" w:color="auto" w:fill="auto"/>
              <w:jc w:val="both"/>
              <w:rPr>
                <w:sz w:val="13"/>
                <w:szCs w:val="13"/>
              </w:rPr>
            </w:pPr>
            <w:r>
              <w:rPr>
                <w:sz w:val="13"/>
                <w:szCs w:val="13"/>
              </w:rPr>
              <w:t>CS URS PRAHA</w:t>
            </w:r>
          </w:p>
        </w:tc>
      </w:tr>
      <w:tr w:rsidR="00450F04">
        <w:trPr>
          <w:trHeight w:hRule="exact" w:val="240"/>
        </w:trPr>
        <w:tc>
          <w:tcPr>
            <w:tcW w:w="370" w:type="dxa"/>
            <w:shd w:val="clear" w:color="auto" w:fill="FFFFFF"/>
          </w:tcPr>
          <w:p w:rsidR="00450F04" w:rsidRDefault="00450F04">
            <w:pPr>
              <w:framePr w:w="12130" w:h="9768" w:vSpace="230" w:wrap="notBeside" w:vAnchor="text" w:hAnchor="text" w:y="231"/>
              <w:rPr>
                <w:sz w:val="10"/>
                <w:szCs w:val="10"/>
              </w:rPr>
            </w:pPr>
          </w:p>
        </w:tc>
        <w:tc>
          <w:tcPr>
            <w:tcW w:w="389" w:type="dxa"/>
            <w:shd w:val="clear" w:color="auto" w:fill="FFFFFF"/>
          </w:tcPr>
          <w:p w:rsidR="00450F04" w:rsidRDefault="00450F04">
            <w:pPr>
              <w:framePr w:w="12130" w:h="9768" w:vSpace="230" w:wrap="notBeside" w:vAnchor="text" w:hAnchor="text" w:y="231"/>
              <w:rPr>
                <w:sz w:val="10"/>
                <w:szCs w:val="10"/>
              </w:rPr>
            </w:pPr>
          </w:p>
        </w:tc>
        <w:tc>
          <w:tcPr>
            <w:tcW w:w="422" w:type="dxa"/>
            <w:shd w:val="clear" w:color="auto" w:fill="FFFFFF"/>
          </w:tcPr>
          <w:p w:rsidR="00450F04" w:rsidRDefault="00450F04">
            <w:pPr>
              <w:framePr w:w="12130" w:h="9768" w:vSpace="230" w:wrap="notBeside" w:vAnchor="text" w:hAnchor="text" w:y="231"/>
              <w:rPr>
                <w:sz w:val="10"/>
                <w:szCs w:val="10"/>
              </w:rPr>
            </w:pPr>
          </w:p>
        </w:tc>
        <w:tc>
          <w:tcPr>
            <w:tcW w:w="970" w:type="dxa"/>
            <w:shd w:val="clear" w:color="auto" w:fill="FFFFFF"/>
          </w:tcPr>
          <w:p w:rsidR="00450F04" w:rsidRDefault="00450F04">
            <w:pPr>
              <w:framePr w:w="12130" w:h="9768" w:vSpace="230" w:wrap="notBeside" w:vAnchor="text" w:hAnchor="text" w:y="231"/>
              <w:rPr>
                <w:sz w:val="10"/>
                <w:szCs w:val="10"/>
              </w:rPr>
            </w:pPr>
          </w:p>
        </w:tc>
        <w:tc>
          <w:tcPr>
            <w:tcW w:w="5376" w:type="dxa"/>
            <w:shd w:val="clear" w:color="auto" w:fill="FFFFFF"/>
            <w:vAlign w:val="bottom"/>
          </w:tcPr>
          <w:p w:rsidR="00450F04" w:rsidRDefault="00314692">
            <w:pPr>
              <w:pStyle w:val="Jin0"/>
              <w:framePr w:w="12130" w:h="9768" w:vSpace="230" w:wrap="notBeside" w:vAnchor="text" w:hAnchor="text" w:y="231"/>
              <w:shd w:val="clear" w:color="auto" w:fill="auto"/>
              <w:tabs>
                <w:tab w:val="left" w:pos="1051"/>
              </w:tabs>
              <w:ind w:left="220" w:firstLine="20"/>
              <w:rPr>
                <w:sz w:val="13"/>
                <w:szCs w:val="13"/>
              </w:rPr>
            </w:pPr>
            <w:r>
              <w:rPr>
                <w:sz w:val="13"/>
                <w:szCs w:val="13"/>
              </w:rPr>
              <w:t>"</w:t>
            </w:r>
            <w:proofErr w:type="gramStart"/>
            <w:r>
              <w:rPr>
                <w:sz w:val="13"/>
                <w:szCs w:val="13"/>
              </w:rPr>
              <w:t>č.1"</w:t>
            </w:r>
            <w:r>
              <w:rPr>
                <w:sz w:val="13"/>
                <w:szCs w:val="13"/>
              </w:rPr>
              <w:tab/>
              <w:t>50,00</w:t>
            </w:r>
            <w:proofErr w:type="gramEnd"/>
          </w:p>
        </w:tc>
        <w:tc>
          <w:tcPr>
            <w:tcW w:w="461" w:type="dxa"/>
            <w:shd w:val="clear" w:color="auto" w:fill="FFFFFF"/>
          </w:tcPr>
          <w:p w:rsidR="00450F04" w:rsidRDefault="00450F04">
            <w:pPr>
              <w:framePr w:w="12130" w:h="9768" w:vSpace="230" w:wrap="notBeside" w:vAnchor="text" w:hAnchor="text" w:y="231"/>
              <w:rPr>
                <w:sz w:val="10"/>
                <w:szCs w:val="10"/>
              </w:rPr>
            </w:pPr>
          </w:p>
        </w:tc>
        <w:tc>
          <w:tcPr>
            <w:tcW w:w="1008" w:type="dxa"/>
            <w:shd w:val="clear" w:color="auto" w:fill="FFFFFF"/>
            <w:vAlign w:val="bottom"/>
          </w:tcPr>
          <w:p w:rsidR="00450F04" w:rsidRDefault="00314692">
            <w:pPr>
              <w:pStyle w:val="Jin0"/>
              <w:framePr w:w="12130" w:h="9768" w:vSpace="230" w:wrap="notBeside" w:vAnchor="text" w:hAnchor="text" w:y="231"/>
              <w:shd w:val="clear" w:color="auto" w:fill="auto"/>
              <w:ind w:firstLine="400"/>
              <w:jc w:val="both"/>
              <w:rPr>
                <w:sz w:val="13"/>
                <w:szCs w:val="13"/>
              </w:rPr>
            </w:pPr>
            <w:r>
              <w:rPr>
                <w:sz w:val="13"/>
                <w:szCs w:val="13"/>
              </w:rPr>
              <w:t>50,000</w:t>
            </w:r>
          </w:p>
        </w:tc>
        <w:tc>
          <w:tcPr>
            <w:tcW w:w="1022" w:type="dxa"/>
            <w:shd w:val="clear" w:color="auto" w:fill="FFFFFF"/>
          </w:tcPr>
          <w:p w:rsidR="00450F04" w:rsidRDefault="00450F04">
            <w:pPr>
              <w:framePr w:w="12130" w:h="9768" w:vSpace="230" w:wrap="notBeside" w:vAnchor="text" w:hAnchor="text" w:y="231"/>
              <w:rPr>
                <w:sz w:val="10"/>
                <w:szCs w:val="10"/>
              </w:rPr>
            </w:pPr>
          </w:p>
        </w:tc>
        <w:tc>
          <w:tcPr>
            <w:tcW w:w="1008" w:type="dxa"/>
            <w:shd w:val="clear" w:color="auto" w:fill="FFFFFF"/>
          </w:tcPr>
          <w:p w:rsidR="00450F04" w:rsidRDefault="00450F04">
            <w:pPr>
              <w:framePr w:w="12130" w:h="9768" w:vSpace="230" w:wrap="notBeside" w:vAnchor="text" w:hAnchor="text" w:y="231"/>
              <w:rPr>
                <w:sz w:val="10"/>
                <w:szCs w:val="10"/>
              </w:rPr>
            </w:pPr>
          </w:p>
        </w:tc>
        <w:tc>
          <w:tcPr>
            <w:tcW w:w="1104" w:type="dxa"/>
            <w:shd w:val="clear" w:color="auto" w:fill="FFFFFF"/>
          </w:tcPr>
          <w:p w:rsidR="00450F04" w:rsidRDefault="00450F04">
            <w:pPr>
              <w:framePr w:w="12130" w:h="9768" w:vSpace="230" w:wrap="notBeside" w:vAnchor="text" w:hAnchor="text" w:y="231"/>
              <w:rPr>
                <w:sz w:val="10"/>
                <w:szCs w:val="10"/>
              </w:rPr>
            </w:pPr>
          </w:p>
        </w:tc>
      </w:tr>
      <w:tr w:rsidR="00450F04">
        <w:trPr>
          <w:trHeight w:hRule="exact" w:val="230"/>
        </w:trPr>
        <w:tc>
          <w:tcPr>
            <w:tcW w:w="370" w:type="dxa"/>
            <w:shd w:val="clear" w:color="auto" w:fill="FFFFFF"/>
            <w:vAlign w:val="bottom"/>
          </w:tcPr>
          <w:p w:rsidR="00450F04" w:rsidRDefault="00314692">
            <w:pPr>
              <w:pStyle w:val="Jin0"/>
              <w:framePr w:w="12130" w:h="9768" w:vSpace="230" w:wrap="notBeside" w:vAnchor="text" w:hAnchor="text" w:y="231"/>
              <w:shd w:val="clear" w:color="auto" w:fill="auto"/>
              <w:jc w:val="both"/>
              <w:rPr>
                <w:sz w:val="13"/>
                <w:szCs w:val="13"/>
              </w:rPr>
            </w:pPr>
            <w:r>
              <w:rPr>
                <w:color w:val="6191D0"/>
                <w:sz w:val="13"/>
                <w:szCs w:val="13"/>
              </w:rPr>
              <w:t>41</w:t>
            </w:r>
          </w:p>
        </w:tc>
        <w:tc>
          <w:tcPr>
            <w:tcW w:w="389" w:type="dxa"/>
            <w:shd w:val="clear" w:color="auto" w:fill="FFFFFF"/>
            <w:vAlign w:val="bottom"/>
          </w:tcPr>
          <w:p w:rsidR="00450F04" w:rsidRDefault="00314692">
            <w:pPr>
              <w:pStyle w:val="Jin0"/>
              <w:framePr w:w="12130" w:h="9768" w:vSpace="230" w:wrap="notBeside" w:vAnchor="text" w:hAnchor="text" w:y="231"/>
              <w:shd w:val="clear" w:color="auto" w:fill="auto"/>
              <w:ind w:firstLine="140"/>
              <w:jc w:val="both"/>
              <w:rPr>
                <w:sz w:val="13"/>
                <w:szCs w:val="13"/>
              </w:rPr>
            </w:pPr>
            <w:r>
              <w:rPr>
                <w:color w:val="6191D0"/>
                <w:sz w:val="13"/>
                <w:szCs w:val="13"/>
              </w:rPr>
              <w:t>M</w:t>
            </w:r>
          </w:p>
        </w:tc>
        <w:tc>
          <w:tcPr>
            <w:tcW w:w="422" w:type="dxa"/>
            <w:shd w:val="clear" w:color="auto" w:fill="FFFFFF"/>
            <w:vAlign w:val="bottom"/>
          </w:tcPr>
          <w:p w:rsidR="00450F04" w:rsidRDefault="00314692">
            <w:pPr>
              <w:pStyle w:val="Jin0"/>
              <w:framePr w:w="12130" w:h="9768" w:vSpace="230" w:wrap="notBeside" w:vAnchor="text" w:hAnchor="text" w:y="231"/>
              <w:shd w:val="clear" w:color="auto" w:fill="auto"/>
              <w:jc w:val="both"/>
              <w:rPr>
                <w:sz w:val="13"/>
                <w:szCs w:val="13"/>
              </w:rPr>
            </w:pPr>
            <w:r>
              <w:rPr>
                <w:color w:val="6191D0"/>
                <w:sz w:val="13"/>
                <w:szCs w:val="13"/>
              </w:rPr>
              <w:t>MAT</w:t>
            </w:r>
          </w:p>
        </w:tc>
        <w:tc>
          <w:tcPr>
            <w:tcW w:w="970" w:type="dxa"/>
            <w:shd w:val="clear" w:color="auto" w:fill="FFFFFF"/>
            <w:vAlign w:val="bottom"/>
          </w:tcPr>
          <w:p w:rsidR="00450F04" w:rsidRDefault="00314692">
            <w:pPr>
              <w:pStyle w:val="Jin0"/>
              <w:framePr w:w="12130" w:h="9768" w:vSpace="230" w:wrap="notBeside" w:vAnchor="text" w:hAnchor="text" w:y="231"/>
              <w:shd w:val="clear" w:color="auto" w:fill="auto"/>
              <w:jc w:val="both"/>
              <w:rPr>
                <w:sz w:val="13"/>
                <w:szCs w:val="13"/>
              </w:rPr>
            </w:pPr>
            <w:r>
              <w:rPr>
                <w:color w:val="6191D0"/>
                <w:sz w:val="13"/>
                <w:szCs w:val="13"/>
              </w:rPr>
              <w:t>693210670</w:t>
            </w:r>
          </w:p>
        </w:tc>
        <w:tc>
          <w:tcPr>
            <w:tcW w:w="5376" w:type="dxa"/>
            <w:shd w:val="clear" w:color="auto" w:fill="FFFFFF"/>
            <w:vAlign w:val="bottom"/>
          </w:tcPr>
          <w:p w:rsidR="00450F04" w:rsidRDefault="00314692">
            <w:pPr>
              <w:pStyle w:val="Jin0"/>
              <w:framePr w:w="12130" w:h="9768" w:vSpace="230" w:wrap="notBeside" w:vAnchor="text" w:hAnchor="text" w:y="231"/>
              <w:shd w:val="clear" w:color="auto" w:fill="auto"/>
              <w:ind w:left="220" w:firstLine="20"/>
              <w:rPr>
                <w:sz w:val="13"/>
                <w:szCs w:val="13"/>
              </w:rPr>
            </w:pPr>
            <w:proofErr w:type="spellStart"/>
            <w:r>
              <w:rPr>
                <w:color w:val="6191D0"/>
                <w:sz w:val="13"/>
                <w:szCs w:val="13"/>
              </w:rPr>
              <w:t>geomřiže</w:t>
            </w:r>
            <w:proofErr w:type="spellEnd"/>
            <w:r>
              <w:rPr>
                <w:color w:val="6191D0"/>
                <w:sz w:val="13"/>
                <w:szCs w:val="13"/>
              </w:rPr>
              <w:t xml:space="preserve"> tkané z polyesteru </w:t>
            </w:r>
            <w:proofErr w:type="spellStart"/>
            <w:r>
              <w:rPr>
                <w:color w:val="6191D0"/>
                <w:sz w:val="13"/>
                <w:szCs w:val="13"/>
              </w:rPr>
              <w:t>povrstvené</w:t>
            </w:r>
            <w:proofErr w:type="spellEnd"/>
            <w:r>
              <w:rPr>
                <w:color w:val="6191D0"/>
                <w:sz w:val="13"/>
                <w:szCs w:val="13"/>
              </w:rPr>
              <w:t xml:space="preserve"> PET 150/30</w:t>
            </w:r>
          </w:p>
        </w:tc>
        <w:tc>
          <w:tcPr>
            <w:tcW w:w="461" w:type="dxa"/>
            <w:shd w:val="clear" w:color="auto" w:fill="FFFFFF"/>
            <w:vAlign w:val="bottom"/>
          </w:tcPr>
          <w:p w:rsidR="00450F04" w:rsidRDefault="00314692">
            <w:pPr>
              <w:pStyle w:val="Jin0"/>
              <w:framePr w:w="12130" w:h="9768" w:vSpace="230" w:wrap="notBeside" w:vAnchor="text" w:hAnchor="text" w:y="231"/>
              <w:shd w:val="clear" w:color="auto" w:fill="auto"/>
              <w:jc w:val="both"/>
              <w:rPr>
                <w:sz w:val="13"/>
                <w:szCs w:val="13"/>
              </w:rPr>
            </w:pPr>
            <w:r>
              <w:rPr>
                <w:color w:val="6191D0"/>
                <w:sz w:val="13"/>
                <w:szCs w:val="13"/>
              </w:rPr>
              <w:t>m2</w:t>
            </w:r>
          </w:p>
        </w:tc>
        <w:tc>
          <w:tcPr>
            <w:tcW w:w="1008" w:type="dxa"/>
            <w:shd w:val="clear" w:color="auto" w:fill="FFFFFF"/>
            <w:vAlign w:val="bottom"/>
          </w:tcPr>
          <w:p w:rsidR="00450F04" w:rsidRDefault="00314692">
            <w:pPr>
              <w:pStyle w:val="Jin0"/>
              <w:framePr w:w="12130" w:h="9768" w:vSpace="230" w:wrap="notBeside" w:vAnchor="text" w:hAnchor="text" w:y="231"/>
              <w:shd w:val="clear" w:color="auto" w:fill="auto"/>
              <w:ind w:firstLine="400"/>
              <w:jc w:val="both"/>
              <w:rPr>
                <w:sz w:val="13"/>
                <w:szCs w:val="13"/>
              </w:rPr>
            </w:pPr>
            <w:r>
              <w:rPr>
                <w:color w:val="6191D0"/>
                <w:sz w:val="13"/>
                <w:szCs w:val="13"/>
              </w:rPr>
              <w:t>60,000</w:t>
            </w:r>
          </w:p>
        </w:tc>
        <w:tc>
          <w:tcPr>
            <w:tcW w:w="1022" w:type="dxa"/>
            <w:shd w:val="clear" w:color="auto" w:fill="FFFFFF"/>
            <w:vAlign w:val="bottom"/>
          </w:tcPr>
          <w:p w:rsidR="00450F04" w:rsidRDefault="00314692">
            <w:pPr>
              <w:pStyle w:val="Jin0"/>
              <w:framePr w:w="12130" w:h="9768" w:vSpace="230" w:wrap="notBeside" w:vAnchor="text" w:hAnchor="text" w:y="231"/>
              <w:shd w:val="clear" w:color="auto" w:fill="auto"/>
              <w:ind w:firstLine="280"/>
              <w:jc w:val="both"/>
              <w:rPr>
                <w:sz w:val="13"/>
                <w:szCs w:val="13"/>
              </w:rPr>
            </w:pPr>
            <w:r>
              <w:rPr>
                <w:color w:val="6191D0"/>
                <w:sz w:val="13"/>
                <w:szCs w:val="13"/>
              </w:rPr>
              <w:t>136,00</w:t>
            </w:r>
          </w:p>
        </w:tc>
        <w:tc>
          <w:tcPr>
            <w:tcW w:w="1008" w:type="dxa"/>
            <w:shd w:val="clear" w:color="auto" w:fill="FFFFFF"/>
            <w:vAlign w:val="bottom"/>
          </w:tcPr>
          <w:p w:rsidR="00450F04" w:rsidRDefault="00314692">
            <w:pPr>
              <w:pStyle w:val="Jin0"/>
              <w:framePr w:w="12130" w:h="9768" w:vSpace="230" w:wrap="notBeside" w:vAnchor="text" w:hAnchor="text" w:y="231"/>
              <w:shd w:val="clear" w:color="auto" w:fill="auto"/>
              <w:jc w:val="right"/>
              <w:rPr>
                <w:sz w:val="13"/>
                <w:szCs w:val="13"/>
              </w:rPr>
            </w:pPr>
            <w:r>
              <w:rPr>
                <w:color w:val="6191D0"/>
                <w:sz w:val="13"/>
                <w:szCs w:val="13"/>
              </w:rPr>
              <w:t>8 160,00</w:t>
            </w:r>
          </w:p>
        </w:tc>
        <w:tc>
          <w:tcPr>
            <w:tcW w:w="1104" w:type="dxa"/>
            <w:shd w:val="clear" w:color="auto" w:fill="FFFFFF"/>
            <w:vAlign w:val="bottom"/>
          </w:tcPr>
          <w:p w:rsidR="00450F04" w:rsidRDefault="00314692">
            <w:pPr>
              <w:pStyle w:val="Jin0"/>
              <w:framePr w:w="12130" w:h="9768" w:vSpace="230" w:wrap="notBeside" w:vAnchor="text" w:hAnchor="text" w:y="231"/>
              <w:shd w:val="clear" w:color="auto" w:fill="auto"/>
              <w:jc w:val="both"/>
              <w:rPr>
                <w:sz w:val="13"/>
                <w:szCs w:val="13"/>
              </w:rPr>
            </w:pPr>
            <w:r>
              <w:rPr>
                <w:color w:val="6191D0"/>
                <w:sz w:val="13"/>
                <w:szCs w:val="13"/>
              </w:rPr>
              <w:t>CS URS PRAHA</w:t>
            </w:r>
          </w:p>
        </w:tc>
      </w:tr>
      <w:tr w:rsidR="00450F04">
        <w:trPr>
          <w:trHeight w:hRule="exact" w:val="230"/>
        </w:trPr>
        <w:tc>
          <w:tcPr>
            <w:tcW w:w="370" w:type="dxa"/>
            <w:shd w:val="clear" w:color="auto" w:fill="FFFFFF"/>
          </w:tcPr>
          <w:p w:rsidR="00450F04" w:rsidRDefault="00314692">
            <w:pPr>
              <w:pStyle w:val="Jin0"/>
              <w:framePr w:w="12130" w:h="9768" w:vSpace="230" w:wrap="notBeside" w:vAnchor="text" w:hAnchor="text" w:y="231"/>
              <w:shd w:val="clear" w:color="auto" w:fill="auto"/>
              <w:jc w:val="both"/>
              <w:rPr>
                <w:sz w:val="13"/>
                <w:szCs w:val="13"/>
              </w:rPr>
            </w:pPr>
            <w:r>
              <w:rPr>
                <w:sz w:val="13"/>
                <w:szCs w:val="13"/>
              </w:rPr>
              <w:t>42</w:t>
            </w:r>
          </w:p>
        </w:tc>
        <w:tc>
          <w:tcPr>
            <w:tcW w:w="389" w:type="dxa"/>
            <w:shd w:val="clear" w:color="auto" w:fill="FFFFFF"/>
          </w:tcPr>
          <w:p w:rsidR="00450F04" w:rsidRDefault="00314692">
            <w:pPr>
              <w:pStyle w:val="Jin0"/>
              <w:framePr w:w="12130" w:h="9768" w:vSpace="230" w:wrap="notBeside" w:vAnchor="text" w:hAnchor="text" w:y="231"/>
              <w:shd w:val="clear" w:color="auto" w:fill="auto"/>
              <w:ind w:firstLine="140"/>
              <w:jc w:val="both"/>
              <w:rPr>
                <w:sz w:val="13"/>
                <w:szCs w:val="13"/>
              </w:rPr>
            </w:pPr>
            <w:r>
              <w:rPr>
                <w:sz w:val="13"/>
                <w:szCs w:val="13"/>
              </w:rPr>
              <w:t>K</w:t>
            </w:r>
          </w:p>
        </w:tc>
        <w:tc>
          <w:tcPr>
            <w:tcW w:w="422" w:type="dxa"/>
            <w:shd w:val="clear" w:color="auto" w:fill="FFFFFF"/>
          </w:tcPr>
          <w:p w:rsidR="00450F04" w:rsidRDefault="00314692">
            <w:pPr>
              <w:pStyle w:val="Jin0"/>
              <w:framePr w:w="12130" w:h="9768" w:vSpace="230" w:wrap="notBeside" w:vAnchor="text" w:hAnchor="text" w:y="231"/>
              <w:shd w:val="clear" w:color="auto" w:fill="auto"/>
              <w:jc w:val="both"/>
              <w:rPr>
                <w:sz w:val="13"/>
                <w:szCs w:val="13"/>
              </w:rPr>
            </w:pPr>
            <w:r>
              <w:rPr>
                <w:sz w:val="13"/>
                <w:szCs w:val="13"/>
              </w:rPr>
              <w:t>711</w:t>
            </w:r>
          </w:p>
        </w:tc>
        <w:tc>
          <w:tcPr>
            <w:tcW w:w="970" w:type="dxa"/>
            <w:shd w:val="clear" w:color="auto" w:fill="FFFFFF"/>
          </w:tcPr>
          <w:p w:rsidR="00450F04" w:rsidRDefault="00314692">
            <w:pPr>
              <w:pStyle w:val="Jin0"/>
              <w:framePr w:w="12130" w:h="9768" w:vSpace="230" w:wrap="notBeside" w:vAnchor="text" w:hAnchor="text" w:y="231"/>
              <w:shd w:val="clear" w:color="auto" w:fill="auto"/>
              <w:jc w:val="both"/>
              <w:rPr>
                <w:sz w:val="13"/>
                <w:szCs w:val="13"/>
              </w:rPr>
            </w:pPr>
            <w:r>
              <w:rPr>
                <w:sz w:val="13"/>
                <w:szCs w:val="13"/>
              </w:rPr>
              <w:t>711341568</w:t>
            </w:r>
          </w:p>
        </w:tc>
        <w:tc>
          <w:tcPr>
            <w:tcW w:w="5376" w:type="dxa"/>
            <w:shd w:val="clear" w:color="auto" w:fill="FFFFFF"/>
          </w:tcPr>
          <w:p w:rsidR="00450F04" w:rsidRDefault="00314692">
            <w:pPr>
              <w:pStyle w:val="Jin0"/>
              <w:framePr w:w="12130" w:h="9768" w:vSpace="230" w:wrap="notBeside" w:vAnchor="text" w:hAnchor="text" w:y="231"/>
              <w:shd w:val="clear" w:color="auto" w:fill="auto"/>
              <w:ind w:left="220" w:firstLine="20"/>
              <w:rPr>
                <w:sz w:val="13"/>
                <w:szCs w:val="13"/>
              </w:rPr>
            </w:pPr>
            <w:r>
              <w:rPr>
                <w:sz w:val="13"/>
                <w:szCs w:val="13"/>
              </w:rPr>
              <w:t xml:space="preserve">Provedení hydroizolace </w:t>
            </w:r>
            <w:proofErr w:type="spellStart"/>
            <w:proofErr w:type="gramStart"/>
            <w:r>
              <w:rPr>
                <w:sz w:val="13"/>
                <w:szCs w:val="13"/>
              </w:rPr>
              <w:t>bentonit</w:t>
            </w:r>
            <w:proofErr w:type="gramEnd"/>
            <w:r>
              <w:rPr>
                <w:sz w:val="13"/>
                <w:szCs w:val="13"/>
              </w:rPr>
              <w:t>.</w:t>
            </w:r>
            <w:proofErr w:type="gramStart"/>
            <w:r>
              <w:rPr>
                <w:sz w:val="13"/>
                <w:szCs w:val="13"/>
              </w:rPr>
              <w:t>rohoží</w:t>
            </w:r>
            <w:proofErr w:type="spellEnd"/>
            <w:proofErr w:type="gramEnd"/>
            <w:r>
              <w:rPr>
                <w:sz w:val="13"/>
                <w:szCs w:val="13"/>
              </w:rPr>
              <w:t xml:space="preserve"> tl.6,5mm</w:t>
            </w:r>
          </w:p>
        </w:tc>
        <w:tc>
          <w:tcPr>
            <w:tcW w:w="461" w:type="dxa"/>
            <w:shd w:val="clear" w:color="auto" w:fill="FFFFFF"/>
          </w:tcPr>
          <w:p w:rsidR="00450F04" w:rsidRDefault="00314692">
            <w:pPr>
              <w:pStyle w:val="Jin0"/>
              <w:framePr w:w="12130" w:h="9768" w:vSpace="230" w:wrap="notBeside" w:vAnchor="text" w:hAnchor="text" w:y="231"/>
              <w:shd w:val="clear" w:color="auto" w:fill="auto"/>
              <w:jc w:val="both"/>
              <w:rPr>
                <w:sz w:val="13"/>
                <w:szCs w:val="13"/>
              </w:rPr>
            </w:pPr>
            <w:r>
              <w:rPr>
                <w:sz w:val="13"/>
                <w:szCs w:val="13"/>
              </w:rPr>
              <w:t>m2</w:t>
            </w:r>
          </w:p>
        </w:tc>
        <w:tc>
          <w:tcPr>
            <w:tcW w:w="1008" w:type="dxa"/>
            <w:shd w:val="clear" w:color="auto" w:fill="FFFFFF"/>
          </w:tcPr>
          <w:p w:rsidR="00450F04" w:rsidRDefault="00314692">
            <w:pPr>
              <w:pStyle w:val="Jin0"/>
              <w:framePr w:w="12130" w:h="9768" w:vSpace="230" w:wrap="notBeside" w:vAnchor="text" w:hAnchor="text" w:y="231"/>
              <w:shd w:val="clear" w:color="auto" w:fill="auto"/>
              <w:ind w:firstLine="400"/>
              <w:jc w:val="both"/>
              <w:rPr>
                <w:sz w:val="13"/>
                <w:szCs w:val="13"/>
              </w:rPr>
            </w:pPr>
            <w:r>
              <w:rPr>
                <w:sz w:val="13"/>
                <w:szCs w:val="13"/>
              </w:rPr>
              <w:t>50,000</w:t>
            </w:r>
          </w:p>
        </w:tc>
        <w:tc>
          <w:tcPr>
            <w:tcW w:w="1022" w:type="dxa"/>
            <w:shd w:val="clear" w:color="auto" w:fill="FFFFFF"/>
          </w:tcPr>
          <w:p w:rsidR="00450F04" w:rsidRDefault="00314692">
            <w:pPr>
              <w:pStyle w:val="Jin0"/>
              <w:framePr w:w="12130" w:h="9768" w:vSpace="230" w:wrap="notBeside" w:vAnchor="text" w:hAnchor="text" w:y="231"/>
              <w:shd w:val="clear" w:color="auto" w:fill="auto"/>
              <w:ind w:firstLine="280"/>
              <w:jc w:val="both"/>
              <w:rPr>
                <w:sz w:val="13"/>
                <w:szCs w:val="13"/>
              </w:rPr>
            </w:pPr>
            <w:r>
              <w:rPr>
                <w:sz w:val="13"/>
                <w:szCs w:val="13"/>
              </w:rPr>
              <w:t>773,00</w:t>
            </w:r>
          </w:p>
        </w:tc>
        <w:tc>
          <w:tcPr>
            <w:tcW w:w="1008" w:type="dxa"/>
            <w:shd w:val="clear" w:color="auto" w:fill="FFFFFF"/>
          </w:tcPr>
          <w:p w:rsidR="00450F04" w:rsidRDefault="00314692">
            <w:pPr>
              <w:pStyle w:val="Jin0"/>
              <w:framePr w:w="12130" w:h="9768" w:vSpace="230" w:wrap="notBeside" w:vAnchor="text" w:hAnchor="text" w:y="231"/>
              <w:shd w:val="clear" w:color="auto" w:fill="auto"/>
              <w:jc w:val="right"/>
              <w:rPr>
                <w:sz w:val="13"/>
                <w:szCs w:val="13"/>
              </w:rPr>
            </w:pPr>
            <w:r>
              <w:rPr>
                <w:sz w:val="13"/>
                <w:szCs w:val="13"/>
              </w:rPr>
              <w:t>38 650,00</w:t>
            </w:r>
          </w:p>
        </w:tc>
        <w:tc>
          <w:tcPr>
            <w:tcW w:w="1104" w:type="dxa"/>
            <w:shd w:val="clear" w:color="auto" w:fill="FFFFFF"/>
          </w:tcPr>
          <w:p w:rsidR="00450F04" w:rsidRDefault="00314692">
            <w:pPr>
              <w:pStyle w:val="Jin0"/>
              <w:framePr w:w="12130" w:h="9768" w:vSpace="230" w:wrap="notBeside" w:vAnchor="text" w:hAnchor="text" w:y="231"/>
              <w:shd w:val="clear" w:color="auto" w:fill="auto"/>
              <w:jc w:val="right"/>
              <w:rPr>
                <w:sz w:val="13"/>
                <w:szCs w:val="13"/>
              </w:rPr>
            </w:pPr>
            <w:r>
              <w:rPr>
                <w:sz w:val="13"/>
                <w:szCs w:val="13"/>
              </w:rPr>
              <w:t>KALKULACE</w:t>
            </w:r>
          </w:p>
        </w:tc>
      </w:tr>
      <w:tr w:rsidR="00450F04">
        <w:trPr>
          <w:trHeight w:hRule="exact" w:val="235"/>
        </w:trPr>
        <w:tc>
          <w:tcPr>
            <w:tcW w:w="370" w:type="dxa"/>
            <w:shd w:val="clear" w:color="auto" w:fill="FFFFFF"/>
          </w:tcPr>
          <w:p w:rsidR="00450F04" w:rsidRDefault="00450F04">
            <w:pPr>
              <w:framePr w:w="12130" w:h="9768" w:vSpace="230" w:wrap="notBeside" w:vAnchor="text" w:hAnchor="text" w:y="231"/>
              <w:rPr>
                <w:sz w:val="10"/>
                <w:szCs w:val="10"/>
              </w:rPr>
            </w:pPr>
          </w:p>
        </w:tc>
        <w:tc>
          <w:tcPr>
            <w:tcW w:w="389" w:type="dxa"/>
            <w:shd w:val="clear" w:color="auto" w:fill="FFFFFF"/>
          </w:tcPr>
          <w:p w:rsidR="00450F04" w:rsidRDefault="00450F04">
            <w:pPr>
              <w:framePr w:w="12130" w:h="9768" w:vSpace="230" w:wrap="notBeside" w:vAnchor="text" w:hAnchor="text" w:y="231"/>
              <w:rPr>
                <w:sz w:val="10"/>
                <w:szCs w:val="10"/>
              </w:rPr>
            </w:pPr>
          </w:p>
        </w:tc>
        <w:tc>
          <w:tcPr>
            <w:tcW w:w="422" w:type="dxa"/>
            <w:shd w:val="clear" w:color="auto" w:fill="FFFFFF"/>
          </w:tcPr>
          <w:p w:rsidR="00450F04" w:rsidRDefault="00450F04">
            <w:pPr>
              <w:framePr w:w="12130" w:h="9768" w:vSpace="230" w:wrap="notBeside" w:vAnchor="text" w:hAnchor="text" w:y="231"/>
              <w:rPr>
                <w:sz w:val="10"/>
                <w:szCs w:val="10"/>
              </w:rPr>
            </w:pPr>
          </w:p>
        </w:tc>
        <w:tc>
          <w:tcPr>
            <w:tcW w:w="970" w:type="dxa"/>
            <w:shd w:val="clear" w:color="auto" w:fill="FFFFFF"/>
          </w:tcPr>
          <w:p w:rsidR="00450F04" w:rsidRDefault="00450F04">
            <w:pPr>
              <w:framePr w:w="12130" w:h="9768" w:vSpace="230" w:wrap="notBeside" w:vAnchor="text" w:hAnchor="text" w:y="231"/>
              <w:rPr>
                <w:sz w:val="10"/>
                <w:szCs w:val="10"/>
              </w:rPr>
            </w:pPr>
          </w:p>
        </w:tc>
        <w:tc>
          <w:tcPr>
            <w:tcW w:w="5376" w:type="dxa"/>
            <w:shd w:val="clear" w:color="auto" w:fill="FFFFFF"/>
            <w:vAlign w:val="bottom"/>
          </w:tcPr>
          <w:p w:rsidR="00450F04" w:rsidRDefault="00314692">
            <w:pPr>
              <w:pStyle w:val="Jin0"/>
              <w:framePr w:w="12130" w:h="9768" w:vSpace="230" w:wrap="notBeside" w:vAnchor="text" w:hAnchor="text" w:y="231"/>
              <w:shd w:val="clear" w:color="auto" w:fill="auto"/>
              <w:tabs>
                <w:tab w:val="left" w:pos="1051"/>
              </w:tabs>
              <w:ind w:left="220" w:firstLine="20"/>
              <w:rPr>
                <w:sz w:val="13"/>
                <w:szCs w:val="13"/>
              </w:rPr>
            </w:pPr>
            <w:r>
              <w:rPr>
                <w:sz w:val="13"/>
                <w:szCs w:val="13"/>
              </w:rPr>
              <w:t>"</w:t>
            </w:r>
            <w:proofErr w:type="gramStart"/>
            <w:r>
              <w:rPr>
                <w:sz w:val="13"/>
                <w:szCs w:val="13"/>
              </w:rPr>
              <w:t>č.1”</w:t>
            </w:r>
            <w:r>
              <w:rPr>
                <w:sz w:val="13"/>
                <w:szCs w:val="13"/>
              </w:rPr>
              <w:tab/>
              <w:t>50,00</w:t>
            </w:r>
            <w:proofErr w:type="gramEnd"/>
          </w:p>
        </w:tc>
        <w:tc>
          <w:tcPr>
            <w:tcW w:w="461" w:type="dxa"/>
            <w:shd w:val="clear" w:color="auto" w:fill="FFFFFF"/>
          </w:tcPr>
          <w:p w:rsidR="00450F04" w:rsidRDefault="00450F04">
            <w:pPr>
              <w:framePr w:w="12130" w:h="9768" w:vSpace="230" w:wrap="notBeside" w:vAnchor="text" w:hAnchor="text" w:y="231"/>
              <w:rPr>
                <w:sz w:val="10"/>
                <w:szCs w:val="10"/>
              </w:rPr>
            </w:pPr>
          </w:p>
        </w:tc>
        <w:tc>
          <w:tcPr>
            <w:tcW w:w="1008" w:type="dxa"/>
            <w:shd w:val="clear" w:color="auto" w:fill="FFFFFF"/>
            <w:vAlign w:val="bottom"/>
          </w:tcPr>
          <w:p w:rsidR="00450F04" w:rsidRDefault="00314692">
            <w:pPr>
              <w:pStyle w:val="Jin0"/>
              <w:framePr w:w="12130" w:h="9768" w:vSpace="230" w:wrap="notBeside" w:vAnchor="text" w:hAnchor="text" w:y="231"/>
              <w:shd w:val="clear" w:color="auto" w:fill="auto"/>
              <w:ind w:firstLine="400"/>
              <w:jc w:val="both"/>
              <w:rPr>
                <w:sz w:val="13"/>
                <w:szCs w:val="13"/>
              </w:rPr>
            </w:pPr>
            <w:r>
              <w:rPr>
                <w:sz w:val="13"/>
                <w:szCs w:val="13"/>
              </w:rPr>
              <w:t>50,000</w:t>
            </w:r>
          </w:p>
        </w:tc>
        <w:tc>
          <w:tcPr>
            <w:tcW w:w="1022" w:type="dxa"/>
            <w:shd w:val="clear" w:color="auto" w:fill="FFFFFF"/>
          </w:tcPr>
          <w:p w:rsidR="00450F04" w:rsidRDefault="00450F04">
            <w:pPr>
              <w:framePr w:w="12130" w:h="9768" w:vSpace="230" w:wrap="notBeside" w:vAnchor="text" w:hAnchor="text" w:y="231"/>
              <w:rPr>
                <w:sz w:val="10"/>
                <w:szCs w:val="10"/>
              </w:rPr>
            </w:pPr>
          </w:p>
        </w:tc>
        <w:tc>
          <w:tcPr>
            <w:tcW w:w="1008" w:type="dxa"/>
            <w:shd w:val="clear" w:color="auto" w:fill="FFFFFF"/>
          </w:tcPr>
          <w:p w:rsidR="00450F04" w:rsidRDefault="00450F04">
            <w:pPr>
              <w:framePr w:w="12130" w:h="9768" w:vSpace="230" w:wrap="notBeside" w:vAnchor="text" w:hAnchor="text" w:y="231"/>
              <w:rPr>
                <w:sz w:val="10"/>
                <w:szCs w:val="10"/>
              </w:rPr>
            </w:pPr>
          </w:p>
        </w:tc>
        <w:tc>
          <w:tcPr>
            <w:tcW w:w="1104" w:type="dxa"/>
            <w:shd w:val="clear" w:color="auto" w:fill="FFFFFF"/>
          </w:tcPr>
          <w:p w:rsidR="00450F04" w:rsidRDefault="00450F04">
            <w:pPr>
              <w:framePr w:w="12130" w:h="9768" w:vSpace="230" w:wrap="notBeside" w:vAnchor="text" w:hAnchor="text" w:y="231"/>
              <w:rPr>
                <w:sz w:val="10"/>
                <w:szCs w:val="10"/>
              </w:rPr>
            </w:pPr>
          </w:p>
        </w:tc>
      </w:tr>
      <w:tr w:rsidR="00450F04">
        <w:trPr>
          <w:trHeight w:hRule="exact" w:val="360"/>
        </w:trPr>
        <w:tc>
          <w:tcPr>
            <w:tcW w:w="370" w:type="dxa"/>
            <w:shd w:val="clear" w:color="auto" w:fill="FFFFFF"/>
            <w:vAlign w:val="center"/>
          </w:tcPr>
          <w:p w:rsidR="00450F04" w:rsidRDefault="00314692">
            <w:pPr>
              <w:pStyle w:val="Jin0"/>
              <w:framePr w:w="12130" w:h="9768" w:vSpace="230" w:wrap="notBeside" w:vAnchor="text" w:hAnchor="text" w:y="231"/>
              <w:shd w:val="clear" w:color="auto" w:fill="auto"/>
              <w:jc w:val="both"/>
              <w:rPr>
                <w:sz w:val="13"/>
                <w:szCs w:val="13"/>
              </w:rPr>
            </w:pPr>
            <w:r>
              <w:rPr>
                <w:sz w:val="13"/>
                <w:szCs w:val="13"/>
              </w:rPr>
              <w:t>43</w:t>
            </w:r>
          </w:p>
        </w:tc>
        <w:tc>
          <w:tcPr>
            <w:tcW w:w="389" w:type="dxa"/>
            <w:shd w:val="clear" w:color="auto" w:fill="FFFFFF"/>
            <w:vAlign w:val="center"/>
          </w:tcPr>
          <w:p w:rsidR="00450F04" w:rsidRDefault="00314692">
            <w:pPr>
              <w:pStyle w:val="Jin0"/>
              <w:framePr w:w="12130" w:h="9768" w:vSpace="230" w:wrap="notBeside" w:vAnchor="text" w:hAnchor="text" w:y="231"/>
              <w:shd w:val="clear" w:color="auto" w:fill="auto"/>
              <w:ind w:firstLine="140"/>
              <w:jc w:val="both"/>
              <w:rPr>
                <w:sz w:val="13"/>
                <w:szCs w:val="13"/>
              </w:rPr>
            </w:pPr>
            <w:r>
              <w:rPr>
                <w:sz w:val="13"/>
                <w:szCs w:val="13"/>
              </w:rPr>
              <w:t>K</w:t>
            </w:r>
          </w:p>
        </w:tc>
        <w:tc>
          <w:tcPr>
            <w:tcW w:w="422" w:type="dxa"/>
            <w:shd w:val="clear" w:color="auto" w:fill="FFFFFF"/>
            <w:vAlign w:val="center"/>
          </w:tcPr>
          <w:p w:rsidR="00450F04" w:rsidRDefault="00314692">
            <w:pPr>
              <w:pStyle w:val="Jin0"/>
              <w:framePr w:w="12130" w:h="9768" w:vSpace="230" w:wrap="notBeside" w:vAnchor="text" w:hAnchor="text" w:y="231"/>
              <w:shd w:val="clear" w:color="auto" w:fill="auto"/>
              <w:jc w:val="both"/>
              <w:rPr>
                <w:sz w:val="13"/>
                <w:szCs w:val="13"/>
              </w:rPr>
            </w:pPr>
            <w:r>
              <w:rPr>
                <w:sz w:val="13"/>
                <w:szCs w:val="13"/>
              </w:rPr>
              <w:t>711</w:t>
            </w:r>
          </w:p>
        </w:tc>
        <w:tc>
          <w:tcPr>
            <w:tcW w:w="970" w:type="dxa"/>
            <w:shd w:val="clear" w:color="auto" w:fill="FFFFFF"/>
          </w:tcPr>
          <w:p w:rsidR="00450F04" w:rsidRDefault="00314692">
            <w:pPr>
              <w:pStyle w:val="Jin0"/>
              <w:framePr w:w="12130" w:h="9768" w:vSpace="230" w:wrap="notBeside" w:vAnchor="text" w:hAnchor="text" w:y="231"/>
              <w:shd w:val="clear" w:color="auto" w:fill="auto"/>
              <w:jc w:val="both"/>
              <w:rPr>
                <w:sz w:val="13"/>
                <w:szCs w:val="13"/>
              </w:rPr>
            </w:pPr>
            <w:r>
              <w:rPr>
                <w:sz w:val="13"/>
                <w:szCs w:val="13"/>
              </w:rPr>
              <w:t>998711101</w:t>
            </w:r>
          </w:p>
        </w:tc>
        <w:tc>
          <w:tcPr>
            <w:tcW w:w="5376" w:type="dxa"/>
            <w:shd w:val="clear" w:color="auto" w:fill="FFFFFF"/>
          </w:tcPr>
          <w:p w:rsidR="00450F04" w:rsidRDefault="00314692">
            <w:pPr>
              <w:pStyle w:val="Jin0"/>
              <w:framePr w:w="12130" w:h="9768" w:vSpace="230" w:wrap="notBeside" w:vAnchor="text" w:hAnchor="text" w:y="231"/>
              <w:shd w:val="clear" w:color="auto" w:fill="auto"/>
              <w:spacing w:line="276" w:lineRule="auto"/>
              <w:ind w:left="220" w:firstLine="20"/>
              <w:rPr>
                <w:sz w:val="13"/>
                <w:szCs w:val="13"/>
              </w:rPr>
            </w:pPr>
            <w:r>
              <w:rPr>
                <w:sz w:val="13"/>
                <w:szCs w:val="13"/>
              </w:rPr>
              <w:t xml:space="preserve">Přesun </w:t>
            </w:r>
            <w:proofErr w:type="spellStart"/>
            <w:r>
              <w:rPr>
                <w:sz w:val="13"/>
                <w:szCs w:val="13"/>
              </w:rPr>
              <w:t>hmottonážní</w:t>
            </w:r>
            <w:proofErr w:type="spellEnd"/>
            <w:r>
              <w:rPr>
                <w:sz w:val="13"/>
                <w:szCs w:val="13"/>
              </w:rPr>
              <w:t xml:space="preserve"> pro izolace proti vodě, vlhkosti a plynům v objektech výšky do 6 m</w:t>
            </w:r>
          </w:p>
        </w:tc>
        <w:tc>
          <w:tcPr>
            <w:tcW w:w="461" w:type="dxa"/>
            <w:shd w:val="clear" w:color="auto" w:fill="FFFFFF"/>
            <w:vAlign w:val="center"/>
          </w:tcPr>
          <w:p w:rsidR="00450F04" w:rsidRDefault="00314692">
            <w:pPr>
              <w:pStyle w:val="Jin0"/>
              <w:framePr w:w="12130" w:h="9768" w:vSpace="230" w:wrap="notBeside" w:vAnchor="text" w:hAnchor="text" w:y="231"/>
              <w:shd w:val="clear" w:color="auto" w:fill="auto"/>
              <w:ind w:firstLine="140"/>
              <w:jc w:val="both"/>
              <w:rPr>
                <w:sz w:val="13"/>
                <w:szCs w:val="13"/>
              </w:rPr>
            </w:pPr>
            <w:r>
              <w:rPr>
                <w:sz w:val="13"/>
                <w:szCs w:val="13"/>
              </w:rPr>
              <w:t>t</w:t>
            </w:r>
          </w:p>
        </w:tc>
        <w:tc>
          <w:tcPr>
            <w:tcW w:w="1008" w:type="dxa"/>
            <w:shd w:val="clear" w:color="auto" w:fill="FFFFFF"/>
            <w:vAlign w:val="center"/>
          </w:tcPr>
          <w:p w:rsidR="00450F04" w:rsidRDefault="00314692">
            <w:pPr>
              <w:pStyle w:val="Jin0"/>
              <w:framePr w:w="12130" w:h="9768" w:vSpace="230" w:wrap="notBeside" w:vAnchor="text" w:hAnchor="text" w:y="231"/>
              <w:shd w:val="clear" w:color="auto" w:fill="auto"/>
              <w:ind w:firstLine="460"/>
              <w:jc w:val="both"/>
              <w:rPr>
                <w:sz w:val="13"/>
                <w:szCs w:val="13"/>
              </w:rPr>
            </w:pPr>
            <w:r>
              <w:rPr>
                <w:sz w:val="13"/>
                <w:szCs w:val="13"/>
              </w:rPr>
              <w:t>2,631</w:t>
            </w:r>
          </w:p>
        </w:tc>
        <w:tc>
          <w:tcPr>
            <w:tcW w:w="1022" w:type="dxa"/>
            <w:shd w:val="clear" w:color="auto" w:fill="FFFFFF"/>
            <w:vAlign w:val="center"/>
          </w:tcPr>
          <w:p w:rsidR="00450F04" w:rsidRDefault="00314692">
            <w:pPr>
              <w:pStyle w:val="Jin0"/>
              <w:framePr w:w="12130" w:h="9768" w:vSpace="230" w:wrap="notBeside" w:vAnchor="text" w:hAnchor="text" w:y="231"/>
              <w:shd w:val="clear" w:color="auto" w:fill="auto"/>
              <w:ind w:firstLine="280"/>
              <w:jc w:val="both"/>
              <w:rPr>
                <w:sz w:val="13"/>
                <w:szCs w:val="13"/>
              </w:rPr>
            </w:pPr>
            <w:r>
              <w:rPr>
                <w:sz w:val="13"/>
                <w:szCs w:val="13"/>
              </w:rPr>
              <w:t>500,00</w:t>
            </w:r>
          </w:p>
        </w:tc>
        <w:tc>
          <w:tcPr>
            <w:tcW w:w="1008" w:type="dxa"/>
            <w:shd w:val="clear" w:color="auto" w:fill="FFFFFF"/>
            <w:vAlign w:val="center"/>
          </w:tcPr>
          <w:p w:rsidR="00450F04" w:rsidRDefault="00314692">
            <w:pPr>
              <w:pStyle w:val="Jin0"/>
              <w:framePr w:w="12130" w:h="9768" w:vSpace="230" w:wrap="notBeside" w:vAnchor="text" w:hAnchor="text" w:y="231"/>
              <w:shd w:val="clear" w:color="auto" w:fill="auto"/>
              <w:jc w:val="right"/>
              <w:rPr>
                <w:sz w:val="13"/>
                <w:szCs w:val="13"/>
              </w:rPr>
            </w:pPr>
            <w:r>
              <w:rPr>
                <w:sz w:val="13"/>
                <w:szCs w:val="13"/>
              </w:rPr>
              <w:t>1 315,50</w:t>
            </w:r>
          </w:p>
        </w:tc>
        <w:tc>
          <w:tcPr>
            <w:tcW w:w="1104" w:type="dxa"/>
            <w:shd w:val="clear" w:color="auto" w:fill="FFFFFF"/>
            <w:vAlign w:val="center"/>
          </w:tcPr>
          <w:p w:rsidR="00450F04" w:rsidRDefault="00314692">
            <w:pPr>
              <w:pStyle w:val="Jin0"/>
              <w:framePr w:w="12130" w:h="9768" w:vSpace="230" w:wrap="notBeside" w:vAnchor="text" w:hAnchor="text" w:y="231"/>
              <w:shd w:val="clear" w:color="auto" w:fill="auto"/>
              <w:jc w:val="both"/>
              <w:rPr>
                <w:sz w:val="13"/>
                <w:szCs w:val="13"/>
              </w:rPr>
            </w:pPr>
            <w:r>
              <w:rPr>
                <w:sz w:val="13"/>
                <w:szCs w:val="13"/>
              </w:rPr>
              <w:t>CS URS PRAHA</w:t>
            </w:r>
          </w:p>
        </w:tc>
      </w:tr>
      <w:tr w:rsidR="00450F04">
        <w:trPr>
          <w:trHeight w:hRule="exact" w:val="264"/>
        </w:trPr>
        <w:tc>
          <w:tcPr>
            <w:tcW w:w="370" w:type="dxa"/>
            <w:shd w:val="clear" w:color="auto" w:fill="FFFFFF"/>
          </w:tcPr>
          <w:p w:rsidR="00450F04" w:rsidRDefault="00450F04">
            <w:pPr>
              <w:framePr w:w="12130" w:h="9768" w:vSpace="230" w:wrap="notBeside" w:vAnchor="text" w:hAnchor="text" w:y="231"/>
              <w:rPr>
                <w:sz w:val="10"/>
                <w:szCs w:val="10"/>
              </w:rPr>
            </w:pPr>
          </w:p>
        </w:tc>
        <w:tc>
          <w:tcPr>
            <w:tcW w:w="389" w:type="dxa"/>
            <w:shd w:val="clear" w:color="auto" w:fill="FFFFFF"/>
            <w:vAlign w:val="bottom"/>
          </w:tcPr>
          <w:p w:rsidR="00450F04" w:rsidRDefault="00314692">
            <w:pPr>
              <w:pStyle w:val="Jin0"/>
              <w:framePr w:w="12130" w:h="9768" w:vSpace="230" w:wrap="notBeside" w:vAnchor="text" w:hAnchor="text" w:y="231"/>
              <w:shd w:val="clear" w:color="auto" w:fill="auto"/>
              <w:ind w:firstLine="140"/>
              <w:jc w:val="both"/>
              <w:rPr>
                <w:sz w:val="13"/>
                <w:szCs w:val="13"/>
              </w:rPr>
            </w:pPr>
            <w:r>
              <w:rPr>
                <w:b/>
                <w:bCs/>
                <w:color w:val="9B5B7B"/>
                <w:sz w:val="13"/>
                <w:szCs w:val="13"/>
              </w:rPr>
              <w:t>D</w:t>
            </w:r>
          </w:p>
        </w:tc>
        <w:tc>
          <w:tcPr>
            <w:tcW w:w="422" w:type="dxa"/>
            <w:shd w:val="clear" w:color="auto" w:fill="FFFFFF"/>
          </w:tcPr>
          <w:p w:rsidR="00450F04" w:rsidRDefault="00450F04">
            <w:pPr>
              <w:framePr w:w="12130" w:h="9768" w:vSpace="230" w:wrap="notBeside" w:vAnchor="text" w:hAnchor="text" w:y="231"/>
              <w:rPr>
                <w:sz w:val="10"/>
                <w:szCs w:val="10"/>
              </w:rPr>
            </w:pPr>
          </w:p>
        </w:tc>
        <w:tc>
          <w:tcPr>
            <w:tcW w:w="970" w:type="dxa"/>
            <w:shd w:val="clear" w:color="auto" w:fill="FFFFFF"/>
            <w:vAlign w:val="bottom"/>
          </w:tcPr>
          <w:p w:rsidR="00450F04" w:rsidRDefault="00314692">
            <w:pPr>
              <w:pStyle w:val="Jin0"/>
              <w:framePr w:w="12130" w:h="9768" w:vSpace="230" w:wrap="notBeside" w:vAnchor="text" w:hAnchor="text" w:y="231"/>
              <w:shd w:val="clear" w:color="auto" w:fill="auto"/>
              <w:rPr>
                <w:sz w:val="13"/>
                <w:szCs w:val="13"/>
              </w:rPr>
            </w:pPr>
            <w:r>
              <w:rPr>
                <w:b/>
                <w:bCs/>
                <w:color w:val="9B5B7B"/>
                <w:sz w:val="13"/>
                <w:szCs w:val="13"/>
              </w:rPr>
              <w:t>762</w:t>
            </w:r>
          </w:p>
        </w:tc>
        <w:tc>
          <w:tcPr>
            <w:tcW w:w="5376" w:type="dxa"/>
            <w:shd w:val="clear" w:color="auto" w:fill="FFFFFF"/>
            <w:vAlign w:val="bottom"/>
          </w:tcPr>
          <w:p w:rsidR="00450F04" w:rsidRDefault="00314692">
            <w:pPr>
              <w:pStyle w:val="Jin0"/>
              <w:framePr w:w="12130" w:h="9768" w:vSpace="230" w:wrap="notBeside" w:vAnchor="text" w:hAnchor="text" w:y="231"/>
              <w:shd w:val="clear" w:color="auto" w:fill="auto"/>
              <w:ind w:firstLine="220"/>
              <w:rPr>
                <w:sz w:val="13"/>
                <w:szCs w:val="13"/>
              </w:rPr>
            </w:pPr>
            <w:r>
              <w:rPr>
                <w:b/>
                <w:bCs/>
                <w:color w:val="9B5B7B"/>
                <w:sz w:val="13"/>
                <w:szCs w:val="13"/>
              </w:rPr>
              <w:t>Konstrukce tesařské</w:t>
            </w:r>
          </w:p>
        </w:tc>
        <w:tc>
          <w:tcPr>
            <w:tcW w:w="461" w:type="dxa"/>
            <w:shd w:val="clear" w:color="auto" w:fill="FFFFFF"/>
          </w:tcPr>
          <w:p w:rsidR="00450F04" w:rsidRDefault="00450F04">
            <w:pPr>
              <w:framePr w:w="12130" w:h="9768" w:vSpace="230" w:wrap="notBeside" w:vAnchor="text" w:hAnchor="text" w:y="231"/>
              <w:rPr>
                <w:sz w:val="10"/>
                <w:szCs w:val="10"/>
              </w:rPr>
            </w:pPr>
          </w:p>
        </w:tc>
        <w:tc>
          <w:tcPr>
            <w:tcW w:w="1008" w:type="dxa"/>
            <w:shd w:val="clear" w:color="auto" w:fill="FFFFFF"/>
          </w:tcPr>
          <w:p w:rsidR="00450F04" w:rsidRDefault="00450F04">
            <w:pPr>
              <w:framePr w:w="12130" w:h="9768" w:vSpace="230" w:wrap="notBeside" w:vAnchor="text" w:hAnchor="text" w:y="231"/>
              <w:rPr>
                <w:sz w:val="10"/>
                <w:szCs w:val="10"/>
              </w:rPr>
            </w:pPr>
          </w:p>
        </w:tc>
        <w:tc>
          <w:tcPr>
            <w:tcW w:w="1022" w:type="dxa"/>
            <w:shd w:val="clear" w:color="auto" w:fill="FFFFFF"/>
          </w:tcPr>
          <w:p w:rsidR="00450F04" w:rsidRDefault="00450F04">
            <w:pPr>
              <w:framePr w:w="12130" w:h="9768" w:vSpace="230" w:wrap="notBeside" w:vAnchor="text" w:hAnchor="text" w:y="231"/>
              <w:rPr>
                <w:sz w:val="10"/>
                <w:szCs w:val="10"/>
              </w:rPr>
            </w:pPr>
          </w:p>
        </w:tc>
        <w:tc>
          <w:tcPr>
            <w:tcW w:w="1008" w:type="dxa"/>
            <w:shd w:val="clear" w:color="auto" w:fill="FFFFFF"/>
            <w:vAlign w:val="bottom"/>
          </w:tcPr>
          <w:p w:rsidR="00450F04" w:rsidRDefault="00314692">
            <w:pPr>
              <w:pStyle w:val="Jin0"/>
              <w:framePr w:w="12130" w:h="9768" w:vSpace="230" w:wrap="notBeside" w:vAnchor="text" w:hAnchor="text" w:y="231"/>
              <w:shd w:val="clear" w:color="auto" w:fill="auto"/>
              <w:jc w:val="right"/>
              <w:rPr>
                <w:sz w:val="13"/>
                <w:szCs w:val="13"/>
              </w:rPr>
            </w:pPr>
            <w:r>
              <w:rPr>
                <w:b/>
                <w:bCs/>
                <w:color w:val="9B5B7B"/>
                <w:sz w:val="13"/>
                <w:szCs w:val="13"/>
              </w:rPr>
              <w:t>105 491,30</w:t>
            </w:r>
          </w:p>
        </w:tc>
        <w:tc>
          <w:tcPr>
            <w:tcW w:w="1104" w:type="dxa"/>
            <w:shd w:val="clear" w:color="auto" w:fill="FFFFFF"/>
          </w:tcPr>
          <w:p w:rsidR="00450F04" w:rsidRDefault="00450F04">
            <w:pPr>
              <w:framePr w:w="12130" w:h="9768" w:vSpace="230" w:wrap="notBeside" w:vAnchor="text" w:hAnchor="text" w:y="231"/>
              <w:rPr>
                <w:sz w:val="10"/>
                <w:szCs w:val="10"/>
              </w:rPr>
            </w:pPr>
          </w:p>
        </w:tc>
      </w:tr>
      <w:tr w:rsidR="00450F04">
        <w:trPr>
          <w:trHeight w:hRule="exact" w:val="226"/>
        </w:trPr>
        <w:tc>
          <w:tcPr>
            <w:tcW w:w="370" w:type="dxa"/>
            <w:shd w:val="clear" w:color="auto" w:fill="FFFFFF"/>
          </w:tcPr>
          <w:p w:rsidR="00450F04" w:rsidRDefault="00314692">
            <w:pPr>
              <w:pStyle w:val="Jin0"/>
              <w:framePr w:w="12130" w:h="9768" w:vSpace="230" w:wrap="notBeside" w:vAnchor="text" w:hAnchor="text" w:y="231"/>
              <w:shd w:val="clear" w:color="auto" w:fill="auto"/>
              <w:jc w:val="both"/>
              <w:rPr>
                <w:sz w:val="13"/>
                <w:szCs w:val="13"/>
              </w:rPr>
            </w:pPr>
            <w:r>
              <w:rPr>
                <w:sz w:val="13"/>
                <w:szCs w:val="13"/>
              </w:rPr>
              <w:t>44</w:t>
            </w:r>
          </w:p>
        </w:tc>
        <w:tc>
          <w:tcPr>
            <w:tcW w:w="389" w:type="dxa"/>
            <w:shd w:val="clear" w:color="auto" w:fill="FFFFFF"/>
          </w:tcPr>
          <w:p w:rsidR="00450F04" w:rsidRDefault="00314692">
            <w:pPr>
              <w:pStyle w:val="Jin0"/>
              <w:framePr w:w="12130" w:h="9768" w:vSpace="230" w:wrap="notBeside" w:vAnchor="text" w:hAnchor="text" w:y="231"/>
              <w:shd w:val="clear" w:color="auto" w:fill="auto"/>
              <w:ind w:firstLine="140"/>
              <w:jc w:val="both"/>
              <w:rPr>
                <w:sz w:val="13"/>
                <w:szCs w:val="13"/>
              </w:rPr>
            </w:pPr>
            <w:r>
              <w:rPr>
                <w:sz w:val="13"/>
                <w:szCs w:val="13"/>
              </w:rPr>
              <w:t>K</w:t>
            </w:r>
          </w:p>
        </w:tc>
        <w:tc>
          <w:tcPr>
            <w:tcW w:w="422" w:type="dxa"/>
            <w:shd w:val="clear" w:color="auto" w:fill="FFFFFF"/>
          </w:tcPr>
          <w:p w:rsidR="00450F04" w:rsidRDefault="00314692">
            <w:pPr>
              <w:pStyle w:val="Jin0"/>
              <w:framePr w:w="12130" w:h="9768" w:vSpace="230" w:wrap="notBeside" w:vAnchor="text" w:hAnchor="text" w:y="231"/>
              <w:shd w:val="clear" w:color="auto" w:fill="auto"/>
              <w:jc w:val="both"/>
              <w:rPr>
                <w:sz w:val="13"/>
                <w:szCs w:val="13"/>
              </w:rPr>
            </w:pPr>
            <w:r>
              <w:rPr>
                <w:sz w:val="13"/>
                <w:szCs w:val="13"/>
              </w:rPr>
              <w:t>762</w:t>
            </w:r>
          </w:p>
        </w:tc>
        <w:tc>
          <w:tcPr>
            <w:tcW w:w="970" w:type="dxa"/>
            <w:shd w:val="clear" w:color="auto" w:fill="FFFFFF"/>
          </w:tcPr>
          <w:p w:rsidR="00450F04" w:rsidRDefault="00314692">
            <w:pPr>
              <w:pStyle w:val="Jin0"/>
              <w:framePr w:w="12130" w:h="9768" w:vSpace="230" w:wrap="notBeside" w:vAnchor="text" w:hAnchor="text" w:y="231"/>
              <w:shd w:val="clear" w:color="auto" w:fill="auto"/>
              <w:jc w:val="both"/>
              <w:rPr>
                <w:sz w:val="13"/>
                <w:szCs w:val="13"/>
              </w:rPr>
            </w:pPr>
            <w:r>
              <w:rPr>
                <w:sz w:val="13"/>
                <w:szCs w:val="13"/>
              </w:rPr>
              <w:t>762713142</w:t>
            </w:r>
          </w:p>
        </w:tc>
        <w:tc>
          <w:tcPr>
            <w:tcW w:w="5376" w:type="dxa"/>
            <w:shd w:val="clear" w:color="auto" w:fill="FFFFFF"/>
          </w:tcPr>
          <w:p w:rsidR="00450F04" w:rsidRDefault="00314692">
            <w:pPr>
              <w:pStyle w:val="Jin0"/>
              <w:framePr w:w="12130" w:h="9768" w:vSpace="230" w:wrap="notBeside" w:vAnchor="text" w:hAnchor="text" w:y="231"/>
              <w:shd w:val="clear" w:color="auto" w:fill="auto"/>
              <w:ind w:firstLine="220"/>
              <w:rPr>
                <w:sz w:val="13"/>
                <w:szCs w:val="13"/>
              </w:rPr>
            </w:pPr>
            <w:r>
              <w:rPr>
                <w:sz w:val="13"/>
                <w:szCs w:val="13"/>
              </w:rPr>
              <w:t xml:space="preserve">Montáž </w:t>
            </w:r>
            <w:proofErr w:type="spellStart"/>
            <w:r>
              <w:rPr>
                <w:sz w:val="13"/>
                <w:szCs w:val="13"/>
              </w:rPr>
              <w:t>kce</w:t>
            </w:r>
            <w:proofErr w:type="spellEnd"/>
            <w:r>
              <w:rPr>
                <w:sz w:val="13"/>
                <w:szCs w:val="13"/>
              </w:rPr>
              <w:t xml:space="preserve"> z řeziva DB průřezové plochy do 450 cm2</w:t>
            </w:r>
          </w:p>
        </w:tc>
        <w:tc>
          <w:tcPr>
            <w:tcW w:w="461" w:type="dxa"/>
            <w:shd w:val="clear" w:color="auto" w:fill="FFFFFF"/>
          </w:tcPr>
          <w:p w:rsidR="00450F04" w:rsidRDefault="00314692">
            <w:pPr>
              <w:pStyle w:val="Jin0"/>
              <w:framePr w:w="12130" w:h="9768" w:vSpace="230" w:wrap="notBeside" w:vAnchor="text" w:hAnchor="text" w:y="231"/>
              <w:shd w:val="clear" w:color="auto" w:fill="auto"/>
              <w:ind w:firstLine="140"/>
              <w:jc w:val="both"/>
              <w:rPr>
                <w:sz w:val="13"/>
                <w:szCs w:val="13"/>
              </w:rPr>
            </w:pPr>
            <w:r>
              <w:rPr>
                <w:sz w:val="13"/>
                <w:szCs w:val="13"/>
              </w:rPr>
              <w:t>m</w:t>
            </w:r>
          </w:p>
        </w:tc>
        <w:tc>
          <w:tcPr>
            <w:tcW w:w="1008" w:type="dxa"/>
            <w:shd w:val="clear" w:color="auto" w:fill="FFFFFF"/>
          </w:tcPr>
          <w:p w:rsidR="00450F04" w:rsidRDefault="00314692">
            <w:pPr>
              <w:pStyle w:val="Jin0"/>
              <w:framePr w:w="12130" w:h="9768" w:vSpace="230" w:wrap="notBeside" w:vAnchor="text" w:hAnchor="text" w:y="231"/>
              <w:shd w:val="clear" w:color="auto" w:fill="auto"/>
              <w:ind w:firstLine="320"/>
              <w:jc w:val="both"/>
              <w:rPr>
                <w:sz w:val="13"/>
                <w:szCs w:val="13"/>
              </w:rPr>
            </w:pPr>
            <w:r>
              <w:rPr>
                <w:sz w:val="13"/>
                <w:szCs w:val="13"/>
              </w:rPr>
              <w:t>113,400</w:t>
            </w:r>
          </w:p>
        </w:tc>
        <w:tc>
          <w:tcPr>
            <w:tcW w:w="1022" w:type="dxa"/>
            <w:shd w:val="clear" w:color="auto" w:fill="FFFFFF"/>
          </w:tcPr>
          <w:p w:rsidR="00450F04" w:rsidRDefault="00314692">
            <w:pPr>
              <w:pStyle w:val="Jin0"/>
              <w:framePr w:w="12130" w:h="9768" w:vSpace="230" w:wrap="notBeside" w:vAnchor="text" w:hAnchor="text" w:y="231"/>
              <w:shd w:val="clear" w:color="auto" w:fill="auto"/>
              <w:ind w:firstLine="280"/>
              <w:jc w:val="both"/>
              <w:rPr>
                <w:sz w:val="13"/>
                <w:szCs w:val="13"/>
              </w:rPr>
            </w:pPr>
            <w:r>
              <w:rPr>
                <w:sz w:val="13"/>
                <w:szCs w:val="13"/>
              </w:rPr>
              <w:t>650,00</w:t>
            </w:r>
          </w:p>
        </w:tc>
        <w:tc>
          <w:tcPr>
            <w:tcW w:w="1008" w:type="dxa"/>
            <w:shd w:val="clear" w:color="auto" w:fill="FFFFFF"/>
          </w:tcPr>
          <w:p w:rsidR="00450F04" w:rsidRDefault="00314692">
            <w:pPr>
              <w:pStyle w:val="Jin0"/>
              <w:framePr w:w="12130" w:h="9768" w:vSpace="230" w:wrap="notBeside" w:vAnchor="text" w:hAnchor="text" w:y="231"/>
              <w:shd w:val="clear" w:color="auto" w:fill="auto"/>
              <w:jc w:val="right"/>
              <w:rPr>
                <w:sz w:val="13"/>
                <w:szCs w:val="13"/>
              </w:rPr>
            </w:pPr>
            <w:r>
              <w:rPr>
                <w:sz w:val="13"/>
                <w:szCs w:val="13"/>
              </w:rPr>
              <w:t>73 710,00</w:t>
            </w:r>
          </w:p>
        </w:tc>
        <w:tc>
          <w:tcPr>
            <w:tcW w:w="1104" w:type="dxa"/>
            <w:shd w:val="clear" w:color="auto" w:fill="FFFFFF"/>
          </w:tcPr>
          <w:p w:rsidR="00450F04" w:rsidRDefault="00314692">
            <w:pPr>
              <w:pStyle w:val="Jin0"/>
              <w:framePr w:w="12130" w:h="9768" w:vSpace="230" w:wrap="notBeside" w:vAnchor="text" w:hAnchor="text" w:y="231"/>
              <w:shd w:val="clear" w:color="auto" w:fill="auto"/>
              <w:jc w:val="right"/>
              <w:rPr>
                <w:sz w:val="13"/>
                <w:szCs w:val="13"/>
              </w:rPr>
            </w:pPr>
            <w:r>
              <w:rPr>
                <w:sz w:val="13"/>
                <w:szCs w:val="13"/>
              </w:rPr>
              <w:t>KALKULACE</w:t>
            </w:r>
          </w:p>
        </w:tc>
      </w:tr>
      <w:tr w:rsidR="00450F04">
        <w:trPr>
          <w:trHeight w:hRule="exact" w:val="235"/>
        </w:trPr>
        <w:tc>
          <w:tcPr>
            <w:tcW w:w="370" w:type="dxa"/>
            <w:shd w:val="clear" w:color="auto" w:fill="FFFFFF"/>
          </w:tcPr>
          <w:p w:rsidR="00450F04" w:rsidRDefault="00450F04">
            <w:pPr>
              <w:framePr w:w="12130" w:h="9768" w:vSpace="230" w:wrap="notBeside" w:vAnchor="text" w:hAnchor="text" w:y="231"/>
              <w:rPr>
                <w:sz w:val="10"/>
                <w:szCs w:val="10"/>
              </w:rPr>
            </w:pPr>
          </w:p>
        </w:tc>
        <w:tc>
          <w:tcPr>
            <w:tcW w:w="389" w:type="dxa"/>
            <w:shd w:val="clear" w:color="auto" w:fill="FFFFFF"/>
          </w:tcPr>
          <w:p w:rsidR="00450F04" w:rsidRDefault="00450F04">
            <w:pPr>
              <w:framePr w:w="12130" w:h="9768" w:vSpace="230" w:wrap="notBeside" w:vAnchor="text" w:hAnchor="text" w:y="231"/>
              <w:rPr>
                <w:sz w:val="10"/>
                <w:szCs w:val="10"/>
              </w:rPr>
            </w:pPr>
          </w:p>
        </w:tc>
        <w:tc>
          <w:tcPr>
            <w:tcW w:w="422" w:type="dxa"/>
            <w:shd w:val="clear" w:color="auto" w:fill="FFFFFF"/>
          </w:tcPr>
          <w:p w:rsidR="00450F04" w:rsidRDefault="00450F04">
            <w:pPr>
              <w:framePr w:w="12130" w:h="9768" w:vSpace="230" w:wrap="notBeside" w:vAnchor="text" w:hAnchor="text" w:y="231"/>
              <w:rPr>
                <w:sz w:val="10"/>
                <w:szCs w:val="10"/>
              </w:rPr>
            </w:pPr>
          </w:p>
        </w:tc>
        <w:tc>
          <w:tcPr>
            <w:tcW w:w="970" w:type="dxa"/>
            <w:shd w:val="clear" w:color="auto" w:fill="FFFFFF"/>
          </w:tcPr>
          <w:p w:rsidR="00450F04" w:rsidRDefault="00450F04">
            <w:pPr>
              <w:framePr w:w="12130" w:h="9768" w:vSpace="230" w:wrap="notBeside" w:vAnchor="text" w:hAnchor="text" w:y="231"/>
              <w:rPr>
                <w:sz w:val="10"/>
                <w:szCs w:val="10"/>
              </w:rPr>
            </w:pPr>
          </w:p>
        </w:tc>
        <w:tc>
          <w:tcPr>
            <w:tcW w:w="5376" w:type="dxa"/>
            <w:shd w:val="clear" w:color="auto" w:fill="FFFFFF"/>
            <w:vAlign w:val="bottom"/>
          </w:tcPr>
          <w:p w:rsidR="00450F04" w:rsidRDefault="00314692">
            <w:pPr>
              <w:pStyle w:val="Jin0"/>
              <w:framePr w:w="12130" w:h="9768" w:vSpace="230" w:wrap="notBeside" w:vAnchor="text" w:hAnchor="text" w:y="231"/>
              <w:shd w:val="clear" w:color="auto" w:fill="auto"/>
              <w:tabs>
                <w:tab w:val="left" w:pos="1223"/>
              </w:tabs>
              <w:ind w:firstLine="220"/>
              <w:rPr>
                <w:sz w:val="13"/>
                <w:szCs w:val="13"/>
              </w:rPr>
            </w:pPr>
            <w:r>
              <w:rPr>
                <w:sz w:val="13"/>
                <w:szCs w:val="13"/>
              </w:rPr>
              <w:t>"HR"</w:t>
            </w:r>
            <w:r>
              <w:rPr>
                <w:sz w:val="13"/>
                <w:szCs w:val="13"/>
              </w:rPr>
              <w:tab/>
              <w:t>4,20*27</w:t>
            </w:r>
          </w:p>
        </w:tc>
        <w:tc>
          <w:tcPr>
            <w:tcW w:w="461" w:type="dxa"/>
            <w:shd w:val="clear" w:color="auto" w:fill="FFFFFF"/>
          </w:tcPr>
          <w:p w:rsidR="00450F04" w:rsidRDefault="00450F04">
            <w:pPr>
              <w:framePr w:w="12130" w:h="9768" w:vSpace="230" w:wrap="notBeside" w:vAnchor="text" w:hAnchor="text" w:y="231"/>
              <w:rPr>
                <w:sz w:val="10"/>
                <w:szCs w:val="10"/>
              </w:rPr>
            </w:pPr>
          </w:p>
        </w:tc>
        <w:tc>
          <w:tcPr>
            <w:tcW w:w="1008" w:type="dxa"/>
            <w:shd w:val="clear" w:color="auto" w:fill="FFFFFF"/>
            <w:vAlign w:val="bottom"/>
          </w:tcPr>
          <w:p w:rsidR="00450F04" w:rsidRDefault="00314692">
            <w:pPr>
              <w:pStyle w:val="Jin0"/>
              <w:framePr w:w="12130" w:h="9768" w:vSpace="230" w:wrap="notBeside" w:vAnchor="text" w:hAnchor="text" w:y="231"/>
              <w:shd w:val="clear" w:color="auto" w:fill="auto"/>
              <w:ind w:firstLine="320"/>
              <w:jc w:val="both"/>
              <w:rPr>
                <w:sz w:val="13"/>
                <w:szCs w:val="13"/>
              </w:rPr>
            </w:pPr>
            <w:r>
              <w:rPr>
                <w:sz w:val="13"/>
                <w:szCs w:val="13"/>
              </w:rPr>
              <w:t>113,400</w:t>
            </w:r>
          </w:p>
        </w:tc>
        <w:tc>
          <w:tcPr>
            <w:tcW w:w="1022" w:type="dxa"/>
            <w:shd w:val="clear" w:color="auto" w:fill="FFFFFF"/>
          </w:tcPr>
          <w:p w:rsidR="00450F04" w:rsidRDefault="00450F04">
            <w:pPr>
              <w:framePr w:w="12130" w:h="9768" w:vSpace="230" w:wrap="notBeside" w:vAnchor="text" w:hAnchor="text" w:y="231"/>
              <w:rPr>
                <w:sz w:val="10"/>
                <w:szCs w:val="10"/>
              </w:rPr>
            </w:pPr>
          </w:p>
        </w:tc>
        <w:tc>
          <w:tcPr>
            <w:tcW w:w="1008" w:type="dxa"/>
            <w:shd w:val="clear" w:color="auto" w:fill="FFFFFF"/>
          </w:tcPr>
          <w:p w:rsidR="00450F04" w:rsidRDefault="00450F04">
            <w:pPr>
              <w:framePr w:w="12130" w:h="9768" w:vSpace="230" w:wrap="notBeside" w:vAnchor="text" w:hAnchor="text" w:y="231"/>
              <w:rPr>
                <w:sz w:val="10"/>
                <w:szCs w:val="10"/>
              </w:rPr>
            </w:pPr>
          </w:p>
        </w:tc>
        <w:tc>
          <w:tcPr>
            <w:tcW w:w="1104" w:type="dxa"/>
            <w:shd w:val="clear" w:color="auto" w:fill="FFFFFF"/>
          </w:tcPr>
          <w:p w:rsidR="00450F04" w:rsidRDefault="00450F04">
            <w:pPr>
              <w:framePr w:w="12130" w:h="9768" w:vSpace="230" w:wrap="notBeside" w:vAnchor="text" w:hAnchor="text" w:y="231"/>
              <w:rPr>
                <w:sz w:val="10"/>
                <w:szCs w:val="10"/>
              </w:rPr>
            </w:pPr>
          </w:p>
        </w:tc>
      </w:tr>
      <w:tr w:rsidR="00450F04">
        <w:trPr>
          <w:trHeight w:hRule="exact" w:val="245"/>
        </w:trPr>
        <w:tc>
          <w:tcPr>
            <w:tcW w:w="370" w:type="dxa"/>
            <w:shd w:val="clear" w:color="auto" w:fill="FFFFFF"/>
            <w:vAlign w:val="bottom"/>
          </w:tcPr>
          <w:p w:rsidR="00450F04" w:rsidRDefault="00314692">
            <w:pPr>
              <w:pStyle w:val="Jin0"/>
              <w:framePr w:w="12130" w:h="9768" w:vSpace="230" w:wrap="notBeside" w:vAnchor="text" w:hAnchor="text" w:y="231"/>
              <w:shd w:val="clear" w:color="auto" w:fill="auto"/>
              <w:jc w:val="both"/>
              <w:rPr>
                <w:sz w:val="13"/>
                <w:szCs w:val="13"/>
              </w:rPr>
            </w:pPr>
            <w:r>
              <w:rPr>
                <w:color w:val="6191D0"/>
                <w:sz w:val="13"/>
                <w:szCs w:val="13"/>
              </w:rPr>
              <w:t>45</w:t>
            </w:r>
          </w:p>
        </w:tc>
        <w:tc>
          <w:tcPr>
            <w:tcW w:w="389" w:type="dxa"/>
            <w:shd w:val="clear" w:color="auto" w:fill="FFFFFF"/>
            <w:vAlign w:val="bottom"/>
          </w:tcPr>
          <w:p w:rsidR="00450F04" w:rsidRDefault="00314692">
            <w:pPr>
              <w:pStyle w:val="Jin0"/>
              <w:framePr w:w="12130" w:h="9768" w:vSpace="230" w:wrap="notBeside" w:vAnchor="text" w:hAnchor="text" w:y="231"/>
              <w:shd w:val="clear" w:color="auto" w:fill="auto"/>
              <w:ind w:firstLine="140"/>
              <w:jc w:val="both"/>
              <w:rPr>
                <w:sz w:val="13"/>
                <w:szCs w:val="13"/>
              </w:rPr>
            </w:pPr>
            <w:r>
              <w:rPr>
                <w:color w:val="6191D0"/>
                <w:sz w:val="13"/>
                <w:szCs w:val="13"/>
              </w:rPr>
              <w:t>M</w:t>
            </w:r>
          </w:p>
        </w:tc>
        <w:tc>
          <w:tcPr>
            <w:tcW w:w="422" w:type="dxa"/>
            <w:shd w:val="clear" w:color="auto" w:fill="FFFFFF"/>
            <w:vAlign w:val="bottom"/>
          </w:tcPr>
          <w:p w:rsidR="00450F04" w:rsidRDefault="00314692">
            <w:pPr>
              <w:pStyle w:val="Jin0"/>
              <w:framePr w:w="12130" w:h="9768" w:vSpace="230" w:wrap="notBeside" w:vAnchor="text" w:hAnchor="text" w:y="231"/>
              <w:shd w:val="clear" w:color="auto" w:fill="auto"/>
              <w:rPr>
                <w:sz w:val="13"/>
                <w:szCs w:val="13"/>
              </w:rPr>
            </w:pPr>
            <w:r>
              <w:rPr>
                <w:color w:val="6191D0"/>
                <w:sz w:val="13"/>
                <w:szCs w:val="13"/>
              </w:rPr>
              <w:t>MAT</w:t>
            </w:r>
          </w:p>
        </w:tc>
        <w:tc>
          <w:tcPr>
            <w:tcW w:w="970" w:type="dxa"/>
            <w:shd w:val="clear" w:color="auto" w:fill="FFFFFF"/>
            <w:vAlign w:val="bottom"/>
          </w:tcPr>
          <w:p w:rsidR="00450F04" w:rsidRDefault="00314692">
            <w:pPr>
              <w:pStyle w:val="Jin0"/>
              <w:framePr w:w="12130" w:h="9768" w:vSpace="230" w:wrap="notBeside" w:vAnchor="text" w:hAnchor="text" w:y="231"/>
              <w:shd w:val="clear" w:color="auto" w:fill="auto"/>
              <w:jc w:val="both"/>
              <w:rPr>
                <w:sz w:val="13"/>
                <w:szCs w:val="13"/>
              </w:rPr>
            </w:pPr>
            <w:r>
              <w:rPr>
                <w:color w:val="6191D0"/>
                <w:sz w:val="13"/>
                <w:szCs w:val="13"/>
              </w:rPr>
              <w:t>605561022</w:t>
            </w:r>
          </w:p>
        </w:tc>
        <w:tc>
          <w:tcPr>
            <w:tcW w:w="5376" w:type="dxa"/>
            <w:shd w:val="clear" w:color="auto" w:fill="FFFFFF"/>
            <w:vAlign w:val="bottom"/>
          </w:tcPr>
          <w:p w:rsidR="00450F04" w:rsidRDefault="00314692">
            <w:pPr>
              <w:pStyle w:val="Jin0"/>
              <w:framePr w:w="12130" w:h="9768" w:vSpace="230" w:wrap="notBeside" w:vAnchor="text" w:hAnchor="text" w:y="231"/>
              <w:shd w:val="clear" w:color="auto" w:fill="auto"/>
              <w:ind w:firstLine="220"/>
              <w:rPr>
                <w:sz w:val="13"/>
                <w:szCs w:val="13"/>
              </w:rPr>
            </w:pPr>
            <w:r>
              <w:rPr>
                <w:color w:val="6191D0"/>
                <w:sz w:val="13"/>
                <w:szCs w:val="13"/>
              </w:rPr>
              <w:t>řezivo dubové - hranoly sušené</w:t>
            </w:r>
          </w:p>
        </w:tc>
        <w:tc>
          <w:tcPr>
            <w:tcW w:w="461" w:type="dxa"/>
            <w:shd w:val="clear" w:color="auto" w:fill="FFFFFF"/>
            <w:vAlign w:val="bottom"/>
          </w:tcPr>
          <w:p w:rsidR="00450F04" w:rsidRDefault="00314692">
            <w:pPr>
              <w:pStyle w:val="Jin0"/>
              <w:framePr w:w="12130" w:h="9768" w:vSpace="230" w:wrap="notBeside" w:vAnchor="text" w:hAnchor="text" w:y="231"/>
              <w:shd w:val="clear" w:color="auto" w:fill="auto"/>
              <w:jc w:val="both"/>
              <w:rPr>
                <w:sz w:val="13"/>
                <w:szCs w:val="13"/>
              </w:rPr>
            </w:pPr>
            <w:r>
              <w:rPr>
                <w:color w:val="6191D0"/>
                <w:sz w:val="13"/>
                <w:szCs w:val="13"/>
              </w:rPr>
              <w:t>m3</w:t>
            </w:r>
          </w:p>
        </w:tc>
        <w:tc>
          <w:tcPr>
            <w:tcW w:w="1008" w:type="dxa"/>
            <w:shd w:val="clear" w:color="auto" w:fill="FFFFFF"/>
            <w:vAlign w:val="bottom"/>
          </w:tcPr>
          <w:p w:rsidR="00450F04" w:rsidRDefault="00314692">
            <w:pPr>
              <w:pStyle w:val="Jin0"/>
              <w:framePr w:w="12130" w:h="9768" w:vSpace="230" w:wrap="notBeside" w:vAnchor="text" w:hAnchor="text" w:y="231"/>
              <w:shd w:val="clear" w:color="auto" w:fill="auto"/>
              <w:ind w:firstLine="460"/>
              <w:jc w:val="both"/>
              <w:rPr>
                <w:sz w:val="13"/>
                <w:szCs w:val="13"/>
              </w:rPr>
            </w:pPr>
            <w:r>
              <w:rPr>
                <w:color w:val="6191D0"/>
                <w:sz w:val="13"/>
                <w:szCs w:val="13"/>
              </w:rPr>
              <w:t>0,430</w:t>
            </w:r>
          </w:p>
        </w:tc>
        <w:tc>
          <w:tcPr>
            <w:tcW w:w="1022" w:type="dxa"/>
            <w:shd w:val="clear" w:color="auto" w:fill="FFFFFF"/>
            <w:vAlign w:val="bottom"/>
          </w:tcPr>
          <w:p w:rsidR="00450F04" w:rsidRDefault="00314692">
            <w:pPr>
              <w:pStyle w:val="Jin0"/>
              <w:framePr w:w="12130" w:h="9768" w:vSpace="230" w:wrap="notBeside" w:vAnchor="text" w:hAnchor="text" w:y="231"/>
              <w:shd w:val="clear" w:color="auto" w:fill="auto"/>
              <w:jc w:val="both"/>
              <w:rPr>
                <w:sz w:val="13"/>
                <w:szCs w:val="13"/>
              </w:rPr>
            </w:pPr>
            <w:r>
              <w:rPr>
                <w:color w:val="6191D0"/>
                <w:sz w:val="13"/>
                <w:szCs w:val="13"/>
              </w:rPr>
              <w:t>22 000,00</w:t>
            </w:r>
          </w:p>
        </w:tc>
        <w:tc>
          <w:tcPr>
            <w:tcW w:w="1008" w:type="dxa"/>
            <w:shd w:val="clear" w:color="auto" w:fill="FFFFFF"/>
            <w:vAlign w:val="bottom"/>
          </w:tcPr>
          <w:p w:rsidR="00450F04" w:rsidRDefault="00314692">
            <w:pPr>
              <w:pStyle w:val="Jin0"/>
              <w:framePr w:w="12130" w:h="9768" w:vSpace="230" w:wrap="notBeside" w:vAnchor="text" w:hAnchor="text" w:y="231"/>
              <w:shd w:val="clear" w:color="auto" w:fill="auto"/>
              <w:jc w:val="right"/>
              <w:rPr>
                <w:sz w:val="13"/>
                <w:szCs w:val="13"/>
              </w:rPr>
            </w:pPr>
            <w:r>
              <w:rPr>
                <w:color w:val="6191D0"/>
                <w:sz w:val="13"/>
                <w:szCs w:val="13"/>
              </w:rPr>
              <w:t>9 460,00</w:t>
            </w:r>
          </w:p>
        </w:tc>
        <w:tc>
          <w:tcPr>
            <w:tcW w:w="1104" w:type="dxa"/>
            <w:shd w:val="clear" w:color="auto" w:fill="FFFFFF"/>
            <w:vAlign w:val="bottom"/>
          </w:tcPr>
          <w:p w:rsidR="00450F04" w:rsidRDefault="00314692">
            <w:pPr>
              <w:pStyle w:val="Jin0"/>
              <w:framePr w:w="12130" w:h="9768" w:vSpace="230" w:wrap="notBeside" w:vAnchor="text" w:hAnchor="text" w:y="231"/>
              <w:shd w:val="clear" w:color="auto" w:fill="auto"/>
              <w:jc w:val="right"/>
              <w:rPr>
                <w:sz w:val="13"/>
                <w:szCs w:val="13"/>
              </w:rPr>
            </w:pPr>
            <w:r>
              <w:rPr>
                <w:color w:val="6191D0"/>
                <w:sz w:val="13"/>
                <w:szCs w:val="13"/>
              </w:rPr>
              <w:t>KALKULACE</w:t>
            </w:r>
          </w:p>
        </w:tc>
      </w:tr>
      <w:tr w:rsidR="00450F04">
        <w:trPr>
          <w:trHeight w:hRule="exact" w:val="235"/>
        </w:trPr>
        <w:tc>
          <w:tcPr>
            <w:tcW w:w="370" w:type="dxa"/>
            <w:shd w:val="clear" w:color="auto" w:fill="FFFFFF"/>
          </w:tcPr>
          <w:p w:rsidR="00450F04" w:rsidRDefault="00450F04">
            <w:pPr>
              <w:framePr w:w="12130" w:h="9768" w:vSpace="230" w:wrap="notBeside" w:vAnchor="text" w:hAnchor="text" w:y="231"/>
              <w:rPr>
                <w:sz w:val="10"/>
                <w:szCs w:val="10"/>
              </w:rPr>
            </w:pPr>
          </w:p>
        </w:tc>
        <w:tc>
          <w:tcPr>
            <w:tcW w:w="389" w:type="dxa"/>
            <w:shd w:val="clear" w:color="auto" w:fill="FFFFFF"/>
          </w:tcPr>
          <w:p w:rsidR="00450F04" w:rsidRDefault="00450F04">
            <w:pPr>
              <w:framePr w:w="12130" w:h="9768" w:vSpace="230" w:wrap="notBeside" w:vAnchor="text" w:hAnchor="text" w:y="231"/>
              <w:rPr>
                <w:sz w:val="10"/>
                <w:szCs w:val="10"/>
              </w:rPr>
            </w:pPr>
          </w:p>
        </w:tc>
        <w:tc>
          <w:tcPr>
            <w:tcW w:w="422" w:type="dxa"/>
            <w:shd w:val="clear" w:color="auto" w:fill="FFFFFF"/>
          </w:tcPr>
          <w:p w:rsidR="00450F04" w:rsidRDefault="00450F04">
            <w:pPr>
              <w:framePr w:w="12130" w:h="9768" w:vSpace="230" w:wrap="notBeside" w:vAnchor="text" w:hAnchor="text" w:y="231"/>
              <w:rPr>
                <w:sz w:val="10"/>
                <w:szCs w:val="10"/>
              </w:rPr>
            </w:pPr>
          </w:p>
        </w:tc>
        <w:tc>
          <w:tcPr>
            <w:tcW w:w="970" w:type="dxa"/>
            <w:shd w:val="clear" w:color="auto" w:fill="FFFFFF"/>
          </w:tcPr>
          <w:p w:rsidR="00450F04" w:rsidRDefault="00450F04">
            <w:pPr>
              <w:framePr w:w="12130" w:h="9768" w:vSpace="230" w:wrap="notBeside" w:vAnchor="text" w:hAnchor="text" w:y="231"/>
              <w:rPr>
                <w:sz w:val="10"/>
                <w:szCs w:val="10"/>
              </w:rPr>
            </w:pPr>
          </w:p>
        </w:tc>
        <w:tc>
          <w:tcPr>
            <w:tcW w:w="5376" w:type="dxa"/>
            <w:shd w:val="clear" w:color="auto" w:fill="FFFFFF"/>
            <w:vAlign w:val="bottom"/>
          </w:tcPr>
          <w:p w:rsidR="00450F04" w:rsidRDefault="00314692">
            <w:pPr>
              <w:pStyle w:val="Jin0"/>
              <w:framePr w:w="12130" w:h="9768" w:vSpace="230" w:wrap="notBeside" w:vAnchor="text" w:hAnchor="text" w:y="231"/>
              <w:shd w:val="clear" w:color="auto" w:fill="auto"/>
              <w:tabs>
                <w:tab w:val="left" w:pos="921"/>
              </w:tabs>
              <w:ind w:firstLine="220"/>
              <w:rPr>
                <w:sz w:val="13"/>
                <w:szCs w:val="13"/>
              </w:rPr>
            </w:pPr>
            <w:r>
              <w:rPr>
                <w:sz w:val="13"/>
                <w:szCs w:val="13"/>
              </w:rPr>
              <w:t>"HR"</w:t>
            </w:r>
            <w:r>
              <w:rPr>
                <w:sz w:val="13"/>
                <w:szCs w:val="13"/>
              </w:rPr>
              <w:tab/>
              <w:t>0,43</w:t>
            </w:r>
          </w:p>
        </w:tc>
        <w:tc>
          <w:tcPr>
            <w:tcW w:w="461" w:type="dxa"/>
            <w:shd w:val="clear" w:color="auto" w:fill="FFFFFF"/>
          </w:tcPr>
          <w:p w:rsidR="00450F04" w:rsidRDefault="00450F04">
            <w:pPr>
              <w:framePr w:w="12130" w:h="9768" w:vSpace="230" w:wrap="notBeside" w:vAnchor="text" w:hAnchor="text" w:y="231"/>
              <w:rPr>
                <w:sz w:val="10"/>
                <w:szCs w:val="10"/>
              </w:rPr>
            </w:pPr>
          </w:p>
        </w:tc>
        <w:tc>
          <w:tcPr>
            <w:tcW w:w="1008" w:type="dxa"/>
            <w:shd w:val="clear" w:color="auto" w:fill="FFFFFF"/>
            <w:vAlign w:val="bottom"/>
          </w:tcPr>
          <w:p w:rsidR="00450F04" w:rsidRDefault="00314692">
            <w:pPr>
              <w:pStyle w:val="Jin0"/>
              <w:framePr w:w="12130" w:h="9768" w:vSpace="230" w:wrap="notBeside" w:vAnchor="text" w:hAnchor="text" w:y="231"/>
              <w:shd w:val="clear" w:color="auto" w:fill="auto"/>
              <w:ind w:firstLine="460"/>
              <w:jc w:val="both"/>
              <w:rPr>
                <w:sz w:val="13"/>
                <w:szCs w:val="13"/>
              </w:rPr>
            </w:pPr>
            <w:r>
              <w:rPr>
                <w:sz w:val="13"/>
                <w:szCs w:val="13"/>
              </w:rPr>
              <w:t>0,430</w:t>
            </w:r>
          </w:p>
        </w:tc>
        <w:tc>
          <w:tcPr>
            <w:tcW w:w="1022" w:type="dxa"/>
            <w:shd w:val="clear" w:color="auto" w:fill="FFFFFF"/>
          </w:tcPr>
          <w:p w:rsidR="00450F04" w:rsidRDefault="00450F04">
            <w:pPr>
              <w:framePr w:w="12130" w:h="9768" w:vSpace="230" w:wrap="notBeside" w:vAnchor="text" w:hAnchor="text" w:y="231"/>
              <w:rPr>
                <w:sz w:val="10"/>
                <w:szCs w:val="10"/>
              </w:rPr>
            </w:pPr>
          </w:p>
        </w:tc>
        <w:tc>
          <w:tcPr>
            <w:tcW w:w="1008" w:type="dxa"/>
            <w:shd w:val="clear" w:color="auto" w:fill="FFFFFF"/>
          </w:tcPr>
          <w:p w:rsidR="00450F04" w:rsidRDefault="00450F04">
            <w:pPr>
              <w:framePr w:w="12130" w:h="9768" w:vSpace="230" w:wrap="notBeside" w:vAnchor="text" w:hAnchor="text" w:y="231"/>
              <w:rPr>
                <w:sz w:val="10"/>
                <w:szCs w:val="10"/>
              </w:rPr>
            </w:pPr>
          </w:p>
        </w:tc>
        <w:tc>
          <w:tcPr>
            <w:tcW w:w="1104" w:type="dxa"/>
            <w:shd w:val="clear" w:color="auto" w:fill="FFFFFF"/>
          </w:tcPr>
          <w:p w:rsidR="00450F04" w:rsidRDefault="00450F04">
            <w:pPr>
              <w:framePr w:w="12130" w:h="9768" w:vSpace="230" w:wrap="notBeside" w:vAnchor="text" w:hAnchor="text" w:y="231"/>
              <w:rPr>
                <w:sz w:val="10"/>
                <w:szCs w:val="10"/>
              </w:rPr>
            </w:pPr>
          </w:p>
        </w:tc>
      </w:tr>
      <w:tr w:rsidR="00450F04">
        <w:trPr>
          <w:trHeight w:hRule="exact" w:val="235"/>
        </w:trPr>
        <w:tc>
          <w:tcPr>
            <w:tcW w:w="370" w:type="dxa"/>
            <w:shd w:val="clear" w:color="auto" w:fill="FFFFFF"/>
            <w:vAlign w:val="bottom"/>
          </w:tcPr>
          <w:p w:rsidR="00450F04" w:rsidRDefault="00314692">
            <w:pPr>
              <w:pStyle w:val="Jin0"/>
              <w:framePr w:w="12130" w:h="9768" w:vSpace="230" w:wrap="notBeside" w:vAnchor="text" w:hAnchor="text" w:y="231"/>
              <w:shd w:val="clear" w:color="auto" w:fill="auto"/>
              <w:jc w:val="both"/>
              <w:rPr>
                <w:sz w:val="13"/>
                <w:szCs w:val="13"/>
              </w:rPr>
            </w:pPr>
            <w:r>
              <w:rPr>
                <w:sz w:val="13"/>
                <w:szCs w:val="13"/>
              </w:rPr>
              <w:t>46</w:t>
            </w:r>
          </w:p>
        </w:tc>
        <w:tc>
          <w:tcPr>
            <w:tcW w:w="389" w:type="dxa"/>
            <w:shd w:val="clear" w:color="auto" w:fill="FFFFFF"/>
            <w:vAlign w:val="bottom"/>
          </w:tcPr>
          <w:p w:rsidR="00450F04" w:rsidRDefault="00314692">
            <w:pPr>
              <w:pStyle w:val="Jin0"/>
              <w:framePr w:w="12130" w:h="9768" w:vSpace="230" w:wrap="notBeside" w:vAnchor="text" w:hAnchor="text" w:y="231"/>
              <w:shd w:val="clear" w:color="auto" w:fill="auto"/>
              <w:ind w:firstLine="140"/>
              <w:jc w:val="both"/>
              <w:rPr>
                <w:sz w:val="13"/>
                <w:szCs w:val="13"/>
              </w:rPr>
            </w:pPr>
            <w:r>
              <w:rPr>
                <w:sz w:val="13"/>
                <w:szCs w:val="13"/>
              </w:rPr>
              <w:t>K</w:t>
            </w:r>
          </w:p>
        </w:tc>
        <w:tc>
          <w:tcPr>
            <w:tcW w:w="422" w:type="dxa"/>
            <w:shd w:val="clear" w:color="auto" w:fill="FFFFFF"/>
            <w:vAlign w:val="bottom"/>
          </w:tcPr>
          <w:p w:rsidR="00450F04" w:rsidRDefault="00314692">
            <w:pPr>
              <w:pStyle w:val="Jin0"/>
              <w:framePr w:w="12130" w:h="9768" w:vSpace="230" w:wrap="notBeside" w:vAnchor="text" w:hAnchor="text" w:y="231"/>
              <w:shd w:val="clear" w:color="auto" w:fill="auto"/>
              <w:jc w:val="both"/>
              <w:rPr>
                <w:sz w:val="13"/>
                <w:szCs w:val="13"/>
              </w:rPr>
            </w:pPr>
            <w:r>
              <w:rPr>
                <w:sz w:val="13"/>
                <w:szCs w:val="13"/>
              </w:rPr>
              <w:t>762</w:t>
            </w:r>
          </w:p>
        </w:tc>
        <w:tc>
          <w:tcPr>
            <w:tcW w:w="970" w:type="dxa"/>
            <w:shd w:val="clear" w:color="auto" w:fill="FFFFFF"/>
            <w:vAlign w:val="bottom"/>
          </w:tcPr>
          <w:p w:rsidR="00450F04" w:rsidRDefault="00314692">
            <w:pPr>
              <w:pStyle w:val="Jin0"/>
              <w:framePr w:w="12130" w:h="9768" w:vSpace="230" w:wrap="notBeside" w:vAnchor="text" w:hAnchor="text" w:y="231"/>
              <w:shd w:val="clear" w:color="auto" w:fill="auto"/>
              <w:jc w:val="both"/>
              <w:rPr>
                <w:sz w:val="13"/>
                <w:szCs w:val="13"/>
              </w:rPr>
            </w:pPr>
            <w:r>
              <w:rPr>
                <w:sz w:val="13"/>
                <w:szCs w:val="13"/>
              </w:rPr>
              <w:t>762081354</w:t>
            </w:r>
          </w:p>
        </w:tc>
        <w:tc>
          <w:tcPr>
            <w:tcW w:w="5376" w:type="dxa"/>
            <w:shd w:val="clear" w:color="auto" w:fill="FFFFFF"/>
            <w:vAlign w:val="bottom"/>
          </w:tcPr>
          <w:p w:rsidR="00450F04" w:rsidRDefault="00314692">
            <w:pPr>
              <w:pStyle w:val="Jin0"/>
              <w:framePr w:w="12130" w:h="9768" w:vSpace="230" w:wrap="notBeside" w:vAnchor="text" w:hAnchor="text" w:y="231"/>
              <w:shd w:val="clear" w:color="auto" w:fill="auto"/>
              <w:ind w:firstLine="220"/>
              <w:rPr>
                <w:sz w:val="13"/>
                <w:szCs w:val="13"/>
              </w:rPr>
            </w:pPr>
            <w:r>
              <w:rPr>
                <w:sz w:val="13"/>
                <w:szCs w:val="13"/>
              </w:rPr>
              <w:t>Jednostranné hoblováni hranolů průřezové plochy do 450 cm2 na staveništi</w:t>
            </w:r>
          </w:p>
        </w:tc>
        <w:tc>
          <w:tcPr>
            <w:tcW w:w="461" w:type="dxa"/>
            <w:shd w:val="clear" w:color="auto" w:fill="FFFFFF"/>
            <w:vAlign w:val="bottom"/>
          </w:tcPr>
          <w:p w:rsidR="00450F04" w:rsidRDefault="00314692">
            <w:pPr>
              <w:pStyle w:val="Jin0"/>
              <w:framePr w:w="12130" w:h="9768" w:vSpace="230" w:wrap="notBeside" w:vAnchor="text" w:hAnchor="text" w:y="231"/>
              <w:shd w:val="clear" w:color="auto" w:fill="auto"/>
              <w:ind w:firstLine="140"/>
              <w:jc w:val="both"/>
              <w:rPr>
                <w:sz w:val="13"/>
                <w:szCs w:val="13"/>
              </w:rPr>
            </w:pPr>
            <w:r>
              <w:rPr>
                <w:sz w:val="13"/>
                <w:szCs w:val="13"/>
              </w:rPr>
              <w:t>m</w:t>
            </w:r>
          </w:p>
        </w:tc>
        <w:tc>
          <w:tcPr>
            <w:tcW w:w="1008" w:type="dxa"/>
            <w:shd w:val="clear" w:color="auto" w:fill="FFFFFF"/>
            <w:vAlign w:val="bottom"/>
          </w:tcPr>
          <w:p w:rsidR="00450F04" w:rsidRDefault="00314692">
            <w:pPr>
              <w:pStyle w:val="Jin0"/>
              <w:framePr w:w="12130" w:h="9768" w:vSpace="230" w:wrap="notBeside" w:vAnchor="text" w:hAnchor="text" w:y="231"/>
              <w:shd w:val="clear" w:color="auto" w:fill="auto"/>
              <w:ind w:firstLine="400"/>
              <w:jc w:val="both"/>
              <w:rPr>
                <w:sz w:val="13"/>
                <w:szCs w:val="13"/>
              </w:rPr>
            </w:pPr>
            <w:r>
              <w:rPr>
                <w:sz w:val="13"/>
                <w:szCs w:val="13"/>
              </w:rPr>
              <w:t>50,400</w:t>
            </w:r>
          </w:p>
        </w:tc>
        <w:tc>
          <w:tcPr>
            <w:tcW w:w="1022" w:type="dxa"/>
            <w:shd w:val="clear" w:color="auto" w:fill="FFFFFF"/>
            <w:vAlign w:val="bottom"/>
          </w:tcPr>
          <w:p w:rsidR="00450F04" w:rsidRDefault="00314692">
            <w:pPr>
              <w:pStyle w:val="Jin0"/>
              <w:framePr w:w="12130" w:h="9768" w:vSpace="230" w:wrap="notBeside" w:vAnchor="text" w:hAnchor="text" w:y="231"/>
              <w:shd w:val="clear" w:color="auto" w:fill="auto"/>
              <w:ind w:firstLine="280"/>
              <w:jc w:val="both"/>
              <w:rPr>
                <w:sz w:val="13"/>
                <w:szCs w:val="13"/>
              </w:rPr>
            </w:pPr>
            <w:r>
              <w:rPr>
                <w:sz w:val="13"/>
                <w:szCs w:val="13"/>
              </w:rPr>
              <w:t>227,00</w:t>
            </w:r>
          </w:p>
        </w:tc>
        <w:tc>
          <w:tcPr>
            <w:tcW w:w="1008" w:type="dxa"/>
            <w:shd w:val="clear" w:color="auto" w:fill="FFFFFF"/>
            <w:vAlign w:val="bottom"/>
          </w:tcPr>
          <w:p w:rsidR="00450F04" w:rsidRDefault="00314692">
            <w:pPr>
              <w:pStyle w:val="Jin0"/>
              <w:framePr w:w="12130" w:h="9768" w:vSpace="230" w:wrap="notBeside" w:vAnchor="text" w:hAnchor="text" w:y="231"/>
              <w:shd w:val="clear" w:color="auto" w:fill="auto"/>
              <w:jc w:val="right"/>
              <w:rPr>
                <w:sz w:val="13"/>
                <w:szCs w:val="13"/>
              </w:rPr>
            </w:pPr>
            <w:r>
              <w:rPr>
                <w:sz w:val="13"/>
                <w:szCs w:val="13"/>
              </w:rPr>
              <w:t>11 440,80</w:t>
            </w:r>
          </w:p>
        </w:tc>
        <w:tc>
          <w:tcPr>
            <w:tcW w:w="1104" w:type="dxa"/>
            <w:shd w:val="clear" w:color="auto" w:fill="FFFFFF"/>
            <w:vAlign w:val="bottom"/>
          </w:tcPr>
          <w:p w:rsidR="00450F04" w:rsidRDefault="00314692">
            <w:pPr>
              <w:pStyle w:val="Jin0"/>
              <w:framePr w:w="12130" w:h="9768" w:vSpace="230" w:wrap="notBeside" w:vAnchor="text" w:hAnchor="text" w:y="231"/>
              <w:shd w:val="clear" w:color="auto" w:fill="auto"/>
              <w:jc w:val="both"/>
              <w:rPr>
                <w:sz w:val="13"/>
                <w:szCs w:val="13"/>
              </w:rPr>
            </w:pPr>
            <w:r>
              <w:rPr>
                <w:sz w:val="13"/>
                <w:szCs w:val="13"/>
              </w:rPr>
              <w:t>CS URS PRAHA</w:t>
            </w:r>
          </w:p>
        </w:tc>
      </w:tr>
      <w:tr w:rsidR="00450F04">
        <w:trPr>
          <w:trHeight w:hRule="exact" w:val="240"/>
        </w:trPr>
        <w:tc>
          <w:tcPr>
            <w:tcW w:w="370" w:type="dxa"/>
            <w:shd w:val="clear" w:color="auto" w:fill="FFFFFF"/>
          </w:tcPr>
          <w:p w:rsidR="00450F04" w:rsidRDefault="00450F04">
            <w:pPr>
              <w:framePr w:w="12130" w:h="9768" w:vSpace="230" w:wrap="notBeside" w:vAnchor="text" w:hAnchor="text" w:y="231"/>
              <w:rPr>
                <w:sz w:val="10"/>
                <w:szCs w:val="10"/>
              </w:rPr>
            </w:pPr>
          </w:p>
        </w:tc>
        <w:tc>
          <w:tcPr>
            <w:tcW w:w="389" w:type="dxa"/>
            <w:shd w:val="clear" w:color="auto" w:fill="FFFFFF"/>
          </w:tcPr>
          <w:p w:rsidR="00450F04" w:rsidRDefault="00450F04">
            <w:pPr>
              <w:framePr w:w="12130" w:h="9768" w:vSpace="230" w:wrap="notBeside" w:vAnchor="text" w:hAnchor="text" w:y="231"/>
              <w:rPr>
                <w:sz w:val="10"/>
                <w:szCs w:val="10"/>
              </w:rPr>
            </w:pPr>
          </w:p>
        </w:tc>
        <w:tc>
          <w:tcPr>
            <w:tcW w:w="422" w:type="dxa"/>
            <w:shd w:val="clear" w:color="auto" w:fill="FFFFFF"/>
          </w:tcPr>
          <w:p w:rsidR="00450F04" w:rsidRDefault="00450F04">
            <w:pPr>
              <w:framePr w:w="12130" w:h="9768" w:vSpace="230" w:wrap="notBeside" w:vAnchor="text" w:hAnchor="text" w:y="231"/>
              <w:rPr>
                <w:sz w:val="10"/>
                <w:szCs w:val="10"/>
              </w:rPr>
            </w:pPr>
          </w:p>
        </w:tc>
        <w:tc>
          <w:tcPr>
            <w:tcW w:w="970" w:type="dxa"/>
            <w:shd w:val="clear" w:color="auto" w:fill="FFFFFF"/>
          </w:tcPr>
          <w:p w:rsidR="00450F04" w:rsidRDefault="00450F04">
            <w:pPr>
              <w:framePr w:w="12130" w:h="9768" w:vSpace="230" w:wrap="notBeside" w:vAnchor="text" w:hAnchor="text" w:y="231"/>
              <w:rPr>
                <w:sz w:val="10"/>
                <w:szCs w:val="10"/>
              </w:rPr>
            </w:pPr>
          </w:p>
        </w:tc>
        <w:tc>
          <w:tcPr>
            <w:tcW w:w="5376" w:type="dxa"/>
            <w:shd w:val="clear" w:color="auto" w:fill="FFFFFF"/>
            <w:vAlign w:val="bottom"/>
          </w:tcPr>
          <w:p w:rsidR="00450F04" w:rsidRDefault="00314692">
            <w:pPr>
              <w:pStyle w:val="Jin0"/>
              <w:framePr w:w="12130" w:h="9768" w:vSpace="230" w:wrap="notBeside" w:vAnchor="text" w:hAnchor="text" w:y="231"/>
              <w:shd w:val="clear" w:color="auto" w:fill="auto"/>
              <w:tabs>
                <w:tab w:val="left" w:pos="1228"/>
              </w:tabs>
              <w:ind w:firstLine="220"/>
              <w:rPr>
                <w:sz w:val="13"/>
                <w:szCs w:val="13"/>
              </w:rPr>
            </w:pPr>
            <w:r>
              <w:rPr>
                <w:sz w:val="13"/>
                <w:szCs w:val="13"/>
              </w:rPr>
              <w:t>"HR"</w:t>
            </w:r>
            <w:r>
              <w:rPr>
                <w:sz w:val="13"/>
                <w:szCs w:val="13"/>
              </w:rPr>
              <w:tab/>
              <w:t>4,20*3*4</w:t>
            </w:r>
          </w:p>
        </w:tc>
        <w:tc>
          <w:tcPr>
            <w:tcW w:w="461" w:type="dxa"/>
            <w:shd w:val="clear" w:color="auto" w:fill="FFFFFF"/>
          </w:tcPr>
          <w:p w:rsidR="00450F04" w:rsidRDefault="00450F04">
            <w:pPr>
              <w:framePr w:w="12130" w:h="9768" w:vSpace="230" w:wrap="notBeside" w:vAnchor="text" w:hAnchor="text" w:y="231"/>
              <w:rPr>
                <w:sz w:val="10"/>
                <w:szCs w:val="10"/>
              </w:rPr>
            </w:pPr>
          </w:p>
        </w:tc>
        <w:tc>
          <w:tcPr>
            <w:tcW w:w="1008" w:type="dxa"/>
            <w:shd w:val="clear" w:color="auto" w:fill="FFFFFF"/>
            <w:vAlign w:val="bottom"/>
          </w:tcPr>
          <w:p w:rsidR="00450F04" w:rsidRDefault="00314692">
            <w:pPr>
              <w:pStyle w:val="Jin0"/>
              <w:framePr w:w="12130" w:h="9768" w:vSpace="230" w:wrap="notBeside" w:vAnchor="text" w:hAnchor="text" w:y="231"/>
              <w:shd w:val="clear" w:color="auto" w:fill="auto"/>
              <w:ind w:firstLine="400"/>
              <w:jc w:val="both"/>
              <w:rPr>
                <w:sz w:val="13"/>
                <w:szCs w:val="13"/>
              </w:rPr>
            </w:pPr>
            <w:r>
              <w:rPr>
                <w:sz w:val="13"/>
                <w:szCs w:val="13"/>
              </w:rPr>
              <w:t>50,400</w:t>
            </w:r>
          </w:p>
        </w:tc>
        <w:tc>
          <w:tcPr>
            <w:tcW w:w="1022" w:type="dxa"/>
            <w:shd w:val="clear" w:color="auto" w:fill="FFFFFF"/>
          </w:tcPr>
          <w:p w:rsidR="00450F04" w:rsidRDefault="00450F04">
            <w:pPr>
              <w:framePr w:w="12130" w:h="9768" w:vSpace="230" w:wrap="notBeside" w:vAnchor="text" w:hAnchor="text" w:y="231"/>
              <w:rPr>
                <w:sz w:val="10"/>
                <w:szCs w:val="10"/>
              </w:rPr>
            </w:pPr>
          </w:p>
        </w:tc>
        <w:tc>
          <w:tcPr>
            <w:tcW w:w="1008" w:type="dxa"/>
            <w:shd w:val="clear" w:color="auto" w:fill="FFFFFF"/>
          </w:tcPr>
          <w:p w:rsidR="00450F04" w:rsidRDefault="00450F04">
            <w:pPr>
              <w:framePr w:w="12130" w:h="9768" w:vSpace="230" w:wrap="notBeside" w:vAnchor="text" w:hAnchor="text" w:y="231"/>
              <w:rPr>
                <w:sz w:val="10"/>
                <w:szCs w:val="10"/>
              </w:rPr>
            </w:pPr>
          </w:p>
        </w:tc>
        <w:tc>
          <w:tcPr>
            <w:tcW w:w="1104" w:type="dxa"/>
            <w:shd w:val="clear" w:color="auto" w:fill="FFFFFF"/>
          </w:tcPr>
          <w:p w:rsidR="00450F04" w:rsidRDefault="00450F04">
            <w:pPr>
              <w:framePr w:w="12130" w:h="9768" w:vSpace="230" w:wrap="notBeside" w:vAnchor="text" w:hAnchor="text" w:y="231"/>
              <w:rPr>
                <w:sz w:val="10"/>
                <w:szCs w:val="10"/>
              </w:rPr>
            </w:pPr>
          </w:p>
        </w:tc>
      </w:tr>
      <w:tr w:rsidR="00450F04">
        <w:trPr>
          <w:trHeight w:hRule="exact" w:val="240"/>
        </w:trPr>
        <w:tc>
          <w:tcPr>
            <w:tcW w:w="370" w:type="dxa"/>
            <w:shd w:val="clear" w:color="auto" w:fill="FFFFFF"/>
            <w:vAlign w:val="bottom"/>
          </w:tcPr>
          <w:p w:rsidR="00450F04" w:rsidRDefault="00314692">
            <w:pPr>
              <w:pStyle w:val="Jin0"/>
              <w:framePr w:w="12130" w:h="9768" w:vSpace="230" w:wrap="notBeside" w:vAnchor="text" w:hAnchor="text" w:y="231"/>
              <w:shd w:val="clear" w:color="auto" w:fill="auto"/>
              <w:jc w:val="both"/>
              <w:rPr>
                <w:sz w:val="13"/>
                <w:szCs w:val="13"/>
              </w:rPr>
            </w:pPr>
            <w:r>
              <w:rPr>
                <w:sz w:val="13"/>
                <w:szCs w:val="13"/>
              </w:rPr>
              <w:t>47</w:t>
            </w:r>
          </w:p>
        </w:tc>
        <w:tc>
          <w:tcPr>
            <w:tcW w:w="389" w:type="dxa"/>
            <w:shd w:val="clear" w:color="auto" w:fill="FFFFFF"/>
            <w:vAlign w:val="bottom"/>
          </w:tcPr>
          <w:p w:rsidR="00450F04" w:rsidRDefault="00314692">
            <w:pPr>
              <w:pStyle w:val="Jin0"/>
              <w:framePr w:w="12130" w:h="9768" w:vSpace="230" w:wrap="notBeside" w:vAnchor="text" w:hAnchor="text" w:y="231"/>
              <w:shd w:val="clear" w:color="auto" w:fill="auto"/>
              <w:ind w:firstLine="140"/>
              <w:jc w:val="both"/>
              <w:rPr>
                <w:sz w:val="13"/>
                <w:szCs w:val="13"/>
              </w:rPr>
            </w:pPr>
            <w:r>
              <w:rPr>
                <w:sz w:val="13"/>
                <w:szCs w:val="13"/>
              </w:rPr>
              <w:t>K</w:t>
            </w:r>
          </w:p>
        </w:tc>
        <w:tc>
          <w:tcPr>
            <w:tcW w:w="422" w:type="dxa"/>
            <w:shd w:val="clear" w:color="auto" w:fill="FFFFFF"/>
            <w:vAlign w:val="bottom"/>
          </w:tcPr>
          <w:p w:rsidR="00450F04" w:rsidRDefault="00314692">
            <w:pPr>
              <w:pStyle w:val="Jin0"/>
              <w:framePr w:w="12130" w:h="9768" w:vSpace="230" w:wrap="notBeside" w:vAnchor="text" w:hAnchor="text" w:y="231"/>
              <w:shd w:val="clear" w:color="auto" w:fill="auto"/>
              <w:jc w:val="both"/>
              <w:rPr>
                <w:sz w:val="13"/>
                <w:szCs w:val="13"/>
              </w:rPr>
            </w:pPr>
            <w:r>
              <w:rPr>
                <w:sz w:val="13"/>
                <w:szCs w:val="13"/>
              </w:rPr>
              <w:t>762</w:t>
            </w:r>
          </w:p>
        </w:tc>
        <w:tc>
          <w:tcPr>
            <w:tcW w:w="970" w:type="dxa"/>
            <w:shd w:val="clear" w:color="auto" w:fill="FFFFFF"/>
            <w:vAlign w:val="bottom"/>
          </w:tcPr>
          <w:p w:rsidR="00450F04" w:rsidRDefault="00314692">
            <w:pPr>
              <w:pStyle w:val="Jin0"/>
              <w:framePr w:w="12130" w:h="9768" w:vSpace="230" w:wrap="notBeside" w:vAnchor="text" w:hAnchor="text" w:y="231"/>
              <w:shd w:val="clear" w:color="auto" w:fill="auto"/>
              <w:jc w:val="both"/>
              <w:rPr>
                <w:sz w:val="13"/>
                <w:szCs w:val="13"/>
              </w:rPr>
            </w:pPr>
            <w:r>
              <w:rPr>
                <w:sz w:val="13"/>
                <w:szCs w:val="13"/>
              </w:rPr>
              <w:t>762751840</w:t>
            </w:r>
          </w:p>
        </w:tc>
        <w:tc>
          <w:tcPr>
            <w:tcW w:w="5376" w:type="dxa"/>
            <w:shd w:val="clear" w:color="auto" w:fill="FFFFFF"/>
            <w:vAlign w:val="bottom"/>
          </w:tcPr>
          <w:p w:rsidR="00450F04" w:rsidRDefault="00314692">
            <w:pPr>
              <w:pStyle w:val="Jin0"/>
              <w:framePr w:w="12130" w:h="9768" w:vSpace="230" w:wrap="notBeside" w:vAnchor="text" w:hAnchor="text" w:y="231"/>
              <w:shd w:val="clear" w:color="auto" w:fill="auto"/>
              <w:ind w:firstLine="220"/>
              <w:rPr>
                <w:sz w:val="13"/>
                <w:szCs w:val="13"/>
              </w:rPr>
            </w:pPr>
            <w:r>
              <w:rPr>
                <w:sz w:val="13"/>
                <w:szCs w:val="13"/>
              </w:rPr>
              <w:t xml:space="preserve">Demontáž </w:t>
            </w:r>
            <w:proofErr w:type="spellStart"/>
            <w:r>
              <w:rPr>
                <w:sz w:val="13"/>
                <w:szCs w:val="13"/>
              </w:rPr>
              <w:t>kcí</w:t>
            </w:r>
            <w:proofErr w:type="spellEnd"/>
            <w:r>
              <w:rPr>
                <w:sz w:val="13"/>
                <w:szCs w:val="13"/>
              </w:rPr>
              <w:t xml:space="preserve"> na hladko z hraněného řeziva průřezové plochy do 450 cm2</w:t>
            </w:r>
          </w:p>
        </w:tc>
        <w:tc>
          <w:tcPr>
            <w:tcW w:w="461" w:type="dxa"/>
            <w:shd w:val="clear" w:color="auto" w:fill="FFFFFF"/>
            <w:vAlign w:val="bottom"/>
          </w:tcPr>
          <w:p w:rsidR="00450F04" w:rsidRDefault="00314692">
            <w:pPr>
              <w:pStyle w:val="Jin0"/>
              <w:framePr w:w="12130" w:h="9768" w:vSpace="230" w:wrap="notBeside" w:vAnchor="text" w:hAnchor="text" w:y="231"/>
              <w:shd w:val="clear" w:color="auto" w:fill="auto"/>
              <w:ind w:firstLine="140"/>
              <w:jc w:val="both"/>
              <w:rPr>
                <w:sz w:val="13"/>
                <w:szCs w:val="13"/>
              </w:rPr>
            </w:pPr>
            <w:r>
              <w:rPr>
                <w:sz w:val="13"/>
                <w:szCs w:val="13"/>
              </w:rPr>
              <w:t>m</w:t>
            </w:r>
          </w:p>
        </w:tc>
        <w:tc>
          <w:tcPr>
            <w:tcW w:w="1008" w:type="dxa"/>
            <w:shd w:val="clear" w:color="auto" w:fill="FFFFFF"/>
            <w:vAlign w:val="bottom"/>
          </w:tcPr>
          <w:p w:rsidR="00450F04" w:rsidRDefault="00314692">
            <w:pPr>
              <w:pStyle w:val="Jin0"/>
              <w:framePr w:w="12130" w:h="9768" w:vSpace="230" w:wrap="notBeside" w:vAnchor="text" w:hAnchor="text" w:y="231"/>
              <w:shd w:val="clear" w:color="auto" w:fill="auto"/>
              <w:ind w:firstLine="320"/>
              <w:jc w:val="both"/>
              <w:rPr>
                <w:sz w:val="13"/>
                <w:szCs w:val="13"/>
              </w:rPr>
            </w:pPr>
            <w:r>
              <w:rPr>
                <w:sz w:val="13"/>
                <w:szCs w:val="13"/>
              </w:rPr>
              <w:t>113,400</w:t>
            </w:r>
          </w:p>
        </w:tc>
        <w:tc>
          <w:tcPr>
            <w:tcW w:w="1022" w:type="dxa"/>
            <w:shd w:val="clear" w:color="auto" w:fill="FFFFFF"/>
            <w:vAlign w:val="bottom"/>
          </w:tcPr>
          <w:p w:rsidR="00450F04" w:rsidRDefault="00314692">
            <w:pPr>
              <w:pStyle w:val="Jin0"/>
              <w:framePr w:w="12130" w:h="9768" w:vSpace="230" w:wrap="notBeside" w:vAnchor="text" w:hAnchor="text" w:y="231"/>
              <w:shd w:val="clear" w:color="auto" w:fill="auto"/>
              <w:ind w:firstLine="340"/>
              <w:rPr>
                <w:sz w:val="13"/>
                <w:szCs w:val="13"/>
              </w:rPr>
            </w:pPr>
            <w:r>
              <w:rPr>
                <w:sz w:val="13"/>
                <w:szCs w:val="13"/>
              </w:rPr>
              <w:t>95,00</w:t>
            </w:r>
          </w:p>
        </w:tc>
        <w:tc>
          <w:tcPr>
            <w:tcW w:w="1008" w:type="dxa"/>
            <w:shd w:val="clear" w:color="auto" w:fill="FFFFFF"/>
            <w:vAlign w:val="bottom"/>
          </w:tcPr>
          <w:p w:rsidR="00450F04" w:rsidRDefault="00314692">
            <w:pPr>
              <w:pStyle w:val="Jin0"/>
              <w:framePr w:w="12130" w:h="9768" w:vSpace="230" w:wrap="notBeside" w:vAnchor="text" w:hAnchor="text" w:y="231"/>
              <w:shd w:val="clear" w:color="auto" w:fill="auto"/>
              <w:jc w:val="right"/>
              <w:rPr>
                <w:sz w:val="13"/>
                <w:szCs w:val="13"/>
              </w:rPr>
            </w:pPr>
            <w:r>
              <w:rPr>
                <w:sz w:val="13"/>
                <w:szCs w:val="13"/>
              </w:rPr>
              <w:t>10 773,00</w:t>
            </w:r>
          </w:p>
        </w:tc>
        <w:tc>
          <w:tcPr>
            <w:tcW w:w="1104" w:type="dxa"/>
            <w:shd w:val="clear" w:color="auto" w:fill="FFFFFF"/>
            <w:vAlign w:val="bottom"/>
          </w:tcPr>
          <w:p w:rsidR="00450F04" w:rsidRDefault="00314692">
            <w:pPr>
              <w:pStyle w:val="Jin0"/>
              <w:framePr w:w="12130" w:h="9768" w:vSpace="230" w:wrap="notBeside" w:vAnchor="text" w:hAnchor="text" w:y="231"/>
              <w:shd w:val="clear" w:color="auto" w:fill="auto"/>
              <w:jc w:val="both"/>
              <w:rPr>
                <w:sz w:val="13"/>
                <w:szCs w:val="13"/>
              </w:rPr>
            </w:pPr>
            <w:r>
              <w:rPr>
                <w:sz w:val="13"/>
                <w:szCs w:val="13"/>
              </w:rPr>
              <w:t>CS URS PRAHA</w:t>
            </w:r>
          </w:p>
        </w:tc>
      </w:tr>
      <w:tr w:rsidR="00450F04">
        <w:trPr>
          <w:trHeight w:hRule="exact" w:val="235"/>
        </w:trPr>
        <w:tc>
          <w:tcPr>
            <w:tcW w:w="370" w:type="dxa"/>
            <w:shd w:val="clear" w:color="auto" w:fill="FFFFFF"/>
          </w:tcPr>
          <w:p w:rsidR="00450F04" w:rsidRDefault="00450F04">
            <w:pPr>
              <w:framePr w:w="12130" w:h="9768" w:vSpace="230" w:wrap="notBeside" w:vAnchor="text" w:hAnchor="text" w:y="231"/>
              <w:rPr>
                <w:sz w:val="10"/>
                <w:szCs w:val="10"/>
              </w:rPr>
            </w:pPr>
          </w:p>
        </w:tc>
        <w:tc>
          <w:tcPr>
            <w:tcW w:w="389" w:type="dxa"/>
            <w:shd w:val="clear" w:color="auto" w:fill="FFFFFF"/>
          </w:tcPr>
          <w:p w:rsidR="00450F04" w:rsidRDefault="00450F04">
            <w:pPr>
              <w:framePr w:w="12130" w:h="9768" w:vSpace="230" w:wrap="notBeside" w:vAnchor="text" w:hAnchor="text" w:y="231"/>
              <w:rPr>
                <w:sz w:val="10"/>
                <w:szCs w:val="10"/>
              </w:rPr>
            </w:pPr>
          </w:p>
        </w:tc>
        <w:tc>
          <w:tcPr>
            <w:tcW w:w="422" w:type="dxa"/>
            <w:shd w:val="clear" w:color="auto" w:fill="FFFFFF"/>
          </w:tcPr>
          <w:p w:rsidR="00450F04" w:rsidRDefault="00450F04">
            <w:pPr>
              <w:framePr w:w="12130" w:h="9768" w:vSpace="230" w:wrap="notBeside" w:vAnchor="text" w:hAnchor="text" w:y="231"/>
              <w:rPr>
                <w:sz w:val="10"/>
                <w:szCs w:val="10"/>
              </w:rPr>
            </w:pPr>
          </w:p>
        </w:tc>
        <w:tc>
          <w:tcPr>
            <w:tcW w:w="970" w:type="dxa"/>
            <w:shd w:val="clear" w:color="auto" w:fill="FFFFFF"/>
          </w:tcPr>
          <w:p w:rsidR="00450F04" w:rsidRDefault="00450F04">
            <w:pPr>
              <w:framePr w:w="12130" w:h="9768" w:vSpace="230" w:wrap="notBeside" w:vAnchor="text" w:hAnchor="text" w:y="231"/>
              <w:rPr>
                <w:sz w:val="10"/>
                <w:szCs w:val="10"/>
              </w:rPr>
            </w:pPr>
          </w:p>
        </w:tc>
        <w:tc>
          <w:tcPr>
            <w:tcW w:w="5376" w:type="dxa"/>
            <w:shd w:val="clear" w:color="auto" w:fill="FFFFFF"/>
            <w:vAlign w:val="bottom"/>
          </w:tcPr>
          <w:p w:rsidR="00450F04" w:rsidRDefault="00314692">
            <w:pPr>
              <w:pStyle w:val="Jin0"/>
              <w:framePr w:w="12130" w:h="9768" w:vSpace="230" w:wrap="notBeside" w:vAnchor="text" w:hAnchor="text" w:y="231"/>
              <w:shd w:val="clear" w:color="auto" w:fill="auto"/>
              <w:tabs>
                <w:tab w:val="left" w:pos="1228"/>
              </w:tabs>
              <w:ind w:firstLine="220"/>
              <w:rPr>
                <w:sz w:val="13"/>
                <w:szCs w:val="13"/>
              </w:rPr>
            </w:pPr>
            <w:r>
              <w:rPr>
                <w:sz w:val="13"/>
                <w:szCs w:val="13"/>
              </w:rPr>
              <w:t>"HR"</w:t>
            </w:r>
            <w:r>
              <w:rPr>
                <w:sz w:val="13"/>
                <w:szCs w:val="13"/>
              </w:rPr>
              <w:tab/>
              <w:t>4,20*27</w:t>
            </w:r>
          </w:p>
        </w:tc>
        <w:tc>
          <w:tcPr>
            <w:tcW w:w="461" w:type="dxa"/>
            <w:shd w:val="clear" w:color="auto" w:fill="FFFFFF"/>
          </w:tcPr>
          <w:p w:rsidR="00450F04" w:rsidRDefault="00450F04">
            <w:pPr>
              <w:framePr w:w="12130" w:h="9768" w:vSpace="230" w:wrap="notBeside" w:vAnchor="text" w:hAnchor="text" w:y="231"/>
              <w:rPr>
                <w:sz w:val="10"/>
                <w:szCs w:val="10"/>
              </w:rPr>
            </w:pPr>
          </w:p>
        </w:tc>
        <w:tc>
          <w:tcPr>
            <w:tcW w:w="1008" w:type="dxa"/>
            <w:shd w:val="clear" w:color="auto" w:fill="FFFFFF"/>
            <w:vAlign w:val="bottom"/>
          </w:tcPr>
          <w:p w:rsidR="00450F04" w:rsidRDefault="00314692">
            <w:pPr>
              <w:pStyle w:val="Jin0"/>
              <w:framePr w:w="12130" w:h="9768" w:vSpace="230" w:wrap="notBeside" w:vAnchor="text" w:hAnchor="text" w:y="231"/>
              <w:shd w:val="clear" w:color="auto" w:fill="auto"/>
              <w:ind w:firstLine="320"/>
              <w:jc w:val="both"/>
              <w:rPr>
                <w:sz w:val="13"/>
                <w:szCs w:val="13"/>
              </w:rPr>
            </w:pPr>
            <w:r>
              <w:rPr>
                <w:sz w:val="13"/>
                <w:szCs w:val="13"/>
              </w:rPr>
              <w:t>113,400</w:t>
            </w:r>
          </w:p>
        </w:tc>
        <w:tc>
          <w:tcPr>
            <w:tcW w:w="1022" w:type="dxa"/>
            <w:shd w:val="clear" w:color="auto" w:fill="FFFFFF"/>
          </w:tcPr>
          <w:p w:rsidR="00450F04" w:rsidRDefault="00450F04">
            <w:pPr>
              <w:framePr w:w="12130" w:h="9768" w:vSpace="230" w:wrap="notBeside" w:vAnchor="text" w:hAnchor="text" w:y="231"/>
              <w:rPr>
                <w:sz w:val="10"/>
                <w:szCs w:val="10"/>
              </w:rPr>
            </w:pPr>
          </w:p>
        </w:tc>
        <w:tc>
          <w:tcPr>
            <w:tcW w:w="1008" w:type="dxa"/>
            <w:shd w:val="clear" w:color="auto" w:fill="FFFFFF"/>
          </w:tcPr>
          <w:p w:rsidR="00450F04" w:rsidRDefault="00450F04">
            <w:pPr>
              <w:framePr w:w="12130" w:h="9768" w:vSpace="230" w:wrap="notBeside" w:vAnchor="text" w:hAnchor="text" w:y="231"/>
              <w:rPr>
                <w:sz w:val="10"/>
                <w:szCs w:val="10"/>
              </w:rPr>
            </w:pPr>
          </w:p>
        </w:tc>
        <w:tc>
          <w:tcPr>
            <w:tcW w:w="1104" w:type="dxa"/>
            <w:shd w:val="clear" w:color="auto" w:fill="FFFFFF"/>
          </w:tcPr>
          <w:p w:rsidR="00450F04" w:rsidRDefault="00450F04">
            <w:pPr>
              <w:framePr w:w="12130" w:h="9768" w:vSpace="230" w:wrap="notBeside" w:vAnchor="text" w:hAnchor="text" w:y="231"/>
              <w:rPr>
                <w:sz w:val="10"/>
                <w:szCs w:val="10"/>
              </w:rPr>
            </w:pPr>
          </w:p>
        </w:tc>
      </w:tr>
      <w:tr w:rsidR="00450F04">
        <w:trPr>
          <w:trHeight w:hRule="exact" w:val="230"/>
        </w:trPr>
        <w:tc>
          <w:tcPr>
            <w:tcW w:w="370" w:type="dxa"/>
            <w:shd w:val="clear" w:color="auto" w:fill="FFFFFF"/>
            <w:vAlign w:val="bottom"/>
          </w:tcPr>
          <w:p w:rsidR="00450F04" w:rsidRDefault="00314692">
            <w:pPr>
              <w:pStyle w:val="Jin0"/>
              <w:framePr w:w="12130" w:h="9768" w:vSpace="230" w:wrap="notBeside" w:vAnchor="text" w:hAnchor="text" w:y="231"/>
              <w:shd w:val="clear" w:color="auto" w:fill="auto"/>
              <w:jc w:val="both"/>
              <w:rPr>
                <w:sz w:val="13"/>
                <w:szCs w:val="13"/>
              </w:rPr>
            </w:pPr>
            <w:r>
              <w:rPr>
                <w:sz w:val="13"/>
                <w:szCs w:val="13"/>
              </w:rPr>
              <w:t>48</w:t>
            </w:r>
          </w:p>
        </w:tc>
        <w:tc>
          <w:tcPr>
            <w:tcW w:w="389" w:type="dxa"/>
            <w:shd w:val="clear" w:color="auto" w:fill="FFFFFF"/>
            <w:vAlign w:val="bottom"/>
          </w:tcPr>
          <w:p w:rsidR="00450F04" w:rsidRDefault="00314692">
            <w:pPr>
              <w:pStyle w:val="Jin0"/>
              <w:framePr w:w="12130" w:h="9768" w:vSpace="230" w:wrap="notBeside" w:vAnchor="text" w:hAnchor="text" w:y="231"/>
              <w:shd w:val="clear" w:color="auto" w:fill="auto"/>
              <w:ind w:firstLine="140"/>
              <w:jc w:val="both"/>
              <w:rPr>
                <w:sz w:val="13"/>
                <w:szCs w:val="13"/>
              </w:rPr>
            </w:pPr>
            <w:r>
              <w:rPr>
                <w:sz w:val="13"/>
                <w:szCs w:val="13"/>
              </w:rPr>
              <w:t>K</w:t>
            </w:r>
          </w:p>
        </w:tc>
        <w:tc>
          <w:tcPr>
            <w:tcW w:w="422" w:type="dxa"/>
            <w:shd w:val="clear" w:color="auto" w:fill="FFFFFF"/>
            <w:vAlign w:val="bottom"/>
          </w:tcPr>
          <w:p w:rsidR="00450F04" w:rsidRDefault="00314692">
            <w:pPr>
              <w:pStyle w:val="Jin0"/>
              <w:framePr w:w="12130" w:h="9768" w:vSpace="230" w:wrap="notBeside" w:vAnchor="text" w:hAnchor="text" w:y="231"/>
              <w:shd w:val="clear" w:color="auto" w:fill="auto"/>
              <w:jc w:val="both"/>
              <w:rPr>
                <w:sz w:val="13"/>
                <w:szCs w:val="13"/>
              </w:rPr>
            </w:pPr>
            <w:r>
              <w:rPr>
                <w:sz w:val="13"/>
                <w:szCs w:val="13"/>
              </w:rPr>
              <w:t>762</w:t>
            </w:r>
          </w:p>
        </w:tc>
        <w:tc>
          <w:tcPr>
            <w:tcW w:w="970" w:type="dxa"/>
            <w:shd w:val="clear" w:color="auto" w:fill="FFFFFF"/>
            <w:vAlign w:val="bottom"/>
          </w:tcPr>
          <w:p w:rsidR="00450F04" w:rsidRDefault="00314692">
            <w:pPr>
              <w:pStyle w:val="Jin0"/>
              <w:framePr w:w="12130" w:h="9768" w:vSpace="230" w:wrap="notBeside" w:vAnchor="text" w:hAnchor="text" w:y="231"/>
              <w:shd w:val="clear" w:color="auto" w:fill="auto"/>
              <w:jc w:val="both"/>
              <w:rPr>
                <w:sz w:val="13"/>
                <w:szCs w:val="13"/>
              </w:rPr>
            </w:pPr>
            <w:r>
              <w:rPr>
                <w:sz w:val="13"/>
                <w:szCs w:val="13"/>
              </w:rPr>
              <w:t>998762102</w:t>
            </w:r>
          </w:p>
        </w:tc>
        <w:tc>
          <w:tcPr>
            <w:tcW w:w="5376" w:type="dxa"/>
            <w:shd w:val="clear" w:color="auto" w:fill="FFFFFF"/>
            <w:vAlign w:val="bottom"/>
          </w:tcPr>
          <w:p w:rsidR="00450F04" w:rsidRDefault="00314692">
            <w:pPr>
              <w:pStyle w:val="Jin0"/>
              <w:framePr w:w="12130" w:h="9768" w:vSpace="230" w:wrap="notBeside" w:vAnchor="text" w:hAnchor="text" w:y="231"/>
              <w:shd w:val="clear" w:color="auto" w:fill="auto"/>
              <w:ind w:firstLine="220"/>
              <w:rPr>
                <w:sz w:val="13"/>
                <w:szCs w:val="13"/>
              </w:rPr>
            </w:pPr>
            <w:r>
              <w:rPr>
                <w:sz w:val="13"/>
                <w:szCs w:val="13"/>
              </w:rPr>
              <w:t xml:space="preserve">Přesun hmot tonážní pro </w:t>
            </w:r>
            <w:proofErr w:type="spellStart"/>
            <w:r>
              <w:rPr>
                <w:sz w:val="13"/>
                <w:szCs w:val="13"/>
              </w:rPr>
              <w:t>kce</w:t>
            </w:r>
            <w:proofErr w:type="spellEnd"/>
            <w:r>
              <w:rPr>
                <w:sz w:val="13"/>
                <w:szCs w:val="13"/>
              </w:rPr>
              <w:t xml:space="preserve"> tesařské v </w:t>
            </w:r>
            <w:proofErr w:type="gramStart"/>
            <w:r>
              <w:rPr>
                <w:sz w:val="13"/>
                <w:szCs w:val="13"/>
              </w:rPr>
              <w:t>objektech v do</w:t>
            </w:r>
            <w:proofErr w:type="gramEnd"/>
            <w:r>
              <w:rPr>
                <w:sz w:val="13"/>
                <w:szCs w:val="13"/>
              </w:rPr>
              <w:t xml:space="preserve"> 12 m</w:t>
            </w:r>
          </w:p>
        </w:tc>
        <w:tc>
          <w:tcPr>
            <w:tcW w:w="461" w:type="dxa"/>
            <w:shd w:val="clear" w:color="auto" w:fill="FFFFFF"/>
            <w:vAlign w:val="bottom"/>
          </w:tcPr>
          <w:p w:rsidR="00450F04" w:rsidRDefault="00314692">
            <w:pPr>
              <w:pStyle w:val="Jin0"/>
              <w:framePr w:w="12130" w:h="9768" w:vSpace="230" w:wrap="notBeside" w:vAnchor="text" w:hAnchor="text" w:y="231"/>
              <w:shd w:val="clear" w:color="auto" w:fill="auto"/>
              <w:ind w:firstLine="140"/>
              <w:jc w:val="both"/>
              <w:rPr>
                <w:sz w:val="13"/>
                <w:szCs w:val="13"/>
              </w:rPr>
            </w:pPr>
            <w:r>
              <w:rPr>
                <w:sz w:val="13"/>
                <w:szCs w:val="13"/>
              </w:rPr>
              <w:t>t</w:t>
            </w:r>
          </w:p>
        </w:tc>
        <w:tc>
          <w:tcPr>
            <w:tcW w:w="1008" w:type="dxa"/>
            <w:shd w:val="clear" w:color="auto" w:fill="FFFFFF"/>
            <w:vAlign w:val="bottom"/>
          </w:tcPr>
          <w:p w:rsidR="00450F04" w:rsidRDefault="00314692">
            <w:pPr>
              <w:pStyle w:val="Jin0"/>
              <w:framePr w:w="12130" w:h="9768" w:vSpace="230" w:wrap="notBeside" w:vAnchor="text" w:hAnchor="text" w:y="231"/>
              <w:shd w:val="clear" w:color="auto" w:fill="auto"/>
              <w:ind w:firstLine="460"/>
              <w:jc w:val="both"/>
              <w:rPr>
                <w:sz w:val="13"/>
                <w:szCs w:val="13"/>
              </w:rPr>
            </w:pPr>
            <w:r>
              <w:rPr>
                <w:sz w:val="13"/>
                <w:szCs w:val="13"/>
              </w:rPr>
              <w:t>0,215</w:t>
            </w:r>
          </w:p>
        </w:tc>
        <w:tc>
          <w:tcPr>
            <w:tcW w:w="1022" w:type="dxa"/>
            <w:shd w:val="clear" w:color="auto" w:fill="FFFFFF"/>
            <w:vAlign w:val="bottom"/>
          </w:tcPr>
          <w:p w:rsidR="00450F04" w:rsidRDefault="00314692">
            <w:pPr>
              <w:pStyle w:val="Jin0"/>
              <w:framePr w:w="12130" w:h="9768" w:vSpace="230" w:wrap="notBeside" w:vAnchor="text" w:hAnchor="text" w:y="231"/>
              <w:shd w:val="clear" w:color="auto" w:fill="auto"/>
              <w:ind w:firstLine="280"/>
              <w:jc w:val="both"/>
              <w:rPr>
                <w:sz w:val="13"/>
                <w:szCs w:val="13"/>
              </w:rPr>
            </w:pPr>
            <w:r>
              <w:rPr>
                <w:sz w:val="13"/>
                <w:szCs w:val="13"/>
              </w:rPr>
              <w:t>500,00</w:t>
            </w:r>
          </w:p>
        </w:tc>
        <w:tc>
          <w:tcPr>
            <w:tcW w:w="1008" w:type="dxa"/>
            <w:shd w:val="clear" w:color="auto" w:fill="FFFFFF"/>
            <w:vAlign w:val="bottom"/>
          </w:tcPr>
          <w:p w:rsidR="00450F04" w:rsidRDefault="00314692">
            <w:pPr>
              <w:pStyle w:val="Jin0"/>
              <w:framePr w:w="12130" w:h="9768" w:vSpace="230" w:wrap="notBeside" w:vAnchor="text" w:hAnchor="text" w:y="231"/>
              <w:shd w:val="clear" w:color="auto" w:fill="auto"/>
              <w:jc w:val="right"/>
              <w:rPr>
                <w:sz w:val="13"/>
                <w:szCs w:val="13"/>
              </w:rPr>
            </w:pPr>
            <w:r>
              <w:rPr>
                <w:sz w:val="13"/>
                <w:szCs w:val="13"/>
              </w:rPr>
              <w:t>107,50</w:t>
            </w:r>
          </w:p>
        </w:tc>
        <w:tc>
          <w:tcPr>
            <w:tcW w:w="1104" w:type="dxa"/>
            <w:shd w:val="clear" w:color="auto" w:fill="FFFFFF"/>
            <w:vAlign w:val="bottom"/>
          </w:tcPr>
          <w:p w:rsidR="00450F04" w:rsidRDefault="00314692">
            <w:pPr>
              <w:pStyle w:val="Jin0"/>
              <w:framePr w:w="12130" w:h="9768" w:vSpace="230" w:wrap="notBeside" w:vAnchor="text" w:hAnchor="text" w:y="231"/>
              <w:shd w:val="clear" w:color="auto" w:fill="auto"/>
              <w:jc w:val="both"/>
              <w:rPr>
                <w:sz w:val="13"/>
                <w:szCs w:val="13"/>
              </w:rPr>
            </w:pPr>
            <w:r>
              <w:rPr>
                <w:sz w:val="13"/>
                <w:szCs w:val="13"/>
              </w:rPr>
              <w:t>CS URS PRAHA</w:t>
            </w:r>
          </w:p>
        </w:tc>
      </w:tr>
      <w:tr w:rsidR="00450F04">
        <w:trPr>
          <w:trHeight w:hRule="exact" w:val="221"/>
        </w:trPr>
        <w:tc>
          <w:tcPr>
            <w:tcW w:w="370" w:type="dxa"/>
            <w:shd w:val="clear" w:color="auto" w:fill="FFFFFF"/>
          </w:tcPr>
          <w:p w:rsidR="00450F04" w:rsidRDefault="00450F04">
            <w:pPr>
              <w:framePr w:w="12130" w:h="9768" w:vSpace="230" w:wrap="notBeside" w:vAnchor="text" w:hAnchor="text" w:y="231"/>
              <w:rPr>
                <w:sz w:val="10"/>
                <w:szCs w:val="10"/>
              </w:rPr>
            </w:pPr>
          </w:p>
        </w:tc>
        <w:tc>
          <w:tcPr>
            <w:tcW w:w="389" w:type="dxa"/>
            <w:shd w:val="clear" w:color="auto" w:fill="FFFFFF"/>
            <w:vAlign w:val="bottom"/>
          </w:tcPr>
          <w:p w:rsidR="00450F04" w:rsidRDefault="00314692">
            <w:pPr>
              <w:pStyle w:val="Jin0"/>
              <w:framePr w:w="12130" w:h="9768" w:vSpace="230" w:wrap="notBeside" w:vAnchor="text" w:hAnchor="text" w:y="231"/>
              <w:shd w:val="clear" w:color="auto" w:fill="auto"/>
              <w:ind w:firstLine="140"/>
              <w:jc w:val="both"/>
              <w:rPr>
                <w:sz w:val="13"/>
                <w:szCs w:val="13"/>
              </w:rPr>
            </w:pPr>
            <w:r>
              <w:rPr>
                <w:color w:val="9B5B7B"/>
                <w:sz w:val="13"/>
                <w:szCs w:val="13"/>
              </w:rPr>
              <w:t>D</w:t>
            </w:r>
          </w:p>
        </w:tc>
        <w:tc>
          <w:tcPr>
            <w:tcW w:w="422" w:type="dxa"/>
            <w:shd w:val="clear" w:color="auto" w:fill="FFFFFF"/>
          </w:tcPr>
          <w:p w:rsidR="00450F04" w:rsidRDefault="00450F04">
            <w:pPr>
              <w:framePr w:w="12130" w:h="9768" w:vSpace="230" w:wrap="notBeside" w:vAnchor="text" w:hAnchor="text" w:y="231"/>
              <w:rPr>
                <w:sz w:val="10"/>
                <w:szCs w:val="10"/>
              </w:rPr>
            </w:pPr>
          </w:p>
        </w:tc>
        <w:tc>
          <w:tcPr>
            <w:tcW w:w="970" w:type="dxa"/>
            <w:shd w:val="clear" w:color="auto" w:fill="FFFFFF"/>
            <w:vAlign w:val="bottom"/>
          </w:tcPr>
          <w:p w:rsidR="00450F04" w:rsidRDefault="00314692">
            <w:pPr>
              <w:pStyle w:val="Jin0"/>
              <w:framePr w:w="12130" w:h="9768" w:vSpace="230" w:wrap="notBeside" w:vAnchor="text" w:hAnchor="text" w:y="231"/>
              <w:shd w:val="clear" w:color="auto" w:fill="auto"/>
              <w:rPr>
                <w:sz w:val="13"/>
                <w:szCs w:val="13"/>
              </w:rPr>
            </w:pPr>
            <w:r>
              <w:rPr>
                <w:b/>
                <w:bCs/>
                <w:color w:val="9B5B7B"/>
                <w:sz w:val="13"/>
                <w:szCs w:val="13"/>
              </w:rPr>
              <w:t>764</w:t>
            </w:r>
          </w:p>
        </w:tc>
        <w:tc>
          <w:tcPr>
            <w:tcW w:w="5376" w:type="dxa"/>
            <w:shd w:val="clear" w:color="auto" w:fill="FFFFFF"/>
            <w:vAlign w:val="bottom"/>
          </w:tcPr>
          <w:p w:rsidR="00450F04" w:rsidRDefault="00314692">
            <w:pPr>
              <w:pStyle w:val="Jin0"/>
              <w:framePr w:w="12130" w:h="9768" w:vSpace="230" w:wrap="notBeside" w:vAnchor="text" w:hAnchor="text" w:y="231"/>
              <w:shd w:val="clear" w:color="auto" w:fill="auto"/>
              <w:ind w:firstLine="220"/>
              <w:rPr>
                <w:sz w:val="13"/>
                <w:szCs w:val="13"/>
              </w:rPr>
            </w:pPr>
            <w:r>
              <w:rPr>
                <w:b/>
                <w:bCs/>
                <w:color w:val="9B5B7B"/>
                <w:sz w:val="13"/>
                <w:szCs w:val="13"/>
              </w:rPr>
              <w:t>Konstrukce klempířské</w:t>
            </w:r>
          </w:p>
        </w:tc>
        <w:tc>
          <w:tcPr>
            <w:tcW w:w="461" w:type="dxa"/>
            <w:shd w:val="clear" w:color="auto" w:fill="FFFFFF"/>
          </w:tcPr>
          <w:p w:rsidR="00450F04" w:rsidRDefault="00450F04">
            <w:pPr>
              <w:framePr w:w="12130" w:h="9768" w:vSpace="230" w:wrap="notBeside" w:vAnchor="text" w:hAnchor="text" w:y="231"/>
              <w:rPr>
                <w:sz w:val="10"/>
                <w:szCs w:val="10"/>
              </w:rPr>
            </w:pPr>
          </w:p>
        </w:tc>
        <w:tc>
          <w:tcPr>
            <w:tcW w:w="1008" w:type="dxa"/>
            <w:shd w:val="clear" w:color="auto" w:fill="FFFFFF"/>
          </w:tcPr>
          <w:p w:rsidR="00450F04" w:rsidRDefault="00450F04">
            <w:pPr>
              <w:framePr w:w="12130" w:h="9768" w:vSpace="230" w:wrap="notBeside" w:vAnchor="text" w:hAnchor="text" w:y="231"/>
              <w:rPr>
                <w:sz w:val="10"/>
                <w:szCs w:val="10"/>
              </w:rPr>
            </w:pPr>
          </w:p>
        </w:tc>
        <w:tc>
          <w:tcPr>
            <w:tcW w:w="1022" w:type="dxa"/>
            <w:shd w:val="clear" w:color="auto" w:fill="FFFFFF"/>
          </w:tcPr>
          <w:p w:rsidR="00450F04" w:rsidRDefault="00450F04">
            <w:pPr>
              <w:framePr w:w="12130" w:h="9768" w:vSpace="230" w:wrap="notBeside" w:vAnchor="text" w:hAnchor="text" w:y="231"/>
              <w:rPr>
                <w:sz w:val="10"/>
                <w:szCs w:val="10"/>
              </w:rPr>
            </w:pPr>
          </w:p>
        </w:tc>
        <w:tc>
          <w:tcPr>
            <w:tcW w:w="1008" w:type="dxa"/>
            <w:shd w:val="clear" w:color="auto" w:fill="FFFFFF"/>
            <w:vAlign w:val="bottom"/>
          </w:tcPr>
          <w:p w:rsidR="00450F04" w:rsidRDefault="00314692">
            <w:pPr>
              <w:pStyle w:val="Jin0"/>
              <w:framePr w:w="12130" w:h="9768" w:vSpace="230" w:wrap="notBeside" w:vAnchor="text" w:hAnchor="text" w:y="231"/>
              <w:shd w:val="clear" w:color="auto" w:fill="auto"/>
              <w:jc w:val="right"/>
              <w:rPr>
                <w:sz w:val="13"/>
                <w:szCs w:val="13"/>
              </w:rPr>
            </w:pPr>
            <w:r>
              <w:rPr>
                <w:b/>
                <w:bCs/>
                <w:color w:val="9B5B7B"/>
                <w:sz w:val="13"/>
                <w:szCs w:val="13"/>
              </w:rPr>
              <w:t>2 273,00</w:t>
            </w:r>
          </w:p>
        </w:tc>
        <w:tc>
          <w:tcPr>
            <w:tcW w:w="1104" w:type="dxa"/>
            <w:shd w:val="clear" w:color="auto" w:fill="FFFFFF"/>
          </w:tcPr>
          <w:p w:rsidR="00450F04" w:rsidRDefault="00450F04">
            <w:pPr>
              <w:framePr w:w="12130" w:h="9768" w:vSpace="230" w:wrap="notBeside" w:vAnchor="text" w:hAnchor="text" w:y="231"/>
              <w:rPr>
                <w:sz w:val="10"/>
                <w:szCs w:val="10"/>
              </w:rPr>
            </w:pPr>
          </w:p>
        </w:tc>
      </w:tr>
      <w:tr w:rsidR="00450F04">
        <w:trPr>
          <w:trHeight w:hRule="exact" w:val="206"/>
        </w:trPr>
        <w:tc>
          <w:tcPr>
            <w:tcW w:w="370" w:type="dxa"/>
            <w:shd w:val="clear" w:color="auto" w:fill="FFFFFF"/>
            <w:vAlign w:val="bottom"/>
          </w:tcPr>
          <w:p w:rsidR="00450F04" w:rsidRDefault="00314692">
            <w:pPr>
              <w:pStyle w:val="Jin0"/>
              <w:framePr w:w="12130" w:h="9768" w:vSpace="230" w:wrap="notBeside" w:vAnchor="text" w:hAnchor="text" w:y="231"/>
              <w:shd w:val="clear" w:color="auto" w:fill="auto"/>
              <w:jc w:val="both"/>
              <w:rPr>
                <w:sz w:val="13"/>
                <w:szCs w:val="13"/>
              </w:rPr>
            </w:pPr>
            <w:r>
              <w:rPr>
                <w:sz w:val="13"/>
                <w:szCs w:val="13"/>
              </w:rPr>
              <w:t>49</w:t>
            </w:r>
          </w:p>
        </w:tc>
        <w:tc>
          <w:tcPr>
            <w:tcW w:w="389" w:type="dxa"/>
            <w:shd w:val="clear" w:color="auto" w:fill="FFFFFF"/>
            <w:vAlign w:val="bottom"/>
          </w:tcPr>
          <w:p w:rsidR="00450F04" w:rsidRDefault="00314692">
            <w:pPr>
              <w:pStyle w:val="Jin0"/>
              <w:framePr w:w="12130" w:h="9768" w:vSpace="230" w:wrap="notBeside" w:vAnchor="text" w:hAnchor="text" w:y="231"/>
              <w:shd w:val="clear" w:color="auto" w:fill="auto"/>
              <w:ind w:firstLine="140"/>
              <w:jc w:val="both"/>
              <w:rPr>
                <w:sz w:val="13"/>
                <w:szCs w:val="13"/>
              </w:rPr>
            </w:pPr>
            <w:r>
              <w:rPr>
                <w:sz w:val="13"/>
                <w:szCs w:val="13"/>
              </w:rPr>
              <w:t>K</w:t>
            </w:r>
          </w:p>
        </w:tc>
        <w:tc>
          <w:tcPr>
            <w:tcW w:w="422" w:type="dxa"/>
            <w:shd w:val="clear" w:color="auto" w:fill="FFFFFF"/>
            <w:vAlign w:val="bottom"/>
          </w:tcPr>
          <w:p w:rsidR="00450F04" w:rsidRDefault="00314692">
            <w:pPr>
              <w:pStyle w:val="Jin0"/>
              <w:framePr w:w="12130" w:h="9768" w:vSpace="230" w:wrap="notBeside" w:vAnchor="text" w:hAnchor="text" w:y="231"/>
              <w:shd w:val="clear" w:color="auto" w:fill="auto"/>
              <w:jc w:val="both"/>
              <w:rPr>
                <w:sz w:val="13"/>
                <w:szCs w:val="13"/>
              </w:rPr>
            </w:pPr>
            <w:r>
              <w:rPr>
                <w:sz w:val="13"/>
                <w:szCs w:val="13"/>
              </w:rPr>
              <w:t>764</w:t>
            </w:r>
          </w:p>
        </w:tc>
        <w:tc>
          <w:tcPr>
            <w:tcW w:w="970" w:type="dxa"/>
            <w:shd w:val="clear" w:color="auto" w:fill="FFFFFF"/>
            <w:vAlign w:val="bottom"/>
          </w:tcPr>
          <w:p w:rsidR="00450F04" w:rsidRDefault="00314692">
            <w:pPr>
              <w:pStyle w:val="Jin0"/>
              <w:framePr w:w="12130" w:h="9768" w:vSpace="230" w:wrap="notBeside" w:vAnchor="text" w:hAnchor="text" w:y="231"/>
              <w:shd w:val="clear" w:color="auto" w:fill="auto"/>
              <w:jc w:val="both"/>
              <w:rPr>
                <w:sz w:val="13"/>
                <w:szCs w:val="13"/>
              </w:rPr>
            </w:pPr>
            <w:r>
              <w:rPr>
                <w:sz w:val="13"/>
                <w:szCs w:val="13"/>
              </w:rPr>
              <w:t>764296239</w:t>
            </w:r>
          </w:p>
        </w:tc>
        <w:tc>
          <w:tcPr>
            <w:tcW w:w="5376" w:type="dxa"/>
            <w:shd w:val="clear" w:color="auto" w:fill="FFFFFF"/>
            <w:vAlign w:val="bottom"/>
          </w:tcPr>
          <w:p w:rsidR="00450F04" w:rsidRDefault="00314692">
            <w:pPr>
              <w:pStyle w:val="Jin0"/>
              <w:framePr w:w="12130" w:h="9768" w:vSpace="230" w:wrap="notBeside" w:vAnchor="text" w:hAnchor="text" w:y="231"/>
              <w:shd w:val="clear" w:color="auto" w:fill="auto"/>
              <w:ind w:firstLine="220"/>
              <w:rPr>
                <w:sz w:val="13"/>
                <w:szCs w:val="13"/>
              </w:rPr>
            </w:pPr>
            <w:r>
              <w:rPr>
                <w:sz w:val="13"/>
                <w:szCs w:val="13"/>
              </w:rPr>
              <w:t xml:space="preserve">Oprava oplechování </w:t>
            </w:r>
            <w:proofErr w:type="spellStart"/>
            <w:r>
              <w:rPr>
                <w:sz w:val="13"/>
                <w:szCs w:val="13"/>
              </w:rPr>
              <w:t>pararetu</w:t>
            </w:r>
            <w:proofErr w:type="spellEnd"/>
            <w:r>
              <w:rPr>
                <w:sz w:val="13"/>
                <w:szCs w:val="13"/>
              </w:rPr>
              <w:t xml:space="preserve"> </w:t>
            </w:r>
            <w:proofErr w:type="spellStart"/>
            <w:r>
              <w:rPr>
                <w:sz w:val="13"/>
                <w:szCs w:val="13"/>
              </w:rPr>
              <w:t>Pb</w:t>
            </w:r>
            <w:proofErr w:type="spellEnd"/>
            <w:r>
              <w:rPr>
                <w:sz w:val="13"/>
                <w:szCs w:val="13"/>
              </w:rPr>
              <w:t xml:space="preserve"> tl.2mm</w:t>
            </w:r>
          </w:p>
        </w:tc>
        <w:tc>
          <w:tcPr>
            <w:tcW w:w="461" w:type="dxa"/>
            <w:shd w:val="clear" w:color="auto" w:fill="FFFFFF"/>
            <w:vAlign w:val="bottom"/>
          </w:tcPr>
          <w:p w:rsidR="00450F04" w:rsidRDefault="00314692">
            <w:pPr>
              <w:pStyle w:val="Jin0"/>
              <w:framePr w:w="12130" w:h="9768" w:vSpace="230" w:wrap="notBeside" w:vAnchor="text" w:hAnchor="text" w:y="231"/>
              <w:shd w:val="clear" w:color="auto" w:fill="auto"/>
              <w:ind w:firstLine="140"/>
              <w:jc w:val="both"/>
              <w:rPr>
                <w:sz w:val="13"/>
                <w:szCs w:val="13"/>
              </w:rPr>
            </w:pPr>
            <w:r>
              <w:rPr>
                <w:sz w:val="13"/>
                <w:szCs w:val="13"/>
              </w:rPr>
              <w:t>m</w:t>
            </w:r>
          </w:p>
        </w:tc>
        <w:tc>
          <w:tcPr>
            <w:tcW w:w="1008" w:type="dxa"/>
            <w:shd w:val="clear" w:color="auto" w:fill="FFFFFF"/>
            <w:vAlign w:val="bottom"/>
          </w:tcPr>
          <w:p w:rsidR="00450F04" w:rsidRDefault="00314692">
            <w:pPr>
              <w:pStyle w:val="Jin0"/>
              <w:framePr w:w="12130" w:h="9768" w:vSpace="230" w:wrap="notBeside" w:vAnchor="text" w:hAnchor="text" w:y="231"/>
              <w:shd w:val="clear" w:color="auto" w:fill="auto"/>
              <w:ind w:firstLine="460"/>
              <w:jc w:val="both"/>
              <w:rPr>
                <w:sz w:val="13"/>
                <w:szCs w:val="13"/>
              </w:rPr>
            </w:pPr>
            <w:r>
              <w:rPr>
                <w:sz w:val="13"/>
                <w:szCs w:val="13"/>
              </w:rPr>
              <w:t>1,000</w:t>
            </w:r>
          </w:p>
        </w:tc>
        <w:tc>
          <w:tcPr>
            <w:tcW w:w="1022" w:type="dxa"/>
            <w:shd w:val="clear" w:color="auto" w:fill="FFFFFF"/>
            <w:vAlign w:val="bottom"/>
          </w:tcPr>
          <w:p w:rsidR="00450F04" w:rsidRDefault="00314692">
            <w:pPr>
              <w:pStyle w:val="Jin0"/>
              <w:framePr w:w="12130" w:h="9768" w:vSpace="230" w:wrap="notBeside" w:vAnchor="text" w:hAnchor="text" w:y="231"/>
              <w:shd w:val="clear" w:color="auto" w:fill="auto"/>
              <w:ind w:firstLine="160"/>
              <w:rPr>
                <w:sz w:val="13"/>
                <w:szCs w:val="13"/>
              </w:rPr>
            </w:pPr>
            <w:r>
              <w:rPr>
                <w:sz w:val="13"/>
                <w:szCs w:val="13"/>
              </w:rPr>
              <w:t>2 273,00</w:t>
            </w:r>
          </w:p>
        </w:tc>
        <w:tc>
          <w:tcPr>
            <w:tcW w:w="1008" w:type="dxa"/>
            <w:shd w:val="clear" w:color="auto" w:fill="FFFFFF"/>
            <w:vAlign w:val="bottom"/>
          </w:tcPr>
          <w:p w:rsidR="00450F04" w:rsidRDefault="00314692">
            <w:pPr>
              <w:pStyle w:val="Jin0"/>
              <w:framePr w:w="12130" w:h="9768" w:vSpace="230" w:wrap="notBeside" w:vAnchor="text" w:hAnchor="text" w:y="231"/>
              <w:shd w:val="clear" w:color="auto" w:fill="auto"/>
              <w:jc w:val="right"/>
              <w:rPr>
                <w:sz w:val="13"/>
                <w:szCs w:val="13"/>
              </w:rPr>
            </w:pPr>
            <w:r>
              <w:rPr>
                <w:sz w:val="13"/>
                <w:szCs w:val="13"/>
              </w:rPr>
              <w:t>2 273,00</w:t>
            </w:r>
          </w:p>
        </w:tc>
        <w:tc>
          <w:tcPr>
            <w:tcW w:w="1104" w:type="dxa"/>
            <w:shd w:val="clear" w:color="auto" w:fill="FFFFFF"/>
            <w:vAlign w:val="bottom"/>
          </w:tcPr>
          <w:p w:rsidR="00450F04" w:rsidRDefault="00314692">
            <w:pPr>
              <w:pStyle w:val="Jin0"/>
              <w:framePr w:w="12130" w:h="9768" w:vSpace="230" w:wrap="notBeside" w:vAnchor="text" w:hAnchor="text" w:y="231"/>
              <w:shd w:val="clear" w:color="auto" w:fill="auto"/>
              <w:jc w:val="right"/>
              <w:rPr>
                <w:sz w:val="13"/>
                <w:szCs w:val="13"/>
              </w:rPr>
            </w:pPr>
            <w:r>
              <w:rPr>
                <w:sz w:val="13"/>
                <w:szCs w:val="13"/>
              </w:rPr>
              <w:t>KALKULACE</w:t>
            </w:r>
          </w:p>
        </w:tc>
      </w:tr>
    </w:tbl>
    <w:p w:rsidR="00450F04" w:rsidRDefault="00314692">
      <w:pPr>
        <w:pStyle w:val="Titulektabulky0"/>
        <w:framePr w:w="221" w:h="187" w:hSpace="11909" w:wrap="notBeside" w:vAnchor="text" w:hAnchor="text" w:x="2372" w:y="1"/>
        <w:shd w:val="clear" w:color="auto" w:fill="auto"/>
        <w:rPr>
          <w:sz w:val="13"/>
          <w:szCs w:val="13"/>
        </w:rPr>
      </w:pPr>
      <w:r>
        <w:rPr>
          <w:sz w:val="13"/>
          <w:szCs w:val="13"/>
        </w:rPr>
        <w:t>'Z1</w:t>
      </w:r>
    </w:p>
    <w:p w:rsidR="00450F04" w:rsidRDefault="00314692">
      <w:pPr>
        <w:pStyle w:val="Titulektabulky0"/>
        <w:framePr w:w="5602" w:h="187" w:hSpace="6528" w:wrap="notBeside" w:vAnchor="text" w:hAnchor="text" w:x="3222" w:y="5"/>
        <w:shd w:val="clear" w:color="auto" w:fill="auto"/>
        <w:rPr>
          <w:sz w:val="13"/>
          <w:szCs w:val="13"/>
        </w:rPr>
      </w:pPr>
      <w:r>
        <w:rPr>
          <w:sz w:val="13"/>
          <w:szCs w:val="13"/>
        </w:rPr>
        <w:t>12,00 12,000</w:t>
      </w:r>
    </w:p>
    <w:p w:rsidR="00450F04" w:rsidRDefault="00450F04">
      <w:pPr>
        <w:spacing w:line="1" w:lineRule="exact"/>
        <w:sectPr w:rsidR="00450F04">
          <w:pgSz w:w="16840" w:h="11900" w:orient="landscape"/>
          <w:pgMar w:top="798" w:right="2603" w:bottom="823" w:left="2108" w:header="370" w:footer="395" w:gutter="0"/>
          <w:cols w:space="720"/>
          <w:noEndnote/>
          <w:docGrid w:linePitch="360"/>
        </w:sect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355"/>
        <w:gridCol w:w="394"/>
        <w:gridCol w:w="413"/>
        <w:gridCol w:w="994"/>
        <w:gridCol w:w="5342"/>
        <w:gridCol w:w="600"/>
        <w:gridCol w:w="864"/>
        <w:gridCol w:w="1037"/>
        <w:gridCol w:w="989"/>
      </w:tblGrid>
      <w:tr w:rsidR="00450F04">
        <w:trPr>
          <w:trHeight w:hRule="exact" w:val="422"/>
        </w:trPr>
        <w:tc>
          <w:tcPr>
            <w:tcW w:w="355" w:type="dxa"/>
            <w:shd w:val="clear" w:color="auto" w:fill="FFFFFF"/>
          </w:tcPr>
          <w:p w:rsidR="00450F04" w:rsidRDefault="00450F04">
            <w:pPr>
              <w:framePr w:w="10987" w:h="9922" w:hSpace="1104" w:wrap="none" w:hAnchor="page" w:x="2112" w:y="1"/>
              <w:rPr>
                <w:sz w:val="10"/>
                <w:szCs w:val="10"/>
              </w:rPr>
            </w:pPr>
          </w:p>
        </w:tc>
        <w:tc>
          <w:tcPr>
            <w:tcW w:w="394" w:type="dxa"/>
            <w:shd w:val="clear" w:color="auto" w:fill="FFFFFF"/>
            <w:vAlign w:val="bottom"/>
          </w:tcPr>
          <w:p w:rsidR="00450F04" w:rsidRDefault="00314692">
            <w:pPr>
              <w:pStyle w:val="Jin0"/>
              <w:framePr w:w="10987" w:h="9922" w:hSpace="1104" w:wrap="none" w:hAnchor="page" w:x="2112" w:y="1"/>
              <w:shd w:val="clear" w:color="auto" w:fill="auto"/>
              <w:ind w:firstLine="140"/>
              <w:jc w:val="both"/>
              <w:rPr>
                <w:sz w:val="13"/>
                <w:szCs w:val="13"/>
              </w:rPr>
            </w:pPr>
            <w:r>
              <w:rPr>
                <w:b/>
                <w:bCs/>
                <w:color w:val="9B5B7B"/>
                <w:sz w:val="13"/>
                <w:szCs w:val="13"/>
              </w:rPr>
              <w:t>D</w:t>
            </w:r>
          </w:p>
        </w:tc>
        <w:tc>
          <w:tcPr>
            <w:tcW w:w="1407" w:type="dxa"/>
            <w:gridSpan w:val="2"/>
            <w:shd w:val="clear" w:color="auto" w:fill="FFFFFF"/>
            <w:vAlign w:val="bottom"/>
          </w:tcPr>
          <w:p w:rsidR="00450F04" w:rsidRDefault="00314692">
            <w:pPr>
              <w:pStyle w:val="Jin0"/>
              <w:framePr w:w="10987" w:h="9922" w:hSpace="1104" w:wrap="none" w:hAnchor="page" w:x="2112" w:y="1"/>
              <w:shd w:val="clear" w:color="auto" w:fill="auto"/>
              <w:ind w:firstLine="440"/>
              <w:rPr>
                <w:sz w:val="13"/>
                <w:szCs w:val="13"/>
              </w:rPr>
            </w:pPr>
            <w:r>
              <w:rPr>
                <w:b/>
                <w:bCs/>
                <w:color w:val="9B5B7B"/>
                <w:sz w:val="13"/>
                <w:szCs w:val="13"/>
              </w:rPr>
              <w:t>782K</w:t>
            </w:r>
          </w:p>
        </w:tc>
        <w:tc>
          <w:tcPr>
            <w:tcW w:w="5942" w:type="dxa"/>
            <w:gridSpan w:val="2"/>
            <w:shd w:val="clear" w:color="auto" w:fill="FFFFFF"/>
          </w:tcPr>
          <w:p w:rsidR="00450F04" w:rsidRDefault="00314692">
            <w:pPr>
              <w:pStyle w:val="Jin0"/>
              <w:framePr w:w="10987" w:h="9922" w:hSpace="1104" w:wrap="none" w:hAnchor="page" w:x="2112" w:y="1"/>
              <w:shd w:val="clear" w:color="auto" w:fill="auto"/>
              <w:tabs>
                <w:tab w:val="left" w:pos="935"/>
              </w:tabs>
              <w:spacing w:after="80"/>
              <w:ind w:firstLine="220"/>
              <w:rPr>
                <w:sz w:val="13"/>
                <w:szCs w:val="13"/>
              </w:rPr>
            </w:pPr>
            <w:r>
              <w:rPr>
                <w:sz w:val="13"/>
                <w:szCs w:val="13"/>
              </w:rPr>
              <w:t>"PL”</w:t>
            </w:r>
            <w:r>
              <w:rPr>
                <w:sz w:val="13"/>
                <w:szCs w:val="13"/>
              </w:rPr>
              <w:tab/>
              <w:t>1</w:t>
            </w:r>
          </w:p>
          <w:p w:rsidR="00450F04" w:rsidRDefault="00314692">
            <w:pPr>
              <w:pStyle w:val="Jin0"/>
              <w:framePr w:w="10987" w:h="9922" w:hSpace="1104" w:wrap="none" w:hAnchor="page" w:x="2112" w:y="1"/>
              <w:shd w:val="clear" w:color="auto" w:fill="auto"/>
              <w:ind w:firstLine="220"/>
              <w:rPr>
                <w:sz w:val="13"/>
                <w:szCs w:val="13"/>
              </w:rPr>
            </w:pPr>
            <w:r>
              <w:rPr>
                <w:b/>
                <w:bCs/>
                <w:color w:val="9B5B7B"/>
                <w:sz w:val="13"/>
                <w:szCs w:val="13"/>
              </w:rPr>
              <w:t>Práce kamenické</w:t>
            </w:r>
          </w:p>
        </w:tc>
        <w:tc>
          <w:tcPr>
            <w:tcW w:w="1901" w:type="dxa"/>
            <w:gridSpan w:val="2"/>
            <w:shd w:val="clear" w:color="auto" w:fill="FFFFFF"/>
            <w:vAlign w:val="center"/>
          </w:tcPr>
          <w:p w:rsidR="00450F04" w:rsidRDefault="00314692">
            <w:pPr>
              <w:pStyle w:val="Jin0"/>
              <w:framePr w:w="10987" w:h="9922" w:hSpace="1104" w:wrap="none" w:hAnchor="page" w:x="2112" w:y="1"/>
              <w:shd w:val="clear" w:color="auto" w:fill="auto"/>
              <w:ind w:firstLine="360"/>
              <w:rPr>
                <w:sz w:val="13"/>
                <w:szCs w:val="13"/>
              </w:rPr>
            </w:pPr>
            <w:r>
              <w:rPr>
                <w:sz w:val="13"/>
                <w:szCs w:val="13"/>
              </w:rPr>
              <w:t>1,000</w:t>
            </w:r>
          </w:p>
        </w:tc>
        <w:tc>
          <w:tcPr>
            <w:tcW w:w="989" w:type="dxa"/>
            <w:shd w:val="clear" w:color="auto" w:fill="FFFFFF"/>
            <w:vAlign w:val="bottom"/>
          </w:tcPr>
          <w:p w:rsidR="00450F04" w:rsidRDefault="00314692">
            <w:pPr>
              <w:pStyle w:val="Jin0"/>
              <w:framePr w:w="10987" w:h="9922" w:hSpace="1104" w:wrap="none" w:hAnchor="page" w:x="2112" w:y="1"/>
              <w:shd w:val="clear" w:color="auto" w:fill="auto"/>
              <w:jc w:val="right"/>
              <w:rPr>
                <w:sz w:val="13"/>
                <w:szCs w:val="13"/>
              </w:rPr>
            </w:pPr>
            <w:r>
              <w:rPr>
                <w:b/>
                <w:bCs/>
                <w:color w:val="9B5B7B"/>
                <w:sz w:val="13"/>
                <w:szCs w:val="13"/>
              </w:rPr>
              <w:t>144 664,11</w:t>
            </w:r>
          </w:p>
        </w:tc>
      </w:tr>
      <w:tr w:rsidR="00450F04">
        <w:trPr>
          <w:trHeight w:hRule="exact" w:val="374"/>
        </w:trPr>
        <w:tc>
          <w:tcPr>
            <w:tcW w:w="355" w:type="dxa"/>
            <w:shd w:val="clear" w:color="auto" w:fill="FFFFFF"/>
            <w:vAlign w:val="center"/>
          </w:tcPr>
          <w:p w:rsidR="00450F04" w:rsidRDefault="00314692">
            <w:pPr>
              <w:pStyle w:val="Jin0"/>
              <w:framePr w:w="10987" w:h="9922" w:hSpace="1104" w:wrap="none" w:hAnchor="page" w:x="2112" w:y="1"/>
              <w:shd w:val="clear" w:color="auto" w:fill="auto"/>
              <w:jc w:val="both"/>
              <w:rPr>
                <w:sz w:val="13"/>
                <w:szCs w:val="13"/>
              </w:rPr>
            </w:pPr>
            <w:r>
              <w:rPr>
                <w:sz w:val="13"/>
                <w:szCs w:val="13"/>
              </w:rPr>
              <w:t>50</w:t>
            </w:r>
          </w:p>
        </w:tc>
        <w:tc>
          <w:tcPr>
            <w:tcW w:w="394" w:type="dxa"/>
            <w:shd w:val="clear" w:color="auto" w:fill="FFFFFF"/>
            <w:vAlign w:val="center"/>
          </w:tcPr>
          <w:p w:rsidR="00450F04" w:rsidRDefault="00314692">
            <w:pPr>
              <w:pStyle w:val="Jin0"/>
              <w:framePr w:w="10987" w:h="9922" w:hSpace="1104" w:wrap="none" w:hAnchor="page" w:x="2112" w:y="1"/>
              <w:shd w:val="clear" w:color="auto" w:fill="auto"/>
              <w:ind w:firstLine="140"/>
              <w:jc w:val="both"/>
              <w:rPr>
                <w:sz w:val="13"/>
                <w:szCs w:val="13"/>
              </w:rPr>
            </w:pPr>
            <w:r>
              <w:rPr>
                <w:sz w:val="13"/>
                <w:szCs w:val="13"/>
              </w:rPr>
              <w:t>K</w:t>
            </w:r>
          </w:p>
        </w:tc>
        <w:tc>
          <w:tcPr>
            <w:tcW w:w="413" w:type="dxa"/>
            <w:shd w:val="clear" w:color="auto" w:fill="FFFFFF"/>
            <w:vAlign w:val="center"/>
          </w:tcPr>
          <w:p w:rsidR="00450F04" w:rsidRDefault="00314692">
            <w:pPr>
              <w:pStyle w:val="Jin0"/>
              <w:framePr w:w="10987" w:h="9922" w:hSpace="1104" w:wrap="none" w:hAnchor="page" w:x="2112" w:y="1"/>
              <w:shd w:val="clear" w:color="auto" w:fill="auto"/>
              <w:jc w:val="both"/>
              <w:rPr>
                <w:sz w:val="13"/>
                <w:szCs w:val="13"/>
              </w:rPr>
            </w:pPr>
            <w:r>
              <w:rPr>
                <w:sz w:val="13"/>
                <w:szCs w:val="13"/>
              </w:rPr>
              <w:t>782</w:t>
            </w:r>
          </w:p>
        </w:tc>
        <w:tc>
          <w:tcPr>
            <w:tcW w:w="994" w:type="dxa"/>
            <w:shd w:val="clear" w:color="auto" w:fill="FFFFFF"/>
          </w:tcPr>
          <w:p w:rsidR="00450F04" w:rsidRDefault="00314692">
            <w:pPr>
              <w:pStyle w:val="Jin0"/>
              <w:framePr w:w="10987" w:h="9922" w:hSpace="1104" w:wrap="none" w:hAnchor="page" w:x="2112" w:y="1"/>
              <w:shd w:val="clear" w:color="auto" w:fill="auto"/>
              <w:rPr>
                <w:sz w:val="13"/>
                <w:szCs w:val="13"/>
              </w:rPr>
            </w:pPr>
            <w:r>
              <w:rPr>
                <w:sz w:val="13"/>
                <w:szCs w:val="13"/>
              </w:rPr>
              <w:t>782991121</w:t>
            </w:r>
          </w:p>
        </w:tc>
        <w:tc>
          <w:tcPr>
            <w:tcW w:w="5342" w:type="dxa"/>
            <w:shd w:val="clear" w:color="auto" w:fill="FFFFFF"/>
          </w:tcPr>
          <w:p w:rsidR="00450F04" w:rsidRDefault="00314692">
            <w:pPr>
              <w:pStyle w:val="Jin0"/>
              <w:framePr w:w="10987" w:h="9922" w:hSpace="1104" w:wrap="none" w:hAnchor="page" w:x="2112" w:y="1"/>
              <w:shd w:val="clear" w:color="auto" w:fill="auto"/>
              <w:spacing w:line="276" w:lineRule="auto"/>
              <w:ind w:left="200" w:firstLine="20"/>
              <w:rPr>
                <w:sz w:val="13"/>
                <w:szCs w:val="13"/>
              </w:rPr>
            </w:pPr>
            <w:r>
              <w:rPr>
                <w:sz w:val="13"/>
                <w:szCs w:val="13"/>
              </w:rPr>
              <w:t>Výměna lícových pískovcových kvádrů provedených jako kopie, malta M2,</w:t>
            </w:r>
            <w:proofErr w:type="gramStart"/>
            <w:r>
              <w:rPr>
                <w:sz w:val="13"/>
                <w:szCs w:val="13"/>
              </w:rPr>
              <w:t>vč.výseku</w:t>
            </w:r>
            <w:proofErr w:type="gramEnd"/>
            <w:r>
              <w:rPr>
                <w:sz w:val="13"/>
                <w:szCs w:val="13"/>
              </w:rPr>
              <w:t xml:space="preserve"> původních</w:t>
            </w:r>
          </w:p>
        </w:tc>
        <w:tc>
          <w:tcPr>
            <w:tcW w:w="600" w:type="dxa"/>
            <w:shd w:val="clear" w:color="auto" w:fill="FFFFFF"/>
            <w:vAlign w:val="center"/>
          </w:tcPr>
          <w:p w:rsidR="00450F04" w:rsidRDefault="00314692">
            <w:pPr>
              <w:pStyle w:val="Jin0"/>
              <w:framePr w:w="10987" w:h="9922" w:hSpace="1104" w:wrap="none" w:hAnchor="page" w:x="2112" w:y="1"/>
              <w:shd w:val="clear" w:color="auto" w:fill="auto"/>
              <w:rPr>
                <w:sz w:val="13"/>
                <w:szCs w:val="13"/>
              </w:rPr>
            </w:pPr>
            <w:r>
              <w:rPr>
                <w:sz w:val="13"/>
                <w:szCs w:val="13"/>
              </w:rPr>
              <w:t>m3</w:t>
            </w:r>
          </w:p>
        </w:tc>
        <w:tc>
          <w:tcPr>
            <w:tcW w:w="864" w:type="dxa"/>
            <w:shd w:val="clear" w:color="auto" w:fill="FFFFFF"/>
            <w:vAlign w:val="center"/>
          </w:tcPr>
          <w:p w:rsidR="00450F04" w:rsidRDefault="00314692">
            <w:pPr>
              <w:pStyle w:val="Jin0"/>
              <w:framePr w:w="10987" w:h="9922" w:hSpace="1104" w:wrap="none" w:hAnchor="page" w:x="2112" w:y="1"/>
              <w:shd w:val="clear" w:color="auto" w:fill="auto"/>
              <w:ind w:firstLine="360"/>
              <w:jc w:val="both"/>
              <w:rPr>
                <w:sz w:val="13"/>
                <w:szCs w:val="13"/>
              </w:rPr>
            </w:pPr>
            <w:r>
              <w:rPr>
                <w:sz w:val="13"/>
                <w:szCs w:val="13"/>
              </w:rPr>
              <w:t>2,700</w:t>
            </w:r>
          </w:p>
        </w:tc>
        <w:tc>
          <w:tcPr>
            <w:tcW w:w="1037" w:type="dxa"/>
            <w:shd w:val="clear" w:color="auto" w:fill="FFFFFF"/>
            <w:vAlign w:val="center"/>
          </w:tcPr>
          <w:p w:rsidR="00450F04" w:rsidRDefault="00314692">
            <w:pPr>
              <w:pStyle w:val="Jin0"/>
              <w:framePr w:w="10987" w:h="9922" w:hSpace="1104" w:wrap="none" w:hAnchor="page" w:x="2112" w:y="1"/>
              <w:shd w:val="clear" w:color="auto" w:fill="auto"/>
              <w:jc w:val="both"/>
              <w:rPr>
                <w:sz w:val="13"/>
                <w:szCs w:val="13"/>
              </w:rPr>
            </w:pPr>
            <w:r>
              <w:rPr>
                <w:sz w:val="13"/>
                <w:szCs w:val="13"/>
              </w:rPr>
              <w:t>50 000,00</w:t>
            </w:r>
          </w:p>
        </w:tc>
        <w:tc>
          <w:tcPr>
            <w:tcW w:w="989" w:type="dxa"/>
            <w:shd w:val="clear" w:color="auto" w:fill="FFFFFF"/>
            <w:vAlign w:val="center"/>
          </w:tcPr>
          <w:p w:rsidR="00450F04" w:rsidRDefault="00314692">
            <w:pPr>
              <w:pStyle w:val="Jin0"/>
              <w:framePr w:w="10987" w:h="9922" w:hSpace="1104" w:wrap="none" w:hAnchor="page" w:x="2112" w:y="1"/>
              <w:shd w:val="clear" w:color="auto" w:fill="auto"/>
              <w:jc w:val="right"/>
              <w:rPr>
                <w:sz w:val="13"/>
                <w:szCs w:val="13"/>
              </w:rPr>
            </w:pPr>
            <w:r>
              <w:rPr>
                <w:sz w:val="13"/>
                <w:szCs w:val="13"/>
              </w:rPr>
              <w:t>135 000,00</w:t>
            </w:r>
          </w:p>
        </w:tc>
      </w:tr>
      <w:tr w:rsidR="00450F04">
        <w:trPr>
          <w:trHeight w:hRule="exact" w:val="278"/>
        </w:trPr>
        <w:tc>
          <w:tcPr>
            <w:tcW w:w="355" w:type="dxa"/>
            <w:shd w:val="clear" w:color="auto" w:fill="FFFFFF"/>
          </w:tcPr>
          <w:p w:rsidR="00450F04" w:rsidRDefault="00450F04">
            <w:pPr>
              <w:framePr w:w="10987" w:h="9922" w:hSpace="1104" w:wrap="none" w:hAnchor="page" w:x="2112" w:y="1"/>
              <w:rPr>
                <w:sz w:val="10"/>
                <w:szCs w:val="10"/>
              </w:rPr>
            </w:pPr>
          </w:p>
        </w:tc>
        <w:tc>
          <w:tcPr>
            <w:tcW w:w="394" w:type="dxa"/>
            <w:shd w:val="clear" w:color="auto" w:fill="FFFFFF"/>
          </w:tcPr>
          <w:p w:rsidR="00450F04" w:rsidRDefault="00450F04">
            <w:pPr>
              <w:framePr w:w="10987" w:h="9922" w:hSpace="1104" w:wrap="none" w:hAnchor="page" w:x="2112" w:y="1"/>
              <w:rPr>
                <w:sz w:val="10"/>
                <w:szCs w:val="10"/>
              </w:rPr>
            </w:pPr>
          </w:p>
        </w:tc>
        <w:tc>
          <w:tcPr>
            <w:tcW w:w="413" w:type="dxa"/>
            <w:shd w:val="clear" w:color="auto" w:fill="FFFFFF"/>
          </w:tcPr>
          <w:p w:rsidR="00450F04" w:rsidRDefault="00450F04">
            <w:pPr>
              <w:framePr w:w="10987" w:h="9922" w:hSpace="1104" w:wrap="none" w:hAnchor="page" w:x="2112" w:y="1"/>
              <w:rPr>
                <w:sz w:val="10"/>
                <w:szCs w:val="10"/>
              </w:rPr>
            </w:pPr>
          </w:p>
        </w:tc>
        <w:tc>
          <w:tcPr>
            <w:tcW w:w="994" w:type="dxa"/>
            <w:shd w:val="clear" w:color="auto" w:fill="FFFFFF"/>
          </w:tcPr>
          <w:p w:rsidR="00450F04" w:rsidRDefault="00450F04">
            <w:pPr>
              <w:framePr w:w="10987" w:h="9922" w:hSpace="1104" w:wrap="none" w:hAnchor="page" w:x="2112" w:y="1"/>
              <w:rPr>
                <w:sz w:val="10"/>
                <w:szCs w:val="10"/>
              </w:rPr>
            </w:pPr>
          </w:p>
        </w:tc>
        <w:tc>
          <w:tcPr>
            <w:tcW w:w="5342" w:type="dxa"/>
            <w:shd w:val="clear" w:color="auto" w:fill="FFFFFF"/>
            <w:vAlign w:val="bottom"/>
          </w:tcPr>
          <w:p w:rsidR="00450F04" w:rsidRDefault="00314692">
            <w:pPr>
              <w:pStyle w:val="Jin0"/>
              <w:framePr w:w="10987" w:h="9922" w:hSpace="1104" w:wrap="none" w:hAnchor="page" w:x="2112" w:y="1"/>
              <w:shd w:val="clear" w:color="auto" w:fill="auto"/>
              <w:ind w:firstLine="200"/>
              <w:rPr>
                <w:sz w:val="13"/>
                <w:szCs w:val="13"/>
              </w:rPr>
            </w:pPr>
            <w:proofErr w:type="spellStart"/>
            <w:r>
              <w:rPr>
                <w:color w:val="9B5B7B"/>
                <w:sz w:val="13"/>
                <w:szCs w:val="13"/>
              </w:rPr>
              <w:t>Pozn</w:t>
            </w:r>
            <w:proofErr w:type="spellEnd"/>
            <w:r>
              <w:rPr>
                <w:color w:val="9B5B7B"/>
                <w:sz w:val="13"/>
                <w:szCs w:val="13"/>
              </w:rPr>
              <w:t>: práce bez restaurátora</w:t>
            </w:r>
          </w:p>
        </w:tc>
        <w:tc>
          <w:tcPr>
            <w:tcW w:w="600" w:type="dxa"/>
            <w:shd w:val="clear" w:color="auto" w:fill="FFFFFF"/>
          </w:tcPr>
          <w:p w:rsidR="00450F04" w:rsidRDefault="00450F04">
            <w:pPr>
              <w:framePr w:w="10987" w:h="9922" w:hSpace="1104" w:wrap="none" w:hAnchor="page" w:x="2112" w:y="1"/>
              <w:rPr>
                <w:sz w:val="10"/>
                <w:szCs w:val="10"/>
              </w:rPr>
            </w:pPr>
          </w:p>
        </w:tc>
        <w:tc>
          <w:tcPr>
            <w:tcW w:w="864" w:type="dxa"/>
            <w:shd w:val="clear" w:color="auto" w:fill="FFFFFF"/>
          </w:tcPr>
          <w:p w:rsidR="00450F04" w:rsidRDefault="00450F04">
            <w:pPr>
              <w:framePr w:w="10987" w:h="9922" w:hSpace="1104" w:wrap="none" w:hAnchor="page" w:x="2112" w:y="1"/>
              <w:rPr>
                <w:sz w:val="10"/>
                <w:szCs w:val="10"/>
              </w:rPr>
            </w:pPr>
          </w:p>
        </w:tc>
        <w:tc>
          <w:tcPr>
            <w:tcW w:w="1037" w:type="dxa"/>
            <w:shd w:val="clear" w:color="auto" w:fill="FFFFFF"/>
          </w:tcPr>
          <w:p w:rsidR="00450F04" w:rsidRDefault="00450F04">
            <w:pPr>
              <w:framePr w:w="10987" w:h="9922" w:hSpace="1104" w:wrap="none" w:hAnchor="page" w:x="2112" w:y="1"/>
              <w:rPr>
                <w:sz w:val="10"/>
                <w:szCs w:val="10"/>
              </w:rPr>
            </w:pPr>
          </w:p>
        </w:tc>
        <w:tc>
          <w:tcPr>
            <w:tcW w:w="989" w:type="dxa"/>
            <w:shd w:val="clear" w:color="auto" w:fill="FFFFFF"/>
          </w:tcPr>
          <w:p w:rsidR="00450F04" w:rsidRDefault="00450F04">
            <w:pPr>
              <w:framePr w:w="10987" w:h="9922" w:hSpace="1104" w:wrap="none" w:hAnchor="page" w:x="2112" w:y="1"/>
              <w:rPr>
                <w:sz w:val="10"/>
                <w:szCs w:val="10"/>
              </w:rPr>
            </w:pPr>
          </w:p>
        </w:tc>
      </w:tr>
      <w:tr w:rsidR="00450F04">
        <w:trPr>
          <w:trHeight w:hRule="exact" w:val="264"/>
        </w:trPr>
        <w:tc>
          <w:tcPr>
            <w:tcW w:w="355" w:type="dxa"/>
            <w:shd w:val="clear" w:color="auto" w:fill="FFFFFF"/>
          </w:tcPr>
          <w:p w:rsidR="00450F04" w:rsidRDefault="00450F04">
            <w:pPr>
              <w:framePr w:w="10987" w:h="9922" w:hSpace="1104" w:wrap="none" w:hAnchor="page" w:x="2112" w:y="1"/>
              <w:rPr>
                <w:sz w:val="10"/>
                <w:szCs w:val="10"/>
              </w:rPr>
            </w:pPr>
          </w:p>
        </w:tc>
        <w:tc>
          <w:tcPr>
            <w:tcW w:w="394" w:type="dxa"/>
            <w:shd w:val="clear" w:color="auto" w:fill="FFFFFF"/>
          </w:tcPr>
          <w:p w:rsidR="00450F04" w:rsidRDefault="00450F04">
            <w:pPr>
              <w:framePr w:w="10987" w:h="9922" w:hSpace="1104" w:wrap="none" w:hAnchor="page" w:x="2112" w:y="1"/>
              <w:rPr>
                <w:sz w:val="10"/>
                <w:szCs w:val="10"/>
              </w:rPr>
            </w:pPr>
          </w:p>
        </w:tc>
        <w:tc>
          <w:tcPr>
            <w:tcW w:w="413" w:type="dxa"/>
            <w:shd w:val="clear" w:color="auto" w:fill="FFFFFF"/>
          </w:tcPr>
          <w:p w:rsidR="00450F04" w:rsidRDefault="00450F04">
            <w:pPr>
              <w:framePr w:w="10987" w:h="9922" w:hSpace="1104" w:wrap="none" w:hAnchor="page" w:x="2112" w:y="1"/>
              <w:rPr>
                <w:sz w:val="10"/>
                <w:szCs w:val="10"/>
              </w:rPr>
            </w:pPr>
          </w:p>
        </w:tc>
        <w:tc>
          <w:tcPr>
            <w:tcW w:w="994" w:type="dxa"/>
            <w:shd w:val="clear" w:color="auto" w:fill="FFFFFF"/>
          </w:tcPr>
          <w:p w:rsidR="00450F04" w:rsidRDefault="00450F04">
            <w:pPr>
              <w:framePr w:w="10987" w:h="9922" w:hSpace="1104" w:wrap="none" w:hAnchor="page" w:x="2112" w:y="1"/>
              <w:rPr>
                <w:sz w:val="10"/>
                <w:szCs w:val="10"/>
              </w:rPr>
            </w:pPr>
          </w:p>
        </w:tc>
        <w:tc>
          <w:tcPr>
            <w:tcW w:w="5342" w:type="dxa"/>
            <w:shd w:val="clear" w:color="auto" w:fill="FFFFFF"/>
            <w:vAlign w:val="bottom"/>
          </w:tcPr>
          <w:p w:rsidR="00450F04" w:rsidRDefault="00314692">
            <w:pPr>
              <w:pStyle w:val="Jin0"/>
              <w:framePr w:w="10987" w:h="9922" w:hSpace="1104" w:wrap="none" w:hAnchor="page" w:x="2112" w:y="1"/>
              <w:shd w:val="clear" w:color="auto" w:fill="auto"/>
              <w:tabs>
                <w:tab w:val="left" w:pos="954"/>
              </w:tabs>
              <w:ind w:firstLine="200"/>
              <w:rPr>
                <w:sz w:val="13"/>
                <w:szCs w:val="13"/>
              </w:rPr>
            </w:pPr>
            <w:r>
              <w:rPr>
                <w:b/>
                <w:bCs/>
                <w:sz w:val="13"/>
                <w:szCs w:val="13"/>
              </w:rPr>
              <w:t>-K1-</w:t>
            </w:r>
            <w:r>
              <w:rPr>
                <w:b/>
                <w:bCs/>
                <w:sz w:val="13"/>
                <w:szCs w:val="13"/>
              </w:rPr>
              <w:tab/>
              <w:t>0,25</w:t>
            </w:r>
          </w:p>
        </w:tc>
        <w:tc>
          <w:tcPr>
            <w:tcW w:w="600" w:type="dxa"/>
            <w:shd w:val="clear" w:color="auto" w:fill="FFFFFF"/>
          </w:tcPr>
          <w:p w:rsidR="00450F04" w:rsidRDefault="00450F04">
            <w:pPr>
              <w:framePr w:w="10987" w:h="9922" w:hSpace="1104" w:wrap="none" w:hAnchor="page" w:x="2112" w:y="1"/>
              <w:rPr>
                <w:sz w:val="10"/>
                <w:szCs w:val="10"/>
              </w:rPr>
            </w:pPr>
          </w:p>
        </w:tc>
        <w:tc>
          <w:tcPr>
            <w:tcW w:w="864" w:type="dxa"/>
            <w:shd w:val="clear" w:color="auto" w:fill="FFFFFF"/>
            <w:vAlign w:val="bottom"/>
          </w:tcPr>
          <w:p w:rsidR="00450F04" w:rsidRDefault="00314692">
            <w:pPr>
              <w:pStyle w:val="Jin0"/>
              <w:framePr w:w="10987" w:h="9922" w:hSpace="1104" w:wrap="none" w:hAnchor="page" w:x="2112" w:y="1"/>
              <w:shd w:val="clear" w:color="auto" w:fill="auto"/>
              <w:ind w:firstLine="360"/>
              <w:jc w:val="both"/>
              <w:rPr>
                <w:sz w:val="13"/>
                <w:szCs w:val="13"/>
              </w:rPr>
            </w:pPr>
            <w:r>
              <w:rPr>
                <w:sz w:val="13"/>
                <w:szCs w:val="13"/>
              </w:rPr>
              <w:t>0,250</w:t>
            </w:r>
          </w:p>
        </w:tc>
        <w:tc>
          <w:tcPr>
            <w:tcW w:w="1037" w:type="dxa"/>
            <w:shd w:val="clear" w:color="auto" w:fill="FFFFFF"/>
          </w:tcPr>
          <w:p w:rsidR="00450F04" w:rsidRDefault="00450F04">
            <w:pPr>
              <w:framePr w:w="10987" w:h="9922" w:hSpace="1104" w:wrap="none" w:hAnchor="page" w:x="2112" w:y="1"/>
              <w:rPr>
                <w:sz w:val="10"/>
                <w:szCs w:val="10"/>
              </w:rPr>
            </w:pPr>
          </w:p>
        </w:tc>
        <w:tc>
          <w:tcPr>
            <w:tcW w:w="989" w:type="dxa"/>
            <w:shd w:val="clear" w:color="auto" w:fill="FFFFFF"/>
          </w:tcPr>
          <w:p w:rsidR="00450F04" w:rsidRDefault="00450F04">
            <w:pPr>
              <w:framePr w:w="10987" w:h="9922" w:hSpace="1104" w:wrap="none" w:hAnchor="page" w:x="2112" w:y="1"/>
              <w:rPr>
                <w:sz w:val="10"/>
                <w:szCs w:val="10"/>
              </w:rPr>
            </w:pPr>
          </w:p>
        </w:tc>
      </w:tr>
      <w:tr w:rsidR="00450F04">
        <w:trPr>
          <w:trHeight w:hRule="exact" w:val="259"/>
        </w:trPr>
        <w:tc>
          <w:tcPr>
            <w:tcW w:w="355" w:type="dxa"/>
            <w:shd w:val="clear" w:color="auto" w:fill="FFFFFF"/>
          </w:tcPr>
          <w:p w:rsidR="00450F04" w:rsidRDefault="00450F04">
            <w:pPr>
              <w:framePr w:w="10987" w:h="9922" w:hSpace="1104" w:wrap="none" w:hAnchor="page" w:x="2112" w:y="1"/>
              <w:rPr>
                <w:sz w:val="10"/>
                <w:szCs w:val="10"/>
              </w:rPr>
            </w:pPr>
          </w:p>
        </w:tc>
        <w:tc>
          <w:tcPr>
            <w:tcW w:w="394" w:type="dxa"/>
            <w:shd w:val="clear" w:color="auto" w:fill="FFFFFF"/>
          </w:tcPr>
          <w:p w:rsidR="00450F04" w:rsidRDefault="00450F04">
            <w:pPr>
              <w:framePr w:w="10987" w:h="9922" w:hSpace="1104" w:wrap="none" w:hAnchor="page" w:x="2112" w:y="1"/>
              <w:rPr>
                <w:sz w:val="10"/>
                <w:szCs w:val="10"/>
              </w:rPr>
            </w:pPr>
          </w:p>
        </w:tc>
        <w:tc>
          <w:tcPr>
            <w:tcW w:w="413" w:type="dxa"/>
            <w:shd w:val="clear" w:color="auto" w:fill="FFFFFF"/>
          </w:tcPr>
          <w:p w:rsidR="00450F04" w:rsidRDefault="00450F04">
            <w:pPr>
              <w:framePr w:w="10987" w:h="9922" w:hSpace="1104" w:wrap="none" w:hAnchor="page" w:x="2112" w:y="1"/>
              <w:rPr>
                <w:sz w:val="10"/>
                <w:szCs w:val="10"/>
              </w:rPr>
            </w:pPr>
          </w:p>
        </w:tc>
        <w:tc>
          <w:tcPr>
            <w:tcW w:w="994" w:type="dxa"/>
            <w:shd w:val="clear" w:color="auto" w:fill="FFFFFF"/>
          </w:tcPr>
          <w:p w:rsidR="00450F04" w:rsidRDefault="00450F04">
            <w:pPr>
              <w:framePr w:w="10987" w:h="9922" w:hSpace="1104" w:wrap="none" w:hAnchor="page" w:x="2112" w:y="1"/>
              <w:rPr>
                <w:sz w:val="10"/>
                <w:szCs w:val="10"/>
              </w:rPr>
            </w:pPr>
          </w:p>
        </w:tc>
        <w:tc>
          <w:tcPr>
            <w:tcW w:w="5342" w:type="dxa"/>
            <w:shd w:val="clear" w:color="auto" w:fill="FFFFFF"/>
            <w:vAlign w:val="bottom"/>
          </w:tcPr>
          <w:p w:rsidR="00450F04" w:rsidRDefault="00314692">
            <w:pPr>
              <w:pStyle w:val="Jin0"/>
              <w:framePr w:w="10987" w:h="9922" w:hSpace="1104" w:wrap="none" w:hAnchor="page" w:x="2112" w:y="1"/>
              <w:shd w:val="clear" w:color="auto" w:fill="auto"/>
              <w:tabs>
                <w:tab w:val="left" w:pos="949"/>
              </w:tabs>
              <w:ind w:firstLine="200"/>
              <w:rPr>
                <w:sz w:val="13"/>
                <w:szCs w:val="13"/>
              </w:rPr>
            </w:pPr>
            <w:r>
              <w:rPr>
                <w:sz w:val="13"/>
                <w:szCs w:val="13"/>
              </w:rPr>
              <w:t>”K2"</w:t>
            </w:r>
            <w:r>
              <w:rPr>
                <w:sz w:val="13"/>
                <w:szCs w:val="13"/>
              </w:rPr>
              <w:tab/>
              <w:t>0,90</w:t>
            </w:r>
          </w:p>
        </w:tc>
        <w:tc>
          <w:tcPr>
            <w:tcW w:w="600" w:type="dxa"/>
            <w:shd w:val="clear" w:color="auto" w:fill="FFFFFF"/>
          </w:tcPr>
          <w:p w:rsidR="00450F04" w:rsidRDefault="00450F04">
            <w:pPr>
              <w:framePr w:w="10987" w:h="9922" w:hSpace="1104" w:wrap="none" w:hAnchor="page" w:x="2112" w:y="1"/>
              <w:rPr>
                <w:sz w:val="10"/>
                <w:szCs w:val="10"/>
              </w:rPr>
            </w:pPr>
          </w:p>
        </w:tc>
        <w:tc>
          <w:tcPr>
            <w:tcW w:w="864" w:type="dxa"/>
            <w:shd w:val="clear" w:color="auto" w:fill="FFFFFF"/>
            <w:vAlign w:val="bottom"/>
          </w:tcPr>
          <w:p w:rsidR="00450F04" w:rsidRDefault="00314692">
            <w:pPr>
              <w:pStyle w:val="Jin0"/>
              <w:framePr w:w="10987" w:h="9922" w:hSpace="1104" w:wrap="none" w:hAnchor="page" w:x="2112" w:y="1"/>
              <w:shd w:val="clear" w:color="auto" w:fill="auto"/>
              <w:ind w:firstLine="360"/>
              <w:jc w:val="both"/>
              <w:rPr>
                <w:sz w:val="13"/>
                <w:szCs w:val="13"/>
              </w:rPr>
            </w:pPr>
            <w:r>
              <w:rPr>
                <w:sz w:val="13"/>
                <w:szCs w:val="13"/>
              </w:rPr>
              <w:t>0,900</w:t>
            </w:r>
          </w:p>
        </w:tc>
        <w:tc>
          <w:tcPr>
            <w:tcW w:w="1037" w:type="dxa"/>
            <w:shd w:val="clear" w:color="auto" w:fill="FFFFFF"/>
          </w:tcPr>
          <w:p w:rsidR="00450F04" w:rsidRDefault="00450F04">
            <w:pPr>
              <w:framePr w:w="10987" w:h="9922" w:hSpace="1104" w:wrap="none" w:hAnchor="page" w:x="2112" w:y="1"/>
              <w:rPr>
                <w:sz w:val="10"/>
                <w:szCs w:val="10"/>
              </w:rPr>
            </w:pPr>
          </w:p>
        </w:tc>
        <w:tc>
          <w:tcPr>
            <w:tcW w:w="989" w:type="dxa"/>
            <w:shd w:val="clear" w:color="auto" w:fill="FFFFFF"/>
          </w:tcPr>
          <w:p w:rsidR="00450F04" w:rsidRDefault="00450F04">
            <w:pPr>
              <w:framePr w:w="10987" w:h="9922" w:hSpace="1104" w:wrap="none" w:hAnchor="page" w:x="2112" w:y="1"/>
              <w:rPr>
                <w:sz w:val="10"/>
                <w:szCs w:val="10"/>
              </w:rPr>
            </w:pPr>
          </w:p>
        </w:tc>
      </w:tr>
      <w:tr w:rsidR="00450F04">
        <w:trPr>
          <w:trHeight w:hRule="exact" w:val="259"/>
        </w:trPr>
        <w:tc>
          <w:tcPr>
            <w:tcW w:w="355" w:type="dxa"/>
            <w:shd w:val="clear" w:color="auto" w:fill="FFFFFF"/>
          </w:tcPr>
          <w:p w:rsidR="00450F04" w:rsidRDefault="00450F04">
            <w:pPr>
              <w:framePr w:w="10987" w:h="9922" w:hSpace="1104" w:wrap="none" w:hAnchor="page" w:x="2112" w:y="1"/>
              <w:rPr>
                <w:sz w:val="10"/>
                <w:szCs w:val="10"/>
              </w:rPr>
            </w:pPr>
          </w:p>
        </w:tc>
        <w:tc>
          <w:tcPr>
            <w:tcW w:w="394" w:type="dxa"/>
            <w:shd w:val="clear" w:color="auto" w:fill="FFFFFF"/>
          </w:tcPr>
          <w:p w:rsidR="00450F04" w:rsidRDefault="00450F04">
            <w:pPr>
              <w:framePr w:w="10987" w:h="9922" w:hSpace="1104" w:wrap="none" w:hAnchor="page" w:x="2112" w:y="1"/>
              <w:rPr>
                <w:sz w:val="10"/>
                <w:szCs w:val="10"/>
              </w:rPr>
            </w:pPr>
          </w:p>
        </w:tc>
        <w:tc>
          <w:tcPr>
            <w:tcW w:w="413" w:type="dxa"/>
            <w:shd w:val="clear" w:color="auto" w:fill="FFFFFF"/>
          </w:tcPr>
          <w:p w:rsidR="00450F04" w:rsidRDefault="00450F04">
            <w:pPr>
              <w:framePr w:w="10987" w:h="9922" w:hSpace="1104" w:wrap="none" w:hAnchor="page" w:x="2112" w:y="1"/>
              <w:rPr>
                <w:sz w:val="10"/>
                <w:szCs w:val="10"/>
              </w:rPr>
            </w:pPr>
          </w:p>
        </w:tc>
        <w:tc>
          <w:tcPr>
            <w:tcW w:w="994" w:type="dxa"/>
            <w:shd w:val="clear" w:color="auto" w:fill="FFFFFF"/>
          </w:tcPr>
          <w:p w:rsidR="00450F04" w:rsidRDefault="00450F04">
            <w:pPr>
              <w:framePr w:w="10987" w:h="9922" w:hSpace="1104" w:wrap="none" w:hAnchor="page" w:x="2112" w:y="1"/>
              <w:rPr>
                <w:sz w:val="10"/>
                <w:szCs w:val="10"/>
              </w:rPr>
            </w:pPr>
          </w:p>
        </w:tc>
        <w:tc>
          <w:tcPr>
            <w:tcW w:w="5342" w:type="dxa"/>
            <w:shd w:val="clear" w:color="auto" w:fill="FFFFFF"/>
            <w:vAlign w:val="center"/>
          </w:tcPr>
          <w:p w:rsidR="00450F04" w:rsidRDefault="00314692">
            <w:pPr>
              <w:pStyle w:val="Jin0"/>
              <w:framePr w:w="10987" w:h="9922" w:hSpace="1104" w:wrap="none" w:hAnchor="page" w:x="2112" w:y="1"/>
              <w:shd w:val="clear" w:color="auto" w:fill="auto"/>
              <w:tabs>
                <w:tab w:val="left" w:pos="949"/>
              </w:tabs>
              <w:ind w:firstLine="200"/>
              <w:rPr>
                <w:sz w:val="13"/>
                <w:szCs w:val="13"/>
              </w:rPr>
            </w:pPr>
            <w:r>
              <w:rPr>
                <w:sz w:val="13"/>
                <w:szCs w:val="13"/>
              </w:rPr>
              <w:t>■K3‘</w:t>
            </w:r>
            <w:r>
              <w:rPr>
                <w:sz w:val="13"/>
                <w:szCs w:val="13"/>
              </w:rPr>
              <w:tab/>
              <w:t>0,10</w:t>
            </w:r>
          </w:p>
        </w:tc>
        <w:tc>
          <w:tcPr>
            <w:tcW w:w="600" w:type="dxa"/>
            <w:shd w:val="clear" w:color="auto" w:fill="FFFFFF"/>
          </w:tcPr>
          <w:p w:rsidR="00450F04" w:rsidRDefault="00450F04">
            <w:pPr>
              <w:framePr w:w="10987" w:h="9922" w:hSpace="1104" w:wrap="none" w:hAnchor="page" w:x="2112" w:y="1"/>
              <w:rPr>
                <w:sz w:val="10"/>
                <w:szCs w:val="10"/>
              </w:rPr>
            </w:pPr>
          </w:p>
        </w:tc>
        <w:tc>
          <w:tcPr>
            <w:tcW w:w="864" w:type="dxa"/>
            <w:shd w:val="clear" w:color="auto" w:fill="FFFFFF"/>
            <w:vAlign w:val="bottom"/>
          </w:tcPr>
          <w:p w:rsidR="00450F04" w:rsidRDefault="00314692">
            <w:pPr>
              <w:pStyle w:val="Jin0"/>
              <w:framePr w:w="10987" w:h="9922" w:hSpace="1104" w:wrap="none" w:hAnchor="page" w:x="2112" w:y="1"/>
              <w:shd w:val="clear" w:color="auto" w:fill="auto"/>
              <w:ind w:firstLine="360"/>
              <w:jc w:val="both"/>
              <w:rPr>
                <w:sz w:val="13"/>
                <w:szCs w:val="13"/>
              </w:rPr>
            </w:pPr>
            <w:r>
              <w:rPr>
                <w:sz w:val="13"/>
                <w:szCs w:val="13"/>
              </w:rPr>
              <w:t>0,100</w:t>
            </w:r>
          </w:p>
        </w:tc>
        <w:tc>
          <w:tcPr>
            <w:tcW w:w="1037" w:type="dxa"/>
            <w:shd w:val="clear" w:color="auto" w:fill="FFFFFF"/>
          </w:tcPr>
          <w:p w:rsidR="00450F04" w:rsidRDefault="00450F04">
            <w:pPr>
              <w:framePr w:w="10987" w:h="9922" w:hSpace="1104" w:wrap="none" w:hAnchor="page" w:x="2112" w:y="1"/>
              <w:rPr>
                <w:sz w:val="10"/>
                <w:szCs w:val="10"/>
              </w:rPr>
            </w:pPr>
          </w:p>
        </w:tc>
        <w:tc>
          <w:tcPr>
            <w:tcW w:w="989" w:type="dxa"/>
            <w:shd w:val="clear" w:color="auto" w:fill="FFFFFF"/>
          </w:tcPr>
          <w:p w:rsidR="00450F04" w:rsidRDefault="00450F04">
            <w:pPr>
              <w:framePr w:w="10987" w:h="9922" w:hSpace="1104" w:wrap="none" w:hAnchor="page" w:x="2112" w:y="1"/>
              <w:rPr>
                <w:sz w:val="10"/>
                <w:szCs w:val="10"/>
              </w:rPr>
            </w:pPr>
          </w:p>
        </w:tc>
      </w:tr>
      <w:tr w:rsidR="00450F04">
        <w:trPr>
          <w:trHeight w:hRule="exact" w:val="259"/>
        </w:trPr>
        <w:tc>
          <w:tcPr>
            <w:tcW w:w="355" w:type="dxa"/>
            <w:shd w:val="clear" w:color="auto" w:fill="FFFFFF"/>
          </w:tcPr>
          <w:p w:rsidR="00450F04" w:rsidRDefault="00450F04">
            <w:pPr>
              <w:framePr w:w="10987" w:h="9922" w:hSpace="1104" w:wrap="none" w:hAnchor="page" w:x="2112" w:y="1"/>
              <w:rPr>
                <w:sz w:val="10"/>
                <w:szCs w:val="10"/>
              </w:rPr>
            </w:pPr>
          </w:p>
        </w:tc>
        <w:tc>
          <w:tcPr>
            <w:tcW w:w="394" w:type="dxa"/>
            <w:shd w:val="clear" w:color="auto" w:fill="FFFFFF"/>
          </w:tcPr>
          <w:p w:rsidR="00450F04" w:rsidRDefault="00450F04">
            <w:pPr>
              <w:framePr w:w="10987" w:h="9922" w:hSpace="1104" w:wrap="none" w:hAnchor="page" w:x="2112" w:y="1"/>
              <w:rPr>
                <w:sz w:val="10"/>
                <w:szCs w:val="10"/>
              </w:rPr>
            </w:pPr>
          </w:p>
        </w:tc>
        <w:tc>
          <w:tcPr>
            <w:tcW w:w="413" w:type="dxa"/>
            <w:shd w:val="clear" w:color="auto" w:fill="FFFFFF"/>
          </w:tcPr>
          <w:p w:rsidR="00450F04" w:rsidRDefault="00450F04">
            <w:pPr>
              <w:framePr w:w="10987" w:h="9922" w:hSpace="1104" w:wrap="none" w:hAnchor="page" w:x="2112" w:y="1"/>
              <w:rPr>
                <w:sz w:val="10"/>
                <w:szCs w:val="10"/>
              </w:rPr>
            </w:pPr>
          </w:p>
        </w:tc>
        <w:tc>
          <w:tcPr>
            <w:tcW w:w="994" w:type="dxa"/>
            <w:shd w:val="clear" w:color="auto" w:fill="FFFFFF"/>
          </w:tcPr>
          <w:p w:rsidR="00450F04" w:rsidRDefault="00450F04">
            <w:pPr>
              <w:framePr w:w="10987" w:h="9922" w:hSpace="1104" w:wrap="none" w:hAnchor="page" w:x="2112" w:y="1"/>
              <w:rPr>
                <w:sz w:val="10"/>
                <w:szCs w:val="10"/>
              </w:rPr>
            </w:pPr>
          </w:p>
        </w:tc>
        <w:tc>
          <w:tcPr>
            <w:tcW w:w="5342" w:type="dxa"/>
            <w:shd w:val="clear" w:color="auto" w:fill="FFFFFF"/>
            <w:vAlign w:val="bottom"/>
          </w:tcPr>
          <w:p w:rsidR="00450F04" w:rsidRDefault="00314692">
            <w:pPr>
              <w:pStyle w:val="Jin0"/>
              <w:framePr w:w="10987" w:h="9922" w:hSpace="1104" w:wrap="none" w:hAnchor="page" w:x="2112" w:y="1"/>
              <w:shd w:val="clear" w:color="auto" w:fill="auto"/>
              <w:tabs>
                <w:tab w:val="left" w:pos="954"/>
              </w:tabs>
              <w:ind w:firstLine="200"/>
              <w:rPr>
                <w:sz w:val="13"/>
                <w:szCs w:val="13"/>
              </w:rPr>
            </w:pPr>
            <w:r>
              <w:rPr>
                <w:b/>
                <w:bCs/>
                <w:sz w:val="13"/>
                <w:szCs w:val="13"/>
              </w:rPr>
              <w:t>”K4'</w:t>
            </w:r>
            <w:r>
              <w:rPr>
                <w:b/>
                <w:bCs/>
                <w:sz w:val="13"/>
                <w:szCs w:val="13"/>
              </w:rPr>
              <w:tab/>
              <w:t>0,90</w:t>
            </w:r>
          </w:p>
        </w:tc>
        <w:tc>
          <w:tcPr>
            <w:tcW w:w="600" w:type="dxa"/>
            <w:shd w:val="clear" w:color="auto" w:fill="FFFFFF"/>
          </w:tcPr>
          <w:p w:rsidR="00450F04" w:rsidRDefault="00450F04">
            <w:pPr>
              <w:framePr w:w="10987" w:h="9922" w:hSpace="1104" w:wrap="none" w:hAnchor="page" w:x="2112" w:y="1"/>
              <w:rPr>
                <w:sz w:val="10"/>
                <w:szCs w:val="10"/>
              </w:rPr>
            </w:pPr>
          </w:p>
        </w:tc>
        <w:tc>
          <w:tcPr>
            <w:tcW w:w="864" w:type="dxa"/>
            <w:shd w:val="clear" w:color="auto" w:fill="FFFFFF"/>
            <w:vAlign w:val="bottom"/>
          </w:tcPr>
          <w:p w:rsidR="00450F04" w:rsidRDefault="00314692">
            <w:pPr>
              <w:pStyle w:val="Jin0"/>
              <w:framePr w:w="10987" w:h="9922" w:hSpace="1104" w:wrap="none" w:hAnchor="page" w:x="2112" w:y="1"/>
              <w:shd w:val="clear" w:color="auto" w:fill="auto"/>
              <w:ind w:firstLine="360"/>
              <w:jc w:val="both"/>
              <w:rPr>
                <w:sz w:val="13"/>
                <w:szCs w:val="13"/>
              </w:rPr>
            </w:pPr>
            <w:r>
              <w:rPr>
                <w:sz w:val="13"/>
                <w:szCs w:val="13"/>
              </w:rPr>
              <w:t>0,900</w:t>
            </w:r>
          </w:p>
        </w:tc>
        <w:tc>
          <w:tcPr>
            <w:tcW w:w="1037" w:type="dxa"/>
            <w:shd w:val="clear" w:color="auto" w:fill="FFFFFF"/>
          </w:tcPr>
          <w:p w:rsidR="00450F04" w:rsidRDefault="00450F04">
            <w:pPr>
              <w:framePr w:w="10987" w:h="9922" w:hSpace="1104" w:wrap="none" w:hAnchor="page" w:x="2112" w:y="1"/>
              <w:rPr>
                <w:sz w:val="10"/>
                <w:szCs w:val="10"/>
              </w:rPr>
            </w:pPr>
          </w:p>
        </w:tc>
        <w:tc>
          <w:tcPr>
            <w:tcW w:w="989" w:type="dxa"/>
            <w:shd w:val="clear" w:color="auto" w:fill="FFFFFF"/>
          </w:tcPr>
          <w:p w:rsidR="00450F04" w:rsidRDefault="00450F04">
            <w:pPr>
              <w:framePr w:w="10987" w:h="9922" w:hSpace="1104" w:wrap="none" w:hAnchor="page" w:x="2112" w:y="1"/>
              <w:rPr>
                <w:sz w:val="10"/>
                <w:szCs w:val="10"/>
              </w:rPr>
            </w:pPr>
          </w:p>
        </w:tc>
      </w:tr>
      <w:tr w:rsidR="00450F04">
        <w:trPr>
          <w:trHeight w:hRule="exact" w:val="254"/>
        </w:trPr>
        <w:tc>
          <w:tcPr>
            <w:tcW w:w="355" w:type="dxa"/>
            <w:shd w:val="clear" w:color="auto" w:fill="FFFFFF"/>
          </w:tcPr>
          <w:p w:rsidR="00450F04" w:rsidRDefault="00450F04">
            <w:pPr>
              <w:framePr w:w="10987" w:h="9922" w:hSpace="1104" w:wrap="none" w:hAnchor="page" w:x="2112" w:y="1"/>
              <w:rPr>
                <w:sz w:val="10"/>
                <w:szCs w:val="10"/>
              </w:rPr>
            </w:pPr>
          </w:p>
        </w:tc>
        <w:tc>
          <w:tcPr>
            <w:tcW w:w="394" w:type="dxa"/>
            <w:shd w:val="clear" w:color="auto" w:fill="FFFFFF"/>
          </w:tcPr>
          <w:p w:rsidR="00450F04" w:rsidRDefault="00450F04">
            <w:pPr>
              <w:framePr w:w="10987" w:h="9922" w:hSpace="1104" w:wrap="none" w:hAnchor="page" w:x="2112" w:y="1"/>
              <w:rPr>
                <w:sz w:val="10"/>
                <w:szCs w:val="10"/>
              </w:rPr>
            </w:pPr>
          </w:p>
        </w:tc>
        <w:tc>
          <w:tcPr>
            <w:tcW w:w="413" w:type="dxa"/>
            <w:shd w:val="clear" w:color="auto" w:fill="FFFFFF"/>
          </w:tcPr>
          <w:p w:rsidR="00450F04" w:rsidRDefault="00450F04">
            <w:pPr>
              <w:framePr w:w="10987" w:h="9922" w:hSpace="1104" w:wrap="none" w:hAnchor="page" w:x="2112" w:y="1"/>
              <w:rPr>
                <w:sz w:val="10"/>
                <w:szCs w:val="10"/>
              </w:rPr>
            </w:pPr>
          </w:p>
        </w:tc>
        <w:tc>
          <w:tcPr>
            <w:tcW w:w="994" w:type="dxa"/>
            <w:shd w:val="clear" w:color="auto" w:fill="FFFFFF"/>
          </w:tcPr>
          <w:p w:rsidR="00450F04" w:rsidRDefault="00450F04">
            <w:pPr>
              <w:framePr w:w="10987" w:h="9922" w:hSpace="1104" w:wrap="none" w:hAnchor="page" w:x="2112" w:y="1"/>
              <w:rPr>
                <w:sz w:val="10"/>
                <w:szCs w:val="10"/>
              </w:rPr>
            </w:pPr>
          </w:p>
        </w:tc>
        <w:tc>
          <w:tcPr>
            <w:tcW w:w="5342" w:type="dxa"/>
            <w:shd w:val="clear" w:color="auto" w:fill="FFFFFF"/>
            <w:vAlign w:val="bottom"/>
          </w:tcPr>
          <w:p w:rsidR="00450F04" w:rsidRDefault="00314692">
            <w:pPr>
              <w:pStyle w:val="Jin0"/>
              <w:framePr w:w="10987" w:h="9922" w:hSpace="1104" w:wrap="none" w:hAnchor="page" w:x="2112" w:y="1"/>
              <w:shd w:val="clear" w:color="auto" w:fill="auto"/>
              <w:tabs>
                <w:tab w:val="left" w:pos="949"/>
              </w:tabs>
              <w:ind w:firstLine="200"/>
              <w:rPr>
                <w:sz w:val="13"/>
                <w:szCs w:val="13"/>
              </w:rPr>
            </w:pPr>
            <w:r>
              <w:rPr>
                <w:sz w:val="13"/>
                <w:szCs w:val="13"/>
              </w:rPr>
              <w:t>"K5*</w:t>
            </w:r>
            <w:r>
              <w:rPr>
                <w:sz w:val="13"/>
                <w:szCs w:val="13"/>
              </w:rPr>
              <w:tab/>
              <w:t>0,45</w:t>
            </w:r>
          </w:p>
        </w:tc>
        <w:tc>
          <w:tcPr>
            <w:tcW w:w="600" w:type="dxa"/>
            <w:shd w:val="clear" w:color="auto" w:fill="FFFFFF"/>
          </w:tcPr>
          <w:p w:rsidR="00450F04" w:rsidRDefault="00450F04">
            <w:pPr>
              <w:framePr w:w="10987" w:h="9922" w:hSpace="1104" w:wrap="none" w:hAnchor="page" w:x="2112" w:y="1"/>
              <w:rPr>
                <w:sz w:val="10"/>
                <w:szCs w:val="10"/>
              </w:rPr>
            </w:pPr>
          </w:p>
        </w:tc>
        <w:tc>
          <w:tcPr>
            <w:tcW w:w="864" w:type="dxa"/>
            <w:shd w:val="clear" w:color="auto" w:fill="FFFFFF"/>
            <w:vAlign w:val="bottom"/>
          </w:tcPr>
          <w:p w:rsidR="00450F04" w:rsidRDefault="00314692">
            <w:pPr>
              <w:pStyle w:val="Jin0"/>
              <w:framePr w:w="10987" w:h="9922" w:hSpace="1104" w:wrap="none" w:hAnchor="page" w:x="2112" w:y="1"/>
              <w:shd w:val="clear" w:color="auto" w:fill="auto"/>
              <w:ind w:firstLine="360"/>
              <w:jc w:val="both"/>
              <w:rPr>
                <w:sz w:val="13"/>
                <w:szCs w:val="13"/>
              </w:rPr>
            </w:pPr>
            <w:r>
              <w:rPr>
                <w:sz w:val="13"/>
                <w:szCs w:val="13"/>
              </w:rPr>
              <w:t>0,450</w:t>
            </w:r>
          </w:p>
        </w:tc>
        <w:tc>
          <w:tcPr>
            <w:tcW w:w="1037" w:type="dxa"/>
            <w:shd w:val="clear" w:color="auto" w:fill="FFFFFF"/>
          </w:tcPr>
          <w:p w:rsidR="00450F04" w:rsidRDefault="00450F04">
            <w:pPr>
              <w:framePr w:w="10987" w:h="9922" w:hSpace="1104" w:wrap="none" w:hAnchor="page" w:x="2112" w:y="1"/>
              <w:rPr>
                <w:sz w:val="10"/>
                <w:szCs w:val="10"/>
              </w:rPr>
            </w:pPr>
          </w:p>
        </w:tc>
        <w:tc>
          <w:tcPr>
            <w:tcW w:w="989" w:type="dxa"/>
            <w:shd w:val="clear" w:color="auto" w:fill="FFFFFF"/>
          </w:tcPr>
          <w:p w:rsidR="00450F04" w:rsidRDefault="00450F04">
            <w:pPr>
              <w:framePr w:w="10987" w:h="9922" w:hSpace="1104" w:wrap="none" w:hAnchor="page" w:x="2112" w:y="1"/>
              <w:rPr>
                <w:sz w:val="10"/>
                <w:szCs w:val="10"/>
              </w:rPr>
            </w:pPr>
          </w:p>
        </w:tc>
      </w:tr>
      <w:tr w:rsidR="00450F04">
        <w:trPr>
          <w:trHeight w:hRule="exact" w:val="259"/>
        </w:trPr>
        <w:tc>
          <w:tcPr>
            <w:tcW w:w="355" w:type="dxa"/>
            <w:shd w:val="clear" w:color="auto" w:fill="FFFFFF"/>
          </w:tcPr>
          <w:p w:rsidR="00450F04" w:rsidRDefault="00450F04">
            <w:pPr>
              <w:framePr w:w="10987" w:h="9922" w:hSpace="1104" w:wrap="none" w:hAnchor="page" w:x="2112" w:y="1"/>
              <w:rPr>
                <w:sz w:val="10"/>
                <w:szCs w:val="10"/>
              </w:rPr>
            </w:pPr>
          </w:p>
        </w:tc>
        <w:tc>
          <w:tcPr>
            <w:tcW w:w="394" w:type="dxa"/>
            <w:shd w:val="clear" w:color="auto" w:fill="FFFFFF"/>
          </w:tcPr>
          <w:p w:rsidR="00450F04" w:rsidRDefault="00450F04">
            <w:pPr>
              <w:framePr w:w="10987" w:h="9922" w:hSpace="1104" w:wrap="none" w:hAnchor="page" w:x="2112" w:y="1"/>
              <w:rPr>
                <w:sz w:val="10"/>
                <w:szCs w:val="10"/>
              </w:rPr>
            </w:pPr>
          </w:p>
        </w:tc>
        <w:tc>
          <w:tcPr>
            <w:tcW w:w="413" w:type="dxa"/>
            <w:shd w:val="clear" w:color="auto" w:fill="FFFFFF"/>
          </w:tcPr>
          <w:p w:rsidR="00450F04" w:rsidRDefault="00450F04">
            <w:pPr>
              <w:framePr w:w="10987" w:h="9922" w:hSpace="1104" w:wrap="none" w:hAnchor="page" w:x="2112" w:y="1"/>
              <w:rPr>
                <w:sz w:val="10"/>
                <w:szCs w:val="10"/>
              </w:rPr>
            </w:pPr>
          </w:p>
        </w:tc>
        <w:tc>
          <w:tcPr>
            <w:tcW w:w="994" w:type="dxa"/>
            <w:shd w:val="clear" w:color="auto" w:fill="FFFFFF"/>
          </w:tcPr>
          <w:p w:rsidR="00450F04" w:rsidRDefault="00450F04">
            <w:pPr>
              <w:framePr w:w="10987" w:h="9922" w:hSpace="1104" w:wrap="none" w:hAnchor="page" w:x="2112" w:y="1"/>
              <w:rPr>
                <w:sz w:val="10"/>
                <w:szCs w:val="10"/>
              </w:rPr>
            </w:pPr>
          </w:p>
        </w:tc>
        <w:tc>
          <w:tcPr>
            <w:tcW w:w="5342" w:type="dxa"/>
            <w:shd w:val="clear" w:color="auto" w:fill="FFFFFF"/>
            <w:vAlign w:val="center"/>
          </w:tcPr>
          <w:p w:rsidR="00450F04" w:rsidRDefault="00314692">
            <w:pPr>
              <w:pStyle w:val="Jin0"/>
              <w:framePr w:w="10987" w:h="9922" w:hSpace="1104" w:wrap="none" w:hAnchor="page" w:x="2112" w:y="1"/>
              <w:shd w:val="clear" w:color="auto" w:fill="auto"/>
              <w:tabs>
                <w:tab w:val="left" w:pos="997"/>
              </w:tabs>
              <w:ind w:firstLine="200"/>
              <w:rPr>
                <w:sz w:val="13"/>
                <w:szCs w:val="13"/>
              </w:rPr>
            </w:pPr>
            <w:r>
              <w:rPr>
                <w:sz w:val="13"/>
                <w:szCs w:val="13"/>
              </w:rPr>
              <w:t>"K5</w:t>
            </w:r>
            <w:r>
              <w:rPr>
                <w:sz w:val="13"/>
                <w:szCs w:val="13"/>
                <w:vertAlign w:val="superscript"/>
              </w:rPr>
              <w:t>r</w:t>
            </w:r>
            <w:r>
              <w:rPr>
                <w:sz w:val="13"/>
                <w:szCs w:val="13"/>
              </w:rPr>
              <w:t>*</w:t>
            </w:r>
            <w:r>
              <w:rPr>
                <w:sz w:val="13"/>
                <w:szCs w:val="13"/>
              </w:rPr>
              <w:tab/>
              <w:t>0,10</w:t>
            </w:r>
          </w:p>
        </w:tc>
        <w:tc>
          <w:tcPr>
            <w:tcW w:w="600" w:type="dxa"/>
            <w:shd w:val="clear" w:color="auto" w:fill="FFFFFF"/>
          </w:tcPr>
          <w:p w:rsidR="00450F04" w:rsidRDefault="00450F04">
            <w:pPr>
              <w:framePr w:w="10987" w:h="9922" w:hSpace="1104" w:wrap="none" w:hAnchor="page" w:x="2112" w:y="1"/>
              <w:rPr>
                <w:sz w:val="10"/>
                <w:szCs w:val="10"/>
              </w:rPr>
            </w:pPr>
          </w:p>
        </w:tc>
        <w:tc>
          <w:tcPr>
            <w:tcW w:w="864" w:type="dxa"/>
            <w:shd w:val="clear" w:color="auto" w:fill="FFFFFF"/>
            <w:vAlign w:val="bottom"/>
          </w:tcPr>
          <w:p w:rsidR="00450F04" w:rsidRDefault="00314692">
            <w:pPr>
              <w:pStyle w:val="Jin0"/>
              <w:framePr w:w="10987" w:h="9922" w:hSpace="1104" w:wrap="none" w:hAnchor="page" w:x="2112" w:y="1"/>
              <w:shd w:val="clear" w:color="auto" w:fill="auto"/>
              <w:ind w:firstLine="360"/>
              <w:jc w:val="both"/>
              <w:rPr>
                <w:sz w:val="13"/>
                <w:szCs w:val="13"/>
              </w:rPr>
            </w:pPr>
            <w:r>
              <w:rPr>
                <w:sz w:val="13"/>
                <w:szCs w:val="13"/>
              </w:rPr>
              <w:t>0,100</w:t>
            </w:r>
          </w:p>
        </w:tc>
        <w:tc>
          <w:tcPr>
            <w:tcW w:w="1037" w:type="dxa"/>
            <w:shd w:val="clear" w:color="auto" w:fill="FFFFFF"/>
          </w:tcPr>
          <w:p w:rsidR="00450F04" w:rsidRDefault="00450F04">
            <w:pPr>
              <w:framePr w:w="10987" w:h="9922" w:hSpace="1104" w:wrap="none" w:hAnchor="page" w:x="2112" w:y="1"/>
              <w:rPr>
                <w:sz w:val="10"/>
                <w:szCs w:val="10"/>
              </w:rPr>
            </w:pPr>
          </w:p>
        </w:tc>
        <w:tc>
          <w:tcPr>
            <w:tcW w:w="989" w:type="dxa"/>
            <w:shd w:val="clear" w:color="auto" w:fill="FFFFFF"/>
          </w:tcPr>
          <w:p w:rsidR="00450F04" w:rsidRDefault="00450F04">
            <w:pPr>
              <w:framePr w:w="10987" w:h="9922" w:hSpace="1104" w:wrap="none" w:hAnchor="page" w:x="2112" w:y="1"/>
              <w:rPr>
                <w:sz w:val="10"/>
                <w:szCs w:val="10"/>
              </w:rPr>
            </w:pPr>
          </w:p>
        </w:tc>
      </w:tr>
      <w:tr w:rsidR="00450F04">
        <w:trPr>
          <w:trHeight w:hRule="exact" w:val="245"/>
        </w:trPr>
        <w:tc>
          <w:tcPr>
            <w:tcW w:w="355" w:type="dxa"/>
            <w:shd w:val="clear" w:color="auto" w:fill="FFFFFF"/>
          </w:tcPr>
          <w:p w:rsidR="00450F04" w:rsidRDefault="00450F04">
            <w:pPr>
              <w:framePr w:w="10987" w:h="9922" w:hSpace="1104" w:wrap="none" w:hAnchor="page" w:x="2112" w:y="1"/>
              <w:rPr>
                <w:sz w:val="10"/>
                <w:szCs w:val="10"/>
              </w:rPr>
            </w:pPr>
          </w:p>
        </w:tc>
        <w:tc>
          <w:tcPr>
            <w:tcW w:w="394" w:type="dxa"/>
            <w:shd w:val="clear" w:color="auto" w:fill="FFFFFF"/>
          </w:tcPr>
          <w:p w:rsidR="00450F04" w:rsidRDefault="00450F04">
            <w:pPr>
              <w:framePr w:w="10987" w:h="9922" w:hSpace="1104" w:wrap="none" w:hAnchor="page" w:x="2112" w:y="1"/>
              <w:rPr>
                <w:sz w:val="10"/>
                <w:szCs w:val="10"/>
              </w:rPr>
            </w:pPr>
          </w:p>
        </w:tc>
        <w:tc>
          <w:tcPr>
            <w:tcW w:w="413" w:type="dxa"/>
            <w:shd w:val="clear" w:color="auto" w:fill="FFFFFF"/>
          </w:tcPr>
          <w:p w:rsidR="00450F04" w:rsidRDefault="00450F04">
            <w:pPr>
              <w:framePr w:w="10987" w:h="9922" w:hSpace="1104" w:wrap="none" w:hAnchor="page" w:x="2112" w:y="1"/>
              <w:rPr>
                <w:sz w:val="10"/>
                <w:szCs w:val="10"/>
              </w:rPr>
            </w:pPr>
          </w:p>
        </w:tc>
        <w:tc>
          <w:tcPr>
            <w:tcW w:w="994" w:type="dxa"/>
            <w:shd w:val="clear" w:color="auto" w:fill="FFFFFF"/>
          </w:tcPr>
          <w:p w:rsidR="00450F04" w:rsidRDefault="00450F04">
            <w:pPr>
              <w:framePr w:w="10987" w:h="9922" w:hSpace="1104" w:wrap="none" w:hAnchor="page" w:x="2112" w:y="1"/>
              <w:rPr>
                <w:sz w:val="10"/>
                <w:szCs w:val="10"/>
              </w:rPr>
            </w:pPr>
          </w:p>
        </w:tc>
        <w:tc>
          <w:tcPr>
            <w:tcW w:w="5342" w:type="dxa"/>
            <w:shd w:val="clear" w:color="auto" w:fill="FFFFFF"/>
            <w:vAlign w:val="bottom"/>
          </w:tcPr>
          <w:p w:rsidR="00450F04" w:rsidRDefault="00314692">
            <w:pPr>
              <w:pStyle w:val="Jin0"/>
              <w:framePr w:w="10987" w:h="9922" w:hSpace="1104" w:wrap="none" w:hAnchor="page" w:x="2112" w:y="1"/>
              <w:shd w:val="clear" w:color="auto" w:fill="auto"/>
              <w:ind w:firstLine="200"/>
              <w:jc w:val="both"/>
              <w:rPr>
                <w:sz w:val="13"/>
                <w:szCs w:val="13"/>
              </w:rPr>
            </w:pPr>
            <w:r>
              <w:rPr>
                <w:color w:val="F9888E"/>
                <w:sz w:val="13"/>
                <w:szCs w:val="13"/>
              </w:rPr>
              <w:t>Součet</w:t>
            </w:r>
          </w:p>
        </w:tc>
        <w:tc>
          <w:tcPr>
            <w:tcW w:w="600" w:type="dxa"/>
            <w:shd w:val="clear" w:color="auto" w:fill="FFFFFF"/>
          </w:tcPr>
          <w:p w:rsidR="00450F04" w:rsidRDefault="00450F04">
            <w:pPr>
              <w:framePr w:w="10987" w:h="9922" w:hSpace="1104" w:wrap="none" w:hAnchor="page" w:x="2112" w:y="1"/>
              <w:rPr>
                <w:sz w:val="10"/>
                <w:szCs w:val="10"/>
              </w:rPr>
            </w:pPr>
          </w:p>
        </w:tc>
        <w:tc>
          <w:tcPr>
            <w:tcW w:w="864" w:type="dxa"/>
            <w:shd w:val="clear" w:color="auto" w:fill="FFFFFF"/>
            <w:vAlign w:val="bottom"/>
          </w:tcPr>
          <w:p w:rsidR="00450F04" w:rsidRDefault="00314692">
            <w:pPr>
              <w:pStyle w:val="Jin0"/>
              <w:framePr w:w="10987" w:h="9922" w:hSpace="1104" w:wrap="none" w:hAnchor="page" w:x="2112" w:y="1"/>
              <w:shd w:val="clear" w:color="auto" w:fill="auto"/>
              <w:ind w:firstLine="360"/>
              <w:jc w:val="both"/>
              <w:rPr>
                <w:sz w:val="13"/>
                <w:szCs w:val="13"/>
              </w:rPr>
            </w:pPr>
            <w:r>
              <w:rPr>
                <w:color w:val="F9888E"/>
                <w:sz w:val="13"/>
                <w:szCs w:val="13"/>
              </w:rPr>
              <w:t>2,700</w:t>
            </w:r>
          </w:p>
        </w:tc>
        <w:tc>
          <w:tcPr>
            <w:tcW w:w="1037" w:type="dxa"/>
            <w:shd w:val="clear" w:color="auto" w:fill="FFFFFF"/>
          </w:tcPr>
          <w:p w:rsidR="00450F04" w:rsidRDefault="00450F04">
            <w:pPr>
              <w:framePr w:w="10987" w:h="9922" w:hSpace="1104" w:wrap="none" w:hAnchor="page" w:x="2112" w:y="1"/>
              <w:rPr>
                <w:sz w:val="10"/>
                <w:szCs w:val="10"/>
              </w:rPr>
            </w:pPr>
          </w:p>
        </w:tc>
        <w:tc>
          <w:tcPr>
            <w:tcW w:w="989" w:type="dxa"/>
            <w:shd w:val="clear" w:color="auto" w:fill="FFFFFF"/>
          </w:tcPr>
          <w:p w:rsidR="00450F04" w:rsidRDefault="00450F04">
            <w:pPr>
              <w:framePr w:w="10987" w:h="9922" w:hSpace="1104" w:wrap="none" w:hAnchor="page" w:x="2112" w:y="1"/>
              <w:rPr>
                <w:sz w:val="10"/>
                <w:szCs w:val="10"/>
              </w:rPr>
            </w:pPr>
          </w:p>
        </w:tc>
      </w:tr>
      <w:tr w:rsidR="00450F04">
        <w:trPr>
          <w:trHeight w:hRule="exact" w:val="235"/>
        </w:trPr>
        <w:tc>
          <w:tcPr>
            <w:tcW w:w="355" w:type="dxa"/>
            <w:shd w:val="clear" w:color="auto" w:fill="FFFFFF"/>
            <w:vAlign w:val="bottom"/>
          </w:tcPr>
          <w:p w:rsidR="00450F04" w:rsidRDefault="00314692">
            <w:pPr>
              <w:pStyle w:val="Jin0"/>
              <w:framePr w:w="10987" w:h="9922" w:hSpace="1104" w:wrap="none" w:hAnchor="page" w:x="2112" w:y="1"/>
              <w:shd w:val="clear" w:color="auto" w:fill="auto"/>
              <w:rPr>
                <w:sz w:val="13"/>
                <w:szCs w:val="13"/>
              </w:rPr>
            </w:pPr>
            <w:r>
              <w:rPr>
                <w:sz w:val="13"/>
                <w:szCs w:val="13"/>
              </w:rPr>
              <w:t>51</w:t>
            </w:r>
          </w:p>
        </w:tc>
        <w:tc>
          <w:tcPr>
            <w:tcW w:w="394" w:type="dxa"/>
            <w:shd w:val="clear" w:color="auto" w:fill="FFFFFF"/>
            <w:vAlign w:val="bottom"/>
          </w:tcPr>
          <w:p w:rsidR="00450F04" w:rsidRDefault="00314692">
            <w:pPr>
              <w:pStyle w:val="Jin0"/>
              <w:framePr w:w="10987" w:h="9922" w:hSpace="1104" w:wrap="none" w:hAnchor="page" w:x="2112" w:y="1"/>
              <w:shd w:val="clear" w:color="auto" w:fill="auto"/>
              <w:ind w:firstLine="140"/>
              <w:jc w:val="both"/>
              <w:rPr>
                <w:sz w:val="13"/>
                <w:szCs w:val="13"/>
              </w:rPr>
            </w:pPr>
            <w:r>
              <w:rPr>
                <w:sz w:val="13"/>
                <w:szCs w:val="13"/>
              </w:rPr>
              <w:t>K</w:t>
            </w:r>
          </w:p>
        </w:tc>
        <w:tc>
          <w:tcPr>
            <w:tcW w:w="413" w:type="dxa"/>
            <w:shd w:val="clear" w:color="auto" w:fill="FFFFFF"/>
            <w:vAlign w:val="bottom"/>
          </w:tcPr>
          <w:p w:rsidR="00450F04" w:rsidRDefault="00314692">
            <w:pPr>
              <w:pStyle w:val="Jin0"/>
              <w:framePr w:w="10987" w:h="9922" w:hSpace="1104" w:wrap="none" w:hAnchor="page" w:x="2112" w:y="1"/>
              <w:shd w:val="clear" w:color="auto" w:fill="auto"/>
              <w:jc w:val="both"/>
              <w:rPr>
                <w:sz w:val="13"/>
                <w:szCs w:val="13"/>
              </w:rPr>
            </w:pPr>
            <w:r>
              <w:rPr>
                <w:sz w:val="13"/>
                <w:szCs w:val="13"/>
              </w:rPr>
              <w:t>782</w:t>
            </w:r>
          </w:p>
        </w:tc>
        <w:tc>
          <w:tcPr>
            <w:tcW w:w="994" w:type="dxa"/>
            <w:shd w:val="clear" w:color="auto" w:fill="FFFFFF"/>
            <w:vAlign w:val="bottom"/>
          </w:tcPr>
          <w:p w:rsidR="00450F04" w:rsidRDefault="00314692">
            <w:pPr>
              <w:pStyle w:val="Jin0"/>
              <w:framePr w:w="10987" w:h="9922" w:hSpace="1104" w:wrap="none" w:hAnchor="page" w:x="2112" w:y="1"/>
              <w:shd w:val="clear" w:color="auto" w:fill="auto"/>
              <w:rPr>
                <w:sz w:val="13"/>
                <w:szCs w:val="13"/>
              </w:rPr>
            </w:pPr>
            <w:r>
              <w:rPr>
                <w:sz w:val="13"/>
                <w:szCs w:val="13"/>
              </w:rPr>
              <w:t>998782102</w:t>
            </w:r>
          </w:p>
        </w:tc>
        <w:tc>
          <w:tcPr>
            <w:tcW w:w="5342" w:type="dxa"/>
            <w:shd w:val="clear" w:color="auto" w:fill="FFFFFF"/>
            <w:vAlign w:val="bottom"/>
          </w:tcPr>
          <w:p w:rsidR="00450F04" w:rsidRDefault="00314692">
            <w:pPr>
              <w:pStyle w:val="Jin0"/>
              <w:framePr w:w="10987" w:h="9922" w:hSpace="1104" w:wrap="none" w:hAnchor="page" w:x="2112" w:y="1"/>
              <w:shd w:val="clear" w:color="auto" w:fill="auto"/>
              <w:ind w:firstLine="200"/>
              <w:rPr>
                <w:sz w:val="13"/>
                <w:szCs w:val="13"/>
              </w:rPr>
            </w:pPr>
            <w:r>
              <w:rPr>
                <w:sz w:val="13"/>
                <w:szCs w:val="13"/>
              </w:rPr>
              <w:t xml:space="preserve">Přesun hmot tonážní pro obklady kamenné v </w:t>
            </w:r>
            <w:proofErr w:type="gramStart"/>
            <w:r>
              <w:rPr>
                <w:sz w:val="13"/>
                <w:szCs w:val="13"/>
              </w:rPr>
              <w:t>objektech v do</w:t>
            </w:r>
            <w:proofErr w:type="gramEnd"/>
            <w:r>
              <w:rPr>
                <w:sz w:val="13"/>
                <w:szCs w:val="13"/>
              </w:rPr>
              <w:t xml:space="preserve"> 12 m</w:t>
            </w:r>
          </w:p>
        </w:tc>
        <w:tc>
          <w:tcPr>
            <w:tcW w:w="600" w:type="dxa"/>
            <w:shd w:val="clear" w:color="auto" w:fill="FFFFFF"/>
            <w:vAlign w:val="bottom"/>
          </w:tcPr>
          <w:p w:rsidR="00450F04" w:rsidRDefault="00314692">
            <w:pPr>
              <w:pStyle w:val="Jin0"/>
              <w:framePr w:w="10987" w:h="9922" w:hSpace="1104" w:wrap="none" w:hAnchor="page" w:x="2112" w:y="1"/>
              <w:shd w:val="clear" w:color="auto" w:fill="auto"/>
              <w:ind w:firstLine="180"/>
              <w:rPr>
                <w:sz w:val="13"/>
                <w:szCs w:val="13"/>
              </w:rPr>
            </w:pPr>
            <w:r>
              <w:rPr>
                <w:sz w:val="13"/>
                <w:szCs w:val="13"/>
              </w:rPr>
              <w:t>t</w:t>
            </w:r>
          </w:p>
        </w:tc>
        <w:tc>
          <w:tcPr>
            <w:tcW w:w="864" w:type="dxa"/>
            <w:shd w:val="clear" w:color="auto" w:fill="FFFFFF"/>
            <w:vAlign w:val="bottom"/>
          </w:tcPr>
          <w:p w:rsidR="00450F04" w:rsidRDefault="00314692">
            <w:pPr>
              <w:pStyle w:val="Jin0"/>
              <w:framePr w:w="10987" w:h="9922" w:hSpace="1104" w:wrap="none" w:hAnchor="page" w:x="2112" w:y="1"/>
              <w:shd w:val="clear" w:color="auto" w:fill="auto"/>
              <w:ind w:firstLine="360"/>
              <w:jc w:val="both"/>
              <w:rPr>
                <w:sz w:val="13"/>
                <w:szCs w:val="13"/>
              </w:rPr>
            </w:pPr>
            <w:r>
              <w:rPr>
                <w:sz w:val="13"/>
                <w:szCs w:val="13"/>
              </w:rPr>
              <w:t>6,642</w:t>
            </w:r>
          </w:p>
        </w:tc>
        <w:tc>
          <w:tcPr>
            <w:tcW w:w="1037" w:type="dxa"/>
            <w:shd w:val="clear" w:color="auto" w:fill="FFFFFF"/>
            <w:vAlign w:val="bottom"/>
          </w:tcPr>
          <w:p w:rsidR="00450F04" w:rsidRDefault="00314692">
            <w:pPr>
              <w:pStyle w:val="Jin0"/>
              <w:framePr w:w="10987" w:h="9922" w:hSpace="1104" w:wrap="none" w:hAnchor="page" w:x="2112" w:y="1"/>
              <w:shd w:val="clear" w:color="auto" w:fill="auto"/>
              <w:ind w:firstLine="200"/>
              <w:jc w:val="both"/>
              <w:rPr>
                <w:sz w:val="13"/>
                <w:szCs w:val="13"/>
              </w:rPr>
            </w:pPr>
            <w:r>
              <w:rPr>
                <w:sz w:val="13"/>
                <w:szCs w:val="13"/>
              </w:rPr>
              <w:t>1 455,00</w:t>
            </w:r>
          </w:p>
        </w:tc>
        <w:tc>
          <w:tcPr>
            <w:tcW w:w="989" w:type="dxa"/>
            <w:shd w:val="clear" w:color="auto" w:fill="FFFFFF"/>
            <w:vAlign w:val="bottom"/>
          </w:tcPr>
          <w:p w:rsidR="00450F04" w:rsidRDefault="00314692">
            <w:pPr>
              <w:pStyle w:val="Jin0"/>
              <w:framePr w:w="10987" w:h="9922" w:hSpace="1104" w:wrap="none" w:hAnchor="page" w:x="2112" w:y="1"/>
              <w:shd w:val="clear" w:color="auto" w:fill="auto"/>
              <w:jc w:val="right"/>
              <w:rPr>
                <w:sz w:val="13"/>
                <w:szCs w:val="13"/>
              </w:rPr>
            </w:pPr>
            <w:r>
              <w:rPr>
                <w:sz w:val="13"/>
                <w:szCs w:val="13"/>
              </w:rPr>
              <w:t>9 664,11</w:t>
            </w:r>
          </w:p>
        </w:tc>
      </w:tr>
      <w:tr w:rsidR="00450F04">
        <w:trPr>
          <w:trHeight w:hRule="exact" w:val="221"/>
        </w:trPr>
        <w:tc>
          <w:tcPr>
            <w:tcW w:w="355" w:type="dxa"/>
            <w:shd w:val="clear" w:color="auto" w:fill="FFFFFF"/>
          </w:tcPr>
          <w:p w:rsidR="00450F04" w:rsidRDefault="00450F04">
            <w:pPr>
              <w:framePr w:w="10987" w:h="9922" w:hSpace="1104" w:wrap="none" w:hAnchor="page" w:x="2112" w:y="1"/>
              <w:rPr>
                <w:sz w:val="10"/>
                <w:szCs w:val="10"/>
              </w:rPr>
            </w:pPr>
          </w:p>
        </w:tc>
        <w:tc>
          <w:tcPr>
            <w:tcW w:w="394" w:type="dxa"/>
            <w:shd w:val="clear" w:color="auto" w:fill="FFFFFF"/>
            <w:vAlign w:val="bottom"/>
          </w:tcPr>
          <w:p w:rsidR="00450F04" w:rsidRDefault="00314692">
            <w:pPr>
              <w:pStyle w:val="Jin0"/>
              <w:framePr w:w="10987" w:h="9922" w:hSpace="1104" w:wrap="none" w:hAnchor="page" w:x="2112" w:y="1"/>
              <w:shd w:val="clear" w:color="auto" w:fill="auto"/>
              <w:ind w:firstLine="140"/>
              <w:jc w:val="both"/>
              <w:rPr>
                <w:sz w:val="13"/>
                <w:szCs w:val="13"/>
              </w:rPr>
            </w:pPr>
            <w:r>
              <w:rPr>
                <w:color w:val="9B5B7B"/>
                <w:sz w:val="13"/>
                <w:szCs w:val="13"/>
              </w:rPr>
              <w:t>D</w:t>
            </w:r>
          </w:p>
        </w:tc>
        <w:tc>
          <w:tcPr>
            <w:tcW w:w="413" w:type="dxa"/>
            <w:shd w:val="clear" w:color="auto" w:fill="FFFFFF"/>
          </w:tcPr>
          <w:p w:rsidR="00450F04" w:rsidRDefault="00450F04">
            <w:pPr>
              <w:framePr w:w="10987" w:h="9922" w:hSpace="1104" w:wrap="none" w:hAnchor="page" w:x="2112" w:y="1"/>
              <w:rPr>
                <w:sz w:val="10"/>
                <w:szCs w:val="10"/>
              </w:rPr>
            </w:pPr>
          </w:p>
        </w:tc>
        <w:tc>
          <w:tcPr>
            <w:tcW w:w="994" w:type="dxa"/>
            <w:shd w:val="clear" w:color="auto" w:fill="FFFFFF"/>
            <w:vAlign w:val="bottom"/>
          </w:tcPr>
          <w:p w:rsidR="00450F04" w:rsidRDefault="00314692">
            <w:pPr>
              <w:pStyle w:val="Jin0"/>
              <w:framePr w:w="10987" w:h="9922" w:hSpace="1104" w:wrap="none" w:hAnchor="page" w:x="2112" w:y="1"/>
              <w:shd w:val="clear" w:color="auto" w:fill="auto"/>
              <w:rPr>
                <w:sz w:val="13"/>
                <w:szCs w:val="13"/>
              </w:rPr>
            </w:pPr>
            <w:r>
              <w:rPr>
                <w:b/>
                <w:bCs/>
                <w:color w:val="9B5B7B"/>
                <w:sz w:val="13"/>
                <w:szCs w:val="13"/>
              </w:rPr>
              <w:t>783</w:t>
            </w:r>
          </w:p>
        </w:tc>
        <w:tc>
          <w:tcPr>
            <w:tcW w:w="5342" w:type="dxa"/>
            <w:shd w:val="clear" w:color="auto" w:fill="FFFFFF"/>
            <w:vAlign w:val="bottom"/>
          </w:tcPr>
          <w:p w:rsidR="00450F04" w:rsidRDefault="00314692">
            <w:pPr>
              <w:pStyle w:val="Jin0"/>
              <w:framePr w:w="10987" w:h="9922" w:hSpace="1104" w:wrap="none" w:hAnchor="page" w:x="2112" w:y="1"/>
              <w:shd w:val="clear" w:color="auto" w:fill="auto"/>
              <w:ind w:firstLine="200"/>
              <w:rPr>
                <w:sz w:val="13"/>
                <w:szCs w:val="13"/>
              </w:rPr>
            </w:pPr>
            <w:r>
              <w:rPr>
                <w:b/>
                <w:bCs/>
                <w:color w:val="9B5B7B"/>
                <w:sz w:val="13"/>
                <w:szCs w:val="13"/>
              </w:rPr>
              <w:t>Dokončovací práce - nátěry</w:t>
            </w:r>
          </w:p>
        </w:tc>
        <w:tc>
          <w:tcPr>
            <w:tcW w:w="600" w:type="dxa"/>
            <w:shd w:val="clear" w:color="auto" w:fill="FFFFFF"/>
          </w:tcPr>
          <w:p w:rsidR="00450F04" w:rsidRDefault="00450F04">
            <w:pPr>
              <w:framePr w:w="10987" w:h="9922" w:hSpace="1104" w:wrap="none" w:hAnchor="page" w:x="2112" w:y="1"/>
              <w:rPr>
                <w:sz w:val="10"/>
                <w:szCs w:val="10"/>
              </w:rPr>
            </w:pPr>
          </w:p>
        </w:tc>
        <w:tc>
          <w:tcPr>
            <w:tcW w:w="864" w:type="dxa"/>
            <w:shd w:val="clear" w:color="auto" w:fill="FFFFFF"/>
          </w:tcPr>
          <w:p w:rsidR="00450F04" w:rsidRDefault="00450F04">
            <w:pPr>
              <w:framePr w:w="10987" w:h="9922" w:hSpace="1104" w:wrap="none" w:hAnchor="page" w:x="2112" w:y="1"/>
              <w:rPr>
                <w:sz w:val="10"/>
                <w:szCs w:val="10"/>
              </w:rPr>
            </w:pPr>
          </w:p>
        </w:tc>
        <w:tc>
          <w:tcPr>
            <w:tcW w:w="1037" w:type="dxa"/>
            <w:shd w:val="clear" w:color="auto" w:fill="FFFFFF"/>
          </w:tcPr>
          <w:p w:rsidR="00450F04" w:rsidRDefault="00450F04">
            <w:pPr>
              <w:framePr w:w="10987" w:h="9922" w:hSpace="1104" w:wrap="none" w:hAnchor="page" w:x="2112" w:y="1"/>
              <w:rPr>
                <w:sz w:val="10"/>
                <w:szCs w:val="10"/>
              </w:rPr>
            </w:pPr>
          </w:p>
        </w:tc>
        <w:tc>
          <w:tcPr>
            <w:tcW w:w="989" w:type="dxa"/>
            <w:shd w:val="clear" w:color="auto" w:fill="FFFFFF"/>
            <w:vAlign w:val="bottom"/>
          </w:tcPr>
          <w:p w:rsidR="00450F04" w:rsidRDefault="00314692">
            <w:pPr>
              <w:pStyle w:val="Jin0"/>
              <w:framePr w:w="10987" w:h="9922" w:hSpace="1104" w:wrap="none" w:hAnchor="page" w:x="2112" w:y="1"/>
              <w:shd w:val="clear" w:color="auto" w:fill="auto"/>
              <w:jc w:val="right"/>
              <w:rPr>
                <w:sz w:val="13"/>
                <w:szCs w:val="13"/>
              </w:rPr>
            </w:pPr>
            <w:r>
              <w:rPr>
                <w:color w:val="9B5B7B"/>
                <w:sz w:val="13"/>
                <w:szCs w:val="13"/>
              </w:rPr>
              <w:t>2 903,04</w:t>
            </w:r>
          </w:p>
        </w:tc>
      </w:tr>
      <w:tr w:rsidR="00450F04">
        <w:trPr>
          <w:trHeight w:hRule="exact" w:val="398"/>
        </w:trPr>
        <w:tc>
          <w:tcPr>
            <w:tcW w:w="355" w:type="dxa"/>
            <w:shd w:val="clear" w:color="auto" w:fill="FFFFFF"/>
            <w:vAlign w:val="center"/>
          </w:tcPr>
          <w:p w:rsidR="00450F04" w:rsidRDefault="00314692">
            <w:pPr>
              <w:pStyle w:val="Jin0"/>
              <w:framePr w:w="10987" w:h="9922" w:hSpace="1104" w:wrap="none" w:hAnchor="page" w:x="2112" w:y="1"/>
              <w:shd w:val="clear" w:color="auto" w:fill="auto"/>
              <w:jc w:val="both"/>
              <w:rPr>
                <w:sz w:val="13"/>
                <w:szCs w:val="13"/>
              </w:rPr>
            </w:pPr>
            <w:r>
              <w:rPr>
                <w:sz w:val="13"/>
                <w:szCs w:val="13"/>
              </w:rPr>
              <w:t>52</w:t>
            </w:r>
          </w:p>
        </w:tc>
        <w:tc>
          <w:tcPr>
            <w:tcW w:w="394" w:type="dxa"/>
            <w:shd w:val="clear" w:color="auto" w:fill="FFFFFF"/>
            <w:vAlign w:val="center"/>
          </w:tcPr>
          <w:p w:rsidR="00450F04" w:rsidRDefault="00314692">
            <w:pPr>
              <w:pStyle w:val="Jin0"/>
              <w:framePr w:w="10987" w:h="9922" w:hSpace="1104" w:wrap="none" w:hAnchor="page" w:x="2112" w:y="1"/>
              <w:shd w:val="clear" w:color="auto" w:fill="auto"/>
              <w:ind w:firstLine="140"/>
              <w:jc w:val="both"/>
              <w:rPr>
                <w:sz w:val="13"/>
                <w:szCs w:val="13"/>
              </w:rPr>
            </w:pPr>
            <w:r>
              <w:rPr>
                <w:sz w:val="13"/>
                <w:szCs w:val="13"/>
              </w:rPr>
              <w:t>K</w:t>
            </w:r>
          </w:p>
        </w:tc>
        <w:tc>
          <w:tcPr>
            <w:tcW w:w="413" w:type="dxa"/>
            <w:shd w:val="clear" w:color="auto" w:fill="FFFFFF"/>
            <w:vAlign w:val="center"/>
          </w:tcPr>
          <w:p w:rsidR="00450F04" w:rsidRDefault="00314692">
            <w:pPr>
              <w:pStyle w:val="Jin0"/>
              <w:framePr w:w="10987" w:h="9922" w:hSpace="1104" w:wrap="none" w:hAnchor="page" w:x="2112" w:y="1"/>
              <w:shd w:val="clear" w:color="auto" w:fill="auto"/>
              <w:jc w:val="both"/>
              <w:rPr>
                <w:sz w:val="13"/>
                <w:szCs w:val="13"/>
              </w:rPr>
            </w:pPr>
            <w:r>
              <w:rPr>
                <w:sz w:val="13"/>
                <w:szCs w:val="13"/>
              </w:rPr>
              <w:t>783</w:t>
            </w:r>
          </w:p>
        </w:tc>
        <w:tc>
          <w:tcPr>
            <w:tcW w:w="994" w:type="dxa"/>
            <w:shd w:val="clear" w:color="auto" w:fill="FFFFFF"/>
          </w:tcPr>
          <w:p w:rsidR="00450F04" w:rsidRDefault="00314692">
            <w:pPr>
              <w:pStyle w:val="Jin0"/>
              <w:framePr w:w="10987" w:h="9922" w:hSpace="1104" w:wrap="none" w:hAnchor="page" w:x="2112" w:y="1"/>
              <w:shd w:val="clear" w:color="auto" w:fill="auto"/>
              <w:rPr>
                <w:sz w:val="13"/>
                <w:szCs w:val="13"/>
              </w:rPr>
            </w:pPr>
            <w:r>
              <w:rPr>
                <w:sz w:val="13"/>
                <w:szCs w:val="13"/>
              </w:rPr>
              <w:t>783783312</w:t>
            </w:r>
          </w:p>
        </w:tc>
        <w:tc>
          <w:tcPr>
            <w:tcW w:w="5342" w:type="dxa"/>
            <w:shd w:val="clear" w:color="auto" w:fill="FFFFFF"/>
          </w:tcPr>
          <w:p w:rsidR="00450F04" w:rsidRDefault="00314692">
            <w:pPr>
              <w:pStyle w:val="Jin0"/>
              <w:framePr w:w="10987" w:h="9922" w:hSpace="1104" w:wrap="none" w:hAnchor="page" w:x="2112" w:y="1"/>
              <w:shd w:val="clear" w:color="auto" w:fill="auto"/>
              <w:spacing w:line="271" w:lineRule="auto"/>
              <w:ind w:left="200" w:firstLine="20"/>
              <w:rPr>
                <w:sz w:val="13"/>
                <w:szCs w:val="13"/>
              </w:rPr>
            </w:pPr>
            <w:r>
              <w:rPr>
                <w:sz w:val="13"/>
                <w:szCs w:val="13"/>
              </w:rPr>
              <w:t xml:space="preserve">Nátěry tesařských </w:t>
            </w:r>
            <w:proofErr w:type="spellStart"/>
            <w:r>
              <w:rPr>
                <w:sz w:val="13"/>
                <w:szCs w:val="13"/>
              </w:rPr>
              <w:t>kcí</w:t>
            </w:r>
            <w:proofErr w:type="spellEnd"/>
            <w:r>
              <w:rPr>
                <w:sz w:val="13"/>
                <w:szCs w:val="13"/>
              </w:rPr>
              <w:t xml:space="preserve"> proti dřevokazným houbám, hmyzu a plísním preventivní dvojnásobné v exteriéru</w:t>
            </w:r>
          </w:p>
        </w:tc>
        <w:tc>
          <w:tcPr>
            <w:tcW w:w="600" w:type="dxa"/>
            <w:shd w:val="clear" w:color="auto" w:fill="FFFFFF"/>
            <w:vAlign w:val="center"/>
          </w:tcPr>
          <w:p w:rsidR="00450F04" w:rsidRDefault="00314692">
            <w:pPr>
              <w:pStyle w:val="Jin0"/>
              <w:framePr w:w="10987" w:h="9922" w:hSpace="1104" w:wrap="none" w:hAnchor="page" w:x="2112" w:y="1"/>
              <w:shd w:val="clear" w:color="auto" w:fill="auto"/>
              <w:rPr>
                <w:sz w:val="13"/>
                <w:szCs w:val="13"/>
              </w:rPr>
            </w:pPr>
            <w:r>
              <w:rPr>
                <w:sz w:val="13"/>
                <w:szCs w:val="13"/>
              </w:rPr>
              <w:t>m2</w:t>
            </w:r>
          </w:p>
        </w:tc>
        <w:tc>
          <w:tcPr>
            <w:tcW w:w="864" w:type="dxa"/>
            <w:shd w:val="clear" w:color="auto" w:fill="FFFFFF"/>
            <w:vAlign w:val="center"/>
          </w:tcPr>
          <w:p w:rsidR="00450F04" w:rsidRDefault="00314692">
            <w:pPr>
              <w:pStyle w:val="Jin0"/>
              <w:framePr w:w="10987" w:h="9922" w:hSpace="1104" w:wrap="none" w:hAnchor="page" w:x="2112" w:y="1"/>
              <w:shd w:val="clear" w:color="auto" w:fill="auto"/>
              <w:ind w:firstLine="280"/>
              <w:jc w:val="both"/>
              <w:rPr>
                <w:sz w:val="13"/>
                <w:szCs w:val="13"/>
              </w:rPr>
            </w:pPr>
            <w:r>
              <w:rPr>
                <w:sz w:val="13"/>
                <w:szCs w:val="13"/>
              </w:rPr>
              <w:t>90,720</w:t>
            </w:r>
          </w:p>
        </w:tc>
        <w:tc>
          <w:tcPr>
            <w:tcW w:w="1037" w:type="dxa"/>
            <w:shd w:val="clear" w:color="auto" w:fill="FFFFFF"/>
            <w:vAlign w:val="center"/>
          </w:tcPr>
          <w:p w:rsidR="00450F04" w:rsidRDefault="00314692">
            <w:pPr>
              <w:pStyle w:val="Jin0"/>
              <w:framePr w:w="10987" w:h="9922" w:hSpace="1104" w:wrap="none" w:hAnchor="page" w:x="2112" w:y="1"/>
              <w:shd w:val="clear" w:color="auto" w:fill="auto"/>
              <w:ind w:firstLine="380"/>
              <w:rPr>
                <w:sz w:val="13"/>
                <w:szCs w:val="13"/>
              </w:rPr>
            </w:pPr>
            <w:r>
              <w:rPr>
                <w:sz w:val="13"/>
                <w:szCs w:val="13"/>
              </w:rPr>
              <w:t>32,00</w:t>
            </w:r>
          </w:p>
        </w:tc>
        <w:tc>
          <w:tcPr>
            <w:tcW w:w="989" w:type="dxa"/>
            <w:shd w:val="clear" w:color="auto" w:fill="FFFFFF"/>
            <w:vAlign w:val="center"/>
          </w:tcPr>
          <w:p w:rsidR="00450F04" w:rsidRDefault="00314692">
            <w:pPr>
              <w:pStyle w:val="Jin0"/>
              <w:framePr w:w="10987" w:h="9922" w:hSpace="1104" w:wrap="none" w:hAnchor="page" w:x="2112" w:y="1"/>
              <w:shd w:val="clear" w:color="auto" w:fill="auto"/>
              <w:jc w:val="right"/>
              <w:rPr>
                <w:sz w:val="13"/>
                <w:szCs w:val="13"/>
              </w:rPr>
            </w:pPr>
            <w:r>
              <w:rPr>
                <w:sz w:val="13"/>
                <w:szCs w:val="13"/>
              </w:rPr>
              <w:t>2 903,04</w:t>
            </w:r>
          </w:p>
        </w:tc>
      </w:tr>
      <w:tr w:rsidR="00450F04">
        <w:trPr>
          <w:trHeight w:hRule="exact" w:val="226"/>
        </w:trPr>
        <w:tc>
          <w:tcPr>
            <w:tcW w:w="355" w:type="dxa"/>
            <w:shd w:val="clear" w:color="auto" w:fill="FFFFFF"/>
          </w:tcPr>
          <w:p w:rsidR="00450F04" w:rsidRDefault="00450F04">
            <w:pPr>
              <w:framePr w:w="10987" w:h="9922" w:hSpace="1104" w:wrap="none" w:hAnchor="page" w:x="2112" w:y="1"/>
              <w:rPr>
                <w:sz w:val="10"/>
                <w:szCs w:val="10"/>
              </w:rPr>
            </w:pPr>
          </w:p>
        </w:tc>
        <w:tc>
          <w:tcPr>
            <w:tcW w:w="394" w:type="dxa"/>
            <w:shd w:val="clear" w:color="auto" w:fill="FFFFFF"/>
          </w:tcPr>
          <w:p w:rsidR="00450F04" w:rsidRDefault="00450F04">
            <w:pPr>
              <w:framePr w:w="10987" w:h="9922" w:hSpace="1104" w:wrap="none" w:hAnchor="page" w:x="2112" w:y="1"/>
              <w:rPr>
                <w:sz w:val="10"/>
                <w:szCs w:val="10"/>
              </w:rPr>
            </w:pPr>
          </w:p>
        </w:tc>
        <w:tc>
          <w:tcPr>
            <w:tcW w:w="413" w:type="dxa"/>
            <w:shd w:val="clear" w:color="auto" w:fill="FFFFFF"/>
          </w:tcPr>
          <w:p w:rsidR="00450F04" w:rsidRDefault="00450F04">
            <w:pPr>
              <w:framePr w:w="10987" w:h="9922" w:hSpace="1104" w:wrap="none" w:hAnchor="page" w:x="2112" w:y="1"/>
              <w:rPr>
                <w:sz w:val="10"/>
                <w:szCs w:val="10"/>
              </w:rPr>
            </w:pPr>
          </w:p>
        </w:tc>
        <w:tc>
          <w:tcPr>
            <w:tcW w:w="994" w:type="dxa"/>
            <w:shd w:val="clear" w:color="auto" w:fill="FFFFFF"/>
          </w:tcPr>
          <w:p w:rsidR="00450F04" w:rsidRDefault="00450F04">
            <w:pPr>
              <w:framePr w:w="10987" w:h="9922" w:hSpace="1104" w:wrap="none" w:hAnchor="page" w:x="2112" w:y="1"/>
              <w:rPr>
                <w:sz w:val="10"/>
                <w:szCs w:val="10"/>
              </w:rPr>
            </w:pPr>
          </w:p>
        </w:tc>
        <w:tc>
          <w:tcPr>
            <w:tcW w:w="5342" w:type="dxa"/>
            <w:shd w:val="clear" w:color="auto" w:fill="FFFFFF"/>
            <w:vAlign w:val="bottom"/>
          </w:tcPr>
          <w:p w:rsidR="00450F04" w:rsidRDefault="00314692">
            <w:pPr>
              <w:pStyle w:val="Jin0"/>
              <w:framePr w:w="10987" w:h="9922" w:hSpace="1104" w:wrap="none" w:hAnchor="page" w:x="2112" w:y="1"/>
              <w:shd w:val="clear" w:color="auto" w:fill="auto"/>
              <w:tabs>
                <w:tab w:val="left" w:pos="1208"/>
              </w:tabs>
              <w:ind w:firstLine="200"/>
              <w:rPr>
                <w:sz w:val="13"/>
                <w:szCs w:val="13"/>
              </w:rPr>
            </w:pPr>
            <w:r>
              <w:rPr>
                <w:sz w:val="13"/>
                <w:szCs w:val="13"/>
              </w:rPr>
              <w:t>"HR"</w:t>
            </w:r>
            <w:r>
              <w:rPr>
                <w:sz w:val="13"/>
                <w:szCs w:val="13"/>
              </w:rPr>
              <w:tab/>
              <w:t>4,20*27*0,20*4</w:t>
            </w:r>
          </w:p>
        </w:tc>
        <w:tc>
          <w:tcPr>
            <w:tcW w:w="600" w:type="dxa"/>
            <w:shd w:val="clear" w:color="auto" w:fill="FFFFFF"/>
          </w:tcPr>
          <w:p w:rsidR="00450F04" w:rsidRDefault="00450F04">
            <w:pPr>
              <w:framePr w:w="10987" w:h="9922" w:hSpace="1104" w:wrap="none" w:hAnchor="page" w:x="2112" w:y="1"/>
              <w:rPr>
                <w:sz w:val="10"/>
                <w:szCs w:val="10"/>
              </w:rPr>
            </w:pPr>
          </w:p>
        </w:tc>
        <w:tc>
          <w:tcPr>
            <w:tcW w:w="864" w:type="dxa"/>
            <w:shd w:val="clear" w:color="auto" w:fill="FFFFFF"/>
            <w:vAlign w:val="bottom"/>
          </w:tcPr>
          <w:p w:rsidR="00450F04" w:rsidRDefault="00314692">
            <w:pPr>
              <w:pStyle w:val="Jin0"/>
              <w:framePr w:w="10987" w:h="9922" w:hSpace="1104" w:wrap="none" w:hAnchor="page" w:x="2112" w:y="1"/>
              <w:shd w:val="clear" w:color="auto" w:fill="auto"/>
              <w:ind w:firstLine="280"/>
              <w:jc w:val="both"/>
              <w:rPr>
                <w:sz w:val="13"/>
                <w:szCs w:val="13"/>
              </w:rPr>
            </w:pPr>
            <w:r>
              <w:rPr>
                <w:sz w:val="13"/>
                <w:szCs w:val="13"/>
              </w:rPr>
              <w:t>90,720</w:t>
            </w:r>
          </w:p>
        </w:tc>
        <w:tc>
          <w:tcPr>
            <w:tcW w:w="1037" w:type="dxa"/>
            <w:shd w:val="clear" w:color="auto" w:fill="FFFFFF"/>
          </w:tcPr>
          <w:p w:rsidR="00450F04" w:rsidRDefault="00450F04">
            <w:pPr>
              <w:framePr w:w="10987" w:h="9922" w:hSpace="1104" w:wrap="none" w:hAnchor="page" w:x="2112" w:y="1"/>
              <w:rPr>
                <w:sz w:val="10"/>
                <w:szCs w:val="10"/>
              </w:rPr>
            </w:pPr>
          </w:p>
        </w:tc>
        <w:tc>
          <w:tcPr>
            <w:tcW w:w="989" w:type="dxa"/>
            <w:shd w:val="clear" w:color="auto" w:fill="FFFFFF"/>
          </w:tcPr>
          <w:p w:rsidR="00450F04" w:rsidRDefault="00450F04">
            <w:pPr>
              <w:framePr w:w="10987" w:h="9922" w:hSpace="1104" w:wrap="none" w:hAnchor="page" w:x="2112" w:y="1"/>
              <w:rPr>
                <w:sz w:val="10"/>
                <w:szCs w:val="10"/>
              </w:rPr>
            </w:pPr>
          </w:p>
        </w:tc>
      </w:tr>
      <w:tr w:rsidR="00450F04">
        <w:trPr>
          <w:trHeight w:hRule="exact" w:val="226"/>
        </w:trPr>
        <w:tc>
          <w:tcPr>
            <w:tcW w:w="355" w:type="dxa"/>
            <w:shd w:val="clear" w:color="auto" w:fill="FFFFFF"/>
          </w:tcPr>
          <w:p w:rsidR="00450F04" w:rsidRDefault="00450F04">
            <w:pPr>
              <w:framePr w:w="10987" w:h="9922" w:hSpace="1104" w:wrap="none" w:hAnchor="page" w:x="2112" w:y="1"/>
              <w:rPr>
                <w:sz w:val="10"/>
                <w:szCs w:val="10"/>
              </w:rPr>
            </w:pPr>
          </w:p>
        </w:tc>
        <w:tc>
          <w:tcPr>
            <w:tcW w:w="394" w:type="dxa"/>
            <w:shd w:val="clear" w:color="auto" w:fill="FFFFFF"/>
            <w:vAlign w:val="bottom"/>
          </w:tcPr>
          <w:p w:rsidR="00450F04" w:rsidRDefault="00314692">
            <w:pPr>
              <w:pStyle w:val="Jin0"/>
              <w:framePr w:w="10987" w:h="9922" w:hSpace="1104" w:wrap="none" w:hAnchor="page" w:x="2112" w:y="1"/>
              <w:shd w:val="clear" w:color="auto" w:fill="auto"/>
              <w:ind w:firstLine="140"/>
              <w:jc w:val="both"/>
              <w:rPr>
                <w:sz w:val="13"/>
                <w:szCs w:val="13"/>
              </w:rPr>
            </w:pPr>
            <w:r>
              <w:rPr>
                <w:b/>
                <w:bCs/>
                <w:color w:val="9B5B7B"/>
                <w:sz w:val="13"/>
                <w:szCs w:val="13"/>
              </w:rPr>
              <w:t>D</w:t>
            </w:r>
          </w:p>
        </w:tc>
        <w:tc>
          <w:tcPr>
            <w:tcW w:w="413" w:type="dxa"/>
            <w:shd w:val="clear" w:color="auto" w:fill="FFFFFF"/>
          </w:tcPr>
          <w:p w:rsidR="00450F04" w:rsidRDefault="00450F04">
            <w:pPr>
              <w:framePr w:w="10987" w:h="9922" w:hSpace="1104" w:wrap="none" w:hAnchor="page" w:x="2112" w:y="1"/>
              <w:rPr>
                <w:sz w:val="10"/>
                <w:szCs w:val="10"/>
              </w:rPr>
            </w:pPr>
          </w:p>
        </w:tc>
        <w:tc>
          <w:tcPr>
            <w:tcW w:w="994" w:type="dxa"/>
            <w:shd w:val="clear" w:color="auto" w:fill="FFFFFF"/>
            <w:vAlign w:val="bottom"/>
          </w:tcPr>
          <w:p w:rsidR="00450F04" w:rsidRDefault="00314692">
            <w:pPr>
              <w:pStyle w:val="Jin0"/>
              <w:framePr w:w="10987" w:h="9922" w:hSpace="1104" w:wrap="none" w:hAnchor="page" w:x="2112" w:y="1"/>
              <w:shd w:val="clear" w:color="auto" w:fill="auto"/>
              <w:rPr>
                <w:sz w:val="13"/>
                <w:szCs w:val="13"/>
              </w:rPr>
            </w:pPr>
            <w:r>
              <w:rPr>
                <w:b/>
                <w:bCs/>
                <w:color w:val="9B5B7B"/>
                <w:sz w:val="13"/>
                <w:szCs w:val="13"/>
              </w:rPr>
              <w:t>790U</w:t>
            </w:r>
          </w:p>
        </w:tc>
        <w:tc>
          <w:tcPr>
            <w:tcW w:w="5342" w:type="dxa"/>
            <w:shd w:val="clear" w:color="auto" w:fill="FFFFFF"/>
            <w:vAlign w:val="bottom"/>
          </w:tcPr>
          <w:p w:rsidR="00450F04" w:rsidRDefault="00314692">
            <w:pPr>
              <w:pStyle w:val="Jin0"/>
              <w:framePr w:w="10987" w:h="9922" w:hSpace="1104" w:wrap="none" w:hAnchor="page" w:x="2112" w:y="1"/>
              <w:shd w:val="clear" w:color="auto" w:fill="auto"/>
              <w:ind w:firstLine="200"/>
              <w:rPr>
                <w:sz w:val="13"/>
                <w:szCs w:val="13"/>
              </w:rPr>
            </w:pPr>
            <w:r>
              <w:rPr>
                <w:b/>
                <w:bCs/>
                <w:color w:val="9B5B7B"/>
                <w:sz w:val="13"/>
                <w:szCs w:val="13"/>
              </w:rPr>
              <w:t>Práce restaurátorské</w:t>
            </w:r>
          </w:p>
        </w:tc>
        <w:tc>
          <w:tcPr>
            <w:tcW w:w="600" w:type="dxa"/>
            <w:shd w:val="clear" w:color="auto" w:fill="FFFFFF"/>
          </w:tcPr>
          <w:p w:rsidR="00450F04" w:rsidRDefault="00450F04">
            <w:pPr>
              <w:framePr w:w="10987" w:h="9922" w:hSpace="1104" w:wrap="none" w:hAnchor="page" w:x="2112" w:y="1"/>
              <w:rPr>
                <w:sz w:val="10"/>
                <w:szCs w:val="10"/>
              </w:rPr>
            </w:pPr>
          </w:p>
        </w:tc>
        <w:tc>
          <w:tcPr>
            <w:tcW w:w="864" w:type="dxa"/>
            <w:shd w:val="clear" w:color="auto" w:fill="FFFFFF"/>
          </w:tcPr>
          <w:p w:rsidR="00450F04" w:rsidRDefault="00450F04">
            <w:pPr>
              <w:framePr w:w="10987" w:h="9922" w:hSpace="1104" w:wrap="none" w:hAnchor="page" w:x="2112" w:y="1"/>
              <w:rPr>
                <w:sz w:val="10"/>
                <w:szCs w:val="10"/>
              </w:rPr>
            </w:pPr>
          </w:p>
        </w:tc>
        <w:tc>
          <w:tcPr>
            <w:tcW w:w="1037" w:type="dxa"/>
            <w:shd w:val="clear" w:color="auto" w:fill="FFFFFF"/>
          </w:tcPr>
          <w:p w:rsidR="00450F04" w:rsidRDefault="00450F04">
            <w:pPr>
              <w:framePr w:w="10987" w:h="9922" w:hSpace="1104" w:wrap="none" w:hAnchor="page" w:x="2112" w:y="1"/>
              <w:rPr>
                <w:sz w:val="10"/>
                <w:szCs w:val="10"/>
              </w:rPr>
            </w:pPr>
          </w:p>
        </w:tc>
        <w:tc>
          <w:tcPr>
            <w:tcW w:w="989" w:type="dxa"/>
            <w:shd w:val="clear" w:color="auto" w:fill="FFFFFF"/>
            <w:vAlign w:val="bottom"/>
          </w:tcPr>
          <w:p w:rsidR="00450F04" w:rsidRDefault="00314692">
            <w:pPr>
              <w:pStyle w:val="Jin0"/>
              <w:framePr w:w="10987" w:h="9922" w:hSpace="1104" w:wrap="none" w:hAnchor="page" w:x="2112" w:y="1"/>
              <w:shd w:val="clear" w:color="auto" w:fill="auto"/>
              <w:jc w:val="right"/>
              <w:rPr>
                <w:sz w:val="13"/>
                <w:szCs w:val="13"/>
              </w:rPr>
            </w:pPr>
            <w:r>
              <w:rPr>
                <w:b/>
                <w:bCs/>
                <w:color w:val="9B5B7B"/>
                <w:sz w:val="13"/>
                <w:szCs w:val="13"/>
              </w:rPr>
              <w:t>177 091,00</w:t>
            </w:r>
          </w:p>
        </w:tc>
      </w:tr>
      <w:tr w:rsidR="00450F04">
        <w:trPr>
          <w:trHeight w:hRule="exact" w:val="226"/>
        </w:trPr>
        <w:tc>
          <w:tcPr>
            <w:tcW w:w="355" w:type="dxa"/>
            <w:shd w:val="clear" w:color="auto" w:fill="FFFFFF"/>
          </w:tcPr>
          <w:p w:rsidR="00450F04" w:rsidRDefault="00450F04">
            <w:pPr>
              <w:framePr w:w="10987" w:h="9922" w:hSpace="1104" w:wrap="none" w:hAnchor="page" w:x="2112" w:y="1"/>
              <w:rPr>
                <w:sz w:val="10"/>
                <w:szCs w:val="10"/>
              </w:rPr>
            </w:pPr>
          </w:p>
        </w:tc>
        <w:tc>
          <w:tcPr>
            <w:tcW w:w="394" w:type="dxa"/>
            <w:shd w:val="clear" w:color="auto" w:fill="FFFFFF"/>
          </w:tcPr>
          <w:p w:rsidR="00450F04" w:rsidRDefault="00450F04">
            <w:pPr>
              <w:framePr w:w="10987" w:h="9922" w:hSpace="1104" w:wrap="none" w:hAnchor="page" w:x="2112" w:y="1"/>
              <w:rPr>
                <w:sz w:val="10"/>
                <w:szCs w:val="10"/>
              </w:rPr>
            </w:pPr>
          </w:p>
        </w:tc>
        <w:tc>
          <w:tcPr>
            <w:tcW w:w="413" w:type="dxa"/>
            <w:shd w:val="clear" w:color="auto" w:fill="FFFFFF"/>
          </w:tcPr>
          <w:p w:rsidR="00450F04" w:rsidRDefault="00450F04">
            <w:pPr>
              <w:framePr w:w="10987" w:h="9922" w:hSpace="1104" w:wrap="none" w:hAnchor="page" w:x="2112" w:y="1"/>
              <w:rPr>
                <w:sz w:val="10"/>
                <w:szCs w:val="10"/>
              </w:rPr>
            </w:pPr>
          </w:p>
        </w:tc>
        <w:tc>
          <w:tcPr>
            <w:tcW w:w="994" w:type="dxa"/>
            <w:shd w:val="clear" w:color="auto" w:fill="FFFFFF"/>
          </w:tcPr>
          <w:p w:rsidR="00450F04" w:rsidRDefault="00450F04">
            <w:pPr>
              <w:framePr w:w="10987" w:h="9922" w:hSpace="1104" w:wrap="none" w:hAnchor="page" w:x="2112" w:y="1"/>
              <w:rPr>
                <w:sz w:val="10"/>
                <w:szCs w:val="10"/>
              </w:rPr>
            </w:pPr>
          </w:p>
        </w:tc>
        <w:tc>
          <w:tcPr>
            <w:tcW w:w="5342" w:type="dxa"/>
            <w:shd w:val="clear" w:color="auto" w:fill="FFFFFF"/>
            <w:vAlign w:val="bottom"/>
          </w:tcPr>
          <w:p w:rsidR="00450F04" w:rsidRDefault="00314692">
            <w:pPr>
              <w:pStyle w:val="Jin0"/>
              <w:framePr w:w="10987" w:h="9922" w:hSpace="1104" w:wrap="none" w:hAnchor="page" w:x="2112" w:y="1"/>
              <w:shd w:val="clear" w:color="auto" w:fill="auto"/>
              <w:ind w:firstLine="200"/>
              <w:rPr>
                <w:sz w:val="13"/>
                <w:szCs w:val="13"/>
              </w:rPr>
            </w:pPr>
            <w:r>
              <w:rPr>
                <w:b/>
                <w:bCs/>
                <w:color w:val="9B5B7B"/>
                <w:sz w:val="13"/>
                <w:szCs w:val="13"/>
              </w:rPr>
              <w:t xml:space="preserve">(dle Zprávy z restaurátorského průzkumu a rest záměru, </w:t>
            </w:r>
            <w:proofErr w:type="spellStart"/>
            <w:r>
              <w:rPr>
                <w:b/>
                <w:bCs/>
                <w:color w:val="9B5B7B"/>
                <w:sz w:val="13"/>
                <w:szCs w:val="13"/>
              </w:rPr>
              <w:t>ak.soch</w:t>
            </w:r>
            <w:proofErr w:type="spellEnd"/>
            <w:r>
              <w:rPr>
                <w:b/>
                <w:bCs/>
                <w:color w:val="9B5B7B"/>
                <w:sz w:val="13"/>
                <w:szCs w:val="13"/>
              </w:rPr>
              <w:t>. V. Adamec)</w:t>
            </w:r>
          </w:p>
        </w:tc>
        <w:tc>
          <w:tcPr>
            <w:tcW w:w="600" w:type="dxa"/>
            <w:shd w:val="clear" w:color="auto" w:fill="FFFFFF"/>
          </w:tcPr>
          <w:p w:rsidR="00450F04" w:rsidRDefault="00450F04">
            <w:pPr>
              <w:framePr w:w="10987" w:h="9922" w:hSpace="1104" w:wrap="none" w:hAnchor="page" w:x="2112" w:y="1"/>
              <w:rPr>
                <w:sz w:val="10"/>
                <w:szCs w:val="10"/>
              </w:rPr>
            </w:pPr>
          </w:p>
        </w:tc>
        <w:tc>
          <w:tcPr>
            <w:tcW w:w="864" w:type="dxa"/>
            <w:shd w:val="clear" w:color="auto" w:fill="FFFFFF"/>
          </w:tcPr>
          <w:p w:rsidR="00450F04" w:rsidRDefault="00450F04">
            <w:pPr>
              <w:framePr w:w="10987" w:h="9922" w:hSpace="1104" w:wrap="none" w:hAnchor="page" w:x="2112" w:y="1"/>
              <w:rPr>
                <w:sz w:val="10"/>
                <w:szCs w:val="10"/>
              </w:rPr>
            </w:pPr>
          </w:p>
        </w:tc>
        <w:tc>
          <w:tcPr>
            <w:tcW w:w="1037" w:type="dxa"/>
            <w:shd w:val="clear" w:color="auto" w:fill="FFFFFF"/>
          </w:tcPr>
          <w:p w:rsidR="00450F04" w:rsidRDefault="00450F04">
            <w:pPr>
              <w:framePr w:w="10987" w:h="9922" w:hSpace="1104" w:wrap="none" w:hAnchor="page" w:x="2112" w:y="1"/>
              <w:rPr>
                <w:sz w:val="10"/>
                <w:szCs w:val="10"/>
              </w:rPr>
            </w:pPr>
          </w:p>
        </w:tc>
        <w:tc>
          <w:tcPr>
            <w:tcW w:w="989" w:type="dxa"/>
            <w:shd w:val="clear" w:color="auto" w:fill="FFFFFF"/>
          </w:tcPr>
          <w:p w:rsidR="00450F04" w:rsidRDefault="00450F04">
            <w:pPr>
              <w:framePr w:w="10987" w:h="9922" w:hSpace="1104" w:wrap="none" w:hAnchor="page" w:x="2112" w:y="1"/>
              <w:rPr>
                <w:sz w:val="10"/>
                <w:szCs w:val="10"/>
              </w:rPr>
            </w:pPr>
          </w:p>
        </w:tc>
      </w:tr>
      <w:tr w:rsidR="00450F04">
        <w:trPr>
          <w:trHeight w:hRule="exact" w:val="384"/>
        </w:trPr>
        <w:tc>
          <w:tcPr>
            <w:tcW w:w="355" w:type="dxa"/>
            <w:shd w:val="clear" w:color="auto" w:fill="FFFFFF"/>
            <w:vAlign w:val="center"/>
          </w:tcPr>
          <w:p w:rsidR="00450F04" w:rsidRDefault="00314692">
            <w:pPr>
              <w:pStyle w:val="Jin0"/>
              <w:framePr w:w="10987" w:h="9922" w:hSpace="1104" w:wrap="none" w:hAnchor="page" w:x="2112" w:y="1"/>
              <w:shd w:val="clear" w:color="auto" w:fill="auto"/>
              <w:jc w:val="both"/>
              <w:rPr>
                <w:sz w:val="13"/>
                <w:szCs w:val="13"/>
              </w:rPr>
            </w:pPr>
            <w:r>
              <w:rPr>
                <w:sz w:val="13"/>
                <w:szCs w:val="13"/>
              </w:rPr>
              <w:t>53</w:t>
            </w:r>
          </w:p>
        </w:tc>
        <w:tc>
          <w:tcPr>
            <w:tcW w:w="394" w:type="dxa"/>
            <w:shd w:val="clear" w:color="auto" w:fill="FFFFFF"/>
            <w:vAlign w:val="center"/>
          </w:tcPr>
          <w:p w:rsidR="00450F04" w:rsidRDefault="00314692">
            <w:pPr>
              <w:pStyle w:val="Jin0"/>
              <w:framePr w:w="10987" w:h="9922" w:hSpace="1104" w:wrap="none" w:hAnchor="page" w:x="2112" w:y="1"/>
              <w:shd w:val="clear" w:color="auto" w:fill="auto"/>
              <w:ind w:firstLine="140"/>
              <w:jc w:val="both"/>
              <w:rPr>
                <w:sz w:val="13"/>
                <w:szCs w:val="13"/>
              </w:rPr>
            </w:pPr>
            <w:r>
              <w:rPr>
                <w:sz w:val="13"/>
                <w:szCs w:val="13"/>
              </w:rPr>
              <w:t>K</w:t>
            </w:r>
          </w:p>
        </w:tc>
        <w:tc>
          <w:tcPr>
            <w:tcW w:w="413" w:type="dxa"/>
            <w:shd w:val="clear" w:color="auto" w:fill="FFFFFF"/>
            <w:vAlign w:val="center"/>
          </w:tcPr>
          <w:p w:rsidR="00450F04" w:rsidRDefault="00314692">
            <w:pPr>
              <w:pStyle w:val="Jin0"/>
              <w:framePr w:w="10987" w:h="9922" w:hSpace="1104" w:wrap="none" w:hAnchor="page" w:x="2112" w:y="1"/>
              <w:shd w:val="clear" w:color="auto" w:fill="auto"/>
              <w:jc w:val="both"/>
              <w:rPr>
                <w:sz w:val="13"/>
                <w:szCs w:val="13"/>
              </w:rPr>
            </w:pPr>
            <w:r>
              <w:rPr>
                <w:sz w:val="13"/>
                <w:szCs w:val="13"/>
              </w:rPr>
              <w:t>783</w:t>
            </w:r>
          </w:p>
        </w:tc>
        <w:tc>
          <w:tcPr>
            <w:tcW w:w="994" w:type="dxa"/>
            <w:shd w:val="clear" w:color="auto" w:fill="FFFFFF"/>
          </w:tcPr>
          <w:p w:rsidR="00450F04" w:rsidRDefault="00314692">
            <w:pPr>
              <w:pStyle w:val="Jin0"/>
              <w:framePr w:w="10987" w:h="9922" w:hSpace="1104" w:wrap="none" w:hAnchor="page" w:x="2112" w:y="1"/>
              <w:shd w:val="clear" w:color="auto" w:fill="auto"/>
              <w:jc w:val="both"/>
              <w:rPr>
                <w:sz w:val="13"/>
                <w:szCs w:val="13"/>
              </w:rPr>
            </w:pPr>
            <w:r>
              <w:rPr>
                <w:sz w:val="13"/>
                <w:szCs w:val="13"/>
              </w:rPr>
              <w:t>790UR0001</w:t>
            </w:r>
          </w:p>
        </w:tc>
        <w:tc>
          <w:tcPr>
            <w:tcW w:w="5342" w:type="dxa"/>
            <w:shd w:val="clear" w:color="auto" w:fill="FFFFFF"/>
          </w:tcPr>
          <w:p w:rsidR="00450F04" w:rsidRDefault="00314692">
            <w:pPr>
              <w:pStyle w:val="Jin0"/>
              <w:framePr w:w="10987" w:h="9922" w:hSpace="1104" w:wrap="none" w:hAnchor="page" w:x="2112" w:y="1"/>
              <w:shd w:val="clear" w:color="auto" w:fill="auto"/>
              <w:spacing w:line="262" w:lineRule="auto"/>
              <w:ind w:left="200" w:firstLine="20"/>
              <w:rPr>
                <w:sz w:val="13"/>
                <w:szCs w:val="13"/>
              </w:rPr>
            </w:pPr>
            <w:r>
              <w:rPr>
                <w:sz w:val="13"/>
                <w:szCs w:val="13"/>
              </w:rPr>
              <w:t xml:space="preserve">Doplňující restaurátorský průzkum vč. aktualizace rest záměru - viz či. VI. bod 1, 2x </w:t>
            </w:r>
            <w:proofErr w:type="spellStart"/>
            <w:r>
              <w:rPr>
                <w:sz w:val="13"/>
                <w:szCs w:val="13"/>
              </w:rPr>
              <w:t>paré</w:t>
            </w:r>
            <w:proofErr w:type="spellEnd"/>
            <w:r>
              <w:rPr>
                <w:sz w:val="13"/>
                <w:szCs w:val="13"/>
              </w:rPr>
              <w:t xml:space="preserve"> + 1x CD</w:t>
            </w:r>
          </w:p>
        </w:tc>
        <w:tc>
          <w:tcPr>
            <w:tcW w:w="600" w:type="dxa"/>
            <w:shd w:val="clear" w:color="auto" w:fill="FFFFFF"/>
          </w:tcPr>
          <w:p w:rsidR="00450F04" w:rsidRDefault="00450F04">
            <w:pPr>
              <w:framePr w:w="10987" w:h="9922" w:hSpace="1104" w:wrap="none" w:hAnchor="page" w:x="2112" w:y="1"/>
              <w:rPr>
                <w:sz w:val="10"/>
                <w:szCs w:val="10"/>
              </w:rPr>
            </w:pPr>
          </w:p>
        </w:tc>
        <w:tc>
          <w:tcPr>
            <w:tcW w:w="864" w:type="dxa"/>
            <w:shd w:val="clear" w:color="auto" w:fill="FFFFFF"/>
            <w:vAlign w:val="center"/>
          </w:tcPr>
          <w:p w:rsidR="00450F04" w:rsidRDefault="00314692">
            <w:pPr>
              <w:pStyle w:val="Jin0"/>
              <w:framePr w:w="10987" w:h="9922" w:hSpace="1104" w:wrap="none" w:hAnchor="page" w:x="2112" w:y="1"/>
              <w:shd w:val="clear" w:color="auto" w:fill="auto"/>
              <w:ind w:firstLine="360"/>
              <w:jc w:val="both"/>
              <w:rPr>
                <w:sz w:val="13"/>
                <w:szCs w:val="13"/>
              </w:rPr>
            </w:pPr>
            <w:r>
              <w:rPr>
                <w:sz w:val="13"/>
                <w:szCs w:val="13"/>
              </w:rPr>
              <w:t>1,000</w:t>
            </w:r>
          </w:p>
        </w:tc>
        <w:tc>
          <w:tcPr>
            <w:tcW w:w="1037" w:type="dxa"/>
            <w:shd w:val="clear" w:color="auto" w:fill="FFFFFF"/>
            <w:vAlign w:val="center"/>
          </w:tcPr>
          <w:p w:rsidR="00450F04" w:rsidRDefault="00314692">
            <w:pPr>
              <w:pStyle w:val="Jin0"/>
              <w:framePr w:w="10987" w:h="9922" w:hSpace="1104" w:wrap="none" w:hAnchor="page" w:x="2112" w:y="1"/>
              <w:shd w:val="clear" w:color="auto" w:fill="auto"/>
              <w:ind w:firstLine="200"/>
              <w:jc w:val="both"/>
              <w:rPr>
                <w:sz w:val="13"/>
                <w:szCs w:val="13"/>
              </w:rPr>
            </w:pPr>
            <w:r>
              <w:rPr>
                <w:sz w:val="13"/>
                <w:szCs w:val="13"/>
              </w:rPr>
              <w:t>4 545,00</w:t>
            </w:r>
          </w:p>
        </w:tc>
        <w:tc>
          <w:tcPr>
            <w:tcW w:w="989" w:type="dxa"/>
            <w:shd w:val="clear" w:color="auto" w:fill="FFFFFF"/>
            <w:vAlign w:val="center"/>
          </w:tcPr>
          <w:p w:rsidR="00450F04" w:rsidRDefault="00314692">
            <w:pPr>
              <w:pStyle w:val="Jin0"/>
              <w:framePr w:w="10987" w:h="9922" w:hSpace="1104" w:wrap="none" w:hAnchor="page" w:x="2112" w:y="1"/>
              <w:shd w:val="clear" w:color="auto" w:fill="auto"/>
              <w:jc w:val="right"/>
              <w:rPr>
                <w:sz w:val="13"/>
                <w:szCs w:val="13"/>
              </w:rPr>
            </w:pPr>
            <w:r>
              <w:rPr>
                <w:sz w:val="13"/>
                <w:szCs w:val="13"/>
              </w:rPr>
              <w:t>4 545,00</w:t>
            </w:r>
          </w:p>
        </w:tc>
      </w:tr>
      <w:tr w:rsidR="00450F04">
        <w:trPr>
          <w:trHeight w:hRule="exact" w:val="235"/>
        </w:trPr>
        <w:tc>
          <w:tcPr>
            <w:tcW w:w="355" w:type="dxa"/>
            <w:shd w:val="clear" w:color="auto" w:fill="FFFFFF"/>
            <w:vAlign w:val="bottom"/>
          </w:tcPr>
          <w:p w:rsidR="00450F04" w:rsidRDefault="00314692">
            <w:pPr>
              <w:pStyle w:val="Jin0"/>
              <w:framePr w:w="10987" w:h="9922" w:hSpace="1104" w:wrap="none" w:hAnchor="page" w:x="2112" w:y="1"/>
              <w:shd w:val="clear" w:color="auto" w:fill="auto"/>
              <w:jc w:val="both"/>
              <w:rPr>
                <w:sz w:val="13"/>
                <w:szCs w:val="13"/>
              </w:rPr>
            </w:pPr>
            <w:r>
              <w:rPr>
                <w:sz w:val="13"/>
                <w:szCs w:val="13"/>
              </w:rPr>
              <w:t>54</w:t>
            </w:r>
          </w:p>
        </w:tc>
        <w:tc>
          <w:tcPr>
            <w:tcW w:w="394" w:type="dxa"/>
            <w:shd w:val="clear" w:color="auto" w:fill="FFFFFF"/>
            <w:vAlign w:val="bottom"/>
          </w:tcPr>
          <w:p w:rsidR="00450F04" w:rsidRDefault="00314692">
            <w:pPr>
              <w:pStyle w:val="Jin0"/>
              <w:framePr w:w="10987" w:h="9922" w:hSpace="1104" w:wrap="none" w:hAnchor="page" w:x="2112" w:y="1"/>
              <w:shd w:val="clear" w:color="auto" w:fill="auto"/>
              <w:ind w:firstLine="140"/>
              <w:jc w:val="both"/>
              <w:rPr>
                <w:sz w:val="13"/>
                <w:szCs w:val="13"/>
              </w:rPr>
            </w:pPr>
            <w:r>
              <w:rPr>
                <w:sz w:val="13"/>
                <w:szCs w:val="13"/>
              </w:rPr>
              <w:t>K</w:t>
            </w:r>
          </w:p>
        </w:tc>
        <w:tc>
          <w:tcPr>
            <w:tcW w:w="413" w:type="dxa"/>
            <w:shd w:val="clear" w:color="auto" w:fill="FFFFFF"/>
            <w:vAlign w:val="bottom"/>
          </w:tcPr>
          <w:p w:rsidR="00450F04" w:rsidRDefault="00314692">
            <w:pPr>
              <w:pStyle w:val="Jin0"/>
              <w:framePr w:w="10987" w:h="9922" w:hSpace="1104" w:wrap="none" w:hAnchor="page" w:x="2112" w:y="1"/>
              <w:shd w:val="clear" w:color="auto" w:fill="auto"/>
              <w:jc w:val="both"/>
              <w:rPr>
                <w:sz w:val="13"/>
                <w:szCs w:val="13"/>
              </w:rPr>
            </w:pPr>
            <w:r>
              <w:rPr>
                <w:sz w:val="13"/>
                <w:szCs w:val="13"/>
              </w:rPr>
              <w:t>783</w:t>
            </w:r>
          </w:p>
        </w:tc>
        <w:tc>
          <w:tcPr>
            <w:tcW w:w="994" w:type="dxa"/>
            <w:shd w:val="clear" w:color="auto" w:fill="FFFFFF"/>
            <w:vAlign w:val="bottom"/>
          </w:tcPr>
          <w:p w:rsidR="00450F04" w:rsidRDefault="00314692">
            <w:pPr>
              <w:pStyle w:val="Jin0"/>
              <w:framePr w:w="10987" w:h="9922" w:hSpace="1104" w:wrap="none" w:hAnchor="page" w:x="2112" w:y="1"/>
              <w:shd w:val="clear" w:color="auto" w:fill="auto"/>
              <w:jc w:val="both"/>
              <w:rPr>
                <w:sz w:val="13"/>
                <w:szCs w:val="13"/>
              </w:rPr>
            </w:pPr>
            <w:r>
              <w:rPr>
                <w:sz w:val="13"/>
                <w:szCs w:val="13"/>
              </w:rPr>
              <w:t>790UR0002</w:t>
            </w:r>
          </w:p>
        </w:tc>
        <w:tc>
          <w:tcPr>
            <w:tcW w:w="5342" w:type="dxa"/>
            <w:shd w:val="clear" w:color="auto" w:fill="FFFFFF"/>
            <w:vAlign w:val="bottom"/>
          </w:tcPr>
          <w:p w:rsidR="00450F04" w:rsidRDefault="00314692">
            <w:pPr>
              <w:pStyle w:val="Jin0"/>
              <w:framePr w:w="10987" w:h="9922" w:hSpace="1104" w:wrap="none" w:hAnchor="page" w:x="2112" w:y="1"/>
              <w:shd w:val="clear" w:color="auto" w:fill="auto"/>
              <w:ind w:left="200" w:firstLine="20"/>
              <w:rPr>
                <w:sz w:val="13"/>
                <w:szCs w:val="13"/>
              </w:rPr>
            </w:pPr>
            <w:r>
              <w:rPr>
                <w:sz w:val="13"/>
                <w:szCs w:val="13"/>
              </w:rPr>
              <w:t xml:space="preserve">Mechanické a </w:t>
            </w:r>
            <w:proofErr w:type="spellStart"/>
            <w:r>
              <w:rPr>
                <w:sz w:val="13"/>
                <w:szCs w:val="13"/>
              </w:rPr>
              <w:t>biocldní</w:t>
            </w:r>
            <w:proofErr w:type="spellEnd"/>
            <w:r>
              <w:rPr>
                <w:sz w:val="13"/>
                <w:szCs w:val="13"/>
              </w:rPr>
              <w:t xml:space="preserve"> očištěni - viz čl. VI. bod 3</w:t>
            </w:r>
          </w:p>
        </w:tc>
        <w:tc>
          <w:tcPr>
            <w:tcW w:w="600" w:type="dxa"/>
            <w:shd w:val="clear" w:color="auto" w:fill="FFFFFF"/>
          </w:tcPr>
          <w:p w:rsidR="00450F04" w:rsidRDefault="00450F04">
            <w:pPr>
              <w:framePr w:w="10987" w:h="9922" w:hSpace="1104" w:wrap="none" w:hAnchor="page" w:x="2112" w:y="1"/>
              <w:rPr>
                <w:sz w:val="10"/>
                <w:szCs w:val="10"/>
              </w:rPr>
            </w:pPr>
          </w:p>
        </w:tc>
        <w:tc>
          <w:tcPr>
            <w:tcW w:w="864" w:type="dxa"/>
            <w:shd w:val="clear" w:color="auto" w:fill="FFFFFF"/>
            <w:vAlign w:val="bottom"/>
          </w:tcPr>
          <w:p w:rsidR="00450F04" w:rsidRDefault="00314692">
            <w:pPr>
              <w:pStyle w:val="Jin0"/>
              <w:framePr w:w="10987" w:h="9922" w:hSpace="1104" w:wrap="none" w:hAnchor="page" w:x="2112" w:y="1"/>
              <w:shd w:val="clear" w:color="auto" w:fill="auto"/>
              <w:ind w:firstLine="360"/>
              <w:jc w:val="both"/>
              <w:rPr>
                <w:sz w:val="13"/>
                <w:szCs w:val="13"/>
              </w:rPr>
            </w:pPr>
            <w:r>
              <w:rPr>
                <w:sz w:val="13"/>
                <w:szCs w:val="13"/>
              </w:rPr>
              <w:t>1,000</w:t>
            </w:r>
          </w:p>
        </w:tc>
        <w:tc>
          <w:tcPr>
            <w:tcW w:w="1037" w:type="dxa"/>
            <w:shd w:val="clear" w:color="auto" w:fill="FFFFFF"/>
            <w:vAlign w:val="bottom"/>
          </w:tcPr>
          <w:p w:rsidR="00450F04" w:rsidRDefault="00314692">
            <w:pPr>
              <w:pStyle w:val="Jin0"/>
              <w:framePr w:w="10987" w:h="9922" w:hSpace="1104" w:wrap="none" w:hAnchor="page" w:x="2112" w:y="1"/>
              <w:shd w:val="clear" w:color="auto" w:fill="auto"/>
              <w:ind w:firstLine="200"/>
              <w:jc w:val="both"/>
              <w:rPr>
                <w:sz w:val="13"/>
                <w:szCs w:val="13"/>
              </w:rPr>
            </w:pPr>
            <w:r>
              <w:rPr>
                <w:sz w:val="13"/>
                <w:szCs w:val="13"/>
              </w:rPr>
              <w:t>9 091,00</w:t>
            </w:r>
          </w:p>
        </w:tc>
        <w:tc>
          <w:tcPr>
            <w:tcW w:w="989" w:type="dxa"/>
            <w:shd w:val="clear" w:color="auto" w:fill="FFFFFF"/>
            <w:vAlign w:val="bottom"/>
          </w:tcPr>
          <w:p w:rsidR="00450F04" w:rsidRDefault="00314692">
            <w:pPr>
              <w:pStyle w:val="Jin0"/>
              <w:framePr w:w="10987" w:h="9922" w:hSpace="1104" w:wrap="none" w:hAnchor="page" w:x="2112" w:y="1"/>
              <w:shd w:val="clear" w:color="auto" w:fill="auto"/>
              <w:jc w:val="right"/>
              <w:rPr>
                <w:sz w:val="13"/>
                <w:szCs w:val="13"/>
              </w:rPr>
            </w:pPr>
            <w:r>
              <w:rPr>
                <w:sz w:val="13"/>
                <w:szCs w:val="13"/>
              </w:rPr>
              <w:t>9 091,00</w:t>
            </w:r>
          </w:p>
        </w:tc>
      </w:tr>
      <w:tr w:rsidR="00450F04">
        <w:trPr>
          <w:trHeight w:hRule="exact" w:val="226"/>
        </w:trPr>
        <w:tc>
          <w:tcPr>
            <w:tcW w:w="355" w:type="dxa"/>
            <w:shd w:val="clear" w:color="auto" w:fill="FFFFFF"/>
            <w:vAlign w:val="center"/>
          </w:tcPr>
          <w:p w:rsidR="00450F04" w:rsidRDefault="00314692">
            <w:pPr>
              <w:pStyle w:val="Jin0"/>
              <w:framePr w:w="10987" w:h="9922" w:hSpace="1104" w:wrap="none" w:hAnchor="page" w:x="2112" w:y="1"/>
              <w:shd w:val="clear" w:color="auto" w:fill="auto"/>
              <w:jc w:val="both"/>
              <w:rPr>
                <w:sz w:val="13"/>
                <w:szCs w:val="13"/>
              </w:rPr>
            </w:pPr>
            <w:r>
              <w:rPr>
                <w:sz w:val="13"/>
                <w:szCs w:val="13"/>
              </w:rPr>
              <w:t>55</w:t>
            </w:r>
          </w:p>
        </w:tc>
        <w:tc>
          <w:tcPr>
            <w:tcW w:w="394" w:type="dxa"/>
            <w:shd w:val="clear" w:color="auto" w:fill="FFFFFF"/>
            <w:vAlign w:val="center"/>
          </w:tcPr>
          <w:p w:rsidR="00450F04" w:rsidRDefault="00314692">
            <w:pPr>
              <w:pStyle w:val="Jin0"/>
              <w:framePr w:w="10987" w:h="9922" w:hSpace="1104" w:wrap="none" w:hAnchor="page" w:x="2112" w:y="1"/>
              <w:shd w:val="clear" w:color="auto" w:fill="auto"/>
              <w:ind w:firstLine="140"/>
              <w:jc w:val="both"/>
              <w:rPr>
                <w:sz w:val="13"/>
                <w:szCs w:val="13"/>
              </w:rPr>
            </w:pPr>
            <w:r>
              <w:rPr>
                <w:b/>
                <w:bCs/>
                <w:sz w:val="13"/>
                <w:szCs w:val="13"/>
              </w:rPr>
              <w:t>K</w:t>
            </w:r>
          </w:p>
        </w:tc>
        <w:tc>
          <w:tcPr>
            <w:tcW w:w="413" w:type="dxa"/>
            <w:shd w:val="clear" w:color="auto" w:fill="FFFFFF"/>
            <w:vAlign w:val="center"/>
          </w:tcPr>
          <w:p w:rsidR="00450F04" w:rsidRDefault="00314692">
            <w:pPr>
              <w:pStyle w:val="Jin0"/>
              <w:framePr w:w="10987" w:h="9922" w:hSpace="1104" w:wrap="none" w:hAnchor="page" w:x="2112" w:y="1"/>
              <w:shd w:val="clear" w:color="auto" w:fill="auto"/>
              <w:jc w:val="both"/>
              <w:rPr>
                <w:sz w:val="13"/>
                <w:szCs w:val="13"/>
              </w:rPr>
            </w:pPr>
            <w:r>
              <w:rPr>
                <w:sz w:val="13"/>
                <w:szCs w:val="13"/>
              </w:rPr>
              <w:t>783</w:t>
            </w:r>
          </w:p>
        </w:tc>
        <w:tc>
          <w:tcPr>
            <w:tcW w:w="994" w:type="dxa"/>
            <w:shd w:val="clear" w:color="auto" w:fill="FFFFFF"/>
            <w:vAlign w:val="center"/>
          </w:tcPr>
          <w:p w:rsidR="00450F04" w:rsidRDefault="00314692">
            <w:pPr>
              <w:pStyle w:val="Jin0"/>
              <w:framePr w:w="10987" w:h="9922" w:hSpace="1104" w:wrap="none" w:hAnchor="page" w:x="2112" w:y="1"/>
              <w:shd w:val="clear" w:color="auto" w:fill="auto"/>
              <w:jc w:val="both"/>
              <w:rPr>
                <w:sz w:val="13"/>
                <w:szCs w:val="13"/>
              </w:rPr>
            </w:pPr>
            <w:r>
              <w:rPr>
                <w:sz w:val="13"/>
                <w:szCs w:val="13"/>
              </w:rPr>
              <w:t>790UR0003</w:t>
            </w:r>
          </w:p>
        </w:tc>
        <w:tc>
          <w:tcPr>
            <w:tcW w:w="5342" w:type="dxa"/>
            <w:shd w:val="clear" w:color="auto" w:fill="FFFFFF"/>
            <w:vAlign w:val="center"/>
          </w:tcPr>
          <w:p w:rsidR="00450F04" w:rsidRDefault="00314692">
            <w:pPr>
              <w:pStyle w:val="Jin0"/>
              <w:framePr w:w="10987" w:h="9922" w:hSpace="1104" w:wrap="none" w:hAnchor="page" w:x="2112" w:y="1"/>
              <w:shd w:val="clear" w:color="auto" w:fill="auto"/>
              <w:ind w:firstLine="200"/>
              <w:rPr>
                <w:sz w:val="13"/>
                <w:szCs w:val="13"/>
              </w:rPr>
            </w:pPr>
            <w:r>
              <w:rPr>
                <w:sz w:val="13"/>
                <w:szCs w:val="13"/>
              </w:rPr>
              <w:t xml:space="preserve">Očistění a omytí teplou vodou, lokálně </w:t>
            </w:r>
            <w:proofErr w:type="spellStart"/>
            <w:r>
              <w:rPr>
                <w:sz w:val="13"/>
                <w:szCs w:val="13"/>
              </w:rPr>
              <w:t>nízkotl</w:t>
            </w:r>
            <w:proofErr w:type="spellEnd"/>
            <w:r>
              <w:rPr>
                <w:sz w:val="13"/>
                <w:szCs w:val="13"/>
              </w:rPr>
              <w:t>. parou - viz čl. VI. bod 2</w:t>
            </w:r>
          </w:p>
        </w:tc>
        <w:tc>
          <w:tcPr>
            <w:tcW w:w="600" w:type="dxa"/>
            <w:shd w:val="clear" w:color="auto" w:fill="FFFFFF"/>
          </w:tcPr>
          <w:p w:rsidR="00450F04" w:rsidRDefault="00450F04">
            <w:pPr>
              <w:framePr w:w="10987" w:h="9922" w:hSpace="1104" w:wrap="none" w:hAnchor="page" w:x="2112" w:y="1"/>
              <w:rPr>
                <w:sz w:val="10"/>
                <w:szCs w:val="10"/>
              </w:rPr>
            </w:pPr>
          </w:p>
        </w:tc>
        <w:tc>
          <w:tcPr>
            <w:tcW w:w="864" w:type="dxa"/>
            <w:shd w:val="clear" w:color="auto" w:fill="FFFFFF"/>
            <w:vAlign w:val="bottom"/>
          </w:tcPr>
          <w:p w:rsidR="00450F04" w:rsidRDefault="00314692">
            <w:pPr>
              <w:pStyle w:val="Jin0"/>
              <w:framePr w:w="10987" w:h="9922" w:hSpace="1104" w:wrap="none" w:hAnchor="page" w:x="2112" w:y="1"/>
              <w:shd w:val="clear" w:color="auto" w:fill="auto"/>
              <w:ind w:firstLine="360"/>
              <w:jc w:val="both"/>
              <w:rPr>
                <w:sz w:val="13"/>
                <w:szCs w:val="13"/>
              </w:rPr>
            </w:pPr>
            <w:r>
              <w:rPr>
                <w:sz w:val="13"/>
                <w:szCs w:val="13"/>
              </w:rPr>
              <w:t>1,000</w:t>
            </w:r>
          </w:p>
        </w:tc>
        <w:tc>
          <w:tcPr>
            <w:tcW w:w="1037" w:type="dxa"/>
            <w:shd w:val="clear" w:color="auto" w:fill="FFFFFF"/>
            <w:vAlign w:val="bottom"/>
          </w:tcPr>
          <w:p w:rsidR="00450F04" w:rsidRDefault="00314692">
            <w:pPr>
              <w:pStyle w:val="Jin0"/>
              <w:framePr w:w="10987" w:h="9922" w:hSpace="1104" w:wrap="none" w:hAnchor="page" w:x="2112" w:y="1"/>
              <w:shd w:val="clear" w:color="auto" w:fill="auto"/>
              <w:ind w:firstLine="200"/>
              <w:jc w:val="both"/>
              <w:rPr>
                <w:sz w:val="13"/>
                <w:szCs w:val="13"/>
              </w:rPr>
            </w:pPr>
            <w:r>
              <w:rPr>
                <w:sz w:val="13"/>
                <w:szCs w:val="13"/>
              </w:rPr>
              <w:t>8 182,00</w:t>
            </w:r>
          </w:p>
        </w:tc>
        <w:tc>
          <w:tcPr>
            <w:tcW w:w="989" w:type="dxa"/>
            <w:shd w:val="clear" w:color="auto" w:fill="FFFFFF"/>
            <w:vAlign w:val="bottom"/>
          </w:tcPr>
          <w:p w:rsidR="00450F04" w:rsidRDefault="00314692">
            <w:pPr>
              <w:pStyle w:val="Jin0"/>
              <w:framePr w:w="10987" w:h="9922" w:hSpace="1104" w:wrap="none" w:hAnchor="page" w:x="2112" w:y="1"/>
              <w:shd w:val="clear" w:color="auto" w:fill="auto"/>
              <w:jc w:val="right"/>
              <w:rPr>
                <w:sz w:val="13"/>
                <w:szCs w:val="13"/>
              </w:rPr>
            </w:pPr>
            <w:r>
              <w:rPr>
                <w:sz w:val="13"/>
                <w:szCs w:val="13"/>
              </w:rPr>
              <w:t>8 182,00</w:t>
            </w:r>
          </w:p>
        </w:tc>
      </w:tr>
      <w:tr w:rsidR="00450F04">
        <w:trPr>
          <w:trHeight w:hRule="exact" w:val="221"/>
        </w:trPr>
        <w:tc>
          <w:tcPr>
            <w:tcW w:w="355" w:type="dxa"/>
            <w:shd w:val="clear" w:color="auto" w:fill="FFFFFF"/>
          </w:tcPr>
          <w:p w:rsidR="00450F04" w:rsidRDefault="00314692">
            <w:pPr>
              <w:pStyle w:val="Jin0"/>
              <w:framePr w:w="10987" w:h="9922" w:hSpace="1104" w:wrap="none" w:hAnchor="page" w:x="2112" w:y="1"/>
              <w:shd w:val="clear" w:color="auto" w:fill="auto"/>
              <w:jc w:val="both"/>
              <w:rPr>
                <w:sz w:val="13"/>
                <w:szCs w:val="13"/>
              </w:rPr>
            </w:pPr>
            <w:r>
              <w:rPr>
                <w:sz w:val="13"/>
                <w:szCs w:val="13"/>
              </w:rPr>
              <w:t>56</w:t>
            </w:r>
          </w:p>
        </w:tc>
        <w:tc>
          <w:tcPr>
            <w:tcW w:w="394" w:type="dxa"/>
            <w:shd w:val="clear" w:color="auto" w:fill="FFFFFF"/>
          </w:tcPr>
          <w:p w:rsidR="00450F04" w:rsidRDefault="00314692">
            <w:pPr>
              <w:pStyle w:val="Jin0"/>
              <w:framePr w:w="10987" w:h="9922" w:hSpace="1104" w:wrap="none" w:hAnchor="page" w:x="2112" w:y="1"/>
              <w:shd w:val="clear" w:color="auto" w:fill="auto"/>
              <w:ind w:firstLine="140"/>
              <w:jc w:val="both"/>
              <w:rPr>
                <w:sz w:val="13"/>
                <w:szCs w:val="13"/>
              </w:rPr>
            </w:pPr>
            <w:r>
              <w:rPr>
                <w:sz w:val="13"/>
                <w:szCs w:val="13"/>
              </w:rPr>
              <w:t>K</w:t>
            </w:r>
          </w:p>
        </w:tc>
        <w:tc>
          <w:tcPr>
            <w:tcW w:w="413" w:type="dxa"/>
            <w:shd w:val="clear" w:color="auto" w:fill="FFFFFF"/>
          </w:tcPr>
          <w:p w:rsidR="00450F04" w:rsidRDefault="00314692">
            <w:pPr>
              <w:pStyle w:val="Jin0"/>
              <w:framePr w:w="10987" w:h="9922" w:hSpace="1104" w:wrap="none" w:hAnchor="page" w:x="2112" w:y="1"/>
              <w:shd w:val="clear" w:color="auto" w:fill="auto"/>
              <w:jc w:val="both"/>
              <w:rPr>
                <w:sz w:val="13"/>
                <w:szCs w:val="13"/>
              </w:rPr>
            </w:pPr>
            <w:r>
              <w:rPr>
                <w:sz w:val="13"/>
                <w:szCs w:val="13"/>
              </w:rPr>
              <w:t>783</w:t>
            </w:r>
          </w:p>
        </w:tc>
        <w:tc>
          <w:tcPr>
            <w:tcW w:w="994" w:type="dxa"/>
            <w:shd w:val="clear" w:color="auto" w:fill="FFFFFF"/>
          </w:tcPr>
          <w:p w:rsidR="00450F04" w:rsidRDefault="00314692">
            <w:pPr>
              <w:pStyle w:val="Jin0"/>
              <w:framePr w:w="10987" w:h="9922" w:hSpace="1104" w:wrap="none" w:hAnchor="page" w:x="2112" w:y="1"/>
              <w:shd w:val="clear" w:color="auto" w:fill="auto"/>
              <w:jc w:val="both"/>
              <w:rPr>
                <w:sz w:val="13"/>
                <w:szCs w:val="13"/>
              </w:rPr>
            </w:pPr>
            <w:r>
              <w:rPr>
                <w:sz w:val="13"/>
                <w:szCs w:val="13"/>
              </w:rPr>
              <w:t>790UR0004</w:t>
            </w:r>
          </w:p>
        </w:tc>
        <w:tc>
          <w:tcPr>
            <w:tcW w:w="5342" w:type="dxa"/>
            <w:shd w:val="clear" w:color="auto" w:fill="FFFFFF"/>
          </w:tcPr>
          <w:p w:rsidR="00450F04" w:rsidRDefault="00314692">
            <w:pPr>
              <w:pStyle w:val="Jin0"/>
              <w:framePr w:w="10987" w:h="9922" w:hSpace="1104" w:wrap="none" w:hAnchor="page" w:x="2112" w:y="1"/>
              <w:shd w:val="clear" w:color="auto" w:fill="auto"/>
              <w:ind w:firstLine="200"/>
              <w:rPr>
                <w:sz w:val="13"/>
                <w:szCs w:val="13"/>
              </w:rPr>
            </w:pPr>
            <w:r>
              <w:rPr>
                <w:sz w:val="13"/>
                <w:szCs w:val="13"/>
              </w:rPr>
              <w:t>Lokální odsolení povrchu - viz čl. VI. bod 4</w:t>
            </w:r>
          </w:p>
        </w:tc>
        <w:tc>
          <w:tcPr>
            <w:tcW w:w="600" w:type="dxa"/>
            <w:shd w:val="clear" w:color="auto" w:fill="FFFFFF"/>
          </w:tcPr>
          <w:p w:rsidR="00450F04" w:rsidRDefault="00450F04">
            <w:pPr>
              <w:framePr w:w="10987" w:h="9922" w:hSpace="1104" w:wrap="none" w:hAnchor="page" w:x="2112" w:y="1"/>
              <w:rPr>
                <w:sz w:val="10"/>
                <w:szCs w:val="10"/>
              </w:rPr>
            </w:pPr>
          </w:p>
        </w:tc>
        <w:tc>
          <w:tcPr>
            <w:tcW w:w="864" w:type="dxa"/>
            <w:shd w:val="clear" w:color="auto" w:fill="FFFFFF"/>
            <w:vAlign w:val="bottom"/>
          </w:tcPr>
          <w:p w:rsidR="00450F04" w:rsidRDefault="00314692">
            <w:pPr>
              <w:pStyle w:val="Jin0"/>
              <w:framePr w:w="10987" w:h="9922" w:hSpace="1104" w:wrap="none" w:hAnchor="page" w:x="2112" w:y="1"/>
              <w:shd w:val="clear" w:color="auto" w:fill="auto"/>
              <w:ind w:firstLine="360"/>
              <w:jc w:val="both"/>
              <w:rPr>
                <w:sz w:val="13"/>
                <w:szCs w:val="13"/>
              </w:rPr>
            </w:pPr>
            <w:r>
              <w:rPr>
                <w:sz w:val="13"/>
                <w:szCs w:val="13"/>
              </w:rPr>
              <w:t>1,000</w:t>
            </w:r>
          </w:p>
        </w:tc>
        <w:tc>
          <w:tcPr>
            <w:tcW w:w="1037" w:type="dxa"/>
            <w:shd w:val="clear" w:color="auto" w:fill="FFFFFF"/>
          </w:tcPr>
          <w:p w:rsidR="00450F04" w:rsidRDefault="00314692">
            <w:pPr>
              <w:pStyle w:val="Jin0"/>
              <w:framePr w:w="10987" w:h="9922" w:hSpace="1104" w:wrap="none" w:hAnchor="page" w:x="2112" w:y="1"/>
              <w:shd w:val="clear" w:color="auto" w:fill="auto"/>
              <w:jc w:val="both"/>
              <w:rPr>
                <w:sz w:val="13"/>
                <w:szCs w:val="13"/>
              </w:rPr>
            </w:pPr>
            <w:r>
              <w:rPr>
                <w:sz w:val="13"/>
                <w:szCs w:val="13"/>
              </w:rPr>
              <w:t>14 545,00</w:t>
            </w:r>
          </w:p>
        </w:tc>
        <w:tc>
          <w:tcPr>
            <w:tcW w:w="989" w:type="dxa"/>
            <w:shd w:val="clear" w:color="auto" w:fill="FFFFFF"/>
          </w:tcPr>
          <w:p w:rsidR="00450F04" w:rsidRDefault="00314692">
            <w:pPr>
              <w:pStyle w:val="Jin0"/>
              <w:framePr w:w="10987" w:h="9922" w:hSpace="1104" w:wrap="none" w:hAnchor="page" w:x="2112" w:y="1"/>
              <w:shd w:val="clear" w:color="auto" w:fill="auto"/>
              <w:jc w:val="right"/>
              <w:rPr>
                <w:sz w:val="13"/>
                <w:szCs w:val="13"/>
              </w:rPr>
            </w:pPr>
            <w:r>
              <w:rPr>
                <w:sz w:val="13"/>
                <w:szCs w:val="13"/>
              </w:rPr>
              <w:t>14 545,00</w:t>
            </w:r>
          </w:p>
        </w:tc>
      </w:tr>
      <w:tr w:rsidR="00450F04">
        <w:trPr>
          <w:trHeight w:hRule="exact" w:val="226"/>
        </w:trPr>
        <w:tc>
          <w:tcPr>
            <w:tcW w:w="355" w:type="dxa"/>
            <w:shd w:val="clear" w:color="auto" w:fill="FFFFFF"/>
            <w:vAlign w:val="center"/>
          </w:tcPr>
          <w:p w:rsidR="00450F04" w:rsidRDefault="00314692">
            <w:pPr>
              <w:pStyle w:val="Jin0"/>
              <w:framePr w:w="10987" w:h="9922" w:hSpace="1104" w:wrap="none" w:hAnchor="page" w:x="2112" w:y="1"/>
              <w:shd w:val="clear" w:color="auto" w:fill="auto"/>
              <w:jc w:val="both"/>
              <w:rPr>
                <w:sz w:val="13"/>
                <w:szCs w:val="13"/>
              </w:rPr>
            </w:pPr>
            <w:r>
              <w:rPr>
                <w:sz w:val="13"/>
                <w:szCs w:val="13"/>
              </w:rPr>
              <w:t>57</w:t>
            </w:r>
          </w:p>
        </w:tc>
        <w:tc>
          <w:tcPr>
            <w:tcW w:w="394" w:type="dxa"/>
            <w:shd w:val="clear" w:color="auto" w:fill="FFFFFF"/>
            <w:vAlign w:val="center"/>
          </w:tcPr>
          <w:p w:rsidR="00450F04" w:rsidRDefault="00314692">
            <w:pPr>
              <w:pStyle w:val="Jin0"/>
              <w:framePr w:w="10987" w:h="9922" w:hSpace="1104" w:wrap="none" w:hAnchor="page" w:x="2112" w:y="1"/>
              <w:shd w:val="clear" w:color="auto" w:fill="auto"/>
              <w:ind w:firstLine="140"/>
              <w:jc w:val="both"/>
              <w:rPr>
                <w:sz w:val="13"/>
                <w:szCs w:val="13"/>
              </w:rPr>
            </w:pPr>
            <w:r>
              <w:rPr>
                <w:sz w:val="13"/>
                <w:szCs w:val="13"/>
              </w:rPr>
              <w:t>K</w:t>
            </w:r>
          </w:p>
        </w:tc>
        <w:tc>
          <w:tcPr>
            <w:tcW w:w="413" w:type="dxa"/>
            <w:shd w:val="clear" w:color="auto" w:fill="FFFFFF"/>
            <w:vAlign w:val="center"/>
          </w:tcPr>
          <w:p w:rsidR="00450F04" w:rsidRDefault="00314692">
            <w:pPr>
              <w:pStyle w:val="Jin0"/>
              <w:framePr w:w="10987" w:h="9922" w:hSpace="1104" w:wrap="none" w:hAnchor="page" w:x="2112" w:y="1"/>
              <w:shd w:val="clear" w:color="auto" w:fill="auto"/>
              <w:jc w:val="both"/>
              <w:rPr>
                <w:sz w:val="13"/>
                <w:szCs w:val="13"/>
              </w:rPr>
            </w:pPr>
            <w:r>
              <w:rPr>
                <w:sz w:val="13"/>
                <w:szCs w:val="13"/>
              </w:rPr>
              <w:t>783</w:t>
            </w:r>
          </w:p>
        </w:tc>
        <w:tc>
          <w:tcPr>
            <w:tcW w:w="994" w:type="dxa"/>
            <w:shd w:val="clear" w:color="auto" w:fill="FFFFFF"/>
            <w:vAlign w:val="center"/>
          </w:tcPr>
          <w:p w:rsidR="00450F04" w:rsidRDefault="00314692">
            <w:pPr>
              <w:pStyle w:val="Jin0"/>
              <w:framePr w:w="10987" w:h="9922" w:hSpace="1104" w:wrap="none" w:hAnchor="page" w:x="2112" w:y="1"/>
              <w:shd w:val="clear" w:color="auto" w:fill="auto"/>
              <w:jc w:val="both"/>
              <w:rPr>
                <w:sz w:val="13"/>
                <w:szCs w:val="13"/>
              </w:rPr>
            </w:pPr>
            <w:r>
              <w:rPr>
                <w:sz w:val="13"/>
                <w:szCs w:val="13"/>
              </w:rPr>
              <w:t>790UR0005</w:t>
            </w:r>
          </w:p>
        </w:tc>
        <w:tc>
          <w:tcPr>
            <w:tcW w:w="5342" w:type="dxa"/>
            <w:shd w:val="clear" w:color="auto" w:fill="FFFFFF"/>
            <w:vAlign w:val="center"/>
          </w:tcPr>
          <w:p w:rsidR="00450F04" w:rsidRDefault="00314692">
            <w:pPr>
              <w:pStyle w:val="Jin0"/>
              <w:framePr w:w="10987" w:h="9922" w:hSpace="1104" w:wrap="none" w:hAnchor="page" w:x="2112" w:y="1"/>
              <w:shd w:val="clear" w:color="auto" w:fill="auto"/>
              <w:ind w:firstLine="200"/>
              <w:rPr>
                <w:sz w:val="13"/>
                <w:szCs w:val="13"/>
              </w:rPr>
            </w:pPr>
            <w:r>
              <w:rPr>
                <w:sz w:val="13"/>
                <w:szCs w:val="13"/>
              </w:rPr>
              <w:t>Lokální zpevněni a hl. injektáž - viz čl. VI. bod 5</w:t>
            </w:r>
          </w:p>
        </w:tc>
        <w:tc>
          <w:tcPr>
            <w:tcW w:w="600" w:type="dxa"/>
            <w:shd w:val="clear" w:color="auto" w:fill="FFFFFF"/>
          </w:tcPr>
          <w:p w:rsidR="00450F04" w:rsidRDefault="00450F04">
            <w:pPr>
              <w:framePr w:w="10987" w:h="9922" w:hSpace="1104" w:wrap="none" w:hAnchor="page" w:x="2112" w:y="1"/>
              <w:rPr>
                <w:sz w:val="10"/>
                <w:szCs w:val="10"/>
              </w:rPr>
            </w:pPr>
          </w:p>
        </w:tc>
        <w:tc>
          <w:tcPr>
            <w:tcW w:w="864" w:type="dxa"/>
            <w:shd w:val="clear" w:color="auto" w:fill="FFFFFF"/>
            <w:vAlign w:val="bottom"/>
          </w:tcPr>
          <w:p w:rsidR="00450F04" w:rsidRDefault="00314692">
            <w:pPr>
              <w:pStyle w:val="Jin0"/>
              <w:framePr w:w="10987" w:h="9922" w:hSpace="1104" w:wrap="none" w:hAnchor="page" w:x="2112" w:y="1"/>
              <w:shd w:val="clear" w:color="auto" w:fill="auto"/>
              <w:ind w:firstLine="360"/>
              <w:jc w:val="both"/>
              <w:rPr>
                <w:sz w:val="13"/>
                <w:szCs w:val="13"/>
              </w:rPr>
            </w:pPr>
            <w:r>
              <w:rPr>
                <w:sz w:val="13"/>
                <w:szCs w:val="13"/>
              </w:rPr>
              <w:t>1,000</w:t>
            </w:r>
          </w:p>
        </w:tc>
        <w:tc>
          <w:tcPr>
            <w:tcW w:w="1037" w:type="dxa"/>
            <w:shd w:val="clear" w:color="auto" w:fill="FFFFFF"/>
            <w:vAlign w:val="bottom"/>
          </w:tcPr>
          <w:p w:rsidR="00450F04" w:rsidRDefault="00314692">
            <w:pPr>
              <w:pStyle w:val="Jin0"/>
              <w:framePr w:w="10987" w:h="9922" w:hSpace="1104" w:wrap="none" w:hAnchor="page" w:x="2112" w:y="1"/>
              <w:shd w:val="clear" w:color="auto" w:fill="auto"/>
              <w:jc w:val="both"/>
              <w:rPr>
                <w:sz w:val="13"/>
                <w:szCs w:val="13"/>
              </w:rPr>
            </w:pPr>
            <w:r>
              <w:rPr>
                <w:sz w:val="13"/>
                <w:szCs w:val="13"/>
              </w:rPr>
              <w:t>10 000,00</w:t>
            </w:r>
          </w:p>
        </w:tc>
        <w:tc>
          <w:tcPr>
            <w:tcW w:w="989" w:type="dxa"/>
            <w:shd w:val="clear" w:color="auto" w:fill="FFFFFF"/>
            <w:vAlign w:val="bottom"/>
          </w:tcPr>
          <w:p w:rsidR="00450F04" w:rsidRDefault="00314692">
            <w:pPr>
              <w:pStyle w:val="Jin0"/>
              <w:framePr w:w="10987" w:h="9922" w:hSpace="1104" w:wrap="none" w:hAnchor="page" w:x="2112" w:y="1"/>
              <w:shd w:val="clear" w:color="auto" w:fill="auto"/>
              <w:jc w:val="right"/>
              <w:rPr>
                <w:sz w:val="13"/>
                <w:szCs w:val="13"/>
              </w:rPr>
            </w:pPr>
            <w:r>
              <w:rPr>
                <w:sz w:val="13"/>
                <w:szCs w:val="13"/>
              </w:rPr>
              <w:t>10 000,00</w:t>
            </w:r>
          </w:p>
        </w:tc>
      </w:tr>
      <w:tr w:rsidR="00450F04">
        <w:trPr>
          <w:trHeight w:hRule="exact" w:val="230"/>
        </w:trPr>
        <w:tc>
          <w:tcPr>
            <w:tcW w:w="355" w:type="dxa"/>
            <w:shd w:val="clear" w:color="auto" w:fill="FFFFFF"/>
          </w:tcPr>
          <w:p w:rsidR="00450F04" w:rsidRDefault="00314692">
            <w:pPr>
              <w:pStyle w:val="Jin0"/>
              <w:framePr w:w="10987" w:h="9922" w:hSpace="1104" w:wrap="none" w:hAnchor="page" w:x="2112" w:y="1"/>
              <w:shd w:val="clear" w:color="auto" w:fill="auto"/>
              <w:jc w:val="both"/>
              <w:rPr>
                <w:sz w:val="13"/>
                <w:szCs w:val="13"/>
              </w:rPr>
            </w:pPr>
            <w:r>
              <w:rPr>
                <w:sz w:val="13"/>
                <w:szCs w:val="13"/>
              </w:rPr>
              <w:t>58</w:t>
            </w:r>
          </w:p>
        </w:tc>
        <w:tc>
          <w:tcPr>
            <w:tcW w:w="394" w:type="dxa"/>
            <w:shd w:val="clear" w:color="auto" w:fill="FFFFFF"/>
          </w:tcPr>
          <w:p w:rsidR="00450F04" w:rsidRDefault="00314692">
            <w:pPr>
              <w:pStyle w:val="Jin0"/>
              <w:framePr w:w="10987" w:h="9922" w:hSpace="1104" w:wrap="none" w:hAnchor="page" w:x="2112" w:y="1"/>
              <w:shd w:val="clear" w:color="auto" w:fill="auto"/>
              <w:ind w:firstLine="140"/>
              <w:jc w:val="both"/>
              <w:rPr>
                <w:sz w:val="13"/>
                <w:szCs w:val="13"/>
              </w:rPr>
            </w:pPr>
            <w:r>
              <w:rPr>
                <w:sz w:val="13"/>
                <w:szCs w:val="13"/>
              </w:rPr>
              <w:t>K</w:t>
            </w:r>
          </w:p>
        </w:tc>
        <w:tc>
          <w:tcPr>
            <w:tcW w:w="413" w:type="dxa"/>
            <w:shd w:val="clear" w:color="auto" w:fill="FFFFFF"/>
          </w:tcPr>
          <w:p w:rsidR="00450F04" w:rsidRDefault="00314692">
            <w:pPr>
              <w:pStyle w:val="Jin0"/>
              <w:framePr w:w="10987" w:h="9922" w:hSpace="1104" w:wrap="none" w:hAnchor="page" w:x="2112" w:y="1"/>
              <w:shd w:val="clear" w:color="auto" w:fill="auto"/>
              <w:jc w:val="both"/>
              <w:rPr>
                <w:sz w:val="13"/>
                <w:szCs w:val="13"/>
              </w:rPr>
            </w:pPr>
            <w:r>
              <w:rPr>
                <w:sz w:val="13"/>
                <w:szCs w:val="13"/>
              </w:rPr>
              <w:t>783</w:t>
            </w:r>
          </w:p>
        </w:tc>
        <w:tc>
          <w:tcPr>
            <w:tcW w:w="994" w:type="dxa"/>
            <w:shd w:val="clear" w:color="auto" w:fill="FFFFFF"/>
          </w:tcPr>
          <w:p w:rsidR="00450F04" w:rsidRDefault="00314692">
            <w:pPr>
              <w:pStyle w:val="Jin0"/>
              <w:framePr w:w="10987" w:h="9922" w:hSpace="1104" w:wrap="none" w:hAnchor="page" w:x="2112" w:y="1"/>
              <w:shd w:val="clear" w:color="auto" w:fill="auto"/>
              <w:jc w:val="both"/>
              <w:rPr>
                <w:sz w:val="13"/>
                <w:szCs w:val="13"/>
              </w:rPr>
            </w:pPr>
            <w:r>
              <w:rPr>
                <w:sz w:val="13"/>
                <w:szCs w:val="13"/>
              </w:rPr>
              <w:t>790UR0006</w:t>
            </w:r>
          </w:p>
        </w:tc>
        <w:tc>
          <w:tcPr>
            <w:tcW w:w="5342" w:type="dxa"/>
            <w:shd w:val="clear" w:color="auto" w:fill="FFFFFF"/>
          </w:tcPr>
          <w:p w:rsidR="00450F04" w:rsidRDefault="00314692">
            <w:pPr>
              <w:pStyle w:val="Jin0"/>
              <w:framePr w:w="10987" w:h="9922" w:hSpace="1104" w:wrap="none" w:hAnchor="page" w:x="2112" w:y="1"/>
              <w:shd w:val="clear" w:color="auto" w:fill="auto"/>
              <w:ind w:firstLine="200"/>
              <w:rPr>
                <w:sz w:val="13"/>
                <w:szCs w:val="13"/>
              </w:rPr>
            </w:pPr>
            <w:proofErr w:type="spellStart"/>
            <w:r>
              <w:rPr>
                <w:sz w:val="13"/>
                <w:szCs w:val="13"/>
              </w:rPr>
              <w:t>Přeosazení</w:t>
            </w:r>
            <w:proofErr w:type="spellEnd"/>
            <w:r>
              <w:rPr>
                <w:sz w:val="13"/>
                <w:szCs w:val="13"/>
              </w:rPr>
              <w:t xml:space="preserve"> části zdivá koruny pilířů (K6)</w:t>
            </w:r>
          </w:p>
        </w:tc>
        <w:tc>
          <w:tcPr>
            <w:tcW w:w="600" w:type="dxa"/>
            <w:shd w:val="clear" w:color="auto" w:fill="FFFFFF"/>
          </w:tcPr>
          <w:p w:rsidR="00450F04" w:rsidRDefault="00450F04">
            <w:pPr>
              <w:framePr w:w="10987" w:h="9922" w:hSpace="1104" w:wrap="none" w:hAnchor="page" w:x="2112" w:y="1"/>
              <w:rPr>
                <w:sz w:val="10"/>
                <w:szCs w:val="10"/>
              </w:rPr>
            </w:pPr>
          </w:p>
        </w:tc>
        <w:tc>
          <w:tcPr>
            <w:tcW w:w="864" w:type="dxa"/>
            <w:shd w:val="clear" w:color="auto" w:fill="FFFFFF"/>
            <w:vAlign w:val="bottom"/>
          </w:tcPr>
          <w:p w:rsidR="00450F04" w:rsidRDefault="00314692">
            <w:pPr>
              <w:pStyle w:val="Jin0"/>
              <w:framePr w:w="10987" w:h="9922" w:hSpace="1104" w:wrap="none" w:hAnchor="page" w:x="2112" w:y="1"/>
              <w:shd w:val="clear" w:color="auto" w:fill="auto"/>
              <w:ind w:firstLine="360"/>
              <w:jc w:val="both"/>
              <w:rPr>
                <w:sz w:val="13"/>
                <w:szCs w:val="13"/>
              </w:rPr>
            </w:pPr>
            <w:r>
              <w:rPr>
                <w:sz w:val="13"/>
                <w:szCs w:val="13"/>
              </w:rPr>
              <w:t>1,000</w:t>
            </w:r>
          </w:p>
        </w:tc>
        <w:tc>
          <w:tcPr>
            <w:tcW w:w="1037" w:type="dxa"/>
            <w:shd w:val="clear" w:color="auto" w:fill="FFFFFF"/>
          </w:tcPr>
          <w:p w:rsidR="00450F04" w:rsidRDefault="00314692">
            <w:pPr>
              <w:pStyle w:val="Jin0"/>
              <w:framePr w:w="10987" w:h="9922" w:hSpace="1104" w:wrap="none" w:hAnchor="page" w:x="2112" w:y="1"/>
              <w:shd w:val="clear" w:color="auto" w:fill="auto"/>
              <w:jc w:val="both"/>
              <w:rPr>
                <w:sz w:val="13"/>
                <w:szCs w:val="13"/>
              </w:rPr>
            </w:pPr>
            <w:r>
              <w:rPr>
                <w:sz w:val="13"/>
                <w:szCs w:val="13"/>
              </w:rPr>
              <w:t>15 455,00</w:t>
            </w:r>
          </w:p>
        </w:tc>
        <w:tc>
          <w:tcPr>
            <w:tcW w:w="989" w:type="dxa"/>
            <w:shd w:val="clear" w:color="auto" w:fill="FFFFFF"/>
          </w:tcPr>
          <w:p w:rsidR="00450F04" w:rsidRDefault="00314692">
            <w:pPr>
              <w:pStyle w:val="Jin0"/>
              <w:framePr w:w="10987" w:h="9922" w:hSpace="1104" w:wrap="none" w:hAnchor="page" w:x="2112" w:y="1"/>
              <w:shd w:val="clear" w:color="auto" w:fill="auto"/>
              <w:jc w:val="right"/>
              <w:rPr>
                <w:sz w:val="13"/>
                <w:szCs w:val="13"/>
              </w:rPr>
            </w:pPr>
            <w:r>
              <w:rPr>
                <w:sz w:val="13"/>
                <w:szCs w:val="13"/>
              </w:rPr>
              <w:t>15 455,00</w:t>
            </w:r>
          </w:p>
        </w:tc>
      </w:tr>
      <w:tr w:rsidR="00450F04">
        <w:trPr>
          <w:trHeight w:hRule="exact" w:val="216"/>
        </w:trPr>
        <w:tc>
          <w:tcPr>
            <w:tcW w:w="355" w:type="dxa"/>
            <w:shd w:val="clear" w:color="auto" w:fill="FFFFFF"/>
            <w:vAlign w:val="bottom"/>
          </w:tcPr>
          <w:p w:rsidR="00450F04" w:rsidRDefault="00314692">
            <w:pPr>
              <w:pStyle w:val="Jin0"/>
              <w:framePr w:w="10987" w:h="9922" w:hSpace="1104" w:wrap="none" w:hAnchor="page" w:x="2112" w:y="1"/>
              <w:shd w:val="clear" w:color="auto" w:fill="auto"/>
              <w:jc w:val="both"/>
              <w:rPr>
                <w:sz w:val="13"/>
                <w:szCs w:val="13"/>
              </w:rPr>
            </w:pPr>
            <w:r>
              <w:rPr>
                <w:sz w:val="13"/>
                <w:szCs w:val="13"/>
              </w:rPr>
              <w:t>59</w:t>
            </w:r>
          </w:p>
        </w:tc>
        <w:tc>
          <w:tcPr>
            <w:tcW w:w="394" w:type="dxa"/>
            <w:shd w:val="clear" w:color="auto" w:fill="FFFFFF"/>
            <w:vAlign w:val="bottom"/>
          </w:tcPr>
          <w:p w:rsidR="00450F04" w:rsidRDefault="00314692">
            <w:pPr>
              <w:pStyle w:val="Jin0"/>
              <w:framePr w:w="10987" w:h="9922" w:hSpace="1104" w:wrap="none" w:hAnchor="page" w:x="2112" w:y="1"/>
              <w:shd w:val="clear" w:color="auto" w:fill="auto"/>
              <w:ind w:firstLine="140"/>
              <w:jc w:val="both"/>
              <w:rPr>
                <w:sz w:val="13"/>
                <w:szCs w:val="13"/>
              </w:rPr>
            </w:pPr>
            <w:r>
              <w:rPr>
                <w:sz w:val="13"/>
                <w:szCs w:val="13"/>
              </w:rPr>
              <w:t>K</w:t>
            </w:r>
          </w:p>
        </w:tc>
        <w:tc>
          <w:tcPr>
            <w:tcW w:w="413" w:type="dxa"/>
            <w:shd w:val="clear" w:color="auto" w:fill="FFFFFF"/>
            <w:vAlign w:val="bottom"/>
          </w:tcPr>
          <w:p w:rsidR="00450F04" w:rsidRDefault="00314692">
            <w:pPr>
              <w:pStyle w:val="Jin0"/>
              <w:framePr w:w="10987" w:h="9922" w:hSpace="1104" w:wrap="none" w:hAnchor="page" w:x="2112" w:y="1"/>
              <w:shd w:val="clear" w:color="auto" w:fill="auto"/>
              <w:jc w:val="both"/>
              <w:rPr>
                <w:sz w:val="13"/>
                <w:szCs w:val="13"/>
              </w:rPr>
            </w:pPr>
            <w:r>
              <w:rPr>
                <w:sz w:val="13"/>
                <w:szCs w:val="13"/>
              </w:rPr>
              <w:t>783</w:t>
            </w:r>
          </w:p>
        </w:tc>
        <w:tc>
          <w:tcPr>
            <w:tcW w:w="994" w:type="dxa"/>
            <w:shd w:val="clear" w:color="auto" w:fill="FFFFFF"/>
            <w:vAlign w:val="bottom"/>
          </w:tcPr>
          <w:p w:rsidR="00450F04" w:rsidRDefault="00314692">
            <w:pPr>
              <w:pStyle w:val="Jin0"/>
              <w:framePr w:w="10987" w:h="9922" w:hSpace="1104" w:wrap="none" w:hAnchor="page" w:x="2112" w:y="1"/>
              <w:shd w:val="clear" w:color="auto" w:fill="auto"/>
              <w:jc w:val="both"/>
              <w:rPr>
                <w:sz w:val="13"/>
                <w:szCs w:val="13"/>
              </w:rPr>
            </w:pPr>
            <w:r>
              <w:rPr>
                <w:sz w:val="13"/>
                <w:szCs w:val="13"/>
              </w:rPr>
              <w:t>790UR0007</w:t>
            </w:r>
          </w:p>
        </w:tc>
        <w:tc>
          <w:tcPr>
            <w:tcW w:w="5342" w:type="dxa"/>
            <w:shd w:val="clear" w:color="auto" w:fill="FFFFFF"/>
            <w:vAlign w:val="bottom"/>
          </w:tcPr>
          <w:p w:rsidR="00450F04" w:rsidRDefault="00314692">
            <w:pPr>
              <w:pStyle w:val="Jin0"/>
              <w:framePr w:w="10987" w:h="9922" w:hSpace="1104" w:wrap="none" w:hAnchor="page" w:x="2112" w:y="1"/>
              <w:shd w:val="clear" w:color="auto" w:fill="auto"/>
              <w:ind w:firstLine="200"/>
              <w:rPr>
                <w:sz w:val="13"/>
                <w:szCs w:val="13"/>
              </w:rPr>
            </w:pPr>
            <w:r>
              <w:rPr>
                <w:sz w:val="13"/>
                <w:szCs w:val="13"/>
              </w:rPr>
              <w:t>Zhotoveni a osazeni nové desky na vrchní stranu pilíře (K6)</w:t>
            </w:r>
          </w:p>
        </w:tc>
        <w:tc>
          <w:tcPr>
            <w:tcW w:w="600" w:type="dxa"/>
            <w:shd w:val="clear" w:color="auto" w:fill="FFFFFF"/>
          </w:tcPr>
          <w:p w:rsidR="00450F04" w:rsidRDefault="00450F04">
            <w:pPr>
              <w:framePr w:w="10987" w:h="9922" w:hSpace="1104" w:wrap="none" w:hAnchor="page" w:x="2112" w:y="1"/>
              <w:rPr>
                <w:sz w:val="10"/>
                <w:szCs w:val="10"/>
              </w:rPr>
            </w:pPr>
          </w:p>
        </w:tc>
        <w:tc>
          <w:tcPr>
            <w:tcW w:w="864" w:type="dxa"/>
            <w:shd w:val="clear" w:color="auto" w:fill="FFFFFF"/>
            <w:vAlign w:val="bottom"/>
          </w:tcPr>
          <w:p w:rsidR="00450F04" w:rsidRDefault="00314692">
            <w:pPr>
              <w:pStyle w:val="Jin0"/>
              <w:framePr w:w="10987" w:h="9922" w:hSpace="1104" w:wrap="none" w:hAnchor="page" w:x="2112" w:y="1"/>
              <w:shd w:val="clear" w:color="auto" w:fill="auto"/>
              <w:ind w:firstLine="360"/>
              <w:jc w:val="both"/>
              <w:rPr>
                <w:sz w:val="13"/>
                <w:szCs w:val="13"/>
              </w:rPr>
            </w:pPr>
            <w:r>
              <w:rPr>
                <w:sz w:val="13"/>
                <w:szCs w:val="13"/>
              </w:rPr>
              <w:t>1,000</w:t>
            </w:r>
          </w:p>
        </w:tc>
        <w:tc>
          <w:tcPr>
            <w:tcW w:w="1037" w:type="dxa"/>
            <w:shd w:val="clear" w:color="auto" w:fill="FFFFFF"/>
            <w:vAlign w:val="bottom"/>
          </w:tcPr>
          <w:p w:rsidR="00450F04" w:rsidRDefault="00314692">
            <w:pPr>
              <w:pStyle w:val="Jin0"/>
              <w:framePr w:w="10987" w:h="9922" w:hSpace="1104" w:wrap="none" w:hAnchor="page" w:x="2112" w:y="1"/>
              <w:shd w:val="clear" w:color="auto" w:fill="auto"/>
              <w:ind w:firstLine="200"/>
              <w:jc w:val="both"/>
              <w:rPr>
                <w:sz w:val="13"/>
                <w:szCs w:val="13"/>
              </w:rPr>
            </w:pPr>
            <w:r>
              <w:rPr>
                <w:sz w:val="13"/>
                <w:szCs w:val="13"/>
              </w:rPr>
              <w:t>8 909,00</w:t>
            </w:r>
          </w:p>
        </w:tc>
        <w:tc>
          <w:tcPr>
            <w:tcW w:w="989" w:type="dxa"/>
            <w:shd w:val="clear" w:color="auto" w:fill="FFFFFF"/>
            <w:vAlign w:val="bottom"/>
          </w:tcPr>
          <w:p w:rsidR="00450F04" w:rsidRDefault="00314692">
            <w:pPr>
              <w:pStyle w:val="Jin0"/>
              <w:framePr w:w="10987" w:h="9922" w:hSpace="1104" w:wrap="none" w:hAnchor="page" w:x="2112" w:y="1"/>
              <w:shd w:val="clear" w:color="auto" w:fill="auto"/>
              <w:jc w:val="right"/>
              <w:rPr>
                <w:sz w:val="13"/>
                <w:szCs w:val="13"/>
              </w:rPr>
            </w:pPr>
            <w:r>
              <w:rPr>
                <w:sz w:val="13"/>
                <w:szCs w:val="13"/>
              </w:rPr>
              <w:t>8 909,00</w:t>
            </w:r>
          </w:p>
        </w:tc>
      </w:tr>
      <w:tr w:rsidR="00450F04">
        <w:trPr>
          <w:trHeight w:hRule="exact" w:val="226"/>
        </w:trPr>
        <w:tc>
          <w:tcPr>
            <w:tcW w:w="355" w:type="dxa"/>
            <w:shd w:val="clear" w:color="auto" w:fill="FFFFFF"/>
            <w:vAlign w:val="center"/>
          </w:tcPr>
          <w:p w:rsidR="00450F04" w:rsidRDefault="00314692">
            <w:pPr>
              <w:pStyle w:val="Jin0"/>
              <w:framePr w:w="10987" w:h="9922" w:hSpace="1104" w:wrap="none" w:hAnchor="page" w:x="2112" w:y="1"/>
              <w:shd w:val="clear" w:color="auto" w:fill="auto"/>
              <w:jc w:val="both"/>
              <w:rPr>
                <w:sz w:val="13"/>
                <w:szCs w:val="13"/>
              </w:rPr>
            </w:pPr>
            <w:r>
              <w:rPr>
                <w:sz w:val="13"/>
                <w:szCs w:val="13"/>
              </w:rPr>
              <w:t>60</w:t>
            </w:r>
          </w:p>
        </w:tc>
        <w:tc>
          <w:tcPr>
            <w:tcW w:w="394" w:type="dxa"/>
            <w:shd w:val="clear" w:color="auto" w:fill="FFFFFF"/>
          </w:tcPr>
          <w:p w:rsidR="00450F04" w:rsidRDefault="00314692">
            <w:pPr>
              <w:pStyle w:val="Jin0"/>
              <w:framePr w:w="10987" w:h="9922" w:hSpace="1104" w:wrap="none" w:hAnchor="page" w:x="2112" w:y="1"/>
              <w:shd w:val="clear" w:color="auto" w:fill="auto"/>
              <w:ind w:firstLine="140"/>
              <w:jc w:val="both"/>
              <w:rPr>
                <w:sz w:val="13"/>
                <w:szCs w:val="13"/>
              </w:rPr>
            </w:pPr>
            <w:r>
              <w:rPr>
                <w:sz w:val="13"/>
                <w:szCs w:val="13"/>
              </w:rPr>
              <w:t>K</w:t>
            </w:r>
          </w:p>
        </w:tc>
        <w:tc>
          <w:tcPr>
            <w:tcW w:w="413" w:type="dxa"/>
            <w:shd w:val="clear" w:color="auto" w:fill="FFFFFF"/>
          </w:tcPr>
          <w:p w:rsidR="00450F04" w:rsidRDefault="00314692">
            <w:pPr>
              <w:pStyle w:val="Jin0"/>
              <w:framePr w:w="10987" w:h="9922" w:hSpace="1104" w:wrap="none" w:hAnchor="page" w:x="2112" w:y="1"/>
              <w:shd w:val="clear" w:color="auto" w:fill="auto"/>
              <w:jc w:val="both"/>
              <w:rPr>
                <w:sz w:val="13"/>
                <w:szCs w:val="13"/>
              </w:rPr>
            </w:pPr>
            <w:r>
              <w:rPr>
                <w:sz w:val="13"/>
                <w:szCs w:val="13"/>
              </w:rPr>
              <w:t>783</w:t>
            </w:r>
          </w:p>
        </w:tc>
        <w:tc>
          <w:tcPr>
            <w:tcW w:w="994" w:type="dxa"/>
            <w:shd w:val="clear" w:color="auto" w:fill="FFFFFF"/>
          </w:tcPr>
          <w:p w:rsidR="00450F04" w:rsidRDefault="00314692">
            <w:pPr>
              <w:pStyle w:val="Jin0"/>
              <w:framePr w:w="10987" w:h="9922" w:hSpace="1104" w:wrap="none" w:hAnchor="page" w:x="2112" w:y="1"/>
              <w:shd w:val="clear" w:color="auto" w:fill="auto"/>
              <w:jc w:val="both"/>
              <w:rPr>
                <w:sz w:val="13"/>
                <w:szCs w:val="13"/>
              </w:rPr>
            </w:pPr>
            <w:r>
              <w:rPr>
                <w:sz w:val="13"/>
                <w:szCs w:val="13"/>
              </w:rPr>
              <w:t>790UR0008</w:t>
            </w:r>
          </w:p>
        </w:tc>
        <w:tc>
          <w:tcPr>
            <w:tcW w:w="5342" w:type="dxa"/>
            <w:shd w:val="clear" w:color="auto" w:fill="FFFFFF"/>
          </w:tcPr>
          <w:p w:rsidR="00450F04" w:rsidRDefault="00314692">
            <w:pPr>
              <w:pStyle w:val="Jin0"/>
              <w:framePr w:w="10987" w:h="9922" w:hSpace="1104" w:wrap="none" w:hAnchor="page" w:x="2112" w:y="1"/>
              <w:shd w:val="clear" w:color="auto" w:fill="auto"/>
              <w:ind w:firstLine="200"/>
              <w:rPr>
                <w:sz w:val="13"/>
                <w:szCs w:val="13"/>
              </w:rPr>
            </w:pPr>
            <w:r>
              <w:rPr>
                <w:sz w:val="13"/>
                <w:szCs w:val="13"/>
              </w:rPr>
              <w:t>Provedeni modelačních doplňků (plomby, doplnění v rámci K1-K5.K7)</w:t>
            </w:r>
          </w:p>
        </w:tc>
        <w:tc>
          <w:tcPr>
            <w:tcW w:w="600" w:type="dxa"/>
            <w:shd w:val="clear" w:color="auto" w:fill="FFFFFF"/>
          </w:tcPr>
          <w:p w:rsidR="00450F04" w:rsidRDefault="00450F04">
            <w:pPr>
              <w:framePr w:w="10987" w:h="9922" w:hSpace="1104" w:wrap="none" w:hAnchor="page" w:x="2112" w:y="1"/>
              <w:rPr>
                <w:sz w:val="10"/>
                <w:szCs w:val="10"/>
              </w:rPr>
            </w:pPr>
          </w:p>
        </w:tc>
        <w:tc>
          <w:tcPr>
            <w:tcW w:w="864" w:type="dxa"/>
            <w:shd w:val="clear" w:color="auto" w:fill="FFFFFF"/>
            <w:vAlign w:val="center"/>
          </w:tcPr>
          <w:p w:rsidR="00450F04" w:rsidRDefault="00314692">
            <w:pPr>
              <w:pStyle w:val="Jin0"/>
              <w:framePr w:w="10987" w:h="9922" w:hSpace="1104" w:wrap="none" w:hAnchor="page" w:x="2112" w:y="1"/>
              <w:shd w:val="clear" w:color="auto" w:fill="auto"/>
              <w:ind w:firstLine="360"/>
              <w:jc w:val="both"/>
              <w:rPr>
                <w:sz w:val="13"/>
                <w:szCs w:val="13"/>
              </w:rPr>
            </w:pPr>
            <w:r>
              <w:rPr>
                <w:sz w:val="13"/>
                <w:szCs w:val="13"/>
              </w:rPr>
              <w:t>1,000</w:t>
            </w:r>
          </w:p>
        </w:tc>
        <w:tc>
          <w:tcPr>
            <w:tcW w:w="1037" w:type="dxa"/>
            <w:shd w:val="clear" w:color="auto" w:fill="FFFFFF"/>
          </w:tcPr>
          <w:p w:rsidR="00450F04" w:rsidRDefault="00314692">
            <w:pPr>
              <w:pStyle w:val="Jin0"/>
              <w:framePr w:w="10987" w:h="9922" w:hSpace="1104" w:wrap="none" w:hAnchor="page" w:x="2112" w:y="1"/>
              <w:shd w:val="clear" w:color="auto" w:fill="auto"/>
              <w:jc w:val="both"/>
              <w:rPr>
                <w:sz w:val="13"/>
                <w:szCs w:val="13"/>
              </w:rPr>
            </w:pPr>
            <w:r>
              <w:rPr>
                <w:sz w:val="13"/>
                <w:szCs w:val="13"/>
              </w:rPr>
              <w:t>36 364,00</w:t>
            </w:r>
          </w:p>
        </w:tc>
        <w:tc>
          <w:tcPr>
            <w:tcW w:w="989" w:type="dxa"/>
            <w:shd w:val="clear" w:color="auto" w:fill="FFFFFF"/>
          </w:tcPr>
          <w:p w:rsidR="00450F04" w:rsidRDefault="00314692">
            <w:pPr>
              <w:pStyle w:val="Jin0"/>
              <w:framePr w:w="10987" w:h="9922" w:hSpace="1104" w:wrap="none" w:hAnchor="page" w:x="2112" w:y="1"/>
              <w:shd w:val="clear" w:color="auto" w:fill="auto"/>
              <w:jc w:val="right"/>
              <w:rPr>
                <w:sz w:val="13"/>
                <w:szCs w:val="13"/>
              </w:rPr>
            </w:pPr>
            <w:r>
              <w:rPr>
                <w:sz w:val="13"/>
                <w:szCs w:val="13"/>
              </w:rPr>
              <w:t>36 364,00</w:t>
            </w:r>
          </w:p>
        </w:tc>
      </w:tr>
      <w:tr w:rsidR="00450F04">
        <w:trPr>
          <w:trHeight w:hRule="exact" w:val="221"/>
        </w:trPr>
        <w:tc>
          <w:tcPr>
            <w:tcW w:w="355" w:type="dxa"/>
            <w:shd w:val="clear" w:color="auto" w:fill="FFFFFF"/>
            <w:vAlign w:val="center"/>
          </w:tcPr>
          <w:p w:rsidR="00450F04" w:rsidRDefault="00314692">
            <w:pPr>
              <w:pStyle w:val="Jin0"/>
              <w:framePr w:w="10987" w:h="9922" w:hSpace="1104" w:wrap="none" w:hAnchor="page" w:x="2112" w:y="1"/>
              <w:shd w:val="clear" w:color="auto" w:fill="auto"/>
              <w:jc w:val="both"/>
              <w:rPr>
                <w:sz w:val="13"/>
                <w:szCs w:val="13"/>
              </w:rPr>
            </w:pPr>
            <w:r>
              <w:rPr>
                <w:sz w:val="13"/>
                <w:szCs w:val="13"/>
              </w:rPr>
              <w:t>61</w:t>
            </w:r>
          </w:p>
        </w:tc>
        <w:tc>
          <w:tcPr>
            <w:tcW w:w="394" w:type="dxa"/>
            <w:shd w:val="clear" w:color="auto" w:fill="FFFFFF"/>
          </w:tcPr>
          <w:p w:rsidR="00450F04" w:rsidRDefault="00314692">
            <w:pPr>
              <w:pStyle w:val="Jin0"/>
              <w:framePr w:w="10987" w:h="9922" w:hSpace="1104" w:wrap="none" w:hAnchor="page" w:x="2112" w:y="1"/>
              <w:shd w:val="clear" w:color="auto" w:fill="auto"/>
              <w:ind w:firstLine="140"/>
              <w:jc w:val="both"/>
              <w:rPr>
                <w:sz w:val="13"/>
                <w:szCs w:val="13"/>
              </w:rPr>
            </w:pPr>
            <w:r>
              <w:rPr>
                <w:sz w:val="13"/>
                <w:szCs w:val="13"/>
              </w:rPr>
              <w:t>K</w:t>
            </w:r>
          </w:p>
        </w:tc>
        <w:tc>
          <w:tcPr>
            <w:tcW w:w="413" w:type="dxa"/>
            <w:shd w:val="clear" w:color="auto" w:fill="FFFFFF"/>
          </w:tcPr>
          <w:p w:rsidR="00450F04" w:rsidRDefault="00314692">
            <w:pPr>
              <w:pStyle w:val="Jin0"/>
              <w:framePr w:w="10987" w:h="9922" w:hSpace="1104" w:wrap="none" w:hAnchor="page" w:x="2112" w:y="1"/>
              <w:shd w:val="clear" w:color="auto" w:fill="auto"/>
              <w:jc w:val="both"/>
              <w:rPr>
                <w:sz w:val="13"/>
                <w:szCs w:val="13"/>
              </w:rPr>
            </w:pPr>
            <w:r>
              <w:rPr>
                <w:sz w:val="13"/>
                <w:szCs w:val="13"/>
              </w:rPr>
              <w:t>783</w:t>
            </w:r>
          </w:p>
        </w:tc>
        <w:tc>
          <w:tcPr>
            <w:tcW w:w="994" w:type="dxa"/>
            <w:shd w:val="clear" w:color="auto" w:fill="FFFFFF"/>
          </w:tcPr>
          <w:p w:rsidR="00450F04" w:rsidRDefault="00314692">
            <w:pPr>
              <w:pStyle w:val="Jin0"/>
              <w:framePr w:w="10987" w:h="9922" w:hSpace="1104" w:wrap="none" w:hAnchor="page" w:x="2112" w:y="1"/>
              <w:shd w:val="clear" w:color="auto" w:fill="auto"/>
              <w:jc w:val="both"/>
              <w:rPr>
                <w:sz w:val="13"/>
                <w:szCs w:val="13"/>
              </w:rPr>
            </w:pPr>
            <w:r>
              <w:rPr>
                <w:sz w:val="13"/>
                <w:szCs w:val="13"/>
              </w:rPr>
              <w:t>790UR0009</w:t>
            </w:r>
          </w:p>
        </w:tc>
        <w:tc>
          <w:tcPr>
            <w:tcW w:w="5342" w:type="dxa"/>
            <w:shd w:val="clear" w:color="auto" w:fill="FFFFFF"/>
          </w:tcPr>
          <w:p w:rsidR="00450F04" w:rsidRDefault="00314692">
            <w:pPr>
              <w:pStyle w:val="Jin0"/>
              <w:framePr w:w="10987" w:h="9922" w:hSpace="1104" w:wrap="none" w:hAnchor="page" w:x="2112" w:y="1"/>
              <w:shd w:val="clear" w:color="auto" w:fill="auto"/>
              <w:ind w:firstLine="200"/>
              <w:rPr>
                <w:sz w:val="13"/>
                <w:szCs w:val="13"/>
              </w:rPr>
            </w:pPr>
            <w:r>
              <w:rPr>
                <w:sz w:val="13"/>
                <w:szCs w:val="13"/>
              </w:rPr>
              <w:t>Doplnění chybějícího spárování (K1,K4,K5,K9) - viz čl. VI. bod 7</w:t>
            </w:r>
          </w:p>
        </w:tc>
        <w:tc>
          <w:tcPr>
            <w:tcW w:w="600" w:type="dxa"/>
            <w:shd w:val="clear" w:color="auto" w:fill="FFFFFF"/>
          </w:tcPr>
          <w:p w:rsidR="00450F04" w:rsidRDefault="00450F04">
            <w:pPr>
              <w:framePr w:w="10987" w:h="9922" w:hSpace="1104" w:wrap="none" w:hAnchor="page" w:x="2112" w:y="1"/>
              <w:rPr>
                <w:sz w:val="10"/>
                <w:szCs w:val="10"/>
              </w:rPr>
            </w:pPr>
          </w:p>
        </w:tc>
        <w:tc>
          <w:tcPr>
            <w:tcW w:w="864" w:type="dxa"/>
            <w:shd w:val="clear" w:color="auto" w:fill="FFFFFF"/>
            <w:vAlign w:val="center"/>
          </w:tcPr>
          <w:p w:rsidR="00450F04" w:rsidRDefault="00314692">
            <w:pPr>
              <w:pStyle w:val="Jin0"/>
              <w:framePr w:w="10987" w:h="9922" w:hSpace="1104" w:wrap="none" w:hAnchor="page" w:x="2112" w:y="1"/>
              <w:shd w:val="clear" w:color="auto" w:fill="auto"/>
              <w:ind w:firstLine="360"/>
              <w:jc w:val="both"/>
              <w:rPr>
                <w:sz w:val="13"/>
                <w:szCs w:val="13"/>
              </w:rPr>
            </w:pPr>
            <w:r>
              <w:rPr>
                <w:sz w:val="13"/>
                <w:szCs w:val="13"/>
              </w:rPr>
              <w:t>1,000</w:t>
            </w:r>
          </w:p>
        </w:tc>
        <w:tc>
          <w:tcPr>
            <w:tcW w:w="1037" w:type="dxa"/>
            <w:shd w:val="clear" w:color="auto" w:fill="FFFFFF"/>
          </w:tcPr>
          <w:p w:rsidR="00450F04" w:rsidRDefault="00314692">
            <w:pPr>
              <w:pStyle w:val="Jin0"/>
              <w:framePr w:w="10987" w:h="9922" w:hSpace="1104" w:wrap="none" w:hAnchor="page" w:x="2112" w:y="1"/>
              <w:shd w:val="clear" w:color="auto" w:fill="auto"/>
              <w:jc w:val="both"/>
              <w:rPr>
                <w:sz w:val="13"/>
                <w:szCs w:val="13"/>
              </w:rPr>
            </w:pPr>
            <w:r>
              <w:rPr>
                <w:sz w:val="13"/>
                <w:szCs w:val="13"/>
              </w:rPr>
              <w:t>31 818,00</w:t>
            </w:r>
          </w:p>
        </w:tc>
        <w:tc>
          <w:tcPr>
            <w:tcW w:w="989" w:type="dxa"/>
            <w:shd w:val="clear" w:color="auto" w:fill="FFFFFF"/>
          </w:tcPr>
          <w:p w:rsidR="00450F04" w:rsidRDefault="00314692">
            <w:pPr>
              <w:pStyle w:val="Jin0"/>
              <w:framePr w:w="10987" w:h="9922" w:hSpace="1104" w:wrap="none" w:hAnchor="page" w:x="2112" w:y="1"/>
              <w:shd w:val="clear" w:color="auto" w:fill="auto"/>
              <w:jc w:val="right"/>
              <w:rPr>
                <w:sz w:val="13"/>
                <w:szCs w:val="13"/>
              </w:rPr>
            </w:pPr>
            <w:r>
              <w:rPr>
                <w:sz w:val="13"/>
                <w:szCs w:val="13"/>
              </w:rPr>
              <w:t>31 818,00</w:t>
            </w:r>
          </w:p>
        </w:tc>
      </w:tr>
      <w:tr w:rsidR="00450F04">
        <w:trPr>
          <w:trHeight w:hRule="exact" w:val="211"/>
        </w:trPr>
        <w:tc>
          <w:tcPr>
            <w:tcW w:w="355" w:type="dxa"/>
            <w:shd w:val="clear" w:color="auto" w:fill="FFFFFF"/>
            <w:vAlign w:val="bottom"/>
          </w:tcPr>
          <w:p w:rsidR="00450F04" w:rsidRDefault="00314692">
            <w:pPr>
              <w:pStyle w:val="Jin0"/>
              <w:framePr w:w="10987" w:h="9922" w:hSpace="1104" w:wrap="none" w:hAnchor="page" w:x="2112" w:y="1"/>
              <w:shd w:val="clear" w:color="auto" w:fill="auto"/>
              <w:jc w:val="both"/>
              <w:rPr>
                <w:sz w:val="13"/>
                <w:szCs w:val="13"/>
              </w:rPr>
            </w:pPr>
            <w:r>
              <w:rPr>
                <w:sz w:val="13"/>
                <w:szCs w:val="13"/>
              </w:rPr>
              <w:t>62</w:t>
            </w:r>
          </w:p>
        </w:tc>
        <w:tc>
          <w:tcPr>
            <w:tcW w:w="394" w:type="dxa"/>
            <w:shd w:val="clear" w:color="auto" w:fill="FFFFFF"/>
            <w:vAlign w:val="center"/>
          </w:tcPr>
          <w:p w:rsidR="00450F04" w:rsidRDefault="00314692">
            <w:pPr>
              <w:pStyle w:val="Jin0"/>
              <w:framePr w:w="10987" w:h="9922" w:hSpace="1104" w:wrap="none" w:hAnchor="page" w:x="2112" w:y="1"/>
              <w:shd w:val="clear" w:color="auto" w:fill="auto"/>
              <w:ind w:firstLine="140"/>
              <w:jc w:val="both"/>
              <w:rPr>
                <w:sz w:val="13"/>
                <w:szCs w:val="13"/>
              </w:rPr>
            </w:pPr>
            <w:r>
              <w:rPr>
                <w:sz w:val="13"/>
                <w:szCs w:val="13"/>
              </w:rPr>
              <w:t>K</w:t>
            </w:r>
          </w:p>
        </w:tc>
        <w:tc>
          <w:tcPr>
            <w:tcW w:w="413" w:type="dxa"/>
            <w:shd w:val="clear" w:color="auto" w:fill="FFFFFF"/>
            <w:vAlign w:val="center"/>
          </w:tcPr>
          <w:p w:rsidR="00450F04" w:rsidRDefault="00314692">
            <w:pPr>
              <w:pStyle w:val="Jin0"/>
              <w:framePr w:w="10987" w:h="9922" w:hSpace="1104" w:wrap="none" w:hAnchor="page" w:x="2112" w:y="1"/>
              <w:shd w:val="clear" w:color="auto" w:fill="auto"/>
              <w:jc w:val="both"/>
              <w:rPr>
                <w:sz w:val="13"/>
                <w:szCs w:val="13"/>
              </w:rPr>
            </w:pPr>
            <w:r>
              <w:rPr>
                <w:sz w:val="13"/>
                <w:szCs w:val="13"/>
              </w:rPr>
              <w:t>783</w:t>
            </w:r>
          </w:p>
        </w:tc>
        <w:tc>
          <w:tcPr>
            <w:tcW w:w="994" w:type="dxa"/>
            <w:shd w:val="clear" w:color="auto" w:fill="FFFFFF"/>
            <w:vAlign w:val="center"/>
          </w:tcPr>
          <w:p w:rsidR="00450F04" w:rsidRDefault="00314692">
            <w:pPr>
              <w:pStyle w:val="Jin0"/>
              <w:framePr w:w="10987" w:h="9922" w:hSpace="1104" w:wrap="none" w:hAnchor="page" w:x="2112" w:y="1"/>
              <w:shd w:val="clear" w:color="auto" w:fill="auto"/>
              <w:jc w:val="both"/>
              <w:rPr>
                <w:sz w:val="13"/>
                <w:szCs w:val="13"/>
              </w:rPr>
            </w:pPr>
            <w:r>
              <w:rPr>
                <w:sz w:val="13"/>
                <w:szCs w:val="13"/>
              </w:rPr>
              <w:t>790UR1010</w:t>
            </w:r>
          </w:p>
        </w:tc>
        <w:tc>
          <w:tcPr>
            <w:tcW w:w="5342" w:type="dxa"/>
            <w:shd w:val="clear" w:color="auto" w:fill="FFFFFF"/>
            <w:vAlign w:val="center"/>
          </w:tcPr>
          <w:p w:rsidR="00450F04" w:rsidRDefault="00314692">
            <w:pPr>
              <w:pStyle w:val="Jin0"/>
              <w:framePr w:w="10987" w:h="9922" w:hSpace="1104" w:wrap="none" w:hAnchor="page" w:x="2112" w:y="1"/>
              <w:shd w:val="clear" w:color="auto" w:fill="auto"/>
              <w:ind w:firstLine="200"/>
              <w:rPr>
                <w:sz w:val="13"/>
                <w:szCs w:val="13"/>
              </w:rPr>
            </w:pPr>
            <w:r>
              <w:rPr>
                <w:sz w:val="13"/>
                <w:szCs w:val="13"/>
              </w:rPr>
              <w:t>Lokální barevná retuš a biocidní ošetřeni</w:t>
            </w:r>
          </w:p>
        </w:tc>
        <w:tc>
          <w:tcPr>
            <w:tcW w:w="600" w:type="dxa"/>
            <w:shd w:val="clear" w:color="auto" w:fill="FFFFFF"/>
          </w:tcPr>
          <w:p w:rsidR="00450F04" w:rsidRDefault="00450F04">
            <w:pPr>
              <w:framePr w:w="10987" w:h="9922" w:hSpace="1104" w:wrap="none" w:hAnchor="page" w:x="2112" w:y="1"/>
              <w:rPr>
                <w:sz w:val="10"/>
                <w:szCs w:val="10"/>
              </w:rPr>
            </w:pPr>
          </w:p>
        </w:tc>
        <w:tc>
          <w:tcPr>
            <w:tcW w:w="864" w:type="dxa"/>
            <w:shd w:val="clear" w:color="auto" w:fill="FFFFFF"/>
            <w:vAlign w:val="bottom"/>
          </w:tcPr>
          <w:p w:rsidR="00450F04" w:rsidRDefault="00314692">
            <w:pPr>
              <w:pStyle w:val="Jin0"/>
              <w:framePr w:w="10987" w:h="9922" w:hSpace="1104" w:wrap="none" w:hAnchor="page" w:x="2112" w:y="1"/>
              <w:shd w:val="clear" w:color="auto" w:fill="auto"/>
              <w:ind w:firstLine="360"/>
              <w:jc w:val="both"/>
              <w:rPr>
                <w:sz w:val="13"/>
                <w:szCs w:val="13"/>
              </w:rPr>
            </w:pPr>
            <w:r>
              <w:rPr>
                <w:sz w:val="13"/>
                <w:szCs w:val="13"/>
              </w:rPr>
              <w:t>1,000</w:t>
            </w:r>
          </w:p>
        </w:tc>
        <w:tc>
          <w:tcPr>
            <w:tcW w:w="1037" w:type="dxa"/>
            <w:shd w:val="clear" w:color="auto" w:fill="FFFFFF"/>
            <w:vAlign w:val="bottom"/>
          </w:tcPr>
          <w:p w:rsidR="00450F04" w:rsidRDefault="00314692">
            <w:pPr>
              <w:pStyle w:val="Jin0"/>
              <w:framePr w:w="10987" w:h="9922" w:hSpace="1104" w:wrap="none" w:hAnchor="page" w:x="2112" w:y="1"/>
              <w:shd w:val="clear" w:color="auto" w:fill="auto"/>
              <w:jc w:val="both"/>
              <w:rPr>
                <w:sz w:val="13"/>
                <w:szCs w:val="13"/>
              </w:rPr>
            </w:pPr>
            <w:r>
              <w:rPr>
                <w:sz w:val="13"/>
                <w:szCs w:val="13"/>
              </w:rPr>
              <w:t>11 818,00</w:t>
            </w:r>
          </w:p>
        </w:tc>
        <w:tc>
          <w:tcPr>
            <w:tcW w:w="989" w:type="dxa"/>
            <w:shd w:val="clear" w:color="auto" w:fill="FFFFFF"/>
            <w:vAlign w:val="bottom"/>
          </w:tcPr>
          <w:p w:rsidR="00450F04" w:rsidRDefault="00314692">
            <w:pPr>
              <w:pStyle w:val="Jin0"/>
              <w:framePr w:w="10987" w:h="9922" w:hSpace="1104" w:wrap="none" w:hAnchor="page" w:x="2112" w:y="1"/>
              <w:shd w:val="clear" w:color="auto" w:fill="auto"/>
              <w:jc w:val="right"/>
              <w:rPr>
                <w:sz w:val="13"/>
                <w:szCs w:val="13"/>
              </w:rPr>
            </w:pPr>
            <w:r>
              <w:rPr>
                <w:sz w:val="13"/>
                <w:szCs w:val="13"/>
              </w:rPr>
              <w:t>11 818,00</w:t>
            </w:r>
          </w:p>
        </w:tc>
      </w:tr>
      <w:tr w:rsidR="00450F04">
        <w:trPr>
          <w:trHeight w:hRule="exact" w:val="226"/>
        </w:trPr>
        <w:tc>
          <w:tcPr>
            <w:tcW w:w="355" w:type="dxa"/>
            <w:shd w:val="clear" w:color="auto" w:fill="FFFFFF"/>
            <w:vAlign w:val="center"/>
          </w:tcPr>
          <w:p w:rsidR="00450F04" w:rsidRDefault="00314692">
            <w:pPr>
              <w:pStyle w:val="Jin0"/>
              <w:framePr w:w="10987" w:h="9922" w:hSpace="1104" w:wrap="none" w:hAnchor="page" w:x="2112" w:y="1"/>
              <w:shd w:val="clear" w:color="auto" w:fill="auto"/>
              <w:jc w:val="both"/>
              <w:rPr>
                <w:sz w:val="13"/>
                <w:szCs w:val="13"/>
              </w:rPr>
            </w:pPr>
            <w:r>
              <w:rPr>
                <w:sz w:val="13"/>
                <w:szCs w:val="13"/>
              </w:rPr>
              <w:t>63</w:t>
            </w:r>
          </w:p>
        </w:tc>
        <w:tc>
          <w:tcPr>
            <w:tcW w:w="394" w:type="dxa"/>
            <w:shd w:val="clear" w:color="auto" w:fill="FFFFFF"/>
            <w:vAlign w:val="center"/>
          </w:tcPr>
          <w:p w:rsidR="00450F04" w:rsidRDefault="00314692">
            <w:pPr>
              <w:pStyle w:val="Jin0"/>
              <w:framePr w:w="10987" w:h="9922" w:hSpace="1104" w:wrap="none" w:hAnchor="page" w:x="2112" w:y="1"/>
              <w:shd w:val="clear" w:color="auto" w:fill="auto"/>
              <w:ind w:firstLine="140"/>
              <w:jc w:val="both"/>
              <w:rPr>
                <w:sz w:val="13"/>
                <w:szCs w:val="13"/>
              </w:rPr>
            </w:pPr>
            <w:r>
              <w:rPr>
                <w:sz w:val="13"/>
                <w:szCs w:val="13"/>
              </w:rPr>
              <w:t>K</w:t>
            </w:r>
          </w:p>
        </w:tc>
        <w:tc>
          <w:tcPr>
            <w:tcW w:w="413" w:type="dxa"/>
            <w:shd w:val="clear" w:color="auto" w:fill="FFFFFF"/>
            <w:vAlign w:val="center"/>
          </w:tcPr>
          <w:p w:rsidR="00450F04" w:rsidRDefault="00314692">
            <w:pPr>
              <w:pStyle w:val="Jin0"/>
              <w:framePr w:w="10987" w:h="9922" w:hSpace="1104" w:wrap="none" w:hAnchor="page" w:x="2112" w:y="1"/>
              <w:shd w:val="clear" w:color="auto" w:fill="auto"/>
              <w:jc w:val="both"/>
              <w:rPr>
                <w:sz w:val="13"/>
                <w:szCs w:val="13"/>
              </w:rPr>
            </w:pPr>
            <w:r>
              <w:rPr>
                <w:sz w:val="13"/>
                <w:szCs w:val="13"/>
              </w:rPr>
              <w:t>783</w:t>
            </w:r>
          </w:p>
        </w:tc>
        <w:tc>
          <w:tcPr>
            <w:tcW w:w="994" w:type="dxa"/>
            <w:shd w:val="clear" w:color="auto" w:fill="FFFFFF"/>
            <w:vAlign w:val="center"/>
          </w:tcPr>
          <w:p w:rsidR="00450F04" w:rsidRDefault="00314692">
            <w:pPr>
              <w:pStyle w:val="Jin0"/>
              <w:framePr w:w="10987" w:h="9922" w:hSpace="1104" w:wrap="none" w:hAnchor="page" w:x="2112" w:y="1"/>
              <w:shd w:val="clear" w:color="auto" w:fill="auto"/>
              <w:jc w:val="both"/>
              <w:rPr>
                <w:sz w:val="13"/>
                <w:szCs w:val="13"/>
              </w:rPr>
            </w:pPr>
            <w:r>
              <w:rPr>
                <w:sz w:val="13"/>
                <w:szCs w:val="13"/>
              </w:rPr>
              <w:t>790UR1011</w:t>
            </w:r>
          </w:p>
        </w:tc>
        <w:tc>
          <w:tcPr>
            <w:tcW w:w="5342" w:type="dxa"/>
            <w:shd w:val="clear" w:color="auto" w:fill="FFFFFF"/>
            <w:vAlign w:val="center"/>
          </w:tcPr>
          <w:p w:rsidR="00450F04" w:rsidRDefault="00314692">
            <w:pPr>
              <w:pStyle w:val="Jin0"/>
              <w:framePr w:w="10987" w:h="9922" w:hSpace="1104" w:wrap="none" w:hAnchor="page" w:x="2112" w:y="1"/>
              <w:shd w:val="clear" w:color="auto" w:fill="auto"/>
              <w:ind w:firstLine="200"/>
              <w:rPr>
                <w:sz w:val="13"/>
                <w:szCs w:val="13"/>
              </w:rPr>
            </w:pPr>
            <w:r>
              <w:rPr>
                <w:sz w:val="13"/>
                <w:szCs w:val="13"/>
              </w:rPr>
              <w:t>Lokální hydrofobizace - viz čl. VI. bod 11</w:t>
            </w:r>
          </w:p>
        </w:tc>
        <w:tc>
          <w:tcPr>
            <w:tcW w:w="600" w:type="dxa"/>
            <w:shd w:val="clear" w:color="auto" w:fill="FFFFFF"/>
          </w:tcPr>
          <w:p w:rsidR="00450F04" w:rsidRDefault="00450F04">
            <w:pPr>
              <w:framePr w:w="10987" w:h="9922" w:hSpace="1104" w:wrap="none" w:hAnchor="page" w:x="2112" w:y="1"/>
              <w:rPr>
                <w:sz w:val="10"/>
                <w:szCs w:val="10"/>
              </w:rPr>
            </w:pPr>
          </w:p>
        </w:tc>
        <w:tc>
          <w:tcPr>
            <w:tcW w:w="864" w:type="dxa"/>
            <w:shd w:val="clear" w:color="auto" w:fill="FFFFFF"/>
            <w:vAlign w:val="bottom"/>
          </w:tcPr>
          <w:p w:rsidR="00450F04" w:rsidRDefault="00314692">
            <w:pPr>
              <w:pStyle w:val="Jin0"/>
              <w:framePr w:w="10987" w:h="9922" w:hSpace="1104" w:wrap="none" w:hAnchor="page" w:x="2112" w:y="1"/>
              <w:shd w:val="clear" w:color="auto" w:fill="auto"/>
              <w:ind w:firstLine="360"/>
              <w:jc w:val="both"/>
              <w:rPr>
                <w:sz w:val="13"/>
                <w:szCs w:val="13"/>
              </w:rPr>
            </w:pPr>
            <w:r>
              <w:rPr>
                <w:sz w:val="13"/>
                <w:szCs w:val="13"/>
              </w:rPr>
              <w:t>1,000</w:t>
            </w:r>
          </w:p>
        </w:tc>
        <w:tc>
          <w:tcPr>
            <w:tcW w:w="1037" w:type="dxa"/>
            <w:shd w:val="clear" w:color="auto" w:fill="FFFFFF"/>
            <w:vAlign w:val="bottom"/>
          </w:tcPr>
          <w:p w:rsidR="00450F04" w:rsidRDefault="00314692">
            <w:pPr>
              <w:pStyle w:val="Jin0"/>
              <w:framePr w:w="10987" w:h="9922" w:hSpace="1104" w:wrap="none" w:hAnchor="page" w:x="2112" w:y="1"/>
              <w:shd w:val="clear" w:color="auto" w:fill="auto"/>
              <w:jc w:val="both"/>
              <w:rPr>
                <w:sz w:val="13"/>
                <w:szCs w:val="13"/>
              </w:rPr>
            </w:pPr>
            <w:r>
              <w:rPr>
                <w:sz w:val="13"/>
                <w:szCs w:val="13"/>
              </w:rPr>
              <w:t>10 000,00</w:t>
            </w:r>
          </w:p>
        </w:tc>
        <w:tc>
          <w:tcPr>
            <w:tcW w:w="989" w:type="dxa"/>
            <w:shd w:val="clear" w:color="auto" w:fill="FFFFFF"/>
            <w:vAlign w:val="bottom"/>
          </w:tcPr>
          <w:p w:rsidR="00450F04" w:rsidRDefault="00314692">
            <w:pPr>
              <w:pStyle w:val="Jin0"/>
              <w:framePr w:w="10987" w:h="9922" w:hSpace="1104" w:wrap="none" w:hAnchor="page" w:x="2112" w:y="1"/>
              <w:shd w:val="clear" w:color="auto" w:fill="auto"/>
              <w:jc w:val="right"/>
              <w:rPr>
                <w:sz w:val="13"/>
                <w:szCs w:val="13"/>
              </w:rPr>
            </w:pPr>
            <w:r>
              <w:rPr>
                <w:sz w:val="13"/>
                <w:szCs w:val="13"/>
              </w:rPr>
              <w:t>10 000,00</w:t>
            </w:r>
          </w:p>
        </w:tc>
      </w:tr>
      <w:tr w:rsidR="00450F04">
        <w:trPr>
          <w:trHeight w:hRule="exact" w:val="221"/>
        </w:trPr>
        <w:tc>
          <w:tcPr>
            <w:tcW w:w="355" w:type="dxa"/>
            <w:shd w:val="clear" w:color="auto" w:fill="FFFFFF"/>
            <w:vAlign w:val="bottom"/>
          </w:tcPr>
          <w:p w:rsidR="00450F04" w:rsidRDefault="00314692">
            <w:pPr>
              <w:pStyle w:val="Jin0"/>
              <w:framePr w:w="10987" w:h="9922" w:hSpace="1104" w:wrap="none" w:hAnchor="page" w:x="2112" w:y="1"/>
              <w:shd w:val="clear" w:color="auto" w:fill="auto"/>
              <w:jc w:val="both"/>
              <w:rPr>
                <w:sz w:val="13"/>
                <w:szCs w:val="13"/>
              </w:rPr>
            </w:pPr>
            <w:r>
              <w:rPr>
                <w:sz w:val="13"/>
                <w:szCs w:val="13"/>
              </w:rPr>
              <w:t>64</w:t>
            </w:r>
          </w:p>
        </w:tc>
        <w:tc>
          <w:tcPr>
            <w:tcW w:w="394" w:type="dxa"/>
            <w:shd w:val="clear" w:color="auto" w:fill="FFFFFF"/>
            <w:vAlign w:val="bottom"/>
          </w:tcPr>
          <w:p w:rsidR="00450F04" w:rsidRDefault="00314692">
            <w:pPr>
              <w:pStyle w:val="Jin0"/>
              <w:framePr w:w="10987" w:h="9922" w:hSpace="1104" w:wrap="none" w:hAnchor="page" w:x="2112" w:y="1"/>
              <w:shd w:val="clear" w:color="auto" w:fill="auto"/>
              <w:ind w:firstLine="140"/>
              <w:jc w:val="both"/>
              <w:rPr>
                <w:sz w:val="13"/>
                <w:szCs w:val="13"/>
              </w:rPr>
            </w:pPr>
            <w:r>
              <w:rPr>
                <w:sz w:val="13"/>
                <w:szCs w:val="13"/>
              </w:rPr>
              <w:t>K</w:t>
            </w:r>
          </w:p>
        </w:tc>
        <w:tc>
          <w:tcPr>
            <w:tcW w:w="413" w:type="dxa"/>
            <w:shd w:val="clear" w:color="auto" w:fill="FFFFFF"/>
            <w:vAlign w:val="bottom"/>
          </w:tcPr>
          <w:p w:rsidR="00450F04" w:rsidRDefault="00314692">
            <w:pPr>
              <w:pStyle w:val="Jin0"/>
              <w:framePr w:w="10987" w:h="9922" w:hSpace="1104" w:wrap="none" w:hAnchor="page" w:x="2112" w:y="1"/>
              <w:shd w:val="clear" w:color="auto" w:fill="auto"/>
              <w:jc w:val="both"/>
              <w:rPr>
                <w:sz w:val="13"/>
                <w:szCs w:val="13"/>
              </w:rPr>
            </w:pPr>
            <w:r>
              <w:rPr>
                <w:sz w:val="13"/>
                <w:szCs w:val="13"/>
              </w:rPr>
              <w:t>783</w:t>
            </w:r>
          </w:p>
        </w:tc>
        <w:tc>
          <w:tcPr>
            <w:tcW w:w="994" w:type="dxa"/>
            <w:shd w:val="clear" w:color="auto" w:fill="FFFFFF"/>
            <w:vAlign w:val="bottom"/>
          </w:tcPr>
          <w:p w:rsidR="00450F04" w:rsidRDefault="00314692">
            <w:pPr>
              <w:pStyle w:val="Jin0"/>
              <w:framePr w:w="10987" w:h="9922" w:hSpace="1104" w:wrap="none" w:hAnchor="page" w:x="2112" w:y="1"/>
              <w:shd w:val="clear" w:color="auto" w:fill="auto"/>
              <w:jc w:val="both"/>
              <w:rPr>
                <w:sz w:val="13"/>
                <w:szCs w:val="13"/>
              </w:rPr>
            </w:pPr>
            <w:r>
              <w:rPr>
                <w:sz w:val="13"/>
                <w:szCs w:val="13"/>
              </w:rPr>
              <w:t>790UR1012</w:t>
            </w:r>
          </w:p>
        </w:tc>
        <w:tc>
          <w:tcPr>
            <w:tcW w:w="5342" w:type="dxa"/>
            <w:shd w:val="clear" w:color="auto" w:fill="FFFFFF"/>
            <w:vAlign w:val="bottom"/>
          </w:tcPr>
          <w:p w:rsidR="00450F04" w:rsidRDefault="00314692">
            <w:pPr>
              <w:pStyle w:val="Jin0"/>
              <w:framePr w:w="10987" w:h="9922" w:hSpace="1104" w:wrap="none" w:hAnchor="page" w:x="2112" w:y="1"/>
              <w:shd w:val="clear" w:color="auto" w:fill="auto"/>
              <w:ind w:firstLine="200"/>
              <w:rPr>
                <w:sz w:val="13"/>
                <w:szCs w:val="13"/>
              </w:rPr>
            </w:pPr>
            <w:r>
              <w:rPr>
                <w:sz w:val="13"/>
                <w:szCs w:val="13"/>
              </w:rPr>
              <w:t xml:space="preserve">Restaurátorská zpráva - 3x </w:t>
            </w:r>
            <w:proofErr w:type="spellStart"/>
            <w:r>
              <w:rPr>
                <w:sz w:val="13"/>
                <w:szCs w:val="13"/>
              </w:rPr>
              <w:t>paré</w:t>
            </w:r>
            <w:proofErr w:type="spellEnd"/>
            <w:r>
              <w:rPr>
                <w:sz w:val="13"/>
                <w:szCs w:val="13"/>
              </w:rPr>
              <w:t xml:space="preserve"> + 2x CD</w:t>
            </w:r>
          </w:p>
        </w:tc>
        <w:tc>
          <w:tcPr>
            <w:tcW w:w="600" w:type="dxa"/>
            <w:shd w:val="clear" w:color="auto" w:fill="FFFFFF"/>
          </w:tcPr>
          <w:p w:rsidR="00450F04" w:rsidRDefault="00450F04">
            <w:pPr>
              <w:framePr w:w="10987" w:h="9922" w:hSpace="1104" w:wrap="none" w:hAnchor="page" w:x="2112" w:y="1"/>
              <w:rPr>
                <w:sz w:val="10"/>
                <w:szCs w:val="10"/>
              </w:rPr>
            </w:pPr>
          </w:p>
        </w:tc>
        <w:tc>
          <w:tcPr>
            <w:tcW w:w="864" w:type="dxa"/>
            <w:shd w:val="clear" w:color="auto" w:fill="FFFFFF"/>
            <w:vAlign w:val="bottom"/>
          </w:tcPr>
          <w:p w:rsidR="00450F04" w:rsidRDefault="00314692">
            <w:pPr>
              <w:pStyle w:val="Jin0"/>
              <w:framePr w:w="10987" w:h="9922" w:hSpace="1104" w:wrap="none" w:hAnchor="page" w:x="2112" w:y="1"/>
              <w:shd w:val="clear" w:color="auto" w:fill="auto"/>
              <w:ind w:firstLine="360"/>
              <w:jc w:val="both"/>
              <w:rPr>
                <w:sz w:val="13"/>
                <w:szCs w:val="13"/>
              </w:rPr>
            </w:pPr>
            <w:r>
              <w:rPr>
                <w:sz w:val="13"/>
                <w:szCs w:val="13"/>
              </w:rPr>
              <w:t>1,000</w:t>
            </w:r>
          </w:p>
        </w:tc>
        <w:tc>
          <w:tcPr>
            <w:tcW w:w="1037" w:type="dxa"/>
            <w:shd w:val="clear" w:color="auto" w:fill="FFFFFF"/>
            <w:vAlign w:val="bottom"/>
          </w:tcPr>
          <w:p w:rsidR="00450F04" w:rsidRDefault="00314692">
            <w:pPr>
              <w:pStyle w:val="Jin0"/>
              <w:framePr w:w="10987" w:h="9922" w:hSpace="1104" w:wrap="none" w:hAnchor="page" w:x="2112" w:y="1"/>
              <w:shd w:val="clear" w:color="auto" w:fill="auto"/>
              <w:jc w:val="both"/>
              <w:rPr>
                <w:sz w:val="13"/>
                <w:szCs w:val="13"/>
              </w:rPr>
            </w:pPr>
            <w:r>
              <w:rPr>
                <w:sz w:val="13"/>
                <w:szCs w:val="13"/>
              </w:rPr>
              <w:t>16 364,00</w:t>
            </w:r>
          </w:p>
        </w:tc>
        <w:tc>
          <w:tcPr>
            <w:tcW w:w="989" w:type="dxa"/>
            <w:shd w:val="clear" w:color="auto" w:fill="FFFFFF"/>
            <w:vAlign w:val="bottom"/>
          </w:tcPr>
          <w:p w:rsidR="00450F04" w:rsidRDefault="00314692">
            <w:pPr>
              <w:pStyle w:val="Jin0"/>
              <w:framePr w:w="10987" w:h="9922" w:hSpace="1104" w:wrap="none" w:hAnchor="page" w:x="2112" w:y="1"/>
              <w:shd w:val="clear" w:color="auto" w:fill="auto"/>
              <w:jc w:val="right"/>
              <w:rPr>
                <w:sz w:val="13"/>
                <w:szCs w:val="13"/>
              </w:rPr>
            </w:pPr>
            <w:r>
              <w:rPr>
                <w:sz w:val="13"/>
                <w:szCs w:val="13"/>
              </w:rPr>
              <w:t>16 364,00</w:t>
            </w:r>
          </w:p>
        </w:tc>
      </w:tr>
      <w:tr w:rsidR="00450F04">
        <w:trPr>
          <w:trHeight w:hRule="exact" w:val="216"/>
        </w:trPr>
        <w:tc>
          <w:tcPr>
            <w:tcW w:w="355" w:type="dxa"/>
            <w:shd w:val="clear" w:color="auto" w:fill="FFFFFF"/>
          </w:tcPr>
          <w:p w:rsidR="00450F04" w:rsidRDefault="00450F04">
            <w:pPr>
              <w:framePr w:w="10987" w:h="9922" w:hSpace="1104" w:wrap="none" w:hAnchor="page" w:x="2112" w:y="1"/>
              <w:rPr>
                <w:sz w:val="10"/>
                <w:szCs w:val="10"/>
              </w:rPr>
            </w:pPr>
          </w:p>
        </w:tc>
        <w:tc>
          <w:tcPr>
            <w:tcW w:w="394" w:type="dxa"/>
            <w:shd w:val="clear" w:color="auto" w:fill="FFFFFF"/>
            <w:vAlign w:val="bottom"/>
          </w:tcPr>
          <w:p w:rsidR="00450F04" w:rsidRDefault="00314692">
            <w:pPr>
              <w:pStyle w:val="Jin0"/>
              <w:framePr w:w="10987" w:h="9922" w:hSpace="1104" w:wrap="none" w:hAnchor="page" w:x="2112" w:y="1"/>
              <w:shd w:val="clear" w:color="auto" w:fill="auto"/>
              <w:ind w:firstLine="140"/>
              <w:jc w:val="both"/>
              <w:rPr>
                <w:sz w:val="13"/>
                <w:szCs w:val="13"/>
              </w:rPr>
            </w:pPr>
            <w:r>
              <w:rPr>
                <w:b/>
                <w:bCs/>
                <w:color w:val="6191D0"/>
                <w:sz w:val="13"/>
                <w:szCs w:val="13"/>
              </w:rPr>
              <w:t>D</w:t>
            </w:r>
          </w:p>
        </w:tc>
        <w:tc>
          <w:tcPr>
            <w:tcW w:w="413" w:type="dxa"/>
            <w:shd w:val="clear" w:color="auto" w:fill="FFFFFF"/>
          </w:tcPr>
          <w:p w:rsidR="00450F04" w:rsidRDefault="00450F04">
            <w:pPr>
              <w:framePr w:w="10987" w:h="9922" w:hSpace="1104" w:wrap="none" w:hAnchor="page" w:x="2112" w:y="1"/>
              <w:rPr>
                <w:sz w:val="10"/>
                <w:szCs w:val="10"/>
              </w:rPr>
            </w:pPr>
          </w:p>
        </w:tc>
        <w:tc>
          <w:tcPr>
            <w:tcW w:w="994" w:type="dxa"/>
            <w:shd w:val="clear" w:color="auto" w:fill="FFFFFF"/>
            <w:vAlign w:val="bottom"/>
          </w:tcPr>
          <w:p w:rsidR="00450F04" w:rsidRDefault="00314692">
            <w:pPr>
              <w:pStyle w:val="Jin0"/>
              <w:framePr w:w="10987" w:h="9922" w:hSpace="1104" w:wrap="none" w:hAnchor="page" w:x="2112" w:y="1"/>
              <w:shd w:val="clear" w:color="auto" w:fill="auto"/>
              <w:rPr>
                <w:sz w:val="13"/>
                <w:szCs w:val="13"/>
              </w:rPr>
            </w:pPr>
            <w:r>
              <w:rPr>
                <w:b/>
                <w:bCs/>
                <w:color w:val="6191D0"/>
                <w:sz w:val="13"/>
                <w:szCs w:val="13"/>
              </w:rPr>
              <w:t>000</w:t>
            </w:r>
          </w:p>
        </w:tc>
        <w:tc>
          <w:tcPr>
            <w:tcW w:w="5342" w:type="dxa"/>
            <w:shd w:val="clear" w:color="auto" w:fill="FFFFFF"/>
            <w:vAlign w:val="bottom"/>
          </w:tcPr>
          <w:p w:rsidR="00450F04" w:rsidRDefault="00314692">
            <w:pPr>
              <w:pStyle w:val="Jin0"/>
              <w:framePr w:w="10987" w:h="9922" w:hSpace="1104" w:wrap="none" w:hAnchor="page" w:x="2112" w:y="1"/>
              <w:shd w:val="clear" w:color="auto" w:fill="auto"/>
              <w:ind w:firstLine="200"/>
              <w:rPr>
                <w:sz w:val="13"/>
                <w:szCs w:val="13"/>
              </w:rPr>
            </w:pPr>
            <w:r>
              <w:rPr>
                <w:b/>
                <w:bCs/>
                <w:color w:val="6191D0"/>
                <w:sz w:val="13"/>
                <w:szCs w:val="13"/>
              </w:rPr>
              <w:t xml:space="preserve">Náklady na </w:t>
            </w:r>
            <w:proofErr w:type="gramStart"/>
            <w:r>
              <w:rPr>
                <w:b/>
                <w:bCs/>
                <w:color w:val="6191D0"/>
                <w:sz w:val="13"/>
                <w:szCs w:val="13"/>
              </w:rPr>
              <w:t>umístěni</w:t>
            </w:r>
            <w:proofErr w:type="gramEnd"/>
            <w:r>
              <w:rPr>
                <w:b/>
                <w:bCs/>
                <w:color w:val="6191D0"/>
                <w:sz w:val="13"/>
                <w:szCs w:val="13"/>
              </w:rPr>
              <w:t xml:space="preserve"> stavby</w:t>
            </w:r>
          </w:p>
        </w:tc>
        <w:tc>
          <w:tcPr>
            <w:tcW w:w="600" w:type="dxa"/>
            <w:shd w:val="clear" w:color="auto" w:fill="FFFFFF"/>
          </w:tcPr>
          <w:p w:rsidR="00450F04" w:rsidRDefault="00450F04">
            <w:pPr>
              <w:framePr w:w="10987" w:h="9922" w:hSpace="1104" w:wrap="none" w:hAnchor="page" w:x="2112" w:y="1"/>
              <w:rPr>
                <w:sz w:val="10"/>
                <w:szCs w:val="10"/>
              </w:rPr>
            </w:pPr>
          </w:p>
        </w:tc>
        <w:tc>
          <w:tcPr>
            <w:tcW w:w="864" w:type="dxa"/>
            <w:shd w:val="clear" w:color="auto" w:fill="FFFFFF"/>
          </w:tcPr>
          <w:p w:rsidR="00450F04" w:rsidRDefault="00450F04">
            <w:pPr>
              <w:framePr w:w="10987" w:h="9922" w:hSpace="1104" w:wrap="none" w:hAnchor="page" w:x="2112" w:y="1"/>
              <w:rPr>
                <w:sz w:val="10"/>
                <w:szCs w:val="10"/>
              </w:rPr>
            </w:pPr>
          </w:p>
        </w:tc>
        <w:tc>
          <w:tcPr>
            <w:tcW w:w="1037" w:type="dxa"/>
            <w:shd w:val="clear" w:color="auto" w:fill="FFFFFF"/>
          </w:tcPr>
          <w:p w:rsidR="00450F04" w:rsidRDefault="00450F04">
            <w:pPr>
              <w:framePr w:w="10987" w:h="9922" w:hSpace="1104" w:wrap="none" w:hAnchor="page" w:x="2112" w:y="1"/>
              <w:rPr>
                <w:sz w:val="10"/>
                <w:szCs w:val="10"/>
              </w:rPr>
            </w:pPr>
          </w:p>
        </w:tc>
        <w:tc>
          <w:tcPr>
            <w:tcW w:w="989" w:type="dxa"/>
            <w:shd w:val="clear" w:color="auto" w:fill="FFFFFF"/>
            <w:vAlign w:val="bottom"/>
          </w:tcPr>
          <w:p w:rsidR="00450F04" w:rsidRDefault="00314692">
            <w:pPr>
              <w:pStyle w:val="Jin0"/>
              <w:framePr w:w="10987" w:h="9922" w:hSpace="1104" w:wrap="none" w:hAnchor="page" w:x="2112" w:y="1"/>
              <w:shd w:val="clear" w:color="auto" w:fill="auto"/>
              <w:jc w:val="right"/>
              <w:rPr>
                <w:sz w:val="13"/>
                <w:szCs w:val="13"/>
              </w:rPr>
            </w:pPr>
            <w:r>
              <w:rPr>
                <w:color w:val="6191D0"/>
                <w:sz w:val="13"/>
                <w:szCs w:val="13"/>
              </w:rPr>
              <w:t>35 000,00</w:t>
            </w:r>
          </w:p>
        </w:tc>
      </w:tr>
      <w:tr w:rsidR="00450F04">
        <w:trPr>
          <w:trHeight w:hRule="exact" w:val="730"/>
        </w:trPr>
        <w:tc>
          <w:tcPr>
            <w:tcW w:w="355" w:type="dxa"/>
            <w:shd w:val="clear" w:color="auto" w:fill="FFFFFF"/>
          </w:tcPr>
          <w:p w:rsidR="00450F04" w:rsidRDefault="00314692">
            <w:pPr>
              <w:pStyle w:val="Jin0"/>
              <w:framePr w:w="10987" w:h="9922" w:hSpace="1104" w:wrap="none" w:hAnchor="page" w:x="2112" w:y="1"/>
              <w:shd w:val="clear" w:color="auto" w:fill="auto"/>
              <w:jc w:val="both"/>
              <w:rPr>
                <w:sz w:val="13"/>
                <w:szCs w:val="13"/>
              </w:rPr>
            </w:pPr>
            <w:r>
              <w:rPr>
                <w:sz w:val="13"/>
                <w:szCs w:val="13"/>
              </w:rPr>
              <w:t>65</w:t>
            </w:r>
          </w:p>
        </w:tc>
        <w:tc>
          <w:tcPr>
            <w:tcW w:w="394" w:type="dxa"/>
            <w:shd w:val="clear" w:color="auto" w:fill="FFFFFF"/>
          </w:tcPr>
          <w:p w:rsidR="00450F04" w:rsidRDefault="00314692">
            <w:pPr>
              <w:pStyle w:val="Jin0"/>
              <w:framePr w:w="10987" w:h="9922" w:hSpace="1104" w:wrap="none" w:hAnchor="page" w:x="2112" w:y="1"/>
              <w:shd w:val="clear" w:color="auto" w:fill="auto"/>
              <w:ind w:firstLine="140"/>
              <w:jc w:val="both"/>
              <w:rPr>
                <w:sz w:val="13"/>
                <w:szCs w:val="13"/>
              </w:rPr>
            </w:pPr>
            <w:r>
              <w:rPr>
                <w:sz w:val="13"/>
                <w:szCs w:val="13"/>
              </w:rPr>
              <w:t>K</w:t>
            </w:r>
          </w:p>
        </w:tc>
        <w:tc>
          <w:tcPr>
            <w:tcW w:w="413" w:type="dxa"/>
            <w:shd w:val="clear" w:color="auto" w:fill="FFFFFF"/>
          </w:tcPr>
          <w:p w:rsidR="00450F04" w:rsidRDefault="00314692">
            <w:pPr>
              <w:pStyle w:val="Jin0"/>
              <w:framePr w:w="10987" w:h="9922" w:hSpace="1104" w:wrap="none" w:hAnchor="page" w:x="2112" w:y="1"/>
              <w:shd w:val="clear" w:color="auto" w:fill="auto"/>
              <w:jc w:val="both"/>
              <w:rPr>
                <w:sz w:val="13"/>
                <w:szCs w:val="13"/>
              </w:rPr>
            </w:pPr>
            <w:r>
              <w:rPr>
                <w:sz w:val="13"/>
                <w:szCs w:val="13"/>
              </w:rPr>
              <w:t>001</w:t>
            </w:r>
          </w:p>
        </w:tc>
        <w:tc>
          <w:tcPr>
            <w:tcW w:w="994" w:type="dxa"/>
            <w:shd w:val="clear" w:color="auto" w:fill="FFFFFF"/>
          </w:tcPr>
          <w:p w:rsidR="00450F04" w:rsidRDefault="00314692">
            <w:pPr>
              <w:pStyle w:val="Jin0"/>
              <w:framePr w:w="10987" w:h="9922" w:hSpace="1104" w:wrap="none" w:hAnchor="page" w:x="2112" w:y="1"/>
              <w:shd w:val="clear" w:color="auto" w:fill="auto"/>
              <w:rPr>
                <w:sz w:val="13"/>
                <w:szCs w:val="13"/>
              </w:rPr>
            </w:pPr>
            <w:r>
              <w:rPr>
                <w:sz w:val="13"/>
                <w:szCs w:val="13"/>
              </w:rPr>
              <w:t>01301</w:t>
            </w:r>
          </w:p>
        </w:tc>
        <w:tc>
          <w:tcPr>
            <w:tcW w:w="5342" w:type="dxa"/>
            <w:shd w:val="clear" w:color="auto" w:fill="FFFFFF"/>
            <w:vAlign w:val="bottom"/>
          </w:tcPr>
          <w:p w:rsidR="00450F04" w:rsidRDefault="00314692">
            <w:pPr>
              <w:pStyle w:val="Jin0"/>
              <w:framePr w:w="10987" w:h="9922" w:hSpace="1104" w:wrap="none" w:hAnchor="page" w:x="2112" w:y="1"/>
              <w:shd w:val="clear" w:color="auto" w:fill="auto"/>
              <w:spacing w:after="100"/>
              <w:ind w:firstLine="200"/>
              <w:rPr>
                <w:sz w:val="13"/>
                <w:szCs w:val="13"/>
              </w:rPr>
            </w:pPr>
            <w:r>
              <w:rPr>
                <w:sz w:val="13"/>
                <w:szCs w:val="13"/>
              </w:rPr>
              <w:t>Zařízení staveniště</w:t>
            </w:r>
          </w:p>
          <w:p w:rsidR="00450F04" w:rsidRDefault="00314692">
            <w:pPr>
              <w:pStyle w:val="Jin0"/>
              <w:framePr w:w="10987" w:h="9922" w:hSpace="1104" w:wrap="none" w:hAnchor="page" w:x="2112" w:y="1"/>
              <w:shd w:val="clear" w:color="auto" w:fill="auto"/>
              <w:spacing w:after="100"/>
              <w:ind w:firstLine="200"/>
              <w:rPr>
                <w:sz w:val="13"/>
                <w:szCs w:val="13"/>
              </w:rPr>
            </w:pPr>
            <w:r>
              <w:rPr>
                <w:color w:val="9B5B7B"/>
                <w:sz w:val="13"/>
                <w:szCs w:val="13"/>
              </w:rPr>
              <w:t>“ - provizorní mobilní ohrazeni v.2n, dl.64,0m = 38,400,-</w:t>
            </w:r>
          </w:p>
          <w:p w:rsidR="00450F04" w:rsidRDefault="00314692">
            <w:pPr>
              <w:pStyle w:val="Jin0"/>
              <w:framePr w:w="10987" w:h="9922" w:hSpace="1104" w:wrap="none" w:hAnchor="page" w:x="2112" w:y="1"/>
              <w:shd w:val="clear" w:color="auto" w:fill="auto"/>
              <w:spacing w:after="100"/>
              <w:ind w:firstLine="200"/>
              <w:rPr>
                <w:sz w:val="13"/>
                <w:szCs w:val="13"/>
              </w:rPr>
            </w:pPr>
            <w:r>
              <w:rPr>
                <w:color w:val="D8A1BE"/>
                <w:sz w:val="13"/>
                <w:szCs w:val="13"/>
              </w:rPr>
              <w:t xml:space="preserve">” </w:t>
            </w:r>
            <w:r>
              <w:rPr>
                <w:color w:val="9B5B7B"/>
                <w:sz w:val="13"/>
                <w:szCs w:val="13"/>
              </w:rPr>
              <w:t>- nádrž na pitnou vodu 10001 po dobu 4 měsíců = 7,900,-</w:t>
            </w:r>
          </w:p>
        </w:tc>
        <w:tc>
          <w:tcPr>
            <w:tcW w:w="600" w:type="dxa"/>
            <w:shd w:val="clear" w:color="auto" w:fill="FFFFFF"/>
          </w:tcPr>
          <w:p w:rsidR="00450F04" w:rsidRDefault="00450F04">
            <w:pPr>
              <w:framePr w:w="10987" w:h="9922" w:hSpace="1104" w:wrap="none" w:hAnchor="page" w:x="2112" w:y="1"/>
              <w:rPr>
                <w:sz w:val="10"/>
                <w:szCs w:val="10"/>
              </w:rPr>
            </w:pPr>
          </w:p>
        </w:tc>
        <w:tc>
          <w:tcPr>
            <w:tcW w:w="864" w:type="dxa"/>
            <w:shd w:val="clear" w:color="auto" w:fill="FFFFFF"/>
          </w:tcPr>
          <w:p w:rsidR="00450F04" w:rsidRDefault="00314692">
            <w:pPr>
              <w:pStyle w:val="Jin0"/>
              <w:framePr w:w="10987" w:h="9922" w:hSpace="1104" w:wrap="none" w:hAnchor="page" w:x="2112" w:y="1"/>
              <w:shd w:val="clear" w:color="auto" w:fill="auto"/>
              <w:ind w:firstLine="360"/>
              <w:jc w:val="both"/>
              <w:rPr>
                <w:sz w:val="13"/>
                <w:szCs w:val="13"/>
              </w:rPr>
            </w:pPr>
            <w:r>
              <w:rPr>
                <w:sz w:val="13"/>
                <w:szCs w:val="13"/>
              </w:rPr>
              <w:t>1,000</w:t>
            </w:r>
          </w:p>
        </w:tc>
        <w:tc>
          <w:tcPr>
            <w:tcW w:w="1037" w:type="dxa"/>
            <w:shd w:val="clear" w:color="auto" w:fill="FFFFFF"/>
          </w:tcPr>
          <w:p w:rsidR="00450F04" w:rsidRDefault="00314692">
            <w:pPr>
              <w:pStyle w:val="Jin0"/>
              <w:framePr w:w="10987" w:h="9922" w:hSpace="1104" w:wrap="none" w:hAnchor="page" w:x="2112" w:y="1"/>
              <w:shd w:val="clear" w:color="auto" w:fill="auto"/>
              <w:jc w:val="both"/>
              <w:rPr>
                <w:sz w:val="13"/>
                <w:szCs w:val="13"/>
              </w:rPr>
            </w:pPr>
            <w:r>
              <w:rPr>
                <w:sz w:val="13"/>
                <w:szCs w:val="13"/>
              </w:rPr>
              <w:t>30 000,00</w:t>
            </w:r>
          </w:p>
        </w:tc>
        <w:tc>
          <w:tcPr>
            <w:tcW w:w="989" w:type="dxa"/>
            <w:shd w:val="clear" w:color="auto" w:fill="FFFFFF"/>
          </w:tcPr>
          <w:p w:rsidR="00450F04" w:rsidRDefault="00314692">
            <w:pPr>
              <w:pStyle w:val="Jin0"/>
              <w:framePr w:w="10987" w:h="9922" w:hSpace="1104" w:wrap="none" w:hAnchor="page" w:x="2112" w:y="1"/>
              <w:shd w:val="clear" w:color="auto" w:fill="auto"/>
              <w:jc w:val="right"/>
              <w:rPr>
                <w:sz w:val="13"/>
                <w:szCs w:val="13"/>
              </w:rPr>
            </w:pPr>
            <w:r>
              <w:rPr>
                <w:sz w:val="13"/>
                <w:szCs w:val="13"/>
              </w:rPr>
              <w:t>30 000,00</w:t>
            </w:r>
          </w:p>
        </w:tc>
      </w:tr>
      <w:tr w:rsidR="00450F04">
        <w:trPr>
          <w:trHeight w:hRule="exact" w:val="259"/>
        </w:trPr>
        <w:tc>
          <w:tcPr>
            <w:tcW w:w="355" w:type="dxa"/>
            <w:shd w:val="clear" w:color="auto" w:fill="FFFFFF"/>
          </w:tcPr>
          <w:p w:rsidR="00450F04" w:rsidRDefault="00450F04">
            <w:pPr>
              <w:framePr w:w="10987" w:h="9922" w:hSpace="1104" w:wrap="none" w:hAnchor="page" w:x="2112" w:y="1"/>
              <w:rPr>
                <w:sz w:val="10"/>
                <w:szCs w:val="10"/>
              </w:rPr>
            </w:pPr>
          </w:p>
        </w:tc>
        <w:tc>
          <w:tcPr>
            <w:tcW w:w="394" w:type="dxa"/>
            <w:shd w:val="clear" w:color="auto" w:fill="FFFFFF"/>
          </w:tcPr>
          <w:p w:rsidR="00450F04" w:rsidRDefault="00450F04">
            <w:pPr>
              <w:framePr w:w="10987" w:h="9922" w:hSpace="1104" w:wrap="none" w:hAnchor="page" w:x="2112" w:y="1"/>
              <w:rPr>
                <w:sz w:val="10"/>
                <w:szCs w:val="10"/>
              </w:rPr>
            </w:pPr>
          </w:p>
        </w:tc>
        <w:tc>
          <w:tcPr>
            <w:tcW w:w="413" w:type="dxa"/>
            <w:shd w:val="clear" w:color="auto" w:fill="FFFFFF"/>
          </w:tcPr>
          <w:p w:rsidR="00450F04" w:rsidRDefault="00450F04">
            <w:pPr>
              <w:framePr w:w="10987" w:h="9922" w:hSpace="1104" w:wrap="none" w:hAnchor="page" w:x="2112" w:y="1"/>
              <w:rPr>
                <w:sz w:val="10"/>
                <w:szCs w:val="10"/>
              </w:rPr>
            </w:pPr>
          </w:p>
        </w:tc>
        <w:tc>
          <w:tcPr>
            <w:tcW w:w="994" w:type="dxa"/>
            <w:shd w:val="clear" w:color="auto" w:fill="FFFFFF"/>
          </w:tcPr>
          <w:p w:rsidR="00450F04" w:rsidRDefault="00450F04">
            <w:pPr>
              <w:framePr w:w="10987" w:h="9922" w:hSpace="1104" w:wrap="none" w:hAnchor="page" w:x="2112" w:y="1"/>
              <w:rPr>
                <w:sz w:val="10"/>
                <w:szCs w:val="10"/>
              </w:rPr>
            </w:pPr>
          </w:p>
        </w:tc>
        <w:tc>
          <w:tcPr>
            <w:tcW w:w="5342" w:type="dxa"/>
            <w:shd w:val="clear" w:color="auto" w:fill="FFFFFF"/>
            <w:vAlign w:val="bottom"/>
          </w:tcPr>
          <w:p w:rsidR="00450F04" w:rsidRDefault="00314692">
            <w:pPr>
              <w:pStyle w:val="Jin0"/>
              <w:framePr w:w="10987" w:h="9922" w:hSpace="1104" w:wrap="none" w:hAnchor="page" w:x="2112" w:y="1"/>
              <w:shd w:val="clear" w:color="auto" w:fill="auto"/>
              <w:ind w:firstLine="200"/>
              <w:rPr>
                <w:sz w:val="13"/>
                <w:szCs w:val="13"/>
              </w:rPr>
            </w:pPr>
            <w:r>
              <w:rPr>
                <w:color w:val="9B5B7B"/>
                <w:sz w:val="13"/>
                <w:szCs w:val="13"/>
              </w:rPr>
              <w:t xml:space="preserve">" - přístřešek na materiál po dobu 4 měsíců </w:t>
            </w:r>
            <w:r>
              <w:rPr>
                <w:i/>
                <w:iCs/>
                <w:color w:val="9B5B7B"/>
                <w:sz w:val="13"/>
                <w:szCs w:val="13"/>
              </w:rPr>
              <w:t>= 22,000,-</w:t>
            </w:r>
          </w:p>
        </w:tc>
        <w:tc>
          <w:tcPr>
            <w:tcW w:w="600" w:type="dxa"/>
            <w:shd w:val="clear" w:color="auto" w:fill="FFFFFF"/>
          </w:tcPr>
          <w:p w:rsidR="00450F04" w:rsidRDefault="00450F04">
            <w:pPr>
              <w:framePr w:w="10987" w:h="9922" w:hSpace="1104" w:wrap="none" w:hAnchor="page" w:x="2112" w:y="1"/>
              <w:rPr>
                <w:sz w:val="10"/>
                <w:szCs w:val="10"/>
              </w:rPr>
            </w:pPr>
          </w:p>
        </w:tc>
        <w:tc>
          <w:tcPr>
            <w:tcW w:w="864" w:type="dxa"/>
            <w:shd w:val="clear" w:color="auto" w:fill="FFFFFF"/>
          </w:tcPr>
          <w:p w:rsidR="00450F04" w:rsidRDefault="00450F04">
            <w:pPr>
              <w:framePr w:w="10987" w:h="9922" w:hSpace="1104" w:wrap="none" w:hAnchor="page" w:x="2112" w:y="1"/>
              <w:rPr>
                <w:sz w:val="10"/>
                <w:szCs w:val="10"/>
              </w:rPr>
            </w:pPr>
          </w:p>
        </w:tc>
        <w:tc>
          <w:tcPr>
            <w:tcW w:w="1037" w:type="dxa"/>
            <w:shd w:val="clear" w:color="auto" w:fill="FFFFFF"/>
          </w:tcPr>
          <w:p w:rsidR="00450F04" w:rsidRDefault="00450F04">
            <w:pPr>
              <w:framePr w:w="10987" w:h="9922" w:hSpace="1104" w:wrap="none" w:hAnchor="page" w:x="2112" w:y="1"/>
              <w:rPr>
                <w:sz w:val="10"/>
                <w:szCs w:val="10"/>
              </w:rPr>
            </w:pPr>
          </w:p>
        </w:tc>
        <w:tc>
          <w:tcPr>
            <w:tcW w:w="989" w:type="dxa"/>
            <w:shd w:val="clear" w:color="auto" w:fill="FFFFFF"/>
          </w:tcPr>
          <w:p w:rsidR="00450F04" w:rsidRDefault="00450F04">
            <w:pPr>
              <w:framePr w:w="10987" w:h="9922" w:hSpace="1104" w:wrap="none" w:hAnchor="page" w:x="2112" w:y="1"/>
              <w:rPr>
                <w:sz w:val="10"/>
                <w:szCs w:val="10"/>
              </w:rPr>
            </w:pPr>
          </w:p>
        </w:tc>
      </w:tr>
      <w:tr w:rsidR="00450F04">
        <w:trPr>
          <w:trHeight w:hRule="exact" w:val="240"/>
        </w:trPr>
        <w:tc>
          <w:tcPr>
            <w:tcW w:w="355" w:type="dxa"/>
            <w:shd w:val="clear" w:color="auto" w:fill="FFFFFF"/>
          </w:tcPr>
          <w:p w:rsidR="00450F04" w:rsidRDefault="00450F04">
            <w:pPr>
              <w:framePr w:w="10987" w:h="9922" w:hSpace="1104" w:wrap="none" w:hAnchor="page" w:x="2112" w:y="1"/>
              <w:rPr>
                <w:sz w:val="10"/>
                <w:szCs w:val="10"/>
              </w:rPr>
            </w:pPr>
          </w:p>
        </w:tc>
        <w:tc>
          <w:tcPr>
            <w:tcW w:w="394" w:type="dxa"/>
            <w:shd w:val="clear" w:color="auto" w:fill="FFFFFF"/>
          </w:tcPr>
          <w:p w:rsidR="00450F04" w:rsidRDefault="00450F04">
            <w:pPr>
              <w:framePr w:w="10987" w:h="9922" w:hSpace="1104" w:wrap="none" w:hAnchor="page" w:x="2112" w:y="1"/>
              <w:rPr>
                <w:sz w:val="10"/>
                <w:szCs w:val="10"/>
              </w:rPr>
            </w:pPr>
          </w:p>
        </w:tc>
        <w:tc>
          <w:tcPr>
            <w:tcW w:w="413" w:type="dxa"/>
            <w:shd w:val="clear" w:color="auto" w:fill="FFFFFF"/>
          </w:tcPr>
          <w:p w:rsidR="00450F04" w:rsidRDefault="00450F04">
            <w:pPr>
              <w:framePr w:w="10987" w:h="9922" w:hSpace="1104" w:wrap="none" w:hAnchor="page" w:x="2112" w:y="1"/>
              <w:rPr>
                <w:sz w:val="10"/>
                <w:szCs w:val="10"/>
              </w:rPr>
            </w:pPr>
          </w:p>
        </w:tc>
        <w:tc>
          <w:tcPr>
            <w:tcW w:w="994" w:type="dxa"/>
            <w:shd w:val="clear" w:color="auto" w:fill="FFFFFF"/>
          </w:tcPr>
          <w:p w:rsidR="00450F04" w:rsidRDefault="00450F04">
            <w:pPr>
              <w:framePr w:w="10987" w:h="9922" w:hSpace="1104" w:wrap="none" w:hAnchor="page" w:x="2112" w:y="1"/>
              <w:rPr>
                <w:sz w:val="10"/>
                <w:szCs w:val="10"/>
              </w:rPr>
            </w:pPr>
          </w:p>
        </w:tc>
        <w:tc>
          <w:tcPr>
            <w:tcW w:w="5342" w:type="dxa"/>
            <w:shd w:val="clear" w:color="auto" w:fill="FFFFFF"/>
            <w:vAlign w:val="bottom"/>
          </w:tcPr>
          <w:p w:rsidR="00450F04" w:rsidRDefault="00314692">
            <w:pPr>
              <w:pStyle w:val="Jin0"/>
              <w:framePr w:w="10987" w:h="9922" w:hSpace="1104" w:wrap="none" w:hAnchor="page" w:x="2112" w:y="1"/>
              <w:shd w:val="clear" w:color="auto" w:fill="auto"/>
              <w:ind w:firstLine="200"/>
              <w:jc w:val="both"/>
              <w:rPr>
                <w:sz w:val="13"/>
                <w:szCs w:val="13"/>
              </w:rPr>
            </w:pPr>
            <w:r>
              <w:rPr>
                <w:sz w:val="13"/>
                <w:szCs w:val="13"/>
              </w:rPr>
              <w:t>1</w:t>
            </w:r>
          </w:p>
        </w:tc>
        <w:tc>
          <w:tcPr>
            <w:tcW w:w="600" w:type="dxa"/>
            <w:shd w:val="clear" w:color="auto" w:fill="FFFFFF"/>
          </w:tcPr>
          <w:p w:rsidR="00450F04" w:rsidRDefault="00450F04">
            <w:pPr>
              <w:framePr w:w="10987" w:h="9922" w:hSpace="1104" w:wrap="none" w:hAnchor="page" w:x="2112" w:y="1"/>
              <w:rPr>
                <w:sz w:val="10"/>
                <w:szCs w:val="10"/>
              </w:rPr>
            </w:pPr>
          </w:p>
        </w:tc>
        <w:tc>
          <w:tcPr>
            <w:tcW w:w="864" w:type="dxa"/>
            <w:shd w:val="clear" w:color="auto" w:fill="FFFFFF"/>
            <w:vAlign w:val="bottom"/>
          </w:tcPr>
          <w:p w:rsidR="00450F04" w:rsidRDefault="00314692">
            <w:pPr>
              <w:pStyle w:val="Jin0"/>
              <w:framePr w:w="10987" w:h="9922" w:hSpace="1104" w:wrap="none" w:hAnchor="page" w:x="2112" w:y="1"/>
              <w:shd w:val="clear" w:color="auto" w:fill="auto"/>
              <w:ind w:firstLine="360"/>
              <w:jc w:val="both"/>
              <w:rPr>
                <w:sz w:val="13"/>
                <w:szCs w:val="13"/>
              </w:rPr>
            </w:pPr>
            <w:r>
              <w:rPr>
                <w:sz w:val="13"/>
                <w:szCs w:val="13"/>
              </w:rPr>
              <w:t>1,000</w:t>
            </w:r>
          </w:p>
        </w:tc>
        <w:tc>
          <w:tcPr>
            <w:tcW w:w="1037" w:type="dxa"/>
            <w:shd w:val="clear" w:color="auto" w:fill="FFFFFF"/>
          </w:tcPr>
          <w:p w:rsidR="00450F04" w:rsidRDefault="00450F04">
            <w:pPr>
              <w:framePr w:w="10987" w:h="9922" w:hSpace="1104" w:wrap="none" w:hAnchor="page" w:x="2112" w:y="1"/>
              <w:rPr>
                <w:sz w:val="10"/>
                <w:szCs w:val="10"/>
              </w:rPr>
            </w:pPr>
          </w:p>
        </w:tc>
        <w:tc>
          <w:tcPr>
            <w:tcW w:w="989" w:type="dxa"/>
            <w:shd w:val="clear" w:color="auto" w:fill="FFFFFF"/>
          </w:tcPr>
          <w:p w:rsidR="00450F04" w:rsidRDefault="00450F04">
            <w:pPr>
              <w:framePr w:w="10987" w:h="9922" w:hSpace="1104" w:wrap="none" w:hAnchor="page" w:x="2112" w:y="1"/>
              <w:rPr>
                <w:sz w:val="10"/>
                <w:szCs w:val="10"/>
              </w:rPr>
            </w:pPr>
          </w:p>
        </w:tc>
      </w:tr>
      <w:tr w:rsidR="00450F04">
        <w:trPr>
          <w:trHeight w:hRule="exact" w:val="758"/>
        </w:trPr>
        <w:tc>
          <w:tcPr>
            <w:tcW w:w="355" w:type="dxa"/>
            <w:shd w:val="clear" w:color="auto" w:fill="FFFFFF"/>
          </w:tcPr>
          <w:p w:rsidR="00450F04" w:rsidRDefault="00314692">
            <w:pPr>
              <w:pStyle w:val="Jin0"/>
              <w:framePr w:w="10987" w:h="9922" w:hSpace="1104" w:wrap="none" w:hAnchor="page" w:x="2112" w:y="1"/>
              <w:shd w:val="clear" w:color="auto" w:fill="auto"/>
              <w:jc w:val="both"/>
              <w:rPr>
                <w:sz w:val="13"/>
                <w:szCs w:val="13"/>
              </w:rPr>
            </w:pPr>
            <w:r>
              <w:rPr>
                <w:sz w:val="13"/>
                <w:szCs w:val="13"/>
              </w:rPr>
              <w:t>66</w:t>
            </w:r>
          </w:p>
        </w:tc>
        <w:tc>
          <w:tcPr>
            <w:tcW w:w="394" w:type="dxa"/>
            <w:shd w:val="clear" w:color="auto" w:fill="FFFFFF"/>
          </w:tcPr>
          <w:p w:rsidR="00450F04" w:rsidRDefault="00314692">
            <w:pPr>
              <w:pStyle w:val="Jin0"/>
              <w:framePr w:w="10987" w:h="9922" w:hSpace="1104" w:wrap="none" w:hAnchor="page" w:x="2112" w:y="1"/>
              <w:shd w:val="clear" w:color="auto" w:fill="auto"/>
              <w:ind w:firstLine="140"/>
              <w:jc w:val="both"/>
              <w:rPr>
                <w:sz w:val="13"/>
                <w:szCs w:val="13"/>
              </w:rPr>
            </w:pPr>
            <w:r>
              <w:rPr>
                <w:sz w:val="13"/>
                <w:szCs w:val="13"/>
              </w:rPr>
              <w:t>K</w:t>
            </w:r>
          </w:p>
        </w:tc>
        <w:tc>
          <w:tcPr>
            <w:tcW w:w="413" w:type="dxa"/>
            <w:shd w:val="clear" w:color="auto" w:fill="FFFFFF"/>
          </w:tcPr>
          <w:p w:rsidR="00450F04" w:rsidRDefault="00314692">
            <w:pPr>
              <w:pStyle w:val="Jin0"/>
              <w:framePr w:w="10987" w:h="9922" w:hSpace="1104" w:wrap="none" w:hAnchor="page" w:x="2112" w:y="1"/>
              <w:shd w:val="clear" w:color="auto" w:fill="auto"/>
              <w:jc w:val="both"/>
              <w:rPr>
                <w:sz w:val="13"/>
                <w:szCs w:val="13"/>
              </w:rPr>
            </w:pPr>
            <w:r>
              <w:rPr>
                <w:sz w:val="13"/>
                <w:szCs w:val="13"/>
              </w:rPr>
              <w:t>001</w:t>
            </w:r>
          </w:p>
        </w:tc>
        <w:tc>
          <w:tcPr>
            <w:tcW w:w="994" w:type="dxa"/>
            <w:shd w:val="clear" w:color="auto" w:fill="FFFFFF"/>
          </w:tcPr>
          <w:p w:rsidR="00450F04" w:rsidRDefault="00314692">
            <w:pPr>
              <w:pStyle w:val="Jin0"/>
              <w:framePr w:w="10987" w:h="9922" w:hSpace="1104" w:wrap="none" w:hAnchor="page" w:x="2112" w:y="1"/>
              <w:shd w:val="clear" w:color="auto" w:fill="auto"/>
              <w:rPr>
                <w:sz w:val="13"/>
                <w:szCs w:val="13"/>
              </w:rPr>
            </w:pPr>
            <w:r>
              <w:rPr>
                <w:sz w:val="13"/>
                <w:szCs w:val="13"/>
              </w:rPr>
              <w:t>01701</w:t>
            </w:r>
          </w:p>
        </w:tc>
        <w:tc>
          <w:tcPr>
            <w:tcW w:w="5342" w:type="dxa"/>
            <w:shd w:val="clear" w:color="auto" w:fill="FFFFFF"/>
            <w:vAlign w:val="center"/>
          </w:tcPr>
          <w:p w:rsidR="00450F04" w:rsidRDefault="00314692">
            <w:pPr>
              <w:pStyle w:val="Jin0"/>
              <w:framePr w:w="10987" w:h="9922" w:hSpace="1104" w:wrap="none" w:hAnchor="page" w:x="2112" w:y="1"/>
              <w:shd w:val="clear" w:color="auto" w:fill="auto"/>
              <w:spacing w:after="100"/>
              <w:ind w:firstLine="200"/>
              <w:rPr>
                <w:sz w:val="13"/>
                <w:szCs w:val="13"/>
              </w:rPr>
            </w:pPr>
            <w:r>
              <w:rPr>
                <w:sz w:val="13"/>
                <w:szCs w:val="13"/>
              </w:rPr>
              <w:t>Ostatní NUS</w:t>
            </w:r>
          </w:p>
          <w:p w:rsidR="00450F04" w:rsidRDefault="00314692">
            <w:pPr>
              <w:pStyle w:val="Jin0"/>
              <w:framePr w:w="10987" w:h="9922" w:hSpace="1104" w:wrap="none" w:hAnchor="page" w:x="2112" w:y="1"/>
              <w:shd w:val="clear" w:color="auto" w:fill="auto"/>
              <w:spacing w:after="100"/>
              <w:ind w:firstLine="200"/>
              <w:rPr>
                <w:sz w:val="13"/>
                <w:szCs w:val="13"/>
              </w:rPr>
            </w:pPr>
            <w:r>
              <w:rPr>
                <w:color w:val="9B5B7B"/>
                <w:sz w:val="13"/>
                <w:szCs w:val="13"/>
              </w:rPr>
              <w:t>" - doprava zaměstnanců = 12,000,-</w:t>
            </w:r>
          </w:p>
          <w:p w:rsidR="00450F04" w:rsidRDefault="00314692">
            <w:pPr>
              <w:pStyle w:val="Jin0"/>
              <w:framePr w:w="10987" w:h="9922" w:hSpace="1104" w:wrap="none" w:hAnchor="page" w:x="2112" w:y="1"/>
              <w:shd w:val="clear" w:color="auto" w:fill="auto"/>
              <w:spacing w:after="100"/>
              <w:ind w:firstLine="200"/>
              <w:rPr>
                <w:sz w:val="13"/>
                <w:szCs w:val="13"/>
              </w:rPr>
            </w:pPr>
            <w:r>
              <w:rPr>
                <w:color w:val="9B5B7B"/>
                <w:sz w:val="13"/>
                <w:szCs w:val="13"/>
              </w:rPr>
              <w:t>" - práce na památkovém objektu = 10,000,-</w:t>
            </w:r>
          </w:p>
        </w:tc>
        <w:tc>
          <w:tcPr>
            <w:tcW w:w="600" w:type="dxa"/>
            <w:shd w:val="clear" w:color="auto" w:fill="FFFFFF"/>
          </w:tcPr>
          <w:p w:rsidR="00450F04" w:rsidRDefault="00450F04">
            <w:pPr>
              <w:framePr w:w="10987" w:h="9922" w:hSpace="1104" w:wrap="none" w:hAnchor="page" w:x="2112" w:y="1"/>
              <w:rPr>
                <w:sz w:val="10"/>
                <w:szCs w:val="10"/>
              </w:rPr>
            </w:pPr>
          </w:p>
        </w:tc>
        <w:tc>
          <w:tcPr>
            <w:tcW w:w="864" w:type="dxa"/>
            <w:shd w:val="clear" w:color="auto" w:fill="FFFFFF"/>
          </w:tcPr>
          <w:p w:rsidR="00450F04" w:rsidRDefault="00314692">
            <w:pPr>
              <w:pStyle w:val="Jin0"/>
              <w:framePr w:w="10987" w:h="9922" w:hSpace="1104" w:wrap="none" w:hAnchor="page" w:x="2112" w:y="1"/>
              <w:shd w:val="clear" w:color="auto" w:fill="auto"/>
              <w:ind w:firstLine="360"/>
              <w:jc w:val="both"/>
              <w:rPr>
                <w:sz w:val="13"/>
                <w:szCs w:val="13"/>
              </w:rPr>
            </w:pPr>
            <w:r>
              <w:rPr>
                <w:sz w:val="13"/>
                <w:szCs w:val="13"/>
              </w:rPr>
              <w:t>1,000</w:t>
            </w:r>
          </w:p>
        </w:tc>
        <w:tc>
          <w:tcPr>
            <w:tcW w:w="1037" w:type="dxa"/>
            <w:shd w:val="clear" w:color="auto" w:fill="FFFFFF"/>
          </w:tcPr>
          <w:p w:rsidR="00450F04" w:rsidRDefault="00314692">
            <w:pPr>
              <w:pStyle w:val="Jin0"/>
              <w:framePr w:w="10987" w:h="9922" w:hSpace="1104" w:wrap="none" w:hAnchor="page" w:x="2112" w:y="1"/>
              <w:shd w:val="clear" w:color="auto" w:fill="auto"/>
              <w:ind w:firstLine="200"/>
              <w:jc w:val="both"/>
              <w:rPr>
                <w:sz w:val="13"/>
                <w:szCs w:val="13"/>
              </w:rPr>
            </w:pPr>
            <w:r>
              <w:rPr>
                <w:sz w:val="13"/>
                <w:szCs w:val="13"/>
              </w:rPr>
              <w:t>5 000,00</w:t>
            </w:r>
          </w:p>
        </w:tc>
        <w:tc>
          <w:tcPr>
            <w:tcW w:w="989" w:type="dxa"/>
            <w:shd w:val="clear" w:color="auto" w:fill="FFFFFF"/>
          </w:tcPr>
          <w:p w:rsidR="00450F04" w:rsidRDefault="00314692">
            <w:pPr>
              <w:pStyle w:val="Jin0"/>
              <w:framePr w:w="10987" w:h="9922" w:hSpace="1104" w:wrap="none" w:hAnchor="page" w:x="2112" w:y="1"/>
              <w:shd w:val="clear" w:color="auto" w:fill="auto"/>
              <w:jc w:val="right"/>
              <w:rPr>
                <w:sz w:val="13"/>
                <w:szCs w:val="13"/>
              </w:rPr>
            </w:pPr>
            <w:r>
              <w:rPr>
                <w:sz w:val="13"/>
                <w:szCs w:val="13"/>
              </w:rPr>
              <w:t>5 000,00</w:t>
            </w:r>
          </w:p>
        </w:tc>
      </w:tr>
      <w:tr w:rsidR="00450F04">
        <w:trPr>
          <w:trHeight w:hRule="exact" w:val="240"/>
        </w:trPr>
        <w:tc>
          <w:tcPr>
            <w:tcW w:w="355" w:type="dxa"/>
            <w:shd w:val="clear" w:color="auto" w:fill="FFFFFF"/>
          </w:tcPr>
          <w:p w:rsidR="00450F04" w:rsidRDefault="00450F04">
            <w:pPr>
              <w:framePr w:w="10987" w:h="9922" w:hSpace="1104" w:wrap="none" w:hAnchor="page" w:x="2112" w:y="1"/>
              <w:rPr>
                <w:sz w:val="10"/>
                <w:szCs w:val="10"/>
              </w:rPr>
            </w:pPr>
          </w:p>
        </w:tc>
        <w:tc>
          <w:tcPr>
            <w:tcW w:w="394" w:type="dxa"/>
            <w:shd w:val="clear" w:color="auto" w:fill="FFFFFF"/>
          </w:tcPr>
          <w:p w:rsidR="00450F04" w:rsidRDefault="00450F04">
            <w:pPr>
              <w:framePr w:w="10987" w:h="9922" w:hSpace="1104" w:wrap="none" w:hAnchor="page" w:x="2112" w:y="1"/>
              <w:rPr>
                <w:sz w:val="10"/>
                <w:szCs w:val="10"/>
              </w:rPr>
            </w:pPr>
          </w:p>
        </w:tc>
        <w:tc>
          <w:tcPr>
            <w:tcW w:w="413" w:type="dxa"/>
            <w:shd w:val="clear" w:color="auto" w:fill="FFFFFF"/>
          </w:tcPr>
          <w:p w:rsidR="00450F04" w:rsidRDefault="00450F04">
            <w:pPr>
              <w:framePr w:w="10987" w:h="9922" w:hSpace="1104" w:wrap="none" w:hAnchor="page" w:x="2112" w:y="1"/>
              <w:rPr>
                <w:sz w:val="10"/>
                <w:szCs w:val="10"/>
              </w:rPr>
            </w:pPr>
          </w:p>
        </w:tc>
        <w:tc>
          <w:tcPr>
            <w:tcW w:w="994" w:type="dxa"/>
            <w:shd w:val="clear" w:color="auto" w:fill="FFFFFF"/>
          </w:tcPr>
          <w:p w:rsidR="00450F04" w:rsidRDefault="00450F04">
            <w:pPr>
              <w:framePr w:w="10987" w:h="9922" w:hSpace="1104" w:wrap="none" w:hAnchor="page" w:x="2112" w:y="1"/>
              <w:rPr>
                <w:sz w:val="10"/>
                <w:szCs w:val="10"/>
              </w:rPr>
            </w:pPr>
          </w:p>
        </w:tc>
        <w:tc>
          <w:tcPr>
            <w:tcW w:w="5342" w:type="dxa"/>
            <w:shd w:val="clear" w:color="auto" w:fill="FFFFFF"/>
            <w:vAlign w:val="bottom"/>
          </w:tcPr>
          <w:p w:rsidR="00450F04" w:rsidRDefault="00314692">
            <w:pPr>
              <w:pStyle w:val="Jin0"/>
              <w:framePr w:w="10987" w:h="9922" w:hSpace="1104" w:wrap="none" w:hAnchor="page" w:x="2112" w:y="1"/>
              <w:shd w:val="clear" w:color="auto" w:fill="auto"/>
              <w:ind w:firstLine="200"/>
              <w:rPr>
                <w:sz w:val="13"/>
                <w:szCs w:val="13"/>
              </w:rPr>
            </w:pPr>
            <w:r>
              <w:rPr>
                <w:sz w:val="13"/>
                <w:szCs w:val="13"/>
              </w:rPr>
              <w:t>1</w:t>
            </w:r>
          </w:p>
        </w:tc>
        <w:tc>
          <w:tcPr>
            <w:tcW w:w="600" w:type="dxa"/>
            <w:shd w:val="clear" w:color="auto" w:fill="FFFFFF"/>
          </w:tcPr>
          <w:p w:rsidR="00450F04" w:rsidRDefault="00450F04">
            <w:pPr>
              <w:framePr w:w="10987" w:h="9922" w:hSpace="1104" w:wrap="none" w:hAnchor="page" w:x="2112" w:y="1"/>
              <w:rPr>
                <w:sz w:val="10"/>
                <w:szCs w:val="10"/>
              </w:rPr>
            </w:pPr>
          </w:p>
        </w:tc>
        <w:tc>
          <w:tcPr>
            <w:tcW w:w="864" w:type="dxa"/>
            <w:shd w:val="clear" w:color="auto" w:fill="FFFFFF"/>
            <w:vAlign w:val="bottom"/>
          </w:tcPr>
          <w:p w:rsidR="00450F04" w:rsidRDefault="00314692">
            <w:pPr>
              <w:pStyle w:val="Jin0"/>
              <w:framePr w:w="10987" w:h="9922" w:hSpace="1104" w:wrap="none" w:hAnchor="page" w:x="2112" w:y="1"/>
              <w:shd w:val="clear" w:color="auto" w:fill="auto"/>
              <w:ind w:firstLine="360"/>
              <w:jc w:val="both"/>
              <w:rPr>
                <w:sz w:val="13"/>
                <w:szCs w:val="13"/>
              </w:rPr>
            </w:pPr>
            <w:r>
              <w:rPr>
                <w:sz w:val="13"/>
                <w:szCs w:val="13"/>
              </w:rPr>
              <w:t>1,000</w:t>
            </w:r>
          </w:p>
        </w:tc>
        <w:tc>
          <w:tcPr>
            <w:tcW w:w="1037" w:type="dxa"/>
            <w:shd w:val="clear" w:color="auto" w:fill="FFFFFF"/>
          </w:tcPr>
          <w:p w:rsidR="00450F04" w:rsidRDefault="00450F04">
            <w:pPr>
              <w:framePr w:w="10987" w:h="9922" w:hSpace="1104" w:wrap="none" w:hAnchor="page" w:x="2112" w:y="1"/>
              <w:rPr>
                <w:sz w:val="10"/>
                <w:szCs w:val="10"/>
              </w:rPr>
            </w:pPr>
          </w:p>
        </w:tc>
        <w:tc>
          <w:tcPr>
            <w:tcW w:w="989" w:type="dxa"/>
            <w:shd w:val="clear" w:color="auto" w:fill="FFFFFF"/>
          </w:tcPr>
          <w:p w:rsidR="00450F04" w:rsidRDefault="00450F04">
            <w:pPr>
              <w:framePr w:w="10987" w:h="9922" w:hSpace="1104" w:wrap="none" w:hAnchor="page" w:x="2112" w:y="1"/>
              <w:rPr>
                <w:sz w:val="10"/>
                <w:szCs w:val="10"/>
              </w:rPr>
            </w:pPr>
          </w:p>
        </w:tc>
      </w:tr>
      <w:tr w:rsidR="00450F04">
        <w:trPr>
          <w:trHeight w:hRule="exact" w:val="230"/>
        </w:trPr>
        <w:tc>
          <w:tcPr>
            <w:tcW w:w="355" w:type="dxa"/>
            <w:shd w:val="clear" w:color="auto" w:fill="FFFFFF"/>
          </w:tcPr>
          <w:p w:rsidR="00450F04" w:rsidRDefault="00450F04">
            <w:pPr>
              <w:framePr w:w="10987" w:h="9922" w:hSpace="1104" w:wrap="none" w:hAnchor="page" w:x="2112" w:y="1"/>
              <w:rPr>
                <w:sz w:val="10"/>
                <w:szCs w:val="10"/>
              </w:rPr>
            </w:pPr>
          </w:p>
        </w:tc>
        <w:tc>
          <w:tcPr>
            <w:tcW w:w="394" w:type="dxa"/>
            <w:shd w:val="clear" w:color="auto" w:fill="FFFFFF"/>
            <w:vAlign w:val="bottom"/>
          </w:tcPr>
          <w:p w:rsidR="00450F04" w:rsidRDefault="00314692">
            <w:pPr>
              <w:pStyle w:val="Jin0"/>
              <w:framePr w:w="10987" w:h="9922" w:hSpace="1104" w:wrap="none" w:hAnchor="page" w:x="2112" w:y="1"/>
              <w:shd w:val="clear" w:color="auto" w:fill="auto"/>
              <w:ind w:firstLine="140"/>
              <w:jc w:val="both"/>
              <w:rPr>
                <w:sz w:val="13"/>
                <w:szCs w:val="13"/>
              </w:rPr>
            </w:pPr>
            <w:r>
              <w:rPr>
                <w:b/>
                <w:bCs/>
                <w:color w:val="6191D0"/>
                <w:sz w:val="13"/>
                <w:szCs w:val="13"/>
              </w:rPr>
              <w:t>D</w:t>
            </w:r>
          </w:p>
        </w:tc>
        <w:tc>
          <w:tcPr>
            <w:tcW w:w="413" w:type="dxa"/>
            <w:shd w:val="clear" w:color="auto" w:fill="FFFFFF"/>
          </w:tcPr>
          <w:p w:rsidR="00450F04" w:rsidRDefault="00450F04">
            <w:pPr>
              <w:framePr w:w="10987" w:h="9922" w:hSpace="1104" w:wrap="none" w:hAnchor="page" w:x="2112" w:y="1"/>
              <w:rPr>
                <w:sz w:val="10"/>
                <w:szCs w:val="10"/>
              </w:rPr>
            </w:pPr>
          </w:p>
        </w:tc>
        <w:tc>
          <w:tcPr>
            <w:tcW w:w="994" w:type="dxa"/>
            <w:shd w:val="clear" w:color="auto" w:fill="FFFFFF"/>
            <w:vAlign w:val="bottom"/>
          </w:tcPr>
          <w:p w:rsidR="00450F04" w:rsidRDefault="00314692">
            <w:pPr>
              <w:pStyle w:val="Jin0"/>
              <w:framePr w:w="10987" w:h="9922" w:hSpace="1104" w:wrap="none" w:hAnchor="page" w:x="2112" w:y="1"/>
              <w:shd w:val="clear" w:color="auto" w:fill="auto"/>
              <w:rPr>
                <w:sz w:val="13"/>
                <w:szCs w:val="13"/>
              </w:rPr>
            </w:pPr>
            <w:r>
              <w:rPr>
                <w:color w:val="6191D0"/>
                <w:sz w:val="13"/>
                <w:szCs w:val="13"/>
              </w:rPr>
              <w:t>OST</w:t>
            </w:r>
          </w:p>
        </w:tc>
        <w:tc>
          <w:tcPr>
            <w:tcW w:w="5342" w:type="dxa"/>
            <w:shd w:val="clear" w:color="auto" w:fill="FFFFFF"/>
            <w:vAlign w:val="bottom"/>
          </w:tcPr>
          <w:p w:rsidR="00450F04" w:rsidRDefault="00314692">
            <w:pPr>
              <w:pStyle w:val="Jin0"/>
              <w:framePr w:w="10987" w:h="9922" w:hSpace="1104" w:wrap="none" w:hAnchor="page" w:x="2112" w:y="1"/>
              <w:shd w:val="clear" w:color="auto" w:fill="auto"/>
              <w:ind w:firstLine="200"/>
              <w:rPr>
                <w:sz w:val="13"/>
                <w:szCs w:val="13"/>
              </w:rPr>
            </w:pPr>
            <w:r>
              <w:rPr>
                <w:b/>
                <w:bCs/>
                <w:color w:val="6191D0"/>
                <w:sz w:val="13"/>
                <w:szCs w:val="13"/>
              </w:rPr>
              <w:t>Ostatní</w:t>
            </w:r>
          </w:p>
        </w:tc>
        <w:tc>
          <w:tcPr>
            <w:tcW w:w="600" w:type="dxa"/>
            <w:shd w:val="clear" w:color="auto" w:fill="FFFFFF"/>
          </w:tcPr>
          <w:p w:rsidR="00450F04" w:rsidRDefault="00450F04">
            <w:pPr>
              <w:framePr w:w="10987" w:h="9922" w:hSpace="1104" w:wrap="none" w:hAnchor="page" w:x="2112" w:y="1"/>
              <w:rPr>
                <w:sz w:val="10"/>
                <w:szCs w:val="10"/>
              </w:rPr>
            </w:pPr>
          </w:p>
        </w:tc>
        <w:tc>
          <w:tcPr>
            <w:tcW w:w="864" w:type="dxa"/>
            <w:shd w:val="clear" w:color="auto" w:fill="FFFFFF"/>
          </w:tcPr>
          <w:p w:rsidR="00450F04" w:rsidRDefault="00450F04">
            <w:pPr>
              <w:framePr w:w="10987" w:h="9922" w:hSpace="1104" w:wrap="none" w:hAnchor="page" w:x="2112" w:y="1"/>
              <w:rPr>
                <w:sz w:val="10"/>
                <w:szCs w:val="10"/>
              </w:rPr>
            </w:pPr>
          </w:p>
        </w:tc>
        <w:tc>
          <w:tcPr>
            <w:tcW w:w="1037" w:type="dxa"/>
            <w:shd w:val="clear" w:color="auto" w:fill="FFFFFF"/>
          </w:tcPr>
          <w:p w:rsidR="00450F04" w:rsidRDefault="00450F04">
            <w:pPr>
              <w:framePr w:w="10987" w:h="9922" w:hSpace="1104" w:wrap="none" w:hAnchor="page" w:x="2112" w:y="1"/>
              <w:rPr>
                <w:sz w:val="10"/>
                <w:szCs w:val="10"/>
              </w:rPr>
            </w:pPr>
          </w:p>
        </w:tc>
        <w:tc>
          <w:tcPr>
            <w:tcW w:w="989" w:type="dxa"/>
            <w:shd w:val="clear" w:color="auto" w:fill="FFFFFF"/>
            <w:vAlign w:val="bottom"/>
          </w:tcPr>
          <w:p w:rsidR="00450F04" w:rsidRDefault="00314692">
            <w:pPr>
              <w:pStyle w:val="Jin0"/>
              <w:framePr w:w="10987" w:h="9922" w:hSpace="1104" w:wrap="none" w:hAnchor="page" w:x="2112" w:y="1"/>
              <w:shd w:val="clear" w:color="auto" w:fill="auto"/>
              <w:jc w:val="right"/>
              <w:rPr>
                <w:sz w:val="13"/>
                <w:szCs w:val="13"/>
              </w:rPr>
            </w:pPr>
            <w:r>
              <w:rPr>
                <w:color w:val="6191D0"/>
                <w:sz w:val="13"/>
                <w:szCs w:val="13"/>
              </w:rPr>
              <w:t>15 909,00</w:t>
            </w:r>
          </w:p>
        </w:tc>
      </w:tr>
    </w:tbl>
    <w:p w:rsidR="00450F04" w:rsidRDefault="00450F04">
      <w:pPr>
        <w:framePr w:w="10987" w:h="9922" w:hSpace="1104" w:wrap="none" w:hAnchor="page" w:x="2112" w:y="1"/>
        <w:spacing w:line="1" w:lineRule="exact"/>
      </w:pPr>
    </w:p>
    <w:p w:rsidR="00450F04" w:rsidRDefault="00314692">
      <w:pPr>
        <w:pStyle w:val="Titulektabulky0"/>
        <w:framePr w:w="1051" w:h="706" w:wrap="none" w:hAnchor="page" w:x="13152" w:y="2929"/>
        <w:shd w:val="clear" w:color="auto" w:fill="auto"/>
        <w:spacing w:after="360"/>
        <w:rPr>
          <w:sz w:val="13"/>
          <w:szCs w:val="13"/>
        </w:rPr>
      </w:pPr>
      <w:r>
        <w:rPr>
          <w:sz w:val="13"/>
          <w:szCs w:val="13"/>
        </w:rPr>
        <w:t>CS URS PRAHA</w:t>
      </w:r>
    </w:p>
    <w:p w:rsidR="00450F04" w:rsidRDefault="00314692">
      <w:pPr>
        <w:pStyle w:val="Titulektabulky0"/>
        <w:framePr w:w="1051" w:h="706" w:wrap="none" w:hAnchor="page" w:x="13152" w:y="2929"/>
        <w:shd w:val="clear" w:color="auto" w:fill="auto"/>
        <w:rPr>
          <w:sz w:val="13"/>
          <w:szCs w:val="13"/>
        </w:rPr>
      </w:pPr>
      <w:r>
        <w:rPr>
          <w:sz w:val="13"/>
          <w:szCs w:val="13"/>
        </w:rPr>
        <w:t>CS URS PRAHA</w:t>
      </w:r>
    </w:p>
    <w:p w:rsidR="00450F04" w:rsidRDefault="00314692">
      <w:pPr>
        <w:pStyle w:val="Zkladntext20"/>
        <w:framePr w:w="830" w:h="187" w:wrap="none" w:hAnchor="page" w:x="13368" w:y="558"/>
        <w:shd w:val="clear" w:color="auto" w:fill="auto"/>
        <w:spacing w:line="240" w:lineRule="auto"/>
      </w:pPr>
      <w:r>
        <w:t>KALKULACE</w:t>
      </w:r>
    </w:p>
    <w:p w:rsidR="00450F04" w:rsidRDefault="00314692">
      <w:pPr>
        <w:pStyle w:val="Zkladntext20"/>
        <w:framePr w:w="830" w:h="1440" w:wrap="none" w:hAnchor="page" w:x="13378" w:y="7499"/>
        <w:shd w:val="clear" w:color="auto" w:fill="auto"/>
        <w:spacing w:after="1100" w:line="240" w:lineRule="auto"/>
      </w:pPr>
      <w:r>
        <w:t>KALKULACE</w:t>
      </w:r>
    </w:p>
    <w:p w:rsidR="00450F04" w:rsidRDefault="00314692">
      <w:pPr>
        <w:pStyle w:val="Zkladntext20"/>
        <w:framePr w:w="830" w:h="1440" w:wrap="none" w:hAnchor="page" w:x="13378" w:y="7499"/>
        <w:shd w:val="clear" w:color="auto" w:fill="auto"/>
        <w:spacing w:line="240" w:lineRule="auto"/>
      </w:pPr>
      <w:r>
        <w:t>KALKULACE</w:t>
      </w: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after="561" w:line="1" w:lineRule="exact"/>
      </w:pPr>
    </w:p>
    <w:p w:rsidR="00450F04" w:rsidRDefault="00450F04">
      <w:pPr>
        <w:spacing w:line="1" w:lineRule="exact"/>
        <w:sectPr w:rsidR="00450F04">
          <w:pgSz w:w="16840" w:h="11900" w:orient="landscape"/>
          <w:pgMar w:top="820" w:right="2633" w:bottom="820" w:left="2111" w:header="392" w:footer="392" w:gutter="0"/>
          <w:cols w:space="720"/>
          <w:noEndnote/>
          <w:docGrid w:linePitch="360"/>
        </w:sectPr>
      </w:pPr>
    </w:p>
    <w:p w:rsidR="00450F04" w:rsidRDefault="00314692">
      <w:pPr>
        <w:spacing w:line="1" w:lineRule="exact"/>
      </w:pPr>
      <w:r>
        <w:rPr>
          <w:noProof/>
          <w:lang w:bidi="ar-SA"/>
        </w:rPr>
        <w:lastRenderedPageBreak/>
        <mc:AlternateContent>
          <mc:Choice Requires="wps">
            <w:drawing>
              <wp:anchor distT="0" distB="0" distL="114300" distR="114300" simplePos="0" relativeHeight="125829428" behindDoc="0" locked="0" layoutInCell="1" allowOverlap="1" wp14:anchorId="162E5F5E" wp14:editId="0C0D6069">
                <wp:simplePos x="0" y="0"/>
                <wp:positionH relativeFrom="page">
                  <wp:posOffset>1351280</wp:posOffset>
                </wp:positionH>
                <wp:positionV relativeFrom="paragraph">
                  <wp:posOffset>12700</wp:posOffset>
                </wp:positionV>
                <wp:extent cx="932815" cy="402590"/>
                <wp:effectExtent l="0" t="0" r="0" b="0"/>
                <wp:wrapSquare wrapText="bothSides"/>
                <wp:docPr id="104" name="Shape 104"/>
                <wp:cNvGraphicFramePr/>
                <a:graphic xmlns:a="http://schemas.openxmlformats.org/drawingml/2006/main">
                  <a:graphicData uri="http://schemas.microsoft.com/office/word/2010/wordprocessingShape">
                    <wps:wsp>
                      <wps:cNvSpPr txBox="1"/>
                      <wps:spPr>
                        <a:xfrm>
                          <a:off x="0" y="0"/>
                          <a:ext cx="932815" cy="402590"/>
                        </a:xfrm>
                        <a:prstGeom prst="rect">
                          <a:avLst/>
                        </a:prstGeom>
                        <a:noFill/>
                      </wps:spPr>
                      <wps:txbx>
                        <w:txbxContent>
                          <w:p w:rsidR="00BF3A4B" w:rsidRDefault="00BF3A4B">
                            <w:pPr>
                              <w:pStyle w:val="Zkladntext20"/>
                              <w:shd w:val="clear" w:color="auto" w:fill="auto"/>
                              <w:tabs>
                                <w:tab w:val="left" w:pos="1186"/>
                              </w:tabs>
                              <w:spacing w:after="60" w:line="240" w:lineRule="auto"/>
                              <w:ind w:firstLine="500"/>
                            </w:pPr>
                            <w:r>
                              <w:rPr>
                                <w:b/>
                                <w:bCs/>
                                <w:color w:val="9B5B7B"/>
                              </w:rPr>
                              <w:t>D</w:t>
                            </w:r>
                            <w:r>
                              <w:rPr>
                                <w:b/>
                                <w:bCs/>
                                <w:color w:val="9B5B7B"/>
                              </w:rPr>
                              <w:tab/>
                              <w:t>001</w:t>
                            </w:r>
                          </w:p>
                          <w:p w:rsidR="00BF3A4B" w:rsidRDefault="00BF3A4B">
                            <w:pPr>
                              <w:pStyle w:val="Zkladntext20"/>
                              <w:shd w:val="clear" w:color="auto" w:fill="auto"/>
                              <w:spacing w:after="60" w:line="240" w:lineRule="auto"/>
                            </w:pPr>
                            <w:r>
                              <w:t>67</w:t>
                            </w:r>
                          </w:p>
                          <w:p w:rsidR="00BF3A4B" w:rsidRDefault="00BF3A4B">
                            <w:pPr>
                              <w:pStyle w:val="Zkladntext20"/>
                              <w:shd w:val="clear" w:color="auto" w:fill="auto"/>
                              <w:spacing w:after="60" w:line="240" w:lineRule="auto"/>
                            </w:pPr>
                            <w:r>
                              <w:t>68</w:t>
                            </w:r>
                          </w:p>
                        </w:txbxContent>
                      </wps:txbx>
                      <wps:bodyPr lIns="0" tIns="0" rIns="0" bIns="0"/>
                    </wps:wsp>
                  </a:graphicData>
                </a:graphic>
              </wp:anchor>
            </w:drawing>
          </mc:Choice>
          <mc:Fallback>
            <w:pict>
              <v:shape id="Shape 104" o:spid="_x0000_s1051" type="#_x0000_t202" style="position:absolute;margin-left:106.4pt;margin-top:1pt;width:73.45pt;height:31.7pt;z-index:12582942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" filled="f" stroked="f">
                <v:textbox inset="0,0,0,0">
                  <w:txbxContent>
                    <w:p w:rsidR="00BF3A4B" w:rsidRDefault="00BF3A4B">
                      <w:pPr>
                        <w:pStyle w:val="Zkladntext20"/>
                        <w:shd w:val="clear" w:color="auto" w:fill="auto"/>
                        <w:tabs>
                          <w:tab w:val="left" w:pos="1186"/>
                        </w:tabs>
                        <w:spacing w:after="60" w:line="240" w:lineRule="auto"/>
                        <w:ind w:firstLine="500"/>
                      </w:pPr>
                      <w:r>
                        <w:rPr>
                          <w:b/>
                          <w:bCs/>
                          <w:color w:val="9B5B7B"/>
                        </w:rPr>
                        <w:t>D</w:t>
                      </w:r>
                      <w:r>
                        <w:rPr>
                          <w:b/>
                          <w:bCs/>
                          <w:color w:val="9B5B7B"/>
                        </w:rPr>
                        <w:tab/>
                        <w:t>001</w:t>
                      </w:r>
                    </w:p>
                    <w:p w:rsidR="00BF3A4B" w:rsidRDefault="00BF3A4B">
                      <w:pPr>
                        <w:pStyle w:val="Zkladntext20"/>
                        <w:shd w:val="clear" w:color="auto" w:fill="auto"/>
                        <w:spacing w:after="60" w:line="240" w:lineRule="auto"/>
                      </w:pPr>
                      <w:r>
                        <w:t>67</w:t>
                      </w:r>
                    </w:p>
                    <w:p w:rsidR="00BF3A4B" w:rsidRDefault="00BF3A4B">
                      <w:pPr>
                        <w:pStyle w:val="Zkladntext20"/>
                        <w:shd w:val="clear" w:color="auto" w:fill="auto"/>
                        <w:spacing w:after="60" w:line="240" w:lineRule="auto"/>
                      </w:pPr>
                      <w:r>
                        <w:t>68</w:t>
                      </w:r>
                    </w:p>
                  </w:txbxContent>
                </v:textbox>
                <w10:wrap type="square" anchorx="page"/>
              </v:shape>
            </w:pict>
          </mc:Fallback>
        </mc:AlternateContent>
      </w:r>
      <w:r>
        <w:rPr>
          <w:noProof/>
          <w:lang w:bidi="ar-SA"/>
        </w:rPr>
        <mc:AlternateContent>
          <mc:Choice Requires="wps">
            <w:drawing>
              <wp:anchor distT="0" distB="0" distL="114300" distR="114300" simplePos="0" relativeHeight="125829430" behindDoc="0" locked="0" layoutInCell="1" allowOverlap="1" wp14:anchorId="783845A7" wp14:editId="21D509A3">
                <wp:simplePos x="0" y="0"/>
                <wp:positionH relativeFrom="page">
                  <wp:posOffset>6176645</wp:posOffset>
                </wp:positionH>
                <wp:positionV relativeFrom="paragraph">
                  <wp:posOffset>30480</wp:posOffset>
                </wp:positionV>
                <wp:extent cx="2142490" cy="539750"/>
                <wp:effectExtent l="0" t="0" r="0" b="0"/>
                <wp:wrapSquare wrapText="bothSides"/>
                <wp:docPr id="106" name="Shape 106"/>
                <wp:cNvGraphicFramePr/>
                <a:graphic xmlns:a="http://schemas.openxmlformats.org/drawingml/2006/main">
                  <a:graphicData uri="http://schemas.microsoft.com/office/word/2010/wordprocessingShape">
                    <wps:wsp>
                      <wps:cNvSpPr txBox="1"/>
                      <wps:spPr>
                        <a:xfrm>
                          <a:off x="0" y="0"/>
                          <a:ext cx="2142490" cy="539750"/>
                        </a:xfrm>
                        <a:prstGeom prst="rect">
                          <a:avLst/>
                        </a:prstGeom>
                        <a:noFill/>
                      </wps:spPr>
                      <wps:txbx>
                        <w:txbxContent>
                          <w:p w:rsidR="00BF3A4B" w:rsidRDefault="00BF3A4B">
                            <w:pPr>
                              <w:pStyle w:val="Zkladntext20"/>
                              <w:shd w:val="clear" w:color="auto" w:fill="auto"/>
                              <w:spacing w:after="60" w:line="240" w:lineRule="auto"/>
                              <w:jc w:val="right"/>
                            </w:pPr>
                            <w:r>
                              <w:rPr>
                                <w:b/>
                                <w:bCs/>
                                <w:color w:val="9B5B7B"/>
                              </w:rPr>
                              <w:t>15 909,00</w:t>
                            </w:r>
                          </w:p>
                          <w:p w:rsidR="00BF3A4B" w:rsidRDefault="00BF3A4B">
                            <w:pPr>
                              <w:pStyle w:val="Zkladntext20"/>
                              <w:shd w:val="clear" w:color="auto" w:fill="auto"/>
                              <w:tabs>
                                <w:tab w:val="left" w:pos="830"/>
                                <w:tab w:val="left" w:pos="1454"/>
                                <w:tab w:val="left" w:pos="2702"/>
                              </w:tabs>
                              <w:spacing w:after="60" w:line="240" w:lineRule="auto"/>
                            </w:pPr>
                            <w:proofErr w:type="spellStart"/>
                            <w:r>
                              <w:t>kpl</w:t>
                            </w:r>
                            <w:proofErr w:type="spellEnd"/>
                            <w:r>
                              <w:tab/>
                              <w:t>1,000</w:t>
                            </w:r>
                            <w:r>
                              <w:tab/>
                              <w:t>13 636,00</w:t>
                            </w:r>
                            <w:r>
                              <w:tab/>
                              <w:t>13 636,00</w:t>
                            </w:r>
                          </w:p>
                          <w:p w:rsidR="00BF3A4B" w:rsidRDefault="00BF3A4B">
                            <w:pPr>
                              <w:pStyle w:val="Zkladntext20"/>
                              <w:shd w:val="clear" w:color="auto" w:fill="auto"/>
                              <w:tabs>
                                <w:tab w:val="left" w:pos="830"/>
                                <w:tab w:val="left" w:pos="1454"/>
                                <w:tab w:val="left" w:pos="2702"/>
                              </w:tabs>
                              <w:spacing w:after="60" w:line="240" w:lineRule="auto"/>
                            </w:pPr>
                            <w:proofErr w:type="spellStart"/>
                            <w:r>
                              <w:t>kpl</w:t>
                            </w:r>
                            <w:proofErr w:type="spellEnd"/>
                            <w:r>
                              <w:tab/>
                              <w:t>1,000</w:t>
                            </w:r>
                            <w:r>
                              <w:tab/>
                              <w:t>2 273,00</w:t>
                            </w:r>
                            <w:r>
                              <w:tab/>
                              <w:t>2 273,00</w:t>
                            </w:r>
                          </w:p>
                          <w:p w:rsidR="00BF3A4B" w:rsidRDefault="00BF3A4B">
                            <w:pPr>
                              <w:pStyle w:val="Zkladntext20"/>
                              <w:shd w:val="clear" w:color="auto" w:fill="auto"/>
                              <w:spacing w:after="60" w:line="240" w:lineRule="auto"/>
                              <w:jc w:val="right"/>
                            </w:pPr>
                            <w:r>
                              <w:rPr>
                                <w:b/>
                                <w:bCs/>
                                <w:color w:val="DE6467"/>
                                <w:u w:val="single"/>
                              </w:rPr>
                              <w:t>1 069 225 83</w:t>
                            </w:r>
                          </w:p>
                        </w:txbxContent>
                      </wps:txbx>
                      <wps:bodyPr lIns="0" tIns="0" rIns="0" bIns="0"/>
                    </wps:wsp>
                  </a:graphicData>
                </a:graphic>
              </wp:anchor>
            </w:drawing>
          </mc:Choice>
          <mc:Fallback>
            <w:pict>
              <v:shape id="Shape 106" o:spid="_x0000_s1052" type="#_x0000_t202" style="position:absolute;margin-left:486.35pt;margin-top:2.4pt;width:168.7pt;height:42.5pt;z-index:12582943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" filled="f" stroked="f">
                <v:textbox inset="0,0,0,0">
                  <w:txbxContent>
                    <w:p w:rsidR="00BF3A4B" w:rsidRDefault="00BF3A4B">
                      <w:pPr>
                        <w:pStyle w:val="Zkladntext20"/>
                        <w:shd w:val="clear" w:color="auto" w:fill="auto"/>
                        <w:spacing w:after="60" w:line="240" w:lineRule="auto"/>
                        <w:jc w:val="right"/>
                      </w:pPr>
                      <w:r>
                        <w:rPr>
                          <w:b/>
                          <w:bCs/>
                          <w:color w:val="9B5B7B"/>
                        </w:rPr>
                        <w:t>15 909,00</w:t>
                      </w:r>
                    </w:p>
                    <w:p w:rsidR="00BF3A4B" w:rsidRDefault="00BF3A4B">
                      <w:pPr>
                        <w:pStyle w:val="Zkladntext20"/>
                        <w:shd w:val="clear" w:color="auto" w:fill="auto"/>
                        <w:tabs>
                          <w:tab w:val="left" w:pos="830"/>
                          <w:tab w:val="left" w:pos="1454"/>
                          <w:tab w:val="left" w:pos="2702"/>
                        </w:tabs>
                        <w:spacing w:after="60" w:line="240" w:lineRule="auto"/>
                      </w:pPr>
                      <w:proofErr w:type="spellStart"/>
                      <w:r>
                        <w:t>kpl</w:t>
                      </w:r>
                      <w:proofErr w:type="spellEnd"/>
                      <w:r>
                        <w:tab/>
                        <w:t>1,000</w:t>
                      </w:r>
                      <w:r>
                        <w:tab/>
                        <w:t>13 636,00</w:t>
                      </w:r>
                      <w:r>
                        <w:tab/>
                        <w:t>13 636,00</w:t>
                      </w:r>
                    </w:p>
                    <w:p w:rsidR="00BF3A4B" w:rsidRDefault="00BF3A4B">
                      <w:pPr>
                        <w:pStyle w:val="Zkladntext20"/>
                        <w:shd w:val="clear" w:color="auto" w:fill="auto"/>
                        <w:tabs>
                          <w:tab w:val="left" w:pos="830"/>
                          <w:tab w:val="left" w:pos="1454"/>
                          <w:tab w:val="left" w:pos="2702"/>
                        </w:tabs>
                        <w:spacing w:after="60" w:line="240" w:lineRule="auto"/>
                      </w:pPr>
                      <w:proofErr w:type="spellStart"/>
                      <w:r>
                        <w:t>kpl</w:t>
                      </w:r>
                      <w:proofErr w:type="spellEnd"/>
                      <w:r>
                        <w:tab/>
                        <w:t>1,000</w:t>
                      </w:r>
                      <w:r>
                        <w:tab/>
                        <w:t>2 273,00</w:t>
                      </w:r>
                      <w:r>
                        <w:tab/>
                        <w:t>2 273,00</w:t>
                      </w:r>
                    </w:p>
                    <w:p w:rsidR="00BF3A4B" w:rsidRDefault="00BF3A4B">
                      <w:pPr>
                        <w:pStyle w:val="Zkladntext20"/>
                        <w:shd w:val="clear" w:color="auto" w:fill="auto"/>
                        <w:spacing w:after="60" w:line="240" w:lineRule="auto"/>
                        <w:jc w:val="right"/>
                      </w:pPr>
                      <w:r>
                        <w:rPr>
                          <w:b/>
                          <w:bCs/>
                          <w:color w:val="DE6467"/>
                          <w:u w:val="single"/>
                        </w:rPr>
                        <w:t>1 069 225 83</w:t>
                      </w:r>
                    </w:p>
                  </w:txbxContent>
                </v:textbox>
                <w10:wrap type="square" anchorx="page"/>
              </v:shape>
            </w:pict>
          </mc:Fallback>
        </mc:AlternateContent>
      </w:r>
    </w:p>
    <w:p w:rsidR="00450F04" w:rsidRDefault="00314692">
      <w:pPr>
        <w:pStyle w:val="Zkladntext20"/>
        <w:shd w:val="clear" w:color="auto" w:fill="auto"/>
        <w:spacing w:after="60" w:line="240" w:lineRule="auto"/>
      </w:pPr>
      <w:r>
        <w:rPr>
          <w:b/>
          <w:bCs/>
          <w:color w:val="9B5B7B"/>
        </w:rPr>
        <w:t>Ostatní práce</w:t>
      </w:r>
    </w:p>
    <w:p w:rsidR="00450F04" w:rsidRDefault="00314692">
      <w:pPr>
        <w:pStyle w:val="Zkladntext20"/>
        <w:shd w:val="clear" w:color="auto" w:fill="auto"/>
        <w:spacing w:after="60" w:line="240" w:lineRule="auto"/>
      </w:pPr>
      <w:r>
        <w:t>Dokumentace skutečného provedeni</w:t>
      </w:r>
    </w:p>
    <w:p w:rsidR="00450F04" w:rsidRDefault="00314692">
      <w:pPr>
        <w:pStyle w:val="Zkladntext20"/>
        <w:shd w:val="clear" w:color="auto" w:fill="auto"/>
        <w:spacing w:after="60" w:line="240" w:lineRule="auto"/>
      </w:pPr>
      <w:r>
        <w:t>Informační cedule 0,5x1,0 m</w:t>
      </w:r>
    </w:p>
    <w:p w:rsidR="00450F04" w:rsidRDefault="00314692">
      <w:pPr>
        <w:pStyle w:val="Zkladntext20"/>
        <w:shd w:val="clear" w:color="auto" w:fill="auto"/>
        <w:spacing w:after="60" w:line="240" w:lineRule="auto"/>
        <w:sectPr w:rsidR="00450F04">
          <w:pgSz w:w="16840" w:h="11900" w:orient="landscape"/>
          <w:pgMar w:top="794" w:right="10128" w:bottom="794" w:left="4471" w:header="366" w:footer="366" w:gutter="0"/>
          <w:cols w:space="720"/>
          <w:noEndnote/>
          <w:docGrid w:linePitch="360"/>
        </w:sectPr>
      </w:pPr>
      <w:r>
        <w:rPr>
          <w:b/>
          <w:bCs/>
          <w:color w:val="F9888E"/>
          <w:u w:val="single"/>
        </w:rPr>
        <w:t>Celkem</w:t>
      </w:r>
    </w:p>
    <w:p w:rsidR="00450F04" w:rsidRDefault="00314692">
      <w:pPr>
        <w:pStyle w:val="Nadpis30"/>
        <w:keepNext/>
        <w:keepLines/>
        <w:pBdr>
          <w:bottom w:val="single" w:sz="4" w:space="0" w:color="auto"/>
        </w:pBdr>
        <w:shd w:val="clear" w:color="auto" w:fill="auto"/>
      </w:pPr>
      <w:bookmarkStart w:id="26" w:name="bookmark20"/>
      <w:bookmarkStart w:id="27" w:name="bookmark21"/>
      <w:r>
        <w:lastRenderedPageBreak/>
        <w:t>krycí list soupisu prací</w:t>
      </w:r>
      <w:bookmarkEnd w:id="26"/>
      <w:bookmarkEnd w:id="27"/>
    </w:p>
    <w:tbl>
      <w:tblPr>
        <w:tblOverlap w:val="never"/>
        <w:tblW w:w="0" w:type="auto"/>
        <w:jc w:val="center"/>
        <w:tblLayout w:type="fixed"/>
        <w:tblCellMar>
          <w:left w:w="10" w:type="dxa"/>
          <w:right w:w="10" w:type="dxa"/>
        </w:tblCellMar>
        <w:tblLook w:val="0000" w:firstRow="0" w:lastRow="0" w:firstColumn="0" w:lastColumn="0" w:noHBand="0" w:noVBand="0"/>
      </w:tblPr>
      <w:tblGrid>
        <w:gridCol w:w="1104"/>
        <w:gridCol w:w="4018"/>
        <w:gridCol w:w="739"/>
        <w:gridCol w:w="1517"/>
        <w:gridCol w:w="1910"/>
      </w:tblGrid>
      <w:tr w:rsidR="00450F04">
        <w:trPr>
          <w:trHeight w:hRule="exact" w:val="384"/>
          <w:jc w:val="center"/>
        </w:trPr>
        <w:tc>
          <w:tcPr>
            <w:tcW w:w="1104" w:type="dxa"/>
            <w:shd w:val="clear" w:color="auto" w:fill="FFFFFF"/>
            <w:vAlign w:val="center"/>
          </w:tcPr>
          <w:p w:rsidR="00450F04" w:rsidRDefault="00314692">
            <w:pPr>
              <w:pStyle w:val="Jin0"/>
              <w:shd w:val="clear" w:color="auto" w:fill="auto"/>
              <w:rPr>
                <w:sz w:val="13"/>
                <w:szCs w:val="13"/>
              </w:rPr>
            </w:pPr>
            <w:r>
              <w:rPr>
                <w:sz w:val="13"/>
                <w:szCs w:val="13"/>
              </w:rPr>
              <w:t>Název stavby</w:t>
            </w:r>
          </w:p>
        </w:tc>
        <w:tc>
          <w:tcPr>
            <w:tcW w:w="4018" w:type="dxa"/>
            <w:tcBorders>
              <w:top w:val="single" w:sz="4" w:space="0" w:color="auto"/>
            </w:tcBorders>
            <w:shd w:val="clear" w:color="auto" w:fill="FFFFFF"/>
          </w:tcPr>
          <w:p w:rsidR="00450F04" w:rsidRDefault="00314692">
            <w:pPr>
              <w:pStyle w:val="Jin0"/>
              <w:shd w:val="clear" w:color="auto" w:fill="auto"/>
              <w:spacing w:line="276" w:lineRule="auto"/>
              <w:rPr>
                <w:sz w:val="13"/>
                <w:szCs w:val="13"/>
              </w:rPr>
            </w:pPr>
            <w:r>
              <w:rPr>
                <w:sz w:val="13"/>
                <w:szCs w:val="13"/>
              </w:rPr>
              <w:t>ZÁMEK VELTRUSY - OBNOVA SKLEPA U HOLANDSKÉHO SELSKÉHO DOMU</w:t>
            </w:r>
          </w:p>
        </w:tc>
        <w:tc>
          <w:tcPr>
            <w:tcW w:w="2256" w:type="dxa"/>
            <w:gridSpan w:val="2"/>
            <w:shd w:val="clear" w:color="auto" w:fill="FFFFFF"/>
            <w:vAlign w:val="center"/>
          </w:tcPr>
          <w:p w:rsidR="00450F04" w:rsidRDefault="00314692">
            <w:pPr>
              <w:pStyle w:val="Jin0"/>
              <w:shd w:val="clear" w:color="auto" w:fill="auto"/>
              <w:ind w:firstLine="760"/>
              <w:rPr>
                <w:sz w:val="13"/>
                <w:szCs w:val="13"/>
              </w:rPr>
            </w:pPr>
            <w:r>
              <w:rPr>
                <w:sz w:val="13"/>
                <w:szCs w:val="13"/>
              </w:rPr>
              <w:t>JKSO</w:t>
            </w:r>
          </w:p>
        </w:tc>
        <w:tc>
          <w:tcPr>
            <w:tcW w:w="1910" w:type="dxa"/>
            <w:shd w:val="clear" w:color="auto" w:fill="FFFFFF"/>
            <w:vAlign w:val="center"/>
          </w:tcPr>
          <w:p w:rsidR="00450F04" w:rsidRDefault="00314692">
            <w:pPr>
              <w:pStyle w:val="Jin0"/>
              <w:shd w:val="clear" w:color="auto" w:fill="auto"/>
              <w:rPr>
                <w:sz w:val="13"/>
                <w:szCs w:val="13"/>
              </w:rPr>
            </w:pPr>
            <w:r>
              <w:rPr>
                <w:sz w:val="13"/>
                <w:szCs w:val="13"/>
              </w:rPr>
              <w:t>801 47 1</w:t>
            </w:r>
          </w:p>
        </w:tc>
      </w:tr>
      <w:tr w:rsidR="00450F04">
        <w:trPr>
          <w:trHeight w:hRule="exact" w:val="432"/>
          <w:jc w:val="center"/>
        </w:trPr>
        <w:tc>
          <w:tcPr>
            <w:tcW w:w="1104" w:type="dxa"/>
            <w:shd w:val="clear" w:color="auto" w:fill="FFFFFF"/>
            <w:vAlign w:val="center"/>
          </w:tcPr>
          <w:p w:rsidR="00450F04" w:rsidRDefault="00314692">
            <w:pPr>
              <w:pStyle w:val="Jin0"/>
              <w:shd w:val="clear" w:color="auto" w:fill="auto"/>
              <w:rPr>
                <w:sz w:val="13"/>
                <w:szCs w:val="13"/>
              </w:rPr>
            </w:pPr>
            <w:r>
              <w:rPr>
                <w:sz w:val="13"/>
                <w:szCs w:val="13"/>
              </w:rPr>
              <w:t>Název objektu</w:t>
            </w:r>
          </w:p>
        </w:tc>
        <w:tc>
          <w:tcPr>
            <w:tcW w:w="4018" w:type="dxa"/>
            <w:shd w:val="clear" w:color="auto" w:fill="FFFFFF"/>
          </w:tcPr>
          <w:p w:rsidR="00450F04" w:rsidRDefault="00314692">
            <w:pPr>
              <w:pStyle w:val="Jin0"/>
              <w:shd w:val="clear" w:color="auto" w:fill="auto"/>
              <w:rPr>
                <w:sz w:val="13"/>
                <w:szCs w:val="13"/>
              </w:rPr>
            </w:pPr>
            <w:r>
              <w:rPr>
                <w:sz w:val="13"/>
                <w:szCs w:val="13"/>
              </w:rPr>
              <w:t>OBNOVA PO POVODNI 2013</w:t>
            </w:r>
          </w:p>
        </w:tc>
        <w:tc>
          <w:tcPr>
            <w:tcW w:w="2256" w:type="dxa"/>
            <w:gridSpan w:val="2"/>
            <w:shd w:val="clear" w:color="auto" w:fill="FFFFFF"/>
            <w:vAlign w:val="center"/>
          </w:tcPr>
          <w:p w:rsidR="00450F04" w:rsidRDefault="00314692">
            <w:pPr>
              <w:pStyle w:val="Jin0"/>
              <w:shd w:val="clear" w:color="auto" w:fill="auto"/>
              <w:ind w:firstLine="760"/>
              <w:rPr>
                <w:sz w:val="13"/>
                <w:szCs w:val="13"/>
              </w:rPr>
            </w:pPr>
            <w:r>
              <w:rPr>
                <w:sz w:val="13"/>
                <w:szCs w:val="13"/>
              </w:rPr>
              <w:t>EČO</w:t>
            </w:r>
          </w:p>
        </w:tc>
        <w:tc>
          <w:tcPr>
            <w:tcW w:w="1910" w:type="dxa"/>
            <w:shd w:val="clear" w:color="auto" w:fill="FFFFFF"/>
          </w:tcPr>
          <w:p w:rsidR="00450F04" w:rsidRDefault="00450F04">
            <w:pPr>
              <w:rPr>
                <w:sz w:val="10"/>
                <w:szCs w:val="10"/>
              </w:rPr>
            </w:pPr>
          </w:p>
        </w:tc>
      </w:tr>
      <w:tr w:rsidR="00450F04">
        <w:trPr>
          <w:trHeight w:hRule="exact" w:val="408"/>
          <w:jc w:val="center"/>
        </w:trPr>
        <w:tc>
          <w:tcPr>
            <w:tcW w:w="1104" w:type="dxa"/>
            <w:shd w:val="clear" w:color="auto" w:fill="FFFFFF"/>
            <w:vAlign w:val="center"/>
          </w:tcPr>
          <w:p w:rsidR="00450F04" w:rsidRDefault="00314692">
            <w:pPr>
              <w:pStyle w:val="Jin0"/>
              <w:shd w:val="clear" w:color="auto" w:fill="auto"/>
              <w:rPr>
                <w:sz w:val="13"/>
                <w:szCs w:val="13"/>
              </w:rPr>
            </w:pPr>
            <w:r>
              <w:rPr>
                <w:sz w:val="13"/>
                <w:szCs w:val="13"/>
              </w:rPr>
              <w:t>Název části</w:t>
            </w:r>
          </w:p>
        </w:tc>
        <w:tc>
          <w:tcPr>
            <w:tcW w:w="4018" w:type="dxa"/>
            <w:shd w:val="clear" w:color="auto" w:fill="FFFFFF"/>
          </w:tcPr>
          <w:p w:rsidR="00450F04" w:rsidRDefault="00450F04">
            <w:pPr>
              <w:rPr>
                <w:sz w:val="10"/>
                <w:szCs w:val="10"/>
              </w:rPr>
            </w:pPr>
          </w:p>
        </w:tc>
        <w:tc>
          <w:tcPr>
            <w:tcW w:w="2256" w:type="dxa"/>
            <w:gridSpan w:val="2"/>
            <w:shd w:val="clear" w:color="auto" w:fill="FFFFFF"/>
            <w:vAlign w:val="center"/>
          </w:tcPr>
          <w:p w:rsidR="00450F04" w:rsidRDefault="00314692">
            <w:pPr>
              <w:pStyle w:val="Jin0"/>
              <w:shd w:val="clear" w:color="auto" w:fill="auto"/>
              <w:ind w:firstLine="760"/>
              <w:rPr>
                <w:sz w:val="13"/>
                <w:szCs w:val="13"/>
              </w:rPr>
            </w:pPr>
            <w:r>
              <w:rPr>
                <w:sz w:val="13"/>
                <w:szCs w:val="13"/>
              </w:rPr>
              <w:t>Místo</w:t>
            </w:r>
          </w:p>
        </w:tc>
        <w:tc>
          <w:tcPr>
            <w:tcW w:w="1910" w:type="dxa"/>
            <w:shd w:val="clear" w:color="auto" w:fill="FFFFFF"/>
            <w:vAlign w:val="center"/>
          </w:tcPr>
          <w:p w:rsidR="00450F04" w:rsidRDefault="00314692">
            <w:pPr>
              <w:pStyle w:val="Jin0"/>
              <w:shd w:val="clear" w:color="auto" w:fill="auto"/>
              <w:rPr>
                <w:sz w:val="13"/>
                <w:szCs w:val="13"/>
              </w:rPr>
            </w:pPr>
            <w:r>
              <w:rPr>
                <w:sz w:val="13"/>
                <w:szCs w:val="13"/>
              </w:rPr>
              <w:t>Zámek Veltrusy</w:t>
            </w:r>
          </w:p>
        </w:tc>
      </w:tr>
      <w:tr w:rsidR="00450F04">
        <w:trPr>
          <w:trHeight w:hRule="exact" w:val="293"/>
          <w:jc w:val="center"/>
        </w:trPr>
        <w:tc>
          <w:tcPr>
            <w:tcW w:w="1104" w:type="dxa"/>
            <w:shd w:val="clear" w:color="auto" w:fill="FFFFFF"/>
          </w:tcPr>
          <w:p w:rsidR="00450F04" w:rsidRDefault="00450F04">
            <w:pPr>
              <w:rPr>
                <w:sz w:val="10"/>
                <w:szCs w:val="10"/>
              </w:rPr>
            </w:pPr>
          </w:p>
        </w:tc>
        <w:tc>
          <w:tcPr>
            <w:tcW w:w="4018" w:type="dxa"/>
            <w:shd w:val="clear" w:color="auto" w:fill="FFFFFF"/>
          </w:tcPr>
          <w:p w:rsidR="00450F04" w:rsidRDefault="00450F04">
            <w:pPr>
              <w:rPr>
                <w:sz w:val="10"/>
                <w:szCs w:val="10"/>
              </w:rPr>
            </w:pPr>
          </w:p>
        </w:tc>
        <w:tc>
          <w:tcPr>
            <w:tcW w:w="2256" w:type="dxa"/>
            <w:gridSpan w:val="2"/>
            <w:shd w:val="clear" w:color="auto" w:fill="FFFFFF"/>
          </w:tcPr>
          <w:p w:rsidR="00450F04" w:rsidRDefault="00314692">
            <w:pPr>
              <w:pStyle w:val="Jin0"/>
              <w:shd w:val="clear" w:color="auto" w:fill="auto"/>
              <w:ind w:firstLine="760"/>
              <w:rPr>
                <w:sz w:val="13"/>
                <w:szCs w:val="13"/>
              </w:rPr>
            </w:pPr>
            <w:r>
              <w:rPr>
                <w:sz w:val="13"/>
                <w:szCs w:val="13"/>
              </w:rPr>
              <w:t>IČ</w:t>
            </w:r>
          </w:p>
        </w:tc>
        <w:tc>
          <w:tcPr>
            <w:tcW w:w="1910" w:type="dxa"/>
            <w:shd w:val="clear" w:color="auto" w:fill="FFFFFF"/>
          </w:tcPr>
          <w:p w:rsidR="00450F04" w:rsidRDefault="00314692">
            <w:pPr>
              <w:pStyle w:val="Jin0"/>
              <w:shd w:val="clear" w:color="auto" w:fill="auto"/>
              <w:rPr>
                <w:sz w:val="13"/>
                <w:szCs w:val="13"/>
              </w:rPr>
            </w:pPr>
            <w:r>
              <w:rPr>
                <w:sz w:val="13"/>
                <w:szCs w:val="13"/>
              </w:rPr>
              <w:t>DIČ</w:t>
            </w:r>
          </w:p>
        </w:tc>
      </w:tr>
      <w:tr w:rsidR="00450F04">
        <w:trPr>
          <w:trHeight w:hRule="exact" w:val="298"/>
          <w:jc w:val="center"/>
        </w:trPr>
        <w:tc>
          <w:tcPr>
            <w:tcW w:w="1104" w:type="dxa"/>
            <w:shd w:val="clear" w:color="auto" w:fill="FFFFFF"/>
            <w:vAlign w:val="bottom"/>
          </w:tcPr>
          <w:p w:rsidR="00450F04" w:rsidRDefault="00314692">
            <w:pPr>
              <w:pStyle w:val="Jin0"/>
              <w:shd w:val="clear" w:color="auto" w:fill="auto"/>
              <w:rPr>
                <w:sz w:val="13"/>
                <w:szCs w:val="13"/>
              </w:rPr>
            </w:pPr>
            <w:r>
              <w:rPr>
                <w:sz w:val="13"/>
                <w:szCs w:val="13"/>
              </w:rPr>
              <w:t>Objednatel</w:t>
            </w:r>
          </w:p>
        </w:tc>
        <w:tc>
          <w:tcPr>
            <w:tcW w:w="4018" w:type="dxa"/>
            <w:shd w:val="clear" w:color="auto" w:fill="FFFFFF"/>
            <w:vAlign w:val="bottom"/>
          </w:tcPr>
          <w:p w:rsidR="00450F04" w:rsidRDefault="00314692">
            <w:pPr>
              <w:pStyle w:val="Jin0"/>
              <w:shd w:val="clear" w:color="auto" w:fill="auto"/>
              <w:rPr>
                <w:sz w:val="13"/>
                <w:szCs w:val="13"/>
              </w:rPr>
            </w:pPr>
            <w:r>
              <w:rPr>
                <w:sz w:val="13"/>
                <w:szCs w:val="13"/>
              </w:rPr>
              <w:t>Národní památkový ústav v Praze, Sabinova 373/5</w:t>
            </w:r>
          </w:p>
        </w:tc>
        <w:tc>
          <w:tcPr>
            <w:tcW w:w="739" w:type="dxa"/>
            <w:shd w:val="clear" w:color="auto" w:fill="FFFFFF"/>
          </w:tcPr>
          <w:p w:rsidR="00450F04" w:rsidRDefault="00450F04">
            <w:pPr>
              <w:rPr>
                <w:sz w:val="10"/>
                <w:szCs w:val="10"/>
              </w:rPr>
            </w:pPr>
          </w:p>
        </w:tc>
        <w:tc>
          <w:tcPr>
            <w:tcW w:w="1517" w:type="dxa"/>
            <w:tcBorders>
              <w:top w:val="single" w:sz="4" w:space="0" w:color="auto"/>
            </w:tcBorders>
            <w:shd w:val="clear" w:color="auto" w:fill="FFFFFF"/>
          </w:tcPr>
          <w:p w:rsidR="00450F04" w:rsidRDefault="00450F04">
            <w:pPr>
              <w:rPr>
                <w:sz w:val="10"/>
                <w:szCs w:val="10"/>
              </w:rPr>
            </w:pPr>
          </w:p>
        </w:tc>
        <w:tc>
          <w:tcPr>
            <w:tcW w:w="1910" w:type="dxa"/>
            <w:shd w:val="clear" w:color="auto" w:fill="FFFFFF"/>
          </w:tcPr>
          <w:p w:rsidR="00450F04" w:rsidRDefault="00450F04">
            <w:pPr>
              <w:rPr>
                <w:sz w:val="10"/>
                <w:szCs w:val="10"/>
              </w:rPr>
            </w:pPr>
          </w:p>
        </w:tc>
      </w:tr>
      <w:tr w:rsidR="00450F04">
        <w:trPr>
          <w:trHeight w:hRule="exact" w:val="293"/>
          <w:jc w:val="center"/>
        </w:trPr>
        <w:tc>
          <w:tcPr>
            <w:tcW w:w="1104" w:type="dxa"/>
            <w:shd w:val="clear" w:color="auto" w:fill="FFFFFF"/>
            <w:vAlign w:val="center"/>
          </w:tcPr>
          <w:p w:rsidR="00450F04" w:rsidRDefault="00314692">
            <w:pPr>
              <w:pStyle w:val="Jin0"/>
              <w:shd w:val="clear" w:color="auto" w:fill="auto"/>
              <w:rPr>
                <w:sz w:val="13"/>
                <w:szCs w:val="13"/>
              </w:rPr>
            </w:pPr>
            <w:r>
              <w:rPr>
                <w:sz w:val="13"/>
                <w:szCs w:val="13"/>
              </w:rPr>
              <w:t>Projektant</w:t>
            </w:r>
          </w:p>
        </w:tc>
        <w:tc>
          <w:tcPr>
            <w:tcW w:w="4018" w:type="dxa"/>
            <w:shd w:val="clear" w:color="auto" w:fill="FFFFFF"/>
            <w:vAlign w:val="center"/>
          </w:tcPr>
          <w:p w:rsidR="00450F04" w:rsidRDefault="00BF3A4B">
            <w:pPr>
              <w:pStyle w:val="Jin0"/>
              <w:shd w:val="clear" w:color="auto" w:fill="auto"/>
              <w:rPr>
                <w:sz w:val="13"/>
                <w:szCs w:val="13"/>
              </w:rPr>
            </w:pPr>
            <w:proofErr w:type="spellStart"/>
            <w:r>
              <w:t>xxxxxxxxxxxxxxxx</w:t>
            </w:r>
            <w:proofErr w:type="spellEnd"/>
          </w:p>
        </w:tc>
        <w:tc>
          <w:tcPr>
            <w:tcW w:w="739" w:type="dxa"/>
            <w:shd w:val="clear" w:color="auto" w:fill="FFFFFF"/>
          </w:tcPr>
          <w:p w:rsidR="00450F04" w:rsidRDefault="00450F04">
            <w:pPr>
              <w:rPr>
                <w:sz w:val="10"/>
                <w:szCs w:val="10"/>
              </w:rPr>
            </w:pPr>
          </w:p>
        </w:tc>
        <w:tc>
          <w:tcPr>
            <w:tcW w:w="1517" w:type="dxa"/>
            <w:shd w:val="clear" w:color="auto" w:fill="FFFFFF"/>
          </w:tcPr>
          <w:p w:rsidR="00450F04" w:rsidRDefault="00450F04">
            <w:pPr>
              <w:rPr>
                <w:sz w:val="10"/>
                <w:szCs w:val="10"/>
              </w:rPr>
            </w:pPr>
          </w:p>
        </w:tc>
        <w:tc>
          <w:tcPr>
            <w:tcW w:w="1910" w:type="dxa"/>
            <w:shd w:val="clear" w:color="auto" w:fill="FFFFFF"/>
          </w:tcPr>
          <w:p w:rsidR="00450F04" w:rsidRDefault="00450F04">
            <w:pPr>
              <w:rPr>
                <w:sz w:val="10"/>
                <w:szCs w:val="10"/>
              </w:rPr>
            </w:pPr>
          </w:p>
        </w:tc>
      </w:tr>
      <w:tr w:rsidR="00450F04">
        <w:trPr>
          <w:trHeight w:hRule="exact" w:val="293"/>
          <w:jc w:val="center"/>
        </w:trPr>
        <w:tc>
          <w:tcPr>
            <w:tcW w:w="1104" w:type="dxa"/>
            <w:shd w:val="clear" w:color="auto" w:fill="FFFFFF"/>
            <w:vAlign w:val="center"/>
          </w:tcPr>
          <w:p w:rsidR="00450F04" w:rsidRDefault="00314692">
            <w:pPr>
              <w:pStyle w:val="Jin0"/>
              <w:shd w:val="clear" w:color="auto" w:fill="auto"/>
              <w:rPr>
                <w:sz w:val="13"/>
                <w:szCs w:val="13"/>
              </w:rPr>
            </w:pPr>
            <w:r>
              <w:rPr>
                <w:sz w:val="13"/>
                <w:szCs w:val="13"/>
              </w:rPr>
              <w:t>Zhotovitel</w:t>
            </w:r>
          </w:p>
        </w:tc>
        <w:tc>
          <w:tcPr>
            <w:tcW w:w="4018" w:type="dxa"/>
            <w:shd w:val="clear" w:color="auto" w:fill="FFFFFF"/>
            <w:vAlign w:val="center"/>
          </w:tcPr>
          <w:p w:rsidR="00450F04" w:rsidRDefault="00314692">
            <w:pPr>
              <w:pStyle w:val="Jin0"/>
              <w:shd w:val="clear" w:color="auto" w:fill="auto"/>
              <w:rPr>
                <w:sz w:val="13"/>
                <w:szCs w:val="13"/>
              </w:rPr>
            </w:pPr>
            <w:r>
              <w:rPr>
                <w:sz w:val="13"/>
                <w:szCs w:val="13"/>
              </w:rPr>
              <w:t xml:space="preserve">GEMA ART GROUP, </w:t>
            </w:r>
            <w:proofErr w:type="spellStart"/>
            <w:r>
              <w:rPr>
                <w:sz w:val="13"/>
                <w:szCs w:val="13"/>
              </w:rPr>
              <w:t>a.S.</w:t>
            </w:r>
            <w:proofErr w:type="spellEnd"/>
          </w:p>
        </w:tc>
        <w:tc>
          <w:tcPr>
            <w:tcW w:w="739" w:type="dxa"/>
            <w:shd w:val="clear" w:color="auto" w:fill="FFFFFF"/>
          </w:tcPr>
          <w:p w:rsidR="00450F04" w:rsidRDefault="00450F04">
            <w:pPr>
              <w:rPr>
                <w:sz w:val="10"/>
                <w:szCs w:val="10"/>
              </w:rPr>
            </w:pPr>
          </w:p>
        </w:tc>
        <w:tc>
          <w:tcPr>
            <w:tcW w:w="1517" w:type="dxa"/>
            <w:shd w:val="clear" w:color="auto" w:fill="FFFFFF"/>
            <w:vAlign w:val="center"/>
          </w:tcPr>
          <w:p w:rsidR="00450F04" w:rsidRDefault="00314692">
            <w:pPr>
              <w:pStyle w:val="Jin0"/>
              <w:shd w:val="clear" w:color="auto" w:fill="auto"/>
              <w:rPr>
                <w:sz w:val="13"/>
                <w:szCs w:val="13"/>
              </w:rPr>
            </w:pPr>
            <w:r>
              <w:rPr>
                <w:sz w:val="13"/>
                <w:szCs w:val="13"/>
              </w:rPr>
              <w:t>26437741</w:t>
            </w:r>
          </w:p>
        </w:tc>
        <w:tc>
          <w:tcPr>
            <w:tcW w:w="1910" w:type="dxa"/>
            <w:shd w:val="clear" w:color="auto" w:fill="FFFFFF"/>
            <w:vAlign w:val="center"/>
          </w:tcPr>
          <w:p w:rsidR="00450F04" w:rsidRDefault="00314692">
            <w:pPr>
              <w:pStyle w:val="Jin0"/>
              <w:shd w:val="clear" w:color="auto" w:fill="auto"/>
              <w:rPr>
                <w:sz w:val="13"/>
                <w:szCs w:val="13"/>
              </w:rPr>
            </w:pPr>
            <w:r>
              <w:rPr>
                <w:sz w:val="13"/>
                <w:szCs w:val="13"/>
              </w:rPr>
              <w:t>CZ26437741</w:t>
            </w:r>
          </w:p>
        </w:tc>
      </w:tr>
      <w:tr w:rsidR="00450F04">
        <w:trPr>
          <w:trHeight w:hRule="exact" w:val="283"/>
          <w:jc w:val="center"/>
        </w:trPr>
        <w:tc>
          <w:tcPr>
            <w:tcW w:w="1104" w:type="dxa"/>
            <w:shd w:val="clear" w:color="auto" w:fill="FFFFFF"/>
          </w:tcPr>
          <w:p w:rsidR="00450F04" w:rsidRDefault="00450F04">
            <w:pPr>
              <w:rPr>
                <w:sz w:val="10"/>
                <w:szCs w:val="10"/>
              </w:rPr>
            </w:pPr>
          </w:p>
        </w:tc>
        <w:tc>
          <w:tcPr>
            <w:tcW w:w="4018" w:type="dxa"/>
            <w:shd w:val="clear" w:color="auto" w:fill="FFFFFF"/>
          </w:tcPr>
          <w:p w:rsidR="00450F04" w:rsidRDefault="00450F04">
            <w:pPr>
              <w:rPr>
                <w:sz w:val="10"/>
                <w:szCs w:val="10"/>
              </w:rPr>
            </w:pPr>
          </w:p>
        </w:tc>
        <w:tc>
          <w:tcPr>
            <w:tcW w:w="2256" w:type="dxa"/>
            <w:gridSpan w:val="2"/>
            <w:tcBorders>
              <w:top w:val="single" w:sz="4" w:space="0" w:color="auto"/>
            </w:tcBorders>
            <w:shd w:val="clear" w:color="auto" w:fill="FFFFFF"/>
          </w:tcPr>
          <w:p w:rsidR="00450F04" w:rsidRDefault="00450F04">
            <w:pPr>
              <w:rPr>
                <w:sz w:val="10"/>
                <w:szCs w:val="10"/>
              </w:rPr>
            </w:pPr>
          </w:p>
        </w:tc>
        <w:tc>
          <w:tcPr>
            <w:tcW w:w="1910" w:type="dxa"/>
            <w:tcBorders>
              <w:top w:val="single" w:sz="4" w:space="0" w:color="auto"/>
            </w:tcBorders>
            <w:shd w:val="clear" w:color="auto" w:fill="FFFFFF"/>
          </w:tcPr>
          <w:p w:rsidR="00450F04" w:rsidRDefault="00450F04">
            <w:pPr>
              <w:rPr>
                <w:sz w:val="10"/>
                <w:szCs w:val="10"/>
              </w:rPr>
            </w:pPr>
          </w:p>
        </w:tc>
      </w:tr>
      <w:tr w:rsidR="00450F04">
        <w:trPr>
          <w:trHeight w:hRule="exact" w:val="298"/>
          <w:jc w:val="center"/>
        </w:trPr>
        <w:tc>
          <w:tcPr>
            <w:tcW w:w="1104" w:type="dxa"/>
            <w:shd w:val="clear" w:color="auto" w:fill="FFFFFF"/>
          </w:tcPr>
          <w:p w:rsidR="00450F04" w:rsidRDefault="00450F04">
            <w:pPr>
              <w:rPr>
                <w:sz w:val="10"/>
                <w:szCs w:val="10"/>
              </w:rPr>
            </w:pPr>
          </w:p>
        </w:tc>
        <w:tc>
          <w:tcPr>
            <w:tcW w:w="4018" w:type="dxa"/>
            <w:tcBorders>
              <w:top w:val="single" w:sz="4" w:space="0" w:color="auto"/>
            </w:tcBorders>
            <w:shd w:val="clear" w:color="auto" w:fill="FFFFFF"/>
            <w:vAlign w:val="center"/>
          </w:tcPr>
          <w:p w:rsidR="00450F04" w:rsidRDefault="00314692">
            <w:pPr>
              <w:pStyle w:val="Jin0"/>
              <w:shd w:val="clear" w:color="auto" w:fill="auto"/>
              <w:tabs>
                <w:tab w:val="left" w:pos="1315"/>
              </w:tabs>
              <w:rPr>
                <w:sz w:val="13"/>
                <w:szCs w:val="13"/>
              </w:rPr>
            </w:pPr>
            <w:r>
              <w:rPr>
                <w:sz w:val="13"/>
                <w:szCs w:val="13"/>
              </w:rPr>
              <w:t>Rozpočet číslo</w:t>
            </w:r>
            <w:r>
              <w:rPr>
                <w:sz w:val="13"/>
                <w:szCs w:val="13"/>
              </w:rPr>
              <w:tab/>
              <w:t>Zpracoval</w:t>
            </w:r>
          </w:p>
        </w:tc>
        <w:tc>
          <w:tcPr>
            <w:tcW w:w="2256" w:type="dxa"/>
            <w:gridSpan w:val="2"/>
            <w:shd w:val="clear" w:color="auto" w:fill="FFFFFF"/>
            <w:vAlign w:val="center"/>
          </w:tcPr>
          <w:p w:rsidR="00450F04" w:rsidRDefault="00314692">
            <w:pPr>
              <w:pStyle w:val="Jin0"/>
              <w:shd w:val="clear" w:color="auto" w:fill="auto"/>
              <w:ind w:firstLine="760"/>
              <w:rPr>
                <w:sz w:val="13"/>
                <w:szCs w:val="13"/>
              </w:rPr>
            </w:pPr>
            <w:r>
              <w:rPr>
                <w:sz w:val="13"/>
                <w:szCs w:val="13"/>
              </w:rPr>
              <w:t>Dne</w:t>
            </w:r>
          </w:p>
        </w:tc>
        <w:tc>
          <w:tcPr>
            <w:tcW w:w="1910" w:type="dxa"/>
            <w:shd w:val="clear" w:color="auto" w:fill="FFFFFF"/>
          </w:tcPr>
          <w:p w:rsidR="00450F04" w:rsidRDefault="00450F04">
            <w:pPr>
              <w:rPr>
                <w:sz w:val="10"/>
                <w:szCs w:val="10"/>
              </w:rPr>
            </w:pPr>
          </w:p>
        </w:tc>
      </w:tr>
      <w:tr w:rsidR="00450F04">
        <w:trPr>
          <w:trHeight w:hRule="exact" w:val="288"/>
          <w:jc w:val="center"/>
        </w:trPr>
        <w:tc>
          <w:tcPr>
            <w:tcW w:w="1104" w:type="dxa"/>
            <w:shd w:val="clear" w:color="auto" w:fill="FFFFFF"/>
          </w:tcPr>
          <w:p w:rsidR="00450F04" w:rsidRDefault="00450F04">
            <w:pPr>
              <w:rPr>
                <w:sz w:val="10"/>
                <w:szCs w:val="10"/>
              </w:rPr>
            </w:pPr>
          </w:p>
        </w:tc>
        <w:tc>
          <w:tcPr>
            <w:tcW w:w="4757" w:type="dxa"/>
            <w:gridSpan w:val="2"/>
            <w:shd w:val="clear" w:color="auto" w:fill="FFFFFF"/>
          </w:tcPr>
          <w:p w:rsidR="00450F04" w:rsidRDefault="00314692">
            <w:pPr>
              <w:pStyle w:val="Jin0"/>
              <w:shd w:val="clear" w:color="auto" w:fill="auto"/>
              <w:tabs>
                <w:tab w:val="left" w:pos="1459"/>
              </w:tabs>
              <w:jc w:val="center"/>
              <w:rPr>
                <w:sz w:val="50"/>
                <w:szCs w:val="50"/>
              </w:rPr>
            </w:pPr>
            <w:proofErr w:type="spellStart"/>
            <w:r>
              <w:rPr>
                <w:sz w:val="50"/>
                <w:szCs w:val="50"/>
              </w:rPr>
              <w:t>ir</w:t>
            </w:r>
            <w:proofErr w:type="spellEnd"/>
            <w:r>
              <w:rPr>
                <w:sz w:val="50"/>
                <w:szCs w:val="50"/>
              </w:rPr>
              <w:tab/>
            </w:r>
            <w:r>
              <w:rPr>
                <w:sz w:val="50"/>
                <w:szCs w:val="50"/>
                <w:vertAlign w:val="superscript"/>
              </w:rPr>
              <w:t>1</w:t>
            </w:r>
          </w:p>
        </w:tc>
        <w:tc>
          <w:tcPr>
            <w:tcW w:w="1517" w:type="dxa"/>
            <w:shd w:val="clear" w:color="auto" w:fill="FFFFFF"/>
          </w:tcPr>
          <w:p w:rsidR="00450F04" w:rsidRDefault="00450F04">
            <w:pPr>
              <w:rPr>
                <w:sz w:val="10"/>
                <w:szCs w:val="10"/>
              </w:rPr>
            </w:pPr>
          </w:p>
        </w:tc>
        <w:tc>
          <w:tcPr>
            <w:tcW w:w="1910" w:type="dxa"/>
            <w:shd w:val="clear" w:color="auto" w:fill="FFFFFF"/>
          </w:tcPr>
          <w:p w:rsidR="00450F04" w:rsidRDefault="00450F04">
            <w:pPr>
              <w:rPr>
                <w:sz w:val="10"/>
                <w:szCs w:val="10"/>
              </w:rPr>
            </w:pPr>
          </w:p>
        </w:tc>
      </w:tr>
      <w:tr w:rsidR="00450F04">
        <w:trPr>
          <w:trHeight w:hRule="exact" w:val="264"/>
          <w:jc w:val="center"/>
        </w:trPr>
        <w:tc>
          <w:tcPr>
            <w:tcW w:w="1104" w:type="dxa"/>
            <w:tcBorders>
              <w:bottom w:val="single" w:sz="4" w:space="0" w:color="auto"/>
            </w:tcBorders>
            <w:shd w:val="clear" w:color="auto" w:fill="FFFFFF"/>
          </w:tcPr>
          <w:p w:rsidR="00450F04" w:rsidRDefault="00450F04">
            <w:pPr>
              <w:rPr>
                <w:sz w:val="10"/>
                <w:szCs w:val="10"/>
              </w:rPr>
            </w:pPr>
          </w:p>
        </w:tc>
        <w:tc>
          <w:tcPr>
            <w:tcW w:w="8184" w:type="dxa"/>
            <w:gridSpan w:val="4"/>
            <w:tcBorders>
              <w:top w:val="single" w:sz="4" w:space="0" w:color="auto"/>
              <w:bottom w:val="single" w:sz="4" w:space="0" w:color="auto"/>
            </w:tcBorders>
            <w:shd w:val="clear" w:color="auto" w:fill="FFFFFF"/>
            <w:vAlign w:val="bottom"/>
          </w:tcPr>
          <w:p w:rsidR="00450F04" w:rsidRDefault="00314692">
            <w:pPr>
              <w:pStyle w:val="Jin0"/>
              <w:shd w:val="clear" w:color="auto" w:fill="auto"/>
              <w:rPr>
                <w:sz w:val="13"/>
                <w:szCs w:val="13"/>
              </w:rPr>
            </w:pPr>
            <w:r>
              <w:rPr>
                <w:sz w:val="13"/>
                <w:szCs w:val="13"/>
              </w:rPr>
              <w:t>ROZPOČET JE ZPRACOVÁN PODLE CENOVÉ SOUSTAVY URS PRAHA A VYHLÁŠKY 169/2016 Sb.</w:t>
            </w:r>
          </w:p>
        </w:tc>
      </w:tr>
    </w:tbl>
    <w:p w:rsidR="00450F04" w:rsidRDefault="00450F04">
      <w:pPr>
        <w:spacing w:after="139" w:line="1" w:lineRule="exact"/>
      </w:pPr>
    </w:p>
    <w:p w:rsidR="00450F04" w:rsidRDefault="00314692">
      <w:pPr>
        <w:pStyle w:val="Zkladntext50"/>
        <w:pBdr>
          <w:top w:val="single" w:sz="4" w:space="0" w:color="auto"/>
          <w:bottom w:val="single" w:sz="4" w:space="0" w:color="auto"/>
        </w:pBdr>
        <w:shd w:val="clear" w:color="auto" w:fill="auto"/>
        <w:spacing w:after="140"/>
        <w:ind w:left="2120"/>
      </w:pPr>
      <w:r>
        <w:t>Měrné a účelové jednotky</w:t>
      </w:r>
    </w:p>
    <w:p w:rsidR="00450F04" w:rsidRDefault="00314692">
      <w:pPr>
        <w:pStyle w:val="Zkladntext20"/>
        <w:shd w:val="clear" w:color="auto" w:fill="auto"/>
        <w:tabs>
          <w:tab w:val="left" w:pos="1553"/>
          <w:tab w:val="left" w:pos="3223"/>
          <w:tab w:val="left" w:pos="4318"/>
          <w:tab w:val="left" w:pos="6079"/>
          <w:tab w:val="left" w:pos="7970"/>
        </w:tabs>
        <w:spacing w:after="140" w:line="240" w:lineRule="auto"/>
        <w:ind w:firstLine="540"/>
      </w:pPr>
      <w:r>
        <w:t>Počet</w:t>
      </w:r>
      <w:r>
        <w:tab/>
        <w:t xml:space="preserve">Náklady/1 </w:t>
      </w:r>
      <w:proofErr w:type="spellStart"/>
      <w:r>
        <w:t>m.j</w:t>
      </w:r>
      <w:proofErr w:type="spellEnd"/>
      <w:r>
        <w:t>.</w:t>
      </w:r>
      <w:r>
        <w:tab/>
        <w:t>Počet</w:t>
      </w:r>
      <w:r>
        <w:tab/>
        <w:t xml:space="preserve">Náklady/1 </w:t>
      </w:r>
      <w:proofErr w:type="spellStart"/>
      <w:r>
        <w:t>m.j</w:t>
      </w:r>
      <w:proofErr w:type="spellEnd"/>
      <w:r>
        <w:t>.</w:t>
      </w:r>
      <w:r>
        <w:tab/>
        <w:t>Počet</w:t>
      </w:r>
      <w:r>
        <w:tab/>
        <w:t xml:space="preserve">Náklady/1 </w:t>
      </w:r>
      <w:proofErr w:type="spellStart"/>
      <w:proofErr w:type="gramStart"/>
      <w:r>
        <w:t>m.j</w:t>
      </w:r>
      <w:proofErr w:type="spellEnd"/>
      <w:r>
        <w:t>.</w:t>
      </w:r>
      <w:proofErr w:type="gramEnd"/>
    </w:p>
    <w:p w:rsidR="00450F04" w:rsidRDefault="00314692">
      <w:pPr>
        <w:pStyle w:val="Nadpis80"/>
        <w:keepNext/>
        <w:keepLines/>
        <w:shd w:val="clear" w:color="auto" w:fill="auto"/>
        <w:spacing w:after="140"/>
        <w:jc w:val="center"/>
      </w:pPr>
      <w:bookmarkStart w:id="28" w:name="bookmark22"/>
      <w:bookmarkStart w:id="29" w:name="bookmark23"/>
      <w:r>
        <w:t>0 0,00 0 0,00 0 0,00</w:t>
      </w:r>
      <w:bookmarkEnd w:id="28"/>
      <w:bookmarkEnd w:id="29"/>
    </w:p>
    <w:p w:rsidR="00450F04" w:rsidRDefault="00314692">
      <w:pPr>
        <w:pStyle w:val="Zkladntext50"/>
        <w:shd w:val="clear" w:color="auto" w:fill="auto"/>
        <w:spacing w:after="0"/>
        <w:ind w:left="2120"/>
      </w:pPr>
      <w:r>
        <w:t>Rozpočtové náklady v CZK</w:t>
      </w:r>
    </w:p>
    <w:tbl>
      <w:tblPr>
        <w:tblOverlap w:val="never"/>
        <w:tblW w:w="0" w:type="auto"/>
        <w:jc w:val="center"/>
        <w:tblLayout w:type="fixed"/>
        <w:tblCellMar>
          <w:left w:w="10" w:type="dxa"/>
          <w:right w:w="10" w:type="dxa"/>
        </w:tblCellMar>
        <w:tblLook w:val="0000" w:firstRow="0" w:lastRow="0" w:firstColumn="0" w:lastColumn="0" w:noHBand="0" w:noVBand="0"/>
      </w:tblPr>
      <w:tblGrid>
        <w:gridCol w:w="269"/>
        <w:gridCol w:w="437"/>
        <w:gridCol w:w="653"/>
        <w:gridCol w:w="1325"/>
        <w:gridCol w:w="250"/>
        <w:gridCol w:w="1157"/>
        <w:gridCol w:w="1334"/>
        <w:gridCol w:w="235"/>
        <w:gridCol w:w="2568"/>
        <w:gridCol w:w="1502"/>
        <w:gridCol w:w="370"/>
      </w:tblGrid>
      <w:tr w:rsidR="00450F04">
        <w:trPr>
          <w:trHeight w:hRule="exact" w:val="379"/>
          <w:jc w:val="center"/>
        </w:trPr>
        <w:tc>
          <w:tcPr>
            <w:tcW w:w="269" w:type="dxa"/>
            <w:tcBorders>
              <w:top w:val="single" w:sz="4" w:space="0" w:color="auto"/>
              <w:left w:val="single" w:sz="4" w:space="0" w:color="auto"/>
            </w:tcBorders>
            <w:shd w:val="clear" w:color="auto" w:fill="FFFFFF"/>
            <w:vAlign w:val="bottom"/>
          </w:tcPr>
          <w:p w:rsidR="00450F04" w:rsidRDefault="00314692">
            <w:pPr>
              <w:pStyle w:val="Jin0"/>
              <w:shd w:val="clear" w:color="auto" w:fill="auto"/>
              <w:jc w:val="center"/>
              <w:rPr>
                <w:sz w:val="20"/>
                <w:szCs w:val="20"/>
              </w:rPr>
            </w:pPr>
            <w:r>
              <w:rPr>
                <w:b/>
                <w:bCs/>
                <w:sz w:val="20"/>
                <w:szCs w:val="20"/>
              </w:rPr>
              <w:t>A</w:t>
            </w:r>
          </w:p>
        </w:tc>
        <w:tc>
          <w:tcPr>
            <w:tcW w:w="2415" w:type="dxa"/>
            <w:gridSpan w:val="3"/>
            <w:tcBorders>
              <w:top w:val="single" w:sz="4" w:space="0" w:color="auto"/>
            </w:tcBorders>
            <w:shd w:val="clear" w:color="auto" w:fill="FFFFFF"/>
            <w:vAlign w:val="bottom"/>
          </w:tcPr>
          <w:p w:rsidR="00450F04" w:rsidRDefault="00314692">
            <w:pPr>
              <w:pStyle w:val="Jin0"/>
              <w:shd w:val="clear" w:color="auto" w:fill="auto"/>
              <w:ind w:firstLine="200"/>
              <w:rPr>
                <w:sz w:val="17"/>
                <w:szCs w:val="17"/>
              </w:rPr>
            </w:pPr>
            <w:r>
              <w:rPr>
                <w:b/>
                <w:bCs/>
                <w:sz w:val="17"/>
                <w:szCs w:val="17"/>
              </w:rPr>
              <w:t xml:space="preserve">Základní </w:t>
            </w:r>
            <w:proofErr w:type="spellStart"/>
            <w:r>
              <w:rPr>
                <w:b/>
                <w:bCs/>
                <w:sz w:val="17"/>
                <w:szCs w:val="17"/>
              </w:rPr>
              <w:t>rozp</w:t>
            </w:r>
            <w:proofErr w:type="spellEnd"/>
            <w:r>
              <w:rPr>
                <w:b/>
                <w:bCs/>
                <w:sz w:val="17"/>
                <w:szCs w:val="17"/>
              </w:rPr>
              <w:t>. náklady</w:t>
            </w:r>
          </w:p>
        </w:tc>
        <w:tc>
          <w:tcPr>
            <w:tcW w:w="250" w:type="dxa"/>
            <w:tcBorders>
              <w:top w:val="single" w:sz="4" w:space="0" w:color="auto"/>
              <w:left w:val="single" w:sz="4" w:space="0" w:color="auto"/>
            </w:tcBorders>
            <w:shd w:val="clear" w:color="auto" w:fill="FFFFFF"/>
            <w:vAlign w:val="bottom"/>
          </w:tcPr>
          <w:p w:rsidR="00450F04" w:rsidRDefault="00314692">
            <w:pPr>
              <w:pStyle w:val="Jin0"/>
              <w:shd w:val="clear" w:color="auto" w:fill="auto"/>
              <w:rPr>
                <w:sz w:val="20"/>
                <w:szCs w:val="20"/>
              </w:rPr>
            </w:pPr>
            <w:r>
              <w:rPr>
                <w:b/>
                <w:bCs/>
                <w:sz w:val="20"/>
                <w:szCs w:val="20"/>
              </w:rPr>
              <w:t>B</w:t>
            </w:r>
          </w:p>
        </w:tc>
        <w:tc>
          <w:tcPr>
            <w:tcW w:w="2491" w:type="dxa"/>
            <w:gridSpan w:val="2"/>
            <w:tcBorders>
              <w:top w:val="single" w:sz="4" w:space="0" w:color="auto"/>
            </w:tcBorders>
            <w:shd w:val="clear" w:color="auto" w:fill="FFFFFF"/>
            <w:vAlign w:val="bottom"/>
          </w:tcPr>
          <w:p w:rsidR="00450F04" w:rsidRDefault="00314692">
            <w:pPr>
              <w:pStyle w:val="Jin0"/>
              <w:shd w:val="clear" w:color="auto" w:fill="auto"/>
              <w:ind w:firstLine="280"/>
              <w:rPr>
                <w:sz w:val="17"/>
                <w:szCs w:val="17"/>
              </w:rPr>
            </w:pPr>
            <w:r>
              <w:rPr>
                <w:b/>
                <w:bCs/>
                <w:sz w:val="17"/>
                <w:szCs w:val="17"/>
              </w:rPr>
              <w:t>Doplňkové náklady</w:t>
            </w:r>
          </w:p>
        </w:tc>
        <w:tc>
          <w:tcPr>
            <w:tcW w:w="235" w:type="dxa"/>
            <w:tcBorders>
              <w:top w:val="single" w:sz="4" w:space="0" w:color="auto"/>
              <w:left w:val="single" w:sz="4" w:space="0" w:color="auto"/>
            </w:tcBorders>
            <w:shd w:val="clear" w:color="auto" w:fill="FFFFFF"/>
            <w:vAlign w:val="bottom"/>
          </w:tcPr>
          <w:p w:rsidR="00450F04" w:rsidRDefault="00314692">
            <w:pPr>
              <w:pStyle w:val="Jin0"/>
              <w:shd w:val="clear" w:color="auto" w:fill="auto"/>
              <w:jc w:val="both"/>
              <w:rPr>
                <w:sz w:val="20"/>
                <w:szCs w:val="20"/>
              </w:rPr>
            </w:pPr>
            <w:r>
              <w:rPr>
                <w:b/>
                <w:bCs/>
                <w:sz w:val="20"/>
                <w:szCs w:val="20"/>
              </w:rPr>
              <w:t>c</w:t>
            </w:r>
          </w:p>
        </w:tc>
        <w:tc>
          <w:tcPr>
            <w:tcW w:w="4440" w:type="dxa"/>
            <w:gridSpan w:val="3"/>
            <w:tcBorders>
              <w:top w:val="single" w:sz="4" w:space="0" w:color="auto"/>
              <w:right w:val="single" w:sz="4" w:space="0" w:color="auto"/>
            </w:tcBorders>
            <w:shd w:val="clear" w:color="auto" w:fill="FFFFFF"/>
            <w:vAlign w:val="bottom"/>
          </w:tcPr>
          <w:p w:rsidR="00450F04" w:rsidRDefault="00314692">
            <w:pPr>
              <w:pStyle w:val="Jin0"/>
              <w:shd w:val="clear" w:color="auto" w:fill="auto"/>
              <w:ind w:firstLine="300"/>
              <w:rPr>
                <w:sz w:val="17"/>
                <w:szCs w:val="17"/>
              </w:rPr>
            </w:pPr>
            <w:r>
              <w:rPr>
                <w:b/>
                <w:bCs/>
                <w:sz w:val="17"/>
                <w:szCs w:val="17"/>
              </w:rPr>
              <w:t>Náklady na umístění stavby</w:t>
            </w:r>
          </w:p>
        </w:tc>
      </w:tr>
      <w:tr w:rsidR="00450F04">
        <w:trPr>
          <w:trHeight w:hRule="exact" w:val="341"/>
          <w:jc w:val="center"/>
        </w:trPr>
        <w:tc>
          <w:tcPr>
            <w:tcW w:w="269" w:type="dxa"/>
            <w:tcBorders>
              <w:left w:val="single" w:sz="4" w:space="0" w:color="auto"/>
            </w:tcBorders>
            <w:shd w:val="clear" w:color="auto" w:fill="FFFFFF"/>
            <w:vAlign w:val="center"/>
          </w:tcPr>
          <w:p w:rsidR="00450F04" w:rsidRDefault="00314692">
            <w:pPr>
              <w:pStyle w:val="Jin0"/>
              <w:shd w:val="clear" w:color="auto" w:fill="auto"/>
              <w:rPr>
                <w:sz w:val="13"/>
                <w:szCs w:val="13"/>
              </w:rPr>
            </w:pPr>
            <w:r>
              <w:rPr>
                <w:sz w:val="13"/>
                <w:szCs w:val="13"/>
              </w:rPr>
              <w:t>1</w:t>
            </w:r>
          </w:p>
        </w:tc>
        <w:tc>
          <w:tcPr>
            <w:tcW w:w="437" w:type="dxa"/>
            <w:shd w:val="clear" w:color="auto" w:fill="FFFFFF"/>
            <w:vAlign w:val="center"/>
          </w:tcPr>
          <w:p w:rsidR="00450F04" w:rsidRDefault="00314692">
            <w:pPr>
              <w:pStyle w:val="Jin0"/>
              <w:shd w:val="clear" w:color="auto" w:fill="auto"/>
              <w:jc w:val="both"/>
              <w:rPr>
                <w:sz w:val="13"/>
                <w:szCs w:val="13"/>
              </w:rPr>
            </w:pPr>
            <w:r>
              <w:rPr>
                <w:b/>
                <w:bCs/>
                <w:sz w:val="13"/>
                <w:szCs w:val="13"/>
              </w:rPr>
              <w:t>HSV</w:t>
            </w:r>
          </w:p>
        </w:tc>
        <w:tc>
          <w:tcPr>
            <w:tcW w:w="653" w:type="dxa"/>
            <w:vMerge w:val="restart"/>
            <w:shd w:val="clear" w:color="auto" w:fill="FFFFFF"/>
            <w:vAlign w:val="center"/>
          </w:tcPr>
          <w:p w:rsidR="00450F04" w:rsidRDefault="00314692">
            <w:pPr>
              <w:pStyle w:val="Jin0"/>
              <w:shd w:val="clear" w:color="auto" w:fill="auto"/>
              <w:spacing w:after="180"/>
              <w:jc w:val="both"/>
              <w:rPr>
                <w:sz w:val="13"/>
                <w:szCs w:val="13"/>
              </w:rPr>
            </w:pPr>
            <w:r>
              <w:rPr>
                <w:sz w:val="13"/>
                <w:szCs w:val="13"/>
              </w:rPr>
              <w:t>Dodávky</w:t>
            </w:r>
          </w:p>
          <w:p w:rsidR="00450F04" w:rsidRDefault="00314692">
            <w:pPr>
              <w:pStyle w:val="Jin0"/>
              <w:shd w:val="clear" w:color="auto" w:fill="auto"/>
              <w:jc w:val="both"/>
              <w:rPr>
                <w:sz w:val="13"/>
                <w:szCs w:val="13"/>
              </w:rPr>
            </w:pPr>
            <w:r>
              <w:rPr>
                <w:sz w:val="13"/>
                <w:szCs w:val="13"/>
              </w:rPr>
              <w:t>Montáž</w:t>
            </w:r>
          </w:p>
        </w:tc>
        <w:tc>
          <w:tcPr>
            <w:tcW w:w="1325" w:type="dxa"/>
            <w:shd w:val="clear" w:color="auto" w:fill="FFFFFF"/>
            <w:vAlign w:val="center"/>
          </w:tcPr>
          <w:p w:rsidR="00450F04" w:rsidRDefault="00314692">
            <w:pPr>
              <w:pStyle w:val="Jin0"/>
              <w:shd w:val="clear" w:color="auto" w:fill="auto"/>
              <w:jc w:val="right"/>
              <w:rPr>
                <w:sz w:val="18"/>
                <w:szCs w:val="18"/>
              </w:rPr>
            </w:pPr>
            <w:r>
              <w:rPr>
                <w:sz w:val="18"/>
                <w:szCs w:val="18"/>
              </w:rPr>
              <w:t>0,00</w:t>
            </w:r>
          </w:p>
        </w:tc>
        <w:tc>
          <w:tcPr>
            <w:tcW w:w="250" w:type="dxa"/>
            <w:tcBorders>
              <w:left w:val="single" w:sz="4" w:space="0" w:color="auto"/>
            </w:tcBorders>
            <w:shd w:val="clear" w:color="auto" w:fill="FFFFFF"/>
            <w:vAlign w:val="center"/>
          </w:tcPr>
          <w:p w:rsidR="00450F04" w:rsidRDefault="00314692">
            <w:pPr>
              <w:pStyle w:val="Jin0"/>
              <w:shd w:val="clear" w:color="auto" w:fill="auto"/>
              <w:rPr>
                <w:sz w:val="13"/>
                <w:szCs w:val="13"/>
              </w:rPr>
            </w:pPr>
            <w:r>
              <w:rPr>
                <w:sz w:val="13"/>
                <w:szCs w:val="13"/>
              </w:rPr>
              <w:t>8</w:t>
            </w:r>
          </w:p>
        </w:tc>
        <w:tc>
          <w:tcPr>
            <w:tcW w:w="1157" w:type="dxa"/>
            <w:tcBorders>
              <w:left w:val="single" w:sz="4" w:space="0" w:color="auto"/>
            </w:tcBorders>
            <w:shd w:val="clear" w:color="auto" w:fill="FFFFFF"/>
            <w:vAlign w:val="center"/>
          </w:tcPr>
          <w:p w:rsidR="00450F04" w:rsidRDefault="00314692">
            <w:pPr>
              <w:pStyle w:val="Jin0"/>
              <w:shd w:val="clear" w:color="auto" w:fill="auto"/>
              <w:rPr>
                <w:sz w:val="13"/>
                <w:szCs w:val="13"/>
              </w:rPr>
            </w:pPr>
            <w:r>
              <w:rPr>
                <w:sz w:val="13"/>
                <w:szCs w:val="13"/>
              </w:rPr>
              <w:t>Práce přesčas</w:t>
            </w:r>
          </w:p>
        </w:tc>
        <w:tc>
          <w:tcPr>
            <w:tcW w:w="1334" w:type="dxa"/>
            <w:shd w:val="clear" w:color="auto" w:fill="FFFFFF"/>
            <w:vAlign w:val="center"/>
          </w:tcPr>
          <w:p w:rsidR="00450F04" w:rsidRDefault="00314692">
            <w:pPr>
              <w:pStyle w:val="Jin0"/>
              <w:shd w:val="clear" w:color="auto" w:fill="auto"/>
              <w:jc w:val="right"/>
              <w:rPr>
                <w:sz w:val="18"/>
                <w:szCs w:val="18"/>
              </w:rPr>
            </w:pPr>
            <w:r>
              <w:rPr>
                <w:sz w:val="18"/>
                <w:szCs w:val="18"/>
              </w:rPr>
              <w:t>0,00</w:t>
            </w:r>
          </w:p>
        </w:tc>
        <w:tc>
          <w:tcPr>
            <w:tcW w:w="235" w:type="dxa"/>
            <w:tcBorders>
              <w:left w:val="single" w:sz="4" w:space="0" w:color="auto"/>
            </w:tcBorders>
            <w:shd w:val="clear" w:color="auto" w:fill="FFFFFF"/>
            <w:vAlign w:val="center"/>
          </w:tcPr>
          <w:p w:rsidR="00450F04" w:rsidRDefault="00314692">
            <w:pPr>
              <w:pStyle w:val="Jin0"/>
              <w:shd w:val="clear" w:color="auto" w:fill="auto"/>
              <w:rPr>
                <w:sz w:val="13"/>
                <w:szCs w:val="13"/>
              </w:rPr>
            </w:pPr>
            <w:r>
              <w:rPr>
                <w:sz w:val="13"/>
                <w:szCs w:val="13"/>
              </w:rPr>
              <w:t>13</w:t>
            </w:r>
          </w:p>
        </w:tc>
        <w:tc>
          <w:tcPr>
            <w:tcW w:w="2568" w:type="dxa"/>
            <w:shd w:val="clear" w:color="auto" w:fill="FFFFFF"/>
            <w:vAlign w:val="center"/>
          </w:tcPr>
          <w:p w:rsidR="00450F04" w:rsidRDefault="00314692">
            <w:pPr>
              <w:pStyle w:val="Jin0"/>
              <w:shd w:val="clear" w:color="auto" w:fill="auto"/>
              <w:rPr>
                <w:sz w:val="13"/>
                <w:szCs w:val="13"/>
              </w:rPr>
            </w:pPr>
            <w:r>
              <w:rPr>
                <w:sz w:val="13"/>
                <w:szCs w:val="13"/>
              </w:rPr>
              <w:t>Zařízení staveniště</w:t>
            </w:r>
          </w:p>
        </w:tc>
        <w:tc>
          <w:tcPr>
            <w:tcW w:w="1872" w:type="dxa"/>
            <w:gridSpan w:val="2"/>
            <w:tcBorders>
              <w:top w:val="single" w:sz="4" w:space="0" w:color="auto"/>
              <w:right w:val="single" w:sz="4" w:space="0" w:color="auto"/>
            </w:tcBorders>
            <w:shd w:val="clear" w:color="auto" w:fill="FFFFFF"/>
            <w:vAlign w:val="center"/>
          </w:tcPr>
          <w:p w:rsidR="00450F04" w:rsidRDefault="00314692">
            <w:pPr>
              <w:pStyle w:val="Jin0"/>
              <w:shd w:val="clear" w:color="auto" w:fill="auto"/>
              <w:ind w:firstLine="860"/>
              <w:jc w:val="both"/>
              <w:rPr>
                <w:sz w:val="18"/>
                <w:szCs w:val="18"/>
              </w:rPr>
            </w:pPr>
            <w:r>
              <w:rPr>
                <w:sz w:val="18"/>
                <w:szCs w:val="18"/>
              </w:rPr>
              <w:t>0,00</w:t>
            </w:r>
          </w:p>
        </w:tc>
      </w:tr>
      <w:tr w:rsidR="00450F04">
        <w:trPr>
          <w:trHeight w:hRule="exact" w:val="341"/>
          <w:jc w:val="center"/>
        </w:trPr>
        <w:tc>
          <w:tcPr>
            <w:tcW w:w="269" w:type="dxa"/>
            <w:tcBorders>
              <w:left w:val="single" w:sz="4" w:space="0" w:color="auto"/>
            </w:tcBorders>
            <w:shd w:val="clear" w:color="auto" w:fill="FFFFFF"/>
            <w:vAlign w:val="center"/>
          </w:tcPr>
          <w:p w:rsidR="00450F04" w:rsidRDefault="00314692">
            <w:pPr>
              <w:pStyle w:val="Jin0"/>
              <w:shd w:val="clear" w:color="auto" w:fill="auto"/>
              <w:rPr>
                <w:sz w:val="13"/>
                <w:szCs w:val="13"/>
              </w:rPr>
            </w:pPr>
            <w:r>
              <w:rPr>
                <w:sz w:val="13"/>
                <w:szCs w:val="13"/>
              </w:rPr>
              <w:t>2</w:t>
            </w:r>
          </w:p>
        </w:tc>
        <w:tc>
          <w:tcPr>
            <w:tcW w:w="437" w:type="dxa"/>
            <w:shd w:val="clear" w:color="auto" w:fill="FFFFFF"/>
          </w:tcPr>
          <w:p w:rsidR="00450F04" w:rsidRDefault="00450F04">
            <w:pPr>
              <w:rPr>
                <w:sz w:val="10"/>
                <w:szCs w:val="10"/>
              </w:rPr>
            </w:pPr>
          </w:p>
        </w:tc>
        <w:tc>
          <w:tcPr>
            <w:tcW w:w="653" w:type="dxa"/>
            <w:vMerge/>
            <w:shd w:val="clear" w:color="auto" w:fill="FFFFFF"/>
            <w:vAlign w:val="center"/>
          </w:tcPr>
          <w:p w:rsidR="00450F04" w:rsidRDefault="00450F04"/>
        </w:tc>
        <w:tc>
          <w:tcPr>
            <w:tcW w:w="1325" w:type="dxa"/>
            <w:shd w:val="clear" w:color="auto" w:fill="FFFFFF"/>
            <w:vAlign w:val="center"/>
          </w:tcPr>
          <w:p w:rsidR="00450F04" w:rsidRDefault="00314692">
            <w:pPr>
              <w:pStyle w:val="Jin0"/>
              <w:shd w:val="clear" w:color="auto" w:fill="auto"/>
              <w:ind w:firstLine="380"/>
              <w:rPr>
                <w:sz w:val="18"/>
                <w:szCs w:val="18"/>
              </w:rPr>
            </w:pPr>
            <w:r>
              <w:rPr>
                <w:sz w:val="18"/>
                <w:szCs w:val="18"/>
              </w:rPr>
              <w:t>514 275,57</w:t>
            </w:r>
          </w:p>
        </w:tc>
        <w:tc>
          <w:tcPr>
            <w:tcW w:w="250" w:type="dxa"/>
            <w:tcBorders>
              <w:left w:val="single" w:sz="4" w:space="0" w:color="auto"/>
            </w:tcBorders>
            <w:shd w:val="clear" w:color="auto" w:fill="FFFFFF"/>
            <w:vAlign w:val="center"/>
          </w:tcPr>
          <w:p w:rsidR="00450F04" w:rsidRDefault="00314692">
            <w:pPr>
              <w:pStyle w:val="Jin0"/>
              <w:shd w:val="clear" w:color="auto" w:fill="auto"/>
              <w:rPr>
                <w:sz w:val="13"/>
                <w:szCs w:val="13"/>
              </w:rPr>
            </w:pPr>
            <w:r>
              <w:rPr>
                <w:sz w:val="13"/>
                <w:szCs w:val="13"/>
              </w:rPr>
              <w:t>9</w:t>
            </w:r>
          </w:p>
        </w:tc>
        <w:tc>
          <w:tcPr>
            <w:tcW w:w="1157" w:type="dxa"/>
            <w:tcBorders>
              <w:top w:val="single" w:sz="4" w:space="0" w:color="auto"/>
              <w:left w:val="single" w:sz="4" w:space="0" w:color="auto"/>
            </w:tcBorders>
            <w:shd w:val="clear" w:color="auto" w:fill="FFFFFF"/>
            <w:vAlign w:val="center"/>
          </w:tcPr>
          <w:p w:rsidR="00450F04" w:rsidRDefault="00314692">
            <w:pPr>
              <w:pStyle w:val="Jin0"/>
              <w:shd w:val="clear" w:color="auto" w:fill="auto"/>
              <w:rPr>
                <w:sz w:val="13"/>
                <w:szCs w:val="13"/>
              </w:rPr>
            </w:pPr>
            <w:r>
              <w:rPr>
                <w:sz w:val="13"/>
                <w:szCs w:val="13"/>
              </w:rPr>
              <w:t xml:space="preserve">Bez pevné </w:t>
            </w:r>
            <w:proofErr w:type="spellStart"/>
            <w:r>
              <w:rPr>
                <w:sz w:val="13"/>
                <w:szCs w:val="13"/>
              </w:rPr>
              <w:t>podl</w:t>
            </w:r>
            <w:proofErr w:type="spellEnd"/>
            <w:r>
              <w:rPr>
                <w:sz w:val="13"/>
                <w:szCs w:val="13"/>
              </w:rPr>
              <w:t>.</w:t>
            </w:r>
          </w:p>
        </w:tc>
        <w:tc>
          <w:tcPr>
            <w:tcW w:w="1334" w:type="dxa"/>
            <w:shd w:val="clear" w:color="auto" w:fill="FFFFFF"/>
            <w:vAlign w:val="bottom"/>
          </w:tcPr>
          <w:p w:rsidR="00450F04" w:rsidRDefault="00314692">
            <w:pPr>
              <w:pStyle w:val="Jin0"/>
              <w:shd w:val="clear" w:color="auto" w:fill="auto"/>
              <w:jc w:val="right"/>
              <w:rPr>
                <w:sz w:val="18"/>
                <w:szCs w:val="18"/>
              </w:rPr>
            </w:pPr>
            <w:r>
              <w:rPr>
                <w:sz w:val="18"/>
                <w:szCs w:val="18"/>
              </w:rPr>
              <w:t>0,00</w:t>
            </w:r>
          </w:p>
        </w:tc>
        <w:tc>
          <w:tcPr>
            <w:tcW w:w="235" w:type="dxa"/>
            <w:tcBorders>
              <w:left w:val="single" w:sz="4" w:space="0" w:color="auto"/>
            </w:tcBorders>
            <w:shd w:val="clear" w:color="auto" w:fill="FFFFFF"/>
            <w:vAlign w:val="center"/>
          </w:tcPr>
          <w:p w:rsidR="00450F04" w:rsidRDefault="00314692">
            <w:pPr>
              <w:pStyle w:val="Jin0"/>
              <w:shd w:val="clear" w:color="auto" w:fill="auto"/>
              <w:rPr>
                <w:sz w:val="13"/>
                <w:szCs w:val="13"/>
              </w:rPr>
            </w:pPr>
            <w:r>
              <w:rPr>
                <w:sz w:val="13"/>
                <w:szCs w:val="13"/>
              </w:rPr>
              <w:t>14</w:t>
            </w:r>
          </w:p>
        </w:tc>
        <w:tc>
          <w:tcPr>
            <w:tcW w:w="2568" w:type="dxa"/>
            <w:tcBorders>
              <w:top w:val="single" w:sz="4" w:space="0" w:color="auto"/>
            </w:tcBorders>
            <w:shd w:val="clear" w:color="auto" w:fill="FFFFFF"/>
            <w:vAlign w:val="center"/>
          </w:tcPr>
          <w:p w:rsidR="00450F04" w:rsidRDefault="00314692">
            <w:pPr>
              <w:pStyle w:val="Jin0"/>
              <w:shd w:val="clear" w:color="auto" w:fill="auto"/>
              <w:rPr>
                <w:sz w:val="13"/>
                <w:szCs w:val="13"/>
              </w:rPr>
            </w:pPr>
            <w:proofErr w:type="spellStart"/>
            <w:r>
              <w:rPr>
                <w:sz w:val="13"/>
                <w:szCs w:val="13"/>
              </w:rPr>
              <w:t>Mimostav</w:t>
            </w:r>
            <w:proofErr w:type="spellEnd"/>
            <w:r>
              <w:rPr>
                <w:sz w:val="13"/>
                <w:szCs w:val="13"/>
              </w:rPr>
              <w:t>. doprava</w:t>
            </w:r>
          </w:p>
        </w:tc>
        <w:tc>
          <w:tcPr>
            <w:tcW w:w="1872" w:type="dxa"/>
            <w:gridSpan w:val="2"/>
            <w:tcBorders>
              <w:top w:val="single" w:sz="4" w:space="0" w:color="auto"/>
              <w:left w:val="single" w:sz="4" w:space="0" w:color="auto"/>
              <w:right w:val="single" w:sz="4" w:space="0" w:color="auto"/>
            </w:tcBorders>
            <w:shd w:val="clear" w:color="auto" w:fill="FFFFFF"/>
            <w:vAlign w:val="bottom"/>
          </w:tcPr>
          <w:p w:rsidR="00450F04" w:rsidRDefault="00314692">
            <w:pPr>
              <w:pStyle w:val="Jin0"/>
              <w:shd w:val="clear" w:color="auto" w:fill="auto"/>
              <w:ind w:firstLine="860"/>
              <w:jc w:val="both"/>
              <w:rPr>
                <w:sz w:val="18"/>
                <w:szCs w:val="18"/>
              </w:rPr>
            </w:pPr>
            <w:r>
              <w:rPr>
                <w:sz w:val="18"/>
                <w:szCs w:val="18"/>
              </w:rPr>
              <w:t>0,00</w:t>
            </w:r>
          </w:p>
        </w:tc>
      </w:tr>
      <w:tr w:rsidR="00450F04">
        <w:trPr>
          <w:trHeight w:hRule="exact" w:val="346"/>
          <w:jc w:val="center"/>
        </w:trPr>
        <w:tc>
          <w:tcPr>
            <w:tcW w:w="269" w:type="dxa"/>
            <w:tcBorders>
              <w:left w:val="single" w:sz="4" w:space="0" w:color="auto"/>
            </w:tcBorders>
            <w:shd w:val="clear" w:color="auto" w:fill="FFFFFF"/>
            <w:vAlign w:val="center"/>
          </w:tcPr>
          <w:p w:rsidR="00450F04" w:rsidRDefault="00314692">
            <w:pPr>
              <w:pStyle w:val="Jin0"/>
              <w:shd w:val="clear" w:color="auto" w:fill="auto"/>
              <w:jc w:val="center"/>
              <w:rPr>
                <w:sz w:val="13"/>
                <w:szCs w:val="13"/>
              </w:rPr>
            </w:pPr>
            <w:r>
              <w:rPr>
                <w:sz w:val="13"/>
                <w:szCs w:val="13"/>
              </w:rPr>
              <w:t>3</w:t>
            </w:r>
          </w:p>
        </w:tc>
        <w:tc>
          <w:tcPr>
            <w:tcW w:w="437" w:type="dxa"/>
            <w:shd w:val="clear" w:color="auto" w:fill="FFFFFF"/>
            <w:vAlign w:val="center"/>
          </w:tcPr>
          <w:p w:rsidR="00450F04" w:rsidRDefault="00314692">
            <w:pPr>
              <w:pStyle w:val="Jin0"/>
              <w:shd w:val="clear" w:color="auto" w:fill="auto"/>
              <w:rPr>
                <w:sz w:val="13"/>
                <w:szCs w:val="13"/>
              </w:rPr>
            </w:pPr>
            <w:r>
              <w:rPr>
                <w:b/>
                <w:bCs/>
                <w:sz w:val="13"/>
                <w:szCs w:val="13"/>
              </w:rPr>
              <w:t>PSV</w:t>
            </w:r>
          </w:p>
        </w:tc>
        <w:tc>
          <w:tcPr>
            <w:tcW w:w="653" w:type="dxa"/>
            <w:shd w:val="clear" w:color="auto" w:fill="FFFFFF"/>
            <w:vAlign w:val="center"/>
          </w:tcPr>
          <w:p w:rsidR="00450F04" w:rsidRDefault="00314692">
            <w:pPr>
              <w:pStyle w:val="Jin0"/>
              <w:shd w:val="clear" w:color="auto" w:fill="auto"/>
              <w:jc w:val="both"/>
              <w:rPr>
                <w:sz w:val="13"/>
                <w:szCs w:val="13"/>
              </w:rPr>
            </w:pPr>
            <w:r>
              <w:rPr>
                <w:sz w:val="13"/>
                <w:szCs w:val="13"/>
              </w:rPr>
              <w:t>Dodávky</w:t>
            </w:r>
          </w:p>
        </w:tc>
        <w:tc>
          <w:tcPr>
            <w:tcW w:w="1325" w:type="dxa"/>
            <w:shd w:val="clear" w:color="auto" w:fill="FFFFFF"/>
            <w:vAlign w:val="bottom"/>
          </w:tcPr>
          <w:p w:rsidR="00450F04" w:rsidRDefault="00314692">
            <w:pPr>
              <w:pStyle w:val="Jin0"/>
              <w:shd w:val="clear" w:color="auto" w:fill="auto"/>
              <w:jc w:val="right"/>
              <w:rPr>
                <w:sz w:val="18"/>
                <w:szCs w:val="18"/>
              </w:rPr>
            </w:pPr>
            <w:r>
              <w:rPr>
                <w:sz w:val="18"/>
                <w:szCs w:val="18"/>
              </w:rPr>
              <w:t>0,00</w:t>
            </w:r>
          </w:p>
        </w:tc>
        <w:tc>
          <w:tcPr>
            <w:tcW w:w="250" w:type="dxa"/>
            <w:tcBorders>
              <w:left w:val="single" w:sz="4" w:space="0" w:color="auto"/>
            </w:tcBorders>
            <w:shd w:val="clear" w:color="auto" w:fill="FFFFFF"/>
            <w:vAlign w:val="bottom"/>
          </w:tcPr>
          <w:p w:rsidR="00450F04" w:rsidRDefault="00314692">
            <w:pPr>
              <w:pStyle w:val="Jin0"/>
              <w:shd w:val="clear" w:color="auto" w:fill="auto"/>
              <w:rPr>
                <w:sz w:val="13"/>
                <w:szCs w:val="13"/>
              </w:rPr>
            </w:pPr>
            <w:r>
              <w:rPr>
                <w:sz w:val="13"/>
                <w:szCs w:val="13"/>
              </w:rPr>
              <w:t>10</w:t>
            </w:r>
          </w:p>
        </w:tc>
        <w:tc>
          <w:tcPr>
            <w:tcW w:w="1157" w:type="dxa"/>
            <w:tcBorders>
              <w:top w:val="single" w:sz="4" w:space="0" w:color="auto"/>
              <w:left w:val="single" w:sz="4" w:space="0" w:color="auto"/>
            </w:tcBorders>
            <w:shd w:val="clear" w:color="auto" w:fill="FFFFFF"/>
            <w:vAlign w:val="center"/>
          </w:tcPr>
          <w:p w:rsidR="00450F04" w:rsidRDefault="00314692">
            <w:pPr>
              <w:pStyle w:val="Jin0"/>
              <w:shd w:val="clear" w:color="auto" w:fill="auto"/>
              <w:rPr>
                <w:sz w:val="13"/>
                <w:szCs w:val="13"/>
              </w:rPr>
            </w:pPr>
            <w:r>
              <w:rPr>
                <w:sz w:val="13"/>
                <w:szCs w:val="13"/>
              </w:rPr>
              <w:t>Kulturní památka</w:t>
            </w:r>
          </w:p>
        </w:tc>
        <w:tc>
          <w:tcPr>
            <w:tcW w:w="1334" w:type="dxa"/>
            <w:tcBorders>
              <w:top w:val="single" w:sz="4" w:space="0" w:color="auto"/>
            </w:tcBorders>
            <w:shd w:val="clear" w:color="auto" w:fill="FFFFFF"/>
            <w:vAlign w:val="bottom"/>
          </w:tcPr>
          <w:p w:rsidR="00450F04" w:rsidRDefault="00314692">
            <w:pPr>
              <w:pStyle w:val="Jin0"/>
              <w:shd w:val="clear" w:color="auto" w:fill="auto"/>
              <w:jc w:val="right"/>
              <w:rPr>
                <w:sz w:val="18"/>
                <w:szCs w:val="18"/>
              </w:rPr>
            </w:pPr>
            <w:r>
              <w:rPr>
                <w:sz w:val="18"/>
                <w:szCs w:val="18"/>
              </w:rPr>
              <w:t>0,00</w:t>
            </w:r>
          </w:p>
        </w:tc>
        <w:tc>
          <w:tcPr>
            <w:tcW w:w="235" w:type="dxa"/>
            <w:tcBorders>
              <w:left w:val="single" w:sz="4" w:space="0" w:color="auto"/>
            </w:tcBorders>
            <w:shd w:val="clear" w:color="auto" w:fill="FFFFFF"/>
            <w:vAlign w:val="center"/>
          </w:tcPr>
          <w:p w:rsidR="00450F04" w:rsidRDefault="00314692">
            <w:pPr>
              <w:pStyle w:val="Jin0"/>
              <w:shd w:val="clear" w:color="auto" w:fill="auto"/>
              <w:jc w:val="both"/>
              <w:rPr>
                <w:sz w:val="13"/>
                <w:szCs w:val="13"/>
              </w:rPr>
            </w:pPr>
            <w:r>
              <w:rPr>
                <w:sz w:val="13"/>
                <w:szCs w:val="13"/>
              </w:rPr>
              <w:t>15</w:t>
            </w:r>
          </w:p>
        </w:tc>
        <w:tc>
          <w:tcPr>
            <w:tcW w:w="2568" w:type="dxa"/>
            <w:tcBorders>
              <w:top w:val="single" w:sz="4" w:space="0" w:color="auto"/>
              <w:left w:val="single" w:sz="4" w:space="0" w:color="auto"/>
            </w:tcBorders>
            <w:shd w:val="clear" w:color="auto" w:fill="FFFFFF"/>
            <w:vAlign w:val="center"/>
          </w:tcPr>
          <w:p w:rsidR="00450F04" w:rsidRDefault="00314692">
            <w:pPr>
              <w:pStyle w:val="Jin0"/>
              <w:shd w:val="clear" w:color="auto" w:fill="auto"/>
              <w:rPr>
                <w:sz w:val="13"/>
                <w:szCs w:val="13"/>
              </w:rPr>
            </w:pPr>
            <w:r>
              <w:rPr>
                <w:sz w:val="13"/>
                <w:szCs w:val="13"/>
              </w:rPr>
              <w:t>Územní vlivy</w:t>
            </w:r>
          </w:p>
        </w:tc>
        <w:tc>
          <w:tcPr>
            <w:tcW w:w="1872" w:type="dxa"/>
            <w:gridSpan w:val="2"/>
            <w:tcBorders>
              <w:top w:val="single" w:sz="4" w:space="0" w:color="auto"/>
              <w:left w:val="single" w:sz="4" w:space="0" w:color="auto"/>
              <w:right w:val="single" w:sz="4" w:space="0" w:color="auto"/>
            </w:tcBorders>
            <w:shd w:val="clear" w:color="auto" w:fill="FFFFFF"/>
            <w:vAlign w:val="bottom"/>
          </w:tcPr>
          <w:p w:rsidR="00450F04" w:rsidRDefault="00314692">
            <w:pPr>
              <w:pStyle w:val="Jin0"/>
              <w:shd w:val="clear" w:color="auto" w:fill="auto"/>
              <w:ind w:firstLine="860"/>
              <w:jc w:val="both"/>
              <w:rPr>
                <w:sz w:val="18"/>
                <w:szCs w:val="18"/>
              </w:rPr>
            </w:pPr>
            <w:r>
              <w:rPr>
                <w:sz w:val="18"/>
                <w:szCs w:val="18"/>
              </w:rPr>
              <w:t>0,00</w:t>
            </w:r>
          </w:p>
        </w:tc>
      </w:tr>
      <w:tr w:rsidR="00450F04">
        <w:trPr>
          <w:trHeight w:hRule="exact" w:val="341"/>
          <w:jc w:val="center"/>
        </w:trPr>
        <w:tc>
          <w:tcPr>
            <w:tcW w:w="269" w:type="dxa"/>
            <w:tcBorders>
              <w:left w:val="single" w:sz="4" w:space="0" w:color="auto"/>
            </w:tcBorders>
            <w:shd w:val="clear" w:color="auto" w:fill="FFFFFF"/>
            <w:vAlign w:val="center"/>
          </w:tcPr>
          <w:p w:rsidR="00450F04" w:rsidRDefault="00314692">
            <w:pPr>
              <w:pStyle w:val="Jin0"/>
              <w:shd w:val="clear" w:color="auto" w:fill="auto"/>
              <w:rPr>
                <w:sz w:val="13"/>
                <w:szCs w:val="13"/>
              </w:rPr>
            </w:pPr>
            <w:r>
              <w:rPr>
                <w:sz w:val="13"/>
                <w:szCs w:val="13"/>
              </w:rPr>
              <w:t>4</w:t>
            </w:r>
          </w:p>
        </w:tc>
        <w:tc>
          <w:tcPr>
            <w:tcW w:w="437" w:type="dxa"/>
            <w:shd w:val="clear" w:color="auto" w:fill="FFFFFF"/>
          </w:tcPr>
          <w:p w:rsidR="00450F04" w:rsidRDefault="00450F04">
            <w:pPr>
              <w:rPr>
                <w:sz w:val="10"/>
                <w:szCs w:val="10"/>
              </w:rPr>
            </w:pPr>
          </w:p>
        </w:tc>
        <w:tc>
          <w:tcPr>
            <w:tcW w:w="653" w:type="dxa"/>
            <w:shd w:val="clear" w:color="auto" w:fill="FFFFFF"/>
            <w:vAlign w:val="center"/>
          </w:tcPr>
          <w:p w:rsidR="00450F04" w:rsidRDefault="00314692">
            <w:pPr>
              <w:pStyle w:val="Jin0"/>
              <w:shd w:val="clear" w:color="auto" w:fill="auto"/>
              <w:jc w:val="both"/>
              <w:rPr>
                <w:sz w:val="13"/>
                <w:szCs w:val="13"/>
              </w:rPr>
            </w:pPr>
            <w:r>
              <w:rPr>
                <w:sz w:val="13"/>
                <w:szCs w:val="13"/>
              </w:rPr>
              <w:t>Montáž</w:t>
            </w:r>
          </w:p>
        </w:tc>
        <w:tc>
          <w:tcPr>
            <w:tcW w:w="1325" w:type="dxa"/>
            <w:shd w:val="clear" w:color="auto" w:fill="FFFFFF"/>
            <w:vAlign w:val="center"/>
          </w:tcPr>
          <w:p w:rsidR="00450F04" w:rsidRDefault="00314692">
            <w:pPr>
              <w:pStyle w:val="Jin0"/>
              <w:shd w:val="clear" w:color="auto" w:fill="auto"/>
              <w:jc w:val="right"/>
              <w:rPr>
                <w:sz w:val="18"/>
                <w:szCs w:val="18"/>
              </w:rPr>
            </w:pPr>
            <w:r>
              <w:rPr>
                <w:sz w:val="18"/>
                <w:szCs w:val="18"/>
              </w:rPr>
              <w:t>61 359,50</w:t>
            </w:r>
          </w:p>
        </w:tc>
        <w:tc>
          <w:tcPr>
            <w:tcW w:w="250" w:type="dxa"/>
            <w:tcBorders>
              <w:left w:val="single" w:sz="4" w:space="0" w:color="auto"/>
            </w:tcBorders>
            <w:shd w:val="clear" w:color="auto" w:fill="FFFFFF"/>
            <w:vAlign w:val="center"/>
          </w:tcPr>
          <w:p w:rsidR="00450F04" w:rsidRDefault="00314692">
            <w:pPr>
              <w:pStyle w:val="Jin0"/>
              <w:shd w:val="clear" w:color="auto" w:fill="auto"/>
              <w:rPr>
                <w:sz w:val="13"/>
                <w:szCs w:val="13"/>
              </w:rPr>
            </w:pPr>
            <w:r>
              <w:rPr>
                <w:sz w:val="13"/>
                <w:szCs w:val="13"/>
              </w:rPr>
              <w:t>11</w:t>
            </w:r>
          </w:p>
        </w:tc>
        <w:tc>
          <w:tcPr>
            <w:tcW w:w="1157" w:type="dxa"/>
            <w:shd w:val="clear" w:color="auto" w:fill="FFFFFF"/>
          </w:tcPr>
          <w:p w:rsidR="00450F04" w:rsidRDefault="00450F04">
            <w:pPr>
              <w:rPr>
                <w:sz w:val="10"/>
                <w:szCs w:val="10"/>
              </w:rPr>
            </w:pPr>
          </w:p>
        </w:tc>
        <w:tc>
          <w:tcPr>
            <w:tcW w:w="1334" w:type="dxa"/>
            <w:shd w:val="clear" w:color="auto" w:fill="FFFFFF"/>
            <w:vAlign w:val="bottom"/>
          </w:tcPr>
          <w:p w:rsidR="00450F04" w:rsidRDefault="00314692">
            <w:pPr>
              <w:pStyle w:val="Jin0"/>
              <w:shd w:val="clear" w:color="auto" w:fill="auto"/>
              <w:jc w:val="right"/>
              <w:rPr>
                <w:sz w:val="18"/>
                <w:szCs w:val="18"/>
              </w:rPr>
            </w:pPr>
            <w:r>
              <w:rPr>
                <w:sz w:val="18"/>
                <w:szCs w:val="18"/>
              </w:rPr>
              <w:t>0,00</w:t>
            </w:r>
          </w:p>
        </w:tc>
        <w:tc>
          <w:tcPr>
            <w:tcW w:w="235" w:type="dxa"/>
            <w:tcBorders>
              <w:top w:val="single" w:sz="4" w:space="0" w:color="auto"/>
              <w:left w:val="single" w:sz="4" w:space="0" w:color="auto"/>
            </w:tcBorders>
            <w:shd w:val="clear" w:color="auto" w:fill="FFFFFF"/>
            <w:vAlign w:val="center"/>
          </w:tcPr>
          <w:p w:rsidR="00450F04" w:rsidRDefault="00314692">
            <w:pPr>
              <w:pStyle w:val="Jin0"/>
              <w:shd w:val="clear" w:color="auto" w:fill="auto"/>
              <w:jc w:val="both"/>
              <w:rPr>
                <w:sz w:val="13"/>
                <w:szCs w:val="13"/>
              </w:rPr>
            </w:pPr>
            <w:r>
              <w:rPr>
                <w:sz w:val="13"/>
                <w:szCs w:val="13"/>
              </w:rPr>
              <w:t>16</w:t>
            </w:r>
          </w:p>
        </w:tc>
        <w:tc>
          <w:tcPr>
            <w:tcW w:w="2568" w:type="dxa"/>
            <w:tcBorders>
              <w:top w:val="single" w:sz="4" w:space="0" w:color="auto"/>
              <w:left w:val="single" w:sz="4" w:space="0" w:color="auto"/>
            </w:tcBorders>
            <w:shd w:val="clear" w:color="auto" w:fill="FFFFFF"/>
            <w:vAlign w:val="center"/>
          </w:tcPr>
          <w:p w:rsidR="00450F04" w:rsidRDefault="00314692">
            <w:pPr>
              <w:pStyle w:val="Jin0"/>
              <w:shd w:val="clear" w:color="auto" w:fill="auto"/>
              <w:rPr>
                <w:sz w:val="13"/>
                <w:szCs w:val="13"/>
              </w:rPr>
            </w:pPr>
            <w:r>
              <w:rPr>
                <w:sz w:val="13"/>
                <w:szCs w:val="13"/>
              </w:rPr>
              <w:t>Provozní vlivy</w:t>
            </w:r>
          </w:p>
        </w:tc>
        <w:tc>
          <w:tcPr>
            <w:tcW w:w="1872" w:type="dxa"/>
            <w:gridSpan w:val="2"/>
            <w:tcBorders>
              <w:top w:val="single" w:sz="4" w:space="0" w:color="auto"/>
              <w:left w:val="single" w:sz="4" w:space="0" w:color="auto"/>
              <w:right w:val="single" w:sz="4" w:space="0" w:color="auto"/>
            </w:tcBorders>
            <w:shd w:val="clear" w:color="auto" w:fill="FFFFFF"/>
            <w:vAlign w:val="bottom"/>
          </w:tcPr>
          <w:p w:rsidR="00450F04" w:rsidRDefault="00314692">
            <w:pPr>
              <w:pStyle w:val="Jin0"/>
              <w:shd w:val="clear" w:color="auto" w:fill="auto"/>
              <w:ind w:firstLine="860"/>
              <w:jc w:val="both"/>
              <w:rPr>
                <w:sz w:val="18"/>
                <w:szCs w:val="18"/>
              </w:rPr>
            </w:pPr>
            <w:r>
              <w:rPr>
                <w:sz w:val="18"/>
                <w:szCs w:val="18"/>
              </w:rPr>
              <w:t>0,00</w:t>
            </w:r>
          </w:p>
        </w:tc>
      </w:tr>
      <w:tr w:rsidR="00450F04">
        <w:trPr>
          <w:trHeight w:hRule="exact" w:val="346"/>
          <w:jc w:val="center"/>
        </w:trPr>
        <w:tc>
          <w:tcPr>
            <w:tcW w:w="269" w:type="dxa"/>
            <w:tcBorders>
              <w:left w:val="single" w:sz="4" w:space="0" w:color="auto"/>
            </w:tcBorders>
            <w:shd w:val="clear" w:color="auto" w:fill="FFFFFF"/>
            <w:vAlign w:val="center"/>
          </w:tcPr>
          <w:p w:rsidR="00450F04" w:rsidRDefault="00314692">
            <w:pPr>
              <w:pStyle w:val="Jin0"/>
              <w:shd w:val="clear" w:color="auto" w:fill="auto"/>
              <w:jc w:val="center"/>
              <w:rPr>
                <w:sz w:val="13"/>
                <w:szCs w:val="13"/>
              </w:rPr>
            </w:pPr>
            <w:r>
              <w:rPr>
                <w:sz w:val="13"/>
                <w:szCs w:val="13"/>
              </w:rPr>
              <w:t>5</w:t>
            </w:r>
          </w:p>
        </w:tc>
        <w:tc>
          <w:tcPr>
            <w:tcW w:w="437" w:type="dxa"/>
            <w:tcBorders>
              <w:top w:val="single" w:sz="4" w:space="0" w:color="auto"/>
            </w:tcBorders>
            <w:shd w:val="clear" w:color="auto" w:fill="FFFFFF"/>
            <w:vAlign w:val="center"/>
          </w:tcPr>
          <w:p w:rsidR="00450F04" w:rsidRDefault="00314692">
            <w:pPr>
              <w:pStyle w:val="Jin0"/>
              <w:shd w:val="clear" w:color="auto" w:fill="auto"/>
              <w:rPr>
                <w:sz w:val="13"/>
                <w:szCs w:val="13"/>
              </w:rPr>
            </w:pPr>
            <w:r>
              <w:rPr>
                <w:b/>
                <w:bCs/>
                <w:sz w:val="13"/>
                <w:szCs w:val="13"/>
              </w:rPr>
              <w:t>"M"</w:t>
            </w:r>
          </w:p>
        </w:tc>
        <w:tc>
          <w:tcPr>
            <w:tcW w:w="653" w:type="dxa"/>
            <w:tcBorders>
              <w:top w:val="single" w:sz="4" w:space="0" w:color="auto"/>
            </w:tcBorders>
            <w:shd w:val="clear" w:color="auto" w:fill="FFFFFF"/>
            <w:vAlign w:val="center"/>
          </w:tcPr>
          <w:p w:rsidR="00450F04" w:rsidRDefault="00314692">
            <w:pPr>
              <w:pStyle w:val="Jin0"/>
              <w:shd w:val="clear" w:color="auto" w:fill="auto"/>
              <w:jc w:val="both"/>
              <w:rPr>
                <w:sz w:val="13"/>
                <w:szCs w:val="13"/>
              </w:rPr>
            </w:pPr>
            <w:r>
              <w:rPr>
                <w:sz w:val="13"/>
                <w:szCs w:val="13"/>
              </w:rPr>
              <w:t>Dodávky</w:t>
            </w:r>
          </w:p>
        </w:tc>
        <w:tc>
          <w:tcPr>
            <w:tcW w:w="1325" w:type="dxa"/>
            <w:shd w:val="clear" w:color="auto" w:fill="FFFFFF"/>
            <w:vAlign w:val="center"/>
          </w:tcPr>
          <w:p w:rsidR="00450F04" w:rsidRDefault="00314692">
            <w:pPr>
              <w:pStyle w:val="Jin0"/>
              <w:shd w:val="clear" w:color="auto" w:fill="auto"/>
              <w:jc w:val="right"/>
              <w:rPr>
                <w:sz w:val="18"/>
                <w:szCs w:val="18"/>
              </w:rPr>
            </w:pPr>
            <w:r>
              <w:rPr>
                <w:sz w:val="18"/>
                <w:szCs w:val="18"/>
              </w:rPr>
              <w:t>0,00</w:t>
            </w:r>
          </w:p>
        </w:tc>
        <w:tc>
          <w:tcPr>
            <w:tcW w:w="1407" w:type="dxa"/>
            <w:gridSpan w:val="2"/>
            <w:tcBorders>
              <w:top w:val="single" w:sz="4" w:space="0" w:color="auto"/>
              <w:left w:val="single" w:sz="4" w:space="0" w:color="auto"/>
            </w:tcBorders>
            <w:shd w:val="clear" w:color="auto" w:fill="FFFFFF"/>
          </w:tcPr>
          <w:p w:rsidR="00450F04" w:rsidRDefault="00450F04">
            <w:pPr>
              <w:rPr>
                <w:sz w:val="10"/>
                <w:szCs w:val="10"/>
              </w:rPr>
            </w:pPr>
          </w:p>
        </w:tc>
        <w:tc>
          <w:tcPr>
            <w:tcW w:w="1334" w:type="dxa"/>
            <w:shd w:val="clear" w:color="auto" w:fill="FFFFFF"/>
          </w:tcPr>
          <w:p w:rsidR="00450F04" w:rsidRDefault="00450F04">
            <w:pPr>
              <w:rPr>
                <w:sz w:val="10"/>
                <w:szCs w:val="10"/>
              </w:rPr>
            </w:pPr>
          </w:p>
        </w:tc>
        <w:tc>
          <w:tcPr>
            <w:tcW w:w="235" w:type="dxa"/>
            <w:tcBorders>
              <w:left w:val="single" w:sz="4" w:space="0" w:color="auto"/>
            </w:tcBorders>
            <w:shd w:val="clear" w:color="auto" w:fill="FFFFFF"/>
            <w:vAlign w:val="center"/>
          </w:tcPr>
          <w:p w:rsidR="00450F04" w:rsidRDefault="00314692">
            <w:pPr>
              <w:pStyle w:val="Jin0"/>
              <w:shd w:val="clear" w:color="auto" w:fill="auto"/>
              <w:jc w:val="both"/>
              <w:rPr>
                <w:sz w:val="13"/>
                <w:szCs w:val="13"/>
              </w:rPr>
            </w:pPr>
            <w:r>
              <w:rPr>
                <w:sz w:val="13"/>
                <w:szCs w:val="13"/>
              </w:rPr>
              <w:t>17</w:t>
            </w:r>
          </w:p>
        </w:tc>
        <w:tc>
          <w:tcPr>
            <w:tcW w:w="2568" w:type="dxa"/>
            <w:tcBorders>
              <w:top w:val="single" w:sz="4" w:space="0" w:color="auto"/>
            </w:tcBorders>
            <w:shd w:val="clear" w:color="auto" w:fill="FFFFFF"/>
            <w:vAlign w:val="center"/>
          </w:tcPr>
          <w:p w:rsidR="00450F04" w:rsidRDefault="00314692">
            <w:pPr>
              <w:pStyle w:val="Jin0"/>
              <w:shd w:val="clear" w:color="auto" w:fill="auto"/>
              <w:rPr>
                <w:sz w:val="13"/>
                <w:szCs w:val="13"/>
              </w:rPr>
            </w:pPr>
            <w:r>
              <w:rPr>
                <w:sz w:val="13"/>
                <w:szCs w:val="13"/>
              </w:rPr>
              <w:t>Ostatní</w:t>
            </w:r>
          </w:p>
        </w:tc>
        <w:tc>
          <w:tcPr>
            <w:tcW w:w="1872" w:type="dxa"/>
            <w:gridSpan w:val="2"/>
            <w:tcBorders>
              <w:top w:val="single" w:sz="4" w:space="0" w:color="auto"/>
              <w:left w:val="single" w:sz="4" w:space="0" w:color="auto"/>
              <w:right w:val="single" w:sz="4" w:space="0" w:color="auto"/>
            </w:tcBorders>
            <w:shd w:val="clear" w:color="auto" w:fill="FFFFFF"/>
            <w:vAlign w:val="center"/>
          </w:tcPr>
          <w:p w:rsidR="00450F04" w:rsidRDefault="00314692">
            <w:pPr>
              <w:pStyle w:val="Jin0"/>
              <w:shd w:val="clear" w:color="auto" w:fill="auto"/>
              <w:ind w:firstLine="860"/>
              <w:jc w:val="both"/>
              <w:rPr>
                <w:sz w:val="18"/>
                <w:szCs w:val="18"/>
              </w:rPr>
            </w:pPr>
            <w:r>
              <w:rPr>
                <w:sz w:val="18"/>
                <w:szCs w:val="18"/>
              </w:rPr>
              <w:t>0,00</w:t>
            </w:r>
          </w:p>
        </w:tc>
      </w:tr>
      <w:tr w:rsidR="00450F04">
        <w:trPr>
          <w:trHeight w:hRule="exact" w:val="336"/>
          <w:jc w:val="center"/>
        </w:trPr>
        <w:tc>
          <w:tcPr>
            <w:tcW w:w="269" w:type="dxa"/>
            <w:tcBorders>
              <w:left w:val="single" w:sz="4" w:space="0" w:color="auto"/>
            </w:tcBorders>
            <w:shd w:val="clear" w:color="auto" w:fill="FFFFFF"/>
            <w:vAlign w:val="center"/>
          </w:tcPr>
          <w:p w:rsidR="00450F04" w:rsidRDefault="00314692">
            <w:pPr>
              <w:pStyle w:val="Jin0"/>
              <w:shd w:val="clear" w:color="auto" w:fill="auto"/>
              <w:jc w:val="center"/>
              <w:rPr>
                <w:sz w:val="13"/>
                <w:szCs w:val="13"/>
              </w:rPr>
            </w:pPr>
            <w:r>
              <w:rPr>
                <w:sz w:val="13"/>
                <w:szCs w:val="13"/>
              </w:rPr>
              <w:t>6</w:t>
            </w:r>
          </w:p>
        </w:tc>
        <w:tc>
          <w:tcPr>
            <w:tcW w:w="437" w:type="dxa"/>
            <w:shd w:val="clear" w:color="auto" w:fill="FFFFFF"/>
          </w:tcPr>
          <w:p w:rsidR="00450F04" w:rsidRDefault="00450F04">
            <w:pPr>
              <w:rPr>
                <w:sz w:val="10"/>
                <w:szCs w:val="10"/>
              </w:rPr>
            </w:pPr>
          </w:p>
        </w:tc>
        <w:tc>
          <w:tcPr>
            <w:tcW w:w="653" w:type="dxa"/>
            <w:shd w:val="clear" w:color="auto" w:fill="FFFFFF"/>
            <w:vAlign w:val="center"/>
          </w:tcPr>
          <w:p w:rsidR="00450F04" w:rsidRDefault="00314692">
            <w:pPr>
              <w:pStyle w:val="Jin0"/>
              <w:shd w:val="clear" w:color="auto" w:fill="auto"/>
              <w:jc w:val="both"/>
              <w:rPr>
                <w:sz w:val="13"/>
                <w:szCs w:val="13"/>
              </w:rPr>
            </w:pPr>
            <w:r>
              <w:rPr>
                <w:sz w:val="13"/>
                <w:szCs w:val="13"/>
              </w:rPr>
              <w:t>Montáž</w:t>
            </w:r>
          </w:p>
        </w:tc>
        <w:tc>
          <w:tcPr>
            <w:tcW w:w="1325" w:type="dxa"/>
            <w:shd w:val="clear" w:color="auto" w:fill="FFFFFF"/>
            <w:vAlign w:val="bottom"/>
          </w:tcPr>
          <w:p w:rsidR="00450F04" w:rsidRDefault="00314692">
            <w:pPr>
              <w:pStyle w:val="Jin0"/>
              <w:shd w:val="clear" w:color="auto" w:fill="auto"/>
              <w:jc w:val="right"/>
              <w:rPr>
                <w:sz w:val="18"/>
                <w:szCs w:val="18"/>
              </w:rPr>
            </w:pPr>
            <w:r>
              <w:rPr>
                <w:sz w:val="18"/>
                <w:szCs w:val="18"/>
              </w:rPr>
              <w:t>0,00</w:t>
            </w:r>
          </w:p>
        </w:tc>
        <w:tc>
          <w:tcPr>
            <w:tcW w:w="1407" w:type="dxa"/>
            <w:gridSpan w:val="2"/>
            <w:tcBorders>
              <w:left w:val="single" w:sz="4" w:space="0" w:color="auto"/>
            </w:tcBorders>
            <w:shd w:val="clear" w:color="auto" w:fill="FFFFFF"/>
          </w:tcPr>
          <w:p w:rsidR="00450F04" w:rsidRDefault="00450F04">
            <w:pPr>
              <w:rPr>
                <w:sz w:val="10"/>
                <w:szCs w:val="10"/>
              </w:rPr>
            </w:pPr>
          </w:p>
        </w:tc>
        <w:tc>
          <w:tcPr>
            <w:tcW w:w="1334" w:type="dxa"/>
            <w:shd w:val="clear" w:color="auto" w:fill="FFFFFF"/>
          </w:tcPr>
          <w:p w:rsidR="00450F04" w:rsidRDefault="00450F04">
            <w:pPr>
              <w:rPr>
                <w:sz w:val="10"/>
                <w:szCs w:val="10"/>
              </w:rPr>
            </w:pPr>
          </w:p>
        </w:tc>
        <w:tc>
          <w:tcPr>
            <w:tcW w:w="235" w:type="dxa"/>
            <w:tcBorders>
              <w:left w:val="single" w:sz="4" w:space="0" w:color="auto"/>
            </w:tcBorders>
            <w:shd w:val="clear" w:color="auto" w:fill="FFFFFF"/>
            <w:vAlign w:val="center"/>
          </w:tcPr>
          <w:p w:rsidR="00450F04" w:rsidRDefault="00314692">
            <w:pPr>
              <w:pStyle w:val="Jin0"/>
              <w:shd w:val="clear" w:color="auto" w:fill="auto"/>
              <w:jc w:val="both"/>
              <w:rPr>
                <w:sz w:val="13"/>
                <w:szCs w:val="13"/>
              </w:rPr>
            </w:pPr>
            <w:r>
              <w:rPr>
                <w:sz w:val="13"/>
                <w:szCs w:val="13"/>
              </w:rPr>
              <w:t>18</w:t>
            </w:r>
          </w:p>
        </w:tc>
        <w:tc>
          <w:tcPr>
            <w:tcW w:w="2568" w:type="dxa"/>
            <w:tcBorders>
              <w:top w:val="single" w:sz="4" w:space="0" w:color="auto"/>
            </w:tcBorders>
            <w:shd w:val="clear" w:color="auto" w:fill="FFFFFF"/>
            <w:vAlign w:val="center"/>
          </w:tcPr>
          <w:p w:rsidR="00450F04" w:rsidRDefault="00314692">
            <w:pPr>
              <w:pStyle w:val="Jin0"/>
              <w:shd w:val="clear" w:color="auto" w:fill="auto"/>
              <w:rPr>
                <w:sz w:val="13"/>
                <w:szCs w:val="13"/>
              </w:rPr>
            </w:pPr>
            <w:r>
              <w:rPr>
                <w:sz w:val="13"/>
                <w:szCs w:val="13"/>
              </w:rPr>
              <w:t>NUS z rozpočtu</w:t>
            </w:r>
          </w:p>
        </w:tc>
        <w:tc>
          <w:tcPr>
            <w:tcW w:w="1872" w:type="dxa"/>
            <w:gridSpan w:val="2"/>
            <w:tcBorders>
              <w:top w:val="single" w:sz="4" w:space="0" w:color="auto"/>
              <w:right w:val="single" w:sz="4" w:space="0" w:color="auto"/>
            </w:tcBorders>
            <w:shd w:val="clear" w:color="auto" w:fill="FFFFFF"/>
            <w:vAlign w:val="bottom"/>
          </w:tcPr>
          <w:p w:rsidR="00450F04" w:rsidRDefault="00314692">
            <w:pPr>
              <w:pStyle w:val="Jin0"/>
              <w:shd w:val="clear" w:color="auto" w:fill="auto"/>
              <w:ind w:firstLine="860"/>
              <w:jc w:val="both"/>
              <w:rPr>
                <w:sz w:val="18"/>
                <w:szCs w:val="18"/>
              </w:rPr>
            </w:pPr>
            <w:r>
              <w:rPr>
                <w:sz w:val="18"/>
                <w:szCs w:val="18"/>
              </w:rPr>
              <w:t>0,00</w:t>
            </w:r>
          </w:p>
        </w:tc>
      </w:tr>
      <w:tr w:rsidR="00450F04">
        <w:trPr>
          <w:trHeight w:hRule="exact" w:val="346"/>
          <w:jc w:val="center"/>
        </w:trPr>
        <w:tc>
          <w:tcPr>
            <w:tcW w:w="269" w:type="dxa"/>
            <w:tcBorders>
              <w:left w:val="single" w:sz="4" w:space="0" w:color="auto"/>
            </w:tcBorders>
            <w:shd w:val="clear" w:color="auto" w:fill="FFFFFF"/>
            <w:vAlign w:val="center"/>
          </w:tcPr>
          <w:p w:rsidR="00450F04" w:rsidRDefault="00314692">
            <w:pPr>
              <w:pStyle w:val="Jin0"/>
              <w:shd w:val="clear" w:color="auto" w:fill="auto"/>
              <w:jc w:val="center"/>
              <w:rPr>
                <w:sz w:val="13"/>
                <w:szCs w:val="13"/>
              </w:rPr>
            </w:pPr>
            <w:r>
              <w:rPr>
                <w:sz w:val="13"/>
                <w:szCs w:val="13"/>
              </w:rPr>
              <w:t>7</w:t>
            </w:r>
          </w:p>
        </w:tc>
        <w:tc>
          <w:tcPr>
            <w:tcW w:w="1090" w:type="dxa"/>
            <w:gridSpan w:val="2"/>
            <w:shd w:val="clear" w:color="auto" w:fill="FFFFFF"/>
            <w:vAlign w:val="center"/>
          </w:tcPr>
          <w:p w:rsidR="00450F04" w:rsidRDefault="00314692">
            <w:pPr>
              <w:pStyle w:val="Jin0"/>
              <w:shd w:val="clear" w:color="auto" w:fill="auto"/>
              <w:rPr>
                <w:sz w:val="13"/>
                <w:szCs w:val="13"/>
              </w:rPr>
            </w:pPr>
            <w:r>
              <w:rPr>
                <w:b/>
                <w:bCs/>
                <w:sz w:val="13"/>
                <w:szCs w:val="13"/>
              </w:rPr>
              <w:t>ZRN (ř. 1-6)</w:t>
            </w:r>
          </w:p>
        </w:tc>
        <w:tc>
          <w:tcPr>
            <w:tcW w:w="1325" w:type="dxa"/>
            <w:tcBorders>
              <w:top w:val="single" w:sz="4" w:space="0" w:color="auto"/>
              <w:left w:val="single" w:sz="4" w:space="0" w:color="auto"/>
            </w:tcBorders>
            <w:shd w:val="clear" w:color="auto" w:fill="FFFFFF"/>
            <w:vAlign w:val="center"/>
          </w:tcPr>
          <w:p w:rsidR="00450F04" w:rsidRDefault="00314692">
            <w:pPr>
              <w:pStyle w:val="Jin0"/>
              <w:shd w:val="clear" w:color="auto" w:fill="auto"/>
              <w:jc w:val="right"/>
              <w:rPr>
                <w:sz w:val="18"/>
                <w:szCs w:val="18"/>
              </w:rPr>
            </w:pPr>
            <w:r>
              <w:rPr>
                <w:sz w:val="18"/>
                <w:szCs w:val="18"/>
              </w:rPr>
              <w:t>575 635,07</w:t>
            </w:r>
          </w:p>
        </w:tc>
        <w:tc>
          <w:tcPr>
            <w:tcW w:w="250" w:type="dxa"/>
            <w:tcBorders>
              <w:left w:val="single" w:sz="4" w:space="0" w:color="auto"/>
            </w:tcBorders>
            <w:shd w:val="clear" w:color="auto" w:fill="FFFFFF"/>
            <w:vAlign w:val="center"/>
          </w:tcPr>
          <w:p w:rsidR="00450F04" w:rsidRDefault="00314692">
            <w:pPr>
              <w:pStyle w:val="Jin0"/>
              <w:shd w:val="clear" w:color="auto" w:fill="auto"/>
              <w:rPr>
                <w:sz w:val="13"/>
                <w:szCs w:val="13"/>
              </w:rPr>
            </w:pPr>
            <w:r>
              <w:rPr>
                <w:sz w:val="13"/>
                <w:szCs w:val="13"/>
              </w:rPr>
              <w:t>12</w:t>
            </w:r>
          </w:p>
        </w:tc>
        <w:tc>
          <w:tcPr>
            <w:tcW w:w="1157" w:type="dxa"/>
            <w:shd w:val="clear" w:color="auto" w:fill="FFFFFF"/>
            <w:vAlign w:val="center"/>
          </w:tcPr>
          <w:p w:rsidR="00450F04" w:rsidRDefault="00314692">
            <w:pPr>
              <w:pStyle w:val="Jin0"/>
              <w:shd w:val="clear" w:color="auto" w:fill="auto"/>
              <w:rPr>
                <w:sz w:val="13"/>
                <w:szCs w:val="13"/>
              </w:rPr>
            </w:pPr>
            <w:r>
              <w:rPr>
                <w:sz w:val="13"/>
                <w:szCs w:val="13"/>
              </w:rPr>
              <w:t>DN (ř. 8-11)</w:t>
            </w:r>
          </w:p>
        </w:tc>
        <w:tc>
          <w:tcPr>
            <w:tcW w:w="1334" w:type="dxa"/>
            <w:tcBorders>
              <w:top w:val="single" w:sz="4" w:space="0" w:color="auto"/>
              <w:left w:val="single" w:sz="4" w:space="0" w:color="auto"/>
            </w:tcBorders>
            <w:shd w:val="clear" w:color="auto" w:fill="FFFFFF"/>
            <w:vAlign w:val="center"/>
          </w:tcPr>
          <w:p w:rsidR="00450F04" w:rsidRDefault="00314692">
            <w:pPr>
              <w:pStyle w:val="Jin0"/>
              <w:shd w:val="clear" w:color="auto" w:fill="auto"/>
              <w:jc w:val="right"/>
              <w:rPr>
                <w:sz w:val="18"/>
                <w:szCs w:val="18"/>
              </w:rPr>
            </w:pPr>
            <w:r>
              <w:rPr>
                <w:sz w:val="18"/>
                <w:szCs w:val="18"/>
              </w:rPr>
              <w:t>0,00</w:t>
            </w:r>
          </w:p>
        </w:tc>
        <w:tc>
          <w:tcPr>
            <w:tcW w:w="235" w:type="dxa"/>
            <w:tcBorders>
              <w:left w:val="single" w:sz="4" w:space="0" w:color="auto"/>
            </w:tcBorders>
            <w:shd w:val="clear" w:color="auto" w:fill="FFFFFF"/>
            <w:vAlign w:val="center"/>
          </w:tcPr>
          <w:p w:rsidR="00450F04" w:rsidRDefault="00314692">
            <w:pPr>
              <w:pStyle w:val="Jin0"/>
              <w:shd w:val="clear" w:color="auto" w:fill="auto"/>
              <w:jc w:val="both"/>
              <w:rPr>
                <w:sz w:val="13"/>
                <w:szCs w:val="13"/>
              </w:rPr>
            </w:pPr>
            <w:r>
              <w:rPr>
                <w:sz w:val="13"/>
                <w:szCs w:val="13"/>
              </w:rPr>
              <w:t>19</w:t>
            </w:r>
          </w:p>
        </w:tc>
        <w:tc>
          <w:tcPr>
            <w:tcW w:w="2568" w:type="dxa"/>
            <w:shd w:val="clear" w:color="auto" w:fill="FFFFFF"/>
            <w:vAlign w:val="center"/>
          </w:tcPr>
          <w:p w:rsidR="00450F04" w:rsidRDefault="00314692">
            <w:pPr>
              <w:pStyle w:val="Jin0"/>
              <w:shd w:val="clear" w:color="auto" w:fill="auto"/>
              <w:rPr>
                <w:sz w:val="13"/>
                <w:szCs w:val="13"/>
              </w:rPr>
            </w:pPr>
            <w:r>
              <w:rPr>
                <w:b/>
                <w:bCs/>
                <w:sz w:val="13"/>
                <w:szCs w:val="13"/>
              </w:rPr>
              <w:t>NUS (ř. 13-18)</w:t>
            </w:r>
          </w:p>
        </w:tc>
        <w:tc>
          <w:tcPr>
            <w:tcW w:w="1872" w:type="dxa"/>
            <w:gridSpan w:val="2"/>
            <w:tcBorders>
              <w:top w:val="single" w:sz="4" w:space="0" w:color="auto"/>
              <w:left w:val="single" w:sz="4" w:space="0" w:color="auto"/>
              <w:right w:val="single" w:sz="4" w:space="0" w:color="auto"/>
            </w:tcBorders>
            <w:shd w:val="clear" w:color="auto" w:fill="FFFFFF"/>
            <w:vAlign w:val="center"/>
          </w:tcPr>
          <w:p w:rsidR="00450F04" w:rsidRDefault="00314692">
            <w:pPr>
              <w:pStyle w:val="Jin0"/>
              <w:shd w:val="clear" w:color="auto" w:fill="auto"/>
              <w:ind w:firstLine="460"/>
              <w:jc w:val="both"/>
              <w:rPr>
                <w:sz w:val="18"/>
                <w:szCs w:val="18"/>
              </w:rPr>
            </w:pPr>
            <w:r>
              <w:rPr>
                <w:sz w:val="18"/>
                <w:szCs w:val="18"/>
              </w:rPr>
              <w:t>19 091,00</w:t>
            </w:r>
          </w:p>
        </w:tc>
      </w:tr>
      <w:tr w:rsidR="00450F04">
        <w:trPr>
          <w:trHeight w:hRule="exact" w:val="341"/>
          <w:jc w:val="center"/>
        </w:trPr>
        <w:tc>
          <w:tcPr>
            <w:tcW w:w="269" w:type="dxa"/>
            <w:tcBorders>
              <w:left w:val="single" w:sz="4" w:space="0" w:color="auto"/>
            </w:tcBorders>
            <w:shd w:val="clear" w:color="auto" w:fill="FFFFFF"/>
            <w:vAlign w:val="center"/>
          </w:tcPr>
          <w:p w:rsidR="00450F04" w:rsidRDefault="00314692">
            <w:pPr>
              <w:pStyle w:val="Jin0"/>
              <w:shd w:val="clear" w:color="auto" w:fill="auto"/>
              <w:rPr>
                <w:sz w:val="13"/>
                <w:szCs w:val="13"/>
              </w:rPr>
            </w:pPr>
            <w:r>
              <w:rPr>
                <w:sz w:val="13"/>
                <w:szCs w:val="13"/>
              </w:rPr>
              <w:t>20</w:t>
            </w:r>
          </w:p>
        </w:tc>
        <w:tc>
          <w:tcPr>
            <w:tcW w:w="1090" w:type="dxa"/>
            <w:gridSpan w:val="2"/>
            <w:shd w:val="clear" w:color="auto" w:fill="FFFFFF"/>
            <w:vAlign w:val="center"/>
          </w:tcPr>
          <w:p w:rsidR="00450F04" w:rsidRDefault="00314692">
            <w:pPr>
              <w:pStyle w:val="Jin0"/>
              <w:shd w:val="clear" w:color="auto" w:fill="auto"/>
              <w:rPr>
                <w:sz w:val="13"/>
                <w:szCs w:val="13"/>
              </w:rPr>
            </w:pPr>
            <w:r>
              <w:rPr>
                <w:b/>
                <w:bCs/>
                <w:sz w:val="13"/>
                <w:szCs w:val="13"/>
              </w:rPr>
              <w:t>HZS</w:t>
            </w:r>
          </w:p>
        </w:tc>
        <w:tc>
          <w:tcPr>
            <w:tcW w:w="1325" w:type="dxa"/>
            <w:tcBorders>
              <w:top w:val="single" w:sz="4" w:space="0" w:color="auto"/>
            </w:tcBorders>
            <w:shd w:val="clear" w:color="auto" w:fill="FFFFFF"/>
            <w:vAlign w:val="bottom"/>
          </w:tcPr>
          <w:p w:rsidR="00450F04" w:rsidRDefault="00314692">
            <w:pPr>
              <w:pStyle w:val="Jin0"/>
              <w:shd w:val="clear" w:color="auto" w:fill="auto"/>
              <w:jc w:val="right"/>
              <w:rPr>
                <w:sz w:val="18"/>
                <w:szCs w:val="18"/>
              </w:rPr>
            </w:pPr>
            <w:r>
              <w:rPr>
                <w:sz w:val="18"/>
                <w:szCs w:val="18"/>
              </w:rPr>
              <w:t>0,00</w:t>
            </w:r>
          </w:p>
        </w:tc>
        <w:tc>
          <w:tcPr>
            <w:tcW w:w="250" w:type="dxa"/>
            <w:tcBorders>
              <w:left w:val="single" w:sz="4" w:space="0" w:color="auto"/>
            </w:tcBorders>
            <w:shd w:val="clear" w:color="auto" w:fill="FFFFFF"/>
            <w:vAlign w:val="center"/>
          </w:tcPr>
          <w:p w:rsidR="00450F04" w:rsidRDefault="00314692">
            <w:pPr>
              <w:pStyle w:val="Jin0"/>
              <w:shd w:val="clear" w:color="auto" w:fill="auto"/>
              <w:rPr>
                <w:sz w:val="13"/>
                <w:szCs w:val="13"/>
              </w:rPr>
            </w:pPr>
            <w:r>
              <w:rPr>
                <w:sz w:val="13"/>
                <w:szCs w:val="13"/>
              </w:rPr>
              <w:t>21</w:t>
            </w:r>
          </w:p>
        </w:tc>
        <w:tc>
          <w:tcPr>
            <w:tcW w:w="1157" w:type="dxa"/>
            <w:shd w:val="clear" w:color="auto" w:fill="FFFFFF"/>
            <w:vAlign w:val="center"/>
          </w:tcPr>
          <w:p w:rsidR="00450F04" w:rsidRDefault="00314692">
            <w:pPr>
              <w:pStyle w:val="Jin0"/>
              <w:shd w:val="clear" w:color="auto" w:fill="auto"/>
              <w:rPr>
                <w:sz w:val="13"/>
                <w:szCs w:val="13"/>
              </w:rPr>
            </w:pPr>
            <w:proofErr w:type="spellStart"/>
            <w:r>
              <w:rPr>
                <w:sz w:val="13"/>
                <w:szCs w:val="13"/>
              </w:rPr>
              <w:t>Kompl</w:t>
            </w:r>
            <w:proofErr w:type="spellEnd"/>
            <w:r>
              <w:rPr>
                <w:sz w:val="13"/>
                <w:szCs w:val="13"/>
              </w:rPr>
              <w:t>. činnost</w:t>
            </w:r>
          </w:p>
        </w:tc>
        <w:tc>
          <w:tcPr>
            <w:tcW w:w="1334" w:type="dxa"/>
            <w:tcBorders>
              <w:top w:val="single" w:sz="4" w:space="0" w:color="auto"/>
            </w:tcBorders>
            <w:shd w:val="clear" w:color="auto" w:fill="FFFFFF"/>
            <w:vAlign w:val="bottom"/>
          </w:tcPr>
          <w:p w:rsidR="00450F04" w:rsidRDefault="00314692">
            <w:pPr>
              <w:pStyle w:val="Jin0"/>
              <w:shd w:val="clear" w:color="auto" w:fill="auto"/>
              <w:jc w:val="right"/>
              <w:rPr>
                <w:sz w:val="18"/>
                <w:szCs w:val="18"/>
              </w:rPr>
            </w:pPr>
            <w:r>
              <w:rPr>
                <w:sz w:val="18"/>
                <w:szCs w:val="18"/>
              </w:rPr>
              <w:t>0,00</w:t>
            </w:r>
          </w:p>
        </w:tc>
        <w:tc>
          <w:tcPr>
            <w:tcW w:w="235" w:type="dxa"/>
            <w:tcBorders>
              <w:top w:val="single" w:sz="4" w:space="0" w:color="auto"/>
              <w:left w:val="single" w:sz="4" w:space="0" w:color="auto"/>
            </w:tcBorders>
            <w:shd w:val="clear" w:color="auto" w:fill="FFFFFF"/>
            <w:vAlign w:val="bottom"/>
          </w:tcPr>
          <w:p w:rsidR="00450F04" w:rsidRDefault="00314692">
            <w:pPr>
              <w:pStyle w:val="Jin0"/>
              <w:shd w:val="clear" w:color="auto" w:fill="auto"/>
              <w:jc w:val="both"/>
              <w:rPr>
                <w:sz w:val="13"/>
                <w:szCs w:val="13"/>
              </w:rPr>
            </w:pPr>
            <w:r>
              <w:rPr>
                <w:sz w:val="13"/>
                <w:szCs w:val="13"/>
              </w:rPr>
              <w:t>22</w:t>
            </w:r>
          </w:p>
        </w:tc>
        <w:tc>
          <w:tcPr>
            <w:tcW w:w="2568" w:type="dxa"/>
            <w:tcBorders>
              <w:top w:val="single" w:sz="4" w:space="0" w:color="auto"/>
            </w:tcBorders>
            <w:shd w:val="clear" w:color="auto" w:fill="FFFFFF"/>
            <w:vAlign w:val="center"/>
          </w:tcPr>
          <w:p w:rsidR="00450F04" w:rsidRDefault="00314692">
            <w:pPr>
              <w:pStyle w:val="Jin0"/>
              <w:shd w:val="clear" w:color="auto" w:fill="auto"/>
              <w:rPr>
                <w:sz w:val="13"/>
                <w:szCs w:val="13"/>
              </w:rPr>
            </w:pPr>
            <w:r>
              <w:rPr>
                <w:sz w:val="13"/>
                <w:szCs w:val="13"/>
              </w:rPr>
              <w:t>Ostatní náklady</w:t>
            </w:r>
          </w:p>
        </w:tc>
        <w:tc>
          <w:tcPr>
            <w:tcW w:w="1872" w:type="dxa"/>
            <w:gridSpan w:val="2"/>
            <w:tcBorders>
              <w:top w:val="single" w:sz="4" w:space="0" w:color="auto"/>
              <w:right w:val="single" w:sz="4" w:space="0" w:color="auto"/>
            </w:tcBorders>
            <w:shd w:val="clear" w:color="auto" w:fill="FFFFFF"/>
            <w:vAlign w:val="center"/>
          </w:tcPr>
          <w:p w:rsidR="00450F04" w:rsidRDefault="00314692">
            <w:pPr>
              <w:pStyle w:val="Jin0"/>
              <w:shd w:val="clear" w:color="auto" w:fill="auto"/>
              <w:jc w:val="center"/>
              <w:rPr>
                <w:sz w:val="18"/>
                <w:szCs w:val="18"/>
              </w:rPr>
            </w:pPr>
            <w:r>
              <w:rPr>
                <w:sz w:val="18"/>
                <w:szCs w:val="18"/>
              </w:rPr>
              <w:t>9 091,00</w:t>
            </w:r>
          </w:p>
        </w:tc>
      </w:tr>
      <w:tr w:rsidR="00450F04">
        <w:trPr>
          <w:trHeight w:hRule="exact" w:val="341"/>
          <w:jc w:val="center"/>
        </w:trPr>
        <w:tc>
          <w:tcPr>
            <w:tcW w:w="1359" w:type="dxa"/>
            <w:gridSpan w:val="3"/>
            <w:tcBorders>
              <w:top w:val="single" w:sz="4" w:space="0" w:color="auto"/>
              <w:left w:val="single" w:sz="4" w:space="0" w:color="auto"/>
            </w:tcBorders>
            <w:shd w:val="clear" w:color="auto" w:fill="FFFFFF"/>
          </w:tcPr>
          <w:p w:rsidR="00450F04" w:rsidRDefault="00314692">
            <w:pPr>
              <w:pStyle w:val="Jin0"/>
              <w:shd w:val="clear" w:color="auto" w:fill="auto"/>
              <w:rPr>
                <w:sz w:val="17"/>
                <w:szCs w:val="17"/>
              </w:rPr>
            </w:pPr>
            <w:r>
              <w:rPr>
                <w:b/>
                <w:bCs/>
                <w:sz w:val="17"/>
                <w:szCs w:val="17"/>
              </w:rPr>
              <w:t>Projektant</w:t>
            </w:r>
          </w:p>
        </w:tc>
        <w:tc>
          <w:tcPr>
            <w:tcW w:w="1325" w:type="dxa"/>
            <w:tcBorders>
              <w:top w:val="single" w:sz="4" w:space="0" w:color="auto"/>
            </w:tcBorders>
            <w:shd w:val="clear" w:color="auto" w:fill="FFFFFF"/>
          </w:tcPr>
          <w:p w:rsidR="00450F04" w:rsidRDefault="00450F04">
            <w:pPr>
              <w:rPr>
                <w:sz w:val="10"/>
                <w:szCs w:val="10"/>
              </w:rPr>
            </w:pPr>
          </w:p>
        </w:tc>
        <w:tc>
          <w:tcPr>
            <w:tcW w:w="250" w:type="dxa"/>
            <w:tcBorders>
              <w:top w:val="single" w:sz="4" w:space="0" w:color="auto"/>
            </w:tcBorders>
            <w:shd w:val="clear" w:color="auto" w:fill="FFFFFF"/>
          </w:tcPr>
          <w:p w:rsidR="00450F04" w:rsidRDefault="00450F04">
            <w:pPr>
              <w:rPr>
                <w:sz w:val="10"/>
                <w:szCs w:val="10"/>
              </w:rPr>
            </w:pPr>
          </w:p>
        </w:tc>
        <w:tc>
          <w:tcPr>
            <w:tcW w:w="1157" w:type="dxa"/>
            <w:tcBorders>
              <w:top w:val="single" w:sz="4" w:space="0" w:color="auto"/>
            </w:tcBorders>
            <w:shd w:val="clear" w:color="auto" w:fill="FFFFFF"/>
          </w:tcPr>
          <w:p w:rsidR="00450F04" w:rsidRDefault="00450F04">
            <w:pPr>
              <w:rPr>
                <w:sz w:val="10"/>
                <w:szCs w:val="10"/>
              </w:rPr>
            </w:pPr>
          </w:p>
        </w:tc>
        <w:tc>
          <w:tcPr>
            <w:tcW w:w="1334" w:type="dxa"/>
            <w:tcBorders>
              <w:top w:val="single" w:sz="4" w:space="0" w:color="auto"/>
            </w:tcBorders>
            <w:shd w:val="clear" w:color="auto" w:fill="FFFFFF"/>
          </w:tcPr>
          <w:p w:rsidR="00450F04" w:rsidRDefault="00450F04">
            <w:pPr>
              <w:rPr>
                <w:sz w:val="10"/>
                <w:szCs w:val="10"/>
              </w:rPr>
            </w:pPr>
          </w:p>
        </w:tc>
        <w:tc>
          <w:tcPr>
            <w:tcW w:w="235" w:type="dxa"/>
            <w:tcBorders>
              <w:top w:val="single" w:sz="4" w:space="0" w:color="auto"/>
              <w:left w:val="single" w:sz="4" w:space="0" w:color="auto"/>
            </w:tcBorders>
            <w:shd w:val="clear" w:color="auto" w:fill="FFFFFF"/>
          </w:tcPr>
          <w:p w:rsidR="00450F04" w:rsidRDefault="00314692">
            <w:pPr>
              <w:pStyle w:val="Jin0"/>
              <w:shd w:val="clear" w:color="auto" w:fill="auto"/>
              <w:jc w:val="right"/>
              <w:rPr>
                <w:sz w:val="20"/>
                <w:szCs w:val="20"/>
              </w:rPr>
            </w:pPr>
            <w:r>
              <w:rPr>
                <w:b/>
                <w:bCs/>
                <w:sz w:val="20"/>
                <w:szCs w:val="20"/>
              </w:rPr>
              <w:t>D</w:t>
            </w:r>
          </w:p>
        </w:tc>
        <w:tc>
          <w:tcPr>
            <w:tcW w:w="2568" w:type="dxa"/>
            <w:tcBorders>
              <w:top w:val="single" w:sz="4" w:space="0" w:color="auto"/>
            </w:tcBorders>
            <w:shd w:val="clear" w:color="auto" w:fill="FFFFFF"/>
          </w:tcPr>
          <w:p w:rsidR="00450F04" w:rsidRDefault="00314692">
            <w:pPr>
              <w:pStyle w:val="Jin0"/>
              <w:shd w:val="clear" w:color="auto" w:fill="auto"/>
              <w:spacing w:before="80"/>
              <w:ind w:firstLine="280"/>
              <w:rPr>
                <w:sz w:val="17"/>
                <w:szCs w:val="17"/>
              </w:rPr>
            </w:pPr>
            <w:r>
              <w:rPr>
                <w:b/>
                <w:bCs/>
                <w:sz w:val="17"/>
                <w:szCs w:val="17"/>
              </w:rPr>
              <w:t>Celkové náklady</w:t>
            </w:r>
          </w:p>
        </w:tc>
        <w:tc>
          <w:tcPr>
            <w:tcW w:w="1502" w:type="dxa"/>
            <w:tcBorders>
              <w:top w:val="single" w:sz="4" w:space="0" w:color="auto"/>
            </w:tcBorders>
            <w:shd w:val="clear" w:color="auto" w:fill="FFFFFF"/>
          </w:tcPr>
          <w:p w:rsidR="00450F04" w:rsidRDefault="00450F04">
            <w:pPr>
              <w:rPr>
                <w:sz w:val="10"/>
                <w:szCs w:val="10"/>
              </w:rPr>
            </w:pPr>
          </w:p>
        </w:tc>
        <w:tc>
          <w:tcPr>
            <w:tcW w:w="370" w:type="dxa"/>
            <w:tcBorders>
              <w:top w:val="single" w:sz="4" w:space="0" w:color="auto"/>
              <w:right w:val="single" w:sz="4" w:space="0" w:color="auto"/>
            </w:tcBorders>
            <w:shd w:val="clear" w:color="auto" w:fill="FFFFFF"/>
          </w:tcPr>
          <w:p w:rsidR="00450F04" w:rsidRDefault="00450F04">
            <w:pPr>
              <w:rPr>
                <w:sz w:val="10"/>
                <w:szCs w:val="10"/>
              </w:rPr>
            </w:pPr>
          </w:p>
        </w:tc>
      </w:tr>
      <w:tr w:rsidR="00450F04">
        <w:trPr>
          <w:trHeight w:hRule="exact" w:val="346"/>
          <w:jc w:val="center"/>
        </w:trPr>
        <w:tc>
          <w:tcPr>
            <w:tcW w:w="269" w:type="dxa"/>
            <w:tcBorders>
              <w:left w:val="single" w:sz="4" w:space="0" w:color="auto"/>
            </w:tcBorders>
            <w:shd w:val="clear" w:color="auto" w:fill="FFFFFF"/>
          </w:tcPr>
          <w:p w:rsidR="00450F04" w:rsidRDefault="00450F04">
            <w:pPr>
              <w:rPr>
                <w:sz w:val="10"/>
                <w:szCs w:val="10"/>
              </w:rPr>
            </w:pPr>
          </w:p>
        </w:tc>
        <w:tc>
          <w:tcPr>
            <w:tcW w:w="437" w:type="dxa"/>
            <w:shd w:val="clear" w:color="auto" w:fill="FFFFFF"/>
          </w:tcPr>
          <w:p w:rsidR="00450F04" w:rsidRDefault="00450F04">
            <w:pPr>
              <w:rPr>
                <w:sz w:val="10"/>
                <w:szCs w:val="10"/>
              </w:rPr>
            </w:pPr>
          </w:p>
        </w:tc>
        <w:tc>
          <w:tcPr>
            <w:tcW w:w="653" w:type="dxa"/>
            <w:shd w:val="clear" w:color="auto" w:fill="FFFFFF"/>
          </w:tcPr>
          <w:p w:rsidR="00450F04" w:rsidRDefault="00450F04">
            <w:pPr>
              <w:rPr>
                <w:sz w:val="10"/>
                <w:szCs w:val="10"/>
              </w:rPr>
            </w:pPr>
          </w:p>
        </w:tc>
        <w:tc>
          <w:tcPr>
            <w:tcW w:w="1325" w:type="dxa"/>
            <w:shd w:val="clear" w:color="auto" w:fill="FFFFFF"/>
          </w:tcPr>
          <w:p w:rsidR="00450F04" w:rsidRDefault="00450F04">
            <w:pPr>
              <w:rPr>
                <w:sz w:val="10"/>
                <w:szCs w:val="10"/>
              </w:rPr>
            </w:pPr>
          </w:p>
        </w:tc>
        <w:tc>
          <w:tcPr>
            <w:tcW w:w="250" w:type="dxa"/>
            <w:shd w:val="clear" w:color="auto" w:fill="FFFFFF"/>
          </w:tcPr>
          <w:p w:rsidR="00450F04" w:rsidRDefault="00450F04">
            <w:pPr>
              <w:rPr>
                <w:sz w:val="10"/>
                <w:szCs w:val="10"/>
              </w:rPr>
            </w:pPr>
          </w:p>
        </w:tc>
        <w:tc>
          <w:tcPr>
            <w:tcW w:w="1157" w:type="dxa"/>
            <w:shd w:val="clear" w:color="auto" w:fill="FFFFFF"/>
          </w:tcPr>
          <w:p w:rsidR="00450F04" w:rsidRDefault="00450F04">
            <w:pPr>
              <w:rPr>
                <w:sz w:val="10"/>
                <w:szCs w:val="10"/>
              </w:rPr>
            </w:pPr>
          </w:p>
        </w:tc>
        <w:tc>
          <w:tcPr>
            <w:tcW w:w="1334" w:type="dxa"/>
            <w:shd w:val="clear" w:color="auto" w:fill="FFFFFF"/>
          </w:tcPr>
          <w:p w:rsidR="00450F04" w:rsidRDefault="00450F04">
            <w:pPr>
              <w:rPr>
                <w:sz w:val="10"/>
                <w:szCs w:val="10"/>
              </w:rPr>
            </w:pPr>
          </w:p>
        </w:tc>
        <w:tc>
          <w:tcPr>
            <w:tcW w:w="235" w:type="dxa"/>
            <w:tcBorders>
              <w:left w:val="single" w:sz="4" w:space="0" w:color="auto"/>
            </w:tcBorders>
            <w:shd w:val="clear" w:color="auto" w:fill="FFFFFF"/>
            <w:vAlign w:val="center"/>
          </w:tcPr>
          <w:p w:rsidR="00450F04" w:rsidRDefault="00314692">
            <w:pPr>
              <w:pStyle w:val="Jin0"/>
              <w:shd w:val="clear" w:color="auto" w:fill="auto"/>
              <w:jc w:val="both"/>
              <w:rPr>
                <w:sz w:val="13"/>
                <w:szCs w:val="13"/>
              </w:rPr>
            </w:pPr>
            <w:r>
              <w:rPr>
                <w:sz w:val="13"/>
                <w:szCs w:val="13"/>
              </w:rPr>
              <w:t>23</w:t>
            </w:r>
          </w:p>
        </w:tc>
        <w:tc>
          <w:tcPr>
            <w:tcW w:w="2568" w:type="dxa"/>
            <w:shd w:val="clear" w:color="auto" w:fill="FFFFFF"/>
            <w:vAlign w:val="center"/>
          </w:tcPr>
          <w:p w:rsidR="00450F04" w:rsidRDefault="00314692">
            <w:pPr>
              <w:pStyle w:val="Jin0"/>
              <w:shd w:val="clear" w:color="auto" w:fill="auto"/>
              <w:rPr>
                <w:sz w:val="13"/>
                <w:szCs w:val="13"/>
              </w:rPr>
            </w:pPr>
            <w:r>
              <w:rPr>
                <w:sz w:val="13"/>
                <w:szCs w:val="13"/>
              </w:rPr>
              <w:t>Součet 7, 12, 19-22</w:t>
            </w:r>
          </w:p>
        </w:tc>
        <w:tc>
          <w:tcPr>
            <w:tcW w:w="1872" w:type="dxa"/>
            <w:gridSpan w:val="2"/>
            <w:tcBorders>
              <w:top w:val="single" w:sz="4" w:space="0" w:color="auto"/>
              <w:left w:val="single" w:sz="4" w:space="0" w:color="auto"/>
              <w:right w:val="single" w:sz="4" w:space="0" w:color="auto"/>
            </w:tcBorders>
            <w:shd w:val="clear" w:color="auto" w:fill="FFFFFF"/>
            <w:vAlign w:val="center"/>
          </w:tcPr>
          <w:p w:rsidR="00450F04" w:rsidRDefault="00314692">
            <w:pPr>
              <w:pStyle w:val="Jin0"/>
              <w:shd w:val="clear" w:color="auto" w:fill="auto"/>
              <w:ind w:firstLine="360"/>
              <w:jc w:val="both"/>
              <w:rPr>
                <w:sz w:val="18"/>
                <w:szCs w:val="18"/>
              </w:rPr>
            </w:pPr>
            <w:r>
              <w:rPr>
                <w:sz w:val="18"/>
                <w:szCs w:val="18"/>
              </w:rPr>
              <w:t>603 817,07</w:t>
            </w:r>
          </w:p>
        </w:tc>
      </w:tr>
      <w:tr w:rsidR="00450F04">
        <w:trPr>
          <w:trHeight w:hRule="exact" w:val="336"/>
          <w:jc w:val="center"/>
        </w:trPr>
        <w:tc>
          <w:tcPr>
            <w:tcW w:w="1359" w:type="dxa"/>
            <w:gridSpan w:val="3"/>
            <w:tcBorders>
              <w:left w:val="single" w:sz="4" w:space="0" w:color="auto"/>
            </w:tcBorders>
            <w:shd w:val="clear" w:color="auto" w:fill="FFFFFF"/>
            <w:vAlign w:val="bottom"/>
          </w:tcPr>
          <w:p w:rsidR="00450F04" w:rsidRDefault="00314692">
            <w:pPr>
              <w:pStyle w:val="Jin0"/>
              <w:shd w:val="clear" w:color="auto" w:fill="auto"/>
              <w:rPr>
                <w:sz w:val="13"/>
                <w:szCs w:val="13"/>
              </w:rPr>
            </w:pPr>
            <w:r>
              <w:rPr>
                <w:sz w:val="13"/>
                <w:szCs w:val="13"/>
              </w:rPr>
              <w:t>Datum a podpis</w:t>
            </w:r>
          </w:p>
        </w:tc>
        <w:tc>
          <w:tcPr>
            <w:tcW w:w="1325" w:type="dxa"/>
            <w:shd w:val="clear" w:color="auto" w:fill="FFFFFF"/>
          </w:tcPr>
          <w:p w:rsidR="00450F04" w:rsidRDefault="00450F04">
            <w:pPr>
              <w:rPr>
                <w:sz w:val="10"/>
                <w:szCs w:val="10"/>
              </w:rPr>
            </w:pPr>
          </w:p>
        </w:tc>
        <w:tc>
          <w:tcPr>
            <w:tcW w:w="1407" w:type="dxa"/>
            <w:gridSpan w:val="2"/>
            <w:shd w:val="clear" w:color="auto" w:fill="FFFFFF"/>
            <w:vAlign w:val="bottom"/>
          </w:tcPr>
          <w:p w:rsidR="00450F04" w:rsidRDefault="00314692">
            <w:pPr>
              <w:pStyle w:val="Jin0"/>
              <w:shd w:val="clear" w:color="auto" w:fill="auto"/>
              <w:rPr>
                <w:sz w:val="13"/>
                <w:szCs w:val="13"/>
              </w:rPr>
            </w:pPr>
            <w:r>
              <w:rPr>
                <w:sz w:val="13"/>
                <w:szCs w:val="13"/>
              </w:rPr>
              <w:t>Razítko</w:t>
            </w:r>
          </w:p>
        </w:tc>
        <w:tc>
          <w:tcPr>
            <w:tcW w:w="1334" w:type="dxa"/>
            <w:shd w:val="clear" w:color="auto" w:fill="FFFFFF"/>
          </w:tcPr>
          <w:p w:rsidR="00450F04" w:rsidRDefault="00450F04">
            <w:pPr>
              <w:rPr>
                <w:sz w:val="10"/>
                <w:szCs w:val="10"/>
              </w:rPr>
            </w:pPr>
          </w:p>
        </w:tc>
        <w:tc>
          <w:tcPr>
            <w:tcW w:w="235" w:type="dxa"/>
            <w:tcBorders>
              <w:left w:val="single" w:sz="4" w:space="0" w:color="auto"/>
            </w:tcBorders>
            <w:shd w:val="clear" w:color="auto" w:fill="FFFFFF"/>
            <w:vAlign w:val="center"/>
          </w:tcPr>
          <w:p w:rsidR="00450F04" w:rsidRDefault="00314692">
            <w:pPr>
              <w:pStyle w:val="Jin0"/>
              <w:shd w:val="clear" w:color="auto" w:fill="auto"/>
              <w:jc w:val="both"/>
              <w:rPr>
                <w:sz w:val="13"/>
                <w:szCs w:val="13"/>
              </w:rPr>
            </w:pPr>
            <w:r>
              <w:rPr>
                <w:sz w:val="13"/>
                <w:szCs w:val="13"/>
              </w:rPr>
              <w:t>24</w:t>
            </w:r>
          </w:p>
        </w:tc>
        <w:tc>
          <w:tcPr>
            <w:tcW w:w="2568" w:type="dxa"/>
            <w:tcBorders>
              <w:top w:val="single" w:sz="4" w:space="0" w:color="auto"/>
            </w:tcBorders>
            <w:shd w:val="clear" w:color="auto" w:fill="FFFFFF"/>
            <w:vAlign w:val="center"/>
          </w:tcPr>
          <w:p w:rsidR="00450F04" w:rsidRDefault="00314692">
            <w:pPr>
              <w:pStyle w:val="Jin0"/>
              <w:shd w:val="clear" w:color="auto" w:fill="auto"/>
              <w:tabs>
                <w:tab w:val="left" w:pos="1565"/>
              </w:tabs>
              <w:rPr>
                <w:sz w:val="13"/>
                <w:szCs w:val="13"/>
              </w:rPr>
            </w:pPr>
            <w:r>
              <w:rPr>
                <w:sz w:val="13"/>
                <w:szCs w:val="13"/>
              </w:rPr>
              <w:t>15 %</w:t>
            </w:r>
            <w:r>
              <w:rPr>
                <w:sz w:val="13"/>
                <w:szCs w:val="13"/>
              </w:rPr>
              <w:tab/>
              <w:t>0,00 DPH</w:t>
            </w:r>
          </w:p>
        </w:tc>
        <w:tc>
          <w:tcPr>
            <w:tcW w:w="1872" w:type="dxa"/>
            <w:gridSpan w:val="2"/>
            <w:tcBorders>
              <w:top w:val="single" w:sz="4" w:space="0" w:color="auto"/>
              <w:right w:val="single" w:sz="4" w:space="0" w:color="auto"/>
            </w:tcBorders>
            <w:shd w:val="clear" w:color="auto" w:fill="FFFFFF"/>
            <w:vAlign w:val="bottom"/>
          </w:tcPr>
          <w:p w:rsidR="00450F04" w:rsidRDefault="00314692">
            <w:pPr>
              <w:pStyle w:val="Jin0"/>
              <w:shd w:val="clear" w:color="auto" w:fill="auto"/>
              <w:ind w:firstLine="860"/>
              <w:jc w:val="both"/>
              <w:rPr>
                <w:sz w:val="18"/>
                <w:szCs w:val="18"/>
              </w:rPr>
            </w:pPr>
            <w:r>
              <w:rPr>
                <w:sz w:val="18"/>
                <w:szCs w:val="18"/>
              </w:rPr>
              <w:t>0,00</w:t>
            </w:r>
          </w:p>
        </w:tc>
      </w:tr>
      <w:tr w:rsidR="00450F04">
        <w:trPr>
          <w:trHeight w:hRule="exact" w:val="341"/>
          <w:jc w:val="center"/>
        </w:trPr>
        <w:tc>
          <w:tcPr>
            <w:tcW w:w="1359" w:type="dxa"/>
            <w:gridSpan w:val="3"/>
            <w:tcBorders>
              <w:left w:val="single" w:sz="4" w:space="0" w:color="auto"/>
            </w:tcBorders>
            <w:shd w:val="clear" w:color="auto" w:fill="FFFFFF"/>
          </w:tcPr>
          <w:p w:rsidR="00450F04" w:rsidRDefault="00314692">
            <w:pPr>
              <w:pStyle w:val="Jin0"/>
              <w:shd w:val="clear" w:color="auto" w:fill="auto"/>
              <w:rPr>
                <w:sz w:val="17"/>
                <w:szCs w:val="17"/>
              </w:rPr>
            </w:pPr>
            <w:r>
              <w:rPr>
                <w:b/>
                <w:bCs/>
                <w:sz w:val="17"/>
                <w:szCs w:val="17"/>
              </w:rPr>
              <w:t>Objednatel</w:t>
            </w:r>
          </w:p>
        </w:tc>
        <w:tc>
          <w:tcPr>
            <w:tcW w:w="1325" w:type="dxa"/>
            <w:shd w:val="clear" w:color="auto" w:fill="FFFFFF"/>
          </w:tcPr>
          <w:p w:rsidR="00450F04" w:rsidRDefault="00450F04">
            <w:pPr>
              <w:rPr>
                <w:sz w:val="10"/>
                <w:szCs w:val="10"/>
              </w:rPr>
            </w:pPr>
          </w:p>
        </w:tc>
        <w:tc>
          <w:tcPr>
            <w:tcW w:w="250" w:type="dxa"/>
            <w:tcBorders>
              <w:top w:val="single" w:sz="4" w:space="0" w:color="auto"/>
            </w:tcBorders>
            <w:shd w:val="clear" w:color="auto" w:fill="FFFFFF"/>
          </w:tcPr>
          <w:p w:rsidR="00450F04" w:rsidRDefault="00450F04">
            <w:pPr>
              <w:rPr>
                <w:sz w:val="10"/>
                <w:szCs w:val="10"/>
              </w:rPr>
            </w:pPr>
          </w:p>
        </w:tc>
        <w:tc>
          <w:tcPr>
            <w:tcW w:w="1157" w:type="dxa"/>
            <w:tcBorders>
              <w:top w:val="single" w:sz="4" w:space="0" w:color="auto"/>
            </w:tcBorders>
            <w:shd w:val="clear" w:color="auto" w:fill="FFFFFF"/>
          </w:tcPr>
          <w:p w:rsidR="00450F04" w:rsidRDefault="00450F04">
            <w:pPr>
              <w:rPr>
                <w:sz w:val="10"/>
                <w:szCs w:val="10"/>
              </w:rPr>
            </w:pPr>
          </w:p>
        </w:tc>
        <w:tc>
          <w:tcPr>
            <w:tcW w:w="1334" w:type="dxa"/>
            <w:shd w:val="clear" w:color="auto" w:fill="FFFFFF"/>
          </w:tcPr>
          <w:p w:rsidR="00450F04" w:rsidRDefault="00450F04">
            <w:pPr>
              <w:rPr>
                <w:sz w:val="10"/>
                <w:szCs w:val="10"/>
              </w:rPr>
            </w:pPr>
          </w:p>
        </w:tc>
        <w:tc>
          <w:tcPr>
            <w:tcW w:w="235" w:type="dxa"/>
            <w:tcBorders>
              <w:left w:val="single" w:sz="4" w:space="0" w:color="auto"/>
            </w:tcBorders>
            <w:shd w:val="clear" w:color="auto" w:fill="FFFFFF"/>
            <w:vAlign w:val="center"/>
          </w:tcPr>
          <w:p w:rsidR="00450F04" w:rsidRDefault="00314692">
            <w:pPr>
              <w:pStyle w:val="Jin0"/>
              <w:shd w:val="clear" w:color="auto" w:fill="auto"/>
              <w:jc w:val="both"/>
              <w:rPr>
                <w:sz w:val="13"/>
                <w:szCs w:val="13"/>
              </w:rPr>
            </w:pPr>
            <w:r>
              <w:rPr>
                <w:sz w:val="13"/>
                <w:szCs w:val="13"/>
              </w:rPr>
              <w:t>25</w:t>
            </w:r>
          </w:p>
        </w:tc>
        <w:tc>
          <w:tcPr>
            <w:tcW w:w="2568" w:type="dxa"/>
            <w:shd w:val="clear" w:color="auto" w:fill="FFFFFF"/>
            <w:vAlign w:val="center"/>
          </w:tcPr>
          <w:p w:rsidR="00450F04" w:rsidRDefault="00314692">
            <w:pPr>
              <w:pStyle w:val="Jin0"/>
              <w:shd w:val="clear" w:color="auto" w:fill="auto"/>
              <w:tabs>
                <w:tab w:val="left" w:pos="1152"/>
              </w:tabs>
              <w:rPr>
                <w:sz w:val="13"/>
                <w:szCs w:val="13"/>
              </w:rPr>
            </w:pPr>
            <w:r>
              <w:rPr>
                <w:sz w:val="13"/>
                <w:szCs w:val="13"/>
              </w:rPr>
              <w:t>21%</w:t>
            </w:r>
            <w:r>
              <w:rPr>
                <w:sz w:val="13"/>
                <w:szCs w:val="13"/>
              </w:rPr>
              <w:tab/>
              <w:t>603 817,10 DPH</w:t>
            </w:r>
          </w:p>
        </w:tc>
        <w:tc>
          <w:tcPr>
            <w:tcW w:w="1872" w:type="dxa"/>
            <w:gridSpan w:val="2"/>
            <w:tcBorders>
              <w:right w:val="single" w:sz="4" w:space="0" w:color="auto"/>
            </w:tcBorders>
            <w:shd w:val="clear" w:color="auto" w:fill="FFFFFF"/>
            <w:vAlign w:val="center"/>
          </w:tcPr>
          <w:p w:rsidR="00450F04" w:rsidRDefault="00314692">
            <w:pPr>
              <w:pStyle w:val="Jin0"/>
              <w:shd w:val="clear" w:color="auto" w:fill="auto"/>
              <w:ind w:firstLine="360"/>
              <w:jc w:val="both"/>
              <w:rPr>
                <w:sz w:val="18"/>
                <w:szCs w:val="18"/>
              </w:rPr>
            </w:pPr>
            <w:r>
              <w:rPr>
                <w:sz w:val="18"/>
                <w:szCs w:val="18"/>
              </w:rPr>
              <w:t>126 801,60</w:t>
            </w:r>
          </w:p>
        </w:tc>
      </w:tr>
      <w:tr w:rsidR="00450F04">
        <w:trPr>
          <w:trHeight w:hRule="exact" w:val="346"/>
          <w:jc w:val="center"/>
        </w:trPr>
        <w:tc>
          <w:tcPr>
            <w:tcW w:w="269" w:type="dxa"/>
            <w:tcBorders>
              <w:left w:val="single" w:sz="4" w:space="0" w:color="auto"/>
            </w:tcBorders>
            <w:shd w:val="clear" w:color="auto" w:fill="FFFFFF"/>
          </w:tcPr>
          <w:p w:rsidR="00450F04" w:rsidRDefault="00450F04">
            <w:pPr>
              <w:rPr>
                <w:sz w:val="10"/>
                <w:szCs w:val="10"/>
              </w:rPr>
            </w:pPr>
          </w:p>
        </w:tc>
        <w:tc>
          <w:tcPr>
            <w:tcW w:w="437" w:type="dxa"/>
            <w:shd w:val="clear" w:color="auto" w:fill="FFFFFF"/>
          </w:tcPr>
          <w:p w:rsidR="00450F04" w:rsidRDefault="00450F04">
            <w:pPr>
              <w:rPr>
                <w:sz w:val="10"/>
                <w:szCs w:val="10"/>
              </w:rPr>
            </w:pPr>
          </w:p>
        </w:tc>
        <w:tc>
          <w:tcPr>
            <w:tcW w:w="653" w:type="dxa"/>
            <w:shd w:val="clear" w:color="auto" w:fill="FFFFFF"/>
          </w:tcPr>
          <w:p w:rsidR="00450F04" w:rsidRDefault="00450F04">
            <w:pPr>
              <w:rPr>
                <w:sz w:val="10"/>
                <w:szCs w:val="10"/>
              </w:rPr>
            </w:pPr>
          </w:p>
        </w:tc>
        <w:tc>
          <w:tcPr>
            <w:tcW w:w="1325" w:type="dxa"/>
            <w:shd w:val="clear" w:color="auto" w:fill="FFFFFF"/>
          </w:tcPr>
          <w:p w:rsidR="00450F04" w:rsidRDefault="00450F04">
            <w:pPr>
              <w:rPr>
                <w:sz w:val="10"/>
                <w:szCs w:val="10"/>
              </w:rPr>
            </w:pPr>
          </w:p>
        </w:tc>
        <w:tc>
          <w:tcPr>
            <w:tcW w:w="250" w:type="dxa"/>
            <w:shd w:val="clear" w:color="auto" w:fill="FFFFFF"/>
          </w:tcPr>
          <w:p w:rsidR="00450F04" w:rsidRDefault="00450F04">
            <w:pPr>
              <w:rPr>
                <w:sz w:val="10"/>
                <w:szCs w:val="10"/>
              </w:rPr>
            </w:pPr>
          </w:p>
        </w:tc>
        <w:tc>
          <w:tcPr>
            <w:tcW w:w="1157" w:type="dxa"/>
            <w:shd w:val="clear" w:color="auto" w:fill="FFFFFF"/>
          </w:tcPr>
          <w:p w:rsidR="00450F04" w:rsidRDefault="00450F04">
            <w:pPr>
              <w:rPr>
                <w:sz w:val="10"/>
                <w:szCs w:val="10"/>
              </w:rPr>
            </w:pPr>
          </w:p>
        </w:tc>
        <w:tc>
          <w:tcPr>
            <w:tcW w:w="1334" w:type="dxa"/>
            <w:shd w:val="clear" w:color="auto" w:fill="FFFFFF"/>
          </w:tcPr>
          <w:p w:rsidR="00450F04" w:rsidRDefault="00450F04">
            <w:pPr>
              <w:rPr>
                <w:sz w:val="10"/>
                <w:szCs w:val="10"/>
              </w:rPr>
            </w:pPr>
          </w:p>
        </w:tc>
        <w:tc>
          <w:tcPr>
            <w:tcW w:w="235" w:type="dxa"/>
            <w:tcBorders>
              <w:left w:val="single" w:sz="4" w:space="0" w:color="auto"/>
            </w:tcBorders>
            <w:shd w:val="clear" w:color="auto" w:fill="FFFFFF"/>
            <w:vAlign w:val="center"/>
          </w:tcPr>
          <w:p w:rsidR="00450F04" w:rsidRDefault="00314692">
            <w:pPr>
              <w:pStyle w:val="Jin0"/>
              <w:shd w:val="clear" w:color="auto" w:fill="auto"/>
              <w:jc w:val="both"/>
              <w:rPr>
                <w:sz w:val="13"/>
                <w:szCs w:val="13"/>
              </w:rPr>
            </w:pPr>
            <w:r>
              <w:rPr>
                <w:sz w:val="13"/>
                <w:szCs w:val="13"/>
              </w:rPr>
              <w:t>26</w:t>
            </w:r>
          </w:p>
        </w:tc>
        <w:tc>
          <w:tcPr>
            <w:tcW w:w="2568" w:type="dxa"/>
            <w:tcBorders>
              <w:top w:val="single" w:sz="4" w:space="0" w:color="auto"/>
            </w:tcBorders>
            <w:shd w:val="clear" w:color="auto" w:fill="FFFFFF"/>
            <w:vAlign w:val="center"/>
          </w:tcPr>
          <w:p w:rsidR="00450F04" w:rsidRDefault="00314692">
            <w:pPr>
              <w:pStyle w:val="Jin0"/>
              <w:shd w:val="clear" w:color="auto" w:fill="auto"/>
              <w:rPr>
                <w:sz w:val="17"/>
                <w:szCs w:val="17"/>
              </w:rPr>
            </w:pPr>
            <w:r>
              <w:rPr>
                <w:b/>
                <w:bCs/>
                <w:sz w:val="17"/>
                <w:szCs w:val="17"/>
              </w:rPr>
              <w:t>Cena s DPH (ř. 23-25)</w:t>
            </w:r>
          </w:p>
        </w:tc>
        <w:tc>
          <w:tcPr>
            <w:tcW w:w="1872" w:type="dxa"/>
            <w:gridSpan w:val="2"/>
            <w:tcBorders>
              <w:top w:val="single" w:sz="4" w:space="0" w:color="auto"/>
              <w:left w:val="single" w:sz="4" w:space="0" w:color="auto"/>
              <w:right w:val="single" w:sz="4" w:space="0" w:color="auto"/>
            </w:tcBorders>
            <w:shd w:val="clear" w:color="auto" w:fill="FFFFFF"/>
            <w:vAlign w:val="center"/>
          </w:tcPr>
          <w:p w:rsidR="00450F04" w:rsidRDefault="00314692">
            <w:pPr>
              <w:pStyle w:val="Jin0"/>
              <w:shd w:val="clear" w:color="auto" w:fill="auto"/>
              <w:ind w:firstLine="360"/>
              <w:jc w:val="both"/>
              <w:rPr>
                <w:sz w:val="17"/>
                <w:szCs w:val="17"/>
              </w:rPr>
            </w:pPr>
            <w:r>
              <w:rPr>
                <w:b/>
                <w:bCs/>
                <w:sz w:val="17"/>
                <w:szCs w:val="17"/>
              </w:rPr>
              <w:t>730 618,67</w:t>
            </w:r>
          </w:p>
        </w:tc>
      </w:tr>
      <w:tr w:rsidR="00450F04">
        <w:trPr>
          <w:trHeight w:hRule="exact" w:val="326"/>
          <w:jc w:val="center"/>
        </w:trPr>
        <w:tc>
          <w:tcPr>
            <w:tcW w:w="1359" w:type="dxa"/>
            <w:gridSpan w:val="3"/>
            <w:tcBorders>
              <w:left w:val="single" w:sz="4" w:space="0" w:color="auto"/>
            </w:tcBorders>
            <w:shd w:val="clear" w:color="auto" w:fill="FFFFFF"/>
            <w:vAlign w:val="bottom"/>
          </w:tcPr>
          <w:p w:rsidR="00450F04" w:rsidRDefault="00314692">
            <w:pPr>
              <w:pStyle w:val="Jin0"/>
              <w:shd w:val="clear" w:color="auto" w:fill="auto"/>
              <w:rPr>
                <w:sz w:val="13"/>
                <w:szCs w:val="13"/>
              </w:rPr>
            </w:pPr>
            <w:r>
              <w:rPr>
                <w:sz w:val="13"/>
                <w:szCs w:val="13"/>
              </w:rPr>
              <w:t>Datum a podpis</w:t>
            </w:r>
          </w:p>
        </w:tc>
        <w:tc>
          <w:tcPr>
            <w:tcW w:w="1325" w:type="dxa"/>
            <w:shd w:val="clear" w:color="auto" w:fill="FFFFFF"/>
          </w:tcPr>
          <w:p w:rsidR="00450F04" w:rsidRDefault="00450F04">
            <w:pPr>
              <w:rPr>
                <w:sz w:val="10"/>
                <w:szCs w:val="10"/>
              </w:rPr>
            </w:pPr>
          </w:p>
        </w:tc>
        <w:tc>
          <w:tcPr>
            <w:tcW w:w="1407" w:type="dxa"/>
            <w:gridSpan w:val="2"/>
            <w:shd w:val="clear" w:color="auto" w:fill="FFFFFF"/>
            <w:vAlign w:val="bottom"/>
          </w:tcPr>
          <w:p w:rsidR="00450F04" w:rsidRDefault="00314692">
            <w:pPr>
              <w:pStyle w:val="Jin0"/>
              <w:shd w:val="clear" w:color="auto" w:fill="auto"/>
              <w:rPr>
                <w:sz w:val="13"/>
                <w:szCs w:val="13"/>
              </w:rPr>
            </w:pPr>
            <w:r>
              <w:rPr>
                <w:sz w:val="13"/>
                <w:szCs w:val="13"/>
              </w:rPr>
              <w:t>Razítko</w:t>
            </w:r>
          </w:p>
        </w:tc>
        <w:tc>
          <w:tcPr>
            <w:tcW w:w="1334" w:type="dxa"/>
            <w:shd w:val="clear" w:color="auto" w:fill="FFFFFF"/>
          </w:tcPr>
          <w:p w:rsidR="00450F04" w:rsidRDefault="00450F04">
            <w:pPr>
              <w:rPr>
                <w:sz w:val="10"/>
                <w:szCs w:val="10"/>
              </w:rPr>
            </w:pPr>
          </w:p>
        </w:tc>
        <w:tc>
          <w:tcPr>
            <w:tcW w:w="235" w:type="dxa"/>
            <w:tcBorders>
              <w:top w:val="single" w:sz="4" w:space="0" w:color="auto"/>
              <w:left w:val="single" w:sz="4" w:space="0" w:color="auto"/>
            </w:tcBorders>
            <w:shd w:val="clear" w:color="auto" w:fill="FFFFFF"/>
            <w:vAlign w:val="bottom"/>
          </w:tcPr>
          <w:p w:rsidR="00450F04" w:rsidRDefault="00314692">
            <w:pPr>
              <w:pStyle w:val="Jin0"/>
              <w:shd w:val="clear" w:color="auto" w:fill="auto"/>
              <w:jc w:val="both"/>
              <w:rPr>
                <w:sz w:val="20"/>
                <w:szCs w:val="20"/>
              </w:rPr>
            </w:pPr>
            <w:r>
              <w:rPr>
                <w:b/>
                <w:bCs/>
                <w:sz w:val="20"/>
                <w:szCs w:val="20"/>
              </w:rPr>
              <w:t>E</w:t>
            </w:r>
          </w:p>
        </w:tc>
        <w:tc>
          <w:tcPr>
            <w:tcW w:w="2568" w:type="dxa"/>
            <w:tcBorders>
              <w:top w:val="single" w:sz="4" w:space="0" w:color="auto"/>
            </w:tcBorders>
            <w:shd w:val="clear" w:color="auto" w:fill="FFFFFF"/>
            <w:vAlign w:val="bottom"/>
          </w:tcPr>
          <w:p w:rsidR="00450F04" w:rsidRDefault="00314692">
            <w:pPr>
              <w:pStyle w:val="Jin0"/>
              <w:shd w:val="clear" w:color="auto" w:fill="auto"/>
              <w:ind w:firstLine="280"/>
              <w:rPr>
                <w:sz w:val="17"/>
                <w:szCs w:val="17"/>
              </w:rPr>
            </w:pPr>
            <w:r>
              <w:rPr>
                <w:b/>
                <w:bCs/>
                <w:sz w:val="17"/>
                <w:szCs w:val="17"/>
              </w:rPr>
              <w:t>Přípočty a odpočty</w:t>
            </w:r>
          </w:p>
        </w:tc>
        <w:tc>
          <w:tcPr>
            <w:tcW w:w="1502" w:type="dxa"/>
            <w:tcBorders>
              <w:top w:val="single" w:sz="4" w:space="0" w:color="auto"/>
            </w:tcBorders>
            <w:shd w:val="clear" w:color="auto" w:fill="FFFFFF"/>
          </w:tcPr>
          <w:p w:rsidR="00450F04" w:rsidRDefault="00450F04">
            <w:pPr>
              <w:rPr>
                <w:sz w:val="10"/>
                <w:szCs w:val="10"/>
              </w:rPr>
            </w:pPr>
          </w:p>
        </w:tc>
        <w:tc>
          <w:tcPr>
            <w:tcW w:w="370" w:type="dxa"/>
            <w:tcBorders>
              <w:top w:val="single" w:sz="4" w:space="0" w:color="auto"/>
              <w:right w:val="single" w:sz="4" w:space="0" w:color="auto"/>
            </w:tcBorders>
            <w:shd w:val="clear" w:color="auto" w:fill="FFFFFF"/>
          </w:tcPr>
          <w:p w:rsidR="00450F04" w:rsidRDefault="00450F04">
            <w:pPr>
              <w:rPr>
                <w:sz w:val="10"/>
                <w:szCs w:val="10"/>
              </w:rPr>
            </w:pPr>
          </w:p>
        </w:tc>
      </w:tr>
      <w:tr w:rsidR="00450F04">
        <w:trPr>
          <w:trHeight w:hRule="exact" w:val="355"/>
          <w:jc w:val="center"/>
        </w:trPr>
        <w:tc>
          <w:tcPr>
            <w:tcW w:w="1359" w:type="dxa"/>
            <w:gridSpan w:val="3"/>
            <w:tcBorders>
              <w:left w:val="single" w:sz="4" w:space="0" w:color="auto"/>
            </w:tcBorders>
            <w:shd w:val="clear" w:color="auto" w:fill="FFFFFF"/>
          </w:tcPr>
          <w:p w:rsidR="00450F04" w:rsidRDefault="00314692">
            <w:pPr>
              <w:pStyle w:val="Jin0"/>
              <w:shd w:val="clear" w:color="auto" w:fill="auto"/>
              <w:rPr>
                <w:sz w:val="17"/>
                <w:szCs w:val="17"/>
              </w:rPr>
            </w:pPr>
            <w:r>
              <w:rPr>
                <w:b/>
                <w:bCs/>
                <w:sz w:val="17"/>
                <w:szCs w:val="17"/>
              </w:rPr>
              <w:t>Zhotovitel</w:t>
            </w:r>
          </w:p>
        </w:tc>
        <w:tc>
          <w:tcPr>
            <w:tcW w:w="1325" w:type="dxa"/>
            <w:shd w:val="clear" w:color="auto" w:fill="FFFFFF"/>
          </w:tcPr>
          <w:p w:rsidR="00450F04" w:rsidRDefault="00450F04">
            <w:pPr>
              <w:rPr>
                <w:sz w:val="10"/>
                <w:szCs w:val="10"/>
              </w:rPr>
            </w:pPr>
          </w:p>
        </w:tc>
        <w:tc>
          <w:tcPr>
            <w:tcW w:w="250" w:type="dxa"/>
            <w:shd w:val="clear" w:color="auto" w:fill="FFFFFF"/>
          </w:tcPr>
          <w:p w:rsidR="00450F04" w:rsidRDefault="00450F04">
            <w:pPr>
              <w:rPr>
                <w:sz w:val="10"/>
                <w:szCs w:val="10"/>
              </w:rPr>
            </w:pPr>
          </w:p>
        </w:tc>
        <w:tc>
          <w:tcPr>
            <w:tcW w:w="1157" w:type="dxa"/>
            <w:shd w:val="clear" w:color="auto" w:fill="FFFFFF"/>
          </w:tcPr>
          <w:p w:rsidR="00450F04" w:rsidRDefault="00450F04">
            <w:pPr>
              <w:rPr>
                <w:sz w:val="10"/>
                <w:szCs w:val="10"/>
              </w:rPr>
            </w:pPr>
          </w:p>
        </w:tc>
        <w:tc>
          <w:tcPr>
            <w:tcW w:w="1334" w:type="dxa"/>
            <w:shd w:val="clear" w:color="auto" w:fill="FFFFFF"/>
          </w:tcPr>
          <w:p w:rsidR="00450F04" w:rsidRDefault="00450F04">
            <w:pPr>
              <w:rPr>
                <w:sz w:val="10"/>
                <w:szCs w:val="10"/>
              </w:rPr>
            </w:pPr>
          </w:p>
        </w:tc>
        <w:tc>
          <w:tcPr>
            <w:tcW w:w="235" w:type="dxa"/>
            <w:tcBorders>
              <w:left w:val="single" w:sz="4" w:space="0" w:color="auto"/>
            </w:tcBorders>
            <w:shd w:val="clear" w:color="auto" w:fill="FFFFFF"/>
            <w:vAlign w:val="center"/>
          </w:tcPr>
          <w:p w:rsidR="00450F04" w:rsidRDefault="00314692">
            <w:pPr>
              <w:pStyle w:val="Jin0"/>
              <w:shd w:val="clear" w:color="auto" w:fill="auto"/>
              <w:jc w:val="right"/>
              <w:rPr>
                <w:sz w:val="13"/>
                <w:szCs w:val="13"/>
              </w:rPr>
            </w:pPr>
            <w:r>
              <w:rPr>
                <w:sz w:val="13"/>
                <w:szCs w:val="13"/>
              </w:rPr>
              <w:t>27</w:t>
            </w:r>
          </w:p>
        </w:tc>
        <w:tc>
          <w:tcPr>
            <w:tcW w:w="2568" w:type="dxa"/>
            <w:tcBorders>
              <w:top w:val="single" w:sz="4" w:space="0" w:color="auto"/>
            </w:tcBorders>
            <w:shd w:val="clear" w:color="auto" w:fill="FFFFFF"/>
            <w:vAlign w:val="center"/>
          </w:tcPr>
          <w:p w:rsidR="00450F04" w:rsidRDefault="00314692">
            <w:pPr>
              <w:pStyle w:val="Jin0"/>
              <w:shd w:val="clear" w:color="auto" w:fill="auto"/>
              <w:rPr>
                <w:sz w:val="13"/>
                <w:szCs w:val="13"/>
              </w:rPr>
            </w:pPr>
            <w:r>
              <w:rPr>
                <w:sz w:val="13"/>
                <w:szCs w:val="13"/>
              </w:rPr>
              <w:t>Dodávky objednatele</w:t>
            </w:r>
          </w:p>
        </w:tc>
        <w:tc>
          <w:tcPr>
            <w:tcW w:w="1872" w:type="dxa"/>
            <w:gridSpan w:val="2"/>
            <w:tcBorders>
              <w:top w:val="single" w:sz="4" w:space="0" w:color="auto"/>
              <w:right w:val="single" w:sz="4" w:space="0" w:color="auto"/>
            </w:tcBorders>
            <w:shd w:val="clear" w:color="auto" w:fill="FFFFFF"/>
            <w:vAlign w:val="center"/>
          </w:tcPr>
          <w:p w:rsidR="00450F04" w:rsidRDefault="00314692">
            <w:pPr>
              <w:pStyle w:val="Jin0"/>
              <w:shd w:val="clear" w:color="auto" w:fill="auto"/>
              <w:ind w:firstLine="860"/>
              <w:jc w:val="both"/>
              <w:rPr>
                <w:sz w:val="18"/>
                <w:szCs w:val="18"/>
              </w:rPr>
            </w:pPr>
            <w:r>
              <w:rPr>
                <w:sz w:val="18"/>
                <w:szCs w:val="18"/>
              </w:rPr>
              <w:t>0,00</w:t>
            </w:r>
          </w:p>
        </w:tc>
      </w:tr>
      <w:tr w:rsidR="00450F04">
        <w:trPr>
          <w:trHeight w:hRule="exact" w:val="346"/>
          <w:jc w:val="center"/>
        </w:trPr>
        <w:tc>
          <w:tcPr>
            <w:tcW w:w="269" w:type="dxa"/>
            <w:tcBorders>
              <w:left w:val="single" w:sz="4" w:space="0" w:color="auto"/>
            </w:tcBorders>
            <w:shd w:val="clear" w:color="auto" w:fill="FFFFFF"/>
          </w:tcPr>
          <w:p w:rsidR="00450F04" w:rsidRDefault="00450F04">
            <w:pPr>
              <w:rPr>
                <w:sz w:val="10"/>
                <w:szCs w:val="10"/>
              </w:rPr>
            </w:pPr>
          </w:p>
        </w:tc>
        <w:tc>
          <w:tcPr>
            <w:tcW w:w="437" w:type="dxa"/>
            <w:shd w:val="clear" w:color="auto" w:fill="FFFFFF"/>
          </w:tcPr>
          <w:p w:rsidR="00450F04" w:rsidRDefault="00450F04">
            <w:pPr>
              <w:rPr>
                <w:sz w:val="10"/>
                <w:szCs w:val="10"/>
              </w:rPr>
            </w:pPr>
          </w:p>
        </w:tc>
        <w:tc>
          <w:tcPr>
            <w:tcW w:w="653" w:type="dxa"/>
            <w:shd w:val="clear" w:color="auto" w:fill="FFFFFF"/>
          </w:tcPr>
          <w:p w:rsidR="00450F04" w:rsidRDefault="00450F04">
            <w:pPr>
              <w:rPr>
                <w:sz w:val="10"/>
                <w:szCs w:val="10"/>
              </w:rPr>
            </w:pPr>
          </w:p>
        </w:tc>
        <w:tc>
          <w:tcPr>
            <w:tcW w:w="1325" w:type="dxa"/>
            <w:shd w:val="clear" w:color="auto" w:fill="FFFFFF"/>
          </w:tcPr>
          <w:p w:rsidR="00450F04" w:rsidRDefault="00450F04">
            <w:pPr>
              <w:rPr>
                <w:sz w:val="10"/>
                <w:szCs w:val="10"/>
              </w:rPr>
            </w:pPr>
          </w:p>
        </w:tc>
        <w:tc>
          <w:tcPr>
            <w:tcW w:w="250" w:type="dxa"/>
            <w:shd w:val="clear" w:color="auto" w:fill="FFFFFF"/>
          </w:tcPr>
          <w:p w:rsidR="00450F04" w:rsidRDefault="00450F04">
            <w:pPr>
              <w:rPr>
                <w:sz w:val="10"/>
                <w:szCs w:val="10"/>
              </w:rPr>
            </w:pPr>
          </w:p>
        </w:tc>
        <w:tc>
          <w:tcPr>
            <w:tcW w:w="1157" w:type="dxa"/>
            <w:shd w:val="clear" w:color="auto" w:fill="FFFFFF"/>
          </w:tcPr>
          <w:p w:rsidR="00450F04" w:rsidRDefault="00450F04">
            <w:pPr>
              <w:rPr>
                <w:sz w:val="10"/>
                <w:szCs w:val="10"/>
              </w:rPr>
            </w:pPr>
          </w:p>
        </w:tc>
        <w:tc>
          <w:tcPr>
            <w:tcW w:w="1334" w:type="dxa"/>
            <w:shd w:val="clear" w:color="auto" w:fill="FFFFFF"/>
          </w:tcPr>
          <w:p w:rsidR="00450F04" w:rsidRDefault="00450F04">
            <w:pPr>
              <w:rPr>
                <w:sz w:val="10"/>
                <w:szCs w:val="10"/>
              </w:rPr>
            </w:pPr>
          </w:p>
        </w:tc>
        <w:tc>
          <w:tcPr>
            <w:tcW w:w="235" w:type="dxa"/>
            <w:tcBorders>
              <w:left w:val="single" w:sz="4" w:space="0" w:color="auto"/>
            </w:tcBorders>
            <w:shd w:val="clear" w:color="auto" w:fill="FFFFFF"/>
            <w:vAlign w:val="center"/>
          </w:tcPr>
          <w:p w:rsidR="00450F04" w:rsidRDefault="00314692">
            <w:pPr>
              <w:pStyle w:val="Jin0"/>
              <w:shd w:val="clear" w:color="auto" w:fill="auto"/>
              <w:jc w:val="right"/>
              <w:rPr>
                <w:sz w:val="13"/>
                <w:szCs w:val="13"/>
              </w:rPr>
            </w:pPr>
            <w:r>
              <w:rPr>
                <w:sz w:val="13"/>
                <w:szCs w:val="13"/>
              </w:rPr>
              <w:t>28</w:t>
            </w:r>
          </w:p>
        </w:tc>
        <w:tc>
          <w:tcPr>
            <w:tcW w:w="2568" w:type="dxa"/>
            <w:shd w:val="clear" w:color="auto" w:fill="FFFFFF"/>
            <w:vAlign w:val="center"/>
          </w:tcPr>
          <w:p w:rsidR="00450F04" w:rsidRDefault="00314692">
            <w:pPr>
              <w:pStyle w:val="Jin0"/>
              <w:shd w:val="clear" w:color="auto" w:fill="auto"/>
              <w:rPr>
                <w:sz w:val="13"/>
                <w:szCs w:val="13"/>
              </w:rPr>
            </w:pPr>
            <w:r>
              <w:rPr>
                <w:sz w:val="13"/>
                <w:szCs w:val="13"/>
              </w:rPr>
              <w:t>Klouzavá doložka</w:t>
            </w:r>
          </w:p>
        </w:tc>
        <w:tc>
          <w:tcPr>
            <w:tcW w:w="1872" w:type="dxa"/>
            <w:gridSpan w:val="2"/>
            <w:tcBorders>
              <w:right w:val="single" w:sz="4" w:space="0" w:color="auto"/>
            </w:tcBorders>
            <w:shd w:val="clear" w:color="auto" w:fill="FFFFFF"/>
            <w:vAlign w:val="bottom"/>
          </w:tcPr>
          <w:p w:rsidR="00450F04" w:rsidRDefault="00314692">
            <w:pPr>
              <w:pStyle w:val="Jin0"/>
              <w:shd w:val="clear" w:color="auto" w:fill="auto"/>
              <w:ind w:firstLine="860"/>
              <w:jc w:val="both"/>
              <w:rPr>
                <w:sz w:val="18"/>
                <w:szCs w:val="18"/>
              </w:rPr>
            </w:pPr>
            <w:r>
              <w:rPr>
                <w:sz w:val="18"/>
                <w:szCs w:val="18"/>
              </w:rPr>
              <w:t>0,00</w:t>
            </w:r>
          </w:p>
        </w:tc>
      </w:tr>
      <w:tr w:rsidR="00450F04">
        <w:trPr>
          <w:trHeight w:hRule="exact" w:val="355"/>
          <w:jc w:val="center"/>
        </w:trPr>
        <w:tc>
          <w:tcPr>
            <w:tcW w:w="1359" w:type="dxa"/>
            <w:gridSpan w:val="3"/>
            <w:tcBorders>
              <w:left w:val="single" w:sz="4" w:space="0" w:color="auto"/>
              <w:bottom w:val="single" w:sz="4" w:space="0" w:color="auto"/>
            </w:tcBorders>
            <w:shd w:val="clear" w:color="auto" w:fill="FFFFFF"/>
            <w:vAlign w:val="center"/>
          </w:tcPr>
          <w:p w:rsidR="00450F04" w:rsidRDefault="00314692">
            <w:pPr>
              <w:pStyle w:val="Jin0"/>
              <w:shd w:val="clear" w:color="auto" w:fill="auto"/>
              <w:rPr>
                <w:sz w:val="13"/>
                <w:szCs w:val="13"/>
              </w:rPr>
            </w:pPr>
            <w:r>
              <w:rPr>
                <w:sz w:val="13"/>
                <w:szCs w:val="13"/>
              </w:rPr>
              <w:t>Datum a podpis</w:t>
            </w:r>
          </w:p>
        </w:tc>
        <w:tc>
          <w:tcPr>
            <w:tcW w:w="1325" w:type="dxa"/>
            <w:tcBorders>
              <w:bottom w:val="single" w:sz="4" w:space="0" w:color="auto"/>
            </w:tcBorders>
            <w:shd w:val="clear" w:color="auto" w:fill="FFFFFF"/>
          </w:tcPr>
          <w:p w:rsidR="00450F04" w:rsidRDefault="00450F04">
            <w:pPr>
              <w:rPr>
                <w:sz w:val="10"/>
                <w:szCs w:val="10"/>
              </w:rPr>
            </w:pPr>
          </w:p>
        </w:tc>
        <w:tc>
          <w:tcPr>
            <w:tcW w:w="1407" w:type="dxa"/>
            <w:gridSpan w:val="2"/>
            <w:tcBorders>
              <w:bottom w:val="single" w:sz="4" w:space="0" w:color="auto"/>
            </w:tcBorders>
            <w:shd w:val="clear" w:color="auto" w:fill="FFFFFF"/>
            <w:vAlign w:val="center"/>
          </w:tcPr>
          <w:p w:rsidR="00450F04" w:rsidRDefault="00314692">
            <w:pPr>
              <w:pStyle w:val="Jin0"/>
              <w:shd w:val="clear" w:color="auto" w:fill="auto"/>
              <w:rPr>
                <w:sz w:val="13"/>
                <w:szCs w:val="13"/>
              </w:rPr>
            </w:pPr>
            <w:r>
              <w:rPr>
                <w:sz w:val="13"/>
                <w:szCs w:val="13"/>
              </w:rPr>
              <w:t>Razítko</w:t>
            </w:r>
          </w:p>
        </w:tc>
        <w:tc>
          <w:tcPr>
            <w:tcW w:w="1334" w:type="dxa"/>
            <w:tcBorders>
              <w:bottom w:val="single" w:sz="4" w:space="0" w:color="auto"/>
            </w:tcBorders>
            <w:shd w:val="clear" w:color="auto" w:fill="FFFFFF"/>
          </w:tcPr>
          <w:p w:rsidR="00450F04" w:rsidRDefault="00450F04">
            <w:pPr>
              <w:rPr>
                <w:sz w:val="10"/>
                <w:szCs w:val="10"/>
              </w:rPr>
            </w:pPr>
          </w:p>
        </w:tc>
        <w:tc>
          <w:tcPr>
            <w:tcW w:w="235" w:type="dxa"/>
            <w:tcBorders>
              <w:left w:val="single" w:sz="4" w:space="0" w:color="auto"/>
              <w:bottom w:val="single" w:sz="4" w:space="0" w:color="auto"/>
            </w:tcBorders>
            <w:shd w:val="clear" w:color="auto" w:fill="FFFFFF"/>
            <w:vAlign w:val="center"/>
          </w:tcPr>
          <w:p w:rsidR="00450F04" w:rsidRDefault="00314692">
            <w:pPr>
              <w:pStyle w:val="Jin0"/>
              <w:shd w:val="clear" w:color="auto" w:fill="auto"/>
              <w:jc w:val="right"/>
              <w:rPr>
                <w:sz w:val="13"/>
                <w:szCs w:val="13"/>
              </w:rPr>
            </w:pPr>
            <w:r>
              <w:rPr>
                <w:sz w:val="13"/>
                <w:szCs w:val="13"/>
              </w:rPr>
              <w:t>29</w:t>
            </w:r>
          </w:p>
        </w:tc>
        <w:tc>
          <w:tcPr>
            <w:tcW w:w="2568" w:type="dxa"/>
            <w:tcBorders>
              <w:bottom w:val="single" w:sz="4" w:space="0" w:color="auto"/>
            </w:tcBorders>
            <w:shd w:val="clear" w:color="auto" w:fill="FFFFFF"/>
            <w:vAlign w:val="center"/>
          </w:tcPr>
          <w:p w:rsidR="00450F04" w:rsidRDefault="00314692">
            <w:pPr>
              <w:pStyle w:val="Jin0"/>
              <w:shd w:val="clear" w:color="auto" w:fill="auto"/>
              <w:rPr>
                <w:sz w:val="13"/>
                <w:szCs w:val="13"/>
              </w:rPr>
            </w:pPr>
            <w:r>
              <w:rPr>
                <w:sz w:val="13"/>
                <w:szCs w:val="13"/>
              </w:rPr>
              <w:t>Zvýhodnění + -</w:t>
            </w:r>
          </w:p>
        </w:tc>
        <w:tc>
          <w:tcPr>
            <w:tcW w:w="1872" w:type="dxa"/>
            <w:gridSpan w:val="2"/>
            <w:tcBorders>
              <w:bottom w:val="single" w:sz="4" w:space="0" w:color="auto"/>
              <w:right w:val="single" w:sz="4" w:space="0" w:color="auto"/>
            </w:tcBorders>
            <w:shd w:val="clear" w:color="auto" w:fill="FFFFFF"/>
            <w:vAlign w:val="center"/>
          </w:tcPr>
          <w:p w:rsidR="00450F04" w:rsidRDefault="00314692">
            <w:pPr>
              <w:pStyle w:val="Jin0"/>
              <w:shd w:val="clear" w:color="auto" w:fill="auto"/>
              <w:ind w:firstLine="860"/>
              <w:jc w:val="both"/>
              <w:rPr>
                <w:sz w:val="18"/>
                <w:szCs w:val="18"/>
              </w:rPr>
            </w:pPr>
            <w:r>
              <w:rPr>
                <w:sz w:val="18"/>
                <w:szCs w:val="18"/>
              </w:rPr>
              <w:t>0,00</w:t>
            </w:r>
          </w:p>
        </w:tc>
      </w:tr>
    </w:tbl>
    <w:p w:rsidR="00450F04" w:rsidRDefault="00314692">
      <w:pPr>
        <w:spacing w:line="1" w:lineRule="exact"/>
        <w:rPr>
          <w:sz w:val="2"/>
          <w:szCs w:val="2"/>
        </w:rPr>
      </w:pPr>
      <w:r>
        <w:br w:type="page"/>
      </w:r>
    </w:p>
    <w:p w:rsidR="00450F04" w:rsidRDefault="00314692">
      <w:pPr>
        <w:pStyle w:val="Nadpis40"/>
        <w:keepNext/>
        <w:keepLines/>
        <w:shd w:val="clear" w:color="auto" w:fill="auto"/>
        <w:ind w:left="0" w:firstLine="780"/>
      </w:pPr>
      <w:bookmarkStart w:id="30" w:name="bookmark24"/>
      <w:bookmarkStart w:id="31" w:name="bookmark25"/>
      <w:r>
        <w:lastRenderedPageBreak/>
        <w:t>REKAPITULACE SOUPISU PRACÍ</w:t>
      </w:r>
      <w:bookmarkEnd w:id="30"/>
      <w:bookmarkEnd w:id="31"/>
    </w:p>
    <w:tbl>
      <w:tblPr>
        <w:tblOverlap w:val="never"/>
        <w:tblW w:w="0" w:type="auto"/>
        <w:jc w:val="center"/>
        <w:tblLayout w:type="fixed"/>
        <w:tblCellMar>
          <w:left w:w="10" w:type="dxa"/>
          <w:right w:w="10" w:type="dxa"/>
        </w:tblCellMar>
        <w:tblLook w:val="0000" w:firstRow="0" w:lastRow="0" w:firstColumn="0" w:lastColumn="0" w:noHBand="0" w:noVBand="0"/>
      </w:tblPr>
      <w:tblGrid>
        <w:gridCol w:w="926"/>
        <w:gridCol w:w="5990"/>
      </w:tblGrid>
      <w:tr w:rsidR="00450F04">
        <w:trPr>
          <w:trHeight w:hRule="exact" w:val="235"/>
          <w:jc w:val="center"/>
        </w:trPr>
        <w:tc>
          <w:tcPr>
            <w:tcW w:w="926" w:type="dxa"/>
            <w:shd w:val="clear" w:color="auto" w:fill="FEFEDD"/>
          </w:tcPr>
          <w:p w:rsidR="00450F04" w:rsidRDefault="00314692">
            <w:pPr>
              <w:pStyle w:val="Jin0"/>
              <w:shd w:val="clear" w:color="auto" w:fill="auto"/>
              <w:rPr>
                <w:sz w:val="15"/>
                <w:szCs w:val="15"/>
              </w:rPr>
            </w:pPr>
            <w:r>
              <w:rPr>
                <w:b/>
                <w:bCs/>
                <w:sz w:val="15"/>
                <w:szCs w:val="15"/>
              </w:rPr>
              <w:t>Stavba:</w:t>
            </w:r>
          </w:p>
        </w:tc>
        <w:tc>
          <w:tcPr>
            <w:tcW w:w="5990" w:type="dxa"/>
            <w:shd w:val="clear" w:color="auto" w:fill="FEFEDD"/>
          </w:tcPr>
          <w:p w:rsidR="00450F04" w:rsidRDefault="00314692">
            <w:pPr>
              <w:pStyle w:val="Jin0"/>
              <w:shd w:val="clear" w:color="auto" w:fill="auto"/>
              <w:ind w:firstLine="340"/>
              <w:rPr>
                <w:sz w:val="15"/>
                <w:szCs w:val="15"/>
              </w:rPr>
            </w:pPr>
            <w:r>
              <w:rPr>
                <w:sz w:val="15"/>
                <w:szCs w:val="15"/>
              </w:rPr>
              <w:t>ZÁMEK VELTRUSY - OBNOVA SKLEPA U HOLANDSKÉHO SELSKÉHO DOMU</w:t>
            </w:r>
          </w:p>
        </w:tc>
      </w:tr>
      <w:tr w:rsidR="00450F04">
        <w:trPr>
          <w:trHeight w:hRule="exact" w:val="245"/>
          <w:jc w:val="center"/>
        </w:trPr>
        <w:tc>
          <w:tcPr>
            <w:tcW w:w="926" w:type="dxa"/>
            <w:shd w:val="clear" w:color="auto" w:fill="FEFEDD"/>
            <w:vAlign w:val="bottom"/>
          </w:tcPr>
          <w:p w:rsidR="00450F04" w:rsidRDefault="00314692">
            <w:pPr>
              <w:pStyle w:val="Jin0"/>
              <w:shd w:val="clear" w:color="auto" w:fill="auto"/>
              <w:rPr>
                <w:sz w:val="15"/>
                <w:szCs w:val="15"/>
              </w:rPr>
            </w:pPr>
            <w:r>
              <w:rPr>
                <w:b/>
                <w:bCs/>
                <w:sz w:val="15"/>
                <w:szCs w:val="15"/>
              </w:rPr>
              <w:t>Objekt:</w:t>
            </w:r>
          </w:p>
        </w:tc>
        <w:tc>
          <w:tcPr>
            <w:tcW w:w="5990" w:type="dxa"/>
            <w:shd w:val="clear" w:color="auto" w:fill="FEFEDD"/>
            <w:vAlign w:val="bottom"/>
          </w:tcPr>
          <w:p w:rsidR="00450F04" w:rsidRDefault="00314692">
            <w:pPr>
              <w:pStyle w:val="Jin0"/>
              <w:shd w:val="clear" w:color="auto" w:fill="auto"/>
              <w:ind w:firstLine="340"/>
              <w:rPr>
                <w:sz w:val="15"/>
                <w:szCs w:val="15"/>
              </w:rPr>
            </w:pPr>
            <w:r>
              <w:rPr>
                <w:sz w:val="15"/>
                <w:szCs w:val="15"/>
              </w:rPr>
              <w:t>OBNOVA PO POVODNI 2013</w:t>
            </w:r>
          </w:p>
        </w:tc>
      </w:tr>
    </w:tbl>
    <w:p w:rsidR="00450F04" w:rsidRDefault="00314692">
      <w:pPr>
        <w:pStyle w:val="Titulektabulky0"/>
        <w:shd w:val="clear" w:color="auto" w:fill="auto"/>
      </w:pPr>
      <w:r>
        <w:rPr>
          <w:b/>
          <w:bCs/>
        </w:rPr>
        <w:t>Část:</w:t>
      </w:r>
    </w:p>
    <w:tbl>
      <w:tblPr>
        <w:tblOverlap w:val="never"/>
        <w:tblW w:w="0" w:type="auto"/>
        <w:jc w:val="center"/>
        <w:tblLayout w:type="fixed"/>
        <w:tblCellMar>
          <w:left w:w="10" w:type="dxa"/>
          <w:right w:w="10" w:type="dxa"/>
        </w:tblCellMar>
        <w:tblLook w:val="0000" w:firstRow="0" w:lastRow="0" w:firstColumn="0" w:lastColumn="0" w:noHBand="0" w:noVBand="0"/>
      </w:tblPr>
      <w:tblGrid>
        <w:gridCol w:w="926"/>
        <w:gridCol w:w="5986"/>
      </w:tblGrid>
      <w:tr w:rsidR="00450F04">
        <w:trPr>
          <w:trHeight w:hRule="exact" w:val="235"/>
          <w:jc w:val="center"/>
        </w:trPr>
        <w:tc>
          <w:tcPr>
            <w:tcW w:w="926" w:type="dxa"/>
            <w:shd w:val="clear" w:color="auto" w:fill="FEFEDD"/>
            <w:vAlign w:val="bottom"/>
          </w:tcPr>
          <w:p w:rsidR="00450F04" w:rsidRDefault="00314692">
            <w:pPr>
              <w:pStyle w:val="Jin0"/>
              <w:shd w:val="clear" w:color="auto" w:fill="auto"/>
              <w:rPr>
                <w:sz w:val="15"/>
                <w:szCs w:val="15"/>
              </w:rPr>
            </w:pPr>
            <w:r>
              <w:rPr>
                <w:sz w:val="15"/>
                <w:szCs w:val="15"/>
              </w:rPr>
              <w:t>JKSO:</w:t>
            </w:r>
          </w:p>
        </w:tc>
        <w:tc>
          <w:tcPr>
            <w:tcW w:w="5986" w:type="dxa"/>
            <w:shd w:val="clear" w:color="auto" w:fill="FEFEDD"/>
            <w:vAlign w:val="bottom"/>
          </w:tcPr>
          <w:p w:rsidR="00450F04" w:rsidRDefault="00314692">
            <w:pPr>
              <w:pStyle w:val="Jin0"/>
              <w:shd w:val="clear" w:color="auto" w:fill="auto"/>
              <w:ind w:firstLine="340"/>
              <w:rPr>
                <w:sz w:val="15"/>
                <w:szCs w:val="15"/>
              </w:rPr>
            </w:pPr>
            <w:r>
              <w:rPr>
                <w:sz w:val="15"/>
                <w:szCs w:val="15"/>
              </w:rPr>
              <w:t>801 47 1</w:t>
            </w:r>
          </w:p>
        </w:tc>
      </w:tr>
    </w:tbl>
    <w:p w:rsidR="00450F04" w:rsidRDefault="00450F04">
      <w:pPr>
        <w:spacing w:after="159"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1138"/>
        <w:gridCol w:w="4992"/>
        <w:gridCol w:w="2520"/>
      </w:tblGrid>
      <w:tr w:rsidR="00450F04">
        <w:trPr>
          <w:trHeight w:hRule="exact" w:val="1056"/>
          <w:jc w:val="center"/>
        </w:trPr>
        <w:tc>
          <w:tcPr>
            <w:tcW w:w="1138" w:type="dxa"/>
            <w:shd w:val="clear" w:color="auto" w:fill="FEFEDD"/>
          </w:tcPr>
          <w:p w:rsidR="00450F04" w:rsidRDefault="00314692">
            <w:pPr>
              <w:pStyle w:val="Jin0"/>
              <w:shd w:val="clear" w:color="auto" w:fill="auto"/>
              <w:spacing w:line="322" w:lineRule="auto"/>
              <w:rPr>
                <w:sz w:val="15"/>
                <w:szCs w:val="15"/>
              </w:rPr>
            </w:pPr>
            <w:r>
              <w:rPr>
                <w:sz w:val="15"/>
                <w:szCs w:val="15"/>
              </w:rPr>
              <w:t>Objednatel: Zhotovitel: Datum:</w:t>
            </w:r>
          </w:p>
        </w:tc>
        <w:tc>
          <w:tcPr>
            <w:tcW w:w="7512" w:type="dxa"/>
            <w:gridSpan w:val="2"/>
            <w:shd w:val="clear" w:color="auto" w:fill="FEFEDD"/>
          </w:tcPr>
          <w:p w:rsidR="00450F04" w:rsidRDefault="00314692">
            <w:pPr>
              <w:pStyle w:val="Jin0"/>
              <w:shd w:val="clear" w:color="auto" w:fill="auto"/>
              <w:spacing w:after="40"/>
              <w:ind w:firstLine="140"/>
              <w:rPr>
                <w:sz w:val="15"/>
                <w:szCs w:val="15"/>
              </w:rPr>
            </w:pPr>
            <w:r>
              <w:rPr>
                <w:sz w:val="15"/>
                <w:szCs w:val="15"/>
              </w:rPr>
              <w:t>Národní památkový ústav v Praze, Sabinova 373/5</w:t>
            </w:r>
          </w:p>
          <w:p w:rsidR="00450F04" w:rsidRDefault="00314692">
            <w:pPr>
              <w:pStyle w:val="Jin0"/>
              <w:shd w:val="clear" w:color="auto" w:fill="auto"/>
              <w:spacing w:after="360"/>
              <w:ind w:firstLine="140"/>
              <w:rPr>
                <w:sz w:val="15"/>
                <w:szCs w:val="15"/>
              </w:rPr>
            </w:pPr>
            <w:r>
              <w:rPr>
                <w:sz w:val="15"/>
                <w:szCs w:val="15"/>
              </w:rPr>
              <w:t>GEMA ART GROUP, a.s.</w:t>
            </w:r>
          </w:p>
          <w:p w:rsidR="00450F04" w:rsidRDefault="00314692">
            <w:pPr>
              <w:pStyle w:val="Jin0"/>
              <w:shd w:val="clear" w:color="auto" w:fill="auto"/>
              <w:spacing w:after="200"/>
              <w:ind w:firstLine="140"/>
              <w:rPr>
                <w:sz w:val="15"/>
                <w:szCs w:val="15"/>
              </w:rPr>
            </w:pPr>
            <w:r>
              <w:rPr>
                <w:sz w:val="15"/>
                <w:szCs w:val="15"/>
              </w:rPr>
              <w:t>ROZPOČET JE ZPRACOVÁN PODLE CENOVÉ SOUSTAVY URS PRAHA A VYHLÁŠKY 169/2016 Sb.</w:t>
            </w:r>
          </w:p>
        </w:tc>
      </w:tr>
      <w:tr w:rsidR="00450F04">
        <w:trPr>
          <w:trHeight w:hRule="exact" w:val="235"/>
          <w:jc w:val="center"/>
        </w:trPr>
        <w:tc>
          <w:tcPr>
            <w:tcW w:w="1138" w:type="dxa"/>
            <w:tcBorders>
              <w:top w:val="single" w:sz="4" w:space="0" w:color="auto"/>
              <w:left w:val="single" w:sz="4" w:space="0" w:color="auto"/>
            </w:tcBorders>
            <w:shd w:val="clear" w:color="auto" w:fill="FDFD4F"/>
          </w:tcPr>
          <w:p w:rsidR="00450F04" w:rsidRDefault="00314692">
            <w:pPr>
              <w:pStyle w:val="Jin0"/>
              <w:shd w:val="clear" w:color="auto" w:fill="auto"/>
              <w:ind w:firstLine="460"/>
              <w:rPr>
                <w:sz w:val="15"/>
                <w:szCs w:val="15"/>
              </w:rPr>
            </w:pPr>
            <w:r>
              <w:rPr>
                <w:sz w:val="15"/>
                <w:szCs w:val="15"/>
              </w:rPr>
              <w:t>Kód</w:t>
            </w:r>
          </w:p>
        </w:tc>
        <w:tc>
          <w:tcPr>
            <w:tcW w:w="4992" w:type="dxa"/>
            <w:tcBorders>
              <w:top w:val="single" w:sz="4" w:space="0" w:color="auto"/>
            </w:tcBorders>
            <w:shd w:val="clear" w:color="auto" w:fill="FDFD4F"/>
          </w:tcPr>
          <w:p w:rsidR="00450F04" w:rsidRDefault="00314692">
            <w:pPr>
              <w:pStyle w:val="Jin0"/>
              <w:shd w:val="clear" w:color="auto" w:fill="auto"/>
              <w:ind w:left="2880"/>
              <w:rPr>
                <w:sz w:val="15"/>
                <w:szCs w:val="15"/>
              </w:rPr>
            </w:pPr>
            <w:r>
              <w:rPr>
                <w:sz w:val="15"/>
                <w:szCs w:val="15"/>
              </w:rPr>
              <w:t>Popis</w:t>
            </w:r>
          </w:p>
        </w:tc>
        <w:tc>
          <w:tcPr>
            <w:tcW w:w="2520" w:type="dxa"/>
            <w:tcBorders>
              <w:top w:val="single" w:sz="4" w:space="0" w:color="auto"/>
              <w:right w:val="single" w:sz="4" w:space="0" w:color="auto"/>
            </w:tcBorders>
            <w:shd w:val="clear" w:color="auto" w:fill="FDFD4F"/>
          </w:tcPr>
          <w:p w:rsidR="00450F04" w:rsidRDefault="00314692">
            <w:pPr>
              <w:pStyle w:val="Jin0"/>
              <w:shd w:val="clear" w:color="auto" w:fill="auto"/>
              <w:ind w:right="260"/>
              <w:jc w:val="right"/>
              <w:rPr>
                <w:sz w:val="15"/>
                <w:szCs w:val="15"/>
              </w:rPr>
            </w:pPr>
            <w:r>
              <w:rPr>
                <w:b/>
                <w:bCs/>
                <w:sz w:val="15"/>
                <w:szCs w:val="15"/>
              </w:rPr>
              <w:t>Cena celkem</w:t>
            </w:r>
          </w:p>
        </w:tc>
      </w:tr>
      <w:tr w:rsidR="00450F04">
        <w:trPr>
          <w:trHeight w:hRule="exact" w:val="259"/>
          <w:jc w:val="center"/>
        </w:trPr>
        <w:tc>
          <w:tcPr>
            <w:tcW w:w="1138" w:type="dxa"/>
            <w:tcBorders>
              <w:left w:val="single" w:sz="4" w:space="0" w:color="auto"/>
            </w:tcBorders>
            <w:shd w:val="clear" w:color="auto" w:fill="FDFD4F"/>
            <w:vAlign w:val="center"/>
          </w:tcPr>
          <w:p w:rsidR="00450F04" w:rsidRDefault="00314692">
            <w:pPr>
              <w:pStyle w:val="Jin0"/>
              <w:shd w:val="clear" w:color="auto" w:fill="auto"/>
              <w:ind w:firstLine="580"/>
              <w:rPr>
                <w:sz w:val="15"/>
                <w:szCs w:val="15"/>
              </w:rPr>
            </w:pPr>
            <w:r>
              <w:rPr>
                <w:color w:val="51490E"/>
                <w:sz w:val="15"/>
                <w:szCs w:val="15"/>
              </w:rPr>
              <w:t>1</w:t>
            </w:r>
          </w:p>
        </w:tc>
        <w:tc>
          <w:tcPr>
            <w:tcW w:w="4992" w:type="dxa"/>
            <w:tcBorders>
              <w:top w:val="single" w:sz="4" w:space="0" w:color="auto"/>
            </w:tcBorders>
            <w:shd w:val="clear" w:color="auto" w:fill="FDFD4F"/>
            <w:vAlign w:val="center"/>
          </w:tcPr>
          <w:p w:rsidR="00450F04" w:rsidRDefault="00314692">
            <w:pPr>
              <w:pStyle w:val="Jin0"/>
              <w:shd w:val="clear" w:color="auto" w:fill="auto"/>
              <w:ind w:left="3040"/>
              <w:rPr>
                <w:sz w:val="15"/>
                <w:szCs w:val="15"/>
              </w:rPr>
            </w:pPr>
            <w:r>
              <w:rPr>
                <w:b/>
                <w:bCs/>
                <w:color w:val="51490E"/>
                <w:sz w:val="15"/>
                <w:szCs w:val="15"/>
              </w:rPr>
              <w:t>2</w:t>
            </w:r>
          </w:p>
        </w:tc>
        <w:tc>
          <w:tcPr>
            <w:tcW w:w="2520" w:type="dxa"/>
            <w:tcBorders>
              <w:top w:val="single" w:sz="4" w:space="0" w:color="auto"/>
              <w:right w:val="single" w:sz="4" w:space="0" w:color="auto"/>
            </w:tcBorders>
            <w:shd w:val="clear" w:color="auto" w:fill="FDFD4F"/>
            <w:vAlign w:val="center"/>
          </w:tcPr>
          <w:p w:rsidR="00450F04" w:rsidRDefault="00314692">
            <w:pPr>
              <w:pStyle w:val="Jin0"/>
              <w:shd w:val="clear" w:color="auto" w:fill="auto"/>
              <w:ind w:left="1740"/>
              <w:rPr>
                <w:sz w:val="15"/>
                <w:szCs w:val="15"/>
              </w:rPr>
            </w:pPr>
            <w:r>
              <w:rPr>
                <w:color w:val="51490E"/>
                <w:sz w:val="15"/>
                <w:szCs w:val="15"/>
              </w:rPr>
              <w:t>3</w:t>
            </w:r>
          </w:p>
        </w:tc>
      </w:tr>
      <w:tr w:rsidR="00450F04">
        <w:trPr>
          <w:trHeight w:hRule="exact" w:val="288"/>
          <w:jc w:val="center"/>
        </w:trPr>
        <w:tc>
          <w:tcPr>
            <w:tcW w:w="1138" w:type="dxa"/>
            <w:tcBorders>
              <w:top w:val="single" w:sz="4" w:space="0" w:color="auto"/>
            </w:tcBorders>
            <w:shd w:val="clear" w:color="auto" w:fill="FFFFFF"/>
            <w:vAlign w:val="bottom"/>
          </w:tcPr>
          <w:p w:rsidR="00450F04" w:rsidRDefault="00314692">
            <w:pPr>
              <w:pStyle w:val="Jin0"/>
              <w:shd w:val="clear" w:color="auto" w:fill="auto"/>
              <w:ind w:firstLine="460"/>
              <w:rPr>
                <w:sz w:val="15"/>
                <w:szCs w:val="15"/>
              </w:rPr>
            </w:pPr>
            <w:r>
              <w:rPr>
                <w:b/>
                <w:bCs/>
                <w:color w:val="6191D0"/>
                <w:sz w:val="15"/>
                <w:szCs w:val="15"/>
              </w:rPr>
              <w:t>HSV</w:t>
            </w:r>
          </w:p>
        </w:tc>
        <w:tc>
          <w:tcPr>
            <w:tcW w:w="4992" w:type="dxa"/>
            <w:tcBorders>
              <w:top w:val="single" w:sz="4" w:space="0" w:color="auto"/>
            </w:tcBorders>
            <w:shd w:val="clear" w:color="auto" w:fill="FFFFFF"/>
            <w:vAlign w:val="bottom"/>
          </w:tcPr>
          <w:p w:rsidR="00450F04" w:rsidRDefault="00314692">
            <w:pPr>
              <w:pStyle w:val="Jin0"/>
              <w:shd w:val="clear" w:color="auto" w:fill="auto"/>
              <w:rPr>
                <w:sz w:val="15"/>
                <w:szCs w:val="15"/>
              </w:rPr>
            </w:pPr>
            <w:r>
              <w:rPr>
                <w:b/>
                <w:bCs/>
                <w:color w:val="6191D0"/>
                <w:sz w:val="15"/>
                <w:szCs w:val="15"/>
              </w:rPr>
              <w:t>Práce a dodávky HSV</w:t>
            </w:r>
          </w:p>
        </w:tc>
        <w:tc>
          <w:tcPr>
            <w:tcW w:w="2520" w:type="dxa"/>
            <w:tcBorders>
              <w:top w:val="single" w:sz="4" w:space="0" w:color="auto"/>
            </w:tcBorders>
            <w:shd w:val="clear" w:color="auto" w:fill="FFFFFF"/>
            <w:vAlign w:val="bottom"/>
          </w:tcPr>
          <w:p w:rsidR="00450F04" w:rsidRDefault="00314692">
            <w:pPr>
              <w:pStyle w:val="Jin0"/>
              <w:shd w:val="clear" w:color="auto" w:fill="auto"/>
              <w:jc w:val="right"/>
              <w:rPr>
                <w:sz w:val="15"/>
                <w:szCs w:val="15"/>
              </w:rPr>
            </w:pPr>
            <w:r>
              <w:rPr>
                <w:b/>
                <w:bCs/>
                <w:color w:val="6191D0"/>
                <w:sz w:val="15"/>
                <w:szCs w:val="15"/>
              </w:rPr>
              <w:t>514 275,57</w:t>
            </w:r>
          </w:p>
        </w:tc>
      </w:tr>
      <w:tr w:rsidR="00450F04">
        <w:trPr>
          <w:trHeight w:hRule="exact" w:val="245"/>
          <w:jc w:val="center"/>
        </w:trPr>
        <w:tc>
          <w:tcPr>
            <w:tcW w:w="1138" w:type="dxa"/>
            <w:shd w:val="clear" w:color="auto" w:fill="FFFFFF"/>
            <w:vAlign w:val="bottom"/>
          </w:tcPr>
          <w:p w:rsidR="00450F04" w:rsidRDefault="00314692">
            <w:pPr>
              <w:pStyle w:val="Jin0"/>
              <w:shd w:val="clear" w:color="auto" w:fill="auto"/>
              <w:ind w:firstLine="580"/>
              <w:rPr>
                <w:sz w:val="15"/>
                <w:szCs w:val="15"/>
              </w:rPr>
            </w:pPr>
            <w:r>
              <w:rPr>
                <w:b/>
                <w:bCs/>
                <w:color w:val="9B5B7B"/>
                <w:sz w:val="15"/>
                <w:szCs w:val="15"/>
              </w:rPr>
              <w:t>1</w:t>
            </w:r>
          </w:p>
        </w:tc>
        <w:tc>
          <w:tcPr>
            <w:tcW w:w="4992" w:type="dxa"/>
            <w:shd w:val="clear" w:color="auto" w:fill="FFFFFF"/>
            <w:vAlign w:val="bottom"/>
          </w:tcPr>
          <w:p w:rsidR="00450F04" w:rsidRDefault="00314692">
            <w:pPr>
              <w:pStyle w:val="Jin0"/>
              <w:shd w:val="clear" w:color="auto" w:fill="auto"/>
              <w:rPr>
                <w:sz w:val="15"/>
                <w:szCs w:val="15"/>
              </w:rPr>
            </w:pPr>
            <w:r>
              <w:rPr>
                <w:b/>
                <w:bCs/>
                <w:color w:val="9B5B7B"/>
                <w:sz w:val="15"/>
                <w:szCs w:val="15"/>
              </w:rPr>
              <w:t>Zemni práce</w:t>
            </w:r>
          </w:p>
        </w:tc>
        <w:tc>
          <w:tcPr>
            <w:tcW w:w="2520" w:type="dxa"/>
            <w:shd w:val="clear" w:color="auto" w:fill="FFFFFF"/>
            <w:vAlign w:val="bottom"/>
          </w:tcPr>
          <w:p w:rsidR="00450F04" w:rsidRDefault="00314692">
            <w:pPr>
              <w:pStyle w:val="Jin0"/>
              <w:shd w:val="clear" w:color="auto" w:fill="auto"/>
              <w:jc w:val="right"/>
              <w:rPr>
                <w:sz w:val="15"/>
                <w:szCs w:val="15"/>
              </w:rPr>
            </w:pPr>
            <w:r>
              <w:rPr>
                <w:b/>
                <w:bCs/>
                <w:color w:val="9B5B7B"/>
                <w:sz w:val="15"/>
                <w:szCs w:val="15"/>
              </w:rPr>
              <w:t>149 839,75</w:t>
            </w:r>
          </w:p>
        </w:tc>
      </w:tr>
      <w:tr w:rsidR="00450F04">
        <w:trPr>
          <w:trHeight w:hRule="exact" w:val="240"/>
          <w:jc w:val="center"/>
        </w:trPr>
        <w:tc>
          <w:tcPr>
            <w:tcW w:w="1138" w:type="dxa"/>
            <w:shd w:val="clear" w:color="auto" w:fill="FFFFFF"/>
            <w:vAlign w:val="center"/>
          </w:tcPr>
          <w:p w:rsidR="00450F04" w:rsidRDefault="00314692">
            <w:pPr>
              <w:pStyle w:val="Jin0"/>
              <w:shd w:val="clear" w:color="auto" w:fill="auto"/>
              <w:ind w:firstLine="580"/>
              <w:rPr>
                <w:sz w:val="15"/>
                <w:szCs w:val="15"/>
              </w:rPr>
            </w:pPr>
            <w:r>
              <w:rPr>
                <w:color w:val="9B5B7B"/>
                <w:sz w:val="15"/>
                <w:szCs w:val="15"/>
              </w:rPr>
              <w:t>2</w:t>
            </w:r>
          </w:p>
        </w:tc>
        <w:tc>
          <w:tcPr>
            <w:tcW w:w="4992" w:type="dxa"/>
            <w:shd w:val="clear" w:color="auto" w:fill="FFFFFF"/>
            <w:vAlign w:val="center"/>
          </w:tcPr>
          <w:p w:rsidR="00450F04" w:rsidRDefault="00314692">
            <w:pPr>
              <w:pStyle w:val="Jin0"/>
              <w:shd w:val="clear" w:color="auto" w:fill="auto"/>
              <w:rPr>
                <w:sz w:val="15"/>
                <w:szCs w:val="15"/>
              </w:rPr>
            </w:pPr>
            <w:r>
              <w:rPr>
                <w:b/>
                <w:bCs/>
                <w:color w:val="9B5B7B"/>
                <w:sz w:val="15"/>
                <w:szCs w:val="15"/>
              </w:rPr>
              <w:t>Zakládáni</w:t>
            </w:r>
          </w:p>
        </w:tc>
        <w:tc>
          <w:tcPr>
            <w:tcW w:w="2520" w:type="dxa"/>
            <w:shd w:val="clear" w:color="auto" w:fill="FFFFFF"/>
            <w:vAlign w:val="center"/>
          </w:tcPr>
          <w:p w:rsidR="00450F04" w:rsidRDefault="00314692">
            <w:pPr>
              <w:pStyle w:val="Jin0"/>
              <w:shd w:val="clear" w:color="auto" w:fill="auto"/>
              <w:jc w:val="right"/>
              <w:rPr>
                <w:sz w:val="15"/>
                <w:szCs w:val="15"/>
              </w:rPr>
            </w:pPr>
            <w:r>
              <w:rPr>
                <w:b/>
                <w:bCs/>
                <w:color w:val="9B5B7B"/>
                <w:sz w:val="15"/>
                <w:szCs w:val="15"/>
              </w:rPr>
              <w:t>17 027,30</w:t>
            </w:r>
          </w:p>
        </w:tc>
      </w:tr>
      <w:tr w:rsidR="00450F04">
        <w:trPr>
          <w:trHeight w:hRule="exact" w:val="245"/>
          <w:jc w:val="center"/>
        </w:trPr>
        <w:tc>
          <w:tcPr>
            <w:tcW w:w="1138" w:type="dxa"/>
            <w:shd w:val="clear" w:color="auto" w:fill="FFFFFF"/>
            <w:vAlign w:val="bottom"/>
          </w:tcPr>
          <w:p w:rsidR="00450F04" w:rsidRDefault="00314692">
            <w:pPr>
              <w:pStyle w:val="Jin0"/>
              <w:shd w:val="clear" w:color="auto" w:fill="auto"/>
              <w:ind w:firstLine="580"/>
              <w:rPr>
                <w:sz w:val="15"/>
                <w:szCs w:val="15"/>
              </w:rPr>
            </w:pPr>
            <w:r>
              <w:rPr>
                <w:b/>
                <w:bCs/>
                <w:color w:val="9B5B7B"/>
                <w:sz w:val="15"/>
                <w:szCs w:val="15"/>
              </w:rPr>
              <w:t>3</w:t>
            </w:r>
          </w:p>
        </w:tc>
        <w:tc>
          <w:tcPr>
            <w:tcW w:w="4992" w:type="dxa"/>
            <w:shd w:val="clear" w:color="auto" w:fill="FFFFFF"/>
            <w:vAlign w:val="bottom"/>
          </w:tcPr>
          <w:p w:rsidR="00450F04" w:rsidRDefault="00314692">
            <w:pPr>
              <w:pStyle w:val="Jin0"/>
              <w:shd w:val="clear" w:color="auto" w:fill="auto"/>
              <w:rPr>
                <w:sz w:val="15"/>
                <w:szCs w:val="15"/>
              </w:rPr>
            </w:pPr>
            <w:r>
              <w:rPr>
                <w:b/>
                <w:bCs/>
                <w:color w:val="9B5B7B"/>
                <w:sz w:val="15"/>
                <w:szCs w:val="15"/>
              </w:rPr>
              <w:t>Svislé a kompletní konstrukce</w:t>
            </w:r>
          </w:p>
        </w:tc>
        <w:tc>
          <w:tcPr>
            <w:tcW w:w="2520" w:type="dxa"/>
            <w:shd w:val="clear" w:color="auto" w:fill="FFFFFF"/>
            <w:vAlign w:val="bottom"/>
          </w:tcPr>
          <w:p w:rsidR="00450F04" w:rsidRDefault="00314692">
            <w:pPr>
              <w:pStyle w:val="Jin0"/>
              <w:shd w:val="clear" w:color="auto" w:fill="auto"/>
              <w:jc w:val="right"/>
              <w:rPr>
                <w:sz w:val="15"/>
                <w:szCs w:val="15"/>
              </w:rPr>
            </w:pPr>
            <w:r>
              <w:rPr>
                <w:b/>
                <w:bCs/>
                <w:color w:val="9B5B7B"/>
                <w:sz w:val="15"/>
                <w:szCs w:val="15"/>
              </w:rPr>
              <w:t>102 051,30</w:t>
            </w:r>
          </w:p>
        </w:tc>
      </w:tr>
      <w:tr w:rsidR="00450F04">
        <w:trPr>
          <w:trHeight w:hRule="exact" w:val="245"/>
          <w:jc w:val="center"/>
        </w:trPr>
        <w:tc>
          <w:tcPr>
            <w:tcW w:w="1138" w:type="dxa"/>
            <w:shd w:val="clear" w:color="auto" w:fill="FFFFFF"/>
          </w:tcPr>
          <w:p w:rsidR="00450F04" w:rsidRDefault="00314692">
            <w:pPr>
              <w:pStyle w:val="Jin0"/>
              <w:shd w:val="clear" w:color="auto" w:fill="auto"/>
              <w:ind w:firstLine="580"/>
              <w:rPr>
                <w:sz w:val="15"/>
                <w:szCs w:val="15"/>
              </w:rPr>
            </w:pPr>
            <w:r>
              <w:rPr>
                <w:b/>
                <w:bCs/>
                <w:color w:val="9B5B7B"/>
                <w:sz w:val="15"/>
                <w:szCs w:val="15"/>
              </w:rPr>
              <w:t>4</w:t>
            </w:r>
          </w:p>
        </w:tc>
        <w:tc>
          <w:tcPr>
            <w:tcW w:w="4992" w:type="dxa"/>
            <w:shd w:val="clear" w:color="auto" w:fill="FFFFFF"/>
          </w:tcPr>
          <w:p w:rsidR="00450F04" w:rsidRDefault="00314692">
            <w:pPr>
              <w:pStyle w:val="Jin0"/>
              <w:shd w:val="clear" w:color="auto" w:fill="auto"/>
              <w:rPr>
                <w:sz w:val="15"/>
                <w:szCs w:val="15"/>
              </w:rPr>
            </w:pPr>
            <w:r>
              <w:rPr>
                <w:b/>
                <w:bCs/>
                <w:color w:val="9B5B7B"/>
                <w:sz w:val="15"/>
                <w:szCs w:val="15"/>
              </w:rPr>
              <w:t>Vodorovné konstrukce</w:t>
            </w:r>
          </w:p>
        </w:tc>
        <w:tc>
          <w:tcPr>
            <w:tcW w:w="2520" w:type="dxa"/>
            <w:shd w:val="clear" w:color="auto" w:fill="FFFFFF"/>
          </w:tcPr>
          <w:p w:rsidR="00450F04" w:rsidRDefault="00314692">
            <w:pPr>
              <w:pStyle w:val="Jin0"/>
              <w:shd w:val="clear" w:color="auto" w:fill="auto"/>
              <w:jc w:val="right"/>
              <w:rPr>
                <w:sz w:val="15"/>
                <w:szCs w:val="15"/>
              </w:rPr>
            </w:pPr>
            <w:r>
              <w:rPr>
                <w:b/>
                <w:bCs/>
                <w:color w:val="9B5B7B"/>
                <w:sz w:val="15"/>
                <w:szCs w:val="15"/>
              </w:rPr>
              <w:t>80 678,54</w:t>
            </w:r>
          </w:p>
        </w:tc>
      </w:tr>
      <w:tr w:rsidR="00450F04">
        <w:trPr>
          <w:trHeight w:hRule="exact" w:val="240"/>
          <w:jc w:val="center"/>
        </w:trPr>
        <w:tc>
          <w:tcPr>
            <w:tcW w:w="1138" w:type="dxa"/>
            <w:shd w:val="clear" w:color="auto" w:fill="FFFFFF"/>
          </w:tcPr>
          <w:p w:rsidR="00450F04" w:rsidRDefault="00314692">
            <w:pPr>
              <w:pStyle w:val="Jin0"/>
              <w:shd w:val="clear" w:color="auto" w:fill="auto"/>
              <w:ind w:firstLine="580"/>
              <w:rPr>
                <w:sz w:val="15"/>
                <w:szCs w:val="15"/>
              </w:rPr>
            </w:pPr>
            <w:r>
              <w:rPr>
                <w:b/>
                <w:bCs/>
                <w:color w:val="9B5B7B"/>
                <w:sz w:val="15"/>
                <w:szCs w:val="15"/>
              </w:rPr>
              <w:t>5</w:t>
            </w:r>
          </w:p>
        </w:tc>
        <w:tc>
          <w:tcPr>
            <w:tcW w:w="4992" w:type="dxa"/>
            <w:shd w:val="clear" w:color="auto" w:fill="FFFFFF"/>
          </w:tcPr>
          <w:p w:rsidR="00450F04" w:rsidRDefault="00314692">
            <w:pPr>
              <w:pStyle w:val="Jin0"/>
              <w:shd w:val="clear" w:color="auto" w:fill="auto"/>
              <w:rPr>
                <w:sz w:val="15"/>
                <w:szCs w:val="15"/>
              </w:rPr>
            </w:pPr>
            <w:r>
              <w:rPr>
                <w:b/>
                <w:bCs/>
                <w:color w:val="9B5B7B"/>
                <w:sz w:val="15"/>
                <w:szCs w:val="15"/>
              </w:rPr>
              <w:t>Komunikace</w:t>
            </w:r>
          </w:p>
        </w:tc>
        <w:tc>
          <w:tcPr>
            <w:tcW w:w="2520" w:type="dxa"/>
            <w:shd w:val="clear" w:color="auto" w:fill="FFFFFF"/>
          </w:tcPr>
          <w:p w:rsidR="00450F04" w:rsidRDefault="00314692">
            <w:pPr>
              <w:pStyle w:val="Jin0"/>
              <w:shd w:val="clear" w:color="auto" w:fill="auto"/>
              <w:jc w:val="right"/>
              <w:rPr>
                <w:sz w:val="15"/>
                <w:szCs w:val="15"/>
              </w:rPr>
            </w:pPr>
            <w:r>
              <w:rPr>
                <w:b/>
                <w:bCs/>
                <w:color w:val="9B5B7B"/>
                <w:sz w:val="15"/>
                <w:szCs w:val="15"/>
              </w:rPr>
              <w:t>14 630,00</w:t>
            </w:r>
          </w:p>
        </w:tc>
      </w:tr>
      <w:tr w:rsidR="00450F04">
        <w:trPr>
          <w:trHeight w:hRule="exact" w:val="259"/>
          <w:jc w:val="center"/>
        </w:trPr>
        <w:tc>
          <w:tcPr>
            <w:tcW w:w="1138" w:type="dxa"/>
            <w:shd w:val="clear" w:color="auto" w:fill="FFFFFF"/>
            <w:vAlign w:val="bottom"/>
          </w:tcPr>
          <w:p w:rsidR="00450F04" w:rsidRDefault="00314692">
            <w:pPr>
              <w:pStyle w:val="Jin0"/>
              <w:shd w:val="clear" w:color="auto" w:fill="auto"/>
              <w:ind w:firstLine="580"/>
              <w:rPr>
                <w:sz w:val="15"/>
                <w:szCs w:val="15"/>
              </w:rPr>
            </w:pPr>
            <w:r>
              <w:rPr>
                <w:b/>
                <w:bCs/>
                <w:color w:val="9B5B7B"/>
                <w:sz w:val="15"/>
                <w:szCs w:val="15"/>
              </w:rPr>
              <w:t>6</w:t>
            </w:r>
          </w:p>
        </w:tc>
        <w:tc>
          <w:tcPr>
            <w:tcW w:w="4992" w:type="dxa"/>
            <w:shd w:val="clear" w:color="auto" w:fill="FFFFFF"/>
            <w:vAlign w:val="bottom"/>
          </w:tcPr>
          <w:p w:rsidR="00450F04" w:rsidRDefault="00314692">
            <w:pPr>
              <w:pStyle w:val="Jin0"/>
              <w:shd w:val="clear" w:color="auto" w:fill="auto"/>
              <w:rPr>
                <w:sz w:val="15"/>
                <w:szCs w:val="15"/>
              </w:rPr>
            </w:pPr>
            <w:r>
              <w:rPr>
                <w:b/>
                <w:bCs/>
                <w:color w:val="9B5B7B"/>
                <w:sz w:val="15"/>
                <w:szCs w:val="15"/>
              </w:rPr>
              <w:t>Úpravy povrchů, podlahy a osazování výplni</w:t>
            </w:r>
          </w:p>
        </w:tc>
        <w:tc>
          <w:tcPr>
            <w:tcW w:w="2520" w:type="dxa"/>
            <w:shd w:val="clear" w:color="auto" w:fill="FFFFFF"/>
            <w:vAlign w:val="bottom"/>
          </w:tcPr>
          <w:p w:rsidR="00450F04" w:rsidRDefault="00314692">
            <w:pPr>
              <w:pStyle w:val="Jin0"/>
              <w:shd w:val="clear" w:color="auto" w:fill="auto"/>
              <w:jc w:val="right"/>
              <w:rPr>
                <w:sz w:val="15"/>
                <w:szCs w:val="15"/>
              </w:rPr>
            </w:pPr>
            <w:r>
              <w:rPr>
                <w:b/>
                <w:bCs/>
                <w:color w:val="9B5B7B"/>
                <w:sz w:val="15"/>
                <w:szCs w:val="15"/>
              </w:rPr>
              <w:t>55 188,00</w:t>
            </w:r>
          </w:p>
        </w:tc>
      </w:tr>
      <w:tr w:rsidR="00450F04">
        <w:trPr>
          <w:trHeight w:hRule="exact" w:val="235"/>
          <w:jc w:val="center"/>
        </w:trPr>
        <w:tc>
          <w:tcPr>
            <w:tcW w:w="1138" w:type="dxa"/>
            <w:shd w:val="clear" w:color="auto" w:fill="FFFFFF"/>
          </w:tcPr>
          <w:p w:rsidR="00450F04" w:rsidRDefault="00314692">
            <w:pPr>
              <w:pStyle w:val="Jin0"/>
              <w:shd w:val="clear" w:color="auto" w:fill="auto"/>
              <w:ind w:firstLine="580"/>
              <w:rPr>
                <w:sz w:val="15"/>
                <w:szCs w:val="15"/>
              </w:rPr>
            </w:pPr>
            <w:r>
              <w:rPr>
                <w:b/>
                <w:bCs/>
                <w:color w:val="9B5B7B"/>
                <w:sz w:val="15"/>
                <w:szCs w:val="15"/>
              </w:rPr>
              <w:t>9</w:t>
            </w:r>
          </w:p>
        </w:tc>
        <w:tc>
          <w:tcPr>
            <w:tcW w:w="4992" w:type="dxa"/>
            <w:shd w:val="clear" w:color="auto" w:fill="FFFFFF"/>
          </w:tcPr>
          <w:p w:rsidR="00450F04" w:rsidRDefault="00314692">
            <w:pPr>
              <w:pStyle w:val="Jin0"/>
              <w:shd w:val="clear" w:color="auto" w:fill="auto"/>
              <w:rPr>
                <w:sz w:val="15"/>
                <w:szCs w:val="15"/>
              </w:rPr>
            </w:pPr>
            <w:proofErr w:type="spellStart"/>
            <w:r>
              <w:rPr>
                <w:b/>
                <w:bCs/>
                <w:color w:val="9B5B7B"/>
                <w:sz w:val="15"/>
                <w:szCs w:val="15"/>
              </w:rPr>
              <w:t>Ostatni</w:t>
            </w:r>
            <w:proofErr w:type="spellEnd"/>
            <w:r>
              <w:rPr>
                <w:b/>
                <w:bCs/>
                <w:color w:val="9B5B7B"/>
                <w:sz w:val="15"/>
                <w:szCs w:val="15"/>
              </w:rPr>
              <w:t xml:space="preserve"> konstrukce a práce-bourání</w:t>
            </w:r>
          </w:p>
        </w:tc>
        <w:tc>
          <w:tcPr>
            <w:tcW w:w="2520" w:type="dxa"/>
            <w:shd w:val="clear" w:color="auto" w:fill="FFFFFF"/>
          </w:tcPr>
          <w:p w:rsidR="00450F04" w:rsidRDefault="00314692">
            <w:pPr>
              <w:pStyle w:val="Jin0"/>
              <w:shd w:val="clear" w:color="auto" w:fill="auto"/>
              <w:jc w:val="right"/>
              <w:rPr>
                <w:sz w:val="15"/>
                <w:szCs w:val="15"/>
              </w:rPr>
            </w:pPr>
            <w:r>
              <w:rPr>
                <w:b/>
                <w:bCs/>
                <w:color w:val="9B5B7B"/>
                <w:sz w:val="15"/>
                <w:szCs w:val="15"/>
              </w:rPr>
              <w:t>94 860,68</w:t>
            </w:r>
          </w:p>
        </w:tc>
      </w:tr>
      <w:tr w:rsidR="00450F04">
        <w:trPr>
          <w:trHeight w:hRule="exact" w:val="240"/>
          <w:jc w:val="center"/>
        </w:trPr>
        <w:tc>
          <w:tcPr>
            <w:tcW w:w="1138" w:type="dxa"/>
            <w:shd w:val="clear" w:color="auto" w:fill="FFFFFF"/>
            <w:vAlign w:val="bottom"/>
          </w:tcPr>
          <w:p w:rsidR="00450F04" w:rsidRDefault="00314692">
            <w:pPr>
              <w:pStyle w:val="Jin0"/>
              <w:shd w:val="clear" w:color="auto" w:fill="auto"/>
              <w:ind w:firstLine="520"/>
              <w:rPr>
                <w:sz w:val="15"/>
                <w:szCs w:val="15"/>
              </w:rPr>
            </w:pPr>
            <w:r>
              <w:rPr>
                <w:b/>
                <w:bCs/>
                <w:sz w:val="15"/>
                <w:szCs w:val="15"/>
              </w:rPr>
              <w:t>99</w:t>
            </w:r>
          </w:p>
        </w:tc>
        <w:tc>
          <w:tcPr>
            <w:tcW w:w="4992" w:type="dxa"/>
            <w:shd w:val="clear" w:color="auto" w:fill="FFFFFF"/>
            <w:vAlign w:val="bottom"/>
          </w:tcPr>
          <w:p w:rsidR="00450F04" w:rsidRDefault="00314692">
            <w:pPr>
              <w:pStyle w:val="Jin0"/>
              <w:shd w:val="clear" w:color="auto" w:fill="auto"/>
              <w:rPr>
                <w:sz w:val="15"/>
                <w:szCs w:val="15"/>
              </w:rPr>
            </w:pPr>
            <w:r>
              <w:rPr>
                <w:b/>
                <w:bCs/>
                <w:sz w:val="15"/>
                <w:szCs w:val="15"/>
              </w:rPr>
              <w:t>Přesun hmot</w:t>
            </w:r>
          </w:p>
        </w:tc>
        <w:tc>
          <w:tcPr>
            <w:tcW w:w="2520" w:type="dxa"/>
            <w:shd w:val="clear" w:color="auto" w:fill="FFFFFF"/>
            <w:vAlign w:val="bottom"/>
          </w:tcPr>
          <w:p w:rsidR="00450F04" w:rsidRDefault="00314692">
            <w:pPr>
              <w:pStyle w:val="Jin0"/>
              <w:shd w:val="clear" w:color="auto" w:fill="auto"/>
              <w:jc w:val="right"/>
              <w:rPr>
                <w:sz w:val="15"/>
                <w:szCs w:val="15"/>
              </w:rPr>
            </w:pPr>
            <w:r>
              <w:rPr>
                <w:b/>
                <w:bCs/>
                <w:sz w:val="15"/>
                <w:szCs w:val="15"/>
              </w:rPr>
              <w:t>61 935,88</w:t>
            </w:r>
          </w:p>
        </w:tc>
      </w:tr>
      <w:tr w:rsidR="00450F04">
        <w:trPr>
          <w:trHeight w:hRule="exact" w:val="250"/>
          <w:jc w:val="center"/>
        </w:trPr>
        <w:tc>
          <w:tcPr>
            <w:tcW w:w="1138" w:type="dxa"/>
            <w:shd w:val="clear" w:color="auto" w:fill="FFFFFF"/>
            <w:vAlign w:val="bottom"/>
          </w:tcPr>
          <w:p w:rsidR="00450F04" w:rsidRDefault="00314692">
            <w:pPr>
              <w:pStyle w:val="Jin0"/>
              <w:shd w:val="clear" w:color="auto" w:fill="auto"/>
              <w:ind w:firstLine="460"/>
              <w:rPr>
                <w:sz w:val="15"/>
                <w:szCs w:val="15"/>
              </w:rPr>
            </w:pPr>
            <w:r>
              <w:rPr>
                <w:b/>
                <w:bCs/>
                <w:color w:val="6191D0"/>
                <w:sz w:val="15"/>
                <w:szCs w:val="15"/>
              </w:rPr>
              <w:t>PSV</w:t>
            </w:r>
          </w:p>
        </w:tc>
        <w:tc>
          <w:tcPr>
            <w:tcW w:w="4992" w:type="dxa"/>
            <w:shd w:val="clear" w:color="auto" w:fill="FFFFFF"/>
            <w:vAlign w:val="bottom"/>
          </w:tcPr>
          <w:p w:rsidR="00450F04" w:rsidRDefault="00314692">
            <w:pPr>
              <w:pStyle w:val="Jin0"/>
              <w:shd w:val="clear" w:color="auto" w:fill="auto"/>
              <w:rPr>
                <w:sz w:val="15"/>
                <w:szCs w:val="15"/>
              </w:rPr>
            </w:pPr>
            <w:r>
              <w:rPr>
                <w:b/>
                <w:bCs/>
                <w:color w:val="6191D0"/>
                <w:sz w:val="15"/>
                <w:szCs w:val="15"/>
              </w:rPr>
              <w:t>Práce a dodávky PSV</w:t>
            </w:r>
          </w:p>
        </w:tc>
        <w:tc>
          <w:tcPr>
            <w:tcW w:w="2520" w:type="dxa"/>
            <w:shd w:val="clear" w:color="auto" w:fill="FFFFFF"/>
            <w:vAlign w:val="bottom"/>
          </w:tcPr>
          <w:p w:rsidR="00450F04" w:rsidRDefault="00314692">
            <w:pPr>
              <w:pStyle w:val="Jin0"/>
              <w:shd w:val="clear" w:color="auto" w:fill="auto"/>
              <w:jc w:val="right"/>
              <w:rPr>
                <w:sz w:val="15"/>
                <w:szCs w:val="15"/>
              </w:rPr>
            </w:pPr>
            <w:r>
              <w:rPr>
                <w:b/>
                <w:bCs/>
                <w:color w:val="6191D0"/>
                <w:sz w:val="15"/>
                <w:szCs w:val="15"/>
              </w:rPr>
              <w:t>61 359,50</w:t>
            </w:r>
          </w:p>
        </w:tc>
      </w:tr>
      <w:tr w:rsidR="00450F04">
        <w:trPr>
          <w:trHeight w:hRule="exact" w:val="245"/>
          <w:jc w:val="center"/>
        </w:trPr>
        <w:tc>
          <w:tcPr>
            <w:tcW w:w="1138" w:type="dxa"/>
            <w:shd w:val="clear" w:color="auto" w:fill="FFFFFF"/>
            <w:vAlign w:val="bottom"/>
          </w:tcPr>
          <w:p w:rsidR="00450F04" w:rsidRDefault="00314692">
            <w:pPr>
              <w:pStyle w:val="Jin0"/>
              <w:shd w:val="clear" w:color="auto" w:fill="auto"/>
              <w:ind w:firstLine="420"/>
              <w:rPr>
                <w:sz w:val="15"/>
                <w:szCs w:val="15"/>
              </w:rPr>
            </w:pPr>
            <w:r>
              <w:rPr>
                <w:b/>
                <w:bCs/>
                <w:color w:val="9B5B7B"/>
                <w:sz w:val="15"/>
                <w:szCs w:val="15"/>
              </w:rPr>
              <w:t>767K</w:t>
            </w:r>
          </w:p>
        </w:tc>
        <w:tc>
          <w:tcPr>
            <w:tcW w:w="4992" w:type="dxa"/>
            <w:shd w:val="clear" w:color="auto" w:fill="FFFFFF"/>
            <w:vAlign w:val="bottom"/>
          </w:tcPr>
          <w:p w:rsidR="00450F04" w:rsidRDefault="00314692">
            <w:pPr>
              <w:pStyle w:val="Jin0"/>
              <w:shd w:val="clear" w:color="auto" w:fill="auto"/>
              <w:rPr>
                <w:sz w:val="15"/>
                <w:szCs w:val="15"/>
              </w:rPr>
            </w:pPr>
            <w:r>
              <w:rPr>
                <w:b/>
                <w:bCs/>
                <w:color w:val="9B5B7B"/>
                <w:sz w:val="15"/>
                <w:szCs w:val="15"/>
              </w:rPr>
              <w:t xml:space="preserve">Konstrukce </w:t>
            </w:r>
            <w:proofErr w:type="spellStart"/>
            <w:r>
              <w:rPr>
                <w:b/>
                <w:bCs/>
                <w:color w:val="9B5B7B"/>
                <w:sz w:val="15"/>
                <w:szCs w:val="15"/>
              </w:rPr>
              <w:t>kovárské</w:t>
            </w:r>
            <w:proofErr w:type="spellEnd"/>
            <w:r>
              <w:rPr>
                <w:b/>
                <w:bCs/>
                <w:color w:val="9B5B7B"/>
                <w:sz w:val="15"/>
                <w:szCs w:val="15"/>
              </w:rPr>
              <w:t>-dodávky</w:t>
            </w:r>
          </w:p>
        </w:tc>
        <w:tc>
          <w:tcPr>
            <w:tcW w:w="2520" w:type="dxa"/>
            <w:shd w:val="clear" w:color="auto" w:fill="FFFFFF"/>
            <w:vAlign w:val="bottom"/>
          </w:tcPr>
          <w:p w:rsidR="00450F04" w:rsidRDefault="00314692">
            <w:pPr>
              <w:pStyle w:val="Jin0"/>
              <w:shd w:val="clear" w:color="auto" w:fill="auto"/>
              <w:jc w:val="right"/>
              <w:rPr>
                <w:sz w:val="15"/>
                <w:szCs w:val="15"/>
              </w:rPr>
            </w:pPr>
            <w:r>
              <w:rPr>
                <w:b/>
                <w:bCs/>
                <w:color w:val="9B5B7B"/>
                <w:sz w:val="15"/>
                <w:szCs w:val="15"/>
              </w:rPr>
              <w:t>61 359,50</w:t>
            </w:r>
          </w:p>
        </w:tc>
      </w:tr>
      <w:tr w:rsidR="00450F04">
        <w:trPr>
          <w:trHeight w:hRule="exact" w:val="250"/>
          <w:jc w:val="center"/>
        </w:trPr>
        <w:tc>
          <w:tcPr>
            <w:tcW w:w="1138" w:type="dxa"/>
            <w:shd w:val="clear" w:color="auto" w:fill="FFFFFF"/>
            <w:vAlign w:val="bottom"/>
          </w:tcPr>
          <w:p w:rsidR="00450F04" w:rsidRDefault="00314692">
            <w:pPr>
              <w:pStyle w:val="Jin0"/>
              <w:shd w:val="clear" w:color="auto" w:fill="auto"/>
              <w:ind w:firstLine="460"/>
              <w:rPr>
                <w:sz w:val="15"/>
                <w:szCs w:val="15"/>
              </w:rPr>
            </w:pPr>
            <w:r>
              <w:rPr>
                <w:b/>
                <w:bCs/>
                <w:color w:val="6191D0"/>
                <w:sz w:val="15"/>
                <w:szCs w:val="15"/>
              </w:rPr>
              <w:t>000</w:t>
            </w:r>
          </w:p>
        </w:tc>
        <w:tc>
          <w:tcPr>
            <w:tcW w:w="4992" w:type="dxa"/>
            <w:shd w:val="clear" w:color="auto" w:fill="FFFFFF"/>
            <w:vAlign w:val="bottom"/>
          </w:tcPr>
          <w:p w:rsidR="00450F04" w:rsidRDefault="00314692">
            <w:pPr>
              <w:pStyle w:val="Jin0"/>
              <w:shd w:val="clear" w:color="auto" w:fill="auto"/>
              <w:rPr>
                <w:sz w:val="15"/>
                <w:szCs w:val="15"/>
              </w:rPr>
            </w:pPr>
            <w:r>
              <w:rPr>
                <w:b/>
                <w:bCs/>
                <w:color w:val="6191D0"/>
                <w:sz w:val="15"/>
                <w:szCs w:val="15"/>
              </w:rPr>
              <w:t xml:space="preserve">Náklady na </w:t>
            </w:r>
            <w:proofErr w:type="gramStart"/>
            <w:r>
              <w:rPr>
                <w:b/>
                <w:bCs/>
                <w:color w:val="6191D0"/>
                <w:sz w:val="15"/>
                <w:szCs w:val="15"/>
              </w:rPr>
              <w:t>umístěni</w:t>
            </w:r>
            <w:proofErr w:type="gramEnd"/>
            <w:r>
              <w:rPr>
                <w:b/>
                <w:bCs/>
                <w:color w:val="6191D0"/>
                <w:sz w:val="15"/>
                <w:szCs w:val="15"/>
              </w:rPr>
              <w:t xml:space="preserve"> stavby</w:t>
            </w:r>
          </w:p>
        </w:tc>
        <w:tc>
          <w:tcPr>
            <w:tcW w:w="2520" w:type="dxa"/>
            <w:shd w:val="clear" w:color="auto" w:fill="FFFFFF"/>
            <w:vAlign w:val="bottom"/>
          </w:tcPr>
          <w:p w:rsidR="00450F04" w:rsidRDefault="00314692">
            <w:pPr>
              <w:pStyle w:val="Jin0"/>
              <w:shd w:val="clear" w:color="auto" w:fill="auto"/>
              <w:jc w:val="right"/>
              <w:rPr>
                <w:sz w:val="15"/>
                <w:szCs w:val="15"/>
              </w:rPr>
            </w:pPr>
            <w:r>
              <w:rPr>
                <w:b/>
                <w:bCs/>
                <w:color w:val="6191D0"/>
                <w:sz w:val="15"/>
                <w:szCs w:val="15"/>
              </w:rPr>
              <w:t>19 091,00</w:t>
            </w:r>
          </w:p>
        </w:tc>
      </w:tr>
      <w:tr w:rsidR="00450F04">
        <w:trPr>
          <w:trHeight w:hRule="exact" w:val="235"/>
          <w:jc w:val="center"/>
        </w:trPr>
        <w:tc>
          <w:tcPr>
            <w:tcW w:w="1138" w:type="dxa"/>
            <w:shd w:val="clear" w:color="auto" w:fill="FFFFFF"/>
          </w:tcPr>
          <w:p w:rsidR="00450F04" w:rsidRDefault="00314692">
            <w:pPr>
              <w:pStyle w:val="Jin0"/>
              <w:shd w:val="clear" w:color="auto" w:fill="auto"/>
              <w:ind w:firstLine="460"/>
              <w:rPr>
                <w:sz w:val="15"/>
                <w:szCs w:val="15"/>
              </w:rPr>
            </w:pPr>
            <w:r>
              <w:rPr>
                <w:b/>
                <w:bCs/>
                <w:color w:val="6191D0"/>
                <w:sz w:val="15"/>
                <w:szCs w:val="15"/>
              </w:rPr>
              <w:t>O01</w:t>
            </w:r>
          </w:p>
        </w:tc>
        <w:tc>
          <w:tcPr>
            <w:tcW w:w="4992" w:type="dxa"/>
            <w:shd w:val="clear" w:color="auto" w:fill="FFFFFF"/>
          </w:tcPr>
          <w:p w:rsidR="00450F04" w:rsidRDefault="00314692">
            <w:pPr>
              <w:pStyle w:val="Jin0"/>
              <w:shd w:val="clear" w:color="auto" w:fill="auto"/>
              <w:rPr>
                <w:sz w:val="15"/>
                <w:szCs w:val="15"/>
              </w:rPr>
            </w:pPr>
            <w:proofErr w:type="spellStart"/>
            <w:r>
              <w:rPr>
                <w:b/>
                <w:bCs/>
                <w:color w:val="6191D0"/>
                <w:sz w:val="15"/>
                <w:szCs w:val="15"/>
              </w:rPr>
              <w:t>Ostatni</w:t>
            </w:r>
            <w:proofErr w:type="spellEnd"/>
          </w:p>
        </w:tc>
        <w:tc>
          <w:tcPr>
            <w:tcW w:w="2520" w:type="dxa"/>
            <w:shd w:val="clear" w:color="auto" w:fill="FFFFFF"/>
          </w:tcPr>
          <w:p w:rsidR="00450F04" w:rsidRDefault="00314692">
            <w:pPr>
              <w:pStyle w:val="Jin0"/>
              <w:shd w:val="clear" w:color="auto" w:fill="auto"/>
              <w:jc w:val="right"/>
              <w:rPr>
                <w:sz w:val="15"/>
                <w:szCs w:val="15"/>
              </w:rPr>
            </w:pPr>
            <w:r>
              <w:rPr>
                <w:b/>
                <w:bCs/>
                <w:color w:val="6191D0"/>
                <w:sz w:val="15"/>
                <w:szCs w:val="15"/>
              </w:rPr>
              <w:t>9 091,00</w:t>
            </w:r>
          </w:p>
        </w:tc>
      </w:tr>
      <w:tr w:rsidR="00450F04">
        <w:trPr>
          <w:trHeight w:hRule="exact" w:val="250"/>
          <w:jc w:val="center"/>
        </w:trPr>
        <w:tc>
          <w:tcPr>
            <w:tcW w:w="1138" w:type="dxa"/>
            <w:shd w:val="clear" w:color="auto" w:fill="FFFFFF"/>
          </w:tcPr>
          <w:p w:rsidR="00450F04" w:rsidRDefault="00450F04">
            <w:pPr>
              <w:rPr>
                <w:sz w:val="10"/>
                <w:szCs w:val="10"/>
              </w:rPr>
            </w:pPr>
          </w:p>
        </w:tc>
        <w:tc>
          <w:tcPr>
            <w:tcW w:w="4992" w:type="dxa"/>
            <w:tcBorders>
              <w:bottom w:val="single" w:sz="4" w:space="0" w:color="auto"/>
            </w:tcBorders>
            <w:shd w:val="clear" w:color="auto" w:fill="FFFFFF"/>
            <w:vAlign w:val="bottom"/>
          </w:tcPr>
          <w:p w:rsidR="00450F04" w:rsidRDefault="00314692">
            <w:pPr>
              <w:pStyle w:val="Jin0"/>
              <w:shd w:val="clear" w:color="auto" w:fill="auto"/>
              <w:rPr>
                <w:sz w:val="15"/>
                <w:szCs w:val="15"/>
              </w:rPr>
            </w:pPr>
            <w:r>
              <w:rPr>
                <w:b/>
                <w:bCs/>
                <w:color w:val="DE6467"/>
                <w:sz w:val="15"/>
                <w:szCs w:val="15"/>
              </w:rPr>
              <w:t>Celkem</w:t>
            </w:r>
          </w:p>
        </w:tc>
        <w:tc>
          <w:tcPr>
            <w:tcW w:w="2520" w:type="dxa"/>
            <w:tcBorders>
              <w:bottom w:val="single" w:sz="4" w:space="0" w:color="auto"/>
            </w:tcBorders>
            <w:shd w:val="clear" w:color="auto" w:fill="FFFFFF"/>
            <w:vAlign w:val="bottom"/>
          </w:tcPr>
          <w:p w:rsidR="00450F04" w:rsidRDefault="00314692">
            <w:pPr>
              <w:pStyle w:val="Jin0"/>
              <w:shd w:val="clear" w:color="auto" w:fill="auto"/>
              <w:jc w:val="right"/>
              <w:rPr>
                <w:sz w:val="15"/>
                <w:szCs w:val="15"/>
              </w:rPr>
            </w:pPr>
            <w:r>
              <w:rPr>
                <w:b/>
                <w:bCs/>
                <w:color w:val="DE6467"/>
                <w:sz w:val="15"/>
                <w:szCs w:val="15"/>
              </w:rPr>
              <w:t>603 817.07</w:t>
            </w:r>
          </w:p>
        </w:tc>
      </w:tr>
    </w:tbl>
    <w:p w:rsidR="00450F04" w:rsidRDefault="00450F04">
      <w:pPr>
        <w:sectPr w:rsidR="00450F04">
          <w:pgSz w:w="11900" w:h="16840"/>
          <w:pgMar w:top="1715" w:right="1048" w:bottom="3171" w:left="752" w:header="1287" w:footer="2743" w:gutter="0"/>
          <w:cols w:space="720"/>
          <w:noEndnote/>
          <w:docGrid w:linePitch="360"/>
        </w:sectPr>
      </w:pPr>
    </w:p>
    <w:p w:rsidR="00450F04" w:rsidRDefault="00314692">
      <w:pPr>
        <w:pStyle w:val="Nadpis50"/>
        <w:keepNext/>
        <w:keepLines/>
        <w:shd w:val="clear" w:color="auto" w:fill="auto"/>
      </w:pPr>
      <w:bookmarkStart w:id="32" w:name="bookmark26"/>
      <w:bookmarkStart w:id="33" w:name="bookmark27"/>
      <w:r>
        <w:lastRenderedPageBreak/>
        <w:t>SOUPIS PRACÍ</w:t>
      </w:r>
      <w:bookmarkEnd w:id="32"/>
      <w:bookmarkEnd w:id="33"/>
    </w:p>
    <w:p w:rsidR="00450F04" w:rsidRDefault="00314692">
      <w:pPr>
        <w:pStyle w:val="Zkladntext20"/>
        <w:shd w:val="clear" w:color="auto" w:fill="auto"/>
        <w:tabs>
          <w:tab w:val="left" w:pos="902"/>
        </w:tabs>
        <w:spacing w:line="240" w:lineRule="auto"/>
      </w:pPr>
      <w:r>
        <w:rPr>
          <w:b/>
          <w:bCs/>
        </w:rPr>
        <w:t>Stavba:</w:t>
      </w:r>
      <w:r>
        <w:rPr>
          <w:b/>
          <w:bCs/>
        </w:rPr>
        <w:tab/>
      </w:r>
      <w:r>
        <w:t>ZÁMEK VELTRUSY - OBNOVA SKLEPA U HOLANDSKÉHO SELSKÉHO DOMU</w:t>
      </w:r>
    </w:p>
    <w:p w:rsidR="00450F04" w:rsidRDefault="00314692">
      <w:pPr>
        <w:pStyle w:val="Zkladntext20"/>
        <w:shd w:val="clear" w:color="auto" w:fill="auto"/>
        <w:tabs>
          <w:tab w:val="left" w:pos="902"/>
        </w:tabs>
        <w:spacing w:line="240" w:lineRule="auto"/>
      </w:pPr>
      <w:r>
        <w:rPr>
          <w:b/>
          <w:bCs/>
        </w:rPr>
        <w:t>Objekt:</w:t>
      </w:r>
      <w:r>
        <w:rPr>
          <w:b/>
          <w:bCs/>
        </w:rPr>
        <w:tab/>
      </w:r>
      <w:r>
        <w:t>OBNOVA PO POVODNI 2013</w:t>
      </w:r>
    </w:p>
    <w:p w:rsidR="00450F04" w:rsidRDefault="00314692">
      <w:pPr>
        <w:pStyle w:val="Zkladntext20"/>
        <w:shd w:val="clear" w:color="auto" w:fill="auto"/>
        <w:spacing w:line="240" w:lineRule="auto"/>
      </w:pPr>
      <w:r>
        <w:rPr>
          <w:b/>
          <w:bCs/>
        </w:rPr>
        <w:t>Část:</w:t>
      </w:r>
    </w:p>
    <w:p w:rsidR="00450F04" w:rsidRDefault="00314692">
      <w:pPr>
        <w:pStyle w:val="Zkladntext20"/>
        <w:shd w:val="clear" w:color="auto" w:fill="auto"/>
        <w:tabs>
          <w:tab w:val="left" w:pos="902"/>
        </w:tabs>
        <w:spacing w:after="120" w:line="240" w:lineRule="auto"/>
      </w:pPr>
      <w:r>
        <w:t>JKSO:</w:t>
      </w:r>
      <w:r>
        <w:tab/>
        <w:t>801 47 1</w:t>
      </w:r>
    </w:p>
    <w:p w:rsidR="00450F04" w:rsidRDefault="00314692">
      <w:pPr>
        <w:pStyle w:val="Zkladntext20"/>
        <w:shd w:val="clear" w:color="auto" w:fill="auto"/>
        <w:tabs>
          <w:tab w:val="left" w:pos="902"/>
        </w:tabs>
        <w:spacing w:line="240" w:lineRule="auto"/>
      </w:pPr>
      <w:r>
        <w:t>Objednatel:</w:t>
      </w:r>
      <w:r>
        <w:tab/>
        <w:t>Národní památkový ústav v Praze, Sabinova 373/5</w:t>
      </w:r>
    </w:p>
    <w:p w:rsidR="00450F04" w:rsidRDefault="00314692">
      <w:pPr>
        <w:pStyle w:val="Zkladntext20"/>
        <w:shd w:val="clear" w:color="auto" w:fill="auto"/>
        <w:tabs>
          <w:tab w:val="left" w:pos="902"/>
        </w:tabs>
        <w:spacing w:line="240" w:lineRule="auto"/>
      </w:pPr>
      <w:r>
        <w:t>Zhotovitel:</w:t>
      </w:r>
      <w:r>
        <w:tab/>
        <w:t>GEMA ART GROUP, a.s.</w:t>
      </w:r>
    </w:p>
    <w:p w:rsidR="00450F04" w:rsidRDefault="00314692">
      <w:pPr>
        <w:pStyle w:val="Zkladntext20"/>
        <w:shd w:val="clear" w:color="auto" w:fill="auto"/>
        <w:spacing w:after="80" w:line="240" w:lineRule="auto"/>
      </w:pPr>
      <w:r>
        <w:t>Datum:</w:t>
      </w:r>
    </w:p>
    <w:tbl>
      <w:tblPr>
        <w:tblOverlap w:val="never"/>
        <w:tblW w:w="0" w:type="auto"/>
        <w:jc w:val="center"/>
        <w:tblLayout w:type="fixed"/>
        <w:tblCellMar>
          <w:left w:w="10" w:type="dxa"/>
          <w:right w:w="10" w:type="dxa"/>
        </w:tblCellMar>
        <w:tblLook w:val="0000" w:firstRow="0" w:lastRow="0" w:firstColumn="0" w:lastColumn="0" w:noHBand="0" w:noVBand="0"/>
      </w:tblPr>
      <w:tblGrid>
        <w:gridCol w:w="523"/>
        <w:gridCol w:w="413"/>
        <w:gridCol w:w="422"/>
        <w:gridCol w:w="1171"/>
        <w:gridCol w:w="5122"/>
        <w:gridCol w:w="432"/>
        <w:gridCol w:w="917"/>
        <w:gridCol w:w="893"/>
        <w:gridCol w:w="1426"/>
        <w:gridCol w:w="1272"/>
      </w:tblGrid>
      <w:tr w:rsidR="00450F04">
        <w:trPr>
          <w:trHeight w:hRule="exact" w:val="384"/>
          <w:jc w:val="center"/>
        </w:trPr>
        <w:tc>
          <w:tcPr>
            <w:tcW w:w="523" w:type="dxa"/>
            <w:tcBorders>
              <w:top w:val="single" w:sz="4" w:space="0" w:color="auto"/>
              <w:left w:val="single" w:sz="4" w:space="0" w:color="auto"/>
            </w:tcBorders>
            <w:shd w:val="clear" w:color="auto" w:fill="FDFD4F"/>
            <w:vAlign w:val="center"/>
          </w:tcPr>
          <w:p w:rsidR="00450F04" w:rsidRDefault="00314692">
            <w:pPr>
              <w:pStyle w:val="Jin0"/>
              <w:shd w:val="clear" w:color="auto" w:fill="auto"/>
              <w:jc w:val="center"/>
              <w:rPr>
                <w:sz w:val="13"/>
                <w:szCs w:val="13"/>
              </w:rPr>
            </w:pPr>
            <w:proofErr w:type="gramStart"/>
            <w:r>
              <w:rPr>
                <w:sz w:val="13"/>
                <w:szCs w:val="13"/>
              </w:rPr>
              <w:t>P.Č.</w:t>
            </w:r>
            <w:proofErr w:type="gramEnd"/>
          </w:p>
        </w:tc>
        <w:tc>
          <w:tcPr>
            <w:tcW w:w="413" w:type="dxa"/>
            <w:tcBorders>
              <w:top w:val="single" w:sz="4" w:space="0" w:color="auto"/>
            </w:tcBorders>
            <w:shd w:val="clear" w:color="auto" w:fill="FDFD4F"/>
            <w:vAlign w:val="center"/>
          </w:tcPr>
          <w:p w:rsidR="00450F04" w:rsidRDefault="00314692">
            <w:pPr>
              <w:pStyle w:val="Jin0"/>
              <w:shd w:val="clear" w:color="auto" w:fill="auto"/>
              <w:rPr>
                <w:sz w:val="13"/>
                <w:szCs w:val="13"/>
              </w:rPr>
            </w:pPr>
            <w:r>
              <w:rPr>
                <w:sz w:val="13"/>
                <w:szCs w:val="13"/>
              </w:rPr>
              <w:t>TV</w:t>
            </w:r>
          </w:p>
        </w:tc>
        <w:tc>
          <w:tcPr>
            <w:tcW w:w="422" w:type="dxa"/>
            <w:tcBorders>
              <w:top w:val="single" w:sz="4" w:space="0" w:color="auto"/>
            </w:tcBorders>
            <w:shd w:val="clear" w:color="auto" w:fill="FDFD4F"/>
            <w:vAlign w:val="center"/>
          </w:tcPr>
          <w:p w:rsidR="00450F04" w:rsidRDefault="00314692">
            <w:pPr>
              <w:pStyle w:val="Jin0"/>
              <w:shd w:val="clear" w:color="auto" w:fill="auto"/>
              <w:rPr>
                <w:sz w:val="13"/>
                <w:szCs w:val="13"/>
              </w:rPr>
            </w:pPr>
            <w:r>
              <w:rPr>
                <w:sz w:val="13"/>
                <w:szCs w:val="13"/>
              </w:rPr>
              <w:t>KCN</w:t>
            </w:r>
          </w:p>
        </w:tc>
        <w:tc>
          <w:tcPr>
            <w:tcW w:w="1171" w:type="dxa"/>
            <w:tcBorders>
              <w:top w:val="single" w:sz="4" w:space="0" w:color="auto"/>
            </w:tcBorders>
            <w:shd w:val="clear" w:color="auto" w:fill="FDFD4F"/>
            <w:vAlign w:val="center"/>
          </w:tcPr>
          <w:p w:rsidR="00450F04" w:rsidRDefault="00314692">
            <w:pPr>
              <w:pStyle w:val="Jin0"/>
              <w:shd w:val="clear" w:color="auto" w:fill="auto"/>
              <w:jc w:val="center"/>
              <w:rPr>
                <w:sz w:val="13"/>
                <w:szCs w:val="13"/>
              </w:rPr>
            </w:pPr>
            <w:r>
              <w:rPr>
                <w:sz w:val="13"/>
                <w:szCs w:val="13"/>
              </w:rPr>
              <w:t>Kód položky</w:t>
            </w:r>
          </w:p>
        </w:tc>
        <w:tc>
          <w:tcPr>
            <w:tcW w:w="5122" w:type="dxa"/>
            <w:tcBorders>
              <w:top w:val="single" w:sz="4" w:space="0" w:color="auto"/>
            </w:tcBorders>
            <w:shd w:val="clear" w:color="auto" w:fill="FDFD4F"/>
            <w:vAlign w:val="center"/>
          </w:tcPr>
          <w:p w:rsidR="00450F04" w:rsidRDefault="00314692">
            <w:pPr>
              <w:pStyle w:val="Jin0"/>
              <w:shd w:val="clear" w:color="auto" w:fill="auto"/>
              <w:jc w:val="center"/>
              <w:rPr>
                <w:sz w:val="13"/>
                <w:szCs w:val="13"/>
              </w:rPr>
            </w:pPr>
            <w:r>
              <w:rPr>
                <w:sz w:val="13"/>
                <w:szCs w:val="13"/>
              </w:rPr>
              <w:t>Popis</w:t>
            </w:r>
          </w:p>
        </w:tc>
        <w:tc>
          <w:tcPr>
            <w:tcW w:w="432" w:type="dxa"/>
            <w:tcBorders>
              <w:top w:val="single" w:sz="4" w:space="0" w:color="auto"/>
            </w:tcBorders>
            <w:shd w:val="clear" w:color="auto" w:fill="FDFD4F"/>
            <w:vAlign w:val="center"/>
          </w:tcPr>
          <w:p w:rsidR="00450F04" w:rsidRDefault="00314692">
            <w:pPr>
              <w:pStyle w:val="Jin0"/>
              <w:shd w:val="clear" w:color="auto" w:fill="auto"/>
              <w:jc w:val="center"/>
              <w:rPr>
                <w:sz w:val="13"/>
                <w:szCs w:val="13"/>
              </w:rPr>
            </w:pPr>
            <w:r>
              <w:rPr>
                <w:sz w:val="13"/>
                <w:szCs w:val="13"/>
              </w:rPr>
              <w:t>MJ</w:t>
            </w:r>
          </w:p>
        </w:tc>
        <w:tc>
          <w:tcPr>
            <w:tcW w:w="917" w:type="dxa"/>
            <w:tcBorders>
              <w:top w:val="single" w:sz="4" w:space="0" w:color="auto"/>
            </w:tcBorders>
            <w:shd w:val="clear" w:color="auto" w:fill="FDFD4F"/>
            <w:vAlign w:val="bottom"/>
          </w:tcPr>
          <w:p w:rsidR="00450F04" w:rsidRDefault="00314692">
            <w:pPr>
              <w:pStyle w:val="Jin0"/>
              <w:shd w:val="clear" w:color="auto" w:fill="auto"/>
              <w:spacing w:line="276" w:lineRule="auto"/>
              <w:jc w:val="center"/>
              <w:rPr>
                <w:sz w:val="13"/>
                <w:szCs w:val="13"/>
              </w:rPr>
            </w:pPr>
            <w:r>
              <w:rPr>
                <w:sz w:val="13"/>
                <w:szCs w:val="13"/>
              </w:rPr>
              <w:t>Množství celkem</w:t>
            </w:r>
          </w:p>
        </w:tc>
        <w:tc>
          <w:tcPr>
            <w:tcW w:w="893" w:type="dxa"/>
            <w:tcBorders>
              <w:top w:val="single" w:sz="4" w:space="0" w:color="auto"/>
            </w:tcBorders>
            <w:shd w:val="clear" w:color="auto" w:fill="FDFD4F"/>
            <w:vAlign w:val="bottom"/>
          </w:tcPr>
          <w:p w:rsidR="00450F04" w:rsidRDefault="00314692">
            <w:pPr>
              <w:pStyle w:val="Jin0"/>
              <w:shd w:val="clear" w:color="auto" w:fill="auto"/>
              <w:spacing w:line="271" w:lineRule="auto"/>
              <w:jc w:val="center"/>
              <w:rPr>
                <w:sz w:val="13"/>
                <w:szCs w:val="13"/>
              </w:rPr>
            </w:pPr>
            <w:r>
              <w:rPr>
                <w:sz w:val="13"/>
                <w:szCs w:val="13"/>
              </w:rPr>
              <w:t>Cena jednotková</w:t>
            </w:r>
          </w:p>
        </w:tc>
        <w:tc>
          <w:tcPr>
            <w:tcW w:w="1426" w:type="dxa"/>
            <w:tcBorders>
              <w:top w:val="single" w:sz="4" w:space="0" w:color="auto"/>
            </w:tcBorders>
            <w:shd w:val="clear" w:color="auto" w:fill="FDFD4F"/>
            <w:vAlign w:val="center"/>
          </w:tcPr>
          <w:p w:rsidR="00450F04" w:rsidRDefault="00314692">
            <w:pPr>
              <w:pStyle w:val="Jin0"/>
              <w:shd w:val="clear" w:color="auto" w:fill="auto"/>
              <w:jc w:val="center"/>
              <w:rPr>
                <w:sz w:val="13"/>
                <w:szCs w:val="13"/>
              </w:rPr>
            </w:pPr>
            <w:r>
              <w:rPr>
                <w:sz w:val="13"/>
                <w:szCs w:val="13"/>
              </w:rPr>
              <w:t>Cena celkem</w:t>
            </w:r>
          </w:p>
        </w:tc>
        <w:tc>
          <w:tcPr>
            <w:tcW w:w="1272" w:type="dxa"/>
            <w:tcBorders>
              <w:top w:val="single" w:sz="4" w:space="0" w:color="auto"/>
              <w:left w:val="single" w:sz="4" w:space="0" w:color="auto"/>
              <w:right w:val="single" w:sz="4" w:space="0" w:color="auto"/>
            </w:tcBorders>
            <w:shd w:val="clear" w:color="auto" w:fill="FFFFFF"/>
            <w:vAlign w:val="bottom"/>
          </w:tcPr>
          <w:p w:rsidR="00450F04" w:rsidRDefault="00314692">
            <w:pPr>
              <w:pStyle w:val="Jin0"/>
              <w:shd w:val="clear" w:color="auto" w:fill="auto"/>
              <w:rPr>
                <w:sz w:val="13"/>
                <w:szCs w:val="13"/>
              </w:rPr>
            </w:pPr>
            <w:r>
              <w:rPr>
                <w:sz w:val="13"/>
                <w:szCs w:val="13"/>
              </w:rPr>
              <w:t>Cenová soustava</w:t>
            </w:r>
          </w:p>
        </w:tc>
      </w:tr>
      <w:tr w:rsidR="00450F04">
        <w:trPr>
          <w:trHeight w:hRule="exact" w:val="211"/>
          <w:jc w:val="center"/>
        </w:trPr>
        <w:tc>
          <w:tcPr>
            <w:tcW w:w="523" w:type="dxa"/>
            <w:tcBorders>
              <w:left w:val="single" w:sz="4" w:space="0" w:color="auto"/>
              <w:bottom w:val="single" w:sz="4" w:space="0" w:color="auto"/>
            </w:tcBorders>
            <w:shd w:val="clear" w:color="auto" w:fill="FDFD4F"/>
            <w:vAlign w:val="center"/>
          </w:tcPr>
          <w:p w:rsidR="00450F04" w:rsidRDefault="00314692">
            <w:pPr>
              <w:pStyle w:val="Jin0"/>
              <w:shd w:val="clear" w:color="auto" w:fill="auto"/>
              <w:jc w:val="center"/>
              <w:rPr>
                <w:sz w:val="13"/>
                <w:szCs w:val="13"/>
              </w:rPr>
            </w:pPr>
            <w:r>
              <w:rPr>
                <w:color w:val="51490E"/>
                <w:sz w:val="13"/>
                <w:szCs w:val="13"/>
              </w:rPr>
              <w:t>1</w:t>
            </w:r>
          </w:p>
        </w:tc>
        <w:tc>
          <w:tcPr>
            <w:tcW w:w="413" w:type="dxa"/>
            <w:tcBorders>
              <w:bottom w:val="single" w:sz="4" w:space="0" w:color="auto"/>
            </w:tcBorders>
            <w:shd w:val="clear" w:color="auto" w:fill="FDFD4F"/>
            <w:vAlign w:val="center"/>
          </w:tcPr>
          <w:p w:rsidR="00450F04" w:rsidRDefault="00314692">
            <w:pPr>
              <w:pStyle w:val="Jin0"/>
              <w:shd w:val="clear" w:color="auto" w:fill="auto"/>
              <w:jc w:val="center"/>
              <w:rPr>
                <w:sz w:val="13"/>
                <w:szCs w:val="13"/>
              </w:rPr>
            </w:pPr>
            <w:r>
              <w:rPr>
                <w:color w:val="51490E"/>
                <w:sz w:val="13"/>
                <w:szCs w:val="13"/>
              </w:rPr>
              <w:t>2</w:t>
            </w:r>
          </w:p>
        </w:tc>
        <w:tc>
          <w:tcPr>
            <w:tcW w:w="422" w:type="dxa"/>
            <w:tcBorders>
              <w:bottom w:val="single" w:sz="4" w:space="0" w:color="auto"/>
            </w:tcBorders>
            <w:shd w:val="clear" w:color="auto" w:fill="FDFD4F"/>
            <w:vAlign w:val="center"/>
          </w:tcPr>
          <w:p w:rsidR="00450F04" w:rsidRDefault="00314692">
            <w:pPr>
              <w:pStyle w:val="Jin0"/>
              <w:shd w:val="clear" w:color="auto" w:fill="auto"/>
              <w:jc w:val="center"/>
              <w:rPr>
                <w:sz w:val="13"/>
                <w:szCs w:val="13"/>
              </w:rPr>
            </w:pPr>
            <w:r>
              <w:rPr>
                <w:color w:val="51490E"/>
                <w:sz w:val="13"/>
                <w:szCs w:val="13"/>
              </w:rPr>
              <w:t>3</w:t>
            </w:r>
          </w:p>
        </w:tc>
        <w:tc>
          <w:tcPr>
            <w:tcW w:w="1171" w:type="dxa"/>
            <w:tcBorders>
              <w:bottom w:val="single" w:sz="4" w:space="0" w:color="auto"/>
            </w:tcBorders>
            <w:shd w:val="clear" w:color="auto" w:fill="FDFD4F"/>
            <w:vAlign w:val="center"/>
          </w:tcPr>
          <w:p w:rsidR="00450F04" w:rsidRDefault="00314692">
            <w:pPr>
              <w:pStyle w:val="Jin0"/>
              <w:shd w:val="clear" w:color="auto" w:fill="auto"/>
              <w:jc w:val="center"/>
              <w:rPr>
                <w:sz w:val="13"/>
                <w:szCs w:val="13"/>
              </w:rPr>
            </w:pPr>
            <w:r>
              <w:rPr>
                <w:color w:val="51490E"/>
                <w:sz w:val="13"/>
                <w:szCs w:val="13"/>
              </w:rPr>
              <w:t>4</w:t>
            </w:r>
          </w:p>
        </w:tc>
        <w:tc>
          <w:tcPr>
            <w:tcW w:w="5122" w:type="dxa"/>
            <w:tcBorders>
              <w:bottom w:val="single" w:sz="4" w:space="0" w:color="auto"/>
            </w:tcBorders>
            <w:shd w:val="clear" w:color="auto" w:fill="FDFD4F"/>
            <w:vAlign w:val="center"/>
          </w:tcPr>
          <w:p w:rsidR="00450F04" w:rsidRDefault="00314692">
            <w:pPr>
              <w:pStyle w:val="Jin0"/>
              <w:shd w:val="clear" w:color="auto" w:fill="auto"/>
              <w:jc w:val="center"/>
              <w:rPr>
                <w:sz w:val="13"/>
                <w:szCs w:val="13"/>
              </w:rPr>
            </w:pPr>
            <w:r>
              <w:rPr>
                <w:color w:val="51490E"/>
                <w:sz w:val="13"/>
                <w:szCs w:val="13"/>
              </w:rPr>
              <w:t>5</w:t>
            </w:r>
          </w:p>
        </w:tc>
        <w:tc>
          <w:tcPr>
            <w:tcW w:w="432" w:type="dxa"/>
            <w:tcBorders>
              <w:bottom w:val="single" w:sz="4" w:space="0" w:color="auto"/>
            </w:tcBorders>
            <w:shd w:val="clear" w:color="auto" w:fill="FDFD4F"/>
            <w:vAlign w:val="center"/>
          </w:tcPr>
          <w:p w:rsidR="00450F04" w:rsidRDefault="00314692">
            <w:pPr>
              <w:pStyle w:val="Jin0"/>
              <w:shd w:val="clear" w:color="auto" w:fill="auto"/>
              <w:jc w:val="center"/>
              <w:rPr>
                <w:sz w:val="13"/>
                <w:szCs w:val="13"/>
              </w:rPr>
            </w:pPr>
            <w:r>
              <w:rPr>
                <w:sz w:val="13"/>
                <w:szCs w:val="13"/>
              </w:rPr>
              <w:t>6</w:t>
            </w:r>
          </w:p>
        </w:tc>
        <w:tc>
          <w:tcPr>
            <w:tcW w:w="917" w:type="dxa"/>
            <w:tcBorders>
              <w:bottom w:val="single" w:sz="4" w:space="0" w:color="auto"/>
            </w:tcBorders>
            <w:shd w:val="clear" w:color="auto" w:fill="FDFD4F"/>
            <w:vAlign w:val="center"/>
          </w:tcPr>
          <w:p w:rsidR="00450F04" w:rsidRDefault="00314692">
            <w:pPr>
              <w:pStyle w:val="Jin0"/>
              <w:shd w:val="clear" w:color="auto" w:fill="auto"/>
              <w:jc w:val="center"/>
              <w:rPr>
                <w:sz w:val="13"/>
                <w:szCs w:val="13"/>
              </w:rPr>
            </w:pPr>
            <w:r>
              <w:rPr>
                <w:sz w:val="13"/>
                <w:szCs w:val="13"/>
              </w:rPr>
              <w:t>7</w:t>
            </w:r>
          </w:p>
        </w:tc>
        <w:tc>
          <w:tcPr>
            <w:tcW w:w="893" w:type="dxa"/>
            <w:tcBorders>
              <w:bottom w:val="single" w:sz="4" w:space="0" w:color="auto"/>
            </w:tcBorders>
            <w:shd w:val="clear" w:color="auto" w:fill="FDFD4F"/>
            <w:vAlign w:val="center"/>
          </w:tcPr>
          <w:p w:rsidR="00450F04" w:rsidRDefault="00314692">
            <w:pPr>
              <w:pStyle w:val="Jin0"/>
              <w:shd w:val="clear" w:color="auto" w:fill="auto"/>
              <w:jc w:val="center"/>
              <w:rPr>
                <w:sz w:val="13"/>
                <w:szCs w:val="13"/>
              </w:rPr>
            </w:pPr>
            <w:r>
              <w:rPr>
                <w:color w:val="51490E"/>
                <w:sz w:val="13"/>
                <w:szCs w:val="13"/>
              </w:rPr>
              <w:t>8</w:t>
            </w:r>
          </w:p>
        </w:tc>
        <w:tc>
          <w:tcPr>
            <w:tcW w:w="1426" w:type="dxa"/>
            <w:tcBorders>
              <w:bottom w:val="single" w:sz="4" w:space="0" w:color="auto"/>
            </w:tcBorders>
            <w:shd w:val="clear" w:color="auto" w:fill="FDFD4F"/>
            <w:vAlign w:val="center"/>
          </w:tcPr>
          <w:p w:rsidR="00450F04" w:rsidRDefault="00314692">
            <w:pPr>
              <w:pStyle w:val="Jin0"/>
              <w:shd w:val="clear" w:color="auto" w:fill="auto"/>
              <w:jc w:val="center"/>
              <w:rPr>
                <w:sz w:val="13"/>
                <w:szCs w:val="13"/>
              </w:rPr>
            </w:pPr>
            <w:r>
              <w:rPr>
                <w:color w:val="51490E"/>
                <w:sz w:val="13"/>
                <w:szCs w:val="13"/>
              </w:rPr>
              <w:t>9</w:t>
            </w:r>
          </w:p>
        </w:tc>
        <w:tc>
          <w:tcPr>
            <w:tcW w:w="1272" w:type="dxa"/>
            <w:tcBorders>
              <w:top w:val="single" w:sz="4" w:space="0" w:color="auto"/>
              <w:left w:val="single" w:sz="4" w:space="0" w:color="auto"/>
              <w:bottom w:val="single" w:sz="4" w:space="0" w:color="auto"/>
              <w:right w:val="single" w:sz="4" w:space="0" w:color="auto"/>
            </w:tcBorders>
            <w:shd w:val="clear" w:color="auto" w:fill="FFFFFF"/>
            <w:vAlign w:val="center"/>
          </w:tcPr>
          <w:p w:rsidR="00450F04" w:rsidRDefault="00314692">
            <w:pPr>
              <w:pStyle w:val="Jin0"/>
              <w:shd w:val="clear" w:color="auto" w:fill="auto"/>
              <w:jc w:val="center"/>
              <w:rPr>
                <w:sz w:val="13"/>
                <w:szCs w:val="13"/>
              </w:rPr>
            </w:pPr>
            <w:r>
              <w:rPr>
                <w:sz w:val="13"/>
                <w:szCs w:val="13"/>
              </w:rPr>
              <w:t>10</w:t>
            </w:r>
          </w:p>
        </w:tc>
      </w:tr>
    </w:tbl>
    <w:p w:rsidR="00450F04" w:rsidRDefault="00314692">
      <w:pPr>
        <w:pStyle w:val="Titulektabulky0"/>
        <w:shd w:val="clear" w:color="auto" w:fill="auto"/>
        <w:ind w:left="2525"/>
        <w:rPr>
          <w:sz w:val="13"/>
          <w:szCs w:val="13"/>
        </w:rPr>
      </w:pPr>
      <w:r>
        <w:rPr>
          <w:sz w:val="13"/>
          <w:szCs w:val="13"/>
        </w:rPr>
        <w:t>ROZPOČET JE ZPRACOVÁN PODLE CENOVÉ SOUSTAVY URS PRAHA A VYHLÁŠKY 169/2016 Sb.</w:t>
      </w:r>
    </w:p>
    <w:p w:rsidR="00450F04" w:rsidRDefault="00450F04">
      <w:pPr>
        <w:spacing w:after="79" w:line="1" w:lineRule="exact"/>
      </w:pPr>
    </w:p>
    <w:p w:rsidR="00450F04" w:rsidRDefault="00450F04">
      <w:pPr>
        <w:spacing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389"/>
        <w:gridCol w:w="398"/>
        <w:gridCol w:w="413"/>
        <w:gridCol w:w="974"/>
        <w:gridCol w:w="5318"/>
        <w:gridCol w:w="624"/>
        <w:gridCol w:w="922"/>
        <w:gridCol w:w="1080"/>
        <w:gridCol w:w="2251"/>
      </w:tblGrid>
      <w:tr w:rsidR="00450F04">
        <w:trPr>
          <w:trHeight w:hRule="exact" w:val="230"/>
          <w:jc w:val="center"/>
        </w:trPr>
        <w:tc>
          <w:tcPr>
            <w:tcW w:w="389" w:type="dxa"/>
            <w:tcBorders>
              <w:top w:val="single" w:sz="4" w:space="0" w:color="auto"/>
            </w:tcBorders>
            <w:shd w:val="clear" w:color="auto" w:fill="FFFFFF"/>
          </w:tcPr>
          <w:p w:rsidR="00450F04" w:rsidRDefault="00450F04">
            <w:pPr>
              <w:rPr>
                <w:sz w:val="10"/>
                <w:szCs w:val="10"/>
              </w:rPr>
            </w:pPr>
          </w:p>
        </w:tc>
        <w:tc>
          <w:tcPr>
            <w:tcW w:w="398" w:type="dxa"/>
            <w:tcBorders>
              <w:top w:val="single" w:sz="4" w:space="0" w:color="auto"/>
            </w:tcBorders>
            <w:shd w:val="clear" w:color="auto" w:fill="FFFFFF"/>
            <w:vAlign w:val="bottom"/>
          </w:tcPr>
          <w:p w:rsidR="00450F04" w:rsidRDefault="00314692">
            <w:pPr>
              <w:pStyle w:val="Jin0"/>
              <w:shd w:val="clear" w:color="auto" w:fill="auto"/>
              <w:ind w:firstLine="140"/>
              <w:jc w:val="both"/>
              <w:rPr>
                <w:sz w:val="13"/>
                <w:szCs w:val="13"/>
              </w:rPr>
            </w:pPr>
            <w:r>
              <w:rPr>
                <w:color w:val="6191D0"/>
                <w:sz w:val="13"/>
                <w:szCs w:val="13"/>
              </w:rPr>
              <w:t>D</w:t>
            </w:r>
          </w:p>
        </w:tc>
        <w:tc>
          <w:tcPr>
            <w:tcW w:w="413" w:type="dxa"/>
            <w:tcBorders>
              <w:top w:val="single" w:sz="4" w:space="0" w:color="auto"/>
            </w:tcBorders>
            <w:shd w:val="clear" w:color="auto" w:fill="FFFFFF"/>
          </w:tcPr>
          <w:p w:rsidR="00450F04" w:rsidRDefault="00450F04">
            <w:pPr>
              <w:rPr>
                <w:sz w:val="10"/>
                <w:szCs w:val="10"/>
              </w:rPr>
            </w:pPr>
          </w:p>
        </w:tc>
        <w:tc>
          <w:tcPr>
            <w:tcW w:w="974" w:type="dxa"/>
            <w:tcBorders>
              <w:top w:val="single" w:sz="4" w:space="0" w:color="auto"/>
            </w:tcBorders>
            <w:shd w:val="clear" w:color="auto" w:fill="FFFFFF"/>
            <w:vAlign w:val="bottom"/>
          </w:tcPr>
          <w:p w:rsidR="00450F04" w:rsidRDefault="00314692">
            <w:pPr>
              <w:pStyle w:val="Jin0"/>
              <w:shd w:val="clear" w:color="auto" w:fill="auto"/>
              <w:rPr>
                <w:sz w:val="13"/>
                <w:szCs w:val="13"/>
              </w:rPr>
            </w:pPr>
            <w:r>
              <w:rPr>
                <w:b/>
                <w:bCs/>
                <w:color w:val="6191D0"/>
                <w:sz w:val="13"/>
                <w:szCs w:val="13"/>
              </w:rPr>
              <w:t>HSV</w:t>
            </w:r>
          </w:p>
        </w:tc>
        <w:tc>
          <w:tcPr>
            <w:tcW w:w="5318" w:type="dxa"/>
            <w:tcBorders>
              <w:top w:val="single" w:sz="4" w:space="0" w:color="auto"/>
            </w:tcBorders>
            <w:shd w:val="clear" w:color="auto" w:fill="FFFFFF"/>
            <w:vAlign w:val="bottom"/>
          </w:tcPr>
          <w:p w:rsidR="00450F04" w:rsidRDefault="00314692">
            <w:pPr>
              <w:pStyle w:val="Jin0"/>
              <w:shd w:val="clear" w:color="auto" w:fill="auto"/>
              <w:ind w:firstLine="220"/>
              <w:rPr>
                <w:sz w:val="13"/>
                <w:szCs w:val="13"/>
              </w:rPr>
            </w:pPr>
            <w:r>
              <w:rPr>
                <w:b/>
                <w:bCs/>
                <w:color w:val="6191D0"/>
                <w:sz w:val="13"/>
                <w:szCs w:val="13"/>
              </w:rPr>
              <w:t>Práce a dodávky HSV</w:t>
            </w:r>
          </w:p>
        </w:tc>
        <w:tc>
          <w:tcPr>
            <w:tcW w:w="624" w:type="dxa"/>
            <w:tcBorders>
              <w:top w:val="single" w:sz="4" w:space="0" w:color="auto"/>
            </w:tcBorders>
            <w:shd w:val="clear" w:color="auto" w:fill="FFFFFF"/>
          </w:tcPr>
          <w:p w:rsidR="00450F04" w:rsidRDefault="00450F04">
            <w:pPr>
              <w:rPr>
                <w:sz w:val="10"/>
                <w:szCs w:val="10"/>
              </w:rPr>
            </w:pPr>
          </w:p>
        </w:tc>
        <w:tc>
          <w:tcPr>
            <w:tcW w:w="922" w:type="dxa"/>
            <w:tcBorders>
              <w:top w:val="single" w:sz="4" w:space="0" w:color="auto"/>
            </w:tcBorders>
            <w:shd w:val="clear" w:color="auto" w:fill="FFFFFF"/>
          </w:tcPr>
          <w:p w:rsidR="00450F04" w:rsidRDefault="00450F04">
            <w:pPr>
              <w:rPr>
                <w:sz w:val="10"/>
                <w:szCs w:val="10"/>
              </w:rPr>
            </w:pPr>
          </w:p>
        </w:tc>
        <w:tc>
          <w:tcPr>
            <w:tcW w:w="1080" w:type="dxa"/>
            <w:tcBorders>
              <w:top w:val="single" w:sz="4" w:space="0" w:color="auto"/>
            </w:tcBorders>
            <w:shd w:val="clear" w:color="auto" w:fill="FFFFFF"/>
          </w:tcPr>
          <w:p w:rsidR="00450F04" w:rsidRDefault="00450F04">
            <w:pPr>
              <w:rPr>
                <w:sz w:val="10"/>
                <w:szCs w:val="10"/>
              </w:rPr>
            </w:pPr>
          </w:p>
        </w:tc>
        <w:tc>
          <w:tcPr>
            <w:tcW w:w="2251" w:type="dxa"/>
            <w:tcBorders>
              <w:top w:val="single" w:sz="4" w:space="0" w:color="auto"/>
            </w:tcBorders>
            <w:shd w:val="clear" w:color="auto" w:fill="FFFFFF"/>
            <w:vAlign w:val="bottom"/>
          </w:tcPr>
          <w:p w:rsidR="00450F04" w:rsidRDefault="00314692">
            <w:pPr>
              <w:pStyle w:val="Jin0"/>
              <w:shd w:val="clear" w:color="auto" w:fill="auto"/>
              <w:ind w:firstLine="360"/>
              <w:rPr>
                <w:sz w:val="13"/>
                <w:szCs w:val="13"/>
              </w:rPr>
            </w:pPr>
            <w:r>
              <w:rPr>
                <w:b/>
                <w:bCs/>
                <w:color w:val="6191D0"/>
                <w:sz w:val="13"/>
                <w:szCs w:val="13"/>
              </w:rPr>
              <w:t>514 275,57</w:t>
            </w:r>
          </w:p>
        </w:tc>
      </w:tr>
      <w:tr w:rsidR="00450F04">
        <w:trPr>
          <w:trHeight w:hRule="exact" w:val="216"/>
          <w:jc w:val="center"/>
        </w:trPr>
        <w:tc>
          <w:tcPr>
            <w:tcW w:w="389" w:type="dxa"/>
            <w:shd w:val="clear" w:color="auto" w:fill="FFFFFF"/>
          </w:tcPr>
          <w:p w:rsidR="00450F04" w:rsidRDefault="00450F04">
            <w:pPr>
              <w:rPr>
                <w:sz w:val="10"/>
                <w:szCs w:val="10"/>
              </w:rPr>
            </w:pPr>
          </w:p>
        </w:tc>
        <w:tc>
          <w:tcPr>
            <w:tcW w:w="398" w:type="dxa"/>
            <w:shd w:val="clear" w:color="auto" w:fill="FFFFFF"/>
          </w:tcPr>
          <w:p w:rsidR="00450F04" w:rsidRDefault="00314692">
            <w:pPr>
              <w:pStyle w:val="Jin0"/>
              <w:shd w:val="clear" w:color="auto" w:fill="auto"/>
              <w:ind w:firstLine="140"/>
              <w:jc w:val="both"/>
              <w:rPr>
                <w:sz w:val="13"/>
                <w:szCs w:val="13"/>
              </w:rPr>
            </w:pPr>
            <w:r>
              <w:rPr>
                <w:b/>
                <w:bCs/>
                <w:color w:val="9B5B7B"/>
                <w:sz w:val="13"/>
                <w:szCs w:val="13"/>
              </w:rPr>
              <w:t>D</w:t>
            </w:r>
          </w:p>
        </w:tc>
        <w:tc>
          <w:tcPr>
            <w:tcW w:w="413" w:type="dxa"/>
            <w:shd w:val="clear" w:color="auto" w:fill="FFFFFF"/>
          </w:tcPr>
          <w:p w:rsidR="00450F04" w:rsidRDefault="00450F04">
            <w:pPr>
              <w:rPr>
                <w:sz w:val="10"/>
                <w:szCs w:val="10"/>
              </w:rPr>
            </w:pPr>
          </w:p>
        </w:tc>
        <w:tc>
          <w:tcPr>
            <w:tcW w:w="974" w:type="dxa"/>
            <w:shd w:val="clear" w:color="auto" w:fill="FFFFFF"/>
            <w:vAlign w:val="center"/>
          </w:tcPr>
          <w:p w:rsidR="00450F04" w:rsidRDefault="00314692">
            <w:pPr>
              <w:pStyle w:val="Jin0"/>
              <w:shd w:val="clear" w:color="auto" w:fill="auto"/>
              <w:rPr>
                <w:sz w:val="13"/>
                <w:szCs w:val="13"/>
              </w:rPr>
            </w:pPr>
            <w:r>
              <w:rPr>
                <w:b/>
                <w:bCs/>
                <w:color w:val="9B5B7B"/>
                <w:sz w:val="13"/>
                <w:szCs w:val="13"/>
              </w:rPr>
              <w:t>1</w:t>
            </w:r>
          </w:p>
        </w:tc>
        <w:tc>
          <w:tcPr>
            <w:tcW w:w="5318" w:type="dxa"/>
            <w:shd w:val="clear" w:color="auto" w:fill="FFFFFF"/>
          </w:tcPr>
          <w:p w:rsidR="00450F04" w:rsidRDefault="00314692">
            <w:pPr>
              <w:pStyle w:val="Jin0"/>
              <w:shd w:val="clear" w:color="auto" w:fill="auto"/>
              <w:ind w:firstLine="220"/>
              <w:rPr>
                <w:sz w:val="13"/>
                <w:szCs w:val="13"/>
              </w:rPr>
            </w:pPr>
            <w:r>
              <w:rPr>
                <w:b/>
                <w:bCs/>
                <w:color w:val="9B5B7B"/>
                <w:sz w:val="13"/>
                <w:szCs w:val="13"/>
              </w:rPr>
              <w:t>Zemní práce</w:t>
            </w:r>
          </w:p>
        </w:tc>
        <w:tc>
          <w:tcPr>
            <w:tcW w:w="624" w:type="dxa"/>
            <w:shd w:val="clear" w:color="auto" w:fill="FFFFFF"/>
          </w:tcPr>
          <w:p w:rsidR="00450F04" w:rsidRDefault="00450F04">
            <w:pPr>
              <w:rPr>
                <w:sz w:val="10"/>
                <w:szCs w:val="10"/>
              </w:rPr>
            </w:pPr>
          </w:p>
        </w:tc>
        <w:tc>
          <w:tcPr>
            <w:tcW w:w="922" w:type="dxa"/>
            <w:shd w:val="clear" w:color="auto" w:fill="FFFFFF"/>
          </w:tcPr>
          <w:p w:rsidR="00450F04" w:rsidRDefault="00450F04">
            <w:pPr>
              <w:rPr>
                <w:sz w:val="10"/>
                <w:szCs w:val="10"/>
              </w:rPr>
            </w:pPr>
          </w:p>
        </w:tc>
        <w:tc>
          <w:tcPr>
            <w:tcW w:w="1080" w:type="dxa"/>
            <w:shd w:val="clear" w:color="auto" w:fill="FFFFFF"/>
          </w:tcPr>
          <w:p w:rsidR="00450F04" w:rsidRDefault="00450F04">
            <w:pPr>
              <w:rPr>
                <w:sz w:val="10"/>
                <w:szCs w:val="10"/>
              </w:rPr>
            </w:pPr>
          </w:p>
        </w:tc>
        <w:tc>
          <w:tcPr>
            <w:tcW w:w="2251" w:type="dxa"/>
            <w:shd w:val="clear" w:color="auto" w:fill="FFFFFF"/>
          </w:tcPr>
          <w:p w:rsidR="00450F04" w:rsidRDefault="00314692">
            <w:pPr>
              <w:pStyle w:val="Jin0"/>
              <w:shd w:val="clear" w:color="auto" w:fill="auto"/>
              <w:ind w:firstLine="360"/>
              <w:rPr>
                <w:sz w:val="13"/>
                <w:szCs w:val="13"/>
              </w:rPr>
            </w:pPr>
            <w:r>
              <w:rPr>
                <w:b/>
                <w:bCs/>
                <w:color w:val="9B5B7B"/>
                <w:sz w:val="13"/>
                <w:szCs w:val="13"/>
              </w:rPr>
              <w:t>149 839,75</w:t>
            </w:r>
          </w:p>
        </w:tc>
      </w:tr>
      <w:tr w:rsidR="00450F04">
        <w:trPr>
          <w:trHeight w:hRule="exact" w:val="230"/>
          <w:jc w:val="center"/>
        </w:trPr>
        <w:tc>
          <w:tcPr>
            <w:tcW w:w="389" w:type="dxa"/>
            <w:shd w:val="clear" w:color="auto" w:fill="FFFFFF"/>
            <w:vAlign w:val="center"/>
          </w:tcPr>
          <w:p w:rsidR="00450F04" w:rsidRDefault="00314692">
            <w:pPr>
              <w:pStyle w:val="Jin0"/>
              <w:shd w:val="clear" w:color="auto" w:fill="auto"/>
              <w:jc w:val="both"/>
              <w:rPr>
                <w:sz w:val="13"/>
                <w:szCs w:val="13"/>
              </w:rPr>
            </w:pPr>
            <w:r>
              <w:rPr>
                <w:sz w:val="13"/>
                <w:szCs w:val="13"/>
              </w:rPr>
              <w:t>1</w:t>
            </w:r>
          </w:p>
        </w:tc>
        <w:tc>
          <w:tcPr>
            <w:tcW w:w="398" w:type="dxa"/>
            <w:shd w:val="clear" w:color="auto" w:fill="FFFFFF"/>
            <w:vAlign w:val="center"/>
          </w:tcPr>
          <w:p w:rsidR="00450F04" w:rsidRDefault="00314692">
            <w:pPr>
              <w:pStyle w:val="Jin0"/>
              <w:shd w:val="clear" w:color="auto" w:fill="auto"/>
              <w:ind w:firstLine="140"/>
              <w:jc w:val="both"/>
              <w:rPr>
                <w:sz w:val="13"/>
                <w:szCs w:val="13"/>
              </w:rPr>
            </w:pPr>
            <w:r>
              <w:rPr>
                <w:sz w:val="13"/>
                <w:szCs w:val="13"/>
              </w:rPr>
              <w:t>K</w:t>
            </w:r>
          </w:p>
        </w:tc>
        <w:tc>
          <w:tcPr>
            <w:tcW w:w="413" w:type="dxa"/>
            <w:shd w:val="clear" w:color="auto" w:fill="FFFFFF"/>
            <w:vAlign w:val="center"/>
          </w:tcPr>
          <w:p w:rsidR="00450F04" w:rsidRDefault="00314692">
            <w:pPr>
              <w:pStyle w:val="Jin0"/>
              <w:shd w:val="clear" w:color="auto" w:fill="auto"/>
              <w:jc w:val="both"/>
              <w:rPr>
                <w:sz w:val="13"/>
                <w:szCs w:val="13"/>
              </w:rPr>
            </w:pPr>
            <w:r>
              <w:rPr>
                <w:sz w:val="13"/>
                <w:szCs w:val="13"/>
              </w:rPr>
              <w:t>001</w:t>
            </w:r>
          </w:p>
        </w:tc>
        <w:tc>
          <w:tcPr>
            <w:tcW w:w="974" w:type="dxa"/>
            <w:shd w:val="clear" w:color="auto" w:fill="FFFFFF"/>
            <w:vAlign w:val="center"/>
          </w:tcPr>
          <w:p w:rsidR="00450F04" w:rsidRDefault="00314692">
            <w:pPr>
              <w:pStyle w:val="Jin0"/>
              <w:shd w:val="clear" w:color="auto" w:fill="auto"/>
              <w:jc w:val="both"/>
              <w:rPr>
                <w:sz w:val="13"/>
                <w:szCs w:val="13"/>
              </w:rPr>
            </w:pPr>
            <w:r>
              <w:rPr>
                <w:sz w:val="13"/>
                <w:szCs w:val="13"/>
              </w:rPr>
              <w:t>131301101</w:t>
            </w:r>
          </w:p>
        </w:tc>
        <w:tc>
          <w:tcPr>
            <w:tcW w:w="5318" w:type="dxa"/>
            <w:shd w:val="clear" w:color="auto" w:fill="FFFFFF"/>
            <w:vAlign w:val="center"/>
          </w:tcPr>
          <w:p w:rsidR="00450F04" w:rsidRDefault="00314692">
            <w:pPr>
              <w:pStyle w:val="Jin0"/>
              <w:shd w:val="clear" w:color="auto" w:fill="auto"/>
              <w:ind w:firstLine="220"/>
              <w:rPr>
                <w:sz w:val="13"/>
                <w:szCs w:val="13"/>
              </w:rPr>
            </w:pPr>
            <w:r>
              <w:rPr>
                <w:sz w:val="13"/>
                <w:szCs w:val="13"/>
              </w:rPr>
              <w:t>Hloubení jam nezapažených v hornině tř. 4 objemu do 100 m3</w:t>
            </w:r>
          </w:p>
        </w:tc>
        <w:tc>
          <w:tcPr>
            <w:tcW w:w="624" w:type="dxa"/>
            <w:shd w:val="clear" w:color="auto" w:fill="FFFFFF"/>
            <w:vAlign w:val="center"/>
          </w:tcPr>
          <w:p w:rsidR="00450F04" w:rsidRDefault="00314692">
            <w:pPr>
              <w:pStyle w:val="Jin0"/>
              <w:shd w:val="clear" w:color="auto" w:fill="auto"/>
              <w:ind w:firstLine="140"/>
              <w:jc w:val="both"/>
              <w:rPr>
                <w:sz w:val="13"/>
                <w:szCs w:val="13"/>
              </w:rPr>
            </w:pPr>
            <w:r>
              <w:rPr>
                <w:sz w:val="13"/>
                <w:szCs w:val="13"/>
              </w:rPr>
              <w:t>m3</w:t>
            </w:r>
          </w:p>
        </w:tc>
        <w:tc>
          <w:tcPr>
            <w:tcW w:w="922" w:type="dxa"/>
            <w:shd w:val="clear" w:color="auto" w:fill="FFFFFF"/>
            <w:vAlign w:val="center"/>
          </w:tcPr>
          <w:p w:rsidR="00450F04" w:rsidRDefault="00314692">
            <w:pPr>
              <w:pStyle w:val="Jin0"/>
              <w:shd w:val="clear" w:color="auto" w:fill="auto"/>
              <w:ind w:firstLine="360"/>
              <w:jc w:val="both"/>
              <w:rPr>
                <w:sz w:val="13"/>
                <w:szCs w:val="13"/>
              </w:rPr>
            </w:pPr>
            <w:r>
              <w:rPr>
                <w:sz w:val="13"/>
                <w:szCs w:val="13"/>
              </w:rPr>
              <w:t>2,100</w:t>
            </w:r>
          </w:p>
        </w:tc>
        <w:tc>
          <w:tcPr>
            <w:tcW w:w="1080" w:type="dxa"/>
            <w:shd w:val="clear" w:color="auto" w:fill="FFFFFF"/>
            <w:vAlign w:val="center"/>
          </w:tcPr>
          <w:p w:rsidR="00450F04" w:rsidRDefault="00314692">
            <w:pPr>
              <w:pStyle w:val="Jin0"/>
              <w:shd w:val="clear" w:color="auto" w:fill="auto"/>
              <w:ind w:firstLine="160"/>
              <w:jc w:val="both"/>
              <w:rPr>
                <w:sz w:val="13"/>
                <w:szCs w:val="13"/>
              </w:rPr>
            </w:pPr>
            <w:r>
              <w:rPr>
                <w:sz w:val="13"/>
                <w:szCs w:val="13"/>
              </w:rPr>
              <w:t>1 455,00</w:t>
            </w:r>
          </w:p>
        </w:tc>
        <w:tc>
          <w:tcPr>
            <w:tcW w:w="2251" w:type="dxa"/>
            <w:shd w:val="clear" w:color="auto" w:fill="FFFFFF"/>
            <w:vAlign w:val="center"/>
          </w:tcPr>
          <w:p w:rsidR="00450F04" w:rsidRDefault="00314692">
            <w:pPr>
              <w:pStyle w:val="Jin0"/>
              <w:shd w:val="clear" w:color="auto" w:fill="auto"/>
              <w:ind w:firstLine="500"/>
              <w:rPr>
                <w:sz w:val="13"/>
                <w:szCs w:val="13"/>
              </w:rPr>
            </w:pPr>
            <w:r>
              <w:rPr>
                <w:sz w:val="13"/>
                <w:szCs w:val="13"/>
              </w:rPr>
              <w:t>3 055,50 CS URS Praha</w:t>
            </w:r>
          </w:p>
        </w:tc>
      </w:tr>
      <w:tr w:rsidR="00450F04">
        <w:trPr>
          <w:trHeight w:hRule="exact" w:val="230"/>
          <w:jc w:val="center"/>
        </w:trPr>
        <w:tc>
          <w:tcPr>
            <w:tcW w:w="389" w:type="dxa"/>
            <w:shd w:val="clear" w:color="auto" w:fill="FFFFFF"/>
          </w:tcPr>
          <w:p w:rsidR="00450F04" w:rsidRDefault="00450F04">
            <w:pPr>
              <w:rPr>
                <w:sz w:val="10"/>
                <w:szCs w:val="10"/>
              </w:rPr>
            </w:pPr>
          </w:p>
        </w:tc>
        <w:tc>
          <w:tcPr>
            <w:tcW w:w="398" w:type="dxa"/>
            <w:shd w:val="clear" w:color="auto" w:fill="FFFFFF"/>
          </w:tcPr>
          <w:p w:rsidR="00450F04" w:rsidRDefault="00450F04">
            <w:pPr>
              <w:rPr>
                <w:sz w:val="10"/>
                <w:szCs w:val="10"/>
              </w:rPr>
            </w:pPr>
          </w:p>
        </w:tc>
        <w:tc>
          <w:tcPr>
            <w:tcW w:w="413" w:type="dxa"/>
            <w:shd w:val="clear" w:color="auto" w:fill="FFFFFF"/>
          </w:tcPr>
          <w:p w:rsidR="00450F04" w:rsidRDefault="00450F04">
            <w:pPr>
              <w:rPr>
                <w:sz w:val="10"/>
                <w:szCs w:val="10"/>
              </w:rPr>
            </w:pPr>
          </w:p>
        </w:tc>
        <w:tc>
          <w:tcPr>
            <w:tcW w:w="974" w:type="dxa"/>
            <w:shd w:val="clear" w:color="auto" w:fill="FFFFFF"/>
          </w:tcPr>
          <w:p w:rsidR="00450F04" w:rsidRDefault="00450F04">
            <w:pPr>
              <w:rPr>
                <w:sz w:val="10"/>
                <w:szCs w:val="10"/>
              </w:rPr>
            </w:pPr>
          </w:p>
        </w:tc>
        <w:tc>
          <w:tcPr>
            <w:tcW w:w="5318" w:type="dxa"/>
            <w:shd w:val="clear" w:color="auto" w:fill="FFFFFF"/>
            <w:vAlign w:val="center"/>
          </w:tcPr>
          <w:p w:rsidR="00450F04" w:rsidRDefault="00314692">
            <w:pPr>
              <w:pStyle w:val="Jin0"/>
              <w:shd w:val="clear" w:color="auto" w:fill="auto"/>
              <w:tabs>
                <w:tab w:val="left" w:pos="1012"/>
              </w:tabs>
              <w:ind w:firstLine="220"/>
              <w:rPr>
                <w:sz w:val="13"/>
                <w:szCs w:val="13"/>
              </w:rPr>
            </w:pPr>
            <w:r>
              <w:rPr>
                <w:sz w:val="13"/>
                <w:szCs w:val="13"/>
              </w:rPr>
              <w:t>"SCH"</w:t>
            </w:r>
            <w:r>
              <w:rPr>
                <w:sz w:val="13"/>
                <w:szCs w:val="13"/>
              </w:rPr>
              <w:tab/>
              <w:t>2,10</w:t>
            </w:r>
          </w:p>
        </w:tc>
        <w:tc>
          <w:tcPr>
            <w:tcW w:w="624" w:type="dxa"/>
            <w:shd w:val="clear" w:color="auto" w:fill="FFFFFF"/>
          </w:tcPr>
          <w:p w:rsidR="00450F04" w:rsidRDefault="00450F04">
            <w:pPr>
              <w:rPr>
                <w:sz w:val="10"/>
                <w:szCs w:val="10"/>
              </w:rPr>
            </w:pPr>
          </w:p>
        </w:tc>
        <w:tc>
          <w:tcPr>
            <w:tcW w:w="922" w:type="dxa"/>
            <w:shd w:val="clear" w:color="auto" w:fill="FFFFFF"/>
            <w:vAlign w:val="bottom"/>
          </w:tcPr>
          <w:p w:rsidR="00450F04" w:rsidRDefault="00314692">
            <w:pPr>
              <w:pStyle w:val="Jin0"/>
              <w:shd w:val="clear" w:color="auto" w:fill="auto"/>
              <w:ind w:firstLine="360"/>
              <w:jc w:val="both"/>
              <w:rPr>
                <w:sz w:val="13"/>
                <w:szCs w:val="13"/>
              </w:rPr>
            </w:pPr>
            <w:r>
              <w:rPr>
                <w:sz w:val="13"/>
                <w:szCs w:val="13"/>
              </w:rPr>
              <w:t>2,100</w:t>
            </w:r>
          </w:p>
        </w:tc>
        <w:tc>
          <w:tcPr>
            <w:tcW w:w="1080" w:type="dxa"/>
            <w:shd w:val="clear" w:color="auto" w:fill="FFFFFF"/>
          </w:tcPr>
          <w:p w:rsidR="00450F04" w:rsidRDefault="00450F04">
            <w:pPr>
              <w:rPr>
                <w:sz w:val="10"/>
                <w:szCs w:val="10"/>
              </w:rPr>
            </w:pPr>
          </w:p>
        </w:tc>
        <w:tc>
          <w:tcPr>
            <w:tcW w:w="2251" w:type="dxa"/>
            <w:shd w:val="clear" w:color="auto" w:fill="FFFFFF"/>
          </w:tcPr>
          <w:p w:rsidR="00450F04" w:rsidRDefault="00450F04">
            <w:pPr>
              <w:rPr>
                <w:sz w:val="10"/>
                <w:szCs w:val="10"/>
              </w:rPr>
            </w:pPr>
          </w:p>
        </w:tc>
      </w:tr>
      <w:tr w:rsidR="00450F04">
        <w:trPr>
          <w:trHeight w:hRule="exact" w:val="240"/>
          <w:jc w:val="center"/>
        </w:trPr>
        <w:tc>
          <w:tcPr>
            <w:tcW w:w="389" w:type="dxa"/>
            <w:shd w:val="clear" w:color="auto" w:fill="FFFFFF"/>
            <w:vAlign w:val="center"/>
          </w:tcPr>
          <w:p w:rsidR="00450F04" w:rsidRDefault="00314692">
            <w:pPr>
              <w:pStyle w:val="Jin0"/>
              <w:shd w:val="clear" w:color="auto" w:fill="auto"/>
              <w:jc w:val="both"/>
              <w:rPr>
                <w:sz w:val="13"/>
                <w:szCs w:val="13"/>
              </w:rPr>
            </w:pPr>
            <w:r>
              <w:rPr>
                <w:sz w:val="13"/>
                <w:szCs w:val="13"/>
              </w:rPr>
              <w:t>2</w:t>
            </w:r>
          </w:p>
        </w:tc>
        <w:tc>
          <w:tcPr>
            <w:tcW w:w="398" w:type="dxa"/>
            <w:shd w:val="clear" w:color="auto" w:fill="FFFFFF"/>
            <w:vAlign w:val="center"/>
          </w:tcPr>
          <w:p w:rsidR="00450F04" w:rsidRDefault="00314692">
            <w:pPr>
              <w:pStyle w:val="Jin0"/>
              <w:shd w:val="clear" w:color="auto" w:fill="auto"/>
              <w:ind w:firstLine="140"/>
              <w:jc w:val="both"/>
              <w:rPr>
                <w:sz w:val="13"/>
                <w:szCs w:val="13"/>
              </w:rPr>
            </w:pPr>
            <w:r>
              <w:rPr>
                <w:sz w:val="13"/>
                <w:szCs w:val="13"/>
              </w:rPr>
              <w:t>K</w:t>
            </w:r>
          </w:p>
        </w:tc>
        <w:tc>
          <w:tcPr>
            <w:tcW w:w="413" w:type="dxa"/>
            <w:shd w:val="clear" w:color="auto" w:fill="FFFFFF"/>
            <w:vAlign w:val="center"/>
          </w:tcPr>
          <w:p w:rsidR="00450F04" w:rsidRDefault="00314692">
            <w:pPr>
              <w:pStyle w:val="Jin0"/>
              <w:shd w:val="clear" w:color="auto" w:fill="auto"/>
              <w:jc w:val="both"/>
              <w:rPr>
                <w:sz w:val="13"/>
                <w:szCs w:val="13"/>
              </w:rPr>
            </w:pPr>
            <w:r>
              <w:rPr>
                <w:sz w:val="13"/>
                <w:szCs w:val="13"/>
              </w:rPr>
              <w:t>001</w:t>
            </w:r>
          </w:p>
        </w:tc>
        <w:tc>
          <w:tcPr>
            <w:tcW w:w="974" w:type="dxa"/>
            <w:shd w:val="clear" w:color="auto" w:fill="FFFFFF"/>
            <w:vAlign w:val="center"/>
          </w:tcPr>
          <w:p w:rsidR="00450F04" w:rsidRDefault="00314692">
            <w:pPr>
              <w:pStyle w:val="Jin0"/>
              <w:shd w:val="clear" w:color="auto" w:fill="auto"/>
              <w:jc w:val="both"/>
              <w:rPr>
                <w:sz w:val="13"/>
                <w:szCs w:val="13"/>
              </w:rPr>
            </w:pPr>
            <w:r>
              <w:rPr>
                <w:sz w:val="13"/>
                <w:szCs w:val="13"/>
              </w:rPr>
              <w:t>171151101</w:t>
            </w:r>
          </w:p>
        </w:tc>
        <w:tc>
          <w:tcPr>
            <w:tcW w:w="5318" w:type="dxa"/>
            <w:shd w:val="clear" w:color="auto" w:fill="FFFFFF"/>
            <w:vAlign w:val="center"/>
          </w:tcPr>
          <w:p w:rsidR="00450F04" w:rsidRDefault="00314692">
            <w:pPr>
              <w:pStyle w:val="Jin0"/>
              <w:shd w:val="clear" w:color="auto" w:fill="auto"/>
              <w:ind w:firstLine="220"/>
              <w:rPr>
                <w:sz w:val="13"/>
                <w:szCs w:val="13"/>
              </w:rPr>
            </w:pPr>
            <w:r>
              <w:rPr>
                <w:sz w:val="13"/>
                <w:szCs w:val="13"/>
              </w:rPr>
              <w:t>Hutnění násypů pro jakýkoliv sklon a míru zhutnění svahu</w:t>
            </w:r>
          </w:p>
        </w:tc>
        <w:tc>
          <w:tcPr>
            <w:tcW w:w="624" w:type="dxa"/>
            <w:shd w:val="clear" w:color="auto" w:fill="FFFFFF"/>
            <w:vAlign w:val="center"/>
          </w:tcPr>
          <w:p w:rsidR="00450F04" w:rsidRDefault="00314692">
            <w:pPr>
              <w:pStyle w:val="Jin0"/>
              <w:shd w:val="clear" w:color="auto" w:fill="auto"/>
              <w:ind w:firstLine="140"/>
              <w:jc w:val="both"/>
              <w:rPr>
                <w:sz w:val="13"/>
                <w:szCs w:val="13"/>
              </w:rPr>
            </w:pPr>
            <w:r>
              <w:rPr>
                <w:sz w:val="13"/>
                <w:szCs w:val="13"/>
              </w:rPr>
              <w:t>m2</w:t>
            </w:r>
          </w:p>
        </w:tc>
        <w:tc>
          <w:tcPr>
            <w:tcW w:w="922" w:type="dxa"/>
            <w:shd w:val="clear" w:color="auto" w:fill="FFFFFF"/>
            <w:vAlign w:val="center"/>
          </w:tcPr>
          <w:p w:rsidR="00450F04" w:rsidRDefault="00314692">
            <w:pPr>
              <w:pStyle w:val="Jin0"/>
              <w:shd w:val="clear" w:color="auto" w:fill="auto"/>
              <w:ind w:firstLine="300"/>
              <w:jc w:val="both"/>
              <w:rPr>
                <w:sz w:val="13"/>
                <w:szCs w:val="13"/>
              </w:rPr>
            </w:pPr>
            <w:r>
              <w:rPr>
                <w:sz w:val="13"/>
                <w:szCs w:val="13"/>
              </w:rPr>
              <w:t>70,000</w:t>
            </w:r>
          </w:p>
        </w:tc>
        <w:tc>
          <w:tcPr>
            <w:tcW w:w="1080" w:type="dxa"/>
            <w:shd w:val="clear" w:color="auto" w:fill="FFFFFF"/>
            <w:vAlign w:val="center"/>
          </w:tcPr>
          <w:p w:rsidR="00450F04" w:rsidRDefault="00314692">
            <w:pPr>
              <w:pStyle w:val="Jin0"/>
              <w:shd w:val="clear" w:color="auto" w:fill="auto"/>
              <w:ind w:firstLine="340"/>
              <w:jc w:val="both"/>
              <w:rPr>
                <w:sz w:val="13"/>
                <w:szCs w:val="13"/>
              </w:rPr>
            </w:pPr>
            <w:r>
              <w:rPr>
                <w:sz w:val="13"/>
                <w:szCs w:val="13"/>
              </w:rPr>
              <w:t>59,00</w:t>
            </w:r>
          </w:p>
        </w:tc>
        <w:tc>
          <w:tcPr>
            <w:tcW w:w="2251" w:type="dxa"/>
            <w:shd w:val="clear" w:color="auto" w:fill="FFFFFF"/>
            <w:vAlign w:val="center"/>
          </w:tcPr>
          <w:p w:rsidR="00450F04" w:rsidRDefault="00314692">
            <w:pPr>
              <w:pStyle w:val="Jin0"/>
              <w:shd w:val="clear" w:color="auto" w:fill="auto"/>
              <w:ind w:firstLine="500"/>
              <w:rPr>
                <w:sz w:val="13"/>
                <w:szCs w:val="13"/>
              </w:rPr>
            </w:pPr>
            <w:r>
              <w:rPr>
                <w:sz w:val="13"/>
                <w:szCs w:val="13"/>
              </w:rPr>
              <w:t>4 130,00 CS URS PRAHA</w:t>
            </w:r>
          </w:p>
        </w:tc>
      </w:tr>
      <w:tr w:rsidR="00450F04">
        <w:trPr>
          <w:trHeight w:hRule="exact" w:val="221"/>
          <w:jc w:val="center"/>
        </w:trPr>
        <w:tc>
          <w:tcPr>
            <w:tcW w:w="389" w:type="dxa"/>
            <w:shd w:val="clear" w:color="auto" w:fill="FFFFFF"/>
          </w:tcPr>
          <w:p w:rsidR="00450F04" w:rsidRDefault="00314692">
            <w:pPr>
              <w:pStyle w:val="Jin0"/>
              <w:shd w:val="clear" w:color="auto" w:fill="auto"/>
              <w:jc w:val="both"/>
              <w:rPr>
                <w:sz w:val="13"/>
                <w:szCs w:val="13"/>
              </w:rPr>
            </w:pPr>
            <w:r>
              <w:rPr>
                <w:sz w:val="13"/>
                <w:szCs w:val="13"/>
              </w:rPr>
              <w:t>3</w:t>
            </w:r>
          </w:p>
        </w:tc>
        <w:tc>
          <w:tcPr>
            <w:tcW w:w="398" w:type="dxa"/>
            <w:shd w:val="clear" w:color="auto" w:fill="FFFFFF"/>
          </w:tcPr>
          <w:p w:rsidR="00450F04" w:rsidRDefault="00314692">
            <w:pPr>
              <w:pStyle w:val="Jin0"/>
              <w:shd w:val="clear" w:color="auto" w:fill="auto"/>
              <w:ind w:firstLine="140"/>
              <w:jc w:val="both"/>
              <w:rPr>
                <w:sz w:val="13"/>
                <w:szCs w:val="13"/>
              </w:rPr>
            </w:pPr>
            <w:r>
              <w:rPr>
                <w:sz w:val="13"/>
                <w:szCs w:val="13"/>
              </w:rPr>
              <w:t>K</w:t>
            </w:r>
          </w:p>
        </w:tc>
        <w:tc>
          <w:tcPr>
            <w:tcW w:w="413" w:type="dxa"/>
            <w:shd w:val="clear" w:color="auto" w:fill="FFFFFF"/>
            <w:vAlign w:val="bottom"/>
          </w:tcPr>
          <w:p w:rsidR="00450F04" w:rsidRDefault="00314692">
            <w:pPr>
              <w:pStyle w:val="Jin0"/>
              <w:shd w:val="clear" w:color="auto" w:fill="auto"/>
              <w:jc w:val="both"/>
              <w:rPr>
                <w:sz w:val="13"/>
                <w:szCs w:val="13"/>
              </w:rPr>
            </w:pPr>
            <w:r>
              <w:rPr>
                <w:sz w:val="13"/>
                <w:szCs w:val="13"/>
              </w:rPr>
              <w:t>001</w:t>
            </w:r>
          </w:p>
        </w:tc>
        <w:tc>
          <w:tcPr>
            <w:tcW w:w="974" w:type="dxa"/>
            <w:shd w:val="clear" w:color="auto" w:fill="FFFFFF"/>
          </w:tcPr>
          <w:p w:rsidR="00450F04" w:rsidRDefault="00314692">
            <w:pPr>
              <w:pStyle w:val="Jin0"/>
              <w:shd w:val="clear" w:color="auto" w:fill="auto"/>
              <w:jc w:val="both"/>
              <w:rPr>
                <w:sz w:val="13"/>
                <w:szCs w:val="13"/>
              </w:rPr>
            </w:pPr>
            <w:r>
              <w:rPr>
                <w:sz w:val="13"/>
                <w:szCs w:val="13"/>
              </w:rPr>
              <w:t>174101102</w:t>
            </w:r>
          </w:p>
        </w:tc>
        <w:tc>
          <w:tcPr>
            <w:tcW w:w="5318" w:type="dxa"/>
            <w:shd w:val="clear" w:color="auto" w:fill="FFFFFF"/>
          </w:tcPr>
          <w:p w:rsidR="00450F04" w:rsidRDefault="00314692">
            <w:pPr>
              <w:pStyle w:val="Jin0"/>
              <w:shd w:val="clear" w:color="auto" w:fill="auto"/>
              <w:ind w:firstLine="220"/>
              <w:rPr>
                <w:sz w:val="13"/>
                <w:szCs w:val="13"/>
              </w:rPr>
            </w:pPr>
            <w:r>
              <w:rPr>
                <w:sz w:val="13"/>
                <w:szCs w:val="13"/>
              </w:rPr>
              <w:t>Zásyp v uzavřených prostorech sypaninou se zhutněním</w:t>
            </w:r>
          </w:p>
        </w:tc>
        <w:tc>
          <w:tcPr>
            <w:tcW w:w="624" w:type="dxa"/>
            <w:shd w:val="clear" w:color="auto" w:fill="FFFFFF"/>
          </w:tcPr>
          <w:p w:rsidR="00450F04" w:rsidRDefault="00314692">
            <w:pPr>
              <w:pStyle w:val="Jin0"/>
              <w:shd w:val="clear" w:color="auto" w:fill="auto"/>
              <w:ind w:firstLine="140"/>
              <w:jc w:val="both"/>
              <w:rPr>
                <w:sz w:val="13"/>
                <w:szCs w:val="13"/>
              </w:rPr>
            </w:pPr>
            <w:r>
              <w:rPr>
                <w:sz w:val="13"/>
                <w:szCs w:val="13"/>
              </w:rPr>
              <w:t>m3</w:t>
            </w:r>
          </w:p>
        </w:tc>
        <w:tc>
          <w:tcPr>
            <w:tcW w:w="922" w:type="dxa"/>
            <w:shd w:val="clear" w:color="auto" w:fill="FFFFFF"/>
          </w:tcPr>
          <w:p w:rsidR="00450F04" w:rsidRDefault="00314692">
            <w:pPr>
              <w:pStyle w:val="Jin0"/>
              <w:shd w:val="clear" w:color="auto" w:fill="auto"/>
              <w:ind w:firstLine="360"/>
              <w:jc w:val="both"/>
              <w:rPr>
                <w:sz w:val="13"/>
                <w:szCs w:val="13"/>
              </w:rPr>
            </w:pPr>
            <w:r>
              <w:rPr>
                <w:sz w:val="13"/>
                <w:szCs w:val="13"/>
              </w:rPr>
              <w:t>1,150</w:t>
            </w:r>
          </w:p>
        </w:tc>
        <w:tc>
          <w:tcPr>
            <w:tcW w:w="1080" w:type="dxa"/>
            <w:shd w:val="clear" w:color="auto" w:fill="FFFFFF"/>
          </w:tcPr>
          <w:p w:rsidR="00450F04" w:rsidRDefault="00314692">
            <w:pPr>
              <w:pStyle w:val="Jin0"/>
              <w:shd w:val="clear" w:color="auto" w:fill="auto"/>
              <w:ind w:firstLine="160"/>
              <w:jc w:val="both"/>
              <w:rPr>
                <w:sz w:val="13"/>
                <w:szCs w:val="13"/>
              </w:rPr>
            </w:pPr>
            <w:r>
              <w:rPr>
                <w:sz w:val="13"/>
                <w:szCs w:val="13"/>
              </w:rPr>
              <w:t>1 236,00</w:t>
            </w:r>
          </w:p>
        </w:tc>
        <w:tc>
          <w:tcPr>
            <w:tcW w:w="2251" w:type="dxa"/>
            <w:shd w:val="clear" w:color="auto" w:fill="FFFFFF"/>
          </w:tcPr>
          <w:p w:rsidR="00450F04" w:rsidRDefault="00314692">
            <w:pPr>
              <w:pStyle w:val="Jin0"/>
              <w:shd w:val="clear" w:color="auto" w:fill="auto"/>
              <w:ind w:firstLine="500"/>
              <w:rPr>
                <w:sz w:val="13"/>
                <w:szCs w:val="13"/>
              </w:rPr>
            </w:pPr>
            <w:r>
              <w:rPr>
                <w:sz w:val="13"/>
                <w:szCs w:val="13"/>
              </w:rPr>
              <w:t>1 421,40 CS URS PRAHA</w:t>
            </w:r>
          </w:p>
        </w:tc>
      </w:tr>
      <w:tr w:rsidR="00450F04">
        <w:trPr>
          <w:trHeight w:hRule="exact" w:val="221"/>
          <w:jc w:val="center"/>
        </w:trPr>
        <w:tc>
          <w:tcPr>
            <w:tcW w:w="389" w:type="dxa"/>
            <w:shd w:val="clear" w:color="auto" w:fill="FFFFFF"/>
          </w:tcPr>
          <w:p w:rsidR="00450F04" w:rsidRDefault="00314692">
            <w:pPr>
              <w:pStyle w:val="Jin0"/>
              <w:shd w:val="clear" w:color="auto" w:fill="auto"/>
              <w:jc w:val="both"/>
              <w:rPr>
                <w:sz w:val="13"/>
                <w:szCs w:val="13"/>
              </w:rPr>
            </w:pPr>
            <w:r>
              <w:rPr>
                <w:sz w:val="13"/>
                <w:szCs w:val="13"/>
              </w:rPr>
              <w:t>4</w:t>
            </w:r>
          </w:p>
        </w:tc>
        <w:tc>
          <w:tcPr>
            <w:tcW w:w="398" w:type="dxa"/>
            <w:shd w:val="clear" w:color="auto" w:fill="FFFFFF"/>
          </w:tcPr>
          <w:p w:rsidR="00450F04" w:rsidRDefault="00314692">
            <w:pPr>
              <w:pStyle w:val="Jin0"/>
              <w:shd w:val="clear" w:color="auto" w:fill="auto"/>
              <w:ind w:firstLine="140"/>
              <w:jc w:val="both"/>
              <w:rPr>
                <w:sz w:val="13"/>
                <w:szCs w:val="13"/>
              </w:rPr>
            </w:pPr>
            <w:r>
              <w:rPr>
                <w:sz w:val="13"/>
                <w:szCs w:val="13"/>
              </w:rPr>
              <w:t>K</w:t>
            </w:r>
          </w:p>
        </w:tc>
        <w:tc>
          <w:tcPr>
            <w:tcW w:w="413" w:type="dxa"/>
            <w:shd w:val="clear" w:color="auto" w:fill="FFFFFF"/>
            <w:vAlign w:val="bottom"/>
          </w:tcPr>
          <w:p w:rsidR="00450F04" w:rsidRDefault="00314692">
            <w:pPr>
              <w:pStyle w:val="Jin0"/>
              <w:shd w:val="clear" w:color="auto" w:fill="auto"/>
              <w:jc w:val="both"/>
              <w:rPr>
                <w:sz w:val="13"/>
                <w:szCs w:val="13"/>
              </w:rPr>
            </w:pPr>
            <w:r>
              <w:rPr>
                <w:sz w:val="13"/>
                <w:szCs w:val="13"/>
              </w:rPr>
              <w:t>001</w:t>
            </w:r>
          </w:p>
        </w:tc>
        <w:tc>
          <w:tcPr>
            <w:tcW w:w="974" w:type="dxa"/>
            <w:shd w:val="clear" w:color="auto" w:fill="FFFFFF"/>
          </w:tcPr>
          <w:p w:rsidR="00450F04" w:rsidRDefault="00314692">
            <w:pPr>
              <w:pStyle w:val="Jin0"/>
              <w:shd w:val="clear" w:color="auto" w:fill="auto"/>
              <w:jc w:val="both"/>
              <w:rPr>
                <w:sz w:val="13"/>
                <w:szCs w:val="13"/>
              </w:rPr>
            </w:pPr>
            <w:r>
              <w:rPr>
                <w:sz w:val="13"/>
                <w:szCs w:val="13"/>
              </w:rPr>
              <w:t>181951102</w:t>
            </w:r>
          </w:p>
        </w:tc>
        <w:tc>
          <w:tcPr>
            <w:tcW w:w="5318" w:type="dxa"/>
            <w:shd w:val="clear" w:color="auto" w:fill="FFFFFF"/>
          </w:tcPr>
          <w:p w:rsidR="00450F04" w:rsidRDefault="00314692">
            <w:pPr>
              <w:pStyle w:val="Jin0"/>
              <w:shd w:val="clear" w:color="auto" w:fill="auto"/>
              <w:ind w:firstLine="220"/>
              <w:rPr>
                <w:sz w:val="13"/>
                <w:szCs w:val="13"/>
              </w:rPr>
            </w:pPr>
            <w:r>
              <w:rPr>
                <w:sz w:val="13"/>
                <w:szCs w:val="13"/>
              </w:rPr>
              <w:t>Úprava pláně v hornině tř. 1 až 4 se zhutněním</w:t>
            </w:r>
          </w:p>
        </w:tc>
        <w:tc>
          <w:tcPr>
            <w:tcW w:w="624" w:type="dxa"/>
            <w:shd w:val="clear" w:color="auto" w:fill="FFFFFF"/>
          </w:tcPr>
          <w:p w:rsidR="00450F04" w:rsidRDefault="00314692">
            <w:pPr>
              <w:pStyle w:val="Jin0"/>
              <w:shd w:val="clear" w:color="auto" w:fill="auto"/>
              <w:ind w:firstLine="140"/>
              <w:jc w:val="both"/>
              <w:rPr>
                <w:sz w:val="13"/>
                <w:szCs w:val="13"/>
              </w:rPr>
            </w:pPr>
            <w:r>
              <w:rPr>
                <w:sz w:val="13"/>
                <w:szCs w:val="13"/>
              </w:rPr>
              <w:t>m2</w:t>
            </w:r>
          </w:p>
        </w:tc>
        <w:tc>
          <w:tcPr>
            <w:tcW w:w="922" w:type="dxa"/>
            <w:shd w:val="clear" w:color="auto" w:fill="FFFFFF"/>
          </w:tcPr>
          <w:p w:rsidR="00450F04" w:rsidRDefault="00314692">
            <w:pPr>
              <w:pStyle w:val="Jin0"/>
              <w:shd w:val="clear" w:color="auto" w:fill="auto"/>
              <w:ind w:firstLine="300"/>
              <w:jc w:val="both"/>
              <w:rPr>
                <w:sz w:val="13"/>
                <w:szCs w:val="13"/>
              </w:rPr>
            </w:pPr>
            <w:r>
              <w:rPr>
                <w:sz w:val="13"/>
                <w:szCs w:val="13"/>
              </w:rPr>
              <w:t>70,000</w:t>
            </w:r>
          </w:p>
        </w:tc>
        <w:tc>
          <w:tcPr>
            <w:tcW w:w="1080" w:type="dxa"/>
            <w:shd w:val="clear" w:color="auto" w:fill="FFFFFF"/>
          </w:tcPr>
          <w:p w:rsidR="00450F04" w:rsidRDefault="00314692">
            <w:pPr>
              <w:pStyle w:val="Jin0"/>
              <w:shd w:val="clear" w:color="auto" w:fill="auto"/>
              <w:ind w:firstLine="280"/>
              <w:jc w:val="both"/>
              <w:rPr>
                <w:sz w:val="13"/>
                <w:szCs w:val="13"/>
              </w:rPr>
            </w:pPr>
            <w:r>
              <w:rPr>
                <w:sz w:val="13"/>
                <w:szCs w:val="13"/>
              </w:rPr>
              <w:t>164,00</w:t>
            </w:r>
          </w:p>
        </w:tc>
        <w:tc>
          <w:tcPr>
            <w:tcW w:w="2251" w:type="dxa"/>
            <w:shd w:val="clear" w:color="auto" w:fill="FFFFFF"/>
          </w:tcPr>
          <w:p w:rsidR="00450F04" w:rsidRDefault="00314692">
            <w:pPr>
              <w:pStyle w:val="Jin0"/>
              <w:shd w:val="clear" w:color="auto" w:fill="auto"/>
              <w:ind w:firstLine="440"/>
              <w:rPr>
                <w:sz w:val="13"/>
                <w:szCs w:val="13"/>
              </w:rPr>
            </w:pPr>
            <w:r>
              <w:rPr>
                <w:sz w:val="13"/>
                <w:szCs w:val="13"/>
              </w:rPr>
              <w:t>11 480,00 CS URS PRAHA</w:t>
            </w:r>
          </w:p>
        </w:tc>
      </w:tr>
      <w:tr w:rsidR="00450F04">
        <w:trPr>
          <w:trHeight w:hRule="exact" w:val="384"/>
          <w:jc w:val="center"/>
        </w:trPr>
        <w:tc>
          <w:tcPr>
            <w:tcW w:w="389" w:type="dxa"/>
            <w:shd w:val="clear" w:color="auto" w:fill="FFFFFF"/>
            <w:vAlign w:val="center"/>
          </w:tcPr>
          <w:p w:rsidR="00450F04" w:rsidRDefault="00314692">
            <w:pPr>
              <w:pStyle w:val="Jin0"/>
              <w:shd w:val="clear" w:color="auto" w:fill="auto"/>
              <w:jc w:val="both"/>
              <w:rPr>
                <w:sz w:val="13"/>
                <w:szCs w:val="13"/>
              </w:rPr>
            </w:pPr>
            <w:r>
              <w:rPr>
                <w:sz w:val="13"/>
                <w:szCs w:val="13"/>
              </w:rPr>
              <w:t>5</w:t>
            </w:r>
          </w:p>
        </w:tc>
        <w:tc>
          <w:tcPr>
            <w:tcW w:w="398" w:type="dxa"/>
            <w:shd w:val="clear" w:color="auto" w:fill="FFFFFF"/>
            <w:vAlign w:val="center"/>
          </w:tcPr>
          <w:p w:rsidR="00450F04" w:rsidRDefault="00314692">
            <w:pPr>
              <w:pStyle w:val="Jin0"/>
              <w:shd w:val="clear" w:color="auto" w:fill="auto"/>
              <w:ind w:firstLine="140"/>
              <w:jc w:val="both"/>
              <w:rPr>
                <w:sz w:val="13"/>
                <w:szCs w:val="13"/>
              </w:rPr>
            </w:pPr>
            <w:r>
              <w:rPr>
                <w:b/>
                <w:bCs/>
                <w:sz w:val="13"/>
                <w:szCs w:val="13"/>
              </w:rPr>
              <w:t>K</w:t>
            </w:r>
          </w:p>
        </w:tc>
        <w:tc>
          <w:tcPr>
            <w:tcW w:w="413" w:type="dxa"/>
            <w:shd w:val="clear" w:color="auto" w:fill="FFFFFF"/>
            <w:vAlign w:val="center"/>
          </w:tcPr>
          <w:p w:rsidR="00450F04" w:rsidRDefault="00314692">
            <w:pPr>
              <w:pStyle w:val="Jin0"/>
              <w:shd w:val="clear" w:color="auto" w:fill="auto"/>
              <w:jc w:val="both"/>
              <w:rPr>
                <w:sz w:val="13"/>
                <w:szCs w:val="13"/>
              </w:rPr>
            </w:pPr>
            <w:r>
              <w:rPr>
                <w:sz w:val="13"/>
                <w:szCs w:val="13"/>
              </w:rPr>
              <w:t>231</w:t>
            </w:r>
          </w:p>
        </w:tc>
        <w:tc>
          <w:tcPr>
            <w:tcW w:w="974" w:type="dxa"/>
            <w:shd w:val="clear" w:color="auto" w:fill="FFFFFF"/>
            <w:vAlign w:val="center"/>
          </w:tcPr>
          <w:p w:rsidR="00450F04" w:rsidRDefault="00314692">
            <w:pPr>
              <w:pStyle w:val="Jin0"/>
              <w:shd w:val="clear" w:color="auto" w:fill="auto"/>
              <w:jc w:val="both"/>
              <w:rPr>
                <w:sz w:val="13"/>
                <w:szCs w:val="13"/>
              </w:rPr>
            </w:pPr>
            <w:r>
              <w:rPr>
                <w:sz w:val="13"/>
                <w:szCs w:val="13"/>
              </w:rPr>
              <w:t>182001111</w:t>
            </w:r>
          </w:p>
        </w:tc>
        <w:tc>
          <w:tcPr>
            <w:tcW w:w="5318" w:type="dxa"/>
            <w:shd w:val="clear" w:color="auto" w:fill="FFFFFF"/>
          </w:tcPr>
          <w:p w:rsidR="00450F04" w:rsidRDefault="00314692">
            <w:pPr>
              <w:pStyle w:val="Jin0"/>
              <w:shd w:val="clear" w:color="auto" w:fill="auto"/>
              <w:spacing w:line="276" w:lineRule="auto"/>
              <w:ind w:left="220" w:firstLine="20"/>
              <w:rPr>
                <w:sz w:val="13"/>
                <w:szCs w:val="13"/>
              </w:rPr>
            </w:pPr>
            <w:r>
              <w:rPr>
                <w:sz w:val="13"/>
                <w:szCs w:val="13"/>
              </w:rPr>
              <w:t xml:space="preserve">Plošná úprava terénu zemina </w:t>
            </w:r>
            <w:proofErr w:type="spellStart"/>
            <w:r>
              <w:rPr>
                <w:sz w:val="13"/>
                <w:szCs w:val="13"/>
              </w:rPr>
              <w:t>tř</w:t>
            </w:r>
            <w:proofErr w:type="spellEnd"/>
            <w:r>
              <w:rPr>
                <w:sz w:val="13"/>
                <w:szCs w:val="13"/>
              </w:rPr>
              <w:t xml:space="preserve"> 1 až 4 nerovnosti do +/-100 mm v </w:t>
            </w:r>
            <w:proofErr w:type="spellStart"/>
            <w:r>
              <w:rPr>
                <w:sz w:val="13"/>
                <w:szCs w:val="13"/>
              </w:rPr>
              <w:t>rovinně</w:t>
            </w:r>
            <w:proofErr w:type="spellEnd"/>
            <w:r>
              <w:rPr>
                <w:sz w:val="13"/>
                <w:szCs w:val="13"/>
              </w:rPr>
              <w:t xml:space="preserve"> a svahu do 1:5</w:t>
            </w:r>
          </w:p>
        </w:tc>
        <w:tc>
          <w:tcPr>
            <w:tcW w:w="624" w:type="dxa"/>
            <w:shd w:val="clear" w:color="auto" w:fill="FFFFFF"/>
            <w:vAlign w:val="center"/>
          </w:tcPr>
          <w:p w:rsidR="00450F04" w:rsidRDefault="00314692">
            <w:pPr>
              <w:pStyle w:val="Jin0"/>
              <w:shd w:val="clear" w:color="auto" w:fill="auto"/>
              <w:ind w:firstLine="140"/>
              <w:jc w:val="both"/>
              <w:rPr>
                <w:sz w:val="13"/>
                <w:szCs w:val="13"/>
              </w:rPr>
            </w:pPr>
            <w:r>
              <w:rPr>
                <w:sz w:val="13"/>
                <w:szCs w:val="13"/>
              </w:rPr>
              <w:t>m2</w:t>
            </w:r>
          </w:p>
        </w:tc>
        <w:tc>
          <w:tcPr>
            <w:tcW w:w="922" w:type="dxa"/>
            <w:shd w:val="clear" w:color="auto" w:fill="FFFFFF"/>
            <w:vAlign w:val="center"/>
          </w:tcPr>
          <w:p w:rsidR="00450F04" w:rsidRDefault="00314692">
            <w:pPr>
              <w:pStyle w:val="Jin0"/>
              <w:shd w:val="clear" w:color="auto" w:fill="auto"/>
              <w:ind w:firstLine="240"/>
              <w:jc w:val="both"/>
              <w:rPr>
                <w:sz w:val="13"/>
                <w:szCs w:val="13"/>
              </w:rPr>
            </w:pPr>
            <w:r>
              <w:rPr>
                <w:sz w:val="13"/>
                <w:szCs w:val="13"/>
              </w:rPr>
              <w:t>170,000</w:t>
            </w:r>
          </w:p>
        </w:tc>
        <w:tc>
          <w:tcPr>
            <w:tcW w:w="1080" w:type="dxa"/>
            <w:shd w:val="clear" w:color="auto" w:fill="FFFFFF"/>
            <w:vAlign w:val="center"/>
          </w:tcPr>
          <w:p w:rsidR="00450F04" w:rsidRDefault="00314692">
            <w:pPr>
              <w:pStyle w:val="Jin0"/>
              <w:shd w:val="clear" w:color="auto" w:fill="auto"/>
              <w:ind w:firstLine="340"/>
              <w:jc w:val="both"/>
              <w:rPr>
                <w:sz w:val="13"/>
                <w:szCs w:val="13"/>
              </w:rPr>
            </w:pPr>
            <w:r>
              <w:rPr>
                <w:sz w:val="13"/>
                <w:szCs w:val="13"/>
              </w:rPr>
              <w:t>19,00</w:t>
            </w:r>
          </w:p>
        </w:tc>
        <w:tc>
          <w:tcPr>
            <w:tcW w:w="2251" w:type="dxa"/>
            <w:shd w:val="clear" w:color="auto" w:fill="FFFFFF"/>
            <w:vAlign w:val="center"/>
          </w:tcPr>
          <w:p w:rsidR="00450F04" w:rsidRDefault="00314692">
            <w:pPr>
              <w:pStyle w:val="Jin0"/>
              <w:shd w:val="clear" w:color="auto" w:fill="auto"/>
              <w:ind w:firstLine="500"/>
              <w:rPr>
                <w:sz w:val="13"/>
                <w:szCs w:val="13"/>
              </w:rPr>
            </w:pPr>
            <w:r>
              <w:rPr>
                <w:sz w:val="13"/>
                <w:szCs w:val="13"/>
              </w:rPr>
              <w:t>3 230,00 CS URS PRAHA</w:t>
            </w:r>
          </w:p>
        </w:tc>
      </w:tr>
      <w:tr w:rsidR="00450F04">
        <w:trPr>
          <w:trHeight w:hRule="exact" w:val="245"/>
          <w:jc w:val="center"/>
        </w:trPr>
        <w:tc>
          <w:tcPr>
            <w:tcW w:w="389" w:type="dxa"/>
            <w:shd w:val="clear" w:color="auto" w:fill="FFFFFF"/>
            <w:vAlign w:val="center"/>
          </w:tcPr>
          <w:p w:rsidR="00450F04" w:rsidRDefault="00314692">
            <w:pPr>
              <w:pStyle w:val="Jin0"/>
              <w:shd w:val="clear" w:color="auto" w:fill="auto"/>
              <w:jc w:val="both"/>
              <w:rPr>
                <w:sz w:val="13"/>
                <w:szCs w:val="13"/>
              </w:rPr>
            </w:pPr>
            <w:r>
              <w:rPr>
                <w:sz w:val="13"/>
                <w:szCs w:val="13"/>
              </w:rPr>
              <w:t>6</w:t>
            </w:r>
          </w:p>
        </w:tc>
        <w:tc>
          <w:tcPr>
            <w:tcW w:w="398" w:type="dxa"/>
            <w:shd w:val="clear" w:color="auto" w:fill="FFFFFF"/>
            <w:vAlign w:val="center"/>
          </w:tcPr>
          <w:p w:rsidR="00450F04" w:rsidRDefault="00314692">
            <w:pPr>
              <w:pStyle w:val="Jin0"/>
              <w:shd w:val="clear" w:color="auto" w:fill="auto"/>
              <w:ind w:firstLine="140"/>
              <w:jc w:val="both"/>
              <w:rPr>
                <w:sz w:val="13"/>
                <w:szCs w:val="13"/>
              </w:rPr>
            </w:pPr>
            <w:r>
              <w:rPr>
                <w:sz w:val="13"/>
                <w:szCs w:val="13"/>
              </w:rPr>
              <w:t>K</w:t>
            </w:r>
          </w:p>
        </w:tc>
        <w:tc>
          <w:tcPr>
            <w:tcW w:w="413" w:type="dxa"/>
            <w:shd w:val="clear" w:color="auto" w:fill="FFFFFF"/>
            <w:vAlign w:val="center"/>
          </w:tcPr>
          <w:p w:rsidR="00450F04" w:rsidRDefault="00314692">
            <w:pPr>
              <w:pStyle w:val="Jin0"/>
              <w:shd w:val="clear" w:color="auto" w:fill="auto"/>
              <w:jc w:val="both"/>
              <w:rPr>
                <w:sz w:val="13"/>
                <w:szCs w:val="13"/>
              </w:rPr>
            </w:pPr>
            <w:r>
              <w:rPr>
                <w:sz w:val="13"/>
                <w:szCs w:val="13"/>
              </w:rPr>
              <w:t>013</w:t>
            </w:r>
          </w:p>
        </w:tc>
        <w:tc>
          <w:tcPr>
            <w:tcW w:w="974" w:type="dxa"/>
            <w:shd w:val="clear" w:color="auto" w:fill="FFFFFF"/>
            <w:vAlign w:val="center"/>
          </w:tcPr>
          <w:p w:rsidR="00450F04" w:rsidRDefault="00314692">
            <w:pPr>
              <w:pStyle w:val="Jin0"/>
              <w:shd w:val="clear" w:color="auto" w:fill="auto"/>
              <w:jc w:val="both"/>
              <w:rPr>
                <w:sz w:val="13"/>
                <w:szCs w:val="13"/>
              </w:rPr>
            </w:pPr>
            <w:r>
              <w:rPr>
                <w:sz w:val="13"/>
                <w:szCs w:val="13"/>
              </w:rPr>
              <w:t>997013001</w:t>
            </w:r>
          </w:p>
        </w:tc>
        <w:tc>
          <w:tcPr>
            <w:tcW w:w="5318" w:type="dxa"/>
            <w:shd w:val="clear" w:color="auto" w:fill="FFFFFF"/>
            <w:vAlign w:val="center"/>
          </w:tcPr>
          <w:p w:rsidR="00450F04" w:rsidRDefault="00314692">
            <w:pPr>
              <w:pStyle w:val="Jin0"/>
              <w:shd w:val="clear" w:color="auto" w:fill="auto"/>
              <w:ind w:left="220" w:firstLine="20"/>
              <w:rPr>
                <w:sz w:val="13"/>
                <w:szCs w:val="13"/>
              </w:rPr>
            </w:pPr>
            <w:r>
              <w:rPr>
                <w:sz w:val="13"/>
                <w:szCs w:val="13"/>
              </w:rPr>
              <w:t xml:space="preserve">Vyklizení </w:t>
            </w:r>
            <w:proofErr w:type="spellStart"/>
            <w:r>
              <w:rPr>
                <w:sz w:val="13"/>
                <w:szCs w:val="13"/>
              </w:rPr>
              <w:t>ulehlé</w:t>
            </w:r>
            <w:proofErr w:type="spellEnd"/>
            <w:r>
              <w:rPr>
                <w:sz w:val="13"/>
                <w:szCs w:val="13"/>
              </w:rPr>
              <w:t xml:space="preserve"> sutí z prostorů uzavřených s naložením z hl do 2 m</w:t>
            </w:r>
          </w:p>
        </w:tc>
        <w:tc>
          <w:tcPr>
            <w:tcW w:w="624" w:type="dxa"/>
            <w:shd w:val="clear" w:color="auto" w:fill="FFFFFF"/>
            <w:vAlign w:val="center"/>
          </w:tcPr>
          <w:p w:rsidR="00450F04" w:rsidRDefault="00314692">
            <w:pPr>
              <w:pStyle w:val="Jin0"/>
              <w:shd w:val="clear" w:color="auto" w:fill="auto"/>
              <w:ind w:firstLine="140"/>
              <w:jc w:val="both"/>
              <w:rPr>
                <w:sz w:val="13"/>
                <w:szCs w:val="13"/>
              </w:rPr>
            </w:pPr>
            <w:r>
              <w:rPr>
                <w:sz w:val="13"/>
                <w:szCs w:val="13"/>
              </w:rPr>
              <w:t>m3</w:t>
            </w:r>
          </w:p>
        </w:tc>
        <w:tc>
          <w:tcPr>
            <w:tcW w:w="922" w:type="dxa"/>
            <w:shd w:val="clear" w:color="auto" w:fill="FFFFFF"/>
            <w:vAlign w:val="center"/>
          </w:tcPr>
          <w:p w:rsidR="00450F04" w:rsidRDefault="00314692">
            <w:pPr>
              <w:pStyle w:val="Jin0"/>
              <w:shd w:val="clear" w:color="auto" w:fill="auto"/>
              <w:ind w:firstLine="300"/>
              <w:jc w:val="both"/>
              <w:rPr>
                <w:sz w:val="13"/>
                <w:szCs w:val="13"/>
              </w:rPr>
            </w:pPr>
            <w:r>
              <w:rPr>
                <w:sz w:val="13"/>
                <w:szCs w:val="13"/>
              </w:rPr>
              <w:t>22,000</w:t>
            </w:r>
          </w:p>
        </w:tc>
        <w:tc>
          <w:tcPr>
            <w:tcW w:w="1080" w:type="dxa"/>
            <w:shd w:val="clear" w:color="auto" w:fill="FFFFFF"/>
            <w:vAlign w:val="center"/>
          </w:tcPr>
          <w:p w:rsidR="00450F04" w:rsidRDefault="00314692">
            <w:pPr>
              <w:pStyle w:val="Jin0"/>
              <w:shd w:val="clear" w:color="auto" w:fill="auto"/>
              <w:ind w:firstLine="160"/>
              <w:jc w:val="both"/>
              <w:rPr>
                <w:sz w:val="13"/>
                <w:szCs w:val="13"/>
              </w:rPr>
            </w:pPr>
            <w:r>
              <w:rPr>
                <w:sz w:val="13"/>
                <w:szCs w:val="13"/>
              </w:rPr>
              <w:t>3 605,00</w:t>
            </w:r>
          </w:p>
        </w:tc>
        <w:tc>
          <w:tcPr>
            <w:tcW w:w="2251" w:type="dxa"/>
            <w:shd w:val="clear" w:color="auto" w:fill="FFFFFF"/>
            <w:vAlign w:val="center"/>
          </w:tcPr>
          <w:p w:rsidR="00450F04" w:rsidRDefault="00314692">
            <w:pPr>
              <w:pStyle w:val="Jin0"/>
              <w:shd w:val="clear" w:color="auto" w:fill="auto"/>
              <w:ind w:firstLine="440"/>
              <w:rPr>
                <w:sz w:val="13"/>
                <w:szCs w:val="13"/>
              </w:rPr>
            </w:pPr>
            <w:r>
              <w:rPr>
                <w:sz w:val="13"/>
                <w:szCs w:val="13"/>
              </w:rPr>
              <w:t>79 310,00 CS URS PRAHA</w:t>
            </w:r>
          </w:p>
        </w:tc>
      </w:tr>
      <w:tr w:rsidR="00450F04">
        <w:trPr>
          <w:trHeight w:hRule="exact" w:val="230"/>
          <w:jc w:val="center"/>
        </w:trPr>
        <w:tc>
          <w:tcPr>
            <w:tcW w:w="389" w:type="dxa"/>
            <w:shd w:val="clear" w:color="auto" w:fill="FFFFFF"/>
          </w:tcPr>
          <w:p w:rsidR="00450F04" w:rsidRDefault="00450F04">
            <w:pPr>
              <w:rPr>
                <w:sz w:val="10"/>
                <w:szCs w:val="10"/>
              </w:rPr>
            </w:pPr>
          </w:p>
        </w:tc>
        <w:tc>
          <w:tcPr>
            <w:tcW w:w="398" w:type="dxa"/>
            <w:shd w:val="clear" w:color="auto" w:fill="FFFFFF"/>
          </w:tcPr>
          <w:p w:rsidR="00450F04" w:rsidRDefault="00450F04">
            <w:pPr>
              <w:rPr>
                <w:sz w:val="10"/>
                <w:szCs w:val="10"/>
              </w:rPr>
            </w:pPr>
          </w:p>
        </w:tc>
        <w:tc>
          <w:tcPr>
            <w:tcW w:w="413" w:type="dxa"/>
            <w:shd w:val="clear" w:color="auto" w:fill="FFFFFF"/>
          </w:tcPr>
          <w:p w:rsidR="00450F04" w:rsidRDefault="00450F04">
            <w:pPr>
              <w:rPr>
                <w:sz w:val="10"/>
                <w:szCs w:val="10"/>
              </w:rPr>
            </w:pPr>
          </w:p>
        </w:tc>
        <w:tc>
          <w:tcPr>
            <w:tcW w:w="974" w:type="dxa"/>
            <w:shd w:val="clear" w:color="auto" w:fill="FFFFFF"/>
          </w:tcPr>
          <w:p w:rsidR="00450F04" w:rsidRDefault="00450F04">
            <w:pPr>
              <w:rPr>
                <w:sz w:val="10"/>
                <w:szCs w:val="10"/>
              </w:rPr>
            </w:pPr>
          </w:p>
        </w:tc>
        <w:tc>
          <w:tcPr>
            <w:tcW w:w="5318" w:type="dxa"/>
            <w:shd w:val="clear" w:color="auto" w:fill="FFFFFF"/>
            <w:vAlign w:val="center"/>
          </w:tcPr>
          <w:p w:rsidR="00450F04" w:rsidRDefault="00314692">
            <w:pPr>
              <w:pStyle w:val="Jin0"/>
              <w:shd w:val="clear" w:color="auto" w:fill="auto"/>
              <w:ind w:firstLine="220"/>
              <w:rPr>
                <w:sz w:val="13"/>
                <w:szCs w:val="13"/>
              </w:rPr>
            </w:pPr>
            <w:r>
              <w:rPr>
                <w:sz w:val="13"/>
                <w:szCs w:val="13"/>
              </w:rPr>
              <w:t>"DE" 22,00</w:t>
            </w:r>
          </w:p>
        </w:tc>
        <w:tc>
          <w:tcPr>
            <w:tcW w:w="624" w:type="dxa"/>
            <w:shd w:val="clear" w:color="auto" w:fill="FFFFFF"/>
          </w:tcPr>
          <w:p w:rsidR="00450F04" w:rsidRDefault="00450F04">
            <w:pPr>
              <w:rPr>
                <w:sz w:val="10"/>
                <w:szCs w:val="10"/>
              </w:rPr>
            </w:pPr>
          </w:p>
        </w:tc>
        <w:tc>
          <w:tcPr>
            <w:tcW w:w="922" w:type="dxa"/>
            <w:shd w:val="clear" w:color="auto" w:fill="FFFFFF"/>
            <w:vAlign w:val="bottom"/>
          </w:tcPr>
          <w:p w:rsidR="00450F04" w:rsidRDefault="00314692">
            <w:pPr>
              <w:pStyle w:val="Jin0"/>
              <w:shd w:val="clear" w:color="auto" w:fill="auto"/>
              <w:ind w:firstLine="300"/>
              <w:jc w:val="both"/>
              <w:rPr>
                <w:sz w:val="13"/>
                <w:szCs w:val="13"/>
              </w:rPr>
            </w:pPr>
            <w:r>
              <w:rPr>
                <w:sz w:val="13"/>
                <w:szCs w:val="13"/>
              </w:rPr>
              <w:t>22,000</w:t>
            </w:r>
          </w:p>
        </w:tc>
        <w:tc>
          <w:tcPr>
            <w:tcW w:w="1080" w:type="dxa"/>
            <w:shd w:val="clear" w:color="auto" w:fill="FFFFFF"/>
          </w:tcPr>
          <w:p w:rsidR="00450F04" w:rsidRDefault="00450F04">
            <w:pPr>
              <w:rPr>
                <w:sz w:val="10"/>
                <w:szCs w:val="10"/>
              </w:rPr>
            </w:pPr>
          </w:p>
        </w:tc>
        <w:tc>
          <w:tcPr>
            <w:tcW w:w="2251" w:type="dxa"/>
            <w:shd w:val="clear" w:color="auto" w:fill="FFFFFF"/>
          </w:tcPr>
          <w:p w:rsidR="00450F04" w:rsidRDefault="00450F04">
            <w:pPr>
              <w:rPr>
                <w:sz w:val="10"/>
                <w:szCs w:val="10"/>
              </w:rPr>
            </w:pPr>
          </w:p>
        </w:tc>
      </w:tr>
      <w:tr w:rsidR="00450F04">
        <w:trPr>
          <w:trHeight w:hRule="exact" w:val="235"/>
          <w:jc w:val="center"/>
        </w:trPr>
        <w:tc>
          <w:tcPr>
            <w:tcW w:w="389" w:type="dxa"/>
            <w:shd w:val="clear" w:color="auto" w:fill="FFFFFF"/>
            <w:vAlign w:val="center"/>
          </w:tcPr>
          <w:p w:rsidR="00450F04" w:rsidRDefault="00314692">
            <w:pPr>
              <w:pStyle w:val="Jin0"/>
              <w:shd w:val="clear" w:color="auto" w:fill="auto"/>
              <w:jc w:val="both"/>
              <w:rPr>
                <w:sz w:val="13"/>
                <w:szCs w:val="13"/>
              </w:rPr>
            </w:pPr>
            <w:r>
              <w:rPr>
                <w:sz w:val="13"/>
                <w:szCs w:val="13"/>
              </w:rPr>
              <w:t>7</w:t>
            </w:r>
          </w:p>
        </w:tc>
        <w:tc>
          <w:tcPr>
            <w:tcW w:w="398" w:type="dxa"/>
            <w:shd w:val="clear" w:color="auto" w:fill="FFFFFF"/>
            <w:vAlign w:val="center"/>
          </w:tcPr>
          <w:p w:rsidR="00450F04" w:rsidRDefault="00314692">
            <w:pPr>
              <w:pStyle w:val="Jin0"/>
              <w:shd w:val="clear" w:color="auto" w:fill="auto"/>
              <w:ind w:firstLine="140"/>
              <w:jc w:val="both"/>
              <w:rPr>
                <w:sz w:val="13"/>
                <w:szCs w:val="13"/>
              </w:rPr>
            </w:pPr>
            <w:r>
              <w:rPr>
                <w:sz w:val="13"/>
                <w:szCs w:val="13"/>
              </w:rPr>
              <w:t>K</w:t>
            </w:r>
          </w:p>
        </w:tc>
        <w:tc>
          <w:tcPr>
            <w:tcW w:w="413" w:type="dxa"/>
            <w:shd w:val="clear" w:color="auto" w:fill="FFFFFF"/>
            <w:vAlign w:val="center"/>
          </w:tcPr>
          <w:p w:rsidR="00450F04" w:rsidRDefault="00314692">
            <w:pPr>
              <w:pStyle w:val="Jin0"/>
              <w:shd w:val="clear" w:color="auto" w:fill="auto"/>
              <w:jc w:val="both"/>
              <w:rPr>
                <w:sz w:val="13"/>
                <w:szCs w:val="13"/>
              </w:rPr>
            </w:pPr>
            <w:r>
              <w:rPr>
                <w:sz w:val="13"/>
                <w:szCs w:val="13"/>
              </w:rPr>
              <w:t>001</w:t>
            </w:r>
          </w:p>
        </w:tc>
        <w:tc>
          <w:tcPr>
            <w:tcW w:w="974" w:type="dxa"/>
            <w:shd w:val="clear" w:color="auto" w:fill="FFFFFF"/>
            <w:vAlign w:val="center"/>
          </w:tcPr>
          <w:p w:rsidR="00450F04" w:rsidRDefault="00314692">
            <w:pPr>
              <w:pStyle w:val="Jin0"/>
              <w:shd w:val="clear" w:color="auto" w:fill="auto"/>
              <w:jc w:val="both"/>
              <w:rPr>
                <w:sz w:val="13"/>
                <w:szCs w:val="13"/>
              </w:rPr>
            </w:pPr>
            <w:r>
              <w:rPr>
                <w:sz w:val="13"/>
                <w:szCs w:val="13"/>
              </w:rPr>
              <w:t>130001102</w:t>
            </w:r>
          </w:p>
        </w:tc>
        <w:tc>
          <w:tcPr>
            <w:tcW w:w="5318" w:type="dxa"/>
            <w:shd w:val="clear" w:color="auto" w:fill="FFFFFF"/>
            <w:vAlign w:val="center"/>
          </w:tcPr>
          <w:p w:rsidR="00450F04" w:rsidRDefault="00314692">
            <w:pPr>
              <w:pStyle w:val="Jin0"/>
              <w:shd w:val="clear" w:color="auto" w:fill="auto"/>
              <w:ind w:firstLine="220"/>
              <w:rPr>
                <w:sz w:val="13"/>
                <w:szCs w:val="13"/>
              </w:rPr>
            </w:pPr>
            <w:r>
              <w:rPr>
                <w:sz w:val="13"/>
                <w:szCs w:val="13"/>
              </w:rPr>
              <w:t>Příplatek na práce za archeologického dozoru</w:t>
            </w:r>
          </w:p>
        </w:tc>
        <w:tc>
          <w:tcPr>
            <w:tcW w:w="624" w:type="dxa"/>
            <w:shd w:val="clear" w:color="auto" w:fill="FFFFFF"/>
            <w:vAlign w:val="center"/>
          </w:tcPr>
          <w:p w:rsidR="00450F04" w:rsidRDefault="00314692">
            <w:pPr>
              <w:pStyle w:val="Jin0"/>
              <w:shd w:val="clear" w:color="auto" w:fill="auto"/>
              <w:ind w:firstLine="140"/>
              <w:jc w:val="both"/>
              <w:rPr>
                <w:sz w:val="13"/>
                <w:szCs w:val="13"/>
              </w:rPr>
            </w:pPr>
            <w:r>
              <w:rPr>
                <w:sz w:val="13"/>
                <w:szCs w:val="13"/>
              </w:rPr>
              <w:t>m3</w:t>
            </w:r>
          </w:p>
        </w:tc>
        <w:tc>
          <w:tcPr>
            <w:tcW w:w="922" w:type="dxa"/>
            <w:shd w:val="clear" w:color="auto" w:fill="FFFFFF"/>
            <w:vAlign w:val="center"/>
          </w:tcPr>
          <w:p w:rsidR="00450F04" w:rsidRDefault="00314692">
            <w:pPr>
              <w:pStyle w:val="Jin0"/>
              <w:shd w:val="clear" w:color="auto" w:fill="auto"/>
              <w:ind w:firstLine="300"/>
              <w:jc w:val="both"/>
              <w:rPr>
                <w:sz w:val="13"/>
                <w:szCs w:val="13"/>
              </w:rPr>
            </w:pPr>
            <w:r>
              <w:rPr>
                <w:sz w:val="13"/>
                <w:szCs w:val="13"/>
              </w:rPr>
              <w:t>22,000</w:t>
            </w:r>
          </w:p>
        </w:tc>
        <w:tc>
          <w:tcPr>
            <w:tcW w:w="1080" w:type="dxa"/>
            <w:shd w:val="clear" w:color="auto" w:fill="FFFFFF"/>
            <w:vAlign w:val="center"/>
          </w:tcPr>
          <w:p w:rsidR="00450F04" w:rsidRDefault="00314692">
            <w:pPr>
              <w:pStyle w:val="Jin0"/>
              <w:shd w:val="clear" w:color="auto" w:fill="auto"/>
              <w:ind w:firstLine="160"/>
              <w:jc w:val="both"/>
              <w:rPr>
                <w:sz w:val="13"/>
                <w:szCs w:val="13"/>
              </w:rPr>
            </w:pPr>
            <w:r>
              <w:rPr>
                <w:sz w:val="13"/>
                <w:szCs w:val="13"/>
              </w:rPr>
              <w:t>1 382,00</w:t>
            </w:r>
          </w:p>
        </w:tc>
        <w:tc>
          <w:tcPr>
            <w:tcW w:w="2251" w:type="dxa"/>
            <w:shd w:val="clear" w:color="auto" w:fill="FFFFFF"/>
            <w:vAlign w:val="center"/>
          </w:tcPr>
          <w:p w:rsidR="00450F04" w:rsidRDefault="00314692">
            <w:pPr>
              <w:pStyle w:val="Jin0"/>
              <w:shd w:val="clear" w:color="auto" w:fill="auto"/>
              <w:ind w:firstLine="440"/>
              <w:rPr>
                <w:sz w:val="13"/>
                <w:szCs w:val="13"/>
              </w:rPr>
            </w:pPr>
            <w:r>
              <w:rPr>
                <w:sz w:val="13"/>
                <w:szCs w:val="13"/>
              </w:rPr>
              <w:t>30 404,00 KALKULACE</w:t>
            </w:r>
          </w:p>
        </w:tc>
      </w:tr>
      <w:tr w:rsidR="00450F04">
        <w:trPr>
          <w:trHeight w:hRule="exact" w:val="226"/>
          <w:jc w:val="center"/>
        </w:trPr>
        <w:tc>
          <w:tcPr>
            <w:tcW w:w="389" w:type="dxa"/>
            <w:shd w:val="clear" w:color="auto" w:fill="FFFFFF"/>
            <w:vAlign w:val="center"/>
          </w:tcPr>
          <w:p w:rsidR="00450F04" w:rsidRDefault="00314692">
            <w:pPr>
              <w:pStyle w:val="Jin0"/>
              <w:shd w:val="clear" w:color="auto" w:fill="auto"/>
              <w:jc w:val="both"/>
              <w:rPr>
                <w:sz w:val="13"/>
                <w:szCs w:val="13"/>
              </w:rPr>
            </w:pPr>
            <w:r>
              <w:rPr>
                <w:sz w:val="13"/>
                <w:szCs w:val="13"/>
              </w:rPr>
              <w:t>8</w:t>
            </w:r>
          </w:p>
        </w:tc>
        <w:tc>
          <w:tcPr>
            <w:tcW w:w="398" w:type="dxa"/>
            <w:shd w:val="clear" w:color="auto" w:fill="FFFFFF"/>
          </w:tcPr>
          <w:p w:rsidR="00450F04" w:rsidRDefault="00314692">
            <w:pPr>
              <w:pStyle w:val="Jin0"/>
              <w:shd w:val="clear" w:color="auto" w:fill="auto"/>
              <w:ind w:firstLine="140"/>
              <w:jc w:val="both"/>
              <w:rPr>
                <w:sz w:val="13"/>
                <w:szCs w:val="13"/>
              </w:rPr>
            </w:pPr>
            <w:r>
              <w:rPr>
                <w:sz w:val="13"/>
                <w:szCs w:val="13"/>
              </w:rPr>
              <w:t>K</w:t>
            </w:r>
          </w:p>
        </w:tc>
        <w:tc>
          <w:tcPr>
            <w:tcW w:w="413" w:type="dxa"/>
            <w:shd w:val="clear" w:color="auto" w:fill="FFFFFF"/>
            <w:vAlign w:val="center"/>
          </w:tcPr>
          <w:p w:rsidR="00450F04" w:rsidRDefault="00314692">
            <w:pPr>
              <w:pStyle w:val="Jin0"/>
              <w:shd w:val="clear" w:color="auto" w:fill="auto"/>
              <w:jc w:val="both"/>
              <w:rPr>
                <w:sz w:val="13"/>
                <w:szCs w:val="13"/>
              </w:rPr>
            </w:pPr>
            <w:r>
              <w:rPr>
                <w:sz w:val="13"/>
                <w:szCs w:val="13"/>
              </w:rPr>
              <w:t>001</w:t>
            </w:r>
          </w:p>
        </w:tc>
        <w:tc>
          <w:tcPr>
            <w:tcW w:w="974" w:type="dxa"/>
            <w:shd w:val="clear" w:color="auto" w:fill="FFFFFF"/>
          </w:tcPr>
          <w:p w:rsidR="00450F04" w:rsidRDefault="00314692">
            <w:pPr>
              <w:pStyle w:val="Jin0"/>
              <w:shd w:val="clear" w:color="auto" w:fill="auto"/>
              <w:jc w:val="both"/>
              <w:rPr>
                <w:sz w:val="13"/>
                <w:szCs w:val="13"/>
              </w:rPr>
            </w:pPr>
            <w:r>
              <w:rPr>
                <w:sz w:val="13"/>
                <w:szCs w:val="13"/>
              </w:rPr>
              <w:t>114203204</w:t>
            </w:r>
          </w:p>
        </w:tc>
        <w:tc>
          <w:tcPr>
            <w:tcW w:w="5318" w:type="dxa"/>
            <w:shd w:val="clear" w:color="auto" w:fill="FFFFFF"/>
          </w:tcPr>
          <w:p w:rsidR="00450F04" w:rsidRDefault="00314692">
            <w:pPr>
              <w:pStyle w:val="Jin0"/>
              <w:shd w:val="clear" w:color="auto" w:fill="auto"/>
              <w:ind w:firstLine="220"/>
              <w:rPr>
                <w:sz w:val="13"/>
                <w:szCs w:val="13"/>
              </w:rPr>
            </w:pPr>
            <w:r>
              <w:rPr>
                <w:sz w:val="13"/>
                <w:szCs w:val="13"/>
              </w:rPr>
              <w:t>Očištěni nabouraného kamene a cihel od malty</w:t>
            </w:r>
          </w:p>
        </w:tc>
        <w:tc>
          <w:tcPr>
            <w:tcW w:w="624" w:type="dxa"/>
            <w:shd w:val="clear" w:color="auto" w:fill="FFFFFF"/>
          </w:tcPr>
          <w:p w:rsidR="00450F04" w:rsidRDefault="00314692">
            <w:pPr>
              <w:pStyle w:val="Jin0"/>
              <w:shd w:val="clear" w:color="auto" w:fill="auto"/>
              <w:ind w:firstLine="140"/>
              <w:jc w:val="both"/>
              <w:rPr>
                <w:sz w:val="13"/>
                <w:szCs w:val="13"/>
              </w:rPr>
            </w:pPr>
            <w:r>
              <w:rPr>
                <w:sz w:val="13"/>
                <w:szCs w:val="13"/>
              </w:rPr>
              <w:t>m3</w:t>
            </w:r>
          </w:p>
        </w:tc>
        <w:tc>
          <w:tcPr>
            <w:tcW w:w="922" w:type="dxa"/>
            <w:shd w:val="clear" w:color="auto" w:fill="FFFFFF"/>
          </w:tcPr>
          <w:p w:rsidR="00450F04" w:rsidRDefault="00314692">
            <w:pPr>
              <w:pStyle w:val="Jin0"/>
              <w:shd w:val="clear" w:color="auto" w:fill="auto"/>
              <w:ind w:firstLine="360"/>
              <w:jc w:val="both"/>
              <w:rPr>
                <w:sz w:val="13"/>
                <w:szCs w:val="13"/>
              </w:rPr>
            </w:pPr>
            <w:r>
              <w:rPr>
                <w:sz w:val="13"/>
                <w:szCs w:val="13"/>
              </w:rPr>
              <w:t>3,300</w:t>
            </w:r>
          </w:p>
        </w:tc>
        <w:tc>
          <w:tcPr>
            <w:tcW w:w="1080" w:type="dxa"/>
            <w:shd w:val="clear" w:color="auto" w:fill="FFFFFF"/>
          </w:tcPr>
          <w:p w:rsidR="00450F04" w:rsidRDefault="00314692">
            <w:pPr>
              <w:pStyle w:val="Jin0"/>
              <w:shd w:val="clear" w:color="auto" w:fill="auto"/>
              <w:ind w:firstLine="280"/>
              <w:jc w:val="both"/>
              <w:rPr>
                <w:sz w:val="13"/>
                <w:szCs w:val="13"/>
              </w:rPr>
            </w:pPr>
            <w:r>
              <w:rPr>
                <w:sz w:val="13"/>
                <w:szCs w:val="13"/>
              </w:rPr>
              <w:t>873,00</w:t>
            </w:r>
          </w:p>
        </w:tc>
        <w:tc>
          <w:tcPr>
            <w:tcW w:w="2251" w:type="dxa"/>
            <w:shd w:val="clear" w:color="auto" w:fill="FFFFFF"/>
          </w:tcPr>
          <w:p w:rsidR="00450F04" w:rsidRDefault="00314692">
            <w:pPr>
              <w:pStyle w:val="Jin0"/>
              <w:shd w:val="clear" w:color="auto" w:fill="auto"/>
              <w:ind w:firstLine="500"/>
              <w:rPr>
                <w:sz w:val="13"/>
                <w:szCs w:val="13"/>
              </w:rPr>
            </w:pPr>
            <w:r>
              <w:rPr>
                <w:sz w:val="13"/>
                <w:szCs w:val="13"/>
              </w:rPr>
              <w:t>2 880,90 CS URS PRAHA</w:t>
            </w:r>
          </w:p>
        </w:tc>
      </w:tr>
      <w:tr w:rsidR="00450F04">
        <w:trPr>
          <w:trHeight w:hRule="exact" w:val="245"/>
          <w:jc w:val="center"/>
        </w:trPr>
        <w:tc>
          <w:tcPr>
            <w:tcW w:w="389" w:type="dxa"/>
            <w:shd w:val="clear" w:color="auto" w:fill="FFFFFF"/>
          </w:tcPr>
          <w:p w:rsidR="00450F04" w:rsidRDefault="00450F04">
            <w:pPr>
              <w:rPr>
                <w:sz w:val="10"/>
                <w:szCs w:val="10"/>
              </w:rPr>
            </w:pPr>
          </w:p>
        </w:tc>
        <w:tc>
          <w:tcPr>
            <w:tcW w:w="398" w:type="dxa"/>
            <w:shd w:val="clear" w:color="auto" w:fill="FFFFFF"/>
          </w:tcPr>
          <w:p w:rsidR="00450F04" w:rsidRDefault="00450F04">
            <w:pPr>
              <w:rPr>
                <w:sz w:val="10"/>
                <w:szCs w:val="10"/>
              </w:rPr>
            </w:pPr>
          </w:p>
        </w:tc>
        <w:tc>
          <w:tcPr>
            <w:tcW w:w="413" w:type="dxa"/>
            <w:shd w:val="clear" w:color="auto" w:fill="FFFFFF"/>
          </w:tcPr>
          <w:p w:rsidR="00450F04" w:rsidRDefault="00450F04">
            <w:pPr>
              <w:rPr>
                <w:sz w:val="10"/>
                <w:szCs w:val="10"/>
              </w:rPr>
            </w:pPr>
          </w:p>
        </w:tc>
        <w:tc>
          <w:tcPr>
            <w:tcW w:w="974" w:type="dxa"/>
            <w:shd w:val="clear" w:color="auto" w:fill="FFFFFF"/>
          </w:tcPr>
          <w:p w:rsidR="00450F04" w:rsidRDefault="00450F04">
            <w:pPr>
              <w:rPr>
                <w:sz w:val="10"/>
                <w:szCs w:val="10"/>
              </w:rPr>
            </w:pPr>
          </w:p>
        </w:tc>
        <w:tc>
          <w:tcPr>
            <w:tcW w:w="5318" w:type="dxa"/>
            <w:shd w:val="clear" w:color="auto" w:fill="FFFFFF"/>
            <w:vAlign w:val="bottom"/>
          </w:tcPr>
          <w:p w:rsidR="00450F04" w:rsidRDefault="00314692">
            <w:pPr>
              <w:pStyle w:val="Jin0"/>
              <w:shd w:val="clear" w:color="auto" w:fill="auto"/>
              <w:tabs>
                <w:tab w:val="left" w:pos="882"/>
              </w:tabs>
              <w:ind w:firstLine="220"/>
              <w:rPr>
                <w:sz w:val="13"/>
                <w:szCs w:val="13"/>
              </w:rPr>
            </w:pPr>
            <w:r>
              <w:rPr>
                <w:sz w:val="13"/>
                <w:szCs w:val="13"/>
              </w:rPr>
              <w:t>"Z2"</w:t>
            </w:r>
            <w:r>
              <w:rPr>
                <w:sz w:val="13"/>
                <w:szCs w:val="13"/>
              </w:rPr>
              <w:tab/>
              <w:t>0,70</w:t>
            </w:r>
          </w:p>
        </w:tc>
        <w:tc>
          <w:tcPr>
            <w:tcW w:w="624" w:type="dxa"/>
            <w:shd w:val="clear" w:color="auto" w:fill="FFFFFF"/>
          </w:tcPr>
          <w:p w:rsidR="00450F04" w:rsidRDefault="00450F04">
            <w:pPr>
              <w:rPr>
                <w:sz w:val="10"/>
                <w:szCs w:val="10"/>
              </w:rPr>
            </w:pPr>
          </w:p>
        </w:tc>
        <w:tc>
          <w:tcPr>
            <w:tcW w:w="922" w:type="dxa"/>
            <w:shd w:val="clear" w:color="auto" w:fill="FFFFFF"/>
            <w:vAlign w:val="bottom"/>
          </w:tcPr>
          <w:p w:rsidR="00450F04" w:rsidRDefault="00314692">
            <w:pPr>
              <w:pStyle w:val="Jin0"/>
              <w:shd w:val="clear" w:color="auto" w:fill="auto"/>
              <w:ind w:firstLine="360"/>
              <w:jc w:val="both"/>
              <w:rPr>
                <w:sz w:val="13"/>
                <w:szCs w:val="13"/>
              </w:rPr>
            </w:pPr>
            <w:r>
              <w:rPr>
                <w:sz w:val="13"/>
                <w:szCs w:val="13"/>
              </w:rPr>
              <w:t>0,700</w:t>
            </w:r>
          </w:p>
        </w:tc>
        <w:tc>
          <w:tcPr>
            <w:tcW w:w="1080" w:type="dxa"/>
            <w:shd w:val="clear" w:color="auto" w:fill="FFFFFF"/>
          </w:tcPr>
          <w:p w:rsidR="00450F04" w:rsidRDefault="00450F04">
            <w:pPr>
              <w:rPr>
                <w:sz w:val="10"/>
                <w:szCs w:val="10"/>
              </w:rPr>
            </w:pPr>
          </w:p>
        </w:tc>
        <w:tc>
          <w:tcPr>
            <w:tcW w:w="2251" w:type="dxa"/>
            <w:shd w:val="clear" w:color="auto" w:fill="FFFFFF"/>
          </w:tcPr>
          <w:p w:rsidR="00450F04" w:rsidRDefault="00450F04">
            <w:pPr>
              <w:rPr>
                <w:sz w:val="10"/>
                <w:szCs w:val="10"/>
              </w:rPr>
            </w:pPr>
          </w:p>
        </w:tc>
      </w:tr>
      <w:tr w:rsidR="00450F04">
        <w:trPr>
          <w:trHeight w:hRule="exact" w:val="259"/>
          <w:jc w:val="center"/>
        </w:trPr>
        <w:tc>
          <w:tcPr>
            <w:tcW w:w="389" w:type="dxa"/>
            <w:shd w:val="clear" w:color="auto" w:fill="FFFFFF"/>
          </w:tcPr>
          <w:p w:rsidR="00450F04" w:rsidRDefault="00450F04">
            <w:pPr>
              <w:rPr>
                <w:sz w:val="10"/>
                <w:szCs w:val="10"/>
              </w:rPr>
            </w:pPr>
          </w:p>
        </w:tc>
        <w:tc>
          <w:tcPr>
            <w:tcW w:w="398" w:type="dxa"/>
            <w:shd w:val="clear" w:color="auto" w:fill="FFFFFF"/>
          </w:tcPr>
          <w:p w:rsidR="00450F04" w:rsidRDefault="00450F04">
            <w:pPr>
              <w:rPr>
                <w:sz w:val="10"/>
                <w:szCs w:val="10"/>
              </w:rPr>
            </w:pPr>
          </w:p>
        </w:tc>
        <w:tc>
          <w:tcPr>
            <w:tcW w:w="413" w:type="dxa"/>
            <w:shd w:val="clear" w:color="auto" w:fill="FFFFFF"/>
          </w:tcPr>
          <w:p w:rsidR="00450F04" w:rsidRDefault="00450F04">
            <w:pPr>
              <w:rPr>
                <w:sz w:val="10"/>
                <w:szCs w:val="10"/>
              </w:rPr>
            </w:pPr>
          </w:p>
        </w:tc>
        <w:tc>
          <w:tcPr>
            <w:tcW w:w="974" w:type="dxa"/>
            <w:shd w:val="clear" w:color="auto" w:fill="FFFFFF"/>
          </w:tcPr>
          <w:p w:rsidR="00450F04" w:rsidRDefault="00450F04">
            <w:pPr>
              <w:rPr>
                <w:sz w:val="10"/>
                <w:szCs w:val="10"/>
              </w:rPr>
            </w:pPr>
          </w:p>
        </w:tc>
        <w:tc>
          <w:tcPr>
            <w:tcW w:w="5318" w:type="dxa"/>
            <w:shd w:val="clear" w:color="auto" w:fill="FFFFFF"/>
            <w:vAlign w:val="bottom"/>
          </w:tcPr>
          <w:p w:rsidR="00450F04" w:rsidRDefault="00314692">
            <w:pPr>
              <w:pStyle w:val="Jin0"/>
              <w:shd w:val="clear" w:color="auto" w:fill="auto"/>
              <w:tabs>
                <w:tab w:val="left" w:pos="1007"/>
              </w:tabs>
              <w:ind w:firstLine="220"/>
              <w:rPr>
                <w:sz w:val="13"/>
                <w:szCs w:val="13"/>
              </w:rPr>
            </w:pPr>
            <w:r>
              <w:rPr>
                <w:sz w:val="13"/>
                <w:szCs w:val="13"/>
              </w:rPr>
              <w:t>"Z1"</w:t>
            </w:r>
            <w:r>
              <w:rPr>
                <w:sz w:val="13"/>
                <w:szCs w:val="13"/>
              </w:rPr>
              <w:tab/>
              <w:t>1,40</w:t>
            </w:r>
          </w:p>
        </w:tc>
        <w:tc>
          <w:tcPr>
            <w:tcW w:w="624" w:type="dxa"/>
            <w:shd w:val="clear" w:color="auto" w:fill="FFFFFF"/>
          </w:tcPr>
          <w:p w:rsidR="00450F04" w:rsidRDefault="00450F04">
            <w:pPr>
              <w:rPr>
                <w:sz w:val="10"/>
                <w:szCs w:val="10"/>
              </w:rPr>
            </w:pPr>
          </w:p>
        </w:tc>
        <w:tc>
          <w:tcPr>
            <w:tcW w:w="922" w:type="dxa"/>
            <w:shd w:val="clear" w:color="auto" w:fill="FFFFFF"/>
            <w:vAlign w:val="bottom"/>
          </w:tcPr>
          <w:p w:rsidR="00450F04" w:rsidRDefault="00314692">
            <w:pPr>
              <w:pStyle w:val="Jin0"/>
              <w:shd w:val="clear" w:color="auto" w:fill="auto"/>
              <w:ind w:firstLine="360"/>
              <w:jc w:val="both"/>
              <w:rPr>
                <w:sz w:val="13"/>
                <w:szCs w:val="13"/>
              </w:rPr>
            </w:pPr>
            <w:r>
              <w:rPr>
                <w:sz w:val="13"/>
                <w:szCs w:val="13"/>
              </w:rPr>
              <w:t>1,400</w:t>
            </w:r>
          </w:p>
        </w:tc>
        <w:tc>
          <w:tcPr>
            <w:tcW w:w="1080" w:type="dxa"/>
            <w:shd w:val="clear" w:color="auto" w:fill="FFFFFF"/>
          </w:tcPr>
          <w:p w:rsidR="00450F04" w:rsidRDefault="00450F04">
            <w:pPr>
              <w:rPr>
                <w:sz w:val="10"/>
                <w:szCs w:val="10"/>
              </w:rPr>
            </w:pPr>
          </w:p>
        </w:tc>
        <w:tc>
          <w:tcPr>
            <w:tcW w:w="2251" w:type="dxa"/>
            <w:shd w:val="clear" w:color="auto" w:fill="FFFFFF"/>
          </w:tcPr>
          <w:p w:rsidR="00450F04" w:rsidRDefault="00450F04">
            <w:pPr>
              <w:rPr>
                <w:sz w:val="10"/>
                <w:szCs w:val="10"/>
              </w:rPr>
            </w:pPr>
          </w:p>
        </w:tc>
      </w:tr>
      <w:tr w:rsidR="00450F04">
        <w:trPr>
          <w:trHeight w:hRule="exact" w:val="259"/>
          <w:jc w:val="center"/>
        </w:trPr>
        <w:tc>
          <w:tcPr>
            <w:tcW w:w="389" w:type="dxa"/>
            <w:shd w:val="clear" w:color="auto" w:fill="FFFFFF"/>
          </w:tcPr>
          <w:p w:rsidR="00450F04" w:rsidRDefault="00450F04">
            <w:pPr>
              <w:rPr>
                <w:sz w:val="10"/>
                <w:szCs w:val="10"/>
              </w:rPr>
            </w:pPr>
          </w:p>
        </w:tc>
        <w:tc>
          <w:tcPr>
            <w:tcW w:w="398" w:type="dxa"/>
            <w:shd w:val="clear" w:color="auto" w:fill="FFFFFF"/>
          </w:tcPr>
          <w:p w:rsidR="00450F04" w:rsidRDefault="00450F04">
            <w:pPr>
              <w:rPr>
                <w:sz w:val="10"/>
                <w:szCs w:val="10"/>
              </w:rPr>
            </w:pPr>
          </w:p>
        </w:tc>
        <w:tc>
          <w:tcPr>
            <w:tcW w:w="413" w:type="dxa"/>
            <w:shd w:val="clear" w:color="auto" w:fill="FFFFFF"/>
          </w:tcPr>
          <w:p w:rsidR="00450F04" w:rsidRDefault="00450F04">
            <w:pPr>
              <w:rPr>
                <w:sz w:val="10"/>
                <w:szCs w:val="10"/>
              </w:rPr>
            </w:pPr>
          </w:p>
        </w:tc>
        <w:tc>
          <w:tcPr>
            <w:tcW w:w="974" w:type="dxa"/>
            <w:shd w:val="clear" w:color="auto" w:fill="FFFFFF"/>
          </w:tcPr>
          <w:p w:rsidR="00450F04" w:rsidRDefault="00450F04">
            <w:pPr>
              <w:rPr>
                <w:sz w:val="10"/>
                <w:szCs w:val="10"/>
              </w:rPr>
            </w:pPr>
          </w:p>
        </w:tc>
        <w:tc>
          <w:tcPr>
            <w:tcW w:w="5318" w:type="dxa"/>
            <w:shd w:val="clear" w:color="auto" w:fill="FFFFFF"/>
            <w:vAlign w:val="bottom"/>
          </w:tcPr>
          <w:p w:rsidR="00450F04" w:rsidRDefault="00314692">
            <w:pPr>
              <w:pStyle w:val="Jin0"/>
              <w:shd w:val="clear" w:color="auto" w:fill="auto"/>
              <w:tabs>
                <w:tab w:val="left" w:pos="1002"/>
              </w:tabs>
              <w:ind w:firstLine="220"/>
              <w:rPr>
                <w:sz w:val="13"/>
                <w:szCs w:val="13"/>
              </w:rPr>
            </w:pPr>
            <w:r>
              <w:rPr>
                <w:sz w:val="13"/>
                <w:szCs w:val="13"/>
              </w:rPr>
              <w:t>”Z5"</w:t>
            </w:r>
            <w:r>
              <w:rPr>
                <w:sz w:val="13"/>
                <w:szCs w:val="13"/>
              </w:rPr>
              <w:tab/>
              <w:t>0,75</w:t>
            </w:r>
          </w:p>
        </w:tc>
        <w:tc>
          <w:tcPr>
            <w:tcW w:w="624" w:type="dxa"/>
            <w:shd w:val="clear" w:color="auto" w:fill="FFFFFF"/>
          </w:tcPr>
          <w:p w:rsidR="00450F04" w:rsidRDefault="00450F04">
            <w:pPr>
              <w:rPr>
                <w:sz w:val="10"/>
                <w:szCs w:val="10"/>
              </w:rPr>
            </w:pPr>
          </w:p>
        </w:tc>
        <w:tc>
          <w:tcPr>
            <w:tcW w:w="922" w:type="dxa"/>
            <w:shd w:val="clear" w:color="auto" w:fill="FFFFFF"/>
            <w:vAlign w:val="bottom"/>
          </w:tcPr>
          <w:p w:rsidR="00450F04" w:rsidRDefault="00314692">
            <w:pPr>
              <w:pStyle w:val="Jin0"/>
              <w:shd w:val="clear" w:color="auto" w:fill="auto"/>
              <w:ind w:firstLine="360"/>
              <w:jc w:val="both"/>
              <w:rPr>
                <w:sz w:val="13"/>
                <w:szCs w:val="13"/>
              </w:rPr>
            </w:pPr>
            <w:r>
              <w:rPr>
                <w:sz w:val="13"/>
                <w:szCs w:val="13"/>
              </w:rPr>
              <w:t>0,750</w:t>
            </w:r>
          </w:p>
        </w:tc>
        <w:tc>
          <w:tcPr>
            <w:tcW w:w="1080" w:type="dxa"/>
            <w:shd w:val="clear" w:color="auto" w:fill="FFFFFF"/>
          </w:tcPr>
          <w:p w:rsidR="00450F04" w:rsidRDefault="00450F04">
            <w:pPr>
              <w:rPr>
                <w:sz w:val="10"/>
                <w:szCs w:val="10"/>
              </w:rPr>
            </w:pPr>
          </w:p>
        </w:tc>
        <w:tc>
          <w:tcPr>
            <w:tcW w:w="2251" w:type="dxa"/>
            <w:shd w:val="clear" w:color="auto" w:fill="FFFFFF"/>
          </w:tcPr>
          <w:p w:rsidR="00450F04" w:rsidRDefault="00450F04">
            <w:pPr>
              <w:rPr>
                <w:sz w:val="10"/>
                <w:szCs w:val="10"/>
              </w:rPr>
            </w:pPr>
          </w:p>
        </w:tc>
      </w:tr>
      <w:tr w:rsidR="00450F04">
        <w:trPr>
          <w:trHeight w:hRule="exact" w:val="259"/>
          <w:jc w:val="center"/>
        </w:trPr>
        <w:tc>
          <w:tcPr>
            <w:tcW w:w="389" w:type="dxa"/>
            <w:shd w:val="clear" w:color="auto" w:fill="FFFFFF"/>
          </w:tcPr>
          <w:p w:rsidR="00450F04" w:rsidRDefault="00450F04">
            <w:pPr>
              <w:rPr>
                <w:sz w:val="10"/>
                <w:szCs w:val="10"/>
              </w:rPr>
            </w:pPr>
          </w:p>
        </w:tc>
        <w:tc>
          <w:tcPr>
            <w:tcW w:w="398" w:type="dxa"/>
            <w:shd w:val="clear" w:color="auto" w:fill="FFFFFF"/>
          </w:tcPr>
          <w:p w:rsidR="00450F04" w:rsidRDefault="00450F04">
            <w:pPr>
              <w:rPr>
                <w:sz w:val="10"/>
                <w:szCs w:val="10"/>
              </w:rPr>
            </w:pPr>
          </w:p>
        </w:tc>
        <w:tc>
          <w:tcPr>
            <w:tcW w:w="413" w:type="dxa"/>
            <w:shd w:val="clear" w:color="auto" w:fill="FFFFFF"/>
          </w:tcPr>
          <w:p w:rsidR="00450F04" w:rsidRDefault="00450F04">
            <w:pPr>
              <w:rPr>
                <w:sz w:val="10"/>
                <w:szCs w:val="10"/>
              </w:rPr>
            </w:pPr>
          </w:p>
        </w:tc>
        <w:tc>
          <w:tcPr>
            <w:tcW w:w="974" w:type="dxa"/>
            <w:shd w:val="clear" w:color="auto" w:fill="FFFFFF"/>
          </w:tcPr>
          <w:p w:rsidR="00450F04" w:rsidRDefault="00450F04">
            <w:pPr>
              <w:rPr>
                <w:sz w:val="10"/>
                <w:szCs w:val="10"/>
              </w:rPr>
            </w:pPr>
          </w:p>
        </w:tc>
        <w:tc>
          <w:tcPr>
            <w:tcW w:w="5318" w:type="dxa"/>
            <w:shd w:val="clear" w:color="auto" w:fill="FFFFFF"/>
            <w:vAlign w:val="bottom"/>
          </w:tcPr>
          <w:p w:rsidR="00450F04" w:rsidRDefault="00314692">
            <w:pPr>
              <w:pStyle w:val="Jin0"/>
              <w:shd w:val="clear" w:color="auto" w:fill="auto"/>
              <w:tabs>
                <w:tab w:val="left" w:pos="1002"/>
              </w:tabs>
              <w:ind w:firstLine="220"/>
              <w:rPr>
                <w:sz w:val="13"/>
                <w:szCs w:val="13"/>
              </w:rPr>
            </w:pPr>
            <w:r>
              <w:rPr>
                <w:sz w:val="13"/>
                <w:szCs w:val="13"/>
              </w:rPr>
              <w:t>"Z6"</w:t>
            </w:r>
            <w:r>
              <w:rPr>
                <w:sz w:val="13"/>
                <w:szCs w:val="13"/>
              </w:rPr>
              <w:tab/>
              <w:t>0,45</w:t>
            </w:r>
          </w:p>
        </w:tc>
        <w:tc>
          <w:tcPr>
            <w:tcW w:w="624" w:type="dxa"/>
            <w:shd w:val="clear" w:color="auto" w:fill="FFFFFF"/>
          </w:tcPr>
          <w:p w:rsidR="00450F04" w:rsidRDefault="00450F04">
            <w:pPr>
              <w:rPr>
                <w:sz w:val="10"/>
                <w:szCs w:val="10"/>
              </w:rPr>
            </w:pPr>
          </w:p>
        </w:tc>
        <w:tc>
          <w:tcPr>
            <w:tcW w:w="922" w:type="dxa"/>
            <w:shd w:val="clear" w:color="auto" w:fill="FFFFFF"/>
            <w:vAlign w:val="bottom"/>
          </w:tcPr>
          <w:p w:rsidR="00450F04" w:rsidRDefault="00314692">
            <w:pPr>
              <w:pStyle w:val="Jin0"/>
              <w:shd w:val="clear" w:color="auto" w:fill="auto"/>
              <w:ind w:firstLine="360"/>
              <w:jc w:val="both"/>
              <w:rPr>
                <w:sz w:val="13"/>
                <w:szCs w:val="13"/>
              </w:rPr>
            </w:pPr>
            <w:r>
              <w:rPr>
                <w:sz w:val="13"/>
                <w:szCs w:val="13"/>
              </w:rPr>
              <w:t>0,450</w:t>
            </w:r>
          </w:p>
        </w:tc>
        <w:tc>
          <w:tcPr>
            <w:tcW w:w="1080" w:type="dxa"/>
            <w:shd w:val="clear" w:color="auto" w:fill="FFFFFF"/>
          </w:tcPr>
          <w:p w:rsidR="00450F04" w:rsidRDefault="00450F04">
            <w:pPr>
              <w:rPr>
                <w:sz w:val="10"/>
                <w:szCs w:val="10"/>
              </w:rPr>
            </w:pPr>
          </w:p>
        </w:tc>
        <w:tc>
          <w:tcPr>
            <w:tcW w:w="2251" w:type="dxa"/>
            <w:shd w:val="clear" w:color="auto" w:fill="FFFFFF"/>
          </w:tcPr>
          <w:p w:rsidR="00450F04" w:rsidRDefault="00450F04">
            <w:pPr>
              <w:rPr>
                <w:sz w:val="10"/>
                <w:szCs w:val="10"/>
              </w:rPr>
            </w:pPr>
          </w:p>
        </w:tc>
      </w:tr>
      <w:tr w:rsidR="00450F04">
        <w:trPr>
          <w:trHeight w:hRule="exact" w:val="250"/>
          <w:jc w:val="center"/>
        </w:trPr>
        <w:tc>
          <w:tcPr>
            <w:tcW w:w="389" w:type="dxa"/>
            <w:shd w:val="clear" w:color="auto" w:fill="FFFFFF"/>
          </w:tcPr>
          <w:p w:rsidR="00450F04" w:rsidRDefault="00450F04">
            <w:pPr>
              <w:rPr>
                <w:sz w:val="10"/>
                <w:szCs w:val="10"/>
              </w:rPr>
            </w:pPr>
          </w:p>
        </w:tc>
        <w:tc>
          <w:tcPr>
            <w:tcW w:w="398" w:type="dxa"/>
            <w:shd w:val="clear" w:color="auto" w:fill="FFFFFF"/>
          </w:tcPr>
          <w:p w:rsidR="00450F04" w:rsidRDefault="00450F04">
            <w:pPr>
              <w:rPr>
                <w:sz w:val="10"/>
                <w:szCs w:val="10"/>
              </w:rPr>
            </w:pPr>
          </w:p>
        </w:tc>
        <w:tc>
          <w:tcPr>
            <w:tcW w:w="413" w:type="dxa"/>
            <w:shd w:val="clear" w:color="auto" w:fill="FFFFFF"/>
          </w:tcPr>
          <w:p w:rsidR="00450F04" w:rsidRDefault="00450F04">
            <w:pPr>
              <w:rPr>
                <w:sz w:val="10"/>
                <w:szCs w:val="10"/>
              </w:rPr>
            </w:pPr>
          </w:p>
        </w:tc>
        <w:tc>
          <w:tcPr>
            <w:tcW w:w="974" w:type="dxa"/>
            <w:shd w:val="clear" w:color="auto" w:fill="FFFFFF"/>
          </w:tcPr>
          <w:p w:rsidR="00450F04" w:rsidRDefault="00450F04">
            <w:pPr>
              <w:rPr>
                <w:sz w:val="10"/>
                <w:szCs w:val="10"/>
              </w:rPr>
            </w:pPr>
          </w:p>
        </w:tc>
        <w:tc>
          <w:tcPr>
            <w:tcW w:w="5318" w:type="dxa"/>
            <w:shd w:val="clear" w:color="auto" w:fill="FFFFFF"/>
            <w:vAlign w:val="bottom"/>
          </w:tcPr>
          <w:p w:rsidR="00450F04" w:rsidRDefault="00314692">
            <w:pPr>
              <w:pStyle w:val="Jin0"/>
              <w:shd w:val="clear" w:color="auto" w:fill="auto"/>
              <w:ind w:firstLine="220"/>
              <w:rPr>
                <w:sz w:val="13"/>
                <w:szCs w:val="13"/>
              </w:rPr>
            </w:pPr>
            <w:r>
              <w:rPr>
                <w:color w:val="F9888E"/>
                <w:sz w:val="13"/>
                <w:szCs w:val="13"/>
              </w:rPr>
              <w:t>Součet</w:t>
            </w:r>
          </w:p>
        </w:tc>
        <w:tc>
          <w:tcPr>
            <w:tcW w:w="624" w:type="dxa"/>
            <w:shd w:val="clear" w:color="auto" w:fill="FFFFFF"/>
          </w:tcPr>
          <w:p w:rsidR="00450F04" w:rsidRDefault="00450F04">
            <w:pPr>
              <w:rPr>
                <w:sz w:val="10"/>
                <w:szCs w:val="10"/>
              </w:rPr>
            </w:pPr>
          </w:p>
        </w:tc>
        <w:tc>
          <w:tcPr>
            <w:tcW w:w="922" w:type="dxa"/>
            <w:shd w:val="clear" w:color="auto" w:fill="FFFFFF"/>
            <w:vAlign w:val="bottom"/>
          </w:tcPr>
          <w:p w:rsidR="00450F04" w:rsidRDefault="00314692">
            <w:pPr>
              <w:pStyle w:val="Jin0"/>
              <w:shd w:val="clear" w:color="auto" w:fill="auto"/>
              <w:ind w:firstLine="360"/>
              <w:jc w:val="both"/>
              <w:rPr>
                <w:sz w:val="13"/>
                <w:szCs w:val="13"/>
              </w:rPr>
            </w:pPr>
            <w:r>
              <w:rPr>
                <w:color w:val="F9888E"/>
                <w:sz w:val="13"/>
                <w:szCs w:val="13"/>
              </w:rPr>
              <w:t>3,300</w:t>
            </w:r>
          </w:p>
        </w:tc>
        <w:tc>
          <w:tcPr>
            <w:tcW w:w="1080" w:type="dxa"/>
            <w:shd w:val="clear" w:color="auto" w:fill="FFFFFF"/>
          </w:tcPr>
          <w:p w:rsidR="00450F04" w:rsidRDefault="00450F04">
            <w:pPr>
              <w:rPr>
                <w:sz w:val="10"/>
                <w:szCs w:val="10"/>
              </w:rPr>
            </w:pPr>
          </w:p>
        </w:tc>
        <w:tc>
          <w:tcPr>
            <w:tcW w:w="2251" w:type="dxa"/>
            <w:shd w:val="clear" w:color="auto" w:fill="FFFFFF"/>
          </w:tcPr>
          <w:p w:rsidR="00450F04" w:rsidRDefault="00450F04">
            <w:pPr>
              <w:rPr>
                <w:sz w:val="10"/>
                <w:szCs w:val="10"/>
              </w:rPr>
            </w:pPr>
          </w:p>
        </w:tc>
      </w:tr>
      <w:tr w:rsidR="00450F04">
        <w:trPr>
          <w:trHeight w:hRule="exact" w:val="250"/>
          <w:jc w:val="center"/>
        </w:trPr>
        <w:tc>
          <w:tcPr>
            <w:tcW w:w="389" w:type="dxa"/>
            <w:shd w:val="clear" w:color="auto" w:fill="FFFFFF"/>
            <w:vAlign w:val="center"/>
          </w:tcPr>
          <w:p w:rsidR="00450F04" w:rsidRDefault="00314692">
            <w:pPr>
              <w:pStyle w:val="Jin0"/>
              <w:shd w:val="clear" w:color="auto" w:fill="auto"/>
              <w:jc w:val="both"/>
              <w:rPr>
                <w:sz w:val="13"/>
                <w:szCs w:val="13"/>
              </w:rPr>
            </w:pPr>
            <w:r>
              <w:rPr>
                <w:sz w:val="13"/>
                <w:szCs w:val="13"/>
              </w:rPr>
              <w:t>9</w:t>
            </w:r>
          </w:p>
        </w:tc>
        <w:tc>
          <w:tcPr>
            <w:tcW w:w="398" w:type="dxa"/>
            <w:shd w:val="clear" w:color="auto" w:fill="FFFFFF"/>
            <w:vAlign w:val="center"/>
          </w:tcPr>
          <w:p w:rsidR="00450F04" w:rsidRDefault="00314692">
            <w:pPr>
              <w:pStyle w:val="Jin0"/>
              <w:shd w:val="clear" w:color="auto" w:fill="auto"/>
              <w:ind w:firstLine="140"/>
              <w:jc w:val="both"/>
              <w:rPr>
                <w:sz w:val="13"/>
                <w:szCs w:val="13"/>
              </w:rPr>
            </w:pPr>
            <w:r>
              <w:rPr>
                <w:sz w:val="13"/>
                <w:szCs w:val="13"/>
              </w:rPr>
              <w:t>K</w:t>
            </w:r>
          </w:p>
        </w:tc>
        <w:tc>
          <w:tcPr>
            <w:tcW w:w="413" w:type="dxa"/>
            <w:shd w:val="clear" w:color="auto" w:fill="FFFFFF"/>
            <w:vAlign w:val="center"/>
          </w:tcPr>
          <w:p w:rsidR="00450F04" w:rsidRDefault="00314692">
            <w:pPr>
              <w:pStyle w:val="Jin0"/>
              <w:shd w:val="clear" w:color="auto" w:fill="auto"/>
              <w:jc w:val="both"/>
              <w:rPr>
                <w:sz w:val="13"/>
                <w:szCs w:val="13"/>
              </w:rPr>
            </w:pPr>
            <w:r>
              <w:rPr>
                <w:sz w:val="13"/>
                <w:szCs w:val="13"/>
              </w:rPr>
              <w:t>001</w:t>
            </w:r>
          </w:p>
        </w:tc>
        <w:tc>
          <w:tcPr>
            <w:tcW w:w="974" w:type="dxa"/>
            <w:shd w:val="clear" w:color="auto" w:fill="FFFFFF"/>
            <w:vAlign w:val="center"/>
          </w:tcPr>
          <w:p w:rsidR="00450F04" w:rsidRDefault="00314692">
            <w:pPr>
              <w:pStyle w:val="Jin0"/>
              <w:shd w:val="clear" w:color="auto" w:fill="auto"/>
              <w:jc w:val="both"/>
              <w:rPr>
                <w:sz w:val="13"/>
                <w:szCs w:val="13"/>
              </w:rPr>
            </w:pPr>
            <w:r>
              <w:rPr>
                <w:sz w:val="13"/>
                <w:szCs w:val="13"/>
              </w:rPr>
              <w:t>162701105</w:t>
            </w:r>
          </w:p>
        </w:tc>
        <w:tc>
          <w:tcPr>
            <w:tcW w:w="5318" w:type="dxa"/>
            <w:shd w:val="clear" w:color="auto" w:fill="FFFFFF"/>
            <w:vAlign w:val="center"/>
          </w:tcPr>
          <w:p w:rsidR="00450F04" w:rsidRDefault="00314692">
            <w:pPr>
              <w:pStyle w:val="Jin0"/>
              <w:shd w:val="clear" w:color="auto" w:fill="auto"/>
              <w:ind w:firstLine="220"/>
              <w:rPr>
                <w:sz w:val="13"/>
                <w:szCs w:val="13"/>
              </w:rPr>
            </w:pPr>
            <w:r>
              <w:rPr>
                <w:sz w:val="13"/>
                <w:szCs w:val="13"/>
              </w:rPr>
              <w:t>Vodorovné přemístění do 10000 m výkopku/sypaniny z horniny tř. 1 až 4</w:t>
            </w:r>
          </w:p>
        </w:tc>
        <w:tc>
          <w:tcPr>
            <w:tcW w:w="624" w:type="dxa"/>
            <w:shd w:val="clear" w:color="auto" w:fill="FFFFFF"/>
            <w:vAlign w:val="center"/>
          </w:tcPr>
          <w:p w:rsidR="00450F04" w:rsidRDefault="00314692">
            <w:pPr>
              <w:pStyle w:val="Jin0"/>
              <w:shd w:val="clear" w:color="auto" w:fill="auto"/>
              <w:ind w:firstLine="140"/>
              <w:jc w:val="both"/>
              <w:rPr>
                <w:sz w:val="13"/>
                <w:szCs w:val="13"/>
              </w:rPr>
            </w:pPr>
            <w:r>
              <w:rPr>
                <w:sz w:val="13"/>
                <w:szCs w:val="13"/>
              </w:rPr>
              <w:t>m3</w:t>
            </w:r>
          </w:p>
        </w:tc>
        <w:tc>
          <w:tcPr>
            <w:tcW w:w="922" w:type="dxa"/>
            <w:shd w:val="clear" w:color="auto" w:fill="FFFFFF"/>
            <w:vAlign w:val="center"/>
          </w:tcPr>
          <w:p w:rsidR="00450F04" w:rsidRDefault="00314692">
            <w:pPr>
              <w:pStyle w:val="Jin0"/>
              <w:shd w:val="clear" w:color="auto" w:fill="auto"/>
              <w:ind w:firstLine="300"/>
              <w:jc w:val="both"/>
              <w:rPr>
                <w:sz w:val="13"/>
                <w:szCs w:val="13"/>
              </w:rPr>
            </w:pPr>
            <w:r>
              <w:rPr>
                <w:sz w:val="13"/>
                <w:szCs w:val="13"/>
              </w:rPr>
              <w:t>22,950</w:t>
            </w:r>
          </w:p>
        </w:tc>
        <w:tc>
          <w:tcPr>
            <w:tcW w:w="1080" w:type="dxa"/>
            <w:shd w:val="clear" w:color="auto" w:fill="FFFFFF"/>
            <w:vAlign w:val="center"/>
          </w:tcPr>
          <w:p w:rsidR="00450F04" w:rsidRDefault="00314692">
            <w:pPr>
              <w:pStyle w:val="Jin0"/>
              <w:shd w:val="clear" w:color="auto" w:fill="auto"/>
              <w:ind w:firstLine="280"/>
              <w:jc w:val="both"/>
              <w:rPr>
                <w:sz w:val="13"/>
                <w:szCs w:val="13"/>
              </w:rPr>
            </w:pPr>
            <w:r>
              <w:rPr>
                <w:sz w:val="13"/>
                <w:szCs w:val="13"/>
              </w:rPr>
              <w:t>236,00</w:t>
            </w:r>
          </w:p>
        </w:tc>
        <w:tc>
          <w:tcPr>
            <w:tcW w:w="2251" w:type="dxa"/>
            <w:shd w:val="clear" w:color="auto" w:fill="FFFFFF"/>
            <w:vAlign w:val="center"/>
          </w:tcPr>
          <w:p w:rsidR="00450F04" w:rsidRDefault="00314692">
            <w:pPr>
              <w:pStyle w:val="Jin0"/>
              <w:shd w:val="clear" w:color="auto" w:fill="auto"/>
              <w:ind w:firstLine="500"/>
              <w:rPr>
                <w:sz w:val="13"/>
                <w:szCs w:val="13"/>
              </w:rPr>
            </w:pPr>
            <w:r>
              <w:rPr>
                <w:sz w:val="13"/>
                <w:szCs w:val="13"/>
              </w:rPr>
              <w:t>5 416,20 CS URS PRAHA</w:t>
            </w:r>
          </w:p>
        </w:tc>
      </w:tr>
      <w:tr w:rsidR="00450F04">
        <w:trPr>
          <w:trHeight w:hRule="exact" w:val="240"/>
          <w:jc w:val="center"/>
        </w:trPr>
        <w:tc>
          <w:tcPr>
            <w:tcW w:w="389" w:type="dxa"/>
            <w:shd w:val="clear" w:color="auto" w:fill="FFFFFF"/>
          </w:tcPr>
          <w:p w:rsidR="00450F04" w:rsidRDefault="00450F04">
            <w:pPr>
              <w:rPr>
                <w:sz w:val="10"/>
                <w:szCs w:val="10"/>
              </w:rPr>
            </w:pPr>
          </w:p>
        </w:tc>
        <w:tc>
          <w:tcPr>
            <w:tcW w:w="398" w:type="dxa"/>
            <w:shd w:val="clear" w:color="auto" w:fill="FFFFFF"/>
          </w:tcPr>
          <w:p w:rsidR="00450F04" w:rsidRDefault="00450F04">
            <w:pPr>
              <w:rPr>
                <w:sz w:val="10"/>
                <w:szCs w:val="10"/>
              </w:rPr>
            </w:pPr>
          </w:p>
        </w:tc>
        <w:tc>
          <w:tcPr>
            <w:tcW w:w="413" w:type="dxa"/>
            <w:shd w:val="clear" w:color="auto" w:fill="FFFFFF"/>
          </w:tcPr>
          <w:p w:rsidR="00450F04" w:rsidRDefault="00450F04">
            <w:pPr>
              <w:rPr>
                <w:sz w:val="10"/>
                <w:szCs w:val="10"/>
              </w:rPr>
            </w:pPr>
          </w:p>
        </w:tc>
        <w:tc>
          <w:tcPr>
            <w:tcW w:w="974" w:type="dxa"/>
            <w:shd w:val="clear" w:color="auto" w:fill="FFFFFF"/>
          </w:tcPr>
          <w:p w:rsidR="00450F04" w:rsidRDefault="00450F04">
            <w:pPr>
              <w:rPr>
                <w:sz w:val="10"/>
                <w:szCs w:val="10"/>
              </w:rPr>
            </w:pPr>
          </w:p>
        </w:tc>
        <w:tc>
          <w:tcPr>
            <w:tcW w:w="5318" w:type="dxa"/>
            <w:shd w:val="clear" w:color="auto" w:fill="FFFFFF"/>
            <w:vAlign w:val="center"/>
          </w:tcPr>
          <w:p w:rsidR="00450F04" w:rsidRDefault="00314692">
            <w:pPr>
              <w:pStyle w:val="Jin0"/>
              <w:shd w:val="clear" w:color="auto" w:fill="auto"/>
              <w:ind w:firstLine="220"/>
              <w:rPr>
                <w:sz w:val="13"/>
                <w:szCs w:val="13"/>
              </w:rPr>
            </w:pPr>
            <w:r>
              <w:rPr>
                <w:sz w:val="13"/>
                <w:szCs w:val="13"/>
              </w:rPr>
              <w:t>"DE" 22,00</w:t>
            </w:r>
          </w:p>
        </w:tc>
        <w:tc>
          <w:tcPr>
            <w:tcW w:w="624" w:type="dxa"/>
            <w:shd w:val="clear" w:color="auto" w:fill="FFFFFF"/>
          </w:tcPr>
          <w:p w:rsidR="00450F04" w:rsidRDefault="00450F04">
            <w:pPr>
              <w:rPr>
                <w:sz w:val="10"/>
                <w:szCs w:val="10"/>
              </w:rPr>
            </w:pPr>
          </w:p>
        </w:tc>
        <w:tc>
          <w:tcPr>
            <w:tcW w:w="922" w:type="dxa"/>
            <w:shd w:val="clear" w:color="auto" w:fill="FFFFFF"/>
            <w:vAlign w:val="bottom"/>
          </w:tcPr>
          <w:p w:rsidR="00450F04" w:rsidRDefault="00314692">
            <w:pPr>
              <w:pStyle w:val="Jin0"/>
              <w:shd w:val="clear" w:color="auto" w:fill="auto"/>
              <w:ind w:firstLine="300"/>
              <w:jc w:val="both"/>
              <w:rPr>
                <w:sz w:val="13"/>
                <w:szCs w:val="13"/>
              </w:rPr>
            </w:pPr>
            <w:r>
              <w:rPr>
                <w:sz w:val="13"/>
                <w:szCs w:val="13"/>
              </w:rPr>
              <w:t>22,000</w:t>
            </w:r>
          </w:p>
        </w:tc>
        <w:tc>
          <w:tcPr>
            <w:tcW w:w="1080" w:type="dxa"/>
            <w:shd w:val="clear" w:color="auto" w:fill="FFFFFF"/>
          </w:tcPr>
          <w:p w:rsidR="00450F04" w:rsidRDefault="00450F04">
            <w:pPr>
              <w:rPr>
                <w:sz w:val="10"/>
                <w:szCs w:val="10"/>
              </w:rPr>
            </w:pPr>
          </w:p>
        </w:tc>
        <w:tc>
          <w:tcPr>
            <w:tcW w:w="2251" w:type="dxa"/>
            <w:shd w:val="clear" w:color="auto" w:fill="FFFFFF"/>
          </w:tcPr>
          <w:p w:rsidR="00450F04" w:rsidRDefault="00450F04">
            <w:pPr>
              <w:rPr>
                <w:sz w:val="10"/>
                <w:szCs w:val="10"/>
              </w:rPr>
            </w:pPr>
          </w:p>
        </w:tc>
      </w:tr>
      <w:tr w:rsidR="00450F04">
        <w:trPr>
          <w:trHeight w:hRule="exact" w:val="259"/>
          <w:jc w:val="center"/>
        </w:trPr>
        <w:tc>
          <w:tcPr>
            <w:tcW w:w="389" w:type="dxa"/>
            <w:shd w:val="clear" w:color="auto" w:fill="FFFFFF"/>
          </w:tcPr>
          <w:p w:rsidR="00450F04" w:rsidRDefault="00450F04">
            <w:pPr>
              <w:rPr>
                <w:sz w:val="10"/>
                <w:szCs w:val="10"/>
              </w:rPr>
            </w:pPr>
          </w:p>
        </w:tc>
        <w:tc>
          <w:tcPr>
            <w:tcW w:w="398" w:type="dxa"/>
            <w:shd w:val="clear" w:color="auto" w:fill="FFFFFF"/>
          </w:tcPr>
          <w:p w:rsidR="00450F04" w:rsidRDefault="00450F04">
            <w:pPr>
              <w:rPr>
                <w:sz w:val="10"/>
                <w:szCs w:val="10"/>
              </w:rPr>
            </w:pPr>
          </w:p>
        </w:tc>
        <w:tc>
          <w:tcPr>
            <w:tcW w:w="413" w:type="dxa"/>
            <w:shd w:val="clear" w:color="auto" w:fill="FFFFFF"/>
          </w:tcPr>
          <w:p w:rsidR="00450F04" w:rsidRDefault="00450F04">
            <w:pPr>
              <w:rPr>
                <w:sz w:val="10"/>
                <w:szCs w:val="10"/>
              </w:rPr>
            </w:pPr>
          </w:p>
        </w:tc>
        <w:tc>
          <w:tcPr>
            <w:tcW w:w="974" w:type="dxa"/>
            <w:shd w:val="clear" w:color="auto" w:fill="FFFFFF"/>
          </w:tcPr>
          <w:p w:rsidR="00450F04" w:rsidRDefault="00450F04">
            <w:pPr>
              <w:rPr>
                <w:sz w:val="10"/>
                <w:szCs w:val="10"/>
              </w:rPr>
            </w:pPr>
          </w:p>
        </w:tc>
        <w:tc>
          <w:tcPr>
            <w:tcW w:w="5318" w:type="dxa"/>
            <w:shd w:val="clear" w:color="auto" w:fill="FFFFFF"/>
            <w:vAlign w:val="bottom"/>
          </w:tcPr>
          <w:p w:rsidR="00450F04" w:rsidRDefault="00314692">
            <w:pPr>
              <w:pStyle w:val="Jin0"/>
              <w:shd w:val="clear" w:color="auto" w:fill="auto"/>
              <w:tabs>
                <w:tab w:val="left" w:pos="1007"/>
              </w:tabs>
              <w:ind w:firstLine="220"/>
              <w:rPr>
                <w:sz w:val="13"/>
                <w:szCs w:val="13"/>
              </w:rPr>
            </w:pPr>
            <w:r>
              <w:rPr>
                <w:sz w:val="13"/>
                <w:szCs w:val="13"/>
              </w:rPr>
              <w:t>"SCH"</w:t>
            </w:r>
            <w:r>
              <w:rPr>
                <w:sz w:val="13"/>
                <w:szCs w:val="13"/>
              </w:rPr>
              <w:tab/>
              <w:t>2,10-1,15</w:t>
            </w:r>
          </w:p>
        </w:tc>
        <w:tc>
          <w:tcPr>
            <w:tcW w:w="624" w:type="dxa"/>
            <w:shd w:val="clear" w:color="auto" w:fill="FFFFFF"/>
          </w:tcPr>
          <w:p w:rsidR="00450F04" w:rsidRDefault="00450F04">
            <w:pPr>
              <w:rPr>
                <w:sz w:val="10"/>
                <w:szCs w:val="10"/>
              </w:rPr>
            </w:pPr>
          </w:p>
        </w:tc>
        <w:tc>
          <w:tcPr>
            <w:tcW w:w="922" w:type="dxa"/>
            <w:shd w:val="clear" w:color="auto" w:fill="FFFFFF"/>
            <w:vAlign w:val="bottom"/>
          </w:tcPr>
          <w:p w:rsidR="00450F04" w:rsidRDefault="00314692">
            <w:pPr>
              <w:pStyle w:val="Jin0"/>
              <w:shd w:val="clear" w:color="auto" w:fill="auto"/>
              <w:ind w:firstLine="360"/>
              <w:jc w:val="both"/>
              <w:rPr>
                <w:sz w:val="13"/>
                <w:szCs w:val="13"/>
              </w:rPr>
            </w:pPr>
            <w:r>
              <w:rPr>
                <w:sz w:val="13"/>
                <w:szCs w:val="13"/>
              </w:rPr>
              <w:t>0,950</w:t>
            </w:r>
          </w:p>
        </w:tc>
        <w:tc>
          <w:tcPr>
            <w:tcW w:w="1080" w:type="dxa"/>
            <w:shd w:val="clear" w:color="auto" w:fill="FFFFFF"/>
          </w:tcPr>
          <w:p w:rsidR="00450F04" w:rsidRDefault="00450F04">
            <w:pPr>
              <w:rPr>
                <w:sz w:val="10"/>
                <w:szCs w:val="10"/>
              </w:rPr>
            </w:pPr>
          </w:p>
        </w:tc>
        <w:tc>
          <w:tcPr>
            <w:tcW w:w="2251" w:type="dxa"/>
            <w:shd w:val="clear" w:color="auto" w:fill="FFFFFF"/>
          </w:tcPr>
          <w:p w:rsidR="00450F04" w:rsidRDefault="00450F04">
            <w:pPr>
              <w:rPr>
                <w:sz w:val="10"/>
                <w:szCs w:val="10"/>
              </w:rPr>
            </w:pPr>
          </w:p>
        </w:tc>
      </w:tr>
      <w:tr w:rsidR="00450F04">
        <w:trPr>
          <w:trHeight w:hRule="exact" w:val="250"/>
          <w:jc w:val="center"/>
        </w:trPr>
        <w:tc>
          <w:tcPr>
            <w:tcW w:w="389" w:type="dxa"/>
            <w:shd w:val="clear" w:color="auto" w:fill="FFFFFF"/>
          </w:tcPr>
          <w:p w:rsidR="00450F04" w:rsidRDefault="00450F04">
            <w:pPr>
              <w:rPr>
                <w:sz w:val="10"/>
                <w:szCs w:val="10"/>
              </w:rPr>
            </w:pPr>
          </w:p>
        </w:tc>
        <w:tc>
          <w:tcPr>
            <w:tcW w:w="398" w:type="dxa"/>
            <w:shd w:val="clear" w:color="auto" w:fill="FFFFFF"/>
          </w:tcPr>
          <w:p w:rsidR="00450F04" w:rsidRDefault="00450F04">
            <w:pPr>
              <w:rPr>
                <w:sz w:val="10"/>
                <w:szCs w:val="10"/>
              </w:rPr>
            </w:pPr>
          </w:p>
        </w:tc>
        <w:tc>
          <w:tcPr>
            <w:tcW w:w="413" w:type="dxa"/>
            <w:shd w:val="clear" w:color="auto" w:fill="FFFFFF"/>
          </w:tcPr>
          <w:p w:rsidR="00450F04" w:rsidRDefault="00450F04">
            <w:pPr>
              <w:rPr>
                <w:sz w:val="10"/>
                <w:szCs w:val="10"/>
              </w:rPr>
            </w:pPr>
          </w:p>
        </w:tc>
        <w:tc>
          <w:tcPr>
            <w:tcW w:w="974" w:type="dxa"/>
            <w:shd w:val="clear" w:color="auto" w:fill="FFFFFF"/>
          </w:tcPr>
          <w:p w:rsidR="00450F04" w:rsidRDefault="00450F04">
            <w:pPr>
              <w:rPr>
                <w:sz w:val="10"/>
                <w:szCs w:val="10"/>
              </w:rPr>
            </w:pPr>
          </w:p>
        </w:tc>
        <w:tc>
          <w:tcPr>
            <w:tcW w:w="5318" w:type="dxa"/>
            <w:shd w:val="clear" w:color="auto" w:fill="FFFFFF"/>
            <w:vAlign w:val="bottom"/>
          </w:tcPr>
          <w:p w:rsidR="00450F04" w:rsidRDefault="00314692">
            <w:pPr>
              <w:pStyle w:val="Jin0"/>
              <w:shd w:val="clear" w:color="auto" w:fill="auto"/>
              <w:ind w:firstLine="220"/>
              <w:rPr>
                <w:sz w:val="13"/>
                <w:szCs w:val="13"/>
              </w:rPr>
            </w:pPr>
            <w:r>
              <w:rPr>
                <w:color w:val="F9888E"/>
                <w:sz w:val="13"/>
                <w:szCs w:val="13"/>
              </w:rPr>
              <w:t>Součet</w:t>
            </w:r>
          </w:p>
        </w:tc>
        <w:tc>
          <w:tcPr>
            <w:tcW w:w="624" w:type="dxa"/>
            <w:shd w:val="clear" w:color="auto" w:fill="FFFFFF"/>
          </w:tcPr>
          <w:p w:rsidR="00450F04" w:rsidRDefault="00450F04">
            <w:pPr>
              <w:rPr>
                <w:sz w:val="10"/>
                <w:szCs w:val="10"/>
              </w:rPr>
            </w:pPr>
          </w:p>
        </w:tc>
        <w:tc>
          <w:tcPr>
            <w:tcW w:w="922" w:type="dxa"/>
            <w:shd w:val="clear" w:color="auto" w:fill="FFFFFF"/>
            <w:vAlign w:val="bottom"/>
          </w:tcPr>
          <w:p w:rsidR="00450F04" w:rsidRDefault="00314692">
            <w:pPr>
              <w:pStyle w:val="Jin0"/>
              <w:shd w:val="clear" w:color="auto" w:fill="auto"/>
              <w:ind w:firstLine="300"/>
              <w:jc w:val="both"/>
              <w:rPr>
                <w:sz w:val="13"/>
                <w:szCs w:val="13"/>
              </w:rPr>
            </w:pPr>
            <w:r>
              <w:rPr>
                <w:color w:val="F9888E"/>
                <w:sz w:val="13"/>
                <w:szCs w:val="13"/>
              </w:rPr>
              <w:t>22,950</w:t>
            </w:r>
          </w:p>
        </w:tc>
        <w:tc>
          <w:tcPr>
            <w:tcW w:w="1080" w:type="dxa"/>
            <w:shd w:val="clear" w:color="auto" w:fill="FFFFFF"/>
          </w:tcPr>
          <w:p w:rsidR="00450F04" w:rsidRDefault="00450F04">
            <w:pPr>
              <w:rPr>
                <w:sz w:val="10"/>
                <w:szCs w:val="10"/>
              </w:rPr>
            </w:pPr>
          </w:p>
        </w:tc>
        <w:tc>
          <w:tcPr>
            <w:tcW w:w="2251" w:type="dxa"/>
            <w:shd w:val="clear" w:color="auto" w:fill="FFFFFF"/>
          </w:tcPr>
          <w:p w:rsidR="00450F04" w:rsidRDefault="00450F04">
            <w:pPr>
              <w:rPr>
                <w:sz w:val="10"/>
                <w:szCs w:val="10"/>
              </w:rPr>
            </w:pPr>
          </w:p>
        </w:tc>
      </w:tr>
      <w:tr w:rsidR="00450F04">
        <w:trPr>
          <w:trHeight w:hRule="exact" w:val="230"/>
          <w:jc w:val="center"/>
        </w:trPr>
        <w:tc>
          <w:tcPr>
            <w:tcW w:w="389" w:type="dxa"/>
            <w:shd w:val="clear" w:color="auto" w:fill="FFFFFF"/>
            <w:vAlign w:val="bottom"/>
          </w:tcPr>
          <w:p w:rsidR="00450F04" w:rsidRDefault="00314692">
            <w:pPr>
              <w:pStyle w:val="Jin0"/>
              <w:shd w:val="clear" w:color="auto" w:fill="auto"/>
              <w:jc w:val="both"/>
              <w:rPr>
                <w:sz w:val="13"/>
                <w:szCs w:val="13"/>
              </w:rPr>
            </w:pPr>
            <w:r>
              <w:rPr>
                <w:sz w:val="13"/>
                <w:szCs w:val="13"/>
              </w:rPr>
              <w:t>10</w:t>
            </w:r>
          </w:p>
        </w:tc>
        <w:tc>
          <w:tcPr>
            <w:tcW w:w="398" w:type="dxa"/>
            <w:shd w:val="clear" w:color="auto" w:fill="FFFFFF"/>
            <w:vAlign w:val="bottom"/>
          </w:tcPr>
          <w:p w:rsidR="00450F04" w:rsidRDefault="00314692">
            <w:pPr>
              <w:pStyle w:val="Jin0"/>
              <w:shd w:val="clear" w:color="auto" w:fill="auto"/>
              <w:ind w:firstLine="140"/>
              <w:jc w:val="both"/>
              <w:rPr>
                <w:sz w:val="13"/>
                <w:szCs w:val="13"/>
              </w:rPr>
            </w:pPr>
            <w:r>
              <w:rPr>
                <w:sz w:val="13"/>
                <w:szCs w:val="13"/>
              </w:rPr>
              <w:t>K</w:t>
            </w:r>
          </w:p>
        </w:tc>
        <w:tc>
          <w:tcPr>
            <w:tcW w:w="413" w:type="dxa"/>
            <w:shd w:val="clear" w:color="auto" w:fill="FFFFFF"/>
            <w:vAlign w:val="bottom"/>
          </w:tcPr>
          <w:p w:rsidR="00450F04" w:rsidRDefault="00314692">
            <w:pPr>
              <w:pStyle w:val="Jin0"/>
              <w:shd w:val="clear" w:color="auto" w:fill="auto"/>
              <w:jc w:val="both"/>
              <w:rPr>
                <w:sz w:val="13"/>
                <w:szCs w:val="13"/>
              </w:rPr>
            </w:pPr>
            <w:r>
              <w:rPr>
                <w:sz w:val="13"/>
                <w:szCs w:val="13"/>
              </w:rPr>
              <w:t>001</w:t>
            </w:r>
          </w:p>
        </w:tc>
        <w:tc>
          <w:tcPr>
            <w:tcW w:w="974" w:type="dxa"/>
            <w:shd w:val="clear" w:color="auto" w:fill="FFFFFF"/>
            <w:vAlign w:val="bottom"/>
          </w:tcPr>
          <w:p w:rsidR="00450F04" w:rsidRDefault="00314692">
            <w:pPr>
              <w:pStyle w:val="Jin0"/>
              <w:shd w:val="clear" w:color="auto" w:fill="auto"/>
              <w:jc w:val="both"/>
              <w:rPr>
                <w:sz w:val="13"/>
                <w:szCs w:val="13"/>
              </w:rPr>
            </w:pPr>
            <w:r>
              <w:rPr>
                <w:sz w:val="13"/>
                <w:szCs w:val="13"/>
              </w:rPr>
              <w:t>167101101</w:t>
            </w:r>
          </w:p>
        </w:tc>
        <w:tc>
          <w:tcPr>
            <w:tcW w:w="5318" w:type="dxa"/>
            <w:shd w:val="clear" w:color="auto" w:fill="FFFFFF"/>
            <w:vAlign w:val="bottom"/>
          </w:tcPr>
          <w:p w:rsidR="00450F04" w:rsidRDefault="00314692">
            <w:pPr>
              <w:pStyle w:val="Jin0"/>
              <w:shd w:val="clear" w:color="auto" w:fill="auto"/>
              <w:ind w:firstLine="220"/>
              <w:rPr>
                <w:sz w:val="13"/>
                <w:szCs w:val="13"/>
              </w:rPr>
            </w:pPr>
            <w:r>
              <w:rPr>
                <w:sz w:val="13"/>
                <w:szCs w:val="13"/>
              </w:rPr>
              <w:t>Nakládáni výkopku z hornin tř. 1 až 4 do 100 m3</w:t>
            </w:r>
          </w:p>
        </w:tc>
        <w:tc>
          <w:tcPr>
            <w:tcW w:w="624" w:type="dxa"/>
            <w:shd w:val="clear" w:color="auto" w:fill="FFFFFF"/>
            <w:vAlign w:val="bottom"/>
          </w:tcPr>
          <w:p w:rsidR="00450F04" w:rsidRDefault="00314692">
            <w:pPr>
              <w:pStyle w:val="Jin0"/>
              <w:shd w:val="clear" w:color="auto" w:fill="auto"/>
              <w:ind w:firstLine="140"/>
              <w:jc w:val="both"/>
              <w:rPr>
                <w:sz w:val="13"/>
                <w:szCs w:val="13"/>
              </w:rPr>
            </w:pPr>
            <w:r>
              <w:rPr>
                <w:sz w:val="13"/>
                <w:szCs w:val="13"/>
              </w:rPr>
              <w:t>m3</w:t>
            </w:r>
          </w:p>
        </w:tc>
        <w:tc>
          <w:tcPr>
            <w:tcW w:w="922" w:type="dxa"/>
            <w:shd w:val="clear" w:color="auto" w:fill="FFFFFF"/>
            <w:vAlign w:val="bottom"/>
          </w:tcPr>
          <w:p w:rsidR="00450F04" w:rsidRDefault="00314692">
            <w:pPr>
              <w:pStyle w:val="Jin0"/>
              <w:shd w:val="clear" w:color="auto" w:fill="auto"/>
              <w:ind w:firstLine="300"/>
              <w:jc w:val="both"/>
              <w:rPr>
                <w:sz w:val="13"/>
                <w:szCs w:val="13"/>
              </w:rPr>
            </w:pPr>
            <w:r>
              <w:rPr>
                <w:sz w:val="13"/>
                <w:szCs w:val="13"/>
              </w:rPr>
              <w:t>22,500</w:t>
            </w:r>
          </w:p>
        </w:tc>
        <w:tc>
          <w:tcPr>
            <w:tcW w:w="1080" w:type="dxa"/>
            <w:shd w:val="clear" w:color="auto" w:fill="FFFFFF"/>
            <w:vAlign w:val="bottom"/>
          </w:tcPr>
          <w:p w:rsidR="00450F04" w:rsidRDefault="00314692">
            <w:pPr>
              <w:pStyle w:val="Jin0"/>
              <w:shd w:val="clear" w:color="auto" w:fill="auto"/>
              <w:ind w:firstLine="280"/>
              <w:jc w:val="both"/>
              <w:rPr>
                <w:sz w:val="13"/>
                <w:szCs w:val="13"/>
              </w:rPr>
            </w:pPr>
            <w:r>
              <w:rPr>
                <w:sz w:val="13"/>
                <w:szCs w:val="13"/>
              </w:rPr>
              <w:t>159,00</w:t>
            </w:r>
          </w:p>
        </w:tc>
        <w:tc>
          <w:tcPr>
            <w:tcW w:w="2251" w:type="dxa"/>
            <w:shd w:val="clear" w:color="auto" w:fill="FFFFFF"/>
            <w:vAlign w:val="bottom"/>
          </w:tcPr>
          <w:p w:rsidR="00450F04" w:rsidRDefault="00314692">
            <w:pPr>
              <w:pStyle w:val="Jin0"/>
              <w:shd w:val="clear" w:color="auto" w:fill="auto"/>
              <w:ind w:firstLine="500"/>
              <w:rPr>
                <w:sz w:val="13"/>
                <w:szCs w:val="13"/>
              </w:rPr>
            </w:pPr>
            <w:r>
              <w:rPr>
                <w:sz w:val="13"/>
                <w:szCs w:val="13"/>
              </w:rPr>
              <w:t>3 577,50 CS URS PRAHA</w:t>
            </w:r>
          </w:p>
        </w:tc>
      </w:tr>
      <w:tr w:rsidR="00450F04">
        <w:trPr>
          <w:trHeight w:hRule="exact" w:val="226"/>
          <w:jc w:val="center"/>
        </w:trPr>
        <w:tc>
          <w:tcPr>
            <w:tcW w:w="389" w:type="dxa"/>
            <w:shd w:val="clear" w:color="auto" w:fill="FFFFFF"/>
            <w:vAlign w:val="bottom"/>
          </w:tcPr>
          <w:p w:rsidR="00450F04" w:rsidRDefault="00314692">
            <w:pPr>
              <w:pStyle w:val="Jin0"/>
              <w:shd w:val="clear" w:color="auto" w:fill="auto"/>
              <w:jc w:val="both"/>
              <w:rPr>
                <w:sz w:val="13"/>
                <w:szCs w:val="13"/>
              </w:rPr>
            </w:pPr>
            <w:r>
              <w:rPr>
                <w:sz w:val="13"/>
                <w:szCs w:val="13"/>
              </w:rPr>
              <w:t>11</w:t>
            </w:r>
          </w:p>
        </w:tc>
        <w:tc>
          <w:tcPr>
            <w:tcW w:w="398" w:type="dxa"/>
            <w:shd w:val="clear" w:color="auto" w:fill="FFFFFF"/>
          </w:tcPr>
          <w:p w:rsidR="00450F04" w:rsidRDefault="00314692">
            <w:pPr>
              <w:pStyle w:val="Jin0"/>
              <w:shd w:val="clear" w:color="auto" w:fill="auto"/>
              <w:ind w:firstLine="140"/>
              <w:jc w:val="both"/>
              <w:rPr>
                <w:sz w:val="13"/>
                <w:szCs w:val="13"/>
              </w:rPr>
            </w:pPr>
            <w:r>
              <w:rPr>
                <w:sz w:val="13"/>
                <w:szCs w:val="13"/>
              </w:rPr>
              <w:t>K</w:t>
            </w:r>
          </w:p>
        </w:tc>
        <w:tc>
          <w:tcPr>
            <w:tcW w:w="413" w:type="dxa"/>
            <w:shd w:val="clear" w:color="auto" w:fill="FFFFFF"/>
            <w:vAlign w:val="bottom"/>
          </w:tcPr>
          <w:p w:rsidR="00450F04" w:rsidRDefault="00314692">
            <w:pPr>
              <w:pStyle w:val="Jin0"/>
              <w:shd w:val="clear" w:color="auto" w:fill="auto"/>
              <w:jc w:val="both"/>
              <w:rPr>
                <w:sz w:val="13"/>
                <w:szCs w:val="13"/>
              </w:rPr>
            </w:pPr>
            <w:r>
              <w:rPr>
                <w:sz w:val="13"/>
                <w:szCs w:val="13"/>
              </w:rPr>
              <w:t>001</w:t>
            </w:r>
          </w:p>
        </w:tc>
        <w:tc>
          <w:tcPr>
            <w:tcW w:w="974" w:type="dxa"/>
            <w:shd w:val="clear" w:color="auto" w:fill="FFFFFF"/>
          </w:tcPr>
          <w:p w:rsidR="00450F04" w:rsidRDefault="00314692">
            <w:pPr>
              <w:pStyle w:val="Jin0"/>
              <w:shd w:val="clear" w:color="auto" w:fill="auto"/>
              <w:jc w:val="both"/>
              <w:rPr>
                <w:sz w:val="13"/>
                <w:szCs w:val="13"/>
              </w:rPr>
            </w:pPr>
            <w:r>
              <w:rPr>
                <w:sz w:val="13"/>
                <w:szCs w:val="13"/>
              </w:rPr>
              <w:t>171201201</w:t>
            </w:r>
          </w:p>
        </w:tc>
        <w:tc>
          <w:tcPr>
            <w:tcW w:w="5318" w:type="dxa"/>
            <w:shd w:val="clear" w:color="auto" w:fill="FFFFFF"/>
          </w:tcPr>
          <w:p w:rsidR="00450F04" w:rsidRDefault="00314692">
            <w:pPr>
              <w:pStyle w:val="Jin0"/>
              <w:shd w:val="clear" w:color="auto" w:fill="auto"/>
              <w:ind w:firstLine="220"/>
              <w:rPr>
                <w:sz w:val="13"/>
                <w:szCs w:val="13"/>
              </w:rPr>
            </w:pPr>
            <w:r>
              <w:rPr>
                <w:sz w:val="13"/>
                <w:szCs w:val="13"/>
              </w:rPr>
              <w:t>Uložení sypaniny na skládky</w:t>
            </w:r>
          </w:p>
        </w:tc>
        <w:tc>
          <w:tcPr>
            <w:tcW w:w="624" w:type="dxa"/>
            <w:shd w:val="clear" w:color="auto" w:fill="FFFFFF"/>
          </w:tcPr>
          <w:p w:rsidR="00450F04" w:rsidRDefault="00314692">
            <w:pPr>
              <w:pStyle w:val="Jin0"/>
              <w:shd w:val="clear" w:color="auto" w:fill="auto"/>
              <w:ind w:firstLine="140"/>
              <w:jc w:val="both"/>
              <w:rPr>
                <w:sz w:val="13"/>
                <w:szCs w:val="13"/>
              </w:rPr>
            </w:pPr>
            <w:r>
              <w:rPr>
                <w:sz w:val="13"/>
                <w:szCs w:val="13"/>
              </w:rPr>
              <w:t>m3</w:t>
            </w:r>
          </w:p>
        </w:tc>
        <w:tc>
          <w:tcPr>
            <w:tcW w:w="922" w:type="dxa"/>
            <w:shd w:val="clear" w:color="auto" w:fill="FFFFFF"/>
          </w:tcPr>
          <w:p w:rsidR="00450F04" w:rsidRDefault="00314692">
            <w:pPr>
              <w:pStyle w:val="Jin0"/>
              <w:shd w:val="clear" w:color="auto" w:fill="auto"/>
              <w:ind w:firstLine="300"/>
              <w:jc w:val="both"/>
              <w:rPr>
                <w:sz w:val="13"/>
                <w:szCs w:val="13"/>
              </w:rPr>
            </w:pPr>
            <w:r>
              <w:rPr>
                <w:sz w:val="13"/>
                <w:szCs w:val="13"/>
              </w:rPr>
              <w:t>22,950</w:t>
            </w:r>
          </w:p>
        </w:tc>
        <w:tc>
          <w:tcPr>
            <w:tcW w:w="1080" w:type="dxa"/>
            <w:shd w:val="clear" w:color="auto" w:fill="FFFFFF"/>
          </w:tcPr>
          <w:p w:rsidR="00450F04" w:rsidRDefault="00314692">
            <w:pPr>
              <w:pStyle w:val="Jin0"/>
              <w:shd w:val="clear" w:color="auto" w:fill="auto"/>
              <w:ind w:firstLine="340"/>
              <w:jc w:val="both"/>
              <w:rPr>
                <w:sz w:val="13"/>
                <w:szCs w:val="13"/>
              </w:rPr>
            </w:pPr>
            <w:r>
              <w:rPr>
                <w:sz w:val="13"/>
                <w:szCs w:val="13"/>
              </w:rPr>
              <w:t>15,00</w:t>
            </w:r>
          </w:p>
        </w:tc>
        <w:tc>
          <w:tcPr>
            <w:tcW w:w="2251" w:type="dxa"/>
            <w:shd w:val="clear" w:color="auto" w:fill="FFFFFF"/>
          </w:tcPr>
          <w:p w:rsidR="00450F04" w:rsidRDefault="00314692">
            <w:pPr>
              <w:pStyle w:val="Jin0"/>
              <w:shd w:val="clear" w:color="auto" w:fill="auto"/>
              <w:ind w:firstLine="620"/>
              <w:rPr>
                <w:sz w:val="13"/>
                <w:szCs w:val="13"/>
              </w:rPr>
            </w:pPr>
            <w:r>
              <w:rPr>
                <w:sz w:val="13"/>
                <w:szCs w:val="13"/>
              </w:rPr>
              <w:t>344,25 CS URS PRAHA</w:t>
            </w:r>
          </w:p>
        </w:tc>
      </w:tr>
      <w:tr w:rsidR="00450F04">
        <w:trPr>
          <w:trHeight w:hRule="exact" w:val="216"/>
          <w:jc w:val="center"/>
        </w:trPr>
        <w:tc>
          <w:tcPr>
            <w:tcW w:w="389" w:type="dxa"/>
            <w:shd w:val="clear" w:color="auto" w:fill="FFFFFF"/>
            <w:vAlign w:val="center"/>
          </w:tcPr>
          <w:p w:rsidR="00450F04" w:rsidRDefault="00314692">
            <w:pPr>
              <w:pStyle w:val="Jin0"/>
              <w:shd w:val="clear" w:color="auto" w:fill="auto"/>
              <w:jc w:val="both"/>
              <w:rPr>
                <w:sz w:val="13"/>
                <w:szCs w:val="13"/>
              </w:rPr>
            </w:pPr>
            <w:r>
              <w:rPr>
                <w:sz w:val="13"/>
                <w:szCs w:val="13"/>
              </w:rPr>
              <w:t>12</w:t>
            </w:r>
          </w:p>
        </w:tc>
        <w:tc>
          <w:tcPr>
            <w:tcW w:w="398" w:type="dxa"/>
            <w:shd w:val="clear" w:color="auto" w:fill="FFFFFF"/>
            <w:vAlign w:val="center"/>
          </w:tcPr>
          <w:p w:rsidR="00450F04" w:rsidRDefault="00314692">
            <w:pPr>
              <w:pStyle w:val="Jin0"/>
              <w:shd w:val="clear" w:color="auto" w:fill="auto"/>
              <w:ind w:firstLine="140"/>
              <w:jc w:val="both"/>
              <w:rPr>
                <w:sz w:val="13"/>
                <w:szCs w:val="13"/>
              </w:rPr>
            </w:pPr>
            <w:r>
              <w:rPr>
                <w:sz w:val="13"/>
                <w:szCs w:val="13"/>
              </w:rPr>
              <w:t>K</w:t>
            </w:r>
          </w:p>
        </w:tc>
        <w:tc>
          <w:tcPr>
            <w:tcW w:w="413" w:type="dxa"/>
            <w:shd w:val="clear" w:color="auto" w:fill="FFFFFF"/>
            <w:vAlign w:val="center"/>
          </w:tcPr>
          <w:p w:rsidR="00450F04" w:rsidRDefault="00314692">
            <w:pPr>
              <w:pStyle w:val="Jin0"/>
              <w:shd w:val="clear" w:color="auto" w:fill="auto"/>
              <w:jc w:val="both"/>
              <w:rPr>
                <w:sz w:val="13"/>
                <w:szCs w:val="13"/>
              </w:rPr>
            </w:pPr>
            <w:r>
              <w:rPr>
                <w:sz w:val="13"/>
                <w:szCs w:val="13"/>
              </w:rPr>
              <w:t>001</w:t>
            </w:r>
          </w:p>
        </w:tc>
        <w:tc>
          <w:tcPr>
            <w:tcW w:w="974" w:type="dxa"/>
            <w:shd w:val="clear" w:color="auto" w:fill="FFFFFF"/>
            <w:vAlign w:val="center"/>
          </w:tcPr>
          <w:p w:rsidR="00450F04" w:rsidRDefault="00314692">
            <w:pPr>
              <w:pStyle w:val="Jin0"/>
              <w:shd w:val="clear" w:color="auto" w:fill="auto"/>
              <w:jc w:val="both"/>
              <w:rPr>
                <w:sz w:val="13"/>
                <w:szCs w:val="13"/>
              </w:rPr>
            </w:pPr>
            <w:r>
              <w:rPr>
                <w:sz w:val="13"/>
                <w:szCs w:val="13"/>
              </w:rPr>
              <w:t>171201211</w:t>
            </w:r>
          </w:p>
        </w:tc>
        <w:tc>
          <w:tcPr>
            <w:tcW w:w="5318" w:type="dxa"/>
            <w:shd w:val="clear" w:color="auto" w:fill="FFFFFF"/>
            <w:vAlign w:val="center"/>
          </w:tcPr>
          <w:p w:rsidR="00450F04" w:rsidRDefault="00314692">
            <w:pPr>
              <w:pStyle w:val="Jin0"/>
              <w:shd w:val="clear" w:color="auto" w:fill="auto"/>
              <w:ind w:firstLine="220"/>
              <w:rPr>
                <w:sz w:val="13"/>
                <w:szCs w:val="13"/>
              </w:rPr>
            </w:pPr>
            <w:r>
              <w:rPr>
                <w:sz w:val="13"/>
                <w:szCs w:val="13"/>
              </w:rPr>
              <w:t>Poplatek za uložení odpadu ze sypaniny na skládce (skládkovné)</w:t>
            </w:r>
          </w:p>
        </w:tc>
        <w:tc>
          <w:tcPr>
            <w:tcW w:w="624" w:type="dxa"/>
            <w:shd w:val="clear" w:color="auto" w:fill="FFFFFF"/>
            <w:vAlign w:val="center"/>
          </w:tcPr>
          <w:p w:rsidR="00450F04" w:rsidRDefault="00314692">
            <w:pPr>
              <w:pStyle w:val="Jin0"/>
              <w:shd w:val="clear" w:color="auto" w:fill="auto"/>
              <w:ind w:firstLine="220"/>
              <w:rPr>
                <w:sz w:val="13"/>
                <w:szCs w:val="13"/>
              </w:rPr>
            </w:pPr>
            <w:r>
              <w:rPr>
                <w:sz w:val="13"/>
                <w:szCs w:val="13"/>
              </w:rPr>
              <w:t>t</w:t>
            </w:r>
          </w:p>
        </w:tc>
        <w:tc>
          <w:tcPr>
            <w:tcW w:w="922" w:type="dxa"/>
            <w:shd w:val="clear" w:color="auto" w:fill="FFFFFF"/>
            <w:vAlign w:val="center"/>
          </w:tcPr>
          <w:p w:rsidR="00450F04" w:rsidRDefault="00314692">
            <w:pPr>
              <w:pStyle w:val="Jin0"/>
              <w:shd w:val="clear" w:color="auto" w:fill="auto"/>
              <w:ind w:firstLine="300"/>
              <w:jc w:val="both"/>
              <w:rPr>
                <w:sz w:val="13"/>
                <w:szCs w:val="13"/>
              </w:rPr>
            </w:pPr>
            <w:r>
              <w:rPr>
                <w:sz w:val="13"/>
                <w:szCs w:val="13"/>
              </w:rPr>
              <w:t>22,950</w:t>
            </w:r>
          </w:p>
        </w:tc>
        <w:tc>
          <w:tcPr>
            <w:tcW w:w="1080" w:type="dxa"/>
            <w:shd w:val="clear" w:color="auto" w:fill="FFFFFF"/>
            <w:vAlign w:val="center"/>
          </w:tcPr>
          <w:p w:rsidR="00450F04" w:rsidRDefault="00314692">
            <w:pPr>
              <w:pStyle w:val="Jin0"/>
              <w:shd w:val="clear" w:color="auto" w:fill="auto"/>
              <w:ind w:firstLine="280"/>
              <w:jc w:val="both"/>
              <w:rPr>
                <w:sz w:val="13"/>
                <w:szCs w:val="13"/>
              </w:rPr>
            </w:pPr>
            <w:r>
              <w:rPr>
                <w:sz w:val="13"/>
                <w:szCs w:val="13"/>
              </w:rPr>
              <w:t>200,00</w:t>
            </w:r>
          </w:p>
        </w:tc>
        <w:tc>
          <w:tcPr>
            <w:tcW w:w="2251" w:type="dxa"/>
            <w:shd w:val="clear" w:color="auto" w:fill="FFFFFF"/>
            <w:vAlign w:val="center"/>
          </w:tcPr>
          <w:p w:rsidR="00450F04" w:rsidRDefault="00314692">
            <w:pPr>
              <w:pStyle w:val="Jin0"/>
              <w:shd w:val="clear" w:color="auto" w:fill="auto"/>
              <w:ind w:firstLine="500"/>
              <w:rPr>
                <w:sz w:val="13"/>
                <w:szCs w:val="13"/>
              </w:rPr>
            </w:pPr>
            <w:r>
              <w:rPr>
                <w:sz w:val="13"/>
                <w:szCs w:val="13"/>
              </w:rPr>
              <w:t>4 590,00 CS URS PRAHA</w:t>
            </w:r>
          </w:p>
        </w:tc>
      </w:tr>
      <w:tr w:rsidR="00450F04">
        <w:trPr>
          <w:trHeight w:hRule="exact" w:val="211"/>
          <w:jc w:val="center"/>
        </w:trPr>
        <w:tc>
          <w:tcPr>
            <w:tcW w:w="389" w:type="dxa"/>
            <w:shd w:val="clear" w:color="auto" w:fill="FFFFFF"/>
          </w:tcPr>
          <w:p w:rsidR="00450F04" w:rsidRDefault="00450F04">
            <w:pPr>
              <w:rPr>
                <w:sz w:val="10"/>
                <w:szCs w:val="10"/>
              </w:rPr>
            </w:pPr>
          </w:p>
        </w:tc>
        <w:tc>
          <w:tcPr>
            <w:tcW w:w="398" w:type="dxa"/>
            <w:shd w:val="clear" w:color="auto" w:fill="FFFFFF"/>
            <w:vAlign w:val="center"/>
          </w:tcPr>
          <w:p w:rsidR="00450F04" w:rsidRDefault="00314692">
            <w:pPr>
              <w:pStyle w:val="Jin0"/>
              <w:shd w:val="clear" w:color="auto" w:fill="auto"/>
              <w:ind w:firstLine="140"/>
              <w:jc w:val="both"/>
              <w:rPr>
                <w:sz w:val="13"/>
                <w:szCs w:val="13"/>
              </w:rPr>
            </w:pPr>
            <w:r>
              <w:rPr>
                <w:b/>
                <w:bCs/>
                <w:color w:val="9B5B7B"/>
                <w:sz w:val="13"/>
                <w:szCs w:val="13"/>
              </w:rPr>
              <w:t>D</w:t>
            </w:r>
          </w:p>
        </w:tc>
        <w:tc>
          <w:tcPr>
            <w:tcW w:w="413" w:type="dxa"/>
            <w:shd w:val="clear" w:color="auto" w:fill="FFFFFF"/>
          </w:tcPr>
          <w:p w:rsidR="00450F04" w:rsidRDefault="00450F04">
            <w:pPr>
              <w:rPr>
                <w:sz w:val="10"/>
                <w:szCs w:val="10"/>
              </w:rPr>
            </w:pPr>
          </w:p>
        </w:tc>
        <w:tc>
          <w:tcPr>
            <w:tcW w:w="974" w:type="dxa"/>
            <w:shd w:val="clear" w:color="auto" w:fill="FFFFFF"/>
            <w:vAlign w:val="center"/>
          </w:tcPr>
          <w:p w:rsidR="00450F04" w:rsidRDefault="00314692">
            <w:pPr>
              <w:pStyle w:val="Jin0"/>
              <w:shd w:val="clear" w:color="auto" w:fill="auto"/>
              <w:rPr>
                <w:sz w:val="13"/>
                <w:szCs w:val="13"/>
              </w:rPr>
            </w:pPr>
            <w:r>
              <w:rPr>
                <w:b/>
                <w:bCs/>
                <w:color w:val="9B5B7B"/>
                <w:sz w:val="13"/>
                <w:szCs w:val="13"/>
              </w:rPr>
              <w:t>2</w:t>
            </w:r>
          </w:p>
        </w:tc>
        <w:tc>
          <w:tcPr>
            <w:tcW w:w="5318" w:type="dxa"/>
            <w:shd w:val="clear" w:color="auto" w:fill="FFFFFF"/>
            <w:vAlign w:val="center"/>
          </w:tcPr>
          <w:p w:rsidR="00450F04" w:rsidRDefault="00314692">
            <w:pPr>
              <w:pStyle w:val="Jin0"/>
              <w:shd w:val="clear" w:color="auto" w:fill="auto"/>
              <w:ind w:firstLine="220"/>
              <w:rPr>
                <w:sz w:val="13"/>
                <w:szCs w:val="13"/>
              </w:rPr>
            </w:pPr>
            <w:r>
              <w:rPr>
                <w:b/>
                <w:bCs/>
                <w:color w:val="9B5B7B"/>
                <w:sz w:val="13"/>
                <w:szCs w:val="13"/>
              </w:rPr>
              <w:t>Zakládáni</w:t>
            </w:r>
          </w:p>
        </w:tc>
        <w:tc>
          <w:tcPr>
            <w:tcW w:w="624" w:type="dxa"/>
            <w:shd w:val="clear" w:color="auto" w:fill="FFFFFF"/>
          </w:tcPr>
          <w:p w:rsidR="00450F04" w:rsidRDefault="00450F04">
            <w:pPr>
              <w:rPr>
                <w:sz w:val="10"/>
                <w:szCs w:val="10"/>
              </w:rPr>
            </w:pPr>
          </w:p>
        </w:tc>
        <w:tc>
          <w:tcPr>
            <w:tcW w:w="922" w:type="dxa"/>
            <w:shd w:val="clear" w:color="auto" w:fill="FFFFFF"/>
          </w:tcPr>
          <w:p w:rsidR="00450F04" w:rsidRDefault="00450F04">
            <w:pPr>
              <w:rPr>
                <w:sz w:val="10"/>
                <w:szCs w:val="10"/>
              </w:rPr>
            </w:pPr>
          </w:p>
        </w:tc>
        <w:tc>
          <w:tcPr>
            <w:tcW w:w="1080" w:type="dxa"/>
            <w:shd w:val="clear" w:color="auto" w:fill="FFFFFF"/>
          </w:tcPr>
          <w:p w:rsidR="00450F04" w:rsidRDefault="00450F04">
            <w:pPr>
              <w:rPr>
                <w:sz w:val="10"/>
                <w:szCs w:val="10"/>
              </w:rPr>
            </w:pPr>
          </w:p>
        </w:tc>
        <w:tc>
          <w:tcPr>
            <w:tcW w:w="2251" w:type="dxa"/>
            <w:shd w:val="clear" w:color="auto" w:fill="FFFFFF"/>
            <w:vAlign w:val="center"/>
          </w:tcPr>
          <w:p w:rsidR="00450F04" w:rsidRDefault="00314692">
            <w:pPr>
              <w:pStyle w:val="Jin0"/>
              <w:shd w:val="clear" w:color="auto" w:fill="auto"/>
              <w:ind w:firstLine="440"/>
              <w:rPr>
                <w:sz w:val="13"/>
                <w:szCs w:val="13"/>
              </w:rPr>
            </w:pPr>
            <w:r>
              <w:rPr>
                <w:b/>
                <w:bCs/>
                <w:color w:val="9B5B7B"/>
                <w:sz w:val="13"/>
                <w:szCs w:val="13"/>
              </w:rPr>
              <w:t>17 027,30</w:t>
            </w:r>
          </w:p>
        </w:tc>
      </w:tr>
      <w:tr w:rsidR="00450F04">
        <w:trPr>
          <w:trHeight w:hRule="exact" w:val="235"/>
          <w:jc w:val="center"/>
        </w:trPr>
        <w:tc>
          <w:tcPr>
            <w:tcW w:w="389" w:type="dxa"/>
            <w:shd w:val="clear" w:color="auto" w:fill="FFFFFF"/>
          </w:tcPr>
          <w:p w:rsidR="00450F04" w:rsidRDefault="00314692">
            <w:pPr>
              <w:pStyle w:val="Jin0"/>
              <w:shd w:val="clear" w:color="auto" w:fill="auto"/>
              <w:jc w:val="both"/>
              <w:rPr>
                <w:sz w:val="13"/>
                <w:szCs w:val="13"/>
              </w:rPr>
            </w:pPr>
            <w:r>
              <w:rPr>
                <w:sz w:val="13"/>
                <w:szCs w:val="13"/>
              </w:rPr>
              <w:t>13</w:t>
            </w:r>
          </w:p>
        </w:tc>
        <w:tc>
          <w:tcPr>
            <w:tcW w:w="398" w:type="dxa"/>
            <w:shd w:val="clear" w:color="auto" w:fill="FFFFFF"/>
          </w:tcPr>
          <w:p w:rsidR="00450F04" w:rsidRDefault="00314692">
            <w:pPr>
              <w:pStyle w:val="Jin0"/>
              <w:shd w:val="clear" w:color="auto" w:fill="auto"/>
              <w:ind w:firstLine="140"/>
              <w:jc w:val="both"/>
              <w:rPr>
                <w:sz w:val="13"/>
                <w:szCs w:val="13"/>
              </w:rPr>
            </w:pPr>
            <w:r>
              <w:rPr>
                <w:sz w:val="13"/>
                <w:szCs w:val="13"/>
              </w:rPr>
              <w:t>K</w:t>
            </w:r>
          </w:p>
        </w:tc>
        <w:tc>
          <w:tcPr>
            <w:tcW w:w="413" w:type="dxa"/>
            <w:shd w:val="clear" w:color="auto" w:fill="FFFFFF"/>
            <w:vAlign w:val="center"/>
          </w:tcPr>
          <w:p w:rsidR="00450F04" w:rsidRDefault="00314692">
            <w:pPr>
              <w:pStyle w:val="Jin0"/>
              <w:shd w:val="clear" w:color="auto" w:fill="auto"/>
              <w:rPr>
                <w:sz w:val="13"/>
                <w:szCs w:val="13"/>
              </w:rPr>
            </w:pPr>
            <w:r>
              <w:rPr>
                <w:sz w:val="13"/>
                <w:szCs w:val="13"/>
              </w:rPr>
              <w:t>002</w:t>
            </w:r>
          </w:p>
        </w:tc>
        <w:tc>
          <w:tcPr>
            <w:tcW w:w="974" w:type="dxa"/>
            <w:shd w:val="clear" w:color="auto" w:fill="FFFFFF"/>
          </w:tcPr>
          <w:p w:rsidR="00450F04" w:rsidRDefault="00314692">
            <w:pPr>
              <w:pStyle w:val="Jin0"/>
              <w:shd w:val="clear" w:color="auto" w:fill="auto"/>
              <w:jc w:val="both"/>
              <w:rPr>
                <w:sz w:val="13"/>
                <w:szCs w:val="13"/>
              </w:rPr>
            </w:pPr>
            <w:r>
              <w:rPr>
                <w:sz w:val="13"/>
                <w:szCs w:val="13"/>
              </w:rPr>
              <w:t>155281122</w:t>
            </w:r>
          </w:p>
        </w:tc>
        <w:tc>
          <w:tcPr>
            <w:tcW w:w="5318" w:type="dxa"/>
            <w:shd w:val="clear" w:color="auto" w:fill="FFFFFF"/>
          </w:tcPr>
          <w:p w:rsidR="00450F04" w:rsidRDefault="00314692">
            <w:pPr>
              <w:pStyle w:val="Jin0"/>
              <w:shd w:val="clear" w:color="auto" w:fill="auto"/>
              <w:ind w:firstLine="220"/>
              <w:rPr>
                <w:sz w:val="13"/>
                <w:szCs w:val="13"/>
              </w:rPr>
            </w:pPr>
            <w:r>
              <w:rPr>
                <w:sz w:val="13"/>
                <w:szCs w:val="13"/>
              </w:rPr>
              <w:t>Vyklínování uvolněných kamenů ve zdivu z lomového kamene středním</w:t>
            </w:r>
          </w:p>
        </w:tc>
        <w:tc>
          <w:tcPr>
            <w:tcW w:w="624" w:type="dxa"/>
            <w:shd w:val="clear" w:color="auto" w:fill="FFFFFF"/>
          </w:tcPr>
          <w:p w:rsidR="00450F04" w:rsidRDefault="00314692">
            <w:pPr>
              <w:pStyle w:val="Jin0"/>
              <w:shd w:val="clear" w:color="auto" w:fill="auto"/>
              <w:ind w:firstLine="140"/>
              <w:jc w:val="both"/>
              <w:rPr>
                <w:sz w:val="13"/>
                <w:szCs w:val="13"/>
              </w:rPr>
            </w:pPr>
            <w:r>
              <w:rPr>
                <w:sz w:val="13"/>
                <w:szCs w:val="13"/>
              </w:rPr>
              <w:t>m2</w:t>
            </w:r>
          </w:p>
        </w:tc>
        <w:tc>
          <w:tcPr>
            <w:tcW w:w="922" w:type="dxa"/>
            <w:shd w:val="clear" w:color="auto" w:fill="FFFFFF"/>
          </w:tcPr>
          <w:p w:rsidR="00450F04" w:rsidRDefault="00314692">
            <w:pPr>
              <w:pStyle w:val="Jin0"/>
              <w:shd w:val="clear" w:color="auto" w:fill="auto"/>
              <w:ind w:firstLine="300"/>
              <w:jc w:val="both"/>
              <w:rPr>
                <w:sz w:val="13"/>
                <w:szCs w:val="13"/>
              </w:rPr>
            </w:pPr>
            <w:r>
              <w:rPr>
                <w:sz w:val="13"/>
                <w:szCs w:val="13"/>
              </w:rPr>
              <w:t>23,000</w:t>
            </w:r>
          </w:p>
        </w:tc>
        <w:tc>
          <w:tcPr>
            <w:tcW w:w="1080" w:type="dxa"/>
            <w:shd w:val="clear" w:color="auto" w:fill="FFFFFF"/>
          </w:tcPr>
          <w:p w:rsidR="00450F04" w:rsidRDefault="00314692">
            <w:pPr>
              <w:pStyle w:val="Jin0"/>
              <w:shd w:val="clear" w:color="auto" w:fill="auto"/>
              <w:ind w:firstLine="280"/>
              <w:jc w:val="both"/>
              <w:rPr>
                <w:sz w:val="13"/>
                <w:szCs w:val="13"/>
              </w:rPr>
            </w:pPr>
            <w:r>
              <w:rPr>
                <w:sz w:val="13"/>
                <w:szCs w:val="13"/>
              </w:rPr>
              <w:t>350,00</w:t>
            </w:r>
          </w:p>
        </w:tc>
        <w:tc>
          <w:tcPr>
            <w:tcW w:w="2251" w:type="dxa"/>
            <w:shd w:val="clear" w:color="auto" w:fill="FFFFFF"/>
          </w:tcPr>
          <w:p w:rsidR="00450F04" w:rsidRDefault="00314692">
            <w:pPr>
              <w:pStyle w:val="Jin0"/>
              <w:shd w:val="clear" w:color="auto" w:fill="auto"/>
              <w:ind w:firstLine="500"/>
              <w:rPr>
                <w:sz w:val="13"/>
                <w:szCs w:val="13"/>
              </w:rPr>
            </w:pPr>
            <w:r>
              <w:rPr>
                <w:sz w:val="13"/>
                <w:szCs w:val="13"/>
              </w:rPr>
              <w:t>8 050,00 CS URS PRAHA</w:t>
            </w:r>
          </w:p>
        </w:tc>
      </w:tr>
      <w:tr w:rsidR="00450F04">
        <w:trPr>
          <w:trHeight w:hRule="exact" w:val="235"/>
          <w:jc w:val="center"/>
        </w:trPr>
        <w:tc>
          <w:tcPr>
            <w:tcW w:w="389" w:type="dxa"/>
            <w:shd w:val="clear" w:color="auto" w:fill="FFFFFF"/>
          </w:tcPr>
          <w:p w:rsidR="00450F04" w:rsidRDefault="00450F04">
            <w:pPr>
              <w:rPr>
                <w:sz w:val="10"/>
                <w:szCs w:val="10"/>
              </w:rPr>
            </w:pPr>
          </w:p>
        </w:tc>
        <w:tc>
          <w:tcPr>
            <w:tcW w:w="398" w:type="dxa"/>
            <w:shd w:val="clear" w:color="auto" w:fill="FFFFFF"/>
          </w:tcPr>
          <w:p w:rsidR="00450F04" w:rsidRDefault="00450F04">
            <w:pPr>
              <w:rPr>
                <w:sz w:val="10"/>
                <w:szCs w:val="10"/>
              </w:rPr>
            </w:pPr>
          </w:p>
        </w:tc>
        <w:tc>
          <w:tcPr>
            <w:tcW w:w="413" w:type="dxa"/>
            <w:shd w:val="clear" w:color="auto" w:fill="FFFFFF"/>
          </w:tcPr>
          <w:p w:rsidR="00450F04" w:rsidRDefault="00450F04">
            <w:pPr>
              <w:rPr>
                <w:sz w:val="10"/>
                <w:szCs w:val="10"/>
              </w:rPr>
            </w:pPr>
          </w:p>
        </w:tc>
        <w:tc>
          <w:tcPr>
            <w:tcW w:w="974" w:type="dxa"/>
            <w:shd w:val="clear" w:color="auto" w:fill="FFFFFF"/>
          </w:tcPr>
          <w:p w:rsidR="00450F04" w:rsidRDefault="00450F04">
            <w:pPr>
              <w:rPr>
                <w:sz w:val="10"/>
                <w:szCs w:val="10"/>
              </w:rPr>
            </w:pPr>
          </w:p>
        </w:tc>
        <w:tc>
          <w:tcPr>
            <w:tcW w:w="5318" w:type="dxa"/>
            <w:shd w:val="clear" w:color="auto" w:fill="FFFFFF"/>
            <w:vAlign w:val="bottom"/>
          </w:tcPr>
          <w:p w:rsidR="00450F04" w:rsidRDefault="00314692">
            <w:pPr>
              <w:pStyle w:val="Jin0"/>
              <w:shd w:val="clear" w:color="auto" w:fill="auto"/>
              <w:tabs>
                <w:tab w:val="left" w:pos="921"/>
              </w:tabs>
              <w:ind w:firstLine="220"/>
              <w:rPr>
                <w:sz w:val="13"/>
                <w:szCs w:val="13"/>
              </w:rPr>
            </w:pPr>
            <w:r>
              <w:rPr>
                <w:sz w:val="13"/>
                <w:szCs w:val="13"/>
              </w:rPr>
              <w:t>"Z1”</w:t>
            </w:r>
            <w:r>
              <w:rPr>
                <w:sz w:val="13"/>
                <w:szCs w:val="13"/>
              </w:rPr>
              <w:tab/>
              <w:t>23,00</w:t>
            </w:r>
          </w:p>
        </w:tc>
        <w:tc>
          <w:tcPr>
            <w:tcW w:w="624" w:type="dxa"/>
            <w:shd w:val="clear" w:color="auto" w:fill="FFFFFF"/>
          </w:tcPr>
          <w:p w:rsidR="00450F04" w:rsidRDefault="00450F04">
            <w:pPr>
              <w:rPr>
                <w:sz w:val="10"/>
                <w:szCs w:val="10"/>
              </w:rPr>
            </w:pPr>
          </w:p>
        </w:tc>
        <w:tc>
          <w:tcPr>
            <w:tcW w:w="922" w:type="dxa"/>
            <w:shd w:val="clear" w:color="auto" w:fill="FFFFFF"/>
            <w:vAlign w:val="bottom"/>
          </w:tcPr>
          <w:p w:rsidR="00450F04" w:rsidRDefault="00314692">
            <w:pPr>
              <w:pStyle w:val="Jin0"/>
              <w:shd w:val="clear" w:color="auto" w:fill="auto"/>
              <w:ind w:firstLine="300"/>
              <w:jc w:val="both"/>
              <w:rPr>
                <w:sz w:val="13"/>
                <w:szCs w:val="13"/>
              </w:rPr>
            </w:pPr>
            <w:r>
              <w:rPr>
                <w:sz w:val="13"/>
                <w:szCs w:val="13"/>
              </w:rPr>
              <w:t>23,000</w:t>
            </w:r>
          </w:p>
        </w:tc>
        <w:tc>
          <w:tcPr>
            <w:tcW w:w="1080" w:type="dxa"/>
            <w:shd w:val="clear" w:color="auto" w:fill="FFFFFF"/>
          </w:tcPr>
          <w:p w:rsidR="00450F04" w:rsidRDefault="00450F04">
            <w:pPr>
              <w:rPr>
                <w:sz w:val="10"/>
                <w:szCs w:val="10"/>
              </w:rPr>
            </w:pPr>
          </w:p>
        </w:tc>
        <w:tc>
          <w:tcPr>
            <w:tcW w:w="2251" w:type="dxa"/>
            <w:shd w:val="clear" w:color="auto" w:fill="FFFFFF"/>
          </w:tcPr>
          <w:p w:rsidR="00450F04" w:rsidRDefault="00450F04">
            <w:pPr>
              <w:rPr>
                <w:sz w:val="10"/>
                <w:szCs w:val="10"/>
              </w:rPr>
            </w:pPr>
          </w:p>
        </w:tc>
      </w:tr>
      <w:tr w:rsidR="00450F04">
        <w:trPr>
          <w:trHeight w:hRule="exact" w:val="250"/>
          <w:jc w:val="center"/>
        </w:trPr>
        <w:tc>
          <w:tcPr>
            <w:tcW w:w="389" w:type="dxa"/>
            <w:shd w:val="clear" w:color="auto" w:fill="FFFFFF"/>
            <w:vAlign w:val="center"/>
          </w:tcPr>
          <w:p w:rsidR="00450F04" w:rsidRDefault="00314692">
            <w:pPr>
              <w:pStyle w:val="Jin0"/>
              <w:shd w:val="clear" w:color="auto" w:fill="auto"/>
              <w:jc w:val="both"/>
              <w:rPr>
                <w:sz w:val="13"/>
                <w:szCs w:val="13"/>
              </w:rPr>
            </w:pPr>
            <w:r>
              <w:rPr>
                <w:sz w:val="13"/>
                <w:szCs w:val="13"/>
              </w:rPr>
              <w:t>14</w:t>
            </w:r>
          </w:p>
        </w:tc>
        <w:tc>
          <w:tcPr>
            <w:tcW w:w="398" w:type="dxa"/>
            <w:shd w:val="clear" w:color="auto" w:fill="FFFFFF"/>
            <w:vAlign w:val="center"/>
          </w:tcPr>
          <w:p w:rsidR="00450F04" w:rsidRDefault="00314692">
            <w:pPr>
              <w:pStyle w:val="Jin0"/>
              <w:shd w:val="clear" w:color="auto" w:fill="auto"/>
              <w:ind w:firstLine="140"/>
              <w:jc w:val="both"/>
              <w:rPr>
                <w:sz w:val="13"/>
                <w:szCs w:val="13"/>
              </w:rPr>
            </w:pPr>
            <w:r>
              <w:rPr>
                <w:sz w:val="13"/>
                <w:szCs w:val="13"/>
              </w:rPr>
              <w:t>K</w:t>
            </w:r>
          </w:p>
        </w:tc>
        <w:tc>
          <w:tcPr>
            <w:tcW w:w="413" w:type="dxa"/>
            <w:shd w:val="clear" w:color="auto" w:fill="FFFFFF"/>
            <w:vAlign w:val="center"/>
          </w:tcPr>
          <w:p w:rsidR="00450F04" w:rsidRDefault="00314692">
            <w:pPr>
              <w:pStyle w:val="Jin0"/>
              <w:shd w:val="clear" w:color="auto" w:fill="auto"/>
              <w:rPr>
                <w:sz w:val="13"/>
                <w:szCs w:val="13"/>
              </w:rPr>
            </w:pPr>
            <w:r>
              <w:rPr>
                <w:sz w:val="13"/>
                <w:szCs w:val="13"/>
              </w:rPr>
              <w:t>002</w:t>
            </w:r>
          </w:p>
        </w:tc>
        <w:tc>
          <w:tcPr>
            <w:tcW w:w="974" w:type="dxa"/>
            <w:shd w:val="clear" w:color="auto" w:fill="FFFFFF"/>
            <w:vAlign w:val="center"/>
          </w:tcPr>
          <w:p w:rsidR="00450F04" w:rsidRDefault="00314692">
            <w:pPr>
              <w:pStyle w:val="Jin0"/>
              <w:shd w:val="clear" w:color="auto" w:fill="auto"/>
              <w:jc w:val="both"/>
              <w:rPr>
                <w:sz w:val="13"/>
                <w:szCs w:val="13"/>
              </w:rPr>
            </w:pPr>
            <w:r>
              <w:rPr>
                <w:sz w:val="13"/>
                <w:szCs w:val="13"/>
              </w:rPr>
              <w:t>155281124</w:t>
            </w:r>
          </w:p>
        </w:tc>
        <w:tc>
          <w:tcPr>
            <w:tcW w:w="5318" w:type="dxa"/>
            <w:shd w:val="clear" w:color="auto" w:fill="FFFFFF"/>
            <w:vAlign w:val="center"/>
          </w:tcPr>
          <w:p w:rsidR="00450F04" w:rsidRDefault="00314692">
            <w:pPr>
              <w:pStyle w:val="Jin0"/>
              <w:shd w:val="clear" w:color="auto" w:fill="auto"/>
              <w:ind w:firstLine="220"/>
              <w:rPr>
                <w:sz w:val="13"/>
                <w:szCs w:val="13"/>
              </w:rPr>
            </w:pPr>
            <w:r>
              <w:rPr>
                <w:sz w:val="13"/>
                <w:szCs w:val="13"/>
              </w:rPr>
              <w:t>Vyklínování uvolněných spár ve zdivu cihelné klenby</w:t>
            </w:r>
          </w:p>
        </w:tc>
        <w:tc>
          <w:tcPr>
            <w:tcW w:w="624" w:type="dxa"/>
            <w:shd w:val="clear" w:color="auto" w:fill="FFFFFF"/>
            <w:vAlign w:val="center"/>
          </w:tcPr>
          <w:p w:rsidR="00450F04" w:rsidRDefault="00314692">
            <w:pPr>
              <w:pStyle w:val="Jin0"/>
              <w:shd w:val="clear" w:color="auto" w:fill="auto"/>
              <w:ind w:firstLine="140"/>
              <w:jc w:val="both"/>
              <w:rPr>
                <w:sz w:val="13"/>
                <w:szCs w:val="13"/>
              </w:rPr>
            </w:pPr>
            <w:r>
              <w:rPr>
                <w:sz w:val="13"/>
                <w:szCs w:val="13"/>
              </w:rPr>
              <w:t>m2</w:t>
            </w:r>
          </w:p>
        </w:tc>
        <w:tc>
          <w:tcPr>
            <w:tcW w:w="922" w:type="dxa"/>
            <w:shd w:val="clear" w:color="auto" w:fill="FFFFFF"/>
            <w:vAlign w:val="center"/>
          </w:tcPr>
          <w:p w:rsidR="00450F04" w:rsidRDefault="00314692">
            <w:pPr>
              <w:pStyle w:val="Jin0"/>
              <w:shd w:val="clear" w:color="auto" w:fill="auto"/>
              <w:ind w:firstLine="300"/>
              <w:jc w:val="both"/>
              <w:rPr>
                <w:sz w:val="13"/>
                <w:szCs w:val="13"/>
              </w:rPr>
            </w:pPr>
            <w:r>
              <w:rPr>
                <w:sz w:val="13"/>
                <w:szCs w:val="13"/>
              </w:rPr>
              <w:t>25,000</w:t>
            </w:r>
          </w:p>
        </w:tc>
        <w:tc>
          <w:tcPr>
            <w:tcW w:w="1080" w:type="dxa"/>
            <w:shd w:val="clear" w:color="auto" w:fill="FFFFFF"/>
            <w:vAlign w:val="center"/>
          </w:tcPr>
          <w:p w:rsidR="00450F04" w:rsidRDefault="00314692">
            <w:pPr>
              <w:pStyle w:val="Jin0"/>
              <w:shd w:val="clear" w:color="auto" w:fill="auto"/>
              <w:ind w:firstLine="280"/>
              <w:jc w:val="both"/>
              <w:rPr>
                <w:sz w:val="13"/>
                <w:szCs w:val="13"/>
              </w:rPr>
            </w:pPr>
            <w:r>
              <w:rPr>
                <w:sz w:val="13"/>
                <w:szCs w:val="13"/>
              </w:rPr>
              <w:t>350,00</w:t>
            </w:r>
          </w:p>
        </w:tc>
        <w:tc>
          <w:tcPr>
            <w:tcW w:w="2251" w:type="dxa"/>
            <w:shd w:val="clear" w:color="auto" w:fill="FFFFFF"/>
            <w:vAlign w:val="center"/>
          </w:tcPr>
          <w:p w:rsidR="00450F04" w:rsidRDefault="00314692">
            <w:pPr>
              <w:pStyle w:val="Jin0"/>
              <w:shd w:val="clear" w:color="auto" w:fill="auto"/>
              <w:ind w:firstLine="500"/>
              <w:rPr>
                <w:sz w:val="13"/>
                <w:szCs w:val="13"/>
              </w:rPr>
            </w:pPr>
            <w:r>
              <w:rPr>
                <w:sz w:val="13"/>
                <w:szCs w:val="13"/>
              </w:rPr>
              <w:t>8 750,00 CS URS PRAHA</w:t>
            </w:r>
          </w:p>
        </w:tc>
      </w:tr>
      <w:tr w:rsidR="00450F04">
        <w:trPr>
          <w:trHeight w:hRule="exact" w:val="226"/>
          <w:jc w:val="center"/>
        </w:trPr>
        <w:tc>
          <w:tcPr>
            <w:tcW w:w="389" w:type="dxa"/>
            <w:shd w:val="clear" w:color="auto" w:fill="FFFFFF"/>
          </w:tcPr>
          <w:p w:rsidR="00450F04" w:rsidRDefault="00450F04">
            <w:pPr>
              <w:rPr>
                <w:sz w:val="10"/>
                <w:szCs w:val="10"/>
              </w:rPr>
            </w:pPr>
          </w:p>
        </w:tc>
        <w:tc>
          <w:tcPr>
            <w:tcW w:w="398" w:type="dxa"/>
            <w:shd w:val="clear" w:color="auto" w:fill="FFFFFF"/>
          </w:tcPr>
          <w:p w:rsidR="00450F04" w:rsidRDefault="00450F04">
            <w:pPr>
              <w:rPr>
                <w:sz w:val="10"/>
                <w:szCs w:val="10"/>
              </w:rPr>
            </w:pPr>
          </w:p>
        </w:tc>
        <w:tc>
          <w:tcPr>
            <w:tcW w:w="413" w:type="dxa"/>
            <w:shd w:val="clear" w:color="auto" w:fill="FFFFFF"/>
          </w:tcPr>
          <w:p w:rsidR="00450F04" w:rsidRDefault="00450F04">
            <w:pPr>
              <w:rPr>
                <w:sz w:val="10"/>
                <w:szCs w:val="10"/>
              </w:rPr>
            </w:pPr>
          </w:p>
        </w:tc>
        <w:tc>
          <w:tcPr>
            <w:tcW w:w="974" w:type="dxa"/>
            <w:shd w:val="clear" w:color="auto" w:fill="FFFFFF"/>
          </w:tcPr>
          <w:p w:rsidR="00450F04" w:rsidRDefault="00450F04">
            <w:pPr>
              <w:rPr>
                <w:sz w:val="10"/>
                <w:szCs w:val="10"/>
              </w:rPr>
            </w:pPr>
          </w:p>
        </w:tc>
        <w:tc>
          <w:tcPr>
            <w:tcW w:w="5318" w:type="dxa"/>
            <w:shd w:val="clear" w:color="auto" w:fill="FFFFFF"/>
            <w:vAlign w:val="bottom"/>
          </w:tcPr>
          <w:p w:rsidR="00450F04" w:rsidRDefault="00314692">
            <w:pPr>
              <w:pStyle w:val="Jin0"/>
              <w:shd w:val="clear" w:color="auto" w:fill="auto"/>
              <w:tabs>
                <w:tab w:val="left" w:pos="964"/>
              </w:tabs>
              <w:ind w:firstLine="220"/>
              <w:rPr>
                <w:sz w:val="13"/>
                <w:szCs w:val="13"/>
              </w:rPr>
            </w:pPr>
            <w:r>
              <w:rPr>
                <w:sz w:val="13"/>
                <w:szCs w:val="13"/>
              </w:rPr>
              <w:t>”Z2"</w:t>
            </w:r>
            <w:r>
              <w:rPr>
                <w:sz w:val="13"/>
                <w:szCs w:val="13"/>
              </w:rPr>
              <w:tab/>
              <w:t>25,00</w:t>
            </w:r>
          </w:p>
        </w:tc>
        <w:tc>
          <w:tcPr>
            <w:tcW w:w="624" w:type="dxa"/>
            <w:shd w:val="clear" w:color="auto" w:fill="FFFFFF"/>
          </w:tcPr>
          <w:p w:rsidR="00450F04" w:rsidRDefault="00450F04">
            <w:pPr>
              <w:rPr>
                <w:sz w:val="10"/>
                <w:szCs w:val="10"/>
              </w:rPr>
            </w:pPr>
          </w:p>
        </w:tc>
        <w:tc>
          <w:tcPr>
            <w:tcW w:w="922" w:type="dxa"/>
            <w:shd w:val="clear" w:color="auto" w:fill="FFFFFF"/>
            <w:vAlign w:val="bottom"/>
          </w:tcPr>
          <w:p w:rsidR="00450F04" w:rsidRDefault="00314692">
            <w:pPr>
              <w:pStyle w:val="Jin0"/>
              <w:shd w:val="clear" w:color="auto" w:fill="auto"/>
              <w:ind w:firstLine="300"/>
              <w:jc w:val="both"/>
              <w:rPr>
                <w:sz w:val="13"/>
                <w:szCs w:val="13"/>
              </w:rPr>
            </w:pPr>
            <w:r>
              <w:rPr>
                <w:sz w:val="13"/>
                <w:szCs w:val="13"/>
              </w:rPr>
              <w:t>25.000</w:t>
            </w:r>
          </w:p>
        </w:tc>
        <w:tc>
          <w:tcPr>
            <w:tcW w:w="1080" w:type="dxa"/>
            <w:shd w:val="clear" w:color="auto" w:fill="FFFFFF"/>
          </w:tcPr>
          <w:p w:rsidR="00450F04" w:rsidRDefault="00450F04">
            <w:pPr>
              <w:rPr>
                <w:sz w:val="10"/>
                <w:szCs w:val="10"/>
              </w:rPr>
            </w:pPr>
          </w:p>
        </w:tc>
        <w:tc>
          <w:tcPr>
            <w:tcW w:w="2251" w:type="dxa"/>
            <w:shd w:val="clear" w:color="auto" w:fill="FFFFFF"/>
          </w:tcPr>
          <w:p w:rsidR="00450F04" w:rsidRDefault="00450F04">
            <w:pPr>
              <w:rPr>
                <w:sz w:val="10"/>
                <w:szCs w:val="10"/>
              </w:rPr>
            </w:pPr>
          </w:p>
        </w:tc>
      </w:tr>
      <w:tr w:rsidR="00450F04">
        <w:trPr>
          <w:trHeight w:hRule="exact" w:val="235"/>
          <w:jc w:val="center"/>
        </w:trPr>
        <w:tc>
          <w:tcPr>
            <w:tcW w:w="389" w:type="dxa"/>
            <w:shd w:val="clear" w:color="auto" w:fill="FFFFFF"/>
            <w:vAlign w:val="center"/>
          </w:tcPr>
          <w:p w:rsidR="00450F04" w:rsidRDefault="00314692">
            <w:pPr>
              <w:pStyle w:val="Jin0"/>
              <w:shd w:val="clear" w:color="auto" w:fill="auto"/>
              <w:jc w:val="both"/>
              <w:rPr>
                <w:sz w:val="13"/>
                <w:szCs w:val="13"/>
              </w:rPr>
            </w:pPr>
            <w:r>
              <w:rPr>
                <w:sz w:val="13"/>
                <w:szCs w:val="13"/>
              </w:rPr>
              <w:t>15</w:t>
            </w:r>
          </w:p>
        </w:tc>
        <w:tc>
          <w:tcPr>
            <w:tcW w:w="398" w:type="dxa"/>
            <w:shd w:val="clear" w:color="auto" w:fill="FFFFFF"/>
            <w:vAlign w:val="center"/>
          </w:tcPr>
          <w:p w:rsidR="00450F04" w:rsidRDefault="00314692">
            <w:pPr>
              <w:pStyle w:val="Jin0"/>
              <w:shd w:val="clear" w:color="auto" w:fill="auto"/>
              <w:ind w:firstLine="140"/>
              <w:jc w:val="both"/>
              <w:rPr>
                <w:sz w:val="13"/>
                <w:szCs w:val="13"/>
              </w:rPr>
            </w:pPr>
            <w:r>
              <w:rPr>
                <w:sz w:val="13"/>
                <w:szCs w:val="13"/>
              </w:rPr>
              <w:t>K</w:t>
            </w:r>
          </w:p>
        </w:tc>
        <w:tc>
          <w:tcPr>
            <w:tcW w:w="413" w:type="dxa"/>
            <w:shd w:val="clear" w:color="auto" w:fill="FFFFFF"/>
            <w:vAlign w:val="center"/>
          </w:tcPr>
          <w:p w:rsidR="00450F04" w:rsidRDefault="00314692">
            <w:pPr>
              <w:pStyle w:val="Jin0"/>
              <w:shd w:val="clear" w:color="auto" w:fill="auto"/>
              <w:jc w:val="both"/>
              <w:rPr>
                <w:sz w:val="13"/>
                <w:szCs w:val="13"/>
              </w:rPr>
            </w:pPr>
            <w:r>
              <w:rPr>
                <w:sz w:val="13"/>
                <w:szCs w:val="13"/>
              </w:rPr>
              <w:t>002</w:t>
            </w:r>
          </w:p>
        </w:tc>
        <w:tc>
          <w:tcPr>
            <w:tcW w:w="974" w:type="dxa"/>
            <w:shd w:val="clear" w:color="auto" w:fill="FFFFFF"/>
            <w:vAlign w:val="center"/>
          </w:tcPr>
          <w:p w:rsidR="00450F04" w:rsidRDefault="00314692">
            <w:pPr>
              <w:pStyle w:val="Jin0"/>
              <w:shd w:val="clear" w:color="auto" w:fill="auto"/>
              <w:jc w:val="both"/>
              <w:rPr>
                <w:sz w:val="13"/>
                <w:szCs w:val="13"/>
              </w:rPr>
            </w:pPr>
            <w:r>
              <w:rPr>
                <w:sz w:val="13"/>
                <w:szCs w:val="13"/>
              </w:rPr>
              <w:t>211531118</w:t>
            </w:r>
          </w:p>
        </w:tc>
        <w:tc>
          <w:tcPr>
            <w:tcW w:w="5318" w:type="dxa"/>
            <w:shd w:val="clear" w:color="auto" w:fill="FFFFFF"/>
            <w:vAlign w:val="center"/>
          </w:tcPr>
          <w:p w:rsidR="00450F04" w:rsidRDefault="00314692">
            <w:pPr>
              <w:pStyle w:val="Jin0"/>
              <w:shd w:val="clear" w:color="auto" w:fill="auto"/>
              <w:ind w:firstLine="220"/>
              <w:rPr>
                <w:sz w:val="13"/>
                <w:szCs w:val="13"/>
              </w:rPr>
            </w:pPr>
            <w:r>
              <w:rPr>
                <w:sz w:val="13"/>
                <w:szCs w:val="13"/>
              </w:rPr>
              <w:t>Výplň odvodňovacích žeber z kačírku frakce 16 až 32mm</w:t>
            </w:r>
          </w:p>
        </w:tc>
        <w:tc>
          <w:tcPr>
            <w:tcW w:w="624" w:type="dxa"/>
            <w:shd w:val="clear" w:color="auto" w:fill="FFFFFF"/>
            <w:vAlign w:val="center"/>
          </w:tcPr>
          <w:p w:rsidR="00450F04" w:rsidRDefault="00314692">
            <w:pPr>
              <w:pStyle w:val="Jin0"/>
              <w:shd w:val="clear" w:color="auto" w:fill="auto"/>
              <w:ind w:firstLine="140"/>
              <w:jc w:val="both"/>
              <w:rPr>
                <w:sz w:val="13"/>
                <w:szCs w:val="13"/>
              </w:rPr>
            </w:pPr>
            <w:r>
              <w:rPr>
                <w:sz w:val="13"/>
                <w:szCs w:val="13"/>
              </w:rPr>
              <w:t>m3</w:t>
            </w:r>
          </w:p>
        </w:tc>
        <w:tc>
          <w:tcPr>
            <w:tcW w:w="922" w:type="dxa"/>
            <w:shd w:val="clear" w:color="auto" w:fill="FFFFFF"/>
            <w:vAlign w:val="center"/>
          </w:tcPr>
          <w:p w:rsidR="00450F04" w:rsidRDefault="00314692">
            <w:pPr>
              <w:pStyle w:val="Jin0"/>
              <w:shd w:val="clear" w:color="auto" w:fill="auto"/>
              <w:ind w:firstLine="360"/>
              <w:jc w:val="both"/>
              <w:rPr>
                <w:sz w:val="13"/>
                <w:szCs w:val="13"/>
              </w:rPr>
            </w:pPr>
            <w:r>
              <w:rPr>
                <w:sz w:val="13"/>
                <w:szCs w:val="13"/>
              </w:rPr>
              <w:t>0,100</w:t>
            </w:r>
          </w:p>
        </w:tc>
        <w:tc>
          <w:tcPr>
            <w:tcW w:w="1080" w:type="dxa"/>
            <w:shd w:val="clear" w:color="auto" w:fill="FFFFFF"/>
            <w:vAlign w:val="center"/>
          </w:tcPr>
          <w:p w:rsidR="00450F04" w:rsidRDefault="00314692">
            <w:pPr>
              <w:pStyle w:val="Jin0"/>
              <w:shd w:val="clear" w:color="auto" w:fill="auto"/>
              <w:ind w:firstLine="160"/>
              <w:jc w:val="both"/>
              <w:rPr>
                <w:sz w:val="13"/>
                <w:szCs w:val="13"/>
              </w:rPr>
            </w:pPr>
            <w:r>
              <w:rPr>
                <w:sz w:val="13"/>
                <w:szCs w:val="13"/>
              </w:rPr>
              <w:t>2 273,00</w:t>
            </w:r>
          </w:p>
        </w:tc>
        <w:tc>
          <w:tcPr>
            <w:tcW w:w="2251" w:type="dxa"/>
            <w:shd w:val="clear" w:color="auto" w:fill="FFFFFF"/>
            <w:vAlign w:val="center"/>
          </w:tcPr>
          <w:p w:rsidR="00450F04" w:rsidRDefault="00314692">
            <w:pPr>
              <w:pStyle w:val="Jin0"/>
              <w:shd w:val="clear" w:color="auto" w:fill="auto"/>
              <w:ind w:firstLine="620"/>
              <w:rPr>
                <w:sz w:val="13"/>
                <w:szCs w:val="13"/>
              </w:rPr>
            </w:pPr>
            <w:r>
              <w:rPr>
                <w:sz w:val="13"/>
                <w:szCs w:val="13"/>
              </w:rPr>
              <w:t>227,30 CS URS PRAHA</w:t>
            </w:r>
          </w:p>
        </w:tc>
      </w:tr>
    </w:tbl>
    <w:p w:rsidR="00450F04" w:rsidRDefault="00314692">
      <w:pPr>
        <w:spacing w:line="1" w:lineRule="exact"/>
      </w:pPr>
      <w:r>
        <w:br w:type="page"/>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26"/>
        <w:gridCol w:w="1392"/>
        <w:gridCol w:w="5246"/>
        <w:gridCol w:w="725"/>
        <w:gridCol w:w="864"/>
        <w:gridCol w:w="1118"/>
        <w:gridCol w:w="2141"/>
      </w:tblGrid>
      <w:tr w:rsidR="00450F04">
        <w:trPr>
          <w:trHeight w:hRule="exact" w:val="202"/>
        </w:trPr>
        <w:tc>
          <w:tcPr>
            <w:tcW w:w="226" w:type="dxa"/>
            <w:shd w:val="clear" w:color="auto" w:fill="FFFFFF"/>
          </w:tcPr>
          <w:p w:rsidR="00450F04" w:rsidRDefault="00314692">
            <w:pPr>
              <w:pStyle w:val="Jin0"/>
              <w:framePr w:w="11712" w:h="9072" w:vSpace="240" w:wrap="notBeside" w:vAnchor="text" w:hAnchor="text" w:x="440" w:y="241"/>
              <w:shd w:val="clear" w:color="auto" w:fill="auto"/>
              <w:jc w:val="both"/>
              <w:rPr>
                <w:sz w:val="13"/>
                <w:szCs w:val="13"/>
              </w:rPr>
            </w:pPr>
            <w:r>
              <w:rPr>
                <w:b/>
                <w:bCs/>
                <w:color w:val="9B5B7B"/>
                <w:sz w:val="13"/>
                <w:szCs w:val="13"/>
              </w:rPr>
              <w:lastRenderedPageBreak/>
              <w:t>D</w:t>
            </w:r>
          </w:p>
        </w:tc>
        <w:tc>
          <w:tcPr>
            <w:tcW w:w="1392" w:type="dxa"/>
            <w:shd w:val="clear" w:color="auto" w:fill="FFFFFF"/>
          </w:tcPr>
          <w:p w:rsidR="00450F04" w:rsidRDefault="00314692">
            <w:pPr>
              <w:pStyle w:val="Jin0"/>
              <w:framePr w:w="11712" w:h="9072" w:vSpace="240" w:wrap="notBeside" w:vAnchor="text" w:hAnchor="text" w:x="440" w:y="241"/>
              <w:shd w:val="clear" w:color="auto" w:fill="auto"/>
              <w:ind w:firstLine="460"/>
              <w:rPr>
                <w:sz w:val="13"/>
                <w:szCs w:val="13"/>
              </w:rPr>
            </w:pPr>
            <w:r>
              <w:rPr>
                <w:b/>
                <w:bCs/>
                <w:color w:val="9B5B7B"/>
                <w:sz w:val="13"/>
                <w:szCs w:val="13"/>
              </w:rPr>
              <w:t>3</w:t>
            </w:r>
          </w:p>
        </w:tc>
        <w:tc>
          <w:tcPr>
            <w:tcW w:w="5246" w:type="dxa"/>
            <w:shd w:val="clear" w:color="auto" w:fill="FFFFFF"/>
          </w:tcPr>
          <w:p w:rsidR="00450F04" w:rsidRDefault="00314692">
            <w:pPr>
              <w:pStyle w:val="Jin0"/>
              <w:framePr w:w="11712" w:h="9072" w:vSpace="240" w:wrap="notBeside" w:vAnchor="text" w:hAnchor="text" w:x="440" w:y="241"/>
              <w:shd w:val="clear" w:color="auto" w:fill="auto"/>
              <w:ind w:firstLine="220"/>
              <w:rPr>
                <w:sz w:val="13"/>
                <w:szCs w:val="13"/>
              </w:rPr>
            </w:pPr>
            <w:r>
              <w:rPr>
                <w:b/>
                <w:bCs/>
                <w:color w:val="9B5B7B"/>
                <w:sz w:val="13"/>
                <w:szCs w:val="13"/>
              </w:rPr>
              <w:t>Svislé a kompletní konstrukce</w:t>
            </w:r>
          </w:p>
        </w:tc>
        <w:tc>
          <w:tcPr>
            <w:tcW w:w="725" w:type="dxa"/>
            <w:shd w:val="clear" w:color="auto" w:fill="FFFFFF"/>
          </w:tcPr>
          <w:p w:rsidR="00450F04" w:rsidRDefault="00450F04">
            <w:pPr>
              <w:framePr w:w="11712" w:h="9072" w:vSpace="240" w:wrap="notBeside" w:vAnchor="text" w:hAnchor="text" w:x="440" w:y="241"/>
              <w:rPr>
                <w:sz w:val="10"/>
                <w:szCs w:val="10"/>
              </w:rPr>
            </w:pPr>
          </w:p>
        </w:tc>
        <w:tc>
          <w:tcPr>
            <w:tcW w:w="864" w:type="dxa"/>
            <w:shd w:val="clear" w:color="auto" w:fill="FFFFFF"/>
          </w:tcPr>
          <w:p w:rsidR="00450F04" w:rsidRDefault="00450F04">
            <w:pPr>
              <w:framePr w:w="11712" w:h="9072" w:vSpace="240" w:wrap="notBeside" w:vAnchor="text" w:hAnchor="text" w:x="440" w:y="241"/>
              <w:rPr>
                <w:sz w:val="10"/>
                <w:szCs w:val="10"/>
              </w:rPr>
            </w:pPr>
          </w:p>
        </w:tc>
        <w:tc>
          <w:tcPr>
            <w:tcW w:w="1118" w:type="dxa"/>
            <w:shd w:val="clear" w:color="auto" w:fill="FFFFFF"/>
          </w:tcPr>
          <w:p w:rsidR="00450F04" w:rsidRDefault="00450F04">
            <w:pPr>
              <w:framePr w:w="11712" w:h="9072" w:vSpace="240" w:wrap="notBeside" w:vAnchor="text" w:hAnchor="text" w:x="440" w:y="241"/>
              <w:rPr>
                <w:sz w:val="10"/>
                <w:szCs w:val="10"/>
              </w:rPr>
            </w:pPr>
          </w:p>
        </w:tc>
        <w:tc>
          <w:tcPr>
            <w:tcW w:w="2141" w:type="dxa"/>
            <w:shd w:val="clear" w:color="auto" w:fill="FFFFFF"/>
          </w:tcPr>
          <w:p w:rsidR="00450F04" w:rsidRDefault="00314692">
            <w:pPr>
              <w:pStyle w:val="Jin0"/>
              <w:framePr w:w="11712" w:h="9072" w:vSpace="240" w:wrap="notBeside" w:vAnchor="text" w:hAnchor="text" w:x="440" w:y="241"/>
              <w:shd w:val="clear" w:color="auto" w:fill="auto"/>
              <w:ind w:firstLine="360"/>
              <w:rPr>
                <w:sz w:val="13"/>
                <w:szCs w:val="13"/>
              </w:rPr>
            </w:pPr>
            <w:r>
              <w:rPr>
                <w:b/>
                <w:bCs/>
                <w:color w:val="9B5B7B"/>
                <w:sz w:val="13"/>
                <w:szCs w:val="13"/>
              </w:rPr>
              <w:t>102 051,30</w:t>
            </w:r>
          </w:p>
        </w:tc>
      </w:tr>
      <w:tr w:rsidR="00450F04">
        <w:trPr>
          <w:trHeight w:hRule="exact" w:val="230"/>
        </w:trPr>
        <w:tc>
          <w:tcPr>
            <w:tcW w:w="226" w:type="dxa"/>
            <w:shd w:val="clear" w:color="auto" w:fill="FFFFFF"/>
          </w:tcPr>
          <w:p w:rsidR="00450F04" w:rsidRDefault="00314692">
            <w:pPr>
              <w:pStyle w:val="Jin0"/>
              <w:framePr w:w="11712" w:h="9072" w:vSpace="240" w:wrap="notBeside" w:vAnchor="text" w:hAnchor="text" w:x="440" w:y="241"/>
              <w:shd w:val="clear" w:color="auto" w:fill="auto"/>
              <w:jc w:val="both"/>
              <w:rPr>
                <w:sz w:val="13"/>
                <w:szCs w:val="13"/>
              </w:rPr>
            </w:pPr>
            <w:r>
              <w:rPr>
                <w:sz w:val="13"/>
                <w:szCs w:val="13"/>
              </w:rPr>
              <w:t>K</w:t>
            </w:r>
          </w:p>
        </w:tc>
        <w:tc>
          <w:tcPr>
            <w:tcW w:w="1392" w:type="dxa"/>
            <w:shd w:val="clear" w:color="auto" w:fill="FFFFFF"/>
          </w:tcPr>
          <w:p w:rsidR="00450F04" w:rsidRDefault="00314692">
            <w:pPr>
              <w:pStyle w:val="Jin0"/>
              <w:framePr w:w="11712" w:h="9072" w:vSpace="240" w:wrap="notBeside" w:vAnchor="text" w:hAnchor="text" w:x="440" w:y="241"/>
              <w:shd w:val="clear" w:color="auto" w:fill="auto"/>
              <w:jc w:val="both"/>
              <w:rPr>
                <w:sz w:val="13"/>
                <w:szCs w:val="13"/>
              </w:rPr>
            </w:pPr>
            <w:r>
              <w:rPr>
                <w:sz w:val="13"/>
                <w:szCs w:val="13"/>
              </w:rPr>
              <w:t>011 311231157</w:t>
            </w:r>
          </w:p>
        </w:tc>
        <w:tc>
          <w:tcPr>
            <w:tcW w:w="5246" w:type="dxa"/>
            <w:shd w:val="clear" w:color="auto" w:fill="FFFFFF"/>
          </w:tcPr>
          <w:p w:rsidR="00450F04" w:rsidRDefault="00314692">
            <w:pPr>
              <w:pStyle w:val="Jin0"/>
              <w:framePr w:w="11712" w:h="9072" w:vSpace="240" w:wrap="notBeside" w:vAnchor="text" w:hAnchor="text" w:x="440" w:y="241"/>
              <w:shd w:val="clear" w:color="auto" w:fill="auto"/>
              <w:ind w:firstLine="220"/>
              <w:rPr>
                <w:sz w:val="13"/>
                <w:szCs w:val="13"/>
              </w:rPr>
            </w:pPr>
            <w:r>
              <w:rPr>
                <w:sz w:val="13"/>
                <w:szCs w:val="13"/>
              </w:rPr>
              <w:t>Zdivo nadezdívky z cihel lícových dl 290 mm C1 na M1</w:t>
            </w:r>
          </w:p>
        </w:tc>
        <w:tc>
          <w:tcPr>
            <w:tcW w:w="725" w:type="dxa"/>
            <w:shd w:val="clear" w:color="auto" w:fill="FFFFFF"/>
          </w:tcPr>
          <w:p w:rsidR="00450F04" w:rsidRDefault="00314692">
            <w:pPr>
              <w:pStyle w:val="Jin0"/>
              <w:framePr w:w="11712" w:h="9072" w:vSpace="240" w:wrap="notBeside" w:vAnchor="text" w:hAnchor="text" w:x="440" w:y="241"/>
              <w:shd w:val="clear" w:color="auto" w:fill="auto"/>
              <w:ind w:firstLine="220"/>
              <w:jc w:val="both"/>
              <w:rPr>
                <w:sz w:val="13"/>
                <w:szCs w:val="13"/>
              </w:rPr>
            </w:pPr>
            <w:r>
              <w:rPr>
                <w:sz w:val="13"/>
                <w:szCs w:val="13"/>
              </w:rPr>
              <w:t>m3</w:t>
            </w:r>
          </w:p>
        </w:tc>
        <w:tc>
          <w:tcPr>
            <w:tcW w:w="864" w:type="dxa"/>
            <w:shd w:val="clear" w:color="auto" w:fill="FFFFFF"/>
          </w:tcPr>
          <w:p w:rsidR="00450F04" w:rsidRDefault="00314692">
            <w:pPr>
              <w:pStyle w:val="Jin0"/>
              <w:framePr w:w="11712" w:h="9072" w:vSpace="240" w:wrap="notBeside" w:vAnchor="text" w:hAnchor="text" w:x="440" w:y="241"/>
              <w:shd w:val="clear" w:color="auto" w:fill="auto"/>
              <w:ind w:firstLine="340"/>
              <w:jc w:val="both"/>
              <w:rPr>
                <w:sz w:val="13"/>
                <w:szCs w:val="13"/>
              </w:rPr>
            </w:pPr>
            <w:r>
              <w:rPr>
                <w:sz w:val="13"/>
                <w:szCs w:val="13"/>
              </w:rPr>
              <w:t>1,150</w:t>
            </w:r>
          </w:p>
        </w:tc>
        <w:tc>
          <w:tcPr>
            <w:tcW w:w="1118" w:type="dxa"/>
            <w:shd w:val="clear" w:color="auto" w:fill="FFFFFF"/>
          </w:tcPr>
          <w:p w:rsidR="00450F04" w:rsidRDefault="00314692">
            <w:pPr>
              <w:pStyle w:val="Jin0"/>
              <w:framePr w:w="11712" w:h="9072" w:vSpace="240" w:wrap="notBeside" w:vAnchor="text" w:hAnchor="text" w:x="440" w:y="241"/>
              <w:shd w:val="clear" w:color="auto" w:fill="auto"/>
              <w:jc w:val="both"/>
              <w:rPr>
                <w:sz w:val="13"/>
                <w:szCs w:val="13"/>
              </w:rPr>
            </w:pPr>
            <w:r>
              <w:rPr>
                <w:sz w:val="13"/>
                <w:szCs w:val="13"/>
              </w:rPr>
              <w:t>17 755,00</w:t>
            </w:r>
          </w:p>
        </w:tc>
        <w:tc>
          <w:tcPr>
            <w:tcW w:w="2141" w:type="dxa"/>
            <w:shd w:val="clear" w:color="auto" w:fill="FFFFFF"/>
          </w:tcPr>
          <w:p w:rsidR="00450F04" w:rsidRDefault="00314692">
            <w:pPr>
              <w:pStyle w:val="Jin0"/>
              <w:framePr w:w="11712" w:h="9072" w:vSpace="240" w:wrap="notBeside" w:vAnchor="text" w:hAnchor="text" w:x="440" w:y="241"/>
              <w:shd w:val="clear" w:color="auto" w:fill="auto"/>
              <w:ind w:firstLine="440"/>
              <w:rPr>
                <w:sz w:val="13"/>
                <w:szCs w:val="13"/>
              </w:rPr>
            </w:pPr>
            <w:r>
              <w:rPr>
                <w:sz w:val="13"/>
                <w:szCs w:val="13"/>
              </w:rPr>
              <w:t>20 418,25 CS URS PRAHA</w:t>
            </w:r>
          </w:p>
        </w:tc>
      </w:tr>
      <w:tr w:rsidR="00450F04">
        <w:trPr>
          <w:trHeight w:hRule="exact" w:val="235"/>
        </w:trPr>
        <w:tc>
          <w:tcPr>
            <w:tcW w:w="226" w:type="dxa"/>
            <w:shd w:val="clear" w:color="auto" w:fill="FFFFFF"/>
          </w:tcPr>
          <w:p w:rsidR="00450F04" w:rsidRDefault="00450F04">
            <w:pPr>
              <w:framePr w:w="11712" w:h="9072" w:vSpace="240" w:wrap="notBeside" w:vAnchor="text" w:hAnchor="text" w:x="440" w:y="241"/>
              <w:rPr>
                <w:sz w:val="10"/>
                <w:szCs w:val="10"/>
              </w:rPr>
            </w:pPr>
          </w:p>
        </w:tc>
        <w:tc>
          <w:tcPr>
            <w:tcW w:w="1392" w:type="dxa"/>
            <w:shd w:val="clear" w:color="auto" w:fill="FFFFFF"/>
          </w:tcPr>
          <w:p w:rsidR="00450F04" w:rsidRDefault="00450F04">
            <w:pPr>
              <w:framePr w:w="11712" w:h="9072" w:vSpace="240" w:wrap="notBeside" w:vAnchor="text" w:hAnchor="text" w:x="440" w:y="241"/>
              <w:rPr>
                <w:sz w:val="10"/>
                <w:szCs w:val="10"/>
              </w:rPr>
            </w:pPr>
          </w:p>
        </w:tc>
        <w:tc>
          <w:tcPr>
            <w:tcW w:w="5246" w:type="dxa"/>
            <w:shd w:val="clear" w:color="auto" w:fill="FFFFFF"/>
            <w:vAlign w:val="bottom"/>
          </w:tcPr>
          <w:p w:rsidR="00450F04" w:rsidRDefault="00314692">
            <w:pPr>
              <w:pStyle w:val="Jin0"/>
              <w:framePr w:w="11712" w:h="9072" w:vSpace="240" w:wrap="notBeside" w:vAnchor="text" w:hAnchor="text" w:x="440" w:y="241"/>
              <w:shd w:val="clear" w:color="auto" w:fill="auto"/>
              <w:tabs>
                <w:tab w:val="left" w:pos="815"/>
              </w:tabs>
              <w:ind w:firstLine="220"/>
              <w:rPr>
                <w:sz w:val="13"/>
                <w:szCs w:val="13"/>
              </w:rPr>
            </w:pPr>
            <w:r>
              <w:rPr>
                <w:sz w:val="13"/>
                <w:szCs w:val="13"/>
              </w:rPr>
              <w:t>"Z8"</w:t>
            </w:r>
            <w:r>
              <w:rPr>
                <w:sz w:val="13"/>
                <w:szCs w:val="13"/>
              </w:rPr>
              <w:tab/>
              <w:t>1,15</w:t>
            </w:r>
          </w:p>
        </w:tc>
        <w:tc>
          <w:tcPr>
            <w:tcW w:w="725" w:type="dxa"/>
            <w:shd w:val="clear" w:color="auto" w:fill="FFFFFF"/>
          </w:tcPr>
          <w:p w:rsidR="00450F04" w:rsidRDefault="00450F04">
            <w:pPr>
              <w:framePr w:w="11712" w:h="9072" w:vSpace="240" w:wrap="notBeside" w:vAnchor="text" w:hAnchor="text" w:x="440" w:y="241"/>
              <w:rPr>
                <w:sz w:val="10"/>
                <w:szCs w:val="10"/>
              </w:rPr>
            </w:pPr>
          </w:p>
        </w:tc>
        <w:tc>
          <w:tcPr>
            <w:tcW w:w="864" w:type="dxa"/>
            <w:shd w:val="clear" w:color="auto" w:fill="FFFFFF"/>
            <w:vAlign w:val="bottom"/>
          </w:tcPr>
          <w:p w:rsidR="00450F04" w:rsidRDefault="00314692">
            <w:pPr>
              <w:pStyle w:val="Jin0"/>
              <w:framePr w:w="11712" w:h="9072" w:vSpace="240" w:wrap="notBeside" w:vAnchor="text" w:hAnchor="text" w:x="440" w:y="241"/>
              <w:shd w:val="clear" w:color="auto" w:fill="auto"/>
              <w:ind w:firstLine="340"/>
              <w:jc w:val="both"/>
              <w:rPr>
                <w:sz w:val="13"/>
                <w:szCs w:val="13"/>
              </w:rPr>
            </w:pPr>
            <w:r>
              <w:rPr>
                <w:sz w:val="13"/>
                <w:szCs w:val="13"/>
              </w:rPr>
              <w:t>1,150</w:t>
            </w:r>
          </w:p>
        </w:tc>
        <w:tc>
          <w:tcPr>
            <w:tcW w:w="1118" w:type="dxa"/>
            <w:shd w:val="clear" w:color="auto" w:fill="FFFFFF"/>
          </w:tcPr>
          <w:p w:rsidR="00450F04" w:rsidRDefault="00450F04">
            <w:pPr>
              <w:framePr w:w="11712" w:h="9072" w:vSpace="240" w:wrap="notBeside" w:vAnchor="text" w:hAnchor="text" w:x="440" w:y="241"/>
              <w:rPr>
                <w:sz w:val="10"/>
                <w:szCs w:val="10"/>
              </w:rPr>
            </w:pPr>
          </w:p>
        </w:tc>
        <w:tc>
          <w:tcPr>
            <w:tcW w:w="2141" w:type="dxa"/>
            <w:shd w:val="clear" w:color="auto" w:fill="FFFFFF"/>
          </w:tcPr>
          <w:p w:rsidR="00450F04" w:rsidRDefault="00450F04">
            <w:pPr>
              <w:framePr w:w="11712" w:h="9072" w:vSpace="240" w:wrap="notBeside" w:vAnchor="text" w:hAnchor="text" w:x="440" w:y="241"/>
              <w:rPr>
                <w:sz w:val="10"/>
                <w:szCs w:val="10"/>
              </w:rPr>
            </w:pPr>
          </w:p>
        </w:tc>
      </w:tr>
      <w:tr w:rsidR="00450F04">
        <w:trPr>
          <w:trHeight w:hRule="exact" w:val="250"/>
        </w:trPr>
        <w:tc>
          <w:tcPr>
            <w:tcW w:w="226" w:type="dxa"/>
            <w:shd w:val="clear" w:color="auto" w:fill="FFFFFF"/>
            <w:vAlign w:val="bottom"/>
          </w:tcPr>
          <w:p w:rsidR="00450F04" w:rsidRDefault="00314692">
            <w:pPr>
              <w:pStyle w:val="Jin0"/>
              <w:framePr w:w="11712" w:h="9072" w:vSpace="240" w:wrap="notBeside" w:vAnchor="text" w:hAnchor="text" w:x="440" w:y="241"/>
              <w:shd w:val="clear" w:color="auto" w:fill="auto"/>
              <w:jc w:val="both"/>
              <w:rPr>
                <w:sz w:val="13"/>
                <w:szCs w:val="13"/>
              </w:rPr>
            </w:pPr>
            <w:r>
              <w:rPr>
                <w:sz w:val="13"/>
                <w:szCs w:val="13"/>
              </w:rPr>
              <w:t>K</w:t>
            </w:r>
          </w:p>
        </w:tc>
        <w:tc>
          <w:tcPr>
            <w:tcW w:w="1392" w:type="dxa"/>
            <w:shd w:val="clear" w:color="auto" w:fill="FFFFFF"/>
            <w:vAlign w:val="bottom"/>
          </w:tcPr>
          <w:p w:rsidR="00450F04" w:rsidRDefault="00314692">
            <w:pPr>
              <w:pStyle w:val="Jin0"/>
              <w:framePr w:w="11712" w:h="9072" w:vSpace="240" w:wrap="notBeside" w:vAnchor="text" w:hAnchor="text" w:x="440" w:y="241"/>
              <w:shd w:val="clear" w:color="auto" w:fill="auto"/>
              <w:jc w:val="both"/>
              <w:rPr>
                <w:sz w:val="13"/>
                <w:szCs w:val="13"/>
              </w:rPr>
            </w:pPr>
            <w:r>
              <w:rPr>
                <w:sz w:val="13"/>
                <w:szCs w:val="13"/>
              </w:rPr>
              <w:t>014 317235813</w:t>
            </w:r>
          </w:p>
        </w:tc>
        <w:tc>
          <w:tcPr>
            <w:tcW w:w="5246" w:type="dxa"/>
            <w:shd w:val="clear" w:color="auto" w:fill="FFFFFF"/>
            <w:vAlign w:val="bottom"/>
          </w:tcPr>
          <w:p w:rsidR="00450F04" w:rsidRDefault="00314692">
            <w:pPr>
              <w:pStyle w:val="Jin0"/>
              <w:framePr w:w="11712" w:h="9072" w:vSpace="240" w:wrap="notBeside" w:vAnchor="text" w:hAnchor="text" w:x="440" w:y="241"/>
              <w:shd w:val="clear" w:color="auto" w:fill="auto"/>
              <w:ind w:firstLine="220"/>
              <w:rPr>
                <w:sz w:val="13"/>
                <w:szCs w:val="13"/>
              </w:rPr>
            </w:pPr>
            <w:r>
              <w:rPr>
                <w:sz w:val="13"/>
                <w:szCs w:val="13"/>
              </w:rPr>
              <w:t>Doplněni a přezdění zdivá cihelného C1na maltu M1</w:t>
            </w:r>
          </w:p>
        </w:tc>
        <w:tc>
          <w:tcPr>
            <w:tcW w:w="725" w:type="dxa"/>
            <w:shd w:val="clear" w:color="auto" w:fill="FFFFFF"/>
            <w:vAlign w:val="bottom"/>
          </w:tcPr>
          <w:p w:rsidR="00450F04" w:rsidRDefault="00314692">
            <w:pPr>
              <w:pStyle w:val="Jin0"/>
              <w:framePr w:w="11712" w:h="9072" w:vSpace="240" w:wrap="notBeside" w:vAnchor="text" w:hAnchor="text" w:x="440" w:y="241"/>
              <w:shd w:val="clear" w:color="auto" w:fill="auto"/>
              <w:ind w:firstLine="220"/>
              <w:jc w:val="both"/>
              <w:rPr>
                <w:sz w:val="13"/>
                <w:szCs w:val="13"/>
              </w:rPr>
            </w:pPr>
            <w:r>
              <w:rPr>
                <w:sz w:val="13"/>
                <w:szCs w:val="13"/>
              </w:rPr>
              <w:t>m3</w:t>
            </w:r>
          </w:p>
        </w:tc>
        <w:tc>
          <w:tcPr>
            <w:tcW w:w="864" w:type="dxa"/>
            <w:shd w:val="clear" w:color="auto" w:fill="FFFFFF"/>
            <w:vAlign w:val="bottom"/>
          </w:tcPr>
          <w:p w:rsidR="00450F04" w:rsidRDefault="00314692">
            <w:pPr>
              <w:pStyle w:val="Jin0"/>
              <w:framePr w:w="11712" w:h="9072" w:vSpace="240" w:wrap="notBeside" w:vAnchor="text" w:hAnchor="text" w:x="440" w:y="241"/>
              <w:shd w:val="clear" w:color="auto" w:fill="auto"/>
              <w:ind w:firstLine="340"/>
              <w:jc w:val="both"/>
              <w:rPr>
                <w:sz w:val="13"/>
                <w:szCs w:val="13"/>
              </w:rPr>
            </w:pPr>
            <w:r>
              <w:rPr>
                <w:sz w:val="13"/>
                <w:szCs w:val="13"/>
              </w:rPr>
              <w:t>0,850</w:t>
            </w:r>
          </w:p>
        </w:tc>
        <w:tc>
          <w:tcPr>
            <w:tcW w:w="1118" w:type="dxa"/>
            <w:shd w:val="clear" w:color="auto" w:fill="FFFFFF"/>
            <w:vAlign w:val="bottom"/>
          </w:tcPr>
          <w:p w:rsidR="00450F04" w:rsidRDefault="00314692">
            <w:pPr>
              <w:pStyle w:val="Jin0"/>
              <w:framePr w:w="11712" w:h="9072" w:vSpace="240" w:wrap="notBeside" w:vAnchor="text" w:hAnchor="text" w:x="440" w:y="241"/>
              <w:shd w:val="clear" w:color="auto" w:fill="auto"/>
              <w:ind w:firstLine="200"/>
              <w:jc w:val="both"/>
              <w:rPr>
                <w:sz w:val="13"/>
                <w:szCs w:val="13"/>
              </w:rPr>
            </w:pPr>
            <w:r>
              <w:rPr>
                <w:sz w:val="13"/>
                <w:szCs w:val="13"/>
              </w:rPr>
              <w:t>5 091,00</w:t>
            </w:r>
          </w:p>
        </w:tc>
        <w:tc>
          <w:tcPr>
            <w:tcW w:w="2141" w:type="dxa"/>
            <w:shd w:val="clear" w:color="auto" w:fill="FFFFFF"/>
            <w:vAlign w:val="bottom"/>
          </w:tcPr>
          <w:p w:rsidR="00450F04" w:rsidRDefault="00314692">
            <w:pPr>
              <w:pStyle w:val="Jin0"/>
              <w:framePr w:w="11712" w:h="9072" w:vSpace="240" w:wrap="notBeside" w:vAnchor="text" w:hAnchor="text" w:x="440" w:y="241"/>
              <w:shd w:val="clear" w:color="auto" w:fill="auto"/>
              <w:ind w:firstLine="500"/>
              <w:rPr>
                <w:sz w:val="13"/>
                <w:szCs w:val="13"/>
              </w:rPr>
            </w:pPr>
            <w:r>
              <w:rPr>
                <w:sz w:val="13"/>
                <w:szCs w:val="13"/>
              </w:rPr>
              <w:t>4 327,35 KALKULACE</w:t>
            </w:r>
          </w:p>
        </w:tc>
      </w:tr>
      <w:tr w:rsidR="00450F04">
        <w:trPr>
          <w:trHeight w:hRule="exact" w:val="250"/>
        </w:trPr>
        <w:tc>
          <w:tcPr>
            <w:tcW w:w="226" w:type="dxa"/>
            <w:shd w:val="clear" w:color="auto" w:fill="FFFFFF"/>
          </w:tcPr>
          <w:p w:rsidR="00450F04" w:rsidRDefault="00450F04">
            <w:pPr>
              <w:framePr w:w="11712" w:h="9072" w:vSpace="240" w:wrap="notBeside" w:vAnchor="text" w:hAnchor="text" w:x="440" w:y="241"/>
              <w:rPr>
                <w:sz w:val="10"/>
                <w:szCs w:val="10"/>
              </w:rPr>
            </w:pPr>
          </w:p>
        </w:tc>
        <w:tc>
          <w:tcPr>
            <w:tcW w:w="1392" w:type="dxa"/>
            <w:shd w:val="clear" w:color="auto" w:fill="FFFFFF"/>
          </w:tcPr>
          <w:p w:rsidR="00450F04" w:rsidRDefault="00450F04">
            <w:pPr>
              <w:framePr w:w="11712" w:h="9072" w:vSpace="240" w:wrap="notBeside" w:vAnchor="text" w:hAnchor="text" w:x="440" w:y="241"/>
              <w:rPr>
                <w:sz w:val="10"/>
                <w:szCs w:val="10"/>
              </w:rPr>
            </w:pPr>
          </w:p>
        </w:tc>
        <w:tc>
          <w:tcPr>
            <w:tcW w:w="5246" w:type="dxa"/>
            <w:shd w:val="clear" w:color="auto" w:fill="FFFFFF"/>
            <w:vAlign w:val="bottom"/>
          </w:tcPr>
          <w:p w:rsidR="00450F04" w:rsidRDefault="00314692">
            <w:pPr>
              <w:pStyle w:val="Jin0"/>
              <w:framePr w:w="11712" w:h="9072" w:vSpace="240" w:wrap="notBeside" w:vAnchor="text" w:hAnchor="text" w:x="440" w:y="241"/>
              <w:shd w:val="clear" w:color="auto" w:fill="auto"/>
              <w:tabs>
                <w:tab w:val="left" w:pos="1046"/>
              </w:tabs>
              <w:ind w:firstLine="220"/>
              <w:rPr>
                <w:sz w:val="13"/>
                <w:szCs w:val="13"/>
              </w:rPr>
            </w:pPr>
            <w:r>
              <w:rPr>
                <w:sz w:val="13"/>
                <w:szCs w:val="13"/>
              </w:rPr>
              <w:t>*Z2"</w:t>
            </w:r>
            <w:r>
              <w:rPr>
                <w:sz w:val="13"/>
                <w:szCs w:val="13"/>
              </w:rPr>
              <w:tab/>
              <w:t>0,70</w:t>
            </w:r>
          </w:p>
        </w:tc>
        <w:tc>
          <w:tcPr>
            <w:tcW w:w="725" w:type="dxa"/>
            <w:shd w:val="clear" w:color="auto" w:fill="FFFFFF"/>
          </w:tcPr>
          <w:p w:rsidR="00450F04" w:rsidRDefault="00450F04">
            <w:pPr>
              <w:framePr w:w="11712" w:h="9072" w:vSpace="240" w:wrap="notBeside" w:vAnchor="text" w:hAnchor="text" w:x="440" w:y="241"/>
              <w:rPr>
                <w:sz w:val="10"/>
                <w:szCs w:val="10"/>
              </w:rPr>
            </w:pPr>
          </w:p>
        </w:tc>
        <w:tc>
          <w:tcPr>
            <w:tcW w:w="864" w:type="dxa"/>
            <w:shd w:val="clear" w:color="auto" w:fill="FFFFFF"/>
            <w:vAlign w:val="bottom"/>
          </w:tcPr>
          <w:p w:rsidR="00450F04" w:rsidRDefault="00314692">
            <w:pPr>
              <w:pStyle w:val="Jin0"/>
              <w:framePr w:w="11712" w:h="9072" w:vSpace="240" w:wrap="notBeside" w:vAnchor="text" w:hAnchor="text" w:x="440" w:y="241"/>
              <w:shd w:val="clear" w:color="auto" w:fill="auto"/>
              <w:ind w:firstLine="340"/>
              <w:jc w:val="both"/>
              <w:rPr>
                <w:sz w:val="13"/>
                <w:szCs w:val="13"/>
              </w:rPr>
            </w:pPr>
            <w:r>
              <w:rPr>
                <w:sz w:val="13"/>
                <w:szCs w:val="13"/>
              </w:rPr>
              <w:t>0,700</w:t>
            </w:r>
          </w:p>
        </w:tc>
        <w:tc>
          <w:tcPr>
            <w:tcW w:w="1118" w:type="dxa"/>
            <w:shd w:val="clear" w:color="auto" w:fill="FFFFFF"/>
          </w:tcPr>
          <w:p w:rsidR="00450F04" w:rsidRDefault="00450F04">
            <w:pPr>
              <w:framePr w:w="11712" w:h="9072" w:vSpace="240" w:wrap="notBeside" w:vAnchor="text" w:hAnchor="text" w:x="440" w:y="241"/>
              <w:rPr>
                <w:sz w:val="10"/>
                <w:szCs w:val="10"/>
              </w:rPr>
            </w:pPr>
          </w:p>
        </w:tc>
        <w:tc>
          <w:tcPr>
            <w:tcW w:w="2141" w:type="dxa"/>
            <w:shd w:val="clear" w:color="auto" w:fill="FFFFFF"/>
          </w:tcPr>
          <w:p w:rsidR="00450F04" w:rsidRDefault="00450F04">
            <w:pPr>
              <w:framePr w:w="11712" w:h="9072" w:vSpace="240" w:wrap="notBeside" w:vAnchor="text" w:hAnchor="text" w:x="440" w:y="241"/>
              <w:rPr>
                <w:sz w:val="10"/>
                <w:szCs w:val="10"/>
              </w:rPr>
            </w:pPr>
          </w:p>
        </w:tc>
      </w:tr>
      <w:tr w:rsidR="00450F04">
        <w:trPr>
          <w:trHeight w:hRule="exact" w:val="259"/>
        </w:trPr>
        <w:tc>
          <w:tcPr>
            <w:tcW w:w="226" w:type="dxa"/>
            <w:shd w:val="clear" w:color="auto" w:fill="FFFFFF"/>
          </w:tcPr>
          <w:p w:rsidR="00450F04" w:rsidRDefault="00450F04">
            <w:pPr>
              <w:framePr w:w="11712" w:h="9072" w:vSpace="240" w:wrap="notBeside" w:vAnchor="text" w:hAnchor="text" w:x="440" w:y="241"/>
              <w:rPr>
                <w:sz w:val="10"/>
                <w:szCs w:val="10"/>
              </w:rPr>
            </w:pPr>
          </w:p>
        </w:tc>
        <w:tc>
          <w:tcPr>
            <w:tcW w:w="1392" w:type="dxa"/>
            <w:shd w:val="clear" w:color="auto" w:fill="FFFFFF"/>
          </w:tcPr>
          <w:p w:rsidR="00450F04" w:rsidRDefault="00450F04">
            <w:pPr>
              <w:framePr w:w="11712" w:h="9072" w:vSpace="240" w:wrap="notBeside" w:vAnchor="text" w:hAnchor="text" w:x="440" w:y="241"/>
              <w:rPr>
                <w:sz w:val="10"/>
                <w:szCs w:val="10"/>
              </w:rPr>
            </w:pPr>
          </w:p>
        </w:tc>
        <w:tc>
          <w:tcPr>
            <w:tcW w:w="5246" w:type="dxa"/>
            <w:shd w:val="clear" w:color="auto" w:fill="FFFFFF"/>
            <w:vAlign w:val="bottom"/>
          </w:tcPr>
          <w:p w:rsidR="00450F04" w:rsidRDefault="00314692">
            <w:pPr>
              <w:pStyle w:val="Jin0"/>
              <w:framePr w:w="11712" w:h="9072" w:vSpace="240" w:wrap="notBeside" w:vAnchor="text" w:hAnchor="text" w:x="440" w:y="241"/>
              <w:shd w:val="clear" w:color="auto" w:fill="auto"/>
              <w:tabs>
                <w:tab w:val="left" w:pos="1036"/>
              </w:tabs>
              <w:ind w:firstLine="220"/>
              <w:rPr>
                <w:sz w:val="13"/>
                <w:szCs w:val="13"/>
              </w:rPr>
            </w:pPr>
            <w:r>
              <w:rPr>
                <w:sz w:val="13"/>
                <w:szCs w:val="13"/>
              </w:rPr>
              <w:t>"Z4"</w:t>
            </w:r>
            <w:r>
              <w:rPr>
                <w:sz w:val="13"/>
                <w:szCs w:val="13"/>
              </w:rPr>
              <w:tab/>
              <w:t>0,15</w:t>
            </w:r>
          </w:p>
        </w:tc>
        <w:tc>
          <w:tcPr>
            <w:tcW w:w="725" w:type="dxa"/>
            <w:shd w:val="clear" w:color="auto" w:fill="FFFFFF"/>
          </w:tcPr>
          <w:p w:rsidR="00450F04" w:rsidRDefault="00450F04">
            <w:pPr>
              <w:framePr w:w="11712" w:h="9072" w:vSpace="240" w:wrap="notBeside" w:vAnchor="text" w:hAnchor="text" w:x="440" w:y="241"/>
              <w:rPr>
                <w:sz w:val="10"/>
                <w:szCs w:val="10"/>
              </w:rPr>
            </w:pPr>
          </w:p>
        </w:tc>
        <w:tc>
          <w:tcPr>
            <w:tcW w:w="864" w:type="dxa"/>
            <w:shd w:val="clear" w:color="auto" w:fill="FFFFFF"/>
            <w:vAlign w:val="bottom"/>
          </w:tcPr>
          <w:p w:rsidR="00450F04" w:rsidRDefault="00314692">
            <w:pPr>
              <w:pStyle w:val="Jin0"/>
              <w:framePr w:w="11712" w:h="9072" w:vSpace="240" w:wrap="notBeside" w:vAnchor="text" w:hAnchor="text" w:x="440" w:y="241"/>
              <w:shd w:val="clear" w:color="auto" w:fill="auto"/>
              <w:ind w:firstLine="340"/>
              <w:jc w:val="both"/>
              <w:rPr>
                <w:sz w:val="13"/>
                <w:szCs w:val="13"/>
              </w:rPr>
            </w:pPr>
            <w:r>
              <w:rPr>
                <w:sz w:val="13"/>
                <w:szCs w:val="13"/>
              </w:rPr>
              <w:t>0,150</w:t>
            </w:r>
          </w:p>
        </w:tc>
        <w:tc>
          <w:tcPr>
            <w:tcW w:w="1118" w:type="dxa"/>
            <w:shd w:val="clear" w:color="auto" w:fill="FFFFFF"/>
          </w:tcPr>
          <w:p w:rsidR="00450F04" w:rsidRDefault="00450F04">
            <w:pPr>
              <w:framePr w:w="11712" w:h="9072" w:vSpace="240" w:wrap="notBeside" w:vAnchor="text" w:hAnchor="text" w:x="440" w:y="241"/>
              <w:rPr>
                <w:sz w:val="10"/>
                <w:szCs w:val="10"/>
              </w:rPr>
            </w:pPr>
          </w:p>
        </w:tc>
        <w:tc>
          <w:tcPr>
            <w:tcW w:w="2141" w:type="dxa"/>
            <w:shd w:val="clear" w:color="auto" w:fill="FFFFFF"/>
          </w:tcPr>
          <w:p w:rsidR="00450F04" w:rsidRDefault="00450F04">
            <w:pPr>
              <w:framePr w:w="11712" w:h="9072" w:vSpace="240" w:wrap="notBeside" w:vAnchor="text" w:hAnchor="text" w:x="440" w:y="241"/>
              <w:rPr>
                <w:sz w:val="10"/>
                <w:szCs w:val="10"/>
              </w:rPr>
            </w:pPr>
          </w:p>
        </w:tc>
      </w:tr>
      <w:tr w:rsidR="00450F04">
        <w:trPr>
          <w:trHeight w:hRule="exact" w:val="250"/>
        </w:trPr>
        <w:tc>
          <w:tcPr>
            <w:tcW w:w="226" w:type="dxa"/>
            <w:shd w:val="clear" w:color="auto" w:fill="FFFFFF"/>
          </w:tcPr>
          <w:p w:rsidR="00450F04" w:rsidRDefault="00450F04">
            <w:pPr>
              <w:framePr w:w="11712" w:h="9072" w:vSpace="240" w:wrap="notBeside" w:vAnchor="text" w:hAnchor="text" w:x="440" w:y="241"/>
              <w:rPr>
                <w:sz w:val="10"/>
                <w:szCs w:val="10"/>
              </w:rPr>
            </w:pPr>
          </w:p>
        </w:tc>
        <w:tc>
          <w:tcPr>
            <w:tcW w:w="1392" w:type="dxa"/>
            <w:shd w:val="clear" w:color="auto" w:fill="FFFFFF"/>
          </w:tcPr>
          <w:p w:rsidR="00450F04" w:rsidRDefault="00450F04">
            <w:pPr>
              <w:framePr w:w="11712" w:h="9072" w:vSpace="240" w:wrap="notBeside" w:vAnchor="text" w:hAnchor="text" w:x="440" w:y="241"/>
              <w:rPr>
                <w:sz w:val="10"/>
                <w:szCs w:val="10"/>
              </w:rPr>
            </w:pPr>
          </w:p>
        </w:tc>
        <w:tc>
          <w:tcPr>
            <w:tcW w:w="5246" w:type="dxa"/>
            <w:shd w:val="clear" w:color="auto" w:fill="FFFFFF"/>
            <w:vAlign w:val="bottom"/>
          </w:tcPr>
          <w:p w:rsidR="00450F04" w:rsidRDefault="00314692">
            <w:pPr>
              <w:pStyle w:val="Jin0"/>
              <w:framePr w:w="11712" w:h="9072" w:vSpace="240" w:wrap="notBeside" w:vAnchor="text" w:hAnchor="text" w:x="440" w:y="241"/>
              <w:shd w:val="clear" w:color="auto" w:fill="auto"/>
              <w:ind w:firstLine="220"/>
              <w:rPr>
                <w:sz w:val="13"/>
                <w:szCs w:val="13"/>
              </w:rPr>
            </w:pPr>
            <w:r>
              <w:rPr>
                <w:color w:val="F9888E"/>
                <w:sz w:val="13"/>
                <w:szCs w:val="13"/>
              </w:rPr>
              <w:t>Součet</w:t>
            </w:r>
          </w:p>
        </w:tc>
        <w:tc>
          <w:tcPr>
            <w:tcW w:w="725" w:type="dxa"/>
            <w:shd w:val="clear" w:color="auto" w:fill="FFFFFF"/>
          </w:tcPr>
          <w:p w:rsidR="00450F04" w:rsidRDefault="00450F04">
            <w:pPr>
              <w:framePr w:w="11712" w:h="9072" w:vSpace="240" w:wrap="notBeside" w:vAnchor="text" w:hAnchor="text" w:x="440" w:y="241"/>
              <w:rPr>
                <w:sz w:val="10"/>
                <w:szCs w:val="10"/>
              </w:rPr>
            </w:pPr>
          </w:p>
        </w:tc>
        <w:tc>
          <w:tcPr>
            <w:tcW w:w="864" w:type="dxa"/>
            <w:shd w:val="clear" w:color="auto" w:fill="FFFFFF"/>
            <w:vAlign w:val="bottom"/>
          </w:tcPr>
          <w:p w:rsidR="00450F04" w:rsidRDefault="00314692">
            <w:pPr>
              <w:pStyle w:val="Jin0"/>
              <w:framePr w:w="11712" w:h="9072" w:vSpace="240" w:wrap="notBeside" w:vAnchor="text" w:hAnchor="text" w:x="440" w:y="241"/>
              <w:shd w:val="clear" w:color="auto" w:fill="auto"/>
              <w:ind w:firstLine="340"/>
              <w:jc w:val="both"/>
              <w:rPr>
                <w:sz w:val="13"/>
                <w:szCs w:val="13"/>
              </w:rPr>
            </w:pPr>
            <w:r>
              <w:rPr>
                <w:color w:val="F9888E"/>
                <w:sz w:val="13"/>
                <w:szCs w:val="13"/>
              </w:rPr>
              <w:t>0,850</w:t>
            </w:r>
          </w:p>
        </w:tc>
        <w:tc>
          <w:tcPr>
            <w:tcW w:w="1118" w:type="dxa"/>
            <w:shd w:val="clear" w:color="auto" w:fill="FFFFFF"/>
          </w:tcPr>
          <w:p w:rsidR="00450F04" w:rsidRDefault="00450F04">
            <w:pPr>
              <w:framePr w:w="11712" w:h="9072" w:vSpace="240" w:wrap="notBeside" w:vAnchor="text" w:hAnchor="text" w:x="440" w:y="241"/>
              <w:rPr>
                <w:sz w:val="10"/>
                <w:szCs w:val="10"/>
              </w:rPr>
            </w:pPr>
          </w:p>
        </w:tc>
        <w:tc>
          <w:tcPr>
            <w:tcW w:w="2141" w:type="dxa"/>
            <w:shd w:val="clear" w:color="auto" w:fill="FFFFFF"/>
          </w:tcPr>
          <w:p w:rsidR="00450F04" w:rsidRDefault="00450F04">
            <w:pPr>
              <w:framePr w:w="11712" w:h="9072" w:vSpace="240" w:wrap="notBeside" w:vAnchor="text" w:hAnchor="text" w:x="440" w:y="241"/>
              <w:rPr>
                <w:sz w:val="10"/>
                <w:szCs w:val="10"/>
              </w:rPr>
            </w:pPr>
          </w:p>
        </w:tc>
      </w:tr>
      <w:tr w:rsidR="00450F04">
        <w:trPr>
          <w:trHeight w:hRule="exact" w:val="245"/>
        </w:trPr>
        <w:tc>
          <w:tcPr>
            <w:tcW w:w="226" w:type="dxa"/>
            <w:shd w:val="clear" w:color="auto" w:fill="FFFFFF"/>
            <w:vAlign w:val="bottom"/>
          </w:tcPr>
          <w:p w:rsidR="00450F04" w:rsidRDefault="00314692">
            <w:pPr>
              <w:pStyle w:val="Jin0"/>
              <w:framePr w:w="11712" w:h="9072" w:vSpace="240" w:wrap="notBeside" w:vAnchor="text" w:hAnchor="text" w:x="440" w:y="241"/>
              <w:shd w:val="clear" w:color="auto" w:fill="auto"/>
              <w:jc w:val="both"/>
              <w:rPr>
                <w:sz w:val="13"/>
                <w:szCs w:val="13"/>
              </w:rPr>
            </w:pPr>
            <w:r>
              <w:rPr>
                <w:sz w:val="13"/>
                <w:szCs w:val="13"/>
              </w:rPr>
              <w:t>K</w:t>
            </w:r>
          </w:p>
        </w:tc>
        <w:tc>
          <w:tcPr>
            <w:tcW w:w="1392" w:type="dxa"/>
            <w:shd w:val="clear" w:color="auto" w:fill="FFFFFF"/>
            <w:vAlign w:val="bottom"/>
          </w:tcPr>
          <w:p w:rsidR="00450F04" w:rsidRDefault="00314692">
            <w:pPr>
              <w:pStyle w:val="Jin0"/>
              <w:framePr w:w="11712" w:h="9072" w:vSpace="240" w:wrap="notBeside" w:vAnchor="text" w:hAnchor="text" w:x="440" w:y="241"/>
              <w:shd w:val="clear" w:color="auto" w:fill="auto"/>
              <w:jc w:val="both"/>
              <w:rPr>
                <w:sz w:val="13"/>
                <w:szCs w:val="13"/>
              </w:rPr>
            </w:pPr>
            <w:r>
              <w:rPr>
                <w:sz w:val="13"/>
                <w:szCs w:val="13"/>
              </w:rPr>
              <w:t>015 327215134</w:t>
            </w:r>
          </w:p>
        </w:tc>
        <w:tc>
          <w:tcPr>
            <w:tcW w:w="5246" w:type="dxa"/>
            <w:shd w:val="clear" w:color="auto" w:fill="FFFFFF"/>
            <w:vAlign w:val="bottom"/>
          </w:tcPr>
          <w:p w:rsidR="00450F04" w:rsidRDefault="00314692">
            <w:pPr>
              <w:pStyle w:val="Jin0"/>
              <w:framePr w:w="11712" w:h="9072" w:vSpace="240" w:wrap="notBeside" w:vAnchor="text" w:hAnchor="text" w:x="440" w:y="241"/>
              <w:shd w:val="clear" w:color="auto" w:fill="auto"/>
              <w:ind w:firstLine="220"/>
              <w:rPr>
                <w:sz w:val="13"/>
                <w:szCs w:val="13"/>
              </w:rPr>
            </w:pPr>
            <w:r>
              <w:rPr>
                <w:sz w:val="13"/>
                <w:szCs w:val="13"/>
              </w:rPr>
              <w:t>Přezdíváni původního kamenného zdivá na maltu M1</w:t>
            </w:r>
          </w:p>
        </w:tc>
        <w:tc>
          <w:tcPr>
            <w:tcW w:w="725" w:type="dxa"/>
            <w:shd w:val="clear" w:color="auto" w:fill="FFFFFF"/>
            <w:vAlign w:val="bottom"/>
          </w:tcPr>
          <w:p w:rsidR="00450F04" w:rsidRDefault="00314692">
            <w:pPr>
              <w:pStyle w:val="Jin0"/>
              <w:framePr w:w="11712" w:h="9072" w:vSpace="240" w:wrap="notBeside" w:vAnchor="text" w:hAnchor="text" w:x="440" w:y="241"/>
              <w:shd w:val="clear" w:color="auto" w:fill="auto"/>
              <w:ind w:firstLine="220"/>
              <w:jc w:val="both"/>
              <w:rPr>
                <w:sz w:val="13"/>
                <w:szCs w:val="13"/>
              </w:rPr>
            </w:pPr>
            <w:r>
              <w:rPr>
                <w:sz w:val="13"/>
                <w:szCs w:val="13"/>
              </w:rPr>
              <w:t>m3</w:t>
            </w:r>
          </w:p>
        </w:tc>
        <w:tc>
          <w:tcPr>
            <w:tcW w:w="864" w:type="dxa"/>
            <w:shd w:val="clear" w:color="auto" w:fill="FFFFFF"/>
            <w:vAlign w:val="bottom"/>
          </w:tcPr>
          <w:p w:rsidR="00450F04" w:rsidRDefault="00314692">
            <w:pPr>
              <w:pStyle w:val="Jin0"/>
              <w:framePr w:w="11712" w:h="9072" w:vSpace="240" w:wrap="notBeside" w:vAnchor="text" w:hAnchor="text" w:x="440" w:y="241"/>
              <w:shd w:val="clear" w:color="auto" w:fill="auto"/>
              <w:ind w:firstLine="340"/>
              <w:jc w:val="both"/>
              <w:rPr>
                <w:sz w:val="13"/>
                <w:szCs w:val="13"/>
              </w:rPr>
            </w:pPr>
            <w:r>
              <w:rPr>
                <w:sz w:val="13"/>
                <w:szCs w:val="13"/>
              </w:rPr>
              <w:t>2,600</w:t>
            </w:r>
          </w:p>
        </w:tc>
        <w:tc>
          <w:tcPr>
            <w:tcW w:w="1118" w:type="dxa"/>
            <w:shd w:val="clear" w:color="auto" w:fill="FFFFFF"/>
            <w:vAlign w:val="bottom"/>
          </w:tcPr>
          <w:p w:rsidR="00450F04" w:rsidRDefault="00314692">
            <w:pPr>
              <w:pStyle w:val="Jin0"/>
              <w:framePr w:w="11712" w:h="9072" w:vSpace="240" w:wrap="notBeside" w:vAnchor="text" w:hAnchor="text" w:x="440" w:y="241"/>
              <w:shd w:val="clear" w:color="auto" w:fill="auto"/>
              <w:ind w:firstLine="200"/>
              <w:jc w:val="both"/>
              <w:rPr>
                <w:sz w:val="13"/>
                <w:szCs w:val="13"/>
              </w:rPr>
            </w:pPr>
            <w:r>
              <w:rPr>
                <w:sz w:val="13"/>
                <w:szCs w:val="13"/>
              </w:rPr>
              <w:t>7 727,00</w:t>
            </w:r>
          </w:p>
        </w:tc>
        <w:tc>
          <w:tcPr>
            <w:tcW w:w="2141" w:type="dxa"/>
            <w:shd w:val="clear" w:color="auto" w:fill="FFFFFF"/>
            <w:vAlign w:val="bottom"/>
          </w:tcPr>
          <w:p w:rsidR="00450F04" w:rsidRDefault="00314692">
            <w:pPr>
              <w:pStyle w:val="Jin0"/>
              <w:framePr w:w="11712" w:h="9072" w:vSpace="240" w:wrap="notBeside" w:vAnchor="text" w:hAnchor="text" w:x="440" w:y="241"/>
              <w:shd w:val="clear" w:color="auto" w:fill="auto"/>
              <w:ind w:firstLine="440"/>
              <w:rPr>
                <w:sz w:val="13"/>
                <w:szCs w:val="13"/>
              </w:rPr>
            </w:pPr>
            <w:r>
              <w:rPr>
                <w:sz w:val="13"/>
                <w:szCs w:val="13"/>
              </w:rPr>
              <w:t>20 090,20 KALKULACE</w:t>
            </w:r>
          </w:p>
        </w:tc>
      </w:tr>
      <w:tr w:rsidR="00450F04">
        <w:trPr>
          <w:trHeight w:hRule="exact" w:val="245"/>
        </w:trPr>
        <w:tc>
          <w:tcPr>
            <w:tcW w:w="226" w:type="dxa"/>
            <w:shd w:val="clear" w:color="auto" w:fill="FFFFFF"/>
          </w:tcPr>
          <w:p w:rsidR="00450F04" w:rsidRDefault="00450F04">
            <w:pPr>
              <w:framePr w:w="11712" w:h="9072" w:vSpace="240" w:wrap="notBeside" w:vAnchor="text" w:hAnchor="text" w:x="440" w:y="241"/>
              <w:rPr>
                <w:sz w:val="10"/>
                <w:szCs w:val="10"/>
              </w:rPr>
            </w:pPr>
          </w:p>
        </w:tc>
        <w:tc>
          <w:tcPr>
            <w:tcW w:w="1392" w:type="dxa"/>
            <w:shd w:val="clear" w:color="auto" w:fill="FFFFFF"/>
          </w:tcPr>
          <w:p w:rsidR="00450F04" w:rsidRDefault="00450F04">
            <w:pPr>
              <w:framePr w:w="11712" w:h="9072" w:vSpace="240" w:wrap="notBeside" w:vAnchor="text" w:hAnchor="text" w:x="440" w:y="241"/>
              <w:rPr>
                <w:sz w:val="10"/>
                <w:szCs w:val="10"/>
              </w:rPr>
            </w:pPr>
          </w:p>
        </w:tc>
        <w:tc>
          <w:tcPr>
            <w:tcW w:w="5246" w:type="dxa"/>
            <w:shd w:val="clear" w:color="auto" w:fill="FFFFFF"/>
            <w:vAlign w:val="bottom"/>
          </w:tcPr>
          <w:p w:rsidR="00450F04" w:rsidRDefault="00314692">
            <w:pPr>
              <w:pStyle w:val="Jin0"/>
              <w:framePr w:w="11712" w:h="9072" w:vSpace="240" w:wrap="notBeside" w:vAnchor="text" w:hAnchor="text" w:x="440" w:y="241"/>
              <w:shd w:val="clear" w:color="auto" w:fill="auto"/>
              <w:tabs>
                <w:tab w:val="left" w:pos="1012"/>
              </w:tabs>
              <w:ind w:firstLine="220"/>
              <w:rPr>
                <w:sz w:val="13"/>
                <w:szCs w:val="13"/>
              </w:rPr>
            </w:pPr>
            <w:r>
              <w:rPr>
                <w:sz w:val="13"/>
                <w:szCs w:val="13"/>
              </w:rPr>
              <w:t>"Z1"</w:t>
            </w:r>
            <w:r>
              <w:rPr>
                <w:sz w:val="13"/>
                <w:szCs w:val="13"/>
              </w:rPr>
              <w:tab/>
              <w:t>1,40</w:t>
            </w:r>
          </w:p>
        </w:tc>
        <w:tc>
          <w:tcPr>
            <w:tcW w:w="725" w:type="dxa"/>
            <w:shd w:val="clear" w:color="auto" w:fill="FFFFFF"/>
          </w:tcPr>
          <w:p w:rsidR="00450F04" w:rsidRDefault="00450F04">
            <w:pPr>
              <w:framePr w:w="11712" w:h="9072" w:vSpace="240" w:wrap="notBeside" w:vAnchor="text" w:hAnchor="text" w:x="440" w:y="241"/>
              <w:rPr>
                <w:sz w:val="10"/>
                <w:szCs w:val="10"/>
              </w:rPr>
            </w:pPr>
          </w:p>
        </w:tc>
        <w:tc>
          <w:tcPr>
            <w:tcW w:w="864" w:type="dxa"/>
            <w:shd w:val="clear" w:color="auto" w:fill="FFFFFF"/>
            <w:vAlign w:val="bottom"/>
          </w:tcPr>
          <w:p w:rsidR="00450F04" w:rsidRDefault="00314692">
            <w:pPr>
              <w:pStyle w:val="Jin0"/>
              <w:framePr w:w="11712" w:h="9072" w:vSpace="240" w:wrap="notBeside" w:vAnchor="text" w:hAnchor="text" w:x="440" w:y="241"/>
              <w:shd w:val="clear" w:color="auto" w:fill="auto"/>
              <w:ind w:firstLine="340"/>
              <w:jc w:val="both"/>
              <w:rPr>
                <w:sz w:val="13"/>
                <w:szCs w:val="13"/>
              </w:rPr>
            </w:pPr>
            <w:r>
              <w:rPr>
                <w:sz w:val="13"/>
                <w:szCs w:val="13"/>
              </w:rPr>
              <w:t>1,400</w:t>
            </w:r>
          </w:p>
        </w:tc>
        <w:tc>
          <w:tcPr>
            <w:tcW w:w="1118" w:type="dxa"/>
            <w:shd w:val="clear" w:color="auto" w:fill="FFFFFF"/>
          </w:tcPr>
          <w:p w:rsidR="00450F04" w:rsidRDefault="00450F04">
            <w:pPr>
              <w:framePr w:w="11712" w:h="9072" w:vSpace="240" w:wrap="notBeside" w:vAnchor="text" w:hAnchor="text" w:x="440" w:y="241"/>
              <w:rPr>
                <w:sz w:val="10"/>
                <w:szCs w:val="10"/>
              </w:rPr>
            </w:pPr>
          </w:p>
        </w:tc>
        <w:tc>
          <w:tcPr>
            <w:tcW w:w="2141" w:type="dxa"/>
            <w:shd w:val="clear" w:color="auto" w:fill="FFFFFF"/>
          </w:tcPr>
          <w:p w:rsidR="00450F04" w:rsidRDefault="00450F04">
            <w:pPr>
              <w:framePr w:w="11712" w:h="9072" w:vSpace="240" w:wrap="notBeside" w:vAnchor="text" w:hAnchor="text" w:x="440" w:y="241"/>
              <w:rPr>
                <w:sz w:val="10"/>
                <w:szCs w:val="10"/>
              </w:rPr>
            </w:pPr>
          </w:p>
        </w:tc>
      </w:tr>
      <w:tr w:rsidR="00450F04">
        <w:trPr>
          <w:trHeight w:hRule="exact" w:val="259"/>
        </w:trPr>
        <w:tc>
          <w:tcPr>
            <w:tcW w:w="226" w:type="dxa"/>
            <w:shd w:val="clear" w:color="auto" w:fill="FFFFFF"/>
          </w:tcPr>
          <w:p w:rsidR="00450F04" w:rsidRDefault="00450F04">
            <w:pPr>
              <w:framePr w:w="11712" w:h="9072" w:vSpace="240" w:wrap="notBeside" w:vAnchor="text" w:hAnchor="text" w:x="440" w:y="241"/>
              <w:rPr>
                <w:sz w:val="10"/>
                <w:szCs w:val="10"/>
              </w:rPr>
            </w:pPr>
          </w:p>
        </w:tc>
        <w:tc>
          <w:tcPr>
            <w:tcW w:w="1392" w:type="dxa"/>
            <w:shd w:val="clear" w:color="auto" w:fill="FFFFFF"/>
          </w:tcPr>
          <w:p w:rsidR="00450F04" w:rsidRDefault="00450F04">
            <w:pPr>
              <w:framePr w:w="11712" w:h="9072" w:vSpace="240" w:wrap="notBeside" w:vAnchor="text" w:hAnchor="text" w:x="440" w:y="241"/>
              <w:rPr>
                <w:sz w:val="10"/>
                <w:szCs w:val="10"/>
              </w:rPr>
            </w:pPr>
          </w:p>
        </w:tc>
        <w:tc>
          <w:tcPr>
            <w:tcW w:w="5246" w:type="dxa"/>
            <w:shd w:val="clear" w:color="auto" w:fill="FFFFFF"/>
            <w:vAlign w:val="bottom"/>
          </w:tcPr>
          <w:p w:rsidR="00450F04" w:rsidRDefault="00314692">
            <w:pPr>
              <w:pStyle w:val="Jin0"/>
              <w:framePr w:w="11712" w:h="9072" w:vSpace="240" w:wrap="notBeside" w:vAnchor="text" w:hAnchor="text" w:x="440" w:y="241"/>
              <w:shd w:val="clear" w:color="auto" w:fill="auto"/>
              <w:tabs>
                <w:tab w:val="left" w:pos="998"/>
              </w:tabs>
              <w:ind w:firstLine="220"/>
              <w:rPr>
                <w:sz w:val="13"/>
                <w:szCs w:val="13"/>
              </w:rPr>
            </w:pPr>
            <w:r>
              <w:rPr>
                <w:sz w:val="13"/>
                <w:szCs w:val="13"/>
              </w:rPr>
              <w:t>"Z5*</w:t>
            </w:r>
            <w:r>
              <w:rPr>
                <w:sz w:val="13"/>
                <w:szCs w:val="13"/>
              </w:rPr>
              <w:tab/>
              <w:t>0,75</w:t>
            </w:r>
          </w:p>
        </w:tc>
        <w:tc>
          <w:tcPr>
            <w:tcW w:w="725" w:type="dxa"/>
            <w:shd w:val="clear" w:color="auto" w:fill="FFFFFF"/>
          </w:tcPr>
          <w:p w:rsidR="00450F04" w:rsidRDefault="00450F04">
            <w:pPr>
              <w:framePr w:w="11712" w:h="9072" w:vSpace="240" w:wrap="notBeside" w:vAnchor="text" w:hAnchor="text" w:x="440" w:y="241"/>
              <w:rPr>
                <w:sz w:val="10"/>
                <w:szCs w:val="10"/>
              </w:rPr>
            </w:pPr>
          </w:p>
        </w:tc>
        <w:tc>
          <w:tcPr>
            <w:tcW w:w="864" w:type="dxa"/>
            <w:shd w:val="clear" w:color="auto" w:fill="FFFFFF"/>
            <w:vAlign w:val="bottom"/>
          </w:tcPr>
          <w:p w:rsidR="00450F04" w:rsidRDefault="00314692">
            <w:pPr>
              <w:pStyle w:val="Jin0"/>
              <w:framePr w:w="11712" w:h="9072" w:vSpace="240" w:wrap="notBeside" w:vAnchor="text" w:hAnchor="text" w:x="440" w:y="241"/>
              <w:shd w:val="clear" w:color="auto" w:fill="auto"/>
              <w:ind w:firstLine="340"/>
              <w:jc w:val="both"/>
              <w:rPr>
                <w:sz w:val="13"/>
                <w:szCs w:val="13"/>
              </w:rPr>
            </w:pPr>
            <w:r>
              <w:rPr>
                <w:sz w:val="13"/>
                <w:szCs w:val="13"/>
              </w:rPr>
              <w:t>0,750</w:t>
            </w:r>
          </w:p>
        </w:tc>
        <w:tc>
          <w:tcPr>
            <w:tcW w:w="1118" w:type="dxa"/>
            <w:shd w:val="clear" w:color="auto" w:fill="FFFFFF"/>
          </w:tcPr>
          <w:p w:rsidR="00450F04" w:rsidRDefault="00450F04">
            <w:pPr>
              <w:framePr w:w="11712" w:h="9072" w:vSpace="240" w:wrap="notBeside" w:vAnchor="text" w:hAnchor="text" w:x="440" w:y="241"/>
              <w:rPr>
                <w:sz w:val="10"/>
                <w:szCs w:val="10"/>
              </w:rPr>
            </w:pPr>
          </w:p>
        </w:tc>
        <w:tc>
          <w:tcPr>
            <w:tcW w:w="2141" w:type="dxa"/>
            <w:shd w:val="clear" w:color="auto" w:fill="FFFFFF"/>
          </w:tcPr>
          <w:p w:rsidR="00450F04" w:rsidRDefault="00450F04">
            <w:pPr>
              <w:framePr w:w="11712" w:h="9072" w:vSpace="240" w:wrap="notBeside" w:vAnchor="text" w:hAnchor="text" w:x="440" w:y="241"/>
              <w:rPr>
                <w:sz w:val="10"/>
                <w:szCs w:val="10"/>
              </w:rPr>
            </w:pPr>
          </w:p>
        </w:tc>
      </w:tr>
      <w:tr w:rsidR="00450F04">
        <w:trPr>
          <w:trHeight w:hRule="exact" w:val="259"/>
        </w:trPr>
        <w:tc>
          <w:tcPr>
            <w:tcW w:w="226" w:type="dxa"/>
            <w:shd w:val="clear" w:color="auto" w:fill="FFFFFF"/>
          </w:tcPr>
          <w:p w:rsidR="00450F04" w:rsidRDefault="00450F04">
            <w:pPr>
              <w:framePr w:w="11712" w:h="9072" w:vSpace="240" w:wrap="notBeside" w:vAnchor="text" w:hAnchor="text" w:x="440" w:y="241"/>
              <w:rPr>
                <w:sz w:val="10"/>
                <w:szCs w:val="10"/>
              </w:rPr>
            </w:pPr>
          </w:p>
        </w:tc>
        <w:tc>
          <w:tcPr>
            <w:tcW w:w="1392" w:type="dxa"/>
            <w:shd w:val="clear" w:color="auto" w:fill="FFFFFF"/>
          </w:tcPr>
          <w:p w:rsidR="00450F04" w:rsidRDefault="00450F04">
            <w:pPr>
              <w:framePr w:w="11712" w:h="9072" w:vSpace="240" w:wrap="notBeside" w:vAnchor="text" w:hAnchor="text" w:x="440" w:y="241"/>
              <w:rPr>
                <w:sz w:val="10"/>
                <w:szCs w:val="10"/>
              </w:rPr>
            </w:pPr>
          </w:p>
        </w:tc>
        <w:tc>
          <w:tcPr>
            <w:tcW w:w="5246" w:type="dxa"/>
            <w:shd w:val="clear" w:color="auto" w:fill="FFFFFF"/>
            <w:vAlign w:val="bottom"/>
          </w:tcPr>
          <w:p w:rsidR="00450F04" w:rsidRDefault="00314692">
            <w:pPr>
              <w:pStyle w:val="Jin0"/>
              <w:framePr w:w="11712" w:h="9072" w:vSpace="240" w:wrap="notBeside" w:vAnchor="text" w:hAnchor="text" w:x="440" w:y="241"/>
              <w:shd w:val="clear" w:color="auto" w:fill="auto"/>
              <w:tabs>
                <w:tab w:val="left" w:pos="1002"/>
              </w:tabs>
              <w:ind w:firstLine="220"/>
              <w:rPr>
                <w:sz w:val="13"/>
                <w:szCs w:val="13"/>
              </w:rPr>
            </w:pPr>
            <w:r>
              <w:rPr>
                <w:sz w:val="13"/>
                <w:szCs w:val="13"/>
              </w:rPr>
              <w:t>"Z6“</w:t>
            </w:r>
            <w:r>
              <w:rPr>
                <w:sz w:val="13"/>
                <w:szCs w:val="13"/>
              </w:rPr>
              <w:tab/>
              <w:t>0,45</w:t>
            </w:r>
          </w:p>
        </w:tc>
        <w:tc>
          <w:tcPr>
            <w:tcW w:w="725" w:type="dxa"/>
            <w:shd w:val="clear" w:color="auto" w:fill="FFFFFF"/>
          </w:tcPr>
          <w:p w:rsidR="00450F04" w:rsidRDefault="00450F04">
            <w:pPr>
              <w:framePr w:w="11712" w:h="9072" w:vSpace="240" w:wrap="notBeside" w:vAnchor="text" w:hAnchor="text" w:x="440" w:y="241"/>
              <w:rPr>
                <w:sz w:val="10"/>
                <w:szCs w:val="10"/>
              </w:rPr>
            </w:pPr>
          </w:p>
        </w:tc>
        <w:tc>
          <w:tcPr>
            <w:tcW w:w="864" w:type="dxa"/>
            <w:shd w:val="clear" w:color="auto" w:fill="FFFFFF"/>
            <w:vAlign w:val="bottom"/>
          </w:tcPr>
          <w:p w:rsidR="00450F04" w:rsidRDefault="00314692">
            <w:pPr>
              <w:pStyle w:val="Jin0"/>
              <w:framePr w:w="11712" w:h="9072" w:vSpace="240" w:wrap="notBeside" w:vAnchor="text" w:hAnchor="text" w:x="440" w:y="241"/>
              <w:shd w:val="clear" w:color="auto" w:fill="auto"/>
              <w:ind w:firstLine="340"/>
              <w:jc w:val="both"/>
              <w:rPr>
                <w:sz w:val="13"/>
                <w:szCs w:val="13"/>
              </w:rPr>
            </w:pPr>
            <w:r>
              <w:rPr>
                <w:sz w:val="13"/>
                <w:szCs w:val="13"/>
              </w:rPr>
              <w:t>0,450</w:t>
            </w:r>
          </w:p>
        </w:tc>
        <w:tc>
          <w:tcPr>
            <w:tcW w:w="1118" w:type="dxa"/>
            <w:shd w:val="clear" w:color="auto" w:fill="FFFFFF"/>
          </w:tcPr>
          <w:p w:rsidR="00450F04" w:rsidRDefault="00450F04">
            <w:pPr>
              <w:framePr w:w="11712" w:h="9072" w:vSpace="240" w:wrap="notBeside" w:vAnchor="text" w:hAnchor="text" w:x="440" w:y="241"/>
              <w:rPr>
                <w:sz w:val="10"/>
                <w:szCs w:val="10"/>
              </w:rPr>
            </w:pPr>
          </w:p>
        </w:tc>
        <w:tc>
          <w:tcPr>
            <w:tcW w:w="2141" w:type="dxa"/>
            <w:shd w:val="clear" w:color="auto" w:fill="FFFFFF"/>
          </w:tcPr>
          <w:p w:rsidR="00450F04" w:rsidRDefault="00450F04">
            <w:pPr>
              <w:framePr w:w="11712" w:h="9072" w:vSpace="240" w:wrap="notBeside" w:vAnchor="text" w:hAnchor="text" w:x="440" w:y="241"/>
              <w:rPr>
                <w:sz w:val="10"/>
                <w:szCs w:val="10"/>
              </w:rPr>
            </w:pPr>
          </w:p>
        </w:tc>
      </w:tr>
      <w:tr w:rsidR="00450F04">
        <w:trPr>
          <w:trHeight w:hRule="exact" w:val="250"/>
        </w:trPr>
        <w:tc>
          <w:tcPr>
            <w:tcW w:w="226" w:type="dxa"/>
            <w:shd w:val="clear" w:color="auto" w:fill="FFFFFF"/>
          </w:tcPr>
          <w:p w:rsidR="00450F04" w:rsidRDefault="00450F04">
            <w:pPr>
              <w:framePr w:w="11712" w:h="9072" w:vSpace="240" w:wrap="notBeside" w:vAnchor="text" w:hAnchor="text" w:x="440" w:y="241"/>
              <w:rPr>
                <w:sz w:val="10"/>
                <w:szCs w:val="10"/>
              </w:rPr>
            </w:pPr>
          </w:p>
        </w:tc>
        <w:tc>
          <w:tcPr>
            <w:tcW w:w="1392" w:type="dxa"/>
            <w:shd w:val="clear" w:color="auto" w:fill="FFFFFF"/>
          </w:tcPr>
          <w:p w:rsidR="00450F04" w:rsidRDefault="00450F04">
            <w:pPr>
              <w:framePr w:w="11712" w:h="9072" w:vSpace="240" w:wrap="notBeside" w:vAnchor="text" w:hAnchor="text" w:x="440" w:y="241"/>
              <w:rPr>
                <w:sz w:val="10"/>
                <w:szCs w:val="10"/>
              </w:rPr>
            </w:pPr>
          </w:p>
        </w:tc>
        <w:tc>
          <w:tcPr>
            <w:tcW w:w="5246" w:type="dxa"/>
            <w:shd w:val="clear" w:color="auto" w:fill="FFFFFF"/>
            <w:vAlign w:val="center"/>
          </w:tcPr>
          <w:p w:rsidR="00450F04" w:rsidRDefault="00314692">
            <w:pPr>
              <w:pStyle w:val="Jin0"/>
              <w:framePr w:w="11712" w:h="9072" w:vSpace="240" w:wrap="notBeside" w:vAnchor="text" w:hAnchor="text" w:x="440" w:y="241"/>
              <w:shd w:val="clear" w:color="auto" w:fill="auto"/>
              <w:ind w:firstLine="220"/>
              <w:rPr>
                <w:sz w:val="13"/>
                <w:szCs w:val="13"/>
              </w:rPr>
            </w:pPr>
            <w:r>
              <w:rPr>
                <w:color w:val="F9888E"/>
                <w:sz w:val="13"/>
                <w:szCs w:val="13"/>
              </w:rPr>
              <w:t>Součet</w:t>
            </w:r>
          </w:p>
        </w:tc>
        <w:tc>
          <w:tcPr>
            <w:tcW w:w="725" w:type="dxa"/>
            <w:shd w:val="clear" w:color="auto" w:fill="FFFFFF"/>
          </w:tcPr>
          <w:p w:rsidR="00450F04" w:rsidRDefault="00450F04">
            <w:pPr>
              <w:framePr w:w="11712" w:h="9072" w:vSpace="240" w:wrap="notBeside" w:vAnchor="text" w:hAnchor="text" w:x="440" w:y="241"/>
              <w:rPr>
                <w:sz w:val="10"/>
                <w:szCs w:val="10"/>
              </w:rPr>
            </w:pPr>
          </w:p>
        </w:tc>
        <w:tc>
          <w:tcPr>
            <w:tcW w:w="864" w:type="dxa"/>
            <w:shd w:val="clear" w:color="auto" w:fill="FFFFFF"/>
            <w:vAlign w:val="bottom"/>
          </w:tcPr>
          <w:p w:rsidR="00450F04" w:rsidRDefault="00314692">
            <w:pPr>
              <w:pStyle w:val="Jin0"/>
              <w:framePr w:w="11712" w:h="9072" w:vSpace="240" w:wrap="notBeside" w:vAnchor="text" w:hAnchor="text" w:x="440" w:y="241"/>
              <w:shd w:val="clear" w:color="auto" w:fill="auto"/>
              <w:ind w:firstLine="340"/>
              <w:jc w:val="both"/>
              <w:rPr>
                <w:sz w:val="13"/>
                <w:szCs w:val="13"/>
              </w:rPr>
            </w:pPr>
            <w:r>
              <w:rPr>
                <w:color w:val="F9888E"/>
                <w:sz w:val="13"/>
                <w:szCs w:val="13"/>
              </w:rPr>
              <w:t>2,600</w:t>
            </w:r>
          </w:p>
        </w:tc>
        <w:tc>
          <w:tcPr>
            <w:tcW w:w="1118" w:type="dxa"/>
            <w:shd w:val="clear" w:color="auto" w:fill="FFFFFF"/>
          </w:tcPr>
          <w:p w:rsidR="00450F04" w:rsidRDefault="00450F04">
            <w:pPr>
              <w:framePr w:w="11712" w:h="9072" w:vSpace="240" w:wrap="notBeside" w:vAnchor="text" w:hAnchor="text" w:x="440" w:y="241"/>
              <w:rPr>
                <w:sz w:val="10"/>
                <w:szCs w:val="10"/>
              </w:rPr>
            </w:pPr>
          </w:p>
        </w:tc>
        <w:tc>
          <w:tcPr>
            <w:tcW w:w="2141" w:type="dxa"/>
            <w:shd w:val="clear" w:color="auto" w:fill="FFFFFF"/>
          </w:tcPr>
          <w:p w:rsidR="00450F04" w:rsidRDefault="00450F04">
            <w:pPr>
              <w:framePr w:w="11712" w:h="9072" w:vSpace="240" w:wrap="notBeside" w:vAnchor="text" w:hAnchor="text" w:x="440" w:y="241"/>
              <w:rPr>
                <w:sz w:val="10"/>
                <w:szCs w:val="10"/>
              </w:rPr>
            </w:pPr>
          </w:p>
        </w:tc>
      </w:tr>
      <w:tr w:rsidR="00450F04">
        <w:trPr>
          <w:trHeight w:hRule="exact" w:val="245"/>
        </w:trPr>
        <w:tc>
          <w:tcPr>
            <w:tcW w:w="226" w:type="dxa"/>
            <w:shd w:val="clear" w:color="auto" w:fill="FFFFFF"/>
            <w:vAlign w:val="bottom"/>
          </w:tcPr>
          <w:p w:rsidR="00450F04" w:rsidRDefault="00314692">
            <w:pPr>
              <w:pStyle w:val="Jin0"/>
              <w:framePr w:w="11712" w:h="9072" w:vSpace="240" w:wrap="notBeside" w:vAnchor="text" w:hAnchor="text" w:x="440" w:y="241"/>
              <w:shd w:val="clear" w:color="auto" w:fill="auto"/>
              <w:jc w:val="both"/>
              <w:rPr>
                <w:sz w:val="13"/>
                <w:szCs w:val="13"/>
              </w:rPr>
            </w:pPr>
            <w:r>
              <w:rPr>
                <w:sz w:val="13"/>
                <w:szCs w:val="13"/>
              </w:rPr>
              <w:t>K</w:t>
            </w:r>
          </w:p>
        </w:tc>
        <w:tc>
          <w:tcPr>
            <w:tcW w:w="1392" w:type="dxa"/>
            <w:shd w:val="clear" w:color="auto" w:fill="FFFFFF"/>
            <w:vAlign w:val="bottom"/>
          </w:tcPr>
          <w:p w:rsidR="00450F04" w:rsidRDefault="00314692">
            <w:pPr>
              <w:pStyle w:val="Jin0"/>
              <w:framePr w:w="11712" w:h="9072" w:vSpace="240" w:wrap="notBeside" w:vAnchor="text" w:hAnchor="text" w:x="440" w:y="241"/>
              <w:shd w:val="clear" w:color="auto" w:fill="auto"/>
              <w:jc w:val="both"/>
              <w:rPr>
                <w:sz w:val="13"/>
                <w:szCs w:val="13"/>
              </w:rPr>
            </w:pPr>
            <w:r>
              <w:rPr>
                <w:sz w:val="13"/>
                <w:szCs w:val="13"/>
              </w:rPr>
              <w:t>231 348101120</w:t>
            </w:r>
          </w:p>
        </w:tc>
        <w:tc>
          <w:tcPr>
            <w:tcW w:w="5246" w:type="dxa"/>
            <w:shd w:val="clear" w:color="auto" w:fill="FFFFFF"/>
            <w:vAlign w:val="bottom"/>
          </w:tcPr>
          <w:p w:rsidR="00450F04" w:rsidRDefault="00314692">
            <w:pPr>
              <w:pStyle w:val="Jin0"/>
              <w:framePr w:w="11712" w:h="9072" w:vSpace="240" w:wrap="notBeside" w:vAnchor="text" w:hAnchor="text" w:x="440" w:y="241"/>
              <w:shd w:val="clear" w:color="auto" w:fill="auto"/>
              <w:ind w:firstLine="220"/>
              <w:rPr>
                <w:sz w:val="13"/>
                <w:szCs w:val="13"/>
              </w:rPr>
            </w:pPr>
            <w:r>
              <w:rPr>
                <w:sz w:val="13"/>
                <w:szCs w:val="13"/>
              </w:rPr>
              <w:t xml:space="preserve">Osazeni závěsů </w:t>
            </w:r>
            <w:proofErr w:type="spellStart"/>
            <w:r>
              <w:rPr>
                <w:sz w:val="13"/>
                <w:szCs w:val="13"/>
              </w:rPr>
              <w:t>mřiží</w:t>
            </w:r>
            <w:proofErr w:type="spellEnd"/>
            <w:r>
              <w:rPr>
                <w:sz w:val="13"/>
                <w:szCs w:val="13"/>
              </w:rPr>
              <w:t xml:space="preserve"> s vysekáním otvorů</w:t>
            </w:r>
          </w:p>
        </w:tc>
        <w:tc>
          <w:tcPr>
            <w:tcW w:w="725" w:type="dxa"/>
            <w:shd w:val="clear" w:color="auto" w:fill="FFFFFF"/>
            <w:vAlign w:val="bottom"/>
          </w:tcPr>
          <w:p w:rsidR="00450F04" w:rsidRDefault="00314692">
            <w:pPr>
              <w:pStyle w:val="Jin0"/>
              <w:framePr w:w="11712" w:h="9072" w:vSpace="240" w:wrap="notBeside" w:vAnchor="text" w:hAnchor="text" w:x="440" w:y="241"/>
              <w:shd w:val="clear" w:color="auto" w:fill="auto"/>
              <w:ind w:firstLine="220"/>
              <w:jc w:val="both"/>
              <w:rPr>
                <w:sz w:val="13"/>
                <w:szCs w:val="13"/>
              </w:rPr>
            </w:pPr>
            <w:r>
              <w:rPr>
                <w:sz w:val="13"/>
                <w:szCs w:val="13"/>
              </w:rPr>
              <w:t>kus</w:t>
            </w:r>
          </w:p>
        </w:tc>
        <w:tc>
          <w:tcPr>
            <w:tcW w:w="864" w:type="dxa"/>
            <w:shd w:val="clear" w:color="auto" w:fill="FFFFFF"/>
            <w:vAlign w:val="bottom"/>
          </w:tcPr>
          <w:p w:rsidR="00450F04" w:rsidRDefault="00314692">
            <w:pPr>
              <w:pStyle w:val="Jin0"/>
              <w:framePr w:w="11712" w:h="9072" w:vSpace="240" w:wrap="notBeside" w:vAnchor="text" w:hAnchor="text" w:x="440" w:y="241"/>
              <w:shd w:val="clear" w:color="auto" w:fill="auto"/>
              <w:ind w:firstLine="340"/>
              <w:jc w:val="both"/>
              <w:rPr>
                <w:sz w:val="13"/>
                <w:szCs w:val="13"/>
              </w:rPr>
            </w:pPr>
            <w:r>
              <w:rPr>
                <w:sz w:val="13"/>
                <w:szCs w:val="13"/>
              </w:rPr>
              <w:t>4,000</w:t>
            </w:r>
          </w:p>
        </w:tc>
        <w:tc>
          <w:tcPr>
            <w:tcW w:w="1118" w:type="dxa"/>
            <w:shd w:val="clear" w:color="auto" w:fill="FFFFFF"/>
            <w:vAlign w:val="bottom"/>
          </w:tcPr>
          <w:p w:rsidR="00450F04" w:rsidRDefault="00314692">
            <w:pPr>
              <w:pStyle w:val="Jin0"/>
              <w:framePr w:w="11712" w:h="9072" w:vSpace="240" w:wrap="notBeside" w:vAnchor="text" w:hAnchor="text" w:x="440" w:y="241"/>
              <w:shd w:val="clear" w:color="auto" w:fill="auto"/>
              <w:ind w:firstLine="200"/>
              <w:jc w:val="both"/>
              <w:rPr>
                <w:sz w:val="13"/>
                <w:szCs w:val="13"/>
              </w:rPr>
            </w:pPr>
            <w:r>
              <w:rPr>
                <w:sz w:val="13"/>
                <w:szCs w:val="13"/>
              </w:rPr>
              <w:t>1 091,00</w:t>
            </w:r>
          </w:p>
        </w:tc>
        <w:tc>
          <w:tcPr>
            <w:tcW w:w="2141" w:type="dxa"/>
            <w:shd w:val="clear" w:color="auto" w:fill="FFFFFF"/>
            <w:vAlign w:val="bottom"/>
          </w:tcPr>
          <w:p w:rsidR="00450F04" w:rsidRDefault="00314692">
            <w:pPr>
              <w:pStyle w:val="Jin0"/>
              <w:framePr w:w="11712" w:h="9072" w:vSpace="240" w:wrap="notBeside" w:vAnchor="text" w:hAnchor="text" w:x="440" w:y="241"/>
              <w:shd w:val="clear" w:color="auto" w:fill="auto"/>
              <w:ind w:firstLine="500"/>
              <w:rPr>
                <w:sz w:val="13"/>
                <w:szCs w:val="13"/>
              </w:rPr>
            </w:pPr>
            <w:r>
              <w:rPr>
                <w:sz w:val="13"/>
                <w:szCs w:val="13"/>
              </w:rPr>
              <w:t>4 364,00 KALKULACE</w:t>
            </w:r>
          </w:p>
        </w:tc>
      </w:tr>
      <w:tr w:rsidR="00450F04">
        <w:trPr>
          <w:trHeight w:hRule="exact" w:val="230"/>
        </w:trPr>
        <w:tc>
          <w:tcPr>
            <w:tcW w:w="226" w:type="dxa"/>
            <w:shd w:val="clear" w:color="auto" w:fill="FFFFFF"/>
          </w:tcPr>
          <w:p w:rsidR="00450F04" w:rsidRDefault="00450F04">
            <w:pPr>
              <w:framePr w:w="11712" w:h="9072" w:vSpace="240" w:wrap="notBeside" w:vAnchor="text" w:hAnchor="text" w:x="440" w:y="241"/>
              <w:rPr>
                <w:sz w:val="10"/>
                <w:szCs w:val="10"/>
              </w:rPr>
            </w:pPr>
          </w:p>
        </w:tc>
        <w:tc>
          <w:tcPr>
            <w:tcW w:w="1392" w:type="dxa"/>
            <w:shd w:val="clear" w:color="auto" w:fill="FFFFFF"/>
          </w:tcPr>
          <w:p w:rsidR="00450F04" w:rsidRDefault="00450F04">
            <w:pPr>
              <w:framePr w:w="11712" w:h="9072" w:vSpace="240" w:wrap="notBeside" w:vAnchor="text" w:hAnchor="text" w:x="440" w:y="241"/>
              <w:rPr>
                <w:sz w:val="10"/>
                <w:szCs w:val="10"/>
              </w:rPr>
            </w:pPr>
          </w:p>
        </w:tc>
        <w:tc>
          <w:tcPr>
            <w:tcW w:w="5246" w:type="dxa"/>
            <w:shd w:val="clear" w:color="auto" w:fill="FFFFFF"/>
            <w:vAlign w:val="bottom"/>
          </w:tcPr>
          <w:p w:rsidR="00450F04" w:rsidRDefault="00314692">
            <w:pPr>
              <w:pStyle w:val="Jin0"/>
              <w:framePr w:w="11712" w:h="9072" w:vSpace="240" w:wrap="notBeside" w:vAnchor="text" w:hAnchor="text" w:x="440" w:y="241"/>
              <w:shd w:val="clear" w:color="auto" w:fill="auto"/>
              <w:tabs>
                <w:tab w:val="left" w:pos="1060"/>
              </w:tabs>
              <w:ind w:firstLine="220"/>
              <w:rPr>
                <w:sz w:val="13"/>
                <w:szCs w:val="13"/>
              </w:rPr>
            </w:pPr>
            <w:r>
              <w:rPr>
                <w:sz w:val="13"/>
                <w:szCs w:val="13"/>
              </w:rPr>
              <w:t>"O1"</w:t>
            </w:r>
            <w:r>
              <w:rPr>
                <w:sz w:val="13"/>
                <w:szCs w:val="13"/>
              </w:rPr>
              <w:tab/>
              <w:t>4</w:t>
            </w:r>
          </w:p>
        </w:tc>
        <w:tc>
          <w:tcPr>
            <w:tcW w:w="725" w:type="dxa"/>
            <w:shd w:val="clear" w:color="auto" w:fill="FFFFFF"/>
          </w:tcPr>
          <w:p w:rsidR="00450F04" w:rsidRDefault="00450F04">
            <w:pPr>
              <w:framePr w:w="11712" w:h="9072" w:vSpace="240" w:wrap="notBeside" w:vAnchor="text" w:hAnchor="text" w:x="440" w:y="241"/>
              <w:rPr>
                <w:sz w:val="10"/>
                <w:szCs w:val="10"/>
              </w:rPr>
            </w:pPr>
          </w:p>
        </w:tc>
        <w:tc>
          <w:tcPr>
            <w:tcW w:w="864" w:type="dxa"/>
            <w:shd w:val="clear" w:color="auto" w:fill="FFFFFF"/>
            <w:vAlign w:val="bottom"/>
          </w:tcPr>
          <w:p w:rsidR="00450F04" w:rsidRDefault="00314692">
            <w:pPr>
              <w:pStyle w:val="Jin0"/>
              <w:framePr w:w="11712" w:h="9072" w:vSpace="240" w:wrap="notBeside" w:vAnchor="text" w:hAnchor="text" w:x="440" w:y="241"/>
              <w:shd w:val="clear" w:color="auto" w:fill="auto"/>
              <w:ind w:firstLine="340"/>
              <w:jc w:val="both"/>
              <w:rPr>
                <w:sz w:val="13"/>
                <w:szCs w:val="13"/>
              </w:rPr>
            </w:pPr>
            <w:r>
              <w:rPr>
                <w:sz w:val="13"/>
                <w:szCs w:val="13"/>
              </w:rPr>
              <w:t>4,000</w:t>
            </w:r>
          </w:p>
        </w:tc>
        <w:tc>
          <w:tcPr>
            <w:tcW w:w="1118" w:type="dxa"/>
            <w:shd w:val="clear" w:color="auto" w:fill="FFFFFF"/>
          </w:tcPr>
          <w:p w:rsidR="00450F04" w:rsidRDefault="00450F04">
            <w:pPr>
              <w:framePr w:w="11712" w:h="9072" w:vSpace="240" w:wrap="notBeside" w:vAnchor="text" w:hAnchor="text" w:x="440" w:y="241"/>
              <w:rPr>
                <w:sz w:val="10"/>
                <w:szCs w:val="10"/>
              </w:rPr>
            </w:pPr>
          </w:p>
        </w:tc>
        <w:tc>
          <w:tcPr>
            <w:tcW w:w="2141" w:type="dxa"/>
            <w:shd w:val="clear" w:color="auto" w:fill="FFFFFF"/>
          </w:tcPr>
          <w:p w:rsidR="00450F04" w:rsidRDefault="00450F04">
            <w:pPr>
              <w:framePr w:w="11712" w:h="9072" w:vSpace="240" w:wrap="notBeside" w:vAnchor="text" w:hAnchor="text" w:x="440" w:y="241"/>
              <w:rPr>
                <w:sz w:val="10"/>
                <w:szCs w:val="10"/>
              </w:rPr>
            </w:pPr>
          </w:p>
        </w:tc>
      </w:tr>
      <w:tr w:rsidR="00450F04">
        <w:trPr>
          <w:trHeight w:hRule="exact" w:val="230"/>
        </w:trPr>
        <w:tc>
          <w:tcPr>
            <w:tcW w:w="226" w:type="dxa"/>
            <w:shd w:val="clear" w:color="auto" w:fill="FFFFFF"/>
            <w:vAlign w:val="bottom"/>
          </w:tcPr>
          <w:p w:rsidR="00450F04" w:rsidRDefault="00314692">
            <w:pPr>
              <w:pStyle w:val="Jin0"/>
              <w:framePr w:w="11712" w:h="9072" w:vSpace="240" w:wrap="notBeside" w:vAnchor="text" w:hAnchor="text" w:x="440" w:y="241"/>
              <w:shd w:val="clear" w:color="auto" w:fill="auto"/>
              <w:jc w:val="both"/>
              <w:rPr>
                <w:sz w:val="13"/>
                <w:szCs w:val="13"/>
              </w:rPr>
            </w:pPr>
            <w:r>
              <w:rPr>
                <w:sz w:val="13"/>
                <w:szCs w:val="13"/>
              </w:rPr>
              <w:t>K</w:t>
            </w:r>
          </w:p>
        </w:tc>
        <w:tc>
          <w:tcPr>
            <w:tcW w:w="1392" w:type="dxa"/>
            <w:shd w:val="clear" w:color="auto" w:fill="FFFFFF"/>
            <w:vAlign w:val="bottom"/>
          </w:tcPr>
          <w:p w:rsidR="00450F04" w:rsidRDefault="00314692">
            <w:pPr>
              <w:pStyle w:val="Jin0"/>
              <w:framePr w:w="11712" w:h="9072" w:vSpace="240" w:wrap="notBeside" w:vAnchor="text" w:hAnchor="text" w:x="440" w:y="241"/>
              <w:shd w:val="clear" w:color="auto" w:fill="auto"/>
              <w:rPr>
                <w:sz w:val="13"/>
                <w:szCs w:val="13"/>
              </w:rPr>
            </w:pPr>
            <w:r>
              <w:rPr>
                <w:sz w:val="13"/>
                <w:szCs w:val="13"/>
              </w:rPr>
              <w:t>231 348942142</w:t>
            </w:r>
          </w:p>
        </w:tc>
        <w:tc>
          <w:tcPr>
            <w:tcW w:w="5246" w:type="dxa"/>
            <w:shd w:val="clear" w:color="auto" w:fill="FFFFFF"/>
            <w:vAlign w:val="bottom"/>
          </w:tcPr>
          <w:p w:rsidR="00450F04" w:rsidRDefault="00314692">
            <w:pPr>
              <w:pStyle w:val="Jin0"/>
              <w:framePr w:w="11712" w:h="9072" w:vSpace="240" w:wrap="notBeside" w:vAnchor="text" w:hAnchor="text" w:x="440" w:y="241"/>
              <w:shd w:val="clear" w:color="auto" w:fill="auto"/>
              <w:ind w:firstLine="220"/>
              <w:rPr>
                <w:sz w:val="13"/>
                <w:szCs w:val="13"/>
              </w:rPr>
            </w:pPr>
            <w:r>
              <w:rPr>
                <w:sz w:val="13"/>
                <w:szCs w:val="13"/>
              </w:rPr>
              <w:t>Zábradlí ocelové osazené do vynechaných otvorů</w:t>
            </w:r>
          </w:p>
        </w:tc>
        <w:tc>
          <w:tcPr>
            <w:tcW w:w="725" w:type="dxa"/>
            <w:shd w:val="clear" w:color="auto" w:fill="FFFFFF"/>
            <w:vAlign w:val="bottom"/>
          </w:tcPr>
          <w:p w:rsidR="00450F04" w:rsidRDefault="00314692">
            <w:pPr>
              <w:pStyle w:val="Jin0"/>
              <w:framePr w:w="11712" w:h="9072" w:vSpace="240" w:wrap="notBeside" w:vAnchor="text" w:hAnchor="text" w:x="440" w:y="241"/>
              <w:shd w:val="clear" w:color="auto" w:fill="auto"/>
              <w:jc w:val="center"/>
              <w:rPr>
                <w:sz w:val="13"/>
                <w:szCs w:val="13"/>
              </w:rPr>
            </w:pPr>
            <w:r>
              <w:rPr>
                <w:sz w:val="13"/>
                <w:szCs w:val="13"/>
              </w:rPr>
              <w:t>m</w:t>
            </w:r>
          </w:p>
        </w:tc>
        <w:tc>
          <w:tcPr>
            <w:tcW w:w="864" w:type="dxa"/>
            <w:shd w:val="clear" w:color="auto" w:fill="FFFFFF"/>
            <w:vAlign w:val="bottom"/>
          </w:tcPr>
          <w:p w:rsidR="00450F04" w:rsidRDefault="00314692">
            <w:pPr>
              <w:pStyle w:val="Jin0"/>
              <w:framePr w:w="11712" w:h="9072" w:vSpace="240" w:wrap="notBeside" w:vAnchor="text" w:hAnchor="text" w:x="440" w:y="241"/>
              <w:shd w:val="clear" w:color="auto" w:fill="auto"/>
              <w:ind w:firstLine="340"/>
              <w:jc w:val="both"/>
              <w:rPr>
                <w:sz w:val="13"/>
                <w:szCs w:val="13"/>
              </w:rPr>
            </w:pPr>
            <w:r>
              <w:rPr>
                <w:sz w:val="13"/>
                <w:szCs w:val="13"/>
              </w:rPr>
              <w:t>8,500</w:t>
            </w:r>
          </w:p>
        </w:tc>
        <w:tc>
          <w:tcPr>
            <w:tcW w:w="1118" w:type="dxa"/>
            <w:shd w:val="clear" w:color="auto" w:fill="FFFFFF"/>
            <w:vAlign w:val="bottom"/>
          </w:tcPr>
          <w:p w:rsidR="00450F04" w:rsidRDefault="00314692">
            <w:pPr>
              <w:pStyle w:val="Jin0"/>
              <w:framePr w:w="11712" w:h="9072" w:vSpace="240" w:wrap="notBeside" w:vAnchor="text" w:hAnchor="text" w:x="440" w:y="241"/>
              <w:shd w:val="clear" w:color="auto" w:fill="auto"/>
              <w:ind w:firstLine="200"/>
              <w:jc w:val="both"/>
              <w:rPr>
                <w:sz w:val="13"/>
                <w:szCs w:val="13"/>
              </w:rPr>
            </w:pPr>
            <w:r>
              <w:rPr>
                <w:sz w:val="13"/>
                <w:szCs w:val="13"/>
              </w:rPr>
              <w:t>5 909,00</w:t>
            </w:r>
          </w:p>
        </w:tc>
        <w:tc>
          <w:tcPr>
            <w:tcW w:w="2141" w:type="dxa"/>
            <w:shd w:val="clear" w:color="auto" w:fill="FFFFFF"/>
            <w:vAlign w:val="bottom"/>
          </w:tcPr>
          <w:p w:rsidR="00450F04" w:rsidRDefault="00314692">
            <w:pPr>
              <w:pStyle w:val="Jin0"/>
              <w:framePr w:w="11712" w:h="9072" w:vSpace="240" w:wrap="notBeside" w:vAnchor="text" w:hAnchor="text" w:x="440" w:y="241"/>
              <w:shd w:val="clear" w:color="auto" w:fill="auto"/>
              <w:ind w:firstLine="440"/>
              <w:rPr>
                <w:sz w:val="13"/>
                <w:szCs w:val="13"/>
              </w:rPr>
            </w:pPr>
            <w:r>
              <w:rPr>
                <w:sz w:val="13"/>
                <w:szCs w:val="13"/>
              </w:rPr>
              <w:t>50 226,50 KALKULACE</w:t>
            </w:r>
          </w:p>
        </w:tc>
      </w:tr>
      <w:tr w:rsidR="00450F04">
        <w:trPr>
          <w:trHeight w:hRule="exact" w:val="235"/>
        </w:trPr>
        <w:tc>
          <w:tcPr>
            <w:tcW w:w="226" w:type="dxa"/>
            <w:shd w:val="clear" w:color="auto" w:fill="FFFFFF"/>
          </w:tcPr>
          <w:p w:rsidR="00450F04" w:rsidRDefault="00314692">
            <w:pPr>
              <w:pStyle w:val="Jin0"/>
              <w:framePr w:w="11712" w:h="9072" w:vSpace="240" w:wrap="notBeside" w:vAnchor="text" w:hAnchor="text" w:x="440" w:y="241"/>
              <w:shd w:val="clear" w:color="auto" w:fill="auto"/>
              <w:jc w:val="both"/>
              <w:rPr>
                <w:sz w:val="13"/>
                <w:szCs w:val="13"/>
              </w:rPr>
            </w:pPr>
            <w:r>
              <w:rPr>
                <w:color w:val="6191D0"/>
                <w:sz w:val="13"/>
                <w:szCs w:val="13"/>
              </w:rPr>
              <w:t>M</w:t>
            </w:r>
          </w:p>
        </w:tc>
        <w:tc>
          <w:tcPr>
            <w:tcW w:w="1392" w:type="dxa"/>
            <w:shd w:val="clear" w:color="auto" w:fill="FFFFFF"/>
          </w:tcPr>
          <w:p w:rsidR="00450F04" w:rsidRDefault="00314692">
            <w:pPr>
              <w:pStyle w:val="Jin0"/>
              <w:framePr w:w="11712" w:h="9072" w:vSpace="240" w:wrap="notBeside" w:vAnchor="text" w:hAnchor="text" w:x="440" w:y="241"/>
              <w:shd w:val="clear" w:color="auto" w:fill="auto"/>
              <w:rPr>
                <w:sz w:val="13"/>
                <w:szCs w:val="13"/>
              </w:rPr>
            </w:pPr>
            <w:r>
              <w:rPr>
                <w:color w:val="6191D0"/>
                <w:sz w:val="13"/>
                <w:szCs w:val="13"/>
              </w:rPr>
              <w:t>MAT 583807690</w:t>
            </w:r>
          </w:p>
        </w:tc>
        <w:tc>
          <w:tcPr>
            <w:tcW w:w="5246" w:type="dxa"/>
            <w:shd w:val="clear" w:color="auto" w:fill="FFFFFF"/>
          </w:tcPr>
          <w:p w:rsidR="00450F04" w:rsidRDefault="00314692">
            <w:pPr>
              <w:pStyle w:val="Jin0"/>
              <w:framePr w:w="11712" w:h="9072" w:vSpace="240" w:wrap="notBeside" w:vAnchor="text" w:hAnchor="text" w:x="440" w:y="241"/>
              <w:shd w:val="clear" w:color="auto" w:fill="auto"/>
              <w:ind w:firstLine="220"/>
              <w:rPr>
                <w:sz w:val="13"/>
                <w:szCs w:val="13"/>
              </w:rPr>
            </w:pPr>
            <w:r>
              <w:rPr>
                <w:color w:val="6191D0"/>
                <w:sz w:val="13"/>
                <w:szCs w:val="13"/>
              </w:rPr>
              <w:t>dodání vhodného kamene</w:t>
            </w:r>
          </w:p>
        </w:tc>
        <w:tc>
          <w:tcPr>
            <w:tcW w:w="725" w:type="dxa"/>
            <w:shd w:val="clear" w:color="auto" w:fill="FFFFFF"/>
          </w:tcPr>
          <w:p w:rsidR="00450F04" w:rsidRDefault="00314692">
            <w:pPr>
              <w:pStyle w:val="Jin0"/>
              <w:framePr w:w="11712" w:h="9072" w:vSpace="240" w:wrap="notBeside" w:vAnchor="text" w:hAnchor="text" w:x="440" w:y="241"/>
              <w:shd w:val="clear" w:color="auto" w:fill="auto"/>
              <w:ind w:firstLine="220"/>
              <w:jc w:val="both"/>
              <w:rPr>
                <w:sz w:val="13"/>
                <w:szCs w:val="13"/>
              </w:rPr>
            </w:pPr>
            <w:r>
              <w:rPr>
                <w:color w:val="6191D0"/>
                <w:sz w:val="13"/>
                <w:szCs w:val="13"/>
              </w:rPr>
              <w:t>m3</w:t>
            </w:r>
          </w:p>
        </w:tc>
        <w:tc>
          <w:tcPr>
            <w:tcW w:w="864" w:type="dxa"/>
            <w:shd w:val="clear" w:color="auto" w:fill="FFFFFF"/>
          </w:tcPr>
          <w:p w:rsidR="00450F04" w:rsidRDefault="00314692">
            <w:pPr>
              <w:pStyle w:val="Jin0"/>
              <w:framePr w:w="11712" w:h="9072" w:vSpace="240" w:wrap="notBeside" w:vAnchor="text" w:hAnchor="text" w:x="440" w:y="241"/>
              <w:shd w:val="clear" w:color="auto" w:fill="auto"/>
              <w:ind w:firstLine="340"/>
              <w:jc w:val="both"/>
              <w:rPr>
                <w:sz w:val="13"/>
                <w:szCs w:val="13"/>
              </w:rPr>
            </w:pPr>
            <w:r>
              <w:rPr>
                <w:color w:val="6191D0"/>
                <w:sz w:val="13"/>
                <w:szCs w:val="13"/>
              </w:rPr>
              <w:t>0,750</w:t>
            </w:r>
          </w:p>
        </w:tc>
        <w:tc>
          <w:tcPr>
            <w:tcW w:w="1118" w:type="dxa"/>
            <w:shd w:val="clear" w:color="auto" w:fill="FFFFFF"/>
          </w:tcPr>
          <w:p w:rsidR="00450F04" w:rsidRDefault="00314692">
            <w:pPr>
              <w:pStyle w:val="Jin0"/>
              <w:framePr w:w="11712" w:h="9072" w:vSpace="240" w:wrap="notBeside" w:vAnchor="text" w:hAnchor="text" w:x="440" w:y="241"/>
              <w:shd w:val="clear" w:color="auto" w:fill="auto"/>
              <w:ind w:firstLine="200"/>
              <w:jc w:val="both"/>
              <w:rPr>
                <w:sz w:val="13"/>
                <w:szCs w:val="13"/>
              </w:rPr>
            </w:pPr>
            <w:r>
              <w:rPr>
                <w:color w:val="6191D0"/>
                <w:sz w:val="13"/>
                <w:szCs w:val="13"/>
              </w:rPr>
              <w:t>3 500,00</w:t>
            </w:r>
          </w:p>
        </w:tc>
        <w:tc>
          <w:tcPr>
            <w:tcW w:w="2141" w:type="dxa"/>
            <w:shd w:val="clear" w:color="auto" w:fill="FFFFFF"/>
          </w:tcPr>
          <w:p w:rsidR="00450F04" w:rsidRDefault="00314692">
            <w:pPr>
              <w:pStyle w:val="Jin0"/>
              <w:framePr w:w="11712" w:h="9072" w:vSpace="240" w:wrap="notBeside" w:vAnchor="text" w:hAnchor="text" w:x="440" w:y="241"/>
              <w:shd w:val="clear" w:color="auto" w:fill="auto"/>
              <w:ind w:firstLine="500"/>
              <w:rPr>
                <w:sz w:val="13"/>
                <w:szCs w:val="13"/>
              </w:rPr>
            </w:pPr>
            <w:r>
              <w:rPr>
                <w:color w:val="6191D0"/>
                <w:sz w:val="13"/>
                <w:szCs w:val="13"/>
              </w:rPr>
              <w:t xml:space="preserve">2 625,00 </w:t>
            </w:r>
            <w:r>
              <w:rPr>
                <w:sz w:val="13"/>
                <w:szCs w:val="13"/>
              </w:rPr>
              <w:t>KALKULACE</w:t>
            </w:r>
          </w:p>
        </w:tc>
      </w:tr>
      <w:tr w:rsidR="00450F04">
        <w:trPr>
          <w:trHeight w:hRule="exact" w:val="230"/>
        </w:trPr>
        <w:tc>
          <w:tcPr>
            <w:tcW w:w="226" w:type="dxa"/>
            <w:shd w:val="clear" w:color="auto" w:fill="FFFFFF"/>
          </w:tcPr>
          <w:p w:rsidR="00450F04" w:rsidRDefault="00450F04">
            <w:pPr>
              <w:framePr w:w="11712" w:h="9072" w:vSpace="240" w:wrap="notBeside" w:vAnchor="text" w:hAnchor="text" w:x="440" w:y="241"/>
              <w:rPr>
                <w:sz w:val="10"/>
                <w:szCs w:val="10"/>
              </w:rPr>
            </w:pPr>
          </w:p>
        </w:tc>
        <w:tc>
          <w:tcPr>
            <w:tcW w:w="1392" w:type="dxa"/>
            <w:shd w:val="clear" w:color="auto" w:fill="FFFFFF"/>
          </w:tcPr>
          <w:p w:rsidR="00450F04" w:rsidRDefault="00450F04">
            <w:pPr>
              <w:framePr w:w="11712" w:h="9072" w:vSpace="240" w:wrap="notBeside" w:vAnchor="text" w:hAnchor="text" w:x="440" w:y="241"/>
              <w:rPr>
                <w:sz w:val="10"/>
                <w:szCs w:val="10"/>
              </w:rPr>
            </w:pPr>
          </w:p>
        </w:tc>
        <w:tc>
          <w:tcPr>
            <w:tcW w:w="5246" w:type="dxa"/>
            <w:shd w:val="clear" w:color="auto" w:fill="FFFFFF"/>
            <w:vAlign w:val="bottom"/>
          </w:tcPr>
          <w:p w:rsidR="00450F04" w:rsidRDefault="00314692">
            <w:pPr>
              <w:pStyle w:val="Jin0"/>
              <w:framePr w:w="11712" w:h="9072" w:vSpace="240" w:wrap="notBeside" w:vAnchor="text" w:hAnchor="text" w:x="440" w:y="241"/>
              <w:shd w:val="clear" w:color="auto" w:fill="auto"/>
              <w:tabs>
                <w:tab w:val="left" w:pos="921"/>
              </w:tabs>
              <w:ind w:firstLine="220"/>
              <w:rPr>
                <w:sz w:val="13"/>
                <w:szCs w:val="13"/>
              </w:rPr>
            </w:pPr>
            <w:r>
              <w:rPr>
                <w:sz w:val="13"/>
                <w:szCs w:val="13"/>
              </w:rPr>
              <w:t>*Z5"</w:t>
            </w:r>
            <w:r>
              <w:rPr>
                <w:sz w:val="13"/>
                <w:szCs w:val="13"/>
              </w:rPr>
              <w:tab/>
              <w:t>0,75</w:t>
            </w:r>
          </w:p>
        </w:tc>
        <w:tc>
          <w:tcPr>
            <w:tcW w:w="725" w:type="dxa"/>
            <w:shd w:val="clear" w:color="auto" w:fill="FFFFFF"/>
          </w:tcPr>
          <w:p w:rsidR="00450F04" w:rsidRDefault="00450F04">
            <w:pPr>
              <w:framePr w:w="11712" w:h="9072" w:vSpace="240" w:wrap="notBeside" w:vAnchor="text" w:hAnchor="text" w:x="440" w:y="241"/>
              <w:rPr>
                <w:sz w:val="10"/>
                <w:szCs w:val="10"/>
              </w:rPr>
            </w:pPr>
          </w:p>
        </w:tc>
        <w:tc>
          <w:tcPr>
            <w:tcW w:w="864" w:type="dxa"/>
            <w:shd w:val="clear" w:color="auto" w:fill="FFFFFF"/>
            <w:vAlign w:val="bottom"/>
          </w:tcPr>
          <w:p w:rsidR="00450F04" w:rsidRDefault="00314692">
            <w:pPr>
              <w:pStyle w:val="Jin0"/>
              <w:framePr w:w="11712" w:h="9072" w:vSpace="240" w:wrap="notBeside" w:vAnchor="text" w:hAnchor="text" w:x="440" w:y="241"/>
              <w:shd w:val="clear" w:color="auto" w:fill="auto"/>
              <w:ind w:firstLine="340"/>
              <w:jc w:val="both"/>
              <w:rPr>
                <w:sz w:val="13"/>
                <w:szCs w:val="13"/>
              </w:rPr>
            </w:pPr>
            <w:r>
              <w:rPr>
                <w:sz w:val="13"/>
                <w:szCs w:val="13"/>
              </w:rPr>
              <w:t>0,750</w:t>
            </w:r>
          </w:p>
        </w:tc>
        <w:tc>
          <w:tcPr>
            <w:tcW w:w="1118" w:type="dxa"/>
            <w:shd w:val="clear" w:color="auto" w:fill="FFFFFF"/>
          </w:tcPr>
          <w:p w:rsidR="00450F04" w:rsidRDefault="00450F04">
            <w:pPr>
              <w:framePr w:w="11712" w:h="9072" w:vSpace="240" w:wrap="notBeside" w:vAnchor="text" w:hAnchor="text" w:x="440" w:y="241"/>
              <w:rPr>
                <w:sz w:val="10"/>
                <w:szCs w:val="10"/>
              </w:rPr>
            </w:pPr>
          </w:p>
        </w:tc>
        <w:tc>
          <w:tcPr>
            <w:tcW w:w="2141" w:type="dxa"/>
            <w:shd w:val="clear" w:color="auto" w:fill="FFFFFF"/>
          </w:tcPr>
          <w:p w:rsidR="00450F04" w:rsidRDefault="00450F04">
            <w:pPr>
              <w:framePr w:w="11712" w:h="9072" w:vSpace="240" w:wrap="notBeside" w:vAnchor="text" w:hAnchor="text" w:x="440" w:y="241"/>
              <w:rPr>
                <w:sz w:val="10"/>
                <w:szCs w:val="10"/>
              </w:rPr>
            </w:pPr>
          </w:p>
        </w:tc>
      </w:tr>
      <w:tr w:rsidR="00450F04">
        <w:trPr>
          <w:trHeight w:hRule="exact" w:val="221"/>
        </w:trPr>
        <w:tc>
          <w:tcPr>
            <w:tcW w:w="226" w:type="dxa"/>
            <w:shd w:val="clear" w:color="auto" w:fill="FFFFFF"/>
            <w:vAlign w:val="bottom"/>
          </w:tcPr>
          <w:p w:rsidR="00450F04" w:rsidRDefault="00314692">
            <w:pPr>
              <w:pStyle w:val="Jin0"/>
              <w:framePr w:w="11712" w:h="9072" w:vSpace="240" w:wrap="notBeside" w:vAnchor="text" w:hAnchor="text" w:x="440" w:y="241"/>
              <w:shd w:val="clear" w:color="auto" w:fill="auto"/>
              <w:jc w:val="both"/>
              <w:rPr>
                <w:sz w:val="13"/>
                <w:szCs w:val="13"/>
              </w:rPr>
            </w:pPr>
            <w:r>
              <w:rPr>
                <w:color w:val="9B5B7B"/>
                <w:sz w:val="13"/>
                <w:szCs w:val="13"/>
              </w:rPr>
              <w:t>D</w:t>
            </w:r>
          </w:p>
        </w:tc>
        <w:tc>
          <w:tcPr>
            <w:tcW w:w="1392" w:type="dxa"/>
            <w:shd w:val="clear" w:color="auto" w:fill="FFFFFF"/>
            <w:vAlign w:val="bottom"/>
          </w:tcPr>
          <w:p w:rsidR="00450F04" w:rsidRDefault="00314692">
            <w:pPr>
              <w:pStyle w:val="Jin0"/>
              <w:framePr w:w="11712" w:h="9072" w:vSpace="240" w:wrap="notBeside" w:vAnchor="text" w:hAnchor="text" w:x="440" w:y="241"/>
              <w:shd w:val="clear" w:color="auto" w:fill="auto"/>
              <w:ind w:firstLine="460"/>
              <w:rPr>
                <w:sz w:val="13"/>
                <w:szCs w:val="13"/>
              </w:rPr>
            </w:pPr>
            <w:r>
              <w:rPr>
                <w:b/>
                <w:bCs/>
                <w:color w:val="9B5B7B"/>
                <w:sz w:val="13"/>
                <w:szCs w:val="13"/>
              </w:rPr>
              <w:t>4</w:t>
            </w:r>
          </w:p>
        </w:tc>
        <w:tc>
          <w:tcPr>
            <w:tcW w:w="5246" w:type="dxa"/>
            <w:shd w:val="clear" w:color="auto" w:fill="FFFFFF"/>
            <w:vAlign w:val="bottom"/>
          </w:tcPr>
          <w:p w:rsidR="00450F04" w:rsidRDefault="00314692">
            <w:pPr>
              <w:pStyle w:val="Jin0"/>
              <w:framePr w:w="11712" w:h="9072" w:vSpace="240" w:wrap="notBeside" w:vAnchor="text" w:hAnchor="text" w:x="440" w:y="241"/>
              <w:shd w:val="clear" w:color="auto" w:fill="auto"/>
              <w:ind w:firstLine="220"/>
              <w:rPr>
                <w:sz w:val="13"/>
                <w:szCs w:val="13"/>
              </w:rPr>
            </w:pPr>
            <w:r>
              <w:rPr>
                <w:b/>
                <w:bCs/>
                <w:color w:val="9B5B7B"/>
                <w:sz w:val="13"/>
                <w:szCs w:val="13"/>
              </w:rPr>
              <w:t>Vodorovné konstrukce</w:t>
            </w:r>
          </w:p>
        </w:tc>
        <w:tc>
          <w:tcPr>
            <w:tcW w:w="725" w:type="dxa"/>
            <w:shd w:val="clear" w:color="auto" w:fill="FFFFFF"/>
          </w:tcPr>
          <w:p w:rsidR="00450F04" w:rsidRDefault="00450F04">
            <w:pPr>
              <w:framePr w:w="11712" w:h="9072" w:vSpace="240" w:wrap="notBeside" w:vAnchor="text" w:hAnchor="text" w:x="440" w:y="241"/>
              <w:rPr>
                <w:sz w:val="10"/>
                <w:szCs w:val="10"/>
              </w:rPr>
            </w:pPr>
          </w:p>
        </w:tc>
        <w:tc>
          <w:tcPr>
            <w:tcW w:w="864" w:type="dxa"/>
            <w:shd w:val="clear" w:color="auto" w:fill="FFFFFF"/>
          </w:tcPr>
          <w:p w:rsidR="00450F04" w:rsidRDefault="00450F04">
            <w:pPr>
              <w:framePr w:w="11712" w:h="9072" w:vSpace="240" w:wrap="notBeside" w:vAnchor="text" w:hAnchor="text" w:x="440" w:y="241"/>
              <w:rPr>
                <w:sz w:val="10"/>
                <w:szCs w:val="10"/>
              </w:rPr>
            </w:pPr>
          </w:p>
        </w:tc>
        <w:tc>
          <w:tcPr>
            <w:tcW w:w="1118" w:type="dxa"/>
            <w:shd w:val="clear" w:color="auto" w:fill="FFFFFF"/>
          </w:tcPr>
          <w:p w:rsidR="00450F04" w:rsidRDefault="00450F04">
            <w:pPr>
              <w:framePr w:w="11712" w:h="9072" w:vSpace="240" w:wrap="notBeside" w:vAnchor="text" w:hAnchor="text" w:x="440" w:y="241"/>
              <w:rPr>
                <w:sz w:val="10"/>
                <w:szCs w:val="10"/>
              </w:rPr>
            </w:pPr>
          </w:p>
        </w:tc>
        <w:tc>
          <w:tcPr>
            <w:tcW w:w="2141" w:type="dxa"/>
            <w:shd w:val="clear" w:color="auto" w:fill="FFFFFF"/>
            <w:vAlign w:val="bottom"/>
          </w:tcPr>
          <w:p w:rsidR="00450F04" w:rsidRDefault="00314692">
            <w:pPr>
              <w:pStyle w:val="Jin0"/>
              <w:framePr w:w="11712" w:h="9072" w:vSpace="240" w:wrap="notBeside" w:vAnchor="text" w:hAnchor="text" w:x="440" w:y="241"/>
              <w:shd w:val="clear" w:color="auto" w:fill="auto"/>
              <w:ind w:firstLine="440"/>
              <w:rPr>
                <w:sz w:val="13"/>
                <w:szCs w:val="13"/>
              </w:rPr>
            </w:pPr>
            <w:r>
              <w:rPr>
                <w:b/>
                <w:bCs/>
                <w:color w:val="9B5B7B"/>
                <w:sz w:val="13"/>
                <w:szCs w:val="13"/>
              </w:rPr>
              <w:t>80 678,54</w:t>
            </w:r>
          </w:p>
        </w:tc>
      </w:tr>
      <w:tr w:rsidR="00450F04">
        <w:trPr>
          <w:trHeight w:hRule="exact" w:val="245"/>
        </w:trPr>
        <w:tc>
          <w:tcPr>
            <w:tcW w:w="226" w:type="dxa"/>
            <w:shd w:val="clear" w:color="auto" w:fill="FFFFFF"/>
            <w:vAlign w:val="bottom"/>
          </w:tcPr>
          <w:p w:rsidR="00450F04" w:rsidRDefault="00314692">
            <w:pPr>
              <w:pStyle w:val="Jin0"/>
              <w:framePr w:w="11712" w:h="9072" w:vSpace="240" w:wrap="notBeside" w:vAnchor="text" w:hAnchor="text" w:x="440" w:y="241"/>
              <w:shd w:val="clear" w:color="auto" w:fill="auto"/>
              <w:jc w:val="both"/>
              <w:rPr>
                <w:sz w:val="13"/>
                <w:szCs w:val="13"/>
              </w:rPr>
            </w:pPr>
            <w:r>
              <w:rPr>
                <w:sz w:val="13"/>
                <w:szCs w:val="13"/>
              </w:rPr>
              <w:t>K</w:t>
            </w:r>
          </w:p>
        </w:tc>
        <w:tc>
          <w:tcPr>
            <w:tcW w:w="1392" w:type="dxa"/>
            <w:shd w:val="clear" w:color="auto" w:fill="FFFFFF"/>
            <w:vAlign w:val="bottom"/>
          </w:tcPr>
          <w:p w:rsidR="00450F04" w:rsidRDefault="00314692">
            <w:pPr>
              <w:pStyle w:val="Jin0"/>
              <w:framePr w:w="11712" w:h="9072" w:vSpace="240" w:wrap="notBeside" w:vAnchor="text" w:hAnchor="text" w:x="440" w:y="241"/>
              <w:shd w:val="clear" w:color="auto" w:fill="auto"/>
              <w:jc w:val="both"/>
              <w:rPr>
                <w:sz w:val="13"/>
                <w:szCs w:val="13"/>
              </w:rPr>
            </w:pPr>
            <w:r>
              <w:rPr>
                <w:sz w:val="13"/>
                <w:szCs w:val="13"/>
              </w:rPr>
              <w:t>014 411388531</w:t>
            </w:r>
          </w:p>
        </w:tc>
        <w:tc>
          <w:tcPr>
            <w:tcW w:w="5246" w:type="dxa"/>
            <w:shd w:val="clear" w:color="auto" w:fill="FFFFFF"/>
            <w:vAlign w:val="bottom"/>
          </w:tcPr>
          <w:p w:rsidR="00450F04" w:rsidRDefault="00314692">
            <w:pPr>
              <w:pStyle w:val="Jin0"/>
              <w:framePr w:w="11712" w:h="9072" w:vSpace="240" w:wrap="notBeside" w:vAnchor="text" w:hAnchor="text" w:x="440" w:y="241"/>
              <w:shd w:val="clear" w:color="auto" w:fill="auto"/>
              <w:ind w:firstLine="220"/>
              <w:rPr>
                <w:sz w:val="13"/>
                <w:szCs w:val="13"/>
              </w:rPr>
            </w:pPr>
            <w:r>
              <w:rPr>
                <w:sz w:val="13"/>
                <w:szCs w:val="13"/>
              </w:rPr>
              <w:t xml:space="preserve">Zabetonování </w:t>
            </w:r>
            <w:proofErr w:type="spellStart"/>
            <w:r>
              <w:rPr>
                <w:sz w:val="13"/>
                <w:szCs w:val="13"/>
              </w:rPr>
              <w:t>želbet</w:t>
            </w:r>
            <w:proofErr w:type="spellEnd"/>
            <w:r>
              <w:rPr>
                <w:sz w:val="13"/>
                <w:szCs w:val="13"/>
              </w:rPr>
              <w:t xml:space="preserve">. </w:t>
            </w:r>
            <w:proofErr w:type="gramStart"/>
            <w:r>
              <w:rPr>
                <w:sz w:val="13"/>
                <w:szCs w:val="13"/>
              </w:rPr>
              <w:t>desky</w:t>
            </w:r>
            <w:proofErr w:type="gramEnd"/>
            <w:r>
              <w:rPr>
                <w:sz w:val="13"/>
                <w:szCs w:val="13"/>
              </w:rPr>
              <w:t xml:space="preserve"> pod schodiště</w:t>
            </w:r>
          </w:p>
        </w:tc>
        <w:tc>
          <w:tcPr>
            <w:tcW w:w="725" w:type="dxa"/>
            <w:shd w:val="clear" w:color="auto" w:fill="FFFFFF"/>
            <w:vAlign w:val="bottom"/>
          </w:tcPr>
          <w:p w:rsidR="00450F04" w:rsidRDefault="00314692">
            <w:pPr>
              <w:pStyle w:val="Jin0"/>
              <w:framePr w:w="11712" w:h="9072" w:vSpace="240" w:wrap="notBeside" w:vAnchor="text" w:hAnchor="text" w:x="440" w:y="241"/>
              <w:shd w:val="clear" w:color="auto" w:fill="auto"/>
              <w:ind w:firstLine="220"/>
              <w:jc w:val="both"/>
              <w:rPr>
                <w:sz w:val="13"/>
                <w:szCs w:val="13"/>
              </w:rPr>
            </w:pPr>
            <w:r>
              <w:rPr>
                <w:sz w:val="13"/>
                <w:szCs w:val="13"/>
              </w:rPr>
              <w:t>m3</w:t>
            </w:r>
          </w:p>
        </w:tc>
        <w:tc>
          <w:tcPr>
            <w:tcW w:w="864" w:type="dxa"/>
            <w:shd w:val="clear" w:color="auto" w:fill="FFFFFF"/>
            <w:vAlign w:val="bottom"/>
          </w:tcPr>
          <w:p w:rsidR="00450F04" w:rsidRDefault="00314692">
            <w:pPr>
              <w:pStyle w:val="Jin0"/>
              <w:framePr w:w="11712" w:h="9072" w:vSpace="240" w:wrap="notBeside" w:vAnchor="text" w:hAnchor="text" w:x="440" w:y="241"/>
              <w:shd w:val="clear" w:color="auto" w:fill="auto"/>
              <w:ind w:firstLine="340"/>
              <w:jc w:val="both"/>
              <w:rPr>
                <w:sz w:val="13"/>
                <w:szCs w:val="13"/>
              </w:rPr>
            </w:pPr>
            <w:r>
              <w:rPr>
                <w:sz w:val="13"/>
                <w:szCs w:val="13"/>
              </w:rPr>
              <w:t>0,346</w:t>
            </w:r>
          </w:p>
        </w:tc>
        <w:tc>
          <w:tcPr>
            <w:tcW w:w="1118" w:type="dxa"/>
            <w:shd w:val="clear" w:color="auto" w:fill="FFFFFF"/>
            <w:vAlign w:val="bottom"/>
          </w:tcPr>
          <w:p w:rsidR="00450F04" w:rsidRDefault="00314692">
            <w:pPr>
              <w:pStyle w:val="Jin0"/>
              <w:framePr w:w="11712" w:h="9072" w:vSpace="240" w:wrap="notBeside" w:vAnchor="text" w:hAnchor="text" w:x="440" w:y="241"/>
              <w:shd w:val="clear" w:color="auto" w:fill="auto"/>
              <w:jc w:val="both"/>
              <w:rPr>
                <w:sz w:val="13"/>
                <w:szCs w:val="13"/>
              </w:rPr>
            </w:pPr>
            <w:r>
              <w:rPr>
                <w:sz w:val="13"/>
                <w:szCs w:val="13"/>
              </w:rPr>
              <w:t>11 364,00</w:t>
            </w:r>
          </w:p>
        </w:tc>
        <w:tc>
          <w:tcPr>
            <w:tcW w:w="2141" w:type="dxa"/>
            <w:shd w:val="clear" w:color="auto" w:fill="FFFFFF"/>
            <w:vAlign w:val="bottom"/>
          </w:tcPr>
          <w:p w:rsidR="00450F04" w:rsidRDefault="00314692">
            <w:pPr>
              <w:pStyle w:val="Jin0"/>
              <w:framePr w:w="11712" w:h="9072" w:vSpace="240" w:wrap="notBeside" w:vAnchor="text" w:hAnchor="text" w:x="440" w:y="241"/>
              <w:shd w:val="clear" w:color="auto" w:fill="auto"/>
              <w:ind w:firstLine="500"/>
              <w:rPr>
                <w:sz w:val="13"/>
                <w:szCs w:val="13"/>
              </w:rPr>
            </w:pPr>
            <w:r>
              <w:rPr>
                <w:sz w:val="13"/>
                <w:szCs w:val="13"/>
              </w:rPr>
              <w:t>3 931,94 CS URS PRAHA</w:t>
            </w:r>
          </w:p>
        </w:tc>
      </w:tr>
      <w:tr w:rsidR="00450F04">
        <w:trPr>
          <w:trHeight w:hRule="exact" w:val="226"/>
        </w:trPr>
        <w:tc>
          <w:tcPr>
            <w:tcW w:w="226" w:type="dxa"/>
            <w:shd w:val="clear" w:color="auto" w:fill="FFFFFF"/>
          </w:tcPr>
          <w:p w:rsidR="00450F04" w:rsidRDefault="00450F04">
            <w:pPr>
              <w:framePr w:w="11712" w:h="9072" w:vSpace="240" w:wrap="notBeside" w:vAnchor="text" w:hAnchor="text" w:x="440" w:y="241"/>
              <w:rPr>
                <w:sz w:val="10"/>
                <w:szCs w:val="10"/>
              </w:rPr>
            </w:pPr>
          </w:p>
        </w:tc>
        <w:tc>
          <w:tcPr>
            <w:tcW w:w="1392" w:type="dxa"/>
            <w:shd w:val="clear" w:color="auto" w:fill="FFFFFF"/>
          </w:tcPr>
          <w:p w:rsidR="00450F04" w:rsidRDefault="00450F04">
            <w:pPr>
              <w:framePr w:w="11712" w:h="9072" w:vSpace="240" w:wrap="notBeside" w:vAnchor="text" w:hAnchor="text" w:x="440" w:y="241"/>
              <w:rPr>
                <w:sz w:val="10"/>
                <w:szCs w:val="10"/>
              </w:rPr>
            </w:pPr>
          </w:p>
        </w:tc>
        <w:tc>
          <w:tcPr>
            <w:tcW w:w="5246" w:type="dxa"/>
            <w:shd w:val="clear" w:color="auto" w:fill="FFFFFF"/>
            <w:vAlign w:val="bottom"/>
          </w:tcPr>
          <w:p w:rsidR="00450F04" w:rsidRDefault="00314692">
            <w:pPr>
              <w:pStyle w:val="Jin0"/>
              <w:framePr w:w="11712" w:h="9072" w:vSpace="240" w:wrap="notBeside" w:vAnchor="text" w:hAnchor="text" w:x="440" w:y="241"/>
              <w:shd w:val="clear" w:color="auto" w:fill="auto"/>
              <w:tabs>
                <w:tab w:val="left" w:pos="974"/>
              </w:tabs>
              <w:ind w:firstLine="220"/>
              <w:rPr>
                <w:sz w:val="13"/>
                <w:szCs w:val="13"/>
              </w:rPr>
            </w:pPr>
            <w:r>
              <w:rPr>
                <w:sz w:val="13"/>
                <w:szCs w:val="13"/>
              </w:rPr>
              <w:t>"B1*</w:t>
            </w:r>
            <w:r>
              <w:rPr>
                <w:sz w:val="13"/>
                <w:szCs w:val="13"/>
              </w:rPr>
              <w:tab/>
              <w:t>3,60*1,60*0,06</w:t>
            </w:r>
          </w:p>
        </w:tc>
        <w:tc>
          <w:tcPr>
            <w:tcW w:w="725" w:type="dxa"/>
            <w:shd w:val="clear" w:color="auto" w:fill="FFFFFF"/>
          </w:tcPr>
          <w:p w:rsidR="00450F04" w:rsidRDefault="00450F04">
            <w:pPr>
              <w:framePr w:w="11712" w:h="9072" w:vSpace="240" w:wrap="notBeside" w:vAnchor="text" w:hAnchor="text" w:x="440" w:y="241"/>
              <w:rPr>
                <w:sz w:val="10"/>
                <w:szCs w:val="10"/>
              </w:rPr>
            </w:pPr>
          </w:p>
        </w:tc>
        <w:tc>
          <w:tcPr>
            <w:tcW w:w="864" w:type="dxa"/>
            <w:shd w:val="clear" w:color="auto" w:fill="FFFFFF"/>
            <w:vAlign w:val="bottom"/>
          </w:tcPr>
          <w:p w:rsidR="00450F04" w:rsidRDefault="00314692">
            <w:pPr>
              <w:pStyle w:val="Jin0"/>
              <w:framePr w:w="11712" w:h="9072" w:vSpace="240" w:wrap="notBeside" w:vAnchor="text" w:hAnchor="text" w:x="440" w:y="241"/>
              <w:shd w:val="clear" w:color="auto" w:fill="auto"/>
              <w:ind w:firstLine="340"/>
              <w:jc w:val="both"/>
              <w:rPr>
                <w:sz w:val="13"/>
                <w:szCs w:val="13"/>
              </w:rPr>
            </w:pPr>
            <w:r>
              <w:rPr>
                <w:sz w:val="13"/>
                <w:szCs w:val="13"/>
              </w:rPr>
              <w:t>0,346</w:t>
            </w:r>
          </w:p>
        </w:tc>
        <w:tc>
          <w:tcPr>
            <w:tcW w:w="1118" w:type="dxa"/>
            <w:shd w:val="clear" w:color="auto" w:fill="FFFFFF"/>
          </w:tcPr>
          <w:p w:rsidR="00450F04" w:rsidRDefault="00450F04">
            <w:pPr>
              <w:framePr w:w="11712" w:h="9072" w:vSpace="240" w:wrap="notBeside" w:vAnchor="text" w:hAnchor="text" w:x="440" w:y="241"/>
              <w:rPr>
                <w:sz w:val="10"/>
                <w:szCs w:val="10"/>
              </w:rPr>
            </w:pPr>
          </w:p>
        </w:tc>
        <w:tc>
          <w:tcPr>
            <w:tcW w:w="2141" w:type="dxa"/>
            <w:shd w:val="clear" w:color="auto" w:fill="FFFFFF"/>
          </w:tcPr>
          <w:p w:rsidR="00450F04" w:rsidRDefault="00450F04">
            <w:pPr>
              <w:framePr w:w="11712" w:h="9072" w:vSpace="240" w:wrap="notBeside" w:vAnchor="text" w:hAnchor="text" w:x="440" w:y="241"/>
              <w:rPr>
                <w:sz w:val="10"/>
                <w:szCs w:val="10"/>
              </w:rPr>
            </w:pPr>
          </w:p>
        </w:tc>
      </w:tr>
      <w:tr w:rsidR="00450F04">
        <w:trPr>
          <w:trHeight w:hRule="exact" w:val="182"/>
        </w:trPr>
        <w:tc>
          <w:tcPr>
            <w:tcW w:w="226" w:type="dxa"/>
            <w:shd w:val="clear" w:color="auto" w:fill="FFFFFF"/>
          </w:tcPr>
          <w:p w:rsidR="00450F04" w:rsidRDefault="00450F04">
            <w:pPr>
              <w:framePr w:w="11712" w:h="9072" w:vSpace="240" w:wrap="notBeside" w:vAnchor="text" w:hAnchor="text" w:x="440" w:y="241"/>
              <w:rPr>
                <w:sz w:val="10"/>
                <w:szCs w:val="10"/>
              </w:rPr>
            </w:pPr>
          </w:p>
        </w:tc>
        <w:tc>
          <w:tcPr>
            <w:tcW w:w="1392" w:type="dxa"/>
            <w:shd w:val="clear" w:color="auto" w:fill="FFFFFF"/>
            <w:vAlign w:val="bottom"/>
          </w:tcPr>
          <w:p w:rsidR="00450F04" w:rsidRDefault="00314692">
            <w:pPr>
              <w:pStyle w:val="Jin0"/>
              <w:framePr w:w="11712" w:h="9072" w:vSpace="240" w:wrap="notBeside" w:vAnchor="text" w:hAnchor="text" w:x="440" w:y="241"/>
              <w:shd w:val="clear" w:color="auto" w:fill="auto"/>
              <w:ind w:firstLine="460"/>
              <w:jc w:val="both"/>
              <w:rPr>
                <w:sz w:val="13"/>
                <w:szCs w:val="13"/>
              </w:rPr>
            </w:pPr>
            <w:r>
              <w:rPr>
                <w:sz w:val="13"/>
                <w:szCs w:val="13"/>
              </w:rPr>
              <w:t>434232122</w:t>
            </w:r>
          </w:p>
        </w:tc>
        <w:tc>
          <w:tcPr>
            <w:tcW w:w="5246" w:type="dxa"/>
            <w:shd w:val="clear" w:color="auto" w:fill="FFFFFF"/>
            <w:vAlign w:val="bottom"/>
          </w:tcPr>
          <w:p w:rsidR="00450F04" w:rsidRDefault="00314692">
            <w:pPr>
              <w:pStyle w:val="Jin0"/>
              <w:framePr w:w="11712" w:h="9072" w:vSpace="240" w:wrap="notBeside" w:vAnchor="text" w:hAnchor="text" w:x="440" w:y="241"/>
              <w:shd w:val="clear" w:color="auto" w:fill="auto"/>
              <w:ind w:firstLine="220"/>
              <w:rPr>
                <w:sz w:val="13"/>
                <w:szCs w:val="13"/>
              </w:rPr>
            </w:pPr>
            <w:r>
              <w:rPr>
                <w:sz w:val="13"/>
                <w:szCs w:val="13"/>
              </w:rPr>
              <w:t xml:space="preserve">Schodišťově stupně z cihel lícových C2 dl 290 mm na stojato na M1 </w:t>
            </w:r>
            <w:proofErr w:type="spellStart"/>
            <w:proofErr w:type="gramStart"/>
            <w:r>
              <w:rPr>
                <w:sz w:val="13"/>
                <w:szCs w:val="13"/>
              </w:rPr>
              <w:t>vč.malt</w:t>
            </w:r>
            <w:proofErr w:type="gramEnd"/>
            <w:r>
              <w:rPr>
                <w:sz w:val="13"/>
                <w:szCs w:val="13"/>
              </w:rPr>
              <w:t>.lože</w:t>
            </w:r>
            <w:proofErr w:type="spellEnd"/>
          </w:p>
        </w:tc>
        <w:tc>
          <w:tcPr>
            <w:tcW w:w="725" w:type="dxa"/>
            <w:shd w:val="clear" w:color="auto" w:fill="FFFFFF"/>
          </w:tcPr>
          <w:p w:rsidR="00450F04" w:rsidRDefault="00450F04">
            <w:pPr>
              <w:framePr w:w="11712" w:h="9072" w:vSpace="240" w:wrap="notBeside" w:vAnchor="text" w:hAnchor="text" w:x="440" w:y="241"/>
              <w:rPr>
                <w:sz w:val="10"/>
                <w:szCs w:val="10"/>
              </w:rPr>
            </w:pPr>
          </w:p>
        </w:tc>
        <w:tc>
          <w:tcPr>
            <w:tcW w:w="864" w:type="dxa"/>
            <w:shd w:val="clear" w:color="auto" w:fill="FFFFFF"/>
          </w:tcPr>
          <w:p w:rsidR="00450F04" w:rsidRDefault="00450F04">
            <w:pPr>
              <w:framePr w:w="11712" w:h="9072" w:vSpace="240" w:wrap="notBeside" w:vAnchor="text" w:hAnchor="text" w:x="440" w:y="241"/>
              <w:rPr>
                <w:sz w:val="10"/>
                <w:szCs w:val="10"/>
              </w:rPr>
            </w:pPr>
          </w:p>
        </w:tc>
        <w:tc>
          <w:tcPr>
            <w:tcW w:w="1118" w:type="dxa"/>
            <w:shd w:val="clear" w:color="auto" w:fill="FFFFFF"/>
          </w:tcPr>
          <w:p w:rsidR="00450F04" w:rsidRDefault="00450F04">
            <w:pPr>
              <w:framePr w:w="11712" w:h="9072" w:vSpace="240" w:wrap="notBeside" w:vAnchor="text" w:hAnchor="text" w:x="440" w:y="241"/>
              <w:rPr>
                <w:sz w:val="10"/>
                <w:szCs w:val="10"/>
              </w:rPr>
            </w:pPr>
          </w:p>
        </w:tc>
        <w:tc>
          <w:tcPr>
            <w:tcW w:w="2141" w:type="dxa"/>
            <w:shd w:val="clear" w:color="auto" w:fill="FFFFFF"/>
          </w:tcPr>
          <w:p w:rsidR="00450F04" w:rsidRDefault="00450F04">
            <w:pPr>
              <w:framePr w:w="11712" w:h="9072" w:vSpace="240" w:wrap="notBeside" w:vAnchor="text" w:hAnchor="text" w:x="440" w:y="241"/>
              <w:rPr>
                <w:sz w:val="10"/>
                <w:szCs w:val="10"/>
              </w:rPr>
            </w:pPr>
          </w:p>
        </w:tc>
      </w:tr>
      <w:tr w:rsidR="00450F04">
        <w:trPr>
          <w:trHeight w:hRule="exact" w:val="206"/>
        </w:trPr>
        <w:tc>
          <w:tcPr>
            <w:tcW w:w="226" w:type="dxa"/>
            <w:shd w:val="clear" w:color="auto" w:fill="FFFFFF"/>
          </w:tcPr>
          <w:p w:rsidR="00450F04" w:rsidRDefault="00314692">
            <w:pPr>
              <w:pStyle w:val="Jin0"/>
              <w:framePr w:w="11712" w:h="9072" w:vSpace="240" w:wrap="notBeside" w:vAnchor="text" w:hAnchor="text" w:x="440" w:y="241"/>
              <w:shd w:val="clear" w:color="auto" w:fill="auto"/>
              <w:jc w:val="both"/>
              <w:rPr>
                <w:sz w:val="13"/>
                <w:szCs w:val="13"/>
              </w:rPr>
            </w:pPr>
            <w:r>
              <w:rPr>
                <w:sz w:val="13"/>
                <w:szCs w:val="13"/>
              </w:rPr>
              <w:t>K</w:t>
            </w:r>
          </w:p>
        </w:tc>
        <w:tc>
          <w:tcPr>
            <w:tcW w:w="1392" w:type="dxa"/>
            <w:shd w:val="clear" w:color="auto" w:fill="FFFFFF"/>
            <w:vAlign w:val="center"/>
          </w:tcPr>
          <w:p w:rsidR="00450F04" w:rsidRDefault="00314692">
            <w:pPr>
              <w:pStyle w:val="Jin0"/>
              <w:framePr w:w="11712" w:h="9072" w:vSpace="240" w:wrap="notBeside" w:vAnchor="text" w:hAnchor="text" w:x="440" w:y="241"/>
              <w:shd w:val="clear" w:color="auto" w:fill="auto"/>
              <w:jc w:val="both"/>
              <w:rPr>
                <w:sz w:val="13"/>
                <w:szCs w:val="13"/>
              </w:rPr>
            </w:pPr>
            <w:r>
              <w:rPr>
                <w:sz w:val="13"/>
                <w:szCs w:val="13"/>
              </w:rPr>
              <w:t>011</w:t>
            </w:r>
          </w:p>
        </w:tc>
        <w:tc>
          <w:tcPr>
            <w:tcW w:w="5246" w:type="dxa"/>
            <w:shd w:val="clear" w:color="auto" w:fill="FFFFFF"/>
            <w:vAlign w:val="center"/>
          </w:tcPr>
          <w:p w:rsidR="00450F04" w:rsidRDefault="00314692">
            <w:pPr>
              <w:pStyle w:val="Jin0"/>
              <w:framePr w:w="11712" w:h="9072" w:vSpace="240" w:wrap="notBeside" w:vAnchor="text" w:hAnchor="text" w:x="440" w:y="241"/>
              <w:shd w:val="clear" w:color="auto" w:fill="auto"/>
              <w:ind w:firstLine="220"/>
              <w:rPr>
                <w:sz w:val="13"/>
                <w:szCs w:val="13"/>
              </w:rPr>
            </w:pPr>
            <w:r>
              <w:rPr>
                <w:sz w:val="13"/>
                <w:szCs w:val="13"/>
              </w:rPr>
              <w:t>70mm</w:t>
            </w:r>
          </w:p>
        </w:tc>
        <w:tc>
          <w:tcPr>
            <w:tcW w:w="725" w:type="dxa"/>
            <w:shd w:val="clear" w:color="auto" w:fill="FFFFFF"/>
          </w:tcPr>
          <w:p w:rsidR="00450F04" w:rsidRDefault="00314692">
            <w:pPr>
              <w:pStyle w:val="Jin0"/>
              <w:framePr w:w="11712" w:h="9072" w:vSpace="240" w:wrap="notBeside" w:vAnchor="text" w:hAnchor="text" w:x="440" w:y="241"/>
              <w:shd w:val="clear" w:color="auto" w:fill="auto"/>
              <w:ind w:firstLine="260"/>
              <w:rPr>
                <w:sz w:val="13"/>
                <w:szCs w:val="13"/>
              </w:rPr>
            </w:pPr>
            <w:r>
              <w:rPr>
                <w:sz w:val="13"/>
                <w:szCs w:val="13"/>
              </w:rPr>
              <w:t>m</w:t>
            </w:r>
          </w:p>
        </w:tc>
        <w:tc>
          <w:tcPr>
            <w:tcW w:w="864" w:type="dxa"/>
            <w:shd w:val="clear" w:color="auto" w:fill="FFFFFF"/>
            <w:vAlign w:val="center"/>
          </w:tcPr>
          <w:p w:rsidR="00450F04" w:rsidRDefault="00314692">
            <w:pPr>
              <w:pStyle w:val="Jin0"/>
              <w:framePr w:w="11712" w:h="9072" w:vSpace="240" w:wrap="notBeside" w:vAnchor="text" w:hAnchor="text" w:x="440" w:y="241"/>
              <w:shd w:val="clear" w:color="auto" w:fill="auto"/>
              <w:ind w:firstLine="280"/>
              <w:jc w:val="both"/>
              <w:rPr>
                <w:sz w:val="13"/>
                <w:szCs w:val="13"/>
              </w:rPr>
            </w:pPr>
            <w:r>
              <w:rPr>
                <w:sz w:val="13"/>
                <w:szCs w:val="13"/>
              </w:rPr>
              <w:t>12,600</w:t>
            </w:r>
          </w:p>
        </w:tc>
        <w:tc>
          <w:tcPr>
            <w:tcW w:w="1118" w:type="dxa"/>
            <w:shd w:val="clear" w:color="auto" w:fill="FFFFFF"/>
          </w:tcPr>
          <w:p w:rsidR="00450F04" w:rsidRDefault="00314692">
            <w:pPr>
              <w:pStyle w:val="Jin0"/>
              <w:framePr w:w="11712" w:h="9072" w:vSpace="240" w:wrap="notBeside" w:vAnchor="text" w:hAnchor="text" w:x="440" w:y="241"/>
              <w:shd w:val="clear" w:color="auto" w:fill="auto"/>
              <w:ind w:firstLine="200"/>
              <w:jc w:val="both"/>
              <w:rPr>
                <w:sz w:val="13"/>
                <w:szCs w:val="13"/>
              </w:rPr>
            </w:pPr>
            <w:r>
              <w:rPr>
                <w:sz w:val="13"/>
                <w:szCs w:val="13"/>
              </w:rPr>
              <w:t>6 091,00</w:t>
            </w:r>
          </w:p>
        </w:tc>
        <w:tc>
          <w:tcPr>
            <w:tcW w:w="2141" w:type="dxa"/>
            <w:shd w:val="clear" w:color="auto" w:fill="FFFFFF"/>
          </w:tcPr>
          <w:p w:rsidR="00450F04" w:rsidRDefault="00314692">
            <w:pPr>
              <w:pStyle w:val="Jin0"/>
              <w:framePr w:w="11712" w:h="9072" w:vSpace="240" w:wrap="notBeside" w:vAnchor="text" w:hAnchor="text" w:x="440" w:y="241"/>
              <w:shd w:val="clear" w:color="auto" w:fill="auto"/>
              <w:ind w:firstLine="440"/>
              <w:rPr>
                <w:sz w:val="13"/>
                <w:szCs w:val="13"/>
              </w:rPr>
            </w:pPr>
            <w:r>
              <w:rPr>
                <w:sz w:val="13"/>
                <w:szCs w:val="13"/>
              </w:rPr>
              <w:t>76 746,60 KALKULACE</w:t>
            </w:r>
          </w:p>
        </w:tc>
      </w:tr>
      <w:tr w:rsidR="00450F04">
        <w:trPr>
          <w:trHeight w:hRule="exact" w:val="264"/>
        </w:trPr>
        <w:tc>
          <w:tcPr>
            <w:tcW w:w="226" w:type="dxa"/>
            <w:shd w:val="clear" w:color="auto" w:fill="FFFFFF"/>
          </w:tcPr>
          <w:p w:rsidR="00450F04" w:rsidRDefault="00450F04">
            <w:pPr>
              <w:framePr w:w="11712" w:h="9072" w:vSpace="240" w:wrap="notBeside" w:vAnchor="text" w:hAnchor="text" w:x="440" w:y="241"/>
              <w:rPr>
                <w:sz w:val="10"/>
                <w:szCs w:val="10"/>
              </w:rPr>
            </w:pPr>
          </w:p>
        </w:tc>
        <w:tc>
          <w:tcPr>
            <w:tcW w:w="1392" w:type="dxa"/>
            <w:shd w:val="clear" w:color="auto" w:fill="FFFFFF"/>
          </w:tcPr>
          <w:p w:rsidR="00450F04" w:rsidRDefault="00450F04">
            <w:pPr>
              <w:framePr w:w="11712" w:h="9072" w:vSpace="240" w:wrap="notBeside" w:vAnchor="text" w:hAnchor="text" w:x="440" w:y="241"/>
              <w:rPr>
                <w:sz w:val="10"/>
                <w:szCs w:val="10"/>
              </w:rPr>
            </w:pPr>
          </w:p>
        </w:tc>
        <w:tc>
          <w:tcPr>
            <w:tcW w:w="5246" w:type="dxa"/>
            <w:shd w:val="clear" w:color="auto" w:fill="FFFFFF"/>
            <w:vAlign w:val="center"/>
          </w:tcPr>
          <w:p w:rsidR="00450F04" w:rsidRDefault="00314692">
            <w:pPr>
              <w:pStyle w:val="Jin0"/>
              <w:framePr w:w="11712" w:h="9072" w:vSpace="240" w:wrap="notBeside" w:vAnchor="text" w:hAnchor="text" w:x="440" w:y="241"/>
              <w:shd w:val="clear" w:color="auto" w:fill="auto"/>
              <w:tabs>
                <w:tab w:val="left" w:pos="978"/>
              </w:tabs>
              <w:ind w:firstLine="220"/>
              <w:rPr>
                <w:sz w:val="13"/>
                <w:szCs w:val="13"/>
              </w:rPr>
            </w:pPr>
            <w:r>
              <w:rPr>
                <w:sz w:val="13"/>
                <w:szCs w:val="13"/>
              </w:rPr>
              <w:t>"SCH"</w:t>
            </w:r>
            <w:r>
              <w:rPr>
                <w:sz w:val="13"/>
                <w:szCs w:val="13"/>
              </w:rPr>
              <w:tab/>
              <w:t>1,05*12</w:t>
            </w:r>
          </w:p>
        </w:tc>
        <w:tc>
          <w:tcPr>
            <w:tcW w:w="725" w:type="dxa"/>
            <w:shd w:val="clear" w:color="auto" w:fill="FFFFFF"/>
          </w:tcPr>
          <w:p w:rsidR="00450F04" w:rsidRDefault="00450F04">
            <w:pPr>
              <w:framePr w:w="11712" w:h="9072" w:vSpace="240" w:wrap="notBeside" w:vAnchor="text" w:hAnchor="text" w:x="440" w:y="241"/>
              <w:rPr>
                <w:sz w:val="10"/>
                <w:szCs w:val="10"/>
              </w:rPr>
            </w:pPr>
          </w:p>
        </w:tc>
        <w:tc>
          <w:tcPr>
            <w:tcW w:w="864" w:type="dxa"/>
            <w:shd w:val="clear" w:color="auto" w:fill="FFFFFF"/>
            <w:vAlign w:val="bottom"/>
          </w:tcPr>
          <w:p w:rsidR="00450F04" w:rsidRDefault="00314692">
            <w:pPr>
              <w:pStyle w:val="Jin0"/>
              <w:framePr w:w="11712" w:h="9072" w:vSpace="240" w:wrap="notBeside" w:vAnchor="text" w:hAnchor="text" w:x="440" w:y="241"/>
              <w:shd w:val="clear" w:color="auto" w:fill="auto"/>
              <w:ind w:firstLine="280"/>
              <w:jc w:val="both"/>
              <w:rPr>
                <w:sz w:val="13"/>
                <w:szCs w:val="13"/>
              </w:rPr>
            </w:pPr>
            <w:r>
              <w:rPr>
                <w:sz w:val="13"/>
                <w:szCs w:val="13"/>
              </w:rPr>
              <w:t>12,600</w:t>
            </w:r>
          </w:p>
        </w:tc>
        <w:tc>
          <w:tcPr>
            <w:tcW w:w="1118" w:type="dxa"/>
            <w:shd w:val="clear" w:color="auto" w:fill="FFFFFF"/>
          </w:tcPr>
          <w:p w:rsidR="00450F04" w:rsidRDefault="00450F04">
            <w:pPr>
              <w:framePr w:w="11712" w:h="9072" w:vSpace="240" w:wrap="notBeside" w:vAnchor="text" w:hAnchor="text" w:x="440" w:y="241"/>
              <w:rPr>
                <w:sz w:val="10"/>
                <w:szCs w:val="10"/>
              </w:rPr>
            </w:pPr>
          </w:p>
        </w:tc>
        <w:tc>
          <w:tcPr>
            <w:tcW w:w="2141" w:type="dxa"/>
            <w:shd w:val="clear" w:color="auto" w:fill="FFFFFF"/>
          </w:tcPr>
          <w:p w:rsidR="00450F04" w:rsidRDefault="00450F04">
            <w:pPr>
              <w:framePr w:w="11712" w:h="9072" w:vSpace="240" w:wrap="notBeside" w:vAnchor="text" w:hAnchor="text" w:x="440" w:y="241"/>
              <w:rPr>
                <w:sz w:val="10"/>
                <w:szCs w:val="10"/>
              </w:rPr>
            </w:pPr>
          </w:p>
        </w:tc>
      </w:tr>
      <w:tr w:rsidR="00450F04">
        <w:trPr>
          <w:trHeight w:hRule="exact" w:val="235"/>
        </w:trPr>
        <w:tc>
          <w:tcPr>
            <w:tcW w:w="226" w:type="dxa"/>
            <w:shd w:val="clear" w:color="auto" w:fill="FFFFFF"/>
            <w:vAlign w:val="bottom"/>
          </w:tcPr>
          <w:p w:rsidR="00450F04" w:rsidRDefault="00314692">
            <w:pPr>
              <w:pStyle w:val="Jin0"/>
              <w:framePr w:w="11712" w:h="9072" w:vSpace="240" w:wrap="notBeside" w:vAnchor="text" w:hAnchor="text" w:x="440" w:y="241"/>
              <w:shd w:val="clear" w:color="auto" w:fill="auto"/>
              <w:jc w:val="both"/>
              <w:rPr>
                <w:sz w:val="13"/>
                <w:szCs w:val="13"/>
              </w:rPr>
            </w:pPr>
            <w:r>
              <w:rPr>
                <w:color w:val="9B5B7B"/>
                <w:sz w:val="13"/>
                <w:szCs w:val="13"/>
              </w:rPr>
              <w:t>D</w:t>
            </w:r>
          </w:p>
        </w:tc>
        <w:tc>
          <w:tcPr>
            <w:tcW w:w="1392" w:type="dxa"/>
            <w:shd w:val="clear" w:color="auto" w:fill="FFFFFF"/>
            <w:vAlign w:val="bottom"/>
          </w:tcPr>
          <w:p w:rsidR="00450F04" w:rsidRDefault="00314692">
            <w:pPr>
              <w:pStyle w:val="Jin0"/>
              <w:framePr w:w="11712" w:h="9072" w:vSpace="240" w:wrap="notBeside" w:vAnchor="text" w:hAnchor="text" w:x="440" w:y="241"/>
              <w:shd w:val="clear" w:color="auto" w:fill="auto"/>
              <w:ind w:firstLine="460"/>
              <w:jc w:val="both"/>
              <w:rPr>
                <w:sz w:val="13"/>
                <w:szCs w:val="13"/>
              </w:rPr>
            </w:pPr>
            <w:r>
              <w:rPr>
                <w:color w:val="9B5B7B"/>
                <w:sz w:val="13"/>
                <w:szCs w:val="13"/>
              </w:rPr>
              <w:t>5</w:t>
            </w:r>
          </w:p>
        </w:tc>
        <w:tc>
          <w:tcPr>
            <w:tcW w:w="5246" w:type="dxa"/>
            <w:shd w:val="clear" w:color="auto" w:fill="FFFFFF"/>
            <w:vAlign w:val="bottom"/>
          </w:tcPr>
          <w:p w:rsidR="00450F04" w:rsidRDefault="00314692">
            <w:pPr>
              <w:pStyle w:val="Jin0"/>
              <w:framePr w:w="11712" w:h="9072" w:vSpace="240" w:wrap="notBeside" w:vAnchor="text" w:hAnchor="text" w:x="440" w:y="241"/>
              <w:shd w:val="clear" w:color="auto" w:fill="auto"/>
              <w:ind w:firstLine="220"/>
              <w:rPr>
                <w:sz w:val="13"/>
                <w:szCs w:val="13"/>
              </w:rPr>
            </w:pPr>
            <w:r>
              <w:rPr>
                <w:b/>
                <w:bCs/>
                <w:color w:val="9B5B7B"/>
                <w:sz w:val="13"/>
                <w:szCs w:val="13"/>
              </w:rPr>
              <w:t>Komunikace</w:t>
            </w:r>
          </w:p>
        </w:tc>
        <w:tc>
          <w:tcPr>
            <w:tcW w:w="725" w:type="dxa"/>
            <w:shd w:val="clear" w:color="auto" w:fill="FFFFFF"/>
          </w:tcPr>
          <w:p w:rsidR="00450F04" w:rsidRDefault="00450F04">
            <w:pPr>
              <w:framePr w:w="11712" w:h="9072" w:vSpace="240" w:wrap="notBeside" w:vAnchor="text" w:hAnchor="text" w:x="440" w:y="241"/>
              <w:rPr>
                <w:sz w:val="10"/>
                <w:szCs w:val="10"/>
              </w:rPr>
            </w:pPr>
          </w:p>
        </w:tc>
        <w:tc>
          <w:tcPr>
            <w:tcW w:w="864" w:type="dxa"/>
            <w:shd w:val="clear" w:color="auto" w:fill="FFFFFF"/>
          </w:tcPr>
          <w:p w:rsidR="00450F04" w:rsidRDefault="00450F04">
            <w:pPr>
              <w:framePr w:w="11712" w:h="9072" w:vSpace="240" w:wrap="notBeside" w:vAnchor="text" w:hAnchor="text" w:x="440" w:y="241"/>
              <w:rPr>
                <w:sz w:val="10"/>
                <w:szCs w:val="10"/>
              </w:rPr>
            </w:pPr>
          </w:p>
        </w:tc>
        <w:tc>
          <w:tcPr>
            <w:tcW w:w="1118" w:type="dxa"/>
            <w:shd w:val="clear" w:color="auto" w:fill="FFFFFF"/>
          </w:tcPr>
          <w:p w:rsidR="00450F04" w:rsidRDefault="00450F04">
            <w:pPr>
              <w:framePr w:w="11712" w:h="9072" w:vSpace="240" w:wrap="notBeside" w:vAnchor="text" w:hAnchor="text" w:x="440" w:y="241"/>
              <w:rPr>
                <w:sz w:val="10"/>
                <w:szCs w:val="10"/>
              </w:rPr>
            </w:pPr>
          </w:p>
        </w:tc>
        <w:tc>
          <w:tcPr>
            <w:tcW w:w="2141" w:type="dxa"/>
            <w:shd w:val="clear" w:color="auto" w:fill="FFFFFF"/>
            <w:vAlign w:val="bottom"/>
          </w:tcPr>
          <w:p w:rsidR="00450F04" w:rsidRDefault="00314692">
            <w:pPr>
              <w:pStyle w:val="Jin0"/>
              <w:framePr w:w="11712" w:h="9072" w:vSpace="240" w:wrap="notBeside" w:vAnchor="text" w:hAnchor="text" w:x="440" w:y="241"/>
              <w:shd w:val="clear" w:color="auto" w:fill="auto"/>
              <w:ind w:firstLine="440"/>
              <w:rPr>
                <w:sz w:val="13"/>
                <w:szCs w:val="13"/>
              </w:rPr>
            </w:pPr>
            <w:r>
              <w:rPr>
                <w:b/>
                <w:bCs/>
                <w:color w:val="9B5B7B"/>
                <w:sz w:val="13"/>
                <w:szCs w:val="13"/>
              </w:rPr>
              <w:t>14 630,00</w:t>
            </w:r>
          </w:p>
        </w:tc>
      </w:tr>
      <w:tr w:rsidR="00450F04">
        <w:trPr>
          <w:trHeight w:hRule="exact" w:val="230"/>
        </w:trPr>
        <w:tc>
          <w:tcPr>
            <w:tcW w:w="226" w:type="dxa"/>
            <w:shd w:val="clear" w:color="auto" w:fill="FFFFFF"/>
          </w:tcPr>
          <w:p w:rsidR="00450F04" w:rsidRDefault="00314692">
            <w:pPr>
              <w:pStyle w:val="Jin0"/>
              <w:framePr w:w="11712" w:h="9072" w:vSpace="240" w:wrap="notBeside" w:vAnchor="text" w:hAnchor="text" w:x="440" w:y="241"/>
              <w:shd w:val="clear" w:color="auto" w:fill="auto"/>
              <w:jc w:val="both"/>
              <w:rPr>
                <w:sz w:val="13"/>
                <w:szCs w:val="13"/>
              </w:rPr>
            </w:pPr>
            <w:r>
              <w:rPr>
                <w:sz w:val="13"/>
                <w:szCs w:val="13"/>
              </w:rPr>
              <w:t>K</w:t>
            </w:r>
          </w:p>
        </w:tc>
        <w:tc>
          <w:tcPr>
            <w:tcW w:w="1392" w:type="dxa"/>
            <w:shd w:val="clear" w:color="auto" w:fill="FFFFFF"/>
          </w:tcPr>
          <w:p w:rsidR="00450F04" w:rsidRDefault="00314692">
            <w:pPr>
              <w:pStyle w:val="Jin0"/>
              <w:framePr w:w="11712" w:h="9072" w:vSpace="240" w:wrap="notBeside" w:vAnchor="text" w:hAnchor="text" w:x="440" w:y="241"/>
              <w:shd w:val="clear" w:color="auto" w:fill="auto"/>
              <w:jc w:val="both"/>
              <w:rPr>
                <w:sz w:val="13"/>
                <w:szCs w:val="13"/>
              </w:rPr>
            </w:pPr>
            <w:r>
              <w:rPr>
                <w:sz w:val="13"/>
                <w:szCs w:val="13"/>
              </w:rPr>
              <w:t>231 589116112</w:t>
            </w:r>
          </w:p>
        </w:tc>
        <w:tc>
          <w:tcPr>
            <w:tcW w:w="5246" w:type="dxa"/>
            <w:shd w:val="clear" w:color="auto" w:fill="FFFFFF"/>
          </w:tcPr>
          <w:p w:rsidR="00450F04" w:rsidRDefault="00314692">
            <w:pPr>
              <w:pStyle w:val="Jin0"/>
              <w:framePr w:w="11712" w:h="9072" w:vSpace="240" w:wrap="notBeside" w:vAnchor="text" w:hAnchor="text" w:x="440" w:y="241"/>
              <w:shd w:val="clear" w:color="auto" w:fill="auto"/>
              <w:ind w:firstLine="220"/>
              <w:rPr>
                <w:sz w:val="13"/>
                <w:szCs w:val="13"/>
              </w:rPr>
            </w:pPr>
            <w:r>
              <w:rPr>
                <w:sz w:val="13"/>
                <w:szCs w:val="13"/>
              </w:rPr>
              <w:t>Kryt ploch dvouvrstvý z hmot hlinitopísčitých ti do 50 mm</w:t>
            </w:r>
          </w:p>
        </w:tc>
        <w:tc>
          <w:tcPr>
            <w:tcW w:w="725" w:type="dxa"/>
            <w:shd w:val="clear" w:color="auto" w:fill="FFFFFF"/>
          </w:tcPr>
          <w:p w:rsidR="00450F04" w:rsidRDefault="00314692">
            <w:pPr>
              <w:pStyle w:val="Jin0"/>
              <w:framePr w:w="11712" w:h="9072" w:vSpace="240" w:wrap="notBeside" w:vAnchor="text" w:hAnchor="text" w:x="440" w:y="241"/>
              <w:shd w:val="clear" w:color="auto" w:fill="auto"/>
              <w:ind w:firstLine="220"/>
              <w:jc w:val="both"/>
              <w:rPr>
                <w:sz w:val="13"/>
                <w:szCs w:val="13"/>
              </w:rPr>
            </w:pPr>
            <w:r>
              <w:rPr>
                <w:sz w:val="13"/>
                <w:szCs w:val="13"/>
              </w:rPr>
              <w:t>m2</w:t>
            </w:r>
          </w:p>
        </w:tc>
        <w:tc>
          <w:tcPr>
            <w:tcW w:w="864" w:type="dxa"/>
            <w:shd w:val="clear" w:color="auto" w:fill="FFFFFF"/>
          </w:tcPr>
          <w:p w:rsidR="00450F04" w:rsidRDefault="00314692">
            <w:pPr>
              <w:pStyle w:val="Jin0"/>
              <w:framePr w:w="11712" w:h="9072" w:vSpace="240" w:wrap="notBeside" w:vAnchor="text" w:hAnchor="text" w:x="440" w:y="241"/>
              <w:shd w:val="clear" w:color="auto" w:fill="auto"/>
              <w:ind w:firstLine="280"/>
              <w:jc w:val="both"/>
              <w:rPr>
                <w:sz w:val="13"/>
                <w:szCs w:val="13"/>
              </w:rPr>
            </w:pPr>
            <w:r>
              <w:rPr>
                <w:sz w:val="13"/>
                <w:szCs w:val="13"/>
              </w:rPr>
              <w:t>70,000</w:t>
            </w:r>
          </w:p>
        </w:tc>
        <w:tc>
          <w:tcPr>
            <w:tcW w:w="1118" w:type="dxa"/>
            <w:shd w:val="clear" w:color="auto" w:fill="FFFFFF"/>
          </w:tcPr>
          <w:p w:rsidR="00450F04" w:rsidRDefault="00314692">
            <w:pPr>
              <w:pStyle w:val="Jin0"/>
              <w:framePr w:w="11712" w:h="9072" w:vSpace="240" w:wrap="notBeside" w:vAnchor="text" w:hAnchor="text" w:x="440" w:y="241"/>
              <w:shd w:val="clear" w:color="auto" w:fill="auto"/>
              <w:ind w:firstLine="320"/>
              <w:jc w:val="both"/>
              <w:rPr>
                <w:sz w:val="13"/>
                <w:szCs w:val="13"/>
              </w:rPr>
            </w:pPr>
            <w:r>
              <w:rPr>
                <w:sz w:val="13"/>
                <w:szCs w:val="13"/>
              </w:rPr>
              <w:t>209,00</w:t>
            </w:r>
          </w:p>
        </w:tc>
        <w:tc>
          <w:tcPr>
            <w:tcW w:w="2141" w:type="dxa"/>
            <w:shd w:val="clear" w:color="auto" w:fill="FFFFFF"/>
          </w:tcPr>
          <w:p w:rsidR="00450F04" w:rsidRDefault="00314692">
            <w:pPr>
              <w:pStyle w:val="Jin0"/>
              <w:framePr w:w="11712" w:h="9072" w:vSpace="240" w:wrap="notBeside" w:vAnchor="text" w:hAnchor="text" w:x="440" w:y="241"/>
              <w:shd w:val="clear" w:color="auto" w:fill="auto"/>
              <w:ind w:firstLine="440"/>
              <w:rPr>
                <w:sz w:val="13"/>
                <w:szCs w:val="13"/>
              </w:rPr>
            </w:pPr>
            <w:r>
              <w:rPr>
                <w:sz w:val="13"/>
                <w:szCs w:val="13"/>
              </w:rPr>
              <w:t>14 630,00 KALKULACE</w:t>
            </w:r>
          </w:p>
        </w:tc>
      </w:tr>
      <w:tr w:rsidR="00450F04">
        <w:trPr>
          <w:trHeight w:hRule="exact" w:val="230"/>
        </w:trPr>
        <w:tc>
          <w:tcPr>
            <w:tcW w:w="226" w:type="dxa"/>
            <w:shd w:val="clear" w:color="auto" w:fill="FFFFFF"/>
          </w:tcPr>
          <w:p w:rsidR="00450F04" w:rsidRDefault="00450F04">
            <w:pPr>
              <w:framePr w:w="11712" w:h="9072" w:vSpace="240" w:wrap="notBeside" w:vAnchor="text" w:hAnchor="text" w:x="440" w:y="241"/>
              <w:rPr>
                <w:sz w:val="10"/>
                <w:szCs w:val="10"/>
              </w:rPr>
            </w:pPr>
          </w:p>
        </w:tc>
        <w:tc>
          <w:tcPr>
            <w:tcW w:w="1392" w:type="dxa"/>
            <w:shd w:val="clear" w:color="auto" w:fill="FFFFFF"/>
          </w:tcPr>
          <w:p w:rsidR="00450F04" w:rsidRDefault="00450F04">
            <w:pPr>
              <w:framePr w:w="11712" w:h="9072" w:vSpace="240" w:wrap="notBeside" w:vAnchor="text" w:hAnchor="text" w:x="440" w:y="241"/>
              <w:rPr>
                <w:sz w:val="10"/>
                <w:szCs w:val="10"/>
              </w:rPr>
            </w:pPr>
          </w:p>
        </w:tc>
        <w:tc>
          <w:tcPr>
            <w:tcW w:w="5246" w:type="dxa"/>
            <w:shd w:val="clear" w:color="auto" w:fill="FFFFFF"/>
            <w:vAlign w:val="bottom"/>
          </w:tcPr>
          <w:p w:rsidR="00450F04" w:rsidRDefault="00314692">
            <w:pPr>
              <w:pStyle w:val="Jin0"/>
              <w:framePr w:w="11712" w:h="9072" w:vSpace="240" w:wrap="notBeside" w:vAnchor="text" w:hAnchor="text" w:x="440" w:y="241"/>
              <w:shd w:val="clear" w:color="auto" w:fill="auto"/>
              <w:tabs>
                <w:tab w:val="left" w:pos="2140"/>
              </w:tabs>
              <w:ind w:firstLine="220"/>
              <w:rPr>
                <w:sz w:val="13"/>
                <w:szCs w:val="13"/>
              </w:rPr>
            </w:pPr>
            <w:r>
              <w:rPr>
                <w:sz w:val="13"/>
                <w:szCs w:val="13"/>
              </w:rPr>
              <w:t>"příjezdová komunikace"</w:t>
            </w:r>
            <w:r>
              <w:rPr>
                <w:sz w:val="13"/>
                <w:szCs w:val="13"/>
              </w:rPr>
              <w:tab/>
              <w:t>70,00</w:t>
            </w:r>
          </w:p>
        </w:tc>
        <w:tc>
          <w:tcPr>
            <w:tcW w:w="725" w:type="dxa"/>
            <w:shd w:val="clear" w:color="auto" w:fill="FFFFFF"/>
          </w:tcPr>
          <w:p w:rsidR="00450F04" w:rsidRDefault="00450F04">
            <w:pPr>
              <w:framePr w:w="11712" w:h="9072" w:vSpace="240" w:wrap="notBeside" w:vAnchor="text" w:hAnchor="text" w:x="440" w:y="241"/>
              <w:rPr>
                <w:sz w:val="10"/>
                <w:szCs w:val="10"/>
              </w:rPr>
            </w:pPr>
          </w:p>
        </w:tc>
        <w:tc>
          <w:tcPr>
            <w:tcW w:w="864" w:type="dxa"/>
            <w:shd w:val="clear" w:color="auto" w:fill="FFFFFF"/>
            <w:vAlign w:val="bottom"/>
          </w:tcPr>
          <w:p w:rsidR="00450F04" w:rsidRDefault="00314692">
            <w:pPr>
              <w:pStyle w:val="Jin0"/>
              <w:framePr w:w="11712" w:h="9072" w:vSpace="240" w:wrap="notBeside" w:vAnchor="text" w:hAnchor="text" w:x="440" w:y="241"/>
              <w:shd w:val="clear" w:color="auto" w:fill="auto"/>
              <w:ind w:firstLine="280"/>
              <w:jc w:val="both"/>
              <w:rPr>
                <w:sz w:val="13"/>
                <w:szCs w:val="13"/>
              </w:rPr>
            </w:pPr>
            <w:r>
              <w:rPr>
                <w:sz w:val="13"/>
                <w:szCs w:val="13"/>
              </w:rPr>
              <w:t>70,000</w:t>
            </w:r>
          </w:p>
        </w:tc>
        <w:tc>
          <w:tcPr>
            <w:tcW w:w="1118" w:type="dxa"/>
            <w:shd w:val="clear" w:color="auto" w:fill="FFFFFF"/>
          </w:tcPr>
          <w:p w:rsidR="00450F04" w:rsidRDefault="00450F04">
            <w:pPr>
              <w:framePr w:w="11712" w:h="9072" w:vSpace="240" w:wrap="notBeside" w:vAnchor="text" w:hAnchor="text" w:x="440" w:y="241"/>
              <w:rPr>
                <w:sz w:val="10"/>
                <w:szCs w:val="10"/>
              </w:rPr>
            </w:pPr>
          </w:p>
        </w:tc>
        <w:tc>
          <w:tcPr>
            <w:tcW w:w="2141" w:type="dxa"/>
            <w:shd w:val="clear" w:color="auto" w:fill="FFFFFF"/>
          </w:tcPr>
          <w:p w:rsidR="00450F04" w:rsidRDefault="00450F04">
            <w:pPr>
              <w:framePr w:w="11712" w:h="9072" w:vSpace="240" w:wrap="notBeside" w:vAnchor="text" w:hAnchor="text" w:x="440" w:y="241"/>
              <w:rPr>
                <w:sz w:val="10"/>
                <w:szCs w:val="10"/>
              </w:rPr>
            </w:pPr>
          </w:p>
        </w:tc>
      </w:tr>
      <w:tr w:rsidR="00450F04">
        <w:trPr>
          <w:trHeight w:hRule="exact" w:val="230"/>
        </w:trPr>
        <w:tc>
          <w:tcPr>
            <w:tcW w:w="226" w:type="dxa"/>
            <w:shd w:val="clear" w:color="auto" w:fill="FFFFFF"/>
          </w:tcPr>
          <w:p w:rsidR="00450F04" w:rsidRDefault="00314692">
            <w:pPr>
              <w:pStyle w:val="Jin0"/>
              <w:framePr w:w="11712" w:h="9072" w:vSpace="240" w:wrap="notBeside" w:vAnchor="text" w:hAnchor="text" w:x="440" w:y="241"/>
              <w:shd w:val="clear" w:color="auto" w:fill="auto"/>
              <w:jc w:val="both"/>
              <w:rPr>
                <w:sz w:val="13"/>
                <w:szCs w:val="13"/>
              </w:rPr>
            </w:pPr>
            <w:r>
              <w:rPr>
                <w:color w:val="9B5B7B"/>
                <w:sz w:val="13"/>
                <w:szCs w:val="13"/>
              </w:rPr>
              <w:t>D</w:t>
            </w:r>
          </w:p>
        </w:tc>
        <w:tc>
          <w:tcPr>
            <w:tcW w:w="1392" w:type="dxa"/>
            <w:shd w:val="clear" w:color="auto" w:fill="FFFFFF"/>
            <w:vAlign w:val="bottom"/>
          </w:tcPr>
          <w:p w:rsidR="00450F04" w:rsidRDefault="00314692">
            <w:pPr>
              <w:pStyle w:val="Jin0"/>
              <w:framePr w:w="11712" w:h="9072" w:vSpace="240" w:wrap="notBeside" w:vAnchor="text" w:hAnchor="text" w:x="440" w:y="241"/>
              <w:shd w:val="clear" w:color="auto" w:fill="auto"/>
              <w:ind w:firstLine="460"/>
              <w:jc w:val="both"/>
              <w:rPr>
                <w:sz w:val="13"/>
                <w:szCs w:val="13"/>
              </w:rPr>
            </w:pPr>
            <w:r>
              <w:rPr>
                <w:color w:val="9B5B7B"/>
                <w:sz w:val="13"/>
                <w:szCs w:val="13"/>
              </w:rPr>
              <w:t>6</w:t>
            </w:r>
          </w:p>
        </w:tc>
        <w:tc>
          <w:tcPr>
            <w:tcW w:w="5246" w:type="dxa"/>
            <w:shd w:val="clear" w:color="auto" w:fill="FFFFFF"/>
          </w:tcPr>
          <w:p w:rsidR="00450F04" w:rsidRDefault="00314692">
            <w:pPr>
              <w:pStyle w:val="Jin0"/>
              <w:framePr w:w="11712" w:h="9072" w:vSpace="240" w:wrap="notBeside" w:vAnchor="text" w:hAnchor="text" w:x="440" w:y="241"/>
              <w:shd w:val="clear" w:color="auto" w:fill="auto"/>
              <w:ind w:firstLine="220"/>
              <w:rPr>
                <w:sz w:val="13"/>
                <w:szCs w:val="13"/>
              </w:rPr>
            </w:pPr>
            <w:r>
              <w:rPr>
                <w:color w:val="9B5B7B"/>
                <w:sz w:val="13"/>
                <w:szCs w:val="13"/>
              </w:rPr>
              <w:t>Úpravy povrchů, podlahy a osazování výplní</w:t>
            </w:r>
          </w:p>
        </w:tc>
        <w:tc>
          <w:tcPr>
            <w:tcW w:w="725" w:type="dxa"/>
            <w:shd w:val="clear" w:color="auto" w:fill="FFFFFF"/>
          </w:tcPr>
          <w:p w:rsidR="00450F04" w:rsidRDefault="00450F04">
            <w:pPr>
              <w:framePr w:w="11712" w:h="9072" w:vSpace="240" w:wrap="notBeside" w:vAnchor="text" w:hAnchor="text" w:x="440" w:y="241"/>
              <w:rPr>
                <w:sz w:val="10"/>
                <w:szCs w:val="10"/>
              </w:rPr>
            </w:pPr>
          </w:p>
        </w:tc>
        <w:tc>
          <w:tcPr>
            <w:tcW w:w="864" w:type="dxa"/>
            <w:shd w:val="clear" w:color="auto" w:fill="FFFFFF"/>
          </w:tcPr>
          <w:p w:rsidR="00450F04" w:rsidRDefault="00450F04">
            <w:pPr>
              <w:framePr w:w="11712" w:h="9072" w:vSpace="240" w:wrap="notBeside" w:vAnchor="text" w:hAnchor="text" w:x="440" w:y="241"/>
              <w:rPr>
                <w:sz w:val="10"/>
                <w:szCs w:val="10"/>
              </w:rPr>
            </w:pPr>
          </w:p>
        </w:tc>
        <w:tc>
          <w:tcPr>
            <w:tcW w:w="1118" w:type="dxa"/>
            <w:shd w:val="clear" w:color="auto" w:fill="FFFFFF"/>
          </w:tcPr>
          <w:p w:rsidR="00450F04" w:rsidRDefault="00450F04">
            <w:pPr>
              <w:framePr w:w="11712" w:h="9072" w:vSpace="240" w:wrap="notBeside" w:vAnchor="text" w:hAnchor="text" w:x="440" w:y="241"/>
              <w:rPr>
                <w:sz w:val="10"/>
                <w:szCs w:val="10"/>
              </w:rPr>
            </w:pPr>
          </w:p>
        </w:tc>
        <w:tc>
          <w:tcPr>
            <w:tcW w:w="2141" w:type="dxa"/>
            <w:shd w:val="clear" w:color="auto" w:fill="FFFFFF"/>
            <w:vAlign w:val="bottom"/>
          </w:tcPr>
          <w:p w:rsidR="00450F04" w:rsidRDefault="00314692">
            <w:pPr>
              <w:pStyle w:val="Jin0"/>
              <w:framePr w:w="11712" w:h="9072" w:vSpace="240" w:wrap="notBeside" w:vAnchor="text" w:hAnchor="text" w:x="440" w:y="241"/>
              <w:shd w:val="clear" w:color="auto" w:fill="auto"/>
              <w:ind w:firstLine="440"/>
              <w:rPr>
                <w:sz w:val="13"/>
                <w:szCs w:val="13"/>
              </w:rPr>
            </w:pPr>
            <w:r>
              <w:rPr>
                <w:b/>
                <w:bCs/>
                <w:color w:val="9B5B7B"/>
                <w:sz w:val="13"/>
                <w:szCs w:val="13"/>
              </w:rPr>
              <w:t>55 188,00</w:t>
            </w:r>
          </w:p>
        </w:tc>
      </w:tr>
      <w:tr w:rsidR="00450F04">
        <w:trPr>
          <w:trHeight w:hRule="exact" w:val="230"/>
        </w:trPr>
        <w:tc>
          <w:tcPr>
            <w:tcW w:w="226" w:type="dxa"/>
            <w:shd w:val="clear" w:color="auto" w:fill="FFFFFF"/>
          </w:tcPr>
          <w:p w:rsidR="00450F04" w:rsidRDefault="00314692">
            <w:pPr>
              <w:pStyle w:val="Jin0"/>
              <w:framePr w:w="11712" w:h="9072" w:vSpace="240" w:wrap="notBeside" w:vAnchor="text" w:hAnchor="text" w:x="440" w:y="241"/>
              <w:shd w:val="clear" w:color="auto" w:fill="auto"/>
              <w:jc w:val="both"/>
              <w:rPr>
                <w:sz w:val="13"/>
                <w:szCs w:val="13"/>
              </w:rPr>
            </w:pPr>
            <w:r>
              <w:rPr>
                <w:sz w:val="13"/>
                <w:szCs w:val="13"/>
              </w:rPr>
              <w:t>K</w:t>
            </w:r>
          </w:p>
        </w:tc>
        <w:tc>
          <w:tcPr>
            <w:tcW w:w="1392" w:type="dxa"/>
            <w:shd w:val="clear" w:color="auto" w:fill="FFFFFF"/>
          </w:tcPr>
          <w:p w:rsidR="00450F04" w:rsidRDefault="00314692">
            <w:pPr>
              <w:pStyle w:val="Jin0"/>
              <w:framePr w:w="11712" w:h="9072" w:vSpace="240" w:wrap="notBeside" w:vAnchor="text" w:hAnchor="text" w:x="440" w:y="241"/>
              <w:shd w:val="clear" w:color="auto" w:fill="auto"/>
              <w:jc w:val="both"/>
              <w:rPr>
                <w:sz w:val="13"/>
                <w:szCs w:val="13"/>
              </w:rPr>
            </w:pPr>
            <w:r>
              <w:rPr>
                <w:sz w:val="13"/>
                <w:szCs w:val="13"/>
              </w:rPr>
              <w:t>015 628195001</w:t>
            </w:r>
          </w:p>
        </w:tc>
        <w:tc>
          <w:tcPr>
            <w:tcW w:w="5246" w:type="dxa"/>
            <w:shd w:val="clear" w:color="auto" w:fill="FFFFFF"/>
          </w:tcPr>
          <w:p w:rsidR="00450F04" w:rsidRDefault="00314692">
            <w:pPr>
              <w:pStyle w:val="Jin0"/>
              <w:framePr w:w="11712" w:h="9072" w:vSpace="240" w:wrap="notBeside" w:vAnchor="text" w:hAnchor="text" w:x="440" w:y="241"/>
              <w:shd w:val="clear" w:color="auto" w:fill="auto"/>
              <w:ind w:firstLine="220"/>
              <w:rPr>
                <w:sz w:val="13"/>
                <w:szCs w:val="13"/>
              </w:rPr>
            </w:pPr>
            <w:r>
              <w:rPr>
                <w:sz w:val="13"/>
                <w:szCs w:val="13"/>
              </w:rPr>
              <w:t>Očištění zdivá nebo betonu zdí před započetím oprav ručně</w:t>
            </w:r>
          </w:p>
        </w:tc>
        <w:tc>
          <w:tcPr>
            <w:tcW w:w="725" w:type="dxa"/>
            <w:shd w:val="clear" w:color="auto" w:fill="FFFFFF"/>
          </w:tcPr>
          <w:p w:rsidR="00450F04" w:rsidRDefault="00314692">
            <w:pPr>
              <w:pStyle w:val="Jin0"/>
              <w:framePr w:w="11712" w:h="9072" w:vSpace="240" w:wrap="notBeside" w:vAnchor="text" w:hAnchor="text" w:x="440" w:y="241"/>
              <w:shd w:val="clear" w:color="auto" w:fill="auto"/>
              <w:ind w:firstLine="220"/>
              <w:jc w:val="both"/>
              <w:rPr>
                <w:sz w:val="13"/>
                <w:szCs w:val="13"/>
              </w:rPr>
            </w:pPr>
            <w:r>
              <w:rPr>
                <w:sz w:val="13"/>
                <w:szCs w:val="13"/>
              </w:rPr>
              <w:t>m2</w:t>
            </w:r>
          </w:p>
        </w:tc>
        <w:tc>
          <w:tcPr>
            <w:tcW w:w="864" w:type="dxa"/>
            <w:shd w:val="clear" w:color="auto" w:fill="FFFFFF"/>
          </w:tcPr>
          <w:p w:rsidR="00450F04" w:rsidRDefault="00314692">
            <w:pPr>
              <w:pStyle w:val="Jin0"/>
              <w:framePr w:w="11712" w:h="9072" w:vSpace="240" w:wrap="notBeside" w:vAnchor="text" w:hAnchor="text" w:x="440" w:y="241"/>
              <w:shd w:val="clear" w:color="auto" w:fill="auto"/>
              <w:ind w:firstLine="280"/>
              <w:jc w:val="both"/>
              <w:rPr>
                <w:sz w:val="13"/>
                <w:szCs w:val="13"/>
              </w:rPr>
            </w:pPr>
            <w:r>
              <w:rPr>
                <w:sz w:val="13"/>
                <w:szCs w:val="13"/>
              </w:rPr>
              <w:t>48,000</w:t>
            </w:r>
          </w:p>
        </w:tc>
        <w:tc>
          <w:tcPr>
            <w:tcW w:w="1118" w:type="dxa"/>
            <w:shd w:val="clear" w:color="auto" w:fill="FFFFFF"/>
          </w:tcPr>
          <w:p w:rsidR="00450F04" w:rsidRDefault="00314692">
            <w:pPr>
              <w:pStyle w:val="Jin0"/>
              <w:framePr w:w="11712" w:h="9072" w:vSpace="240" w:wrap="notBeside" w:vAnchor="text" w:hAnchor="text" w:x="440" w:y="241"/>
              <w:shd w:val="clear" w:color="auto" w:fill="auto"/>
              <w:ind w:firstLine="320"/>
              <w:jc w:val="both"/>
              <w:rPr>
                <w:sz w:val="13"/>
                <w:szCs w:val="13"/>
              </w:rPr>
            </w:pPr>
            <w:r>
              <w:rPr>
                <w:sz w:val="13"/>
                <w:szCs w:val="13"/>
              </w:rPr>
              <w:t>109,00</w:t>
            </w:r>
          </w:p>
        </w:tc>
        <w:tc>
          <w:tcPr>
            <w:tcW w:w="2141" w:type="dxa"/>
            <w:shd w:val="clear" w:color="auto" w:fill="FFFFFF"/>
          </w:tcPr>
          <w:p w:rsidR="00450F04" w:rsidRDefault="00314692">
            <w:pPr>
              <w:pStyle w:val="Jin0"/>
              <w:framePr w:w="11712" w:h="9072" w:vSpace="240" w:wrap="notBeside" w:vAnchor="text" w:hAnchor="text" w:x="440" w:y="241"/>
              <w:shd w:val="clear" w:color="auto" w:fill="auto"/>
              <w:ind w:firstLine="500"/>
              <w:rPr>
                <w:sz w:val="13"/>
                <w:szCs w:val="13"/>
              </w:rPr>
            </w:pPr>
            <w:r>
              <w:rPr>
                <w:sz w:val="13"/>
                <w:szCs w:val="13"/>
              </w:rPr>
              <w:t>5 232,00 CS URS PRAHA</w:t>
            </w:r>
          </w:p>
        </w:tc>
      </w:tr>
      <w:tr w:rsidR="00450F04">
        <w:trPr>
          <w:trHeight w:hRule="exact" w:val="240"/>
        </w:trPr>
        <w:tc>
          <w:tcPr>
            <w:tcW w:w="226" w:type="dxa"/>
            <w:shd w:val="clear" w:color="auto" w:fill="FFFFFF"/>
          </w:tcPr>
          <w:p w:rsidR="00450F04" w:rsidRDefault="00450F04">
            <w:pPr>
              <w:framePr w:w="11712" w:h="9072" w:vSpace="240" w:wrap="notBeside" w:vAnchor="text" w:hAnchor="text" w:x="440" w:y="241"/>
              <w:rPr>
                <w:sz w:val="10"/>
                <w:szCs w:val="10"/>
              </w:rPr>
            </w:pPr>
          </w:p>
        </w:tc>
        <w:tc>
          <w:tcPr>
            <w:tcW w:w="1392" w:type="dxa"/>
            <w:shd w:val="clear" w:color="auto" w:fill="FFFFFF"/>
          </w:tcPr>
          <w:p w:rsidR="00450F04" w:rsidRDefault="00450F04">
            <w:pPr>
              <w:framePr w:w="11712" w:h="9072" w:vSpace="240" w:wrap="notBeside" w:vAnchor="text" w:hAnchor="text" w:x="440" w:y="241"/>
              <w:rPr>
                <w:sz w:val="10"/>
                <w:szCs w:val="10"/>
              </w:rPr>
            </w:pPr>
          </w:p>
        </w:tc>
        <w:tc>
          <w:tcPr>
            <w:tcW w:w="5246" w:type="dxa"/>
            <w:shd w:val="clear" w:color="auto" w:fill="FFFFFF"/>
            <w:vAlign w:val="bottom"/>
          </w:tcPr>
          <w:p w:rsidR="00450F04" w:rsidRDefault="00314692">
            <w:pPr>
              <w:pStyle w:val="Jin0"/>
              <w:framePr w:w="11712" w:h="9072" w:vSpace="240" w:wrap="notBeside" w:vAnchor="text" w:hAnchor="text" w:x="440" w:y="241"/>
              <w:shd w:val="clear" w:color="auto" w:fill="auto"/>
              <w:tabs>
                <w:tab w:val="left" w:pos="926"/>
              </w:tabs>
              <w:ind w:firstLine="220"/>
              <w:rPr>
                <w:sz w:val="13"/>
                <w:szCs w:val="13"/>
              </w:rPr>
            </w:pPr>
            <w:r>
              <w:rPr>
                <w:sz w:val="13"/>
                <w:szCs w:val="13"/>
              </w:rPr>
              <w:t>"Z1"</w:t>
            </w:r>
            <w:r>
              <w:rPr>
                <w:sz w:val="13"/>
                <w:szCs w:val="13"/>
              </w:rPr>
              <w:tab/>
              <w:t>23,00</w:t>
            </w:r>
          </w:p>
        </w:tc>
        <w:tc>
          <w:tcPr>
            <w:tcW w:w="725" w:type="dxa"/>
            <w:shd w:val="clear" w:color="auto" w:fill="FFFFFF"/>
          </w:tcPr>
          <w:p w:rsidR="00450F04" w:rsidRDefault="00450F04">
            <w:pPr>
              <w:framePr w:w="11712" w:h="9072" w:vSpace="240" w:wrap="notBeside" w:vAnchor="text" w:hAnchor="text" w:x="440" w:y="241"/>
              <w:rPr>
                <w:sz w:val="10"/>
                <w:szCs w:val="10"/>
              </w:rPr>
            </w:pPr>
          </w:p>
        </w:tc>
        <w:tc>
          <w:tcPr>
            <w:tcW w:w="864" w:type="dxa"/>
            <w:shd w:val="clear" w:color="auto" w:fill="FFFFFF"/>
            <w:vAlign w:val="bottom"/>
          </w:tcPr>
          <w:p w:rsidR="00450F04" w:rsidRDefault="00314692">
            <w:pPr>
              <w:pStyle w:val="Jin0"/>
              <w:framePr w:w="11712" w:h="9072" w:vSpace="240" w:wrap="notBeside" w:vAnchor="text" w:hAnchor="text" w:x="440" w:y="241"/>
              <w:shd w:val="clear" w:color="auto" w:fill="auto"/>
              <w:ind w:firstLine="280"/>
              <w:jc w:val="both"/>
              <w:rPr>
                <w:sz w:val="13"/>
                <w:szCs w:val="13"/>
              </w:rPr>
            </w:pPr>
            <w:r>
              <w:rPr>
                <w:sz w:val="13"/>
                <w:szCs w:val="13"/>
              </w:rPr>
              <w:t>23,000</w:t>
            </w:r>
          </w:p>
        </w:tc>
        <w:tc>
          <w:tcPr>
            <w:tcW w:w="1118" w:type="dxa"/>
            <w:shd w:val="clear" w:color="auto" w:fill="FFFFFF"/>
          </w:tcPr>
          <w:p w:rsidR="00450F04" w:rsidRDefault="00450F04">
            <w:pPr>
              <w:framePr w:w="11712" w:h="9072" w:vSpace="240" w:wrap="notBeside" w:vAnchor="text" w:hAnchor="text" w:x="440" w:y="241"/>
              <w:rPr>
                <w:sz w:val="10"/>
                <w:szCs w:val="10"/>
              </w:rPr>
            </w:pPr>
          </w:p>
        </w:tc>
        <w:tc>
          <w:tcPr>
            <w:tcW w:w="2141" w:type="dxa"/>
            <w:shd w:val="clear" w:color="auto" w:fill="FFFFFF"/>
          </w:tcPr>
          <w:p w:rsidR="00450F04" w:rsidRDefault="00450F04">
            <w:pPr>
              <w:framePr w:w="11712" w:h="9072" w:vSpace="240" w:wrap="notBeside" w:vAnchor="text" w:hAnchor="text" w:x="440" w:y="241"/>
              <w:rPr>
                <w:sz w:val="10"/>
                <w:szCs w:val="10"/>
              </w:rPr>
            </w:pPr>
          </w:p>
        </w:tc>
      </w:tr>
      <w:tr w:rsidR="00450F04">
        <w:trPr>
          <w:trHeight w:hRule="exact" w:val="259"/>
        </w:trPr>
        <w:tc>
          <w:tcPr>
            <w:tcW w:w="226" w:type="dxa"/>
            <w:shd w:val="clear" w:color="auto" w:fill="FFFFFF"/>
          </w:tcPr>
          <w:p w:rsidR="00450F04" w:rsidRDefault="00450F04">
            <w:pPr>
              <w:framePr w:w="11712" w:h="9072" w:vSpace="240" w:wrap="notBeside" w:vAnchor="text" w:hAnchor="text" w:x="440" w:y="241"/>
              <w:rPr>
                <w:sz w:val="10"/>
                <w:szCs w:val="10"/>
              </w:rPr>
            </w:pPr>
          </w:p>
        </w:tc>
        <w:tc>
          <w:tcPr>
            <w:tcW w:w="1392" w:type="dxa"/>
            <w:shd w:val="clear" w:color="auto" w:fill="FFFFFF"/>
          </w:tcPr>
          <w:p w:rsidR="00450F04" w:rsidRDefault="00450F04">
            <w:pPr>
              <w:framePr w:w="11712" w:h="9072" w:vSpace="240" w:wrap="notBeside" w:vAnchor="text" w:hAnchor="text" w:x="440" w:y="241"/>
              <w:rPr>
                <w:sz w:val="10"/>
                <w:szCs w:val="10"/>
              </w:rPr>
            </w:pPr>
          </w:p>
        </w:tc>
        <w:tc>
          <w:tcPr>
            <w:tcW w:w="5246" w:type="dxa"/>
            <w:shd w:val="clear" w:color="auto" w:fill="FFFFFF"/>
            <w:vAlign w:val="bottom"/>
          </w:tcPr>
          <w:p w:rsidR="00450F04" w:rsidRDefault="00314692">
            <w:pPr>
              <w:pStyle w:val="Jin0"/>
              <w:framePr w:w="11712" w:h="9072" w:vSpace="240" w:wrap="notBeside" w:vAnchor="text" w:hAnchor="text" w:x="440" w:y="241"/>
              <w:shd w:val="clear" w:color="auto" w:fill="auto"/>
              <w:tabs>
                <w:tab w:val="left" w:pos="964"/>
              </w:tabs>
              <w:ind w:firstLine="220"/>
              <w:rPr>
                <w:sz w:val="13"/>
                <w:szCs w:val="13"/>
              </w:rPr>
            </w:pPr>
            <w:r>
              <w:rPr>
                <w:sz w:val="13"/>
                <w:szCs w:val="13"/>
              </w:rPr>
              <w:t>*Z2”</w:t>
            </w:r>
            <w:r>
              <w:rPr>
                <w:sz w:val="13"/>
                <w:szCs w:val="13"/>
              </w:rPr>
              <w:tab/>
              <w:t>25,00</w:t>
            </w:r>
          </w:p>
        </w:tc>
        <w:tc>
          <w:tcPr>
            <w:tcW w:w="725" w:type="dxa"/>
            <w:shd w:val="clear" w:color="auto" w:fill="FFFFFF"/>
          </w:tcPr>
          <w:p w:rsidR="00450F04" w:rsidRDefault="00450F04">
            <w:pPr>
              <w:framePr w:w="11712" w:h="9072" w:vSpace="240" w:wrap="notBeside" w:vAnchor="text" w:hAnchor="text" w:x="440" w:y="241"/>
              <w:rPr>
                <w:sz w:val="10"/>
                <w:szCs w:val="10"/>
              </w:rPr>
            </w:pPr>
          </w:p>
        </w:tc>
        <w:tc>
          <w:tcPr>
            <w:tcW w:w="864" w:type="dxa"/>
            <w:shd w:val="clear" w:color="auto" w:fill="FFFFFF"/>
            <w:vAlign w:val="bottom"/>
          </w:tcPr>
          <w:p w:rsidR="00450F04" w:rsidRDefault="00314692">
            <w:pPr>
              <w:pStyle w:val="Jin0"/>
              <w:framePr w:w="11712" w:h="9072" w:vSpace="240" w:wrap="notBeside" w:vAnchor="text" w:hAnchor="text" w:x="440" w:y="241"/>
              <w:shd w:val="clear" w:color="auto" w:fill="auto"/>
              <w:ind w:firstLine="280"/>
              <w:jc w:val="both"/>
              <w:rPr>
                <w:sz w:val="13"/>
                <w:szCs w:val="13"/>
              </w:rPr>
            </w:pPr>
            <w:r>
              <w:rPr>
                <w:sz w:val="13"/>
                <w:szCs w:val="13"/>
              </w:rPr>
              <w:t>25,000</w:t>
            </w:r>
          </w:p>
        </w:tc>
        <w:tc>
          <w:tcPr>
            <w:tcW w:w="1118" w:type="dxa"/>
            <w:shd w:val="clear" w:color="auto" w:fill="FFFFFF"/>
          </w:tcPr>
          <w:p w:rsidR="00450F04" w:rsidRDefault="00450F04">
            <w:pPr>
              <w:framePr w:w="11712" w:h="9072" w:vSpace="240" w:wrap="notBeside" w:vAnchor="text" w:hAnchor="text" w:x="440" w:y="241"/>
              <w:rPr>
                <w:sz w:val="10"/>
                <w:szCs w:val="10"/>
              </w:rPr>
            </w:pPr>
          </w:p>
        </w:tc>
        <w:tc>
          <w:tcPr>
            <w:tcW w:w="2141" w:type="dxa"/>
            <w:shd w:val="clear" w:color="auto" w:fill="FFFFFF"/>
          </w:tcPr>
          <w:p w:rsidR="00450F04" w:rsidRDefault="00450F04">
            <w:pPr>
              <w:framePr w:w="11712" w:h="9072" w:vSpace="240" w:wrap="notBeside" w:vAnchor="text" w:hAnchor="text" w:x="440" w:y="241"/>
              <w:rPr>
                <w:sz w:val="10"/>
                <w:szCs w:val="10"/>
              </w:rPr>
            </w:pPr>
          </w:p>
        </w:tc>
      </w:tr>
      <w:tr w:rsidR="00450F04">
        <w:trPr>
          <w:trHeight w:hRule="exact" w:val="250"/>
        </w:trPr>
        <w:tc>
          <w:tcPr>
            <w:tcW w:w="226" w:type="dxa"/>
            <w:shd w:val="clear" w:color="auto" w:fill="FFFFFF"/>
          </w:tcPr>
          <w:p w:rsidR="00450F04" w:rsidRDefault="00450F04">
            <w:pPr>
              <w:framePr w:w="11712" w:h="9072" w:vSpace="240" w:wrap="notBeside" w:vAnchor="text" w:hAnchor="text" w:x="440" w:y="241"/>
              <w:rPr>
                <w:sz w:val="10"/>
                <w:szCs w:val="10"/>
              </w:rPr>
            </w:pPr>
          </w:p>
        </w:tc>
        <w:tc>
          <w:tcPr>
            <w:tcW w:w="1392" w:type="dxa"/>
            <w:shd w:val="clear" w:color="auto" w:fill="FFFFFF"/>
          </w:tcPr>
          <w:p w:rsidR="00450F04" w:rsidRDefault="00450F04">
            <w:pPr>
              <w:framePr w:w="11712" w:h="9072" w:vSpace="240" w:wrap="notBeside" w:vAnchor="text" w:hAnchor="text" w:x="440" w:y="241"/>
              <w:rPr>
                <w:sz w:val="10"/>
                <w:szCs w:val="10"/>
              </w:rPr>
            </w:pPr>
          </w:p>
        </w:tc>
        <w:tc>
          <w:tcPr>
            <w:tcW w:w="5246" w:type="dxa"/>
            <w:shd w:val="clear" w:color="auto" w:fill="FFFFFF"/>
            <w:vAlign w:val="bottom"/>
          </w:tcPr>
          <w:p w:rsidR="00450F04" w:rsidRDefault="00314692">
            <w:pPr>
              <w:pStyle w:val="Jin0"/>
              <w:framePr w:w="11712" w:h="9072" w:vSpace="240" w:wrap="notBeside" w:vAnchor="text" w:hAnchor="text" w:x="440" w:y="241"/>
              <w:shd w:val="clear" w:color="auto" w:fill="auto"/>
              <w:ind w:firstLine="220"/>
              <w:rPr>
                <w:sz w:val="13"/>
                <w:szCs w:val="13"/>
              </w:rPr>
            </w:pPr>
            <w:r>
              <w:rPr>
                <w:color w:val="F9888E"/>
                <w:sz w:val="13"/>
                <w:szCs w:val="13"/>
              </w:rPr>
              <w:t>Součet</w:t>
            </w:r>
          </w:p>
        </w:tc>
        <w:tc>
          <w:tcPr>
            <w:tcW w:w="725" w:type="dxa"/>
            <w:shd w:val="clear" w:color="auto" w:fill="FFFFFF"/>
          </w:tcPr>
          <w:p w:rsidR="00450F04" w:rsidRDefault="00450F04">
            <w:pPr>
              <w:framePr w:w="11712" w:h="9072" w:vSpace="240" w:wrap="notBeside" w:vAnchor="text" w:hAnchor="text" w:x="440" w:y="241"/>
              <w:rPr>
                <w:sz w:val="10"/>
                <w:szCs w:val="10"/>
              </w:rPr>
            </w:pPr>
          </w:p>
        </w:tc>
        <w:tc>
          <w:tcPr>
            <w:tcW w:w="864" w:type="dxa"/>
            <w:shd w:val="clear" w:color="auto" w:fill="FFFFFF"/>
            <w:vAlign w:val="bottom"/>
          </w:tcPr>
          <w:p w:rsidR="00450F04" w:rsidRDefault="00314692">
            <w:pPr>
              <w:pStyle w:val="Jin0"/>
              <w:framePr w:w="11712" w:h="9072" w:vSpace="240" w:wrap="notBeside" w:vAnchor="text" w:hAnchor="text" w:x="440" w:y="241"/>
              <w:shd w:val="clear" w:color="auto" w:fill="auto"/>
              <w:ind w:firstLine="280"/>
              <w:jc w:val="both"/>
              <w:rPr>
                <w:sz w:val="13"/>
                <w:szCs w:val="13"/>
              </w:rPr>
            </w:pPr>
            <w:r>
              <w:rPr>
                <w:color w:val="F9888E"/>
                <w:sz w:val="13"/>
                <w:szCs w:val="13"/>
              </w:rPr>
              <w:t>48,000</w:t>
            </w:r>
          </w:p>
        </w:tc>
        <w:tc>
          <w:tcPr>
            <w:tcW w:w="1118" w:type="dxa"/>
            <w:shd w:val="clear" w:color="auto" w:fill="FFFFFF"/>
          </w:tcPr>
          <w:p w:rsidR="00450F04" w:rsidRDefault="00450F04">
            <w:pPr>
              <w:framePr w:w="11712" w:h="9072" w:vSpace="240" w:wrap="notBeside" w:vAnchor="text" w:hAnchor="text" w:x="440" w:y="241"/>
              <w:rPr>
                <w:sz w:val="10"/>
                <w:szCs w:val="10"/>
              </w:rPr>
            </w:pPr>
          </w:p>
        </w:tc>
        <w:tc>
          <w:tcPr>
            <w:tcW w:w="2141" w:type="dxa"/>
            <w:shd w:val="clear" w:color="auto" w:fill="FFFFFF"/>
          </w:tcPr>
          <w:p w:rsidR="00450F04" w:rsidRDefault="00450F04">
            <w:pPr>
              <w:framePr w:w="11712" w:h="9072" w:vSpace="240" w:wrap="notBeside" w:vAnchor="text" w:hAnchor="text" w:x="440" w:y="241"/>
              <w:rPr>
                <w:sz w:val="10"/>
                <w:szCs w:val="10"/>
              </w:rPr>
            </w:pPr>
          </w:p>
        </w:tc>
      </w:tr>
      <w:tr w:rsidR="00450F04">
        <w:trPr>
          <w:trHeight w:hRule="exact" w:val="240"/>
        </w:trPr>
        <w:tc>
          <w:tcPr>
            <w:tcW w:w="226" w:type="dxa"/>
            <w:shd w:val="clear" w:color="auto" w:fill="FFFFFF"/>
            <w:vAlign w:val="bottom"/>
          </w:tcPr>
          <w:p w:rsidR="00450F04" w:rsidRDefault="00314692">
            <w:pPr>
              <w:pStyle w:val="Jin0"/>
              <w:framePr w:w="11712" w:h="9072" w:vSpace="240" w:wrap="notBeside" w:vAnchor="text" w:hAnchor="text" w:x="440" w:y="241"/>
              <w:shd w:val="clear" w:color="auto" w:fill="auto"/>
              <w:jc w:val="both"/>
              <w:rPr>
                <w:sz w:val="13"/>
                <w:szCs w:val="13"/>
              </w:rPr>
            </w:pPr>
            <w:r>
              <w:rPr>
                <w:sz w:val="13"/>
                <w:szCs w:val="13"/>
              </w:rPr>
              <w:t>K</w:t>
            </w:r>
          </w:p>
        </w:tc>
        <w:tc>
          <w:tcPr>
            <w:tcW w:w="1392" w:type="dxa"/>
            <w:shd w:val="clear" w:color="auto" w:fill="FFFFFF"/>
            <w:vAlign w:val="bottom"/>
          </w:tcPr>
          <w:p w:rsidR="00450F04" w:rsidRDefault="00314692">
            <w:pPr>
              <w:pStyle w:val="Jin0"/>
              <w:framePr w:w="11712" w:h="9072" w:vSpace="240" w:wrap="notBeside" w:vAnchor="text" w:hAnchor="text" w:x="440" w:y="241"/>
              <w:shd w:val="clear" w:color="auto" w:fill="auto"/>
              <w:jc w:val="both"/>
              <w:rPr>
                <w:sz w:val="13"/>
                <w:szCs w:val="13"/>
              </w:rPr>
            </w:pPr>
            <w:r>
              <w:rPr>
                <w:sz w:val="13"/>
                <w:szCs w:val="13"/>
              </w:rPr>
              <w:t>015 628635212</w:t>
            </w:r>
          </w:p>
        </w:tc>
        <w:tc>
          <w:tcPr>
            <w:tcW w:w="5246" w:type="dxa"/>
            <w:shd w:val="clear" w:color="auto" w:fill="FFFFFF"/>
            <w:vAlign w:val="bottom"/>
          </w:tcPr>
          <w:p w:rsidR="00450F04" w:rsidRDefault="00314692">
            <w:pPr>
              <w:pStyle w:val="Jin0"/>
              <w:framePr w:w="11712" w:h="9072" w:vSpace="240" w:wrap="notBeside" w:vAnchor="text" w:hAnchor="text" w:x="440" w:y="241"/>
              <w:shd w:val="clear" w:color="auto" w:fill="auto"/>
              <w:ind w:firstLine="220"/>
              <w:rPr>
                <w:sz w:val="13"/>
                <w:szCs w:val="13"/>
              </w:rPr>
            </w:pPr>
            <w:r>
              <w:rPr>
                <w:sz w:val="13"/>
                <w:szCs w:val="13"/>
              </w:rPr>
              <w:t>Spárováni starého zdivá z lomového kamene zdí maltou M2 hl do 80 mm</w:t>
            </w:r>
          </w:p>
        </w:tc>
        <w:tc>
          <w:tcPr>
            <w:tcW w:w="725" w:type="dxa"/>
            <w:shd w:val="clear" w:color="auto" w:fill="FFFFFF"/>
            <w:vAlign w:val="bottom"/>
          </w:tcPr>
          <w:p w:rsidR="00450F04" w:rsidRDefault="00314692">
            <w:pPr>
              <w:pStyle w:val="Jin0"/>
              <w:framePr w:w="11712" w:h="9072" w:vSpace="240" w:wrap="notBeside" w:vAnchor="text" w:hAnchor="text" w:x="440" w:y="241"/>
              <w:shd w:val="clear" w:color="auto" w:fill="auto"/>
              <w:ind w:firstLine="220"/>
              <w:jc w:val="both"/>
              <w:rPr>
                <w:sz w:val="13"/>
                <w:szCs w:val="13"/>
              </w:rPr>
            </w:pPr>
            <w:r>
              <w:rPr>
                <w:sz w:val="13"/>
                <w:szCs w:val="13"/>
              </w:rPr>
              <w:t>m2</w:t>
            </w:r>
          </w:p>
        </w:tc>
        <w:tc>
          <w:tcPr>
            <w:tcW w:w="864" w:type="dxa"/>
            <w:shd w:val="clear" w:color="auto" w:fill="FFFFFF"/>
            <w:vAlign w:val="bottom"/>
          </w:tcPr>
          <w:p w:rsidR="00450F04" w:rsidRDefault="00314692">
            <w:pPr>
              <w:pStyle w:val="Jin0"/>
              <w:framePr w:w="11712" w:h="9072" w:vSpace="240" w:wrap="notBeside" w:vAnchor="text" w:hAnchor="text" w:x="440" w:y="241"/>
              <w:shd w:val="clear" w:color="auto" w:fill="auto"/>
              <w:ind w:firstLine="280"/>
              <w:jc w:val="both"/>
              <w:rPr>
                <w:sz w:val="13"/>
                <w:szCs w:val="13"/>
              </w:rPr>
            </w:pPr>
            <w:r>
              <w:rPr>
                <w:sz w:val="13"/>
                <w:szCs w:val="13"/>
              </w:rPr>
              <w:t>32,000</w:t>
            </w:r>
          </w:p>
        </w:tc>
        <w:tc>
          <w:tcPr>
            <w:tcW w:w="1118" w:type="dxa"/>
            <w:shd w:val="clear" w:color="auto" w:fill="FFFFFF"/>
            <w:vAlign w:val="bottom"/>
          </w:tcPr>
          <w:p w:rsidR="00450F04" w:rsidRDefault="00314692">
            <w:pPr>
              <w:pStyle w:val="Jin0"/>
              <w:framePr w:w="11712" w:h="9072" w:vSpace="240" w:wrap="notBeside" w:vAnchor="text" w:hAnchor="text" w:x="440" w:y="241"/>
              <w:shd w:val="clear" w:color="auto" w:fill="auto"/>
              <w:ind w:firstLine="320"/>
              <w:jc w:val="both"/>
              <w:rPr>
                <w:sz w:val="13"/>
                <w:szCs w:val="13"/>
              </w:rPr>
            </w:pPr>
            <w:r>
              <w:rPr>
                <w:sz w:val="13"/>
                <w:szCs w:val="13"/>
              </w:rPr>
              <w:t>418,00</w:t>
            </w:r>
          </w:p>
        </w:tc>
        <w:tc>
          <w:tcPr>
            <w:tcW w:w="2141" w:type="dxa"/>
            <w:shd w:val="clear" w:color="auto" w:fill="FFFFFF"/>
            <w:vAlign w:val="bottom"/>
          </w:tcPr>
          <w:p w:rsidR="00450F04" w:rsidRDefault="00314692">
            <w:pPr>
              <w:pStyle w:val="Jin0"/>
              <w:framePr w:w="11712" w:h="9072" w:vSpace="240" w:wrap="notBeside" w:vAnchor="text" w:hAnchor="text" w:x="440" w:y="241"/>
              <w:shd w:val="clear" w:color="auto" w:fill="auto"/>
              <w:ind w:firstLine="440"/>
              <w:rPr>
                <w:sz w:val="13"/>
                <w:szCs w:val="13"/>
              </w:rPr>
            </w:pPr>
            <w:r>
              <w:rPr>
                <w:sz w:val="13"/>
                <w:szCs w:val="13"/>
              </w:rPr>
              <w:t>13 376,00 CS URS PRAHA</w:t>
            </w:r>
          </w:p>
        </w:tc>
      </w:tr>
      <w:tr w:rsidR="00450F04">
        <w:trPr>
          <w:trHeight w:hRule="exact" w:val="245"/>
        </w:trPr>
        <w:tc>
          <w:tcPr>
            <w:tcW w:w="226" w:type="dxa"/>
            <w:shd w:val="clear" w:color="auto" w:fill="FFFFFF"/>
          </w:tcPr>
          <w:p w:rsidR="00450F04" w:rsidRDefault="00450F04">
            <w:pPr>
              <w:framePr w:w="11712" w:h="9072" w:vSpace="240" w:wrap="notBeside" w:vAnchor="text" w:hAnchor="text" w:x="440" w:y="241"/>
              <w:rPr>
                <w:sz w:val="10"/>
                <w:szCs w:val="10"/>
              </w:rPr>
            </w:pPr>
          </w:p>
        </w:tc>
        <w:tc>
          <w:tcPr>
            <w:tcW w:w="1392" w:type="dxa"/>
            <w:shd w:val="clear" w:color="auto" w:fill="FFFFFF"/>
          </w:tcPr>
          <w:p w:rsidR="00450F04" w:rsidRDefault="00450F04">
            <w:pPr>
              <w:framePr w:w="11712" w:h="9072" w:vSpace="240" w:wrap="notBeside" w:vAnchor="text" w:hAnchor="text" w:x="440" w:y="241"/>
              <w:rPr>
                <w:sz w:val="10"/>
                <w:szCs w:val="10"/>
              </w:rPr>
            </w:pPr>
          </w:p>
        </w:tc>
        <w:tc>
          <w:tcPr>
            <w:tcW w:w="5246" w:type="dxa"/>
            <w:shd w:val="clear" w:color="auto" w:fill="FFFFFF"/>
            <w:vAlign w:val="bottom"/>
          </w:tcPr>
          <w:p w:rsidR="00450F04" w:rsidRDefault="00314692">
            <w:pPr>
              <w:pStyle w:val="Jin0"/>
              <w:framePr w:w="11712" w:h="9072" w:vSpace="240" w:wrap="notBeside" w:vAnchor="text" w:hAnchor="text" w:x="440" w:y="241"/>
              <w:shd w:val="clear" w:color="auto" w:fill="auto"/>
              <w:tabs>
                <w:tab w:val="left" w:pos="1151"/>
              </w:tabs>
              <w:ind w:firstLine="220"/>
              <w:rPr>
                <w:sz w:val="13"/>
                <w:szCs w:val="13"/>
              </w:rPr>
            </w:pPr>
            <w:r>
              <w:rPr>
                <w:sz w:val="13"/>
                <w:szCs w:val="13"/>
              </w:rPr>
              <w:t>*Z1*</w:t>
            </w:r>
            <w:r>
              <w:rPr>
                <w:sz w:val="13"/>
                <w:szCs w:val="13"/>
              </w:rPr>
              <w:tab/>
              <w:t>23,00</w:t>
            </w:r>
          </w:p>
        </w:tc>
        <w:tc>
          <w:tcPr>
            <w:tcW w:w="725" w:type="dxa"/>
            <w:shd w:val="clear" w:color="auto" w:fill="FFFFFF"/>
          </w:tcPr>
          <w:p w:rsidR="00450F04" w:rsidRDefault="00450F04">
            <w:pPr>
              <w:framePr w:w="11712" w:h="9072" w:vSpace="240" w:wrap="notBeside" w:vAnchor="text" w:hAnchor="text" w:x="440" w:y="241"/>
              <w:rPr>
                <w:sz w:val="10"/>
                <w:szCs w:val="10"/>
              </w:rPr>
            </w:pPr>
          </w:p>
        </w:tc>
        <w:tc>
          <w:tcPr>
            <w:tcW w:w="864" w:type="dxa"/>
            <w:shd w:val="clear" w:color="auto" w:fill="FFFFFF"/>
            <w:vAlign w:val="bottom"/>
          </w:tcPr>
          <w:p w:rsidR="00450F04" w:rsidRDefault="00314692">
            <w:pPr>
              <w:pStyle w:val="Jin0"/>
              <w:framePr w:w="11712" w:h="9072" w:vSpace="240" w:wrap="notBeside" w:vAnchor="text" w:hAnchor="text" w:x="440" w:y="241"/>
              <w:shd w:val="clear" w:color="auto" w:fill="auto"/>
              <w:ind w:firstLine="280"/>
              <w:jc w:val="both"/>
              <w:rPr>
                <w:sz w:val="13"/>
                <w:szCs w:val="13"/>
              </w:rPr>
            </w:pPr>
            <w:r>
              <w:rPr>
                <w:sz w:val="13"/>
                <w:szCs w:val="13"/>
              </w:rPr>
              <w:t>23,000</w:t>
            </w:r>
          </w:p>
        </w:tc>
        <w:tc>
          <w:tcPr>
            <w:tcW w:w="1118" w:type="dxa"/>
            <w:shd w:val="clear" w:color="auto" w:fill="FFFFFF"/>
          </w:tcPr>
          <w:p w:rsidR="00450F04" w:rsidRDefault="00450F04">
            <w:pPr>
              <w:framePr w:w="11712" w:h="9072" w:vSpace="240" w:wrap="notBeside" w:vAnchor="text" w:hAnchor="text" w:x="440" w:y="241"/>
              <w:rPr>
                <w:sz w:val="10"/>
                <w:szCs w:val="10"/>
              </w:rPr>
            </w:pPr>
          </w:p>
        </w:tc>
        <w:tc>
          <w:tcPr>
            <w:tcW w:w="2141" w:type="dxa"/>
            <w:shd w:val="clear" w:color="auto" w:fill="FFFFFF"/>
          </w:tcPr>
          <w:p w:rsidR="00450F04" w:rsidRDefault="00450F04">
            <w:pPr>
              <w:framePr w:w="11712" w:h="9072" w:vSpace="240" w:wrap="notBeside" w:vAnchor="text" w:hAnchor="text" w:x="440" w:y="241"/>
              <w:rPr>
                <w:sz w:val="10"/>
                <w:szCs w:val="10"/>
              </w:rPr>
            </w:pPr>
          </w:p>
        </w:tc>
      </w:tr>
      <w:tr w:rsidR="00450F04">
        <w:trPr>
          <w:trHeight w:hRule="exact" w:val="254"/>
        </w:trPr>
        <w:tc>
          <w:tcPr>
            <w:tcW w:w="226" w:type="dxa"/>
            <w:shd w:val="clear" w:color="auto" w:fill="FFFFFF"/>
          </w:tcPr>
          <w:p w:rsidR="00450F04" w:rsidRDefault="00450F04">
            <w:pPr>
              <w:framePr w:w="11712" w:h="9072" w:vSpace="240" w:wrap="notBeside" w:vAnchor="text" w:hAnchor="text" w:x="440" w:y="241"/>
              <w:rPr>
                <w:sz w:val="10"/>
                <w:szCs w:val="10"/>
              </w:rPr>
            </w:pPr>
          </w:p>
        </w:tc>
        <w:tc>
          <w:tcPr>
            <w:tcW w:w="1392" w:type="dxa"/>
            <w:shd w:val="clear" w:color="auto" w:fill="FFFFFF"/>
          </w:tcPr>
          <w:p w:rsidR="00450F04" w:rsidRDefault="00450F04">
            <w:pPr>
              <w:framePr w:w="11712" w:h="9072" w:vSpace="240" w:wrap="notBeside" w:vAnchor="text" w:hAnchor="text" w:x="440" w:y="241"/>
              <w:rPr>
                <w:sz w:val="10"/>
                <w:szCs w:val="10"/>
              </w:rPr>
            </w:pPr>
          </w:p>
        </w:tc>
        <w:tc>
          <w:tcPr>
            <w:tcW w:w="5246" w:type="dxa"/>
            <w:shd w:val="clear" w:color="auto" w:fill="FFFFFF"/>
            <w:vAlign w:val="bottom"/>
          </w:tcPr>
          <w:p w:rsidR="00450F04" w:rsidRDefault="00314692">
            <w:pPr>
              <w:pStyle w:val="Jin0"/>
              <w:framePr w:w="11712" w:h="9072" w:vSpace="240" w:wrap="notBeside" w:vAnchor="text" w:hAnchor="text" w:x="440" w:y="241"/>
              <w:shd w:val="clear" w:color="auto" w:fill="auto"/>
              <w:tabs>
                <w:tab w:val="left" w:pos="1233"/>
              </w:tabs>
              <w:ind w:firstLine="220"/>
              <w:rPr>
                <w:sz w:val="13"/>
                <w:szCs w:val="13"/>
              </w:rPr>
            </w:pPr>
            <w:r>
              <w:rPr>
                <w:sz w:val="13"/>
                <w:szCs w:val="13"/>
              </w:rPr>
              <w:t>*Z6"</w:t>
            </w:r>
            <w:r>
              <w:rPr>
                <w:sz w:val="13"/>
                <w:szCs w:val="13"/>
              </w:rPr>
              <w:tab/>
              <w:t>9,00</w:t>
            </w:r>
          </w:p>
        </w:tc>
        <w:tc>
          <w:tcPr>
            <w:tcW w:w="725" w:type="dxa"/>
            <w:shd w:val="clear" w:color="auto" w:fill="FFFFFF"/>
          </w:tcPr>
          <w:p w:rsidR="00450F04" w:rsidRDefault="00450F04">
            <w:pPr>
              <w:framePr w:w="11712" w:h="9072" w:vSpace="240" w:wrap="notBeside" w:vAnchor="text" w:hAnchor="text" w:x="440" w:y="241"/>
              <w:rPr>
                <w:sz w:val="10"/>
                <w:szCs w:val="10"/>
              </w:rPr>
            </w:pPr>
          </w:p>
        </w:tc>
        <w:tc>
          <w:tcPr>
            <w:tcW w:w="864" w:type="dxa"/>
            <w:shd w:val="clear" w:color="auto" w:fill="FFFFFF"/>
            <w:vAlign w:val="bottom"/>
          </w:tcPr>
          <w:p w:rsidR="00450F04" w:rsidRDefault="00314692">
            <w:pPr>
              <w:pStyle w:val="Jin0"/>
              <w:framePr w:w="11712" w:h="9072" w:vSpace="240" w:wrap="notBeside" w:vAnchor="text" w:hAnchor="text" w:x="440" w:y="241"/>
              <w:shd w:val="clear" w:color="auto" w:fill="auto"/>
              <w:ind w:firstLine="340"/>
              <w:jc w:val="both"/>
              <w:rPr>
                <w:sz w:val="13"/>
                <w:szCs w:val="13"/>
              </w:rPr>
            </w:pPr>
            <w:r>
              <w:rPr>
                <w:sz w:val="13"/>
                <w:szCs w:val="13"/>
              </w:rPr>
              <w:t>9,000</w:t>
            </w:r>
          </w:p>
        </w:tc>
        <w:tc>
          <w:tcPr>
            <w:tcW w:w="1118" w:type="dxa"/>
            <w:shd w:val="clear" w:color="auto" w:fill="FFFFFF"/>
          </w:tcPr>
          <w:p w:rsidR="00450F04" w:rsidRDefault="00450F04">
            <w:pPr>
              <w:framePr w:w="11712" w:h="9072" w:vSpace="240" w:wrap="notBeside" w:vAnchor="text" w:hAnchor="text" w:x="440" w:y="241"/>
              <w:rPr>
                <w:sz w:val="10"/>
                <w:szCs w:val="10"/>
              </w:rPr>
            </w:pPr>
          </w:p>
        </w:tc>
        <w:tc>
          <w:tcPr>
            <w:tcW w:w="2141" w:type="dxa"/>
            <w:shd w:val="clear" w:color="auto" w:fill="FFFFFF"/>
          </w:tcPr>
          <w:p w:rsidR="00450F04" w:rsidRDefault="00450F04">
            <w:pPr>
              <w:framePr w:w="11712" w:h="9072" w:vSpace="240" w:wrap="notBeside" w:vAnchor="text" w:hAnchor="text" w:x="440" w:y="241"/>
              <w:rPr>
                <w:sz w:val="10"/>
                <w:szCs w:val="10"/>
              </w:rPr>
            </w:pPr>
          </w:p>
        </w:tc>
      </w:tr>
      <w:tr w:rsidR="00450F04">
        <w:trPr>
          <w:trHeight w:hRule="exact" w:val="250"/>
        </w:trPr>
        <w:tc>
          <w:tcPr>
            <w:tcW w:w="226" w:type="dxa"/>
            <w:shd w:val="clear" w:color="auto" w:fill="FFFFFF"/>
          </w:tcPr>
          <w:p w:rsidR="00450F04" w:rsidRDefault="00450F04">
            <w:pPr>
              <w:framePr w:w="11712" w:h="9072" w:vSpace="240" w:wrap="notBeside" w:vAnchor="text" w:hAnchor="text" w:x="440" w:y="241"/>
              <w:rPr>
                <w:sz w:val="10"/>
                <w:szCs w:val="10"/>
              </w:rPr>
            </w:pPr>
          </w:p>
        </w:tc>
        <w:tc>
          <w:tcPr>
            <w:tcW w:w="1392" w:type="dxa"/>
            <w:shd w:val="clear" w:color="auto" w:fill="FFFFFF"/>
          </w:tcPr>
          <w:p w:rsidR="00450F04" w:rsidRDefault="00450F04">
            <w:pPr>
              <w:framePr w:w="11712" w:h="9072" w:vSpace="240" w:wrap="notBeside" w:vAnchor="text" w:hAnchor="text" w:x="440" w:y="241"/>
              <w:rPr>
                <w:sz w:val="10"/>
                <w:szCs w:val="10"/>
              </w:rPr>
            </w:pPr>
          </w:p>
        </w:tc>
        <w:tc>
          <w:tcPr>
            <w:tcW w:w="5246" w:type="dxa"/>
            <w:shd w:val="clear" w:color="auto" w:fill="FFFFFF"/>
            <w:vAlign w:val="bottom"/>
          </w:tcPr>
          <w:p w:rsidR="00450F04" w:rsidRDefault="00314692">
            <w:pPr>
              <w:pStyle w:val="Jin0"/>
              <w:framePr w:w="11712" w:h="9072" w:vSpace="240" w:wrap="notBeside" w:vAnchor="text" w:hAnchor="text" w:x="440" w:y="241"/>
              <w:shd w:val="clear" w:color="auto" w:fill="auto"/>
              <w:ind w:firstLine="220"/>
              <w:rPr>
                <w:sz w:val="13"/>
                <w:szCs w:val="13"/>
              </w:rPr>
            </w:pPr>
            <w:r>
              <w:rPr>
                <w:color w:val="F9888E"/>
                <w:sz w:val="13"/>
                <w:szCs w:val="13"/>
              </w:rPr>
              <w:t>Součet</w:t>
            </w:r>
          </w:p>
        </w:tc>
        <w:tc>
          <w:tcPr>
            <w:tcW w:w="725" w:type="dxa"/>
            <w:shd w:val="clear" w:color="auto" w:fill="FFFFFF"/>
          </w:tcPr>
          <w:p w:rsidR="00450F04" w:rsidRDefault="00450F04">
            <w:pPr>
              <w:framePr w:w="11712" w:h="9072" w:vSpace="240" w:wrap="notBeside" w:vAnchor="text" w:hAnchor="text" w:x="440" w:y="241"/>
              <w:rPr>
                <w:sz w:val="10"/>
                <w:szCs w:val="10"/>
              </w:rPr>
            </w:pPr>
          </w:p>
        </w:tc>
        <w:tc>
          <w:tcPr>
            <w:tcW w:w="864" w:type="dxa"/>
            <w:shd w:val="clear" w:color="auto" w:fill="FFFFFF"/>
            <w:vAlign w:val="bottom"/>
          </w:tcPr>
          <w:p w:rsidR="00450F04" w:rsidRDefault="00314692">
            <w:pPr>
              <w:pStyle w:val="Jin0"/>
              <w:framePr w:w="11712" w:h="9072" w:vSpace="240" w:wrap="notBeside" w:vAnchor="text" w:hAnchor="text" w:x="440" w:y="241"/>
              <w:shd w:val="clear" w:color="auto" w:fill="auto"/>
              <w:ind w:firstLine="280"/>
              <w:jc w:val="both"/>
              <w:rPr>
                <w:sz w:val="13"/>
                <w:szCs w:val="13"/>
              </w:rPr>
            </w:pPr>
            <w:r>
              <w:rPr>
                <w:color w:val="F9888E"/>
                <w:sz w:val="13"/>
                <w:szCs w:val="13"/>
              </w:rPr>
              <w:t>32,000</w:t>
            </w:r>
          </w:p>
        </w:tc>
        <w:tc>
          <w:tcPr>
            <w:tcW w:w="1118" w:type="dxa"/>
            <w:shd w:val="clear" w:color="auto" w:fill="FFFFFF"/>
          </w:tcPr>
          <w:p w:rsidR="00450F04" w:rsidRDefault="00450F04">
            <w:pPr>
              <w:framePr w:w="11712" w:h="9072" w:vSpace="240" w:wrap="notBeside" w:vAnchor="text" w:hAnchor="text" w:x="440" w:y="241"/>
              <w:rPr>
                <w:sz w:val="10"/>
                <w:szCs w:val="10"/>
              </w:rPr>
            </w:pPr>
          </w:p>
        </w:tc>
        <w:tc>
          <w:tcPr>
            <w:tcW w:w="2141" w:type="dxa"/>
            <w:shd w:val="clear" w:color="auto" w:fill="FFFFFF"/>
          </w:tcPr>
          <w:p w:rsidR="00450F04" w:rsidRDefault="00450F04">
            <w:pPr>
              <w:framePr w:w="11712" w:h="9072" w:vSpace="240" w:wrap="notBeside" w:vAnchor="text" w:hAnchor="text" w:x="440" w:y="241"/>
              <w:rPr>
                <w:sz w:val="10"/>
                <w:szCs w:val="10"/>
              </w:rPr>
            </w:pPr>
          </w:p>
        </w:tc>
      </w:tr>
      <w:tr w:rsidR="00450F04">
        <w:trPr>
          <w:trHeight w:hRule="exact" w:val="245"/>
        </w:trPr>
        <w:tc>
          <w:tcPr>
            <w:tcW w:w="226" w:type="dxa"/>
            <w:shd w:val="clear" w:color="auto" w:fill="FFFFFF"/>
            <w:vAlign w:val="bottom"/>
          </w:tcPr>
          <w:p w:rsidR="00450F04" w:rsidRDefault="00314692">
            <w:pPr>
              <w:pStyle w:val="Jin0"/>
              <w:framePr w:w="11712" w:h="9072" w:vSpace="240" w:wrap="notBeside" w:vAnchor="text" w:hAnchor="text" w:x="440" w:y="241"/>
              <w:shd w:val="clear" w:color="auto" w:fill="auto"/>
              <w:jc w:val="both"/>
              <w:rPr>
                <w:sz w:val="13"/>
                <w:szCs w:val="13"/>
              </w:rPr>
            </w:pPr>
            <w:r>
              <w:rPr>
                <w:sz w:val="13"/>
                <w:szCs w:val="13"/>
              </w:rPr>
              <w:t>K</w:t>
            </w:r>
          </w:p>
        </w:tc>
        <w:tc>
          <w:tcPr>
            <w:tcW w:w="1392" w:type="dxa"/>
            <w:shd w:val="clear" w:color="auto" w:fill="FFFFFF"/>
            <w:vAlign w:val="bottom"/>
          </w:tcPr>
          <w:p w:rsidR="00450F04" w:rsidRDefault="00314692">
            <w:pPr>
              <w:pStyle w:val="Jin0"/>
              <w:framePr w:w="11712" w:h="9072" w:vSpace="240" w:wrap="notBeside" w:vAnchor="text" w:hAnchor="text" w:x="440" w:y="241"/>
              <w:shd w:val="clear" w:color="auto" w:fill="auto"/>
              <w:jc w:val="both"/>
              <w:rPr>
                <w:sz w:val="13"/>
                <w:szCs w:val="13"/>
              </w:rPr>
            </w:pPr>
            <w:r>
              <w:rPr>
                <w:sz w:val="13"/>
                <w:szCs w:val="13"/>
              </w:rPr>
              <w:t>015 628635231</w:t>
            </w:r>
          </w:p>
        </w:tc>
        <w:tc>
          <w:tcPr>
            <w:tcW w:w="5246" w:type="dxa"/>
            <w:shd w:val="clear" w:color="auto" w:fill="FFFFFF"/>
            <w:vAlign w:val="bottom"/>
          </w:tcPr>
          <w:p w:rsidR="00450F04" w:rsidRDefault="00314692">
            <w:pPr>
              <w:pStyle w:val="Jin0"/>
              <w:framePr w:w="11712" w:h="9072" w:vSpace="240" w:wrap="notBeside" w:vAnchor="text" w:hAnchor="text" w:x="440" w:y="241"/>
              <w:shd w:val="clear" w:color="auto" w:fill="auto"/>
              <w:ind w:firstLine="220"/>
              <w:rPr>
                <w:sz w:val="13"/>
                <w:szCs w:val="13"/>
              </w:rPr>
            </w:pPr>
            <w:r>
              <w:rPr>
                <w:sz w:val="13"/>
                <w:szCs w:val="13"/>
              </w:rPr>
              <w:t>Spárování starého zdivá cihelného zdí maltou M2 hl do 50 mm</w:t>
            </w:r>
          </w:p>
        </w:tc>
        <w:tc>
          <w:tcPr>
            <w:tcW w:w="725" w:type="dxa"/>
            <w:shd w:val="clear" w:color="auto" w:fill="FFFFFF"/>
            <w:vAlign w:val="bottom"/>
          </w:tcPr>
          <w:p w:rsidR="00450F04" w:rsidRDefault="00314692">
            <w:pPr>
              <w:pStyle w:val="Jin0"/>
              <w:framePr w:w="11712" w:h="9072" w:vSpace="240" w:wrap="notBeside" w:vAnchor="text" w:hAnchor="text" w:x="440" w:y="241"/>
              <w:shd w:val="clear" w:color="auto" w:fill="auto"/>
              <w:ind w:firstLine="220"/>
              <w:jc w:val="both"/>
              <w:rPr>
                <w:sz w:val="13"/>
                <w:szCs w:val="13"/>
              </w:rPr>
            </w:pPr>
            <w:r>
              <w:rPr>
                <w:sz w:val="13"/>
                <w:szCs w:val="13"/>
              </w:rPr>
              <w:t>m2</w:t>
            </w:r>
          </w:p>
        </w:tc>
        <w:tc>
          <w:tcPr>
            <w:tcW w:w="864" w:type="dxa"/>
            <w:shd w:val="clear" w:color="auto" w:fill="FFFFFF"/>
            <w:vAlign w:val="bottom"/>
          </w:tcPr>
          <w:p w:rsidR="00450F04" w:rsidRDefault="00314692">
            <w:pPr>
              <w:pStyle w:val="Jin0"/>
              <w:framePr w:w="11712" w:h="9072" w:vSpace="240" w:wrap="notBeside" w:vAnchor="text" w:hAnchor="text" w:x="440" w:y="241"/>
              <w:shd w:val="clear" w:color="auto" w:fill="auto"/>
              <w:ind w:firstLine="280"/>
              <w:jc w:val="both"/>
              <w:rPr>
                <w:sz w:val="13"/>
                <w:szCs w:val="13"/>
              </w:rPr>
            </w:pPr>
            <w:r>
              <w:rPr>
                <w:sz w:val="13"/>
                <w:szCs w:val="13"/>
              </w:rPr>
              <w:t>25,000</w:t>
            </w:r>
          </w:p>
        </w:tc>
        <w:tc>
          <w:tcPr>
            <w:tcW w:w="1118" w:type="dxa"/>
            <w:shd w:val="clear" w:color="auto" w:fill="FFFFFF"/>
            <w:vAlign w:val="bottom"/>
          </w:tcPr>
          <w:p w:rsidR="00450F04" w:rsidRDefault="00314692">
            <w:pPr>
              <w:pStyle w:val="Jin0"/>
              <w:framePr w:w="11712" w:h="9072" w:vSpace="240" w:wrap="notBeside" w:vAnchor="text" w:hAnchor="text" w:x="440" w:y="241"/>
              <w:shd w:val="clear" w:color="auto" w:fill="auto"/>
              <w:ind w:firstLine="320"/>
              <w:jc w:val="both"/>
              <w:rPr>
                <w:sz w:val="13"/>
                <w:szCs w:val="13"/>
              </w:rPr>
            </w:pPr>
            <w:r>
              <w:rPr>
                <w:sz w:val="13"/>
                <w:szCs w:val="13"/>
              </w:rPr>
              <w:t>409,00</w:t>
            </w:r>
          </w:p>
        </w:tc>
        <w:tc>
          <w:tcPr>
            <w:tcW w:w="2141" w:type="dxa"/>
            <w:shd w:val="clear" w:color="auto" w:fill="FFFFFF"/>
            <w:vAlign w:val="bottom"/>
          </w:tcPr>
          <w:p w:rsidR="00450F04" w:rsidRDefault="00314692">
            <w:pPr>
              <w:pStyle w:val="Jin0"/>
              <w:framePr w:w="11712" w:h="9072" w:vSpace="240" w:wrap="notBeside" w:vAnchor="text" w:hAnchor="text" w:x="440" w:y="241"/>
              <w:shd w:val="clear" w:color="auto" w:fill="auto"/>
              <w:ind w:firstLine="440"/>
              <w:rPr>
                <w:sz w:val="13"/>
                <w:szCs w:val="13"/>
              </w:rPr>
            </w:pPr>
            <w:r>
              <w:rPr>
                <w:sz w:val="13"/>
                <w:szCs w:val="13"/>
              </w:rPr>
              <w:t>10 225,00 CS</w:t>
            </w:r>
          </w:p>
        </w:tc>
      </w:tr>
      <w:tr w:rsidR="00450F04">
        <w:trPr>
          <w:trHeight w:hRule="exact" w:val="240"/>
        </w:trPr>
        <w:tc>
          <w:tcPr>
            <w:tcW w:w="226" w:type="dxa"/>
            <w:shd w:val="clear" w:color="auto" w:fill="FFFFFF"/>
          </w:tcPr>
          <w:p w:rsidR="00450F04" w:rsidRDefault="00450F04">
            <w:pPr>
              <w:framePr w:w="11712" w:h="9072" w:vSpace="240" w:wrap="notBeside" w:vAnchor="text" w:hAnchor="text" w:x="440" w:y="241"/>
              <w:rPr>
                <w:sz w:val="10"/>
                <w:szCs w:val="10"/>
              </w:rPr>
            </w:pPr>
          </w:p>
        </w:tc>
        <w:tc>
          <w:tcPr>
            <w:tcW w:w="1392" w:type="dxa"/>
            <w:shd w:val="clear" w:color="auto" w:fill="FFFFFF"/>
          </w:tcPr>
          <w:p w:rsidR="00450F04" w:rsidRDefault="00450F04">
            <w:pPr>
              <w:framePr w:w="11712" w:h="9072" w:vSpace="240" w:wrap="notBeside" w:vAnchor="text" w:hAnchor="text" w:x="440" w:y="241"/>
              <w:rPr>
                <w:sz w:val="10"/>
                <w:szCs w:val="10"/>
              </w:rPr>
            </w:pPr>
          </w:p>
        </w:tc>
        <w:tc>
          <w:tcPr>
            <w:tcW w:w="5246" w:type="dxa"/>
            <w:shd w:val="clear" w:color="auto" w:fill="FFFFFF"/>
            <w:vAlign w:val="bottom"/>
          </w:tcPr>
          <w:p w:rsidR="00450F04" w:rsidRDefault="00314692">
            <w:pPr>
              <w:pStyle w:val="Jin0"/>
              <w:framePr w:w="11712" w:h="9072" w:vSpace="240" w:wrap="notBeside" w:vAnchor="text" w:hAnchor="text" w:x="440" w:y="241"/>
              <w:shd w:val="clear" w:color="auto" w:fill="auto"/>
              <w:tabs>
                <w:tab w:val="left" w:pos="892"/>
              </w:tabs>
              <w:ind w:firstLine="220"/>
              <w:rPr>
                <w:sz w:val="13"/>
                <w:szCs w:val="13"/>
              </w:rPr>
            </w:pPr>
            <w:r>
              <w:rPr>
                <w:sz w:val="13"/>
                <w:szCs w:val="13"/>
              </w:rPr>
              <w:t>*Z2"</w:t>
            </w:r>
            <w:r>
              <w:rPr>
                <w:sz w:val="13"/>
                <w:szCs w:val="13"/>
              </w:rPr>
              <w:tab/>
              <w:t>25,00</w:t>
            </w:r>
          </w:p>
        </w:tc>
        <w:tc>
          <w:tcPr>
            <w:tcW w:w="725" w:type="dxa"/>
            <w:shd w:val="clear" w:color="auto" w:fill="FFFFFF"/>
          </w:tcPr>
          <w:p w:rsidR="00450F04" w:rsidRDefault="00450F04">
            <w:pPr>
              <w:framePr w:w="11712" w:h="9072" w:vSpace="240" w:wrap="notBeside" w:vAnchor="text" w:hAnchor="text" w:x="440" w:y="241"/>
              <w:rPr>
                <w:sz w:val="10"/>
                <w:szCs w:val="10"/>
              </w:rPr>
            </w:pPr>
          </w:p>
        </w:tc>
        <w:tc>
          <w:tcPr>
            <w:tcW w:w="864" w:type="dxa"/>
            <w:shd w:val="clear" w:color="auto" w:fill="FFFFFF"/>
            <w:vAlign w:val="bottom"/>
          </w:tcPr>
          <w:p w:rsidR="00450F04" w:rsidRDefault="00314692">
            <w:pPr>
              <w:pStyle w:val="Jin0"/>
              <w:framePr w:w="11712" w:h="9072" w:vSpace="240" w:wrap="notBeside" w:vAnchor="text" w:hAnchor="text" w:x="440" w:y="241"/>
              <w:shd w:val="clear" w:color="auto" w:fill="auto"/>
              <w:ind w:firstLine="280"/>
              <w:jc w:val="both"/>
              <w:rPr>
                <w:sz w:val="13"/>
                <w:szCs w:val="13"/>
              </w:rPr>
            </w:pPr>
            <w:r>
              <w:rPr>
                <w:sz w:val="13"/>
                <w:szCs w:val="13"/>
              </w:rPr>
              <w:t>25,000</w:t>
            </w:r>
          </w:p>
        </w:tc>
        <w:tc>
          <w:tcPr>
            <w:tcW w:w="1118" w:type="dxa"/>
            <w:shd w:val="clear" w:color="auto" w:fill="FFFFFF"/>
          </w:tcPr>
          <w:p w:rsidR="00450F04" w:rsidRDefault="00450F04">
            <w:pPr>
              <w:framePr w:w="11712" w:h="9072" w:vSpace="240" w:wrap="notBeside" w:vAnchor="text" w:hAnchor="text" w:x="440" w:y="241"/>
              <w:rPr>
                <w:sz w:val="10"/>
                <w:szCs w:val="10"/>
              </w:rPr>
            </w:pPr>
          </w:p>
        </w:tc>
        <w:tc>
          <w:tcPr>
            <w:tcW w:w="2141" w:type="dxa"/>
            <w:shd w:val="clear" w:color="auto" w:fill="FFFFFF"/>
            <w:vAlign w:val="bottom"/>
          </w:tcPr>
          <w:p w:rsidR="00450F04" w:rsidRDefault="00314692">
            <w:pPr>
              <w:pStyle w:val="Jin0"/>
              <w:framePr w:w="11712" w:h="9072" w:vSpace="240" w:wrap="notBeside" w:vAnchor="text" w:hAnchor="text" w:x="440" w:y="241"/>
              <w:shd w:val="clear" w:color="auto" w:fill="auto"/>
              <w:ind w:right="240"/>
              <w:jc w:val="right"/>
              <w:rPr>
                <w:sz w:val="13"/>
                <w:szCs w:val="13"/>
              </w:rPr>
            </w:pPr>
            <w:r>
              <w:rPr>
                <w:sz w:val="13"/>
                <w:szCs w:val="13"/>
              </w:rPr>
              <w:t>URS PRAHA</w:t>
            </w:r>
          </w:p>
        </w:tc>
      </w:tr>
      <w:tr w:rsidR="00450F04">
        <w:trPr>
          <w:trHeight w:hRule="exact" w:val="245"/>
        </w:trPr>
        <w:tc>
          <w:tcPr>
            <w:tcW w:w="226" w:type="dxa"/>
            <w:shd w:val="clear" w:color="auto" w:fill="FFFFFF"/>
          </w:tcPr>
          <w:p w:rsidR="00450F04" w:rsidRDefault="00314692">
            <w:pPr>
              <w:pStyle w:val="Jin0"/>
              <w:framePr w:w="11712" w:h="9072" w:vSpace="240" w:wrap="notBeside" w:vAnchor="text" w:hAnchor="text" w:x="440" w:y="241"/>
              <w:shd w:val="clear" w:color="auto" w:fill="auto"/>
              <w:jc w:val="both"/>
              <w:rPr>
                <w:sz w:val="13"/>
                <w:szCs w:val="13"/>
              </w:rPr>
            </w:pPr>
            <w:r>
              <w:rPr>
                <w:sz w:val="13"/>
                <w:szCs w:val="13"/>
              </w:rPr>
              <w:t>K</w:t>
            </w:r>
          </w:p>
        </w:tc>
        <w:tc>
          <w:tcPr>
            <w:tcW w:w="1392" w:type="dxa"/>
            <w:shd w:val="clear" w:color="auto" w:fill="FFFFFF"/>
          </w:tcPr>
          <w:p w:rsidR="00450F04" w:rsidRDefault="00314692">
            <w:pPr>
              <w:pStyle w:val="Jin0"/>
              <w:framePr w:w="11712" w:h="9072" w:vSpace="240" w:wrap="notBeside" w:vAnchor="text" w:hAnchor="text" w:x="440" w:y="241"/>
              <w:shd w:val="clear" w:color="auto" w:fill="auto"/>
              <w:jc w:val="both"/>
              <w:rPr>
                <w:sz w:val="13"/>
                <w:szCs w:val="13"/>
              </w:rPr>
            </w:pPr>
            <w:r>
              <w:rPr>
                <w:sz w:val="13"/>
                <w:szCs w:val="13"/>
              </w:rPr>
              <w:t>014 629995101</w:t>
            </w:r>
          </w:p>
        </w:tc>
        <w:tc>
          <w:tcPr>
            <w:tcW w:w="5246" w:type="dxa"/>
            <w:shd w:val="clear" w:color="auto" w:fill="FFFFFF"/>
          </w:tcPr>
          <w:p w:rsidR="00450F04" w:rsidRDefault="00314692">
            <w:pPr>
              <w:pStyle w:val="Jin0"/>
              <w:framePr w:w="11712" w:h="9072" w:vSpace="240" w:wrap="notBeside" w:vAnchor="text" w:hAnchor="text" w:x="440" w:y="241"/>
              <w:shd w:val="clear" w:color="auto" w:fill="auto"/>
              <w:ind w:firstLine="220"/>
              <w:rPr>
                <w:sz w:val="13"/>
                <w:szCs w:val="13"/>
              </w:rPr>
            </w:pPr>
            <w:r>
              <w:rPr>
                <w:sz w:val="13"/>
                <w:szCs w:val="13"/>
              </w:rPr>
              <w:t>Očištění ploch omytím tlakovou vodou</w:t>
            </w:r>
          </w:p>
        </w:tc>
        <w:tc>
          <w:tcPr>
            <w:tcW w:w="725" w:type="dxa"/>
            <w:shd w:val="clear" w:color="auto" w:fill="FFFFFF"/>
          </w:tcPr>
          <w:p w:rsidR="00450F04" w:rsidRDefault="00314692">
            <w:pPr>
              <w:pStyle w:val="Jin0"/>
              <w:framePr w:w="11712" w:h="9072" w:vSpace="240" w:wrap="notBeside" w:vAnchor="text" w:hAnchor="text" w:x="440" w:y="241"/>
              <w:shd w:val="clear" w:color="auto" w:fill="auto"/>
              <w:ind w:firstLine="220"/>
              <w:jc w:val="both"/>
              <w:rPr>
                <w:sz w:val="13"/>
                <w:szCs w:val="13"/>
              </w:rPr>
            </w:pPr>
            <w:r>
              <w:rPr>
                <w:sz w:val="13"/>
                <w:szCs w:val="13"/>
              </w:rPr>
              <w:t>m2</w:t>
            </w:r>
          </w:p>
        </w:tc>
        <w:tc>
          <w:tcPr>
            <w:tcW w:w="864" w:type="dxa"/>
            <w:shd w:val="clear" w:color="auto" w:fill="FFFFFF"/>
          </w:tcPr>
          <w:p w:rsidR="00450F04" w:rsidRDefault="00314692">
            <w:pPr>
              <w:pStyle w:val="Jin0"/>
              <w:framePr w:w="11712" w:h="9072" w:vSpace="240" w:wrap="notBeside" w:vAnchor="text" w:hAnchor="text" w:x="440" w:y="241"/>
              <w:shd w:val="clear" w:color="auto" w:fill="auto"/>
              <w:ind w:firstLine="280"/>
              <w:jc w:val="both"/>
              <w:rPr>
                <w:sz w:val="13"/>
                <w:szCs w:val="13"/>
              </w:rPr>
            </w:pPr>
            <w:r>
              <w:rPr>
                <w:sz w:val="13"/>
                <w:szCs w:val="13"/>
              </w:rPr>
              <w:t>48,000</w:t>
            </w:r>
          </w:p>
        </w:tc>
        <w:tc>
          <w:tcPr>
            <w:tcW w:w="1118" w:type="dxa"/>
            <w:shd w:val="clear" w:color="auto" w:fill="FFFFFF"/>
          </w:tcPr>
          <w:p w:rsidR="00450F04" w:rsidRDefault="00314692">
            <w:pPr>
              <w:pStyle w:val="Jin0"/>
              <w:framePr w:w="11712" w:h="9072" w:vSpace="240" w:wrap="notBeside" w:vAnchor="text" w:hAnchor="text" w:x="440" w:y="241"/>
              <w:shd w:val="clear" w:color="auto" w:fill="auto"/>
              <w:ind w:firstLine="320"/>
              <w:jc w:val="both"/>
              <w:rPr>
                <w:sz w:val="13"/>
                <w:szCs w:val="13"/>
              </w:rPr>
            </w:pPr>
            <w:r>
              <w:rPr>
                <w:sz w:val="13"/>
                <w:szCs w:val="13"/>
              </w:rPr>
              <w:t>105,00</w:t>
            </w:r>
          </w:p>
        </w:tc>
        <w:tc>
          <w:tcPr>
            <w:tcW w:w="2141" w:type="dxa"/>
            <w:shd w:val="clear" w:color="auto" w:fill="FFFFFF"/>
          </w:tcPr>
          <w:p w:rsidR="00450F04" w:rsidRDefault="00314692">
            <w:pPr>
              <w:pStyle w:val="Jin0"/>
              <w:framePr w:w="11712" w:h="9072" w:vSpace="240" w:wrap="notBeside" w:vAnchor="text" w:hAnchor="text" w:x="440" w:y="241"/>
              <w:shd w:val="clear" w:color="auto" w:fill="auto"/>
              <w:ind w:firstLine="500"/>
              <w:rPr>
                <w:sz w:val="13"/>
                <w:szCs w:val="13"/>
              </w:rPr>
            </w:pPr>
            <w:r>
              <w:rPr>
                <w:sz w:val="13"/>
                <w:szCs w:val="13"/>
              </w:rPr>
              <w:t>5 040,00 CS URS PRAHA</w:t>
            </w:r>
          </w:p>
        </w:tc>
      </w:tr>
    </w:tbl>
    <w:p w:rsidR="00450F04" w:rsidRDefault="00314692">
      <w:pPr>
        <w:pStyle w:val="Titulektabulky0"/>
        <w:framePr w:w="1056" w:h="187" w:hSpace="439" w:wrap="notBeside" w:vAnchor="text" w:hAnchor="text" w:x="2288" w:y="1"/>
        <w:shd w:val="clear" w:color="auto" w:fill="auto"/>
        <w:tabs>
          <w:tab w:val="left" w:pos="739"/>
        </w:tabs>
        <w:rPr>
          <w:sz w:val="13"/>
          <w:szCs w:val="13"/>
        </w:rPr>
      </w:pPr>
      <w:r>
        <w:rPr>
          <w:sz w:val="13"/>
          <w:szCs w:val="13"/>
        </w:rPr>
        <w:t>*Z7”</w:t>
      </w:r>
      <w:r>
        <w:rPr>
          <w:sz w:val="13"/>
          <w:szCs w:val="13"/>
        </w:rPr>
        <w:tab/>
        <w:t>0,10</w:t>
      </w:r>
    </w:p>
    <w:p w:rsidR="00450F04" w:rsidRDefault="00314692">
      <w:pPr>
        <w:pStyle w:val="Titulektabulky0"/>
        <w:framePr w:w="384" w:h="187" w:hSpace="439" w:wrap="notBeside" w:vAnchor="text" w:hAnchor="text" w:x="8370" w:y="20"/>
        <w:shd w:val="clear" w:color="auto" w:fill="auto"/>
        <w:rPr>
          <w:sz w:val="13"/>
          <w:szCs w:val="13"/>
        </w:rPr>
      </w:pPr>
      <w:r>
        <w:rPr>
          <w:sz w:val="13"/>
          <w:szCs w:val="13"/>
        </w:rPr>
        <w:t>0,100</w:t>
      </w:r>
    </w:p>
    <w:p w:rsidR="00450F04" w:rsidRDefault="00314692">
      <w:pPr>
        <w:pStyle w:val="Titulektabulky0"/>
        <w:framePr w:w="6480" w:h="451" w:hSpace="439" w:wrap="notBeside" w:vAnchor="text" w:hAnchor="text" w:x="2288" w:y="9327"/>
        <w:shd w:val="clear" w:color="auto" w:fill="auto"/>
        <w:tabs>
          <w:tab w:val="left" w:pos="672"/>
          <w:tab w:val="left" w:pos="5976"/>
        </w:tabs>
        <w:spacing w:after="100"/>
        <w:rPr>
          <w:sz w:val="13"/>
          <w:szCs w:val="13"/>
        </w:rPr>
      </w:pPr>
      <w:r>
        <w:rPr>
          <w:sz w:val="13"/>
          <w:szCs w:val="13"/>
        </w:rPr>
        <w:t>“Z1*</w:t>
      </w:r>
      <w:r>
        <w:rPr>
          <w:sz w:val="13"/>
          <w:szCs w:val="13"/>
        </w:rPr>
        <w:tab/>
        <w:t>23,00</w:t>
      </w:r>
      <w:r>
        <w:rPr>
          <w:sz w:val="13"/>
          <w:szCs w:val="13"/>
        </w:rPr>
        <w:tab/>
        <w:t>23,000</w:t>
      </w:r>
    </w:p>
    <w:p w:rsidR="00450F04" w:rsidRDefault="00314692">
      <w:pPr>
        <w:pStyle w:val="Titulektabulky0"/>
        <w:framePr w:w="6480" w:h="451" w:hSpace="439" w:wrap="notBeside" w:vAnchor="text" w:hAnchor="text" w:x="2288" w:y="9327"/>
        <w:shd w:val="clear" w:color="auto" w:fill="auto"/>
        <w:tabs>
          <w:tab w:val="left" w:pos="677"/>
          <w:tab w:val="left" w:pos="5981"/>
        </w:tabs>
        <w:rPr>
          <w:sz w:val="13"/>
          <w:szCs w:val="13"/>
        </w:rPr>
      </w:pPr>
      <w:r>
        <w:rPr>
          <w:sz w:val="13"/>
          <w:szCs w:val="13"/>
        </w:rPr>
        <w:t>"Z2"</w:t>
      </w:r>
      <w:r>
        <w:rPr>
          <w:sz w:val="13"/>
          <w:szCs w:val="13"/>
        </w:rPr>
        <w:tab/>
        <w:t>25,00</w:t>
      </w:r>
      <w:r>
        <w:rPr>
          <w:sz w:val="13"/>
          <w:szCs w:val="13"/>
        </w:rPr>
        <w:tab/>
        <w:t>25,000</w:t>
      </w:r>
    </w:p>
    <w:p w:rsidR="00450F04" w:rsidRDefault="00314692">
      <w:pPr>
        <w:pStyle w:val="Jin0"/>
        <w:framePr w:w="288" w:h="8789" w:wrap="around" w:hAnchor="margin" w:x="135" w:y="453"/>
        <w:shd w:val="clear" w:color="auto" w:fill="auto"/>
        <w:spacing w:after="320"/>
        <w:jc w:val="both"/>
        <w:rPr>
          <w:sz w:val="13"/>
          <w:szCs w:val="13"/>
        </w:rPr>
      </w:pPr>
      <w:r>
        <w:rPr>
          <w:sz w:val="13"/>
          <w:szCs w:val="13"/>
        </w:rPr>
        <w:t>16</w:t>
      </w:r>
    </w:p>
    <w:p w:rsidR="00450F04" w:rsidRDefault="00314692">
      <w:pPr>
        <w:pStyle w:val="Jin0"/>
        <w:framePr w:w="288" w:h="8789" w:wrap="around" w:hAnchor="margin" w:x="135" w:y="453"/>
        <w:shd w:val="clear" w:color="auto" w:fill="auto"/>
        <w:spacing w:after="840"/>
        <w:jc w:val="both"/>
        <w:rPr>
          <w:sz w:val="13"/>
          <w:szCs w:val="13"/>
        </w:rPr>
      </w:pPr>
      <w:r>
        <w:rPr>
          <w:sz w:val="13"/>
          <w:szCs w:val="13"/>
        </w:rPr>
        <w:t>17</w:t>
      </w:r>
    </w:p>
    <w:p w:rsidR="00450F04" w:rsidRDefault="00314692">
      <w:pPr>
        <w:pStyle w:val="Jin0"/>
        <w:framePr w:w="288" w:h="8789" w:wrap="around" w:hAnchor="margin" w:x="135" w:y="453"/>
        <w:shd w:val="clear" w:color="auto" w:fill="auto"/>
        <w:spacing w:after="1100"/>
        <w:jc w:val="both"/>
        <w:rPr>
          <w:sz w:val="13"/>
          <w:szCs w:val="13"/>
        </w:rPr>
      </w:pPr>
      <w:r>
        <w:rPr>
          <w:sz w:val="13"/>
          <w:szCs w:val="13"/>
        </w:rPr>
        <w:t>18</w:t>
      </w:r>
    </w:p>
    <w:p w:rsidR="00450F04" w:rsidRDefault="00314692">
      <w:pPr>
        <w:pStyle w:val="Jin0"/>
        <w:framePr w:w="288" w:h="8789" w:wrap="around" w:hAnchor="margin" w:x="135" w:y="453"/>
        <w:shd w:val="clear" w:color="auto" w:fill="auto"/>
        <w:spacing w:after="320"/>
        <w:jc w:val="both"/>
        <w:rPr>
          <w:sz w:val="13"/>
          <w:szCs w:val="13"/>
        </w:rPr>
      </w:pPr>
      <w:r>
        <w:rPr>
          <w:sz w:val="13"/>
          <w:szCs w:val="13"/>
        </w:rPr>
        <w:t>19</w:t>
      </w:r>
    </w:p>
    <w:p w:rsidR="00450F04" w:rsidRDefault="00314692">
      <w:pPr>
        <w:pStyle w:val="Jin0"/>
        <w:framePr w:w="288" w:h="8789" w:wrap="around" w:hAnchor="margin" w:x="135" w:y="453"/>
        <w:shd w:val="clear" w:color="auto" w:fill="auto"/>
        <w:spacing w:after="60"/>
        <w:jc w:val="both"/>
        <w:rPr>
          <w:sz w:val="13"/>
          <w:szCs w:val="13"/>
        </w:rPr>
      </w:pPr>
      <w:r>
        <w:rPr>
          <w:sz w:val="13"/>
          <w:szCs w:val="13"/>
        </w:rPr>
        <w:t>20</w:t>
      </w:r>
    </w:p>
    <w:p w:rsidR="00450F04" w:rsidRDefault="00314692">
      <w:pPr>
        <w:pStyle w:val="Jin0"/>
        <w:framePr w:w="288" w:h="8789" w:wrap="around" w:hAnchor="margin" w:x="135" w:y="453"/>
        <w:shd w:val="clear" w:color="auto" w:fill="auto"/>
        <w:spacing w:after="540"/>
        <w:jc w:val="both"/>
        <w:rPr>
          <w:sz w:val="13"/>
          <w:szCs w:val="13"/>
        </w:rPr>
      </w:pPr>
      <w:r>
        <w:rPr>
          <w:color w:val="6191D0"/>
          <w:sz w:val="13"/>
          <w:szCs w:val="13"/>
        </w:rPr>
        <w:t>21</w:t>
      </w:r>
    </w:p>
    <w:p w:rsidR="00450F04" w:rsidRDefault="00314692">
      <w:pPr>
        <w:pStyle w:val="Jin0"/>
        <w:framePr w:w="288" w:h="8789" w:wrap="around" w:hAnchor="margin" w:x="135" w:y="453"/>
        <w:shd w:val="clear" w:color="auto" w:fill="auto"/>
        <w:spacing w:after="400"/>
        <w:jc w:val="both"/>
        <w:rPr>
          <w:sz w:val="13"/>
          <w:szCs w:val="13"/>
        </w:rPr>
      </w:pPr>
      <w:r>
        <w:rPr>
          <w:sz w:val="13"/>
          <w:szCs w:val="13"/>
        </w:rPr>
        <w:t>22</w:t>
      </w:r>
    </w:p>
    <w:p w:rsidR="00450F04" w:rsidRDefault="00314692">
      <w:pPr>
        <w:pStyle w:val="Jin0"/>
        <w:framePr w:w="288" w:h="8789" w:wrap="around" w:hAnchor="margin" w:x="135" w:y="453"/>
        <w:shd w:val="clear" w:color="auto" w:fill="auto"/>
        <w:spacing w:after="620"/>
        <w:jc w:val="both"/>
        <w:rPr>
          <w:sz w:val="13"/>
          <w:szCs w:val="13"/>
        </w:rPr>
      </w:pPr>
      <w:r>
        <w:rPr>
          <w:sz w:val="13"/>
          <w:szCs w:val="13"/>
        </w:rPr>
        <w:t>23</w:t>
      </w:r>
    </w:p>
    <w:p w:rsidR="00450F04" w:rsidRDefault="00314692">
      <w:pPr>
        <w:pStyle w:val="Jin0"/>
        <w:framePr w:w="288" w:h="8789" w:wrap="around" w:hAnchor="margin" w:x="135" w:y="453"/>
        <w:shd w:val="clear" w:color="auto" w:fill="auto"/>
        <w:spacing w:after="540"/>
        <w:jc w:val="both"/>
        <w:rPr>
          <w:sz w:val="13"/>
          <w:szCs w:val="13"/>
        </w:rPr>
      </w:pPr>
      <w:r>
        <w:rPr>
          <w:sz w:val="13"/>
          <w:szCs w:val="13"/>
        </w:rPr>
        <w:t>24</w:t>
      </w:r>
    </w:p>
    <w:p w:rsidR="00450F04" w:rsidRDefault="00314692">
      <w:pPr>
        <w:pStyle w:val="Jin0"/>
        <w:framePr w:w="288" w:h="8789" w:wrap="around" w:hAnchor="margin" w:x="135" w:y="453"/>
        <w:shd w:val="clear" w:color="auto" w:fill="auto"/>
        <w:spacing w:after="840"/>
        <w:jc w:val="both"/>
        <w:rPr>
          <w:sz w:val="13"/>
          <w:szCs w:val="13"/>
        </w:rPr>
      </w:pPr>
      <w:r>
        <w:rPr>
          <w:sz w:val="13"/>
          <w:szCs w:val="13"/>
        </w:rPr>
        <w:t>25</w:t>
      </w:r>
    </w:p>
    <w:p w:rsidR="00450F04" w:rsidRDefault="00314692">
      <w:pPr>
        <w:pStyle w:val="Jin0"/>
        <w:framePr w:w="288" w:h="8789" w:wrap="around" w:hAnchor="margin" w:x="135" w:y="453"/>
        <w:shd w:val="clear" w:color="auto" w:fill="auto"/>
        <w:spacing w:after="840"/>
        <w:jc w:val="both"/>
        <w:rPr>
          <w:sz w:val="13"/>
          <w:szCs w:val="13"/>
        </w:rPr>
      </w:pPr>
      <w:r>
        <w:rPr>
          <w:sz w:val="13"/>
          <w:szCs w:val="13"/>
        </w:rPr>
        <w:t>26</w:t>
      </w:r>
    </w:p>
    <w:p w:rsidR="00450F04" w:rsidRDefault="00314692">
      <w:pPr>
        <w:pStyle w:val="Jin0"/>
        <w:framePr w:w="288" w:h="8789" w:wrap="around" w:hAnchor="margin" w:x="135" w:y="453"/>
        <w:shd w:val="clear" w:color="auto" w:fill="auto"/>
        <w:spacing w:after="320"/>
        <w:jc w:val="both"/>
        <w:rPr>
          <w:sz w:val="13"/>
          <w:szCs w:val="13"/>
        </w:rPr>
      </w:pPr>
      <w:r>
        <w:rPr>
          <w:sz w:val="13"/>
          <w:szCs w:val="13"/>
        </w:rPr>
        <w:t>27</w:t>
      </w:r>
    </w:p>
    <w:p w:rsidR="00450F04" w:rsidRDefault="00314692">
      <w:pPr>
        <w:pStyle w:val="Jin0"/>
        <w:framePr w:w="288" w:h="8789" w:wrap="around" w:hAnchor="margin" w:x="135" w:y="453"/>
        <w:shd w:val="clear" w:color="auto" w:fill="auto"/>
        <w:jc w:val="both"/>
        <w:rPr>
          <w:sz w:val="13"/>
          <w:szCs w:val="13"/>
        </w:rPr>
      </w:pPr>
      <w:r>
        <w:rPr>
          <w:sz w:val="13"/>
          <w:szCs w:val="13"/>
        </w:rPr>
        <w:t>28</w:t>
      </w:r>
    </w:p>
    <w:p w:rsidR="00450F04" w:rsidRDefault="00450F04">
      <w:pPr>
        <w:spacing w:line="1" w:lineRule="exact"/>
      </w:pPr>
    </w:p>
    <w:p w:rsidR="00450F04" w:rsidRDefault="00314692">
      <w:pPr>
        <w:pStyle w:val="Zkladntext20"/>
        <w:shd w:val="clear" w:color="auto" w:fill="auto"/>
        <w:spacing w:line="240" w:lineRule="auto"/>
        <w:ind w:left="2500"/>
      </w:pPr>
      <w:r>
        <w:rPr>
          <w:noProof/>
          <w:lang w:bidi="ar-SA"/>
        </w:rPr>
        <mc:AlternateContent>
          <mc:Choice Requires="wps">
            <w:drawing>
              <wp:anchor distT="0" distB="0" distL="114300" distR="114300" simplePos="0" relativeHeight="125829432" behindDoc="0" locked="0" layoutInCell="1" allowOverlap="1" wp14:anchorId="04DF7056" wp14:editId="0AE5369D">
                <wp:simplePos x="0" y="0"/>
                <wp:positionH relativeFrom="page">
                  <wp:posOffset>6812915</wp:posOffset>
                </wp:positionH>
                <wp:positionV relativeFrom="paragraph">
                  <wp:posOffset>12700</wp:posOffset>
                </wp:positionV>
                <wp:extent cx="289560" cy="118745"/>
                <wp:effectExtent l="0" t="0" r="0" b="0"/>
                <wp:wrapSquare wrapText="left"/>
                <wp:docPr id="108" name="Shape 108"/>
                <wp:cNvGraphicFramePr/>
                <a:graphic xmlns:a="http://schemas.openxmlformats.org/drawingml/2006/main">
                  <a:graphicData uri="http://schemas.microsoft.com/office/word/2010/wordprocessingShape">
                    <wps:wsp>
                      <wps:cNvSpPr txBox="1"/>
                      <wps:spPr>
                        <a:xfrm>
                          <a:off x="0" y="0"/>
                          <a:ext cx="289560" cy="118745"/>
                        </a:xfrm>
                        <a:prstGeom prst="rect">
                          <a:avLst/>
                        </a:prstGeom>
                        <a:noFill/>
                      </wps:spPr>
                      <wps:txbx>
                        <w:txbxContent>
                          <w:p w:rsidR="00BF3A4B" w:rsidRDefault="00BF3A4B">
                            <w:pPr>
                              <w:pStyle w:val="Zkladntext20"/>
                              <w:shd w:val="clear" w:color="auto" w:fill="auto"/>
                              <w:spacing w:line="240" w:lineRule="auto"/>
                            </w:pPr>
                            <w:r>
                              <w:rPr>
                                <w:b/>
                                <w:bCs/>
                                <w:color w:val="F9888E"/>
                              </w:rPr>
                              <w:t>48,000</w:t>
                            </w:r>
                          </w:p>
                        </w:txbxContent>
                      </wps:txbx>
                      <wps:bodyPr wrap="none" lIns="0" tIns="0" rIns="0" bIns="0"/>
                    </wps:wsp>
                  </a:graphicData>
                </a:graphic>
              </wp:anchor>
            </w:drawing>
          </mc:Choice>
          <mc:Fallback>
            <w:pict>
              <v:shape id="Shape 108" o:spid="_x0000_s1053" type="#_x0000_t202" style="position:absolute;left:0;text-align:left;margin-left:536.45pt;margin-top:1pt;width:22.8pt;height:9.35pt;z-index:125829432;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" filled="f" stroked="f">
                <v:textbox inset="0,0,0,0">
                  <w:txbxContent>
                    <w:p w:rsidR="00BF3A4B" w:rsidRDefault="00BF3A4B">
                      <w:pPr>
                        <w:pStyle w:val="Zkladntext20"/>
                        <w:shd w:val="clear" w:color="auto" w:fill="auto"/>
                        <w:spacing w:line="240" w:lineRule="auto"/>
                      </w:pPr>
                      <w:r>
                        <w:rPr>
                          <w:b/>
                          <w:bCs/>
                          <w:color w:val="F9888E"/>
                        </w:rPr>
                        <w:t>48,000</w:t>
                      </w:r>
                    </w:p>
                  </w:txbxContent>
                </v:textbox>
                <w10:wrap type="square" side="left" anchorx="page"/>
              </v:shape>
            </w:pict>
          </mc:Fallback>
        </mc:AlternateContent>
      </w:r>
      <w:r>
        <w:rPr>
          <w:b/>
          <w:bCs/>
          <w:color w:val="F9888E"/>
        </w:rPr>
        <w:t>Součet</w:t>
      </w: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07"/>
        <w:gridCol w:w="979"/>
        <w:gridCol w:w="5165"/>
        <w:gridCol w:w="802"/>
        <w:gridCol w:w="898"/>
        <w:gridCol w:w="1118"/>
        <w:gridCol w:w="2102"/>
      </w:tblGrid>
      <w:tr w:rsidR="00450F04">
        <w:trPr>
          <w:trHeight w:hRule="exact" w:val="235"/>
          <w:jc w:val="center"/>
        </w:trPr>
        <w:tc>
          <w:tcPr>
            <w:tcW w:w="307" w:type="dxa"/>
            <w:shd w:val="clear" w:color="auto" w:fill="FFFFFF"/>
            <w:vAlign w:val="center"/>
          </w:tcPr>
          <w:p w:rsidR="00450F04" w:rsidRDefault="00314692">
            <w:pPr>
              <w:pStyle w:val="Jin0"/>
              <w:shd w:val="clear" w:color="auto" w:fill="auto"/>
              <w:rPr>
                <w:sz w:val="13"/>
                <w:szCs w:val="13"/>
              </w:rPr>
            </w:pPr>
            <w:r>
              <w:rPr>
                <w:sz w:val="13"/>
                <w:szCs w:val="13"/>
              </w:rPr>
              <w:lastRenderedPageBreak/>
              <w:t>011</w:t>
            </w:r>
          </w:p>
        </w:tc>
        <w:tc>
          <w:tcPr>
            <w:tcW w:w="979" w:type="dxa"/>
            <w:shd w:val="clear" w:color="auto" w:fill="FFFFFF"/>
            <w:vAlign w:val="center"/>
          </w:tcPr>
          <w:p w:rsidR="00450F04" w:rsidRDefault="00314692">
            <w:pPr>
              <w:pStyle w:val="Jin0"/>
              <w:shd w:val="clear" w:color="auto" w:fill="auto"/>
              <w:rPr>
                <w:sz w:val="13"/>
                <w:szCs w:val="13"/>
              </w:rPr>
            </w:pPr>
            <w:r>
              <w:rPr>
                <w:sz w:val="13"/>
                <w:szCs w:val="13"/>
              </w:rPr>
              <w:t>636212211</w:t>
            </w:r>
          </w:p>
        </w:tc>
        <w:tc>
          <w:tcPr>
            <w:tcW w:w="5165" w:type="dxa"/>
            <w:shd w:val="clear" w:color="auto" w:fill="FFFFFF"/>
            <w:vAlign w:val="center"/>
          </w:tcPr>
          <w:p w:rsidR="00450F04" w:rsidRDefault="00314692">
            <w:pPr>
              <w:pStyle w:val="Jin0"/>
              <w:shd w:val="clear" w:color="auto" w:fill="auto"/>
              <w:ind w:firstLine="220"/>
              <w:rPr>
                <w:sz w:val="13"/>
                <w:szCs w:val="13"/>
              </w:rPr>
            </w:pPr>
            <w:r>
              <w:rPr>
                <w:sz w:val="13"/>
                <w:szCs w:val="13"/>
              </w:rPr>
              <w:t>Dlažba z cihel pálených lícových dl 290 mm naplocho do lože z písku a vápna</w:t>
            </w:r>
          </w:p>
        </w:tc>
        <w:tc>
          <w:tcPr>
            <w:tcW w:w="802" w:type="dxa"/>
            <w:shd w:val="clear" w:color="auto" w:fill="FFFFFF"/>
            <w:vAlign w:val="center"/>
          </w:tcPr>
          <w:p w:rsidR="00450F04" w:rsidRDefault="00314692">
            <w:pPr>
              <w:pStyle w:val="Jin0"/>
              <w:shd w:val="clear" w:color="auto" w:fill="auto"/>
              <w:jc w:val="center"/>
              <w:rPr>
                <w:sz w:val="13"/>
                <w:szCs w:val="13"/>
              </w:rPr>
            </w:pPr>
            <w:r>
              <w:rPr>
                <w:sz w:val="13"/>
                <w:szCs w:val="13"/>
              </w:rPr>
              <w:t>m2</w:t>
            </w:r>
          </w:p>
        </w:tc>
        <w:tc>
          <w:tcPr>
            <w:tcW w:w="898" w:type="dxa"/>
            <w:shd w:val="clear" w:color="auto" w:fill="FFFFFF"/>
            <w:vAlign w:val="center"/>
          </w:tcPr>
          <w:p w:rsidR="00450F04" w:rsidRDefault="00314692">
            <w:pPr>
              <w:pStyle w:val="Jin0"/>
              <w:shd w:val="clear" w:color="auto" w:fill="auto"/>
              <w:ind w:firstLine="280"/>
              <w:rPr>
                <w:sz w:val="13"/>
                <w:szCs w:val="13"/>
              </w:rPr>
            </w:pPr>
            <w:r>
              <w:rPr>
                <w:sz w:val="13"/>
                <w:szCs w:val="13"/>
              </w:rPr>
              <w:t>17,500</w:t>
            </w:r>
          </w:p>
        </w:tc>
        <w:tc>
          <w:tcPr>
            <w:tcW w:w="1118" w:type="dxa"/>
            <w:shd w:val="clear" w:color="auto" w:fill="FFFFFF"/>
            <w:vAlign w:val="center"/>
          </w:tcPr>
          <w:p w:rsidR="00450F04" w:rsidRDefault="00314692">
            <w:pPr>
              <w:pStyle w:val="Jin0"/>
              <w:shd w:val="clear" w:color="auto" w:fill="auto"/>
              <w:ind w:firstLine="160"/>
              <w:rPr>
                <w:sz w:val="13"/>
                <w:szCs w:val="13"/>
              </w:rPr>
            </w:pPr>
            <w:r>
              <w:rPr>
                <w:sz w:val="13"/>
                <w:szCs w:val="13"/>
              </w:rPr>
              <w:t>1 218,00</w:t>
            </w:r>
          </w:p>
        </w:tc>
        <w:tc>
          <w:tcPr>
            <w:tcW w:w="2102" w:type="dxa"/>
            <w:shd w:val="clear" w:color="auto" w:fill="FFFFFF"/>
            <w:vAlign w:val="center"/>
          </w:tcPr>
          <w:p w:rsidR="00450F04" w:rsidRDefault="00314692">
            <w:pPr>
              <w:pStyle w:val="Jin0"/>
              <w:shd w:val="clear" w:color="auto" w:fill="auto"/>
              <w:ind w:firstLine="400"/>
              <w:rPr>
                <w:sz w:val="13"/>
                <w:szCs w:val="13"/>
              </w:rPr>
            </w:pPr>
            <w:r>
              <w:rPr>
                <w:sz w:val="13"/>
                <w:szCs w:val="13"/>
              </w:rPr>
              <w:t>21 315,00 KALKULACE</w:t>
            </w:r>
          </w:p>
        </w:tc>
      </w:tr>
      <w:tr w:rsidR="00450F04">
        <w:trPr>
          <w:trHeight w:hRule="exact" w:val="235"/>
          <w:jc w:val="center"/>
        </w:trPr>
        <w:tc>
          <w:tcPr>
            <w:tcW w:w="307" w:type="dxa"/>
            <w:shd w:val="clear" w:color="auto" w:fill="FFFFFF"/>
          </w:tcPr>
          <w:p w:rsidR="00450F04" w:rsidRDefault="00450F04">
            <w:pPr>
              <w:rPr>
                <w:sz w:val="10"/>
                <w:szCs w:val="10"/>
              </w:rPr>
            </w:pPr>
          </w:p>
        </w:tc>
        <w:tc>
          <w:tcPr>
            <w:tcW w:w="979" w:type="dxa"/>
            <w:shd w:val="clear" w:color="auto" w:fill="FFFFFF"/>
          </w:tcPr>
          <w:p w:rsidR="00450F04" w:rsidRDefault="00450F04">
            <w:pPr>
              <w:rPr>
                <w:sz w:val="10"/>
                <w:szCs w:val="10"/>
              </w:rPr>
            </w:pPr>
          </w:p>
        </w:tc>
        <w:tc>
          <w:tcPr>
            <w:tcW w:w="5165" w:type="dxa"/>
            <w:shd w:val="clear" w:color="auto" w:fill="FFFFFF"/>
            <w:vAlign w:val="bottom"/>
          </w:tcPr>
          <w:p w:rsidR="00450F04" w:rsidRDefault="00314692">
            <w:pPr>
              <w:pStyle w:val="Jin0"/>
              <w:shd w:val="clear" w:color="auto" w:fill="auto"/>
              <w:tabs>
                <w:tab w:val="left" w:pos="969"/>
              </w:tabs>
              <w:ind w:firstLine="220"/>
              <w:rPr>
                <w:sz w:val="13"/>
                <w:szCs w:val="13"/>
              </w:rPr>
            </w:pPr>
            <w:r>
              <w:rPr>
                <w:sz w:val="13"/>
                <w:szCs w:val="13"/>
              </w:rPr>
              <w:t>"Z3"</w:t>
            </w:r>
            <w:r>
              <w:rPr>
                <w:sz w:val="13"/>
                <w:szCs w:val="13"/>
              </w:rPr>
              <w:tab/>
              <w:t>17,50</w:t>
            </w:r>
          </w:p>
        </w:tc>
        <w:tc>
          <w:tcPr>
            <w:tcW w:w="802" w:type="dxa"/>
            <w:shd w:val="clear" w:color="auto" w:fill="FFFFFF"/>
          </w:tcPr>
          <w:p w:rsidR="00450F04" w:rsidRDefault="00450F04">
            <w:pPr>
              <w:rPr>
                <w:sz w:val="10"/>
                <w:szCs w:val="10"/>
              </w:rPr>
            </w:pPr>
          </w:p>
        </w:tc>
        <w:tc>
          <w:tcPr>
            <w:tcW w:w="898" w:type="dxa"/>
            <w:shd w:val="clear" w:color="auto" w:fill="FFFFFF"/>
            <w:vAlign w:val="bottom"/>
          </w:tcPr>
          <w:p w:rsidR="00450F04" w:rsidRDefault="00314692">
            <w:pPr>
              <w:pStyle w:val="Jin0"/>
              <w:shd w:val="clear" w:color="auto" w:fill="auto"/>
              <w:ind w:firstLine="280"/>
              <w:rPr>
                <w:sz w:val="13"/>
                <w:szCs w:val="13"/>
              </w:rPr>
            </w:pPr>
            <w:r>
              <w:rPr>
                <w:sz w:val="13"/>
                <w:szCs w:val="13"/>
              </w:rPr>
              <w:t>17,500</w:t>
            </w:r>
          </w:p>
        </w:tc>
        <w:tc>
          <w:tcPr>
            <w:tcW w:w="1118" w:type="dxa"/>
            <w:shd w:val="clear" w:color="auto" w:fill="FFFFFF"/>
          </w:tcPr>
          <w:p w:rsidR="00450F04" w:rsidRDefault="00450F04">
            <w:pPr>
              <w:rPr>
                <w:sz w:val="10"/>
                <w:szCs w:val="10"/>
              </w:rPr>
            </w:pPr>
          </w:p>
        </w:tc>
        <w:tc>
          <w:tcPr>
            <w:tcW w:w="2102" w:type="dxa"/>
            <w:shd w:val="clear" w:color="auto" w:fill="FFFFFF"/>
          </w:tcPr>
          <w:p w:rsidR="00450F04" w:rsidRDefault="00450F04">
            <w:pPr>
              <w:rPr>
                <w:sz w:val="10"/>
                <w:szCs w:val="10"/>
              </w:rPr>
            </w:pPr>
          </w:p>
        </w:tc>
      </w:tr>
      <w:tr w:rsidR="00450F04">
        <w:trPr>
          <w:trHeight w:hRule="exact" w:val="226"/>
          <w:jc w:val="center"/>
        </w:trPr>
        <w:tc>
          <w:tcPr>
            <w:tcW w:w="307" w:type="dxa"/>
            <w:shd w:val="clear" w:color="auto" w:fill="FFFFFF"/>
          </w:tcPr>
          <w:p w:rsidR="00450F04" w:rsidRDefault="00450F04">
            <w:pPr>
              <w:rPr>
                <w:sz w:val="10"/>
                <w:szCs w:val="10"/>
              </w:rPr>
            </w:pPr>
          </w:p>
        </w:tc>
        <w:tc>
          <w:tcPr>
            <w:tcW w:w="979" w:type="dxa"/>
            <w:shd w:val="clear" w:color="auto" w:fill="FFFFFF"/>
            <w:vAlign w:val="bottom"/>
          </w:tcPr>
          <w:p w:rsidR="00450F04" w:rsidRDefault="00314692">
            <w:pPr>
              <w:pStyle w:val="Jin0"/>
              <w:shd w:val="clear" w:color="auto" w:fill="auto"/>
              <w:rPr>
                <w:sz w:val="13"/>
                <w:szCs w:val="13"/>
              </w:rPr>
            </w:pPr>
            <w:r>
              <w:rPr>
                <w:b/>
                <w:bCs/>
                <w:color w:val="9B5B7B"/>
                <w:sz w:val="13"/>
                <w:szCs w:val="13"/>
              </w:rPr>
              <w:t>9</w:t>
            </w:r>
          </w:p>
        </w:tc>
        <w:tc>
          <w:tcPr>
            <w:tcW w:w="5165" w:type="dxa"/>
            <w:shd w:val="clear" w:color="auto" w:fill="FFFFFF"/>
            <w:vAlign w:val="bottom"/>
          </w:tcPr>
          <w:p w:rsidR="00450F04" w:rsidRDefault="00314692">
            <w:pPr>
              <w:pStyle w:val="Jin0"/>
              <w:shd w:val="clear" w:color="auto" w:fill="auto"/>
              <w:ind w:firstLine="220"/>
              <w:rPr>
                <w:sz w:val="13"/>
                <w:szCs w:val="13"/>
              </w:rPr>
            </w:pPr>
            <w:r>
              <w:rPr>
                <w:b/>
                <w:bCs/>
                <w:color w:val="9B5B7B"/>
                <w:sz w:val="13"/>
                <w:szCs w:val="13"/>
              </w:rPr>
              <w:t>Ostatní konstrukce a práce-bourání</w:t>
            </w:r>
          </w:p>
        </w:tc>
        <w:tc>
          <w:tcPr>
            <w:tcW w:w="802" w:type="dxa"/>
            <w:shd w:val="clear" w:color="auto" w:fill="FFFFFF"/>
          </w:tcPr>
          <w:p w:rsidR="00450F04" w:rsidRDefault="00450F04">
            <w:pPr>
              <w:rPr>
                <w:sz w:val="10"/>
                <w:szCs w:val="10"/>
              </w:rPr>
            </w:pPr>
          </w:p>
        </w:tc>
        <w:tc>
          <w:tcPr>
            <w:tcW w:w="898" w:type="dxa"/>
            <w:shd w:val="clear" w:color="auto" w:fill="FFFFFF"/>
          </w:tcPr>
          <w:p w:rsidR="00450F04" w:rsidRDefault="00450F04">
            <w:pPr>
              <w:rPr>
                <w:sz w:val="10"/>
                <w:szCs w:val="10"/>
              </w:rPr>
            </w:pPr>
          </w:p>
        </w:tc>
        <w:tc>
          <w:tcPr>
            <w:tcW w:w="1118" w:type="dxa"/>
            <w:shd w:val="clear" w:color="auto" w:fill="FFFFFF"/>
          </w:tcPr>
          <w:p w:rsidR="00450F04" w:rsidRDefault="00450F04">
            <w:pPr>
              <w:rPr>
                <w:sz w:val="10"/>
                <w:szCs w:val="10"/>
              </w:rPr>
            </w:pPr>
          </w:p>
        </w:tc>
        <w:tc>
          <w:tcPr>
            <w:tcW w:w="2102" w:type="dxa"/>
            <w:shd w:val="clear" w:color="auto" w:fill="FFFFFF"/>
            <w:vAlign w:val="bottom"/>
          </w:tcPr>
          <w:p w:rsidR="00450F04" w:rsidRDefault="00314692">
            <w:pPr>
              <w:pStyle w:val="Jin0"/>
              <w:shd w:val="clear" w:color="auto" w:fill="auto"/>
              <w:ind w:firstLine="400"/>
              <w:rPr>
                <w:sz w:val="13"/>
                <w:szCs w:val="13"/>
              </w:rPr>
            </w:pPr>
            <w:r>
              <w:rPr>
                <w:b/>
                <w:bCs/>
                <w:color w:val="9B5B7B"/>
                <w:sz w:val="13"/>
                <w:szCs w:val="13"/>
              </w:rPr>
              <w:t>94 860,68</w:t>
            </w:r>
          </w:p>
        </w:tc>
      </w:tr>
      <w:tr w:rsidR="00450F04">
        <w:trPr>
          <w:trHeight w:hRule="exact" w:val="235"/>
          <w:jc w:val="center"/>
        </w:trPr>
        <w:tc>
          <w:tcPr>
            <w:tcW w:w="307" w:type="dxa"/>
            <w:shd w:val="clear" w:color="auto" w:fill="FFFFFF"/>
          </w:tcPr>
          <w:p w:rsidR="00450F04" w:rsidRDefault="00314692">
            <w:pPr>
              <w:pStyle w:val="Jin0"/>
              <w:shd w:val="clear" w:color="auto" w:fill="auto"/>
              <w:jc w:val="both"/>
              <w:rPr>
                <w:sz w:val="13"/>
                <w:szCs w:val="13"/>
              </w:rPr>
            </w:pPr>
            <w:r>
              <w:rPr>
                <w:sz w:val="13"/>
                <w:szCs w:val="13"/>
              </w:rPr>
              <w:t>321</w:t>
            </w:r>
          </w:p>
        </w:tc>
        <w:tc>
          <w:tcPr>
            <w:tcW w:w="979" w:type="dxa"/>
            <w:shd w:val="clear" w:color="auto" w:fill="FFFFFF"/>
          </w:tcPr>
          <w:p w:rsidR="00450F04" w:rsidRDefault="00314692">
            <w:pPr>
              <w:pStyle w:val="Jin0"/>
              <w:shd w:val="clear" w:color="auto" w:fill="auto"/>
              <w:rPr>
                <w:sz w:val="13"/>
                <w:szCs w:val="13"/>
              </w:rPr>
            </w:pPr>
            <w:r>
              <w:rPr>
                <w:sz w:val="13"/>
                <w:szCs w:val="13"/>
              </w:rPr>
              <w:t>938903113</w:t>
            </w:r>
          </w:p>
        </w:tc>
        <w:tc>
          <w:tcPr>
            <w:tcW w:w="5165" w:type="dxa"/>
            <w:shd w:val="clear" w:color="auto" w:fill="FFFFFF"/>
          </w:tcPr>
          <w:p w:rsidR="00450F04" w:rsidRDefault="00314692">
            <w:pPr>
              <w:pStyle w:val="Jin0"/>
              <w:shd w:val="clear" w:color="auto" w:fill="auto"/>
              <w:ind w:firstLine="220"/>
              <w:rPr>
                <w:sz w:val="13"/>
                <w:szCs w:val="13"/>
              </w:rPr>
            </w:pPr>
            <w:r>
              <w:rPr>
                <w:sz w:val="13"/>
                <w:szCs w:val="13"/>
              </w:rPr>
              <w:t>Vysekání spár hl do 70 mm ve zdivu z lomového kamene</w:t>
            </w:r>
          </w:p>
        </w:tc>
        <w:tc>
          <w:tcPr>
            <w:tcW w:w="802" w:type="dxa"/>
            <w:shd w:val="clear" w:color="auto" w:fill="FFFFFF"/>
          </w:tcPr>
          <w:p w:rsidR="00450F04" w:rsidRDefault="00314692">
            <w:pPr>
              <w:pStyle w:val="Jin0"/>
              <w:shd w:val="clear" w:color="auto" w:fill="auto"/>
              <w:jc w:val="center"/>
              <w:rPr>
                <w:sz w:val="13"/>
                <w:szCs w:val="13"/>
              </w:rPr>
            </w:pPr>
            <w:r>
              <w:rPr>
                <w:sz w:val="13"/>
                <w:szCs w:val="13"/>
              </w:rPr>
              <w:t>m2</w:t>
            </w:r>
          </w:p>
        </w:tc>
        <w:tc>
          <w:tcPr>
            <w:tcW w:w="898" w:type="dxa"/>
            <w:shd w:val="clear" w:color="auto" w:fill="FFFFFF"/>
          </w:tcPr>
          <w:p w:rsidR="00450F04" w:rsidRDefault="00314692">
            <w:pPr>
              <w:pStyle w:val="Jin0"/>
              <w:shd w:val="clear" w:color="auto" w:fill="auto"/>
              <w:ind w:firstLine="280"/>
              <w:rPr>
                <w:sz w:val="13"/>
                <w:szCs w:val="13"/>
              </w:rPr>
            </w:pPr>
            <w:r>
              <w:rPr>
                <w:sz w:val="13"/>
                <w:szCs w:val="13"/>
              </w:rPr>
              <w:t>23,000</w:t>
            </w:r>
          </w:p>
        </w:tc>
        <w:tc>
          <w:tcPr>
            <w:tcW w:w="1118" w:type="dxa"/>
            <w:shd w:val="clear" w:color="auto" w:fill="FFFFFF"/>
          </w:tcPr>
          <w:p w:rsidR="00450F04" w:rsidRDefault="00314692">
            <w:pPr>
              <w:pStyle w:val="Jin0"/>
              <w:shd w:val="clear" w:color="auto" w:fill="auto"/>
              <w:ind w:firstLine="280"/>
              <w:jc w:val="both"/>
              <w:rPr>
                <w:sz w:val="13"/>
                <w:szCs w:val="13"/>
              </w:rPr>
            </w:pPr>
            <w:r>
              <w:rPr>
                <w:sz w:val="13"/>
                <w:szCs w:val="13"/>
              </w:rPr>
              <w:t>382,00</w:t>
            </w:r>
          </w:p>
        </w:tc>
        <w:tc>
          <w:tcPr>
            <w:tcW w:w="2102" w:type="dxa"/>
            <w:shd w:val="clear" w:color="auto" w:fill="FFFFFF"/>
          </w:tcPr>
          <w:p w:rsidR="00450F04" w:rsidRDefault="00314692">
            <w:pPr>
              <w:pStyle w:val="Jin0"/>
              <w:shd w:val="clear" w:color="auto" w:fill="auto"/>
              <w:ind w:firstLine="480"/>
              <w:rPr>
                <w:sz w:val="13"/>
                <w:szCs w:val="13"/>
              </w:rPr>
            </w:pPr>
            <w:r>
              <w:rPr>
                <w:sz w:val="13"/>
                <w:szCs w:val="13"/>
              </w:rPr>
              <w:t>8 786,00 CS URS PRAHA</w:t>
            </w:r>
          </w:p>
        </w:tc>
      </w:tr>
      <w:tr w:rsidR="00450F04">
        <w:trPr>
          <w:trHeight w:hRule="exact" w:val="230"/>
          <w:jc w:val="center"/>
        </w:trPr>
        <w:tc>
          <w:tcPr>
            <w:tcW w:w="307" w:type="dxa"/>
            <w:shd w:val="clear" w:color="auto" w:fill="FFFFFF"/>
          </w:tcPr>
          <w:p w:rsidR="00450F04" w:rsidRDefault="00450F04">
            <w:pPr>
              <w:rPr>
                <w:sz w:val="10"/>
                <w:szCs w:val="10"/>
              </w:rPr>
            </w:pPr>
          </w:p>
        </w:tc>
        <w:tc>
          <w:tcPr>
            <w:tcW w:w="979" w:type="dxa"/>
            <w:shd w:val="clear" w:color="auto" w:fill="FFFFFF"/>
          </w:tcPr>
          <w:p w:rsidR="00450F04" w:rsidRDefault="00450F04">
            <w:pPr>
              <w:rPr>
                <w:sz w:val="10"/>
                <w:szCs w:val="10"/>
              </w:rPr>
            </w:pPr>
          </w:p>
        </w:tc>
        <w:tc>
          <w:tcPr>
            <w:tcW w:w="5165" w:type="dxa"/>
            <w:shd w:val="clear" w:color="auto" w:fill="FFFFFF"/>
            <w:vAlign w:val="bottom"/>
          </w:tcPr>
          <w:p w:rsidR="00450F04" w:rsidRDefault="00314692">
            <w:pPr>
              <w:pStyle w:val="Jin0"/>
              <w:shd w:val="clear" w:color="auto" w:fill="auto"/>
              <w:tabs>
                <w:tab w:val="left" w:pos="844"/>
              </w:tabs>
              <w:ind w:firstLine="220"/>
              <w:rPr>
                <w:sz w:val="13"/>
                <w:szCs w:val="13"/>
              </w:rPr>
            </w:pPr>
            <w:r>
              <w:rPr>
                <w:sz w:val="13"/>
                <w:szCs w:val="13"/>
              </w:rPr>
              <w:t>"Z1"</w:t>
            </w:r>
            <w:r>
              <w:rPr>
                <w:sz w:val="13"/>
                <w:szCs w:val="13"/>
              </w:rPr>
              <w:tab/>
              <w:t>23,00</w:t>
            </w:r>
          </w:p>
        </w:tc>
        <w:tc>
          <w:tcPr>
            <w:tcW w:w="802" w:type="dxa"/>
            <w:shd w:val="clear" w:color="auto" w:fill="FFFFFF"/>
          </w:tcPr>
          <w:p w:rsidR="00450F04" w:rsidRDefault="00450F04">
            <w:pPr>
              <w:rPr>
                <w:sz w:val="10"/>
                <w:szCs w:val="10"/>
              </w:rPr>
            </w:pPr>
          </w:p>
        </w:tc>
        <w:tc>
          <w:tcPr>
            <w:tcW w:w="898" w:type="dxa"/>
            <w:shd w:val="clear" w:color="auto" w:fill="FFFFFF"/>
            <w:vAlign w:val="bottom"/>
          </w:tcPr>
          <w:p w:rsidR="00450F04" w:rsidRDefault="00314692">
            <w:pPr>
              <w:pStyle w:val="Jin0"/>
              <w:shd w:val="clear" w:color="auto" w:fill="auto"/>
              <w:ind w:firstLine="280"/>
              <w:rPr>
                <w:sz w:val="13"/>
                <w:szCs w:val="13"/>
              </w:rPr>
            </w:pPr>
            <w:r>
              <w:rPr>
                <w:sz w:val="13"/>
                <w:szCs w:val="13"/>
              </w:rPr>
              <w:t>23,000</w:t>
            </w:r>
          </w:p>
        </w:tc>
        <w:tc>
          <w:tcPr>
            <w:tcW w:w="1118" w:type="dxa"/>
            <w:shd w:val="clear" w:color="auto" w:fill="FFFFFF"/>
          </w:tcPr>
          <w:p w:rsidR="00450F04" w:rsidRDefault="00450F04">
            <w:pPr>
              <w:rPr>
                <w:sz w:val="10"/>
                <w:szCs w:val="10"/>
              </w:rPr>
            </w:pPr>
          </w:p>
        </w:tc>
        <w:tc>
          <w:tcPr>
            <w:tcW w:w="2102" w:type="dxa"/>
            <w:shd w:val="clear" w:color="auto" w:fill="FFFFFF"/>
          </w:tcPr>
          <w:p w:rsidR="00450F04" w:rsidRDefault="00450F04">
            <w:pPr>
              <w:rPr>
                <w:sz w:val="10"/>
                <w:szCs w:val="10"/>
              </w:rPr>
            </w:pPr>
          </w:p>
        </w:tc>
      </w:tr>
      <w:tr w:rsidR="00450F04">
        <w:trPr>
          <w:trHeight w:hRule="exact" w:val="250"/>
          <w:jc w:val="center"/>
        </w:trPr>
        <w:tc>
          <w:tcPr>
            <w:tcW w:w="307" w:type="dxa"/>
            <w:shd w:val="clear" w:color="auto" w:fill="FFFFFF"/>
            <w:vAlign w:val="bottom"/>
          </w:tcPr>
          <w:p w:rsidR="00450F04" w:rsidRDefault="00314692">
            <w:pPr>
              <w:pStyle w:val="Jin0"/>
              <w:shd w:val="clear" w:color="auto" w:fill="auto"/>
              <w:jc w:val="both"/>
              <w:rPr>
                <w:sz w:val="13"/>
                <w:szCs w:val="13"/>
              </w:rPr>
            </w:pPr>
            <w:r>
              <w:rPr>
                <w:sz w:val="13"/>
                <w:szCs w:val="13"/>
              </w:rPr>
              <w:t>321</w:t>
            </w:r>
          </w:p>
        </w:tc>
        <w:tc>
          <w:tcPr>
            <w:tcW w:w="979" w:type="dxa"/>
            <w:shd w:val="clear" w:color="auto" w:fill="FFFFFF"/>
            <w:vAlign w:val="bottom"/>
          </w:tcPr>
          <w:p w:rsidR="00450F04" w:rsidRDefault="00314692">
            <w:pPr>
              <w:pStyle w:val="Jin0"/>
              <w:shd w:val="clear" w:color="auto" w:fill="auto"/>
              <w:rPr>
                <w:sz w:val="13"/>
                <w:szCs w:val="13"/>
              </w:rPr>
            </w:pPr>
            <w:r>
              <w:rPr>
                <w:sz w:val="13"/>
                <w:szCs w:val="13"/>
              </w:rPr>
              <w:t>938903116</w:t>
            </w:r>
          </w:p>
        </w:tc>
        <w:tc>
          <w:tcPr>
            <w:tcW w:w="5165" w:type="dxa"/>
            <w:shd w:val="clear" w:color="auto" w:fill="FFFFFF"/>
            <w:vAlign w:val="bottom"/>
          </w:tcPr>
          <w:p w:rsidR="00450F04" w:rsidRDefault="00314692">
            <w:pPr>
              <w:pStyle w:val="Jin0"/>
              <w:shd w:val="clear" w:color="auto" w:fill="auto"/>
              <w:ind w:firstLine="220"/>
              <w:rPr>
                <w:sz w:val="13"/>
                <w:szCs w:val="13"/>
              </w:rPr>
            </w:pPr>
            <w:r>
              <w:rPr>
                <w:sz w:val="13"/>
                <w:szCs w:val="13"/>
              </w:rPr>
              <w:t>Vysekání spár hl do 70 mm ve zdivu z cihel</w:t>
            </w:r>
          </w:p>
        </w:tc>
        <w:tc>
          <w:tcPr>
            <w:tcW w:w="802" w:type="dxa"/>
            <w:shd w:val="clear" w:color="auto" w:fill="FFFFFF"/>
            <w:vAlign w:val="bottom"/>
          </w:tcPr>
          <w:p w:rsidR="00450F04" w:rsidRDefault="00314692">
            <w:pPr>
              <w:pStyle w:val="Jin0"/>
              <w:shd w:val="clear" w:color="auto" w:fill="auto"/>
              <w:jc w:val="center"/>
              <w:rPr>
                <w:sz w:val="13"/>
                <w:szCs w:val="13"/>
              </w:rPr>
            </w:pPr>
            <w:r>
              <w:rPr>
                <w:sz w:val="13"/>
                <w:szCs w:val="13"/>
              </w:rPr>
              <w:t>m2</w:t>
            </w:r>
          </w:p>
        </w:tc>
        <w:tc>
          <w:tcPr>
            <w:tcW w:w="898" w:type="dxa"/>
            <w:shd w:val="clear" w:color="auto" w:fill="FFFFFF"/>
            <w:vAlign w:val="bottom"/>
          </w:tcPr>
          <w:p w:rsidR="00450F04" w:rsidRDefault="00314692">
            <w:pPr>
              <w:pStyle w:val="Jin0"/>
              <w:shd w:val="clear" w:color="auto" w:fill="auto"/>
              <w:ind w:firstLine="280"/>
              <w:rPr>
                <w:sz w:val="13"/>
                <w:szCs w:val="13"/>
              </w:rPr>
            </w:pPr>
            <w:r>
              <w:rPr>
                <w:sz w:val="13"/>
                <w:szCs w:val="13"/>
              </w:rPr>
              <w:t>25,000</w:t>
            </w:r>
          </w:p>
        </w:tc>
        <w:tc>
          <w:tcPr>
            <w:tcW w:w="1118" w:type="dxa"/>
            <w:shd w:val="clear" w:color="auto" w:fill="FFFFFF"/>
            <w:vAlign w:val="bottom"/>
          </w:tcPr>
          <w:p w:rsidR="00450F04" w:rsidRDefault="00314692">
            <w:pPr>
              <w:pStyle w:val="Jin0"/>
              <w:shd w:val="clear" w:color="auto" w:fill="auto"/>
              <w:ind w:firstLine="280"/>
              <w:jc w:val="both"/>
              <w:rPr>
                <w:sz w:val="13"/>
                <w:szCs w:val="13"/>
              </w:rPr>
            </w:pPr>
            <w:r>
              <w:rPr>
                <w:sz w:val="13"/>
                <w:szCs w:val="13"/>
              </w:rPr>
              <w:t>545,00</w:t>
            </w:r>
          </w:p>
        </w:tc>
        <w:tc>
          <w:tcPr>
            <w:tcW w:w="2102" w:type="dxa"/>
            <w:shd w:val="clear" w:color="auto" w:fill="FFFFFF"/>
            <w:vAlign w:val="bottom"/>
          </w:tcPr>
          <w:p w:rsidR="00450F04" w:rsidRDefault="00314692">
            <w:pPr>
              <w:pStyle w:val="Jin0"/>
              <w:shd w:val="clear" w:color="auto" w:fill="auto"/>
              <w:ind w:firstLine="400"/>
              <w:rPr>
                <w:sz w:val="13"/>
                <w:szCs w:val="13"/>
              </w:rPr>
            </w:pPr>
            <w:r>
              <w:rPr>
                <w:sz w:val="13"/>
                <w:szCs w:val="13"/>
              </w:rPr>
              <w:t>13 625,00 CS URS PRAHA</w:t>
            </w:r>
          </w:p>
        </w:tc>
      </w:tr>
      <w:tr w:rsidR="00450F04">
        <w:trPr>
          <w:trHeight w:hRule="exact" w:val="235"/>
          <w:jc w:val="center"/>
        </w:trPr>
        <w:tc>
          <w:tcPr>
            <w:tcW w:w="307" w:type="dxa"/>
            <w:shd w:val="clear" w:color="auto" w:fill="FFFFFF"/>
          </w:tcPr>
          <w:p w:rsidR="00450F04" w:rsidRDefault="00450F04">
            <w:pPr>
              <w:rPr>
                <w:sz w:val="10"/>
                <w:szCs w:val="10"/>
              </w:rPr>
            </w:pPr>
          </w:p>
        </w:tc>
        <w:tc>
          <w:tcPr>
            <w:tcW w:w="979" w:type="dxa"/>
            <w:shd w:val="clear" w:color="auto" w:fill="FFFFFF"/>
          </w:tcPr>
          <w:p w:rsidR="00450F04" w:rsidRDefault="00450F04">
            <w:pPr>
              <w:rPr>
                <w:sz w:val="10"/>
                <w:szCs w:val="10"/>
              </w:rPr>
            </w:pPr>
          </w:p>
        </w:tc>
        <w:tc>
          <w:tcPr>
            <w:tcW w:w="5165" w:type="dxa"/>
            <w:shd w:val="clear" w:color="auto" w:fill="FFFFFF"/>
            <w:vAlign w:val="bottom"/>
          </w:tcPr>
          <w:p w:rsidR="00450F04" w:rsidRDefault="00314692">
            <w:pPr>
              <w:pStyle w:val="Jin0"/>
              <w:shd w:val="clear" w:color="auto" w:fill="auto"/>
              <w:tabs>
                <w:tab w:val="left" w:pos="887"/>
              </w:tabs>
              <w:ind w:firstLine="220"/>
              <w:rPr>
                <w:sz w:val="13"/>
                <w:szCs w:val="13"/>
              </w:rPr>
            </w:pPr>
            <w:r>
              <w:rPr>
                <w:sz w:val="13"/>
                <w:szCs w:val="13"/>
              </w:rPr>
              <w:t>"Z2"</w:t>
            </w:r>
            <w:r>
              <w:rPr>
                <w:sz w:val="13"/>
                <w:szCs w:val="13"/>
              </w:rPr>
              <w:tab/>
              <w:t>25,00</w:t>
            </w:r>
          </w:p>
        </w:tc>
        <w:tc>
          <w:tcPr>
            <w:tcW w:w="802" w:type="dxa"/>
            <w:shd w:val="clear" w:color="auto" w:fill="FFFFFF"/>
          </w:tcPr>
          <w:p w:rsidR="00450F04" w:rsidRDefault="00450F04">
            <w:pPr>
              <w:rPr>
                <w:sz w:val="10"/>
                <w:szCs w:val="10"/>
              </w:rPr>
            </w:pPr>
          </w:p>
        </w:tc>
        <w:tc>
          <w:tcPr>
            <w:tcW w:w="898" w:type="dxa"/>
            <w:shd w:val="clear" w:color="auto" w:fill="FFFFFF"/>
            <w:vAlign w:val="bottom"/>
          </w:tcPr>
          <w:p w:rsidR="00450F04" w:rsidRDefault="00314692">
            <w:pPr>
              <w:pStyle w:val="Jin0"/>
              <w:shd w:val="clear" w:color="auto" w:fill="auto"/>
              <w:ind w:firstLine="280"/>
              <w:rPr>
                <w:sz w:val="13"/>
                <w:szCs w:val="13"/>
              </w:rPr>
            </w:pPr>
            <w:r>
              <w:rPr>
                <w:sz w:val="13"/>
                <w:szCs w:val="13"/>
              </w:rPr>
              <w:t>25,000</w:t>
            </w:r>
          </w:p>
        </w:tc>
        <w:tc>
          <w:tcPr>
            <w:tcW w:w="1118" w:type="dxa"/>
            <w:shd w:val="clear" w:color="auto" w:fill="FFFFFF"/>
          </w:tcPr>
          <w:p w:rsidR="00450F04" w:rsidRDefault="00450F04">
            <w:pPr>
              <w:rPr>
                <w:sz w:val="10"/>
                <w:szCs w:val="10"/>
              </w:rPr>
            </w:pPr>
          </w:p>
        </w:tc>
        <w:tc>
          <w:tcPr>
            <w:tcW w:w="2102" w:type="dxa"/>
            <w:shd w:val="clear" w:color="auto" w:fill="FFFFFF"/>
          </w:tcPr>
          <w:p w:rsidR="00450F04" w:rsidRDefault="00450F04">
            <w:pPr>
              <w:rPr>
                <w:sz w:val="10"/>
                <w:szCs w:val="10"/>
              </w:rPr>
            </w:pPr>
          </w:p>
        </w:tc>
      </w:tr>
      <w:tr w:rsidR="00450F04">
        <w:trPr>
          <w:trHeight w:hRule="exact" w:val="245"/>
          <w:jc w:val="center"/>
        </w:trPr>
        <w:tc>
          <w:tcPr>
            <w:tcW w:w="307" w:type="dxa"/>
            <w:shd w:val="clear" w:color="auto" w:fill="FFFFFF"/>
            <w:vAlign w:val="bottom"/>
          </w:tcPr>
          <w:p w:rsidR="00450F04" w:rsidRDefault="00314692">
            <w:pPr>
              <w:pStyle w:val="Jin0"/>
              <w:shd w:val="clear" w:color="auto" w:fill="auto"/>
              <w:jc w:val="both"/>
              <w:rPr>
                <w:sz w:val="13"/>
                <w:szCs w:val="13"/>
              </w:rPr>
            </w:pPr>
            <w:r>
              <w:rPr>
                <w:sz w:val="13"/>
                <w:szCs w:val="13"/>
              </w:rPr>
              <w:t>006</w:t>
            </w:r>
          </w:p>
        </w:tc>
        <w:tc>
          <w:tcPr>
            <w:tcW w:w="979" w:type="dxa"/>
            <w:shd w:val="clear" w:color="auto" w:fill="FFFFFF"/>
            <w:vAlign w:val="bottom"/>
          </w:tcPr>
          <w:p w:rsidR="00450F04" w:rsidRDefault="00314692">
            <w:pPr>
              <w:pStyle w:val="Jin0"/>
              <w:shd w:val="clear" w:color="auto" w:fill="auto"/>
              <w:rPr>
                <w:sz w:val="13"/>
                <w:szCs w:val="13"/>
              </w:rPr>
            </w:pPr>
            <w:r>
              <w:rPr>
                <w:sz w:val="13"/>
                <w:szCs w:val="13"/>
              </w:rPr>
              <w:t>981511116</w:t>
            </w:r>
          </w:p>
        </w:tc>
        <w:tc>
          <w:tcPr>
            <w:tcW w:w="5165" w:type="dxa"/>
            <w:shd w:val="clear" w:color="auto" w:fill="FFFFFF"/>
            <w:vAlign w:val="bottom"/>
          </w:tcPr>
          <w:p w:rsidR="00450F04" w:rsidRDefault="00314692">
            <w:pPr>
              <w:pStyle w:val="Jin0"/>
              <w:shd w:val="clear" w:color="auto" w:fill="auto"/>
              <w:ind w:firstLine="220"/>
              <w:rPr>
                <w:sz w:val="13"/>
                <w:szCs w:val="13"/>
              </w:rPr>
            </w:pPr>
            <w:r>
              <w:rPr>
                <w:sz w:val="13"/>
                <w:szCs w:val="13"/>
              </w:rPr>
              <w:t xml:space="preserve">Odbourání lícového </w:t>
            </w:r>
            <w:proofErr w:type="gramStart"/>
            <w:r>
              <w:rPr>
                <w:sz w:val="13"/>
                <w:szCs w:val="13"/>
              </w:rPr>
              <w:t>zdivá</w:t>
            </w:r>
            <w:proofErr w:type="gramEnd"/>
            <w:r>
              <w:rPr>
                <w:sz w:val="13"/>
                <w:szCs w:val="13"/>
              </w:rPr>
              <w:t xml:space="preserve"> cihelného postupným rozebíráním</w:t>
            </w:r>
          </w:p>
        </w:tc>
        <w:tc>
          <w:tcPr>
            <w:tcW w:w="802" w:type="dxa"/>
            <w:shd w:val="clear" w:color="auto" w:fill="FFFFFF"/>
            <w:vAlign w:val="bottom"/>
          </w:tcPr>
          <w:p w:rsidR="00450F04" w:rsidRDefault="00314692">
            <w:pPr>
              <w:pStyle w:val="Jin0"/>
              <w:shd w:val="clear" w:color="auto" w:fill="auto"/>
              <w:jc w:val="center"/>
              <w:rPr>
                <w:sz w:val="13"/>
                <w:szCs w:val="13"/>
              </w:rPr>
            </w:pPr>
            <w:r>
              <w:rPr>
                <w:sz w:val="13"/>
                <w:szCs w:val="13"/>
              </w:rPr>
              <w:t>m3</w:t>
            </w:r>
          </w:p>
        </w:tc>
        <w:tc>
          <w:tcPr>
            <w:tcW w:w="898" w:type="dxa"/>
            <w:shd w:val="clear" w:color="auto" w:fill="FFFFFF"/>
            <w:vAlign w:val="bottom"/>
          </w:tcPr>
          <w:p w:rsidR="00450F04" w:rsidRDefault="00314692">
            <w:pPr>
              <w:pStyle w:val="Jin0"/>
              <w:shd w:val="clear" w:color="auto" w:fill="auto"/>
              <w:ind w:firstLine="360"/>
              <w:rPr>
                <w:sz w:val="13"/>
                <w:szCs w:val="13"/>
              </w:rPr>
            </w:pPr>
            <w:r>
              <w:rPr>
                <w:sz w:val="13"/>
                <w:szCs w:val="13"/>
              </w:rPr>
              <w:t>0,850</w:t>
            </w:r>
          </w:p>
        </w:tc>
        <w:tc>
          <w:tcPr>
            <w:tcW w:w="1118" w:type="dxa"/>
            <w:shd w:val="clear" w:color="auto" w:fill="FFFFFF"/>
            <w:vAlign w:val="bottom"/>
          </w:tcPr>
          <w:p w:rsidR="00450F04" w:rsidRDefault="00314692">
            <w:pPr>
              <w:pStyle w:val="Jin0"/>
              <w:shd w:val="clear" w:color="auto" w:fill="auto"/>
              <w:ind w:firstLine="160"/>
              <w:rPr>
                <w:sz w:val="13"/>
                <w:szCs w:val="13"/>
              </w:rPr>
            </w:pPr>
            <w:r>
              <w:rPr>
                <w:sz w:val="13"/>
                <w:szCs w:val="13"/>
              </w:rPr>
              <w:t>2 636,00</w:t>
            </w:r>
          </w:p>
        </w:tc>
        <w:tc>
          <w:tcPr>
            <w:tcW w:w="2102" w:type="dxa"/>
            <w:shd w:val="clear" w:color="auto" w:fill="FFFFFF"/>
            <w:vAlign w:val="bottom"/>
          </w:tcPr>
          <w:p w:rsidR="00450F04" w:rsidRDefault="00314692">
            <w:pPr>
              <w:pStyle w:val="Jin0"/>
              <w:shd w:val="clear" w:color="auto" w:fill="auto"/>
              <w:ind w:firstLine="480"/>
              <w:rPr>
                <w:sz w:val="13"/>
                <w:szCs w:val="13"/>
              </w:rPr>
            </w:pPr>
            <w:r>
              <w:rPr>
                <w:sz w:val="13"/>
                <w:szCs w:val="13"/>
              </w:rPr>
              <w:t>2 240,60 KALKULACE</w:t>
            </w:r>
          </w:p>
        </w:tc>
      </w:tr>
      <w:tr w:rsidR="00450F04">
        <w:trPr>
          <w:trHeight w:hRule="exact" w:val="245"/>
          <w:jc w:val="center"/>
        </w:trPr>
        <w:tc>
          <w:tcPr>
            <w:tcW w:w="307" w:type="dxa"/>
            <w:shd w:val="clear" w:color="auto" w:fill="FFFFFF"/>
          </w:tcPr>
          <w:p w:rsidR="00450F04" w:rsidRDefault="00450F04">
            <w:pPr>
              <w:rPr>
                <w:sz w:val="10"/>
                <w:szCs w:val="10"/>
              </w:rPr>
            </w:pPr>
          </w:p>
        </w:tc>
        <w:tc>
          <w:tcPr>
            <w:tcW w:w="979" w:type="dxa"/>
            <w:shd w:val="clear" w:color="auto" w:fill="FFFFFF"/>
          </w:tcPr>
          <w:p w:rsidR="00450F04" w:rsidRDefault="00450F04">
            <w:pPr>
              <w:rPr>
                <w:sz w:val="10"/>
                <w:szCs w:val="10"/>
              </w:rPr>
            </w:pPr>
          </w:p>
        </w:tc>
        <w:tc>
          <w:tcPr>
            <w:tcW w:w="5165" w:type="dxa"/>
            <w:shd w:val="clear" w:color="auto" w:fill="FFFFFF"/>
          </w:tcPr>
          <w:p w:rsidR="00450F04" w:rsidRDefault="00314692">
            <w:pPr>
              <w:pStyle w:val="Jin0"/>
              <w:shd w:val="clear" w:color="auto" w:fill="auto"/>
              <w:tabs>
                <w:tab w:val="left" w:pos="882"/>
              </w:tabs>
              <w:ind w:firstLine="220"/>
              <w:rPr>
                <w:sz w:val="13"/>
                <w:szCs w:val="13"/>
              </w:rPr>
            </w:pPr>
            <w:r>
              <w:rPr>
                <w:sz w:val="13"/>
                <w:szCs w:val="13"/>
              </w:rPr>
              <w:t>■Z2"</w:t>
            </w:r>
            <w:r>
              <w:rPr>
                <w:sz w:val="13"/>
                <w:szCs w:val="13"/>
              </w:rPr>
              <w:tab/>
              <w:t>0,70</w:t>
            </w:r>
          </w:p>
        </w:tc>
        <w:tc>
          <w:tcPr>
            <w:tcW w:w="802" w:type="dxa"/>
            <w:shd w:val="clear" w:color="auto" w:fill="FFFFFF"/>
          </w:tcPr>
          <w:p w:rsidR="00450F04" w:rsidRDefault="00450F04">
            <w:pPr>
              <w:rPr>
                <w:sz w:val="10"/>
                <w:szCs w:val="10"/>
              </w:rPr>
            </w:pPr>
          </w:p>
        </w:tc>
        <w:tc>
          <w:tcPr>
            <w:tcW w:w="898" w:type="dxa"/>
            <w:shd w:val="clear" w:color="auto" w:fill="FFFFFF"/>
          </w:tcPr>
          <w:p w:rsidR="00450F04" w:rsidRDefault="00314692">
            <w:pPr>
              <w:pStyle w:val="Jin0"/>
              <w:shd w:val="clear" w:color="auto" w:fill="auto"/>
              <w:ind w:firstLine="360"/>
              <w:rPr>
                <w:sz w:val="13"/>
                <w:szCs w:val="13"/>
              </w:rPr>
            </w:pPr>
            <w:r>
              <w:rPr>
                <w:sz w:val="13"/>
                <w:szCs w:val="13"/>
              </w:rPr>
              <w:t>0,700</w:t>
            </w:r>
          </w:p>
        </w:tc>
        <w:tc>
          <w:tcPr>
            <w:tcW w:w="1118" w:type="dxa"/>
            <w:shd w:val="clear" w:color="auto" w:fill="FFFFFF"/>
          </w:tcPr>
          <w:p w:rsidR="00450F04" w:rsidRDefault="00450F04">
            <w:pPr>
              <w:rPr>
                <w:sz w:val="10"/>
                <w:szCs w:val="10"/>
              </w:rPr>
            </w:pPr>
          </w:p>
        </w:tc>
        <w:tc>
          <w:tcPr>
            <w:tcW w:w="2102" w:type="dxa"/>
            <w:shd w:val="clear" w:color="auto" w:fill="FFFFFF"/>
          </w:tcPr>
          <w:p w:rsidR="00450F04" w:rsidRDefault="00450F04">
            <w:pPr>
              <w:rPr>
                <w:sz w:val="10"/>
                <w:szCs w:val="10"/>
              </w:rPr>
            </w:pPr>
          </w:p>
        </w:tc>
      </w:tr>
      <w:tr w:rsidR="00450F04">
        <w:trPr>
          <w:trHeight w:hRule="exact" w:val="254"/>
          <w:jc w:val="center"/>
        </w:trPr>
        <w:tc>
          <w:tcPr>
            <w:tcW w:w="307" w:type="dxa"/>
            <w:shd w:val="clear" w:color="auto" w:fill="FFFFFF"/>
          </w:tcPr>
          <w:p w:rsidR="00450F04" w:rsidRDefault="00450F04">
            <w:pPr>
              <w:rPr>
                <w:sz w:val="10"/>
                <w:szCs w:val="10"/>
              </w:rPr>
            </w:pPr>
          </w:p>
        </w:tc>
        <w:tc>
          <w:tcPr>
            <w:tcW w:w="979" w:type="dxa"/>
            <w:shd w:val="clear" w:color="auto" w:fill="FFFFFF"/>
          </w:tcPr>
          <w:p w:rsidR="00450F04" w:rsidRDefault="00450F04">
            <w:pPr>
              <w:rPr>
                <w:sz w:val="10"/>
                <w:szCs w:val="10"/>
              </w:rPr>
            </w:pPr>
          </w:p>
        </w:tc>
        <w:tc>
          <w:tcPr>
            <w:tcW w:w="5165" w:type="dxa"/>
            <w:shd w:val="clear" w:color="auto" w:fill="FFFFFF"/>
            <w:vAlign w:val="bottom"/>
          </w:tcPr>
          <w:p w:rsidR="00450F04" w:rsidRDefault="00314692">
            <w:pPr>
              <w:pStyle w:val="Jin0"/>
              <w:shd w:val="clear" w:color="auto" w:fill="auto"/>
              <w:tabs>
                <w:tab w:val="left" w:pos="882"/>
              </w:tabs>
              <w:ind w:firstLine="220"/>
              <w:rPr>
                <w:sz w:val="13"/>
                <w:szCs w:val="13"/>
              </w:rPr>
            </w:pPr>
            <w:r>
              <w:rPr>
                <w:sz w:val="13"/>
                <w:szCs w:val="13"/>
              </w:rPr>
              <w:t>"Z4"</w:t>
            </w:r>
            <w:r>
              <w:rPr>
                <w:sz w:val="13"/>
                <w:szCs w:val="13"/>
              </w:rPr>
              <w:tab/>
              <w:t>0,15</w:t>
            </w:r>
          </w:p>
        </w:tc>
        <w:tc>
          <w:tcPr>
            <w:tcW w:w="802" w:type="dxa"/>
            <w:shd w:val="clear" w:color="auto" w:fill="FFFFFF"/>
          </w:tcPr>
          <w:p w:rsidR="00450F04" w:rsidRDefault="00450F04">
            <w:pPr>
              <w:rPr>
                <w:sz w:val="10"/>
                <w:szCs w:val="10"/>
              </w:rPr>
            </w:pPr>
          </w:p>
        </w:tc>
        <w:tc>
          <w:tcPr>
            <w:tcW w:w="898" w:type="dxa"/>
            <w:shd w:val="clear" w:color="auto" w:fill="FFFFFF"/>
            <w:vAlign w:val="bottom"/>
          </w:tcPr>
          <w:p w:rsidR="00450F04" w:rsidRDefault="00314692">
            <w:pPr>
              <w:pStyle w:val="Jin0"/>
              <w:shd w:val="clear" w:color="auto" w:fill="auto"/>
              <w:ind w:firstLine="360"/>
              <w:rPr>
                <w:sz w:val="13"/>
                <w:szCs w:val="13"/>
              </w:rPr>
            </w:pPr>
            <w:r>
              <w:rPr>
                <w:sz w:val="13"/>
                <w:szCs w:val="13"/>
              </w:rPr>
              <w:t>0,150</w:t>
            </w:r>
          </w:p>
        </w:tc>
        <w:tc>
          <w:tcPr>
            <w:tcW w:w="1118" w:type="dxa"/>
            <w:shd w:val="clear" w:color="auto" w:fill="FFFFFF"/>
          </w:tcPr>
          <w:p w:rsidR="00450F04" w:rsidRDefault="00450F04">
            <w:pPr>
              <w:rPr>
                <w:sz w:val="10"/>
                <w:szCs w:val="10"/>
              </w:rPr>
            </w:pPr>
          </w:p>
        </w:tc>
        <w:tc>
          <w:tcPr>
            <w:tcW w:w="2102" w:type="dxa"/>
            <w:shd w:val="clear" w:color="auto" w:fill="FFFFFF"/>
          </w:tcPr>
          <w:p w:rsidR="00450F04" w:rsidRDefault="00450F04">
            <w:pPr>
              <w:rPr>
                <w:sz w:val="10"/>
                <w:szCs w:val="10"/>
              </w:rPr>
            </w:pPr>
          </w:p>
        </w:tc>
      </w:tr>
      <w:tr w:rsidR="00450F04">
        <w:trPr>
          <w:trHeight w:hRule="exact" w:val="250"/>
          <w:jc w:val="center"/>
        </w:trPr>
        <w:tc>
          <w:tcPr>
            <w:tcW w:w="307" w:type="dxa"/>
            <w:shd w:val="clear" w:color="auto" w:fill="FFFFFF"/>
          </w:tcPr>
          <w:p w:rsidR="00450F04" w:rsidRDefault="00450F04">
            <w:pPr>
              <w:rPr>
                <w:sz w:val="10"/>
                <w:szCs w:val="10"/>
              </w:rPr>
            </w:pPr>
          </w:p>
        </w:tc>
        <w:tc>
          <w:tcPr>
            <w:tcW w:w="979" w:type="dxa"/>
            <w:shd w:val="clear" w:color="auto" w:fill="FFFFFF"/>
          </w:tcPr>
          <w:p w:rsidR="00450F04" w:rsidRDefault="00450F04">
            <w:pPr>
              <w:rPr>
                <w:sz w:val="10"/>
                <w:szCs w:val="10"/>
              </w:rPr>
            </w:pPr>
          </w:p>
        </w:tc>
        <w:tc>
          <w:tcPr>
            <w:tcW w:w="5165" w:type="dxa"/>
            <w:shd w:val="clear" w:color="auto" w:fill="FFFFFF"/>
            <w:vAlign w:val="bottom"/>
          </w:tcPr>
          <w:p w:rsidR="00450F04" w:rsidRDefault="00314692">
            <w:pPr>
              <w:pStyle w:val="Jin0"/>
              <w:shd w:val="clear" w:color="auto" w:fill="auto"/>
              <w:ind w:firstLine="220"/>
              <w:rPr>
                <w:sz w:val="13"/>
                <w:szCs w:val="13"/>
              </w:rPr>
            </w:pPr>
            <w:r>
              <w:rPr>
                <w:color w:val="F9888E"/>
                <w:sz w:val="13"/>
                <w:szCs w:val="13"/>
              </w:rPr>
              <w:t>Součet</w:t>
            </w:r>
          </w:p>
        </w:tc>
        <w:tc>
          <w:tcPr>
            <w:tcW w:w="802" w:type="dxa"/>
            <w:shd w:val="clear" w:color="auto" w:fill="FFFFFF"/>
          </w:tcPr>
          <w:p w:rsidR="00450F04" w:rsidRDefault="00450F04">
            <w:pPr>
              <w:rPr>
                <w:sz w:val="10"/>
                <w:szCs w:val="10"/>
              </w:rPr>
            </w:pPr>
          </w:p>
        </w:tc>
        <w:tc>
          <w:tcPr>
            <w:tcW w:w="898" w:type="dxa"/>
            <w:shd w:val="clear" w:color="auto" w:fill="FFFFFF"/>
            <w:vAlign w:val="bottom"/>
          </w:tcPr>
          <w:p w:rsidR="00450F04" w:rsidRDefault="00314692">
            <w:pPr>
              <w:pStyle w:val="Jin0"/>
              <w:shd w:val="clear" w:color="auto" w:fill="auto"/>
              <w:ind w:firstLine="360"/>
              <w:rPr>
                <w:sz w:val="13"/>
                <w:szCs w:val="13"/>
              </w:rPr>
            </w:pPr>
            <w:r>
              <w:rPr>
                <w:color w:val="F9888E"/>
                <w:sz w:val="13"/>
                <w:szCs w:val="13"/>
              </w:rPr>
              <w:t>0,850</w:t>
            </w:r>
          </w:p>
        </w:tc>
        <w:tc>
          <w:tcPr>
            <w:tcW w:w="1118" w:type="dxa"/>
            <w:shd w:val="clear" w:color="auto" w:fill="FFFFFF"/>
          </w:tcPr>
          <w:p w:rsidR="00450F04" w:rsidRDefault="00450F04">
            <w:pPr>
              <w:rPr>
                <w:sz w:val="10"/>
                <w:szCs w:val="10"/>
              </w:rPr>
            </w:pPr>
          </w:p>
        </w:tc>
        <w:tc>
          <w:tcPr>
            <w:tcW w:w="2102" w:type="dxa"/>
            <w:shd w:val="clear" w:color="auto" w:fill="FFFFFF"/>
          </w:tcPr>
          <w:p w:rsidR="00450F04" w:rsidRDefault="00450F04">
            <w:pPr>
              <w:rPr>
                <w:sz w:val="10"/>
                <w:szCs w:val="10"/>
              </w:rPr>
            </w:pPr>
          </w:p>
        </w:tc>
      </w:tr>
      <w:tr w:rsidR="00450F04">
        <w:trPr>
          <w:trHeight w:hRule="exact" w:val="235"/>
          <w:jc w:val="center"/>
        </w:trPr>
        <w:tc>
          <w:tcPr>
            <w:tcW w:w="307" w:type="dxa"/>
            <w:shd w:val="clear" w:color="auto" w:fill="FFFFFF"/>
            <w:vAlign w:val="bottom"/>
          </w:tcPr>
          <w:p w:rsidR="00450F04" w:rsidRDefault="00314692">
            <w:pPr>
              <w:pStyle w:val="Jin0"/>
              <w:shd w:val="clear" w:color="auto" w:fill="auto"/>
              <w:jc w:val="both"/>
              <w:rPr>
                <w:sz w:val="13"/>
                <w:szCs w:val="13"/>
              </w:rPr>
            </w:pPr>
            <w:r>
              <w:rPr>
                <w:sz w:val="13"/>
                <w:szCs w:val="13"/>
              </w:rPr>
              <w:t>006</w:t>
            </w:r>
          </w:p>
        </w:tc>
        <w:tc>
          <w:tcPr>
            <w:tcW w:w="979" w:type="dxa"/>
            <w:shd w:val="clear" w:color="auto" w:fill="FFFFFF"/>
            <w:vAlign w:val="bottom"/>
          </w:tcPr>
          <w:p w:rsidR="00450F04" w:rsidRDefault="00314692">
            <w:pPr>
              <w:pStyle w:val="Jin0"/>
              <w:shd w:val="clear" w:color="auto" w:fill="auto"/>
              <w:rPr>
                <w:sz w:val="13"/>
                <w:szCs w:val="13"/>
              </w:rPr>
            </w:pPr>
            <w:r>
              <w:rPr>
                <w:sz w:val="13"/>
                <w:szCs w:val="13"/>
              </w:rPr>
              <w:t>981511118</w:t>
            </w:r>
          </w:p>
        </w:tc>
        <w:tc>
          <w:tcPr>
            <w:tcW w:w="5165" w:type="dxa"/>
            <w:shd w:val="clear" w:color="auto" w:fill="FFFFFF"/>
            <w:vAlign w:val="bottom"/>
          </w:tcPr>
          <w:p w:rsidR="00450F04" w:rsidRDefault="00314692">
            <w:pPr>
              <w:pStyle w:val="Jin0"/>
              <w:shd w:val="clear" w:color="auto" w:fill="auto"/>
              <w:ind w:firstLine="220"/>
              <w:rPr>
                <w:sz w:val="13"/>
                <w:szCs w:val="13"/>
              </w:rPr>
            </w:pPr>
            <w:r>
              <w:rPr>
                <w:sz w:val="13"/>
                <w:szCs w:val="13"/>
              </w:rPr>
              <w:t>Odbourání kamenného zdivá postupným rozebíráním k použití s očistěním</w:t>
            </w:r>
          </w:p>
        </w:tc>
        <w:tc>
          <w:tcPr>
            <w:tcW w:w="802" w:type="dxa"/>
            <w:shd w:val="clear" w:color="auto" w:fill="FFFFFF"/>
            <w:vAlign w:val="bottom"/>
          </w:tcPr>
          <w:p w:rsidR="00450F04" w:rsidRDefault="00314692">
            <w:pPr>
              <w:pStyle w:val="Jin0"/>
              <w:shd w:val="clear" w:color="auto" w:fill="auto"/>
              <w:jc w:val="center"/>
              <w:rPr>
                <w:sz w:val="13"/>
                <w:szCs w:val="13"/>
              </w:rPr>
            </w:pPr>
            <w:r>
              <w:rPr>
                <w:sz w:val="13"/>
                <w:szCs w:val="13"/>
              </w:rPr>
              <w:t>m3</w:t>
            </w:r>
          </w:p>
        </w:tc>
        <w:tc>
          <w:tcPr>
            <w:tcW w:w="898" w:type="dxa"/>
            <w:shd w:val="clear" w:color="auto" w:fill="FFFFFF"/>
            <w:vAlign w:val="bottom"/>
          </w:tcPr>
          <w:p w:rsidR="00450F04" w:rsidRDefault="00314692">
            <w:pPr>
              <w:pStyle w:val="Jin0"/>
              <w:shd w:val="clear" w:color="auto" w:fill="auto"/>
              <w:ind w:firstLine="360"/>
              <w:rPr>
                <w:sz w:val="13"/>
                <w:szCs w:val="13"/>
              </w:rPr>
            </w:pPr>
            <w:r>
              <w:rPr>
                <w:sz w:val="13"/>
                <w:szCs w:val="13"/>
              </w:rPr>
              <w:t>2,600</w:t>
            </w:r>
          </w:p>
        </w:tc>
        <w:tc>
          <w:tcPr>
            <w:tcW w:w="1118" w:type="dxa"/>
            <w:shd w:val="clear" w:color="auto" w:fill="FFFFFF"/>
            <w:vAlign w:val="bottom"/>
          </w:tcPr>
          <w:p w:rsidR="00450F04" w:rsidRDefault="00314692">
            <w:pPr>
              <w:pStyle w:val="Jin0"/>
              <w:shd w:val="clear" w:color="auto" w:fill="auto"/>
              <w:ind w:firstLine="160"/>
              <w:rPr>
                <w:sz w:val="13"/>
                <w:szCs w:val="13"/>
              </w:rPr>
            </w:pPr>
            <w:r>
              <w:rPr>
                <w:sz w:val="13"/>
                <w:szCs w:val="13"/>
              </w:rPr>
              <w:t>3 182,00</w:t>
            </w:r>
          </w:p>
        </w:tc>
        <w:tc>
          <w:tcPr>
            <w:tcW w:w="2102" w:type="dxa"/>
            <w:shd w:val="clear" w:color="auto" w:fill="FFFFFF"/>
            <w:vAlign w:val="bottom"/>
          </w:tcPr>
          <w:p w:rsidR="00450F04" w:rsidRDefault="00314692">
            <w:pPr>
              <w:pStyle w:val="Jin0"/>
              <w:shd w:val="clear" w:color="auto" w:fill="auto"/>
              <w:ind w:firstLine="480"/>
              <w:rPr>
                <w:sz w:val="13"/>
                <w:szCs w:val="13"/>
              </w:rPr>
            </w:pPr>
            <w:r>
              <w:rPr>
                <w:sz w:val="13"/>
                <w:szCs w:val="13"/>
              </w:rPr>
              <w:t>8 273,20 KALKULACE</w:t>
            </w:r>
          </w:p>
        </w:tc>
      </w:tr>
    </w:tbl>
    <w:p w:rsidR="00450F04" w:rsidRDefault="00450F04">
      <w:pPr>
        <w:spacing w:after="39" w:line="1" w:lineRule="exact"/>
      </w:pPr>
    </w:p>
    <w:p w:rsidR="00450F04" w:rsidRDefault="00450F04">
      <w:pPr>
        <w:spacing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230"/>
        <w:gridCol w:w="413"/>
        <w:gridCol w:w="994"/>
        <w:gridCol w:w="5357"/>
        <w:gridCol w:w="542"/>
        <w:gridCol w:w="912"/>
        <w:gridCol w:w="1152"/>
        <w:gridCol w:w="1886"/>
      </w:tblGrid>
      <w:tr w:rsidR="00450F04">
        <w:trPr>
          <w:trHeight w:hRule="exact" w:val="221"/>
          <w:jc w:val="center"/>
        </w:trPr>
        <w:tc>
          <w:tcPr>
            <w:tcW w:w="7536" w:type="dxa"/>
            <w:gridSpan w:val="5"/>
            <w:shd w:val="clear" w:color="auto" w:fill="FFFFFF"/>
          </w:tcPr>
          <w:p w:rsidR="00450F04" w:rsidRDefault="00314692">
            <w:pPr>
              <w:pStyle w:val="Jin0"/>
              <w:shd w:val="clear" w:color="auto" w:fill="auto"/>
              <w:tabs>
                <w:tab w:val="left" w:pos="2647"/>
              </w:tabs>
              <w:ind w:left="1860"/>
              <w:rPr>
                <w:sz w:val="13"/>
                <w:szCs w:val="13"/>
              </w:rPr>
            </w:pPr>
            <w:r>
              <w:rPr>
                <w:sz w:val="13"/>
                <w:szCs w:val="13"/>
              </w:rPr>
              <w:t>"Z1"</w:t>
            </w:r>
            <w:r>
              <w:rPr>
                <w:sz w:val="13"/>
                <w:szCs w:val="13"/>
              </w:rPr>
              <w:tab/>
              <w:t>1,40</w:t>
            </w:r>
          </w:p>
        </w:tc>
        <w:tc>
          <w:tcPr>
            <w:tcW w:w="3950" w:type="dxa"/>
            <w:gridSpan w:val="3"/>
            <w:vMerge w:val="restart"/>
            <w:shd w:val="clear" w:color="auto" w:fill="FFFFFF"/>
            <w:vAlign w:val="bottom"/>
          </w:tcPr>
          <w:p w:rsidR="00450F04" w:rsidRDefault="00314692">
            <w:pPr>
              <w:pStyle w:val="Jin0"/>
              <w:shd w:val="clear" w:color="auto" w:fill="auto"/>
              <w:spacing w:after="100"/>
              <w:ind w:firstLine="400"/>
              <w:rPr>
                <w:sz w:val="13"/>
                <w:szCs w:val="13"/>
              </w:rPr>
            </w:pPr>
            <w:r>
              <w:rPr>
                <w:sz w:val="13"/>
                <w:szCs w:val="13"/>
              </w:rPr>
              <w:t>1,400</w:t>
            </w:r>
          </w:p>
          <w:p w:rsidR="00450F04" w:rsidRDefault="00314692">
            <w:pPr>
              <w:pStyle w:val="Jin0"/>
              <w:shd w:val="clear" w:color="auto" w:fill="auto"/>
              <w:spacing w:after="100"/>
              <w:ind w:firstLine="400"/>
              <w:rPr>
                <w:sz w:val="13"/>
                <w:szCs w:val="13"/>
              </w:rPr>
            </w:pPr>
            <w:r>
              <w:rPr>
                <w:sz w:val="13"/>
                <w:szCs w:val="13"/>
              </w:rPr>
              <w:t>0,750</w:t>
            </w:r>
          </w:p>
          <w:p w:rsidR="00450F04" w:rsidRDefault="00314692">
            <w:pPr>
              <w:pStyle w:val="Jin0"/>
              <w:shd w:val="clear" w:color="auto" w:fill="auto"/>
              <w:spacing w:after="100"/>
              <w:ind w:firstLine="400"/>
              <w:rPr>
                <w:sz w:val="13"/>
                <w:szCs w:val="13"/>
              </w:rPr>
            </w:pPr>
            <w:r>
              <w:rPr>
                <w:sz w:val="13"/>
                <w:szCs w:val="13"/>
              </w:rPr>
              <w:t>0,450</w:t>
            </w:r>
          </w:p>
          <w:p w:rsidR="00450F04" w:rsidRDefault="00314692">
            <w:pPr>
              <w:pStyle w:val="Jin0"/>
              <w:shd w:val="clear" w:color="auto" w:fill="auto"/>
              <w:spacing w:after="100"/>
              <w:ind w:firstLine="400"/>
              <w:rPr>
                <w:sz w:val="13"/>
                <w:szCs w:val="13"/>
              </w:rPr>
            </w:pPr>
            <w:r>
              <w:rPr>
                <w:color w:val="F9888E"/>
                <w:sz w:val="13"/>
                <w:szCs w:val="13"/>
              </w:rPr>
              <w:t>2,600</w:t>
            </w:r>
          </w:p>
        </w:tc>
      </w:tr>
      <w:tr w:rsidR="00450F04">
        <w:trPr>
          <w:trHeight w:hRule="exact" w:val="758"/>
          <w:jc w:val="center"/>
        </w:trPr>
        <w:tc>
          <w:tcPr>
            <w:tcW w:w="1637" w:type="dxa"/>
            <w:gridSpan w:val="3"/>
            <w:shd w:val="clear" w:color="auto" w:fill="FFFFFF"/>
          </w:tcPr>
          <w:p w:rsidR="00450F04" w:rsidRDefault="00450F04">
            <w:pPr>
              <w:rPr>
                <w:sz w:val="10"/>
                <w:szCs w:val="10"/>
              </w:rPr>
            </w:pPr>
          </w:p>
        </w:tc>
        <w:tc>
          <w:tcPr>
            <w:tcW w:w="5899" w:type="dxa"/>
            <w:gridSpan w:val="2"/>
            <w:shd w:val="clear" w:color="auto" w:fill="FFFFFF"/>
            <w:vAlign w:val="bottom"/>
          </w:tcPr>
          <w:p w:rsidR="00450F04" w:rsidRDefault="00314692">
            <w:pPr>
              <w:pStyle w:val="Jin0"/>
              <w:shd w:val="clear" w:color="auto" w:fill="auto"/>
              <w:tabs>
                <w:tab w:val="left" w:pos="964"/>
              </w:tabs>
              <w:spacing w:after="100"/>
              <w:ind w:firstLine="220"/>
              <w:rPr>
                <w:sz w:val="13"/>
                <w:szCs w:val="13"/>
              </w:rPr>
            </w:pPr>
            <w:r>
              <w:rPr>
                <w:sz w:val="13"/>
                <w:szCs w:val="13"/>
              </w:rPr>
              <w:t>"Z5"</w:t>
            </w:r>
            <w:r>
              <w:rPr>
                <w:sz w:val="13"/>
                <w:szCs w:val="13"/>
              </w:rPr>
              <w:tab/>
              <w:t>0,75</w:t>
            </w:r>
          </w:p>
          <w:p w:rsidR="00450F04" w:rsidRDefault="00314692">
            <w:pPr>
              <w:pStyle w:val="Jin0"/>
              <w:shd w:val="clear" w:color="auto" w:fill="auto"/>
              <w:tabs>
                <w:tab w:val="left" w:pos="964"/>
              </w:tabs>
              <w:spacing w:after="100"/>
              <w:ind w:firstLine="220"/>
              <w:rPr>
                <w:sz w:val="13"/>
                <w:szCs w:val="13"/>
              </w:rPr>
            </w:pPr>
            <w:r>
              <w:rPr>
                <w:sz w:val="13"/>
                <w:szCs w:val="13"/>
              </w:rPr>
              <w:t>”Z6"</w:t>
            </w:r>
            <w:r>
              <w:rPr>
                <w:sz w:val="13"/>
                <w:szCs w:val="13"/>
              </w:rPr>
              <w:tab/>
              <w:t>0,45</w:t>
            </w:r>
          </w:p>
          <w:p w:rsidR="00450F04" w:rsidRDefault="00314692">
            <w:pPr>
              <w:pStyle w:val="Jin0"/>
              <w:shd w:val="clear" w:color="auto" w:fill="auto"/>
              <w:spacing w:after="100"/>
              <w:ind w:firstLine="220"/>
              <w:rPr>
                <w:sz w:val="13"/>
                <w:szCs w:val="13"/>
              </w:rPr>
            </w:pPr>
            <w:r>
              <w:rPr>
                <w:color w:val="F9888E"/>
                <w:sz w:val="13"/>
                <w:szCs w:val="13"/>
              </w:rPr>
              <w:t>Součet</w:t>
            </w:r>
          </w:p>
        </w:tc>
        <w:tc>
          <w:tcPr>
            <w:tcW w:w="3950" w:type="dxa"/>
            <w:gridSpan w:val="3"/>
            <w:vMerge/>
            <w:shd w:val="clear" w:color="auto" w:fill="FFFFFF"/>
            <w:vAlign w:val="bottom"/>
          </w:tcPr>
          <w:p w:rsidR="00450F04" w:rsidRDefault="00450F04"/>
        </w:tc>
      </w:tr>
      <w:tr w:rsidR="00450F04">
        <w:trPr>
          <w:trHeight w:hRule="exact" w:val="226"/>
          <w:jc w:val="center"/>
        </w:trPr>
        <w:tc>
          <w:tcPr>
            <w:tcW w:w="230" w:type="dxa"/>
            <w:shd w:val="clear" w:color="auto" w:fill="FFFFFF"/>
            <w:vAlign w:val="bottom"/>
          </w:tcPr>
          <w:p w:rsidR="00450F04" w:rsidRDefault="00314692">
            <w:pPr>
              <w:pStyle w:val="Jin0"/>
              <w:shd w:val="clear" w:color="auto" w:fill="auto"/>
              <w:jc w:val="both"/>
              <w:rPr>
                <w:sz w:val="13"/>
                <w:szCs w:val="13"/>
              </w:rPr>
            </w:pPr>
            <w:r>
              <w:rPr>
                <w:color w:val="597675"/>
                <w:sz w:val="13"/>
                <w:szCs w:val="13"/>
              </w:rPr>
              <w:t>D</w:t>
            </w:r>
          </w:p>
        </w:tc>
        <w:tc>
          <w:tcPr>
            <w:tcW w:w="413" w:type="dxa"/>
            <w:shd w:val="clear" w:color="auto" w:fill="FFFFFF"/>
          </w:tcPr>
          <w:p w:rsidR="00450F04" w:rsidRDefault="00450F04">
            <w:pPr>
              <w:rPr>
                <w:sz w:val="10"/>
                <w:szCs w:val="10"/>
              </w:rPr>
            </w:pPr>
          </w:p>
        </w:tc>
        <w:tc>
          <w:tcPr>
            <w:tcW w:w="994" w:type="dxa"/>
            <w:shd w:val="clear" w:color="auto" w:fill="FFFFFF"/>
            <w:vAlign w:val="bottom"/>
          </w:tcPr>
          <w:p w:rsidR="00450F04" w:rsidRDefault="00314692">
            <w:pPr>
              <w:pStyle w:val="Jin0"/>
              <w:shd w:val="clear" w:color="auto" w:fill="auto"/>
              <w:rPr>
                <w:sz w:val="13"/>
                <w:szCs w:val="13"/>
              </w:rPr>
            </w:pPr>
            <w:r>
              <w:rPr>
                <w:color w:val="597675"/>
                <w:sz w:val="13"/>
                <w:szCs w:val="13"/>
              </w:rPr>
              <w:t>99</w:t>
            </w:r>
          </w:p>
        </w:tc>
        <w:tc>
          <w:tcPr>
            <w:tcW w:w="5357" w:type="dxa"/>
            <w:shd w:val="clear" w:color="auto" w:fill="FFFFFF"/>
            <w:vAlign w:val="bottom"/>
          </w:tcPr>
          <w:p w:rsidR="00450F04" w:rsidRDefault="00314692">
            <w:pPr>
              <w:pStyle w:val="Jin0"/>
              <w:shd w:val="clear" w:color="auto" w:fill="auto"/>
              <w:ind w:firstLine="220"/>
              <w:rPr>
                <w:sz w:val="13"/>
                <w:szCs w:val="13"/>
              </w:rPr>
            </w:pPr>
            <w:r>
              <w:rPr>
                <w:b/>
                <w:bCs/>
                <w:sz w:val="13"/>
                <w:szCs w:val="13"/>
              </w:rPr>
              <w:t>Přesun hmot</w:t>
            </w:r>
          </w:p>
        </w:tc>
        <w:tc>
          <w:tcPr>
            <w:tcW w:w="542" w:type="dxa"/>
            <w:shd w:val="clear" w:color="auto" w:fill="FFFFFF"/>
          </w:tcPr>
          <w:p w:rsidR="00450F04" w:rsidRDefault="00450F04">
            <w:pPr>
              <w:rPr>
                <w:sz w:val="10"/>
                <w:szCs w:val="10"/>
              </w:rPr>
            </w:pPr>
          </w:p>
        </w:tc>
        <w:tc>
          <w:tcPr>
            <w:tcW w:w="912" w:type="dxa"/>
            <w:shd w:val="clear" w:color="auto" w:fill="FFFFFF"/>
          </w:tcPr>
          <w:p w:rsidR="00450F04" w:rsidRDefault="00450F04">
            <w:pPr>
              <w:rPr>
                <w:sz w:val="10"/>
                <w:szCs w:val="10"/>
              </w:rPr>
            </w:pPr>
          </w:p>
        </w:tc>
        <w:tc>
          <w:tcPr>
            <w:tcW w:w="1152" w:type="dxa"/>
            <w:shd w:val="clear" w:color="auto" w:fill="FFFFFF"/>
          </w:tcPr>
          <w:p w:rsidR="00450F04" w:rsidRDefault="00450F04">
            <w:pPr>
              <w:rPr>
                <w:sz w:val="10"/>
                <w:szCs w:val="10"/>
              </w:rPr>
            </w:pPr>
          </w:p>
        </w:tc>
        <w:tc>
          <w:tcPr>
            <w:tcW w:w="1886" w:type="dxa"/>
            <w:shd w:val="clear" w:color="auto" w:fill="FFFFFF"/>
            <w:vAlign w:val="bottom"/>
          </w:tcPr>
          <w:p w:rsidR="00450F04" w:rsidRDefault="00314692">
            <w:pPr>
              <w:pStyle w:val="Jin0"/>
              <w:shd w:val="clear" w:color="auto" w:fill="auto"/>
              <w:ind w:firstLine="400"/>
              <w:rPr>
                <w:sz w:val="13"/>
                <w:szCs w:val="13"/>
              </w:rPr>
            </w:pPr>
            <w:r>
              <w:rPr>
                <w:sz w:val="13"/>
                <w:szCs w:val="13"/>
              </w:rPr>
              <w:t>61 935,88</w:t>
            </w:r>
          </w:p>
        </w:tc>
      </w:tr>
      <w:tr w:rsidR="00450F04">
        <w:trPr>
          <w:trHeight w:hRule="exact" w:val="235"/>
          <w:jc w:val="center"/>
        </w:trPr>
        <w:tc>
          <w:tcPr>
            <w:tcW w:w="230" w:type="dxa"/>
            <w:shd w:val="clear" w:color="auto" w:fill="FFFFFF"/>
          </w:tcPr>
          <w:p w:rsidR="00450F04" w:rsidRDefault="00314692">
            <w:pPr>
              <w:pStyle w:val="Jin0"/>
              <w:shd w:val="clear" w:color="auto" w:fill="auto"/>
              <w:jc w:val="both"/>
              <w:rPr>
                <w:sz w:val="13"/>
                <w:szCs w:val="13"/>
              </w:rPr>
            </w:pPr>
            <w:r>
              <w:rPr>
                <w:sz w:val="13"/>
                <w:szCs w:val="13"/>
              </w:rPr>
              <w:t>K</w:t>
            </w:r>
          </w:p>
        </w:tc>
        <w:tc>
          <w:tcPr>
            <w:tcW w:w="413" w:type="dxa"/>
            <w:shd w:val="clear" w:color="auto" w:fill="FFFFFF"/>
          </w:tcPr>
          <w:p w:rsidR="00450F04" w:rsidRDefault="00314692">
            <w:pPr>
              <w:pStyle w:val="Jin0"/>
              <w:shd w:val="clear" w:color="auto" w:fill="auto"/>
              <w:jc w:val="both"/>
              <w:rPr>
                <w:sz w:val="13"/>
                <w:szCs w:val="13"/>
              </w:rPr>
            </w:pPr>
            <w:r>
              <w:rPr>
                <w:sz w:val="13"/>
                <w:szCs w:val="13"/>
              </w:rPr>
              <w:t>013</w:t>
            </w:r>
          </w:p>
        </w:tc>
        <w:tc>
          <w:tcPr>
            <w:tcW w:w="994" w:type="dxa"/>
            <w:shd w:val="clear" w:color="auto" w:fill="FFFFFF"/>
          </w:tcPr>
          <w:p w:rsidR="00450F04" w:rsidRDefault="00314692">
            <w:pPr>
              <w:pStyle w:val="Jin0"/>
              <w:shd w:val="clear" w:color="auto" w:fill="auto"/>
              <w:rPr>
                <w:sz w:val="13"/>
                <w:szCs w:val="13"/>
              </w:rPr>
            </w:pPr>
            <w:r>
              <w:rPr>
                <w:sz w:val="13"/>
                <w:szCs w:val="13"/>
              </w:rPr>
              <w:t>997013509</w:t>
            </w:r>
          </w:p>
        </w:tc>
        <w:tc>
          <w:tcPr>
            <w:tcW w:w="5357" w:type="dxa"/>
            <w:shd w:val="clear" w:color="auto" w:fill="FFFFFF"/>
          </w:tcPr>
          <w:p w:rsidR="00450F04" w:rsidRDefault="00314692">
            <w:pPr>
              <w:pStyle w:val="Jin0"/>
              <w:shd w:val="clear" w:color="auto" w:fill="auto"/>
              <w:ind w:firstLine="220"/>
              <w:rPr>
                <w:sz w:val="13"/>
                <w:szCs w:val="13"/>
              </w:rPr>
            </w:pPr>
            <w:r>
              <w:rPr>
                <w:sz w:val="13"/>
                <w:szCs w:val="13"/>
              </w:rPr>
              <w:t>Příplatek k odvozu suti a vybouraných hmot na skládku ZKD 1 km přes 1 km</w:t>
            </w:r>
          </w:p>
        </w:tc>
        <w:tc>
          <w:tcPr>
            <w:tcW w:w="542" w:type="dxa"/>
            <w:shd w:val="clear" w:color="auto" w:fill="FFFFFF"/>
          </w:tcPr>
          <w:p w:rsidR="00450F04" w:rsidRDefault="00314692">
            <w:pPr>
              <w:pStyle w:val="Jin0"/>
              <w:shd w:val="clear" w:color="auto" w:fill="auto"/>
              <w:ind w:firstLine="140"/>
              <w:rPr>
                <w:sz w:val="13"/>
                <w:szCs w:val="13"/>
              </w:rPr>
            </w:pPr>
            <w:r>
              <w:rPr>
                <w:sz w:val="13"/>
                <w:szCs w:val="13"/>
              </w:rPr>
              <w:t>t</w:t>
            </w:r>
          </w:p>
        </w:tc>
        <w:tc>
          <w:tcPr>
            <w:tcW w:w="912" w:type="dxa"/>
            <w:shd w:val="clear" w:color="auto" w:fill="FFFFFF"/>
          </w:tcPr>
          <w:p w:rsidR="00450F04" w:rsidRDefault="00314692">
            <w:pPr>
              <w:pStyle w:val="Jin0"/>
              <w:shd w:val="clear" w:color="auto" w:fill="auto"/>
              <w:ind w:firstLine="260"/>
              <w:rPr>
                <w:sz w:val="13"/>
                <w:szCs w:val="13"/>
              </w:rPr>
            </w:pPr>
            <w:r>
              <w:rPr>
                <w:sz w:val="13"/>
                <w:szCs w:val="13"/>
              </w:rPr>
              <w:t>415,610</w:t>
            </w:r>
          </w:p>
        </w:tc>
        <w:tc>
          <w:tcPr>
            <w:tcW w:w="1152" w:type="dxa"/>
            <w:shd w:val="clear" w:color="auto" w:fill="FFFFFF"/>
          </w:tcPr>
          <w:p w:rsidR="00450F04" w:rsidRDefault="00314692">
            <w:pPr>
              <w:pStyle w:val="Jin0"/>
              <w:shd w:val="clear" w:color="auto" w:fill="auto"/>
              <w:ind w:firstLine="380"/>
              <w:rPr>
                <w:sz w:val="13"/>
                <w:szCs w:val="13"/>
              </w:rPr>
            </w:pPr>
            <w:r>
              <w:rPr>
                <w:sz w:val="13"/>
                <w:szCs w:val="13"/>
              </w:rPr>
              <w:t>33,00</w:t>
            </w:r>
          </w:p>
        </w:tc>
        <w:tc>
          <w:tcPr>
            <w:tcW w:w="1886" w:type="dxa"/>
            <w:shd w:val="clear" w:color="auto" w:fill="FFFFFF"/>
          </w:tcPr>
          <w:p w:rsidR="00450F04" w:rsidRDefault="00314692">
            <w:pPr>
              <w:pStyle w:val="Jin0"/>
              <w:shd w:val="clear" w:color="auto" w:fill="auto"/>
              <w:ind w:firstLine="400"/>
              <w:rPr>
                <w:sz w:val="13"/>
                <w:szCs w:val="13"/>
              </w:rPr>
            </w:pPr>
            <w:r>
              <w:rPr>
                <w:sz w:val="13"/>
                <w:szCs w:val="13"/>
              </w:rPr>
              <w:t>13 715,13 CS URS</w:t>
            </w:r>
          </w:p>
        </w:tc>
      </w:tr>
      <w:tr w:rsidR="00450F04">
        <w:trPr>
          <w:trHeight w:hRule="exact" w:val="235"/>
          <w:jc w:val="center"/>
        </w:trPr>
        <w:tc>
          <w:tcPr>
            <w:tcW w:w="230" w:type="dxa"/>
            <w:shd w:val="clear" w:color="auto" w:fill="FFFFFF"/>
          </w:tcPr>
          <w:p w:rsidR="00450F04" w:rsidRDefault="00450F04">
            <w:pPr>
              <w:rPr>
                <w:sz w:val="10"/>
                <w:szCs w:val="10"/>
              </w:rPr>
            </w:pPr>
          </w:p>
        </w:tc>
        <w:tc>
          <w:tcPr>
            <w:tcW w:w="413" w:type="dxa"/>
            <w:shd w:val="clear" w:color="auto" w:fill="FFFFFF"/>
          </w:tcPr>
          <w:p w:rsidR="00450F04" w:rsidRDefault="00450F04">
            <w:pPr>
              <w:rPr>
                <w:sz w:val="10"/>
                <w:szCs w:val="10"/>
              </w:rPr>
            </w:pPr>
          </w:p>
        </w:tc>
        <w:tc>
          <w:tcPr>
            <w:tcW w:w="994" w:type="dxa"/>
            <w:shd w:val="clear" w:color="auto" w:fill="FFFFFF"/>
          </w:tcPr>
          <w:p w:rsidR="00450F04" w:rsidRDefault="00450F04">
            <w:pPr>
              <w:rPr>
                <w:sz w:val="10"/>
                <w:szCs w:val="10"/>
              </w:rPr>
            </w:pPr>
          </w:p>
        </w:tc>
        <w:tc>
          <w:tcPr>
            <w:tcW w:w="5357" w:type="dxa"/>
            <w:shd w:val="clear" w:color="auto" w:fill="FFFFFF"/>
            <w:vAlign w:val="bottom"/>
          </w:tcPr>
          <w:p w:rsidR="00450F04" w:rsidRDefault="00314692">
            <w:pPr>
              <w:pStyle w:val="Jin0"/>
              <w:shd w:val="clear" w:color="auto" w:fill="auto"/>
              <w:ind w:firstLine="220"/>
              <w:rPr>
                <w:sz w:val="13"/>
                <w:szCs w:val="13"/>
              </w:rPr>
            </w:pPr>
            <w:r>
              <w:rPr>
                <w:sz w:val="13"/>
                <w:szCs w:val="13"/>
              </w:rPr>
              <w:t>41,561*10</w:t>
            </w:r>
          </w:p>
        </w:tc>
        <w:tc>
          <w:tcPr>
            <w:tcW w:w="542" w:type="dxa"/>
            <w:shd w:val="clear" w:color="auto" w:fill="FFFFFF"/>
          </w:tcPr>
          <w:p w:rsidR="00450F04" w:rsidRDefault="00450F04">
            <w:pPr>
              <w:rPr>
                <w:sz w:val="10"/>
                <w:szCs w:val="10"/>
              </w:rPr>
            </w:pPr>
          </w:p>
        </w:tc>
        <w:tc>
          <w:tcPr>
            <w:tcW w:w="912" w:type="dxa"/>
            <w:shd w:val="clear" w:color="auto" w:fill="FFFFFF"/>
            <w:vAlign w:val="bottom"/>
          </w:tcPr>
          <w:p w:rsidR="00450F04" w:rsidRDefault="00314692">
            <w:pPr>
              <w:pStyle w:val="Jin0"/>
              <w:shd w:val="clear" w:color="auto" w:fill="auto"/>
              <w:ind w:firstLine="260"/>
              <w:rPr>
                <w:sz w:val="13"/>
                <w:szCs w:val="13"/>
              </w:rPr>
            </w:pPr>
            <w:r>
              <w:rPr>
                <w:sz w:val="13"/>
                <w:szCs w:val="13"/>
              </w:rPr>
              <w:t>415,610</w:t>
            </w:r>
          </w:p>
        </w:tc>
        <w:tc>
          <w:tcPr>
            <w:tcW w:w="1152" w:type="dxa"/>
            <w:shd w:val="clear" w:color="auto" w:fill="FFFFFF"/>
          </w:tcPr>
          <w:p w:rsidR="00450F04" w:rsidRDefault="00450F04">
            <w:pPr>
              <w:rPr>
                <w:sz w:val="10"/>
                <w:szCs w:val="10"/>
              </w:rPr>
            </w:pPr>
          </w:p>
        </w:tc>
        <w:tc>
          <w:tcPr>
            <w:tcW w:w="1886" w:type="dxa"/>
            <w:shd w:val="clear" w:color="auto" w:fill="FFFFFF"/>
          </w:tcPr>
          <w:p w:rsidR="00450F04" w:rsidRDefault="00450F04">
            <w:pPr>
              <w:rPr>
                <w:sz w:val="10"/>
                <w:szCs w:val="10"/>
              </w:rPr>
            </w:pPr>
          </w:p>
        </w:tc>
      </w:tr>
      <w:tr w:rsidR="00450F04">
        <w:trPr>
          <w:trHeight w:hRule="exact" w:val="370"/>
          <w:jc w:val="center"/>
        </w:trPr>
        <w:tc>
          <w:tcPr>
            <w:tcW w:w="230" w:type="dxa"/>
            <w:shd w:val="clear" w:color="auto" w:fill="FFFFFF"/>
            <w:vAlign w:val="center"/>
          </w:tcPr>
          <w:p w:rsidR="00450F04" w:rsidRDefault="00314692">
            <w:pPr>
              <w:pStyle w:val="Jin0"/>
              <w:shd w:val="clear" w:color="auto" w:fill="auto"/>
              <w:jc w:val="both"/>
              <w:rPr>
                <w:sz w:val="13"/>
                <w:szCs w:val="13"/>
              </w:rPr>
            </w:pPr>
            <w:r>
              <w:rPr>
                <w:b/>
                <w:bCs/>
                <w:sz w:val="13"/>
                <w:szCs w:val="13"/>
              </w:rPr>
              <w:t>K</w:t>
            </w:r>
          </w:p>
        </w:tc>
        <w:tc>
          <w:tcPr>
            <w:tcW w:w="413" w:type="dxa"/>
            <w:shd w:val="clear" w:color="auto" w:fill="FFFFFF"/>
            <w:vAlign w:val="center"/>
          </w:tcPr>
          <w:p w:rsidR="00450F04" w:rsidRDefault="00314692">
            <w:pPr>
              <w:pStyle w:val="Jin0"/>
              <w:shd w:val="clear" w:color="auto" w:fill="auto"/>
              <w:jc w:val="both"/>
              <w:rPr>
                <w:sz w:val="13"/>
                <w:szCs w:val="13"/>
              </w:rPr>
            </w:pPr>
            <w:r>
              <w:rPr>
                <w:sz w:val="13"/>
                <w:szCs w:val="13"/>
              </w:rPr>
              <w:t>013</w:t>
            </w:r>
          </w:p>
        </w:tc>
        <w:tc>
          <w:tcPr>
            <w:tcW w:w="994" w:type="dxa"/>
            <w:shd w:val="clear" w:color="auto" w:fill="FFFFFF"/>
          </w:tcPr>
          <w:p w:rsidR="00450F04" w:rsidRDefault="00314692">
            <w:pPr>
              <w:pStyle w:val="Jin0"/>
              <w:shd w:val="clear" w:color="auto" w:fill="auto"/>
              <w:rPr>
                <w:sz w:val="13"/>
                <w:szCs w:val="13"/>
              </w:rPr>
            </w:pPr>
            <w:r>
              <w:rPr>
                <w:sz w:val="13"/>
                <w:szCs w:val="13"/>
              </w:rPr>
              <w:t>997013511</w:t>
            </w:r>
          </w:p>
        </w:tc>
        <w:tc>
          <w:tcPr>
            <w:tcW w:w="5357" w:type="dxa"/>
            <w:shd w:val="clear" w:color="auto" w:fill="FFFFFF"/>
          </w:tcPr>
          <w:p w:rsidR="00450F04" w:rsidRDefault="00314692">
            <w:pPr>
              <w:pStyle w:val="Jin0"/>
              <w:shd w:val="clear" w:color="auto" w:fill="auto"/>
              <w:spacing w:line="271" w:lineRule="auto"/>
              <w:ind w:left="220"/>
              <w:rPr>
                <w:sz w:val="13"/>
                <w:szCs w:val="13"/>
              </w:rPr>
            </w:pPr>
            <w:r>
              <w:rPr>
                <w:sz w:val="13"/>
                <w:szCs w:val="13"/>
              </w:rPr>
              <w:t>Odvoz suti a vybouraných hmot z meziskládky na skládku do 1 km s naložením a se složením</w:t>
            </w:r>
          </w:p>
        </w:tc>
        <w:tc>
          <w:tcPr>
            <w:tcW w:w="542" w:type="dxa"/>
            <w:shd w:val="clear" w:color="auto" w:fill="FFFFFF"/>
            <w:vAlign w:val="center"/>
          </w:tcPr>
          <w:p w:rsidR="00450F04" w:rsidRDefault="00314692">
            <w:pPr>
              <w:pStyle w:val="Jin0"/>
              <w:shd w:val="clear" w:color="auto" w:fill="auto"/>
              <w:ind w:firstLine="140"/>
              <w:rPr>
                <w:sz w:val="13"/>
                <w:szCs w:val="13"/>
              </w:rPr>
            </w:pPr>
            <w:r>
              <w:rPr>
                <w:sz w:val="13"/>
                <w:szCs w:val="13"/>
              </w:rPr>
              <w:t>t</w:t>
            </w:r>
          </w:p>
        </w:tc>
        <w:tc>
          <w:tcPr>
            <w:tcW w:w="912" w:type="dxa"/>
            <w:shd w:val="clear" w:color="auto" w:fill="FFFFFF"/>
            <w:vAlign w:val="center"/>
          </w:tcPr>
          <w:p w:rsidR="00450F04" w:rsidRDefault="00314692">
            <w:pPr>
              <w:pStyle w:val="Jin0"/>
              <w:shd w:val="clear" w:color="auto" w:fill="auto"/>
              <w:ind w:firstLine="320"/>
              <w:rPr>
                <w:sz w:val="13"/>
                <w:szCs w:val="13"/>
              </w:rPr>
            </w:pPr>
            <w:r>
              <w:rPr>
                <w:sz w:val="13"/>
                <w:szCs w:val="13"/>
              </w:rPr>
              <w:t>41,561</w:t>
            </w:r>
          </w:p>
        </w:tc>
        <w:tc>
          <w:tcPr>
            <w:tcW w:w="1152" w:type="dxa"/>
            <w:shd w:val="clear" w:color="auto" w:fill="FFFFFF"/>
            <w:vAlign w:val="center"/>
          </w:tcPr>
          <w:p w:rsidR="00450F04" w:rsidRDefault="00314692">
            <w:pPr>
              <w:pStyle w:val="Jin0"/>
              <w:shd w:val="clear" w:color="auto" w:fill="auto"/>
              <w:ind w:firstLine="300"/>
              <w:jc w:val="both"/>
              <w:rPr>
                <w:sz w:val="13"/>
                <w:szCs w:val="13"/>
              </w:rPr>
            </w:pPr>
            <w:r>
              <w:rPr>
                <w:sz w:val="13"/>
                <w:szCs w:val="13"/>
              </w:rPr>
              <w:t>200,00</w:t>
            </w:r>
          </w:p>
        </w:tc>
        <w:tc>
          <w:tcPr>
            <w:tcW w:w="1886" w:type="dxa"/>
            <w:shd w:val="clear" w:color="auto" w:fill="FFFFFF"/>
            <w:vAlign w:val="center"/>
          </w:tcPr>
          <w:p w:rsidR="00450F04" w:rsidRDefault="00314692">
            <w:pPr>
              <w:pStyle w:val="Jin0"/>
              <w:shd w:val="clear" w:color="auto" w:fill="auto"/>
              <w:ind w:firstLine="480"/>
              <w:rPr>
                <w:sz w:val="13"/>
                <w:szCs w:val="13"/>
              </w:rPr>
            </w:pPr>
            <w:r>
              <w:rPr>
                <w:sz w:val="13"/>
                <w:szCs w:val="13"/>
              </w:rPr>
              <w:t>8 312,20 CS URS</w:t>
            </w:r>
          </w:p>
        </w:tc>
      </w:tr>
      <w:tr w:rsidR="00450F04">
        <w:trPr>
          <w:trHeight w:hRule="exact" w:val="254"/>
          <w:jc w:val="center"/>
        </w:trPr>
        <w:tc>
          <w:tcPr>
            <w:tcW w:w="230" w:type="dxa"/>
            <w:shd w:val="clear" w:color="auto" w:fill="FFFFFF"/>
            <w:vAlign w:val="bottom"/>
          </w:tcPr>
          <w:p w:rsidR="00450F04" w:rsidRDefault="00314692">
            <w:pPr>
              <w:pStyle w:val="Jin0"/>
              <w:shd w:val="clear" w:color="auto" w:fill="auto"/>
              <w:jc w:val="both"/>
              <w:rPr>
                <w:sz w:val="13"/>
                <w:szCs w:val="13"/>
              </w:rPr>
            </w:pPr>
            <w:r>
              <w:rPr>
                <w:sz w:val="13"/>
                <w:szCs w:val="13"/>
              </w:rPr>
              <w:t>K</w:t>
            </w:r>
          </w:p>
        </w:tc>
        <w:tc>
          <w:tcPr>
            <w:tcW w:w="413" w:type="dxa"/>
            <w:shd w:val="clear" w:color="auto" w:fill="FFFFFF"/>
            <w:vAlign w:val="bottom"/>
          </w:tcPr>
          <w:p w:rsidR="00450F04" w:rsidRDefault="00314692">
            <w:pPr>
              <w:pStyle w:val="Jin0"/>
              <w:shd w:val="clear" w:color="auto" w:fill="auto"/>
              <w:jc w:val="both"/>
              <w:rPr>
                <w:sz w:val="13"/>
                <w:szCs w:val="13"/>
              </w:rPr>
            </w:pPr>
            <w:r>
              <w:rPr>
                <w:sz w:val="13"/>
                <w:szCs w:val="13"/>
              </w:rPr>
              <w:t>013</w:t>
            </w:r>
          </w:p>
        </w:tc>
        <w:tc>
          <w:tcPr>
            <w:tcW w:w="994" w:type="dxa"/>
            <w:shd w:val="clear" w:color="auto" w:fill="FFFFFF"/>
            <w:vAlign w:val="bottom"/>
          </w:tcPr>
          <w:p w:rsidR="00450F04" w:rsidRDefault="00314692">
            <w:pPr>
              <w:pStyle w:val="Jin0"/>
              <w:shd w:val="clear" w:color="auto" w:fill="auto"/>
              <w:rPr>
                <w:sz w:val="13"/>
                <w:szCs w:val="13"/>
              </w:rPr>
            </w:pPr>
            <w:r>
              <w:rPr>
                <w:sz w:val="13"/>
                <w:szCs w:val="13"/>
              </w:rPr>
              <w:t>997013801</w:t>
            </w:r>
          </w:p>
        </w:tc>
        <w:tc>
          <w:tcPr>
            <w:tcW w:w="5357" w:type="dxa"/>
            <w:shd w:val="clear" w:color="auto" w:fill="FFFFFF"/>
            <w:vAlign w:val="bottom"/>
          </w:tcPr>
          <w:p w:rsidR="00450F04" w:rsidRDefault="00314692">
            <w:pPr>
              <w:pStyle w:val="Jin0"/>
              <w:shd w:val="clear" w:color="auto" w:fill="auto"/>
              <w:ind w:left="220"/>
              <w:rPr>
                <w:sz w:val="13"/>
                <w:szCs w:val="13"/>
              </w:rPr>
            </w:pPr>
            <w:r>
              <w:rPr>
                <w:sz w:val="13"/>
                <w:szCs w:val="13"/>
              </w:rPr>
              <w:t>Poplatek za uložení stavebního betonového odpadu na skládce (skládkovné)</w:t>
            </w:r>
          </w:p>
        </w:tc>
        <w:tc>
          <w:tcPr>
            <w:tcW w:w="542" w:type="dxa"/>
            <w:shd w:val="clear" w:color="auto" w:fill="FFFFFF"/>
            <w:vAlign w:val="bottom"/>
          </w:tcPr>
          <w:p w:rsidR="00450F04" w:rsidRDefault="00314692">
            <w:pPr>
              <w:pStyle w:val="Jin0"/>
              <w:shd w:val="clear" w:color="auto" w:fill="auto"/>
              <w:ind w:firstLine="140"/>
              <w:rPr>
                <w:sz w:val="13"/>
                <w:szCs w:val="13"/>
              </w:rPr>
            </w:pPr>
            <w:r>
              <w:rPr>
                <w:sz w:val="13"/>
                <w:szCs w:val="13"/>
              </w:rPr>
              <w:t>t</w:t>
            </w:r>
          </w:p>
        </w:tc>
        <w:tc>
          <w:tcPr>
            <w:tcW w:w="912" w:type="dxa"/>
            <w:shd w:val="clear" w:color="auto" w:fill="FFFFFF"/>
            <w:vAlign w:val="bottom"/>
          </w:tcPr>
          <w:p w:rsidR="00450F04" w:rsidRDefault="00314692">
            <w:pPr>
              <w:pStyle w:val="Jin0"/>
              <w:shd w:val="clear" w:color="auto" w:fill="auto"/>
              <w:ind w:firstLine="320"/>
              <w:rPr>
                <w:sz w:val="13"/>
                <w:szCs w:val="13"/>
              </w:rPr>
            </w:pPr>
            <w:r>
              <w:rPr>
                <w:sz w:val="13"/>
                <w:szCs w:val="13"/>
              </w:rPr>
              <w:t>41,561</w:t>
            </w:r>
          </w:p>
        </w:tc>
        <w:tc>
          <w:tcPr>
            <w:tcW w:w="1152" w:type="dxa"/>
            <w:shd w:val="clear" w:color="auto" w:fill="FFFFFF"/>
            <w:vAlign w:val="bottom"/>
          </w:tcPr>
          <w:p w:rsidR="00450F04" w:rsidRDefault="00314692">
            <w:pPr>
              <w:pStyle w:val="Jin0"/>
              <w:shd w:val="clear" w:color="auto" w:fill="auto"/>
              <w:ind w:firstLine="300"/>
              <w:rPr>
                <w:sz w:val="13"/>
                <w:szCs w:val="13"/>
              </w:rPr>
            </w:pPr>
            <w:r>
              <w:rPr>
                <w:sz w:val="13"/>
                <w:szCs w:val="13"/>
              </w:rPr>
              <w:t>591,00</w:t>
            </w:r>
          </w:p>
        </w:tc>
        <w:tc>
          <w:tcPr>
            <w:tcW w:w="1886" w:type="dxa"/>
            <w:shd w:val="clear" w:color="auto" w:fill="FFFFFF"/>
            <w:vAlign w:val="bottom"/>
          </w:tcPr>
          <w:p w:rsidR="00450F04" w:rsidRDefault="00314692">
            <w:pPr>
              <w:pStyle w:val="Jin0"/>
              <w:shd w:val="clear" w:color="auto" w:fill="auto"/>
              <w:ind w:firstLine="400"/>
              <w:rPr>
                <w:sz w:val="13"/>
                <w:szCs w:val="13"/>
              </w:rPr>
            </w:pPr>
            <w:r>
              <w:rPr>
                <w:sz w:val="13"/>
                <w:szCs w:val="13"/>
              </w:rPr>
              <w:t>24 562,55 CS URS</w:t>
            </w:r>
          </w:p>
        </w:tc>
      </w:tr>
      <w:tr w:rsidR="00450F04">
        <w:trPr>
          <w:trHeight w:hRule="exact" w:val="221"/>
          <w:jc w:val="center"/>
        </w:trPr>
        <w:tc>
          <w:tcPr>
            <w:tcW w:w="230" w:type="dxa"/>
            <w:shd w:val="clear" w:color="auto" w:fill="FFFFFF"/>
            <w:vAlign w:val="bottom"/>
          </w:tcPr>
          <w:p w:rsidR="00450F04" w:rsidRDefault="00314692">
            <w:pPr>
              <w:pStyle w:val="Jin0"/>
              <w:shd w:val="clear" w:color="auto" w:fill="auto"/>
              <w:jc w:val="both"/>
              <w:rPr>
                <w:sz w:val="13"/>
                <w:szCs w:val="13"/>
              </w:rPr>
            </w:pPr>
            <w:r>
              <w:rPr>
                <w:sz w:val="13"/>
                <w:szCs w:val="13"/>
              </w:rPr>
              <w:t>K</w:t>
            </w:r>
          </w:p>
        </w:tc>
        <w:tc>
          <w:tcPr>
            <w:tcW w:w="413" w:type="dxa"/>
            <w:shd w:val="clear" w:color="auto" w:fill="FFFFFF"/>
            <w:vAlign w:val="bottom"/>
          </w:tcPr>
          <w:p w:rsidR="00450F04" w:rsidRDefault="00314692">
            <w:pPr>
              <w:pStyle w:val="Jin0"/>
              <w:shd w:val="clear" w:color="auto" w:fill="auto"/>
              <w:jc w:val="both"/>
              <w:rPr>
                <w:sz w:val="13"/>
                <w:szCs w:val="13"/>
              </w:rPr>
            </w:pPr>
            <w:r>
              <w:rPr>
                <w:sz w:val="13"/>
                <w:szCs w:val="13"/>
              </w:rPr>
              <w:t>011</w:t>
            </w:r>
          </w:p>
        </w:tc>
        <w:tc>
          <w:tcPr>
            <w:tcW w:w="994" w:type="dxa"/>
            <w:shd w:val="clear" w:color="auto" w:fill="FFFFFF"/>
            <w:vAlign w:val="bottom"/>
          </w:tcPr>
          <w:p w:rsidR="00450F04" w:rsidRDefault="00314692">
            <w:pPr>
              <w:pStyle w:val="Jin0"/>
              <w:shd w:val="clear" w:color="auto" w:fill="auto"/>
              <w:rPr>
                <w:sz w:val="13"/>
                <w:szCs w:val="13"/>
              </w:rPr>
            </w:pPr>
            <w:r>
              <w:rPr>
                <w:sz w:val="13"/>
                <w:szCs w:val="13"/>
              </w:rPr>
              <w:t>998011001</w:t>
            </w:r>
          </w:p>
        </w:tc>
        <w:tc>
          <w:tcPr>
            <w:tcW w:w="5357" w:type="dxa"/>
            <w:shd w:val="clear" w:color="auto" w:fill="FFFFFF"/>
            <w:vAlign w:val="bottom"/>
          </w:tcPr>
          <w:p w:rsidR="00450F04" w:rsidRDefault="00314692">
            <w:pPr>
              <w:pStyle w:val="Jin0"/>
              <w:shd w:val="clear" w:color="auto" w:fill="auto"/>
              <w:ind w:firstLine="220"/>
              <w:rPr>
                <w:sz w:val="13"/>
                <w:szCs w:val="13"/>
              </w:rPr>
            </w:pPr>
            <w:r>
              <w:rPr>
                <w:sz w:val="13"/>
                <w:szCs w:val="13"/>
              </w:rPr>
              <w:t xml:space="preserve">Přesun hmot pro budovy </w:t>
            </w:r>
            <w:proofErr w:type="gramStart"/>
            <w:r>
              <w:rPr>
                <w:sz w:val="13"/>
                <w:szCs w:val="13"/>
              </w:rPr>
              <w:t>zděné v do</w:t>
            </w:r>
            <w:proofErr w:type="gramEnd"/>
            <w:r>
              <w:rPr>
                <w:sz w:val="13"/>
                <w:szCs w:val="13"/>
              </w:rPr>
              <w:t xml:space="preserve"> 6 m</w:t>
            </w:r>
          </w:p>
        </w:tc>
        <w:tc>
          <w:tcPr>
            <w:tcW w:w="542" w:type="dxa"/>
            <w:shd w:val="clear" w:color="auto" w:fill="FFFFFF"/>
            <w:vAlign w:val="bottom"/>
          </w:tcPr>
          <w:p w:rsidR="00450F04" w:rsidRDefault="00314692">
            <w:pPr>
              <w:pStyle w:val="Jin0"/>
              <w:shd w:val="clear" w:color="auto" w:fill="auto"/>
              <w:ind w:firstLine="140"/>
              <w:rPr>
                <w:sz w:val="13"/>
                <w:szCs w:val="13"/>
              </w:rPr>
            </w:pPr>
            <w:r>
              <w:rPr>
                <w:sz w:val="13"/>
                <w:szCs w:val="13"/>
              </w:rPr>
              <w:t>t</w:t>
            </w:r>
          </w:p>
        </w:tc>
        <w:tc>
          <w:tcPr>
            <w:tcW w:w="912" w:type="dxa"/>
            <w:shd w:val="clear" w:color="auto" w:fill="FFFFFF"/>
            <w:vAlign w:val="bottom"/>
          </w:tcPr>
          <w:p w:rsidR="00450F04" w:rsidRDefault="00314692">
            <w:pPr>
              <w:pStyle w:val="Jin0"/>
              <w:shd w:val="clear" w:color="auto" w:fill="auto"/>
              <w:ind w:firstLine="320"/>
              <w:rPr>
                <w:sz w:val="13"/>
                <w:szCs w:val="13"/>
              </w:rPr>
            </w:pPr>
            <w:r>
              <w:rPr>
                <w:sz w:val="13"/>
                <w:szCs w:val="13"/>
              </w:rPr>
              <w:t>30,692</w:t>
            </w:r>
          </w:p>
        </w:tc>
        <w:tc>
          <w:tcPr>
            <w:tcW w:w="1152" w:type="dxa"/>
            <w:shd w:val="clear" w:color="auto" w:fill="FFFFFF"/>
            <w:vAlign w:val="bottom"/>
          </w:tcPr>
          <w:p w:rsidR="00450F04" w:rsidRDefault="00314692">
            <w:pPr>
              <w:pStyle w:val="Jin0"/>
              <w:shd w:val="clear" w:color="auto" w:fill="auto"/>
              <w:ind w:firstLine="300"/>
              <w:rPr>
                <w:sz w:val="13"/>
                <w:szCs w:val="13"/>
              </w:rPr>
            </w:pPr>
            <w:r>
              <w:rPr>
                <w:sz w:val="13"/>
                <w:szCs w:val="13"/>
              </w:rPr>
              <w:t>500,00</w:t>
            </w:r>
          </w:p>
        </w:tc>
        <w:tc>
          <w:tcPr>
            <w:tcW w:w="1886" w:type="dxa"/>
            <w:shd w:val="clear" w:color="auto" w:fill="FFFFFF"/>
            <w:vAlign w:val="bottom"/>
          </w:tcPr>
          <w:p w:rsidR="00450F04" w:rsidRDefault="00314692">
            <w:pPr>
              <w:pStyle w:val="Jin0"/>
              <w:shd w:val="clear" w:color="auto" w:fill="auto"/>
              <w:ind w:firstLine="400"/>
              <w:rPr>
                <w:sz w:val="13"/>
                <w:szCs w:val="13"/>
              </w:rPr>
            </w:pPr>
            <w:r>
              <w:rPr>
                <w:sz w:val="13"/>
                <w:szCs w:val="13"/>
              </w:rPr>
              <w:t>15 346,00 CSURS</w:t>
            </w:r>
          </w:p>
        </w:tc>
      </w:tr>
      <w:tr w:rsidR="00450F04">
        <w:trPr>
          <w:trHeight w:hRule="exact" w:val="221"/>
          <w:jc w:val="center"/>
        </w:trPr>
        <w:tc>
          <w:tcPr>
            <w:tcW w:w="230" w:type="dxa"/>
            <w:shd w:val="clear" w:color="auto" w:fill="FFFFFF"/>
            <w:vAlign w:val="bottom"/>
          </w:tcPr>
          <w:p w:rsidR="00450F04" w:rsidRDefault="00314692">
            <w:pPr>
              <w:pStyle w:val="Jin0"/>
              <w:shd w:val="clear" w:color="auto" w:fill="auto"/>
              <w:jc w:val="both"/>
              <w:rPr>
                <w:sz w:val="13"/>
                <w:szCs w:val="13"/>
              </w:rPr>
            </w:pPr>
            <w:r>
              <w:rPr>
                <w:b/>
                <w:bCs/>
                <w:color w:val="6191D0"/>
                <w:sz w:val="13"/>
                <w:szCs w:val="13"/>
              </w:rPr>
              <w:t>D</w:t>
            </w:r>
          </w:p>
        </w:tc>
        <w:tc>
          <w:tcPr>
            <w:tcW w:w="413" w:type="dxa"/>
            <w:shd w:val="clear" w:color="auto" w:fill="FFFFFF"/>
          </w:tcPr>
          <w:p w:rsidR="00450F04" w:rsidRDefault="00450F04">
            <w:pPr>
              <w:rPr>
                <w:sz w:val="10"/>
                <w:szCs w:val="10"/>
              </w:rPr>
            </w:pPr>
          </w:p>
        </w:tc>
        <w:tc>
          <w:tcPr>
            <w:tcW w:w="994" w:type="dxa"/>
            <w:shd w:val="clear" w:color="auto" w:fill="FFFFFF"/>
            <w:vAlign w:val="bottom"/>
          </w:tcPr>
          <w:p w:rsidR="00450F04" w:rsidRDefault="00314692">
            <w:pPr>
              <w:pStyle w:val="Jin0"/>
              <w:shd w:val="clear" w:color="auto" w:fill="auto"/>
              <w:rPr>
                <w:sz w:val="13"/>
                <w:szCs w:val="13"/>
              </w:rPr>
            </w:pPr>
            <w:r>
              <w:rPr>
                <w:color w:val="6191D0"/>
                <w:sz w:val="13"/>
                <w:szCs w:val="13"/>
              </w:rPr>
              <w:t>PSV</w:t>
            </w:r>
          </w:p>
        </w:tc>
        <w:tc>
          <w:tcPr>
            <w:tcW w:w="5357" w:type="dxa"/>
            <w:shd w:val="clear" w:color="auto" w:fill="FFFFFF"/>
            <w:vAlign w:val="bottom"/>
          </w:tcPr>
          <w:p w:rsidR="00450F04" w:rsidRDefault="00314692">
            <w:pPr>
              <w:pStyle w:val="Jin0"/>
              <w:shd w:val="clear" w:color="auto" w:fill="auto"/>
              <w:ind w:firstLine="220"/>
              <w:rPr>
                <w:sz w:val="13"/>
                <w:szCs w:val="13"/>
              </w:rPr>
            </w:pPr>
            <w:r>
              <w:rPr>
                <w:b/>
                <w:bCs/>
                <w:color w:val="6191D0"/>
                <w:sz w:val="13"/>
                <w:szCs w:val="13"/>
              </w:rPr>
              <w:t>Práce a dodávky PSV</w:t>
            </w:r>
          </w:p>
        </w:tc>
        <w:tc>
          <w:tcPr>
            <w:tcW w:w="542" w:type="dxa"/>
            <w:shd w:val="clear" w:color="auto" w:fill="FFFFFF"/>
          </w:tcPr>
          <w:p w:rsidR="00450F04" w:rsidRDefault="00450F04">
            <w:pPr>
              <w:rPr>
                <w:sz w:val="10"/>
                <w:szCs w:val="10"/>
              </w:rPr>
            </w:pPr>
          </w:p>
        </w:tc>
        <w:tc>
          <w:tcPr>
            <w:tcW w:w="912" w:type="dxa"/>
            <w:shd w:val="clear" w:color="auto" w:fill="FFFFFF"/>
          </w:tcPr>
          <w:p w:rsidR="00450F04" w:rsidRDefault="00450F04">
            <w:pPr>
              <w:rPr>
                <w:sz w:val="10"/>
                <w:szCs w:val="10"/>
              </w:rPr>
            </w:pPr>
          </w:p>
        </w:tc>
        <w:tc>
          <w:tcPr>
            <w:tcW w:w="1152" w:type="dxa"/>
            <w:shd w:val="clear" w:color="auto" w:fill="FFFFFF"/>
          </w:tcPr>
          <w:p w:rsidR="00450F04" w:rsidRDefault="00450F04">
            <w:pPr>
              <w:rPr>
                <w:sz w:val="10"/>
                <w:szCs w:val="10"/>
              </w:rPr>
            </w:pPr>
          </w:p>
        </w:tc>
        <w:tc>
          <w:tcPr>
            <w:tcW w:w="1886" w:type="dxa"/>
            <w:shd w:val="clear" w:color="auto" w:fill="FFFFFF"/>
            <w:vAlign w:val="bottom"/>
          </w:tcPr>
          <w:p w:rsidR="00450F04" w:rsidRDefault="00314692">
            <w:pPr>
              <w:pStyle w:val="Jin0"/>
              <w:shd w:val="clear" w:color="auto" w:fill="auto"/>
              <w:ind w:firstLine="400"/>
              <w:rPr>
                <w:sz w:val="13"/>
                <w:szCs w:val="13"/>
              </w:rPr>
            </w:pPr>
            <w:r>
              <w:rPr>
                <w:b/>
                <w:bCs/>
                <w:color w:val="6191D0"/>
                <w:sz w:val="13"/>
                <w:szCs w:val="13"/>
              </w:rPr>
              <w:t>61 359,50</w:t>
            </w:r>
          </w:p>
        </w:tc>
      </w:tr>
      <w:tr w:rsidR="00450F04">
        <w:trPr>
          <w:trHeight w:hRule="exact" w:val="211"/>
          <w:jc w:val="center"/>
        </w:trPr>
        <w:tc>
          <w:tcPr>
            <w:tcW w:w="230" w:type="dxa"/>
            <w:shd w:val="clear" w:color="auto" w:fill="FFFFFF"/>
          </w:tcPr>
          <w:p w:rsidR="00450F04" w:rsidRDefault="00314692">
            <w:pPr>
              <w:pStyle w:val="Jin0"/>
              <w:shd w:val="clear" w:color="auto" w:fill="auto"/>
              <w:jc w:val="both"/>
              <w:rPr>
                <w:sz w:val="13"/>
                <w:szCs w:val="13"/>
              </w:rPr>
            </w:pPr>
            <w:r>
              <w:rPr>
                <w:b/>
                <w:bCs/>
                <w:color w:val="9B5B7B"/>
                <w:sz w:val="13"/>
                <w:szCs w:val="13"/>
              </w:rPr>
              <w:t>D</w:t>
            </w:r>
          </w:p>
        </w:tc>
        <w:tc>
          <w:tcPr>
            <w:tcW w:w="413" w:type="dxa"/>
            <w:shd w:val="clear" w:color="auto" w:fill="FFFFFF"/>
          </w:tcPr>
          <w:p w:rsidR="00450F04" w:rsidRDefault="00450F04">
            <w:pPr>
              <w:rPr>
                <w:sz w:val="10"/>
                <w:szCs w:val="10"/>
              </w:rPr>
            </w:pPr>
          </w:p>
        </w:tc>
        <w:tc>
          <w:tcPr>
            <w:tcW w:w="994" w:type="dxa"/>
            <w:shd w:val="clear" w:color="auto" w:fill="FFFFFF"/>
          </w:tcPr>
          <w:p w:rsidR="00450F04" w:rsidRDefault="00314692">
            <w:pPr>
              <w:pStyle w:val="Jin0"/>
              <w:shd w:val="clear" w:color="auto" w:fill="auto"/>
              <w:rPr>
                <w:sz w:val="13"/>
                <w:szCs w:val="13"/>
              </w:rPr>
            </w:pPr>
            <w:r>
              <w:rPr>
                <w:b/>
                <w:bCs/>
                <w:color w:val="9B5B7B"/>
                <w:sz w:val="13"/>
                <w:szCs w:val="13"/>
              </w:rPr>
              <w:t>767K</w:t>
            </w:r>
          </w:p>
        </w:tc>
        <w:tc>
          <w:tcPr>
            <w:tcW w:w="5357" w:type="dxa"/>
            <w:shd w:val="clear" w:color="auto" w:fill="FFFFFF"/>
          </w:tcPr>
          <w:p w:rsidR="00450F04" w:rsidRDefault="00314692">
            <w:pPr>
              <w:pStyle w:val="Jin0"/>
              <w:shd w:val="clear" w:color="auto" w:fill="auto"/>
              <w:ind w:firstLine="220"/>
              <w:rPr>
                <w:sz w:val="13"/>
                <w:szCs w:val="13"/>
              </w:rPr>
            </w:pPr>
            <w:r>
              <w:rPr>
                <w:b/>
                <w:bCs/>
                <w:color w:val="9B5B7B"/>
                <w:sz w:val="13"/>
                <w:szCs w:val="13"/>
              </w:rPr>
              <w:t>Konstrukce kovářské-dodávky</w:t>
            </w:r>
          </w:p>
        </w:tc>
        <w:tc>
          <w:tcPr>
            <w:tcW w:w="542" w:type="dxa"/>
            <w:shd w:val="clear" w:color="auto" w:fill="FFFFFF"/>
          </w:tcPr>
          <w:p w:rsidR="00450F04" w:rsidRDefault="00450F04">
            <w:pPr>
              <w:rPr>
                <w:sz w:val="10"/>
                <w:szCs w:val="10"/>
              </w:rPr>
            </w:pPr>
          </w:p>
        </w:tc>
        <w:tc>
          <w:tcPr>
            <w:tcW w:w="912" w:type="dxa"/>
            <w:shd w:val="clear" w:color="auto" w:fill="FFFFFF"/>
          </w:tcPr>
          <w:p w:rsidR="00450F04" w:rsidRDefault="00450F04">
            <w:pPr>
              <w:rPr>
                <w:sz w:val="10"/>
                <w:szCs w:val="10"/>
              </w:rPr>
            </w:pPr>
          </w:p>
        </w:tc>
        <w:tc>
          <w:tcPr>
            <w:tcW w:w="1152" w:type="dxa"/>
            <w:shd w:val="clear" w:color="auto" w:fill="FFFFFF"/>
          </w:tcPr>
          <w:p w:rsidR="00450F04" w:rsidRDefault="00450F04">
            <w:pPr>
              <w:rPr>
                <w:sz w:val="10"/>
                <w:szCs w:val="10"/>
              </w:rPr>
            </w:pPr>
          </w:p>
        </w:tc>
        <w:tc>
          <w:tcPr>
            <w:tcW w:w="1886" w:type="dxa"/>
            <w:shd w:val="clear" w:color="auto" w:fill="FFFFFF"/>
          </w:tcPr>
          <w:p w:rsidR="00450F04" w:rsidRDefault="00314692">
            <w:pPr>
              <w:pStyle w:val="Jin0"/>
              <w:shd w:val="clear" w:color="auto" w:fill="auto"/>
              <w:ind w:firstLine="400"/>
              <w:rPr>
                <w:sz w:val="13"/>
                <w:szCs w:val="13"/>
              </w:rPr>
            </w:pPr>
            <w:r>
              <w:rPr>
                <w:b/>
                <w:bCs/>
                <w:color w:val="9B5B7B"/>
                <w:sz w:val="13"/>
                <w:szCs w:val="13"/>
              </w:rPr>
              <w:t>61 359,50</w:t>
            </w:r>
          </w:p>
        </w:tc>
      </w:tr>
      <w:tr w:rsidR="00450F04">
        <w:trPr>
          <w:trHeight w:hRule="exact" w:val="389"/>
          <w:jc w:val="center"/>
        </w:trPr>
        <w:tc>
          <w:tcPr>
            <w:tcW w:w="230" w:type="dxa"/>
            <w:shd w:val="clear" w:color="auto" w:fill="FFFFFF"/>
            <w:vAlign w:val="center"/>
          </w:tcPr>
          <w:p w:rsidR="00450F04" w:rsidRDefault="00314692">
            <w:pPr>
              <w:pStyle w:val="Jin0"/>
              <w:shd w:val="clear" w:color="auto" w:fill="auto"/>
              <w:jc w:val="both"/>
              <w:rPr>
                <w:sz w:val="13"/>
                <w:szCs w:val="13"/>
              </w:rPr>
            </w:pPr>
            <w:r>
              <w:rPr>
                <w:sz w:val="13"/>
                <w:szCs w:val="13"/>
              </w:rPr>
              <w:t>K</w:t>
            </w:r>
          </w:p>
        </w:tc>
        <w:tc>
          <w:tcPr>
            <w:tcW w:w="413" w:type="dxa"/>
            <w:shd w:val="clear" w:color="auto" w:fill="FFFFFF"/>
            <w:vAlign w:val="center"/>
          </w:tcPr>
          <w:p w:rsidR="00450F04" w:rsidRDefault="00314692">
            <w:pPr>
              <w:pStyle w:val="Jin0"/>
              <w:shd w:val="clear" w:color="auto" w:fill="auto"/>
              <w:rPr>
                <w:sz w:val="13"/>
                <w:szCs w:val="13"/>
              </w:rPr>
            </w:pPr>
            <w:r>
              <w:rPr>
                <w:sz w:val="13"/>
                <w:szCs w:val="13"/>
              </w:rPr>
              <w:t>783</w:t>
            </w:r>
          </w:p>
        </w:tc>
        <w:tc>
          <w:tcPr>
            <w:tcW w:w="994" w:type="dxa"/>
            <w:shd w:val="clear" w:color="auto" w:fill="FFFFFF"/>
          </w:tcPr>
          <w:p w:rsidR="00450F04" w:rsidRDefault="00314692">
            <w:pPr>
              <w:pStyle w:val="Jin0"/>
              <w:shd w:val="clear" w:color="auto" w:fill="auto"/>
              <w:rPr>
                <w:sz w:val="13"/>
                <w:szCs w:val="13"/>
              </w:rPr>
            </w:pPr>
            <w:r>
              <w:rPr>
                <w:sz w:val="13"/>
                <w:szCs w:val="13"/>
              </w:rPr>
              <w:t>790UR0098</w:t>
            </w:r>
          </w:p>
        </w:tc>
        <w:tc>
          <w:tcPr>
            <w:tcW w:w="5357" w:type="dxa"/>
            <w:shd w:val="clear" w:color="auto" w:fill="FFFFFF"/>
          </w:tcPr>
          <w:p w:rsidR="00450F04" w:rsidRDefault="00314692">
            <w:pPr>
              <w:pStyle w:val="Jin0"/>
              <w:shd w:val="clear" w:color="auto" w:fill="auto"/>
              <w:spacing w:line="254" w:lineRule="auto"/>
              <w:ind w:left="220"/>
              <w:rPr>
                <w:sz w:val="13"/>
                <w:szCs w:val="13"/>
              </w:rPr>
            </w:pPr>
            <w:r>
              <w:rPr>
                <w:sz w:val="13"/>
                <w:szCs w:val="13"/>
              </w:rPr>
              <w:t xml:space="preserve">Železná kovaná a nýtovaná mříž </w:t>
            </w:r>
            <w:proofErr w:type="spellStart"/>
            <w:r>
              <w:rPr>
                <w:sz w:val="13"/>
                <w:szCs w:val="13"/>
              </w:rPr>
              <w:t>dvoukřidl</w:t>
            </w:r>
            <w:proofErr w:type="spellEnd"/>
            <w:r>
              <w:rPr>
                <w:sz w:val="13"/>
                <w:szCs w:val="13"/>
              </w:rPr>
              <w:t xml:space="preserve">. rozm.100x205cm se 4 závěsy do </w:t>
            </w:r>
            <w:proofErr w:type="gramStart"/>
            <w:r>
              <w:rPr>
                <w:sz w:val="13"/>
                <w:szCs w:val="13"/>
              </w:rPr>
              <w:t>zdivá</w:t>
            </w:r>
            <w:proofErr w:type="gramEnd"/>
            <w:r>
              <w:rPr>
                <w:sz w:val="13"/>
                <w:szCs w:val="13"/>
              </w:rPr>
              <w:t>, vč. nátěrů</w:t>
            </w:r>
          </w:p>
        </w:tc>
        <w:tc>
          <w:tcPr>
            <w:tcW w:w="542" w:type="dxa"/>
            <w:shd w:val="clear" w:color="auto" w:fill="FFFFFF"/>
            <w:vAlign w:val="center"/>
          </w:tcPr>
          <w:p w:rsidR="00450F04" w:rsidRDefault="00314692">
            <w:pPr>
              <w:pStyle w:val="Jin0"/>
              <w:shd w:val="clear" w:color="auto" w:fill="auto"/>
              <w:rPr>
                <w:sz w:val="13"/>
                <w:szCs w:val="13"/>
              </w:rPr>
            </w:pPr>
            <w:r>
              <w:rPr>
                <w:sz w:val="13"/>
                <w:szCs w:val="13"/>
              </w:rPr>
              <w:t>ks</w:t>
            </w:r>
          </w:p>
        </w:tc>
        <w:tc>
          <w:tcPr>
            <w:tcW w:w="912" w:type="dxa"/>
            <w:shd w:val="clear" w:color="auto" w:fill="FFFFFF"/>
            <w:vAlign w:val="center"/>
          </w:tcPr>
          <w:p w:rsidR="00450F04" w:rsidRDefault="00314692">
            <w:pPr>
              <w:pStyle w:val="Jin0"/>
              <w:shd w:val="clear" w:color="auto" w:fill="auto"/>
              <w:ind w:firstLine="400"/>
              <w:rPr>
                <w:sz w:val="13"/>
                <w:szCs w:val="13"/>
              </w:rPr>
            </w:pPr>
            <w:r>
              <w:rPr>
                <w:sz w:val="13"/>
                <w:szCs w:val="13"/>
              </w:rPr>
              <w:t>1,000</w:t>
            </w:r>
          </w:p>
        </w:tc>
        <w:tc>
          <w:tcPr>
            <w:tcW w:w="1152" w:type="dxa"/>
            <w:shd w:val="clear" w:color="auto" w:fill="FFFFFF"/>
            <w:vAlign w:val="center"/>
          </w:tcPr>
          <w:p w:rsidR="00450F04" w:rsidRDefault="00314692">
            <w:pPr>
              <w:pStyle w:val="Jin0"/>
              <w:shd w:val="clear" w:color="auto" w:fill="auto"/>
              <w:rPr>
                <w:sz w:val="13"/>
                <w:szCs w:val="13"/>
              </w:rPr>
            </w:pPr>
            <w:r>
              <w:rPr>
                <w:sz w:val="13"/>
                <w:szCs w:val="13"/>
              </w:rPr>
              <w:t>22 727,00</w:t>
            </w:r>
          </w:p>
        </w:tc>
        <w:tc>
          <w:tcPr>
            <w:tcW w:w="1886" w:type="dxa"/>
            <w:shd w:val="clear" w:color="auto" w:fill="FFFFFF"/>
            <w:vAlign w:val="center"/>
          </w:tcPr>
          <w:p w:rsidR="00450F04" w:rsidRDefault="00314692">
            <w:pPr>
              <w:pStyle w:val="Jin0"/>
              <w:shd w:val="clear" w:color="auto" w:fill="auto"/>
              <w:ind w:firstLine="400"/>
              <w:rPr>
                <w:sz w:val="13"/>
                <w:szCs w:val="13"/>
              </w:rPr>
            </w:pPr>
            <w:r>
              <w:rPr>
                <w:sz w:val="13"/>
                <w:szCs w:val="13"/>
              </w:rPr>
              <w:t>22 727,00 KALKULACE</w:t>
            </w:r>
          </w:p>
        </w:tc>
      </w:tr>
      <w:tr w:rsidR="00450F04">
        <w:trPr>
          <w:trHeight w:hRule="exact" w:val="240"/>
          <w:jc w:val="center"/>
        </w:trPr>
        <w:tc>
          <w:tcPr>
            <w:tcW w:w="230" w:type="dxa"/>
            <w:shd w:val="clear" w:color="auto" w:fill="FFFFFF"/>
          </w:tcPr>
          <w:p w:rsidR="00450F04" w:rsidRDefault="00450F04">
            <w:pPr>
              <w:rPr>
                <w:sz w:val="10"/>
                <w:szCs w:val="10"/>
              </w:rPr>
            </w:pPr>
          </w:p>
        </w:tc>
        <w:tc>
          <w:tcPr>
            <w:tcW w:w="413" w:type="dxa"/>
            <w:shd w:val="clear" w:color="auto" w:fill="FFFFFF"/>
          </w:tcPr>
          <w:p w:rsidR="00450F04" w:rsidRDefault="00450F04">
            <w:pPr>
              <w:rPr>
                <w:sz w:val="10"/>
                <w:szCs w:val="10"/>
              </w:rPr>
            </w:pPr>
          </w:p>
        </w:tc>
        <w:tc>
          <w:tcPr>
            <w:tcW w:w="994" w:type="dxa"/>
            <w:shd w:val="clear" w:color="auto" w:fill="FFFFFF"/>
          </w:tcPr>
          <w:p w:rsidR="00450F04" w:rsidRDefault="00450F04">
            <w:pPr>
              <w:rPr>
                <w:sz w:val="10"/>
                <w:szCs w:val="10"/>
              </w:rPr>
            </w:pPr>
          </w:p>
        </w:tc>
        <w:tc>
          <w:tcPr>
            <w:tcW w:w="5357" w:type="dxa"/>
            <w:shd w:val="clear" w:color="auto" w:fill="FFFFFF"/>
            <w:vAlign w:val="center"/>
          </w:tcPr>
          <w:p w:rsidR="00450F04" w:rsidRDefault="00314692">
            <w:pPr>
              <w:pStyle w:val="Jin0"/>
              <w:shd w:val="clear" w:color="auto" w:fill="auto"/>
              <w:tabs>
                <w:tab w:val="left" w:pos="1286"/>
              </w:tabs>
              <w:ind w:firstLine="220"/>
              <w:rPr>
                <w:sz w:val="13"/>
                <w:szCs w:val="13"/>
              </w:rPr>
            </w:pPr>
            <w:r>
              <w:rPr>
                <w:sz w:val="13"/>
                <w:szCs w:val="13"/>
              </w:rPr>
              <w:t>"</w:t>
            </w:r>
            <w:proofErr w:type="gramStart"/>
            <w:r>
              <w:rPr>
                <w:sz w:val="13"/>
                <w:szCs w:val="13"/>
              </w:rPr>
              <w:t>ozn.01</w:t>
            </w:r>
            <w:proofErr w:type="gramEnd"/>
            <w:r>
              <w:rPr>
                <w:sz w:val="13"/>
                <w:szCs w:val="13"/>
              </w:rPr>
              <w:t>”</w:t>
            </w:r>
            <w:r>
              <w:rPr>
                <w:sz w:val="13"/>
                <w:szCs w:val="13"/>
              </w:rPr>
              <w:tab/>
              <w:t>1</w:t>
            </w:r>
          </w:p>
        </w:tc>
        <w:tc>
          <w:tcPr>
            <w:tcW w:w="542" w:type="dxa"/>
            <w:shd w:val="clear" w:color="auto" w:fill="FFFFFF"/>
          </w:tcPr>
          <w:p w:rsidR="00450F04" w:rsidRDefault="00450F04">
            <w:pPr>
              <w:rPr>
                <w:sz w:val="10"/>
                <w:szCs w:val="10"/>
              </w:rPr>
            </w:pPr>
          </w:p>
        </w:tc>
        <w:tc>
          <w:tcPr>
            <w:tcW w:w="912" w:type="dxa"/>
            <w:shd w:val="clear" w:color="auto" w:fill="FFFFFF"/>
            <w:vAlign w:val="bottom"/>
          </w:tcPr>
          <w:p w:rsidR="00450F04" w:rsidRDefault="00314692">
            <w:pPr>
              <w:pStyle w:val="Jin0"/>
              <w:shd w:val="clear" w:color="auto" w:fill="auto"/>
              <w:ind w:firstLine="400"/>
              <w:rPr>
                <w:sz w:val="13"/>
                <w:szCs w:val="13"/>
              </w:rPr>
            </w:pPr>
            <w:r>
              <w:rPr>
                <w:sz w:val="13"/>
                <w:szCs w:val="13"/>
              </w:rPr>
              <w:t>1,000</w:t>
            </w:r>
          </w:p>
        </w:tc>
        <w:tc>
          <w:tcPr>
            <w:tcW w:w="1152" w:type="dxa"/>
            <w:shd w:val="clear" w:color="auto" w:fill="FFFFFF"/>
          </w:tcPr>
          <w:p w:rsidR="00450F04" w:rsidRDefault="00450F04">
            <w:pPr>
              <w:rPr>
                <w:sz w:val="10"/>
                <w:szCs w:val="10"/>
              </w:rPr>
            </w:pPr>
          </w:p>
        </w:tc>
        <w:tc>
          <w:tcPr>
            <w:tcW w:w="1886" w:type="dxa"/>
            <w:shd w:val="clear" w:color="auto" w:fill="FFFFFF"/>
          </w:tcPr>
          <w:p w:rsidR="00450F04" w:rsidRDefault="00450F04">
            <w:pPr>
              <w:rPr>
                <w:sz w:val="10"/>
                <w:szCs w:val="10"/>
              </w:rPr>
            </w:pPr>
          </w:p>
        </w:tc>
      </w:tr>
      <w:tr w:rsidR="00450F04">
        <w:trPr>
          <w:trHeight w:hRule="exact" w:val="245"/>
          <w:jc w:val="center"/>
        </w:trPr>
        <w:tc>
          <w:tcPr>
            <w:tcW w:w="230" w:type="dxa"/>
            <w:shd w:val="clear" w:color="auto" w:fill="FFFFFF"/>
            <w:vAlign w:val="bottom"/>
          </w:tcPr>
          <w:p w:rsidR="00450F04" w:rsidRDefault="00314692">
            <w:pPr>
              <w:pStyle w:val="Jin0"/>
              <w:shd w:val="clear" w:color="auto" w:fill="auto"/>
              <w:jc w:val="both"/>
              <w:rPr>
                <w:sz w:val="13"/>
                <w:szCs w:val="13"/>
              </w:rPr>
            </w:pPr>
            <w:r>
              <w:rPr>
                <w:sz w:val="13"/>
                <w:szCs w:val="13"/>
              </w:rPr>
              <w:t>K</w:t>
            </w:r>
          </w:p>
        </w:tc>
        <w:tc>
          <w:tcPr>
            <w:tcW w:w="413" w:type="dxa"/>
            <w:shd w:val="clear" w:color="auto" w:fill="FFFFFF"/>
            <w:vAlign w:val="bottom"/>
          </w:tcPr>
          <w:p w:rsidR="00450F04" w:rsidRDefault="00314692">
            <w:pPr>
              <w:pStyle w:val="Jin0"/>
              <w:shd w:val="clear" w:color="auto" w:fill="auto"/>
              <w:rPr>
                <w:sz w:val="13"/>
                <w:szCs w:val="13"/>
              </w:rPr>
            </w:pPr>
            <w:r>
              <w:rPr>
                <w:sz w:val="13"/>
                <w:szCs w:val="13"/>
              </w:rPr>
              <w:t>783</w:t>
            </w:r>
          </w:p>
        </w:tc>
        <w:tc>
          <w:tcPr>
            <w:tcW w:w="994" w:type="dxa"/>
            <w:shd w:val="clear" w:color="auto" w:fill="FFFFFF"/>
            <w:vAlign w:val="bottom"/>
          </w:tcPr>
          <w:p w:rsidR="00450F04" w:rsidRDefault="00314692">
            <w:pPr>
              <w:pStyle w:val="Jin0"/>
              <w:shd w:val="clear" w:color="auto" w:fill="auto"/>
              <w:rPr>
                <w:sz w:val="13"/>
                <w:szCs w:val="13"/>
              </w:rPr>
            </w:pPr>
            <w:r>
              <w:rPr>
                <w:sz w:val="13"/>
                <w:szCs w:val="13"/>
              </w:rPr>
              <w:t>790UR0099</w:t>
            </w:r>
          </w:p>
        </w:tc>
        <w:tc>
          <w:tcPr>
            <w:tcW w:w="5357" w:type="dxa"/>
            <w:shd w:val="clear" w:color="auto" w:fill="FFFFFF"/>
            <w:vAlign w:val="bottom"/>
          </w:tcPr>
          <w:p w:rsidR="00450F04" w:rsidRDefault="00314692">
            <w:pPr>
              <w:pStyle w:val="Jin0"/>
              <w:shd w:val="clear" w:color="auto" w:fill="auto"/>
              <w:ind w:firstLine="220"/>
              <w:rPr>
                <w:sz w:val="13"/>
                <w:szCs w:val="13"/>
              </w:rPr>
            </w:pPr>
            <w:r>
              <w:rPr>
                <w:sz w:val="13"/>
                <w:szCs w:val="13"/>
              </w:rPr>
              <w:t xml:space="preserve">Železné kované zábradlí z tyči 20mm v.85cm s kotvením do </w:t>
            </w:r>
            <w:proofErr w:type="gramStart"/>
            <w:r>
              <w:rPr>
                <w:sz w:val="13"/>
                <w:szCs w:val="13"/>
              </w:rPr>
              <w:t>zdivá</w:t>
            </w:r>
            <w:proofErr w:type="gramEnd"/>
            <w:r>
              <w:rPr>
                <w:sz w:val="13"/>
                <w:szCs w:val="13"/>
              </w:rPr>
              <w:t xml:space="preserve"> vč. nátěrů</w:t>
            </w:r>
          </w:p>
        </w:tc>
        <w:tc>
          <w:tcPr>
            <w:tcW w:w="542" w:type="dxa"/>
            <w:shd w:val="clear" w:color="auto" w:fill="FFFFFF"/>
            <w:vAlign w:val="bottom"/>
          </w:tcPr>
          <w:p w:rsidR="00450F04" w:rsidRDefault="00314692">
            <w:pPr>
              <w:pStyle w:val="Jin0"/>
              <w:shd w:val="clear" w:color="auto" w:fill="auto"/>
              <w:ind w:firstLine="140"/>
              <w:rPr>
                <w:sz w:val="13"/>
                <w:szCs w:val="13"/>
              </w:rPr>
            </w:pPr>
            <w:r>
              <w:rPr>
                <w:sz w:val="13"/>
                <w:szCs w:val="13"/>
              </w:rPr>
              <w:t>m</w:t>
            </w:r>
          </w:p>
        </w:tc>
        <w:tc>
          <w:tcPr>
            <w:tcW w:w="912" w:type="dxa"/>
            <w:shd w:val="clear" w:color="auto" w:fill="FFFFFF"/>
            <w:vAlign w:val="bottom"/>
          </w:tcPr>
          <w:p w:rsidR="00450F04" w:rsidRDefault="00314692">
            <w:pPr>
              <w:pStyle w:val="Jin0"/>
              <w:shd w:val="clear" w:color="auto" w:fill="auto"/>
              <w:ind w:firstLine="400"/>
              <w:rPr>
                <w:sz w:val="13"/>
                <w:szCs w:val="13"/>
              </w:rPr>
            </w:pPr>
            <w:r>
              <w:rPr>
                <w:sz w:val="13"/>
                <w:szCs w:val="13"/>
              </w:rPr>
              <w:t>8,500</w:t>
            </w:r>
          </w:p>
        </w:tc>
        <w:tc>
          <w:tcPr>
            <w:tcW w:w="1152" w:type="dxa"/>
            <w:shd w:val="clear" w:color="auto" w:fill="FFFFFF"/>
            <w:vAlign w:val="bottom"/>
          </w:tcPr>
          <w:p w:rsidR="00450F04" w:rsidRDefault="00314692">
            <w:pPr>
              <w:pStyle w:val="Jin0"/>
              <w:shd w:val="clear" w:color="auto" w:fill="auto"/>
              <w:ind w:firstLine="200"/>
              <w:rPr>
                <w:sz w:val="13"/>
                <w:szCs w:val="13"/>
              </w:rPr>
            </w:pPr>
            <w:r>
              <w:rPr>
                <w:sz w:val="13"/>
                <w:szCs w:val="13"/>
              </w:rPr>
              <w:t>4 545,00</w:t>
            </w:r>
          </w:p>
        </w:tc>
        <w:tc>
          <w:tcPr>
            <w:tcW w:w="1886" w:type="dxa"/>
            <w:shd w:val="clear" w:color="auto" w:fill="FFFFFF"/>
            <w:vAlign w:val="bottom"/>
          </w:tcPr>
          <w:p w:rsidR="00450F04" w:rsidRDefault="00314692">
            <w:pPr>
              <w:pStyle w:val="Jin0"/>
              <w:shd w:val="clear" w:color="auto" w:fill="auto"/>
              <w:ind w:firstLine="400"/>
              <w:rPr>
                <w:sz w:val="13"/>
                <w:szCs w:val="13"/>
              </w:rPr>
            </w:pPr>
            <w:r>
              <w:rPr>
                <w:sz w:val="13"/>
                <w:szCs w:val="13"/>
              </w:rPr>
              <w:t>38 632,50 KALKULACE</w:t>
            </w:r>
          </w:p>
        </w:tc>
      </w:tr>
      <w:tr w:rsidR="00450F04">
        <w:trPr>
          <w:trHeight w:hRule="exact" w:val="235"/>
          <w:jc w:val="center"/>
        </w:trPr>
        <w:tc>
          <w:tcPr>
            <w:tcW w:w="230" w:type="dxa"/>
            <w:shd w:val="clear" w:color="auto" w:fill="FFFFFF"/>
          </w:tcPr>
          <w:p w:rsidR="00450F04" w:rsidRDefault="00450F04">
            <w:pPr>
              <w:rPr>
                <w:sz w:val="10"/>
                <w:szCs w:val="10"/>
              </w:rPr>
            </w:pPr>
          </w:p>
        </w:tc>
        <w:tc>
          <w:tcPr>
            <w:tcW w:w="413" w:type="dxa"/>
            <w:shd w:val="clear" w:color="auto" w:fill="FFFFFF"/>
          </w:tcPr>
          <w:p w:rsidR="00450F04" w:rsidRDefault="00450F04">
            <w:pPr>
              <w:rPr>
                <w:sz w:val="10"/>
                <w:szCs w:val="10"/>
              </w:rPr>
            </w:pPr>
          </w:p>
        </w:tc>
        <w:tc>
          <w:tcPr>
            <w:tcW w:w="994" w:type="dxa"/>
            <w:shd w:val="clear" w:color="auto" w:fill="FFFFFF"/>
          </w:tcPr>
          <w:p w:rsidR="00450F04" w:rsidRDefault="00450F04">
            <w:pPr>
              <w:rPr>
                <w:sz w:val="10"/>
                <w:szCs w:val="10"/>
              </w:rPr>
            </w:pPr>
          </w:p>
        </w:tc>
        <w:tc>
          <w:tcPr>
            <w:tcW w:w="5357" w:type="dxa"/>
            <w:shd w:val="clear" w:color="auto" w:fill="FFFFFF"/>
            <w:vAlign w:val="bottom"/>
          </w:tcPr>
          <w:p w:rsidR="00450F04" w:rsidRDefault="00314692">
            <w:pPr>
              <w:pStyle w:val="Jin0"/>
              <w:shd w:val="clear" w:color="auto" w:fill="auto"/>
              <w:tabs>
                <w:tab w:val="left" w:pos="1276"/>
              </w:tabs>
              <w:ind w:firstLine="220"/>
              <w:rPr>
                <w:sz w:val="13"/>
                <w:szCs w:val="13"/>
              </w:rPr>
            </w:pPr>
            <w:r>
              <w:rPr>
                <w:sz w:val="13"/>
                <w:szCs w:val="13"/>
              </w:rPr>
              <w:t>"Ozn.O2”</w:t>
            </w:r>
            <w:r>
              <w:rPr>
                <w:sz w:val="13"/>
                <w:szCs w:val="13"/>
              </w:rPr>
              <w:tab/>
              <w:t>8,50</w:t>
            </w:r>
          </w:p>
        </w:tc>
        <w:tc>
          <w:tcPr>
            <w:tcW w:w="542" w:type="dxa"/>
            <w:shd w:val="clear" w:color="auto" w:fill="FFFFFF"/>
          </w:tcPr>
          <w:p w:rsidR="00450F04" w:rsidRDefault="00450F04">
            <w:pPr>
              <w:rPr>
                <w:sz w:val="10"/>
                <w:szCs w:val="10"/>
              </w:rPr>
            </w:pPr>
          </w:p>
        </w:tc>
        <w:tc>
          <w:tcPr>
            <w:tcW w:w="912" w:type="dxa"/>
            <w:shd w:val="clear" w:color="auto" w:fill="FFFFFF"/>
            <w:vAlign w:val="bottom"/>
          </w:tcPr>
          <w:p w:rsidR="00450F04" w:rsidRDefault="00314692">
            <w:pPr>
              <w:pStyle w:val="Jin0"/>
              <w:shd w:val="clear" w:color="auto" w:fill="auto"/>
              <w:ind w:firstLine="400"/>
              <w:rPr>
                <w:sz w:val="13"/>
                <w:szCs w:val="13"/>
              </w:rPr>
            </w:pPr>
            <w:r>
              <w:rPr>
                <w:sz w:val="13"/>
                <w:szCs w:val="13"/>
              </w:rPr>
              <w:t>8,500</w:t>
            </w:r>
          </w:p>
        </w:tc>
        <w:tc>
          <w:tcPr>
            <w:tcW w:w="1152" w:type="dxa"/>
            <w:shd w:val="clear" w:color="auto" w:fill="FFFFFF"/>
          </w:tcPr>
          <w:p w:rsidR="00450F04" w:rsidRDefault="00450F04">
            <w:pPr>
              <w:rPr>
                <w:sz w:val="10"/>
                <w:szCs w:val="10"/>
              </w:rPr>
            </w:pPr>
          </w:p>
        </w:tc>
        <w:tc>
          <w:tcPr>
            <w:tcW w:w="1886" w:type="dxa"/>
            <w:shd w:val="clear" w:color="auto" w:fill="FFFFFF"/>
          </w:tcPr>
          <w:p w:rsidR="00450F04" w:rsidRDefault="00450F04">
            <w:pPr>
              <w:rPr>
                <w:sz w:val="10"/>
                <w:szCs w:val="10"/>
              </w:rPr>
            </w:pPr>
          </w:p>
        </w:tc>
      </w:tr>
      <w:tr w:rsidR="00450F04">
        <w:trPr>
          <w:trHeight w:hRule="exact" w:val="230"/>
          <w:jc w:val="center"/>
        </w:trPr>
        <w:tc>
          <w:tcPr>
            <w:tcW w:w="230" w:type="dxa"/>
            <w:shd w:val="clear" w:color="auto" w:fill="FFFFFF"/>
            <w:vAlign w:val="bottom"/>
          </w:tcPr>
          <w:p w:rsidR="00450F04" w:rsidRDefault="00314692">
            <w:pPr>
              <w:pStyle w:val="Jin0"/>
              <w:shd w:val="clear" w:color="auto" w:fill="auto"/>
              <w:jc w:val="both"/>
              <w:rPr>
                <w:sz w:val="13"/>
                <w:szCs w:val="13"/>
              </w:rPr>
            </w:pPr>
            <w:r>
              <w:rPr>
                <w:color w:val="6191D0"/>
                <w:sz w:val="13"/>
                <w:szCs w:val="13"/>
              </w:rPr>
              <w:t>D</w:t>
            </w:r>
          </w:p>
        </w:tc>
        <w:tc>
          <w:tcPr>
            <w:tcW w:w="413" w:type="dxa"/>
            <w:shd w:val="clear" w:color="auto" w:fill="FFFFFF"/>
          </w:tcPr>
          <w:p w:rsidR="00450F04" w:rsidRDefault="00450F04">
            <w:pPr>
              <w:rPr>
                <w:sz w:val="10"/>
                <w:szCs w:val="10"/>
              </w:rPr>
            </w:pPr>
          </w:p>
        </w:tc>
        <w:tc>
          <w:tcPr>
            <w:tcW w:w="994" w:type="dxa"/>
            <w:shd w:val="clear" w:color="auto" w:fill="FFFFFF"/>
            <w:vAlign w:val="bottom"/>
          </w:tcPr>
          <w:p w:rsidR="00450F04" w:rsidRDefault="00314692">
            <w:pPr>
              <w:pStyle w:val="Jin0"/>
              <w:shd w:val="clear" w:color="auto" w:fill="auto"/>
              <w:rPr>
                <w:sz w:val="13"/>
                <w:szCs w:val="13"/>
              </w:rPr>
            </w:pPr>
            <w:r>
              <w:rPr>
                <w:color w:val="6191D0"/>
                <w:sz w:val="13"/>
                <w:szCs w:val="13"/>
              </w:rPr>
              <w:t>000</w:t>
            </w:r>
          </w:p>
        </w:tc>
        <w:tc>
          <w:tcPr>
            <w:tcW w:w="5357" w:type="dxa"/>
            <w:shd w:val="clear" w:color="auto" w:fill="FFFFFF"/>
            <w:vAlign w:val="bottom"/>
          </w:tcPr>
          <w:p w:rsidR="00450F04" w:rsidRDefault="00314692">
            <w:pPr>
              <w:pStyle w:val="Jin0"/>
              <w:shd w:val="clear" w:color="auto" w:fill="auto"/>
              <w:ind w:firstLine="220"/>
              <w:rPr>
                <w:sz w:val="13"/>
                <w:szCs w:val="13"/>
              </w:rPr>
            </w:pPr>
            <w:r>
              <w:rPr>
                <w:color w:val="6191D0"/>
                <w:sz w:val="13"/>
                <w:szCs w:val="13"/>
              </w:rPr>
              <w:t>Náklady na umístění stavby</w:t>
            </w:r>
          </w:p>
        </w:tc>
        <w:tc>
          <w:tcPr>
            <w:tcW w:w="542" w:type="dxa"/>
            <w:shd w:val="clear" w:color="auto" w:fill="FFFFFF"/>
          </w:tcPr>
          <w:p w:rsidR="00450F04" w:rsidRDefault="00450F04">
            <w:pPr>
              <w:rPr>
                <w:sz w:val="10"/>
                <w:szCs w:val="10"/>
              </w:rPr>
            </w:pPr>
          </w:p>
        </w:tc>
        <w:tc>
          <w:tcPr>
            <w:tcW w:w="912" w:type="dxa"/>
            <w:shd w:val="clear" w:color="auto" w:fill="FFFFFF"/>
          </w:tcPr>
          <w:p w:rsidR="00450F04" w:rsidRDefault="00450F04">
            <w:pPr>
              <w:rPr>
                <w:sz w:val="10"/>
                <w:szCs w:val="10"/>
              </w:rPr>
            </w:pPr>
          </w:p>
        </w:tc>
        <w:tc>
          <w:tcPr>
            <w:tcW w:w="1152" w:type="dxa"/>
            <w:shd w:val="clear" w:color="auto" w:fill="FFFFFF"/>
          </w:tcPr>
          <w:p w:rsidR="00450F04" w:rsidRDefault="00450F04">
            <w:pPr>
              <w:rPr>
                <w:sz w:val="10"/>
                <w:szCs w:val="10"/>
              </w:rPr>
            </w:pPr>
          </w:p>
        </w:tc>
        <w:tc>
          <w:tcPr>
            <w:tcW w:w="1886" w:type="dxa"/>
            <w:shd w:val="clear" w:color="auto" w:fill="FFFFFF"/>
            <w:vAlign w:val="bottom"/>
          </w:tcPr>
          <w:p w:rsidR="00450F04" w:rsidRDefault="00314692">
            <w:pPr>
              <w:pStyle w:val="Jin0"/>
              <w:shd w:val="clear" w:color="auto" w:fill="auto"/>
              <w:ind w:firstLine="400"/>
              <w:rPr>
                <w:sz w:val="13"/>
                <w:szCs w:val="13"/>
              </w:rPr>
            </w:pPr>
            <w:r>
              <w:rPr>
                <w:color w:val="6191D0"/>
                <w:sz w:val="13"/>
                <w:szCs w:val="13"/>
              </w:rPr>
              <w:t>19 091,00</w:t>
            </w:r>
          </w:p>
        </w:tc>
      </w:tr>
      <w:tr w:rsidR="00450F04">
        <w:trPr>
          <w:trHeight w:hRule="exact" w:val="216"/>
          <w:jc w:val="center"/>
        </w:trPr>
        <w:tc>
          <w:tcPr>
            <w:tcW w:w="230" w:type="dxa"/>
            <w:shd w:val="clear" w:color="auto" w:fill="FFFFFF"/>
          </w:tcPr>
          <w:p w:rsidR="00450F04" w:rsidRDefault="00314692">
            <w:pPr>
              <w:pStyle w:val="Jin0"/>
              <w:shd w:val="clear" w:color="auto" w:fill="auto"/>
              <w:jc w:val="both"/>
              <w:rPr>
                <w:sz w:val="13"/>
                <w:szCs w:val="13"/>
              </w:rPr>
            </w:pPr>
            <w:r>
              <w:rPr>
                <w:sz w:val="13"/>
                <w:szCs w:val="13"/>
              </w:rPr>
              <w:t>K</w:t>
            </w:r>
          </w:p>
        </w:tc>
        <w:tc>
          <w:tcPr>
            <w:tcW w:w="413" w:type="dxa"/>
            <w:shd w:val="clear" w:color="auto" w:fill="FFFFFF"/>
            <w:vAlign w:val="center"/>
          </w:tcPr>
          <w:p w:rsidR="00450F04" w:rsidRDefault="00314692">
            <w:pPr>
              <w:pStyle w:val="Jin0"/>
              <w:shd w:val="clear" w:color="auto" w:fill="auto"/>
              <w:jc w:val="both"/>
              <w:rPr>
                <w:sz w:val="13"/>
                <w:szCs w:val="13"/>
              </w:rPr>
            </w:pPr>
            <w:r>
              <w:rPr>
                <w:sz w:val="13"/>
                <w:szCs w:val="13"/>
              </w:rPr>
              <w:t>001</w:t>
            </w:r>
          </w:p>
        </w:tc>
        <w:tc>
          <w:tcPr>
            <w:tcW w:w="994" w:type="dxa"/>
            <w:shd w:val="clear" w:color="auto" w:fill="FFFFFF"/>
          </w:tcPr>
          <w:p w:rsidR="00450F04" w:rsidRDefault="00314692">
            <w:pPr>
              <w:pStyle w:val="Jin0"/>
              <w:shd w:val="clear" w:color="auto" w:fill="auto"/>
              <w:rPr>
                <w:sz w:val="13"/>
                <w:szCs w:val="13"/>
              </w:rPr>
            </w:pPr>
            <w:r>
              <w:rPr>
                <w:sz w:val="13"/>
                <w:szCs w:val="13"/>
              </w:rPr>
              <w:t>01301</w:t>
            </w:r>
          </w:p>
        </w:tc>
        <w:tc>
          <w:tcPr>
            <w:tcW w:w="5357" w:type="dxa"/>
            <w:shd w:val="clear" w:color="auto" w:fill="FFFFFF"/>
          </w:tcPr>
          <w:p w:rsidR="00450F04" w:rsidRDefault="00314692">
            <w:pPr>
              <w:pStyle w:val="Jin0"/>
              <w:shd w:val="clear" w:color="auto" w:fill="auto"/>
              <w:ind w:firstLine="220"/>
              <w:rPr>
                <w:sz w:val="13"/>
                <w:szCs w:val="13"/>
              </w:rPr>
            </w:pPr>
            <w:r>
              <w:rPr>
                <w:sz w:val="13"/>
                <w:szCs w:val="13"/>
              </w:rPr>
              <w:t>Zařízení staveniště</w:t>
            </w:r>
          </w:p>
        </w:tc>
        <w:tc>
          <w:tcPr>
            <w:tcW w:w="542" w:type="dxa"/>
            <w:shd w:val="clear" w:color="auto" w:fill="FFFFFF"/>
          </w:tcPr>
          <w:p w:rsidR="00450F04" w:rsidRDefault="00450F04">
            <w:pPr>
              <w:rPr>
                <w:sz w:val="10"/>
                <w:szCs w:val="10"/>
              </w:rPr>
            </w:pPr>
          </w:p>
        </w:tc>
        <w:tc>
          <w:tcPr>
            <w:tcW w:w="912" w:type="dxa"/>
            <w:shd w:val="clear" w:color="auto" w:fill="FFFFFF"/>
            <w:vAlign w:val="center"/>
          </w:tcPr>
          <w:p w:rsidR="00450F04" w:rsidRDefault="00314692">
            <w:pPr>
              <w:pStyle w:val="Jin0"/>
              <w:shd w:val="clear" w:color="auto" w:fill="auto"/>
              <w:ind w:firstLine="400"/>
              <w:rPr>
                <w:sz w:val="13"/>
                <w:szCs w:val="13"/>
              </w:rPr>
            </w:pPr>
            <w:r>
              <w:rPr>
                <w:sz w:val="13"/>
                <w:szCs w:val="13"/>
              </w:rPr>
              <w:t>1,000</w:t>
            </w:r>
          </w:p>
        </w:tc>
        <w:tc>
          <w:tcPr>
            <w:tcW w:w="1152" w:type="dxa"/>
            <w:shd w:val="clear" w:color="auto" w:fill="FFFFFF"/>
          </w:tcPr>
          <w:p w:rsidR="00450F04" w:rsidRDefault="00314692">
            <w:pPr>
              <w:pStyle w:val="Jin0"/>
              <w:shd w:val="clear" w:color="auto" w:fill="auto"/>
              <w:rPr>
                <w:sz w:val="13"/>
                <w:szCs w:val="13"/>
              </w:rPr>
            </w:pPr>
            <w:r>
              <w:rPr>
                <w:sz w:val="13"/>
                <w:szCs w:val="13"/>
              </w:rPr>
              <w:t>13 636,00</w:t>
            </w:r>
          </w:p>
        </w:tc>
        <w:tc>
          <w:tcPr>
            <w:tcW w:w="1886" w:type="dxa"/>
            <w:shd w:val="clear" w:color="auto" w:fill="FFFFFF"/>
          </w:tcPr>
          <w:p w:rsidR="00450F04" w:rsidRDefault="00314692">
            <w:pPr>
              <w:pStyle w:val="Jin0"/>
              <w:shd w:val="clear" w:color="auto" w:fill="auto"/>
              <w:ind w:firstLine="400"/>
              <w:rPr>
                <w:sz w:val="13"/>
                <w:szCs w:val="13"/>
              </w:rPr>
            </w:pPr>
            <w:r>
              <w:rPr>
                <w:sz w:val="13"/>
                <w:szCs w:val="13"/>
              </w:rPr>
              <w:t>13 636,00 KALKULACE</w:t>
            </w:r>
          </w:p>
        </w:tc>
      </w:tr>
    </w:tbl>
    <w:p w:rsidR="00450F04" w:rsidRDefault="00450F04">
      <w:pPr>
        <w:spacing w:after="39" w:line="1" w:lineRule="exact"/>
      </w:pPr>
    </w:p>
    <w:p w:rsidR="00450F04" w:rsidRDefault="00314692">
      <w:pPr>
        <w:pStyle w:val="Zkladntext20"/>
        <w:shd w:val="clear" w:color="auto" w:fill="auto"/>
        <w:spacing w:after="100" w:line="240" w:lineRule="auto"/>
        <w:ind w:left="2500"/>
      </w:pPr>
      <w:r>
        <w:rPr>
          <w:color w:val="9B5B7B"/>
        </w:rPr>
        <w:t>1/ provizorní mobilní ohrazení v.2m po 2 měsíce</w:t>
      </w:r>
    </w:p>
    <w:p w:rsidR="00450F04" w:rsidRDefault="00314692">
      <w:pPr>
        <w:pStyle w:val="Zkladntext20"/>
        <w:shd w:val="clear" w:color="auto" w:fill="auto"/>
        <w:spacing w:after="100" w:line="240" w:lineRule="auto"/>
        <w:ind w:left="2500"/>
      </w:pPr>
      <w:r>
        <w:rPr>
          <w:color w:val="9B5B7B"/>
        </w:rPr>
        <w:t>2/ nádrž na pitnou vodu 1.00L</w:t>
      </w:r>
    </w:p>
    <w:p w:rsidR="00450F04" w:rsidRDefault="00314692">
      <w:pPr>
        <w:pStyle w:val="Jin0"/>
        <w:framePr w:w="316" w:h="9686" w:wrap="around" w:hAnchor="margin" w:x="126" w:y="21"/>
        <w:shd w:val="clear" w:color="auto" w:fill="auto"/>
        <w:spacing w:after="560"/>
        <w:jc w:val="both"/>
        <w:rPr>
          <w:sz w:val="13"/>
          <w:szCs w:val="13"/>
        </w:rPr>
      </w:pPr>
      <w:r>
        <w:rPr>
          <w:sz w:val="13"/>
          <w:szCs w:val="13"/>
        </w:rPr>
        <w:t>29</w:t>
      </w:r>
    </w:p>
    <w:p w:rsidR="00450F04" w:rsidRDefault="00314692">
      <w:pPr>
        <w:pStyle w:val="Jin0"/>
        <w:framePr w:w="316" w:h="9686" w:wrap="around" w:hAnchor="margin" w:x="126" w:y="21"/>
        <w:shd w:val="clear" w:color="auto" w:fill="auto"/>
        <w:spacing w:after="320"/>
        <w:jc w:val="both"/>
        <w:rPr>
          <w:sz w:val="13"/>
          <w:szCs w:val="13"/>
        </w:rPr>
      </w:pPr>
      <w:r>
        <w:rPr>
          <w:sz w:val="13"/>
          <w:szCs w:val="13"/>
        </w:rPr>
        <w:t>30</w:t>
      </w:r>
    </w:p>
    <w:p w:rsidR="00450F04" w:rsidRDefault="00314692">
      <w:pPr>
        <w:pStyle w:val="Jin0"/>
        <w:framePr w:w="316" w:h="9686" w:wrap="around" w:hAnchor="margin" w:x="126" w:y="21"/>
        <w:shd w:val="clear" w:color="auto" w:fill="auto"/>
        <w:spacing w:after="320"/>
        <w:jc w:val="both"/>
        <w:rPr>
          <w:sz w:val="13"/>
          <w:szCs w:val="13"/>
        </w:rPr>
      </w:pPr>
      <w:r>
        <w:rPr>
          <w:sz w:val="13"/>
          <w:szCs w:val="13"/>
        </w:rPr>
        <w:t>31</w:t>
      </w:r>
    </w:p>
    <w:p w:rsidR="00450F04" w:rsidRDefault="00314692">
      <w:pPr>
        <w:pStyle w:val="Jin0"/>
        <w:framePr w:w="316" w:h="9686" w:wrap="around" w:hAnchor="margin" w:x="126" w:y="21"/>
        <w:shd w:val="clear" w:color="auto" w:fill="auto"/>
        <w:spacing w:after="840"/>
        <w:jc w:val="both"/>
        <w:rPr>
          <w:sz w:val="13"/>
          <w:szCs w:val="13"/>
        </w:rPr>
      </w:pPr>
      <w:r>
        <w:rPr>
          <w:sz w:val="13"/>
          <w:szCs w:val="13"/>
        </w:rPr>
        <w:t>32</w:t>
      </w:r>
    </w:p>
    <w:p w:rsidR="00450F04" w:rsidRDefault="00314692">
      <w:pPr>
        <w:pStyle w:val="Jin0"/>
        <w:framePr w:w="316" w:h="9686" w:wrap="around" w:hAnchor="margin" w:x="126" w:y="21"/>
        <w:shd w:val="clear" w:color="auto" w:fill="auto"/>
        <w:spacing w:after="1300"/>
        <w:jc w:val="both"/>
        <w:rPr>
          <w:sz w:val="13"/>
          <w:szCs w:val="13"/>
        </w:rPr>
      </w:pPr>
      <w:r>
        <w:rPr>
          <w:sz w:val="13"/>
          <w:szCs w:val="13"/>
        </w:rPr>
        <w:t>33</w:t>
      </w:r>
    </w:p>
    <w:p w:rsidR="00450F04" w:rsidRDefault="00314692">
      <w:pPr>
        <w:pStyle w:val="Jin0"/>
        <w:framePr w:w="316" w:h="9686" w:wrap="around" w:hAnchor="margin" w:x="126" w:y="21"/>
        <w:shd w:val="clear" w:color="auto" w:fill="auto"/>
        <w:spacing w:after="420"/>
        <w:jc w:val="both"/>
        <w:rPr>
          <w:sz w:val="13"/>
          <w:szCs w:val="13"/>
        </w:rPr>
      </w:pPr>
      <w:r>
        <w:rPr>
          <w:sz w:val="13"/>
          <w:szCs w:val="13"/>
        </w:rPr>
        <w:t>34</w:t>
      </w:r>
    </w:p>
    <w:p w:rsidR="00450F04" w:rsidRDefault="00314692">
      <w:pPr>
        <w:pStyle w:val="Jin0"/>
        <w:framePr w:w="316" w:h="9686" w:wrap="around" w:hAnchor="margin" w:x="126" w:y="21"/>
        <w:shd w:val="clear" w:color="auto" w:fill="auto"/>
        <w:spacing w:after="140"/>
        <w:jc w:val="both"/>
        <w:rPr>
          <w:sz w:val="13"/>
          <w:szCs w:val="13"/>
        </w:rPr>
      </w:pPr>
      <w:r>
        <w:rPr>
          <w:sz w:val="13"/>
          <w:szCs w:val="13"/>
        </w:rPr>
        <w:t>35</w:t>
      </w:r>
    </w:p>
    <w:p w:rsidR="00450F04" w:rsidRDefault="00314692">
      <w:pPr>
        <w:pStyle w:val="Jin0"/>
        <w:framePr w:w="316" w:h="9686" w:wrap="around" w:hAnchor="margin" w:x="126" w:y="21"/>
        <w:shd w:val="clear" w:color="auto" w:fill="auto"/>
        <w:spacing w:after="60"/>
        <w:jc w:val="both"/>
        <w:rPr>
          <w:sz w:val="13"/>
          <w:szCs w:val="13"/>
        </w:rPr>
      </w:pPr>
      <w:r>
        <w:rPr>
          <w:sz w:val="13"/>
          <w:szCs w:val="13"/>
        </w:rPr>
        <w:t>36</w:t>
      </w:r>
    </w:p>
    <w:p w:rsidR="00450F04" w:rsidRDefault="00314692">
      <w:pPr>
        <w:pStyle w:val="Jin0"/>
        <w:framePr w:w="316" w:h="9686" w:wrap="around" w:hAnchor="margin" w:x="126" w:y="21"/>
        <w:shd w:val="clear" w:color="auto" w:fill="auto"/>
        <w:spacing w:after="560"/>
        <w:jc w:val="both"/>
        <w:rPr>
          <w:sz w:val="13"/>
          <w:szCs w:val="13"/>
        </w:rPr>
      </w:pPr>
      <w:r>
        <w:rPr>
          <w:sz w:val="13"/>
          <w:szCs w:val="13"/>
        </w:rPr>
        <w:t>37</w:t>
      </w:r>
    </w:p>
    <w:p w:rsidR="00450F04" w:rsidRDefault="00314692">
      <w:pPr>
        <w:pStyle w:val="Jin0"/>
        <w:framePr w:w="316" w:h="9686" w:wrap="around" w:hAnchor="margin" w:x="126" w:y="21"/>
        <w:shd w:val="clear" w:color="auto" w:fill="auto"/>
        <w:spacing w:after="420"/>
        <w:jc w:val="both"/>
        <w:rPr>
          <w:sz w:val="13"/>
          <w:szCs w:val="13"/>
        </w:rPr>
      </w:pPr>
      <w:r>
        <w:rPr>
          <w:sz w:val="13"/>
          <w:szCs w:val="13"/>
        </w:rPr>
        <w:t>38</w:t>
      </w:r>
    </w:p>
    <w:p w:rsidR="00450F04" w:rsidRDefault="00314692">
      <w:pPr>
        <w:pStyle w:val="Jin0"/>
        <w:framePr w:w="316" w:h="9686" w:wrap="around" w:hAnchor="margin" w:x="126" w:y="21"/>
        <w:shd w:val="clear" w:color="auto" w:fill="auto"/>
        <w:spacing w:after="560"/>
        <w:jc w:val="both"/>
        <w:rPr>
          <w:sz w:val="13"/>
          <w:szCs w:val="13"/>
        </w:rPr>
      </w:pPr>
      <w:r>
        <w:rPr>
          <w:sz w:val="13"/>
          <w:szCs w:val="13"/>
        </w:rPr>
        <w:t>39</w:t>
      </w:r>
    </w:p>
    <w:p w:rsidR="00450F04" w:rsidRDefault="00314692">
      <w:pPr>
        <w:pStyle w:val="Jin0"/>
        <w:framePr w:w="316" w:h="9686" w:wrap="around" w:hAnchor="margin" w:x="126" w:y="21"/>
        <w:shd w:val="clear" w:color="auto" w:fill="auto"/>
        <w:spacing w:after="1080"/>
        <w:jc w:val="both"/>
        <w:rPr>
          <w:sz w:val="13"/>
          <w:szCs w:val="13"/>
        </w:rPr>
      </w:pPr>
      <w:r>
        <w:rPr>
          <w:sz w:val="13"/>
          <w:szCs w:val="13"/>
        </w:rPr>
        <w:t>40</w:t>
      </w:r>
    </w:p>
    <w:p w:rsidR="00450F04" w:rsidRDefault="00314692">
      <w:pPr>
        <w:pStyle w:val="Jin0"/>
        <w:framePr w:w="316" w:h="9686" w:wrap="around" w:hAnchor="margin" w:x="126" w:y="21"/>
        <w:shd w:val="clear" w:color="auto" w:fill="auto"/>
        <w:spacing w:after="920"/>
        <w:jc w:val="both"/>
        <w:rPr>
          <w:sz w:val="13"/>
          <w:szCs w:val="13"/>
        </w:rPr>
      </w:pPr>
      <w:r>
        <w:rPr>
          <w:sz w:val="13"/>
          <w:szCs w:val="13"/>
        </w:rPr>
        <w:t>41</w:t>
      </w:r>
    </w:p>
    <w:p w:rsidR="00450F04" w:rsidRDefault="00314692">
      <w:pPr>
        <w:pStyle w:val="Jin0"/>
        <w:framePr w:w="316" w:h="9686" w:wrap="around" w:hAnchor="margin" w:x="126" w:y="21"/>
        <w:shd w:val="clear" w:color="auto" w:fill="auto"/>
        <w:jc w:val="both"/>
        <w:rPr>
          <w:sz w:val="13"/>
          <w:szCs w:val="13"/>
        </w:rPr>
      </w:pPr>
      <w:r>
        <w:rPr>
          <w:sz w:val="13"/>
          <w:szCs w:val="13"/>
        </w:rPr>
        <w:t>42</w:t>
      </w:r>
    </w:p>
    <w:p w:rsidR="00450F04" w:rsidRDefault="00314692">
      <w:pPr>
        <w:pStyle w:val="Zkladntext20"/>
        <w:shd w:val="clear" w:color="auto" w:fill="auto"/>
        <w:spacing w:line="240" w:lineRule="auto"/>
        <w:ind w:left="2500"/>
        <w:sectPr w:rsidR="00450F04">
          <w:pgSz w:w="16840" w:h="11900" w:orient="landscape"/>
          <w:pgMar w:top="784" w:right="2027" w:bottom="898" w:left="2223" w:header="356" w:footer="470" w:gutter="0"/>
          <w:cols w:space="720"/>
          <w:noEndnote/>
          <w:docGrid w:linePitch="360"/>
        </w:sectPr>
      </w:pPr>
      <w:r>
        <w:rPr>
          <w:color w:val="9B5B7B"/>
        </w:rPr>
        <w:t>3/ elektrocentrála na dobu 2 měsíce</w:t>
      </w:r>
    </w:p>
    <w:p w:rsidR="00450F04" w:rsidRDefault="00314692">
      <w:pPr>
        <w:pStyle w:val="Zkladntext20"/>
        <w:framePr w:w="1099" w:h="187" w:wrap="none" w:vAnchor="text" w:hAnchor="page" w:x="2867" w:y="222"/>
        <w:shd w:val="clear" w:color="auto" w:fill="auto"/>
        <w:spacing w:line="240" w:lineRule="auto"/>
      </w:pPr>
      <w:r>
        <w:t>K 001 01701</w:t>
      </w:r>
    </w:p>
    <w:p w:rsidR="00450F04" w:rsidRDefault="00314692">
      <w:pPr>
        <w:pStyle w:val="Zkladntext20"/>
        <w:framePr w:w="1027" w:h="374" w:wrap="none" w:vAnchor="text" w:hAnchor="page" w:x="2862" w:y="942"/>
        <w:shd w:val="clear" w:color="auto" w:fill="auto"/>
        <w:tabs>
          <w:tab w:val="left" w:pos="658"/>
        </w:tabs>
        <w:spacing w:line="240" w:lineRule="auto"/>
      </w:pPr>
      <w:r>
        <w:rPr>
          <w:color w:val="6191D0"/>
        </w:rPr>
        <w:t>D</w:t>
      </w:r>
      <w:r>
        <w:rPr>
          <w:color w:val="6191D0"/>
        </w:rPr>
        <w:tab/>
        <w:t>OST</w:t>
      </w:r>
    </w:p>
    <w:p w:rsidR="00450F04" w:rsidRDefault="00314692">
      <w:pPr>
        <w:pStyle w:val="Zkladntext20"/>
        <w:framePr w:w="1027" w:h="374" w:wrap="none" w:vAnchor="text" w:hAnchor="page" w:x="2862" w:y="942"/>
        <w:shd w:val="clear" w:color="auto" w:fill="auto"/>
        <w:tabs>
          <w:tab w:val="left" w:pos="658"/>
        </w:tabs>
        <w:spacing w:line="240" w:lineRule="auto"/>
      </w:pPr>
      <w:r>
        <w:rPr>
          <w:color w:val="9B5B7B"/>
        </w:rPr>
        <w:t>D</w:t>
      </w:r>
      <w:r>
        <w:rPr>
          <w:color w:val="9B5B7B"/>
        </w:rPr>
        <w:tab/>
        <w:t>O01</w:t>
      </w:r>
    </w:p>
    <w:p w:rsidR="00450F04" w:rsidRDefault="00314692">
      <w:pPr>
        <w:pStyle w:val="Zkladntext20"/>
        <w:framePr w:w="2232" w:h="1507" w:wrap="none" w:vAnchor="text" w:hAnchor="page" w:x="4725" w:y="21"/>
        <w:shd w:val="clear" w:color="auto" w:fill="auto"/>
        <w:spacing w:after="60" w:line="240" w:lineRule="auto"/>
      </w:pPr>
      <w:r>
        <w:t>1</w:t>
      </w:r>
    </w:p>
    <w:p w:rsidR="00450F04" w:rsidRDefault="00314692">
      <w:pPr>
        <w:pStyle w:val="Zkladntext20"/>
        <w:framePr w:w="2232" w:h="1507" w:wrap="none" w:vAnchor="text" w:hAnchor="page" w:x="4725" w:y="21"/>
        <w:shd w:val="clear" w:color="auto" w:fill="auto"/>
        <w:spacing w:after="60" w:line="240" w:lineRule="auto"/>
      </w:pPr>
      <w:proofErr w:type="spellStart"/>
      <w:r>
        <w:t>Vyklinováni</w:t>
      </w:r>
      <w:proofErr w:type="spellEnd"/>
    </w:p>
    <w:p w:rsidR="00450F04" w:rsidRDefault="00314692">
      <w:pPr>
        <w:pStyle w:val="Zkladntext20"/>
        <w:framePr w:w="2232" w:h="1507" w:wrap="none" w:vAnchor="text" w:hAnchor="page" w:x="4725" w:y="21"/>
        <w:shd w:val="clear" w:color="auto" w:fill="auto"/>
        <w:spacing w:after="60" w:line="240" w:lineRule="auto"/>
      </w:pPr>
      <w:r>
        <w:rPr>
          <w:color w:val="9B5B7B"/>
        </w:rPr>
        <w:t>1/ náklady na dopravu zaměstnanců</w:t>
      </w:r>
    </w:p>
    <w:p w:rsidR="00450F04" w:rsidRDefault="00314692">
      <w:pPr>
        <w:pStyle w:val="Jin0"/>
        <w:framePr w:w="2232" w:h="1507" w:wrap="none" w:vAnchor="text" w:hAnchor="page" w:x="4725" w:y="21"/>
        <w:shd w:val="clear" w:color="auto" w:fill="auto"/>
        <w:spacing w:after="60"/>
        <w:rPr>
          <w:sz w:val="14"/>
          <w:szCs w:val="14"/>
        </w:rPr>
      </w:pPr>
      <w:r>
        <w:rPr>
          <w:rFonts w:ascii="Times New Roman" w:eastAsia="Times New Roman" w:hAnsi="Times New Roman" w:cs="Times New Roman"/>
          <w:sz w:val="14"/>
          <w:szCs w:val="14"/>
        </w:rPr>
        <w:t>1</w:t>
      </w:r>
    </w:p>
    <w:p w:rsidR="00450F04" w:rsidRDefault="00314692">
      <w:pPr>
        <w:pStyle w:val="Zkladntext20"/>
        <w:framePr w:w="2232" w:h="1507" w:wrap="none" w:vAnchor="text" w:hAnchor="page" w:x="4725" w:y="21"/>
        <w:shd w:val="clear" w:color="auto" w:fill="auto"/>
        <w:spacing w:after="60" w:line="240" w:lineRule="auto"/>
      </w:pPr>
      <w:r>
        <w:rPr>
          <w:b/>
          <w:bCs/>
          <w:color w:val="6191D0"/>
        </w:rPr>
        <w:t>Ostatní</w:t>
      </w:r>
    </w:p>
    <w:p w:rsidR="00450F04" w:rsidRDefault="00314692">
      <w:pPr>
        <w:pStyle w:val="Zkladntext20"/>
        <w:framePr w:w="2232" w:h="1507" w:wrap="none" w:vAnchor="text" w:hAnchor="page" w:x="4725" w:y="21"/>
        <w:shd w:val="clear" w:color="auto" w:fill="auto"/>
        <w:spacing w:after="60" w:line="240" w:lineRule="auto"/>
      </w:pPr>
      <w:r>
        <w:rPr>
          <w:b/>
          <w:bCs/>
          <w:color w:val="9B5B7B"/>
        </w:rPr>
        <w:t>Ostatní práce</w:t>
      </w:r>
    </w:p>
    <w:p w:rsidR="00450F04" w:rsidRDefault="00314692">
      <w:pPr>
        <w:pStyle w:val="Zkladntext20"/>
        <w:framePr w:w="2232" w:h="1507" w:wrap="none" w:vAnchor="text" w:hAnchor="page" w:x="4725" w:y="21"/>
        <w:shd w:val="clear" w:color="auto" w:fill="auto"/>
        <w:spacing w:after="60" w:line="240" w:lineRule="auto"/>
      </w:pPr>
      <w:r>
        <w:t>Dokumentace skutečného provedení</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528"/>
        <w:gridCol w:w="859"/>
        <w:gridCol w:w="1157"/>
        <w:gridCol w:w="1843"/>
      </w:tblGrid>
      <w:tr w:rsidR="00450F04">
        <w:trPr>
          <w:trHeight w:hRule="exact" w:val="202"/>
        </w:trPr>
        <w:tc>
          <w:tcPr>
            <w:tcW w:w="528" w:type="dxa"/>
            <w:shd w:val="clear" w:color="auto" w:fill="FFFFFF"/>
          </w:tcPr>
          <w:p w:rsidR="00450F04" w:rsidRDefault="00450F04">
            <w:pPr>
              <w:framePr w:w="4387" w:h="1478" w:vSpace="240" w:wrap="none" w:vAnchor="text" w:hAnchor="page" w:x="9971" w:y="21"/>
              <w:rPr>
                <w:sz w:val="10"/>
                <w:szCs w:val="10"/>
              </w:rPr>
            </w:pPr>
          </w:p>
        </w:tc>
        <w:tc>
          <w:tcPr>
            <w:tcW w:w="859" w:type="dxa"/>
            <w:shd w:val="clear" w:color="auto" w:fill="FFFFFF"/>
            <w:vAlign w:val="center"/>
          </w:tcPr>
          <w:p w:rsidR="00450F04" w:rsidRDefault="00314692">
            <w:pPr>
              <w:pStyle w:val="Jin0"/>
              <w:framePr w:w="4387" w:h="1478" w:vSpace="240" w:wrap="none" w:vAnchor="text" w:hAnchor="page" w:x="9971" w:y="21"/>
              <w:shd w:val="clear" w:color="auto" w:fill="auto"/>
              <w:ind w:firstLine="340"/>
              <w:rPr>
                <w:sz w:val="13"/>
                <w:szCs w:val="13"/>
              </w:rPr>
            </w:pPr>
            <w:r>
              <w:rPr>
                <w:sz w:val="13"/>
                <w:szCs w:val="13"/>
              </w:rPr>
              <w:t>1,000</w:t>
            </w:r>
          </w:p>
        </w:tc>
        <w:tc>
          <w:tcPr>
            <w:tcW w:w="1157" w:type="dxa"/>
            <w:shd w:val="clear" w:color="auto" w:fill="FFFFFF"/>
          </w:tcPr>
          <w:p w:rsidR="00450F04" w:rsidRDefault="00450F04">
            <w:pPr>
              <w:framePr w:w="4387" w:h="1478" w:vSpace="240" w:wrap="none" w:vAnchor="text" w:hAnchor="page" w:x="9971" w:y="21"/>
              <w:rPr>
                <w:sz w:val="10"/>
                <w:szCs w:val="10"/>
              </w:rPr>
            </w:pPr>
          </w:p>
        </w:tc>
        <w:tc>
          <w:tcPr>
            <w:tcW w:w="1843" w:type="dxa"/>
            <w:shd w:val="clear" w:color="auto" w:fill="FFFFFF"/>
          </w:tcPr>
          <w:p w:rsidR="00450F04" w:rsidRDefault="00450F04">
            <w:pPr>
              <w:framePr w:w="4387" w:h="1478" w:vSpace="240" w:wrap="none" w:vAnchor="text" w:hAnchor="page" w:x="9971" w:y="21"/>
              <w:rPr>
                <w:sz w:val="10"/>
                <w:szCs w:val="10"/>
              </w:rPr>
            </w:pPr>
          </w:p>
        </w:tc>
      </w:tr>
      <w:tr w:rsidR="00450F04">
        <w:trPr>
          <w:trHeight w:hRule="exact" w:val="374"/>
        </w:trPr>
        <w:tc>
          <w:tcPr>
            <w:tcW w:w="528" w:type="dxa"/>
            <w:shd w:val="clear" w:color="auto" w:fill="FFFFFF"/>
          </w:tcPr>
          <w:p w:rsidR="00450F04" w:rsidRDefault="00450F04">
            <w:pPr>
              <w:framePr w:w="4387" w:h="1478" w:vSpace="240" w:wrap="none" w:vAnchor="text" w:hAnchor="page" w:x="9971" w:y="21"/>
              <w:rPr>
                <w:sz w:val="10"/>
                <w:szCs w:val="10"/>
              </w:rPr>
            </w:pPr>
          </w:p>
        </w:tc>
        <w:tc>
          <w:tcPr>
            <w:tcW w:w="859" w:type="dxa"/>
            <w:shd w:val="clear" w:color="auto" w:fill="FFFFFF"/>
            <w:vAlign w:val="center"/>
          </w:tcPr>
          <w:p w:rsidR="00450F04" w:rsidRDefault="00314692">
            <w:pPr>
              <w:pStyle w:val="Jin0"/>
              <w:framePr w:w="4387" w:h="1478" w:vSpace="240" w:wrap="none" w:vAnchor="text" w:hAnchor="page" w:x="9971" w:y="21"/>
              <w:shd w:val="clear" w:color="auto" w:fill="auto"/>
              <w:ind w:firstLine="340"/>
              <w:rPr>
                <w:sz w:val="13"/>
                <w:szCs w:val="13"/>
              </w:rPr>
            </w:pPr>
            <w:r>
              <w:rPr>
                <w:sz w:val="13"/>
                <w:szCs w:val="13"/>
              </w:rPr>
              <w:t>1,000</w:t>
            </w:r>
          </w:p>
        </w:tc>
        <w:tc>
          <w:tcPr>
            <w:tcW w:w="1157" w:type="dxa"/>
            <w:shd w:val="clear" w:color="auto" w:fill="FFFFFF"/>
            <w:vAlign w:val="center"/>
          </w:tcPr>
          <w:p w:rsidR="00450F04" w:rsidRDefault="00314692">
            <w:pPr>
              <w:pStyle w:val="Jin0"/>
              <w:framePr w:w="4387" w:h="1478" w:vSpace="240" w:wrap="none" w:vAnchor="text" w:hAnchor="page" w:x="9971" w:y="21"/>
              <w:shd w:val="clear" w:color="auto" w:fill="auto"/>
              <w:ind w:firstLine="160"/>
              <w:rPr>
                <w:sz w:val="13"/>
                <w:szCs w:val="13"/>
              </w:rPr>
            </w:pPr>
            <w:r>
              <w:rPr>
                <w:sz w:val="13"/>
                <w:szCs w:val="13"/>
              </w:rPr>
              <w:t>5 455,00</w:t>
            </w:r>
          </w:p>
        </w:tc>
        <w:tc>
          <w:tcPr>
            <w:tcW w:w="1843" w:type="dxa"/>
            <w:shd w:val="clear" w:color="auto" w:fill="FFFFFF"/>
            <w:vAlign w:val="center"/>
          </w:tcPr>
          <w:p w:rsidR="00450F04" w:rsidRDefault="00314692">
            <w:pPr>
              <w:pStyle w:val="Jin0"/>
              <w:framePr w:w="4387" w:h="1478" w:vSpace="240" w:wrap="none" w:vAnchor="text" w:hAnchor="page" w:x="9971" w:y="21"/>
              <w:shd w:val="clear" w:color="auto" w:fill="auto"/>
              <w:ind w:firstLine="440"/>
              <w:rPr>
                <w:sz w:val="13"/>
                <w:szCs w:val="13"/>
              </w:rPr>
            </w:pPr>
            <w:r>
              <w:rPr>
                <w:sz w:val="13"/>
                <w:szCs w:val="13"/>
              </w:rPr>
              <w:t>5 455,00 KALKULACE</w:t>
            </w:r>
          </w:p>
        </w:tc>
      </w:tr>
      <w:tr w:rsidR="00450F04">
        <w:trPr>
          <w:trHeight w:hRule="exact" w:val="355"/>
        </w:trPr>
        <w:tc>
          <w:tcPr>
            <w:tcW w:w="528" w:type="dxa"/>
            <w:shd w:val="clear" w:color="auto" w:fill="FFFFFF"/>
          </w:tcPr>
          <w:p w:rsidR="00450F04" w:rsidRDefault="00450F04">
            <w:pPr>
              <w:framePr w:w="4387" w:h="1478" w:vSpace="240" w:wrap="none" w:vAnchor="text" w:hAnchor="page" w:x="9971" w:y="21"/>
              <w:rPr>
                <w:sz w:val="10"/>
                <w:szCs w:val="10"/>
              </w:rPr>
            </w:pPr>
          </w:p>
        </w:tc>
        <w:tc>
          <w:tcPr>
            <w:tcW w:w="859" w:type="dxa"/>
            <w:shd w:val="clear" w:color="auto" w:fill="FFFFFF"/>
            <w:vAlign w:val="bottom"/>
          </w:tcPr>
          <w:p w:rsidR="00450F04" w:rsidRDefault="00314692">
            <w:pPr>
              <w:pStyle w:val="Jin0"/>
              <w:framePr w:w="4387" w:h="1478" w:vSpace="240" w:wrap="none" w:vAnchor="text" w:hAnchor="page" w:x="9971" w:y="21"/>
              <w:shd w:val="clear" w:color="auto" w:fill="auto"/>
              <w:ind w:firstLine="340"/>
              <w:rPr>
                <w:sz w:val="13"/>
                <w:szCs w:val="13"/>
              </w:rPr>
            </w:pPr>
            <w:r>
              <w:rPr>
                <w:sz w:val="13"/>
                <w:szCs w:val="13"/>
              </w:rPr>
              <w:t>1,000</w:t>
            </w:r>
          </w:p>
        </w:tc>
        <w:tc>
          <w:tcPr>
            <w:tcW w:w="1157" w:type="dxa"/>
            <w:shd w:val="clear" w:color="auto" w:fill="FFFFFF"/>
          </w:tcPr>
          <w:p w:rsidR="00450F04" w:rsidRDefault="00450F04">
            <w:pPr>
              <w:framePr w:w="4387" w:h="1478" w:vSpace="240" w:wrap="none" w:vAnchor="text" w:hAnchor="page" w:x="9971" w:y="21"/>
              <w:rPr>
                <w:sz w:val="10"/>
                <w:szCs w:val="10"/>
              </w:rPr>
            </w:pPr>
          </w:p>
        </w:tc>
        <w:tc>
          <w:tcPr>
            <w:tcW w:w="1843" w:type="dxa"/>
            <w:shd w:val="clear" w:color="auto" w:fill="FFFFFF"/>
          </w:tcPr>
          <w:p w:rsidR="00450F04" w:rsidRDefault="00450F04">
            <w:pPr>
              <w:framePr w:w="4387" w:h="1478" w:vSpace="240" w:wrap="none" w:vAnchor="text" w:hAnchor="page" w:x="9971" w:y="21"/>
              <w:rPr>
                <w:sz w:val="10"/>
                <w:szCs w:val="10"/>
              </w:rPr>
            </w:pPr>
          </w:p>
        </w:tc>
      </w:tr>
      <w:tr w:rsidR="00450F04">
        <w:trPr>
          <w:trHeight w:hRule="exact" w:val="547"/>
        </w:trPr>
        <w:tc>
          <w:tcPr>
            <w:tcW w:w="528" w:type="dxa"/>
            <w:shd w:val="clear" w:color="auto" w:fill="FFFFFF"/>
            <w:vAlign w:val="bottom"/>
          </w:tcPr>
          <w:p w:rsidR="00450F04" w:rsidRDefault="00314692">
            <w:pPr>
              <w:pStyle w:val="Jin0"/>
              <w:framePr w:w="4387" w:h="1478" w:vSpace="240" w:wrap="none" w:vAnchor="text" w:hAnchor="page" w:x="9971" w:y="21"/>
              <w:shd w:val="clear" w:color="auto" w:fill="auto"/>
              <w:rPr>
                <w:sz w:val="13"/>
                <w:szCs w:val="13"/>
              </w:rPr>
            </w:pPr>
            <w:proofErr w:type="spellStart"/>
            <w:r>
              <w:rPr>
                <w:sz w:val="13"/>
                <w:szCs w:val="13"/>
              </w:rPr>
              <w:t>kpl</w:t>
            </w:r>
            <w:proofErr w:type="spellEnd"/>
          </w:p>
        </w:tc>
        <w:tc>
          <w:tcPr>
            <w:tcW w:w="859" w:type="dxa"/>
            <w:shd w:val="clear" w:color="auto" w:fill="FFFFFF"/>
            <w:vAlign w:val="bottom"/>
          </w:tcPr>
          <w:p w:rsidR="00450F04" w:rsidRDefault="00314692">
            <w:pPr>
              <w:pStyle w:val="Jin0"/>
              <w:framePr w:w="4387" w:h="1478" w:vSpace="240" w:wrap="none" w:vAnchor="text" w:hAnchor="page" w:x="9971" w:y="21"/>
              <w:shd w:val="clear" w:color="auto" w:fill="auto"/>
              <w:ind w:firstLine="340"/>
              <w:rPr>
                <w:sz w:val="13"/>
                <w:szCs w:val="13"/>
              </w:rPr>
            </w:pPr>
            <w:r>
              <w:rPr>
                <w:sz w:val="13"/>
                <w:szCs w:val="13"/>
              </w:rPr>
              <w:t>1,000</w:t>
            </w:r>
          </w:p>
        </w:tc>
        <w:tc>
          <w:tcPr>
            <w:tcW w:w="1157" w:type="dxa"/>
            <w:shd w:val="clear" w:color="auto" w:fill="FFFFFF"/>
            <w:vAlign w:val="bottom"/>
          </w:tcPr>
          <w:p w:rsidR="00450F04" w:rsidRDefault="00314692">
            <w:pPr>
              <w:pStyle w:val="Jin0"/>
              <w:framePr w:w="4387" w:h="1478" w:vSpace="240" w:wrap="none" w:vAnchor="text" w:hAnchor="page" w:x="9971" w:y="21"/>
              <w:shd w:val="clear" w:color="auto" w:fill="auto"/>
              <w:ind w:firstLine="160"/>
              <w:rPr>
                <w:sz w:val="13"/>
                <w:szCs w:val="13"/>
              </w:rPr>
            </w:pPr>
            <w:r>
              <w:rPr>
                <w:sz w:val="13"/>
                <w:szCs w:val="13"/>
              </w:rPr>
              <w:t>9 091,00</w:t>
            </w:r>
          </w:p>
        </w:tc>
        <w:tc>
          <w:tcPr>
            <w:tcW w:w="1843" w:type="dxa"/>
            <w:shd w:val="clear" w:color="auto" w:fill="FFFFFF"/>
            <w:vAlign w:val="bottom"/>
          </w:tcPr>
          <w:p w:rsidR="00450F04" w:rsidRDefault="00314692">
            <w:pPr>
              <w:pStyle w:val="Jin0"/>
              <w:framePr w:w="4387" w:h="1478" w:vSpace="240" w:wrap="none" w:vAnchor="text" w:hAnchor="page" w:x="9971" w:y="21"/>
              <w:shd w:val="clear" w:color="auto" w:fill="auto"/>
              <w:ind w:firstLine="440"/>
              <w:rPr>
                <w:sz w:val="13"/>
                <w:szCs w:val="13"/>
              </w:rPr>
            </w:pPr>
            <w:r>
              <w:rPr>
                <w:b/>
                <w:bCs/>
                <w:color w:val="6191D0"/>
                <w:sz w:val="13"/>
                <w:szCs w:val="13"/>
              </w:rPr>
              <w:t>9 091,00</w:t>
            </w:r>
          </w:p>
          <w:p w:rsidR="00450F04" w:rsidRDefault="00314692">
            <w:pPr>
              <w:pStyle w:val="Jin0"/>
              <w:framePr w:w="4387" w:h="1478" w:vSpace="240" w:wrap="none" w:vAnchor="text" w:hAnchor="page" w:x="9971" w:y="21"/>
              <w:shd w:val="clear" w:color="auto" w:fill="auto"/>
              <w:ind w:firstLine="440"/>
              <w:rPr>
                <w:sz w:val="13"/>
                <w:szCs w:val="13"/>
              </w:rPr>
            </w:pPr>
            <w:r>
              <w:rPr>
                <w:b/>
                <w:bCs/>
                <w:color w:val="9B5B7B"/>
                <w:sz w:val="13"/>
                <w:szCs w:val="13"/>
              </w:rPr>
              <w:t>9 091,00</w:t>
            </w:r>
          </w:p>
          <w:p w:rsidR="00450F04" w:rsidRDefault="00314692">
            <w:pPr>
              <w:pStyle w:val="Jin0"/>
              <w:framePr w:w="4387" w:h="1478" w:vSpace="240" w:wrap="none" w:vAnchor="text" w:hAnchor="page" w:x="9971" w:y="21"/>
              <w:shd w:val="clear" w:color="auto" w:fill="auto"/>
              <w:ind w:firstLine="440"/>
              <w:rPr>
                <w:sz w:val="13"/>
                <w:szCs w:val="13"/>
              </w:rPr>
            </w:pPr>
            <w:r>
              <w:rPr>
                <w:sz w:val="13"/>
                <w:szCs w:val="13"/>
              </w:rPr>
              <w:t>9 091,00</w:t>
            </w:r>
          </w:p>
        </w:tc>
      </w:tr>
    </w:tbl>
    <w:p w:rsidR="00450F04" w:rsidRDefault="00450F04">
      <w:pPr>
        <w:framePr w:w="4387" w:h="1478" w:vSpace="240" w:wrap="none" w:vAnchor="text" w:hAnchor="page" w:x="9971" w:y="21"/>
        <w:spacing w:line="1" w:lineRule="exact"/>
      </w:pPr>
    </w:p>
    <w:p w:rsidR="00450F04" w:rsidRDefault="00314692">
      <w:pPr>
        <w:pStyle w:val="Titulektabulky0"/>
        <w:framePr w:w="720" w:h="197" w:wrap="none" w:vAnchor="text" w:hAnchor="page" w:x="12798" w:y="1543"/>
        <w:shd w:val="clear" w:color="auto" w:fill="auto"/>
        <w:rPr>
          <w:sz w:val="13"/>
          <w:szCs w:val="13"/>
        </w:rPr>
      </w:pPr>
      <w:r>
        <w:rPr>
          <w:color w:val="F9888E"/>
          <w:sz w:val="13"/>
          <w:szCs w:val="13"/>
          <w:u w:val="single"/>
        </w:rPr>
        <w:t>603 817.07</w:t>
      </w:r>
    </w:p>
    <w:p w:rsidR="00450F04" w:rsidRDefault="00314692">
      <w:pPr>
        <w:pStyle w:val="Zkladntext20"/>
        <w:framePr w:w="514" w:h="187" w:wrap="none" w:vAnchor="text" w:hAnchor="page" w:x="4730" w:y="1513"/>
        <w:shd w:val="clear" w:color="auto" w:fill="auto"/>
        <w:spacing w:line="240" w:lineRule="auto"/>
      </w:pPr>
      <w:r>
        <w:rPr>
          <w:b/>
          <w:bCs/>
          <w:color w:val="F9888E"/>
          <w:u w:val="single"/>
        </w:rPr>
        <w:t>Celkem</w:t>
      </w: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after="657" w:line="1" w:lineRule="exact"/>
      </w:pPr>
    </w:p>
    <w:p w:rsidR="00450F04" w:rsidRDefault="00450F04">
      <w:pPr>
        <w:spacing w:line="1" w:lineRule="exact"/>
        <w:sectPr w:rsidR="00450F04">
          <w:type w:val="continuous"/>
          <w:pgSz w:w="16840" w:h="11900" w:orient="landscape"/>
          <w:pgMar w:top="766" w:right="2021" w:bottom="766" w:left="2229" w:header="0" w:footer="3" w:gutter="0"/>
          <w:cols w:space="720"/>
          <w:noEndnote/>
          <w:docGrid w:linePitch="360"/>
        </w:sectPr>
      </w:pPr>
    </w:p>
    <w:p w:rsidR="00450F04" w:rsidRDefault="00314692">
      <w:pPr>
        <w:pStyle w:val="Nadpis10"/>
        <w:keepNext/>
        <w:keepLines/>
        <w:pBdr>
          <w:bottom w:val="single" w:sz="4" w:space="0" w:color="auto"/>
        </w:pBdr>
        <w:shd w:val="clear" w:color="auto" w:fill="auto"/>
        <w:spacing w:after="0"/>
      </w:pPr>
      <w:bookmarkStart w:id="34" w:name="bookmark30"/>
      <w:bookmarkStart w:id="35" w:name="bookmark31"/>
      <w:r>
        <w:lastRenderedPageBreak/>
        <w:t>krycí list soupisu prací</w:t>
      </w:r>
      <w:bookmarkEnd w:id="34"/>
      <w:bookmarkEnd w:id="35"/>
    </w:p>
    <w:p w:rsidR="00450F04" w:rsidRDefault="00314692">
      <w:pPr>
        <w:spacing w:line="1" w:lineRule="exact"/>
        <w:sectPr w:rsidR="00450F04">
          <w:pgSz w:w="11900" w:h="16840"/>
          <w:pgMar w:top="1755" w:right="946" w:bottom="1799" w:left="739" w:header="1327" w:footer="1371" w:gutter="0"/>
          <w:cols w:space="720"/>
          <w:noEndnote/>
          <w:docGrid w:linePitch="360"/>
        </w:sectPr>
      </w:pPr>
      <w:r>
        <w:rPr>
          <w:noProof/>
          <w:lang w:bidi="ar-SA"/>
        </w:rPr>
        <mc:AlternateContent>
          <mc:Choice Requires="wps">
            <w:drawing>
              <wp:anchor distT="104775" distB="1862455" distL="0" distR="0" simplePos="0" relativeHeight="125829434" behindDoc="0" locked="0" layoutInCell="1" allowOverlap="1" wp14:anchorId="166CCE53" wp14:editId="6733FCD9">
                <wp:simplePos x="0" y="0"/>
                <wp:positionH relativeFrom="page">
                  <wp:posOffset>692150</wp:posOffset>
                </wp:positionH>
                <wp:positionV relativeFrom="paragraph">
                  <wp:posOffset>104775</wp:posOffset>
                </wp:positionV>
                <wp:extent cx="628015" cy="137160"/>
                <wp:effectExtent l="0" t="0" r="0" b="0"/>
                <wp:wrapTopAndBottom/>
                <wp:docPr id="110" name="Shape 110"/>
                <wp:cNvGraphicFramePr/>
                <a:graphic xmlns:a="http://schemas.openxmlformats.org/drawingml/2006/main">
                  <a:graphicData uri="http://schemas.microsoft.com/office/word/2010/wordprocessingShape">
                    <wps:wsp>
                      <wps:cNvSpPr txBox="1"/>
                      <wps:spPr>
                        <a:xfrm>
                          <a:off x="0" y="0"/>
                          <a:ext cx="628015" cy="137160"/>
                        </a:xfrm>
                        <a:prstGeom prst="rect">
                          <a:avLst/>
                        </a:prstGeom>
                        <a:noFill/>
                      </wps:spPr>
                      <wps:txbx>
                        <w:txbxContent>
                          <w:p w:rsidR="00BF3A4B" w:rsidRDefault="00BF3A4B">
                            <w:pPr>
                              <w:pStyle w:val="Zkladntext30"/>
                              <w:shd w:val="clear" w:color="auto" w:fill="auto"/>
                            </w:pPr>
                            <w:r>
                              <w:rPr>
                                <w:b w:val="0"/>
                                <w:bCs w:val="0"/>
                                <w:color w:val="000000"/>
                              </w:rPr>
                              <w:t>Název stavby</w:t>
                            </w:r>
                          </w:p>
                        </w:txbxContent>
                      </wps:txbx>
                      <wps:bodyPr wrap="none" lIns="0" tIns="0" rIns="0" bIns="0"/>
                    </wps:wsp>
                  </a:graphicData>
                </a:graphic>
              </wp:anchor>
            </w:drawing>
          </mc:Choice>
          <mc:Fallback>
            <w:pict>
              <v:shape id="Shape 110" o:spid="_x0000_s1054" type="#_x0000_t202" style="position:absolute;margin-left:54.5pt;margin-top:8.25pt;width:49.45pt;height:10.8pt;z-index:125829434;visibility:visible;mso-wrap-style:none;mso-wrap-distance-left:0;mso-wrap-distance-top:8.25pt;mso-wrap-distance-right:0;mso-wrap-distance-bottom:146.6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" filled="f" stroked="f">
                <v:textbox inset="0,0,0,0">
                  <w:txbxContent>
                    <w:p w:rsidR="00BF3A4B" w:rsidRDefault="00BF3A4B">
                      <w:pPr>
                        <w:pStyle w:val="Zkladntext30"/>
                        <w:shd w:val="clear" w:color="auto" w:fill="auto"/>
                      </w:pPr>
                      <w:r>
                        <w:rPr>
                          <w:b w:val="0"/>
                          <w:bCs w:val="0"/>
                          <w:color w:val="000000"/>
                        </w:rPr>
                        <w:t>Název stavby</w:t>
                      </w:r>
                    </w:p>
                  </w:txbxContent>
                </v:textbox>
                <w10:wrap type="topAndBottom" anchorx="page"/>
              </v:shape>
            </w:pict>
          </mc:Fallback>
        </mc:AlternateContent>
      </w:r>
      <w:r>
        <w:rPr>
          <w:noProof/>
          <w:lang w:bidi="ar-SA"/>
        </w:rPr>
        <mc:AlternateContent>
          <mc:Choice Requires="wps">
            <w:drawing>
              <wp:anchor distT="391160" distB="1576070" distL="0" distR="0" simplePos="0" relativeHeight="125829436" behindDoc="0" locked="0" layoutInCell="1" allowOverlap="1" wp14:anchorId="50780199" wp14:editId="26E23296">
                <wp:simplePos x="0" y="0"/>
                <wp:positionH relativeFrom="page">
                  <wp:posOffset>688975</wp:posOffset>
                </wp:positionH>
                <wp:positionV relativeFrom="paragraph">
                  <wp:posOffset>391160</wp:posOffset>
                </wp:positionV>
                <wp:extent cx="661670" cy="137160"/>
                <wp:effectExtent l="0" t="0" r="0" b="0"/>
                <wp:wrapTopAndBottom/>
                <wp:docPr id="112" name="Shape 112"/>
                <wp:cNvGraphicFramePr/>
                <a:graphic xmlns:a="http://schemas.openxmlformats.org/drawingml/2006/main">
                  <a:graphicData uri="http://schemas.microsoft.com/office/word/2010/wordprocessingShape">
                    <wps:wsp>
                      <wps:cNvSpPr txBox="1"/>
                      <wps:spPr>
                        <a:xfrm>
                          <a:off x="0" y="0"/>
                          <a:ext cx="661670" cy="137160"/>
                        </a:xfrm>
                        <a:prstGeom prst="rect">
                          <a:avLst/>
                        </a:prstGeom>
                        <a:noFill/>
                      </wps:spPr>
                      <wps:txbx>
                        <w:txbxContent>
                          <w:p w:rsidR="00BF3A4B" w:rsidRDefault="00BF3A4B">
                            <w:pPr>
                              <w:pStyle w:val="Zkladntext30"/>
                              <w:shd w:val="clear" w:color="auto" w:fill="auto"/>
                            </w:pPr>
                            <w:r>
                              <w:rPr>
                                <w:b w:val="0"/>
                                <w:bCs w:val="0"/>
                                <w:color w:val="000000"/>
                              </w:rPr>
                              <w:t>Název objektu</w:t>
                            </w:r>
                          </w:p>
                        </w:txbxContent>
                      </wps:txbx>
                      <wps:bodyPr wrap="none" lIns="0" tIns="0" rIns="0" bIns="0"/>
                    </wps:wsp>
                  </a:graphicData>
                </a:graphic>
              </wp:anchor>
            </w:drawing>
          </mc:Choice>
          <mc:Fallback>
            <w:pict>
              <v:shape id="Shape 112" o:spid="_x0000_s1055" type="#_x0000_t202" style="position:absolute;margin-left:54.25pt;margin-top:30.8pt;width:52.1pt;height:10.8pt;z-index:125829436;visibility:visible;mso-wrap-style:none;mso-wrap-distance-left:0;mso-wrap-distance-top:30.8pt;mso-wrap-distance-right:0;mso-wrap-distance-bottom:124.1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" filled="f" stroked="f">
                <v:textbox inset="0,0,0,0">
                  <w:txbxContent>
                    <w:p w:rsidR="00BF3A4B" w:rsidRDefault="00BF3A4B">
                      <w:pPr>
                        <w:pStyle w:val="Zkladntext30"/>
                        <w:shd w:val="clear" w:color="auto" w:fill="auto"/>
                      </w:pPr>
                      <w:r>
                        <w:rPr>
                          <w:b w:val="0"/>
                          <w:bCs w:val="0"/>
                          <w:color w:val="000000"/>
                        </w:rPr>
                        <w:t>Název objektu</w:t>
                      </w:r>
                    </w:p>
                  </w:txbxContent>
                </v:textbox>
                <w10:wrap type="topAndBottom" anchorx="page"/>
              </v:shape>
            </w:pict>
          </mc:Fallback>
        </mc:AlternateContent>
      </w:r>
      <w:r>
        <w:rPr>
          <w:noProof/>
          <w:lang w:bidi="ar-SA"/>
        </w:rPr>
        <mc:AlternateContent>
          <mc:Choice Requires="wps">
            <w:drawing>
              <wp:anchor distT="25400" distB="1645920" distL="0" distR="0" simplePos="0" relativeHeight="125829438" behindDoc="0" locked="0" layoutInCell="1" allowOverlap="1" wp14:anchorId="4EBB5C77" wp14:editId="04D70F03">
                <wp:simplePos x="0" y="0"/>
                <wp:positionH relativeFrom="page">
                  <wp:posOffset>1457325</wp:posOffset>
                </wp:positionH>
                <wp:positionV relativeFrom="paragraph">
                  <wp:posOffset>25400</wp:posOffset>
                </wp:positionV>
                <wp:extent cx="2468880" cy="433070"/>
                <wp:effectExtent l="0" t="0" r="0" b="0"/>
                <wp:wrapTopAndBottom/>
                <wp:docPr id="114" name="Shape 114"/>
                <wp:cNvGraphicFramePr/>
                <a:graphic xmlns:a="http://schemas.openxmlformats.org/drawingml/2006/main">
                  <a:graphicData uri="http://schemas.microsoft.com/office/word/2010/wordprocessingShape">
                    <wps:wsp>
                      <wps:cNvSpPr txBox="1"/>
                      <wps:spPr>
                        <a:xfrm>
                          <a:off x="0" y="0"/>
                          <a:ext cx="2468880" cy="433070"/>
                        </a:xfrm>
                        <a:prstGeom prst="rect">
                          <a:avLst/>
                        </a:prstGeom>
                        <a:noFill/>
                      </wps:spPr>
                      <wps:txbx>
                        <w:txbxContent>
                          <w:p w:rsidR="00BF3A4B" w:rsidRDefault="00BF3A4B">
                            <w:pPr>
                              <w:pStyle w:val="Zkladntext30"/>
                              <w:shd w:val="clear" w:color="auto" w:fill="auto"/>
                              <w:spacing w:line="276" w:lineRule="auto"/>
                            </w:pPr>
                            <w:r>
                              <w:rPr>
                                <w:b w:val="0"/>
                                <w:bCs w:val="0"/>
                                <w:color w:val="000000"/>
                              </w:rPr>
                              <w:t>ZÁMEK VELTRUSY - OPRAVA KAPLIČKY CARLOTTY CHOTKOVÉ</w:t>
                            </w:r>
                          </w:p>
                          <w:p w:rsidR="00BF3A4B" w:rsidRDefault="00BF3A4B">
                            <w:pPr>
                              <w:pStyle w:val="Zkladntext30"/>
                              <w:shd w:val="clear" w:color="auto" w:fill="auto"/>
                              <w:spacing w:line="276" w:lineRule="auto"/>
                            </w:pPr>
                            <w:r>
                              <w:rPr>
                                <w:b w:val="0"/>
                                <w:bCs w:val="0"/>
                                <w:color w:val="000000"/>
                              </w:rPr>
                              <w:t>OPRAVA PO POVODNI 2013</w:t>
                            </w:r>
                          </w:p>
                        </w:txbxContent>
                      </wps:txbx>
                      <wps:bodyPr lIns="0" tIns="0" rIns="0" bIns="0"/>
                    </wps:wsp>
                  </a:graphicData>
                </a:graphic>
              </wp:anchor>
            </w:drawing>
          </mc:Choice>
          <mc:Fallback>
            <w:pict>
              <v:shape id="Shape 114" o:spid="_x0000_s1056" type="#_x0000_t202" style="position:absolute;margin-left:114.75pt;margin-top:2pt;width:194.4pt;height:34.1pt;z-index:125829438;visibility:visible;mso-wrap-style:square;mso-wrap-distance-left:0;mso-wrap-distance-top:2pt;mso-wrap-distance-right:0;mso-wrap-distance-bottom:129.6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" filled="f" stroked="f">
                <v:textbox inset="0,0,0,0">
                  <w:txbxContent>
                    <w:p w:rsidR="00BF3A4B" w:rsidRDefault="00BF3A4B">
                      <w:pPr>
                        <w:pStyle w:val="Zkladntext30"/>
                        <w:shd w:val="clear" w:color="auto" w:fill="auto"/>
                        <w:spacing w:line="276" w:lineRule="auto"/>
                      </w:pPr>
                      <w:r>
                        <w:rPr>
                          <w:b w:val="0"/>
                          <w:bCs w:val="0"/>
                          <w:color w:val="000000"/>
                        </w:rPr>
                        <w:t>ZÁMEK VELTRUSY - OPRAVA KAPLIČKY CARLOTTY CHOTKOVÉ</w:t>
                      </w:r>
                    </w:p>
                    <w:p w:rsidR="00BF3A4B" w:rsidRDefault="00BF3A4B">
                      <w:pPr>
                        <w:pStyle w:val="Zkladntext30"/>
                        <w:shd w:val="clear" w:color="auto" w:fill="auto"/>
                        <w:spacing w:line="276" w:lineRule="auto"/>
                      </w:pPr>
                      <w:r>
                        <w:rPr>
                          <w:b w:val="0"/>
                          <w:bCs w:val="0"/>
                          <w:color w:val="000000"/>
                        </w:rPr>
                        <w:t>OPRAVA PO POVODNI 2013</w:t>
                      </w:r>
                    </w:p>
                  </w:txbxContent>
                </v:textbox>
                <w10:wrap type="topAndBottom" anchorx="page"/>
              </v:shape>
            </w:pict>
          </mc:Fallback>
        </mc:AlternateContent>
      </w:r>
      <w:r>
        <w:rPr>
          <w:noProof/>
          <w:lang w:bidi="ar-SA"/>
        </w:rPr>
        <mc:AlternateContent>
          <mc:Choice Requires="wps">
            <w:drawing>
              <wp:anchor distT="110490" distB="1859915" distL="0" distR="0" simplePos="0" relativeHeight="125829440" behindDoc="0" locked="0" layoutInCell="1" allowOverlap="1" wp14:anchorId="49678808" wp14:editId="23DA7F9D">
                <wp:simplePos x="0" y="0"/>
                <wp:positionH relativeFrom="page">
                  <wp:posOffset>4837430</wp:posOffset>
                </wp:positionH>
                <wp:positionV relativeFrom="paragraph">
                  <wp:posOffset>110490</wp:posOffset>
                </wp:positionV>
                <wp:extent cx="286385" cy="133985"/>
                <wp:effectExtent l="0" t="0" r="0" b="0"/>
                <wp:wrapTopAndBottom/>
                <wp:docPr id="116" name="Shape 116"/>
                <wp:cNvGraphicFramePr/>
                <a:graphic xmlns:a="http://schemas.openxmlformats.org/drawingml/2006/main">
                  <a:graphicData uri="http://schemas.microsoft.com/office/word/2010/wordprocessingShape">
                    <wps:wsp>
                      <wps:cNvSpPr txBox="1"/>
                      <wps:spPr>
                        <a:xfrm>
                          <a:off x="0" y="0"/>
                          <a:ext cx="286385" cy="133985"/>
                        </a:xfrm>
                        <a:prstGeom prst="rect">
                          <a:avLst/>
                        </a:prstGeom>
                        <a:noFill/>
                      </wps:spPr>
                      <wps:txbx>
                        <w:txbxContent>
                          <w:p w:rsidR="00BF3A4B" w:rsidRDefault="00BF3A4B">
                            <w:pPr>
                              <w:pStyle w:val="Zkladntext30"/>
                              <w:shd w:val="clear" w:color="auto" w:fill="auto"/>
                            </w:pPr>
                            <w:r>
                              <w:rPr>
                                <w:b w:val="0"/>
                                <w:bCs w:val="0"/>
                                <w:color w:val="000000"/>
                              </w:rPr>
                              <w:t>JKSO</w:t>
                            </w:r>
                          </w:p>
                        </w:txbxContent>
                      </wps:txbx>
                      <wps:bodyPr wrap="none" lIns="0" tIns="0" rIns="0" bIns="0"/>
                    </wps:wsp>
                  </a:graphicData>
                </a:graphic>
              </wp:anchor>
            </w:drawing>
          </mc:Choice>
          <mc:Fallback>
            <w:pict>
              <v:shape id="Shape 116" o:spid="_x0000_s1057" type="#_x0000_t202" style="position:absolute;margin-left:380.9pt;margin-top:8.7pt;width:22.55pt;height:10.55pt;z-index:125829440;visibility:visible;mso-wrap-style:none;mso-wrap-distance-left:0;mso-wrap-distance-top:8.7pt;mso-wrap-distance-right:0;mso-wrap-distance-bottom:146.4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" filled="f" stroked="f">
                <v:textbox inset="0,0,0,0">
                  <w:txbxContent>
                    <w:p w:rsidR="00BF3A4B" w:rsidRDefault="00BF3A4B">
                      <w:pPr>
                        <w:pStyle w:val="Zkladntext30"/>
                        <w:shd w:val="clear" w:color="auto" w:fill="auto"/>
                      </w:pPr>
                      <w:r>
                        <w:rPr>
                          <w:b w:val="0"/>
                          <w:bCs w:val="0"/>
                          <w:color w:val="000000"/>
                        </w:rPr>
                        <w:t>JKSO</w:t>
                      </w:r>
                    </w:p>
                  </w:txbxContent>
                </v:textbox>
                <w10:wrap type="topAndBottom" anchorx="page"/>
              </v:shape>
            </w:pict>
          </mc:Fallback>
        </mc:AlternateContent>
      </w:r>
      <w:r>
        <w:rPr>
          <w:noProof/>
          <w:lang w:bidi="ar-SA"/>
        </w:rPr>
        <mc:AlternateContent>
          <mc:Choice Requires="wps">
            <w:drawing>
              <wp:anchor distT="110490" distB="1859915" distL="0" distR="0" simplePos="0" relativeHeight="125829442" behindDoc="0" locked="0" layoutInCell="1" allowOverlap="1" wp14:anchorId="105E624F" wp14:editId="0FEE33FD">
                <wp:simplePos x="0" y="0"/>
                <wp:positionH relativeFrom="page">
                  <wp:posOffset>5681980</wp:posOffset>
                </wp:positionH>
                <wp:positionV relativeFrom="paragraph">
                  <wp:posOffset>110490</wp:posOffset>
                </wp:positionV>
                <wp:extent cx="411480" cy="133985"/>
                <wp:effectExtent l="0" t="0" r="0" b="0"/>
                <wp:wrapTopAndBottom/>
                <wp:docPr id="118" name="Shape 118"/>
                <wp:cNvGraphicFramePr/>
                <a:graphic xmlns:a="http://schemas.openxmlformats.org/drawingml/2006/main">
                  <a:graphicData uri="http://schemas.microsoft.com/office/word/2010/wordprocessingShape">
                    <wps:wsp>
                      <wps:cNvSpPr txBox="1"/>
                      <wps:spPr>
                        <a:xfrm>
                          <a:off x="0" y="0"/>
                          <a:ext cx="411480" cy="133985"/>
                        </a:xfrm>
                        <a:prstGeom prst="rect">
                          <a:avLst/>
                        </a:prstGeom>
                        <a:noFill/>
                      </wps:spPr>
                      <wps:txbx>
                        <w:txbxContent>
                          <w:p w:rsidR="00BF3A4B" w:rsidRDefault="00BF3A4B">
                            <w:pPr>
                              <w:pStyle w:val="Zkladntext30"/>
                              <w:shd w:val="clear" w:color="auto" w:fill="auto"/>
                            </w:pPr>
                            <w:r>
                              <w:rPr>
                                <w:b w:val="0"/>
                                <w:bCs w:val="0"/>
                                <w:color w:val="000000"/>
                              </w:rPr>
                              <w:t>801 47 8</w:t>
                            </w:r>
                          </w:p>
                        </w:txbxContent>
                      </wps:txbx>
                      <wps:bodyPr wrap="none" lIns="0" tIns="0" rIns="0" bIns="0"/>
                    </wps:wsp>
                  </a:graphicData>
                </a:graphic>
              </wp:anchor>
            </w:drawing>
          </mc:Choice>
          <mc:Fallback>
            <w:pict>
              <v:shape id="Shape 118" o:spid="_x0000_s1058" type="#_x0000_t202" style="position:absolute;margin-left:447.4pt;margin-top:8.7pt;width:32.4pt;height:10.55pt;z-index:125829442;visibility:visible;mso-wrap-style:none;mso-wrap-distance-left:0;mso-wrap-distance-top:8.7pt;mso-wrap-distance-right:0;mso-wrap-distance-bottom:146.4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" filled="f" stroked="f">
                <v:textbox inset="0,0,0,0">
                  <w:txbxContent>
                    <w:p w:rsidR="00BF3A4B" w:rsidRDefault="00BF3A4B">
                      <w:pPr>
                        <w:pStyle w:val="Zkladntext30"/>
                        <w:shd w:val="clear" w:color="auto" w:fill="auto"/>
                      </w:pPr>
                      <w:r>
                        <w:rPr>
                          <w:b w:val="0"/>
                          <w:bCs w:val="0"/>
                          <w:color w:val="000000"/>
                        </w:rPr>
                        <w:t>801 47 8</w:t>
                      </w:r>
                    </w:p>
                  </w:txbxContent>
                </v:textbox>
                <w10:wrap type="topAndBottom" anchorx="page"/>
              </v:shape>
            </w:pict>
          </mc:Fallback>
        </mc:AlternateContent>
      </w:r>
      <w:r>
        <w:rPr>
          <w:noProof/>
          <w:lang w:bidi="ar-SA"/>
        </w:rPr>
        <mc:AlternateContent>
          <mc:Choice Requires="wps">
            <w:drawing>
              <wp:anchor distT="677545" distB="1292860" distL="0" distR="0" simplePos="0" relativeHeight="125829444" behindDoc="0" locked="0" layoutInCell="1" allowOverlap="1" wp14:anchorId="404D28BB" wp14:editId="6B207422">
                <wp:simplePos x="0" y="0"/>
                <wp:positionH relativeFrom="page">
                  <wp:posOffset>685800</wp:posOffset>
                </wp:positionH>
                <wp:positionV relativeFrom="paragraph">
                  <wp:posOffset>677545</wp:posOffset>
                </wp:positionV>
                <wp:extent cx="542290" cy="133985"/>
                <wp:effectExtent l="0" t="0" r="0" b="0"/>
                <wp:wrapTopAndBottom/>
                <wp:docPr id="120" name="Shape 120"/>
                <wp:cNvGraphicFramePr/>
                <a:graphic xmlns:a="http://schemas.openxmlformats.org/drawingml/2006/main">
                  <a:graphicData uri="http://schemas.microsoft.com/office/word/2010/wordprocessingShape">
                    <wps:wsp>
                      <wps:cNvSpPr txBox="1"/>
                      <wps:spPr>
                        <a:xfrm>
                          <a:off x="0" y="0"/>
                          <a:ext cx="542290" cy="133985"/>
                        </a:xfrm>
                        <a:prstGeom prst="rect">
                          <a:avLst/>
                        </a:prstGeom>
                        <a:noFill/>
                      </wps:spPr>
                      <wps:txbx>
                        <w:txbxContent>
                          <w:p w:rsidR="00BF3A4B" w:rsidRDefault="00BF3A4B">
                            <w:pPr>
                              <w:pStyle w:val="Zkladntext30"/>
                              <w:shd w:val="clear" w:color="auto" w:fill="auto"/>
                            </w:pPr>
                            <w:r>
                              <w:rPr>
                                <w:color w:val="000000"/>
                              </w:rPr>
                              <w:t>Název části</w:t>
                            </w:r>
                          </w:p>
                        </w:txbxContent>
                      </wps:txbx>
                      <wps:bodyPr wrap="none" lIns="0" tIns="0" rIns="0" bIns="0"/>
                    </wps:wsp>
                  </a:graphicData>
                </a:graphic>
              </wp:anchor>
            </w:drawing>
          </mc:Choice>
          <mc:Fallback>
            <w:pict>
              <v:shape id="Shape 120" o:spid="_x0000_s1059" type="#_x0000_t202" style="position:absolute;margin-left:54pt;margin-top:53.35pt;width:42.7pt;height:10.55pt;z-index:125829444;visibility:visible;mso-wrap-style:none;mso-wrap-distance-left:0;mso-wrap-distance-top:53.35pt;mso-wrap-distance-right:0;mso-wrap-distance-bottom:101.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" filled="f" stroked="f">
                <v:textbox inset="0,0,0,0">
                  <w:txbxContent>
                    <w:p w:rsidR="00BF3A4B" w:rsidRDefault="00BF3A4B">
                      <w:pPr>
                        <w:pStyle w:val="Zkladntext30"/>
                        <w:shd w:val="clear" w:color="auto" w:fill="auto"/>
                      </w:pPr>
                      <w:r>
                        <w:rPr>
                          <w:color w:val="000000"/>
                        </w:rPr>
                        <w:t>Název části</w:t>
                      </w:r>
                    </w:p>
                  </w:txbxContent>
                </v:textbox>
                <w10:wrap type="topAndBottom" anchorx="page"/>
              </v:shape>
            </w:pict>
          </mc:Fallback>
        </mc:AlternateContent>
      </w:r>
      <w:r>
        <w:rPr>
          <w:noProof/>
          <w:lang w:bidi="ar-SA"/>
        </w:rPr>
        <mc:AlternateContent>
          <mc:Choice Requires="wps">
            <w:drawing>
              <wp:anchor distT="1134745" distB="829310" distL="0" distR="0" simplePos="0" relativeHeight="125829446" behindDoc="0" locked="0" layoutInCell="1" allowOverlap="1" wp14:anchorId="57143343" wp14:editId="3CFF755F">
                <wp:simplePos x="0" y="0"/>
                <wp:positionH relativeFrom="page">
                  <wp:posOffset>680085</wp:posOffset>
                </wp:positionH>
                <wp:positionV relativeFrom="paragraph">
                  <wp:posOffset>1134745</wp:posOffset>
                </wp:positionV>
                <wp:extent cx="514985" cy="140335"/>
                <wp:effectExtent l="0" t="0" r="0" b="0"/>
                <wp:wrapTopAndBottom/>
                <wp:docPr id="122" name="Shape 122"/>
                <wp:cNvGraphicFramePr/>
                <a:graphic xmlns:a="http://schemas.openxmlformats.org/drawingml/2006/main">
                  <a:graphicData uri="http://schemas.microsoft.com/office/word/2010/wordprocessingShape">
                    <wps:wsp>
                      <wps:cNvSpPr txBox="1"/>
                      <wps:spPr>
                        <a:xfrm>
                          <a:off x="0" y="0"/>
                          <a:ext cx="514985" cy="140335"/>
                        </a:xfrm>
                        <a:prstGeom prst="rect">
                          <a:avLst/>
                        </a:prstGeom>
                        <a:noFill/>
                      </wps:spPr>
                      <wps:txbx>
                        <w:txbxContent>
                          <w:p w:rsidR="00BF3A4B" w:rsidRDefault="00BF3A4B">
                            <w:pPr>
                              <w:pStyle w:val="Zkladntext30"/>
                              <w:shd w:val="clear" w:color="auto" w:fill="auto"/>
                            </w:pPr>
                            <w:r>
                              <w:rPr>
                                <w:b w:val="0"/>
                                <w:bCs w:val="0"/>
                                <w:color w:val="000000"/>
                              </w:rPr>
                              <w:t>Objednatel</w:t>
                            </w:r>
                          </w:p>
                        </w:txbxContent>
                      </wps:txbx>
                      <wps:bodyPr wrap="none" lIns="0" tIns="0" rIns="0" bIns="0"/>
                    </wps:wsp>
                  </a:graphicData>
                </a:graphic>
              </wp:anchor>
            </w:drawing>
          </mc:Choice>
          <mc:Fallback>
            <w:pict>
              <v:shape id="Shape 122" o:spid="_x0000_s1060" type="#_x0000_t202" style="position:absolute;margin-left:53.55pt;margin-top:89.35pt;width:40.55pt;height:11.05pt;z-index:125829446;visibility:visible;mso-wrap-style:none;mso-wrap-distance-left:0;mso-wrap-distance-top:89.35pt;mso-wrap-distance-right:0;mso-wrap-distance-bottom:65.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" filled="f" stroked="f">
                <v:textbox inset="0,0,0,0">
                  <w:txbxContent>
                    <w:p w:rsidR="00BF3A4B" w:rsidRDefault="00BF3A4B">
                      <w:pPr>
                        <w:pStyle w:val="Zkladntext30"/>
                        <w:shd w:val="clear" w:color="auto" w:fill="auto"/>
                      </w:pPr>
                      <w:r>
                        <w:rPr>
                          <w:b w:val="0"/>
                          <w:bCs w:val="0"/>
                          <w:color w:val="000000"/>
                        </w:rPr>
                        <w:t>Objednatel</w:t>
                      </w:r>
                    </w:p>
                  </w:txbxContent>
                </v:textbox>
                <w10:wrap type="topAndBottom" anchorx="page"/>
              </v:shape>
            </w:pict>
          </mc:Fallback>
        </mc:AlternateContent>
      </w:r>
      <w:r>
        <w:rPr>
          <w:noProof/>
          <w:lang w:bidi="ar-SA"/>
        </w:rPr>
        <mc:AlternateContent>
          <mc:Choice Requires="wps">
            <w:drawing>
              <wp:anchor distT="1122680" distB="835660" distL="0" distR="0" simplePos="0" relativeHeight="125829448" behindDoc="0" locked="0" layoutInCell="1" allowOverlap="1" wp14:anchorId="2F4683CC" wp14:editId="3F3AEB1F">
                <wp:simplePos x="0" y="0"/>
                <wp:positionH relativeFrom="page">
                  <wp:posOffset>1454150</wp:posOffset>
                </wp:positionH>
                <wp:positionV relativeFrom="paragraph">
                  <wp:posOffset>1122680</wp:posOffset>
                </wp:positionV>
                <wp:extent cx="2026920" cy="146050"/>
                <wp:effectExtent l="0" t="0" r="0" b="0"/>
                <wp:wrapTopAndBottom/>
                <wp:docPr id="124" name="Shape 124"/>
                <wp:cNvGraphicFramePr/>
                <a:graphic xmlns:a="http://schemas.openxmlformats.org/drawingml/2006/main">
                  <a:graphicData uri="http://schemas.microsoft.com/office/word/2010/wordprocessingShape">
                    <wps:wsp>
                      <wps:cNvSpPr txBox="1"/>
                      <wps:spPr>
                        <a:xfrm>
                          <a:off x="0" y="0"/>
                          <a:ext cx="2026920" cy="146050"/>
                        </a:xfrm>
                        <a:prstGeom prst="rect">
                          <a:avLst/>
                        </a:prstGeom>
                        <a:noFill/>
                      </wps:spPr>
                      <wps:txbx>
                        <w:txbxContent>
                          <w:p w:rsidR="00BF3A4B" w:rsidRDefault="00BF3A4B">
                            <w:pPr>
                              <w:pStyle w:val="Zkladntext30"/>
                              <w:shd w:val="clear" w:color="auto" w:fill="auto"/>
                            </w:pPr>
                            <w:r>
                              <w:rPr>
                                <w:b w:val="0"/>
                                <w:bCs w:val="0"/>
                                <w:color w:val="000000"/>
                              </w:rPr>
                              <w:t>NPÚ ÚPS Praha, Sabinova 5,130 11 Praha 3</w:t>
                            </w:r>
                          </w:p>
                        </w:txbxContent>
                      </wps:txbx>
                      <wps:bodyPr wrap="none" lIns="0" tIns="0" rIns="0" bIns="0"/>
                    </wps:wsp>
                  </a:graphicData>
                </a:graphic>
              </wp:anchor>
            </w:drawing>
          </mc:Choice>
          <mc:Fallback>
            <w:pict>
              <v:shape id="Shape 124" o:spid="_x0000_s1061" type="#_x0000_t202" style="position:absolute;margin-left:114.5pt;margin-top:88.4pt;width:159.6pt;height:11.5pt;z-index:125829448;visibility:visible;mso-wrap-style:none;mso-wrap-distance-left:0;mso-wrap-distance-top:88.4pt;mso-wrap-distance-right:0;mso-wrap-distance-bottom:65.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" filled="f" stroked="f">
                <v:textbox inset="0,0,0,0">
                  <w:txbxContent>
                    <w:p w:rsidR="00BF3A4B" w:rsidRDefault="00BF3A4B">
                      <w:pPr>
                        <w:pStyle w:val="Zkladntext30"/>
                        <w:shd w:val="clear" w:color="auto" w:fill="auto"/>
                      </w:pPr>
                      <w:r>
                        <w:rPr>
                          <w:b w:val="0"/>
                          <w:bCs w:val="0"/>
                          <w:color w:val="000000"/>
                        </w:rPr>
                        <w:t>NPÚ ÚPS Praha, Sabinova 5,130 11 Praha 3</w:t>
                      </w:r>
                    </w:p>
                  </w:txbxContent>
                </v:textbox>
                <w10:wrap type="topAndBottom" anchorx="page"/>
              </v:shape>
            </w:pict>
          </mc:Fallback>
        </mc:AlternateContent>
      </w:r>
      <w:r>
        <w:rPr>
          <w:noProof/>
          <w:lang w:bidi="ar-SA"/>
        </w:rPr>
        <mc:AlternateContent>
          <mc:Choice Requires="wps">
            <w:drawing>
              <wp:anchor distT="1342390" distB="624840" distL="0" distR="0" simplePos="0" relativeHeight="125829450" behindDoc="0" locked="0" layoutInCell="1" allowOverlap="1" wp14:anchorId="525ADF13" wp14:editId="032CBB71">
                <wp:simplePos x="0" y="0"/>
                <wp:positionH relativeFrom="page">
                  <wp:posOffset>676910</wp:posOffset>
                </wp:positionH>
                <wp:positionV relativeFrom="paragraph">
                  <wp:posOffset>1342390</wp:posOffset>
                </wp:positionV>
                <wp:extent cx="487680" cy="137160"/>
                <wp:effectExtent l="0" t="0" r="0" b="0"/>
                <wp:wrapTopAndBottom/>
                <wp:docPr id="126" name="Shape 126"/>
                <wp:cNvGraphicFramePr/>
                <a:graphic xmlns:a="http://schemas.openxmlformats.org/drawingml/2006/main">
                  <a:graphicData uri="http://schemas.microsoft.com/office/word/2010/wordprocessingShape">
                    <wps:wsp>
                      <wps:cNvSpPr txBox="1"/>
                      <wps:spPr>
                        <a:xfrm>
                          <a:off x="0" y="0"/>
                          <a:ext cx="487680" cy="137160"/>
                        </a:xfrm>
                        <a:prstGeom prst="rect">
                          <a:avLst/>
                        </a:prstGeom>
                        <a:noFill/>
                      </wps:spPr>
                      <wps:txbx>
                        <w:txbxContent>
                          <w:p w:rsidR="00BF3A4B" w:rsidRDefault="00BF3A4B">
                            <w:pPr>
                              <w:pStyle w:val="Zkladntext30"/>
                              <w:shd w:val="clear" w:color="auto" w:fill="auto"/>
                            </w:pPr>
                            <w:r>
                              <w:rPr>
                                <w:b w:val="0"/>
                                <w:bCs w:val="0"/>
                                <w:color w:val="000000"/>
                              </w:rPr>
                              <w:t>Projektant</w:t>
                            </w:r>
                          </w:p>
                        </w:txbxContent>
                      </wps:txbx>
                      <wps:bodyPr wrap="none" lIns="0" tIns="0" rIns="0" bIns="0"/>
                    </wps:wsp>
                  </a:graphicData>
                </a:graphic>
              </wp:anchor>
            </w:drawing>
          </mc:Choice>
          <mc:Fallback>
            <w:pict>
              <v:shape id="Shape 126" o:spid="_x0000_s1062" type="#_x0000_t202" style="position:absolute;margin-left:53.3pt;margin-top:105.7pt;width:38.4pt;height:10.8pt;z-index:125829450;visibility:visible;mso-wrap-style:none;mso-wrap-distance-left:0;mso-wrap-distance-top:105.7pt;mso-wrap-distance-right:0;mso-wrap-distance-bottom:49.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" filled="f" stroked="f">
                <v:textbox inset="0,0,0,0">
                  <w:txbxContent>
                    <w:p w:rsidR="00BF3A4B" w:rsidRDefault="00BF3A4B">
                      <w:pPr>
                        <w:pStyle w:val="Zkladntext30"/>
                        <w:shd w:val="clear" w:color="auto" w:fill="auto"/>
                      </w:pPr>
                      <w:r>
                        <w:rPr>
                          <w:b w:val="0"/>
                          <w:bCs w:val="0"/>
                          <w:color w:val="000000"/>
                        </w:rPr>
                        <w:t>Projektant</w:t>
                      </w:r>
                    </w:p>
                  </w:txbxContent>
                </v:textbox>
                <w10:wrap type="topAndBottom" anchorx="page"/>
              </v:shape>
            </w:pict>
          </mc:Fallback>
        </mc:AlternateContent>
      </w:r>
      <w:r>
        <w:rPr>
          <w:noProof/>
          <w:lang w:bidi="ar-SA"/>
        </w:rPr>
        <mc:AlternateContent>
          <mc:Choice Requires="wps">
            <w:drawing>
              <wp:anchor distT="1342390" distB="621665" distL="0" distR="0" simplePos="0" relativeHeight="125829452" behindDoc="0" locked="0" layoutInCell="1" allowOverlap="1" wp14:anchorId="661F81DD" wp14:editId="61C5F4BF">
                <wp:simplePos x="0" y="0"/>
                <wp:positionH relativeFrom="page">
                  <wp:posOffset>1454150</wp:posOffset>
                </wp:positionH>
                <wp:positionV relativeFrom="paragraph">
                  <wp:posOffset>1342390</wp:posOffset>
                </wp:positionV>
                <wp:extent cx="798830" cy="140335"/>
                <wp:effectExtent l="0" t="0" r="0" b="0"/>
                <wp:wrapTopAndBottom/>
                <wp:docPr id="128" name="Shape 128"/>
                <wp:cNvGraphicFramePr/>
                <a:graphic xmlns:a="http://schemas.openxmlformats.org/drawingml/2006/main">
                  <a:graphicData uri="http://schemas.microsoft.com/office/word/2010/wordprocessingShape">
                    <wps:wsp>
                      <wps:cNvSpPr txBox="1"/>
                      <wps:spPr>
                        <a:xfrm>
                          <a:off x="0" y="0"/>
                          <a:ext cx="798830" cy="140335"/>
                        </a:xfrm>
                        <a:prstGeom prst="rect">
                          <a:avLst/>
                        </a:prstGeom>
                        <a:noFill/>
                      </wps:spPr>
                      <wps:txbx>
                        <w:txbxContent>
                          <w:p w:rsidR="00BF3A4B" w:rsidRDefault="00BF3A4B">
                            <w:pPr>
                              <w:pStyle w:val="Zkladntext30"/>
                              <w:shd w:val="clear" w:color="auto" w:fill="auto"/>
                            </w:pPr>
                            <w:proofErr w:type="spellStart"/>
                            <w:proofErr w:type="gramStart"/>
                            <w:r>
                              <w:rPr>
                                <w:b w:val="0"/>
                                <w:bCs w:val="0"/>
                                <w:color w:val="000000"/>
                              </w:rPr>
                              <w:t>Ing.Vít</w:t>
                            </w:r>
                            <w:proofErr w:type="spellEnd"/>
                            <w:proofErr w:type="gramEnd"/>
                            <w:r>
                              <w:rPr>
                                <w:b w:val="0"/>
                                <w:bCs w:val="0"/>
                                <w:color w:val="000000"/>
                              </w:rPr>
                              <w:t xml:space="preserve"> </w:t>
                            </w:r>
                            <w:proofErr w:type="spellStart"/>
                            <w:r>
                              <w:rPr>
                                <w:b w:val="0"/>
                                <w:bCs w:val="0"/>
                                <w:color w:val="000000"/>
                              </w:rPr>
                              <w:t>Mlázovský</w:t>
                            </w:r>
                            <w:proofErr w:type="spellEnd"/>
                          </w:p>
                        </w:txbxContent>
                      </wps:txbx>
                      <wps:bodyPr wrap="none" lIns="0" tIns="0" rIns="0" bIns="0"/>
                    </wps:wsp>
                  </a:graphicData>
                </a:graphic>
              </wp:anchor>
            </w:drawing>
          </mc:Choice>
          <mc:Fallback>
            <w:pict>
              <v:shape id="Shape 128" o:spid="_x0000_s1063" type="#_x0000_t202" style="position:absolute;margin-left:114.5pt;margin-top:105.7pt;width:62.9pt;height:11.05pt;z-index:125829452;visibility:visible;mso-wrap-style:none;mso-wrap-distance-left:0;mso-wrap-distance-top:105.7pt;mso-wrap-distance-right:0;mso-wrap-distance-bottom:48.9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" filled="f" stroked="f">
                <v:textbox inset="0,0,0,0">
                  <w:txbxContent>
                    <w:p w:rsidR="00BF3A4B" w:rsidRDefault="00BF3A4B">
                      <w:pPr>
                        <w:pStyle w:val="Zkladntext30"/>
                        <w:shd w:val="clear" w:color="auto" w:fill="auto"/>
                      </w:pPr>
                      <w:proofErr w:type="spellStart"/>
                      <w:proofErr w:type="gramStart"/>
                      <w:r>
                        <w:rPr>
                          <w:b w:val="0"/>
                          <w:bCs w:val="0"/>
                          <w:color w:val="000000"/>
                        </w:rPr>
                        <w:t>Ing.Vít</w:t>
                      </w:r>
                      <w:proofErr w:type="spellEnd"/>
                      <w:proofErr w:type="gramEnd"/>
                      <w:r>
                        <w:rPr>
                          <w:b w:val="0"/>
                          <w:bCs w:val="0"/>
                          <w:color w:val="000000"/>
                        </w:rPr>
                        <w:t xml:space="preserve"> </w:t>
                      </w:r>
                      <w:proofErr w:type="spellStart"/>
                      <w:r>
                        <w:rPr>
                          <w:b w:val="0"/>
                          <w:bCs w:val="0"/>
                          <w:color w:val="000000"/>
                        </w:rPr>
                        <w:t>Mlázovský</w:t>
                      </w:r>
                      <w:proofErr w:type="spellEnd"/>
                    </w:p>
                  </w:txbxContent>
                </v:textbox>
                <w10:wrap type="topAndBottom" anchorx="page"/>
              </v:shape>
            </w:pict>
          </mc:Fallback>
        </mc:AlternateContent>
      </w:r>
      <w:r>
        <w:rPr>
          <w:noProof/>
          <w:lang w:bidi="ar-SA"/>
        </w:rPr>
        <mc:AlternateContent>
          <mc:Choice Requires="wps">
            <w:drawing>
              <wp:anchor distT="1546225" distB="424180" distL="0" distR="0" simplePos="0" relativeHeight="125829454" behindDoc="0" locked="0" layoutInCell="1" allowOverlap="1" wp14:anchorId="024B1EBA" wp14:editId="16E68929">
                <wp:simplePos x="0" y="0"/>
                <wp:positionH relativeFrom="page">
                  <wp:posOffset>676910</wp:posOffset>
                </wp:positionH>
                <wp:positionV relativeFrom="paragraph">
                  <wp:posOffset>1546225</wp:posOffset>
                </wp:positionV>
                <wp:extent cx="463550" cy="133985"/>
                <wp:effectExtent l="0" t="0" r="0" b="0"/>
                <wp:wrapTopAndBottom/>
                <wp:docPr id="130" name="Shape 130"/>
                <wp:cNvGraphicFramePr/>
                <a:graphic xmlns:a="http://schemas.openxmlformats.org/drawingml/2006/main">
                  <a:graphicData uri="http://schemas.microsoft.com/office/word/2010/wordprocessingShape">
                    <wps:wsp>
                      <wps:cNvSpPr txBox="1"/>
                      <wps:spPr>
                        <a:xfrm>
                          <a:off x="0" y="0"/>
                          <a:ext cx="463550" cy="133985"/>
                        </a:xfrm>
                        <a:prstGeom prst="rect">
                          <a:avLst/>
                        </a:prstGeom>
                        <a:noFill/>
                      </wps:spPr>
                      <wps:txbx>
                        <w:txbxContent>
                          <w:p w:rsidR="00BF3A4B" w:rsidRDefault="00BF3A4B">
                            <w:pPr>
                              <w:pStyle w:val="Zkladntext30"/>
                              <w:shd w:val="clear" w:color="auto" w:fill="auto"/>
                            </w:pPr>
                            <w:r>
                              <w:rPr>
                                <w:b w:val="0"/>
                                <w:bCs w:val="0"/>
                                <w:color w:val="000000"/>
                              </w:rPr>
                              <w:t>Zhotovitel</w:t>
                            </w:r>
                          </w:p>
                        </w:txbxContent>
                      </wps:txbx>
                      <wps:bodyPr wrap="none" lIns="0" tIns="0" rIns="0" bIns="0"/>
                    </wps:wsp>
                  </a:graphicData>
                </a:graphic>
              </wp:anchor>
            </w:drawing>
          </mc:Choice>
          <mc:Fallback>
            <w:pict>
              <v:shape id="Shape 130" o:spid="_x0000_s1064" type="#_x0000_t202" style="position:absolute;margin-left:53.3pt;margin-top:121.75pt;width:36.5pt;height:10.55pt;z-index:125829454;visibility:visible;mso-wrap-style:none;mso-wrap-distance-left:0;mso-wrap-distance-top:121.75pt;mso-wrap-distance-right:0;mso-wrap-distance-bottom:33.4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" filled="f" stroked="f">
                <v:textbox inset="0,0,0,0">
                  <w:txbxContent>
                    <w:p w:rsidR="00BF3A4B" w:rsidRDefault="00BF3A4B">
                      <w:pPr>
                        <w:pStyle w:val="Zkladntext30"/>
                        <w:shd w:val="clear" w:color="auto" w:fill="auto"/>
                      </w:pPr>
                      <w:r>
                        <w:rPr>
                          <w:b w:val="0"/>
                          <w:bCs w:val="0"/>
                          <w:color w:val="000000"/>
                        </w:rPr>
                        <w:t>Zhotovitel</w:t>
                      </w:r>
                    </w:p>
                  </w:txbxContent>
                </v:textbox>
                <w10:wrap type="topAndBottom" anchorx="page"/>
              </v:shape>
            </w:pict>
          </mc:Fallback>
        </mc:AlternateContent>
      </w:r>
      <w:r>
        <w:rPr>
          <w:noProof/>
          <w:lang w:bidi="ar-SA"/>
        </w:rPr>
        <mc:AlternateContent>
          <mc:Choice Requires="wps">
            <w:drawing>
              <wp:anchor distT="1549400" distB="421005" distL="0" distR="0" simplePos="0" relativeHeight="125829456" behindDoc="0" locked="0" layoutInCell="1" allowOverlap="1" wp14:anchorId="2528973B" wp14:editId="213E78CB">
                <wp:simplePos x="0" y="0"/>
                <wp:positionH relativeFrom="page">
                  <wp:posOffset>1454150</wp:posOffset>
                </wp:positionH>
                <wp:positionV relativeFrom="paragraph">
                  <wp:posOffset>1549400</wp:posOffset>
                </wp:positionV>
                <wp:extent cx="1127760" cy="133985"/>
                <wp:effectExtent l="0" t="0" r="0" b="0"/>
                <wp:wrapTopAndBottom/>
                <wp:docPr id="132" name="Shape 132"/>
                <wp:cNvGraphicFramePr/>
                <a:graphic xmlns:a="http://schemas.openxmlformats.org/drawingml/2006/main">
                  <a:graphicData uri="http://schemas.microsoft.com/office/word/2010/wordprocessingShape">
                    <wps:wsp>
                      <wps:cNvSpPr txBox="1"/>
                      <wps:spPr>
                        <a:xfrm>
                          <a:off x="0" y="0"/>
                          <a:ext cx="1127760" cy="133985"/>
                        </a:xfrm>
                        <a:prstGeom prst="rect">
                          <a:avLst/>
                        </a:prstGeom>
                        <a:noFill/>
                      </wps:spPr>
                      <wps:txbx>
                        <w:txbxContent>
                          <w:p w:rsidR="00BF3A4B" w:rsidRDefault="00BF3A4B">
                            <w:pPr>
                              <w:pStyle w:val="Zkladntext30"/>
                              <w:shd w:val="clear" w:color="auto" w:fill="auto"/>
                            </w:pPr>
                            <w:r>
                              <w:rPr>
                                <w:b w:val="0"/>
                                <w:bCs w:val="0"/>
                                <w:color w:val="000000"/>
                              </w:rPr>
                              <w:t xml:space="preserve">GEMA </w:t>
                            </w:r>
                            <w:r>
                              <w:rPr>
                                <w:b w:val="0"/>
                                <w:bCs w:val="0"/>
                                <w:color w:val="000000"/>
                                <w:lang w:val="en-US" w:eastAsia="en-US" w:bidi="en-US"/>
                              </w:rPr>
                              <w:t xml:space="preserve">ART </w:t>
                            </w:r>
                            <w:r>
                              <w:rPr>
                                <w:b w:val="0"/>
                                <w:bCs w:val="0"/>
                                <w:color w:val="000000"/>
                              </w:rPr>
                              <w:t>GROUP, a.s.</w:t>
                            </w:r>
                          </w:p>
                        </w:txbxContent>
                      </wps:txbx>
                      <wps:bodyPr wrap="none" lIns="0" tIns="0" rIns="0" bIns="0"/>
                    </wps:wsp>
                  </a:graphicData>
                </a:graphic>
              </wp:anchor>
            </w:drawing>
          </mc:Choice>
          <mc:Fallback>
            <w:pict>
              <v:shape id="Shape 132" o:spid="_x0000_s1065" type="#_x0000_t202" style="position:absolute;margin-left:114.5pt;margin-top:122pt;width:88.8pt;height:10.55pt;z-index:125829456;visibility:visible;mso-wrap-style:none;mso-wrap-distance-left:0;mso-wrap-distance-top:122pt;mso-wrap-distance-right:0;mso-wrap-distance-bottom:33.1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" filled="f" stroked="f">
                <v:textbox inset="0,0,0,0">
                  <w:txbxContent>
                    <w:p w:rsidR="00BF3A4B" w:rsidRDefault="00BF3A4B">
                      <w:pPr>
                        <w:pStyle w:val="Zkladntext30"/>
                        <w:shd w:val="clear" w:color="auto" w:fill="auto"/>
                      </w:pPr>
                      <w:r>
                        <w:rPr>
                          <w:b w:val="0"/>
                          <w:bCs w:val="0"/>
                          <w:color w:val="000000"/>
                        </w:rPr>
                        <w:t xml:space="preserve">GEMA </w:t>
                      </w:r>
                      <w:r>
                        <w:rPr>
                          <w:b w:val="0"/>
                          <w:bCs w:val="0"/>
                          <w:color w:val="000000"/>
                          <w:lang w:val="en-US" w:eastAsia="en-US" w:bidi="en-US"/>
                        </w:rPr>
                        <w:t xml:space="preserve">ART </w:t>
                      </w:r>
                      <w:r>
                        <w:rPr>
                          <w:b w:val="0"/>
                          <w:bCs w:val="0"/>
                          <w:color w:val="000000"/>
                        </w:rPr>
                        <w:t>GROUP, a.s.</w:t>
                      </w:r>
                    </w:p>
                  </w:txbxContent>
                </v:textbox>
                <w10:wrap type="topAndBottom" anchorx="page"/>
              </v:shape>
            </w:pict>
          </mc:Fallback>
        </mc:AlternateContent>
      </w:r>
      <w:r>
        <w:rPr>
          <w:noProof/>
          <w:lang w:bidi="ar-SA"/>
        </w:rPr>
        <mc:AlternateContent>
          <mc:Choice Requires="wps">
            <w:drawing>
              <wp:anchor distT="1964055" distB="0" distL="0" distR="0" simplePos="0" relativeHeight="125829458" behindDoc="0" locked="0" layoutInCell="1" allowOverlap="1" wp14:anchorId="74ACCCB9" wp14:editId="2436D244">
                <wp:simplePos x="0" y="0"/>
                <wp:positionH relativeFrom="page">
                  <wp:posOffset>1447800</wp:posOffset>
                </wp:positionH>
                <wp:positionV relativeFrom="paragraph">
                  <wp:posOffset>1964055</wp:posOffset>
                </wp:positionV>
                <wp:extent cx="667385" cy="140335"/>
                <wp:effectExtent l="0" t="0" r="0" b="0"/>
                <wp:wrapTopAndBottom/>
                <wp:docPr id="134" name="Shape 134"/>
                <wp:cNvGraphicFramePr/>
                <a:graphic xmlns:a="http://schemas.openxmlformats.org/drawingml/2006/main">
                  <a:graphicData uri="http://schemas.microsoft.com/office/word/2010/wordprocessingShape">
                    <wps:wsp>
                      <wps:cNvSpPr txBox="1"/>
                      <wps:spPr>
                        <a:xfrm>
                          <a:off x="0" y="0"/>
                          <a:ext cx="667385" cy="140335"/>
                        </a:xfrm>
                        <a:prstGeom prst="rect">
                          <a:avLst/>
                        </a:prstGeom>
                        <a:noFill/>
                      </wps:spPr>
                      <wps:txbx>
                        <w:txbxContent>
                          <w:p w:rsidR="00BF3A4B" w:rsidRDefault="00BF3A4B">
                            <w:pPr>
                              <w:pStyle w:val="Zkladntext30"/>
                              <w:shd w:val="clear" w:color="auto" w:fill="auto"/>
                            </w:pPr>
                            <w:r>
                              <w:rPr>
                                <w:b w:val="0"/>
                                <w:bCs w:val="0"/>
                                <w:color w:val="000000"/>
                              </w:rPr>
                              <w:t>Rozpočet číslo</w:t>
                            </w:r>
                          </w:p>
                        </w:txbxContent>
                      </wps:txbx>
                      <wps:bodyPr wrap="none" lIns="0" tIns="0" rIns="0" bIns="0"/>
                    </wps:wsp>
                  </a:graphicData>
                </a:graphic>
              </wp:anchor>
            </w:drawing>
          </mc:Choice>
          <mc:Fallback>
            <w:pict>
              <v:shape id="Shape 134" o:spid="_x0000_s1066" type="#_x0000_t202" style="position:absolute;margin-left:114pt;margin-top:154.65pt;width:52.55pt;height:11.05pt;z-index:125829458;visibility:visible;mso-wrap-style:none;mso-wrap-distance-left:0;mso-wrap-distance-top:154.6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" filled="f" stroked="f">
                <v:textbox inset="0,0,0,0">
                  <w:txbxContent>
                    <w:p w:rsidR="00BF3A4B" w:rsidRDefault="00BF3A4B">
                      <w:pPr>
                        <w:pStyle w:val="Zkladntext30"/>
                        <w:shd w:val="clear" w:color="auto" w:fill="auto"/>
                      </w:pPr>
                      <w:r>
                        <w:rPr>
                          <w:b w:val="0"/>
                          <w:bCs w:val="0"/>
                          <w:color w:val="000000"/>
                        </w:rPr>
                        <w:t>Rozpočet číslo</w:t>
                      </w:r>
                    </w:p>
                  </w:txbxContent>
                </v:textbox>
                <w10:wrap type="topAndBottom" anchorx="page"/>
              </v:shape>
            </w:pict>
          </mc:Fallback>
        </mc:AlternateContent>
      </w:r>
      <w:r>
        <w:rPr>
          <w:noProof/>
          <w:lang w:bidi="ar-SA"/>
        </w:rPr>
        <mc:AlternateContent>
          <mc:Choice Requires="wps">
            <w:drawing>
              <wp:anchor distT="1967230" distB="3175" distL="0" distR="0" simplePos="0" relativeHeight="125829460" behindDoc="0" locked="0" layoutInCell="1" allowOverlap="1" wp14:anchorId="662D3452" wp14:editId="6F3D21C7">
                <wp:simplePos x="0" y="0"/>
                <wp:positionH relativeFrom="page">
                  <wp:posOffset>2386965</wp:posOffset>
                </wp:positionH>
                <wp:positionV relativeFrom="paragraph">
                  <wp:posOffset>1967230</wp:posOffset>
                </wp:positionV>
                <wp:extent cx="460375" cy="133985"/>
                <wp:effectExtent l="0" t="0" r="0" b="0"/>
                <wp:wrapTopAndBottom/>
                <wp:docPr id="136" name="Shape 136"/>
                <wp:cNvGraphicFramePr/>
                <a:graphic xmlns:a="http://schemas.openxmlformats.org/drawingml/2006/main">
                  <a:graphicData uri="http://schemas.microsoft.com/office/word/2010/wordprocessingShape">
                    <wps:wsp>
                      <wps:cNvSpPr txBox="1"/>
                      <wps:spPr>
                        <a:xfrm>
                          <a:off x="0" y="0"/>
                          <a:ext cx="460375" cy="133985"/>
                        </a:xfrm>
                        <a:prstGeom prst="rect">
                          <a:avLst/>
                        </a:prstGeom>
                        <a:noFill/>
                      </wps:spPr>
                      <wps:txbx>
                        <w:txbxContent>
                          <w:p w:rsidR="00BF3A4B" w:rsidRDefault="00BF3A4B">
                            <w:pPr>
                              <w:pStyle w:val="Zkladntext30"/>
                              <w:shd w:val="clear" w:color="auto" w:fill="auto"/>
                            </w:pPr>
                            <w:r>
                              <w:rPr>
                                <w:b w:val="0"/>
                                <w:bCs w:val="0"/>
                                <w:color w:val="000000"/>
                              </w:rPr>
                              <w:t>Zpracoval</w:t>
                            </w:r>
                          </w:p>
                        </w:txbxContent>
                      </wps:txbx>
                      <wps:bodyPr wrap="none" lIns="0" tIns="0" rIns="0" bIns="0"/>
                    </wps:wsp>
                  </a:graphicData>
                </a:graphic>
              </wp:anchor>
            </w:drawing>
          </mc:Choice>
          <mc:Fallback>
            <w:pict>
              <v:shape id="Shape 136" o:spid="_x0000_s1067" type="#_x0000_t202" style="position:absolute;margin-left:187.95pt;margin-top:154.9pt;width:36.25pt;height:10.55pt;z-index:125829460;visibility:visible;mso-wrap-style:none;mso-wrap-distance-left:0;mso-wrap-distance-top:154.9pt;mso-wrap-distance-right:0;mso-wrap-distance-bottom:.2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" filled="f" stroked="f">
                <v:textbox inset="0,0,0,0">
                  <w:txbxContent>
                    <w:p w:rsidR="00BF3A4B" w:rsidRDefault="00BF3A4B">
                      <w:pPr>
                        <w:pStyle w:val="Zkladntext30"/>
                        <w:shd w:val="clear" w:color="auto" w:fill="auto"/>
                      </w:pPr>
                      <w:r>
                        <w:rPr>
                          <w:b w:val="0"/>
                          <w:bCs w:val="0"/>
                          <w:color w:val="000000"/>
                        </w:rPr>
                        <w:t>Zpracoval</w:t>
                      </w:r>
                    </w:p>
                  </w:txbxContent>
                </v:textbox>
                <w10:wrap type="topAndBottom" anchorx="page"/>
              </v:shape>
            </w:pict>
          </mc:Fallback>
        </mc:AlternateContent>
      </w:r>
      <w:r>
        <w:rPr>
          <w:noProof/>
          <w:lang w:bidi="ar-SA"/>
        </w:rPr>
        <mc:AlternateContent>
          <mc:Choice Requires="wps">
            <w:drawing>
              <wp:anchor distT="387985" distB="1572895" distL="0" distR="0" simplePos="0" relativeHeight="125829462" behindDoc="0" locked="0" layoutInCell="1" allowOverlap="1" wp14:anchorId="1745B007" wp14:editId="677EC333">
                <wp:simplePos x="0" y="0"/>
                <wp:positionH relativeFrom="page">
                  <wp:posOffset>4834255</wp:posOffset>
                </wp:positionH>
                <wp:positionV relativeFrom="paragraph">
                  <wp:posOffset>387985</wp:posOffset>
                </wp:positionV>
                <wp:extent cx="247015" cy="143510"/>
                <wp:effectExtent l="0" t="0" r="0" b="0"/>
                <wp:wrapTopAndBottom/>
                <wp:docPr id="138" name="Shape 138"/>
                <wp:cNvGraphicFramePr/>
                <a:graphic xmlns:a="http://schemas.openxmlformats.org/drawingml/2006/main">
                  <a:graphicData uri="http://schemas.microsoft.com/office/word/2010/wordprocessingShape">
                    <wps:wsp>
                      <wps:cNvSpPr txBox="1"/>
                      <wps:spPr>
                        <a:xfrm>
                          <a:off x="0" y="0"/>
                          <a:ext cx="247015" cy="143510"/>
                        </a:xfrm>
                        <a:prstGeom prst="rect">
                          <a:avLst/>
                        </a:prstGeom>
                        <a:noFill/>
                      </wps:spPr>
                      <wps:txbx>
                        <w:txbxContent>
                          <w:p w:rsidR="00BF3A4B" w:rsidRDefault="00BF3A4B">
                            <w:pPr>
                              <w:pStyle w:val="Zkladntext30"/>
                              <w:shd w:val="clear" w:color="auto" w:fill="auto"/>
                            </w:pPr>
                            <w:r>
                              <w:rPr>
                                <w:b w:val="0"/>
                                <w:bCs w:val="0"/>
                                <w:color w:val="000000"/>
                              </w:rPr>
                              <w:t>EČO</w:t>
                            </w:r>
                          </w:p>
                        </w:txbxContent>
                      </wps:txbx>
                      <wps:bodyPr wrap="none" lIns="0" tIns="0" rIns="0" bIns="0"/>
                    </wps:wsp>
                  </a:graphicData>
                </a:graphic>
              </wp:anchor>
            </w:drawing>
          </mc:Choice>
          <mc:Fallback>
            <w:pict>
              <v:shape id="Shape 138" o:spid="_x0000_s1068" type="#_x0000_t202" style="position:absolute;margin-left:380.65pt;margin-top:30.55pt;width:19.45pt;height:11.3pt;z-index:125829462;visibility:visible;mso-wrap-style:none;mso-wrap-distance-left:0;mso-wrap-distance-top:30.55pt;mso-wrap-distance-right:0;mso-wrap-distance-bottom:123.8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" filled="f" stroked="f">
                <v:textbox inset="0,0,0,0">
                  <w:txbxContent>
                    <w:p w:rsidR="00BF3A4B" w:rsidRDefault="00BF3A4B">
                      <w:pPr>
                        <w:pStyle w:val="Zkladntext30"/>
                        <w:shd w:val="clear" w:color="auto" w:fill="auto"/>
                      </w:pPr>
                      <w:r>
                        <w:rPr>
                          <w:b w:val="0"/>
                          <w:bCs w:val="0"/>
                          <w:color w:val="000000"/>
                        </w:rPr>
                        <w:t>EČO</w:t>
                      </w:r>
                    </w:p>
                  </w:txbxContent>
                </v:textbox>
                <w10:wrap type="topAndBottom" anchorx="page"/>
              </v:shape>
            </w:pict>
          </mc:Fallback>
        </mc:AlternateContent>
      </w:r>
      <w:r>
        <w:rPr>
          <w:noProof/>
          <w:lang w:bidi="ar-SA"/>
        </w:rPr>
        <mc:AlternateContent>
          <mc:Choice Requires="wps">
            <w:drawing>
              <wp:anchor distT="689610" distB="1280795" distL="0" distR="0" simplePos="0" relativeHeight="125829464" behindDoc="0" locked="0" layoutInCell="1" allowOverlap="1" wp14:anchorId="05136062" wp14:editId="536555CF">
                <wp:simplePos x="0" y="0"/>
                <wp:positionH relativeFrom="page">
                  <wp:posOffset>4834255</wp:posOffset>
                </wp:positionH>
                <wp:positionV relativeFrom="paragraph">
                  <wp:posOffset>689610</wp:posOffset>
                </wp:positionV>
                <wp:extent cx="267970" cy="133985"/>
                <wp:effectExtent l="0" t="0" r="0" b="0"/>
                <wp:wrapTopAndBottom/>
                <wp:docPr id="140" name="Shape 140"/>
                <wp:cNvGraphicFramePr/>
                <a:graphic xmlns:a="http://schemas.openxmlformats.org/drawingml/2006/main">
                  <a:graphicData uri="http://schemas.microsoft.com/office/word/2010/wordprocessingShape">
                    <wps:wsp>
                      <wps:cNvSpPr txBox="1"/>
                      <wps:spPr>
                        <a:xfrm>
                          <a:off x="0" y="0"/>
                          <a:ext cx="267970" cy="133985"/>
                        </a:xfrm>
                        <a:prstGeom prst="rect">
                          <a:avLst/>
                        </a:prstGeom>
                        <a:noFill/>
                      </wps:spPr>
                      <wps:txbx>
                        <w:txbxContent>
                          <w:p w:rsidR="00BF3A4B" w:rsidRDefault="00BF3A4B">
                            <w:pPr>
                              <w:pStyle w:val="Zkladntext30"/>
                              <w:shd w:val="clear" w:color="auto" w:fill="auto"/>
                            </w:pPr>
                            <w:r>
                              <w:rPr>
                                <w:b w:val="0"/>
                                <w:bCs w:val="0"/>
                                <w:color w:val="000000"/>
                              </w:rPr>
                              <w:t>Místo</w:t>
                            </w:r>
                          </w:p>
                        </w:txbxContent>
                      </wps:txbx>
                      <wps:bodyPr wrap="none" lIns="0" tIns="0" rIns="0" bIns="0"/>
                    </wps:wsp>
                  </a:graphicData>
                </a:graphic>
              </wp:anchor>
            </w:drawing>
          </mc:Choice>
          <mc:Fallback>
            <w:pict>
              <v:shape id="Shape 140" o:spid="_x0000_s1069" type="#_x0000_t202" style="position:absolute;margin-left:380.65pt;margin-top:54.3pt;width:21.1pt;height:10.55pt;z-index:125829464;visibility:visible;mso-wrap-style:none;mso-wrap-distance-left:0;mso-wrap-distance-top:54.3pt;mso-wrap-distance-right:0;mso-wrap-distance-bottom:100.8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" filled="f" stroked="f">
                <v:textbox inset="0,0,0,0">
                  <w:txbxContent>
                    <w:p w:rsidR="00BF3A4B" w:rsidRDefault="00BF3A4B">
                      <w:pPr>
                        <w:pStyle w:val="Zkladntext30"/>
                        <w:shd w:val="clear" w:color="auto" w:fill="auto"/>
                      </w:pPr>
                      <w:r>
                        <w:rPr>
                          <w:b w:val="0"/>
                          <w:bCs w:val="0"/>
                          <w:color w:val="000000"/>
                        </w:rPr>
                        <w:t>Místo</w:t>
                      </w:r>
                    </w:p>
                  </w:txbxContent>
                </v:textbox>
                <w10:wrap type="topAndBottom" anchorx="page"/>
              </v:shape>
            </w:pict>
          </mc:Fallback>
        </mc:AlternateContent>
      </w:r>
      <w:r>
        <w:rPr>
          <w:noProof/>
          <w:lang w:bidi="ar-SA"/>
        </w:rPr>
        <mc:AlternateContent>
          <mc:Choice Requires="wps">
            <w:drawing>
              <wp:anchor distT="924560" distB="826135" distL="0" distR="0" simplePos="0" relativeHeight="125829466" behindDoc="0" locked="0" layoutInCell="1" allowOverlap="1" wp14:anchorId="7199C79A" wp14:editId="338B643E">
                <wp:simplePos x="0" y="0"/>
                <wp:positionH relativeFrom="page">
                  <wp:posOffset>4800600</wp:posOffset>
                </wp:positionH>
                <wp:positionV relativeFrom="paragraph">
                  <wp:posOffset>924560</wp:posOffset>
                </wp:positionV>
                <wp:extent cx="164465" cy="353695"/>
                <wp:effectExtent l="0" t="0" r="0" b="0"/>
                <wp:wrapTopAndBottom/>
                <wp:docPr id="142" name="Shape 142"/>
                <wp:cNvGraphicFramePr/>
                <a:graphic xmlns:a="http://schemas.openxmlformats.org/drawingml/2006/main">
                  <a:graphicData uri="http://schemas.microsoft.com/office/word/2010/wordprocessingShape">
                    <wps:wsp>
                      <wps:cNvSpPr txBox="1"/>
                      <wps:spPr>
                        <a:xfrm>
                          <a:off x="0" y="0"/>
                          <a:ext cx="164465" cy="353695"/>
                        </a:xfrm>
                        <a:prstGeom prst="rect">
                          <a:avLst/>
                        </a:prstGeom>
                        <a:noFill/>
                      </wps:spPr>
                      <wps:txbx>
                        <w:txbxContent>
                          <w:p w:rsidR="00BF3A4B" w:rsidRDefault="00BF3A4B">
                            <w:pPr>
                              <w:pStyle w:val="Zkladntext30"/>
                              <w:shd w:val="clear" w:color="auto" w:fill="auto"/>
                              <w:spacing w:after="40"/>
                            </w:pPr>
                            <w:r>
                              <w:rPr>
                                <w:b w:val="0"/>
                                <w:bCs w:val="0"/>
                                <w:color w:val="000000"/>
                              </w:rPr>
                              <w:t>IČ</w:t>
                            </w:r>
                          </w:p>
                          <w:p w:rsidR="00BF3A4B" w:rsidRDefault="00BF3A4B">
                            <w:pPr>
                              <w:pStyle w:val="Zkladntext1"/>
                              <w:shd w:val="clear" w:color="auto" w:fill="auto"/>
                              <w:rPr>
                                <w:sz w:val="24"/>
                                <w:szCs w:val="24"/>
                              </w:rPr>
                            </w:pPr>
                            <w:r>
                              <w:rPr>
                                <w:sz w:val="24"/>
                                <w:szCs w:val="24"/>
                              </w:rPr>
                              <w:t>I</w:t>
                            </w:r>
                          </w:p>
                        </w:txbxContent>
                      </wps:txbx>
                      <wps:bodyPr lIns="0" tIns="0" rIns="0" bIns="0"/>
                    </wps:wsp>
                  </a:graphicData>
                </a:graphic>
              </wp:anchor>
            </w:drawing>
          </mc:Choice>
          <mc:Fallback>
            <w:pict>
              <v:shape id="Shape 142" o:spid="_x0000_s1070" type="#_x0000_t202" style="position:absolute;margin-left:378pt;margin-top:72.8pt;width:12.95pt;height:27.85pt;z-index:125829466;visibility:visible;mso-wrap-style:square;mso-wrap-distance-left:0;mso-wrap-distance-top:72.8pt;mso-wrap-distance-right:0;mso-wrap-distance-bottom:65.0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" filled="f" stroked="f">
                <v:textbox inset="0,0,0,0">
                  <w:txbxContent>
                    <w:p w:rsidR="00BF3A4B" w:rsidRDefault="00BF3A4B">
                      <w:pPr>
                        <w:pStyle w:val="Zkladntext30"/>
                        <w:shd w:val="clear" w:color="auto" w:fill="auto"/>
                        <w:spacing w:after="40"/>
                      </w:pPr>
                      <w:r>
                        <w:rPr>
                          <w:b w:val="0"/>
                          <w:bCs w:val="0"/>
                          <w:color w:val="000000"/>
                        </w:rPr>
                        <w:t>IČ</w:t>
                      </w:r>
                    </w:p>
                    <w:p w:rsidR="00BF3A4B" w:rsidRDefault="00BF3A4B">
                      <w:pPr>
                        <w:pStyle w:val="Zkladntext1"/>
                        <w:shd w:val="clear" w:color="auto" w:fill="auto"/>
                        <w:rPr>
                          <w:sz w:val="24"/>
                          <w:szCs w:val="24"/>
                        </w:rPr>
                      </w:pPr>
                      <w:r>
                        <w:rPr>
                          <w:sz w:val="24"/>
                          <w:szCs w:val="24"/>
                        </w:rPr>
                        <w:t>I</w:t>
                      </w:r>
                    </w:p>
                  </w:txbxContent>
                </v:textbox>
                <w10:wrap type="topAndBottom" anchorx="page"/>
              </v:shape>
            </w:pict>
          </mc:Fallback>
        </mc:AlternateContent>
      </w:r>
      <w:r>
        <w:rPr>
          <w:noProof/>
          <w:lang w:bidi="ar-SA"/>
        </w:rPr>
        <mc:AlternateContent>
          <mc:Choice Requires="wps">
            <w:drawing>
              <wp:anchor distT="1555750" distB="414655" distL="0" distR="0" simplePos="0" relativeHeight="125829468" behindDoc="0" locked="0" layoutInCell="1" allowOverlap="1" wp14:anchorId="05917DC3" wp14:editId="39925025">
                <wp:simplePos x="0" y="0"/>
                <wp:positionH relativeFrom="page">
                  <wp:posOffset>4825365</wp:posOffset>
                </wp:positionH>
                <wp:positionV relativeFrom="paragraph">
                  <wp:posOffset>1555750</wp:posOffset>
                </wp:positionV>
                <wp:extent cx="457200" cy="133985"/>
                <wp:effectExtent l="0" t="0" r="0" b="0"/>
                <wp:wrapTopAndBottom/>
                <wp:docPr id="144" name="Shape 144"/>
                <wp:cNvGraphicFramePr/>
                <a:graphic xmlns:a="http://schemas.openxmlformats.org/drawingml/2006/main">
                  <a:graphicData uri="http://schemas.microsoft.com/office/word/2010/wordprocessingShape">
                    <wps:wsp>
                      <wps:cNvSpPr txBox="1"/>
                      <wps:spPr>
                        <a:xfrm>
                          <a:off x="0" y="0"/>
                          <a:ext cx="457200" cy="133985"/>
                        </a:xfrm>
                        <a:prstGeom prst="rect">
                          <a:avLst/>
                        </a:prstGeom>
                        <a:noFill/>
                      </wps:spPr>
                      <wps:txbx>
                        <w:txbxContent>
                          <w:p w:rsidR="00BF3A4B" w:rsidRDefault="00BF3A4B">
                            <w:pPr>
                              <w:pStyle w:val="Zkladntext30"/>
                              <w:shd w:val="clear" w:color="auto" w:fill="auto"/>
                            </w:pPr>
                            <w:r>
                              <w:rPr>
                                <w:b w:val="0"/>
                                <w:bCs w:val="0"/>
                                <w:color w:val="000000"/>
                              </w:rPr>
                              <w:t>26437741</w:t>
                            </w:r>
                          </w:p>
                        </w:txbxContent>
                      </wps:txbx>
                      <wps:bodyPr wrap="none" lIns="0" tIns="0" rIns="0" bIns="0"/>
                    </wps:wsp>
                  </a:graphicData>
                </a:graphic>
              </wp:anchor>
            </w:drawing>
          </mc:Choice>
          <mc:Fallback>
            <w:pict>
              <v:shape id="Shape 144" o:spid="_x0000_s1071" type="#_x0000_t202" style="position:absolute;margin-left:379.95pt;margin-top:122.5pt;width:36pt;height:10.55pt;z-index:125829468;visibility:visible;mso-wrap-style:none;mso-wrap-distance-left:0;mso-wrap-distance-top:122.5pt;mso-wrap-distance-right:0;mso-wrap-distance-bottom:32.6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" filled="f" stroked="f">
                <v:textbox inset="0,0,0,0">
                  <w:txbxContent>
                    <w:p w:rsidR="00BF3A4B" w:rsidRDefault="00BF3A4B">
                      <w:pPr>
                        <w:pStyle w:val="Zkladntext30"/>
                        <w:shd w:val="clear" w:color="auto" w:fill="auto"/>
                      </w:pPr>
                      <w:r>
                        <w:rPr>
                          <w:b w:val="0"/>
                          <w:bCs w:val="0"/>
                          <w:color w:val="000000"/>
                        </w:rPr>
                        <w:t>26437741</w:t>
                      </w:r>
                    </w:p>
                  </w:txbxContent>
                </v:textbox>
                <w10:wrap type="topAndBottom" anchorx="page"/>
              </v:shape>
            </w:pict>
          </mc:Fallback>
        </mc:AlternateContent>
      </w:r>
      <w:r>
        <w:rPr>
          <w:noProof/>
          <w:lang w:bidi="ar-SA"/>
        </w:rPr>
        <mc:AlternateContent>
          <mc:Choice Requires="wps">
            <w:drawing>
              <wp:anchor distT="1969770" distB="635" distL="0" distR="0" simplePos="0" relativeHeight="125829470" behindDoc="0" locked="0" layoutInCell="1" allowOverlap="1" wp14:anchorId="3D197F06" wp14:editId="162ACC05">
                <wp:simplePos x="0" y="0"/>
                <wp:positionH relativeFrom="page">
                  <wp:posOffset>4825365</wp:posOffset>
                </wp:positionH>
                <wp:positionV relativeFrom="paragraph">
                  <wp:posOffset>1969770</wp:posOffset>
                </wp:positionV>
                <wp:extent cx="207010" cy="133985"/>
                <wp:effectExtent l="0" t="0" r="0" b="0"/>
                <wp:wrapTopAndBottom/>
                <wp:docPr id="146" name="Shape 146"/>
                <wp:cNvGraphicFramePr/>
                <a:graphic xmlns:a="http://schemas.openxmlformats.org/drawingml/2006/main">
                  <a:graphicData uri="http://schemas.microsoft.com/office/word/2010/wordprocessingShape">
                    <wps:wsp>
                      <wps:cNvSpPr txBox="1"/>
                      <wps:spPr>
                        <a:xfrm>
                          <a:off x="0" y="0"/>
                          <a:ext cx="207010" cy="133985"/>
                        </a:xfrm>
                        <a:prstGeom prst="rect">
                          <a:avLst/>
                        </a:prstGeom>
                        <a:noFill/>
                      </wps:spPr>
                      <wps:txbx>
                        <w:txbxContent>
                          <w:p w:rsidR="00BF3A4B" w:rsidRDefault="00BF3A4B">
                            <w:pPr>
                              <w:pStyle w:val="Zkladntext30"/>
                              <w:shd w:val="clear" w:color="auto" w:fill="auto"/>
                            </w:pPr>
                            <w:r>
                              <w:rPr>
                                <w:b w:val="0"/>
                                <w:bCs w:val="0"/>
                                <w:color w:val="000000"/>
                              </w:rPr>
                              <w:t>Dne</w:t>
                            </w:r>
                          </w:p>
                        </w:txbxContent>
                      </wps:txbx>
                      <wps:bodyPr wrap="none" lIns="0" tIns="0" rIns="0" bIns="0"/>
                    </wps:wsp>
                  </a:graphicData>
                </a:graphic>
              </wp:anchor>
            </w:drawing>
          </mc:Choice>
          <mc:Fallback>
            <w:pict>
              <v:shape id="Shape 146" o:spid="_x0000_s1072" type="#_x0000_t202" style="position:absolute;margin-left:379.95pt;margin-top:155.1pt;width:16.3pt;height:10.55pt;z-index:125829470;visibility:visible;mso-wrap-style:none;mso-wrap-distance-left:0;mso-wrap-distance-top:155.1pt;mso-wrap-distance-right:0;mso-wrap-distance-bottom:.0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" filled="f" stroked="f">
                <v:textbox inset="0,0,0,0">
                  <w:txbxContent>
                    <w:p w:rsidR="00BF3A4B" w:rsidRDefault="00BF3A4B">
                      <w:pPr>
                        <w:pStyle w:val="Zkladntext30"/>
                        <w:shd w:val="clear" w:color="auto" w:fill="auto"/>
                      </w:pPr>
                      <w:r>
                        <w:rPr>
                          <w:b w:val="0"/>
                          <w:bCs w:val="0"/>
                          <w:color w:val="000000"/>
                        </w:rPr>
                        <w:t>Dne</w:t>
                      </w:r>
                    </w:p>
                  </w:txbxContent>
                </v:textbox>
                <w10:wrap type="topAndBottom" anchorx="page"/>
              </v:shape>
            </w:pict>
          </mc:Fallback>
        </mc:AlternateContent>
      </w:r>
      <w:r>
        <w:rPr>
          <w:noProof/>
          <w:lang w:bidi="ar-SA"/>
        </w:rPr>
        <mc:AlternateContent>
          <mc:Choice Requires="wps">
            <w:drawing>
              <wp:anchor distT="680720" distB="1283335" distL="0" distR="0" simplePos="0" relativeHeight="125829472" behindDoc="0" locked="0" layoutInCell="1" allowOverlap="1" wp14:anchorId="02E19032" wp14:editId="2265805E">
                <wp:simplePos x="0" y="0"/>
                <wp:positionH relativeFrom="page">
                  <wp:posOffset>5672455</wp:posOffset>
                </wp:positionH>
                <wp:positionV relativeFrom="paragraph">
                  <wp:posOffset>680720</wp:posOffset>
                </wp:positionV>
                <wp:extent cx="990600" cy="140335"/>
                <wp:effectExtent l="0" t="0" r="0" b="0"/>
                <wp:wrapTopAndBottom/>
                <wp:docPr id="148" name="Shape 148"/>
                <wp:cNvGraphicFramePr/>
                <a:graphic xmlns:a="http://schemas.openxmlformats.org/drawingml/2006/main">
                  <a:graphicData uri="http://schemas.microsoft.com/office/word/2010/wordprocessingShape">
                    <wps:wsp>
                      <wps:cNvSpPr txBox="1"/>
                      <wps:spPr>
                        <a:xfrm>
                          <a:off x="0" y="0"/>
                          <a:ext cx="990600" cy="140335"/>
                        </a:xfrm>
                        <a:prstGeom prst="rect">
                          <a:avLst/>
                        </a:prstGeom>
                        <a:noFill/>
                      </wps:spPr>
                      <wps:txbx>
                        <w:txbxContent>
                          <w:p w:rsidR="00BF3A4B" w:rsidRDefault="00BF3A4B">
                            <w:pPr>
                              <w:pStyle w:val="Zkladntext30"/>
                              <w:shd w:val="clear" w:color="auto" w:fill="auto"/>
                            </w:pPr>
                            <w:r>
                              <w:rPr>
                                <w:b w:val="0"/>
                                <w:bCs w:val="0"/>
                                <w:color w:val="000000"/>
                              </w:rPr>
                              <w:t>Státní zámek Veltrusy</w:t>
                            </w:r>
                          </w:p>
                        </w:txbxContent>
                      </wps:txbx>
                      <wps:bodyPr wrap="none" lIns="0" tIns="0" rIns="0" bIns="0"/>
                    </wps:wsp>
                  </a:graphicData>
                </a:graphic>
              </wp:anchor>
            </w:drawing>
          </mc:Choice>
          <mc:Fallback>
            <w:pict>
              <v:shape id="Shape 148" o:spid="_x0000_s1073" type="#_x0000_t202" style="position:absolute;margin-left:446.65pt;margin-top:53.6pt;width:78pt;height:11.05pt;z-index:125829472;visibility:visible;mso-wrap-style:none;mso-wrap-distance-left:0;mso-wrap-distance-top:53.6pt;mso-wrap-distance-right:0;mso-wrap-distance-bottom:101.0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" filled="f" stroked="f">
                <v:textbox inset="0,0,0,0">
                  <w:txbxContent>
                    <w:p w:rsidR="00BF3A4B" w:rsidRDefault="00BF3A4B">
                      <w:pPr>
                        <w:pStyle w:val="Zkladntext30"/>
                        <w:shd w:val="clear" w:color="auto" w:fill="auto"/>
                      </w:pPr>
                      <w:r>
                        <w:rPr>
                          <w:b w:val="0"/>
                          <w:bCs w:val="0"/>
                          <w:color w:val="000000"/>
                        </w:rPr>
                        <w:t>Státní zámek Veltrusy</w:t>
                      </w:r>
                    </w:p>
                  </w:txbxContent>
                </v:textbox>
                <w10:wrap type="topAndBottom" anchorx="page"/>
              </v:shape>
            </w:pict>
          </mc:Fallback>
        </mc:AlternateContent>
      </w:r>
      <w:r>
        <w:rPr>
          <w:noProof/>
          <w:lang w:bidi="ar-SA"/>
        </w:rPr>
        <mc:AlternateContent>
          <mc:Choice Requires="wps">
            <w:drawing>
              <wp:anchor distT="921385" distB="1033780" distL="0" distR="0" simplePos="0" relativeHeight="125829474" behindDoc="0" locked="0" layoutInCell="1" allowOverlap="1" wp14:anchorId="2AFA6474" wp14:editId="62EC7980">
                <wp:simplePos x="0" y="0"/>
                <wp:positionH relativeFrom="page">
                  <wp:posOffset>5678805</wp:posOffset>
                </wp:positionH>
                <wp:positionV relativeFrom="paragraph">
                  <wp:posOffset>921385</wp:posOffset>
                </wp:positionV>
                <wp:extent cx="191770" cy="149225"/>
                <wp:effectExtent l="0" t="0" r="0" b="0"/>
                <wp:wrapTopAndBottom/>
                <wp:docPr id="150" name="Shape 150"/>
                <wp:cNvGraphicFramePr/>
                <a:graphic xmlns:a="http://schemas.openxmlformats.org/drawingml/2006/main">
                  <a:graphicData uri="http://schemas.microsoft.com/office/word/2010/wordprocessingShape">
                    <wps:wsp>
                      <wps:cNvSpPr txBox="1"/>
                      <wps:spPr>
                        <a:xfrm>
                          <a:off x="0" y="0"/>
                          <a:ext cx="191770" cy="149225"/>
                        </a:xfrm>
                        <a:prstGeom prst="rect">
                          <a:avLst/>
                        </a:prstGeom>
                        <a:noFill/>
                      </wps:spPr>
                      <wps:txbx>
                        <w:txbxContent>
                          <w:p w:rsidR="00BF3A4B" w:rsidRDefault="00BF3A4B">
                            <w:pPr>
                              <w:pStyle w:val="Nadpis80"/>
                              <w:keepNext/>
                              <w:keepLines/>
                              <w:shd w:val="clear" w:color="auto" w:fill="auto"/>
                              <w:spacing w:after="0"/>
                              <w:rPr>
                                <w:sz w:val="17"/>
                                <w:szCs w:val="17"/>
                              </w:rPr>
                            </w:pPr>
                            <w:bookmarkStart w:id="36" w:name="bookmark28"/>
                            <w:bookmarkStart w:id="37" w:name="bookmark29"/>
                            <w:r>
                              <w:rPr>
                                <w:sz w:val="17"/>
                                <w:szCs w:val="17"/>
                              </w:rPr>
                              <w:t>DIČ</w:t>
                            </w:r>
                            <w:bookmarkEnd w:id="36"/>
                            <w:bookmarkEnd w:id="37"/>
                          </w:p>
                        </w:txbxContent>
                      </wps:txbx>
                      <wps:bodyPr wrap="none" lIns="0" tIns="0" rIns="0" bIns="0"/>
                    </wps:wsp>
                  </a:graphicData>
                </a:graphic>
              </wp:anchor>
            </w:drawing>
          </mc:Choice>
          <mc:Fallback>
            <w:pict>
              <v:shape id="Shape 150" o:spid="_x0000_s1074" type="#_x0000_t202" style="position:absolute;margin-left:447.15pt;margin-top:72.55pt;width:15.1pt;height:11.75pt;z-index:125829474;visibility:visible;mso-wrap-style:none;mso-wrap-distance-left:0;mso-wrap-distance-top:72.55pt;mso-wrap-distance-right:0;mso-wrap-distance-bottom:81.4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" filled="f" stroked="f">
                <v:textbox inset="0,0,0,0">
                  <w:txbxContent>
                    <w:p w:rsidR="00BF3A4B" w:rsidRDefault="00BF3A4B">
                      <w:pPr>
                        <w:pStyle w:val="Nadpis80"/>
                        <w:keepNext/>
                        <w:keepLines/>
                        <w:shd w:val="clear" w:color="auto" w:fill="auto"/>
                        <w:spacing w:after="0"/>
                        <w:rPr>
                          <w:sz w:val="17"/>
                          <w:szCs w:val="17"/>
                        </w:rPr>
                      </w:pPr>
                      <w:bookmarkStart w:id="38" w:name="bookmark28"/>
                      <w:bookmarkStart w:id="39" w:name="bookmark29"/>
                      <w:r>
                        <w:rPr>
                          <w:sz w:val="17"/>
                          <w:szCs w:val="17"/>
                        </w:rPr>
                        <w:t>DIČ</w:t>
                      </w:r>
                      <w:bookmarkEnd w:id="38"/>
                      <w:bookmarkEnd w:id="39"/>
                    </w:p>
                  </w:txbxContent>
                </v:textbox>
                <w10:wrap type="topAndBottom" anchorx="page"/>
              </v:shape>
            </w:pict>
          </mc:Fallback>
        </mc:AlternateContent>
      </w:r>
      <w:r>
        <w:rPr>
          <w:noProof/>
          <w:lang w:bidi="ar-SA"/>
        </w:rPr>
        <mc:AlternateContent>
          <mc:Choice Requires="wps">
            <w:drawing>
              <wp:anchor distT="1558290" distB="412115" distL="0" distR="0" simplePos="0" relativeHeight="125829476" behindDoc="0" locked="0" layoutInCell="1" allowOverlap="1" wp14:anchorId="24FE08A8" wp14:editId="409ED0C0">
                <wp:simplePos x="0" y="0"/>
                <wp:positionH relativeFrom="page">
                  <wp:posOffset>5669280</wp:posOffset>
                </wp:positionH>
                <wp:positionV relativeFrom="paragraph">
                  <wp:posOffset>1558290</wp:posOffset>
                </wp:positionV>
                <wp:extent cx="585470" cy="133985"/>
                <wp:effectExtent l="0" t="0" r="0" b="0"/>
                <wp:wrapTopAndBottom/>
                <wp:docPr id="152" name="Shape 152"/>
                <wp:cNvGraphicFramePr/>
                <a:graphic xmlns:a="http://schemas.openxmlformats.org/drawingml/2006/main">
                  <a:graphicData uri="http://schemas.microsoft.com/office/word/2010/wordprocessingShape">
                    <wps:wsp>
                      <wps:cNvSpPr txBox="1"/>
                      <wps:spPr>
                        <a:xfrm>
                          <a:off x="0" y="0"/>
                          <a:ext cx="585470" cy="133985"/>
                        </a:xfrm>
                        <a:prstGeom prst="rect">
                          <a:avLst/>
                        </a:prstGeom>
                        <a:noFill/>
                      </wps:spPr>
                      <wps:txbx>
                        <w:txbxContent>
                          <w:p w:rsidR="00BF3A4B" w:rsidRDefault="00BF3A4B">
                            <w:pPr>
                              <w:pStyle w:val="Zkladntext30"/>
                              <w:shd w:val="clear" w:color="auto" w:fill="auto"/>
                            </w:pPr>
                            <w:r>
                              <w:rPr>
                                <w:b w:val="0"/>
                                <w:bCs w:val="0"/>
                                <w:color w:val="000000"/>
                              </w:rPr>
                              <w:t>CZ26437741</w:t>
                            </w:r>
                          </w:p>
                        </w:txbxContent>
                      </wps:txbx>
                      <wps:bodyPr wrap="none" lIns="0" tIns="0" rIns="0" bIns="0"/>
                    </wps:wsp>
                  </a:graphicData>
                </a:graphic>
              </wp:anchor>
            </w:drawing>
          </mc:Choice>
          <mc:Fallback>
            <w:pict>
              <v:shape id="Shape 152" o:spid="_x0000_s1075" type="#_x0000_t202" style="position:absolute;margin-left:446.4pt;margin-top:122.7pt;width:46.1pt;height:10.55pt;z-index:125829476;visibility:visible;mso-wrap-style:none;mso-wrap-distance-left:0;mso-wrap-distance-top:122.7pt;mso-wrap-distance-right:0;mso-wrap-distance-bottom:32.4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" filled="f" stroked="f">
                <v:textbox inset="0,0,0,0">
                  <w:txbxContent>
                    <w:p w:rsidR="00BF3A4B" w:rsidRDefault="00BF3A4B">
                      <w:pPr>
                        <w:pStyle w:val="Zkladntext30"/>
                        <w:shd w:val="clear" w:color="auto" w:fill="auto"/>
                      </w:pPr>
                      <w:r>
                        <w:rPr>
                          <w:b w:val="0"/>
                          <w:bCs w:val="0"/>
                          <w:color w:val="000000"/>
                        </w:rPr>
                        <w:t>CZ26437741</w:t>
                      </w:r>
                    </w:p>
                  </w:txbxContent>
                </v:textbox>
                <w10:wrap type="topAndBottom" anchorx="page"/>
              </v:shape>
            </w:pict>
          </mc:Fallback>
        </mc:AlternateContent>
      </w:r>
      <w:r>
        <w:rPr>
          <w:noProof/>
          <w:lang w:bidi="ar-SA"/>
        </w:rPr>
        <w:drawing>
          <wp:anchor distT="1080135" distB="749935" distL="0" distR="0" simplePos="0" relativeHeight="125829478" behindDoc="0" locked="0" layoutInCell="1" allowOverlap="1" wp14:anchorId="27BB26AD" wp14:editId="51C774EB">
            <wp:simplePos x="0" y="0"/>
            <wp:positionH relativeFrom="page">
              <wp:posOffset>6654165</wp:posOffset>
            </wp:positionH>
            <wp:positionV relativeFrom="paragraph">
              <wp:posOffset>1080135</wp:posOffset>
            </wp:positionV>
            <wp:extent cx="274320" cy="274320"/>
            <wp:effectExtent l="0" t="0" r="0" b="0"/>
            <wp:wrapTopAndBottom/>
            <wp:docPr id="154" name="Shape 154"/>
            <wp:cNvGraphicFramePr/>
            <a:graphic xmlns:a="http://schemas.openxmlformats.org/drawingml/2006/main">
              <a:graphicData uri="http://schemas.openxmlformats.org/drawingml/2006/picture">
                <pic:pic xmlns:pic="http://schemas.openxmlformats.org/drawingml/2006/picture">
                  <pic:nvPicPr>
                    <pic:cNvPr id="155" name="Picture box 155"/>
                    <pic:cNvPicPr/>
                  </pic:nvPicPr>
                  <pic:blipFill>
                    <a:blip r:embed="rId47"/>
                    <a:stretch/>
                  </pic:blipFill>
                  <pic:spPr>
                    <a:xfrm>
                      <a:off x="0" y="0"/>
                      <a:ext cx="274320" cy="274320"/>
                    </a:xfrm>
                    <a:prstGeom prst="rect">
                      <a:avLst/>
                    </a:prstGeom>
                  </pic:spPr>
                </pic:pic>
              </a:graphicData>
            </a:graphic>
          </wp:anchor>
        </w:drawing>
      </w:r>
    </w:p>
    <w:p w:rsidR="00450F04" w:rsidRDefault="00450F04">
      <w:pPr>
        <w:spacing w:before="27" w:after="27" w:line="240" w:lineRule="exact"/>
        <w:rPr>
          <w:sz w:val="19"/>
          <w:szCs w:val="19"/>
        </w:rPr>
      </w:pPr>
    </w:p>
    <w:p w:rsidR="00450F04" w:rsidRDefault="00450F04">
      <w:pPr>
        <w:spacing w:line="1" w:lineRule="exact"/>
        <w:sectPr w:rsidR="00450F04">
          <w:type w:val="continuous"/>
          <w:pgSz w:w="11900" w:h="16840"/>
          <w:pgMar w:top="1412" w:right="0" w:bottom="2143" w:left="0" w:header="0" w:footer="3" w:gutter="0"/>
          <w:cols w:space="720"/>
          <w:noEndnote/>
          <w:docGrid w:linePitch="360"/>
        </w:sectPr>
      </w:pPr>
    </w:p>
    <w:p w:rsidR="00450F04" w:rsidRDefault="00314692">
      <w:pPr>
        <w:pStyle w:val="Zkladntext30"/>
        <w:pBdr>
          <w:bottom w:val="single" w:sz="4" w:space="0" w:color="auto"/>
        </w:pBdr>
        <w:shd w:val="clear" w:color="auto" w:fill="auto"/>
        <w:spacing w:after="180"/>
        <w:jc w:val="center"/>
      </w:pPr>
      <w:r>
        <w:rPr>
          <w:b w:val="0"/>
          <w:bCs w:val="0"/>
          <w:color w:val="000000"/>
        </w:rPr>
        <w:lastRenderedPageBreak/>
        <w:t>ROZPOČET JE ZPRACOVÁN PODLE CENOVÉ SOUSTAVY URS PRAHA A VYHLÁŠKY 169/2016 Sb.</w:t>
      </w:r>
    </w:p>
    <w:p w:rsidR="00450F04" w:rsidRDefault="00314692">
      <w:pPr>
        <w:pStyle w:val="Jin0"/>
        <w:shd w:val="clear" w:color="auto" w:fill="auto"/>
        <w:ind w:left="2340"/>
        <w:rPr>
          <w:sz w:val="19"/>
          <w:szCs w:val="19"/>
        </w:rPr>
      </w:pPr>
      <w:r>
        <w:rPr>
          <w:b/>
          <w:bCs/>
          <w:sz w:val="19"/>
          <w:szCs w:val="19"/>
        </w:rPr>
        <w:t>Měrné a účelové jednotky</w:t>
      </w:r>
    </w:p>
    <w:tbl>
      <w:tblPr>
        <w:tblOverlap w:val="never"/>
        <w:tblW w:w="0" w:type="auto"/>
        <w:jc w:val="center"/>
        <w:tblLayout w:type="fixed"/>
        <w:tblCellMar>
          <w:left w:w="10" w:type="dxa"/>
          <w:right w:w="10" w:type="dxa"/>
        </w:tblCellMar>
        <w:tblLook w:val="0000" w:firstRow="0" w:lastRow="0" w:firstColumn="0" w:lastColumn="0" w:noHBand="0" w:noVBand="0"/>
      </w:tblPr>
      <w:tblGrid>
        <w:gridCol w:w="293"/>
        <w:gridCol w:w="1219"/>
        <w:gridCol w:w="1478"/>
        <w:gridCol w:w="1565"/>
        <w:gridCol w:w="1488"/>
        <w:gridCol w:w="2611"/>
        <w:gridCol w:w="1560"/>
      </w:tblGrid>
      <w:tr w:rsidR="00450F04">
        <w:trPr>
          <w:trHeight w:hRule="exact" w:val="422"/>
          <w:jc w:val="center"/>
        </w:trPr>
        <w:tc>
          <w:tcPr>
            <w:tcW w:w="1512" w:type="dxa"/>
            <w:gridSpan w:val="2"/>
            <w:tcBorders>
              <w:top w:val="single" w:sz="4" w:space="0" w:color="auto"/>
              <w:left w:val="single" w:sz="4" w:space="0" w:color="auto"/>
            </w:tcBorders>
            <w:shd w:val="clear" w:color="auto" w:fill="FFFFFF"/>
            <w:vAlign w:val="center"/>
          </w:tcPr>
          <w:p w:rsidR="00450F04" w:rsidRDefault="00314692">
            <w:pPr>
              <w:pStyle w:val="Jin0"/>
              <w:shd w:val="clear" w:color="auto" w:fill="auto"/>
              <w:ind w:firstLine="580"/>
              <w:rPr>
                <w:sz w:val="15"/>
                <w:szCs w:val="15"/>
              </w:rPr>
            </w:pPr>
            <w:r>
              <w:rPr>
                <w:sz w:val="15"/>
                <w:szCs w:val="15"/>
              </w:rPr>
              <w:t>Počet</w:t>
            </w:r>
          </w:p>
        </w:tc>
        <w:tc>
          <w:tcPr>
            <w:tcW w:w="1478" w:type="dxa"/>
            <w:tcBorders>
              <w:top w:val="single" w:sz="4" w:space="0" w:color="auto"/>
            </w:tcBorders>
            <w:shd w:val="clear" w:color="auto" w:fill="FFFFFF"/>
            <w:vAlign w:val="center"/>
          </w:tcPr>
          <w:p w:rsidR="00450F04" w:rsidRDefault="00314692">
            <w:pPr>
              <w:pStyle w:val="Jin0"/>
              <w:shd w:val="clear" w:color="auto" w:fill="auto"/>
              <w:ind w:firstLine="200"/>
              <w:rPr>
                <w:sz w:val="15"/>
                <w:szCs w:val="15"/>
              </w:rPr>
            </w:pPr>
            <w:r>
              <w:rPr>
                <w:sz w:val="15"/>
                <w:szCs w:val="15"/>
              </w:rPr>
              <w:t xml:space="preserve">Náklady /1 </w:t>
            </w:r>
            <w:proofErr w:type="spellStart"/>
            <w:proofErr w:type="gramStart"/>
            <w:r>
              <w:rPr>
                <w:sz w:val="15"/>
                <w:szCs w:val="15"/>
              </w:rPr>
              <w:t>m.j</w:t>
            </w:r>
            <w:proofErr w:type="spellEnd"/>
            <w:r>
              <w:rPr>
                <w:sz w:val="15"/>
                <w:szCs w:val="15"/>
              </w:rPr>
              <w:t>.</w:t>
            </w:r>
            <w:proofErr w:type="gramEnd"/>
          </w:p>
        </w:tc>
        <w:tc>
          <w:tcPr>
            <w:tcW w:w="1565" w:type="dxa"/>
            <w:tcBorders>
              <w:top w:val="single" w:sz="4" w:space="0" w:color="auto"/>
              <w:left w:val="single" w:sz="4" w:space="0" w:color="auto"/>
            </w:tcBorders>
            <w:shd w:val="clear" w:color="auto" w:fill="FFFFFF"/>
            <w:vAlign w:val="center"/>
          </w:tcPr>
          <w:p w:rsidR="00450F04" w:rsidRDefault="00314692">
            <w:pPr>
              <w:pStyle w:val="Jin0"/>
              <w:shd w:val="clear" w:color="auto" w:fill="auto"/>
              <w:jc w:val="center"/>
              <w:rPr>
                <w:sz w:val="15"/>
                <w:szCs w:val="15"/>
              </w:rPr>
            </w:pPr>
            <w:r>
              <w:rPr>
                <w:sz w:val="15"/>
                <w:szCs w:val="15"/>
              </w:rPr>
              <w:t>Počet</w:t>
            </w:r>
          </w:p>
        </w:tc>
        <w:tc>
          <w:tcPr>
            <w:tcW w:w="1488" w:type="dxa"/>
            <w:tcBorders>
              <w:top w:val="single" w:sz="4" w:space="0" w:color="auto"/>
            </w:tcBorders>
            <w:shd w:val="clear" w:color="auto" w:fill="FFFFFF"/>
            <w:vAlign w:val="center"/>
          </w:tcPr>
          <w:p w:rsidR="00450F04" w:rsidRDefault="00314692">
            <w:pPr>
              <w:pStyle w:val="Jin0"/>
              <w:shd w:val="clear" w:color="auto" w:fill="auto"/>
              <w:ind w:firstLine="260"/>
              <w:rPr>
                <w:sz w:val="15"/>
                <w:szCs w:val="15"/>
              </w:rPr>
            </w:pPr>
            <w:r>
              <w:rPr>
                <w:sz w:val="15"/>
                <w:szCs w:val="15"/>
              </w:rPr>
              <w:t xml:space="preserve">Náklady /1 </w:t>
            </w:r>
            <w:proofErr w:type="spellStart"/>
            <w:proofErr w:type="gramStart"/>
            <w:r>
              <w:rPr>
                <w:sz w:val="15"/>
                <w:szCs w:val="15"/>
              </w:rPr>
              <w:t>m.j</w:t>
            </w:r>
            <w:proofErr w:type="spellEnd"/>
            <w:r>
              <w:rPr>
                <w:sz w:val="15"/>
                <w:szCs w:val="15"/>
              </w:rPr>
              <w:t>.</w:t>
            </w:r>
            <w:proofErr w:type="gramEnd"/>
          </w:p>
        </w:tc>
        <w:tc>
          <w:tcPr>
            <w:tcW w:w="2611" w:type="dxa"/>
            <w:tcBorders>
              <w:top w:val="single" w:sz="4" w:space="0" w:color="auto"/>
            </w:tcBorders>
            <w:shd w:val="clear" w:color="auto" w:fill="FFFFFF"/>
            <w:vAlign w:val="center"/>
          </w:tcPr>
          <w:p w:rsidR="00450F04" w:rsidRDefault="00314692">
            <w:pPr>
              <w:pStyle w:val="Jin0"/>
              <w:shd w:val="clear" w:color="auto" w:fill="auto"/>
              <w:tabs>
                <w:tab w:val="left" w:pos="2492"/>
              </w:tabs>
              <w:ind w:firstLine="740"/>
              <w:rPr>
                <w:sz w:val="15"/>
                <w:szCs w:val="15"/>
              </w:rPr>
            </w:pPr>
            <w:r>
              <w:rPr>
                <w:sz w:val="15"/>
                <w:szCs w:val="15"/>
              </w:rPr>
              <w:t>Počet</w:t>
            </w:r>
            <w:r>
              <w:rPr>
                <w:sz w:val="15"/>
                <w:szCs w:val="15"/>
              </w:rPr>
              <w:tab/>
              <w:t>N</w:t>
            </w:r>
          </w:p>
        </w:tc>
        <w:tc>
          <w:tcPr>
            <w:tcW w:w="1560" w:type="dxa"/>
            <w:tcBorders>
              <w:top w:val="single" w:sz="4" w:space="0" w:color="auto"/>
              <w:right w:val="single" w:sz="4" w:space="0" w:color="auto"/>
            </w:tcBorders>
            <w:shd w:val="clear" w:color="auto" w:fill="FFFFFF"/>
            <w:vAlign w:val="center"/>
          </w:tcPr>
          <w:p w:rsidR="00450F04" w:rsidRDefault="00314692">
            <w:pPr>
              <w:pStyle w:val="Jin0"/>
              <w:shd w:val="clear" w:color="auto" w:fill="auto"/>
              <w:rPr>
                <w:sz w:val="15"/>
                <w:szCs w:val="15"/>
              </w:rPr>
            </w:pPr>
            <w:proofErr w:type="spellStart"/>
            <w:r>
              <w:rPr>
                <w:sz w:val="15"/>
                <w:szCs w:val="15"/>
              </w:rPr>
              <w:t>áklady</w:t>
            </w:r>
            <w:proofErr w:type="spellEnd"/>
            <w:r>
              <w:rPr>
                <w:sz w:val="15"/>
                <w:szCs w:val="15"/>
              </w:rPr>
              <w:t xml:space="preserve">/1 </w:t>
            </w:r>
            <w:proofErr w:type="spellStart"/>
            <w:proofErr w:type="gramStart"/>
            <w:r>
              <w:rPr>
                <w:sz w:val="15"/>
                <w:szCs w:val="15"/>
              </w:rPr>
              <w:t>m.j</w:t>
            </w:r>
            <w:proofErr w:type="spellEnd"/>
            <w:r>
              <w:rPr>
                <w:sz w:val="15"/>
                <w:szCs w:val="15"/>
              </w:rPr>
              <w:t>.</w:t>
            </w:r>
            <w:proofErr w:type="gramEnd"/>
          </w:p>
        </w:tc>
      </w:tr>
      <w:tr w:rsidR="00450F04">
        <w:trPr>
          <w:trHeight w:hRule="exact" w:val="379"/>
          <w:jc w:val="center"/>
        </w:trPr>
        <w:tc>
          <w:tcPr>
            <w:tcW w:w="1512" w:type="dxa"/>
            <w:gridSpan w:val="2"/>
            <w:tcBorders>
              <w:left w:val="single" w:sz="4" w:space="0" w:color="auto"/>
            </w:tcBorders>
            <w:shd w:val="clear" w:color="auto" w:fill="FFFFFF"/>
            <w:vAlign w:val="bottom"/>
          </w:tcPr>
          <w:p w:rsidR="00450F04" w:rsidRDefault="00314692">
            <w:pPr>
              <w:pStyle w:val="Jin0"/>
              <w:shd w:val="clear" w:color="auto" w:fill="auto"/>
              <w:ind w:left="1360"/>
              <w:rPr>
                <w:sz w:val="15"/>
                <w:szCs w:val="15"/>
              </w:rPr>
            </w:pPr>
            <w:r>
              <w:rPr>
                <w:sz w:val="15"/>
                <w:szCs w:val="15"/>
              </w:rPr>
              <w:t>0</w:t>
            </w:r>
          </w:p>
        </w:tc>
        <w:tc>
          <w:tcPr>
            <w:tcW w:w="1478" w:type="dxa"/>
            <w:tcBorders>
              <w:top w:val="single" w:sz="4" w:space="0" w:color="auto"/>
            </w:tcBorders>
            <w:shd w:val="clear" w:color="auto" w:fill="FFFFFF"/>
            <w:vAlign w:val="bottom"/>
          </w:tcPr>
          <w:p w:rsidR="00450F04" w:rsidRDefault="00314692">
            <w:pPr>
              <w:pStyle w:val="Jin0"/>
              <w:shd w:val="clear" w:color="auto" w:fill="auto"/>
              <w:jc w:val="right"/>
              <w:rPr>
                <w:sz w:val="17"/>
                <w:szCs w:val="17"/>
              </w:rPr>
            </w:pPr>
            <w:r>
              <w:rPr>
                <w:sz w:val="17"/>
                <w:szCs w:val="17"/>
              </w:rPr>
              <w:t>0,00</w:t>
            </w:r>
          </w:p>
        </w:tc>
        <w:tc>
          <w:tcPr>
            <w:tcW w:w="1565" w:type="dxa"/>
            <w:tcBorders>
              <w:top w:val="single" w:sz="4" w:space="0" w:color="auto"/>
              <w:left w:val="single" w:sz="4" w:space="0" w:color="auto"/>
            </w:tcBorders>
            <w:shd w:val="clear" w:color="auto" w:fill="FFFFFF"/>
            <w:vAlign w:val="bottom"/>
          </w:tcPr>
          <w:p w:rsidR="00450F04" w:rsidRDefault="00314692">
            <w:pPr>
              <w:pStyle w:val="Jin0"/>
              <w:shd w:val="clear" w:color="auto" w:fill="auto"/>
              <w:ind w:left="1420"/>
              <w:rPr>
                <w:sz w:val="15"/>
                <w:szCs w:val="15"/>
              </w:rPr>
            </w:pPr>
            <w:r>
              <w:rPr>
                <w:b/>
                <w:bCs/>
                <w:sz w:val="15"/>
                <w:szCs w:val="15"/>
              </w:rPr>
              <w:t>0</w:t>
            </w:r>
          </w:p>
        </w:tc>
        <w:tc>
          <w:tcPr>
            <w:tcW w:w="1488" w:type="dxa"/>
            <w:shd w:val="clear" w:color="auto" w:fill="FFFFFF"/>
            <w:vAlign w:val="bottom"/>
          </w:tcPr>
          <w:p w:rsidR="00450F04" w:rsidRDefault="00314692">
            <w:pPr>
              <w:pStyle w:val="Jin0"/>
              <w:shd w:val="clear" w:color="auto" w:fill="auto"/>
              <w:jc w:val="right"/>
              <w:rPr>
                <w:sz w:val="17"/>
                <w:szCs w:val="17"/>
              </w:rPr>
            </w:pPr>
            <w:r>
              <w:rPr>
                <w:sz w:val="17"/>
                <w:szCs w:val="17"/>
              </w:rPr>
              <w:t>0,00</w:t>
            </w:r>
          </w:p>
        </w:tc>
        <w:tc>
          <w:tcPr>
            <w:tcW w:w="2611" w:type="dxa"/>
            <w:tcBorders>
              <w:top w:val="single" w:sz="4" w:space="0" w:color="auto"/>
            </w:tcBorders>
            <w:shd w:val="clear" w:color="auto" w:fill="FFFFFF"/>
            <w:vAlign w:val="bottom"/>
          </w:tcPr>
          <w:p w:rsidR="00450F04" w:rsidRDefault="00314692">
            <w:pPr>
              <w:pStyle w:val="Jin0"/>
              <w:shd w:val="clear" w:color="auto" w:fill="auto"/>
              <w:ind w:left="1960"/>
              <w:rPr>
                <w:sz w:val="15"/>
                <w:szCs w:val="15"/>
              </w:rPr>
            </w:pPr>
            <w:r>
              <w:rPr>
                <w:b/>
                <w:bCs/>
                <w:sz w:val="15"/>
                <w:szCs w:val="15"/>
              </w:rPr>
              <w:t>0</w:t>
            </w:r>
          </w:p>
        </w:tc>
        <w:tc>
          <w:tcPr>
            <w:tcW w:w="1560" w:type="dxa"/>
            <w:tcBorders>
              <w:right w:val="single" w:sz="4" w:space="0" w:color="auto"/>
            </w:tcBorders>
            <w:shd w:val="clear" w:color="auto" w:fill="FFFFFF"/>
            <w:vAlign w:val="bottom"/>
          </w:tcPr>
          <w:p w:rsidR="00450F04" w:rsidRDefault="00314692">
            <w:pPr>
              <w:pStyle w:val="Jin0"/>
              <w:shd w:val="clear" w:color="auto" w:fill="auto"/>
              <w:jc w:val="right"/>
              <w:rPr>
                <w:sz w:val="17"/>
                <w:szCs w:val="17"/>
              </w:rPr>
            </w:pPr>
            <w:r>
              <w:rPr>
                <w:sz w:val="17"/>
                <w:szCs w:val="17"/>
              </w:rPr>
              <w:t>0,00</w:t>
            </w:r>
          </w:p>
        </w:tc>
      </w:tr>
      <w:tr w:rsidR="00450F04">
        <w:trPr>
          <w:trHeight w:hRule="exact" w:val="379"/>
          <w:jc w:val="center"/>
        </w:trPr>
        <w:tc>
          <w:tcPr>
            <w:tcW w:w="293" w:type="dxa"/>
            <w:tcBorders>
              <w:top w:val="single" w:sz="4" w:space="0" w:color="auto"/>
              <w:left w:val="single" w:sz="4" w:space="0" w:color="auto"/>
            </w:tcBorders>
            <w:shd w:val="clear" w:color="auto" w:fill="FFFFFF"/>
          </w:tcPr>
          <w:p w:rsidR="00450F04" w:rsidRDefault="00450F04">
            <w:pPr>
              <w:rPr>
                <w:sz w:val="10"/>
                <w:szCs w:val="10"/>
              </w:rPr>
            </w:pPr>
          </w:p>
        </w:tc>
        <w:tc>
          <w:tcPr>
            <w:tcW w:w="1219" w:type="dxa"/>
            <w:tcBorders>
              <w:top w:val="single" w:sz="4" w:space="0" w:color="auto"/>
            </w:tcBorders>
            <w:shd w:val="clear" w:color="auto" w:fill="FFFFFF"/>
          </w:tcPr>
          <w:p w:rsidR="00450F04" w:rsidRDefault="00450F04">
            <w:pPr>
              <w:rPr>
                <w:sz w:val="10"/>
                <w:szCs w:val="10"/>
              </w:rPr>
            </w:pPr>
          </w:p>
        </w:tc>
        <w:tc>
          <w:tcPr>
            <w:tcW w:w="3043" w:type="dxa"/>
            <w:gridSpan w:val="2"/>
            <w:tcBorders>
              <w:top w:val="single" w:sz="4" w:space="0" w:color="auto"/>
            </w:tcBorders>
            <w:shd w:val="clear" w:color="auto" w:fill="FFFFFF"/>
            <w:vAlign w:val="bottom"/>
          </w:tcPr>
          <w:p w:rsidR="00450F04" w:rsidRDefault="00314692">
            <w:pPr>
              <w:pStyle w:val="Jin0"/>
              <w:shd w:val="clear" w:color="auto" w:fill="auto"/>
              <w:ind w:firstLine="820"/>
              <w:rPr>
                <w:sz w:val="19"/>
                <w:szCs w:val="19"/>
              </w:rPr>
            </w:pPr>
            <w:r>
              <w:rPr>
                <w:b/>
                <w:bCs/>
                <w:sz w:val="19"/>
                <w:szCs w:val="19"/>
              </w:rPr>
              <w:t>Rozpočtové náklady v</w:t>
            </w:r>
          </w:p>
        </w:tc>
        <w:tc>
          <w:tcPr>
            <w:tcW w:w="1488" w:type="dxa"/>
            <w:tcBorders>
              <w:top w:val="single" w:sz="4" w:space="0" w:color="auto"/>
            </w:tcBorders>
            <w:shd w:val="clear" w:color="auto" w:fill="FFFFFF"/>
            <w:vAlign w:val="bottom"/>
          </w:tcPr>
          <w:p w:rsidR="00450F04" w:rsidRDefault="00314692">
            <w:pPr>
              <w:pStyle w:val="Jin0"/>
              <w:shd w:val="clear" w:color="auto" w:fill="auto"/>
              <w:rPr>
                <w:sz w:val="19"/>
                <w:szCs w:val="19"/>
              </w:rPr>
            </w:pPr>
            <w:r>
              <w:rPr>
                <w:b/>
                <w:bCs/>
                <w:sz w:val="19"/>
                <w:szCs w:val="19"/>
              </w:rPr>
              <w:t>CZK</w:t>
            </w:r>
          </w:p>
        </w:tc>
        <w:tc>
          <w:tcPr>
            <w:tcW w:w="2611" w:type="dxa"/>
            <w:tcBorders>
              <w:top w:val="single" w:sz="4" w:space="0" w:color="auto"/>
            </w:tcBorders>
            <w:shd w:val="clear" w:color="auto" w:fill="FFFFFF"/>
          </w:tcPr>
          <w:p w:rsidR="00450F04" w:rsidRDefault="00450F04">
            <w:pPr>
              <w:rPr>
                <w:sz w:val="10"/>
                <w:szCs w:val="10"/>
              </w:rPr>
            </w:pPr>
          </w:p>
        </w:tc>
        <w:tc>
          <w:tcPr>
            <w:tcW w:w="1560" w:type="dxa"/>
            <w:tcBorders>
              <w:top w:val="single" w:sz="4" w:space="0" w:color="auto"/>
              <w:right w:val="single" w:sz="4" w:space="0" w:color="auto"/>
            </w:tcBorders>
            <w:shd w:val="clear" w:color="auto" w:fill="FFFFFF"/>
          </w:tcPr>
          <w:p w:rsidR="00450F04" w:rsidRDefault="00450F04">
            <w:pPr>
              <w:rPr>
                <w:sz w:val="10"/>
                <w:szCs w:val="10"/>
              </w:rPr>
            </w:pPr>
          </w:p>
        </w:tc>
      </w:tr>
      <w:tr w:rsidR="00450F04">
        <w:trPr>
          <w:trHeight w:hRule="exact" w:val="379"/>
          <w:jc w:val="center"/>
        </w:trPr>
        <w:tc>
          <w:tcPr>
            <w:tcW w:w="293" w:type="dxa"/>
            <w:tcBorders>
              <w:top w:val="single" w:sz="4" w:space="0" w:color="auto"/>
              <w:left w:val="single" w:sz="4" w:space="0" w:color="auto"/>
            </w:tcBorders>
            <w:shd w:val="clear" w:color="auto" w:fill="FFFFFF"/>
            <w:vAlign w:val="bottom"/>
          </w:tcPr>
          <w:p w:rsidR="00450F04" w:rsidRDefault="00314692">
            <w:pPr>
              <w:pStyle w:val="Jin0"/>
              <w:shd w:val="clear" w:color="auto" w:fill="auto"/>
            </w:pPr>
            <w:r>
              <w:rPr>
                <w:b/>
                <w:bCs/>
              </w:rPr>
              <w:t>A</w:t>
            </w:r>
          </w:p>
        </w:tc>
        <w:tc>
          <w:tcPr>
            <w:tcW w:w="2697" w:type="dxa"/>
            <w:gridSpan w:val="2"/>
            <w:tcBorders>
              <w:top w:val="single" w:sz="4" w:space="0" w:color="auto"/>
            </w:tcBorders>
            <w:shd w:val="clear" w:color="auto" w:fill="FFFFFF"/>
            <w:vAlign w:val="bottom"/>
          </w:tcPr>
          <w:p w:rsidR="00450F04" w:rsidRDefault="00314692">
            <w:pPr>
              <w:pStyle w:val="Jin0"/>
              <w:shd w:val="clear" w:color="auto" w:fill="auto"/>
              <w:ind w:firstLine="220"/>
              <w:rPr>
                <w:sz w:val="19"/>
                <w:szCs w:val="19"/>
              </w:rPr>
            </w:pPr>
            <w:proofErr w:type="spellStart"/>
            <w:r>
              <w:rPr>
                <w:b/>
                <w:bCs/>
                <w:sz w:val="19"/>
                <w:szCs w:val="19"/>
              </w:rPr>
              <w:t>Základni</w:t>
            </w:r>
            <w:proofErr w:type="spellEnd"/>
            <w:r>
              <w:rPr>
                <w:b/>
                <w:bCs/>
                <w:sz w:val="19"/>
                <w:szCs w:val="19"/>
              </w:rPr>
              <w:t xml:space="preserve"> </w:t>
            </w:r>
            <w:proofErr w:type="spellStart"/>
            <w:r>
              <w:rPr>
                <w:b/>
                <w:bCs/>
                <w:sz w:val="19"/>
                <w:szCs w:val="19"/>
              </w:rPr>
              <w:t>rozp</w:t>
            </w:r>
            <w:proofErr w:type="spellEnd"/>
            <w:r>
              <w:rPr>
                <w:b/>
                <w:bCs/>
                <w:sz w:val="19"/>
                <w:szCs w:val="19"/>
              </w:rPr>
              <w:t>. náklady</w:t>
            </w:r>
          </w:p>
        </w:tc>
        <w:tc>
          <w:tcPr>
            <w:tcW w:w="3053" w:type="dxa"/>
            <w:gridSpan w:val="2"/>
            <w:tcBorders>
              <w:top w:val="single" w:sz="4" w:space="0" w:color="auto"/>
              <w:left w:val="single" w:sz="4" w:space="0" w:color="auto"/>
            </w:tcBorders>
            <w:shd w:val="clear" w:color="auto" w:fill="FFFFFF"/>
            <w:vAlign w:val="bottom"/>
          </w:tcPr>
          <w:p w:rsidR="00450F04" w:rsidRDefault="00314692">
            <w:pPr>
              <w:pStyle w:val="Jin0"/>
              <w:shd w:val="clear" w:color="auto" w:fill="auto"/>
              <w:rPr>
                <w:sz w:val="19"/>
                <w:szCs w:val="19"/>
              </w:rPr>
            </w:pPr>
            <w:r>
              <w:rPr>
                <w:b/>
                <w:bCs/>
                <w:sz w:val="19"/>
                <w:szCs w:val="19"/>
              </w:rPr>
              <w:t>B Doplňkové náklady</w:t>
            </w:r>
          </w:p>
        </w:tc>
        <w:tc>
          <w:tcPr>
            <w:tcW w:w="4171" w:type="dxa"/>
            <w:gridSpan w:val="2"/>
            <w:tcBorders>
              <w:top w:val="single" w:sz="4" w:space="0" w:color="auto"/>
              <w:left w:val="single" w:sz="4" w:space="0" w:color="auto"/>
              <w:right w:val="single" w:sz="4" w:space="0" w:color="auto"/>
            </w:tcBorders>
            <w:shd w:val="clear" w:color="auto" w:fill="FFFFFF"/>
            <w:vAlign w:val="bottom"/>
          </w:tcPr>
          <w:p w:rsidR="00450F04" w:rsidRDefault="00314692">
            <w:pPr>
              <w:pStyle w:val="Jin0"/>
              <w:shd w:val="clear" w:color="auto" w:fill="auto"/>
              <w:tabs>
                <w:tab w:val="left" w:pos="552"/>
              </w:tabs>
              <w:rPr>
                <w:sz w:val="19"/>
                <w:szCs w:val="19"/>
              </w:rPr>
            </w:pPr>
            <w:r>
              <w:rPr>
                <w:b/>
                <w:bCs/>
              </w:rPr>
              <w:t>C</w:t>
            </w:r>
            <w:r>
              <w:rPr>
                <w:b/>
                <w:bCs/>
              </w:rPr>
              <w:tab/>
            </w:r>
            <w:r>
              <w:rPr>
                <w:b/>
                <w:bCs/>
                <w:sz w:val="19"/>
                <w:szCs w:val="19"/>
              </w:rPr>
              <w:t>Náklady na umístění stavby</w:t>
            </w:r>
          </w:p>
        </w:tc>
      </w:tr>
      <w:tr w:rsidR="00450F04">
        <w:trPr>
          <w:trHeight w:hRule="exact" w:val="384"/>
          <w:jc w:val="center"/>
        </w:trPr>
        <w:tc>
          <w:tcPr>
            <w:tcW w:w="293" w:type="dxa"/>
            <w:tcBorders>
              <w:left w:val="single" w:sz="4" w:space="0" w:color="auto"/>
            </w:tcBorders>
            <w:shd w:val="clear" w:color="auto" w:fill="FFFFFF"/>
            <w:vAlign w:val="bottom"/>
          </w:tcPr>
          <w:p w:rsidR="00450F04" w:rsidRDefault="00314692">
            <w:pPr>
              <w:pStyle w:val="Jin0"/>
              <w:shd w:val="clear" w:color="auto" w:fill="auto"/>
              <w:rPr>
                <w:sz w:val="15"/>
                <w:szCs w:val="15"/>
              </w:rPr>
            </w:pPr>
            <w:r>
              <w:rPr>
                <w:sz w:val="15"/>
                <w:szCs w:val="15"/>
              </w:rPr>
              <w:t>1</w:t>
            </w:r>
          </w:p>
        </w:tc>
        <w:tc>
          <w:tcPr>
            <w:tcW w:w="1219" w:type="dxa"/>
            <w:shd w:val="clear" w:color="auto" w:fill="FFFFFF"/>
            <w:vAlign w:val="center"/>
          </w:tcPr>
          <w:p w:rsidR="00450F04" w:rsidRDefault="00314692">
            <w:pPr>
              <w:pStyle w:val="Jin0"/>
              <w:shd w:val="clear" w:color="auto" w:fill="auto"/>
              <w:rPr>
                <w:sz w:val="15"/>
                <w:szCs w:val="15"/>
              </w:rPr>
            </w:pPr>
            <w:r>
              <w:rPr>
                <w:b/>
                <w:bCs/>
                <w:sz w:val="15"/>
                <w:szCs w:val="15"/>
              </w:rPr>
              <w:t xml:space="preserve">HSV </w:t>
            </w:r>
            <w:r>
              <w:rPr>
                <w:sz w:val="15"/>
                <w:szCs w:val="15"/>
              </w:rPr>
              <w:t>Dodávky</w:t>
            </w:r>
          </w:p>
        </w:tc>
        <w:tc>
          <w:tcPr>
            <w:tcW w:w="1478" w:type="dxa"/>
            <w:tcBorders>
              <w:left w:val="single" w:sz="4" w:space="0" w:color="auto"/>
            </w:tcBorders>
            <w:shd w:val="clear" w:color="auto" w:fill="FFFFFF"/>
            <w:vAlign w:val="bottom"/>
          </w:tcPr>
          <w:p w:rsidR="00450F04" w:rsidRDefault="00314692">
            <w:pPr>
              <w:pStyle w:val="Jin0"/>
              <w:shd w:val="clear" w:color="auto" w:fill="auto"/>
              <w:jc w:val="right"/>
              <w:rPr>
                <w:sz w:val="17"/>
                <w:szCs w:val="17"/>
              </w:rPr>
            </w:pPr>
            <w:r>
              <w:rPr>
                <w:sz w:val="17"/>
                <w:szCs w:val="17"/>
              </w:rPr>
              <w:t>280,00</w:t>
            </w:r>
          </w:p>
        </w:tc>
        <w:tc>
          <w:tcPr>
            <w:tcW w:w="1565" w:type="dxa"/>
            <w:tcBorders>
              <w:top w:val="single" w:sz="4" w:space="0" w:color="auto"/>
              <w:left w:val="single" w:sz="4" w:space="0" w:color="auto"/>
            </w:tcBorders>
            <w:shd w:val="clear" w:color="auto" w:fill="FFFFFF"/>
            <w:vAlign w:val="center"/>
          </w:tcPr>
          <w:p w:rsidR="00450F04" w:rsidRDefault="00314692">
            <w:pPr>
              <w:pStyle w:val="Jin0"/>
              <w:shd w:val="clear" w:color="auto" w:fill="auto"/>
              <w:rPr>
                <w:sz w:val="15"/>
                <w:szCs w:val="15"/>
              </w:rPr>
            </w:pPr>
            <w:r>
              <w:rPr>
                <w:sz w:val="15"/>
                <w:szCs w:val="15"/>
              </w:rPr>
              <w:t>8 Práce přesčas</w:t>
            </w:r>
          </w:p>
        </w:tc>
        <w:tc>
          <w:tcPr>
            <w:tcW w:w="1488" w:type="dxa"/>
            <w:tcBorders>
              <w:left w:val="single" w:sz="4" w:space="0" w:color="auto"/>
            </w:tcBorders>
            <w:shd w:val="clear" w:color="auto" w:fill="FFFFFF"/>
            <w:vAlign w:val="bottom"/>
          </w:tcPr>
          <w:p w:rsidR="00450F04" w:rsidRDefault="00314692">
            <w:pPr>
              <w:pStyle w:val="Jin0"/>
              <w:shd w:val="clear" w:color="auto" w:fill="auto"/>
              <w:ind w:firstLine="1000"/>
              <w:rPr>
                <w:sz w:val="17"/>
                <w:szCs w:val="17"/>
              </w:rPr>
            </w:pPr>
            <w:r>
              <w:rPr>
                <w:sz w:val="17"/>
                <w:szCs w:val="17"/>
              </w:rPr>
              <w:t>0,00</w:t>
            </w:r>
          </w:p>
        </w:tc>
        <w:tc>
          <w:tcPr>
            <w:tcW w:w="2611" w:type="dxa"/>
            <w:tcBorders>
              <w:left w:val="single" w:sz="4" w:space="0" w:color="auto"/>
            </w:tcBorders>
            <w:shd w:val="clear" w:color="auto" w:fill="FFFFFF"/>
            <w:vAlign w:val="center"/>
          </w:tcPr>
          <w:p w:rsidR="00450F04" w:rsidRDefault="00314692">
            <w:pPr>
              <w:pStyle w:val="Jin0"/>
              <w:shd w:val="clear" w:color="auto" w:fill="auto"/>
              <w:rPr>
                <w:sz w:val="15"/>
                <w:szCs w:val="15"/>
              </w:rPr>
            </w:pPr>
            <w:r>
              <w:rPr>
                <w:sz w:val="15"/>
                <w:szCs w:val="15"/>
              </w:rPr>
              <w:t>13 Zařízení staveniště</w:t>
            </w:r>
          </w:p>
        </w:tc>
        <w:tc>
          <w:tcPr>
            <w:tcW w:w="1560" w:type="dxa"/>
            <w:tcBorders>
              <w:right w:val="single" w:sz="4" w:space="0" w:color="auto"/>
            </w:tcBorders>
            <w:shd w:val="clear" w:color="auto" w:fill="FFFFFF"/>
            <w:vAlign w:val="bottom"/>
          </w:tcPr>
          <w:p w:rsidR="00450F04" w:rsidRDefault="00314692">
            <w:pPr>
              <w:pStyle w:val="Jin0"/>
              <w:shd w:val="clear" w:color="auto" w:fill="auto"/>
              <w:jc w:val="right"/>
              <w:rPr>
                <w:sz w:val="17"/>
                <w:szCs w:val="17"/>
              </w:rPr>
            </w:pPr>
            <w:r>
              <w:rPr>
                <w:sz w:val="17"/>
                <w:szCs w:val="17"/>
              </w:rPr>
              <w:t>0,00</w:t>
            </w:r>
          </w:p>
        </w:tc>
      </w:tr>
      <w:tr w:rsidR="00450F04">
        <w:trPr>
          <w:trHeight w:hRule="exact" w:val="379"/>
          <w:jc w:val="center"/>
        </w:trPr>
        <w:tc>
          <w:tcPr>
            <w:tcW w:w="293" w:type="dxa"/>
            <w:tcBorders>
              <w:left w:val="single" w:sz="4" w:space="0" w:color="auto"/>
            </w:tcBorders>
            <w:shd w:val="clear" w:color="auto" w:fill="FFFFFF"/>
            <w:vAlign w:val="bottom"/>
          </w:tcPr>
          <w:p w:rsidR="00450F04" w:rsidRDefault="00314692">
            <w:pPr>
              <w:pStyle w:val="Jin0"/>
              <w:shd w:val="clear" w:color="auto" w:fill="auto"/>
              <w:rPr>
                <w:sz w:val="15"/>
                <w:szCs w:val="15"/>
              </w:rPr>
            </w:pPr>
            <w:r>
              <w:rPr>
                <w:sz w:val="15"/>
                <w:szCs w:val="15"/>
              </w:rPr>
              <w:t>2</w:t>
            </w:r>
          </w:p>
        </w:tc>
        <w:tc>
          <w:tcPr>
            <w:tcW w:w="1219" w:type="dxa"/>
            <w:tcBorders>
              <w:top w:val="single" w:sz="4" w:space="0" w:color="auto"/>
            </w:tcBorders>
            <w:shd w:val="clear" w:color="auto" w:fill="FFFFFF"/>
            <w:vAlign w:val="center"/>
          </w:tcPr>
          <w:p w:rsidR="00450F04" w:rsidRDefault="00314692">
            <w:pPr>
              <w:pStyle w:val="Jin0"/>
              <w:shd w:val="clear" w:color="auto" w:fill="auto"/>
              <w:ind w:firstLine="500"/>
              <w:rPr>
                <w:sz w:val="15"/>
                <w:szCs w:val="15"/>
              </w:rPr>
            </w:pPr>
            <w:r>
              <w:rPr>
                <w:sz w:val="15"/>
                <w:szCs w:val="15"/>
              </w:rPr>
              <w:t>Montáž</w:t>
            </w:r>
          </w:p>
        </w:tc>
        <w:tc>
          <w:tcPr>
            <w:tcW w:w="1478" w:type="dxa"/>
            <w:tcBorders>
              <w:left w:val="single" w:sz="4" w:space="0" w:color="auto"/>
            </w:tcBorders>
            <w:shd w:val="clear" w:color="auto" w:fill="FFFFFF"/>
            <w:vAlign w:val="center"/>
          </w:tcPr>
          <w:p w:rsidR="00450F04" w:rsidRDefault="00314692">
            <w:pPr>
              <w:pStyle w:val="Jin0"/>
              <w:shd w:val="clear" w:color="auto" w:fill="auto"/>
              <w:ind w:firstLine="420"/>
              <w:rPr>
                <w:sz w:val="17"/>
                <w:szCs w:val="17"/>
              </w:rPr>
            </w:pPr>
            <w:r>
              <w:rPr>
                <w:sz w:val="17"/>
                <w:szCs w:val="17"/>
              </w:rPr>
              <w:t>138116,14</w:t>
            </w:r>
          </w:p>
        </w:tc>
        <w:tc>
          <w:tcPr>
            <w:tcW w:w="1565" w:type="dxa"/>
            <w:tcBorders>
              <w:top w:val="single" w:sz="4" w:space="0" w:color="auto"/>
              <w:left w:val="single" w:sz="4" w:space="0" w:color="auto"/>
            </w:tcBorders>
            <w:shd w:val="clear" w:color="auto" w:fill="FFFFFF"/>
            <w:vAlign w:val="center"/>
          </w:tcPr>
          <w:p w:rsidR="00450F04" w:rsidRDefault="00314692">
            <w:pPr>
              <w:pStyle w:val="Jin0"/>
              <w:shd w:val="clear" w:color="auto" w:fill="auto"/>
              <w:rPr>
                <w:sz w:val="15"/>
                <w:szCs w:val="15"/>
              </w:rPr>
            </w:pPr>
            <w:r>
              <w:rPr>
                <w:sz w:val="15"/>
                <w:szCs w:val="15"/>
              </w:rPr>
              <w:t xml:space="preserve">9 Bez pevné </w:t>
            </w:r>
            <w:proofErr w:type="spellStart"/>
            <w:r>
              <w:rPr>
                <w:sz w:val="15"/>
                <w:szCs w:val="15"/>
              </w:rPr>
              <w:t>podl</w:t>
            </w:r>
            <w:proofErr w:type="spellEnd"/>
            <w:r>
              <w:rPr>
                <w:sz w:val="15"/>
                <w:szCs w:val="15"/>
              </w:rPr>
              <w:t>.</w:t>
            </w:r>
          </w:p>
        </w:tc>
        <w:tc>
          <w:tcPr>
            <w:tcW w:w="1488" w:type="dxa"/>
            <w:tcBorders>
              <w:top w:val="single" w:sz="4" w:space="0" w:color="auto"/>
              <w:left w:val="single" w:sz="4" w:space="0" w:color="auto"/>
            </w:tcBorders>
            <w:shd w:val="clear" w:color="auto" w:fill="FFFFFF"/>
            <w:vAlign w:val="bottom"/>
          </w:tcPr>
          <w:p w:rsidR="00450F04" w:rsidRDefault="00314692">
            <w:pPr>
              <w:pStyle w:val="Jin0"/>
              <w:shd w:val="clear" w:color="auto" w:fill="auto"/>
              <w:ind w:firstLine="1000"/>
              <w:rPr>
                <w:sz w:val="17"/>
                <w:szCs w:val="17"/>
              </w:rPr>
            </w:pPr>
            <w:r>
              <w:rPr>
                <w:sz w:val="17"/>
                <w:szCs w:val="17"/>
              </w:rPr>
              <w:t>0,00</w:t>
            </w:r>
          </w:p>
        </w:tc>
        <w:tc>
          <w:tcPr>
            <w:tcW w:w="2611" w:type="dxa"/>
            <w:tcBorders>
              <w:left w:val="single" w:sz="4" w:space="0" w:color="auto"/>
            </w:tcBorders>
            <w:shd w:val="clear" w:color="auto" w:fill="FFFFFF"/>
            <w:vAlign w:val="center"/>
          </w:tcPr>
          <w:p w:rsidR="00450F04" w:rsidRDefault="00314692">
            <w:pPr>
              <w:pStyle w:val="Jin0"/>
              <w:shd w:val="clear" w:color="auto" w:fill="auto"/>
              <w:rPr>
                <w:sz w:val="15"/>
                <w:szCs w:val="15"/>
              </w:rPr>
            </w:pPr>
            <w:r>
              <w:rPr>
                <w:sz w:val="15"/>
                <w:szCs w:val="15"/>
              </w:rPr>
              <w:t xml:space="preserve">14 </w:t>
            </w:r>
            <w:proofErr w:type="spellStart"/>
            <w:r>
              <w:rPr>
                <w:sz w:val="15"/>
                <w:szCs w:val="15"/>
              </w:rPr>
              <w:t>Mimostav</w:t>
            </w:r>
            <w:proofErr w:type="spellEnd"/>
            <w:r>
              <w:rPr>
                <w:sz w:val="15"/>
                <w:szCs w:val="15"/>
              </w:rPr>
              <w:t>. doprava</w:t>
            </w:r>
          </w:p>
        </w:tc>
        <w:tc>
          <w:tcPr>
            <w:tcW w:w="1560" w:type="dxa"/>
            <w:tcBorders>
              <w:top w:val="single" w:sz="4" w:space="0" w:color="auto"/>
              <w:left w:val="single" w:sz="4" w:space="0" w:color="auto"/>
              <w:right w:val="single" w:sz="4" w:space="0" w:color="auto"/>
            </w:tcBorders>
            <w:shd w:val="clear" w:color="auto" w:fill="FFFFFF"/>
            <w:vAlign w:val="bottom"/>
          </w:tcPr>
          <w:p w:rsidR="00450F04" w:rsidRDefault="00314692">
            <w:pPr>
              <w:pStyle w:val="Jin0"/>
              <w:shd w:val="clear" w:color="auto" w:fill="auto"/>
              <w:jc w:val="right"/>
              <w:rPr>
                <w:sz w:val="17"/>
                <w:szCs w:val="17"/>
              </w:rPr>
            </w:pPr>
            <w:r>
              <w:rPr>
                <w:sz w:val="17"/>
                <w:szCs w:val="17"/>
              </w:rPr>
              <w:t>0,00</w:t>
            </w:r>
          </w:p>
        </w:tc>
      </w:tr>
      <w:tr w:rsidR="00450F04">
        <w:trPr>
          <w:trHeight w:hRule="exact" w:val="379"/>
          <w:jc w:val="center"/>
        </w:trPr>
        <w:tc>
          <w:tcPr>
            <w:tcW w:w="293" w:type="dxa"/>
            <w:tcBorders>
              <w:left w:val="single" w:sz="4" w:space="0" w:color="auto"/>
            </w:tcBorders>
            <w:shd w:val="clear" w:color="auto" w:fill="FFFFFF"/>
            <w:vAlign w:val="center"/>
          </w:tcPr>
          <w:p w:rsidR="00450F04" w:rsidRDefault="00314692">
            <w:pPr>
              <w:pStyle w:val="Jin0"/>
              <w:shd w:val="clear" w:color="auto" w:fill="auto"/>
              <w:rPr>
                <w:sz w:val="15"/>
                <w:szCs w:val="15"/>
              </w:rPr>
            </w:pPr>
            <w:r>
              <w:rPr>
                <w:sz w:val="15"/>
                <w:szCs w:val="15"/>
              </w:rPr>
              <w:t>3</w:t>
            </w:r>
          </w:p>
        </w:tc>
        <w:tc>
          <w:tcPr>
            <w:tcW w:w="1219" w:type="dxa"/>
            <w:shd w:val="clear" w:color="auto" w:fill="FFFFFF"/>
            <w:vAlign w:val="center"/>
          </w:tcPr>
          <w:p w:rsidR="00450F04" w:rsidRDefault="00314692">
            <w:pPr>
              <w:pStyle w:val="Jin0"/>
              <w:shd w:val="clear" w:color="auto" w:fill="auto"/>
              <w:rPr>
                <w:sz w:val="15"/>
                <w:szCs w:val="15"/>
              </w:rPr>
            </w:pPr>
            <w:r>
              <w:rPr>
                <w:b/>
                <w:bCs/>
                <w:sz w:val="15"/>
                <w:szCs w:val="15"/>
              </w:rPr>
              <w:t xml:space="preserve">PSV </w:t>
            </w:r>
            <w:r>
              <w:rPr>
                <w:sz w:val="15"/>
                <w:szCs w:val="15"/>
              </w:rPr>
              <w:t>Dodávky</w:t>
            </w:r>
          </w:p>
        </w:tc>
        <w:tc>
          <w:tcPr>
            <w:tcW w:w="1478" w:type="dxa"/>
            <w:shd w:val="clear" w:color="auto" w:fill="FFFFFF"/>
            <w:vAlign w:val="center"/>
          </w:tcPr>
          <w:p w:rsidR="00450F04" w:rsidRDefault="00314692">
            <w:pPr>
              <w:pStyle w:val="Jin0"/>
              <w:shd w:val="clear" w:color="auto" w:fill="auto"/>
              <w:jc w:val="right"/>
              <w:rPr>
                <w:sz w:val="17"/>
                <w:szCs w:val="17"/>
              </w:rPr>
            </w:pPr>
            <w:r>
              <w:rPr>
                <w:sz w:val="17"/>
                <w:szCs w:val="17"/>
              </w:rPr>
              <w:t>18 740,00</w:t>
            </w:r>
          </w:p>
        </w:tc>
        <w:tc>
          <w:tcPr>
            <w:tcW w:w="1565" w:type="dxa"/>
            <w:tcBorders>
              <w:left w:val="single" w:sz="4" w:space="0" w:color="auto"/>
            </w:tcBorders>
            <w:shd w:val="clear" w:color="auto" w:fill="FFFFFF"/>
            <w:vAlign w:val="center"/>
          </w:tcPr>
          <w:p w:rsidR="00450F04" w:rsidRDefault="00314692">
            <w:pPr>
              <w:pStyle w:val="Jin0"/>
              <w:shd w:val="clear" w:color="auto" w:fill="auto"/>
              <w:rPr>
                <w:sz w:val="15"/>
                <w:szCs w:val="15"/>
              </w:rPr>
            </w:pPr>
            <w:r>
              <w:rPr>
                <w:sz w:val="15"/>
                <w:szCs w:val="15"/>
              </w:rPr>
              <w:t>10 Kulturní památka</w:t>
            </w:r>
          </w:p>
        </w:tc>
        <w:tc>
          <w:tcPr>
            <w:tcW w:w="1488" w:type="dxa"/>
            <w:shd w:val="clear" w:color="auto" w:fill="FFFFFF"/>
            <w:vAlign w:val="center"/>
          </w:tcPr>
          <w:p w:rsidR="00450F04" w:rsidRDefault="00314692">
            <w:pPr>
              <w:pStyle w:val="Jin0"/>
              <w:shd w:val="clear" w:color="auto" w:fill="auto"/>
              <w:ind w:firstLine="1000"/>
              <w:rPr>
                <w:sz w:val="17"/>
                <w:szCs w:val="17"/>
              </w:rPr>
            </w:pPr>
            <w:r>
              <w:rPr>
                <w:sz w:val="17"/>
                <w:szCs w:val="17"/>
              </w:rPr>
              <w:t>0,00</w:t>
            </w:r>
          </w:p>
        </w:tc>
        <w:tc>
          <w:tcPr>
            <w:tcW w:w="2611" w:type="dxa"/>
            <w:tcBorders>
              <w:top w:val="single" w:sz="4" w:space="0" w:color="auto"/>
              <w:left w:val="single" w:sz="4" w:space="0" w:color="auto"/>
            </w:tcBorders>
            <w:shd w:val="clear" w:color="auto" w:fill="FFFFFF"/>
            <w:vAlign w:val="center"/>
          </w:tcPr>
          <w:p w:rsidR="00450F04" w:rsidRDefault="00314692">
            <w:pPr>
              <w:pStyle w:val="Jin0"/>
              <w:shd w:val="clear" w:color="auto" w:fill="auto"/>
              <w:rPr>
                <w:sz w:val="15"/>
                <w:szCs w:val="15"/>
              </w:rPr>
            </w:pPr>
            <w:r>
              <w:rPr>
                <w:sz w:val="15"/>
                <w:szCs w:val="15"/>
              </w:rPr>
              <w:t>15 Územní vlivy</w:t>
            </w:r>
          </w:p>
        </w:tc>
        <w:tc>
          <w:tcPr>
            <w:tcW w:w="1560" w:type="dxa"/>
            <w:tcBorders>
              <w:top w:val="single" w:sz="4" w:space="0" w:color="auto"/>
              <w:left w:val="single" w:sz="4" w:space="0" w:color="auto"/>
              <w:right w:val="single" w:sz="4" w:space="0" w:color="auto"/>
            </w:tcBorders>
            <w:shd w:val="clear" w:color="auto" w:fill="FFFFFF"/>
            <w:vAlign w:val="center"/>
          </w:tcPr>
          <w:p w:rsidR="00450F04" w:rsidRDefault="00314692">
            <w:pPr>
              <w:pStyle w:val="Jin0"/>
              <w:shd w:val="clear" w:color="auto" w:fill="auto"/>
              <w:jc w:val="right"/>
              <w:rPr>
                <w:sz w:val="17"/>
                <w:szCs w:val="17"/>
              </w:rPr>
            </w:pPr>
            <w:r>
              <w:rPr>
                <w:sz w:val="17"/>
                <w:szCs w:val="17"/>
              </w:rPr>
              <w:t>0,00</w:t>
            </w:r>
          </w:p>
        </w:tc>
      </w:tr>
      <w:tr w:rsidR="00450F04">
        <w:trPr>
          <w:trHeight w:hRule="exact" w:val="379"/>
          <w:jc w:val="center"/>
        </w:trPr>
        <w:tc>
          <w:tcPr>
            <w:tcW w:w="293" w:type="dxa"/>
            <w:tcBorders>
              <w:left w:val="single" w:sz="4" w:space="0" w:color="auto"/>
            </w:tcBorders>
            <w:shd w:val="clear" w:color="auto" w:fill="FFFFFF"/>
            <w:vAlign w:val="center"/>
          </w:tcPr>
          <w:p w:rsidR="00450F04" w:rsidRDefault="00314692">
            <w:pPr>
              <w:pStyle w:val="Jin0"/>
              <w:shd w:val="clear" w:color="auto" w:fill="auto"/>
              <w:rPr>
                <w:sz w:val="15"/>
                <w:szCs w:val="15"/>
              </w:rPr>
            </w:pPr>
            <w:r>
              <w:rPr>
                <w:sz w:val="15"/>
                <w:szCs w:val="15"/>
              </w:rPr>
              <w:t>4</w:t>
            </w:r>
          </w:p>
        </w:tc>
        <w:tc>
          <w:tcPr>
            <w:tcW w:w="1219" w:type="dxa"/>
            <w:shd w:val="clear" w:color="auto" w:fill="FFFFFF"/>
            <w:vAlign w:val="center"/>
          </w:tcPr>
          <w:p w:rsidR="00450F04" w:rsidRDefault="00314692">
            <w:pPr>
              <w:pStyle w:val="Jin0"/>
              <w:shd w:val="clear" w:color="auto" w:fill="auto"/>
              <w:ind w:firstLine="500"/>
              <w:rPr>
                <w:sz w:val="15"/>
                <w:szCs w:val="15"/>
              </w:rPr>
            </w:pPr>
            <w:r>
              <w:rPr>
                <w:sz w:val="15"/>
                <w:szCs w:val="15"/>
              </w:rPr>
              <w:t>Montáž</w:t>
            </w:r>
          </w:p>
        </w:tc>
        <w:tc>
          <w:tcPr>
            <w:tcW w:w="1478" w:type="dxa"/>
            <w:shd w:val="clear" w:color="auto" w:fill="FFFFFF"/>
            <w:vAlign w:val="center"/>
          </w:tcPr>
          <w:p w:rsidR="00450F04" w:rsidRDefault="00314692">
            <w:pPr>
              <w:pStyle w:val="Jin0"/>
              <w:shd w:val="clear" w:color="auto" w:fill="auto"/>
              <w:ind w:firstLine="420"/>
              <w:rPr>
                <w:sz w:val="17"/>
                <w:szCs w:val="17"/>
              </w:rPr>
            </w:pPr>
            <w:r>
              <w:rPr>
                <w:sz w:val="17"/>
                <w:szCs w:val="17"/>
              </w:rPr>
              <w:t>117 371,15</w:t>
            </w:r>
          </w:p>
        </w:tc>
        <w:tc>
          <w:tcPr>
            <w:tcW w:w="1565" w:type="dxa"/>
            <w:tcBorders>
              <w:left w:val="single" w:sz="4" w:space="0" w:color="auto"/>
            </w:tcBorders>
            <w:shd w:val="clear" w:color="auto" w:fill="FFFFFF"/>
            <w:vAlign w:val="bottom"/>
          </w:tcPr>
          <w:p w:rsidR="00450F04" w:rsidRDefault="00314692">
            <w:pPr>
              <w:pStyle w:val="Jin0"/>
              <w:shd w:val="clear" w:color="auto" w:fill="auto"/>
              <w:rPr>
                <w:sz w:val="15"/>
                <w:szCs w:val="15"/>
              </w:rPr>
            </w:pPr>
            <w:r>
              <w:rPr>
                <w:sz w:val="15"/>
                <w:szCs w:val="15"/>
              </w:rPr>
              <w:t>11</w:t>
            </w:r>
          </w:p>
        </w:tc>
        <w:tc>
          <w:tcPr>
            <w:tcW w:w="1488" w:type="dxa"/>
            <w:shd w:val="clear" w:color="auto" w:fill="FFFFFF"/>
            <w:vAlign w:val="bottom"/>
          </w:tcPr>
          <w:p w:rsidR="00450F04" w:rsidRDefault="00314692">
            <w:pPr>
              <w:pStyle w:val="Jin0"/>
              <w:shd w:val="clear" w:color="auto" w:fill="auto"/>
              <w:ind w:firstLine="1000"/>
              <w:rPr>
                <w:sz w:val="17"/>
                <w:szCs w:val="17"/>
              </w:rPr>
            </w:pPr>
            <w:r>
              <w:rPr>
                <w:sz w:val="17"/>
                <w:szCs w:val="17"/>
              </w:rPr>
              <w:t>0,00</w:t>
            </w:r>
          </w:p>
        </w:tc>
        <w:tc>
          <w:tcPr>
            <w:tcW w:w="2611" w:type="dxa"/>
            <w:tcBorders>
              <w:top w:val="single" w:sz="4" w:space="0" w:color="auto"/>
              <w:left w:val="single" w:sz="4" w:space="0" w:color="auto"/>
            </w:tcBorders>
            <w:shd w:val="clear" w:color="auto" w:fill="FFFFFF"/>
            <w:vAlign w:val="center"/>
          </w:tcPr>
          <w:p w:rsidR="00450F04" w:rsidRDefault="00314692">
            <w:pPr>
              <w:pStyle w:val="Jin0"/>
              <w:shd w:val="clear" w:color="auto" w:fill="auto"/>
              <w:rPr>
                <w:sz w:val="15"/>
                <w:szCs w:val="15"/>
              </w:rPr>
            </w:pPr>
            <w:r>
              <w:rPr>
                <w:sz w:val="15"/>
                <w:szCs w:val="15"/>
              </w:rPr>
              <w:t>16 Provozní vlivy</w:t>
            </w:r>
          </w:p>
        </w:tc>
        <w:tc>
          <w:tcPr>
            <w:tcW w:w="1560" w:type="dxa"/>
            <w:tcBorders>
              <w:top w:val="single" w:sz="4" w:space="0" w:color="auto"/>
              <w:right w:val="single" w:sz="4" w:space="0" w:color="auto"/>
            </w:tcBorders>
            <w:shd w:val="clear" w:color="auto" w:fill="FFFFFF"/>
            <w:vAlign w:val="bottom"/>
          </w:tcPr>
          <w:p w:rsidR="00450F04" w:rsidRDefault="00314692">
            <w:pPr>
              <w:pStyle w:val="Jin0"/>
              <w:shd w:val="clear" w:color="auto" w:fill="auto"/>
              <w:jc w:val="right"/>
              <w:rPr>
                <w:sz w:val="17"/>
                <w:szCs w:val="17"/>
              </w:rPr>
            </w:pPr>
            <w:r>
              <w:rPr>
                <w:sz w:val="17"/>
                <w:szCs w:val="17"/>
              </w:rPr>
              <w:t>0,00</w:t>
            </w:r>
          </w:p>
        </w:tc>
      </w:tr>
      <w:tr w:rsidR="00450F04">
        <w:trPr>
          <w:trHeight w:hRule="exact" w:val="384"/>
          <w:jc w:val="center"/>
        </w:trPr>
        <w:tc>
          <w:tcPr>
            <w:tcW w:w="293" w:type="dxa"/>
            <w:tcBorders>
              <w:left w:val="single" w:sz="4" w:space="0" w:color="auto"/>
            </w:tcBorders>
            <w:shd w:val="clear" w:color="auto" w:fill="FFFFFF"/>
            <w:vAlign w:val="center"/>
          </w:tcPr>
          <w:p w:rsidR="00450F04" w:rsidRDefault="00314692">
            <w:pPr>
              <w:pStyle w:val="Jin0"/>
              <w:shd w:val="clear" w:color="auto" w:fill="auto"/>
              <w:rPr>
                <w:sz w:val="15"/>
                <w:szCs w:val="15"/>
              </w:rPr>
            </w:pPr>
            <w:r>
              <w:rPr>
                <w:sz w:val="15"/>
                <w:szCs w:val="15"/>
              </w:rPr>
              <w:t>5</w:t>
            </w:r>
          </w:p>
        </w:tc>
        <w:tc>
          <w:tcPr>
            <w:tcW w:w="1219" w:type="dxa"/>
            <w:shd w:val="clear" w:color="auto" w:fill="FFFFFF"/>
            <w:vAlign w:val="center"/>
          </w:tcPr>
          <w:p w:rsidR="00450F04" w:rsidRDefault="00314692">
            <w:pPr>
              <w:pStyle w:val="Jin0"/>
              <w:shd w:val="clear" w:color="auto" w:fill="auto"/>
              <w:rPr>
                <w:sz w:val="15"/>
                <w:szCs w:val="15"/>
              </w:rPr>
            </w:pPr>
            <w:r>
              <w:rPr>
                <w:sz w:val="15"/>
                <w:szCs w:val="15"/>
              </w:rPr>
              <w:t>"M” Dodávky</w:t>
            </w:r>
          </w:p>
        </w:tc>
        <w:tc>
          <w:tcPr>
            <w:tcW w:w="1478" w:type="dxa"/>
            <w:shd w:val="clear" w:color="auto" w:fill="FFFFFF"/>
            <w:vAlign w:val="bottom"/>
          </w:tcPr>
          <w:p w:rsidR="00450F04" w:rsidRDefault="00314692">
            <w:pPr>
              <w:pStyle w:val="Jin0"/>
              <w:shd w:val="clear" w:color="auto" w:fill="auto"/>
              <w:jc w:val="right"/>
              <w:rPr>
                <w:sz w:val="17"/>
                <w:szCs w:val="17"/>
              </w:rPr>
            </w:pPr>
            <w:r>
              <w:rPr>
                <w:sz w:val="17"/>
                <w:szCs w:val="17"/>
              </w:rPr>
              <w:t>0,00</w:t>
            </w:r>
          </w:p>
        </w:tc>
        <w:tc>
          <w:tcPr>
            <w:tcW w:w="1565" w:type="dxa"/>
            <w:tcBorders>
              <w:left w:val="single" w:sz="4" w:space="0" w:color="auto"/>
            </w:tcBorders>
            <w:shd w:val="clear" w:color="auto" w:fill="FFFFFF"/>
          </w:tcPr>
          <w:p w:rsidR="00450F04" w:rsidRDefault="00450F04">
            <w:pPr>
              <w:rPr>
                <w:sz w:val="10"/>
                <w:szCs w:val="10"/>
              </w:rPr>
            </w:pPr>
          </w:p>
        </w:tc>
        <w:tc>
          <w:tcPr>
            <w:tcW w:w="1488" w:type="dxa"/>
            <w:shd w:val="clear" w:color="auto" w:fill="FFFFFF"/>
          </w:tcPr>
          <w:p w:rsidR="00450F04" w:rsidRDefault="00450F04">
            <w:pPr>
              <w:rPr>
                <w:sz w:val="10"/>
                <w:szCs w:val="10"/>
              </w:rPr>
            </w:pPr>
          </w:p>
        </w:tc>
        <w:tc>
          <w:tcPr>
            <w:tcW w:w="2611" w:type="dxa"/>
            <w:tcBorders>
              <w:left w:val="single" w:sz="4" w:space="0" w:color="auto"/>
            </w:tcBorders>
            <w:shd w:val="clear" w:color="auto" w:fill="FFFFFF"/>
            <w:vAlign w:val="center"/>
          </w:tcPr>
          <w:p w:rsidR="00450F04" w:rsidRDefault="00314692">
            <w:pPr>
              <w:pStyle w:val="Jin0"/>
              <w:shd w:val="clear" w:color="auto" w:fill="auto"/>
              <w:rPr>
                <w:sz w:val="15"/>
                <w:szCs w:val="15"/>
              </w:rPr>
            </w:pPr>
            <w:r>
              <w:rPr>
                <w:sz w:val="15"/>
                <w:szCs w:val="15"/>
              </w:rPr>
              <w:t>17 Ostatní</w:t>
            </w:r>
          </w:p>
        </w:tc>
        <w:tc>
          <w:tcPr>
            <w:tcW w:w="1560" w:type="dxa"/>
            <w:tcBorders>
              <w:right w:val="single" w:sz="4" w:space="0" w:color="auto"/>
            </w:tcBorders>
            <w:shd w:val="clear" w:color="auto" w:fill="FFFFFF"/>
            <w:vAlign w:val="bottom"/>
          </w:tcPr>
          <w:p w:rsidR="00450F04" w:rsidRDefault="00314692">
            <w:pPr>
              <w:pStyle w:val="Jin0"/>
              <w:shd w:val="clear" w:color="auto" w:fill="auto"/>
              <w:jc w:val="right"/>
              <w:rPr>
                <w:sz w:val="17"/>
                <w:szCs w:val="17"/>
              </w:rPr>
            </w:pPr>
            <w:r>
              <w:rPr>
                <w:sz w:val="17"/>
                <w:szCs w:val="17"/>
              </w:rPr>
              <w:t>0,00</w:t>
            </w:r>
          </w:p>
        </w:tc>
      </w:tr>
      <w:tr w:rsidR="00450F04">
        <w:trPr>
          <w:trHeight w:hRule="exact" w:val="379"/>
          <w:jc w:val="center"/>
        </w:trPr>
        <w:tc>
          <w:tcPr>
            <w:tcW w:w="293" w:type="dxa"/>
            <w:tcBorders>
              <w:left w:val="single" w:sz="4" w:space="0" w:color="auto"/>
            </w:tcBorders>
            <w:shd w:val="clear" w:color="auto" w:fill="FFFFFF"/>
            <w:vAlign w:val="center"/>
          </w:tcPr>
          <w:p w:rsidR="00450F04" w:rsidRDefault="00314692">
            <w:pPr>
              <w:pStyle w:val="Jin0"/>
              <w:shd w:val="clear" w:color="auto" w:fill="auto"/>
              <w:rPr>
                <w:sz w:val="15"/>
                <w:szCs w:val="15"/>
              </w:rPr>
            </w:pPr>
            <w:r>
              <w:rPr>
                <w:sz w:val="15"/>
                <w:szCs w:val="15"/>
              </w:rPr>
              <w:t>6</w:t>
            </w:r>
          </w:p>
        </w:tc>
        <w:tc>
          <w:tcPr>
            <w:tcW w:w="1219" w:type="dxa"/>
            <w:shd w:val="clear" w:color="auto" w:fill="FFFFFF"/>
            <w:vAlign w:val="center"/>
          </w:tcPr>
          <w:p w:rsidR="00450F04" w:rsidRDefault="00314692">
            <w:pPr>
              <w:pStyle w:val="Jin0"/>
              <w:shd w:val="clear" w:color="auto" w:fill="auto"/>
              <w:ind w:firstLine="500"/>
              <w:rPr>
                <w:sz w:val="15"/>
                <w:szCs w:val="15"/>
              </w:rPr>
            </w:pPr>
            <w:r>
              <w:rPr>
                <w:sz w:val="15"/>
                <w:szCs w:val="15"/>
              </w:rPr>
              <w:t>Montáž</w:t>
            </w:r>
          </w:p>
        </w:tc>
        <w:tc>
          <w:tcPr>
            <w:tcW w:w="1478" w:type="dxa"/>
            <w:shd w:val="clear" w:color="auto" w:fill="FFFFFF"/>
            <w:vAlign w:val="bottom"/>
          </w:tcPr>
          <w:p w:rsidR="00450F04" w:rsidRDefault="00314692">
            <w:pPr>
              <w:pStyle w:val="Jin0"/>
              <w:shd w:val="clear" w:color="auto" w:fill="auto"/>
              <w:jc w:val="right"/>
              <w:rPr>
                <w:sz w:val="17"/>
                <w:szCs w:val="17"/>
              </w:rPr>
            </w:pPr>
            <w:r>
              <w:rPr>
                <w:sz w:val="17"/>
                <w:szCs w:val="17"/>
              </w:rPr>
              <w:t>0,00</w:t>
            </w:r>
          </w:p>
        </w:tc>
        <w:tc>
          <w:tcPr>
            <w:tcW w:w="1565" w:type="dxa"/>
            <w:tcBorders>
              <w:left w:val="single" w:sz="4" w:space="0" w:color="auto"/>
            </w:tcBorders>
            <w:shd w:val="clear" w:color="auto" w:fill="FFFFFF"/>
          </w:tcPr>
          <w:p w:rsidR="00450F04" w:rsidRDefault="00450F04">
            <w:pPr>
              <w:rPr>
                <w:sz w:val="10"/>
                <w:szCs w:val="10"/>
              </w:rPr>
            </w:pPr>
          </w:p>
        </w:tc>
        <w:tc>
          <w:tcPr>
            <w:tcW w:w="1488" w:type="dxa"/>
            <w:shd w:val="clear" w:color="auto" w:fill="FFFFFF"/>
          </w:tcPr>
          <w:p w:rsidR="00450F04" w:rsidRDefault="00450F04">
            <w:pPr>
              <w:rPr>
                <w:sz w:val="10"/>
                <w:szCs w:val="10"/>
              </w:rPr>
            </w:pPr>
          </w:p>
        </w:tc>
        <w:tc>
          <w:tcPr>
            <w:tcW w:w="2611" w:type="dxa"/>
            <w:tcBorders>
              <w:top w:val="single" w:sz="4" w:space="0" w:color="auto"/>
              <w:left w:val="single" w:sz="4" w:space="0" w:color="auto"/>
            </w:tcBorders>
            <w:shd w:val="clear" w:color="auto" w:fill="FFFFFF"/>
            <w:vAlign w:val="center"/>
          </w:tcPr>
          <w:p w:rsidR="00450F04" w:rsidRDefault="00314692">
            <w:pPr>
              <w:pStyle w:val="Jin0"/>
              <w:shd w:val="clear" w:color="auto" w:fill="auto"/>
              <w:rPr>
                <w:sz w:val="15"/>
                <w:szCs w:val="15"/>
              </w:rPr>
            </w:pPr>
            <w:r>
              <w:rPr>
                <w:sz w:val="15"/>
                <w:szCs w:val="15"/>
              </w:rPr>
              <w:t xml:space="preserve">18 </w:t>
            </w:r>
            <w:proofErr w:type="spellStart"/>
            <w:r>
              <w:rPr>
                <w:sz w:val="15"/>
                <w:szCs w:val="15"/>
              </w:rPr>
              <w:t>NUSz</w:t>
            </w:r>
            <w:proofErr w:type="spellEnd"/>
            <w:r>
              <w:rPr>
                <w:sz w:val="15"/>
                <w:szCs w:val="15"/>
              </w:rPr>
              <w:t xml:space="preserve"> rozpočtu</w:t>
            </w:r>
          </w:p>
        </w:tc>
        <w:tc>
          <w:tcPr>
            <w:tcW w:w="1560" w:type="dxa"/>
            <w:tcBorders>
              <w:right w:val="single" w:sz="4" w:space="0" w:color="auto"/>
            </w:tcBorders>
            <w:shd w:val="clear" w:color="auto" w:fill="FFFFFF"/>
            <w:vAlign w:val="bottom"/>
          </w:tcPr>
          <w:p w:rsidR="00450F04" w:rsidRDefault="00314692">
            <w:pPr>
              <w:pStyle w:val="Jin0"/>
              <w:shd w:val="clear" w:color="auto" w:fill="auto"/>
              <w:jc w:val="right"/>
              <w:rPr>
                <w:sz w:val="17"/>
                <w:szCs w:val="17"/>
              </w:rPr>
            </w:pPr>
            <w:r>
              <w:rPr>
                <w:sz w:val="17"/>
                <w:szCs w:val="17"/>
              </w:rPr>
              <w:t>0,00</w:t>
            </w:r>
          </w:p>
        </w:tc>
      </w:tr>
      <w:tr w:rsidR="00450F04">
        <w:trPr>
          <w:trHeight w:hRule="exact" w:val="379"/>
          <w:jc w:val="center"/>
        </w:trPr>
        <w:tc>
          <w:tcPr>
            <w:tcW w:w="293" w:type="dxa"/>
            <w:tcBorders>
              <w:left w:val="single" w:sz="4" w:space="0" w:color="auto"/>
            </w:tcBorders>
            <w:shd w:val="clear" w:color="auto" w:fill="FFFFFF"/>
            <w:vAlign w:val="center"/>
          </w:tcPr>
          <w:p w:rsidR="00450F04" w:rsidRDefault="00314692">
            <w:pPr>
              <w:pStyle w:val="Jin0"/>
              <w:shd w:val="clear" w:color="auto" w:fill="auto"/>
              <w:rPr>
                <w:sz w:val="15"/>
                <w:szCs w:val="15"/>
              </w:rPr>
            </w:pPr>
            <w:r>
              <w:rPr>
                <w:sz w:val="15"/>
                <w:szCs w:val="15"/>
              </w:rPr>
              <w:t>7</w:t>
            </w:r>
          </w:p>
        </w:tc>
        <w:tc>
          <w:tcPr>
            <w:tcW w:w="1219" w:type="dxa"/>
            <w:shd w:val="clear" w:color="auto" w:fill="FFFFFF"/>
            <w:vAlign w:val="center"/>
          </w:tcPr>
          <w:p w:rsidR="00450F04" w:rsidRDefault="00314692">
            <w:pPr>
              <w:pStyle w:val="Jin0"/>
              <w:shd w:val="clear" w:color="auto" w:fill="auto"/>
              <w:rPr>
                <w:sz w:val="15"/>
                <w:szCs w:val="15"/>
              </w:rPr>
            </w:pPr>
            <w:r>
              <w:rPr>
                <w:b/>
                <w:bCs/>
                <w:sz w:val="15"/>
                <w:szCs w:val="15"/>
              </w:rPr>
              <w:t>ZRN (ř. 1-6)</w:t>
            </w:r>
          </w:p>
        </w:tc>
        <w:tc>
          <w:tcPr>
            <w:tcW w:w="1478" w:type="dxa"/>
            <w:tcBorders>
              <w:top w:val="single" w:sz="4" w:space="0" w:color="auto"/>
              <w:left w:val="single" w:sz="4" w:space="0" w:color="auto"/>
            </w:tcBorders>
            <w:shd w:val="clear" w:color="auto" w:fill="FFFFFF"/>
            <w:vAlign w:val="center"/>
          </w:tcPr>
          <w:p w:rsidR="00450F04" w:rsidRDefault="00314692">
            <w:pPr>
              <w:pStyle w:val="Jin0"/>
              <w:shd w:val="clear" w:color="auto" w:fill="auto"/>
              <w:ind w:firstLine="420"/>
              <w:rPr>
                <w:sz w:val="17"/>
                <w:szCs w:val="17"/>
              </w:rPr>
            </w:pPr>
            <w:r>
              <w:rPr>
                <w:sz w:val="17"/>
                <w:szCs w:val="17"/>
              </w:rPr>
              <w:t>274 507,29</w:t>
            </w:r>
          </w:p>
        </w:tc>
        <w:tc>
          <w:tcPr>
            <w:tcW w:w="1565" w:type="dxa"/>
            <w:tcBorders>
              <w:left w:val="single" w:sz="4" w:space="0" w:color="auto"/>
            </w:tcBorders>
            <w:shd w:val="clear" w:color="auto" w:fill="FFFFFF"/>
            <w:vAlign w:val="center"/>
          </w:tcPr>
          <w:p w:rsidR="00450F04" w:rsidRDefault="00314692">
            <w:pPr>
              <w:pStyle w:val="Jin0"/>
              <w:shd w:val="clear" w:color="auto" w:fill="auto"/>
              <w:rPr>
                <w:sz w:val="15"/>
                <w:szCs w:val="15"/>
              </w:rPr>
            </w:pPr>
            <w:r>
              <w:rPr>
                <w:sz w:val="15"/>
                <w:szCs w:val="15"/>
              </w:rPr>
              <w:t xml:space="preserve">12 </w:t>
            </w:r>
            <w:r>
              <w:rPr>
                <w:b/>
                <w:bCs/>
                <w:sz w:val="15"/>
                <w:szCs w:val="15"/>
              </w:rPr>
              <w:t>DN (r. 8-11)</w:t>
            </w:r>
          </w:p>
        </w:tc>
        <w:tc>
          <w:tcPr>
            <w:tcW w:w="1488" w:type="dxa"/>
            <w:tcBorders>
              <w:top w:val="single" w:sz="4" w:space="0" w:color="auto"/>
              <w:left w:val="single" w:sz="4" w:space="0" w:color="auto"/>
            </w:tcBorders>
            <w:shd w:val="clear" w:color="auto" w:fill="FFFFFF"/>
            <w:vAlign w:val="center"/>
          </w:tcPr>
          <w:p w:rsidR="00450F04" w:rsidRDefault="00314692">
            <w:pPr>
              <w:pStyle w:val="Jin0"/>
              <w:shd w:val="clear" w:color="auto" w:fill="auto"/>
              <w:ind w:firstLine="1000"/>
              <w:rPr>
                <w:sz w:val="17"/>
                <w:szCs w:val="17"/>
              </w:rPr>
            </w:pPr>
            <w:r>
              <w:rPr>
                <w:sz w:val="17"/>
                <w:szCs w:val="17"/>
              </w:rPr>
              <w:t>0,00</w:t>
            </w:r>
          </w:p>
        </w:tc>
        <w:tc>
          <w:tcPr>
            <w:tcW w:w="2611" w:type="dxa"/>
            <w:tcBorders>
              <w:top w:val="single" w:sz="4" w:space="0" w:color="auto"/>
              <w:left w:val="single" w:sz="4" w:space="0" w:color="auto"/>
            </w:tcBorders>
            <w:shd w:val="clear" w:color="auto" w:fill="FFFFFF"/>
            <w:vAlign w:val="center"/>
          </w:tcPr>
          <w:p w:rsidR="00450F04" w:rsidRDefault="00314692">
            <w:pPr>
              <w:pStyle w:val="Jin0"/>
              <w:shd w:val="clear" w:color="auto" w:fill="auto"/>
              <w:rPr>
                <w:sz w:val="15"/>
                <w:szCs w:val="15"/>
              </w:rPr>
            </w:pPr>
            <w:r>
              <w:rPr>
                <w:sz w:val="15"/>
                <w:szCs w:val="15"/>
              </w:rPr>
              <w:t xml:space="preserve">19 </w:t>
            </w:r>
            <w:r>
              <w:rPr>
                <w:b/>
                <w:bCs/>
                <w:sz w:val="15"/>
                <w:szCs w:val="15"/>
              </w:rPr>
              <w:t>NUS (ř. 13-18)</w:t>
            </w:r>
          </w:p>
        </w:tc>
        <w:tc>
          <w:tcPr>
            <w:tcW w:w="1560" w:type="dxa"/>
            <w:tcBorders>
              <w:top w:val="single" w:sz="4" w:space="0" w:color="auto"/>
              <w:left w:val="single" w:sz="4" w:space="0" w:color="auto"/>
              <w:right w:val="single" w:sz="4" w:space="0" w:color="auto"/>
            </w:tcBorders>
            <w:shd w:val="clear" w:color="auto" w:fill="FFFFFF"/>
            <w:vAlign w:val="center"/>
          </w:tcPr>
          <w:p w:rsidR="00450F04" w:rsidRDefault="00314692">
            <w:pPr>
              <w:pStyle w:val="Jin0"/>
              <w:shd w:val="clear" w:color="auto" w:fill="auto"/>
              <w:ind w:firstLine="520"/>
              <w:jc w:val="both"/>
              <w:rPr>
                <w:sz w:val="17"/>
                <w:szCs w:val="17"/>
              </w:rPr>
            </w:pPr>
            <w:r>
              <w:rPr>
                <w:sz w:val="17"/>
                <w:szCs w:val="17"/>
              </w:rPr>
              <w:t>15 000,00</w:t>
            </w:r>
          </w:p>
        </w:tc>
      </w:tr>
      <w:tr w:rsidR="00450F04">
        <w:trPr>
          <w:trHeight w:hRule="exact" w:val="374"/>
          <w:jc w:val="center"/>
        </w:trPr>
        <w:tc>
          <w:tcPr>
            <w:tcW w:w="293" w:type="dxa"/>
            <w:tcBorders>
              <w:left w:val="single" w:sz="4" w:space="0" w:color="auto"/>
            </w:tcBorders>
            <w:shd w:val="clear" w:color="auto" w:fill="FFFFFF"/>
            <w:vAlign w:val="bottom"/>
          </w:tcPr>
          <w:p w:rsidR="00450F04" w:rsidRDefault="00314692">
            <w:pPr>
              <w:pStyle w:val="Jin0"/>
              <w:shd w:val="clear" w:color="auto" w:fill="auto"/>
              <w:rPr>
                <w:sz w:val="15"/>
                <w:szCs w:val="15"/>
              </w:rPr>
            </w:pPr>
            <w:r>
              <w:rPr>
                <w:sz w:val="15"/>
                <w:szCs w:val="15"/>
              </w:rPr>
              <w:t>20</w:t>
            </w:r>
          </w:p>
        </w:tc>
        <w:tc>
          <w:tcPr>
            <w:tcW w:w="1219" w:type="dxa"/>
            <w:shd w:val="clear" w:color="auto" w:fill="FFFFFF"/>
            <w:vAlign w:val="center"/>
          </w:tcPr>
          <w:p w:rsidR="00450F04" w:rsidRDefault="00314692">
            <w:pPr>
              <w:pStyle w:val="Jin0"/>
              <w:shd w:val="clear" w:color="auto" w:fill="auto"/>
              <w:rPr>
                <w:sz w:val="15"/>
                <w:szCs w:val="15"/>
              </w:rPr>
            </w:pPr>
            <w:r>
              <w:rPr>
                <w:sz w:val="15"/>
                <w:szCs w:val="15"/>
              </w:rPr>
              <w:t>HZS</w:t>
            </w:r>
          </w:p>
        </w:tc>
        <w:tc>
          <w:tcPr>
            <w:tcW w:w="1478" w:type="dxa"/>
            <w:tcBorders>
              <w:top w:val="single" w:sz="4" w:space="0" w:color="auto"/>
            </w:tcBorders>
            <w:shd w:val="clear" w:color="auto" w:fill="FFFFFF"/>
            <w:vAlign w:val="center"/>
          </w:tcPr>
          <w:p w:rsidR="00450F04" w:rsidRDefault="00314692">
            <w:pPr>
              <w:pStyle w:val="Jin0"/>
              <w:shd w:val="clear" w:color="auto" w:fill="auto"/>
              <w:ind w:firstLine="420"/>
              <w:rPr>
                <w:sz w:val="17"/>
                <w:szCs w:val="17"/>
              </w:rPr>
            </w:pPr>
            <w:r>
              <w:rPr>
                <w:sz w:val="17"/>
                <w:szCs w:val="17"/>
              </w:rPr>
              <w:t>153 000,00</w:t>
            </w:r>
          </w:p>
        </w:tc>
        <w:tc>
          <w:tcPr>
            <w:tcW w:w="1565" w:type="dxa"/>
            <w:tcBorders>
              <w:top w:val="single" w:sz="4" w:space="0" w:color="auto"/>
              <w:left w:val="single" w:sz="4" w:space="0" w:color="auto"/>
            </w:tcBorders>
            <w:shd w:val="clear" w:color="auto" w:fill="FFFFFF"/>
            <w:vAlign w:val="center"/>
          </w:tcPr>
          <w:p w:rsidR="00450F04" w:rsidRDefault="00314692">
            <w:pPr>
              <w:pStyle w:val="Jin0"/>
              <w:shd w:val="clear" w:color="auto" w:fill="auto"/>
              <w:rPr>
                <w:sz w:val="15"/>
                <w:szCs w:val="15"/>
              </w:rPr>
            </w:pPr>
            <w:r>
              <w:rPr>
                <w:sz w:val="15"/>
                <w:szCs w:val="15"/>
              </w:rPr>
              <w:t xml:space="preserve">21 </w:t>
            </w:r>
            <w:proofErr w:type="spellStart"/>
            <w:r>
              <w:rPr>
                <w:sz w:val="15"/>
                <w:szCs w:val="15"/>
              </w:rPr>
              <w:t>Kompl</w:t>
            </w:r>
            <w:proofErr w:type="spellEnd"/>
            <w:r>
              <w:rPr>
                <w:sz w:val="15"/>
                <w:szCs w:val="15"/>
              </w:rPr>
              <w:t>. činnost</w:t>
            </w:r>
          </w:p>
        </w:tc>
        <w:tc>
          <w:tcPr>
            <w:tcW w:w="1488" w:type="dxa"/>
            <w:tcBorders>
              <w:top w:val="single" w:sz="4" w:space="0" w:color="auto"/>
            </w:tcBorders>
            <w:shd w:val="clear" w:color="auto" w:fill="FFFFFF"/>
            <w:vAlign w:val="bottom"/>
          </w:tcPr>
          <w:p w:rsidR="00450F04" w:rsidRDefault="00314692">
            <w:pPr>
              <w:pStyle w:val="Jin0"/>
              <w:shd w:val="clear" w:color="auto" w:fill="auto"/>
              <w:ind w:firstLine="1000"/>
              <w:rPr>
                <w:sz w:val="17"/>
                <w:szCs w:val="17"/>
              </w:rPr>
            </w:pPr>
            <w:r>
              <w:rPr>
                <w:sz w:val="17"/>
                <w:szCs w:val="17"/>
              </w:rPr>
              <w:t>0,00</w:t>
            </w:r>
          </w:p>
        </w:tc>
        <w:tc>
          <w:tcPr>
            <w:tcW w:w="2611" w:type="dxa"/>
            <w:tcBorders>
              <w:top w:val="single" w:sz="4" w:space="0" w:color="auto"/>
              <w:left w:val="single" w:sz="4" w:space="0" w:color="auto"/>
            </w:tcBorders>
            <w:shd w:val="clear" w:color="auto" w:fill="FFFFFF"/>
            <w:vAlign w:val="center"/>
          </w:tcPr>
          <w:p w:rsidR="00450F04" w:rsidRDefault="00314692">
            <w:pPr>
              <w:pStyle w:val="Jin0"/>
              <w:shd w:val="clear" w:color="auto" w:fill="auto"/>
              <w:rPr>
                <w:sz w:val="15"/>
                <w:szCs w:val="15"/>
              </w:rPr>
            </w:pPr>
            <w:r>
              <w:rPr>
                <w:sz w:val="15"/>
                <w:szCs w:val="15"/>
              </w:rPr>
              <w:t>22 Ostatní náklady</w:t>
            </w:r>
          </w:p>
        </w:tc>
        <w:tc>
          <w:tcPr>
            <w:tcW w:w="1560" w:type="dxa"/>
            <w:tcBorders>
              <w:top w:val="single" w:sz="4" w:space="0" w:color="auto"/>
              <w:right w:val="single" w:sz="4" w:space="0" w:color="auto"/>
            </w:tcBorders>
            <w:shd w:val="clear" w:color="auto" w:fill="FFFFFF"/>
            <w:vAlign w:val="bottom"/>
          </w:tcPr>
          <w:p w:rsidR="00450F04" w:rsidRDefault="00314692">
            <w:pPr>
              <w:pStyle w:val="Jin0"/>
              <w:shd w:val="clear" w:color="auto" w:fill="auto"/>
              <w:jc w:val="right"/>
              <w:rPr>
                <w:sz w:val="17"/>
                <w:szCs w:val="17"/>
              </w:rPr>
            </w:pPr>
            <w:r>
              <w:rPr>
                <w:sz w:val="17"/>
                <w:szCs w:val="17"/>
              </w:rPr>
              <w:t>6 000,00</w:t>
            </w:r>
          </w:p>
        </w:tc>
      </w:tr>
      <w:tr w:rsidR="00450F04">
        <w:trPr>
          <w:trHeight w:hRule="exact" w:val="389"/>
          <w:jc w:val="center"/>
        </w:trPr>
        <w:tc>
          <w:tcPr>
            <w:tcW w:w="1512" w:type="dxa"/>
            <w:gridSpan w:val="2"/>
            <w:tcBorders>
              <w:top w:val="single" w:sz="4" w:space="0" w:color="auto"/>
              <w:left w:val="single" w:sz="4" w:space="0" w:color="auto"/>
            </w:tcBorders>
            <w:shd w:val="clear" w:color="auto" w:fill="FFFFFF"/>
          </w:tcPr>
          <w:p w:rsidR="00450F04" w:rsidRDefault="00314692">
            <w:pPr>
              <w:pStyle w:val="Jin0"/>
              <w:shd w:val="clear" w:color="auto" w:fill="auto"/>
              <w:rPr>
                <w:sz w:val="19"/>
                <w:szCs w:val="19"/>
              </w:rPr>
            </w:pPr>
            <w:r>
              <w:rPr>
                <w:b/>
                <w:bCs/>
                <w:sz w:val="19"/>
                <w:szCs w:val="19"/>
              </w:rPr>
              <w:t>Projektant</w:t>
            </w:r>
          </w:p>
        </w:tc>
        <w:tc>
          <w:tcPr>
            <w:tcW w:w="1478" w:type="dxa"/>
            <w:tcBorders>
              <w:top w:val="single" w:sz="4" w:space="0" w:color="auto"/>
            </w:tcBorders>
            <w:shd w:val="clear" w:color="auto" w:fill="FFFFFF"/>
          </w:tcPr>
          <w:p w:rsidR="00450F04" w:rsidRDefault="00450F04">
            <w:pPr>
              <w:rPr>
                <w:sz w:val="10"/>
                <w:szCs w:val="10"/>
              </w:rPr>
            </w:pPr>
          </w:p>
        </w:tc>
        <w:tc>
          <w:tcPr>
            <w:tcW w:w="1565" w:type="dxa"/>
            <w:tcBorders>
              <w:top w:val="single" w:sz="4" w:space="0" w:color="auto"/>
            </w:tcBorders>
            <w:shd w:val="clear" w:color="auto" w:fill="FFFFFF"/>
          </w:tcPr>
          <w:p w:rsidR="00450F04" w:rsidRDefault="00450F04">
            <w:pPr>
              <w:rPr>
                <w:sz w:val="10"/>
                <w:szCs w:val="10"/>
              </w:rPr>
            </w:pPr>
          </w:p>
        </w:tc>
        <w:tc>
          <w:tcPr>
            <w:tcW w:w="1488" w:type="dxa"/>
            <w:tcBorders>
              <w:top w:val="single" w:sz="4" w:space="0" w:color="auto"/>
            </w:tcBorders>
            <w:shd w:val="clear" w:color="auto" w:fill="FFFFFF"/>
          </w:tcPr>
          <w:p w:rsidR="00450F04" w:rsidRDefault="00450F04">
            <w:pPr>
              <w:rPr>
                <w:sz w:val="10"/>
                <w:szCs w:val="10"/>
              </w:rPr>
            </w:pPr>
          </w:p>
        </w:tc>
        <w:tc>
          <w:tcPr>
            <w:tcW w:w="4171" w:type="dxa"/>
            <w:gridSpan w:val="2"/>
            <w:tcBorders>
              <w:top w:val="single" w:sz="4" w:space="0" w:color="auto"/>
              <w:left w:val="single" w:sz="4" w:space="0" w:color="auto"/>
              <w:right w:val="single" w:sz="4" w:space="0" w:color="auto"/>
            </w:tcBorders>
            <w:shd w:val="clear" w:color="auto" w:fill="FFFFFF"/>
          </w:tcPr>
          <w:p w:rsidR="00450F04" w:rsidRDefault="00314692">
            <w:pPr>
              <w:pStyle w:val="Jin0"/>
              <w:shd w:val="clear" w:color="auto" w:fill="auto"/>
              <w:tabs>
                <w:tab w:val="left" w:pos="547"/>
              </w:tabs>
              <w:rPr>
                <w:sz w:val="19"/>
                <w:szCs w:val="19"/>
              </w:rPr>
            </w:pPr>
            <w:r>
              <w:rPr>
                <w:b/>
                <w:bCs/>
              </w:rPr>
              <w:t>D</w:t>
            </w:r>
            <w:r>
              <w:rPr>
                <w:b/>
                <w:bCs/>
              </w:rPr>
              <w:tab/>
            </w:r>
            <w:r>
              <w:rPr>
                <w:b/>
                <w:bCs/>
                <w:sz w:val="19"/>
                <w:szCs w:val="19"/>
              </w:rPr>
              <w:t>Celkové náklady</w:t>
            </w:r>
          </w:p>
        </w:tc>
      </w:tr>
      <w:tr w:rsidR="00450F04">
        <w:trPr>
          <w:trHeight w:hRule="exact" w:val="379"/>
          <w:jc w:val="center"/>
        </w:trPr>
        <w:tc>
          <w:tcPr>
            <w:tcW w:w="293" w:type="dxa"/>
            <w:tcBorders>
              <w:left w:val="single" w:sz="4" w:space="0" w:color="auto"/>
            </w:tcBorders>
            <w:shd w:val="clear" w:color="auto" w:fill="FFFFFF"/>
          </w:tcPr>
          <w:p w:rsidR="00450F04" w:rsidRDefault="00450F04">
            <w:pPr>
              <w:rPr>
                <w:sz w:val="10"/>
                <w:szCs w:val="10"/>
              </w:rPr>
            </w:pPr>
          </w:p>
        </w:tc>
        <w:tc>
          <w:tcPr>
            <w:tcW w:w="1219" w:type="dxa"/>
            <w:shd w:val="clear" w:color="auto" w:fill="FFFFFF"/>
          </w:tcPr>
          <w:p w:rsidR="00450F04" w:rsidRDefault="00450F04">
            <w:pPr>
              <w:rPr>
                <w:sz w:val="10"/>
                <w:szCs w:val="10"/>
              </w:rPr>
            </w:pPr>
          </w:p>
        </w:tc>
        <w:tc>
          <w:tcPr>
            <w:tcW w:w="1478" w:type="dxa"/>
            <w:shd w:val="clear" w:color="auto" w:fill="FFFFFF"/>
          </w:tcPr>
          <w:p w:rsidR="00450F04" w:rsidRDefault="00450F04">
            <w:pPr>
              <w:rPr>
                <w:sz w:val="10"/>
                <w:szCs w:val="10"/>
              </w:rPr>
            </w:pPr>
          </w:p>
        </w:tc>
        <w:tc>
          <w:tcPr>
            <w:tcW w:w="1565" w:type="dxa"/>
            <w:shd w:val="clear" w:color="auto" w:fill="FFFFFF"/>
          </w:tcPr>
          <w:p w:rsidR="00450F04" w:rsidRDefault="00450F04">
            <w:pPr>
              <w:rPr>
                <w:sz w:val="10"/>
                <w:szCs w:val="10"/>
              </w:rPr>
            </w:pPr>
          </w:p>
        </w:tc>
        <w:tc>
          <w:tcPr>
            <w:tcW w:w="1488" w:type="dxa"/>
            <w:shd w:val="clear" w:color="auto" w:fill="FFFFFF"/>
          </w:tcPr>
          <w:p w:rsidR="00450F04" w:rsidRDefault="00450F04">
            <w:pPr>
              <w:rPr>
                <w:sz w:val="10"/>
                <w:szCs w:val="10"/>
              </w:rPr>
            </w:pPr>
          </w:p>
        </w:tc>
        <w:tc>
          <w:tcPr>
            <w:tcW w:w="2611" w:type="dxa"/>
            <w:tcBorders>
              <w:left w:val="single" w:sz="4" w:space="0" w:color="auto"/>
            </w:tcBorders>
            <w:shd w:val="clear" w:color="auto" w:fill="FFFFFF"/>
            <w:vAlign w:val="center"/>
          </w:tcPr>
          <w:p w:rsidR="00450F04" w:rsidRDefault="00314692">
            <w:pPr>
              <w:pStyle w:val="Jin0"/>
              <w:shd w:val="clear" w:color="auto" w:fill="auto"/>
              <w:rPr>
                <w:sz w:val="15"/>
                <w:szCs w:val="15"/>
              </w:rPr>
            </w:pPr>
            <w:r>
              <w:rPr>
                <w:sz w:val="15"/>
                <w:szCs w:val="15"/>
              </w:rPr>
              <w:t>23 Součet 7,12,19-22</w:t>
            </w:r>
          </w:p>
        </w:tc>
        <w:tc>
          <w:tcPr>
            <w:tcW w:w="1560" w:type="dxa"/>
            <w:tcBorders>
              <w:top w:val="single" w:sz="4" w:space="0" w:color="auto"/>
              <w:left w:val="single" w:sz="4" w:space="0" w:color="auto"/>
              <w:right w:val="single" w:sz="4" w:space="0" w:color="auto"/>
            </w:tcBorders>
            <w:shd w:val="clear" w:color="auto" w:fill="FFFFFF"/>
            <w:vAlign w:val="center"/>
          </w:tcPr>
          <w:p w:rsidR="00450F04" w:rsidRDefault="00314692">
            <w:pPr>
              <w:pStyle w:val="Jin0"/>
              <w:shd w:val="clear" w:color="auto" w:fill="auto"/>
              <w:jc w:val="right"/>
              <w:rPr>
                <w:sz w:val="17"/>
                <w:szCs w:val="17"/>
              </w:rPr>
            </w:pPr>
            <w:r>
              <w:rPr>
                <w:sz w:val="17"/>
                <w:szCs w:val="17"/>
              </w:rPr>
              <w:t>448 507,29</w:t>
            </w:r>
          </w:p>
        </w:tc>
      </w:tr>
      <w:tr w:rsidR="00450F04">
        <w:trPr>
          <w:trHeight w:hRule="exact" w:val="374"/>
          <w:jc w:val="center"/>
        </w:trPr>
        <w:tc>
          <w:tcPr>
            <w:tcW w:w="1512" w:type="dxa"/>
            <w:gridSpan w:val="2"/>
            <w:tcBorders>
              <w:left w:val="single" w:sz="4" w:space="0" w:color="auto"/>
            </w:tcBorders>
            <w:shd w:val="clear" w:color="auto" w:fill="FFFFFF"/>
            <w:vAlign w:val="bottom"/>
          </w:tcPr>
          <w:p w:rsidR="00450F04" w:rsidRDefault="00314692">
            <w:pPr>
              <w:pStyle w:val="Jin0"/>
              <w:shd w:val="clear" w:color="auto" w:fill="auto"/>
              <w:rPr>
                <w:sz w:val="15"/>
                <w:szCs w:val="15"/>
              </w:rPr>
            </w:pPr>
            <w:r>
              <w:rPr>
                <w:sz w:val="15"/>
                <w:szCs w:val="15"/>
              </w:rPr>
              <w:t>Datum a podpis</w:t>
            </w:r>
          </w:p>
        </w:tc>
        <w:tc>
          <w:tcPr>
            <w:tcW w:w="1478" w:type="dxa"/>
            <w:shd w:val="clear" w:color="auto" w:fill="FFFFFF"/>
          </w:tcPr>
          <w:p w:rsidR="00450F04" w:rsidRDefault="00450F04">
            <w:pPr>
              <w:rPr>
                <w:sz w:val="10"/>
                <w:szCs w:val="10"/>
              </w:rPr>
            </w:pPr>
          </w:p>
        </w:tc>
        <w:tc>
          <w:tcPr>
            <w:tcW w:w="1565" w:type="dxa"/>
            <w:shd w:val="clear" w:color="auto" w:fill="FFFFFF"/>
            <w:vAlign w:val="bottom"/>
          </w:tcPr>
          <w:p w:rsidR="00450F04" w:rsidRDefault="00314692">
            <w:pPr>
              <w:pStyle w:val="Jin0"/>
              <w:shd w:val="clear" w:color="auto" w:fill="auto"/>
              <w:rPr>
                <w:sz w:val="15"/>
                <w:szCs w:val="15"/>
              </w:rPr>
            </w:pPr>
            <w:r>
              <w:rPr>
                <w:sz w:val="15"/>
                <w:szCs w:val="15"/>
              </w:rPr>
              <w:t>Razítko</w:t>
            </w:r>
          </w:p>
        </w:tc>
        <w:tc>
          <w:tcPr>
            <w:tcW w:w="1488" w:type="dxa"/>
            <w:shd w:val="clear" w:color="auto" w:fill="FFFFFF"/>
          </w:tcPr>
          <w:p w:rsidR="00450F04" w:rsidRDefault="00450F04">
            <w:pPr>
              <w:rPr>
                <w:sz w:val="10"/>
                <w:szCs w:val="10"/>
              </w:rPr>
            </w:pPr>
          </w:p>
        </w:tc>
        <w:tc>
          <w:tcPr>
            <w:tcW w:w="2611" w:type="dxa"/>
            <w:tcBorders>
              <w:top w:val="single" w:sz="4" w:space="0" w:color="auto"/>
              <w:left w:val="single" w:sz="4" w:space="0" w:color="auto"/>
            </w:tcBorders>
            <w:shd w:val="clear" w:color="auto" w:fill="FFFFFF"/>
            <w:vAlign w:val="bottom"/>
          </w:tcPr>
          <w:p w:rsidR="00450F04" w:rsidRDefault="00314692">
            <w:pPr>
              <w:pStyle w:val="Jin0"/>
              <w:shd w:val="clear" w:color="auto" w:fill="auto"/>
              <w:tabs>
                <w:tab w:val="left" w:pos="1238"/>
              </w:tabs>
              <w:rPr>
                <w:sz w:val="15"/>
                <w:szCs w:val="15"/>
              </w:rPr>
            </w:pPr>
            <w:r>
              <w:rPr>
                <w:sz w:val="15"/>
                <w:szCs w:val="15"/>
              </w:rPr>
              <w:t>24 21 %</w:t>
            </w:r>
            <w:r>
              <w:rPr>
                <w:sz w:val="15"/>
                <w:szCs w:val="15"/>
              </w:rPr>
              <w:tab/>
              <w:t>295 507,29 DPH</w:t>
            </w:r>
          </w:p>
        </w:tc>
        <w:tc>
          <w:tcPr>
            <w:tcW w:w="1560" w:type="dxa"/>
            <w:tcBorders>
              <w:top w:val="single" w:sz="4" w:space="0" w:color="auto"/>
              <w:right w:val="single" w:sz="4" w:space="0" w:color="auto"/>
            </w:tcBorders>
            <w:shd w:val="clear" w:color="auto" w:fill="FFFFFF"/>
            <w:vAlign w:val="bottom"/>
          </w:tcPr>
          <w:p w:rsidR="00450F04" w:rsidRDefault="00314692">
            <w:pPr>
              <w:pStyle w:val="Jin0"/>
              <w:shd w:val="clear" w:color="auto" w:fill="auto"/>
              <w:ind w:firstLine="520"/>
              <w:jc w:val="both"/>
              <w:rPr>
                <w:sz w:val="17"/>
                <w:szCs w:val="17"/>
              </w:rPr>
            </w:pPr>
            <w:r>
              <w:rPr>
                <w:sz w:val="17"/>
                <w:szCs w:val="17"/>
              </w:rPr>
              <w:t>62 056,60</w:t>
            </w:r>
          </w:p>
        </w:tc>
      </w:tr>
      <w:tr w:rsidR="00450F04">
        <w:trPr>
          <w:trHeight w:hRule="exact" w:val="379"/>
          <w:jc w:val="center"/>
        </w:trPr>
        <w:tc>
          <w:tcPr>
            <w:tcW w:w="1512" w:type="dxa"/>
            <w:gridSpan w:val="2"/>
            <w:tcBorders>
              <w:left w:val="single" w:sz="4" w:space="0" w:color="auto"/>
            </w:tcBorders>
            <w:shd w:val="clear" w:color="auto" w:fill="FFFFFF"/>
            <w:vAlign w:val="center"/>
          </w:tcPr>
          <w:p w:rsidR="00450F04" w:rsidRDefault="00314692">
            <w:pPr>
              <w:pStyle w:val="Jin0"/>
              <w:shd w:val="clear" w:color="auto" w:fill="auto"/>
              <w:rPr>
                <w:sz w:val="19"/>
                <w:szCs w:val="19"/>
              </w:rPr>
            </w:pPr>
            <w:r>
              <w:rPr>
                <w:b/>
                <w:bCs/>
                <w:sz w:val="19"/>
                <w:szCs w:val="19"/>
              </w:rPr>
              <w:t>Objednatel</w:t>
            </w:r>
          </w:p>
        </w:tc>
        <w:tc>
          <w:tcPr>
            <w:tcW w:w="1478" w:type="dxa"/>
            <w:tcBorders>
              <w:top w:val="single" w:sz="4" w:space="0" w:color="auto"/>
            </w:tcBorders>
            <w:shd w:val="clear" w:color="auto" w:fill="FFFFFF"/>
          </w:tcPr>
          <w:p w:rsidR="00450F04" w:rsidRDefault="00450F04">
            <w:pPr>
              <w:rPr>
                <w:sz w:val="10"/>
                <w:szCs w:val="10"/>
              </w:rPr>
            </w:pPr>
          </w:p>
        </w:tc>
        <w:tc>
          <w:tcPr>
            <w:tcW w:w="1565" w:type="dxa"/>
            <w:tcBorders>
              <w:top w:val="single" w:sz="4" w:space="0" w:color="auto"/>
            </w:tcBorders>
            <w:shd w:val="clear" w:color="auto" w:fill="FFFFFF"/>
          </w:tcPr>
          <w:p w:rsidR="00450F04" w:rsidRDefault="00450F04">
            <w:pPr>
              <w:rPr>
                <w:sz w:val="10"/>
                <w:szCs w:val="10"/>
              </w:rPr>
            </w:pPr>
          </w:p>
        </w:tc>
        <w:tc>
          <w:tcPr>
            <w:tcW w:w="1488" w:type="dxa"/>
            <w:shd w:val="clear" w:color="auto" w:fill="FFFFFF"/>
          </w:tcPr>
          <w:p w:rsidR="00450F04" w:rsidRDefault="00450F04">
            <w:pPr>
              <w:rPr>
                <w:sz w:val="10"/>
                <w:szCs w:val="10"/>
              </w:rPr>
            </w:pPr>
          </w:p>
        </w:tc>
        <w:tc>
          <w:tcPr>
            <w:tcW w:w="2611" w:type="dxa"/>
            <w:tcBorders>
              <w:left w:val="single" w:sz="4" w:space="0" w:color="auto"/>
            </w:tcBorders>
            <w:shd w:val="clear" w:color="auto" w:fill="FFFFFF"/>
            <w:vAlign w:val="center"/>
          </w:tcPr>
          <w:p w:rsidR="00450F04" w:rsidRDefault="00314692">
            <w:pPr>
              <w:pStyle w:val="Jin0"/>
              <w:shd w:val="clear" w:color="auto" w:fill="auto"/>
              <w:tabs>
                <w:tab w:val="left" w:pos="1258"/>
              </w:tabs>
              <w:rPr>
                <w:sz w:val="15"/>
                <w:szCs w:val="15"/>
              </w:rPr>
            </w:pPr>
            <w:r>
              <w:rPr>
                <w:sz w:val="15"/>
                <w:szCs w:val="15"/>
              </w:rPr>
              <w:t>25 15%</w:t>
            </w:r>
            <w:r>
              <w:rPr>
                <w:sz w:val="15"/>
                <w:szCs w:val="15"/>
              </w:rPr>
              <w:tab/>
              <w:t>153 000,00 DPH</w:t>
            </w:r>
          </w:p>
        </w:tc>
        <w:tc>
          <w:tcPr>
            <w:tcW w:w="1560" w:type="dxa"/>
            <w:tcBorders>
              <w:right w:val="single" w:sz="4" w:space="0" w:color="auto"/>
            </w:tcBorders>
            <w:shd w:val="clear" w:color="auto" w:fill="FFFFFF"/>
            <w:vAlign w:val="center"/>
          </w:tcPr>
          <w:p w:rsidR="00450F04" w:rsidRDefault="00314692">
            <w:pPr>
              <w:pStyle w:val="Jin0"/>
              <w:shd w:val="clear" w:color="auto" w:fill="auto"/>
              <w:ind w:firstLine="520"/>
              <w:jc w:val="both"/>
              <w:rPr>
                <w:sz w:val="17"/>
                <w:szCs w:val="17"/>
              </w:rPr>
            </w:pPr>
            <w:r>
              <w:rPr>
                <w:sz w:val="17"/>
                <w:szCs w:val="17"/>
              </w:rPr>
              <w:t>22 950,00</w:t>
            </w:r>
          </w:p>
        </w:tc>
      </w:tr>
      <w:tr w:rsidR="00450F04">
        <w:trPr>
          <w:trHeight w:hRule="exact" w:val="384"/>
          <w:jc w:val="center"/>
        </w:trPr>
        <w:tc>
          <w:tcPr>
            <w:tcW w:w="293" w:type="dxa"/>
            <w:tcBorders>
              <w:left w:val="single" w:sz="4" w:space="0" w:color="auto"/>
            </w:tcBorders>
            <w:shd w:val="clear" w:color="auto" w:fill="FFFFFF"/>
          </w:tcPr>
          <w:p w:rsidR="00450F04" w:rsidRDefault="00450F04">
            <w:pPr>
              <w:rPr>
                <w:sz w:val="10"/>
                <w:szCs w:val="10"/>
              </w:rPr>
            </w:pPr>
          </w:p>
        </w:tc>
        <w:tc>
          <w:tcPr>
            <w:tcW w:w="1219" w:type="dxa"/>
            <w:shd w:val="clear" w:color="auto" w:fill="FFFFFF"/>
          </w:tcPr>
          <w:p w:rsidR="00450F04" w:rsidRDefault="00450F04">
            <w:pPr>
              <w:rPr>
                <w:sz w:val="10"/>
                <w:szCs w:val="10"/>
              </w:rPr>
            </w:pPr>
          </w:p>
        </w:tc>
        <w:tc>
          <w:tcPr>
            <w:tcW w:w="1478" w:type="dxa"/>
            <w:shd w:val="clear" w:color="auto" w:fill="FFFFFF"/>
          </w:tcPr>
          <w:p w:rsidR="00450F04" w:rsidRDefault="00450F04">
            <w:pPr>
              <w:rPr>
                <w:sz w:val="10"/>
                <w:szCs w:val="10"/>
              </w:rPr>
            </w:pPr>
          </w:p>
        </w:tc>
        <w:tc>
          <w:tcPr>
            <w:tcW w:w="1565" w:type="dxa"/>
            <w:shd w:val="clear" w:color="auto" w:fill="FFFFFF"/>
          </w:tcPr>
          <w:p w:rsidR="00450F04" w:rsidRDefault="00450F04">
            <w:pPr>
              <w:rPr>
                <w:sz w:val="10"/>
                <w:szCs w:val="10"/>
              </w:rPr>
            </w:pPr>
          </w:p>
        </w:tc>
        <w:tc>
          <w:tcPr>
            <w:tcW w:w="1488" w:type="dxa"/>
            <w:shd w:val="clear" w:color="auto" w:fill="FFFFFF"/>
          </w:tcPr>
          <w:p w:rsidR="00450F04" w:rsidRDefault="00450F04">
            <w:pPr>
              <w:rPr>
                <w:sz w:val="10"/>
                <w:szCs w:val="10"/>
              </w:rPr>
            </w:pPr>
          </w:p>
        </w:tc>
        <w:tc>
          <w:tcPr>
            <w:tcW w:w="2611" w:type="dxa"/>
            <w:tcBorders>
              <w:left w:val="single" w:sz="4" w:space="0" w:color="auto"/>
            </w:tcBorders>
            <w:shd w:val="clear" w:color="auto" w:fill="FFFFFF"/>
            <w:vAlign w:val="bottom"/>
          </w:tcPr>
          <w:p w:rsidR="00450F04" w:rsidRDefault="00314692">
            <w:pPr>
              <w:pStyle w:val="Jin0"/>
              <w:shd w:val="clear" w:color="auto" w:fill="auto"/>
              <w:rPr>
                <w:sz w:val="19"/>
                <w:szCs w:val="19"/>
              </w:rPr>
            </w:pPr>
            <w:r>
              <w:rPr>
                <w:sz w:val="15"/>
                <w:szCs w:val="15"/>
              </w:rPr>
              <w:t xml:space="preserve">26 </w:t>
            </w:r>
            <w:r>
              <w:rPr>
                <w:b/>
                <w:bCs/>
                <w:sz w:val="19"/>
                <w:szCs w:val="19"/>
              </w:rPr>
              <w:t>Cena s DPH (ř. 23-25)</w:t>
            </w:r>
          </w:p>
        </w:tc>
        <w:tc>
          <w:tcPr>
            <w:tcW w:w="1560" w:type="dxa"/>
            <w:tcBorders>
              <w:top w:val="single" w:sz="4" w:space="0" w:color="auto"/>
              <w:left w:val="single" w:sz="4" w:space="0" w:color="auto"/>
              <w:right w:val="single" w:sz="4" w:space="0" w:color="auto"/>
            </w:tcBorders>
            <w:shd w:val="clear" w:color="auto" w:fill="FFFFFF"/>
            <w:vAlign w:val="bottom"/>
          </w:tcPr>
          <w:p w:rsidR="00450F04" w:rsidRDefault="00314692">
            <w:pPr>
              <w:pStyle w:val="Jin0"/>
              <w:shd w:val="clear" w:color="auto" w:fill="auto"/>
              <w:jc w:val="right"/>
              <w:rPr>
                <w:sz w:val="19"/>
                <w:szCs w:val="19"/>
              </w:rPr>
            </w:pPr>
            <w:r>
              <w:rPr>
                <w:b/>
                <w:bCs/>
                <w:sz w:val="19"/>
                <w:szCs w:val="19"/>
              </w:rPr>
              <w:t>533 513,89</w:t>
            </w:r>
          </w:p>
        </w:tc>
      </w:tr>
      <w:tr w:rsidR="00450F04">
        <w:trPr>
          <w:trHeight w:hRule="exact" w:val="374"/>
          <w:jc w:val="center"/>
        </w:trPr>
        <w:tc>
          <w:tcPr>
            <w:tcW w:w="1512" w:type="dxa"/>
            <w:gridSpan w:val="2"/>
            <w:tcBorders>
              <w:left w:val="single" w:sz="4" w:space="0" w:color="auto"/>
            </w:tcBorders>
            <w:shd w:val="clear" w:color="auto" w:fill="FFFFFF"/>
            <w:vAlign w:val="bottom"/>
          </w:tcPr>
          <w:p w:rsidR="00450F04" w:rsidRDefault="00314692">
            <w:pPr>
              <w:pStyle w:val="Jin0"/>
              <w:shd w:val="clear" w:color="auto" w:fill="auto"/>
              <w:rPr>
                <w:sz w:val="15"/>
                <w:szCs w:val="15"/>
              </w:rPr>
            </w:pPr>
            <w:r>
              <w:rPr>
                <w:sz w:val="15"/>
                <w:szCs w:val="15"/>
              </w:rPr>
              <w:t>Datum a podpis</w:t>
            </w:r>
          </w:p>
        </w:tc>
        <w:tc>
          <w:tcPr>
            <w:tcW w:w="1478" w:type="dxa"/>
            <w:shd w:val="clear" w:color="auto" w:fill="FFFFFF"/>
          </w:tcPr>
          <w:p w:rsidR="00450F04" w:rsidRDefault="00450F04">
            <w:pPr>
              <w:rPr>
                <w:sz w:val="10"/>
                <w:szCs w:val="10"/>
              </w:rPr>
            </w:pPr>
          </w:p>
        </w:tc>
        <w:tc>
          <w:tcPr>
            <w:tcW w:w="1565" w:type="dxa"/>
            <w:shd w:val="clear" w:color="auto" w:fill="FFFFFF"/>
            <w:vAlign w:val="bottom"/>
          </w:tcPr>
          <w:p w:rsidR="00450F04" w:rsidRDefault="00314692">
            <w:pPr>
              <w:pStyle w:val="Jin0"/>
              <w:shd w:val="clear" w:color="auto" w:fill="auto"/>
              <w:rPr>
                <w:sz w:val="15"/>
                <w:szCs w:val="15"/>
              </w:rPr>
            </w:pPr>
            <w:r>
              <w:rPr>
                <w:sz w:val="15"/>
                <w:szCs w:val="15"/>
              </w:rPr>
              <w:t>Razítko</w:t>
            </w:r>
          </w:p>
        </w:tc>
        <w:tc>
          <w:tcPr>
            <w:tcW w:w="1488" w:type="dxa"/>
            <w:shd w:val="clear" w:color="auto" w:fill="FFFFFF"/>
          </w:tcPr>
          <w:p w:rsidR="00450F04" w:rsidRDefault="00450F04">
            <w:pPr>
              <w:rPr>
                <w:sz w:val="10"/>
                <w:szCs w:val="10"/>
              </w:rPr>
            </w:pPr>
          </w:p>
        </w:tc>
        <w:tc>
          <w:tcPr>
            <w:tcW w:w="4171" w:type="dxa"/>
            <w:gridSpan w:val="2"/>
            <w:tcBorders>
              <w:top w:val="single" w:sz="4" w:space="0" w:color="auto"/>
              <w:left w:val="single" w:sz="4" w:space="0" w:color="auto"/>
              <w:right w:val="single" w:sz="4" w:space="0" w:color="auto"/>
            </w:tcBorders>
            <w:shd w:val="clear" w:color="auto" w:fill="FFFFFF"/>
            <w:vAlign w:val="bottom"/>
          </w:tcPr>
          <w:p w:rsidR="00450F04" w:rsidRDefault="00314692">
            <w:pPr>
              <w:pStyle w:val="Jin0"/>
              <w:shd w:val="clear" w:color="auto" w:fill="auto"/>
              <w:tabs>
                <w:tab w:val="left" w:pos="547"/>
              </w:tabs>
              <w:rPr>
                <w:sz w:val="19"/>
                <w:szCs w:val="19"/>
              </w:rPr>
            </w:pPr>
            <w:r>
              <w:rPr>
                <w:b/>
                <w:bCs/>
              </w:rPr>
              <w:t>E</w:t>
            </w:r>
            <w:r>
              <w:rPr>
                <w:b/>
                <w:bCs/>
              </w:rPr>
              <w:tab/>
            </w:r>
            <w:r>
              <w:rPr>
                <w:b/>
                <w:bCs/>
                <w:sz w:val="19"/>
                <w:szCs w:val="19"/>
              </w:rPr>
              <w:t>Přípočty a odpočty</w:t>
            </w:r>
          </w:p>
        </w:tc>
      </w:tr>
      <w:tr w:rsidR="00450F04">
        <w:trPr>
          <w:trHeight w:hRule="exact" w:val="384"/>
          <w:jc w:val="center"/>
        </w:trPr>
        <w:tc>
          <w:tcPr>
            <w:tcW w:w="1512" w:type="dxa"/>
            <w:gridSpan w:val="2"/>
            <w:tcBorders>
              <w:left w:val="single" w:sz="4" w:space="0" w:color="auto"/>
            </w:tcBorders>
            <w:shd w:val="clear" w:color="auto" w:fill="FFFFFF"/>
          </w:tcPr>
          <w:p w:rsidR="00450F04" w:rsidRDefault="00314692">
            <w:pPr>
              <w:pStyle w:val="Jin0"/>
              <w:shd w:val="clear" w:color="auto" w:fill="auto"/>
              <w:rPr>
                <w:sz w:val="19"/>
                <w:szCs w:val="19"/>
              </w:rPr>
            </w:pPr>
            <w:r>
              <w:rPr>
                <w:b/>
                <w:bCs/>
                <w:sz w:val="19"/>
                <w:szCs w:val="19"/>
              </w:rPr>
              <w:t>Zhotovitel</w:t>
            </w:r>
          </w:p>
        </w:tc>
        <w:tc>
          <w:tcPr>
            <w:tcW w:w="1478" w:type="dxa"/>
            <w:shd w:val="clear" w:color="auto" w:fill="FFFFFF"/>
          </w:tcPr>
          <w:p w:rsidR="00450F04" w:rsidRDefault="00450F04">
            <w:pPr>
              <w:rPr>
                <w:sz w:val="10"/>
                <w:szCs w:val="10"/>
              </w:rPr>
            </w:pPr>
          </w:p>
        </w:tc>
        <w:tc>
          <w:tcPr>
            <w:tcW w:w="1565" w:type="dxa"/>
            <w:tcBorders>
              <w:top w:val="single" w:sz="4" w:space="0" w:color="auto"/>
            </w:tcBorders>
            <w:shd w:val="clear" w:color="auto" w:fill="FFFFFF"/>
          </w:tcPr>
          <w:p w:rsidR="00450F04" w:rsidRDefault="00450F04">
            <w:pPr>
              <w:rPr>
                <w:sz w:val="10"/>
                <w:szCs w:val="10"/>
              </w:rPr>
            </w:pPr>
          </w:p>
        </w:tc>
        <w:tc>
          <w:tcPr>
            <w:tcW w:w="1488" w:type="dxa"/>
            <w:tcBorders>
              <w:top w:val="single" w:sz="4" w:space="0" w:color="auto"/>
            </w:tcBorders>
            <w:shd w:val="clear" w:color="auto" w:fill="FFFFFF"/>
          </w:tcPr>
          <w:p w:rsidR="00450F04" w:rsidRDefault="00450F04">
            <w:pPr>
              <w:rPr>
                <w:sz w:val="10"/>
                <w:szCs w:val="10"/>
              </w:rPr>
            </w:pPr>
          </w:p>
        </w:tc>
        <w:tc>
          <w:tcPr>
            <w:tcW w:w="2611" w:type="dxa"/>
            <w:tcBorders>
              <w:left w:val="single" w:sz="4" w:space="0" w:color="auto"/>
            </w:tcBorders>
            <w:shd w:val="clear" w:color="auto" w:fill="FFFFFF"/>
            <w:vAlign w:val="center"/>
          </w:tcPr>
          <w:p w:rsidR="00450F04" w:rsidRDefault="00314692">
            <w:pPr>
              <w:pStyle w:val="Jin0"/>
              <w:shd w:val="clear" w:color="auto" w:fill="auto"/>
              <w:rPr>
                <w:sz w:val="15"/>
                <w:szCs w:val="15"/>
              </w:rPr>
            </w:pPr>
            <w:r>
              <w:rPr>
                <w:sz w:val="15"/>
                <w:szCs w:val="15"/>
              </w:rPr>
              <w:t>27 Dodávky objednatele</w:t>
            </w:r>
          </w:p>
        </w:tc>
        <w:tc>
          <w:tcPr>
            <w:tcW w:w="1560" w:type="dxa"/>
            <w:tcBorders>
              <w:right w:val="single" w:sz="4" w:space="0" w:color="auto"/>
            </w:tcBorders>
            <w:shd w:val="clear" w:color="auto" w:fill="FFFFFF"/>
            <w:vAlign w:val="bottom"/>
          </w:tcPr>
          <w:p w:rsidR="00450F04" w:rsidRDefault="00314692">
            <w:pPr>
              <w:pStyle w:val="Jin0"/>
              <w:shd w:val="clear" w:color="auto" w:fill="auto"/>
              <w:jc w:val="right"/>
              <w:rPr>
                <w:sz w:val="17"/>
                <w:szCs w:val="17"/>
              </w:rPr>
            </w:pPr>
            <w:r>
              <w:rPr>
                <w:sz w:val="17"/>
                <w:szCs w:val="17"/>
              </w:rPr>
              <w:t>0,00</w:t>
            </w:r>
          </w:p>
        </w:tc>
      </w:tr>
      <w:tr w:rsidR="00450F04">
        <w:trPr>
          <w:trHeight w:hRule="exact" w:val="379"/>
          <w:jc w:val="center"/>
        </w:trPr>
        <w:tc>
          <w:tcPr>
            <w:tcW w:w="293" w:type="dxa"/>
            <w:tcBorders>
              <w:left w:val="single" w:sz="4" w:space="0" w:color="auto"/>
            </w:tcBorders>
            <w:shd w:val="clear" w:color="auto" w:fill="FFFFFF"/>
          </w:tcPr>
          <w:p w:rsidR="00450F04" w:rsidRDefault="00450F04">
            <w:pPr>
              <w:rPr>
                <w:sz w:val="10"/>
                <w:szCs w:val="10"/>
              </w:rPr>
            </w:pPr>
          </w:p>
        </w:tc>
        <w:tc>
          <w:tcPr>
            <w:tcW w:w="1219" w:type="dxa"/>
            <w:shd w:val="clear" w:color="auto" w:fill="FFFFFF"/>
          </w:tcPr>
          <w:p w:rsidR="00450F04" w:rsidRDefault="00450F04">
            <w:pPr>
              <w:rPr>
                <w:sz w:val="10"/>
                <w:szCs w:val="10"/>
              </w:rPr>
            </w:pPr>
          </w:p>
        </w:tc>
        <w:tc>
          <w:tcPr>
            <w:tcW w:w="1478" w:type="dxa"/>
            <w:shd w:val="clear" w:color="auto" w:fill="FFFFFF"/>
          </w:tcPr>
          <w:p w:rsidR="00450F04" w:rsidRDefault="00450F04">
            <w:pPr>
              <w:rPr>
                <w:sz w:val="10"/>
                <w:szCs w:val="10"/>
              </w:rPr>
            </w:pPr>
          </w:p>
        </w:tc>
        <w:tc>
          <w:tcPr>
            <w:tcW w:w="1565" w:type="dxa"/>
            <w:shd w:val="clear" w:color="auto" w:fill="FFFFFF"/>
          </w:tcPr>
          <w:p w:rsidR="00450F04" w:rsidRDefault="00450F04">
            <w:pPr>
              <w:rPr>
                <w:sz w:val="10"/>
                <w:szCs w:val="10"/>
              </w:rPr>
            </w:pPr>
          </w:p>
        </w:tc>
        <w:tc>
          <w:tcPr>
            <w:tcW w:w="1488" w:type="dxa"/>
            <w:shd w:val="clear" w:color="auto" w:fill="FFFFFF"/>
          </w:tcPr>
          <w:p w:rsidR="00450F04" w:rsidRDefault="00450F04">
            <w:pPr>
              <w:rPr>
                <w:sz w:val="10"/>
                <w:szCs w:val="10"/>
              </w:rPr>
            </w:pPr>
          </w:p>
        </w:tc>
        <w:tc>
          <w:tcPr>
            <w:tcW w:w="2611" w:type="dxa"/>
            <w:tcBorders>
              <w:left w:val="single" w:sz="4" w:space="0" w:color="auto"/>
            </w:tcBorders>
            <w:shd w:val="clear" w:color="auto" w:fill="FFFFFF"/>
            <w:vAlign w:val="center"/>
          </w:tcPr>
          <w:p w:rsidR="00450F04" w:rsidRDefault="00314692">
            <w:pPr>
              <w:pStyle w:val="Jin0"/>
              <w:shd w:val="clear" w:color="auto" w:fill="auto"/>
              <w:rPr>
                <w:sz w:val="15"/>
                <w:szCs w:val="15"/>
              </w:rPr>
            </w:pPr>
            <w:r>
              <w:rPr>
                <w:sz w:val="15"/>
                <w:szCs w:val="15"/>
              </w:rPr>
              <w:t>28 Klouzavá doložka</w:t>
            </w:r>
          </w:p>
        </w:tc>
        <w:tc>
          <w:tcPr>
            <w:tcW w:w="1560" w:type="dxa"/>
            <w:tcBorders>
              <w:right w:val="single" w:sz="4" w:space="0" w:color="auto"/>
            </w:tcBorders>
            <w:shd w:val="clear" w:color="auto" w:fill="FFFFFF"/>
            <w:vAlign w:val="bottom"/>
          </w:tcPr>
          <w:p w:rsidR="00450F04" w:rsidRDefault="00314692">
            <w:pPr>
              <w:pStyle w:val="Jin0"/>
              <w:shd w:val="clear" w:color="auto" w:fill="auto"/>
              <w:jc w:val="right"/>
              <w:rPr>
                <w:sz w:val="17"/>
                <w:szCs w:val="17"/>
              </w:rPr>
            </w:pPr>
            <w:r>
              <w:rPr>
                <w:sz w:val="17"/>
                <w:szCs w:val="17"/>
              </w:rPr>
              <w:t>0,00</w:t>
            </w:r>
          </w:p>
        </w:tc>
      </w:tr>
      <w:tr w:rsidR="00450F04">
        <w:trPr>
          <w:trHeight w:hRule="exact" w:val="398"/>
          <w:jc w:val="center"/>
        </w:trPr>
        <w:tc>
          <w:tcPr>
            <w:tcW w:w="1512" w:type="dxa"/>
            <w:gridSpan w:val="2"/>
            <w:tcBorders>
              <w:left w:val="single" w:sz="4" w:space="0" w:color="auto"/>
              <w:bottom w:val="single" w:sz="4" w:space="0" w:color="auto"/>
            </w:tcBorders>
            <w:shd w:val="clear" w:color="auto" w:fill="FFFFFF"/>
            <w:vAlign w:val="center"/>
          </w:tcPr>
          <w:p w:rsidR="00450F04" w:rsidRDefault="00314692">
            <w:pPr>
              <w:pStyle w:val="Jin0"/>
              <w:shd w:val="clear" w:color="auto" w:fill="auto"/>
              <w:rPr>
                <w:sz w:val="15"/>
                <w:szCs w:val="15"/>
              </w:rPr>
            </w:pPr>
            <w:r>
              <w:rPr>
                <w:sz w:val="15"/>
                <w:szCs w:val="15"/>
              </w:rPr>
              <w:t>Datum a podpis</w:t>
            </w:r>
          </w:p>
        </w:tc>
        <w:tc>
          <w:tcPr>
            <w:tcW w:w="1478" w:type="dxa"/>
            <w:tcBorders>
              <w:bottom w:val="single" w:sz="4" w:space="0" w:color="auto"/>
            </w:tcBorders>
            <w:shd w:val="clear" w:color="auto" w:fill="FFFFFF"/>
          </w:tcPr>
          <w:p w:rsidR="00450F04" w:rsidRDefault="00450F04">
            <w:pPr>
              <w:rPr>
                <w:sz w:val="10"/>
                <w:szCs w:val="10"/>
              </w:rPr>
            </w:pPr>
          </w:p>
        </w:tc>
        <w:tc>
          <w:tcPr>
            <w:tcW w:w="1565" w:type="dxa"/>
            <w:tcBorders>
              <w:bottom w:val="single" w:sz="4" w:space="0" w:color="auto"/>
            </w:tcBorders>
            <w:shd w:val="clear" w:color="auto" w:fill="FFFFFF"/>
            <w:vAlign w:val="center"/>
          </w:tcPr>
          <w:p w:rsidR="00450F04" w:rsidRDefault="00314692">
            <w:pPr>
              <w:pStyle w:val="Jin0"/>
              <w:shd w:val="clear" w:color="auto" w:fill="auto"/>
              <w:rPr>
                <w:sz w:val="15"/>
                <w:szCs w:val="15"/>
              </w:rPr>
            </w:pPr>
            <w:r>
              <w:rPr>
                <w:sz w:val="15"/>
                <w:szCs w:val="15"/>
              </w:rPr>
              <w:t>Razítko</w:t>
            </w:r>
          </w:p>
        </w:tc>
        <w:tc>
          <w:tcPr>
            <w:tcW w:w="1488" w:type="dxa"/>
            <w:tcBorders>
              <w:bottom w:val="single" w:sz="4" w:space="0" w:color="auto"/>
            </w:tcBorders>
            <w:shd w:val="clear" w:color="auto" w:fill="FFFFFF"/>
          </w:tcPr>
          <w:p w:rsidR="00450F04" w:rsidRDefault="00450F04">
            <w:pPr>
              <w:rPr>
                <w:sz w:val="10"/>
                <w:szCs w:val="10"/>
              </w:rPr>
            </w:pPr>
          </w:p>
        </w:tc>
        <w:tc>
          <w:tcPr>
            <w:tcW w:w="2611" w:type="dxa"/>
            <w:tcBorders>
              <w:left w:val="single" w:sz="4" w:space="0" w:color="auto"/>
              <w:bottom w:val="single" w:sz="4" w:space="0" w:color="auto"/>
            </w:tcBorders>
            <w:shd w:val="clear" w:color="auto" w:fill="FFFFFF"/>
            <w:vAlign w:val="center"/>
          </w:tcPr>
          <w:p w:rsidR="00450F04" w:rsidRDefault="00314692">
            <w:pPr>
              <w:pStyle w:val="Jin0"/>
              <w:shd w:val="clear" w:color="auto" w:fill="auto"/>
              <w:rPr>
                <w:sz w:val="15"/>
                <w:szCs w:val="15"/>
              </w:rPr>
            </w:pPr>
            <w:r>
              <w:rPr>
                <w:sz w:val="15"/>
                <w:szCs w:val="15"/>
              </w:rPr>
              <w:t>29 Zvýhodněni + -</w:t>
            </w:r>
          </w:p>
        </w:tc>
        <w:tc>
          <w:tcPr>
            <w:tcW w:w="1560" w:type="dxa"/>
            <w:tcBorders>
              <w:bottom w:val="single" w:sz="4" w:space="0" w:color="auto"/>
              <w:right w:val="single" w:sz="4" w:space="0" w:color="auto"/>
            </w:tcBorders>
            <w:shd w:val="clear" w:color="auto" w:fill="FFFFFF"/>
            <w:vAlign w:val="center"/>
          </w:tcPr>
          <w:p w:rsidR="00450F04" w:rsidRDefault="00314692">
            <w:pPr>
              <w:pStyle w:val="Jin0"/>
              <w:shd w:val="clear" w:color="auto" w:fill="auto"/>
              <w:jc w:val="right"/>
              <w:rPr>
                <w:sz w:val="17"/>
                <w:szCs w:val="17"/>
              </w:rPr>
            </w:pPr>
            <w:r>
              <w:rPr>
                <w:sz w:val="17"/>
                <w:szCs w:val="17"/>
              </w:rPr>
              <w:t>0,00</w:t>
            </w:r>
          </w:p>
        </w:tc>
      </w:tr>
    </w:tbl>
    <w:p w:rsidR="00450F04" w:rsidRDefault="00314692">
      <w:pPr>
        <w:spacing w:line="1" w:lineRule="exact"/>
        <w:rPr>
          <w:sz w:val="2"/>
          <w:szCs w:val="2"/>
        </w:rPr>
      </w:pPr>
      <w:r>
        <w:br w:type="page"/>
      </w:r>
    </w:p>
    <w:p w:rsidR="00450F04" w:rsidRDefault="00314692">
      <w:pPr>
        <w:pStyle w:val="Nadpis40"/>
        <w:keepNext/>
        <w:keepLines/>
        <w:shd w:val="clear" w:color="auto" w:fill="auto"/>
        <w:ind w:left="0" w:firstLine="820"/>
      </w:pPr>
      <w:bookmarkStart w:id="40" w:name="bookmark32"/>
      <w:bookmarkStart w:id="41" w:name="bookmark33"/>
      <w:r>
        <w:lastRenderedPageBreak/>
        <w:t>REKAPITULACE SOUPISU PRACÍ</w:t>
      </w:r>
      <w:bookmarkEnd w:id="40"/>
      <w:bookmarkEnd w:id="41"/>
    </w:p>
    <w:tbl>
      <w:tblPr>
        <w:tblOverlap w:val="never"/>
        <w:tblW w:w="0" w:type="auto"/>
        <w:jc w:val="center"/>
        <w:tblLayout w:type="fixed"/>
        <w:tblCellMar>
          <w:left w:w="10" w:type="dxa"/>
          <w:right w:w="10" w:type="dxa"/>
        </w:tblCellMar>
        <w:tblLook w:val="0000" w:firstRow="0" w:lastRow="0" w:firstColumn="0" w:lastColumn="0" w:noHBand="0" w:noVBand="0"/>
      </w:tblPr>
      <w:tblGrid>
        <w:gridCol w:w="931"/>
        <w:gridCol w:w="5126"/>
      </w:tblGrid>
      <w:tr w:rsidR="00450F04">
        <w:trPr>
          <w:trHeight w:hRule="exact" w:val="235"/>
          <w:jc w:val="center"/>
        </w:trPr>
        <w:tc>
          <w:tcPr>
            <w:tcW w:w="931" w:type="dxa"/>
            <w:shd w:val="clear" w:color="auto" w:fill="FEFEDD"/>
          </w:tcPr>
          <w:p w:rsidR="00450F04" w:rsidRDefault="00314692">
            <w:pPr>
              <w:pStyle w:val="Jin0"/>
              <w:shd w:val="clear" w:color="auto" w:fill="auto"/>
              <w:rPr>
                <w:sz w:val="15"/>
                <w:szCs w:val="15"/>
              </w:rPr>
            </w:pPr>
            <w:r>
              <w:rPr>
                <w:b/>
                <w:bCs/>
                <w:sz w:val="15"/>
                <w:szCs w:val="15"/>
              </w:rPr>
              <w:t>Stavba:</w:t>
            </w:r>
          </w:p>
        </w:tc>
        <w:tc>
          <w:tcPr>
            <w:tcW w:w="5126" w:type="dxa"/>
            <w:shd w:val="clear" w:color="auto" w:fill="FEFEDD"/>
          </w:tcPr>
          <w:p w:rsidR="00450F04" w:rsidRDefault="00314692">
            <w:pPr>
              <w:pStyle w:val="Jin0"/>
              <w:shd w:val="clear" w:color="auto" w:fill="auto"/>
              <w:ind w:firstLine="320"/>
              <w:rPr>
                <w:sz w:val="15"/>
                <w:szCs w:val="15"/>
              </w:rPr>
            </w:pPr>
            <w:r>
              <w:rPr>
                <w:sz w:val="15"/>
                <w:szCs w:val="15"/>
              </w:rPr>
              <w:t>ZÁMEK VELTRUSY - OPRAVA KAPLIČKY CARLOTTY CHOTKOVÉ</w:t>
            </w:r>
          </w:p>
        </w:tc>
      </w:tr>
      <w:tr w:rsidR="00450F04">
        <w:trPr>
          <w:trHeight w:hRule="exact" w:val="245"/>
          <w:jc w:val="center"/>
        </w:trPr>
        <w:tc>
          <w:tcPr>
            <w:tcW w:w="931" w:type="dxa"/>
            <w:shd w:val="clear" w:color="auto" w:fill="FEFEDD"/>
          </w:tcPr>
          <w:p w:rsidR="00450F04" w:rsidRDefault="00314692">
            <w:pPr>
              <w:pStyle w:val="Jin0"/>
              <w:shd w:val="clear" w:color="auto" w:fill="auto"/>
              <w:rPr>
                <w:sz w:val="15"/>
                <w:szCs w:val="15"/>
              </w:rPr>
            </w:pPr>
            <w:r>
              <w:rPr>
                <w:b/>
                <w:bCs/>
                <w:sz w:val="15"/>
                <w:szCs w:val="15"/>
              </w:rPr>
              <w:t>Objekt:</w:t>
            </w:r>
          </w:p>
        </w:tc>
        <w:tc>
          <w:tcPr>
            <w:tcW w:w="5126" w:type="dxa"/>
            <w:shd w:val="clear" w:color="auto" w:fill="FEFEDD"/>
          </w:tcPr>
          <w:p w:rsidR="00450F04" w:rsidRDefault="00314692">
            <w:pPr>
              <w:pStyle w:val="Jin0"/>
              <w:shd w:val="clear" w:color="auto" w:fill="auto"/>
              <w:ind w:firstLine="320"/>
              <w:rPr>
                <w:sz w:val="15"/>
                <w:szCs w:val="15"/>
              </w:rPr>
            </w:pPr>
            <w:r>
              <w:rPr>
                <w:sz w:val="15"/>
                <w:szCs w:val="15"/>
              </w:rPr>
              <w:t>OPRAVA PO POVODNI 2013</w:t>
            </w:r>
          </w:p>
        </w:tc>
      </w:tr>
    </w:tbl>
    <w:p w:rsidR="00450F04" w:rsidRDefault="00314692">
      <w:pPr>
        <w:pStyle w:val="Titulektabulky0"/>
        <w:shd w:val="clear" w:color="auto" w:fill="auto"/>
        <w:ind w:left="5"/>
      </w:pPr>
      <w:r>
        <w:rPr>
          <w:b/>
          <w:bCs/>
        </w:rPr>
        <w:t>Část:</w:t>
      </w:r>
    </w:p>
    <w:tbl>
      <w:tblPr>
        <w:tblOverlap w:val="never"/>
        <w:tblW w:w="0" w:type="auto"/>
        <w:jc w:val="center"/>
        <w:tblLayout w:type="fixed"/>
        <w:tblCellMar>
          <w:left w:w="10" w:type="dxa"/>
          <w:right w:w="10" w:type="dxa"/>
        </w:tblCellMar>
        <w:tblLook w:val="0000" w:firstRow="0" w:lastRow="0" w:firstColumn="0" w:lastColumn="0" w:noHBand="0" w:noVBand="0"/>
      </w:tblPr>
      <w:tblGrid>
        <w:gridCol w:w="931"/>
        <w:gridCol w:w="5122"/>
      </w:tblGrid>
      <w:tr w:rsidR="00450F04">
        <w:trPr>
          <w:trHeight w:hRule="exact" w:val="240"/>
          <w:jc w:val="center"/>
        </w:trPr>
        <w:tc>
          <w:tcPr>
            <w:tcW w:w="931" w:type="dxa"/>
            <w:shd w:val="clear" w:color="auto" w:fill="FEFEDD"/>
            <w:vAlign w:val="bottom"/>
          </w:tcPr>
          <w:p w:rsidR="00450F04" w:rsidRDefault="00314692">
            <w:pPr>
              <w:pStyle w:val="Jin0"/>
              <w:shd w:val="clear" w:color="auto" w:fill="auto"/>
              <w:rPr>
                <w:sz w:val="15"/>
                <w:szCs w:val="15"/>
              </w:rPr>
            </w:pPr>
            <w:r>
              <w:rPr>
                <w:sz w:val="15"/>
                <w:szCs w:val="15"/>
              </w:rPr>
              <w:t>JKSO:</w:t>
            </w:r>
          </w:p>
        </w:tc>
        <w:tc>
          <w:tcPr>
            <w:tcW w:w="5122" w:type="dxa"/>
            <w:shd w:val="clear" w:color="auto" w:fill="FEFEDD"/>
            <w:vAlign w:val="bottom"/>
          </w:tcPr>
          <w:p w:rsidR="00450F04" w:rsidRDefault="00314692">
            <w:pPr>
              <w:pStyle w:val="Jin0"/>
              <w:shd w:val="clear" w:color="auto" w:fill="auto"/>
              <w:ind w:firstLine="320"/>
              <w:rPr>
                <w:sz w:val="15"/>
                <w:szCs w:val="15"/>
              </w:rPr>
            </w:pPr>
            <w:r>
              <w:rPr>
                <w:sz w:val="15"/>
                <w:szCs w:val="15"/>
              </w:rPr>
              <w:t>801 47 8</w:t>
            </w:r>
          </w:p>
        </w:tc>
      </w:tr>
    </w:tbl>
    <w:p w:rsidR="00450F04" w:rsidRDefault="00450F04">
      <w:pPr>
        <w:spacing w:after="119"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46"/>
        <w:gridCol w:w="3403"/>
      </w:tblGrid>
      <w:tr w:rsidR="00450F04">
        <w:trPr>
          <w:trHeight w:hRule="exact" w:val="235"/>
          <w:jc w:val="center"/>
        </w:trPr>
        <w:tc>
          <w:tcPr>
            <w:tcW w:w="1046" w:type="dxa"/>
            <w:shd w:val="clear" w:color="auto" w:fill="FEFEDD"/>
            <w:vAlign w:val="bottom"/>
          </w:tcPr>
          <w:p w:rsidR="00450F04" w:rsidRDefault="00314692">
            <w:pPr>
              <w:pStyle w:val="Jin0"/>
              <w:shd w:val="clear" w:color="auto" w:fill="auto"/>
              <w:rPr>
                <w:sz w:val="15"/>
                <w:szCs w:val="15"/>
              </w:rPr>
            </w:pPr>
            <w:r>
              <w:rPr>
                <w:sz w:val="15"/>
                <w:szCs w:val="15"/>
              </w:rPr>
              <w:t>Objednatel:</w:t>
            </w:r>
          </w:p>
        </w:tc>
        <w:tc>
          <w:tcPr>
            <w:tcW w:w="3403" w:type="dxa"/>
            <w:shd w:val="clear" w:color="auto" w:fill="FEFEDD"/>
            <w:vAlign w:val="bottom"/>
          </w:tcPr>
          <w:p w:rsidR="00450F04" w:rsidRDefault="00314692">
            <w:pPr>
              <w:pStyle w:val="Jin0"/>
              <w:shd w:val="clear" w:color="auto" w:fill="auto"/>
              <w:ind w:firstLine="200"/>
              <w:rPr>
                <w:sz w:val="15"/>
                <w:szCs w:val="15"/>
              </w:rPr>
            </w:pPr>
            <w:r>
              <w:rPr>
                <w:sz w:val="15"/>
                <w:szCs w:val="15"/>
              </w:rPr>
              <w:t>NPÚ ÚPS Praha, Sabinova 5,130 11 Praha 3</w:t>
            </w:r>
          </w:p>
        </w:tc>
      </w:tr>
      <w:tr w:rsidR="00450F04">
        <w:trPr>
          <w:trHeight w:hRule="exact" w:val="254"/>
          <w:jc w:val="center"/>
        </w:trPr>
        <w:tc>
          <w:tcPr>
            <w:tcW w:w="1046" w:type="dxa"/>
            <w:shd w:val="clear" w:color="auto" w:fill="FEFEDD"/>
          </w:tcPr>
          <w:p w:rsidR="00450F04" w:rsidRDefault="00314692">
            <w:pPr>
              <w:pStyle w:val="Jin0"/>
              <w:shd w:val="clear" w:color="auto" w:fill="auto"/>
              <w:rPr>
                <w:sz w:val="15"/>
                <w:szCs w:val="15"/>
              </w:rPr>
            </w:pPr>
            <w:r>
              <w:rPr>
                <w:sz w:val="15"/>
                <w:szCs w:val="15"/>
              </w:rPr>
              <w:t>Zhotovitel:</w:t>
            </w:r>
          </w:p>
        </w:tc>
        <w:tc>
          <w:tcPr>
            <w:tcW w:w="3403" w:type="dxa"/>
            <w:shd w:val="clear" w:color="auto" w:fill="FEFEDD"/>
          </w:tcPr>
          <w:p w:rsidR="00450F04" w:rsidRDefault="00314692">
            <w:pPr>
              <w:pStyle w:val="Jin0"/>
              <w:shd w:val="clear" w:color="auto" w:fill="auto"/>
              <w:ind w:firstLine="200"/>
              <w:rPr>
                <w:sz w:val="15"/>
                <w:szCs w:val="15"/>
              </w:rPr>
            </w:pPr>
            <w:r>
              <w:rPr>
                <w:sz w:val="15"/>
                <w:szCs w:val="15"/>
              </w:rPr>
              <w:t xml:space="preserve">GEMA </w:t>
            </w:r>
            <w:r>
              <w:rPr>
                <w:sz w:val="15"/>
                <w:szCs w:val="15"/>
                <w:lang w:val="en-US" w:eastAsia="en-US" w:bidi="en-US"/>
              </w:rPr>
              <w:t xml:space="preserve">ART </w:t>
            </w:r>
            <w:r>
              <w:rPr>
                <w:sz w:val="15"/>
                <w:szCs w:val="15"/>
              </w:rPr>
              <w:t>GROUP, a.s.</w:t>
            </w:r>
          </w:p>
        </w:tc>
      </w:tr>
    </w:tbl>
    <w:p w:rsidR="00450F04" w:rsidRDefault="00314692">
      <w:pPr>
        <w:pStyle w:val="Titulektabulky0"/>
        <w:shd w:val="clear" w:color="auto" w:fill="auto"/>
        <w:ind w:left="10"/>
      </w:pPr>
      <w:r>
        <w:t>Datum:</w:t>
      </w:r>
    </w:p>
    <w:p w:rsidR="00450F04" w:rsidRDefault="00450F04">
      <w:pPr>
        <w:spacing w:after="59" w:line="1" w:lineRule="exact"/>
      </w:pPr>
    </w:p>
    <w:p w:rsidR="00450F04" w:rsidRDefault="00314692">
      <w:pPr>
        <w:pStyle w:val="Titulektabulky0"/>
        <w:shd w:val="clear" w:color="auto" w:fill="auto"/>
        <w:ind w:left="1262"/>
      </w:pPr>
      <w:r>
        <w:t>ROZPOČET JE ZPRACOVÁN PODLE CENOVÉ SOUSTAVY URS PRAHA A VYHLÁŠKY 169/2016 Sb.</w:t>
      </w:r>
    </w:p>
    <w:tbl>
      <w:tblPr>
        <w:tblOverlap w:val="never"/>
        <w:tblW w:w="0" w:type="auto"/>
        <w:jc w:val="center"/>
        <w:tblLayout w:type="fixed"/>
        <w:tblCellMar>
          <w:left w:w="10" w:type="dxa"/>
          <w:right w:w="10" w:type="dxa"/>
        </w:tblCellMar>
        <w:tblLook w:val="0000" w:firstRow="0" w:lastRow="0" w:firstColumn="0" w:lastColumn="0" w:noHBand="0" w:noVBand="0"/>
      </w:tblPr>
      <w:tblGrid>
        <w:gridCol w:w="614"/>
        <w:gridCol w:w="1786"/>
        <w:gridCol w:w="3024"/>
        <w:gridCol w:w="432"/>
        <w:gridCol w:w="2342"/>
        <w:gridCol w:w="432"/>
      </w:tblGrid>
      <w:tr w:rsidR="00450F04">
        <w:trPr>
          <w:trHeight w:hRule="exact" w:val="250"/>
          <w:jc w:val="center"/>
        </w:trPr>
        <w:tc>
          <w:tcPr>
            <w:tcW w:w="2400" w:type="dxa"/>
            <w:gridSpan w:val="2"/>
            <w:tcBorders>
              <w:top w:val="single" w:sz="4" w:space="0" w:color="auto"/>
              <w:left w:val="single" w:sz="4" w:space="0" w:color="auto"/>
            </w:tcBorders>
            <w:shd w:val="clear" w:color="auto" w:fill="FDFD4F"/>
            <w:vAlign w:val="bottom"/>
          </w:tcPr>
          <w:p w:rsidR="00450F04" w:rsidRDefault="00314692">
            <w:pPr>
              <w:pStyle w:val="Jin0"/>
              <w:shd w:val="clear" w:color="auto" w:fill="auto"/>
              <w:ind w:firstLine="480"/>
              <w:rPr>
                <w:sz w:val="15"/>
                <w:szCs w:val="15"/>
              </w:rPr>
            </w:pPr>
            <w:r>
              <w:rPr>
                <w:sz w:val="15"/>
                <w:szCs w:val="15"/>
              </w:rPr>
              <w:t>Kód</w:t>
            </w:r>
          </w:p>
        </w:tc>
        <w:tc>
          <w:tcPr>
            <w:tcW w:w="3456" w:type="dxa"/>
            <w:gridSpan w:val="2"/>
            <w:tcBorders>
              <w:top w:val="single" w:sz="4" w:space="0" w:color="auto"/>
            </w:tcBorders>
            <w:shd w:val="clear" w:color="auto" w:fill="FDFD4F"/>
            <w:vAlign w:val="bottom"/>
          </w:tcPr>
          <w:p w:rsidR="00450F04" w:rsidRDefault="00314692">
            <w:pPr>
              <w:pStyle w:val="Jin0"/>
              <w:shd w:val="clear" w:color="auto" w:fill="auto"/>
              <w:jc w:val="center"/>
              <w:rPr>
                <w:sz w:val="15"/>
                <w:szCs w:val="15"/>
              </w:rPr>
            </w:pPr>
            <w:r>
              <w:rPr>
                <w:sz w:val="15"/>
                <w:szCs w:val="15"/>
              </w:rPr>
              <w:t>Popis</w:t>
            </w:r>
          </w:p>
        </w:tc>
        <w:tc>
          <w:tcPr>
            <w:tcW w:w="2774" w:type="dxa"/>
            <w:gridSpan w:val="2"/>
            <w:tcBorders>
              <w:top w:val="single" w:sz="4" w:space="0" w:color="auto"/>
              <w:right w:val="single" w:sz="4" w:space="0" w:color="auto"/>
            </w:tcBorders>
            <w:shd w:val="clear" w:color="auto" w:fill="FDFD4F"/>
            <w:vAlign w:val="bottom"/>
          </w:tcPr>
          <w:p w:rsidR="00450F04" w:rsidRDefault="00314692">
            <w:pPr>
              <w:pStyle w:val="Jin0"/>
              <w:shd w:val="clear" w:color="auto" w:fill="auto"/>
              <w:ind w:left="1580"/>
              <w:rPr>
                <w:sz w:val="15"/>
                <w:szCs w:val="15"/>
              </w:rPr>
            </w:pPr>
            <w:r>
              <w:rPr>
                <w:sz w:val="15"/>
                <w:szCs w:val="15"/>
              </w:rPr>
              <w:t>Cena celkem</w:t>
            </w:r>
          </w:p>
        </w:tc>
      </w:tr>
      <w:tr w:rsidR="00450F04">
        <w:trPr>
          <w:trHeight w:hRule="exact" w:val="322"/>
          <w:jc w:val="center"/>
        </w:trPr>
        <w:tc>
          <w:tcPr>
            <w:tcW w:w="2400" w:type="dxa"/>
            <w:gridSpan w:val="2"/>
            <w:tcBorders>
              <w:top w:val="single" w:sz="4" w:space="0" w:color="auto"/>
              <w:left w:val="single" w:sz="4" w:space="0" w:color="auto"/>
              <w:bottom w:val="single" w:sz="4" w:space="0" w:color="auto"/>
            </w:tcBorders>
            <w:shd w:val="clear" w:color="auto" w:fill="FDFD4F"/>
            <w:vAlign w:val="center"/>
          </w:tcPr>
          <w:p w:rsidR="00450F04" w:rsidRDefault="00314692">
            <w:pPr>
              <w:pStyle w:val="Jin0"/>
              <w:shd w:val="clear" w:color="auto" w:fill="auto"/>
              <w:ind w:firstLine="580"/>
              <w:rPr>
                <w:sz w:val="15"/>
                <w:szCs w:val="15"/>
              </w:rPr>
            </w:pPr>
            <w:r>
              <w:rPr>
                <w:b/>
                <w:bCs/>
                <w:color w:val="51490E"/>
                <w:sz w:val="15"/>
                <w:szCs w:val="15"/>
              </w:rPr>
              <w:t>1</w:t>
            </w:r>
          </w:p>
        </w:tc>
        <w:tc>
          <w:tcPr>
            <w:tcW w:w="3456" w:type="dxa"/>
            <w:gridSpan w:val="2"/>
            <w:tcBorders>
              <w:top w:val="single" w:sz="4" w:space="0" w:color="auto"/>
              <w:bottom w:val="single" w:sz="4" w:space="0" w:color="auto"/>
            </w:tcBorders>
            <w:shd w:val="clear" w:color="auto" w:fill="FDFD4F"/>
            <w:vAlign w:val="center"/>
          </w:tcPr>
          <w:p w:rsidR="00450F04" w:rsidRDefault="00314692">
            <w:pPr>
              <w:pStyle w:val="Jin0"/>
              <w:shd w:val="clear" w:color="auto" w:fill="auto"/>
              <w:jc w:val="center"/>
              <w:rPr>
                <w:sz w:val="15"/>
                <w:szCs w:val="15"/>
              </w:rPr>
            </w:pPr>
            <w:r>
              <w:rPr>
                <w:b/>
                <w:bCs/>
                <w:color w:val="51490E"/>
                <w:sz w:val="15"/>
                <w:szCs w:val="15"/>
              </w:rPr>
              <w:t>2</w:t>
            </w:r>
          </w:p>
        </w:tc>
        <w:tc>
          <w:tcPr>
            <w:tcW w:w="2774" w:type="dxa"/>
            <w:gridSpan w:val="2"/>
            <w:tcBorders>
              <w:top w:val="single" w:sz="4" w:space="0" w:color="auto"/>
              <w:bottom w:val="single" w:sz="4" w:space="0" w:color="auto"/>
              <w:right w:val="single" w:sz="4" w:space="0" w:color="auto"/>
            </w:tcBorders>
            <w:shd w:val="clear" w:color="auto" w:fill="FDFD4F"/>
          </w:tcPr>
          <w:p w:rsidR="00450F04" w:rsidRDefault="00314692">
            <w:pPr>
              <w:pStyle w:val="Jin0"/>
              <w:shd w:val="clear" w:color="auto" w:fill="auto"/>
              <w:ind w:left="2000"/>
              <w:rPr>
                <w:sz w:val="15"/>
                <w:szCs w:val="15"/>
              </w:rPr>
            </w:pPr>
            <w:r>
              <w:rPr>
                <w:b/>
                <w:bCs/>
                <w:color w:val="51490E"/>
                <w:sz w:val="15"/>
                <w:szCs w:val="15"/>
              </w:rPr>
              <w:t>3</w:t>
            </w:r>
          </w:p>
        </w:tc>
      </w:tr>
      <w:tr w:rsidR="00450F04">
        <w:trPr>
          <w:gridAfter w:val="1"/>
          <w:wAfter w:w="432" w:type="dxa"/>
          <w:trHeight w:hRule="exact" w:val="221"/>
          <w:jc w:val="center"/>
        </w:trPr>
        <w:tc>
          <w:tcPr>
            <w:tcW w:w="614" w:type="dxa"/>
            <w:tcBorders>
              <w:top w:val="single" w:sz="4" w:space="0" w:color="auto"/>
            </w:tcBorders>
            <w:shd w:val="clear" w:color="auto" w:fill="FFFFFF"/>
          </w:tcPr>
          <w:p w:rsidR="00450F04" w:rsidRDefault="00314692">
            <w:pPr>
              <w:pStyle w:val="Jin0"/>
              <w:shd w:val="clear" w:color="auto" w:fill="auto"/>
              <w:jc w:val="both"/>
              <w:rPr>
                <w:sz w:val="15"/>
                <w:szCs w:val="15"/>
              </w:rPr>
            </w:pPr>
            <w:r>
              <w:rPr>
                <w:b/>
                <w:bCs/>
                <w:color w:val="6191D0"/>
                <w:sz w:val="15"/>
                <w:szCs w:val="15"/>
              </w:rPr>
              <w:t>HSV</w:t>
            </w:r>
          </w:p>
        </w:tc>
        <w:tc>
          <w:tcPr>
            <w:tcW w:w="4810" w:type="dxa"/>
            <w:gridSpan w:val="2"/>
            <w:tcBorders>
              <w:top w:val="single" w:sz="4" w:space="0" w:color="auto"/>
            </w:tcBorders>
            <w:shd w:val="clear" w:color="auto" w:fill="FFFFFF"/>
          </w:tcPr>
          <w:p w:rsidR="00450F04" w:rsidRDefault="00314692">
            <w:pPr>
              <w:pStyle w:val="Jin0"/>
              <w:shd w:val="clear" w:color="auto" w:fill="auto"/>
              <w:ind w:firstLine="200"/>
              <w:rPr>
                <w:sz w:val="15"/>
                <w:szCs w:val="15"/>
              </w:rPr>
            </w:pPr>
            <w:r>
              <w:rPr>
                <w:b/>
                <w:bCs/>
                <w:color w:val="6191D0"/>
                <w:sz w:val="15"/>
                <w:szCs w:val="15"/>
              </w:rPr>
              <w:t>Práce a dodávky HSV</w:t>
            </w:r>
          </w:p>
        </w:tc>
        <w:tc>
          <w:tcPr>
            <w:tcW w:w="2774" w:type="dxa"/>
            <w:gridSpan w:val="2"/>
            <w:tcBorders>
              <w:top w:val="single" w:sz="4" w:space="0" w:color="auto"/>
            </w:tcBorders>
            <w:shd w:val="clear" w:color="auto" w:fill="FFFFFF"/>
          </w:tcPr>
          <w:p w:rsidR="00450F04" w:rsidRDefault="00314692">
            <w:pPr>
              <w:pStyle w:val="Jin0"/>
              <w:shd w:val="clear" w:color="auto" w:fill="auto"/>
              <w:jc w:val="right"/>
              <w:rPr>
                <w:sz w:val="15"/>
                <w:szCs w:val="15"/>
              </w:rPr>
            </w:pPr>
            <w:r>
              <w:rPr>
                <w:b/>
                <w:bCs/>
                <w:color w:val="6191D0"/>
                <w:sz w:val="15"/>
                <w:szCs w:val="15"/>
              </w:rPr>
              <w:t>138 396,14</w:t>
            </w:r>
          </w:p>
        </w:tc>
      </w:tr>
      <w:tr w:rsidR="00450F04">
        <w:trPr>
          <w:gridAfter w:val="1"/>
          <w:wAfter w:w="432" w:type="dxa"/>
          <w:trHeight w:hRule="exact" w:val="245"/>
          <w:jc w:val="center"/>
        </w:trPr>
        <w:tc>
          <w:tcPr>
            <w:tcW w:w="614" w:type="dxa"/>
            <w:shd w:val="clear" w:color="auto" w:fill="FFFFFF"/>
            <w:vAlign w:val="bottom"/>
          </w:tcPr>
          <w:p w:rsidR="00450F04" w:rsidRDefault="00314692">
            <w:pPr>
              <w:pStyle w:val="Jin0"/>
              <w:shd w:val="clear" w:color="auto" w:fill="auto"/>
              <w:ind w:firstLine="160"/>
              <w:jc w:val="both"/>
              <w:rPr>
                <w:sz w:val="15"/>
                <w:szCs w:val="15"/>
              </w:rPr>
            </w:pPr>
            <w:r>
              <w:rPr>
                <w:b/>
                <w:bCs/>
                <w:color w:val="9B5B7B"/>
                <w:sz w:val="15"/>
                <w:szCs w:val="15"/>
              </w:rPr>
              <w:t>1</w:t>
            </w:r>
          </w:p>
        </w:tc>
        <w:tc>
          <w:tcPr>
            <w:tcW w:w="4810" w:type="dxa"/>
            <w:gridSpan w:val="2"/>
            <w:shd w:val="clear" w:color="auto" w:fill="FFFFFF"/>
          </w:tcPr>
          <w:p w:rsidR="00450F04" w:rsidRDefault="00314692">
            <w:pPr>
              <w:pStyle w:val="Jin0"/>
              <w:shd w:val="clear" w:color="auto" w:fill="auto"/>
              <w:ind w:firstLine="200"/>
              <w:rPr>
                <w:sz w:val="15"/>
                <w:szCs w:val="15"/>
              </w:rPr>
            </w:pPr>
            <w:r>
              <w:rPr>
                <w:b/>
                <w:bCs/>
                <w:color w:val="9B5B7B"/>
                <w:sz w:val="15"/>
                <w:szCs w:val="15"/>
              </w:rPr>
              <w:t>Zemní práce</w:t>
            </w:r>
          </w:p>
        </w:tc>
        <w:tc>
          <w:tcPr>
            <w:tcW w:w="2774" w:type="dxa"/>
            <w:gridSpan w:val="2"/>
            <w:shd w:val="clear" w:color="auto" w:fill="FFFFFF"/>
          </w:tcPr>
          <w:p w:rsidR="00450F04" w:rsidRDefault="00314692">
            <w:pPr>
              <w:pStyle w:val="Jin0"/>
              <w:shd w:val="clear" w:color="auto" w:fill="auto"/>
              <w:jc w:val="right"/>
              <w:rPr>
                <w:sz w:val="15"/>
                <w:szCs w:val="15"/>
              </w:rPr>
            </w:pPr>
            <w:r>
              <w:rPr>
                <w:b/>
                <w:bCs/>
                <w:color w:val="9B5B7B"/>
                <w:sz w:val="15"/>
                <w:szCs w:val="15"/>
              </w:rPr>
              <w:t>22 170,50</w:t>
            </w:r>
          </w:p>
        </w:tc>
      </w:tr>
      <w:tr w:rsidR="00450F04">
        <w:trPr>
          <w:gridAfter w:val="1"/>
          <w:wAfter w:w="432" w:type="dxa"/>
          <w:trHeight w:hRule="exact" w:val="240"/>
          <w:jc w:val="center"/>
        </w:trPr>
        <w:tc>
          <w:tcPr>
            <w:tcW w:w="614" w:type="dxa"/>
            <w:shd w:val="clear" w:color="auto" w:fill="FFFFFF"/>
            <w:vAlign w:val="bottom"/>
          </w:tcPr>
          <w:p w:rsidR="00450F04" w:rsidRDefault="00314692">
            <w:pPr>
              <w:pStyle w:val="Jin0"/>
              <w:shd w:val="clear" w:color="auto" w:fill="auto"/>
              <w:ind w:firstLine="160"/>
              <w:jc w:val="both"/>
              <w:rPr>
                <w:sz w:val="15"/>
                <w:szCs w:val="15"/>
              </w:rPr>
            </w:pPr>
            <w:r>
              <w:rPr>
                <w:b/>
                <w:bCs/>
                <w:color w:val="9B5B7B"/>
                <w:sz w:val="15"/>
                <w:szCs w:val="15"/>
              </w:rPr>
              <w:t>2</w:t>
            </w:r>
          </w:p>
        </w:tc>
        <w:tc>
          <w:tcPr>
            <w:tcW w:w="4810" w:type="dxa"/>
            <w:gridSpan w:val="2"/>
            <w:shd w:val="clear" w:color="auto" w:fill="FFFFFF"/>
            <w:vAlign w:val="bottom"/>
          </w:tcPr>
          <w:p w:rsidR="00450F04" w:rsidRDefault="00314692">
            <w:pPr>
              <w:pStyle w:val="Jin0"/>
              <w:shd w:val="clear" w:color="auto" w:fill="auto"/>
              <w:ind w:firstLine="200"/>
              <w:rPr>
                <w:sz w:val="15"/>
                <w:szCs w:val="15"/>
              </w:rPr>
            </w:pPr>
            <w:r>
              <w:rPr>
                <w:b/>
                <w:bCs/>
                <w:color w:val="9B5B7B"/>
                <w:sz w:val="15"/>
                <w:szCs w:val="15"/>
              </w:rPr>
              <w:t>Zakládáni a zpevňováni konstrukcí</w:t>
            </w:r>
          </w:p>
        </w:tc>
        <w:tc>
          <w:tcPr>
            <w:tcW w:w="2774" w:type="dxa"/>
            <w:gridSpan w:val="2"/>
            <w:shd w:val="clear" w:color="auto" w:fill="FFFFFF"/>
            <w:vAlign w:val="bottom"/>
          </w:tcPr>
          <w:p w:rsidR="00450F04" w:rsidRDefault="00314692">
            <w:pPr>
              <w:pStyle w:val="Jin0"/>
              <w:shd w:val="clear" w:color="auto" w:fill="auto"/>
              <w:jc w:val="right"/>
              <w:rPr>
                <w:sz w:val="15"/>
                <w:szCs w:val="15"/>
              </w:rPr>
            </w:pPr>
            <w:r>
              <w:rPr>
                <w:b/>
                <w:bCs/>
                <w:color w:val="9B5B7B"/>
                <w:sz w:val="15"/>
                <w:szCs w:val="15"/>
              </w:rPr>
              <w:t>27 110,00</w:t>
            </w:r>
          </w:p>
        </w:tc>
      </w:tr>
      <w:tr w:rsidR="00450F04">
        <w:trPr>
          <w:gridAfter w:val="1"/>
          <w:wAfter w:w="432" w:type="dxa"/>
          <w:trHeight w:hRule="exact" w:val="250"/>
          <w:jc w:val="center"/>
        </w:trPr>
        <w:tc>
          <w:tcPr>
            <w:tcW w:w="614" w:type="dxa"/>
            <w:shd w:val="clear" w:color="auto" w:fill="FFFFFF"/>
            <w:vAlign w:val="bottom"/>
          </w:tcPr>
          <w:p w:rsidR="00450F04" w:rsidRDefault="00314692">
            <w:pPr>
              <w:pStyle w:val="Jin0"/>
              <w:shd w:val="clear" w:color="auto" w:fill="auto"/>
              <w:ind w:firstLine="160"/>
              <w:jc w:val="both"/>
              <w:rPr>
                <w:sz w:val="15"/>
                <w:szCs w:val="15"/>
              </w:rPr>
            </w:pPr>
            <w:r>
              <w:rPr>
                <w:b/>
                <w:bCs/>
                <w:color w:val="9B5B7B"/>
                <w:sz w:val="15"/>
                <w:szCs w:val="15"/>
              </w:rPr>
              <w:t>6</w:t>
            </w:r>
          </w:p>
        </w:tc>
        <w:tc>
          <w:tcPr>
            <w:tcW w:w="4810" w:type="dxa"/>
            <w:gridSpan w:val="2"/>
            <w:shd w:val="clear" w:color="auto" w:fill="FFFFFF"/>
            <w:vAlign w:val="bottom"/>
          </w:tcPr>
          <w:p w:rsidR="00450F04" w:rsidRDefault="00314692">
            <w:pPr>
              <w:pStyle w:val="Jin0"/>
              <w:shd w:val="clear" w:color="auto" w:fill="auto"/>
              <w:ind w:firstLine="200"/>
              <w:rPr>
                <w:sz w:val="15"/>
                <w:szCs w:val="15"/>
              </w:rPr>
            </w:pPr>
            <w:r>
              <w:rPr>
                <w:b/>
                <w:bCs/>
                <w:color w:val="9B5B7B"/>
                <w:sz w:val="15"/>
                <w:szCs w:val="15"/>
              </w:rPr>
              <w:t>Úpravy povrchů a podlahy</w:t>
            </w:r>
          </w:p>
        </w:tc>
        <w:tc>
          <w:tcPr>
            <w:tcW w:w="2774" w:type="dxa"/>
            <w:gridSpan w:val="2"/>
            <w:shd w:val="clear" w:color="auto" w:fill="FFFFFF"/>
            <w:vAlign w:val="bottom"/>
          </w:tcPr>
          <w:p w:rsidR="00450F04" w:rsidRDefault="00314692">
            <w:pPr>
              <w:pStyle w:val="Jin0"/>
              <w:shd w:val="clear" w:color="auto" w:fill="auto"/>
              <w:jc w:val="right"/>
              <w:rPr>
                <w:sz w:val="15"/>
                <w:szCs w:val="15"/>
              </w:rPr>
            </w:pPr>
            <w:r>
              <w:rPr>
                <w:b/>
                <w:bCs/>
                <w:color w:val="9B5B7B"/>
                <w:sz w:val="15"/>
                <w:szCs w:val="15"/>
              </w:rPr>
              <w:t>59 740,00</w:t>
            </w:r>
          </w:p>
        </w:tc>
      </w:tr>
      <w:tr w:rsidR="00450F04">
        <w:trPr>
          <w:gridAfter w:val="1"/>
          <w:wAfter w:w="432" w:type="dxa"/>
          <w:trHeight w:hRule="exact" w:val="235"/>
          <w:jc w:val="center"/>
        </w:trPr>
        <w:tc>
          <w:tcPr>
            <w:tcW w:w="614" w:type="dxa"/>
            <w:shd w:val="clear" w:color="auto" w:fill="FFFFFF"/>
            <w:vAlign w:val="bottom"/>
          </w:tcPr>
          <w:p w:rsidR="00450F04" w:rsidRDefault="00314692">
            <w:pPr>
              <w:pStyle w:val="Jin0"/>
              <w:shd w:val="clear" w:color="auto" w:fill="auto"/>
              <w:ind w:firstLine="160"/>
              <w:jc w:val="both"/>
              <w:rPr>
                <w:sz w:val="15"/>
                <w:szCs w:val="15"/>
              </w:rPr>
            </w:pPr>
            <w:r>
              <w:rPr>
                <w:b/>
                <w:bCs/>
                <w:color w:val="9B5B7B"/>
                <w:sz w:val="15"/>
                <w:szCs w:val="15"/>
              </w:rPr>
              <w:t>9</w:t>
            </w:r>
          </w:p>
        </w:tc>
        <w:tc>
          <w:tcPr>
            <w:tcW w:w="4810" w:type="dxa"/>
            <w:gridSpan w:val="2"/>
            <w:shd w:val="clear" w:color="auto" w:fill="FFFFFF"/>
            <w:vAlign w:val="bottom"/>
          </w:tcPr>
          <w:p w:rsidR="00450F04" w:rsidRDefault="00314692">
            <w:pPr>
              <w:pStyle w:val="Jin0"/>
              <w:shd w:val="clear" w:color="auto" w:fill="auto"/>
              <w:ind w:firstLine="200"/>
              <w:rPr>
                <w:sz w:val="15"/>
                <w:szCs w:val="15"/>
              </w:rPr>
            </w:pPr>
            <w:r>
              <w:rPr>
                <w:b/>
                <w:bCs/>
                <w:color w:val="9B5B7B"/>
                <w:sz w:val="15"/>
                <w:szCs w:val="15"/>
              </w:rPr>
              <w:t>Ostatní konstrukce a práce-bourání</w:t>
            </w:r>
          </w:p>
        </w:tc>
        <w:tc>
          <w:tcPr>
            <w:tcW w:w="2774" w:type="dxa"/>
            <w:gridSpan w:val="2"/>
            <w:shd w:val="clear" w:color="auto" w:fill="FFFFFF"/>
            <w:vAlign w:val="bottom"/>
          </w:tcPr>
          <w:p w:rsidR="00450F04" w:rsidRDefault="00314692">
            <w:pPr>
              <w:pStyle w:val="Jin0"/>
              <w:shd w:val="clear" w:color="auto" w:fill="auto"/>
              <w:jc w:val="right"/>
              <w:rPr>
                <w:sz w:val="15"/>
                <w:szCs w:val="15"/>
              </w:rPr>
            </w:pPr>
            <w:r>
              <w:rPr>
                <w:b/>
                <w:bCs/>
                <w:color w:val="9B5B7B"/>
                <w:sz w:val="15"/>
                <w:szCs w:val="15"/>
              </w:rPr>
              <w:t>29 375,64</w:t>
            </w:r>
          </w:p>
        </w:tc>
      </w:tr>
      <w:tr w:rsidR="00450F04">
        <w:trPr>
          <w:gridAfter w:val="1"/>
          <w:wAfter w:w="432" w:type="dxa"/>
          <w:trHeight w:hRule="exact" w:val="245"/>
          <w:jc w:val="center"/>
        </w:trPr>
        <w:tc>
          <w:tcPr>
            <w:tcW w:w="614" w:type="dxa"/>
            <w:shd w:val="clear" w:color="auto" w:fill="FFFFFF"/>
            <w:vAlign w:val="bottom"/>
          </w:tcPr>
          <w:p w:rsidR="00450F04" w:rsidRDefault="00314692">
            <w:pPr>
              <w:pStyle w:val="Jin0"/>
              <w:shd w:val="clear" w:color="auto" w:fill="auto"/>
              <w:rPr>
                <w:sz w:val="15"/>
                <w:szCs w:val="15"/>
              </w:rPr>
            </w:pPr>
            <w:r>
              <w:rPr>
                <w:b/>
                <w:bCs/>
                <w:sz w:val="15"/>
                <w:szCs w:val="15"/>
              </w:rPr>
              <w:t>99</w:t>
            </w:r>
          </w:p>
        </w:tc>
        <w:tc>
          <w:tcPr>
            <w:tcW w:w="4810" w:type="dxa"/>
            <w:gridSpan w:val="2"/>
            <w:shd w:val="clear" w:color="auto" w:fill="FFFFFF"/>
            <w:vAlign w:val="bottom"/>
          </w:tcPr>
          <w:p w:rsidR="00450F04" w:rsidRDefault="00314692">
            <w:pPr>
              <w:pStyle w:val="Jin0"/>
              <w:shd w:val="clear" w:color="auto" w:fill="auto"/>
              <w:ind w:firstLine="200"/>
              <w:rPr>
                <w:sz w:val="15"/>
                <w:szCs w:val="15"/>
              </w:rPr>
            </w:pPr>
            <w:r>
              <w:rPr>
                <w:b/>
                <w:bCs/>
                <w:sz w:val="15"/>
                <w:szCs w:val="15"/>
              </w:rPr>
              <w:t>Přesun hmot</w:t>
            </w:r>
          </w:p>
        </w:tc>
        <w:tc>
          <w:tcPr>
            <w:tcW w:w="2774" w:type="dxa"/>
            <w:gridSpan w:val="2"/>
            <w:shd w:val="clear" w:color="auto" w:fill="FFFFFF"/>
            <w:vAlign w:val="bottom"/>
          </w:tcPr>
          <w:p w:rsidR="00450F04" w:rsidRDefault="00314692">
            <w:pPr>
              <w:pStyle w:val="Jin0"/>
              <w:shd w:val="clear" w:color="auto" w:fill="auto"/>
              <w:jc w:val="right"/>
              <w:rPr>
                <w:sz w:val="15"/>
                <w:szCs w:val="15"/>
              </w:rPr>
            </w:pPr>
            <w:r>
              <w:rPr>
                <w:b/>
                <w:bCs/>
                <w:sz w:val="15"/>
                <w:szCs w:val="15"/>
              </w:rPr>
              <w:t>5 760,64</w:t>
            </w:r>
          </w:p>
        </w:tc>
      </w:tr>
      <w:tr w:rsidR="00450F04">
        <w:trPr>
          <w:gridAfter w:val="1"/>
          <w:wAfter w:w="432" w:type="dxa"/>
          <w:trHeight w:hRule="exact" w:val="250"/>
          <w:jc w:val="center"/>
        </w:trPr>
        <w:tc>
          <w:tcPr>
            <w:tcW w:w="614" w:type="dxa"/>
            <w:shd w:val="clear" w:color="auto" w:fill="FFFFFF"/>
            <w:vAlign w:val="bottom"/>
          </w:tcPr>
          <w:p w:rsidR="00450F04" w:rsidRDefault="00314692">
            <w:pPr>
              <w:pStyle w:val="Jin0"/>
              <w:shd w:val="clear" w:color="auto" w:fill="auto"/>
              <w:jc w:val="both"/>
              <w:rPr>
                <w:sz w:val="15"/>
                <w:szCs w:val="15"/>
              </w:rPr>
            </w:pPr>
            <w:r>
              <w:rPr>
                <w:b/>
                <w:bCs/>
                <w:color w:val="6191D0"/>
                <w:sz w:val="15"/>
                <w:szCs w:val="15"/>
              </w:rPr>
              <w:t>PSV</w:t>
            </w:r>
          </w:p>
        </w:tc>
        <w:tc>
          <w:tcPr>
            <w:tcW w:w="4810" w:type="dxa"/>
            <w:gridSpan w:val="2"/>
            <w:shd w:val="clear" w:color="auto" w:fill="FFFFFF"/>
            <w:vAlign w:val="bottom"/>
          </w:tcPr>
          <w:p w:rsidR="00450F04" w:rsidRDefault="00314692">
            <w:pPr>
              <w:pStyle w:val="Jin0"/>
              <w:shd w:val="clear" w:color="auto" w:fill="auto"/>
              <w:ind w:firstLine="200"/>
              <w:rPr>
                <w:sz w:val="15"/>
                <w:szCs w:val="15"/>
              </w:rPr>
            </w:pPr>
            <w:r>
              <w:rPr>
                <w:b/>
                <w:bCs/>
                <w:color w:val="6191D0"/>
                <w:sz w:val="15"/>
                <w:szCs w:val="15"/>
              </w:rPr>
              <w:t>Práce a dodávky PSV</w:t>
            </w:r>
          </w:p>
        </w:tc>
        <w:tc>
          <w:tcPr>
            <w:tcW w:w="2774" w:type="dxa"/>
            <w:gridSpan w:val="2"/>
            <w:shd w:val="clear" w:color="auto" w:fill="FFFFFF"/>
            <w:vAlign w:val="bottom"/>
          </w:tcPr>
          <w:p w:rsidR="00450F04" w:rsidRDefault="00314692">
            <w:pPr>
              <w:pStyle w:val="Jin0"/>
              <w:shd w:val="clear" w:color="auto" w:fill="auto"/>
              <w:jc w:val="right"/>
              <w:rPr>
                <w:sz w:val="15"/>
                <w:szCs w:val="15"/>
              </w:rPr>
            </w:pPr>
            <w:r>
              <w:rPr>
                <w:b/>
                <w:bCs/>
                <w:color w:val="6191D0"/>
                <w:sz w:val="15"/>
                <w:szCs w:val="15"/>
              </w:rPr>
              <w:t>289111,15</w:t>
            </w:r>
          </w:p>
        </w:tc>
      </w:tr>
      <w:tr w:rsidR="00450F04">
        <w:trPr>
          <w:gridAfter w:val="1"/>
          <w:wAfter w:w="432" w:type="dxa"/>
          <w:trHeight w:hRule="exact" w:val="240"/>
          <w:jc w:val="center"/>
        </w:trPr>
        <w:tc>
          <w:tcPr>
            <w:tcW w:w="614" w:type="dxa"/>
            <w:shd w:val="clear" w:color="auto" w:fill="FFFFFF"/>
            <w:vAlign w:val="bottom"/>
          </w:tcPr>
          <w:p w:rsidR="00450F04" w:rsidRDefault="00314692">
            <w:pPr>
              <w:pStyle w:val="Jin0"/>
              <w:shd w:val="clear" w:color="auto" w:fill="auto"/>
              <w:jc w:val="both"/>
              <w:rPr>
                <w:sz w:val="15"/>
                <w:szCs w:val="15"/>
              </w:rPr>
            </w:pPr>
            <w:r>
              <w:rPr>
                <w:b/>
                <w:bCs/>
                <w:color w:val="9B5B7B"/>
                <w:sz w:val="15"/>
                <w:szCs w:val="15"/>
              </w:rPr>
              <w:t>762</w:t>
            </w:r>
          </w:p>
        </w:tc>
        <w:tc>
          <w:tcPr>
            <w:tcW w:w="4810" w:type="dxa"/>
            <w:gridSpan w:val="2"/>
            <w:shd w:val="clear" w:color="auto" w:fill="FFFFFF"/>
            <w:vAlign w:val="bottom"/>
          </w:tcPr>
          <w:p w:rsidR="00450F04" w:rsidRDefault="00314692">
            <w:pPr>
              <w:pStyle w:val="Jin0"/>
              <w:shd w:val="clear" w:color="auto" w:fill="auto"/>
              <w:ind w:firstLine="200"/>
              <w:rPr>
                <w:sz w:val="15"/>
                <w:szCs w:val="15"/>
              </w:rPr>
            </w:pPr>
            <w:r>
              <w:rPr>
                <w:b/>
                <w:bCs/>
                <w:color w:val="9B5B7B"/>
                <w:sz w:val="15"/>
                <w:szCs w:val="15"/>
              </w:rPr>
              <w:t>Konstrukce tesařské</w:t>
            </w:r>
          </w:p>
        </w:tc>
        <w:tc>
          <w:tcPr>
            <w:tcW w:w="2774" w:type="dxa"/>
            <w:gridSpan w:val="2"/>
            <w:shd w:val="clear" w:color="auto" w:fill="FFFFFF"/>
            <w:vAlign w:val="bottom"/>
          </w:tcPr>
          <w:p w:rsidR="00450F04" w:rsidRDefault="00314692">
            <w:pPr>
              <w:pStyle w:val="Jin0"/>
              <w:shd w:val="clear" w:color="auto" w:fill="auto"/>
              <w:jc w:val="right"/>
              <w:rPr>
                <w:sz w:val="15"/>
                <w:szCs w:val="15"/>
              </w:rPr>
            </w:pPr>
            <w:r>
              <w:rPr>
                <w:b/>
                <w:bCs/>
                <w:color w:val="9B5B7B"/>
                <w:sz w:val="15"/>
                <w:szCs w:val="15"/>
              </w:rPr>
              <w:t>62 510,55</w:t>
            </w:r>
          </w:p>
        </w:tc>
      </w:tr>
      <w:tr w:rsidR="00450F04">
        <w:trPr>
          <w:gridAfter w:val="1"/>
          <w:wAfter w:w="432" w:type="dxa"/>
          <w:trHeight w:hRule="exact" w:val="250"/>
          <w:jc w:val="center"/>
        </w:trPr>
        <w:tc>
          <w:tcPr>
            <w:tcW w:w="614" w:type="dxa"/>
            <w:shd w:val="clear" w:color="auto" w:fill="FFFFFF"/>
            <w:vAlign w:val="bottom"/>
          </w:tcPr>
          <w:p w:rsidR="00450F04" w:rsidRDefault="00314692">
            <w:pPr>
              <w:pStyle w:val="Jin0"/>
              <w:shd w:val="clear" w:color="auto" w:fill="auto"/>
              <w:jc w:val="both"/>
              <w:rPr>
                <w:sz w:val="15"/>
                <w:szCs w:val="15"/>
              </w:rPr>
            </w:pPr>
            <w:r>
              <w:rPr>
                <w:b/>
                <w:bCs/>
                <w:color w:val="9B5B7B"/>
                <w:sz w:val="15"/>
                <w:szCs w:val="15"/>
              </w:rPr>
              <w:t>764</w:t>
            </w:r>
          </w:p>
        </w:tc>
        <w:tc>
          <w:tcPr>
            <w:tcW w:w="4810" w:type="dxa"/>
            <w:gridSpan w:val="2"/>
            <w:shd w:val="clear" w:color="auto" w:fill="FFFFFF"/>
            <w:vAlign w:val="bottom"/>
          </w:tcPr>
          <w:p w:rsidR="00450F04" w:rsidRDefault="00314692">
            <w:pPr>
              <w:pStyle w:val="Jin0"/>
              <w:shd w:val="clear" w:color="auto" w:fill="auto"/>
              <w:ind w:firstLine="200"/>
              <w:rPr>
                <w:sz w:val="15"/>
                <w:szCs w:val="15"/>
              </w:rPr>
            </w:pPr>
            <w:r>
              <w:rPr>
                <w:b/>
                <w:bCs/>
                <w:color w:val="9B5B7B"/>
                <w:sz w:val="15"/>
                <w:szCs w:val="15"/>
              </w:rPr>
              <w:t>Konstrukce klempířské</w:t>
            </w:r>
          </w:p>
        </w:tc>
        <w:tc>
          <w:tcPr>
            <w:tcW w:w="2774" w:type="dxa"/>
            <w:gridSpan w:val="2"/>
            <w:shd w:val="clear" w:color="auto" w:fill="FFFFFF"/>
            <w:vAlign w:val="bottom"/>
          </w:tcPr>
          <w:p w:rsidR="00450F04" w:rsidRDefault="00314692">
            <w:pPr>
              <w:pStyle w:val="Jin0"/>
              <w:shd w:val="clear" w:color="auto" w:fill="auto"/>
              <w:jc w:val="right"/>
              <w:rPr>
                <w:sz w:val="15"/>
                <w:szCs w:val="15"/>
              </w:rPr>
            </w:pPr>
            <w:r>
              <w:rPr>
                <w:b/>
                <w:bCs/>
                <w:color w:val="9B5B7B"/>
                <w:sz w:val="15"/>
                <w:szCs w:val="15"/>
              </w:rPr>
              <w:t>28 881,60</w:t>
            </w:r>
          </w:p>
        </w:tc>
      </w:tr>
      <w:tr w:rsidR="00450F04">
        <w:trPr>
          <w:gridAfter w:val="1"/>
          <w:wAfter w:w="432" w:type="dxa"/>
          <w:trHeight w:hRule="exact" w:val="240"/>
          <w:jc w:val="center"/>
        </w:trPr>
        <w:tc>
          <w:tcPr>
            <w:tcW w:w="614" w:type="dxa"/>
            <w:shd w:val="clear" w:color="auto" w:fill="FFFFFF"/>
          </w:tcPr>
          <w:p w:rsidR="00450F04" w:rsidRDefault="00314692">
            <w:pPr>
              <w:pStyle w:val="Jin0"/>
              <w:shd w:val="clear" w:color="auto" w:fill="auto"/>
              <w:jc w:val="both"/>
              <w:rPr>
                <w:sz w:val="15"/>
                <w:szCs w:val="15"/>
              </w:rPr>
            </w:pPr>
            <w:r>
              <w:rPr>
                <w:b/>
                <w:bCs/>
                <w:color w:val="9B5B7B"/>
                <w:sz w:val="15"/>
                <w:szCs w:val="15"/>
              </w:rPr>
              <w:t>782K</w:t>
            </w:r>
          </w:p>
        </w:tc>
        <w:tc>
          <w:tcPr>
            <w:tcW w:w="4810" w:type="dxa"/>
            <w:gridSpan w:val="2"/>
            <w:shd w:val="clear" w:color="auto" w:fill="FFFFFF"/>
          </w:tcPr>
          <w:p w:rsidR="00450F04" w:rsidRDefault="00314692">
            <w:pPr>
              <w:pStyle w:val="Jin0"/>
              <w:shd w:val="clear" w:color="auto" w:fill="auto"/>
              <w:ind w:firstLine="200"/>
              <w:rPr>
                <w:sz w:val="15"/>
                <w:szCs w:val="15"/>
              </w:rPr>
            </w:pPr>
            <w:r>
              <w:rPr>
                <w:b/>
                <w:bCs/>
                <w:color w:val="9B5B7B"/>
                <w:sz w:val="15"/>
                <w:szCs w:val="15"/>
              </w:rPr>
              <w:t>Práce kamenické</w:t>
            </w:r>
          </w:p>
        </w:tc>
        <w:tc>
          <w:tcPr>
            <w:tcW w:w="2774" w:type="dxa"/>
            <w:gridSpan w:val="2"/>
            <w:shd w:val="clear" w:color="auto" w:fill="FFFFFF"/>
          </w:tcPr>
          <w:p w:rsidR="00450F04" w:rsidRDefault="00314692">
            <w:pPr>
              <w:pStyle w:val="Jin0"/>
              <w:shd w:val="clear" w:color="auto" w:fill="auto"/>
              <w:jc w:val="right"/>
              <w:rPr>
                <w:sz w:val="15"/>
                <w:szCs w:val="15"/>
              </w:rPr>
            </w:pPr>
            <w:r>
              <w:rPr>
                <w:b/>
                <w:bCs/>
                <w:color w:val="9B5B7B"/>
                <w:sz w:val="15"/>
                <w:szCs w:val="15"/>
              </w:rPr>
              <w:t>35 209,00</w:t>
            </w:r>
          </w:p>
        </w:tc>
      </w:tr>
      <w:tr w:rsidR="00450F04">
        <w:trPr>
          <w:gridAfter w:val="1"/>
          <w:wAfter w:w="432" w:type="dxa"/>
          <w:trHeight w:hRule="exact" w:val="245"/>
          <w:jc w:val="center"/>
        </w:trPr>
        <w:tc>
          <w:tcPr>
            <w:tcW w:w="614" w:type="dxa"/>
            <w:shd w:val="clear" w:color="auto" w:fill="FFFFFF"/>
            <w:vAlign w:val="bottom"/>
          </w:tcPr>
          <w:p w:rsidR="00450F04" w:rsidRDefault="00314692">
            <w:pPr>
              <w:pStyle w:val="Jin0"/>
              <w:shd w:val="clear" w:color="auto" w:fill="auto"/>
              <w:jc w:val="both"/>
              <w:rPr>
                <w:sz w:val="15"/>
                <w:szCs w:val="15"/>
              </w:rPr>
            </w:pPr>
            <w:r>
              <w:rPr>
                <w:b/>
                <w:bCs/>
                <w:color w:val="9B5B7B"/>
                <w:sz w:val="15"/>
                <w:szCs w:val="15"/>
              </w:rPr>
              <w:t>783</w:t>
            </w:r>
          </w:p>
        </w:tc>
        <w:tc>
          <w:tcPr>
            <w:tcW w:w="4810" w:type="dxa"/>
            <w:gridSpan w:val="2"/>
            <w:shd w:val="clear" w:color="auto" w:fill="FFFFFF"/>
            <w:vAlign w:val="bottom"/>
          </w:tcPr>
          <w:p w:rsidR="00450F04" w:rsidRDefault="00314692">
            <w:pPr>
              <w:pStyle w:val="Jin0"/>
              <w:shd w:val="clear" w:color="auto" w:fill="auto"/>
              <w:ind w:firstLine="200"/>
              <w:rPr>
                <w:sz w:val="15"/>
                <w:szCs w:val="15"/>
              </w:rPr>
            </w:pPr>
            <w:r>
              <w:rPr>
                <w:b/>
                <w:bCs/>
                <w:color w:val="9B5B7B"/>
                <w:sz w:val="15"/>
                <w:szCs w:val="15"/>
              </w:rPr>
              <w:t>Dokončovací práce - nátěry</w:t>
            </w:r>
          </w:p>
        </w:tc>
        <w:tc>
          <w:tcPr>
            <w:tcW w:w="2774" w:type="dxa"/>
            <w:gridSpan w:val="2"/>
            <w:shd w:val="clear" w:color="auto" w:fill="FFFFFF"/>
            <w:vAlign w:val="bottom"/>
          </w:tcPr>
          <w:p w:rsidR="00450F04" w:rsidRDefault="00314692">
            <w:pPr>
              <w:pStyle w:val="Jin0"/>
              <w:shd w:val="clear" w:color="auto" w:fill="auto"/>
              <w:jc w:val="right"/>
              <w:rPr>
                <w:sz w:val="15"/>
                <w:szCs w:val="15"/>
              </w:rPr>
            </w:pPr>
            <w:r>
              <w:rPr>
                <w:b/>
                <w:bCs/>
                <w:color w:val="9B5B7B"/>
                <w:sz w:val="15"/>
                <w:szCs w:val="15"/>
              </w:rPr>
              <w:t>9 510,00</w:t>
            </w:r>
          </w:p>
        </w:tc>
      </w:tr>
      <w:tr w:rsidR="00450F04">
        <w:trPr>
          <w:gridAfter w:val="1"/>
          <w:wAfter w:w="432" w:type="dxa"/>
          <w:trHeight w:hRule="exact" w:val="240"/>
          <w:jc w:val="center"/>
        </w:trPr>
        <w:tc>
          <w:tcPr>
            <w:tcW w:w="614" w:type="dxa"/>
            <w:shd w:val="clear" w:color="auto" w:fill="FFFFFF"/>
            <w:vAlign w:val="bottom"/>
          </w:tcPr>
          <w:p w:rsidR="00450F04" w:rsidRDefault="00314692">
            <w:pPr>
              <w:pStyle w:val="Jin0"/>
              <w:shd w:val="clear" w:color="auto" w:fill="auto"/>
              <w:rPr>
                <w:sz w:val="15"/>
                <w:szCs w:val="15"/>
              </w:rPr>
            </w:pPr>
            <w:r>
              <w:rPr>
                <w:b/>
                <w:bCs/>
                <w:color w:val="9B5B7B"/>
                <w:sz w:val="15"/>
                <w:szCs w:val="15"/>
              </w:rPr>
              <w:t>790U</w:t>
            </w:r>
          </w:p>
        </w:tc>
        <w:tc>
          <w:tcPr>
            <w:tcW w:w="4810" w:type="dxa"/>
            <w:gridSpan w:val="2"/>
            <w:shd w:val="clear" w:color="auto" w:fill="FFFFFF"/>
            <w:vAlign w:val="bottom"/>
          </w:tcPr>
          <w:p w:rsidR="00450F04" w:rsidRDefault="00314692">
            <w:pPr>
              <w:pStyle w:val="Jin0"/>
              <w:shd w:val="clear" w:color="auto" w:fill="auto"/>
              <w:ind w:firstLine="200"/>
              <w:rPr>
                <w:sz w:val="15"/>
                <w:szCs w:val="15"/>
              </w:rPr>
            </w:pPr>
            <w:r>
              <w:rPr>
                <w:b/>
                <w:bCs/>
                <w:color w:val="9B5B7B"/>
                <w:sz w:val="15"/>
                <w:szCs w:val="15"/>
              </w:rPr>
              <w:t>Práce restaurátorské</w:t>
            </w:r>
          </w:p>
        </w:tc>
        <w:tc>
          <w:tcPr>
            <w:tcW w:w="2774" w:type="dxa"/>
            <w:gridSpan w:val="2"/>
            <w:shd w:val="clear" w:color="auto" w:fill="FFFFFF"/>
            <w:vAlign w:val="bottom"/>
          </w:tcPr>
          <w:p w:rsidR="00450F04" w:rsidRDefault="00314692">
            <w:pPr>
              <w:pStyle w:val="Jin0"/>
              <w:shd w:val="clear" w:color="auto" w:fill="auto"/>
              <w:ind w:right="140"/>
              <w:jc w:val="right"/>
              <w:rPr>
                <w:sz w:val="15"/>
                <w:szCs w:val="15"/>
              </w:rPr>
            </w:pPr>
            <w:proofErr w:type="gramStart"/>
            <w:r>
              <w:rPr>
                <w:b/>
                <w:bCs/>
                <w:color w:val="9B5B7B"/>
                <w:sz w:val="15"/>
                <w:szCs w:val="15"/>
              </w:rPr>
              <w:t>153 000,C</w:t>
            </w:r>
            <w:proofErr w:type="gramEnd"/>
          </w:p>
        </w:tc>
      </w:tr>
      <w:tr w:rsidR="00450F04">
        <w:trPr>
          <w:gridAfter w:val="1"/>
          <w:wAfter w:w="432" w:type="dxa"/>
          <w:trHeight w:hRule="exact" w:val="254"/>
          <w:jc w:val="center"/>
        </w:trPr>
        <w:tc>
          <w:tcPr>
            <w:tcW w:w="614" w:type="dxa"/>
            <w:shd w:val="clear" w:color="auto" w:fill="FFFFFF"/>
            <w:vAlign w:val="center"/>
          </w:tcPr>
          <w:p w:rsidR="00450F04" w:rsidRDefault="00314692">
            <w:pPr>
              <w:pStyle w:val="Jin0"/>
              <w:shd w:val="clear" w:color="auto" w:fill="auto"/>
              <w:jc w:val="both"/>
              <w:rPr>
                <w:sz w:val="15"/>
                <w:szCs w:val="15"/>
              </w:rPr>
            </w:pPr>
            <w:r>
              <w:rPr>
                <w:b/>
                <w:bCs/>
                <w:color w:val="6191D0"/>
                <w:sz w:val="15"/>
                <w:szCs w:val="15"/>
              </w:rPr>
              <w:t>000</w:t>
            </w:r>
          </w:p>
        </w:tc>
        <w:tc>
          <w:tcPr>
            <w:tcW w:w="4810" w:type="dxa"/>
            <w:gridSpan w:val="2"/>
            <w:shd w:val="clear" w:color="auto" w:fill="FFFFFF"/>
            <w:vAlign w:val="center"/>
          </w:tcPr>
          <w:p w:rsidR="00450F04" w:rsidRDefault="00314692">
            <w:pPr>
              <w:pStyle w:val="Jin0"/>
              <w:shd w:val="clear" w:color="auto" w:fill="auto"/>
              <w:ind w:firstLine="200"/>
              <w:rPr>
                <w:sz w:val="15"/>
                <w:szCs w:val="15"/>
              </w:rPr>
            </w:pPr>
            <w:r>
              <w:rPr>
                <w:b/>
                <w:bCs/>
                <w:color w:val="6191D0"/>
                <w:sz w:val="15"/>
                <w:szCs w:val="15"/>
              </w:rPr>
              <w:t>Náklady na umístění stavby</w:t>
            </w:r>
          </w:p>
        </w:tc>
        <w:tc>
          <w:tcPr>
            <w:tcW w:w="2774" w:type="dxa"/>
            <w:gridSpan w:val="2"/>
            <w:shd w:val="clear" w:color="auto" w:fill="FFFFFF"/>
            <w:vAlign w:val="center"/>
          </w:tcPr>
          <w:p w:rsidR="00450F04" w:rsidRDefault="00314692">
            <w:pPr>
              <w:pStyle w:val="Jin0"/>
              <w:shd w:val="clear" w:color="auto" w:fill="auto"/>
              <w:jc w:val="right"/>
              <w:rPr>
                <w:sz w:val="15"/>
                <w:szCs w:val="15"/>
              </w:rPr>
            </w:pPr>
            <w:r>
              <w:rPr>
                <w:b/>
                <w:bCs/>
                <w:color w:val="6191D0"/>
                <w:sz w:val="15"/>
                <w:szCs w:val="15"/>
              </w:rPr>
              <w:t>15 000,00</w:t>
            </w:r>
          </w:p>
        </w:tc>
      </w:tr>
      <w:tr w:rsidR="00450F04">
        <w:trPr>
          <w:gridAfter w:val="1"/>
          <w:wAfter w:w="432" w:type="dxa"/>
          <w:trHeight w:hRule="exact" w:val="240"/>
          <w:jc w:val="center"/>
        </w:trPr>
        <w:tc>
          <w:tcPr>
            <w:tcW w:w="614" w:type="dxa"/>
            <w:shd w:val="clear" w:color="auto" w:fill="FFFFFF"/>
          </w:tcPr>
          <w:p w:rsidR="00450F04" w:rsidRDefault="00314692">
            <w:pPr>
              <w:pStyle w:val="Jin0"/>
              <w:shd w:val="clear" w:color="auto" w:fill="auto"/>
              <w:rPr>
                <w:sz w:val="15"/>
                <w:szCs w:val="15"/>
              </w:rPr>
            </w:pPr>
            <w:r>
              <w:rPr>
                <w:b/>
                <w:bCs/>
                <w:color w:val="6191D0"/>
                <w:sz w:val="15"/>
                <w:szCs w:val="15"/>
              </w:rPr>
              <w:t>O01</w:t>
            </w:r>
          </w:p>
        </w:tc>
        <w:tc>
          <w:tcPr>
            <w:tcW w:w="4810" w:type="dxa"/>
            <w:gridSpan w:val="2"/>
            <w:shd w:val="clear" w:color="auto" w:fill="FFFFFF"/>
          </w:tcPr>
          <w:p w:rsidR="00450F04" w:rsidRDefault="00314692">
            <w:pPr>
              <w:pStyle w:val="Jin0"/>
              <w:shd w:val="clear" w:color="auto" w:fill="auto"/>
              <w:ind w:firstLine="200"/>
              <w:rPr>
                <w:sz w:val="15"/>
                <w:szCs w:val="15"/>
              </w:rPr>
            </w:pPr>
            <w:r>
              <w:rPr>
                <w:b/>
                <w:bCs/>
                <w:color w:val="6191D0"/>
                <w:sz w:val="15"/>
                <w:szCs w:val="15"/>
              </w:rPr>
              <w:t>Ostatní</w:t>
            </w:r>
          </w:p>
        </w:tc>
        <w:tc>
          <w:tcPr>
            <w:tcW w:w="2774" w:type="dxa"/>
            <w:gridSpan w:val="2"/>
            <w:shd w:val="clear" w:color="auto" w:fill="FFFFFF"/>
            <w:vAlign w:val="center"/>
          </w:tcPr>
          <w:p w:rsidR="00450F04" w:rsidRDefault="00314692">
            <w:pPr>
              <w:pStyle w:val="Jin0"/>
              <w:shd w:val="clear" w:color="auto" w:fill="auto"/>
              <w:jc w:val="right"/>
              <w:rPr>
                <w:sz w:val="15"/>
                <w:szCs w:val="15"/>
              </w:rPr>
            </w:pPr>
            <w:r>
              <w:rPr>
                <w:b/>
                <w:bCs/>
                <w:color w:val="6191D0"/>
                <w:sz w:val="15"/>
                <w:szCs w:val="15"/>
              </w:rPr>
              <w:t>6 000,00</w:t>
            </w:r>
          </w:p>
        </w:tc>
      </w:tr>
      <w:tr w:rsidR="00450F04">
        <w:trPr>
          <w:gridAfter w:val="1"/>
          <w:wAfter w:w="432" w:type="dxa"/>
          <w:trHeight w:hRule="exact" w:val="245"/>
          <w:jc w:val="center"/>
        </w:trPr>
        <w:tc>
          <w:tcPr>
            <w:tcW w:w="614" w:type="dxa"/>
            <w:shd w:val="clear" w:color="auto" w:fill="FFFFFF"/>
          </w:tcPr>
          <w:p w:rsidR="00450F04" w:rsidRDefault="00450F04">
            <w:pPr>
              <w:rPr>
                <w:sz w:val="10"/>
                <w:szCs w:val="10"/>
              </w:rPr>
            </w:pPr>
          </w:p>
        </w:tc>
        <w:tc>
          <w:tcPr>
            <w:tcW w:w="4810" w:type="dxa"/>
            <w:gridSpan w:val="2"/>
            <w:tcBorders>
              <w:bottom w:val="single" w:sz="4" w:space="0" w:color="auto"/>
            </w:tcBorders>
            <w:shd w:val="clear" w:color="auto" w:fill="FFFFFF"/>
            <w:vAlign w:val="bottom"/>
          </w:tcPr>
          <w:p w:rsidR="00450F04" w:rsidRDefault="00314692">
            <w:pPr>
              <w:pStyle w:val="Jin0"/>
              <w:shd w:val="clear" w:color="auto" w:fill="auto"/>
              <w:ind w:firstLine="200"/>
              <w:rPr>
                <w:sz w:val="15"/>
                <w:szCs w:val="15"/>
              </w:rPr>
            </w:pPr>
            <w:r>
              <w:rPr>
                <w:b/>
                <w:bCs/>
                <w:color w:val="DE6467"/>
                <w:sz w:val="15"/>
                <w:szCs w:val="15"/>
              </w:rPr>
              <w:t>Celkem</w:t>
            </w:r>
          </w:p>
        </w:tc>
        <w:tc>
          <w:tcPr>
            <w:tcW w:w="2774" w:type="dxa"/>
            <w:gridSpan w:val="2"/>
            <w:tcBorders>
              <w:bottom w:val="single" w:sz="4" w:space="0" w:color="auto"/>
            </w:tcBorders>
            <w:shd w:val="clear" w:color="auto" w:fill="FFFFFF"/>
            <w:vAlign w:val="bottom"/>
          </w:tcPr>
          <w:p w:rsidR="00450F04" w:rsidRDefault="00314692">
            <w:pPr>
              <w:pStyle w:val="Jin0"/>
              <w:shd w:val="clear" w:color="auto" w:fill="auto"/>
              <w:jc w:val="right"/>
              <w:rPr>
                <w:sz w:val="15"/>
                <w:szCs w:val="15"/>
              </w:rPr>
            </w:pPr>
            <w:r>
              <w:rPr>
                <w:b/>
                <w:bCs/>
                <w:color w:val="DE6467"/>
                <w:sz w:val="15"/>
                <w:szCs w:val="15"/>
              </w:rPr>
              <w:t>448 507.29</w:t>
            </w:r>
          </w:p>
        </w:tc>
      </w:tr>
    </w:tbl>
    <w:p w:rsidR="00450F04" w:rsidRDefault="00450F04">
      <w:pPr>
        <w:sectPr w:rsidR="00450F04">
          <w:type w:val="continuous"/>
          <w:pgSz w:w="11900" w:h="16840"/>
          <w:pgMar w:top="1412" w:right="947" w:bottom="2143" w:left="738" w:header="984" w:footer="1715" w:gutter="0"/>
          <w:cols w:space="720"/>
          <w:noEndnote/>
          <w:docGrid w:linePitch="360"/>
        </w:sectPr>
      </w:pPr>
    </w:p>
    <w:p w:rsidR="00450F04" w:rsidRDefault="00314692">
      <w:pPr>
        <w:pStyle w:val="Nadpis50"/>
        <w:keepNext/>
        <w:keepLines/>
        <w:shd w:val="clear" w:color="auto" w:fill="auto"/>
      </w:pPr>
      <w:bookmarkStart w:id="42" w:name="bookmark34"/>
      <w:bookmarkStart w:id="43" w:name="bookmark35"/>
      <w:r>
        <w:lastRenderedPageBreak/>
        <w:t>SOUPIS PRACÍ</w:t>
      </w:r>
      <w:bookmarkEnd w:id="42"/>
      <w:bookmarkEnd w:id="43"/>
    </w:p>
    <w:p w:rsidR="00450F04" w:rsidRDefault="00314692">
      <w:pPr>
        <w:pStyle w:val="Zkladntext20"/>
        <w:shd w:val="clear" w:color="auto" w:fill="auto"/>
        <w:tabs>
          <w:tab w:val="left" w:pos="1233"/>
        </w:tabs>
        <w:spacing w:line="240" w:lineRule="auto"/>
      </w:pPr>
      <w:r>
        <w:rPr>
          <w:b/>
          <w:bCs/>
        </w:rPr>
        <w:t>Stavba:</w:t>
      </w:r>
      <w:r>
        <w:rPr>
          <w:b/>
          <w:bCs/>
        </w:rPr>
        <w:tab/>
      </w:r>
      <w:r>
        <w:t>ZÁMEK VELTRUSY - OPRAVA KAPLIČKY CARLOTTY CHOTKOVÉ</w:t>
      </w:r>
    </w:p>
    <w:p w:rsidR="00450F04" w:rsidRDefault="00314692">
      <w:pPr>
        <w:pStyle w:val="Zkladntext20"/>
        <w:shd w:val="clear" w:color="auto" w:fill="auto"/>
        <w:tabs>
          <w:tab w:val="left" w:pos="1233"/>
        </w:tabs>
        <w:spacing w:line="240" w:lineRule="auto"/>
      </w:pPr>
      <w:r>
        <w:rPr>
          <w:b/>
          <w:bCs/>
        </w:rPr>
        <w:t>Objekt:</w:t>
      </w:r>
      <w:r>
        <w:rPr>
          <w:b/>
          <w:bCs/>
        </w:rPr>
        <w:tab/>
      </w:r>
      <w:r>
        <w:t>OPRAVA PO POVODNI 2013</w:t>
      </w:r>
    </w:p>
    <w:p w:rsidR="00450F04" w:rsidRDefault="00314692">
      <w:pPr>
        <w:pStyle w:val="Zkladntext20"/>
        <w:shd w:val="clear" w:color="auto" w:fill="auto"/>
        <w:spacing w:line="240" w:lineRule="auto"/>
      </w:pPr>
      <w:r>
        <w:rPr>
          <w:b/>
          <w:bCs/>
        </w:rPr>
        <w:t>část:</w:t>
      </w:r>
    </w:p>
    <w:p w:rsidR="00450F04" w:rsidRDefault="00314692">
      <w:pPr>
        <w:pStyle w:val="Zkladntext20"/>
        <w:shd w:val="clear" w:color="auto" w:fill="auto"/>
        <w:tabs>
          <w:tab w:val="left" w:pos="1233"/>
        </w:tabs>
        <w:spacing w:after="120" w:line="240" w:lineRule="auto"/>
      </w:pPr>
      <w:r>
        <w:t>JKSO:</w:t>
      </w:r>
      <w:r>
        <w:tab/>
        <w:t>801 47 8</w:t>
      </w:r>
    </w:p>
    <w:p w:rsidR="00450F04" w:rsidRDefault="00314692">
      <w:pPr>
        <w:pStyle w:val="Zkladntext20"/>
        <w:shd w:val="clear" w:color="auto" w:fill="auto"/>
        <w:tabs>
          <w:tab w:val="left" w:pos="1233"/>
        </w:tabs>
        <w:spacing w:line="240" w:lineRule="auto"/>
      </w:pPr>
      <w:r>
        <w:t>Objednatel:</w:t>
      </w:r>
      <w:r>
        <w:tab/>
        <w:t>NPÚ ÚPS Praha, Sabinova 5,130 11 Praha 3</w:t>
      </w:r>
    </w:p>
    <w:p w:rsidR="00450F04" w:rsidRDefault="00314692">
      <w:pPr>
        <w:pStyle w:val="Zkladntext20"/>
        <w:shd w:val="clear" w:color="auto" w:fill="auto"/>
        <w:tabs>
          <w:tab w:val="left" w:pos="1233"/>
        </w:tabs>
        <w:spacing w:line="240" w:lineRule="auto"/>
      </w:pPr>
      <w:r>
        <w:t>Zhotovitel:</w:t>
      </w:r>
      <w:r>
        <w:tab/>
        <w:t>GEMA ART GROUP, a.s.</w:t>
      </w:r>
    </w:p>
    <w:p w:rsidR="00450F04" w:rsidRDefault="00314692">
      <w:pPr>
        <w:pStyle w:val="Zkladntext20"/>
        <w:shd w:val="clear" w:color="auto" w:fill="auto"/>
        <w:spacing w:after="80" w:line="240" w:lineRule="auto"/>
      </w:pPr>
      <w:r>
        <w:t>Datum:</w:t>
      </w:r>
    </w:p>
    <w:tbl>
      <w:tblPr>
        <w:tblOverlap w:val="never"/>
        <w:tblW w:w="0" w:type="auto"/>
        <w:jc w:val="center"/>
        <w:tblLayout w:type="fixed"/>
        <w:tblCellMar>
          <w:left w:w="10" w:type="dxa"/>
          <w:right w:w="10" w:type="dxa"/>
        </w:tblCellMar>
        <w:tblLook w:val="0000" w:firstRow="0" w:lastRow="0" w:firstColumn="0" w:lastColumn="0" w:noHBand="0" w:noVBand="0"/>
      </w:tblPr>
      <w:tblGrid>
        <w:gridCol w:w="523"/>
        <w:gridCol w:w="734"/>
        <w:gridCol w:w="432"/>
        <w:gridCol w:w="1166"/>
        <w:gridCol w:w="5126"/>
        <w:gridCol w:w="427"/>
        <w:gridCol w:w="917"/>
        <w:gridCol w:w="893"/>
        <w:gridCol w:w="1253"/>
        <w:gridCol w:w="1157"/>
      </w:tblGrid>
      <w:tr w:rsidR="00450F04">
        <w:trPr>
          <w:trHeight w:hRule="exact" w:val="384"/>
          <w:jc w:val="center"/>
        </w:trPr>
        <w:tc>
          <w:tcPr>
            <w:tcW w:w="523" w:type="dxa"/>
            <w:tcBorders>
              <w:top w:val="single" w:sz="4" w:space="0" w:color="auto"/>
              <w:left w:val="single" w:sz="4" w:space="0" w:color="auto"/>
            </w:tcBorders>
            <w:shd w:val="clear" w:color="auto" w:fill="FDFD4F"/>
            <w:vAlign w:val="center"/>
          </w:tcPr>
          <w:p w:rsidR="00450F04" w:rsidRDefault="00314692">
            <w:pPr>
              <w:pStyle w:val="Jin0"/>
              <w:shd w:val="clear" w:color="auto" w:fill="auto"/>
              <w:jc w:val="center"/>
              <w:rPr>
                <w:sz w:val="13"/>
                <w:szCs w:val="13"/>
              </w:rPr>
            </w:pPr>
            <w:proofErr w:type="gramStart"/>
            <w:r>
              <w:rPr>
                <w:sz w:val="13"/>
                <w:szCs w:val="13"/>
              </w:rPr>
              <w:t>P.Č.</w:t>
            </w:r>
            <w:proofErr w:type="gramEnd"/>
          </w:p>
        </w:tc>
        <w:tc>
          <w:tcPr>
            <w:tcW w:w="734" w:type="dxa"/>
            <w:tcBorders>
              <w:top w:val="single" w:sz="4" w:space="0" w:color="auto"/>
            </w:tcBorders>
            <w:shd w:val="clear" w:color="auto" w:fill="FDFD4F"/>
            <w:vAlign w:val="center"/>
          </w:tcPr>
          <w:p w:rsidR="00450F04" w:rsidRDefault="00314692">
            <w:pPr>
              <w:pStyle w:val="Jin0"/>
              <w:shd w:val="clear" w:color="auto" w:fill="auto"/>
              <w:jc w:val="center"/>
              <w:rPr>
                <w:sz w:val="13"/>
                <w:szCs w:val="13"/>
              </w:rPr>
            </w:pPr>
            <w:r>
              <w:rPr>
                <w:sz w:val="13"/>
                <w:szCs w:val="13"/>
              </w:rPr>
              <w:t>TV</w:t>
            </w:r>
          </w:p>
        </w:tc>
        <w:tc>
          <w:tcPr>
            <w:tcW w:w="432" w:type="dxa"/>
            <w:tcBorders>
              <w:top w:val="single" w:sz="4" w:space="0" w:color="auto"/>
            </w:tcBorders>
            <w:shd w:val="clear" w:color="auto" w:fill="FDFD4F"/>
            <w:vAlign w:val="center"/>
          </w:tcPr>
          <w:p w:rsidR="00450F04" w:rsidRDefault="00314692">
            <w:pPr>
              <w:pStyle w:val="Jin0"/>
              <w:shd w:val="clear" w:color="auto" w:fill="auto"/>
              <w:jc w:val="center"/>
              <w:rPr>
                <w:sz w:val="13"/>
                <w:szCs w:val="13"/>
              </w:rPr>
            </w:pPr>
            <w:r>
              <w:rPr>
                <w:sz w:val="13"/>
                <w:szCs w:val="13"/>
              </w:rPr>
              <w:t>KCN</w:t>
            </w:r>
          </w:p>
        </w:tc>
        <w:tc>
          <w:tcPr>
            <w:tcW w:w="1166" w:type="dxa"/>
            <w:tcBorders>
              <w:top w:val="single" w:sz="4" w:space="0" w:color="auto"/>
            </w:tcBorders>
            <w:shd w:val="clear" w:color="auto" w:fill="FDFD4F"/>
            <w:vAlign w:val="center"/>
          </w:tcPr>
          <w:p w:rsidR="00450F04" w:rsidRDefault="00314692">
            <w:pPr>
              <w:pStyle w:val="Jin0"/>
              <w:shd w:val="clear" w:color="auto" w:fill="auto"/>
              <w:jc w:val="center"/>
              <w:rPr>
                <w:sz w:val="13"/>
                <w:szCs w:val="13"/>
              </w:rPr>
            </w:pPr>
            <w:r>
              <w:rPr>
                <w:sz w:val="13"/>
                <w:szCs w:val="13"/>
              </w:rPr>
              <w:t>Kód položky</w:t>
            </w:r>
          </w:p>
        </w:tc>
        <w:tc>
          <w:tcPr>
            <w:tcW w:w="5126" w:type="dxa"/>
            <w:tcBorders>
              <w:top w:val="single" w:sz="4" w:space="0" w:color="auto"/>
            </w:tcBorders>
            <w:shd w:val="clear" w:color="auto" w:fill="FDFD4F"/>
            <w:vAlign w:val="center"/>
          </w:tcPr>
          <w:p w:rsidR="00450F04" w:rsidRDefault="00314692">
            <w:pPr>
              <w:pStyle w:val="Jin0"/>
              <w:shd w:val="clear" w:color="auto" w:fill="auto"/>
              <w:jc w:val="center"/>
              <w:rPr>
                <w:sz w:val="13"/>
                <w:szCs w:val="13"/>
              </w:rPr>
            </w:pPr>
            <w:r>
              <w:rPr>
                <w:sz w:val="13"/>
                <w:szCs w:val="13"/>
              </w:rPr>
              <w:t>Popis</w:t>
            </w:r>
          </w:p>
        </w:tc>
        <w:tc>
          <w:tcPr>
            <w:tcW w:w="427" w:type="dxa"/>
            <w:tcBorders>
              <w:top w:val="single" w:sz="4" w:space="0" w:color="auto"/>
            </w:tcBorders>
            <w:shd w:val="clear" w:color="auto" w:fill="FDFD4F"/>
            <w:vAlign w:val="center"/>
          </w:tcPr>
          <w:p w:rsidR="00450F04" w:rsidRDefault="00314692">
            <w:pPr>
              <w:pStyle w:val="Jin0"/>
              <w:shd w:val="clear" w:color="auto" w:fill="auto"/>
              <w:jc w:val="center"/>
              <w:rPr>
                <w:sz w:val="13"/>
                <w:szCs w:val="13"/>
              </w:rPr>
            </w:pPr>
            <w:r>
              <w:rPr>
                <w:sz w:val="13"/>
                <w:szCs w:val="13"/>
              </w:rPr>
              <w:t>MJ</w:t>
            </w:r>
          </w:p>
        </w:tc>
        <w:tc>
          <w:tcPr>
            <w:tcW w:w="917" w:type="dxa"/>
            <w:tcBorders>
              <w:top w:val="single" w:sz="4" w:space="0" w:color="auto"/>
            </w:tcBorders>
            <w:shd w:val="clear" w:color="auto" w:fill="FDFD4F"/>
            <w:vAlign w:val="bottom"/>
          </w:tcPr>
          <w:p w:rsidR="00450F04" w:rsidRDefault="00314692">
            <w:pPr>
              <w:pStyle w:val="Jin0"/>
              <w:shd w:val="clear" w:color="auto" w:fill="auto"/>
              <w:spacing w:line="276" w:lineRule="auto"/>
              <w:jc w:val="center"/>
              <w:rPr>
                <w:sz w:val="13"/>
                <w:szCs w:val="13"/>
              </w:rPr>
            </w:pPr>
            <w:r>
              <w:rPr>
                <w:sz w:val="13"/>
                <w:szCs w:val="13"/>
              </w:rPr>
              <w:t>Množství celkem</w:t>
            </w:r>
          </w:p>
        </w:tc>
        <w:tc>
          <w:tcPr>
            <w:tcW w:w="893" w:type="dxa"/>
            <w:tcBorders>
              <w:top w:val="single" w:sz="4" w:space="0" w:color="auto"/>
            </w:tcBorders>
            <w:shd w:val="clear" w:color="auto" w:fill="FDFD4F"/>
            <w:vAlign w:val="bottom"/>
          </w:tcPr>
          <w:p w:rsidR="00450F04" w:rsidRDefault="00314692">
            <w:pPr>
              <w:pStyle w:val="Jin0"/>
              <w:shd w:val="clear" w:color="auto" w:fill="auto"/>
              <w:spacing w:line="271" w:lineRule="auto"/>
              <w:jc w:val="center"/>
              <w:rPr>
                <w:sz w:val="13"/>
                <w:szCs w:val="13"/>
              </w:rPr>
            </w:pPr>
            <w:r>
              <w:rPr>
                <w:sz w:val="13"/>
                <w:szCs w:val="13"/>
              </w:rPr>
              <w:t>Cena jednotková</w:t>
            </w:r>
          </w:p>
        </w:tc>
        <w:tc>
          <w:tcPr>
            <w:tcW w:w="1253" w:type="dxa"/>
            <w:tcBorders>
              <w:top w:val="single" w:sz="4" w:space="0" w:color="auto"/>
              <w:left w:val="single" w:sz="4" w:space="0" w:color="auto"/>
            </w:tcBorders>
            <w:shd w:val="clear" w:color="auto" w:fill="FDFD4F"/>
            <w:vAlign w:val="center"/>
          </w:tcPr>
          <w:p w:rsidR="00450F04" w:rsidRDefault="00314692">
            <w:pPr>
              <w:pStyle w:val="Jin0"/>
              <w:shd w:val="clear" w:color="auto" w:fill="auto"/>
              <w:jc w:val="center"/>
              <w:rPr>
                <w:sz w:val="13"/>
                <w:szCs w:val="13"/>
              </w:rPr>
            </w:pPr>
            <w:r>
              <w:rPr>
                <w:sz w:val="13"/>
                <w:szCs w:val="13"/>
              </w:rPr>
              <w:t>Cena celkem</w:t>
            </w:r>
          </w:p>
        </w:tc>
        <w:tc>
          <w:tcPr>
            <w:tcW w:w="1157" w:type="dxa"/>
            <w:tcBorders>
              <w:top w:val="single" w:sz="4" w:space="0" w:color="auto"/>
              <w:right w:val="single" w:sz="4" w:space="0" w:color="auto"/>
            </w:tcBorders>
            <w:shd w:val="clear" w:color="auto" w:fill="FDFD4F"/>
            <w:vAlign w:val="bottom"/>
          </w:tcPr>
          <w:p w:rsidR="00450F04" w:rsidRDefault="00314692">
            <w:pPr>
              <w:pStyle w:val="Jin0"/>
              <w:shd w:val="clear" w:color="auto" w:fill="auto"/>
              <w:spacing w:line="271" w:lineRule="auto"/>
              <w:jc w:val="center"/>
              <w:rPr>
                <w:sz w:val="13"/>
                <w:szCs w:val="13"/>
              </w:rPr>
            </w:pPr>
            <w:r>
              <w:rPr>
                <w:sz w:val="13"/>
                <w:szCs w:val="13"/>
              </w:rPr>
              <w:t>Cenová soustava</w:t>
            </w:r>
          </w:p>
        </w:tc>
      </w:tr>
      <w:tr w:rsidR="00450F04">
        <w:trPr>
          <w:trHeight w:hRule="exact" w:val="202"/>
          <w:jc w:val="center"/>
        </w:trPr>
        <w:tc>
          <w:tcPr>
            <w:tcW w:w="523" w:type="dxa"/>
            <w:tcBorders>
              <w:left w:val="single" w:sz="4" w:space="0" w:color="auto"/>
              <w:bottom w:val="single" w:sz="4" w:space="0" w:color="auto"/>
            </w:tcBorders>
            <w:shd w:val="clear" w:color="auto" w:fill="FDFD4F"/>
            <w:vAlign w:val="center"/>
          </w:tcPr>
          <w:p w:rsidR="00450F04" w:rsidRDefault="00314692">
            <w:pPr>
              <w:pStyle w:val="Jin0"/>
              <w:shd w:val="clear" w:color="auto" w:fill="auto"/>
              <w:jc w:val="center"/>
              <w:rPr>
                <w:sz w:val="13"/>
                <w:szCs w:val="13"/>
              </w:rPr>
            </w:pPr>
            <w:r>
              <w:rPr>
                <w:color w:val="51490E"/>
                <w:sz w:val="13"/>
                <w:szCs w:val="13"/>
              </w:rPr>
              <w:t>1</w:t>
            </w:r>
          </w:p>
        </w:tc>
        <w:tc>
          <w:tcPr>
            <w:tcW w:w="734" w:type="dxa"/>
            <w:tcBorders>
              <w:bottom w:val="single" w:sz="4" w:space="0" w:color="auto"/>
            </w:tcBorders>
            <w:shd w:val="clear" w:color="auto" w:fill="FDFD4F"/>
            <w:vAlign w:val="center"/>
          </w:tcPr>
          <w:p w:rsidR="00450F04" w:rsidRDefault="00314692">
            <w:pPr>
              <w:pStyle w:val="Jin0"/>
              <w:shd w:val="clear" w:color="auto" w:fill="auto"/>
              <w:jc w:val="center"/>
              <w:rPr>
                <w:sz w:val="13"/>
                <w:szCs w:val="13"/>
              </w:rPr>
            </w:pPr>
            <w:r>
              <w:rPr>
                <w:color w:val="51490E"/>
                <w:sz w:val="13"/>
                <w:szCs w:val="13"/>
              </w:rPr>
              <w:t>2</w:t>
            </w:r>
          </w:p>
        </w:tc>
        <w:tc>
          <w:tcPr>
            <w:tcW w:w="432" w:type="dxa"/>
            <w:tcBorders>
              <w:bottom w:val="single" w:sz="4" w:space="0" w:color="auto"/>
            </w:tcBorders>
            <w:shd w:val="clear" w:color="auto" w:fill="FDFD4F"/>
            <w:vAlign w:val="center"/>
          </w:tcPr>
          <w:p w:rsidR="00450F04" w:rsidRDefault="00314692">
            <w:pPr>
              <w:pStyle w:val="Jin0"/>
              <w:shd w:val="clear" w:color="auto" w:fill="auto"/>
              <w:jc w:val="center"/>
              <w:rPr>
                <w:sz w:val="13"/>
                <w:szCs w:val="13"/>
              </w:rPr>
            </w:pPr>
            <w:r>
              <w:rPr>
                <w:color w:val="51490E"/>
                <w:sz w:val="13"/>
                <w:szCs w:val="13"/>
              </w:rPr>
              <w:t>3</w:t>
            </w:r>
          </w:p>
        </w:tc>
        <w:tc>
          <w:tcPr>
            <w:tcW w:w="1166" w:type="dxa"/>
            <w:tcBorders>
              <w:bottom w:val="single" w:sz="4" w:space="0" w:color="auto"/>
            </w:tcBorders>
            <w:shd w:val="clear" w:color="auto" w:fill="FDFD4F"/>
            <w:vAlign w:val="center"/>
          </w:tcPr>
          <w:p w:rsidR="00450F04" w:rsidRDefault="00314692">
            <w:pPr>
              <w:pStyle w:val="Jin0"/>
              <w:shd w:val="clear" w:color="auto" w:fill="auto"/>
              <w:jc w:val="center"/>
              <w:rPr>
                <w:sz w:val="13"/>
                <w:szCs w:val="13"/>
              </w:rPr>
            </w:pPr>
            <w:r>
              <w:rPr>
                <w:color w:val="51490E"/>
                <w:sz w:val="13"/>
                <w:szCs w:val="13"/>
              </w:rPr>
              <w:t>4</w:t>
            </w:r>
          </w:p>
        </w:tc>
        <w:tc>
          <w:tcPr>
            <w:tcW w:w="5126" w:type="dxa"/>
            <w:tcBorders>
              <w:bottom w:val="single" w:sz="4" w:space="0" w:color="auto"/>
            </w:tcBorders>
            <w:shd w:val="clear" w:color="auto" w:fill="FDFD4F"/>
            <w:vAlign w:val="center"/>
          </w:tcPr>
          <w:p w:rsidR="00450F04" w:rsidRDefault="00314692">
            <w:pPr>
              <w:pStyle w:val="Jin0"/>
              <w:shd w:val="clear" w:color="auto" w:fill="auto"/>
              <w:jc w:val="center"/>
              <w:rPr>
                <w:sz w:val="13"/>
                <w:szCs w:val="13"/>
              </w:rPr>
            </w:pPr>
            <w:r>
              <w:rPr>
                <w:color w:val="51490E"/>
                <w:sz w:val="13"/>
                <w:szCs w:val="13"/>
              </w:rPr>
              <w:t>5</w:t>
            </w:r>
          </w:p>
        </w:tc>
        <w:tc>
          <w:tcPr>
            <w:tcW w:w="427" w:type="dxa"/>
            <w:tcBorders>
              <w:bottom w:val="single" w:sz="4" w:space="0" w:color="auto"/>
            </w:tcBorders>
            <w:shd w:val="clear" w:color="auto" w:fill="FDFD4F"/>
            <w:vAlign w:val="center"/>
          </w:tcPr>
          <w:p w:rsidR="00450F04" w:rsidRDefault="00314692">
            <w:pPr>
              <w:pStyle w:val="Jin0"/>
              <w:shd w:val="clear" w:color="auto" w:fill="auto"/>
              <w:jc w:val="center"/>
              <w:rPr>
                <w:sz w:val="13"/>
                <w:szCs w:val="13"/>
              </w:rPr>
            </w:pPr>
            <w:r>
              <w:rPr>
                <w:sz w:val="13"/>
                <w:szCs w:val="13"/>
              </w:rPr>
              <w:t>6</w:t>
            </w:r>
          </w:p>
        </w:tc>
        <w:tc>
          <w:tcPr>
            <w:tcW w:w="917" w:type="dxa"/>
            <w:tcBorders>
              <w:bottom w:val="single" w:sz="4" w:space="0" w:color="auto"/>
            </w:tcBorders>
            <w:shd w:val="clear" w:color="auto" w:fill="FDFD4F"/>
            <w:vAlign w:val="center"/>
          </w:tcPr>
          <w:p w:rsidR="00450F04" w:rsidRDefault="00314692">
            <w:pPr>
              <w:pStyle w:val="Jin0"/>
              <w:shd w:val="clear" w:color="auto" w:fill="auto"/>
              <w:jc w:val="center"/>
              <w:rPr>
                <w:sz w:val="13"/>
                <w:szCs w:val="13"/>
              </w:rPr>
            </w:pPr>
            <w:r>
              <w:rPr>
                <w:sz w:val="13"/>
                <w:szCs w:val="13"/>
              </w:rPr>
              <w:t>7</w:t>
            </w:r>
          </w:p>
        </w:tc>
        <w:tc>
          <w:tcPr>
            <w:tcW w:w="893" w:type="dxa"/>
            <w:tcBorders>
              <w:bottom w:val="single" w:sz="4" w:space="0" w:color="auto"/>
            </w:tcBorders>
            <w:shd w:val="clear" w:color="auto" w:fill="FDFD4F"/>
            <w:vAlign w:val="center"/>
          </w:tcPr>
          <w:p w:rsidR="00450F04" w:rsidRDefault="00314692">
            <w:pPr>
              <w:pStyle w:val="Jin0"/>
              <w:shd w:val="clear" w:color="auto" w:fill="auto"/>
              <w:jc w:val="center"/>
              <w:rPr>
                <w:sz w:val="13"/>
                <w:szCs w:val="13"/>
              </w:rPr>
            </w:pPr>
            <w:r>
              <w:rPr>
                <w:color w:val="51490E"/>
                <w:sz w:val="13"/>
                <w:szCs w:val="13"/>
              </w:rPr>
              <w:t>8</w:t>
            </w:r>
          </w:p>
        </w:tc>
        <w:tc>
          <w:tcPr>
            <w:tcW w:w="1253" w:type="dxa"/>
            <w:tcBorders>
              <w:left w:val="single" w:sz="4" w:space="0" w:color="auto"/>
              <w:bottom w:val="single" w:sz="4" w:space="0" w:color="auto"/>
            </w:tcBorders>
            <w:shd w:val="clear" w:color="auto" w:fill="FDFD4F"/>
            <w:vAlign w:val="center"/>
          </w:tcPr>
          <w:p w:rsidR="00450F04" w:rsidRDefault="00314692">
            <w:pPr>
              <w:pStyle w:val="Jin0"/>
              <w:shd w:val="clear" w:color="auto" w:fill="auto"/>
              <w:jc w:val="center"/>
              <w:rPr>
                <w:sz w:val="13"/>
                <w:szCs w:val="13"/>
              </w:rPr>
            </w:pPr>
            <w:r>
              <w:rPr>
                <w:color w:val="51490E"/>
                <w:sz w:val="13"/>
                <w:szCs w:val="13"/>
              </w:rPr>
              <w:t>9</w:t>
            </w:r>
          </w:p>
        </w:tc>
        <w:tc>
          <w:tcPr>
            <w:tcW w:w="1157" w:type="dxa"/>
            <w:tcBorders>
              <w:bottom w:val="single" w:sz="4" w:space="0" w:color="auto"/>
              <w:right w:val="single" w:sz="4" w:space="0" w:color="auto"/>
            </w:tcBorders>
            <w:shd w:val="clear" w:color="auto" w:fill="FDFD4F"/>
            <w:vAlign w:val="center"/>
          </w:tcPr>
          <w:p w:rsidR="00450F04" w:rsidRDefault="00314692">
            <w:pPr>
              <w:pStyle w:val="Jin0"/>
              <w:shd w:val="clear" w:color="auto" w:fill="auto"/>
              <w:jc w:val="center"/>
              <w:rPr>
                <w:sz w:val="13"/>
                <w:szCs w:val="13"/>
              </w:rPr>
            </w:pPr>
            <w:r>
              <w:rPr>
                <w:color w:val="51490E"/>
                <w:sz w:val="13"/>
                <w:szCs w:val="13"/>
              </w:rPr>
              <w:t>10</w:t>
            </w:r>
          </w:p>
        </w:tc>
      </w:tr>
    </w:tbl>
    <w:p w:rsidR="00450F04" w:rsidRDefault="00450F04">
      <w:pPr>
        <w:spacing w:after="239" w:line="1" w:lineRule="exact"/>
      </w:pPr>
    </w:p>
    <w:p w:rsidR="00450F04" w:rsidRDefault="00314692">
      <w:pPr>
        <w:pStyle w:val="Titulektabulky0"/>
        <w:shd w:val="clear" w:color="auto" w:fill="auto"/>
        <w:ind w:left="2664"/>
        <w:rPr>
          <w:sz w:val="13"/>
          <w:szCs w:val="13"/>
        </w:rPr>
      </w:pPr>
      <w:r>
        <w:rPr>
          <w:sz w:val="13"/>
          <w:szCs w:val="13"/>
        </w:rPr>
        <w:t>ROZPOČET JE ZPRACOVÁN PODLE CENOVĚ SOUSTAVY URS PRAHA A VYHLÁŠKY 169/2016 SB.</w:t>
      </w:r>
    </w:p>
    <w:tbl>
      <w:tblPr>
        <w:tblOverlap w:val="never"/>
        <w:tblW w:w="0" w:type="auto"/>
        <w:jc w:val="center"/>
        <w:tblLayout w:type="fixed"/>
        <w:tblCellMar>
          <w:left w:w="10" w:type="dxa"/>
          <w:right w:w="10" w:type="dxa"/>
        </w:tblCellMar>
        <w:tblLook w:val="0000" w:firstRow="0" w:lastRow="0" w:firstColumn="0" w:lastColumn="0" w:noHBand="0" w:noVBand="0"/>
      </w:tblPr>
      <w:tblGrid>
        <w:gridCol w:w="418"/>
        <w:gridCol w:w="557"/>
        <w:gridCol w:w="499"/>
        <w:gridCol w:w="970"/>
        <w:gridCol w:w="5400"/>
        <w:gridCol w:w="571"/>
        <w:gridCol w:w="898"/>
        <w:gridCol w:w="994"/>
        <w:gridCol w:w="1032"/>
        <w:gridCol w:w="1109"/>
      </w:tblGrid>
      <w:tr w:rsidR="00450F04">
        <w:trPr>
          <w:trHeight w:hRule="exact" w:val="197"/>
          <w:jc w:val="center"/>
        </w:trPr>
        <w:tc>
          <w:tcPr>
            <w:tcW w:w="418" w:type="dxa"/>
            <w:tcBorders>
              <w:top w:val="single" w:sz="4" w:space="0" w:color="auto"/>
            </w:tcBorders>
            <w:shd w:val="clear" w:color="auto" w:fill="FFFFFF"/>
          </w:tcPr>
          <w:p w:rsidR="00450F04" w:rsidRDefault="00450F04">
            <w:pPr>
              <w:rPr>
                <w:sz w:val="10"/>
                <w:szCs w:val="10"/>
              </w:rPr>
            </w:pPr>
          </w:p>
        </w:tc>
        <w:tc>
          <w:tcPr>
            <w:tcW w:w="557" w:type="dxa"/>
            <w:tcBorders>
              <w:top w:val="single" w:sz="4" w:space="0" w:color="auto"/>
            </w:tcBorders>
            <w:shd w:val="clear" w:color="auto" w:fill="FFFFFF"/>
          </w:tcPr>
          <w:p w:rsidR="00450F04" w:rsidRDefault="00314692">
            <w:pPr>
              <w:pStyle w:val="Jin0"/>
              <w:shd w:val="clear" w:color="auto" w:fill="auto"/>
              <w:ind w:firstLine="220"/>
              <w:jc w:val="both"/>
              <w:rPr>
                <w:sz w:val="13"/>
                <w:szCs w:val="13"/>
              </w:rPr>
            </w:pPr>
            <w:r>
              <w:rPr>
                <w:b/>
                <w:bCs/>
                <w:color w:val="6191D0"/>
                <w:sz w:val="13"/>
                <w:szCs w:val="13"/>
              </w:rPr>
              <w:t>D</w:t>
            </w:r>
          </w:p>
        </w:tc>
        <w:tc>
          <w:tcPr>
            <w:tcW w:w="499" w:type="dxa"/>
            <w:tcBorders>
              <w:top w:val="single" w:sz="4" w:space="0" w:color="auto"/>
            </w:tcBorders>
            <w:shd w:val="clear" w:color="auto" w:fill="FFFFFF"/>
          </w:tcPr>
          <w:p w:rsidR="00450F04" w:rsidRDefault="00450F04">
            <w:pPr>
              <w:rPr>
                <w:sz w:val="10"/>
                <w:szCs w:val="10"/>
              </w:rPr>
            </w:pPr>
          </w:p>
        </w:tc>
        <w:tc>
          <w:tcPr>
            <w:tcW w:w="970" w:type="dxa"/>
            <w:tcBorders>
              <w:top w:val="single" w:sz="4" w:space="0" w:color="auto"/>
            </w:tcBorders>
            <w:shd w:val="clear" w:color="auto" w:fill="FFFFFF"/>
          </w:tcPr>
          <w:p w:rsidR="00450F04" w:rsidRDefault="00314692">
            <w:pPr>
              <w:pStyle w:val="Jin0"/>
              <w:shd w:val="clear" w:color="auto" w:fill="auto"/>
              <w:rPr>
                <w:sz w:val="13"/>
                <w:szCs w:val="13"/>
              </w:rPr>
            </w:pPr>
            <w:r>
              <w:rPr>
                <w:b/>
                <w:bCs/>
                <w:color w:val="6191D0"/>
                <w:sz w:val="13"/>
                <w:szCs w:val="13"/>
              </w:rPr>
              <w:t>HSV</w:t>
            </w:r>
          </w:p>
        </w:tc>
        <w:tc>
          <w:tcPr>
            <w:tcW w:w="5400" w:type="dxa"/>
            <w:tcBorders>
              <w:top w:val="single" w:sz="4" w:space="0" w:color="auto"/>
            </w:tcBorders>
            <w:shd w:val="clear" w:color="auto" w:fill="FFFFFF"/>
          </w:tcPr>
          <w:p w:rsidR="00450F04" w:rsidRDefault="00314692">
            <w:pPr>
              <w:pStyle w:val="Jin0"/>
              <w:shd w:val="clear" w:color="auto" w:fill="auto"/>
              <w:ind w:firstLine="220"/>
              <w:rPr>
                <w:sz w:val="13"/>
                <w:szCs w:val="13"/>
              </w:rPr>
            </w:pPr>
            <w:r>
              <w:rPr>
                <w:b/>
                <w:bCs/>
                <w:color w:val="6191D0"/>
                <w:sz w:val="13"/>
                <w:szCs w:val="13"/>
              </w:rPr>
              <w:t>Práce a dodávky HSV</w:t>
            </w:r>
          </w:p>
        </w:tc>
        <w:tc>
          <w:tcPr>
            <w:tcW w:w="571" w:type="dxa"/>
            <w:tcBorders>
              <w:top w:val="single" w:sz="4" w:space="0" w:color="auto"/>
            </w:tcBorders>
            <w:shd w:val="clear" w:color="auto" w:fill="FFFFFF"/>
          </w:tcPr>
          <w:p w:rsidR="00450F04" w:rsidRDefault="00450F04">
            <w:pPr>
              <w:rPr>
                <w:sz w:val="10"/>
                <w:szCs w:val="10"/>
              </w:rPr>
            </w:pPr>
          </w:p>
        </w:tc>
        <w:tc>
          <w:tcPr>
            <w:tcW w:w="898" w:type="dxa"/>
            <w:tcBorders>
              <w:top w:val="single" w:sz="4" w:space="0" w:color="auto"/>
            </w:tcBorders>
            <w:shd w:val="clear" w:color="auto" w:fill="FFFFFF"/>
          </w:tcPr>
          <w:p w:rsidR="00450F04" w:rsidRDefault="00450F04">
            <w:pPr>
              <w:rPr>
                <w:sz w:val="10"/>
                <w:szCs w:val="10"/>
              </w:rPr>
            </w:pPr>
          </w:p>
        </w:tc>
        <w:tc>
          <w:tcPr>
            <w:tcW w:w="994" w:type="dxa"/>
            <w:tcBorders>
              <w:top w:val="single" w:sz="4" w:space="0" w:color="auto"/>
            </w:tcBorders>
            <w:shd w:val="clear" w:color="auto" w:fill="FFFFFF"/>
          </w:tcPr>
          <w:p w:rsidR="00450F04" w:rsidRDefault="00450F04">
            <w:pPr>
              <w:rPr>
                <w:sz w:val="10"/>
                <w:szCs w:val="10"/>
              </w:rPr>
            </w:pPr>
          </w:p>
        </w:tc>
        <w:tc>
          <w:tcPr>
            <w:tcW w:w="1032" w:type="dxa"/>
            <w:tcBorders>
              <w:top w:val="single" w:sz="4" w:space="0" w:color="auto"/>
            </w:tcBorders>
            <w:shd w:val="clear" w:color="auto" w:fill="FFFFFF"/>
          </w:tcPr>
          <w:p w:rsidR="00450F04" w:rsidRDefault="00314692">
            <w:pPr>
              <w:pStyle w:val="Jin0"/>
              <w:shd w:val="clear" w:color="auto" w:fill="auto"/>
              <w:jc w:val="right"/>
              <w:rPr>
                <w:sz w:val="13"/>
                <w:szCs w:val="13"/>
              </w:rPr>
            </w:pPr>
            <w:r>
              <w:rPr>
                <w:b/>
                <w:bCs/>
                <w:color w:val="6191D0"/>
                <w:sz w:val="13"/>
                <w:szCs w:val="13"/>
              </w:rPr>
              <w:t>138 396,14</w:t>
            </w:r>
          </w:p>
        </w:tc>
        <w:tc>
          <w:tcPr>
            <w:tcW w:w="1109" w:type="dxa"/>
            <w:tcBorders>
              <w:top w:val="single" w:sz="4" w:space="0" w:color="auto"/>
            </w:tcBorders>
            <w:shd w:val="clear" w:color="auto" w:fill="FFFFFF"/>
          </w:tcPr>
          <w:p w:rsidR="00450F04" w:rsidRDefault="00450F04">
            <w:pPr>
              <w:rPr>
                <w:sz w:val="10"/>
                <w:szCs w:val="10"/>
              </w:rPr>
            </w:pPr>
          </w:p>
        </w:tc>
      </w:tr>
      <w:tr w:rsidR="00450F04">
        <w:trPr>
          <w:trHeight w:hRule="exact" w:val="211"/>
          <w:jc w:val="center"/>
        </w:trPr>
        <w:tc>
          <w:tcPr>
            <w:tcW w:w="418" w:type="dxa"/>
            <w:shd w:val="clear" w:color="auto" w:fill="FFFFFF"/>
          </w:tcPr>
          <w:p w:rsidR="00450F04" w:rsidRDefault="00450F04">
            <w:pPr>
              <w:rPr>
                <w:sz w:val="10"/>
                <w:szCs w:val="10"/>
              </w:rPr>
            </w:pPr>
          </w:p>
        </w:tc>
        <w:tc>
          <w:tcPr>
            <w:tcW w:w="557" w:type="dxa"/>
            <w:shd w:val="clear" w:color="auto" w:fill="FFFFFF"/>
          </w:tcPr>
          <w:p w:rsidR="00450F04" w:rsidRDefault="00314692">
            <w:pPr>
              <w:pStyle w:val="Jin0"/>
              <w:shd w:val="clear" w:color="auto" w:fill="auto"/>
              <w:ind w:firstLine="220"/>
              <w:jc w:val="both"/>
              <w:rPr>
                <w:sz w:val="13"/>
                <w:szCs w:val="13"/>
              </w:rPr>
            </w:pPr>
            <w:r>
              <w:rPr>
                <w:color w:val="9B5B7B"/>
                <w:sz w:val="13"/>
                <w:szCs w:val="13"/>
              </w:rPr>
              <w:t>D</w:t>
            </w:r>
          </w:p>
        </w:tc>
        <w:tc>
          <w:tcPr>
            <w:tcW w:w="499" w:type="dxa"/>
            <w:shd w:val="clear" w:color="auto" w:fill="FFFFFF"/>
          </w:tcPr>
          <w:p w:rsidR="00450F04" w:rsidRDefault="00450F04">
            <w:pPr>
              <w:rPr>
                <w:sz w:val="10"/>
                <w:szCs w:val="10"/>
              </w:rPr>
            </w:pPr>
          </w:p>
        </w:tc>
        <w:tc>
          <w:tcPr>
            <w:tcW w:w="970" w:type="dxa"/>
            <w:shd w:val="clear" w:color="auto" w:fill="FFFFFF"/>
            <w:vAlign w:val="bottom"/>
          </w:tcPr>
          <w:p w:rsidR="00450F04" w:rsidRDefault="00314692">
            <w:pPr>
              <w:pStyle w:val="Jin0"/>
              <w:shd w:val="clear" w:color="auto" w:fill="auto"/>
              <w:jc w:val="both"/>
              <w:rPr>
                <w:sz w:val="13"/>
                <w:szCs w:val="13"/>
              </w:rPr>
            </w:pPr>
            <w:r>
              <w:rPr>
                <w:color w:val="9B5B7B"/>
                <w:sz w:val="13"/>
                <w:szCs w:val="13"/>
              </w:rPr>
              <w:t>1</w:t>
            </w:r>
          </w:p>
        </w:tc>
        <w:tc>
          <w:tcPr>
            <w:tcW w:w="5400" w:type="dxa"/>
            <w:shd w:val="clear" w:color="auto" w:fill="FFFFFF"/>
          </w:tcPr>
          <w:p w:rsidR="00450F04" w:rsidRDefault="00314692">
            <w:pPr>
              <w:pStyle w:val="Jin0"/>
              <w:shd w:val="clear" w:color="auto" w:fill="auto"/>
              <w:ind w:firstLine="220"/>
              <w:rPr>
                <w:sz w:val="13"/>
                <w:szCs w:val="13"/>
              </w:rPr>
            </w:pPr>
            <w:r>
              <w:rPr>
                <w:b/>
                <w:bCs/>
                <w:color w:val="9B5B7B"/>
                <w:sz w:val="13"/>
                <w:szCs w:val="13"/>
              </w:rPr>
              <w:t>Zemní práce</w:t>
            </w:r>
          </w:p>
        </w:tc>
        <w:tc>
          <w:tcPr>
            <w:tcW w:w="571" w:type="dxa"/>
            <w:shd w:val="clear" w:color="auto" w:fill="FFFFFF"/>
          </w:tcPr>
          <w:p w:rsidR="00450F04" w:rsidRDefault="00450F04">
            <w:pPr>
              <w:rPr>
                <w:sz w:val="10"/>
                <w:szCs w:val="10"/>
              </w:rPr>
            </w:pPr>
          </w:p>
        </w:tc>
        <w:tc>
          <w:tcPr>
            <w:tcW w:w="898" w:type="dxa"/>
            <w:shd w:val="clear" w:color="auto" w:fill="FFFFFF"/>
          </w:tcPr>
          <w:p w:rsidR="00450F04" w:rsidRDefault="00450F04">
            <w:pPr>
              <w:rPr>
                <w:sz w:val="10"/>
                <w:szCs w:val="10"/>
              </w:rPr>
            </w:pPr>
          </w:p>
        </w:tc>
        <w:tc>
          <w:tcPr>
            <w:tcW w:w="994" w:type="dxa"/>
            <w:shd w:val="clear" w:color="auto" w:fill="FFFFFF"/>
          </w:tcPr>
          <w:p w:rsidR="00450F04" w:rsidRDefault="00450F04">
            <w:pPr>
              <w:rPr>
                <w:sz w:val="10"/>
                <w:szCs w:val="10"/>
              </w:rPr>
            </w:pPr>
          </w:p>
        </w:tc>
        <w:tc>
          <w:tcPr>
            <w:tcW w:w="1032" w:type="dxa"/>
            <w:shd w:val="clear" w:color="auto" w:fill="FFFFFF"/>
          </w:tcPr>
          <w:p w:rsidR="00450F04" w:rsidRDefault="00314692">
            <w:pPr>
              <w:pStyle w:val="Jin0"/>
              <w:shd w:val="clear" w:color="auto" w:fill="auto"/>
              <w:jc w:val="right"/>
              <w:rPr>
                <w:sz w:val="13"/>
                <w:szCs w:val="13"/>
              </w:rPr>
            </w:pPr>
            <w:r>
              <w:rPr>
                <w:b/>
                <w:bCs/>
                <w:color w:val="9B5B7B"/>
                <w:sz w:val="13"/>
                <w:szCs w:val="13"/>
              </w:rPr>
              <w:t>22 170,50</w:t>
            </w:r>
          </w:p>
        </w:tc>
        <w:tc>
          <w:tcPr>
            <w:tcW w:w="1109" w:type="dxa"/>
            <w:shd w:val="clear" w:color="auto" w:fill="FFFFFF"/>
          </w:tcPr>
          <w:p w:rsidR="00450F04" w:rsidRDefault="00450F04">
            <w:pPr>
              <w:rPr>
                <w:sz w:val="10"/>
                <w:szCs w:val="10"/>
              </w:rPr>
            </w:pPr>
          </w:p>
        </w:tc>
      </w:tr>
      <w:tr w:rsidR="00450F04">
        <w:trPr>
          <w:trHeight w:hRule="exact" w:val="216"/>
          <w:jc w:val="center"/>
        </w:trPr>
        <w:tc>
          <w:tcPr>
            <w:tcW w:w="418" w:type="dxa"/>
            <w:shd w:val="clear" w:color="auto" w:fill="FFFFFF"/>
            <w:vAlign w:val="bottom"/>
          </w:tcPr>
          <w:p w:rsidR="00450F04" w:rsidRDefault="00314692">
            <w:pPr>
              <w:pStyle w:val="Jin0"/>
              <w:shd w:val="clear" w:color="auto" w:fill="auto"/>
              <w:jc w:val="both"/>
              <w:rPr>
                <w:sz w:val="13"/>
                <w:szCs w:val="13"/>
              </w:rPr>
            </w:pPr>
            <w:r>
              <w:rPr>
                <w:sz w:val="13"/>
                <w:szCs w:val="13"/>
              </w:rPr>
              <w:t>1</w:t>
            </w:r>
          </w:p>
        </w:tc>
        <w:tc>
          <w:tcPr>
            <w:tcW w:w="557" w:type="dxa"/>
            <w:shd w:val="clear" w:color="auto" w:fill="FFFFFF"/>
            <w:vAlign w:val="center"/>
          </w:tcPr>
          <w:p w:rsidR="00450F04" w:rsidRDefault="00314692">
            <w:pPr>
              <w:pStyle w:val="Jin0"/>
              <w:shd w:val="clear" w:color="auto" w:fill="auto"/>
              <w:ind w:firstLine="220"/>
              <w:jc w:val="both"/>
              <w:rPr>
                <w:sz w:val="13"/>
                <w:szCs w:val="13"/>
              </w:rPr>
            </w:pPr>
            <w:r>
              <w:rPr>
                <w:sz w:val="13"/>
                <w:szCs w:val="13"/>
              </w:rPr>
              <w:t>K</w:t>
            </w:r>
          </w:p>
        </w:tc>
        <w:tc>
          <w:tcPr>
            <w:tcW w:w="499" w:type="dxa"/>
            <w:shd w:val="clear" w:color="auto" w:fill="FFFFFF"/>
            <w:vAlign w:val="bottom"/>
          </w:tcPr>
          <w:p w:rsidR="00450F04" w:rsidRDefault="00314692">
            <w:pPr>
              <w:pStyle w:val="Jin0"/>
              <w:shd w:val="clear" w:color="auto" w:fill="auto"/>
              <w:ind w:firstLine="180"/>
              <w:jc w:val="both"/>
              <w:rPr>
                <w:sz w:val="13"/>
                <w:szCs w:val="13"/>
              </w:rPr>
            </w:pPr>
            <w:r>
              <w:rPr>
                <w:sz w:val="13"/>
                <w:szCs w:val="13"/>
              </w:rPr>
              <w:t>001</w:t>
            </w:r>
          </w:p>
        </w:tc>
        <w:tc>
          <w:tcPr>
            <w:tcW w:w="970" w:type="dxa"/>
            <w:shd w:val="clear" w:color="auto" w:fill="FFFFFF"/>
            <w:vAlign w:val="center"/>
          </w:tcPr>
          <w:p w:rsidR="00450F04" w:rsidRDefault="00314692">
            <w:pPr>
              <w:pStyle w:val="Jin0"/>
              <w:shd w:val="clear" w:color="auto" w:fill="auto"/>
              <w:jc w:val="both"/>
              <w:rPr>
                <w:sz w:val="13"/>
                <w:szCs w:val="13"/>
              </w:rPr>
            </w:pPr>
            <w:r>
              <w:rPr>
                <w:sz w:val="13"/>
                <w:szCs w:val="13"/>
              </w:rPr>
              <w:t>111201101</w:t>
            </w:r>
          </w:p>
        </w:tc>
        <w:tc>
          <w:tcPr>
            <w:tcW w:w="5400" w:type="dxa"/>
            <w:shd w:val="clear" w:color="auto" w:fill="FFFFFF"/>
            <w:vAlign w:val="center"/>
          </w:tcPr>
          <w:p w:rsidR="00450F04" w:rsidRDefault="00314692">
            <w:pPr>
              <w:pStyle w:val="Jin0"/>
              <w:shd w:val="clear" w:color="auto" w:fill="auto"/>
              <w:ind w:firstLine="220"/>
              <w:rPr>
                <w:sz w:val="13"/>
                <w:szCs w:val="13"/>
              </w:rPr>
            </w:pPr>
            <w:r>
              <w:rPr>
                <w:sz w:val="13"/>
                <w:szCs w:val="13"/>
              </w:rPr>
              <w:t>Odstraněni náletové zeleně i s kořeny do 1000 m2</w:t>
            </w:r>
          </w:p>
        </w:tc>
        <w:tc>
          <w:tcPr>
            <w:tcW w:w="571" w:type="dxa"/>
            <w:shd w:val="clear" w:color="auto" w:fill="FFFFFF"/>
            <w:vAlign w:val="center"/>
          </w:tcPr>
          <w:p w:rsidR="00450F04" w:rsidRDefault="00314692">
            <w:pPr>
              <w:pStyle w:val="Jin0"/>
              <w:shd w:val="clear" w:color="auto" w:fill="auto"/>
              <w:jc w:val="both"/>
              <w:rPr>
                <w:sz w:val="13"/>
                <w:szCs w:val="13"/>
              </w:rPr>
            </w:pPr>
            <w:r>
              <w:rPr>
                <w:sz w:val="13"/>
                <w:szCs w:val="13"/>
              </w:rPr>
              <w:t>m2</w:t>
            </w:r>
          </w:p>
        </w:tc>
        <w:tc>
          <w:tcPr>
            <w:tcW w:w="898" w:type="dxa"/>
            <w:shd w:val="clear" w:color="auto" w:fill="FFFFFF"/>
            <w:vAlign w:val="bottom"/>
          </w:tcPr>
          <w:p w:rsidR="00450F04" w:rsidRDefault="00314692">
            <w:pPr>
              <w:pStyle w:val="Jin0"/>
              <w:shd w:val="clear" w:color="auto" w:fill="auto"/>
              <w:ind w:firstLine="260"/>
              <w:jc w:val="both"/>
              <w:rPr>
                <w:sz w:val="13"/>
                <w:szCs w:val="13"/>
              </w:rPr>
            </w:pPr>
            <w:r>
              <w:rPr>
                <w:sz w:val="13"/>
                <w:szCs w:val="13"/>
              </w:rPr>
              <w:t>60,000</w:t>
            </w:r>
          </w:p>
        </w:tc>
        <w:tc>
          <w:tcPr>
            <w:tcW w:w="994"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60,00</w:t>
            </w:r>
          </w:p>
        </w:tc>
        <w:tc>
          <w:tcPr>
            <w:tcW w:w="1032" w:type="dxa"/>
            <w:shd w:val="clear" w:color="auto" w:fill="FFFFFF"/>
            <w:vAlign w:val="center"/>
          </w:tcPr>
          <w:p w:rsidR="00450F04" w:rsidRDefault="00314692">
            <w:pPr>
              <w:pStyle w:val="Jin0"/>
              <w:shd w:val="clear" w:color="auto" w:fill="auto"/>
              <w:jc w:val="right"/>
              <w:rPr>
                <w:sz w:val="13"/>
                <w:szCs w:val="13"/>
              </w:rPr>
            </w:pPr>
            <w:r>
              <w:rPr>
                <w:sz w:val="13"/>
                <w:szCs w:val="13"/>
              </w:rPr>
              <w:t>3 600,00</w:t>
            </w:r>
          </w:p>
        </w:tc>
        <w:tc>
          <w:tcPr>
            <w:tcW w:w="1109" w:type="dxa"/>
            <w:shd w:val="clear" w:color="auto" w:fill="FFFFFF"/>
            <w:vAlign w:val="center"/>
          </w:tcPr>
          <w:p w:rsidR="00450F04" w:rsidRDefault="00314692">
            <w:pPr>
              <w:pStyle w:val="Jin0"/>
              <w:shd w:val="clear" w:color="auto" w:fill="auto"/>
              <w:jc w:val="both"/>
              <w:rPr>
                <w:sz w:val="13"/>
                <w:szCs w:val="13"/>
              </w:rPr>
            </w:pPr>
            <w:r>
              <w:rPr>
                <w:sz w:val="13"/>
                <w:szCs w:val="13"/>
              </w:rPr>
              <w:t>CS URS PRAHA</w:t>
            </w:r>
          </w:p>
        </w:tc>
      </w:tr>
      <w:tr w:rsidR="00450F04">
        <w:trPr>
          <w:trHeight w:hRule="exact" w:val="226"/>
          <w:jc w:val="center"/>
        </w:trPr>
        <w:tc>
          <w:tcPr>
            <w:tcW w:w="418" w:type="dxa"/>
            <w:shd w:val="clear" w:color="auto" w:fill="FFFFFF"/>
            <w:vAlign w:val="center"/>
          </w:tcPr>
          <w:p w:rsidR="00450F04" w:rsidRDefault="00314692">
            <w:pPr>
              <w:pStyle w:val="Jin0"/>
              <w:shd w:val="clear" w:color="auto" w:fill="auto"/>
              <w:jc w:val="both"/>
              <w:rPr>
                <w:sz w:val="13"/>
                <w:szCs w:val="13"/>
              </w:rPr>
            </w:pPr>
            <w:r>
              <w:rPr>
                <w:sz w:val="13"/>
                <w:szCs w:val="13"/>
              </w:rPr>
              <w:t>2</w:t>
            </w:r>
          </w:p>
        </w:tc>
        <w:tc>
          <w:tcPr>
            <w:tcW w:w="557" w:type="dxa"/>
            <w:shd w:val="clear" w:color="auto" w:fill="FFFFFF"/>
            <w:vAlign w:val="center"/>
          </w:tcPr>
          <w:p w:rsidR="00450F04" w:rsidRDefault="00314692">
            <w:pPr>
              <w:pStyle w:val="Jin0"/>
              <w:shd w:val="clear" w:color="auto" w:fill="auto"/>
              <w:ind w:firstLine="220"/>
              <w:jc w:val="both"/>
              <w:rPr>
                <w:sz w:val="13"/>
                <w:szCs w:val="13"/>
              </w:rPr>
            </w:pPr>
            <w:r>
              <w:rPr>
                <w:sz w:val="13"/>
                <w:szCs w:val="13"/>
              </w:rPr>
              <w:t>K</w:t>
            </w:r>
          </w:p>
        </w:tc>
        <w:tc>
          <w:tcPr>
            <w:tcW w:w="499" w:type="dxa"/>
            <w:shd w:val="clear" w:color="auto" w:fill="FFFFFF"/>
            <w:vAlign w:val="center"/>
          </w:tcPr>
          <w:p w:rsidR="00450F04" w:rsidRDefault="00314692">
            <w:pPr>
              <w:pStyle w:val="Jin0"/>
              <w:shd w:val="clear" w:color="auto" w:fill="auto"/>
              <w:ind w:firstLine="180"/>
              <w:jc w:val="both"/>
              <w:rPr>
                <w:sz w:val="13"/>
                <w:szCs w:val="13"/>
              </w:rPr>
            </w:pPr>
            <w:r>
              <w:rPr>
                <w:sz w:val="13"/>
                <w:szCs w:val="13"/>
              </w:rPr>
              <w:t>001</w:t>
            </w:r>
          </w:p>
        </w:tc>
        <w:tc>
          <w:tcPr>
            <w:tcW w:w="970" w:type="dxa"/>
            <w:shd w:val="clear" w:color="auto" w:fill="FFFFFF"/>
            <w:vAlign w:val="center"/>
          </w:tcPr>
          <w:p w:rsidR="00450F04" w:rsidRDefault="00314692">
            <w:pPr>
              <w:pStyle w:val="Jin0"/>
              <w:shd w:val="clear" w:color="auto" w:fill="auto"/>
              <w:jc w:val="both"/>
              <w:rPr>
                <w:sz w:val="13"/>
                <w:szCs w:val="13"/>
              </w:rPr>
            </w:pPr>
            <w:r>
              <w:rPr>
                <w:sz w:val="13"/>
                <w:szCs w:val="13"/>
              </w:rPr>
              <w:t>111201401</w:t>
            </w:r>
          </w:p>
        </w:tc>
        <w:tc>
          <w:tcPr>
            <w:tcW w:w="5400" w:type="dxa"/>
            <w:shd w:val="clear" w:color="auto" w:fill="FFFFFF"/>
            <w:vAlign w:val="center"/>
          </w:tcPr>
          <w:p w:rsidR="00450F04" w:rsidRDefault="00314692">
            <w:pPr>
              <w:pStyle w:val="Jin0"/>
              <w:shd w:val="clear" w:color="auto" w:fill="auto"/>
              <w:ind w:firstLine="220"/>
              <w:rPr>
                <w:sz w:val="13"/>
                <w:szCs w:val="13"/>
              </w:rPr>
            </w:pPr>
            <w:r>
              <w:rPr>
                <w:sz w:val="13"/>
                <w:szCs w:val="13"/>
              </w:rPr>
              <w:t>Spáleni křovin a stromů průměru kmene do 100 mm</w:t>
            </w:r>
          </w:p>
        </w:tc>
        <w:tc>
          <w:tcPr>
            <w:tcW w:w="571" w:type="dxa"/>
            <w:shd w:val="clear" w:color="auto" w:fill="FFFFFF"/>
            <w:vAlign w:val="center"/>
          </w:tcPr>
          <w:p w:rsidR="00450F04" w:rsidRDefault="00314692">
            <w:pPr>
              <w:pStyle w:val="Jin0"/>
              <w:shd w:val="clear" w:color="auto" w:fill="auto"/>
              <w:jc w:val="both"/>
              <w:rPr>
                <w:sz w:val="13"/>
                <w:szCs w:val="13"/>
              </w:rPr>
            </w:pPr>
            <w:r>
              <w:rPr>
                <w:sz w:val="13"/>
                <w:szCs w:val="13"/>
              </w:rPr>
              <w:t>m2</w:t>
            </w:r>
          </w:p>
        </w:tc>
        <w:tc>
          <w:tcPr>
            <w:tcW w:w="898" w:type="dxa"/>
            <w:shd w:val="clear" w:color="auto" w:fill="FFFFFF"/>
            <w:vAlign w:val="center"/>
          </w:tcPr>
          <w:p w:rsidR="00450F04" w:rsidRDefault="00314692">
            <w:pPr>
              <w:pStyle w:val="Jin0"/>
              <w:shd w:val="clear" w:color="auto" w:fill="auto"/>
              <w:ind w:firstLine="260"/>
              <w:jc w:val="both"/>
              <w:rPr>
                <w:sz w:val="13"/>
                <w:szCs w:val="13"/>
              </w:rPr>
            </w:pPr>
            <w:r>
              <w:rPr>
                <w:sz w:val="13"/>
                <w:szCs w:val="13"/>
              </w:rPr>
              <w:t>60,000</w:t>
            </w:r>
          </w:p>
        </w:tc>
        <w:tc>
          <w:tcPr>
            <w:tcW w:w="994" w:type="dxa"/>
            <w:shd w:val="clear" w:color="auto" w:fill="FFFFFF"/>
            <w:vAlign w:val="center"/>
          </w:tcPr>
          <w:p w:rsidR="00450F04" w:rsidRDefault="00314692">
            <w:pPr>
              <w:pStyle w:val="Jin0"/>
              <w:shd w:val="clear" w:color="auto" w:fill="auto"/>
              <w:ind w:firstLine="340"/>
              <w:jc w:val="both"/>
              <w:rPr>
                <w:sz w:val="13"/>
                <w:szCs w:val="13"/>
              </w:rPr>
            </w:pPr>
            <w:r>
              <w:rPr>
                <w:sz w:val="13"/>
                <w:szCs w:val="13"/>
              </w:rPr>
              <w:t>10,00</w:t>
            </w:r>
          </w:p>
        </w:tc>
        <w:tc>
          <w:tcPr>
            <w:tcW w:w="1032" w:type="dxa"/>
            <w:shd w:val="clear" w:color="auto" w:fill="FFFFFF"/>
            <w:vAlign w:val="center"/>
          </w:tcPr>
          <w:p w:rsidR="00450F04" w:rsidRDefault="00314692">
            <w:pPr>
              <w:pStyle w:val="Jin0"/>
              <w:shd w:val="clear" w:color="auto" w:fill="auto"/>
              <w:jc w:val="right"/>
              <w:rPr>
                <w:sz w:val="13"/>
                <w:szCs w:val="13"/>
              </w:rPr>
            </w:pPr>
            <w:r>
              <w:rPr>
                <w:sz w:val="13"/>
                <w:szCs w:val="13"/>
              </w:rPr>
              <w:t>600,00</w:t>
            </w:r>
          </w:p>
        </w:tc>
        <w:tc>
          <w:tcPr>
            <w:tcW w:w="1109" w:type="dxa"/>
            <w:shd w:val="clear" w:color="auto" w:fill="FFFFFF"/>
            <w:vAlign w:val="center"/>
          </w:tcPr>
          <w:p w:rsidR="00450F04" w:rsidRDefault="00314692">
            <w:pPr>
              <w:pStyle w:val="Jin0"/>
              <w:shd w:val="clear" w:color="auto" w:fill="auto"/>
              <w:jc w:val="both"/>
              <w:rPr>
                <w:sz w:val="13"/>
                <w:szCs w:val="13"/>
              </w:rPr>
            </w:pPr>
            <w:r>
              <w:rPr>
                <w:sz w:val="13"/>
                <w:szCs w:val="13"/>
              </w:rPr>
              <w:t>CS URS PRAHA</w:t>
            </w:r>
          </w:p>
        </w:tc>
      </w:tr>
      <w:tr w:rsidR="00450F04">
        <w:trPr>
          <w:trHeight w:hRule="exact" w:val="230"/>
          <w:jc w:val="center"/>
        </w:trPr>
        <w:tc>
          <w:tcPr>
            <w:tcW w:w="418" w:type="dxa"/>
            <w:shd w:val="clear" w:color="auto" w:fill="FFFFFF"/>
          </w:tcPr>
          <w:p w:rsidR="00450F04" w:rsidRDefault="00314692">
            <w:pPr>
              <w:pStyle w:val="Jin0"/>
              <w:shd w:val="clear" w:color="auto" w:fill="auto"/>
              <w:jc w:val="both"/>
              <w:rPr>
                <w:sz w:val="13"/>
                <w:szCs w:val="13"/>
              </w:rPr>
            </w:pPr>
            <w:r>
              <w:rPr>
                <w:sz w:val="13"/>
                <w:szCs w:val="13"/>
              </w:rPr>
              <w:t>3</w:t>
            </w:r>
          </w:p>
        </w:tc>
        <w:tc>
          <w:tcPr>
            <w:tcW w:w="557" w:type="dxa"/>
            <w:shd w:val="clear" w:color="auto" w:fill="FFFFFF"/>
          </w:tcPr>
          <w:p w:rsidR="00450F04" w:rsidRDefault="00314692">
            <w:pPr>
              <w:pStyle w:val="Jin0"/>
              <w:shd w:val="clear" w:color="auto" w:fill="auto"/>
              <w:ind w:firstLine="220"/>
              <w:jc w:val="both"/>
              <w:rPr>
                <w:sz w:val="13"/>
                <w:szCs w:val="13"/>
              </w:rPr>
            </w:pPr>
            <w:r>
              <w:rPr>
                <w:sz w:val="13"/>
                <w:szCs w:val="13"/>
              </w:rPr>
              <w:t>K</w:t>
            </w:r>
          </w:p>
        </w:tc>
        <w:tc>
          <w:tcPr>
            <w:tcW w:w="499" w:type="dxa"/>
            <w:shd w:val="clear" w:color="auto" w:fill="FFFFFF"/>
            <w:vAlign w:val="bottom"/>
          </w:tcPr>
          <w:p w:rsidR="00450F04" w:rsidRDefault="00314692">
            <w:pPr>
              <w:pStyle w:val="Jin0"/>
              <w:shd w:val="clear" w:color="auto" w:fill="auto"/>
              <w:ind w:firstLine="180"/>
              <w:jc w:val="both"/>
              <w:rPr>
                <w:sz w:val="13"/>
                <w:szCs w:val="13"/>
              </w:rPr>
            </w:pPr>
            <w:r>
              <w:rPr>
                <w:sz w:val="13"/>
                <w:szCs w:val="13"/>
              </w:rPr>
              <w:t>001</w:t>
            </w:r>
          </w:p>
        </w:tc>
        <w:tc>
          <w:tcPr>
            <w:tcW w:w="970" w:type="dxa"/>
            <w:shd w:val="clear" w:color="auto" w:fill="FFFFFF"/>
          </w:tcPr>
          <w:p w:rsidR="00450F04" w:rsidRDefault="00314692">
            <w:pPr>
              <w:pStyle w:val="Jin0"/>
              <w:shd w:val="clear" w:color="auto" w:fill="auto"/>
              <w:jc w:val="both"/>
              <w:rPr>
                <w:sz w:val="13"/>
                <w:szCs w:val="13"/>
              </w:rPr>
            </w:pPr>
            <w:r>
              <w:rPr>
                <w:sz w:val="13"/>
                <w:szCs w:val="13"/>
              </w:rPr>
              <w:t>122301101</w:t>
            </w:r>
          </w:p>
        </w:tc>
        <w:tc>
          <w:tcPr>
            <w:tcW w:w="5400" w:type="dxa"/>
            <w:shd w:val="clear" w:color="auto" w:fill="FFFFFF"/>
          </w:tcPr>
          <w:p w:rsidR="00450F04" w:rsidRDefault="00314692">
            <w:pPr>
              <w:pStyle w:val="Jin0"/>
              <w:shd w:val="clear" w:color="auto" w:fill="auto"/>
              <w:ind w:firstLine="220"/>
              <w:rPr>
                <w:sz w:val="13"/>
                <w:szCs w:val="13"/>
              </w:rPr>
            </w:pPr>
            <w:r>
              <w:rPr>
                <w:sz w:val="13"/>
                <w:szCs w:val="13"/>
              </w:rPr>
              <w:t>Odkopávky a prokopávky nezapažené v hornině tř. 4 objem do 100 m3</w:t>
            </w:r>
          </w:p>
        </w:tc>
        <w:tc>
          <w:tcPr>
            <w:tcW w:w="571" w:type="dxa"/>
            <w:shd w:val="clear" w:color="auto" w:fill="FFFFFF"/>
          </w:tcPr>
          <w:p w:rsidR="00450F04" w:rsidRDefault="00314692">
            <w:pPr>
              <w:pStyle w:val="Jin0"/>
              <w:shd w:val="clear" w:color="auto" w:fill="auto"/>
              <w:jc w:val="both"/>
              <w:rPr>
                <w:sz w:val="13"/>
                <w:szCs w:val="13"/>
              </w:rPr>
            </w:pPr>
            <w:r>
              <w:rPr>
                <w:sz w:val="13"/>
                <w:szCs w:val="13"/>
              </w:rPr>
              <w:t>m3</w:t>
            </w:r>
          </w:p>
        </w:tc>
        <w:tc>
          <w:tcPr>
            <w:tcW w:w="898" w:type="dxa"/>
            <w:shd w:val="clear" w:color="auto" w:fill="FFFFFF"/>
          </w:tcPr>
          <w:p w:rsidR="00450F04" w:rsidRDefault="00314692">
            <w:pPr>
              <w:pStyle w:val="Jin0"/>
              <w:shd w:val="clear" w:color="auto" w:fill="auto"/>
              <w:ind w:firstLine="340"/>
              <w:jc w:val="both"/>
              <w:rPr>
                <w:sz w:val="13"/>
                <w:szCs w:val="13"/>
              </w:rPr>
            </w:pPr>
            <w:r>
              <w:rPr>
                <w:sz w:val="13"/>
                <w:szCs w:val="13"/>
              </w:rPr>
              <w:t>3,300</w:t>
            </w:r>
          </w:p>
        </w:tc>
        <w:tc>
          <w:tcPr>
            <w:tcW w:w="994" w:type="dxa"/>
            <w:shd w:val="clear" w:color="auto" w:fill="FFFFFF"/>
          </w:tcPr>
          <w:p w:rsidR="00450F04" w:rsidRDefault="00314692">
            <w:pPr>
              <w:pStyle w:val="Jin0"/>
              <w:shd w:val="clear" w:color="auto" w:fill="auto"/>
              <w:jc w:val="center"/>
              <w:rPr>
                <w:sz w:val="13"/>
                <w:szCs w:val="13"/>
              </w:rPr>
            </w:pPr>
            <w:r>
              <w:rPr>
                <w:sz w:val="13"/>
                <w:szCs w:val="13"/>
              </w:rPr>
              <w:t>850,00</w:t>
            </w:r>
          </w:p>
        </w:tc>
        <w:tc>
          <w:tcPr>
            <w:tcW w:w="1032" w:type="dxa"/>
            <w:shd w:val="clear" w:color="auto" w:fill="FFFFFF"/>
          </w:tcPr>
          <w:p w:rsidR="00450F04" w:rsidRDefault="00314692">
            <w:pPr>
              <w:pStyle w:val="Jin0"/>
              <w:shd w:val="clear" w:color="auto" w:fill="auto"/>
              <w:jc w:val="right"/>
              <w:rPr>
                <w:sz w:val="13"/>
                <w:szCs w:val="13"/>
              </w:rPr>
            </w:pPr>
            <w:r>
              <w:rPr>
                <w:sz w:val="13"/>
                <w:szCs w:val="13"/>
              </w:rPr>
              <w:t>2 805,00</w:t>
            </w:r>
          </w:p>
        </w:tc>
        <w:tc>
          <w:tcPr>
            <w:tcW w:w="1109" w:type="dxa"/>
            <w:shd w:val="clear" w:color="auto" w:fill="FFFFFF"/>
          </w:tcPr>
          <w:p w:rsidR="00450F04" w:rsidRDefault="00314692">
            <w:pPr>
              <w:pStyle w:val="Jin0"/>
              <w:shd w:val="clear" w:color="auto" w:fill="auto"/>
              <w:jc w:val="both"/>
              <w:rPr>
                <w:sz w:val="13"/>
                <w:szCs w:val="13"/>
              </w:rPr>
            </w:pPr>
            <w:r>
              <w:rPr>
                <w:sz w:val="13"/>
                <w:szCs w:val="13"/>
              </w:rPr>
              <w:t>CS URS PRAHA</w:t>
            </w:r>
          </w:p>
        </w:tc>
      </w:tr>
      <w:tr w:rsidR="00450F04">
        <w:trPr>
          <w:trHeight w:hRule="exact" w:val="235"/>
          <w:jc w:val="center"/>
        </w:trPr>
        <w:tc>
          <w:tcPr>
            <w:tcW w:w="418" w:type="dxa"/>
            <w:shd w:val="clear" w:color="auto" w:fill="FFFFFF"/>
          </w:tcPr>
          <w:p w:rsidR="00450F04" w:rsidRDefault="00450F04">
            <w:pPr>
              <w:rPr>
                <w:sz w:val="10"/>
                <w:szCs w:val="10"/>
              </w:rPr>
            </w:pPr>
          </w:p>
        </w:tc>
        <w:tc>
          <w:tcPr>
            <w:tcW w:w="557" w:type="dxa"/>
            <w:shd w:val="clear" w:color="auto" w:fill="FFFFFF"/>
          </w:tcPr>
          <w:p w:rsidR="00450F04" w:rsidRDefault="00450F04">
            <w:pPr>
              <w:rPr>
                <w:sz w:val="10"/>
                <w:szCs w:val="10"/>
              </w:rPr>
            </w:pPr>
          </w:p>
        </w:tc>
        <w:tc>
          <w:tcPr>
            <w:tcW w:w="499" w:type="dxa"/>
            <w:shd w:val="clear" w:color="auto" w:fill="FFFFFF"/>
          </w:tcPr>
          <w:p w:rsidR="00450F04" w:rsidRDefault="00450F04">
            <w:pPr>
              <w:rPr>
                <w:sz w:val="10"/>
                <w:szCs w:val="10"/>
              </w:rPr>
            </w:pPr>
          </w:p>
        </w:tc>
        <w:tc>
          <w:tcPr>
            <w:tcW w:w="970" w:type="dxa"/>
            <w:shd w:val="clear" w:color="auto" w:fill="FFFFFF"/>
          </w:tcPr>
          <w:p w:rsidR="00450F04" w:rsidRDefault="00450F04">
            <w:pPr>
              <w:rPr>
                <w:sz w:val="10"/>
                <w:szCs w:val="10"/>
              </w:rPr>
            </w:pPr>
          </w:p>
        </w:tc>
        <w:tc>
          <w:tcPr>
            <w:tcW w:w="5400" w:type="dxa"/>
            <w:shd w:val="clear" w:color="auto" w:fill="FFFFFF"/>
            <w:vAlign w:val="bottom"/>
          </w:tcPr>
          <w:p w:rsidR="00450F04" w:rsidRDefault="00314692">
            <w:pPr>
              <w:pStyle w:val="Jin0"/>
              <w:shd w:val="clear" w:color="auto" w:fill="auto"/>
              <w:tabs>
                <w:tab w:val="left" w:pos="1473"/>
              </w:tabs>
              <w:ind w:firstLine="220"/>
              <w:rPr>
                <w:sz w:val="13"/>
                <w:szCs w:val="13"/>
              </w:rPr>
            </w:pPr>
            <w:r>
              <w:rPr>
                <w:sz w:val="13"/>
                <w:szCs w:val="13"/>
              </w:rPr>
              <w:t>"kolem objektu"</w:t>
            </w:r>
            <w:r>
              <w:rPr>
                <w:sz w:val="13"/>
                <w:szCs w:val="13"/>
              </w:rPr>
              <w:tab/>
              <w:t>3,30</w:t>
            </w:r>
          </w:p>
        </w:tc>
        <w:tc>
          <w:tcPr>
            <w:tcW w:w="571" w:type="dxa"/>
            <w:shd w:val="clear" w:color="auto" w:fill="FFFFFF"/>
          </w:tcPr>
          <w:p w:rsidR="00450F04" w:rsidRDefault="00450F04">
            <w:pPr>
              <w:rPr>
                <w:sz w:val="10"/>
                <w:szCs w:val="10"/>
              </w:rPr>
            </w:pPr>
          </w:p>
        </w:tc>
        <w:tc>
          <w:tcPr>
            <w:tcW w:w="898"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3,300</w:t>
            </w:r>
          </w:p>
        </w:tc>
        <w:tc>
          <w:tcPr>
            <w:tcW w:w="994" w:type="dxa"/>
            <w:shd w:val="clear" w:color="auto" w:fill="FFFFFF"/>
          </w:tcPr>
          <w:p w:rsidR="00450F04" w:rsidRDefault="00450F04">
            <w:pPr>
              <w:rPr>
                <w:sz w:val="10"/>
                <w:szCs w:val="10"/>
              </w:rPr>
            </w:pPr>
          </w:p>
        </w:tc>
        <w:tc>
          <w:tcPr>
            <w:tcW w:w="1032" w:type="dxa"/>
            <w:shd w:val="clear" w:color="auto" w:fill="FFFFFF"/>
          </w:tcPr>
          <w:p w:rsidR="00450F04" w:rsidRDefault="00450F04">
            <w:pPr>
              <w:rPr>
                <w:sz w:val="10"/>
                <w:szCs w:val="10"/>
              </w:rPr>
            </w:pPr>
          </w:p>
        </w:tc>
        <w:tc>
          <w:tcPr>
            <w:tcW w:w="1109" w:type="dxa"/>
            <w:shd w:val="clear" w:color="auto" w:fill="FFFFFF"/>
          </w:tcPr>
          <w:p w:rsidR="00450F04" w:rsidRDefault="00450F04">
            <w:pPr>
              <w:rPr>
                <w:sz w:val="10"/>
                <w:szCs w:val="10"/>
              </w:rPr>
            </w:pPr>
          </w:p>
        </w:tc>
      </w:tr>
      <w:tr w:rsidR="00450F04">
        <w:trPr>
          <w:trHeight w:hRule="exact" w:val="235"/>
          <w:jc w:val="center"/>
        </w:trPr>
        <w:tc>
          <w:tcPr>
            <w:tcW w:w="418" w:type="dxa"/>
            <w:shd w:val="clear" w:color="auto" w:fill="FFFFFF"/>
            <w:vAlign w:val="bottom"/>
          </w:tcPr>
          <w:p w:rsidR="00450F04" w:rsidRDefault="00314692">
            <w:pPr>
              <w:pStyle w:val="Jin0"/>
              <w:shd w:val="clear" w:color="auto" w:fill="auto"/>
              <w:jc w:val="both"/>
              <w:rPr>
                <w:sz w:val="13"/>
                <w:szCs w:val="13"/>
              </w:rPr>
            </w:pPr>
            <w:r>
              <w:rPr>
                <w:sz w:val="13"/>
                <w:szCs w:val="13"/>
              </w:rPr>
              <w:t>4</w:t>
            </w:r>
          </w:p>
        </w:tc>
        <w:tc>
          <w:tcPr>
            <w:tcW w:w="557" w:type="dxa"/>
            <w:shd w:val="clear" w:color="auto" w:fill="FFFFFF"/>
            <w:vAlign w:val="bottom"/>
          </w:tcPr>
          <w:p w:rsidR="00450F04" w:rsidRDefault="00314692">
            <w:pPr>
              <w:pStyle w:val="Jin0"/>
              <w:shd w:val="clear" w:color="auto" w:fill="auto"/>
              <w:ind w:firstLine="220"/>
              <w:jc w:val="both"/>
              <w:rPr>
                <w:sz w:val="13"/>
                <w:szCs w:val="13"/>
              </w:rPr>
            </w:pPr>
            <w:r>
              <w:rPr>
                <w:sz w:val="13"/>
                <w:szCs w:val="13"/>
              </w:rPr>
              <w:t>K</w:t>
            </w:r>
          </w:p>
        </w:tc>
        <w:tc>
          <w:tcPr>
            <w:tcW w:w="499" w:type="dxa"/>
            <w:shd w:val="clear" w:color="auto" w:fill="FFFFFF"/>
            <w:vAlign w:val="bottom"/>
          </w:tcPr>
          <w:p w:rsidR="00450F04" w:rsidRDefault="00314692">
            <w:pPr>
              <w:pStyle w:val="Jin0"/>
              <w:shd w:val="clear" w:color="auto" w:fill="auto"/>
              <w:ind w:firstLine="180"/>
              <w:jc w:val="both"/>
              <w:rPr>
                <w:sz w:val="13"/>
                <w:szCs w:val="13"/>
              </w:rPr>
            </w:pPr>
            <w:r>
              <w:rPr>
                <w:sz w:val="13"/>
                <w:szCs w:val="13"/>
              </w:rPr>
              <w:t>001</w:t>
            </w:r>
          </w:p>
        </w:tc>
        <w:tc>
          <w:tcPr>
            <w:tcW w:w="970" w:type="dxa"/>
            <w:shd w:val="clear" w:color="auto" w:fill="FFFFFF"/>
            <w:vAlign w:val="bottom"/>
          </w:tcPr>
          <w:p w:rsidR="00450F04" w:rsidRDefault="00314692">
            <w:pPr>
              <w:pStyle w:val="Jin0"/>
              <w:shd w:val="clear" w:color="auto" w:fill="auto"/>
              <w:jc w:val="both"/>
              <w:rPr>
                <w:sz w:val="13"/>
                <w:szCs w:val="13"/>
              </w:rPr>
            </w:pPr>
            <w:r>
              <w:rPr>
                <w:sz w:val="13"/>
                <w:szCs w:val="13"/>
              </w:rPr>
              <w:t>122301109</w:t>
            </w:r>
          </w:p>
        </w:tc>
        <w:tc>
          <w:tcPr>
            <w:tcW w:w="5400" w:type="dxa"/>
            <w:shd w:val="clear" w:color="auto" w:fill="FFFFFF"/>
            <w:vAlign w:val="bottom"/>
          </w:tcPr>
          <w:p w:rsidR="00450F04" w:rsidRDefault="00314692">
            <w:pPr>
              <w:pStyle w:val="Jin0"/>
              <w:shd w:val="clear" w:color="auto" w:fill="auto"/>
              <w:ind w:firstLine="220"/>
              <w:rPr>
                <w:sz w:val="13"/>
                <w:szCs w:val="13"/>
              </w:rPr>
            </w:pPr>
            <w:r>
              <w:rPr>
                <w:sz w:val="13"/>
                <w:szCs w:val="13"/>
              </w:rPr>
              <w:t>Příplatek za lepivost u odkopávek nezapažených v hornině tř. 4</w:t>
            </w:r>
          </w:p>
        </w:tc>
        <w:tc>
          <w:tcPr>
            <w:tcW w:w="571" w:type="dxa"/>
            <w:shd w:val="clear" w:color="auto" w:fill="FFFFFF"/>
            <w:vAlign w:val="bottom"/>
          </w:tcPr>
          <w:p w:rsidR="00450F04" w:rsidRDefault="00314692">
            <w:pPr>
              <w:pStyle w:val="Jin0"/>
              <w:shd w:val="clear" w:color="auto" w:fill="auto"/>
              <w:jc w:val="both"/>
              <w:rPr>
                <w:sz w:val="13"/>
                <w:szCs w:val="13"/>
              </w:rPr>
            </w:pPr>
            <w:r>
              <w:rPr>
                <w:sz w:val="13"/>
                <w:szCs w:val="13"/>
              </w:rPr>
              <w:t>m3</w:t>
            </w:r>
          </w:p>
        </w:tc>
        <w:tc>
          <w:tcPr>
            <w:tcW w:w="898"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3,300</w:t>
            </w:r>
          </w:p>
        </w:tc>
        <w:tc>
          <w:tcPr>
            <w:tcW w:w="994"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35,00</w:t>
            </w:r>
          </w:p>
        </w:tc>
        <w:tc>
          <w:tcPr>
            <w:tcW w:w="1032" w:type="dxa"/>
            <w:shd w:val="clear" w:color="auto" w:fill="FFFFFF"/>
            <w:vAlign w:val="bottom"/>
          </w:tcPr>
          <w:p w:rsidR="00450F04" w:rsidRDefault="00314692">
            <w:pPr>
              <w:pStyle w:val="Jin0"/>
              <w:shd w:val="clear" w:color="auto" w:fill="auto"/>
              <w:jc w:val="right"/>
              <w:rPr>
                <w:sz w:val="13"/>
                <w:szCs w:val="13"/>
              </w:rPr>
            </w:pPr>
            <w:r>
              <w:rPr>
                <w:sz w:val="13"/>
                <w:szCs w:val="13"/>
              </w:rPr>
              <w:t>115,50</w:t>
            </w:r>
          </w:p>
        </w:tc>
        <w:tc>
          <w:tcPr>
            <w:tcW w:w="1109" w:type="dxa"/>
            <w:shd w:val="clear" w:color="auto" w:fill="FFFFFF"/>
            <w:vAlign w:val="bottom"/>
          </w:tcPr>
          <w:p w:rsidR="00450F04" w:rsidRDefault="00314692">
            <w:pPr>
              <w:pStyle w:val="Jin0"/>
              <w:shd w:val="clear" w:color="auto" w:fill="auto"/>
              <w:jc w:val="both"/>
              <w:rPr>
                <w:sz w:val="13"/>
                <w:szCs w:val="13"/>
              </w:rPr>
            </w:pPr>
            <w:r>
              <w:rPr>
                <w:sz w:val="13"/>
                <w:szCs w:val="13"/>
              </w:rPr>
              <w:t>CS URS PRAHA</w:t>
            </w:r>
          </w:p>
        </w:tc>
      </w:tr>
      <w:tr w:rsidR="00450F04">
        <w:trPr>
          <w:trHeight w:hRule="exact" w:val="235"/>
          <w:jc w:val="center"/>
        </w:trPr>
        <w:tc>
          <w:tcPr>
            <w:tcW w:w="418" w:type="dxa"/>
            <w:shd w:val="clear" w:color="auto" w:fill="FFFFFF"/>
          </w:tcPr>
          <w:p w:rsidR="00450F04" w:rsidRDefault="00314692">
            <w:pPr>
              <w:pStyle w:val="Jin0"/>
              <w:shd w:val="clear" w:color="auto" w:fill="auto"/>
              <w:jc w:val="both"/>
              <w:rPr>
                <w:sz w:val="13"/>
                <w:szCs w:val="13"/>
              </w:rPr>
            </w:pPr>
            <w:r>
              <w:rPr>
                <w:sz w:val="13"/>
                <w:szCs w:val="13"/>
              </w:rPr>
              <w:t>5</w:t>
            </w:r>
          </w:p>
        </w:tc>
        <w:tc>
          <w:tcPr>
            <w:tcW w:w="557" w:type="dxa"/>
            <w:shd w:val="clear" w:color="auto" w:fill="FFFFFF"/>
          </w:tcPr>
          <w:p w:rsidR="00450F04" w:rsidRDefault="00314692">
            <w:pPr>
              <w:pStyle w:val="Jin0"/>
              <w:shd w:val="clear" w:color="auto" w:fill="auto"/>
              <w:ind w:firstLine="220"/>
              <w:jc w:val="both"/>
              <w:rPr>
                <w:sz w:val="13"/>
                <w:szCs w:val="13"/>
              </w:rPr>
            </w:pPr>
            <w:r>
              <w:rPr>
                <w:sz w:val="13"/>
                <w:szCs w:val="13"/>
              </w:rPr>
              <w:t>K</w:t>
            </w:r>
          </w:p>
        </w:tc>
        <w:tc>
          <w:tcPr>
            <w:tcW w:w="499" w:type="dxa"/>
            <w:shd w:val="clear" w:color="auto" w:fill="FFFFFF"/>
            <w:vAlign w:val="center"/>
          </w:tcPr>
          <w:p w:rsidR="00450F04" w:rsidRDefault="00314692">
            <w:pPr>
              <w:pStyle w:val="Jin0"/>
              <w:shd w:val="clear" w:color="auto" w:fill="auto"/>
              <w:ind w:firstLine="180"/>
              <w:jc w:val="both"/>
              <w:rPr>
                <w:sz w:val="13"/>
                <w:szCs w:val="13"/>
              </w:rPr>
            </w:pPr>
            <w:r>
              <w:rPr>
                <w:sz w:val="13"/>
                <w:szCs w:val="13"/>
              </w:rPr>
              <w:t>001</w:t>
            </w:r>
          </w:p>
        </w:tc>
        <w:tc>
          <w:tcPr>
            <w:tcW w:w="970" w:type="dxa"/>
            <w:shd w:val="clear" w:color="auto" w:fill="FFFFFF"/>
          </w:tcPr>
          <w:p w:rsidR="00450F04" w:rsidRDefault="00314692">
            <w:pPr>
              <w:pStyle w:val="Jin0"/>
              <w:shd w:val="clear" w:color="auto" w:fill="auto"/>
              <w:jc w:val="both"/>
              <w:rPr>
                <w:sz w:val="13"/>
                <w:szCs w:val="13"/>
              </w:rPr>
            </w:pPr>
            <w:r>
              <w:rPr>
                <w:sz w:val="13"/>
                <w:szCs w:val="13"/>
              </w:rPr>
              <w:t>130001102</w:t>
            </w:r>
          </w:p>
        </w:tc>
        <w:tc>
          <w:tcPr>
            <w:tcW w:w="5400" w:type="dxa"/>
            <w:shd w:val="clear" w:color="auto" w:fill="FFFFFF"/>
          </w:tcPr>
          <w:p w:rsidR="00450F04" w:rsidRDefault="00314692">
            <w:pPr>
              <w:pStyle w:val="Jin0"/>
              <w:shd w:val="clear" w:color="auto" w:fill="auto"/>
              <w:ind w:firstLine="220"/>
              <w:rPr>
                <w:sz w:val="13"/>
                <w:szCs w:val="13"/>
              </w:rPr>
            </w:pPr>
            <w:r>
              <w:rPr>
                <w:sz w:val="13"/>
                <w:szCs w:val="13"/>
              </w:rPr>
              <w:t xml:space="preserve">Příplatek za </w:t>
            </w:r>
            <w:proofErr w:type="gramStart"/>
            <w:r>
              <w:rPr>
                <w:sz w:val="13"/>
                <w:szCs w:val="13"/>
              </w:rPr>
              <w:t>ztíženi</w:t>
            </w:r>
            <w:proofErr w:type="gramEnd"/>
            <w:r>
              <w:rPr>
                <w:sz w:val="13"/>
                <w:szCs w:val="13"/>
              </w:rPr>
              <w:t xml:space="preserve"> vykopávky - práce za archeologického dozoru</w:t>
            </w:r>
          </w:p>
        </w:tc>
        <w:tc>
          <w:tcPr>
            <w:tcW w:w="571" w:type="dxa"/>
            <w:shd w:val="clear" w:color="auto" w:fill="FFFFFF"/>
          </w:tcPr>
          <w:p w:rsidR="00450F04" w:rsidRDefault="00314692">
            <w:pPr>
              <w:pStyle w:val="Jin0"/>
              <w:shd w:val="clear" w:color="auto" w:fill="auto"/>
              <w:jc w:val="both"/>
              <w:rPr>
                <w:sz w:val="13"/>
                <w:szCs w:val="13"/>
              </w:rPr>
            </w:pPr>
            <w:r>
              <w:rPr>
                <w:sz w:val="13"/>
                <w:szCs w:val="13"/>
              </w:rPr>
              <w:t>m3</w:t>
            </w:r>
          </w:p>
        </w:tc>
        <w:tc>
          <w:tcPr>
            <w:tcW w:w="898" w:type="dxa"/>
            <w:shd w:val="clear" w:color="auto" w:fill="FFFFFF"/>
          </w:tcPr>
          <w:p w:rsidR="00450F04" w:rsidRDefault="00314692">
            <w:pPr>
              <w:pStyle w:val="Jin0"/>
              <w:shd w:val="clear" w:color="auto" w:fill="auto"/>
              <w:ind w:firstLine="340"/>
              <w:jc w:val="both"/>
              <w:rPr>
                <w:sz w:val="13"/>
                <w:szCs w:val="13"/>
              </w:rPr>
            </w:pPr>
            <w:r>
              <w:rPr>
                <w:sz w:val="13"/>
                <w:szCs w:val="13"/>
              </w:rPr>
              <w:t>7,500</w:t>
            </w:r>
          </w:p>
        </w:tc>
        <w:tc>
          <w:tcPr>
            <w:tcW w:w="994" w:type="dxa"/>
            <w:shd w:val="clear" w:color="auto" w:fill="FFFFFF"/>
            <w:vAlign w:val="center"/>
          </w:tcPr>
          <w:p w:rsidR="00450F04" w:rsidRDefault="00314692">
            <w:pPr>
              <w:pStyle w:val="Jin0"/>
              <w:shd w:val="clear" w:color="auto" w:fill="auto"/>
              <w:jc w:val="center"/>
              <w:rPr>
                <w:sz w:val="13"/>
                <w:szCs w:val="13"/>
              </w:rPr>
            </w:pPr>
            <w:r>
              <w:rPr>
                <w:sz w:val="13"/>
                <w:szCs w:val="13"/>
              </w:rPr>
              <w:t>600,00</w:t>
            </w:r>
          </w:p>
        </w:tc>
        <w:tc>
          <w:tcPr>
            <w:tcW w:w="1032" w:type="dxa"/>
            <w:shd w:val="clear" w:color="auto" w:fill="FFFFFF"/>
          </w:tcPr>
          <w:p w:rsidR="00450F04" w:rsidRDefault="00314692">
            <w:pPr>
              <w:pStyle w:val="Jin0"/>
              <w:shd w:val="clear" w:color="auto" w:fill="auto"/>
              <w:jc w:val="right"/>
              <w:rPr>
                <w:sz w:val="13"/>
                <w:szCs w:val="13"/>
              </w:rPr>
            </w:pPr>
            <w:r>
              <w:rPr>
                <w:sz w:val="13"/>
                <w:szCs w:val="13"/>
              </w:rPr>
              <w:t>4 500,00</w:t>
            </w:r>
          </w:p>
        </w:tc>
        <w:tc>
          <w:tcPr>
            <w:tcW w:w="1109" w:type="dxa"/>
            <w:shd w:val="clear" w:color="auto" w:fill="FFFFFF"/>
          </w:tcPr>
          <w:p w:rsidR="00450F04" w:rsidRDefault="00314692">
            <w:pPr>
              <w:pStyle w:val="Jin0"/>
              <w:shd w:val="clear" w:color="auto" w:fill="auto"/>
              <w:jc w:val="right"/>
              <w:rPr>
                <w:sz w:val="13"/>
                <w:szCs w:val="13"/>
              </w:rPr>
            </w:pPr>
            <w:r>
              <w:rPr>
                <w:sz w:val="13"/>
                <w:szCs w:val="13"/>
              </w:rPr>
              <w:t>KALKULACE</w:t>
            </w:r>
          </w:p>
        </w:tc>
      </w:tr>
      <w:tr w:rsidR="00450F04">
        <w:trPr>
          <w:trHeight w:hRule="exact" w:val="230"/>
          <w:jc w:val="center"/>
        </w:trPr>
        <w:tc>
          <w:tcPr>
            <w:tcW w:w="418" w:type="dxa"/>
            <w:shd w:val="clear" w:color="auto" w:fill="FFFFFF"/>
          </w:tcPr>
          <w:p w:rsidR="00450F04" w:rsidRDefault="00450F04">
            <w:pPr>
              <w:rPr>
                <w:sz w:val="10"/>
                <w:szCs w:val="10"/>
              </w:rPr>
            </w:pPr>
          </w:p>
        </w:tc>
        <w:tc>
          <w:tcPr>
            <w:tcW w:w="557" w:type="dxa"/>
            <w:shd w:val="clear" w:color="auto" w:fill="FFFFFF"/>
          </w:tcPr>
          <w:p w:rsidR="00450F04" w:rsidRDefault="00450F04">
            <w:pPr>
              <w:rPr>
                <w:sz w:val="10"/>
                <w:szCs w:val="10"/>
              </w:rPr>
            </w:pPr>
          </w:p>
        </w:tc>
        <w:tc>
          <w:tcPr>
            <w:tcW w:w="499" w:type="dxa"/>
            <w:shd w:val="clear" w:color="auto" w:fill="FFFFFF"/>
          </w:tcPr>
          <w:p w:rsidR="00450F04" w:rsidRDefault="00450F04">
            <w:pPr>
              <w:rPr>
                <w:sz w:val="10"/>
                <w:szCs w:val="10"/>
              </w:rPr>
            </w:pPr>
          </w:p>
        </w:tc>
        <w:tc>
          <w:tcPr>
            <w:tcW w:w="970" w:type="dxa"/>
            <w:shd w:val="clear" w:color="auto" w:fill="FFFFFF"/>
          </w:tcPr>
          <w:p w:rsidR="00450F04" w:rsidRDefault="00450F04">
            <w:pPr>
              <w:rPr>
                <w:sz w:val="10"/>
                <w:szCs w:val="10"/>
              </w:rPr>
            </w:pPr>
          </w:p>
        </w:tc>
        <w:tc>
          <w:tcPr>
            <w:tcW w:w="5400" w:type="dxa"/>
            <w:shd w:val="clear" w:color="auto" w:fill="FFFFFF"/>
            <w:vAlign w:val="bottom"/>
          </w:tcPr>
          <w:p w:rsidR="00450F04" w:rsidRDefault="00314692">
            <w:pPr>
              <w:pStyle w:val="Jin0"/>
              <w:shd w:val="clear" w:color="auto" w:fill="auto"/>
              <w:ind w:firstLine="220"/>
              <w:rPr>
                <w:sz w:val="13"/>
                <w:szCs w:val="13"/>
              </w:rPr>
            </w:pPr>
            <w:r>
              <w:rPr>
                <w:sz w:val="13"/>
                <w:szCs w:val="13"/>
              </w:rPr>
              <w:t>4,20+3,30</w:t>
            </w:r>
          </w:p>
        </w:tc>
        <w:tc>
          <w:tcPr>
            <w:tcW w:w="571" w:type="dxa"/>
            <w:shd w:val="clear" w:color="auto" w:fill="FFFFFF"/>
          </w:tcPr>
          <w:p w:rsidR="00450F04" w:rsidRDefault="00450F04">
            <w:pPr>
              <w:rPr>
                <w:sz w:val="10"/>
                <w:szCs w:val="10"/>
              </w:rPr>
            </w:pPr>
          </w:p>
        </w:tc>
        <w:tc>
          <w:tcPr>
            <w:tcW w:w="898"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7,500</w:t>
            </w:r>
          </w:p>
        </w:tc>
        <w:tc>
          <w:tcPr>
            <w:tcW w:w="994" w:type="dxa"/>
            <w:shd w:val="clear" w:color="auto" w:fill="FFFFFF"/>
          </w:tcPr>
          <w:p w:rsidR="00450F04" w:rsidRDefault="00450F04">
            <w:pPr>
              <w:rPr>
                <w:sz w:val="10"/>
                <w:szCs w:val="10"/>
              </w:rPr>
            </w:pPr>
          </w:p>
        </w:tc>
        <w:tc>
          <w:tcPr>
            <w:tcW w:w="1032" w:type="dxa"/>
            <w:shd w:val="clear" w:color="auto" w:fill="FFFFFF"/>
          </w:tcPr>
          <w:p w:rsidR="00450F04" w:rsidRDefault="00450F04">
            <w:pPr>
              <w:rPr>
                <w:sz w:val="10"/>
                <w:szCs w:val="10"/>
              </w:rPr>
            </w:pPr>
          </w:p>
        </w:tc>
        <w:tc>
          <w:tcPr>
            <w:tcW w:w="1109" w:type="dxa"/>
            <w:shd w:val="clear" w:color="auto" w:fill="FFFFFF"/>
          </w:tcPr>
          <w:p w:rsidR="00450F04" w:rsidRDefault="00450F04">
            <w:pPr>
              <w:rPr>
                <w:sz w:val="10"/>
                <w:szCs w:val="10"/>
              </w:rPr>
            </w:pPr>
          </w:p>
        </w:tc>
      </w:tr>
      <w:tr w:rsidR="00450F04">
        <w:trPr>
          <w:trHeight w:hRule="exact" w:val="250"/>
          <w:jc w:val="center"/>
        </w:trPr>
        <w:tc>
          <w:tcPr>
            <w:tcW w:w="418" w:type="dxa"/>
            <w:shd w:val="clear" w:color="auto" w:fill="FFFFFF"/>
            <w:vAlign w:val="center"/>
          </w:tcPr>
          <w:p w:rsidR="00450F04" w:rsidRDefault="00314692">
            <w:pPr>
              <w:pStyle w:val="Jin0"/>
              <w:shd w:val="clear" w:color="auto" w:fill="auto"/>
              <w:jc w:val="both"/>
              <w:rPr>
                <w:sz w:val="13"/>
                <w:szCs w:val="13"/>
              </w:rPr>
            </w:pPr>
            <w:r>
              <w:rPr>
                <w:sz w:val="13"/>
                <w:szCs w:val="13"/>
              </w:rPr>
              <w:t>6</w:t>
            </w:r>
          </w:p>
        </w:tc>
        <w:tc>
          <w:tcPr>
            <w:tcW w:w="557" w:type="dxa"/>
            <w:shd w:val="clear" w:color="auto" w:fill="FFFFFF"/>
            <w:vAlign w:val="center"/>
          </w:tcPr>
          <w:p w:rsidR="00450F04" w:rsidRDefault="00314692">
            <w:pPr>
              <w:pStyle w:val="Jin0"/>
              <w:shd w:val="clear" w:color="auto" w:fill="auto"/>
              <w:ind w:firstLine="220"/>
              <w:jc w:val="both"/>
              <w:rPr>
                <w:sz w:val="13"/>
                <w:szCs w:val="13"/>
              </w:rPr>
            </w:pPr>
            <w:r>
              <w:rPr>
                <w:sz w:val="13"/>
                <w:szCs w:val="13"/>
              </w:rPr>
              <w:t>K</w:t>
            </w:r>
          </w:p>
        </w:tc>
        <w:tc>
          <w:tcPr>
            <w:tcW w:w="499" w:type="dxa"/>
            <w:shd w:val="clear" w:color="auto" w:fill="FFFFFF"/>
            <w:vAlign w:val="center"/>
          </w:tcPr>
          <w:p w:rsidR="00450F04" w:rsidRDefault="00314692">
            <w:pPr>
              <w:pStyle w:val="Jin0"/>
              <w:shd w:val="clear" w:color="auto" w:fill="auto"/>
              <w:ind w:firstLine="180"/>
              <w:jc w:val="both"/>
              <w:rPr>
                <w:sz w:val="13"/>
                <w:szCs w:val="13"/>
              </w:rPr>
            </w:pPr>
            <w:r>
              <w:rPr>
                <w:sz w:val="13"/>
                <w:szCs w:val="13"/>
              </w:rPr>
              <w:t>001</w:t>
            </w:r>
          </w:p>
        </w:tc>
        <w:tc>
          <w:tcPr>
            <w:tcW w:w="970" w:type="dxa"/>
            <w:shd w:val="clear" w:color="auto" w:fill="FFFFFF"/>
            <w:vAlign w:val="center"/>
          </w:tcPr>
          <w:p w:rsidR="00450F04" w:rsidRDefault="00314692">
            <w:pPr>
              <w:pStyle w:val="Jin0"/>
              <w:shd w:val="clear" w:color="auto" w:fill="auto"/>
              <w:jc w:val="both"/>
              <w:rPr>
                <w:sz w:val="13"/>
                <w:szCs w:val="13"/>
              </w:rPr>
            </w:pPr>
            <w:r>
              <w:rPr>
                <w:sz w:val="13"/>
                <w:szCs w:val="13"/>
              </w:rPr>
              <w:t>132301101</w:t>
            </w:r>
          </w:p>
        </w:tc>
        <w:tc>
          <w:tcPr>
            <w:tcW w:w="5400" w:type="dxa"/>
            <w:shd w:val="clear" w:color="auto" w:fill="FFFFFF"/>
            <w:vAlign w:val="center"/>
          </w:tcPr>
          <w:p w:rsidR="00450F04" w:rsidRDefault="00314692">
            <w:pPr>
              <w:pStyle w:val="Jin0"/>
              <w:shd w:val="clear" w:color="auto" w:fill="auto"/>
              <w:ind w:firstLine="220"/>
              <w:rPr>
                <w:sz w:val="13"/>
                <w:szCs w:val="13"/>
              </w:rPr>
            </w:pPr>
            <w:r>
              <w:rPr>
                <w:sz w:val="13"/>
                <w:szCs w:val="13"/>
              </w:rPr>
              <w:t>Hloubeni rýh š do 600 mm v hornině tř. 4 objemu do 100 m3</w:t>
            </w:r>
          </w:p>
        </w:tc>
        <w:tc>
          <w:tcPr>
            <w:tcW w:w="571" w:type="dxa"/>
            <w:shd w:val="clear" w:color="auto" w:fill="FFFFFF"/>
            <w:vAlign w:val="center"/>
          </w:tcPr>
          <w:p w:rsidR="00450F04" w:rsidRDefault="00314692">
            <w:pPr>
              <w:pStyle w:val="Jin0"/>
              <w:shd w:val="clear" w:color="auto" w:fill="auto"/>
              <w:jc w:val="both"/>
              <w:rPr>
                <w:sz w:val="13"/>
                <w:szCs w:val="13"/>
              </w:rPr>
            </w:pPr>
            <w:r>
              <w:rPr>
                <w:sz w:val="13"/>
                <w:szCs w:val="13"/>
              </w:rPr>
              <w:t>m3</w:t>
            </w:r>
          </w:p>
        </w:tc>
        <w:tc>
          <w:tcPr>
            <w:tcW w:w="898" w:type="dxa"/>
            <w:shd w:val="clear" w:color="auto" w:fill="FFFFFF"/>
            <w:vAlign w:val="center"/>
          </w:tcPr>
          <w:p w:rsidR="00450F04" w:rsidRDefault="00314692">
            <w:pPr>
              <w:pStyle w:val="Jin0"/>
              <w:shd w:val="clear" w:color="auto" w:fill="auto"/>
              <w:ind w:firstLine="340"/>
              <w:jc w:val="both"/>
              <w:rPr>
                <w:sz w:val="13"/>
                <w:szCs w:val="13"/>
              </w:rPr>
            </w:pPr>
            <w:r>
              <w:rPr>
                <w:sz w:val="13"/>
                <w:szCs w:val="13"/>
              </w:rPr>
              <w:t>4,200</w:t>
            </w:r>
          </w:p>
        </w:tc>
        <w:tc>
          <w:tcPr>
            <w:tcW w:w="994" w:type="dxa"/>
            <w:shd w:val="clear" w:color="auto" w:fill="FFFFFF"/>
            <w:vAlign w:val="center"/>
          </w:tcPr>
          <w:p w:rsidR="00450F04" w:rsidRDefault="00314692">
            <w:pPr>
              <w:pStyle w:val="Jin0"/>
              <w:shd w:val="clear" w:color="auto" w:fill="auto"/>
              <w:ind w:firstLine="160"/>
              <w:jc w:val="both"/>
              <w:rPr>
                <w:sz w:val="13"/>
                <w:szCs w:val="13"/>
              </w:rPr>
            </w:pPr>
            <w:r>
              <w:rPr>
                <w:sz w:val="13"/>
                <w:szCs w:val="13"/>
              </w:rPr>
              <w:t>1 350,00</w:t>
            </w:r>
          </w:p>
        </w:tc>
        <w:tc>
          <w:tcPr>
            <w:tcW w:w="1032" w:type="dxa"/>
            <w:shd w:val="clear" w:color="auto" w:fill="FFFFFF"/>
            <w:vAlign w:val="center"/>
          </w:tcPr>
          <w:p w:rsidR="00450F04" w:rsidRDefault="00314692">
            <w:pPr>
              <w:pStyle w:val="Jin0"/>
              <w:shd w:val="clear" w:color="auto" w:fill="auto"/>
              <w:jc w:val="right"/>
              <w:rPr>
                <w:sz w:val="13"/>
                <w:szCs w:val="13"/>
              </w:rPr>
            </w:pPr>
            <w:r>
              <w:rPr>
                <w:sz w:val="13"/>
                <w:szCs w:val="13"/>
              </w:rPr>
              <w:t>5 670,00</w:t>
            </w:r>
          </w:p>
        </w:tc>
        <w:tc>
          <w:tcPr>
            <w:tcW w:w="1109" w:type="dxa"/>
            <w:shd w:val="clear" w:color="auto" w:fill="FFFFFF"/>
            <w:vAlign w:val="center"/>
          </w:tcPr>
          <w:p w:rsidR="00450F04" w:rsidRDefault="00314692">
            <w:pPr>
              <w:pStyle w:val="Jin0"/>
              <w:shd w:val="clear" w:color="auto" w:fill="auto"/>
              <w:jc w:val="both"/>
              <w:rPr>
                <w:sz w:val="13"/>
                <w:szCs w:val="13"/>
              </w:rPr>
            </w:pPr>
            <w:r>
              <w:rPr>
                <w:sz w:val="13"/>
                <w:szCs w:val="13"/>
              </w:rPr>
              <w:t>CS URS PRAHA</w:t>
            </w:r>
          </w:p>
        </w:tc>
      </w:tr>
      <w:tr w:rsidR="00450F04">
        <w:trPr>
          <w:trHeight w:hRule="exact" w:val="245"/>
          <w:jc w:val="center"/>
        </w:trPr>
        <w:tc>
          <w:tcPr>
            <w:tcW w:w="418" w:type="dxa"/>
            <w:shd w:val="clear" w:color="auto" w:fill="FFFFFF"/>
          </w:tcPr>
          <w:p w:rsidR="00450F04" w:rsidRDefault="00450F04">
            <w:pPr>
              <w:rPr>
                <w:sz w:val="10"/>
                <w:szCs w:val="10"/>
              </w:rPr>
            </w:pPr>
          </w:p>
        </w:tc>
        <w:tc>
          <w:tcPr>
            <w:tcW w:w="557" w:type="dxa"/>
            <w:shd w:val="clear" w:color="auto" w:fill="FFFFFF"/>
          </w:tcPr>
          <w:p w:rsidR="00450F04" w:rsidRDefault="00450F04">
            <w:pPr>
              <w:rPr>
                <w:sz w:val="10"/>
                <w:szCs w:val="10"/>
              </w:rPr>
            </w:pPr>
          </w:p>
        </w:tc>
        <w:tc>
          <w:tcPr>
            <w:tcW w:w="499" w:type="dxa"/>
            <w:shd w:val="clear" w:color="auto" w:fill="FFFFFF"/>
          </w:tcPr>
          <w:p w:rsidR="00450F04" w:rsidRDefault="00450F04">
            <w:pPr>
              <w:rPr>
                <w:sz w:val="10"/>
                <w:szCs w:val="10"/>
              </w:rPr>
            </w:pPr>
          </w:p>
        </w:tc>
        <w:tc>
          <w:tcPr>
            <w:tcW w:w="970" w:type="dxa"/>
            <w:shd w:val="clear" w:color="auto" w:fill="FFFFFF"/>
          </w:tcPr>
          <w:p w:rsidR="00450F04" w:rsidRDefault="00450F04">
            <w:pPr>
              <w:rPr>
                <w:sz w:val="10"/>
                <w:szCs w:val="10"/>
              </w:rPr>
            </w:pPr>
          </w:p>
        </w:tc>
        <w:tc>
          <w:tcPr>
            <w:tcW w:w="5400" w:type="dxa"/>
            <w:shd w:val="clear" w:color="auto" w:fill="FFFFFF"/>
            <w:vAlign w:val="center"/>
          </w:tcPr>
          <w:p w:rsidR="00450F04" w:rsidRDefault="00314692">
            <w:pPr>
              <w:pStyle w:val="Jin0"/>
              <w:shd w:val="clear" w:color="auto" w:fill="auto"/>
              <w:tabs>
                <w:tab w:val="left" w:pos="1401"/>
              </w:tabs>
              <w:ind w:firstLine="220"/>
              <w:rPr>
                <w:sz w:val="13"/>
                <w:szCs w:val="13"/>
              </w:rPr>
            </w:pPr>
            <w:r>
              <w:rPr>
                <w:sz w:val="13"/>
                <w:szCs w:val="13"/>
              </w:rPr>
              <w:t>"</w:t>
            </w:r>
            <w:proofErr w:type="spellStart"/>
            <w:proofErr w:type="gramStart"/>
            <w:r>
              <w:rPr>
                <w:sz w:val="13"/>
                <w:szCs w:val="13"/>
              </w:rPr>
              <w:t>zákl</w:t>
            </w:r>
            <w:proofErr w:type="gramEnd"/>
            <w:r>
              <w:rPr>
                <w:sz w:val="13"/>
                <w:szCs w:val="13"/>
              </w:rPr>
              <w:t>.</w:t>
            </w:r>
            <w:proofErr w:type="gramStart"/>
            <w:r>
              <w:rPr>
                <w:sz w:val="13"/>
                <w:szCs w:val="13"/>
              </w:rPr>
              <w:t>sondy</w:t>
            </w:r>
            <w:proofErr w:type="spellEnd"/>
            <w:proofErr w:type="gramEnd"/>
            <w:r>
              <w:rPr>
                <w:sz w:val="13"/>
                <w:szCs w:val="13"/>
              </w:rPr>
              <w:t>"</w:t>
            </w:r>
            <w:r>
              <w:rPr>
                <w:sz w:val="13"/>
                <w:szCs w:val="13"/>
              </w:rPr>
              <w:tab/>
              <w:t>1,80</w:t>
            </w:r>
          </w:p>
        </w:tc>
        <w:tc>
          <w:tcPr>
            <w:tcW w:w="571" w:type="dxa"/>
            <w:shd w:val="clear" w:color="auto" w:fill="FFFFFF"/>
          </w:tcPr>
          <w:p w:rsidR="00450F04" w:rsidRDefault="00450F04">
            <w:pPr>
              <w:rPr>
                <w:sz w:val="10"/>
                <w:szCs w:val="10"/>
              </w:rPr>
            </w:pPr>
          </w:p>
        </w:tc>
        <w:tc>
          <w:tcPr>
            <w:tcW w:w="898"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1,800</w:t>
            </w:r>
          </w:p>
        </w:tc>
        <w:tc>
          <w:tcPr>
            <w:tcW w:w="994" w:type="dxa"/>
            <w:shd w:val="clear" w:color="auto" w:fill="FFFFFF"/>
          </w:tcPr>
          <w:p w:rsidR="00450F04" w:rsidRDefault="00450F04">
            <w:pPr>
              <w:rPr>
                <w:sz w:val="10"/>
                <w:szCs w:val="10"/>
              </w:rPr>
            </w:pPr>
          </w:p>
        </w:tc>
        <w:tc>
          <w:tcPr>
            <w:tcW w:w="1032" w:type="dxa"/>
            <w:shd w:val="clear" w:color="auto" w:fill="FFFFFF"/>
          </w:tcPr>
          <w:p w:rsidR="00450F04" w:rsidRDefault="00450F04">
            <w:pPr>
              <w:rPr>
                <w:sz w:val="10"/>
                <w:szCs w:val="10"/>
              </w:rPr>
            </w:pPr>
          </w:p>
        </w:tc>
        <w:tc>
          <w:tcPr>
            <w:tcW w:w="1109" w:type="dxa"/>
            <w:shd w:val="clear" w:color="auto" w:fill="FFFFFF"/>
          </w:tcPr>
          <w:p w:rsidR="00450F04" w:rsidRDefault="00450F04">
            <w:pPr>
              <w:rPr>
                <w:sz w:val="10"/>
                <w:szCs w:val="10"/>
              </w:rPr>
            </w:pPr>
          </w:p>
        </w:tc>
      </w:tr>
      <w:tr w:rsidR="00450F04">
        <w:trPr>
          <w:trHeight w:hRule="exact" w:val="254"/>
          <w:jc w:val="center"/>
        </w:trPr>
        <w:tc>
          <w:tcPr>
            <w:tcW w:w="418" w:type="dxa"/>
            <w:shd w:val="clear" w:color="auto" w:fill="FFFFFF"/>
          </w:tcPr>
          <w:p w:rsidR="00450F04" w:rsidRDefault="00450F04">
            <w:pPr>
              <w:rPr>
                <w:sz w:val="10"/>
                <w:szCs w:val="10"/>
              </w:rPr>
            </w:pPr>
          </w:p>
        </w:tc>
        <w:tc>
          <w:tcPr>
            <w:tcW w:w="557" w:type="dxa"/>
            <w:shd w:val="clear" w:color="auto" w:fill="FFFFFF"/>
          </w:tcPr>
          <w:p w:rsidR="00450F04" w:rsidRDefault="00450F04">
            <w:pPr>
              <w:rPr>
                <w:sz w:val="10"/>
                <w:szCs w:val="10"/>
              </w:rPr>
            </w:pPr>
          </w:p>
        </w:tc>
        <w:tc>
          <w:tcPr>
            <w:tcW w:w="499" w:type="dxa"/>
            <w:shd w:val="clear" w:color="auto" w:fill="FFFFFF"/>
          </w:tcPr>
          <w:p w:rsidR="00450F04" w:rsidRDefault="00450F04">
            <w:pPr>
              <w:rPr>
                <w:sz w:val="10"/>
                <w:szCs w:val="10"/>
              </w:rPr>
            </w:pPr>
          </w:p>
        </w:tc>
        <w:tc>
          <w:tcPr>
            <w:tcW w:w="970" w:type="dxa"/>
            <w:shd w:val="clear" w:color="auto" w:fill="FFFFFF"/>
          </w:tcPr>
          <w:p w:rsidR="00450F04" w:rsidRDefault="00450F04">
            <w:pPr>
              <w:rPr>
                <w:sz w:val="10"/>
                <w:szCs w:val="10"/>
              </w:rPr>
            </w:pPr>
          </w:p>
        </w:tc>
        <w:tc>
          <w:tcPr>
            <w:tcW w:w="5400" w:type="dxa"/>
            <w:shd w:val="clear" w:color="auto" w:fill="FFFFFF"/>
            <w:vAlign w:val="bottom"/>
          </w:tcPr>
          <w:p w:rsidR="00450F04" w:rsidRDefault="00314692">
            <w:pPr>
              <w:pStyle w:val="Jin0"/>
              <w:shd w:val="clear" w:color="auto" w:fill="auto"/>
              <w:tabs>
                <w:tab w:val="left" w:pos="1449"/>
              </w:tabs>
              <w:ind w:firstLine="220"/>
              <w:rPr>
                <w:sz w:val="13"/>
                <w:szCs w:val="13"/>
              </w:rPr>
            </w:pPr>
            <w:r>
              <w:rPr>
                <w:sz w:val="13"/>
                <w:szCs w:val="13"/>
              </w:rPr>
              <w:t>"drenáž"</w:t>
            </w:r>
            <w:r>
              <w:rPr>
                <w:sz w:val="13"/>
                <w:szCs w:val="13"/>
              </w:rPr>
              <w:tab/>
              <w:t>2,40</w:t>
            </w:r>
          </w:p>
        </w:tc>
        <w:tc>
          <w:tcPr>
            <w:tcW w:w="571" w:type="dxa"/>
            <w:shd w:val="clear" w:color="auto" w:fill="FFFFFF"/>
          </w:tcPr>
          <w:p w:rsidR="00450F04" w:rsidRDefault="00450F04">
            <w:pPr>
              <w:rPr>
                <w:sz w:val="10"/>
                <w:szCs w:val="10"/>
              </w:rPr>
            </w:pPr>
          </w:p>
        </w:tc>
        <w:tc>
          <w:tcPr>
            <w:tcW w:w="898"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2,400</w:t>
            </w:r>
          </w:p>
        </w:tc>
        <w:tc>
          <w:tcPr>
            <w:tcW w:w="994" w:type="dxa"/>
            <w:shd w:val="clear" w:color="auto" w:fill="FFFFFF"/>
          </w:tcPr>
          <w:p w:rsidR="00450F04" w:rsidRDefault="00450F04">
            <w:pPr>
              <w:rPr>
                <w:sz w:val="10"/>
                <w:szCs w:val="10"/>
              </w:rPr>
            </w:pPr>
          </w:p>
        </w:tc>
        <w:tc>
          <w:tcPr>
            <w:tcW w:w="1032" w:type="dxa"/>
            <w:shd w:val="clear" w:color="auto" w:fill="FFFFFF"/>
          </w:tcPr>
          <w:p w:rsidR="00450F04" w:rsidRDefault="00450F04">
            <w:pPr>
              <w:rPr>
                <w:sz w:val="10"/>
                <w:szCs w:val="10"/>
              </w:rPr>
            </w:pPr>
          </w:p>
        </w:tc>
        <w:tc>
          <w:tcPr>
            <w:tcW w:w="1109" w:type="dxa"/>
            <w:shd w:val="clear" w:color="auto" w:fill="FFFFFF"/>
          </w:tcPr>
          <w:p w:rsidR="00450F04" w:rsidRDefault="00450F04">
            <w:pPr>
              <w:rPr>
                <w:sz w:val="10"/>
                <w:szCs w:val="10"/>
              </w:rPr>
            </w:pPr>
          </w:p>
        </w:tc>
      </w:tr>
      <w:tr w:rsidR="00450F04">
        <w:trPr>
          <w:trHeight w:hRule="exact" w:val="250"/>
          <w:jc w:val="center"/>
        </w:trPr>
        <w:tc>
          <w:tcPr>
            <w:tcW w:w="418" w:type="dxa"/>
            <w:shd w:val="clear" w:color="auto" w:fill="FFFFFF"/>
          </w:tcPr>
          <w:p w:rsidR="00450F04" w:rsidRDefault="00450F04">
            <w:pPr>
              <w:rPr>
                <w:sz w:val="10"/>
                <w:szCs w:val="10"/>
              </w:rPr>
            </w:pPr>
          </w:p>
        </w:tc>
        <w:tc>
          <w:tcPr>
            <w:tcW w:w="557" w:type="dxa"/>
            <w:shd w:val="clear" w:color="auto" w:fill="FFFFFF"/>
          </w:tcPr>
          <w:p w:rsidR="00450F04" w:rsidRDefault="00450F04">
            <w:pPr>
              <w:rPr>
                <w:sz w:val="10"/>
                <w:szCs w:val="10"/>
              </w:rPr>
            </w:pPr>
          </w:p>
        </w:tc>
        <w:tc>
          <w:tcPr>
            <w:tcW w:w="499" w:type="dxa"/>
            <w:shd w:val="clear" w:color="auto" w:fill="FFFFFF"/>
          </w:tcPr>
          <w:p w:rsidR="00450F04" w:rsidRDefault="00450F04">
            <w:pPr>
              <w:rPr>
                <w:sz w:val="10"/>
                <w:szCs w:val="10"/>
              </w:rPr>
            </w:pPr>
          </w:p>
        </w:tc>
        <w:tc>
          <w:tcPr>
            <w:tcW w:w="970" w:type="dxa"/>
            <w:shd w:val="clear" w:color="auto" w:fill="FFFFFF"/>
          </w:tcPr>
          <w:p w:rsidR="00450F04" w:rsidRDefault="00450F04">
            <w:pPr>
              <w:rPr>
                <w:sz w:val="10"/>
                <w:szCs w:val="10"/>
              </w:rPr>
            </w:pPr>
          </w:p>
        </w:tc>
        <w:tc>
          <w:tcPr>
            <w:tcW w:w="5400" w:type="dxa"/>
            <w:shd w:val="clear" w:color="auto" w:fill="FFFFFF"/>
            <w:vAlign w:val="bottom"/>
          </w:tcPr>
          <w:p w:rsidR="00450F04" w:rsidRDefault="00314692">
            <w:pPr>
              <w:pStyle w:val="Jin0"/>
              <w:shd w:val="clear" w:color="auto" w:fill="auto"/>
              <w:ind w:firstLine="220"/>
              <w:rPr>
                <w:sz w:val="13"/>
                <w:szCs w:val="13"/>
              </w:rPr>
            </w:pPr>
            <w:r>
              <w:rPr>
                <w:color w:val="F9888E"/>
                <w:sz w:val="13"/>
                <w:szCs w:val="13"/>
              </w:rPr>
              <w:t>Součet</w:t>
            </w:r>
          </w:p>
        </w:tc>
        <w:tc>
          <w:tcPr>
            <w:tcW w:w="571" w:type="dxa"/>
            <w:shd w:val="clear" w:color="auto" w:fill="FFFFFF"/>
          </w:tcPr>
          <w:p w:rsidR="00450F04" w:rsidRDefault="00450F04">
            <w:pPr>
              <w:rPr>
                <w:sz w:val="10"/>
                <w:szCs w:val="10"/>
              </w:rPr>
            </w:pPr>
          </w:p>
        </w:tc>
        <w:tc>
          <w:tcPr>
            <w:tcW w:w="898" w:type="dxa"/>
            <w:shd w:val="clear" w:color="auto" w:fill="FFFFFF"/>
            <w:vAlign w:val="bottom"/>
          </w:tcPr>
          <w:p w:rsidR="00450F04" w:rsidRDefault="00314692">
            <w:pPr>
              <w:pStyle w:val="Jin0"/>
              <w:shd w:val="clear" w:color="auto" w:fill="auto"/>
              <w:ind w:firstLine="340"/>
              <w:jc w:val="both"/>
              <w:rPr>
                <w:sz w:val="13"/>
                <w:szCs w:val="13"/>
              </w:rPr>
            </w:pPr>
            <w:r>
              <w:rPr>
                <w:color w:val="F9888E"/>
                <w:sz w:val="13"/>
                <w:szCs w:val="13"/>
              </w:rPr>
              <w:t>4,200</w:t>
            </w:r>
          </w:p>
        </w:tc>
        <w:tc>
          <w:tcPr>
            <w:tcW w:w="994" w:type="dxa"/>
            <w:shd w:val="clear" w:color="auto" w:fill="FFFFFF"/>
          </w:tcPr>
          <w:p w:rsidR="00450F04" w:rsidRDefault="00450F04">
            <w:pPr>
              <w:rPr>
                <w:sz w:val="10"/>
                <w:szCs w:val="10"/>
              </w:rPr>
            </w:pPr>
          </w:p>
        </w:tc>
        <w:tc>
          <w:tcPr>
            <w:tcW w:w="1032" w:type="dxa"/>
            <w:shd w:val="clear" w:color="auto" w:fill="FFFFFF"/>
          </w:tcPr>
          <w:p w:rsidR="00450F04" w:rsidRDefault="00450F04">
            <w:pPr>
              <w:rPr>
                <w:sz w:val="10"/>
                <w:szCs w:val="10"/>
              </w:rPr>
            </w:pPr>
          </w:p>
        </w:tc>
        <w:tc>
          <w:tcPr>
            <w:tcW w:w="1109" w:type="dxa"/>
            <w:shd w:val="clear" w:color="auto" w:fill="FFFFFF"/>
          </w:tcPr>
          <w:p w:rsidR="00450F04" w:rsidRDefault="00450F04">
            <w:pPr>
              <w:rPr>
                <w:sz w:val="10"/>
                <w:szCs w:val="10"/>
              </w:rPr>
            </w:pPr>
          </w:p>
        </w:tc>
      </w:tr>
      <w:tr w:rsidR="00450F04">
        <w:trPr>
          <w:trHeight w:hRule="exact" w:val="240"/>
          <w:jc w:val="center"/>
        </w:trPr>
        <w:tc>
          <w:tcPr>
            <w:tcW w:w="418" w:type="dxa"/>
            <w:shd w:val="clear" w:color="auto" w:fill="FFFFFF"/>
            <w:vAlign w:val="bottom"/>
          </w:tcPr>
          <w:p w:rsidR="00450F04" w:rsidRDefault="00314692">
            <w:pPr>
              <w:pStyle w:val="Jin0"/>
              <w:shd w:val="clear" w:color="auto" w:fill="auto"/>
              <w:jc w:val="both"/>
              <w:rPr>
                <w:sz w:val="13"/>
                <w:szCs w:val="13"/>
              </w:rPr>
            </w:pPr>
            <w:r>
              <w:rPr>
                <w:sz w:val="13"/>
                <w:szCs w:val="13"/>
              </w:rPr>
              <w:t>7</w:t>
            </w:r>
          </w:p>
        </w:tc>
        <w:tc>
          <w:tcPr>
            <w:tcW w:w="557" w:type="dxa"/>
            <w:shd w:val="clear" w:color="auto" w:fill="FFFFFF"/>
            <w:vAlign w:val="bottom"/>
          </w:tcPr>
          <w:p w:rsidR="00450F04" w:rsidRDefault="00314692">
            <w:pPr>
              <w:pStyle w:val="Jin0"/>
              <w:shd w:val="clear" w:color="auto" w:fill="auto"/>
              <w:ind w:firstLine="220"/>
              <w:jc w:val="both"/>
              <w:rPr>
                <w:sz w:val="13"/>
                <w:szCs w:val="13"/>
              </w:rPr>
            </w:pPr>
            <w:r>
              <w:rPr>
                <w:sz w:val="13"/>
                <w:szCs w:val="13"/>
              </w:rPr>
              <w:t>K</w:t>
            </w:r>
          </w:p>
        </w:tc>
        <w:tc>
          <w:tcPr>
            <w:tcW w:w="499" w:type="dxa"/>
            <w:shd w:val="clear" w:color="auto" w:fill="FFFFFF"/>
            <w:vAlign w:val="bottom"/>
          </w:tcPr>
          <w:p w:rsidR="00450F04" w:rsidRDefault="00314692">
            <w:pPr>
              <w:pStyle w:val="Jin0"/>
              <w:shd w:val="clear" w:color="auto" w:fill="auto"/>
              <w:ind w:firstLine="180"/>
              <w:jc w:val="both"/>
              <w:rPr>
                <w:sz w:val="13"/>
                <w:szCs w:val="13"/>
              </w:rPr>
            </w:pPr>
            <w:r>
              <w:rPr>
                <w:sz w:val="13"/>
                <w:szCs w:val="13"/>
              </w:rPr>
              <w:t>001</w:t>
            </w:r>
          </w:p>
        </w:tc>
        <w:tc>
          <w:tcPr>
            <w:tcW w:w="970" w:type="dxa"/>
            <w:shd w:val="clear" w:color="auto" w:fill="FFFFFF"/>
            <w:vAlign w:val="bottom"/>
          </w:tcPr>
          <w:p w:rsidR="00450F04" w:rsidRDefault="00314692">
            <w:pPr>
              <w:pStyle w:val="Jin0"/>
              <w:shd w:val="clear" w:color="auto" w:fill="auto"/>
              <w:jc w:val="both"/>
              <w:rPr>
                <w:sz w:val="13"/>
                <w:szCs w:val="13"/>
              </w:rPr>
            </w:pPr>
            <w:r>
              <w:rPr>
                <w:sz w:val="13"/>
                <w:szCs w:val="13"/>
              </w:rPr>
              <w:t>132301109</w:t>
            </w:r>
          </w:p>
        </w:tc>
        <w:tc>
          <w:tcPr>
            <w:tcW w:w="5400" w:type="dxa"/>
            <w:shd w:val="clear" w:color="auto" w:fill="FFFFFF"/>
            <w:vAlign w:val="bottom"/>
          </w:tcPr>
          <w:p w:rsidR="00450F04" w:rsidRDefault="00314692">
            <w:pPr>
              <w:pStyle w:val="Jin0"/>
              <w:shd w:val="clear" w:color="auto" w:fill="auto"/>
              <w:ind w:firstLine="220"/>
              <w:rPr>
                <w:sz w:val="13"/>
                <w:szCs w:val="13"/>
              </w:rPr>
            </w:pPr>
            <w:r>
              <w:rPr>
                <w:sz w:val="13"/>
                <w:szCs w:val="13"/>
              </w:rPr>
              <w:t>Příplatek za lepivost k hloubení rýh š do 600 mm v hornině tř. 4</w:t>
            </w:r>
          </w:p>
        </w:tc>
        <w:tc>
          <w:tcPr>
            <w:tcW w:w="571" w:type="dxa"/>
            <w:shd w:val="clear" w:color="auto" w:fill="FFFFFF"/>
            <w:vAlign w:val="bottom"/>
          </w:tcPr>
          <w:p w:rsidR="00450F04" w:rsidRDefault="00314692">
            <w:pPr>
              <w:pStyle w:val="Jin0"/>
              <w:shd w:val="clear" w:color="auto" w:fill="auto"/>
              <w:jc w:val="both"/>
              <w:rPr>
                <w:sz w:val="13"/>
                <w:szCs w:val="13"/>
              </w:rPr>
            </w:pPr>
            <w:r>
              <w:rPr>
                <w:sz w:val="13"/>
                <w:szCs w:val="13"/>
              </w:rPr>
              <w:t>m3</w:t>
            </w:r>
          </w:p>
        </w:tc>
        <w:tc>
          <w:tcPr>
            <w:tcW w:w="898"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4,200</w:t>
            </w:r>
          </w:p>
        </w:tc>
        <w:tc>
          <w:tcPr>
            <w:tcW w:w="994"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45,00</w:t>
            </w:r>
          </w:p>
        </w:tc>
        <w:tc>
          <w:tcPr>
            <w:tcW w:w="1032" w:type="dxa"/>
            <w:shd w:val="clear" w:color="auto" w:fill="FFFFFF"/>
            <w:vAlign w:val="bottom"/>
          </w:tcPr>
          <w:p w:rsidR="00450F04" w:rsidRDefault="00314692">
            <w:pPr>
              <w:pStyle w:val="Jin0"/>
              <w:shd w:val="clear" w:color="auto" w:fill="auto"/>
              <w:jc w:val="right"/>
              <w:rPr>
                <w:sz w:val="13"/>
                <w:szCs w:val="13"/>
              </w:rPr>
            </w:pPr>
            <w:r>
              <w:rPr>
                <w:sz w:val="13"/>
                <w:szCs w:val="13"/>
              </w:rPr>
              <w:t>189,00</w:t>
            </w:r>
          </w:p>
        </w:tc>
        <w:tc>
          <w:tcPr>
            <w:tcW w:w="1109" w:type="dxa"/>
            <w:shd w:val="clear" w:color="auto" w:fill="FFFFFF"/>
            <w:vAlign w:val="bottom"/>
          </w:tcPr>
          <w:p w:rsidR="00450F04" w:rsidRDefault="00314692">
            <w:pPr>
              <w:pStyle w:val="Jin0"/>
              <w:shd w:val="clear" w:color="auto" w:fill="auto"/>
              <w:jc w:val="both"/>
              <w:rPr>
                <w:sz w:val="13"/>
                <w:szCs w:val="13"/>
              </w:rPr>
            </w:pPr>
            <w:r>
              <w:rPr>
                <w:sz w:val="13"/>
                <w:szCs w:val="13"/>
              </w:rPr>
              <w:t>CS URS PRAHA</w:t>
            </w:r>
          </w:p>
        </w:tc>
      </w:tr>
      <w:tr w:rsidR="00450F04">
        <w:trPr>
          <w:trHeight w:hRule="exact" w:val="230"/>
          <w:jc w:val="center"/>
        </w:trPr>
        <w:tc>
          <w:tcPr>
            <w:tcW w:w="418" w:type="dxa"/>
            <w:shd w:val="clear" w:color="auto" w:fill="FFFFFF"/>
            <w:vAlign w:val="center"/>
          </w:tcPr>
          <w:p w:rsidR="00450F04" w:rsidRDefault="00314692">
            <w:pPr>
              <w:pStyle w:val="Jin0"/>
              <w:shd w:val="clear" w:color="auto" w:fill="auto"/>
              <w:jc w:val="both"/>
              <w:rPr>
                <w:sz w:val="13"/>
                <w:szCs w:val="13"/>
              </w:rPr>
            </w:pPr>
            <w:r>
              <w:rPr>
                <w:sz w:val="13"/>
                <w:szCs w:val="13"/>
              </w:rPr>
              <w:t>8</w:t>
            </w:r>
          </w:p>
        </w:tc>
        <w:tc>
          <w:tcPr>
            <w:tcW w:w="557" w:type="dxa"/>
            <w:shd w:val="clear" w:color="auto" w:fill="FFFFFF"/>
            <w:vAlign w:val="center"/>
          </w:tcPr>
          <w:p w:rsidR="00450F04" w:rsidRDefault="00314692">
            <w:pPr>
              <w:pStyle w:val="Jin0"/>
              <w:shd w:val="clear" w:color="auto" w:fill="auto"/>
              <w:ind w:firstLine="220"/>
              <w:jc w:val="both"/>
              <w:rPr>
                <w:sz w:val="13"/>
                <w:szCs w:val="13"/>
              </w:rPr>
            </w:pPr>
            <w:r>
              <w:rPr>
                <w:sz w:val="13"/>
                <w:szCs w:val="13"/>
              </w:rPr>
              <w:t>K</w:t>
            </w:r>
          </w:p>
        </w:tc>
        <w:tc>
          <w:tcPr>
            <w:tcW w:w="499" w:type="dxa"/>
            <w:shd w:val="clear" w:color="auto" w:fill="FFFFFF"/>
            <w:vAlign w:val="center"/>
          </w:tcPr>
          <w:p w:rsidR="00450F04" w:rsidRDefault="00314692">
            <w:pPr>
              <w:pStyle w:val="Jin0"/>
              <w:shd w:val="clear" w:color="auto" w:fill="auto"/>
              <w:ind w:firstLine="180"/>
              <w:jc w:val="both"/>
              <w:rPr>
                <w:sz w:val="13"/>
                <w:szCs w:val="13"/>
              </w:rPr>
            </w:pPr>
            <w:r>
              <w:rPr>
                <w:sz w:val="13"/>
                <w:szCs w:val="13"/>
              </w:rPr>
              <w:t>001</w:t>
            </w:r>
          </w:p>
        </w:tc>
        <w:tc>
          <w:tcPr>
            <w:tcW w:w="970" w:type="dxa"/>
            <w:shd w:val="clear" w:color="auto" w:fill="FFFFFF"/>
            <w:vAlign w:val="center"/>
          </w:tcPr>
          <w:p w:rsidR="00450F04" w:rsidRDefault="00314692">
            <w:pPr>
              <w:pStyle w:val="Jin0"/>
              <w:shd w:val="clear" w:color="auto" w:fill="auto"/>
              <w:jc w:val="both"/>
              <w:rPr>
                <w:sz w:val="13"/>
                <w:szCs w:val="13"/>
              </w:rPr>
            </w:pPr>
            <w:r>
              <w:rPr>
                <w:sz w:val="13"/>
                <w:szCs w:val="13"/>
              </w:rPr>
              <w:t>162601102</w:t>
            </w:r>
          </w:p>
        </w:tc>
        <w:tc>
          <w:tcPr>
            <w:tcW w:w="5400" w:type="dxa"/>
            <w:shd w:val="clear" w:color="auto" w:fill="FFFFFF"/>
            <w:vAlign w:val="center"/>
          </w:tcPr>
          <w:p w:rsidR="00450F04" w:rsidRDefault="00314692">
            <w:pPr>
              <w:pStyle w:val="Jin0"/>
              <w:shd w:val="clear" w:color="auto" w:fill="auto"/>
              <w:ind w:firstLine="220"/>
              <w:rPr>
                <w:sz w:val="13"/>
                <w:szCs w:val="13"/>
              </w:rPr>
            </w:pPr>
            <w:r>
              <w:rPr>
                <w:sz w:val="13"/>
                <w:szCs w:val="13"/>
              </w:rPr>
              <w:t>Vodorovné přemístění do 5000 m výkopku/sypaniny z horniny tř. 1 až 4</w:t>
            </w:r>
          </w:p>
        </w:tc>
        <w:tc>
          <w:tcPr>
            <w:tcW w:w="571" w:type="dxa"/>
            <w:shd w:val="clear" w:color="auto" w:fill="FFFFFF"/>
            <w:vAlign w:val="center"/>
          </w:tcPr>
          <w:p w:rsidR="00450F04" w:rsidRDefault="00314692">
            <w:pPr>
              <w:pStyle w:val="Jin0"/>
              <w:shd w:val="clear" w:color="auto" w:fill="auto"/>
              <w:jc w:val="both"/>
              <w:rPr>
                <w:sz w:val="13"/>
                <w:szCs w:val="13"/>
              </w:rPr>
            </w:pPr>
            <w:r>
              <w:rPr>
                <w:sz w:val="13"/>
                <w:szCs w:val="13"/>
              </w:rPr>
              <w:t>m3</w:t>
            </w:r>
          </w:p>
        </w:tc>
        <w:tc>
          <w:tcPr>
            <w:tcW w:w="898" w:type="dxa"/>
            <w:shd w:val="clear" w:color="auto" w:fill="FFFFFF"/>
            <w:vAlign w:val="center"/>
          </w:tcPr>
          <w:p w:rsidR="00450F04" w:rsidRDefault="00314692">
            <w:pPr>
              <w:pStyle w:val="Jin0"/>
              <w:shd w:val="clear" w:color="auto" w:fill="auto"/>
              <w:ind w:firstLine="340"/>
              <w:jc w:val="both"/>
              <w:rPr>
                <w:sz w:val="13"/>
                <w:szCs w:val="13"/>
              </w:rPr>
            </w:pPr>
            <w:r>
              <w:rPr>
                <w:sz w:val="13"/>
                <w:szCs w:val="13"/>
              </w:rPr>
              <w:t>2,400</w:t>
            </w:r>
          </w:p>
        </w:tc>
        <w:tc>
          <w:tcPr>
            <w:tcW w:w="994" w:type="dxa"/>
            <w:shd w:val="clear" w:color="auto" w:fill="FFFFFF"/>
            <w:vAlign w:val="center"/>
          </w:tcPr>
          <w:p w:rsidR="00450F04" w:rsidRDefault="00314692">
            <w:pPr>
              <w:pStyle w:val="Jin0"/>
              <w:shd w:val="clear" w:color="auto" w:fill="auto"/>
              <w:jc w:val="center"/>
              <w:rPr>
                <w:sz w:val="13"/>
                <w:szCs w:val="13"/>
              </w:rPr>
            </w:pPr>
            <w:r>
              <w:rPr>
                <w:sz w:val="13"/>
                <w:szCs w:val="13"/>
              </w:rPr>
              <w:t>170,00</w:t>
            </w:r>
          </w:p>
        </w:tc>
        <w:tc>
          <w:tcPr>
            <w:tcW w:w="1032" w:type="dxa"/>
            <w:shd w:val="clear" w:color="auto" w:fill="FFFFFF"/>
            <w:vAlign w:val="center"/>
          </w:tcPr>
          <w:p w:rsidR="00450F04" w:rsidRDefault="00314692">
            <w:pPr>
              <w:pStyle w:val="Jin0"/>
              <w:shd w:val="clear" w:color="auto" w:fill="auto"/>
              <w:jc w:val="right"/>
              <w:rPr>
                <w:sz w:val="13"/>
                <w:szCs w:val="13"/>
              </w:rPr>
            </w:pPr>
            <w:r>
              <w:rPr>
                <w:sz w:val="13"/>
                <w:szCs w:val="13"/>
              </w:rPr>
              <w:t>408,00</w:t>
            </w:r>
          </w:p>
        </w:tc>
        <w:tc>
          <w:tcPr>
            <w:tcW w:w="1109" w:type="dxa"/>
            <w:shd w:val="clear" w:color="auto" w:fill="FFFFFF"/>
            <w:vAlign w:val="center"/>
          </w:tcPr>
          <w:p w:rsidR="00450F04" w:rsidRDefault="00314692">
            <w:pPr>
              <w:pStyle w:val="Jin0"/>
              <w:shd w:val="clear" w:color="auto" w:fill="auto"/>
              <w:jc w:val="both"/>
              <w:rPr>
                <w:sz w:val="13"/>
                <w:szCs w:val="13"/>
              </w:rPr>
            </w:pPr>
            <w:r>
              <w:rPr>
                <w:sz w:val="13"/>
                <w:szCs w:val="13"/>
              </w:rPr>
              <w:t>CS URS PRAHA</w:t>
            </w:r>
          </w:p>
        </w:tc>
      </w:tr>
      <w:tr w:rsidR="00450F04">
        <w:trPr>
          <w:trHeight w:hRule="exact" w:val="235"/>
          <w:jc w:val="center"/>
        </w:trPr>
        <w:tc>
          <w:tcPr>
            <w:tcW w:w="418" w:type="dxa"/>
            <w:shd w:val="clear" w:color="auto" w:fill="FFFFFF"/>
          </w:tcPr>
          <w:p w:rsidR="00450F04" w:rsidRDefault="00450F04">
            <w:pPr>
              <w:rPr>
                <w:sz w:val="10"/>
                <w:szCs w:val="10"/>
              </w:rPr>
            </w:pPr>
          </w:p>
        </w:tc>
        <w:tc>
          <w:tcPr>
            <w:tcW w:w="557" w:type="dxa"/>
            <w:shd w:val="clear" w:color="auto" w:fill="FFFFFF"/>
          </w:tcPr>
          <w:p w:rsidR="00450F04" w:rsidRDefault="00450F04">
            <w:pPr>
              <w:rPr>
                <w:sz w:val="10"/>
                <w:szCs w:val="10"/>
              </w:rPr>
            </w:pPr>
          </w:p>
        </w:tc>
        <w:tc>
          <w:tcPr>
            <w:tcW w:w="499" w:type="dxa"/>
            <w:shd w:val="clear" w:color="auto" w:fill="FFFFFF"/>
          </w:tcPr>
          <w:p w:rsidR="00450F04" w:rsidRDefault="00450F04">
            <w:pPr>
              <w:rPr>
                <w:sz w:val="10"/>
                <w:szCs w:val="10"/>
              </w:rPr>
            </w:pPr>
          </w:p>
        </w:tc>
        <w:tc>
          <w:tcPr>
            <w:tcW w:w="970" w:type="dxa"/>
            <w:shd w:val="clear" w:color="auto" w:fill="FFFFFF"/>
          </w:tcPr>
          <w:p w:rsidR="00450F04" w:rsidRDefault="00450F04">
            <w:pPr>
              <w:rPr>
                <w:sz w:val="10"/>
                <w:szCs w:val="10"/>
              </w:rPr>
            </w:pPr>
          </w:p>
        </w:tc>
        <w:tc>
          <w:tcPr>
            <w:tcW w:w="5400" w:type="dxa"/>
            <w:shd w:val="clear" w:color="auto" w:fill="FFFFFF"/>
            <w:vAlign w:val="bottom"/>
          </w:tcPr>
          <w:p w:rsidR="00450F04" w:rsidRDefault="00314692">
            <w:pPr>
              <w:pStyle w:val="Jin0"/>
              <w:shd w:val="clear" w:color="auto" w:fill="auto"/>
              <w:tabs>
                <w:tab w:val="left" w:pos="1636"/>
              </w:tabs>
              <w:ind w:firstLine="220"/>
              <w:rPr>
                <w:sz w:val="13"/>
                <w:szCs w:val="13"/>
              </w:rPr>
            </w:pPr>
            <w:r>
              <w:rPr>
                <w:sz w:val="13"/>
                <w:szCs w:val="13"/>
              </w:rPr>
              <w:t>"drenáž Z6"</w:t>
            </w:r>
            <w:r>
              <w:rPr>
                <w:sz w:val="13"/>
                <w:szCs w:val="13"/>
              </w:rPr>
              <w:tab/>
              <w:t>2,40</w:t>
            </w:r>
          </w:p>
        </w:tc>
        <w:tc>
          <w:tcPr>
            <w:tcW w:w="571" w:type="dxa"/>
            <w:shd w:val="clear" w:color="auto" w:fill="FFFFFF"/>
          </w:tcPr>
          <w:p w:rsidR="00450F04" w:rsidRDefault="00450F04">
            <w:pPr>
              <w:rPr>
                <w:sz w:val="10"/>
                <w:szCs w:val="10"/>
              </w:rPr>
            </w:pPr>
          </w:p>
        </w:tc>
        <w:tc>
          <w:tcPr>
            <w:tcW w:w="898"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2,400</w:t>
            </w:r>
          </w:p>
        </w:tc>
        <w:tc>
          <w:tcPr>
            <w:tcW w:w="994" w:type="dxa"/>
            <w:shd w:val="clear" w:color="auto" w:fill="FFFFFF"/>
          </w:tcPr>
          <w:p w:rsidR="00450F04" w:rsidRDefault="00450F04">
            <w:pPr>
              <w:rPr>
                <w:sz w:val="10"/>
                <w:szCs w:val="10"/>
              </w:rPr>
            </w:pPr>
          </w:p>
        </w:tc>
        <w:tc>
          <w:tcPr>
            <w:tcW w:w="1032" w:type="dxa"/>
            <w:shd w:val="clear" w:color="auto" w:fill="FFFFFF"/>
          </w:tcPr>
          <w:p w:rsidR="00450F04" w:rsidRDefault="00450F04">
            <w:pPr>
              <w:rPr>
                <w:sz w:val="10"/>
                <w:szCs w:val="10"/>
              </w:rPr>
            </w:pPr>
          </w:p>
        </w:tc>
        <w:tc>
          <w:tcPr>
            <w:tcW w:w="1109" w:type="dxa"/>
            <w:shd w:val="clear" w:color="auto" w:fill="FFFFFF"/>
          </w:tcPr>
          <w:p w:rsidR="00450F04" w:rsidRDefault="00450F04">
            <w:pPr>
              <w:rPr>
                <w:sz w:val="10"/>
                <w:szCs w:val="10"/>
              </w:rPr>
            </w:pPr>
          </w:p>
        </w:tc>
      </w:tr>
      <w:tr w:rsidR="00450F04">
        <w:trPr>
          <w:trHeight w:hRule="exact" w:val="235"/>
          <w:jc w:val="center"/>
        </w:trPr>
        <w:tc>
          <w:tcPr>
            <w:tcW w:w="418" w:type="dxa"/>
            <w:shd w:val="clear" w:color="auto" w:fill="FFFFFF"/>
            <w:vAlign w:val="bottom"/>
          </w:tcPr>
          <w:p w:rsidR="00450F04" w:rsidRDefault="00314692">
            <w:pPr>
              <w:pStyle w:val="Jin0"/>
              <w:shd w:val="clear" w:color="auto" w:fill="auto"/>
              <w:jc w:val="both"/>
              <w:rPr>
                <w:sz w:val="13"/>
                <w:szCs w:val="13"/>
              </w:rPr>
            </w:pPr>
            <w:r>
              <w:rPr>
                <w:sz w:val="13"/>
                <w:szCs w:val="13"/>
              </w:rPr>
              <w:t>9</w:t>
            </w:r>
          </w:p>
        </w:tc>
        <w:tc>
          <w:tcPr>
            <w:tcW w:w="557" w:type="dxa"/>
            <w:shd w:val="clear" w:color="auto" w:fill="FFFFFF"/>
            <w:vAlign w:val="bottom"/>
          </w:tcPr>
          <w:p w:rsidR="00450F04" w:rsidRDefault="00314692">
            <w:pPr>
              <w:pStyle w:val="Jin0"/>
              <w:shd w:val="clear" w:color="auto" w:fill="auto"/>
              <w:ind w:firstLine="220"/>
              <w:jc w:val="both"/>
              <w:rPr>
                <w:sz w:val="13"/>
                <w:szCs w:val="13"/>
              </w:rPr>
            </w:pPr>
            <w:r>
              <w:rPr>
                <w:sz w:val="13"/>
                <w:szCs w:val="13"/>
              </w:rPr>
              <w:t>K</w:t>
            </w:r>
          </w:p>
        </w:tc>
        <w:tc>
          <w:tcPr>
            <w:tcW w:w="499" w:type="dxa"/>
            <w:shd w:val="clear" w:color="auto" w:fill="FFFFFF"/>
            <w:vAlign w:val="bottom"/>
          </w:tcPr>
          <w:p w:rsidR="00450F04" w:rsidRDefault="00314692">
            <w:pPr>
              <w:pStyle w:val="Jin0"/>
              <w:shd w:val="clear" w:color="auto" w:fill="auto"/>
              <w:ind w:firstLine="180"/>
              <w:jc w:val="both"/>
              <w:rPr>
                <w:sz w:val="13"/>
                <w:szCs w:val="13"/>
              </w:rPr>
            </w:pPr>
            <w:r>
              <w:rPr>
                <w:sz w:val="13"/>
                <w:szCs w:val="13"/>
              </w:rPr>
              <w:t>001</w:t>
            </w:r>
          </w:p>
        </w:tc>
        <w:tc>
          <w:tcPr>
            <w:tcW w:w="970" w:type="dxa"/>
            <w:shd w:val="clear" w:color="auto" w:fill="FFFFFF"/>
            <w:vAlign w:val="bottom"/>
          </w:tcPr>
          <w:p w:rsidR="00450F04" w:rsidRDefault="00314692">
            <w:pPr>
              <w:pStyle w:val="Jin0"/>
              <w:shd w:val="clear" w:color="auto" w:fill="auto"/>
              <w:jc w:val="both"/>
              <w:rPr>
                <w:sz w:val="13"/>
                <w:szCs w:val="13"/>
              </w:rPr>
            </w:pPr>
            <w:r>
              <w:rPr>
                <w:sz w:val="13"/>
                <w:szCs w:val="13"/>
              </w:rPr>
              <w:t>171201201</w:t>
            </w:r>
          </w:p>
        </w:tc>
        <w:tc>
          <w:tcPr>
            <w:tcW w:w="5400" w:type="dxa"/>
            <w:shd w:val="clear" w:color="auto" w:fill="FFFFFF"/>
            <w:vAlign w:val="bottom"/>
          </w:tcPr>
          <w:p w:rsidR="00450F04" w:rsidRDefault="00314692">
            <w:pPr>
              <w:pStyle w:val="Jin0"/>
              <w:shd w:val="clear" w:color="auto" w:fill="auto"/>
              <w:ind w:firstLine="220"/>
              <w:rPr>
                <w:sz w:val="13"/>
                <w:szCs w:val="13"/>
              </w:rPr>
            </w:pPr>
            <w:r>
              <w:rPr>
                <w:sz w:val="13"/>
                <w:szCs w:val="13"/>
              </w:rPr>
              <w:t>Uložení sypaniny na skládky</w:t>
            </w:r>
          </w:p>
        </w:tc>
        <w:tc>
          <w:tcPr>
            <w:tcW w:w="571" w:type="dxa"/>
            <w:shd w:val="clear" w:color="auto" w:fill="FFFFFF"/>
            <w:vAlign w:val="bottom"/>
          </w:tcPr>
          <w:p w:rsidR="00450F04" w:rsidRDefault="00314692">
            <w:pPr>
              <w:pStyle w:val="Jin0"/>
              <w:shd w:val="clear" w:color="auto" w:fill="auto"/>
              <w:jc w:val="both"/>
              <w:rPr>
                <w:sz w:val="13"/>
                <w:szCs w:val="13"/>
              </w:rPr>
            </w:pPr>
            <w:r>
              <w:rPr>
                <w:sz w:val="13"/>
                <w:szCs w:val="13"/>
              </w:rPr>
              <w:t>m3</w:t>
            </w:r>
          </w:p>
        </w:tc>
        <w:tc>
          <w:tcPr>
            <w:tcW w:w="898"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2,400</w:t>
            </w:r>
          </w:p>
        </w:tc>
        <w:tc>
          <w:tcPr>
            <w:tcW w:w="994"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15,00</w:t>
            </w:r>
          </w:p>
        </w:tc>
        <w:tc>
          <w:tcPr>
            <w:tcW w:w="1032" w:type="dxa"/>
            <w:shd w:val="clear" w:color="auto" w:fill="FFFFFF"/>
            <w:vAlign w:val="bottom"/>
          </w:tcPr>
          <w:p w:rsidR="00450F04" w:rsidRDefault="00314692">
            <w:pPr>
              <w:pStyle w:val="Jin0"/>
              <w:shd w:val="clear" w:color="auto" w:fill="auto"/>
              <w:jc w:val="right"/>
              <w:rPr>
                <w:sz w:val="13"/>
                <w:szCs w:val="13"/>
              </w:rPr>
            </w:pPr>
            <w:r>
              <w:rPr>
                <w:sz w:val="13"/>
                <w:szCs w:val="13"/>
              </w:rPr>
              <w:t>36,00</w:t>
            </w:r>
          </w:p>
        </w:tc>
        <w:tc>
          <w:tcPr>
            <w:tcW w:w="1109" w:type="dxa"/>
            <w:shd w:val="clear" w:color="auto" w:fill="FFFFFF"/>
            <w:vAlign w:val="bottom"/>
          </w:tcPr>
          <w:p w:rsidR="00450F04" w:rsidRDefault="00314692">
            <w:pPr>
              <w:pStyle w:val="Jin0"/>
              <w:shd w:val="clear" w:color="auto" w:fill="auto"/>
              <w:jc w:val="both"/>
              <w:rPr>
                <w:sz w:val="13"/>
                <w:szCs w:val="13"/>
              </w:rPr>
            </w:pPr>
            <w:r>
              <w:rPr>
                <w:sz w:val="13"/>
                <w:szCs w:val="13"/>
              </w:rPr>
              <w:t>CS URS PRAHA</w:t>
            </w:r>
          </w:p>
        </w:tc>
      </w:tr>
      <w:tr w:rsidR="00450F04">
        <w:trPr>
          <w:trHeight w:hRule="exact" w:val="226"/>
          <w:jc w:val="center"/>
        </w:trPr>
        <w:tc>
          <w:tcPr>
            <w:tcW w:w="418" w:type="dxa"/>
            <w:shd w:val="clear" w:color="auto" w:fill="FFFFFF"/>
            <w:vAlign w:val="bottom"/>
          </w:tcPr>
          <w:p w:rsidR="00450F04" w:rsidRDefault="00314692">
            <w:pPr>
              <w:pStyle w:val="Jin0"/>
              <w:shd w:val="clear" w:color="auto" w:fill="auto"/>
              <w:jc w:val="both"/>
              <w:rPr>
                <w:sz w:val="13"/>
                <w:szCs w:val="13"/>
              </w:rPr>
            </w:pPr>
            <w:r>
              <w:rPr>
                <w:sz w:val="13"/>
                <w:szCs w:val="13"/>
              </w:rPr>
              <w:t>10</w:t>
            </w:r>
          </w:p>
        </w:tc>
        <w:tc>
          <w:tcPr>
            <w:tcW w:w="557" w:type="dxa"/>
            <w:shd w:val="clear" w:color="auto" w:fill="FFFFFF"/>
          </w:tcPr>
          <w:p w:rsidR="00450F04" w:rsidRDefault="00314692">
            <w:pPr>
              <w:pStyle w:val="Jin0"/>
              <w:shd w:val="clear" w:color="auto" w:fill="auto"/>
              <w:ind w:firstLine="220"/>
              <w:jc w:val="both"/>
              <w:rPr>
                <w:sz w:val="13"/>
                <w:szCs w:val="13"/>
              </w:rPr>
            </w:pPr>
            <w:r>
              <w:rPr>
                <w:sz w:val="13"/>
                <w:szCs w:val="13"/>
              </w:rPr>
              <w:t>K</w:t>
            </w:r>
          </w:p>
        </w:tc>
        <w:tc>
          <w:tcPr>
            <w:tcW w:w="499" w:type="dxa"/>
            <w:shd w:val="clear" w:color="auto" w:fill="FFFFFF"/>
            <w:vAlign w:val="bottom"/>
          </w:tcPr>
          <w:p w:rsidR="00450F04" w:rsidRDefault="00314692">
            <w:pPr>
              <w:pStyle w:val="Jin0"/>
              <w:shd w:val="clear" w:color="auto" w:fill="auto"/>
              <w:ind w:firstLine="180"/>
              <w:jc w:val="both"/>
              <w:rPr>
                <w:sz w:val="13"/>
                <w:szCs w:val="13"/>
              </w:rPr>
            </w:pPr>
            <w:r>
              <w:rPr>
                <w:sz w:val="13"/>
                <w:szCs w:val="13"/>
              </w:rPr>
              <w:t>001</w:t>
            </w:r>
          </w:p>
        </w:tc>
        <w:tc>
          <w:tcPr>
            <w:tcW w:w="970" w:type="dxa"/>
            <w:shd w:val="clear" w:color="auto" w:fill="FFFFFF"/>
          </w:tcPr>
          <w:p w:rsidR="00450F04" w:rsidRDefault="00314692">
            <w:pPr>
              <w:pStyle w:val="Jin0"/>
              <w:shd w:val="clear" w:color="auto" w:fill="auto"/>
              <w:jc w:val="both"/>
              <w:rPr>
                <w:sz w:val="13"/>
                <w:szCs w:val="13"/>
              </w:rPr>
            </w:pPr>
            <w:r>
              <w:rPr>
                <w:sz w:val="13"/>
                <w:szCs w:val="13"/>
              </w:rPr>
              <w:t>171201211</w:t>
            </w:r>
          </w:p>
        </w:tc>
        <w:tc>
          <w:tcPr>
            <w:tcW w:w="5400" w:type="dxa"/>
            <w:shd w:val="clear" w:color="auto" w:fill="FFFFFF"/>
          </w:tcPr>
          <w:p w:rsidR="00450F04" w:rsidRDefault="00314692">
            <w:pPr>
              <w:pStyle w:val="Jin0"/>
              <w:shd w:val="clear" w:color="auto" w:fill="auto"/>
              <w:ind w:firstLine="220"/>
              <w:rPr>
                <w:sz w:val="13"/>
                <w:szCs w:val="13"/>
              </w:rPr>
            </w:pPr>
            <w:r>
              <w:rPr>
                <w:sz w:val="13"/>
                <w:szCs w:val="13"/>
              </w:rPr>
              <w:t xml:space="preserve">Poplatek za </w:t>
            </w:r>
            <w:proofErr w:type="gramStart"/>
            <w:r>
              <w:rPr>
                <w:sz w:val="13"/>
                <w:szCs w:val="13"/>
              </w:rPr>
              <w:t>uloženi</w:t>
            </w:r>
            <w:proofErr w:type="gramEnd"/>
            <w:r>
              <w:rPr>
                <w:sz w:val="13"/>
                <w:szCs w:val="13"/>
              </w:rPr>
              <w:t xml:space="preserve"> odpadu ze sypaniny na skládce (skládkovné)</w:t>
            </w:r>
          </w:p>
        </w:tc>
        <w:tc>
          <w:tcPr>
            <w:tcW w:w="571" w:type="dxa"/>
            <w:shd w:val="clear" w:color="auto" w:fill="FFFFFF"/>
          </w:tcPr>
          <w:p w:rsidR="00450F04" w:rsidRDefault="00314692">
            <w:pPr>
              <w:pStyle w:val="Jin0"/>
              <w:shd w:val="clear" w:color="auto" w:fill="auto"/>
              <w:ind w:firstLine="140"/>
              <w:rPr>
                <w:sz w:val="13"/>
                <w:szCs w:val="13"/>
              </w:rPr>
            </w:pPr>
            <w:r>
              <w:rPr>
                <w:sz w:val="13"/>
                <w:szCs w:val="13"/>
              </w:rPr>
              <w:t>t</w:t>
            </w:r>
          </w:p>
        </w:tc>
        <w:tc>
          <w:tcPr>
            <w:tcW w:w="898" w:type="dxa"/>
            <w:shd w:val="clear" w:color="auto" w:fill="FFFFFF"/>
          </w:tcPr>
          <w:p w:rsidR="00450F04" w:rsidRDefault="00314692">
            <w:pPr>
              <w:pStyle w:val="Jin0"/>
              <w:shd w:val="clear" w:color="auto" w:fill="auto"/>
              <w:ind w:firstLine="340"/>
              <w:jc w:val="both"/>
              <w:rPr>
                <w:sz w:val="13"/>
                <w:szCs w:val="13"/>
              </w:rPr>
            </w:pPr>
            <w:r>
              <w:rPr>
                <w:sz w:val="13"/>
                <w:szCs w:val="13"/>
              </w:rPr>
              <w:t>2,400</w:t>
            </w:r>
          </w:p>
        </w:tc>
        <w:tc>
          <w:tcPr>
            <w:tcW w:w="994" w:type="dxa"/>
            <w:shd w:val="clear" w:color="auto" w:fill="FFFFFF"/>
          </w:tcPr>
          <w:p w:rsidR="00450F04" w:rsidRDefault="00314692">
            <w:pPr>
              <w:pStyle w:val="Jin0"/>
              <w:shd w:val="clear" w:color="auto" w:fill="auto"/>
              <w:jc w:val="center"/>
              <w:rPr>
                <w:sz w:val="13"/>
                <w:szCs w:val="13"/>
              </w:rPr>
            </w:pPr>
            <w:r>
              <w:rPr>
                <w:sz w:val="13"/>
                <w:szCs w:val="13"/>
              </w:rPr>
              <w:t>650,00</w:t>
            </w:r>
          </w:p>
        </w:tc>
        <w:tc>
          <w:tcPr>
            <w:tcW w:w="1032" w:type="dxa"/>
            <w:shd w:val="clear" w:color="auto" w:fill="FFFFFF"/>
          </w:tcPr>
          <w:p w:rsidR="00450F04" w:rsidRDefault="00314692">
            <w:pPr>
              <w:pStyle w:val="Jin0"/>
              <w:shd w:val="clear" w:color="auto" w:fill="auto"/>
              <w:jc w:val="right"/>
              <w:rPr>
                <w:sz w:val="13"/>
                <w:szCs w:val="13"/>
              </w:rPr>
            </w:pPr>
            <w:r>
              <w:rPr>
                <w:sz w:val="13"/>
                <w:szCs w:val="13"/>
              </w:rPr>
              <w:t>1 560,00</w:t>
            </w:r>
          </w:p>
        </w:tc>
        <w:tc>
          <w:tcPr>
            <w:tcW w:w="1109" w:type="dxa"/>
            <w:shd w:val="clear" w:color="auto" w:fill="FFFFFF"/>
          </w:tcPr>
          <w:p w:rsidR="00450F04" w:rsidRDefault="00314692">
            <w:pPr>
              <w:pStyle w:val="Jin0"/>
              <w:shd w:val="clear" w:color="auto" w:fill="auto"/>
              <w:jc w:val="right"/>
              <w:rPr>
                <w:sz w:val="13"/>
                <w:szCs w:val="13"/>
              </w:rPr>
            </w:pPr>
            <w:r>
              <w:rPr>
                <w:sz w:val="13"/>
                <w:szCs w:val="13"/>
              </w:rPr>
              <w:t>KALKULACE</w:t>
            </w:r>
          </w:p>
        </w:tc>
      </w:tr>
      <w:tr w:rsidR="00450F04">
        <w:trPr>
          <w:trHeight w:hRule="exact" w:val="221"/>
          <w:jc w:val="center"/>
        </w:trPr>
        <w:tc>
          <w:tcPr>
            <w:tcW w:w="418" w:type="dxa"/>
            <w:shd w:val="clear" w:color="auto" w:fill="FFFFFF"/>
            <w:vAlign w:val="center"/>
          </w:tcPr>
          <w:p w:rsidR="00450F04" w:rsidRDefault="00314692">
            <w:pPr>
              <w:pStyle w:val="Jin0"/>
              <w:shd w:val="clear" w:color="auto" w:fill="auto"/>
              <w:jc w:val="both"/>
              <w:rPr>
                <w:sz w:val="13"/>
                <w:szCs w:val="13"/>
              </w:rPr>
            </w:pPr>
            <w:r>
              <w:rPr>
                <w:sz w:val="13"/>
                <w:szCs w:val="13"/>
              </w:rPr>
              <w:t>11</w:t>
            </w:r>
          </w:p>
        </w:tc>
        <w:tc>
          <w:tcPr>
            <w:tcW w:w="557" w:type="dxa"/>
            <w:shd w:val="clear" w:color="auto" w:fill="FFFFFF"/>
            <w:vAlign w:val="center"/>
          </w:tcPr>
          <w:p w:rsidR="00450F04" w:rsidRDefault="00314692">
            <w:pPr>
              <w:pStyle w:val="Jin0"/>
              <w:shd w:val="clear" w:color="auto" w:fill="auto"/>
              <w:ind w:firstLine="220"/>
              <w:jc w:val="both"/>
              <w:rPr>
                <w:sz w:val="13"/>
                <w:szCs w:val="13"/>
              </w:rPr>
            </w:pPr>
            <w:r>
              <w:rPr>
                <w:sz w:val="13"/>
                <w:szCs w:val="13"/>
              </w:rPr>
              <w:t>K</w:t>
            </w:r>
          </w:p>
        </w:tc>
        <w:tc>
          <w:tcPr>
            <w:tcW w:w="499" w:type="dxa"/>
            <w:shd w:val="clear" w:color="auto" w:fill="FFFFFF"/>
            <w:vAlign w:val="center"/>
          </w:tcPr>
          <w:p w:rsidR="00450F04" w:rsidRDefault="00314692">
            <w:pPr>
              <w:pStyle w:val="Jin0"/>
              <w:shd w:val="clear" w:color="auto" w:fill="auto"/>
              <w:ind w:firstLine="180"/>
              <w:jc w:val="both"/>
              <w:rPr>
                <w:sz w:val="13"/>
                <w:szCs w:val="13"/>
              </w:rPr>
            </w:pPr>
            <w:r>
              <w:rPr>
                <w:sz w:val="13"/>
                <w:szCs w:val="13"/>
              </w:rPr>
              <w:t>001</w:t>
            </w:r>
          </w:p>
        </w:tc>
        <w:tc>
          <w:tcPr>
            <w:tcW w:w="970" w:type="dxa"/>
            <w:shd w:val="clear" w:color="auto" w:fill="FFFFFF"/>
            <w:vAlign w:val="center"/>
          </w:tcPr>
          <w:p w:rsidR="00450F04" w:rsidRDefault="00314692">
            <w:pPr>
              <w:pStyle w:val="Jin0"/>
              <w:shd w:val="clear" w:color="auto" w:fill="auto"/>
              <w:jc w:val="both"/>
              <w:rPr>
                <w:sz w:val="13"/>
                <w:szCs w:val="13"/>
              </w:rPr>
            </w:pPr>
            <w:r>
              <w:rPr>
                <w:sz w:val="13"/>
                <w:szCs w:val="13"/>
              </w:rPr>
              <w:t>174101101</w:t>
            </w:r>
          </w:p>
        </w:tc>
        <w:tc>
          <w:tcPr>
            <w:tcW w:w="5400" w:type="dxa"/>
            <w:shd w:val="clear" w:color="auto" w:fill="FFFFFF"/>
            <w:vAlign w:val="center"/>
          </w:tcPr>
          <w:p w:rsidR="00450F04" w:rsidRDefault="00314692">
            <w:pPr>
              <w:pStyle w:val="Jin0"/>
              <w:shd w:val="clear" w:color="auto" w:fill="auto"/>
              <w:ind w:firstLine="220"/>
              <w:rPr>
                <w:sz w:val="13"/>
                <w:szCs w:val="13"/>
              </w:rPr>
            </w:pPr>
            <w:r>
              <w:rPr>
                <w:sz w:val="13"/>
                <w:szCs w:val="13"/>
              </w:rPr>
              <w:t>Zásyp jam, šachet rýh nebo kolem objektů sypaninou se zhutněním</w:t>
            </w:r>
          </w:p>
        </w:tc>
        <w:tc>
          <w:tcPr>
            <w:tcW w:w="571" w:type="dxa"/>
            <w:shd w:val="clear" w:color="auto" w:fill="FFFFFF"/>
            <w:vAlign w:val="center"/>
          </w:tcPr>
          <w:p w:rsidR="00450F04" w:rsidRDefault="00314692">
            <w:pPr>
              <w:pStyle w:val="Jin0"/>
              <w:shd w:val="clear" w:color="auto" w:fill="auto"/>
              <w:jc w:val="both"/>
              <w:rPr>
                <w:sz w:val="13"/>
                <w:szCs w:val="13"/>
              </w:rPr>
            </w:pPr>
            <w:r>
              <w:rPr>
                <w:sz w:val="13"/>
                <w:szCs w:val="13"/>
              </w:rPr>
              <w:t>m3</w:t>
            </w:r>
          </w:p>
        </w:tc>
        <w:tc>
          <w:tcPr>
            <w:tcW w:w="898"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1,800</w:t>
            </w:r>
          </w:p>
        </w:tc>
        <w:tc>
          <w:tcPr>
            <w:tcW w:w="994" w:type="dxa"/>
            <w:shd w:val="clear" w:color="auto" w:fill="FFFFFF"/>
            <w:vAlign w:val="bottom"/>
          </w:tcPr>
          <w:p w:rsidR="00450F04" w:rsidRDefault="00314692">
            <w:pPr>
              <w:pStyle w:val="Jin0"/>
              <w:shd w:val="clear" w:color="auto" w:fill="auto"/>
              <w:jc w:val="center"/>
              <w:rPr>
                <w:sz w:val="13"/>
                <w:szCs w:val="13"/>
              </w:rPr>
            </w:pPr>
            <w:r>
              <w:rPr>
                <w:sz w:val="13"/>
                <w:szCs w:val="13"/>
              </w:rPr>
              <w:t>100,00</w:t>
            </w:r>
          </w:p>
        </w:tc>
        <w:tc>
          <w:tcPr>
            <w:tcW w:w="1032" w:type="dxa"/>
            <w:shd w:val="clear" w:color="auto" w:fill="FFFFFF"/>
            <w:vAlign w:val="bottom"/>
          </w:tcPr>
          <w:p w:rsidR="00450F04" w:rsidRDefault="00314692">
            <w:pPr>
              <w:pStyle w:val="Jin0"/>
              <w:shd w:val="clear" w:color="auto" w:fill="auto"/>
              <w:jc w:val="right"/>
              <w:rPr>
                <w:sz w:val="13"/>
                <w:szCs w:val="13"/>
              </w:rPr>
            </w:pPr>
            <w:r>
              <w:rPr>
                <w:sz w:val="13"/>
                <w:szCs w:val="13"/>
              </w:rPr>
              <w:t>180,00</w:t>
            </w:r>
          </w:p>
        </w:tc>
        <w:tc>
          <w:tcPr>
            <w:tcW w:w="1109" w:type="dxa"/>
            <w:shd w:val="clear" w:color="auto" w:fill="FFFFFF"/>
            <w:vAlign w:val="center"/>
          </w:tcPr>
          <w:p w:rsidR="00450F04" w:rsidRDefault="00314692">
            <w:pPr>
              <w:pStyle w:val="Jin0"/>
              <w:shd w:val="clear" w:color="auto" w:fill="auto"/>
              <w:jc w:val="both"/>
              <w:rPr>
                <w:sz w:val="13"/>
                <w:szCs w:val="13"/>
              </w:rPr>
            </w:pPr>
            <w:r>
              <w:rPr>
                <w:sz w:val="13"/>
                <w:szCs w:val="13"/>
              </w:rPr>
              <w:t>CS URS PRAHA</w:t>
            </w:r>
          </w:p>
        </w:tc>
      </w:tr>
      <w:tr w:rsidR="00450F04">
        <w:trPr>
          <w:trHeight w:hRule="exact" w:val="221"/>
          <w:jc w:val="center"/>
        </w:trPr>
        <w:tc>
          <w:tcPr>
            <w:tcW w:w="418" w:type="dxa"/>
            <w:shd w:val="clear" w:color="auto" w:fill="FFFFFF"/>
            <w:vAlign w:val="center"/>
          </w:tcPr>
          <w:p w:rsidR="00450F04" w:rsidRDefault="00314692">
            <w:pPr>
              <w:pStyle w:val="Jin0"/>
              <w:shd w:val="clear" w:color="auto" w:fill="auto"/>
              <w:jc w:val="both"/>
              <w:rPr>
                <w:sz w:val="13"/>
                <w:szCs w:val="13"/>
              </w:rPr>
            </w:pPr>
            <w:r>
              <w:rPr>
                <w:sz w:val="13"/>
                <w:szCs w:val="13"/>
              </w:rPr>
              <w:t>12</w:t>
            </w:r>
          </w:p>
        </w:tc>
        <w:tc>
          <w:tcPr>
            <w:tcW w:w="557" w:type="dxa"/>
            <w:shd w:val="clear" w:color="auto" w:fill="FFFFFF"/>
            <w:vAlign w:val="center"/>
          </w:tcPr>
          <w:p w:rsidR="00450F04" w:rsidRDefault="00314692">
            <w:pPr>
              <w:pStyle w:val="Jin0"/>
              <w:shd w:val="clear" w:color="auto" w:fill="auto"/>
              <w:ind w:firstLine="220"/>
              <w:jc w:val="both"/>
              <w:rPr>
                <w:sz w:val="13"/>
                <w:szCs w:val="13"/>
              </w:rPr>
            </w:pPr>
            <w:r>
              <w:rPr>
                <w:sz w:val="13"/>
                <w:szCs w:val="13"/>
              </w:rPr>
              <w:t>K</w:t>
            </w:r>
          </w:p>
        </w:tc>
        <w:tc>
          <w:tcPr>
            <w:tcW w:w="499" w:type="dxa"/>
            <w:shd w:val="clear" w:color="auto" w:fill="FFFFFF"/>
            <w:vAlign w:val="center"/>
          </w:tcPr>
          <w:p w:rsidR="00450F04" w:rsidRDefault="00314692">
            <w:pPr>
              <w:pStyle w:val="Jin0"/>
              <w:shd w:val="clear" w:color="auto" w:fill="auto"/>
              <w:ind w:firstLine="180"/>
              <w:jc w:val="both"/>
              <w:rPr>
                <w:sz w:val="13"/>
                <w:szCs w:val="13"/>
              </w:rPr>
            </w:pPr>
            <w:r>
              <w:rPr>
                <w:sz w:val="13"/>
                <w:szCs w:val="13"/>
              </w:rPr>
              <w:t>001</w:t>
            </w:r>
          </w:p>
        </w:tc>
        <w:tc>
          <w:tcPr>
            <w:tcW w:w="970" w:type="dxa"/>
            <w:shd w:val="clear" w:color="auto" w:fill="FFFFFF"/>
            <w:vAlign w:val="center"/>
          </w:tcPr>
          <w:p w:rsidR="00450F04" w:rsidRDefault="00314692">
            <w:pPr>
              <w:pStyle w:val="Jin0"/>
              <w:shd w:val="clear" w:color="auto" w:fill="auto"/>
              <w:jc w:val="both"/>
              <w:rPr>
                <w:sz w:val="13"/>
                <w:szCs w:val="13"/>
              </w:rPr>
            </w:pPr>
            <w:r>
              <w:rPr>
                <w:sz w:val="13"/>
                <w:szCs w:val="13"/>
              </w:rPr>
              <w:t>161101101</w:t>
            </w:r>
          </w:p>
        </w:tc>
        <w:tc>
          <w:tcPr>
            <w:tcW w:w="5400" w:type="dxa"/>
            <w:shd w:val="clear" w:color="auto" w:fill="FFFFFF"/>
            <w:vAlign w:val="center"/>
          </w:tcPr>
          <w:p w:rsidR="00450F04" w:rsidRDefault="00314692">
            <w:pPr>
              <w:pStyle w:val="Jin0"/>
              <w:shd w:val="clear" w:color="auto" w:fill="auto"/>
              <w:ind w:firstLine="220"/>
              <w:rPr>
                <w:sz w:val="13"/>
                <w:szCs w:val="13"/>
              </w:rPr>
            </w:pPr>
            <w:r>
              <w:rPr>
                <w:sz w:val="13"/>
                <w:szCs w:val="13"/>
              </w:rPr>
              <w:t>Svislé přemístění výkopku z horniny tř. 1 až 4 hl výkopu do 2,5 m</w:t>
            </w:r>
          </w:p>
        </w:tc>
        <w:tc>
          <w:tcPr>
            <w:tcW w:w="571" w:type="dxa"/>
            <w:shd w:val="clear" w:color="auto" w:fill="FFFFFF"/>
            <w:vAlign w:val="center"/>
          </w:tcPr>
          <w:p w:rsidR="00450F04" w:rsidRDefault="00314692">
            <w:pPr>
              <w:pStyle w:val="Jin0"/>
              <w:shd w:val="clear" w:color="auto" w:fill="auto"/>
              <w:jc w:val="both"/>
              <w:rPr>
                <w:sz w:val="13"/>
                <w:szCs w:val="13"/>
              </w:rPr>
            </w:pPr>
            <w:r>
              <w:rPr>
                <w:sz w:val="13"/>
                <w:szCs w:val="13"/>
              </w:rPr>
              <w:t>m3</w:t>
            </w:r>
          </w:p>
        </w:tc>
        <w:tc>
          <w:tcPr>
            <w:tcW w:w="898" w:type="dxa"/>
            <w:shd w:val="clear" w:color="auto" w:fill="FFFFFF"/>
            <w:vAlign w:val="center"/>
          </w:tcPr>
          <w:p w:rsidR="00450F04" w:rsidRDefault="00314692">
            <w:pPr>
              <w:pStyle w:val="Jin0"/>
              <w:shd w:val="clear" w:color="auto" w:fill="auto"/>
              <w:ind w:firstLine="340"/>
              <w:jc w:val="both"/>
              <w:rPr>
                <w:sz w:val="13"/>
                <w:szCs w:val="13"/>
              </w:rPr>
            </w:pPr>
            <w:r>
              <w:rPr>
                <w:sz w:val="13"/>
                <w:szCs w:val="13"/>
              </w:rPr>
              <w:t>1,800</w:t>
            </w:r>
          </w:p>
        </w:tc>
        <w:tc>
          <w:tcPr>
            <w:tcW w:w="994" w:type="dxa"/>
            <w:shd w:val="clear" w:color="auto" w:fill="FFFFFF"/>
            <w:vAlign w:val="center"/>
          </w:tcPr>
          <w:p w:rsidR="00450F04" w:rsidRDefault="00314692">
            <w:pPr>
              <w:pStyle w:val="Jin0"/>
              <w:shd w:val="clear" w:color="auto" w:fill="auto"/>
              <w:ind w:firstLine="340"/>
              <w:jc w:val="both"/>
              <w:rPr>
                <w:sz w:val="13"/>
                <w:szCs w:val="13"/>
              </w:rPr>
            </w:pPr>
            <w:r>
              <w:rPr>
                <w:sz w:val="13"/>
                <w:szCs w:val="13"/>
              </w:rPr>
              <w:t>90,00</w:t>
            </w:r>
          </w:p>
        </w:tc>
        <w:tc>
          <w:tcPr>
            <w:tcW w:w="1032" w:type="dxa"/>
            <w:shd w:val="clear" w:color="auto" w:fill="FFFFFF"/>
            <w:vAlign w:val="center"/>
          </w:tcPr>
          <w:p w:rsidR="00450F04" w:rsidRDefault="00314692">
            <w:pPr>
              <w:pStyle w:val="Jin0"/>
              <w:shd w:val="clear" w:color="auto" w:fill="auto"/>
              <w:jc w:val="right"/>
              <w:rPr>
                <w:sz w:val="13"/>
                <w:szCs w:val="13"/>
              </w:rPr>
            </w:pPr>
            <w:r>
              <w:rPr>
                <w:sz w:val="13"/>
                <w:szCs w:val="13"/>
              </w:rPr>
              <w:t>162,00</w:t>
            </w:r>
          </w:p>
        </w:tc>
        <w:tc>
          <w:tcPr>
            <w:tcW w:w="1109" w:type="dxa"/>
            <w:shd w:val="clear" w:color="auto" w:fill="FFFFFF"/>
            <w:vAlign w:val="center"/>
          </w:tcPr>
          <w:p w:rsidR="00450F04" w:rsidRDefault="00314692">
            <w:pPr>
              <w:pStyle w:val="Jin0"/>
              <w:shd w:val="clear" w:color="auto" w:fill="auto"/>
              <w:jc w:val="both"/>
              <w:rPr>
                <w:sz w:val="13"/>
                <w:szCs w:val="13"/>
              </w:rPr>
            </w:pPr>
            <w:r>
              <w:rPr>
                <w:sz w:val="13"/>
                <w:szCs w:val="13"/>
              </w:rPr>
              <w:t>CS URS PRAHA</w:t>
            </w:r>
          </w:p>
        </w:tc>
      </w:tr>
      <w:tr w:rsidR="00450F04">
        <w:trPr>
          <w:trHeight w:hRule="exact" w:val="211"/>
          <w:jc w:val="center"/>
        </w:trPr>
        <w:tc>
          <w:tcPr>
            <w:tcW w:w="418" w:type="dxa"/>
            <w:shd w:val="clear" w:color="auto" w:fill="FFFFFF"/>
            <w:vAlign w:val="bottom"/>
          </w:tcPr>
          <w:p w:rsidR="00450F04" w:rsidRDefault="00314692">
            <w:pPr>
              <w:pStyle w:val="Jin0"/>
              <w:shd w:val="clear" w:color="auto" w:fill="auto"/>
              <w:jc w:val="both"/>
              <w:rPr>
                <w:sz w:val="13"/>
                <w:szCs w:val="13"/>
              </w:rPr>
            </w:pPr>
            <w:r>
              <w:rPr>
                <w:sz w:val="13"/>
                <w:szCs w:val="13"/>
              </w:rPr>
              <w:t>13</w:t>
            </w:r>
          </w:p>
        </w:tc>
        <w:tc>
          <w:tcPr>
            <w:tcW w:w="557" w:type="dxa"/>
            <w:shd w:val="clear" w:color="auto" w:fill="FFFFFF"/>
            <w:vAlign w:val="bottom"/>
          </w:tcPr>
          <w:p w:rsidR="00450F04" w:rsidRDefault="00314692">
            <w:pPr>
              <w:pStyle w:val="Jin0"/>
              <w:shd w:val="clear" w:color="auto" w:fill="auto"/>
              <w:ind w:firstLine="220"/>
              <w:jc w:val="both"/>
              <w:rPr>
                <w:sz w:val="13"/>
                <w:szCs w:val="13"/>
              </w:rPr>
            </w:pPr>
            <w:r>
              <w:rPr>
                <w:sz w:val="13"/>
                <w:szCs w:val="13"/>
              </w:rPr>
              <w:t>K</w:t>
            </w:r>
          </w:p>
        </w:tc>
        <w:tc>
          <w:tcPr>
            <w:tcW w:w="499" w:type="dxa"/>
            <w:shd w:val="clear" w:color="auto" w:fill="FFFFFF"/>
            <w:vAlign w:val="bottom"/>
          </w:tcPr>
          <w:p w:rsidR="00450F04" w:rsidRDefault="00314692">
            <w:pPr>
              <w:pStyle w:val="Jin0"/>
              <w:shd w:val="clear" w:color="auto" w:fill="auto"/>
              <w:ind w:firstLine="180"/>
              <w:jc w:val="both"/>
              <w:rPr>
                <w:sz w:val="13"/>
                <w:szCs w:val="13"/>
              </w:rPr>
            </w:pPr>
            <w:r>
              <w:rPr>
                <w:sz w:val="13"/>
                <w:szCs w:val="13"/>
              </w:rPr>
              <w:t>001</w:t>
            </w:r>
          </w:p>
        </w:tc>
        <w:tc>
          <w:tcPr>
            <w:tcW w:w="970" w:type="dxa"/>
            <w:shd w:val="clear" w:color="auto" w:fill="FFFFFF"/>
            <w:vAlign w:val="bottom"/>
          </w:tcPr>
          <w:p w:rsidR="00450F04" w:rsidRDefault="00314692">
            <w:pPr>
              <w:pStyle w:val="Jin0"/>
              <w:shd w:val="clear" w:color="auto" w:fill="auto"/>
              <w:jc w:val="both"/>
              <w:rPr>
                <w:sz w:val="13"/>
                <w:szCs w:val="13"/>
              </w:rPr>
            </w:pPr>
            <w:r>
              <w:rPr>
                <w:sz w:val="13"/>
                <w:szCs w:val="13"/>
              </w:rPr>
              <w:t>162201101</w:t>
            </w:r>
          </w:p>
        </w:tc>
        <w:tc>
          <w:tcPr>
            <w:tcW w:w="5400" w:type="dxa"/>
            <w:shd w:val="clear" w:color="auto" w:fill="FFFFFF"/>
            <w:vAlign w:val="bottom"/>
          </w:tcPr>
          <w:p w:rsidR="00450F04" w:rsidRDefault="00314692">
            <w:pPr>
              <w:pStyle w:val="Jin0"/>
              <w:shd w:val="clear" w:color="auto" w:fill="auto"/>
              <w:ind w:firstLine="220"/>
              <w:rPr>
                <w:sz w:val="13"/>
                <w:szCs w:val="13"/>
              </w:rPr>
            </w:pPr>
            <w:r>
              <w:rPr>
                <w:sz w:val="13"/>
                <w:szCs w:val="13"/>
              </w:rPr>
              <w:t>Vodorovné přemístění do 20 m výkopku/sypaniny z horniny tř. 1 až 4</w:t>
            </w:r>
          </w:p>
        </w:tc>
        <w:tc>
          <w:tcPr>
            <w:tcW w:w="571" w:type="dxa"/>
            <w:shd w:val="clear" w:color="auto" w:fill="FFFFFF"/>
            <w:vAlign w:val="bottom"/>
          </w:tcPr>
          <w:p w:rsidR="00450F04" w:rsidRDefault="00314692">
            <w:pPr>
              <w:pStyle w:val="Jin0"/>
              <w:shd w:val="clear" w:color="auto" w:fill="auto"/>
              <w:jc w:val="both"/>
              <w:rPr>
                <w:sz w:val="13"/>
                <w:szCs w:val="13"/>
              </w:rPr>
            </w:pPr>
            <w:r>
              <w:rPr>
                <w:sz w:val="13"/>
                <w:szCs w:val="13"/>
              </w:rPr>
              <w:t>m3</w:t>
            </w:r>
          </w:p>
        </w:tc>
        <w:tc>
          <w:tcPr>
            <w:tcW w:w="898"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3,300</w:t>
            </w:r>
          </w:p>
        </w:tc>
        <w:tc>
          <w:tcPr>
            <w:tcW w:w="994"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50,00</w:t>
            </w:r>
          </w:p>
        </w:tc>
        <w:tc>
          <w:tcPr>
            <w:tcW w:w="1032" w:type="dxa"/>
            <w:shd w:val="clear" w:color="auto" w:fill="FFFFFF"/>
            <w:vAlign w:val="bottom"/>
          </w:tcPr>
          <w:p w:rsidR="00450F04" w:rsidRDefault="00314692">
            <w:pPr>
              <w:pStyle w:val="Jin0"/>
              <w:shd w:val="clear" w:color="auto" w:fill="auto"/>
              <w:jc w:val="right"/>
              <w:rPr>
                <w:sz w:val="13"/>
                <w:szCs w:val="13"/>
              </w:rPr>
            </w:pPr>
            <w:r>
              <w:rPr>
                <w:sz w:val="13"/>
                <w:szCs w:val="13"/>
              </w:rPr>
              <w:t>165,00</w:t>
            </w:r>
          </w:p>
        </w:tc>
        <w:tc>
          <w:tcPr>
            <w:tcW w:w="1109" w:type="dxa"/>
            <w:shd w:val="clear" w:color="auto" w:fill="FFFFFF"/>
            <w:vAlign w:val="bottom"/>
          </w:tcPr>
          <w:p w:rsidR="00450F04" w:rsidRDefault="00314692">
            <w:pPr>
              <w:pStyle w:val="Jin0"/>
              <w:shd w:val="clear" w:color="auto" w:fill="auto"/>
              <w:jc w:val="both"/>
              <w:rPr>
                <w:sz w:val="13"/>
                <w:szCs w:val="13"/>
              </w:rPr>
            </w:pPr>
            <w:r>
              <w:rPr>
                <w:sz w:val="13"/>
                <w:szCs w:val="13"/>
              </w:rPr>
              <w:t>CS URS PRAHA</w:t>
            </w:r>
          </w:p>
        </w:tc>
      </w:tr>
      <w:tr w:rsidR="00450F04">
        <w:trPr>
          <w:trHeight w:hRule="exact" w:val="355"/>
          <w:jc w:val="center"/>
        </w:trPr>
        <w:tc>
          <w:tcPr>
            <w:tcW w:w="418" w:type="dxa"/>
            <w:shd w:val="clear" w:color="auto" w:fill="FFFFFF"/>
            <w:vAlign w:val="center"/>
          </w:tcPr>
          <w:p w:rsidR="00450F04" w:rsidRDefault="00314692">
            <w:pPr>
              <w:pStyle w:val="Jin0"/>
              <w:shd w:val="clear" w:color="auto" w:fill="auto"/>
              <w:jc w:val="both"/>
              <w:rPr>
                <w:sz w:val="13"/>
                <w:szCs w:val="13"/>
              </w:rPr>
            </w:pPr>
            <w:r>
              <w:rPr>
                <w:sz w:val="13"/>
                <w:szCs w:val="13"/>
              </w:rPr>
              <w:t>14</w:t>
            </w:r>
          </w:p>
        </w:tc>
        <w:tc>
          <w:tcPr>
            <w:tcW w:w="557" w:type="dxa"/>
            <w:shd w:val="clear" w:color="auto" w:fill="FFFFFF"/>
            <w:vAlign w:val="center"/>
          </w:tcPr>
          <w:p w:rsidR="00450F04" w:rsidRDefault="00314692">
            <w:pPr>
              <w:pStyle w:val="Jin0"/>
              <w:shd w:val="clear" w:color="auto" w:fill="auto"/>
              <w:ind w:firstLine="220"/>
              <w:jc w:val="both"/>
              <w:rPr>
                <w:sz w:val="13"/>
                <w:szCs w:val="13"/>
              </w:rPr>
            </w:pPr>
            <w:r>
              <w:rPr>
                <w:sz w:val="13"/>
                <w:szCs w:val="13"/>
              </w:rPr>
              <w:t>K</w:t>
            </w:r>
          </w:p>
        </w:tc>
        <w:tc>
          <w:tcPr>
            <w:tcW w:w="499" w:type="dxa"/>
            <w:shd w:val="clear" w:color="auto" w:fill="FFFFFF"/>
            <w:vAlign w:val="center"/>
          </w:tcPr>
          <w:p w:rsidR="00450F04" w:rsidRDefault="00314692">
            <w:pPr>
              <w:pStyle w:val="Jin0"/>
              <w:shd w:val="clear" w:color="auto" w:fill="auto"/>
              <w:ind w:firstLine="180"/>
              <w:jc w:val="both"/>
              <w:rPr>
                <w:sz w:val="13"/>
                <w:szCs w:val="13"/>
              </w:rPr>
            </w:pPr>
            <w:r>
              <w:rPr>
                <w:sz w:val="13"/>
                <w:szCs w:val="13"/>
              </w:rPr>
              <w:t>231</w:t>
            </w:r>
          </w:p>
        </w:tc>
        <w:tc>
          <w:tcPr>
            <w:tcW w:w="970" w:type="dxa"/>
            <w:shd w:val="clear" w:color="auto" w:fill="FFFFFF"/>
            <w:vAlign w:val="center"/>
          </w:tcPr>
          <w:p w:rsidR="00450F04" w:rsidRDefault="00314692">
            <w:pPr>
              <w:pStyle w:val="Jin0"/>
              <w:shd w:val="clear" w:color="auto" w:fill="auto"/>
              <w:jc w:val="both"/>
              <w:rPr>
                <w:sz w:val="13"/>
                <w:szCs w:val="13"/>
              </w:rPr>
            </w:pPr>
            <w:r>
              <w:rPr>
                <w:sz w:val="13"/>
                <w:szCs w:val="13"/>
              </w:rPr>
              <w:t>182001122</w:t>
            </w:r>
          </w:p>
        </w:tc>
        <w:tc>
          <w:tcPr>
            <w:tcW w:w="5400" w:type="dxa"/>
            <w:shd w:val="clear" w:color="auto" w:fill="FFFFFF"/>
            <w:vAlign w:val="center"/>
          </w:tcPr>
          <w:p w:rsidR="00450F04" w:rsidRDefault="00314692">
            <w:pPr>
              <w:pStyle w:val="Jin0"/>
              <w:shd w:val="clear" w:color="auto" w:fill="auto"/>
              <w:ind w:firstLine="220"/>
              <w:rPr>
                <w:sz w:val="13"/>
                <w:szCs w:val="13"/>
              </w:rPr>
            </w:pPr>
            <w:r>
              <w:rPr>
                <w:sz w:val="13"/>
                <w:szCs w:val="13"/>
              </w:rPr>
              <w:t xml:space="preserve">Plošná úprava terénu zemina </w:t>
            </w:r>
            <w:proofErr w:type="spellStart"/>
            <w:r>
              <w:rPr>
                <w:sz w:val="13"/>
                <w:szCs w:val="13"/>
              </w:rPr>
              <w:t>tř</w:t>
            </w:r>
            <w:proofErr w:type="spellEnd"/>
            <w:r>
              <w:rPr>
                <w:sz w:val="13"/>
                <w:szCs w:val="13"/>
              </w:rPr>
              <w:t xml:space="preserve"> 1 až 4 nerovnosti do +/-150 mm po </w:t>
            </w:r>
            <w:proofErr w:type="gramStart"/>
            <w:r>
              <w:rPr>
                <w:sz w:val="13"/>
                <w:szCs w:val="13"/>
              </w:rPr>
              <w:t>skončeni</w:t>
            </w:r>
            <w:proofErr w:type="gramEnd"/>
            <w:r>
              <w:rPr>
                <w:sz w:val="13"/>
                <w:szCs w:val="13"/>
              </w:rPr>
              <w:t xml:space="preserve"> prací</w:t>
            </w:r>
          </w:p>
        </w:tc>
        <w:tc>
          <w:tcPr>
            <w:tcW w:w="571" w:type="dxa"/>
            <w:shd w:val="clear" w:color="auto" w:fill="FFFFFF"/>
            <w:vAlign w:val="center"/>
          </w:tcPr>
          <w:p w:rsidR="00450F04" w:rsidRDefault="00314692">
            <w:pPr>
              <w:pStyle w:val="Jin0"/>
              <w:shd w:val="clear" w:color="auto" w:fill="auto"/>
              <w:jc w:val="both"/>
              <w:rPr>
                <w:sz w:val="13"/>
                <w:szCs w:val="13"/>
              </w:rPr>
            </w:pPr>
            <w:r>
              <w:rPr>
                <w:sz w:val="13"/>
                <w:szCs w:val="13"/>
              </w:rPr>
              <w:t>m2</w:t>
            </w:r>
          </w:p>
        </w:tc>
        <w:tc>
          <w:tcPr>
            <w:tcW w:w="898" w:type="dxa"/>
            <w:shd w:val="clear" w:color="auto" w:fill="FFFFFF"/>
            <w:vAlign w:val="bottom"/>
          </w:tcPr>
          <w:p w:rsidR="00450F04" w:rsidRDefault="00314692">
            <w:pPr>
              <w:pStyle w:val="Jin0"/>
              <w:shd w:val="clear" w:color="auto" w:fill="auto"/>
              <w:ind w:firstLine="260"/>
              <w:jc w:val="both"/>
              <w:rPr>
                <w:sz w:val="13"/>
                <w:szCs w:val="13"/>
              </w:rPr>
            </w:pPr>
            <w:r>
              <w:rPr>
                <w:sz w:val="13"/>
                <w:szCs w:val="13"/>
              </w:rPr>
              <w:t>20,000</w:t>
            </w:r>
          </w:p>
        </w:tc>
        <w:tc>
          <w:tcPr>
            <w:tcW w:w="994"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60,00</w:t>
            </w:r>
          </w:p>
        </w:tc>
        <w:tc>
          <w:tcPr>
            <w:tcW w:w="1032" w:type="dxa"/>
            <w:shd w:val="clear" w:color="auto" w:fill="FFFFFF"/>
            <w:vAlign w:val="bottom"/>
          </w:tcPr>
          <w:p w:rsidR="00450F04" w:rsidRDefault="00314692">
            <w:pPr>
              <w:pStyle w:val="Jin0"/>
              <w:shd w:val="clear" w:color="auto" w:fill="auto"/>
              <w:jc w:val="right"/>
              <w:rPr>
                <w:sz w:val="13"/>
                <w:szCs w:val="13"/>
              </w:rPr>
            </w:pPr>
            <w:r>
              <w:rPr>
                <w:sz w:val="13"/>
                <w:szCs w:val="13"/>
              </w:rPr>
              <w:t>1 200,00</w:t>
            </w:r>
          </w:p>
        </w:tc>
        <w:tc>
          <w:tcPr>
            <w:tcW w:w="1109" w:type="dxa"/>
            <w:shd w:val="clear" w:color="auto" w:fill="FFFFFF"/>
            <w:vAlign w:val="center"/>
          </w:tcPr>
          <w:p w:rsidR="00450F04" w:rsidRDefault="00314692">
            <w:pPr>
              <w:pStyle w:val="Jin0"/>
              <w:shd w:val="clear" w:color="auto" w:fill="auto"/>
              <w:jc w:val="both"/>
              <w:rPr>
                <w:sz w:val="13"/>
                <w:szCs w:val="13"/>
              </w:rPr>
            </w:pPr>
            <w:r>
              <w:rPr>
                <w:sz w:val="13"/>
                <w:szCs w:val="13"/>
              </w:rPr>
              <w:t>CS URS PRAHA</w:t>
            </w:r>
          </w:p>
        </w:tc>
      </w:tr>
      <w:tr w:rsidR="00450F04">
        <w:trPr>
          <w:trHeight w:hRule="exact" w:val="264"/>
          <w:jc w:val="center"/>
        </w:trPr>
        <w:tc>
          <w:tcPr>
            <w:tcW w:w="418" w:type="dxa"/>
            <w:shd w:val="clear" w:color="auto" w:fill="FFFFFF"/>
            <w:vAlign w:val="bottom"/>
          </w:tcPr>
          <w:p w:rsidR="00450F04" w:rsidRDefault="00314692">
            <w:pPr>
              <w:pStyle w:val="Jin0"/>
              <w:shd w:val="clear" w:color="auto" w:fill="auto"/>
              <w:jc w:val="both"/>
              <w:rPr>
                <w:sz w:val="13"/>
                <w:szCs w:val="13"/>
              </w:rPr>
            </w:pPr>
            <w:r>
              <w:rPr>
                <w:sz w:val="13"/>
                <w:szCs w:val="13"/>
              </w:rPr>
              <w:t>15</w:t>
            </w:r>
          </w:p>
        </w:tc>
        <w:tc>
          <w:tcPr>
            <w:tcW w:w="557" w:type="dxa"/>
            <w:shd w:val="clear" w:color="auto" w:fill="FFFFFF"/>
            <w:vAlign w:val="bottom"/>
          </w:tcPr>
          <w:p w:rsidR="00450F04" w:rsidRDefault="00314692">
            <w:pPr>
              <w:pStyle w:val="Jin0"/>
              <w:shd w:val="clear" w:color="auto" w:fill="auto"/>
              <w:ind w:firstLine="220"/>
              <w:jc w:val="both"/>
              <w:rPr>
                <w:sz w:val="13"/>
                <w:szCs w:val="13"/>
              </w:rPr>
            </w:pPr>
            <w:r>
              <w:rPr>
                <w:sz w:val="13"/>
                <w:szCs w:val="13"/>
              </w:rPr>
              <w:t>K</w:t>
            </w:r>
          </w:p>
        </w:tc>
        <w:tc>
          <w:tcPr>
            <w:tcW w:w="499" w:type="dxa"/>
            <w:shd w:val="clear" w:color="auto" w:fill="FFFFFF"/>
            <w:vAlign w:val="bottom"/>
          </w:tcPr>
          <w:p w:rsidR="00450F04" w:rsidRDefault="00314692">
            <w:pPr>
              <w:pStyle w:val="Jin0"/>
              <w:shd w:val="clear" w:color="auto" w:fill="auto"/>
              <w:ind w:firstLine="180"/>
              <w:jc w:val="both"/>
              <w:rPr>
                <w:sz w:val="13"/>
                <w:szCs w:val="13"/>
              </w:rPr>
            </w:pPr>
            <w:r>
              <w:rPr>
                <w:sz w:val="13"/>
                <w:szCs w:val="13"/>
              </w:rPr>
              <w:t>231</w:t>
            </w:r>
          </w:p>
        </w:tc>
        <w:tc>
          <w:tcPr>
            <w:tcW w:w="970" w:type="dxa"/>
            <w:shd w:val="clear" w:color="auto" w:fill="FFFFFF"/>
            <w:vAlign w:val="bottom"/>
          </w:tcPr>
          <w:p w:rsidR="00450F04" w:rsidRDefault="00314692">
            <w:pPr>
              <w:pStyle w:val="Jin0"/>
              <w:shd w:val="clear" w:color="auto" w:fill="auto"/>
              <w:jc w:val="both"/>
              <w:rPr>
                <w:sz w:val="13"/>
                <w:szCs w:val="13"/>
              </w:rPr>
            </w:pPr>
            <w:r>
              <w:rPr>
                <w:sz w:val="13"/>
                <w:szCs w:val="13"/>
              </w:rPr>
              <w:t>180402113</w:t>
            </w:r>
          </w:p>
        </w:tc>
        <w:tc>
          <w:tcPr>
            <w:tcW w:w="5400" w:type="dxa"/>
            <w:shd w:val="clear" w:color="auto" w:fill="FFFFFF"/>
            <w:vAlign w:val="bottom"/>
          </w:tcPr>
          <w:p w:rsidR="00450F04" w:rsidRDefault="00314692">
            <w:pPr>
              <w:pStyle w:val="Jin0"/>
              <w:shd w:val="clear" w:color="auto" w:fill="auto"/>
              <w:ind w:firstLine="220"/>
              <w:rPr>
                <w:sz w:val="13"/>
                <w:szCs w:val="13"/>
              </w:rPr>
            </w:pPr>
            <w:r>
              <w:rPr>
                <w:sz w:val="13"/>
                <w:szCs w:val="13"/>
              </w:rPr>
              <w:t>Založení parkového trávníku výsevem ve svahu do 1:1</w:t>
            </w:r>
          </w:p>
        </w:tc>
        <w:tc>
          <w:tcPr>
            <w:tcW w:w="571" w:type="dxa"/>
            <w:shd w:val="clear" w:color="auto" w:fill="FFFFFF"/>
            <w:vAlign w:val="bottom"/>
          </w:tcPr>
          <w:p w:rsidR="00450F04" w:rsidRDefault="00314692">
            <w:pPr>
              <w:pStyle w:val="Jin0"/>
              <w:shd w:val="clear" w:color="auto" w:fill="auto"/>
              <w:jc w:val="both"/>
              <w:rPr>
                <w:sz w:val="13"/>
                <w:szCs w:val="13"/>
              </w:rPr>
            </w:pPr>
            <w:r>
              <w:rPr>
                <w:sz w:val="13"/>
                <w:szCs w:val="13"/>
              </w:rPr>
              <w:t>m2</w:t>
            </w:r>
          </w:p>
        </w:tc>
        <w:tc>
          <w:tcPr>
            <w:tcW w:w="898" w:type="dxa"/>
            <w:shd w:val="clear" w:color="auto" w:fill="FFFFFF"/>
            <w:vAlign w:val="bottom"/>
          </w:tcPr>
          <w:p w:rsidR="00450F04" w:rsidRDefault="00314692">
            <w:pPr>
              <w:pStyle w:val="Jin0"/>
              <w:shd w:val="clear" w:color="auto" w:fill="auto"/>
              <w:ind w:firstLine="260"/>
              <w:jc w:val="both"/>
              <w:rPr>
                <w:sz w:val="13"/>
                <w:szCs w:val="13"/>
              </w:rPr>
            </w:pPr>
            <w:r>
              <w:rPr>
                <w:sz w:val="13"/>
                <w:szCs w:val="13"/>
              </w:rPr>
              <w:t>20,000</w:t>
            </w:r>
          </w:p>
        </w:tc>
        <w:tc>
          <w:tcPr>
            <w:tcW w:w="994"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35,00</w:t>
            </w:r>
          </w:p>
        </w:tc>
        <w:tc>
          <w:tcPr>
            <w:tcW w:w="1032" w:type="dxa"/>
            <w:shd w:val="clear" w:color="auto" w:fill="FFFFFF"/>
            <w:vAlign w:val="bottom"/>
          </w:tcPr>
          <w:p w:rsidR="00450F04" w:rsidRDefault="00314692">
            <w:pPr>
              <w:pStyle w:val="Jin0"/>
              <w:shd w:val="clear" w:color="auto" w:fill="auto"/>
              <w:jc w:val="right"/>
              <w:rPr>
                <w:sz w:val="13"/>
                <w:szCs w:val="13"/>
              </w:rPr>
            </w:pPr>
            <w:r>
              <w:rPr>
                <w:sz w:val="13"/>
                <w:szCs w:val="13"/>
              </w:rPr>
              <w:t>700,00</w:t>
            </w:r>
          </w:p>
        </w:tc>
        <w:tc>
          <w:tcPr>
            <w:tcW w:w="1109" w:type="dxa"/>
            <w:shd w:val="clear" w:color="auto" w:fill="FFFFFF"/>
            <w:vAlign w:val="bottom"/>
          </w:tcPr>
          <w:p w:rsidR="00450F04" w:rsidRDefault="00314692">
            <w:pPr>
              <w:pStyle w:val="Jin0"/>
              <w:shd w:val="clear" w:color="auto" w:fill="auto"/>
              <w:jc w:val="both"/>
              <w:rPr>
                <w:sz w:val="13"/>
                <w:szCs w:val="13"/>
              </w:rPr>
            </w:pPr>
            <w:r>
              <w:rPr>
                <w:sz w:val="13"/>
                <w:szCs w:val="13"/>
              </w:rPr>
              <w:t>CS URS PRAHA</w:t>
            </w:r>
          </w:p>
        </w:tc>
      </w:tr>
      <w:tr w:rsidR="00450F04">
        <w:trPr>
          <w:trHeight w:hRule="exact" w:val="216"/>
          <w:jc w:val="center"/>
        </w:trPr>
        <w:tc>
          <w:tcPr>
            <w:tcW w:w="418" w:type="dxa"/>
            <w:shd w:val="clear" w:color="auto" w:fill="FFFFFF"/>
            <w:vAlign w:val="bottom"/>
          </w:tcPr>
          <w:p w:rsidR="00450F04" w:rsidRDefault="00314692">
            <w:pPr>
              <w:pStyle w:val="Jin0"/>
              <w:shd w:val="clear" w:color="auto" w:fill="auto"/>
              <w:jc w:val="both"/>
              <w:rPr>
                <w:sz w:val="13"/>
                <w:szCs w:val="13"/>
              </w:rPr>
            </w:pPr>
            <w:r>
              <w:rPr>
                <w:color w:val="6191D0"/>
                <w:sz w:val="13"/>
                <w:szCs w:val="13"/>
              </w:rPr>
              <w:t>16</w:t>
            </w:r>
          </w:p>
        </w:tc>
        <w:tc>
          <w:tcPr>
            <w:tcW w:w="557" w:type="dxa"/>
            <w:shd w:val="clear" w:color="auto" w:fill="FFFFFF"/>
            <w:vAlign w:val="bottom"/>
          </w:tcPr>
          <w:p w:rsidR="00450F04" w:rsidRDefault="00314692">
            <w:pPr>
              <w:pStyle w:val="Jin0"/>
              <w:shd w:val="clear" w:color="auto" w:fill="auto"/>
              <w:ind w:firstLine="220"/>
              <w:jc w:val="both"/>
              <w:rPr>
                <w:sz w:val="13"/>
                <w:szCs w:val="13"/>
              </w:rPr>
            </w:pPr>
            <w:r>
              <w:rPr>
                <w:color w:val="6191D0"/>
                <w:sz w:val="13"/>
                <w:szCs w:val="13"/>
              </w:rPr>
              <w:t>M</w:t>
            </w:r>
          </w:p>
        </w:tc>
        <w:tc>
          <w:tcPr>
            <w:tcW w:w="499" w:type="dxa"/>
            <w:shd w:val="clear" w:color="auto" w:fill="FFFFFF"/>
            <w:vAlign w:val="bottom"/>
          </w:tcPr>
          <w:p w:rsidR="00450F04" w:rsidRDefault="00314692">
            <w:pPr>
              <w:pStyle w:val="Jin0"/>
              <w:shd w:val="clear" w:color="auto" w:fill="auto"/>
              <w:ind w:firstLine="180"/>
              <w:rPr>
                <w:sz w:val="13"/>
                <w:szCs w:val="13"/>
              </w:rPr>
            </w:pPr>
            <w:r>
              <w:rPr>
                <w:color w:val="6191D0"/>
                <w:sz w:val="13"/>
                <w:szCs w:val="13"/>
              </w:rPr>
              <w:t>MAT</w:t>
            </w:r>
          </w:p>
        </w:tc>
        <w:tc>
          <w:tcPr>
            <w:tcW w:w="970" w:type="dxa"/>
            <w:shd w:val="clear" w:color="auto" w:fill="FFFFFF"/>
            <w:vAlign w:val="bottom"/>
          </w:tcPr>
          <w:p w:rsidR="00450F04" w:rsidRDefault="00314692">
            <w:pPr>
              <w:pStyle w:val="Jin0"/>
              <w:shd w:val="clear" w:color="auto" w:fill="auto"/>
              <w:jc w:val="both"/>
              <w:rPr>
                <w:sz w:val="13"/>
                <w:szCs w:val="13"/>
              </w:rPr>
            </w:pPr>
            <w:r>
              <w:rPr>
                <w:color w:val="6191D0"/>
                <w:sz w:val="13"/>
                <w:szCs w:val="13"/>
              </w:rPr>
              <w:t>005724100</w:t>
            </w:r>
          </w:p>
        </w:tc>
        <w:tc>
          <w:tcPr>
            <w:tcW w:w="5400" w:type="dxa"/>
            <w:shd w:val="clear" w:color="auto" w:fill="FFFFFF"/>
            <w:vAlign w:val="bottom"/>
          </w:tcPr>
          <w:p w:rsidR="00450F04" w:rsidRDefault="00314692">
            <w:pPr>
              <w:pStyle w:val="Jin0"/>
              <w:shd w:val="clear" w:color="auto" w:fill="auto"/>
              <w:ind w:firstLine="220"/>
              <w:rPr>
                <w:sz w:val="13"/>
                <w:szCs w:val="13"/>
              </w:rPr>
            </w:pPr>
            <w:r>
              <w:rPr>
                <w:color w:val="6191D0"/>
                <w:sz w:val="13"/>
                <w:szCs w:val="13"/>
              </w:rPr>
              <w:t>osivo směs travní parková rekreační</w:t>
            </w:r>
          </w:p>
        </w:tc>
        <w:tc>
          <w:tcPr>
            <w:tcW w:w="571" w:type="dxa"/>
            <w:shd w:val="clear" w:color="auto" w:fill="FFFFFF"/>
            <w:vAlign w:val="bottom"/>
          </w:tcPr>
          <w:p w:rsidR="00450F04" w:rsidRDefault="00314692">
            <w:pPr>
              <w:pStyle w:val="Jin0"/>
              <w:shd w:val="clear" w:color="auto" w:fill="auto"/>
              <w:jc w:val="both"/>
              <w:rPr>
                <w:sz w:val="13"/>
                <w:szCs w:val="13"/>
              </w:rPr>
            </w:pPr>
            <w:r>
              <w:rPr>
                <w:color w:val="6191D0"/>
                <w:sz w:val="13"/>
                <w:szCs w:val="13"/>
              </w:rPr>
              <w:t>kg</w:t>
            </w:r>
          </w:p>
        </w:tc>
        <w:tc>
          <w:tcPr>
            <w:tcW w:w="898" w:type="dxa"/>
            <w:shd w:val="clear" w:color="auto" w:fill="FFFFFF"/>
            <w:vAlign w:val="bottom"/>
          </w:tcPr>
          <w:p w:rsidR="00450F04" w:rsidRDefault="00314692">
            <w:pPr>
              <w:pStyle w:val="Jin0"/>
              <w:shd w:val="clear" w:color="auto" w:fill="auto"/>
              <w:ind w:firstLine="340"/>
              <w:jc w:val="both"/>
              <w:rPr>
                <w:sz w:val="13"/>
                <w:szCs w:val="13"/>
              </w:rPr>
            </w:pPr>
            <w:r>
              <w:rPr>
                <w:color w:val="6191D0"/>
                <w:sz w:val="13"/>
                <w:szCs w:val="13"/>
              </w:rPr>
              <w:t>0,500</w:t>
            </w:r>
          </w:p>
        </w:tc>
        <w:tc>
          <w:tcPr>
            <w:tcW w:w="994" w:type="dxa"/>
            <w:shd w:val="clear" w:color="auto" w:fill="FFFFFF"/>
            <w:vAlign w:val="bottom"/>
          </w:tcPr>
          <w:p w:rsidR="00450F04" w:rsidRDefault="00314692">
            <w:pPr>
              <w:pStyle w:val="Jin0"/>
              <w:shd w:val="clear" w:color="auto" w:fill="auto"/>
              <w:jc w:val="center"/>
              <w:rPr>
                <w:sz w:val="13"/>
                <w:szCs w:val="13"/>
              </w:rPr>
            </w:pPr>
            <w:r>
              <w:rPr>
                <w:color w:val="6191D0"/>
                <w:sz w:val="13"/>
                <w:szCs w:val="13"/>
              </w:rPr>
              <w:t>560,00</w:t>
            </w:r>
          </w:p>
        </w:tc>
        <w:tc>
          <w:tcPr>
            <w:tcW w:w="1032" w:type="dxa"/>
            <w:shd w:val="clear" w:color="auto" w:fill="FFFFFF"/>
            <w:vAlign w:val="bottom"/>
          </w:tcPr>
          <w:p w:rsidR="00450F04" w:rsidRDefault="00314692">
            <w:pPr>
              <w:pStyle w:val="Jin0"/>
              <w:shd w:val="clear" w:color="auto" w:fill="auto"/>
              <w:jc w:val="right"/>
              <w:rPr>
                <w:sz w:val="13"/>
                <w:szCs w:val="13"/>
              </w:rPr>
            </w:pPr>
            <w:r>
              <w:rPr>
                <w:color w:val="6191D0"/>
                <w:sz w:val="13"/>
                <w:szCs w:val="13"/>
              </w:rPr>
              <w:t>280,00</w:t>
            </w:r>
          </w:p>
        </w:tc>
        <w:tc>
          <w:tcPr>
            <w:tcW w:w="1109" w:type="dxa"/>
            <w:shd w:val="clear" w:color="auto" w:fill="FFFFFF"/>
            <w:vAlign w:val="bottom"/>
          </w:tcPr>
          <w:p w:rsidR="00450F04" w:rsidRDefault="00314692">
            <w:pPr>
              <w:pStyle w:val="Jin0"/>
              <w:shd w:val="clear" w:color="auto" w:fill="auto"/>
              <w:jc w:val="both"/>
              <w:rPr>
                <w:sz w:val="13"/>
                <w:szCs w:val="13"/>
              </w:rPr>
            </w:pPr>
            <w:r>
              <w:rPr>
                <w:color w:val="6191D0"/>
                <w:sz w:val="13"/>
                <w:szCs w:val="13"/>
              </w:rPr>
              <w:t>CS URS PRAHA</w:t>
            </w:r>
          </w:p>
        </w:tc>
      </w:tr>
      <w:tr w:rsidR="00450F04">
        <w:trPr>
          <w:trHeight w:hRule="exact" w:val="216"/>
          <w:jc w:val="center"/>
        </w:trPr>
        <w:tc>
          <w:tcPr>
            <w:tcW w:w="418" w:type="dxa"/>
            <w:shd w:val="clear" w:color="auto" w:fill="FFFFFF"/>
          </w:tcPr>
          <w:p w:rsidR="00450F04" w:rsidRDefault="00450F04">
            <w:pPr>
              <w:rPr>
                <w:sz w:val="10"/>
                <w:szCs w:val="10"/>
              </w:rPr>
            </w:pPr>
          </w:p>
        </w:tc>
        <w:tc>
          <w:tcPr>
            <w:tcW w:w="557" w:type="dxa"/>
            <w:shd w:val="clear" w:color="auto" w:fill="FFFFFF"/>
            <w:vAlign w:val="center"/>
          </w:tcPr>
          <w:p w:rsidR="00450F04" w:rsidRDefault="00314692">
            <w:pPr>
              <w:pStyle w:val="Jin0"/>
              <w:shd w:val="clear" w:color="auto" w:fill="auto"/>
              <w:ind w:firstLine="220"/>
              <w:jc w:val="both"/>
              <w:rPr>
                <w:sz w:val="13"/>
                <w:szCs w:val="13"/>
              </w:rPr>
            </w:pPr>
            <w:r>
              <w:rPr>
                <w:color w:val="9B5B7B"/>
                <w:sz w:val="13"/>
                <w:szCs w:val="13"/>
              </w:rPr>
              <w:t>D</w:t>
            </w:r>
          </w:p>
        </w:tc>
        <w:tc>
          <w:tcPr>
            <w:tcW w:w="499" w:type="dxa"/>
            <w:shd w:val="clear" w:color="auto" w:fill="FFFFFF"/>
          </w:tcPr>
          <w:p w:rsidR="00450F04" w:rsidRDefault="00450F04">
            <w:pPr>
              <w:rPr>
                <w:sz w:val="10"/>
                <w:szCs w:val="10"/>
              </w:rPr>
            </w:pPr>
          </w:p>
        </w:tc>
        <w:tc>
          <w:tcPr>
            <w:tcW w:w="970" w:type="dxa"/>
            <w:shd w:val="clear" w:color="auto" w:fill="FFFFFF"/>
            <w:vAlign w:val="center"/>
          </w:tcPr>
          <w:p w:rsidR="00450F04" w:rsidRDefault="00314692">
            <w:pPr>
              <w:pStyle w:val="Jin0"/>
              <w:shd w:val="clear" w:color="auto" w:fill="auto"/>
              <w:rPr>
                <w:sz w:val="13"/>
                <w:szCs w:val="13"/>
              </w:rPr>
            </w:pPr>
            <w:r>
              <w:rPr>
                <w:b/>
                <w:bCs/>
                <w:color w:val="9B5B7B"/>
                <w:sz w:val="13"/>
                <w:szCs w:val="13"/>
              </w:rPr>
              <w:t>2</w:t>
            </w:r>
          </w:p>
        </w:tc>
        <w:tc>
          <w:tcPr>
            <w:tcW w:w="5400" w:type="dxa"/>
            <w:shd w:val="clear" w:color="auto" w:fill="FFFFFF"/>
            <w:vAlign w:val="center"/>
          </w:tcPr>
          <w:p w:rsidR="00450F04" w:rsidRDefault="00314692">
            <w:pPr>
              <w:pStyle w:val="Jin0"/>
              <w:shd w:val="clear" w:color="auto" w:fill="auto"/>
              <w:ind w:firstLine="220"/>
              <w:rPr>
                <w:sz w:val="13"/>
                <w:szCs w:val="13"/>
              </w:rPr>
            </w:pPr>
            <w:r>
              <w:rPr>
                <w:b/>
                <w:bCs/>
                <w:color w:val="9B5B7B"/>
                <w:sz w:val="13"/>
                <w:szCs w:val="13"/>
              </w:rPr>
              <w:t>Zakládáni a zpevňování konstrukcí</w:t>
            </w:r>
          </w:p>
        </w:tc>
        <w:tc>
          <w:tcPr>
            <w:tcW w:w="571" w:type="dxa"/>
            <w:shd w:val="clear" w:color="auto" w:fill="FFFFFF"/>
          </w:tcPr>
          <w:p w:rsidR="00450F04" w:rsidRDefault="00450F04">
            <w:pPr>
              <w:rPr>
                <w:sz w:val="10"/>
                <w:szCs w:val="10"/>
              </w:rPr>
            </w:pPr>
          </w:p>
        </w:tc>
        <w:tc>
          <w:tcPr>
            <w:tcW w:w="898" w:type="dxa"/>
            <w:shd w:val="clear" w:color="auto" w:fill="FFFFFF"/>
          </w:tcPr>
          <w:p w:rsidR="00450F04" w:rsidRDefault="00450F04">
            <w:pPr>
              <w:rPr>
                <w:sz w:val="10"/>
                <w:szCs w:val="10"/>
              </w:rPr>
            </w:pPr>
          </w:p>
        </w:tc>
        <w:tc>
          <w:tcPr>
            <w:tcW w:w="994" w:type="dxa"/>
            <w:shd w:val="clear" w:color="auto" w:fill="FFFFFF"/>
          </w:tcPr>
          <w:p w:rsidR="00450F04" w:rsidRDefault="00450F04">
            <w:pPr>
              <w:rPr>
                <w:sz w:val="10"/>
                <w:szCs w:val="10"/>
              </w:rPr>
            </w:pPr>
          </w:p>
        </w:tc>
        <w:tc>
          <w:tcPr>
            <w:tcW w:w="1032" w:type="dxa"/>
            <w:shd w:val="clear" w:color="auto" w:fill="FFFFFF"/>
            <w:vAlign w:val="center"/>
          </w:tcPr>
          <w:p w:rsidR="00450F04" w:rsidRDefault="00314692">
            <w:pPr>
              <w:pStyle w:val="Jin0"/>
              <w:shd w:val="clear" w:color="auto" w:fill="auto"/>
              <w:jc w:val="right"/>
              <w:rPr>
                <w:sz w:val="13"/>
                <w:szCs w:val="13"/>
              </w:rPr>
            </w:pPr>
            <w:r>
              <w:rPr>
                <w:b/>
                <w:bCs/>
                <w:color w:val="9B5B7B"/>
                <w:sz w:val="13"/>
                <w:szCs w:val="13"/>
              </w:rPr>
              <w:t>27110,00</w:t>
            </w:r>
          </w:p>
        </w:tc>
        <w:tc>
          <w:tcPr>
            <w:tcW w:w="1109" w:type="dxa"/>
            <w:shd w:val="clear" w:color="auto" w:fill="FFFFFF"/>
          </w:tcPr>
          <w:p w:rsidR="00450F04" w:rsidRDefault="00450F04">
            <w:pPr>
              <w:rPr>
                <w:sz w:val="10"/>
                <w:szCs w:val="10"/>
              </w:rPr>
            </w:pPr>
          </w:p>
        </w:tc>
      </w:tr>
      <w:tr w:rsidR="00450F04">
        <w:trPr>
          <w:trHeight w:hRule="exact" w:val="216"/>
          <w:jc w:val="center"/>
        </w:trPr>
        <w:tc>
          <w:tcPr>
            <w:tcW w:w="418" w:type="dxa"/>
            <w:shd w:val="clear" w:color="auto" w:fill="FFFFFF"/>
          </w:tcPr>
          <w:p w:rsidR="00450F04" w:rsidRDefault="00314692">
            <w:pPr>
              <w:pStyle w:val="Jin0"/>
              <w:shd w:val="clear" w:color="auto" w:fill="auto"/>
              <w:jc w:val="both"/>
              <w:rPr>
                <w:sz w:val="13"/>
                <w:szCs w:val="13"/>
              </w:rPr>
            </w:pPr>
            <w:r>
              <w:rPr>
                <w:sz w:val="13"/>
                <w:szCs w:val="13"/>
              </w:rPr>
              <w:t>17</w:t>
            </w:r>
          </w:p>
        </w:tc>
        <w:tc>
          <w:tcPr>
            <w:tcW w:w="557" w:type="dxa"/>
            <w:shd w:val="clear" w:color="auto" w:fill="FFFFFF"/>
          </w:tcPr>
          <w:p w:rsidR="00450F04" w:rsidRDefault="00314692">
            <w:pPr>
              <w:pStyle w:val="Jin0"/>
              <w:shd w:val="clear" w:color="auto" w:fill="auto"/>
              <w:ind w:firstLine="220"/>
              <w:jc w:val="both"/>
              <w:rPr>
                <w:sz w:val="13"/>
                <w:szCs w:val="13"/>
              </w:rPr>
            </w:pPr>
            <w:r>
              <w:rPr>
                <w:sz w:val="13"/>
                <w:szCs w:val="13"/>
              </w:rPr>
              <w:t>K</w:t>
            </w:r>
          </w:p>
        </w:tc>
        <w:tc>
          <w:tcPr>
            <w:tcW w:w="499" w:type="dxa"/>
            <w:shd w:val="clear" w:color="auto" w:fill="FFFFFF"/>
            <w:vAlign w:val="bottom"/>
          </w:tcPr>
          <w:p w:rsidR="00450F04" w:rsidRDefault="00314692">
            <w:pPr>
              <w:pStyle w:val="Jin0"/>
              <w:shd w:val="clear" w:color="auto" w:fill="auto"/>
              <w:ind w:firstLine="180"/>
              <w:jc w:val="both"/>
              <w:rPr>
                <w:sz w:val="13"/>
                <w:szCs w:val="13"/>
              </w:rPr>
            </w:pPr>
            <w:r>
              <w:rPr>
                <w:sz w:val="13"/>
                <w:szCs w:val="13"/>
              </w:rPr>
              <w:t>002</w:t>
            </w:r>
          </w:p>
        </w:tc>
        <w:tc>
          <w:tcPr>
            <w:tcW w:w="970" w:type="dxa"/>
            <w:shd w:val="clear" w:color="auto" w:fill="FFFFFF"/>
          </w:tcPr>
          <w:p w:rsidR="00450F04" w:rsidRDefault="00314692">
            <w:pPr>
              <w:pStyle w:val="Jin0"/>
              <w:shd w:val="clear" w:color="auto" w:fill="auto"/>
              <w:jc w:val="both"/>
              <w:rPr>
                <w:sz w:val="13"/>
                <w:szCs w:val="13"/>
              </w:rPr>
            </w:pPr>
            <w:r>
              <w:rPr>
                <w:sz w:val="13"/>
                <w:szCs w:val="13"/>
              </w:rPr>
              <w:t>155281392</w:t>
            </w:r>
          </w:p>
        </w:tc>
        <w:tc>
          <w:tcPr>
            <w:tcW w:w="5400" w:type="dxa"/>
            <w:shd w:val="clear" w:color="auto" w:fill="FFFFFF"/>
          </w:tcPr>
          <w:p w:rsidR="00450F04" w:rsidRDefault="00314692">
            <w:pPr>
              <w:pStyle w:val="Jin0"/>
              <w:shd w:val="clear" w:color="auto" w:fill="auto"/>
              <w:ind w:firstLine="220"/>
              <w:rPr>
                <w:sz w:val="13"/>
                <w:szCs w:val="13"/>
              </w:rPr>
            </w:pPr>
            <w:r>
              <w:rPr>
                <w:sz w:val="13"/>
                <w:szCs w:val="13"/>
              </w:rPr>
              <w:t>Sanace trhlin stěn ručně restaurátorsky maltou HL3 hl do 150 mm</w:t>
            </w:r>
          </w:p>
        </w:tc>
        <w:tc>
          <w:tcPr>
            <w:tcW w:w="571" w:type="dxa"/>
            <w:shd w:val="clear" w:color="auto" w:fill="FFFFFF"/>
          </w:tcPr>
          <w:p w:rsidR="00450F04" w:rsidRDefault="00314692">
            <w:pPr>
              <w:pStyle w:val="Jin0"/>
              <w:shd w:val="clear" w:color="auto" w:fill="auto"/>
              <w:jc w:val="both"/>
              <w:rPr>
                <w:sz w:val="13"/>
                <w:szCs w:val="13"/>
              </w:rPr>
            </w:pPr>
            <w:r>
              <w:rPr>
                <w:sz w:val="13"/>
                <w:szCs w:val="13"/>
              </w:rPr>
              <w:t>m2</w:t>
            </w:r>
          </w:p>
        </w:tc>
        <w:tc>
          <w:tcPr>
            <w:tcW w:w="898" w:type="dxa"/>
            <w:shd w:val="clear" w:color="auto" w:fill="FFFFFF"/>
          </w:tcPr>
          <w:p w:rsidR="00450F04" w:rsidRDefault="00314692">
            <w:pPr>
              <w:pStyle w:val="Jin0"/>
              <w:shd w:val="clear" w:color="auto" w:fill="auto"/>
              <w:ind w:firstLine="340"/>
              <w:jc w:val="both"/>
              <w:rPr>
                <w:sz w:val="13"/>
                <w:szCs w:val="13"/>
              </w:rPr>
            </w:pPr>
            <w:r>
              <w:rPr>
                <w:sz w:val="13"/>
                <w:szCs w:val="13"/>
              </w:rPr>
              <w:t>7,000</w:t>
            </w:r>
          </w:p>
        </w:tc>
        <w:tc>
          <w:tcPr>
            <w:tcW w:w="994" w:type="dxa"/>
            <w:shd w:val="clear" w:color="auto" w:fill="FFFFFF"/>
          </w:tcPr>
          <w:p w:rsidR="00450F04" w:rsidRDefault="00314692">
            <w:pPr>
              <w:pStyle w:val="Jin0"/>
              <w:shd w:val="clear" w:color="auto" w:fill="auto"/>
              <w:ind w:firstLine="160"/>
              <w:jc w:val="both"/>
              <w:rPr>
                <w:sz w:val="13"/>
                <w:szCs w:val="13"/>
              </w:rPr>
            </w:pPr>
            <w:r>
              <w:rPr>
                <w:sz w:val="13"/>
                <w:szCs w:val="13"/>
              </w:rPr>
              <w:t>1 940,00</w:t>
            </w:r>
          </w:p>
        </w:tc>
        <w:tc>
          <w:tcPr>
            <w:tcW w:w="1032" w:type="dxa"/>
            <w:shd w:val="clear" w:color="auto" w:fill="FFFFFF"/>
          </w:tcPr>
          <w:p w:rsidR="00450F04" w:rsidRDefault="00314692">
            <w:pPr>
              <w:pStyle w:val="Jin0"/>
              <w:shd w:val="clear" w:color="auto" w:fill="auto"/>
              <w:jc w:val="right"/>
              <w:rPr>
                <w:sz w:val="13"/>
                <w:szCs w:val="13"/>
              </w:rPr>
            </w:pPr>
            <w:r>
              <w:rPr>
                <w:sz w:val="13"/>
                <w:szCs w:val="13"/>
              </w:rPr>
              <w:t>13 580,00</w:t>
            </w:r>
          </w:p>
        </w:tc>
        <w:tc>
          <w:tcPr>
            <w:tcW w:w="1109" w:type="dxa"/>
            <w:shd w:val="clear" w:color="auto" w:fill="FFFFFF"/>
          </w:tcPr>
          <w:p w:rsidR="00450F04" w:rsidRDefault="00314692">
            <w:pPr>
              <w:pStyle w:val="Jin0"/>
              <w:shd w:val="clear" w:color="auto" w:fill="auto"/>
              <w:jc w:val="right"/>
              <w:rPr>
                <w:sz w:val="13"/>
                <w:szCs w:val="13"/>
              </w:rPr>
            </w:pPr>
            <w:r>
              <w:rPr>
                <w:sz w:val="13"/>
                <w:szCs w:val="13"/>
              </w:rPr>
              <w:t>KALKULACE</w:t>
            </w:r>
          </w:p>
        </w:tc>
      </w:tr>
      <w:tr w:rsidR="00450F04">
        <w:trPr>
          <w:trHeight w:hRule="exact" w:val="370"/>
          <w:jc w:val="center"/>
        </w:trPr>
        <w:tc>
          <w:tcPr>
            <w:tcW w:w="418" w:type="dxa"/>
            <w:shd w:val="clear" w:color="auto" w:fill="FFFFFF"/>
            <w:vAlign w:val="center"/>
          </w:tcPr>
          <w:p w:rsidR="00450F04" w:rsidRDefault="00314692">
            <w:pPr>
              <w:pStyle w:val="Jin0"/>
              <w:shd w:val="clear" w:color="auto" w:fill="auto"/>
              <w:jc w:val="both"/>
              <w:rPr>
                <w:sz w:val="13"/>
                <w:szCs w:val="13"/>
              </w:rPr>
            </w:pPr>
            <w:r>
              <w:rPr>
                <w:sz w:val="13"/>
                <w:szCs w:val="13"/>
              </w:rPr>
              <w:t>18</w:t>
            </w:r>
          </w:p>
        </w:tc>
        <w:tc>
          <w:tcPr>
            <w:tcW w:w="557" w:type="dxa"/>
            <w:shd w:val="clear" w:color="auto" w:fill="FFFFFF"/>
            <w:vAlign w:val="center"/>
          </w:tcPr>
          <w:p w:rsidR="00450F04" w:rsidRDefault="00314692">
            <w:pPr>
              <w:pStyle w:val="Jin0"/>
              <w:shd w:val="clear" w:color="auto" w:fill="auto"/>
              <w:ind w:firstLine="220"/>
              <w:jc w:val="both"/>
              <w:rPr>
                <w:sz w:val="13"/>
                <w:szCs w:val="13"/>
              </w:rPr>
            </w:pPr>
            <w:r>
              <w:rPr>
                <w:sz w:val="13"/>
                <w:szCs w:val="13"/>
              </w:rPr>
              <w:t>K</w:t>
            </w:r>
          </w:p>
        </w:tc>
        <w:tc>
          <w:tcPr>
            <w:tcW w:w="499" w:type="dxa"/>
            <w:shd w:val="clear" w:color="auto" w:fill="FFFFFF"/>
            <w:vAlign w:val="center"/>
          </w:tcPr>
          <w:p w:rsidR="00450F04" w:rsidRDefault="00314692">
            <w:pPr>
              <w:pStyle w:val="Jin0"/>
              <w:shd w:val="clear" w:color="auto" w:fill="auto"/>
              <w:ind w:firstLine="180"/>
              <w:rPr>
                <w:sz w:val="13"/>
                <w:szCs w:val="13"/>
              </w:rPr>
            </w:pPr>
            <w:r>
              <w:rPr>
                <w:sz w:val="13"/>
                <w:szCs w:val="13"/>
              </w:rPr>
              <w:t>002</w:t>
            </w:r>
          </w:p>
        </w:tc>
        <w:tc>
          <w:tcPr>
            <w:tcW w:w="970" w:type="dxa"/>
            <w:shd w:val="clear" w:color="auto" w:fill="FFFFFF"/>
          </w:tcPr>
          <w:p w:rsidR="00450F04" w:rsidRDefault="00314692">
            <w:pPr>
              <w:pStyle w:val="Jin0"/>
              <w:shd w:val="clear" w:color="auto" w:fill="auto"/>
              <w:jc w:val="both"/>
              <w:rPr>
                <w:sz w:val="13"/>
                <w:szCs w:val="13"/>
              </w:rPr>
            </w:pPr>
            <w:r>
              <w:rPr>
                <w:sz w:val="13"/>
                <w:szCs w:val="13"/>
              </w:rPr>
              <w:t>211531111</w:t>
            </w:r>
          </w:p>
        </w:tc>
        <w:tc>
          <w:tcPr>
            <w:tcW w:w="5400" w:type="dxa"/>
            <w:shd w:val="clear" w:color="auto" w:fill="FFFFFF"/>
          </w:tcPr>
          <w:p w:rsidR="00450F04" w:rsidRDefault="00314692">
            <w:pPr>
              <w:pStyle w:val="Jin0"/>
              <w:shd w:val="clear" w:color="auto" w:fill="auto"/>
              <w:spacing w:line="271" w:lineRule="auto"/>
              <w:ind w:left="220" w:firstLine="20"/>
              <w:rPr>
                <w:sz w:val="13"/>
                <w:szCs w:val="13"/>
              </w:rPr>
            </w:pPr>
            <w:r>
              <w:rPr>
                <w:sz w:val="13"/>
                <w:szCs w:val="13"/>
              </w:rPr>
              <w:t>Výplň odvodňovacích žeber nebo trativodů kamenivem hrubým drceným frakce 16 až 32mm</w:t>
            </w:r>
          </w:p>
        </w:tc>
        <w:tc>
          <w:tcPr>
            <w:tcW w:w="571" w:type="dxa"/>
            <w:shd w:val="clear" w:color="auto" w:fill="FFFFFF"/>
            <w:vAlign w:val="center"/>
          </w:tcPr>
          <w:p w:rsidR="00450F04" w:rsidRDefault="00314692">
            <w:pPr>
              <w:pStyle w:val="Jin0"/>
              <w:shd w:val="clear" w:color="auto" w:fill="auto"/>
              <w:jc w:val="both"/>
              <w:rPr>
                <w:sz w:val="13"/>
                <w:szCs w:val="13"/>
              </w:rPr>
            </w:pPr>
            <w:r>
              <w:rPr>
                <w:sz w:val="13"/>
                <w:szCs w:val="13"/>
              </w:rPr>
              <w:t>m3</w:t>
            </w:r>
          </w:p>
        </w:tc>
        <w:tc>
          <w:tcPr>
            <w:tcW w:w="898" w:type="dxa"/>
            <w:shd w:val="clear" w:color="auto" w:fill="FFFFFF"/>
            <w:vAlign w:val="center"/>
          </w:tcPr>
          <w:p w:rsidR="00450F04" w:rsidRDefault="00314692">
            <w:pPr>
              <w:pStyle w:val="Jin0"/>
              <w:shd w:val="clear" w:color="auto" w:fill="auto"/>
              <w:ind w:firstLine="340"/>
              <w:jc w:val="both"/>
              <w:rPr>
                <w:sz w:val="13"/>
                <w:szCs w:val="13"/>
              </w:rPr>
            </w:pPr>
            <w:r>
              <w:rPr>
                <w:sz w:val="13"/>
                <w:szCs w:val="13"/>
              </w:rPr>
              <w:t>2,400</w:t>
            </w:r>
          </w:p>
        </w:tc>
        <w:tc>
          <w:tcPr>
            <w:tcW w:w="994" w:type="dxa"/>
            <w:shd w:val="clear" w:color="auto" w:fill="FFFFFF"/>
            <w:vAlign w:val="center"/>
          </w:tcPr>
          <w:p w:rsidR="00450F04" w:rsidRDefault="00314692">
            <w:pPr>
              <w:pStyle w:val="Jin0"/>
              <w:shd w:val="clear" w:color="auto" w:fill="auto"/>
              <w:ind w:firstLine="160"/>
              <w:jc w:val="both"/>
              <w:rPr>
                <w:sz w:val="13"/>
                <w:szCs w:val="13"/>
              </w:rPr>
            </w:pPr>
            <w:r>
              <w:rPr>
                <w:sz w:val="13"/>
                <w:szCs w:val="13"/>
              </w:rPr>
              <w:t>2 500,00</w:t>
            </w:r>
          </w:p>
        </w:tc>
        <w:tc>
          <w:tcPr>
            <w:tcW w:w="1032" w:type="dxa"/>
            <w:shd w:val="clear" w:color="auto" w:fill="FFFFFF"/>
            <w:vAlign w:val="center"/>
          </w:tcPr>
          <w:p w:rsidR="00450F04" w:rsidRDefault="00314692">
            <w:pPr>
              <w:pStyle w:val="Jin0"/>
              <w:shd w:val="clear" w:color="auto" w:fill="auto"/>
              <w:jc w:val="right"/>
              <w:rPr>
                <w:sz w:val="13"/>
                <w:szCs w:val="13"/>
              </w:rPr>
            </w:pPr>
            <w:r>
              <w:rPr>
                <w:sz w:val="13"/>
                <w:szCs w:val="13"/>
              </w:rPr>
              <w:t>6 000,00</w:t>
            </w:r>
          </w:p>
        </w:tc>
        <w:tc>
          <w:tcPr>
            <w:tcW w:w="1109" w:type="dxa"/>
            <w:shd w:val="clear" w:color="auto" w:fill="FFFFFF"/>
            <w:vAlign w:val="center"/>
          </w:tcPr>
          <w:p w:rsidR="00450F04" w:rsidRDefault="00314692">
            <w:pPr>
              <w:pStyle w:val="Jin0"/>
              <w:shd w:val="clear" w:color="auto" w:fill="auto"/>
              <w:jc w:val="both"/>
              <w:rPr>
                <w:sz w:val="13"/>
                <w:szCs w:val="13"/>
              </w:rPr>
            </w:pPr>
            <w:r>
              <w:rPr>
                <w:sz w:val="13"/>
                <w:szCs w:val="13"/>
              </w:rPr>
              <w:t>CS URS PRAHA</w:t>
            </w:r>
          </w:p>
        </w:tc>
      </w:tr>
      <w:tr w:rsidR="00450F04">
        <w:trPr>
          <w:trHeight w:hRule="exact" w:val="269"/>
          <w:jc w:val="center"/>
        </w:trPr>
        <w:tc>
          <w:tcPr>
            <w:tcW w:w="418" w:type="dxa"/>
            <w:shd w:val="clear" w:color="auto" w:fill="FFFFFF"/>
          </w:tcPr>
          <w:p w:rsidR="00450F04" w:rsidRDefault="00450F04">
            <w:pPr>
              <w:rPr>
                <w:sz w:val="10"/>
                <w:szCs w:val="10"/>
              </w:rPr>
            </w:pPr>
          </w:p>
        </w:tc>
        <w:tc>
          <w:tcPr>
            <w:tcW w:w="557" w:type="dxa"/>
            <w:shd w:val="clear" w:color="auto" w:fill="FFFFFF"/>
          </w:tcPr>
          <w:p w:rsidR="00450F04" w:rsidRDefault="00450F04">
            <w:pPr>
              <w:rPr>
                <w:sz w:val="10"/>
                <w:szCs w:val="10"/>
              </w:rPr>
            </w:pPr>
          </w:p>
        </w:tc>
        <w:tc>
          <w:tcPr>
            <w:tcW w:w="499" w:type="dxa"/>
            <w:shd w:val="clear" w:color="auto" w:fill="FFFFFF"/>
          </w:tcPr>
          <w:p w:rsidR="00450F04" w:rsidRDefault="00450F04">
            <w:pPr>
              <w:rPr>
                <w:sz w:val="10"/>
                <w:szCs w:val="10"/>
              </w:rPr>
            </w:pPr>
          </w:p>
        </w:tc>
        <w:tc>
          <w:tcPr>
            <w:tcW w:w="970" w:type="dxa"/>
            <w:shd w:val="clear" w:color="auto" w:fill="FFFFFF"/>
          </w:tcPr>
          <w:p w:rsidR="00450F04" w:rsidRDefault="00450F04">
            <w:pPr>
              <w:rPr>
                <w:sz w:val="10"/>
                <w:szCs w:val="10"/>
              </w:rPr>
            </w:pPr>
          </w:p>
        </w:tc>
        <w:tc>
          <w:tcPr>
            <w:tcW w:w="5400" w:type="dxa"/>
            <w:shd w:val="clear" w:color="auto" w:fill="FFFFFF"/>
            <w:vAlign w:val="bottom"/>
          </w:tcPr>
          <w:p w:rsidR="00450F04" w:rsidRDefault="00314692">
            <w:pPr>
              <w:pStyle w:val="Jin0"/>
              <w:shd w:val="clear" w:color="auto" w:fill="auto"/>
              <w:tabs>
                <w:tab w:val="left" w:pos="1641"/>
              </w:tabs>
              <w:ind w:firstLine="220"/>
              <w:rPr>
                <w:sz w:val="13"/>
                <w:szCs w:val="13"/>
              </w:rPr>
            </w:pPr>
            <w:r>
              <w:rPr>
                <w:sz w:val="13"/>
                <w:szCs w:val="13"/>
              </w:rPr>
              <w:t>"drenáž Z6"</w:t>
            </w:r>
            <w:r>
              <w:rPr>
                <w:sz w:val="13"/>
                <w:szCs w:val="13"/>
              </w:rPr>
              <w:tab/>
              <w:t>2,40</w:t>
            </w:r>
          </w:p>
        </w:tc>
        <w:tc>
          <w:tcPr>
            <w:tcW w:w="571" w:type="dxa"/>
            <w:shd w:val="clear" w:color="auto" w:fill="FFFFFF"/>
          </w:tcPr>
          <w:p w:rsidR="00450F04" w:rsidRDefault="00450F04">
            <w:pPr>
              <w:rPr>
                <w:sz w:val="10"/>
                <w:szCs w:val="10"/>
              </w:rPr>
            </w:pPr>
          </w:p>
        </w:tc>
        <w:tc>
          <w:tcPr>
            <w:tcW w:w="898"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2,400</w:t>
            </w:r>
          </w:p>
        </w:tc>
        <w:tc>
          <w:tcPr>
            <w:tcW w:w="994" w:type="dxa"/>
            <w:shd w:val="clear" w:color="auto" w:fill="FFFFFF"/>
          </w:tcPr>
          <w:p w:rsidR="00450F04" w:rsidRDefault="00450F04">
            <w:pPr>
              <w:rPr>
                <w:sz w:val="10"/>
                <w:szCs w:val="10"/>
              </w:rPr>
            </w:pPr>
          </w:p>
        </w:tc>
        <w:tc>
          <w:tcPr>
            <w:tcW w:w="1032" w:type="dxa"/>
            <w:shd w:val="clear" w:color="auto" w:fill="FFFFFF"/>
          </w:tcPr>
          <w:p w:rsidR="00450F04" w:rsidRDefault="00450F04">
            <w:pPr>
              <w:rPr>
                <w:sz w:val="10"/>
                <w:szCs w:val="10"/>
              </w:rPr>
            </w:pPr>
          </w:p>
        </w:tc>
        <w:tc>
          <w:tcPr>
            <w:tcW w:w="1109" w:type="dxa"/>
            <w:shd w:val="clear" w:color="auto" w:fill="FFFFFF"/>
          </w:tcPr>
          <w:p w:rsidR="00450F04" w:rsidRDefault="00450F04">
            <w:pPr>
              <w:rPr>
                <w:sz w:val="10"/>
                <w:szCs w:val="10"/>
              </w:rPr>
            </w:pPr>
          </w:p>
        </w:tc>
      </w:tr>
      <w:tr w:rsidR="00450F04">
        <w:trPr>
          <w:trHeight w:hRule="exact" w:val="245"/>
          <w:jc w:val="center"/>
        </w:trPr>
        <w:tc>
          <w:tcPr>
            <w:tcW w:w="418" w:type="dxa"/>
            <w:shd w:val="clear" w:color="auto" w:fill="FFFFFF"/>
            <w:vAlign w:val="bottom"/>
          </w:tcPr>
          <w:p w:rsidR="00450F04" w:rsidRDefault="00314692">
            <w:pPr>
              <w:pStyle w:val="Jin0"/>
              <w:shd w:val="clear" w:color="auto" w:fill="auto"/>
              <w:jc w:val="both"/>
              <w:rPr>
                <w:sz w:val="13"/>
                <w:szCs w:val="13"/>
              </w:rPr>
            </w:pPr>
            <w:r>
              <w:rPr>
                <w:sz w:val="13"/>
                <w:szCs w:val="13"/>
              </w:rPr>
              <w:t>19</w:t>
            </w:r>
          </w:p>
        </w:tc>
        <w:tc>
          <w:tcPr>
            <w:tcW w:w="557" w:type="dxa"/>
            <w:shd w:val="clear" w:color="auto" w:fill="FFFFFF"/>
            <w:vAlign w:val="bottom"/>
          </w:tcPr>
          <w:p w:rsidR="00450F04" w:rsidRDefault="00314692">
            <w:pPr>
              <w:pStyle w:val="Jin0"/>
              <w:shd w:val="clear" w:color="auto" w:fill="auto"/>
              <w:ind w:firstLine="220"/>
              <w:jc w:val="both"/>
              <w:rPr>
                <w:sz w:val="13"/>
                <w:szCs w:val="13"/>
              </w:rPr>
            </w:pPr>
            <w:r>
              <w:rPr>
                <w:sz w:val="13"/>
                <w:szCs w:val="13"/>
              </w:rPr>
              <w:t>K</w:t>
            </w:r>
          </w:p>
        </w:tc>
        <w:tc>
          <w:tcPr>
            <w:tcW w:w="499" w:type="dxa"/>
            <w:shd w:val="clear" w:color="auto" w:fill="FFFFFF"/>
            <w:vAlign w:val="bottom"/>
          </w:tcPr>
          <w:p w:rsidR="00450F04" w:rsidRDefault="00314692">
            <w:pPr>
              <w:pStyle w:val="Jin0"/>
              <w:shd w:val="clear" w:color="auto" w:fill="auto"/>
              <w:ind w:firstLine="180"/>
              <w:rPr>
                <w:sz w:val="13"/>
                <w:szCs w:val="13"/>
              </w:rPr>
            </w:pPr>
            <w:r>
              <w:rPr>
                <w:sz w:val="13"/>
                <w:szCs w:val="13"/>
              </w:rPr>
              <w:t>015</w:t>
            </w:r>
          </w:p>
        </w:tc>
        <w:tc>
          <w:tcPr>
            <w:tcW w:w="970" w:type="dxa"/>
            <w:shd w:val="clear" w:color="auto" w:fill="FFFFFF"/>
            <w:vAlign w:val="bottom"/>
          </w:tcPr>
          <w:p w:rsidR="00450F04" w:rsidRDefault="00314692">
            <w:pPr>
              <w:pStyle w:val="Jin0"/>
              <w:shd w:val="clear" w:color="auto" w:fill="auto"/>
              <w:jc w:val="both"/>
              <w:rPr>
                <w:sz w:val="13"/>
                <w:szCs w:val="13"/>
              </w:rPr>
            </w:pPr>
            <w:r>
              <w:rPr>
                <w:sz w:val="13"/>
                <w:szCs w:val="13"/>
              </w:rPr>
              <w:t>274211312</w:t>
            </w:r>
          </w:p>
        </w:tc>
        <w:tc>
          <w:tcPr>
            <w:tcW w:w="5400" w:type="dxa"/>
            <w:shd w:val="clear" w:color="auto" w:fill="FFFFFF"/>
            <w:vAlign w:val="bottom"/>
          </w:tcPr>
          <w:p w:rsidR="00450F04" w:rsidRDefault="00314692">
            <w:pPr>
              <w:pStyle w:val="Jin0"/>
              <w:shd w:val="clear" w:color="auto" w:fill="auto"/>
              <w:ind w:firstLine="220"/>
              <w:rPr>
                <w:sz w:val="13"/>
                <w:szCs w:val="13"/>
              </w:rPr>
            </w:pPr>
            <w:r>
              <w:rPr>
                <w:sz w:val="13"/>
                <w:szCs w:val="13"/>
              </w:rPr>
              <w:t>Zdivo základových pásů z lomového kamene upraveného na ML1</w:t>
            </w:r>
          </w:p>
        </w:tc>
        <w:tc>
          <w:tcPr>
            <w:tcW w:w="571" w:type="dxa"/>
            <w:shd w:val="clear" w:color="auto" w:fill="FFFFFF"/>
            <w:vAlign w:val="bottom"/>
          </w:tcPr>
          <w:p w:rsidR="00450F04" w:rsidRDefault="00314692">
            <w:pPr>
              <w:pStyle w:val="Jin0"/>
              <w:shd w:val="clear" w:color="auto" w:fill="auto"/>
              <w:jc w:val="both"/>
              <w:rPr>
                <w:sz w:val="13"/>
                <w:szCs w:val="13"/>
              </w:rPr>
            </w:pPr>
            <w:r>
              <w:rPr>
                <w:sz w:val="13"/>
                <w:szCs w:val="13"/>
              </w:rPr>
              <w:t>m3</w:t>
            </w:r>
          </w:p>
        </w:tc>
        <w:tc>
          <w:tcPr>
            <w:tcW w:w="898"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0,720</w:t>
            </w:r>
          </w:p>
        </w:tc>
        <w:tc>
          <w:tcPr>
            <w:tcW w:w="994" w:type="dxa"/>
            <w:shd w:val="clear" w:color="auto" w:fill="FFFFFF"/>
            <w:vAlign w:val="bottom"/>
          </w:tcPr>
          <w:p w:rsidR="00450F04" w:rsidRDefault="00314692">
            <w:pPr>
              <w:pStyle w:val="Jin0"/>
              <w:shd w:val="clear" w:color="auto" w:fill="auto"/>
              <w:ind w:firstLine="160"/>
              <w:jc w:val="both"/>
              <w:rPr>
                <w:sz w:val="13"/>
                <w:szCs w:val="13"/>
              </w:rPr>
            </w:pPr>
            <w:r>
              <w:rPr>
                <w:sz w:val="13"/>
                <w:szCs w:val="13"/>
              </w:rPr>
              <w:t>6 500,00</w:t>
            </w:r>
          </w:p>
        </w:tc>
        <w:tc>
          <w:tcPr>
            <w:tcW w:w="1032" w:type="dxa"/>
            <w:shd w:val="clear" w:color="auto" w:fill="FFFFFF"/>
            <w:vAlign w:val="bottom"/>
          </w:tcPr>
          <w:p w:rsidR="00450F04" w:rsidRDefault="00314692">
            <w:pPr>
              <w:pStyle w:val="Jin0"/>
              <w:shd w:val="clear" w:color="auto" w:fill="auto"/>
              <w:jc w:val="right"/>
              <w:rPr>
                <w:sz w:val="13"/>
                <w:szCs w:val="13"/>
              </w:rPr>
            </w:pPr>
            <w:r>
              <w:rPr>
                <w:sz w:val="13"/>
                <w:szCs w:val="13"/>
              </w:rPr>
              <w:t>4 680,00</w:t>
            </w:r>
          </w:p>
        </w:tc>
        <w:tc>
          <w:tcPr>
            <w:tcW w:w="1109" w:type="dxa"/>
            <w:shd w:val="clear" w:color="auto" w:fill="FFFFFF"/>
            <w:vAlign w:val="bottom"/>
          </w:tcPr>
          <w:p w:rsidR="00450F04" w:rsidRDefault="00314692">
            <w:pPr>
              <w:pStyle w:val="Jin0"/>
              <w:shd w:val="clear" w:color="auto" w:fill="auto"/>
              <w:jc w:val="right"/>
              <w:rPr>
                <w:sz w:val="13"/>
                <w:szCs w:val="13"/>
              </w:rPr>
            </w:pPr>
            <w:r>
              <w:rPr>
                <w:sz w:val="13"/>
                <w:szCs w:val="13"/>
              </w:rPr>
              <w:t>KALKULACE</w:t>
            </w:r>
          </w:p>
        </w:tc>
      </w:tr>
      <w:tr w:rsidR="00450F04">
        <w:trPr>
          <w:trHeight w:hRule="exact" w:val="216"/>
          <w:jc w:val="center"/>
        </w:trPr>
        <w:tc>
          <w:tcPr>
            <w:tcW w:w="418" w:type="dxa"/>
            <w:shd w:val="clear" w:color="auto" w:fill="FFFFFF"/>
          </w:tcPr>
          <w:p w:rsidR="00450F04" w:rsidRDefault="00450F04">
            <w:pPr>
              <w:rPr>
                <w:sz w:val="10"/>
                <w:szCs w:val="10"/>
              </w:rPr>
            </w:pPr>
          </w:p>
        </w:tc>
        <w:tc>
          <w:tcPr>
            <w:tcW w:w="557" w:type="dxa"/>
            <w:shd w:val="clear" w:color="auto" w:fill="FFFFFF"/>
          </w:tcPr>
          <w:p w:rsidR="00450F04" w:rsidRDefault="00450F04">
            <w:pPr>
              <w:rPr>
                <w:sz w:val="10"/>
                <w:szCs w:val="10"/>
              </w:rPr>
            </w:pPr>
          </w:p>
        </w:tc>
        <w:tc>
          <w:tcPr>
            <w:tcW w:w="499" w:type="dxa"/>
            <w:shd w:val="clear" w:color="auto" w:fill="FFFFFF"/>
          </w:tcPr>
          <w:p w:rsidR="00450F04" w:rsidRDefault="00450F04">
            <w:pPr>
              <w:rPr>
                <w:sz w:val="10"/>
                <w:szCs w:val="10"/>
              </w:rPr>
            </w:pPr>
          </w:p>
        </w:tc>
        <w:tc>
          <w:tcPr>
            <w:tcW w:w="970" w:type="dxa"/>
            <w:shd w:val="clear" w:color="auto" w:fill="FFFFFF"/>
          </w:tcPr>
          <w:p w:rsidR="00450F04" w:rsidRDefault="00450F04">
            <w:pPr>
              <w:rPr>
                <w:sz w:val="10"/>
                <w:szCs w:val="10"/>
              </w:rPr>
            </w:pPr>
          </w:p>
        </w:tc>
        <w:tc>
          <w:tcPr>
            <w:tcW w:w="5400" w:type="dxa"/>
            <w:shd w:val="clear" w:color="auto" w:fill="FFFFFF"/>
            <w:vAlign w:val="bottom"/>
          </w:tcPr>
          <w:p w:rsidR="00450F04" w:rsidRDefault="00314692">
            <w:pPr>
              <w:pStyle w:val="Jin0"/>
              <w:shd w:val="clear" w:color="auto" w:fill="auto"/>
              <w:tabs>
                <w:tab w:val="left" w:pos="700"/>
              </w:tabs>
              <w:ind w:firstLine="220"/>
              <w:rPr>
                <w:sz w:val="13"/>
                <w:szCs w:val="13"/>
              </w:rPr>
            </w:pPr>
            <w:r>
              <w:rPr>
                <w:sz w:val="13"/>
                <w:szCs w:val="13"/>
              </w:rPr>
              <w:t>"K1"</w:t>
            </w:r>
            <w:r>
              <w:rPr>
                <w:sz w:val="13"/>
                <w:szCs w:val="13"/>
              </w:rPr>
              <w:tab/>
              <w:t>0,72</w:t>
            </w:r>
          </w:p>
        </w:tc>
        <w:tc>
          <w:tcPr>
            <w:tcW w:w="571" w:type="dxa"/>
            <w:shd w:val="clear" w:color="auto" w:fill="FFFFFF"/>
          </w:tcPr>
          <w:p w:rsidR="00450F04" w:rsidRDefault="00450F04">
            <w:pPr>
              <w:rPr>
                <w:sz w:val="10"/>
                <w:szCs w:val="10"/>
              </w:rPr>
            </w:pPr>
          </w:p>
        </w:tc>
        <w:tc>
          <w:tcPr>
            <w:tcW w:w="898"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0,720</w:t>
            </w:r>
          </w:p>
        </w:tc>
        <w:tc>
          <w:tcPr>
            <w:tcW w:w="994" w:type="dxa"/>
            <w:shd w:val="clear" w:color="auto" w:fill="FFFFFF"/>
          </w:tcPr>
          <w:p w:rsidR="00450F04" w:rsidRDefault="00450F04">
            <w:pPr>
              <w:rPr>
                <w:sz w:val="10"/>
                <w:szCs w:val="10"/>
              </w:rPr>
            </w:pPr>
          </w:p>
        </w:tc>
        <w:tc>
          <w:tcPr>
            <w:tcW w:w="1032" w:type="dxa"/>
            <w:shd w:val="clear" w:color="auto" w:fill="FFFFFF"/>
          </w:tcPr>
          <w:p w:rsidR="00450F04" w:rsidRDefault="00450F04">
            <w:pPr>
              <w:rPr>
                <w:sz w:val="10"/>
                <w:szCs w:val="10"/>
              </w:rPr>
            </w:pPr>
          </w:p>
        </w:tc>
        <w:tc>
          <w:tcPr>
            <w:tcW w:w="1109" w:type="dxa"/>
            <w:shd w:val="clear" w:color="auto" w:fill="FFFFFF"/>
          </w:tcPr>
          <w:p w:rsidR="00450F04" w:rsidRDefault="00450F04">
            <w:pPr>
              <w:rPr>
                <w:sz w:val="10"/>
                <w:szCs w:val="10"/>
              </w:rPr>
            </w:pPr>
          </w:p>
        </w:tc>
      </w:tr>
    </w:tbl>
    <w:p w:rsidR="00450F04" w:rsidRDefault="00314692">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442"/>
        <w:gridCol w:w="552"/>
        <w:gridCol w:w="1474"/>
        <w:gridCol w:w="5270"/>
        <w:gridCol w:w="701"/>
        <w:gridCol w:w="898"/>
        <w:gridCol w:w="1027"/>
        <w:gridCol w:w="1003"/>
        <w:gridCol w:w="1109"/>
      </w:tblGrid>
      <w:tr w:rsidR="00450F04">
        <w:trPr>
          <w:trHeight w:hRule="exact" w:val="226"/>
          <w:jc w:val="center"/>
        </w:trPr>
        <w:tc>
          <w:tcPr>
            <w:tcW w:w="442" w:type="dxa"/>
            <w:shd w:val="clear" w:color="auto" w:fill="FFFFFF"/>
            <w:vAlign w:val="bottom"/>
          </w:tcPr>
          <w:p w:rsidR="00450F04" w:rsidRDefault="00314692">
            <w:pPr>
              <w:pStyle w:val="Jin0"/>
              <w:shd w:val="clear" w:color="auto" w:fill="auto"/>
              <w:jc w:val="both"/>
              <w:rPr>
                <w:sz w:val="13"/>
                <w:szCs w:val="13"/>
              </w:rPr>
            </w:pPr>
            <w:r>
              <w:rPr>
                <w:sz w:val="13"/>
                <w:szCs w:val="13"/>
              </w:rPr>
              <w:lastRenderedPageBreak/>
              <w:t>20</w:t>
            </w:r>
          </w:p>
        </w:tc>
        <w:tc>
          <w:tcPr>
            <w:tcW w:w="552" w:type="dxa"/>
            <w:shd w:val="clear" w:color="auto" w:fill="FFFFFF"/>
          </w:tcPr>
          <w:p w:rsidR="00450F04" w:rsidRDefault="00314692">
            <w:pPr>
              <w:pStyle w:val="Jin0"/>
              <w:shd w:val="clear" w:color="auto" w:fill="auto"/>
              <w:ind w:firstLine="220"/>
              <w:jc w:val="both"/>
              <w:rPr>
                <w:sz w:val="13"/>
                <w:szCs w:val="13"/>
              </w:rPr>
            </w:pPr>
            <w:r>
              <w:rPr>
                <w:sz w:val="13"/>
                <w:szCs w:val="13"/>
              </w:rPr>
              <w:t>K</w:t>
            </w:r>
          </w:p>
        </w:tc>
        <w:tc>
          <w:tcPr>
            <w:tcW w:w="1474" w:type="dxa"/>
            <w:shd w:val="clear" w:color="auto" w:fill="FFFFFF"/>
          </w:tcPr>
          <w:p w:rsidR="00450F04" w:rsidRDefault="00314692">
            <w:pPr>
              <w:pStyle w:val="Jin0"/>
              <w:shd w:val="clear" w:color="auto" w:fill="auto"/>
              <w:ind w:firstLine="180"/>
              <w:jc w:val="both"/>
              <w:rPr>
                <w:sz w:val="13"/>
                <w:szCs w:val="13"/>
              </w:rPr>
            </w:pPr>
            <w:r>
              <w:rPr>
                <w:sz w:val="13"/>
                <w:szCs w:val="13"/>
              </w:rPr>
              <w:t>254 395367218</w:t>
            </w:r>
          </w:p>
        </w:tc>
        <w:tc>
          <w:tcPr>
            <w:tcW w:w="5270" w:type="dxa"/>
            <w:shd w:val="clear" w:color="auto" w:fill="FFFFFF"/>
          </w:tcPr>
          <w:p w:rsidR="00450F04" w:rsidRDefault="00314692">
            <w:pPr>
              <w:pStyle w:val="Jin0"/>
              <w:shd w:val="clear" w:color="auto" w:fill="auto"/>
              <w:ind w:firstLine="220"/>
              <w:rPr>
                <w:sz w:val="13"/>
                <w:szCs w:val="13"/>
              </w:rPr>
            </w:pPr>
            <w:r>
              <w:rPr>
                <w:sz w:val="13"/>
                <w:szCs w:val="13"/>
              </w:rPr>
              <w:t xml:space="preserve">Kotvy z oceli D 12 mm osazené do malty MLS </w:t>
            </w:r>
            <w:proofErr w:type="spellStart"/>
            <w:proofErr w:type="gramStart"/>
            <w:r>
              <w:rPr>
                <w:sz w:val="13"/>
                <w:szCs w:val="13"/>
              </w:rPr>
              <w:t>vč.dodání</w:t>
            </w:r>
            <w:proofErr w:type="spellEnd"/>
            <w:proofErr w:type="gramEnd"/>
          </w:p>
        </w:tc>
        <w:tc>
          <w:tcPr>
            <w:tcW w:w="701" w:type="dxa"/>
            <w:shd w:val="clear" w:color="auto" w:fill="FFFFFF"/>
          </w:tcPr>
          <w:p w:rsidR="00450F04" w:rsidRDefault="00314692">
            <w:pPr>
              <w:pStyle w:val="Jin0"/>
              <w:shd w:val="clear" w:color="auto" w:fill="auto"/>
              <w:ind w:firstLine="180"/>
              <w:jc w:val="both"/>
              <w:rPr>
                <w:sz w:val="13"/>
                <w:szCs w:val="13"/>
              </w:rPr>
            </w:pPr>
            <w:r>
              <w:rPr>
                <w:sz w:val="13"/>
                <w:szCs w:val="13"/>
              </w:rPr>
              <w:t>kus</w:t>
            </w:r>
          </w:p>
        </w:tc>
        <w:tc>
          <w:tcPr>
            <w:tcW w:w="898" w:type="dxa"/>
            <w:shd w:val="clear" w:color="auto" w:fill="FFFFFF"/>
          </w:tcPr>
          <w:p w:rsidR="00450F04" w:rsidRDefault="00314692">
            <w:pPr>
              <w:pStyle w:val="Jin0"/>
              <w:shd w:val="clear" w:color="auto" w:fill="auto"/>
              <w:ind w:firstLine="340"/>
              <w:jc w:val="both"/>
              <w:rPr>
                <w:sz w:val="13"/>
                <w:szCs w:val="13"/>
              </w:rPr>
            </w:pPr>
            <w:r>
              <w:rPr>
                <w:sz w:val="13"/>
                <w:szCs w:val="13"/>
              </w:rPr>
              <w:t>3,000</w:t>
            </w:r>
          </w:p>
        </w:tc>
        <w:tc>
          <w:tcPr>
            <w:tcW w:w="1027" w:type="dxa"/>
            <w:shd w:val="clear" w:color="auto" w:fill="FFFFFF"/>
          </w:tcPr>
          <w:p w:rsidR="00450F04" w:rsidRDefault="00314692">
            <w:pPr>
              <w:pStyle w:val="Jin0"/>
              <w:shd w:val="clear" w:color="auto" w:fill="auto"/>
              <w:ind w:firstLine="260"/>
              <w:jc w:val="both"/>
              <w:rPr>
                <w:sz w:val="13"/>
                <w:szCs w:val="13"/>
              </w:rPr>
            </w:pPr>
            <w:r>
              <w:rPr>
                <w:sz w:val="13"/>
                <w:szCs w:val="13"/>
              </w:rPr>
              <w:t>950,00</w:t>
            </w:r>
          </w:p>
        </w:tc>
        <w:tc>
          <w:tcPr>
            <w:tcW w:w="1003" w:type="dxa"/>
            <w:shd w:val="clear" w:color="auto" w:fill="FFFFFF"/>
          </w:tcPr>
          <w:p w:rsidR="00450F04" w:rsidRDefault="00314692">
            <w:pPr>
              <w:pStyle w:val="Jin0"/>
              <w:shd w:val="clear" w:color="auto" w:fill="auto"/>
              <w:ind w:firstLine="360"/>
              <w:jc w:val="both"/>
              <w:rPr>
                <w:sz w:val="13"/>
                <w:szCs w:val="13"/>
              </w:rPr>
            </w:pPr>
            <w:r>
              <w:rPr>
                <w:sz w:val="13"/>
                <w:szCs w:val="13"/>
              </w:rPr>
              <w:t>2 850,00</w:t>
            </w:r>
          </w:p>
        </w:tc>
        <w:tc>
          <w:tcPr>
            <w:tcW w:w="1109" w:type="dxa"/>
            <w:shd w:val="clear" w:color="auto" w:fill="FFFFFF"/>
          </w:tcPr>
          <w:p w:rsidR="00450F04" w:rsidRDefault="00314692">
            <w:pPr>
              <w:pStyle w:val="Jin0"/>
              <w:shd w:val="clear" w:color="auto" w:fill="auto"/>
              <w:jc w:val="right"/>
              <w:rPr>
                <w:sz w:val="13"/>
                <w:szCs w:val="13"/>
              </w:rPr>
            </w:pPr>
            <w:r>
              <w:rPr>
                <w:sz w:val="13"/>
                <w:szCs w:val="13"/>
              </w:rPr>
              <w:t>KALKULACE</w:t>
            </w:r>
          </w:p>
        </w:tc>
      </w:tr>
      <w:tr w:rsidR="00450F04">
        <w:trPr>
          <w:trHeight w:hRule="exact" w:val="235"/>
          <w:jc w:val="center"/>
        </w:trPr>
        <w:tc>
          <w:tcPr>
            <w:tcW w:w="442" w:type="dxa"/>
            <w:shd w:val="clear" w:color="auto" w:fill="FFFFFF"/>
          </w:tcPr>
          <w:p w:rsidR="00450F04" w:rsidRDefault="00450F04">
            <w:pPr>
              <w:rPr>
                <w:sz w:val="10"/>
                <w:szCs w:val="10"/>
              </w:rPr>
            </w:pPr>
          </w:p>
        </w:tc>
        <w:tc>
          <w:tcPr>
            <w:tcW w:w="552" w:type="dxa"/>
            <w:shd w:val="clear" w:color="auto" w:fill="FFFFFF"/>
          </w:tcPr>
          <w:p w:rsidR="00450F04" w:rsidRDefault="00450F04">
            <w:pPr>
              <w:rPr>
                <w:sz w:val="10"/>
                <w:szCs w:val="10"/>
              </w:rPr>
            </w:pPr>
          </w:p>
        </w:tc>
        <w:tc>
          <w:tcPr>
            <w:tcW w:w="1474" w:type="dxa"/>
            <w:shd w:val="clear" w:color="auto" w:fill="FFFFFF"/>
          </w:tcPr>
          <w:p w:rsidR="00450F04" w:rsidRDefault="00450F04">
            <w:pPr>
              <w:rPr>
                <w:sz w:val="10"/>
                <w:szCs w:val="10"/>
              </w:rPr>
            </w:pPr>
          </w:p>
        </w:tc>
        <w:tc>
          <w:tcPr>
            <w:tcW w:w="5270" w:type="dxa"/>
            <w:shd w:val="clear" w:color="auto" w:fill="FFFFFF"/>
            <w:vAlign w:val="bottom"/>
          </w:tcPr>
          <w:p w:rsidR="00450F04" w:rsidRDefault="00314692">
            <w:pPr>
              <w:pStyle w:val="Jin0"/>
              <w:shd w:val="clear" w:color="auto" w:fill="auto"/>
              <w:tabs>
                <w:tab w:val="left" w:pos="892"/>
              </w:tabs>
              <w:ind w:firstLine="220"/>
              <w:rPr>
                <w:sz w:val="13"/>
                <w:szCs w:val="13"/>
              </w:rPr>
            </w:pPr>
            <w:r>
              <w:rPr>
                <w:sz w:val="13"/>
                <w:szCs w:val="13"/>
              </w:rPr>
              <w:t>"T1"</w:t>
            </w:r>
            <w:r>
              <w:rPr>
                <w:sz w:val="13"/>
                <w:szCs w:val="13"/>
              </w:rPr>
              <w:tab/>
              <w:t>3</w:t>
            </w:r>
          </w:p>
        </w:tc>
        <w:tc>
          <w:tcPr>
            <w:tcW w:w="701" w:type="dxa"/>
            <w:shd w:val="clear" w:color="auto" w:fill="FFFFFF"/>
          </w:tcPr>
          <w:p w:rsidR="00450F04" w:rsidRDefault="00450F04">
            <w:pPr>
              <w:rPr>
                <w:sz w:val="10"/>
                <w:szCs w:val="10"/>
              </w:rPr>
            </w:pPr>
          </w:p>
        </w:tc>
        <w:tc>
          <w:tcPr>
            <w:tcW w:w="898"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3,000</w:t>
            </w:r>
          </w:p>
        </w:tc>
        <w:tc>
          <w:tcPr>
            <w:tcW w:w="1027" w:type="dxa"/>
            <w:shd w:val="clear" w:color="auto" w:fill="FFFFFF"/>
          </w:tcPr>
          <w:p w:rsidR="00450F04" w:rsidRDefault="00450F04">
            <w:pPr>
              <w:rPr>
                <w:sz w:val="10"/>
                <w:szCs w:val="10"/>
              </w:rPr>
            </w:pPr>
          </w:p>
        </w:tc>
        <w:tc>
          <w:tcPr>
            <w:tcW w:w="1003" w:type="dxa"/>
            <w:shd w:val="clear" w:color="auto" w:fill="FFFFFF"/>
          </w:tcPr>
          <w:p w:rsidR="00450F04" w:rsidRDefault="00450F04">
            <w:pPr>
              <w:rPr>
                <w:sz w:val="10"/>
                <w:szCs w:val="10"/>
              </w:rPr>
            </w:pPr>
          </w:p>
        </w:tc>
        <w:tc>
          <w:tcPr>
            <w:tcW w:w="1109" w:type="dxa"/>
            <w:shd w:val="clear" w:color="auto" w:fill="FFFFFF"/>
          </w:tcPr>
          <w:p w:rsidR="00450F04" w:rsidRDefault="00450F04">
            <w:pPr>
              <w:rPr>
                <w:sz w:val="10"/>
                <w:szCs w:val="10"/>
              </w:rPr>
            </w:pPr>
          </w:p>
        </w:tc>
      </w:tr>
      <w:tr w:rsidR="00450F04">
        <w:trPr>
          <w:trHeight w:hRule="exact" w:val="230"/>
          <w:jc w:val="center"/>
        </w:trPr>
        <w:tc>
          <w:tcPr>
            <w:tcW w:w="442" w:type="dxa"/>
            <w:shd w:val="clear" w:color="auto" w:fill="FFFFFF"/>
          </w:tcPr>
          <w:p w:rsidR="00450F04" w:rsidRDefault="00450F04">
            <w:pPr>
              <w:rPr>
                <w:sz w:val="10"/>
                <w:szCs w:val="10"/>
              </w:rPr>
            </w:pPr>
          </w:p>
        </w:tc>
        <w:tc>
          <w:tcPr>
            <w:tcW w:w="552" w:type="dxa"/>
            <w:shd w:val="clear" w:color="auto" w:fill="FFFFFF"/>
            <w:vAlign w:val="center"/>
          </w:tcPr>
          <w:p w:rsidR="00450F04" w:rsidRDefault="00314692">
            <w:pPr>
              <w:pStyle w:val="Jin0"/>
              <w:shd w:val="clear" w:color="auto" w:fill="auto"/>
              <w:ind w:firstLine="220"/>
              <w:jc w:val="both"/>
              <w:rPr>
                <w:sz w:val="13"/>
                <w:szCs w:val="13"/>
              </w:rPr>
            </w:pPr>
            <w:r>
              <w:rPr>
                <w:color w:val="9B5B7B"/>
                <w:sz w:val="13"/>
                <w:szCs w:val="13"/>
              </w:rPr>
              <w:t>D</w:t>
            </w:r>
          </w:p>
        </w:tc>
        <w:tc>
          <w:tcPr>
            <w:tcW w:w="1474" w:type="dxa"/>
            <w:shd w:val="clear" w:color="auto" w:fill="FFFFFF"/>
            <w:vAlign w:val="center"/>
          </w:tcPr>
          <w:p w:rsidR="00450F04" w:rsidRDefault="00314692">
            <w:pPr>
              <w:pStyle w:val="Jin0"/>
              <w:shd w:val="clear" w:color="auto" w:fill="auto"/>
              <w:ind w:firstLine="520"/>
              <w:rPr>
                <w:sz w:val="13"/>
                <w:szCs w:val="13"/>
              </w:rPr>
            </w:pPr>
            <w:r>
              <w:rPr>
                <w:b/>
                <w:bCs/>
                <w:color w:val="9B5B7B"/>
                <w:sz w:val="13"/>
                <w:szCs w:val="13"/>
              </w:rPr>
              <w:t>6</w:t>
            </w:r>
          </w:p>
        </w:tc>
        <w:tc>
          <w:tcPr>
            <w:tcW w:w="5270" w:type="dxa"/>
            <w:shd w:val="clear" w:color="auto" w:fill="FFFFFF"/>
            <w:vAlign w:val="center"/>
          </w:tcPr>
          <w:p w:rsidR="00450F04" w:rsidRDefault="00314692">
            <w:pPr>
              <w:pStyle w:val="Jin0"/>
              <w:shd w:val="clear" w:color="auto" w:fill="auto"/>
              <w:ind w:firstLine="220"/>
              <w:rPr>
                <w:sz w:val="13"/>
                <w:szCs w:val="13"/>
              </w:rPr>
            </w:pPr>
            <w:r>
              <w:rPr>
                <w:b/>
                <w:bCs/>
                <w:color w:val="9B5B7B"/>
                <w:sz w:val="13"/>
                <w:szCs w:val="13"/>
              </w:rPr>
              <w:t>Úpravy povrchů a podlahy</w:t>
            </w:r>
          </w:p>
        </w:tc>
        <w:tc>
          <w:tcPr>
            <w:tcW w:w="701" w:type="dxa"/>
            <w:shd w:val="clear" w:color="auto" w:fill="FFFFFF"/>
          </w:tcPr>
          <w:p w:rsidR="00450F04" w:rsidRDefault="00450F04">
            <w:pPr>
              <w:rPr>
                <w:sz w:val="10"/>
                <w:szCs w:val="10"/>
              </w:rPr>
            </w:pPr>
          </w:p>
        </w:tc>
        <w:tc>
          <w:tcPr>
            <w:tcW w:w="898" w:type="dxa"/>
            <w:shd w:val="clear" w:color="auto" w:fill="FFFFFF"/>
          </w:tcPr>
          <w:p w:rsidR="00450F04" w:rsidRDefault="00450F04">
            <w:pPr>
              <w:rPr>
                <w:sz w:val="10"/>
                <w:szCs w:val="10"/>
              </w:rPr>
            </w:pPr>
          </w:p>
        </w:tc>
        <w:tc>
          <w:tcPr>
            <w:tcW w:w="1027" w:type="dxa"/>
            <w:shd w:val="clear" w:color="auto" w:fill="FFFFFF"/>
          </w:tcPr>
          <w:p w:rsidR="00450F04" w:rsidRDefault="00450F04">
            <w:pPr>
              <w:rPr>
                <w:sz w:val="10"/>
                <w:szCs w:val="10"/>
              </w:rPr>
            </w:pPr>
          </w:p>
        </w:tc>
        <w:tc>
          <w:tcPr>
            <w:tcW w:w="1003" w:type="dxa"/>
            <w:shd w:val="clear" w:color="auto" w:fill="FFFFFF"/>
            <w:vAlign w:val="center"/>
          </w:tcPr>
          <w:p w:rsidR="00450F04" w:rsidRDefault="00314692">
            <w:pPr>
              <w:pStyle w:val="Jin0"/>
              <w:shd w:val="clear" w:color="auto" w:fill="auto"/>
              <w:jc w:val="right"/>
              <w:rPr>
                <w:sz w:val="13"/>
                <w:szCs w:val="13"/>
              </w:rPr>
            </w:pPr>
            <w:r>
              <w:rPr>
                <w:b/>
                <w:bCs/>
                <w:color w:val="9B5B7B"/>
                <w:sz w:val="13"/>
                <w:szCs w:val="13"/>
              </w:rPr>
              <w:t>59 740,00</w:t>
            </w:r>
          </w:p>
        </w:tc>
        <w:tc>
          <w:tcPr>
            <w:tcW w:w="1109" w:type="dxa"/>
            <w:shd w:val="clear" w:color="auto" w:fill="FFFFFF"/>
          </w:tcPr>
          <w:p w:rsidR="00450F04" w:rsidRDefault="00450F04">
            <w:pPr>
              <w:rPr>
                <w:sz w:val="10"/>
                <w:szCs w:val="10"/>
              </w:rPr>
            </w:pPr>
          </w:p>
        </w:tc>
      </w:tr>
      <w:tr w:rsidR="00450F04">
        <w:trPr>
          <w:trHeight w:hRule="exact" w:val="230"/>
          <w:jc w:val="center"/>
        </w:trPr>
        <w:tc>
          <w:tcPr>
            <w:tcW w:w="442" w:type="dxa"/>
            <w:shd w:val="clear" w:color="auto" w:fill="FFFFFF"/>
            <w:vAlign w:val="bottom"/>
          </w:tcPr>
          <w:p w:rsidR="00450F04" w:rsidRDefault="00314692">
            <w:pPr>
              <w:pStyle w:val="Jin0"/>
              <w:shd w:val="clear" w:color="auto" w:fill="auto"/>
              <w:jc w:val="both"/>
              <w:rPr>
                <w:sz w:val="13"/>
                <w:szCs w:val="13"/>
              </w:rPr>
            </w:pPr>
            <w:r>
              <w:rPr>
                <w:sz w:val="13"/>
                <w:szCs w:val="13"/>
              </w:rPr>
              <w:t>21</w:t>
            </w:r>
          </w:p>
        </w:tc>
        <w:tc>
          <w:tcPr>
            <w:tcW w:w="552" w:type="dxa"/>
            <w:shd w:val="clear" w:color="auto" w:fill="FFFFFF"/>
          </w:tcPr>
          <w:p w:rsidR="00450F04" w:rsidRDefault="00314692">
            <w:pPr>
              <w:pStyle w:val="Jin0"/>
              <w:shd w:val="clear" w:color="auto" w:fill="auto"/>
              <w:ind w:firstLine="220"/>
              <w:jc w:val="both"/>
              <w:rPr>
                <w:sz w:val="13"/>
                <w:szCs w:val="13"/>
              </w:rPr>
            </w:pPr>
            <w:r>
              <w:rPr>
                <w:sz w:val="13"/>
                <w:szCs w:val="13"/>
              </w:rPr>
              <w:t>K</w:t>
            </w:r>
          </w:p>
        </w:tc>
        <w:tc>
          <w:tcPr>
            <w:tcW w:w="1474" w:type="dxa"/>
            <w:shd w:val="clear" w:color="auto" w:fill="FFFFFF"/>
          </w:tcPr>
          <w:p w:rsidR="00450F04" w:rsidRDefault="00314692">
            <w:pPr>
              <w:pStyle w:val="Jin0"/>
              <w:shd w:val="clear" w:color="auto" w:fill="auto"/>
              <w:ind w:firstLine="180"/>
              <w:rPr>
                <w:sz w:val="13"/>
                <w:szCs w:val="13"/>
              </w:rPr>
            </w:pPr>
            <w:r>
              <w:rPr>
                <w:sz w:val="13"/>
                <w:szCs w:val="13"/>
              </w:rPr>
              <w:t>014 621325226</w:t>
            </w:r>
          </w:p>
        </w:tc>
        <w:tc>
          <w:tcPr>
            <w:tcW w:w="5270" w:type="dxa"/>
            <w:shd w:val="clear" w:color="auto" w:fill="FFFFFF"/>
          </w:tcPr>
          <w:p w:rsidR="00450F04" w:rsidRDefault="00314692">
            <w:pPr>
              <w:pStyle w:val="Jin0"/>
              <w:shd w:val="clear" w:color="auto" w:fill="auto"/>
              <w:ind w:firstLine="220"/>
              <w:rPr>
                <w:sz w:val="13"/>
                <w:szCs w:val="13"/>
              </w:rPr>
            </w:pPr>
            <w:r>
              <w:rPr>
                <w:sz w:val="13"/>
                <w:szCs w:val="13"/>
              </w:rPr>
              <w:t>Oprava vnější soklové omítky ML4, doplnění cihel na ML1, spárování ML2</w:t>
            </w:r>
          </w:p>
        </w:tc>
        <w:tc>
          <w:tcPr>
            <w:tcW w:w="701" w:type="dxa"/>
            <w:shd w:val="clear" w:color="auto" w:fill="FFFFFF"/>
          </w:tcPr>
          <w:p w:rsidR="00450F04" w:rsidRDefault="00314692">
            <w:pPr>
              <w:pStyle w:val="Jin0"/>
              <w:shd w:val="clear" w:color="auto" w:fill="auto"/>
              <w:ind w:firstLine="180"/>
              <w:jc w:val="both"/>
              <w:rPr>
                <w:sz w:val="13"/>
                <w:szCs w:val="13"/>
              </w:rPr>
            </w:pPr>
            <w:r>
              <w:rPr>
                <w:sz w:val="13"/>
                <w:szCs w:val="13"/>
              </w:rPr>
              <w:t>m2</w:t>
            </w:r>
          </w:p>
        </w:tc>
        <w:tc>
          <w:tcPr>
            <w:tcW w:w="898" w:type="dxa"/>
            <w:shd w:val="clear" w:color="auto" w:fill="FFFFFF"/>
          </w:tcPr>
          <w:p w:rsidR="00450F04" w:rsidRDefault="00314692">
            <w:pPr>
              <w:pStyle w:val="Jin0"/>
              <w:shd w:val="clear" w:color="auto" w:fill="auto"/>
              <w:ind w:firstLine="340"/>
              <w:jc w:val="both"/>
              <w:rPr>
                <w:sz w:val="13"/>
                <w:szCs w:val="13"/>
              </w:rPr>
            </w:pPr>
            <w:r>
              <w:rPr>
                <w:sz w:val="13"/>
                <w:szCs w:val="13"/>
              </w:rPr>
              <w:t>1,500</w:t>
            </w:r>
          </w:p>
        </w:tc>
        <w:tc>
          <w:tcPr>
            <w:tcW w:w="1027" w:type="dxa"/>
            <w:shd w:val="clear" w:color="auto" w:fill="FFFFFF"/>
          </w:tcPr>
          <w:p w:rsidR="00450F04" w:rsidRDefault="00314692">
            <w:pPr>
              <w:pStyle w:val="Jin0"/>
              <w:shd w:val="clear" w:color="auto" w:fill="auto"/>
              <w:ind w:firstLine="260"/>
              <w:jc w:val="both"/>
              <w:rPr>
                <w:sz w:val="13"/>
                <w:szCs w:val="13"/>
              </w:rPr>
            </w:pPr>
            <w:r>
              <w:rPr>
                <w:sz w:val="13"/>
                <w:szCs w:val="13"/>
              </w:rPr>
              <w:t>650,00</w:t>
            </w:r>
          </w:p>
        </w:tc>
        <w:tc>
          <w:tcPr>
            <w:tcW w:w="1003" w:type="dxa"/>
            <w:shd w:val="clear" w:color="auto" w:fill="FFFFFF"/>
          </w:tcPr>
          <w:p w:rsidR="00450F04" w:rsidRDefault="00314692">
            <w:pPr>
              <w:pStyle w:val="Jin0"/>
              <w:shd w:val="clear" w:color="auto" w:fill="auto"/>
              <w:jc w:val="right"/>
              <w:rPr>
                <w:sz w:val="13"/>
                <w:szCs w:val="13"/>
              </w:rPr>
            </w:pPr>
            <w:r>
              <w:rPr>
                <w:sz w:val="13"/>
                <w:szCs w:val="13"/>
              </w:rPr>
              <w:t>975,00</w:t>
            </w:r>
          </w:p>
        </w:tc>
        <w:tc>
          <w:tcPr>
            <w:tcW w:w="1109" w:type="dxa"/>
            <w:shd w:val="clear" w:color="auto" w:fill="FFFFFF"/>
          </w:tcPr>
          <w:p w:rsidR="00450F04" w:rsidRDefault="00314692">
            <w:pPr>
              <w:pStyle w:val="Jin0"/>
              <w:shd w:val="clear" w:color="auto" w:fill="auto"/>
              <w:jc w:val="right"/>
              <w:rPr>
                <w:sz w:val="13"/>
                <w:szCs w:val="13"/>
              </w:rPr>
            </w:pPr>
            <w:r>
              <w:rPr>
                <w:sz w:val="13"/>
                <w:szCs w:val="13"/>
              </w:rPr>
              <w:t>KALKULACE</w:t>
            </w:r>
          </w:p>
        </w:tc>
      </w:tr>
      <w:tr w:rsidR="00450F04">
        <w:trPr>
          <w:trHeight w:hRule="exact" w:val="230"/>
          <w:jc w:val="center"/>
        </w:trPr>
        <w:tc>
          <w:tcPr>
            <w:tcW w:w="442" w:type="dxa"/>
            <w:shd w:val="clear" w:color="auto" w:fill="FFFFFF"/>
          </w:tcPr>
          <w:p w:rsidR="00450F04" w:rsidRDefault="00450F04">
            <w:pPr>
              <w:rPr>
                <w:sz w:val="10"/>
                <w:szCs w:val="10"/>
              </w:rPr>
            </w:pPr>
          </w:p>
        </w:tc>
        <w:tc>
          <w:tcPr>
            <w:tcW w:w="552" w:type="dxa"/>
            <w:shd w:val="clear" w:color="auto" w:fill="FFFFFF"/>
          </w:tcPr>
          <w:p w:rsidR="00450F04" w:rsidRDefault="00450F04">
            <w:pPr>
              <w:rPr>
                <w:sz w:val="10"/>
                <w:szCs w:val="10"/>
              </w:rPr>
            </w:pPr>
          </w:p>
        </w:tc>
        <w:tc>
          <w:tcPr>
            <w:tcW w:w="1474" w:type="dxa"/>
            <w:shd w:val="clear" w:color="auto" w:fill="FFFFFF"/>
          </w:tcPr>
          <w:p w:rsidR="00450F04" w:rsidRDefault="00450F04">
            <w:pPr>
              <w:rPr>
                <w:sz w:val="10"/>
                <w:szCs w:val="10"/>
              </w:rPr>
            </w:pPr>
          </w:p>
        </w:tc>
        <w:tc>
          <w:tcPr>
            <w:tcW w:w="5270" w:type="dxa"/>
            <w:shd w:val="clear" w:color="auto" w:fill="FFFFFF"/>
            <w:vAlign w:val="bottom"/>
          </w:tcPr>
          <w:p w:rsidR="00450F04" w:rsidRDefault="00314692">
            <w:pPr>
              <w:pStyle w:val="Jin0"/>
              <w:shd w:val="clear" w:color="auto" w:fill="auto"/>
              <w:tabs>
                <w:tab w:val="left" w:pos="820"/>
              </w:tabs>
              <w:ind w:firstLine="220"/>
              <w:rPr>
                <w:sz w:val="13"/>
                <w:szCs w:val="13"/>
              </w:rPr>
            </w:pPr>
            <w:r>
              <w:rPr>
                <w:sz w:val="13"/>
                <w:szCs w:val="13"/>
              </w:rPr>
              <w:t>"Z4'"</w:t>
            </w:r>
            <w:r>
              <w:rPr>
                <w:sz w:val="13"/>
                <w:szCs w:val="13"/>
              </w:rPr>
              <w:tab/>
              <w:t>1,50</w:t>
            </w:r>
          </w:p>
        </w:tc>
        <w:tc>
          <w:tcPr>
            <w:tcW w:w="701" w:type="dxa"/>
            <w:shd w:val="clear" w:color="auto" w:fill="FFFFFF"/>
          </w:tcPr>
          <w:p w:rsidR="00450F04" w:rsidRDefault="00450F04">
            <w:pPr>
              <w:rPr>
                <w:sz w:val="10"/>
                <w:szCs w:val="10"/>
              </w:rPr>
            </w:pPr>
          </w:p>
        </w:tc>
        <w:tc>
          <w:tcPr>
            <w:tcW w:w="898"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1,500</w:t>
            </w:r>
          </w:p>
        </w:tc>
        <w:tc>
          <w:tcPr>
            <w:tcW w:w="1027" w:type="dxa"/>
            <w:shd w:val="clear" w:color="auto" w:fill="FFFFFF"/>
          </w:tcPr>
          <w:p w:rsidR="00450F04" w:rsidRDefault="00450F04">
            <w:pPr>
              <w:rPr>
                <w:sz w:val="10"/>
                <w:szCs w:val="10"/>
              </w:rPr>
            </w:pPr>
          </w:p>
        </w:tc>
        <w:tc>
          <w:tcPr>
            <w:tcW w:w="1003" w:type="dxa"/>
            <w:shd w:val="clear" w:color="auto" w:fill="FFFFFF"/>
          </w:tcPr>
          <w:p w:rsidR="00450F04" w:rsidRDefault="00450F04">
            <w:pPr>
              <w:rPr>
                <w:sz w:val="10"/>
                <w:szCs w:val="10"/>
              </w:rPr>
            </w:pPr>
          </w:p>
        </w:tc>
        <w:tc>
          <w:tcPr>
            <w:tcW w:w="1109" w:type="dxa"/>
            <w:shd w:val="clear" w:color="auto" w:fill="FFFFFF"/>
          </w:tcPr>
          <w:p w:rsidR="00450F04" w:rsidRDefault="00450F04">
            <w:pPr>
              <w:rPr>
                <w:sz w:val="10"/>
                <w:szCs w:val="10"/>
              </w:rPr>
            </w:pPr>
          </w:p>
        </w:tc>
      </w:tr>
      <w:tr w:rsidR="00450F04">
        <w:trPr>
          <w:trHeight w:hRule="exact" w:val="250"/>
          <w:jc w:val="center"/>
        </w:trPr>
        <w:tc>
          <w:tcPr>
            <w:tcW w:w="442" w:type="dxa"/>
            <w:shd w:val="clear" w:color="auto" w:fill="FFFFFF"/>
            <w:vAlign w:val="bottom"/>
          </w:tcPr>
          <w:p w:rsidR="00450F04" w:rsidRDefault="00314692">
            <w:pPr>
              <w:pStyle w:val="Jin0"/>
              <w:shd w:val="clear" w:color="auto" w:fill="auto"/>
              <w:jc w:val="both"/>
              <w:rPr>
                <w:sz w:val="13"/>
                <w:szCs w:val="13"/>
              </w:rPr>
            </w:pPr>
            <w:r>
              <w:rPr>
                <w:sz w:val="13"/>
                <w:szCs w:val="13"/>
              </w:rPr>
              <w:t>22</w:t>
            </w:r>
          </w:p>
        </w:tc>
        <w:tc>
          <w:tcPr>
            <w:tcW w:w="552" w:type="dxa"/>
            <w:shd w:val="clear" w:color="auto" w:fill="FFFFFF"/>
            <w:vAlign w:val="center"/>
          </w:tcPr>
          <w:p w:rsidR="00450F04" w:rsidRDefault="00314692">
            <w:pPr>
              <w:pStyle w:val="Jin0"/>
              <w:shd w:val="clear" w:color="auto" w:fill="auto"/>
              <w:ind w:firstLine="220"/>
              <w:jc w:val="both"/>
              <w:rPr>
                <w:sz w:val="13"/>
                <w:szCs w:val="13"/>
              </w:rPr>
            </w:pPr>
            <w:r>
              <w:rPr>
                <w:sz w:val="13"/>
                <w:szCs w:val="13"/>
              </w:rPr>
              <w:t>K</w:t>
            </w:r>
          </w:p>
        </w:tc>
        <w:tc>
          <w:tcPr>
            <w:tcW w:w="1474" w:type="dxa"/>
            <w:shd w:val="clear" w:color="auto" w:fill="FFFFFF"/>
            <w:vAlign w:val="center"/>
          </w:tcPr>
          <w:p w:rsidR="00450F04" w:rsidRDefault="00314692">
            <w:pPr>
              <w:pStyle w:val="Jin0"/>
              <w:shd w:val="clear" w:color="auto" w:fill="auto"/>
              <w:ind w:firstLine="180"/>
              <w:jc w:val="both"/>
              <w:rPr>
                <w:sz w:val="13"/>
                <w:szCs w:val="13"/>
              </w:rPr>
            </w:pPr>
            <w:r>
              <w:rPr>
                <w:sz w:val="13"/>
                <w:szCs w:val="13"/>
              </w:rPr>
              <w:t>014 622325204</w:t>
            </w:r>
          </w:p>
        </w:tc>
        <w:tc>
          <w:tcPr>
            <w:tcW w:w="5270" w:type="dxa"/>
            <w:shd w:val="clear" w:color="auto" w:fill="FFFFFF"/>
            <w:vAlign w:val="center"/>
          </w:tcPr>
          <w:p w:rsidR="00450F04" w:rsidRDefault="00314692">
            <w:pPr>
              <w:pStyle w:val="Jin0"/>
              <w:shd w:val="clear" w:color="auto" w:fill="auto"/>
              <w:ind w:firstLine="220"/>
              <w:rPr>
                <w:sz w:val="13"/>
                <w:szCs w:val="13"/>
              </w:rPr>
            </w:pPr>
            <w:r>
              <w:rPr>
                <w:sz w:val="13"/>
                <w:szCs w:val="13"/>
              </w:rPr>
              <w:t xml:space="preserve">Oprava štukové </w:t>
            </w:r>
            <w:proofErr w:type="spellStart"/>
            <w:r>
              <w:rPr>
                <w:sz w:val="13"/>
                <w:szCs w:val="13"/>
              </w:rPr>
              <w:t>omitky</w:t>
            </w:r>
            <w:proofErr w:type="spellEnd"/>
            <w:r>
              <w:rPr>
                <w:sz w:val="13"/>
                <w:szCs w:val="13"/>
              </w:rPr>
              <w:t xml:space="preserve"> ML4 vnějších stěn s jádrem a doplněním cihel C1 na ML3</w:t>
            </w:r>
          </w:p>
        </w:tc>
        <w:tc>
          <w:tcPr>
            <w:tcW w:w="701" w:type="dxa"/>
            <w:shd w:val="clear" w:color="auto" w:fill="FFFFFF"/>
            <w:vAlign w:val="center"/>
          </w:tcPr>
          <w:p w:rsidR="00450F04" w:rsidRDefault="00314692">
            <w:pPr>
              <w:pStyle w:val="Jin0"/>
              <w:shd w:val="clear" w:color="auto" w:fill="auto"/>
              <w:ind w:firstLine="180"/>
              <w:jc w:val="both"/>
              <w:rPr>
                <w:sz w:val="13"/>
                <w:szCs w:val="13"/>
              </w:rPr>
            </w:pPr>
            <w:r>
              <w:rPr>
                <w:sz w:val="13"/>
                <w:szCs w:val="13"/>
              </w:rPr>
              <w:t>m2</w:t>
            </w:r>
          </w:p>
        </w:tc>
        <w:tc>
          <w:tcPr>
            <w:tcW w:w="898"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8,000</w:t>
            </w:r>
          </w:p>
        </w:tc>
        <w:tc>
          <w:tcPr>
            <w:tcW w:w="1027" w:type="dxa"/>
            <w:shd w:val="clear" w:color="auto" w:fill="FFFFFF"/>
            <w:vAlign w:val="bottom"/>
          </w:tcPr>
          <w:p w:rsidR="00450F04" w:rsidRDefault="00314692">
            <w:pPr>
              <w:pStyle w:val="Jin0"/>
              <w:shd w:val="clear" w:color="auto" w:fill="auto"/>
              <w:ind w:firstLine="160"/>
              <w:jc w:val="both"/>
              <w:rPr>
                <w:sz w:val="13"/>
                <w:szCs w:val="13"/>
              </w:rPr>
            </w:pPr>
            <w:r>
              <w:rPr>
                <w:sz w:val="13"/>
                <w:szCs w:val="13"/>
              </w:rPr>
              <w:t>1 020,00</w:t>
            </w:r>
          </w:p>
        </w:tc>
        <w:tc>
          <w:tcPr>
            <w:tcW w:w="1003" w:type="dxa"/>
            <w:shd w:val="clear" w:color="auto" w:fill="FFFFFF"/>
            <w:vAlign w:val="bottom"/>
          </w:tcPr>
          <w:p w:rsidR="00450F04" w:rsidRDefault="00314692">
            <w:pPr>
              <w:pStyle w:val="Jin0"/>
              <w:shd w:val="clear" w:color="auto" w:fill="auto"/>
              <w:ind w:firstLine="360"/>
              <w:jc w:val="both"/>
              <w:rPr>
                <w:sz w:val="13"/>
                <w:szCs w:val="13"/>
              </w:rPr>
            </w:pPr>
            <w:r>
              <w:rPr>
                <w:sz w:val="13"/>
                <w:szCs w:val="13"/>
              </w:rPr>
              <w:t>8 160,00</w:t>
            </w:r>
          </w:p>
        </w:tc>
        <w:tc>
          <w:tcPr>
            <w:tcW w:w="1109" w:type="dxa"/>
            <w:shd w:val="clear" w:color="auto" w:fill="FFFFFF"/>
            <w:vAlign w:val="center"/>
          </w:tcPr>
          <w:p w:rsidR="00450F04" w:rsidRDefault="00314692">
            <w:pPr>
              <w:pStyle w:val="Jin0"/>
              <w:shd w:val="clear" w:color="auto" w:fill="auto"/>
              <w:jc w:val="right"/>
              <w:rPr>
                <w:sz w:val="13"/>
                <w:szCs w:val="13"/>
              </w:rPr>
            </w:pPr>
            <w:r>
              <w:rPr>
                <w:sz w:val="13"/>
                <w:szCs w:val="13"/>
              </w:rPr>
              <w:t>KALKULACE</w:t>
            </w:r>
          </w:p>
        </w:tc>
      </w:tr>
      <w:tr w:rsidR="00450F04">
        <w:trPr>
          <w:trHeight w:hRule="exact" w:val="230"/>
          <w:jc w:val="center"/>
        </w:trPr>
        <w:tc>
          <w:tcPr>
            <w:tcW w:w="442" w:type="dxa"/>
            <w:shd w:val="clear" w:color="auto" w:fill="FFFFFF"/>
          </w:tcPr>
          <w:p w:rsidR="00450F04" w:rsidRDefault="00450F04">
            <w:pPr>
              <w:rPr>
                <w:sz w:val="10"/>
                <w:szCs w:val="10"/>
              </w:rPr>
            </w:pPr>
          </w:p>
        </w:tc>
        <w:tc>
          <w:tcPr>
            <w:tcW w:w="552" w:type="dxa"/>
            <w:shd w:val="clear" w:color="auto" w:fill="FFFFFF"/>
          </w:tcPr>
          <w:p w:rsidR="00450F04" w:rsidRDefault="00450F04">
            <w:pPr>
              <w:rPr>
                <w:sz w:val="10"/>
                <w:szCs w:val="10"/>
              </w:rPr>
            </w:pPr>
          </w:p>
        </w:tc>
        <w:tc>
          <w:tcPr>
            <w:tcW w:w="1474" w:type="dxa"/>
            <w:shd w:val="clear" w:color="auto" w:fill="FFFFFF"/>
          </w:tcPr>
          <w:p w:rsidR="00450F04" w:rsidRDefault="00450F04">
            <w:pPr>
              <w:rPr>
                <w:sz w:val="10"/>
                <w:szCs w:val="10"/>
              </w:rPr>
            </w:pPr>
          </w:p>
        </w:tc>
        <w:tc>
          <w:tcPr>
            <w:tcW w:w="5270" w:type="dxa"/>
            <w:shd w:val="clear" w:color="auto" w:fill="FFFFFF"/>
            <w:vAlign w:val="center"/>
          </w:tcPr>
          <w:p w:rsidR="00450F04" w:rsidRDefault="00314692">
            <w:pPr>
              <w:pStyle w:val="Jin0"/>
              <w:shd w:val="clear" w:color="auto" w:fill="auto"/>
              <w:tabs>
                <w:tab w:val="left" w:pos="964"/>
              </w:tabs>
              <w:ind w:firstLine="220"/>
              <w:rPr>
                <w:sz w:val="13"/>
                <w:szCs w:val="13"/>
              </w:rPr>
            </w:pPr>
            <w:r>
              <w:rPr>
                <w:sz w:val="13"/>
                <w:szCs w:val="13"/>
              </w:rPr>
              <w:t>"Z3"</w:t>
            </w:r>
            <w:r>
              <w:rPr>
                <w:sz w:val="13"/>
                <w:szCs w:val="13"/>
              </w:rPr>
              <w:tab/>
              <w:t>8,00</w:t>
            </w:r>
          </w:p>
        </w:tc>
        <w:tc>
          <w:tcPr>
            <w:tcW w:w="701" w:type="dxa"/>
            <w:shd w:val="clear" w:color="auto" w:fill="FFFFFF"/>
          </w:tcPr>
          <w:p w:rsidR="00450F04" w:rsidRDefault="00450F04">
            <w:pPr>
              <w:rPr>
                <w:sz w:val="10"/>
                <w:szCs w:val="10"/>
              </w:rPr>
            </w:pPr>
          </w:p>
        </w:tc>
        <w:tc>
          <w:tcPr>
            <w:tcW w:w="898"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8,000</w:t>
            </w:r>
          </w:p>
        </w:tc>
        <w:tc>
          <w:tcPr>
            <w:tcW w:w="1027" w:type="dxa"/>
            <w:shd w:val="clear" w:color="auto" w:fill="FFFFFF"/>
          </w:tcPr>
          <w:p w:rsidR="00450F04" w:rsidRDefault="00450F04">
            <w:pPr>
              <w:rPr>
                <w:sz w:val="10"/>
                <w:szCs w:val="10"/>
              </w:rPr>
            </w:pPr>
          </w:p>
        </w:tc>
        <w:tc>
          <w:tcPr>
            <w:tcW w:w="1003" w:type="dxa"/>
            <w:shd w:val="clear" w:color="auto" w:fill="FFFFFF"/>
          </w:tcPr>
          <w:p w:rsidR="00450F04" w:rsidRDefault="00450F04">
            <w:pPr>
              <w:rPr>
                <w:sz w:val="10"/>
                <w:szCs w:val="10"/>
              </w:rPr>
            </w:pPr>
          </w:p>
        </w:tc>
        <w:tc>
          <w:tcPr>
            <w:tcW w:w="1109" w:type="dxa"/>
            <w:shd w:val="clear" w:color="auto" w:fill="FFFFFF"/>
          </w:tcPr>
          <w:p w:rsidR="00450F04" w:rsidRDefault="00450F04">
            <w:pPr>
              <w:rPr>
                <w:sz w:val="10"/>
                <w:szCs w:val="10"/>
              </w:rPr>
            </w:pPr>
          </w:p>
        </w:tc>
      </w:tr>
      <w:tr w:rsidR="00450F04">
        <w:trPr>
          <w:trHeight w:hRule="exact" w:val="250"/>
          <w:jc w:val="center"/>
        </w:trPr>
        <w:tc>
          <w:tcPr>
            <w:tcW w:w="442" w:type="dxa"/>
            <w:shd w:val="clear" w:color="auto" w:fill="FFFFFF"/>
            <w:vAlign w:val="bottom"/>
          </w:tcPr>
          <w:p w:rsidR="00450F04" w:rsidRDefault="00314692">
            <w:pPr>
              <w:pStyle w:val="Jin0"/>
              <w:shd w:val="clear" w:color="auto" w:fill="auto"/>
              <w:jc w:val="both"/>
              <w:rPr>
                <w:sz w:val="13"/>
                <w:szCs w:val="13"/>
              </w:rPr>
            </w:pPr>
            <w:r>
              <w:rPr>
                <w:sz w:val="13"/>
                <w:szCs w:val="13"/>
              </w:rPr>
              <w:t>23</w:t>
            </w:r>
          </w:p>
        </w:tc>
        <w:tc>
          <w:tcPr>
            <w:tcW w:w="552" w:type="dxa"/>
            <w:shd w:val="clear" w:color="auto" w:fill="FFFFFF"/>
            <w:vAlign w:val="bottom"/>
          </w:tcPr>
          <w:p w:rsidR="00450F04" w:rsidRDefault="00314692">
            <w:pPr>
              <w:pStyle w:val="Jin0"/>
              <w:shd w:val="clear" w:color="auto" w:fill="auto"/>
              <w:ind w:firstLine="220"/>
              <w:jc w:val="both"/>
              <w:rPr>
                <w:sz w:val="13"/>
                <w:szCs w:val="13"/>
              </w:rPr>
            </w:pPr>
            <w:r>
              <w:rPr>
                <w:sz w:val="13"/>
                <w:szCs w:val="13"/>
              </w:rPr>
              <w:t>K</w:t>
            </w:r>
          </w:p>
        </w:tc>
        <w:tc>
          <w:tcPr>
            <w:tcW w:w="1474" w:type="dxa"/>
            <w:shd w:val="clear" w:color="auto" w:fill="FFFFFF"/>
            <w:vAlign w:val="bottom"/>
          </w:tcPr>
          <w:p w:rsidR="00450F04" w:rsidRDefault="00314692">
            <w:pPr>
              <w:pStyle w:val="Jin0"/>
              <w:shd w:val="clear" w:color="auto" w:fill="auto"/>
              <w:ind w:firstLine="180"/>
              <w:jc w:val="both"/>
              <w:rPr>
                <w:sz w:val="13"/>
                <w:szCs w:val="13"/>
              </w:rPr>
            </w:pPr>
            <w:r>
              <w:rPr>
                <w:sz w:val="13"/>
                <w:szCs w:val="13"/>
              </w:rPr>
              <w:t>011 623611132</w:t>
            </w:r>
          </w:p>
        </w:tc>
        <w:tc>
          <w:tcPr>
            <w:tcW w:w="5270" w:type="dxa"/>
            <w:shd w:val="clear" w:color="auto" w:fill="FFFFFF"/>
            <w:vAlign w:val="bottom"/>
          </w:tcPr>
          <w:p w:rsidR="00450F04" w:rsidRDefault="00314692">
            <w:pPr>
              <w:pStyle w:val="Jin0"/>
              <w:shd w:val="clear" w:color="auto" w:fill="auto"/>
              <w:ind w:firstLine="220"/>
              <w:rPr>
                <w:sz w:val="13"/>
                <w:szCs w:val="13"/>
              </w:rPr>
            </w:pPr>
            <w:r>
              <w:rPr>
                <w:sz w:val="13"/>
                <w:szCs w:val="13"/>
              </w:rPr>
              <w:t>Nátěr silikátový dvojnásobný vnějších ploch včetně penetrace ručně</w:t>
            </w:r>
          </w:p>
        </w:tc>
        <w:tc>
          <w:tcPr>
            <w:tcW w:w="701" w:type="dxa"/>
            <w:shd w:val="clear" w:color="auto" w:fill="FFFFFF"/>
            <w:vAlign w:val="bottom"/>
          </w:tcPr>
          <w:p w:rsidR="00450F04" w:rsidRDefault="00314692">
            <w:pPr>
              <w:pStyle w:val="Jin0"/>
              <w:shd w:val="clear" w:color="auto" w:fill="auto"/>
              <w:ind w:firstLine="180"/>
              <w:jc w:val="both"/>
              <w:rPr>
                <w:sz w:val="13"/>
                <w:szCs w:val="13"/>
              </w:rPr>
            </w:pPr>
            <w:r>
              <w:rPr>
                <w:sz w:val="13"/>
                <w:szCs w:val="13"/>
              </w:rPr>
              <w:t>m2</w:t>
            </w:r>
          </w:p>
        </w:tc>
        <w:tc>
          <w:tcPr>
            <w:tcW w:w="898" w:type="dxa"/>
            <w:shd w:val="clear" w:color="auto" w:fill="FFFFFF"/>
            <w:vAlign w:val="bottom"/>
          </w:tcPr>
          <w:p w:rsidR="00450F04" w:rsidRDefault="00314692">
            <w:pPr>
              <w:pStyle w:val="Jin0"/>
              <w:shd w:val="clear" w:color="auto" w:fill="auto"/>
              <w:ind w:firstLine="260"/>
              <w:jc w:val="both"/>
              <w:rPr>
                <w:sz w:val="13"/>
                <w:szCs w:val="13"/>
              </w:rPr>
            </w:pPr>
            <w:r>
              <w:rPr>
                <w:sz w:val="13"/>
                <w:szCs w:val="13"/>
              </w:rPr>
              <w:t>15,000</w:t>
            </w:r>
          </w:p>
        </w:tc>
        <w:tc>
          <w:tcPr>
            <w:tcW w:w="1027" w:type="dxa"/>
            <w:shd w:val="clear" w:color="auto" w:fill="FFFFFF"/>
            <w:vAlign w:val="bottom"/>
          </w:tcPr>
          <w:p w:rsidR="00450F04" w:rsidRDefault="00314692">
            <w:pPr>
              <w:pStyle w:val="Jin0"/>
              <w:shd w:val="clear" w:color="auto" w:fill="auto"/>
              <w:ind w:firstLine="260"/>
              <w:jc w:val="both"/>
              <w:rPr>
                <w:sz w:val="13"/>
                <w:szCs w:val="13"/>
              </w:rPr>
            </w:pPr>
            <w:r>
              <w:rPr>
                <w:sz w:val="13"/>
                <w:szCs w:val="13"/>
              </w:rPr>
              <w:t>220,00</w:t>
            </w:r>
          </w:p>
        </w:tc>
        <w:tc>
          <w:tcPr>
            <w:tcW w:w="1003" w:type="dxa"/>
            <w:shd w:val="clear" w:color="auto" w:fill="FFFFFF"/>
            <w:vAlign w:val="bottom"/>
          </w:tcPr>
          <w:p w:rsidR="00450F04" w:rsidRDefault="00314692">
            <w:pPr>
              <w:pStyle w:val="Jin0"/>
              <w:shd w:val="clear" w:color="auto" w:fill="auto"/>
              <w:ind w:firstLine="360"/>
              <w:jc w:val="both"/>
              <w:rPr>
                <w:sz w:val="13"/>
                <w:szCs w:val="13"/>
              </w:rPr>
            </w:pPr>
            <w:r>
              <w:rPr>
                <w:sz w:val="13"/>
                <w:szCs w:val="13"/>
              </w:rPr>
              <w:t>3 300,00</w:t>
            </w:r>
          </w:p>
        </w:tc>
        <w:tc>
          <w:tcPr>
            <w:tcW w:w="1109" w:type="dxa"/>
            <w:shd w:val="clear" w:color="auto" w:fill="FFFFFF"/>
            <w:vAlign w:val="bottom"/>
          </w:tcPr>
          <w:p w:rsidR="00450F04" w:rsidRDefault="00314692">
            <w:pPr>
              <w:pStyle w:val="Jin0"/>
              <w:shd w:val="clear" w:color="auto" w:fill="auto"/>
              <w:jc w:val="right"/>
              <w:rPr>
                <w:sz w:val="13"/>
                <w:szCs w:val="13"/>
              </w:rPr>
            </w:pPr>
            <w:r>
              <w:rPr>
                <w:sz w:val="13"/>
                <w:szCs w:val="13"/>
              </w:rPr>
              <w:t>KALKULACE</w:t>
            </w:r>
          </w:p>
        </w:tc>
      </w:tr>
      <w:tr w:rsidR="00450F04">
        <w:trPr>
          <w:trHeight w:hRule="exact" w:val="245"/>
          <w:jc w:val="center"/>
        </w:trPr>
        <w:tc>
          <w:tcPr>
            <w:tcW w:w="442" w:type="dxa"/>
            <w:shd w:val="clear" w:color="auto" w:fill="FFFFFF"/>
          </w:tcPr>
          <w:p w:rsidR="00450F04" w:rsidRDefault="00450F04">
            <w:pPr>
              <w:rPr>
                <w:sz w:val="10"/>
                <w:szCs w:val="10"/>
              </w:rPr>
            </w:pPr>
          </w:p>
        </w:tc>
        <w:tc>
          <w:tcPr>
            <w:tcW w:w="552" w:type="dxa"/>
            <w:shd w:val="clear" w:color="auto" w:fill="FFFFFF"/>
          </w:tcPr>
          <w:p w:rsidR="00450F04" w:rsidRDefault="00450F04">
            <w:pPr>
              <w:rPr>
                <w:sz w:val="10"/>
                <w:szCs w:val="10"/>
              </w:rPr>
            </w:pPr>
          </w:p>
        </w:tc>
        <w:tc>
          <w:tcPr>
            <w:tcW w:w="1474" w:type="dxa"/>
            <w:shd w:val="clear" w:color="auto" w:fill="FFFFFF"/>
          </w:tcPr>
          <w:p w:rsidR="00450F04" w:rsidRDefault="00450F04">
            <w:pPr>
              <w:rPr>
                <w:sz w:val="10"/>
                <w:szCs w:val="10"/>
              </w:rPr>
            </w:pPr>
          </w:p>
        </w:tc>
        <w:tc>
          <w:tcPr>
            <w:tcW w:w="5270" w:type="dxa"/>
            <w:shd w:val="clear" w:color="auto" w:fill="FFFFFF"/>
          </w:tcPr>
          <w:p w:rsidR="00450F04" w:rsidRDefault="00314692">
            <w:pPr>
              <w:pStyle w:val="Jin0"/>
              <w:shd w:val="clear" w:color="auto" w:fill="auto"/>
              <w:tabs>
                <w:tab w:val="left" w:pos="1271"/>
              </w:tabs>
              <w:ind w:firstLine="220"/>
              <w:rPr>
                <w:sz w:val="13"/>
                <w:szCs w:val="13"/>
              </w:rPr>
            </w:pPr>
            <w:r>
              <w:rPr>
                <w:sz w:val="13"/>
                <w:szCs w:val="13"/>
              </w:rPr>
              <w:t>"Z1.Z2"</w:t>
            </w:r>
            <w:r>
              <w:rPr>
                <w:sz w:val="13"/>
                <w:szCs w:val="13"/>
              </w:rPr>
              <w:tab/>
              <w:t>7,00</w:t>
            </w:r>
          </w:p>
        </w:tc>
        <w:tc>
          <w:tcPr>
            <w:tcW w:w="701" w:type="dxa"/>
            <w:shd w:val="clear" w:color="auto" w:fill="FFFFFF"/>
          </w:tcPr>
          <w:p w:rsidR="00450F04" w:rsidRDefault="00450F04">
            <w:pPr>
              <w:rPr>
                <w:sz w:val="10"/>
                <w:szCs w:val="10"/>
              </w:rPr>
            </w:pPr>
          </w:p>
        </w:tc>
        <w:tc>
          <w:tcPr>
            <w:tcW w:w="898" w:type="dxa"/>
            <w:shd w:val="clear" w:color="auto" w:fill="FFFFFF"/>
          </w:tcPr>
          <w:p w:rsidR="00450F04" w:rsidRDefault="00314692">
            <w:pPr>
              <w:pStyle w:val="Jin0"/>
              <w:shd w:val="clear" w:color="auto" w:fill="auto"/>
              <w:ind w:firstLine="340"/>
              <w:jc w:val="both"/>
              <w:rPr>
                <w:sz w:val="13"/>
                <w:szCs w:val="13"/>
              </w:rPr>
            </w:pPr>
            <w:r>
              <w:rPr>
                <w:sz w:val="13"/>
                <w:szCs w:val="13"/>
              </w:rPr>
              <w:t>7,000</w:t>
            </w:r>
          </w:p>
        </w:tc>
        <w:tc>
          <w:tcPr>
            <w:tcW w:w="1027" w:type="dxa"/>
            <w:shd w:val="clear" w:color="auto" w:fill="FFFFFF"/>
          </w:tcPr>
          <w:p w:rsidR="00450F04" w:rsidRDefault="00450F04">
            <w:pPr>
              <w:rPr>
                <w:sz w:val="10"/>
                <w:szCs w:val="10"/>
              </w:rPr>
            </w:pPr>
          </w:p>
        </w:tc>
        <w:tc>
          <w:tcPr>
            <w:tcW w:w="1003" w:type="dxa"/>
            <w:shd w:val="clear" w:color="auto" w:fill="FFFFFF"/>
          </w:tcPr>
          <w:p w:rsidR="00450F04" w:rsidRDefault="00450F04">
            <w:pPr>
              <w:rPr>
                <w:sz w:val="10"/>
                <w:szCs w:val="10"/>
              </w:rPr>
            </w:pPr>
          </w:p>
        </w:tc>
        <w:tc>
          <w:tcPr>
            <w:tcW w:w="1109" w:type="dxa"/>
            <w:shd w:val="clear" w:color="auto" w:fill="FFFFFF"/>
          </w:tcPr>
          <w:p w:rsidR="00450F04" w:rsidRDefault="00450F04">
            <w:pPr>
              <w:rPr>
                <w:sz w:val="10"/>
                <w:szCs w:val="10"/>
              </w:rPr>
            </w:pPr>
          </w:p>
        </w:tc>
      </w:tr>
      <w:tr w:rsidR="00450F04">
        <w:trPr>
          <w:trHeight w:hRule="exact" w:val="254"/>
          <w:jc w:val="center"/>
        </w:trPr>
        <w:tc>
          <w:tcPr>
            <w:tcW w:w="442" w:type="dxa"/>
            <w:shd w:val="clear" w:color="auto" w:fill="FFFFFF"/>
          </w:tcPr>
          <w:p w:rsidR="00450F04" w:rsidRDefault="00450F04">
            <w:pPr>
              <w:rPr>
                <w:sz w:val="10"/>
                <w:szCs w:val="10"/>
              </w:rPr>
            </w:pPr>
          </w:p>
        </w:tc>
        <w:tc>
          <w:tcPr>
            <w:tcW w:w="552" w:type="dxa"/>
            <w:shd w:val="clear" w:color="auto" w:fill="FFFFFF"/>
          </w:tcPr>
          <w:p w:rsidR="00450F04" w:rsidRDefault="00450F04">
            <w:pPr>
              <w:rPr>
                <w:sz w:val="10"/>
                <w:szCs w:val="10"/>
              </w:rPr>
            </w:pPr>
          </w:p>
        </w:tc>
        <w:tc>
          <w:tcPr>
            <w:tcW w:w="1474" w:type="dxa"/>
            <w:shd w:val="clear" w:color="auto" w:fill="FFFFFF"/>
          </w:tcPr>
          <w:p w:rsidR="00450F04" w:rsidRDefault="00450F04">
            <w:pPr>
              <w:rPr>
                <w:sz w:val="10"/>
                <w:szCs w:val="10"/>
              </w:rPr>
            </w:pPr>
          </w:p>
        </w:tc>
        <w:tc>
          <w:tcPr>
            <w:tcW w:w="5270" w:type="dxa"/>
            <w:shd w:val="clear" w:color="auto" w:fill="FFFFFF"/>
            <w:vAlign w:val="center"/>
          </w:tcPr>
          <w:p w:rsidR="00450F04" w:rsidRDefault="00314692">
            <w:pPr>
              <w:pStyle w:val="Jin0"/>
              <w:shd w:val="clear" w:color="auto" w:fill="auto"/>
              <w:tabs>
                <w:tab w:val="left" w:pos="1271"/>
              </w:tabs>
              <w:ind w:firstLine="220"/>
              <w:rPr>
                <w:sz w:val="13"/>
                <w:szCs w:val="13"/>
              </w:rPr>
            </w:pPr>
            <w:r>
              <w:rPr>
                <w:sz w:val="13"/>
                <w:szCs w:val="13"/>
              </w:rPr>
              <w:t>"Z3"</w:t>
            </w:r>
            <w:r>
              <w:rPr>
                <w:sz w:val="13"/>
                <w:szCs w:val="13"/>
              </w:rPr>
              <w:tab/>
              <w:t>8,00</w:t>
            </w:r>
          </w:p>
        </w:tc>
        <w:tc>
          <w:tcPr>
            <w:tcW w:w="701" w:type="dxa"/>
            <w:shd w:val="clear" w:color="auto" w:fill="FFFFFF"/>
          </w:tcPr>
          <w:p w:rsidR="00450F04" w:rsidRDefault="00450F04">
            <w:pPr>
              <w:rPr>
                <w:sz w:val="10"/>
                <w:szCs w:val="10"/>
              </w:rPr>
            </w:pPr>
          </w:p>
        </w:tc>
        <w:tc>
          <w:tcPr>
            <w:tcW w:w="898"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8,000</w:t>
            </w:r>
          </w:p>
        </w:tc>
        <w:tc>
          <w:tcPr>
            <w:tcW w:w="1027" w:type="dxa"/>
            <w:shd w:val="clear" w:color="auto" w:fill="FFFFFF"/>
          </w:tcPr>
          <w:p w:rsidR="00450F04" w:rsidRDefault="00450F04">
            <w:pPr>
              <w:rPr>
                <w:sz w:val="10"/>
                <w:szCs w:val="10"/>
              </w:rPr>
            </w:pPr>
          </w:p>
        </w:tc>
        <w:tc>
          <w:tcPr>
            <w:tcW w:w="1003" w:type="dxa"/>
            <w:shd w:val="clear" w:color="auto" w:fill="FFFFFF"/>
          </w:tcPr>
          <w:p w:rsidR="00450F04" w:rsidRDefault="00450F04">
            <w:pPr>
              <w:rPr>
                <w:sz w:val="10"/>
                <w:szCs w:val="10"/>
              </w:rPr>
            </w:pPr>
          </w:p>
        </w:tc>
        <w:tc>
          <w:tcPr>
            <w:tcW w:w="1109" w:type="dxa"/>
            <w:shd w:val="clear" w:color="auto" w:fill="FFFFFF"/>
          </w:tcPr>
          <w:p w:rsidR="00450F04" w:rsidRDefault="00450F04">
            <w:pPr>
              <w:rPr>
                <w:sz w:val="10"/>
                <w:szCs w:val="10"/>
              </w:rPr>
            </w:pPr>
          </w:p>
        </w:tc>
      </w:tr>
      <w:tr w:rsidR="00450F04">
        <w:trPr>
          <w:trHeight w:hRule="exact" w:val="245"/>
          <w:jc w:val="center"/>
        </w:trPr>
        <w:tc>
          <w:tcPr>
            <w:tcW w:w="442" w:type="dxa"/>
            <w:shd w:val="clear" w:color="auto" w:fill="FFFFFF"/>
          </w:tcPr>
          <w:p w:rsidR="00450F04" w:rsidRDefault="00450F04">
            <w:pPr>
              <w:rPr>
                <w:sz w:val="10"/>
                <w:szCs w:val="10"/>
              </w:rPr>
            </w:pPr>
          </w:p>
        </w:tc>
        <w:tc>
          <w:tcPr>
            <w:tcW w:w="552" w:type="dxa"/>
            <w:shd w:val="clear" w:color="auto" w:fill="FFFFFF"/>
          </w:tcPr>
          <w:p w:rsidR="00450F04" w:rsidRDefault="00450F04">
            <w:pPr>
              <w:rPr>
                <w:sz w:val="10"/>
                <w:szCs w:val="10"/>
              </w:rPr>
            </w:pPr>
          </w:p>
        </w:tc>
        <w:tc>
          <w:tcPr>
            <w:tcW w:w="1474" w:type="dxa"/>
            <w:shd w:val="clear" w:color="auto" w:fill="FFFFFF"/>
          </w:tcPr>
          <w:p w:rsidR="00450F04" w:rsidRDefault="00450F04">
            <w:pPr>
              <w:rPr>
                <w:sz w:val="10"/>
                <w:szCs w:val="10"/>
              </w:rPr>
            </w:pPr>
          </w:p>
        </w:tc>
        <w:tc>
          <w:tcPr>
            <w:tcW w:w="5270" w:type="dxa"/>
            <w:shd w:val="clear" w:color="auto" w:fill="FFFFFF"/>
            <w:vAlign w:val="bottom"/>
          </w:tcPr>
          <w:p w:rsidR="00450F04" w:rsidRDefault="00314692">
            <w:pPr>
              <w:pStyle w:val="Jin0"/>
              <w:shd w:val="clear" w:color="auto" w:fill="auto"/>
              <w:ind w:firstLine="220"/>
              <w:rPr>
                <w:sz w:val="13"/>
                <w:szCs w:val="13"/>
              </w:rPr>
            </w:pPr>
            <w:r>
              <w:rPr>
                <w:color w:val="F9888E"/>
                <w:sz w:val="13"/>
                <w:szCs w:val="13"/>
              </w:rPr>
              <w:t>Součet</w:t>
            </w:r>
          </w:p>
        </w:tc>
        <w:tc>
          <w:tcPr>
            <w:tcW w:w="701" w:type="dxa"/>
            <w:shd w:val="clear" w:color="auto" w:fill="FFFFFF"/>
          </w:tcPr>
          <w:p w:rsidR="00450F04" w:rsidRDefault="00450F04">
            <w:pPr>
              <w:rPr>
                <w:sz w:val="10"/>
                <w:szCs w:val="10"/>
              </w:rPr>
            </w:pPr>
          </w:p>
        </w:tc>
        <w:tc>
          <w:tcPr>
            <w:tcW w:w="898" w:type="dxa"/>
            <w:shd w:val="clear" w:color="auto" w:fill="FFFFFF"/>
            <w:vAlign w:val="bottom"/>
          </w:tcPr>
          <w:p w:rsidR="00450F04" w:rsidRDefault="00314692">
            <w:pPr>
              <w:pStyle w:val="Jin0"/>
              <w:shd w:val="clear" w:color="auto" w:fill="auto"/>
              <w:ind w:firstLine="260"/>
              <w:jc w:val="both"/>
              <w:rPr>
                <w:sz w:val="13"/>
                <w:szCs w:val="13"/>
              </w:rPr>
            </w:pPr>
            <w:r>
              <w:rPr>
                <w:color w:val="F9888E"/>
                <w:sz w:val="13"/>
                <w:szCs w:val="13"/>
              </w:rPr>
              <w:t>15,000</w:t>
            </w:r>
          </w:p>
        </w:tc>
        <w:tc>
          <w:tcPr>
            <w:tcW w:w="1027" w:type="dxa"/>
            <w:shd w:val="clear" w:color="auto" w:fill="FFFFFF"/>
          </w:tcPr>
          <w:p w:rsidR="00450F04" w:rsidRDefault="00450F04">
            <w:pPr>
              <w:rPr>
                <w:sz w:val="10"/>
                <w:szCs w:val="10"/>
              </w:rPr>
            </w:pPr>
          </w:p>
        </w:tc>
        <w:tc>
          <w:tcPr>
            <w:tcW w:w="1003" w:type="dxa"/>
            <w:shd w:val="clear" w:color="auto" w:fill="FFFFFF"/>
          </w:tcPr>
          <w:p w:rsidR="00450F04" w:rsidRDefault="00450F04">
            <w:pPr>
              <w:rPr>
                <w:sz w:val="10"/>
                <w:szCs w:val="10"/>
              </w:rPr>
            </w:pPr>
          </w:p>
        </w:tc>
        <w:tc>
          <w:tcPr>
            <w:tcW w:w="1109" w:type="dxa"/>
            <w:shd w:val="clear" w:color="auto" w:fill="FFFFFF"/>
          </w:tcPr>
          <w:p w:rsidR="00450F04" w:rsidRDefault="00450F04">
            <w:pPr>
              <w:rPr>
                <w:sz w:val="10"/>
                <w:szCs w:val="10"/>
              </w:rPr>
            </w:pPr>
          </w:p>
        </w:tc>
      </w:tr>
      <w:tr w:rsidR="00450F04">
        <w:trPr>
          <w:trHeight w:hRule="exact" w:val="250"/>
          <w:jc w:val="center"/>
        </w:trPr>
        <w:tc>
          <w:tcPr>
            <w:tcW w:w="442" w:type="dxa"/>
            <w:shd w:val="clear" w:color="auto" w:fill="FFFFFF"/>
            <w:vAlign w:val="bottom"/>
          </w:tcPr>
          <w:p w:rsidR="00450F04" w:rsidRDefault="00314692">
            <w:pPr>
              <w:pStyle w:val="Jin0"/>
              <w:shd w:val="clear" w:color="auto" w:fill="auto"/>
              <w:jc w:val="both"/>
              <w:rPr>
                <w:sz w:val="13"/>
                <w:szCs w:val="13"/>
              </w:rPr>
            </w:pPr>
            <w:r>
              <w:rPr>
                <w:sz w:val="13"/>
                <w:szCs w:val="13"/>
              </w:rPr>
              <w:t>24</w:t>
            </w:r>
          </w:p>
        </w:tc>
        <w:tc>
          <w:tcPr>
            <w:tcW w:w="552" w:type="dxa"/>
            <w:shd w:val="clear" w:color="auto" w:fill="FFFFFF"/>
            <w:vAlign w:val="bottom"/>
          </w:tcPr>
          <w:p w:rsidR="00450F04" w:rsidRDefault="00314692">
            <w:pPr>
              <w:pStyle w:val="Jin0"/>
              <w:shd w:val="clear" w:color="auto" w:fill="auto"/>
              <w:ind w:firstLine="220"/>
              <w:jc w:val="both"/>
              <w:rPr>
                <w:sz w:val="13"/>
                <w:szCs w:val="13"/>
              </w:rPr>
            </w:pPr>
            <w:r>
              <w:rPr>
                <w:sz w:val="13"/>
                <w:szCs w:val="13"/>
              </w:rPr>
              <w:t>K</w:t>
            </w:r>
          </w:p>
        </w:tc>
        <w:tc>
          <w:tcPr>
            <w:tcW w:w="1474" w:type="dxa"/>
            <w:shd w:val="clear" w:color="auto" w:fill="FFFFFF"/>
            <w:vAlign w:val="bottom"/>
          </w:tcPr>
          <w:p w:rsidR="00450F04" w:rsidRDefault="00314692">
            <w:pPr>
              <w:pStyle w:val="Jin0"/>
              <w:shd w:val="clear" w:color="auto" w:fill="auto"/>
              <w:ind w:firstLine="180"/>
              <w:rPr>
                <w:sz w:val="13"/>
                <w:szCs w:val="13"/>
              </w:rPr>
            </w:pPr>
            <w:r>
              <w:rPr>
                <w:sz w:val="13"/>
                <w:szCs w:val="13"/>
              </w:rPr>
              <w:t>015 628195001</w:t>
            </w:r>
          </w:p>
        </w:tc>
        <w:tc>
          <w:tcPr>
            <w:tcW w:w="5270" w:type="dxa"/>
            <w:shd w:val="clear" w:color="auto" w:fill="FFFFFF"/>
            <w:vAlign w:val="bottom"/>
          </w:tcPr>
          <w:p w:rsidR="00450F04" w:rsidRDefault="00314692">
            <w:pPr>
              <w:pStyle w:val="Jin0"/>
              <w:shd w:val="clear" w:color="auto" w:fill="auto"/>
              <w:ind w:firstLine="220"/>
              <w:rPr>
                <w:sz w:val="13"/>
                <w:szCs w:val="13"/>
              </w:rPr>
            </w:pPr>
            <w:r>
              <w:rPr>
                <w:sz w:val="13"/>
                <w:szCs w:val="13"/>
              </w:rPr>
              <w:t>Očištění dlažby a zdivá z kamene ručně" před započetím oprav</w:t>
            </w:r>
          </w:p>
        </w:tc>
        <w:tc>
          <w:tcPr>
            <w:tcW w:w="701" w:type="dxa"/>
            <w:shd w:val="clear" w:color="auto" w:fill="FFFFFF"/>
            <w:vAlign w:val="bottom"/>
          </w:tcPr>
          <w:p w:rsidR="00450F04" w:rsidRDefault="00314692">
            <w:pPr>
              <w:pStyle w:val="Jin0"/>
              <w:shd w:val="clear" w:color="auto" w:fill="auto"/>
              <w:ind w:firstLine="180"/>
              <w:jc w:val="both"/>
              <w:rPr>
                <w:sz w:val="13"/>
                <w:szCs w:val="13"/>
              </w:rPr>
            </w:pPr>
            <w:r>
              <w:rPr>
                <w:sz w:val="13"/>
                <w:szCs w:val="13"/>
              </w:rPr>
              <w:t>m2</w:t>
            </w:r>
          </w:p>
        </w:tc>
        <w:tc>
          <w:tcPr>
            <w:tcW w:w="898" w:type="dxa"/>
            <w:shd w:val="clear" w:color="auto" w:fill="FFFFFF"/>
            <w:vAlign w:val="bottom"/>
          </w:tcPr>
          <w:p w:rsidR="00450F04" w:rsidRDefault="00314692">
            <w:pPr>
              <w:pStyle w:val="Jin0"/>
              <w:shd w:val="clear" w:color="auto" w:fill="auto"/>
              <w:ind w:firstLine="260"/>
              <w:jc w:val="both"/>
              <w:rPr>
                <w:sz w:val="13"/>
                <w:szCs w:val="13"/>
              </w:rPr>
            </w:pPr>
            <w:r>
              <w:rPr>
                <w:sz w:val="13"/>
                <w:szCs w:val="13"/>
              </w:rPr>
              <w:t>29,500</w:t>
            </w:r>
          </w:p>
        </w:tc>
        <w:tc>
          <w:tcPr>
            <w:tcW w:w="1027" w:type="dxa"/>
            <w:shd w:val="clear" w:color="auto" w:fill="FFFFFF"/>
            <w:vAlign w:val="bottom"/>
          </w:tcPr>
          <w:p w:rsidR="00450F04" w:rsidRDefault="00314692">
            <w:pPr>
              <w:pStyle w:val="Jin0"/>
              <w:shd w:val="clear" w:color="auto" w:fill="auto"/>
              <w:ind w:firstLine="260"/>
              <w:jc w:val="both"/>
              <w:rPr>
                <w:sz w:val="13"/>
                <w:szCs w:val="13"/>
              </w:rPr>
            </w:pPr>
            <w:r>
              <w:rPr>
                <w:sz w:val="13"/>
                <w:szCs w:val="13"/>
              </w:rPr>
              <w:t>150,00</w:t>
            </w:r>
          </w:p>
        </w:tc>
        <w:tc>
          <w:tcPr>
            <w:tcW w:w="1003" w:type="dxa"/>
            <w:shd w:val="clear" w:color="auto" w:fill="FFFFFF"/>
            <w:vAlign w:val="bottom"/>
          </w:tcPr>
          <w:p w:rsidR="00450F04" w:rsidRDefault="00314692">
            <w:pPr>
              <w:pStyle w:val="Jin0"/>
              <w:shd w:val="clear" w:color="auto" w:fill="auto"/>
              <w:ind w:firstLine="360"/>
              <w:jc w:val="both"/>
              <w:rPr>
                <w:sz w:val="13"/>
                <w:szCs w:val="13"/>
              </w:rPr>
            </w:pPr>
            <w:r>
              <w:rPr>
                <w:sz w:val="13"/>
                <w:szCs w:val="13"/>
              </w:rPr>
              <w:t>4 425,00</w:t>
            </w:r>
          </w:p>
        </w:tc>
        <w:tc>
          <w:tcPr>
            <w:tcW w:w="1109" w:type="dxa"/>
            <w:shd w:val="clear" w:color="auto" w:fill="FFFFFF"/>
            <w:vAlign w:val="bottom"/>
          </w:tcPr>
          <w:p w:rsidR="00450F04" w:rsidRDefault="00314692">
            <w:pPr>
              <w:pStyle w:val="Jin0"/>
              <w:shd w:val="clear" w:color="auto" w:fill="auto"/>
              <w:jc w:val="right"/>
              <w:rPr>
                <w:sz w:val="13"/>
                <w:szCs w:val="13"/>
              </w:rPr>
            </w:pPr>
            <w:r>
              <w:rPr>
                <w:sz w:val="13"/>
                <w:szCs w:val="13"/>
              </w:rPr>
              <w:t>CS URS PRAHA</w:t>
            </w:r>
          </w:p>
        </w:tc>
      </w:tr>
      <w:tr w:rsidR="00450F04">
        <w:trPr>
          <w:trHeight w:hRule="exact" w:val="245"/>
          <w:jc w:val="center"/>
        </w:trPr>
        <w:tc>
          <w:tcPr>
            <w:tcW w:w="442" w:type="dxa"/>
            <w:shd w:val="clear" w:color="auto" w:fill="FFFFFF"/>
          </w:tcPr>
          <w:p w:rsidR="00450F04" w:rsidRDefault="00450F04">
            <w:pPr>
              <w:rPr>
                <w:sz w:val="10"/>
                <w:szCs w:val="10"/>
              </w:rPr>
            </w:pPr>
          </w:p>
        </w:tc>
        <w:tc>
          <w:tcPr>
            <w:tcW w:w="552" w:type="dxa"/>
            <w:shd w:val="clear" w:color="auto" w:fill="FFFFFF"/>
          </w:tcPr>
          <w:p w:rsidR="00450F04" w:rsidRDefault="00450F04">
            <w:pPr>
              <w:rPr>
                <w:sz w:val="10"/>
                <w:szCs w:val="10"/>
              </w:rPr>
            </w:pPr>
          </w:p>
        </w:tc>
        <w:tc>
          <w:tcPr>
            <w:tcW w:w="1474" w:type="dxa"/>
            <w:shd w:val="clear" w:color="auto" w:fill="FFFFFF"/>
          </w:tcPr>
          <w:p w:rsidR="00450F04" w:rsidRDefault="00450F04">
            <w:pPr>
              <w:rPr>
                <w:sz w:val="10"/>
                <w:szCs w:val="10"/>
              </w:rPr>
            </w:pPr>
          </w:p>
        </w:tc>
        <w:tc>
          <w:tcPr>
            <w:tcW w:w="5270" w:type="dxa"/>
            <w:shd w:val="clear" w:color="auto" w:fill="FFFFFF"/>
            <w:vAlign w:val="bottom"/>
          </w:tcPr>
          <w:p w:rsidR="00450F04" w:rsidRDefault="00314692">
            <w:pPr>
              <w:pStyle w:val="Jin0"/>
              <w:shd w:val="clear" w:color="auto" w:fill="auto"/>
              <w:tabs>
                <w:tab w:val="left" w:pos="840"/>
              </w:tabs>
              <w:ind w:left="220" w:firstLine="20"/>
              <w:rPr>
                <w:sz w:val="13"/>
                <w:szCs w:val="13"/>
              </w:rPr>
            </w:pPr>
            <w:r>
              <w:rPr>
                <w:sz w:val="13"/>
                <w:szCs w:val="13"/>
              </w:rPr>
              <w:t>"Z4'"</w:t>
            </w:r>
            <w:r>
              <w:rPr>
                <w:sz w:val="13"/>
                <w:szCs w:val="13"/>
              </w:rPr>
              <w:tab/>
              <w:t>1,50</w:t>
            </w:r>
          </w:p>
        </w:tc>
        <w:tc>
          <w:tcPr>
            <w:tcW w:w="701" w:type="dxa"/>
            <w:shd w:val="clear" w:color="auto" w:fill="FFFFFF"/>
          </w:tcPr>
          <w:p w:rsidR="00450F04" w:rsidRDefault="00450F04">
            <w:pPr>
              <w:rPr>
                <w:sz w:val="10"/>
                <w:szCs w:val="10"/>
              </w:rPr>
            </w:pPr>
          </w:p>
        </w:tc>
        <w:tc>
          <w:tcPr>
            <w:tcW w:w="898"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1,500</w:t>
            </w:r>
          </w:p>
        </w:tc>
        <w:tc>
          <w:tcPr>
            <w:tcW w:w="1027" w:type="dxa"/>
            <w:shd w:val="clear" w:color="auto" w:fill="FFFFFF"/>
          </w:tcPr>
          <w:p w:rsidR="00450F04" w:rsidRDefault="00450F04">
            <w:pPr>
              <w:rPr>
                <w:sz w:val="10"/>
                <w:szCs w:val="10"/>
              </w:rPr>
            </w:pPr>
          </w:p>
        </w:tc>
        <w:tc>
          <w:tcPr>
            <w:tcW w:w="1003" w:type="dxa"/>
            <w:shd w:val="clear" w:color="auto" w:fill="FFFFFF"/>
          </w:tcPr>
          <w:p w:rsidR="00450F04" w:rsidRDefault="00450F04">
            <w:pPr>
              <w:rPr>
                <w:sz w:val="10"/>
                <w:szCs w:val="10"/>
              </w:rPr>
            </w:pPr>
          </w:p>
        </w:tc>
        <w:tc>
          <w:tcPr>
            <w:tcW w:w="1109" w:type="dxa"/>
            <w:shd w:val="clear" w:color="auto" w:fill="FFFFFF"/>
          </w:tcPr>
          <w:p w:rsidR="00450F04" w:rsidRDefault="00450F04">
            <w:pPr>
              <w:rPr>
                <w:sz w:val="10"/>
                <w:szCs w:val="10"/>
              </w:rPr>
            </w:pPr>
          </w:p>
        </w:tc>
      </w:tr>
      <w:tr w:rsidR="00450F04">
        <w:trPr>
          <w:trHeight w:hRule="exact" w:val="259"/>
          <w:jc w:val="center"/>
        </w:trPr>
        <w:tc>
          <w:tcPr>
            <w:tcW w:w="442" w:type="dxa"/>
            <w:shd w:val="clear" w:color="auto" w:fill="FFFFFF"/>
          </w:tcPr>
          <w:p w:rsidR="00450F04" w:rsidRDefault="00450F04">
            <w:pPr>
              <w:rPr>
                <w:sz w:val="10"/>
                <w:szCs w:val="10"/>
              </w:rPr>
            </w:pPr>
          </w:p>
        </w:tc>
        <w:tc>
          <w:tcPr>
            <w:tcW w:w="552" w:type="dxa"/>
            <w:shd w:val="clear" w:color="auto" w:fill="FFFFFF"/>
          </w:tcPr>
          <w:p w:rsidR="00450F04" w:rsidRDefault="00450F04">
            <w:pPr>
              <w:rPr>
                <w:sz w:val="10"/>
                <w:szCs w:val="10"/>
              </w:rPr>
            </w:pPr>
          </w:p>
        </w:tc>
        <w:tc>
          <w:tcPr>
            <w:tcW w:w="1474" w:type="dxa"/>
            <w:shd w:val="clear" w:color="auto" w:fill="FFFFFF"/>
          </w:tcPr>
          <w:p w:rsidR="00450F04" w:rsidRDefault="00450F04">
            <w:pPr>
              <w:rPr>
                <w:sz w:val="10"/>
                <w:szCs w:val="10"/>
              </w:rPr>
            </w:pPr>
          </w:p>
        </w:tc>
        <w:tc>
          <w:tcPr>
            <w:tcW w:w="5270" w:type="dxa"/>
            <w:shd w:val="clear" w:color="auto" w:fill="FFFFFF"/>
            <w:vAlign w:val="center"/>
          </w:tcPr>
          <w:p w:rsidR="00450F04" w:rsidRDefault="00314692">
            <w:pPr>
              <w:pStyle w:val="Jin0"/>
              <w:shd w:val="clear" w:color="auto" w:fill="auto"/>
              <w:tabs>
                <w:tab w:val="left" w:pos="1075"/>
              </w:tabs>
              <w:ind w:left="220" w:firstLine="20"/>
              <w:rPr>
                <w:sz w:val="13"/>
                <w:szCs w:val="13"/>
              </w:rPr>
            </w:pPr>
            <w:r>
              <w:rPr>
                <w:sz w:val="13"/>
                <w:szCs w:val="13"/>
              </w:rPr>
              <w:t>•K2"</w:t>
            </w:r>
            <w:r>
              <w:rPr>
                <w:sz w:val="13"/>
                <w:szCs w:val="13"/>
              </w:rPr>
              <w:tab/>
              <w:t>11,00</w:t>
            </w:r>
          </w:p>
        </w:tc>
        <w:tc>
          <w:tcPr>
            <w:tcW w:w="701" w:type="dxa"/>
            <w:shd w:val="clear" w:color="auto" w:fill="FFFFFF"/>
          </w:tcPr>
          <w:p w:rsidR="00450F04" w:rsidRDefault="00450F04">
            <w:pPr>
              <w:rPr>
                <w:sz w:val="10"/>
                <w:szCs w:val="10"/>
              </w:rPr>
            </w:pPr>
          </w:p>
        </w:tc>
        <w:tc>
          <w:tcPr>
            <w:tcW w:w="898" w:type="dxa"/>
            <w:shd w:val="clear" w:color="auto" w:fill="FFFFFF"/>
            <w:vAlign w:val="bottom"/>
          </w:tcPr>
          <w:p w:rsidR="00450F04" w:rsidRDefault="00314692">
            <w:pPr>
              <w:pStyle w:val="Jin0"/>
              <w:shd w:val="clear" w:color="auto" w:fill="auto"/>
              <w:ind w:firstLine="260"/>
              <w:jc w:val="both"/>
              <w:rPr>
                <w:sz w:val="13"/>
                <w:szCs w:val="13"/>
              </w:rPr>
            </w:pPr>
            <w:r>
              <w:rPr>
                <w:sz w:val="13"/>
                <w:szCs w:val="13"/>
              </w:rPr>
              <w:t>11,000</w:t>
            </w:r>
          </w:p>
        </w:tc>
        <w:tc>
          <w:tcPr>
            <w:tcW w:w="1027" w:type="dxa"/>
            <w:shd w:val="clear" w:color="auto" w:fill="FFFFFF"/>
          </w:tcPr>
          <w:p w:rsidR="00450F04" w:rsidRDefault="00450F04">
            <w:pPr>
              <w:rPr>
                <w:sz w:val="10"/>
                <w:szCs w:val="10"/>
              </w:rPr>
            </w:pPr>
          </w:p>
        </w:tc>
        <w:tc>
          <w:tcPr>
            <w:tcW w:w="1003" w:type="dxa"/>
            <w:shd w:val="clear" w:color="auto" w:fill="FFFFFF"/>
          </w:tcPr>
          <w:p w:rsidR="00450F04" w:rsidRDefault="00450F04">
            <w:pPr>
              <w:rPr>
                <w:sz w:val="10"/>
                <w:szCs w:val="10"/>
              </w:rPr>
            </w:pPr>
          </w:p>
        </w:tc>
        <w:tc>
          <w:tcPr>
            <w:tcW w:w="1109" w:type="dxa"/>
            <w:shd w:val="clear" w:color="auto" w:fill="FFFFFF"/>
          </w:tcPr>
          <w:p w:rsidR="00450F04" w:rsidRDefault="00450F04">
            <w:pPr>
              <w:rPr>
                <w:sz w:val="10"/>
                <w:szCs w:val="10"/>
              </w:rPr>
            </w:pPr>
          </w:p>
        </w:tc>
      </w:tr>
      <w:tr w:rsidR="00450F04">
        <w:trPr>
          <w:trHeight w:hRule="exact" w:val="254"/>
          <w:jc w:val="center"/>
        </w:trPr>
        <w:tc>
          <w:tcPr>
            <w:tcW w:w="442" w:type="dxa"/>
            <w:shd w:val="clear" w:color="auto" w:fill="FFFFFF"/>
          </w:tcPr>
          <w:p w:rsidR="00450F04" w:rsidRDefault="00450F04">
            <w:pPr>
              <w:rPr>
                <w:sz w:val="10"/>
                <w:szCs w:val="10"/>
              </w:rPr>
            </w:pPr>
          </w:p>
        </w:tc>
        <w:tc>
          <w:tcPr>
            <w:tcW w:w="552" w:type="dxa"/>
            <w:shd w:val="clear" w:color="auto" w:fill="FFFFFF"/>
          </w:tcPr>
          <w:p w:rsidR="00450F04" w:rsidRDefault="00450F04">
            <w:pPr>
              <w:rPr>
                <w:sz w:val="10"/>
                <w:szCs w:val="10"/>
              </w:rPr>
            </w:pPr>
          </w:p>
        </w:tc>
        <w:tc>
          <w:tcPr>
            <w:tcW w:w="1474" w:type="dxa"/>
            <w:shd w:val="clear" w:color="auto" w:fill="FFFFFF"/>
          </w:tcPr>
          <w:p w:rsidR="00450F04" w:rsidRDefault="00450F04">
            <w:pPr>
              <w:rPr>
                <w:sz w:val="10"/>
                <w:szCs w:val="10"/>
              </w:rPr>
            </w:pPr>
          </w:p>
        </w:tc>
        <w:tc>
          <w:tcPr>
            <w:tcW w:w="5270" w:type="dxa"/>
            <w:shd w:val="clear" w:color="auto" w:fill="FFFFFF"/>
            <w:vAlign w:val="bottom"/>
          </w:tcPr>
          <w:p w:rsidR="00450F04" w:rsidRDefault="00314692">
            <w:pPr>
              <w:pStyle w:val="Jin0"/>
              <w:shd w:val="clear" w:color="auto" w:fill="auto"/>
              <w:tabs>
                <w:tab w:val="left" w:pos="1291"/>
              </w:tabs>
              <w:ind w:left="220" w:firstLine="20"/>
              <w:rPr>
                <w:sz w:val="13"/>
                <w:szCs w:val="13"/>
              </w:rPr>
            </w:pPr>
            <w:r>
              <w:rPr>
                <w:sz w:val="13"/>
                <w:szCs w:val="13"/>
              </w:rPr>
              <w:t>"Z1,Z2"</w:t>
            </w:r>
            <w:r>
              <w:rPr>
                <w:sz w:val="13"/>
                <w:szCs w:val="13"/>
              </w:rPr>
              <w:tab/>
              <w:t>7,00</w:t>
            </w:r>
          </w:p>
        </w:tc>
        <w:tc>
          <w:tcPr>
            <w:tcW w:w="701" w:type="dxa"/>
            <w:shd w:val="clear" w:color="auto" w:fill="FFFFFF"/>
          </w:tcPr>
          <w:p w:rsidR="00450F04" w:rsidRDefault="00450F04">
            <w:pPr>
              <w:rPr>
                <w:sz w:val="10"/>
                <w:szCs w:val="10"/>
              </w:rPr>
            </w:pPr>
          </w:p>
        </w:tc>
        <w:tc>
          <w:tcPr>
            <w:tcW w:w="898"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7,000</w:t>
            </w:r>
          </w:p>
        </w:tc>
        <w:tc>
          <w:tcPr>
            <w:tcW w:w="1027" w:type="dxa"/>
            <w:shd w:val="clear" w:color="auto" w:fill="FFFFFF"/>
          </w:tcPr>
          <w:p w:rsidR="00450F04" w:rsidRDefault="00450F04">
            <w:pPr>
              <w:rPr>
                <w:sz w:val="10"/>
                <w:szCs w:val="10"/>
              </w:rPr>
            </w:pPr>
          </w:p>
        </w:tc>
        <w:tc>
          <w:tcPr>
            <w:tcW w:w="1003" w:type="dxa"/>
            <w:shd w:val="clear" w:color="auto" w:fill="FFFFFF"/>
          </w:tcPr>
          <w:p w:rsidR="00450F04" w:rsidRDefault="00450F04">
            <w:pPr>
              <w:rPr>
                <w:sz w:val="10"/>
                <w:szCs w:val="10"/>
              </w:rPr>
            </w:pPr>
          </w:p>
        </w:tc>
        <w:tc>
          <w:tcPr>
            <w:tcW w:w="1109" w:type="dxa"/>
            <w:shd w:val="clear" w:color="auto" w:fill="FFFFFF"/>
          </w:tcPr>
          <w:p w:rsidR="00450F04" w:rsidRDefault="00450F04">
            <w:pPr>
              <w:rPr>
                <w:sz w:val="10"/>
                <w:szCs w:val="10"/>
              </w:rPr>
            </w:pPr>
          </w:p>
        </w:tc>
      </w:tr>
      <w:tr w:rsidR="00450F04">
        <w:trPr>
          <w:trHeight w:hRule="exact" w:val="259"/>
          <w:jc w:val="center"/>
        </w:trPr>
        <w:tc>
          <w:tcPr>
            <w:tcW w:w="442" w:type="dxa"/>
            <w:shd w:val="clear" w:color="auto" w:fill="FFFFFF"/>
          </w:tcPr>
          <w:p w:rsidR="00450F04" w:rsidRDefault="00450F04">
            <w:pPr>
              <w:rPr>
                <w:sz w:val="10"/>
                <w:szCs w:val="10"/>
              </w:rPr>
            </w:pPr>
          </w:p>
        </w:tc>
        <w:tc>
          <w:tcPr>
            <w:tcW w:w="552" w:type="dxa"/>
            <w:shd w:val="clear" w:color="auto" w:fill="FFFFFF"/>
          </w:tcPr>
          <w:p w:rsidR="00450F04" w:rsidRDefault="00450F04">
            <w:pPr>
              <w:rPr>
                <w:sz w:val="10"/>
                <w:szCs w:val="10"/>
              </w:rPr>
            </w:pPr>
          </w:p>
        </w:tc>
        <w:tc>
          <w:tcPr>
            <w:tcW w:w="1474" w:type="dxa"/>
            <w:shd w:val="clear" w:color="auto" w:fill="FFFFFF"/>
          </w:tcPr>
          <w:p w:rsidR="00450F04" w:rsidRDefault="00450F04">
            <w:pPr>
              <w:rPr>
                <w:sz w:val="10"/>
                <w:szCs w:val="10"/>
              </w:rPr>
            </w:pPr>
          </w:p>
        </w:tc>
        <w:tc>
          <w:tcPr>
            <w:tcW w:w="5270" w:type="dxa"/>
            <w:shd w:val="clear" w:color="auto" w:fill="FFFFFF"/>
            <w:vAlign w:val="center"/>
          </w:tcPr>
          <w:p w:rsidR="00450F04" w:rsidRDefault="00314692">
            <w:pPr>
              <w:pStyle w:val="Jin0"/>
              <w:shd w:val="clear" w:color="auto" w:fill="auto"/>
              <w:tabs>
                <w:tab w:val="left" w:pos="979"/>
              </w:tabs>
              <w:ind w:left="220" w:firstLine="20"/>
              <w:rPr>
                <w:sz w:val="13"/>
                <w:szCs w:val="13"/>
              </w:rPr>
            </w:pPr>
            <w:r>
              <w:rPr>
                <w:sz w:val="13"/>
                <w:szCs w:val="13"/>
              </w:rPr>
              <w:t>"Z3"</w:t>
            </w:r>
            <w:r>
              <w:rPr>
                <w:sz w:val="13"/>
                <w:szCs w:val="13"/>
              </w:rPr>
              <w:tab/>
              <w:t>8,00</w:t>
            </w:r>
          </w:p>
        </w:tc>
        <w:tc>
          <w:tcPr>
            <w:tcW w:w="701" w:type="dxa"/>
            <w:shd w:val="clear" w:color="auto" w:fill="FFFFFF"/>
          </w:tcPr>
          <w:p w:rsidR="00450F04" w:rsidRDefault="00450F04">
            <w:pPr>
              <w:rPr>
                <w:sz w:val="10"/>
                <w:szCs w:val="10"/>
              </w:rPr>
            </w:pPr>
          </w:p>
        </w:tc>
        <w:tc>
          <w:tcPr>
            <w:tcW w:w="898"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8,000</w:t>
            </w:r>
          </w:p>
        </w:tc>
        <w:tc>
          <w:tcPr>
            <w:tcW w:w="1027" w:type="dxa"/>
            <w:shd w:val="clear" w:color="auto" w:fill="FFFFFF"/>
          </w:tcPr>
          <w:p w:rsidR="00450F04" w:rsidRDefault="00450F04">
            <w:pPr>
              <w:rPr>
                <w:sz w:val="10"/>
                <w:szCs w:val="10"/>
              </w:rPr>
            </w:pPr>
          </w:p>
        </w:tc>
        <w:tc>
          <w:tcPr>
            <w:tcW w:w="1003" w:type="dxa"/>
            <w:shd w:val="clear" w:color="auto" w:fill="FFFFFF"/>
          </w:tcPr>
          <w:p w:rsidR="00450F04" w:rsidRDefault="00450F04">
            <w:pPr>
              <w:rPr>
                <w:sz w:val="10"/>
                <w:szCs w:val="10"/>
              </w:rPr>
            </w:pPr>
          </w:p>
        </w:tc>
        <w:tc>
          <w:tcPr>
            <w:tcW w:w="1109" w:type="dxa"/>
            <w:shd w:val="clear" w:color="auto" w:fill="FFFFFF"/>
          </w:tcPr>
          <w:p w:rsidR="00450F04" w:rsidRDefault="00450F04">
            <w:pPr>
              <w:rPr>
                <w:sz w:val="10"/>
                <w:szCs w:val="10"/>
              </w:rPr>
            </w:pPr>
          </w:p>
        </w:tc>
      </w:tr>
      <w:tr w:rsidR="00450F04">
        <w:trPr>
          <w:trHeight w:hRule="exact" w:val="259"/>
          <w:jc w:val="center"/>
        </w:trPr>
        <w:tc>
          <w:tcPr>
            <w:tcW w:w="442" w:type="dxa"/>
            <w:shd w:val="clear" w:color="auto" w:fill="FFFFFF"/>
          </w:tcPr>
          <w:p w:rsidR="00450F04" w:rsidRDefault="00450F04">
            <w:pPr>
              <w:rPr>
                <w:sz w:val="10"/>
                <w:szCs w:val="10"/>
              </w:rPr>
            </w:pPr>
          </w:p>
        </w:tc>
        <w:tc>
          <w:tcPr>
            <w:tcW w:w="552" w:type="dxa"/>
            <w:shd w:val="clear" w:color="auto" w:fill="FFFFFF"/>
          </w:tcPr>
          <w:p w:rsidR="00450F04" w:rsidRDefault="00450F04">
            <w:pPr>
              <w:rPr>
                <w:sz w:val="10"/>
                <w:szCs w:val="10"/>
              </w:rPr>
            </w:pPr>
          </w:p>
        </w:tc>
        <w:tc>
          <w:tcPr>
            <w:tcW w:w="1474" w:type="dxa"/>
            <w:shd w:val="clear" w:color="auto" w:fill="FFFFFF"/>
          </w:tcPr>
          <w:p w:rsidR="00450F04" w:rsidRDefault="00450F04">
            <w:pPr>
              <w:rPr>
                <w:sz w:val="10"/>
                <w:szCs w:val="10"/>
              </w:rPr>
            </w:pPr>
          </w:p>
        </w:tc>
        <w:tc>
          <w:tcPr>
            <w:tcW w:w="5270" w:type="dxa"/>
            <w:shd w:val="clear" w:color="auto" w:fill="FFFFFF"/>
            <w:vAlign w:val="center"/>
          </w:tcPr>
          <w:p w:rsidR="00450F04" w:rsidRDefault="00314692">
            <w:pPr>
              <w:pStyle w:val="Jin0"/>
              <w:shd w:val="clear" w:color="auto" w:fill="auto"/>
              <w:tabs>
                <w:tab w:val="left" w:pos="989"/>
              </w:tabs>
              <w:ind w:left="220" w:firstLine="20"/>
              <w:rPr>
                <w:sz w:val="13"/>
                <w:szCs w:val="13"/>
              </w:rPr>
            </w:pPr>
            <w:r>
              <w:rPr>
                <w:sz w:val="13"/>
                <w:szCs w:val="13"/>
              </w:rPr>
              <w:t>"K5"</w:t>
            </w:r>
            <w:r>
              <w:rPr>
                <w:sz w:val="13"/>
                <w:szCs w:val="13"/>
              </w:rPr>
              <w:tab/>
              <w:t>2,00</w:t>
            </w:r>
          </w:p>
        </w:tc>
        <w:tc>
          <w:tcPr>
            <w:tcW w:w="701" w:type="dxa"/>
            <w:shd w:val="clear" w:color="auto" w:fill="FFFFFF"/>
          </w:tcPr>
          <w:p w:rsidR="00450F04" w:rsidRDefault="00450F04">
            <w:pPr>
              <w:rPr>
                <w:sz w:val="10"/>
                <w:szCs w:val="10"/>
              </w:rPr>
            </w:pPr>
          </w:p>
        </w:tc>
        <w:tc>
          <w:tcPr>
            <w:tcW w:w="898"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2,000</w:t>
            </w:r>
          </w:p>
        </w:tc>
        <w:tc>
          <w:tcPr>
            <w:tcW w:w="1027" w:type="dxa"/>
            <w:shd w:val="clear" w:color="auto" w:fill="FFFFFF"/>
          </w:tcPr>
          <w:p w:rsidR="00450F04" w:rsidRDefault="00450F04">
            <w:pPr>
              <w:rPr>
                <w:sz w:val="10"/>
                <w:szCs w:val="10"/>
              </w:rPr>
            </w:pPr>
          </w:p>
        </w:tc>
        <w:tc>
          <w:tcPr>
            <w:tcW w:w="1003" w:type="dxa"/>
            <w:shd w:val="clear" w:color="auto" w:fill="FFFFFF"/>
          </w:tcPr>
          <w:p w:rsidR="00450F04" w:rsidRDefault="00450F04">
            <w:pPr>
              <w:rPr>
                <w:sz w:val="10"/>
                <w:szCs w:val="10"/>
              </w:rPr>
            </w:pPr>
          </w:p>
        </w:tc>
        <w:tc>
          <w:tcPr>
            <w:tcW w:w="1109" w:type="dxa"/>
            <w:shd w:val="clear" w:color="auto" w:fill="FFFFFF"/>
          </w:tcPr>
          <w:p w:rsidR="00450F04" w:rsidRDefault="00450F04">
            <w:pPr>
              <w:rPr>
                <w:sz w:val="10"/>
                <w:szCs w:val="10"/>
              </w:rPr>
            </w:pPr>
          </w:p>
        </w:tc>
      </w:tr>
      <w:tr w:rsidR="00450F04">
        <w:trPr>
          <w:trHeight w:hRule="exact" w:val="245"/>
          <w:jc w:val="center"/>
        </w:trPr>
        <w:tc>
          <w:tcPr>
            <w:tcW w:w="442" w:type="dxa"/>
            <w:shd w:val="clear" w:color="auto" w:fill="FFFFFF"/>
          </w:tcPr>
          <w:p w:rsidR="00450F04" w:rsidRDefault="00450F04">
            <w:pPr>
              <w:rPr>
                <w:sz w:val="10"/>
                <w:szCs w:val="10"/>
              </w:rPr>
            </w:pPr>
          </w:p>
        </w:tc>
        <w:tc>
          <w:tcPr>
            <w:tcW w:w="552" w:type="dxa"/>
            <w:shd w:val="clear" w:color="auto" w:fill="FFFFFF"/>
          </w:tcPr>
          <w:p w:rsidR="00450F04" w:rsidRDefault="00450F04">
            <w:pPr>
              <w:rPr>
                <w:sz w:val="10"/>
                <w:szCs w:val="10"/>
              </w:rPr>
            </w:pPr>
          </w:p>
        </w:tc>
        <w:tc>
          <w:tcPr>
            <w:tcW w:w="1474" w:type="dxa"/>
            <w:shd w:val="clear" w:color="auto" w:fill="FFFFFF"/>
          </w:tcPr>
          <w:p w:rsidR="00450F04" w:rsidRDefault="00450F04">
            <w:pPr>
              <w:rPr>
                <w:sz w:val="10"/>
                <w:szCs w:val="10"/>
              </w:rPr>
            </w:pPr>
          </w:p>
        </w:tc>
        <w:tc>
          <w:tcPr>
            <w:tcW w:w="5270" w:type="dxa"/>
            <w:shd w:val="clear" w:color="auto" w:fill="FFFFFF"/>
            <w:vAlign w:val="bottom"/>
          </w:tcPr>
          <w:p w:rsidR="00450F04" w:rsidRDefault="00314692">
            <w:pPr>
              <w:pStyle w:val="Jin0"/>
              <w:shd w:val="clear" w:color="auto" w:fill="auto"/>
              <w:ind w:left="220" w:firstLine="20"/>
              <w:rPr>
                <w:sz w:val="13"/>
                <w:szCs w:val="13"/>
              </w:rPr>
            </w:pPr>
            <w:r>
              <w:rPr>
                <w:color w:val="F9888E"/>
                <w:sz w:val="13"/>
                <w:szCs w:val="13"/>
              </w:rPr>
              <w:t>Součet</w:t>
            </w:r>
          </w:p>
        </w:tc>
        <w:tc>
          <w:tcPr>
            <w:tcW w:w="701" w:type="dxa"/>
            <w:shd w:val="clear" w:color="auto" w:fill="FFFFFF"/>
          </w:tcPr>
          <w:p w:rsidR="00450F04" w:rsidRDefault="00450F04">
            <w:pPr>
              <w:rPr>
                <w:sz w:val="10"/>
                <w:szCs w:val="10"/>
              </w:rPr>
            </w:pPr>
          </w:p>
        </w:tc>
        <w:tc>
          <w:tcPr>
            <w:tcW w:w="898" w:type="dxa"/>
            <w:shd w:val="clear" w:color="auto" w:fill="FFFFFF"/>
            <w:vAlign w:val="bottom"/>
          </w:tcPr>
          <w:p w:rsidR="00450F04" w:rsidRDefault="00314692">
            <w:pPr>
              <w:pStyle w:val="Jin0"/>
              <w:shd w:val="clear" w:color="auto" w:fill="auto"/>
              <w:ind w:firstLine="260"/>
              <w:jc w:val="both"/>
              <w:rPr>
                <w:sz w:val="13"/>
                <w:szCs w:val="13"/>
              </w:rPr>
            </w:pPr>
            <w:r>
              <w:rPr>
                <w:color w:val="F9888E"/>
                <w:sz w:val="13"/>
                <w:szCs w:val="13"/>
              </w:rPr>
              <w:t>29,500</w:t>
            </w:r>
          </w:p>
        </w:tc>
        <w:tc>
          <w:tcPr>
            <w:tcW w:w="1027" w:type="dxa"/>
            <w:shd w:val="clear" w:color="auto" w:fill="FFFFFF"/>
          </w:tcPr>
          <w:p w:rsidR="00450F04" w:rsidRDefault="00450F04">
            <w:pPr>
              <w:rPr>
                <w:sz w:val="10"/>
                <w:szCs w:val="10"/>
              </w:rPr>
            </w:pPr>
          </w:p>
        </w:tc>
        <w:tc>
          <w:tcPr>
            <w:tcW w:w="1003" w:type="dxa"/>
            <w:shd w:val="clear" w:color="auto" w:fill="FFFFFF"/>
          </w:tcPr>
          <w:p w:rsidR="00450F04" w:rsidRDefault="00450F04">
            <w:pPr>
              <w:rPr>
                <w:sz w:val="10"/>
                <w:szCs w:val="10"/>
              </w:rPr>
            </w:pPr>
          </w:p>
        </w:tc>
        <w:tc>
          <w:tcPr>
            <w:tcW w:w="1109" w:type="dxa"/>
            <w:shd w:val="clear" w:color="auto" w:fill="FFFFFF"/>
          </w:tcPr>
          <w:p w:rsidR="00450F04" w:rsidRDefault="00450F04">
            <w:pPr>
              <w:rPr>
                <w:sz w:val="10"/>
                <w:szCs w:val="10"/>
              </w:rPr>
            </w:pPr>
          </w:p>
        </w:tc>
      </w:tr>
      <w:tr w:rsidR="00450F04">
        <w:trPr>
          <w:trHeight w:hRule="exact" w:val="245"/>
          <w:jc w:val="center"/>
        </w:trPr>
        <w:tc>
          <w:tcPr>
            <w:tcW w:w="442" w:type="dxa"/>
            <w:shd w:val="clear" w:color="auto" w:fill="FFFFFF"/>
            <w:vAlign w:val="bottom"/>
          </w:tcPr>
          <w:p w:rsidR="00450F04" w:rsidRDefault="00314692">
            <w:pPr>
              <w:pStyle w:val="Jin0"/>
              <w:shd w:val="clear" w:color="auto" w:fill="auto"/>
              <w:jc w:val="both"/>
              <w:rPr>
                <w:sz w:val="13"/>
                <w:szCs w:val="13"/>
              </w:rPr>
            </w:pPr>
            <w:r>
              <w:rPr>
                <w:sz w:val="13"/>
                <w:szCs w:val="13"/>
              </w:rPr>
              <w:t>25</w:t>
            </w:r>
          </w:p>
        </w:tc>
        <w:tc>
          <w:tcPr>
            <w:tcW w:w="552" w:type="dxa"/>
            <w:shd w:val="clear" w:color="auto" w:fill="FFFFFF"/>
            <w:vAlign w:val="bottom"/>
          </w:tcPr>
          <w:p w:rsidR="00450F04" w:rsidRDefault="00314692">
            <w:pPr>
              <w:pStyle w:val="Jin0"/>
              <w:shd w:val="clear" w:color="auto" w:fill="auto"/>
              <w:ind w:firstLine="220"/>
              <w:jc w:val="both"/>
              <w:rPr>
                <w:sz w:val="13"/>
                <w:szCs w:val="13"/>
              </w:rPr>
            </w:pPr>
            <w:r>
              <w:rPr>
                <w:sz w:val="13"/>
                <w:szCs w:val="13"/>
              </w:rPr>
              <w:t>K</w:t>
            </w:r>
          </w:p>
        </w:tc>
        <w:tc>
          <w:tcPr>
            <w:tcW w:w="1474" w:type="dxa"/>
            <w:shd w:val="clear" w:color="auto" w:fill="FFFFFF"/>
            <w:vAlign w:val="bottom"/>
          </w:tcPr>
          <w:p w:rsidR="00450F04" w:rsidRDefault="00314692">
            <w:pPr>
              <w:pStyle w:val="Jin0"/>
              <w:shd w:val="clear" w:color="auto" w:fill="auto"/>
              <w:ind w:firstLine="180"/>
              <w:rPr>
                <w:sz w:val="13"/>
                <w:szCs w:val="13"/>
              </w:rPr>
            </w:pPr>
            <w:r>
              <w:rPr>
                <w:sz w:val="13"/>
                <w:szCs w:val="13"/>
              </w:rPr>
              <w:t>015 628635231</w:t>
            </w:r>
          </w:p>
        </w:tc>
        <w:tc>
          <w:tcPr>
            <w:tcW w:w="5270" w:type="dxa"/>
            <w:shd w:val="clear" w:color="auto" w:fill="FFFFFF"/>
            <w:vAlign w:val="bottom"/>
          </w:tcPr>
          <w:p w:rsidR="00450F04" w:rsidRDefault="00314692">
            <w:pPr>
              <w:pStyle w:val="Jin0"/>
              <w:shd w:val="clear" w:color="auto" w:fill="auto"/>
              <w:ind w:left="220" w:firstLine="20"/>
              <w:rPr>
                <w:sz w:val="13"/>
                <w:szCs w:val="13"/>
              </w:rPr>
            </w:pPr>
            <w:r>
              <w:rPr>
                <w:sz w:val="13"/>
                <w:szCs w:val="13"/>
              </w:rPr>
              <w:t>Spárování starého zdivá cihelného maltou ML3 hl do 50 mm</w:t>
            </w:r>
          </w:p>
        </w:tc>
        <w:tc>
          <w:tcPr>
            <w:tcW w:w="701" w:type="dxa"/>
            <w:shd w:val="clear" w:color="auto" w:fill="FFFFFF"/>
            <w:vAlign w:val="bottom"/>
          </w:tcPr>
          <w:p w:rsidR="00450F04" w:rsidRDefault="00314692">
            <w:pPr>
              <w:pStyle w:val="Jin0"/>
              <w:shd w:val="clear" w:color="auto" w:fill="auto"/>
              <w:ind w:firstLine="180"/>
              <w:jc w:val="both"/>
              <w:rPr>
                <w:sz w:val="13"/>
                <w:szCs w:val="13"/>
              </w:rPr>
            </w:pPr>
            <w:r>
              <w:rPr>
                <w:sz w:val="13"/>
                <w:szCs w:val="13"/>
              </w:rPr>
              <w:t>m2</w:t>
            </w:r>
          </w:p>
        </w:tc>
        <w:tc>
          <w:tcPr>
            <w:tcW w:w="898"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7,000</w:t>
            </w:r>
          </w:p>
        </w:tc>
        <w:tc>
          <w:tcPr>
            <w:tcW w:w="1027" w:type="dxa"/>
            <w:shd w:val="clear" w:color="auto" w:fill="FFFFFF"/>
            <w:vAlign w:val="bottom"/>
          </w:tcPr>
          <w:p w:rsidR="00450F04" w:rsidRDefault="00314692">
            <w:pPr>
              <w:pStyle w:val="Jin0"/>
              <w:shd w:val="clear" w:color="auto" w:fill="auto"/>
              <w:ind w:firstLine="260"/>
              <w:jc w:val="both"/>
              <w:rPr>
                <w:sz w:val="13"/>
                <w:szCs w:val="13"/>
              </w:rPr>
            </w:pPr>
            <w:r>
              <w:rPr>
                <w:sz w:val="13"/>
                <w:szCs w:val="13"/>
              </w:rPr>
              <w:t>450,00</w:t>
            </w:r>
          </w:p>
        </w:tc>
        <w:tc>
          <w:tcPr>
            <w:tcW w:w="1003" w:type="dxa"/>
            <w:shd w:val="clear" w:color="auto" w:fill="FFFFFF"/>
            <w:vAlign w:val="bottom"/>
          </w:tcPr>
          <w:p w:rsidR="00450F04" w:rsidRDefault="00314692">
            <w:pPr>
              <w:pStyle w:val="Jin0"/>
              <w:shd w:val="clear" w:color="auto" w:fill="auto"/>
              <w:ind w:firstLine="360"/>
              <w:jc w:val="both"/>
              <w:rPr>
                <w:sz w:val="13"/>
                <w:szCs w:val="13"/>
              </w:rPr>
            </w:pPr>
            <w:r>
              <w:rPr>
                <w:sz w:val="13"/>
                <w:szCs w:val="13"/>
              </w:rPr>
              <w:t>3 150,00</w:t>
            </w:r>
          </w:p>
        </w:tc>
        <w:tc>
          <w:tcPr>
            <w:tcW w:w="1109" w:type="dxa"/>
            <w:shd w:val="clear" w:color="auto" w:fill="FFFFFF"/>
            <w:vAlign w:val="bottom"/>
          </w:tcPr>
          <w:p w:rsidR="00450F04" w:rsidRDefault="00314692">
            <w:pPr>
              <w:pStyle w:val="Jin0"/>
              <w:shd w:val="clear" w:color="auto" w:fill="auto"/>
              <w:jc w:val="right"/>
              <w:rPr>
                <w:sz w:val="13"/>
                <w:szCs w:val="13"/>
              </w:rPr>
            </w:pPr>
            <w:r>
              <w:rPr>
                <w:sz w:val="13"/>
                <w:szCs w:val="13"/>
              </w:rPr>
              <w:t>KALKULACE</w:t>
            </w:r>
          </w:p>
        </w:tc>
      </w:tr>
      <w:tr w:rsidR="00450F04">
        <w:trPr>
          <w:trHeight w:hRule="exact" w:val="240"/>
          <w:jc w:val="center"/>
        </w:trPr>
        <w:tc>
          <w:tcPr>
            <w:tcW w:w="442" w:type="dxa"/>
            <w:shd w:val="clear" w:color="auto" w:fill="FFFFFF"/>
          </w:tcPr>
          <w:p w:rsidR="00450F04" w:rsidRDefault="00450F04">
            <w:pPr>
              <w:rPr>
                <w:sz w:val="10"/>
                <w:szCs w:val="10"/>
              </w:rPr>
            </w:pPr>
          </w:p>
        </w:tc>
        <w:tc>
          <w:tcPr>
            <w:tcW w:w="552" w:type="dxa"/>
            <w:shd w:val="clear" w:color="auto" w:fill="FFFFFF"/>
          </w:tcPr>
          <w:p w:rsidR="00450F04" w:rsidRDefault="00450F04">
            <w:pPr>
              <w:rPr>
                <w:sz w:val="10"/>
                <w:szCs w:val="10"/>
              </w:rPr>
            </w:pPr>
          </w:p>
        </w:tc>
        <w:tc>
          <w:tcPr>
            <w:tcW w:w="1474" w:type="dxa"/>
            <w:shd w:val="clear" w:color="auto" w:fill="FFFFFF"/>
          </w:tcPr>
          <w:p w:rsidR="00450F04" w:rsidRDefault="00450F04">
            <w:pPr>
              <w:rPr>
                <w:sz w:val="10"/>
                <w:szCs w:val="10"/>
              </w:rPr>
            </w:pPr>
          </w:p>
        </w:tc>
        <w:tc>
          <w:tcPr>
            <w:tcW w:w="5270" w:type="dxa"/>
            <w:shd w:val="clear" w:color="auto" w:fill="FFFFFF"/>
            <w:vAlign w:val="bottom"/>
          </w:tcPr>
          <w:p w:rsidR="00450F04" w:rsidRDefault="00314692">
            <w:pPr>
              <w:pStyle w:val="Jin0"/>
              <w:shd w:val="clear" w:color="auto" w:fill="auto"/>
              <w:tabs>
                <w:tab w:val="left" w:pos="1286"/>
              </w:tabs>
              <w:ind w:left="220" w:firstLine="20"/>
              <w:rPr>
                <w:sz w:val="13"/>
                <w:szCs w:val="13"/>
              </w:rPr>
            </w:pPr>
            <w:r>
              <w:rPr>
                <w:sz w:val="13"/>
                <w:szCs w:val="13"/>
              </w:rPr>
              <w:t>”Z1,Z2"</w:t>
            </w:r>
            <w:r>
              <w:rPr>
                <w:sz w:val="13"/>
                <w:szCs w:val="13"/>
              </w:rPr>
              <w:tab/>
              <w:t>7,00</w:t>
            </w:r>
          </w:p>
        </w:tc>
        <w:tc>
          <w:tcPr>
            <w:tcW w:w="701" w:type="dxa"/>
            <w:shd w:val="clear" w:color="auto" w:fill="FFFFFF"/>
          </w:tcPr>
          <w:p w:rsidR="00450F04" w:rsidRDefault="00450F04">
            <w:pPr>
              <w:rPr>
                <w:sz w:val="10"/>
                <w:szCs w:val="10"/>
              </w:rPr>
            </w:pPr>
          </w:p>
        </w:tc>
        <w:tc>
          <w:tcPr>
            <w:tcW w:w="898"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7,000</w:t>
            </w:r>
          </w:p>
        </w:tc>
        <w:tc>
          <w:tcPr>
            <w:tcW w:w="1027" w:type="dxa"/>
            <w:shd w:val="clear" w:color="auto" w:fill="FFFFFF"/>
          </w:tcPr>
          <w:p w:rsidR="00450F04" w:rsidRDefault="00450F04">
            <w:pPr>
              <w:rPr>
                <w:sz w:val="10"/>
                <w:szCs w:val="10"/>
              </w:rPr>
            </w:pPr>
          </w:p>
        </w:tc>
        <w:tc>
          <w:tcPr>
            <w:tcW w:w="1003" w:type="dxa"/>
            <w:shd w:val="clear" w:color="auto" w:fill="FFFFFF"/>
          </w:tcPr>
          <w:p w:rsidR="00450F04" w:rsidRDefault="00450F04">
            <w:pPr>
              <w:rPr>
                <w:sz w:val="10"/>
                <w:szCs w:val="10"/>
              </w:rPr>
            </w:pPr>
          </w:p>
        </w:tc>
        <w:tc>
          <w:tcPr>
            <w:tcW w:w="1109" w:type="dxa"/>
            <w:shd w:val="clear" w:color="auto" w:fill="FFFFFF"/>
          </w:tcPr>
          <w:p w:rsidR="00450F04" w:rsidRDefault="00450F04">
            <w:pPr>
              <w:rPr>
                <w:sz w:val="10"/>
                <w:szCs w:val="10"/>
              </w:rPr>
            </w:pPr>
          </w:p>
        </w:tc>
      </w:tr>
      <w:tr w:rsidR="00450F04">
        <w:trPr>
          <w:trHeight w:hRule="exact" w:val="245"/>
          <w:jc w:val="center"/>
        </w:trPr>
        <w:tc>
          <w:tcPr>
            <w:tcW w:w="442" w:type="dxa"/>
            <w:shd w:val="clear" w:color="auto" w:fill="FFFFFF"/>
            <w:vAlign w:val="center"/>
          </w:tcPr>
          <w:p w:rsidR="00450F04" w:rsidRDefault="00314692">
            <w:pPr>
              <w:pStyle w:val="Jin0"/>
              <w:shd w:val="clear" w:color="auto" w:fill="auto"/>
              <w:jc w:val="both"/>
              <w:rPr>
                <w:sz w:val="13"/>
                <w:szCs w:val="13"/>
              </w:rPr>
            </w:pPr>
            <w:r>
              <w:rPr>
                <w:sz w:val="13"/>
                <w:szCs w:val="13"/>
              </w:rPr>
              <w:t>26</w:t>
            </w:r>
          </w:p>
        </w:tc>
        <w:tc>
          <w:tcPr>
            <w:tcW w:w="552" w:type="dxa"/>
            <w:shd w:val="clear" w:color="auto" w:fill="FFFFFF"/>
            <w:vAlign w:val="center"/>
          </w:tcPr>
          <w:p w:rsidR="00450F04" w:rsidRDefault="00314692">
            <w:pPr>
              <w:pStyle w:val="Jin0"/>
              <w:shd w:val="clear" w:color="auto" w:fill="auto"/>
              <w:ind w:firstLine="220"/>
              <w:jc w:val="both"/>
              <w:rPr>
                <w:sz w:val="13"/>
                <w:szCs w:val="13"/>
              </w:rPr>
            </w:pPr>
            <w:r>
              <w:rPr>
                <w:sz w:val="13"/>
                <w:szCs w:val="13"/>
              </w:rPr>
              <w:t>K</w:t>
            </w:r>
          </w:p>
        </w:tc>
        <w:tc>
          <w:tcPr>
            <w:tcW w:w="1474" w:type="dxa"/>
            <w:shd w:val="clear" w:color="auto" w:fill="FFFFFF"/>
            <w:vAlign w:val="center"/>
          </w:tcPr>
          <w:p w:rsidR="00450F04" w:rsidRDefault="00314692">
            <w:pPr>
              <w:pStyle w:val="Jin0"/>
              <w:shd w:val="clear" w:color="auto" w:fill="auto"/>
              <w:ind w:firstLine="180"/>
              <w:jc w:val="both"/>
              <w:rPr>
                <w:sz w:val="13"/>
                <w:szCs w:val="13"/>
              </w:rPr>
            </w:pPr>
            <w:r>
              <w:rPr>
                <w:sz w:val="13"/>
                <w:szCs w:val="13"/>
              </w:rPr>
              <w:t>312 628635422</w:t>
            </w:r>
          </w:p>
        </w:tc>
        <w:tc>
          <w:tcPr>
            <w:tcW w:w="5270" w:type="dxa"/>
            <w:shd w:val="clear" w:color="auto" w:fill="FFFFFF"/>
            <w:vAlign w:val="center"/>
          </w:tcPr>
          <w:p w:rsidR="00450F04" w:rsidRDefault="00314692">
            <w:pPr>
              <w:pStyle w:val="Jin0"/>
              <w:shd w:val="clear" w:color="auto" w:fill="auto"/>
              <w:ind w:left="220" w:firstLine="20"/>
              <w:rPr>
                <w:sz w:val="13"/>
                <w:szCs w:val="13"/>
              </w:rPr>
            </w:pPr>
            <w:proofErr w:type="spellStart"/>
            <w:r>
              <w:rPr>
                <w:sz w:val="13"/>
                <w:szCs w:val="13"/>
              </w:rPr>
              <w:t>Přespárování</w:t>
            </w:r>
            <w:proofErr w:type="spellEnd"/>
            <w:r>
              <w:rPr>
                <w:sz w:val="13"/>
                <w:szCs w:val="13"/>
              </w:rPr>
              <w:t xml:space="preserve"> líce zdivá z kamene maltou ML2 hl spár do 80 mm</w:t>
            </w:r>
          </w:p>
        </w:tc>
        <w:tc>
          <w:tcPr>
            <w:tcW w:w="701" w:type="dxa"/>
            <w:shd w:val="clear" w:color="auto" w:fill="FFFFFF"/>
            <w:vAlign w:val="center"/>
          </w:tcPr>
          <w:p w:rsidR="00450F04" w:rsidRDefault="00314692">
            <w:pPr>
              <w:pStyle w:val="Jin0"/>
              <w:shd w:val="clear" w:color="auto" w:fill="auto"/>
              <w:ind w:firstLine="180"/>
              <w:jc w:val="both"/>
              <w:rPr>
                <w:sz w:val="13"/>
                <w:szCs w:val="13"/>
              </w:rPr>
            </w:pPr>
            <w:r>
              <w:rPr>
                <w:sz w:val="13"/>
                <w:szCs w:val="13"/>
              </w:rPr>
              <w:t>m2</w:t>
            </w:r>
          </w:p>
        </w:tc>
        <w:tc>
          <w:tcPr>
            <w:tcW w:w="898" w:type="dxa"/>
            <w:shd w:val="clear" w:color="auto" w:fill="FFFFFF"/>
            <w:vAlign w:val="center"/>
          </w:tcPr>
          <w:p w:rsidR="00450F04" w:rsidRDefault="00314692">
            <w:pPr>
              <w:pStyle w:val="Jin0"/>
              <w:shd w:val="clear" w:color="auto" w:fill="auto"/>
              <w:ind w:firstLine="260"/>
              <w:jc w:val="both"/>
              <w:rPr>
                <w:sz w:val="13"/>
                <w:szCs w:val="13"/>
              </w:rPr>
            </w:pPr>
            <w:r>
              <w:rPr>
                <w:sz w:val="13"/>
                <w:szCs w:val="13"/>
              </w:rPr>
              <w:t>11,000</w:t>
            </w:r>
          </w:p>
        </w:tc>
        <w:tc>
          <w:tcPr>
            <w:tcW w:w="1027" w:type="dxa"/>
            <w:shd w:val="clear" w:color="auto" w:fill="FFFFFF"/>
            <w:vAlign w:val="center"/>
          </w:tcPr>
          <w:p w:rsidR="00450F04" w:rsidRDefault="00314692">
            <w:pPr>
              <w:pStyle w:val="Jin0"/>
              <w:shd w:val="clear" w:color="auto" w:fill="auto"/>
              <w:ind w:firstLine="260"/>
              <w:jc w:val="both"/>
              <w:rPr>
                <w:sz w:val="13"/>
                <w:szCs w:val="13"/>
              </w:rPr>
            </w:pPr>
            <w:r>
              <w:rPr>
                <w:sz w:val="13"/>
                <w:szCs w:val="13"/>
              </w:rPr>
              <w:t>480,00</w:t>
            </w:r>
          </w:p>
        </w:tc>
        <w:tc>
          <w:tcPr>
            <w:tcW w:w="1003" w:type="dxa"/>
            <w:shd w:val="clear" w:color="auto" w:fill="FFFFFF"/>
            <w:vAlign w:val="center"/>
          </w:tcPr>
          <w:p w:rsidR="00450F04" w:rsidRDefault="00314692">
            <w:pPr>
              <w:pStyle w:val="Jin0"/>
              <w:shd w:val="clear" w:color="auto" w:fill="auto"/>
              <w:ind w:firstLine="360"/>
              <w:jc w:val="both"/>
              <w:rPr>
                <w:sz w:val="13"/>
                <w:szCs w:val="13"/>
              </w:rPr>
            </w:pPr>
            <w:r>
              <w:rPr>
                <w:sz w:val="13"/>
                <w:szCs w:val="13"/>
              </w:rPr>
              <w:t>5 280,00</w:t>
            </w:r>
          </w:p>
        </w:tc>
        <w:tc>
          <w:tcPr>
            <w:tcW w:w="1109" w:type="dxa"/>
            <w:shd w:val="clear" w:color="auto" w:fill="FFFFFF"/>
            <w:vAlign w:val="center"/>
          </w:tcPr>
          <w:p w:rsidR="00450F04" w:rsidRDefault="00314692">
            <w:pPr>
              <w:pStyle w:val="Jin0"/>
              <w:shd w:val="clear" w:color="auto" w:fill="auto"/>
              <w:jc w:val="right"/>
              <w:rPr>
                <w:sz w:val="13"/>
                <w:szCs w:val="13"/>
              </w:rPr>
            </w:pPr>
            <w:r>
              <w:rPr>
                <w:sz w:val="13"/>
                <w:szCs w:val="13"/>
              </w:rPr>
              <w:t>KALKULACE</w:t>
            </w:r>
          </w:p>
        </w:tc>
      </w:tr>
      <w:tr w:rsidR="00450F04">
        <w:trPr>
          <w:trHeight w:hRule="exact" w:val="235"/>
          <w:jc w:val="center"/>
        </w:trPr>
        <w:tc>
          <w:tcPr>
            <w:tcW w:w="442" w:type="dxa"/>
            <w:shd w:val="clear" w:color="auto" w:fill="FFFFFF"/>
          </w:tcPr>
          <w:p w:rsidR="00450F04" w:rsidRDefault="00450F04">
            <w:pPr>
              <w:rPr>
                <w:sz w:val="10"/>
                <w:szCs w:val="10"/>
              </w:rPr>
            </w:pPr>
          </w:p>
        </w:tc>
        <w:tc>
          <w:tcPr>
            <w:tcW w:w="552" w:type="dxa"/>
            <w:shd w:val="clear" w:color="auto" w:fill="FFFFFF"/>
          </w:tcPr>
          <w:p w:rsidR="00450F04" w:rsidRDefault="00450F04">
            <w:pPr>
              <w:rPr>
                <w:sz w:val="10"/>
                <w:szCs w:val="10"/>
              </w:rPr>
            </w:pPr>
          </w:p>
        </w:tc>
        <w:tc>
          <w:tcPr>
            <w:tcW w:w="1474" w:type="dxa"/>
            <w:shd w:val="clear" w:color="auto" w:fill="FFFFFF"/>
          </w:tcPr>
          <w:p w:rsidR="00450F04" w:rsidRDefault="00450F04">
            <w:pPr>
              <w:rPr>
                <w:sz w:val="10"/>
                <w:szCs w:val="10"/>
              </w:rPr>
            </w:pPr>
          </w:p>
        </w:tc>
        <w:tc>
          <w:tcPr>
            <w:tcW w:w="5270" w:type="dxa"/>
            <w:shd w:val="clear" w:color="auto" w:fill="FFFFFF"/>
            <w:vAlign w:val="center"/>
          </w:tcPr>
          <w:p w:rsidR="00450F04" w:rsidRDefault="00314692">
            <w:pPr>
              <w:pStyle w:val="Jin0"/>
              <w:shd w:val="clear" w:color="auto" w:fill="auto"/>
              <w:tabs>
                <w:tab w:val="left" w:pos="1075"/>
              </w:tabs>
              <w:ind w:left="220" w:firstLine="20"/>
              <w:rPr>
                <w:sz w:val="13"/>
                <w:szCs w:val="13"/>
              </w:rPr>
            </w:pPr>
            <w:r>
              <w:rPr>
                <w:sz w:val="13"/>
                <w:szCs w:val="13"/>
              </w:rPr>
              <w:t>"K2"</w:t>
            </w:r>
            <w:r>
              <w:rPr>
                <w:sz w:val="13"/>
                <w:szCs w:val="13"/>
              </w:rPr>
              <w:tab/>
              <w:t>11,00</w:t>
            </w:r>
          </w:p>
        </w:tc>
        <w:tc>
          <w:tcPr>
            <w:tcW w:w="701" w:type="dxa"/>
            <w:shd w:val="clear" w:color="auto" w:fill="FFFFFF"/>
          </w:tcPr>
          <w:p w:rsidR="00450F04" w:rsidRDefault="00450F04">
            <w:pPr>
              <w:rPr>
                <w:sz w:val="10"/>
                <w:szCs w:val="10"/>
              </w:rPr>
            </w:pPr>
          </w:p>
        </w:tc>
        <w:tc>
          <w:tcPr>
            <w:tcW w:w="898" w:type="dxa"/>
            <w:shd w:val="clear" w:color="auto" w:fill="FFFFFF"/>
            <w:vAlign w:val="bottom"/>
          </w:tcPr>
          <w:p w:rsidR="00450F04" w:rsidRDefault="00314692">
            <w:pPr>
              <w:pStyle w:val="Jin0"/>
              <w:shd w:val="clear" w:color="auto" w:fill="auto"/>
              <w:ind w:firstLine="260"/>
              <w:jc w:val="both"/>
              <w:rPr>
                <w:sz w:val="13"/>
                <w:szCs w:val="13"/>
              </w:rPr>
            </w:pPr>
            <w:r>
              <w:rPr>
                <w:sz w:val="13"/>
                <w:szCs w:val="13"/>
              </w:rPr>
              <w:t>11,000</w:t>
            </w:r>
          </w:p>
        </w:tc>
        <w:tc>
          <w:tcPr>
            <w:tcW w:w="1027" w:type="dxa"/>
            <w:shd w:val="clear" w:color="auto" w:fill="FFFFFF"/>
          </w:tcPr>
          <w:p w:rsidR="00450F04" w:rsidRDefault="00450F04">
            <w:pPr>
              <w:rPr>
                <w:sz w:val="10"/>
                <w:szCs w:val="10"/>
              </w:rPr>
            </w:pPr>
          </w:p>
        </w:tc>
        <w:tc>
          <w:tcPr>
            <w:tcW w:w="1003" w:type="dxa"/>
            <w:shd w:val="clear" w:color="auto" w:fill="FFFFFF"/>
          </w:tcPr>
          <w:p w:rsidR="00450F04" w:rsidRDefault="00450F04">
            <w:pPr>
              <w:rPr>
                <w:sz w:val="10"/>
                <w:szCs w:val="10"/>
              </w:rPr>
            </w:pPr>
          </w:p>
        </w:tc>
        <w:tc>
          <w:tcPr>
            <w:tcW w:w="1109" w:type="dxa"/>
            <w:shd w:val="clear" w:color="auto" w:fill="FFFFFF"/>
          </w:tcPr>
          <w:p w:rsidR="00450F04" w:rsidRDefault="00450F04">
            <w:pPr>
              <w:rPr>
                <w:sz w:val="10"/>
                <w:szCs w:val="10"/>
              </w:rPr>
            </w:pPr>
          </w:p>
        </w:tc>
      </w:tr>
      <w:tr w:rsidR="00450F04">
        <w:trPr>
          <w:trHeight w:hRule="exact" w:val="250"/>
          <w:jc w:val="center"/>
        </w:trPr>
        <w:tc>
          <w:tcPr>
            <w:tcW w:w="442" w:type="dxa"/>
            <w:shd w:val="clear" w:color="auto" w:fill="FFFFFF"/>
            <w:vAlign w:val="bottom"/>
          </w:tcPr>
          <w:p w:rsidR="00450F04" w:rsidRDefault="00314692">
            <w:pPr>
              <w:pStyle w:val="Jin0"/>
              <w:shd w:val="clear" w:color="auto" w:fill="auto"/>
              <w:jc w:val="both"/>
              <w:rPr>
                <w:sz w:val="13"/>
                <w:szCs w:val="13"/>
              </w:rPr>
            </w:pPr>
            <w:r>
              <w:rPr>
                <w:sz w:val="13"/>
                <w:szCs w:val="13"/>
              </w:rPr>
              <w:t>27</w:t>
            </w:r>
          </w:p>
        </w:tc>
        <w:tc>
          <w:tcPr>
            <w:tcW w:w="552" w:type="dxa"/>
            <w:shd w:val="clear" w:color="auto" w:fill="FFFFFF"/>
            <w:vAlign w:val="bottom"/>
          </w:tcPr>
          <w:p w:rsidR="00450F04" w:rsidRDefault="00314692">
            <w:pPr>
              <w:pStyle w:val="Jin0"/>
              <w:shd w:val="clear" w:color="auto" w:fill="auto"/>
              <w:ind w:firstLine="220"/>
              <w:jc w:val="both"/>
              <w:rPr>
                <w:sz w:val="13"/>
                <w:szCs w:val="13"/>
              </w:rPr>
            </w:pPr>
            <w:r>
              <w:rPr>
                <w:sz w:val="13"/>
                <w:szCs w:val="13"/>
              </w:rPr>
              <w:t>K</w:t>
            </w:r>
          </w:p>
        </w:tc>
        <w:tc>
          <w:tcPr>
            <w:tcW w:w="1474" w:type="dxa"/>
            <w:shd w:val="clear" w:color="auto" w:fill="FFFFFF"/>
            <w:vAlign w:val="bottom"/>
          </w:tcPr>
          <w:p w:rsidR="00450F04" w:rsidRDefault="00314692">
            <w:pPr>
              <w:pStyle w:val="Jin0"/>
              <w:shd w:val="clear" w:color="auto" w:fill="auto"/>
              <w:ind w:firstLine="180"/>
              <w:jc w:val="both"/>
              <w:rPr>
                <w:sz w:val="13"/>
                <w:szCs w:val="13"/>
              </w:rPr>
            </w:pPr>
            <w:r>
              <w:rPr>
                <w:sz w:val="13"/>
                <w:szCs w:val="13"/>
              </w:rPr>
              <w:t>011 434191445</w:t>
            </w:r>
          </w:p>
        </w:tc>
        <w:tc>
          <w:tcPr>
            <w:tcW w:w="5270" w:type="dxa"/>
            <w:shd w:val="clear" w:color="auto" w:fill="FFFFFF"/>
            <w:vAlign w:val="bottom"/>
          </w:tcPr>
          <w:p w:rsidR="00450F04" w:rsidRDefault="00314692">
            <w:pPr>
              <w:pStyle w:val="Jin0"/>
              <w:shd w:val="clear" w:color="auto" w:fill="auto"/>
              <w:ind w:left="220" w:firstLine="20"/>
              <w:rPr>
                <w:sz w:val="13"/>
                <w:szCs w:val="13"/>
              </w:rPr>
            </w:pPr>
            <w:r>
              <w:rPr>
                <w:sz w:val="13"/>
                <w:szCs w:val="13"/>
              </w:rPr>
              <w:t>Přesazení schodišťových stupňů kamenných na nový základ</w:t>
            </w:r>
          </w:p>
        </w:tc>
        <w:tc>
          <w:tcPr>
            <w:tcW w:w="701" w:type="dxa"/>
            <w:shd w:val="clear" w:color="auto" w:fill="FFFFFF"/>
            <w:vAlign w:val="bottom"/>
          </w:tcPr>
          <w:p w:rsidR="00450F04" w:rsidRDefault="00314692">
            <w:pPr>
              <w:pStyle w:val="Jin0"/>
              <w:shd w:val="clear" w:color="auto" w:fill="auto"/>
              <w:ind w:firstLine="240"/>
              <w:rPr>
                <w:sz w:val="13"/>
                <w:szCs w:val="13"/>
              </w:rPr>
            </w:pPr>
            <w:r>
              <w:rPr>
                <w:sz w:val="13"/>
                <w:szCs w:val="13"/>
              </w:rPr>
              <w:t>m</w:t>
            </w:r>
          </w:p>
        </w:tc>
        <w:tc>
          <w:tcPr>
            <w:tcW w:w="898"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5,300</w:t>
            </w:r>
          </w:p>
        </w:tc>
        <w:tc>
          <w:tcPr>
            <w:tcW w:w="1027" w:type="dxa"/>
            <w:shd w:val="clear" w:color="auto" w:fill="FFFFFF"/>
            <w:vAlign w:val="bottom"/>
          </w:tcPr>
          <w:p w:rsidR="00450F04" w:rsidRDefault="00314692">
            <w:pPr>
              <w:pStyle w:val="Jin0"/>
              <w:shd w:val="clear" w:color="auto" w:fill="auto"/>
              <w:ind w:firstLine="160"/>
              <w:jc w:val="both"/>
              <w:rPr>
                <w:sz w:val="13"/>
                <w:szCs w:val="13"/>
              </w:rPr>
            </w:pPr>
            <w:r>
              <w:rPr>
                <w:sz w:val="13"/>
                <w:szCs w:val="13"/>
              </w:rPr>
              <w:t>6 500,00</w:t>
            </w:r>
          </w:p>
        </w:tc>
        <w:tc>
          <w:tcPr>
            <w:tcW w:w="1003" w:type="dxa"/>
            <w:shd w:val="clear" w:color="auto" w:fill="FFFFFF"/>
            <w:vAlign w:val="bottom"/>
          </w:tcPr>
          <w:p w:rsidR="00450F04" w:rsidRDefault="00314692">
            <w:pPr>
              <w:pStyle w:val="Jin0"/>
              <w:shd w:val="clear" w:color="auto" w:fill="auto"/>
              <w:jc w:val="right"/>
              <w:rPr>
                <w:sz w:val="13"/>
                <w:szCs w:val="13"/>
              </w:rPr>
            </w:pPr>
            <w:r>
              <w:rPr>
                <w:sz w:val="13"/>
                <w:szCs w:val="13"/>
              </w:rPr>
              <w:t>34 450,00</w:t>
            </w:r>
          </w:p>
        </w:tc>
        <w:tc>
          <w:tcPr>
            <w:tcW w:w="1109" w:type="dxa"/>
            <w:shd w:val="clear" w:color="auto" w:fill="FFFFFF"/>
            <w:vAlign w:val="bottom"/>
          </w:tcPr>
          <w:p w:rsidR="00450F04" w:rsidRDefault="00314692">
            <w:pPr>
              <w:pStyle w:val="Jin0"/>
              <w:shd w:val="clear" w:color="auto" w:fill="auto"/>
              <w:jc w:val="right"/>
              <w:rPr>
                <w:sz w:val="13"/>
                <w:szCs w:val="13"/>
              </w:rPr>
            </w:pPr>
            <w:r>
              <w:rPr>
                <w:sz w:val="13"/>
                <w:szCs w:val="13"/>
              </w:rPr>
              <w:t>KALKULACE</w:t>
            </w:r>
          </w:p>
        </w:tc>
      </w:tr>
      <w:tr w:rsidR="00450F04">
        <w:trPr>
          <w:trHeight w:hRule="exact" w:val="230"/>
          <w:jc w:val="center"/>
        </w:trPr>
        <w:tc>
          <w:tcPr>
            <w:tcW w:w="442" w:type="dxa"/>
            <w:shd w:val="clear" w:color="auto" w:fill="FFFFFF"/>
          </w:tcPr>
          <w:p w:rsidR="00450F04" w:rsidRDefault="00450F04">
            <w:pPr>
              <w:rPr>
                <w:sz w:val="10"/>
                <w:szCs w:val="10"/>
              </w:rPr>
            </w:pPr>
          </w:p>
        </w:tc>
        <w:tc>
          <w:tcPr>
            <w:tcW w:w="552" w:type="dxa"/>
            <w:shd w:val="clear" w:color="auto" w:fill="FFFFFF"/>
          </w:tcPr>
          <w:p w:rsidR="00450F04" w:rsidRDefault="00450F04">
            <w:pPr>
              <w:rPr>
                <w:sz w:val="10"/>
                <w:szCs w:val="10"/>
              </w:rPr>
            </w:pPr>
          </w:p>
        </w:tc>
        <w:tc>
          <w:tcPr>
            <w:tcW w:w="1474" w:type="dxa"/>
            <w:shd w:val="clear" w:color="auto" w:fill="FFFFFF"/>
          </w:tcPr>
          <w:p w:rsidR="00450F04" w:rsidRDefault="00450F04">
            <w:pPr>
              <w:rPr>
                <w:sz w:val="10"/>
                <w:szCs w:val="10"/>
              </w:rPr>
            </w:pPr>
          </w:p>
        </w:tc>
        <w:tc>
          <w:tcPr>
            <w:tcW w:w="5270" w:type="dxa"/>
            <w:shd w:val="clear" w:color="auto" w:fill="FFFFFF"/>
            <w:vAlign w:val="bottom"/>
          </w:tcPr>
          <w:p w:rsidR="00450F04" w:rsidRDefault="00314692">
            <w:pPr>
              <w:pStyle w:val="Jin0"/>
              <w:shd w:val="clear" w:color="auto" w:fill="auto"/>
              <w:tabs>
                <w:tab w:val="left" w:pos="878"/>
              </w:tabs>
              <w:ind w:left="220" w:firstLine="20"/>
              <w:rPr>
                <w:sz w:val="13"/>
                <w:szCs w:val="13"/>
              </w:rPr>
            </w:pPr>
            <w:r>
              <w:rPr>
                <w:sz w:val="13"/>
                <w:szCs w:val="13"/>
              </w:rPr>
              <w:t>■K1"</w:t>
            </w:r>
            <w:r>
              <w:rPr>
                <w:sz w:val="13"/>
                <w:szCs w:val="13"/>
              </w:rPr>
              <w:tab/>
              <w:t>5,30</w:t>
            </w:r>
          </w:p>
        </w:tc>
        <w:tc>
          <w:tcPr>
            <w:tcW w:w="701" w:type="dxa"/>
            <w:shd w:val="clear" w:color="auto" w:fill="FFFFFF"/>
          </w:tcPr>
          <w:p w:rsidR="00450F04" w:rsidRDefault="00450F04">
            <w:pPr>
              <w:rPr>
                <w:sz w:val="10"/>
                <w:szCs w:val="10"/>
              </w:rPr>
            </w:pPr>
          </w:p>
        </w:tc>
        <w:tc>
          <w:tcPr>
            <w:tcW w:w="898"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5,300</w:t>
            </w:r>
          </w:p>
        </w:tc>
        <w:tc>
          <w:tcPr>
            <w:tcW w:w="1027" w:type="dxa"/>
            <w:shd w:val="clear" w:color="auto" w:fill="FFFFFF"/>
          </w:tcPr>
          <w:p w:rsidR="00450F04" w:rsidRDefault="00450F04">
            <w:pPr>
              <w:rPr>
                <w:sz w:val="10"/>
                <w:szCs w:val="10"/>
              </w:rPr>
            </w:pPr>
          </w:p>
        </w:tc>
        <w:tc>
          <w:tcPr>
            <w:tcW w:w="1003" w:type="dxa"/>
            <w:shd w:val="clear" w:color="auto" w:fill="FFFFFF"/>
          </w:tcPr>
          <w:p w:rsidR="00450F04" w:rsidRDefault="00450F04">
            <w:pPr>
              <w:rPr>
                <w:sz w:val="10"/>
                <w:szCs w:val="10"/>
              </w:rPr>
            </w:pPr>
          </w:p>
        </w:tc>
        <w:tc>
          <w:tcPr>
            <w:tcW w:w="1109" w:type="dxa"/>
            <w:shd w:val="clear" w:color="auto" w:fill="FFFFFF"/>
          </w:tcPr>
          <w:p w:rsidR="00450F04" w:rsidRDefault="00450F04">
            <w:pPr>
              <w:rPr>
                <w:sz w:val="10"/>
                <w:szCs w:val="10"/>
              </w:rPr>
            </w:pPr>
          </w:p>
        </w:tc>
      </w:tr>
      <w:tr w:rsidR="00450F04">
        <w:trPr>
          <w:trHeight w:hRule="exact" w:val="221"/>
          <w:jc w:val="center"/>
        </w:trPr>
        <w:tc>
          <w:tcPr>
            <w:tcW w:w="442" w:type="dxa"/>
            <w:shd w:val="clear" w:color="auto" w:fill="FFFFFF"/>
          </w:tcPr>
          <w:p w:rsidR="00450F04" w:rsidRDefault="00450F04">
            <w:pPr>
              <w:rPr>
                <w:sz w:val="10"/>
                <w:szCs w:val="10"/>
              </w:rPr>
            </w:pPr>
          </w:p>
        </w:tc>
        <w:tc>
          <w:tcPr>
            <w:tcW w:w="552" w:type="dxa"/>
            <w:shd w:val="clear" w:color="auto" w:fill="FFFFFF"/>
            <w:vAlign w:val="bottom"/>
          </w:tcPr>
          <w:p w:rsidR="00450F04" w:rsidRDefault="00314692">
            <w:pPr>
              <w:pStyle w:val="Jin0"/>
              <w:shd w:val="clear" w:color="auto" w:fill="auto"/>
              <w:ind w:firstLine="220"/>
              <w:jc w:val="both"/>
              <w:rPr>
                <w:sz w:val="13"/>
                <w:szCs w:val="13"/>
              </w:rPr>
            </w:pPr>
            <w:r>
              <w:rPr>
                <w:color w:val="9B5B7B"/>
                <w:sz w:val="13"/>
                <w:szCs w:val="13"/>
              </w:rPr>
              <w:t>D</w:t>
            </w:r>
          </w:p>
        </w:tc>
        <w:tc>
          <w:tcPr>
            <w:tcW w:w="1474" w:type="dxa"/>
            <w:shd w:val="clear" w:color="auto" w:fill="FFFFFF"/>
            <w:vAlign w:val="bottom"/>
          </w:tcPr>
          <w:p w:rsidR="00450F04" w:rsidRDefault="00314692">
            <w:pPr>
              <w:pStyle w:val="Jin0"/>
              <w:shd w:val="clear" w:color="auto" w:fill="auto"/>
              <w:ind w:firstLine="520"/>
              <w:rPr>
                <w:sz w:val="13"/>
                <w:szCs w:val="13"/>
              </w:rPr>
            </w:pPr>
            <w:r>
              <w:rPr>
                <w:b/>
                <w:bCs/>
                <w:color w:val="9B5B7B"/>
                <w:sz w:val="13"/>
                <w:szCs w:val="13"/>
              </w:rPr>
              <w:t>9</w:t>
            </w:r>
          </w:p>
        </w:tc>
        <w:tc>
          <w:tcPr>
            <w:tcW w:w="5270" w:type="dxa"/>
            <w:shd w:val="clear" w:color="auto" w:fill="FFFFFF"/>
            <w:vAlign w:val="bottom"/>
          </w:tcPr>
          <w:p w:rsidR="00450F04" w:rsidRDefault="00314692">
            <w:pPr>
              <w:pStyle w:val="Jin0"/>
              <w:shd w:val="clear" w:color="auto" w:fill="auto"/>
              <w:ind w:left="220" w:firstLine="20"/>
              <w:rPr>
                <w:sz w:val="13"/>
                <w:szCs w:val="13"/>
              </w:rPr>
            </w:pPr>
            <w:r>
              <w:rPr>
                <w:b/>
                <w:bCs/>
                <w:color w:val="9B5B7B"/>
                <w:sz w:val="13"/>
                <w:szCs w:val="13"/>
              </w:rPr>
              <w:t>Ostatní konstrukce a práce-bourání</w:t>
            </w:r>
          </w:p>
        </w:tc>
        <w:tc>
          <w:tcPr>
            <w:tcW w:w="701" w:type="dxa"/>
            <w:shd w:val="clear" w:color="auto" w:fill="FFFFFF"/>
          </w:tcPr>
          <w:p w:rsidR="00450F04" w:rsidRDefault="00450F04">
            <w:pPr>
              <w:rPr>
                <w:sz w:val="10"/>
                <w:szCs w:val="10"/>
              </w:rPr>
            </w:pPr>
          </w:p>
        </w:tc>
        <w:tc>
          <w:tcPr>
            <w:tcW w:w="898" w:type="dxa"/>
            <w:shd w:val="clear" w:color="auto" w:fill="FFFFFF"/>
          </w:tcPr>
          <w:p w:rsidR="00450F04" w:rsidRDefault="00450F04">
            <w:pPr>
              <w:rPr>
                <w:sz w:val="10"/>
                <w:szCs w:val="10"/>
              </w:rPr>
            </w:pPr>
          </w:p>
        </w:tc>
        <w:tc>
          <w:tcPr>
            <w:tcW w:w="1027" w:type="dxa"/>
            <w:shd w:val="clear" w:color="auto" w:fill="FFFFFF"/>
          </w:tcPr>
          <w:p w:rsidR="00450F04" w:rsidRDefault="00450F04">
            <w:pPr>
              <w:rPr>
                <w:sz w:val="10"/>
                <w:szCs w:val="10"/>
              </w:rPr>
            </w:pPr>
          </w:p>
        </w:tc>
        <w:tc>
          <w:tcPr>
            <w:tcW w:w="1003" w:type="dxa"/>
            <w:shd w:val="clear" w:color="auto" w:fill="FFFFFF"/>
            <w:vAlign w:val="bottom"/>
          </w:tcPr>
          <w:p w:rsidR="00450F04" w:rsidRDefault="00314692">
            <w:pPr>
              <w:pStyle w:val="Jin0"/>
              <w:shd w:val="clear" w:color="auto" w:fill="auto"/>
              <w:jc w:val="right"/>
              <w:rPr>
                <w:sz w:val="13"/>
                <w:szCs w:val="13"/>
              </w:rPr>
            </w:pPr>
            <w:r>
              <w:rPr>
                <w:b/>
                <w:bCs/>
                <w:color w:val="9B5B7B"/>
                <w:sz w:val="13"/>
                <w:szCs w:val="13"/>
              </w:rPr>
              <w:t>29 375,64</w:t>
            </w:r>
          </w:p>
        </w:tc>
        <w:tc>
          <w:tcPr>
            <w:tcW w:w="1109" w:type="dxa"/>
            <w:shd w:val="clear" w:color="auto" w:fill="FFFFFF"/>
          </w:tcPr>
          <w:p w:rsidR="00450F04" w:rsidRDefault="00450F04">
            <w:pPr>
              <w:rPr>
                <w:sz w:val="10"/>
                <w:szCs w:val="10"/>
              </w:rPr>
            </w:pPr>
          </w:p>
        </w:tc>
      </w:tr>
      <w:tr w:rsidR="00450F04">
        <w:trPr>
          <w:trHeight w:hRule="exact" w:val="235"/>
          <w:jc w:val="center"/>
        </w:trPr>
        <w:tc>
          <w:tcPr>
            <w:tcW w:w="442" w:type="dxa"/>
            <w:shd w:val="clear" w:color="auto" w:fill="FFFFFF"/>
            <w:vAlign w:val="center"/>
          </w:tcPr>
          <w:p w:rsidR="00450F04" w:rsidRDefault="00314692">
            <w:pPr>
              <w:pStyle w:val="Jin0"/>
              <w:shd w:val="clear" w:color="auto" w:fill="auto"/>
              <w:jc w:val="both"/>
              <w:rPr>
                <w:sz w:val="13"/>
                <w:szCs w:val="13"/>
              </w:rPr>
            </w:pPr>
            <w:r>
              <w:rPr>
                <w:sz w:val="13"/>
                <w:szCs w:val="13"/>
              </w:rPr>
              <w:t>28</w:t>
            </w:r>
          </w:p>
        </w:tc>
        <w:tc>
          <w:tcPr>
            <w:tcW w:w="552" w:type="dxa"/>
            <w:shd w:val="clear" w:color="auto" w:fill="FFFFFF"/>
            <w:vAlign w:val="center"/>
          </w:tcPr>
          <w:p w:rsidR="00450F04" w:rsidRDefault="00314692">
            <w:pPr>
              <w:pStyle w:val="Jin0"/>
              <w:shd w:val="clear" w:color="auto" w:fill="auto"/>
              <w:ind w:firstLine="220"/>
              <w:jc w:val="both"/>
              <w:rPr>
                <w:sz w:val="13"/>
                <w:szCs w:val="13"/>
              </w:rPr>
            </w:pPr>
            <w:r>
              <w:rPr>
                <w:sz w:val="13"/>
                <w:szCs w:val="13"/>
              </w:rPr>
              <w:t>K</w:t>
            </w:r>
          </w:p>
        </w:tc>
        <w:tc>
          <w:tcPr>
            <w:tcW w:w="1474" w:type="dxa"/>
            <w:shd w:val="clear" w:color="auto" w:fill="FFFFFF"/>
            <w:vAlign w:val="center"/>
          </w:tcPr>
          <w:p w:rsidR="00450F04" w:rsidRDefault="00314692">
            <w:pPr>
              <w:pStyle w:val="Jin0"/>
              <w:shd w:val="clear" w:color="auto" w:fill="auto"/>
              <w:ind w:firstLine="180"/>
              <w:jc w:val="both"/>
              <w:rPr>
                <w:sz w:val="13"/>
                <w:szCs w:val="13"/>
              </w:rPr>
            </w:pPr>
            <w:r>
              <w:rPr>
                <w:sz w:val="13"/>
                <w:szCs w:val="13"/>
              </w:rPr>
              <w:t>321 938903114</w:t>
            </w:r>
          </w:p>
        </w:tc>
        <w:tc>
          <w:tcPr>
            <w:tcW w:w="5270" w:type="dxa"/>
            <w:shd w:val="clear" w:color="auto" w:fill="FFFFFF"/>
            <w:vAlign w:val="center"/>
          </w:tcPr>
          <w:p w:rsidR="00450F04" w:rsidRDefault="00314692">
            <w:pPr>
              <w:pStyle w:val="Jin0"/>
              <w:shd w:val="clear" w:color="auto" w:fill="auto"/>
              <w:ind w:left="220" w:firstLine="20"/>
              <w:rPr>
                <w:sz w:val="13"/>
                <w:szCs w:val="13"/>
              </w:rPr>
            </w:pPr>
            <w:r>
              <w:rPr>
                <w:sz w:val="13"/>
                <w:szCs w:val="13"/>
              </w:rPr>
              <w:t>Vysekání spár hl do 70 mm ve zdivu kvádrovém</w:t>
            </w:r>
          </w:p>
        </w:tc>
        <w:tc>
          <w:tcPr>
            <w:tcW w:w="701" w:type="dxa"/>
            <w:shd w:val="clear" w:color="auto" w:fill="FFFFFF"/>
            <w:vAlign w:val="center"/>
          </w:tcPr>
          <w:p w:rsidR="00450F04" w:rsidRDefault="00314692">
            <w:pPr>
              <w:pStyle w:val="Jin0"/>
              <w:shd w:val="clear" w:color="auto" w:fill="auto"/>
              <w:ind w:firstLine="180"/>
              <w:jc w:val="both"/>
              <w:rPr>
                <w:sz w:val="13"/>
                <w:szCs w:val="13"/>
              </w:rPr>
            </w:pPr>
            <w:r>
              <w:rPr>
                <w:sz w:val="13"/>
                <w:szCs w:val="13"/>
              </w:rPr>
              <w:t>m2</w:t>
            </w:r>
          </w:p>
        </w:tc>
        <w:tc>
          <w:tcPr>
            <w:tcW w:w="898" w:type="dxa"/>
            <w:shd w:val="clear" w:color="auto" w:fill="FFFFFF"/>
            <w:vAlign w:val="center"/>
          </w:tcPr>
          <w:p w:rsidR="00450F04" w:rsidRDefault="00314692">
            <w:pPr>
              <w:pStyle w:val="Jin0"/>
              <w:shd w:val="clear" w:color="auto" w:fill="auto"/>
              <w:ind w:firstLine="260"/>
              <w:jc w:val="both"/>
              <w:rPr>
                <w:sz w:val="13"/>
                <w:szCs w:val="13"/>
              </w:rPr>
            </w:pPr>
            <w:r>
              <w:rPr>
                <w:sz w:val="13"/>
                <w:szCs w:val="13"/>
              </w:rPr>
              <w:t>11,000</w:t>
            </w:r>
          </w:p>
        </w:tc>
        <w:tc>
          <w:tcPr>
            <w:tcW w:w="1027" w:type="dxa"/>
            <w:shd w:val="clear" w:color="auto" w:fill="FFFFFF"/>
            <w:vAlign w:val="center"/>
          </w:tcPr>
          <w:p w:rsidR="00450F04" w:rsidRDefault="00314692">
            <w:pPr>
              <w:pStyle w:val="Jin0"/>
              <w:shd w:val="clear" w:color="auto" w:fill="auto"/>
              <w:ind w:firstLine="260"/>
              <w:jc w:val="both"/>
              <w:rPr>
                <w:sz w:val="13"/>
                <w:szCs w:val="13"/>
              </w:rPr>
            </w:pPr>
            <w:r>
              <w:rPr>
                <w:sz w:val="13"/>
                <w:szCs w:val="13"/>
              </w:rPr>
              <w:t>420,00</w:t>
            </w:r>
          </w:p>
        </w:tc>
        <w:tc>
          <w:tcPr>
            <w:tcW w:w="1003" w:type="dxa"/>
            <w:shd w:val="clear" w:color="auto" w:fill="FFFFFF"/>
            <w:vAlign w:val="center"/>
          </w:tcPr>
          <w:p w:rsidR="00450F04" w:rsidRDefault="00314692">
            <w:pPr>
              <w:pStyle w:val="Jin0"/>
              <w:shd w:val="clear" w:color="auto" w:fill="auto"/>
              <w:ind w:firstLine="360"/>
              <w:jc w:val="both"/>
              <w:rPr>
                <w:sz w:val="13"/>
                <w:szCs w:val="13"/>
              </w:rPr>
            </w:pPr>
            <w:r>
              <w:rPr>
                <w:sz w:val="13"/>
                <w:szCs w:val="13"/>
              </w:rPr>
              <w:t>4 620,00</w:t>
            </w:r>
          </w:p>
        </w:tc>
        <w:tc>
          <w:tcPr>
            <w:tcW w:w="1109" w:type="dxa"/>
            <w:shd w:val="clear" w:color="auto" w:fill="FFFFFF"/>
            <w:vAlign w:val="center"/>
          </w:tcPr>
          <w:p w:rsidR="00450F04" w:rsidRDefault="00314692">
            <w:pPr>
              <w:pStyle w:val="Jin0"/>
              <w:shd w:val="clear" w:color="auto" w:fill="auto"/>
              <w:jc w:val="right"/>
              <w:rPr>
                <w:sz w:val="13"/>
                <w:szCs w:val="13"/>
              </w:rPr>
            </w:pPr>
            <w:r>
              <w:rPr>
                <w:sz w:val="13"/>
                <w:szCs w:val="13"/>
              </w:rPr>
              <w:t>KALKULACE</w:t>
            </w:r>
          </w:p>
        </w:tc>
      </w:tr>
      <w:tr w:rsidR="00450F04">
        <w:trPr>
          <w:trHeight w:hRule="exact" w:val="235"/>
          <w:jc w:val="center"/>
        </w:trPr>
        <w:tc>
          <w:tcPr>
            <w:tcW w:w="442" w:type="dxa"/>
            <w:shd w:val="clear" w:color="auto" w:fill="FFFFFF"/>
          </w:tcPr>
          <w:p w:rsidR="00450F04" w:rsidRDefault="00450F04">
            <w:pPr>
              <w:rPr>
                <w:sz w:val="10"/>
                <w:szCs w:val="10"/>
              </w:rPr>
            </w:pPr>
          </w:p>
        </w:tc>
        <w:tc>
          <w:tcPr>
            <w:tcW w:w="552" w:type="dxa"/>
            <w:shd w:val="clear" w:color="auto" w:fill="FFFFFF"/>
          </w:tcPr>
          <w:p w:rsidR="00450F04" w:rsidRDefault="00450F04">
            <w:pPr>
              <w:rPr>
                <w:sz w:val="10"/>
                <w:szCs w:val="10"/>
              </w:rPr>
            </w:pPr>
          </w:p>
        </w:tc>
        <w:tc>
          <w:tcPr>
            <w:tcW w:w="1474" w:type="dxa"/>
            <w:shd w:val="clear" w:color="auto" w:fill="FFFFFF"/>
          </w:tcPr>
          <w:p w:rsidR="00450F04" w:rsidRDefault="00450F04">
            <w:pPr>
              <w:rPr>
                <w:sz w:val="10"/>
                <w:szCs w:val="10"/>
              </w:rPr>
            </w:pPr>
          </w:p>
        </w:tc>
        <w:tc>
          <w:tcPr>
            <w:tcW w:w="5270" w:type="dxa"/>
            <w:shd w:val="clear" w:color="auto" w:fill="FFFFFF"/>
            <w:vAlign w:val="center"/>
          </w:tcPr>
          <w:p w:rsidR="00450F04" w:rsidRDefault="00314692">
            <w:pPr>
              <w:pStyle w:val="Jin0"/>
              <w:shd w:val="clear" w:color="auto" w:fill="auto"/>
              <w:tabs>
                <w:tab w:val="left" w:pos="1075"/>
              </w:tabs>
              <w:ind w:left="220" w:firstLine="20"/>
              <w:rPr>
                <w:sz w:val="13"/>
                <w:szCs w:val="13"/>
              </w:rPr>
            </w:pPr>
            <w:r>
              <w:rPr>
                <w:sz w:val="13"/>
                <w:szCs w:val="13"/>
              </w:rPr>
              <w:t>"K2"</w:t>
            </w:r>
            <w:r>
              <w:rPr>
                <w:sz w:val="13"/>
                <w:szCs w:val="13"/>
              </w:rPr>
              <w:tab/>
              <w:t>11,00</w:t>
            </w:r>
          </w:p>
        </w:tc>
        <w:tc>
          <w:tcPr>
            <w:tcW w:w="701" w:type="dxa"/>
            <w:shd w:val="clear" w:color="auto" w:fill="FFFFFF"/>
          </w:tcPr>
          <w:p w:rsidR="00450F04" w:rsidRDefault="00450F04">
            <w:pPr>
              <w:rPr>
                <w:sz w:val="10"/>
                <w:szCs w:val="10"/>
              </w:rPr>
            </w:pPr>
          </w:p>
        </w:tc>
        <w:tc>
          <w:tcPr>
            <w:tcW w:w="898" w:type="dxa"/>
            <w:shd w:val="clear" w:color="auto" w:fill="FFFFFF"/>
            <w:vAlign w:val="bottom"/>
          </w:tcPr>
          <w:p w:rsidR="00450F04" w:rsidRDefault="00314692">
            <w:pPr>
              <w:pStyle w:val="Jin0"/>
              <w:shd w:val="clear" w:color="auto" w:fill="auto"/>
              <w:ind w:firstLine="260"/>
              <w:jc w:val="both"/>
              <w:rPr>
                <w:sz w:val="13"/>
                <w:szCs w:val="13"/>
              </w:rPr>
            </w:pPr>
            <w:r>
              <w:rPr>
                <w:sz w:val="13"/>
                <w:szCs w:val="13"/>
              </w:rPr>
              <w:t>11,000</w:t>
            </w:r>
          </w:p>
        </w:tc>
        <w:tc>
          <w:tcPr>
            <w:tcW w:w="1027" w:type="dxa"/>
            <w:shd w:val="clear" w:color="auto" w:fill="FFFFFF"/>
          </w:tcPr>
          <w:p w:rsidR="00450F04" w:rsidRDefault="00450F04">
            <w:pPr>
              <w:rPr>
                <w:sz w:val="10"/>
                <w:szCs w:val="10"/>
              </w:rPr>
            </w:pPr>
          </w:p>
        </w:tc>
        <w:tc>
          <w:tcPr>
            <w:tcW w:w="1003" w:type="dxa"/>
            <w:shd w:val="clear" w:color="auto" w:fill="FFFFFF"/>
          </w:tcPr>
          <w:p w:rsidR="00450F04" w:rsidRDefault="00450F04">
            <w:pPr>
              <w:rPr>
                <w:sz w:val="10"/>
                <w:szCs w:val="10"/>
              </w:rPr>
            </w:pPr>
          </w:p>
        </w:tc>
        <w:tc>
          <w:tcPr>
            <w:tcW w:w="1109" w:type="dxa"/>
            <w:shd w:val="clear" w:color="auto" w:fill="FFFFFF"/>
          </w:tcPr>
          <w:p w:rsidR="00450F04" w:rsidRDefault="00450F04">
            <w:pPr>
              <w:rPr>
                <w:sz w:val="10"/>
                <w:szCs w:val="10"/>
              </w:rPr>
            </w:pPr>
          </w:p>
        </w:tc>
      </w:tr>
      <w:tr w:rsidR="00450F04">
        <w:trPr>
          <w:trHeight w:hRule="exact" w:val="245"/>
          <w:jc w:val="center"/>
        </w:trPr>
        <w:tc>
          <w:tcPr>
            <w:tcW w:w="442" w:type="dxa"/>
            <w:shd w:val="clear" w:color="auto" w:fill="FFFFFF"/>
            <w:vAlign w:val="bottom"/>
          </w:tcPr>
          <w:p w:rsidR="00450F04" w:rsidRDefault="00314692">
            <w:pPr>
              <w:pStyle w:val="Jin0"/>
              <w:shd w:val="clear" w:color="auto" w:fill="auto"/>
              <w:jc w:val="both"/>
              <w:rPr>
                <w:sz w:val="13"/>
                <w:szCs w:val="13"/>
              </w:rPr>
            </w:pPr>
            <w:r>
              <w:rPr>
                <w:sz w:val="13"/>
                <w:szCs w:val="13"/>
              </w:rPr>
              <w:t>29</w:t>
            </w:r>
          </w:p>
        </w:tc>
        <w:tc>
          <w:tcPr>
            <w:tcW w:w="552" w:type="dxa"/>
            <w:shd w:val="clear" w:color="auto" w:fill="FFFFFF"/>
            <w:vAlign w:val="bottom"/>
          </w:tcPr>
          <w:p w:rsidR="00450F04" w:rsidRDefault="00314692">
            <w:pPr>
              <w:pStyle w:val="Jin0"/>
              <w:shd w:val="clear" w:color="auto" w:fill="auto"/>
              <w:ind w:firstLine="220"/>
              <w:jc w:val="both"/>
              <w:rPr>
                <w:sz w:val="13"/>
                <w:szCs w:val="13"/>
              </w:rPr>
            </w:pPr>
            <w:r>
              <w:rPr>
                <w:sz w:val="13"/>
                <w:szCs w:val="13"/>
              </w:rPr>
              <w:t>K</w:t>
            </w:r>
          </w:p>
        </w:tc>
        <w:tc>
          <w:tcPr>
            <w:tcW w:w="1474" w:type="dxa"/>
            <w:shd w:val="clear" w:color="auto" w:fill="FFFFFF"/>
            <w:vAlign w:val="bottom"/>
          </w:tcPr>
          <w:p w:rsidR="00450F04" w:rsidRDefault="00314692">
            <w:pPr>
              <w:pStyle w:val="Jin0"/>
              <w:shd w:val="clear" w:color="auto" w:fill="auto"/>
              <w:ind w:firstLine="180"/>
              <w:jc w:val="both"/>
              <w:rPr>
                <w:sz w:val="13"/>
                <w:szCs w:val="13"/>
              </w:rPr>
            </w:pPr>
            <w:r>
              <w:rPr>
                <w:sz w:val="13"/>
                <w:szCs w:val="13"/>
              </w:rPr>
              <w:t>321 938903116</w:t>
            </w:r>
          </w:p>
        </w:tc>
        <w:tc>
          <w:tcPr>
            <w:tcW w:w="5270" w:type="dxa"/>
            <w:shd w:val="clear" w:color="auto" w:fill="FFFFFF"/>
            <w:vAlign w:val="bottom"/>
          </w:tcPr>
          <w:p w:rsidR="00450F04" w:rsidRDefault="00314692">
            <w:pPr>
              <w:pStyle w:val="Jin0"/>
              <w:shd w:val="clear" w:color="auto" w:fill="auto"/>
              <w:ind w:left="220" w:firstLine="20"/>
              <w:rPr>
                <w:sz w:val="13"/>
                <w:szCs w:val="13"/>
              </w:rPr>
            </w:pPr>
            <w:r>
              <w:rPr>
                <w:sz w:val="13"/>
                <w:szCs w:val="13"/>
              </w:rPr>
              <w:t>Vysekání spár hl do 50 mm ve zdivu z cihel</w:t>
            </w:r>
          </w:p>
        </w:tc>
        <w:tc>
          <w:tcPr>
            <w:tcW w:w="701" w:type="dxa"/>
            <w:shd w:val="clear" w:color="auto" w:fill="FFFFFF"/>
            <w:vAlign w:val="bottom"/>
          </w:tcPr>
          <w:p w:rsidR="00450F04" w:rsidRDefault="00314692">
            <w:pPr>
              <w:pStyle w:val="Jin0"/>
              <w:shd w:val="clear" w:color="auto" w:fill="auto"/>
              <w:ind w:firstLine="180"/>
              <w:jc w:val="both"/>
              <w:rPr>
                <w:sz w:val="13"/>
                <w:szCs w:val="13"/>
              </w:rPr>
            </w:pPr>
            <w:r>
              <w:rPr>
                <w:sz w:val="13"/>
                <w:szCs w:val="13"/>
              </w:rPr>
              <w:t>m2</w:t>
            </w:r>
          </w:p>
        </w:tc>
        <w:tc>
          <w:tcPr>
            <w:tcW w:w="898"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7,000</w:t>
            </w:r>
          </w:p>
        </w:tc>
        <w:tc>
          <w:tcPr>
            <w:tcW w:w="1027" w:type="dxa"/>
            <w:shd w:val="clear" w:color="auto" w:fill="FFFFFF"/>
            <w:vAlign w:val="bottom"/>
          </w:tcPr>
          <w:p w:rsidR="00450F04" w:rsidRDefault="00314692">
            <w:pPr>
              <w:pStyle w:val="Jin0"/>
              <w:shd w:val="clear" w:color="auto" w:fill="auto"/>
              <w:ind w:firstLine="260"/>
              <w:jc w:val="both"/>
              <w:rPr>
                <w:sz w:val="13"/>
                <w:szCs w:val="13"/>
              </w:rPr>
            </w:pPr>
            <w:r>
              <w:rPr>
                <w:sz w:val="13"/>
                <w:szCs w:val="13"/>
              </w:rPr>
              <w:t>600,00</w:t>
            </w:r>
          </w:p>
        </w:tc>
        <w:tc>
          <w:tcPr>
            <w:tcW w:w="1003" w:type="dxa"/>
            <w:shd w:val="clear" w:color="auto" w:fill="FFFFFF"/>
            <w:vAlign w:val="bottom"/>
          </w:tcPr>
          <w:p w:rsidR="00450F04" w:rsidRDefault="00314692">
            <w:pPr>
              <w:pStyle w:val="Jin0"/>
              <w:shd w:val="clear" w:color="auto" w:fill="auto"/>
              <w:ind w:firstLine="360"/>
              <w:jc w:val="both"/>
              <w:rPr>
                <w:sz w:val="13"/>
                <w:szCs w:val="13"/>
              </w:rPr>
            </w:pPr>
            <w:r>
              <w:rPr>
                <w:sz w:val="13"/>
                <w:szCs w:val="13"/>
              </w:rPr>
              <w:t>4 200,00</w:t>
            </w:r>
          </w:p>
        </w:tc>
        <w:tc>
          <w:tcPr>
            <w:tcW w:w="1109" w:type="dxa"/>
            <w:shd w:val="clear" w:color="auto" w:fill="FFFFFF"/>
            <w:vAlign w:val="bottom"/>
          </w:tcPr>
          <w:p w:rsidR="00450F04" w:rsidRDefault="00314692">
            <w:pPr>
              <w:pStyle w:val="Jin0"/>
              <w:shd w:val="clear" w:color="auto" w:fill="auto"/>
              <w:jc w:val="right"/>
              <w:rPr>
                <w:sz w:val="13"/>
                <w:szCs w:val="13"/>
              </w:rPr>
            </w:pPr>
            <w:r>
              <w:rPr>
                <w:sz w:val="13"/>
                <w:szCs w:val="13"/>
              </w:rPr>
              <w:t>KALKULACE</w:t>
            </w:r>
          </w:p>
        </w:tc>
      </w:tr>
      <w:tr w:rsidR="00450F04">
        <w:trPr>
          <w:trHeight w:hRule="exact" w:val="235"/>
          <w:jc w:val="center"/>
        </w:trPr>
        <w:tc>
          <w:tcPr>
            <w:tcW w:w="442" w:type="dxa"/>
            <w:shd w:val="clear" w:color="auto" w:fill="FFFFFF"/>
          </w:tcPr>
          <w:p w:rsidR="00450F04" w:rsidRDefault="00450F04">
            <w:pPr>
              <w:rPr>
                <w:sz w:val="10"/>
                <w:szCs w:val="10"/>
              </w:rPr>
            </w:pPr>
          </w:p>
        </w:tc>
        <w:tc>
          <w:tcPr>
            <w:tcW w:w="552" w:type="dxa"/>
            <w:shd w:val="clear" w:color="auto" w:fill="FFFFFF"/>
          </w:tcPr>
          <w:p w:rsidR="00450F04" w:rsidRDefault="00450F04">
            <w:pPr>
              <w:rPr>
                <w:sz w:val="10"/>
                <w:szCs w:val="10"/>
              </w:rPr>
            </w:pPr>
          </w:p>
        </w:tc>
        <w:tc>
          <w:tcPr>
            <w:tcW w:w="1474" w:type="dxa"/>
            <w:shd w:val="clear" w:color="auto" w:fill="FFFFFF"/>
          </w:tcPr>
          <w:p w:rsidR="00450F04" w:rsidRDefault="00450F04">
            <w:pPr>
              <w:rPr>
                <w:sz w:val="10"/>
                <w:szCs w:val="10"/>
              </w:rPr>
            </w:pPr>
          </w:p>
        </w:tc>
        <w:tc>
          <w:tcPr>
            <w:tcW w:w="5270" w:type="dxa"/>
            <w:shd w:val="clear" w:color="auto" w:fill="FFFFFF"/>
            <w:vAlign w:val="bottom"/>
          </w:tcPr>
          <w:p w:rsidR="00450F04" w:rsidRDefault="00314692">
            <w:pPr>
              <w:pStyle w:val="Jin0"/>
              <w:shd w:val="clear" w:color="auto" w:fill="auto"/>
              <w:tabs>
                <w:tab w:val="left" w:pos="1291"/>
              </w:tabs>
              <w:ind w:left="220" w:firstLine="20"/>
              <w:rPr>
                <w:sz w:val="13"/>
                <w:szCs w:val="13"/>
              </w:rPr>
            </w:pPr>
            <w:r>
              <w:rPr>
                <w:sz w:val="13"/>
                <w:szCs w:val="13"/>
              </w:rPr>
              <w:t>"Z1,Z2"</w:t>
            </w:r>
            <w:r>
              <w:rPr>
                <w:sz w:val="13"/>
                <w:szCs w:val="13"/>
              </w:rPr>
              <w:tab/>
              <w:t>7,00</w:t>
            </w:r>
          </w:p>
        </w:tc>
        <w:tc>
          <w:tcPr>
            <w:tcW w:w="701" w:type="dxa"/>
            <w:shd w:val="clear" w:color="auto" w:fill="FFFFFF"/>
          </w:tcPr>
          <w:p w:rsidR="00450F04" w:rsidRDefault="00450F04">
            <w:pPr>
              <w:rPr>
                <w:sz w:val="10"/>
                <w:szCs w:val="10"/>
              </w:rPr>
            </w:pPr>
          </w:p>
        </w:tc>
        <w:tc>
          <w:tcPr>
            <w:tcW w:w="898"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7,000</w:t>
            </w:r>
          </w:p>
        </w:tc>
        <w:tc>
          <w:tcPr>
            <w:tcW w:w="1027" w:type="dxa"/>
            <w:shd w:val="clear" w:color="auto" w:fill="FFFFFF"/>
          </w:tcPr>
          <w:p w:rsidR="00450F04" w:rsidRDefault="00450F04">
            <w:pPr>
              <w:rPr>
                <w:sz w:val="10"/>
                <w:szCs w:val="10"/>
              </w:rPr>
            </w:pPr>
          </w:p>
        </w:tc>
        <w:tc>
          <w:tcPr>
            <w:tcW w:w="1003" w:type="dxa"/>
            <w:shd w:val="clear" w:color="auto" w:fill="FFFFFF"/>
          </w:tcPr>
          <w:p w:rsidR="00450F04" w:rsidRDefault="00450F04">
            <w:pPr>
              <w:rPr>
                <w:sz w:val="10"/>
                <w:szCs w:val="10"/>
              </w:rPr>
            </w:pPr>
          </w:p>
        </w:tc>
        <w:tc>
          <w:tcPr>
            <w:tcW w:w="1109" w:type="dxa"/>
            <w:shd w:val="clear" w:color="auto" w:fill="FFFFFF"/>
          </w:tcPr>
          <w:p w:rsidR="00450F04" w:rsidRDefault="00450F04">
            <w:pPr>
              <w:rPr>
                <w:sz w:val="10"/>
                <w:szCs w:val="10"/>
              </w:rPr>
            </w:pPr>
          </w:p>
        </w:tc>
      </w:tr>
      <w:tr w:rsidR="00450F04">
        <w:trPr>
          <w:trHeight w:hRule="exact" w:val="398"/>
          <w:jc w:val="center"/>
        </w:trPr>
        <w:tc>
          <w:tcPr>
            <w:tcW w:w="442" w:type="dxa"/>
            <w:shd w:val="clear" w:color="auto" w:fill="FFFFFF"/>
            <w:vAlign w:val="center"/>
          </w:tcPr>
          <w:p w:rsidR="00450F04" w:rsidRDefault="00314692">
            <w:pPr>
              <w:pStyle w:val="Jin0"/>
              <w:shd w:val="clear" w:color="auto" w:fill="auto"/>
              <w:jc w:val="both"/>
              <w:rPr>
                <w:sz w:val="13"/>
                <w:szCs w:val="13"/>
              </w:rPr>
            </w:pPr>
            <w:r>
              <w:rPr>
                <w:sz w:val="13"/>
                <w:szCs w:val="13"/>
              </w:rPr>
              <w:t>30</w:t>
            </w:r>
          </w:p>
        </w:tc>
        <w:tc>
          <w:tcPr>
            <w:tcW w:w="552" w:type="dxa"/>
            <w:shd w:val="clear" w:color="auto" w:fill="FFFFFF"/>
            <w:vAlign w:val="center"/>
          </w:tcPr>
          <w:p w:rsidR="00450F04" w:rsidRDefault="00314692">
            <w:pPr>
              <w:pStyle w:val="Jin0"/>
              <w:shd w:val="clear" w:color="auto" w:fill="auto"/>
              <w:ind w:firstLine="220"/>
              <w:jc w:val="both"/>
              <w:rPr>
                <w:sz w:val="13"/>
                <w:szCs w:val="13"/>
              </w:rPr>
            </w:pPr>
            <w:r>
              <w:rPr>
                <w:sz w:val="13"/>
                <w:szCs w:val="13"/>
              </w:rPr>
              <w:t>K</w:t>
            </w:r>
          </w:p>
        </w:tc>
        <w:tc>
          <w:tcPr>
            <w:tcW w:w="1474" w:type="dxa"/>
            <w:shd w:val="clear" w:color="auto" w:fill="FFFFFF"/>
          </w:tcPr>
          <w:p w:rsidR="00450F04" w:rsidRDefault="00314692">
            <w:pPr>
              <w:pStyle w:val="Jin0"/>
              <w:shd w:val="clear" w:color="auto" w:fill="auto"/>
              <w:ind w:firstLine="520"/>
              <w:jc w:val="both"/>
              <w:rPr>
                <w:sz w:val="13"/>
                <w:szCs w:val="13"/>
              </w:rPr>
            </w:pPr>
            <w:r>
              <w:rPr>
                <w:sz w:val="13"/>
                <w:szCs w:val="13"/>
              </w:rPr>
              <w:t>949101111</w:t>
            </w:r>
          </w:p>
          <w:p w:rsidR="00450F04" w:rsidRDefault="00314692">
            <w:pPr>
              <w:pStyle w:val="Jin0"/>
              <w:shd w:val="clear" w:color="auto" w:fill="auto"/>
              <w:spacing w:line="180" w:lineRule="auto"/>
              <w:ind w:firstLine="180"/>
              <w:jc w:val="both"/>
              <w:rPr>
                <w:sz w:val="13"/>
                <w:szCs w:val="13"/>
              </w:rPr>
            </w:pPr>
            <w:r>
              <w:rPr>
                <w:sz w:val="13"/>
                <w:szCs w:val="13"/>
              </w:rPr>
              <w:t>003</w:t>
            </w:r>
          </w:p>
        </w:tc>
        <w:tc>
          <w:tcPr>
            <w:tcW w:w="5270" w:type="dxa"/>
            <w:shd w:val="clear" w:color="auto" w:fill="FFFFFF"/>
            <w:vAlign w:val="bottom"/>
          </w:tcPr>
          <w:p w:rsidR="00450F04" w:rsidRDefault="00314692">
            <w:pPr>
              <w:pStyle w:val="Jin0"/>
              <w:shd w:val="clear" w:color="auto" w:fill="auto"/>
              <w:spacing w:line="271" w:lineRule="auto"/>
              <w:ind w:left="220" w:firstLine="20"/>
              <w:rPr>
                <w:sz w:val="13"/>
                <w:szCs w:val="13"/>
              </w:rPr>
            </w:pPr>
            <w:r>
              <w:rPr>
                <w:sz w:val="13"/>
                <w:szCs w:val="13"/>
              </w:rPr>
              <w:t>Lešení pomocné pro objekty pozemních staveb s lešeňovou podlahou v do 1,9 m zatížení do 150 kg/m2</w:t>
            </w:r>
          </w:p>
        </w:tc>
        <w:tc>
          <w:tcPr>
            <w:tcW w:w="701" w:type="dxa"/>
            <w:shd w:val="clear" w:color="auto" w:fill="FFFFFF"/>
            <w:vAlign w:val="center"/>
          </w:tcPr>
          <w:p w:rsidR="00450F04" w:rsidRDefault="00314692">
            <w:pPr>
              <w:pStyle w:val="Jin0"/>
              <w:shd w:val="clear" w:color="auto" w:fill="auto"/>
              <w:ind w:firstLine="180"/>
              <w:jc w:val="both"/>
              <w:rPr>
                <w:sz w:val="13"/>
                <w:szCs w:val="13"/>
              </w:rPr>
            </w:pPr>
            <w:r>
              <w:rPr>
                <w:sz w:val="13"/>
                <w:szCs w:val="13"/>
              </w:rPr>
              <w:t>m2</w:t>
            </w:r>
          </w:p>
        </w:tc>
        <w:tc>
          <w:tcPr>
            <w:tcW w:w="898" w:type="dxa"/>
            <w:shd w:val="clear" w:color="auto" w:fill="FFFFFF"/>
            <w:vAlign w:val="center"/>
          </w:tcPr>
          <w:p w:rsidR="00450F04" w:rsidRDefault="00314692">
            <w:pPr>
              <w:pStyle w:val="Jin0"/>
              <w:shd w:val="clear" w:color="auto" w:fill="auto"/>
              <w:ind w:firstLine="260"/>
              <w:jc w:val="both"/>
              <w:rPr>
                <w:sz w:val="13"/>
                <w:szCs w:val="13"/>
              </w:rPr>
            </w:pPr>
            <w:r>
              <w:rPr>
                <w:sz w:val="13"/>
                <w:szCs w:val="13"/>
              </w:rPr>
              <w:t>60,000</w:t>
            </w:r>
          </w:p>
        </w:tc>
        <w:tc>
          <w:tcPr>
            <w:tcW w:w="1027" w:type="dxa"/>
            <w:shd w:val="clear" w:color="auto" w:fill="FFFFFF"/>
            <w:vAlign w:val="center"/>
          </w:tcPr>
          <w:p w:rsidR="00450F04" w:rsidRDefault="00314692">
            <w:pPr>
              <w:pStyle w:val="Jin0"/>
              <w:shd w:val="clear" w:color="auto" w:fill="auto"/>
              <w:ind w:firstLine="260"/>
              <w:jc w:val="both"/>
              <w:rPr>
                <w:sz w:val="13"/>
                <w:szCs w:val="13"/>
              </w:rPr>
            </w:pPr>
            <w:r>
              <w:rPr>
                <w:sz w:val="13"/>
                <w:szCs w:val="13"/>
              </w:rPr>
              <w:t>150,00</w:t>
            </w:r>
          </w:p>
        </w:tc>
        <w:tc>
          <w:tcPr>
            <w:tcW w:w="1003" w:type="dxa"/>
            <w:shd w:val="clear" w:color="auto" w:fill="FFFFFF"/>
            <w:vAlign w:val="center"/>
          </w:tcPr>
          <w:p w:rsidR="00450F04" w:rsidRDefault="00314692">
            <w:pPr>
              <w:pStyle w:val="Jin0"/>
              <w:shd w:val="clear" w:color="auto" w:fill="auto"/>
              <w:ind w:firstLine="360"/>
              <w:jc w:val="both"/>
              <w:rPr>
                <w:sz w:val="13"/>
                <w:szCs w:val="13"/>
              </w:rPr>
            </w:pPr>
            <w:r>
              <w:rPr>
                <w:sz w:val="13"/>
                <w:szCs w:val="13"/>
              </w:rPr>
              <w:t>9 000,00</w:t>
            </w:r>
          </w:p>
        </w:tc>
        <w:tc>
          <w:tcPr>
            <w:tcW w:w="1109" w:type="dxa"/>
            <w:shd w:val="clear" w:color="auto" w:fill="FFFFFF"/>
            <w:vAlign w:val="center"/>
          </w:tcPr>
          <w:p w:rsidR="00450F04" w:rsidRDefault="00314692">
            <w:pPr>
              <w:pStyle w:val="Jin0"/>
              <w:shd w:val="clear" w:color="auto" w:fill="auto"/>
              <w:jc w:val="right"/>
              <w:rPr>
                <w:sz w:val="13"/>
                <w:szCs w:val="13"/>
              </w:rPr>
            </w:pPr>
            <w:r>
              <w:rPr>
                <w:sz w:val="13"/>
                <w:szCs w:val="13"/>
              </w:rPr>
              <w:t>CS URS PRAHA</w:t>
            </w:r>
          </w:p>
        </w:tc>
      </w:tr>
      <w:tr w:rsidR="00450F04">
        <w:trPr>
          <w:trHeight w:hRule="exact" w:val="240"/>
          <w:jc w:val="center"/>
        </w:trPr>
        <w:tc>
          <w:tcPr>
            <w:tcW w:w="442" w:type="dxa"/>
            <w:shd w:val="clear" w:color="auto" w:fill="FFFFFF"/>
          </w:tcPr>
          <w:p w:rsidR="00450F04" w:rsidRDefault="00314692">
            <w:pPr>
              <w:pStyle w:val="Jin0"/>
              <w:shd w:val="clear" w:color="auto" w:fill="auto"/>
              <w:jc w:val="both"/>
              <w:rPr>
                <w:sz w:val="13"/>
                <w:szCs w:val="13"/>
              </w:rPr>
            </w:pPr>
            <w:r>
              <w:rPr>
                <w:sz w:val="13"/>
                <w:szCs w:val="13"/>
              </w:rPr>
              <w:t>31</w:t>
            </w:r>
          </w:p>
        </w:tc>
        <w:tc>
          <w:tcPr>
            <w:tcW w:w="552" w:type="dxa"/>
            <w:shd w:val="clear" w:color="auto" w:fill="FFFFFF"/>
          </w:tcPr>
          <w:p w:rsidR="00450F04" w:rsidRDefault="00314692">
            <w:pPr>
              <w:pStyle w:val="Jin0"/>
              <w:shd w:val="clear" w:color="auto" w:fill="auto"/>
              <w:ind w:firstLine="220"/>
              <w:jc w:val="both"/>
              <w:rPr>
                <w:sz w:val="13"/>
                <w:szCs w:val="13"/>
              </w:rPr>
            </w:pPr>
            <w:r>
              <w:rPr>
                <w:sz w:val="13"/>
                <w:szCs w:val="13"/>
              </w:rPr>
              <w:t>K</w:t>
            </w:r>
          </w:p>
        </w:tc>
        <w:tc>
          <w:tcPr>
            <w:tcW w:w="1474" w:type="dxa"/>
            <w:shd w:val="clear" w:color="auto" w:fill="FFFFFF"/>
          </w:tcPr>
          <w:p w:rsidR="00450F04" w:rsidRDefault="00314692">
            <w:pPr>
              <w:pStyle w:val="Jin0"/>
              <w:shd w:val="clear" w:color="auto" w:fill="auto"/>
              <w:ind w:firstLine="180"/>
              <w:jc w:val="both"/>
              <w:rPr>
                <w:sz w:val="13"/>
                <w:szCs w:val="13"/>
              </w:rPr>
            </w:pPr>
            <w:r>
              <w:rPr>
                <w:sz w:val="13"/>
                <w:szCs w:val="13"/>
              </w:rPr>
              <w:t>211 977141132</w:t>
            </w:r>
          </w:p>
        </w:tc>
        <w:tc>
          <w:tcPr>
            <w:tcW w:w="5270" w:type="dxa"/>
            <w:shd w:val="clear" w:color="auto" w:fill="FFFFFF"/>
          </w:tcPr>
          <w:p w:rsidR="00450F04" w:rsidRDefault="00314692">
            <w:pPr>
              <w:pStyle w:val="Jin0"/>
              <w:shd w:val="clear" w:color="auto" w:fill="auto"/>
              <w:ind w:firstLine="220"/>
              <w:rPr>
                <w:sz w:val="13"/>
                <w:szCs w:val="13"/>
              </w:rPr>
            </w:pPr>
            <w:r>
              <w:rPr>
                <w:sz w:val="13"/>
                <w:szCs w:val="13"/>
              </w:rPr>
              <w:t>Vrty pro kotvy do kamene průměru 32 mm hloubky 220 mm</w:t>
            </w:r>
          </w:p>
        </w:tc>
        <w:tc>
          <w:tcPr>
            <w:tcW w:w="701" w:type="dxa"/>
            <w:shd w:val="clear" w:color="auto" w:fill="FFFFFF"/>
          </w:tcPr>
          <w:p w:rsidR="00450F04" w:rsidRDefault="00314692">
            <w:pPr>
              <w:pStyle w:val="Jin0"/>
              <w:shd w:val="clear" w:color="auto" w:fill="auto"/>
              <w:ind w:firstLine="180"/>
              <w:jc w:val="both"/>
              <w:rPr>
                <w:sz w:val="13"/>
                <w:szCs w:val="13"/>
              </w:rPr>
            </w:pPr>
            <w:r>
              <w:rPr>
                <w:sz w:val="13"/>
                <w:szCs w:val="13"/>
              </w:rPr>
              <w:t>kus</w:t>
            </w:r>
          </w:p>
        </w:tc>
        <w:tc>
          <w:tcPr>
            <w:tcW w:w="898" w:type="dxa"/>
            <w:shd w:val="clear" w:color="auto" w:fill="FFFFFF"/>
          </w:tcPr>
          <w:p w:rsidR="00450F04" w:rsidRDefault="00314692">
            <w:pPr>
              <w:pStyle w:val="Jin0"/>
              <w:shd w:val="clear" w:color="auto" w:fill="auto"/>
              <w:ind w:firstLine="340"/>
              <w:jc w:val="both"/>
              <w:rPr>
                <w:sz w:val="13"/>
                <w:szCs w:val="13"/>
              </w:rPr>
            </w:pPr>
            <w:r>
              <w:rPr>
                <w:sz w:val="13"/>
                <w:szCs w:val="13"/>
              </w:rPr>
              <w:t>3,000</w:t>
            </w:r>
          </w:p>
        </w:tc>
        <w:tc>
          <w:tcPr>
            <w:tcW w:w="1027" w:type="dxa"/>
            <w:shd w:val="clear" w:color="auto" w:fill="FFFFFF"/>
          </w:tcPr>
          <w:p w:rsidR="00450F04" w:rsidRDefault="00314692">
            <w:pPr>
              <w:pStyle w:val="Jin0"/>
              <w:shd w:val="clear" w:color="auto" w:fill="auto"/>
              <w:ind w:firstLine="260"/>
              <w:jc w:val="both"/>
              <w:rPr>
                <w:sz w:val="13"/>
                <w:szCs w:val="13"/>
              </w:rPr>
            </w:pPr>
            <w:r>
              <w:rPr>
                <w:sz w:val="13"/>
                <w:szCs w:val="13"/>
              </w:rPr>
              <w:t>300,00</w:t>
            </w:r>
          </w:p>
        </w:tc>
        <w:tc>
          <w:tcPr>
            <w:tcW w:w="1003" w:type="dxa"/>
            <w:shd w:val="clear" w:color="auto" w:fill="FFFFFF"/>
          </w:tcPr>
          <w:p w:rsidR="00450F04" w:rsidRDefault="00314692">
            <w:pPr>
              <w:pStyle w:val="Jin0"/>
              <w:shd w:val="clear" w:color="auto" w:fill="auto"/>
              <w:jc w:val="right"/>
              <w:rPr>
                <w:sz w:val="13"/>
                <w:szCs w:val="13"/>
              </w:rPr>
            </w:pPr>
            <w:r>
              <w:rPr>
                <w:sz w:val="13"/>
                <w:szCs w:val="13"/>
              </w:rPr>
              <w:t>900,00</w:t>
            </w:r>
          </w:p>
        </w:tc>
        <w:tc>
          <w:tcPr>
            <w:tcW w:w="1109" w:type="dxa"/>
            <w:shd w:val="clear" w:color="auto" w:fill="FFFFFF"/>
          </w:tcPr>
          <w:p w:rsidR="00450F04" w:rsidRDefault="00314692">
            <w:pPr>
              <w:pStyle w:val="Jin0"/>
              <w:shd w:val="clear" w:color="auto" w:fill="auto"/>
              <w:jc w:val="right"/>
              <w:rPr>
                <w:sz w:val="13"/>
                <w:szCs w:val="13"/>
              </w:rPr>
            </w:pPr>
            <w:r>
              <w:rPr>
                <w:sz w:val="13"/>
                <w:szCs w:val="13"/>
              </w:rPr>
              <w:t>CS URS PRAHA</w:t>
            </w:r>
          </w:p>
        </w:tc>
      </w:tr>
      <w:tr w:rsidR="00450F04">
        <w:trPr>
          <w:trHeight w:hRule="exact" w:val="230"/>
          <w:jc w:val="center"/>
        </w:trPr>
        <w:tc>
          <w:tcPr>
            <w:tcW w:w="442" w:type="dxa"/>
            <w:shd w:val="clear" w:color="auto" w:fill="FFFFFF"/>
          </w:tcPr>
          <w:p w:rsidR="00450F04" w:rsidRDefault="00450F04">
            <w:pPr>
              <w:rPr>
                <w:sz w:val="10"/>
                <w:szCs w:val="10"/>
              </w:rPr>
            </w:pPr>
          </w:p>
        </w:tc>
        <w:tc>
          <w:tcPr>
            <w:tcW w:w="552" w:type="dxa"/>
            <w:shd w:val="clear" w:color="auto" w:fill="FFFFFF"/>
          </w:tcPr>
          <w:p w:rsidR="00450F04" w:rsidRDefault="00450F04">
            <w:pPr>
              <w:rPr>
                <w:sz w:val="10"/>
                <w:szCs w:val="10"/>
              </w:rPr>
            </w:pPr>
          </w:p>
        </w:tc>
        <w:tc>
          <w:tcPr>
            <w:tcW w:w="1474" w:type="dxa"/>
            <w:shd w:val="clear" w:color="auto" w:fill="FFFFFF"/>
          </w:tcPr>
          <w:p w:rsidR="00450F04" w:rsidRDefault="00450F04">
            <w:pPr>
              <w:rPr>
                <w:sz w:val="10"/>
                <w:szCs w:val="10"/>
              </w:rPr>
            </w:pPr>
          </w:p>
        </w:tc>
        <w:tc>
          <w:tcPr>
            <w:tcW w:w="5270" w:type="dxa"/>
            <w:shd w:val="clear" w:color="auto" w:fill="FFFFFF"/>
          </w:tcPr>
          <w:p w:rsidR="00450F04" w:rsidRDefault="00314692">
            <w:pPr>
              <w:pStyle w:val="Jin0"/>
              <w:shd w:val="clear" w:color="auto" w:fill="auto"/>
              <w:tabs>
                <w:tab w:val="left" w:pos="1007"/>
              </w:tabs>
              <w:ind w:firstLine="220"/>
              <w:rPr>
                <w:sz w:val="13"/>
                <w:szCs w:val="13"/>
              </w:rPr>
            </w:pPr>
            <w:r>
              <w:rPr>
                <w:sz w:val="13"/>
                <w:szCs w:val="13"/>
              </w:rPr>
              <w:t>"V1”</w:t>
            </w:r>
            <w:r>
              <w:rPr>
                <w:sz w:val="13"/>
                <w:szCs w:val="13"/>
              </w:rPr>
              <w:tab/>
              <w:t>3</w:t>
            </w:r>
          </w:p>
        </w:tc>
        <w:tc>
          <w:tcPr>
            <w:tcW w:w="701" w:type="dxa"/>
            <w:shd w:val="clear" w:color="auto" w:fill="FFFFFF"/>
          </w:tcPr>
          <w:p w:rsidR="00450F04" w:rsidRDefault="00450F04">
            <w:pPr>
              <w:rPr>
                <w:sz w:val="10"/>
                <w:szCs w:val="10"/>
              </w:rPr>
            </w:pPr>
          </w:p>
        </w:tc>
        <w:tc>
          <w:tcPr>
            <w:tcW w:w="898" w:type="dxa"/>
            <w:shd w:val="clear" w:color="auto" w:fill="FFFFFF"/>
          </w:tcPr>
          <w:p w:rsidR="00450F04" w:rsidRDefault="00314692">
            <w:pPr>
              <w:pStyle w:val="Jin0"/>
              <w:shd w:val="clear" w:color="auto" w:fill="auto"/>
              <w:ind w:firstLine="340"/>
              <w:jc w:val="both"/>
              <w:rPr>
                <w:sz w:val="13"/>
                <w:szCs w:val="13"/>
              </w:rPr>
            </w:pPr>
            <w:r>
              <w:rPr>
                <w:sz w:val="13"/>
                <w:szCs w:val="13"/>
              </w:rPr>
              <w:t>3,000</w:t>
            </w:r>
          </w:p>
        </w:tc>
        <w:tc>
          <w:tcPr>
            <w:tcW w:w="1027" w:type="dxa"/>
            <w:shd w:val="clear" w:color="auto" w:fill="FFFFFF"/>
          </w:tcPr>
          <w:p w:rsidR="00450F04" w:rsidRDefault="00450F04">
            <w:pPr>
              <w:rPr>
                <w:sz w:val="10"/>
                <w:szCs w:val="10"/>
              </w:rPr>
            </w:pPr>
          </w:p>
        </w:tc>
        <w:tc>
          <w:tcPr>
            <w:tcW w:w="1003" w:type="dxa"/>
            <w:shd w:val="clear" w:color="auto" w:fill="FFFFFF"/>
          </w:tcPr>
          <w:p w:rsidR="00450F04" w:rsidRDefault="00450F04">
            <w:pPr>
              <w:rPr>
                <w:sz w:val="10"/>
                <w:szCs w:val="10"/>
              </w:rPr>
            </w:pPr>
          </w:p>
        </w:tc>
        <w:tc>
          <w:tcPr>
            <w:tcW w:w="1109" w:type="dxa"/>
            <w:shd w:val="clear" w:color="auto" w:fill="FFFFFF"/>
          </w:tcPr>
          <w:p w:rsidR="00450F04" w:rsidRDefault="00450F04">
            <w:pPr>
              <w:rPr>
                <w:sz w:val="10"/>
                <w:szCs w:val="10"/>
              </w:rPr>
            </w:pPr>
          </w:p>
        </w:tc>
      </w:tr>
      <w:tr w:rsidR="00450F04">
        <w:trPr>
          <w:trHeight w:hRule="exact" w:val="240"/>
          <w:jc w:val="center"/>
        </w:trPr>
        <w:tc>
          <w:tcPr>
            <w:tcW w:w="442" w:type="dxa"/>
            <w:shd w:val="clear" w:color="auto" w:fill="FFFFFF"/>
            <w:vAlign w:val="bottom"/>
          </w:tcPr>
          <w:p w:rsidR="00450F04" w:rsidRDefault="00314692">
            <w:pPr>
              <w:pStyle w:val="Jin0"/>
              <w:shd w:val="clear" w:color="auto" w:fill="auto"/>
              <w:jc w:val="both"/>
              <w:rPr>
                <w:sz w:val="13"/>
                <w:szCs w:val="13"/>
              </w:rPr>
            </w:pPr>
            <w:r>
              <w:rPr>
                <w:sz w:val="13"/>
                <w:szCs w:val="13"/>
              </w:rPr>
              <w:t>32</w:t>
            </w:r>
          </w:p>
        </w:tc>
        <w:tc>
          <w:tcPr>
            <w:tcW w:w="552" w:type="dxa"/>
            <w:shd w:val="clear" w:color="auto" w:fill="FFFFFF"/>
            <w:vAlign w:val="bottom"/>
          </w:tcPr>
          <w:p w:rsidR="00450F04" w:rsidRDefault="00314692">
            <w:pPr>
              <w:pStyle w:val="Jin0"/>
              <w:shd w:val="clear" w:color="auto" w:fill="auto"/>
              <w:ind w:firstLine="220"/>
              <w:jc w:val="both"/>
              <w:rPr>
                <w:sz w:val="13"/>
                <w:szCs w:val="13"/>
              </w:rPr>
            </w:pPr>
            <w:r>
              <w:rPr>
                <w:sz w:val="13"/>
                <w:szCs w:val="13"/>
              </w:rPr>
              <w:t>K</w:t>
            </w:r>
          </w:p>
        </w:tc>
        <w:tc>
          <w:tcPr>
            <w:tcW w:w="1474" w:type="dxa"/>
            <w:shd w:val="clear" w:color="auto" w:fill="FFFFFF"/>
            <w:vAlign w:val="bottom"/>
          </w:tcPr>
          <w:p w:rsidR="00450F04" w:rsidRDefault="00314692">
            <w:pPr>
              <w:pStyle w:val="Jin0"/>
              <w:shd w:val="clear" w:color="auto" w:fill="auto"/>
              <w:ind w:firstLine="180"/>
              <w:jc w:val="both"/>
              <w:rPr>
                <w:sz w:val="13"/>
                <w:szCs w:val="13"/>
              </w:rPr>
            </w:pPr>
            <w:r>
              <w:rPr>
                <w:sz w:val="13"/>
                <w:szCs w:val="13"/>
              </w:rPr>
              <w:t>013 978015361</w:t>
            </w:r>
          </w:p>
        </w:tc>
        <w:tc>
          <w:tcPr>
            <w:tcW w:w="5270" w:type="dxa"/>
            <w:shd w:val="clear" w:color="auto" w:fill="FFFFFF"/>
            <w:vAlign w:val="bottom"/>
          </w:tcPr>
          <w:p w:rsidR="00450F04" w:rsidRDefault="00314692">
            <w:pPr>
              <w:pStyle w:val="Jin0"/>
              <w:shd w:val="clear" w:color="auto" w:fill="auto"/>
              <w:ind w:firstLine="220"/>
              <w:rPr>
                <w:sz w:val="13"/>
                <w:szCs w:val="13"/>
              </w:rPr>
            </w:pPr>
            <w:r>
              <w:rPr>
                <w:sz w:val="13"/>
                <w:szCs w:val="13"/>
              </w:rPr>
              <w:t>Otlučení vnějších omítek MV nebo MVC průčelí v rozsahu do 50 %</w:t>
            </w:r>
          </w:p>
        </w:tc>
        <w:tc>
          <w:tcPr>
            <w:tcW w:w="701" w:type="dxa"/>
            <w:shd w:val="clear" w:color="auto" w:fill="FFFFFF"/>
            <w:vAlign w:val="bottom"/>
          </w:tcPr>
          <w:p w:rsidR="00450F04" w:rsidRDefault="00314692">
            <w:pPr>
              <w:pStyle w:val="Jin0"/>
              <w:shd w:val="clear" w:color="auto" w:fill="auto"/>
              <w:ind w:firstLine="180"/>
              <w:jc w:val="both"/>
              <w:rPr>
                <w:sz w:val="13"/>
                <w:szCs w:val="13"/>
              </w:rPr>
            </w:pPr>
            <w:r>
              <w:rPr>
                <w:sz w:val="13"/>
                <w:szCs w:val="13"/>
              </w:rPr>
              <w:t>m2</w:t>
            </w:r>
          </w:p>
        </w:tc>
        <w:tc>
          <w:tcPr>
            <w:tcW w:w="898"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9,500</w:t>
            </w:r>
          </w:p>
        </w:tc>
        <w:tc>
          <w:tcPr>
            <w:tcW w:w="1027" w:type="dxa"/>
            <w:shd w:val="clear" w:color="auto" w:fill="FFFFFF"/>
            <w:vAlign w:val="bottom"/>
          </w:tcPr>
          <w:p w:rsidR="00450F04" w:rsidRDefault="00314692">
            <w:pPr>
              <w:pStyle w:val="Jin0"/>
              <w:shd w:val="clear" w:color="auto" w:fill="auto"/>
              <w:ind w:firstLine="260"/>
              <w:jc w:val="both"/>
              <w:rPr>
                <w:sz w:val="13"/>
                <w:szCs w:val="13"/>
              </w:rPr>
            </w:pPr>
            <w:r>
              <w:rPr>
                <w:sz w:val="13"/>
                <w:szCs w:val="13"/>
              </w:rPr>
              <w:t>250,00</w:t>
            </w:r>
          </w:p>
        </w:tc>
        <w:tc>
          <w:tcPr>
            <w:tcW w:w="1003" w:type="dxa"/>
            <w:shd w:val="clear" w:color="auto" w:fill="FFFFFF"/>
            <w:vAlign w:val="bottom"/>
          </w:tcPr>
          <w:p w:rsidR="00450F04" w:rsidRDefault="00314692">
            <w:pPr>
              <w:pStyle w:val="Jin0"/>
              <w:shd w:val="clear" w:color="auto" w:fill="auto"/>
              <w:ind w:firstLine="360"/>
              <w:jc w:val="both"/>
              <w:rPr>
                <w:sz w:val="13"/>
                <w:szCs w:val="13"/>
              </w:rPr>
            </w:pPr>
            <w:r>
              <w:rPr>
                <w:sz w:val="13"/>
                <w:szCs w:val="13"/>
              </w:rPr>
              <w:t>2 375,00</w:t>
            </w:r>
          </w:p>
        </w:tc>
        <w:tc>
          <w:tcPr>
            <w:tcW w:w="1109" w:type="dxa"/>
            <w:shd w:val="clear" w:color="auto" w:fill="FFFFFF"/>
            <w:vAlign w:val="bottom"/>
          </w:tcPr>
          <w:p w:rsidR="00450F04" w:rsidRDefault="00314692">
            <w:pPr>
              <w:pStyle w:val="Jin0"/>
              <w:shd w:val="clear" w:color="auto" w:fill="auto"/>
              <w:jc w:val="right"/>
              <w:rPr>
                <w:sz w:val="13"/>
                <w:szCs w:val="13"/>
              </w:rPr>
            </w:pPr>
            <w:r>
              <w:rPr>
                <w:sz w:val="13"/>
                <w:szCs w:val="13"/>
              </w:rPr>
              <w:t>CS URS PRAHA</w:t>
            </w:r>
          </w:p>
        </w:tc>
      </w:tr>
      <w:tr w:rsidR="00450F04">
        <w:trPr>
          <w:trHeight w:hRule="exact" w:val="245"/>
          <w:jc w:val="center"/>
        </w:trPr>
        <w:tc>
          <w:tcPr>
            <w:tcW w:w="442" w:type="dxa"/>
            <w:shd w:val="clear" w:color="auto" w:fill="FFFFFF"/>
          </w:tcPr>
          <w:p w:rsidR="00450F04" w:rsidRDefault="00450F04">
            <w:pPr>
              <w:rPr>
                <w:sz w:val="10"/>
                <w:szCs w:val="10"/>
              </w:rPr>
            </w:pPr>
          </w:p>
        </w:tc>
        <w:tc>
          <w:tcPr>
            <w:tcW w:w="552" w:type="dxa"/>
            <w:shd w:val="clear" w:color="auto" w:fill="FFFFFF"/>
          </w:tcPr>
          <w:p w:rsidR="00450F04" w:rsidRDefault="00450F04">
            <w:pPr>
              <w:rPr>
                <w:sz w:val="10"/>
                <w:szCs w:val="10"/>
              </w:rPr>
            </w:pPr>
          </w:p>
        </w:tc>
        <w:tc>
          <w:tcPr>
            <w:tcW w:w="1474" w:type="dxa"/>
            <w:shd w:val="clear" w:color="auto" w:fill="FFFFFF"/>
          </w:tcPr>
          <w:p w:rsidR="00450F04" w:rsidRDefault="00450F04">
            <w:pPr>
              <w:rPr>
                <w:sz w:val="10"/>
                <w:szCs w:val="10"/>
              </w:rPr>
            </w:pPr>
          </w:p>
        </w:tc>
        <w:tc>
          <w:tcPr>
            <w:tcW w:w="5270" w:type="dxa"/>
            <w:shd w:val="clear" w:color="auto" w:fill="FFFFFF"/>
            <w:vAlign w:val="bottom"/>
          </w:tcPr>
          <w:p w:rsidR="00450F04" w:rsidRDefault="00314692">
            <w:pPr>
              <w:pStyle w:val="Jin0"/>
              <w:shd w:val="clear" w:color="auto" w:fill="auto"/>
              <w:tabs>
                <w:tab w:val="left" w:pos="825"/>
              </w:tabs>
              <w:ind w:firstLine="220"/>
              <w:rPr>
                <w:sz w:val="13"/>
                <w:szCs w:val="13"/>
              </w:rPr>
            </w:pPr>
            <w:r>
              <w:rPr>
                <w:sz w:val="13"/>
                <w:szCs w:val="13"/>
              </w:rPr>
              <w:t>"Z4"</w:t>
            </w:r>
            <w:r>
              <w:rPr>
                <w:sz w:val="13"/>
                <w:szCs w:val="13"/>
              </w:rPr>
              <w:tab/>
              <w:t>1,50</w:t>
            </w:r>
          </w:p>
        </w:tc>
        <w:tc>
          <w:tcPr>
            <w:tcW w:w="701" w:type="dxa"/>
            <w:shd w:val="clear" w:color="auto" w:fill="FFFFFF"/>
          </w:tcPr>
          <w:p w:rsidR="00450F04" w:rsidRDefault="00450F04">
            <w:pPr>
              <w:rPr>
                <w:sz w:val="10"/>
                <w:szCs w:val="10"/>
              </w:rPr>
            </w:pPr>
          </w:p>
        </w:tc>
        <w:tc>
          <w:tcPr>
            <w:tcW w:w="898"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1,500</w:t>
            </w:r>
          </w:p>
        </w:tc>
        <w:tc>
          <w:tcPr>
            <w:tcW w:w="1027" w:type="dxa"/>
            <w:shd w:val="clear" w:color="auto" w:fill="FFFFFF"/>
          </w:tcPr>
          <w:p w:rsidR="00450F04" w:rsidRDefault="00450F04">
            <w:pPr>
              <w:rPr>
                <w:sz w:val="10"/>
                <w:szCs w:val="10"/>
              </w:rPr>
            </w:pPr>
          </w:p>
        </w:tc>
        <w:tc>
          <w:tcPr>
            <w:tcW w:w="1003" w:type="dxa"/>
            <w:shd w:val="clear" w:color="auto" w:fill="FFFFFF"/>
          </w:tcPr>
          <w:p w:rsidR="00450F04" w:rsidRDefault="00450F04">
            <w:pPr>
              <w:rPr>
                <w:sz w:val="10"/>
                <w:szCs w:val="10"/>
              </w:rPr>
            </w:pPr>
          </w:p>
        </w:tc>
        <w:tc>
          <w:tcPr>
            <w:tcW w:w="1109" w:type="dxa"/>
            <w:shd w:val="clear" w:color="auto" w:fill="FFFFFF"/>
          </w:tcPr>
          <w:p w:rsidR="00450F04" w:rsidRDefault="00450F04">
            <w:pPr>
              <w:rPr>
                <w:sz w:val="10"/>
                <w:szCs w:val="10"/>
              </w:rPr>
            </w:pPr>
          </w:p>
        </w:tc>
      </w:tr>
      <w:tr w:rsidR="00450F04">
        <w:trPr>
          <w:trHeight w:hRule="exact" w:val="259"/>
          <w:jc w:val="center"/>
        </w:trPr>
        <w:tc>
          <w:tcPr>
            <w:tcW w:w="442" w:type="dxa"/>
            <w:shd w:val="clear" w:color="auto" w:fill="FFFFFF"/>
          </w:tcPr>
          <w:p w:rsidR="00450F04" w:rsidRDefault="00450F04">
            <w:pPr>
              <w:rPr>
                <w:sz w:val="10"/>
                <w:szCs w:val="10"/>
              </w:rPr>
            </w:pPr>
          </w:p>
        </w:tc>
        <w:tc>
          <w:tcPr>
            <w:tcW w:w="552" w:type="dxa"/>
            <w:shd w:val="clear" w:color="auto" w:fill="FFFFFF"/>
          </w:tcPr>
          <w:p w:rsidR="00450F04" w:rsidRDefault="00450F04">
            <w:pPr>
              <w:rPr>
                <w:sz w:val="10"/>
                <w:szCs w:val="10"/>
              </w:rPr>
            </w:pPr>
          </w:p>
        </w:tc>
        <w:tc>
          <w:tcPr>
            <w:tcW w:w="1474" w:type="dxa"/>
            <w:shd w:val="clear" w:color="auto" w:fill="FFFFFF"/>
          </w:tcPr>
          <w:p w:rsidR="00450F04" w:rsidRDefault="00450F04">
            <w:pPr>
              <w:rPr>
                <w:sz w:val="10"/>
                <w:szCs w:val="10"/>
              </w:rPr>
            </w:pPr>
          </w:p>
        </w:tc>
        <w:tc>
          <w:tcPr>
            <w:tcW w:w="5270" w:type="dxa"/>
            <w:shd w:val="clear" w:color="auto" w:fill="FFFFFF"/>
            <w:vAlign w:val="center"/>
          </w:tcPr>
          <w:p w:rsidR="00450F04" w:rsidRDefault="00314692">
            <w:pPr>
              <w:pStyle w:val="Jin0"/>
              <w:shd w:val="clear" w:color="auto" w:fill="auto"/>
              <w:tabs>
                <w:tab w:val="left" w:pos="969"/>
              </w:tabs>
              <w:ind w:firstLine="220"/>
              <w:rPr>
                <w:sz w:val="13"/>
                <w:szCs w:val="13"/>
              </w:rPr>
            </w:pPr>
            <w:r>
              <w:rPr>
                <w:sz w:val="13"/>
                <w:szCs w:val="13"/>
              </w:rPr>
              <w:t>"Z3"</w:t>
            </w:r>
            <w:r>
              <w:rPr>
                <w:sz w:val="13"/>
                <w:szCs w:val="13"/>
              </w:rPr>
              <w:tab/>
              <w:t>8,00</w:t>
            </w:r>
          </w:p>
        </w:tc>
        <w:tc>
          <w:tcPr>
            <w:tcW w:w="701" w:type="dxa"/>
            <w:shd w:val="clear" w:color="auto" w:fill="FFFFFF"/>
          </w:tcPr>
          <w:p w:rsidR="00450F04" w:rsidRDefault="00450F04">
            <w:pPr>
              <w:rPr>
                <w:sz w:val="10"/>
                <w:szCs w:val="10"/>
              </w:rPr>
            </w:pPr>
          </w:p>
        </w:tc>
        <w:tc>
          <w:tcPr>
            <w:tcW w:w="898"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8,000</w:t>
            </w:r>
          </w:p>
        </w:tc>
        <w:tc>
          <w:tcPr>
            <w:tcW w:w="1027" w:type="dxa"/>
            <w:shd w:val="clear" w:color="auto" w:fill="FFFFFF"/>
          </w:tcPr>
          <w:p w:rsidR="00450F04" w:rsidRDefault="00450F04">
            <w:pPr>
              <w:rPr>
                <w:sz w:val="10"/>
                <w:szCs w:val="10"/>
              </w:rPr>
            </w:pPr>
          </w:p>
        </w:tc>
        <w:tc>
          <w:tcPr>
            <w:tcW w:w="1003" w:type="dxa"/>
            <w:shd w:val="clear" w:color="auto" w:fill="FFFFFF"/>
          </w:tcPr>
          <w:p w:rsidR="00450F04" w:rsidRDefault="00450F04">
            <w:pPr>
              <w:rPr>
                <w:sz w:val="10"/>
                <w:szCs w:val="10"/>
              </w:rPr>
            </w:pPr>
          </w:p>
        </w:tc>
        <w:tc>
          <w:tcPr>
            <w:tcW w:w="1109" w:type="dxa"/>
            <w:shd w:val="clear" w:color="auto" w:fill="FFFFFF"/>
          </w:tcPr>
          <w:p w:rsidR="00450F04" w:rsidRDefault="00450F04">
            <w:pPr>
              <w:rPr>
                <w:sz w:val="10"/>
                <w:szCs w:val="10"/>
              </w:rPr>
            </w:pPr>
          </w:p>
        </w:tc>
      </w:tr>
      <w:tr w:rsidR="00450F04">
        <w:trPr>
          <w:trHeight w:hRule="exact" w:val="254"/>
          <w:jc w:val="center"/>
        </w:trPr>
        <w:tc>
          <w:tcPr>
            <w:tcW w:w="442" w:type="dxa"/>
            <w:shd w:val="clear" w:color="auto" w:fill="FFFFFF"/>
          </w:tcPr>
          <w:p w:rsidR="00450F04" w:rsidRDefault="00450F04">
            <w:pPr>
              <w:rPr>
                <w:sz w:val="10"/>
                <w:szCs w:val="10"/>
              </w:rPr>
            </w:pPr>
          </w:p>
        </w:tc>
        <w:tc>
          <w:tcPr>
            <w:tcW w:w="552" w:type="dxa"/>
            <w:shd w:val="clear" w:color="auto" w:fill="FFFFFF"/>
          </w:tcPr>
          <w:p w:rsidR="00450F04" w:rsidRDefault="00450F04">
            <w:pPr>
              <w:rPr>
                <w:sz w:val="10"/>
                <w:szCs w:val="10"/>
              </w:rPr>
            </w:pPr>
          </w:p>
        </w:tc>
        <w:tc>
          <w:tcPr>
            <w:tcW w:w="1474" w:type="dxa"/>
            <w:shd w:val="clear" w:color="auto" w:fill="FFFFFF"/>
          </w:tcPr>
          <w:p w:rsidR="00450F04" w:rsidRDefault="00450F04">
            <w:pPr>
              <w:rPr>
                <w:sz w:val="10"/>
                <w:szCs w:val="10"/>
              </w:rPr>
            </w:pPr>
          </w:p>
        </w:tc>
        <w:tc>
          <w:tcPr>
            <w:tcW w:w="5270" w:type="dxa"/>
            <w:shd w:val="clear" w:color="auto" w:fill="FFFFFF"/>
            <w:vAlign w:val="bottom"/>
          </w:tcPr>
          <w:p w:rsidR="00450F04" w:rsidRDefault="00314692">
            <w:pPr>
              <w:pStyle w:val="Jin0"/>
              <w:shd w:val="clear" w:color="auto" w:fill="auto"/>
              <w:ind w:firstLine="220"/>
              <w:rPr>
                <w:sz w:val="13"/>
                <w:szCs w:val="13"/>
              </w:rPr>
            </w:pPr>
            <w:r>
              <w:rPr>
                <w:color w:val="F9888E"/>
                <w:sz w:val="13"/>
                <w:szCs w:val="13"/>
              </w:rPr>
              <w:t>Součet</w:t>
            </w:r>
          </w:p>
        </w:tc>
        <w:tc>
          <w:tcPr>
            <w:tcW w:w="701" w:type="dxa"/>
            <w:shd w:val="clear" w:color="auto" w:fill="FFFFFF"/>
          </w:tcPr>
          <w:p w:rsidR="00450F04" w:rsidRDefault="00450F04">
            <w:pPr>
              <w:rPr>
                <w:sz w:val="10"/>
                <w:szCs w:val="10"/>
              </w:rPr>
            </w:pPr>
          </w:p>
        </w:tc>
        <w:tc>
          <w:tcPr>
            <w:tcW w:w="898" w:type="dxa"/>
            <w:shd w:val="clear" w:color="auto" w:fill="FFFFFF"/>
            <w:vAlign w:val="bottom"/>
          </w:tcPr>
          <w:p w:rsidR="00450F04" w:rsidRDefault="00314692">
            <w:pPr>
              <w:pStyle w:val="Jin0"/>
              <w:shd w:val="clear" w:color="auto" w:fill="auto"/>
              <w:ind w:firstLine="340"/>
              <w:jc w:val="both"/>
              <w:rPr>
                <w:sz w:val="13"/>
                <w:szCs w:val="13"/>
              </w:rPr>
            </w:pPr>
            <w:r>
              <w:rPr>
                <w:color w:val="F9888E"/>
                <w:sz w:val="13"/>
                <w:szCs w:val="13"/>
              </w:rPr>
              <w:t>9,500</w:t>
            </w:r>
          </w:p>
        </w:tc>
        <w:tc>
          <w:tcPr>
            <w:tcW w:w="1027" w:type="dxa"/>
            <w:shd w:val="clear" w:color="auto" w:fill="FFFFFF"/>
          </w:tcPr>
          <w:p w:rsidR="00450F04" w:rsidRDefault="00450F04">
            <w:pPr>
              <w:rPr>
                <w:sz w:val="10"/>
                <w:szCs w:val="10"/>
              </w:rPr>
            </w:pPr>
          </w:p>
        </w:tc>
        <w:tc>
          <w:tcPr>
            <w:tcW w:w="1003" w:type="dxa"/>
            <w:shd w:val="clear" w:color="auto" w:fill="FFFFFF"/>
          </w:tcPr>
          <w:p w:rsidR="00450F04" w:rsidRDefault="00450F04">
            <w:pPr>
              <w:rPr>
                <w:sz w:val="10"/>
                <w:szCs w:val="10"/>
              </w:rPr>
            </w:pPr>
          </w:p>
        </w:tc>
        <w:tc>
          <w:tcPr>
            <w:tcW w:w="1109" w:type="dxa"/>
            <w:shd w:val="clear" w:color="auto" w:fill="FFFFFF"/>
          </w:tcPr>
          <w:p w:rsidR="00450F04" w:rsidRDefault="00450F04">
            <w:pPr>
              <w:rPr>
                <w:sz w:val="10"/>
                <w:szCs w:val="10"/>
              </w:rPr>
            </w:pPr>
          </w:p>
        </w:tc>
      </w:tr>
      <w:tr w:rsidR="00450F04">
        <w:trPr>
          <w:trHeight w:hRule="exact" w:val="235"/>
          <w:jc w:val="center"/>
        </w:trPr>
        <w:tc>
          <w:tcPr>
            <w:tcW w:w="442" w:type="dxa"/>
            <w:shd w:val="clear" w:color="auto" w:fill="FFFFFF"/>
            <w:vAlign w:val="bottom"/>
          </w:tcPr>
          <w:p w:rsidR="00450F04" w:rsidRDefault="00314692">
            <w:pPr>
              <w:pStyle w:val="Jin0"/>
              <w:shd w:val="clear" w:color="auto" w:fill="auto"/>
              <w:jc w:val="both"/>
              <w:rPr>
                <w:sz w:val="13"/>
                <w:szCs w:val="13"/>
              </w:rPr>
            </w:pPr>
            <w:r>
              <w:rPr>
                <w:sz w:val="13"/>
                <w:szCs w:val="13"/>
              </w:rPr>
              <w:t>33</w:t>
            </w:r>
          </w:p>
        </w:tc>
        <w:tc>
          <w:tcPr>
            <w:tcW w:w="552" w:type="dxa"/>
            <w:shd w:val="clear" w:color="auto" w:fill="FFFFFF"/>
            <w:vAlign w:val="bottom"/>
          </w:tcPr>
          <w:p w:rsidR="00450F04" w:rsidRDefault="00314692">
            <w:pPr>
              <w:pStyle w:val="Jin0"/>
              <w:shd w:val="clear" w:color="auto" w:fill="auto"/>
              <w:ind w:firstLine="220"/>
              <w:jc w:val="both"/>
              <w:rPr>
                <w:sz w:val="13"/>
                <w:szCs w:val="13"/>
              </w:rPr>
            </w:pPr>
            <w:r>
              <w:rPr>
                <w:sz w:val="13"/>
                <w:szCs w:val="13"/>
              </w:rPr>
              <w:t>K</w:t>
            </w:r>
          </w:p>
        </w:tc>
        <w:tc>
          <w:tcPr>
            <w:tcW w:w="1474" w:type="dxa"/>
            <w:shd w:val="clear" w:color="auto" w:fill="FFFFFF"/>
            <w:vAlign w:val="bottom"/>
          </w:tcPr>
          <w:p w:rsidR="00450F04" w:rsidRDefault="00314692">
            <w:pPr>
              <w:pStyle w:val="Jin0"/>
              <w:shd w:val="clear" w:color="auto" w:fill="auto"/>
              <w:ind w:firstLine="180"/>
              <w:rPr>
                <w:sz w:val="13"/>
                <w:szCs w:val="13"/>
              </w:rPr>
            </w:pPr>
            <w:r>
              <w:rPr>
                <w:sz w:val="13"/>
                <w:szCs w:val="13"/>
              </w:rPr>
              <w:t>006 981511118</w:t>
            </w:r>
          </w:p>
        </w:tc>
        <w:tc>
          <w:tcPr>
            <w:tcW w:w="5270" w:type="dxa"/>
            <w:shd w:val="clear" w:color="auto" w:fill="FFFFFF"/>
            <w:vAlign w:val="bottom"/>
          </w:tcPr>
          <w:p w:rsidR="00450F04" w:rsidRDefault="00314692">
            <w:pPr>
              <w:pStyle w:val="Jin0"/>
              <w:shd w:val="clear" w:color="auto" w:fill="auto"/>
              <w:ind w:firstLine="220"/>
              <w:rPr>
                <w:sz w:val="13"/>
                <w:szCs w:val="13"/>
              </w:rPr>
            </w:pPr>
            <w:r>
              <w:rPr>
                <w:sz w:val="13"/>
                <w:szCs w:val="13"/>
              </w:rPr>
              <w:t xml:space="preserve">Odbourání kamenného zdivá postupným rozebíráním k </w:t>
            </w:r>
            <w:proofErr w:type="gramStart"/>
            <w:r>
              <w:rPr>
                <w:sz w:val="13"/>
                <w:szCs w:val="13"/>
              </w:rPr>
              <w:t>použiti</w:t>
            </w:r>
            <w:proofErr w:type="gramEnd"/>
            <w:r>
              <w:rPr>
                <w:sz w:val="13"/>
                <w:szCs w:val="13"/>
              </w:rPr>
              <w:t xml:space="preserve"> s </w:t>
            </w:r>
            <w:proofErr w:type="spellStart"/>
            <w:r>
              <w:rPr>
                <w:sz w:val="13"/>
                <w:szCs w:val="13"/>
              </w:rPr>
              <w:t>očistěnim</w:t>
            </w:r>
            <w:proofErr w:type="spellEnd"/>
          </w:p>
        </w:tc>
        <w:tc>
          <w:tcPr>
            <w:tcW w:w="701" w:type="dxa"/>
            <w:shd w:val="clear" w:color="auto" w:fill="FFFFFF"/>
            <w:vAlign w:val="bottom"/>
          </w:tcPr>
          <w:p w:rsidR="00450F04" w:rsidRDefault="00314692">
            <w:pPr>
              <w:pStyle w:val="Jin0"/>
              <w:shd w:val="clear" w:color="auto" w:fill="auto"/>
              <w:ind w:firstLine="180"/>
              <w:jc w:val="both"/>
              <w:rPr>
                <w:sz w:val="13"/>
                <w:szCs w:val="13"/>
              </w:rPr>
            </w:pPr>
            <w:r>
              <w:rPr>
                <w:sz w:val="13"/>
                <w:szCs w:val="13"/>
              </w:rPr>
              <w:t>m3</w:t>
            </w:r>
          </w:p>
        </w:tc>
        <w:tc>
          <w:tcPr>
            <w:tcW w:w="898"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0,720</w:t>
            </w:r>
          </w:p>
        </w:tc>
        <w:tc>
          <w:tcPr>
            <w:tcW w:w="1027" w:type="dxa"/>
            <w:shd w:val="clear" w:color="auto" w:fill="FFFFFF"/>
            <w:vAlign w:val="bottom"/>
          </w:tcPr>
          <w:p w:rsidR="00450F04" w:rsidRDefault="00314692">
            <w:pPr>
              <w:pStyle w:val="Jin0"/>
              <w:shd w:val="clear" w:color="auto" w:fill="auto"/>
              <w:ind w:firstLine="160"/>
              <w:jc w:val="both"/>
              <w:rPr>
                <w:sz w:val="13"/>
                <w:szCs w:val="13"/>
              </w:rPr>
            </w:pPr>
            <w:r>
              <w:rPr>
                <w:sz w:val="13"/>
                <w:szCs w:val="13"/>
              </w:rPr>
              <w:t>3 500,00</w:t>
            </w:r>
          </w:p>
        </w:tc>
        <w:tc>
          <w:tcPr>
            <w:tcW w:w="1003" w:type="dxa"/>
            <w:shd w:val="clear" w:color="auto" w:fill="FFFFFF"/>
            <w:vAlign w:val="bottom"/>
          </w:tcPr>
          <w:p w:rsidR="00450F04" w:rsidRDefault="00314692">
            <w:pPr>
              <w:pStyle w:val="Jin0"/>
              <w:shd w:val="clear" w:color="auto" w:fill="auto"/>
              <w:ind w:firstLine="360"/>
              <w:jc w:val="both"/>
              <w:rPr>
                <w:sz w:val="13"/>
                <w:szCs w:val="13"/>
              </w:rPr>
            </w:pPr>
            <w:r>
              <w:rPr>
                <w:sz w:val="13"/>
                <w:szCs w:val="13"/>
              </w:rPr>
              <w:t>2 520,00</w:t>
            </w:r>
          </w:p>
        </w:tc>
        <w:tc>
          <w:tcPr>
            <w:tcW w:w="1109" w:type="dxa"/>
            <w:shd w:val="clear" w:color="auto" w:fill="FFFFFF"/>
            <w:vAlign w:val="bottom"/>
          </w:tcPr>
          <w:p w:rsidR="00450F04" w:rsidRDefault="00314692">
            <w:pPr>
              <w:pStyle w:val="Jin0"/>
              <w:shd w:val="clear" w:color="auto" w:fill="auto"/>
              <w:jc w:val="right"/>
              <w:rPr>
                <w:sz w:val="13"/>
                <w:szCs w:val="13"/>
              </w:rPr>
            </w:pPr>
            <w:r>
              <w:rPr>
                <w:sz w:val="13"/>
                <w:szCs w:val="13"/>
              </w:rPr>
              <w:t>KALKULACE</w:t>
            </w:r>
          </w:p>
        </w:tc>
      </w:tr>
      <w:tr w:rsidR="00450F04">
        <w:trPr>
          <w:trHeight w:hRule="exact" w:val="235"/>
          <w:jc w:val="center"/>
        </w:trPr>
        <w:tc>
          <w:tcPr>
            <w:tcW w:w="442" w:type="dxa"/>
            <w:shd w:val="clear" w:color="auto" w:fill="FFFFFF"/>
          </w:tcPr>
          <w:p w:rsidR="00450F04" w:rsidRDefault="00450F04">
            <w:pPr>
              <w:rPr>
                <w:sz w:val="10"/>
                <w:szCs w:val="10"/>
              </w:rPr>
            </w:pPr>
          </w:p>
        </w:tc>
        <w:tc>
          <w:tcPr>
            <w:tcW w:w="552" w:type="dxa"/>
            <w:shd w:val="clear" w:color="auto" w:fill="FFFFFF"/>
          </w:tcPr>
          <w:p w:rsidR="00450F04" w:rsidRDefault="00450F04">
            <w:pPr>
              <w:rPr>
                <w:sz w:val="10"/>
                <w:szCs w:val="10"/>
              </w:rPr>
            </w:pPr>
          </w:p>
        </w:tc>
        <w:tc>
          <w:tcPr>
            <w:tcW w:w="1474" w:type="dxa"/>
            <w:shd w:val="clear" w:color="auto" w:fill="FFFFFF"/>
          </w:tcPr>
          <w:p w:rsidR="00450F04" w:rsidRDefault="00450F04">
            <w:pPr>
              <w:rPr>
                <w:sz w:val="10"/>
                <w:szCs w:val="10"/>
              </w:rPr>
            </w:pPr>
          </w:p>
        </w:tc>
        <w:tc>
          <w:tcPr>
            <w:tcW w:w="5270" w:type="dxa"/>
            <w:shd w:val="clear" w:color="auto" w:fill="FFFFFF"/>
            <w:vAlign w:val="bottom"/>
          </w:tcPr>
          <w:p w:rsidR="00450F04" w:rsidRDefault="00314692">
            <w:pPr>
              <w:pStyle w:val="Jin0"/>
              <w:shd w:val="clear" w:color="auto" w:fill="auto"/>
              <w:tabs>
                <w:tab w:val="left" w:pos="700"/>
              </w:tabs>
              <w:ind w:firstLine="220"/>
              <w:rPr>
                <w:sz w:val="13"/>
                <w:szCs w:val="13"/>
              </w:rPr>
            </w:pPr>
            <w:r>
              <w:rPr>
                <w:sz w:val="13"/>
                <w:szCs w:val="13"/>
              </w:rPr>
              <w:t>”K1"</w:t>
            </w:r>
            <w:r>
              <w:rPr>
                <w:sz w:val="13"/>
                <w:szCs w:val="13"/>
              </w:rPr>
              <w:tab/>
              <w:t>0,72</w:t>
            </w:r>
          </w:p>
        </w:tc>
        <w:tc>
          <w:tcPr>
            <w:tcW w:w="701" w:type="dxa"/>
            <w:shd w:val="clear" w:color="auto" w:fill="FFFFFF"/>
          </w:tcPr>
          <w:p w:rsidR="00450F04" w:rsidRDefault="00450F04">
            <w:pPr>
              <w:rPr>
                <w:sz w:val="10"/>
                <w:szCs w:val="10"/>
              </w:rPr>
            </w:pPr>
          </w:p>
        </w:tc>
        <w:tc>
          <w:tcPr>
            <w:tcW w:w="898"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0,720</w:t>
            </w:r>
          </w:p>
        </w:tc>
        <w:tc>
          <w:tcPr>
            <w:tcW w:w="1027" w:type="dxa"/>
            <w:shd w:val="clear" w:color="auto" w:fill="FFFFFF"/>
          </w:tcPr>
          <w:p w:rsidR="00450F04" w:rsidRDefault="00450F04">
            <w:pPr>
              <w:rPr>
                <w:sz w:val="10"/>
                <w:szCs w:val="10"/>
              </w:rPr>
            </w:pPr>
          </w:p>
        </w:tc>
        <w:tc>
          <w:tcPr>
            <w:tcW w:w="1003" w:type="dxa"/>
            <w:shd w:val="clear" w:color="auto" w:fill="FFFFFF"/>
          </w:tcPr>
          <w:p w:rsidR="00450F04" w:rsidRDefault="00450F04">
            <w:pPr>
              <w:rPr>
                <w:sz w:val="10"/>
                <w:szCs w:val="10"/>
              </w:rPr>
            </w:pPr>
          </w:p>
        </w:tc>
        <w:tc>
          <w:tcPr>
            <w:tcW w:w="1109" w:type="dxa"/>
            <w:shd w:val="clear" w:color="auto" w:fill="FFFFFF"/>
          </w:tcPr>
          <w:p w:rsidR="00450F04" w:rsidRDefault="00450F04">
            <w:pPr>
              <w:rPr>
                <w:sz w:val="10"/>
                <w:szCs w:val="10"/>
              </w:rPr>
            </w:pPr>
          </w:p>
        </w:tc>
      </w:tr>
      <w:tr w:rsidR="00450F04">
        <w:trPr>
          <w:trHeight w:hRule="exact" w:val="226"/>
          <w:jc w:val="center"/>
        </w:trPr>
        <w:tc>
          <w:tcPr>
            <w:tcW w:w="442" w:type="dxa"/>
            <w:shd w:val="clear" w:color="auto" w:fill="FFFFFF"/>
          </w:tcPr>
          <w:p w:rsidR="00450F04" w:rsidRDefault="00450F04">
            <w:pPr>
              <w:rPr>
                <w:sz w:val="10"/>
                <w:szCs w:val="10"/>
              </w:rPr>
            </w:pPr>
          </w:p>
        </w:tc>
        <w:tc>
          <w:tcPr>
            <w:tcW w:w="552" w:type="dxa"/>
            <w:shd w:val="clear" w:color="auto" w:fill="FFFFFF"/>
            <w:vAlign w:val="bottom"/>
          </w:tcPr>
          <w:p w:rsidR="00450F04" w:rsidRDefault="00314692">
            <w:pPr>
              <w:pStyle w:val="Jin0"/>
              <w:shd w:val="clear" w:color="auto" w:fill="auto"/>
              <w:ind w:firstLine="220"/>
              <w:jc w:val="both"/>
              <w:rPr>
                <w:sz w:val="13"/>
                <w:szCs w:val="13"/>
              </w:rPr>
            </w:pPr>
            <w:r>
              <w:rPr>
                <w:color w:val="597675"/>
                <w:sz w:val="13"/>
                <w:szCs w:val="13"/>
              </w:rPr>
              <w:t>D</w:t>
            </w:r>
          </w:p>
        </w:tc>
        <w:tc>
          <w:tcPr>
            <w:tcW w:w="1474" w:type="dxa"/>
            <w:shd w:val="clear" w:color="auto" w:fill="FFFFFF"/>
            <w:vAlign w:val="bottom"/>
          </w:tcPr>
          <w:p w:rsidR="00450F04" w:rsidRDefault="00314692">
            <w:pPr>
              <w:pStyle w:val="Jin0"/>
              <w:shd w:val="clear" w:color="auto" w:fill="auto"/>
              <w:ind w:firstLine="520"/>
              <w:rPr>
                <w:sz w:val="13"/>
                <w:szCs w:val="13"/>
              </w:rPr>
            </w:pPr>
            <w:r>
              <w:rPr>
                <w:color w:val="597675"/>
                <w:sz w:val="13"/>
                <w:szCs w:val="13"/>
              </w:rPr>
              <w:t>99</w:t>
            </w:r>
          </w:p>
        </w:tc>
        <w:tc>
          <w:tcPr>
            <w:tcW w:w="5270" w:type="dxa"/>
            <w:shd w:val="clear" w:color="auto" w:fill="FFFFFF"/>
            <w:vAlign w:val="bottom"/>
          </w:tcPr>
          <w:p w:rsidR="00450F04" w:rsidRDefault="00314692">
            <w:pPr>
              <w:pStyle w:val="Jin0"/>
              <w:shd w:val="clear" w:color="auto" w:fill="auto"/>
              <w:ind w:firstLine="220"/>
              <w:rPr>
                <w:sz w:val="13"/>
                <w:szCs w:val="13"/>
              </w:rPr>
            </w:pPr>
            <w:r>
              <w:rPr>
                <w:color w:val="597675"/>
                <w:sz w:val="13"/>
                <w:szCs w:val="13"/>
              </w:rPr>
              <w:t>Přesun hmot</w:t>
            </w:r>
          </w:p>
        </w:tc>
        <w:tc>
          <w:tcPr>
            <w:tcW w:w="701" w:type="dxa"/>
            <w:shd w:val="clear" w:color="auto" w:fill="FFFFFF"/>
          </w:tcPr>
          <w:p w:rsidR="00450F04" w:rsidRDefault="00450F04">
            <w:pPr>
              <w:rPr>
                <w:sz w:val="10"/>
                <w:szCs w:val="10"/>
              </w:rPr>
            </w:pPr>
          </w:p>
        </w:tc>
        <w:tc>
          <w:tcPr>
            <w:tcW w:w="898" w:type="dxa"/>
            <w:shd w:val="clear" w:color="auto" w:fill="FFFFFF"/>
          </w:tcPr>
          <w:p w:rsidR="00450F04" w:rsidRDefault="00450F04">
            <w:pPr>
              <w:rPr>
                <w:sz w:val="10"/>
                <w:szCs w:val="10"/>
              </w:rPr>
            </w:pPr>
          </w:p>
        </w:tc>
        <w:tc>
          <w:tcPr>
            <w:tcW w:w="1027" w:type="dxa"/>
            <w:shd w:val="clear" w:color="auto" w:fill="FFFFFF"/>
          </w:tcPr>
          <w:p w:rsidR="00450F04" w:rsidRDefault="00450F04">
            <w:pPr>
              <w:rPr>
                <w:sz w:val="10"/>
                <w:szCs w:val="10"/>
              </w:rPr>
            </w:pPr>
          </w:p>
        </w:tc>
        <w:tc>
          <w:tcPr>
            <w:tcW w:w="1003" w:type="dxa"/>
            <w:shd w:val="clear" w:color="auto" w:fill="FFFFFF"/>
            <w:vAlign w:val="bottom"/>
          </w:tcPr>
          <w:p w:rsidR="00450F04" w:rsidRDefault="00314692">
            <w:pPr>
              <w:pStyle w:val="Jin0"/>
              <w:shd w:val="clear" w:color="auto" w:fill="auto"/>
              <w:jc w:val="right"/>
              <w:rPr>
                <w:sz w:val="13"/>
                <w:szCs w:val="13"/>
              </w:rPr>
            </w:pPr>
            <w:r>
              <w:rPr>
                <w:sz w:val="13"/>
                <w:szCs w:val="13"/>
              </w:rPr>
              <w:t>5 760,64</w:t>
            </w:r>
          </w:p>
        </w:tc>
        <w:tc>
          <w:tcPr>
            <w:tcW w:w="1109" w:type="dxa"/>
            <w:shd w:val="clear" w:color="auto" w:fill="FFFFFF"/>
          </w:tcPr>
          <w:p w:rsidR="00450F04" w:rsidRDefault="00450F04">
            <w:pPr>
              <w:rPr>
                <w:sz w:val="10"/>
                <w:szCs w:val="10"/>
              </w:rPr>
            </w:pPr>
          </w:p>
        </w:tc>
      </w:tr>
      <w:tr w:rsidR="00450F04">
        <w:trPr>
          <w:trHeight w:hRule="exact" w:val="221"/>
          <w:jc w:val="center"/>
        </w:trPr>
        <w:tc>
          <w:tcPr>
            <w:tcW w:w="442" w:type="dxa"/>
            <w:shd w:val="clear" w:color="auto" w:fill="FFFFFF"/>
            <w:vAlign w:val="bottom"/>
          </w:tcPr>
          <w:p w:rsidR="00450F04" w:rsidRDefault="00314692">
            <w:pPr>
              <w:pStyle w:val="Jin0"/>
              <w:shd w:val="clear" w:color="auto" w:fill="auto"/>
              <w:jc w:val="both"/>
              <w:rPr>
                <w:sz w:val="13"/>
                <w:szCs w:val="13"/>
              </w:rPr>
            </w:pPr>
            <w:r>
              <w:rPr>
                <w:sz w:val="13"/>
                <w:szCs w:val="13"/>
              </w:rPr>
              <w:t>34</w:t>
            </w:r>
          </w:p>
        </w:tc>
        <w:tc>
          <w:tcPr>
            <w:tcW w:w="552" w:type="dxa"/>
            <w:shd w:val="clear" w:color="auto" w:fill="FFFFFF"/>
            <w:vAlign w:val="bottom"/>
          </w:tcPr>
          <w:p w:rsidR="00450F04" w:rsidRDefault="00314692">
            <w:pPr>
              <w:pStyle w:val="Jin0"/>
              <w:shd w:val="clear" w:color="auto" w:fill="auto"/>
              <w:ind w:firstLine="220"/>
              <w:jc w:val="both"/>
              <w:rPr>
                <w:sz w:val="13"/>
                <w:szCs w:val="13"/>
              </w:rPr>
            </w:pPr>
            <w:r>
              <w:rPr>
                <w:sz w:val="13"/>
                <w:szCs w:val="13"/>
              </w:rPr>
              <w:t>K</w:t>
            </w:r>
          </w:p>
        </w:tc>
        <w:tc>
          <w:tcPr>
            <w:tcW w:w="1474" w:type="dxa"/>
            <w:shd w:val="clear" w:color="auto" w:fill="FFFFFF"/>
            <w:vAlign w:val="bottom"/>
          </w:tcPr>
          <w:p w:rsidR="00450F04" w:rsidRDefault="00314692">
            <w:pPr>
              <w:pStyle w:val="Jin0"/>
              <w:shd w:val="clear" w:color="auto" w:fill="auto"/>
              <w:ind w:firstLine="180"/>
              <w:jc w:val="both"/>
              <w:rPr>
                <w:sz w:val="13"/>
                <w:szCs w:val="13"/>
              </w:rPr>
            </w:pPr>
            <w:r>
              <w:rPr>
                <w:sz w:val="13"/>
                <w:szCs w:val="13"/>
              </w:rPr>
              <w:t>006 997006512</w:t>
            </w:r>
          </w:p>
        </w:tc>
        <w:tc>
          <w:tcPr>
            <w:tcW w:w="5270" w:type="dxa"/>
            <w:shd w:val="clear" w:color="auto" w:fill="FFFFFF"/>
            <w:vAlign w:val="bottom"/>
          </w:tcPr>
          <w:p w:rsidR="00450F04" w:rsidRDefault="00314692">
            <w:pPr>
              <w:pStyle w:val="Jin0"/>
              <w:shd w:val="clear" w:color="auto" w:fill="auto"/>
              <w:ind w:firstLine="220"/>
              <w:rPr>
                <w:sz w:val="13"/>
                <w:szCs w:val="13"/>
              </w:rPr>
            </w:pPr>
            <w:r>
              <w:rPr>
                <w:sz w:val="13"/>
                <w:szCs w:val="13"/>
              </w:rPr>
              <w:t>Vodorovné doprava suti s naložením a složením na skládku do 1 km</w:t>
            </w:r>
          </w:p>
        </w:tc>
        <w:tc>
          <w:tcPr>
            <w:tcW w:w="701" w:type="dxa"/>
            <w:shd w:val="clear" w:color="auto" w:fill="FFFFFF"/>
            <w:vAlign w:val="bottom"/>
          </w:tcPr>
          <w:p w:rsidR="00450F04" w:rsidRDefault="00314692">
            <w:pPr>
              <w:pStyle w:val="Jin0"/>
              <w:shd w:val="clear" w:color="auto" w:fill="auto"/>
              <w:jc w:val="center"/>
              <w:rPr>
                <w:sz w:val="13"/>
                <w:szCs w:val="13"/>
              </w:rPr>
            </w:pPr>
            <w:r>
              <w:rPr>
                <w:sz w:val="13"/>
                <w:szCs w:val="13"/>
              </w:rPr>
              <w:t>t</w:t>
            </w:r>
          </w:p>
        </w:tc>
        <w:tc>
          <w:tcPr>
            <w:tcW w:w="898"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2,911</w:t>
            </w:r>
          </w:p>
        </w:tc>
        <w:tc>
          <w:tcPr>
            <w:tcW w:w="1027" w:type="dxa"/>
            <w:shd w:val="clear" w:color="auto" w:fill="FFFFFF"/>
            <w:vAlign w:val="bottom"/>
          </w:tcPr>
          <w:p w:rsidR="00450F04" w:rsidRDefault="00314692">
            <w:pPr>
              <w:pStyle w:val="Jin0"/>
              <w:shd w:val="clear" w:color="auto" w:fill="auto"/>
              <w:ind w:firstLine="260"/>
              <w:jc w:val="both"/>
              <w:rPr>
                <w:sz w:val="13"/>
                <w:szCs w:val="13"/>
              </w:rPr>
            </w:pPr>
            <w:r>
              <w:rPr>
                <w:sz w:val="13"/>
                <w:szCs w:val="13"/>
              </w:rPr>
              <w:t>250,00</w:t>
            </w:r>
          </w:p>
        </w:tc>
        <w:tc>
          <w:tcPr>
            <w:tcW w:w="1003" w:type="dxa"/>
            <w:shd w:val="clear" w:color="auto" w:fill="FFFFFF"/>
            <w:vAlign w:val="bottom"/>
          </w:tcPr>
          <w:p w:rsidR="00450F04" w:rsidRDefault="00314692">
            <w:pPr>
              <w:pStyle w:val="Jin0"/>
              <w:shd w:val="clear" w:color="auto" w:fill="auto"/>
              <w:jc w:val="right"/>
              <w:rPr>
                <w:sz w:val="13"/>
                <w:szCs w:val="13"/>
              </w:rPr>
            </w:pPr>
            <w:r>
              <w:rPr>
                <w:sz w:val="13"/>
                <w:szCs w:val="13"/>
              </w:rPr>
              <w:t>727,75</w:t>
            </w:r>
          </w:p>
        </w:tc>
        <w:tc>
          <w:tcPr>
            <w:tcW w:w="1109" w:type="dxa"/>
            <w:shd w:val="clear" w:color="auto" w:fill="FFFFFF"/>
            <w:vAlign w:val="bottom"/>
          </w:tcPr>
          <w:p w:rsidR="00450F04" w:rsidRDefault="00314692">
            <w:pPr>
              <w:pStyle w:val="Jin0"/>
              <w:shd w:val="clear" w:color="auto" w:fill="auto"/>
              <w:jc w:val="right"/>
              <w:rPr>
                <w:sz w:val="13"/>
                <w:szCs w:val="13"/>
              </w:rPr>
            </w:pPr>
            <w:r>
              <w:rPr>
                <w:sz w:val="13"/>
                <w:szCs w:val="13"/>
              </w:rPr>
              <w:t>CS URS PRAHA</w:t>
            </w:r>
          </w:p>
        </w:tc>
      </w:tr>
      <w:tr w:rsidR="00450F04">
        <w:trPr>
          <w:trHeight w:hRule="exact" w:val="216"/>
          <w:jc w:val="center"/>
        </w:trPr>
        <w:tc>
          <w:tcPr>
            <w:tcW w:w="442" w:type="dxa"/>
            <w:shd w:val="clear" w:color="auto" w:fill="FFFFFF"/>
            <w:vAlign w:val="bottom"/>
          </w:tcPr>
          <w:p w:rsidR="00450F04" w:rsidRDefault="00314692">
            <w:pPr>
              <w:pStyle w:val="Jin0"/>
              <w:shd w:val="clear" w:color="auto" w:fill="auto"/>
              <w:jc w:val="both"/>
              <w:rPr>
                <w:sz w:val="13"/>
                <w:szCs w:val="13"/>
              </w:rPr>
            </w:pPr>
            <w:r>
              <w:rPr>
                <w:sz w:val="13"/>
                <w:szCs w:val="13"/>
              </w:rPr>
              <w:t>35</w:t>
            </w:r>
          </w:p>
        </w:tc>
        <w:tc>
          <w:tcPr>
            <w:tcW w:w="552" w:type="dxa"/>
            <w:shd w:val="clear" w:color="auto" w:fill="FFFFFF"/>
            <w:vAlign w:val="bottom"/>
          </w:tcPr>
          <w:p w:rsidR="00450F04" w:rsidRDefault="00314692">
            <w:pPr>
              <w:pStyle w:val="Jin0"/>
              <w:shd w:val="clear" w:color="auto" w:fill="auto"/>
              <w:ind w:firstLine="220"/>
              <w:jc w:val="both"/>
              <w:rPr>
                <w:sz w:val="13"/>
                <w:szCs w:val="13"/>
              </w:rPr>
            </w:pPr>
            <w:r>
              <w:rPr>
                <w:sz w:val="13"/>
                <w:szCs w:val="13"/>
              </w:rPr>
              <w:t>K</w:t>
            </w:r>
          </w:p>
        </w:tc>
        <w:tc>
          <w:tcPr>
            <w:tcW w:w="1474" w:type="dxa"/>
            <w:shd w:val="clear" w:color="auto" w:fill="FFFFFF"/>
            <w:vAlign w:val="bottom"/>
          </w:tcPr>
          <w:p w:rsidR="00450F04" w:rsidRDefault="00314692">
            <w:pPr>
              <w:pStyle w:val="Jin0"/>
              <w:shd w:val="clear" w:color="auto" w:fill="auto"/>
              <w:ind w:firstLine="180"/>
              <w:jc w:val="both"/>
              <w:rPr>
                <w:sz w:val="13"/>
                <w:szCs w:val="13"/>
              </w:rPr>
            </w:pPr>
            <w:r>
              <w:rPr>
                <w:sz w:val="13"/>
                <w:szCs w:val="13"/>
              </w:rPr>
              <w:t>006 997006519</w:t>
            </w:r>
          </w:p>
        </w:tc>
        <w:tc>
          <w:tcPr>
            <w:tcW w:w="5270" w:type="dxa"/>
            <w:shd w:val="clear" w:color="auto" w:fill="FFFFFF"/>
            <w:vAlign w:val="bottom"/>
          </w:tcPr>
          <w:p w:rsidR="00450F04" w:rsidRDefault="00314692">
            <w:pPr>
              <w:pStyle w:val="Jin0"/>
              <w:shd w:val="clear" w:color="auto" w:fill="auto"/>
              <w:ind w:firstLine="220"/>
              <w:rPr>
                <w:sz w:val="13"/>
                <w:szCs w:val="13"/>
              </w:rPr>
            </w:pPr>
            <w:r>
              <w:rPr>
                <w:sz w:val="13"/>
                <w:szCs w:val="13"/>
              </w:rPr>
              <w:t xml:space="preserve">Příplatek k vodorovnému přemístění suti na </w:t>
            </w:r>
            <w:proofErr w:type="spellStart"/>
            <w:r>
              <w:rPr>
                <w:sz w:val="13"/>
                <w:szCs w:val="13"/>
              </w:rPr>
              <w:t>skládkui</w:t>
            </w:r>
            <w:proofErr w:type="spellEnd"/>
            <w:r>
              <w:rPr>
                <w:sz w:val="13"/>
                <w:szCs w:val="13"/>
              </w:rPr>
              <w:t xml:space="preserve"> ZKD 1 km přes 1 km</w:t>
            </w:r>
          </w:p>
        </w:tc>
        <w:tc>
          <w:tcPr>
            <w:tcW w:w="701" w:type="dxa"/>
            <w:shd w:val="clear" w:color="auto" w:fill="FFFFFF"/>
            <w:vAlign w:val="bottom"/>
          </w:tcPr>
          <w:p w:rsidR="00450F04" w:rsidRDefault="00314692">
            <w:pPr>
              <w:pStyle w:val="Jin0"/>
              <w:shd w:val="clear" w:color="auto" w:fill="auto"/>
              <w:ind w:firstLine="280"/>
              <w:jc w:val="both"/>
              <w:rPr>
                <w:sz w:val="13"/>
                <w:szCs w:val="13"/>
              </w:rPr>
            </w:pPr>
            <w:r>
              <w:rPr>
                <w:sz w:val="13"/>
                <w:szCs w:val="13"/>
              </w:rPr>
              <w:t>t</w:t>
            </w:r>
          </w:p>
        </w:tc>
        <w:tc>
          <w:tcPr>
            <w:tcW w:w="898" w:type="dxa"/>
            <w:shd w:val="clear" w:color="auto" w:fill="FFFFFF"/>
            <w:vAlign w:val="bottom"/>
          </w:tcPr>
          <w:p w:rsidR="00450F04" w:rsidRDefault="00314692">
            <w:pPr>
              <w:pStyle w:val="Jin0"/>
              <w:shd w:val="clear" w:color="auto" w:fill="auto"/>
              <w:ind w:firstLine="260"/>
              <w:jc w:val="both"/>
              <w:rPr>
                <w:sz w:val="13"/>
                <w:szCs w:val="13"/>
              </w:rPr>
            </w:pPr>
            <w:r>
              <w:rPr>
                <w:sz w:val="13"/>
                <w:szCs w:val="13"/>
              </w:rPr>
              <w:t>26,199</w:t>
            </w:r>
          </w:p>
        </w:tc>
        <w:tc>
          <w:tcPr>
            <w:tcW w:w="1027" w:type="dxa"/>
            <w:shd w:val="clear" w:color="auto" w:fill="FFFFFF"/>
            <w:vAlign w:val="bottom"/>
          </w:tcPr>
          <w:p w:rsidR="00450F04" w:rsidRDefault="00314692">
            <w:pPr>
              <w:pStyle w:val="Jin0"/>
              <w:shd w:val="clear" w:color="auto" w:fill="auto"/>
              <w:ind w:firstLine="360"/>
              <w:jc w:val="both"/>
              <w:rPr>
                <w:sz w:val="13"/>
                <w:szCs w:val="13"/>
              </w:rPr>
            </w:pPr>
            <w:r>
              <w:rPr>
                <w:sz w:val="13"/>
                <w:szCs w:val="13"/>
              </w:rPr>
              <w:t>36,00</w:t>
            </w:r>
          </w:p>
        </w:tc>
        <w:tc>
          <w:tcPr>
            <w:tcW w:w="1003" w:type="dxa"/>
            <w:shd w:val="clear" w:color="auto" w:fill="FFFFFF"/>
            <w:vAlign w:val="bottom"/>
          </w:tcPr>
          <w:p w:rsidR="00450F04" w:rsidRDefault="00314692">
            <w:pPr>
              <w:pStyle w:val="Jin0"/>
              <w:shd w:val="clear" w:color="auto" w:fill="auto"/>
              <w:jc w:val="right"/>
              <w:rPr>
                <w:sz w:val="13"/>
                <w:szCs w:val="13"/>
              </w:rPr>
            </w:pPr>
            <w:r>
              <w:rPr>
                <w:sz w:val="13"/>
                <w:szCs w:val="13"/>
              </w:rPr>
              <w:t>943,16</w:t>
            </w:r>
          </w:p>
        </w:tc>
        <w:tc>
          <w:tcPr>
            <w:tcW w:w="1109" w:type="dxa"/>
            <w:shd w:val="clear" w:color="auto" w:fill="FFFFFF"/>
            <w:vAlign w:val="bottom"/>
          </w:tcPr>
          <w:p w:rsidR="00450F04" w:rsidRDefault="00314692">
            <w:pPr>
              <w:pStyle w:val="Jin0"/>
              <w:shd w:val="clear" w:color="auto" w:fill="auto"/>
              <w:jc w:val="right"/>
              <w:rPr>
                <w:sz w:val="13"/>
                <w:szCs w:val="13"/>
              </w:rPr>
            </w:pPr>
            <w:r>
              <w:rPr>
                <w:sz w:val="13"/>
                <w:szCs w:val="13"/>
              </w:rPr>
              <w:t>CS URS PRAHA</w:t>
            </w:r>
          </w:p>
        </w:tc>
      </w:tr>
    </w:tbl>
    <w:p w:rsidR="00450F04" w:rsidRDefault="00314692">
      <w:pPr>
        <w:spacing w:line="1" w:lineRule="exact"/>
        <w:rPr>
          <w:sz w:val="2"/>
          <w:szCs w:val="2"/>
        </w:rPr>
      </w:pPr>
      <w:r>
        <w:br w:type="page"/>
      </w:r>
    </w:p>
    <w:p w:rsidR="00450F04" w:rsidRDefault="00314692">
      <w:pPr>
        <w:pStyle w:val="Titulektabulky0"/>
        <w:shd w:val="clear" w:color="auto" w:fill="auto"/>
        <w:tabs>
          <w:tab w:val="left" w:pos="8688"/>
        </w:tabs>
        <w:ind w:left="2678"/>
        <w:rPr>
          <w:sz w:val="13"/>
          <w:szCs w:val="13"/>
        </w:rPr>
      </w:pPr>
      <w:r>
        <w:rPr>
          <w:sz w:val="13"/>
          <w:szCs w:val="13"/>
        </w:rPr>
        <w:lastRenderedPageBreak/>
        <w:t>2,911*9</w:t>
      </w:r>
      <w:r>
        <w:rPr>
          <w:sz w:val="13"/>
          <w:szCs w:val="13"/>
        </w:rPr>
        <w:tab/>
        <w:t>26,199</w:t>
      </w:r>
    </w:p>
    <w:tbl>
      <w:tblPr>
        <w:tblOverlap w:val="never"/>
        <w:tblW w:w="0" w:type="auto"/>
        <w:jc w:val="center"/>
        <w:tblLayout w:type="fixed"/>
        <w:tblCellMar>
          <w:left w:w="10" w:type="dxa"/>
          <w:right w:w="10" w:type="dxa"/>
        </w:tblCellMar>
        <w:tblLook w:val="0000" w:firstRow="0" w:lastRow="0" w:firstColumn="0" w:lastColumn="0" w:noHBand="0" w:noVBand="0"/>
      </w:tblPr>
      <w:tblGrid>
        <w:gridCol w:w="442"/>
        <w:gridCol w:w="552"/>
        <w:gridCol w:w="504"/>
        <w:gridCol w:w="970"/>
        <w:gridCol w:w="5131"/>
        <w:gridCol w:w="840"/>
        <w:gridCol w:w="859"/>
        <w:gridCol w:w="1027"/>
        <w:gridCol w:w="1042"/>
        <w:gridCol w:w="1104"/>
      </w:tblGrid>
      <w:tr w:rsidR="00450F04">
        <w:trPr>
          <w:trHeight w:hRule="exact" w:val="221"/>
          <w:jc w:val="center"/>
        </w:trPr>
        <w:tc>
          <w:tcPr>
            <w:tcW w:w="442" w:type="dxa"/>
            <w:shd w:val="clear" w:color="auto" w:fill="FFFFFF"/>
          </w:tcPr>
          <w:p w:rsidR="00450F04" w:rsidRDefault="00314692">
            <w:pPr>
              <w:pStyle w:val="Jin0"/>
              <w:shd w:val="clear" w:color="auto" w:fill="auto"/>
              <w:jc w:val="both"/>
              <w:rPr>
                <w:sz w:val="13"/>
                <w:szCs w:val="13"/>
              </w:rPr>
            </w:pPr>
            <w:r>
              <w:rPr>
                <w:sz w:val="13"/>
                <w:szCs w:val="13"/>
              </w:rPr>
              <w:t>36</w:t>
            </w:r>
          </w:p>
        </w:tc>
        <w:tc>
          <w:tcPr>
            <w:tcW w:w="552" w:type="dxa"/>
            <w:shd w:val="clear" w:color="auto" w:fill="FFFFFF"/>
          </w:tcPr>
          <w:p w:rsidR="00450F04" w:rsidRDefault="00314692">
            <w:pPr>
              <w:pStyle w:val="Jin0"/>
              <w:shd w:val="clear" w:color="auto" w:fill="auto"/>
              <w:ind w:firstLine="220"/>
              <w:jc w:val="both"/>
              <w:rPr>
                <w:sz w:val="13"/>
                <w:szCs w:val="13"/>
              </w:rPr>
            </w:pPr>
            <w:r>
              <w:rPr>
                <w:sz w:val="13"/>
                <w:szCs w:val="13"/>
              </w:rPr>
              <w:t>K</w:t>
            </w:r>
          </w:p>
        </w:tc>
        <w:tc>
          <w:tcPr>
            <w:tcW w:w="504" w:type="dxa"/>
            <w:shd w:val="clear" w:color="auto" w:fill="FFFFFF"/>
          </w:tcPr>
          <w:p w:rsidR="00450F04" w:rsidRDefault="00314692">
            <w:pPr>
              <w:pStyle w:val="Jin0"/>
              <w:shd w:val="clear" w:color="auto" w:fill="auto"/>
              <w:ind w:firstLine="180"/>
              <w:jc w:val="both"/>
              <w:rPr>
                <w:sz w:val="13"/>
                <w:szCs w:val="13"/>
              </w:rPr>
            </w:pPr>
            <w:r>
              <w:rPr>
                <w:sz w:val="13"/>
                <w:szCs w:val="13"/>
              </w:rPr>
              <w:t>013</w:t>
            </w:r>
          </w:p>
        </w:tc>
        <w:tc>
          <w:tcPr>
            <w:tcW w:w="970" w:type="dxa"/>
            <w:shd w:val="clear" w:color="auto" w:fill="FFFFFF"/>
          </w:tcPr>
          <w:p w:rsidR="00450F04" w:rsidRDefault="00314692">
            <w:pPr>
              <w:pStyle w:val="Jin0"/>
              <w:shd w:val="clear" w:color="auto" w:fill="auto"/>
              <w:jc w:val="both"/>
              <w:rPr>
                <w:sz w:val="13"/>
                <w:szCs w:val="13"/>
              </w:rPr>
            </w:pPr>
            <w:r>
              <w:rPr>
                <w:sz w:val="13"/>
                <w:szCs w:val="13"/>
              </w:rPr>
              <w:t>997013801</w:t>
            </w:r>
          </w:p>
        </w:tc>
        <w:tc>
          <w:tcPr>
            <w:tcW w:w="5131" w:type="dxa"/>
            <w:shd w:val="clear" w:color="auto" w:fill="FFFFFF"/>
          </w:tcPr>
          <w:p w:rsidR="00450F04" w:rsidRDefault="00314692">
            <w:pPr>
              <w:pStyle w:val="Jin0"/>
              <w:shd w:val="clear" w:color="auto" w:fill="auto"/>
              <w:ind w:firstLine="220"/>
              <w:rPr>
                <w:sz w:val="13"/>
                <w:szCs w:val="13"/>
              </w:rPr>
            </w:pPr>
            <w:r>
              <w:rPr>
                <w:sz w:val="13"/>
                <w:szCs w:val="13"/>
              </w:rPr>
              <w:t>Poplatek za uložení stavebního kamenného odpadu na skládce (skládkovné)</w:t>
            </w:r>
          </w:p>
        </w:tc>
        <w:tc>
          <w:tcPr>
            <w:tcW w:w="840" w:type="dxa"/>
            <w:shd w:val="clear" w:color="auto" w:fill="FFFFFF"/>
          </w:tcPr>
          <w:p w:rsidR="00450F04" w:rsidRDefault="00314692">
            <w:pPr>
              <w:pStyle w:val="Jin0"/>
              <w:shd w:val="clear" w:color="auto" w:fill="auto"/>
              <w:ind w:firstLine="400"/>
              <w:rPr>
                <w:sz w:val="13"/>
                <w:szCs w:val="13"/>
              </w:rPr>
            </w:pPr>
            <w:r>
              <w:rPr>
                <w:sz w:val="13"/>
                <w:szCs w:val="13"/>
              </w:rPr>
              <w:t>t</w:t>
            </w:r>
          </w:p>
        </w:tc>
        <w:tc>
          <w:tcPr>
            <w:tcW w:w="859" w:type="dxa"/>
            <w:shd w:val="clear" w:color="auto" w:fill="FFFFFF"/>
          </w:tcPr>
          <w:p w:rsidR="00450F04" w:rsidRDefault="00314692">
            <w:pPr>
              <w:pStyle w:val="Jin0"/>
              <w:shd w:val="clear" w:color="auto" w:fill="auto"/>
              <w:ind w:firstLine="340"/>
              <w:jc w:val="both"/>
              <w:rPr>
                <w:sz w:val="13"/>
                <w:szCs w:val="13"/>
              </w:rPr>
            </w:pPr>
            <w:r>
              <w:rPr>
                <w:sz w:val="13"/>
                <w:szCs w:val="13"/>
              </w:rPr>
              <w:t>2,911</w:t>
            </w:r>
          </w:p>
        </w:tc>
        <w:tc>
          <w:tcPr>
            <w:tcW w:w="1027" w:type="dxa"/>
            <w:shd w:val="clear" w:color="auto" w:fill="FFFFFF"/>
          </w:tcPr>
          <w:p w:rsidR="00450F04" w:rsidRDefault="00314692">
            <w:pPr>
              <w:pStyle w:val="Jin0"/>
              <w:shd w:val="clear" w:color="auto" w:fill="auto"/>
              <w:ind w:firstLine="300"/>
              <w:jc w:val="both"/>
              <w:rPr>
                <w:sz w:val="13"/>
                <w:szCs w:val="13"/>
              </w:rPr>
            </w:pPr>
            <w:r>
              <w:rPr>
                <w:sz w:val="13"/>
                <w:szCs w:val="13"/>
              </w:rPr>
              <w:t>550,00</w:t>
            </w:r>
          </w:p>
        </w:tc>
        <w:tc>
          <w:tcPr>
            <w:tcW w:w="1042" w:type="dxa"/>
            <w:shd w:val="clear" w:color="auto" w:fill="FFFFFF"/>
          </w:tcPr>
          <w:p w:rsidR="00450F04" w:rsidRDefault="00314692">
            <w:pPr>
              <w:pStyle w:val="Jin0"/>
              <w:shd w:val="clear" w:color="auto" w:fill="auto"/>
              <w:ind w:firstLine="420"/>
              <w:jc w:val="both"/>
              <w:rPr>
                <w:sz w:val="13"/>
                <w:szCs w:val="13"/>
              </w:rPr>
            </w:pPr>
            <w:r>
              <w:rPr>
                <w:sz w:val="13"/>
                <w:szCs w:val="13"/>
              </w:rPr>
              <w:t>1 601,05</w:t>
            </w:r>
          </w:p>
        </w:tc>
        <w:tc>
          <w:tcPr>
            <w:tcW w:w="1104" w:type="dxa"/>
            <w:shd w:val="clear" w:color="auto" w:fill="FFFFFF"/>
          </w:tcPr>
          <w:p w:rsidR="00450F04" w:rsidRDefault="00314692">
            <w:pPr>
              <w:pStyle w:val="Jin0"/>
              <w:shd w:val="clear" w:color="auto" w:fill="auto"/>
              <w:jc w:val="right"/>
              <w:rPr>
                <w:sz w:val="13"/>
                <w:szCs w:val="13"/>
              </w:rPr>
            </w:pPr>
            <w:r>
              <w:rPr>
                <w:sz w:val="13"/>
                <w:szCs w:val="13"/>
              </w:rPr>
              <w:t>KALKULACE</w:t>
            </w:r>
          </w:p>
        </w:tc>
      </w:tr>
      <w:tr w:rsidR="00450F04">
        <w:trPr>
          <w:trHeight w:hRule="exact" w:val="221"/>
          <w:jc w:val="center"/>
        </w:trPr>
        <w:tc>
          <w:tcPr>
            <w:tcW w:w="442" w:type="dxa"/>
            <w:shd w:val="clear" w:color="auto" w:fill="FFFFFF"/>
            <w:vAlign w:val="bottom"/>
          </w:tcPr>
          <w:p w:rsidR="00450F04" w:rsidRDefault="00314692">
            <w:pPr>
              <w:pStyle w:val="Jin0"/>
              <w:shd w:val="clear" w:color="auto" w:fill="auto"/>
              <w:jc w:val="both"/>
              <w:rPr>
                <w:sz w:val="13"/>
                <w:szCs w:val="13"/>
              </w:rPr>
            </w:pPr>
            <w:r>
              <w:rPr>
                <w:sz w:val="13"/>
                <w:szCs w:val="13"/>
              </w:rPr>
              <w:t>37</w:t>
            </w:r>
          </w:p>
        </w:tc>
        <w:tc>
          <w:tcPr>
            <w:tcW w:w="552" w:type="dxa"/>
            <w:shd w:val="clear" w:color="auto" w:fill="FFFFFF"/>
            <w:vAlign w:val="bottom"/>
          </w:tcPr>
          <w:p w:rsidR="00450F04" w:rsidRDefault="00314692">
            <w:pPr>
              <w:pStyle w:val="Jin0"/>
              <w:shd w:val="clear" w:color="auto" w:fill="auto"/>
              <w:ind w:firstLine="220"/>
              <w:jc w:val="both"/>
              <w:rPr>
                <w:sz w:val="13"/>
                <w:szCs w:val="13"/>
              </w:rPr>
            </w:pPr>
            <w:r>
              <w:rPr>
                <w:sz w:val="13"/>
                <w:szCs w:val="13"/>
              </w:rPr>
              <w:t>K</w:t>
            </w:r>
          </w:p>
        </w:tc>
        <w:tc>
          <w:tcPr>
            <w:tcW w:w="504" w:type="dxa"/>
            <w:shd w:val="clear" w:color="auto" w:fill="FFFFFF"/>
            <w:vAlign w:val="bottom"/>
          </w:tcPr>
          <w:p w:rsidR="00450F04" w:rsidRDefault="00314692">
            <w:pPr>
              <w:pStyle w:val="Jin0"/>
              <w:shd w:val="clear" w:color="auto" w:fill="auto"/>
              <w:ind w:firstLine="180"/>
              <w:jc w:val="both"/>
              <w:rPr>
                <w:sz w:val="13"/>
                <w:szCs w:val="13"/>
              </w:rPr>
            </w:pPr>
            <w:r>
              <w:rPr>
                <w:sz w:val="13"/>
                <w:szCs w:val="13"/>
              </w:rPr>
              <w:t>011</w:t>
            </w:r>
          </w:p>
        </w:tc>
        <w:tc>
          <w:tcPr>
            <w:tcW w:w="970" w:type="dxa"/>
            <w:shd w:val="clear" w:color="auto" w:fill="FFFFFF"/>
            <w:vAlign w:val="bottom"/>
          </w:tcPr>
          <w:p w:rsidR="00450F04" w:rsidRDefault="00314692">
            <w:pPr>
              <w:pStyle w:val="Jin0"/>
              <w:shd w:val="clear" w:color="auto" w:fill="auto"/>
              <w:jc w:val="both"/>
              <w:rPr>
                <w:sz w:val="13"/>
                <w:szCs w:val="13"/>
              </w:rPr>
            </w:pPr>
            <w:r>
              <w:rPr>
                <w:sz w:val="13"/>
                <w:szCs w:val="13"/>
              </w:rPr>
              <w:t>998011001</w:t>
            </w:r>
          </w:p>
        </w:tc>
        <w:tc>
          <w:tcPr>
            <w:tcW w:w="5131" w:type="dxa"/>
            <w:shd w:val="clear" w:color="auto" w:fill="FFFFFF"/>
            <w:vAlign w:val="bottom"/>
          </w:tcPr>
          <w:p w:rsidR="00450F04" w:rsidRDefault="00314692">
            <w:pPr>
              <w:pStyle w:val="Jin0"/>
              <w:shd w:val="clear" w:color="auto" w:fill="auto"/>
              <w:ind w:firstLine="220"/>
              <w:rPr>
                <w:sz w:val="13"/>
                <w:szCs w:val="13"/>
              </w:rPr>
            </w:pPr>
            <w:r>
              <w:rPr>
                <w:sz w:val="13"/>
                <w:szCs w:val="13"/>
              </w:rPr>
              <w:t xml:space="preserve">Přesun hmot pro budovy </w:t>
            </w:r>
            <w:proofErr w:type="gramStart"/>
            <w:r>
              <w:rPr>
                <w:sz w:val="13"/>
                <w:szCs w:val="13"/>
              </w:rPr>
              <w:t>zděné v do</w:t>
            </w:r>
            <w:proofErr w:type="gramEnd"/>
            <w:r>
              <w:rPr>
                <w:sz w:val="13"/>
                <w:szCs w:val="13"/>
              </w:rPr>
              <w:t xml:space="preserve"> 6 m</w:t>
            </w:r>
          </w:p>
        </w:tc>
        <w:tc>
          <w:tcPr>
            <w:tcW w:w="840" w:type="dxa"/>
            <w:shd w:val="clear" w:color="auto" w:fill="FFFFFF"/>
            <w:vAlign w:val="bottom"/>
          </w:tcPr>
          <w:p w:rsidR="00450F04" w:rsidRDefault="00314692">
            <w:pPr>
              <w:pStyle w:val="Jin0"/>
              <w:shd w:val="clear" w:color="auto" w:fill="auto"/>
              <w:ind w:firstLine="400"/>
              <w:jc w:val="both"/>
              <w:rPr>
                <w:sz w:val="13"/>
                <w:szCs w:val="13"/>
              </w:rPr>
            </w:pPr>
            <w:r>
              <w:rPr>
                <w:sz w:val="13"/>
                <w:szCs w:val="13"/>
              </w:rPr>
              <w:t>t</w:t>
            </w:r>
          </w:p>
        </w:tc>
        <w:tc>
          <w:tcPr>
            <w:tcW w:w="859"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6,913</w:t>
            </w:r>
          </w:p>
        </w:tc>
        <w:tc>
          <w:tcPr>
            <w:tcW w:w="1027" w:type="dxa"/>
            <w:shd w:val="clear" w:color="auto" w:fill="FFFFFF"/>
            <w:vAlign w:val="bottom"/>
          </w:tcPr>
          <w:p w:rsidR="00450F04" w:rsidRDefault="00314692">
            <w:pPr>
              <w:pStyle w:val="Jin0"/>
              <w:shd w:val="clear" w:color="auto" w:fill="auto"/>
              <w:ind w:firstLine="300"/>
              <w:jc w:val="both"/>
              <w:rPr>
                <w:sz w:val="13"/>
                <w:szCs w:val="13"/>
              </w:rPr>
            </w:pPr>
            <w:r>
              <w:rPr>
                <w:sz w:val="13"/>
                <w:szCs w:val="13"/>
              </w:rPr>
              <w:t>360,00</w:t>
            </w:r>
          </w:p>
        </w:tc>
        <w:tc>
          <w:tcPr>
            <w:tcW w:w="1042" w:type="dxa"/>
            <w:shd w:val="clear" w:color="auto" w:fill="FFFFFF"/>
            <w:vAlign w:val="bottom"/>
          </w:tcPr>
          <w:p w:rsidR="00450F04" w:rsidRDefault="00314692">
            <w:pPr>
              <w:pStyle w:val="Jin0"/>
              <w:shd w:val="clear" w:color="auto" w:fill="auto"/>
              <w:ind w:firstLine="420"/>
              <w:jc w:val="both"/>
              <w:rPr>
                <w:sz w:val="13"/>
                <w:szCs w:val="13"/>
              </w:rPr>
            </w:pPr>
            <w:r>
              <w:rPr>
                <w:sz w:val="13"/>
                <w:szCs w:val="13"/>
              </w:rPr>
              <w:t>2 488,68</w:t>
            </w:r>
          </w:p>
        </w:tc>
        <w:tc>
          <w:tcPr>
            <w:tcW w:w="1104" w:type="dxa"/>
            <w:shd w:val="clear" w:color="auto" w:fill="FFFFFF"/>
            <w:vAlign w:val="bottom"/>
          </w:tcPr>
          <w:p w:rsidR="00450F04" w:rsidRDefault="00314692">
            <w:pPr>
              <w:pStyle w:val="Jin0"/>
              <w:shd w:val="clear" w:color="auto" w:fill="auto"/>
              <w:jc w:val="right"/>
              <w:rPr>
                <w:sz w:val="13"/>
                <w:szCs w:val="13"/>
              </w:rPr>
            </w:pPr>
            <w:r>
              <w:rPr>
                <w:sz w:val="13"/>
                <w:szCs w:val="13"/>
              </w:rPr>
              <w:t>CS URS PRAHA</w:t>
            </w:r>
          </w:p>
        </w:tc>
      </w:tr>
      <w:tr w:rsidR="00450F04">
        <w:trPr>
          <w:trHeight w:hRule="exact" w:val="211"/>
          <w:jc w:val="center"/>
        </w:trPr>
        <w:tc>
          <w:tcPr>
            <w:tcW w:w="442" w:type="dxa"/>
            <w:shd w:val="clear" w:color="auto" w:fill="FFFFFF"/>
          </w:tcPr>
          <w:p w:rsidR="00450F04" w:rsidRDefault="00450F04">
            <w:pPr>
              <w:rPr>
                <w:sz w:val="10"/>
                <w:szCs w:val="10"/>
              </w:rPr>
            </w:pPr>
          </w:p>
        </w:tc>
        <w:tc>
          <w:tcPr>
            <w:tcW w:w="552" w:type="dxa"/>
            <w:shd w:val="clear" w:color="auto" w:fill="FFFFFF"/>
          </w:tcPr>
          <w:p w:rsidR="00450F04" w:rsidRDefault="00314692">
            <w:pPr>
              <w:pStyle w:val="Jin0"/>
              <w:shd w:val="clear" w:color="auto" w:fill="auto"/>
              <w:ind w:firstLine="220"/>
              <w:jc w:val="both"/>
              <w:rPr>
                <w:sz w:val="13"/>
                <w:szCs w:val="13"/>
              </w:rPr>
            </w:pPr>
            <w:r>
              <w:rPr>
                <w:color w:val="6191D0"/>
                <w:sz w:val="13"/>
                <w:szCs w:val="13"/>
              </w:rPr>
              <w:t>D</w:t>
            </w:r>
          </w:p>
        </w:tc>
        <w:tc>
          <w:tcPr>
            <w:tcW w:w="504" w:type="dxa"/>
            <w:shd w:val="clear" w:color="auto" w:fill="FFFFFF"/>
          </w:tcPr>
          <w:p w:rsidR="00450F04" w:rsidRDefault="00450F04">
            <w:pPr>
              <w:rPr>
                <w:sz w:val="10"/>
                <w:szCs w:val="10"/>
              </w:rPr>
            </w:pPr>
          </w:p>
        </w:tc>
        <w:tc>
          <w:tcPr>
            <w:tcW w:w="970" w:type="dxa"/>
            <w:shd w:val="clear" w:color="auto" w:fill="FFFFFF"/>
          </w:tcPr>
          <w:p w:rsidR="00450F04" w:rsidRDefault="00314692">
            <w:pPr>
              <w:pStyle w:val="Jin0"/>
              <w:shd w:val="clear" w:color="auto" w:fill="auto"/>
              <w:jc w:val="both"/>
              <w:rPr>
                <w:sz w:val="13"/>
                <w:szCs w:val="13"/>
              </w:rPr>
            </w:pPr>
            <w:r>
              <w:rPr>
                <w:color w:val="6191D0"/>
                <w:sz w:val="13"/>
                <w:szCs w:val="13"/>
              </w:rPr>
              <w:t>PSV</w:t>
            </w:r>
          </w:p>
        </w:tc>
        <w:tc>
          <w:tcPr>
            <w:tcW w:w="5131" w:type="dxa"/>
            <w:shd w:val="clear" w:color="auto" w:fill="FFFFFF"/>
          </w:tcPr>
          <w:p w:rsidR="00450F04" w:rsidRDefault="00314692">
            <w:pPr>
              <w:pStyle w:val="Jin0"/>
              <w:shd w:val="clear" w:color="auto" w:fill="auto"/>
              <w:ind w:firstLine="220"/>
              <w:rPr>
                <w:sz w:val="13"/>
                <w:szCs w:val="13"/>
              </w:rPr>
            </w:pPr>
            <w:r>
              <w:rPr>
                <w:color w:val="6191D0"/>
                <w:sz w:val="13"/>
                <w:szCs w:val="13"/>
              </w:rPr>
              <w:t>Práce a dodávky PSV</w:t>
            </w:r>
          </w:p>
        </w:tc>
        <w:tc>
          <w:tcPr>
            <w:tcW w:w="840" w:type="dxa"/>
            <w:shd w:val="clear" w:color="auto" w:fill="FFFFFF"/>
          </w:tcPr>
          <w:p w:rsidR="00450F04" w:rsidRDefault="00450F04">
            <w:pPr>
              <w:rPr>
                <w:sz w:val="10"/>
                <w:szCs w:val="10"/>
              </w:rPr>
            </w:pPr>
          </w:p>
        </w:tc>
        <w:tc>
          <w:tcPr>
            <w:tcW w:w="859" w:type="dxa"/>
            <w:shd w:val="clear" w:color="auto" w:fill="FFFFFF"/>
          </w:tcPr>
          <w:p w:rsidR="00450F04" w:rsidRDefault="00450F04">
            <w:pPr>
              <w:rPr>
                <w:sz w:val="10"/>
                <w:szCs w:val="10"/>
              </w:rPr>
            </w:pPr>
          </w:p>
        </w:tc>
        <w:tc>
          <w:tcPr>
            <w:tcW w:w="1027" w:type="dxa"/>
            <w:shd w:val="clear" w:color="auto" w:fill="FFFFFF"/>
          </w:tcPr>
          <w:p w:rsidR="00450F04" w:rsidRDefault="00450F04">
            <w:pPr>
              <w:rPr>
                <w:sz w:val="10"/>
                <w:szCs w:val="10"/>
              </w:rPr>
            </w:pPr>
          </w:p>
        </w:tc>
        <w:tc>
          <w:tcPr>
            <w:tcW w:w="1042" w:type="dxa"/>
            <w:shd w:val="clear" w:color="auto" w:fill="FFFFFF"/>
          </w:tcPr>
          <w:p w:rsidR="00450F04" w:rsidRDefault="00314692">
            <w:pPr>
              <w:pStyle w:val="Jin0"/>
              <w:shd w:val="clear" w:color="auto" w:fill="auto"/>
              <w:jc w:val="right"/>
              <w:rPr>
                <w:sz w:val="13"/>
                <w:szCs w:val="13"/>
              </w:rPr>
            </w:pPr>
            <w:r>
              <w:rPr>
                <w:b/>
                <w:bCs/>
                <w:color w:val="6191D0"/>
                <w:sz w:val="13"/>
                <w:szCs w:val="13"/>
              </w:rPr>
              <w:t>289 111,15</w:t>
            </w:r>
          </w:p>
        </w:tc>
        <w:tc>
          <w:tcPr>
            <w:tcW w:w="1104" w:type="dxa"/>
            <w:shd w:val="clear" w:color="auto" w:fill="FFFFFF"/>
          </w:tcPr>
          <w:p w:rsidR="00450F04" w:rsidRDefault="00450F04">
            <w:pPr>
              <w:rPr>
                <w:sz w:val="10"/>
                <w:szCs w:val="10"/>
              </w:rPr>
            </w:pPr>
          </w:p>
        </w:tc>
      </w:tr>
      <w:tr w:rsidR="00450F04">
        <w:trPr>
          <w:trHeight w:hRule="exact" w:val="211"/>
          <w:jc w:val="center"/>
        </w:trPr>
        <w:tc>
          <w:tcPr>
            <w:tcW w:w="442" w:type="dxa"/>
            <w:shd w:val="clear" w:color="auto" w:fill="FFFFFF"/>
          </w:tcPr>
          <w:p w:rsidR="00450F04" w:rsidRDefault="00450F04">
            <w:pPr>
              <w:rPr>
                <w:sz w:val="10"/>
                <w:szCs w:val="10"/>
              </w:rPr>
            </w:pPr>
          </w:p>
        </w:tc>
        <w:tc>
          <w:tcPr>
            <w:tcW w:w="552" w:type="dxa"/>
            <w:shd w:val="clear" w:color="auto" w:fill="FFFFFF"/>
          </w:tcPr>
          <w:p w:rsidR="00450F04" w:rsidRDefault="00314692">
            <w:pPr>
              <w:pStyle w:val="Jin0"/>
              <w:shd w:val="clear" w:color="auto" w:fill="auto"/>
              <w:ind w:firstLine="220"/>
              <w:jc w:val="both"/>
              <w:rPr>
                <w:sz w:val="13"/>
                <w:szCs w:val="13"/>
              </w:rPr>
            </w:pPr>
            <w:r>
              <w:rPr>
                <w:b/>
                <w:bCs/>
                <w:color w:val="9B5B7B"/>
                <w:sz w:val="13"/>
                <w:szCs w:val="13"/>
              </w:rPr>
              <w:t>D</w:t>
            </w:r>
          </w:p>
        </w:tc>
        <w:tc>
          <w:tcPr>
            <w:tcW w:w="504" w:type="dxa"/>
            <w:shd w:val="clear" w:color="auto" w:fill="FFFFFF"/>
          </w:tcPr>
          <w:p w:rsidR="00450F04" w:rsidRDefault="00450F04">
            <w:pPr>
              <w:rPr>
                <w:sz w:val="10"/>
                <w:szCs w:val="10"/>
              </w:rPr>
            </w:pPr>
          </w:p>
        </w:tc>
        <w:tc>
          <w:tcPr>
            <w:tcW w:w="970" w:type="dxa"/>
            <w:shd w:val="clear" w:color="auto" w:fill="FFFFFF"/>
          </w:tcPr>
          <w:p w:rsidR="00450F04" w:rsidRDefault="00314692">
            <w:pPr>
              <w:pStyle w:val="Jin0"/>
              <w:shd w:val="clear" w:color="auto" w:fill="auto"/>
              <w:jc w:val="both"/>
              <w:rPr>
                <w:sz w:val="13"/>
                <w:szCs w:val="13"/>
              </w:rPr>
            </w:pPr>
            <w:r>
              <w:rPr>
                <w:b/>
                <w:bCs/>
                <w:color w:val="9B5B7B"/>
                <w:sz w:val="13"/>
                <w:szCs w:val="13"/>
              </w:rPr>
              <w:t>762</w:t>
            </w:r>
          </w:p>
        </w:tc>
        <w:tc>
          <w:tcPr>
            <w:tcW w:w="5131" w:type="dxa"/>
            <w:shd w:val="clear" w:color="auto" w:fill="FFFFFF"/>
          </w:tcPr>
          <w:p w:rsidR="00450F04" w:rsidRDefault="00314692">
            <w:pPr>
              <w:pStyle w:val="Jin0"/>
              <w:shd w:val="clear" w:color="auto" w:fill="auto"/>
              <w:ind w:firstLine="220"/>
              <w:rPr>
                <w:sz w:val="13"/>
                <w:szCs w:val="13"/>
              </w:rPr>
            </w:pPr>
            <w:r>
              <w:rPr>
                <w:b/>
                <w:bCs/>
                <w:color w:val="9B5B7B"/>
                <w:sz w:val="13"/>
                <w:szCs w:val="13"/>
              </w:rPr>
              <w:t>Konstrukce tesařské</w:t>
            </w:r>
          </w:p>
        </w:tc>
        <w:tc>
          <w:tcPr>
            <w:tcW w:w="840" w:type="dxa"/>
            <w:shd w:val="clear" w:color="auto" w:fill="FFFFFF"/>
          </w:tcPr>
          <w:p w:rsidR="00450F04" w:rsidRDefault="00450F04">
            <w:pPr>
              <w:rPr>
                <w:sz w:val="10"/>
                <w:szCs w:val="10"/>
              </w:rPr>
            </w:pPr>
          </w:p>
        </w:tc>
        <w:tc>
          <w:tcPr>
            <w:tcW w:w="859" w:type="dxa"/>
            <w:shd w:val="clear" w:color="auto" w:fill="FFFFFF"/>
          </w:tcPr>
          <w:p w:rsidR="00450F04" w:rsidRDefault="00450F04">
            <w:pPr>
              <w:rPr>
                <w:sz w:val="10"/>
                <w:szCs w:val="10"/>
              </w:rPr>
            </w:pPr>
          </w:p>
        </w:tc>
        <w:tc>
          <w:tcPr>
            <w:tcW w:w="1027" w:type="dxa"/>
            <w:shd w:val="clear" w:color="auto" w:fill="FFFFFF"/>
          </w:tcPr>
          <w:p w:rsidR="00450F04" w:rsidRDefault="00450F04">
            <w:pPr>
              <w:rPr>
                <w:sz w:val="10"/>
                <w:szCs w:val="10"/>
              </w:rPr>
            </w:pPr>
          </w:p>
        </w:tc>
        <w:tc>
          <w:tcPr>
            <w:tcW w:w="1042" w:type="dxa"/>
            <w:shd w:val="clear" w:color="auto" w:fill="FFFFFF"/>
          </w:tcPr>
          <w:p w:rsidR="00450F04" w:rsidRDefault="00314692">
            <w:pPr>
              <w:pStyle w:val="Jin0"/>
              <w:shd w:val="clear" w:color="auto" w:fill="auto"/>
              <w:jc w:val="right"/>
              <w:rPr>
                <w:sz w:val="13"/>
                <w:szCs w:val="13"/>
              </w:rPr>
            </w:pPr>
            <w:r>
              <w:rPr>
                <w:b/>
                <w:bCs/>
                <w:color w:val="9B5B7B"/>
                <w:sz w:val="13"/>
                <w:szCs w:val="13"/>
              </w:rPr>
              <w:t>62 510,55</w:t>
            </w:r>
          </w:p>
        </w:tc>
        <w:tc>
          <w:tcPr>
            <w:tcW w:w="1104" w:type="dxa"/>
            <w:shd w:val="clear" w:color="auto" w:fill="FFFFFF"/>
          </w:tcPr>
          <w:p w:rsidR="00450F04" w:rsidRDefault="00450F04">
            <w:pPr>
              <w:rPr>
                <w:sz w:val="10"/>
                <w:szCs w:val="10"/>
              </w:rPr>
            </w:pPr>
          </w:p>
        </w:tc>
      </w:tr>
      <w:tr w:rsidR="00450F04">
        <w:trPr>
          <w:trHeight w:hRule="exact" w:val="230"/>
          <w:jc w:val="center"/>
        </w:trPr>
        <w:tc>
          <w:tcPr>
            <w:tcW w:w="442" w:type="dxa"/>
            <w:shd w:val="clear" w:color="auto" w:fill="FFFFFF"/>
            <w:vAlign w:val="bottom"/>
          </w:tcPr>
          <w:p w:rsidR="00450F04" w:rsidRDefault="00314692">
            <w:pPr>
              <w:pStyle w:val="Jin0"/>
              <w:shd w:val="clear" w:color="auto" w:fill="auto"/>
              <w:jc w:val="both"/>
              <w:rPr>
                <w:sz w:val="13"/>
                <w:szCs w:val="13"/>
              </w:rPr>
            </w:pPr>
            <w:r>
              <w:rPr>
                <w:sz w:val="13"/>
                <w:szCs w:val="13"/>
              </w:rPr>
              <w:t>38</w:t>
            </w:r>
          </w:p>
        </w:tc>
        <w:tc>
          <w:tcPr>
            <w:tcW w:w="552" w:type="dxa"/>
            <w:shd w:val="clear" w:color="auto" w:fill="FFFFFF"/>
            <w:vAlign w:val="bottom"/>
          </w:tcPr>
          <w:p w:rsidR="00450F04" w:rsidRDefault="00314692">
            <w:pPr>
              <w:pStyle w:val="Jin0"/>
              <w:shd w:val="clear" w:color="auto" w:fill="auto"/>
              <w:ind w:firstLine="220"/>
              <w:jc w:val="both"/>
              <w:rPr>
                <w:sz w:val="13"/>
                <w:szCs w:val="13"/>
              </w:rPr>
            </w:pPr>
            <w:r>
              <w:rPr>
                <w:sz w:val="13"/>
                <w:szCs w:val="13"/>
              </w:rPr>
              <w:t>K</w:t>
            </w:r>
          </w:p>
        </w:tc>
        <w:tc>
          <w:tcPr>
            <w:tcW w:w="504" w:type="dxa"/>
            <w:shd w:val="clear" w:color="auto" w:fill="FFFFFF"/>
            <w:vAlign w:val="bottom"/>
          </w:tcPr>
          <w:p w:rsidR="00450F04" w:rsidRDefault="00314692">
            <w:pPr>
              <w:pStyle w:val="Jin0"/>
              <w:shd w:val="clear" w:color="auto" w:fill="auto"/>
              <w:ind w:firstLine="180"/>
              <w:jc w:val="both"/>
              <w:rPr>
                <w:sz w:val="13"/>
                <w:szCs w:val="13"/>
              </w:rPr>
            </w:pPr>
            <w:r>
              <w:rPr>
                <w:sz w:val="13"/>
                <w:szCs w:val="13"/>
              </w:rPr>
              <w:t>762</w:t>
            </w:r>
          </w:p>
        </w:tc>
        <w:tc>
          <w:tcPr>
            <w:tcW w:w="970" w:type="dxa"/>
            <w:shd w:val="clear" w:color="auto" w:fill="FFFFFF"/>
            <w:vAlign w:val="bottom"/>
          </w:tcPr>
          <w:p w:rsidR="00450F04" w:rsidRDefault="00314692">
            <w:pPr>
              <w:pStyle w:val="Jin0"/>
              <w:shd w:val="clear" w:color="auto" w:fill="auto"/>
              <w:jc w:val="both"/>
              <w:rPr>
                <w:sz w:val="13"/>
                <w:szCs w:val="13"/>
              </w:rPr>
            </w:pPr>
            <w:r>
              <w:rPr>
                <w:sz w:val="13"/>
                <w:szCs w:val="13"/>
              </w:rPr>
              <w:t>762338008</w:t>
            </w:r>
          </w:p>
        </w:tc>
        <w:tc>
          <w:tcPr>
            <w:tcW w:w="5131" w:type="dxa"/>
            <w:shd w:val="clear" w:color="auto" w:fill="FFFFFF"/>
            <w:vAlign w:val="bottom"/>
          </w:tcPr>
          <w:p w:rsidR="00450F04" w:rsidRDefault="00314692">
            <w:pPr>
              <w:pStyle w:val="Jin0"/>
              <w:shd w:val="clear" w:color="auto" w:fill="auto"/>
              <w:ind w:firstLine="220"/>
              <w:rPr>
                <w:sz w:val="13"/>
                <w:szCs w:val="13"/>
              </w:rPr>
            </w:pPr>
            <w:r>
              <w:rPr>
                <w:sz w:val="13"/>
                <w:szCs w:val="13"/>
              </w:rPr>
              <w:t>Výroba a montáž DB hoblované patky sloupku dl.40cm</w:t>
            </w:r>
          </w:p>
        </w:tc>
        <w:tc>
          <w:tcPr>
            <w:tcW w:w="840"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ks</w:t>
            </w:r>
          </w:p>
        </w:tc>
        <w:tc>
          <w:tcPr>
            <w:tcW w:w="859" w:type="dxa"/>
            <w:shd w:val="clear" w:color="auto" w:fill="FFFFFF"/>
            <w:vAlign w:val="bottom"/>
          </w:tcPr>
          <w:p w:rsidR="00450F04" w:rsidRDefault="00314692">
            <w:pPr>
              <w:pStyle w:val="Jin0"/>
              <w:shd w:val="clear" w:color="auto" w:fill="auto"/>
              <w:ind w:firstLine="280"/>
              <w:jc w:val="both"/>
              <w:rPr>
                <w:sz w:val="13"/>
                <w:szCs w:val="13"/>
              </w:rPr>
            </w:pPr>
            <w:r>
              <w:rPr>
                <w:sz w:val="13"/>
                <w:szCs w:val="13"/>
              </w:rPr>
              <w:t>12,000</w:t>
            </w:r>
          </w:p>
        </w:tc>
        <w:tc>
          <w:tcPr>
            <w:tcW w:w="1027" w:type="dxa"/>
            <w:shd w:val="clear" w:color="auto" w:fill="FFFFFF"/>
            <w:vAlign w:val="bottom"/>
          </w:tcPr>
          <w:p w:rsidR="00450F04" w:rsidRDefault="00314692">
            <w:pPr>
              <w:pStyle w:val="Jin0"/>
              <w:shd w:val="clear" w:color="auto" w:fill="auto"/>
              <w:ind w:firstLine="300"/>
              <w:jc w:val="both"/>
              <w:rPr>
                <w:sz w:val="13"/>
                <w:szCs w:val="13"/>
              </w:rPr>
            </w:pPr>
            <w:r>
              <w:rPr>
                <w:sz w:val="13"/>
                <w:szCs w:val="13"/>
              </w:rPr>
              <w:t>300,00</w:t>
            </w:r>
          </w:p>
        </w:tc>
        <w:tc>
          <w:tcPr>
            <w:tcW w:w="1042" w:type="dxa"/>
            <w:shd w:val="clear" w:color="auto" w:fill="FFFFFF"/>
            <w:vAlign w:val="bottom"/>
          </w:tcPr>
          <w:p w:rsidR="00450F04" w:rsidRDefault="00314692">
            <w:pPr>
              <w:pStyle w:val="Jin0"/>
              <w:shd w:val="clear" w:color="auto" w:fill="auto"/>
              <w:ind w:firstLine="420"/>
              <w:jc w:val="both"/>
              <w:rPr>
                <w:sz w:val="13"/>
                <w:szCs w:val="13"/>
              </w:rPr>
            </w:pPr>
            <w:r>
              <w:rPr>
                <w:sz w:val="13"/>
                <w:szCs w:val="13"/>
              </w:rPr>
              <w:t>3 600,00</w:t>
            </w:r>
          </w:p>
        </w:tc>
        <w:tc>
          <w:tcPr>
            <w:tcW w:w="1104" w:type="dxa"/>
            <w:shd w:val="clear" w:color="auto" w:fill="FFFFFF"/>
            <w:vAlign w:val="bottom"/>
          </w:tcPr>
          <w:p w:rsidR="00450F04" w:rsidRDefault="00314692">
            <w:pPr>
              <w:pStyle w:val="Jin0"/>
              <w:shd w:val="clear" w:color="auto" w:fill="auto"/>
              <w:jc w:val="right"/>
              <w:rPr>
                <w:sz w:val="13"/>
                <w:szCs w:val="13"/>
              </w:rPr>
            </w:pPr>
            <w:r>
              <w:rPr>
                <w:sz w:val="13"/>
                <w:szCs w:val="13"/>
              </w:rPr>
              <w:t>KALKULACE</w:t>
            </w:r>
          </w:p>
        </w:tc>
      </w:tr>
      <w:tr w:rsidR="00450F04">
        <w:trPr>
          <w:trHeight w:hRule="exact" w:val="235"/>
          <w:jc w:val="center"/>
        </w:trPr>
        <w:tc>
          <w:tcPr>
            <w:tcW w:w="442" w:type="dxa"/>
            <w:shd w:val="clear" w:color="auto" w:fill="FFFFFF"/>
          </w:tcPr>
          <w:p w:rsidR="00450F04" w:rsidRDefault="00450F04">
            <w:pPr>
              <w:rPr>
                <w:sz w:val="10"/>
                <w:szCs w:val="10"/>
              </w:rPr>
            </w:pPr>
          </w:p>
        </w:tc>
        <w:tc>
          <w:tcPr>
            <w:tcW w:w="552" w:type="dxa"/>
            <w:shd w:val="clear" w:color="auto" w:fill="FFFFFF"/>
          </w:tcPr>
          <w:p w:rsidR="00450F04" w:rsidRDefault="00450F04">
            <w:pPr>
              <w:rPr>
                <w:sz w:val="10"/>
                <w:szCs w:val="10"/>
              </w:rPr>
            </w:pPr>
          </w:p>
        </w:tc>
        <w:tc>
          <w:tcPr>
            <w:tcW w:w="504" w:type="dxa"/>
            <w:shd w:val="clear" w:color="auto" w:fill="FFFFFF"/>
          </w:tcPr>
          <w:p w:rsidR="00450F04" w:rsidRDefault="00450F04">
            <w:pPr>
              <w:rPr>
                <w:sz w:val="10"/>
                <w:szCs w:val="10"/>
              </w:rPr>
            </w:pPr>
          </w:p>
        </w:tc>
        <w:tc>
          <w:tcPr>
            <w:tcW w:w="970" w:type="dxa"/>
            <w:shd w:val="clear" w:color="auto" w:fill="FFFFFF"/>
          </w:tcPr>
          <w:p w:rsidR="00450F04" w:rsidRDefault="00450F04">
            <w:pPr>
              <w:rPr>
                <w:sz w:val="10"/>
                <w:szCs w:val="10"/>
              </w:rPr>
            </w:pPr>
          </w:p>
        </w:tc>
        <w:tc>
          <w:tcPr>
            <w:tcW w:w="5131" w:type="dxa"/>
            <w:shd w:val="clear" w:color="auto" w:fill="FFFFFF"/>
            <w:vAlign w:val="center"/>
          </w:tcPr>
          <w:p w:rsidR="00450F04" w:rsidRDefault="00314692">
            <w:pPr>
              <w:pStyle w:val="Jin0"/>
              <w:shd w:val="clear" w:color="auto" w:fill="auto"/>
              <w:tabs>
                <w:tab w:val="left" w:pos="1022"/>
              </w:tabs>
              <w:ind w:firstLine="220"/>
              <w:rPr>
                <w:sz w:val="13"/>
                <w:szCs w:val="13"/>
              </w:rPr>
            </w:pPr>
            <w:r>
              <w:rPr>
                <w:sz w:val="13"/>
                <w:szCs w:val="13"/>
              </w:rPr>
              <w:t>"D2"</w:t>
            </w:r>
            <w:r>
              <w:rPr>
                <w:sz w:val="13"/>
                <w:szCs w:val="13"/>
              </w:rPr>
              <w:tab/>
              <w:t>12</w:t>
            </w:r>
          </w:p>
        </w:tc>
        <w:tc>
          <w:tcPr>
            <w:tcW w:w="840" w:type="dxa"/>
            <w:shd w:val="clear" w:color="auto" w:fill="FFFFFF"/>
          </w:tcPr>
          <w:p w:rsidR="00450F04" w:rsidRDefault="00450F04">
            <w:pPr>
              <w:rPr>
                <w:sz w:val="10"/>
                <w:szCs w:val="10"/>
              </w:rPr>
            </w:pPr>
          </w:p>
        </w:tc>
        <w:tc>
          <w:tcPr>
            <w:tcW w:w="859" w:type="dxa"/>
            <w:shd w:val="clear" w:color="auto" w:fill="FFFFFF"/>
            <w:vAlign w:val="bottom"/>
          </w:tcPr>
          <w:p w:rsidR="00450F04" w:rsidRDefault="00314692">
            <w:pPr>
              <w:pStyle w:val="Jin0"/>
              <w:shd w:val="clear" w:color="auto" w:fill="auto"/>
              <w:ind w:firstLine="280"/>
              <w:jc w:val="both"/>
              <w:rPr>
                <w:sz w:val="13"/>
                <w:szCs w:val="13"/>
              </w:rPr>
            </w:pPr>
            <w:r>
              <w:rPr>
                <w:sz w:val="13"/>
                <w:szCs w:val="13"/>
              </w:rPr>
              <w:t>12,000</w:t>
            </w:r>
          </w:p>
        </w:tc>
        <w:tc>
          <w:tcPr>
            <w:tcW w:w="1027" w:type="dxa"/>
            <w:shd w:val="clear" w:color="auto" w:fill="FFFFFF"/>
          </w:tcPr>
          <w:p w:rsidR="00450F04" w:rsidRDefault="00450F04">
            <w:pPr>
              <w:rPr>
                <w:sz w:val="10"/>
                <w:szCs w:val="10"/>
              </w:rPr>
            </w:pPr>
          </w:p>
        </w:tc>
        <w:tc>
          <w:tcPr>
            <w:tcW w:w="1042" w:type="dxa"/>
            <w:shd w:val="clear" w:color="auto" w:fill="FFFFFF"/>
          </w:tcPr>
          <w:p w:rsidR="00450F04" w:rsidRDefault="00450F04">
            <w:pPr>
              <w:rPr>
                <w:sz w:val="10"/>
                <w:szCs w:val="10"/>
              </w:rPr>
            </w:pPr>
          </w:p>
        </w:tc>
        <w:tc>
          <w:tcPr>
            <w:tcW w:w="1104" w:type="dxa"/>
            <w:shd w:val="clear" w:color="auto" w:fill="FFFFFF"/>
          </w:tcPr>
          <w:p w:rsidR="00450F04" w:rsidRDefault="00450F04">
            <w:pPr>
              <w:rPr>
                <w:sz w:val="10"/>
                <w:szCs w:val="10"/>
              </w:rPr>
            </w:pPr>
          </w:p>
        </w:tc>
      </w:tr>
      <w:tr w:rsidR="00450F04">
        <w:trPr>
          <w:trHeight w:hRule="exact" w:val="245"/>
          <w:jc w:val="center"/>
        </w:trPr>
        <w:tc>
          <w:tcPr>
            <w:tcW w:w="442" w:type="dxa"/>
            <w:shd w:val="clear" w:color="auto" w:fill="FFFFFF"/>
            <w:vAlign w:val="center"/>
          </w:tcPr>
          <w:p w:rsidR="00450F04" w:rsidRDefault="00314692">
            <w:pPr>
              <w:pStyle w:val="Jin0"/>
              <w:shd w:val="clear" w:color="auto" w:fill="auto"/>
              <w:jc w:val="both"/>
              <w:rPr>
                <w:sz w:val="13"/>
                <w:szCs w:val="13"/>
              </w:rPr>
            </w:pPr>
            <w:r>
              <w:rPr>
                <w:sz w:val="13"/>
                <w:szCs w:val="13"/>
              </w:rPr>
              <w:t>39</w:t>
            </w:r>
          </w:p>
        </w:tc>
        <w:tc>
          <w:tcPr>
            <w:tcW w:w="552" w:type="dxa"/>
            <w:shd w:val="clear" w:color="auto" w:fill="FFFFFF"/>
            <w:vAlign w:val="center"/>
          </w:tcPr>
          <w:p w:rsidR="00450F04" w:rsidRDefault="00314692">
            <w:pPr>
              <w:pStyle w:val="Jin0"/>
              <w:shd w:val="clear" w:color="auto" w:fill="auto"/>
              <w:ind w:firstLine="220"/>
              <w:jc w:val="both"/>
              <w:rPr>
                <w:sz w:val="13"/>
                <w:szCs w:val="13"/>
              </w:rPr>
            </w:pPr>
            <w:r>
              <w:rPr>
                <w:sz w:val="13"/>
                <w:szCs w:val="13"/>
              </w:rPr>
              <w:t>K</w:t>
            </w:r>
          </w:p>
        </w:tc>
        <w:tc>
          <w:tcPr>
            <w:tcW w:w="504" w:type="dxa"/>
            <w:shd w:val="clear" w:color="auto" w:fill="FFFFFF"/>
            <w:vAlign w:val="center"/>
          </w:tcPr>
          <w:p w:rsidR="00450F04" w:rsidRDefault="00314692">
            <w:pPr>
              <w:pStyle w:val="Jin0"/>
              <w:shd w:val="clear" w:color="auto" w:fill="auto"/>
              <w:ind w:firstLine="180"/>
              <w:jc w:val="both"/>
              <w:rPr>
                <w:sz w:val="13"/>
                <w:szCs w:val="13"/>
              </w:rPr>
            </w:pPr>
            <w:r>
              <w:rPr>
                <w:sz w:val="13"/>
                <w:szCs w:val="13"/>
              </w:rPr>
              <w:t>762</w:t>
            </w:r>
          </w:p>
        </w:tc>
        <w:tc>
          <w:tcPr>
            <w:tcW w:w="970" w:type="dxa"/>
            <w:shd w:val="clear" w:color="auto" w:fill="FFFFFF"/>
            <w:vAlign w:val="center"/>
          </w:tcPr>
          <w:p w:rsidR="00450F04" w:rsidRDefault="00314692">
            <w:pPr>
              <w:pStyle w:val="Jin0"/>
              <w:shd w:val="clear" w:color="auto" w:fill="auto"/>
              <w:jc w:val="both"/>
              <w:rPr>
                <w:sz w:val="13"/>
                <w:szCs w:val="13"/>
              </w:rPr>
            </w:pPr>
            <w:r>
              <w:rPr>
                <w:sz w:val="13"/>
                <w:szCs w:val="13"/>
              </w:rPr>
              <w:t>762338009</w:t>
            </w:r>
          </w:p>
        </w:tc>
        <w:tc>
          <w:tcPr>
            <w:tcW w:w="5131" w:type="dxa"/>
            <w:shd w:val="clear" w:color="auto" w:fill="FFFFFF"/>
            <w:vAlign w:val="center"/>
          </w:tcPr>
          <w:p w:rsidR="00450F04" w:rsidRDefault="00314692">
            <w:pPr>
              <w:pStyle w:val="Jin0"/>
              <w:shd w:val="clear" w:color="auto" w:fill="auto"/>
              <w:ind w:firstLine="220"/>
              <w:rPr>
                <w:sz w:val="13"/>
                <w:szCs w:val="13"/>
              </w:rPr>
            </w:pPr>
            <w:r>
              <w:rPr>
                <w:sz w:val="13"/>
                <w:szCs w:val="13"/>
              </w:rPr>
              <w:t>Výroba a montáž DB kopie obloukové vzpěrky dl.90cm</w:t>
            </w:r>
          </w:p>
        </w:tc>
        <w:tc>
          <w:tcPr>
            <w:tcW w:w="840" w:type="dxa"/>
            <w:shd w:val="clear" w:color="auto" w:fill="FFFFFF"/>
            <w:vAlign w:val="center"/>
          </w:tcPr>
          <w:p w:rsidR="00450F04" w:rsidRDefault="00314692">
            <w:pPr>
              <w:pStyle w:val="Jin0"/>
              <w:shd w:val="clear" w:color="auto" w:fill="auto"/>
              <w:ind w:firstLine="340"/>
              <w:jc w:val="both"/>
              <w:rPr>
                <w:sz w:val="13"/>
                <w:szCs w:val="13"/>
              </w:rPr>
            </w:pPr>
            <w:r>
              <w:rPr>
                <w:sz w:val="13"/>
                <w:szCs w:val="13"/>
              </w:rPr>
              <w:t>ks</w:t>
            </w:r>
          </w:p>
        </w:tc>
        <w:tc>
          <w:tcPr>
            <w:tcW w:w="859" w:type="dxa"/>
            <w:shd w:val="clear" w:color="auto" w:fill="FFFFFF"/>
            <w:vAlign w:val="center"/>
          </w:tcPr>
          <w:p w:rsidR="00450F04" w:rsidRDefault="00314692">
            <w:pPr>
              <w:pStyle w:val="Jin0"/>
              <w:shd w:val="clear" w:color="auto" w:fill="auto"/>
              <w:ind w:firstLine="340"/>
              <w:jc w:val="both"/>
              <w:rPr>
                <w:sz w:val="13"/>
                <w:szCs w:val="13"/>
              </w:rPr>
            </w:pPr>
            <w:r>
              <w:rPr>
                <w:sz w:val="13"/>
                <w:szCs w:val="13"/>
              </w:rPr>
              <w:t>1,000</w:t>
            </w:r>
          </w:p>
        </w:tc>
        <w:tc>
          <w:tcPr>
            <w:tcW w:w="1027" w:type="dxa"/>
            <w:shd w:val="clear" w:color="auto" w:fill="FFFFFF"/>
            <w:vAlign w:val="center"/>
          </w:tcPr>
          <w:p w:rsidR="00450F04" w:rsidRDefault="00314692">
            <w:pPr>
              <w:pStyle w:val="Jin0"/>
              <w:shd w:val="clear" w:color="auto" w:fill="auto"/>
              <w:ind w:firstLine="180"/>
              <w:jc w:val="both"/>
              <w:rPr>
                <w:sz w:val="13"/>
                <w:szCs w:val="13"/>
              </w:rPr>
            </w:pPr>
            <w:r>
              <w:rPr>
                <w:sz w:val="13"/>
                <w:szCs w:val="13"/>
              </w:rPr>
              <w:t>2 600,00</w:t>
            </w:r>
          </w:p>
        </w:tc>
        <w:tc>
          <w:tcPr>
            <w:tcW w:w="1042" w:type="dxa"/>
            <w:shd w:val="clear" w:color="auto" w:fill="FFFFFF"/>
            <w:vAlign w:val="center"/>
          </w:tcPr>
          <w:p w:rsidR="00450F04" w:rsidRDefault="00314692">
            <w:pPr>
              <w:pStyle w:val="Jin0"/>
              <w:shd w:val="clear" w:color="auto" w:fill="auto"/>
              <w:ind w:firstLine="420"/>
              <w:jc w:val="both"/>
              <w:rPr>
                <w:sz w:val="13"/>
                <w:szCs w:val="13"/>
              </w:rPr>
            </w:pPr>
            <w:r>
              <w:rPr>
                <w:sz w:val="13"/>
                <w:szCs w:val="13"/>
              </w:rPr>
              <w:t>2 600,00</w:t>
            </w:r>
          </w:p>
        </w:tc>
        <w:tc>
          <w:tcPr>
            <w:tcW w:w="1104" w:type="dxa"/>
            <w:shd w:val="clear" w:color="auto" w:fill="FFFFFF"/>
            <w:vAlign w:val="center"/>
          </w:tcPr>
          <w:p w:rsidR="00450F04" w:rsidRDefault="00314692">
            <w:pPr>
              <w:pStyle w:val="Jin0"/>
              <w:shd w:val="clear" w:color="auto" w:fill="auto"/>
              <w:jc w:val="right"/>
              <w:rPr>
                <w:sz w:val="13"/>
                <w:szCs w:val="13"/>
              </w:rPr>
            </w:pPr>
            <w:r>
              <w:rPr>
                <w:sz w:val="13"/>
                <w:szCs w:val="13"/>
              </w:rPr>
              <w:t>KALKULACE</w:t>
            </w:r>
          </w:p>
        </w:tc>
      </w:tr>
      <w:tr w:rsidR="00450F04">
        <w:trPr>
          <w:trHeight w:hRule="exact" w:val="230"/>
          <w:jc w:val="center"/>
        </w:trPr>
        <w:tc>
          <w:tcPr>
            <w:tcW w:w="442" w:type="dxa"/>
            <w:shd w:val="clear" w:color="auto" w:fill="FFFFFF"/>
          </w:tcPr>
          <w:p w:rsidR="00450F04" w:rsidRDefault="00450F04">
            <w:pPr>
              <w:rPr>
                <w:sz w:val="10"/>
                <w:szCs w:val="10"/>
              </w:rPr>
            </w:pPr>
          </w:p>
        </w:tc>
        <w:tc>
          <w:tcPr>
            <w:tcW w:w="552" w:type="dxa"/>
            <w:shd w:val="clear" w:color="auto" w:fill="FFFFFF"/>
          </w:tcPr>
          <w:p w:rsidR="00450F04" w:rsidRDefault="00450F04">
            <w:pPr>
              <w:rPr>
                <w:sz w:val="10"/>
                <w:szCs w:val="10"/>
              </w:rPr>
            </w:pPr>
          </w:p>
        </w:tc>
        <w:tc>
          <w:tcPr>
            <w:tcW w:w="504" w:type="dxa"/>
            <w:shd w:val="clear" w:color="auto" w:fill="FFFFFF"/>
          </w:tcPr>
          <w:p w:rsidR="00450F04" w:rsidRDefault="00450F04">
            <w:pPr>
              <w:rPr>
                <w:sz w:val="10"/>
                <w:szCs w:val="10"/>
              </w:rPr>
            </w:pPr>
          </w:p>
        </w:tc>
        <w:tc>
          <w:tcPr>
            <w:tcW w:w="970" w:type="dxa"/>
            <w:shd w:val="clear" w:color="auto" w:fill="FFFFFF"/>
          </w:tcPr>
          <w:p w:rsidR="00450F04" w:rsidRDefault="00450F04">
            <w:pPr>
              <w:rPr>
                <w:sz w:val="10"/>
                <w:szCs w:val="10"/>
              </w:rPr>
            </w:pPr>
          </w:p>
        </w:tc>
        <w:tc>
          <w:tcPr>
            <w:tcW w:w="5131" w:type="dxa"/>
            <w:shd w:val="clear" w:color="auto" w:fill="FFFFFF"/>
            <w:vAlign w:val="center"/>
          </w:tcPr>
          <w:p w:rsidR="00450F04" w:rsidRDefault="00314692">
            <w:pPr>
              <w:pStyle w:val="Jin0"/>
              <w:shd w:val="clear" w:color="auto" w:fill="auto"/>
              <w:tabs>
                <w:tab w:val="left" w:pos="1022"/>
              </w:tabs>
              <w:ind w:firstLine="220"/>
              <w:rPr>
                <w:sz w:val="13"/>
                <w:szCs w:val="13"/>
              </w:rPr>
            </w:pPr>
            <w:r>
              <w:rPr>
                <w:sz w:val="13"/>
                <w:szCs w:val="13"/>
              </w:rPr>
              <w:t>"D4"</w:t>
            </w:r>
            <w:r>
              <w:rPr>
                <w:sz w:val="13"/>
                <w:szCs w:val="13"/>
              </w:rPr>
              <w:tab/>
              <w:t>1</w:t>
            </w:r>
          </w:p>
        </w:tc>
        <w:tc>
          <w:tcPr>
            <w:tcW w:w="840" w:type="dxa"/>
            <w:shd w:val="clear" w:color="auto" w:fill="FFFFFF"/>
          </w:tcPr>
          <w:p w:rsidR="00450F04" w:rsidRDefault="00450F04">
            <w:pPr>
              <w:rPr>
                <w:sz w:val="10"/>
                <w:szCs w:val="10"/>
              </w:rPr>
            </w:pPr>
          </w:p>
        </w:tc>
        <w:tc>
          <w:tcPr>
            <w:tcW w:w="859"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1,000</w:t>
            </w:r>
          </w:p>
        </w:tc>
        <w:tc>
          <w:tcPr>
            <w:tcW w:w="1027" w:type="dxa"/>
            <w:shd w:val="clear" w:color="auto" w:fill="FFFFFF"/>
          </w:tcPr>
          <w:p w:rsidR="00450F04" w:rsidRDefault="00450F04">
            <w:pPr>
              <w:rPr>
                <w:sz w:val="10"/>
                <w:szCs w:val="10"/>
              </w:rPr>
            </w:pPr>
          </w:p>
        </w:tc>
        <w:tc>
          <w:tcPr>
            <w:tcW w:w="1042" w:type="dxa"/>
            <w:shd w:val="clear" w:color="auto" w:fill="FFFFFF"/>
          </w:tcPr>
          <w:p w:rsidR="00450F04" w:rsidRDefault="00450F04">
            <w:pPr>
              <w:rPr>
                <w:sz w:val="10"/>
                <w:szCs w:val="10"/>
              </w:rPr>
            </w:pPr>
          </w:p>
        </w:tc>
        <w:tc>
          <w:tcPr>
            <w:tcW w:w="1104" w:type="dxa"/>
            <w:shd w:val="clear" w:color="auto" w:fill="FFFFFF"/>
          </w:tcPr>
          <w:p w:rsidR="00450F04" w:rsidRDefault="00450F04">
            <w:pPr>
              <w:rPr>
                <w:sz w:val="10"/>
                <w:szCs w:val="10"/>
              </w:rPr>
            </w:pPr>
          </w:p>
        </w:tc>
      </w:tr>
      <w:tr w:rsidR="00450F04">
        <w:trPr>
          <w:trHeight w:hRule="exact" w:val="250"/>
          <w:jc w:val="center"/>
        </w:trPr>
        <w:tc>
          <w:tcPr>
            <w:tcW w:w="442" w:type="dxa"/>
            <w:shd w:val="clear" w:color="auto" w:fill="FFFFFF"/>
            <w:vAlign w:val="bottom"/>
          </w:tcPr>
          <w:p w:rsidR="00450F04" w:rsidRDefault="00314692">
            <w:pPr>
              <w:pStyle w:val="Jin0"/>
              <w:shd w:val="clear" w:color="auto" w:fill="auto"/>
              <w:jc w:val="both"/>
              <w:rPr>
                <w:sz w:val="13"/>
                <w:szCs w:val="13"/>
              </w:rPr>
            </w:pPr>
            <w:r>
              <w:rPr>
                <w:sz w:val="13"/>
                <w:szCs w:val="13"/>
              </w:rPr>
              <w:t>40</w:t>
            </w:r>
          </w:p>
        </w:tc>
        <w:tc>
          <w:tcPr>
            <w:tcW w:w="552" w:type="dxa"/>
            <w:shd w:val="clear" w:color="auto" w:fill="FFFFFF"/>
            <w:vAlign w:val="bottom"/>
          </w:tcPr>
          <w:p w:rsidR="00450F04" w:rsidRDefault="00314692">
            <w:pPr>
              <w:pStyle w:val="Jin0"/>
              <w:shd w:val="clear" w:color="auto" w:fill="auto"/>
              <w:ind w:firstLine="220"/>
              <w:jc w:val="both"/>
              <w:rPr>
                <w:sz w:val="13"/>
                <w:szCs w:val="13"/>
              </w:rPr>
            </w:pPr>
            <w:r>
              <w:rPr>
                <w:sz w:val="13"/>
                <w:szCs w:val="13"/>
              </w:rPr>
              <w:t>K</w:t>
            </w:r>
          </w:p>
        </w:tc>
        <w:tc>
          <w:tcPr>
            <w:tcW w:w="504" w:type="dxa"/>
            <w:shd w:val="clear" w:color="auto" w:fill="FFFFFF"/>
            <w:vAlign w:val="bottom"/>
          </w:tcPr>
          <w:p w:rsidR="00450F04" w:rsidRDefault="00314692">
            <w:pPr>
              <w:pStyle w:val="Jin0"/>
              <w:shd w:val="clear" w:color="auto" w:fill="auto"/>
              <w:ind w:firstLine="180"/>
              <w:jc w:val="both"/>
              <w:rPr>
                <w:sz w:val="13"/>
                <w:szCs w:val="13"/>
              </w:rPr>
            </w:pPr>
            <w:r>
              <w:rPr>
                <w:sz w:val="13"/>
                <w:szCs w:val="13"/>
              </w:rPr>
              <w:t>762</w:t>
            </w:r>
          </w:p>
        </w:tc>
        <w:tc>
          <w:tcPr>
            <w:tcW w:w="970" w:type="dxa"/>
            <w:shd w:val="clear" w:color="auto" w:fill="FFFFFF"/>
            <w:vAlign w:val="bottom"/>
          </w:tcPr>
          <w:p w:rsidR="00450F04" w:rsidRDefault="00314692">
            <w:pPr>
              <w:pStyle w:val="Jin0"/>
              <w:shd w:val="clear" w:color="auto" w:fill="auto"/>
              <w:jc w:val="both"/>
              <w:rPr>
                <w:sz w:val="13"/>
                <w:szCs w:val="13"/>
              </w:rPr>
            </w:pPr>
            <w:r>
              <w:rPr>
                <w:sz w:val="13"/>
                <w:szCs w:val="13"/>
              </w:rPr>
              <w:t>762338010</w:t>
            </w:r>
          </w:p>
        </w:tc>
        <w:tc>
          <w:tcPr>
            <w:tcW w:w="5131" w:type="dxa"/>
            <w:shd w:val="clear" w:color="auto" w:fill="FFFFFF"/>
            <w:vAlign w:val="bottom"/>
          </w:tcPr>
          <w:p w:rsidR="00450F04" w:rsidRDefault="00314692">
            <w:pPr>
              <w:pStyle w:val="Jin0"/>
              <w:shd w:val="clear" w:color="auto" w:fill="auto"/>
              <w:ind w:firstLine="220"/>
              <w:rPr>
                <w:sz w:val="13"/>
                <w:szCs w:val="13"/>
              </w:rPr>
            </w:pPr>
            <w:r>
              <w:rPr>
                <w:sz w:val="13"/>
                <w:szCs w:val="13"/>
              </w:rPr>
              <w:t>Výroba a montáž MD kopie výplně zábradlí dl.100cm</w:t>
            </w:r>
          </w:p>
        </w:tc>
        <w:tc>
          <w:tcPr>
            <w:tcW w:w="840"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ks</w:t>
            </w:r>
          </w:p>
        </w:tc>
        <w:tc>
          <w:tcPr>
            <w:tcW w:w="859" w:type="dxa"/>
            <w:shd w:val="clear" w:color="auto" w:fill="FFFFFF"/>
            <w:vAlign w:val="bottom"/>
          </w:tcPr>
          <w:p w:rsidR="00450F04" w:rsidRDefault="00314692">
            <w:pPr>
              <w:pStyle w:val="Jin0"/>
              <w:shd w:val="clear" w:color="auto" w:fill="auto"/>
              <w:ind w:firstLine="280"/>
              <w:jc w:val="both"/>
              <w:rPr>
                <w:sz w:val="13"/>
                <w:szCs w:val="13"/>
              </w:rPr>
            </w:pPr>
            <w:r>
              <w:rPr>
                <w:sz w:val="13"/>
                <w:szCs w:val="13"/>
              </w:rPr>
              <w:t>12,000</w:t>
            </w:r>
          </w:p>
        </w:tc>
        <w:tc>
          <w:tcPr>
            <w:tcW w:w="1027" w:type="dxa"/>
            <w:shd w:val="clear" w:color="auto" w:fill="FFFFFF"/>
            <w:vAlign w:val="bottom"/>
          </w:tcPr>
          <w:p w:rsidR="00450F04" w:rsidRDefault="00314692">
            <w:pPr>
              <w:pStyle w:val="Jin0"/>
              <w:shd w:val="clear" w:color="auto" w:fill="auto"/>
              <w:ind w:firstLine="300"/>
              <w:jc w:val="both"/>
              <w:rPr>
                <w:sz w:val="13"/>
                <w:szCs w:val="13"/>
              </w:rPr>
            </w:pPr>
            <w:r>
              <w:rPr>
                <w:sz w:val="13"/>
                <w:szCs w:val="13"/>
              </w:rPr>
              <w:t>640,00</w:t>
            </w:r>
          </w:p>
        </w:tc>
        <w:tc>
          <w:tcPr>
            <w:tcW w:w="1042" w:type="dxa"/>
            <w:shd w:val="clear" w:color="auto" w:fill="FFFFFF"/>
            <w:vAlign w:val="bottom"/>
          </w:tcPr>
          <w:p w:rsidR="00450F04" w:rsidRDefault="00314692">
            <w:pPr>
              <w:pStyle w:val="Jin0"/>
              <w:shd w:val="clear" w:color="auto" w:fill="auto"/>
              <w:ind w:firstLine="420"/>
              <w:jc w:val="both"/>
              <w:rPr>
                <w:sz w:val="13"/>
                <w:szCs w:val="13"/>
              </w:rPr>
            </w:pPr>
            <w:r>
              <w:rPr>
                <w:sz w:val="13"/>
                <w:szCs w:val="13"/>
              </w:rPr>
              <w:t>7 680,00</w:t>
            </w:r>
          </w:p>
        </w:tc>
        <w:tc>
          <w:tcPr>
            <w:tcW w:w="1104" w:type="dxa"/>
            <w:shd w:val="clear" w:color="auto" w:fill="FFFFFF"/>
            <w:vAlign w:val="bottom"/>
          </w:tcPr>
          <w:p w:rsidR="00450F04" w:rsidRDefault="00314692">
            <w:pPr>
              <w:pStyle w:val="Jin0"/>
              <w:shd w:val="clear" w:color="auto" w:fill="auto"/>
              <w:jc w:val="right"/>
              <w:rPr>
                <w:sz w:val="13"/>
                <w:szCs w:val="13"/>
              </w:rPr>
            </w:pPr>
            <w:r>
              <w:rPr>
                <w:sz w:val="13"/>
                <w:szCs w:val="13"/>
              </w:rPr>
              <w:t>KALKULACE</w:t>
            </w:r>
          </w:p>
        </w:tc>
      </w:tr>
      <w:tr w:rsidR="00450F04">
        <w:trPr>
          <w:trHeight w:hRule="exact" w:val="230"/>
          <w:jc w:val="center"/>
        </w:trPr>
        <w:tc>
          <w:tcPr>
            <w:tcW w:w="442" w:type="dxa"/>
            <w:shd w:val="clear" w:color="auto" w:fill="FFFFFF"/>
          </w:tcPr>
          <w:p w:rsidR="00450F04" w:rsidRDefault="00450F04">
            <w:pPr>
              <w:rPr>
                <w:sz w:val="10"/>
                <w:szCs w:val="10"/>
              </w:rPr>
            </w:pPr>
          </w:p>
        </w:tc>
        <w:tc>
          <w:tcPr>
            <w:tcW w:w="552" w:type="dxa"/>
            <w:shd w:val="clear" w:color="auto" w:fill="FFFFFF"/>
          </w:tcPr>
          <w:p w:rsidR="00450F04" w:rsidRDefault="00450F04">
            <w:pPr>
              <w:rPr>
                <w:sz w:val="10"/>
                <w:szCs w:val="10"/>
              </w:rPr>
            </w:pPr>
          </w:p>
        </w:tc>
        <w:tc>
          <w:tcPr>
            <w:tcW w:w="504" w:type="dxa"/>
            <w:shd w:val="clear" w:color="auto" w:fill="FFFFFF"/>
          </w:tcPr>
          <w:p w:rsidR="00450F04" w:rsidRDefault="00450F04">
            <w:pPr>
              <w:rPr>
                <w:sz w:val="10"/>
                <w:szCs w:val="10"/>
              </w:rPr>
            </w:pPr>
          </w:p>
        </w:tc>
        <w:tc>
          <w:tcPr>
            <w:tcW w:w="970" w:type="dxa"/>
            <w:shd w:val="clear" w:color="auto" w:fill="FFFFFF"/>
          </w:tcPr>
          <w:p w:rsidR="00450F04" w:rsidRDefault="00450F04">
            <w:pPr>
              <w:rPr>
                <w:sz w:val="10"/>
                <w:szCs w:val="10"/>
              </w:rPr>
            </w:pPr>
          </w:p>
        </w:tc>
        <w:tc>
          <w:tcPr>
            <w:tcW w:w="5131" w:type="dxa"/>
            <w:shd w:val="clear" w:color="auto" w:fill="FFFFFF"/>
            <w:vAlign w:val="center"/>
          </w:tcPr>
          <w:p w:rsidR="00450F04" w:rsidRDefault="00314692">
            <w:pPr>
              <w:pStyle w:val="Jin0"/>
              <w:shd w:val="clear" w:color="auto" w:fill="auto"/>
              <w:tabs>
                <w:tab w:val="left" w:pos="1026"/>
              </w:tabs>
              <w:ind w:firstLine="220"/>
              <w:rPr>
                <w:sz w:val="13"/>
                <w:szCs w:val="13"/>
              </w:rPr>
            </w:pPr>
            <w:r>
              <w:rPr>
                <w:sz w:val="13"/>
                <w:szCs w:val="13"/>
              </w:rPr>
              <w:t>"D3"</w:t>
            </w:r>
            <w:r>
              <w:rPr>
                <w:sz w:val="13"/>
                <w:szCs w:val="13"/>
              </w:rPr>
              <w:tab/>
              <w:t>12</w:t>
            </w:r>
          </w:p>
        </w:tc>
        <w:tc>
          <w:tcPr>
            <w:tcW w:w="840" w:type="dxa"/>
            <w:shd w:val="clear" w:color="auto" w:fill="FFFFFF"/>
          </w:tcPr>
          <w:p w:rsidR="00450F04" w:rsidRDefault="00450F04">
            <w:pPr>
              <w:rPr>
                <w:sz w:val="10"/>
                <w:szCs w:val="10"/>
              </w:rPr>
            </w:pPr>
          </w:p>
        </w:tc>
        <w:tc>
          <w:tcPr>
            <w:tcW w:w="859" w:type="dxa"/>
            <w:shd w:val="clear" w:color="auto" w:fill="FFFFFF"/>
            <w:vAlign w:val="bottom"/>
          </w:tcPr>
          <w:p w:rsidR="00450F04" w:rsidRDefault="00314692">
            <w:pPr>
              <w:pStyle w:val="Jin0"/>
              <w:shd w:val="clear" w:color="auto" w:fill="auto"/>
              <w:ind w:firstLine="280"/>
              <w:jc w:val="both"/>
              <w:rPr>
                <w:sz w:val="13"/>
                <w:szCs w:val="13"/>
              </w:rPr>
            </w:pPr>
            <w:r>
              <w:rPr>
                <w:sz w:val="13"/>
                <w:szCs w:val="13"/>
              </w:rPr>
              <w:t>12,000</w:t>
            </w:r>
          </w:p>
        </w:tc>
        <w:tc>
          <w:tcPr>
            <w:tcW w:w="1027" w:type="dxa"/>
            <w:shd w:val="clear" w:color="auto" w:fill="FFFFFF"/>
          </w:tcPr>
          <w:p w:rsidR="00450F04" w:rsidRDefault="00450F04">
            <w:pPr>
              <w:rPr>
                <w:sz w:val="10"/>
                <w:szCs w:val="10"/>
              </w:rPr>
            </w:pPr>
          </w:p>
        </w:tc>
        <w:tc>
          <w:tcPr>
            <w:tcW w:w="1042" w:type="dxa"/>
            <w:shd w:val="clear" w:color="auto" w:fill="FFFFFF"/>
          </w:tcPr>
          <w:p w:rsidR="00450F04" w:rsidRDefault="00450F04">
            <w:pPr>
              <w:rPr>
                <w:sz w:val="10"/>
                <w:szCs w:val="10"/>
              </w:rPr>
            </w:pPr>
          </w:p>
        </w:tc>
        <w:tc>
          <w:tcPr>
            <w:tcW w:w="1104" w:type="dxa"/>
            <w:shd w:val="clear" w:color="auto" w:fill="FFFFFF"/>
          </w:tcPr>
          <w:p w:rsidR="00450F04" w:rsidRDefault="00450F04">
            <w:pPr>
              <w:rPr>
                <w:sz w:val="10"/>
                <w:szCs w:val="10"/>
              </w:rPr>
            </w:pPr>
          </w:p>
        </w:tc>
      </w:tr>
      <w:tr w:rsidR="00450F04">
        <w:trPr>
          <w:trHeight w:hRule="exact" w:val="250"/>
          <w:jc w:val="center"/>
        </w:trPr>
        <w:tc>
          <w:tcPr>
            <w:tcW w:w="442" w:type="dxa"/>
            <w:shd w:val="clear" w:color="auto" w:fill="FFFFFF"/>
            <w:vAlign w:val="bottom"/>
          </w:tcPr>
          <w:p w:rsidR="00450F04" w:rsidRDefault="00314692">
            <w:pPr>
              <w:pStyle w:val="Jin0"/>
              <w:shd w:val="clear" w:color="auto" w:fill="auto"/>
              <w:jc w:val="both"/>
              <w:rPr>
                <w:sz w:val="13"/>
                <w:szCs w:val="13"/>
              </w:rPr>
            </w:pPr>
            <w:r>
              <w:rPr>
                <w:sz w:val="13"/>
                <w:szCs w:val="13"/>
              </w:rPr>
              <w:t>41</w:t>
            </w:r>
          </w:p>
        </w:tc>
        <w:tc>
          <w:tcPr>
            <w:tcW w:w="552" w:type="dxa"/>
            <w:shd w:val="clear" w:color="auto" w:fill="FFFFFF"/>
            <w:vAlign w:val="bottom"/>
          </w:tcPr>
          <w:p w:rsidR="00450F04" w:rsidRDefault="00314692">
            <w:pPr>
              <w:pStyle w:val="Jin0"/>
              <w:shd w:val="clear" w:color="auto" w:fill="auto"/>
              <w:ind w:firstLine="220"/>
              <w:jc w:val="both"/>
              <w:rPr>
                <w:sz w:val="13"/>
                <w:szCs w:val="13"/>
              </w:rPr>
            </w:pPr>
            <w:r>
              <w:rPr>
                <w:sz w:val="13"/>
                <w:szCs w:val="13"/>
              </w:rPr>
              <w:t>K</w:t>
            </w:r>
          </w:p>
        </w:tc>
        <w:tc>
          <w:tcPr>
            <w:tcW w:w="504" w:type="dxa"/>
            <w:shd w:val="clear" w:color="auto" w:fill="FFFFFF"/>
            <w:vAlign w:val="bottom"/>
          </w:tcPr>
          <w:p w:rsidR="00450F04" w:rsidRDefault="00314692">
            <w:pPr>
              <w:pStyle w:val="Jin0"/>
              <w:shd w:val="clear" w:color="auto" w:fill="auto"/>
              <w:ind w:firstLine="180"/>
              <w:jc w:val="both"/>
              <w:rPr>
                <w:sz w:val="13"/>
                <w:szCs w:val="13"/>
              </w:rPr>
            </w:pPr>
            <w:r>
              <w:rPr>
                <w:sz w:val="13"/>
                <w:szCs w:val="13"/>
              </w:rPr>
              <w:t>762</w:t>
            </w:r>
          </w:p>
        </w:tc>
        <w:tc>
          <w:tcPr>
            <w:tcW w:w="970" w:type="dxa"/>
            <w:shd w:val="clear" w:color="auto" w:fill="FFFFFF"/>
            <w:vAlign w:val="bottom"/>
          </w:tcPr>
          <w:p w:rsidR="00450F04" w:rsidRDefault="00314692">
            <w:pPr>
              <w:pStyle w:val="Jin0"/>
              <w:shd w:val="clear" w:color="auto" w:fill="auto"/>
              <w:jc w:val="both"/>
              <w:rPr>
                <w:sz w:val="13"/>
                <w:szCs w:val="13"/>
              </w:rPr>
            </w:pPr>
            <w:r>
              <w:rPr>
                <w:sz w:val="13"/>
                <w:szCs w:val="13"/>
              </w:rPr>
              <w:t>762338011</w:t>
            </w:r>
          </w:p>
        </w:tc>
        <w:tc>
          <w:tcPr>
            <w:tcW w:w="5131" w:type="dxa"/>
            <w:shd w:val="clear" w:color="auto" w:fill="FFFFFF"/>
            <w:vAlign w:val="bottom"/>
          </w:tcPr>
          <w:p w:rsidR="00450F04" w:rsidRDefault="00314692">
            <w:pPr>
              <w:pStyle w:val="Jin0"/>
              <w:shd w:val="clear" w:color="auto" w:fill="auto"/>
              <w:ind w:firstLine="220"/>
              <w:rPr>
                <w:sz w:val="13"/>
                <w:szCs w:val="13"/>
              </w:rPr>
            </w:pPr>
            <w:r>
              <w:rPr>
                <w:sz w:val="13"/>
                <w:szCs w:val="13"/>
              </w:rPr>
              <w:t>Výroba a montáž MD kopie kazetové výplně boční dl.50cm</w:t>
            </w:r>
          </w:p>
        </w:tc>
        <w:tc>
          <w:tcPr>
            <w:tcW w:w="840"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ks</w:t>
            </w:r>
          </w:p>
        </w:tc>
        <w:tc>
          <w:tcPr>
            <w:tcW w:w="859"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4,000</w:t>
            </w:r>
          </w:p>
        </w:tc>
        <w:tc>
          <w:tcPr>
            <w:tcW w:w="1027" w:type="dxa"/>
            <w:shd w:val="clear" w:color="auto" w:fill="FFFFFF"/>
            <w:vAlign w:val="bottom"/>
          </w:tcPr>
          <w:p w:rsidR="00450F04" w:rsidRDefault="00314692">
            <w:pPr>
              <w:pStyle w:val="Jin0"/>
              <w:shd w:val="clear" w:color="auto" w:fill="auto"/>
              <w:ind w:firstLine="300"/>
              <w:jc w:val="both"/>
              <w:rPr>
                <w:sz w:val="13"/>
                <w:szCs w:val="13"/>
              </w:rPr>
            </w:pPr>
            <w:r>
              <w:rPr>
                <w:sz w:val="13"/>
                <w:szCs w:val="13"/>
              </w:rPr>
              <w:t>560,00</w:t>
            </w:r>
          </w:p>
        </w:tc>
        <w:tc>
          <w:tcPr>
            <w:tcW w:w="1042" w:type="dxa"/>
            <w:shd w:val="clear" w:color="auto" w:fill="FFFFFF"/>
            <w:vAlign w:val="bottom"/>
          </w:tcPr>
          <w:p w:rsidR="00450F04" w:rsidRDefault="00314692">
            <w:pPr>
              <w:pStyle w:val="Jin0"/>
              <w:shd w:val="clear" w:color="auto" w:fill="auto"/>
              <w:ind w:firstLine="420"/>
              <w:jc w:val="both"/>
              <w:rPr>
                <w:sz w:val="13"/>
                <w:szCs w:val="13"/>
              </w:rPr>
            </w:pPr>
            <w:r>
              <w:rPr>
                <w:sz w:val="13"/>
                <w:szCs w:val="13"/>
              </w:rPr>
              <w:t>2 240,00</w:t>
            </w:r>
          </w:p>
        </w:tc>
        <w:tc>
          <w:tcPr>
            <w:tcW w:w="1104" w:type="dxa"/>
            <w:shd w:val="clear" w:color="auto" w:fill="FFFFFF"/>
            <w:vAlign w:val="bottom"/>
          </w:tcPr>
          <w:p w:rsidR="00450F04" w:rsidRDefault="00314692">
            <w:pPr>
              <w:pStyle w:val="Jin0"/>
              <w:shd w:val="clear" w:color="auto" w:fill="auto"/>
              <w:jc w:val="right"/>
              <w:rPr>
                <w:sz w:val="13"/>
                <w:szCs w:val="13"/>
              </w:rPr>
            </w:pPr>
            <w:r>
              <w:rPr>
                <w:sz w:val="13"/>
                <w:szCs w:val="13"/>
              </w:rPr>
              <w:t>KALKULACE</w:t>
            </w:r>
          </w:p>
        </w:tc>
      </w:tr>
      <w:tr w:rsidR="00450F04">
        <w:trPr>
          <w:trHeight w:hRule="exact" w:val="235"/>
          <w:jc w:val="center"/>
        </w:trPr>
        <w:tc>
          <w:tcPr>
            <w:tcW w:w="442" w:type="dxa"/>
            <w:shd w:val="clear" w:color="auto" w:fill="FFFFFF"/>
          </w:tcPr>
          <w:p w:rsidR="00450F04" w:rsidRDefault="00450F04">
            <w:pPr>
              <w:rPr>
                <w:sz w:val="10"/>
                <w:szCs w:val="10"/>
              </w:rPr>
            </w:pPr>
          </w:p>
        </w:tc>
        <w:tc>
          <w:tcPr>
            <w:tcW w:w="552" w:type="dxa"/>
            <w:shd w:val="clear" w:color="auto" w:fill="FFFFFF"/>
          </w:tcPr>
          <w:p w:rsidR="00450F04" w:rsidRDefault="00450F04">
            <w:pPr>
              <w:rPr>
                <w:sz w:val="10"/>
                <w:szCs w:val="10"/>
              </w:rPr>
            </w:pPr>
          </w:p>
        </w:tc>
        <w:tc>
          <w:tcPr>
            <w:tcW w:w="504" w:type="dxa"/>
            <w:shd w:val="clear" w:color="auto" w:fill="FFFFFF"/>
          </w:tcPr>
          <w:p w:rsidR="00450F04" w:rsidRDefault="00450F04">
            <w:pPr>
              <w:rPr>
                <w:sz w:val="10"/>
                <w:szCs w:val="10"/>
              </w:rPr>
            </w:pPr>
          </w:p>
        </w:tc>
        <w:tc>
          <w:tcPr>
            <w:tcW w:w="970" w:type="dxa"/>
            <w:shd w:val="clear" w:color="auto" w:fill="FFFFFF"/>
          </w:tcPr>
          <w:p w:rsidR="00450F04" w:rsidRDefault="00450F04">
            <w:pPr>
              <w:rPr>
                <w:sz w:val="10"/>
                <w:szCs w:val="10"/>
              </w:rPr>
            </w:pPr>
          </w:p>
        </w:tc>
        <w:tc>
          <w:tcPr>
            <w:tcW w:w="5131" w:type="dxa"/>
            <w:shd w:val="clear" w:color="auto" w:fill="FFFFFF"/>
          </w:tcPr>
          <w:p w:rsidR="00450F04" w:rsidRDefault="00314692">
            <w:pPr>
              <w:pStyle w:val="Jin0"/>
              <w:shd w:val="clear" w:color="auto" w:fill="auto"/>
              <w:tabs>
                <w:tab w:val="left" w:pos="1022"/>
              </w:tabs>
              <w:ind w:firstLine="220"/>
              <w:rPr>
                <w:sz w:val="13"/>
                <w:szCs w:val="13"/>
              </w:rPr>
            </w:pPr>
            <w:r>
              <w:rPr>
                <w:sz w:val="13"/>
                <w:szCs w:val="13"/>
              </w:rPr>
              <w:t>”D5"</w:t>
            </w:r>
            <w:r>
              <w:rPr>
                <w:sz w:val="13"/>
                <w:szCs w:val="13"/>
              </w:rPr>
              <w:tab/>
              <w:t>4</w:t>
            </w:r>
          </w:p>
        </w:tc>
        <w:tc>
          <w:tcPr>
            <w:tcW w:w="840" w:type="dxa"/>
            <w:shd w:val="clear" w:color="auto" w:fill="FFFFFF"/>
          </w:tcPr>
          <w:p w:rsidR="00450F04" w:rsidRDefault="00450F04">
            <w:pPr>
              <w:rPr>
                <w:sz w:val="10"/>
                <w:szCs w:val="10"/>
              </w:rPr>
            </w:pPr>
          </w:p>
        </w:tc>
        <w:tc>
          <w:tcPr>
            <w:tcW w:w="859" w:type="dxa"/>
            <w:shd w:val="clear" w:color="auto" w:fill="FFFFFF"/>
          </w:tcPr>
          <w:p w:rsidR="00450F04" w:rsidRDefault="00314692">
            <w:pPr>
              <w:pStyle w:val="Jin0"/>
              <w:shd w:val="clear" w:color="auto" w:fill="auto"/>
              <w:ind w:firstLine="340"/>
              <w:jc w:val="both"/>
              <w:rPr>
                <w:sz w:val="13"/>
                <w:szCs w:val="13"/>
              </w:rPr>
            </w:pPr>
            <w:r>
              <w:rPr>
                <w:sz w:val="13"/>
                <w:szCs w:val="13"/>
              </w:rPr>
              <w:t>4,000</w:t>
            </w:r>
          </w:p>
        </w:tc>
        <w:tc>
          <w:tcPr>
            <w:tcW w:w="1027" w:type="dxa"/>
            <w:shd w:val="clear" w:color="auto" w:fill="FFFFFF"/>
          </w:tcPr>
          <w:p w:rsidR="00450F04" w:rsidRDefault="00450F04">
            <w:pPr>
              <w:rPr>
                <w:sz w:val="10"/>
                <w:szCs w:val="10"/>
              </w:rPr>
            </w:pPr>
          </w:p>
        </w:tc>
        <w:tc>
          <w:tcPr>
            <w:tcW w:w="1042" w:type="dxa"/>
            <w:shd w:val="clear" w:color="auto" w:fill="FFFFFF"/>
          </w:tcPr>
          <w:p w:rsidR="00450F04" w:rsidRDefault="00450F04">
            <w:pPr>
              <w:rPr>
                <w:sz w:val="10"/>
                <w:szCs w:val="10"/>
              </w:rPr>
            </w:pPr>
          </w:p>
        </w:tc>
        <w:tc>
          <w:tcPr>
            <w:tcW w:w="1104" w:type="dxa"/>
            <w:shd w:val="clear" w:color="auto" w:fill="FFFFFF"/>
          </w:tcPr>
          <w:p w:rsidR="00450F04" w:rsidRDefault="00450F04">
            <w:pPr>
              <w:rPr>
                <w:sz w:val="10"/>
                <w:szCs w:val="10"/>
              </w:rPr>
            </w:pPr>
          </w:p>
        </w:tc>
      </w:tr>
      <w:tr w:rsidR="00450F04">
        <w:trPr>
          <w:trHeight w:hRule="exact" w:val="245"/>
          <w:jc w:val="center"/>
        </w:trPr>
        <w:tc>
          <w:tcPr>
            <w:tcW w:w="442" w:type="dxa"/>
            <w:shd w:val="clear" w:color="auto" w:fill="FFFFFF"/>
            <w:vAlign w:val="bottom"/>
          </w:tcPr>
          <w:p w:rsidR="00450F04" w:rsidRDefault="00314692">
            <w:pPr>
              <w:pStyle w:val="Jin0"/>
              <w:shd w:val="clear" w:color="auto" w:fill="auto"/>
              <w:jc w:val="both"/>
              <w:rPr>
                <w:sz w:val="13"/>
                <w:szCs w:val="13"/>
              </w:rPr>
            </w:pPr>
            <w:r>
              <w:rPr>
                <w:sz w:val="13"/>
                <w:szCs w:val="13"/>
              </w:rPr>
              <w:t>42</w:t>
            </w:r>
          </w:p>
        </w:tc>
        <w:tc>
          <w:tcPr>
            <w:tcW w:w="552" w:type="dxa"/>
            <w:shd w:val="clear" w:color="auto" w:fill="FFFFFF"/>
            <w:vAlign w:val="bottom"/>
          </w:tcPr>
          <w:p w:rsidR="00450F04" w:rsidRDefault="00314692">
            <w:pPr>
              <w:pStyle w:val="Jin0"/>
              <w:shd w:val="clear" w:color="auto" w:fill="auto"/>
              <w:ind w:firstLine="220"/>
              <w:jc w:val="both"/>
              <w:rPr>
                <w:sz w:val="13"/>
                <w:szCs w:val="13"/>
              </w:rPr>
            </w:pPr>
            <w:r>
              <w:rPr>
                <w:sz w:val="13"/>
                <w:szCs w:val="13"/>
              </w:rPr>
              <w:t>K</w:t>
            </w:r>
          </w:p>
        </w:tc>
        <w:tc>
          <w:tcPr>
            <w:tcW w:w="504" w:type="dxa"/>
            <w:shd w:val="clear" w:color="auto" w:fill="FFFFFF"/>
            <w:vAlign w:val="bottom"/>
          </w:tcPr>
          <w:p w:rsidR="00450F04" w:rsidRDefault="00314692">
            <w:pPr>
              <w:pStyle w:val="Jin0"/>
              <w:shd w:val="clear" w:color="auto" w:fill="auto"/>
              <w:ind w:firstLine="180"/>
              <w:jc w:val="both"/>
              <w:rPr>
                <w:sz w:val="13"/>
                <w:szCs w:val="13"/>
              </w:rPr>
            </w:pPr>
            <w:r>
              <w:rPr>
                <w:sz w:val="13"/>
                <w:szCs w:val="13"/>
              </w:rPr>
              <w:t>762</w:t>
            </w:r>
          </w:p>
        </w:tc>
        <w:tc>
          <w:tcPr>
            <w:tcW w:w="970" w:type="dxa"/>
            <w:shd w:val="clear" w:color="auto" w:fill="FFFFFF"/>
            <w:vAlign w:val="bottom"/>
          </w:tcPr>
          <w:p w:rsidR="00450F04" w:rsidRDefault="00314692">
            <w:pPr>
              <w:pStyle w:val="Jin0"/>
              <w:shd w:val="clear" w:color="auto" w:fill="auto"/>
              <w:jc w:val="both"/>
              <w:rPr>
                <w:sz w:val="13"/>
                <w:szCs w:val="13"/>
              </w:rPr>
            </w:pPr>
            <w:r>
              <w:rPr>
                <w:sz w:val="13"/>
                <w:szCs w:val="13"/>
              </w:rPr>
              <w:t>762338012</w:t>
            </w:r>
          </w:p>
        </w:tc>
        <w:tc>
          <w:tcPr>
            <w:tcW w:w="5131" w:type="dxa"/>
            <w:shd w:val="clear" w:color="auto" w:fill="FFFFFF"/>
            <w:vAlign w:val="bottom"/>
          </w:tcPr>
          <w:p w:rsidR="00450F04" w:rsidRDefault="00314692">
            <w:pPr>
              <w:pStyle w:val="Jin0"/>
              <w:shd w:val="clear" w:color="auto" w:fill="auto"/>
              <w:ind w:firstLine="220"/>
              <w:rPr>
                <w:sz w:val="13"/>
                <w:szCs w:val="13"/>
              </w:rPr>
            </w:pPr>
            <w:r>
              <w:rPr>
                <w:sz w:val="13"/>
                <w:szCs w:val="13"/>
              </w:rPr>
              <w:t>Výroba a montáž MD kopie kazetové výplně čelní dl 45cm</w:t>
            </w:r>
          </w:p>
        </w:tc>
        <w:tc>
          <w:tcPr>
            <w:tcW w:w="840"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ks</w:t>
            </w:r>
          </w:p>
        </w:tc>
        <w:tc>
          <w:tcPr>
            <w:tcW w:w="859"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4,000</w:t>
            </w:r>
          </w:p>
        </w:tc>
        <w:tc>
          <w:tcPr>
            <w:tcW w:w="1027" w:type="dxa"/>
            <w:shd w:val="clear" w:color="auto" w:fill="FFFFFF"/>
            <w:vAlign w:val="bottom"/>
          </w:tcPr>
          <w:p w:rsidR="00450F04" w:rsidRDefault="00314692">
            <w:pPr>
              <w:pStyle w:val="Jin0"/>
              <w:shd w:val="clear" w:color="auto" w:fill="auto"/>
              <w:ind w:firstLine="300"/>
              <w:jc w:val="both"/>
              <w:rPr>
                <w:sz w:val="13"/>
                <w:szCs w:val="13"/>
              </w:rPr>
            </w:pPr>
            <w:r>
              <w:rPr>
                <w:sz w:val="13"/>
                <w:szCs w:val="13"/>
              </w:rPr>
              <w:t>560,00</w:t>
            </w:r>
          </w:p>
        </w:tc>
        <w:tc>
          <w:tcPr>
            <w:tcW w:w="1042" w:type="dxa"/>
            <w:shd w:val="clear" w:color="auto" w:fill="FFFFFF"/>
            <w:vAlign w:val="bottom"/>
          </w:tcPr>
          <w:p w:rsidR="00450F04" w:rsidRDefault="00314692">
            <w:pPr>
              <w:pStyle w:val="Jin0"/>
              <w:shd w:val="clear" w:color="auto" w:fill="auto"/>
              <w:ind w:firstLine="420"/>
              <w:jc w:val="both"/>
              <w:rPr>
                <w:sz w:val="13"/>
                <w:szCs w:val="13"/>
              </w:rPr>
            </w:pPr>
            <w:r>
              <w:rPr>
                <w:sz w:val="13"/>
                <w:szCs w:val="13"/>
              </w:rPr>
              <w:t>2 240,00</w:t>
            </w:r>
          </w:p>
        </w:tc>
        <w:tc>
          <w:tcPr>
            <w:tcW w:w="1104" w:type="dxa"/>
            <w:shd w:val="clear" w:color="auto" w:fill="FFFFFF"/>
            <w:vAlign w:val="bottom"/>
          </w:tcPr>
          <w:p w:rsidR="00450F04" w:rsidRDefault="00314692">
            <w:pPr>
              <w:pStyle w:val="Jin0"/>
              <w:shd w:val="clear" w:color="auto" w:fill="auto"/>
              <w:jc w:val="right"/>
              <w:rPr>
                <w:sz w:val="13"/>
                <w:szCs w:val="13"/>
              </w:rPr>
            </w:pPr>
            <w:r>
              <w:rPr>
                <w:sz w:val="13"/>
                <w:szCs w:val="13"/>
              </w:rPr>
              <w:t>KALKULACE</w:t>
            </w:r>
          </w:p>
        </w:tc>
      </w:tr>
      <w:tr w:rsidR="00450F04">
        <w:trPr>
          <w:trHeight w:hRule="exact" w:val="235"/>
          <w:jc w:val="center"/>
        </w:trPr>
        <w:tc>
          <w:tcPr>
            <w:tcW w:w="442" w:type="dxa"/>
            <w:shd w:val="clear" w:color="auto" w:fill="FFFFFF"/>
          </w:tcPr>
          <w:p w:rsidR="00450F04" w:rsidRDefault="00450F04">
            <w:pPr>
              <w:rPr>
                <w:sz w:val="10"/>
                <w:szCs w:val="10"/>
              </w:rPr>
            </w:pPr>
          </w:p>
        </w:tc>
        <w:tc>
          <w:tcPr>
            <w:tcW w:w="552" w:type="dxa"/>
            <w:shd w:val="clear" w:color="auto" w:fill="FFFFFF"/>
          </w:tcPr>
          <w:p w:rsidR="00450F04" w:rsidRDefault="00450F04">
            <w:pPr>
              <w:rPr>
                <w:sz w:val="10"/>
                <w:szCs w:val="10"/>
              </w:rPr>
            </w:pPr>
          </w:p>
        </w:tc>
        <w:tc>
          <w:tcPr>
            <w:tcW w:w="504" w:type="dxa"/>
            <w:shd w:val="clear" w:color="auto" w:fill="FFFFFF"/>
          </w:tcPr>
          <w:p w:rsidR="00450F04" w:rsidRDefault="00450F04">
            <w:pPr>
              <w:rPr>
                <w:sz w:val="10"/>
                <w:szCs w:val="10"/>
              </w:rPr>
            </w:pPr>
          </w:p>
        </w:tc>
        <w:tc>
          <w:tcPr>
            <w:tcW w:w="970" w:type="dxa"/>
            <w:shd w:val="clear" w:color="auto" w:fill="FFFFFF"/>
          </w:tcPr>
          <w:p w:rsidR="00450F04" w:rsidRDefault="00450F04">
            <w:pPr>
              <w:rPr>
                <w:sz w:val="10"/>
                <w:szCs w:val="10"/>
              </w:rPr>
            </w:pPr>
          </w:p>
        </w:tc>
        <w:tc>
          <w:tcPr>
            <w:tcW w:w="5131" w:type="dxa"/>
            <w:shd w:val="clear" w:color="auto" w:fill="FFFFFF"/>
            <w:vAlign w:val="bottom"/>
          </w:tcPr>
          <w:p w:rsidR="00450F04" w:rsidRDefault="00314692">
            <w:pPr>
              <w:pStyle w:val="Jin0"/>
              <w:shd w:val="clear" w:color="auto" w:fill="auto"/>
              <w:tabs>
                <w:tab w:val="left" w:pos="1276"/>
              </w:tabs>
              <w:ind w:firstLine="220"/>
              <w:rPr>
                <w:sz w:val="13"/>
                <w:szCs w:val="13"/>
              </w:rPr>
            </w:pPr>
            <w:r>
              <w:rPr>
                <w:sz w:val="13"/>
                <w:szCs w:val="13"/>
              </w:rPr>
              <w:t>"D20,14"</w:t>
            </w:r>
            <w:r>
              <w:rPr>
                <w:sz w:val="13"/>
                <w:szCs w:val="13"/>
              </w:rPr>
              <w:tab/>
              <w:t>4</w:t>
            </w:r>
          </w:p>
        </w:tc>
        <w:tc>
          <w:tcPr>
            <w:tcW w:w="840" w:type="dxa"/>
            <w:shd w:val="clear" w:color="auto" w:fill="FFFFFF"/>
          </w:tcPr>
          <w:p w:rsidR="00450F04" w:rsidRDefault="00450F04">
            <w:pPr>
              <w:rPr>
                <w:sz w:val="10"/>
                <w:szCs w:val="10"/>
              </w:rPr>
            </w:pPr>
          </w:p>
        </w:tc>
        <w:tc>
          <w:tcPr>
            <w:tcW w:w="859"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4,000</w:t>
            </w:r>
          </w:p>
        </w:tc>
        <w:tc>
          <w:tcPr>
            <w:tcW w:w="1027" w:type="dxa"/>
            <w:shd w:val="clear" w:color="auto" w:fill="FFFFFF"/>
          </w:tcPr>
          <w:p w:rsidR="00450F04" w:rsidRDefault="00450F04">
            <w:pPr>
              <w:rPr>
                <w:sz w:val="10"/>
                <w:szCs w:val="10"/>
              </w:rPr>
            </w:pPr>
          </w:p>
        </w:tc>
        <w:tc>
          <w:tcPr>
            <w:tcW w:w="1042" w:type="dxa"/>
            <w:shd w:val="clear" w:color="auto" w:fill="FFFFFF"/>
          </w:tcPr>
          <w:p w:rsidR="00450F04" w:rsidRDefault="00450F04">
            <w:pPr>
              <w:rPr>
                <w:sz w:val="10"/>
                <w:szCs w:val="10"/>
              </w:rPr>
            </w:pPr>
          </w:p>
        </w:tc>
        <w:tc>
          <w:tcPr>
            <w:tcW w:w="1104" w:type="dxa"/>
            <w:shd w:val="clear" w:color="auto" w:fill="FFFFFF"/>
          </w:tcPr>
          <w:p w:rsidR="00450F04" w:rsidRDefault="00450F04">
            <w:pPr>
              <w:rPr>
                <w:sz w:val="10"/>
                <w:szCs w:val="10"/>
              </w:rPr>
            </w:pPr>
          </w:p>
        </w:tc>
      </w:tr>
      <w:tr w:rsidR="00450F04">
        <w:trPr>
          <w:trHeight w:hRule="exact" w:val="245"/>
          <w:jc w:val="center"/>
        </w:trPr>
        <w:tc>
          <w:tcPr>
            <w:tcW w:w="442" w:type="dxa"/>
            <w:shd w:val="clear" w:color="auto" w:fill="FFFFFF"/>
            <w:vAlign w:val="bottom"/>
          </w:tcPr>
          <w:p w:rsidR="00450F04" w:rsidRDefault="00314692">
            <w:pPr>
              <w:pStyle w:val="Jin0"/>
              <w:shd w:val="clear" w:color="auto" w:fill="auto"/>
              <w:jc w:val="both"/>
              <w:rPr>
                <w:sz w:val="13"/>
                <w:szCs w:val="13"/>
              </w:rPr>
            </w:pPr>
            <w:r>
              <w:rPr>
                <w:sz w:val="13"/>
                <w:szCs w:val="13"/>
              </w:rPr>
              <w:t>43</w:t>
            </w:r>
          </w:p>
        </w:tc>
        <w:tc>
          <w:tcPr>
            <w:tcW w:w="552" w:type="dxa"/>
            <w:shd w:val="clear" w:color="auto" w:fill="FFFFFF"/>
            <w:vAlign w:val="bottom"/>
          </w:tcPr>
          <w:p w:rsidR="00450F04" w:rsidRDefault="00314692">
            <w:pPr>
              <w:pStyle w:val="Jin0"/>
              <w:shd w:val="clear" w:color="auto" w:fill="auto"/>
              <w:ind w:firstLine="220"/>
              <w:jc w:val="both"/>
              <w:rPr>
                <w:sz w:val="13"/>
                <w:szCs w:val="13"/>
              </w:rPr>
            </w:pPr>
            <w:r>
              <w:rPr>
                <w:sz w:val="13"/>
                <w:szCs w:val="13"/>
              </w:rPr>
              <w:t>K</w:t>
            </w:r>
          </w:p>
        </w:tc>
        <w:tc>
          <w:tcPr>
            <w:tcW w:w="504" w:type="dxa"/>
            <w:shd w:val="clear" w:color="auto" w:fill="FFFFFF"/>
            <w:vAlign w:val="bottom"/>
          </w:tcPr>
          <w:p w:rsidR="00450F04" w:rsidRDefault="00314692">
            <w:pPr>
              <w:pStyle w:val="Jin0"/>
              <w:shd w:val="clear" w:color="auto" w:fill="auto"/>
              <w:ind w:firstLine="180"/>
              <w:jc w:val="both"/>
              <w:rPr>
                <w:sz w:val="13"/>
                <w:szCs w:val="13"/>
              </w:rPr>
            </w:pPr>
            <w:r>
              <w:rPr>
                <w:sz w:val="13"/>
                <w:szCs w:val="13"/>
              </w:rPr>
              <w:t>762</w:t>
            </w:r>
          </w:p>
        </w:tc>
        <w:tc>
          <w:tcPr>
            <w:tcW w:w="970" w:type="dxa"/>
            <w:shd w:val="clear" w:color="auto" w:fill="FFFFFF"/>
            <w:vAlign w:val="bottom"/>
          </w:tcPr>
          <w:p w:rsidR="00450F04" w:rsidRDefault="00314692">
            <w:pPr>
              <w:pStyle w:val="Jin0"/>
              <w:shd w:val="clear" w:color="auto" w:fill="auto"/>
              <w:jc w:val="both"/>
              <w:rPr>
                <w:sz w:val="13"/>
                <w:szCs w:val="13"/>
              </w:rPr>
            </w:pPr>
            <w:r>
              <w:rPr>
                <w:sz w:val="13"/>
                <w:szCs w:val="13"/>
              </w:rPr>
              <w:t>762338013</w:t>
            </w:r>
          </w:p>
        </w:tc>
        <w:tc>
          <w:tcPr>
            <w:tcW w:w="5131" w:type="dxa"/>
            <w:shd w:val="clear" w:color="auto" w:fill="FFFFFF"/>
            <w:vAlign w:val="bottom"/>
          </w:tcPr>
          <w:p w:rsidR="00450F04" w:rsidRDefault="00314692">
            <w:pPr>
              <w:pStyle w:val="Jin0"/>
              <w:shd w:val="clear" w:color="auto" w:fill="auto"/>
              <w:ind w:firstLine="220"/>
              <w:rPr>
                <w:sz w:val="13"/>
                <w:szCs w:val="13"/>
              </w:rPr>
            </w:pPr>
            <w:r>
              <w:rPr>
                <w:sz w:val="13"/>
                <w:szCs w:val="13"/>
              </w:rPr>
              <w:t>Výroba a montáž MD kopie kazetové výplně čelní dl 65cm</w:t>
            </w:r>
          </w:p>
        </w:tc>
        <w:tc>
          <w:tcPr>
            <w:tcW w:w="840"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ks</w:t>
            </w:r>
          </w:p>
        </w:tc>
        <w:tc>
          <w:tcPr>
            <w:tcW w:w="859"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4,000</w:t>
            </w:r>
          </w:p>
        </w:tc>
        <w:tc>
          <w:tcPr>
            <w:tcW w:w="1027" w:type="dxa"/>
            <w:shd w:val="clear" w:color="auto" w:fill="FFFFFF"/>
            <w:vAlign w:val="bottom"/>
          </w:tcPr>
          <w:p w:rsidR="00450F04" w:rsidRDefault="00314692">
            <w:pPr>
              <w:pStyle w:val="Jin0"/>
              <w:shd w:val="clear" w:color="auto" w:fill="auto"/>
              <w:ind w:firstLine="300"/>
              <w:jc w:val="both"/>
              <w:rPr>
                <w:sz w:val="13"/>
                <w:szCs w:val="13"/>
              </w:rPr>
            </w:pPr>
            <w:r>
              <w:rPr>
                <w:sz w:val="13"/>
                <w:szCs w:val="13"/>
              </w:rPr>
              <w:t>680,00</w:t>
            </w:r>
          </w:p>
        </w:tc>
        <w:tc>
          <w:tcPr>
            <w:tcW w:w="1042" w:type="dxa"/>
            <w:shd w:val="clear" w:color="auto" w:fill="FFFFFF"/>
            <w:vAlign w:val="bottom"/>
          </w:tcPr>
          <w:p w:rsidR="00450F04" w:rsidRDefault="00314692">
            <w:pPr>
              <w:pStyle w:val="Jin0"/>
              <w:shd w:val="clear" w:color="auto" w:fill="auto"/>
              <w:ind w:firstLine="420"/>
              <w:jc w:val="both"/>
              <w:rPr>
                <w:sz w:val="13"/>
                <w:szCs w:val="13"/>
              </w:rPr>
            </w:pPr>
            <w:r>
              <w:rPr>
                <w:sz w:val="13"/>
                <w:szCs w:val="13"/>
              </w:rPr>
              <w:t>2 720,00</w:t>
            </w:r>
          </w:p>
        </w:tc>
        <w:tc>
          <w:tcPr>
            <w:tcW w:w="1104" w:type="dxa"/>
            <w:shd w:val="clear" w:color="auto" w:fill="FFFFFF"/>
            <w:vAlign w:val="bottom"/>
          </w:tcPr>
          <w:p w:rsidR="00450F04" w:rsidRDefault="00314692">
            <w:pPr>
              <w:pStyle w:val="Jin0"/>
              <w:shd w:val="clear" w:color="auto" w:fill="auto"/>
              <w:jc w:val="right"/>
              <w:rPr>
                <w:sz w:val="13"/>
                <w:szCs w:val="13"/>
              </w:rPr>
            </w:pPr>
            <w:r>
              <w:rPr>
                <w:sz w:val="13"/>
                <w:szCs w:val="13"/>
              </w:rPr>
              <w:t>KALKULACE</w:t>
            </w:r>
          </w:p>
        </w:tc>
      </w:tr>
      <w:tr w:rsidR="00450F04">
        <w:trPr>
          <w:trHeight w:hRule="exact" w:val="235"/>
          <w:jc w:val="center"/>
        </w:trPr>
        <w:tc>
          <w:tcPr>
            <w:tcW w:w="442" w:type="dxa"/>
            <w:shd w:val="clear" w:color="auto" w:fill="FFFFFF"/>
          </w:tcPr>
          <w:p w:rsidR="00450F04" w:rsidRDefault="00450F04">
            <w:pPr>
              <w:rPr>
                <w:sz w:val="10"/>
                <w:szCs w:val="10"/>
              </w:rPr>
            </w:pPr>
          </w:p>
        </w:tc>
        <w:tc>
          <w:tcPr>
            <w:tcW w:w="552" w:type="dxa"/>
            <w:shd w:val="clear" w:color="auto" w:fill="FFFFFF"/>
          </w:tcPr>
          <w:p w:rsidR="00450F04" w:rsidRDefault="00450F04">
            <w:pPr>
              <w:rPr>
                <w:sz w:val="10"/>
                <w:szCs w:val="10"/>
              </w:rPr>
            </w:pPr>
          </w:p>
        </w:tc>
        <w:tc>
          <w:tcPr>
            <w:tcW w:w="504" w:type="dxa"/>
            <w:shd w:val="clear" w:color="auto" w:fill="FFFFFF"/>
          </w:tcPr>
          <w:p w:rsidR="00450F04" w:rsidRDefault="00450F04">
            <w:pPr>
              <w:rPr>
                <w:sz w:val="10"/>
                <w:szCs w:val="10"/>
              </w:rPr>
            </w:pPr>
          </w:p>
        </w:tc>
        <w:tc>
          <w:tcPr>
            <w:tcW w:w="970" w:type="dxa"/>
            <w:shd w:val="clear" w:color="auto" w:fill="FFFFFF"/>
          </w:tcPr>
          <w:p w:rsidR="00450F04" w:rsidRDefault="00450F04">
            <w:pPr>
              <w:rPr>
                <w:sz w:val="10"/>
                <w:szCs w:val="10"/>
              </w:rPr>
            </w:pPr>
          </w:p>
        </w:tc>
        <w:tc>
          <w:tcPr>
            <w:tcW w:w="5131" w:type="dxa"/>
            <w:shd w:val="clear" w:color="auto" w:fill="FFFFFF"/>
            <w:vAlign w:val="bottom"/>
          </w:tcPr>
          <w:p w:rsidR="00450F04" w:rsidRDefault="00314692">
            <w:pPr>
              <w:pStyle w:val="Jin0"/>
              <w:shd w:val="clear" w:color="auto" w:fill="auto"/>
              <w:tabs>
                <w:tab w:val="left" w:pos="1089"/>
              </w:tabs>
              <w:ind w:firstLine="220"/>
              <w:rPr>
                <w:sz w:val="13"/>
                <w:szCs w:val="13"/>
              </w:rPr>
            </w:pPr>
            <w:r>
              <w:rPr>
                <w:sz w:val="13"/>
                <w:szCs w:val="13"/>
              </w:rPr>
              <w:t>"D15“</w:t>
            </w:r>
            <w:r>
              <w:rPr>
                <w:sz w:val="13"/>
                <w:szCs w:val="13"/>
              </w:rPr>
              <w:tab/>
              <w:t>4</w:t>
            </w:r>
          </w:p>
        </w:tc>
        <w:tc>
          <w:tcPr>
            <w:tcW w:w="840" w:type="dxa"/>
            <w:shd w:val="clear" w:color="auto" w:fill="FFFFFF"/>
          </w:tcPr>
          <w:p w:rsidR="00450F04" w:rsidRDefault="00450F04">
            <w:pPr>
              <w:rPr>
                <w:sz w:val="10"/>
                <w:szCs w:val="10"/>
              </w:rPr>
            </w:pPr>
          </w:p>
        </w:tc>
        <w:tc>
          <w:tcPr>
            <w:tcW w:w="859"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4,000</w:t>
            </w:r>
          </w:p>
        </w:tc>
        <w:tc>
          <w:tcPr>
            <w:tcW w:w="1027" w:type="dxa"/>
            <w:shd w:val="clear" w:color="auto" w:fill="FFFFFF"/>
          </w:tcPr>
          <w:p w:rsidR="00450F04" w:rsidRDefault="00450F04">
            <w:pPr>
              <w:rPr>
                <w:sz w:val="10"/>
                <w:szCs w:val="10"/>
              </w:rPr>
            </w:pPr>
          </w:p>
        </w:tc>
        <w:tc>
          <w:tcPr>
            <w:tcW w:w="1042" w:type="dxa"/>
            <w:shd w:val="clear" w:color="auto" w:fill="FFFFFF"/>
          </w:tcPr>
          <w:p w:rsidR="00450F04" w:rsidRDefault="00450F04">
            <w:pPr>
              <w:rPr>
                <w:sz w:val="10"/>
                <w:szCs w:val="10"/>
              </w:rPr>
            </w:pPr>
          </w:p>
        </w:tc>
        <w:tc>
          <w:tcPr>
            <w:tcW w:w="1104" w:type="dxa"/>
            <w:shd w:val="clear" w:color="auto" w:fill="FFFFFF"/>
          </w:tcPr>
          <w:p w:rsidR="00450F04" w:rsidRDefault="00450F04">
            <w:pPr>
              <w:rPr>
                <w:sz w:val="10"/>
                <w:szCs w:val="10"/>
              </w:rPr>
            </w:pPr>
          </w:p>
        </w:tc>
      </w:tr>
      <w:tr w:rsidR="00450F04">
        <w:trPr>
          <w:trHeight w:hRule="exact" w:val="250"/>
          <w:jc w:val="center"/>
        </w:trPr>
        <w:tc>
          <w:tcPr>
            <w:tcW w:w="442" w:type="dxa"/>
            <w:shd w:val="clear" w:color="auto" w:fill="FFFFFF"/>
            <w:vAlign w:val="center"/>
          </w:tcPr>
          <w:p w:rsidR="00450F04" w:rsidRDefault="00314692">
            <w:pPr>
              <w:pStyle w:val="Jin0"/>
              <w:shd w:val="clear" w:color="auto" w:fill="auto"/>
              <w:jc w:val="both"/>
              <w:rPr>
                <w:sz w:val="13"/>
                <w:szCs w:val="13"/>
              </w:rPr>
            </w:pPr>
            <w:r>
              <w:rPr>
                <w:sz w:val="13"/>
                <w:szCs w:val="13"/>
              </w:rPr>
              <w:t>44</w:t>
            </w:r>
          </w:p>
        </w:tc>
        <w:tc>
          <w:tcPr>
            <w:tcW w:w="552" w:type="dxa"/>
            <w:shd w:val="clear" w:color="auto" w:fill="FFFFFF"/>
            <w:vAlign w:val="center"/>
          </w:tcPr>
          <w:p w:rsidR="00450F04" w:rsidRDefault="00314692">
            <w:pPr>
              <w:pStyle w:val="Jin0"/>
              <w:shd w:val="clear" w:color="auto" w:fill="auto"/>
              <w:ind w:firstLine="220"/>
              <w:jc w:val="both"/>
              <w:rPr>
                <w:sz w:val="13"/>
                <w:szCs w:val="13"/>
              </w:rPr>
            </w:pPr>
            <w:r>
              <w:rPr>
                <w:sz w:val="13"/>
                <w:szCs w:val="13"/>
              </w:rPr>
              <w:t>K</w:t>
            </w:r>
          </w:p>
        </w:tc>
        <w:tc>
          <w:tcPr>
            <w:tcW w:w="504" w:type="dxa"/>
            <w:shd w:val="clear" w:color="auto" w:fill="FFFFFF"/>
            <w:vAlign w:val="center"/>
          </w:tcPr>
          <w:p w:rsidR="00450F04" w:rsidRDefault="00314692">
            <w:pPr>
              <w:pStyle w:val="Jin0"/>
              <w:shd w:val="clear" w:color="auto" w:fill="auto"/>
              <w:ind w:firstLine="180"/>
              <w:jc w:val="both"/>
              <w:rPr>
                <w:sz w:val="13"/>
                <w:szCs w:val="13"/>
              </w:rPr>
            </w:pPr>
            <w:r>
              <w:rPr>
                <w:sz w:val="13"/>
                <w:szCs w:val="13"/>
              </w:rPr>
              <w:t>762</w:t>
            </w:r>
          </w:p>
        </w:tc>
        <w:tc>
          <w:tcPr>
            <w:tcW w:w="970" w:type="dxa"/>
            <w:shd w:val="clear" w:color="auto" w:fill="FFFFFF"/>
            <w:vAlign w:val="center"/>
          </w:tcPr>
          <w:p w:rsidR="00450F04" w:rsidRDefault="00314692">
            <w:pPr>
              <w:pStyle w:val="Jin0"/>
              <w:shd w:val="clear" w:color="auto" w:fill="auto"/>
              <w:jc w:val="both"/>
              <w:rPr>
                <w:sz w:val="13"/>
                <w:szCs w:val="13"/>
              </w:rPr>
            </w:pPr>
            <w:r>
              <w:rPr>
                <w:sz w:val="13"/>
                <w:szCs w:val="13"/>
              </w:rPr>
              <w:t>762338014</w:t>
            </w:r>
          </w:p>
        </w:tc>
        <w:tc>
          <w:tcPr>
            <w:tcW w:w="5131" w:type="dxa"/>
            <w:shd w:val="clear" w:color="auto" w:fill="FFFFFF"/>
            <w:vAlign w:val="center"/>
          </w:tcPr>
          <w:p w:rsidR="00450F04" w:rsidRDefault="00314692">
            <w:pPr>
              <w:pStyle w:val="Jin0"/>
              <w:shd w:val="clear" w:color="auto" w:fill="auto"/>
              <w:ind w:firstLine="220"/>
              <w:rPr>
                <w:sz w:val="13"/>
                <w:szCs w:val="13"/>
              </w:rPr>
            </w:pPr>
            <w:r>
              <w:rPr>
                <w:sz w:val="13"/>
                <w:szCs w:val="13"/>
              </w:rPr>
              <w:t>Výroba a montáž MD kopie kazetové výplně čelní dl.50cm</w:t>
            </w:r>
          </w:p>
        </w:tc>
        <w:tc>
          <w:tcPr>
            <w:tcW w:w="840" w:type="dxa"/>
            <w:shd w:val="clear" w:color="auto" w:fill="FFFFFF"/>
            <w:vAlign w:val="center"/>
          </w:tcPr>
          <w:p w:rsidR="00450F04" w:rsidRDefault="00314692">
            <w:pPr>
              <w:pStyle w:val="Jin0"/>
              <w:shd w:val="clear" w:color="auto" w:fill="auto"/>
              <w:ind w:firstLine="340"/>
              <w:jc w:val="both"/>
              <w:rPr>
                <w:sz w:val="13"/>
                <w:szCs w:val="13"/>
              </w:rPr>
            </w:pPr>
            <w:r>
              <w:rPr>
                <w:sz w:val="13"/>
                <w:szCs w:val="13"/>
              </w:rPr>
              <w:t>ks</w:t>
            </w:r>
          </w:p>
        </w:tc>
        <w:tc>
          <w:tcPr>
            <w:tcW w:w="859" w:type="dxa"/>
            <w:shd w:val="clear" w:color="auto" w:fill="FFFFFF"/>
            <w:vAlign w:val="center"/>
          </w:tcPr>
          <w:p w:rsidR="00450F04" w:rsidRDefault="00314692">
            <w:pPr>
              <w:pStyle w:val="Jin0"/>
              <w:shd w:val="clear" w:color="auto" w:fill="auto"/>
              <w:ind w:firstLine="340"/>
              <w:jc w:val="both"/>
              <w:rPr>
                <w:sz w:val="13"/>
                <w:szCs w:val="13"/>
              </w:rPr>
            </w:pPr>
            <w:r>
              <w:rPr>
                <w:sz w:val="13"/>
                <w:szCs w:val="13"/>
              </w:rPr>
              <w:t>4,000</w:t>
            </w:r>
          </w:p>
        </w:tc>
        <w:tc>
          <w:tcPr>
            <w:tcW w:w="1027" w:type="dxa"/>
            <w:shd w:val="clear" w:color="auto" w:fill="FFFFFF"/>
            <w:vAlign w:val="center"/>
          </w:tcPr>
          <w:p w:rsidR="00450F04" w:rsidRDefault="00314692">
            <w:pPr>
              <w:pStyle w:val="Jin0"/>
              <w:shd w:val="clear" w:color="auto" w:fill="auto"/>
              <w:ind w:firstLine="300"/>
              <w:jc w:val="both"/>
              <w:rPr>
                <w:sz w:val="13"/>
                <w:szCs w:val="13"/>
              </w:rPr>
            </w:pPr>
            <w:r>
              <w:rPr>
                <w:sz w:val="13"/>
                <w:szCs w:val="13"/>
              </w:rPr>
              <w:t>680,00</w:t>
            </w:r>
          </w:p>
        </w:tc>
        <w:tc>
          <w:tcPr>
            <w:tcW w:w="1042" w:type="dxa"/>
            <w:shd w:val="clear" w:color="auto" w:fill="FFFFFF"/>
            <w:vAlign w:val="center"/>
          </w:tcPr>
          <w:p w:rsidR="00450F04" w:rsidRDefault="00314692">
            <w:pPr>
              <w:pStyle w:val="Jin0"/>
              <w:shd w:val="clear" w:color="auto" w:fill="auto"/>
              <w:ind w:firstLine="420"/>
              <w:jc w:val="both"/>
              <w:rPr>
                <w:sz w:val="13"/>
                <w:szCs w:val="13"/>
              </w:rPr>
            </w:pPr>
            <w:r>
              <w:rPr>
                <w:sz w:val="13"/>
                <w:szCs w:val="13"/>
              </w:rPr>
              <w:t>2 720,00</w:t>
            </w:r>
          </w:p>
        </w:tc>
        <w:tc>
          <w:tcPr>
            <w:tcW w:w="1104" w:type="dxa"/>
            <w:shd w:val="clear" w:color="auto" w:fill="FFFFFF"/>
            <w:vAlign w:val="center"/>
          </w:tcPr>
          <w:p w:rsidR="00450F04" w:rsidRDefault="00314692">
            <w:pPr>
              <w:pStyle w:val="Jin0"/>
              <w:shd w:val="clear" w:color="auto" w:fill="auto"/>
              <w:jc w:val="right"/>
              <w:rPr>
                <w:sz w:val="13"/>
                <w:szCs w:val="13"/>
              </w:rPr>
            </w:pPr>
            <w:r>
              <w:rPr>
                <w:sz w:val="13"/>
                <w:szCs w:val="13"/>
              </w:rPr>
              <w:t>KALKULACE</w:t>
            </w:r>
          </w:p>
        </w:tc>
      </w:tr>
      <w:tr w:rsidR="00450F04">
        <w:trPr>
          <w:trHeight w:hRule="exact" w:val="235"/>
          <w:jc w:val="center"/>
        </w:trPr>
        <w:tc>
          <w:tcPr>
            <w:tcW w:w="442" w:type="dxa"/>
            <w:shd w:val="clear" w:color="auto" w:fill="FFFFFF"/>
          </w:tcPr>
          <w:p w:rsidR="00450F04" w:rsidRDefault="00450F04">
            <w:pPr>
              <w:rPr>
                <w:sz w:val="10"/>
                <w:szCs w:val="10"/>
              </w:rPr>
            </w:pPr>
          </w:p>
        </w:tc>
        <w:tc>
          <w:tcPr>
            <w:tcW w:w="552" w:type="dxa"/>
            <w:shd w:val="clear" w:color="auto" w:fill="FFFFFF"/>
          </w:tcPr>
          <w:p w:rsidR="00450F04" w:rsidRDefault="00450F04">
            <w:pPr>
              <w:rPr>
                <w:sz w:val="10"/>
                <w:szCs w:val="10"/>
              </w:rPr>
            </w:pPr>
          </w:p>
        </w:tc>
        <w:tc>
          <w:tcPr>
            <w:tcW w:w="504" w:type="dxa"/>
            <w:shd w:val="clear" w:color="auto" w:fill="FFFFFF"/>
          </w:tcPr>
          <w:p w:rsidR="00450F04" w:rsidRDefault="00450F04">
            <w:pPr>
              <w:rPr>
                <w:sz w:val="10"/>
                <w:szCs w:val="10"/>
              </w:rPr>
            </w:pPr>
          </w:p>
        </w:tc>
        <w:tc>
          <w:tcPr>
            <w:tcW w:w="970" w:type="dxa"/>
            <w:shd w:val="clear" w:color="auto" w:fill="FFFFFF"/>
          </w:tcPr>
          <w:p w:rsidR="00450F04" w:rsidRDefault="00450F04">
            <w:pPr>
              <w:rPr>
                <w:sz w:val="10"/>
                <w:szCs w:val="10"/>
              </w:rPr>
            </w:pPr>
          </w:p>
        </w:tc>
        <w:tc>
          <w:tcPr>
            <w:tcW w:w="5131" w:type="dxa"/>
            <w:shd w:val="clear" w:color="auto" w:fill="FFFFFF"/>
            <w:vAlign w:val="bottom"/>
          </w:tcPr>
          <w:p w:rsidR="00450F04" w:rsidRDefault="00314692">
            <w:pPr>
              <w:pStyle w:val="Jin0"/>
              <w:shd w:val="clear" w:color="auto" w:fill="auto"/>
              <w:tabs>
                <w:tab w:val="left" w:pos="1089"/>
              </w:tabs>
              <w:ind w:firstLine="220"/>
              <w:rPr>
                <w:sz w:val="13"/>
                <w:szCs w:val="13"/>
              </w:rPr>
            </w:pPr>
            <w:r>
              <w:rPr>
                <w:sz w:val="13"/>
                <w:szCs w:val="13"/>
              </w:rPr>
              <w:t>"D16"</w:t>
            </w:r>
            <w:r>
              <w:rPr>
                <w:sz w:val="13"/>
                <w:szCs w:val="13"/>
              </w:rPr>
              <w:tab/>
              <w:t>4</w:t>
            </w:r>
          </w:p>
        </w:tc>
        <w:tc>
          <w:tcPr>
            <w:tcW w:w="840" w:type="dxa"/>
            <w:shd w:val="clear" w:color="auto" w:fill="FFFFFF"/>
          </w:tcPr>
          <w:p w:rsidR="00450F04" w:rsidRDefault="00450F04">
            <w:pPr>
              <w:rPr>
                <w:sz w:val="10"/>
                <w:szCs w:val="10"/>
              </w:rPr>
            </w:pPr>
          </w:p>
        </w:tc>
        <w:tc>
          <w:tcPr>
            <w:tcW w:w="859"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4,000</w:t>
            </w:r>
          </w:p>
        </w:tc>
        <w:tc>
          <w:tcPr>
            <w:tcW w:w="1027" w:type="dxa"/>
            <w:shd w:val="clear" w:color="auto" w:fill="FFFFFF"/>
          </w:tcPr>
          <w:p w:rsidR="00450F04" w:rsidRDefault="00450F04">
            <w:pPr>
              <w:rPr>
                <w:sz w:val="10"/>
                <w:szCs w:val="10"/>
              </w:rPr>
            </w:pPr>
          </w:p>
        </w:tc>
        <w:tc>
          <w:tcPr>
            <w:tcW w:w="1042" w:type="dxa"/>
            <w:shd w:val="clear" w:color="auto" w:fill="FFFFFF"/>
          </w:tcPr>
          <w:p w:rsidR="00450F04" w:rsidRDefault="00450F04">
            <w:pPr>
              <w:rPr>
                <w:sz w:val="10"/>
                <w:szCs w:val="10"/>
              </w:rPr>
            </w:pPr>
          </w:p>
        </w:tc>
        <w:tc>
          <w:tcPr>
            <w:tcW w:w="1104" w:type="dxa"/>
            <w:shd w:val="clear" w:color="auto" w:fill="FFFFFF"/>
          </w:tcPr>
          <w:p w:rsidR="00450F04" w:rsidRDefault="00450F04">
            <w:pPr>
              <w:rPr>
                <w:sz w:val="10"/>
                <w:szCs w:val="10"/>
              </w:rPr>
            </w:pPr>
          </w:p>
        </w:tc>
      </w:tr>
      <w:tr w:rsidR="00450F04">
        <w:trPr>
          <w:trHeight w:hRule="exact" w:val="245"/>
          <w:jc w:val="center"/>
        </w:trPr>
        <w:tc>
          <w:tcPr>
            <w:tcW w:w="442" w:type="dxa"/>
            <w:shd w:val="clear" w:color="auto" w:fill="FFFFFF"/>
            <w:vAlign w:val="bottom"/>
          </w:tcPr>
          <w:p w:rsidR="00450F04" w:rsidRDefault="00314692">
            <w:pPr>
              <w:pStyle w:val="Jin0"/>
              <w:shd w:val="clear" w:color="auto" w:fill="auto"/>
              <w:jc w:val="both"/>
              <w:rPr>
                <w:sz w:val="13"/>
                <w:szCs w:val="13"/>
              </w:rPr>
            </w:pPr>
            <w:r>
              <w:rPr>
                <w:sz w:val="13"/>
                <w:szCs w:val="13"/>
              </w:rPr>
              <w:t>45</w:t>
            </w:r>
          </w:p>
        </w:tc>
        <w:tc>
          <w:tcPr>
            <w:tcW w:w="552" w:type="dxa"/>
            <w:shd w:val="clear" w:color="auto" w:fill="FFFFFF"/>
            <w:vAlign w:val="bottom"/>
          </w:tcPr>
          <w:p w:rsidR="00450F04" w:rsidRDefault="00314692">
            <w:pPr>
              <w:pStyle w:val="Jin0"/>
              <w:shd w:val="clear" w:color="auto" w:fill="auto"/>
              <w:ind w:firstLine="220"/>
              <w:jc w:val="both"/>
              <w:rPr>
                <w:sz w:val="13"/>
                <w:szCs w:val="13"/>
              </w:rPr>
            </w:pPr>
            <w:r>
              <w:rPr>
                <w:sz w:val="13"/>
                <w:szCs w:val="13"/>
              </w:rPr>
              <w:t>K</w:t>
            </w:r>
          </w:p>
        </w:tc>
        <w:tc>
          <w:tcPr>
            <w:tcW w:w="504" w:type="dxa"/>
            <w:shd w:val="clear" w:color="auto" w:fill="FFFFFF"/>
            <w:vAlign w:val="bottom"/>
          </w:tcPr>
          <w:p w:rsidR="00450F04" w:rsidRDefault="00314692">
            <w:pPr>
              <w:pStyle w:val="Jin0"/>
              <w:shd w:val="clear" w:color="auto" w:fill="auto"/>
              <w:ind w:firstLine="180"/>
              <w:jc w:val="both"/>
              <w:rPr>
                <w:sz w:val="13"/>
                <w:szCs w:val="13"/>
              </w:rPr>
            </w:pPr>
            <w:r>
              <w:rPr>
                <w:sz w:val="13"/>
                <w:szCs w:val="13"/>
              </w:rPr>
              <w:t>762</w:t>
            </w:r>
          </w:p>
        </w:tc>
        <w:tc>
          <w:tcPr>
            <w:tcW w:w="970" w:type="dxa"/>
            <w:shd w:val="clear" w:color="auto" w:fill="FFFFFF"/>
            <w:vAlign w:val="bottom"/>
          </w:tcPr>
          <w:p w:rsidR="00450F04" w:rsidRDefault="00314692">
            <w:pPr>
              <w:pStyle w:val="Jin0"/>
              <w:shd w:val="clear" w:color="auto" w:fill="auto"/>
              <w:jc w:val="both"/>
              <w:rPr>
                <w:sz w:val="13"/>
                <w:szCs w:val="13"/>
              </w:rPr>
            </w:pPr>
            <w:r>
              <w:rPr>
                <w:sz w:val="13"/>
                <w:szCs w:val="13"/>
              </w:rPr>
              <w:t>762338015</w:t>
            </w:r>
          </w:p>
        </w:tc>
        <w:tc>
          <w:tcPr>
            <w:tcW w:w="5131" w:type="dxa"/>
            <w:shd w:val="clear" w:color="auto" w:fill="FFFFFF"/>
            <w:vAlign w:val="bottom"/>
          </w:tcPr>
          <w:p w:rsidR="00450F04" w:rsidRDefault="00314692">
            <w:pPr>
              <w:pStyle w:val="Jin0"/>
              <w:shd w:val="clear" w:color="auto" w:fill="auto"/>
              <w:ind w:firstLine="220"/>
              <w:rPr>
                <w:sz w:val="13"/>
                <w:szCs w:val="13"/>
              </w:rPr>
            </w:pPr>
            <w:r>
              <w:rPr>
                <w:sz w:val="13"/>
                <w:szCs w:val="13"/>
              </w:rPr>
              <w:t>Výroba a montáž MD kopie kazetové výplně čelní dl.60cm</w:t>
            </w:r>
          </w:p>
        </w:tc>
        <w:tc>
          <w:tcPr>
            <w:tcW w:w="840"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ks</w:t>
            </w:r>
          </w:p>
        </w:tc>
        <w:tc>
          <w:tcPr>
            <w:tcW w:w="859"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4,000</w:t>
            </w:r>
          </w:p>
        </w:tc>
        <w:tc>
          <w:tcPr>
            <w:tcW w:w="1027" w:type="dxa"/>
            <w:shd w:val="clear" w:color="auto" w:fill="FFFFFF"/>
            <w:vAlign w:val="bottom"/>
          </w:tcPr>
          <w:p w:rsidR="00450F04" w:rsidRDefault="00314692">
            <w:pPr>
              <w:pStyle w:val="Jin0"/>
              <w:shd w:val="clear" w:color="auto" w:fill="auto"/>
              <w:ind w:firstLine="300"/>
              <w:jc w:val="both"/>
              <w:rPr>
                <w:sz w:val="13"/>
                <w:szCs w:val="13"/>
              </w:rPr>
            </w:pPr>
            <w:r>
              <w:rPr>
                <w:sz w:val="13"/>
                <w:szCs w:val="13"/>
              </w:rPr>
              <w:t>900,00</w:t>
            </w:r>
          </w:p>
        </w:tc>
        <w:tc>
          <w:tcPr>
            <w:tcW w:w="1042" w:type="dxa"/>
            <w:shd w:val="clear" w:color="auto" w:fill="FFFFFF"/>
            <w:vAlign w:val="bottom"/>
          </w:tcPr>
          <w:p w:rsidR="00450F04" w:rsidRDefault="00314692">
            <w:pPr>
              <w:pStyle w:val="Jin0"/>
              <w:shd w:val="clear" w:color="auto" w:fill="auto"/>
              <w:ind w:firstLine="420"/>
              <w:jc w:val="both"/>
              <w:rPr>
                <w:sz w:val="13"/>
                <w:szCs w:val="13"/>
              </w:rPr>
            </w:pPr>
            <w:r>
              <w:rPr>
                <w:sz w:val="13"/>
                <w:szCs w:val="13"/>
              </w:rPr>
              <w:t>3 600,00</w:t>
            </w:r>
          </w:p>
        </w:tc>
        <w:tc>
          <w:tcPr>
            <w:tcW w:w="1104" w:type="dxa"/>
            <w:shd w:val="clear" w:color="auto" w:fill="FFFFFF"/>
            <w:vAlign w:val="bottom"/>
          </w:tcPr>
          <w:p w:rsidR="00450F04" w:rsidRDefault="00314692">
            <w:pPr>
              <w:pStyle w:val="Jin0"/>
              <w:shd w:val="clear" w:color="auto" w:fill="auto"/>
              <w:jc w:val="right"/>
              <w:rPr>
                <w:sz w:val="13"/>
                <w:szCs w:val="13"/>
              </w:rPr>
            </w:pPr>
            <w:r>
              <w:rPr>
                <w:sz w:val="13"/>
                <w:szCs w:val="13"/>
              </w:rPr>
              <w:t>KALKULACE</w:t>
            </w:r>
          </w:p>
        </w:tc>
      </w:tr>
      <w:tr w:rsidR="00450F04">
        <w:trPr>
          <w:trHeight w:hRule="exact" w:val="235"/>
          <w:jc w:val="center"/>
        </w:trPr>
        <w:tc>
          <w:tcPr>
            <w:tcW w:w="442" w:type="dxa"/>
            <w:shd w:val="clear" w:color="auto" w:fill="FFFFFF"/>
          </w:tcPr>
          <w:p w:rsidR="00450F04" w:rsidRDefault="00450F04">
            <w:pPr>
              <w:rPr>
                <w:sz w:val="10"/>
                <w:szCs w:val="10"/>
              </w:rPr>
            </w:pPr>
          </w:p>
        </w:tc>
        <w:tc>
          <w:tcPr>
            <w:tcW w:w="552" w:type="dxa"/>
            <w:shd w:val="clear" w:color="auto" w:fill="FFFFFF"/>
          </w:tcPr>
          <w:p w:rsidR="00450F04" w:rsidRDefault="00450F04">
            <w:pPr>
              <w:rPr>
                <w:sz w:val="10"/>
                <w:szCs w:val="10"/>
              </w:rPr>
            </w:pPr>
          </w:p>
        </w:tc>
        <w:tc>
          <w:tcPr>
            <w:tcW w:w="504" w:type="dxa"/>
            <w:shd w:val="clear" w:color="auto" w:fill="FFFFFF"/>
          </w:tcPr>
          <w:p w:rsidR="00450F04" w:rsidRDefault="00450F04">
            <w:pPr>
              <w:rPr>
                <w:sz w:val="10"/>
                <w:szCs w:val="10"/>
              </w:rPr>
            </w:pPr>
          </w:p>
        </w:tc>
        <w:tc>
          <w:tcPr>
            <w:tcW w:w="970" w:type="dxa"/>
            <w:shd w:val="clear" w:color="auto" w:fill="FFFFFF"/>
          </w:tcPr>
          <w:p w:rsidR="00450F04" w:rsidRDefault="00450F04">
            <w:pPr>
              <w:rPr>
                <w:sz w:val="10"/>
                <w:szCs w:val="10"/>
              </w:rPr>
            </w:pPr>
          </w:p>
        </w:tc>
        <w:tc>
          <w:tcPr>
            <w:tcW w:w="5131" w:type="dxa"/>
            <w:shd w:val="clear" w:color="auto" w:fill="FFFFFF"/>
            <w:vAlign w:val="bottom"/>
          </w:tcPr>
          <w:p w:rsidR="00450F04" w:rsidRDefault="00314692">
            <w:pPr>
              <w:pStyle w:val="Jin0"/>
              <w:shd w:val="clear" w:color="auto" w:fill="auto"/>
              <w:tabs>
                <w:tab w:val="left" w:pos="1089"/>
              </w:tabs>
              <w:ind w:firstLine="220"/>
              <w:rPr>
                <w:sz w:val="13"/>
                <w:szCs w:val="13"/>
              </w:rPr>
            </w:pPr>
            <w:r>
              <w:rPr>
                <w:sz w:val="13"/>
                <w:szCs w:val="13"/>
              </w:rPr>
              <w:t>"D17"</w:t>
            </w:r>
            <w:r>
              <w:rPr>
                <w:sz w:val="13"/>
                <w:szCs w:val="13"/>
              </w:rPr>
              <w:tab/>
              <w:t>4</w:t>
            </w:r>
          </w:p>
        </w:tc>
        <w:tc>
          <w:tcPr>
            <w:tcW w:w="840" w:type="dxa"/>
            <w:shd w:val="clear" w:color="auto" w:fill="FFFFFF"/>
          </w:tcPr>
          <w:p w:rsidR="00450F04" w:rsidRDefault="00450F04">
            <w:pPr>
              <w:rPr>
                <w:sz w:val="10"/>
                <w:szCs w:val="10"/>
              </w:rPr>
            </w:pPr>
          </w:p>
        </w:tc>
        <w:tc>
          <w:tcPr>
            <w:tcW w:w="859"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4,000</w:t>
            </w:r>
          </w:p>
        </w:tc>
        <w:tc>
          <w:tcPr>
            <w:tcW w:w="1027" w:type="dxa"/>
            <w:shd w:val="clear" w:color="auto" w:fill="FFFFFF"/>
          </w:tcPr>
          <w:p w:rsidR="00450F04" w:rsidRDefault="00450F04">
            <w:pPr>
              <w:rPr>
                <w:sz w:val="10"/>
                <w:szCs w:val="10"/>
              </w:rPr>
            </w:pPr>
          </w:p>
        </w:tc>
        <w:tc>
          <w:tcPr>
            <w:tcW w:w="1042" w:type="dxa"/>
            <w:shd w:val="clear" w:color="auto" w:fill="FFFFFF"/>
          </w:tcPr>
          <w:p w:rsidR="00450F04" w:rsidRDefault="00450F04">
            <w:pPr>
              <w:rPr>
                <w:sz w:val="10"/>
                <w:szCs w:val="10"/>
              </w:rPr>
            </w:pPr>
          </w:p>
        </w:tc>
        <w:tc>
          <w:tcPr>
            <w:tcW w:w="1104" w:type="dxa"/>
            <w:shd w:val="clear" w:color="auto" w:fill="FFFFFF"/>
          </w:tcPr>
          <w:p w:rsidR="00450F04" w:rsidRDefault="00450F04">
            <w:pPr>
              <w:rPr>
                <w:sz w:val="10"/>
                <w:szCs w:val="10"/>
              </w:rPr>
            </w:pPr>
          </w:p>
        </w:tc>
      </w:tr>
      <w:tr w:rsidR="00450F04">
        <w:trPr>
          <w:trHeight w:hRule="exact" w:val="250"/>
          <w:jc w:val="center"/>
        </w:trPr>
        <w:tc>
          <w:tcPr>
            <w:tcW w:w="442" w:type="dxa"/>
            <w:shd w:val="clear" w:color="auto" w:fill="FFFFFF"/>
            <w:vAlign w:val="center"/>
          </w:tcPr>
          <w:p w:rsidR="00450F04" w:rsidRDefault="00314692">
            <w:pPr>
              <w:pStyle w:val="Jin0"/>
              <w:shd w:val="clear" w:color="auto" w:fill="auto"/>
              <w:jc w:val="both"/>
              <w:rPr>
                <w:sz w:val="13"/>
                <w:szCs w:val="13"/>
              </w:rPr>
            </w:pPr>
            <w:r>
              <w:rPr>
                <w:sz w:val="13"/>
                <w:szCs w:val="13"/>
              </w:rPr>
              <w:t>46</w:t>
            </w:r>
          </w:p>
        </w:tc>
        <w:tc>
          <w:tcPr>
            <w:tcW w:w="552" w:type="dxa"/>
            <w:shd w:val="clear" w:color="auto" w:fill="FFFFFF"/>
            <w:vAlign w:val="center"/>
          </w:tcPr>
          <w:p w:rsidR="00450F04" w:rsidRDefault="00314692">
            <w:pPr>
              <w:pStyle w:val="Jin0"/>
              <w:shd w:val="clear" w:color="auto" w:fill="auto"/>
              <w:ind w:firstLine="220"/>
              <w:jc w:val="both"/>
              <w:rPr>
                <w:sz w:val="13"/>
                <w:szCs w:val="13"/>
              </w:rPr>
            </w:pPr>
            <w:r>
              <w:rPr>
                <w:sz w:val="13"/>
                <w:szCs w:val="13"/>
              </w:rPr>
              <w:t>K</w:t>
            </w:r>
          </w:p>
        </w:tc>
        <w:tc>
          <w:tcPr>
            <w:tcW w:w="504" w:type="dxa"/>
            <w:shd w:val="clear" w:color="auto" w:fill="FFFFFF"/>
            <w:vAlign w:val="center"/>
          </w:tcPr>
          <w:p w:rsidR="00450F04" w:rsidRDefault="00314692">
            <w:pPr>
              <w:pStyle w:val="Jin0"/>
              <w:shd w:val="clear" w:color="auto" w:fill="auto"/>
              <w:ind w:firstLine="180"/>
              <w:jc w:val="both"/>
              <w:rPr>
                <w:sz w:val="13"/>
                <w:szCs w:val="13"/>
              </w:rPr>
            </w:pPr>
            <w:r>
              <w:rPr>
                <w:sz w:val="13"/>
                <w:szCs w:val="13"/>
              </w:rPr>
              <w:t>762</w:t>
            </w:r>
          </w:p>
        </w:tc>
        <w:tc>
          <w:tcPr>
            <w:tcW w:w="970" w:type="dxa"/>
            <w:shd w:val="clear" w:color="auto" w:fill="FFFFFF"/>
            <w:vAlign w:val="center"/>
          </w:tcPr>
          <w:p w:rsidR="00450F04" w:rsidRDefault="00314692">
            <w:pPr>
              <w:pStyle w:val="Jin0"/>
              <w:shd w:val="clear" w:color="auto" w:fill="auto"/>
              <w:jc w:val="both"/>
              <w:rPr>
                <w:sz w:val="13"/>
                <w:szCs w:val="13"/>
              </w:rPr>
            </w:pPr>
            <w:r>
              <w:rPr>
                <w:sz w:val="13"/>
                <w:szCs w:val="13"/>
              </w:rPr>
              <w:t>762338016</w:t>
            </w:r>
          </w:p>
        </w:tc>
        <w:tc>
          <w:tcPr>
            <w:tcW w:w="5131" w:type="dxa"/>
            <w:shd w:val="clear" w:color="auto" w:fill="FFFFFF"/>
            <w:vAlign w:val="center"/>
          </w:tcPr>
          <w:p w:rsidR="00450F04" w:rsidRDefault="00314692">
            <w:pPr>
              <w:pStyle w:val="Jin0"/>
              <w:shd w:val="clear" w:color="auto" w:fill="auto"/>
              <w:ind w:firstLine="220"/>
              <w:rPr>
                <w:sz w:val="13"/>
                <w:szCs w:val="13"/>
              </w:rPr>
            </w:pPr>
            <w:r>
              <w:rPr>
                <w:sz w:val="13"/>
                <w:szCs w:val="13"/>
              </w:rPr>
              <w:t>Výroba a montáž MD kopie krycího prkna 150/28mm</w:t>
            </w:r>
          </w:p>
        </w:tc>
        <w:tc>
          <w:tcPr>
            <w:tcW w:w="840" w:type="dxa"/>
            <w:shd w:val="clear" w:color="auto" w:fill="FFFFFF"/>
            <w:vAlign w:val="center"/>
          </w:tcPr>
          <w:p w:rsidR="00450F04" w:rsidRDefault="00314692">
            <w:pPr>
              <w:pStyle w:val="Jin0"/>
              <w:shd w:val="clear" w:color="auto" w:fill="auto"/>
              <w:ind w:firstLine="340"/>
              <w:jc w:val="both"/>
              <w:rPr>
                <w:sz w:val="13"/>
                <w:szCs w:val="13"/>
              </w:rPr>
            </w:pPr>
            <w:r>
              <w:rPr>
                <w:sz w:val="13"/>
                <w:szCs w:val="13"/>
              </w:rPr>
              <w:t>m</w:t>
            </w:r>
          </w:p>
        </w:tc>
        <w:tc>
          <w:tcPr>
            <w:tcW w:w="859" w:type="dxa"/>
            <w:shd w:val="clear" w:color="auto" w:fill="FFFFFF"/>
            <w:vAlign w:val="center"/>
          </w:tcPr>
          <w:p w:rsidR="00450F04" w:rsidRDefault="00314692">
            <w:pPr>
              <w:pStyle w:val="Jin0"/>
              <w:shd w:val="clear" w:color="auto" w:fill="auto"/>
              <w:ind w:firstLine="280"/>
              <w:jc w:val="both"/>
              <w:rPr>
                <w:sz w:val="13"/>
                <w:szCs w:val="13"/>
              </w:rPr>
            </w:pPr>
            <w:r>
              <w:rPr>
                <w:sz w:val="13"/>
                <w:szCs w:val="13"/>
              </w:rPr>
              <w:t>12,000</w:t>
            </w:r>
          </w:p>
        </w:tc>
        <w:tc>
          <w:tcPr>
            <w:tcW w:w="1027" w:type="dxa"/>
            <w:shd w:val="clear" w:color="auto" w:fill="FFFFFF"/>
            <w:vAlign w:val="center"/>
          </w:tcPr>
          <w:p w:rsidR="00450F04" w:rsidRDefault="00314692">
            <w:pPr>
              <w:pStyle w:val="Jin0"/>
              <w:shd w:val="clear" w:color="auto" w:fill="auto"/>
              <w:ind w:firstLine="300"/>
              <w:jc w:val="both"/>
              <w:rPr>
                <w:sz w:val="13"/>
                <w:szCs w:val="13"/>
              </w:rPr>
            </w:pPr>
            <w:r>
              <w:rPr>
                <w:sz w:val="13"/>
                <w:szCs w:val="13"/>
              </w:rPr>
              <w:t>350,00</w:t>
            </w:r>
          </w:p>
        </w:tc>
        <w:tc>
          <w:tcPr>
            <w:tcW w:w="1042" w:type="dxa"/>
            <w:shd w:val="clear" w:color="auto" w:fill="FFFFFF"/>
            <w:vAlign w:val="center"/>
          </w:tcPr>
          <w:p w:rsidR="00450F04" w:rsidRDefault="00314692">
            <w:pPr>
              <w:pStyle w:val="Jin0"/>
              <w:shd w:val="clear" w:color="auto" w:fill="auto"/>
              <w:ind w:firstLine="420"/>
              <w:jc w:val="both"/>
              <w:rPr>
                <w:sz w:val="13"/>
                <w:szCs w:val="13"/>
              </w:rPr>
            </w:pPr>
            <w:r>
              <w:rPr>
                <w:sz w:val="13"/>
                <w:szCs w:val="13"/>
              </w:rPr>
              <w:t>4 200,00</w:t>
            </w:r>
          </w:p>
        </w:tc>
        <w:tc>
          <w:tcPr>
            <w:tcW w:w="1104" w:type="dxa"/>
            <w:shd w:val="clear" w:color="auto" w:fill="FFFFFF"/>
            <w:vAlign w:val="center"/>
          </w:tcPr>
          <w:p w:rsidR="00450F04" w:rsidRDefault="00314692">
            <w:pPr>
              <w:pStyle w:val="Jin0"/>
              <w:shd w:val="clear" w:color="auto" w:fill="auto"/>
              <w:jc w:val="right"/>
              <w:rPr>
                <w:sz w:val="13"/>
                <w:szCs w:val="13"/>
              </w:rPr>
            </w:pPr>
            <w:r>
              <w:rPr>
                <w:sz w:val="13"/>
                <w:szCs w:val="13"/>
              </w:rPr>
              <w:t>KALKULACE</w:t>
            </w:r>
          </w:p>
        </w:tc>
      </w:tr>
      <w:tr w:rsidR="00450F04">
        <w:trPr>
          <w:trHeight w:hRule="exact" w:val="230"/>
          <w:jc w:val="center"/>
        </w:trPr>
        <w:tc>
          <w:tcPr>
            <w:tcW w:w="442" w:type="dxa"/>
            <w:shd w:val="clear" w:color="auto" w:fill="FFFFFF"/>
          </w:tcPr>
          <w:p w:rsidR="00450F04" w:rsidRDefault="00450F04">
            <w:pPr>
              <w:rPr>
                <w:sz w:val="10"/>
                <w:szCs w:val="10"/>
              </w:rPr>
            </w:pPr>
          </w:p>
        </w:tc>
        <w:tc>
          <w:tcPr>
            <w:tcW w:w="552" w:type="dxa"/>
            <w:shd w:val="clear" w:color="auto" w:fill="FFFFFF"/>
          </w:tcPr>
          <w:p w:rsidR="00450F04" w:rsidRDefault="00450F04">
            <w:pPr>
              <w:rPr>
                <w:sz w:val="10"/>
                <w:szCs w:val="10"/>
              </w:rPr>
            </w:pPr>
          </w:p>
        </w:tc>
        <w:tc>
          <w:tcPr>
            <w:tcW w:w="504" w:type="dxa"/>
            <w:shd w:val="clear" w:color="auto" w:fill="FFFFFF"/>
          </w:tcPr>
          <w:p w:rsidR="00450F04" w:rsidRDefault="00450F04">
            <w:pPr>
              <w:rPr>
                <w:sz w:val="10"/>
                <w:szCs w:val="10"/>
              </w:rPr>
            </w:pPr>
          </w:p>
        </w:tc>
        <w:tc>
          <w:tcPr>
            <w:tcW w:w="970" w:type="dxa"/>
            <w:shd w:val="clear" w:color="auto" w:fill="FFFFFF"/>
          </w:tcPr>
          <w:p w:rsidR="00450F04" w:rsidRDefault="00450F04">
            <w:pPr>
              <w:rPr>
                <w:sz w:val="10"/>
                <w:szCs w:val="10"/>
              </w:rPr>
            </w:pPr>
          </w:p>
        </w:tc>
        <w:tc>
          <w:tcPr>
            <w:tcW w:w="5131" w:type="dxa"/>
            <w:shd w:val="clear" w:color="auto" w:fill="FFFFFF"/>
            <w:vAlign w:val="center"/>
          </w:tcPr>
          <w:p w:rsidR="00450F04" w:rsidRDefault="00314692">
            <w:pPr>
              <w:pStyle w:val="Jin0"/>
              <w:shd w:val="clear" w:color="auto" w:fill="auto"/>
              <w:tabs>
                <w:tab w:val="left" w:pos="1286"/>
              </w:tabs>
              <w:ind w:firstLine="220"/>
              <w:rPr>
                <w:sz w:val="13"/>
                <w:szCs w:val="13"/>
              </w:rPr>
            </w:pPr>
            <w:r>
              <w:rPr>
                <w:sz w:val="13"/>
                <w:szCs w:val="13"/>
              </w:rPr>
              <w:t>"D23.24"</w:t>
            </w:r>
            <w:r>
              <w:rPr>
                <w:sz w:val="13"/>
                <w:szCs w:val="13"/>
              </w:rPr>
              <w:tab/>
              <w:t>12</w:t>
            </w:r>
          </w:p>
        </w:tc>
        <w:tc>
          <w:tcPr>
            <w:tcW w:w="840" w:type="dxa"/>
            <w:shd w:val="clear" w:color="auto" w:fill="FFFFFF"/>
          </w:tcPr>
          <w:p w:rsidR="00450F04" w:rsidRDefault="00450F04">
            <w:pPr>
              <w:rPr>
                <w:sz w:val="10"/>
                <w:szCs w:val="10"/>
              </w:rPr>
            </w:pPr>
          </w:p>
        </w:tc>
        <w:tc>
          <w:tcPr>
            <w:tcW w:w="859" w:type="dxa"/>
            <w:shd w:val="clear" w:color="auto" w:fill="FFFFFF"/>
            <w:vAlign w:val="bottom"/>
          </w:tcPr>
          <w:p w:rsidR="00450F04" w:rsidRDefault="00314692">
            <w:pPr>
              <w:pStyle w:val="Jin0"/>
              <w:shd w:val="clear" w:color="auto" w:fill="auto"/>
              <w:ind w:firstLine="280"/>
              <w:jc w:val="both"/>
              <w:rPr>
                <w:sz w:val="13"/>
                <w:szCs w:val="13"/>
              </w:rPr>
            </w:pPr>
            <w:r>
              <w:rPr>
                <w:sz w:val="13"/>
                <w:szCs w:val="13"/>
              </w:rPr>
              <w:t>12,000</w:t>
            </w:r>
          </w:p>
        </w:tc>
        <w:tc>
          <w:tcPr>
            <w:tcW w:w="1027" w:type="dxa"/>
            <w:shd w:val="clear" w:color="auto" w:fill="FFFFFF"/>
          </w:tcPr>
          <w:p w:rsidR="00450F04" w:rsidRDefault="00450F04">
            <w:pPr>
              <w:rPr>
                <w:sz w:val="10"/>
                <w:szCs w:val="10"/>
              </w:rPr>
            </w:pPr>
          </w:p>
        </w:tc>
        <w:tc>
          <w:tcPr>
            <w:tcW w:w="1042" w:type="dxa"/>
            <w:shd w:val="clear" w:color="auto" w:fill="FFFFFF"/>
          </w:tcPr>
          <w:p w:rsidR="00450F04" w:rsidRDefault="00450F04">
            <w:pPr>
              <w:rPr>
                <w:sz w:val="10"/>
                <w:szCs w:val="10"/>
              </w:rPr>
            </w:pPr>
          </w:p>
        </w:tc>
        <w:tc>
          <w:tcPr>
            <w:tcW w:w="1104" w:type="dxa"/>
            <w:shd w:val="clear" w:color="auto" w:fill="FFFFFF"/>
          </w:tcPr>
          <w:p w:rsidR="00450F04" w:rsidRDefault="00450F04">
            <w:pPr>
              <w:rPr>
                <w:sz w:val="10"/>
                <w:szCs w:val="10"/>
              </w:rPr>
            </w:pPr>
          </w:p>
        </w:tc>
      </w:tr>
      <w:tr w:rsidR="00450F04">
        <w:trPr>
          <w:trHeight w:hRule="exact" w:val="245"/>
          <w:jc w:val="center"/>
        </w:trPr>
        <w:tc>
          <w:tcPr>
            <w:tcW w:w="442" w:type="dxa"/>
            <w:shd w:val="clear" w:color="auto" w:fill="FFFFFF"/>
            <w:vAlign w:val="center"/>
          </w:tcPr>
          <w:p w:rsidR="00450F04" w:rsidRDefault="00314692">
            <w:pPr>
              <w:pStyle w:val="Jin0"/>
              <w:shd w:val="clear" w:color="auto" w:fill="auto"/>
              <w:jc w:val="both"/>
              <w:rPr>
                <w:sz w:val="13"/>
                <w:szCs w:val="13"/>
              </w:rPr>
            </w:pPr>
            <w:r>
              <w:rPr>
                <w:sz w:val="13"/>
                <w:szCs w:val="13"/>
              </w:rPr>
              <w:t>47</w:t>
            </w:r>
          </w:p>
        </w:tc>
        <w:tc>
          <w:tcPr>
            <w:tcW w:w="552" w:type="dxa"/>
            <w:shd w:val="clear" w:color="auto" w:fill="FFFFFF"/>
            <w:vAlign w:val="center"/>
          </w:tcPr>
          <w:p w:rsidR="00450F04" w:rsidRDefault="00314692">
            <w:pPr>
              <w:pStyle w:val="Jin0"/>
              <w:shd w:val="clear" w:color="auto" w:fill="auto"/>
              <w:ind w:firstLine="220"/>
              <w:jc w:val="both"/>
              <w:rPr>
                <w:sz w:val="13"/>
                <w:szCs w:val="13"/>
              </w:rPr>
            </w:pPr>
            <w:r>
              <w:rPr>
                <w:sz w:val="13"/>
                <w:szCs w:val="13"/>
              </w:rPr>
              <w:t>K</w:t>
            </w:r>
          </w:p>
        </w:tc>
        <w:tc>
          <w:tcPr>
            <w:tcW w:w="504" w:type="dxa"/>
            <w:shd w:val="clear" w:color="auto" w:fill="FFFFFF"/>
            <w:vAlign w:val="center"/>
          </w:tcPr>
          <w:p w:rsidR="00450F04" w:rsidRDefault="00314692">
            <w:pPr>
              <w:pStyle w:val="Jin0"/>
              <w:shd w:val="clear" w:color="auto" w:fill="auto"/>
              <w:ind w:firstLine="180"/>
              <w:jc w:val="both"/>
              <w:rPr>
                <w:sz w:val="13"/>
                <w:szCs w:val="13"/>
              </w:rPr>
            </w:pPr>
            <w:r>
              <w:rPr>
                <w:sz w:val="13"/>
                <w:szCs w:val="13"/>
              </w:rPr>
              <w:t>762</w:t>
            </w:r>
          </w:p>
        </w:tc>
        <w:tc>
          <w:tcPr>
            <w:tcW w:w="970" w:type="dxa"/>
            <w:shd w:val="clear" w:color="auto" w:fill="FFFFFF"/>
            <w:vAlign w:val="center"/>
          </w:tcPr>
          <w:p w:rsidR="00450F04" w:rsidRDefault="00314692">
            <w:pPr>
              <w:pStyle w:val="Jin0"/>
              <w:shd w:val="clear" w:color="auto" w:fill="auto"/>
              <w:jc w:val="both"/>
              <w:rPr>
                <w:sz w:val="13"/>
                <w:szCs w:val="13"/>
              </w:rPr>
            </w:pPr>
            <w:r>
              <w:rPr>
                <w:sz w:val="13"/>
                <w:szCs w:val="13"/>
              </w:rPr>
              <w:t>762338017</w:t>
            </w:r>
          </w:p>
        </w:tc>
        <w:tc>
          <w:tcPr>
            <w:tcW w:w="5131" w:type="dxa"/>
            <w:shd w:val="clear" w:color="auto" w:fill="FFFFFF"/>
            <w:vAlign w:val="center"/>
          </w:tcPr>
          <w:p w:rsidR="00450F04" w:rsidRDefault="00314692">
            <w:pPr>
              <w:pStyle w:val="Jin0"/>
              <w:shd w:val="clear" w:color="auto" w:fill="auto"/>
              <w:ind w:firstLine="220"/>
              <w:rPr>
                <w:sz w:val="13"/>
                <w:szCs w:val="13"/>
              </w:rPr>
            </w:pPr>
            <w:r>
              <w:rPr>
                <w:sz w:val="13"/>
                <w:szCs w:val="13"/>
              </w:rPr>
              <w:t>Výroba a montáž dřevěného křížku v.850mm</w:t>
            </w:r>
          </w:p>
        </w:tc>
        <w:tc>
          <w:tcPr>
            <w:tcW w:w="840" w:type="dxa"/>
            <w:shd w:val="clear" w:color="auto" w:fill="FFFFFF"/>
            <w:vAlign w:val="center"/>
          </w:tcPr>
          <w:p w:rsidR="00450F04" w:rsidRDefault="00314692">
            <w:pPr>
              <w:pStyle w:val="Jin0"/>
              <w:shd w:val="clear" w:color="auto" w:fill="auto"/>
              <w:ind w:firstLine="340"/>
              <w:jc w:val="both"/>
              <w:rPr>
                <w:sz w:val="13"/>
                <w:szCs w:val="13"/>
              </w:rPr>
            </w:pPr>
            <w:r>
              <w:rPr>
                <w:sz w:val="13"/>
                <w:szCs w:val="13"/>
              </w:rPr>
              <w:t>m</w:t>
            </w:r>
          </w:p>
        </w:tc>
        <w:tc>
          <w:tcPr>
            <w:tcW w:w="859" w:type="dxa"/>
            <w:shd w:val="clear" w:color="auto" w:fill="FFFFFF"/>
            <w:vAlign w:val="center"/>
          </w:tcPr>
          <w:p w:rsidR="00450F04" w:rsidRDefault="00314692">
            <w:pPr>
              <w:pStyle w:val="Jin0"/>
              <w:shd w:val="clear" w:color="auto" w:fill="auto"/>
              <w:ind w:firstLine="340"/>
              <w:jc w:val="both"/>
              <w:rPr>
                <w:sz w:val="13"/>
                <w:szCs w:val="13"/>
              </w:rPr>
            </w:pPr>
            <w:r>
              <w:rPr>
                <w:sz w:val="13"/>
                <w:szCs w:val="13"/>
              </w:rPr>
              <w:t>1,000</w:t>
            </w:r>
          </w:p>
        </w:tc>
        <w:tc>
          <w:tcPr>
            <w:tcW w:w="1027" w:type="dxa"/>
            <w:shd w:val="clear" w:color="auto" w:fill="FFFFFF"/>
            <w:vAlign w:val="center"/>
          </w:tcPr>
          <w:p w:rsidR="00450F04" w:rsidRDefault="00314692">
            <w:pPr>
              <w:pStyle w:val="Jin0"/>
              <w:shd w:val="clear" w:color="auto" w:fill="auto"/>
              <w:ind w:firstLine="180"/>
              <w:jc w:val="both"/>
              <w:rPr>
                <w:sz w:val="13"/>
                <w:szCs w:val="13"/>
              </w:rPr>
            </w:pPr>
            <w:r>
              <w:rPr>
                <w:sz w:val="13"/>
                <w:szCs w:val="13"/>
              </w:rPr>
              <w:t>1 800,00</w:t>
            </w:r>
          </w:p>
        </w:tc>
        <w:tc>
          <w:tcPr>
            <w:tcW w:w="1042" w:type="dxa"/>
            <w:shd w:val="clear" w:color="auto" w:fill="FFFFFF"/>
            <w:vAlign w:val="center"/>
          </w:tcPr>
          <w:p w:rsidR="00450F04" w:rsidRDefault="00314692">
            <w:pPr>
              <w:pStyle w:val="Jin0"/>
              <w:shd w:val="clear" w:color="auto" w:fill="auto"/>
              <w:ind w:firstLine="420"/>
              <w:jc w:val="both"/>
              <w:rPr>
                <w:sz w:val="13"/>
                <w:szCs w:val="13"/>
              </w:rPr>
            </w:pPr>
            <w:r>
              <w:rPr>
                <w:sz w:val="13"/>
                <w:szCs w:val="13"/>
              </w:rPr>
              <w:t>1 800,00</w:t>
            </w:r>
          </w:p>
        </w:tc>
        <w:tc>
          <w:tcPr>
            <w:tcW w:w="1104" w:type="dxa"/>
            <w:shd w:val="clear" w:color="auto" w:fill="FFFFFF"/>
            <w:vAlign w:val="center"/>
          </w:tcPr>
          <w:p w:rsidR="00450F04" w:rsidRDefault="00314692">
            <w:pPr>
              <w:pStyle w:val="Jin0"/>
              <w:shd w:val="clear" w:color="auto" w:fill="auto"/>
              <w:jc w:val="right"/>
              <w:rPr>
                <w:sz w:val="13"/>
                <w:szCs w:val="13"/>
              </w:rPr>
            </w:pPr>
            <w:r>
              <w:rPr>
                <w:sz w:val="13"/>
                <w:szCs w:val="13"/>
              </w:rPr>
              <w:t>KALKULACE</w:t>
            </w:r>
          </w:p>
        </w:tc>
      </w:tr>
      <w:tr w:rsidR="00450F04">
        <w:trPr>
          <w:trHeight w:hRule="exact" w:val="235"/>
          <w:jc w:val="center"/>
        </w:trPr>
        <w:tc>
          <w:tcPr>
            <w:tcW w:w="442" w:type="dxa"/>
            <w:shd w:val="clear" w:color="auto" w:fill="FFFFFF"/>
          </w:tcPr>
          <w:p w:rsidR="00450F04" w:rsidRDefault="00450F04">
            <w:pPr>
              <w:rPr>
                <w:sz w:val="10"/>
                <w:szCs w:val="10"/>
              </w:rPr>
            </w:pPr>
          </w:p>
        </w:tc>
        <w:tc>
          <w:tcPr>
            <w:tcW w:w="552" w:type="dxa"/>
            <w:shd w:val="clear" w:color="auto" w:fill="FFFFFF"/>
          </w:tcPr>
          <w:p w:rsidR="00450F04" w:rsidRDefault="00450F04">
            <w:pPr>
              <w:rPr>
                <w:sz w:val="10"/>
                <w:szCs w:val="10"/>
              </w:rPr>
            </w:pPr>
          </w:p>
        </w:tc>
        <w:tc>
          <w:tcPr>
            <w:tcW w:w="504" w:type="dxa"/>
            <w:shd w:val="clear" w:color="auto" w:fill="FFFFFF"/>
          </w:tcPr>
          <w:p w:rsidR="00450F04" w:rsidRDefault="00450F04">
            <w:pPr>
              <w:rPr>
                <w:sz w:val="10"/>
                <w:szCs w:val="10"/>
              </w:rPr>
            </w:pPr>
          </w:p>
        </w:tc>
        <w:tc>
          <w:tcPr>
            <w:tcW w:w="970" w:type="dxa"/>
            <w:shd w:val="clear" w:color="auto" w:fill="FFFFFF"/>
          </w:tcPr>
          <w:p w:rsidR="00450F04" w:rsidRDefault="00450F04">
            <w:pPr>
              <w:rPr>
                <w:sz w:val="10"/>
                <w:szCs w:val="10"/>
              </w:rPr>
            </w:pPr>
          </w:p>
        </w:tc>
        <w:tc>
          <w:tcPr>
            <w:tcW w:w="5131" w:type="dxa"/>
            <w:shd w:val="clear" w:color="auto" w:fill="FFFFFF"/>
            <w:vAlign w:val="center"/>
          </w:tcPr>
          <w:p w:rsidR="00450F04" w:rsidRDefault="00314692">
            <w:pPr>
              <w:pStyle w:val="Jin0"/>
              <w:shd w:val="clear" w:color="auto" w:fill="auto"/>
              <w:tabs>
                <w:tab w:val="left" w:pos="1094"/>
              </w:tabs>
              <w:ind w:firstLine="220"/>
              <w:rPr>
                <w:sz w:val="13"/>
                <w:szCs w:val="13"/>
              </w:rPr>
            </w:pPr>
            <w:r>
              <w:rPr>
                <w:sz w:val="13"/>
                <w:szCs w:val="13"/>
              </w:rPr>
              <w:t>"D25"</w:t>
            </w:r>
            <w:r>
              <w:rPr>
                <w:sz w:val="13"/>
                <w:szCs w:val="13"/>
              </w:rPr>
              <w:tab/>
              <w:t>1</w:t>
            </w:r>
          </w:p>
        </w:tc>
        <w:tc>
          <w:tcPr>
            <w:tcW w:w="840" w:type="dxa"/>
            <w:shd w:val="clear" w:color="auto" w:fill="FFFFFF"/>
          </w:tcPr>
          <w:p w:rsidR="00450F04" w:rsidRDefault="00450F04">
            <w:pPr>
              <w:rPr>
                <w:sz w:val="10"/>
                <w:szCs w:val="10"/>
              </w:rPr>
            </w:pPr>
          </w:p>
        </w:tc>
        <w:tc>
          <w:tcPr>
            <w:tcW w:w="859"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1,000</w:t>
            </w:r>
          </w:p>
        </w:tc>
        <w:tc>
          <w:tcPr>
            <w:tcW w:w="1027" w:type="dxa"/>
            <w:shd w:val="clear" w:color="auto" w:fill="FFFFFF"/>
          </w:tcPr>
          <w:p w:rsidR="00450F04" w:rsidRDefault="00450F04">
            <w:pPr>
              <w:rPr>
                <w:sz w:val="10"/>
                <w:szCs w:val="10"/>
              </w:rPr>
            </w:pPr>
          </w:p>
        </w:tc>
        <w:tc>
          <w:tcPr>
            <w:tcW w:w="1042" w:type="dxa"/>
            <w:shd w:val="clear" w:color="auto" w:fill="FFFFFF"/>
          </w:tcPr>
          <w:p w:rsidR="00450F04" w:rsidRDefault="00450F04">
            <w:pPr>
              <w:rPr>
                <w:sz w:val="10"/>
                <w:szCs w:val="10"/>
              </w:rPr>
            </w:pPr>
          </w:p>
        </w:tc>
        <w:tc>
          <w:tcPr>
            <w:tcW w:w="1104" w:type="dxa"/>
            <w:shd w:val="clear" w:color="auto" w:fill="FFFFFF"/>
          </w:tcPr>
          <w:p w:rsidR="00450F04" w:rsidRDefault="00450F04">
            <w:pPr>
              <w:rPr>
                <w:sz w:val="10"/>
                <w:szCs w:val="10"/>
              </w:rPr>
            </w:pPr>
          </w:p>
        </w:tc>
      </w:tr>
      <w:tr w:rsidR="00450F04">
        <w:trPr>
          <w:trHeight w:hRule="exact" w:val="250"/>
          <w:jc w:val="center"/>
        </w:trPr>
        <w:tc>
          <w:tcPr>
            <w:tcW w:w="442" w:type="dxa"/>
            <w:shd w:val="clear" w:color="auto" w:fill="FFFFFF"/>
            <w:vAlign w:val="bottom"/>
          </w:tcPr>
          <w:p w:rsidR="00450F04" w:rsidRDefault="00314692">
            <w:pPr>
              <w:pStyle w:val="Jin0"/>
              <w:shd w:val="clear" w:color="auto" w:fill="auto"/>
              <w:jc w:val="both"/>
              <w:rPr>
                <w:sz w:val="13"/>
                <w:szCs w:val="13"/>
              </w:rPr>
            </w:pPr>
            <w:r>
              <w:rPr>
                <w:sz w:val="13"/>
                <w:szCs w:val="13"/>
              </w:rPr>
              <w:t>48</w:t>
            </w:r>
          </w:p>
        </w:tc>
        <w:tc>
          <w:tcPr>
            <w:tcW w:w="552" w:type="dxa"/>
            <w:shd w:val="clear" w:color="auto" w:fill="FFFFFF"/>
            <w:vAlign w:val="bottom"/>
          </w:tcPr>
          <w:p w:rsidR="00450F04" w:rsidRDefault="00314692">
            <w:pPr>
              <w:pStyle w:val="Jin0"/>
              <w:shd w:val="clear" w:color="auto" w:fill="auto"/>
              <w:ind w:firstLine="220"/>
              <w:jc w:val="both"/>
              <w:rPr>
                <w:sz w:val="13"/>
                <w:szCs w:val="13"/>
              </w:rPr>
            </w:pPr>
            <w:r>
              <w:rPr>
                <w:sz w:val="13"/>
                <w:szCs w:val="13"/>
              </w:rPr>
              <w:t>K</w:t>
            </w:r>
          </w:p>
        </w:tc>
        <w:tc>
          <w:tcPr>
            <w:tcW w:w="504" w:type="dxa"/>
            <w:shd w:val="clear" w:color="auto" w:fill="FFFFFF"/>
            <w:vAlign w:val="bottom"/>
          </w:tcPr>
          <w:p w:rsidR="00450F04" w:rsidRDefault="00314692">
            <w:pPr>
              <w:pStyle w:val="Jin0"/>
              <w:shd w:val="clear" w:color="auto" w:fill="auto"/>
              <w:ind w:firstLine="180"/>
              <w:jc w:val="both"/>
              <w:rPr>
                <w:sz w:val="13"/>
                <w:szCs w:val="13"/>
              </w:rPr>
            </w:pPr>
            <w:r>
              <w:rPr>
                <w:sz w:val="13"/>
                <w:szCs w:val="13"/>
              </w:rPr>
              <w:t>762</w:t>
            </w:r>
          </w:p>
        </w:tc>
        <w:tc>
          <w:tcPr>
            <w:tcW w:w="970" w:type="dxa"/>
            <w:shd w:val="clear" w:color="auto" w:fill="FFFFFF"/>
            <w:vAlign w:val="bottom"/>
          </w:tcPr>
          <w:p w:rsidR="00450F04" w:rsidRDefault="00314692">
            <w:pPr>
              <w:pStyle w:val="Jin0"/>
              <w:shd w:val="clear" w:color="auto" w:fill="auto"/>
              <w:jc w:val="both"/>
              <w:rPr>
                <w:sz w:val="13"/>
                <w:szCs w:val="13"/>
              </w:rPr>
            </w:pPr>
            <w:r>
              <w:rPr>
                <w:sz w:val="13"/>
                <w:szCs w:val="13"/>
              </w:rPr>
              <w:t>762339007</w:t>
            </w:r>
          </w:p>
        </w:tc>
        <w:tc>
          <w:tcPr>
            <w:tcW w:w="5131" w:type="dxa"/>
            <w:shd w:val="clear" w:color="auto" w:fill="FFFFFF"/>
            <w:vAlign w:val="bottom"/>
          </w:tcPr>
          <w:p w:rsidR="00450F04" w:rsidRDefault="00314692">
            <w:pPr>
              <w:pStyle w:val="Jin0"/>
              <w:shd w:val="clear" w:color="auto" w:fill="auto"/>
              <w:ind w:firstLine="220"/>
              <w:rPr>
                <w:sz w:val="13"/>
                <w:szCs w:val="13"/>
              </w:rPr>
            </w:pPr>
            <w:r>
              <w:rPr>
                <w:sz w:val="13"/>
                <w:szCs w:val="13"/>
              </w:rPr>
              <w:t>Protěžováni paty sloupku na tesařské spoje s DB koliky</w:t>
            </w:r>
          </w:p>
        </w:tc>
        <w:tc>
          <w:tcPr>
            <w:tcW w:w="840"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ks</w:t>
            </w:r>
          </w:p>
        </w:tc>
        <w:tc>
          <w:tcPr>
            <w:tcW w:w="859"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3,000</w:t>
            </w:r>
          </w:p>
        </w:tc>
        <w:tc>
          <w:tcPr>
            <w:tcW w:w="1027" w:type="dxa"/>
            <w:shd w:val="clear" w:color="auto" w:fill="FFFFFF"/>
            <w:vAlign w:val="bottom"/>
          </w:tcPr>
          <w:p w:rsidR="00450F04" w:rsidRDefault="00314692">
            <w:pPr>
              <w:pStyle w:val="Jin0"/>
              <w:shd w:val="clear" w:color="auto" w:fill="auto"/>
              <w:ind w:firstLine="300"/>
              <w:jc w:val="both"/>
              <w:rPr>
                <w:sz w:val="13"/>
                <w:szCs w:val="13"/>
              </w:rPr>
            </w:pPr>
            <w:r>
              <w:rPr>
                <w:sz w:val="13"/>
                <w:szCs w:val="13"/>
              </w:rPr>
              <w:t>650,00</w:t>
            </w:r>
          </w:p>
        </w:tc>
        <w:tc>
          <w:tcPr>
            <w:tcW w:w="1042" w:type="dxa"/>
            <w:shd w:val="clear" w:color="auto" w:fill="FFFFFF"/>
            <w:vAlign w:val="bottom"/>
          </w:tcPr>
          <w:p w:rsidR="00450F04" w:rsidRDefault="00314692">
            <w:pPr>
              <w:pStyle w:val="Jin0"/>
              <w:shd w:val="clear" w:color="auto" w:fill="auto"/>
              <w:ind w:firstLine="420"/>
              <w:jc w:val="both"/>
              <w:rPr>
                <w:sz w:val="13"/>
                <w:szCs w:val="13"/>
              </w:rPr>
            </w:pPr>
            <w:r>
              <w:rPr>
                <w:sz w:val="13"/>
                <w:szCs w:val="13"/>
              </w:rPr>
              <w:t>1 950,00</w:t>
            </w:r>
          </w:p>
        </w:tc>
        <w:tc>
          <w:tcPr>
            <w:tcW w:w="1104" w:type="dxa"/>
            <w:shd w:val="clear" w:color="auto" w:fill="FFFFFF"/>
            <w:vAlign w:val="bottom"/>
          </w:tcPr>
          <w:p w:rsidR="00450F04" w:rsidRDefault="00314692">
            <w:pPr>
              <w:pStyle w:val="Jin0"/>
              <w:shd w:val="clear" w:color="auto" w:fill="auto"/>
              <w:jc w:val="right"/>
              <w:rPr>
                <w:sz w:val="13"/>
                <w:szCs w:val="13"/>
              </w:rPr>
            </w:pPr>
            <w:r>
              <w:rPr>
                <w:sz w:val="13"/>
                <w:szCs w:val="13"/>
              </w:rPr>
              <w:t>KALKULACE</w:t>
            </w:r>
          </w:p>
        </w:tc>
      </w:tr>
      <w:tr w:rsidR="00450F04">
        <w:trPr>
          <w:trHeight w:hRule="exact" w:val="230"/>
          <w:jc w:val="center"/>
        </w:trPr>
        <w:tc>
          <w:tcPr>
            <w:tcW w:w="442" w:type="dxa"/>
            <w:shd w:val="clear" w:color="auto" w:fill="FFFFFF"/>
          </w:tcPr>
          <w:p w:rsidR="00450F04" w:rsidRDefault="00450F04">
            <w:pPr>
              <w:rPr>
                <w:sz w:val="10"/>
                <w:szCs w:val="10"/>
              </w:rPr>
            </w:pPr>
          </w:p>
        </w:tc>
        <w:tc>
          <w:tcPr>
            <w:tcW w:w="552" w:type="dxa"/>
            <w:shd w:val="clear" w:color="auto" w:fill="FFFFFF"/>
          </w:tcPr>
          <w:p w:rsidR="00450F04" w:rsidRDefault="00450F04">
            <w:pPr>
              <w:rPr>
                <w:sz w:val="10"/>
                <w:szCs w:val="10"/>
              </w:rPr>
            </w:pPr>
          </w:p>
        </w:tc>
        <w:tc>
          <w:tcPr>
            <w:tcW w:w="504" w:type="dxa"/>
            <w:shd w:val="clear" w:color="auto" w:fill="FFFFFF"/>
          </w:tcPr>
          <w:p w:rsidR="00450F04" w:rsidRDefault="00450F04">
            <w:pPr>
              <w:rPr>
                <w:sz w:val="10"/>
                <w:szCs w:val="10"/>
              </w:rPr>
            </w:pPr>
          </w:p>
        </w:tc>
        <w:tc>
          <w:tcPr>
            <w:tcW w:w="970" w:type="dxa"/>
            <w:shd w:val="clear" w:color="auto" w:fill="FFFFFF"/>
          </w:tcPr>
          <w:p w:rsidR="00450F04" w:rsidRDefault="00450F04">
            <w:pPr>
              <w:rPr>
                <w:sz w:val="10"/>
                <w:szCs w:val="10"/>
              </w:rPr>
            </w:pPr>
          </w:p>
        </w:tc>
        <w:tc>
          <w:tcPr>
            <w:tcW w:w="5131" w:type="dxa"/>
            <w:shd w:val="clear" w:color="auto" w:fill="FFFFFF"/>
            <w:vAlign w:val="bottom"/>
          </w:tcPr>
          <w:p w:rsidR="00450F04" w:rsidRDefault="00314692">
            <w:pPr>
              <w:pStyle w:val="Jin0"/>
              <w:shd w:val="clear" w:color="auto" w:fill="auto"/>
              <w:tabs>
                <w:tab w:val="left" w:pos="1007"/>
              </w:tabs>
              <w:ind w:firstLine="220"/>
              <w:rPr>
                <w:sz w:val="13"/>
                <w:szCs w:val="13"/>
              </w:rPr>
            </w:pPr>
            <w:r>
              <w:rPr>
                <w:sz w:val="13"/>
                <w:szCs w:val="13"/>
              </w:rPr>
              <w:t>"D1"</w:t>
            </w:r>
            <w:r>
              <w:rPr>
                <w:sz w:val="13"/>
                <w:szCs w:val="13"/>
              </w:rPr>
              <w:tab/>
              <w:t>3</w:t>
            </w:r>
          </w:p>
        </w:tc>
        <w:tc>
          <w:tcPr>
            <w:tcW w:w="840" w:type="dxa"/>
            <w:shd w:val="clear" w:color="auto" w:fill="FFFFFF"/>
          </w:tcPr>
          <w:p w:rsidR="00450F04" w:rsidRDefault="00450F04">
            <w:pPr>
              <w:rPr>
                <w:sz w:val="10"/>
                <w:szCs w:val="10"/>
              </w:rPr>
            </w:pPr>
          </w:p>
        </w:tc>
        <w:tc>
          <w:tcPr>
            <w:tcW w:w="859"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3,000</w:t>
            </w:r>
          </w:p>
        </w:tc>
        <w:tc>
          <w:tcPr>
            <w:tcW w:w="1027" w:type="dxa"/>
            <w:shd w:val="clear" w:color="auto" w:fill="FFFFFF"/>
          </w:tcPr>
          <w:p w:rsidR="00450F04" w:rsidRDefault="00450F04">
            <w:pPr>
              <w:rPr>
                <w:sz w:val="10"/>
                <w:szCs w:val="10"/>
              </w:rPr>
            </w:pPr>
          </w:p>
        </w:tc>
        <w:tc>
          <w:tcPr>
            <w:tcW w:w="1042" w:type="dxa"/>
            <w:shd w:val="clear" w:color="auto" w:fill="FFFFFF"/>
          </w:tcPr>
          <w:p w:rsidR="00450F04" w:rsidRDefault="00450F04">
            <w:pPr>
              <w:rPr>
                <w:sz w:val="10"/>
                <w:szCs w:val="10"/>
              </w:rPr>
            </w:pPr>
          </w:p>
        </w:tc>
        <w:tc>
          <w:tcPr>
            <w:tcW w:w="1104" w:type="dxa"/>
            <w:shd w:val="clear" w:color="auto" w:fill="FFFFFF"/>
          </w:tcPr>
          <w:p w:rsidR="00450F04" w:rsidRDefault="00450F04">
            <w:pPr>
              <w:rPr>
                <w:sz w:val="10"/>
                <w:szCs w:val="10"/>
              </w:rPr>
            </w:pPr>
          </w:p>
        </w:tc>
      </w:tr>
      <w:tr w:rsidR="00450F04">
        <w:trPr>
          <w:trHeight w:hRule="exact" w:val="250"/>
          <w:jc w:val="center"/>
        </w:trPr>
        <w:tc>
          <w:tcPr>
            <w:tcW w:w="442" w:type="dxa"/>
            <w:shd w:val="clear" w:color="auto" w:fill="FFFFFF"/>
            <w:vAlign w:val="bottom"/>
          </w:tcPr>
          <w:p w:rsidR="00450F04" w:rsidRDefault="00314692">
            <w:pPr>
              <w:pStyle w:val="Jin0"/>
              <w:shd w:val="clear" w:color="auto" w:fill="auto"/>
              <w:jc w:val="both"/>
              <w:rPr>
                <w:sz w:val="13"/>
                <w:szCs w:val="13"/>
              </w:rPr>
            </w:pPr>
            <w:r>
              <w:rPr>
                <w:sz w:val="13"/>
                <w:szCs w:val="13"/>
              </w:rPr>
              <w:t>49</w:t>
            </w:r>
          </w:p>
        </w:tc>
        <w:tc>
          <w:tcPr>
            <w:tcW w:w="552" w:type="dxa"/>
            <w:shd w:val="clear" w:color="auto" w:fill="FFFFFF"/>
            <w:vAlign w:val="bottom"/>
          </w:tcPr>
          <w:p w:rsidR="00450F04" w:rsidRDefault="00314692">
            <w:pPr>
              <w:pStyle w:val="Jin0"/>
              <w:shd w:val="clear" w:color="auto" w:fill="auto"/>
              <w:ind w:firstLine="220"/>
              <w:jc w:val="both"/>
              <w:rPr>
                <w:sz w:val="13"/>
                <w:szCs w:val="13"/>
              </w:rPr>
            </w:pPr>
            <w:r>
              <w:rPr>
                <w:sz w:val="13"/>
                <w:szCs w:val="13"/>
              </w:rPr>
              <w:t>K</w:t>
            </w:r>
          </w:p>
        </w:tc>
        <w:tc>
          <w:tcPr>
            <w:tcW w:w="504" w:type="dxa"/>
            <w:shd w:val="clear" w:color="auto" w:fill="FFFFFF"/>
            <w:vAlign w:val="bottom"/>
          </w:tcPr>
          <w:p w:rsidR="00450F04" w:rsidRDefault="00314692">
            <w:pPr>
              <w:pStyle w:val="Jin0"/>
              <w:shd w:val="clear" w:color="auto" w:fill="auto"/>
              <w:ind w:firstLine="180"/>
              <w:jc w:val="both"/>
              <w:rPr>
                <w:sz w:val="13"/>
                <w:szCs w:val="13"/>
              </w:rPr>
            </w:pPr>
            <w:r>
              <w:rPr>
                <w:sz w:val="13"/>
                <w:szCs w:val="13"/>
              </w:rPr>
              <w:t>762</w:t>
            </w:r>
          </w:p>
        </w:tc>
        <w:tc>
          <w:tcPr>
            <w:tcW w:w="970" w:type="dxa"/>
            <w:shd w:val="clear" w:color="auto" w:fill="FFFFFF"/>
            <w:vAlign w:val="bottom"/>
          </w:tcPr>
          <w:p w:rsidR="00450F04" w:rsidRDefault="00314692">
            <w:pPr>
              <w:pStyle w:val="Jin0"/>
              <w:shd w:val="clear" w:color="auto" w:fill="auto"/>
              <w:jc w:val="both"/>
              <w:rPr>
                <w:sz w:val="13"/>
                <w:szCs w:val="13"/>
              </w:rPr>
            </w:pPr>
            <w:r>
              <w:rPr>
                <w:sz w:val="13"/>
                <w:szCs w:val="13"/>
              </w:rPr>
              <w:t>762341252</w:t>
            </w:r>
          </w:p>
        </w:tc>
        <w:tc>
          <w:tcPr>
            <w:tcW w:w="5131" w:type="dxa"/>
            <w:shd w:val="clear" w:color="auto" w:fill="FFFFFF"/>
            <w:vAlign w:val="bottom"/>
          </w:tcPr>
          <w:p w:rsidR="00450F04" w:rsidRDefault="00314692">
            <w:pPr>
              <w:pStyle w:val="Jin0"/>
              <w:shd w:val="clear" w:color="auto" w:fill="auto"/>
              <w:ind w:firstLine="220"/>
              <w:rPr>
                <w:sz w:val="13"/>
                <w:szCs w:val="13"/>
              </w:rPr>
            </w:pPr>
            <w:r>
              <w:rPr>
                <w:sz w:val="13"/>
                <w:szCs w:val="13"/>
              </w:rPr>
              <w:t>Montáž bedněni z hoblovaných prken MD</w:t>
            </w:r>
          </w:p>
        </w:tc>
        <w:tc>
          <w:tcPr>
            <w:tcW w:w="840"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m2</w:t>
            </w:r>
          </w:p>
        </w:tc>
        <w:tc>
          <w:tcPr>
            <w:tcW w:w="859"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7,500</w:t>
            </w:r>
          </w:p>
        </w:tc>
        <w:tc>
          <w:tcPr>
            <w:tcW w:w="1027" w:type="dxa"/>
            <w:shd w:val="clear" w:color="auto" w:fill="FFFFFF"/>
            <w:vAlign w:val="bottom"/>
          </w:tcPr>
          <w:p w:rsidR="00450F04" w:rsidRDefault="00314692">
            <w:pPr>
              <w:pStyle w:val="Jin0"/>
              <w:shd w:val="clear" w:color="auto" w:fill="auto"/>
              <w:ind w:firstLine="300"/>
              <w:jc w:val="both"/>
              <w:rPr>
                <w:sz w:val="13"/>
                <w:szCs w:val="13"/>
              </w:rPr>
            </w:pPr>
            <w:r>
              <w:rPr>
                <w:sz w:val="13"/>
                <w:szCs w:val="13"/>
              </w:rPr>
              <w:t>540,00</w:t>
            </w:r>
          </w:p>
        </w:tc>
        <w:tc>
          <w:tcPr>
            <w:tcW w:w="1042" w:type="dxa"/>
            <w:shd w:val="clear" w:color="auto" w:fill="FFFFFF"/>
            <w:vAlign w:val="bottom"/>
          </w:tcPr>
          <w:p w:rsidR="00450F04" w:rsidRDefault="00314692">
            <w:pPr>
              <w:pStyle w:val="Jin0"/>
              <w:shd w:val="clear" w:color="auto" w:fill="auto"/>
              <w:ind w:firstLine="420"/>
              <w:jc w:val="both"/>
              <w:rPr>
                <w:sz w:val="13"/>
                <w:szCs w:val="13"/>
              </w:rPr>
            </w:pPr>
            <w:r>
              <w:rPr>
                <w:sz w:val="13"/>
                <w:szCs w:val="13"/>
              </w:rPr>
              <w:t>4 050,00</w:t>
            </w:r>
          </w:p>
        </w:tc>
        <w:tc>
          <w:tcPr>
            <w:tcW w:w="1104" w:type="dxa"/>
            <w:shd w:val="clear" w:color="auto" w:fill="FFFFFF"/>
            <w:vAlign w:val="bottom"/>
          </w:tcPr>
          <w:p w:rsidR="00450F04" w:rsidRDefault="00314692">
            <w:pPr>
              <w:pStyle w:val="Jin0"/>
              <w:shd w:val="clear" w:color="auto" w:fill="auto"/>
              <w:jc w:val="right"/>
              <w:rPr>
                <w:sz w:val="13"/>
                <w:szCs w:val="13"/>
              </w:rPr>
            </w:pPr>
            <w:r>
              <w:rPr>
                <w:sz w:val="13"/>
                <w:szCs w:val="13"/>
              </w:rPr>
              <w:t>KALKULACE</w:t>
            </w:r>
          </w:p>
        </w:tc>
      </w:tr>
      <w:tr w:rsidR="00450F04">
        <w:trPr>
          <w:trHeight w:hRule="exact" w:val="230"/>
          <w:jc w:val="center"/>
        </w:trPr>
        <w:tc>
          <w:tcPr>
            <w:tcW w:w="442" w:type="dxa"/>
            <w:shd w:val="clear" w:color="auto" w:fill="FFFFFF"/>
          </w:tcPr>
          <w:p w:rsidR="00450F04" w:rsidRDefault="00450F04">
            <w:pPr>
              <w:rPr>
                <w:sz w:val="10"/>
                <w:szCs w:val="10"/>
              </w:rPr>
            </w:pPr>
          </w:p>
        </w:tc>
        <w:tc>
          <w:tcPr>
            <w:tcW w:w="552" w:type="dxa"/>
            <w:shd w:val="clear" w:color="auto" w:fill="FFFFFF"/>
          </w:tcPr>
          <w:p w:rsidR="00450F04" w:rsidRDefault="00450F04">
            <w:pPr>
              <w:rPr>
                <w:sz w:val="10"/>
                <w:szCs w:val="10"/>
              </w:rPr>
            </w:pPr>
          </w:p>
        </w:tc>
        <w:tc>
          <w:tcPr>
            <w:tcW w:w="504" w:type="dxa"/>
            <w:shd w:val="clear" w:color="auto" w:fill="FFFFFF"/>
          </w:tcPr>
          <w:p w:rsidR="00450F04" w:rsidRDefault="00450F04">
            <w:pPr>
              <w:rPr>
                <w:sz w:val="10"/>
                <w:szCs w:val="10"/>
              </w:rPr>
            </w:pPr>
          </w:p>
        </w:tc>
        <w:tc>
          <w:tcPr>
            <w:tcW w:w="970" w:type="dxa"/>
            <w:shd w:val="clear" w:color="auto" w:fill="FFFFFF"/>
          </w:tcPr>
          <w:p w:rsidR="00450F04" w:rsidRDefault="00450F04">
            <w:pPr>
              <w:rPr>
                <w:sz w:val="10"/>
                <w:szCs w:val="10"/>
              </w:rPr>
            </w:pPr>
          </w:p>
        </w:tc>
        <w:tc>
          <w:tcPr>
            <w:tcW w:w="5131" w:type="dxa"/>
            <w:shd w:val="clear" w:color="auto" w:fill="FFFFFF"/>
            <w:vAlign w:val="bottom"/>
          </w:tcPr>
          <w:p w:rsidR="00450F04" w:rsidRDefault="00314692">
            <w:pPr>
              <w:pStyle w:val="Jin0"/>
              <w:shd w:val="clear" w:color="auto" w:fill="auto"/>
              <w:tabs>
                <w:tab w:val="left" w:pos="935"/>
              </w:tabs>
              <w:ind w:firstLine="220"/>
              <w:rPr>
                <w:sz w:val="13"/>
                <w:szCs w:val="13"/>
              </w:rPr>
            </w:pPr>
            <w:r>
              <w:rPr>
                <w:sz w:val="13"/>
                <w:szCs w:val="13"/>
              </w:rPr>
              <w:t>"D21"</w:t>
            </w:r>
            <w:r>
              <w:rPr>
                <w:sz w:val="13"/>
                <w:szCs w:val="13"/>
              </w:rPr>
              <w:tab/>
              <w:t>7,50</w:t>
            </w:r>
          </w:p>
        </w:tc>
        <w:tc>
          <w:tcPr>
            <w:tcW w:w="840" w:type="dxa"/>
            <w:shd w:val="clear" w:color="auto" w:fill="FFFFFF"/>
          </w:tcPr>
          <w:p w:rsidR="00450F04" w:rsidRDefault="00450F04">
            <w:pPr>
              <w:rPr>
                <w:sz w:val="10"/>
                <w:szCs w:val="10"/>
              </w:rPr>
            </w:pPr>
          </w:p>
        </w:tc>
        <w:tc>
          <w:tcPr>
            <w:tcW w:w="859"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7,500</w:t>
            </w:r>
          </w:p>
        </w:tc>
        <w:tc>
          <w:tcPr>
            <w:tcW w:w="1027" w:type="dxa"/>
            <w:shd w:val="clear" w:color="auto" w:fill="FFFFFF"/>
          </w:tcPr>
          <w:p w:rsidR="00450F04" w:rsidRDefault="00450F04">
            <w:pPr>
              <w:rPr>
                <w:sz w:val="10"/>
                <w:szCs w:val="10"/>
              </w:rPr>
            </w:pPr>
          </w:p>
        </w:tc>
        <w:tc>
          <w:tcPr>
            <w:tcW w:w="1042" w:type="dxa"/>
            <w:shd w:val="clear" w:color="auto" w:fill="FFFFFF"/>
          </w:tcPr>
          <w:p w:rsidR="00450F04" w:rsidRDefault="00450F04">
            <w:pPr>
              <w:rPr>
                <w:sz w:val="10"/>
                <w:szCs w:val="10"/>
              </w:rPr>
            </w:pPr>
          </w:p>
        </w:tc>
        <w:tc>
          <w:tcPr>
            <w:tcW w:w="1104" w:type="dxa"/>
            <w:shd w:val="clear" w:color="auto" w:fill="FFFFFF"/>
          </w:tcPr>
          <w:p w:rsidR="00450F04" w:rsidRDefault="00450F04">
            <w:pPr>
              <w:rPr>
                <w:sz w:val="10"/>
                <w:szCs w:val="10"/>
              </w:rPr>
            </w:pPr>
          </w:p>
        </w:tc>
      </w:tr>
      <w:tr w:rsidR="00450F04">
        <w:trPr>
          <w:trHeight w:hRule="exact" w:val="245"/>
          <w:jc w:val="center"/>
        </w:trPr>
        <w:tc>
          <w:tcPr>
            <w:tcW w:w="442" w:type="dxa"/>
            <w:shd w:val="clear" w:color="auto" w:fill="FFFFFF"/>
            <w:vAlign w:val="bottom"/>
          </w:tcPr>
          <w:p w:rsidR="00450F04" w:rsidRDefault="00314692">
            <w:pPr>
              <w:pStyle w:val="Jin0"/>
              <w:shd w:val="clear" w:color="auto" w:fill="auto"/>
              <w:jc w:val="both"/>
              <w:rPr>
                <w:sz w:val="13"/>
                <w:szCs w:val="13"/>
              </w:rPr>
            </w:pPr>
            <w:r>
              <w:rPr>
                <w:sz w:val="13"/>
                <w:szCs w:val="13"/>
              </w:rPr>
              <w:t>50</w:t>
            </w:r>
          </w:p>
        </w:tc>
        <w:tc>
          <w:tcPr>
            <w:tcW w:w="552" w:type="dxa"/>
            <w:shd w:val="clear" w:color="auto" w:fill="FFFFFF"/>
            <w:vAlign w:val="bottom"/>
          </w:tcPr>
          <w:p w:rsidR="00450F04" w:rsidRDefault="00314692">
            <w:pPr>
              <w:pStyle w:val="Jin0"/>
              <w:shd w:val="clear" w:color="auto" w:fill="auto"/>
              <w:ind w:firstLine="220"/>
              <w:jc w:val="both"/>
              <w:rPr>
                <w:sz w:val="13"/>
                <w:szCs w:val="13"/>
              </w:rPr>
            </w:pPr>
            <w:r>
              <w:rPr>
                <w:sz w:val="13"/>
                <w:szCs w:val="13"/>
              </w:rPr>
              <w:t>K</w:t>
            </w:r>
          </w:p>
        </w:tc>
        <w:tc>
          <w:tcPr>
            <w:tcW w:w="504" w:type="dxa"/>
            <w:shd w:val="clear" w:color="auto" w:fill="FFFFFF"/>
            <w:vAlign w:val="bottom"/>
          </w:tcPr>
          <w:p w:rsidR="00450F04" w:rsidRDefault="00314692">
            <w:pPr>
              <w:pStyle w:val="Jin0"/>
              <w:shd w:val="clear" w:color="auto" w:fill="auto"/>
              <w:ind w:firstLine="180"/>
              <w:jc w:val="both"/>
              <w:rPr>
                <w:sz w:val="13"/>
                <w:szCs w:val="13"/>
              </w:rPr>
            </w:pPr>
            <w:r>
              <w:rPr>
                <w:sz w:val="13"/>
                <w:szCs w:val="13"/>
              </w:rPr>
              <w:t>762</w:t>
            </w:r>
          </w:p>
        </w:tc>
        <w:tc>
          <w:tcPr>
            <w:tcW w:w="970" w:type="dxa"/>
            <w:shd w:val="clear" w:color="auto" w:fill="FFFFFF"/>
            <w:vAlign w:val="bottom"/>
          </w:tcPr>
          <w:p w:rsidR="00450F04" w:rsidRDefault="00314692">
            <w:pPr>
              <w:pStyle w:val="Jin0"/>
              <w:shd w:val="clear" w:color="auto" w:fill="auto"/>
              <w:jc w:val="both"/>
              <w:rPr>
                <w:sz w:val="13"/>
                <w:szCs w:val="13"/>
              </w:rPr>
            </w:pPr>
            <w:r>
              <w:rPr>
                <w:sz w:val="13"/>
                <w:szCs w:val="13"/>
              </w:rPr>
              <w:t>762341258</w:t>
            </w:r>
          </w:p>
        </w:tc>
        <w:tc>
          <w:tcPr>
            <w:tcW w:w="5131" w:type="dxa"/>
            <w:shd w:val="clear" w:color="auto" w:fill="FFFFFF"/>
            <w:vAlign w:val="bottom"/>
          </w:tcPr>
          <w:p w:rsidR="00450F04" w:rsidRDefault="00314692">
            <w:pPr>
              <w:pStyle w:val="Jin0"/>
              <w:shd w:val="clear" w:color="auto" w:fill="auto"/>
              <w:ind w:firstLine="220"/>
              <w:rPr>
                <w:sz w:val="13"/>
                <w:szCs w:val="13"/>
              </w:rPr>
            </w:pPr>
            <w:r>
              <w:rPr>
                <w:sz w:val="13"/>
                <w:szCs w:val="13"/>
              </w:rPr>
              <w:t xml:space="preserve">Oprava dřevěného zábradlí, očistění, </w:t>
            </w:r>
            <w:proofErr w:type="spellStart"/>
            <w:r>
              <w:rPr>
                <w:sz w:val="13"/>
                <w:szCs w:val="13"/>
              </w:rPr>
              <w:t>zakolikováni</w:t>
            </w:r>
            <w:proofErr w:type="spellEnd"/>
            <w:r>
              <w:rPr>
                <w:sz w:val="13"/>
                <w:szCs w:val="13"/>
              </w:rPr>
              <w:t xml:space="preserve"> a </w:t>
            </w:r>
            <w:proofErr w:type="spellStart"/>
            <w:r>
              <w:rPr>
                <w:sz w:val="13"/>
                <w:szCs w:val="13"/>
              </w:rPr>
              <w:t>začistěni</w:t>
            </w:r>
            <w:proofErr w:type="spellEnd"/>
          </w:p>
        </w:tc>
        <w:tc>
          <w:tcPr>
            <w:tcW w:w="840"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ks</w:t>
            </w:r>
          </w:p>
        </w:tc>
        <w:tc>
          <w:tcPr>
            <w:tcW w:w="859"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2,000</w:t>
            </w:r>
          </w:p>
        </w:tc>
        <w:tc>
          <w:tcPr>
            <w:tcW w:w="1027" w:type="dxa"/>
            <w:shd w:val="clear" w:color="auto" w:fill="FFFFFF"/>
            <w:vAlign w:val="bottom"/>
          </w:tcPr>
          <w:p w:rsidR="00450F04" w:rsidRDefault="00314692">
            <w:pPr>
              <w:pStyle w:val="Jin0"/>
              <w:shd w:val="clear" w:color="auto" w:fill="auto"/>
              <w:ind w:firstLine="300"/>
              <w:jc w:val="both"/>
              <w:rPr>
                <w:sz w:val="13"/>
                <w:szCs w:val="13"/>
              </w:rPr>
            </w:pPr>
            <w:r>
              <w:rPr>
                <w:sz w:val="13"/>
                <w:szCs w:val="13"/>
              </w:rPr>
              <w:t>650,00</w:t>
            </w:r>
          </w:p>
        </w:tc>
        <w:tc>
          <w:tcPr>
            <w:tcW w:w="1042" w:type="dxa"/>
            <w:shd w:val="clear" w:color="auto" w:fill="FFFFFF"/>
            <w:vAlign w:val="bottom"/>
          </w:tcPr>
          <w:p w:rsidR="00450F04" w:rsidRDefault="00314692">
            <w:pPr>
              <w:pStyle w:val="Jin0"/>
              <w:shd w:val="clear" w:color="auto" w:fill="auto"/>
              <w:ind w:firstLine="420"/>
              <w:jc w:val="both"/>
              <w:rPr>
                <w:sz w:val="13"/>
                <w:szCs w:val="13"/>
              </w:rPr>
            </w:pPr>
            <w:r>
              <w:rPr>
                <w:sz w:val="13"/>
                <w:szCs w:val="13"/>
              </w:rPr>
              <w:t>1 300,00</w:t>
            </w:r>
          </w:p>
        </w:tc>
        <w:tc>
          <w:tcPr>
            <w:tcW w:w="1104" w:type="dxa"/>
            <w:shd w:val="clear" w:color="auto" w:fill="FFFFFF"/>
            <w:vAlign w:val="bottom"/>
          </w:tcPr>
          <w:p w:rsidR="00450F04" w:rsidRDefault="00314692">
            <w:pPr>
              <w:pStyle w:val="Jin0"/>
              <w:shd w:val="clear" w:color="auto" w:fill="auto"/>
              <w:jc w:val="right"/>
              <w:rPr>
                <w:sz w:val="13"/>
                <w:szCs w:val="13"/>
              </w:rPr>
            </w:pPr>
            <w:r>
              <w:rPr>
                <w:sz w:val="13"/>
                <w:szCs w:val="13"/>
              </w:rPr>
              <w:t>KALKULACE</w:t>
            </w:r>
          </w:p>
        </w:tc>
      </w:tr>
      <w:tr w:rsidR="00450F04">
        <w:trPr>
          <w:trHeight w:hRule="exact" w:val="235"/>
          <w:jc w:val="center"/>
        </w:trPr>
        <w:tc>
          <w:tcPr>
            <w:tcW w:w="442" w:type="dxa"/>
            <w:shd w:val="clear" w:color="auto" w:fill="FFFFFF"/>
          </w:tcPr>
          <w:p w:rsidR="00450F04" w:rsidRDefault="00450F04">
            <w:pPr>
              <w:rPr>
                <w:sz w:val="10"/>
                <w:szCs w:val="10"/>
              </w:rPr>
            </w:pPr>
          </w:p>
        </w:tc>
        <w:tc>
          <w:tcPr>
            <w:tcW w:w="552" w:type="dxa"/>
            <w:shd w:val="clear" w:color="auto" w:fill="FFFFFF"/>
          </w:tcPr>
          <w:p w:rsidR="00450F04" w:rsidRDefault="00450F04">
            <w:pPr>
              <w:rPr>
                <w:sz w:val="10"/>
                <w:szCs w:val="10"/>
              </w:rPr>
            </w:pPr>
          </w:p>
        </w:tc>
        <w:tc>
          <w:tcPr>
            <w:tcW w:w="504" w:type="dxa"/>
            <w:shd w:val="clear" w:color="auto" w:fill="FFFFFF"/>
          </w:tcPr>
          <w:p w:rsidR="00450F04" w:rsidRDefault="00450F04">
            <w:pPr>
              <w:rPr>
                <w:sz w:val="10"/>
                <w:szCs w:val="10"/>
              </w:rPr>
            </w:pPr>
          </w:p>
        </w:tc>
        <w:tc>
          <w:tcPr>
            <w:tcW w:w="970" w:type="dxa"/>
            <w:shd w:val="clear" w:color="auto" w:fill="FFFFFF"/>
          </w:tcPr>
          <w:p w:rsidR="00450F04" w:rsidRDefault="00450F04">
            <w:pPr>
              <w:rPr>
                <w:sz w:val="10"/>
                <w:szCs w:val="10"/>
              </w:rPr>
            </w:pPr>
          </w:p>
        </w:tc>
        <w:tc>
          <w:tcPr>
            <w:tcW w:w="5131" w:type="dxa"/>
            <w:shd w:val="clear" w:color="auto" w:fill="FFFFFF"/>
            <w:vAlign w:val="center"/>
          </w:tcPr>
          <w:p w:rsidR="00450F04" w:rsidRDefault="00314692">
            <w:pPr>
              <w:pStyle w:val="Jin0"/>
              <w:shd w:val="clear" w:color="auto" w:fill="auto"/>
              <w:tabs>
                <w:tab w:val="left" w:pos="863"/>
              </w:tabs>
              <w:ind w:firstLine="220"/>
              <w:rPr>
                <w:sz w:val="13"/>
                <w:szCs w:val="13"/>
              </w:rPr>
            </w:pPr>
            <w:r>
              <w:rPr>
                <w:sz w:val="13"/>
                <w:szCs w:val="13"/>
              </w:rPr>
              <w:t>”D3"</w:t>
            </w:r>
            <w:r>
              <w:rPr>
                <w:sz w:val="13"/>
                <w:szCs w:val="13"/>
              </w:rPr>
              <w:tab/>
              <w:t>2</w:t>
            </w:r>
          </w:p>
        </w:tc>
        <w:tc>
          <w:tcPr>
            <w:tcW w:w="840" w:type="dxa"/>
            <w:shd w:val="clear" w:color="auto" w:fill="FFFFFF"/>
          </w:tcPr>
          <w:p w:rsidR="00450F04" w:rsidRDefault="00450F04">
            <w:pPr>
              <w:rPr>
                <w:sz w:val="10"/>
                <w:szCs w:val="10"/>
              </w:rPr>
            </w:pPr>
          </w:p>
        </w:tc>
        <w:tc>
          <w:tcPr>
            <w:tcW w:w="859"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2,000</w:t>
            </w:r>
          </w:p>
        </w:tc>
        <w:tc>
          <w:tcPr>
            <w:tcW w:w="1027" w:type="dxa"/>
            <w:shd w:val="clear" w:color="auto" w:fill="FFFFFF"/>
          </w:tcPr>
          <w:p w:rsidR="00450F04" w:rsidRDefault="00450F04">
            <w:pPr>
              <w:rPr>
                <w:sz w:val="10"/>
                <w:szCs w:val="10"/>
              </w:rPr>
            </w:pPr>
          </w:p>
        </w:tc>
        <w:tc>
          <w:tcPr>
            <w:tcW w:w="1042" w:type="dxa"/>
            <w:shd w:val="clear" w:color="auto" w:fill="FFFFFF"/>
          </w:tcPr>
          <w:p w:rsidR="00450F04" w:rsidRDefault="00450F04">
            <w:pPr>
              <w:rPr>
                <w:sz w:val="10"/>
                <w:szCs w:val="10"/>
              </w:rPr>
            </w:pPr>
          </w:p>
        </w:tc>
        <w:tc>
          <w:tcPr>
            <w:tcW w:w="1104" w:type="dxa"/>
            <w:shd w:val="clear" w:color="auto" w:fill="FFFFFF"/>
          </w:tcPr>
          <w:p w:rsidR="00450F04" w:rsidRDefault="00450F04">
            <w:pPr>
              <w:rPr>
                <w:sz w:val="10"/>
                <w:szCs w:val="10"/>
              </w:rPr>
            </w:pPr>
          </w:p>
        </w:tc>
      </w:tr>
      <w:tr w:rsidR="00450F04">
        <w:trPr>
          <w:trHeight w:hRule="exact" w:val="235"/>
          <w:jc w:val="center"/>
        </w:trPr>
        <w:tc>
          <w:tcPr>
            <w:tcW w:w="442" w:type="dxa"/>
            <w:shd w:val="clear" w:color="auto" w:fill="FFFFFF"/>
            <w:vAlign w:val="bottom"/>
          </w:tcPr>
          <w:p w:rsidR="00450F04" w:rsidRDefault="00314692">
            <w:pPr>
              <w:pStyle w:val="Jin0"/>
              <w:shd w:val="clear" w:color="auto" w:fill="auto"/>
              <w:jc w:val="both"/>
              <w:rPr>
                <w:sz w:val="13"/>
                <w:szCs w:val="13"/>
              </w:rPr>
            </w:pPr>
            <w:r>
              <w:rPr>
                <w:sz w:val="13"/>
                <w:szCs w:val="13"/>
              </w:rPr>
              <w:t>51</w:t>
            </w:r>
          </w:p>
        </w:tc>
        <w:tc>
          <w:tcPr>
            <w:tcW w:w="552" w:type="dxa"/>
            <w:shd w:val="clear" w:color="auto" w:fill="FFFFFF"/>
            <w:vAlign w:val="bottom"/>
          </w:tcPr>
          <w:p w:rsidR="00450F04" w:rsidRDefault="00314692">
            <w:pPr>
              <w:pStyle w:val="Jin0"/>
              <w:shd w:val="clear" w:color="auto" w:fill="auto"/>
              <w:ind w:firstLine="220"/>
              <w:jc w:val="both"/>
              <w:rPr>
                <w:sz w:val="13"/>
                <w:szCs w:val="13"/>
              </w:rPr>
            </w:pPr>
            <w:r>
              <w:rPr>
                <w:sz w:val="13"/>
                <w:szCs w:val="13"/>
              </w:rPr>
              <w:t>K</w:t>
            </w:r>
          </w:p>
        </w:tc>
        <w:tc>
          <w:tcPr>
            <w:tcW w:w="504" w:type="dxa"/>
            <w:shd w:val="clear" w:color="auto" w:fill="FFFFFF"/>
            <w:vAlign w:val="bottom"/>
          </w:tcPr>
          <w:p w:rsidR="00450F04" w:rsidRDefault="00314692">
            <w:pPr>
              <w:pStyle w:val="Jin0"/>
              <w:shd w:val="clear" w:color="auto" w:fill="auto"/>
              <w:ind w:firstLine="180"/>
              <w:jc w:val="both"/>
              <w:rPr>
                <w:sz w:val="13"/>
                <w:szCs w:val="13"/>
              </w:rPr>
            </w:pPr>
            <w:r>
              <w:rPr>
                <w:sz w:val="13"/>
                <w:szCs w:val="13"/>
              </w:rPr>
              <w:t>762</w:t>
            </w:r>
          </w:p>
        </w:tc>
        <w:tc>
          <w:tcPr>
            <w:tcW w:w="970" w:type="dxa"/>
            <w:shd w:val="clear" w:color="auto" w:fill="FFFFFF"/>
            <w:vAlign w:val="bottom"/>
          </w:tcPr>
          <w:p w:rsidR="00450F04" w:rsidRDefault="00314692">
            <w:pPr>
              <w:pStyle w:val="Jin0"/>
              <w:shd w:val="clear" w:color="auto" w:fill="auto"/>
              <w:jc w:val="both"/>
              <w:rPr>
                <w:sz w:val="13"/>
                <w:szCs w:val="13"/>
              </w:rPr>
            </w:pPr>
            <w:r>
              <w:rPr>
                <w:sz w:val="13"/>
                <w:szCs w:val="13"/>
              </w:rPr>
              <w:t>762341812</w:t>
            </w:r>
          </w:p>
        </w:tc>
        <w:tc>
          <w:tcPr>
            <w:tcW w:w="5131" w:type="dxa"/>
            <w:shd w:val="clear" w:color="auto" w:fill="FFFFFF"/>
            <w:vAlign w:val="bottom"/>
          </w:tcPr>
          <w:p w:rsidR="00450F04" w:rsidRDefault="00314692">
            <w:pPr>
              <w:pStyle w:val="Jin0"/>
              <w:shd w:val="clear" w:color="auto" w:fill="auto"/>
              <w:ind w:firstLine="220"/>
              <w:rPr>
                <w:sz w:val="13"/>
                <w:szCs w:val="13"/>
              </w:rPr>
            </w:pPr>
            <w:r>
              <w:rPr>
                <w:sz w:val="13"/>
                <w:szCs w:val="13"/>
              </w:rPr>
              <w:t>Demontáž bednění z prken</w:t>
            </w:r>
          </w:p>
        </w:tc>
        <w:tc>
          <w:tcPr>
            <w:tcW w:w="840"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m2</w:t>
            </w:r>
          </w:p>
        </w:tc>
        <w:tc>
          <w:tcPr>
            <w:tcW w:w="859"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7,500</w:t>
            </w:r>
          </w:p>
        </w:tc>
        <w:tc>
          <w:tcPr>
            <w:tcW w:w="1027" w:type="dxa"/>
            <w:shd w:val="clear" w:color="auto" w:fill="FFFFFF"/>
            <w:vAlign w:val="bottom"/>
          </w:tcPr>
          <w:p w:rsidR="00450F04" w:rsidRDefault="00314692">
            <w:pPr>
              <w:pStyle w:val="Jin0"/>
              <w:shd w:val="clear" w:color="auto" w:fill="auto"/>
              <w:ind w:firstLine="300"/>
              <w:jc w:val="both"/>
              <w:rPr>
                <w:sz w:val="13"/>
                <w:szCs w:val="13"/>
              </w:rPr>
            </w:pPr>
            <w:r>
              <w:rPr>
                <w:sz w:val="13"/>
                <w:szCs w:val="13"/>
              </w:rPr>
              <w:t>200,00</w:t>
            </w:r>
          </w:p>
        </w:tc>
        <w:tc>
          <w:tcPr>
            <w:tcW w:w="1042" w:type="dxa"/>
            <w:shd w:val="clear" w:color="auto" w:fill="FFFFFF"/>
            <w:vAlign w:val="bottom"/>
          </w:tcPr>
          <w:p w:rsidR="00450F04" w:rsidRDefault="00314692">
            <w:pPr>
              <w:pStyle w:val="Jin0"/>
              <w:shd w:val="clear" w:color="auto" w:fill="auto"/>
              <w:ind w:firstLine="420"/>
              <w:jc w:val="both"/>
              <w:rPr>
                <w:sz w:val="13"/>
                <w:szCs w:val="13"/>
              </w:rPr>
            </w:pPr>
            <w:r>
              <w:rPr>
                <w:sz w:val="13"/>
                <w:szCs w:val="13"/>
              </w:rPr>
              <w:t>1 500,00</w:t>
            </w:r>
          </w:p>
        </w:tc>
        <w:tc>
          <w:tcPr>
            <w:tcW w:w="1104" w:type="dxa"/>
            <w:shd w:val="clear" w:color="auto" w:fill="FFFFFF"/>
            <w:vAlign w:val="bottom"/>
          </w:tcPr>
          <w:p w:rsidR="00450F04" w:rsidRDefault="00314692">
            <w:pPr>
              <w:pStyle w:val="Jin0"/>
              <w:shd w:val="clear" w:color="auto" w:fill="auto"/>
              <w:jc w:val="right"/>
              <w:rPr>
                <w:sz w:val="13"/>
                <w:szCs w:val="13"/>
              </w:rPr>
            </w:pPr>
            <w:r>
              <w:rPr>
                <w:sz w:val="13"/>
                <w:szCs w:val="13"/>
              </w:rPr>
              <w:t>KALKULACE</w:t>
            </w:r>
          </w:p>
        </w:tc>
      </w:tr>
      <w:tr w:rsidR="00450F04">
        <w:trPr>
          <w:trHeight w:hRule="exact" w:val="221"/>
          <w:jc w:val="center"/>
        </w:trPr>
        <w:tc>
          <w:tcPr>
            <w:tcW w:w="442" w:type="dxa"/>
            <w:shd w:val="clear" w:color="auto" w:fill="FFFFFF"/>
          </w:tcPr>
          <w:p w:rsidR="00450F04" w:rsidRDefault="00314692">
            <w:pPr>
              <w:pStyle w:val="Jin0"/>
              <w:shd w:val="clear" w:color="auto" w:fill="auto"/>
              <w:jc w:val="both"/>
              <w:rPr>
                <w:sz w:val="13"/>
                <w:szCs w:val="13"/>
              </w:rPr>
            </w:pPr>
            <w:r>
              <w:rPr>
                <w:color w:val="6191D0"/>
                <w:sz w:val="13"/>
                <w:szCs w:val="13"/>
              </w:rPr>
              <w:t>52</w:t>
            </w:r>
          </w:p>
        </w:tc>
        <w:tc>
          <w:tcPr>
            <w:tcW w:w="552" w:type="dxa"/>
            <w:shd w:val="clear" w:color="auto" w:fill="FFFFFF"/>
          </w:tcPr>
          <w:p w:rsidR="00450F04" w:rsidRDefault="00314692">
            <w:pPr>
              <w:pStyle w:val="Jin0"/>
              <w:shd w:val="clear" w:color="auto" w:fill="auto"/>
              <w:ind w:firstLine="220"/>
              <w:jc w:val="both"/>
              <w:rPr>
                <w:sz w:val="13"/>
                <w:szCs w:val="13"/>
              </w:rPr>
            </w:pPr>
            <w:r>
              <w:rPr>
                <w:color w:val="6191D0"/>
                <w:sz w:val="13"/>
                <w:szCs w:val="13"/>
              </w:rPr>
              <w:t>M</w:t>
            </w:r>
          </w:p>
        </w:tc>
        <w:tc>
          <w:tcPr>
            <w:tcW w:w="504" w:type="dxa"/>
            <w:shd w:val="clear" w:color="auto" w:fill="FFFFFF"/>
          </w:tcPr>
          <w:p w:rsidR="00450F04" w:rsidRDefault="00314692">
            <w:pPr>
              <w:pStyle w:val="Jin0"/>
              <w:shd w:val="clear" w:color="auto" w:fill="auto"/>
              <w:ind w:firstLine="180"/>
              <w:jc w:val="both"/>
              <w:rPr>
                <w:sz w:val="13"/>
                <w:szCs w:val="13"/>
              </w:rPr>
            </w:pPr>
            <w:r>
              <w:rPr>
                <w:color w:val="6191D0"/>
                <w:sz w:val="13"/>
                <w:szCs w:val="13"/>
              </w:rPr>
              <w:t>MAT</w:t>
            </w:r>
          </w:p>
        </w:tc>
        <w:tc>
          <w:tcPr>
            <w:tcW w:w="970" w:type="dxa"/>
            <w:shd w:val="clear" w:color="auto" w:fill="FFFFFF"/>
          </w:tcPr>
          <w:p w:rsidR="00450F04" w:rsidRDefault="00314692">
            <w:pPr>
              <w:pStyle w:val="Jin0"/>
              <w:shd w:val="clear" w:color="auto" w:fill="auto"/>
              <w:jc w:val="both"/>
              <w:rPr>
                <w:sz w:val="13"/>
                <w:szCs w:val="13"/>
              </w:rPr>
            </w:pPr>
            <w:r>
              <w:rPr>
                <w:color w:val="6191D0"/>
                <w:sz w:val="13"/>
                <w:szCs w:val="13"/>
              </w:rPr>
              <w:t>605561022</w:t>
            </w:r>
          </w:p>
        </w:tc>
        <w:tc>
          <w:tcPr>
            <w:tcW w:w="5131" w:type="dxa"/>
            <w:shd w:val="clear" w:color="auto" w:fill="FFFFFF"/>
          </w:tcPr>
          <w:p w:rsidR="00450F04" w:rsidRDefault="00314692">
            <w:pPr>
              <w:pStyle w:val="Jin0"/>
              <w:shd w:val="clear" w:color="auto" w:fill="auto"/>
              <w:ind w:firstLine="220"/>
              <w:rPr>
                <w:sz w:val="13"/>
                <w:szCs w:val="13"/>
              </w:rPr>
            </w:pPr>
            <w:r>
              <w:rPr>
                <w:color w:val="6191D0"/>
                <w:sz w:val="13"/>
                <w:szCs w:val="13"/>
              </w:rPr>
              <w:t>řezivo dubové sušené</w:t>
            </w:r>
          </w:p>
        </w:tc>
        <w:tc>
          <w:tcPr>
            <w:tcW w:w="840" w:type="dxa"/>
            <w:shd w:val="clear" w:color="auto" w:fill="FFFFFF"/>
          </w:tcPr>
          <w:p w:rsidR="00450F04" w:rsidRDefault="00314692">
            <w:pPr>
              <w:pStyle w:val="Jin0"/>
              <w:shd w:val="clear" w:color="auto" w:fill="auto"/>
              <w:ind w:firstLine="340"/>
              <w:jc w:val="both"/>
              <w:rPr>
                <w:sz w:val="13"/>
                <w:szCs w:val="13"/>
              </w:rPr>
            </w:pPr>
            <w:r>
              <w:rPr>
                <w:color w:val="6191D0"/>
                <w:sz w:val="13"/>
                <w:szCs w:val="13"/>
              </w:rPr>
              <w:t>m3</w:t>
            </w:r>
          </w:p>
        </w:tc>
        <w:tc>
          <w:tcPr>
            <w:tcW w:w="859" w:type="dxa"/>
            <w:shd w:val="clear" w:color="auto" w:fill="FFFFFF"/>
            <w:vAlign w:val="bottom"/>
          </w:tcPr>
          <w:p w:rsidR="00450F04" w:rsidRDefault="00314692">
            <w:pPr>
              <w:pStyle w:val="Jin0"/>
              <w:shd w:val="clear" w:color="auto" w:fill="auto"/>
              <w:ind w:firstLine="340"/>
              <w:jc w:val="both"/>
              <w:rPr>
                <w:sz w:val="13"/>
                <w:szCs w:val="13"/>
              </w:rPr>
            </w:pPr>
            <w:r>
              <w:rPr>
                <w:color w:val="6191D0"/>
                <w:sz w:val="13"/>
                <w:szCs w:val="13"/>
              </w:rPr>
              <w:t>0,160</w:t>
            </w:r>
          </w:p>
        </w:tc>
        <w:tc>
          <w:tcPr>
            <w:tcW w:w="1027" w:type="dxa"/>
            <w:shd w:val="clear" w:color="auto" w:fill="FFFFFF"/>
          </w:tcPr>
          <w:p w:rsidR="00450F04" w:rsidRDefault="00314692">
            <w:pPr>
              <w:pStyle w:val="Jin0"/>
              <w:shd w:val="clear" w:color="auto" w:fill="auto"/>
              <w:jc w:val="both"/>
              <w:rPr>
                <w:sz w:val="13"/>
                <w:szCs w:val="13"/>
              </w:rPr>
            </w:pPr>
            <w:r>
              <w:rPr>
                <w:color w:val="6191D0"/>
                <w:sz w:val="13"/>
                <w:szCs w:val="13"/>
              </w:rPr>
              <w:t>25 000,00</w:t>
            </w:r>
          </w:p>
        </w:tc>
        <w:tc>
          <w:tcPr>
            <w:tcW w:w="1042" w:type="dxa"/>
            <w:shd w:val="clear" w:color="auto" w:fill="FFFFFF"/>
          </w:tcPr>
          <w:p w:rsidR="00450F04" w:rsidRDefault="00314692">
            <w:pPr>
              <w:pStyle w:val="Jin0"/>
              <w:shd w:val="clear" w:color="auto" w:fill="auto"/>
              <w:ind w:firstLine="420"/>
              <w:jc w:val="both"/>
              <w:rPr>
                <w:sz w:val="13"/>
                <w:szCs w:val="13"/>
              </w:rPr>
            </w:pPr>
            <w:r>
              <w:rPr>
                <w:color w:val="6191D0"/>
                <w:sz w:val="13"/>
                <w:szCs w:val="13"/>
              </w:rPr>
              <w:t>4 000,00</w:t>
            </w:r>
          </w:p>
        </w:tc>
        <w:tc>
          <w:tcPr>
            <w:tcW w:w="1104" w:type="dxa"/>
            <w:shd w:val="clear" w:color="auto" w:fill="FFFFFF"/>
          </w:tcPr>
          <w:p w:rsidR="00450F04" w:rsidRDefault="00314692">
            <w:pPr>
              <w:pStyle w:val="Jin0"/>
              <w:shd w:val="clear" w:color="auto" w:fill="auto"/>
              <w:jc w:val="right"/>
              <w:rPr>
                <w:sz w:val="13"/>
                <w:szCs w:val="13"/>
              </w:rPr>
            </w:pPr>
            <w:r>
              <w:rPr>
                <w:color w:val="6191D0"/>
                <w:sz w:val="13"/>
                <w:szCs w:val="13"/>
              </w:rPr>
              <w:t>KALKULACE</w:t>
            </w:r>
          </w:p>
        </w:tc>
      </w:tr>
      <w:tr w:rsidR="00450F04">
        <w:trPr>
          <w:trHeight w:hRule="exact" w:val="230"/>
          <w:jc w:val="center"/>
        </w:trPr>
        <w:tc>
          <w:tcPr>
            <w:tcW w:w="442" w:type="dxa"/>
            <w:shd w:val="clear" w:color="auto" w:fill="FFFFFF"/>
          </w:tcPr>
          <w:p w:rsidR="00450F04" w:rsidRDefault="00314692">
            <w:pPr>
              <w:pStyle w:val="Jin0"/>
              <w:shd w:val="clear" w:color="auto" w:fill="auto"/>
              <w:jc w:val="both"/>
              <w:rPr>
                <w:sz w:val="13"/>
                <w:szCs w:val="13"/>
              </w:rPr>
            </w:pPr>
            <w:r>
              <w:rPr>
                <w:color w:val="6191D0"/>
                <w:sz w:val="13"/>
                <w:szCs w:val="13"/>
              </w:rPr>
              <w:t>53</w:t>
            </w:r>
          </w:p>
        </w:tc>
        <w:tc>
          <w:tcPr>
            <w:tcW w:w="552" w:type="dxa"/>
            <w:shd w:val="clear" w:color="auto" w:fill="FFFFFF"/>
          </w:tcPr>
          <w:p w:rsidR="00450F04" w:rsidRDefault="00314692">
            <w:pPr>
              <w:pStyle w:val="Jin0"/>
              <w:shd w:val="clear" w:color="auto" w:fill="auto"/>
              <w:ind w:firstLine="220"/>
              <w:jc w:val="both"/>
              <w:rPr>
                <w:sz w:val="13"/>
                <w:szCs w:val="13"/>
              </w:rPr>
            </w:pPr>
            <w:r>
              <w:rPr>
                <w:color w:val="6191D0"/>
                <w:sz w:val="13"/>
                <w:szCs w:val="13"/>
              </w:rPr>
              <w:t>M</w:t>
            </w:r>
          </w:p>
        </w:tc>
        <w:tc>
          <w:tcPr>
            <w:tcW w:w="504" w:type="dxa"/>
            <w:shd w:val="clear" w:color="auto" w:fill="FFFFFF"/>
          </w:tcPr>
          <w:p w:rsidR="00450F04" w:rsidRDefault="00314692">
            <w:pPr>
              <w:pStyle w:val="Jin0"/>
              <w:shd w:val="clear" w:color="auto" w:fill="auto"/>
              <w:ind w:firstLine="180"/>
              <w:jc w:val="both"/>
              <w:rPr>
                <w:sz w:val="13"/>
                <w:szCs w:val="13"/>
              </w:rPr>
            </w:pPr>
            <w:r>
              <w:rPr>
                <w:color w:val="6191D0"/>
                <w:sz w:val="13"/>
                <w:szCs w:val="13"/>
              </w:rPr>
              <w:t>MAT</w:t>
            </w:r>
          </w:p>
        </w:tc>
        <w:tc>
          <w:tcPr>
            <w:tcW w:w="970" w:type="dxa"/>
            <w:shd w:val="clear" w:color="auto" w:fill="FFFFFF"/>
          </w:tcPr>
          <w:p w:rsidR="00450F04" w:rsidRDefault="00314692">
            <w:pPr>
              <w:pStyle w:val="Jin0"/>
              <w:shd w:val="clear" w:color="auto" w:fill="auto"/>
              <w:jc w:val="both"/>
              <w:rPr>
                <w:sz w:val="13"/>
                <w:szCs w:val="13"/>
              </w:rPr>
            </w:pPr>
            <w:r>
              <w:rPr>
                <w:color w:val="6191D0"/>
                <w:sz w:val="13"/>
                <w:szCs w:val="13"/>
              </w:rPr>
              <w:t>605161122</w:t>
            </w:r>
          </w:p>
        </w:tc>
        <w:tc>
          <w:tcPr>
            <w:tcW w:w="5131" w:type="dxa"/>
            <w:shd w:val="clear" w:color="auto" w:fill="FFFFFF"/>
          </w:tcPr>
          <w:p w:rsidR="00450F04" w:rsidRDefault="00314692">
            <w:pPr>
              <w:pStyle w:val="Jin0"/>
              <w:shd w:val="clear" w:color="auto" w:fill="auto"/>
              <w:ind w:firstLine="220"/>
              <w:rPr>
                <w:sz w:val="13"/>
                <w:szCs w:val="13"/>
              </w:rPr>
            </w:pPr>
            <w:r>
              <w:rPr>
                <w:color w:val="6191D0"/>
                <w:sz w:val="13"/>
                <w:szCs w:val="13"/>
              </w:rPr>
              <w:t>řezivo modřínové sušené</w:t>
            </w:r>
          </w:p>
        </w:tc>
        <w:tc>
          <w:tcPr>
            <w:tcW w:w="840" w:type="dxa"/>
            <w:shd w:val="clear" w:color="auto" w:fill="FFFFFF"/>
          </w:tcPr>
          <w:p w:rsidR="00450F04" w:rsidRDefault="00314692">
            <w:pPr>
              <w:pStyle w:val="Jin0"/>
              <w:shd w:val="clear" w:color="auto" w:fill="auto"/>
              <w:ind w:firstLine="340"/>
              <w:jc w:val="both"/>
              <w:rPr>
                <w:sz w:val="13"/>
                <w:szCs w:val="13"/>
              </w:rPr>
            </w:pPr>
            <w:r>
              <w:rPr>
                <w:color w:val="6191D0"/>
                <w:sz w:val="13"/>
                <w:szCs w:val="13"/>
              </w:rPr>
              <w:t>m3</w:t>
            </w:r>
          </w:p>
        </w:tc>
        <w:tc>
          <w:tcPr>
            <w:tcW w:w="859" w:type="dxa"/>
            <w:shd w:val="clear" w:color="auto" w:fill="FFFFFF"/>
          </w:tcPr>
          <w:p w:rsidR="00450F04" w:rsidRDefault="00314692">
            <w:pPr>
              <w:pStyle w:val="Jin0"/>
              <w:shd w:val="clear" w:color="auto" w:fill="auto"/>
              <w:ind w:firstLine="340"/>
              <w:jc w:val="both"/>
              <w:rPr>
                <w:sz w:val="13"/>
                <w:szCs w:val="13"/>
              </w:rPr>
            </w:pPr>
            <w:r>
              <w:rPr>
                <w:color w:val="6191D0"/>
                <w:sz w:val="13"/>
                <w:szCs w:val="13"/>
              </w:rPr>
              <w:t>0,670</w:t>
            </w:r>
          </w:p>
        </w:tc>
        <w:tc>
          <w:tcPr>
            <w:tcW w:w="1027" w:type="dxa"/>
            <w:shd w:val="clear" w:color="auto" w:fill="FFFFFF"/>
            <w:vAlign w:val="center"/>
          </w:tcPr>
          <w:p w:rsidR="00450F04" w:rsidRDefault="00314692">
            <w:pPr>
              <w:pStyle w:val="Jin0"/>
              <w:shd w:val="clear" w:color="auto" w:fill="auto"/>
              <w:jc w:val="both"/>
              <w:rPr>
                <w:sz w:val="13"/>
                <w:szCs w:val="13"/>
              </w:rPr>
            </w:pPr>
            <w:r>
              <w:rPr>
                <w:color w:val="6191D0"/>
                <w:sz w:val="13"/>
                <w:szCs w:val="13"/>
              </w:rPr>
              <w:t>22 000,00</w:t>
            </w:r>
          </w:p>
        </w:tc>
        <w:tc>
          <w:tcPr>
            <w:tcW w:w="1042" w:type="dxa"/>
            <w:shd w:val="clear" w:color="auto" w:fill="FFFFFF"/>
          </w:tcPr>
          <w:p w:rsidR="00450F04" w:rsidRDefault="00314692">
            <w:pPr>
              <w:pStyle w:val="Jin0"/>
              <w:shd w:val="clear" w:color="auto" w:fill="auto"/>
              <w:jc w:val="right"/>
              <w:rPr>
                <w:sz w:val="13"/>
                <w:szCs w:val="13"/>
              </w:rPr>
            </w:pPr>
            <w:r>
              <w:rPr>
                <w:color w:val="6191D0"/>
                <w:sz w:val="13"/>
                <w:szCs w:val="13"/>
              </w:rPr>
              <w:t>14 740,00</w:t>
            </w:r>
          </w:p>
        </w:tc>
        <w:tc>
          <w:tcPr>
            <w:tcW w:w="1104" w:type="dxa"/>
            <w:shd w:val="clear" w:color="auto" w:fill="FFFFFF"/>
          </w:tcPr>
          <w:p w:rsidR="00450F04" w:rsidRDefault="00314692">
            <w:pPr>
              <w:pStyle w:val="Jin0"/>
              <w:shd w:val="clear" w:color="auto" w:fill="auto"/>
              <w:jc w:val="right"/>
              <w:rPr>
                <w:sz w:val="13"/>
                <w:szCs w:val="13"/>
              </w:rPr>
            </w:pPr>
            <w:r>
              <w:rPr>
                <w:color w:val="6191D0"/>
                <w:sz w:val="13"/>
                <w:szCs w:val="13"/>
              </w:rPr>
              <w:t>KALKULACE</w:t>
            </w:r>
          </w:p>
        </w:tc>
      </w:tr>
      <w:tr w:rsidR="00450F04">
        <w:trPr>
          <w:trHeight w:hRule="exact" w:val="230"/>
          <w:jc w:val="center"/>
        </w:trPr>
        <w:tc>
          <w:tcPr>
            <w:tcW w:w="442" w:type="dxa"/>
            <w:shd w:val="clear" w:color="auto" w:fill="FFFFFF"/>
          </w:tcPr>
          <w:p w:rsidR="00450F04" w:rsidRDefault="00450F04">
            <w:pPr>
              <w:rPr>
                <w:sz w:val="10"/>
                <w:szCs w:val="10"/>
              </w:rPr>
            </w:pPr>
          </w:p>
        </w:tc>
        <w:tc>
          <w:tcPr>
            <w:tcW w:w="552" w:type="dxa"/>
            <w:shd w:val="clear" w:color="auto" w:fill="FFFFFF"/>
          </w:tcPr>
          <w:p w:rsidR="00450F04" w:rsidRDefault="00450F04">
            <w:pPr>
              <w:rPr>
                <w:sz w:val="10"/>
                <w:szCs w:val="10"/>
              </w:rPr>
            </w:pPr>
          </w:p>
        </w:tc>
        <w:tc>
          <w:tcPr>
            <w:tcW w:w="504" w:type="dxa"/>
            <w:shd w:val="clear" w:color="auto" w:fill="FFFFFF"/>
          </w:tcPr>
          <w:p w:rsidR="00450F04" w:rsidRDefault="00450F04">
            <w:pPr>
              <w:rPr>
                <w:sz w:val="10"/>
                <w:szCs w:val="10"/>
              </w:rPr>
            </w:pPr>
          </w:p>
        </w:tc>
        <w:tc>
          <w:tcPr>
            <w:tcW w:w="970" w:type="dxa"/>
            <w:shd w:val="clear" w:color="auto" w:fill="FFFFFF"/>
          </w:tcPr>
          <w:p w:rsidR="00450F04" w:rsidRDefault="00450F04">
            <w:pPr>
              <w:rPr>
                <w:sz w:val="10"/>
                <w:szCs w:val="10"/>
              </w:rPr>
            </w:pPr>
          </w:p>
        </w:tc>
        <w:tc>
          <w:tcPr>
            <w:tcW w:w="5131" w:type="dxa"/>
            <w:shd w:val="clear" w:color="auto" w:fill="FFFFFF"/>
            <w:vAlign w:val="bottom"/>
          </w:tcPr>
          <w:p w:rsidR="00450F04" w:rsidRDefault="00314692">
            <w:pPr>
              <w:pStyle w:val="Jin0"/>
              <w:shd w:val="clear" w:color="auto" w:fill="auto"/>
              <w:tabs>
                <w:tab w:val="left" w:pos="1319"/>
              </w:tabs>
              <w:ind w:firstLine="220"/>
              <w:rPr>
                <w:sz w:val="13"/>
                <w:szCs w:val="13"/>
              </w:rPr>
            </w:pPr>
            <w:r>
              <w:rPr>
                <w:sz w:val="13"/>
                <w:szCs w:val="13"/>
              </w:rPr>
              <w:t>"D3,D5-D24"</w:t>
            </w:r>
            <w:r>
              <w:rPr>
                <w:sz w:val="13"/>
                <w:szCs w:val="13"/>
              </w:rPr>
              <w:tab/>
              <w:t>0,67</w:t>
            </w:r>
          </w:p>
        </w:tc>
        <w:tc>
          <w:tcPr>
            <w:tcW w:w="840" w:type="dxa"/>
            <w:shd w:val="clear" w:color="auto" w:fill="FFFFFF"/>
          </w:tcPr>
          <w:p w:rsidR="00450F04" w:rsidRDefault="00450F04">
            <w:pPr>
              <w:rPr>
                <w:sz w:val="10"/>
                <w:szCs w:val="10"/>
              </w:rPr>
            </w:pPr>
          </w:p>
        </w:tc>
        <w:tc>
          <w:tcPr>
            <w:tcW w:w="859"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0,670</w:t>
            </w:r>
          </w:p>
        </w:tc>
        <w:tc>
          <w:tcPr>
            <w:tcW w:w="1027" w:type="dxa"/>
            <w:shd w:val="clear" w:color="auto" w:fill="FFFFFF"/>
          </w:tcPr>
          <w:p w:rsidR="00450F04" w:rsidRDefault="00450F04">
            <w:pPr>
              <w:rPr>
                <w:sz w:val="10"/>
                <w:szCs w:val="10"/>
              </w:rPr>
            </w:pPr>
          </w:p>
        </w:tc>
        <w:tc>
          <w:tcPr>
            <w:tcW w:w="1042" w:type="dxa"/>
            <w:shd w:val="clear" w:color="auto" w:fill="FFFFFF"/>
          </w:tcPr>
          <w:p w:rsidR="00450F04" w:rsidRDefault="00450F04">
            <w:pPr>
              <w:rPr>
                <w:sz w:val="10"/>
                <w:szCs w:val="10"/>
              </w:rPr>
            </w:pPr>
          </w:p>
        </w:tc>
        <w:tc>
          <w:tcPr>
            <w:tcW w:w="1104" w:type="dxa"/>
            <w:shd w:val="clear" w:color="auto" w:fill="FFFFFF"/>
          </w:tcPr>
          <w:p w:rsidR="00450F04" w:rsidRDefault="00450F04">
            <w:pPr>
              <w:rPr>
                <w:sz w:val="10"/>
                <w:szCs w:val="10"/>
              </w:rPr>
            </w:pPr>
          </w:p>
        </w:tc>
      </w:tr>
      <w:tr w:rsidR="00450F04">
        <w:trPr>
          <w:trHeight w:hRule="exact" w:val="240"/>
          <w:jc w:val="center"/>
        </w:trPr>
        <w:tc>
          <w:tcPr>
            <w:tcW w:w="442" w:type="dxa"/>
            <w:shd w:val="clear" w:color="auto" w:fill="FFFFFF"/>
            <w:vAlign w:val="bottom"/>
          </w:tcPr>
          <w:p w:rsidR="00450F04" w:rsidRDefault="00314692">
            <w:pPr>
              <w:pStyle w:val="Jin0"/>
              <w:shd w:val="clear" w:color="auto" w:fill="auto"/>
              <w:jc w:val="both"/>
              <w:rPr>
                <w:sz w:val="13"/>
                <w:szCs w:val="13"/>
              </w:rPr>
            </w:pPr>
            <w:r>
              <w:rPr>
                <w:sz w:val="13"/>
                <w:szCs w:val="13"/>
              </w:rPr>
              <w:t>54</w:t>
            </w:r>
          </w:p>
        </w:tc>
        <w:tc>
          <w:tcPr>
            <w:tcW w:w="552" w:type="dxa"/>
            <w:shd w:val="clear" w:color="auto" w:fill="FFFFFF"/>
            <w:vAlign w:val="bottom"/>
          </w:tcPr>
          <w:p w:rsidR="00450F04" w:rsidRDefault="00314692">
            <w:pPr>
              <w:pStyle w:val="Jin0"/>
              <w:shd w:val="clear" w:color="auto" w:fill="auto"/>
              <w:ind w:firstLine="220"/>
              <w:jc w:val="both"/>
              <w:rPr>
                <w:sz w:val="13"/>
                <w:szCs w:val="13"/>
              </w:rPr>
            </w:pPr>
            <w:r>
              <w:rPr>
                <w:sz w:val="13"/>
                <w:szCs w:val="13"/>
              </w:rPr>
              <w:t>K</w:t>
            </w:r>
          </w:p>
        </w:tc>
        <w:tc>
          <w:tcPr>
            <w:tcW w:w="504" w:type="dxa"/>
            <w:shd w:val="clear" w:color="auto" w:fill="FFFFFF"/>
            <w:vAlign w:val="bottom"/>
          </w:tcPr>
          <w:p w:rsidR="00450F04" w:rsidRDefault="00314692">
            <w:pPr>
              <w:pStyle w:val="Jin0"/>
              <w:shd w:val="clear" w:color="auto" w:fill="auto"/>
              <w:ind w:firstLine="180"/>
              <w:jc w:val="both"/>
              <w:rPr>
                <w:sz w:val="13"/>
                <w:szCs w:val="13"/>
              </w:rPr>
            </w:pPr>
            <w:r>
              <w:rPr>
                <w:sz w:val="13"/>
                <w:szCs w:val="13"/>
              </w:rPr>
              <w:t>762</w:t>
            </w:r>
          </w:p>
        </w:tc>
        <w:tc>
          <w:tcPr>
            <w:tcW w:w="970" w:type="dxa"/>
            <w:shd w:val="clear" w:color="auto" w:fill="FFFFFF"/>
            <w:vAlign w:val="bottom"/>
          </w:tcPr>
          <w:p w:rsidR="00450F04" w:rsidRDefault="00314692">
            <w:pPr>
              <w:pStyle w:val="Jin0"/>
              <w:shd w:val="clear" w:color="auto" w:fill="auto"/>
              <w:jc w:val="both"/>
              <w:rPr>
                <w:sz w:val="13"/>
                <w:szCs w:val="13"/>
              </w:rPr>
            </w:pPr>
            <w:r>
              <w:rPr>
                <w:sz w:val="13"/>
                <w:szCs w:val="13"/>
              </w:rPr>
              <w:t>762795000</w:t>
            </w:r>
          </w:p>
        </w:tc>
        <w:tc>
          <w:tcPr>
            <w:tcW w:w="5131" w:type="dxa"/>
            <w:shd w:val="clear" w:color="auto" w:fill="FFFFFF"/>
            <w:vAlign w:val="bottom"/>
          </w:tcPr>
          <w:p w:rsidR="00450F04" w:rsidRDefault="00314692">
            <w:pPr>
              <w:pStyle w:val="Jin0"/>
              <w:shd w:val="clear" w:color="auto" w:fill="auto"/>
              <w:ind w:firstLine="220"/>
              <w:rPr>
                <w:sz w:val="13"/>
                <w:szCs w:val="13"/>
              </w:rPr>
            </w:pPr>
            <w:r>
              <w:rPr>
                <w:sz w:val="13"/>
                <w:szCs w:val="13"/>
              </w:rPr>
              <w:t>Spojovací prostředky pro montáž</w:t>
            </w:r>
          </w:p>
        </w:tc>
        <w:tc>
          <w:tcPr>
            <w:tcW w:w="840"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m3</w:t>
            </w:r>
          </w:p>
        </w:tc>
        <w:tc>
          <w:tcPr>
            <w:tcW w:w="859"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0,830</w:t>
            </w:r>
          </w:p>
        </w:tc>
        <w:tc>
          <w:tcPr>
            <w:tcW w:w="1027" w:type="dxa"/>
            <w:shd w:val="clear" w:color="auto" w:fill="FFFFFF"/>
            <w:vAlign w:val="bottom"/>
          </w:tcPr>
          <w:p w:rsidR="00450F04" w:rsidRDefault="00314692">
            <w:pPr>
              <w:pStyle w:val="Jin0"/>
              <w:shd w:val="clear" w:color="auto" w:fill="auto"/>
              <w:ind w:firstLine="180"/>
              <w:jc w:val="both"/>
              <w:rPr>
                <w:sz w:val="13"/>
                <w:szCs w:val="13"/>
              </w:rPr>
            </w:pPr>
            <w:r>
              <w:rPr>
                <w:sz w:val="13"/>
                <w:szCs w:val="13"/>
              </w:rPr>
              <w:t>1 600,00</w:t>
            </w:r>
          </w:p>
        </w:tc>
        <w:tc>
          <w:tcPr>
            <w:tcW w:w="1042" w:type="dxa"/>
            <w:shd w:val="clear" w:color="auto" w:fill="FFFFFF"/>
            <w:vAlign w:val="bottom"/>
          </w:tcPr>
          <w:p w:rsidR="00450F04" w:rsidRDefault="00314692">
            <w:pPr>
              <w:pStyle w:val="Jin0"/>
              <w:shd w:val="clear" w:color="auto" w:fill="auto"/>
              <w:ind w:firstLine="420"/>
              <w:jc w:val="both"/>
              <w:rPr>
                <w:sz w:val="13"/>
                <w:szCs w:val="13"/>
              </w:rPr>
            </w:pPr>
            <w:r>
              <w:rPr>
                <w:sz w:val="13"/>
                <w:szCs w:val="13"/>
              </w:rPr>
              <w:t>1 328,00</w:t>
            </w:r>
          </w:p>
        </w:tc>
        <w:tc>
          <w:tcPr>
            <w:tcW w:w="1104" w:type="dxa"/>
            <w:shd w:val="clear" w:color="auto" w:fill="FFFFFF"/>
            <w:vAlign w:val="bottom"/>
          </w:tcPr>
          <w:p w:rsidR="00450F04" w:rsidRDefault="00314692">
            <w:pPr>
              <w:pStyle w:val="Jin0"/>
              <w:shd w:val="clear" w:color="auto" w:fill="auto"/>
              <w:jc w:val="right"/>
              <w:rPr>
                <w:sz w:val="13"/>
                <w:szCs w:val="13"/>
              </w:rPr>
            </w:pPr>
            <w:r>
              <w:rPr>
                <w:sz w:val="13"/>
                <w:szCs w:val="13"/>
              </w:rPr>
              <w:t>KALKULACE</w:t>
            </w:r>
          </w:p>
        </w:tc>
      </w:tr>
      <w:tr w:rsidR="00450F04">
        <w:trPr>
          <w:trHeight w:hRule="exact" w:val="216"/>
          <w:jc w:val="center"/>
        </w:trPr>
        <w:tc>
          <w:tcPr>
            <w:tcW w:w="442" w:type="dxa"/>
            <w:shd w:val="clear" w:color="auto" w:fill="FFFFFF"/>
          </w:tcPr>
          <w:p w:rsidR="00450F04" w:rsidRDefault="00314692">
            <w:pPr>
              <w:pStyle w:val="Jin0"/>
              <w:shd w:val="clear" w:color="auto" w:fill="auto"/>
              <w:jc w:val="both"/>
              <w:rPr>
                <w:sz w:val="13"/>
                <w:szCs w:val="13"/>
              </w:rPr>
            </w:pPr>
            <w:r>
              <w:rPr>
                <w:sz w:val="13"/>
                <w:szCs w:val="13"/>
              </w:rPr>
              <w:t>55</w:t>
            </w:r>
          </w:p>
        </w:tc>
        <w:tc>
          <w:tcPr>
            <w:tcW w:w="552" w:type="dxa"/>
            <w:shd w:val="clear" w:color="auto" w:fill="FFFFFF"/>
          </w:tcPr>
          <w:p w:rsidR="00450F04" w:rsidRDefault="00314692">
            <w:pPr>
              <w:pStyle w:val="Jin0"/>
              <w:shd w:val="clear" w:color="auto" w:fill="auto"/>
              <w:ind w:firstLine="220"/>
              <w:jc w:val="both"/>
              <w:rPr>
                <w:sz w:val="13"/>
                <w:szCs w:val="13"/>
              </w:rPr>
            </w:pPr>
            <w:r>
              <w:rPr>
                <w:sz w:val="13"/>
                <w:szCs w:val="13"/>
              </w:rPr>
              <w:t>K</w:t>
            </w:r>
          </w:p>
        </w:tc>
        <w:tc>
          <w:tcPr>
            <w:tcW w:w="504" w:type="dxa"/>
            <w:shd w:val="clear" w:color="auto" w:fill="FFFFFF"/>
          </w:tcPr>
          <w:p w:rsidR="00450F04" w:rsidRDefault="00314692">
            <w:pPr>
              <w:pStyle w:val="Jin0"/>
              <w:shd w:val="clear" w:color="auto" w:fill="auto"/>
              <w:ind w:firstLine="180"/>
              <w:jc w:val="both"/>
              <w:rPr>
                <w:sz w:val="13"/>
                <w:szCs w:val="13"/>
              </w:rPr>
            </w:pPr>
            <w:r>
              <w:rPr>
                <w:sz w:val="13"/>
                <w:szCs w:val="13"/>
              </w:rPr>
              <w:t>762</w:t>
            </w:r>
          </w:p>
        </w:tc>
        <w:tc>
          <w:tcPr>
            <w:tcW w:w="970" w:type="dxa"/>
            <w:shd w:val="clear" w:color="auto" w:fill="FFFFFF"/>
          </w:tcPr>
          <w:p w:rsidR="00450F04" w:rsidRDefault="00314692">
            <w:pPr>
              <w:pStyle w:val="Jin0"/>
              <w:shd w:val="clear" w:color="auto" w:fill="auto"/>
              <w:jc w:val="both"/>
              <w:rPr>
                <w:sz w:val="13"/>
                <w:szCs w:val="13"/>
              </w:rPr>
            </w:pPr>
            <w:r>
              <w:rPr>
                <w:sz w:val="13"/>
                <w:szCs w:val="13"/>
              </w:rPr>
              <w:t>998762102</w:t>
            </w:r>
          </w:p>
        </w:tc>
        <w:tc>
          <w:tcPr>
            <w:tcW w:w="5131" w:type="dxa"/>
            <w:shd w:val="clear" w:color="auto" w:fill="FFFFFF"/>
          </w:tcPr>
          <w:p w:rsidR="00450F04" w:rsidRDefault="00314692">
            <w:pPr>
              <w:pStyle w:val="Jin0"/>
              <w:shd w:val="clear" w:color="auto" w:fill="auto"/>
              <w:ind w:firstLine="220"/>
              <w:rPr>
                <w:sz w:val="13"/>
                <w:szCs w:val="13"/>
              </w:rPr>
            </w:pPr>
            <w:r>
              <w:rPr>
                <w:sz w:val="13"/>
                <w:szCs w:val="13"/>
              </w:rPr>
              <w:t xml:space="preserve">Přesun hmot tonážní pro </w:t>
            </w:r>
            <w:proofErr w:type="spellStart"/>
            <w:r>
              <w:rPr>
                <w:sz w:val="13"/>
                <w:szCs w:val="13"/>
              </w:rPr>
              <w:t>kce</w:t>
            </w:r>
            <w:proofErr w:type="spellEnd"/>
            <w:r>
              <w:rPr>
                <w:sz w:val="13"/>
                <w:szCs w:val="13"/>
              </w:rPr>
              <w:t xml:space="preserve"> tesařské</w:t>
            </w:r>
          </w:p>
        </w:tc>
        <w:tc>
          <w:tcPr>
            <w:tcW w:w="840" w:type="dxa"/>
            <w:shd w:val="clear" w:color="auto" w:fill="FFFFFF"/>
          </w:tcPr>
          <w:p w:rsidR="00450F04" w:rsidRDefault="00314692">
            <w:pPr>
              <w:pStyle w:val="Jin0"/>
              <w:shd w:val="clear" w:color="auto" w:fill="auto"/>
              <w:ind w:firstLine="400"/>
              <w:jc w:val="both"/>
              <w:rPr>
                <w:sz w:val="13"/>
                <w:szCs w:val="13"/>
              </w:rPr>
            </w:pPr>
            <w:r>
              <w:rPr>
                <w:sz w:val="13"/>
                <w:szCs w:val="13"/>
              </w:rPr>
              <w:t>t</w:t>
            </w:r>
          </w:p>
        </w:tc>
        <w:tc>
          <w:tcPr>
            <w:tcW w:w="859" w:type="dxa"/>
            <w:shd w:val="clear" w:color="auto" w:fill="FFFFFF"/>
          </w:tcPr>
          <w:p w:rsidR="00450F04" w:rsidRDefault="00314692">
            <w:pPr>
              <w:pStyle w:val="Jin0"/>
              <w:shd w:val="clear" w:color="auto" w:fill="auto"/>
              <w:ind w:firstLine="340"/>
              <w:jc w:val="both"/>
              <w:rPr>
                <w:sz w:val="13"/>
                <w:szCs w:val="13"/>
              </w:rPr>
            </w:pPr>
            <w:r>
              <w:rPr>
                <w:sz w:val="13"/>
                <w:szCs w:val="13"/>
              </w:rPr>
              <w:t>0,441</w:t>
            </w:r>
          </w:p>
        </w:tc>
        <w:tc>
          <w:tcPr>
            <w:tcW w:w="1027" w:type="dxa"/>
            <w:shd w:val="clear" w:color="auto" w:fill="FFFFFF"/>
          </w:tcPr>
          <w:p w:rsidR="00450F04" w:rsidRDefault="00314692">
            <w:pPr>
              <w:pStyle w:val="Jin0"/>
              <w:shd w:val="clear" w:color="auto" w:fill="auto"/>
              <w:ind w:firstLine="300"/>
              <w:jc w:val="both"/>
              <w:rPr>
                <w:sz w:val="13"/>
                <w:szCs w:val="13"/>
              </w:rPr>
            </w:pPr>
            <w:r>
              <w:rPr>
                <w:sz w:val="13"/>
                <w:szCs w:val="13"/>
              </w:rPr>
              <w:t>550,00</w:t>
            </w:r>
          </w:p>
        </w:tc>
        <w:tc>
          <w:tcPr>
            <w:tcW w:w="1042" w:type="dxa"/>
            <w:shd w:val="clear" w:color="auto" w:fill="FFFFFF"/>
          </w:tcPr>
          <w:p w:rsidR="00450F04" w:rsidRDefault="00314692">
            <w:pPr>
              <w:pStyle w:val="Jin0"/>
              <w:shd w:val="clear" w:color="auto" w:fill="auto"/>
              <w:jc w:val="right"/>
              <w:rPr>
                <w:sz w:val="13"/>
                <w:szCs w:val="13"/>
              </w:rPr>
            </w:pPr>
            <w:r>
              <w:rPr>
                <w:sz w:val="13"/>
                <w:szCs w:val="13"/>
              </w:rPr>
              <w:t>242,55</w:t>
            </w:r>
          </w:p>
        </w:tc>
        <w:tc>
          <w:tcPr>
            <w:tcW w:w="1104" w:type="dxa"/>
            <w:shd w:val="clear" w:color="auto" w:fill="FFFFFF"/>
          </w:tcPr>
          <w:p w:rsidR="00450F04" w:rsidRDefault="00314692">
            <w:pPr>
              <w:pStyle w:val="Jin0"/>
              <w:shd w:val="clear" w:color="auto" w:fill="auto"/>
              <w:jc w:val="right"/>
              <w:rPr>
                <w:sz w:val="13"/>
                <w:szCs w:val="13"/>
              </w:rPr>
            </w:pPr>
            <w:r>
              <w:rPr>
                <w:sz w:val="13"/>
                <w:szCs w:val="13"/>
              </w:rPr>
              <w:t>CS URS PRAHA</w:t>
            </w:r>
          </w:p>
        </w:tc>
      </w:tr>
      <w:tr w:rsidR="00450F04">
        <w:trPr>
          <w:trHeight w:hRule="exact" w:val="216"/>
          <w:jc w:val="center"/>
        </w:trPr>
        <w:tc>
          <w:tcPr>
            <w:tcW w:w="442" w:type="dxa"/>
            <w:shd w:val="clear" w:color="auto" w:fill="FFFFFF"/>
          </w:tcPr>
          <w:p w:rsidR="00450F04" w:rsidRDefault="00450F04">
            <w:pPr>
              <w:rPr>
                <w:sz w:val="10"/>
                <w:szCs w:val="10"/>
              </w:rPr>
            </w:pPr>
          </w:p>
        </w:tc>
        <w:tc>
          <w:tcPr>
            <w:tcW w:w="552" w:type="dxa"/>
            <w:shd w:val="clear" w:color="auto" w:fill="FFFFFF"/>
          </w:tcPr>
          <w:p w:rsidR="00450F04" w:rsidRDefault="00314692">
            <w:pPr>
              <w:pStyle w:val="Jin0"/>
              <w:shd w:val="clear" w:color="auto" w:fill="auto"/>
              <w:ind w:firstLine="220"/>
              <w:jc w:val="both"/>
              <w:rPr>
                <w:sz w:val="13"/>
                <w:szCs w:val="13"/>
              </w:rPr>
            </w:pPr>
            <w:r>
              <w:rPr>
                <w:color w:val="9B5B7B"/>
                <w:sz w:val="13"/>
                <w:szCs w:val="13"/>
              </w:rPr>
              <w:t>D</w:t>
            </w:r>
          </w:p>
        </w:tc>
        <w:tc>
          <w:tcPr>
            <w:tcW w:w="504" w:type="dxa"/>
            <w:shd w:val="clear" w:color="auto" w:fill="FFFFFF"/>
          </w:tcPr>
          <w:p w:rsidR="00450F04" w:rsidRDefault="00450F04">
            <w:pPr>
              <w:rPr>
                <w:sz w:val="10"/>
                <w:szCs w:val="10"/>
              </w:rPr>
            </w:pPr>
          </w:p>
        </w:tc>
        <w:tc>
          <w:tcPr>
            <w:tcW w:w="970" w:type="dxa"/>
            <w:shd w:val="clear" w:color="auto" w:fill="FFFFFF"/>
          </w:tcPr>
          <w:p w:rsidR="00450F04" w:rsidRDefault="00314692">
            <w:pPr>
              <w:pStyle w:val="Jin0"/>
              <w:shd w:val="clear" w:color="auto" w:fill="auto"/>
              <w:jc w:val="both"/>
              <w:rPr>
                <w:sz w:val="13"/>
                <w:szCs w:val="13"/>
              </w:rPr>
            </w:pPr>
            <w:r>
              <w:rPr>
                <w:b/>
                <w:bCs/>
                <w:color w:val="9B5B7B"/>
                <w:sz w:val="13"/>
                <w:szCs w:val="13"/>
              </w:rPr>
              <w:t>764</w:t>
            </w:r>
          </w:p>
        </w:tc>
        <w:tc>
          <w:tcPr>
            <w:tcW w:w="5131" w:type="dxa"/>
            <w:shd w:val="clear" w:color="auto" w:fill="FFFFFF"/>
          </w:tcPr>
          <w:p w:rsidR="00450F04" w:rsidRDefault="00314692">
            <w:pPr>
              <w:pStyle w:val="Jin0"/>
              <w:shd w:val="clear" w:color="auto" w:fill="auto"/>
              <w:ind w:firstLine="220"/>
              <w:rPr>
                <w:sz w:val="13"/>
                <w:szCs w:val="13"/>
              </w:rPr>
            </w:pPr>
            <w:r>
              <w:rPr>
                <w:b/>
                <w:bCs/>
                <w:color w:val="9B5B7B"/>
                <w:sz w:val="13"/>
                <w:szCs w:val="13"/>
              </w:rPr>
              <w:t>Konstrukce klempířské</w:t>
            </w:r>
          </w:p>
        </w:tc>
        <w:tc>
          <w:tcPr>
            <w:tcW w:w="840" w:type="dxa"/>
            <w:shd w:val="clear" w:color="auto" w:fill="FFFFFF"/>
          </w:tcPr>
          <w:p w:rsidR="00450F04" w:rsidRDefault="00450F04">
            <w:pPr>
              <w:rPr>
                <w:sz w:val="10"/>
                <w:szCs w:val="10"/>
              </w:rPr>
            </w:pPr>
          </w:p>
        </w:tc>
        <w:tc>
          <w:tcPr>
            <w:tcW w:w="859" w:type="dxa"/>
            <w:shd w:val="clear" w:color="auto" w:fill="FFFFFF"/>
          </w:tcPr>
          <w:p w:rsidR="00450F04" w:rsidRDefault="00450F04">
            <w:pPr>
              <w:rPr>
                <w:sz w:val="10"/>
                <w:szCs w:val="10"/>
              </w:rPr>
            </w:pPr>
          </w:p>
        </w:tc>
        <w:tc>
          <w:tcPr>
            <w:tcW w:w="1027" w:type="dxa"/>
            <w:shd w:val="clear" w:color="auto" w:fill="FFFFFF"/>
          </w:tcPr>
          <w:p w:rsidR="00450F04" w:rsidRDefault="00450F04">
            <w:pPr>
              <w:rPr>
                <w:sz w:val="10"/>
                <w:szCs w:val="10"/>
              </w:rPr>
            </w:pPr>
          </w:p>
        </w:tc>
        <w:tc>
          <w:tcPr>
            <w:tcW w:w="1042" w:type="dxa"/>
            <w:shd w:val="clear" w:color="auto" w:fill="FFFFFF"/>
            <w:vAlign w:val="bottom"/>
          </w:tcPr>
          <w:p w:rsidR="00450F04" w:rsidRDefault="00314692">
            <w:pPr>
              <w:pStyle w:val="Jin0"/>
              <w:shd w:val="clear" w:color="auto" w:fill="auto"/>
              <w:jc w:val="right"/>
              <w:rPr>
                <w:sz w:val="13"/>
                <w:szCs w:val="13"/>
              </w:rPr>
            </w:pPr>
            <w:r>
              <w:rPr>
                <w:b/>
                <w:bCs/>
                <w:color w:val="9B5B7B"/>
                <w:sz w:val="13"/>
                <w:szCs w:val="13"/>
              </w:rPr>
              <w:t>28 881,60</w:t>
            </w:r>
          </w:p>
        </w:tc>
        <w:tc>
          <w:tcPr>
            <w:tcW w:w="1104" w:type="dxa"/>
            <w:shd w:val="clear" w:color="auto" w:fill="FFFFFF"/>
          </w:tcPr>
          <w:p w:rsidR="00450F04" w:rsidRDefault="00450F04">
            <w:pPr>
              <w:rPr>
                <w:sz w:val="10"/>
                <w:szCs w:val="10"/>
              </w:rPr>
            </w:pPr>
          </w:p>
        </w:tc>
      </w:tr>
      <w:tr w:rsidR="00450F04">
        <w:trPr>
          <w:trHeight w:hRule="exact" w:val="230"/>
          <w:jc w:val="center"/>
        </w:trPr>
        <w:tc>
          <w:tcPr>
            <w:tcW w:w="442" w:type="dxa"/>
            <w:shd w:val="clear" w:color="auto" w:fill="FFFFFF"/>
          </w:tcPr>
          <w:p w:rsidR="00450F04" w:rsidRDefault="00314692">
            <w:pPr>
              <w:pStyle w:val="Jin0"/>
              <w:shd w:val="clear" w:color="auto" w:fill="auto"/>
              <w:jc w:val="both"/>
              <w:rPr>
                <w:sz w:val="13"/>
                <w:szCs w:val="13"/>
              </w:rPr>
            </w:pPr>
            <w:r>
              <w:rPr>
                <w:sz w:val="13"/>
                <w:szCs w:val="13"/>
              </w:rPr>
              <w:t>56</w:t>
            </w:r>
          </w:p>
        </w:tc>
        <w:tc>
          <w:tcPr>
            <w:tcW w:w="552" w:type="dxa"/>
            <w:shd w:val="clear" w:color="auto" w:fill="FFFFFF"/>
          </w:tcPr>
          <w:p w:rsidR="00450F04" w:rsidRDefault="00314692">
            <w:pPr>
              <w:pStyle w:val="Jin0"/>
              <w:shd w:val="clear" w:color="auto" w:fill="auto"/>
              <w:ind w:firstLine="220"/>
              <w:jc w:val="both"/>
              <w:rPr>
                <w:sz w:val="13"/>
                <w:szCs w:val="13"/>
              </w:rPr>
            </w:pPr>
            <w:r>
              <w:rPr>
                <w:sz w:val="13"/>
                <w:szCs w:val="13"/>
              </w:rPr>
              <w:t>K</w:t>
            </w:r>
          </w:p>
        </w:tc>
        <w:tc>
          <w:tcPr>
            <w:tcW w:w="504" w:type="dxa"/>
            <w:shd w:val="clear" w:color="auto" w:fill="FFFFFF"/>
          </w:tcPr>
          <w:p w:rsidR="00450F04" w:rsidRDefault="00314692">
            <w:pPr>
              <w:pStyle w:val="Jin0"/>
              <w:shd w:val="clear" w:color="auto" w:fill="auto"/>
              <w:ind w:firstLine="180"/>
              <w:jc w:val="both"/>
              <w:rPr>
                <w:sz w:val="13"/>
                <w:szCs w:val="13"/>
              </w:rPr>
            </w:pPr>
            <w:r>
              <w:rPr>
                <w:sz w:val="13"/>
                <w:szCs w:val="13"/>
              </w:rPr>
              <w:t>764</w:t>
            </w:r>
          </w:p>
        </w:tc>
        <w:tc>
          <w:tcPr>
            <w:tcW w:w="970" w:type="dxa"/>
            <w:shd w:val="clear" w:color="auto" w:fill="FFFFFF"/>
          </w:tcPr>
          <w:p w:rsidR="00450F04" w:rsidRDefault="00314692">
            <w:pPr>
              <w:pStyle w:val="Jin0"/>
              <w:shd w:val="clear" w:color="auto" w:fill="auto"/>
              <w:jc w:val="both"/>
              <w:rPr>
                <w:sz w:val="13"/>
                <w:szCs w:val="13"/>
              </w:rPr>
            </w:pPr>
            <w:r>
              <w:rPr>
                <w:sz w:val="13"/>
                <w:szCs w:val="13"/>
              </w:rPr>
              <w:t>764211522</w:t>
            </w:r>
          </w:p>
        </w:tc>
        <w:tc>
          <w:tcPr>
            <w:tcW w:w="5131" w:type="dxa"/>
            <w:shd w:val="clear" w:color="auto" w:fill="FFFFFF"/>
          </w:tcPr>
          <w:p w:rsidR="00450F04" w:rsidRDefault="00314692">
            <w:pPr>
              <w:pStyle w:val="Jin0"/>
              <w:shd w:val="clear" w:color="auto" w:fill="auto"/>
              <w:ind w:firstLine="220"/>
              <w:rPr>
                <w:sz w:val="13"/>
                <w:szCs w:val="13"/>
              </w:rPr>
            </w:pPr>
            <w:r>
              <w:rPr>
                <w:sz w:val="13"/>
                <w:szCs w:val="13"/>
              </w:rPr>
              <w:t xml:space="preserve">Krytina </w:t>
            </w:r>
            <w:proofErr w:type="spellStart"/>
            <w:r>
              <w:rPr>
                <w:sz w:val="13"/>
                <w:szCs w:val="13"/>
              </w:rPr>
              <w:t>TiZn</w:t>
            </w:r>
            <w:proofErr w:type="spellEnd"/>
            <w:r>
              <w:rPr>
                <w:sz w:val="13"/>
                <w:szCs w:val="13"/>
              </w:rPr>
              <w:t xml:space="preserve"> </w:t>
            </w:r>
            <w:proofErr w:type="spellStart"/>
            <w:r>
              <w:rPr>
                <w:sz w:val="13"/>
                <w:szCs w:val="13"/>
              </w:rPr>
              <w:t>tl</w:t>
            </w:r>
            <w:proofErr w:type="spellEnd"/>
            <w:r>
              <w:rPr>
                <w:sz w:val="13"/>
                <w:szCs w:val="13"/>
              </w:rPr>
              <w:t xml:space="preserve"> 0,7 mm hladká střešní ze svitků š 670 mm sklonu do 45°</w:t>
            </w:r>
          </w:p>
        </w:tc>
        <w:tc>
          <w:tcPr>
            <w:tcW w:w="840" w:type="dxa"/>
            <w:shd w:val="clear" w:color="auto" w:fill="FFFFFF"/>
          </w:tcPr>
          <w:p w:rsidR="00450F04" w:rsidRDefault="00314692">
            <w:pPr>
              <w:pStyle w:val="Jin0"/>
              <w:shd w:val="clear" w:color="auto" w:fill="auto"/>
              <w:ind w:firstLine="340"/>
              <w:jc w:val="both"/>
              <w:rPr>
                <w:sz w:val="13"/>
                <w:szCs w:val="13"/>
              </w:rPr>
            </w:pPr>
            <w:r>
              <w:rPr>
                <w:sz w:val="13"/>
                <w:szCs w:val="13"/>
              </w:rPr>
              <w:t>m2</w:t>
            </w:r>
          </w:p>
        </w:tc>
        <w:tc>
          <w:tcPr>
            <w:tcW w:w="859" w:type="dxa"/>
            <w:shd w:val="clear" w:color="auto" w:fill="FFFFFF"/>
            <w:vAlign w:val="center"/>
          </w:tcPr>
          <w:p w:rsidR="00450F04" w:rsidRDefault="00314692">
            <w:pPr>
              <w:pStyle w:val="Jin0"/>
              <w:shd w:val="clear" w:color="auto" w:fill="auto"/>
              <w:ind w:firstLine="280"/>
              <w:jc w:val="both"/>
              <w:rPr>
                <w:sz w:val="13"/>
                <w:szCs w:val="13"/>
              </w:rPr>
            </w:pPr>
            <w:r>
              <w:rPr>
                <w:sz w:val="13"/>
                <w:szCs w:val="13"/>
              </w:rPr>
              <w:t>16,000</w:t>
            </w:r>
          </w:p>
        </w:tc>
        <w:tc>
          <w:tcPr>
            <w:tcW w:w="1027" w:type="dxa"/>
            <w:shd w:val="clear" w:color="auto" w:fill="FFFFFF"/>
            <w:vAlign w:val="center"/>
          </w:tcPr>
          <w:p w:rsidR="00450F04" w:rsidRDefault="00314692">
            <w:pPr>
              <w:pStyle w:val="Jin0"/>
              <w:shd w:val="clear" w:color="auto" w:fill="auto"/>
              <w:ind w:firstLine="180"/>
              <w:jc w:val="both"/>
              <w:rPr>
                <w:sz w:val="13"/>
                <w:szCs w:val="13"/>
              </w:rPr>
            </w:pPr>
            <w:r>
              <w:rPr>
                <w:sz w:val="13"/>
                <w:szCs w:val="13"/>
              </w:rPr>
              <w:t>1 200,00</w:t>
            </w:r>
          </w:p>
        </w:tc>
        <w:tc>
          <w:tcPr>
            <w:tcW w:w="1042" w:type="dxa"/>
            <w:shd w:val="clear" w:color="auto" w:fill="FFFFFF"/>
          </w:tcPr>
          <w:p w:rsidR="00450F04" w:rsidRDefault="00314692">
            <w:pPr>
              <w:pStyle w:val="Jin0"/>
              <w:shd w:val="clear" w:color="auto" w:fill="auto"/>
              <w:jc w:val="right"/>
              <w:rPr>
                <w:sz w:val="13"/>
                <w:szCs w:val="13"/>
              </w:rPr>
            </w:pPr>
            <w:r>
              <w:rPr>
                <w:sz w:val="13"/>
                <w:szCs w:val="13"/>
              </w:rPr>
              <w:t>19 200,00</w:t>
            </w:r>
          </w:p>
        </w:tc>
        <w:tc>
          <w:tcPr>
            <w:tcW w:w="1104" w:type="dxa"/>
            <w:shd w:val="clear" w:color="auto" w:fill="FFFFFF"/>
          </w:tcPr>
          <w:p w:rsidR="00450F04" w:rsidRDefault="00314692">
            <w:pPr>
              <w:pStyle w:val="Jin0"/>
              <w:shd w:val="clear" w:color="auto" w:fill="auto"/>
              <w:jc w:val="right"/>
              <w:rPr>
                <w:sz w:val="13"/>
                <w:szCs w:val="13"/>
              </w:rPr>
            </w:pPr>
            <w:r>
              <w:rPr>
                <w:sz w:val="13"/>
                <w:szCs w:val="13"/>
              </w:rPr>
              <w:t>KALKULACE</w:t>
            </w:r>
          </w:p>
        </w:tc>
      </w:tr>
      <w:tr w:rsidR="00450F04">
        <w:trPr>
          <w:trHeight w:hRule="exact" w:val="235"/>
          <w:jc w:val="center"/>
        </w:trPr>
        <w:tc>
          <w:tcPr>
            <w:tcW w:w="442" w:type="dxa"/>
            <w:shd w:val="clear" w:color="auto" w:fill="FFFFFF"/>
          </w:tcPr>
          <w:p w:rsidR="00450F04" w:rsidRDefault="00450F04">
            <w:pPr>
              <w:rPr>
                <w:sz w:val="10"/>
                <w:szCs w:val="10"/>
              </w:rPr>
            </w:pPr>
          </w:p>
        </w:tc>
        <w:tc>
          <w:tcPr>
            <w:tcW w:w="552" w:type="dxa"/>
            <w:shd w:val="clear" w:color="auto" w:fill="FFFFFF"/>
          </w:tcPr>
          <w:p w:rsidR="00450F04" w:rsidRDefault="00450F04">
            <w:pPr>
              <w:rPr>
                <w:sz w:val="10"/>
                <w:szCs w:val="10"/>
              </w:rPr>
            </w:pPr>
          </w:p>
        </w:tc>
        <w:tc>
          <w:tcPr>
            <w:tcW w:w="504" w:type="dxa"/>
            <w:shd w:val="clear" w:color="auto" w:fill="FFFFFF"/>
          </w:tcPr>
          <w:p w:rsidR="00450F04" w:rsidRDefault="00450F04">
            <w:pPr>
              <w:rPr>
                <w:sz w:val="10"/>
                <w:szCs w:val="10"/>
              </w:rPr>
            </w:pPr>
          </w:p>
        </w:tc>
        <w:tc>
          <w:tcPr>
            <w:tcW w:w="970" w:type="dxa"/>
            <w:shd w:val="clear" w:color="auto" w:fill="FFFFFF"/>
          </w:tcPr>
          <w:p w:rsidR="00450F04" w:rsidRDefault="00450F04">
            <w:pPr>
              <w:rPr>
                <w:sz w:val="10"/>
                <w:szCs w:val="10"/>
              </w:rPr>
            </w:pPr>
          </w:p>
        </w:tc>
        <w:tc>
          <w:tcPr>
            <w:tcW w:w="5131" w:type="dxa"/>
            <w:shd w:val="clear" w:color="auto" w:fill="FFFFFF"/>
            <w:vAlign w:val="center"/>
          </w:tcPr>
          <w:p w:rsidR="00450F04" w:rsidRDefault="00314692">
            <w:pPr>
              <w:pStyle w:val="Jin0"/>
              <w:shd w:val="clear" w:color="auto" w:fill="auto"/>
              <w:tabs>
                <w:tab w:val="left" w:pos="815"/>
              </w:tabs>
              <w:ind w:firstLine="220"/>
              <w:rPr>
                <w:sz w:val="13"/>
                <w:szCs w:val="13"/>
              </w:rPr>
            </w:pPr>
            <w:r>
              <w:rPr>
                <w:sz w:val="13"/>
                <w:szCs w:val="13"/>
              </w:rPr>
              <w:t>"</w:t>
            </w:r>
            <w:proofErr w:type="spellStart"/>
            <w:r>
              <w:rPr>
                <w:sz w:val="13"/>
                <w:szCs w:val="13"/>
              </w:rPr>
              <w:t>Pl</w:t>
            </w:r>
            <w:proofErr w:type="spellEnd"/>
            <w:r>
              <w:rPr>
                <w:sz w:val="13"/>
                <w:szCs w:val="13"/>
              </w:rPr>
              <w:t>“</w:t>
            </w:r>
            <w:r>
              <w:rPr>
                <w:sz w:val="13"/>
                <w:szCs w:val="13"/>
              </w:rPr>
              <w:tab/>
              <w:t>16,00</w:t>
            </w:r>
          </w:p>
        </w:tc>
        <w:tc>
          <w:tcPr>
            <w:tcW w:w="840" w:type="dxa"/>
            <w:shd w:val="clear" w:color="auto" w:fill="FFFFFF"/>
          </w:tcPr>
          <w:p w:rsidR="00450F04" w:rsidRDefault="00450F04">
            <w:pPr>
              <w:rPr>
                <w:sz w:val="10"/>
                <w:szCs w:val="10"/>
              </w:rPr>
            </w:pPr>
          </w:p>
        </w:tc>
        <w:tc>
          <w:tcPr>
            <w:tcW w:w="859" w:type="dxa"/>
            <w:shd w:val="clear" w:color="auto" w:fill="FFFFFF"/>
            <w:vAlign w:val="bottom"/>
          </w:tcPr>
          <w:p w:rsidR="00450F04" w:rsidRDefault="00314692">
            <w:pPr>
              <w:pStyle w:val="Jin0"/>
              <w:shd w:val="clear" w:color="auto" w:fill="auto"/>
              <w:ind w:firstLine="280"/>
              <w:jc w:val="both"/>
              <w:rPr>
                <w:sz w:val="13"/>
                <w:szCs w:val="13"/>
              </w:rPr>
            </w:pPr>
            <w:r>
              <w:rPr>
                <w:sz w:val="13"/>
                <w:szCs w:val="13"/>
              </w:rPr>
              <w:t>16,000</w:t>
            </w:r>
          </w:p>
        </w:tc>
        <w:tc>
          <w:tcPr>
            <w:tcW w:w="1027" w:type="dxa"/>
            <w:shd w:val="clear" w:color="auto" w:fill="FFFFFF"/>
          </w:tcPr>
          <w:p w:rsidR="00450F04" w:rsidRDefault="00450F04">
            <w:pPr>
              <w:rPr>
                <w:sz w:val="10"/>
                <w:szCs w:val="10"/>
              </w:rPr>
            </w:pPr>
          </w:p>
        </w:tc>
        <w:tc>
          <w:tcPr>
            <w:tcW w:w="1042" w:type="dxa"/>
            <w:shd w:val="clear" w:color="auto" w:fill="FFFFFF"/>
          </w:tcPr>
          <w:p w:rsidR="00450F04" w:rsidRDefault="00450F04">
            <w:pPr>
              <w:rPr>
                <w:sz w:val="10"/>
                <w:szCs w:val="10"/>
              </w:rPr>
            </w:pPr>
          </w:p>
        </w:tc>
        <w:tc>
          <w:tcPr>
            <w:tcW w:w="1104" w:type="dxa"/>
            <w:shd w:val="clear" w:color="auto" w:fill="FFFFFF"/>
          </w:tcPr>
          <w:p w:rsidR="00450F04" w:rsidRDefault="00450F04">
            <w:pPr>
              <w:rPr>
                <w:sz w:val="10"/>
                <w:szCs w:val="10"/>
              </w:rPr>
            </w:pPr>
          </w:p>
        </w:tc>
      </w:tr>
      <w:tr w:rsidR="00450F04">
        <w:trPr>
          <w:trHeight w:hRule="exact" w:val="245"/>
          <w:jc w:val="center"/>
        </w:trPr>
        <w:tc>
          <w:tcPr>
            <w:tcW w:w="442" w:type="dxa"/>
            <w:shd w:val="clear" w:color="auto" w:fill="FFFFFF"/>
            <w:vAlign w:val="center"/>
          </w:tcPr>
          <w:p w:rsidR="00450F04" w:rsidRDefault="00314692">
            <w:pPr>
              <w:pStyle w:val="Jin0"/>
              <w:shd w:val="clear" w:color="auto" w:fill="auto"/>
              <w:jc w:val="both"/>
              <w:rPr>
                <w:sz w:val="13"/>
                <w:szCs w:val="13"/>
              </w:rPr>
            </w:pPr>
            <w:r>
              <w:rPr>
                <w:sz w:val="13"/>
                <w:szCs w:val="13"/>
              </w:rPr>
              <w:t>57</w:t>
            </w:r>
          </w:p>
        </w:tc>
        <w:tc>
          <w:tcPr>
            <w:tcW w:w="552" w:type="dxa"/>
            <w:shd w:val="clear" w:color="auto" w:fill="FFFFFF"/>
            <w:vAlign w:val="center"/>
          </w:tcPr>
          <w:p w:rsidR="00450F04" w:rsidRDefault="00314692">
            <w:pPr>
              <w:pStyle w:val="Jin0"/>
              <w:shd w:val="clear" w:color="auto" w:fill="auto"/>
              <w:ind w:firstLine="220"/>
              <w:jc w:val="both"/>
              <w:rPr>
                <w:sz w:val="13"/>
                <w:szCs w:val="13"/>
              </w:rPr>
            </w:pPr>
            <w:r>
              <w:rPr>
                <w:sz w:val="13"/>
                <w:szCs w:val="13"/>
              </w:rPr>
              <w:t>K</w:t>
            </w:r>
          </w:p>
        </w:tc>
        <w:tc>
          <w:tcPr>
            <w:tcW w:w="504" w:type="dxa"/>
            <w:shd w:val="clear" w:color="auto" w:fill="FFFFFF"/>
            <w:vAlign w:val="center"/>
          </w:tcPr>
          <w:p w:rsidR="00450F04" w:rsidRDefault="00314692">
            <w:pPr>
              <w:pStyle w:val="Jin0"/>
              <w:shd w:val="clear" w:color="auto" w:fill="auto"/>
              <w:ind w:firstLine="180"/>
              <w:jc w:val="both"/>
              <w:rPr>
                <w:sz w:val="13"/>
                <w:szCs w:val="13"/>
              </w:rPr>
            </w:pPr>
            <w:r>
              <w:rPr>
                <w:sz w:val="13"/>
                <w:szCs w:val="13"/>
              </w:rPr>
              <w:t>764</w:t>
            </w:r>
          </w:p>
        </w:tc>
        <w:tc>
          <w:tcPr>
            <w:tcW w:w="970" w:type="dxa"/>
            <w:shd w:val="clear" w:color="auto" w:fill="FFFFFF"/>
            <w:vAlign w:val="center"/>
          </w:tcPr>
          <w:p w:rsidR="00450F04" w:rsidRDefault="00314692">
            <w:pPr>
              <w:pStyle w:val="Jin0"/>
              <w:shd w:val="clear" w:color="auto" w:fill="auto"/>
              <w:jc w:val="both"/>
              <w:rPr>
                <w:sz w:val="13"/>
                <w:szCs w:val="13"/>
              </w:rPr>
            </w:pPr>
            <w:r>
              <w:rPr>
                <w:sz w:val="13"/>
                <w:szCs w:val="13"/>
              </w:rPr>
              <w:t>764296239</w:t>
            </w:r>
          </w:p>
        </w:tc>
        <w:tc>
          <w:tcPr>
            <w:tcW w:w="5131" w:type="dxa"/>
            <w:shd w:val="clear" w:color="auto" w:fill="FFFFFF"/>
            <w:vAlign w:val="center"/>
          </w:tcPr>
          <w:p w:rsidR="00450F04" w:rsidRDefault="00314692">
            <w:pPr>
              <w:pStyle w:val="Jin0"/>
              <w:shd w:val="clear" w:color="auto" w:fill="auto"/>
              <w:ind w:firstLine="220"/>
              <w:rPr>
                <w:sz w:val="13"/>
                <w:szCs w:val="13"/>
              </w:rPr>
            </w:pPr>
            <w:r>
              <w:rPr>
                <w:sz w:val="13"/>
                <w:szCs w:val="13"/>
              </w:rPr>
              <w:t xml:space="preserve">Oprava oplechování plech </w:t>
            </w:r>
            <w:proofErr w:type="spellStart"/>
            <w:r>
              <w:rPr>
                <w:sz w:val="13"/>
                <w:szCs w:val="13"/>
              </w:rPr>
              <w:t>Pb</w:t>
            </w:r>
            <w:proofErr w:type="spellEnd"/>
            <w:r>
              <w:rPr>
                <w:sz w:val="13"/>
                <w:szCs w:val="13"/>
              </w:rPr>
              <w:t xml:space="preserve"> tl.1,5mm 160x160mm</w:t>
            </w:r>
          </w:p>
        </w:tc>
        <w:tc>
          <w:tcPr>
            <w:tcW w:w="840" w:type="dxa"/>
            <w:shd w:val="clear" w:color="auto" w:fill="FFFFFF"/>
            <w:vAlign w:val="center"/>
          </w:tcPr>
          <w:p w:rsidR="00450F04" w:rsidRDefault="00314692">
            <w:pPr>
              <w:pStyle w:val="Jin0"/>
              <w:shd w:val="clear" w:color="auto" w:fill="auto"/>
              <w:ind w:firstLine="400"/>
              <w:jc w:val="both"/>
              <w:rPr>
                <w:sz w:val="13"/>
                <w:szCs w:val="13"/>
              </w:rPr>
            </w:pPr>
            <w:r>
              <w:rPr>
                <w:sz w:val="13"/>
                <w:szCs w:val="13"/>
              </w:rPr>
              <w:t>m</w:t>
            </w:r>
          </w:p>
        </w:tc>
        <w:tc>
          <w:tcPr>
            <w:tcW w:w="859" w:type="dxa"/>
            <w:shd w:val="clear" w:color="auto" w:fill="FFFFFF"/>
            <w:vAlign w:val="center"/>
          </w:tcPr>
          <w:p w:rsidR="00450F04" w:rsidRDefault="00314692">
            <w:pPr>
              <w:pStyle w:val="Jin0"/>
              <w:shd w:val="clear" w:color="auto" w:fill="auto"/>
              <w:ind w:firstLine="340"/>
              <w:jc w:val="both"/>
              <w:rPr>
                <w:sz w:val="13"/>
                <w:szCs w:val="13"/>
              </w:rPr>
            </w:pPr>
            <w:r>
              <w:rPr>
                <w:sz w:val="13"/>
                <w:szCs w:val="13"/>
              </w:rPr>
              <w:t>6,000</w:t>
            </w:r>
          </w:p>
        </w:tc>
        <w:tc>
          <w:tcPr>
            <w:tcW w:w="1027" w:type="dxa"/>
            <w:shd w:val="clear" w:color="auto" w:fill="FFFFFF"/>
            <w:vAlign w:val="center"/>
          </w:tcPr>
          <w:p w:rsidR="00450F04" w:rsidRDefault="00314692">
            <w:pPr>
              <w:pStyle w:val="Jin0"/>
              <w:shd w:val="clear" w:color="auto" w:fill="auto"/>
              <w:ind w:firstLine="180"/>
              <w:jc w:val="both"/>
              <w:rPr>
                <w:sz w:val="13"/>
                <w:szCs w:val="13"/>
              </w:rPr>
            </w:pPr>
            <w:r>
              <w:rPr>
                <w:sz w:val="13"/>
                <w:szCs w:val="13"/>
              </w:rPr>
              <w:t>1 350,00</w:t>
            </w:r>
          </w:p>
        </w:tc>
        <w:tc>
          <w:tcPr>
            <w:tcW w:w="1042" w:type="dxa"/>
            <w:shd w:val="clear" w:color="auto" w:fill="FFFFFF"/>
            <w:vAlign w:val="center"/>
          </w:tcPr>
          <w:p w:rsidR="00450F04" w:rsidRDefault="00314692">
            <w:pPr>
              <w:pStyle w:val="Jin0"/>
              <w:shd w:val="clear" w:color="auto" w:fill="auto"/>
              <w:ind w:firstLine="420"/>
              <w:jc w:val="both"/>
              <w:rPr>
                <w:sz w:val="13"/>
                <w:szCs w:val="13"/>
              </w:rPr>
            </w:pPr>
            <w:r>
              <w:rPr>
                <w:sz w:val="13"/>
                <w:szCs w:val="13"/>
              </w:rPr>
              <w:t>8 100,00</w:t>
            </w:r>
          </w:p>
        </w:tc>
        <w:tc>
          <w:tcPr>
            <w:tcW w:w="1104" w:type="dxa"/>
            <w:shd w:val="clear" w:color="auto" w:fill="FFFFFF"/>
            <w:vAlign w:val="center"/>
          </w:tcPr>
          <w:p w:rsidR="00450F04" w:rsidRDefault="00314692">
            <w:pPr>
              <w:pStyle w:val="Jin0"/>
              <w:shd w:val="clear" w:color="auto" w:fill="auto"/>
              <w:jc w:val="right"/>
              <w:rPr>
                <w:sz w:val="13"/>
                <w:szCs w:val="13"/>
              </w:rPr>
            </w:pPr>
            <w:r>
              <w:rPr>
                <w:sz w:val="13"/>
                <w:szCs w:val="13"/>
              </w:rPr>
              <w:t>KALKULACE</w:t>
            </w:r>
          </w:p>
        </w:tc>
      </w:tr>
      <w:tr w:rsidR="00450F04">
        <w:trPr>
          <w:trHeight w:hRule="exact" w:val="230"/>
          <w:jc w:val="center"/>
        </w:trPr>
        <w:tc>
          <w:tcPr>
            <w:tcW w:w="442" w:type="dxa"/>
            <w:shd w:val="clear" w:color="auto" w:fill="FFFFFF"/>
          </w:tcPr>
          <w:p w:rsidR="00450F04" w:rsidRDefault="00450F04">
            <w:pPr>
              <w:rPr>
                <w:sz w:val="10"/>
                <w:szCs w:val="10"/>
              </w:rPr>
            </w:pPr>
          </w:p>
        </w:tc>
        <w:tc>
          <w:tcPr>
            <w:tcW w:w="552" w:type="dxa"/>
            <w:shd w:val="clear" w:color="auto" w:fill="FFFFFF"/>
          </w:tcPr>
          <w:p w:rsidR="00450F04" w:rsidRDefault="00450F04">
            <w:pPr>
              <w:rPr>
                <w:sz w:val="10"/>
                <w:szCs w:val="10"/>
              </w:rPr>
            </w:pPr>
          </w:p>
        </w:tc>
        <w:tc>
          <w:tcPr>
            <w:tcW w:w="504" w:type="dxa"/>
            <w:shd w:val="clear" w:color="auto" w:fill="FFFFFF"/>
          </w:tcPr>
          <w:p w:rsidR="00450F04" w:rsidRDefault="00450F04">
            <w:pPr>
              <w:rPr>
                <w:sz w:val="10"/>
                <w:szCs w:val="10"/>
              </w:rPr>
            </w:pPr>
          </w:p>
        </w:tc>
        <w:tc>
          <w:tcPr>
            <w:tcW w:w="970" w:type="dxa"/>
            <w:shd w:val="clear" w:color="auto" w:fill="FFFFFF"/>
          </w:tcPr>
          <w:p w:rsidR="00450F04" w:rsidRDefault="00450F04">
            <w:pPr>
              <w:rPr>
                <w:sz w:val="10"/>
                <w:szCs w:val="10"/>
              </w:rPr>
            </w:pPr>
          </w:p>
        </w:tc>
        <w:tc>
          <w:tcPr>
            <w:tcW w:w="5131" w:type="dxa"/>
            <w:shd w:val="clear" w:color="auto" w:fill="FFFFFF"/>
            <w:vAlign w:val="center"/>
          </w:tcPr>
          <w:p w:rsidR="00450F04" w:rsidRDefault="00314692">
            <w:pPr>
              <w:pStyle w:val="Jin0"/>
              <w:shd w:val="clear" w:color="auto" w:fill="auto"/>
              <w:tabs>
                <w:tab w:val="left" w:pos="940"/>
              </w:tabs>
              <w:ind w:firstLine="220"/>
              <w:rPr>
                <w:sz w:val="13"/>
                <w:szCs w:val="13"/>
              </w:rPr>
            </w:pPr>
            <w:r>
              <w:rPr>
                <w:sz w:val="13"/>
                <w:szCs w:val="13"/>
              </w:rPr>
              <w:t>*D1”</w:t>
            </w:r>
            <w:r>
              <w:rPr>
                <w:sz w:val="13"/>
                <w:szCs w:val="13"/>
              </w:rPr>
              <w:tab/>
              <w:t>6</w:t>
            </w:r>
          </w:p>
        </w:tc>
        <w:tc>
          <w:tcPr>
            <w:tcW w:w="840" w:type="dxa"/>
            <w:shd w:val="clear" w:color="auto" w:fill="FFFFFF"/>
          </w:tcPr>
          <w:p w:rsidR="00450F04" w:rsidRDefault="00450F04">
            <w:pPr>
              <w:rPr>
                <w:sz w:val="10"/>
                <w:szCs w:val="10"/>
              </w:rPr>
            </w:pPr>
          </w:p>
        </w:tc>
        <w:tc>
          <w:tcPr>
            <w:tcW w:w="859"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6,000</w:t>
            </w:r>
          </w:p>
        </w:tc>
        <w:tc>
          <w:tcPr>
            <w:tcW w:w="1027" w:type="dxa"/>
            <w:shd w:val="clear" w:color="auto" w:fill="FFFFFF"/>
          </w:tcPr>
          <w:p w:rsidR="00450F04" w:rsidRDefault="00450F04">
            <w:pPr>
              <w:rPr>
                <w:sz w:val="10"/>
                <w:szCs w:val="10"/>
              </w:rPr>
            </w:pPr>
          </w:p>
        </w:tc>
        <w:tc>
          <w:tcPr>
            <w:tcW w:w="1042" w:type="dxa"/>
            <w:shd w:val="clear" w:color="auto" w:fill="FFFFFF"/>
          </w:tcPr>
          <w:p w:rsidR="00450F04" w:rsidRDefault="00450F04">
            <w:pPr>
              <w:rPr>
                <w:sz w:val="10"/>
                <w:szCs w:val="10"/>
              </w:rPr>
            </w:pPr>
          </w:p>
        </w:tc>
        <w:tc>
          <w:tcPr>
            <w:tcW w:w="1104" w:type="dxa"/>
            <w:shd w:val="clear" w:color="auto" w:fill="FFFFFF"/>
          </w:tcPr>
          <w:p w:rsidR="00450F04" w:rsidRDefault="00450F04">
            <w:pPr>
              <w:rPr>
                <w:sz w:val="10"/>
                <w:szCs w:val="10"/>
              </w:rPr>
            </w:pPr>
          </w:p>
        </w:tc>
      </w:tr>
      <w:tr w:rsidR="00450F04">
        <w:trPr>
          <w:trHeight w:hRule="exact" w:val="226"/>
          <w:jc w:val="center"/>
        </w:trPr>
        <w:tc>
          <w:tcPr>
            <w:tcW w:w="442" w:type="dxa"/>
            <w:shd w:val="clear" w:color="auto" w:fill="FFFFFF"/>
            <w:vAlign w:val="bottom"/>
          </w:tcPr>
          <w:p w:rsidR="00450F04" w:rsidRDefault="00314692">
            <w:pPr>
              <w:pStyle w:val="Jin0"/>
              <w:shd w:val="clear" w:color="auto" w:fill="auto"/>
              <w:jc w:val="both"/>
              <w:rPr>
                <w:sz w:val="13"/>
                <w:szCs w:val="13"/>
              </w:rPr>
            </w:pPr>
            <w:r>
              <w:rPr>
                <w:sz w:val="13"/>
                <w:szCs w:val="13"/>
              </w:rPr>
              <w:t>58</w:t>
            </w:r>
          </w:p>
        </w:tc>
        <w:tc>
          <w:tcPr>
            <w:tcW w:w="552" w:type="dxa"/>
            <w:shd w:val="clear" w:color="auto" w:fill="FFFFFF"/>
            <w:vAlign w:val="bottom"/>
          </w:tcPr>
          <w:p w:rsidR="00450F04" w:rsidRDefault="00314692">
            <w:pPr>
              <w:pStyle w:val="Jin0"/>
              <w:shd w:val="clear" w:color="auto" w:fill="auto"/>
              <w:ind w:firstLine="220"/>
              <w:jc w:val="both"/>
              <w:rPr>
                <w:sz w:val="13"/>
                <w:szCs w:val="13"/>
              </w:rPr>
            </w:pPr>
            <w:r>
              <w:rPr>
                <w:sz w:val="13"/>
                <w:szCs w:val="13"/>
              </w:rPr>
              <w:t>K</w:t>
            </w:r>
          </w:p>
        </w:tc>
        <w:tc>
          <w:tcPr>
            <w:tcW w:w="504" w:type="dxa"/>
            <w:shd w:val="clear" w:color="auto" w:fill="FFFFFF"/>
            <w:vAlign w:val="bottom"/>
          </w:tcPr>
          <w:p w:rsidR="00450F04" w:rsidRDefault="00314692">
            <w:pPr>
              <w:pStyle w:val="Jin0"/>
              <w:shd w:val="clear" w:color="auto" w:fill="auto"/>
              <w:ind w:firstLine="180"/>
              <w:jc w:val="both"/>
              <w:rPr>
                <w:sz w:val="13"/>
                <w:szCs w:val="13"/>
              </w:rPr>
            </w:pPr>
            <w:r>
              <w:rPr>
                <w:sz w:val="13"/>
                <w:szCs w:val="13"/>
              </w:rPr>
              <w:t>764</w:t>
            </w:r>
          </w:p>
        </w:tc>
        <w:tc>
          <w:tcPr>
            <w:tcW w:w="970" w:type="dxa"/>
            <w:shd w:val="clear" w:color="auto" w:fill="FFFFFF"/>
            <w:vAlign w:val="bottom"/>
          </w:tcPr>
          <w:p w:rsidR="00450F04" w:rsidRDefault="00314692">
            <w:pPr>
              <w:pStyle w:val="Jin0"/>
              <w:shd w:val="clear" w:color="auto" w:fill="auto"/>
              <w:jc w:val="both"/>
              <w:rPr>
                <w:sz w:val="13"/>
                <w:szCs w:val="13"/>
              </w:rPr>
            </w:pPr>
            <w:r>
              <w:rPr>
                <w:sz w:val="13"/>
                <w:szCs w:val="13"/>
              </w:rPr>
              <w:t>764311831</w:t>
            </w:r>
          </w:p>
        </w:tc>
        <w:tc>
          <w:tcPr>
            <w:tcW w:w="5131" w:type="dxa"/>
            <w:shd w:val="clear" w:color="auto" w:fill="FFFFFF"/>
            <w:vAlign w:val="bottom"/>
          </w:tcPr>
          <w:p w:rsidR="00450F04" w:rsidRDefault="00314692">
            <w:pPr>
              <w:pStyle w:val="Jin0"/>
              <w:shd w:val="clear" w:color="auto" w:fill="auto"/>
              <w:ind w:firstLine="220"/>
              <w:rPr>
                <w:sz w:val="13"/>
                <w:szCs w:val="13"/>
              </w:rPr>
            </w:pPr>
            <w:r>
              <w:rPr>
                <w:sz w:val="13"/>
                <w:szCs w:val="13"/>
              </w:rPr>
              <w:t>Demontáž krytina hladká sklon do 45° plocha do 25 m2</w:t>
            </w:r>
          </w:p>
        </w:tc>
        <w:tc>
          <w:tcPr>
            <w:tcW w:w="840"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m2</w:t>
            </w:r>
          </w:p>
        </w:tc>
        <w:tc>
          <w:tcPr>
            <w:tcW w:w="859" w:type="dxa"/>
            <w:shd w:val="clear" w:color="auto" w:fill="FFFFFF"/>
            <w:vAlign w:val="bottom"/>
          </w:tcPr>
          <w:p w:rsidR="00450F04" w:rsidRDefault="00314692">
            <w:pPr>
              <w:pStyle w:val="Jin0"/>
              <w:shd w:val="clear" w:color="auto" w:fill="auto"/>
              <w:ind w:firstLine="280"/>
              <w:jc w:val="both"/>
              <w:rPr>
                <w:sz w:val="13"/>
                <w:szCs w:val="13"/>
              </w:rPr>
            </w:pPr>
            <w:r>
              <w:rPr>
                <w:sz w:val="13"/>
                <w:szCs w:val="13"/>
              </w:rPr>
              <w:t>16,000</w:t>
            </w:r>
          </w:p>
        </w:tc>
        <w:tc>
          <w:tcPr>
            <w:tcW w:w="1027" w:type="dxa"/>
            <w:shd w:val="clear" w:color="auto" w:fill="FFFFFF"/>
            <w:vAlign w:val="bottom"/>
          </w:tcPr>
          <w:p w:rsidR="00450F04" w:rsidRDefault="00314692">
            <w:pPr>
              <w:pStyle w:val="Jin0"/>
              <w:shd w:val="clear" w:color="auto" w:fill="auto"/>
              <w:ind w:firstLine="380"/>
              <w:jc w:val="both"/>
              <w:rPr>
                <w:sz w:val="13"/>
                <w:szCs w:val="13"/>
              </w:rPr>
            </w:pPr>
            <w:r>
              <w:rPr>
                <w:sz w:val="13"/>
                <w:szCs w:val="13"/>
              </w:rPr>
              <w:t>95,00</w:t>
            </w:r>
          </w:p>
        </w:tc>
        <w:tc>
          <w:tcPr>
            <w:tcW w:w="1042" w:type="dxa"/>
            <w:shd w:val="clear" w:color="auto" w:fill="FFFFFF"/>
            <w:vAlign w:val="bottom"/>
          </w:tcPr>
          <w:p w:rsidR="00450F04" w:rsidRDefault="00314692">
            <w:pPr>
              <w:pStyle w:val="Jin0"/>
              <w:shd w:val="clear" w:color="auto" w:fill="auto"/>
              <w:ind w:firstLine="420"/>
              <w:jc w:val="both"/>
              <w:rPr>
                <w:sz w:val="13"/>
                <w:szCs w:val="13"/>
              </w:rPr>
            </w:pPr>
            <w:r>
              <w:rPr>
                <w:sz w:val="13"/>
                <w:szCs w:val="13"/>
              </w:rPr>
              <w:t>1 520,00</w:t>
            </w:r>
          </w:p>
        </w:tc>
        <w:tc>
          <w:tcPr>
            <w:tcW w:w="1104" w:type="dxa"/>
            <w:shd w:val="clear" w:color="auto" w:fill="FFFFFF"/>
            <w:vAlign w:val="bottom"/>
          </w:tcPr>
          <w:p w:rsidR="00450F04" w:rsidRDefault="00314692">
            <w:pPr>
              <w:pStyle w:val="Jin0"/>
              <w:shd w:val="clear" w:color="auto" w:fill="auto"/>
              <w:jc w:val="right"/>
              <w:rPr>
                <w:sz w:val="13"/>
                <w:szCs w:val="13"/>
              </w:rPr>
            </w:pPr>
            <w:r>
              <w:rPr>
                <w:sz w:val="13"/>
                <w:szCs w:val="13"/>
              </w:rPr>
              <w:t>CS URS PRAHA</w:t>
            </w:r>
          </w:p>
        </w:tc>
      </w:tr>
    </w:tbl>
    <w:p w:rsidR="00450F04" w:rsidRDefault="00314692">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07"/>
        <w:gridCol w:w="494"/>
        <w:gridCol w:w="974"/>
        <w:gridCol w:w="5405"/>
        <w:gridCol w:w="571"/>
        <w:gridCol w:w="854"/>
        <w:gridCol w:w="1037"/>
        <w:gridCol w:w="1032"/>
        <w:gridCol w:w="1099"/>
      </w:tblGrid>
      <w:tr w:rsidR="00450F04">
        <w:trPr>
          <w:trHeight w:hRule="exact" w:val="216"/>
          <w:jc w:val="center"/>
        </w:trPr>
        <w:tc>
          <w:tcPr>
            <w:tcW w:w="307" w:type="dxa"/>
            <w:shd w:val="clear" w:color="auto" w:fill="FFFFFF"/>
          </w:tcPr>
          <w:p w:rsidR="00450F04" w:rsidRDefault="00314692">
            <w:pPr>
              <w:pStyle w:val="Jin0"/>
              <w:shd w:val="clear" w:color="auto" w:fill="auto"/>
              <w:jc w:val="both"/>
              <w:rPr>
                <w:sz w:val="13"/>
                <w:szCs w:val="13"/>
              </w:rPr>
            </w:pPr>
            <w:r>
              <w:rPr>
                <w:sz w:val="13"/>
                <w:szCs w:val="13"/>
              </w:rPr>
              <w:lastRenderedPageBreak/>
              <w:t>K</w:t>
            </w:r>
          </w:p>
        </w:tc>
        <w:tc>
          <w:tcPr>
            <w:tcW w:w="494" w:type="dxa"/>
            <w:shd w:val="clear" w:color="auto" w:fill="FFFFFF"/>
          </w:tcPr>
          <w:p w:rsidR="00450F04" w:rsidRDefault="00314692">
            <w:pPr>
              <w:pStyle w:val="Jin0"/>
              <w:shd w:val="clear" w:color="auto" w:fill="auto"/>
              <w:ind w:firstLine="200"/>
              <w:jc w:val="both"/>
              <w:rPr>
                <w:sz w:val="13"/>
                <w:szCs w:val="13"/>
              </w:rPr>
            </w:pPr>
            <w:r>
              <w:rPr>
                <w:sz w:val="13"/>
                <w:szCs w:val="13"/>
              </w:rPr>
              <w:t>764</w:t>
            </w:r>
          </w:p>
        </w:tc>
        <w:tc>
          <w:tcPr>
            <w:tcW w:w="974" w:type="dxa"/>
            <w:shd w:val="clear" w:color="auto" w:fill="FFFFFF"/>
          </w:tcPr>
          <w:p w:rsidR="00450F04" w:rsidRDefault="00314692">
            <w:pPr>
              <w:pStyle w:val="Jin0"/>
              <w:shd w:val="clear" w:color="auto" w:fill="auto"/>
              <w:rPr>
                <w:sz w:val="13"/>
                <w:szCs w:val="13"/>
              </w:rPr>
            </w:pPr>
            <w:r>
              <w:rPr>
                <w:sz w:val="13"/>
                <w:szCs w:val="13"/>
              </w:rPr>
              <w:t>998764101</w:t>
            </w:r>
          </w:p>
        </w:tc>
        <w:tc>
          <w:tcPr>
            <w:tcW w:w="5405" w:type="dxa"/>
            <w:shd w:val="clear" w:color="auto" w:fill="FFFFFF"/>
          </w:tcPr>
          <w:p w:rsidR="00450F04" w:rsidRDefault="00314692">
            <w:pPr>
              <w:pStyle w:val="Jin0"/>
              <w:shd w:val="clear" w:color="auto" w:fill="auto"/>
              <w:ind w:firstLine="220"/>
              <w:rPr>
                <w:sz w:val="13"/>
                <w:szCs w:val="13"/>
              </w:rPr>
            </w:pPr>
            <w:r>
              <w:rPr>
                <w:sz w:val="13"/>
                <w:szCs w:val="13"/>
              </w:rPr>
              <w:t xml:space="preserve">Přesun hmot tonážní pro konstrukce klempířské v </w:t>
            </w:r>
            <w:proofErr w:type="gramStart"/>
            <w:r>
              <w:rPr>
                <w:sz w:val="13"/>
                <w:szCs w:val="13"/>
              </w:rPr>
              <w:t>objektech v do</w:t>
            </w:r>
            <w:proofErr w:type="gramEnd"/>
            <w:r>
              <w:rPr>
                <w:sz w:val="13"/>
                <w:szCs w:val="13"/>
              </w:rPr>
              <w:t xml:space="preserve"> 6 m</w:t>
            </w:r>
          </w:p>
        </w:tc>
        <w:tc>
          <w:tcPr>
            <w:tcW w:w="571" w:type="dxa"/>
            <w:shd w:val="clear" w:color="auto" w:fill="FFFFFF"/>
          </w:tcPr>
          <w:p w:rsidR="00450F04" w:rsidRDefault="00314692">
            <w:pPr>
              <w:pStyle w:val="Jin0"/>
              <w:shd w:val="clear" w:color="auto" w:fill="auto"/>
              <w:rPr>
                <w:sz w:val="13"/>
                <w:szCs w:val="13"/>
              </w:rPr>
            </w:pPr>
            <w:r>
              <w:rPr>
                <w:sz w:val="13"/>
                <w:szCs w:val="13"/>
              </w:rPr>
              <w:t>t</w:t>
            </w:r>
          </w:p>
        </w:tc>
        <w:tc>
          <w:tcPr>
            <w:tcW w:w="854"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0,112</w:t>
            </w:r>
          </w:p>
        </w:tc>
        <w:tc>
          <w:tcPr>
            <w:tcW w:w="1037" w:type="dxa"/>
            <w:shd w:val="clear" w:color="auto" w:fill="FFFFFF"/>
          </w:tcPr>
          <w:p w:rsidR="00450F04" w:rsidRDefault="00314692">
            <w:pPr>
              <w:pStyle w:val="Jin0"/>
              <w:shd w:val="clear" w:color="auto" w:fill="auto"/>
              <w:jc w:val="center"/>
              <w:rPr>
                <w:sz w:val="13"/>
                <w:szCs w:val="13"/>
              </w:rPr>
            </w:pPr>
            <w:r>
              <w:rPr>
                <w:sz w:val="13"/>
                <w:szCs w:val="13"/>
              </w:rPr>
              <w:t>550,00</w:t>
            </w:r>
          </w:p>
        </w:tc>
        <w:tc>
          <w:tcPr>
            <w:tcW w:w="1032" w:type="dxa"/>
            <w:shd w:val="clear" w:color="auto" w:fill="FFFFFF"/>
            <w:vAlign w:val="bottom"/>
          </w:tcPr>
          <w:p w:rsidR="00450F04" w:rsidRDefault="00314692">
            <w:pPr>
              <w:pStyle w:val="Jin0"/>
              <w:shd w:val="clear" w:color="auto" w:fill="auto"/>
              <w:jc w:val="right"/>
              <w:rPr>
                <w:sz w:val="13"/>
                <w:szCs w:val="13"/>
              </w:rPr>
            </w:pPr>
            <w:r>
              <w:rPr>
                <w:sz w:val="13"/>
                <w:szCs w:val="13"/>
              </w:rPr>
              <w:t>61,60</w:t>
            </w:r>
          </w:p>
        </w:tc>
        <w:tc>
          <w:tcPr>
            <w:tcW w:w="1099" w:type="dxa"/>
            <w:shd w:val="clear" w:color="auto" w:fill="FFFFFF"/>
          </w:tcPr>
          <w:p w:rsidR="00450F04" w:rsidRDefault="00314692">
            <w:pPr>
              <w:pStyle w:val="Jin0"/>
              <w:shd w:val="clear" w:color="auto" w:fill="auto"/>
              <w:jc w:val="right"/>
              <w:rPr>
                <w:sz w:val="13"/>
                <w:szCs w:val="13"/>
              </w:rPr>
            </w:pPr>
            <w:r>
              <w:rPr>
                <w:sz w:val="13"/>
                <w:szCs w:val="13"/>
              </w:rPr>
              <w:t>CS URS PRAHA</w:t>
            </w:r>
          </w:p>
        </w:tc>
      </w:tr>
      <w:tr w:rsidR="00450F04">
        <w:trPr>
          <w:trHeight w:hRule="exact" w:val="211"/>
          <w:jc w:val="center"/>
        </w:trPr>
        <w:tc>
          <w:tcPr>
            <w:tcW w:w="307" w:type="dxa"/>
            <w:shd w:val="clear" w:color="auto" w:fill="FFFFFF"/>
          </w:tcPr>
          <w:p w:rsidR="00450F04" w:rsidRDefault="00314692">
            <w:pPr>
              <w:pStyle w:val="Jin0"/>
              <w:shd w:val="clear" w:color="auto" w:fill="auto"/>
              <w:jc w:val="both"/>
              <w:rPr>
                <w:sz w:val="13"/>
                <w:szCs w:val="13"/>
              </w:rPr>
            </w:pPr>
            <w:r>
              <w:rPr>
                <w:b/>
                <w:bCs/>
                <w:color w:val="9B5B7B"/>
                <w:sz w:val="13"/>
                <w:szCs w:val="13"/>
              </w:rPr>
              <w:t>D</w:t>
            </w:r>
          </w:p>
        </w:tc>
        <w:tc>
          <w:tcPr>
            <w:tcW w:w="494" w:type="dxa"/>
            <w:shd w:val="clear" w:color="auto" w:fill="FFFFFF"/>
          </w:tcPr>
          <w:p w:rsidR="00450F04" w:rsidRDefault="00450F04">
            <w:pPr>
              <w:rPr>
                <w:sz w:val="10"/>
                <w:szCs w:val="10"/>
              </w:rPr>
            </w:pPr>
          </w:p>
        </w:tc>
        <w:tc>
          <w:tcPr>
            <w:tcW w:w="974" w:type="dxa"/>
            <w:shd w:val="clear" w:color="auto" w:fill="FFFFFF"/>
          </w:tcPr>
          <w:p w:rsidR="00450F04" w:rsidRDefault="00314692">
            <w:pPr>
              <w:pStyle w:val="Jin0"/>
              <w:shd w:val="clear" w:color="auto" w:fill="auto"/>
              <w:rPr>
                <w:sz w:val="13"/>
                <w:szCs w:val="13"/>
              </w:rPr>
            </w:pPr>
            <w:r>
              <w:rPr>
                <w:b/>
                <w:bCs/>
                <w:color w:val="9B5B7B"/>
                <w:sz w:val="13"/>
                <w:szCs w:val="13"/>
              </w:rPr>
              <w:t>782K</w:t>
            </w:r>
          </w:p>
        </w:tc>
        <w:tc>
          <w:tcPr>
            <w:tcW w:w="5405" w:type="dxa"/>
            <w:shd w:val="clear" w:color="auto" w:fill="FFFFFF"/>
          </w:tcPr>
          <w:p w:rsidR="00450F04" w:rsidRDefault="00314692">
            <w:pPr>
              <w:pStyle w:val="Jin0"/>
              <w:shd w:val="clear" w:color="auto" w:fill="auto"/>
              <w:ind w:firstLine="220"/>
              <w:rPr>
                <w:sz w:val="13"/>
                <w:szCs w:val="13"/>
              </w:rPr>
            </w:pPr>
            <w:r>
              <w:rPr>
                <w:b/>
                <w:bCs/>
                <w:color w:val="9B5B7B"/>
                <w:sz w:val="13"/>
                <w:szCs w:val="13"/>
              </w:rPr>
              <w:t>Práce kamenické</w:t>
            </w:r>
          </w:p>
        </w:tc>
        <w:tc>
          <w:tcPr>
            <w:tcW w:w="571" w:type="dxa"/>
            <w:shd w:val="clear" w:color="auto" w:fill="FFFFFF"/>
          </w:tcPr>
          <w:p w:rsidR="00450F04" w:rsidRDefault="00450F04">
            <w:pPr>
              <w:rPr>
                <w:sz w:val="10"/>
                <w:szCs w:val="10"/>
              </w:rPr>
            </w:pPr>
          </w:p>
        </w:tc>
        <w:tc>
          <w:tcPr>
            <w:tcW w:w="854" w:type="dxa"/>
            <w:shd w:val="clear" w:color="auto" w:fill="FFFFFF"/>
          </w:tcPr>
          <w:p w:rsidR="00450F04" w:rsidRDefault="00450F04">
            <w:pPr>
              <w:rPr>
                <w:sz w:val="10"/>
                <w:szCs w:val="10"/>
              </w:rPr>
            </w:pPr>
          </w:p>
        </w:tc>
        <w:tc>
          <w:tcPr>
            <w:tcW w:w="1037" w:type="dxa"/>
            <w:shd w:val="clear" w:color="auto" w:fill="FFFFFF"/>
          </w:tcPr>
          <w:p w:rsidR="00450F04" w:rsidRDefault="00450F04">
            <w:pPr>
              <w:rPr>
                <w:sz w:val="10"/>
                <w:szCs w:val="10"/>
              </w:rPr>
            </w:pPr>
          </w:p>
        </w:tc>
        <w:tc>
          <w:tcPr>
            <w:tcW w:w="1032" w:type="dxa"/>
            <w:shd w:val="clear" w:color="auto" w:fill="FFFFFF"/>
          </w:tcPr>
          <w:p w:rsidR="00450F04" w:rsidRDefault="00314692">
            <w:pPr>
              <w:pStyle w:val="Jin0"/>
              <w:shd w:val="clear" w:color="auto" w:fill="auto"/>
              <w:jc w:val="right"/>
              <w:rPr>
                <w:sz w:val="13"/>
                <w:szCs w:val="13"/>
              </w:rPr>
            </w:pPr>
            <w:r>
              <w:rPr>
                <w:b/>
                <w:bCs/>
                <w:color w:val="9B5B7B"/>
                <w:sz w:val="13"/>
                <w:szCs w:val="13"/>
              </w:rPr>
              <w:t>35 209,00</w:t>
            </w:r>
          </w:p>
        </w:tc>
        <w:tc>
          <w:tcPr>
            <w:tcW w:w="1099" w:type="dxa"/>
            <w:shd w:val="clear" w:color="auto" w:fill="FFFFFF"/>
          </w:tcPr>
          <w:p w:rsidR="00450F04" w:rsidRDefault="00450F04">
            <w:pPr>
              <w:rPr>
                <w:sz w:val="10"/>
                <w:szCs w:val="10"/>
              </w:rPr>
            </w:pPr>
          </w:p>
        </w:tc>
      </w:tr>
      <w:tr w:rsidR="00450F04">
        <w:trPr>
          <w:trHeight w:hRule="exact" w:val="370"/>
          <w:jc w:val="center"/>
        </w:trPr>
        <w:tc>
          <w:tcPr>
            <w:tcW w:w="307" w:type="dxa"/>
            <w:shd w:val="clear" w:color="auto" w:fill="FFFFFF"/>
            <w:vAlign w:val="center"/>
          </w:tcPr>
          <w:p w:rsidR="00450F04" w:rsidRDefault="00314692">
            <w:pPr>
              <w:pStyle w:val="Jin0"/>
              <w:shd w:val="clear" w:color="auto" w:fill="auto"/>
              <w:jc w:val="both"/>
              <w:rPr>
                <w:sz w:val="13"/>
                <w:szCs w:val="13"/>
              </w:rPr>
            </w:pPr>
            <w:r>
              <w:rPr>
                <w:sz w:val="13"/>
                <w:szCs w:val="13"/>
              </w:rPr>
              <w:t>K</w:t>
            </w:r>
          </w:p>
        </w:tc>
        <w:tc>
          <w:tcPr>
            <w:tcW w:w="494" w:type="dxa"/>
            <w:shd w:val="clear" w:color="auto" w:fill="FFFFFF"/>
            <w:vAlign w:val="center"/>
          </w:tcPr>
          <w:p w:rsidR="00450F04" w:rsidRDefault="00314692">
            <w:pPr>
              <w:pStyle w:val="Jin0"/>
              <w:shd w:val="clear" w:color="auto" w:fill="auto"/>
              <w:ind w:firstLine="200"/>
              <w:jc w:val="both"/>
              <w:rPr>
                <w:sz w:val="13"/>
                <w:szCs w:val="13"/>
              </w:rPr>
            </w:pPr>
            <w:r>
              <w:rPr>
                <w:sz w:val="13"/>
                <w:szCs w:val="13"/>
              </w:rPr>
              <w:t>782</w:t>
            </w:r>
          </w:p>
        </w:tc>
        <w:tc>
          <w:tcPr>
            <w:tcW w:w="974" w:type="dxa"/>
            <w:shd w:val="clear" w:color="auto" w:fill="FFFFFF"/>
          </w:tcPr>
          <w:p w:rsidR="00450F04" w:rsidRDefault="00314692">
            <w:pPr>
              <w:pStyle w:val="Jin0"/>
              <w:shd w:val="clear" w:color="auto" w:fill="auto"/>
              <w:rPr>
                <w:sz w:val="13"/>
                <w:szCs w:val="13"/>
              </w:rPr>
            </w:pPr>
            <w:r>
              <w:rPr>
                <w:sz w:val="13"/>
                <w:szCs w:val="13"/>
              </w:rPr>
              <w:t>782991121</w:t>
            </w:r>
          </w:p>
        </w:tc>
        <w:tc>
          <w:tcPr>
            <w:tcW w:w="5405" w:type="dxa"/>
            <w:shd w:val="clear" w:color="auto" w:fill="FFFFFF"/>
            <w:vAlign w:val="bottom"/>
          </w:tcPr>
          <w:p w:rsidR="00450F04" w:rsidRDefault="00314692">
            <w:pPr>
              <w:pStyle w:val="Jin0"/>
              <w:shd w:val="clear" w:color="auto" w:fill="auto"/>
              <w:spacing w:line="276" w:lineRule="auto"/>
              <w:ind w:left="220" w:firstLine="20"/>
              <w:rPr>
                <w:sz w:val="13"/>
                <w:szCs w:val="13"/>
              </w:rPr>
            </w:pPr>
            <w:r>
              <w:rPr>
                <w:sz w:val="13"/>
                <w:szCs w:val="13"/>
              </w:rPr>
              <w:t>Výměna lícových pískovcových kvádrů provedených jako kopie, malta ML1,</w:t>
            </w:r>
            <w:proofErr w:type="gramStart"/>
            <w:r>
              <w:rPr>
                <w:sz w:val="13"/>
                <w:szCs w:val="13"/>
              </w:rPr>
              <w:t>vč.výseku</w:t>
            </w:r>
            <w:proofErr w:type="gramEnd"/>
            <w:r>
              <w:rPr>
                <w:sz w:val="13"/>
                <w:szCs w:val="13"/>
              </w:rPr>
              <w:t xml:space="preserve"> původních</w:t>
            </w:r>
          </w:p>
        </w:tc>
        <w:tc>
          <w:tcPr>
            <w:tcW w:w="571" w:type="dxa"/>
            <w:shd w:val="clear" w:color="auto" w:fill="FFFFFF"/>
            <w:vAlign w:val="center"/>
          </w:tcPr>
          <w:p w:rsidR="00450F04" w:rsidRDefault="00314692">
            <w:pPr>
              <w:pStyle w:val="Jin0"/>
              <w:shd w:val="clear" w:color="auto" w:fill="auto"/>
              <w:rPr>
                <w:sz w:val="13"/>
                <w:szCs w:val="13"/>
              </w:rPr>
            </w:pPr>
            <w:r>
              <w:rPr>
                <w:sz w:val="13"/>
                <w:szCs w:val="13"/>
              </w:rPr>
              <w:t>m3</w:t>
            </w:r>
          </w:p>
        </w:tc>
        <w:tc>
          <w:tcPr>
            <w:tcW w:w="854" w:type="dxa"/>
            <w:shd w:val="clear" w:color="auto" w:fill="FFFFFF"/>
            <w:vAlign w:val="center"/>
          </w:tcPr>
          <w:p w:rsidR="00450F04" w:rsidRDefault="00314692">
            <w:pPr>
              <w:pStyle w:val="Jin0"/>
              <w:shd w:val="clear" w:color="auto" w:fill="auto"/>
              <w:ind w:firstLine="340"/>
              <w:jc w:val="both"/>
              <w:rPr>
                <w:sz w:val="13"/>
                <w:szCs w:val="13"/>
              </w:rPr>
            </w:pPr>
            <w:r>
              <w:rPr>
                <w:sz w:val="13"/>
                <w:szCs w:val="13"/>
              </w:rPr>
              <w:t>0,500</w:t>
            </w:r>
          </w:p>
        </w:tc>
        <w:tc>
          <w:tcPr>
            <w:tcW w:w="1037" w:type="dxa"/>
            <w:shd w:val="clear" w:color="auto" w:fill="FFFFFF"/>
            <w:vAlign w:val="center"/>
          </w:tcPr>
          <w:p w:rsidR="00450F04" w:rsidRDefault="00314692">
            <w:pPr>
              <w:pStyle w:val="Jin0"/>
              <w:shd w:val="clear" w:color="auto" w:fill="auto"/>
              <w:rPr>
                <w:sz w:val="13"/>
                <w:szCs w:val="13"/>
              </w:rPr>
            </w:pPr>
            <w:r>
              <w:rPr>
                <w:sz w:val="13"/>
                <w:szCs w:val="13"/>
              </w:rPr>
              <w:t>55 000,00</w:t>
            </w:r>
          </w:p>
        </w:tc>
        <w:tc>
          <w:tcPr>
            <w:tcW w:w="1032" w:type="dxa"/>
            <w:shd w:val="clear" w:color="auto" w:fill="FFFFFF"/>
            <w:vAlign w:val="center"/>
          </w:tcPr>
          <w:p w:rsidR="00450F04" w:rsidRDefault="00314692">
            <w:pPr>
              <w:pStyle w:val="Jin0"/>
              <w:shd w:val="clear" w:color="auto" w:fill="auto"/>
              <w:jc w:val="right"/>
              <w:rPr>
                <w:sz w:val="13"/>
                <w:szCs w:val="13"/>
              </w:rPr>
            </w:pPr>
            <w:r>
              <w:rPr>
                <w:sz w:val="13"/>
                <w:szCs w:val="13"/>
              </w:rPr>
              <w:t>27 500,00</w:t>
            </w:r>
          </w:p>
        </w:tc>
        <w:tc>
          <w:tcPr>
            <w:tcW w:w="1099" w:type="dxa"/>
            <w:shd w:val="clear" w:color="auto" w:fill="FFFFFF"/>
            <w:vAlign w:val="center"/>
          </w:tcPr>
          <w:p w:rsidR="00450F04" w:rsidRDefault="00314692">
            <w:pPr>
              <w:pStyle w:val="Jin0"/>
              <w:shd w:val="clear" w:color="auto" w:fill="auto"/>
              <w:jc w:val="right"/>
              <w:rPr>
                <w:sz w:val="13"/>
                <w:szCs w:val="13"/>
              </w:rPr>
            </w:pPr>
            <w:r>
              <w:rPr>
                <w:sz w:val="13"/>
                <w:szCs w:val="13"/>
              </w:rPr>
              <w:t>KALKULACE</w:t>
            </w:r>
          </w:p>
        </w:tc>
      </w:tr>
      <w:tr w:rsidR="00450F04">
        <w:trPr>
          <w:trHeight w:hRule="exact" w:val="288"/>
          <w:jc w:val="center"/>
        </w:trPr>
        <w:tc>
          <w:tcPr>
            <w:tcW w:w="307" w:type="dxa"/>
            <w:shd w:val="clear" w:color="auto" w:fill="FFFFFF"/>
          </w:tcPr>
          <w:p w:rsidR="00450F04" w:rsidRDefault="00450F04">
            <w:pPr>
              <w:rPr>
                <w:sz w:val="10"/>
                <w:szCs w:val="10"/>
              </w:rPr>
            </w:pPr>
          </w:p>
        </w:tc>
        <w:tc>
          <w:tcPr>
            <w:tcW w:w="494" w:type="dxa"/>
            <w:shd w:val="clear" w:color="auto" w:fill="FFFFFF"/>
          </w:tcPr>
          <w:p w:rsidR="00450F04" w:rsidRDefault="00450F04">
            <w:pPr>
              <w:rPr>
                <w:sz w:val="10"/>
                <w:szCs w:val="10"/>
              </w:rPr>
            </w:pPr>
          </w:p>
        </w:tc>
        <w:tc>
          <w:tcPr>
            <w:tcW w:w="974" w:type="dxa"/>
            <w:shd w:val="clear" w:color="auto" w:fill="FFFFFF"/>
          </w:tcPr>
          <w:p w:rsidR="00450F04" w:rsidRDefault="00450F04">
            <w:pPr>
              <w:rPr>
                <w:sz w:val="10"/>
                <w:szCs w:val="10"/>
              </w:rPr>
            </w:pPr>
          </w:p>
        </w:tc>
        <w:tc>
          <w:tcPr>
            <w:tcW w:w="5405" w:type="dxa"/>
            <w:shd w:val="clear" w:color="auto" w:fill="FFFFFF"/>
            <w:vAlign w:val="bottom"/>
          </w:tcPr>
          <w:p w:rsidR="00450F04" w:rsidRDefault="00314692">
            <w:pPr>
              <w:pStyle w:val="Jin0"/>
              <w:shd w:val="clear" w:color="auto" w:fill="auto"/>
              <w:ind w:firstLine="220"/>
              <w:rPr>
                <w:sz w:val="13"/>
                <w:szCs w:val="13"/>
              </w:rPr>
            </w:pPr>
            <w:proofErr w:type="spellStart"/>
            <w:r>
              <w:rPr>
                <w:color w:val="9B5B7B"/>
                <w:sz w:val="13"/>
                <w:szCs w:val="13"/>
              </w:rPr>
              <w:t>Pozn</w:t>
            </w:r>
            <w:proofErr w:type="spellEnd"/>
            <w:r>
              <w:rPr>
                <w:color w:val="9B5B7B"/>
                <w:sz w:val="13"/>
                <w:szCs w:val="13"/>
              </w:rPr>
              <w:t>: práce pod restaurátorským dohledem</w:t>
            </w:r>
          </w:p>
        </w:tc>
        <w:tc>
          <w:tcPr>
            <w:tcW w:w="571" w:type="dxa"/>
            <w:shd w:val="clear" w:color="auto" w:fill="FFFFFF"/>
          </w:tcPr>
          <w:p w:rsidR="00450F04" w:rsidRDefault="00450F04">
            <w:pPr>
              <w:rPr>
                <w:sz w:val="10"/>
                <w:szCs w:val="10"/>
              </w:rPr>
            </w:pPr>
          </w:p>
        </w:tc>
        <w:tc>
          <w:tcPr>
            <w:tcW w:w="854" w:type="dxa"/>
            <w:shd w:val="clear" w:color="auto" w:fill="FFFFFF"/>
          </w:tcPr>
          <w:p w:rsidR="00450F04" w:rsidRDefault="00450F04">
            <w:pPr>
              <w:rPr>
                <w:sz w:val="10"/>
                <w:szCs w:val="10"/>
              </w:rPr>
            </w:pPr>
          </w:p>
        </w:tc>
        <w:tc>
          <w:tcPr>
            <w:tcW w:w="1037" w:type="dxa"/>
            <w:shd w:val="clear" w:color="auto" w:fill="FFFFFF"/>
          </w:tcPr>
          <w:p w:rsidR="00450F04" w:rsidRDefault="00450F04">
            <w:pPr>
              <w:rPr>
                <w:sz w:val="10"/>
                <w:szCs w:val="10"/>
              </w:rPr>
            </w:pPr>
          </w:p>
        </w:tc>
        <w:tc>
          <w:tcPr>
            <w:tcW w:w="1032" w:type="dxa"/>
            <w:shd w:val="clear" w:color="auto" w:fill="FFFFFF"/>
          </w:tcPr>
          <w:p w:rsidR="00450F04" w:rsidRDefault="00450F04">
            <w:pPr>
              <w:rPr>
                <w:sz w:val="10"/>
                <w:szCs w:val="10"/>
              </w:rPr>
            </w:pPr>
          </w:p>
        </w:tc>
        <w:tc>
          <w:tcPr>
            <w:tcW w:w="1099" w:type="dxa"/>
            <w:shd w:val="clear" w:color="auto" w:fill="FFFFFF"/>
          </w:tcPr>
          <w:p w:rsidR="00450F04" w:rsidRDefault="00450F04">
            <w:pPr>
              <w:rPr>
                <w:sz w:val="10"/>
                <w:szCs w:val="10"/>
              </w:rPr>
            </w:pPr>
          </w:p>
        </w:tc>
      </w:tr>
      <w:tr w:rsidR="00450F04">
        <w:trPr>
          <w:trHeight w:hRule="exact" w:val="245"/>
          <w:jc w:val="center"/>
        </w:trPr>
        <w:tc>
          <w:tcPr>
            <w:tcW w:w="307" w:type="dxa"/>
            <w:shd w:val="clear" w:color="auto" w:fill="FFFFFF"/>
          </w:tcPr>
          <w:p w:rsidR="00450F04" w:rsidRDefault="00450F04">
            <w:pPr>
              <w:rPr>
                <w:sz w:val="10"/>
                <w:szCs w:val="10"/>
              </w:rPr>
            </w:pPr>
          </w:p>
        </w:tc>
        <w:tc>
          <w:tcPr>
            <w:tcW w:w="494" w:type="dxa"/>
            <w:shd w:val="clear" w:color="auto" w:fill="FFFFFF"/>
          </w:tcPr>
          <w:p w:rsidR="00450F04" w:rsidRDefault="00450F04">
            <w:pPr>
              <w:rPr>
                <w:sz w:val="10"/>
                <w:szCs w:val="10"/>
              </w:rPr>
            </w:pPr>
          </w:p>
        </w:tc>
        <w:tc>
          <w:tcPr>
            <w:tcW w:w="974" w:type="dxa"/>
            <w:shd w:val="clear" w:color="auto" w:fill="FFFFFF"/>
          </w:tcPr>
          <w:p w:rsidR="00450F04" w:rsidRDefault="00450F04">
            <w:pPr>
              <w:rPr>
                <w:sz w:val="10"/>
                <w:szCs w:val="10"/>
              </w:rPr>
            </w:pPr>
          </w:p>
        </w:tc>
        <w:tc>
          <w:tcPr>
            <w:tcW w:w="5405" w:type="dxa"/>
            <w:shd w:val="clear" w:color="auto" w:fill="FFFFFF"/>
            <w:vAlign w:val="bottom"/>
          </w:tcPr>
          <w:p w:rsidR="00450F04" w:rsidRDefault="00314692">
            <w:pPr>
              <w:pStyle w:val="Jin0"/>
              <w:shd w:val="clear" w:color="auto" w:fill="auto"/>
              <w:tabs>
                <w:tab w:val="left" w:pos="969"/>
              </w:tabs>
              <w:ind w:firstLine="220"/>
              <w:rPr>
                <w:sz w:val="13"/>
                <w:szCs w:val="13"/>
              </w:rPr>
            </w:pPr>
            <w:r>
              <w:rPr>
                <w:sz w:val="13"/>
                <w:szCs w:val="13"/>
              </w:rPr>
              <w:t>"K2"</w:t>
            </w:r>
            <w:r>
              <w:rPr>
                <w:sz w:val="13"/>
                <w:szCs w:val="13"/>
              </w:rPr>
              <w:tab/>
              <w:t>0,50</w:t>
            </w:r>
          </w:p>
        </w:tc>
        <w:tc>
          <w:tcPr>
            <w:tcW w:w="571" w:type="dxa"/>
            <w:shd w:val="clear" w:color="auto" w:fill="FFFFFF"/>
          </w:tcPr>
          <w:p w:rsidR="00450F04" w:rsidRDefault="00450F04">
            <w:pPr>
              <w:rPr>
                <w:sz w:val="10"/>
                <w:szCs w:val="10"/>
              </w:rPr>
            </w:pPr>
          </w:p>
        </w:tc>
        <w:tc>
          <w:tcPr>
            <w:tcW w:w="854"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0,500</w:t>
            </w:r>
          </w:p>
        </w:tc>
        <w:tc>
          <w:tcPr>
            <w:tcW w:w="1037" w:type="dxa"/>
            <w:shd w:val="clear" w:color="auto" w:fill="FFFFFF"/>
          </w:tcPr>
          <w:p w:rsidR="00450F04" w:rsidRDefault="00450F04">
            <w:pPr>
              <w:rPr>
                <w:sz w:val="10"/>
                <w:szCs w:val="10"/>
              </w:rPr>
            </w:pPr>
          </w:p>
        </w:tc>
        <w:tc>
          <w:tcPr>
            <w:tcW w:w="1032" w:type="dxa"/>
            <w:shd w:val="clear" w:color="auto" w:fill="FFFFFF"/>
          </w:tcPr>
          <w:p w:rsidR="00450F04" w:rsidRDefault="00450F04">
            <w:pPr>
              <w:rPr>
                <w:sz w:val="10"/>
                <w:szCs w:val="10"/>
              </w:rPr>
            </w:pPr>
          </w:p>
        </w:tc>
        <w:tc>
          <w:tcPr>
            <w:tcW w:w="1099" w:type="dxa"/>
            <w:shd w:val="clear" w:color="auto" w:fill="FFFFFF"/>
          </w:tcPr>
          <w:p w:rsidR="00450F04" w:rsidRDefault="00450F04">
            <w:pPr>
              <w:rPr>
                <w:sz w:val="10"/>
                <w:szCs w:val="10"/>
              </w:rPr>
            </w:pPr>
          </w:p>
        </w:tc>
      </w:tr>
      <w:tr w:rsidR="00450F04">
        <w:trPr>
          <w:trHeight w:hRule="exact" w:val="499"/>
          <w:jc w:val="center"/>
        </w:trPr>
        <w:tc>
          <w:tcPr>
            <w:tcW w:w="307" w:type="dxa"/>
            <w:shd w:val="clear" w:color="auto" w:fill="FFFFFF"/>
          </w:tcPr>
          <w:p w:rsidR="00450F04" w:rsidRDefault="00314692">
            <w:pPr>
              <w:pStyle w:val="Jin0"/>
              <w:shd w:val="clear" w:color="auto" w:fill="auto"/>
              <w:jc w:val="both"/>
              <w:rPr>
                <w:sz w:val="13"/>
                <w:szCs w:val="13"/>
              </w:rPr>
            </w:pPr>
            <w:r>
              <w:rPr>
                <w:sz w:val="13"/>
                <w:szCs w:val="13"/>
              </w:rPr>
              <w:t>K</w:t>
            </w:r>
          </w:p>
        </w:tc>
        <w:tc>
          <w:tcPr>
            <w:tcW w:w="494" w:type="dxa"/>
            <w:shd w:val="clear" w:color="auto" w:fill="FFFFFF"/>
          </w:tcPr>
          <w:p w:rsidR="00450F04" w:rsidRDefault="00314692">
            <w:pPr>
              <w:pStyle w:val="Jin0"/>
              <w:shd w:val="clear" w:color="auto" w:fill="auto"/>
              <w:ind w:firstLine="200"/>
              <w:jc w:val="both"/>
              <w:rPr>
                <w:sz w:val="13"/>
                <w:szCs w:val="13"/>
              </w:rPr>
            </w:pPr>
            <w:r>
              <w:rPr>
                <w:sz w:val="13"/>
                <w:szCs w:val="13"/>
              </w:rPr>
              <w:t>782</w:t>
            </w:r>
          </w:p>
        </w:tc>
        <w:tc>
          <w:tcPr>
            <w:tcW w:w="974" w:type="dxa"/>
            <w:shd w:val="clear" w:color="auto" w:fill="FFFFFF"/>
          </w:tcPr>
          <w:p w:rsidR="00450F04" w:rsidRDefault="00314692">
            <w:pPr>
              <w:pStyle w:val="Jin0"/>
              <w:shd w:val="clear" w:color="auto" w:fill="auto"/>
              <w:rPr>
                <w:sz w:val="13"/>
                <w:szCs w:val="13"/>
              </w:rPr>
            </w:pPr>
            <w:r>
              <w:rPr>
                <w:sz w:val="13"/>
                <w:szCs w:val="13"/>
              </w:rPr>
              <w:t>782991122</w:t>
            </w:r>
          </w:p>
        </w:tc>
        <w:tc>
          <w:tcPr>
            <w:tcW w:w="5405" w:type="dxa"/>
            <w:shd w:val="clear" w:color="auto" w:fill="FFFFFF"/>
            <w:vAlign w:val="bottom"/>
          </w:tcPr>
          <w:p w:rsidR="00450F04" w:rsidRDefault="00314692">
            <w:pPr>
              <w:pStyle w:val="Jin0"/>
              <w:shd w:val="clear" w:color="auto" w:fill="auto"/>
              <w:spacing w:after="80"/>
              <w:ind w:firstLine="220"/>
              <w:rPr>
                <w:sz w:val="13"/>
                <w:szCs w:val="13"/>
              </w:rPr>
            </w:pPr>
            <w:r>
              <w:rPr>
                <w:sz w:val="13"/>
                <w:szCs w:val="13"/>
              </w:rPr>
              <w:t xml:space="preserve">Oprava </w:t>
            </w:r>
            <w:proofErr w:type="spellStart"/>
            <w:r>
              <w:rPr>
                <w:sz w:val="13"/>
                <w:szCs w:val="13"/>
              </w:rPr>
              <w:t>valounkové</w:t>
            </w:r>
            <w:proofErr w:type="spellEnd"/>
            <w:r>
              <w:rPr>
                <w:sz w:val="13"/>
                <w:szCs w:val="13"/>
              </w:rPr>
              <w:t xml:space="preserve"> dlažby, doplnění a spárování z 50%</w:t>
            </w:r>
          </w:p>
          <w:p w:rsidR="00450F04" w:rsidRDefault="00314692">
            <w:pPr>
              <w:pStyle w:val="Jin0"/>
              <w:shd w:val="clear" w:color="auto" w:fill="auto"/>
              <w:ind w:firstLine="220"/>
              <w:rPr>
                <w:sz w:val="13"/>
                <w:szCs w:val="13"/>
              </w:rPr>
            </w:pPr>
            <w:proofErr w:type="spellStart"/>
            <w:r>
              <w:rPr>
                <w:color w:val="9B5B7B"/>
                <w:sz w:val="13"/>
                <w:szCs w:val="13"/>
              </w:rPr>
              <w:t>Pozn</w:t>
            </w:r>
            <w:proofErr w:type="spellEnd"/>
            <w:r>
              <w:rPr>
                <w:color w:val="9B5B7B"/>
                <w:sz w:val="13"/>
                <w:szCs w:val="13"/>
              </w:rPr>
              <w:t>: práce pod restaurátorským dohledem</w:t>
            </w:r>
          </w:p>
        </w:tc>
        <w:tc>
          <w:tcPr>
            <w:tcW w:w="571" w:type="dxa"/>
            <w:shd w:val="clear" w:color="auto" w:fill="FFFFFF"/>
          </w:tcPr>
          <w:p w:rsidR="00450F04" w:rsidRDefault="00314692">
            <w:pPr>
              <w:pStyle w:val="Jin0"/>
              <w:shd w:val="clear" w:color="auto" w:fill="auto"/>
              <w:rPr>
                <w:sz w:val="13"/>
                <w:szCs w:val="13"/>
              </w:rPr>
            </w:pPr>
            <w:r>
              <w:rPr>
                <w:sz w:val="13"/>
                <w:szCs w:val="13"/>
              </w:rPr>
              <w:t>m2</w:t>
            </w:r>
          </w:p>
        </w:tc>
        <w:tc>
          <w:tcPr>
            <w:tcW w:w="854" w:type="dxa"/>
            <w:shd w:val="clear" w:color="auto" w:fill="FFFFFF"/>
          </w:tcPr>
          <w:p w:rsidR="00450F04" w:rsidRDefault="00314692">
            <w:pPr>
              <w:pStyle w:val="Jin0"/>
              <w:shd w:val="clear" w:color="auto" w:fill="auto"/>
              <w:ind w:firstLine="340"/>
              <w:jc w:val="both"/>
              <w:rPr>
                <w:sz w:val="13"/>
                <w:szCs w:val="13"/>
              </w:rPr>
            </w:pPr>
            <w:r>
              <w:rPr>
                <w:sz w:val="13"/>
                <w:szCs w:val="13"/>
              </w:rPr>
              <w:t>2,000</w:t>
            </w:r>
          </w:p>
        </w:tc>
        <w:tc>
          <w:tcPr>
            <w:tcW w:w="1037" w:type="dxa"/>
            <w:shd w:val="clear" w:color="auto" w:fill="FFFFFF"/>
          </w:tcPr>
          <w:p w:rsidR="00450F04" w:rsidRDefault="00314692">
            <w:pPr>
              <w:pStyle w:val="Jin0"/>
              <w:shd w:val="clear" w:color="auto" w:fill="auto"/>
              <w:ind w:firstLine="200"/>
              <w:rPr>
                <w:sz w:val="13"/>
                <w:szCs w:val="13"/>
              </w:rPr>
            </w:pPr>
            <w:r>
              <w:rPr>
                <w:sz w:val="13"/>
                <w:szCs w:val="13"/>
              </w:rPr>
              <w:t>3 500,00</w:t>
            </w:r>
          </w:p>
        </w:tc>
        <w:tc>
          <w:tcPr>
            <w:tcW w:w="1032" w:type="dxa"/>
            <w:shd w:val="clear" w:color="auto" w:fill="FFFFFF"/>
          </w:tcPr>
          <w:p w:rsidR="00450F04" w:rsidRDefault="00314692">
            <w:pPr>
              <w:pStyle w:val="Jin0"/>
              <w:shd w:val="clear" w:color="auto" w:fill="auto"/>
              <w:jc w:val="right"/>
              <w:rPr>
                <w:sz w:val="13"/>
                <w:szCs w:val="13"/>
              </w:rPr>
            </w:pPr>
            <w:r>
              <w:rPr>
                <w:sz w:val="13"/>
                <w:szCs w:val="13"/>
              </w:rPr>
              <w:t>7 000,00</w:t>
            </w:r>
          </w:p>
        </w:tc>
        <w:tc>
          <w:tcPr>
            <w:tcW w:w="1099" w:type="dxa"/>
            <w:shd w:val="clear" w:color="auto" w:fill="FFFFFF"/>
          </w:tcPr>
          <w:p w:rsidR="00450F04" w:rsidRDefault="00314692">
            <w:pPr>
              <w:pStyle w:val="Jin0"/>
              <w:shd w:val="clear" w:color="auto" w:fill="auto"/>
              <w:jc w:val="right"/>
              <w:rPr>
                <w:sz w:val="13"/>
                <w:szCs w:val="13"/>
              </w:rPr>
            </w:pPr>
            <w:r>
              <w:rPr>
                <w:sz w:val="13"/>
                <w:szCs w:val="13"/>
              </w:rPr>
              <w:t>KALKULACE</w:t>
            </w:r>
          </w:p>
        </w:tc>
      </w:tr>
      <w:tr w:rsidR="00450F04">
        <w:trPr>
          <w:trHeight w:hRule="exact" w:val="235"/>
          <w:jc w:val="center"/>
        </w:trPr>
        <w:tc>
          <w:tcPr>
            <w:tcW w:w="307" w:type="dxa"/>
            <w:shd w:val="clear" w:color="auto" w:fill="FFFFFF"/>
          </w:tcPr>
          <w:p w:rsidR="00450F04" w:rsidRDefault="00450F04">
            <w:pPr>
              <w:rPr>
                <w:sz w:val="10"/>
                <w:szCs w:val="10"/>
              </w:rPr>
            </w:pPr>
          </w:p>
        </w:tc>
        <w:tc>
          <w:tcPr>
            <w:tcW w:w="494" w:type="dxa"/>
            <w:shd w:val="clear" w:color="auto" w:fill="FFFFFF"/>
          </w:tcPr>
          <w:p w:rsidR="00450F04" w:rsidRDefault="00450F04">
            <w:pPr>
              <w:rPr>
                <w:sz w:val="10"/>
                <w:szCs w:val="10"/>
              </w:rPr>
            </w:pPr>
          </w:p>
        </w:tc>
        <w:tc>
          <w:tcPr>
            <w:tcW w:w="974" w:type="dxa"/>
            <w:shd w:val="clear" w:color="auto" w:fill="FFFFFF"/>
          </w:tcPr>
          <w:p w:rsidR="00450F04" w:rsidRDefault="00450F04">
            <w:pPr>
              <w:rPr>
                <w:sz w:val="10"/>
                <w:szCs w:val="10"/>
              </w:rPr>
            </w:pPr>
          </w:p>
        </w:tc>
        <w:tc>
          <w:tcPr>
            <w:tcW w:w="5405" w:type="dxa"/>
            <w:shd w:val="clear" w:color="auto" w:fill="FFFFFF"/>
            <w:vAlign w:val="center"/>
          </w:tcPr>
          <w:p w:rsidR="00450F04" w:rsidRDefault="00314692">
            <w:pPr>
              <w:pStyle w:val="Jin0"/>
              <w:shd w:val="clear" w:color="auto" w:fill="auto"/>
              <w:tabs>
                <w:tab w:val="left" w:pos="969"/>
              </w:tabs>
              <w:ind w:firstLine="220"/>
              <w:rPr>
                <w:sz w:val="13"/>
                <w:szCs w:val="13"/>
              </w:rPr>
            </w:pPr>
            <w:r>
              <w:rPr>
                <w:sz w:val="13"/>
                <w:szCs w:val="13"/>
              </w:rPr>
              <w:t>"K5"</w:t>
            </w:r>
            <w:r>
              <w:rPr>
                <w:sz w:val="13"/>
                <w:szCs w:val="13"/>
              </w:rPr>
              <w:tab/>
              <w:t>2,00</w:t>
            </w:r>
          </w:p>
        </w:tc>
        <w:tc>
          <w:tcPr>
            <w:tcW w:w="571" w:type="dxa"/>
            <w:shd w:val="clear" w:color="auto" w:fill="FFFFFF"/>
          </w:tcPr>
          <w:p w:rsidR="00450F04" w:rsidRDefault="00450F04">
            <w:pPr>
              <w:rPr>
                <w:sz w:val="10"/>
                <w:szCs w:val="10"/>
              </w:rPr>
            </w:pPr>
          </w:p>
        </w:tc>
        <w:tc>
          <w:tcPr>
            <w:tcW w:w="854"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2,000</w:t>
            </w:r>
          </w:p>
        </w:tc>
        <w:tc>
          <w:tcPr>
            <w:tcW w:w="1037" w:type="dxa"/>
            <w:shd w:val="clear" w:color="auto" w:fill="FFFFFF"/>
          </w:tcPr>
          <w:p w:rsidR="00450F04" w:rsidRDefault="00450F04">
            <w:pPr>
              <w:rPr>
                <w:sz w:val="10"/>
                <w:szCs w:val="10"/>
              </w:rPr>
            </w:pPr>
          </w:p>
        </w:tc>
        <w:tc>
          <w:tcPr>
            <w:tcW w:w="1032" w:type="dxa"/>
            <w:shd w:val="clear" w:color="auto" w:fill="FFFFFF"/>
          </w:tcPr>
          <w:p w:rsidR="00450F04" w:rsidRDefault="00450F04">
            <w:pPr>
              <w:rPr>
                <w:sz w:val="10"/>
                <w:szCs w:val="10"/>
              </w:rPr>
            </w:pPr>
          </w:p>
        </w:tc>
        <w:tc>
          <w:tcPr>
            <w:tcW w:w="1099" w:type="dxa"/>
            <w:shd w:val="clear" w:color="auto" w:fill="FFFFFF"/>
          </w:tcPr>
          <w:p w:rsidR="00450F04" w:rsidRDefault="00450F04">
            <w:pPr>
              <w:rPr>
                <w:sz w:val="10"/>
                <w:szCs w:val="10"/>
              </w:rPr>
            </w:pPr>
          </w:p>
        </w:tc>
      </w:tr>
      <w:tr w:rsidR="00450F04">
        <w:trPr>
          <w:trHeight w:hRule="exact" w:val="240"/>
          <w:jc w:val="center"/>
        </w:trPr>
        <w:tc>
          <w:tcPr>
            <w:tcW w:w="307" w:type="dxa"/>
            <w:shd w:val="clear" w:color="auto" w:fill="FFFFFF"/>
            <w:vAlign w:val="bottom"/>
          </w:tcPr>
          <w:p w:rsidR="00450F04" w:rsidRDefault="00314692">
            <w:pPr>
              <w:pStyle w:val="Jin0"/>
              <w:shd w:val="clear" w:color="auto" w:fill="auto"/>
              <w:jc w:val="both"/>
              <w:rPr>
                <w:sz w:val="13"/>
                <w:szCs w:val="13"/>
              </w:rPr>
            </w:pPr>
            <w:r>
              <w:rPr>
                <w:sz w:val="13"/>
                <w:szCs w:val="13"/>
              </w:rPr>
              <w:t>K</w:t>
            </w:r>
          </w:p>
        </w:tc>
        <w:tc>
          <w:tcPr>
            <w:tcW w:w="494" w:type="dxa"/>
            <w:shd w:val="clear" w:color="auto" w:fill="FFFFFF"/>
            <w:vAlign w:val="bottom"/>
          </w:tcPr>
          <w:p w:rsidR="00450F04" w:rsidRDefault="00314692">
            <w:pPr>
              <w:pStyle w:val="Jin0"/>
              <w:shd w:val="clear" w:color="auto" w:fill="auto"/>
              <w:ind w:firstLine="200"/>
              <w:jc w:val="both"/>
              <w:rPr>
                <w:sz w:val="13"/>
                <w:szCs w:val="13"/>
              </w:rPr>
            </w:pPr>
            <w:r>
              <w:rPr>
                <w:sz w:val="13"/>
                <w:szCs w:val="13"/>
              </w:rPr>
              <w:t>782</w:t>
            </w:r>
          </w:p>
        </w:tc>
        <w:tc>
          <w:tcPr>
            <w:tcW w:w="974" w:type="dxa"/>
            <w:shd w:val="clear" w:color="auto" w:fill="FFFFFF"/>
            <w:vAlign w:val="bottom"/>
          </w:tcPr>
          <w:p w:rsidR="00450F04" w:rsidRDefault="00314692">
            <w:pPr>
              <w:pStyle w:val="Jin0"/>
              <w:shd w:val="clear" w:color="auto" w:fill="auto"/>
              <w:rPr>
                <w:sz w:val="13"/>
                <w:szCs w:val="13"/>
              </w:rPr>
            </w:pPr>
            <w:r>
              <w:rPr>
                <w:sz w:val="13"/>
                <w:szCs w:val="13"/>
              </w:rPr>
              <w:t>998782102</w:t>
            </w:r>
          </w:p>
        </w:tc>
        <w:tc>
          <w:tcPr>
            <w:tcW w:w="5405" w:type="dxa"/>
            <w:shd w:val="clear" w:color="auto" w:fill="FFFFFF"/>
            <w:vAlign w:val="bottom"/>
          </w:tcPr>
          <w:p w:rsidR="00450F04" w:rsidRDefault="00314692">
            <w:pPr>
              <w:pStyle w:val="Jin0"/>
              <w:shd w:val="clear" w:color="auto" w:fill="auto"/>
              <w:ind w:firstLine="220"/>
              <w:rPr>
                <w:sz w:val="13"/>
                <w:szCs w:val="13"/>
              </w:rPr>
            </w:pPr>
            <w:r>
              <w:rPr>
                <w:sz w:val="13"/>
                <w:szCs w:val="13"/>
              </w:rPr>
              <w:t xml:space="preserve">Přesun hmot tonážní pro obklady kamenné v </w:t>
            </w:r>
            <w:proofErr w:type="gramStart"/>
            <w:r>
              <w:rPr>
                <w:sz w:val="13"/>
                <w:szCs w:val="13"/>
              </w:rPr>
              <w:t>objektech v do</w:t>
            </w:r>
            <w:proofErr w:type="gramEnd"/>
            <w:r>
              <w:rPr>
                <w:sz w:val="13"/>
                <w:szCs w:val="13"/>
              </w:rPr>
              <w:t xml:space="preserve"> 12 m</w:t>
            </w:r>
          </w:p>
        </w:tc>
        <w:tc>
          <w:tcPr>
            <w:tcW w:w="571" w:type="dxa"/>
            <w:shd w:val="clear" w:color="auto" w:fill="FFFFFF"/>
            <w:vAlign w:val="bottom"/>
          </w:tcPr>
          <w:p w:rsidR="00450F04" w:rsidRDefault="00314692">
            <w:pPr>
              <w:pStyle w:val="Jin0"/>
              <w:shd w:val="clear" w:color="auto" w:fill="auto"/>
              <w:rPr>
                <w:sz w:val="13"/>
                <w:szCs w:val="13"/>
              </w:rPr>
            </w:pPr>
            <w:r>
              <w:rPr>
                <w:sz w:val="13"/>
                <w:szCs w:val="13"/>
              </w:rPr>
              <w:t>t</w:t>
            </w:r>
          </w:p>
        </w:tc>
        <w:tc>
          <w:tcPr>
            <w:tcW w:w="854"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1,418</w:t>
            </w:r>
          </w:p>
        </w:tc>
        <w:tc>
          <w:tcPr>
            <w:tcW w:w="1037" w:type="dxa"/>
            <w:shd w:val="clear" w:color="auto" w:fill="FFFFFF"/>
            <w:vAlign w:val="bottom"/>
          </w:tcPr>
          <w:p w:rsidR="00450F04" w:rsidRDefault="00314692">
            <w:pPr>
              <w:pStyle w:val="Jin0"/>
              <w:shd w:val="clear" w:color="auto" w:fill="auto"/>
              <w:jc w:val="center"/>
              <w:rPr>
                <w:sz w:val="13"/>
                <w:szCs w:val="13"/>
              </w:rPr>
            </w:pPr>
            <w:r>
              <w:rPr>
                <w:sz w:val="13"/>
                <w:szCs w:val="13"/>
              </w:rPr>
              <w:t>500,00</w:t>
            </w:r>
          </w:p>
        </w:tc>
        <w:tc>
          <w:tcPr>
            <w:tcW w:w="1032" w:type="dxa"/>
            <w:shd w:val="clear" w:color="auto" w:fill="FFFFFF"/>
            <w:vAlign w:val="bottom"/>
          </w:tcPr>
          <w:p w:rsidR="00450F04" w:rsidRDefault="00314692">
            <w:pPr>
              <w:pStyle w:val="Jin0"/>
              <w:shd w:val="clear" w:color="auto" w:fill="auto"/>
              <w:jc w:val="right"/>
              <w:rPr>
                <w:sz w:val="13"/>
                <w:szCs w:val="13"/>
              </w:rPr>
            </w:pPr>
            <w:r>
              <w:rPr>
                <w:sz w:val="13"/>
                <w:szCs w:val="13"/>
              </w:rPr>
              <w:t>709,00</w:t>
            </w:r>
          </w:p>
        </w:tc>
        <w:tc>
          <w:tcPr>
            <w:tcW w:w="1099" w:type="dxa"/>
            <w:shd w:val="clear" w:color="auto" w:fill="FFFFFF"/>
            <w:vAlign w:val="bottom"/>
          </w:tcPr>
          <w:p w:rsidR="00450F04" w:rsidRDefault="00314692">
            <w:pPr>
              <w:pStyle w:val="Jin0"/>
              <w:shd w:val="clear" w:color="auto" w:fill="auto"/>
              <w:jc w:val="right"/>
              <w:rPr>
                <w:sz w:val="13"/>
                <w:szCs w:val="13"/>
              </w:rPr>
            </w:pPr>
            <w:r>
              <w:rPr>
                <w:sz w:val="13"/>
                <w:szCs w:val="13"/>
              </w:rPr>
              <w:t>CS URS PRAHA</w:t>
            </w:r>
          </w:p>
        </w:tc>
      </w:tr>
      <w:tr w:rsidR="00450F04">
        <w:trPr>
          <w:trHeight w:hRule="exact" w:val="216"/>
          <w:jc w:val="center"/>
        </w:trPr>
        <w:tc>
          <w:tcPr>
            <w:tcW w:w="307" w:type="dxa"/>
            <w:shd w:val="clear" w:color="auto" w:fill="FFFFFF"/>
            <w:vAlign w:val="bottom"/>
          </w:tcPr>
          <w:p w:rsidR="00450F04" w:rsidRDefault="00314692">
            <w:pPr>
              <w:pStyle w:val="Jin0"/>
              <w:shd w:val="clear" w:color="auto" w:fill="auto"/>
              <w:jc w:val="both"/>
              <w:rPr>
                <w:sz w:val="13"/>
                <w:szCs w:val="13"/>
              </w:rPr>
            </w:pPr>
            <w:r>
              <w:rPr>
                <w:color w:val="9B5B7B"/>
                <w:sz w:val="13"/>
                <w:szCs w:val="13"/>
              </w:rPr>
              <w:t>D</w:t>
            </w:r>
          </w:p>
        </w:tc>
        <w:tc>
          <w:tcPr>
            <w:tcW w:w="494" w:type="dxa"/>
            <w:shd w:val="clear" w:color="auto" w:fill="FFFFFF"/>
          </w:tcPr>
          <w:p w:rsidR="00450F04" w:rsidRDefault="00450F04">
            <w:pPr>
              <w:rPr>
                <w:sz w:val="10"/>
                <w:szCs w:val="10"/>
              </w:rPr>
            </w:pPr>
          </w:p>
        </w:tc>
        <w:tc>
          <w:tcPr>
            <w:tcW w:w="974" w:type="dxa"/>
            <w:shd w:val="clear" w:color="auto" w:fill="FFFFFF"/>
            <w:vAlign w:val="bottom"/>
          </w:tcPr>
          <w:p w:rsidR="00450F04" w:rsidRDefault="00314692">
            <w:pPr>
              <w:pStyle w:val="Jin0"/>
              <w:shd w:val="clear" w:color="auto" w:fill="auto"/>
              <w:rPr>
                <w:sz w:val="13"/>
                <w:szCs w:val="13"/>
              </w:rPr>
            </w:pPr>
            <w:r>
              <w:rPr>
                <w:b/>
                <w:bCs/>
                <w:color w:val="9B5B7B"/>
                <w:sz w:val="13"/>
                <w:szCs w:val="13"/>
              </w:rPr>
              <w:t>783</w:t>
            </w:r>
          </w:p>
        </w:tc>
        <w:tc>
          <w:tcPr>
            <w:tcW w:w="5405" w:type="dxa"/>
            <w:shd w:val="clear" w:color="auto" w:fill="FFFFFF"/>
            <w:vAlign w:val="bottom"/>
          </w:tcPr>
          <w:p w:rsidR="00450F04" w:rsidRDefault="00314692">
            <w:pPr>
              <w:pStyle w:val="Jin0"/>
              <w:shd w:val="clear" w:color="auto" w:fill="auto"/>
              <w:ind w:firstLine="220"/>
              <w:rPr>
                <w:sz w:val="13"/>
                <w:szCs w:val="13"/>
              </w:rPr>
            </w:pPr>
            <w:r>
              <w:rPr>
                <w:b/>
                <w:bCs/>
                <w:color w:val="9B5B7B"/>
                <w:sz w:val="13"/>
                <w:szCs w:val="13"/>
              </w:rPr>
              <w:t>Dokončovací práce - nátěry</w:t>
            </w:r>
          </w:p>
        </w:tc>
        <w:tc>
          <w:tcPr>
            <w:tcW w:w="571" w:type="dxa"/>
            <w:shd w:val="clear" w:color="auto" w:fill="FFFFFF"/>
          </w:tcPr>
          <w:p w:rsidR="00450F04" w:rsidRDefault="00450F04">
            <w:pPr>
              <w:rPr>
                <w:sz w:val="10"/>
                <w:szCs w:val="10"/>
              </w:rPr>
            </w:pPr>
          </w:p>
        </w:tc>
        <w:tc>
          <w:tcPr>
            <w:tcW w:w="854" w:type="dxa"/>
            <w:shd w:val="clear" w:color="auto" w:fill="FFFFFF"/>
          </w:tcPr>
          <w:p w:rsidR="00450F04" w:rsidRDefault="00450F04">
            <w:pPr>
              <w:rPr>
                <w:sz w:val="10"/>
                <w:szCs w:val="10"/>
              </w:rPr>
            </w:pPr>
          </w:p>
        </w:tc>
        <w:tc>
          <w:tcPr>
            <w:tcW w:w="1037" w:type="dxa"/>
            <w:shd w:val="clear" w:color="auto" w:fill="FFFFFF"/>
          </w:tcPr>
          <w:p w:rsidR="00450F04" w:rsidRDefault="00450F04">
            <w:pPr>
              <w:rPr>
                <w:sz w:val="10"/>
                <w:szCs w:val="10"/>
              </w:rPr>
            </w:pPr>
          </w:p>
        </w:tc>
        <w:tc>
          <w:tcPr>
            <w:tcW w:w="1032" w:type="dxa"/>
            <w:shd w:val="clear" w:color="auto" w:fill="FFFFFF"/>
            <w:vAlign w:val="bottom"/>
          </w:tcPr>
          <w:p w:rsidR="00450F04" w:rsidRDefault="00314692">
            <w:pPr>
              <w:pStyle w:val="Jin0"/>
              <w:shd w:val="clear" w:color="auto" w:fill="auto"/>
              <w:jc w:val="right"/>
              <w:rPr>
                <w:sz w:val="13"/>
                <w:szCs w:val="13"/>
              </w:rPr>
            </w:pPr>
            <w:r>
              <w:rPr>
                <w:b/>
                <w:bCs/>
                <w:color w:val="9B5B7B"/>
                <w:sz w:val="13"/>
                <w:szCs w:val="13"/>
              </w:rPr>
              <w:t>9 510,00</w:t>
            </w:r>
          </w:p>
        </w:tc>
        <w:tc>
          <w:tcPr>
            <w:tcW w:w="1099" w:type="dxa"/>
            <w:shd w:val="clear" w:color="auto" w:fill="FFFFFF"/>
          </w:tcPr>
          <w:p w:rsidR="00450F04" w:rsidRDefault="00450F04">
            <w:pPr>
              <w:rPr>
                <w:sz w:val="10"/>
                <w:szCs w:val="10"/>
              </w:rPr>
            </w:pPr>
          </w:p>
        </w:tc>
      </w:tr>
      <w:tr w:rsidR="00450F04">
        <w:trPr>
          <w:trHeight w:hRule="exact" w:val="398"/>
          <w:jc w:val="center"/>
        </w:trPr>
        <w:tc>
          <w:tcPr>
            <w:tcW w:w="307" w:type="dxa"/>
            <w:shd w:val="clear" w:color="auto" w:fill="FFFFFF"/>
            <w:vAlign w:val="center"/>
          </w:tcPr>
          <w:p w:rsidR="00450F04" w:rsidRDefault="00314692">
            <w:pPr>
              <w:pStyle w:val="Jin0"/>
              <w:shd w:val="clear" w:color="auto" w:fill="auto"/>
              <w:jc w:val="both"/>
              <w:rPr>
                <w:sz w:val="13"/>
                <w:szCs w:val="13"/>
              </w:rPr>
            </w:pPr>
            <w:r>
              <w:rPr>
                <w:sz w:val="13"/>
                <w:szCs w:val="13"/>
              </w:rPr>
              <w:t>K</w:t>
            </w:r>
          </w:p>
        </w:tc>
        <w:tc>
          <w:tcPr>
            <w:tcW w:w="494" w:type="dxa"/>
            <w:shd w:val="clear" w:color="auto" w:fill="FFFFFF"/>
            <w:vAlign w:val="center"/>
          </w:tcPr>
          <w:p w:rsidR="00450F04" w:rsidRDefault="00314692">
            <w:pPr>
              <w:pStyle w:val="Jin0"/>
              <w:shd w:val="clear" w:color="auto" w:fill="auto"/>
              <w:ind w:firstLine="200"/>
              <w:jc w:val="both"/>
              <w:rPr>
                <w:sz w:val="13"/>
                <w:szCs w:val="13"/>
              </w:rPr>
            </w:pPr>
            <w:r>
              <w:rPr>
                <w:sz w:val="13"/>
                <w:szCs w:val="13"/>
              </w:rPr>
              <w:t>783</w:t>
            </w:r>
          </w:p>
        </w:tc>
        <w:tc>
          <w:tcPr>
            <w:tcW w:w="974" w:type="dxa"/>
            <w:shd w:val="clear" w:color="auto" w:fill="FFFFFF"/>
          </w:tcPr>
          <w:p w:rsidR="00450F04" w:rsidRDefault="00314692">
            <w:pPr>
              <w:pStyle w:val="Jin0"/>
              <w:shd w:val="clear" w:color="auto" w:fill="auto"/>
              <w:rPr>
                <w:sz w:val="13"/>
                <w:szCs w:val="13"/>
              </w:rPr>
            </w:pPr>
            <w:r>
              <w:rPr>
                <w:sz w:val="13"/>
                <w:szCs w:val="13"/>
              </w:rPr>
              <w:t>783783312</w:t>
            </w:r>
          </w:p>
        </w:tc>
        <w:tc>
          <w:tcPr>
            <w:tcW w:w="5405" w:type="dxa"/>
            <w:shd w:val="clear" w:color="auto" w:fill="FFFFFF"/>
          </w:tcPr>
          <w:p w:rsidR="00450F04" w:rsidRDefault="00314692">
            <w:pPr>
              <w:pStyle w:val="Jin0"/>
              <w:shd w:val="clear" w:color="auto" w:fill="auto"/>
              <w:spacing w:line="271" w:lineRule="auto"/>
              <w:ind w:left="220" w:firstLine="20"/>
              <w:rPr>
                <w:sz w:val="13"/>
                <w:szCs w:val="13"/>
              </w:rPr>
            </w:pPr>
            <w:r>
              <w:rPr>
                <w:sz w:val="13"/>
                <w:szCs w:val="13"/>
              </w:rPr>
              <w:t xml:space="preserve">Nátěry tesařských </w:t>
            </w:r>
            <w:proofErr w:type="spellStart"/>
            <w:r>
              <w:rPr>
                <w:sz w:val="13"/>
                <w:szCs w:val="13"/>
              </w:rPr>
              <w:t>kcí</w:t>
            </w:r>
            <w:proofErr w:type="spellEnd"/>
            <w:r>
              <w:rPr>
                <w:sz w:val="13"/>
                <w:szCs w:val="13"/>
              </w:rPr>
              <w:t xml:space="preserve"> proti dřevokazným houbám, hmyzu a plísním preventivní dvojnásobné v exteriéru</w:t>
            </w:r>
          </w:p>
        </w:tc>
        <w:tc>
          <w:tcPr>
            <w:tcW w:w="571" w:type="dxa"/>
            <w:shd w:val="clear" w:color="auto" w:fill="FFFFFF"/>
            <w:vAlign w:val="center"/>
          </w:tcPr>
          <w:p w:rsidR="00450F04" w:rsidRDefault="00314692">
            <w:pPr>
              <w:pStyle w:val="Jin0"/>
              <w:shd w:val="clear" w:color="auto" w:fill="auto"/>
              <w:rPr>
                <w:sz w:val="13"/>
                <w:szCs w:val="13"/>
              </w:rPr>
            </w:pPr>
            <w:r>
              <w:rPr>
                <w:sz w:val="13"/>
                <w:szCs w:val="13"/>
              </w:rPr>
              <w:t>m2</w:t>
            </w:r>
          </w:p>
        </w:tc>
        <w:tc>
          <w:tcPr>
            <w:tcW w:w="854" w:type="dxa"/>
            <w:shd w:val="clear" w:color="auto" w:fill="FFFFFF"/>
            <w:vAlign w:val="center"/>
          </w:tcPr>
          <w:p w:rsidR="00450F04" w:rsidRDefault="00314692">
            <w:pPr>
              <w:pStyle w:val="Jin0"/>
              <w:shd w:val="clear" w:color="auto" w:fill="auto"/>
              <w:ind w:firstLine="280"/>
              <w:jc w:val="both"/>
              <w:rPr>
                <w:sz w:val="13"/>
                <w:szCs w:val="13"/>
              </w:rPr>
            </w:pPr>
            <w:r>
              <w:rPr>
                <w:sz w:val="13"/>
                <w:szCs w:val="13"/>
              </w:rPr>
              <w:t>18,000</w:t>
            </w:r>
          </w:p>
        </w:tc>
        <w:tc>
          <w:tcPr>
            <w:tcW w:w="1037" w:type="dxa"/>
            <w:shd w:val="clear" w:color="auto" w:fill="FFFFFF"/>
            <w:vAlign w:val="center"/>
          </w:tcPr>
          <w:p w:rsidR="00450F04" w:rsidRDefault="00314692">
            <w:pPr>
              <w:pStyle w:val="Jin0"/>
              <w:shd w:val="clear" w:color="auto" w:fill="auto"/>
              <w:ind w:firstLine="380"/>
              <w:rPr>
                <w:sz w:val="13"/>
                <w:szCs w:val="13"/>
              </w:rPr>
            </w:pPr>
            <w:r>
              <w:rPr>
                <w:sz w:val="13"/>
                <w:szCs w:val="13"/>
              </w:rPr>
              <w:t>95,00</w:t>
            </w:r>
          </w:p>
        </w:tc>
        <w:tc>
          <w:tcPr>
            <w:tcW w:w="1032" w:type="dxa"/>
            <w:shd w:val="clear" w:color="auto" w:fill="FFFFFF"/>
            <w:vAlign w:val="center"/>
          </w:tcPr>
          <w:p w:rsidR="00450F04" w:rsidRDefault="00314692">
            <w:pPr>
              <w:pStyle w:val="Jin0"/>
              <w:shd w:val="clear" w:color="auto" w:fill="auto"/>
              <w:jc w:val="right"/>
              <w:rPr>
                <w:sz w:val="13"/>
                <w:szCs w:val="13"/>
              </w:rPr>
            </w:pPr>
            <w:r>
              <w:rPr>
                <w:sz w:val="13"/>
                <w:szCs w:val="13"/>
              </w:rPr>
              <w:t>1 710,00</w:t>
            </w:r>
          </w:p>
        </w:tc>
        <w:tc>
          <w:tcPr>
            <w:tcW w:w="1099" w:type="dxa"/>
            <w:shd w:val="clear" w:color="auto" w:fill="FFFFFF"/>
            <w:vAlign w:val="center"/>
          </w:tcPr>
          <w:p w:rsidR="00450F04" w:rsidRDefault="00314692">
            <w:pPr>
              <w:pStyle w:val="Jin0"/>
              <w:shd w:val="clear" w:color="auto" w:fill="auto"/>
              <w:jc w:val="right"/>
              <w:rPr>
                <w:sz w:val="13"/>
                <w:szCs w:val="13"/>
              </w:rPr>
            </w:pPr>
            <w:r>
              <w:rPr>
                <w:sz w:val="13"/>
                <w:szCs w:val="13"/>
              </w:rPr>
              <w:t>KALKULACE</w:t>
            </w:r>
          </w:p>
        </w:tc>
      </w:tr>
      <w:tr w:rsidR="00450F04">
        <w:trPr>
          <w:trHeight w:hRule="exact" w:val="235"/>
          <w:jc w:val="center"/>
        </w:trPr>
        <w:tc>
          <w:tcPr>
            <w:tcW w:w="307" w:type="dxa"/>
            <w:shd w:val="clear" w:color="auto" w:fill="FFFFFF"/>
          </w:tcPr>
          <w:p w:rsidR="00450F04" w:rsidRDefault="00450F04">
            <w:pPr>
              <w:rPr>
                <w:sz w:val="10"/>
                <w:szCs w:val="10"/>
              </w:rPr>
            </w:pPr>
          </w:p>
        </w:tc>
        <w:tc>
          <w:tcPr>
            <w:tcW w:w="494" w:type="dxa"/>
            <w:shd w:val="clear" w:color="auto" w:fill="FFFFFF"/>
          </w:tcPr>
          <w:p w:rsidR="00450F04" w:rsidRDefault="00450F04">
            <w:pPr>
              <w:rPr>
                <w:sz w:val="10"/>
                <w:szCs w:val="10"/>
              </w:rPr>
            </w:pPr>
          </w:p>
        </w:tc>
        <w:tc>
          <w:tcPr>
            <w:tcW w:w="974" w:type="dxa"/>
            <w:shd w:val="clear" w:color="auto" w:fill="FFFFFF"/>
          </w:tcPr>
          <w:p w:rsidR="00450F04" w:rsidRDefault="00450F04">
            <w:pPr>
              <w:rPr>
                <w:sz w:val="10"/>
                <w:szCs w:val="10"/>
              </w:rPr>
            </w:pPr>
          </w:p>
        </w:tc>
        <w:tc>
          <w:tcPr>
            <w:tcW w:w="5405" w:type="dxa"/>
            <w:shd w:val="clear" w:color="auto" w:fill="FFFFFF"/>
            <w:vAlign w:val="center"/>
          </w:tcPr>
          <w:p w:rsidR="00450F04" w:rsidRDefault="00314692">
            <w:pPr>
              <w:pStyle w:val="Jin0"/>
              <w:shd w:val="clear" w:color="auto" w:fill="auto"/>
              <w:tabs>
                <w:tab w:val="left" w:pos="1122"/>
              </w:tabs>
              <w:ind w:firstLine="220"/>
              <w:rPr>
                <w:sz w:val="13"/>
                <w:szCs w:val="13"/>
              </w:rPr>
            </w:pPr>
            <w:r>
              <w:rPr>
                <w:sz w:val="13"/>
                <w:szCs w:val="13"/>
              </w:rPr>
              <w:t>"Z1.Z2"</w:t>
            </w:r>
            <w:r>
              <w:rPr>
                <w:sz w:val="13"/>
                <w:szCs w:val="13"/>
              </w:rPr>
              <w:tab/>
              <w:t>18,00</w:t>
            </w:r>
          </w:p>
        </w:tc>
        <w:tc>
          <w:tcPr>
            <w:tcW w:w="571" w:type="dxa"/>
            <w:shd w:val="clear" w:color="auto" w:fill="FFFFFF"/>
          </w:tcPr>
          <w:p w:rsidR="00450F04" w:rsidRDefault="00450F04">
            <w:pPr>
              <w:rPr>
                <w:sz w:val="10"/>
                <w:szCs w:val="10"/>
              </w:rPr>
            </w:pPr>
          </w:p>
        </w:tc>
        <w:tc>
          <w:tcPr>
            <w:tcW w:w="854" w:type="dxa"/>
            <w:shd w:val="clear" w:color="auto" w:fill="FFFFFF"/>
            <w:vAlign w:val="bottom"/>
          </w:tcPr>
          <w:p w:rsidR="00450F04" w:rsidRDefault="00314692">
            <w:pPr>
              <w:pStyle w:val="Jin0"/>
              <w:shd w:val="clear" w:color="auto" w:fill="auto"/>
              <w:ind w:firstLine="280"/>
              <w:jc w:val="both"/>
              <w:rPr>
                <w:sz w:val="13"/>
                <w:szCs w:val="13"/>
              </w:rPr>
            </w:pPr>
            <w:r>
              <w:rPr>
                <w:sz w:val="13"/>
                <w:szCs w:val="13"/>
              </w:rPr>
              <w:t>18,000</w:t>
            </w:r>
          </w:p>
        </w:tc>
        <w:tc>
          <w:tcPr>
            <w:tcW w:w="1037" w:type="dxa"/>
            <w:shd w:val="clear" w:color="auto" w:fill="FFFFFF"/>
          </w:tcPr>
          <w:p w:rsidR="00450F04" w:rsidRDefault="00450F04">
            <w:pPr>
              <w:rPr>
                <w:sz w:val="10"/>
                <w:szCs w:val="10"/>
              </w:rPr>
            </w:pPr>
          </w:p>
        </w:tc>
        <w:tc>
          <w:tcPr>
            <w:tcW w:w="1032" w:type="dxa"/>
            <w:shd w:val="clear" w:color="auto" w:fill="FFFFFF"/>
          </w:tcPr>
          <w:p w:rsidR="00450F04" w:rsidRDefault="00450F04">
            <w:pPr>
              <w:rPr>
                <w:sz w:val="10"/>
                <w:szCs w:val="10"/>
              </w:rPr>
            </w:pPr>
          </w:p>
        </w:tc>
        <w:tc>
          <w:tcPr>
            <w:tcW w:w="1099" w:type="dxa"/>
            <w:shd w:val="clear" w:color="auto" w:fill="FFFFFF"/>
          </w:tcPr>
          <w:p w:rsidR="00450F04" w:rsidRDefault="00450F04">
            <w:pPr>
              <w:rPr>
                <w:sz w:val="10"/>
                <w:szCs w:val="10"/>
              </w:rPr>
            </w:pPr>
          </w:p>
        </w:tc>
      </w:tr>
      <w:tr w:rsidR="00450F04">
        <w:trPr>
          <w:trHeight w:hRule="exact" w:val="250"/>
          <w:jc w:val="center"/>
        </w:trPr>
        <w:tc>
          <w:tcPr>
            <w:tcW w:w="307" w:type="dxa"/>
            <w:shd w:val="clear" w:color="auto" w:fill="FFFFFF"/>
            <w:vAlign w:val="bottom"/>
          </w:tcPr>
          <w:p w:rsidR="00450F04" w:rsidRDefault="00314692">
            <w:pPr>
              <w:pStyle w:val="Jin0"/>
              <w:shd w:val="clear" w:color="auto" w:fill="auto"/>
              <w:jc w:val="both"/>
              <w:rPr>
                <w:sz w:val="13"/>
                <w:szCs w:val="13"/>
              </w:rPr>
            </w:pPr>
            <w:r>
              <w:rPr>
                <w:sz w:val="13"/>
                <w:szCs w:val="13"/>
              </w:rPr>
              <w:t>K</w:t>
            </w:r>
          </w:p>
        </w:tc>
        <w:tc>
          <w:tcPr>
            <w:tcW w:w="494" w:type="dxa"/>
            <w:shd w:val="clear" w:color="auto" w:fill="FFFFFF"/>
            <w:vAlign w:val="bottom"/>
          </w:tcPr>
          <w:p w:rsidR="00450F04" w:rsidRDefault="00314692">
            <w:pPr>
              <w:pStyle w:val="Jin0"/>
              <w:shd w:val="clear" w:color="auto" w:fill="auto"/>
              <w:ind w:firstLine="200"/>
              <w:jc w:val="both"/>
              <w:rPr>
                <w:sz w:val="13"/>
                <w:szCs w:val="13"/>
              </w:rPr>
            </w:pPr>
            <w:r>
              <w:rPr>
                <w:sz w:val="13"/>
                <w:szCs w:val="13"/>
              </w:rPr>
              <w:t>783</w:t>
            </w:r>
          </w:p>
        </w:tc>
        <w:tc>
          <w:tcPr>
            <w:tcW w:w="974" w:type="dxa"/>
            <w:shd w:val="clear" w:color="auto" w:fill="FFFFFF"/>
            <w:vAlign w:val="bottom"/>
          </w:tcPr>
          <w:p w:rsidR="00450F04" w:rsidRDefault="00314692">
            <w:pPr>
              <w:pStyle w:val="Jin0"/>
              <w:shd w:val="clear" w:color="auto" w:fill="auto"/>
              <w:rPr>
                <w:sz w:val="13"/>
                <w:szCs w:val="13"/>
              </w:rPr>
            </w:pPr>
            <w:r>
              <w:rPr>
                <w:sz w:val="13"/>
                <w:szCs w:val="13"/>
              </w:rPr>
              <w:t>783783319</w:t>
            </w:r>
          </w:p>
        </w:tc>
        <w:tc>
          <w:tcPr>
            <w:tcW w:w="5405" w:type="dxa"/>
            <w:shd w:val="clear" w:color="auto" w:fill="FFFFFF"/>
            <w:vAlign w:val="bottom"/>
          </w:tcPr>
          <w:p w:rsidR="00450F04" w:rsidRDefault="00314692">
            <w:pPr>
              <w:pStyle w:val="Jin0"/>
              <w:shd w:val="clear" w:color="auto" w:fill="auto"/>
              <w:ind w:firstLine="220"/>
              <w:rPr>
                <w:sz w:val="13"/>
                <w:szCs w:val="13"/>
              </w:rPr>
            </w:pPr>
            <w:r>
              <w:rPr>
                <w:sz w:val="13"/>
                <w:szCs w:val="13"/>
              </w:rPr>
              <w:t>Impregnace dřeva sloupků přípravkem A1 do šikmých vrtů a zakolíčkování</w:t>
            </w:r>
          </w:p>
        </w:tc>
        <w:tc>
          <w:tcPr>
            <w:tcW w:w="571" w:type="dxa"/>
            <w:shd w:val="clear" w:color="auto" w:fill="FFFFFF"/>
            <w:vAlign w:val="bottom"/>
          </w:tcPr>
          <w:p w:rsidR="00450F04" w:rsidRDefault="00314692">
            <w:pPr>
              <w:pStyle w:val="Jin0"/>
              <w:shd w:val="clear" w:color="auto" w:fill="auto"/>
              <w:rPr>
                <w:sz w:val="13"/>
                <w:szCs w:val="13"/>
              </w:rPr>
            </w:pPr>
            <w:r>
              <w:rPr>
                <w:sz w:val="13"/>
                <w:szCs w:val="13"/>
              </w:rPr>
              <w:t>m</w:t>
            </w:r>
          </w:p>
        </w:tc>
        <w:tc>
          <w:tcPr>
            <w:tcW w:w="854" w:type="dxa"/>
            <w:shd w:val="clear" w:color="auto" w:fill="FFFFFF"/>
            <w:vAlign w:val="bottom"/>
          </w:tcPr>
          <w:p w:rsidR="00450F04" w:rsidRDefault="00314692">
            <w:pPr>
              <w:pStyle w:val="Jin0"/>
              <w:shd w:val="clear" w:color="auto" w:fill="auto"/>
              <w:ind w:firstLine="280"/>
              <w:jc w:val="both"/>
              <w:rPr>
                <w:sz w:val="13"/>
                <w:szCs w:val="13"/>
              </w:rPr>
            </w:pPr>
            <w:r>
              <w:rPr>
                <w:sz w:val="13"/>
                <w:szCs w:val="13"/>
              </w:rPr>
              <w:t>18,000</w:t>
            </w:r>
          </w:p>
        </w:tc>
        <w:tc>
          <w:tcPr>
            <w:tcW w:w="1037" w:type="dxa"/>
            <w:shd w:val="clear" w:color="auto" w:fill="FFFFFF"/>
            <w:vAlign w:val="bottom"/>
          </w:tcPr>
          <w:p w:rsidR="00450F04" w:rsidRDefault="00314692">
            <w:pPr>
              <w:pStyle w:val="Jin0"/>
              <w:shd w:val="clear" w:color="auto" w:fill="auto"/>
              <w:jc w:val="center"/>
              <w:rPr>
                <w:sz w:val="13"/>
                <w:szCs w:val="13"/>
              </w:rPr>
            </w:pPr>
            <w:r>
              <w:rPr>
                <w:sz w:val="13"/>
                <w:szCs w:val="13"/>
              </w:rPr>
              <w:t>250,00</w:t>
            </w:r>
          </w:p>
        </w:tc>
        <w:tc>
          <w:tcPr>
            <w:tcW w:w="1032" w:type="dxa"/>
            <w:shd w:val="clear" w:color="auto" w:fill="FFFFFF"/>
            <w:vAlign w:val="bottom"/>
          </w:tcPr>
          <w:p w:rsidR="00450F04" w:rsidRDefault="00314692">
            <w:pPr>
              <w:pStyle w:val="Jin0"/>
              <w:shd w:val="clear" w:color="auto" w:fill="auto"/>
              <w:jc w:val="right"/>
              <w:rPr>
                <w:sz w:val="13"/>
                <w:szCs w:val="13"/>
              </w:rPr>
            </w:pPr>
            <w:r>
              <w:rPr>
                <w:sz w:val="13"/>
                <w:szCs w:val="13"/>
              </w:rPr>
              <w:t>4 500,00</w:t>
            </w:r>
          </w:p>
        </w:tc>
        <w:tc>
          <w:tcPr>
            <w:tcW w:w="1099" w:type="dxa"/>
            <w:shd w:val="clear" w:color="auto" w:fill="FFFFFF"/>
            <w:vAlign w:val="bottom"/>
          </w:tcPr>
          <w:p w:rsidR="00450F04" w:rsidRDefault="00314692">
            <w:pPr>
              <w:pStyle w:val="Jin0"/>
              <w:shd w:val="clear" w:color="auto" w:fill="auto"/>
              <w:ind w:firstLine="260"/>
              <w:jc w:val="both"/>
              <w:rPr>
                <w:sz w:val="13"/>
                <w:szCs w:val="13"/>
              </w:rPr>
            </w:pPr>
            <w:r>
              <w:rPr>
                <w:sz w:val="13"/>
                <w:szCs w:val="13"/>
              </w:rPr>
              <w:t>KALKULACE</w:t>
            </w:r>
          </w:p>
        </w:tc>
      </w:tr>
      <w:tr w:rsidR="00450F04">
        <w:trPr>
          <w:trHeight w:hRule="exact" w:val="230"/>
          <w:jc w:val="center"/>
        </w:trPr>
        <w:tc>
          <w:tcPr>
            <w:tcW w:w="307" w:type="dxa"/>
            <w:shd w:val="clear" w:color="auto" w:fill="FFFFFF"/>
          </w:tcPr>
          <w:p w:rsidR="00450F04" w:rsidRDefault="00450F04">
            <w:pPr>
              <w:rPr>
                <w:sz w:val="10"/>
                <w:szCs w:val="10"/>
              </w:rPr>
            </w:pPr>
          </w:p>
        </w:tc>
        <w:tc>
          <w:tcPr>
            <w:tcW w:w="494" w:type="dxa"/>
            <w:shd w:val="clear" w:color="auto" w:fill="FFFFFF"/>
          </w:tcPr>
          <w:p w:rsidR="00450F04" w:rsidRDefault="00450F04">
            <w:pPr>
              <w:rPr>
                <w:sz w:val="10"/>
                <w:szCs w:val="10"/>
              </w:rPr>
            </w:pPr>
          </w:p>
        </w:tc>
        <w:tc>
          <w:tcPr>
            <w:tcW w:w="974" w:type="dxa"/>
            <w:shd w:val="clear" w:color="auto" w:fill="FFFFFF"/>
          </w:tcPr>
          <w:p w:rsidR="00450F04" w:rsidRDefault="00450F04">
            <w:pPr>
              <w:rPr>
                <w:sz w:val="10"/>
                <w:szCs w:val="10"/>
              </w:rPr>
            </w:pPr>
          </w:p>
        </w:tc>
        <w:tc>
          <w:tcPr>
            <w:tcW w:w="5405" w:type="dxa"/>
            <w:shd w:val="clear" w:color="auto" w:fill="FFFFFF"/>
            <w:vAlign w:val="center"/>
          </w:tcPr>
          <w:p w:rsidR="00450F04" w:rsidRDefault="00314692">
            <w:pPr>
              <w:pStyle w:val="Jin0"/>
              <w:shd w:val="clear" w:color="auto" w:fill="auto"/>
              <w:tabs>
                <w:tab w:val="left" w:pos="1127"/>
              </w:tabs>
              <w:ind w:firstLine="220"/>
              <w:rPr>
                <w:sz w:val="13"/>
                <w:szCs w:val="13"/>
              </w:rPr>
            </w:pPr>
            <w:r>
              <w:rPr>
                <w:sz w:val="13"/>
                <w:szCs w:val="13"/>
              </w:rPr>
              <w:t>"Z1.Z2”</w:t>
            </w:r>
            <w:r>
              <w:rPr>
                <w:sz w:val="13"/>
                <w:szCs w:val="13"/>
              </w:rPr>
              <w:tab/>
              <w:t>18,00</w:t>
            </w:r>
          </w:p>
        </w:tc>
        <w:tc>
          <w:tcPr>
            <w:tcW w:w="571" w:type="dxa"/>
            <w:shd w:val="clear" w:color="auto" w:fill="FFFFFF"/>
          </w:tcPr>
          <w:p w:rsidR="00450F04" w:rsidRDefault="00450F04">
            <w:pPr>
              <w:rPr>
                <w:sz w:val="10"/>
                <w:szCs w:val="10"/>
              </w:rPr>
            </w:pPr>
          </w:p>
        </w:tc>
        <w:tc>
          <w:tcPr>
            <w:tcW w:w="854" w:type="dxa"/>
            <w:shd w:val="clear" w:color="auto" w:fill="FFFFFF"/>
            <w:vAlign w:val="bottom"/>
          </w:tcPr>
          <w:p w:rsidR="00450F04" w:rsidRDefault="00314692">
            <w:pPr>
              <w:pStyle w:val="Jin0"/>
              <w:shd w:val="clear" w:color="auto" w:fill="auto"/>
              <w:ind w:firstLine="280"/>
              <w:jc w:val="both"/>
              <w:rPr>
                <w:sz w:val="13"/>
                <w:szCs w:val="13"/>
              </w:rPr>
            </w:pPr>
            <w:r>
              <w:rPr>
                <w:sz w:val="13"/>
                <w:szCs w:val="13"/>
              </w:rPr>
              <w:t>18,000</w:t>
            </w:r>
          </w:p>
        </w:tc>
        <w:tc>
          <w:tcPr>
            <w:tcW w:w="1037" w:type="dxa"/>
            <w:shd w:val="clear" w:color="auto" w:fill="FFFFFF"/>
          </w:tcPr>
          <w:p w:rsidR="00450F04" w:rsidRDefault="00450F04">
            <w:pPr>
              <w:rPr>
                <w:sz w:val="10"/>
                <w:szCs w:val="10"/>
              </w:rPr>
            </w:pPr>
          </w:p>
        </w:tc>
        <w:tc>
          <w:tcPr>
            <w:tcW w:w="1032" w:type="dxa"/>
            <w:shd w:val="clear" w:color="auto" w:fill="FFFFFF"/>
          </w:tcPr>
          <w:p w:rsidR="00450F04" w:rsidRDefault="00450F04">
            <w:pPr>
              <w:rPr>
                <w:sz w:val="10"/>
                <w:szCs w:val="10"/>
              </w:rPr>
            </w:pPr>
          </w:p>
        </w:tc>
        <w:tc>
          <w:tcPr>
            <w:tcW w:w="1099" w:type="dxa"/>
            <w:shd w:val="clear" w:color="auto" w:fill="FFFFFF"/>
          </w:tcPr>
          <w:p w:rsidR="00450F04" w:rsidRDefault="00450F04">
            <w:pPr>
              <w:rPr>
                <w:sz w:val="10"/>
                <w:szCs w:val="10"/>
              </w:rPr>
            </w:pPr>
          </w:p>
        </w:tc>
      </w:tr>
      <w:tr w:rsidR="00450F04">
        <w:trPr>
          <w:trHeight w:hRule="exact" w:val="250"/>
          <w:jc w:val="center"/>
        </w:trPr>
        <w:tc>
          <w:tcPr>
            <w:tcW w:w="307" w:type="dxa"/>
            <w:shd w:val="clear" w:color="auto" w:fill="FFFFFF"/>
            <w:vAlign w:val="center"/>
          </w:tcPr>
          <w:p w:rsidR="00450F04" w:rsidRDefault="00314692">
            <w:pPr>
              <w:pStyle w:val="Jin0"/>
              <w:shd w:val="clear" w:color="auto" w:fill="auto"/>
              <w:jc w:val="both"/>
              <w:rPr>
                <w:sz w:val="13"/>
                <w:szCs w:val="13"/>
              </w:rPr>
            </w:pPr>
            <w:r>
              <w:rPr>
                <w:sz w:val="13"/>
                <w:szCs w:val="13"/>
              </w:rPr>
              <w:t>K</w:t>
            </w:r>
          </w:p>
        </w:tc>
        <w:tc>
          <w:tcPr>
            <w:tcW w:w="494" w:type="dxa"/>
            <w:shd w:val="clear" w:color="auto" w:fill="FFFFFF"/>
            <w:vAlign w:val="center"/>
          </w:tcPr>
          <w:p w:rsidR="00450F04" w:rsidRDefault="00314692">
            <w:pPr>
              <w:pStyle w:val="Jin0"/>
              <w:shd w:val="clear" w:color="auto" w:fill="auto"/>
              <w:ind w:firstLine="200"/>
              <w:jc w:val="both"/>
              <w:rPr>
                <w:sz w:val="13"/>
                <w:szCs w:val="13"/>
              </w:rPr>
            </w:pPr>
            <w:r>
              <w:rPr>
                <w:sz w:val="13"/>
                <w:szCs w:val="13"/>
              </w:rPr>
              <w:t>783</w:t>
            </w:r>
          </w:p>
        </w:tc>
        <w:tc>
          <w:tcPr>
            <w:tcW w:w="974" w:type="dxa"/>
            <w:shd w:val="clear" w:color="auto" w:fill="FFFFFF"/>
            <w:vAlign w:val="center"/>
          </w:tcPr>
          <w:p w:rsidR="00450F04" w:rsidRDefault="00314692">
            <w:pPr>
              <w:pStyle w:val="Jin0"/>
              <w:shd w:val="clear" w:color="auto" w:fill="auto"/>
              <w:rPr>
                <w:sz w:val="13"/>
                <w:szCs w:val="13"/>
              </w:rPr>
            </w:pPr>
            <w:r>
              <w:rPr>
                <w:sz w:val="13"/>
                <w:szCs w:val="13"/>
              </w:rPr>
              <w:t>783783331</w:t>
            </w:r>
          </w:p>
        </w:tc>
        <w:tc>
          <w:tcPr>
            <w:tcW w:w="5405" w:type="dxa"/>
            <w:shd w:val="clear" w:color="auto" w:fill="FFFFFF"/>
            <w:vAlign w:val="center"/>
          </w:tcPr>
          <w:p w:rsidR="00450F04" w:rsidRDefault="00314692">
            <w:pPr>
              <w:pStyle w:val="Jin0"/>
              <w:shd w:val="clear" w:color="auto" w:fill="auto"/>
              <w:ind w:firstLine="220"/>
              <w:rPr>
                <w:sz w:val="13"/>
                <w:szCs w:val="13"/>
              </w:rPr>
            </w:pPr>
            <w:r>
              <w:rPr>
                <w:sz w:val="13"/>
                <w:szCs w:val="13"/>
              </w:rPr>
              <w:t>Impregnace (petrifikace) dřeva roztokem dle receptury projektu</w:t>
            </w:r>
          </w:p>
        </w:tc>
        <w:tc>
          <w:tcPr>
            <w:tcW w:w="571" w:type="dxa"/>
            <w:shd w:val="clear" w:color="auto" w:fill="FFFFFF"/>
            <w:vAlign w:val="center"/>
          </w:tcPr>
          <w:p w:rsidR="00450F04" w:rsidRDefault="00314692">
            <w:pPr>
              <w:pStyle w:val="Jin0"/>
              <w:shd w:val="clear" w:color="auto" w:fill="auto"/>
              <w:rPr>
                <w:sz w:val="13"/>
                <w:szCs w:val="13"/>
              </w:rPr>
            </w:pPr>
            <w:r>
              <w:rPr>
                <w:sz w:val="13"/>
                <w:szCs w:val="13"/>
              </w:rPr>
              <w:t>m2</w:t>
            </w:r>
          </w:p>
        </w:tc>
        <w:tc>
          <w:tcPr>
            <w:tcW w:w="854" w:type="dxa"/>
            <w:shd w:val="clear" w:color="auto" w:fill="FFFFFF"/>
            <w:vAlign w:val="center"/>
          </w:tcPr>
          <w:p w:rsidR="00450F04" w:rsidRDefault="00314692">
            <w:pPr>
              <w:pStyle w:val="Jin0"/>
              <w:shd w:val="clear" w:color="auto" w:fill="auto"/>
              <w:ind w:firstLine="340"/>
              <w:jc w:val="both"/>
              <w:rPr>
                <w:sz w:val="13"/>
                <w:szCs w:val="13"/>
              </w:rPr>
            </w:pPr>
            <w:r>
              <w:rPr>
                <w:sz w:val="13"/>
                <w:szCs w:val="13"/>
              </w:rPr>
              <w:t>3,000</w:t>
            </w:r>
          </w:p>
        </w:tc>
        <w:tc>
          <w:tcPr>
            <w:tcW w:w="1037" w:type="dxa"/>
            <w:shd w:val="clear" w:color="auto" w:fill="FFFFFF"/>
            <w:vAlign w:val="center"/>
          </w:tcPr>
          <w:p w:rsidR="00450F04" w:rsidRDefault="00314692">
            <w:pPr>
              <w:pStyle w:val="Jin0"/>
              <w:shd w:val="clear" w:color="auto" w:fill="auto"/>
              <w:ind w:firstLine="200"/>
              <w:rPr>
                <w:sz w:val="13"/>
                <w:szCs w:val="13"/>
              </w:rPr>
            </w:pPr>
            <w:r>
              <w:rPr>
                <w:sz w:val="13"/>
                <w:szCs w:val="13"/>
              </w:rPr>
              <w:t>1 100,00</w:t>
            </w:r>
          </w:p>
        </w:tc>
        <w:tc>
          <w:tcPr>
            <w:tcW w:w="1032" w:type="dxa"/>
            <w:shd w:val="clear" w:color="auto" w:fill="FFFFFF"/>
            <w:vAlign w:val="center"/>
          </w:tcPr>
          <w:p w:rsidR="00450F04" w:rsidRDefault="00314692">
            <w:pPr>
              <w:pStyle w:val="Jin0"/>
              <w:shd w:val="clear" w:color="auto" w:fill="auto"/>
              <w:jc w:val="right"/>
              <w:rPr>
                <w:sz w:val="13"/>
                <w:szCs w:val="13"/>
              </w:rPr>
            </w:pPr>
            <w:r>
              <w:rPr>
                <w:sz w:val="13"/>
                <w:szCs w:val="13"/>
              </w:rPr>
              <w:t>3 300,00</w:t>
            </w:r>
          </w:p>
        </w:tc>
        <w:tc>
          <w:tcPr>
            <w:tcW w:w="1099" w:type="dxa"/>
            <w:shd w:val="clear" w:color="auto" w:fill="FFFFFF"/>
            <w:vAlign w:val="center"/>
          </w:tcPr>
          <w:p w:rsidR="00450F04" w:rsidRDefault="00314692">
            <w:pPr>
              <w:pStyle w:val="Jin0"/>
              <w:shd w:val="clear" w:color="auto" w:fill="auto"/>
              <w:jc w:val="right"/>
              <w:rPr>
                <w:sz w:val="13"/>
                <w:szCs w:val="13"/>
              </w:rPr>
            </w:pPr>
            <w:r>
              <w:rPr>
                <w:sz w:val="13"/>
                <w:szCs w:val="13"/>
              </w:rPr>
              <w:t>KALKULACE</w:t>
            </w:r>
          </w:p>
        </w:tc>
      </w:tr>
      <w:tr w:rsidR="00450F04">
        <w:trPr>
          <w:trHeight w:hRule="exact" w:val="230"/>
          <w:jc w:val="center"/>
        </w:trPr>
        <w:tc>
          <w:tcPr>
            <w:tcW w:w="307" w:type="dxa"/>
            <w:shd w:val="clear" w:color="auto" w:fill="FFFFFF"/>
          </w:tcPr>
          <w:p w:rsidR="00450F04" w:rsidRDefault="00450F04">
            <w:pPr>
              <w:rPr>
                <w:sz w:val="10"/>
                <w:szCs w:val="10"/>
              </w:rPr>
            </w:pPr>
          </w:p>
        </w:tc>
        <w:tc>
          <w:tcPr>
            <w:tcW w:w="494" w:type="dxa"/>
            <w:shd w:val="clear" w:color="auto" w:fill="FFFFFF"/>
          </w:tcPr>
          <w:p w:rsidR="00450F04" w:rsidRDefault="00450F04">
            <w:pPr>
              <w:rPr>
                <w:sz w:val="10"/>
                <w:szCs w:val="10"/>
              </w:rPr>
            </w:pPr>
          </w:p>
        </w:tc>
        <w:tc>
          <w:tcPr>
            <w:tcW w:w="974" w:type="dxa"/>
            <w:shd w:val="clear" w:color="auto" w:fill="FFFFFF"/>
          </w:tcPr>
          <w:p w:rsidR="00450F04" w:rsidRDefault="00450F04">
            <w:pPr>
              <w:rPr>
                <w:sz w:val="10"/>
                <w:szCs w:val="10"/>
              </w:rPr>
            </w:pPr>
          </w:p>
        </w:tc>
        <w:tc>
          <w:tcPr>
            <w:tcW w:w="5405" w:type="dxa"/>
            <w:shd w:val="clear" w:color="auto" w:fill="FFFFFF"/>
            <w:vAlign w:val="bottom"/>
          </w:tcPr>
          <w:p w:rsidR="00450F04" w:rsidRDefault="00314692">
            <w:pPr>
              <w:pStyle w:val="Jin0"/>
              <w:shd w:val="clear" w:color="auto" w:fill="auto"/>
              <w:tabs>
                <w:tab w:val="left" w:pos="791"/>
              </w:tabs>
              <w:ind w:firstLine="220"/>
              <w:rPr>
                <w:sz w:val="13"/>
                <w:szCs w:val="13"/>
              </w:rPr>
            </w:pPr>
            <w:r>
              <w:rPr>
                <w:sz w:val="13"/>
                <w:szCs w:val="13"/>
              </w:rPr>
              <w:t>”PE"</w:t>
            </w:r>
            <w:r>
              <w:rPr>
                <w:sz w:val="13"/>
                <w:szCs w:val="13"/>
              </w:rPr>
              <w:tab/>
              <w:t>3,00</w:t>
            </w:r>
          </w:p>
        </w:tc>
        <w:tc>
          <w:tcPr>
            <w:tcW w:w="571" w:type="dxa"/>
            <w:shd w:val="clear" w:color="auto" w:fill="FFFFFF"/>
          </w:tcPr>
          <w:p w:rsidR="00450F04" w:rsidRDefault="00450F04">
            <w:pPr>
              <w:rPr>
                <w:sz w:val="10"/>
                <w:szCs w:val="10"/>
              </w:rPr>
            </w:pPr>
          </w:p>
        </w:tc>
        <w:tc>
          <w:tcPr>
            <w:tcW w:w="854"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3,000</w:t>
            </w:r>
          </w:p>
        </w:tc>
        <w:tc>
          <w:tcPr>
            <w:tcW w:w="1037" w:type="dxa"/>
            <w:shd w:val="clear" w:color="auto" w:fill="FFFFFF"/>
          </w:tcPr>
          <w:p w:rsidR="00450F04" w:rsidRDefault="00450F04">
            <w:pPr>
              <w:rPr>
                <w:sz w:val="10"/>
                <w:szCs w:val="10"/>
              </w:rPr>
            </w:pPr>
          </w:p>
        </w:tc>
        <w:tc>
          <w:tcPr>
            <w:tcW w:w="1032" w:type="dxa"/>
            <w:shd w:val="clear" w:color="auto" w:fill="FFFFFF"/>
          </w:tcPr>
          <w:p w:rsidR="00450F04" w:rsidRDefault="00450F04">
            <w:pPr>
              <w:rPr>
                <w:sz w:val="10"/>
                <w:szCs w:val="10"/>
              </w:rPr>
            </w:pPr>
          </w:p>
        </w:tc>
        <w:tc>
          <w:tcPr>
            <w:tcW w:w="1099" w:type="dxa"/>
            <w:shd w:val="clear" w:color="auto" w:fill="FFFFFF"/>
          </w:tcPr>
          <w:p w:rsidR="00450F04" w:rsidRDefault="00450F04">
            <w:pPr>
              <w:rPr>
                <w:sz w:val="10"/>
                <w:szCs w:val="10"/>
              </w:rPr>
            </w:pPr>
          </w:p>
        </w:tc>
      </w:tr>
      <w:tr w:rsidR="00450F04">
        <w:trPr>
          <w:trHeight w:hRule="exact" w:val="226"/>
          <w:jc w:val="center"/>
        </w:trPr>
        <w:tc>
          <w:tcPr>
            <w:tcW w:w="307" w:type="dxa"/>
            <w:shd w:val="clear" w:color="auto" w:fill="FFFFFF"/>
            <w:vAlign w:val="bottom"/>
          </w:tcPr>
          <w:p w:rsidR="00450F04" w:rsidRDefault="00314692">
            <w:pPr>
              <w:pStyle w:val="Jin0"/>
              <w:shd w:val="clear" w:color="auto" w:fill="auto"/>
              <w:jc w:val="both"/>
              <w:rPr>
                <w:sz w:val="13"/>
                <w:szCs w:val="13"/>
              </w:rPr>
            </w:pPr>
            <w:r>
              <w:rPr>
                <w:b/>
                <w:bCs/>
                <w:color w:val="9B5B7B"/>
                <w:sz w:val="13"/>
                <w:szCs w:val="13"/>
              </w:rPr>
              <w:t>D</w:t>
            </w:r>
          </w:p>
        </w:tc>
        <w:tc>
          <w:tcPr>
            <w:tcW w:w="494" w:type="dxa"/>
            <w:shd w:val="clear" w:color="auto" w:fill="FFFFFF"/>
          </w:tcPr>
          <w:p w:rsidR="00450F04" w:rsidRDefault="00450F04">
            <w:pPr>
              <w:rPr>
                <w:sz w:val="10"/>
                <w:szCs w:val="10"/>
              </w:rPr>
            </w:pPr>
          </w:p>
        </w:tc>
        <w:tc>
          <w:tcPr>
            <w:tcW w:w="974" w:type="dxa"/>
            <w:shd w:val="clear" w:color="auto" w:fill="FFFFFF"/>
            <w:vAlign w:val="bottom"/>
          </w:tcPr>
          <w:p w:rsidR="00450F04" w:rsidRDefault="00314692">
            <w:pPr>
              <w:pStyle w:val="Jin0"/>
              <w:shd w:val="clear" w:color="auto" w:fill="auto"/>
              <w:rPr>
                <w:sz w:val="13"/>
                <w:szCs w:val="13"/>
              </w:rPr>
            </w:pPr>
            <w:r>
              <w:rPr>
                <w:b/>
                <w:bCs/>
                <w:color w:val="9B5B7B"/>
                <w:sz w:val="13"/>
                <w:szCs w:val="13"/>
              </w:rPr>
              <w:t>790U</w:t>
            </w:r>
          </w:p>
        </w:tc>
        <w:tc>
          <w:tcPr>
            <w:tcW w:w="5405" w:type="dxa"/>
            <w:shd w:val="clear" w:color="auto" w:fill="FFFFFF"/>
            <w:vAlign w:val="bottom"/>
          </w:tcPr>
          <w:p w:rsidR="00450F04" w:rsidRDefault="00314692">
            <w:pPr>
              <w:pStyle w:val="Jin0"/>
              <w:shd w:val="clear" w:color="auto" w:fill="auto"/>
              <w:ind w:firstLine="220"/>
              <w:rPr>
                <w:sz w:val="13"/>
                <w:szCs w:val="13"/>
              </w:rPr>
            </w:pPr>
            <w:r>
              <w:rPr>
                <w:b/>
                <w:bCs/>
                <w:color w:val="9B5B7B"/>
                <w:sz w:val="13"/>
                <w:szCs w:val="13"/>
              </w:rPr>
              <w:t>Práce restaurátorské</w:t>
            </w:r>
          </w:p>
        </w:tc>
        <w:tc>
          <w:tcPr>
            <w:tcW w:w="571" w:type="dxa"/>
            <w:shd w:val="clear" w:color="auto" w:fill="FFFFFF"/>
          </w:tcPr>
          <w:p w:rsidR="00450F04" w:rsidRDefault="00450F04">
            <w:pPr>
              <w:rPr>
                <w:sz w:val="10"/>
                <w:szCs w:val="10"/>
              </w:rPr>
            </w:pPr>
          </w:p>
        </w:tc>
        <w:tc>
          <w:tcPr>
            <w:tcW w:w="854" w:type="dxa"/>
            <w:shd w:val="clear" w:color="auto" w:fill="FFFFFF"/>
          </w:tcPr>
          <w:p w:rsidR="00450F04" w:rsidRDefault="00450F04">
            <w:pPr>
              <w:rPr>
                <w:sz w:val="10"/>
                <w:szCs w:val="10"/>
              </w:rPr>
            </w:pPr>
          </w:p>
        </w:tc>
        <w:tc>
          <w:tcPr>
            <w:tcW w:w="1037" w:type="dxa"/>
            <w:shd w:val="clear" w:color="auto" w:fill="FFFFFF"/>
          </w:tcPr>
          <w:p w:rsidR="00450F04" w:rsidRDefault="00450F04">
            <w:pPr>
              <w:rPr>
                <w:sz w:val="10"/>
                <w:szCs w:val="10"/>
              </w:rPr>
            </w:pPr>
          </w:p>
        </w:tc>
        <w:tc>
          <w:tcPr>
            <w:tcW w:w="1032" w:type="dxa"/>
            <w:shd w:val="clear" w:color="auto" w:fill="FFFFFF"/>
            <w:vAlign w:val="bottom"/>
          </w:tcPr>
          <w:p w:rsidR="00450F04" w:rsidRDefault="00314692">
            <w:pPr>
              <w:pStyle w:val="Jin0"/>
              <w:shd w:val="clear" w:color="auto" w:fill="auto"/>
              <w:jc w:val="right"/>
              <w:rPr>
                <w:sz w:val="13"/>
                <w:szCs w:val="13"/>
              </w:rPr>
            </w:pPr>
            <w:r>
              <w:rPr>
                <w:b/>
                <w:bCs/>
                <w:color w:val="9B5B7B"/>
                <w:sz w:val="13"/>
                <w:szCs w:val="13"/>
              </w:rPr>
              <w:t>153 000,00</w:t>
            </w:r>
          </w:p>
        </w:tc>
        <w:tc>
          <w:tcPr>
            <w:tcW w:w="1099" w:type="dxa"/>
            <w:shd w:val="clear" w:color="auto" w:fill="FFFFFF"/>
          </w:tcPr>
          <w:p w:rsidR="00450F04" w:rsidRDefault="00450F04">
            <w:pPr>
              <w:rPr>
                <w:sz w:val="10"/>
                <w:szCs w:val="10"/>
              </w:rPr>
            </w:pPr>
          </w:p>
        </w:tc>
      </w:tr>
    </w:tbl>
    <w:p w:rsidR="00450F04" w:rsidRDefault="00314692">
      <w:pPr>
        <w:pStyle w:val="Titulektabulky0"/>
        <w:shd w:val="clear" w:color="auto" w:fill="auto"/>
        <w:ind w:left="2011"/>
        <w:rPr>
          <w:sz w:val="13"/>
          <w:szCs w:val="13"/>
        </w:rPr>
      </w:pPr>
      <w:r>
        <w:rPr>
          <w:b/>
          <w:bCs/>
          <w:color w:val="9B5B7B"/>
          <w:sz w:val="13"/>
          <w:szCs w:val="13"/>
        </w:rPr>
        <w:t xml:space="preserve">(dle Zprávy z restaurátorského průzkumu a rest záměru, </w:t>
      </w:r>
      <w:proofErr w:type="spellStart"/>
      <w:r>
        <w:rPr>
          <w:b/>
          <w:bCs/>
          <w:color w:val="9B5B7B"/>
          <w:sz w:val="13"/>
          <w:szCs w:val="13"/>
        </w:rPr>
        <w:t>ak.soch</w:t>
      </w:r>
      <w:proofErr w:type="spellEnd"/>
      <w:r>
        <w:rPr>
          <w:b/>
          <w:bCs/>
          <w:color w:val="9B5B7B"/>
          <w:sz w:val="13"/>
          <w:szCs w:val="13"/>
        </w:rPr>
        <w:t>. V. Adamec,07/2005)</w:t>
      </w:r>
    </w:p>
    <w:tbl>
      <w:tblPr>
        <w:tblOverlap w:val="never"/>
        <w:tblW w:w="0" w:type="auto"/>
        <w:jc w:val="center"/>
        <w:tblLayout w:type="fixed"/>
        <w:tblCellMar>
          <w:left w:w="10" w:type="dxa"/>
          <w:right w:w="10" w:type="dxa"/>
        </w:tblCellMar>
        <w:tblLook w:val="0000" w:firstRow="0" w:lastRow="0" w:firstColumn="0" w:lastColumn="0" w:noHBand="0" w:noVBand="0"/>
      </w:tblPr>
      <w:tblGrid>
        <w:gridCol w:w="293"/>
        <w:gridCol w:w="523"/>
        <w:gridCol w:w="998"/>
        <w:gridCol w:w="5942"/>
        <w:gridCol w:w="864"/>
        <w:gridCol w:w="1070"/>
        <w:gridCol w:w="2098"/>
      </w:tblGrid>
      <w:tr w:rsidR="00450F04">
        <w:trPr>
          <w:trHeight w:hRule="exact" w:val="917"/>
          <w:jc w:val="center"/>
        </w:trPr>
        <w:tc>
          <w:tcPr>
            <w:tcW w:w="293" w:type="dxa"/>
            <w:shd w:val="clear" w:color="auto" w:fill="FFFFFF"/>
          </w:tcPr>
          <w:p w:rsidR="00450F04" w:rsidRDefault="00314692">
            <w:pPr>
              <w:pStyle w:val="Jin0"/>
              <w:shd w:val="clear" w:color="auto" w:fill="auto"/>
              <w:spacing w:before="120"/>
              <w:jc w:val="both"/>
              <w:rPr>
                <w:sz w:val="13"/>
                <w:szCs w:val="13"/>
              </w:rPr>
            </w:pPr>
            <w:r>
              <w:rPr>
                <w:sz w:val="13"/>
                <w:szCs w:val="13"/>
              </w:rPr>
              <w:t>K</w:t>
            </w:r>
          </w:p>
        </w:tc>
        <w:tc>
          <w:tcPr>
            <w:tcW w:w="523" w:type="dxa"/>
            <w:shd w:val="clear" w:color="auto" w:fill="FFFFFF"/>
          </w:tcPr>
          <w:p w:rsidR="00450F04" w:rsidRDefault="00314692">
            <w:pPr>
              <w:pStyle w:val="Jin0"/>
              <w:shd w:val="clear" w:color="auto" w:fill="auto"/>
              <w:spacing w:before="120"/>
              <w:ind w:firstLine="220"/>
              <w:jc w:val="both"/>
              <w:rPr>
                <w:sz w:val="13"/>
                <w:szCs w:val="13"/>
              </w:rPr>
            </w:pPr>
            <w:r>
              <w:rPr>
                <w:sz w:val="13"/>
                <w:szCs w:val="13"/>
              </w:rPr>
              <w:t>783</w:t>
            </w:r>
          </w:p>
        </w:tc>
        <w:tc>
          <w:tcPr>
            <w:tcW w:w="998" w:type="dxa"/>
            <w:shd w:val="clear" w:color="auto" w:fill="FFFFFF"/>
          </w:tcPr>
          <w:p w:rsidR="00450F04" w:rsidRDefault="00314692">
            <w:pPr>
              <w:pStyle w:val="Jin0"/>
              <w:shd w:val="clear" w:color="auto" w:fill="auto"/>
              <w:jc w:val="both"/>
              <w:rPr>
                <w:sz w:val="13"/>
                <w:szCs w:val="13"/>
              </w:rPr>
            </w:pPr>
            <w:r>
              <w:rPr>
                <w:sz w:val="13"/>
                <w:szCs w:val="13"/>
              </w:rPr>
              <w:t>790UR0001</w:t>
            </w:r>
          </w:p>
        </w:tc>
        <w:tc>
          <w:tcPr>
            <w:tcW w:w="5942" w:type="dxa"/>
            <w:shd w:val="clear" w:color="auto" w:fill="FFFFFF"/>
          </w:tcPr>
          <w:p w:rsidR="00450F04" w:rsidRDefault="00314692">
            <w:pPr>
              <w:pStyle w:val="Jin0"/>
              <w:shd w:val="clear" w:color="auto" w:fill="auto"/>
              <w:spacing w:after="80" w:line="276" w:lineRule="auto"/>
              <w:ind w:left="200" w:firstLine="20"/>
              <w:rPr>
                <w:sz w:val="13"/>
                <w:szCs w:val="13"/>
              </w:rPr>
            </w:pPr>
            <w:r>
              <w:rPr>
                <w:sz w:val="13"/>
                <w:szCs w:val="13"/>
              </w:rPr>
              <w:t>Doplňující restaurátorský průzkum, kamenné prvky - vč. aktualizace rest, záměru a doplňujících průzkumů - viz čl. VI. bod 1, 2x pare + 1x CD</w:t>
            </w:r>
          </w:p>
          <w:p w:rsidR="00450F04" w:rsidRDefault="00314692">
            <w:pPr>
              <w:pStyle w:val="Jin0"/>
              <w:shd w:val="clear" w:color="auto" w:fill="auto"/>
              <w:spacing w:after="80" w:line="276" w:lineRule="auto"/>
              <w:ind w:firstLine="200"/>
              <w:rPr>
                <w:sz w:val="13"/>
                <w:szCs w:val="13"/>
              </w:rPr>
            </w:pPr>
            <w:r>
              <w:rPr>
                <w:sz w:val="13"/>
                <w:szCs w:val="13"/>
              </w:rPr>
              <w:t>"kamenné prvky”1</w:t>
            </w:r>
          </w:p>
          <w:p w:rsidR="00450F04" w:rsidRDefault="00314692">
            <w:pPr>
              <w:pStyle w:val="Jin0"/>
              <w:shd w:val="clear" w:color="auto" w:fill="auto"/>
              <w:spacing w:after="80" w:line="276" w:lineRule="auto"/>
              <w:ind w:firstLine="200"/>
              <w:rPr>
                <w:sz w:val="13"/>
                <w:szCs w:val="13"/>
              </w:rPr>
            </w:pPr>
            <w:r>
              <w:rPr>
                <w:sz w:val="13"/>
                <w:szCs w:val="13"/>
              </w:rPr>
              <w:t>"kovářské prvky"1</w:t>
            </w:r>
          </w:p>
        </w:tc>
        <w:tc>
          <w:tcPr>
            <w:tcW w:w="864" w:type="dxa"/>
            <w:shd w:val="clear" w:color="auto" w:fill="FFFFFF"/>
            <w:vAlign w:val="bottom"/>
          </w:tcPr>
          <w:p w:rsidR="00450F04" w:rsidRDefault="00314692">
            <w:pPr>
              <w:pStyle w:val="Jin0"/>
              <w:shd w:val="clear" w:color="auto" w:fill="auto"/>
              <w:spacing w:after="180"/>
              <w:ind w:firstLine="340"/>
              <w:jc w:val="both"/>
              <w:rPr>
                <w:sz w:val="13"/>
                <w:szCs w:val="13"/>
              </w:rPr>
            </w:pPr>
            <w:r>
              <w:rPr>
                <w:sz w:val="13"/>
                <w:szCs w:val="13"/>
              </w:rPr>
              <w:t>2,000</w:t>
            </w:r>
          </w:p>
          <w:p w:rsidR="00450F04" w:rsidRDefault="00314692">
            <w:pPr>
              <w:pStyle w:val="Jin0"/>
              <w:shd w:val="clear" w:color="auto" w:fill="auto"/>
              <w:spacing w:after="100"/>
              <w:ind w:firstLine="340"/>
              <w:jc w:val="both"/>
              <w:rPr>
                <w:sz w:val="13"/>
                <w:szCs w:val="13"/>
              </w:rPr>
            </w:pPr>
            <w:r>
              <w:rPr>
                <w:sz w:val="13"/>
                <w:szCs w:val="13"/>
              </w:rPr>
              <w:t>1,000</w:t>
            </w:r>
          </w:p>
          <w:p w:rsidR="00450F04" w:rsidRDefault="00314692">
            <w:pPr>
              <w:pStyle w:val="Jin0"/>
              <w:shd w:val="clear" w:color="auto" w:fill="auto"/>
              <w:spacing w:after="140"/>
              <w:ind w:firstLine="340"/>
              <w:jc w:val="both"/>
              <w:rPr>
                <w:sz w:val="13"/>
                <w:szCs w:val="13"/>
              </w:rPr>
            </w:pPr>
            <w:r>
              <w:rPr>
                <w:sz w:val="13"/>
                <w:szCs w:val="13"/>
              </w:rPr>
              <w:t>1,000</w:t>
            </w:r>
          </w:p>
        </w:tc>
        <w:tc>
          <w:tcPr>
            <w:tcW w:w="1070" w:type="dxa"/>
            <w:shd w:val="clear" w:color="auto" w:fill="FFFFFF"/>
          </w:tcPr>
          <w:p w:rsidR="00450F04" w:rsidRDefault="00314692">
            <w:pPr>
              <w:pStyle w:val="Jin0"/>
              <w:shd w:val="clear" w:color="auto" w:fill="auto"/>
              <w:spacing w:before="140"/>
              <w:ind w:firstLine="180"/>
              <w:jc w:val="both"/>
              <w:rPr>
                <w:sz w:val="13"/>
                <w:szCs w:val="13"/>
              </w:rPr>
            </w:pPr>
            <w:r>
              <w:rPr>
                <w:sz w:val="13"/>
                <w:szCs w:val="13"/>
              </w:rPr>
              <w:t>5 000,00</w:t>
            </w:r>
          </w:p>
        </w:tc>
        <w:tc>
          <w:tcPr>
            <w:tcW w:w="2098" w:type="dxa"/>
            <w:shd w:val="clear" w:color="auto" w:fill="FFFFFF"/>
          </w:tcPr>
          <w:p w:rsidR="00450F04" w:rsidRDefault="00314692">
            <w:pPr>
              <w:pStyle w:val="Jin0"/>
              <w:shd w:val="clear" w:color="auto" w:fill="auto"/>
              <w:spacing w:before="140"/>
              <w:ind w:firstLine="300"/>
              <w:jc w:val="both"/>
              <w:rPr>
                <w:sz w:val="13"/>
                <w:szCs w:val="13"/>
              </w:rPr>
            </w:pPr>
            <w:r>
              <w:rPr>
                <w:sz w:val="13"/>
                <w:szCs w:val="13"/>
              </w:rPr>
              <w:t>10 000,00</w:t>
            </w:r>
          </w:p>
        </w:tc>
      </w:tr>
      <w:tr w:rsidR="00450F04">
        <w:trPr>
          <w:trHeight w:hRule="exact" w:val="230"/>
          <w:jc w:val="center"/>
        </w:trPr>
        <w:tc>
          <w:tcPr>
            <w:tcW w:w="293" w:type="dxa"/>
            <w:shd w:val="clear" w:color="auto" w:fill="FFFFFF"/>
            <w:vAlign w:val="bottom"/>
          </w:tcPr>
          <w:p w:rsidR="00450F04" w:rsidRDefault="00314692">
            <w:pPr>
              <w:pStyle w:val="Jin0"/>
              <w:shd w:val="clear" w:color="auto" w:fill="auto"/>
              <w:jc w:val="both"/>
              <w:rPr>
                <w:sz w:val="13"/>
                <w:szCs w:val="13"/>
              </w:rPr>
            </w:pPr>
            <w:r>
              <w:rPr>
                <w:sz w:val="13"/>
                <w:szCs w:val="13"/>
              </w:rPr>
              <w:t>K</w:t>
            </w:r>
          </w:p>
        </w:tc>
        <w:tc>
          <w:tcPr>
            <w:tcW w:w="523" w:type="dxa"/>
            <w:shd w:val="clear" w:color="auto" w:fill="FFFFFF"/>
            <w:vAlign w:val="bottom"/>
          </w:tcPr>
          <w:p w:rsidR="00450F04" w:rsidRDefault="00314692">
            <w:pPr>
              <w:pStyle w:val="Jin0"/>
              <w:shd w:val="clear" w:color="auto" w:fill="auto"/>
              <w:ind w:firstLine="220"/>
              <w:jc w:val="both"/>
              <w:rPr>
                <w:sz w:val="13"/>
                <w:szCs w:val="13"/>
              </w:rPr>
            </w:pPr>
            <w:r>
              <w:rPr>
                <w:sz w:val="13"/>
                <w:szCs w:val="13"/>
              </w:rPr>
              <w:t>783</w:t>
            </w:r>
          </w:p>
        </w:tc>
        <w:tc>
          <w:tcPr>
            <w:tcW w:w="998" w:type="dxa"/>
            <w:shd w:val="clear" w:color="auto" w:fill="FFFFFF"/>
            <w:vAlign w:val="bottom"/>
          </w:tcPr>
          <w:p w:rsidR="00450F04" w:rsidRDefault="00314692">
            <w:pPr>
              <w:pStyle w:val="Jin0"/>
              <w:shd w:val="clear" w:color="auto" w:fill="auto"/>
              <w:jc w:val="both"/>
              <w:rPr>
                <w:sz w:val="13"/>
                <w:szCs w:val="13"/>
              </w:rPr>
            </w:pPr>
            <w:r>
              <w:rPr>
                <w:sz w:val="13"/>
                <w:szCs w:val="13"/>
              </w:rPr>
              <w:t>790UR0002</w:t>
            </w:r>
          </w:p>
        </w:tc>
        <w:tc>
          <w:tcPr>
            <w:tcW w:w="5942" w:type="dxa"/>
            <w:shd w:val="clear" w:color="auto" w:fill="FFFFFF"/>
            <w:vAlign w:val="bottom"/>
          </w:tcPr>
          <w:p w:rsidR="00450F04" w:rsidRDefault="00314692">
            <w:pPr>
              <w:pStyle w:val="Jin0"/>
              <w:shd w:val="clear" w:color="auto" w:fill="auto"/>
              <w:ind w:firstLine="200"/>
              <w:rPr>
                <w:sz w:val="13"/>
                <w:szCs w:val="13"/>
              </w:rPr>
            </w:pPr>
            <w:r>
              <w:rPr>
                <w:sz w:val="13"/>
                <w:szCs w:val="13"/>
              </w:rPr>
              <w:t xml:space="preserve">Mechanické očistění od </w:t>
            </w:r>
            <w:proofErr w:type="spellStart"/>
            <w:r>
              <w:rPr>
                <w:sz w:val="13"/>
                <w:szCs w:val="13"/>
              </w:rPr>
              <w:t>vápenocem</w:t>
            </w:r>
            <w:proofErr w:type="spellEnd"/>
            <w:r>
              <w:rPr>
                <w:sz w:val="13"/>
                <w:szCs w:val="13"/>
              </w:rPr>
              <w:t xml:space="preserve"> malt - viz čl. VI. bod 2</w:t>
            </w:r>
          </w:p>
        </w:tc>
        <w:tc>
          <w:tcPr>
            <w:tcW w:w="864"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1,000</w:t>
            </w:r>
          </w:p>
        </w:tc>
        <w:tc>
          <w:tcPr>
            <w:tcW w:w="1070" w:type="dxa"/>
            <w:shd w:val="clear" w:color="auto" w:fill="FFFFFF"/>
            <w:vAlign w:val="bottom"/>
          </w:tcPr>
          <w:p w:rsidR="00450F04" w:rsidRDefault="00314692">
            <w:pPr>
              <w:pStyle w:val="Jin0"/>
              <w:shd w:val="clear" w:color="auto" w:fill="auto"/>
              <w:ind w:firstLine="180"/>
              <w:jc w:val="both"/>
              <w:rPr>
                <w:sz w:val="13"/>
                <w:szCs w:val="13"/>
              </w:rPr>
            </w:pPr>
            <w:r>
              <w:rPr>
                <w:sz w:val="13"/>
                <w:szCs w:val="13"/>
              </w:rPr>
              <w:t>7 500,00</w:t>
            </w:r>
          </w:p>
        </w:tc>
        <w:tc>
          <w:tcPr>
            <w:tcW w:w="2098" w:type="dxa"/>
            <w:shd w:val="clear" w:color="auto" w:fill="FFFFFF"/>
            <w:vAlign w:val="bottom"/>
          </w:tcPr>
          <w:p w:rsidR="00450F04" w:rsidRDefault="00314692">
            <w:pPr>
              <w:pStyle w:val="Jin0"/>
              <w:shd w:val="clear" w:color="auto" w:fill="auto"/>
              <w:ind w:firstLine="380"/>
              <w:jc w:val="both"/>
              <w:rPr>
                <w:sz w:val="13"/>
                <w:szCs w:val="13"/>
              </w:rPr>
            </w:pPr>
            <w:r>
              <w:rPr>
                <w:sz w:val="13"/>
                <w:szCs w:val="13"/>
              </w:rPr>
              <w:t>7 500,00</w:t>
            </w:r>
          </w:p>
        </w:tc>
      </w:tr>
      <w:tr w:rsidR="00450F04">
        <w:trPr>
          <w:trHeight w:hRule="exact" w:val="221"/>
          <w:jc w:val="center"/>
        </w:trPr>
        <w:tc>
          <w:tcPr>
            <w:tcW w:w="293" w:type="dxa"/>
            <w:shd w:val="clear" w:color="auto" w:fill="FFFFFF"/>
            <w:vAlign w:val="bottom"/>
          </w:tcPr>
          <w:p w:rsidR="00450F04" w:rsidRDefault="00314692">
            <w:pPr>
              <w:pStyle w:val="Jin0"/>
              <w:shd w:val="clear" w:color="auto" w:fill="auto"/>
              <w:jc w:val="both"/>
              <w:rPr>
                <w:sz w:val="13"/>
                <w:szCs w:val="13"/>
              </w:rPr>
            </w:pPr>
            <w:r>
              <w:rPr>
                <w:sz w:val="13"/>
                <w:szCs w:val="13"/>
              </w:rPr>
              <w:t>K</w:t>
            </w:r>
          </w:p>
        </w:tc>
        <w:tc>
          <w:tcPr>
            <w:tcW w:w="523" w:type="dxa"/>
            <w:shd w:val="clear" w:color="auto" w:fill="FFFFFF"/>
            <w:vAlign w:val="bottom"/>
          </w:tcPr>
          <w:p w:rsidR="00450F04" w:rsidRDefault="00314692">
            <w:pPr>
              <w:pStyle w:val="Jin0"/>
              <w:shd w:val="clear" w:color="auto" w:fill="auto"/>
              <w:ind w:firstLine="220"/>
              <w:jc w:val="both"/>
              <w:rPr>
                <w:sz w:val="13"/>
                <w:szCs w:val="13"/>
              </w:rPr>
            </w:pPr>
            <w:r>
              <w:rPr>
                <w:sz w:val="13"/>
                <w:szCs w:val="13"/>
              </w:rPr>
              <w:t>783</w:t>
            </w:r>
          </w:p>
        </w:tc>
        <w:tc>
          <w:tcPr>
            <w:tcW w:w="998" w:type="dxa"/>
            <w:shd w:val="clear" w:color="auto" w:fill="FFFFFF"/>
            <w:vAlign w:val="bottom"/>
          </w:tcPr>
          <w:p w:rsidR="00450F04" w:rsidRDefault="00314692">
            <w:pPr>
              <w:pStyle w:val="Jin0"/>
              <w:shd w:val="clear" w:color="auto" w:fill="auto"/>
              <w:jc w:val="both"/>
              <w:rPr>
                <w:sz w:val="13"/>
                <w:szCs w:val="13"/>
              </w:rPr>
            </w:pPr>
            <w:r>
              <w:rPr>
                <w:sz w:val="13"/>
                <w:szCs w:val="13"/>
              </w:rPr>
              <w:t>790UR0003</w:t>
            </w:r>
          </w:p>
        </w:tc>
        <w:tc>
          <w:tcPr>
            <w:tcW w:w="5942" w:type="dxa"/>
            <w:shd w:val="clear" w:color="auto" w:fill="FFFFFF"/>
            <w:vAlign w:val="bottom"/>
          </w:tcPr>
          <w:p w:rsidR="00450F04" w:rsidRDefault="00314692">
            <w:pPr>
              <w:pStyle w:val="Jin0"/>
              <w:shd w:val="clear" w:color="auto" w:fill="auto"/>
              <w:ind w:firstLine="200"/>
              <w:rPr>
                <w:sz w:val="13"/>
                <w:szCs w:val="13"/>
              </w:rPr>
            </w:pPr>
            <w:r>
              <w:rPr>
                <w:sz w:val="13"/>
                <w:szCs w:val="13"/>
              </w:rPr>
              <w:t>Biocidní ošetřeni, očistění a omytí povrchů - viz čl. VI. bod 3</w:t>
            </w:r>
          </w:p>
        </w:tc>
        <w:tc>
          <w:tcPr>
            <w:tcW w:w="864"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1,000</w:t>
            </w:r>
          </w:p>
        </w:tc>
        <w:tc>
          <w:tcPr>
            <w:tcW w:w="1070" w:type="dxa"/>
            <w:shd w:val="clear" w:color="auto" w:fill="FFFFFF"/>
            <w:vAlign w:val="bottom"/>
          </w:tcPr>
          <w:p w:rsidR="00450F04" w:rsidRDefault="00314692">
            <w:pPr>
              <w:pStyle w:val="Jin0"/>
              <w:shd w:val="clear" w:color="auto" w:fill="auto"/>
              <w:ind w:firstLine="180"/>
              <w:jc w:val="both"/>
              <w:rPr>
                <w:sz w:val="13"/>
                <w:szCs w:val="13"/>
              </w:rPr>
            </w:pPr>
            <w:r>
              <w:rPr>
                <w:sz w:val="13"/>
                <w:szCs w:val="13"/>
              </w:rPr>
              <w:t>7 000,00</w:t>
            </w:r>
          </w:p>
        </w:tc>
        <w:tc>
          <w:tcPr>
            <w:tcW w:w="2098" w:type="dxa"/>
            <w:shd w:val="clear" w:color="auto" w:fill="FFFFFF"/>
            <w:vAlign w:val="bottom"/>
          </w:tcPr>
          <w:p w:rsidR="00450F04" w:rsidRDefault="00314692">
            <w:pPr>
              <w:pStyle w:val="Jin0"/>
              <w:shd w:val="clear" w:color="auto" w:fill="auto"/>
              <w:ind w:firstLine="380"/>
              <w:jc w:val="both"/>
              <w:rPr>
                <w:sz w:val="13"/>
                <w:szCs w:val="13"/>
              </w:rPr>
            </w:pPr>
            <w:r>
              <w:rPr>
                <w:sz w:val="13"/>
                <w:szCs w:val="13"/>
              </w:rPr>
              <w:t>7 000,00</w:t>
            </w:r>
          </w:p>
        </w:tc>
      </w:tr>
      <w:tr w:rsidR="00450F04">
        <w:trPr>
          <w:trHeight w:hRule="exact" w:val="226"/>
          <w:jc w:val="center"/>
        </w:trPr>
        <w:tc>
          <w:tcPr>
            <w:tcW w:w="293" w:type="dxa"/>
            <w:shd w:val="clear" w:color="auto" w:fill="FFFFFF"/>
            <w:vAlign w:val="bottom"/>
          </w:tcPr>
          <w:p w:rsidR="00450F04" w:rsidRDefault="00314692">
            <w:pPr>
              <w:pStyle w:val="Jin0"/>
              <w:shd w:val="clear" w:color="auto" w:fill="auto"/>
              <w:jc w:val="both"/>
              <w:rPr>
                <w:sz w:val="13"/>
                <w:szCs w:val="13"/>
              </w:rPr>
            </w:pPr>
            <w:r>
              <w:rPr>
                <w:sz w:val="13"/>
                <w:szCs w:val="13"/>
              </w:rPr>
              <w:t>K</w:t>
            </w:r>
          </w:p>
        </w:tc>
        <w:tc>
          <w:tcPr>
            <w:tcW w:w="523" w:type="dxa"/>
            <w:shd w:val="clear" w:color="auto" w:fill="FFFFFF"/>
            <w:vAlign w:val="bottom"/>
          </w:tcPr>
          <w:p w:rsidR="00450F04" w:rsidRDefault="00314692">
            <w:pPr>
              <w:pStyle w:val="Jin0"/>
              <w:shd w:val="clear" w:color="auto" w:fill="auto"/>
              <w:ind w:firstLine="220"/>
              <w:jc w:val="both"/>
              <w:rPr>
                <w:sz w:val="13"/>
                <w:szCs w:val="13"/>
              </w:rPr>
            </w:pPr>
            <w:r>
              <w:rPr>
                <w:sz w:val="13"/>
                <w:szCs w:val="13"/>
              </w:rPr>
              <w:t>783</w:t>
            </w:r>
          </w:p>
        </w:tc>
        <w:tc>
          <w:tcPr>
            <w:tcW w:w="998" w:type="dxa"/>
            <w:shd w:val="clear" w:color="auto" w:fill="FFFFFF"/>
            <w:vAlign w:val="bottom"/>
          </w:tcPr>
          <w:p w:rsidR="00450F04" w:rsidRDefault="00314692">
            <w:pPr>
              <w:pStyle w:val="Jin0"/>
              <w:shd w:val="clear" w:color="auto" w:fill="auto"/>
              <w:jc w:val="both"/>
              <w:rPr>
                <w:sz w:val="13"/>
                <w:szCs w:val="13"/>
              </w:rPr>
            </w:pPr>
            <w:r>
              <w:rPr>
                <w:sz w:val="13"/>
                <w:szCs w:val="13"/>
              </w:rPr>
              <w:t>790UR0004</w:t>
            </w:r>
          </w:p>
        </w:tc>
        <w:tc>
          <w:tcPr>
            <w:tcW w:w="5942" w:type="dxa"/>
            <w:shd w:val="clear" w:color="auto" w:fill="FFFFFF"/>
            <w:vAlign w:val="bottom"/>
          </w:tcPr>
          <w:p w:rsidR="00450F04" w:rsidRDefault="00314692">
            <w:pPr>
              <w:pStyle w:val="Jin0"/>
              <w:shd w:val="clear" w:color="auto" w:fill="auto"/>
              <w:ind w:firstLine="200"/>
              <w:rPr>
                <w:sz w:val="13"/>
                <w:szCs w:val="13"/>
              </w:rPr>
            </w:pPr>
            <w:r>
              <w:rPr>
                <w:sz w:val="13"/>
                <w:szCs w:val="13"/>
              </w:rPr>
              <w:t>Odsolování povrchů - víz čl. VI. bod 5</w:t>
            </w:r>
          </w:p>
        </w:tc>
        <w:tc>
          <w:tcPr>
            <w:tcW w:w="864"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1,000</w:t>
            </w:r>
          </w:p>
        </w:tc>
        <w:tc>
          <w:tcPr>
            <w:tcW w:w="1070" w:type="dxa"/>
            <w:shd w:val="clear" w:color="auto" w:fill="FFFFFF"/>
            <w:vAlign w:val="bottom"/>
          </w:tcPr>
          <w:p w:rsidR="00450F04" w:rsidRDefault="00314692">
            <w:pPr>
              <w:pStyle w:val="Jin0"/>
              <w:shd w:val="clear" w:color="auto" w:fill="auto"/>
              <w:ind w:firstLine="180"/>
              <w:jc w:val="both"/>
              <w:rPr>
                <w:sz w:val="13"/>
                <w:szCs w:val="13"/>
              </w:rPr>
            </w:pPr>
            <w:r>
              <w:rPr>
                <w:sz w:val="13"/>
                <w:szCs w:val="13"/>
              </w:rPr>
              <w:t>7 800,00</w:t>
            </w:r>
          </w:p>
        </w:tc>
        <w:tc>
          <w:tcPr>
            <w:tcW w:w="2098" w:type="dxa"/>
            <w:shd w:val="clear" w:color="auto" w:fill="FFFFFF"/>
            <w:vAlign w:val="bottom"/>
          </w:tcPr>
          <w:p w:rsidR="00450F04" w:rsidRDefault="00314692">
            <w:pPr>
              <w:pStyle w:val="Jin0"/>
              <w:shd w:val="clear" w:color="auto" w:fill="auto"/>
              <w:ind w:firstLine="380"/>
              <w:jc w:val="both"/>
              <w:rPr>
                <w:sz w:val="13"/>
                <w:szCs w:val="13"/>
              </w:rPr>
            </w:pPr>
            <w:r>
              <w:rPr>
                <w:sz w:val="13"/>
                <w:szCs w:val="13"/>
              </w:rPr>
              <w:t>7 800,00</w:t>
            </w:r>
          </w:p>
        </w:tc>
      </w:tr>
      <w:tr w:rsidR="00450F04">
        <w:trPr>
          <w:trHeight w:hRule="exact" w:val="226"/>
          <w:jc w:val="center"/>
        </w:trPr>
        <w:tc>
          <w:tcPr>
            <w:tcW w:w="293" w:type="dxa"/>
            <w:shd w:val="clear" w:color="auto" w:fill="FFFFFF"/>
            <w:vAlign w:val="bottom"/>
          </w:tcPr>
          <w:p w:rsidR="00450F04" w:rsidRDefault="00314692">
            <w:pPr>
              <w:pStyle w:val="Jin0"/>
              <w:shd w:val="clear" w:color="auto" w:fill="auto"/>
              <w:jc w:val="both"/>
              <w:rPr>
                <w:sz w:val="13"/>
                <w:szCs w:val="13"/>
              </w:rPr>
            </w:pPr>
            <w:r>
              <w:rPr>
                <w:sz w:val="13"/>
                <w:szCs w:val="13"/>
              </w:rPr>
              <w:t>K</w:t>
            </w:r>
          </w:p>
        </w:tc>
        <w:tc>
          <w:tcPr>
            <w:tcW w:w="523" w:type="dxa"/>
            <w:shd w:val="clear" w:color="auto" w:fill="FFFFFF"/>
            <w:vAlign w:val="bottom"/>
          </w:tcPr>
          <w:p w:rsidR="00450F04" w:rsidRDefault="00314692">
            <w:pPr>
              <w:pStyle w:val="Jin0"/>
              <w:shd w:val="clear" w:color="auto" w:fill="auto"/>
              <w:ind w:firstLine="220"/>
              <w:jc w:val="both"/>
              <w:rPr>
                <w:sz w:val="13"/>
                <w:szCs w:val="13"/>
              </w:rPr>
            </w:pPr>
            <w:r>
              <w:rPr>
                <w:sz w:val="13"/>
                <w:szCs w:val="13"/>
              </w:rPr>
              <w:t>783</w:t>
            </w:r>
          </w:p>
        </w:tc>
        <w:tc>
          <w:tcPr>
            <w:tcW w:w="998" w:type="dxa"/>
            <w:shd w:val="clear" w:color="auto" w:fill="FFFFFF"/>
            <w:vAlign w:val="bottom"/>
          </w:tcPr>
          <w:p w:rsidR="00450F04" w:rsidRDefault="00314692">
            <w:pPr>
              <w:pStyle w:val="Jin0"/>
              <w:shd w:val="clear" w:color="auto" w:fill="auto"/>
              <w:jc w:val="both"/>
              <w:rPr>
                <w:sz w:val="13"/>
                <w:szCs w:val="13"/>
              </w:rPr>
            </w:pPr>
            <w:r>
              <w:rPr>
                <w:sz w:val="13"/>
                <w:szCs w:val="13"/>
              </w:rPr>
              <w:t>790UR0005</w:t>
            </w:r>
          </w:p>
        </w:tc>
        <w:tc>
          <w:tcPr>
            <w:tcW w:w="5942" w:type="dxa"/>
            <w:shd w:val="clear" w:color="auto" w:fill="FFFFFF"/>
            <w:vAlign w:val="bottom"/>
          </w:tcPr>
          <w:p w:rsidR="00450F04" w:rsidRDefault="00314692">
            <w:pPr>
              <w:pStyle w:val="Jin0"/>
              <w:shd w:val="clear" w:color="auto" w:fill="auto"/>
              <w:ind w:firstLine="200"/>
              <w:rPr>
                <w:sz w:val="13"/>
                <w:szCs w:val="13"/>
              </w:rPr>
            </w:pPr>
            <w:proofErr w:type="spellStart"/>
            <w:r>
              <w:rPr>
                <w:sz w:val="13"/>
                <w:szCs w:val="13"/>
              </w:rPr>
              <w:t>Lokálni</w:t>
            </w:r>
            <w:proofErr w:type="spellEnd"/>
            <w:r>
              <w:rPr>
                <w:sz w:val="13"/>
                <w:szCs w:val="13"/>
              </w:rPr>
              <w:t xml:space="preserve"> zpevnění povrchovým smáčením - viz čl. VI. bod 8</w:t>
            </w:r>
          </w:p>
        </w:tc>
        <w:tc>
          <w:tcPr>
            <w:tcW w:w="864"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1,000</w:t>
            </w:r>
          </w:p>
        </w:tc>
        <w:tc>
          <w:tcPr>
            <w:tcW w:w="1070" w:type="dxa"/>
            <w:shd w:val="clear" w:color="auto" w:fill="FFFFFF"/>
            <w:vAlign w:val="bottom"/>
          </w:tcPr>
          <w:p w:rsidR="00450F04" w:rsidRDefault="00314692">
            <w:pPr>
              <w:pStyle w:val="Jin0"/>
              <w:shd w:val="clear" w:color="auto" w:fill="auto"/>
              <w:ind w:firstLine="180"/>
              <w:jc w:val="both"/>
              <w:rPr>
                <w:sz w:val="13"/>
                <w:szCs w:val="13"/>
              </w:rPr>
            </w:pPr>
            <w:r>
              <w:rPr>
                <w:sz w:val="13"/>
                <w:szCs w:val="13"/>
              </w:rPr>
              <w:t>9 000,00</w:t>
            </w:r>
          </w:p>
        </w:tc>
        <w:tc>
          <w:tcPr>
            <w:tcW w:w="2098" w:type="dxa"/>
            <w:shd w:val="clear" w:color="auto" w:fill="FFFFFF"/>
            <w:vAlign w:val="bottom"/>
          </w:tcPr>
          <w:p w:rsidR="00450F04" w:rsidRDefault="00314692">
            <w:pPr>
              <w:pStyle w:val="Jin0"/>
              <w:shd w:val="clear" w:color="auto" w:fill="auto"/>
              <w:ind w:firstLine="380"/>
              <w:jc w:val="both"/>
              <w:rPr>
                <w:sz w:val="13"/>
                <w:szCs w:val="13"/>
              </w:rPr>
            </w:pPr>
            <w:r>
              <w:rPr>
                <w:sz w:val="13"/>
                <w:szCs w:val="13"/>
              </w:rPr>
              <w:t>9 000,00</w:t>
            </w:r>
          </w:p>
        </w:tc>
      </w:tr>
      <w:tr w:rsidR="00450F04">
        <w:trPr>
          <w:trHeight w:hRule="exact" w:val="221"/>
          <w:jc w:val="center"/>
        </w:trPr>
        <w:tc>
          <w:tcPr>
            <w:tcW w:w="293" w:type="dxa"/>
            <w:shd w:val="clear" w:color="auto" w:fill="FFFFFF"/>
            <w:vAlign w:val="bottom"/>
          </w:tcPr>
          <w:p w:rsidR="00450F04" w:rsidRDefault="00314692">
            <w:pPr>
              <w:pStyle w:val="Jin0"/>
              <w:shd w:val="clear" w:color="auto" w:fill="auto"/>
              <w:jc w:val="both"/>
              <w:rPr>
                <w:sz w:val="13"/>
                <w:szCs w:val="13"/>
              </w:rPr>
            </w:pPr>
            <w:r>
              <w:rPr>
                <w:sz w:val="13"/>
                <w:szCs w:val="13"/>
              </w:rPr>
              <w:t>K</w:t>
            </w:r>
          </w:p>
        </w:tc>
        <w:tc>
          <w:tcPr>
            <w:tcW w:w="523" w:type="dxa"/>
            <w:shd w:val="clear" w:color="auto" w:fill="FFFFFF"/>
            <w:vAlign w:val="bottom"/>
          </w:tcPr>
          <w:p w:rsidR="00450F04" w:rsidRDefault="00314692">
            <w:pPr>
              <w:pStyle w:val="Jin0"/>
              <w:shd w:val="clear" w:color="auto" w:fill="auto"/>
              <w:ind w:firstLine="220"/>
              <w:jc w:val="both"/>
              <w:rPr>
                <w:sz w:val="13"/>
                <w:szCs w:val="13"/>
              </w:rPr>
            </w:pPr>
            <w:r>
              <w:rPr>
                <w:sz w:val="13"/>
                <w:szCs w:val="13"/>
              </w:rPr>
              <w:t>783</w:t>
            </w:r>
          </w:p>
        </w:tc>
        <w:tc>
          <w:tcPr>
            <w:tcW w:w="998" w:type="dxa"/>
            <w:shd w:val="clear" w:color="auto" w:fill="FFFFFF"/>
            <w:vAlign w:val="bottom"/>
          </w:tcPr>
          <w:p w:rsidR="00450F04" w:rsidRDefault="00314692">
            <w:pPr>
              <w:pStyle w:val="Jin0"/>
              <w:shd w:val="clear" w:color="auto" w:fill="auto"/>
              <w:jc w:val="both"/>
              <w:rPr>
                <w:sz w:val="13"/>
                <w:szCs w:val="13"/>
              </w:rPr>
            </w:pPr>
            <w:r>
              <w:rPr>
                <w:sz w:val="13"/>
                <w:szCs w:val="13"/>
              </w:rPr>
              <w:t>790UR0006</w:t>
            </w:r>
          </w:p>
        </w:tc>
        <w:tc>
          <w:tcPr>
            <w:tcW w:w="5942" w:type="dxa"/>
            <w:shd w:val="clear" w:color="auto" w:fill="FFFFFF"/>
            <w:vAlign w:val="bottom"/>
          </w:tcPr>
          <w:p w:rsidR="00450F04" w:rsidRDefault="00314692">
            <w:pPr>
              <w:pStyle w:val="Jin0"/>
              <w:shd w:val="clear" w:color="auto" w:fill="auto"/>
              <w:ind w:firstLine="200"/>
              <w:rPr>
                <w:sz w:val="13"/>
                <w:szCs w:val="13"/>
              </w:rPr>
            </w:pPr>
            <w:r>
              <w:rPr>
                <w:sz w:val="13"/>
                <w:szCs w:val="13"/>
              </w:rPr>
              <w:t>Injektáže a protopeni trhlin - viz čl. VI. bod 10</w:t>
            </w:r>
          </w:p>
        </w:tc>
        <w:tc>
          <w:tcPr>
            <w:tcW w:w="864"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1,000</w:t>
            </w:r>
          </w:p>
        </w:tc>
        <w:tc>
          <w:tcPr>
            <w:tcW w:w="1070" w:type="dxa"/>
            <w:shd w:val="clear" w:color="auto" w:fill="FFFFFF"/>
            <w:vAlign w:val="bottom"/>
          </w:tcPr>
          <w:p w:rsidR="00450F04" w:rsidRDefault="00314692">
            <w:pPr>
              <w:pStyle w:val="Jin0"/>
              <w:shd w:val="clear" w:color="auto" w:fill="auto"/>
              <w:ind w:firstLine="180"/>
              <w:jc w:val="both"/>
              <w:rPr>
                <w:sz w:val="13"/>
                <w:szCs w:val="13"/>
              </w:rPr>
            </w:pPr>
            <w:r>
              <w:rPr>
                <w:sz w:val="13"/>
                <w:szCs w:val="13"/>
              </w:rPr>
              <w:t>1 500,00</w:t>
            </w:r>
          </w:p>
        </w:tc>
        <w:tc>
          <w:tcPr>
            <w:tcW w:w="2098" w:type="dxa"/>
            <w:shd w:val="clear" w:color="auto" w:fill="FFFFFF"/>
            <w:vAlign w:val="bottom"/>
          </w:tcPr>
          <w:p w:rsidR="00450F04" w:rsidRDefault="00314692">
            <w:pPr>
              <w:pStyle w:val="Jin0"/>
              <w:shd w:val="clear" w:color="auto" w:fill="auto"/>
              <w:ind w:firstLine="380"/>
              <w:jc w:val="both"/>
              <w:rPr>
                <w:sz w:val="13"/>
                <w:szCs w:val="13"/>
              </w:rPr>
            </w:pPr>
            <w:r>
              <w:rPr>
                <w:sz w:val="13"/>
                <w:szCs w:val="13"/>
              </w:rPr>
              <w:t>1 500,00</w:t>
            </w:r>
          </w:p>
        </w:tc>
      </w:tr>
      <w:tr w:rsidR="00450F04">
        <w:trPr>
          <w:trHeight w:hRule="exact" w:val="221"/>
          <w:jc w:val="center"/>
        </w:trPr>
        <w:tc>
          <w:tcPr>
            <w:tcW w:w="293" w:type="dxa"/>
            <w:shd w:val="clear" w:color="auto" w:fill="FFFFFF"/>
            <w:vAlign w:val="bottom"/>
          </w:tcPr>
          <w:p w:rsidR="00450F04" w:rsidRDefault="00314692">
            <w:pPr>
              <w:pStyle w:val="Jin0"/>
              <w:shd w:val="clear" w:color="auto" w:fill="auto"/>
              <w:jc w:val="both"/>
              <w:rPr>
                <w:sz w:val="13"/>
                <w:szCs w:val="13"/>
              </w:rPr>
            </w:pPr>
            <w:r>
              <w:rPr>
                <w:sz w:val="13"/>
                <w:szCs w:val="13"/>
              </w:rPr>
              <w:t>K</w:t>
            </w:r>
          </w:p>
        </w:tc>
        <w:tc>
          <w:tcPr>
            <w:tcW w:w="523" w:type="dxa"/>
            <w:shd w:val="clear" w:color="auto" w:fill="FFFFFF"/>
            <w:vAlign w:val="bottom"/>
          </w:tcPr>
          <w:p w:rsidR="00450F04" w:rsidRDefault="00314692">
            <w:pPr>
              <w:pStyle w:val="Jin0"/>
              <w:shd w:val="clear" w:color="auto" w:fill="auto"/>
              <w:ind w:firstLine="220"/>
              <w:jc w:val="both"/>
              <w:rPr>
                <w:sz w:val="13"/>
                <w:szCs w:val="13"/>
              </w:rPr>
            </w:pPr>
            <w:r>
              <w:rPr>
                <w:sz w:val="13"/>
                <w:szCs w:val="13"/>
              </w:rPr>
              <w:t>783</w:t>
            </w:r>
          </w:p>
        </w:tc>
        <w:tc>
          <w:tcPr>
            <w:tcW w:w="998" w:type="dxa"/>
            <w:shd w:val="clear" w:color="auto" w:fill="FFFFFF"/>
            <w:vAlign w:val="bottom"/>
          </w:tcPr>
          <w:p w:rsidR="00450F04" w:rsidRDefault="00314692">
            <w:pPr>
              <w:pStyle w:val="Jin0"/>
              <w:shd w:val="clear" w:color="auto" w:fill="auto"/>
              <w:jc w:val="both"/>
              <w:rPr>
                <w:sz w:val="13"/>
                <w:szCs w:val="13"/>
              </w:rPr>
            </w:pPr>
            <w:r>
              <w:rPr>
                <w:sz w:val="13"/>
                <w:szCs w:val="13"/>
              </w:rPr>
              <w:t>790UR0008</w:t>
            </w:r>
          </w:p>
        </w:tc>
        <w:tc>
          <w:tcPr>
            <w:tcW w:w="5942" w:type="dxa"/>
            <w:shd w:val="clear" w:color="auto" w:fill="FFFFFF"/>
            <w:vAlign w:val="bottom"/>
          </w:tcPr>
          <w:p w:rsidR="00450F04" w:rsidRDefault="00314692">
            <w:pPr>
              <w:pStyle w:val="Jin0"/>
              <w:shd w:val="clear" w:color="auto" w:fill="auto"/>
              <w:ind w:firstLine="200"/>
              <w:rPr>
                <w:sz w:val="13"/>
                <w:szCs w:val="13"/>
              </w:rPr>
            </w:pPr>
            <w:r>
              <w:rPr>
                <w:sz w:val="13"/>
                <w:szCs w:val="13"/>
              </w:rPr>
              <w:t>Provedení plastických doplňků kamene a spárováni - viz čl. VI. bod 11</w:t>
            </w:r>
          </w:p>
        </w:tc>
        <w:tc>
          <w:tcPr>
            <w:tcW w:w="864"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1,000</w:t>
            </w:r>
          </w:p>
        </w:tc>
        <w:tc>
          <w:tcPr>
            <w:tcW w:w="1070" w:type="dxa"/>
            <w:shd w:val="clear" w:color="auto" w:fill="FFFFFF"/>
            <w:vAlign w:val="bottom"/>
          </w:tcPr>
          <w:p w:rsidR="00450F04" w:rsidRDefault="00314692">
            <w:pPr>
              <w:pStyle w:val="Jin0"/>
              <w:shd w:val="clear" w:color="auto" w:fill="auto"/>
              <w:jc w:val="both"/>
              <w:rPr>
                <w:sz w:val="13"/>
                <w:szCs w:val="13"/>
              </w:rPr>
            </w:pPr>
            <w:r>
              <w:rPr>
                <w:sz w:val="13"/>
                <w:szCs w:val="13"/>
              </w:rPr>
              <w:t>15 000,00</w:t>
            </w:r>
          </w:p>
        </w:tc>
        <w:tc>
          <w:tcPr>
            <w:tcW w:w="2098" w:type="dxa"/>
            <w:shd w:val="clear" w:color="auto" w:fill="FFFFFF"/>
            <w:vAlign w:val="bottom"/>
          </w:tcPr>
          <w:p w:rsidR="00450F04" w:rsidRDefault="00314692">
            <w:pPr>
              <w:pStyle w:val="Jin0"/>
              <w:shd w:val="clear" w:color="auto" w:fill="auto"/>
              <w:ind w:firstLine="300"/>
              <w:jc w:val="both"/>
              <w:rPr>
                <w:sz w:val="13"/>
                <w:szCs w:val="13"/>
              </w:rPr>
            </w:pPr>
            <w:r>
              <w:rPr>
                <w:sz w:val="13"/>
                <w:szCs w:val="13"/>
              </w:rPr>
              <w:t>15 000,00</w:t>
            </w:r>
          </w:p>
        </w:tc>
      </w:tr>
      <w:tr w:rsidR="00450F04">
        <w:trPr>
          <w:trHeight w:hRule="exact" w:val="221"/>
          <w:jc w:val="center"/>
        </w:trPr>
        <w:tc>
          <w:tcPr>
            <w:tcW w:w="293" w:type="dxa"/>
            <w:shd w:val="clear" w:color="auto" w:fill="FFFFFF"/>
          </w:tcPr>
          <w:p w:rsidR="00450F04" w:rsidRDefault="00314692">
            <w:pPr>
              <w:pStyle w:val="Jin0"/>
              <w:shd w:val="clear" w:color="auto" w:fill="auto"/>
              <w:jc w:val="both"/>
              <w:rPr>
                <w:sz w:val="13"/>
                <w:szCs w:val="13"/>
              </w:rPr>
            </w:pPr>
            <w:r>
              <w:rPr>
                <w:sz w:val="13"/>
                <w:szCs w:val="13"/>
              </w:rPr>
              <w:t>K</w:t>
            </w:r>
          </w:p>
        </w:tc>
        <w:tc>
          <w:tcPr>
            <w:tcW w:w="523" w:type="dxa"/>
            <w:shd w:val="clear" w:color="auto" w:fill="FFFFFF"/>
          </w:tcPr>
          <w:p w:rsidR="00450F04" w:rsidRDefault="00314692">
            <w:pPr>
              <w:pStyle w:val="Jin0"/>
              <w:shd w:val="clear" w:color="auto" w:fill="auto"/>
              <w:ind w:firstLine="220"/>
              <w:jc w:val="both"/>
              <w:rPr>
                <w:sz w:val="13"/>
                <w:szCs w:val="13"/>
              </w:rPr>
            </w:pPr>
            <w:r>
              <w:rPr>
                <w:sz w:val="13"/>
                <w:szCs w:val="13"/>
              </w:rPr>
              <w:t>783</w:t>
            </w:r>
          </w:p>
        </w:tc>
        <w:tc>
          <w:tcPr>
            <w:tcW w:w="998" w:type="dxa"/>
            <w:shd w:val="clear" w:color="auto" w:fill="FFFFFF"/>
          </w:tcPr>
          <w:p w:rsidR="00450F04" w:rsidRDefault="00314692">
            <w:pPr>
              <w:pStyle w:val="Jin0"/>
              <w:shd w:val="clear" w:color="auto" w:fill="auto"/>
              <w:jc w:val="both"/>
              <w:rPr>
                <w:sz w:val="13"/>
                <w:szCs w:val="13"/>
              </w:rPr>
            </w:pPr>
            <w:r>
              <w:rPr>
                <w:sz w:val="13"/>
                <w:szCs w:val="13"/>
              </w:rPr>
              <w:t>790UR0009</w:t>
            </w:r>
          </w:p>
        </w:tc>
        <w:tc>
          <w:tcPr>
            <w:tcW w:w="5942" w:type="dxa"/>
            <w:shd w:val="clear" w:color="auto" w:fill="FFFFFF"/>
          </w:tcPr>
          <w:p w:rsidR="00450F04" w:rsidRDefault="00314692">
            <w:pPr>
              <w:pStyle w:val="Jin0"/>
              <w:shd w:val="clear" w:color="auto" w:fill="auto"/>
              <w:ind w:firstLine="200"/>
              <w:rPr>
                <w:sz w:val="13"/>
                <w:szCs w:val="13"/>
              </w:rPr>
            </w:pPr>
            <w:r>
              <w:rPr>
                <w:sz w:val="13"/>
                <w:szCs w:val="13"/>
              </w:rPr>
              <w:t xml:space="preserve">Provedení plastických doplňků </w:t>
            </w:r>
            <w:proofErr w:type="spellStart"/>
            <w:r>
              <w:rPr>
                <w:sz w:val="13"/>
                <w:szCs w:val="13"/>
              </w:rPr>
              <w:t>cihl.zdiva</w:t>
            </w:r>
            <w:proofErr w:type="spellEnd"/>
            <w:r>
              <w:rPr>
                <w:sz w:val="13"/>
                <w:szCs w:val="13"/>
              </w:rPr>
              <w:t xml:space="preserve"> a štuk, prvků</w:t>
            </w:r>
          </w:p>
        </w:tc>
        <w:tc>
          <w:tcPr>
            <w:tcW w:w="864"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1,000</w:t>
            </w:r>
          </w:p>
        </w:tc>
        <w:tc>
          <w:tcPr>
            <w:tcW w:w="1070" w:type="dxa"/>
            <w:shd w:val="clear" w:color="auto" w:fill="FFFFFF"/>
          </w:tcPr>
          <w:p w:rsidR="00450F04" w:rsidRDefault="00314692">
            <w:pPr>
              <w:pStyle w:val="Jin0"/>
              <w:shd w:val="clear" w:color="auto" w:fill="auto"/>
              <w:jc w:val="both"/>
              <w:rPr>
                <w:sz w:val="13"/>
                <w:szCs w:val="13"/>
              </w:rPr>
            </w:pPr>
            <w:r>
              <w:rPr>
                <w:sz w:val="13"/>
                <w:szCs w:val="13"/>
              </w:rPr>
              <w:t>19 800,00</w:t>
            </w:r>
          </w:p>
        </w:tc>
        <w:tc>
          <w:tcPr>
            <w:tcW w:w="2098" w:type="dxa"/>
            <w:shd w:val="clear" w:color="auto" w:fill="FFFFFF"/>
          </w:tcPr>
          <w:p w:rsidR="00450F04" w:rsidRDefault="00314692">
            <w:pPr>
              <w:pStyle w:val="Jin0"/>
              <w:shd w:val="clear" w:color="auto" w:fill="auto"/>
              <w:ind w:firstLine="300"/>
              <w:jc w:val="both"/>
              <w:rPr>
                <w:sz w:val="13"/>
                <w:szCs w:val="13"/>
              </w:rPr>
            </w:pPr>
            <w:r>
              <w:rPr>
                <w:sz w:val="13"/>
                <w:szCs w:val="13"/>
              </w:rPr>
              <w:t>19 800,00</w:t>
            </w:r>
          </w:p>
        </w:tc>
      </w:tr>
      <w:tr w:rsidR="00450F04">
        <w:trPr>
          <w:trHeight w:hRule="exact" w:val="216"/>
          <w:jc w:val="center"/>
        </w:trPr>
        <w:tc>
          <w:tcPr>
            <w:tcW w:w="293" w:type="dxa"/>
            <w:shd w:val="clear" w:color="auto" w:fill="FFFFFF"/>
          </w:tcPr>
          <w:p w:rsidR="00450F04" w:rsidRDefault="00314692">
            <w:pPr>
              <w:pStyle w:val="Jin0"/>
              <w:shd w:val="clear" w:color="auto" w:fill="auto"/>
              <w:jc w:val="both"/>
              <w:rPr>
                <w:sz w:val="13"/>
                <w:szCs w:val="13"/>
              </w:rPr>
            </w:pPr>
            <w:r>
              <w:rPr>
                <w:sz w:val="13"/>
                <w:szCs w:val="13"/>
              </w:rPr>
              <w:t>K</w:t>
            </w:r>
          </w:p>
        </w:tc>
        <w:tc>
          <w:tcPr>
            <w:tcW w:w="523" w:type="dxa"/>
            <w:shd w:val="clear" w:color="auto" w:fill="FFFFFF"/>
          </w:tcPr>
          <w:p w:rsidR="00450F04" w:rsidRDefault="00314692">
            <w:pPr>
              <w:pStyle w:val="Jin0"/>
              <w:shd w:val="clear" w:color="auto" w:fill="auto"/>
              <w:ind w:firstLine="220"/>
              <w:jc w:val="both"/>
              <w:rPr>
                <w:sz w:val="13"/>
                <w:szCs w:val="13"/>
              </w:rPr>
            </w:pPr>
            <w:r>
              <w:rPr>
                <w:sz w:val="13"/>
                <w:szCs w:val="13"/>
              </w:rPr>
              <w:t>783</w:t>
            </w:r>
          </w:p>
        </w:tc>
        <w:tc>
          <w:tcPr>
            <w:tcW w:w="998" w:type="dxa"/>
            <w:shd w:val="clear" w:color="auto" w:fill="FFFFFF"/>
          </w:tcPr>
          <w:p w:rsidR="00450F04" w:rsidRDefault="00314692">
            <w:pPr>
              <w:pStyle w:val="Jin0"/>
              <w:shd w:val="clear" w:color="auto" w:fill="auto"/>
              <w:jc w:val="both"/>
              <w:rPr>
                <w:sz w:val="13"/>
                <w:szCs w:val="13"/>
              </w:rPr>
            </w:pPr>
            <w:r>
              <w:rPr>
                <w:sz w:val="13"/>
                <w:szCs w:val="13"/>
              </w:rPr>
              <w:t>790UR1010</w:t>
            </w:r>
          </w:p>
        </w:tc>
        <w:tc>
          <w:tcPr>
            <w:tcW w:w="5942" w:type="dxa"/>
            <w:shd w:val="clear" w:color="auto" w:fill="FFFFFF"/>
          </w:tcPr>
          <w:p w:rsidR="00450F04" w:rsidRDefault="00314692">
            <w:pPr>
              <w:pStyle w:val="Jin0"/>
              <w:shd w:val="clear" w:color="auto" w:fill="auto"/>
              <w:ind w:firstLine="200"/>
              <w:rPr>
                <w:sz w:val="13"/>
                <w:szCs w:val="13"/>
              </w:rPr>
            </w:pPr>
            <w:r>
              <w:rPr>
                <w:sz w:val="13"/>
                <w:szCs w:val="13"/>
              </w:rPr>
              <w:t xml:space="preserve">Úprava omítek v interiéru, </w:t>
            </w:r>
            <w:proofErr w:type="spellStart"/>
            <w:r>
              <w:rPr>
                <w:sz w:val="13"/>
                <w:szCs w:val="13"/>
              </w:rPr>
              <w:t>lokálni</w:t>
            </w:r>
            <w:proofErr w:type="spellEnd"/>
            <w:r>
              <w:rPr>
                <w:sz w:val="13"/>
                <w:szCs w:val="13"/>
              </w:rPr>
              <w:t xml:space="preserve"> barevná retuš</w:t>
            </w:r>
          </w:p>
        </w:tc>
        <w:tc>
          <w:tcPr>
            <w:tcW w:w="864"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1,000</w:t>
            </w:r>
          </w:p>
        </w:tc>
        <w:tc>
          <w:tcPr>
            <w:tcW w:w="1070" w:type="dxa"/>
            <w:shd w:val="clear" w:color="auto" w:fill="FFFFFF"/>
          </w:tcPr>
          <w:p w:rsidR="00450F04" w:rsidRDefault="00314692">
            <w:pPr>
              <w:pStyle w:val="Jin0"/>
              <w:shd w:val="clear" w:color="auto" w:fill="auto"/>
              <w:jc w:val="both"/>
              <w:rPr>
                <w:sz w:val="13"/>
                <w:szCs w:val="13"/>
              </w:rPr>
            </w:pPr>
            <w:r>
              <w:rPr>
                <w:sz w:val="13"/>
                <w:szCs w:val="13"/>
              </w:rPr>
              <w:t>18 500,00</w:t>
            </w:r>
          </w:p>
        </w:tc>
        <w:tc>
          <w:tcPr>
            <w:tcW w:w="2098" w:type="dxa"/>
            <w:shd w:val="clear" w:color="auto" w:fill="FFFFFF"/>
          </w:tcPr>
          <w:p w:rsidR="00450F04" w:rsidRDefault="00314692">
            <w:pPr>
              <w:pStyle w:val="Jin0"/>
              <w:shd w:val="clear" w:color="auto" w:fill="auto"/>
              <w:ind w:firstLine="300"/>
              <w:jc w:val="both"/>
              <w:rPr>
                <w:sz w:val="13"/>
                <w:szCs w:val="13"/>
              </w:rPr>
            </w:pPr>
            <w:r>
              <w:rPr>
                <w:sz w:val="13"/>
                <w:szCs w:val="13"/>
              </w:rPr>
              <w:t>18 500,00</w:t>
            </w:r>
          </w:p>
        </w:tc>
      </w:tr>
      <w:tr w:rsidR="00450F04">
        <w:trPr>
          <w:trHeight w:hRule="exact" w:val="221"/>
          <w:jc w:val="center"/>
        </w:trPr>
        <w:tc>
          <w:tcPr>
            <w:tcW w:w="293" w:type="dxa"/>
            <w:shd w:val="clear" w:color="auto" w:fill="FFFFFF"/>
            <w:vAlign w:val="bottom"/>
          </w:tcPr>
          <w:p w:rsidR="00450F04" w:rsidRDefault="00314692">
            <w:pPr>
              <w:pStyle w:val="Jin0"/>
              <w:shd w:val="clear" w:color="auto" w:fill="auto"/>
              <w:jc w:val="both"/>
              <w:rPr>
                <w:sz w:val="13"/>
                <w:szCs w:val="13"/>
              </w:rPr>
            </w:pPr>
            <w:r>
              <w:rPr>
                <w:sz w:val="13"/>
                <w:szCs w:val="13"/>
              </w:rPr>
              <w:t>K</w:t>
            </w:r>
          </w:p>
        </w:tc>
        <w:tc>
          <w:tcPr>
            <w:tcW w:w="523" w:type="dxa"/>
            <w:shd w:val="clear" w:color="auto" w:fill="FFFFFF"/>
            <w:vAlign w:val="bottom"/>
          </w:tcPr>
          <w:p w:rsidR="00450F04" w:rsidRDefault="00314692">
            <w:pPr>
              <w:pStyle w:val="Jin0"/>
              <w:shd w:val="clear" w:color="auto" w:fill="auto"/>
              <w:ind w:firstLine="220"/>
              <w:jc w:val="both"/>
              <w:rPr>
                <w:sz w:val="13"/>
                <w:szCs w:val="13"/>
              </w:rPr>
            </w:pPr>
            <w:r>
              <w:rPr>
                <w:sz w:val="13"/>
                <w:szCs w:val="13"/>
              </w:rPr>
              <w:t>783</w:t>
            </w:r>
          </w:p>
        </w:tc>
        <w:tc>
          <w:tcPr>
            <w:tcW w:w="998" w:type="dxa"/>
            <w:shd w:val="clear" w:color="auto" w:fill="FFFFFF"/>
            <w:vAlign w:val="bottom"/>
          </w:tcPr>
          <w:p w:rsidR="00450F04" w:rsidRDefault="00314692">
            <w:pPr>
              <w:pStyle w:val="Jin0"/>
              <w:shd w:val="clear" w:color="auto" w:fill="auto"/>
              <w:jc w:val="both"/>
              <w:rPr>
                <w:sz w:val="13"/>
                <w:szCs w:val="13"/>
              </w:rPr>
            </w:pPr>
            <w:r>
              <w:rPr>
                <w:sz w:val="13"/>
                <w:szCs w:val="13"/>
              </w:rPr>
              <w:t>790UR1011</w:t>
            </w:r>
          </w:p>
        </w:tc>
        <w:tc>
          <w:tcPr>
            <w:tcW w:w="5942" w:type="dxa"/>
            <w:shd w:val="clear" w:color="auto" w:fill="FFFFFF"/>
            <w:vAlign w:val="bottom"/>
          </w:tcPr>
          <w:p w:rsidR="00450F04" w:rsidRDefault="00314692">
            <w:pPr>
              <w:pStyle w:val="Jin0"/>
              <w:shd w:val="clear" w:color="auto" w:fill="auto"/>
              <w:ind w:firstLine="200"/>
              <w:rPr>
                <w:sz w:val="13"/>
                <w:szCs w:val="13"/>
              </w:rPr>
            </w:pPr>
            <w:r>
              <w:rPr>
                <w:sz w:val="13"/>
                <w:szCs w:val="13"/>
              </w:rPr>
              <w:t>Retuš nápisu na mramorové desce - viz čl. VI. bod 14</w:t>
            </w:r>
          </w:p>
        </w:tc>
        <w:tc>
          <w:tcPr>
            <w:tcW w:w="864"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1,000</w:t>
            </w:r>
          </w:p>
        </w:tc>
        <w:tc>
          <w:tcPr>
            <w:tcW w:w="1070" w:type="dxa"/>
            <w:shd w:val="clear" w:color="auto" w:fill="FFFFFF"/>
            <w:vAlign w:val="bottom"/>
          </w:tcPr>
          <w:p w:rsidR="00450F04" w:rsidRDefault="00314692">
            <w:pPr>
              <w:pStyle w:val="Jin0"/>
              <w:shd w:val="clear" w:color="auto" w:fill="auto"/>
              <w:ind w:firstLine="180"/>
              <w:jc w:val="both"/>
              <w:rPr>
                <w:sz w:val="13"/>
                <w:szCs w:val="13"/>
              </w:rPr>
            </w:pPr>
            <w:r>
              <w:rPr>
                <w:sz w:val="13"/>
                <w:szCs w:val="13"/>
              </w:rPr>
              <w:t>3 500,00</w:t>
            </w:r>
          </w:p>
        </w:tc>
        <w:tc>
          <w:tcPr>
            <w:tcW w:w="2098" w:type="dxa"/>
            <w:shd w:val="clear" w:color="auto" w:fill="FFFFFF"/>
            <w:vAlign w:val="bottom"/>
          </w:tcPr>
          <w:p w:rsidR="00450F04" w:rsidRDefault="00314692">
            <w:pPr>
              <w:pStyle w:val="Jin0"/>
              <w:shd w:val="clear" w:color="auto" w:fill="auto"/>
              <w:ind w:firstLine="380"/>
              <w:jc w:val="both"/>
              <w:rPr>
                <w:sz w:val="13"/>
                <w:szCs w:val="13"/>
              </w:rPr>
            </w:pPr>
            <w:r>
              <w:rPr>
                <w:sz w:val="13"/>
                <w:szCs w:val="13"/>
              </w:rPr>
              <w:t>3 500,00</w:t>
            </w:r>
          </w:p>
        </w:tc>
      </w:tr>
      <w:tr w:rsidR="00450F04">
        <w:trPr>
          <w:trHeight w:hRule="exact" w:val="216"/>
          <w:jc w:val="center"/>
        </w:trPr>
        <w:tc>
          <w:tcPr>
            <w:tcW w:w="293" w:type="dxa"/>
            <w:shd w:val="clear" w:color="auto" w:fill="FFFFFF"/>
            <w:vAlign w:val="bottom"/>
          </w:tcPr>
          <w:p w:rsidR="00450F04" w:rsidRDefault="00314692">
            <w:pPr>
              <w:pStyle w:val="Jin0"/>
              <w:shd w:val="clear" w:color="auto" w:fill="auto"/>
              <w:jc w:val="both"/>
              <w:rPr>
                <w:sz w:val="13"/>
                <w:szCs w:val="13"/>
              </w:rPr>
            </w:pPr>
            <w:r>
              <w:rPr>
                <w:sz w:val="13"/>
                <w:szCs w:val="13"/>
              </w:rPr>
              <w:t>K</w:t>
            </w:r>
          </w:p>
        </w:tc>
        <w:tc>
          <w:tcPr>
            <w:tcW w:w="523" w:type="dxa"/>
            <w:shd w:val="clear" w:color="auto" w:fill="FFFFFF"/>
            <w:vAlign w:val="bottom"/>
          </w:tcPr>
          <w:p w:rsidR="00450F04" w:rsidRDefault="00314692">
            <w:pPr>
              <w:pStyle w:val="Jin0"/>
              <w:shd w:val="clear" w:color="auto" w:fill="auto"/>
              <w:ind w:firstLine="220"/>
              <w:jc w:val="both"/>
              <w:rPr>
                <w:sz w:val="13"/>
                <w:szCs w:val="13"/>
              </w:rPr>
            </w:pPr>
            <w:r>
              <w:rPr>
                <w:sz w:val="13"/>
                <w:szCs w:val="13"/>
              </w:rPr>
              <w:t>783</w:t>
            </w:r>
          </w:p>
        </w:tc>
        <w:tc>
          <w:tcPr>
            <w:tcW w:w="998" w:type="dxa"/>
            <w:shd w:val="clear" w:color="auto" w:fill="FFFFFF"/>
            <w:vAlign w:val="bottom"/>
          </w:tcPr>
          <w:p w:rsidR="00450F04" w:rsidRDefault="00314692">
            <w:pPr>
              <w:pStyle w:val="Jin0"/>
              <w:shd w:val="clear" w:color="auto" w:fill="auto"/>
              <w:jc w:val="both"/>
              <w:rPr>
                <w:sz w:val="13"/>
                <w:szCs w:val="13"/>
              </w:rPr>
            </w:pPr>
            <w:r>
              <w:rPr>
                <w:sz w:val="13"/>
                <w:szCs w:val="13"/>
              </w:rPr>
              <w:t>790UR1015</w:t>
            </w:r>
          </w:p>
        </w:tc>
        <w:tc>
          <w:tcPr>
            <w:tcW w:w="5942" w:type="dxa"/>
            <w:shd w:val="clear" w:color="auto" w:fill="FFFFFF"/>
            <w:vAlign w:val="bottom"/>
          </w:tcPr>
          <w:p w:rsidR="00450F04" w:rsidRDefault="00314692">
            <w:pPr>
              <w:pStyle w:val="Jin0"/>
              <w:shd w:val="clear" w:color="auto" w:fill="auto"/>
              <w:ind w:firstLine="200"/>
              <w:rPr>
                <w:sz w:val="13"/>
                <w:szCs w:val="13"/>
              </w:rPr>
            </w:pPr>
            <w:r>
              <w:rPr>
                <w:sz w:val="13"/>
                <w:szCs w:val="13"/>
              </w:rPr>
              <w:t>Preventivní biocidní zásah - viz čl. VI. bod 16</w:t>
            </w:r>
          </w:p>
        </w:tc>
        <w:tc>
          <w:tcPr>
            <w:tcW w:w="864"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1,000</w:t>
            </w:r>
          </w:p>
        </w:tc>
        <w:tc>
          <w:tcPr>
            <w:tcW w:w="1070" w:type="dxa"/>
            <w:shd w:val="clear" w:color="auto" w:fill="FFFFFF"/>
            <w:vAlign w:val="bottom"/>
          </w:tcPr>
          <w:p w:rsidR="00450F04" w:rsidRDefault="00314692">
            <w:pPr>
              <w:pStyle w:val="Jin0"/>
              <w:shd w:val="clear" w:color="auto" w:fill="auto"/>
              <w:ind w:firstLine="180"/>
              <w:jc w:val="both"/>
              <w:rPr>
                <w:sz w:val="13"/>
                <w:szCs w:val="13"/>
              </w:rPr>
            </w:pPr>
            <w:r>
              <w:rPr>
                <w:sz w:val="13"/>
                <w:szCs w:val="13"/>
              </w:rPr>
              <w:t>3 600,00</w:t>
            </w:r>
          </w:p>
        </w:tc>
        <w:tc>
          <w:tcPr>
            <w:tcW w:w="2098" w:type="dxa"/>
            <w:shd w:val="clear" w:color="auto" w:fill="FFFFFF"/>
            <w:vAlign w:val="bottom"/>
          </w:tcPr>
          <w:p w:rsidR="00450F04" w:rsidRDefault="00314692">
            <w:pPr>
              <w:pStyle w:val="Jin0"/>
              <w:shd w:val="clear" w:color="auto" w:fill="auto"/>
              <w:ind w:firstLine="380"/>
              <w:jc w:val="both"/>
              <w:rPr>
                <w:sz w:val="13"/>
                <w:szCs w:val="13"/>
              </w:rPr>
            </w:pPr>
            <w:r>
              <w:rPr>
                <w:sz w:val="13"/>
                <w:szCs w:val="13"/>
              </w:rPr>
              <w:t>3 600,00</w:t>
            </w:r>
          </w:p>
        </w:tc>
      </w:tr>
      <w:tr w:rsidR="00450F04">
        <w:trPr>
          <w:trHeight w:hRule="exact" w:val="235"/>
          <w:jc w:val="center"/>
        </w:trPr>
        <w:tc>
          <w:tcPr>
            <w:tcW w:w="293" w:type="dxa"/>
            <w:shd w:val="clear" w:color="auto" w:fill="FFFFFF"/>
            <w:vAlign w:val="center"/>
          </w:tcPr>
          <w:p w:rsidR="00450F04" w:rsidRDefault="00314692">
            <w:pPr>
              <w:pStyle w:val="Jin0"/>
              <w:shd w:val="clear" w:color="auto" w:fill="auto"/>
              <w:jc w:val="both"/>
              <w:rPr>
                <w:sz w:val="13"/>
                <w:szCs w:val="13"/>
              </w:rPr>
            </w:pPr>
            <w:r>
              <w:rPr>
                <w:sz w:val="13"/>
                <w:szCs w:val="13"/>
              </w:rPr>
              <w:t>K</w:t>
            </w:r>
          </w:p>
        </w:tc>
        <w:tc>
          <w:tcPr>
            <w:tcW w:w="523" w:type="dxa"/>
            <w:shd w:val="clear" w:color="auto" w:fill="FFFFFF"/>
            <w:vAlign w:val="center"/>
          </w:tcPr>
          <w:p w:rsidR="00450F04" w:rsidRDefault="00314692">
            <w:pPr>
              <w:pStyle w:val="Jin0"/>
              <w:shd w:val="clear" w:color="auto" w:fill="auto"/>
              <w:ind w:firstLine="220"/>
              <w:jc w:val="both"/>
              <w:rPr>
                <w:sz w:val="13"/>
                <w:szCs w:val="13"/>
              </w:rPr>
            </w:pPr>
            <w:r>
              <w:rPr>
                <w:sz w:val="13"/>
                <w:szCs w:val="13"/>
              </w:rPr>
              <w:t>783</w:t>
            </w:r>
          </w:p>
        </w:tc>
        <w:tc>
          <w:tcPr>
            <w:tcW w:w="998" w:type="dxa"/>
            <w:shd w:val="clear" w:color="auto" w:fill="FFFFFF"/>
            <w:vAlign w:val="center"/>
          </w:tcPr>
          <w:p w:rsidR="00450F04" w:rsidRDefault="00314692">
            <w:pPr>
              <w:pStyle w:val="Jin0"/>
              <w:shd w:val="clear" w:color="auto" w:fill="auto"/>
              <w:jc w:val="both"/>
              <w:rPr>
                <w:sz w:val="13"/>
                <w:szCs w:val="13"/>
              </w:rPr>
            </w:pPr>
            <w:r>
              <w:rPr>
                <w:sz w:val="13"/>
                <w:szCs w:val="13"/>
              </w:rPr>
              <w:t>790UR1012</w:t>
            </w:r>
          </w:p>
        </w:tc>
        <w:tc>
          <w:tcPr>
            <w:tcW w:w="5942" w:type="dxa"/>
            <w:shd w:val="clear" w:color="auto" w:fill="FFFFFF"/>
            <w:vAlign w:val="center"/>
          </w:tcPr>
          <w:p w:rsidR="00450F04" w:rsidRDefault="00314692">
            <w:pPr>
              <w:pStyle w:val="Jin0"/>
              <w:shd w:val="clear" w:color="auto" w:fill="auto"/>
              <w:ind w:firstLine="200"/>
              <w:rPr>
                <w:sz w:val="13"/>
                <w:szCs w:val="13"/>
              </w:rPr>
            </w:pPr>
            <w:r>
              <w:rPr>
                <w:sz w:val="13"/>
                <w:szCs w:val="13"/>
              </w:rPr>
              <w:t xml:space="preserve">Závěrečná </w:t>
            </w:r>
            <w:proofErr w:type="spellStart"/>
            <w:r>
              <w:rPr>
                <w:sz w:val="13"/>
                <w:szCs w:val="13"/>
              </w:rPr>
              <w:t>restaur.zpráva</w:t>
            </w:r>
            <w:proofErr w:type="spellEnd"/>
            <w:r>
              <w:rPr>
                <w:sz w:val="13"/>
                <w:szCs w:val="13"/>
              </w:rPr>
              <w:t xml:space="preserve"> </w:t>
            </w:r>
            <w:proofErr w:type="spellStart"/>
            <w:proofErr w:type="gramStart"/>
            <w:r>
              <w:rPr>
                <w:sz w:val="13"/>
                <w:szCs w:val="13"/>
              </w:rPr>
              <w:t>vč.fotodokumentace</w:t>
            </w:r>
            <w:proofErr w:type="spellEnd"/>
            <w:proofErr w:type="gramEnd"/>
          </w:p>
        </w:tc>
        <w:tc>
          <w:tcPr>
            <w:tcW w:w="864" w:type="dxa"/>
            <w:shd w:val="clear" w:color="auto" w:fill="FFFFFF"/>
            <w:vAlign w:val="center"/>
          </w:tcPr>
          <w:p w:rsidR="00450F04" w:rsidRDefault="00314692">
            <w:pPr>
              <w:pStyle w:val="Jin0"/>
              <w:shd w:val="clear" w:color="auto" w:fill="auto"/>
              <w:ind w:firstLine="340"/>
              <w:jc w:val="both"/>
              <w:rPr>
                <w:sz w:val="13"/>
                <w:szCs w:val="13"/>
              </w:rPr>
            </w:pPr>
            <w:r>
              <w:rPr>
                <w:sz w:val="13"/>
                <w:szCs w:val="13"/>
              </w:rPr>
              <w:t>2,000</w:t>
            </w:r>
          </w:p>
        </w:tc>
        <w:tc>
          <w:tcPr>
            <w:tcW w:w="1070" w:type="dxa"/>
            <w:shd w:val="clear" w:color="auto" w:fill="FFFFFF"/>
            <w:vAlign w:val="center"/>
          </w:tcPr>
          <w:p w:rsidR="00450F04" w:rsidRDefault="00314692">
            <w:pPr>
              <w:pStyle w:val="Jin0"/>
              <w:shd w:val="clear" w:color="auto" w:fill="auto"/>
              <w:ind w:firstLine="180"/>
              <w:jc w:val="both"/>
              <w:rPr>
                <w:sz w:val="13"/>
                <w:szCs w:val="13"/>
              </w:rPr>
            </w:pPr>
            <w:r>
              <w:rPr>
                <w:sz w:val="13"/>
                <w:szCs w:val="13"/>
              </w:rPr>
              <w:t>9 000,00</w:t>
            </w:r>
          </w:p>
        </w:tc>
        <w:tc>
          <w:tcPr>
            <w:tcW w:w="2098" w:type="dxa"/>
            <w:shd w:val="clear" w:color="auto" w:fill="FFFFFF"/>
            <w:vAlign w:val="center"/>
          </w:tcPr>
          <w:p w:rsidR="00450F04" w:rsidRDefault="00314692">
            <w:pPr>
              <w:pStyle w:val="Jin0"/>
              <w:shd w:val="clear" w:color="auto" w:fill="auto"/>
              <w:ind w:firstLine="300"/>
              <w:jc w:val="both"/>
              <w:rPr>
                <w:sz w:val="13"/>
                <w:szCs w:val="13"/>
              </w:rPr>
            </w:pPr>
            <w:r>
              <w:rPr>
                <w:sz w:val="13"/>
                <w:szCs w:val="13"/>
              </w:rPr>
              <w:t>18 000,00</w:t>
            </w:r>
          </w:p>
        </w:tc>
      </w:tr>
      <w:tr w:rsidR="00450F04">
        <w:trPr>
          <w:trHeight w:hRule="exact" w:val="250"/>
          <w:jc w:val="center"/>
        </w:trPr>
        <w:tc>
          <w:tcPr>
            <w:tcW w:w="293" w:type="dxa"/>
            <w:shd w:val="clear" w:color="auto" w:fill="FFFFFF"/>
          </w:tcPr>
          <w:p w:rsidR="00450F04" w:rsidRDefault="00450F04">
            <w:pPr>
              <w:rPr>
                <w:sz w:val="10"/>
                <w:szCs w:val="10"/>
              </w:rPr>
            </w:pPr>
          </w:p>
        </w:tc>
        <w:tc>
          <w:tcPr>
            <w:tcW w:w="523" w:type="dxa"/>
            <w:shd w:val="clear" w:color="auto" w:fill="FFFFFF"/>
          </w:tcPr>
          <w:p w:rsidR="00450F04" w:rsidRDefault="00450F04">
            <w:pPr>
              <w:rPr>
                <w:sz w:val="10"/>
                <w:szCs w:val="10"/>
              </w:rPr>
            </w:pPr>
          </w:p>
        </w:tc>
        <w:tc>
          <w:tcPr>
            <w:tcW w:w="998" w:type="dxa"/>
            <w:shd w:val="clear" w:color="auto" w:fill="FFFFFF"/>
          </w:tcPr>
          <w:p w:rsidR="00450F04" w:rsidRDefault="00450F04">
            <w:pPr>
              <w:rPr>
                <w:sz w:val="10"/>
                <w:szCs w:val="10"/>
              </w:rPr>
            </w:pPr>
          </w:p>
        </w:tc>
        <w:tc>
          <w:tcPr>
            <w:tcW w:w="5942" w:type="dxa"/>
            <w:shd w:val="clear" w:color="auto" w:fill="FFFFFF"/>
            <w:vAlign w:val="center"/>
          </w:tcPr>
          <w:p w:rsidR="00450F04" w:rsidRDefault="00314692">
            <w:pPr>
              <w:pStyle w:val="Jin0"/>
              <w:shd w:val="clear" w:color="auto" w:fill="auto"/>
              <w:ind w:firstLine="200"/>
              <w:rPr>
                <w:sz w:val="13"/>
                <w:szCs w:val="13"/>
              </w:rPr>
            </w:pPr>
            <w:r>
              <w:rPr>
                <w:sz w:val="13"/>
                <w:szCs w:val="13"/>
              </w:rPr>
              <w:t>"kamenné prvky"1</w:t>
            </w:r>
          </w:p>
        </w:tc>
        <w:tc>
          <w:tcPr>
            <w:tcW w:w="864"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1,000</w:t>
            </w:r>
          </w:p>
        </w:tc>
        <w:tc>
          <w:tcPr>
            <w:tcW w:w="1070" w:type="dxa"/>
            <w:shd w:val="clear" w:color="auto" w:fill="FFFFFF"/>
          </w:tcPr>
          <w:p w:rsidR="00450F04" w:rsidRDefault="00450F04">
            <w:pPr>
              <w:rPr>
                <w:sz w:val="10"/>
                <w:szCs w:val="10"/>
              </w:rPr>
            </w:pPr>
          </w:p>
        </w:tc>
        <w:tc>
          <w:tcPr>
            <w:tcW w:w="2098" w:type="dxa"/>
            <w:shd w:val="clear" w:color="auto" w:fill="FFFFFF"/>
          </w:tcPr>
          <w:p w:rsidR="00450F04" w:rsidRDefault="00450F04">
            <w:pPr>
              <w:rPr>
                <w:sz w:val="10"/>
                <w:szCs w:val="10"/>
              </w:rPr>
            </w:pPr>
          </w:p>
        </w:tc>
      </w:tr>
      <w:tr w:rsidR="00450F04">
        <w:trPr>
          <w:trHeight w:hRule="exact" w:val="250"/>
          <w:jc w:val="center"/>
        </w:trPr>
        <w:tc>
          <w:tcPr>
            <w:tcW w:w="293" w:type="dxa"/>
            <w:shd w:val="clear" w:color="auto" w:fill="FFFFFF"/>
          </w:tcPr>
          <w:p w:rsidR="00450F04" w:rsidRDefault="00450F04">
            <w:pPr>
              <w:rPr>
                <w:sz w:val="10"/>
                <w:szCs w:val="10"/>
              </w:rPr>
            </w:pPr>
          </w:p>
        </w:tc>
        <w:tc>
          <w:tcPr>
            <w:tcW w:w="523" w:type="dxa"/>
            <w:shd w:val="clear" w:color="auto" w:fill="FFFFFF"/>
          </w:tcPr>
          <w:p w:rsidR="00450F04" w:rsidRDefault="00450F04">
            <w:pPr>
              <w:rPr>
                <w:sz w:val="10"/>
                <w:szCs w:val="10"/>
              </w:rPr>
            </w:pPr>
          </w:p>
        </w:tc>
        <w:tc>
          <w:tcPr>
            <w:tcW w:w="998" w:type="dxa"/>
            <w:shd w:val="clear" w:color="auto" w:fill="FFFFFF"/>
          </w:tcPr>
          <w:p w:rsidR="00450F04" w:rsidRDefault="00450F04">
            <w:pPr>
              <w:rPr>
                <w:sz w:val="10"/>
                <w:szCs w:val="10"/>
              </w:rPr>
            </w:pPr>
          </w:p>
        </w:tc>
        <w:tc>
          <w:tcPr>
            <w:tcW w:w="5942" w:type="dxa"/>
            <w:shd w:val="clear" w:color="auto" w:fill="FFFFFF"/>
            <w:vAlign w:val="center"/>
          </w:tcPr>
          <w:p w:rsidR="00450F04" w:rsidRDefault="00314692">
            <w:pPr>
              <w:pStyle w:val="Jin0"/>
              <w:shd w:val="clear" w:color="auto" w:fill="auto"/>
              <w:ind w:firstLine="200"/>
              <w:rPr>
                <w:sz w:val="13"/>
                <w:szCs w:val="13"/>
              </w:rPr>
            </w:pPr>
            <w:r>
              <w:rPr>
                <w:sz w:val="13"/>
                <w:szCs w:val="13"/>
              </w:rPr>
              <w:t>"kovářské prvký'1</w:t>
            </w:r>
          </w:p>
        </w:tc>
        <w:tc>
          <w:tcPr>
            <w:tcW w:w="864"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1,000</w:t>
            </w:r>
          </w:p>
        </w:tc>
        <w:tc>
          <w:tcPr>
            <w:tcW w:w="1070" w:type="dxa"/>
            <w:shd w:val="clear" w:color="auto" w:fill="FFFFFF"/>
          </w:tcPr>
          <w:p w:rsidR="00450F04" w:rsidRDefault="00450F04">
            <w:pPr>
              <w:rPr>
                <w:sz w:val="10"/>
                <w:szCs w:val="10"/>
              </w:rPr>
            </w:pPr>
          </w:p>
        </w:tc>
        <w:tc>
          <w:tcPr>
            <w:tcW w:w="2098" w:type="dxa"/>
            <w:shd w:val="clear" w:color="auto" w:fill="FFFFFF"/>
          </w:tcPr>
          <w:p w:rsidR="00450F04" w:rsidRDefault="00450F04">
            <w:pPr>
              <w:rPr>
                <w:sz w:val="10"/>
                <w:szCs w:val="10"/>
              </w:rPr>
            </w:pPr>
          </w:p>
        </w:tc>
      </w:tr>
      <w:tr w:rsidR="00450F04">
        <w:trPr>
          <w:trHeight w:hRule="exact" w:val="245"/>
          <w:jc w:val="center"/>
        </w:trPr>
        <w:tc>
          <w:tcPr>
            <w:tcW w:w="293" w:type="dxa"/>
            <w:shd w:val="clear" w:color="auto" w:fill="FFFFFF"/>
            <w:vAlign w:val="center"/>
          </w:tcPr>
          <w:p w:rsidR="00450F04" w:rsidRDefault="00314692">
            <w:pPr>
              <w:pStyle w:val="Jin0"/>
              <w:shd w:val="clear" w:color="auto" w:fill="auto"/>
              <w:jc w:val="both"/>
              <w:rPr>
                <w:sz w:val="13"/>
                <w:szCs w:val="13"/>
              </w:rPr>
            </w:pPr>
            <w:r>
              <w:rPr>
                <w:sz w:val="13"/>
                <w:szCs w:val="13"/>
              </w:rPr>
              <w:t>K</w:t>
            </w:r>
          </w:p>
        </w:tc>
        <w:tc>
          <w:tcPr>
            <w:tcW w:w="523" w:type="dxa"/>
            <w:shd w:val="clear" w:color="auto" w:fill="FFFFFF"/>
            <w:vAlign w:val="center"/>
          </w:tcPr>
          <w:p w:rsidR="00450F04" w:rsidRDefault="00314692">
            <w:pPr>
              <w:pStyle w:val="Jin0"/>
              <w:shd w:val="clear" w:color="auto" w:fill="auto"/>
              <w:ind w:firstLine="220"/>
              <w:jc w:val="both"/>
              <w:rPr>
                <w:sz w:val="13"/>
                <w:szCs w:val="13"/>
              </w:rPr>
            </w:pPr>
            <w:r>
              <w:rPr>
                <w:sz w:val="13"/>
                <w:szCs w:val="13"/>
              </w:rPr>
              <w:t>783</w:t>
            </w:r>
          </w:p>
        </w:tc>
        <w:tc>
          <w:tcPr>
            <w:tcW w:w="998" w:type="dxa"/>
            <w:shd w:val="clear" w:color="auto" w:fill="FFFFFF"/>
            <w:vAlign w:val="center"/>
          </w:tcPr>
          <w:p w:rsidR="00450F04" w:rsidRDefault="00314692">
            <w:pPr>
              <w:pStyle w:val="Jin0"/>
              <w:shd w:val="clear" w:color="auto" w:fill="auto"/>
              <w:jc w:val="both"/>
              <w:rPr>
                <w:sz w:val="13"/>
                <w:szCs w:val="13"/>
              </w:rPr>
            </w:pPr>
            <w:r>
              <w:rPr>
                <w:sz w:val="13"/>
                <w:szCs w:val="13"/>
              </w:rPr>
              <w:t>790UR1016</w:t>
            </w:r>
          </w:p>
        </w:tc>
        <w:tc>
          <w:tcPr>
            <w:tcW w:w="5942" w:type="dxa"/>
            <w:shd w:val="clear" w:color="auto" w:fill="FFFFFF"/>
            <w:vAlign w:val="center"/>
          </w:tcPr>
          <w:p w:rsidR="00450F04" w:rsidRDefault="00314692">
            <w:pPr>
              <w:pStyle w:val="Jin0"/>
              <w:shd w:val="clear" w:color="auto" w:fill="auto"/>
              <w:tabs>
                <w:tab w:val="left" w:pos="5432"/>
              </w:tabs>
              <w:ind w:firstLine="200"/>
              <w:rPr>
                <w:sz w:val="13"/>
                <w:szCs w:val="13"/>
              </w:rPr>
            </w:pPr>
            <w:r>
              <w:rPr>
                <w:sz w:val="13"/>
                <w:szCs w:val="13"/>
              </w:rPr>
              <w:t>Restaurátorská oprava kovaných mříži</w:t>
            </w:r>
            <w:r>
              <w:rPr>
                <w:sz w:val="13"/>
                <w:szCs w:val="13"/>
              </w:rPr>
              <w:tab/>
            </w:r>
            <w:proofErr w:type="spellStart"/>
            <w:r>
              <w:rPr>
                <w:sz w:val="13"/>
                <w:szCs w:val="13"/>
              </w:rPr>
              <w:t>kpl</w:t>
            </w:r>
            <w:proofErr w:type="spellEnd"/>
          </w:p>
        </w:tc>
        <w:tc>
          <w:tcPr>
            <w:tcW w:w="864" w:type="dxa"/>
            <w:shd w:val="clear" w:color="auto" w:fill="FFFFFF"/>
            <w:vAlign w:val="center"/>
          </w:tcPr>
          <w:p w:rsidR="00450F04" w:rsidRDefault="00314692">
            <w:pPr>
              <w:pStyle w:val="Jin0"/>
              <w:shd w:val="clear" w:color="auto" w:fill="auto"/>
              <w:ind w:firstLine="340"/>
              <w:jc w:val="both"/>
              <w:rPr>
                <w:sz w:val="13"/>
                <w:szCs w:val="13"/>
              </w:rPr>
            </w:pPr>
            <w:r>
              <w:rPr>
                <w:sz w:val="13"/>
                <w:szCs w:val="13"/>
              </w:rPr>
              <w:t>1,000</w:t>
            </w:r>
          </w:p>
        </w:tc>
        <w:tc>
          <w:tcPr>
            <w:tcW w:w="1070" w:type="dxa"/>
            <w:shd w:val="clear" w:color="auto" w:fill="FFFFFF"/>
            <w:vAlign w:val="center"/>
          </w:tcPr>
          <w:p w:rsidR="00450F04" w:rsidRDefault="00314692">
            <w:pPr>
              <w:pStyle w:val="Jin0"/>
              <w:shd w:val="clear" w:color="auto" w:fill="auto"/>
              <w:jc w:val="both"/>
              <w:rPr>
                <w:sz w:val="13"/>
                <w:szCs w:val="13"/>
              </w:rPr>
            </w:pPr>
            <w:r>
              <w:rPr>
                <w:sz w:val="13"/>
                <w:szCs w:val="13"/>
              </w:rPr>
              <w:t>15 000,00</w:t>
            </w:r>
          </w:p>
        </w:tc>
        <w:tc>
          <w:tcPr>
            <w:tcW w:w="2098" w:type="dxa"/>
            <w:shd w:val="clear" w:color="auto" w:fill="FFFFFF"/>
            <w:vAlign w:val="center"/>
          </w:tcPr>
          <w:p w:rsidR="00450F04" w:rsidRDefault="00314692">
            <w:pPr>
              <w:pStyle w:val="Jin0"/>
              <w:shd w:val="clear" w:color="auto" w:fill="auto"/>
              <w:ind w:firstLine="300"/>
              <w:jc w:val="both"/>
              <w:rPr>
                <w:sz w:val="13"/>
                <w:szCs w:val="13"/>
              </w:rPr>
            </w:pPr>
            <w:r>
              <w:rPr>
                <w:sz w:val="13"/>
                <w:szCs w:val="13"/>
              </w:rPr>
              <w:t>15 000,00</w:t>
            </w:r>
          </w:p>
        </w:tc>
      </w:tr>
      <w:tr w:rsidR="00450F04">
        <w:trPr>
          <w:trHeight w:hRule="exact" w:val="278"/>
          <w:jc w:val="center"/>
        </w:trPr>
        <w:tc>
          <w:tcPr>
            <w:tcW w:w="293" w:type="dxa"/>
            <w:shd w:val="clear" w:color="auto" w:fill="FFFFFF"/>
          </w:tcPr>
          <w:p w:rsidR="00450F04" w:rsidRDefault="00450F04">
            <w:pPr>
              <w:rPr>
                <w:sz w:val="10"/>
                <w:szCs w:val="10"/>
              </w:rPr>
            </w:pPr>
          </w:p>
        </w:tc>
        <w:tc>
          <w:tcPr>
            <w:tcW w:w="523" w:type="dxa"/>
            <w:shd w:val="clear" w:color="auto" w:fill="FFFFFF"/>
          </w:tcPr>
          <w:p w:rsidR="00450F04" w:rsidRDefault="00450F04">
            <w:pPr>
              <w:rPr>
                <w:sz w:val="10"/>
                <w:szCs w:val="10"/>
              </w:rPr>
            </w:pPr>
          </w:p>
        </w:tc>
        <w:tc>
          <w:tcPr>
            <w:tcW w:w="998" w:type="dxa"/>
            <w:shd w:val="clear" w:color="auto" w:fill="FFFFFF"/>
          </w:tcPr>
          <w:p w:rsidR="00450F04" w:rsidRDefault="00450F04">
            <w:pPr>
              <w:rPr>
                <w:sz w:val="10"/>
                <w:szCs w:val="10"/>
              </w:rPr>
            </w:pPr>
          </w:p>
        </w:tc>
        <w:tc>
          <w:tcPr>
            <w:tcW w:w="5942" w:type="dxa"/>
            <w:shd w:val="clear" w:color="auto" w:fill="FFFFFF"/>
            <w:vAlign w:val="center"/>
          </w:tcPr>
          <w:p w:rsidR="00450F04" w:rsidRDefault="00314692">
            <w:pPr>
              <w:pStyle w:val="Jin0"/>
              <w:shd w:val="clear" w:color="auto" w:fill="auto"/>
              <w:ind w:firstLine="200"/>
              <w:rPr>
                <w:sz w:val="13"/>
                <w:szCs w:val="13"/>
              </w:rPr>
            </w:pPr>
            <w:r>
              <w:rPr>
                <w:sz w:val="13"/>
                <w:szCs w:val="13"/>
              </w:rPr>
              <w:t>" ozn.M1,M2"</w:t>
            </w:r>
          </w:p>
        </w:tc>
        <w:tc>
          <w:tcPr>
            <w:tcW w:w="864" w:type="dxa"/>
            <w:shd w:val="clear" w:color="auto" w:fill="FFFFFF"/>
            <w:vAlign w:val="center"/>
          </w:tcPr>
          <w:p w:rsidR="00450F04" w:rsidRDefault="00314692">
            <w:pPr>
              <w:pStyle w:val="Jin0"/>
              <w:shd w:val="clear" w:color="auto" w:fill="auto"/>
              <w:ind w:firstLine="340"/>
              <w:jc w:val="both"/>
              <w:rPr>
                <w:sz w:val="13"/>
                <w:szCs w:val="13"/>
              </w:rPr>
            </w:pPr>
            <w:r>
              <w:rPr>
                <w:sz w:val="13"/>
                <w:szCs w:val="13"/>
              </w:rPr>
              <w:t>1,000</w:t>
            </w:r>
          </w:p>
        </w:tc>
        <w:tc>
          <w:tcPr>
            <w:tcW w:w="1070" w:type="dxa"/>
            <w:shd w:val="clear" w:color="auto" w:fill="FFFFFF"/>
          </w:tcPr>
          <w:p w:rsidR="00450F04" w:rsidRDefault="00450F04">
            <w:pPr>
              <w:rPr>
                <w:sz w:val="10"/>
                <w:szCs w:val="10"/>
              </w:rPr>
            </w:pPr>
          </w:p>
        </w:tc>
        <w:tc>
          <w:tcPr>
            <w:tcW w:w="2098" w:type="dxa"/>
            <w:shd w:val="clear" w:color="auto" w:fill="FFFFFF"/>
          </w:tcPr>
          <w:p w:rsidR="00450F04" w:rsidRDefault="00450F04">
            <w:pPr>
              <w:rPr>
                <w:sz w:val="10"/>
                <w:szCs w:val="10"/>
              </w:rPr>
            </w:pPr>
          </w:p>
        </w:tc>
      </w:tr>
      <w:tr w:rsidR="00450F04">
        <w:trPr>
          <w:trHeight w:hRule="exact" w:val="331"/>
          <w:jc w:val="center"/>
        </w:trPr>
        <w:tc>
          <w:tcPr>
            <w:tcW w:w="293" w:type="dxa"/>
            <w:shd w:val="clear" w:color="auto" w:fill="FFFFFF"/>
          </w:tcPr>
          <w:p w:rsidR="00450F04" w:rsidRDefault="00450F04">
            <w:pPr>
              <w:rPr>
                <w:sz w:val="10"/>
                <w:szCs w:val="10"/>
              </w:rPr>
            </w:pPr>
          </w:p>
        </w:tc>
        <w:tc>
          <w:tcPr>
            <w:tcW w:w="523" w:type="dxa"/>
            <w:shd w:val="clear" w:color="auto" w:fill="FFFFFF"/>
            <w:vAlign w:val="center"/>
          </w:tcPr>
          <w:p w:rsidR="00450F04" w:rsidRDefault="00314692">
            <w:pPr>
              <w:pStyle w:val="Jin0"/>
              <w:shd w:val="clear" w:color="auto" w:fill="auto"/>
              <w:jc w:val="center"/>
              <w:rPr>
                <w:sz w:val="13"/>
                <w:szCs w:val="13"/>
              </w:rPr>
            </w:pPr>
            <w:r>
              <w:rPr>
                <w:sz w:val="13"/>
                <w:szCs w:val="13"/>
              </w:rPr>
              <w:t>783</w:t>
            </w:r>
          </w:p>
        </w:tc>
        <w:tc>
          <w:tcPr>
            <w:tcW w:w="998" w:type="dxa"/>
            <w:shd w:val="clear" w:color="auto" w:fill="FFFFFF"/>
          </w:tcPr>
          <w:p w:rsidR="00450F04" w:rsidRDefault="00450F04">
            <w:pPr>
              <w:rPr>
                <w:sz w:val="10"/>
                <w:szCs w:val="10"/>
              </w:rPr>
            </w:pPr>
          </w:p>
        </w:tc>
        <w:tc>
          <w:tcPr>
            <w:tcW w:w="5942" w:type="dxa"/>
            <w:shd w:val="clear" w:color="auto" w:fill="FFFFFF"/>
            <w:vAlign w:val="center"/>
          </w:tcPr>
          <w:p w:rsidR="00450F04" w:rsidRDefault="00314692">
            <w:pPr>
              <w:pStyle w:val="Jin0"/>
              <w:shd w:val="clear" w:color="auto" w:fill="auto"/>
              <w:tabs>
                <w:tab w:val="left" w:pos="5326"/>
              </w:tabs>
              <w:ind w:firstLine="200"/>
              <w:rPr>
                <w:sz w:val="13"/>
                <w:szCs w:val="13"/>
              </w:rPr>
            </w:pPr>
            <w:r>
              <w:rPr>
                <w:sz w:val="13"/>
                <w:szCs w:val="13"/>
              </w:rPr>
              <w:t>Restaurátorský dohled nad pracemi uvedenými "pod restaurátorským dohledem"</w:t>
            </w:r>
            <w:r>
              <w:rPr>
                <w:sz w:val="13"/>
                <w:szCs w:val="13"/>
              </w:rPr>
              <w:tab/>
              <w:t>hod</w:t>
            </w:r>
          </w:p>
        </w:tc>
        <w:tc>
          <w:tcPr>
            <w:tcW w:w="864" w:type="dxa"/>
            <w:shd w:val="clear" w:color="auto" w:fill="FFFFFF"/>
            <w:vAlign w:val="center"/>
          </w:tcPr>
          <w:p w:rsidR="00450F04" w:rsidRDefault="00314692">
            <w:pPr>
              <w:pStyle w:val="Jin0"/>
              <w:shd w:val="clear" w:color="auto" w:fill="auto"/>
              <w:ind w:firstLine="280"/>
              <w:jc w:val="both"/>
              <w:rPr>
                <w:sz w:val="13"/>
                <w:szCs w:val="13"/>
              </w:rPr>
            </w:pPr>
            <w:r>
              <w:rPr>
                <w:sz w:val="13"/>
                <w:szCs w:val="13"/>
              </w:rPr>
              <w:t>48,000</w:t>
            </w:r>
          </w:p>
        </w:tc>
        <w:tc>
          <w:tcPr>
            <w:tcW w:w="1070" w:type="dxa"/>
            <w:shd w:val="clear" w:color="auto" w:fill="FFFFFF"/>
            <w:vAlign w:val="center"/>
          </w:tcPr>
          <w:p w:rsidR="00450F04" w:rsidRDefault="00314692">
            <w:pPr>
              <w:pStyle w:val="Jin0"/>
              <w:shd w:val="clear" w:color="auto" w:fill="auto"/>
              <w:jc w:val="center"/>
              <w:rPr>
                <w:sz w:val="13"/>
                <w:szCs w:val="13"/>
              </w:rPr>
            </w:pPr>
            <w:r>
              <w:rPr>
                <w:sz w:val="13"/>
                <w:szCs w:val="13"/>
              </w:rPr>
              <w:t>350,00</w:t>
            </w:r>
          </w:p>
        </w:tc>
        <w:tc>
          <w:tcPr>
            <w:tcW w:w="2098" w:type="dxa"/>
            <w:shd w:val="clear" w:color="auto" w:fill="FFFFFF"/>
            <w:vAlign w:val="center"/>
          </w:tcPr>
          <w:p w:rsidR="00450F04" w:rsidRDefault="00314692">
            <w:pPr>
              <w:pStyle w:val="Jin0"/>
              <w:shd w:val="clear" w:color="auto" w:fill="auto"/>
              <w:ind w:firstLine="300"/>
              <w:jc w:val="both"/>
              <w:rPr>
                <w:sz w:val="13"/>
                <w:szCs w:val="13"/>
              </w:rPr>
            </w:pPr>
            <w:r>
              <w:rPr>
                <w:sz w:val="13"/>
                <w:szCs w:val="13"/>
              </w:rPr>
              <w:t>16 800,00</w:t>
            </w:r>
          </w:p>
        </w:tc>
      </w:tr>
      <w:tr w:rsidR="00450F04">
        <w:trPr>
          <w:trHeight w:hRule="exact" w:val="259"/>
          <w:jc w:val="center"/>
        </w:trPr>
        <w:tc>
          <w:tcPr>
            <w:tcW w:w="293" w:type="dxa"/>
            <w:shd w:val="clear" w:color="auto" w:fill="FFFFFF"/>
            <w:vAlign w:val="bottom"/>
          </w:tcPr>
          <w:p w:rsidR="00450F04" w:rsidRDefault="00314692">
            <w:pPr>
              <w:pStyle w:val="Jin0"/>
              <w:shd w:val="clear" w:color="auto" w:fill="auto"/>
              <w:jc w:val="both"/>
              <w:rPr>
                <w:sz w:val="13"/>
                <w:szCs w:val="13"/>
              </w:rPr>
            </w:pPr>
            <w:r>
              <w:rPr>
                <w:color w:val="6191D0"/>
                <w:sz w:val="13"/>
                <w:szCs w:val="13"/>
              </w:rPr>
              <w:t>D</w:t>
            </w:r>
          </w:p>
        </w:tc>
        <w:tc>
          <w:tcPr>
            <w:tcW w:w="523" w:type="dxa"/>
            <w:shd w:val="clear" w:color="auto" w:fill="FFFFFF"/>
          </w:tcPr>
          <w:p w:rsidR="00450F04" w:rsidRDefault="00450F04">
            <w:pPr>
              <w:rPr>
                <w:sz w:val="10"/>
                <w:szCs w:val="10"/>
              </w:rPr>
            </w:pPr>
          </w:p>
        </w:tc>
        <w:tc>
          <w:tcPr>
            <w:tcW w:w="998" w:type="dxa"/>
            <w:shd w:val="clear" w:color="auto" w:fill="FFFFFF"/>
            <w:vAlign w:val="bottom"/>
          </w:tcPr>
          <w:p w:rsidR="00450F04" w:rsidRDefault="00314692">
            <w:pPr>
              <w:pStyle w:val="Jin0"/>
              <w:shd w:val="clear" w:color="auto" w:fill="auto"/>
              <w:rPr>
                <w:sz w:val="13"/>
                <w:szCs w:val="13"/>
              </w:rPr>
            </w:pPr>
            <w:r>
              <w:rPr>
                <w:color w:val="6191D0"/>
                <w:sz w:val="13"/>
                <w:szCs w:val="13"/>
              </w:rPr>
              <w:t>000</w:t>
            </w:r>
          </w:p>
        </w:tc>
        <w:tc>
          <w:tcPr>
            <w:tcW w:w="5942" w:type="dxa"/>
            <w:shd w:val="clear" w:color="auto" w:fill="FFFFFF"/>
            <w:vAlign w:val="bottom"/>
          </w:tcPr>
          <w:p w:rsidR="00450F04" w:rsidRDefault="00314692">
            <w:pPr>
              <w:pStyle w:val="Jin0"/>
              <w:shd w:val="clear" w:color="auto" w:fill="auto"/>
              <w:ind w:firstLine="200"/>
              <w:rPr>
                <w:sz w:val="13"/>
                <w:szCs w:val="13"/>
              </w:rPr>
            </w:pPr>
            <w:r>
              <w:rPr>
                <w:b/>
                <w:bCs/>
                <w:color w:val="6191D0"/>
                <w:sz w:val="13"/>
                <w:szCs w:val="13"/>
              </w:rPr>
              <w:t xml:space="preserve">Náklady na </w:t>
            </w:r>
            <w:proofErr w:type="spellStart"/>
            <w:r>
              <w:rPr>
                <w:b/>
                <w:bCs/>
                <w:color w:val="6191D0"/>
                <w:sz w:val="13"/>
                <w:szCs w:val="13"/>
              </w:rPr>
              <w:t>umistěni</w:t>
            </w:r>
            <w:proofErr w:type="spellEnd"/>
            <w:r>
              <w:rPr>
                <w:b/>
                <w:bCs/>
                <w:color w:val="6191D0"/>
                <w:sz w:val="13"/>
                <w:szCs w:val="13"/>
              </w:rPr>
              <w:t xml:space="preserve"> stavby</w:t>
            </w:r>
          </w:p>
        </w:tc>
        <w:tc>
          <w:tcPr>
            <w:tcW w:w="864" w:type="dxa"/>
            <w:shd w:val="clear" w:color="auto" w:fill="FFFFFF"/>
          </w:tcPr>
          <w:p w:rsidR="00450F04" w:rsidRDefault="00450F04">
            <w:pPr>
              <w:rPr>
                <w:sz w:val="10"/>
                <w:szCs w:val="10"/>
              </w:rPr>
            </w:pPr>
          </w:p>
        </w:tc>
        <w:tc>
          <w:tcPr>
            <w:tcW w:w="1070" w:type="dxa"/>
            <w:shd w:val="clear" w:color="auto" w:fill="FFFFFF"/>
          </w:tcPr>
          <w:p w:rsidR="00450F04" w:rsidRDefault="00450F04">
            <w:pPr>
              <w:rPr>
                <w:sz w:val="10"/>
                <w:szCs w:val="10"/>
              </w:rPr>
            </w:pPr>
          </w:p>
        </w:tc>
        <w:tc>
          <w:tcPr>
            <w:tcW w:w="2098" w:type="dxa"/>
            <w:shd w:val="clear" w:color="auto" w:fill="FFFFFF"/>
            <w:vAlign w:val="bottom"/>
          </w:tcPr>
          <w:p w:rsidR="00450F04" w:rsidRDefault="00314692">
            <w:pPr>
              <w:pStyle w:val="Jin0"/>
              <w:shd w:val="clear" w:color="auto" w:fill="auto"/>
              <w:ind w:firstLine="300"/>
              <w:jc w:val="both"/>
              <w:rPr>
                <w:sz w:val="13"/>
                <w:szCs w:val="13"/>
              </w:rPr>
            </w:pPr>
            <w:r>
              <w:rPr>
                <w:b/>
                <w:bCs/>
                <w:color w:val="6191D0"/>
                <w:sz w:val="13"/>
                <w:szCs w:val="13"/>
              </w:rPr>
              <w:t>15 000,00</w:t>
            </w:r>
          </w:p>
        </w:tc>
      </w:tr>
      <w:tr w:rsidR="00450F04">
        <w:trPr>
          <w:trHeight w:hRule="exact" w:val="230"/>
          <w:jc w:val="center"/>
        </w:trPr>
        <w:tc>
          <w:tcPr>
            <w:tcW w:w="293" w:type="dxa"/>
            <w:shd w:val="clear" w:color="auto" w:fill="FFFFFF"/>
            <w:vAlign w:val="center"/>
          </w:tcPr>
          <w:p w:rsidR="00450F04" w:rsidRDefault="00314692">
            <w:pPr>
              <w:pStyle w:val="Jin0"/>
              <w:shd w:val="clear" w:color="auto" w:fill="auto"/>
              <w:jc w:val="both"/>
              <w:rPr>
                <w:sz w:val="13"/>
                <w:szCs w:val="13"/>
              </w:rPr>
            </w:pPr>
            <w:r>
              <w:rPr>
                <w:sz w:val="13"/>
                <w:szCs w:val="13"/>
              </w:rPr>
              <w:t>K</w:t>
            </w:r>
          </w:p>
        </w:tc>
        <w:tc>
          <w:tcPr>
            <w:tcW w:w="523" w:type="dxa"/>
            <w:shd w:val="clear" w:color="auto" w:fill="FFFFFF"/>
            <w:vAlign w:val="center"/>
          </w:tcPr>
          <w:p w:rsidR="00450F04" w:rsidRDefault="00314692">
            <w:pPr>
              <w:pStyle w:val="Jin0"/>
              <w:shd w:val="clear" w:color="auto" w:fill="auto"/>
              <w:ind w:firstLine="220"/>
              <w:jc w:val="both"/>
              <w:rPr>
                <w:sz w:val="13"/>
                <w:szCs w:val="13"/>
              </w:rPr>
            </w:pPr>
            <w:r>
              <w:rPr>
                <w:sz w:val="13"/>
                <w:szCs w:val="13"/>
              </w:rPr>
              <w:t>001</w:t>
            </w:r>
          </w:p>
        </w:tc>
        <w:tc>
          <w:tcPr>
            <w:tcW w:w="998" w:type="dxa"/>
            <w:shd w:val="clear" w:color="auto" w:fill="FFFFFF"/>
            <w:vAlign w:val="center"/>
          </w:tcPr>
          <w:p w:rsidR="00450F04" w:rsidRDefault="00314692">
            <w:pPr>
              <w:pStyle w:val="Jin0"/>
              <w:shd w:val="clear" w:color="auto" w:fill="auto"/>
              <w:rPr>
                <w:sz w:val="13"/>
                <w:szCs w:val="13"/>
              </w:rPr>
            </w:pPr>
            <w:r>
              <w:rPr>
                <w:sz w:val="13"/>
                <w:szCs w:val="13"/>
              </w:rPr>
              <w:t>01301</w:t>
            </w:r>
          </w:p>
        </w:tc>
        <w:tc>
          <w:tcPr>
            <w:tcW w:w="5942" w:type="dxa"/>
            <w:shd w:val="clear" w:color="auto" w:fill="FFFFFF"/>
            <w:vAlign w:val="center"/>
          </w:tcPr>
          <w:p w:rsidR="00450F04" w:rsidRDefault="00314692">
            <w:pPr>
              <w:pStyle w:val="Jin0"/>
              <w:shd w:val="clear" w:color="auto" w:fill="auto"/>
              <w:ind w:firstLine="200"/>
              <w:rPr>
                <w:sz w:val="13"/>
                <w:szCs w:val="13"/>
              </w:rPr>
            </w:pPr>
            <w:proofErr w:type="spellStart"/>
            <w:r>
              <w:rPr>
                <w:sz w:val="13"/>
                <w:szCs w:val="13"/>
              </w:rPr>
              <w:t>Zařizeni</w:t>
            </w:r>
            <w:proofErr w:type="spellEnd"/>
            <w:r>
              <w:rPr>
                <w:sz w:val="13"/>
                <w:szCs w:val="13"/>
              </w:rPr>
              <w:t xml:space="preserve"> staveniště</w:t>
            </w:r>
          </w:p>
        </w:tc>
        <w:tc>
          <w:tcPr>
            <w:tcW w:w="864" w:type="dxa"/>
            <w:shd w:val="clear" w:color="auto" w:fill="FFFFFF"/>
            <w:vAlign w:val="center"/>
          </w:tcPr>
          <w:p w:rsidR="00450F04" w:rsidRDefault="00314692">
            <w:pPr>
              <w:pStyle w:val="Jin0"/>
              <w:shd w:val="clear" w:color="auto" w:fill="auto"/>
              <w:ind w:firstLine="340"/>
              <w:jc w:val="both"/>
              <w:rPr>
                <w:sz w:val="13"/>
                <w:szCs w:val="13"/>
              </w:rPr>
            </w:pPr>
            <w:r>
              <w:rPr>
                <w:sz w:val="13"/>
                <w:szCs w:val="13"/>
              </w:rPr>
              <w:t>1,000</w:t>
            </w:r>
          </w:p>
        </w:tc>
        <w:tc>
          <w:tcPr>
            <w:tcW w:w="1070" w:type="dxa"/>
            <w:shd w:val="clear" w:color="auto" w:fill="FFFFFF"/>
            <w:vAlign w:val="center"/>
          </w:tcPr>
          <w:p w:rsidR="00450F04" w:rsidRDefault="00314692">
            <w:pPr>
              <w:pStyle w:val="Jin0"/>
              <w:shd w:val="clear" w:color="auto" w:fill="auto"/>
              <w:ind w:firstLine="180"/>
              <w:jc w:val="both"/>
              <w:rPr>
                <w:sz w:val="13"/>
                <w:szCs w:val="13"/>
              </w:rPr>
            </w:pPr>
            <w:r>
              <w:rPr>
                <w:sz w:val="13"/>
                <w:szCs w:val="13"/>
              </w:rPr>
              <w:t>5 000,00</w:t>
            </w:r>
          </w:p>
        </w:tc>
        <w:tc>
          <w:tcPr>
            <w:tcW w:w="2098" w:type="dxa"/>
            <w:shd w:val="clear" w:color="auto" w:fill="FFFFFF"/>
            <w:vAlign w:val="center"/>
          </w:tcPr>
          <w:p w:rsidR="00450F04" w:rsidRDefault="00314692">
            <w:pPr>
              <w:pStyle w:val="Jin0"/>
              <w:shd w:val="clear" w:color="auto" w:fill="auto"/>
              <w:tabs>
                <w:tab w:val="left" w:pos="1263"/>
              </w:tabs>
              <w:ind w:firstLine="380"/>
              <w:rPr>
                <w:sz w:val="13"/>
                <w:szCs w:val="13"/>
              </w:rPr>
            </w:pPr>
            <w:r>
              <w:rPr>
                <w:sz w:val="13"/>
                <w:szCs w:val="13"/>
              </w:rPr>
              <w:t>5 000,00</w:t>
            </w:r>
            <w:r>
              <w:rPr>
                <w:sz w:val="13"/>
                <w:szCs w:val="13"/>
              </w:rPr>
              <w:tab/>
              <w:t>KALKULACE</w:t>
            </w:r>
          </w:p>
        </w:tc>
      </w:tr>
      <w:tr w:rsidR="00450F04">
        <w:trPr>
          <w:trHeight w:hRule="exact" w:val="216"/>
          <w:jc w:val="center"/>
        </w:trPr>
        <w:tc>
          <w:tcPr>
            <w:tcW w:w="293" w:type="dxa"/>
            <w:shd w:val="clear" w:color="auto" w:fill="FFFFFF"/>
          </w:tcPr>
          <w:p w:rsidR="00450F04" w:rsidRDefault="00450F04">
            <w:pPr>
              <w:rPr>
                <w:sz w:val="10"/>
                <w:szCs w:val="10"/>
              </w:rPr>
            </w:pPr>
          </w:p>
        </w:tc>
        <w:tc>
          <w:tcPr>
            <w:tcW w:w="523" w:type="dxa"/>
            <w:shd w:val="clear" w:color="auto" w:fill="FFFFFF"/>
          </w:tcPr>
          <w:p w:rsidR="00450F04" w:rsidRDefault="00450F04">
            <w:pPr>
              <w:rPr>
                <w:sz w:val="10"/>
                <w:szCs w:val="10"/>
              </w:rPr>
            </w:pPr>
          </w:p>
        </w:tc>
        <w:tc>
          <w:tcPr>
            <w:tcW w:w="998" w:type="dxa"/>
            <w:shd w:val="clear" w:color="auto" w:fill="FFFFFF"/>
          </w:tcPr>
          <w:p w:rsidR="00450F04" w:rsidRDefault="00450F04">
            <w:pPr>
              <w:rPr>
                <w:sz w:val="10"/>
                <w:szCs w:val="10"/>
              </w:rPr>
            </w:pPr>
          </w:p>
        </w:tc>
        <w:tc>
          <w:tcPr>
            <w:tcW w:w="5942" w:type="dxa"/>
            <w:shd w:val="clear" w:color="auto" w:fill="FFFFFF"/>
            <w:vAlign w:val="bottom"/>
          </w:tcPr>
          <w:p w:rsidR="00450F04" w:rsidRDefault="00314692">
            <w:pPr>
              <w:pStyle w:val="Jin0"/>
              <w:shd w:val="clear" w:color="auto" w:fill="auto"/>
              <w:ind w:firstLine="200"/>
              <w:rPr>
                <w:sz w:val="13"/>
                <w:szCs w:val="13"/>
              </w:rPr>
            </w:pPr>
            <w:r>
              <w:rPr>
                <w:color w:val="9B5B7B"/>
                <w:sz w:val="13"/>
                <w:szCs w:val="13"/>
              </w:rPr>
              <w:t>' - provizorní mobilní ohrazení v.2m, dl.48,0m = 20,000,-</w:t>
            </w:r>
          </w:p>
        </w:tc>
        <w:tc>
          <w:tcPr>
            <w:tcW w:w="864" w:type="dxa"/>
            <w:shd w:val="clear" w:color="auto" w:fill="FFFFFF"/>
          </w:tcPr>
          <w:p w:rsidR="00450F04" w:rsidRDefault="00450F04">
            <w:pPr>
              <w:rPr>
                <w:sz w:val="10"/>
                <w:szCs w:val="10"/>
              </w:rPr>
            </w:pPr>
          </w:p>
        </w:tc>
        <w:tc>
          <w:tcPr>
            <w:tcW w:w="1070" w:type="dxa"/>
            <w:shd w:val="clear" w:color="auto" w:fill="FFFFFF"/>
          </w:tcPr>
          <w:p w:rsidR="00450F04" w:rsidRDefault="00450F04">
            <w:pPr>
              <w:rPr>
                <w:sz w:val="10"/>
                <w:szCs w:val="10"/>
              </w:rPr>
            </w:pPr>
          </w:p>
        </w:tc>
        <w:tc>
          <w:tcPr>
            <w:tcW w:w="2098" w:type="dxa"/>
            <w:shd w:val="clear" w:color="auto" w:fill="FFFFFF"/>
          </w:tcPr>
          <w:p w:rsidR="00450F04" w:rsidRDefault="00450F04">
            <w:pPr>
              <w:rPr>
                <w:sz w:val="10"/>
                <w:szCs w:val="10"/>
              </w:rPr>
            </w:pPr>
          </w:p>
        </w:tc>
      </w:tr>
    </w:tbl>
    <w:p w:rsidR="00450F04" w:rsidRDefault="00314692">
      <w:pPr>
        <w:pStyle w:val="Jin0"/>
        <w:framePr w:w="316" w:h="9691" w:wrap="around" w:hAnchor="margin" w:x="-255" w:y="25"/>
        <w:shd w:val="clear" w:color="auto" w:fill="auto"/>
        <w:spacing w:after="360"/>
        <w:jc w:val="both"/>
        <w:rPr>
          <w:sz w:val="13"/>
          <w:szCs w:val="13"/>
        </w:rPr>
      </w:pPr>
      <w:r>
        <w:rPr>
          <w:sz w:val="13"/>
          <w:szCs w:val="13"/>
        </w:rPr>
        <w:t>59</w:t>
      </w:r>
    </w:p>
    <w:p w:rsidR="00450F04" w:rsidRDefault="00314692">
      <w:pPr>
        <w:pStyle w:val="Jin0"/>
        <w:framePr w:w="316" w:h="9691" w:wrap="around" w:hAnchor="margin" w:x="-255" w:y="25"/>
        <w:shd w:val="clear" w:color="auto" w:fill="auto"/>
        <w:spacing w:after="680"/>
        <w:jc w:val="both"/>
        <w:rPr>
          <w:sz w:val="13"/>
          <w:szCs w:val="13"/>
        </w:rPr>
      </w:pPr>
      <w:r>
        <w:rPr>
          <w:sz w:val="13"/>
          <w:szCs w:val="13"/>
        </w:rPr>
        <w:t>60</w:t>
      </w:r>
    </w:p>
    <w:p w:rsidR="00450F04" w:rsidRDefault="00314692">
      <w:pPr>
        <w:pStyle w:val="Jin0"/>
        <w:framePr w:w="316" w:h="9691" w:wrap="around" w:hAnchor="margin" w:x="-255" w:y="25"/>
        <w:shd w:val="clear" w:color="auto" w:fill="auto"/>
        <w:spacing w:after="580"/>
        <w:jc w:val="both"/>
        <w:rPr>
          <w:sz w:val="13"/>
          <w:szCs w:val="13"/>
        </w:rPr>
      </w:pPr>
      <w:r>
        <w:rPr>
          <w:sz w:val="13"/>
          <w:szCs w:val="13"/>
        </w:rPr>
        <w:t>61</w:t>
      </w:r>
    </w:p>
    <w:p w:rsidR="00450F04" w:rsidRDefault="00314692">
      <w:pPr>
        <w:pStyle w:val="Jin0"/>
        <w:framePr w:w="316" w:h="9691" w:wrap="around" w:hAnchor="margin" w:x="-255" w:y="25"/>
        <w:shd w:val="clear" w:color="auto" w:fill="auto"/>
        <w:spacing w:after="360"/>
        <w:jc w:val="both"/>
        <w:rPr>
          <w:sz w:val="13"/>
          <w:szCs w:val="13"/>
        </w:rPr>
      </w:pPr>
      <w:r>
        <w:rPr>
          <w:sz w:val="13"/>
          <w:szCs w:val="13"/>
        </w:rPr>
        <w:t>62</w:t>
      </w:r>
    </w:p>
    <w:p w:rsidR="00450F04" w:rsidRDefault="00314692">
      <w:pPr>
        <w:pStyle w:val="Jin0"/>
        <w:framePr w:w="316" w:h="9691" w:wrap="around" w:hAnchor="margin" w:x="-255" w:y="25"/>
        <w:shd w:val="clear" w:color="auto" w:fill="auto"/>
        <w:spacing w:after="400"/>
        <w:jc w:val="both"/>
        <w:rPr>
          <w:sz w:val="13"/>
          <w:szCs w:val="13"/>
        </w:rPr>
      </w:pPr>
      <w:r>
        <w:rPr>
          <w:sz w:val="13"/>
          <w:szCs w:val="13"/>
        </w:rPr>
        <w:t>63</w:t>
      </w:r>
    </w:p>
    <w:p w:rsidR="00450F04" w:rsidRDefault="00314692">
      <w:pPr>
        <w:pStyle w:val="Jin0"/>
        <w:framePr w:w="316" w:h="9691" w:wrap="around" w:hAnchor="margin" w:x="-255" w:y="25"/>
        <w:shd w:val="clear" w:color="auto" w:fill="auto"/>
        <w:spacing w:after="360"/>
        <w:jc w:val="both"/>
        <w:rPr>
          <w:sz w:val="13"/>
          <w:szCs w:val="13"/>
        </w:rPr>
      </w:pPr>
      <w:r>
        <w:rPr>
          <w:sz w:val="13"/>
          <w:szCs w:val="13"/>
        </w:rPr>
        <w:t>64</w:t>
      </w:r>
    </w:p>
    <w:p w:rsidR="00450F04" w:rsidRDefault="00314692">
      <w:pPr>
        <w:pStyle w:val="Jin0"/>
        <w:framePr w:w="316" w:h="9691" w:wrap="around" w:hAnchor="margin" w:x="-255" w:y="25"/>
        <w:shd w:val="clear" w:color="auto" w:fill="auto"/>
        <w:spacing w:after="840"/>
        <w:jc w:val="both"/>
        <w:rPr>
          <w:sz w:val="13"/>
          <w:szCs w:val="13"/>
        </w:rPr>
      </w:pPr>
      <w:r>
        <w:rPr>
          <w:sz w:val="13"/>
          <w:szCs w:val="13"/>
        </w:rPr>
        <w:t>65</w:t>
      </w:r>
    </w:p>
    <w:p w:rsidR="00450F04" w:rsidRDefault="00314692">
      <w:pPr>
        <w:pStyle w:val="Jin0"/>
        <w:framePr w:w="316" w:h="9691" w:wrap="around" w:hAnchor="margin" w:x="-255" w:y="25"/>
        <w:shd w:val="clear" w:color="auto" w:fill="auto"/>
        <w:spacing w:after="680"/>
        <w:jc w:val="both"/>
        <w:rPr>
          <w:sz w:val="13"/>
          <w:szCs w:val="13"/>
        </w:rPr>
      </w:pPr>
      <w:r>
        <w:rPr>
          <w:sz w:val="13"/>
          <w:szCs w:val="13"/>
        </w:rPr>
        <w:t>66</w:t>
      </w:r>
    </w:p>
    <w:p w:rsidR="00450F04" w:rsidRDefault="00314692">
      <w:pPr>
        <w:pStyle w:val="Jin0"/>
        <w:framePr w:w="316" w:h="9691" w:wrap="around" w:hAnchor="margin" w:x="-255" w:y="25"/>
        <w:shd w:val="clear" w:color="auto" w:fill="auto"/>
        <w:spacing w:after="60"/>
        <w:jc w:val="both"/>
        <w:rPr>
          <w:sz w:val="13"/>
          <w:szCs w:val="13"/>
        </w:rPr>
      </w:pPr>
      <w:r>
        <w:rPr>
          <w:sz w:val="13"/>
          <w:szCs w:val="13"/>
        </w:rPr>
        <w:t>67</w:t>
      </w:r>
    </w:p>
    <w:p w:rsidR="00450F04" w:rsidRDefault="00314692">
      <w:pPr>
        <w:pStyle w:val="Jin0"/>
        <w:framePr w:w="316" w:h="9691" w:wrap="around" w:hAnchor="margin" w:x="-255" w:y="25"/>
        <w:shd w:val="clear" w:color="auto" w:fill="auto"/>
        <w:spacing w:after="60"/>
        <w:jc w:val="both"/>
        <w:rPr>
          <w:sz w:val="13"/>
          <w:szCs w:val="13"/>
        </w:rPr>
      </w:pPr>
      <w:r>
        <w:rPr>
          <w:sz w:val="13"/>
          <w:szCs w:val="13"/>
        </w:rPr>
        <w:t>68</w:t>
      </w:r>
    </w:p>
    <w:p w:rsidR="00450F04" w:rsidRDefault="00314692">
      <w:pPr>
        <w:pStyle w:val="Jin0"/>
        <w:framePr w:w="316" w:h="9691" w:wrap="around" w:hAnchor="margin" w:x="-255" w:y="25"/>
        <w:shd w:val="clear" w:color="auto" w:fill="auto"/>
        <w:spacing w:after="60"/>
        <w:jc w:val="both"/>
        <w:rPr>
          <w:sz w:val="13"/>
          <w:szCs w:val="13"/>
        </w:rPr>
      </w:pPr>
      <w:r>
        <w:rPr>
          <w:sz w:val="13"/>
          <w:szCs w:val="13"/>
        </w:rPr>
        <w:t>69</w:t>
      </w:r>
    </w:p>
    <w:p w:rsidR="00450F04" w:rsidRDefault="00314692">
      <w:pPr>
        <w:pStyle w:val="Jin0"/>
        <w:framePr w:w="316" w:h="9691" w:wrap="around" w:hAnchor="margin" w:x="-255" w:y="25"/>
        <w:shd w:val="clear" w:color="auto" w:fill="auto"/>
        <w:spacing w:after="60"/>
        <w:jc w:val="both"/>
        <w:rPr>
          <w:sz w:val="13"/>
          <w:szCs w:val="13"/>
        </w:rPr>
      </w:pPr>
      <w:r>
        <w:rPr>
          <w:sz w:val="13"/>
          <w:szCs w:val="13"/>
        </w:rPr>
        <w:t>70</w:t>
      </w:r>
    </w:p>
    <w:p w:rsidR="00450F04" w:rsidRDefault="00314692">
      <w:pPr>
        <w:pStyle w:val="Jin0"/>
        <w:framePr w:w="316" w:h="9691" w:wrap="around" w:hAnchor="margin" w:x="-255" w:y="25"/>
        <w:shd w:val="clear" w:color="auto" w:fill="auto"/>
        <w:spacing w:after="60"/>
        <w:jc w:val="both"/>
        <w:rPr>
          <w:sz w:val="13"/>
          <w:szCs w:val="13"/>
        </w:rPr>
      </w:pPr>
      <w:r>
        <w:rPr>
          <w:sz w:val="13"/>
          <w:szCs w:val="13"/>
        </w:rPr>
        <w:t>71</w:t>
      </w:r>
    </w:p>
    <w:p w:rsidR="00450F04" w:rsidRDefault="00314692">
      <w:pPr>
        <w:pStyle w:val="Jin0"/>
        <w:framePr w:w="316" w:h="9691" w:wrap="around" w:hAnchor="margin" w:x="-255" w:y="25"/>
        <w:shd w:val="clear" w:color="auto" w:fill="auto"/>
        <w:spacing w:after="60"/>
        <w:jc w:val="both"/>
        <w:rPr>
          <w:sz w:val="13"/>
          <w:szCs w:val="13"/>
        </w:rPr>
      </w:pPr>
      <w:r>
        <w:rPr>
          <w:sz w:val="13"/>
          <w:szCs w:val="13"/>
        </w:rPr>
        <w:t>72</w:t>
      </w:r>
    </w:p>
    <w:p w:rsidR="00450F04" w:rsidRDefault="00314692">
      <w:pPr>
        <w:pStyle w:val="Jin0"/>
        <w:framePr w:w="316" w:h="9691" w:wrap="around" w:hAnchor="margin" w:x="-255" w:y="25"/>
        <w:shd w:val="clear" w:color="auto" w:fill="auto"/>
        <w:spacing w:after="60"/>
        <w:jc w:val="both"/>
        <w:rPr>
          <w:sz w:val="13"/>
          <w:szCs w:val="13"/>
        </w:rPr>
      </w:pPr>
      <w:r>
        <w:rPr>
          <w:sz w:val="13"/>
          <w:szCs w:val="13"/>
        </w:rPr>
        <w:t>73</w:t>
      </w:r>
    </w:p>
    <w:p w:rsidR="00450F04" w:rsidRDefault="00314692">
      <w:pPr>
        <w:pStyle w:val="Jin0"/>
        <w:framePr w:w="316" w:h="9691" w:wrap="around" w:hAnchor="margin" w:x="-255" w:y="25"/>
        <w:shd w:val="clear" w:color="auto" w:fill="auto"/>
        <w:spacing w:after="60"/>
        <w:jc w:val="both"/>
        <w:rPr>
          <w:sz w:val="13"/>
          <w:szCs w:val="13"/>
        </w:rPr>
      </w:pPr>
      <w:r>
        <w:rPr>
          <w:sz w:val="13"/>
          <w:szCs w:val="13"/>
        </w:rPr>
        <w:t>74</w:t>
      </w:r>
    </w:p>
    <w:p w:rsidR="00450F04" w:rsidRDefault="00314692">
      <w:pPr>
        <w:pStyle w:val="Jin0"/>
        <w:framePr w:w="316" w:h="9691" w:wrap="around" w:hAnchor="margin" w:x="-255" w:y="25"/>
        <w:shd w:val="clear" w:color="auto" w:fill="auto"/>
        <w:spacing w:after="60"/>
        <w:jc w:val="both"/>
        <w:rPr>
          <w:sz w:val="13"/>
          <w:szCs w:val="13"/>
        </w:rPr>
      </w:pPr>
      <w:r>
        <w:rPr>
          <w:sz w:val="13"/>
          <w:szCs w:val="13"/>
        </w:rPr>
        <w:t>75</w:t>
      </w:r>
    </w:p>
    <w:p w:rsidR="00450F04" w:rsidRDefault="00314692">
      <w:pPr>
        <w:pStyle w:val="Jin0"/>
        <w:framePr w:w="316" w:h="9691" w:wrap="around" w:hAnchor="margin" w:x="-255" w:y="25"/>
        <w:shd w:val="clear" w:color="auto" w:fill="auto"/>
        <w:spacing w:after="60"/>
        <w:jc w:val="both"/>
        <w:rPr>
          <w:sz w:val="13"/>
          <w:szCs w:val="13"/>
        </w:rPr>
      </w:pPr>
      <w:r>
        <w:rPr>
          <w:sz w:val="13"/>
          <w:szCs w:val="13"/>
        </w:rPr>
        <w:t>76</w:t>
      </w:r>
    </w:p>
    <w:p w:rsidR="00450F04" w:rsidRDefault="00314692">
      <w:pPr>
        <w:pStyle w:val="Jin0"/>
        <w:framePr w:w="316" w:h="9691" w:wrap="around" w:hAnchor="margin" w:x="-255" w:y="25"/>
        <w:shd w:val="clear" w:color="auto" w:fill="auto"/>
        <w:spacing w:after="580"/>
        <w:jc w:val="both"/>
        <w:rPr>
          <w:sz w:val="13"/>
          <w:szCs w:val="13"/>
        </w:rPr>
      </w:pPr>
      <w:r>
        <w:rPr>
          <w:sz w:val="13"/>
          <w:szCs w:val="13"/>
        </w:rPr>
        <w:t>77</w:t>
      </w:r>
    </w:p>
    <w:p w:rsidR="00450F04" w:rsidRDefault="00314692">
      <w:pPr>
        <w:pStyle w:val="Jin0"/>
        <w:framePr w:w="316" w:h="9691" w:wrap="around" w:hAnchor="margin" w:x="-255" w:y="25"/>
        <w:shd w:val="clear" w:color="auto" w:fill="auto"/>
        <w:spacing w:after="400"/>
        <w:jc w:val="both"/>
        <w:rPr>
          <w:sz w:val="13"/>
          <w:szCs w:val="13"/>
        </w:rPr>
      </w:pPr>
      <w:r>
        <w:rPr>
          <w:sz w:val="13"/>
          <w:szCs w:val="13"/>
        </w:rPr>
        <w:t>78</w:t>
      </w:r>
    </w:p>
    <w:p w:rsidR="00450F04" w:rsidRDefault="00314692">
      <w:pPr>
        <w:pStyle w:val="Jin0"/>
        <w:framePr w:w="316" w:h="9691" w:wrap="around" w:hAnchor="margin" w:x="-255" w:y="25"/>
        <w:shd w:val="clear" w:color="auto" w:fill="auto"/>
        <w:spacing w:after="360"/>
        <w:jc w:val="both"/>
        <w:rPr>
          <w:sz w:val="13"/>
          <w:szCs w:val="13"/>
        </w:rPr>
      </w:pPr>
      <w:r>
        <w:rPr>
          <w:sz w:val="13"/>
          <w:szCs w:val="13"/>
        </w:rPr>
        <w:t>79</w:t>
      </w:r>
    </w:p>
    <w:p w:rsidR="00450F04" w:rsidRDefault="00314692">
      <w:pPr>
        <w:pStyle w:val="Jin0"/>
        <w:framePr w:w="316" w:h="9691" w:wrap="around" w:hAnchor="margin" w:x="-255" w:y="25"/>
        <w:shd w:val="clear" w:color="auto" w:fill="auto"/>
        <w:jc w:val="both"/>
        <w:rPr>
          <w:sz w:val="13"/>
          <w:szCs w:val="13"/>
        </w:rPr>
      </w:pPr>
      <w:r>
        <w:rPr>
          <w:sz w:val="13"/>
          <w:szCs w:val="13"/>
        </w:rPr>
        <w:t>80</w:t>
      </w:r>
    </w:p>
    <w:p w:rsidR="00450F04" w:rsidRDefault="00450F04">
      <w:pPr>
        <w:spacing w:line="1" w:lineRule="exact"/>
        <w:sectPr w:rsidR="00450F04">
          <w:pgSz w:w="16840" w:h="11900" w:orient="landscape"/>
          <w:pgMar w:top="768" w:right="2301" w:bottom="856" w:left="1900" w:header="340" w:footer="428" w:gutter="0"/>
          <w:cols w:space="720"/>
          <w:noEndnote/>
          <w:docGrid w:linePitch="360"/>
        </w:sectPr>
      </w:pPr>
    </w:p>
    <w:p w:rsidR="00450F04" w:rsidRDefault="00314692">
      <w:pPr>
        <w:pStyle w:val="Zkladntext20"/>
        <w:shd w:val="clear" w:color="auto" w:fill="auto"/>
        <w:spacing w:line="425" w:lineRule="auto"/>
        <w:jc w:val="both"/>
      </w:pPr>
      <w:r>
        <w:rPr>
          <w:color w:val="9B5B7B"/>
        </w:rPr>
        <w:lastRenderedPageBreak/>
        <w:t>" - nádrž na pitnou vodu 10001 po dobu 2 měsíců = 3,800,- " - přístřešek na materiál po dobu 2 měsíců = 10,000,-</w:t>
      </w:r>
    </w:p>
    <w:p w:rsidR="00450F04" w:rsidRDefault="00314692">
      <w:pPr>
        <w:pStyle w:val="Zkladntext20"/>
        <w:shd w:val="clear" w:color="auto" w:fill="auto"/>
        <w:spacing w:line="425" w:lineRule="auto"/>
      </w:pPr>
      <w:r>
        <w:rPr>
          <w:noProof/>
          <w:lang w:bidi="ar-SA"/>
        </w:rPr>
        <mc:AlternateContent>
          <mc:Choice Requires="wps">
            <w:drawing>
              <wp:anchor distT="0" distB="0" distL="114300" distR="114300" simplePos="0" relativeHeight="125829479" behindDoc="0" locked="0" layoutInCell="1" allowOverlap="1" wp14:anchorId="6BDD2C71" wp14:editId="1EFED96C">
                <wp:simplePos x="0" y="0"/>
                <wp:positionH relativeFrom="page">
                  <wp:posOffset>1079500</wp:posOffset>
                </wp:positionH>
                <wp:positionV relativeFrom="paragraph">
                  <wp:posOffset>139700</wp:posOffset>
                </wp:positionV>
                <wp:extent cx="1216025" cy="118745"/>
                <wp:effectExtent l="0" t="0" r="0" b="0"/>
                <wp:wrapSquare wrapText="bothSides"/>
                <wp:docPr id="156" name="Shape 156"/>
                <wp:cNvGraphicFramePr/>
                <a:graphic xmlns:a="http://schemas.openxmlformats.org/drawingml/2006/main">
                  <a:graphicData uri="http://schemas.microsoft.com/office/word/2010/wordprocessingShape">
                    <wps:wsp>
                      <wps:cNvSpPr txBox="1"/>
                      <wps:spPr>
                        <a:xfrm>
                          <a:off x="0" y="0"/>
                          <a:ext cx="1216025" cy="118745"/>
                        </a:xfrm>
                        <a:prstGeom prst="rect">
                          <a:avLst/>
                        </a:prstGeom>
                        <a:noFill/>
                      </wps:spPr>
                      <wps:txbx>
                        <w:txbxContent>
                          <w:p w:rsidR="00BF3A4B" w:rsidRDefault="00BF3A4B">
                            <w:pPr>
                              <w:pStyle w:val="Zkladntext20"/>
                              <w:shd w:val="clear" w:color="auto" w:fill="auto"/>
                              <w:tabs>
                                <w:tab w:val="left" w:pos="653"/>
                              </w:tabs>
                              <w:spacing w:line="240" w:lineRule="auto"/>
                            </w:pPr>
                            <w:r>
                              <w:t>81</w:t>
                            </w:r>
                            <w:r>
                              <w:tab/>
                              <w:t>K 001 01701</w:t>
                            </w:r>
                          </w:p>
                        </w:txbxContent>
                      </wps:txbx>
                      <wps:bodyPr wrap="none" lIns="0" tIns="0" rIns="0" bIns="0"/>
                    </wps:wsp>
                  </a:graphicData>
                </a:graphic>
              </wp:anchor>
            </w:drawing>
          </mc:Choice>
          <mc:Fallback>
            <w:pict>
              <v:shape id="Shape 156" o:spid="_x0000_s1076" type="#_x0000_t202" style="position:absolute;margin-left:85pt;margin-top:11pt;width:95.75pt;height:9.35pt;z-index:125829479;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" filled="f" stroked="f">
                <v:textbox inset="0,0,0,0">
                  <w:txbxContent>
                    <w:p w:rsidR="00BF3A4B" w:rsidRDefault="00BF3A4B">
                      <w:pPr>
                        <w:pStyle w:val="Zkladntext20"/>
                        <w:shd w:val="clear" w:color="auto" w:fill="auto"/>
                        <w:tabs>
                          <w:tab w:val="left" w:pos="653"/>
                        </w:tabs>
                        <w:spacing w:line="240" w:lineRule="auto"/>
                      </w:pPr>
                      <w:r>
                        <w:t>81</w:t>
                      </w:r>
                      <w:r>
                        <w:tab/>
                        <w:t>K 001 01701</w:t>
                      </w:r>
                    </w:p>
                  </w:txbxContent>
                </v:textbox>
                <w10:wrap type="square" anchorx="page"/>
              </v:shape>
            </w:pict>
          </mc:Fallback>
        </mc:AlternateContent>
      </w:r>
      <w:r>
        <w:t>1</w:t>
      </w:r>
    </w:p>
    <w:p w:rsidR="00450F04" w:rsidRDefault="00314692">
      <w:pPr>
        <w:pStyle w:val="Zkladntext20"/>
        <w:shd w:val="clear" w:color="auto" w:fill="auto"/>
        <w:spacing w:line="425" w:lineRule="auto"/>
      </w:pPr>
      <w:r>
        <w:t>Ostatní NUS</w:t>
      </w:r>
    </w:p>
    <w:p w:rsidR="00450F04" w:rsidRDefault="00314692">
      <w:pPr>
        <w:pStyle w:val="Zkladntext20"/>
        <w:shd w:val="clear" w:color="auto" w:fill="auto"/>
        <w:spacing w:after="100" w:line="240" w:lineRule="auto"/>
      </w:pPr>
      <w:r>
        <w:rPr>
          <w:color w:val="9B5B7B"/>
        </w:rPr>
        <w:t xml:space="preserve">" </w:t>
      </w:r>
      <w:r>
        <w:rPr>
          <w:color w:val="D8A1BE"/>
        </w:rPr>
        <w:t xml:space="preserve">- </w:t>
      </w:r>
      <w:r>
        <w:rPr>
          <w:color w:val="9B5B7B"/>
        </w:rPr>
        <w:t>doprava zaměstnanců = 6,000,-</w:t>
      </w:r>
    </w:p>
    <w:p w:rsidR="00450F04" w:rsidRDefault="00314692">
      <w:pPr>
        <w:pStyle w:val="Zkladntext20"/>
        <w:shd w:val="clear" w:color="auto" w:fill="auto"/>
        <w:spacing w:line="425" w:lineRule="auto"/>
      </w:pPr>
      <w:r>
        <w:rPr>
          <w:color w:val="9B5B7B"/>
        </w:rPr>
        <w:t>” - práce na památkovém objektu = 5,000,-</w:t>
      </w:r>
    </w:p>
    <w:p w:rsidR="00450F04" w:rsidRDefault="00314692">
      <w:pPr>
        <w:pStyle w:val="Zkladntext20"/>
        <w:shd w:val="clear" w:color="auto" w:fill="auto"/>
        <w:spacing w:after="40" w:line="240" w:lineRule="auto"/>
      </w:pPr>
      <w:r>
        <w:t>1</w:t>
      </w:r>
    </w:p>
    <w:p w:rsidR="00450F04" w:rsidRDefault="00314692">
      <w:pPr>
        <w:pStyle w:val="Zkladntext20"/>
        <w:shd w:val="clear" w:color="auto" w:fill="auto"/>
        <w:spacing w:after="40" w:line="240" w:lineRule="auto"/>
      </w:pPr>
      <w:r>
        <w:rPr>
          <w:noProof/>
          <w:lang w:bidi="ar-SA"/>
        </w:rPr>
        <mc:AlternateContent>
          <mc:Choice Requires="wps">
            <w:drawing>
              <wp:anchor distT="0" distB="0" distL="114300" distR="114300" simplePos="0" relativeHeight="125829481" behindDoc="0" locked="0" layoutInCell="1" allowOverlap="1" wp14:anchorId="31E7CD24" wp14:editId="24B5ADCE">
                <wp:simplePos x="0" y="0"/>
                <wp:positionH relativeFrom="page">
                  <wp:posOffset>1082675</wp:posOffset>
                </wp:positionH>
                <wp:positionV relativeFrom="paragraph">
                  <wp:posOffset>0</wp:posOffset>
                </wp:positionV>
                <wp:extent cx="1167130" cy="207010"/>
                <wp:effectExtent l="0" t="0" r="0" b="0"/>
                <wp:wrapSquare wrapText="bothSides"/>
                <wp:docPr id="158" name="Shape 158"/>
                <wp:cNvGraphicFramePr/>
                <a:graphic xmlns:a="http://schemas.openxmlformats.org/drawingml/2006/main">
                  <a:graphicData uri="http://schemas.microsoft.com/office/word/2010/wordprocessingShape">
                    <wps:wsp>
                      <wps:cNvSpPr txBox="1"/>
                      <wps:spPr>
                        <a:xfrm>
                          <a:off x="0" y="0"/>
                          <a:ext cx="1167130" cy="207010"/>
                        </a:xfrm>
                        <a:prstGeom prst="rect">
                          <a:avLst/>
                        </a:prstGeom>
                        <a:noFill/>
                      </wps:spPr>
                      <wps:txbx>
                        <w:txbxContent>
                          <w:p w:rsidR="00BF3A4B" w:rsidRDefault="00BF3A4B">
                            <w:pPr>
                              <w:pStyle w:val="Zkladntext20"/>
                              <w:shd w:val="clear" w:color="auto" w:fill="auto"/>
                              <w:tabs>
                                <w:tab w:val="left" w:pos="830"/>
                              </w:tabs>
                              <w:spacing w:line="240" w:lineRule="auto"/>
                              <w:jc w:val="right"/>
                            </w:pPr>
                            <w:r>
                              <w:rPr>
                                <w:b/>
                                <w:bCs/>
                                <w:color w:val="6191D0"/>
                              </w:rPr>
                              <w:t>D</w:t>
                            </w:r>
                            <w:r>
                              <w:rPr>
                                <w:b/>
                                <w:bCs/>
                                <w:color w:val="6191D0"/>
                              </w:rPr>
                              <w:tab/>
                              <w:t>OST</w:t>
                            </w:r>
                          </w:p>
                          <w:p w:rsidR="00BF3A4B" w:rsidRDefault="00BF3A4B">
                            <w:pPr>
                              <w:pStyle w:val="Zkladntext20"/>
                              <w:shd w:val="clear" w:color="auto" w:fill="auto"/>
                              <w:tabs>
                                <w:tab w:val="left" w:pos="1490"/>
                              </w:tabs>
                              <w:spacing w:line="240" w:lineRule="auto"/>
                              <w:ind w:firstLine="660"/>
                            </w:pPr>
                            <w:r>
                              <w:rPr>
                                <w:b/>
                                <w:bCs/>
                                <w:color w:val="9B5B7B"/>
                              </w:rPr>
                              <w:t>D</w:t>
                            </w:r>
                            <w:r>
                              <w:rPr>
                                <w:b/>
                                <w:bCs/>
                                <w:color w:val="9B5B7B"/>
                              </w:rPr>
                              <w:tab/>
                              <w:t>001</w:t>
                            </w:r>
                          </w:p>
                        </w:txbxContent>
                      </wps:txbx>
                      <wps:bodyPr lIns="0" tIns="0" rIns="0" bIns="0"/>
                    </wps:wsp>
                  </a:graphicData>
                </a:graphic>
              </wp:anchor>
            </w:drawing>
          </mc:Choice>
          <mc:Fallback>
            <w:pict>
              <v:shape id="Shape 158" o:spid="_x0000_s1077" type="#_x0000_t202" style="position:absolute;margin-left:85.25pt;margin-top:0;width:91.9pt;height:16.3pt;z-index:125829481;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" filled="f" stroked="f">
                <v:textbox inset="0,0,0,0">
                  <w:txbxContent>
                    <w:p w:rsidR="00BF3A4B" w:rsidRDefault="00BF3A4B">
                      <w:pPr>
                        <w:pStyle w:val="Zkladntext20"/>
                        <w:shd w:val="clear" w:color="auto" w:fill="auto"/>
                        <w:tabs>
                          <w:tab w:val="left" w:pos="830"/>
                        </w:tabs>
                        <w:spacing w:line="240" w:lineRule="auto"/>
                        <w:jc w:val="right"/>
                      </w:pPr>
                      <w:r>
                        <w:rPr>
                          <w:b/>
                          <w:bCs/>
                          <w:color w:val="6191D0"/>
                        </w:rPr>
                        <w:t>D</w:t>
                      </w:r>
                      <w:r>
                        <w:rPr>
                          <w:b/>
                          <w:bCs/>
                          <w:color w:val="6191D0"/>
                        </w:rPr>
                        <w:tab/>
                        <w:t>OST</w:t>
                      </w:r>
                    </w:p>
                    <w:p w:rsidR="00BF3A4B" w:rsidRDefault="00BF3A4B">
                      <w:pPr>
                        <w:pStyle w:val="Zkladntext20"/>
                        <w:shd w:val="clear" w:color="auto" w:fill="auto"/>
                        <w:tabs>
                          <w:tab w:val="left" w:pos="1490"/>
                        </w:tabs>
                        <w:spacing w:line="240" w:lineRule="auto"/>
                        <w:ind w:firstLine="660"/>
                      </w:pPr>
                      <w:r>
                        <w:rPr>
                          <w:b/>
                          <w:bCs/>
                          <w:color w:val="9B5B7B"/>
                        </w:rPr>
                        <w:t>D</w:t>
                      </w:r>
                      <w:r>
                        <w:rPr>
                          <w:b/>
                          <w:bCs/>
                          <w:color w:val="9B5B7B"/>
                        </w:rPr>
                        <w:tab/>
                        <w:t>001</w:t>
                      </w:r>
                    </w:p>
                  </w:txbxContent>
                </v:textbox>
                <w10:wrap type="square" anchorx="page"/>
              </v:shape>
            </w:pict>
          </mc:Fallback>
        </mc:AlternateContent>
      </w:r>
      <w:r>
        <w:rPr>
          <w:b/>
          <w:bCs/>
          <w:color w:val="6191D0"/>
        </w:rPr>
        <w:t>Ostatní</w:t>
      </w:r>
    </w:p>
    <w:p w:rsidR="00450F04" w:rsidRDefault="00314692">
      <w:pPr>
        <w:pStyle w:val="Zkladntext20"/>
        <w:shd w:val="clear" w:color="auto" w:fill="auto"/>
        <w:spacing w:after="40" w:line="240" w:lineRule="auto"/>
      </w:pPr>
      <w:r>
        <w:rPr>
          <w:b/>
          <w:bCs/>
          <w:color w:val="9B5B7B"/>
        </w:rPr>
        <w:t>Ostatní práce</w:t>
      </w:r>
    </w:p>
    <w:p w:rsidR="00450F04" w:rsidRDefault="00314692">
      <w:pPr>
        <w:pStyle w:val="Zkladntext20"/>
        <w:shd w:val="clear" w:color="auto" w:fill="auto"/>
        <w:spacing w:after="40" w:line="240" w:lineRule="auto"/>
      </w:pPr>
      <w:r>
        <w:t>Dokumentace skutečného provedení</w:t>
      </w:r>
    </w:p>
    <w:p w:rsidR="00450F04" w:rsidRDefault="00314692">
      <w:pPr>
        <w:pStyle w:val="Zkladntext20"/>
        <w:shd w:val="clear" w:color="auto" w:fill="auto"/>
        <w:spacing w:after="40" w:line="240" w:lineRule="auto"/>
        <w:sectPr w:rsidR="00450F04">
          <w:headerReference w:type="even" r:id="rId48"/>
          <w:headerReference w:type="default" r:id="rId49"/>
          <w:footerReference w:type="even" r:id="rId50"/>
          <w:footerReference w:type="default" r:id="rId51"/>
          <w:pgSz w:w="8400" w:h="11900"/>
          <w:pgMar w:top="856" w:right="475" w:bottom="8352" w:left="4369" w:header="428" w:footer="3" w:gutter="0"/>
          <w:cols w:space="720"/>
          <w:noEndnote/>
          <w:docGrid w:linePitch="360"/>
        </w:sectPr>
      </w:pPr>
      <w:r>
        <w:rPr>
          <w:b/>
          <w:bCs/>
          <w:color w:val="DE6467"/>
          <w:u w:val="single"/>
        </w:rPr>
        <w:t>Celkem</w:t>
      </w:r>
    </w:p>
    <w:p w:rsidR="00450F04" w:rsidRDefault="00314692">
      <w:pPr>
        <w:pStyle w:val="Zkladntext20"/>
        <w:framePr w:w="374" w:h="187" w:wrap="none" w:hAnchor="page" w:x="2123" w:y="1"/>
        <w:shd w:val="clear" w:color="auto" w:fill="auto"/>
        <w:spacing w:line="240" w:lineRule="auto"/>
      </w:pPr>
      <w:r>
        <w:lastRenderedPageBreak/>
        <w:t>1,000</w:t>
      </w:r>
    </w:p>
    <w:p w:rsidR="00450F04" w:rsidRDefault="00314692">
      <w:pPr>
        <w:pStyle w:val="Zkladntext20"/>
        <w:framePr w:w="1267" w:h="187" w:wrap="none" w:hAnchor="page" w:x="2123" w:y="246"/>
        <w:shd w:val="clear" w:color="auto" w:fill="auto"/>
        <w:spacing w:line="240" w:lineRule="auto"/>
      </w:pPr>
      <w:r>
        <w:t>1,000 10 000,00</w:t>
      </w:r>
    </w:p>
    <w:p w:rsidR="00450F04" w:rsidRDefault="00314692">
      <w:pPr>
        <w:pStyle w:val="Zkladntext20"/>
        <w:framePr w:w="638" w:h="187" w:wrap="none" w:hAnchor="page" w:x="4004" w:y="251"/>
        <w:shd w:val="clear" w:color="auto" w:fill="auto"/>
        <w:spacing w:line="240" w:lineRule="auto"/>
      </w:pPr>
      <w:r>
        <w:t>10 000,00</w:t>
      </w:r>
    </w:p>
    <w:p w:rsidR="00450F04" w:rsidRDefault="00314692">
      <w:pPr>
        <w:pStyle w:val="Zkladntext20"/>
        <w:framePr w:w="830" w:h="187" w:wrap="none" w:hAnchor="page" w:x="4959" w:y="251"/>
        <w:shd w:val="clear" w:color="auto" w:fill="auto"/>
        <w:spacing w:line="240" w:lineRule="auto"/>
      </w:pPr>
      <w:r>
        <w:t>KALKULACE</w:t>
      </w:r>
    </w:p>
    <w:p w:rsidR="00450F04" w:rsidRDefault="00314692">
      <w:pPr>
        <w:pStyle w:val="Zkladntext20"/>
        <w:framePr w:w="221" w:h="197" w:wrap="none" w:hAnchor="page" w:x="1278" w:y="1580"/>
        <w:shd w:val="clear" w:color="auto" w:fill="auto"/>
        <w:spacing w:line="240" w:lineRule="auto"/>
      </w:pPr>
      <w:proofErr w:type="spellStart"/>
      <w:r>
        <w:t>kpl</w:t>
      </w:r>
      <w:proofErr w:type="spellEnd"/>
    </w:p>
    <w:p w:rsidR="00450F04" w:rsidRDefault="00314692">
      <w:pPr>
        <w:pStyle w:val="Zkladntext20"/>
        <w:framePr w:w="379" w:h="778" w:wrap="none" w:hAnchor="page" w:x="2123" w:y="995"/>
        <w:shd w:val="clear" w:color="auto" w:fill="auto"/>
        <w:spacing w:after="440" w:line="240" w:lineRule="auto"/>
      </w:pPr>
      <w:r>
        <w:t>1,000</w:t>
      </w:r>
    </w:p>
    <w:p w:rsidR="00450F04" w:rsidRDefault="00314692">
      <w:pPr>
        <w:pStyle w:val="Zkladntext20"/>
        <w:framePr w:w="379" w:h="778" w:wrap="none" w:hAnchor="page" w:x="2123" w:y="995"/>
        <w:shd w:val="clear" w:color="auto" w:fill="auto"/>
        <w:spacing w:line="240" w:lineRule="auto"/>
      </w:pPr>
      <w:r>
        <w:t>1,000</w:t>
      </w:r>
    </w:p>
    <w:p w:rsidR="00450F04" w:rsidRDefault="00314692">
      <w:pPr>
        <w:pStyle w:val="Zkladntext20"/>
        <w:framePr w:w="571" w:h="187" w:wrap="none" w:hAnchor="page" w:x="2819" w:y="1585"/>
        <w:shd w:val="clear" w:color="auto" w:fill="auto"/>
        <w:spacing w:line="240" w:lineRule="auto"/>
      </w:pPr>
      <w:r>
        <w:t>6 000,00</w:t>
      </w:r>
    </w:p>
    <w:p w:rsidR="00450F04" w:rsidRDefault="00314692">
      <w:pPr>
        <w:pStyle w:val="Zkladntext20"/>
        <w:framePr w:w="725" w:h="754" w:wrap="none" w:hAnchor="page" w:x="3923" w:y="1220"/>
        <w:shd w:val="clear" w:color="auto" w:fill="auto"/>
        <w:spacing w:after="40" w:line="240" w:lineRule="auto"/>
        <w:ind w:firstLine="160"/>
      </w:pPr>
      <w:r>
        <w:rPr>
          <w:color w:val="6191D0"/>
        </w:rPr>
        <w:t>6 000,00</w:t>
      </w:r>
    </w:p>
    <w:p w:rsidR="00450F04" w:rsidRDefault="00314692">
      <w:pPr>
        <w:pStyle w:val="Zkladntext20"/>
        <w:framePr w:w="725" w:h="754" w:wrap="none" w:hAnchor="page" w:x="3923" w:y="1220"/>
        <w:shd w:val="clear" w:color="auto" w:fill="auto"/>
        <w:spacing w:after="40" w:line="240" w:lineRule="auto"/>
        <w:ind w:firstLine="160"/>
      </w:pPr>
      <w:r>
        <w:rPr>
          <w:color w:val="9B5B7B"/>
        </w:rPr>
        <w:t>6 000,00</w:t>
      </w:r>
    </w:p>
    <w:p w:rsidR="00450F04" w:rsidRDefault="00314692">
      <w:pPr>
        <w:pStyle w:val="Zkladntext20"/>
        <w:framePr w:w="725" w:h="754" w:wrap="none" w:hAnchor="page" w:x="3923" w:y="1220"/>
        <w:shd w:val="clear" w:color="auto" w:fill="auto"/>
        <w:spacing w:after="40" w:line="240" w:lineRule="auto"/>
        <w:ind w:firstLine="160"/>
      </w:pPr>
      <w:r>
        <w:t>6 000,00</w:t>
      </w:r>
    </w:p>
    <w:p w:rsidR="00450F04" w:rsidRDefault="00314692">
      <w:pPr>
        <w:pStyle w:val="Zkladntext20"/>
        <w:framePr w:w="725" w:h="754" w:wrap="none" w:hAnchor="page" w:x="3923" w:y="1220"/>
        <w:shd w:val="clear" w:color="auto" w:fill="auto"/>
        <w:spacing w:after="40" w:line="240" w:lineRule="auto"/>
      </w:pPr>
      <w:r>
        <w:rPr>
          <w:b/>
          <w:bCs/>
          <w:color w:val="DE6467"/>
          <w:u w:val="single"/>
        </w:rPr>
        <w:t>448 507.29</w:t>
      </w: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after="532" w:line="1" w:lineRule="exact"/>
      </w:pPr>
    </w:p>
    <w:p w:rsidR="00450F04" w:rsidRDefault="00450F04">
      <w:pPr>
        <w:spacing w:line="1" w:lineRule="exact"/>
        <w:sectPr w:rsidR="00450F04">
          <w:headerReference w:type="even" r:id="rId52"/>
          <w:headerReference w:type="default" r:id="rId53"/>
          <w:footerReference w:type="even" r:id="rId54"/>
          <w:footerReference w:type="default" r:id="rId55"/>
          <w:pgSz w:w="8400" w:h="11900"/>
          <w:pgMar w:top="1399" w:right="2611" w:bottom="1399" w:left="1277" w:header="971" w:footer="971" w:gutter="0"/>
          <w:cols w:space="720"/>
          <w:noEndnote/>
          <w:docGrid w:linePitch="360"/>
        </w:sectPr>
      </w:pPr>
    </w:p>
    <w:p w:rsidR="00450F04" w:rsidRDefault="00314692">
      <w:pPr>
        <w:pStyle w:val="Nadpis10"/>
        <w:keepNext/>
        <w:keepLines/>
        <w:pBdr>
          <w:bottom w:val="single" w:sz="4" w:space="0" w:color="auto"/>
        </w:pBdr>
        <w:shd w:val="clear" w:color="auto" w:fill="auto"/>
        <w:spacing w:after="0"/>
      </w:pPr>
      <w:bookmarkStart w:id="44" w:name="bookmark36"/>
      <w:bookmarkStart w:id="45" w:name="bookmark37"/>
      <w:r>
        <w:lastRenderedPageBreak/>
        <w:t>krycí list soupisu prací</w:t>
      </w:r>
      <w:bookmarkEnd w:id="44"/>
      <w:bookmarkEnd w:id="45"/>
    </w:p>
    <w:p w:rsidR="00450F04" w:rsidRDefault="00314692">
      <w:pPr>
        <w:spacing w:line="1" w:lineRule="exact"/>
        <w:sectPr w:rsidR="00450F04">
          <w:pgSz w:w="11900" w:h="16840"/>
          <w:pgMar w:top="1777" w:right="955" w:bottom="1764" w:left="736" w:header="1349" w:footer="1336" w:gutter="0"/>
          <w:cols w:space="720"/>
          <w:noEndnote/>
          <w:docGrid w:linePitch="360"/>
        </w:sectPr>
      </w:pPr>
      <w:r>
        <w:rPr>
          <w:noProof/>
          <w:lang w:bidi="ar-SA"/>
        </w:rPr>
        <mc:AlternateContent>
          <mc:Choice Requires="wps">
            <w:drawing>
              <wp:anchor distT="97790" distB="1728470" distL="0" distR="0" simplePos="0" relativeHeight="125829483" behindDoc="0" locked="0" layoutInCell="1" allowOverlap="1" wp14:anchorId="68D97580" wp14:editId="797D9C25">
                <wp:simplePos x="0" y="0"/>
                <wp:positionH relativeFrom="page">
                  <wp:posOffset>689610</wp:posOffset>
                </wp:positionH>
                <wp:positionV relativeFrom="paragraph">
                  <wp:posOffset>97790</wp:posOffset>
                </wp:positionV>
                <wp:extent cx="618490" cy="140335"/>
                <wp:effectExtent l="0" t="0" r="0" b="0"/>
                <wp:wrapTopAndBottom/>
                <wp:docPr id="164" name="Shape 164"/>
                <wp:cNvGraphicFramePr/>
                <a:graphic xmlns:a="http://schemas.openxmlformats.org/drawingml/2006/main">
                  <a:graphicData uri="http://schemas.microsoft.com/office/word/2010/wordprocessingShape">
                    <wps:wsp>
                      <wps:cNvSpPr txBox="1"/>
                      <wps:spPr>
                        <a:xfrm>
                          <a:off x="0" y="0"/>
                          <a:ext cx="618490" cy="140335"/>
                        </a:xfrm>
                        <a:prstGeom prst="rect">
                          <a:avLst/>
                        </a:prstGeom>
                        <a:noFill/>
                      </wps:spPr>
                      <wps:txbx>
                        <w:txbxContent>
                          <w:p w:rsidR="00BF3A4B" w:rsidRDefault="00BF3A4B">
                            <w:pPr>
                              <w:pStyle w:val="Zkladntext30"/>
                              <w:shd w:val="clear" w:color="auto" w:fill="auto"/>
                            </w:pPr>
                            <w:r>
                              <w:rPr>
                                <w:b w:val="0"/>
                                <w:bCs w:val="0"/>
                                <w:color w:val="000000"/>
                              </w:rPr>
                              <w:t>Název stavby</w:t>
                            </w:r>
                          </w:p>
                        </w:txbxContent>
                      </wps:txbx>
                      <wps:bodyPr wrap="none" lIns="0" tIns="0" rIns="0" bIns="0"/>
                    </wps:wsp>
                  </a:graphicData>
                </a:graphic>
              </wp:anchor>
            </w:drawing>
          </mc:Choice>
          <mc:Fallback>
            <w:pict>
              <v:shape id="Shape 164" o:spid="_x0000_s1078" type="#_x0000_t202" style="position:absolute;margin-left:54.3pt;margin-top:7.7pt;width:48.7pt;height:11.05pt;z-index:125829483;visibility:visible;mso-wrap-style:none;mso-wrap-distance-left:0;mso-wrap-distance-top:7.7pt;mso-wrap-distance-right:0;mso-wrap-distance-bottom:136.1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" filled="f" stroked="f">
                <v:textbox inset="0,0,0,0">
                  <w:txbxContent>
                    <w:p w:rsidR="00BF3A4B" w:rsidRDefault="00BF3A4B">
                      <w:pPr>
                        <w:pStyle w:val="Zkladntext30"/>
                        <w:shd w:val="clear" w:color="auto" w:fill="auto"/>
                      </w:pPr>
                      <w:r>
                        <w:rPr>
                          <w:b w:val="0"/>
                          <w:bCs w:val="0"/>
                          <w:color w:val="000000"/>
                        </w:rPr>
                        <w:t>Název stavby</w:t>
                      </w:r>
                    </w:p>
                  </w:txbxContent>
                </v:textbox>
                <w10:wrap type="topAndBottom" anchorx="page"/>
              </v:shape>
            </w:pict>
          </mc:Fallback>
        </mc:AlternateContent>
      </w:r>
      <w:r>
        <w:rPr>
          <w:noProof/>
          <w:lang w:bidi="ar-SA"/>
        </w:rPr>
        <mc:AlternateContent>
          <mc:Choice Requires="wps">
            <w:drawing>
              <wp:anchor distT="80010" distB="1737360" distL="0" distR="0" simplePos="0" relativeHeight="125829485" behindDoc="0" locked="0" layoutInCell="1" allowOverlap="1" wp14:anchorId="62DC1FD1" wp14:editId="31BD6FD1">
                <wp:simplePos x="0" y="0"/>
                <wp:positionH relativeFrom="page">
                  <wp:posOffset>1448435</wp:posOffset>
                </wp:positionH>
                <wp:positionV relativeFrom="paragraph">
                  <wp:posOffset>80010</wp:posOffset>
                </wp:positionV>
                <wp:extent cx="2630170" cy="149225"/>
                <wp:effectExtent l="0" t="0" r="0" b="0"/>
                <wp:wrapTopAndBottom/>
                <wp:docPr id="166" name="Shape 166"/>
                <wp:cNvGraphicFramePr/>
                <a:graphic xmlns:a="http://schemas.openxmlformats.org/drawingml/2006/main">
                  <a:graphicData uri="http://schemas.microsoft.com/office/word/2010/wordprocessingShape">
                    <wps:wsp>
                      <wps:cNvSpPr txBox="1"/>
                      <wps:spPr>
                        <a:xfrm>
                          <a:off x="0" y="0"/>
                          <a:ext cx="2630170" cy="149225"/>
                        </a:xfrm>
                        <a:prstGeom prst="rect">
                          <a:avLst/>
                        </a:prstGeom>
                        <a:noFill/>
                      </wps:spPr>
                      <wps:txbx>
                        <w:txbxContent>
                          <w:p w:rsidR="00BF3A4B" w:rsidRDefault="00BF3A4B">
                            <w:pPr>
                              <w:pStyle w:val="Zkladntext30"/>
                              <w:shd w:val="clear" w:color="auto" w:fill="auto"/>
                            </w:pPr>
                            <w:r>
                              <w:rPr>
                                <w:b w:val="0"/>
                                <w:bCs w:val="0"/>
                                <w:color w:val="000000"/>
                              </w:rPr>
                              <w:t>ZÁMEK VELTRUSY - OPRÁVA EGYPTSKÉHO PAVILONU</w:t>
                            </w:r>
                          </w:p>
                        </w:txbxContent>
                      </wps:txbx>
                      <wps:bodyPr wrap="none" lIns="0" tIns="0" rIns="0" bIns="0"/>
                    </wps:wsp>
                  </a:graphicData>
                </a:graphic>
              </wp:anchor>
            </w:drawing>
          </mc:Choice>
          <mc:Fallback>
            <w:pict>
              <v:shape id="Shape 166" o:spid="_x0000_s1079" type="#_x0000_t202" style="position:absolute;margin-left:114.05pt;margin-top:6.3pt;width:207.1pt;height:11.75pt;z-index:125829485;visibility:visible;mso-wrap-style:none;mso-wrap-distance-left:0;mso-wrap-distance-top:6.3pt;mso-wrap-distance-right:0;mso-wrap-distance-bottom:136.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" filled="f" stroked="f">
                <v:textbox inset="0,0,0,0">
                  <w:txbxContent>
                    <w:p w:rsidR="00BF3A4B" w:rsidRDefault="00BF3A4B">
                      <w:pPr>
                        <w:pStyle w:val="Zkladntext30"/>
                        <w:shd w:val="clear" w:color="auto" w:fill="auto"/>
                      </w:pPr>
                      <w:r>
                        <w:rPr>
                          <w:b w:val="0"/>
                          <w:bCs w:val="0"/>
                          <w:color w:val="000000"/>
                        </w:rPr>
                        <w:t>ZÁMEK VELTRUSY - OPRÁVA EGYPTSKÉHO PAVILONU</w:t>
                      </w:r>
                    </w:p>
                  </w:txbxContent>
                </v:textbox>
                <w10:wrap type="topAndBottom" anchorx="page"/>
              </v:shape>
            </w:pict>
          </mc:Fallback>
        </mc:AlternateContent>
      </w:r>
      <w:r>
        <w:rPr>
          <w:noProof/>
          <w:lang w:bidi="ar-SA"/>
        </w:rPr>
        <mc:AlternateContent>
          <mc:Choice Requires="wps">
            <w:drawing>
              <wp:anchor distT="384810" distB="1441450" distL="0" distR="0" simplePos="0" relativeHeight="125829487" behindDoc="0" locked="0" layoutInCell="1" allowOverlap="1" wp14:anchorId="4B776510" wp14:editId="3E6D033C">
                <wp:simplePos x="0" y="0"/>
                <wp:positionH relativeFrom="page">
                  <wp:posOffset>686435</wp:posOffset>
                </wp:positionH>
                <wp:positionV relativeFrom="paragraph">
                  <wp:posOffset>384810</wp:posOffset>
                </wp:positionV>
                <wp:extent cx="652145" cy="140335"/>
                <wp:effectExtent l="0" t="0" r="0" b="0"/>
                <wp:wrapTopAndBottom/>
                <wp:docPr id="168" name="Shape 168"/>
                <wp:cNvGraphicFramePr/>
                <a:graphic xmlns:a="http://schemas.openxmlformats.org/drawingml/2006/main">
                  <a:graphicData uri="http://schemas.microsoft.com/office/word/2010/wordprocessingShape">
                    <wps:wsp>
                      <wps:cNvSpPr txBox="1"/>
                      <wps:spPr>
                        <a:xfrm>
                          <a:off x="0" y="0"/>
                          <a:ext cx="652145" cy="140335"/>
                        </a:xfrm>
                        <a:prstGeom prst="rect">
                          <a:avLst/>
                        </a:prstGeom>
                        <a:noFill/>
                      </wps:spPr>
                      <wps:txbx>
                        <w:txbxContent>
                          <w:p w:rsidR="00BF3A4B" w:rsidRDefault="00BF3A4B">
                            <w:pPr>
                              <w:pStyle w:val="Zkladntext30"/>
                              <w:shd w:val="clear" w:color="auto" w:fill="auto"/>
                            </w:pPr>
                            <w:r>
                              <w:rPr>
                                <w:b w:val="0"/>
                                <w:bCs w:val="0"/>
                                <w:color w:val="000000"/>
                              </w:rPr>
                              <w:t>Název objektu</w:t>
                            </w:r>
                          </w:p>
                        </w:txbxContent>
                      </wps:txbx>
                      <wps:bodyPr wrap="none" lIns="0" tIns="0" rIns="0" bIns="0"/>
                    </wps:wsp>
                  </a:graphicData>
                </a:graphic>
              </wp:anchor>
            </w:drawing>
          </mc:Choice>
          <mc:Fallback>
            <w:pict>
              <v:shape id="Shape 168" o:spid="_x0000_s1080" type="#_x0000_t202" style="position:absolute;margin-left:54.05pt;margin-top:30.3pt;width:51.35pt;height:11.05pt;z-index:125829487;visibility:visible;mso-wrap-style:none;mso-wrap-distance-left:0;mso-wrap-distance-top:30.3pt;mso-wrap-distance-right:0;mso-wrap-distance-bottom:113.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" filled="f" stroked="f">
                <v:textbox inset="0,0,0,0">
                  <w:txbxContent>
                    <w:p w:rsidR="00BF3A4B" w:rsidRDefault="00BF3A4B">
                      <w:pPr>
                        <w:pStyle w:val="Zkladntext30"/>
                        <w:shd w:val="clear" w:color="auto" w:fill="auto"/>
                      </w:pPr>
                      <w:r>
                        <w:rPr>
                          <w:b w:val="0"/>
                          <w:bCs w:val="0"/>
                          <w:color w:val="000000"/>
                        </w:rPr>
                        <w:t>Název objektu</w:t>
                      </w:r>
                    </w:p>
                  </w:txbxContent>
                </v:textbox>
                <w10:wrap type="topAndBottom" anchorx="page"/>
              </v:shape>
            </w:pict>
          </mc:Fallback>
        </mc:AlternateContent>
      </w:r>
      <w:r>
        <w:rPr>
          <w:noProof/>
          <w:lang w:bidi="ar-SA"/>
        </w:rPr>
        <mc:AlternateContent>
          <mc:Choice Requires="wps">
            <w:drawing>
              <wp:anchor distT="381635" distB="1450975" distL="0" distR="0" simplePos="0" relativeHeight="125829489" behindDoc="0" locked="0" layoutInCell="1" allowOverlap="1" wp14:anchorId="7721E844" wp14:editId="6AD85FE1">
                <wp:simplePos x="0" y="0"/>
                <wp:positionH relativeFrom="page">
                  <wp:posOffset>1451610</wp:posOffset>
                </wp:positionH>
                <wp:positionV relativeFrom="paragraph">
                  <wp:posOffset>381635</wp:posOffset>
                </wp:positionV>
                <wp:extent cx="1341120" cy="133985"/>
                <wp:effectExtent l="0" t="0" r="0" b="0"/>
                <wp:wrapTopAndBottom/>
                <wp:docPr id="170" name="Shape 170"/>
                <wp:cNvGraphicFramePr/>
                <a:graphic xmlns:a="http://schemas.openxmlformats.org/drawingml/2006/main">
                  <a:graphicData uri="http://schemas.microsoft.com/office/word/2010/wordprocessingShape">
                    <wps:wsp>
                      <wps:cNvSpPr txBox="1"/>
                      <wps:spPr>
                        <a:xfrm>
                          <a:off x="0" y="0"/>
                          <a:ext cx="1341120" cy="133985"/>
                        </a:xfrm>
                        <a:prstGeom prst="rect">
                          <a:avLst/>
                        </a:prstGeom>
                        <a:noFill/>
                      </wps:spPr>
                      <wps:txbx>
                        <w:txbxContent>
                          <w:p w:rsidR="00BF3A4B" w:rsidRDefault="00BF3A4B">
                            <w:pPr>
                              <w:pStyle w:val="Zkladntext30"/>
                              <w:shd w:val="clear" w:color="auto" w:fill="auto"/>
                            </w:pPr>
                            <w:r>
                              <w:rPr>
                                <w:b w:val="0"/>
                                <w:bCs w:val="0"/>
                                <w:color w:val="000000"/>
                              </w:rPr>
                              <w:t>OBNOVA PO POVODNI 2013</w:t>
                            </w:r>
                          </w:p>
                        </w:txbxContent>
                      </wps:txbx>
                      <wps:bodyPr wrap="none" lIns="0" tIns="0" rIns="0" bIns="0"/>
                    </wps:wsp>
                  </a:graphicData>
                </a:graphic>
              </wp:anchor>
            </w:drawing>
          </mc:Choice>
          <mc:Fallback>
            <w:pict>
              <v:shape id="Shape 170" o:spid="_x0000_s1081" type="#_x0000_t202" style="position:absolute;margin-left:114.3pt;margin-top:30.05pt;width:105.6pt;height:10.55pt;z-index:125829489;visibility:visible;mso-wrap-style:none;mso-wrap-distance-left:0;mso-wrap-distance-top:30.05pt;mso-wrap-distance-right:0;mso-wrap-distance-bottom:114.2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" filled="f" stroked="f">
                <v:textbox inset="0,0,0,0">
                  <w:txbxContent>
                    <w:p w:rsidR="00BF3A4B" w:rsidRDefault="00BF3A4B">
                      <w:pPr>
                        <w:pStyle w:val="Zkladntext30"/>
                        <w:shd w:val="clear" w:color="auto" w:fill="auto"/>
                      </w:pPr>
                      <w:r>
                        <w:rPr>
                          <w:b w:val="0"/>
                          <w:bCs w:val="0"/>
                          <w:color w:val="000000"/>
                        </w:rPr>
                        <w:t>OBNOVA PO POVODNI 2013</w:t>
                      </w:r>
                    </w:p>
                  </w:txbxContent>
                </v:textbox>
                <w10:wrap type="topAndBottom" anchorx="page"/>
              </v:shape>
            </w:pict>
          </mc:Fallback>
        </mc:AlternateContent>
      </w:r>
      <w:r>
        <w:rPr>
          <w:noProof/>
          <w:lang w:bidi="ar-SA"/>
        </w:rPr>
        <mc:AlternateContent>
          <mc:Choice Requires="wps">
            <w:drawing>
              <wp:anchor distT="603885" distB="1228725" distL="0" distR="0" simplePos="0" relativeHeight="125829491" behindDoc="0" locked="0" layoutInCell="1" allowOverlap="1" wp14:anchorId="09E3193A" wp14:editId="684B7B7E">
                <wp:simplePos x="0" y="0"/>
                <wp:positionH relativeFrom="page">
                  <wp:posOffset>686435</wp:posOffset>
                </wp:positionH>
                <wp:positionV relativeFrom="paragraph">
                  <wp:posOffset>603885</wp:posOffset>
                </wp:positionV>
                <wp:extent cx="530225" cy="133985"/>
                <wp:effectExtent l="0" t="0" r="0" b="0"/>
                <wp:wrapTopAndBottom/>
                <wp:docPr id="172" name="Shape 172"/>
                <wp:cNvGraphicFramePr/>
                <a:graphic xmlns:a="http://schemas.openxmlformats.org/drawingml/2006/main">
                  <a:graphicData uri="http://schemas.microsoft.com/office/word/2010/wordprocessingShape">
                    <wps:wsp>
                      <wps:cNvSpPr txBox="1"/>
                      <wps:spPr>
                        <a:xfrm>
                          <a:off x="0" y="0"/>
                          <a:ext cx="530225" cy="133985"/>
                        </a:xfrm>
                        <a:prstGeom prst="rect">
                          <a:avLst/>
                        </a:prstGeom>
                        <a:noFill/>
                      </wps:spPr>
                      <wps:txbx>
                        <w:txbxContent>
                          <w:p w:rsidR="00BF3A4B" w:rsidRDefault="00BF3A4B">
                            <w:pPr>
                              <w:pStyle w:val="Zkladntext30"/>
                              <w:shd w:val="clear" w:color="auto" w:fill="auto"/>
                            </w:pPr>
                            <w:r>
                              <w:rPr>
                                <w:b w:val="0"/>
                                <w:bCs w:val="0"/>
                                <w:color w:val="000000"/>
                              </w:rPr>
                              <w:t>Název části</w:t>
                            </w:r>
                          </w:p>
                        </w:txbxContent>
                      </wps:txbx>
                      <wps:bodyPr wrap="none" lIns="0" tIns="0" rIns="0" bIns="0"/>
                    </wps:wsp>
                  </a:graphicData>
                </a:graphic>
              </wp:anchor>
            </w:drawing>
          </mc:Choice>
          <mc:Fallback>
            <w:pict>
              <v:shape id="Shape 172" o:spid="_x0000_s1082" type="#_x0000_t202" style="position:absolute;margin-left:54.05pt;margin-top:47.55pt;width:41.75pt;height:10.55pt;z-index:125829491;visibility:visible;mso-wrap-style:none;mso-wrap-distance-left:0;mso-wrap-distance-top:47.55pt;mso-wrap-distance-right:0;mso-wrap-distance-bottom:96.7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" filled="f" stroked="f">
                <v:textbox inset="0,0,0,0">
                  <w:txbxContent>
                    <w:p w:rsidR="00BF3A4B" w:rsidRDefault="00BF3A4B">
                      <w:pPr>
                        <w:pStyle w:val="Zkladntext30"/>
                        <w:shd w:val="clear" w:color="auto" w:fill="auto"/>
                      </w:pPr>
                      <w:r>
                        <w:rPr>
                          <w:b w:val="0"/>
                          <w:bCs w:val="0"/>
                          <w:color w:val="000000"/>
                        </w:rPr>
                        <w:t>Název části</w:t>
                      </w:r>
                    </w:p>
                  </w:txbxContent>
                </v:textbox>
                <w10:wrap type="topAndBottom" anchorx="page"/>
              </v:shape>
            </w:pict>
          </mc:Fallback>
        </mc:AlternateContent>
      </w:r>
      <w:r>
        <w:rPr>
          <w:noProof/>
          <w:lang w:bidi="ar-SA"/>
        </w:rPr>
        <w:drawing>
          <wp:anchor distT="317500" distB="1188720" distL="0" distR="0" simplePos="0" relativeHeight="125829493" behindDoc="0" locked="0" layoutInCell="1" allowOverlap="1" wp14:anchorId="32CD7E2B" wp14:editId="106E18F5">
            <wp:simplePos x="0" y="0"/>
            <wp:positionH relativeFrom="page">
              <wp:posOffset>3795395</wp:posOffset>
            </wp:positionH>
            <wp:positionV relativeFrom="paragraph">
              <wp:posOffset>317500</wp:posOffset>
            </wp:positionV>
            <wp:extent cx="518160" cy="463550"/>
            <wp:effectExtent l="0" t="0" r="0" b="0"/>
            <wp:wrapTopAndBottom/>
            <wp:docPr id="174" name="Shape 174"/>
            <wp:cNvGraphicFramePr/>
            <a:graphic xmlns:a="http://schemas.openxmlformats.org/drawingml/2006/main">
              <a:graphicData uri="http://schemas.openxmlformats.org/drawingml/2006/picture">
                <pic:pic xmlns:pic="http://schemas.openxmlformats.org/drawingml/2006/picture">
                  <pic:nvPicPr>
                    <pic:cNvPr id="175" name="Picture box 175"/>
                    <pic:cNvPicPr/>
                  </pic:nvPicPr>
                  <pic:blipFill>
                    <a:blip r:embed="rId56"/>
                    <a:stretch/>
                  </pic:blipFill>
                  <pic:spPr>
                    <a:xfrm>
                      <a:off x="0" y="0"/>
                      <a:ext cx="518160" cy="463550"/>
                    </a:xfrm>
                    <a:prstGeom prst="rect">
                      <a:avLst/>
                    </a:prstGeom>
                  </pic:spPr>
                </pic:pic>
              </a:graphicData>
            </a:graphic>
          </wp:anchor>
        </w:drawing>
      </w:r>
      <w:r>
        <w:rPr>
          <w:noProof/>
          <w:lang w:bidi="ar-SA"/>
        </w:rPr>
        <w:drawing>
          <wp:anchor distT="12700" distB="1012190" distL="8890" distR="0" simplePos="0" relativeHeight="125829494" behindDoc="0" locked="0" layoutInCell="1" allowOverlap="1" wp14:anchorId="6AC0209B" wp14:editId="67AFBD96">
            <wp:simplePos x="0" y="0"/>
            <wp:positionH relativeFrom="page">
              <wp:posOffset>4837430</wp:posOffset>
            </wp:positionH>
            <wp:positionV relativeFrom="paragraph">
              <wp:posOffset>12700</wp:posOffset>
            </wp:positionV>
            <wp:extent cx="1408430" cy="944880"/>
            <wp:effectExtent l="0" t="0" r="0" b="0"/>
            <wp:wrapTopAndBottom/>
            <wp:docPr id="176" name="Shape 176"/>
            <wp:cNvGraphicFramePr/>
            <a:graphic xmlns:a="http://schemas.openxmlformats.org/drawingml/2006/main">
              <a:graphicData uri="http://schemas.openxmlformats.org/drawingml/2006/picture">
                <pic:pic xmlns:pic="http://schemas.openxmlformats.org/drawingml/2006/picture">
                  <pic:nvPicPr>
                    <pic:cNvPr id="177" name="Picture box 177"/>
                    <pic:cNvPicPr/>
                  </pic:nvPicPr>
                  <pic:blipFill>
                    <a:blip r:embed="rId57"/>
                    <a:stretch/>
                  </pic:blipFill>
                  <pic:spPr>
                    <a:xfrm>
                      <a:off x="0" y="0"/>
                      <a:ext cx="1408430" cy="944880"/>
                    </a:xfrm>
                    <a:prstGeom prst="rect">
                      <a:avLst/>
                    </a:prstGeom>
                  </pic:spPr>
                </pic:pic>
              </a:graphicData>
            </a:graphic>
          </wp:anchor>
        </w:drawing>
      </w:r>
      <w:r>
        <w:rPr>
          <w:noProof/>
          <w:lang w:bidi="ar-SA"/>
        </w:rPr>
        <mc:AlternateContent>
          <mc:Choice Requires="wps">
            <w:drawing>
              <wp:anchor distT="0" distB="0" distL="0" distR="0" simplePos="0" relativeHeight="251658240" behindDoc="0" locked="0" layoutInCell="1" allowOverlap="1" wp14:anchorId="5C09172E" wp14:editId="63CB2AEE">
                <wp:simplePos x="0" y="0"/>
                <wp:positionH relativeFrom="page">
                  <wp:posOffset>4828540</wp:posOffset>
                </wp:positionH>
                <wp:positionV relativeFrom="paragraph">
                  <wp:posOffset>104140</wp:posOffset>
                </wp:positionV>
                <wp:extent cx="286385" cy="133985"/>
                <wp:effectExtent l="0" t="0" r="0" b="0"/>
                <wp:wrapNone/>
                <wp:docPr id="178" name="Shape 178"/>
                <wp:cNvGraphicFramePr/>
                <a:graphic xmlns:a="http://schemas.openxmlformats.org/drawingml/2006/main">
                  <a:graphicData uri="http://schemas.microsoft.com/office/word/2010/wordprocessingShape">
                    <wps:wsp>
                      <wps:cNvSpPr txBox="1"/>
                      <wps:spPr>
                        <a:xfrm>
                          <a:off x="0" y="0"/>
                          <a:ext cx="286385" cy="133985"/>
                        </a:xfrm>
                        <a:prstGeom prst="rect">
                          <a:avLst/>
                        </a:prstGeom>
                        <a:noFill/>
                      </wps:spPr>
                      <wps:txbx>
                        <w:txbxContent>
                          <w:p w:rsidR="00BF3A4B" w:rsidRDefault="00BF3A4B">
                            <w:pPr>
                              <w:pStyle w:val="Titulekobrzku0"/>
                              <w:shd w:val="clear" w:color="auto" w:fill="auto"/>
                              <w:spacing w:line="240" w:lineRule="auto"/>
                            </w:pPr>
                            <w:r>
                              <w:rPr>
                                <w:color w:val="000000"/>
                              </w:rPr>
                              <w:t>JKSO</w:t>
                            </w:r>
                          </w:p>
                        </w:txbxContent>
                      </wps:txbx>
                      <wps:bodyPr lIns="0" tIns="0" rIns="0" bIns="0"/>
                    </wps:wsp>
                  </a:graphicData>
                </a:graphic>
              </wp:anchor>
            </w:drawing>
          </mc:Choice>
          <mc:Fallback>
            <w:pict>
              <v:shape id="Shape 178" o:spid="_x0000_s1083" type="#_x0000_t202" style="position:absolute;margin-left:380.2pt;margin-top:8.2pt;width:22.55pt;height:10.55pt;z-index:251658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" filled="f" stroked="f">
                <v:textbox inset="0,0,0,0">
                  <w:txbxContent>
                    <w:p w:rsidR="00BF3A4B" w:rsidRDefault="00BF3A4B">
                      <w:pPr>
                        <w:pStyle w:val="Titulekobrzku0"/>
                        <w:shd w:val="clear" w:color="auto" w:fill="auto"/>
                        <w:spacing w:line="240" w:lineRule="auto"/>
                      </w:pPr>
                      <w:r>
                        <w:rPr>
                          <w:color w:val="000000"/>
                        </w:rPr>
                        <w:t>JKSO</w:t>
                      </w:r>
                    </w:p>
                  </w:txbxContent>
                </v:textbox>
                <w10:wrap anchorx="page"/>
              </v:shape>
            </w:pict>
          </mc:Fallback>
        </mc:AlternateContent>
      </w:r>
      <w:r>
        <w:rPr>
          <w:noProof/>
          <w:lang w:bidi="ar-SA"/>
        </w:rPr>
        <mc:AlternateContent>
          <mc:Choice Requires="wps">
            <w:drawing>
              <wp:anchor distT="0" distB="0" distL="0" distR="0" simplePos="0" relativeHeight="251659264" behindDoc="0" locked="0" layoutInCell="1" allowOverlap="1" wp14:anchorId="043AE9E5" wp14:editId="632BAC36">
                <wp:simplePos x="0" y="0"/>
                <wp:positionH relativeFrom="page">
                  <wp:posOffset>4828540</wp:posOffset>
                </wp:positionH>
                <wp:positionV relativeFrom="paragraph">
                  <wp:posOffset>384810</wp:posOffset>
                </wp:positionV>
                <wp:extent cx="243840" cy="140335"/>
                <wp:effectExtent l="0" t="0" r="0" b="0"/>
                <wp:wrapNone/>
                <wp:docPr id="180" name="Shape 180"/>
                <wp:cNvGraphicFramePr/>
                <a:graphic xmlns:a="http://schemas.openxmlformats.org/drawingml/2006/main">
                  <a:graphicData uri="http://schemas.microsoft.com/office/word/2010/wordprocessingShape">
                    <wps:wsp>
                      <wps:cNvSpPr txBox="1"/>
                      <wps:spPr>
                        <a:xfrm>
                          <a:off x="0" y="0"/>
                          <a:ext cx="243840" cy="140335"/>
                        </a:xfrm>
                        <a:prstGeom prst="rect">
                          <a:avLst/>
                        </a:prstGeom>
                        <a:noFill/>
                      </wps:spPr>
                      <wps:txbx>
                        <w:txbxContent>
                          <w:p w:rsidR="00BF3A4B" w:rsidRDefault="00BF3A4B">
                            <w:pPr>
                              <w:pStyle w:val="Titulekobrzku0"/>
                              <w:shd w:val="clear" w:color="auto" w:fill="auto"/>
                              <w:spacing w:line="240" w:lineRule="auto"/>
                            </w:pPr>
                            <w:r>
                              <w:rPr>
                                <w:color w:val="000000"/>
                              </w:rPr>
                              <w:t>EČO</w:t>
                            </w:r>
                          </w:p>
                        </w:txbxContent>
                      </wps:txbx>
                      <wps:bodyPr lIns="0" tIns="0" rIns="0" bIns="0"/>
                    </wps:wsp>
                  </a:graphicData>
                </a:graphic>
              </wp:anchor>
            </w:drawing>
          </mc:Choice>
          <mc:Fallback>
            <w:pict>
              <v:shape id="Shape 180" o:spid="_x0000_s1084" type="#_x0000_t202" style="position:absolute;margin-left:380.2pt;margin-top:30.3pt;width:19.2pt;height:11.05pt;z-index:251659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" filled="f" stroked="f">
                <v:textbox inset="0,0,0,0">
                  <w:txbxContent>
                    <w:p w:rsidR="00BF3A4B" w:rsidRDefault="00BF3A4B">
                      <w:pPr>
                        <w:pStyle w:val="Titulekobrzku0"/>
                        <w:shd w:val="clear" w:color="auto" w:fill="auto"/>
                        <w:spacing w:line="240" w:lineRule="auto"/>
                      </w:pPr>
                      <w:r>
                        <w:rPr>
                          <w:color w:val="000000"/>
                        </w:rPr>
                        <w:t>EČO</w:t>
                      </w:r>
                    </w:p>
                  </w:txbxContent>
                </v:textbox>
                <w10:wrap anchorx="page"/>
              </v:shape>
            </w:pict>
          </mc:Fallback>
        </mc:AlternateContent>
      </w:r>
      <w:r>
        <w:rPr>
          <w:noProof/>
          <w:lang w:bidi="ar-SA"/>
        </w:rPr>
        <mc:AlternateContent>
          <mc:Choice Requires="wps">
            <w:drawing>
              <wp:anchor distT="0" distB="0" distL="0" distR="0" simplePos="0" relativeHeight="251660288" behindDoc="0" locked="0" layoutInCell="1" allowOverlap="1" wp14:anchorId="1D7A9266" wp14:editId="024F136C">
                <wp:simplePos x="0" y="0"/>
                <wp:positionH relativeFrom="page">
                  <wp:posOffset>4828540</wp:posOffset>
                </wp:positionH>
                <wp:positionV relativeFrom="paragraph">
                  <wp:posOffset>613410</wp:posOffset>
                </wp:positionV>
                <wp:extent cx="265430" cy="133985"/>
                <wp:effectExtent l="0" t="0" r="0" b="0"/>
                <wp:wrapNone/>
                <wp:docPr id="182" name="Shape 182"/>
                <wp:cNvGraphicFramePr/>
                <a:graphic xmlns:a="http://schemas.openxmlformats.org/drawingml/2006/main">
                  <a:graphicData uri="http://schemas.microsoft.com/office/word/2010/wordprocessingShape">
                    <wps:wsp>
                      <wps:cNvSpPr txBox="1"/>
                      <wps:spPr>
                        <a:xfrm>
                          <a:off x="0" y="0"/>
                          <a:ext cx="265430" cy="133985"/>
                        </a:xfrm>
                        <a:prstGeom prst="rect">
                          <a:avLst/>
                        </a:prstGeom>
                        <a:noFill/>
                      </wps:spPr>
                      <wps:txbx>
                        <w:txbxContent>
                          <w:p w:rsidR="00BF3A4B" w:rsidRDefault="00BF3A4B">
                            <w:pPr>
                              <w:pStyle w:val="Titulekobrzku0"/>
                              <w:shd w:val="clear" w:color="auto" w:fill="auto"/>
                              <w:spacing w:line="240" w:lineRule="auto"/>
                            </w:pPr>
                            <w:r>
                              <w:rPr>
                                <w:color w:val="000000"/>
                              </w:rPr>
                              <w:t>Místo</w:t>
                            </w:r>
                          </w:p>
                        </w:txbxContent>
                      </wps:txbx>
                      <wps:bodyPr lIns="0" tIns="0" rIns="0" bIns="0"/>
                    </wps:wsp>
                  </a:graphicData>
                </a:graphic>
              </wp:anchor>
            </w:drawing>
          </mc:Choice>
          <mc:Fallback>
            <w:pict>
              <v:shape id="Shape 182" o:spid="_x0000_s1085" type="#_x0000_t202" style="position:absolute;margin-left:380.2pt;margin-top:48.3pt;width:20.9pt;height:10.55pt;z-index:251660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" filled="f" stroked="f">
                <v:textbox inset="0,0,0,0">
                  <w:txbxContent>
                    <w:p w:rsidR="00BF3A4B" w:rsidRDefault="00BF3A4B">
                      <w:pPr>
                        <w:pStyle w:val="Titulekobrzku0"/>
                        <w:shd w:val="clear" w:color="auto" w:fill="auto"/>
                        <w:spacing w:line="240" w:lineRule="auto"/>
                      </w:pPr>
                      <w:r>
                        <w:rPr>
                          <w:color w:val="000000"/>
                        </w:rPr>
                        <w:t>Místo</w:t>
                      </w:r>
                    </w:p>
                  </w:txbxContent>
                </v:textbox>
                <w10:wrap anchorx="page"/>
              </v:shape>
            </w:pict>
          </mc:Fallback>
        </mc:AlternateContent>
      </w:r>
      <w:r>
        <w:rPr>
          <w:noProof/>
          <w:lang w:bidi="ar-SA"/>
        </w:rPr>
        <mc:AlternateContent>
          <mc:Choice Requires="wps">
            <w:drawing>
              <wp:anchor distT="607060" distB="1216025" distL="0" distR="0" simplePos="0" relativeHeight="125829495" behindDoc="0" locked="0" layoutInCell="1" allowOverlap="1" wp14:anchorId="2EA8CAD6" wp14:editId="1C7A3ADB">
                <wp:simplePos x="0" y="0"/>
                <wp:positionH relativeFrom="page">
                  <wp:posOffset>5673090</wp:posOffset>
                </wp:positionH>
                <wp:positionV relativeFrom="paragraph">
                  <wp:posOffset>607060</wp:posOffset>
                </wp:positionV>
                <wp:extent cx="990600" cy="143510"/>
                <wp:effectExtent l="0" t="0" r="0" b="0"/>
                <wp:wrapTopAndBottom/>
                <wp:docPr id="184" name="Shape 184"/>
                <wp:cNvGraphicFramePr/>
                <a:graphic xmlns:a="http://schemas.openxmlformats.org/drawingml/2006/main">
                  <a:graphicData uri="http://schemas.microsoft.com/office/word/2010/wordprocessingShape">
                    <wps:wsp>
                      <wps:cNvSpPr txBox="1"/>
                      <wps:spPr>
                        <a:xfrm>
                          <a:off x="0" y="0"/>
                          <a:ext cx="990600" cy="143510"/>
                        </a:xfrm>
                        <a:prstGeom prst="rect">
                          <a:avLst/>
                        </a:prstGeom>
                        <a:noFill/>
                      </wps:spPr>
                      <wps:txbx>
                        <w:txbxContent>
                          <w:p w:rsidR="00BF3A4B" w:rsidRDefault="00BF3A4B">
                            <w:pPr>
                              <w:pStyle w:val="Zkladntext30"/>
                              <w:shd w:val="clear" w:color="auto" w:fill="auto"/>
                            </w:pPr>
                            <w:r>
                              <w:rPr>
                                <w:b w:val="0"/>
                                <w:bCs w:val="0"/>
                                <w:color w:val="000000"/>
                              </w:rPr>
                              <w:t>Státní zámek Veltrusy</w:t>
                            </w:r>
                          </w:p>
                        </w:txbxContent>
                      </wps:txbx>
                      <wps:bodyPr wrap="none" lIns="0" tIns="0" rIns="0" bIns="0"/>
                    </wps:wsp>
                  </a:graphicData>
                </a:graphic>
              </wp:anchor>
            </w:drawing>
          </mc:Choice>
          <mc:Fallback>
            <w:pict>
              <v:shape id="Shape 184" o:spid="_x0000_s1086" type="#_x0000_t202" style="position:absolute;margin-left:446.7pt;margin-top:47.8pt;width:78pt;height:11.3pt;z-index:125829495;visibility:visible;mso-wrap-style:none;mso-wrap-distance-left:0;mso-wrap-distance-top:47.8pt;mso-wrap-distance-right:0;mso-wrap-distance-bottom:95.7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" filled="f" stroked="f">
                <v:textbox inset="0,0,0,0">
                  <w:txbxContent>
                    <w:p w:rsidR="00BF3A4B" w:rsidRDefault="00BF3A4B">
                      <w:pPr>
                        <w:pStyle w:val="Zkladntext30"/>
                        <w:shd w:val="clear" w:color="auto" w:fill="auto"/>
                      </w:pPr>
                      <w:r>
                        <w:rPr>
                          <w:b w:val="0"/>
                          <w:bCs w:val="0"/>
                          <w:color w:val="000000"/>
                        </w:rPr>
                        <w:t>Státní zámek Veltrusy</w:t>
                      </w:r>
                    </w:p>
                  </w:txbxContent>
                </v:textbox>
                <w10:wrap type="topAndBottom" anchorx="page"/>
              </v:shape>
            </w:pict>
          </mc:Fallback>
        </mc:AlternateContent>
      </w:r>
      <w:r>
        <w:rPr>
          <w:noProof/>
          <w:lang w:bidi="ar-SA"/>
        </w:rPr>
        <mc:AlternateContent>
          <mc:Choice Requires="wps">
            <w:drawing>
              <wp:anchor distT="996950" distB="832485" distL="0" distR="0" simplePos="0" relativeHeight="125829497" behindDoc="0" locked="0" layoutInCell="1" allowOverlap="1" wp14:anchorId="18309623" wp14:editId="1AFC877F">
                <wp:simplePos x="0" y="0"/>
                <wp:positionH relativeFrom="page">
                  <wp:posOffset>680720</wp:posOffset>
                </wp:positionH>
                <wp:positionV relativeFrom="paragraph">
                  <wp:posOffset>996950</wp:posOffset>
                </wp:positionV>
                <wp:extent cx="506095" cy="137160"/>
                <wp:effectExtent l="0" t="0" r="0" b="0"/>
                <wp:wrapTopAndBottom/>
                <wp:docPr id="186" name="Shape 186"/>
                <wp:cNvGraphicFramePr/>
                <a:graphic xmlns:a="http://schemas.openxmlformats.org/drawingml/2006/main">
                  <a:graphicData uri="http://schemas.microsoft.com/office/word/2010/wordprocessingShape">
                    <wps:wsp>
                      <wps:cNvSpPr txBox="1"/>
                      <wps:spPr>
                        <a:xfrm>
                          <a:off x="0" y="0"/>
                          <a:ext cx="506095" cy="137160"/>
                        </a:xfrm>
                        <a:prstGeom prst="rect">
                          <a:avLst/>
                        </a:prstGeom>
                        <a:noFill/>
                      </wps:spPr>
                      <wps:txbx>
                        <w:txbxContent>
                          <w:p w:rsidR="00BF3A4B" w:rsidRDefault="00BF3A4B">
                            <w:pPr>
                              <w:pStyle w:val="Zkladntext30"/>
                              <w:shd w:val="clear" w:color="auto" w:fill="auto"/>
                            </w:pPr>
                            <w:r>
                              <w:rPr>
                                <w:b w:val="0"/>
                                <w:bCs w:val="0"/>
                                <w:color w:val="000000"/>
                              </w:rPr>
                              <w:t>Objednatel</w:t>
                            </w:r>
                          </w:p>
                        </w:txbxContent>
                      </wps:txbx>
                      <wps:bodyPr wrap="none" lIns="0" tIns="0" rIns="0" bIns="0"/>
                    </wps:wsp>
                  </a:graphicData>
                </a:graphic>
              </wp:anchor>
            </w:drawing>
          </mc:Choice>
          <mc:Fallback>
            <w:pict>
              <v:shape id="Shape 186" o:spid="_x0000_s1087" type="#_x0000_t202" style="position:absolute;margin-left:53.6pt;margin-top:78.5pt;width:39.85pt;height:10.8pt;z-index:125829497;visibility:visible;mso-wrap-style:none;mso-wrap-distance-left:0;mso-wrap-distance-top:78.5pt;mso-wrap-distance-right:0;mso-wrap-distance-bottom:65.5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" filled="f" stroked="f">
                <v:textbox inset="0,0,0,0">
                  <w:txbxContent>
                    <w:p w:rsidR="00BF3A4B" w:rsidRDefault="00BF3A4B">
                      <w:pPr>
                        <w:pStyle w:val="Zkladntext30"/>
                        <w:shd w:val="clear" w:color="auto" w:fill="auto"/>
                      </w:pPr>
                      <w:r>
                        <w:rPr>
                          <w:b w:val="0"/>
                          <w:bCs w:val="0"/>
                          <w:color w:val="000000"/>
                        </w:rPr>
                        <w:t>Objednatel</w:t>
                      </w:r>
                    </w:p>
                  </w:txbxContent>
                </v:textbox>
                <w10:wrap type="topAndBottom" anchorx="page"/>
              </v:shape>
            </w:pict>
          </mc:Fallback>
        </mc:AlternateContent>
      </w:r>
      <w:r>
        <w:rPr>
          <w:noProof/>
          <w:lang w:bidi="ar-SA"/>
        </w:rPr>
        <mc:AlternateContent>
          <mc:Choice Requires="wps">
            <w:drawing>
              <wp:anchor distT="981710" distB="835660" distL="0" distR="0" simplePos="0" relativeHeight="125829499" behindDoc="0" locked="0" layoutInCell="1" allowOverlap="1" wp14:anchorId="64E6D140" wp14:editId="05F67459">
                <wp:simplePos x="0" y="0"/>
                <wp:positionH relativeFrom="page">
                  <wp:posOffset>1448435</wp:posOffset>
                </wp:positionH>
                <wp:positionV relativeFrom="paragraph">
                  <wp:posOffset>981710</wp:posOffset>
                </wp:positionV>
                <wp:extent cx="2030095" cy="149225"/>
                <wp:effectExtent l="0" t="0" r="0" b="0"/>
                <wp:wrapTopAndBottom/>
                <wp:docPr id="188" name="Shape 188"/>
                <wp:cNvGraphicFramePr/>
                <a:graphic xmlns:a="http://schemas.openxmlformats.org/drawingml/2006/main">
                  <a:graphicData uri="http://schemas.microsoft.com/office/word/2010/wordprocessingShape">
                    <wps:wsp>
                      <wps:cNvSpPr txBox="1"/>
                      <wps:spPr>
                        <a:xfrm>
                          <a:off x="0" y="0"/>
                          <a:ext cx="2030095" cy="149225"/>
                        </a:xfrm>
                        <a:prstGeom prst="rect">
                          <a:avLst/>
                        </a:prstGeom>
                        <a:noFill/>
                      </wps:spPr>
                      <wps:txbx>
                        <w:txbxContent>
                          <w:p w:rsidR="00BF3A4B" w:rsidRDefault="00BF3A4B">
                            <w:pPr>
                              <w:pStyle w:val="Zkladntext30"/>
                              <w:shd w:val="clear" w:color="auto" w:fill="auto"/>
                            </w:pPr>
                            <w:r>
                              <w:rPr>
                                <w:b w:val="0"/>
                                <w:bCs w:val="0"/>
                                <w:color w:val="000000"/>
                              </w:rPr>
                              <w:t>NPÚ ÚPS Praha, Sabinova 5,130 11 Praha 3</w:t>
                            </w:r>
                          </w:p>
                        </w:txbxContent>
                      </wps:txbx>
                      <wps:bodyPr wrap="none" lIns="0" tIns="0" rIns="0" bIns="0"/>
                    </wps:wsp>
                  </a:graphicData>
                </a:graphic>
              </wp:anchor>
            </w:drawing>
          </mc:Choice>
          <mc:Fallback>
            <w:pict>
              <v:shape id="Shape 188" o:spid="_x0000_s1088" type="#_x0000_t202" style="position:absolute;margin-left:114.05pt;margin-top:77.3pt;width:159.85pt;height:11.75pt;z-index:125829499;visibility:visible;mso-wrap-style:none;mso-wrap-distance-left:0;mso-wrap-distance-top:77.3pt;mso-wrap-distance-right:0;mso-wrap-distance-bottom:65.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" filled="f" stroked="f">
                <v:textbox inset="0,0,0,0">
                  <w:txbxContent>
                    <w:p w:rsidR="00BF3A4B" w:rsidRDefault="00BF3A4B">
                      <w:pPr>
                        <w:pStyle w:val="Zkladntext30"/>
                        <w:shd w:val="clear" w:color="auto" w:fill="auto"/>
                      </w:pPr>
                      <w:r>
                        <w:rPr>
                          <w:b w:val="0"/>
                          <w:bCs w:val="0"/>
                          <w:color w:val="000000"/>
                        </w:rPr>
                        <w:t>NPÚ ÚPS Praha, Sabinova 5,130 11 Praha 3</w:t>
                      </w:r>
                    </w:p>
                  </w:txbxContent>
                </v:textbox>
                <w10:wrap type="topAndBottom" anchorx="page"/>
              </v:shape>
            </w:pict>
          </mc:Fallback>
        </mc:AlternateContent>
      </w:r>
      <w:r>
        <w:rPr>
          <w:noProof/>
          <w:lang w:bidi="ar-SA"/>
        </w:rPr>
        <mc:AlternateContent>
          <mc:Choice Requires="wps">
            <w:drawing>
              <wp:anchor distT="1201420" distB="628015" distL="0" distR="0" simplePos="0" relativeHeight="125829501" behindDoc="0" locked="0" layoutInCell="1" allowOverlap="1" wp14:anchorId="5ADA239E" wp14:editId="7D954175">
                <wp:simplePos x="0" y="0"/>
                <wp:positionH relativeFrom="page">
                  <wp:posOffset>680720</wp:posOffset>
                </wp:positionH>
                <wp:positionV relativeFrom="paragraph">
                  <wp:posOffset>1201420</wp:posOffset>
                </wp:positionV>
                <wp:extent cx="478790" cy="137160"/>
                <wp:effectExtent l="0" t="0" r="0" b="0"/>
                <wp:wrapTopAndBottom/>
                <wp:docPr id="190" name="Shape 190"/>
                <wp:cNvGraphicFramePr/>
                <a:graphic xmlns:a="http://schemas.openxmlformats.org/drawingml/2006/main">
                  <a:graphicData uri="http://schemas.microsoft.com/office/word/2010/wordprocessingShape">
                    <wps:wsp>
                      <wps:cNvSpPr txBox="1"/>
                      <wps:spPr>
                        <a:xfrm>
                          <a:off x="0" y="0"/>
                          <a:ext cx="478790" cy="137160"/>
                        </a:xfrm>
                        <a:prstGeom prst="rect">
                          <a:avLst/>
                        </a:prstGeom>
                        <a:noFill/>
                      </wps:spPr>
                      <wps:txbx>
                        <w:txbxContent>
                          <w:p w:rsidR="00BF3A4B" w:rsidRDefault="00BF3A4B">
                            <w:pPr>
                              <w:pStyle w:val="Zkladntext30"/>
                              <w:shd w:val="clear" w:color="auto" w:fill="auto"/>
                            </w:pPr>
                            <w:r>
                              <w:rPr>
                                <w:b w:val="0"/>
                                <w:bCs w:val="0"/>
                                <w:color w:val="000000"/>
                              </w:rPr>
                              <w:t>Projektant</w:t>
                            </w:r>
                          </w:p>
                        </w:txbxContent>
                      </wps:txbx>
                      <wps:bodyPr wrap="none" lIns="0" tIns="0" rIns="0" bIns="0"/>
                    </wps:wsp>
                  </a:graphicData>
                </a:graphic>
              </wp:anchor>
            </w:drawing>
          </mc:Choice>
          <mc:Fallback>
            <w:pict>
              <v:shape id="Shape 190" o:spid="_x0000_s1089" type="#_x0000_t202" style="position:absolute;margin-left:53.6pt;margin-top:94.6pt;width:37.7pt;height:10.8pt;z-index:125829501;visibility:visible;mso-wrap-style:none;mso-wrap-distance-left:0;mso-wrap-distance-top:94.6pt;mso-wrap-distance-right:0;mso-wrap-distance-bottom:49.4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" filled="f" stroked="f">
                <v:textbox inset="0,0,0,0">
                  <w:txbxContent>
                    <w:p w:rsidR="00BF3A4B" w:rsidRDefault="00BF3A4B">
                      <w:pPr>
                        <w:pStyle w:val="Zkladntext30"/>
                        <w:shd w:val="clear" w:color="auto" w:fill="auto"/>
                      </w:pPr>
                      <w:r>
                        <w:rPr>
                          <w:b w:val="0"/>
                          <w:bCs w:val="0"/>
                          <w:color w:val="000000"/>
                        </w:rPr>
                        <w:t>Projektant</w:t>
                      </w:r>
                    </w:p>
                  </w:txbxContent>
                </v:textbox>
                <w10:wrap type="topAndBottom" anchorx="page"/>
              </v:shape>
            </w:pict>
          </mc:Fallback>
        </mc:AlternateContent>
      </w:r>
      <w:r>
        <w:rPr>
          <w:noProof/>
          <w:lang w:bidi="ar-SA"/>
        </w:rPr>
        <mc:AlternateContent>
          <mc:Choice Requires="wps">
            <w:drawing>
              <wp:anchor distT="1204595" distB="621665" distL="0" distR="0" simplePos="0" relativeHeight="125829503" behindDoc="0" locked="0" layoutInCell="1" allowOverlap="1" wp14:anchorId="61FD1645" wp14:editId="454C3D24">
                <wp:simplePos x="0" y="0"/>
                <wp:positionH relativeFrom="page">
                  <wp:posOffset>1448435</wp:posOffset>
                </wp:positionH>
                <wp:positionV relativeFrom="paragraph">
                  <wp:posOffset>1204595</wp:posOffset>
                </wp:positionV>
                <wp:extent cx="801370" cy="140335"/>
                <wp:effectExtent l="0" t="0" r="0" b="0"/>
                <wp:wrapTopAndBottom/>
                <wp:docPr id="192" name="Shape 192"/>
                <wp:cNvGraphicFramePr/>
                <a:graphic xmlns:a="http://schemas.openxmlformats.org/drawingml/2006/main">
                  <a:graphicData uri="http://schemas.microsoft.com/office/word/2010/wordprocessingShape">
                    <wps:wsp>
                      <wps:cNvSpPr txBox="1"/>
                      <wps:spPr>
                        <a:xfrm>
                          <a:off x="0" y="0"/>
                          <a:ext cx="801370" cy="140335"/>
                        </a:xfrm>
                        <a:prstGeom prst="rect">
                          <a:avLst/>
                        </a:prstGeom>
                        <a:noFill/>
                      </wps:spPr>
                      <wps:txbx>
                        <w:txbxContent>
                          <w:p w:rsidR="00BF3A4B" w:rsidRDefault="00BF3A4B">
                            <w:pPr>
                              <w:pStyle w:val="Zkladntext30"/>
                              <w:shd w:val="clear" w:color="auto" w:fill="auto"/>
                            </w:pPr>
                            <w:proofErr w:type="spellStart"/>
                            <w:proofErr w:type="gramStart"/>
                            <w:r>
                              <w:rPr>
                                <w:b w:val="0"/>
                                <w:bCs w:val="0"/>
                                <w:color w:val="000000"/>
                              </w:rPr>
                              <w:t>Ing.Vít</w:t>
                            </w:r>
                            <w:proofErr w:type="spellEnd"/>
                            <w:proofErr w:type="gramEnd"/>
                            <w:r>
                              <w:rPr>
                                <w:b w:val="0"/>
                                <w:bCs w:val="0"/>
                                <w:color w:val="000000"/>
                              </w:rPr>
                              <w:t xml:space="preserve"> </w:t>
                            </w:r>
                            <w:proofErr w:type="spellStart"/>
                            <w:r>
                              <w:rPr>
                                <w:b w:val="0"/>
                                <w:bCs w:val="0"/>
                                <w:color w:val="000000"/>
                              </w:rPr>
                              <w:t>Mlázovský</w:t>
                            </w:r>
                            <w:proofErr w:type="spellEnd"/>
                          </w:p>
                        </w:txbxContent>
                      </wps:txbx>
                      <wps:bodyPr wrap="none" lIns="0" tIns="0" rIns="0" bIns="0"/>
                    </wps:wsp>
                  </a:graphicData>
                </a:graphic>
              </wp:anchor>
            </w:drawing>
          </mc:Choice>
          <mc:Fallback>
            <w:pict>
              <v:shape id="Shape 192" o:spid="_x0000_s1090" type="#_x0000_t202" style="position:absolute;margin-left:114.05pt;margin-top:94.85pt;width:63.1pt;height:11.05pt;z-index:125829503;visibility:visible;mso-wrap-style:none;mso-wrap-distance-left:0;mso-wrap-distance-top:94.85pt;mso-wrap-distance-right:0;mso-wrap-distance-bottom:48.9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" filled="f" stroked="f">
                <v:textbox inset="0,0,0,0">
                  <w:txbxContent>
                    <w:p w:rsidR="00BF3A4B" w:rsidRDefault="00BF3A4B">
                      <w:pPr>
                        <w:pStyle w:val="Zkladntext30"/>
                        <w:shd w:val="clear" w:color="auto" w:fill="auto"/>
                      </w:pPr>
                      <w:proofErr w:type="spellStart"/>
                      <w:proofErr w:type="gramStart"/>
                      <w:r>
                        <w:rPr>
                          <w:b w:val="0"/>
                          <w:bCs w:val="0"/>
                          <w:color w:val="000000"/>
                        </w:rPr>
                        <w:t>Ing.Vít</w:t>
                      </w:r>
                      <w:proofErr w:type="spellEnd"/>
                      <w:proofErr w:type="gramEnd"/>
                      <w:r>
                        <w:rPr>
                          <w:b w:val="0"/>
                          <w:bCs w:val="0"/>
                          <w:color w:val="000000"/>
                        </w:rPr>
                        <w:t xml:space="preserve"> </w:t>
                      </w:r>
                      <w:proofErr w:type="spellStart"/>
                      <w:r>
                        <w:rPr>
                          <w:b w:val="0"/>
                          <w:bCs w:val="0"/>
                          <w:color w:val="000000"/>
                        </w:rPr>
                        <w:t>Mlázovský</w:t>
                      </w:r>
                      <w:proofErr w:type="spellEnd"/>
                    </w:p>
                  </w:txbxContent>
                </v:textbox>
                <w10:wrap type="topAndBottom" anchorx="page"/>
              </v:shape>
            </w:pict>
          </mc:Fallback>
        </mc:AlternateContent>
      </w:r>
      <w:r>
        <w:rPr>
          <w:noProof/>
          <w:lang w:bidi="ar-SA"/>
        </w:rPr>
        <mc:AlternateContent>
          <mc:Choice Requires="wps">
            <w:drawing>
              <wp:anchor distT="1408430" distB="424180" distL="0" distR="0" simplePos="0" relativeHeight="125829505" behindDoc="0" locked="0" layoutInCell="1" allowOverlap="1" wp14:anchorId="18D27362" wp14:editId="5CA14041">
                <wp:simplePos x="0" y="0"/>
                <wp:positionH relativeFrom="page">
                  <wp:posOffset>674370</wp:posOffset>
                </wp:positionH>
                <wp:positionV relativeFrom="paragraph">
                  <wp:posOffset>1408430</wp:posOffset>
                </wp:positionV>
                <wp:extent cx="457200" cy="133985"/>
                <wp:effectExtent l="0" t="0" r="0" b="0"/>
                <wp:wrapTopAndBottom/>
                <wp:docPr id="194" name="Shape 194"/>
                <wp:cNvGraphicFramePr/>
                <a:graphic xmlns:a="http://schemas.openxmlformats.org/drawingml/2006/main">
                  <a:graphicData uri="http://schemas.microsoft.com/office/word/2010/wordprocessingShape">
                    <wps:wsp>
                      <wps:cNvSpPr txBox="1"/>
                      <wps:spPr>
                        <a:xfrm>
                          <a:off x="0" y="0"/>
                          <a:ext cx="457200" cy="133985"/>
                        </a:xfrm>
                        <a:prstGeom prst="rect">
                          <a:avLst/>
                        </a:prstGeom>
                        <a:noFill/>
                      </wps:spPr>
                      <wps:txbx>
                        <w:txbxContent>
                          <w:p w:rsidR="00BF3A4B" w:rsidRDefault="00BF3A4B">
                            <w:pPr>
                              <w:pStyle w:val="Zkladntext30"/>
                              <w:shd w:val="clear" w:color="auto" w:fill="auto"/>
                            </w:pPr>
                            <w:r>
                              <w:rPr>
                                <w:b w:val="0"/>
                                <w:bCs w:val="0"/>
                                <w:color w:val="000000"/>
                              </w:rPr>
                              <w:t>Zhotovitel</w:t>
                            </w:r>
                          </w:p>
                        </w:txbxContent>
                      </wps:txbx>
                      <wps:bodyPr wrap="none" lIns="0" tIns="0" rIns="0" bIns="0"/>
                    </wps:wsp>
                  </a:graphicData>
                </a:graphic>
              </wp:anchor>
            </w:drawing>
          </mc:Choice>
          <mc:Fallback>
            <w:pict>
              <v:shape id="Shape 194" o:spid="_x0000_s1091" type="#_x0000_t202" style="position:absolute;margin-left:53.1pt;margin-top:110.9pt;width:36pt;height:10.55pt;z-index:125829505;visibility:visible;mso-wrap-style:none;mso-wrap-distance-left:0;mso-wrap-distance-top:110.9pt;mso-wrap-distance-right:0;mso-wrap-distance-bottom:33.4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" filled="f" stroked="f">
                <v:textbox inset="0,0,0,0">
                  <w:txbxContent>
                    <w:p w:rsidR="00BF3A4B" w:rsidRDefault="00BF3A4B">
                      <w:pPr>
                        <w:pStyle w:val="Zkladntext30"/>
                        <w:shd w:val="clear" w:color="auto" w:fill="auto"/>
                      </w:pPr>
                      <w:r>
                        <w:rPr>
                          <w:b w:val="0"/>
                          <w:bCs w:val="0"/>
                          <w:color w:val="000000"/>
                        </w:rPr>
                        <w:t>Zhotovitel</w:t>
                      </w:r>
                    </w:p>
                  </w:txbxContent>
                </v:textbox>
                <w10:wrap type="topAndBottom" anchorx="page"/>
              </v:shape>
            </w:pict>
          </mc:Fallback>
        </mc:AlternateContent>
      </w:r>
      <w:r>
        <w:rPr>
          <w:noProof/>
          <w:lang w:bidi="ar-SA"/>
        </w:rPr>
        <mc:AlternateContent>
          <mc:Choice Requires="wps">
            <w:drawing>
              <wp:anchor distT="1411605" distB="421005" distL="0" distR="0" simplePos="0" relativeHeight="125829507" behindDoc="0" locked="0" layoutInCell="1" allowOverlap="1" wp14:anchorId="312AECA9" wp14:editId="56C5CA36">
                <wp:simplePos x="0" y="0"/>
                <wp:positionH relativeFrom="page">
                  <wp:posOffset>1445260</wp:posOffset>
                </wp:positionH>
                <wp:positionV relativeFrom="paragraph">
                  <wp:posOffset>1411605</wp:posOffset>
                </wp:positionV>
                <wp:extent cx="1130935" cy="133985"/>
                <wp:effectExtent l="0" t="0" r="0" b="0"/>
                <wp:wrapTopAndBottom/>
                <wp:docPr id="196" name="Shape 196"/>
                <wp:cNvGraphicFramePr/>
                <a:graphic xmlns:a="http://schemas.openxmlformats.org/drawingml/2006/main">
                  <a:graphicData uri="http://schemas.microsoft.com/office/word/2010/wordprocessingShape">
                    <wps:wsp>
                      <wps:cNvSpPr txBox="1"/>
                      <wps:spPr>
                        <a:xfrm>
                          <a:off x="0" y="0"/>
                          <a:ext cx="1130935" cy="133985"/>
                        </a:xfrm>
                        <a:prstGeom prst="rect">
                          <a:avLst/>
                        </a:prstGeom>
                        <a:noFill/>
                      </wps:spPr>
                      <wps:txbx>
                        <w:txbxContent>
                          <w:p w:rsidR="00BF3A4B" w:rsidRDefault="00BF3A4B">
                            <w:pPr>
                              <w:pStyle w:val="Zkladntext30"/>
                              <w:shd w:val="clear" w:color="auto" w:fill="auto"/>
                            </w:pPr>
                            <w:r>
                              <w:rPr>
                                <w:b w:val="0"/>
                                <w:bCs w:val="0"/>
                                <w:color w:val="000000"/>
                              </w:rPr>
                              <w:t xml:space="preserve">GEMA </w:t>
                            </w:r>
                            <w:r>
                              <w:rPr>
                                <w:b w:val="0"/>
                                <w:bCs w:val="0"/>
                                <w:color w:val="000000"/>
                                <w:lang w:val="en-US" w:eastAsia="en-US" w:bidi="en-US"/>
                              </w:rPr>
                              <w:t xml:space="preserve">ART </w:t>
                            </w:r>
                            <w:r>
                              <w:rPr>
                                <w:b w:val="0"/>
                                <w:bCs w:val="0"/>
                                <w:color w:val="000000"/>
                              </w:rPr>
                              <w:t>GROUP, a.s.</w:t>
                            </w:r>
                          </w:p>
                        </w:txbxContent>
                      </wps:txbx>
                      <wps:bodyPr wrap="none" lIns="0" tIns="0" rIns="0" bIns="0"/>
                    </wps:wsp>
                  </a:graphicData>
                </a:graphic>
              </wp:anchor>
            </w:drawing>
          </mc:Choice>
          <mc:Fallback>
            <w:pict>
              <v:shape id="Shape 196" o:spid="_x0000_s1092" type="#_x0000_t202" style="position:absolute;margin-left:113.8pt;margin-top:111.15pt;width:89.05pt;height:10.55pt;z-index:125829507;visibility:visible;mso-wrap-style:none;mso-wrap-distance-left:0;mso-wrap-distance-top:111.15pt;mso-wrap-distance-right:0;mso-wrap-distance-bottom:33.1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" filled="f" stroked="f">
                <v:textbox inset="0,0,0,0">
                  <w:txbxContent>
                    <w:p w:rsidR="00BF3A4B" w:rsidRDefault="00BF3A4B">
                      <w:pPr>
                        <w:pStyle w:val="Zkladntext30"/>
                        <w:shd w:val="clear" w:color="auto" w:fill="auto"/>
                      </w:pPr>
                      <w:r>
                        <w:rPr>
                          <w:b w:val="0"/>
                          <w:bCs w:val="0"/>
                          <w:color w:val="000000"/>
                        </w:rPr>
                        <w:t xml:space="preserve">GEMA </w:t>
                      </w:r>
                      <w:r>
                        <w:rPr>
                          <w:b w:val="0"/>
                          <w:bCs w:val="0"/>
                          <w:color w:val="000000"/>
                          <w:lang w:val="en-US" w:eastAsia="en-US" w:bidi="en-US"/>
                        </w:rPr>
                        <w:t xml:space="preserve">ART </w:t>
                      </w:r>
                      <w:r>
                        <w:rPr>
                          <w:b w:val="0"/>
                          <w:bCs w:val="0"/>
                          <w:color w:val="000000"/>
                        </w:rPr>
                        <w:t>GROUP, a.s.</w:t>
                      </w:r>
                    </w:p>
                  </w:txbxContent>
                </v:textbox>
                <w10:wrap type="topAndBottom" anchorx="page"/>
              </v:shape>
            </w:pict>
          </mc:Fallback>
        </mc:AlternateContent>
      </w:r>
      <w:r>
        <w:rPr>
          <w:noProof/>
          <w:lang w:bidi="ar-SA"/>
        </w:rPr>
        <mc:AlternateContent>
          <mc:Choice Requires="wps">
            <w:drawing>
              <wp:anchor distT="951230" distB="366395" distL="0" distR="0" simplePos="0" relativeHeight="125829509" behindDoc="0" locked="0" layoutInCell="1" allowOverlap="1" wp14:anchorId="7CEB6A02" wp14:editId="6E4EBA3F">
                <wp:simplePos x="0" y="0"/>
                <wp:positionH relativeFrom="page">
                  <wp:posOffset>4807585</wp:posOffset>
                </wp:positionH>
                <wp:positionV relativeFrom="paragraph">
                  <wp:posOffset>951230</wp:posOffset>
                </wp:positionV>
                <wp:extent cx="2142490" cy="648970"/>
                <wp:effectExtent l="0" t="0" r="0" b="0"/>
                <wp:wrapTopAndBottom/>
                <wp:docPr id="198" name="Shape 198"/>
                <wp:cNvGraphicFramePr/>
                <a:graphic xmlns:a="http://schemas.openxmlformats.org/drawingml/2006/main">
                  <a:graphicData uri="http://schemas.microsoft.com/office/word/2010/wordprocessingShape">
                    <wps:wsp>
                      <wps:cNvSpPr txBox="1"/>
                      <wps:spPr>
                        <a:xfrm>
                          <a:off x="0" y="0"/>
                          <a:ext cx="2142490" cy="648970"/>
                        </a:xfrm>
                        <a:prstGeom prst="rect">
                          <a:avLst/>
                        </a:prstGeom>
                        <a:noFill/>
                      </wps:spPr>
                      <wps:txbx>
                        <w:txbxContent>
                          <w:tbl>
                            <w:tblPr>
                              <w:tblOverlap w:val="never"/>
                              <w:tblW w:w="0" w:type="auto"/>
                              <w:tblInd w:w="10" w:type="dxa"/>
                              <w:tblLayout w:type="fixed"/>
                              <w:tblCellMar>
                                <w:left w:w="10" w:type="dxa"/>
                                <w:right w:w="10" w:type="dxa"/>
                              </w:tblCellMar>
                              <w:tblLook w:val="0000" w:firstRow="0" w:lastRow="0" w:firstColumn="0" w:lastColumn="0" w:noHBand="0" w:noVBand="0"/>
                            </w:tblPr>
                            <w:tblGrid>
                              <w:gridCol w:w="1349"/>
                              <w:gridCol w:w="2026"/>
                            </w:tblGrid>
                            <w:tr w:rsidR="00BF3A4B">
                              <w:trPr>
                                <w:trHeight w:hRule="exact" w:val="346"/>
                                <w:tblHeader/>
                              </w:trPr>
                              <w:tc>
                                <w:tcPr>
                                  <w:tcW w:w="1349" w:type="dxa"/>
                                  <w:tcBorders>
                                    <w:top w:val="single" w:sz="4" w:space="0" w:color="auto"/>
                                    <w:left w:val="single" w:sz="4" w:space="0" w:color="auto"/>
                                  </w:tcBorders>
                                  <w:shd w:val="clear" w:color="auto" w:fill="FFFFFF"/>
                                </w:tcPr>
                                <w:p w:rsidR="00BF3A4B" w:rsidRDefault="00BF3A4B">
                                  <w:pPr>
                                    <w:rPr>
                                      <w:sz w:val="10"/>
                                      <w:szCs w:val="10"/>
                                    </w:rPr>
                                  </w:pPr>
                                </w:p>
                              </w:tc>
                              <w:tc>
                                <w:tcPr>
                                  <w:tcW w:w="2026" w:type="dxa"/>
                                  <w:tcBorders>
                                    <w:top w:val="single" w:sz="4" w:space="0" w:color="auto"/>
                                    <w:left w:val="single" w:sz="4" w:space="0" w:color="auto"/>
                                    <w:right w:val="single" w:sz="4" w:space="0" w:color="auto"/>
                                  </w:tcBorders>
                                  <w:shd w:val="clear" w:color="auto" w:fill="FFFFFF"/>
                                </w:tcPr>
                                <w:p w:rsidR="00BF3A4B" w:rsidRDefault="00BF3A4B">
                                  <w:pPr>
                                    <w:rPr>
                                      <w:sz w:val="10"/>
                                      <w:szCs w:val="10"/>
                                    </w:rPr>
                                  </w:pPr>
                                </w:p>
                              </w:tc>
                            </w:tr>
                            <w:tr w:rsidR="00BF3A4B">
                              <w:trPr>
                                <w:trHeight w:hRule="exact" w:val="326"/>
                              </w:trPr>
                              <w:tc>
                                <w:tcPr>
                                  <w:tcW w:w="1349" w:type="dxa"/>
                                  <w:tcBorders>
                                    <w:top w:val="single" w:sz="4" w:space="0" w:color="auto"/>
                                    <w:left w:val="single" w:sz="4" w:space="0" w:color="auto"/>
                                  </w:tcBorders>
                                  <w:shd w:val="clear" w:color="auto" w:fill="FFFFFF"/>
                                </w:tcPr>
                                <w:p w:rsidR="00BF3A4B" w:rsidRDefault="00BF3A4B">
                                  <w:pPr>
                                    <w:rPr>
                                      <w:sz w:val="10"/>
                                      <w:szCs w:val="10"/>
                                    </w:rPr>
                                  </w:pPr>
                                </w:p>
                              </w:tc>
                              <w:tc>
                                <w:tcPr>
                                  <w:tcW w:w="2026" w:type="dxa"/>
                                  <w:tcBorders>
                                    <w:top w:val="single" w:sz="4" w:space="0" w:color="auto"/>
                                    <w:left w:val="single" w:sz="4" w:space="0" w:color="auto"/>
                                    <w:right w:val="single" w:sz="4" w:space="0" w:color="auto"/>
                                  </w:tcBorders>
                                  <w:shd w:val="clear" w:color="auto" w:fill="FFFFFF"/>
                                </w:tcPr>
                                <w:p w:rsidR="00BF3A4B" w:rsidRDefault="00BF3A4B">
                                  <w:pPr>
                                    <w:rPr>
                                      <w:sz w:val="10"/>
                                      <w:szCs w:val="10"/>
                                    </w:rPr>
                                  </w:pPr>
                                </w:p>
                              </w:tc>
                            </w:tr>
                            <w:tr w:rsidR="00BF3A4B">
                              <w:trPr>
                                <w:trHeight w:hRule="exact" w:val="350"/>
                              </w:trPr>
                              <w:tc>
                                <w:tcPr>
                                  <w:tcW w:w="1349" w:type="dxa"/>
                                  <w:tcBorders>
                                    <w:top w:val="single" w:sz="4" w:space="0" w:color="auto"/>
                                    <w:left w:val="single" w:sz="4" w:space="0" w:color="auto"/>
                                    <w:bottom w:val="single" w:sz="4" w:space="0" w:color="auto"/>
                                  </w:tcBorders>
                                  <w:shd w:val="clear" w:color="auto" w:fill="FFFFFF"/>
                                  <w:vAlign w:val="center"/>
                                </w:tcPr>
                                <w:p w:rsidR="00BF3A4B" w:rsidRDefault="00BF3A4B">
                                  <w:pPr>
                                    <w:pStyle w:val="Jin0"/>
                                    <w:shd w:val="clear" w:color="auto" w:fill="auto"/>
                                    <w:rPr>
                                      <w:sz w:val="15"/>
                                      <w:szCs w:val="15"/>
                                    </w:rPr>
                                  </w:pPr>
                                  <w:r>
                                    <w:rPr>
                                      <w:sz w:val="15"/>
                                      <w:szCs w:val="15"/>
                                    </w:rPr>
                                    <w:t>26437741</w:t>
                                  </w:r>
                                </w:p>
                              </w:tc>
                              <w:tc>
                                <w:tcPr>
                                  <w:tcW w:w="2026" w:type="dxa"/>
                                  <w:tcBorders>
                                    <w:top w:val="single" w:sz="4" w:space="0" w:color="auto"/>
                                    <w:left w:val="single" w:sz="4" w:space="0" w:color="auto"/>
                                    <w:bottom w:val="single" w:sz="4" w:space="0" w:color="auto"/>
                                    <w:right w:val="single" w:sz="4" w:space="0" w:color="auto"/>
                                  </w:tcBorders>
                                  <w:shd w:val="clear" w:color="auto" w:fill="FFFFFF"/>
                                  <w:vAlign w:val="center"/>
                                </w:tcPr>
                                <w:p w:rsidR="00BF3A4B" w:rsidRDefault="00BF3A4B">
                                  <w:pPr>
                                    <w:pStyle w:val="Jin0"/>
                                    <w:shd w:val="clear" w:color="auto" w:fill="auto"/>
                                    <w:rPr>
                                      <w:sz w:val="15"/>
                                      <w:szCs w:val="15"/>
                                    </w:rPr>
                                  </w:pPr>
                                  <w:r>
                                    <w:rPr>
                                      <w:sz w:val="15"/>
                                      <w:szCs w:val="15"/>
                                    </w:rPr>
                                    <w:t>CZ26437741</w:t>
                                  </w:r>
                                </w:p>
                              </w:tc>
                            </w:tr>
                          </w:tbl>
                          <w:p w:rsidR="00BF3A4B" w:rsidRDefault="00BF3A4B">
                            <w:pPr>
                              <w:spacing w:line="1" w:lineRule="exact"/>
                            </w:pPr>
                          </w:p>
                        </w:txbxContent>
                      </wps:txbx>
                      <wps:bodyPr lIns="0" tIns="0" rIns="0" bIns="0"/>
                    </wps:wsp>
                  </a:graphicData>
                </a:graphic>
              </wp:anchor>
            </w:drawing>
          </mc:Choice>
          <mc:Fallback>
            <w:pict>
              <v:shape id="Shape 198" o:spid="_x0000_s1093" type="#_x0000_t202" style="position:absolute;margin-left:378.55pt;margin-top:74.9pt;width:168.7pt;height:51.1pt;z-index:125829509;visibility:visible;mso-wrap-style:square;mso-wrap-distance-left:0;mso-wrap-distance-top:74.9pt;mso-wrap-distance-right:0;mso-wrap-distance-bottom:28.8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" filled="f" stroked="f">
                <v:textbox inset="0,0,0,0">
                  <w:txbxContent>
                    <w:tbl>
                      <w:tblPr>
                        <w:tblOverlap w:val="never"/>
                        <w:tblW w:w="0" w:type="auto"/>
                        <w:tblInd w:w="10" w:type="dxa"/>
                        <w:tblLayout w:type="fixed"/>
                        <w:tblCellMar>
                          <w:left w:w="10" w:type="dxa"/>
                          <w:right w:w="10" w:type="dxa"/>
                        </w:tblCellMar>
                        <w:tblLook w:val="0000" w:firstRow="0" w:lastRow="0" w:firstColumn="0" w:lastColumn="0" w:noHBand="0" w:noVBand="0"/>
                      </w:tblPr>
                      <w:tblGrid>
                        <w:gridCol w:w="1349"/>
                        <w:gridCol w:w="2026"/>
                      </w:tblGrid>
                      <w:tr w:rsidR="00BF3A4B">
                        <w:trPr>
                          <w:trHeight w:hRule="exact" w:val="346"/>
                          <w:tblHeader/>
                        </w:trPr>
                        <w:tc>
                          <w:tcPr>
                            <w:tcW w:w="1349" w:type="dxa"/>
                            <w:tcBorders>
                              <w:top w:val="single" w:sz="4" w:space="0" w:color="auto"/>
                              <w:left w:val="single" w:sz="4" w:space="0" w:color="auto"/>
                            </w:tcBorders>
                            <w:shd w:val="clear" w:color="auto" w:fill="FFFFFF"/>
                          </w:tcPr>
                          <w:p w:rsidR="00BF3A4B" w:rsidRDefault="00BF3A4B">
                            <w:pPr>
                              <w:rPr>
                                <w:sz w:val="10"/>
                                <w:szCs w:val="10"/>
                              </w:rPr>
                            </w:pPr>
                          </w:p>
                        </w:tc>
                        <w:tc>
                          <w:tcPr>
                            <w:tcW w:w="2026" w:type="dxa"/>
                            <w:tcBorders>
                              <w:top w:val="single" w:sz="4" w:space="0" w:color="auto"/>
                              <w:left w:val="single" w:sz="4" w:space="0" w:color="auto"/>
                              <w:right w:val="single" w:sz="4" w:space="0" w:color="auto"/>
                            </w:tcBorders>
                            <w:shd w:val="clear" w:color="auto" w:fill="FFFFFF"/>
                          </w:tcPr>
                          <w:p w:rsidR="00BF3A4B" w:rsidRDefault="00BF3A4B">
                            <w:pPr>
                              <w:rPr>
                                <w:sz w:val="10"/>
                                <w:szCs w:val="10"/>
                              </w:rPr>
                            </w:pPr>
                          </w:p>
                        </w:tc>
                      </w:tr>
                      <w:tr w:rsidR="00BF3A4B">
                        <w:trPr>
                          <w:trHeight w:hRule="exact" w:val="326"/>
                        </w:trPr>
                        <w:tc>
                          <w:tcPr>
                            <w:tcW w:w="1349" w:type="dxa"/>
                            <w:tcBorders>
                              <w:top w:val="single" w:sz="4" w:space="0" w:color="auto"/>
                              <w:left w:val="single" w:sz="4" w:space="0" w:color="auto"/>
                            </w:tcBorders>
                            <w:shd w:val="clear" w:color="auto" w:fill="FFFFFF"/>
                          </w:tcPr>
                          <w:p w:rsidR="00BF3A4B" w:rsidRDefault="00BF3A4B">
                            <w:pPr>
                              <w:rPr>
                                <w:sz w:val="10"/>
                                <w:szCs w:val="10"/>
                              </w:rPr>
                            </w:pPr>
                          </w:p>
                        </w:tc>
                        <w:tc>
                          <w:tcPr>
                            <w:tcW w:w="2026" w:type="dxa"/>
                            <w:tcBorders>
                              <w:top w:val="single" w:sz="4" w:space="0" w:color="auto"/>
                              <w:left w:val="single" w:sz="4" w:space="0" w:color="auto"/>
                              <w:right w:val="single" w:sz="4" w:space="0" w:color="auto"/>
                            </w:tcBorders>
                            <w:shd w:val="clear" w:color="auto" w:fill="FFFFFF"/>
                          </w:tcPr>
                          <w:p w:rsidR="00BF3A4B" w:rsidRDefault="00BF3A4B">
                            <w:pPr>
                              <w:rPr>
                                <w:sz w:val="10"/>
                                <w:szCs w:val="10"/>
                              </w:rPr>
                            </w:pPr>
                          </w:p>
                        </w:tc>
                      </w:tr>
                      <w:tr w:rsidR="00BF3A4B">
                        <w:trPr>
                          <w:trHeight w:hRule="exact" w:val="350"/>
                        </w:trPr>
                        <w:tc>
                          <w:tcPr>
                            <w:tcW w:w="1349" w:type="dxa"/>
                            <w:tcBorders>
                              <w:top w:val="single" w:sz="4" w:space="0" w:color="auto"/>
                              <w:left w:val="single" w:sz="4" w:space="0" w:color="auto"/>
                              <w:bottom w:val="single" w:sz="4" w:space="0" w:color="auto"/>
                            </w:tcBorders>
                            <w:shd w:val="clear" w:color="auto" w:fill="FFFFFF"/>
                            <w:vAlign w:val="center"/>
                          </w:tcPr>
                          <w:p w:rsidR="00BF3A4B" w:rsidRDefault="00BF3A4B">
                            <w:pPr>
                              <w:pStyle w:val="Jin0"/>
                              <w:shd w:val="clear" w:color="auto" w:fill="auto"/>
                              <w:rPr>
                                <w:sz w:val="15"/>
                                <w:szCs w:val="15"/>
                              </w:rPr>
                            </w:pPr>
                            <w:r>
                              <w:rPr>
                                <w:sz w:val="15"/>
                                <w:szCs w:val="15"/>
                              </w:rPr>
                              <w:t>26437741</w:t>
                            </w:r>
                          </w:p>
                        </w:tc>
                        <w:tc>
                          <w:tcPr>
                            <w:tcW w:w="2026" w:type="dxa"/>
                            <w:tcBorders>
                              <w:top w:val="single" w:sz="4" w:space="0" w:color="auto"/>
                              <w:left w:val="single" w:sz="4" w:space="0" w:color="auto"/>
                              <w:bottom w:val="single" w:sz="4" w:space="0" w:color="auto"/>
                              <w:right w:val="single" w:sz="4" w:space="0" w:color="auto"/>
                            </w:tcBorders>
                            <w:shd w:val="clear" w:color="auto" w:fill="FFFFFF"/>
                            <w:vAlign w:val="center"/>
                          </w:tcPr>
                          <w:p w:rsidR="00BF3A4B" w:rsidRDefault="00BF3A4B">
                            <w:pPr>
                              <w:pStyle w:val="Jin0"/>
                              <w:shd w:val="clear" w:color="auto" w:fill="auto"/>
                              <w:rPr>
                                <w:sz w:val="15"/>
                                <w:szCs w:val="15"/>
                              </w:rPr>
                            </w:pPr>
                            <w:r>
                              <w:rPr>
                                <w:sz w:val="15"/>
                                <w:szCs w:val="15"/>
                              </w:rPr>
                              <w:t>CZ26437741</w:t>
                            </w:r>
                          </w:p>
                        </w:tc>
                      </w:tr>
                    </w:tbl>
                    <w:p w:rsidR="00BF3A4B" w:rsidRDefault="00BF3A4B">
                      <w:pPr>
                        <w:spacing w:line="1" w:lineRule="exact"/>
                      </w:pPr>
                    </w:p>
                  </w:txbxContent>
                </v:textbox>
                <w10:wrap type="topAndBottom" anchorx="page"/>
              </v:shape>
            </w:pict>
          </mc:Fallback>
        </mc:AlternateContent>
      </w:r>
      <w:r>
        <w:rPr>
          <w:noProof/>
          <w:lang w:bidi="ar-SA"/>
        </w:rPr>
        <mc:AlternateContent>
          <mc:Choice Requires="wps">
            <w:drawing>
              <wp:anchor distT="1826260" distB="3175" distL="0" distR="0" simplePos="0" relativeHeight="125829511" behindDoc="0" locked="0" layoutInCell="1" allowOverlap="1" wp14:anchorId="5D4BF5E6" wp14:editId="462571DD">
                <wp:simplePos x="0" y="0"/>
                <wp:positionH relativeFrom="page">
                  <wp:posOffset>1439545</wp:posOffset>
                </wp:positionH>
                <wp:positionV relativeFrom="paragraph">
                  <wp:posOffset>1826260</wp:posOffset>
                </wp:positionV>
                <wp:extent cx="676910" cy="137160"/>
                <wp:effectExtent l="0" t="0" r="0" b="0"/>
                <wp:wrapTopAndBottom/>
                <wp:docPr id="200" name="Shape 200"/>
                <wp:cNvGraphicFramePr/>
                <a:graphic xmlns:a="http://schemas.openxmlformats.org/drawingml/2006/main">
                  <a:graphicData uri="http://schemas.microsoft.com/office/word/2010/wordprocessingShape">
                    <wps:wsp>
                      <wps:cNvSpPr txBox="1"/>
                      <wps:spPr>
                        <a:xfrm>
                          <a:off x="0" y="0"/>
                          <a:ext cx="676910" cy="137160"/>
                        </a:xfrm>
                        <a:prstGeom prst="rect">
                          <a:avLst/>
                        </a:prstGeom>
                        <a:noFill/>
                      </wps:spPr>
                      <wps:txbx>
                        <w:txbxContent>
                          <w:p w:rsidR="00BF3A4B" w:rsidRDefault="00BF3A4B">
                            <w:pPr>
                              <w:pStyle w:val="Zkladntext30"/>
                              <w:shd w:val="clear" w:color="auto" w:fill="auto"/>
                            </w:pPr>
                            <w:r>
                              <w:rPr>
                                <w:b w:val="0"/>
                                <w:bCs w:val="0"/>
                                <w:color w:val="000000"/>
                              </w:rPr>
                              <w:t>Rozpočet číslo</w:t>
                            </w:r>
                          </w:p>
                        </w:txbxContent>
                      </wps:txbx>
                      <wps:bodyPr wrap="none" lIns="0" tIns="0" rIns="0" bIns="0"/>
                    </wps:wsp>
                  </a:graphicData>
                </a:graphic>
              </wp:anchor>
            </w:drawing>
          </mc:Choice>
          <mc:Fallback>
            <w:pict>
              <v:shape id="Shape 200" o:spid="_x0000_s1094" type="#_x0000_t202" style="position:absolute;margin-left:113.35pt;margin-top:143.8pt;width:53.3pt;height:10.8pt;z-index:125829511;visibility:visible;mso-wrap-style:none;mso-wrap-distance-left:0;mso-wrap-distance-top:143.8pt;mso-wrap-distance-right:0;mso-wrap-distance-bottom:.2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" filled="f" stroked="f">
                <v:textbox inset="0,0,0,0">
                  <w:txbxContent>
                    <w:p w:rsidR="00BF3A4B" w:rsidRDefault="00BF3A4B">
                      <w:pPr>
                        <w:pStyle w:val="Zkladntext30"/>
                        <w:shd w:val="clear" w:color="auto" w:fill="auto"/>
                      </w:pPr>
                      <w:r>
                        <w:rPr>
                          <w:b w:val="0"/>
                          <w:bCs w:val="0"/>
                          <w:color w:val="000000"/>
                        </w:rPr>
                        <w:t>Rozpočet číslo</w:t>
                      </w:r>
                    </w:p>
                  </w:txbxContent>
                </v:textbox>
                <w10:wrap type="topAndBottom" anchorx="page"/>
              </v:shape>
            </w:pict>
          </mc:Fallback>
        </mc:AlternateContent>
      </w:r>
      <w:r>
        <w:rPr>
          <w:noProof/>
          <w:lang w:bidi="ar-SA"/>
        </w:rPr>
        <mc:AlternateContent>
          <mc:Choice Requires="wps">
            <w:drawing>
              <wp:anchor distT="1826260" distB="6350" distL="0" distR="0" simplePos="0" relativeHeight="125829513" behindDoc="0" locked="0" layoutInCell="1" allowOverlap="1" wp14:anchorId="258E080C" wp14:editId="54D78941">
                <wp:simplePos x="0" y="0"/>
                <wp:positionH relativeFrom="page">
                  <wp:posOffset>2381250</wp:posOffset>
                </wp:positionH>
                <wp:positionV relativeFrom="paragraph">
                  <wp:posOffset>1826260</wp:posOffset>
                </wp:positionV>
                <wp:extent cx="469265" cy="133985"/>
                <wp:effectExtent l="0" t="0" r="0" b="0"/>
                <wp:wrapTopAndBottom/>
                <wp:docPr id="202" name="Shape 202"/>
                <wp:cNvGraphicFramePr/>
                <a:graphic xmlns:a="http://schemas.openxmlformats.org/drawingml/2006/main">
                  <a:graphicData uri="http://schemas.microsoft.com/office/word/2010/wordprocessingShape">
                    <wps:wsp>
                      <wps:cNvSpPr txBox="1"/>
                      <wps:spPr>
                        <a:xfrm>
                          <a:off x="0" y="0"/>
                          <a:ext cx="469265" cy="133985"/>
                        </a:xfrm>
                        <a:prstGeom prst="rect">
                          <a:avLst/>
                        </a:prstGeom>
                        <a:noFill/>
                      </wps:spPr>
                      <wps:txbx>
                        <w:txbxContent>
                          <w:p w:rsidR="00BF3A4B" w:rsidRDefault="00BF3A4B">
                            <w:pPr>
                              <w:pStyle w:val="Zkladntext30"/>
                              <w:shd w:val="clear" w:color="auto" w:fill="auto"/>
                            </w:pPr>
                            <w:r>
                              <w:rPr>
                                <w:b w:val="0"/>
                                <w:bCs w:val="0"/>
                                <w:color w:val="000000"/>
                              </w:rPr>
                              <w:t>Zpracoval</w:t>
                            </w:r>
                          </w:p>
                        </w:txbxContent>
                      </wps:txbx>
                      <wps:bodyPr wrap="none" lIns="0" tIns="0" rIns="0" bIns="0"/>
                    </wps:wsp>
                  </a:graphicData>
                </a:graphic>
              </wp:anchor>
            </w:drawing>
          </mc:Choice>
          <mc:Fallback>
            <w:pict>
              <v:shape id="Shape 202" o:spid="_x0000_s1095" type="#_x0000_t202" style="position:absolute;margin-left:187.5pt;margin-top:143.8pt;width:36.95pt;height:10.55pt;z-index:125829513;visibility:visible;mso-wrap-style:none;mso-wrap-distance-left:0;mso-wrap-distance-top:143.8pt;mso-wrap-distance-right:0;mso-wrap-distance-bottom:.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" filled="f" stroked="f">
                <v:textbox inset="0,0,0,0">
                  <w:txbxContent>
                    <w:p w:rsidR="00BF3A4B" w:rsidRDefault="00BF3A4B">
                      <w:pPr>
                        <w:pStyle w:val="Zkladntext30"/>
                        <w:shd w:val="clear" w:color="auto" w:fill="auto"/>
                      </w:pPr>
                      <w:r>
                        <w:rPr>
                          <w:b w:val="0"/>
                          <w:bCs w:val="0"/>
                          <w:color w:val="000000"/>
                        </w:rPr>
                        <w:t>Zpracoval</w:t>
                      </w:r>
                    </w:p>
                  </w:txbxContent>
                </v:textbox>
                <w10:wrap type="topAndBottom" anchorx="page"/>
              </v:shape>
            </w:pict>
          </mc:Fallback>
        </mc:AlternateContent>
      </w:r>
      <w:r>
        <w:rPr>
          <w:noProof/>
          <w:lang w:bidi="ar-SA"/>
        </w:rPr>
        <mc:AlternateContent>
          <mc:Choice Requires="wps">
            <w:drawing>
              <wp:anchor distT="1832610" distB="0" distL="0" distR="0" simplePos="0" relativeHeight="125829515" behindDoc="0" locked="0" layoutInCell="1" allowOverlap="1" wp14:anchorId="6BB954BB" wp14:editId="3FF48D22">
                <wp:simplePos x="0" y="0"/>
                <wp:positionH relativeFrom="page">
                  <wp:posOffset>4819650</wp:posOffset>
                </wp:positionH>
                <wp:positionV relativeFrom="paragraph">
                  <wp:posOffset>1832610</wp:posOffset>
                </wp:positionV>
                <wp:extent cx="207010" cy="133985"/>
                <wp:effectExtent l="0" t="0" r="0" b="0"/>
                <wp:wrapTopAndBottom/>
                <wp:docPr id="204" name="Shape 204"/>
                <wp:cNvGraphicFramePr/>
                <a:graphic xmlns:a="http://schemas.openxmlformats.org/drawingml/2006/main">
                  <a:graphicData uri="http://schemas.microsoft.com/office/word/2010/wordprocessingShape">
                    <wps:wsp>
                      <wps:cNvSpPr txBox="1"/>
                      <wps:spPr>
                        <a:xfrm>
                          <a:off x="0" y="0"/>
                          <a:ext cx="207010" cy="133985"/>
                        </a:xfrm>
                        <a:prstGeom prst="rect">
                          <a:avLst/>
                        </a:prstGeom>
                        <a:noFill/>
                      </wps:spPr>
                      <wps:txbx>
                        <w:txbxContent>
                          <w:p w:rsidR="00BF3A4B" w:rsidRDefault="00BF3A4B">
                            <w:pPr>
                              <w:pStyle w:val="Zkladntext30"/>
                              <w:shd w:val="clear" w:color="auto" w:fill="auto"/>
                            </w:pPr>
                            <w:r>
                              <w:rPr>
                                <w:b w:val="0"/>
                                <w:bCs w:val="0"/>
                                <w:color w:val="000000"/>
                              </w:rPr>
                              <w:t>Dne</w:t>
                            </w:r>
                          </w:p>
                        </w:txbxContent>
                      </wps:txbx>
                      <wps:bodyPr wrap="none" lIns="0" tIns="0" rIns="0" bIns="0"/>
                    </wps:wsp>
                  </a:graphicData>
                </a:graphic>
              </wp:anchor>
            </w:drawing>
          </mc:Choice>
          <mc:Fallback>
            <w:pict>
              <v:shape id="Shape 204" o:spid="_x0000_s1096" type="#_x0000_t202" style="position:absolute;margin-left:379.5pt;margin-top:144.3pt;width:16.3pt;height:10.55pt;z-index:125829515;visibility:visible;mso-wrap-style:none;mso-wrap-distance-left:0;mso-wrap-distance-top:144.3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" filled="f" stroked="f">
                <v:textbox inset="0,0,0,0">
                  <w:txbxContent>
                    <w:p w:rsidR="00BF3A4B" w:rsidRDefault="00BF3A4B">
                      <w:pPr>
                        <w:pStyle w:val="Zkladntext30"/>
                        <w:shd w:val="clear" w:color="auto" w:fill="auto"/>
                      </w:pPr>
                      <w:r>
                        <w:rPr>
                          <w:b w:val="0"/>
                          <w:bCs w:val="0"/>
                          <w:color w:val="000000"/>
                        </w:rPr>
                        <w:t>Dne</w:t>
                      </w:r>
                    </w:p>
                  </w:txbxContent>
                </v:textbox>
                <w10:wrap type="topAndBottom" anchorx="page"/>
              </v:shape>
            </w:pict>
          </mc:Fallback>
        </mc:AlternateContent>
      </w:r>
    </w:p>
    <w:p w:rsidR="00450F04" w:rsidRDefault="00450F04">
      <w:pPr>
        <w:spacing w:line="240" w:lineRule="exact"/>
        <w:rPr>
          <w:sz w:val="19"/>
          <w:szCs w:val="19"/>
        </w:rPr>
      </w:pPr>
    </w:p>
    <w:p w:rsidR="00450F04" w:rsidRDefault="00450F04">
      <w:pPr>
        <w:spacing w:before="49" w:after="49" w:line="240" w:lineRule="exact"/>
        <w:rPr>
          <w:sz w:val="19"/>
          <w:szCs w:val="19"/>
        </w:rPr>
      </w:pPr>
    </w:p>
    <w:p w:rsidR="00450F04" w:rsidRDefault="00450F04">
      <w:pPr>
        <w:spacing w:line="1" w:lineRule="exact"/>
        <w:sectPr w:rsidR="00450F04">
          <w:type w:val="continuous"/>
          <w:pgSz w:w="11900" w:h="16840"/>
          <w:pgMar w:top="1431" w:right="0" w:bottom="2109" w:left="0" w:header="0" w:footer="3" w:gutter="0"/>
          <w:cols w:space="720"/>
          <w:noEndnote/>
          <w:docGrid w:linePitch="360"/>
        </w:sectPr>
      </w:pPr>
    </w:p>
    <w:p w:rsidR="00450F04" w:rsidRDefault="00314692">
      <w:pPr>
        <w:pStyle w:val="Zkladntext30"/>
        <w:pBdr>
          <w:bottom w:val="single" w:sz="4" w:space="0" w:color="auto"/>
        </w:pBdr>
        <w:shd w:val="clear" w:color="auto" w:fill="auto"/>
        <w:spacing w:after="120"/>
        <w:ind w:firstLine="820"/>
      </w:pPr>
      <w:r>
        <w:rPr>
          <w:b w:val="0"/>
          <w:bCs w:val="0"/>
          <w:color w:val="000000"/>
        </w:rPr>
        <w:lastRenderedPageBreak/>
        <w:t>ROZPOČET JE ZPRACOVÁN PODLE CENOVÉ SOUSTAVY URS PRAHA A VYHLÁŠKY 169/2016 Sb.</w:t>
      </w:r>
    </w:p>
    <w:p w:rsidR="00450F04" w:rsidRDefault="00314692">
      <w:pPr>
        <w:pStyle w:val="Zkladntext90"/>
        <w:shd w:val="clear" w:color="auto" w:fill="auto"/>
      </w:pPr>
      <w:r>
        <w:t>Měrné a účelové jednotky</w:t>
      </w:r>
    </w:p>
    <w:tbl>
      <w:tblPr>
        <w:tblOverlap w:val="never"/>
        <w:tblW w:w="0" w:type="auto"/>
        <w:jc w:val="center"/>
        <w:tblLayout w:type="fixed"/>
        <w:tblCellMar>
          <w:left w:w="10" w:type="dxa"/>
          <w:right w:w="10" w:type="dxa"/>
        </w:tblCellMar>
        <w:tblLook w:val="0000" w:firstRow="0" w:lastRow="0" w:firstColumn="0" w:lastColumn="0" w:noHBand="0" w:noVBand="0"/>
      </w:tblPr>
      <w:tblGrid>
        <w:gridCol w:w="293"/>
        <w:gridCol w:w="1210"/>
        <w:gridCol w:w="1478"/>
        <w:gridCol w:w="1574"/>
        <w:gridCol w:w="878"/>
        <w:gridCol w:w="605"/>
        <w:gridCol w:w="264"/>
        <w:gridCol w:w="2357"/>
        <w:gridCol w:w="1550"/>
      </w:tblGrid>
      <w:tr w:rsidR="00450F04">
        <w:trPr>
          <w:trHeight w:hRule="exact" w:val="422"/>
          <w:jc w:val="center"/>
        </w:trPr>
        <w:tc>
          <w:tcPr>
            <w:tcW w:w="1503" w:type="dxa"/>
            <w:gridSpan w:val="2"/>
            <w:tcBorders>
              <w:top w:val="single" w:sz="4" w:space="0" w:color="auto"/>
              <w:left w:val="single" w:sz="4" w:space="0" w:color="auto"/>
            </w:tcBorders>
            <w:shd w:val="clear" w:color="auto" w:fill="FFFFFF"/>
            <w:vAlign w:val="center"/>
          </w:tcPr>
          <w:p w:rsidR="00450F04" w:rsidRDefault="00314692">
            <w:pPr>
              <w:pStyle w:val="Jin0"/>
              <w:shd w:val="clear" w:color="auto" w:fill="auto"/>
              <w:ind w:firstLine="580"/>
              <w:rPr>
                <w:sz w:val="15"/>
                <w:szCs w:val="15"/>
              </w:rPr>
            </w:pPr>
            <w:r>
              <w:rPr>
                <w:sz w:val="15"/>
                <w:szCs w:val="15"/>
              </w:rPr>
              <w:t>Počet</w:t>
            </w:r>
          </w:p>
        </w:tc>
        <w:tc>
          <w:tcPr>
            <w:tcW w:w="1478" w:type="dxa"/>
            <w:tcBorders>
              <w:top w:val="single" w:sz="4" w:space="0" w:color="auto"/>
            </w:tcBorders>
            <w:shd w:val="clear" w:color="auto" w:fill="FFFFFF"/>
            <w:vAlign w:val="center"/>
          </w:tcPr>
          <w:p w:rsidR="00450F04" w:rsidRDefault="00314692">
            <w:pPr>
              <w:pStyle w:val="Jin0"/>
              <w:shd w:val="clear" w:color="auto" w:fill="auto"/>
              <w:ind w:firstLine="200"/>
              <w:rPr>
                <w:sz w:val="15"/>
                <w:szCs w:val="15"/>
              </w:rPr>
            </w:pPr>
            <w:r>
              <w:rPr>
                <w:sz w:val="15"/>
                <w:szCs w:val="15"/>
              </w:rPr>
              <w:t xml:space="preserve">Náklady /1 </w:t>
            </w:r>
            <w:proofErr w:type="spellStart"/>
            <w:proofErr w:type="gramStart"/>
            <w:r>
              <w:rPr>
                <w:sz w:val="15"/>
                <w:szCs w:val="15"/>
              </w:rPr>
              <w:t>m.j</w:t>
            </w:r>
            <w:proofErr w:type="spellEnd"/>
            <w:r>
              <w:rPr>
                <w:sz w:val="15"/>
                <w:szCs w:val="15"/>
              </w:rPr>
              <w:t>.</w:t>
            </w:r>
            <w:proofErr w:type="gramEnd"/>
          </w:p>
        </w:tc>
        <w:tc>
          <w:tcPr>
            <w:tcW w:w="1574" w:type="dxa"/>
            <w:tcBorders>
              <w:top w:val="single" w:sz="4" w:space="0" w:color="auto"/>
            </w:tcBorders>
            <w:shd w:val="clear" w:color="auto" w:fill="FFFFFF"/>
            <w:vAlign w:val="center"/>
          </w:tcPr>
          <w:p w:rsidR="00450F04" w:rsidRDefault="00314692">
            <w:pPr>
              <w:pStyle w:val="Jin0"/>
              <w:shd w:val="clear" w:color="auto" w:fill="auto"/>
              <w:jc w:val="center"/>
              <w:rPr>
                <w:sz w:val="15"/>
                <w:szCs w:val="15"/>
              </w:rPr>
            </w:pPr>
            <w:r>
              <w:rPr>
                <w:sz w:val="15"/>
                <w:szCs w:val="15"/>
              </w:rPr>
              <w:t>Počet</w:t>
            </w:r>
          </w:p>
        </w:tc>
        <w:tc>
          <w:tcPr>
            <w:tcW w:w="1483" w:type="dxa"/>
            <w:gridSpan w:val="2"/>
            <w:tcBorders>
              <w:top w:val="single" w:sz="4" w:space="0" w:color="auto"/>
            </w:tcBorders>
            <w:shd w:val="clear" w:color="auto" w:fill="FFFFFF"/>
            <w:vAlign w:val="center"/>
          </w:tcPr>
          <w:p w:rsidR="00450F04" w:rsidRDefault="00314692">
            <w:pPr>
              <w:pStyle w:val="Jin0"/>
              <w:shd w:val="clear" w:color="auto" w:fill="auto"/>
              <w:ind w:firstLine="260"/>
              <w:rPr>
                <w:sz w:val="15"/>
                <w:szCs w:val="15"/>
              </w:rPr>
            </w:pPr>
            <w:r>
              <w:rPr>
                <w:sz w:val="15"/>
                <w:szCs w:val="15"/>
              </w:rPr>
              <w:t xml:space="preserve">Náklady /1 </w:t>
            </w:r>
            <w:proofErr w:type="spellStart"/>
            <w:proofErr w:type="gramStart"/>
            <w:r>
              <w:rPr>
                <w:sz w:val="15"/>
                <w:szCs w:val="15"/>
              </w:rPr>
              <w:t>m.j</w:t>
            </w:r>
            <w:proofErr w:type="spellEnd"/>
            <w:r>
              <w:rPr>
                <w:sz w:val="15"/>
                <w:szCs w:val="15"/>
              </w:rPr>
              <w:t>.</w:t>
            </w:r>
            <w:proofErr w:type="gramEnd"/>
          </w:p>
        </w:tc>
        <w:tc>
          <w:tcPr>
            <w:tcW w:w="2621" w:type="dxa"/>
            <w:gridSpan w:val="2"/>
            <w:tcBorders>
              <w:top w:val="single" w:sz="4" w:space="0" w:color="auto"/>
            </w:tcBorders>
            <w:shd w:val="clear" w:color="auto" w:fill="FFFFFF"/>
            <w:vAlign w:val="center"/>
          </w:tcPr>
          <w:p w:rsidR="00450F04" w:rsidRDefault="00314692">
            <w:pPr>
              <w:pStyle w:val="Jin0"/>
              <w:shd w:val="clear" w:color="auto" w:fill="auto"/>
              <w:tabs>
                <w:tab w:val="left" w:pos="1762"/>
              </w:tabs>
              <w:jc w:val="right"/>
              <w:rPr>
                <w:sz w:val="15"/>
                <w:szCs w:val="15"/>
              </w:rPr>
            </w:pPr>
            <w:r>
              <w:rPr>
                <w:sz w:val="15"/>
                <w:szCs w:val="15"/>
              </w:rPr>
              <w:t>Počet</w:t>
            </w:r>
            <w:r>
              <w:rPr>
                <w:sz w:val="15"/>
                <w:szCs w:val="15"/>
              </w:rPr>
              <w:tab/>
              <w:t>N</w:t>
            </w:r>
          </w:p>
        </w:tc>
        <w:tc>
          <w:tcPr>
            <w:tcW w:w="1550" w:type="dxa"/>
            <w:tcBorders>
              <w:top w:val="single" w:sz="4" w:space="0" w:color="auto"/>
              <w:right w:val="single" w:sz="4" w:space="0" w:color="auto"/>
            </w:tcBorders>
            <w:shd w:val="clear" w:color="auto" w:fill="FFFFFF"/>
            <w:vAlign w:val="center"/>
          </w:tcPr>
          <w:p w:rsidR="00450F04" w:rsidRDefault="00314692">
            <w:pPr>
              <w:pStyle w:val="Jin0"/>
              <w:shd w:val="clear" w:color="auto" w:fill="auto"/>
              <w:rPr>
                <w:sz w:val="15"/>
                <w:szCs w:val="15"/>
              </w:rPr>
            </w:pPr>
            <w:proofErr w:type="spellStart"/>
            <w:r>
              <w:rPr>
                <w:sz w:val="15"/>
                <w:szCs w:val="15"/>
              </w:rPr>
              <w:t>áklady</w:t>
            </w:r>
            <w:proofErr w:type="spellEnd"/>
            <w:r>
              <w:rPr>
                <w:sz w:val="15"/>
                <w:szCs w:val="15"/>
              </w:rPr>
              <w:t xml:space="preserve">/1 </w:t>
            </w:r>
            <w:proofErr w:type="spellStart"/>
            <w:proofErr w:type="gramStart"/>
            <w:r>
              <w:rPr>
                <w:sz w:val="15"/>
                <w:szCs w:val="15"/>
              </w:rPr>
              <w:t>m.j</w:t>
            </w:r>
            <w:proofErr w:type="spellEnd"/>
            <w:r>
              <w:rPr>
                <w:sz w:val="15"/>
                <w:szCs w:val="15"/>
              </w:rPr>
              <w:t>.</w:t>
            </w:r>
            <w:proofErr w:type="gramEnd"/>
          </w:p>
        </w:tc>
      </w:tr>
      <w:tr w:rsidR="00450F04">
        <w:trPr>
          <w:trHeight w:hRule="exact" w:val="379"/>
          <w:jc w:val="center"/>
        </w:trPr>
        <w:tc>
          <w:tcPr>
            <w:tcW w:w="1503" w:type="dxa"/>
            <w:gridSpan w:val="2"/>
            <w:tcBorders>
              <w:left w:val="single" w:sz="4" w:space="0" w:color="auto"/>
            </w:tcBorders>
            <w:shd w:val="clear" w:color="auto" w:fill="FFFFFF"/>
            <w:vAlign w:val="bottom"/>
          </w:tcPr>
          <w:p w:rsidR="00450F04" w:rsidRDefault="00314692">
            <w:pPr>
              <w:pStyle w:val="Jin0"/>
              <w:shd w:val="clear" w:color="auto" w:fill="auto"/>
              <w:ind w:left="1360"/>
              <w:rPr>
                <w:sz w:val="17"/>
                <w:szCs w:val="17"/>
              </w:rPr>
            </w:pPr>
            <w:r>
              <w:rPr>
                <w:sz w:val="17"/>
                <w:szCs w:val="17"/>
              </w:rPr>
              <w:t>0</w:t>
            </w:r>
          </w:p>
        </w:tc>
        <w:tc>
          <w:tcPr>
            <w:tcW w:w="1478" w:type="dxa"/>
            <w:shd w:val="clear" w:color="auto" w:fill="FFFFFF"/>
            <w:vAlign w:val="bottom"/>
          </w:tcPr>
          <w:p w:rsidR="00450F04" w:rsidRDefault="00314692">
            <w:pPr>
              <w:pStyle w:val="Jin0"/>
              <w:shd w:val="clear" w:color="auto" w:fill="auto"/>
              <w:jc w:val="right"/>
              <w:rPr>
                <w:sz w:val="17"/>
                <w:szCs w:val="17"/>
              </w:rPr>
            </w:pPr>
            <w:r>
              <w:rPr>
                <w:sz w:val="17"/>
                <w:szCs w:val="17"/>
              </w:rPr>
              <w:t>0,00</w:t>
            </w:r>
          </w:p>
        </w:tc>
        <w:tc>
          <w:tcPr>
            <w:tcW w:w="1574" w:type="dxa"/>
            <w:shd w:val="clear" w:color="auto" w:fill="FFFFFF"/>
            <w:vAlign w:val="bottom"/>
          </w:tcPr>
          <w:p w:rsidR="00450F04" w:rsidRDefault="00314692">
            <w:pPr>
              <w:pStyle w:val="Jin0"/>
              <w:shd w:val="clear" w:color="auto" w:fill="auto"/>
              <w:ind w:left="1440"/>
              <w:rPr>
                <w:sz w:val="17"/>
                <w:szCs w:val="17"/>
              </w:rPr>
            </w:pPr>
            <w:r>
              <w:rPr>
                <w:sz w:val="17"/>
                <w:szCs w:val="17"/>
              </w:rPr>
              <w:t>0</w:t>
            </w:r>
          </w:p>
        </w:tc>
        <w:tc>
          <w:tcPr>
            <w:tcW w:w="1483" w:type="dxa"/>
            <w:gridSpan w:val="2"/>
            <w:tcBorders>
              <w:top w:val="single" w:sz="4" w:space="0" w:color="auto"/>
            </w:tcBorders>
            <w:shd w:val="clear" w:color="auto" w:fill="FFFFFF"/>
            <w:vAlign w:val="bottom"/>
          </w:tcPr>
          <w:p w:rsidR="00450F04" w:rsidRDefault="00314692">
            <w:pPr>
              <w:pStyle w:val="Jin0"/>
              <w:shd w:val="clear" w:color="auto" w:fill="auto"/>
              <w:jc w:val="right"/>
              <w:rPr>
                <w:sz w:val="17"/>
                <w:szCs w:val="17"/>
              </w:rPr>
            </w:pPr>
            <w:r>
              <w:rPr>
                <w:sz w:val="17"/>
                <w:szCs w:val="17"/>
              </w:rPr>
              <w:t>0,00</w:t>
            </w:r>
          </w:p>
        </w:tc>
        <w:tc>
          <w:tcPr>
            <w:tcW w:w="264" w:type="dxa"/>
            <w:shd w:val="clear" w:color="auto" w:fill="FFFFFF"/>
          </w:tcPr>
          <w:p w:rsidR="00450F04" w:rsidRDefault="00450F04">
            <w:pPr>
              <w:rPr>
                <w:sz w:val="10"/>
                <w:szCs w:val="10"/>
              </w:rPr>
            </w:pPr>
          </w:p>
        </w:tc>
        <w:tc>
          <w:tcPr>
            <w:tcW w:w="2357" w:type="dxa"/>
            <w:tcBorders>
              <w:top w:val="single" w:sz="4" w:space="0" w:color="auto"/>
            </w:tcBorders>
            <w:shd w:val="clear" w:color="auto" w:fill="FFFFFF"/>
            <w:vAlign w:val="bottom"/>
          </w:tcPr>
          <w:p w:rsidR="00450F04" w:rsidRDefault="00314692">
            <w:pPr>
              <w:pStyle w:val="Jin0"/>
              <w:shd w:val="clear" w:color="auto" w:fill="auto"/>
              <w:ind w:left="1700"/>
              <w:rPr>
                <w:sz w:val="15"/>
                <w:szCs w:val="15"/>
              </w:rPr>
            </w:pPr>
            <w:r>
              <w:rPr>
                <w:b/>
                <w:bCs/>
                <w:sz w:val="15"/>
                <w:szCs w:val="15"/>
              </w:rPr>
              <w:t>0</w:t>
            </w:r>
          </w:p>
        </w:tc>
        <w:tc>
          <w:tcPr>
            <w:tcW w:w="1550" w:type="dxa"/>
            <w:tcBorders>
              <w:top w:val="single" w:sz="4" w:space="0" w:color="auto"/>
              <w:right w:val="single" w:sz="4" w:space="0" w:color="auto"/>
            </w:tcBorders>
            <w:shd w:val="clear" w:color="auto" w:fill="FFFFFF"/>
            <w:vAlign w:val="bottom"/>
          </w:tcPr>
          <w:p w:rsidR="00450F04" w:rsidRDefault="00314692">
            <w:pPr>
              <w:pStyle w:val="Jin0"/>
              <w:shd w:val="clear" w:color="auto" w:fill="auto"/>
              <w:jc w:val="right"/>
              <w:rPr>
                <w:sz w:val="17"/>
                <w:szCs w:val="17"/>
              </w:rPr>
            </w:pPr>
            <w:r>
              <w:rPr>
                <w:sz w:val="17"/>
                <w:szCs w:val="17"/>
              </w:rPr>
              <w:t>0,00</w:t>
            </w:r>
          </w:p>
        </w:tc>
      </w:tr>
      <w:tr w:rsidR="00450F04">
        <w:trPr>
          <w:trHeight w:hRule="exact" w:val="384"/>
          <w:jc w:val="center"/>
        </w:trPr>
        <w:tc>
          <w:tcPr>
            <w:tcW w:w="293" w:type="dxa"/>
            <w:tcBorders>
              <w:top w:val="single" w:sz="4" w:space="0" w:color="auto"/>
              <w:left w:val="single" w:sz="4" w:space="0" w:color="auto"/>
            </w:tcBorders>
            <w:shd w:val="clear" w:color="auto" w:fill="FFFFFF"/>
          </w:tcPr>
          <w:p w:rsidR="00450F04" w:rsidRDefault="00450F04">
            <w:pPr>
              <w:rPr>
                <w:sz w:val="10"/>
                <w:szCs w:val="10"/>
              </w:rPr>
            </w:pPr>
          </w:p>
        </w:tc>
        <w:tc>
          <w:tcPr>
            <w:tcW w:w="1210" w:type="dxa"/>
            <w:tcBorders>
              <w:top w:val="single" w:sz="4" w:space="0" w:color="auto"/>
            </w:tcBorders>
            <w:shd w:val="clear" w:color="auto" w:fill="FFFFFF"/>
          </w:tcPr>
          <w:p w:rsidR="00450F04" w:rsidRDefault="00450F04">
            <w:pPr>
              <w:rPr>
                <w:sz w:val="10"/>
                <w:szCs w:val="10"/>
              </w:rPr>
            </w:pPr>
          </w:p>
        </w:tc>
        <w:tc>
          <w:tcPr>
            <w:tcW w:w="3052" w:type="dxa"/>
            <w:gridSpan w:val="2"/>
            <w:tcBorders>
              <w:top w:val="single" w:sz="4" w:space="0" w:color="auto"/>
            </w:tcBorders>
            <w:shd w:val="clear" w:color="auto" w:fill="FFFFFF"/>
            <w:vAlign w:val="center"/>
          </w:tcPr>
          <w:p w:rsidR="00450F04" w:rsidRDefault="00314692">
            <w:pPr>
              <w:pStyle w:val="Jin0"/>
              <w:shd w:val="clear" w:color="auto" w:fill="auto"/>
              <w:ind w:firstLine="820"/>
              <w:rPr>
                <w:sz w:val="19"/>
                <w:szCs w:val="19"/>
              </w:rPr>
            </w:pPr>
            <w:r>
              <w:rPr>
                <w:b/>
                <w:bCs/>
                <w:sz w:val="19"/>
                <w:szCs w:val="19"/>
              </w:rPr>
              <w:t>Rozpočtové náklady v</w:t>
            </w:r>
          </w:p>
        </w:tc>
        <w:tc>
          <w:tcPr>
            <w:tcW w:w="878" w:type="dxa"/>
            <w:tcBorders>
              <w:top w:val="single" w:sz="4" w:space="0" w:color="auto"/>
            </w:tcBorders>
            <w:shd w:val="clear" w:color="auto" w:fill="FFFFFF"/>
            <w:vAlign w:val="center"/>
          </w:tcPr>
          <w:p w:rsidR="00450F04" w:rsidRDefault="00314692">
            <w:pPr>
              <w:pStyle w:val="Jin0"/>
              <w:shd w:val="clear" w:color="auto" w:fill="auto"/>
              <w:rPr>
                <w:sz w:val="19"/>
                <w:szCs w:val="19"/>
              </w:rPr>
            </w:pPr>
            <w:r>
              <w:rPr>
                <w:b/>
                <w:bCs/>
                <w:sz w:val="19"/>
                <w:szCs w:val="19"/>
              </w:rPr>
              <w:t>CZK</w:t>
            </w:r>
          </w:p>
        </w:tc>
        <w:tc>
          <w:tcPr>
            <w:tcW w:w="605" w:type="dxa"/>
            <w:tcBorders>
              <w:top w:val="single" w:sz="4" w:space="0" w:color="auto"/>
            </w:tcBorders>
            <w:shd w:val="clear" w:color="auto" w:fill="FFFFFF"/>
          </w:tcPr>
          <w:p w:rsidR="00450F04" w:rsidRDefault="00450F04">
            <w:pPr>
              <w:rPr>
                <w:sz w:val="10"/>
                <w:szCs w:val="10"/>
              </w:rPr>
            </w:pPr>
          </w:p>
        </w:tc>
        <w:tc>
          <w:tcPr>
            <w:tcW w:w="264" w:type="dxa"/>
            <w:tcBorders>
              <w:top w:val="single" w:sz="4" w:space="0" w:color="auto"/>
            </w:tcBorders>
            <w:shd w:val="clear" w:color="auto" w:fill="FFFFFF"/>
          </w:tcPr>
          <w:p w:rsidR="00450F04" w:rsidRDefault="00450F04">
            <w:pPr>
              <w:rPr>
                <w:sz w:val="10"/>
                <w:szCs w:val="10"/>
              </w:rPr>
            </w:pPr>
          </w:p>
        </w:tc>
        <w:tc>
          <w:tcPr>
            <w:tcW w:w="2357" w:type="dxa"/>
            <w:tcBorders>
              <w:top w:val="single" w:sz="4" w:space="0" w:color="auto"/>
            </w:tcBorders>
            <w:shd w:val="clear" w:color="auto" w:fill="FFFFFF"/>
          </w:tcPr>
          <w:p w:rsidR="00450F04" w:rsidRDefault="00450F04">
            <w:pPr>
              <w:rPr>
                <w:sz w:val="10"/>
                <w:szCs w:val="10"/>
              </w:rPr>
            </w:pPr>
          </w:p>
        </w:tc>
        <w:tc>
          <w:tcPr>
            <w:tcW w:w="1550" w:type="dxa"/>
            <w:tcBorders>
              <w:top w:val="single" w:sz="4" w:space="0" w:color="auto"/>
              <w:right w:val="single" w:sz="4" w:space="0" w:color="auto"/>
            </w:tcBorders>
            <w:shd w:val="clear" w:color="auto" w:fill="FFFFFF"/>
          </w:tcPr>
          <w:p w:rsidR="00450F04" w:rsidRDefault="00450F04">
            <w:pPr>
              <w:rPr>
                <w:sz w:val="10"/>
                <w:szCs w:val="10"/>
              </w:rPr>
            </w:pPr>
          </w:p>
        </w:tc>
      </w:tr>
      <w:tr w:rsidR="00450F04">
        <w:trPr>
          <w:trHeight w:hRule="exact" w:val="379"/>
          <w:jc w:val="center"/>
        </w:trPr>
        <w:tc>
          <w:tcPr>
            <w:tcW w:w="293" w:type="dxa"/>
            <w:tcBorders>
              <w:top w:val="single" w:sz="4" w:space="0" w:color="auto"/>
              <w:left w:val="single" w:sz="4" w:space="0" w:color="auto"/>
            </w:tcBorders>
            <w:shd w:val="clear" w:color="auto" w:fill="FFFFFF"/>
            <w:vAlign w:val="bottom"/>
          </w:tcPr>
          <w:p w:rsidR="00450F04" w:rsidRDefault="00314692">
            <w:pPr>
              <w:pStyle w:val="Jin0"/>
              <w:shd w:val="clear" w:color="auto" w:fill="auto"/>
            </w:pPr>
            <w:r>
              <w:rPr>
                <w:b/>
                <w:bCs/>
              </w:rPr>
              <w:t>A</w:t>
            </w:r>
          </w:p>
        </w:tc>
        <w:tc>
          <w:tcPr>
            <w:tcW w:w="2688" w:type="dxa"/>
            <w:gridSpan w:val="2"/>
            <w:tcBorders>
              <w:top w:val="single" w:sz="4" w:space="0" w:color="auto"/>
            </w:tcBorders>
            <w:shd w:val="clear" w:color="auto" w:fill="FFFFFF"/>
            <w:vAlign w:val="bottom"/>
          </w:tcPr>
          <w:p w:rsidR="00450F04" w:rsidRDefault="00314692">
            <w:pPr>
              <w:pStyle w:val="Jin0"/>
              <w:shd w:val="clear" w:color="auto" w:fill="auto"/>
              <w:ind w:firstLine="220"/>
              <w:rPr>
                <w:sz w:val="19"/>
                <w:szCs w:val="19"/>
              </w:rPr>
            </w:pPr>
            <w:r>
              <w:rPr>
                <w:b/>
                <w:bCs/>
                <w:sz w:val="19"/>
                <w:szCs w:val="19"/>
              </w:rPr>
              <w:t xml:space="preserve">Základní </w:t>
            </w:r>
            <w:proofErr w:type="spellStart"/>
            <w:r>
              <w:rPr>
                <w:b/>
                <w:bCs/>
                <w:sz w:val="19"/>
                <w:szCs w:val="19"/>
              </w:rPr>
              <w:t>rozp</w:t>
            </w:r>
            <w:proofErr w:type="spellEnd"/>
            <w:r>
              <w:rPr>
                <w:b/>
                <w:bCs/>
                <w:sz w:val="19"/>
                <w:szCs w:val="19"/>
              </w:rPr>
              <w:t>. náklady</w:t>
            </w:r>
          </w:p>
        </w:tc>
        <w:tc>
          <w:tcPr>
            <w:tcW w:w="3057" w:type="dxa"/>
            <w:gridSpan w:val="3"/>
            <w:tcBorders>
              <w:top w:val="single" w:sz="4" w:space="0" w:color="auto"/>
              <w:left w:val="single" w:sz="4" w:space="0" w:color="auto"/>
            </w:tcBorders>
            <w:shd w:val="clear" w:color="auto" w:fill="FFFFFF"/>
            <w:vAlign w:val="bottom"/>
          </w:tcPr>
          <w:p w:rsidR="00450F04" w:rsidRDefault="00314692">
            <w:pPr>
              <w:pStyle w:val="Jin0"/>
              <w:shd w:val="clear" w:color="auto" w:fill="auto"/>
              <w:tabs>
                <w:tab w:val="left" w:pos="533"/>
              </w:tabs>
              <w:rPr>
                <w:sz w:val="19"/>
                <w:szCs w:val="19"/>
              </w:rPr>
            </w:pPr>
            <w:r>
              <w:rPr>
                <w:b/>
                <w:bCs/>
                <w:sz w:val="19"/>
                <w:szCs w:val="19"/>
              </w:rPr>
              <w:t>B</w:t>
            </w:r>
            <w:r>
              <w:rPr>
                <w:b/>
                <w:bCs/>
                <w:sz w:val="19"/>
                <w:szCs w:val="19"/>
              </w:rPr>
              <w:tab/>
              <w:t>Doplňkové náklady</w:t>
            </w:r>
          </w:p>
        </w:tc>
        <w:tc>
          <w:tcPr>
            <w:tcW w:w="264" w:type="dxa"/>
            <w:tcBorders>
              <w:top w:val="single" w:sz="4" w:space="0" w:color="auto"/>
              <w:left w:val="single" w:sz="4" w:space="0" w:color="auto"/>
            </w:tcBorders>
            <w:shd w:val="clear" w:color="auto" w:fill="FFFFFF"/>
            <w:vAlign w:val="bottom"/>
          </w:tcPr>
          <w:p w:rsidR="00450F04" w:rsidRDefault="00314692">
            <w:pPr>
              <w:pStyle w:val="Jin0"/>
              <w:shd w:val="clear" w:color="auto" w:fill="auto"/>
              <w:jc w:val="both"/>
            </w:pPr>
            <w:r>
              <w:rPr>
                <w:b/>
                <w:bCs/>
              </w:rPr>
              <w:t>c</w:t>
            </w:r>
          </w:p>
        </w:tc>
        <w:tc>
          <w:tcPr>
            <w:tcW w:w="3907" w:type="dxa"/>
            <w:gridSpan w:val="2"/>
            <w:tcBorders>
              <w:top w:val="single" w:sz="4" w:space="0" w:color="auto"/>
              <w:right w:val="single" w:sz="4" w:space="0" w:color="auto"/>
            </w:tcBorders>
            <w:shd w:val="clear" w:color="auto" w:fill="FFFFFF"/>
            <w:vAlign w:val="bottom"/>
          </w:tcPr>
          <w:p w:rsidR="00450F04" w:rsidRDefault="00314692">
            <w:pPr>
              <w:pStyle w:val="Jin0"/>
              <w:shd w:val="clear" w:color="auto" w:fill="auto"/>
              <w:ind w:firstLine="340"/>
              <w:rPr>
                <w:sz w:val="19"/>
                <w:szCs w:val="19"/>
              </w:rPr>
            </w:pPr>
            <w:r>
              <w:rPr>
                <w:b/>
                <w:bCs/>
                <w:sz w:val="19"/>
                <w:szCs w:val="19"/>
              </w:rPr>
              <w:t>Náklady na umístění stavby</w:t>
            </w:r>
          </w:p>
        </w:tc>
      </w:tr>
      <w:tr w:rsidR="00450F04">
        <w:trPr>
          <w:trHeight w:hRule="exact" w:val="379"/>
          <w:jc w:val="center"/>
        </w:trPr>
        <w:tc>
          <w:tcPr>
            <w:tcW w:w="293" w:type="dxa"/>
            <w:tcBorders>
              <w:left w:val="single" w:sz="4" w:space="0" w:color="auto"/>
            </w:tcBorders>
            <w:shd w:val="clear" w:color="auto" w:fill="FFFFFF"/>
            <w:vAlign w:val="bottom"/>
          </w:tcPr>
          <w:p w:rsidR="00450F04" w:rsidRDefault="00314692">
            <w:pPr>
              <w:pStyle w:val="Jin0"/>
              <w:shd w:val="clear" w:color="auto" w:fill="auto"/>
              <w:rPr>
                <w:sz w:val="15"/>
                <w:szCs w:val="15"/>
              </w:rPr>
            </w:pPr>
            <w:r>
              <w:rPr>
                <w:sz w:val="15"/>
                <w:szCs w:val="15"/>
              </w:rPr>
              <w:t>1</w:t>
            </w:r>
          </w:p>
        </w:tc>
        <w:tc>
          <w:tcPr>
            <w:tcW w:w="1210" w:type="dxa"/>
            <w:tcBorders>
              <w:top w:val="single" w:sz="4" w:space="0" w:color="auto"/>
            </w:tcBorders>
            <w:shd w:val="clear" w:color="auto" w:fill="FFFFFF"/>
            <w:vAlign w:val="center"/>
          </w:tcPr>
          <w:p w:rsidR="00450F04" w:rsidRDefault="00314692">
            <w:pPr>
              <w:pStyle w:val="Jin0"/>
              <w:shd w:val="clear" w:color="auto" w:fill="auto"/>
              <w:rPr>
                <w:sz w:val="15"/>
                <w:szCs w:val="15"/>
              </w:rPr>
            </w:pPr>
            <w:r>
              <w:rPr>
                <w:b/>
                <w:bCs/>
                <w:sz w:val="15"/>
                <w:szCs w:val="15"/>
              </w:rPr>
              <w:t xml:space="preserve">HSV </w:t>
            </w:r>
            <w:r>
              <w:rPr>
                <w:sz w:val="15"/>
                <w:szCs w:val="15"/>
              </w:rPr>
              <w:t>Dodávky</w:t>
            </w:r>
          </w:p>
        </w:tc>
        <w:tc>
          <w:tcPr>
            <w:tcW w:w="1478" w:type="dxa"/>
            <w:tcBorders>
              <w:top w:val="single" w:sz="4" w:space="0" w:color="auto"/>
              <w:left w:val="single" w:sz="4" w:space="0" w:color="auto"/>
            </w:tcBorders>
            <w:shd w:val="clear" w:color="auto" w:fill="FFFFFF"/>
            <w:vAlign w:val="center"/>
          </w:tcPr>
          <w:p w:rsidR="00450F04" w:rsidRDefault="00314692">
            <w:pPr>
              <w:pStyle w:val="Jin0"/>
              <w:shd w:val="clear" w:color="auto" w:fill="auto"/>
              <w:ind w:firstLine="540"/>
              <w:rPr>
                <w:sz w:val="17"/>
                <w:szCs w:val="17"/>
              </w:rPr>
            </w:pPr>
            <w:r>
              <w:rPr>
                <w:sz w:val="17"/>
                <w:szCs w:val="17"/>
              </w:rPr>
              <w:t>75 741,00</w:t>
            </w:r>
          </w:p>
        </w:tc>
        <w:tc>
          <w:tcPr>
            <w:tcW w:w="1574" w:type="dxa"/>
            <w:tcBorders>
              <w:left w:val="single" w:sz="4" w:space="0" w:color="auto"/>
            </w:tcBorders>
            <w:shd w:val="clear" w:color="auto" w:fill="FFFFFF"/>
            <w:vAlign w:val="center"/>
          </w:tcPr>
          <w:p w:rsidR="00450F04" w:rsidRDefault="00314692">
            <w:pPr>
              <w:pStyle w:val="Jin0"/>
              <w:shd w:val="clear" w:color="auto" w:fill="auto"/>
              <w:rPr>
                <w:sz w:val="15"/>
                <w:szCs w:val="15"/>
              </w:rPr>
            </w:pPr>
            <w:r>
              <w:rPr>
                <w:sz w:val="15"/>
                <w:szCs w:val="15"/>
              </w:rPr>
              <w:t>8 Práce přesčas</w:t>
            </w:r>
          </w:p>
        </w:tc>
        <w:tc>
          <w:tcPr>
            <w:tcW w:w="1483" w:type="dxa"/>
            <w:gridSpan w:val="2"/>
            <w:tcBorders>
              <w:left w:val="single" w:sz="4" w:space="0" w:color="auto"/>
            </w:tcBorders>
            <w:shd w:val="clear" w:color="auto" w:fill="FFFFFF"/>
            <w:vAlign w:val="bottom"/>
          </w:tcPr>
          <w:p w:rsidR="00450F04" w:rsidRDefault="00314692">
            <w:pPr>
              <w:pStyle w:val="Jin0"/>
              <w:shd w:val="clear" w:color="auto" w:fill="auto"/>
              <w:jc w:val="right"/>
              <w:rPr>
                <w:sz w:val="17"/>
                <w:szCs w:val="17"/>
              </w:rPr>
            </w:pPr>
            <w:r>
              <w:rPr>
                <w:sz w:val="17"/>
                <w:szCs w:val="17"/>
              </w:rPr>
              <w:t>0,00</w:t>
            </w:r>
          </w:p>
        </w:tc>
        <w:tc>
          <w:tcPr>
            <w:tcW w:w="264" w:type="dxa"/>
            <w:tcBorders>
              <w:left w:val="single" w:sz="4" w:space="0" w:color="auto"/>
            </w:tcBorders>
            <w:shd w:val="clear" w:color="auto" w:fill="FFFFFF"/>
            <w:vAlign w:val="center"/>
          </w:tcPr>
          <w:p w:rsidR="00450F04" w:rsidRDefault="00314692">
            <w:pPr>
              <w:pStyle w:val="Jin0"/>
              <w:shd w:val="clear" w:color="auto" w:fill="auto"/>
              <w:jc w:val="center"/>
              <w:rPr>
                <w:sz w:val="15"/>
                <w:szCs w:val="15"/>
              </w:rPr>
            </w:pPr>
            <w:r>
              <w:rPr>
                <w:sz w:val="15"/>
                <w:szCs w:val="15"/>
              </w:rPr>
              <w:t>13</w:t>
            </w:r>
          </w:p>
        </w:tc>
        <w:tc>
          <w:tcPr>
            <w:tcW w:w="2357" w:type="dxa"/>
            <w:tcBorders>
              <w:top w:val="single" w:sz="4" w:space="0" w:color="auto"/>
            </w:tcBorders>
            <w:shd w:val="clear" w:color="auto" w:fill="FFFFFF"/>
            <w:vAlign w:val="center"/>
          </w:tcPr>
          <w:p w:rsidR="00450F04" w:rsidRDefault="00314692">
            <w:pPr>
              <w:pStyle w:val="Jin0"/>
              <w:shd w:val="clear" w:color="auto" w:fill="auto"/>
              <w:rPr>
                <w:sz w:val="15"/>
                <w:szCs w:val="15"/>
              </w:rPr>
            </w:pPr>
            <w:r>
              <w:rPr>
                <w:sz w:val="15"/>
                <w:szCs w:val="15"/>
              </w:rPr>
              <w:t>Zařízení staveniště</w:t>
            </w:r>
          </w:p>
        </w:tc>
        <w:tc>
          <w:tcPr>
            <w:tcW w:w="1550" w:type="dxa"/>
            <w:tcBorders>
              <w:right w:val="single" w:sz="4" w:space="0" w:color="auto"/>
            </w:tcBorders>
            <w:shd w:val="clear" w:color="auto" w:fill="FFFFFF"/>
            <w:vAlign w:val="bottom"/>
          </w:tcPr>
          <w:p w:rsidR="00450F04" w:rsidRDefault="00314692">
            <w:pPr>
              <w:pStyle w:val="Jin0"/>
              <w:shd w:val="clear" w:color="auto" w:fill="auto"/>
              <w:jc w:val="right"/>
              <w:rPr>
                <w:sz w:val="17"/>
                <w:szCs w:val="17"/>
              </w:rPr>
            </w:pPr>
            <w:r>
              <w:rPr>
                <w:sz w:val="17"/>
                <w:szCs w:val="17"/>
              </w:rPr>
              <w:t>0,00</w:t>
            </w:r>
          </w:p>
        </w:tc>
      </w:tr>
      <w:tr w:rsidR="00450F04">
        <w:trPr>
          <w:trHeight w:hRule="exact" w:val="384"/>
          <w:jc w:val="center"/>
        </w:trPr>
        <w:tc>
          <w:tcPr>
            <w:tcW w:w="293" w:type="dxa"/>
            <w:tcBorders>
              <w:left w:val="single" w:sz="4" w:space="0" w:color="auto"/>
            </w:tcBorders>
            <w:shd w:val="clear" w:color="auto" w:fill="FFFFFF"/>
            <w:vAlign w:val="bottom"/>
          </w:tcPr>
          <w:p w:rsidR="00450F04" w:rsidRDefault="00314692">
            <w:pPr>
              <w:pStyle w:val="Jin0"/>
              <w:shd w:val="clear" w:color="auto" w:fill="auto"/>
              <w:rPr>
                <w:sz w:val="15"/>
                <w:szCs w:val="15"/>
              </w:rPr>
            </w:pPr>
            <w:r>
              <w:rPr>
                <w:sz w:val="15"/>
                <w:szCs w:val="15"/>
              </w:rPr>
              <w:t>2</w:t>
            </w:r>
          </w:p>
        </w:tc>
        <w:tc>
          <w:tcPr>
            <w:tcW w:w="1210" w:type="dxa"/>
            <w:tcBorders>
              <w:top w:val="single" w:sz="4" w:space="0" w:color="auto"/>
            </w:tcBorders>
            <w:shd w:val="clear" w:color="auto" w:fill="FFFFFF"/>
            <w:vAlign w:val="center"/>
          </w:tcPr>
          <w:p w:rsidR="00450F04" w:rsidRDefault="00314692">
            <w:pPr>
              <w:pStyle w:val="Jin0"/>
              <w:shd w:val="clear" w:color="auto" w:fill="auto"/>
              <w:ind w:firstLine="500"/>
              <w:rPr>
                <w:sz w:val="15"/>
                <w:szCs w:val="15"/>
              </w:rPr>
            </w:pPr>
            <w:r>
              <w:rPr>
                <w:sz w:val="15"/>
                <w:szCs w:val="15"/>
              </w:rPr>
              <w:t>Montáž</w:t>
            </w:r>
          </w:p>
        </w:tc>
        <w:tc>
          <w:tcPr>
            <w:tcW w:w="1478" w:type="dxa"/>
            <w:tcBorders>
              <w:top w:val="single" w:sz="4" w:space="0" w:color="auto"/>
            </w:tcBorders>
            <w:shd w:val="clear" w:color="auto" w:fill="FFFFFF"/>
            <w:vAlign w:val="center"/>
          </w:tcPr>
          <w:p w:rsidR="00450F04" w:rsidRDefault="00314692">
            <w:pPr>
              <w:pStyle w:val="Jin0"/>
              <w:shd w:val="clear" w:color="auto" w:fill="auto"/>
              <w:ind w:firstLine="280"/>
              <w:rPr>
                <w:sz w:val="17"/>
                <w:szCs w:val="17"/>
              </w:rPr>
            </w:pPr>
            <w:r>
              <w:rPr>
                <w:sz w:val="17"/>
                <w:szCs w:val="17"/>
              </w:rPr>
              <w:t>1 549 835,22</w:t>
            </w:r>
          </w:p>
        </w:tc>
        <w:tc>
          <w:tcPr>
            <w:tcW w:w="1574" w:type="dxa"/>
            <w:tcBorders>
              <w:left w:val="single" w:sz="4" w:space="0" w:color="auto"/>
            </w:tcBorders>
            <w:shd w:val="clear" w:color="auto" w:fill="FFFFFF"/>
            <w:vAlign w:val="center"/>
          </w:tcPr>
          <w:p w:rsidR="00450F04" w:rsidRDefault="00314692">
            <w:pPr>
              <w:pStyle w:val="Jin0"/>
              <w:shd w:val="clear" w:color="auto" w:fill="auto"/>
              <w:rPr>
                <w:sz w:val="15"/>
                <w:szCs w:val="15"/>
              </w:rPr>
            </w:pPr>
            <w:r>
              <w:rPr>
                <w:sz w:val="15"/>
                <w:szCs w:val="15"/>
              </w:rPr>
              <w:t xml:space="preserve">9 Bez pevné </w:t>
            </w:r>
            <w:proofErr w:type="spellStart"/>
            <w:r>
              <w:rPr>
                <w:sz w:val="15"/>
                <w:szCs w:val="15"/>
              </w:rPr>
              <w:t>podl</w:t>
            </w:r>
            <w:proofErr w:type="spellEnd"/>
            <w:r>
              <w:rPr>
                <w:sz w:val="15"/>
                <w:szCs w:val="15"/>
              </w:rPr>
              <w:t>.</w:t>
            </w:r>
          </w:p>
        </w:tc>
        <w:tc>
          <w:tcPr>
            <w:tcW w:w="1483" w:type="dxa"/>
            <w:gridSpan w:val="2"/>
            <w:tcBorders>
              <w:top w:val="single" w:sz="4" w:space="0" w:color="auto"/>
              <w:left w:val="single" w:sz="4" w:space="0" w:color="auto"/>
            </w:tcBorders>
            <w:shd w:val="clear" w:color="auto" w:fill="FFFFFF"/>
            <w:vAlign w:val="bottom"/>
          </w:tcPr>
          <w:p w:rsidR="00450F04" w:rsidRDefault="00314692">
            <w:pPr>
              <w:pStyle w:val="Jin0"/>
              <w:shd w:val="clear" w:color="auto" w:fill="auto"/>
              <w:jc w:val="right"/>
              <w:rPr>
                <w:sz w:val="17"/>
                <w:szCs w:val="17"/>
              </w:rPr>
            </w:pPr>
            <w:r>
              <w:rPr>
                <w:sz w:val="17"/>
                <w:szCs w:val="17"/>
              </w:rPr>
              <w:t>0,00</w:t>
            </w:r>
          </w:p>
        </w:tc>
        <w:tc>
          <w:tcPr>
            <w:tcW w:w="264" w:type="dxa"/>
            <w:tcBorders>
              <w:left w:val="single" w:sz="4" w:space="0" w:color="auto"/>
            </w:tcBorders>
            <w:shd w:val="clear" w:color="auto" w:fill="FFFFFF"/>
            <w:vAlign w:val="center"/>
          </w:tcPr>
          <w:p w:rsidR="00450F04" w:rsidRDefault="00314692">
            <w:pPr>
              <w:pStyle w:val="Jin0"/>
              <w:shd w:val="clear" w:color="auto" w:fill="auto"/>
              <w:jc w:val="center"/>
              <w:rPr>
                <w:sz w:val="15"/>
                <w:szCs w:val="15"/>
              </w:rPr>
            </w:pPr>
            <w:r>
              <w:rPr>
                <w:sz w:val="15"/>
                <w:szCs w:val="15"/>
              </w:rPr>
              <w:t>14</w:t>
            </w:r>
          </w:p>
        </w:tc>
        <w:tc>
          <w:tcPr>
            <w:tcW w:w="2357" w:type="dxa"/>
            <w:tcBorders>
              <w:top w:val="single" w:sz="4" w:space="0" w:color="auto"/>
            </w:tcBorders>
            <w:shd w:val="clear" w:color="auto" w:fill="FFFFFF"/>
            <w:vAlign w:val="center"/>
          </w:tcPr>
          <w:p w:rsidR="00450F04" w:rsidRDefault="00314692">
            <w:pPr>
              <w:pStyle w:val="Jin0"/>
              <w:shd w:val="clear" w:color="auto" w:fill="auto"/>
              <w:rPr>
                <w:sz w:val="15"/>
                <w:szCs w:val="15"/>
              </w:rPr>
            </w:pPr>
            <w:proofErr w:type="spellStart"/>
            <w:r>
              <w:rPr>
                <w:sz w:val="15"/>
                <w:szCs w:val="15"/>
              </w:rPr>
              <w:t>Mimostav</w:t>
            </w:r>
            <w:proofErr w:type="spellEnd"/>
            <w:r>
              <w:rPr>
                <w:sz w:val="15"/>
                <w:szCs w:val="15"/>
              </w:rPr>
              <w:t>. doprava</w:t>
            </w:r>
          </w:p>
        </w:tc>
        <w:tc>
          <w:tcPr>
            <w:tcW w:w="1550" w:type="dxa"/>
            <w:tcBorders>
              <w:right w:val="single" w:sz="4" w:space="0" w:color="auto"/>
            </w:tcBorders>
            <w:shd w:val="clear" w:color="auto" w:fill="FFFFFF"/>
            <w:vAlign w:val="bottom"/>
          </w:tcPr>
          <w:p w:rsidR="00450F04" w:rsidRDefault="00314692">
            <w:pPr>
              <w:pStyle w:val="Jin0"/>
              <w:shd w:val="clear" w:color="auto" w:fill="auto"/>
              <w:jc w:val="right"/>
              <w:rPr>
                <w:sz w:val="17"/>
                <w:szCs w:val="17"/>
              </w:rPr>
            </w:pPr>
            <w:r>
              <w:rPr>
                <w:sz w:val="17"/>
                <w:szCs w:val="17"/>
              </w:rPr>
              <w:t>0,00</w:t>
            </w:r>
          </w:p>
        </w:tc>
      </w:tr>
      <w:tr w:rsidR="00450F04">
        <w:trPr>
          <w:trHeight w:hRule="exact" w:val="379"/>
          <w:jc w:val="center"/>
        </w:trPr>
        <w:tc>
          <w:tcPr>
            <w:tcW w:w="293" w:type="dxa"/>
            <w:tcBorders>
              <w:left w:val="single" w:sz="4" w:space="0" w:color="auto"/>
            </w:tcBorders>
            <w:shd w:val="clear" w:color="auto" w:fill="FFFFFF"/>
            <w:vAlign w:val="center"/>
          </w:tcPr>
          <w:p w:rsidR="00450F04" w:rsidRDefault="00314692">
            <w:pPr>
              <w:pStyle w:val="Jin0"/>
              <w:shd w:val="clear" w:color="auto" w:fill="auto"/>
              <w:rPr>
                <w:sz w:val="15"/>
                <w:szCs w:val="15"/>
              </w:rPr>
            </w:pPr>
            <w:r>
              <w:rPr>
                <w:sz w:val="15"/>
                <w:szCs w:val="15"/>
              </w:rPr>
              <w:t>3</w:t>
            </w:r>
          </w:p>
        </w:tc>
        <w:tc>
          <w:tcPr>
            <w:tcW w:w="1210" w:type="dxa"/>
            <w:shd w:val="clear" w:color="auto" w:fill="FFFFFF"/>
            <w:vAlign w:val="center"/>
          </w:tcPr>
          <w:p w:rsidR="00450F04" w:rsidRDefault="00314692">
            <w:pPr>
              <w:pStyle w:val="Jin0"/>
              <w:shd w:val="clear" w:color="auto" w:fill="auto"/>
              <w:rPr>
                <w:sz w:val="15"/>
                <w:szCs w:val="15"/>
              </w:rPr>
            </w:pPr>
            <w:r>
              <w:rPr>
                <w:b/>
                <w:bCs/>
                <w:sz w:val="15"/>
                <w:szCs w:val="15"/>
              </w:rPr>
              <w:t xml:space="preserve">PSV </w:t>
            </w:r>
            <w:r>
              <w:rPr>
                <w:sz w:val="15"/>
                <w:szCs w:val="15"/>
              </w:rPr>
              <w:t>Dodávky</w:t>
            </w:r>
          </w:p>
        </w:tc>
        <w:tc>
          <w:tcPr>
            <w:tcW w:w="1478" w:type="dxa"/>
            <w:tcBorders>
              <w:left w:val="single" w:sz="4" w:space="0" w:color="auto"/>
            </w:tcBorders>
            <w:shd w:val="clear" w:color="auto" w:fill="FFFFFF"/>
            <w:vAlign w:val="bottom"/>
          </w:tcPr>
          <w:p w:rsidR="00450F04" w:rsidRDefault="00314692">
            <w:pPr>
              <w:pStyle w:val="Jin0"/>
              <w:shd w:val="clear" w:color="auto" w:fill="auto"/>
              <w:jc w:val="right"/>
              <w:rPr>
                <w:sz w:val="17"/>
                <w:szCs w:val="17"/>
              </w:rPr>
            </w:pPr>
            <w:r>
              <w:rPr>
                <w:sz w:val="17"/>
                <w:szCs w:val="17"/>
              </w:rPr>
              <w:t>0,00</w:t>
            </w:r>
          </w:p>
        </w:tc>
        <w:tc>
          <w:tcPr>
            <w:tcW w:w="1574" w:type="dxa"/>
            <w:tcBorders>
              <w:left w:val="single" w:sz="4" w:space="0" w:color="auto"/>
            </w:tcBorders>
            <w:shd w:val="clear" w:color="auto" w:fill="FFFFFF"/>
            <w:vAlign w:val="center"/>
          </w:tcPr>
          <w:p w:rsidR="00450F04" w:rsidRDefault="00314692">
            <w:pPr>
              <w:pStyle w:val="Jin0"/>
              <w:shd w:val="clear" w:color="auto" w:fill="auto"/>
              <w:rPr>
                <w:sz w:val="15"/>
                <w:szCs w:val="15"/>
              </w:rPr>
            </w:pPr>
            <w:r>
              <w:rPr>
                <w:sz w:val="15"/>
                <w:szCs w:val="15"/>
              </w:rPr>
              <w:t>10 Kulturní památka</w:t>
            </w:r>
          </w:p>
        </w:tc>
        <w:tc>
          <w:tcPr>
            <w:tcW w:w="1483" w:type="dxa"/>
            <w:gridSpan w:val="2"/>
            <w:tcBorders>
              <w:top w:val="single" w:sz="4" w:space="0" w:color="auto"/>
              <w:left w:val="single" w:sz="4" w:space="0" w:color="auto"/>
            </w:tcBorders>
            <w:shd w:val="clear" w:color="auto" w:fill="FFFFFF"/>
            <w:vAlign w:val="bottom"/>
          </w:tcPr>
          <w:p w:rsidR="00450F04" w:rsidRDefault="00314692">
            <w:pPr>
              <w:pStyle w:val="Jin0"/>
              <w:shd w:val="clear" w:color="auto" w:fill="auto"/>
              <w:jc w:val="right"/>
              <w:rPr>
                <w:sz w:val="17"/>
                <w:szCs w:val="17"/>
              </w:rPr>
            </w:pPr>
            <w:r>
              <w:rPr>
                <w:sz w:val="17"/>
                <w:szCs w:val="17"/>
              </w:rPr>
              <w:t>0,00</w:t>
            </w:r>
          </w:p>
        </w:tc>
        <w:tc>
          <w:tcPr>
            <w:tcW w:w="264" w:type="dxa"/>
            <w:tcBorders>
              <w:top w:val="single" w:sz="4" w:space="0" w:color="auto"/>
              <w:left w:val="single" w:sz="4" w:space="0" w:color="auto"/>
            </w:tcBorders>
            <w:shd w:val="clear" w:color="auto" w:fill="FFFFFF"/>
            <w:vAlign w:val="center"/>
          </w:tcPr>
          <w:p w:rsidR="00450F04" w:rsidRDefault="00314692">
            <w:pPr>
              <w:pStyle w:val="Jin0"/>
              <w:shd w:val="clear" w:color="auto" w:fill="auto"/>
              <w:jc w:val="both"/>
              <w:rPr>
                <w:sz w:val="15"/>
                <w:szCs w:val="15"/>
              </w:rPr>
            </w:pPr>
            <w:r>
              <w:rPr>
                <w:sz w:val="15"/>
                <w:szCs w:val="15"/>
              </w:rPr>
              <w:t>15</w:t>
            </w:r>
          </w:p>
        </w:tc>
        <w:tc>
          <w:tcPr>
            <w:tcW w:w="2357" w:type="dxa"/>
            <w:tcBorders>
              <w:top w:val="single" w:sz="4" w:space="0" w:color="auto"/>
            </w:tcBorders>
            <w:shd w:val="clear" w:color="auto" w:fill="FFFFFF"/>
            <w:vAlign w:val="center"/>
          </w:tcPr>
          <w:p w:rsidR="00450F04" w:rsidRDefault="00314692">
            <w:pPr>
              <w:pStyle w:val="Jin0"/>
              <w:shd w:val="clear" w:color="auto" w:fill="auto"/>
              <w:rPr>
                <w:sz w:val="15"/>
                <w:szCs w:val="15"/>
              </w:rPr>
            </w:pPr>
            <w:r>
              <w:rPr>
                <w:sz w:val="15"/>
                <w:szCs w:val="15"/>
              </w:rPr>
              <w:t>Územní vlivy</w:t>
            </w:r>
          </w:p>
        </w:tc>
        <w:tc>
          <w:tcPr>
            <w:tcW w:w="1550" w:type="dxa"/>
            <w:tcBorders>
              <w:right w:val="single" w:sz="4" w:space="0" w:color="auto"/>
            </w:tcBorders>
            <w:shd w:val="clear" w:color="auto" w:fill="FFFFFF"/>
            <w:vAlign w:val="bottom"/>
          </w:tcPr>
          <w:p w:rsidR="00450F04" w:rsidRDefault="00314692">
            <w:pPr>
              <w:pStyle w:val="Jin0"/>
              <w:shd w:val="clear" w:color="auto" w:fill="auto"/>
              <w:jc w:val="right"/>
              <w:rPr>
                <w:sz w:val="17"/>
                <w:szCs w:val="17"/>
              </w:rPr>
            </w:pPr>
            <w:r>
              <w:rPr>
                <w:sz w:val="17"/>
                <w:szCs w:val="17"/>
              </w:rPr>
              <w:t>0,00</w:t>
            </w:r>
          </w:p>
        </w:tc>
      </w:tr>
      <w:tr w:rsidR="00450F04">
        <w:trPr>
          <w:trHeight w:hRule="exact" w:val="379"/>
          <w:jc w:val="center"/>
        </w:trPr>
        <w:tc>
          <w:tcPr>
            <w:tcW w:w="293" w:type="dxa"/>
            <w:tcBorders>
              <w:left w:val="single" w:sz="4" w:space="0" w:color="auto"/>
            </w:tcBorders>
            <w:shd w:val="clear" w:color="auto" w:fill="FFFFFF"/>
            <w:vAlign w:val="center"/>
          </w:tcPr>
          <w:p w:rsidR="00450F04" w:rsidRDefault="00314692">
            <w:pPr>
              <w:pStyle w:val="Jin0"/>
              <w:shd w:val="clear" w:color="auto" w:fill="auto"/>
              <w:rPr>
                <w:sz w:val="15"/>
                <w:szCs w:val="15"/>
              </w:rPr>
            </w:pPr>
            <w:r>
              <w:rPr>
                <w:sz w:val="15"/>
                <w:szCs w:val="15"/>
              </w:rPr>
              <w:t>4</w:t>
            </w:r>
          </w:p>
        </w:tc>
        <w:tc>
          <w:tcPr>
            <w:tcW w:w="1210" w:type="dxa"/>
            <w:tcBorders>
              <w:top w:val="single" w:sz="4" w:space="0" w:color="auto"/>
            </w:tcBorders>
            <w:shd w:val="clear" w:color="auto" w:fill="FFFFFF"/>
            <w:vAlign w:val="center"/>
          </w:tcPr>
          <w:p w:rsidR="00450F04" w:rsidRDefault="00314692">
            <w:pPr>
              <w:pStyle w:val="Jin0"/>
              <w:shd w:val="clear" w:color="auto" w:fill="auto"/>
              <w:ind w:firstLine="500"/>
              <w:rPr>
                <w:sz w:val="15"/>
                <w:szCs w:val="15"/>
              </w:rPr>
            </w:pPr>
            <w:r>
              <w:rPr>
                <w:sz w:val="15"/>
                <w:szCs w:val="15"/>
              </w:rPr>
              <w:t>Montáž</w:t>
            </w:r>
          </w:p>
        </w:tc>
        <w:tc>
          <w:tcPr>
            <w:tcW w:w="1478" w:type="dxa"/>
            <w:tcBorders>
              <w:top w:val="single" w:sz="4" w:space="0" w:color="auto"/>
              <w:left w:val="single" w:sz="4" w:space="0" w:color="auto"/>
            </w:tcBorders>
            <w:shd w:val="clear" w:color="auto" w:fill="FFFFFF"/>
            <w:vAlign w:val="center"/>
          </w:tcPr>
          <w:p w:rsidR="00450F04" w:rsidRDefault="00314692">
            <w:pPr>
              <w:pStyle w:val="Jin0"/>
              <w:shd w:val="clear" w:color="auto" w:fill="auto"/>
              <w:ind w:firstLine="540"/>
              <w:rPr>
                <w:sz w:val="17"/>
                <w:szCs w:val="17"/>
              </w:rPr>
            </w:pPr>
            <w:r>
              <w:rPr>
                <w:sz w:val="17"/>
                <w:szCs w:val="17"/>
              </w:rPr>
              <w:t>13 300,00</w:t>
            </w:r>
          </w:p>
        </w:tc>
        <w:tc>
          <w:tcPr>
            <w:tcW w:w="1574" w:type="dxa"/>
            <w:tcBorders>
              <w:left w:val="single" w:sz="4" w:space="0" w:color="auto"/>
            </w:tcBorders>
            <w:shd w:val="clear" w:color="auto" w:fill="FFFFFF"/>
            <w:vAlign w:val="bottom"/>
          </w:tcPr>
          <w:p w:rsidR="00450F04" w:rsidRDefault="00314692">
            <w:pPr>
              <w:pStyle w:val="Jin0"/>
              <w:shd w:val="clear" w:color="auto" w:fill="auto"/>
              <w:rPr>
                <w:sz w:val="15"/>
                <w:szCs w:val="15"/>
              </w:rPr>
            </w:pPr>
            <w:r>
              <w:rPr>
                <w:sz w:val="15"/>
                <w:szCs w:val="15"/>
              </w:rPr>
              <w:t>11</w:t>
            </w:r>
          </w:p>
        </w:tc>
        <w:tc>
          <w:tcPr>
            <w:tcW w:w="1483" w:type="dxa"/>
            <w:gridSpan w:val="2"/>
            <w:tcBorders>
              <w:left w:val="single" w:sz="4" w:space="0" w:color="auto"/>
            </w:tcBorders>
            <w:shd w:val="clear" w:color="auto" w:fill="FFFFFF"/>
            <w:vAlign w:val="bottom"/>
          </w:tcPr>
          <w:p w:rsidR="00450F04" w:rsidRDefault="00314692">
            <w:pPr>
              <w:pStyle w:val="Jin0"/>
              <w:shd w:val="clear" w:color="auto" w:fill="auto"/>
              <w:jc w:val="right"/>
              <w:rPr>
                <w:sz w:val="17"/>
                <w:szCs w:val="17"/>
              </w:rPr>
            </w:pPr>
            <w:r>
              <w:rPr>
                <w:sz w:val="17"/>
                <w:szCs w:val="17"/>
              </w:rPr>
              <w:t>0,00</w:t>
            </w:r>
          </w:p>
        </w:tc>
        <w:tc>
          <w:tcPr>
            <w:tcW w:w="264" w:type="dxa"/>
            <w:tcBorders>
              <w:left w:val="single" w:sz="4" w:space="0" w:color="auto"/>
            </w:tcBorders>
            <w:shd w:val="clear" w:color="auto" w:fill="FFFFFF"/>
            <w:vAlign w:val="bottom"/>
          </w:tcPr>
          <w:p w:rsidR="00450F04" w:rsidRDefault="00314692">
            <w:pPr>
              <w:pStyle w:val="Jin0"/>
              <w:shd w:val="clear" w:color="auto" w:fill="auto"/>
              <w:jc w:val="both"/>
              <w:rPr>
                <w:sz w:val="15"/>
                <w:szCs w:val="15"/>
              </w:rPr>
            </w:pPr>
            <w:r>
              <w:rPr>
                <w:sz w:val="15"/>
                <w:szCs w:val="15"/>
              </w:rPr>
              <w:t>16</w:t>
            </w:r>
          </w:p>
        </w:tc>
        <w:tc>
          <w:tcPr>
            <w:tcW w:w="2357" w:type="dxa"/>
            <w:tcBorders>
              <w:top w:val="single" w:sz="4" w:space="0" w:color="auto"/>
            </w:tcBorders>
            <w:shd w:val="clear" w:color="auto" w:fill="FFFFFF"/>
            <w:vAlign w:val="center"/>
          </w:tcPr>
          <w:p w:rsidR="00450F04" w:rsidRDefault="00314692">
            <w:pPr>
              <w:pStyle w:val="Jin0"/>
              <w:shd w:val="clear" w:color="auto" w:fill="auto"/>
              <w:rPr>
                <w:sz w:val="15"/>
                <w:szCs w:val="15"/>
              </w:rPr>
            </w:pPr>
            <w:r>
              <w:rPr>
                <w:sz w:val="15"/>
                <w:szCs w:val="15"/>
              </w:rPr>
              <w:t>Provozní vlivy</w:t>
            </w:r>
          </w:p>
        </w:tc>
        <w:tc>
          <w:tcPr>
            <w:tcW w:w="1550" w:type="dxa"/>
            <w:tcBorders>
              <w:right w:val="single" w:sz="4" w:space="0" w:color="auto"/>
            </w:tcBorders>
            <w:shd w:val="clear" w:color="auto" w:fill="FFFFFF"/>
            <w:vAlign w:val="bottom"/>
          </w:tcPr>
          <w:p w:rsidR="00450F04" w:rsidRDefault="00314692">
            <w:pPr>
              <w:pStyle w:val="Jin0"/>
              <w:shd w:val="clear" w:color="auto" w:fill="auto"/>
              <w:jc w:val="right"/>
              <w:rPr>
                <w:sz w:val="17"/>
                <w:szCs w:val="17"/>
              </w:rPr>
            </w:pPr>
            <w:r>
              <w:rPr>
                <w:sz w:val="17"/>
                <w:szCs w:val="17"/>
              </w:rPr>
              <w:t>0,00</w:t>
            </w:r>
          </w:p>
        </w:tc>
      </w:tr>
      <w:tr w:rsidR="00450F04">
        <w:trPr>
          <w:trHeight w:hRule="exact" w:val="379"/>
          <w:jc w:val="center"/>
        </w:trPr>
        <w:tc>
          <w:tcPr>
            <w:tcW w:w="293" w:type="dxa"/>
            <w:tcBorders>
              <w:left w:val="single" w:sz="4" w:space="0" w:color="auto"/>
            </w:tcBorders>
            <w:shd w:val="clear" w:color="auto" w:fill="FFFFFF"/>
            <w:vAlign w:val="center"/>
          </w:tcPr>
          <w:p w:rsidR="00450F04" w:rsidRDefault="00314692">
            <w:pPr>
              <w:pStyle w:val="Jin0"/>
              <w:shd w:val="clear" w:color="auto" w:fill="auto"/>
              <w:rPr>
                <w:sz w:val="15"/>
                <w:szCs w:val="15"/>
              </w:rPr>
            </w:pPr>
            <w:r>
              <w:rPr>
                <w:sz w:val="15"/>
                <w:szCs w:val="15"/>
              </w:rPr>
              <w:t>5</w:t>
            </w:r>
          </w:p>
        </w:tc>
        <w:tc>
          <w:tcPr>
            <w:tcW w:w="1210" w:type="dxa"/>
            <w:shd w:val="clear" w:color="auto" w:fill="FFFFFF"/>
            <w:vAlign w:val="center"/>
          </w:tcPr>
          <w:p w:rsidR="00450F04" w:rsidRDefault="00314692">
            <w:pPr>
              <w:pStyle w:val="Jin0"/>
              <w:shd w:val="clear" w:color="auto" w:fill="auto"/>
              <w:rPr>
                <w:sz w:val="15"/>
                <w:szCs w:val="15"/>
              </w:rPr>
            </w:pPr>
            <w:r>
              <w:rPr>
                <w:b/>
                <w:bCs/>
                <w:sz w:val="15"/>
                <w:szCs w:val="15"/>
              </w:rPr>
              <w:t xml:space="preserve">"M" </w:t>
            </w:r>
            <w:r>
              <w:rPr>
                <w:sz w:val="15"/>
                <w:szCs w:val="15"/>
              </w:rPr>
              <w:t>Dodávky</w:t>
            </w:r>
          </w:p>
        </w:tc>
        <w:tc>
          <w:tcPr>
            <w:tcW w:w="1478" w:type="dxa"/>
            <w:shd w:val="clear" w:color="auto" w:fill="FFFFFF"/>
            <w:vAlign w:val="center"/>
          </w:tcPr>
          <w:p w:rsidR="00450F04" w:rsidRDefault="00314692">
            <w:pPr>
              <w:pStyle w:val="Jin0"/>
              <w:shd w:val="clear" w:color="auto" w:fill="auto"/>
              <w:ind w:firstLine="1000"/>
              <w:rPr>
                <w:sz w:val="17"/>
                <w:szCs w:val="17"/>
              </w:rPr>
            </w:pPr>
            <w:r>
              <w:rPr>
                <w:sz w:val="17"/>
                <w:szCs w:val="17"/>
              </w:rPr>
              <w:t>0,00</w:t>
            </w:r>
          </w:p>
        </w:tc>
        <w:tc>
          <w:tcPr>
            <w:tcW w:w="1574" w:type="dxa"/>
            <w:tcBorders>
              <w:top w:val="single" w:sz="4" w:space="0" w:color="auto"/>
              <w:left w:val="single" w:sz="4" w:space="0" w:color="auto"/>
            </w:tcBorders>
            <w:shd w:val="clear" w:color="auto" w:fill="FFFFFF"/>
          </w:tcPr>
          <w:p w:rsidR="00450F04" w:rsidRDefault="00450F04">
            <w:pPr>
              <w:rPr>
                <w:sz w:val="10"/>
                <w:szCs w:val="10"/>
              </w:rPr>
            </w:pPr>
          </w:p>
        </w:tc>
        <w:tc>
          <w:tcPr>
            <w:tcW w:w="1483" w:type="dxa"/>
            <w:gridSpan w:val="2"/>
            <w:tcBorders>
              <w:top w:val="single" w:sz="4" w:space="0" w:color="auto"/>
              <w:left w:val="single" w:sz="4" w:space="0" w:color="auto"/>
            </w:tcBorders>
            <w:shd w:val="clear" w:color="auto" w:fill="FFFFFF"/>
          </w:tcPr>
          <w:p w:rsidR="00450F04" w:rsidRDefault="00450F04">
            <w:pPr>
              <w:rPr>
                <w:sz w:val="10"/>
                <w:szCs w:val="10"/>
              </w:rPr>
            </w:pPr>
          </w:p>
        </w:tc>
        <w:tc>
          <w:tcPr>
            <w:tcW w:w="264" w:type="dxa"/>
            <w:tcBorders>
              <w:top w:val="single" w:sz="4" w:space="0" w:color="auto"/>
              <w:left w:val="single" w:sz="4" w:space="0" w:color="auto"/>
            </w:tcBorders>
            <w:shd w:val="clear" w:color="auto" w:fill="FFFFFF"/>
            <w:vAlign w:val="center"/>
          </w:tcPr>
          <w:p w:rsidR="00450F04" w:rsidRDefault="00314692">
            <w:pPr>
              <w:pStyle w:val="Jin0"/>
              <w:shd w:val="clear" w:color="auto" w:fill="auto"/>
              <w:jc w:val="both"/>
              <w:rPr>
                <w:sz w:val="15"/>
                <w:szCs w:val="15"/>
              </w:rPr>
            </w:pPr>
            <w:r>
              <w:rPr>
                <w:sz w:val="15"/>
                <w:szCs w:val="15"/>
              </w:rPr>
              <w:t>17</w:t>
            </w:r>
          </w:p>
        </w:tc>
        <w:tc>
          <w:tcPr>
            <w:tcW w:w="2357" w:type="dxa"/>
            <w:tcBorders>
              <w:top w:val="single" w:sz="4" w:space="0" w:color="auto"/>
            </w:tcBorders>
            <w:shd w:val="clear" w:color="auto" w:fill="FFFFFF"/>
            <w:vAlign w:val="center"/>
          </w:tcPr>
          <w:p w:rsidR="00450F04" w:rsidRDefault="00314692">
            <w:pPr>
              <w:pStyle w:val="Jin0"/>
              <w:shd w:val="clear" w:color="auto" w:fill="auto"/>
              <w:rPr>
                <w:sz w:val="15"/>
                <w:szCs w:val="15"/>
              </w:rPr>
            </w:pPr>
            <w:r>
              <w:rPr>
                <w:sz w:val="15"/>
                <w:szCs w:val="15"/>
              </w:rPr>
              <w:t>Ostatní</w:t>
            </w:r>
          </w:p>
        </w:tc>
        <w:tc>
          <w:tcPr>
            <w:tcW w:w="1550" w:type="dxa"/>
            <w:tcBorders>
              <w:right w:val="single" w:sz="4" w:space="0" w:color="auto"/>
            </w:tcBorders>
            <w:shd w:val="clear" w:color="auto" w:fill="FFFFFF"/>
            <w:vAlign w:val="center"/>
          </w:tcPr>
          <w:p w:rsidR="00450F04" w:rsidRDefault="00314692">
            <w:pPr>
              <w:pStyle w:val="Jin0"/>
              <w:shd w:val="clear" w:color="auto" w:fill="auto"/>
              <w:jc w:val="right"/>
              <w:rPr>
                <w:sz w:val="17"/>
                <w:szCs w:val="17"/>
              </w:rPr>
            </w:pPr>
            <w:r>
              <w:rPr>
                <w:sz w:val="17"/>
                <w:szCs w:val="17"/>
              </w:rPr>
              <w:t>0,00</w:t>
            </w:r>
          </w:p>
        </w:tc>
      </w:tr>
      <w:tr w:rsidR="00450F04">
        <w:trPr>
          <w:trHeight w:hRule="exact" w:val="379"/>
          <w:jc w:val="center"/>
        </w:trPr>
        <w:tc>
          <w:tcPr>
            <w:tcW w:w="293" w:type="dxa"/>
            <w:tcBorders>
              <w:left w:val="single" w:sz="4" w:space="0" w:color="auto"/>
            </w:tcBorders>
            <w:shd w:val="clear" w:color="auto" w:fill="FFFFFF"/>
            <w:vAlign w:val="center"/>
          </w:tcPr>
          <w:p w:rsidR="00450F04" w:rsidRDefault="00314692">
            <w:pPr>
              <w:pStyle w:val="Jin0"/>
              <w:shd w:val="clear" w:color="auto" w:fill="auto"/>
              <w:rPr>
                <w:sz w:val="15"/>
                <w:szCs w:val="15"/>
              </w:rPr>
            </w:pPr>
            <w:r>
              <w:rPr>
                <w:sz w:val="15"/>
                <w:szCs w:val="15"/>
              </w:rPr>
              <w:t>6</w:t>
            </w:r>
          </w:p>
        </w:tc>
        <w:tc>
          <w:tcPr>
            <w:tcW w:w="1210" w:type="dxa"/>
            <w:shd w:val="clear" w:color="auto" w:fill="FFFFFF"/>
            <w:vAlign w:val="center"/>
          </w:tcPr>
          <w:p w:rsidR="00450F04" w:rsidRDefault="00314692">
            <w:pPr>
              <w:pStyle w:val="Jin0"/>
              <w:shd w:val="clear" w:color="auto" w:fill="auto"/>
              <w:ind w:firstLine="500"/>
              <w:rPr>
                <w:sz w:val="15"/>
                <w:szCs w:val="15"/>
              </w:rPr>
            </w:pPr>
            <w:r>
              <w:rPr>
                <w:sz w:val="15"/>
                <w:szCs w:val="15"/>
              </w:rPr>
              <w:t>Montáž</w:t>
            </w:r>
          </w:p>
        </w:tc>
        <w:tc>
          <w:tcPr>
            <w:tcW w:w="1478" w:type="dxa"/>
            <w:shd w:val="clear" w:color="auto" w:fill="FFFFFF"/>
            <w:vAlign w:val="center"/>
          </w:tcPr>
          <w:p w:rsidR="00450F04" w:rsidRDefault="00314692">
            <w:pPr>
              <w:pStyle w:val="Jin0"/>
              <w:shd w:val="clear" w:color="auto" w:fill="auto"/>
              <w:ind w:firstLine="1000"/>
              <w:rPr>
                <w:sz w:val="17"/>
                <w:szCs w:val="17"/>
              </w:rPr>
            </w:pPr>
            <w:r>
              <w:rPr>
                <w:sz w:val="17"/>
                <w:szCs w:val="17"/>
              </w:rPr>
              <w:t>0,00</w:t>
            </w:r>
          </w:p>
        </w:tc>
        <w:tc>
          <w:tcPr>
            <w:tcW w:w="1574" w:type="dxa"/>
            <w:tcBorders>
              <w:left w:val="single" w:sz="4" w:space="0" w:color="auto"/>
            </w:tcBorders>
            <w:shd w:val="clear" w:color="auto" w:fill="FFFFFF"/>
          </w:tcPr>
          <w:p w:rsidR="00450F04" w:rsidRDefault="00450F04">
            <w:pPr>
              <w:rPr>
                <w:sz w:val="10"/>
                <w:szCs w:val="10"/>
              </w:rPr>
            </w:pPr>
          </w:p>
        </w:tc>
        <w:tc>
          <w:tcPr>
            <w:tcW w:w="1483" w:type="dxa"/>
            <w:gridSpan w:val="2"/>
            <w:shd w:val="clear" w:color="auto" w:fill="FFFFFF"/>
          </w:tcPr>
          <w:p w:rsidR="00450F04" w:rsidRDefault="00450F04">
            <w:pPr>
              <w:rPr>
                <w:sz w:val="10"/>
                <w:szCs w:val="10"/>
              </w:rPr>
            </w:pPr>
          </w:p>
        </w:tc>
        <w:tc>
          <w:tcPr>
            <w:tcW w:w="264" w:type="dxa"/>
            <w:tcBorders>
              <w:left w:val="single" w:sz="4" w:space="0" w:color="auto"/>
            </w:tcBorders>
            <w:shd w:val="clear" w:color="auto" w:fill="FFFFFF"/>
            <w:vAlign w:val="center"/>
          </w:tcPr>
          <w:p w:rsidR="00450F04" w:rsidRDefault="00314692">
            <w:pPr>
              <w:pStyle w:val="Jin0"/>
              <w:shd w:val="clear" w:color="auto" w:fill="auto"/>
              <w:jc w:val="both"/>
              <w:rPr>
                <w:sz w:val="15"/>
                <w:szCs w:val="15"/>
              </w:rPr>
            </w:pPr>
            <w:r>
              <w:rPr>
                <w:sz w:val="15"/>
                <w:szCs w:val="15"/>
              </w:rPr>
              <w:t>18</w:t>
            </w:r>
          </w:p>
        </w:tc>
        <w:tc>
          <w:tcPr>
            <w:tcW w:w="2357" w:type="dxa"/>
            <w:shd w:val="clear" w:color="auto" w:fill="FFFFFF"/>
            <w:vAlign w:val="center"/>
          </w:tcPr>
          <w:p w:rsidR="00450F04" w:rsidRDefault="00314692">
            <w:pPr>
              <w:pStyle w:val="Jin0"/>
              <w:shd w:val="clear" w:color="auto" w:fill="auto"/>
              <w:rPr>
                <w:sz w:val="15"/>
                <w:szCs w:val="15"/>
              </w:rPr>
            </w:pPr>
            <w:r>
              <w:rPr>
                <w:sz w:val="15"/>
                <w:szCs w:val="15"/>
              </w:rPr>
              <w:t>NUS z rozpočtu</w:t>
            </w:r>
          </w:p>
        </w:tc>
        <w:tc>
          <w:tcPr>
            <w:tcW w:w="1550" w:type="dxa"/>
            <w:tcBorders>
              <w:right w:val="single" w:sz="4" w:space="0" w:color="auto"/>
            </w:tcBorders>
            <w:shd w:val="clear" w:color="auto" w:fill="FFFFFF"/>
            <w:vAlign w:val="center"/>
          </w:tcPr>
          <w:p w:rsidR="00450F04" w:rsidRDefault="00314692">
            <w:pPr>
              <w:pStyle w:val="Jin0"/>
              <w:shd w:val="clear" w:color="auto" w:fill="auto"/>
              <w:ind w:firstLine="420"/>
              <w:jc w:val="both"/>
              <w:rPr>
                <w:sz w:val="17"/>
                <w:szCs w:val="17"/>
              </w:rPr>
            </w:pPr>
            <w:r>
              <w:rPr>
                <w:sz w:val="17"/>
                <w:szCs w:val="17"/>
              </w:rPr>
              <w:t>150 000,00</w:t>
            </w:r>
          </w:p>
        </w:tc>
      </w:tr>
      <w:tr w:rsidR="00450F04">
        <w:trPr>
          <w:trHeight w:hRule="exact" w:val="384"/>
          <w:jc w:val="center"/>
        </w:trPr>
        <w:tc>
          <w:tcPr>
            <w:tcW w:w="293" w:type="dxa"/>
            <w:tcBorders>
              <w:left w:val="single" w:sz="4" w:space="0" w:color="auto"/>
            </w:tcBorders>
            <w:shd w:val="clear" w:color="auto" w:fill="FFFFFF"/>
            <w:vAlign w:val="center"/>
          </w:tcPr>
          <w:p w:rsidR="00450F04" w:rsidRDefault="00314692">
            <w:pPr>
              <w:pStyle w:val="Jin0"/>
              <w:shd w:val="clear" w:color="auto" w:fill="auto"/>
              <w:rPr>
                <w:sz w:val="15"/>
                <w:szCs w:val="15"/>
              </w:rPr>
            </w:pPr>
            <w:r>
              <w:rPr>
                <w:sz w:val="15"/>
                <w:szCs w:val="15"/>
              </w:rPr>
              <w:t>7</w:t>
            </w:r>
          </w:p>
        </w:tc>
        <w:tc>
          <w:tcPr>
            <w:tcW w:w="1210" w:type="dxa"/>
            <w:shd w:val="clear" w:color="auto" w:fill="FFFFFF"/>
            <w:vAlign w:val="center"/>
          </w:tcPr>
          <w:p w:rsidR="00450F04" w:rsidRDefault="00314692">
            <w:pPr>
              <w:pStyle w:val="Jin0"/>
              <w:shd w:val="clear" w:color="auto" w:fill="auto"/>
              <w:rPr>
                <w:sz w:val="15"/>
                <w:szCs w:val="15"/>
              </w:rPr>
            </w:pPr>
            <w:r>
              <w:rPr>
                <w:b/>
                <w:bCs/>
                <w:sz w:val="15"/>
                <w:szCs w:val="15"/>
              </w:rPr>
              <w:t>ZRN (ř. 1-6)</w:t>
            </w:r>
          </w:p>
        </w:tc>
        <w:tc>
          <w:tcPr>
            <w:tcW w:w="1478" w:type="dxa"/>
            <w:tcBorders>
              <w:top w:val="single" w:sz="4" w:space="0" w:color="auto"/>
              <w:left w:val="single" w:sz="4" w:space="0" w:color="auto"/>
            </w:tcBorders>
            <w:shd w:val="clear" w:color="auto" w:fill="FFFFFF"/>
            <w:vAlign w:val="center"/>
          </w:tcPr>
          <w:p w:rsidR="00450F04" w:rsidRDefault="00314692">
            <w:pPr>
              <w:pStyle w:val="Jin0"/>
              <w:shd w:val="clear" w:color="auto" w:fill="auto"/>
              <w:jc w:val="right"/>
              <w:rPr>
                <w:sz w:val="17"/>
                <w:szCs w:val="17"/>
              </w:rPr>
            </w:pPr>
            <w:r>
              <w:rPr>
                <w:sz w:val="17"/>
                <w:szCs w:val="17"/>
              </w:rPr>
              <w:t>1 638 876,22</w:t>
            </w:r>
          </w:p>
        </w:tc>
        <w:tc>
          <w:tcPr>
            <w:tcW w:w="1574" w:type="dxa"/>
            <w:tcBorders>
              <w:top w:val="single" w:sz="4" w:space="0" w:color="auto"/>
              <w:left w:val="single" w:sz="4" w:space="0" w:color="auto"/>
            </w:tcBorders>
            <w:shd w:val="clear" w:color="auto" w:fill="FFFFFF"/>
            <w:vAlign w:val="center"/>
          </w:tcPr>
          <w:p w:rsidR="00450F04" w:rsidRDefault="00314692">
            <w:pPr>
              <w:pStyle w:val="Jin0"/>
              <w:shd w:val="clear" w:color="auto" w:fill="auto"/>
              <w:rPr>
                <w:sz w:val="15"/>
                <w:szCs w:val="15"/>
              </w:rPr>
            </w:pPr>
            <w:r>
              <w:rPr>
                <w:sz w:val="15"/>
                <w:szCs w:val="15"/>
              </w:rPr>
              <w:t xml:space="preserve">12 </w:t>
            </w:r>
            <w:proofErr w:type="gramStart"/>
            <w:r>
              <w:rPr>
                <w:b/>
                <w:bCs/>
                <w:sz w:val="15"/>
                <w:szCs w:val="15"/>
              </w:rPr>
              <w:t>DN(ř.</w:t>
            </w:r>
            <w:proofErr w:type="gramEnd"/>
            <w:r>
              <w:rPr>
                <w:b/>
                <w:bCs/>
                <w:sz w:val="15"/>
                <w:szCs w:val="15"/>
              </w:rPr>
              <w:t xml:space="preserve"> 8-11)</w:t>
            </w:r>
          </w:p>
        </w:tc>
        <w:tc>
          <w:tcPr>
            <w:tcW w:w="1483" w:type="dxa"/>
            <w:gridSpan w:val="2"/>
            <w:tcBorders>
              <w:top w:val="single" w:sz="4" w:space="0" w:color="auto"/>
              <w:left w:val="single" w:sz="4" w:space="0" w:color="auto"/>
            </w:tcBorders>
            <w:shd w:val="clear" w:color="auto" w:fill="FFFFFF"/>
            <w:vAlign w:val="center"/>
          </w:tcPr>
          <w:p w:rsidR="00450F04" w:rsidRDefault="00314692">
            <w:pPr>
              <w:pStyle w:val="Jin0"/>
              <w:shd w:val="clear" w:color="auto" w:fill="auto"/>
              <w:jc w:val="right"/>
              <w:rPr>
                <w:sz w:val="17"/>
                <w:szCs w:val="17"/>
              </w:rPr>
            </w:pPr>
            <w:r>
              <w:rPr>
                <w:sz w:val="17"/>
                <w:szCs w:val="17"/>
              </w:rPr>
              <w:t>0,00</w:t>
            </w:r>
          </w:p>
        </w:tc>
        <w:tc>
          <w:tcPr>
            <w:tcW w:w="264" w:type="dxa"/>
            <w:tcBorders>
              <w:top w:val="single" w:sz="4" w:space="0" w:color="auto"/>
              <w:left w:val="single" w:sz="4" w:space="0" w:color="auto"/>
            </w:tcBorders>
            <w:shd w:val="clear" w:color="auto" w:fill="FFFFFF"/>
            <w:vAlign w:val="center"/>
          </w:tcPr>
          <w:p w:rsidR="00450F04" w:rsidRDefault="00314692">
            <w:pPr>
              <w:pStyle w:val="Jin0"/>
              <w:shd w:val="clear" w:color="auto" w:fill="auto"/>
              <w:jc w:val="both"/>
              <w:rPr>
                <w:sz w:val="15"/>
                <w:szCs w:val="15"/>
              </w:rPr>
            </w:pPr>
            <w:r>
              <w:rPr>
                <w:sz w:val="15"/>
                <w:szCs w:val="15"/>
              </w:rPr>
              <w:t>19</w:t>
            </w:r>
          </w:p>
        </w:tc>
        <w:tc>
          <w:tcPr>
            <w:tcW w:w="2357" w:type="dxa"/>
            <w:tcBorders>
              <w:top w:val="single" w:sz="4" w:space="0" w:color="auto"/>
            </w:tcBorders>
            <w:shd w:val="clear" w:color="auto" w:fill="FFFFFF"/>
            <w:vAlign w:val="center"/>
          </w:tcPr>
          <w:p w:rsidR="00450F04" w:rsidRDefault="00314692">
            <w:pPr>
              <w:pStyle w:val="Jin0"/>
              <w:shd w:val="clear" w:color="auto" w:fill="auto"/>
              <w:rPr>
                <w:sz w:val="15"/>
                <w:szCs w:val="15"/>
              </w:rPr>
            </w:pPr>
            <w:r>
              <w:rPr>
                <w:b/>
                <w:bCs/>
                <w:sz w:val="15"/>
                <w:szCs w:val="15"/>
              </w:rPr>
              <w:t>NUS (ř. 13-18)</w:t>
            </w:r>
          </w:p>
        </w:tc>
        <w:tc>
          <w:tcPr>
            <w:tcW w:w="1550" w:type="dxa"/>
            <w:tcBorders>
              <w:top w:val="single" w:sz="4" w:space="0" w:color="auto"/>
              <w:left w:val="single" w:sz="4" w:space="0" w:color="auto"/>
              <w:right w:val="single" w:sz="4" w:space="0" w:color="auto"/>
            </w:tcBorders>
            <w:shd w:val="clear" w:color="auto" w:fill="FFFFFF"/>
            <w:vAlign w:val="center"/>
          </w:tcPr>
          <w:p w:rsidR="00450F04" w:rsidRDefault="00314692">
            <w:pPr>
              <w:pStyle w:val="Jin0"/>
              <w:shd w:val="clear" w:color="auto" w:fill="auto"/>
              <w:ind w:firstLine="420"/>
              <w:jc w:val="both"/>
              <w:rPr>
                <w:sz w:val="17"/>
                <w:szCs w:val="17"/>
              </w:rPr>
            </w:pPr>
            <w:r>
              <w:rPr>
                <w:sz w:val="17"/>
                <w:szCs w:val="17"/>
              </w:rPr>
              <w:t>150 000,00</w:t>
            </w:r>
          </w:p>
        </w:tc>
      </w:tr>
      <w:tr w:rsidR="00450F04">
        <w:trPr>
          <w:trHeight w:hRule="exact" w:val="374"/>
          <w:jc w:val="center"/>
        </w:trPr>
        <w:tc>
          <w:tcPr>
            <w:tcW w:w="293" w:type="dxa"/>
            <w:tcBorders>
              <w:left w:val="single" w:sz="4" w:space="0" w:color="auto"/>
            </w:tcBorders>
            <w:shd w:val="clear" w:color="auto" w:fill="FFFFFF"/>
            <w:vAlign w:val="center"/>
          </w:tcPr>
          <w:p w:rsidR="00450F04" w:rsidRDefault="00314692">
            <w:pPr>
              <w:pStyle w:val="Jin0"/>
              <w:shd w:val="clear" w:color="auto" w:fill="auto"/>
              <w:rPr>
                <w:sz w:val="15"/>
                <w:szCs w:val="15"/>
              </w:rPr>
            </w:pPr>
            <w:r>
              <w:rPr>
                <w:sz w:val="15"/>
                <w:szCs w:val="15"/>
              </w:rPr>
              <w:t>20</w:t>
            </w:r>
          </w:p>
        </w:tc>
        <w:tc>
          <w:tcPr>
            <w:tcW w:w="1210" w:type="dxa"/>
            <w:shd w:val="clear" w:color="auto" w:fill="FFFFFF"/>
            <w:vAlign w:val="center"/>
          </w:tcPr>
          <w:p w:rsidR="00450F04" w:rsidRDefault="00314692">
            <w:pPr>
              <w:pStyle w:val="Jin0"/>
              <w:shd w:val="clear" w:color="auto" w:fill="auto"/>
              <w:rPr>
                <w:sz w:val="15"/>
                <w:szCs w:val="15"/>
              </w:rPr>
            </w:pPr>
            <w:r>
              <w:rPr>
                <w:sz w:val="15"/>
                <w:szCs w:val="15"/>
              </w:rPr>
              <w:t>HZS</w:t>
            </w:r>
          </w:p>
        </w:tc>
        <w:tc>
          <w:tcPr>
            <w:tcW w:w="1478" w:type="dxa"/>
            <w:tcBorders>
              <w:top w:val="single" w:sz="4" w:space="0" w:color="auto"/>
            </w:tcBorders>
            <w:shd w:val="clear" w:color="auto" w:fill="FFFFFF"/>
            <w:vAlign w:val="center"/>
          </w:tcPr>
          <w:p w:rsidR="00450F04" w:rsidRDefault="00314692">
            <w:pPr>
              <w:pStyle w:val="Jin0"/>
              <w:shd w:val="clear" w:color="auto" w:fill="auto"/>
              <w:jc w:val="right"/>
              <w:rPr>
                <w:sz w:val="17"/>
                <w:szCs w:val="17"/>
              </w:rPr>
            </w:pPr>
            <w:r>
              <w:rPr>
                <w:sz w:val="17"/>
                <w:szCs w:val="17"/>
              </w:rPr>
              <w:t>186 502,00</w:t>
            </w:r>
          </w:p>
        </w:tc>
        <w:tc>
          <w:tcPr>
            <w:tcW w:w="1574" w:type="dxa"/>
            <w:tcBorders>
              <w:left w:val="single" w:sz="4" w:space="0" w:color="auto"/>
            </w:tcBorders>
            <w:shd w:val="clear" w:color="auto" w:fill="FFFFFF"/>
            <w:vAlign w:val="center"/>
          </w:tcPr>
          <w:p w:rsidR="00450F04" w:rsidRDefault="00314692">
            <w:pPr>
              <w:pStyle w:val="Jin0"/>
              <w:shd w:val="clear" w:color="auto" w:fill="auto"/>
              <w:rPr>
                <w:sz w:val="15"/>
                <w:szCs w:val="15"/>
              </w:rPr>
            </w:pPr>
            <w:r>
              <w:rPr>
                <w:sz w:val="15"/>
                <w:szCs w:val="15"/>
              </w:rPr>
              <w:t xml:space="preserve">21 </w:t>
            </w:r>
            <w:proofErr w:type="spellStart"/>
            <w:r>
              <w:rPr>
                <w:sz w:val="15"/>
                <w:szCs w:val="15"/>
              </w:rPr>
              <w:t>Kompl</w:t>
            </w:r>
            <w:proofErr w:type="spellEnd"/>
            <w:r>
              <w:rPr>
                <w:sz w:val="15"/>
                <w:szCs w:val="15"/>
              </w:rPr>
              <w:t>. činnost</w:t>
            </w:r>
          </w:p>
        </w:tc>
        <w:tc>
          <w:tcPr>
            <w:tcW w:w="1483" w:type="dxa"/>
            <w:gridSpan w:val="2"/>
            <w:tcBorders>
              <w:top w:val="single" w:sz="4" w:space="0" w:color="auto"/>
            </w:tcBorders>
            <w:shd w:val="clear" w:color="auto" w:fill="FFFFFF"/>
            <w:vAlign w:val="center"/>
          </w:tcPr>
          <w:p w:rsidR="00450F04" w:rsidRDefault="00314692">
            <w:pPr>
              <w:pStyle w:val="Jin0"/>
              <w:shd w:val="clear" w:color="auto" w:fill="auto"/>
              <w:jc w:val="right"/>
              <w:rPr>
                <w:sz w:val="17"/>
                <w:szCs w:val="17"/>
              </w:rPr>
            </w:pPr>
            <w:r>
              <w:rPr>
                <w:sz w:val="17"/>
                <w:szCs w:val="17"/>
              </w:rPr>
              <w:t>0,00</w:t>
            </w:r>
          </w:p>
        </w:tc>
        <w:tc>
          <w:tcPr>
            <w:tcW w:w="264" w:type="dxa"/>
            <w:tcBorders>
              <w:left w:val="single" w:sz="4" w:space="0" w:color="auto"/>
            </w:tcBorders>
            <w:shd w:val="clear" w:color="auto" w:fill="FFFFFF"/>
            <w:vAlign w:val="center"/>
          </w:tcPr>
          <w:p w:rsidR="00450F04" w:rsidRDefault="00314692">
            <w:pPr>
              <w:pStyle w:val="Jin0"/>
              <w:shd w:val="clear" w:color="auto" w:fill="auto"/>
              <w:jc w:val="both"/>
              <w:rPr>
                <w:sz w:val="15"/>
                <w:szCs w:val="15"/>
              </w:rPr>
            </w:pPr>
            <w:r>
              <w:rPr>
                <w:sz w:val="15"/>
                <w:szCs w:val="15"/>
              </w:rPr>
              <w:t>22</w:t>
            </w:r>
          </w:p>
        </w:tc>
        <w:tc>
          <w:tcPr>
            <w:tcW w:w="2357" w:type="dxa"/>
            <w:tcBorders>
              <w:top w:val="single" w:sz="4" w:space="0" w:color="auto"/>
            </w:tcBorders>
            <w:shd w:val="clear" w:color="auto" w:fill="FFFFFF"/>
            <w:vAlign w:val="center"/>
          </w:tcPr>
          <w:p w:rsidR="00450F04" w:rsidRDefault="00314692">
            <w:pPr>
              <w:pStyle w:val="Jin0"/>
              <w:shd w:val="clear" w:color="auto" w:fill="auto"/>
              <w:rPr>
                <w:sz w:val="15"/>
                <w:szCs w:val="15"/>
              </w:rPr>
            </w:pPr>
            <w:r>
              <w:rPr>
                <w:sz w:val="15"/>
                <w:szCs w:val="15"/>
              </w:rPr>
              <w:t>Ostatní náklady</w:t>
            </w:r>
          </w:p>
        </w:tc>
        <w:tc>
          <w:tcPr>
            <w:tcW w:w="1550" w:type="dxa"/>
            <w:tcBorders>
              <w:top w:val="single" w:sz="4" w:space="0" w:color="auto"/>
              <w:right w:val="single" w:sz="4" w:space="0" w:color="auto"/>
            </w:tcBorders>
            <w:shd w:val="clear" w:color="auto" w:fill="FFFFFF"/>
            <w:vAlign w:val="center"/>
          </w:tcPr>
          <w:p w:rsidR="00450F04" w:rsidRDefault="00314692">
            <w:pPr>
              <w:pStyle w:val="Jin0"/>
              <w:shd w:val="clear" w:color="auto" w:fill="auto"/>
              <w:jc w:val="right"/>
              <w:rPr>
                <w:sz w:val="17"/>
                <w:szCs w:val="17"/>
              </w:rPr>
            </w:pPr>
            <w:r>
              <w:rPr>
                <w:sz w:val="17"/>
                <w:szCs w:val="17"/>
              </w:rPr>
              <w:t>77 000,00</w:t>
            </w:r>
          </w:p>
        </w:tc>
      </w:tr>
      <w:tr w:rsidR="00450F04">
        <w:trPr>
          <w:trHeight w:hRule="exact" w:val="384"/>
          <w:jc w:val="center"/>
        </w:trPr>
        <w:tc>
          <w:tcPr>
            <w:tcW w:w="1503" w:type="dxa"/>
            <w:gridSpan w:val="2"/>
            <w:tcBorders>
              <w:top w:val="single" w:sz="4" w:space="0" w:color="auto"/>
              <w:left w:val="single" w:sz="4" w:space="0" w:color="auto"/>
            </w:tcBorders>
            <w:shd w:val="clear" w:color="auto" w:fill="FFFFFF"/>
          </w:tcPr>
          <w:p w:rsidR="00450F04" w:rsidRDefault="00314692">
            <w:pPr>
              <w:pStyle w:val="Jin0"/>
              <w:shd w:val="clear" w:color="auto" w:fill="auto"/>
              <w:rPr>
                <w:sz w:val="19"/>
                <w:szCs w:val="19"/>
              </w:rPr>
            </w:pPr>
            <w:r>
              <w:rPr>
                <w:b/>
                <w:bCs/>
                <w:sz w:val="19"/>
                <w:szCs w:val="19"/>
              </w:rPr>
              <w:t>Projektant</w:t>
            </w:r>
          </w:p>
        </w:tc>
        <w:tc>
          <w:tcPr>
            <w:tcW w:w="1478" w:type="dxa"/>
            <w:tcBorders>
              <w:top w:val="single" w:sz="4" w:space="0" w:color="auto"/>
            </w:tcBorders>
            <w:shd w:val="clear" w:color="auto" w:fill="FFFFFF"/>
          </w:tcPr>
          <w:p w:rsidR="00450F04" w:rsidRDefault="00450F04">
            <w:pPr>
              <w:rPr>
                <w:sz w:val="10"/>
                <w:szCs w:val="10"/>
              </w:rPr>
            </w:pPr>
          </w:p>
        </w:tc>
        <w:tc>
          <w:tcPr>
            <w:tcW w:w="1574" w:type="dxa"/>
            <w:tcBorders>
              <w:top w:val="single" w:sz="4" w:space="0" w:color="auto"/>
            </w:tcBorders>
            <w:shd w:val="clear" w:color="auto" w:fill="FFFFFF"/>
          </w:tcPr>
          <w:p w:rsidR="00450F04" w:rsidRDefault="00450F04">
            <w:pPr>
              <w:rPr>
                <w:sz w:val="10"/>
                <w:szCs w:val="10"/>
              </w:rPr>
            </w:pPr>
          </w:p>
        </w:tc>
        <w:tc>
          <w:tcPr>
            <w:tcW w:w="878" w:type="dxa"/>
            <w:tcBorders>
              <w:top w:val="single" w:sz="4" w:space="0" w:color="auto"/>
            </w:tcBorders>
            <w:shd w:val="clear" w:color="auto" w:fill="FFFFFF"/>
          </w:tcPr>
          <w:p w:rsidR="00450F04" w:rsidRDefault="00450F04">
            <w:pPr>
              <w:rPr>
                <w:sz w:val="10"/>
                <w:szCs w:val="10"/>
              </w:rPr>
            </w:pPr>
          </w:p>
        </w:tc>
        <w:tc>
          <w:tcPr>
            <w:tcW w:w="605" w:type="dxa"/>
            <w:tcBorders>
              <w:top w:val="single" w:sz="4" w:space="0" w:color="auto"/>
            </w:tcBorders>
            <w:shd w:val="clear" w:color="auto" w:fill="FFFFFF"/>
          </w:tcPr>
          <w:p w:rsidR="00450F04" w:rsidRDefault="00450F04">
            <w:pPr>
              <w:rPr>
                <w:sz w:val="10"/>
                <w:szCs w:val="10"/>
              </w:rPr>
            </w:pPr>
          </w:p>
        </w:tc>
        <w:tc>
          <w:tcPr>
            <w:tcW w:w="264" w:type="dxa"/>
            <w:tcBorders>
              <w:top w:val="single" w:sz="4" w:space="0" w:color="auto"/>
              <w:left w:val="single" w:sz="4" w:space="0" w:color="auto"/>
            </w:tcBorders>
            <w:shd w:val="clear" w:color="auto" w:fill="FFFFFF"/>
          </w:tcPr>
          <w:p w:rsidR="00450F04" w:rsidRDefault="00314692">
            <w:pPr>
              <w:pStyle w:val="Jin0"/>
              <w:shd w:val="clear" w:color="auto" w:fill="auto"/>
              <w:jc w:val="both"/>
            </w:pPr>
            <w:r>
              <w:rPr>
                <w:b/>
                <w:bCs/>
              </w:rPr>
              <w:t>D</w:t>
            </w:r>
          </w:p>
        </w:tc>
        <w:tc>
          <w:tcPr>
            <w:tcW w:w="2357" w:type="dxa"/>
            <w:tcBorders>
              <w:top w:val="single" w:sz="4" w:space="0" w:color="auto"/>
            </w:tcBorders>
            <w:shd w:val="clear" w:color="auto" w:fill="FFFFFF"/>
          </w:tcPr>
          <w:p w:rsidR="00450F04" w:rsidRDefault="00314692">
            <w:pPr>
              <w:pStyle w:val="Jin0"/>
              <w:shd w:val="clear" w:color="auto" w:fill="auto"/>
              <w:spacing w:before="80"/>
              <w:ind w:firstLine="320"/>
              <w:rPr>
                <w:sz w:val="19"/>
                <w:szCs w:val="19"/>
              </w:rPr>
            </w:pPr>
            <w:r>
              <w:rPr>
                <w:b/>
                <w:bCs/>
                <w:sz w:val="19"/>
                <w:szCs w:val="19"/>
              </w:rPr>
              <w:t>Celkové náklady</w:t>
            </w:r>
          </w:p>
        </w:tc>
        <w:tc>
          <w:tcPr>
            <w:tcW w:w="1550" w:type="dxa"/>
            <w:tcBorders>
              <w:top w:val="single" w:sz="4" w:space="0" w:color="auto"/>
              <w:right w:val="single" w:sz="4" w:space="0" w:color="auto"/>
            </w:tcBorders>
            <w:shd w:val="clear" w:color="auto" w:fill="FFFFFF"/>
          </w:tcPr>
          <w:p w:rsidR="00450F04" w:rsidRDefault="00450F04">
            <w:pPr>
              <w:rPr>
                <w:sz w:val="10"/>
                <w:szCs w:val="10"/>
              </w:rPr>
            </w:pPr>
          </w:p>
        </w:tc>
      </w:tr>
      <w:tr w:rsidR="00450F04">
        <w:trPr>
          <w:trHeight w:hRule="exact" w:val="379"/>
          <w:jc w:val="center"/>
        </w:trPr>
        <w:tc>
          <w:tcPr>
            <w:tcW w:w="293" w:type="dxa"/>
            <w:tcBorders>
              <w:left w:val="single" w:sz="4" w:space="0" w:color="auto"/>
            </w:tcBorders>
            <w:shd w:val="clear" w:color="auto" w:fill="FFFFFF"/>
          </w:tcPr>
          <w:p w:rsidR="00450F04" w:rsidRDefault="00450F04">
            <w:pPr>
              <w:rPr>
                <w:sz w:val="10"/>
                <w:szCs w:val="10"/>
              </w:rPr>
            </w:pPr>
          </w:p>
        </w:tc>
        <w:tc>
          <w:tcPr>
            <w:tcW w:w="1210" w:type="dxa"/>
            <w:shd w:val="clear" w:color="auto" w:fill="FFFFFF"/>
          </w:tcPr>
          <w:p w:rsidR="00450F04" w:rsidRDefault="00450F04">
            <w:pPr>
              <w:rPr>
                <w:sz w:val="10"/>
                <w:szCs w:val="10"/>
              </w:rPr>
            </w:pPr>
          </w:p>
        </w:tc>
        <w:tc>
          <w:tcPr>
            <w:tcW w:w="1478" w:type="dxa"/>
            <w:shd w:val="clear" w:color="auto" w:fill="FFFFFF"/>
          </w:tcPr>
          <w:p w:rsidR="00450F04" w:rsidRDefault="00450F04">
            <w:pPr>
              <w:rPr>
                <w:sz w:val="10"/>
                <w:szCs w:val="10"/>
              </w:rPr>
            </w:pPr>
          </w:p>
        </w:tc>
        <w:tc>
          <w:tcPr>
            <w:tcW w:w="1574" w:type="dxa"/>
            <w:shd w:val="clear" w:color="auto" w:fill="FFFFFF"/>
          </w:tcPr>
          <w:p w:rsidR="00450F04" w:rsidRDefault="00450F04">
            <w:pPr>
              <w:rPr>
                <w:sz w:val="10"/>
                <w:szCs w:val="10"/>
              </w:rPr>
            </w:pPr>
          </w:p>
        </w:tc>
        <w:tc>
          <w:tcPr>
            <w:tcW w:w="878" w:type="dxa"/>
            <w:shd w:val="clear" w:color="auto" w:fill="FFFFFF"/>
          </w:tcPr>
          <w:p w:rsidR="00450F04" w:rsidRDefault="00450F04">
            <w:pPr>
              <w:rPr>
                <w:sz w:val="10"/>
                <w:szCs w:val="10"/>
              </w:rPr>
            </w:pPr>
          </w:p>
        </w:tc>
        <w:tc>
          <w:tcPr>
            <w:tcW w:w="605" w:type="dxa"/>
            <w:shd w:val="clear" w:color="auto" w:fill="FFFFFF"/>
          </w:tcPr>
          <w:p w:rsidR="00450F04" w:rsidRDefault="00450F04">
            <w:pPr>
              <w:rPr>
                <w:sz w:val="10"/>
                <w:szCs w:val="10"/>
              </w:rPr>
            </w:pPr>
          </w:p>
        </w:tc>
        <w:tc>
          <w:tcPr>
            <w:tcW w:w="264" w:type="dxa"/>
            <w:tcBorders>
              <w:left w:val="single" w:sz="4" w:space="0" w:color="auto"/>
            </w:tcBorders>
            <w:shd w:val="clear" w:color="auto" w:fill="FFFFFF"/>
            <w:vAlign w:val="center"/>
          </w:tcPr>
          <w:p w:rsidR="00450F04" w:rsidRDefault="00314692">
            <w:pPr>
              <w:pStyle w:val="Jin0"/>
              <w:shd w:val="clear" w:color="auto" w:fill="auto"/>
              <w:jc w:val="both"/>
              <w:rPr>
                <w:sz w:val="15"/>
                <w:szCs w:val="15"/>
              </w:rPr>
            </w:pPr>
            <w:r>
              <w:rPr>
                <w:sz w:val="15"/>
                <w:szCs w:val="15"/>
              </w:rPr>
              <w:t>23</w:t>
            </w:r>
          </w:p>
        </w:tc>
        <w:tc>
          <w:tcPr>
            <w:tcW w:w="2357" w:type="dxa"/>
            <w:shd w:val="clear" w:color="auto" w:fill="FFFFFF"/>
            <w:vAlign w:val="center"/>
          </w:tcPr>
          <w:p w:rsidR="00450F04" w:rsidRDefault="00314692">
            <w:pPr>
              <w:pStyle w:val="Jin0"/>
              <w:shd w:val="clear" w:color="auto" w:fill="auto"/>
              <w:rPr>
                <w:sz w:val="15"/>
                <w:szCs w:val="15"/>
              </w:rPr>
            </w:pPr>
            <w:r>
              <w:rPr>
                <w:sz w:val="15"/>
                <w:szCs w:val="15"/>
              </w:rPr>
              <w:t>Součet 7, 12, 19-22</w:t>
            </w:r>
          </w:p>
        </w:tc>
        <w:tc>
          <w:tcPr>
            <w:tcW w:w="1550" w:type="dxa"/>
            <w:tcBorders>
              <w:top w:val="single" w:sz="4" w:space="0" w:color="auto"/>
              <w:left w:val="single" w:sz="4" w:space="0" w:color="auto"/>
              <w:right w:val="single" w:sz="4" w:space="0" w:color="auto"/>
            </w:tcBorders>
            <w:shd w:val="clear" w:color="auto" w:fill="FFFFFF"/>
            <w:vAlign w:val="center"/>
          </w:tcPr>
          <w:p w:rsidR="00450F04" w:rsidRDefault="00314692">
            <w:pPr>
              <w:pStyle w:val="Jin0"/>
              <w:shd w:val="clear" w:color="auto" w:fill="auto"/>
              <w:jc w:val="right"/>
              <w:rPr>
                <w:sz w:val="17"/>
                <w:szCs w:val="17"/>
              </w:rPr>
            </w:pPr>
            <w:r>
              <w:rPr>
                <w:sz w:val="17"/>
                <w:szCs w:val="17"/>
              </w:rPr>
              <w:t>2 052 378,22</w:t>
            </w:r>
          </w:p>
        </w:tc>
      </w:tr>
      <w:tr w:rsidR="00450F04">
        <w:trPr>
          <w:trHeight w:hRule="exact" w:val="374"/>
          <w:jc w:val="center"/>
        </w:trPr>
        <w:tc>
          <w:tcPr>
            <w:tcW w:w="1503" w:type="dxa"/>
            <w:gridSpan w:val="2"/>
            <w:tcBorders>
              <w:left w:val="single" w:sz="4" w:space="0" w:color="auto"/>
            </w:tcBorders>
            <w:shd w:val="clear" w:color="auto" w:fill="FFFFFF"/>
            <w:vAlign w:val="bottom"/>
          </w:tcPr>
          <w:p w:rsidR="00450F04" w:rsidRDefault="00314692">
            <w:pPr>
              <w:pStyle w:val="Jin0"/>
              <w:shd w:val="clear" w:color="auto" w:fill="auto"/>
              <w:rPr>
                <w:sz w:val="15"/>
                <w:szCs w:val="15"/>
              </w:rPr>
            </w:pPr>
            <w:r>
              <w:rPr>
                <w:sz w:val="15"/>
                <w:szCs w:val="15"/>
              </w:rPr>
              <w:t>Datum a podpis</w:t>
            </w:r>
          </w:p>
        </w:tc>
        <w:tc>
          <w:tcPr>
            <w:tcW w:w="1478" w:type="dxa"/>
            <w:shd w:val="clear" w:color="auto" w:fill="FFFFFF"/>
          </w:tcPr>
          <w:p w:rsidR="00450F04" w:rsidRDefault="00450F04">
            <w:pPr>
              <w:rPr>
                <w:sz w:val="10"/>
                <w:szCs w:val="10"/>
              </w:rPr>
            </w:pPr>
          </w:p>
        </w:tc>
        <w:tc>
          <w:tcPr>
            <w:tcW w:w="1574" w:type="dxa"/>
            <w:shd w:val="clear" w:color="auto" w:fill="FFFFFF"/>
            <w:vAlign w:val="bottom"/>
          </w:tcPr>
          <w:p w:rsidR="00450F04" w:rsidRDefault="00314692">
            <w:pPr>
              <w:pStyle w:val="Jin0"/>
              <w:shd w:val="clear" w:color="auto" w:fill="auto"/>
              <w:rPr>
                <w:sz w:val="15"/>
                <w:szCs w:val="15"/>
              </w:rPr>
            </w:pPr>
            <w:r>
              <w:rPr>
                <w:sz w:val="15"/>
                <w:szCs w:val="15"/>
              </w:rPr>
              <w:t>Razítko</w:t>
            </w:r>
          </w:p>
        </w:tc>
        <w:tc>
          <w:tcPr>
            <w:tcW w:w="878" w:type="dxa"/>
            <w:shd w:val="clear" w:color="auto" w:fill="FFFFFF"/>
          </w:tcPr>
          <w:p w:rsidR="00450F04" w:rsidRDefault="00450F04">
            <w:pPr>
              <w:rPr>
                <w:sz w:val="10"/>
                <w:szCs w:val="10"/>
              </w:rPr>
            </w:pPr>
          </w:p>
        </w:tc>
        <w:tc>
          <w:tcPr>
            <w:tcW w:w="605" w:type="dxa"/>
            <w:shd w:val="clear" w:color="auto" w:fill="FFFFFF"/>
          </w:tcPr>
          <w:p w:rsidR="00450F04" w:rsidRDefault="00450F04">
            <w:pPr>
              <w:rPr>
                <w:sz w:val="10"/>
                <w:szCs w:val="10"/>
              </w:rPr>
            </w:pPr>
          </w:p>
        </w:tc>
        <w:tc>
          <w:tcPr>
            <w:tcW w:w="264" w:type="dxa"/>
            <w:tcBorders>
              <w:left w:val="single" w:sz="4" w:space="0" w:color="auto"/>
            </w:tcBorders>
            <w:shd w:val="clear" w:color="auto" w:fill="FFFFFF"/>
            <w:vAlign w:val="bottom"/>
          </w:tcPr>
          <w:p w:rsidR="00450F04" w:rsidRDefault="00314692">
            <w:pPr>
              <w:pStyle w:val="Jin0"/>
              <w:shd w:val="clear" w:color="auto" w:fill="auto"/>
              <w:jc w:val="both"/>
              <w:rPr>
                <w:sz w:val="15"/>
                <w:szCs w:val="15"/>
              </w:rPr>
            </w:pPr>
            <w:r>
              <w:rPr>
                <w:sz w:val="15"/>
                <w:szCs w:val="15"/>
              </w:rPr>
              <w:t>24</w:t>
            </w:r>
          </w:p>
        </w:tc>
        <w:tc>
          <w:tcPr>
            <w:tcW w:w="2357" w:type="dxa"/>
            <w:tcBorders>
              <w:top w:val="single" w:sz="4" w:space="0" w:color="auto"/>
            </w:tcBorders>
            <w:shd w:val="clear" w:color="auto" w:fill="FFFFFF"/>
            <w:vAlign w:val="bottom"/>
          </w:tcPr>
          <w:p w:rsidR="00450F04" w:rsidRDefault="00314692">
            <w:pPr>
              <w:pStyle w:val="Jin0"/>
              <w:shd w:val="clear" w:color="auto" w:fill="auto"/>
              <w:tabs>
                <w:tab w:val="left" w:pos="931"/>
              </w:tabs>
              <w:rPr>
                <w:sz w:val="15"/>
                <w:szCs w:val="15"/>
              </w:rPr>
            </w:pPr>
            <w:r>
              <w:rPr>
                <w:sz w:val="15"/>
                <w:szCs w:val="15"/>
              </w:rPr>
              <w:t>15 %</w:t>
            </w:r>
            <w:r>
              <w:rPr>
                <w:sz w:val="15"/>
                <w:szCs w:val="15"/>
              </w:rPr>
              <w:tab/>
              <w:t>186 502,00 DPH</w:t>
            </w:r>
          </w:p>
        </w:tc>
        <w:tc>
          <w:tcPr>
            <w:tcW w:w="1550" w:type="dxa"/>
            <w:tcBorders>
              <w:top w:val="single" w:sz="4" w:space="0" w:color="auto"/>
              <w:right w:val="single" w:sz="4" w:space="0" w:color="auto"/>
            </w:tcBorders>
            <w:shd w:val="clear" w:color="auto" w:fill="FFFFFF"/>
            <w:vAlign w:val="bottom"/>
          </w:tcPr>
          <w:p w:rsidR="00450F04" w:rsidRDefault="00314692">
            <w:pPr>
              <w:pStyle w:val="Jin0"/>
              <w:shd w:val="clear" w:color="auto" w:fill="auto"/>
              <w:jc w:val="right"/>
              <w:rPr>
                <w:sz w:val="17"/>
                <w:szCs w:val="17"/>
              </w:rPr>
            </w:pPr>
            <w:r>
              <w:rPr>
                <w:sz w:val="17"/>
                <w:szCs w:val="17"/>
              </w:rPr>
              <w:t>27 975,30</w:t>
            </w:r>
          </w:p>
        </w:tc>
      </w:tr>
      <w:tr w:rsidR="00450F04">
        <w:trPr>
          <w:trHeight w:hRule="exact" w:val="384"/>
          <w:jc w:val="center"/>
        </w:trPr>
        <w:tc>
          <w:tcPr>
            <w:tcW w:w="1503" w:type="dxa"/>
            <w:gridSpan w:val="2"/>
            <w:tcBorders>
              <w:left w:val="single" w:sz="4" w:space="0" w:color="auto"/>
            </w:tcBorders>
            <w:shd w:val="clear" w:color="auto" w:fill="FFFFFF"/>
            <w:vAlign w:val="center"/>
          </w:tcPr>
          <w:p w:rsidR="00450F04" w:rsidRDefault="00314692">
            <w:pPr>
              <w:pStyle w:val="Jin0"/>
              <w:shd w:val="clear" w:color="auto" w:fill="auto"/>
              <w:rPr>
                <w:sz w:val="19"/>
                <w:szCs w:val="19"/>
              </w:rPr>
            </w:pPr>
            <w:r>
              <w:rPr>
                <w:b/>
                <w:bCs/>
                <w:sz w:val="19"/>
                <w:szCs w:val="19"/>
              </w:rPr>
              <w:t>Objednatel</w:t>
            </w:r>
          </w:p>
        </w:tc>
        <w:tc>
          <w:tcPr>
            <w:tcW w:w="1478" w:type="dxa"/>
            <w:shd w:val="clear" w:color="auto" w:fill="FFFFFF"/>
          </w:tcPr>
          <w:p w:rsidR="00450F04" w:rsidRDefault="00450F04">
            <w:pPr>
              <w:rPr>
                <w:sz w:val="10"/>
                <w:szCs w:val="10"/>
              </w:rPr>
            </w:pPr>
          </w:p>
        </w:tc>
        <w:tc>
          <w:tcPr>
            <w:tcW w:w="1574" w:type="dxa"/>
            <w:tcBorders>
              <w:top w:val="single" w:sz="4" w:space="0" w:color="auto"/>
            </w:tcBorders>
            <w:shd w:val="clear" w:color="auto" w:fill="FFFFFF"/>
          </w:tcPr>
          <w:p w:rsidR="00450F04" w:rsidRDefault="00450F04">
            <w:pPr>
              <w:rPr>
                <w:sz w:val="10"/>
                <w:szCs w:val="10"/>
              </w:rPr>
            </w:pPr>
          </w:p>
        </w:tc>
        <w:tc>
          <w:tcPr>
            <w:tcW w:w="878" w:type="dxa"/>
            <w:tcBorders>
              <w:top w:val="single" w:sz="4" w:space="0" w:color="auto"/>
            </w:tcBorders>
            <w:shd w:val="clear" w:color="auto" w:fill="FFFFFF"/>
          </w:tcPr>
          <w:p w:rsidR="00450F04" w:rsidRDefault="00450F04">
            <w:pPr>
              <w:rPr>
                <w:sz w:val="10"/>
                <w:szCs w:val="10"/>
              </w:rPr>
            </w:pPr>
          </w:p>
        </w:tc>
        <w:tc>
          <w:tcPr>
            <w:tcW w:w="605" w:type="dxa"/>
            <w:shd w:val="clear" w:color="auto" w:fill="FFFFFF"/>
          </w:tcPr>
          <w:p w:rsidR="00450F04" w:rsidRDefault="00450F04">
            <w:pPr>
              <w:rPr>
                <w:sz w:val="10"/>
                <w:szCs w:val="10"/>
              </w:rPr>
            </w:pPr>
          </w:p>
        </w:tc>
        <w:tc>
          <w:tcPr>
            <w:tcW w:w="264" w:type="dxa"/>
            <w:tcBorders>
              <w:left w:val="single" w:sz="4" w:space="0" w:color="auto"/>
            </w:tcBorders>
            <w:shd w:val="clear" w:color="auto" w:fill="FFFFFF"/>
            <w:vAlign w:val="center"/>
          </w:tcPr>
          <w:p w:rsidR="00450F04" w:rsidRDefault="00314692">
            <w:pPr>
              <w:pStyle w:val="Jin0"/>
              <w:shd w:val="clear" w:color="auto" w:fill="auto"/>
              <w:jc w:val="both"/>
              <w:rPr>
                <w:sz w:val="15"/>
                <w:szCs w:val="15"/>
              </w:rPr>
            </w:pPr>
            <w:r>
              <w:rPr>
                <w:sz w:val="15"/>
                <w:szCs w:val="15"/>
              </w:rPr>
              <w:t>25</w:t>
            </w:r>
          </w:p>
        </w:tc>
        <w:tc>
          <w:tcPr>
            <w:tcW w:w="2357" w:type="dxa"/>
            <w:shd w:val="clear" w:color="auto" w:fill="FFFFFF"/>
            <w:vAlign w:val="center"/>
          </w:tcPr>
          <w:p w:rsidR="00450F04" w:rsidRDefault="00314692">
            <w:pPr>
              <w:pStyle w:val="Jin0"/>
              <w:shd w:val="clear" w:color="auto" w:fill="auto"/>
              <w:tabs>
                <w:tab w:val="left" w:pos="811"/>
              </w:tabs>
              <w:rPr>
                <w:sz w:val="15"/>
                <w:szCs w:val="15"/>
              </w:rPr>
            </w:pPr>
            <w:r>
              <w:rPr>
                <w:sz w:val="15"/>
                <w:szCs w:val="15"/>
              </w:rPr>
              <w:t>21 %</w:t>
            </w:r>
            <w:r>
              <w:rPr>
                <w:sz w:val="15"/>
                <w:szCs w:val="15"/>
              </w:rPr>
              <w:tab/>
              <w:t>1 865 876,22 DPH</w:t>
            </w:r>
          </w:p>
        </w:tc>
        <w:tc>
          <w:tcPr>
            <w:tcW w:w="1550" w:type="dxa"/>
            <w:tcBorders>
              <w:right w:val="single" w:sz="4" w:space="0" w:color="auto"/>
            </w:tcBorders>
            <w:shd w:val="clear" w:color="auto" w:fill="FFFFFF"/>
            <w:vAlign w:val="center"/>
          </w:tcPr>
          <w:p w:rsidR="00450F04" w:rsidRDefault="00314692">
            <w:pPr>
              <w:pStyle w:val="Jin0"/>
              <w:shd w:val="clear" w:color="auto" w:fill="auto"/>
              <w:ind w:firstLine="420"/>
              <w:jc w:val="both"/>
              <w:rPr>
                <w:sz w:val="17"/>
                <w:szCs w:val="17"/>
              </w:rPr>
            </w:pPr>
            <w:r>
              <w:rPr>
                <w:sz w:val="17"/>
                <w:szCs w:val="17"/>
              </w:rPr>
              <w:t>391 834,10</w:t>
            </w:r>
          </w:p>
        </w:tc>
      </w:tr>
      <w:tr w:rsidR="00450F04">
        <w:trPr>
          <w:trHeight w:hRule="exact" w:val="384"/>
          <w:jc w:val="center"/>
        </w:trPr>
        <w:tc>
          <w:tcPr>
            <w:tcW w:w="293" w:type="dxa"/>
            <w:tcBorders>
              <w:left w:val="single" w:sz="4" w:space="0" w:color="auto"/>
            </w:tcBorders>
            <w:shd w:val="clear" w:color="auto" w:fill="FFFFFF"/>
          </w:tcPr>
          <w:p w:rsidR="00450F04" w:rsidRDefault="00450F04">
            <w:pPr>
              <w:rPr>
                <w:sz w:val="10"/>
                <w:szCs w:val="10"/>
              </w:rPr>
            </w:pPr>
          </w:p>
        </w:tc>
        <w:tc>
          <w:tcPr>
            <w:tcW w:w="1210" w:type="dxa"/>
            <w:shd w:val="clear" w:color="auto" w:fill="FFFFFF"/>
          </w:tcPr>
          <w:p w:rsidR="00450F04" w:rsidRDefault="00450F04">
            <w:pPr>
              <w:rPr>
                <w:sz w:val="10"/>
                <w:szCs w:val="10"/>
              </w:rPr>
            </w:pPr>
          </w:p>
        </w:tc>
        <w:tc>
          <w:tcPr>
            <w:tcW w:w="1478" w:type="dxa"/>
            <w:shd w:val="clear" w:color="auto" w:fill="FFFFFF"/>
          </w:tcPr>
          <w:p w:rsidR="00450F04" w:rsidRDefault="00450F04">
            <w:pPr>
              <w:rPr>
                <w:sz w:val="10"/>
                <w:szCs w:val="10"/>
              </w:rPr>
            </w:pPr>
          </w:p>
        </w:tc>
        <w:tc>
          <w:tcPr>
            <w:tcW w:w="1574" w:type="dxa"/>
            <w:shd w:val="clear" w:color="auto" w:fill="FFFFFF"/>
          </w:tcPr>
          <w:p w:rsidR="00450F04" w:rsidRDefault="00450F04">
            <w:pPr>
              <w:rPr>
                <w:sz w:val="10"/>
                <w:szCs w:val="10"/>
              </w:rPr>
            </w:pPr>
          </w:p>
        </w:tc>
        <w:tc>
          <w:tcPr>
            <w:tcW w:w="878" w:type="dxa"/>
            <w:shd w:val="clear" w:color="auto" w:fill="FFFFFF"/>
          </w:tcPr>
          <w:p w:rsidR="00450F04" w:rsidRDefault="00450F04">
            <w:pPr>
              <w:rPr>
                <w:sz w:val="10"/>
                <w:szCs w:val="10"/>
              </w:rPr>
            </w:pPr>
          </w:p>
        </w:tc>
        <w:tc>
          <w:tcPr>
            <w:tcW w:w="605" w:type="dxa"/>
            <w:shd w:val="clear" w:color="auto" w:fill="FFFFFF"/>
          </w:tcPr>
          <w:p w:rsidR="00450F04" w:rsidRDefault="00450F04">
            <w:pPr>
              <w:rPr>
                <w:sz w:val="10"/>
                <w:szCs w:val="10"/>
              </w:rPr>
            </w:pPr>
          </w:p>
        </w:tc>
        <w:tc>
          <w:tcPr>
            <w:tcW w:w="264" w:type="dxa"/>
            <w:tcBorders>
              <w:left w:val="single" w:sz="4" w:space="0" w:color="auto"/>
            </w:tcBorders>
            <w:shd w:val="clear" w:color="auto" w:fill="FFFFFF"/>
            <w:vAlign w:val="center"/>
          </w:tcPr>
          <w:p w:rsidR="00450F04" w:rsidRDefault="00314692">
            <w:pPr>
              <w:pStyle w:val="Jin0"/>
              <w:shd w:val="clear" w:color="auto" w:fill="auto"/>
              <w:jc w:val="both"/>
              <w:rPr>
                <w:sz w:val="15"/>
                <w:szCs w:val="15"/>
              </w:rPr>
            </w:pPr>
            <w:r>
              <w:rPr>
                <w:sz w:val="15"/>
                <w:szCs w:val="15"/>
              </w:rPr>
              <w:t>26</w:t>
            </w:r>
          </w:p>
        </w:tc>
        <w:tc>
          <w:tcPr>
            <w:tcW w:w="2357" w:type="dxa"/>
            <w:shd w:val="clear" w:color="auto" w:fill="FFFFFF"/>
            <w:vAlign w:val="center"/>
          </w:tcPr>
          <w:p w:rsidR="00450F04" w:rsidRDefault="00314692">
            <w:pPr>
              <w:pStyle w:val="Jin0"/>
              <w:shd w:val="clear" w:color="auto" w:fill="auto"/>
              <w:rPr>
                <w:sz w:val="19"/>
                <w:szCs w:val="19"/>
              </w:rPr>
            </w:pPr>
            <w:r>
              <w:rPr>
                <w:b/>
                <w:bCs/>
                <w:sz w:val="19"/>
                <w:szCs w:val="19"/>
              </w:rPr>
              <w:t>Cena s DPH (ř. 23-25)</w:t>
            </w:r>
          </w:p>
        </w:tc>
        <w:tc>
          <w:tcPr>
            <w:tcW w:w="1550" w:type="dxa"/>
            <w:tcBorders>
              <w:top w:val="single" w:sz="4" w:space="0" w:color="auto"/>
              <w:left w:val="single" w:sz="4" w:space="0" w:color="auto"/>
              <w:right w:val="single" w:sz="4" w:space="0" w:color="auto"/>
            </w:tcBorders>
            <w:shd w:val="clear" w:color="auto" w:fill="FFFFFF"/>
            <w:vAlign w:val="center"/>
          </w:tcPr>
          <w:p w:rsidR="00450F04" w:rsidRDefault="00314692">
            <w:pPr>
              <w:pStyle w:val="Jin0"/>
              <w:shd w:val="clear" w:color="auto" w:fill="auto"/>
              <w:jc w:val="right"/>
              <w:rPr>
                <w:sz w:val="19"/>
                <w:szCs w:val="19"/>
              </w:rPr>
            </w:pPr>
            <w:r>
              <w:rPr>
                <w:b/>
                <w:bCs/>
                <w:sz w:val="19"/>
                <w:szCs w:val="19"/>
              </w:rPr>
              <w:t>2 472 187,62</w:t>
            </w:r>
          </w:p>
        </w:tc>
      </w:tr>
      <w:tr w:rsidR="00450F04">
        <w:trPr>
          <w:trHeight w:hRule="exact" w:val="370"/>
          <w:jc w:val="center"/>
        </w:trPr>
        <w:tc>
          <w:tcPr>
            <w:tcW w:w="1503" w:type="dxa"/>
            <w:gridSpan w:val="2"/>
            <w:tcBorders>
              <w:left w:val="single" w:sz="4" w:space="0" w:color="auto"/>
            </w:tcBorders>
            <w:shd w:val="clear" w:color="auto" w:fill="FFFFFF"/>
            <w:vAlign w:val="bottom"/>
          </w:tcPr>
          <w:p w:rsidR="00450F04" w:rsidRDefault="00314692">
            <w:pPr>
              <w:pStyle w:val="Jin0"/>
              <w:shd w:val="clear" w:color="auto" w:fill="auto"/>
              <w:rPr>
                <w:sz w:val="15"/>
                <w:szCs w:val="15"/>
              </w:rPr>
            </w:pPr>
            <w:r>
              <w:rPr>
                <w:sz w:val="15"/>
                <w:szCs w:val="15"/>
              </w:rPr>
              <w:t>Datum a podpis</w:t>
            </w:r>
          </w:p>
        </w:tc>
        <w:tc>
          <w:tcPr>
            <w:tcW w:w="1478" w:type="dxa"/>
            <w:shd w:val="clear" w:color="auto" w:fill="FFFFFF"/>
          </w:tcPr>
          <w:p w:rsidR="00450F04" w:rsidRDefault="00450F04">
            <w:pPr>
              <w:rPr>
                <w:sz w:val="10"/>
                <w:szCs w:val="10"/>
              </w:rPr>
            </w:pPr>
          </w:p>
        </w:tc>
        <w:tc>
          <w:tcPr>
            <w:tcW w:w="1574" w:type="dxa"/>
            <w:shd w:val="clear" w:color="auto" w:fill="FFFFFF"/>
            <w:vAlign w:val="bottom"/>
          </w:tcPr>
          <w:p w:rsidR="00450F04" w:rsidRDefault="00314692">
            <w:pPr>
              <w:pStyle w:val="Jin0"/>
              <w:shd w:val="clear" w:color="auto" w:fill="auto"/>
              <w:rPr>
                <w:sz w:val="15"/>
                <w:szCs w:val="15"/>
              </w:rPr>
            </w:pPr>
            <w:r>
              <w:rPr>
                <w:sz w:val="15"/>
                <w:szCs w:val="15"/>
              </w:rPr>
              <w:t>Razítko</w:t>
            </w:r>
          </w:p>
        </w:tc>
        <w:tc>
          <w:tcPr>
            <w:tcW w:w="878" w:type="dxa"/>
            <w:shd w:val="clear" w:color="auto" w:fill="FFFFFF"/>
          </w:tcPr>
          <w:p w:rsidR="00450F04" w:rsidRDefault="00450F04">
            <w:pPr>
              <w:rPr>
                <w:sz w:val="10"/>
                <w:szCs w:val="10"/>
              </w:rPr>
            </w:pPr>
          </w:p>
        </w:tc>
        <w:tc>
          <w:tcPr>
            <w:tcW w:w="605" w:type="dxa"/>
            <w:shd w:val="clear" w:color="auto" w:fill="FFFFFF"/>
          </w:tcPr>
          <w:p w:rsidR="00450F04" w:rsidRDefault="00450F04">
            <w:pPr>
              <w:rPr>
                <w:sz w:val="10"/>
                <w:szCs w:val="10"/>
              </w:rPr>
            </w:pPr>
          </w:p>
        </w:tc>
        <w:tc>
          <w:tcPr>
            <w:tcW w:w="264" w:type="dxa"/>
            <w:tcBorders>
              <w:top w:val="single" w:sz="4" w:space="0" w:color="auto"/>
              <w:left w:val="single" w:sz="4" w:space="0" w:color="auto"/>
            </w:tcBorders>
            <w:shd w:val="clear" w:color="auto" w:fill="FFFFFF"/>
            <w:vAlign w:val="bottom"/>
          </w:tcPr>
          <w:p w:rsidR="00450F04" w:rsidRDefault="00314692">
            <w:pPr>
              <w:pStyle w:val="Jin0"/>
              <w:shd w:val="clear" w:color="auto" w:fill="auto"/>
              <w:jc w:val="both"/>
            </w:pPr>
            <w:r>
              <w:rPr>
                <w:b/>
                <w:bCs/>
              </w:rPr>
              <w:t>E</w:t>
            </w:r>
          </w:p>
        </w:tc>
        <w:tc>
          <w:tcPr>
            <w:tcW w:w="2357" w:type="dxa"/>
            <w:tcBorders>
              <w:top w:val="single" w:sz="4" w:space="0" w:color="auto"/>
            </w:tcBorders>
            <w:shd w:val="clear" w:color="auto" w:fill="FFFFFF"/>
            <w:vAlign w:val="bottom"/>
          </w:tcPr>
          <w:p w:rsidR="00450F04" w:rsidRDefault="00314692">
            <w:pPr>
              <w:pStyle w:val="Jin0"/>
              <w:shd w:val="clear" w:color="auto" w:fill="auto"/>
              <w:ind w:firstLine="320"/>
              <w:rPr>
                <w:sz w:val="19"/>
                <w:szCs w:val="19"/>
              </w:rPr>
            </w:pPr>
            <w:r>
              <w:rPr>
                <w:b/>
                <w:bCs/>
                <w:sz w:val="19"/>
                <w:szCs w:val="19"/>
              </w:rPr>
              <w:t>Přípočty a odpočty</w:t>
            </w:r>
          </w:p>
        </w:tc>
        <w:tc>
          <w:tcPr>
            <w:tcW w:w="1550" w:type="dxa"/>
            <w:tcBorders>
              <w:top w:val="single" w:sz="4" w:space="0" w:color="auto"/>
            </w:tcBorders>
            <w:shd w:val="clear" w:color="auto" w:fill="FFFFFF"/>
          </w:tcPr>
          <w:p w:rsidR="00450F04" w:rsidRDefault="00450F04">
            <w:pPr>
              <w:rPr>
                <w:sz w:val="10"/>
                <w:szCs w:val="10"/>
              </w:rPr>
            </w:pPr>
          </w:p>
        </w:tc>
      </w:tr>
      <w:tr w:rsidR="00450F04">
        <w:trPr>
          <w:trHeight w:hRule="exact" w:val="384"/>
          <w:jc w:val="center"/>
        </w:trPr>
        <w:tc>
          <w:tcPr>
            <w:tcW w:w="1503" w:type="dxa"/>
            <w:gridSpan w:val="2"/>
            <w:tcBorders>
              <w:left w:val="single" w:sz="4" w:space="0" w:color="auto"/>
            </w:tcBorders>
            <w:shd w:val="clear" w:color="auto" w:fill="FFFFFF"/>
          </w:tcPr>
          <w:p w:rsidR="00450F04" w:rsidRDefault="00314692">
            <w:pPr>
              <w:pStyle w:val="Jin0"/>
              <w:shd w:val="clear" w:color="auto" w:fill="auto"/>
              <w:rPr>
                <w:sz w:val="19"/>
                <w:szCs w:val="19"/>
              </w:rPr>
            </w:pPr>
            <w:r>
              <w:rPr>
                <w:b/>
                <w:bCs/>
                <w:sz w:val="19"/>
                <w:szCs w:val="19"/>
              </w:rPr>
              <w:t>Zhotovitel</w:t>
            </w:r>
          </w:p>
        </w:tc>
        <w:tc>
          <w:tcPr>
            <w:tcW w:w="1478" w:type="dxa"/>
            <w:shd w:val="clear" w:color="auto" w:fill="FFFFFF"/>
          </w:tcPr>
          <w:p w:rsidR="00450F04" w:rsidRDefault="00450F04">
            <w:pPr>
              <w:rPr>
                <w:sz w:val="10"/>
                <w:szCs w:val="10"/>
              </w:rPr>
            </w:pPr>
          </w:p>
        </w:tc>
        <w:tc>
          <w:tcPr>
            <w:tcW w:w="1574" w:type="dxa"/>
            <w:shd w:val="clear" w:color="auto" w:fill="FFFFFF"/>
          </w:tcPr>
          <w:p w:rsidR="00450F04" w:rsidRDefault="00450F04">
            <w:pPr>
              <w:rPr>
                <w:sz w:val="10"/>
                <w:szCs w:val="10"/>
              </w:rPr>
            </w:pPr>
          </w:p>
        </w:tc>
        <w:tc>
          <w:tcPr>
            <w:tcW w:w="878" w:type="dxa"/>
            <w:shd w:val="clear" w:color="auto" w:fill="FFFFFF"/>
          </w:tcPr>
          <w:p w:rsidR="00450F04" w:rsidRDefault="00450F04">
            <w:pPr>
              <w:rPr>
                <w:sz w:val="10"/>
                <w:szCs w:val="10"/>
              </w:rPr>
            </w:pPr>
          </w:p>
        </w:tc>
        <w:tc>
          <w:tcPr>
            <w:tcW w:w="605" w:type="dxa"/>
            <w:shd w:val="clear" w:color="auto" w:fill="FFFFFF"/>
          </w:tcPr>
          <w:p w:rsidR="00450F04" w:rsidRDefault="00450F04">
            <w:pPr>
              <w:rPr>
                <w:sz w:val="10"/>
                <w:szCs w:val="10"/>
              </w:rPr>
            </w:pPr>
          </w:p>
        </w:tc>
        <w:tc>
          <w:tcPr>
            <w:tcW w:w="264" w:type="dxa"/>
            <w:tcBorders>
              <w:left w:val="single" w:sz="4" w:space="0" w:color="auto"/>
            </w:tcBorders>
            <w:shd w:val="clear" w:color="auto" w:fill="FFFFFF"/>
            <w:vAlign w:val="center"/>
          </w:tcPr>
          <w:p w:rsidR="00450F04" w:rsidRDefault="00314692">
            <w:pPr>
              <w:pStyle w:val="Jin0"/>
              <w:shd w:val="clear" w:color="auto" w:fill="auto"/>
              <w:jc w:val="both"/>
              <w:rPr>
                <w:sz w:val="15"/>
                <w:szCs w:val="15"/>
              </w:rPr>
            </w:pPr>
            <w:r>
              <w:rPr>
                <w:sz w:val="15"/>
                <w:szCs w:val="15"/>
              </w:rPr>
              <w:t>27</w:t>
            </w:r>
          </w:p>
        </w:tc>
        <w:tc>
          <w:tcPr>
            <w:tcW w:w="2357" w:type="dxa"/>
            <w:shd w:val="clear" w:color="auto" w:fill="FFFFFF"/>
            <w:vAlign w:val="center"/>
          </w:tcPr>
          <w:p w:rsidR="00450F04" w:rsidRDefault="00314692">
            <w:pPr>
              <w:pStyle w:val="Jin0"/>
              <w:shd w:val="clear" w:color="auto" w:fill="auto"/>
              <w:rPr>
                <w:sz w:val="15"/>
                <w:szCs w:val="15"/>
              </w:rPr>
            </w:pPr>
            <w:r>
              <w:rPr>
                <w:sz w:val="15"/>
                <w:szCs w:val="15"/>
              </w:rPr>
              <w:t>Dodávky objednatele</w:t>
            </w:r>
          </w:p>
        </w:tc>
        <w:tc>
          <w:tcPr>
            <w:tcW w:w="1550" w:type="dxa"/>
            <w:shd w:val="clear" w:color="auto" w:fill="FFFFFF"/>
            <w:vAlign w:val="center"/>
          </w:tcPr>
          <w:p w:rsidR="00450F04" w:rsidRDefault="00314692">
            <w:pPr>
              <w:pStyle w:val="Jin0"/>
              <w:shd w:val="clear" w:color="auto" w:fill="auto"/>
              <w:jc w:val="right"/>
              <w:rPr>
                <w:sz w:val="17"/>
                <w:szCs w:val="17"/>
              </w:rPr>
            </w:pPr>
            <w:r>
              <w:rPr>
                <w:sz w:val="17"/>
                <w:szCs w:val="17"/>
              </w:rPr>
              <w:t>0,00</w:t>
            </w:r>
          </w:p>
        </w:tc>
      </w:tr>
      <w:tr w:rsidR="00450F04">
        <w:trPr>
          <w:trHeight w:hRule="exact" w:val="384"/>
          <w:jc w:val="center"/>
        </w:trPr>
        <w:tc>
          <w:tcPr>
            <w:tcW w:w="293" w:type="dxa"/>
            <w:tcBorders>
              <w:left w:val="single" w:sz="4" w:space="0" w:color="auto"/>
            </w:tcBorders>
            <w:shd w:val="clear" w:color="auto" w:fill="FFFFFF"/>
          </w:tcPr>
          <w:p w:rsidR="00450F04" w:rsidRDefault="00450F04">
            <w:pPr>
              <w:rPr>
                <w:sz w:val="10"/>
                <w:szCs w:val="10"/>
              </w:rPr>
            </w:pPr>
          </w:p>
        </w:tc>
        <w:tc>
          <w:tcPr>
            <w:tcW w:w="1210" w:type="dxa"/>
            <w:shd w:val="clear" w:color="auto" w:fill="FFFFFF"/>
          </w:tcPr>
          <w:p w:rsidR="00450F04" w:rsidRDefault="00450F04">
            <w:pPr>
              <w:rPr>
                <w:sz w:val="10"/>
                <w:szCs w:val="10"/>
              </w:rPr>
            </w:pPr>
          </w:p>
        </w:tc>
        <w:tc>
          <w:tcPr>
            <w:tcW w:w="1478" w:type="dxa"/>
            <w:shd w:val="clear" w:color="auto" w:fill="FFFFFF"/>
          </w:tcPr>
          <w:p w:rsidR="00450F04" w:rsidRDefault="00450F04">
            <w:pPr>
              <w:rPr>
                <w:sz w:val="10"/>
                <w:szCs w:val="10"/>
              </w:rPr>
            </w:pPr>
          </w:p>
        </w:tc>
        <w:tc>
          <w:tcPr>
            <w:tcW w:w="1574" w:type="dxa"/>
            <w:shd w:val="clear" w:color="auto" w:fill="FFFFFF"/>
          </w:tcPr>
          <w:p w:rsidR="00450F04" w:rsidRDefault="00450F04">
            <w:pPr>
              <w:rPr>
                <w:sz w:val="10"/>
                <w:szCs w:val="10"/>
              </w:rPr>
            </w:pPr>
          </w:p>
        </w:tc>
        <w:tc>
          <w:tcPr>
            <w:tcW w:w="878" w:type="dxa"/>
            <w:shd w:val="clear" w:color="auto" w:fill="FFFFFF"/>
          </w:tcPr>
          <w:p w:rsidR="00450F04" w:rsidRDefault="00450F04">
            <w:pPr>
              <w:rPr>
                <w:sz w:val="10"/>
                <w:szCs w:val="10"/>
              </w:rPr>
            </w:pPr>
          </w:p>
        </w:tc>
        <w:tc>
          <w:tcPr>
            <w:tcW w:w="605" w:type="dxa"/>
            <w:shd w:val="clear" w:color="auto" w:fill="FFFFFF"/>
          </w:tcPr>
          <w:p w:rsidR="00450F04" w:rsidRDefault="00450F04">
            <w:pPr>
              <w:rPr>
                <w:sz w:val="10"/>
                <w:szCs w:val="10"/>
              </w:rPr>
            </w:pPr>
          </w:p>
        </w:tc>
        <w:tc>
          <w:tcPr>
            <w:tcW w:w="264" w:type="dxa"/>
            <w:tcBorders>
              <w:left w:val="single" w:sz="4" w:space="0" w:color="auto"/>
            </w:tcBorders>
            <w:shd w:val="clear" w:color="auto" w:fill="FFFFFF"/>
            <w:vAlign w:val="center"/>
          </w:tcPr>
          <w:p w:rsidR="00450F04" w:rsidRDefault="00314692">
            <w:pPr>
              <w:pStyle w:val="Jin0"/>
              <w:shd w:val="clear" w:color="auto" w:fill="auto"/>
              <w:jc w:val="both"/>
              <w:rPr>
                <w:sz w:val="15"/>
                <w:szCs w:val="15"/>
              </w:rPr>
            </w:pPr>
            <w:r>
              <w:rPr>
                <w:sz w:val="15"/>
                <w:szCs w:val="15"/>
              </w:rPr>
              <w:t>28</w:t>
            </w:r>
          </w:p>
        </w:tc>
        <w:tc>
          <w:tcPr>
            <w:tcW w:w="2357" w:type="dxa"/>
            <w:tcBorders>
              <w:top w:val="single" w:sz="4" w:space="0" w:color="auto"/>
            </w:tcBorders>
            <w:shd w:val="clear" w:color="auto" w:fill="FFFFFF"/>
            <w:vAlign w:val="center"/>
          </w:tcPr>
          <w:p w:rsidR="00450F04" w:rsidRDefault="00314692">
            <w:pPr>
              <w:pStyle w:val="Jin0"/>
              <w:shd w:val="clear" w:color="auto" w:fill="auto"/>
              <w:rPr>
                <w:sz w:val="15"/>
                <w:szCs w:val="15"/>
              </w:rPr>
            </w:pPr>
            <w:r>
              <w:rPr>
                <w:sz w:val="15"/>
                <w:szCs w:val="15"/>
              </w:rPr>
              <w:t>Klouzavá doložka</w:t>
            </w:r>
          </w:p>
        </w:tc>
        <w:tc>
          <w:tcPr>
            <w:tcW w:w="1550" w:type="dxa"/>
            <w:shd w:val="clear" w:color="auto" w:fill="FFFFFF"/>
            <w:vAlign w:val="bottom"/>
          </w:tcPr>
          <w:p w:rsidR="00450F04" w:rsidRDefault="00314692">
            <w:pPr>
              <w:pStyle w:val="Jin0"/>
              <w:shd w:val="clear" w:color="auto" w:fill="auto"/>
              <w:jc w:val="right"/>
              <w:rPr>
                <w:sz w:val="17"/>
                <w:szCs w:val="17"/>
              </w:rPr>
            </w:pPr>
            <w:r>
              <w:rPr>
                <w:sz w:val="17"/>
                <w:szCs w:val="17"/>
              </w:rPr>
              <w:t>0,00</w:t>
            </w:r>
          </w:p>
        </w:tc>
      </w:tr>
      <w:tr w:rsidR="00450F04">
        <w:trPr>
          <w:trHeight w:hRule="exact" w:val="394"/>
          <w:jc w:val="center"/>
        </w:trPr>
        <w:tc>
          <w:tcPr>
            <w:tcW w:w="1503" w:type="dxa"/>
            <w:gridSpan w:val="2"/>
            <w:tcBorders>
              <w:left w:val="single" w:sz="4" w:space="0" w:color="auto"/>
              <w:bottom w:val="single" w:sz="4" w:space="0" w:color="auto"/>
            </w:tcBorders>
            <w:shd w:val="clear" w:color="auto" w:fill="FFFFFF"/>
            <w:vAlign w:val="center"/>
          </w:tcPr>
          <w:p w:rsidR="00450F04" w:rsidRDefault="00314692">
            <w:pPr>
              <w:pStyle w:val="Jin0"/>
              <w:shd w:val="clear" w:color="auto" w:fill="auto"/>
              <w:rPr>
                <w:sz w:val="15"/>
                <w:szCs w:val="15"/>
              </w:rPr>
            </w:pPr>
            <w:r>
              <w:rPr>
                <w:sz w:val="15"/>
                <w:szCs w:val="15"/>
              </w:rPr>
              <w:t>Datum a podpis</w:t>
            </w:r>
          </w:p>
        </w:tc>
        <w:tc>
          <w:tcPr>
            <w:tcW w:w="1478" w:type="dxa"/>
            <w:tcBorders>
              <w:bottom w:val="single" w:sz="4" w:space="0" w:color="auto"/>
            </w:tcBorders>
            <w:shd w:val="clear" w:color="auto" w:fill="FFFFFF"/>
          </w:tcPr>
          <w:p w:rsidR="00450F04" w:rsidRDefault="00450F04">
            <w:pPr>
              <w:rPr>
                <w:sz w:val="10"/>
                <w:szCs w:val="10"/>
              </w:rPr>
            </w:pPr>
          </w:p>
        </w:tc>
        <w:tc>
          <w:tcPr>
            <w:tcW w:w="1574" w:type="dxa"/>
            <w:tcBorders>
              <w:bottom w:val="single" w:sz="4" w:space="0" w:color="auto"/>
            </w:tcBorders>
            <w:shd w:val="clear" w:color="auto" w:fill="FFFFFF"/>
            <w:vAlign w:val="center"/>
          </w:tcPr>
          <w:p w:rsidR="00450F04" w:rsidRDefault="00314692">
            <w:pPr>
              <w:pStyle w:val="Jin0"/>
              <w:shd w:val="clear" w:color="auto" w:fill="auto"/>
              <w:rPr>
                <w:sz w:val="15"/>
                <w:szCs w:val="15"/>
              </w:rPr>
            </w:pPr>
            <w:r>
              <w:rPr>
                <w:sz w:val="15"/>
                <w:szCs w:val="15"/>
              </w:rPr>
              <w:t>Razítko</w:t>
            </w:r>
          </w:p>
        </w:tc>
        <w:tc>
          <w:tcPr>
            <w:tcW w:w="878" w:type="dxa"/>
            <w:tcBorders>
              <w:bottom w:val="single" w:sz="4" w:space="0" w:color="auto"/>
            </w:tcBorders>
            <w:shd w:val="clear" w:color="auto" w:fill="FFFFFF"/>
          </w:tcPr>
          <w:p w:rsidR="00450F04" w:rsidRDefault="00450F04">
            <w:pPr>
              <w:rPr>
                <w:sz w:val="10"/>
                <w:szCs w:val="10"/>
              </w:rPr>
            </w:pPr>
          </w:p>
        </w:tc>
        <w:tc>
          <w:tcPr>
            <w:tcW w:w="605" w:type="dxa"/>
            <w:tcBorders>
              <w:bottom w:val="single" w:sz="4" w:space="0" w:color="auto"/>
            </w:tcBorders>
            <w:shd w:val="clear" w:color="auto" w:fill="FFFFFF"/>
          </w:tcPr>
          <w:p w:rsidR="00450F04" w:rsidRDefault="00450F04">
            <w:pPr>
              <w:rPr>
                <w:sz w:val="10"/>
                <w:szCs w:val="10"/>
              </w:rPr>
            </w:pPr>
          </w:p>
        </w:tc>
        <w:tc>
          <w:tcPr>
            <w:tcW w:w="264" w:type="dxa"/>
            <w:tcBorders>
              <w:left w:val="single" w:sz="4" w:space="0" w:color="auto"/>
              <w:bottom w:val="single" w:sz="4" w:space="0" w:color="auto"/>
            </w:tcBorders>
            <w:shd w:val="clear" w:color="auto" w:fill="FFFFFF"/>
            <w:vAlign w:val="center"/>
          </w:tcPr>
          <w:p w:rsidR="00450F04" w:rsidRDefault="00314692">
            <w:pPr>
              <w:pStyle w:val="Jin0"/>
              <w:shd w:val="clear" w:color="auto" w:fill="auto"/>
              <w:jc w:val="both"/>
              <w:rPr>
                <w:sz w:val="15"/>
                <w:szCs w:val="15"/>
              </w:rPr>
            </w:pPr>
            <w:r>
              <w:rPr>
                <w:sz w:val="15"/>
                <w:szCs w:val="15"/>
              </w:rPr>
              <w:t>29</w:t>
            </w:r>
          </w:p>
        </w:tc>
        <w:tc>
          <w:tcPr>
            <w:tcW w:w="2357" w:type="dxa"/>
            <w:tcBorders>
              <w:bottom w:val="single" w:sz="4" w:space="0" w:color="auto"/>
            </w:tcBorders>
            <w:shd w:val="clear" w:color="auto" w:fill="FFFFFF"/>
            <w:vAlign w:val="center"/>
          </w:tcPr>
          <w:p w:rsidR="00450F04" w:rsidRDefault="00314692">
            <w:pPr>
              <w:pStyle w:val="Jin0"/>
              <w:shd w:val="clear" w:color="auto" w:fill="auto"/>
              <w:rPr>
                <w:sz w:val="15"/>
                <w:szCs w:val="15"/>
              </w:rPr>
            </w:pPr>
            <w:r>
              <w:rPr>
                <w:sz w:val="15"/>
                <w:szCs w:val="15"/>
              </w:rPr>
              <w:t>Zvýhodněni + -</w:t>
            </w:r>
          </w:p>
        </w:tc>
        <w:tc>
          <w:tcPr>
            <w:tcW w:w="1550" w:type="dxa"/>
            <w:tcBorders>
              <w:bottom w:val="single" w:sz="4" w:space="0" w:color="auto"/>
            </w:tcBorders>
            <w:shd w:val="clear" w:color="auto" w:fill="FFFFFF"/>
            <w:vAlign w:val="center"/>
          </w:tcPr>
          <w:p w:rsidR="00450F04" w:rsidRDefault="00314692">
            <w:pPr>
              <w:pStyle w:val="Jin0"/>
              <w:shd w:val="clear" w:color="auto" w:fill="auto"/>
              <w:jc w:val="right"/>
              <w:rPr>
                <w:sz w:val="17"/>
                <w:szCs w:val="17"/>
              </w:rPr>
            </w:pPr>
            <w:r>
              <w:rPr>
                <w:sz w:val="17"/>
                <w:szCs w:val="17"/>
              </w:rPr>
              <w:t>0,00</w:t>
            </w:r>
          </w:p>
        </w:tc>
      </w:tr>
    </w:tbl>
    <w:p w:rsidR="00450F04" w:rsidRDefault="00314692">
      <w:pPr>
        <w:spacing w:line="1" w:lineRule="exact"/>
        <w:rPr>
          <w:sz w:val="2"/>
          <w:szCs w:val="2"/>
        </w:rPr>
      </w:pPr>
      <w:r>
        <w:br w:type="page"/>
      </w:r>
    </w:p>
    <w:p w:rsidR="00450F04" w:rsidRDefault="00314692">
      <w:pPr>
        <w:pStyle w:val="Nadpis40"/>
        <w:keepNext/>
        <w:keepLines/>
        <w:shd w:val="clear" w:color="auto" w:fill="auto"/>
        <w:ind w:left="0" w:firstLine="780"/>
      </w:pPr>
      <w:bookmarkStart w:id="46" w:name="bookmark38"/>
      <w:bookmarkStart w:id="47" w:name="bookmark39"/>
      <w:r>
        <w:lastRenderedPageBreak/>
        <w:t>REKAPITULACE SOUPISU PRACÍ</w:t>
      </w:r>
      <w:bookmarkEnd w:id="46"/>
      <w:bookmarkEnd w:id="47"/>
    </w:p>
    <w:tbl>
      <w:tblPr>
        <w:tblOverlap w:val="never"/>
        <w:tblW w:w="0" w:type="auto"/>
        <w:jc w:val="center"/>
        <w:tblLayout w:type="fixed"/>
        <w:tblCellMar>
          <w:left w:w="10" w:type="dxa"/>
          <w:right w:w="10" w:type="dxa"/>
        </w:tblCellMar>
        <w:tblLook w:val="0000" w:firstRow="0" w:lastRow="0" w:firstColumn="0" w:lastColumn="0" w:noHBand="0" w:noVBand="0"/>
      </w:tblPr>
      <w:tblGrid>
        <w:gridCol w:w="922"/>
        <w:gridCol w:w="4478"/>
      </w:tblGrid>
      <w:tr w:rsidR="00450F04">
        <w:trPr>
          <w:trHeight w:hRule="exact" w:val="235"/>
          <w:jc w:val="center"/>
        </w:trPr>
        <w:tc>
          <w:tcPr>
            <w:tcW w:w="922" w:type="dxa"/>
            <w:shd w:val="clear" w:color="auto" w:fill="FEFEDD"/>
          </w:tcPr>
          <w:p w:rsidR="00450F04" w:rsidRDefault="00314692">
            <w:pPr>
              <w:pStyle w:val="Jin0"/>
              <w:shd w:val="clear" w:color="auto" w:fill="auto"/>
              <w:rPr>
                <w:sz w:val="15"/>
                <w:szCs w:val="15"/>
              </w:rPr>
            </w:pPr>
            <w:r>
              <w:rPr>
                <w:b/>
                <w:bCs/>
                <w:sz w:val="15"/>
                <w:szCs w:val="15"/>
              </w:rPr>
              <w:t>Stavba:</w:t>
            </w:r>
          </w:p>
        </w:tc>
        <w:tc>
          <w:tcPr>
            <w:tcW w:w="4478" w:type="dxa"/>
            <w:shd w:val="clear" w:color="auto" w:fill="FEFEDD"/>
          </w:tcPr>
          <w:p w:rsidR="00450F04" w:rsidRDefault="00314692">
            <w:pPr>
              <w:pStyle w:val="Jin0"/>
              <w:shd w:val="clear" w:color="auto" w:fill="auto"/>
              <w:ind w:firstLine="320"/>
              <w:rPr>
                <w:sz w:val="15"/>
                <w:szCs w:val="15"/>
              </w:rPr>
            </w:pPr>
            <w:r>
              <w:rPr>
                <w:sz w:val="15"/>
                <w:szCs w:val="15"/>
              </w:rPr>
              <w:t>ZÁMEK VELTRUSY - OPRAVA EGYPTSKÉHO PAVILONU</w:t>
            </w:r>
          </w:p>
        </w:tc>
      </w:tr>
      <w:tr w:rsidR="00450F04">
        <w:trPr>
          <w:trHeight w:hRule="exact" w:val="245"/>
          <w:jc w:val="center"/>
        </w:trPr>
        <w:tc>
          <w:tcPr>
            <w:tcW w:w="922" w:type="dxa"/>
            <w:shd w:val="clear" w:color="auto" w:fill="FEFEDD"/>
          </w:tcPr>
          <w:p w:rsidR="00450F04" w:rsidRDefault="00314692">
            <w:pPr>
              <w:pStyle w:val="Jin0"/>
              <w:shd w:val="clear" w:color="auto" w:fill="auto"/>
              <w:rPr>
                <w:sz w:val="15"/>
                <w:szCs w:val="15"/>
              </w:rPr>
            </w:pPr>
            <w:r>
              <w:rPr>
                <w:b/>
                <w:bCs/>
                <w:sz w:val="15"/>
                <w:szCs w:val="15"/>
              </w:rPr>
              <w:t>Objekt:</w:t>
            </w:r>
          </w:p>
        </w:tc>
        <w:tc>
          <w:tcPr>
            <w:tcW w:w="4478" w:type="dxa"/>
            <w:shd w:val="clear" w:color="auto" w:fill="FEFEDD"/>
          </w:tcPr>
          <w:p w:rsidR="00450F04" w:rsidRDefault="00314692">
            <w:pPr>
              <w:pStyle w:val="Jin0"/>
              <w:shd w:val="clear" w:color="auto" w:fill="auto"/>
              <w:ind w:firstLine="320"/>
              <w:rPr>
                <w:sz w:val="15"/>
                <w:szCs w:val="15"/>
              </w:rPr>
            </w:pPr>
            <w:r>
              <w:rPr>
                <w:sz w:val="15"/>
                <w:szCs w:val="15"/>
              </w:rPr>
              <w:t>OBNOVA PO POVODNI 2013</w:t>
            </w:r>
          </w:p>
        </w:tc>
      </w:tr>
    </w:tbl>
    <w:p w:rsidR="00450F04" w:rsidRDefault="00314692">
      <w:pPr>
        <w:pStyle w:val="Titulektabulky0"/>
        <w:shd w:val="clear" w:color="auto" w:fill="auto"/>
      </w:pPr>
      <w:r>
        <w:rPr>
          <w:b/>
          <w:bCs/>
        </w:rPr>
        <w:t>Část:</w:t>
      </w:r>
    </w:p>
    <w:tbl>
      <w:tblPr>
        <w:tblOverlap w:val="never"/>
        <w:tblW w:w="0" w:type="auto"/>
        <w:jc w:val="center"/>
        <w:tblLayout w:type="fixed"/>
        <w:tblCellMar>
          <w:left w:w="10" w:type="dxa"/>
          <w:right w:w="10" w:type="dxa"/>
        </w:tblCellMar>
        <w:tblLook w:val="0000" w:firstRow="0" w:lastRow="0" w:firstColumn="0" w:lastColumn="0" w:noHBand="0" w:noVBand="0"/>
      </w:tblPr>
      <w:tblGrid>
        <w:gridCol w:w="922"/>
        <w:gridCol w:w="4474"/>
      </w:tblGrid>
      <w:tr w:rsidR="00450F04">
        <w:trPr>
          <w:trHeight w:hRule="exact" w:val="235"/>
          <w:jc w:val="center"/>
        </w:trPr>
        <w:tc>
          <w:tcPr>
            <w:tcW w:w="922" w:type="dxa"/>
            <w:shd w:val="clear" w:color="auto" w:fill="FEFEDD"/>
            <w:vAlign w:val="bottom"/>
          </w:tcPr>
          <w:p w:rsidR="00450F04" w:rsidRDefault="00314692">
            <w:pPr>
              <w:pStyle w:val="Jin0"/>
              <w:shd w:val="clear" w:color="auto" w:fill="auto"/>
              <w:rPr>
                <w:sz w:val="15"/>
                <w:szCs w:val="15"/>
              </w:rPr>
            </w:pPr>
            <w:r>
              <w:rPr>
                <w:sz w:val="15"/>
                <w:szCs w:val="15"/>
              </w:rPr>
              <w:t>JKSO:</w:t>
            </w:r>
          </w:p>
        </w:tc>
        <w:tc>
          <w:tcPr>
            <w:tcW w:w="4474" w:type="dxa"/>
            <w:shd w:val="clear" w:color="auto" w:fill="FEFEDD"/>
            <w:vAlign w:val="bottom"/>
          </w:tcPr>
          <w:p w:rsidR="00450F04" w:rsidRDefault="00314692">
            <w:pPr>
              <w:pStyle w:val="Jin0"/>
              <w:shd w:val="clear" w:color="auto" w:fill="auto"/>
              <w:ind w:firstLine="320"/>
              <w:rPr>
                <w:sz w:val="15"/>
                <w:szCs w:val="15"/>
              </w:rPr>
            </w:pPr>
            <w:r>
              <w:rPr>
                <w:sz w:val="15"/>
                <w:szCs w:val="15"/>
              </w:rPr>
              <w:t>801 47 1</w:t>
            </w:r>
          </w:p>
        </w:tc>
      </w:tr>
    </w:tbl>
    <w:p w:rsidR="00450F04" w:rsidRDefault="00450F04">
      <w:pPr>
        <w:spacing w:after="119"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42"/>
        <w:gridCol w:w="4747"/>
        <w:gridCol w:w="2846"/>
      </w:tblGrid>
      <w:tr w:rsidR="00450F04">
        <w:trPr>
          <w:trHeight w:hRule="exact" w:val="1090"/>
          <w:jc w:val="center"/>
        </w:trPr>
        <w:tc>
          <w:tcPr>
            <w:tcW w:w="1042" w:type="dxa"/>
            <w:shd w:val="clear" w:color="auto" w:fill="FEFEDD"/>
          </w:tcPr>
          <w:p w:rsidR="00450F04" w:rsidRDefault="00314692">
            <w:pPr>
              <w:pStyle w:val="Jin0"/>
              <w:shd w:val="clear" w:color="auto" w:fill="auto"/>
              <w:spacing w:line="317" w:lineRule="auto"/>
              <w:rPr>
                <w:sz w:val="15"/>
                <w:szCs w:val="15"/>
              </w:rPr>
            </w:pPr>
            <w:r>
              <w:rPr>
                <w:sz w:val="15"/>
                <w:szCs w:val="15"/>
              </w:rPr>
              <w:t>Objednatel: Zhotovitel: Datum:</w:t>
            </w:r>
          </w:p>
        </w:tc>
        <w:tc>
          <w:tcPr>
            <w:tcW w:w="7593" w:type="dxa"/>
            <w:gridSpan w:val="2"/>
            <w:shd w:val="clear" w:color="auto" w:fill="FEFEDD"/>
          </w:tcPr>
          <w:p w:rsidR="00450F04" w:rsidRDefault="00314692">
            <w:pPr>
              <w:pStyle w:val="Jin0"/>
              <w:shd w:val="clear" w:color="auto" w:fill="auto"/>
              <w:spacing w:after="60"/>
              <w:ind w:firstLine="220"/>
              <w:rPr>
                <w:sz w:val="15"/>
                <w:szCs w:val="15"/>
              </w:rPr>
            </w:pPr>
            <w:r>
              <w:rPr>
                <w:sz w:val="15"/>
                <w:szCs w:val="15"/>
              </w:rPr>
              <w:t>NPÚ ÚPS Praha, Sabinova 5,130 11 Praha 3</w:t>
            </w:r>
          </w:p>
          <w:p w:rsidR="00450F04" w:rsidRDefault="00314692">
            <w:pPr>
              <w:pStyle w:val="Jin0"/>
              <w:shd w:val="clear" w:color="auto" w:fill="auto"/>
              <w:spacing w:after="340"/>
              <w:ind w:firstLine="220"/>
              <w:rPr>
                <w:sz w:val="15"/>
                <w:szCs w:val="15"/>
              </w:rPr>
            </w:pPr>
            <w:r>
              <w:rPr>
                <w:sz w:val="15"/>
                <w:szCs w:val="15"/>
              </w:rPr>
              <w:t>GEMA ART GROUP, a.s.</w:t>
            </w:r>
          </w:p>
          <w:p w:rsidR="00450F04" w:rsidRDefault="00314692">
            <w:pPr>
              <w:pStyle w:val="Jin0"/>
              <w:shd w:val="clear" w:color="auto" w:fill="auto"/>
              <w:spacing w:after="200"/>
              <w:ind w:firstLine="220"/>
              <w:rPr>
                <w:sz w:val="15"/>
                <w:szCs w:val="15"/>
              </w:rPr>
            </w:pPr>
            <w:r>
              <w:rPr>
                <w:sz w:val="15"/>
                <w:szCs w:val="15"/>
              </w:rPr>
              <w:t>ROZPOČET JE ZPRACOVÁN PODLE CENOVÉ SOUSTAVY URS PRAHA A VYHLÁŠKY 169/2016 Sb.</w:t>
            </w:r>
          </w:p>
        </w:tc>
      </w:tr>
      <w:tr w:rsidR="00450F04">
        <w:trPr>
          <w:trHeight w:hRule="exact" w:val="226"/>
          <w:jc w:val="center"/>
        </w:trPr>
        <w:tc>
          <w:tcPr>
            <w:tcW w:w="1042" w:type="dxa"/>
            <w:tcBorders>
              <w:top w:val="single" w:sz="4" w:space="0" w:color="auto"/>
              <w:left w:val="single" w:sz="4" w:space="0" w:color="auto"/>
            </w:tcBorders>
            <w:shd w:val="clear" w:color="auto" w:fill="FDFD4F"/>
            <w:vAlign w:val="bottom"/>
          </w:tcPr>
          <w:p w:rsidR="00450F04" w:rsidRDefault="00314692">
            <w:pPr>
              <w:pStyle w:val="Jin0"/>
              <w:shd w:val="clear" w:color="auto" w:fill="auto"/>
              <w:ind w:firstLine="440"/>
              <w:rPr>
                <w:sz w:val="15"/>
                <w:szCs w:val="15"/>
              </w:rPr>
            </w:pPr>
            <w:r>
              <w:rPr>
                <w:b/>
                <w:bCs/>
                <w:sz w:val="15"/>
                <w:szCs w:val="15"/>
              </w:rPr>
              <w:t>Kód</w:t>
            </w:r>
          </w:p>
        </w:tc>
        <w:tc>
          <w:tcPr>
            <w:tcW w:w="4747" w:type="dxa"/>
            <w:tcBorders>
              <w:top w:val="single" w:sz="4" w:space="0" w:color="auto"/>
            </w:tcBorders>
            <w:shd w:val="clear" w:color="auto" w:fill="FDFD4F"/>
            <w:vAlign w:val="bottom"/>
          </w:tcPr>
          <w:p w:rsidR="00450F04" w:rsidRDefault="00314692">
            <w:pPr>
              <w:pStyle w:val="Jin0"/>
              <w:shd w:val="clear" w:color="auto" w:fill="auto"/>
              <w:ind w:left="2980"/>
              <w:rPr>
                <w:sz w:val="15"/>
                <w:szCs w:val="15"/>
              </w:rPr>
            </w:pPr>
            <w:r>
              <w:rPr>
                <w:b/>
                <w:bCs/>
                <w:sz w:val="15"/>
                <w:szCs w:val="15"/>
              </w:rPr>
              <w:t>Popis</w:t>
            </w:r>
          </w:p>
        </w:tc>
        <w:tc>
          <w:tcPr>
            <w:tcW w:w="2846" w:type="dxa"/>
            <w:tcBorders>
              <w:top w:val="single" w:sz="4" w:space="0" w:color="auto"/>
              <w:right w:val="single" w:sz="4" w:space="0" w:color="auto"/>
            </w:tcBorders>
            <w:shd w:val="clear" w:color="auto" w:fill="FDFD4F"/>
            <w:vAlign w:val="bottom"/>
          </w:tcPr>
          <w:p w:rsidR="00450F04" w:rsidRDefault="00314692">
            <w:pPr>
              <w:pStyle w:val="Jin0"/>
              <w:shd w:val="clear" w:color="auto" w:fill="auto"/>
              <w:ind w:right="660"/>
              <w:jc w:val="right"/>
              <w:rPr>
                <w:sz w:val="15"/>
                <w:szCs w:val="15"/>
              </w:rPr>
            </w:pPr>
            <w:r>
              <w:rPr>
                <w:b/>
                <w:bCs/>
                <w:sz w:val="15"/>
                <w:szCs w:val="15"/>
              </w:rPr>
              <w:t>Cena celkem</w:t>
            </w:r>
          </w:p>
        </w:tc>
      </w:tr>
      <w:tr w:rsidR="00450F04">
        <w:trPr>
          <w:trHeight w:hRule="exact" w:val="264"/>
          <w:jc w:val="center"/>
        </w:trPr>
        <w:tc>
          <w:tcPr>
            <w:tcW w:w="1042" w:type="dxa"/>
            <w:tcBorders>
              <w:left w:val="single" w:sz="4" w:space="0" w:color="auto"/>
            </w:tcBorders>
            <w:shd w:val="clear" w:color="auto" w:fill="FDFD4F"/>
            <w:vAlign w:val="center"/>
          </w:tcPr>
          <w:p w:rsidR="00450F04" w:rsidRDefault="00314692">
            <w:pPr>
              <w:pStyle w:val="Jin0"/>
              <w:shd w:val="clear" w:color="auto" w:fill="auto"/>
              <w:ind w:firstLine="560"/>
              <w:rPr>
                <w:sz w:val="15"/>
                <w:szCs w:val="15"/>
              </w:rPr>
            </w:pPr>
            <w:r>
              <w:rPr>
                <w:b/>
                <w:bCs/>
                <w:color w:val="503C61"/>
                <w:sz w:val="15"/>
                <w:szCs w:val="15"/>
              </w:rPr>
              <w:t>1</w:t>
            </w:r>
          </w:p>
        </w:tc>
        <w:tc>
          <w:tcPr>
            <w:tcW w:w="4747" w:type="dxa"/>
            <w:tcBorders>
              <w:top w:val="single" w:sz="4" w:space="0" w:color="auto"/>
            </w:tcBorders>
            <w:shd w:val="clear" w:color="auto" w:fill="FDFD4F"/>
            <w:vAlign w:val="center"/>
          </w:tcPr>
          <w:p w:rsidR="00450F04" w:rsidRDefault="00314692">
            <w:pPr>
              <w:pStyle w:val="Jin0"/>
              <w:shd w:val="clear" w:color="auto" w:fill="auto"/>
              <w:ind w:left="3120"/>
              <w:rPr>
                <w:sz w:val="15"/>
                <w:szCs w:val="15"/>
              </w:rPr>
            </w:pPr>
            <w:r>
              <w:rPr>
                <w:b/>
                <w:bCs/>
                <w:color w:val="51490E"/>
                <w:sz w:val="15"/>
                <w:szCs w:val="15"/>
              </w:rPr>
              <w:t>2</w:t>
            </w:r>
          </w:p>
        </w:tc>
        <w:tc>
          <w:tcPr>
            <w:tcW w:w="2846" w:type="dxa"/>
            <w:tcBorders>
              <w:top w:val="single" w:sz="4" w:space="0" w:color="auto"/>
              <w:right w:val="single" w:sz="4" w:space="0" w:color="auto"/>
            </w:tcBorders>
            <w:shd w:val="clear" w:color="auto" w:fill="FDFD4F"/>
            <w:vAlign w:val="center"/>
          </w:tcPr>
          <w:p w:rsidR="00450F04" w:rsidRDefault="00314692">
            <w:pPr>
              <w:pStyle w:val="Jin0"/>
              <w:shd w:val="clear" w:color="auto" w:fill="auto"/>
              <w:ind w:right="660"/>
              <w:jc w:val="right"/>
              <w:rPr>
                <w:sz w:val="15"/>
                <w:szCs w:val="15"/>
              </w:rPr>
            </w:pPr>
            <w:r>
              <w:rPr>
                <w:b/>
                <w:bCs/>
                <w:color w:val="51490E"/>
                <w:sz w:val="15"/>
                <w:szCs w:val="15"/>
              </w:rPr>
              <w:t>3</w:t>
            </w:r>
          </w:p>
        </w:tc>
      </w:tr>
      <w:tr w:rsidR="00450F04">
        <w:trPr>
          <w:trHeight w:hRule="exact" w:val="288"/>
          <w:jc w:val="center"/>
        </w:trPr>
        <w:tc>
          <w:tcPr>
            <w:tcW w:w="1042" w:type="dxa"/>
            <w:tcBorders>
              <w:top w:val="single" w:sz="4" w:space="0" w:color="auto"/>
            </w:tcBorders>
            <w:shd w:val="clear" w:color="auto" w:fill="FFFFFF"/>
            <w:vAlign w:val="bottom"/>
          </w:tcPr>
          <w:p w:rsidR="00450F04" w:rsidRDefault="00314692">
            <w:pPr>
              <w:pStyle w:val="Jin0"/>
              <w:shd w:val="clear" w:color="auto" w:fill="auto"/>
              <w:ind w:firstLine="440"/>
              <w:rPr>
                <w:sz w:val="15"/>
                <w:szCs w:val="15"/>
              </w:rPr>
            </w:pPr>
            <w:r>
              <w:rPr>
                <w:b/>
                <w:bCs/>
                <w:color w:val="6191D0"/>
                <w:sz w:val="15"/>
                <w:szCs w:val="15"/>
              </w:rPr>
              <w:t>HSV</w:t>
            </w:r>
          </w:p>
        </w:tc>
        <w:tc>
          <w:tcPr>
            <w:tcW w:w="4747" w:type="dxa"/>
            <w:tcBorders>
              <w:top w:val="single" w:sz="4" w:space="0" w:color="auto"/>
            </w:tcBorders>
            <w:shd w:val="clear" w:color="auto" w:fill="FFFFFF"/>
            <w:vAlign w:val="bottom"/>
          </w:tcPr>
          <w:p w:rsidR="00450F04" w:rsidRDefault="00314692">
            <w:pPr>
              <w:pStyle w:val="Jin0"/>
              <w:shd w:val="clear" w:color="auto" w:fill="auto"/>
              <w:ind w:firstLine="200"/>
              <w:rPr>
                <w:sz w:val="15"/>
                <w:szCs w:val="15"/>
              </w:rPr>
            </w:pPr>
            <w:r>
              <w:rPr>
                <w:b/>
                <w:bCs/>
                <w:color w:val="6191D0"/>
                <w:sz w:val="15"/>
                <w:szCs w:val="15"/>
              </w:rPr>
              <w:t>Práce a dodávky HSV</w:t>
            </w:r>
          </w:p>
        </w:tc>
        <w:tc>
          <w:tcPr>
            <w:tcW w:w="2846" w:type="dxa"/>
            <w:tcBorders>
              <w:top w:val="single" w:sz="4" w:space="0" w:color="auto"/>
            </w:tcBorders>
            <w:shd w:val="clear" w:color="auto" w:fill="FFFFFF"/>
            <w:vAlign w:val="bottom"/>
          </w:tcPr>
          <w:p w:rsidR="00450F04" w:rsidRDefault="00314692">
            <w:pPr>
              <w:pStyle w:val="Jin0"/>
              <w:shd w:val="clear" w:color="auto" w:fill="auto"/>
              <w:jc w:val="right"/>
              <w:rPr>
                <w:sz w:val="15"/>
                <w:szCs w:val="15"/>
              </w:rPr>
            </w:pPr>
            <w:r>
              <w:rPr>
                <w:b/>
                <w:bCs/>
                <w:color w:val="6191D0"/>
                <w:sz w:val="15"/>
                <w:szCs w:val="15"/>
              </w:rPr>
              <w:t>1 625 576,22</w:t>
            </w:r>
          </w:p>
        </w:tc>
      </w:tr>
      <w:tr w:rsidR="00450F04">
        <w:trPr>
          <w:trHeight w:hRule="exact" w:val="245"/>
          <w:jc w:val="center"/>
        </w:trPr>
        <w:tc>
          <w:tcPr>
            <w:tcW w:w="1042" w:type="dxa"/>
            <w:shd w:val="clear" w:color="auto" w:fill="FFFFFF"/>
            <w:vAlign w:val="bottom"/>
          </w:tcPr>
          <w:p w:rsidR="00450F04" w:rsidRDefault="00314692">
            <w:pPr>
              <w:pStyle w:val="Jin0"/>
              <w:shd w:val="clear" w:color="auto" w:fill="auto"/>
              <w:ind w:firstLine="560"/>
              <w:rPr>
                <w:sz w:val="15"/>
                <w:szCs w:val="15"/>
              </w:rPr>
            </w:pPr>
            <w:r>
              <w:rPr>
                <w:b/>
                <w:bCs/>
                <w:color w:val="9B5B7B"/>
                <w:sz w:val="15"/>
                <w:szCs w:val="15"/>
              </w:rPr>
              <w:t>1</w:t>
            </w:r>
          </w:p>
        </w:tc>
        <w:tc>
          <w:tcPr>
            <w:tcW w:w="4747" w:type="dxa"/>
            <w:shd w:val="clear" w:color="auto" w:fill="FFFFFF"/>
            <w:vAlign w:val="bottom"/>
          </w:tcPr>
          <w:p w:rsidR="00450F04" w:rsidRDefault="00314692">
            <w:pPr>
              <w:pStyle w:val="Jin0"/>
              <w:shd w:val="clear" w:color="auto" w:fill="auto"/>
              <w:ind w:firstLine="200"/>
              <w:rPr>
                <w:sz w:val="15"/>
                <w:szCs w:val="15"/>
              </w:rPr>
            </w:pPr>
            <w:r>
              <w:rPr>
                <w:b/>
                <w:bCs/>
                <w:color w:val="9B5B7B"/>
                <w:sz w:val="15"/>
                <w:szCs w:val="15"/>
              </w:rPr>
              <w:t>Zemní práce</w:t>
            </w:r>
          </w:p>
        </w:tc>
        <w:tc>
          <w:tcPr>
            <w:tcW w:w="2846" w:type="dxa"/>
            <w:shd w:val="clear" w:color="auto" w:fill="FFFFFF"/>
            <w:vAlign w:val="bottom"/>
          </w:tcPr>
          <w:p w:rsidR="00450F04" w:rsidRDefault="00314692">
            <w:pPr>
              <w:pStyle w:val="Jin0"/>
              <w:shd w:val="clear" w:color="auto" w:fill="auto"/>
              <w:jc w:val="right"/>
              <w:rPr>
                <w:sz w:val="15"/>
                <w:szCs w:val="15"/>
              </w:rPr>
            </w:pPr>
            <w:r>
              <w:rPr>
                <w:b/>
                <w:bCs/>
                <w:color w:val="9B5B7B"/>
                <w:sz w:val="15"/>
                <w:szCs w:val="15"/>
              </w:rPr>
              <w:t>217 681,20</w:t>
            </w:r>
          </w:p>
        </w:tc>
      </w:tr>
      <w:tr w:rsidR="00450F04">
        <w:trPr>
          <w:trHeight w:hRule="exact" w:val="240"/>
          <w:jc w:val="center"/>
        </w:trPr>
        <w:tc>
          <w:tcPr>
            <w:tcW w:w="1042" w:type="dxa"/>
            <w:shd w:val="clear" w:color="auto" w:fill="FFFFFF"/>
            <w:vAlign w:val="bottom"/>
          </w:tcPr>
          <w:p w:rsidR="00450F04" w:rsidRDefault="00314692">
            <w:pPr>
              <w:pStyle w:val="Jin0"/>
              <w:shd w:val="clear" w:color="auto" w:fill="auto"/>
              <w:ind w:firstLine="560"/>
              <w:rPr>
                <w:sz w:val="15"/>
                <w:szCs w:val="15"/>
              </w:rPr>
            </w:pPr>
            <w:r>
              <w:rPr>
                <w:b/>
                <w:bCs/>
                <w:color w:val="9B5B7B"/>
                <w:sz w:val="15"/>
                <w:szCs w:val="15"/>
              </w:rPr>
              <w:t>3</w:t>
            </w:r>
          </w:p>
        </w:tc>
        <w:tc>
          <w:tcPr>
            <w:tcW w:w="4747" w:type="dxa"/>
            <w:shd w:val="clear" w:color="auto" w:fill="FFFFFF"/>
            <w:vAlign w:val="bottom"/>
          </w:tcPr>
          <w:p w:rsidR="00450F04" w:rsidRDefault="00314692">
            <w:pPr>
              <w:pStyle w:val="Jin0"/>
              <w:shd w:val="clear" w:color="auto" w:fill="auto"/>
              <w:ind w:firstLine="200"/>
              <w:rPr>
                <w:sz w:val="15"/>
                <w:szCs w:val="15"/>
              </w:rPr>
            </w:pPr>
            <w:r>
              <w:rPr>
                <w:b/>
                <w:bCs/>
                <w:color w:val="9B5B7B"/>
                <w:sz w:val="15"/>
                <w:szCs w:val="15"/>
              </w:rPr>
              <w:t>Svislé a kompletní konstrukce</w:t>
            </w:r>
          </w:p>
        </w:tc>
        <w:tc>
          <w:tcPr>
            <w:tcW w:w="2846" w:type="dxa"/>
            <w:shd w:val="clear" w:color="auto" w:fill="FFFFFF"/>
            <w:vAlign w:val="bottom"/>
          </w:tcPr>
          <w:p w:rsidR="00450F04" w:rsidRDefault="00314692">
            <w:pPr>
              <w:pStyle w:val="Jin0"/>
              <w:shd w:val="clear" w:color="auto" w:fill="auto"/>
              <w:jc w:val="right"/>
              <w:rPr>
                <w:sz w:val="15"/>
                <w:szCs w:val="15"/>
              </w:rPr>
            </w:pPr>
            <w:r>
              <w:rPr>
                <w:b/>
                <w:bCs/>
                <w:color w:val="9B5B7B"/>
                <w:sz w:val="15"/>
                <w:szCs w:val="15"/>
              </w:rPr>
              <w:t>383 469,00</w:t>
            </w:r>
          </w:p>
        </w:tc>
      </w:tr>
      <w:tr w:rsidR="00450F04">
        <w:trPr>
          <w:trHeight w:hRule="exact" w:val="250"/>
          <w:jc w:val="center"/>
        </w:trPr>
        <w:tc>
          <w:tcPr>
            <w:tcW w:w="1042" w:type="dxa"/>
            <w:shd w:val="clear" w:color="auto" w:fill="FFFFFF"/>
            <w:vAlign w:val="bottom"/>
          </w:tcPr>
          <w:p w:rsidR="00450F04" w:rsidRDefault="00314692">
            <w:pPr>
              <w:pStyle w:val="Jin0"/>
              <w:shd w:val="clear" w:color="auto" w:fill="auto"/>
              <w:ind w:firstLine="560"/>
              <w:rPr>
                <w:sz w:val="15"/>
                <w:szCs w:val="15"/>
              </w:rPr>
            </w:pPr>
            <w:r>
              <w:rPr>
                <w:b/>
                <w:bCs/>
                <w:color w:val="9B5B7B"/>
                <w:sz w:val="15"/>
                <w:szCs w:val="15"/>
              </w:rPr>
              <w:t>6</w:t>
            </w:r>
          </w:p>
        </w:tc>
        <w:tc>
          <w:tcPr>
            <w:tcW w:w="4747" w:type="dxa"/>
            <w:shd w:val="clear" w:color="auto" w:fill="FFFFFF"/>
          </w:tcPr>
          <w:p w:rsidR="00450F04" w:rsidRDefault="00314692">
            <w:pPr>
              <w:pStyle w:val="Jin0"/>
              <w:shd w:val="clear" w:color="auto" w:fill="auto"/>
              <w:ind w:firstLine="200"/>
              <w:rPr>
                <w:sz w:val="15"/>
                <w:szCs w:val="15"/>
              </w:rPr>
            </w:pPr>
            <w:r>
              <w:rPr>
                <w:b/>
                <w:bCs/>
                <w:color w:val="9B5B7B"/>
                <w:sz w:val="15"/>
                <w:szCs w:val="15"/>
              </w:rPr>
              <w:t>Úpravy povrchů a podlahy</w:t>
            </w:r>
          </w:p>
        </w:tc>
        <w:tc>
          <w:tcPr>
            <w:tcW w:w="2846" w:type="dxa"/>
            <w:shd w:val="clear" w:color="auto" w:fill="FFFFFF"/>
          </w:tcPr>
          <w:p w:rsidR="00450F04" w:rsidRDefault="00314692">
            <w:pPr>
              <w:pStyle w:val="Jin0"/>
              <w:shd w:val="clear" w:color="auto" w:fill="auto"/>
              <w:jc w:val="right"/>
              <w:rPr>
                <w:sz w:val="15"/>
                <w:szCs w:val="15"/>
              </w:rPr>
            </w:pPr>
            <w:r>
              <w:rPr>
                <w:b/>
                <w:bCs/>
                <w:color w:val="9B5B7B"/>
                <w:sz w:val="15"/>
                <w:szCs w:val="15"/>
              </w:rPr>
              <w:t>499 785,50</w:t>
            </w:r>
          </w:p>
        </w:tc>
      </w:tr>
      <w:tr w:rsidR="00450F04">
        <w:trPr>
          <w:trHeight w:hRule="exact" w:val="240"/>
          <w:jc w:val="center"/>
        </w:trPr>
        <w:tc>
          <w:tcPr>
            <w:tcW w:w="1042" w:type="dxa"/>
            <w:shd w:val="clear" w:color="auto" w:fill="FFFFFF"/>
            <w:vAlign w:val="bottom"/>
          </w:tcPr>
          <w:p w:rsidR="00450F04" w:rsidRDefault="00314692">
            <w:pPr>
              <w:pStyle w:val="Jin0"/>
              <w:shd w:val="clear" w:color="auto" w:fill="auto"/>
              <w:ind w:firstLine="560"/>
              <w:rPr>
                <w:sz w:val="15"/>
                <w:szCs w:val="15"/>
              </w:rPr>
            </w:pPr>
            <w:r>
              <w:rPr>
                <w:b/>
                <w:bCs/>
                <w:color w:val="9B5B7B"/>
                <w:sz w:val="15"/>
                <w:szCs w:val="15"/>
              </w:rPr>
              <w:t>9</w:t>
            </w:r>
          </w:p>
        </w:tc>
        <w:tc>
          <w:tcPr>
            <w:tcW w:w="4747" w:type="dxa"/>
            <w:shd w:val="clear" w:color="auto" w:fill="FFFFFF"/>
            <w:vAlign w:val="bottom"/>
          </w:tcPr>
          <w:p w:rsidR="00450F04" w:rsidRDefault="00314692">
            <w:pPr>
              <w:pStyle w:val="Jin0"/>
              <w:shd w:val="clear" w:color="auto" w:fill="auto"/>
              <w:ind w:firstLine="200"/>
              <w:rPr>
                <w:sz w:val="15"/>
                <w:szCs w:val="15"/>
              </w:rPr>
            </w:pPr>
            <w:r>
              <w:rPr>
                <w:b/>
                <w:bCs/>
                <w:color w:val="9B5B7B"/>
                <w:sz w:val="15"/>
                <w:szCs w:val="15"/>
              </w:rPr>
              <w:t>Ostatní konstrukce a práce-bourání</w:t>
            </w:r>
          </w:p>
        </w:tc>
        <w:tc>
          <w:tcPr>
            <w:tcW w:w="2846" w:type="dxa"/>
            <w:shd w:val="clear" w:color="auto" w:fill="FFFFFF"/>
            <w:vAlign w:val="bottom"/>
          </w:tcPr>
          <w:p w:rsidR="00450F04" w:rsidRDefault="00314692">
            <w:pPr>
              <w:pStyle w:val="Jin0"/>
              <w:shd w:val="clear" w:color="auto" w:fill="auto"/>
              <w:jc w:val="right"/>
              <w:rPr>
                <w:sz w:val="15"/>
                <w:szCs w:val="15"/>
              </w:rPr>
            </w:pPr>
            <w:r>
              <w:rPr>
                <w:b/>
                <w:bCs/>
                <w:color w:val="9B5B7B"/>
                <w:sz w:val="15"/>
                <w:szCs w:val="15"/>
              </w:rPr>
              <w:t>524 640,52</w:t>
            </w:r>
          </w:p>
        </w:tc>
      </w:tr>
      <w:tr w:rsidR="00450F04">
        <w:trPr>
          <w:trHeight w:hRule="exact" w:val="245"/>
          <w:jc w:val="center"/>
        </w:trPr>
        <w:tc>
          <w:tcPr>
            <w:tcW w:w="1042" w:type="dxa"/>
            <w:shd w:val="clear" w:color="auto" w:fill="FFFFFF"/>
            <w:vAlign w:val="bottom"/>
          </w:tcPr>
          <w:p w:rsidR="00450F04" w:rsidRDefault="00314692">
            <w:pPr>
              <w:pStyle w:val="Jin0"/>
              <w:shd w:val="clear" w:color="auto" w:fill="auto"/>
              <w:ind w:firstLine="560"/>
              <w:rPr>
                <w:sz w:val="15"/>
                <w:szCs w:val="15"/>
              </w:rPr>
            </w:pPr>
            <w:r>
              <w:rPr>
                <w:b/>
                <w:bCs/>
                <w:color w:val="6191D0"/>
                <w:sz w:val="15"/>
                <w:szCs w:val="15"/>
              </w:rPr>
              <w:t>0</w:t>
            </w:r>
          </w:p>
        </w:tc>
        <w:tc>
          <w:tcPr>
            <w:tcW w:w="4747" w:type="dxa"/>
            <w:shd w:val="clear" w:color="auto" w:fill="FFFFFF"/>
            <w:vAlign w:val="bottom"/>
          </w:tcPr>
          <w:p w:rsidR="00450F04" w:rsidRDefault="00314692">
            <w:pPr>
              <w:pStyle w:val="Jin0"/>
              <w:shd w:val="clear" w:color="auto" w:fill="auto"/>
              <w:ind w:firstLine="200"/>
              <w:rPr>
                <w:sz w:val="15"/>
                <w:szCs w:val="15"/>
              </w:rPr>
            </w:pPr>
            <w:r>
              <w:rPr>
                <w:b/>
                <w:bCs/>
                <w:color w:val="6191D0"/>
                <w:sz w:val="15"/>
                <w:szCs w:val="15"/>
              </w:rPr>
              <w:t>Práce a dodávky PSV</w:t>
            </w:r>
          </w:p>
        </w:tc>
        <w:tc>
          <w:tcPr>
            <w:tcW w:w="2846" w:type="dxa"/>
            <w:shd w:val="clear" w:color="auto" w:fill="FFFFFF"/>
            <w:vAlign w:val="bottom"/>
          </w:tcPr>
          <w:p w:rsidR="00450F04" w:rsidRDefault="00314692">
            <w:pPr>
              <w:pStyle w:val="Jin0"/>
              <w:shd w:val="clear" w:color="auto" w:fill="auto"/>
              <w:jc w:val="right"/>
              <w:rPr>
                <w:sz w:val="15"/>
                <w:szCs w:val="15"/>
              </w:rPr>
            </w:pPr>
            <w:r>
              <w:rPr>
                <w:b/>
                <w:bCs/>
                <w:color w:val="6191D0"/>
                <w:sz w:val="15"/>
                <w:szCs w:val="15"/>
              </w:rPr>
              <w:t>13 300,00</w:t>
            </w:r>
          </w:p>
        </w:tc>
      </w:tr>
      <w:tr w:rsidR="00450F04">
        <w:trPr>
          <w:trHeight w:hRule="exact" w:val="240"/>
          <w:jc w:val="center"/>
        </w:trPr>
        <w:tc>
          <w:tcPr>
            <w:tcW w:w="1042" w:type="dxa"/>
            <w:shd w:val="clear" w:color="auto" w:fill="FFFFFF"/>
            <w:vAlign w:val="bottom"/>
          </w:tcPr>
          <w:p w:rsidR="00450F04" w:rsidRDefault="00314692">
            <w:pPr>
              <w:pStyle w:val="Jin0"/>
              <w:shd w:val="clear" w:color="auto" w:fill="auto"/>
              <w:ind w:firstLine="440"/>
              <w:rPr>
                <w:sz w:val="15"/>
                <w:szCs w:val="15"/>
              </w:rPr>
            </w:pPr>
            <w:r>
              <w:rPr>
                <w:b/>
                <w:bCs/>
                <w:color w:val="9B5B7B"/>
                <w:sz w:val="15"/>
                <w:szCs w:val="15"/>
              </w:rPr>
              <w:t>767</w:t>
            </w:r>
          </w:p>
        </w:tc>
        <w:tc>
          <w:tcPr>
            <w:tcW w:w="4747" w:type="dxa"/>
            <w:shd w:val="clear" w:color="auto" w:fill="FFFFFF"/>
            <w:vAlign w:val="bottom"/>
          </w:tcPr>
          <w:p w:rsidR="00450F04" w:rsidRDefault="00314692">
            <w:pPr>
              <w:pStyle w:val="Jin0"/>
              <w:shd w:val="clear" w:color="auto" w:fill="auto"/>
              <w:ind w:firstLine="200"/>
              <w:rPr>
                <w:sz w:val="15"/>
                <w:szCs w:val="15"/>
              </w:rPr>
            </w:pPr>
            <w:r>
              <w:rPr>
                <w:b/>
                <w:bCs/>
                <w:color w:val="9B5B7B"/>
                <w:sz w:val="15"/>
                <w:szCs w:val="15"/>
              </w:rPr>
              <w:t>Konstrukce kovářské</w:t>
            </w:r>
          </w:p>
        </w:tc>
        <w:tc>
          <w:tcPr>
            <w:tcW w:w="2846" w:type="dxa"/>
            <w:shd w:val="clear" w:color="auto" w:fill="FFFFFF"/>
            <w:vAlign w:val="bottom"/>
          </w:tcPr>
          <w:p w:rsidR="00450F04" w:rsidRDefault="00314692">
            <w:pPr>
              <w:pStyle w:val="Jin0"/>
              <w:shd w:val="clear" w:color="auto" w:fill="auto"/>
              <w:jc w:val="right"/>
              <w:rPr>
                <w:sz w:val="15"/>
                <w:szCs w:val="15"/>
              </w:rPr>
            </w:pPr>
            <w:r>
              <w:rPr>
                <w:b/>
                <w:bCs/>
                <w:color w:val="9B5B7B"/>
                <w:sz w:val="15"/>
                <w:szCs w:val="15"/>
              </w:rPr>
              <w:t>13 300,00</w:t>
            </w:r>
          </w:p>
        </w:tc>
      </w:tr>
      <w:tr w:rsidR="00450F04">
        <w:trPr>
          <w:trHeight w:hRule="exact" w:val="250"/>
          <w:jc w:val="center"/>
        </w:trPr>
        <w:tc>
          <w:tcPr>
            <w:tcW w:w="1042" w:type="dxa"/>
            <w:shd w:val="clear" w:color="auto" w:fill="FFFFFF"/>
            <w:vAlign w:val="bottom"/>
          </w:tcPr>
          <w:p w:rsidR="00450F04" w:rsidRDefault="00314692">
            <w:pPr>
              <w:pStyle w:val="Jin0"/>
              <w:shd w:val="clear" w:color="auto" w:fill="auto"/>
              <w:ind w:firstLine="440"/>
              <w:rPr>
                <w:sz w:val="15"/>
                <w:szCs w:val="15"/>
              </w:rPr>
            </w:pPr>
            <w:r>
              <w:rPr>
                <w:b/>
                <w:bCs/>
                <w:color w:val="6191D0"/>
                <w:sz w:val="15"/>
                <w:szCs w:val="15"/>
              </w:rPr>
              <w:t>000</w:t>
            </w:r>
          </w:p>
        </w:tc>
        <w:tc>
          <w:tcPr>
            <w:tcW w:w="4747" w:type="dxa"/>
            <w:shd w:val="clear" w:color="auto" w:fill="FFFFFF"/>
            <w:vAlign w:val="bottom"/>
          </w:tcPr>
          <w:p w:rsidR="00450F04" w:rsidRDefault="00314692">
            <w:pPr>
              <w:pStyle w:val="Jin0"/>
              <w:shd w:val="clear" w:color="auto" w:fill="auto"/>
              <w:ind w:firstLine="200"/>
              <w:rPr>
                <w:sz w:val="15"/>
                <w:szCs w:val="15"/>
              </w:rPr>
            </w:pPr>
            <w:r>
              <w:rPr>
                <w:b/>
                <w:bCs/>
                <w:color w:val="6191D0"/>
                <w:sz w:val="15"/>
                <w:szCs w:val="15"/>
              </w:rPr>
              <w:t>Náklady na umístění stavby</w:t>
            </w:r>
          </w:p>
        </w:tc>
        <w:tc>
          <w:tcPr>
            <w:tcW w:w="2846" w:type="dxa"/>
            <w:shd w:val="clear" w:color="auto" w:fill="FFFFFF"/>
            <w:vAlign w:val="bottom"/>
          </w:tcPr>
          <w:p w:rsidR="00450F04" w:rsidRDefault="00314692">
            <w:pPr>
              <w:pStyle w:val="Jin0"/>
              <w:shd w:val="clear" w:color="auto" w:fill="auto"/>
              <w:jc w:val="right"/>
              <w:rPr>
                <w:sz w:val="15"/>
                <w:szCs w:val="15"/>
              </w:rPr>
            </w:pPr>
            <w:r>
              <w:rPr>
                <w:b/>
                <w:bCs/>
                <w:color w:val="6191D0"/>
                <w:sz w:val="15"/>
                <w:szCs w:val="15"/>
              </w:rPr>
              <w:t>150 000,00</w:t>
            </w:r>
          </w:p>
        </w:tc>
      </w:tr>
      <w:tr w:rsidR="00450F04">
        <w:trPr>
          <w:trHeight w:hRule="exact" w:val="240"/>
          <w:jc w:val="center"/>
        </w:trPr>
        <w:tc>
          <w:tcPr>
            <w:tcW w:w="1042" w:type="dxa"/>
            <w:shd w:val="clear" w:color="auto" w:fill="FFFFFF"/>
            <w:vAlign w:val="bottom"/>
          </w:tcPr>
          <w:p w:rsidR="00450F04" w:rsidRDefault="00314692">
            <w:pPr>
              <w:pStyle w:val="Jin0"/>
              <w:shd w:val="clear" w:color="auto" w:fill="auto"/>
              <w:ind w:firstLine="440"/>
              <w:rPr>
                <w:sz w:val="15"/>
                <w:szCs w:val="15"/>
              </w:rPr>
            </w:pPr>
            <w:r>
              <w:rPr>
                <w:b/>
                <w:bCs/>
                <w:color w:val="6191D0"/>
                <w:sz w:val="15"/>
                <w:szCs w:val="15"/>
              </w:rPr>
              <w:t>OST</w:t>
            </w:r>
          </w:p>
        </w:tc>
        <w:tc>
          <w:tcPr>
            <w:tcW w:w="4747" w:type="dxa"/>
            <w:shd w:val="clear" w:color="auto" w:fill="FFFFFF"/>
            <w:vAlign w:val="bottom"/>
          </w:tcPr>
          <w:p w:rsidR="00450F04" w:rsidRDefault="00314692">
            <w:pPr>
              <w:pStyle w:val="Jin0"/>
              <w:shd w:val="clear" w:color="auto" w:fill="auto"/>
              <w:ind w:firstLine="200"/>
              <w:rPr>
                <w:sz w:val="15"/>
                <w:szCs w:val="15"/>
              </w:rPr>
            </w:pPr>
            <w:r>
              <w:rPr>
                <w:b/>
                <w:bCs/>
                <w:color w:val="6191D0"/>
                <w:sz w:val="15"/>
                <w:szCs w:val="15"/>
              </w:rPr>
              <w:t>Ostatní</w:t>
            </w:r>
          </w:p>
        </w:tc>
        <w:tc>
          <w:tcPr>
            <w:tcW w:w="2846" w:type="dxa"/>
            <w:shd w:val="clear" w:color="auto" w:fill="FFFFFF"/>
            <w:vAlign w:val="bottom"/>
          </w:tcPr>
          <w:p w:rsidR="00450F04" w:rsidRDefault="00314692">
            <w:pPr>
              <w:pStyle w:val="Jin0"/>
              <w:shd w:val="clear" w:color="auto" w:fill="auto"/>
              <w:jc w:val="right"/>
              <w:rPr>
                <w:sz w:val="15"/>
                <w:szCs w:val="15"/>
              </w:rPr>
            </w:pPr>
            <w:r>
              <w:rPr>
                <w:b/>
                <w:bCs/>
                <w:color w:val="6191D0"/>
                <w:sz w:val="15"/>
                <w:szCs w:val="15"/>
              </w:rPr>
              <w:t>263 502,00</w:t>
            </w:r>
          </w:p>
        </w:tc>
      </w:tr>
      <w:tr w:rsidR="00450F04">
        <w:trPr>
          <w:trHeight w:hRule="exact" w:val="250"/>
          <w:jc w:val="center"/>
        </w:trPr>
        <w:tc>
          <w:tcPr>
            <w:tcW w:w="1042" w:type="dxa"/>
            <w:shd w:val="clear" w:color="auto" w:fill="FFFFFF"/>
            <w:vAlign w:val="bottom"/>
          </w:tcPr>
          <w:p w:rsidR="00450F04" w:rsidRDefault="00314692">
            <w:pPr>
              <w:pStyle w:val="Jin0"/>
              <w:shd w:val="clear" w:color="auto" w:fill="auto"/>
              <w:ind w:firstLine="440"/>
              <w:rPr>
                <w:sz w:val="15"/>
                <w:szCs w:val="15"/>
              </w:rPr>
            </w:pPr>
            <w:r>
              <w:rPr>
                <w:b/>
                <w:bCs/>
                <w:color w:val="9B5B7B"/>
                <w:sz w:val="15"/>
                <w:szCs w:val="15"/>
              </w:rPr>
              <w:t>O01</w:t>
            </w:r>
          </w:p>
        </w:tc>
        <w:tc>
          <w:tcPr>
            <w:tcW w:w="4747" w:type="dxa"/>
            <w:shd w:val="clear" w:color="auto" w:fill="FFFFFF"/>
            <w:vAlign w:val="bottom"/>
          </w:tcPr>
          <w:p w:rsidR="00450F04" w:rsidRDefault="00314692">
            <w:pPr>
              <w:pStyle w:val="Jin0"/>
              <w:shd w:val="clear" w:color="auto" w:fill="auto"/>
              <w:ind w:firstLine="200"/>
              <w:rPr>
                <w:sz w:val="15"/>
                <w:szCs w:val="15"/>
              </w:rPr>
            </w:pPr>
            <w:r>
              <w:rPr>
                <w:b/>
                <w:bCs/>
                <w:color w:val="9B5B7B"/>
                <w:sz w:val="15"/>
                <w:szCs w:val="15"/>
              </w:rPr>
              <w:t>Ostatní práce</w:t>
            </w:r>
          </w:p>
        </w:tc>
        <w:tc>
          <w:tcPr>
            <w:tcW w:w="2846" w:type="dxa"/>
            <w:shd w:val="clear" w:color="auto" w:fill="FFFFFF"/>
            <w:vAlign w:val="bottom"/>
          </w:tcPr>
          <w:p w:rsidR="00450F04" w:rsidRDefault="00314692">
            <w:pPr>
              <w:pStyle w:val="Jin0"/>
              <w:shd w:val="clear" w:color="auto" w:fill="auto"/>
              <w:jc w:val="right"/>
              <w:rPr>
                <w:sz w:val="15"/>
                <w:szCs w:val="15"/>
              </w:rPr>
            </w:pPr>
            <w:r>
              <w:rPr>
                <w:b/>
                <w:bCs/>
                <w:color w:val="9B5B7B"/>
                <w:sz w:val="15"/>
                <w:szCs w:val="15"/>
              </w:rPr>
              <w:t>77 000,00</w:t>
            </w:r>
          </w:p>
        </w:tc>
      </w:tr>
      <w:tr w:rsidR="00450F04">
        <w:trPr>
          <w:trHeight w:hRule="exact" w:val="245"/>
          <w:jc w:val="center"/>
        </w:trPr>
        <w:tc>
          <w:tcPr>
            <w:tcW w:w="1042" w:type="dxa"/>
            <w:shd w:val="clear" w:color="auto" w:fill="FFFFFF"/>
            <w:vAlign w:val="bottom"/>
          </w:tcPr>
          <w:p w:rsidR="00450F04" w:rsidRDefault="00314692">
            <w:pPr>
              <w:pStyle w:val="Jin0"/>
              <w:shd w:val="clear" w:color="auto" w:fill="auto"/>
              <w:ind w:firstLine="440"/>
              <w:rPr>
                <w:sz w:val="15"/>
                <w:szCs w:val="15"/>
              </w:rPr>
            </w:pPr>
            <w:r>
              <w:rPr>
                <w:b/>
                <w:bCs/>
                <w:color w:val="9B5B7B"/>
                <w:sz w:val="15"/>
                <w:szCs w:val="15"/>
              </w:rPr>
              <w:t>003</w:t>
            </w:r>
          </w:p>
        </w:tc>
        <w:tc>
          <w:tcPr>
            <w:tcW w:w="4747" w:type="dxa"/>
            <w:shd w:val="clear" w:color="auto" w:fill="FFFFFF"/>
            <w:vAlign w:val="bottom"/>
          </w:tcPr>
          <w:p w:rsidR="00450F04" w:rsidRDefault="00314692">
            <w:pPr>
              <w:pStyle w:val="Jin0"/>
              <w:shd w:val="clear" w:color="auto" w:fill="auto"/>
              <w:ind w:firstLine="200"/>
              <w:rPr>
                <w:sz w:val="15"/>
                <w:szCs w:val="15"/>
              </w:rPr>
            </w:pPr>
            <w:r>
              <w:rPr>
                <w:b/>
                <w:bCs/>
                <w:color w:val="9B5B7B"/>
                <w:sz w:val="15"/>
                <w:szCs w:val="15"/>
              </w:rPr>
              <w:t>Restaurátorské práce</w:t>
            </w:r>
          </w:p>
        </w:tc>
        <w:tc>
          <w:tcPr>
            <w:tcW w:w="2846" w:type="dxa"/>
            <w:shd w:val="clear" w:color="auto" w:fill="FFFFFF"/>
            <w:vAlign w:val="bottom"/>
          </w:tcPr>
          <w:p w:rsidR="00450F04" w:rsidRDefault="00314692">
            <w:pPr>
              <w:pStyle w:val="Jin0"/>
              <w:shd w:val="clear" w:color="auto" w:fill="auto"/>
              <w:jc w:val="right"/>
              <w:rPr>
                <w:sz w:val="15"/>
                <w:szCs w:val="15"/>
              </w:rPr>
            </w:pPr>
            <w:r>
              <w:rPr>
                <w:b/>
                <w:bCs/>
                <w:color w:val="9B5B7B"/>
                <w:sz w:val="15"/>
                <w:szCs w:val="15"/>
              </w:rPr>
              <w:t>186 502,00</w:t>
            </w:r>
          </w:p>
        </w:tc>
      </w:tr>
      <w:tr w:rsidR="00450F04">
        <w:trPr>
          <w:trHeight w:hRule="exact" w:val="250"/>
          <w:jc w:val="center"/>
        </w:trPr>
        <w:tc>
          <w:tcPr>
            <w:tcW w:w="1042" w:type="dxa"/>
            <w:shd w:val="clear" w:color="auto" w:fill="FFFFFF"/>
          </w:tcPr>
          <w:p w:rsidR="00450F04" w:rsidRDefault="00450F04">
            <w:pPr>
              <w:rPr>
                <w:sz w:val="10"/>
                <w:szCs w:val="10"/>
              </w:rPr>
            </w:pPr>
          </w:p>
        </w:tc>
        <w:tc>
          <w:tcPr>
            <w:tcW w:w="4747" w:type="dxa"/>
            <w:tcBorders>
              <w:bottom w:val="single" w:sz="4" w:space="0" w:color="auto"/>
            </w:tcBorders>
            <w:shd w:val="clear" w:color="auto" w:fill="FFFFFF"/>
            <w:vAlign w:val="bottom"/>
          </w:tcPr>
          <w:p w:rsidR="00450F04" w:rsidRDefault="00314692">
            <w:pPr>
              <w:pStyle w:val="Jin0"/>
              <w:shd w:val="clear" w:color="auto" w:fill="auto"/>
              <w:ind w:firstLine="200"/>
              <w:rPr>
                <w:sz w:val="15"/>
                <w:szCs w:val="15"/>
              </w:rPr>
            </w:pPr>
            <w:r>
              <w:rPr>
                <w:b/>
                <w:bCs/>
                <w:color w:val="DE6467"/>
                <w:sz w:val="15"/>
                <w:szCs w:val="15"/>
              </w:rPr>
              <w:t>Celkem</w:t>
            </w:r>
          </w:p>
        </w:tc>
        <w:tc>
          <w:tcPr>
            <w:tcW w:w="2846" w:type="dxa"/>
            <w:tcBorders>
              <w:bottom w:val="single" w:sz="4" w:space="0" w:color="auto"/>
            </w:tcBorders>
            <w:shd w:val="clear" w:color="auto" w:fill="FFFFFF"/>
            <w:vAlign w:val="bottom"/>
          </w:tcPr>
          <w:p w:rsidR="00450F04" w:rsidRDefault="00314692">
            <w:pPr>
              <w:pStyle w:val="Jin0"/>
              <w:shd w:val="clear" w:color="auto" w:fill="auto"/>
              <w:jc w:val="right"/>
              <w:rPr>
                <w:sz w:val="15"/>
                <w:szCs w:val="15"/>
              </w:rPr>
            </w:pPr>
            <w:r>
              <w:rPr>
                <w:b/>
                <w:bCs/>
                <w:color w:val="DE6467"/>
                <w:sz w:val="15"/>
                <w:szCs w:val="15"/>
              </w:rPr>
              <w:t>2 052 378.22</w:t>
            </w:r>
          </w:p>
        </w:tc>
      </w:tr>
    </w:tbl>
    <w:p w:rsidR="00450F04" w:rsidRDefault="00450F04">
      <w:pPr>
        <w:sectPr w:rsidR="00450F04">
          <w:type w:val="continuous"/>
          <w:pgSz w:w="11900" w:h="16840"/>
          <w:pgMar w:top="1431" w:right="943" w:bottom="2109" w:left="747" w:header="1003" w:footer="1681" w:gutter="0"/>
          <w:cols w:space="720"/>
          <w:noEndnote/>
          <w:docGrid w:linePitch="360"/>
        </w:sectPr>
      </w:pPr>
    </w:p>
    <w:p w:rsidR="00450F04" w:rsidRDefault="00314692">
      <w:pPr>
        <w:pStyle w:val="Nadpis50"/>
        <w:keepNext/>
        <w:keepLines/>
        <w:shd w:val="clear" w:color="auto" w:fill="auto"/>
      </w:pPr>
      <w:bookmarkStart w:id="48" w:name="bookmark40"/>
      <w:bookmarkStart w:id="49" w:name="bookmark41"/>
      <w:r>
        <w:lastRenderedPageBreak/>
        <w:t>SOUPIS PRACÍ</w:t>
      </w:r>
      <w:bookmarkEnd w:id="48"/>
      <w:bookmarkEnd w:id="49"/>
    </w:p>
    <w:p w:rsidR="00450F04" w:rsidRDefault="00314692">
      <w:pPr>
        <w:pStyle w:val="Zkladntext20"/>
        <w:shd w:val="clear" w:color="auto" w:fill="auto"/>
        <w:tabs>
          <w:tab w:val="left" w:pos="907"/>
        </w:tabs>
        <w:spacing w:line="240" w:lineRule="auto"/>
      </w:pPr>
      <w:r>
        <w:rPr>
          <w:b/>
          <w:bCs/>
        </w:rPr>
        <w:t>Stavba:</w:t>
      </w:r>
      <w:r>
        <w:rPr>
          <w:b/>
          <w:bCs/>
        </w:rPr>
        <w:tab/>
      </w:r>
      <w:r>
        <w:t>ZÁMEK VELTRUSY - OPRAVA EGYPTSKÉHO PAVILONU</w:t>
      </w:r>
    </w:p>
    <w:p w:rsidR="00450F04" w:rsidRDefault="00314692">
      <w:pPr>
        <w:pStyle w:val="Zkladntext20"/>
        <w:shd w:val="clear" w:color="auto" w:fill="auto"/>
        <w:tabs>
          <w:tab w:val="left" w:pos="907"/>
        </w:tabs>
        <w:spacing w:line="240" w:lineRule="auto"/>
      </w:pPr>
      <w:r>
        <w:rPr>
          <w:b/>
          <w:bCs/>
        </w:rPr>
        <w:t>Objekt:</w:t>
      </w:r>
      <w:r>
        <w:rPr>
          <w:b/>
          <w:bCs/>
        </w:rPr>
        <w:tab/>
      </w:r>
      <w:r>
        <w:t>OBNOVA PO POVODNI 2013</w:t>
      </w:r>
    </w:p>
    <w:p w:rsidR="00450F04" w:rsidRDefault="00314692">
      <w:pPr>
        <w:pStyle w:val="Zkladntext20"/>
        <w:shd w:val="clear" w:color="auto" w:fill="auto"/>
        <w:spacing w:line="240" w:lineRule="auto"/>
      </w:pPr>
      <w:r>
        <w:rPr>
          <w:b/>
          <w:bCs/>
        </w:rPr>
        <w:t>Část:</w:t>
      </w:r>
    </w:p>
    <w:p w:rsidR="00450F04" w:rsidRDefault="00314692">
      <w:pPr>
        <w:pStyle w:val="Zkladntext20"/>
        <w:shd w:val="clear" w:color="auto" w:fill="auto"/>
        <w:tabs>
          <w:tab w:val="left" w:pos="907"/>
        </w:tabs>
        <w:spacing w:after="120" w:line="240" w:lineRule="auto"/>
      </w:pPr>
      <w:r>
        <w:t>JKSO:</w:t>
      </w:r>
      <w:r>
        <w:tab/>
        <w:t>801 47 1</w:t>
      </w:r>
    </w:p>
    <w:p w:rsidR="00450F04" w:rsidRDefault="00314692">
      <w:pPr>
        <w:pStyle w:val="Zkladntext20"/>
        <w:shd w:val="clear" w:color="auto" w:fill="auto"/>
        <w:tabs>
          <w:tab w:val="left" w:pos="907"/>
        </w:tabs>
        <w:spacing w:line="240" w:lineRule="auto"/>
      </w:pPr>
      <w:r>
        <w:t>Objednatel:</w:t>
      </w:r>
      <w:r>
        <w:tab/>
        <w:t>NPÚ ÚPS Praha, Sabinova 5, 130 11 Praha 3</w:t>
      </w:r>
    </w:p>
    <w:p w:rsidR="00450F04" w:rsidRDefault="00314692">
      <w:pPr>
        <w:pStyle w:val="Zkladntext20"/>
        <w:shd w:val="clear" w:color="auto" w:fill="auto"/>
        <w:tabs>
          <w:tab w:val="left" w:pos="907"/>
        </w:tabs>
        <w:spacing w:line="240" w:lineRule="auto"/>
      </w:pPr>
      <w:r>
        <w:t>Zhotovitel:</w:t>
      </w:r>
      <w:r>
        <w:tab/>
        <w:t>GEMA ART GROUP, a.s.</w:t>
      </w:r>
    </w:p>
    <w:p w:rsidR="00450F04" w:rsidRDefault="00314692">
      <w:pPr>
        <w:pStyle w:val="Zkladntext20"/>
        <w:shd w:val="clear" w:color="auto" w:fill="auto"/>
        <w:spacing w:after="80" w:line="240" w:lineRule="auto"/>
      </w:pPr>
      <w:r>
        <w:t>Datum:</w:t>
      </w:r>
    </w:p>
    <w:tbl>
      <w:tblPr>
        <w:tblOverlap w:val="never"/>
        <w:tblW w:w="0" w:type="auto"/>
        <w:jc w:val="center"/>
        <w:tblLayout w:type="fixed"/>
        <w:tblCellMar>
          <w:left w:w="10" w:type="dxa"/>
          <w:right w:w="10" w:type="dxa"/>
        </w:tblCellMar>
        <w:tblLook w:val="0000" w:firstRow="0" w:lastRow="0" w:firstColumn="0" w:lastColumn="0" w:noHBand="0" w:noVBand="0"/>
      </w:tblPr>
      <w:tblGrid>
        <w:gridCol w:w="523"/>
        <w:gridCol w:w="408"/>
        <w:gridCol w:w="821"/>
        <w:gridCol w:w="1171"/>
        <w:gridCol w:w="5126"/>
        <w:gridCol w:w="427"/>
        <w:gridCol w:w="917"/>
        <w:gridCol w:w="888"/>
        <w:gridCol w:w="1258"/>
        <w:gridCol w:w="1022"/>
      </w:tblGrid>
      <w:tr w:rsidR="00450F04">
        <w:trPr>
          <w:trHeight w:hRule="exact" w:val="384"/>
          <w:jc w:val="center"/>
        </w:trPr>
        <w:tc>
          <w:tcPr>
            <w:tcW w:w="523" w:type="dxa"/>
            <w:tcBorders>
              <w:top w:val="single" w:sz="4" w:space="0" w:color="auto"/>
              <w:left w:val="single" w:sz="4" w:space="0" w:color="auto"/>
            </w:tcBorders>
            <w:shd w:val="clear" w:color="auto" w:fill="FDFD4F"/>
            <w:vAlign w:val="center"/>
          </w:tcPr>
          <w:p w:rsidR="00450F04" w:rsidRDefault="00314692">
            <w:pPr>
              <w:pStyle w:val="Jin0"/>
              <w:shd w:val="clear" w:color="auto" w:fill="auto"/>
              <w:jc w:val="center"/>
              <w:rPr>
                <w:sz w:val="13"/>
                <w:szCs w:val="13"/>
              </w:rPr>
            </w:pPr>
            <w:proofErr w:type="gramStart"/>
            <w:r>
              <w:rPr>
                <w:sz w:val="13"/>
                <w:szCs w:val="13"/>
              </w:rPr>
              <w:t>P.Č.</w:t>
            </w:r>
            <w:proofErr w:type="gramEnd"/>
          </w:p>
        </w:tc>
        <w:tc>
          <w:tcPr>
            <w:tcW w:w="408" w:type="dxa"/>
            <w:tcBorders>
              <w:top w:val="single" w:sz="4" w:space="0" w:color="auto"/>
            </w:tcBorders>
            <w:shd w:val="clear" w:color="auto" w:fill="FDFD4F"/>
            <w:vAlign w:val="center"/>
          </w:tcPr>
          <w:p w:rsidR="00450F04" w:rsidRDefault="00314692">
            <w:pPr>
              <w:pStyle w:val="Jin0"/>
              <w:shd w:val="clear" w:color="auto" w:fill="auto"/>
              <w:jc w:val="center"/>
              <w:rPr>
                <w:sz w:val="13"/>
                <w:szCs w:val="13"/>
              </w:rPr>
            </w:pPr>
            <w:r>
              <w:rPr>
                <w:color w:val="51490E"/>
                <w:sz w:val="13"/>
                <w:szCs w:val="13"/>
              </w:rPr>
              <w:t>TV</w:t>
            </w:r>
          </w:p>
        </w:tc>
        <w:tc>
          <w:tcPr>
            <w:tcW w:w="821" w:type="dxa"/>
            <w:tcBorders>
              <w:top w:val="single" w:sz="4" w:space="0" w:color="auto"/>
            </w:tcBorders>
            <w:shd w:val="clear" w:color="auto" w:fill="FDFD4F"/>
            <w:vAlign w:val="center"/>
          </w:tcPr>
          <w:p w:rsidR="00450F04" w:rsidRDefault="00314692">
            <w:pPr>
              <w:pStyle w:val="Jin0"/>
              <w:shd w:val="clear" w:color="auto" w:fill="auto"/>
              <w:jc w:val="center"/>
              <w:rPr>
                <w:sz w:val="13"/>
                <w:szCs w:val="13"/>
              </w:rPr>
            </w:pPr>
            <w:r>
              <w:rPr>
                <w:color w:val="51490E"/>
                <w:sz w:val="13"/>
                <w:szCs w:val="13"/>
              </w:rPr>
              <w:t>KCN</w:t>
            </w:r>
          </w:p>
        </w:tc>
        <w:tc>
          <w:tcPr>
            <w:tcW w:w="1171" w:type="dxa"/>
            <w:tcBorders>
              <w:top w:val="single" w:sz="4" w:space="0" w:color="auto"/>
            </w:tcBorders>
            <w:shd w:val="clear" w:color="auto" w:fill="FDFD4F"/>
            <w:vAlign w:val="center"/>
          </w:tcPr>
          <w:p w:rsidR="00450F04" w:rsidRDefault="00314692">
            <w:pPr>
              <w:pStyle w:val="Jin0"/>
              <w:shd w:val="clear" w:color="auto" w:fill="auto"/>
              <w:jc w:val="center"/>
              <w:rPr>
                <w:sz w:val="13"/>
                <w:szCs w:val="13"/>
              </w:rPr>
            </w:pPr>
            <w:r>
              <w:rPr>
                <w:sz w:val="13"/>
                <w:szCs w:val="13"/>
              </w:rPr>
              <w:t>Kód položky</w:t>
            </w:r>
          </w:p>
        </w:tc>
        <w:tc>
          <w:tcPr>
            <w:tcW w:w="5126" w:type="dxa"/>
            <w:tcBorders>
              <w:top w:val="single" w:sz="4" w:space="0" w:color="auto"/>
            </w:tcBorders>
            <w:shd w:val="clear" w:color="auto" w:fill="FDFD4F"/>
            <w:vAlign w:val="center"/>
          </w:tcPr>
          <w:p w:rsidR="00450F04" w:rsidRDefault="00314692">
            <w:pPr>
              <w:pStyle w:val="Jin0"/>
              <w:shd w:val="clear" w:color="auto" w:fill="auto"/>
              <w:jc w:val="center"/>
              <w:rPr>
                <w:sz w:val="13"/>
                <w:szCs w:val="13"/>
              </w:rPr>
            </w:pPr>
            <w:r>
              <w:rPr>
                <w:sz w:val="13"/>
                <w:szCs w:val="13"/>
              </w:rPr>
              <w:t>Popis</w:t>
            </w:r>
          </w:p>
        </w:tc>
        <w:tc>
          <w:tcPr>
            <w:tcW w:w="427" w:type="dxa"/>
            <w:tcBorders>
              <w:top w:val="single" w:sz="4" w:space="0" w:color="auto"/>
            </w:tcBorders>
            <w:shd w:val="clear" w:color="auto" w:fill="FDFD4F"/>
            <w:vAlign w:val="center"/>
          </w:tcPr>
          <w:p w:rsidR="00450F04" w:rsidRDefault="00314692">
            <w:pPr>
              <w:pStyle w:val="Jin0"/>
              <w:shd w:val="clear" w:color="auto" w:fill="auto"/>
              <w:jc w:val="center"/>
              <w:rPr>
                <w:sz w:val="13"/>
                <w:szCs w:val="13"/>
              </w:rPr>
            </w:pPr>
            <w:r>
              <w:rPr>
                <w:sz w:val="13"/>
                <w:szCs w:val="13"/>
              </w:rPr>
              <w:t>MJ</w:t>
            </w:r>
          </w:p>
        </w:tc>
        <w:tc>
          <w:tcPr>
            <w:tcW w:w="917" w:type="dxa"/>
            <w:tcBorders>
              <w:top w:val="single" w:sz="4" w:space="0" w:color="auto"/>
            </w:tcBorders>
            <w:shd w:val="clear" w:color="auto" w:fill="FDFD4F"/>
            <w:vAlign w:val="bottom"/>
          </w:tcPr>
          <w:p w:rsidR="00450F04" w:rsidRDefault="00314692">
            <w:pPr>
              <w:pStyle w:val="Jin0"/>
              <w:shd w:val="clear" w:color="auto" w:fill="auto"/>
              <w:spacing w:line="271" w:lineRule="auto"/>
              <w:jc w:val="center"/>
              <w:rPr>
                <w:sz w:val="13"/>
                <w:szCs w:val="13"/>
              </w:rPr>
            </w:pPr>
            <w:r>
              <w:rPr>
                <w:sz w:val="13"/>
                <w:szCs w:val="13"/>
              </w:rPr>
              <w:t>Množství celkem</w:t>
            </w:r>
          </w:p>
        </w:tc>
        <w:tc>
          <w:tcPr>
            <w:tcW w:w="888" w:type="dxa"/>
            <w:tcBorders>
              <w:top w:val="single" w:sz="4" w:space="0" w:color="auto"/>
            </w:tcBorders>
            <w:shd w:val="clear" w:color="auto" w:fill="FDFD4F"/>
            <w:vAlign w:val="bottom"/>
          </w:tcPr>
          <w:p w:rsidR="00450F04" w:rsidRDefault="00314692">
            <w:pPr>
              <w:pStyle w:val="Jin0"/>
              <w:shd w:val="clear" w:color="auto" w:fill="auto"/>
              <w:spacing w:line="271" w:lineRule="auto"/>
              <w:jc w:val="center"/>
              <w:rPr>
                <w:sz w:val="13"/>
                <w:szCs w:val="13"/>
              </w:rPr>
            </w:pPr>
            <w:r>
              <w:rPr>
                <w:sz w:val="13"/>
                <w:szCs w:val="13"/>
              </w:rPr>
              <w:t>Cena jednotková</w:t>
            </w:r>
          </w:p>
        </w:tc>
        <w:tc>
          <w:tcPr>
            <w:tcW w:w="1258" w:type="dxa"/>
            <w:tcBorders>
              <w:top w:val="single" w:sz="4" w:space="0" w:color="auto"/>
            </w:tcBorders>
            <w:shd w:val="clear" w:color="auto" w:fill="FDFD4F"/>
            <w:vAlign w:val="center"/>
          </w:tcPr>
          <w:p w:rsidR="00450F04" w:rsidRDefault="00314692">
            <w:pPr>
              <w:pStyle w:val="Jin0"/>
              <w:shd w:val="clear" w:color="auto" w:fill="auto"/>
              <w:jc w:val="center"/>
              <w:rPr>
                <w:sz w:val="13"/>
                <w:szCs w:val="13"/>
              </w:rPr>
            </w:pPr>
            <w:r>
              <w:rPr>
                <w:sz w:val="13"/>
                <w:szCs w:val="13"/>
              </w:rPr>
              <w:t>Cena celkem</w:t>
            </w:r>
          </w:p>
        </w:tc>
        <w:tc>
          <w:tcPr>
            <w:tcW w:w="1022" w:type="dxa"/>
            <w:tcBorders>
              <w:top w:val="single" w:sz="4" w:space="0" w:color="auto"/>
              <w:right w:val="single" w:sz="4" w:space="0" w:color="auto"/>
            </w:tcBorders>
            <w:shd w:val="clear" w:color="auto" w:fill="FDFD4F"/>
            <w:vAlign w:val="bottom"/>
          </w:tcPr>
          <w:p w:rsidR="00450F04" w:rsidRDefault="00314692">
            <w:pPr>
              <w:pStyle w:val="Jin0"/>
              <w:shd w:val="clear" w:color="auto" w:fill="auto"/>
              <w:spacing w:line="271" w:lineRule="auto"/>
              <w:jc w:val="center"/>
              <w:rPr>
                <w:sz w:val="13"/>
                <w:szCs w:val="13"/>
              </w:rPr>
            </w:pPr>
            <w:r>
              <w:rPr>
                <w:sz w:val="13"/>
                <w:szCs w:val="13"/>
              </w:rPr>
              <w:t>Cenová soustava</w:t>
            </w:r>
          </w:p>
        </w:tc>
      </w:tr>
      <w:tr w:rsidR="00450F04">
        <w:trPr>
          <w:trHeight w:hRule="exact" w:val="250"/>
          <w:jc w:val="center"/>
        </w:trPr>
        <w:tc>
          <w:tcPr>
            <w:tcW w:w="523" w:type="dxa"/>
            <w:tcBorders>
              <w:left w:val="single" w:sz="4" w:space="0" w:color="auto"/>
              <w:bottom w:val="single" w:sz="4" w:space="0" w:color="auto"/>
            </w:tcBorders>
            <w:shd w:val="clear" w:color="auto" w:fill="FDFD4F"/>
            <w:vAlign w:val="center"/>
          </w:tcPr>
          <w:p w:rsidR="00450F04" w:rsidRDefault="00314692">
            <w:pPr>
              <w:pStyle w:val="Jin0"/>
              <w:shd w:val="clear" w:color="auto" w:fill="auto"/>
              <w:jc w:val="center"/>
              <w:rPr>
                <w:sz w:val="13"/>
                <w:szCs w:val="13"/>
              </w:rPr>
            </w:pPr>
            <w:r>
              <w:rPr>
                <w:color w:val="51490E"/>
                <w:sz w:val="13"/>
                <w:szCs w:val="13"/>
              </w:rPr>
              <w:t>1</w:t>
            </w:r>
          </w:p>
        </w:tc>
        <w:tc>
          <w:tcPr>
            <w:tcW w:w="408" w:type="dxa"/>
            <w:tcBorders>
              <w:bottom w:val="single" w:sz="4" w:space="0" w:color="auto"/>
            </w:tcBorders>
            <w:shd w:val="clear" w:color="auto" w:fill="FDFD4F"/>
            <w:vAlign w:val="center"/>
          </w:tcPr>
          <w:p w:rsidR="00450F04" w:rsidRDefault="00314692">
            <w:pPr>
              <w:pStyle w:val="Jin0"/>
              <w:shd w:val="clear" w:color="auto" w:fill="auto"/>
              <w:jc w:val="center"/>
              <w:rPr>
                <w:sz w:val="13"/>
                <w:szCs w:val="13"/>
              </w:rPr>
            </w:pPr>
            <w:r>
              <w:rPr>
                <w:color w:val="51490E"/>
                <w:sz w:val="13"/>
                <w:szCs w:val="13"/>
              </w:rPr>
              <w:t>2</w:t>
            </w:r>
          </w:p>
        </w:tc>
        <w:tc>
          <w:tcPr>
            <w:tcW w:w="821" w:type="dxa"/>
            <w:tcBorders>
              <w:bottom w:val="single" w:sz="4" w:space="0" w:color="auto"/>
            </w:tcBorders>
            <w:shd w:val="clear" w:color="auto" w:fill="FDFD4F"/>
          </w:tcPr>
          <w:p w:rsidR="00450F04" w:rsidRDefault="00314692">
            <w:pPr>
              <w:pStyle w:val="Jin0"/>
              <w:shd w:val="clear" w:color="auto" w:fill="auto"/>
              <w:jc w:val="center"/>
              <w:rPr>
                <w:sz w:val="13"/>
                <w:szCs w:val="13"/>
              </w:rPr>
            </w:pPr>
            <w:r>
              <w:rPr>
                <w:color w:val="51490E"/>
                <w:sz w:val="13"/>
                <w:szCs w:val="13"/>
              </w:rPr>
              <w:t>3</w:t>
            </w:r>
          </w:p>
        </w:tc>
        <w:tc>
          <w:tcPr>
            <w:tcW w:w="1171" w:type="dxa"/>
            <w:tcBorders>
              <w:bottom w:val="single" w:sz="4" w:space="0" w:color="auto"/>
            </w:tcBorders>
            <w:shd w:val="clear" w:color="auto" w:fill="FDFD4F"/>
          </w:tcPr>
          <w:p w:rsidR="00450F04" w:rsidRDefault="00314692">
            <w:pPr>
              <w:pStyle w:val="Jin0"/>
              <w:shd w:val="clear" w:color="auto" w:fill="auto"/>
              <w:jc w:val="center"/>
              <w:rPr>
                <w:sz w:val="13"/>
                <w:szCs w:val="13"/>
              </w:rPr>
            </w:pPr>
            <w:r>
              <w:rPr>
                <w:color w:val="51490E"/>
                <w:sz w:val="13"/>
                <w:szCs w:val="13"/>
              </w:rPr>
              <w:t>4</w:t>
            </w:r>
          </w:p>
        </w:tc>
        <w:tc>
          <w:tcPr>
            <w:tcW w:w="5126" w:type="dxa"/>
            <w:tcBorders>
              <w:bottom w:val="single" w:sz="4" w:space="0" w:color="auto"/>
            </w:tcBorders>
            <w:shd w:val="clear" w:color="auto" w:fill="FDFD4F"/>
          </w:tcPr>
          <w:p w:rsidR="00450F04" w:rsidRDefault="00314692">
            <w:pPr>
              <w:pStyle w:val="Jin0"/>
              <w:shd w:val="clear" w:color="auto" w:fill="auto"/>
              <w:jc w:val="center"/>
              <w:rPr>
                <w:sz w:val="13"/>
                <w:szCs w:val="13"/>
              </w:rPr>
            </w:pPr>
            <w:r>
              <w:rPr>
                <w:color w:val="51490E"/>
                <w:sz w:val="13"/>
                <w:szCs w:val="13"/>
              </w:rPr>
              <w:t>5</w:t>
            </w:r>
          </w:p>
        </w:tc>
        <w:tc>
          <w:tcPr>
            <w:tcW w:w="427" w:type="dxa"/>
            <w:tcBorders>
              <w:bottom w:val="single" w:sz="4" w:space="0" w:color="auto"/>
            </w:tcBorders>
            <w:shd w:val="clear" w:color="auto" w:fill="FDFD4F"/>
            <w:vAlign w:val="center"/>
          </w:tcPr>
          <w:p w:rsidR="00450F04" w:rsidRDefault="00314692">
            <w:pPr>
              <w:pStyle w:val="Jin0"/>
              <w:shd w:val="clear" w:color="auto" w:fill="auto"/>
              <w:jc w:val="center"/>
              <w:rPr>
                <w:sz w:val="13"/>
                <w:szCs w:val="13"/>
              </w:rPr>
            </w:pPr>
            <w:r>
              <w:rPr>
                <w:color w:val="51490E"/>
                <w:sz w:val="13"/>
                <w:szCs w:val="13"/>
              </w:rPr>
              <w:t>6</w:t>
            </w:r>
          </w:p>
        </w:tc>
        <w:tc>
          <w:tcPr>
            <w:tcW w:w="917" w:type="dxa"/>
            <w:tcBorders>
              <w:bottom w:val="single" w:sz="4" w:space="0" w:color="auto"/>
            </w:tcBorders>
            <w:shd w:val="clear" w:color="auto" w:fill="FDFD4F"/>
          </w:tcPr>
          <w:p w:rsidR="00450F04" w:rsidRDefault="00314692">
            <w:pPr>
              <w:pStyle w:val="Jin0"/>
              <w:shd w:val="clear" w:color="auto" w:fill="auto"/>
              <w:jc w:val="center"/>
              <w:rPr>
                <w:sz w:val="13"/>
                <w:szCs w:val="13"/>
              </w:rPr>
            </w:pPr>
            <w:r>
              <w:rPr>
                <w:color w:val="51490E"/>
                <w:sz w:val="13"/>
                <w:szCs w:val="13"/>
              </w:rPr>
              <w:t>7</w:t>
            </w:r>
          </w:p>
        </w:tc>
        <w:tc>
          <w:tcPr>
            <w:tcW w:w="888" w:type="dxa"/>
            <w:tcBorders>
              <w:bottom w:val="single" w:sz="4" w:space="0" w:color="auto"/>
            </w:tcBorders>
            <w:shd w:val="clear" w:color="auto" w:fill="FDFD4F"/>
            <w:vAlign w:val="center"/>
          </w:tcPr>
          <w:p w:rsidR="00450F04" w:rsidRDefault="00314692">
            <w:pPr>
              <w:pStyle w:val="Jin0"/>
              <w:shd w:val="clear" w:color="auto" w:fill="auto"/>
              <w:jc w:val="center"/>
              <w:rPr>
                <w:sz w:val="13"/>
                <w:szCs w:val="13"/>
              </w:rPr>
            </w:pPr>
            <w:r>
              <w:rPr>
                <w:color w:val="51490E"/>
                <w:sz w:val="13"/>
                <w:szCs w:val="13"/>
              </w:rPr>
              <w:t>8</w:t>
            </w:r>
          </w:p>
        </w:tc>
        <w:tc>
          <w:tcPr>
            <w:tcW w:w="1258" w:type="dxa"/>
            <w:tcBorders>
              <w:bottom w:val="single" w:sz="4" w:space="0" w:color="auto"/>
            </w:tcBorders>
            <w:shd w:val="clear" w:color="auto" w:fill="FDFD4F"/>
          </w:tcPr>
          <w:p w:rsidR="00450F04" w:rsidRDefault="00314692">
            <w:pPr>
              <w:pStyle w:val="Jin0"/>
              <w:shd w:val="clear" w:color="auto" w:fill="auto"/>
              <w:jc w:val="center"/>
              <w:rPr>
                <w:sz w:val="13"/>
                <w:szCs w:val="13"/>
              </w:rPr>
            </w:pPr>
            <w:r>
              <w:rPr>
                <w:color w:val="51490E"/>
                <w:sz w:val="13"/>
                <w:szCs w:val="13"/>
              </w:rPr>
              <w:t>9</w:t>
            </w:r>
          </w:p>
        </w:tc>
        <w:tc>
          <w:tcPr>
            <w:tcW w:w="1022" w:type="dxa"/>
            <w:tcBorders>
              <w:bottom w:val="single" w:sz="4" w:space="0" w:color="auto"/>
              <w:right w:val="single" w:sz="4" w:space="0" w:color="auto"/>
            </w:tcBorders>
            <w:shd w:val="clear" w:color="auto" w:fill="FDFD4F"/>
            <w:vAlign w:val="center"/>
          </w:tcPr>
          <w:p w:rsidR="00450F04" w:rsidRDefault="00314692">
            <w:pPr>
              <w:pStyle w:val="Jin0"/>
              <w:shd w:val="clear" w:color="auto" w:fill="auto"/>
              <w:jc w:val="center"/>
              <w:rPr>
                <w:sz w:val="13"/>
                <w:szCs w:val="13"/>
              </w:rPr>
            </w:pPr>
            <w:r>
              <w:rPr>
                <w:color w:val="51490E"/>
                <w:sz w:val="13"/>
                <w:szCs w:val="13"/>
              </w:rPr>
              <w:t>10</w:t>
            </w:r>
          </w:p>
        </w:tc>
      </w:tr>
    </w:tbl>
    <w:p w:rsidR="00450F04" w:rsidRDefault="00314692">
      <w:pPr>
        <w:pStyle w:val="Titulektabulky0"/>
        <w:shd w:val="clear" w:color="auto" w:fill="auto"/>
        <w:ind w:left="1757"/>
        <w:rPr>
          <w:sz w:val="13"/>
          <w:szCs w:val="13"/>
        </w:rPr>
      </w:pPr>
      <w:r>
        <w:rPr>
          <w:sz w:val="13"/>
          <w:szCs w:val="13"/>
        </w:rPr>
        <w:t>ROZPOČET JE ZPRACOVÁN PODLE CENOVĚ SOUSTAVY URS PRAHA A VYHLÁŠKY 169/2016 SB.</w:t>
      </w:r>
    </w:p>
    <w:tbl>
      <w:tblPr>
        <w:tblOverlap w:val="never"/>
        <w:tblW w:w="0" w:type="auto"/>
        <w:jc w:val="center"/>
        <w:tblLayout w:type="fixed"/>
        <w:tblCellMar>
          <w:left w:w="10" w:type="dxa"/>
          <w:right w:w="10" w:type="dxa"/>
        </w:tblCellMar>
        <w:tblLook w:val="0000" w:firstRow="0" w:lastRow="0" w:firstColumn="0" w:lastColumn="0" w:noHBand="0" w:noVBand="0"/>
      </w:tblPr>
      <w:tblGrid>
        <w:gridCol w:w="336"/>
        <w:gridCol w:w="485"/>
        <w:gridCol w:w="619"/>
        <w:gridCol w:w="1066"/>
        <w:gridCol w:w="5318"/>
        <w:gridCol w:w="619"/>
        <w:gridCol w:w="936"/>
        <w:gridCol w:w="936"/>
        <w:gridCol w:w="1138"/>
        <w:gridCol w:w="922"/>
      </w:tblGrid>
      <w:tr w:rsidR="00450F04">
        <w:trPr>
          <w:trHeight w:hRule="exact" w:val="408"/>
          <w:jc w:val="center"/>
        </w:trPr>
        <w:tc>
          <w:tcPr>
            <w:tcW w:w="1440" w:type="dxa"/>
            <w:gridSpan w:val="3"/>
            <w:tcBorders>
              <w:top w:val="single" w:sz="4" w:space="0" w:color="auto"/>
            </w:tcBorders>
            <w:shd w:val="clear" w:color="auto" w:fill="FFFFFF"/>
          </w:tcPr>
          <w:p w:rsidR="00450F04" w:rsidRDefault="00314692">
            <w:pPr>
              <w:pStyle w:val="Jin0"/>
              <w:shd w:val="clear" w:color="auto" w:fill="auto"/>
              <w:spacing w:after="40"/>
              <w:ind w:firstLine="460"/>
              <w:rPr>
                <w:sz w:val="13"/>
                <w:szCs w:val="13"/>
              </w:rPr>
            </w:pPr>
            <w:r>
              <w:rPr>
                <w:b/>
                <w:bCs/>
                <w:color w:val="6191D0"/>
                <w:sz w:val="13"/>
                <w:szCs w:val="13"/>
              </w:rPr>
              <w:t>D</w:t>
            </w:r>
          </w:p>
          <w:p w:rsidR="00450F04" w:rsidRDefault="00314692">
            <w:pPr>
              <w:pStyle w:val="Jin0"/>
              <w:shd w:val="clear" w:color="auto" w:fill="auto"/>
              <w:ind w:firstLine="460"/>
              <w:rPr>
                <w:sz w:val="13"/>
                <w:szCs w:val="13"/>
              </w:rPr>
            </w:pPr>
            <w:r>
              <w:rPr>
                <w:b/>
                <w:bCs/>
                <w:color w:val="9B5B7B"/>
                <w:sz w:val="13"/>
                <w:szCs w:val="13"/>
              </w:rPr>
              <w:t>D</w:t>
            </w:r>
          </w:p>
        </w:tc>
        <w:tc>
          <w:tcPr>
            <w:tcW w:w="1066" w:type="dxa"/>
            <w:tcBorders>
              <w:top w:val="single" w:sz="4" w:space="0" w:color="auto"/>
            </w:tcBorders>
            <w:shd w:val="clear" w:color="auto" w:fill="FFFFFF"/>
          </w:tcPr>
          <w:p w:rsidR="00450F04" w:rsidRDefault="00314692">
            <w:pPr>
              <w:pStyle w:val="Jin0"/>
              <w:shd w:val="clear" w:color="auto" w:fill="auto"/>
              <w:spacing w:after="40"/>
              <w:rPr>
                <w:sz w:val="13"/>
                <w:szCs w:val="13"/>
              </w:rPr>
            </w:pPr>
            <w:r>
              <w:rPr>
                <w:b/>
                <w:bCs/>
                <w:color w:val="6191D0"/>
                <w:sz w:val="13"/>
                <w:szCs w:val="13"/>
              </w:rPr>
              <w:t>HSV</w:t>
            </w:r>
          </w:p>
          <w:p w:rsidR="00450F04" w:rsidRDefault="00314692">
            <w:pPr>
              <w:pStyle w:val="Jin0"/>
              <w:shd w:val="clear" w:color="auto" w:fill="auto"/>
              <w:rPr>
                <w:sz w:val="13"/>
                <w:szCs w:val="13"/>
              </w:rPr>
            </w:pPr>
            <w:r>
              <w:rPr>
                <w:b/>
                <w:bCs/>
                <w:color w:val="9B5B7B"/>
                <w:sz w:val="13"/>
                <w:szCs w:val="13"/>
              </w:rPr>
              <w:t>1</w:t>
            </w:r>
          </w:p>
        </w:tc>
        <w:tc>
          <w:tcPr>
            <w:tcW w:w="5318" w:type="dxa"/>
            <w:tcBorders>
              <w:top w:val="single" w:sz="4" w:space="0" w:color="auto"/>
            </w:tcBorders>
            <w:shd w:val="clear" w:color="auto" w:fill="FFFFFF"/>
          </w:tcPr>
          <w:p w:rsidR="00450F04" w:rsidRDefault="00314692">
            <w:pPr>
              <w:pStyle w:val="Jin0"/>
              <w:shd w:val="clear" w:color="auto" w:fill="auto"/>
              <w:spacing w:line="341" w:lineRule="auto"/>
              <w:ind w:left="220" w:firstLine="20"/>
              <w:rPr>
                <w:sz w:val="13"/>
                <w:szCs w:val="13"/>
              </w:rPr>
            </w:pPr>
            <w:r>
              <w:rPr>
                <w:b/>
                <w:bCs/>
                <w:color w:val="6191D0"/>
                <w:sz w:val="13"/>
                <w:szCs w:val="13"/>
              </w:rPr>
              <w:t xml:space="preserve">Práce a dodávky HSV </w:t>
            </w:r>
            <w:r>
              <w:rPr>
                <w:b/>
                <w:bCs/>
                <w:color w:val="9B5B7B"/>
                <w:sz w:val="13"/>
                <w:szCs w:val="13"/>
              </w:rPr>
              <w:t>Zemni práce</w:t>
            </w:r>
          </w:p>
        </w:tc>
        <w:tc>
          <w:tcPr>
            <w:tcW w:w="4551" w:type="dxa"/>
            <w:gridSpan w:val="5"/>
            <w:tcBorders>
              <w:top w:val="single" w:sz="4" w:space="0" w:color="auto"/>
            </w:tcBorders>
            <w:shd w:val="clear" w:color="auto" w:fill="FFFFFF"/>
          </w:tcPr>
          <w:p w:rsidR="00450F04" w:rsidRDefault="00314692">
            <w:pPr>
              <w:pStyle w:val="Jin0"/>
              <w:shd w:val="clear" w:color="auto" w:fill="auto"/>
              <w:spacing w:after="60"/>
              <w:ind w:left="2700"/>
              <w:rPr>
                <w:sz w:val="13"/>
                <w:szCs w:val="13"/>
              </w:rPr>
            </w:pPr>
            <w:r>
              <w:rPr>
                <w:b/>
                <w:bCs/>
                <w:color w:val="6191D0"/>
                <w:sz w:val="13"/>
                <w:szCs w:val="13"/>
              </w:rPr>
              <w:t>1 625 576,22</w:t>
            </w:r>
          </w:p>
          <w:p w:rsidR="00450F04" w:rsidRDefault="00314692">
            <w:pPr>
              <w:pStyle w:val="Jin0"/>
              <w:shd w:val="clear" w:color="auto" w:fill="auto"/>
              <w:ind w:left="2800"/>
              <w:rPr>
                <w:sz w:val="13"/>
                <w:szCs w:val="13"/>
              </w:rPr>
            </w:pPr>
            <w:r>
              <w:rPr>
                <w:b/>
                <w:bCs/>
                <w:color w:val="9B5B7B"/>
                <w:sz w:val="13"/>
                <w:szCs w:val="13"/>
              </w:rPr>
              <w:t>217 681,20</w:t>
            </w:r>
          </w:p>
        </w:tc>
      </w:tr>
      <w:tr w:rsidR="00450F04">
        <w:trPr>
          <w:trHeight w:hRule="exact" w:val="216"/>
          <w:jc w:val="center"/>
        </w:trPr>
        <w:tc>
          <w:tcPr>
            <w:tcW w:w="336" w:type="dxa"/>
            <w:shd w:val="clear" w:color="auto" w:fill="FFFFFF"/>
            <w:vAlign w:val="bottom"/>
          </w:tcPr>
          <w:p w:rsidR="00450F04" w:rsidRDefault="00314692">
            <w:pPr>
              <w:pStyle w:val="Jin0"/>
              <w:shd w:val="clear" w:color="auto" w:fill="auto"/>
              <w:jc w:val="both"/>
              <w:rPr>
                <w:sz w:val="13"/>
                <w:szCs w:val="13"/>
              </w:rPr>
            </w:pPr>
            <w:r>
              <w:rPr>
                <w:sz w:val="13"/>
                <w:szCs w:val="13"/>
              </w:rPr>
              <w:t>1</w:t>
            </w:r>
          </w:p>
        </w:tc>
        <w:tc>
          <w:tcPr>
            <w:tcW w:w="485" w:type="dxa"/>
            <w:shd w:val="clear" w:color="auto" w:fill="FFFFFF"/>
            <w:vAlign w:val="center"/>
          </w:tcPr>
          <w:p w:rsidR="00450F04" w:rsidRDefault="00314692">
            <w:pPr>
              <w:pStyle w:val="Jin0"/>
              <w:shd w:val="clear" w:color="auto" w:fill="auto"/>
              <w:ind w:firstLine="140"/>
              <w:jc w:val="both"/>
              <w:rPr>
                <w:sz w:val="13"/>
                <w:szCs w:val="13"/>
              </w:rPr>
            </w:pPr>
            <w:r>
              <w:rPr>
                <w:sz w:val="13"/>
                <w:szCs w:val="13"/>
              </w:rPr>
              <w:t>K</w:t>
            </w:r>
          </w:p>
        </w:tc>
        <w:tc>
          <w:tcPr>
            <w:tcW w:w="619" w:type="dxa"/>
            <w:shd w:val="clear" w:color="auto" w:fill="FFFFFF"/>
            <w:vAlign w:val="bottom"/>
          </w:tcPr>
          <w:p w:rsidR="00450F04" w:rsidRDefault="00314692">
            <w:pPr>
              <w:pStyle w:val="Jin0"/>
              <w:shd w:val="clear" w:color="auto" w:fill="auto"/>
              <w:ind w:firstLine="200"/>
              <w:jc w:val="both"/>
              <w:rPr>
                <w:sz w:val="13"/>
                <w:szCs w:val="13"/>
              </w:rPr>
            </w:pPr>
            <w:r>
              <w:rPr>
                <w:sz w:val="13"/>
                <w:szCs w:val="13"/>
              </w:rPr>
              <w:t>001</w:t>
            </w:r>
          </w:p>
        </w:tc>
        <w:tc>
          <w:tcPr>
            <w:tcW w:w="1066" w:type="dxa"/>
            <w:shd w:val="clear" w:color="auto" w:fill="FFFFFF"/>
            <w:vAlign w:val="center"/>
          </w:tcPr>
          <w:p w:rsidR="00450F04" w:rsidRDefault="00314692">
            <w:pPr>
              <w:pStyle w:val="Jin0"/>
              <w:shd w:val="clear" w:color="auto" w:fill="auto"/>
              <w:jc w:val="both"/>
              <w:rPr>
                <w:sz w:val="13"/>
                <w:szCs w:val="13"/>
              </w:rPr>
            </w:pPr>
            <w:r>
              <w:rPr>
                <w:sz w:val="13"/>
                <w:szCs w:val="13"/>
              </w:rPr>
              <w:t>111201101</w:t>
            </w:r>
          </w:p>
        </w:tc>
        <w:tc>
          <w:tcPr>
            <w:tcW w:w="5318" w:type="dxa"/>
            <w:shd w:val="clear" w:color="auto" w:fill="FFFFFF"/>
            <w:vAlign w:val="center"/>
          </w:tcPr>
          <w:p w:rsidR="00450F04" w:rsidRDefault="00314692">
            <w:pPr>
              <w:pStyle w:val="Jin0"/>
              <w:shd w:val="clear" w:color="auto" w:fill="auto"/>
              <w:ind w:firstLine="220"/>
              <w:rPr>
                <w:sz w:val="13"/>
                <w:szCs w:val="13"/>
              </w:rPr>
            </w:pPr>
            <w:r>
              <w:rPr>
                <w:sz w:val="13"/>
                <w:szCs w:val="13"/>
              </w:rPr>
              <w:t>Odstranění křovin s kořeny z celkové plochy do 1000 m2</w:t>
            </w:r>
          </w:p>
        </w:tc>
        <w:tc>
          <w:tcPr>
            <w:tcW w:w="619" w:type="dxa"/>
            <w:shd w:val="clear" w:color="auto" w:fill="FFFFFF"/>
            <w:vAlign w:val="center"/>
          </w:tcPr>
          <w:p w:rsidR="00450F04" w:rsidRDefault="00314692">
            <w:pPr>
              <w:pStyle w:val="Jin0"/>
              <w:shd w:val="clear" w:color="auto" w:fill="auto"/>
              <w:ind w:firstLine="140"/>
              <w:jc w:val="both"/>
              <w:rPr>
                <w:sz w:val="13"/>
                <w:szCs w:val="13"/>
              </w:rPr>
            </w:pPr>
            <w:r>
              <w:rPr>
                <w:sz w:val="13"/>
                <w:szCs w:val="13"/>
              </w:rPr>
              <w:t>m2</w:t>
            </w:r>
          </w:p>
        </w:tc>
        <w:tc>
          <w:tcPr>
            <w:tcW w:w="936" w:type="dxa"/>
            <w:shd w:val="clear" w:color="auto" w:fill="FFFFFF"/>
            <w:vAlign w:val="center"/>
          </w:tcPr>
          <w:p w:rsidR="00450F04" w:rsidRDefault="00314692">
            <w:pPr>
              <w:pStyle w:val="Jin0"/>
              <w:shd w:val="clear" w:color="auto" w:fill="auto"/>
              <w:ind w:firstLine="220"/>
              <w:jc w:val="both"/>
              <w:rPr>
                <w:sz w:val="13"/>
                <w:szCs w:val="13"/>
              </w:rPr>
            </w:pPr>
            <w:r>
              <w:rPr>
                <w:sz w:val="13"/>
                <w:szCs w:val="13"/>
              </w:rPr>
              <w:t>400,000</w:t>
            </w:r>
          </w:p>
        </w:tc>
        <w:tc>
          <w:tcPr>
            <w:tcW w:w="936" w:type="dxa"/>
            <w:shd w:val="clear" w:color="auto" w:fill="FFFFFF"/>
            <w:vAlign w:val="center"/>
          </w:tcPr>
          <w:p w:rsidR="00450F04" w:rsidRDefault="00314692">
            <w:pPr>
              <w:pStyle w:val="Jin0"/>
              <w:shd w:val="clear" w:color="auto" w:fill="auto"/>
              <w:ind w:firstLine="340"/>
              <w:jc w:val="both"/>
              <w:rPr>
                <w:sz w:val="13"/>
                <w:szCs w:val="13"/>
              </w:rPr>
            </w:pPr>
            <w:r>
              <w:rPr>
                <w:sz w:val="13"/>
                <w:szCs w:val="13"/>
              </w:rPr>
              <w:t>55,00</w:t>
            </w:r>
          </w:p>
        </w:tc>
        <w:tc>
          <w:tcPr>
            <w:tcW w:w="1138" w:type="dxa"/>
            <w:shd w:val="clear" w:color="auto" w:fill="FFFFFF"/>
            <w:vAlign w:val="bottom"/>
          </w:tcPr>
          <w:p w:rsidR="00450F04" w:rsidRDefault="00314692">
            <w:pPr>
              <w:pStyle w:val="Jin0"/>
              <w:shd w:val="clear" w:color="auto" w:fill="auto"/>
              <w:ind w:firstLine="380"/>
              <w:jc w:val="both"/>
              <w:rPr>
                <w:sz w:val="13"/>
                <w:szCs w:val="13"/>
              </w:rPr>
            </w:pPr>
            <w:r>
              <w:rPr>
                <w:sz w:val="13"/>
                <w:szCs w:val="13"/>
              </w:rPr>
              <w:t>22 000,00</w:t>
            </w:r>
          </w:p>
        </w:tc>
        <w:tc>
          <w:tcPr>
            <w:tcW w:w="922" w:type="dxa"/>
            <w:shd w:val="clear" w:color="auto" w:fill="FFFFFF"/>
            <w:vAlign w:val="center"/>
          </w:tcPr>
          <w:p w:rsidR="00450F04" w:rsidRDefault="00314692">
            <w:pPr>
              <w:pStyle w:val="Jin0"/>
              <w:shd w:val="clear" w:color="auto" w:fill="auto"/>
              <w:jc w:val="right"/>
              <w:rPr>
                <w:sz w:val="13"/>
                <w:szCs w:val="13"/>
              </w:rPr>
            </w:pPr>
            <w:r>
              <w:rPr>
                <w:sz w:val="13"/>
                <w:szCs w:val="13"/>
              </w:rPr>
              <w:t>CS URS</w:t>
            </w:r>
          </w:p>
        </w:tc>
      </w:tr>
      <w:tr w:rsidR="00450F04">
        <w:trPr>
          <w:trHeight w:hRule="exact" w:val="226"/>
          <w:jc w:val="center"/>
        </w:trPr>
        <w:tc>
          <w:tcPr>
            <w:tcW w:w="336" w:type="dxa"/>
            <w:shd w:val="clear" w:color="auto" w:fill="FFFFFF"/>
            <w:vAlign w:val="center"/>
          </w:tcPr>
          <w:p w:rsidR="00450F04" w:rsidRDefault="00314692">
            <w:pPr>
              <w:pStyle w:val="Jin0"/>
              <w:shd w:val="clear" w:color="auto" w:fill="auto"/>
              <w:jc w:val="both"/>
              <w:rPr>
                <w:sz w:val="13"/>
                <w:szCs w:val="13"/>
              </w:rPr>
            </w:pPr>
            <w:r>
              <w:rPr>
                <w:sz w:val="13"/>
                <w:szCs w:val="13"/>
              </w:rPr>
              <w:t>2</w:t>
            </w:r>
          </w:p>
        </w:tc>
        <w:tc>
          <w:tcPr>
            <w:tcW w:w="485" w:type="dxa"/>
            <w:shd w:val="clear" w:color="auto" w:fill="FFFFFF"/>
            <w:vAlign w:val="center"/>
          </w:tcPr>
          <w:p w:rsidR="00450F04" w:rsidRDefault="00314692">
            <w:pPr>
              <w:pStyle w:val="Jin0"/>
              <w:shd w:val="clear" w:color="auto" w:fill="auto"/>
              <w:ind w:firstLine="140"/>
              <w:jc w:val="both"/>
              <w:rPr>
                <w:sz w:val="13"/>
                <w:szCs w:val="13"/>
              </w:rPr>
            </w:pPr>
            <w:r>
              <w:rPr>
                <w:sz w:val="13"/>
                <w:szCs w:val="13"/>
              </w:rPr>
              <w:t>K</w:t>
            </w:r>
          </w:p>
        </w:tc>
        <w:tc>
          <w:tcPr>
            <w:tcW w:w="619" w:type="dxa"/>
            <w:shd w:val="clear" w:color="auto" w:fill="FFFFFF"/>
            <w:vAlign w:val="center"/>
          </w:tcPr>
          <w:p w:rsidR="00450F04" w:rsidRDefault="00314692">
            <w:pPr>
              <w:pStyle w:val="Jin0"/>
              <w:shd w:val="clear" w:color="auto" w:fill="auto"/>
              <w:ind w:firstLine="200"/>
              <w:jc w:val="both"/>
              <w:rPr>
                <w:sz w:val="13"/>
                <w:szCs w:val="13"/>
              </w:rPr>
            </w:pPr>
            <w:r>
              <w:rPr>
                <w:sz w:val="13"/>
                <w:szCs w:val="13"/>
              </w:rPr>
              <w:t>001</w:t>
            </w:r>
          </w:p>
        </w:tc>
        <w:tc>
          <w:tcPr>
            <w:tcW w:w="1066" w:type="dxa"/>
            <w:shd w:val="clear" w:color="auto" w:fill="FFFFFF"/>
            <w:vAlign w:val="center"/>
          </w:tcPr>
          <w:p w:rsidR="00450F04" w:rsidRDefault="00314692">
            <w:pPr>
              <w:pStyle w:val="Jin0"/>
              <w:shd w:val="clear" w:color="auto" w:fill="auto"/>
              <w:jc w:val="both"/>
              <w:rPr>
                <w:sz w:val="13"/>
                <w:szCs w:val="13"/>
              </w:rPr>
            </w:pPr>
            <w:r>
              <w:rPr>
                <w:sz w:val="13"/>
                <w:szCs w:val="13"/>
              </w:rPr>
              <w:t>111201401</w:t>
            </w:r>
          </w:p>
        </w:tc>
        <w:tc>
          <w:tcPr>
            <w:tcW w:w="5318" w:type="dxa"/>
            <w:shd w:val="clear" w:color="auto" w:fill="FFFFFF"/>
            <w:vAlign w:val="center"/>
          </w:tcPr>
          <w:p w:rsidR="00450F04" w:rsidRDefault="00314692">
            <w:pPr>
              <w:pStyle w:val="Jin0"/>
              <w:shd w:val="clear" w:color="auto" w:fill="auto"/>
              <w:ind w:firstLine="220"/>
              <w:rPr>
                <w:sz w:val="13"/>
                <w:szCs w:val="13"/>
              </w:rPr>
            </w:pPr>
            <w:r>
              <w:rPr>
                <w:sz w:val="13"/>
                <w:szCs w:val="13"/>
              </w:rPr>
              <w:t>Spálení křovin průměru kmene do 100 mm</w:t>
            </w:r>
          </w:p>
        </w:tc>
        <w:tc>
          <w:tcPr>
            <w:tcW w:w="619" w:type="dxa"/>
            <w:shd w:val="clear" w:color="auto" w:fill="FFFFFF"/>
            <w:vAlign w:val="center"/>
          </w:tcPr>
          <w:p w:rsidR="00450F04" w:rsidRDefault="00314692">
            <w:pPr>
              <w:pStyle w:val="Jin0"/>
              <w:shd w:val="clear" w:color="auto" w:fill="auto"/>
              <w:ind w:firstLine="140"/>
              <w:jc w:val="both"/>
              <w:rPr>
                <w:sz w:val="13"/>
                <w:szCs w:val="13"/>
              </w:rPr>
            </w:pPr>
            <w:r>
              <w:rPr>
                <w:sz w:val="13"/>
                <w:szCs w:val="13"/>
              </w:rPr>
              <w:t>m2</w:t>
            </w:r>
          </w:p>
        </w:tc>
        <w:tc>
          <w:tcPr>
            <w:tcW w:w="936" w:type="dxa"/>
            <w:shd w:val="clear" w:color="auto" w:fill="FFFFFF"/>
            <w:vAlign w:val="center"/>
          </w:tcPr>
          <w:p w:rsidR="00450F04" w:rsidRDefault="00314692">
            <w:pPr>
              <w:pStyle w:val="Jin0"/>
              <w:shd w:val="clear" w:color="auto" w:fill="auto"/>
              <w:ind w:firstLine="220"/>
              <w:jc w:val="both"/>
              <w:rPr>
                <w:sz w:val="13"/>
                <w:szCs w:val="13"/>
              </w:rPr>
            </w:pPr>
            <w:r>
              <w:rPr>
                <w:sz w:val="13"/>
                <w:szCs w:val="13"/>
              </w:rPr>
              <w:t>400,000</w:t>
            </w:r>
          </w:p>
        </w:tc>
        <w:tc>
          <w:tcPr>
            <w:tcW w:w="936" w:type="dxa"/>
            <w:shd w:val="clear" w:color="auto" w:fill="FFFFFF"/>
            <w:vAlign w:val="center"/>
          </w:tcPr>
          <w:p w:rsidR="00450F04" w:rsidRDefault="00314692">
            <w:pPr>
              <w:pStyle w:val="Jin0"/>
              <w:shd w:val="clear" w:color="auto" w:fill="auto"/>
              <w:ind w:firstLine="340"/>
              <w:jc w:val="both"/>
              <w:rPr>
                <w:sz w:val="13"/>
                <w:szCs w:val="13"/>
              </w:rPr>
            </w:pPr>
            <w:r>
              <w:rPr>
                <w:sz w:val="13"/>
                <w:szCs w:val="13"/>
              </w:rPr>
              <w:t>10,00</w:t>
            </w:r>
          </w:p>
        </w:tc>
        <w:tc>
          <w:tcPr>
            <w:tcW w:w="1138" w:type="dxa"/>
            <w:shd w:val="clear" w:color="auto" w:fill="FFFFFF"/>
            <w:vAlign w:val="center"/>
          </w:tcPr>
          <w:p w:rsidR="00450F04" w:rsidRDefault="00314692">
            <w:pPr>
              <w:pStyle w:val="Jin0"/>
              <w:shd w:val="clear" w:color="auto" w:fill="auto"/>
              <w:jc w:val="right"/>
              <w:rPr>
                <w:sz w:val="13"/>
                <w:szCs w:val="13"/>
              </w:rPr>
            </w:pPr>
            <w:r>
              <w:rPr>
                <w:sz w:val="13"/>
                <w:szCs w:val="13"/>
              </w:rPr>
              <w:t>4 000,00</w:t>
            </w:r>
          </w:p>
        </w:tc>
        <w:tc>
          <w:tcPr>
            <w:tcW w:w="922" w:type="dxa"/>
            <w:shd w:val="clear" w:color="auto" w:fill="FFFFFF"/>
            <w:vAlign w:val="center"/>
          </w:tcPr>
          <w:p w:rsidR="00450F04" w:rsidRDefault="00314692">
            <w:pPr>
              <w:pStyle w:val="Jin0"/>
              <w:shd w:val="clear" w:color="auto" w:fill="auto"/>
              <w:jc w:val="right"/>
              <w:rPr>
                <w:sz w:val="13"/>
                <w:szCs w:val="13"/>
              </w:rPr>
            </w:pPr>
            <w:r>
              <w:rPr>
                <w:sz w:val="13"/>
                <w:szCs w:val="13"/>
              </w:rPr>
              <w:t>CSURS</w:t>
            </w:r>
          </w:p>
        </w:tc>
      </w:tr>
      <w:tr w:rsidR="00450F04">
        <w:trPr>
          <w:trHeight w:hRule="exact" w:val="230"/>
          <w:jc w:val="center"/>
        </w:trPr>
        <w:tc>
          <w:tcPr>
            <w:tcW w:w="336" w:type="dxa"/>
            <w:shd w:val="clear" w:color="auto" w:fill="FFFFFF"/>
          </w:tcPr>
          <w:p w:rsidR="00450F04" w:rsidRDefault="00314692">
            <w:pPr>
              <w:pStyle w:val="Jin0"/>
              <w:shd w:val="clear" w:color="auto" w:fill="auto"/>
              <w:jc w:val="both"/>
              <w:rPr>
                <w:sz w:val="13"/>
                <w:szCs w:val="13"/>
              </w:rPr>
            </w:pPr>
            <w:r>
              <w:rPr>
                <w:sz w:val="13"/>
                <w:szCs w:val="13"/>
              </w:rPr>
              <w:t>3</w:t>
            </w:r>
          </w:p>
        </w:tc>
        <w:tc>
          <w:tcPr>
            <w:tcW w:w="485" w:type="dxa"/>
            <w:shd w:val="clear" w:color="auto" w:fill="FFFFFF"/>
          </w:tcPr>
          <w:p w:rsidR="00450F04" w:rsidRDefault="00314692">
            <w:pPr>
              <w:pStyle w:val="Jin0"/>
              <w:shd w:val="clear" w:color="auto" w:fill="auto"/>
              <w:ind w:firstLine="140"/>
              <w:jc w:val="both"/>
              <w:rPr>
                <w:sz w:val="13"/>
                <w:szCs w:val="13"/>
              </w:rPr>
            </w:pPr>
            <w:r>
              <w:rPr>
                <w:sz w:val="13"/>
                <w:szCs w:val="13"/>
              </w:rPr>
              <w:t>K</w:t>
            </w:r>
          </w:p>
        </w:tc>
        <w:tc>
          <w:tcPr>
            <w:tcW w:w="619" w:type="dxa"/>
            <w:shd w:val="clear" w:color="auto" w:fill="FFFFFF"/>
            <w:vAlign w:val="bottom"/>
          </w:tcPr>
          <w:p w:rsidR="00450F04" w:rsidRDefault="00314692">
            <w:pPr>
              <w:pStyle w:val="Jin0"/>
              <w:shd w:val="clear" w:color="auto" w:fill="auto"/>
              <w:ind w:firstLine="200"/>
              <w:jc w:val="both"/>
              <w:rPr>
                <w:sz w:val="13"/>
                <w:szCs w:val="13"/>
              </w:rPr>
            </w:pPr>
            <w:r>
              <w:rPr>
                <w:sz w:val="13"/>
                <w:szCs w:val="13"/>
              </w:rPr>
              <w:t>001</w:t>
            </w:r>
          </w:p>
        </w:tc>
        <w:tc>
          <w:tcPr>
            <w:tcW w:w="1066" w:type="dxa"/>
            <w:shd w:val="clear" w:color="auto" w:fill="FFFFFF"/>
          </w:tcPr>
          <w:p w:rsidR="00450F04" w:rsidRDefault="00314692">
            <w:pPr>
              <w:pStyle w:val="Jin0"/>
              <w:shd w:val="clear" w:color="auto" w:fill="auto"/>
              <w:jc w:val="both"/>
              <w:rPr>
                <w:sz w:val="13"/>
                <w:szCs w:val="13"/>
              </w:rPr>
            </w:pPr>
            <w:r>
              <w:rPr>
                <w:sz w:val="13"/>
                <w:szCs w:val="13"/>
              </w:rPr>
              <w:t>115101202</w:t>
            </w:r>
          </w:p>
        </w:tc>
        <w:tc>
          <w:tcPr>
            <w:tcW w:w="5318" w:type="dxa"/>
            <w:shd w:val="clear" w:color="auto" w:fill="FFFFFF"/>
          </w:tcPr>
          <w:p w:rsidR="00450F04" w:rsidRDefault="00314692">
            <w:pPr>
              <w:pStyle w:val="Jin0"/>
              <w:shd w:val="clear" w:color="auto" w:fill="auto"/>
              <w:ind w:firstLine="220"/>
              <w:rPr>
                <w:sz w:val="13"/>
                <w:szCs w:val="13"/>
              </w:rPr>
            </w:pPr>
            <w:r>
              <w:rPr>
                <w:sz w:val="13"/>
                <w:szCs w:val="13"/>
              </w:rPr>
              <w:t>Čerpání vody na dopravní výšku do 10 m průměrný přítok do 1000 l/min</w:t>
            </w:r>
          </w:p>
        </w:tc>
        <w:tc>
          <w:tcPr>
            <w:tcW w:w="619" w:type="dxa"/>
            <w:shd w:val="clear" w:color="auto" w:fill="FFFFFF"/>
          </w:tcPr>
          <w:p w:rsidR="00450F04" w:rsidRDefault="00314692">
            <w:pPr>
              <w:pStyle w:val="Jin0"/>
              <w:shd w:val="clear" w:color="auto" w:fill="auto"/>
              <w:ind w:firstLine="140"/>
              <w:jc w:val="both"/>
              <w:rPr>
                <w:sz w:val="13"/>
                <w:szCs w:val="13"/>
              </w:rPr>
            </w:pPr>
            <w:r>
              <w:rPr>
                <w:sz w:val="13"/>
                <w:szCs w:val="13"/>
              </w:rPr>
              <w:t>hod</w:t>
            </w:r>
          </w:p>
        </w:tc>
        <w:tc>
          <w:tcPr>
            <w:tcW w:w="936" w:type="dxa"/>
            <w:shd w:val="clear" w:color="auto" w:fill="FFFFFF"/>
          </w:tcPr>
          <w:p w:rsidR="00450F04" w:rsidRDefault="00314692">
            <w:pPr>
              <w:pStyle w:val="Jin0"/>
              <w:shd w:val="clear" w:color="auto" w:fill="auto"/>
              <w:ind w:firstLine="220"/>
              <w:jc w:val="both"/>
              <w:rPr>
                <w:sz w:val="13"/>
                <w:szCs w:val="13"/>
              </w:rPr>
            </w:pPr>
            <w:r>
              <w:rPr>
                <w:sz w:val="13"/>
                <w:szCs w:val="13"/>
              </w:rPr>
              <w:t>320,000</w:t>
            </w:r>
          </w:p>
        </w:tc>
        <w:tc>
          <w:tcPr>
            <w:tcW w:w="936" w:type="dxa"/>
            <w:shd w:val="clear" w:color="auto" w:fill="FFFFFF"/>
          </w:tcPr>
          <w:p w:rsidR="00450F04" w:rsidRDefault="00314692">
            <w:pPr>
              <w:pStyle w:val="Jin0"/>
              <w:shd w:val="clear" w:color="auto" w:fill="auto"/>
              <w:ind w:firstLine="260"/>
              <w:jc w:val="both"/>
              <w:rPr>
                <w:sz w:val="13"/>
                <w:szCs w:val="13"/>
              </w:rPr>
            </w:pPr>
            <w:r>
              <w:rPr>
                <w:sz w:val="13"/>
                <w:szCs w:val="13"/>
              </w:rPr>
              <w:t>130,00</w:t>
            </w:r>
          </w:p>
        </w:tc>
        <w:tc>
          <w:tcPr>
            <w:tcW w:w="1138" w:type="dxa"/>
            <w:shd w:val="clear" w:color="auto" w:fill="FFFFFF"/>
          </w:tcPr>
          <w:p w:rsidR="00450F04" w:rsidRDefault="00314692">
            <w:pPr>
              <w:pStyle w:val="Jin0"/>
              <w:shd w:val="clear" w:color="auto" w:fill="auto"/>
              <w:ind w:firstLine="380"/>
              <w:jc w:val="both"/>
              <w:rPr>
                <w:sz w:val="13"/>
                <w:szCs w:val="13"/>
              </w:rPr>
            </w:pPr>
            <w:r>
              <w:rPr>
                <w:sz w:val="13"/>
                <w:szCs w:val="13"/>
              </w:rPr>
              <w:t>41 600,00</w:t>
            </w:r>
          </w:p>
        </w:tc>
        <w:tc>
          <w:tcPr>
            <w:tcW w:w="922" w:type="dxa"/>
            <w:shd w:val="clear" w:color="auto" w:fill="FFFFFF"/>
          </w:tcPr>
          <w:p w:rsidR="00450F04" w:rsidRDefault="00314692">
            <w:pPr>
              <w:pStyle w:val="Jin0"/>
              <w:shd w:val="clear" w:color="auto" w:fill="auto"/>
              <w:jc w:val="right"/>
              <w:rPr>
                <w:sz w:val="13"/>
                <w:szCs w:val="13"/>
              </w:rPr>
            </w:pPr>
            <w:r>
              <w:rPr>
                <w:sz w:val="13"/>
                <w:szCs w:val="13"/>
              </w:rPr>
              <w:t>CS URS</w:t>
            </w:r>
          </w:p>
        </w:tc>
      </w:tr>
      <w:tr w:rsidR="00450F04">
        <w:trPr>
          <w:trHeight w:hRule="exact" w:val="235"/>
          <w:jc w:val="center"/>
        </w:trPr>
        <w:tc>
          <w:tcPr>
            <w:tcW w:w="336" w:type="dxa"/>
            <w:shd w:val="clear" w:color="auto" w:fill="FFFFFF"/>
            <w:vAlign w:val="center"/>
          </w:tcPr>
          <w:p w:rsidR="00450F04" w:rsidRDefault="00314692">
            <w:pPr>
              <w:pStyle w:val="Jin0"/>
              <w:shd w:val="clear" w:color="auto" w:fill="auto"/>
              <w:jc w:val="both"/>
              <w:rPr>
                <w:sz w:val="13"/>
                <w:szCs w:val="13"/>
              </w:rPr>
            </w:pPr>
            <w:r>
              <w:rPr>
                <w:sz w:val="13"/>
                <w:szCs w:val="13"/>
              </w:rPr>
              <w:t>4</w:t>
            </w:r>
          </w:p>
        </w:tc>
        <w:tc>
          <w:tcPr>
            <w:tcW w:w="485" w:type="dxa"/>
            <w:shd w:val="clear" w:color="auto" w:fill="FFFFFF"/>
            <w:vAlign w:val="center"/>
          </w:tcPr>
          <w:p w:rsidR="00450F04" w:rsidRDefault="00314692">
            <w:pPr>
              <w:pStyle w:val="Jin0"/>
              <w:shd w:val="clear" w:color="auto" w:fill="auto"/>
              <w:ind w:firstLine="140"/>
              <w:jc w:val="both"/>
              <w:rPr>
                <w:sz w:val="13"/>
                <w:szCs w:val="13"/>
              </w:rPr>
            </w:pPr>
            <w:r>
              <w:rPr>
                <w:sz w:val="13"/>
                <w:szCs w:val="13"/>
              </w:rPr>
              <w:t>K</w:t>
            </w:r>
          </w:p>
        </w:tc>
        <w:tc>
          <w:tcPr>
            <w:tcW w:w="619" w:type="dxa"/>
            <w:shd w:val="clear" w:color="auto" w:fill="FFFFFF"/>
            <w:vAlign w:val="center"/>
          </w:tcPr>
          <w:p w:rsidR="00450F04" w:rsidRDefault="00314692">
            <w:pPr>
              <w:pStyle w:val="Jin0"/>
              <w:shd w:val="clear" w:color="auto" w:fill="auto"/>
              <w:ind w:firstLine="200"/>
              <w:jc w:val="both"/>
              <w:rPr>
                <w:sz w:val="13"/>
                <w:szCs w:val="13"/>
              </w:rPr>
            </w:pPr>
            <w:r>
              <w:rPr>
                <w:sz w:val="13"/>
                <w:szCs w:val="13"/>
              </w:rPr>
              <w:t>001</w:t>
            </w:r>
          </w:p>
        </w:tc>
        <w:tc>
          <w:tcPr>
            <w:tcW w:w="1066" w:type="dxa"/>
            <w:shd w:val="clear" w:color="auto" w:fill="FFFFFF"/>
            <w:vAlign w:val="center"/>
          </w:tcPr>
          <w:p w:rsidR="00450F04" w:rsidRDefault="00314692">
            <w:pPr>
              <w:pStyle w:val="Jin0"/>
              <w:shd w:val="clear" w:color="auto" w:fill="auto"/>
              <w:jc w:val="both"/>
              <w:rPr>
                <w:sz w:val="13"/>
                <w:szCs w:val="13"/>
              </w:rPr>
            </w:pPr>
            <w:r>
              <w:rPr>
                <w:sz w:val="13"/>
                <w:szCs w:val="13"/>
              </w:rPr>
              <w:t>122301101</w:t>
            </w:r>
          </w:p>
        </w:tc>
        <w:tc>
          <w:tcPr>
            <w:tcW w:w="5318" w:type="dxa"/>
            <w:shd w:val="clear" w:color="auto" w:fill="FFFFFF"/>
            <w:vAlign w:val="center"/>
          </w:tcPr>
          <w:p w:rsidR="00450F04" w:rsidRDefault="00314692">
            <w:pPr>
              <w:pStyle w:val="Jin0"/>
              <w:shd w:val="clear" w:color="auto" w:fill="auto"/>
              <w:ind w:firstLine="220"/>
              <w:rPr>
                <w:sz w:val="13"/>
                <w:szCs w:val="13"/>
              </w:rPr>
            </w:pPr>
            <w:r>
              <w:rPr>
                <w:sz w:val="13"/>
                <w:szCs w:val="13"/>
              </w:rPr>
              <w:t>Odkopávky a prokopávky nezapažené v hornině tř. 4 objem do 100 m3</w:t>
            </w:r>
          </w:p>
        </w:tc>
        <w:tc>
          <w:tcPr>
            <w:tcW w:w="619" w:type="dxa"/>
            <w:shd w:val="clear" w:color="auto" w:fill="FFFFFF"/>
            <w:vAlign w:val="center"/>
          </w:tcPr>
          <w:p w:rsidR="00450F04" w:rsidRDefault="00314692">
            <w:pPr>
              <w:pStyle w:val="Jin0"/>
              <w:shd w:val="clear" w:color="auto" w:fill="auto"/>
              <w:ind w:firstLine="140"/>
              <w:jc w:val="both"/>
              <w:rPr>
                <w:sz w:val="13"/>
                <w:szCs w:val="13"/>
              </w:rPr>
            </w:pPr>
            <w:r>
              <w:rPr>
                <w:sz w:val="13"/>
                <w:szCs w:val="13"/>
              </w:rPr>
              <w:t>m3</w:t>
            </w:r>
          </w:p>
        </w:tc>
        <w:tc>
          <w:tcPr>
            <w:tcW w:w="936" w:type="dxa"/>
            <w:shd w:val="clear" w:color="auto" w:fill="FFFFFF"/>
            <w:vAlign w:val="center"/>
          </w:tcPr>
          <w:p w:rsidR="00450F04" w:rsidRDefault="00314692">
            <w:pPr>
              <w:pStyle w:val="Jin0"/>
              <w:shd w:val="clear" w:color="auto" w:fill="auto"/>
              <w:ind w:firstLine="380"/>
              <w:jc w:val="both"/>
              <w:rPr>
                <w:sz w:val="13"/>
                <w:szCs w:val="13"/>
              </w:rPr>
            </w:pPr>
            <w:r>
              <w:rPr>
                <w:sz w:val="13"/>
                <w:szCs w:val="13"/>
              </w:rPr>
              <w:t>6,000</w:t>
            </w:r>
          </w:p>
        </w:tc>
        <w:tc>
          <w:tcPr>
            <w:tcW w:w="936" w:type="dxa"/>
            <w:shd w:val="clear" w:color="auto" w:fill="FFFFFF"/>
            <w:vAlign w:val="center"/>
          </w:tcPr>
          <w:p w:rsidR="00450F04" w:rsidRDefault="00314692">
            <w:pPr>
              <w:pStyle w:val="Jin0"/>
              <w:shd w:val="clear" w:color="auto" w:fill="auto"/>
              <w:ind w:firstLine="260"/>
              <w:jc w:val="both"/>
              <w:rPr>
                <w:sz w:val="13"/>
                <w:szCs w:val="13"/>
              </w:rPr>
            </w:pPr>
            <w:r>
              <w:rPr>
                <w:sz w:val="13"/>
                <w:szCs w:val="13"/>
              </w:rPr>
              <w:t>350,00</w:t>
            </w:r>
          </w:p>
        </w:tc>
        <w:tc>
          <w:tcPr>
            <w:tcW w:w="1138" w:type="dxa"/>
            <w:shd w:val="clear" w:color="auto" w:fill="FFFFFF"/>
            <w:vAlign w:val="center"/>
          </w:tcPr>
          <w:p w:rsidR="00450F04" w:rsidRDefault="00314692">
            <w:pPr>
              <w:pStyle w:val="Jin0"/>
              <w:shd w:val="clear" w:color="auto" w:fill="auto"/>
              <w:jc w:val="right"/>
              <w:rPr>
                <w:sz w:val="13"/>
                <w:szCs w:val="13"/>
              </w:rPr>
            </w:pPr>
            <w:r>
              <w:rPr>
                <w:sz w:val="13"/>
                <w:szCs w:val="13"/>
              </w:rPr>
              <w:t>2 100,00</w:t>
            </w:r>
          </w:p>
        </w:tc>
        <w:tc>
          <w:tcPr>
            <w:tcW w:w="922" w:type="dxa"/>
            <w:shd w:val="clear" w:color="auto" w:fill="FFFFFF"/>
            <w:vAlign w:val="center"/>
          </w:tcPr>
          <w:p w:rsidR="00450F04" w:rsidRDefault="00314692">
            <w:pPr>
              <w:pStyle w:val="Jin0"/>
              <w:shd w:val="clear" w:color="auto" w:fill="auto"/>
              <w:jc w:val="right"/>
              <w:rPr>
                <w:sz w:val="13"/>
                <w:szCs w:val="13"/>
              </w:rPr>
            </w:pPr>
            <w:r>
              <w:rPr>
                <w:sz w:val="13"/>
                <w:szCs w:val="13"/>
              </w:rPr>
              <w:t>CSURS</w:t>
            </w:r>
          </w:p>
        </w:tc>
      </w:tr>
      <w:tr w:rsidR="00450F04">
        <w:trPr>
          <w:trHeight w:hRule="exact" w:val="230"/>
          <w:jc w:val="center"/>
        </w:trPr>
        <w:tc>
          <w:tcPr>
            <w:tcW w:w="336" w:type="dxa"/>
            <w:shd w:val="clear" w:color="auto" w:fill="FFFFFF"/>
          </w:tcPr>
          <w:p w:rsidR="00450F04" w:rsidRDefault="00450F04">
            <w:pPr>
              <w:rPr>
                <w:sz w:val="10"/>
                <w:szCs w:val="10"/>
              </w:rPr>
            </w:pPr>
          </w:p>
        </w:tc>
        <w:tc>
          <w:tcPr>
            <w:tcW w:w="485" w:type="dxa"/>
            <w:shd w:val="clear" w:color="auto" w:fill="FFFFFF"/>
          </w:tcPr>
          <w:p w:rsidR="00450F04" w:rsidRDefault="00450F04">
            <w:pPr>
              <w:rPr>
                <w:sz w:val="10"/>
                <w:szCs w:val="10"/>
              </w:rPr>
            </w:pPr>
          </w:p>
        </w:tc>
        <w:tc>
          <w:tcPr>
            <w:tcW w:w="619" w:type="dxa"/>
            <w:shd w:val="clear" w:color="auto" w:fill="FFFFFF"/>
          </w:tcPr>
          <w:p w:rsidR="00450F04" w:rsidRDefault="00450F04">
            <w:pPr>
              <w:rPr>
                <w:sz w:val="10"/>
                <w:szCs w:val="10"/>
              </w:rPr>
            </w:pPr>
          </w:p>
        </w:tc>
        <w:tc>
          <w:tcPr>
            <w:tcW w:w="1066" w:type="dxa"/>
            <w:shd w:val="clear" w:color="auto" w:fill="FFFFFF"/>
          </w:tcPr>
          <w:p w:rsidR="00450F04" w:rsidRDefault="00450F04">
            <w:pPr>
              <w:rPr>
                <w:sz w:val="10"/>
                <w:szCs w:val="10"/>
              </w:rPr>
            </w:pPr>
          </w:p>
        </w:tc>
        <w:tc>
          <w:tcPr>
            <w:tcW w:w="5318" w:type="dxa"/>
            <w:shd w:val="clear" w:color="auto" w:fill="FFFFFF"/>
            <w:vAlign w:val="center"/>
          </w:tcPr>
          <w:p w:rsidR="00450F04" w:rsidRDefault="00314692">
            <w:pPr>
              <w:pStyle w:val="Jin0"/>
              <w:shd w:val="clear" w:color="auto" w:fill="auto"/>
              <w:tabs>
                <w:tab w:val="left" w:pos="1247"/>
              </w:tabs>
              <w:ind w:firstLine="220"/>
              <w:rPr>
                <w:sz w:val="13"/>
                <w:szCs w:val="13"/>
              </w:rPr>
            </w:pPr>
            <w:r>
              <w:rPr>
                <w:sz w:val="13"/>
                <w:szCs w:val="13"/>
              </w:rPr>
              <w:t>"odhad"</w:t>
            </w:r>
            <w:r>
              <w:rPr>
                <w:sz w:val="13"/>
                <w:szCs w:val="13"/>
              </w:rPr>
              <w:tab/>
              <w:t>6,00</w:t>
            </w:r>
          </w:p>
        </w:tc>
        <w:tc>
          <w:tcPr>
            <w:tcW w:w="619" w:type="dxa"/>
            <w:shd w:val="clear" w:color="auto" w:fill="FFFFFF"/>
          </w:tcPr>
          <w:p w:rsidR="00450F04" w:rsidRDefault="00450F04">
            <w:pPr>
              <w:rPr>
                <w:sz w:val="10"/>
                <w:szCs w:val="10"/>
              </w:rPr>
            </w:pPr>
          </w:p>
        </w:tc>
        <w:tc>
          <w:tcPr>
            <w:tcW w:w="936" w:type="dxa"/>
            <w:shd w:val="clear" w:color="auto" w:fill="FFFFFF"/>
            <w:vAlign w:val="bottom"/>
          </w:tcPr>
          <w:p w:rsidR="00450F04" w:rsidRDefault="00314692">
            <w:pPr>
              <w:pStyle w:val="Jin0"/>
              <w:shd w:val="clear" w:color="auto" w:fill="auto"/>
              <w:ind w:firstLine="380"/>
              <w:jc w:val="both"/>
              <w:rPr>
                <w:sz w:val="13"/>
                <w:szCs w:val="13"/>
              </w:rPr>
            </w:pPr>
            <w:r>
              <w:rPr>
                <w:sz w:val="13"/>
                <w:szCs w:val="13"/>
              </w:rPr>
              <w:t>6,000</w:t>
            </w:r>
          </w:p>
        </w:tc>
        <w:tc>
          <w:tcPr>
            <w:tcW w:w="936" w:type="dxa"/>
            <w:shd w:val="clear" w:color="auto" w:fill="FFFFFF"/>
          </w:tcPr>
          <w:p w:rsidR="00450F04" w:rsidRDefault="00450F04">
            <w:pPr>
              <w:rPr>
                <w:sz w:val="10"/>
                <w:szCs w:val="10"/>
              </w:rPr>
            </w:pPr>
          </w:p>
        </w:tc>
        <w:tc>
          <w:tcPr>
            <w:tcW w:w="1138" w:type="dxa"/>
            <w:shd w:val="clear" w:color="auto" w:fill="FFFFFF"/>
          </w:tcPr>
          <w:p w:rsidR="00450F04" w:rsidRDefault="00450F04">
            <w:pPr>
              <w:rPr>
                <w:sz w:val="10"/>
                <w:szCs w:val="10"/>
              </w:rPr>
            </w:pPr>
          </w:p>
        </w:tc>
        <w:tc>
          <w:tcPr>
            <w:tcW w:w="922" w:type="dxa"/>
            <w:shd w:val="clear" w:color="auto" w:fill="FFFFFF"/>
          </w:tcPr>
          <w:p w:rsidR="00450F04" w:rsidRDefault="00450F04">
            <w:pPr>
              <w:rPr>
                <w:sz w:val="10"/>
                <w:szCs w:val="10"/>
              </w:rPr>
            </w:pPr>
          </w:p>
        </w:tc>
      </w:tr>
      <w:tr w:rsidR="00450F04">
        <w:trPr>
          <w:trHeight w:hRule="exact" w:val="240"/>
          <w:jc w:val="center"/>
        </w:trPr>
        <w:tc>
          <w:tcPr>
            <w:tcW w:w="336" w:type="dxa"/>
            <w:shd w:val="clear" w:color="auto" w:fill="FFFFFF"/>
            <w:vAlign w:val="bottom"/>
          </w:tcPr>
          <w:p w:rsidR="00450F04" w:rsidRDefault="00314692">
            <w:pPr>
              <w:pStyle w:val="Jin0"/>
              <w:shd w:val="clear" w:color="auto" w:fill="auto"/>
              <w:jc w:val="both"/>
              <w:rPr>
                <w:sz w:val="13"/>
                <w:szCs w:val="13"/>
              </w:rPr>
            </w:pPr>
            <w:r>
              <w:rPr>
                <w:sz w:val="13"/>
                <w:szCs w:val="13"/>
              </w:rPr>
              <w:t>5</w:t>
            </w:r>
          </w:p>
        </w:tc>
        <w:tc>
          <w:tcPr>
            <w:tcW w:w="485" w:type="dxa"/>
            <w:shd w:val="clear" w:color="auto" w:fill="FFFFFF"/>
            <w:vAlign w:val="bottom"/>
          </w:tcPr>
          <w:p w:rsidR="00450F04" w:rsidRDefault="00314692">
            <w:pPr>
              <w:pStyle w:val="Jin0"/>
              <w:shd w:val="clear" w:color="auto" w:fill="auto"/>
              <w:ind w:firstLine="140"/>
              <w:jc w:val="both"/>
              <w:rPr>
                <w:sz w:val="13"/>
                <w:szCs w:val="13"/>
              </w:rPr>
            </w:pPr>
            <w:r>
              <w:rPr>
                <w:sz w:val="13"/>
                <w:szCs w:val="13"/>
              </w:rPr>
              <w:t>K</w:t>
            </w:r>
          </w:p>
        </w:tc>
        <w:tc>
          <w:tcPr>
            <w:tcW w:w="619" w:type="dxa"/>
            <w:shd w:val="clear" w:color="auto" w:fill="FFFFFF"/>
            <w:vAlign w:val="bottom"/>
          </w:tcPr>
          <w:p w:rsidR="00450F04" w:rsidRDefault="00314692">
            <w:pPr>
              <w:pStyle w:val="Jin0"/>
              <w:shd w:val="clear" w:color="auto" w:fill="auto"/>
              <w:ind w:firstLine="200"/>
              <w:jc w:val="both"/>
              <w:rPr>
                <w:sz w:val="13"/>
                <w:szCs w:val="13"/>
              </w:rPr>
            </w:pPr>
            <w:r>
              <w:rPr>
                <w:sz w:val="13"/>
                <w:szCs w:val="13"/>
              </w:rPr>
              <w:t>001</w:t>
            </w:r>
          </w:p>
        </w:tc>
        <w:tc>
          <w:tcPr>
            <w:tcW w:w="1066" w:type="dxa"/>
            <w:shd w:val="clear" w:color="auto" w:fill="FFFFFF"/>
            <w:vAlign w:val="bottom"/>
          </w:tcPr>
          <w:p w:rsidR="00450F04" w:rsidRDefault="00314692">
            <w:pPr>
              <w:pStyle w:val="Jin0"/>
              <w:shd w:val="clear" w:color="auto" w:fill="auto"/>
              <w:jc w:val="both"/>
              <w:rPr>
                <w:sz w:val="13"/>
                <w:szCs w:val="13"/>
              </w:rPr>
            </w:pPr>
            <w:r>
              <w:rPr>
                <w:sz w:val="13"/>
                <w:szCs w:val="13"/>
              </w:rPr>
              <w:t>122703601</w:t>
            </w:r>
          </w:p>
        </w:tc>
        <w:tc>
          <w:tcPr>
            <w:tcW w:w="5318" w:type="dxa"/>
            <w:shd w:val="clear" w:color="auto" w:fill="FFFFFF"/>
            <w:vAlign w:val="bottom"/>
          </w:tcPr>
          <w:p w:rsidR="00450F04" w:rsidRDefault="00314692">
            <w:pPr>
              <w:pStyle w:val="Jin0"/>
              <w:shd w:val="clear" w:color="auto" w:fill="auto"/>
              <w:ind w:firstLine="220"/>
              <w:rPr>
                <w:sz w:val="13"/>
                <w:szCs w:val="13"/>
              </w:rPr>
            </w:pPr>
            <w:r>
              <w:rPr>
                <w:sz w:val="13"/>
                <w:szCs w:val="13"/>
              </w:rPr>
              <w:t xml:space="preserve">Odstranění nánosů při únosnosti dna přes 0,15 do 40 </w:t>
            </w:r>
            <w:proofErr w:type="spellStart"/>
            <w:r>
              <w:rPr>
                <w:sz w:val="13"/>
                <w:szCs w:val="13"/>
              </w:rPr>
              <w:t>kPa</w:t>
            </w:r>
            <w:proofErr w:type="spellEnd"/>
          </w:p>
        </w:tc>
        <w:tc>
          <w:tcPr>
            <w:tcW w:w="619" w:type="dxa"/>
            <w:shd w:val="clear" w:color="auto" w:fill="FFFFFF"/>
            <w:vAlign w:val="bottom"/>
          </w:tcPr>
          <w:p w:rsidR="00450F04" w:rsidRDefault="00314692">
            <w:pPr>
              <w:pStyle w:val="Jin0"/>
              <w:shd w:val="clear" w:color="auto" w:fill="auto"/>
              <w:ind w:firstLine="140"/>
              <w:jc w:val="both"/>
              <w:rPr>
                <w:sz w:val="13"/>
                <w:szCs w:val="13"/>
              </w:rPr>
            </w:pPr>
            <w:r>
              <w:rPr>
                <w:sz w:val="13"/>
                <w:szCs w:val="13"/>
              </w:rPr>
              <w:t>m3</w:t>
            </w:r>
          </w:p>
        </w:tc>
        <w:tc>
          <w:tcPr>
            <w:tcW w:w="936" w:type="dxa"/>
            <w:shd w:val="clear" w:color="auto" w:fill="FFFFFF"/>
            <w:vAlign w:val="bottom"/>
          </w:tcPr>
          <w:p w:rsidR="00450F04" w:rsidRDefault="00314692">
            <w:pPr>
              <w:pStyle w:val="Jin0"/>
              <w:shd w:val="clear" w:color="auto" w:fill="auto"/>
              <w:ind w:firstLine="300"/>
              <w:jc w:val="both"/>
              <w:rPr>
                <w:sz w:val="13"/>
                <w:szCs w:val="13"/>
              </w:rPr>
            </w:pPr>
            <w:r>
              <w:rPr>
                <w:sz w:val="13"/>
                <w:szCs w:val="13"/>
              </w:rPr>
              <w:t>70,000</w:t>
            </w:r>
          </w:p>
        </w:tc>
        <w:tc>
          <w:tcPr>
            <w:tcW w:w="936" w:type="dxa"/>
            <w:shd w:val="clear" w:color="auto" w:fill="FFFFFF"/>
            <w:vAlign w:val="bottom"/>
          </w:tcPr>
          <w:p w:rsidR="00450F04" w:rsidRDefault="00314692">
            <w:pPr>
              <w:pStyle w:val="Jin0"/>
              <w:shd w:val="clear" w:color="auto" w:fill="auto"/>
              <w:ind w:firstLine="260"/>
              <w:jc w:val="both"/>
              <w:rPr>
                <w:sz w:val="13"/>
                <w:szCs w:val="13"/>
              </w:rPr>
            </w:pPr>
            <w:r>
              <w:rPr>
                <w:sz w:val="13"/>
                <w:szCs w:val="13"/>
              </w:rPr>
              <w:t>250,00</w:t>
            </w:r>
          </w:p>
        </w:tc>
        <w:tc>
          <w:tcPr>
            <w:tcW w:w="1138" w:type="dxa"/>
            <w:shd w:val="clear" w:color="auto" w:fill="FFFFFF"/>
            <w:vAlign w:val="bottom"/>
          </w:tcPr>
          <w:p w:rsidR="00450F04" w:rsidRDefault="00314692">
            <w:pPr>
              <w:pStyle w:val="Jin0"/>
              <w:shd w:val="clear" w:color="auto" w:fill="auto"/>
              <w:ind w:firstLine="380"/>
              <w:jc w:val="both"/>
              <w:rPr>
                <w:sz w:val="13"/>
                <w:szCs w:val="13"/>
              </w:rPr>
            </w:pPr>
            <w:r>
              <w:rPr>
                <w:sz w:val="13"/>
                <w:szCs w:val="13"/>
              </w:rPr>
              <w:t>17 500,00</w:t>
            </w:r>
          </w:p>
        </w:tc>
        <w:tc>
          <w:tcPr>
            <w:tcW w:w="922" w:type="dxa"/>
            <w:shd w:val="clear" w:color="auto" w:fill="FFFFFF"/>
            <w:vAlign w:val="bottom"/>
          </w:tcPr>
          <w:p w:rsidR="00450F04" w:rsidRDefault="00314692">
            <w:pPr>
              <w:pStyle w:val="Jin0"/>
              <w:shd w:val="clear" w:color="auto" w:fill="auto"/>
              <w:jc w:val="right"/>
              <w:rPr>
                <w:sz w:val="13"/>
                <w:szCs w:val="13"/>
              </w:rPr>
            </w:pPr>
            <w:r>
              <w:rPr>
                <w:sz w:val="13"/>
                <w:szCs w:val="13"/>
              </w:rPr>
              <w:t>CS URS</w:t>
            </w:r>
          </w:p>
        </w:tc>
      </w:tr>
      <w:tr w:rsidR="00450F04">
        <w:trPr>
          <w:trHeight w:hRule="exact" w:val="240"/>
          <w:jc w:val="center"/>
        </w:trPr>
        <w:tc>
          <w:tcPr>
            <w:tcW w:w="336" w:type="dxa"/>
            <w:shd w:val="clear" w:color="auto" w:fill="FFFFFF"/>
          </w:tcPr>
          <w:p w:rsidR="00450F04" w:rsidRDefault="00450F04">
            <w:pPr>
              <w:rPr>
                <w:sz w:val="10"/>
                <w:szCs w:val="10"/>
              </w:rPr>
            </w:pPr>
          </w:p>
        </w:tc>
        <w:tc>
          <w:tcPr>
            <w:tcW w:w="485" w:type="dxa"/>
            <w:shd w:val="clear" w:color="auto" w:fill="FFFFFF"/>
          </w:tcPr>
          <w:p w:rsidR="00450F04" w:rsidRDefault="00450F04">
            <w:pPr>
              <w:rPr>
                <w:sz w:val="10"/>
                <w:szCs w:val="10"/>
              </w:rPr>
            </w:pPr>
          </w:p>
        </w:tc>
        <w:tc>
          <w:tcPr>
            <w:tcW w:w="619" w:type="dxa"/>
            <w:shd w:val="clear" w:color="auto" w:fill="FFFFFF"/>
          </w:tcPr>
          <w:p w:rsidR="00450F04" w:rsidRDefault="00450F04">
            <w:pPr>
              <w:rPr>
                <w:sz w:val="10"/>
                <w:szCs w:val="10"/>
              </w:rPr>
            </w:pPr>
          </w:p>
        </w:tc>
        <w:tc>
          <w:tcPr>
            <w:tcW w:w="1066" w:type="dxa"/>
            <w:shd w:val="clear" w:color="auto" w:fill="FFFFFF"/>
          </w:tcPr>
          <w:p w:rsidR="00450F04" w:rsidRDefault="00450F04">
            <w:pPr>
              <w:rPr>
                <w:sz w:val="10"/>
                <w:szCs w:val="10"/>
              </w:rPr>
            </w:pPr>
          </w:p>
        </w:tc>
        <w:tc>
          <w:tcPr>
            <w:tcW w:w="5318" w:type="dxa"/>
            <w:shd w:val="clear" w:color="auto" w:fill="FFFFFF"/>
            <w:vAlign w:val="bottom"/>
          </w:tcPr>
          <w:p w:rsidR="00450F04" w:rsidRDefault="00314692">
            <w:pPr>
              <w:pStyle w:val="Jin0"/>
              <w:shd w:val="clear" w:color="auto" w:fill="auto"/>
              <w:tabs>
                <w:tab w:val="left" w:pos="2332"/>
              </w:tabs>
              <w:ind w:firstLine="220"/>
              <w:rPr>
                <w:sz w:val="13"/>
                <w:szCs w:val="13"/>
              </w:rPr>
            </w:pPr>
            <w:r>
              <w:rPr>
                <w:sz w:val="13"/>
                <w:szCs w:val="13"/>
              </w:rPr>
              <w:t xml:space="preserve">"dno kanálu odhadem </w:t>
            </w:r>
            <w:proofErr w:type="spellStart"/>
            <w:r>
              <w:rPr>
                <w:sz w:val="13"/>
                <w:szCs w:val="13"/>
              </w:rPr>
              <w:t>ozn</w:t>
            </w:r>
            <w:proofErr w:type="spellEnd"/>
            <w:r>
              <w:rPr>
                <w:sz w:val="13"/>
                <w:szCs w:val="13"/>
              </w:rPr>
              <w:t>. BN "</w:t>
            </w:r>
            <w:r>
              <w:rPr>
                <w:sz w:val="13"/>
                <w:szCs w:val="13"/>
              </w:rPr>
              <w:tab/>
              <w:t>70,00</w:t>
            </w:r>
          </w:p>
        </w:tc>
        <w:tc>
          <w:tcPr>
            <w:tcW w:w="619" w:type="dxa"/>
            <w:shd w:val="clear" w:color="auto" w:fill="FFFFFF"/>
          </w:tcPr>
          <w:p w:rsidR="00450F04" w:rsidRDefault="00450F04">
            <w:pPr>
              <w:rPr>
                <w:sz w:val="10"/>
                <w:szCs w:val="10"/>
              </w:rPr>
            </w:pPr>
          </w:p>
        </w:tc>
        <w:tc>
          <w:tcPr>
            <w:tcW w:w="936" w:type="dxa"/>
            <w:shd w:val="clear" w:color="auto" w:fill="FFFFFF"/>
            <w:vAlign w:val="bottom"/>
          </w:tcPr>
          <w:p w:rsidR="00450F04" w:rsidRDefault="00314692">
            <w:pPr>
              <w:pStyle w:val="Jin0"/>
              <w:shd w:val="clear" w:color="auto" w:fill="auto"/>
              <w:ind w:firstLine="300"/>
              <w:jc w:val="both"/>
              <w:rPr>
                <w:sz w:val="13"/>
                <w:szCs w:val="13"/>
              </w:rPr>
            </w:pPr>
            <w:r>
              <w:rPr>
                <w:sz w:val="13"/>
                <w:szCs w:val="13"/>
              </w:rPr>
              <w:t>70,000</w:t>
            </w:r>
          </w:p>
        </w:tc>
        <w:tc>
          <w:tcPr>
            <w:tcW w:w="936" w:type="dxa"/>
            <w:shd w:val="clear" w:color="auto" w:fill="FFFFFF"/>
          </w:tcPr>
          <w:p w:rsidR="00450F04" w:rsidRDefault="00450F04">
            <w:pPr>
              <w:rPr>
                <w:sz w:val="10"/>
                <w:szCs w:val="10"/>
              </w:rPr>
            </w:pPr>
          </w:p>
        </w:tc>
        <w:tc>
          <w:tcPr>
            <w:tcW w:w="1138" w:type="dxa"/>
            <w:shd w:val="clear" w:color="auto" w:fill="FFFFFF"/>
          </w:tcPr>
          <w:p w:rsidR="00450F04" w:rsidRDefault="00450F04">
            <w:pPr>
              <w:rPr>
                <w:sz w:val="10"/>
                <w:szCs w:val="10"/>
              </w:rPr>
            </w:pPr>
          </w:p>
        </w:tc>
        <w:tc>
          <w:tcPr>
            <w:tcW w:w="922" w:type="dxa"/>
            <w:shd w:val="clear" w:color="auto" w:fill="FFFFFF"/>
          </w:tcPr>
          <w:p w:rsidR="00450F04" w:rsidRDefault="00450F04">
            <w:pPr>
              <w:rPr>
                <w:sz w:val="10"/>
                <w:szCs w:val="10"/>
              </w:rPr>
            </w:pPr>
          </w:p>
        </w:tc>
      </w:tr>
      <w:tr w:rsidR="00450F04">
        <w:trPr>
          <w:trHeight w:hRule="exact" w:val="413"/>
          <w:jc w:val="center"/>
        </w:trPr>
        <w:tc>
          <w:tcPr>
            <w:tcW w:w="336" w:type="dxa"/>
            <w:shd w:val="clear" w:color="auto" w:fill="FFFFFF"/>
            <w:vAlign w:val="center"/>
          </w:tcPr>
          <w:p w:rsidR="00450F04" w:rsidRDefault="00314692">
            <w:pPr>
              <w:pStyle w:val="Jin0"/>
              <w:shd w:val="clear" w:color="auto" w:fill="auto"/>
              <w:jc w:val="both"/>
              <w:rPr>
                <w:sz w:val="13"/>
                <w:szCs w:val="13"/>
              </w:rPr>
            </w:pPr>
            <w:r>
              <w:rPr>
                <w:sz w:val="13"/>
                <w:szCs w:val="13"/>
              </w:rPr>
              <w:t>6</w:t>
            </w:r>
          </w:p>
        </w:tc>
        <w:tc>
          <w:tcPr>
            <w:tcW w:w="485" w:type="dxa"/>
            <w:shd w:val="clear" w:color="auto" w:fill="FFFFFF"/>
            <w:vAlign w:val="center"/>
          </w:tcPr>
          <w:p w:rsidR="00450F04" w:rsidRDefault="00314692">
            <w:pPr>
              <w:pStyle w:val="Jin0"/>
              <w:shd w:val="clear" w:color="auto" w:fill="auto"/>
              <w:ind w:firstLine="140"/>
              <w:jc w:val="both"/>
              <w:rPr>
                <w:sz w:val="13"/>
                <w:szCs w:val="13"/>
              </w:rPr>
            </w:pPr>
            <w:r>
              <w:rPr>
                <w:sz w:val="13"/>
                <w:szCs w:val="13"/>
              </w:rPr>
              <w:t>K</w:t>
            </w:r>
          </w:p>
        </w:tc>
        <w:tc>
          <w:tcPr>
            <w:tcW w:w="619" w:type="dxa"/>
            <w:shd w:val="clear" w:color="auto" w:fill="FFFFFF"/>
            <w:vAlign w:val="center"/>
          </w:tcPr>
          <w:p w:rsidR="00450F04" w:rsidRDefault="00314692">
            <w:pPr>
              <w:pStyle w:val="Jin0"/>
              <w:shd w:val="clear" w:color="auto" w:fill="auto"/>
              <w:ind w:firstLine="200"/>
              <w:jc w:val="both"/>
              <w:rPr>
                <w:sz w:val="13"/>
                <w:szCs w:val="13"/>
              </w:rPr>
            </w:pPr>
            <w:r>
              <w:rPr>
                <w:sz w:val="13"/>
                <w:szCs w:val="13"/>
              </w:rPr>
              <w:t>001</w:t>
            </w:r>
          </w:p>
        </w:tc>
        <w:tc>
          <w:tcPr>
            <w:tcW w:w="1066" w:type="dxa"/>
            <w:shd w:val="clear" w:color="auto" w:fill="FFFFFF"/>
          </w:tcPr>
          <w:p w:rsidR="00450F04" w:rsidRDefault="00314692">
            <w:pPr>
              <w:pStyle w:val="Jin0"/>
              <w:shd w:val="clear" w:color="auto" w:fill="auto"/>
              <w:jc w:val="both"/>
              <w:rPr>
                <w:sz w:val="13"/>
                <w:szCs w:val="13"/>
              </w:rPr>
            </w:pPr>
            <w:r>
              <w:rPr>
                <w:sz w:val="13"/>
                <w:szCs w:val="13"/>
              </w:rPr>
              <w:t>133302011</w:t>
            </w:r>
          </w:p>
        </w:tc>
        <w:tc>
          <w:tcPr>
            <w:tcW w:w="5318" w:type="dxa"/>
            <w:shd w:val="clear" w:color="auto" w:fill="FFFFFF"/>
            <w:vAlign w:val="bottom"/>
          </w:tcPr>
          <w:p w:rsidR="00450F04" w:rsidRDefault="00314692">
            <w:pPr>
              <w:pStyle w:val="Jin0"/>
              <w:shd w:val="clear" w:color="auto" w:fill="auto"/>
              <w:spacing w:line="276" w:lineRule="auto"/>
              <w:ind w:left="220" w:firstLine="20"/>
              <w:rPr>
                <w:sz w:val="13"/>
                <w:szCs w:val="13"/>
              </w:rPr>
            </w:pPr>
            <w:r>
              <w:rPr>
                <w:sz w:val="13"/>
                <w:szCs w:val="13"/>
              </w:rPr>
              <w:t xml:space="preserve">Hloubení šachet ručním nebo </w:t>
            </w:r>
            <w:proofErr w:type="spellStart"/>
            <w:r>
              <w:rPr>
                <w:sz w:val="13"/>
                <w:szCs w:val="13"/>
              </w:rPr>
              <w:t>pneum</w:t>
            </w:r>
            <w:proofErr w:type="spellEnd"/>
            <w:r>
              <w:rPr>
                <w:sz w:val="13"/>
                <w:szCs w:val="13"/>
              </w:rPr>
              <w:t xml:space="preserve"> nářadím v soudržných horninách tř. 4, plocha výkopu do 4 m2</w:t>
            </w:r>
          </w:p>
        </w:tc>
        <w:tc>
          <w:tcPr>
            <w:tcW w:w="619" w:type="dxa"/>
            <w:shd w:val="clear" w:color="auto" w:fill="FFFFFF"/>
            <w:vAlign w:val="center"/>
          </w:tcPr>
          <w:p w:rsidR="00450F04" w:rsidRDefault="00314692">
            <w:pPr>
              <w:pStyle w:val="Jin0"/>
              <w:shd w:val="clear" w:color="auto" w:fill="auto"/>
              <w:ind w:firstLine="140"/>
              <w:jc w:val="both"/>
              <w:rPr>
                <w:sz w:val="13"/>
                <w:szCs w:val="13"/>
              </w:rPr>
            </w:pPr>
            <w:r>
              <w:rPr>
                <w:sz w:val="13"/>
                <w:szCs w:val="13"/>
              </w:rPr>
              <w:t>m3</w:t>
            </w:r>
          </w:p>
        </w:tc>
        <w:tc>
          <w:tcPr>
            <w:tcW w:w="936" w:type="dxa"/>
            <w:shd w:val="clear" w:color="auto" w:fill="FFFFFF"/>
            <w:vAlign w:val="center"/>
          </w:tcPr>
          <w:p w:rsidR="00450F04" w:rsidRDefault="00314692">
            <w:pPr>
              <w:pStyle w:val="Jin0"/>
              <w:shd w:val="clear" w:color="auto" w:fill="auto"/>
              <w:ind w:firstLine="380"/>
              <w:jc w:val="both"/>
              <w:rPr>
                <w:sz w:val="13"/>
                <w:szCs w:val="13"/>
              </w:rPr>
            </w:pPr>
            <w:r>
              <w:rPr>
                <w:sz w:val="13"/>
                <w:szCs w:val="13"/>
              </w:rPr>
              <w:t>5,832</w:t>
            </w:r>
          </w:p>
        </w:tc>
        <w:tc>
          <w:tcPr>
            <w:tcW w:w="936" w:type="dxa"/>
            <w:shd w:val="clear" w:color="auto" w:fill="FFFFFF"/>
            <w:vAlign w:val="center"/>
          </w:tcPr>
          <w:p w:rsidR="00450F04" w:rsidRDefault="00314692">
            <w:pPr>
              <w:pStyle w:val="Jin0"/>
              <w:shd w:val="clear" w:color="auto" w:fill="auto"/>
              <w:ind w:firstLine="160"/>
              <w:jc w:val="both"/>
              <w:rPr>
                <w:sz w:val="13"/>
                <w:szCs w:val="13"/>
              </w:rPr>
            </w:pPr>
            <w:r>
              <w:rPr>
                <w:sz w:val="13"/>
                <w:szCs w:val="13"/>
              </w:rPr>
              <w:t>1 800,00</w:t>
            </w:r>
          </w:p>
        </w:tc>
        <w:tc>
          <w:tcPr>
            <w:tcW w:w="1138" w:type="dxa"/>
            <w:shd w:val="clear" w:color="auto" w:fill="FFFFFF"/>
            <w:vAlign w:val="center"/>
          </w:tcPr>
          <w:p w:rsidR="00450F04" w:rsidRDefault="00314692">
            <w:pPr>
              <w:pStyle w:val="Jin0"/>
              <w:shd w:val="clear" w:color="auto" w:fill="auto"/>
              <w:ind w:firstLine="380"/>
              <w:jc w:val="both"/>
              <w:rPr>
                <w:sz w:val="13"/>
                <w:szCs w:val="13"/>
              </w:rPr>
            </w:pPr>
            <w:r>
              <w:rPr>
                <w:sz w:val="13"/>
                <w:szCs w:val="13"/>
              </w:rPr>
              <w:t>10 497,60</w:t>
            </w:r>
          </w:p>
        </w:tc>
        <w:tc>
          <w:tcPr>
            <w:tcW w:w="922" w:type="dxa"/>
            <w:shd w:val="clear" w:color="auto" w:fill="FFFFFF"/>
            <w:vAlign w:val="center"/>
          </w:tcPr>
          <w:p w:rsidR="00450F04" w:rsidRDefault="00314692">
            <w:pPr>
              <w:pStyle w:val="Jin0"/>
              <w:shd w:val="clear" w:color="auto" w:fill="auto"/>
              <w:jc w:val="right"/>
              <w:rPr>
                <w:sz w:val="13"/>
                <w:szCs w:val="13"/>
              </w:rPr>
            </w:pPr>
            <w:r>
              <w:rPr>
                <w:sz w:val="13"/>
                <w:szCs w:val="13"/>
              </w:rPr>
              <w:t>CSURS</w:t>
            </w:r>
          </w:p>
        </w:tc>
      </w:tr>
      <w:tr w:rsidR="00450F04">
        <w:trPr>
          <w:trHeight w:hRule="exact" w:val="250"/>
          <w:jc w:val="center"/>
        </w:trPr>
        <w:tc>
          <w:tcPr>
            <w:tcW w:w="336" w:type="dxa"/>
            <w:shd w:val="clear" w:color="auto" w:fill="FFFFFF"/>
          </w:tcPr>
          <w:p w:rsidR="00450F04" w:rsidRDefault="00450F04">
            <w:pPr>
              <w:rPr>
                <w:sz w:val="10"/>
                <w:szCs w:val="10"/>
              </w:rPr>
            </w:pPr>
          </w:p>
        </w:tc>
        <w:tc>
          <w:tcPr>
            <w:tcW w:w="485" w:type="dxa"/>
            <w:shd w:val="clear" w:color="auto" w:fill="FFFFFF"/>
          </w:tcPr>
          <w:p w:rsidR="00450F04" w:rsidRDefault="00450F04">
            <w:pPr>
              <w:rPr>
                <w:sz w:val="10"/>
                <w:szCs w:val="10"/>
              </w:rPr>
            </w:pPr>
          </w:p>
        </w:tc>
        <w:tc>
          <w:tcPr>
            <w:tcW w:w="619" w:type="dxa"/>
            <w:shd w:val="clear" w:color="auto" w:fill="FFFFFF"/>
          </w:tcPr>
          <w:p w:rsidR="00450F04" w:rsidRDefault="00450F04">
            <w:pPr>
              <w:rPr>
                <w:sz w:val="10"/>
                <w:szCs w:val="10"/>
              </w:rPr>
            </w:pPr>
          </w:p>
        </w:tc>
        <w:tc>
          <w:tcPr>
            <w:tcW w:w="1066" w:type="dxa"/>
            <w:shd w:val="clear" w:color="auto" w:fill="FFFFFF"/>
          </w:tcPr>
          <w:p w:rsidR="00450F04" w:rsidRDefault="00450F04">
            <w:pPr>
              <w:rPr>
                <w:sz w:val="10"/>
                <w:szCs w:val="10"/>
              </w:rPr>
            </w:pPr>
          </w:p>
        </w:tc>
        <w:tc>
          <w:tcPr>
            <w:tcW w:w="5318" w:type="dxa"/>
            <w:shd w:val="clear" w:color="auto" w:fill="FFFFFF"/>
          </w:tcPr>
          <w:p w:rsidR="00450F04" w:rsidRDefault="00314692">
            <w:pPr>
              <w:pStyle w:val="Jin0"/>
              <w:shd w:val="clear" w:color="auto" w:fill="auto"/>
              <w:tabs>
                <w:tab w:val="left" w:pos="882"/>
              </w:tabs>
              <w:ind w:firstLine="220"/>
              <w:rPr>
                <w:sz w:val="13"/>
                <w:szCs w:val="13"/>
              </w:rPr>
            </w:pPr>
            <w:r>
              <w:rPr>
                <w:sz w:val="13"/>
                <w:szCs w:val="13"/>
              </w:rPr>
              <w:t>"ČŠ"</w:t>
            </w:r>
            <w:r>
              <w:rPr>
                <w:sz w:val="13"/>
                <w:szCs w:val="13"/>
              </w:rPr>
              <w:tab/>
              <w:t>0,60*0,60*0,60*3</w:t>
            </w:r>
          </w:p>
        </w:tc>
        <w:tc>
          <w:tcPr>
            <w:tcW w:w="619" w:type="dxa"/>
            <w:shd w:val="clear" w:color="auto" w:fill="FFFFFF"/>
          </w:tcPr>
          <w:p w:rsidR="00450F04" w:rsidRDefault="00450F04">
            <w:pPr>
              <w:rPr>
                <w:sz w:val="10"/>
                <w:szCs w:val="10"/>
              </w:rPr>
            </w:pPr>
          </w:p>
        </w:tc>
        <w:tc>
          <w:tcPr>
            <w:tcW w:w="936" w:type="dxa"/>
            <w:shd w:val="clear" w:color="auto" w:fill="FFFFFF"/>
          </w:tcPr>
          <w:p w:rsidR="00450F04" w:rsidRDefault="00314692">
            <w:pPr>
              <w:pStyle w:val="Jin0"/>
              <w:shd w:val="clear" w:color="auto" w:fill="auto"/>
              <w:ind w:firstLine="380"/>
              <w:jc w:val="both"/>
              <w:rPr>
                <w:sz w:val="13"/>
                <w:szCs w:val="13"/>
              </w:rPr>
            </w:pPr>
            <w:r>
              <w:rPr>
                <w:sz w:val="13"/>
                <w:szCs w:val="13"/>
              </w:rPr>
              <w:t>0,648</w:t>
            </w:r>
          </w:p>
        </w:tc>
        <w:tc>
          <w:tcPr>
            <w:tcW w:w="936" w:type="dxa"/>
            <w:shd w:val="clear" w:color="auto" w:fill="FFFFFF"/>
          </w:tcPr>
          <w:p w:rsidR="00450F04" w:rsidRDefault="00450F04">
            <w:pPr>
              <w:rPr>
                <w:sz w:val="10"/>
                <w:szCs w:val="10"/>
              </w:rPr>
            </w:pPr>
          </w:p>
        </w:tc>
        <w:tc>
          <w:tcPr>
            <w:tcW w:w="1138" w:type="dxa"/>
            <w:shd w:val="clear" w:color="auto" w:fill="FFFFFF"/>
          </w:tcPr>
          <w:p w:rsidR="00450F04" w:rsidRDefault="00450F04">
            <w:pPr>
              <w:rPr>
                <w:sz w:val="10"/>
                <w:szCs w:val="10"/>
              </w:rPr>
            </w:pPr>
          </w:p>
        </w:tc>
        <w:tc>
          <w:tcPr>
            <w:tcW w:w="922" w:type="dxa"/>
            <w:shd w:val="clear" w:color="auto" w:fill="FFFFFF"/>
          </w:tcPr>
          <w:p w:rsidR="00450F04" w:rsidRDefault="00450F04">
            <w:pPr>
              <w:rPr>
                <w:sz w:val="10"/>
                <w:szCs w:val="10"/>
              </w:rPr>
            </w:pPr>
          </w:p>
        </w:tc>
      </w:tr>
      <w:tr w:rsidR="00450F04">
        <w:trPr>
          <w:trHeight w:hRule="exact" w:val="259"/>
          <w:jc w:val="center"/>
        </w:trPr>
        <w:tc>
          <w:tcPr>
            <w:tcW w:w="336" w:type="dxa"/>
            <w:shd w:val="clear" w:color="auto" w:fill="FFFFFF"/>
          </w:tcPr>
          <w:p w:rsidR="00450F04" w:rsidRDefault="00450F04">
            <w:pPr>
              <w:rPr>
                <w:sz w:val="10"/>
                <w:szCs w:val="10"/>
              </w:rPr>
            </w:pPr>
          </w:p>
        </w:tc>
        <w:tc>
          <w:tcPr>
            <w:tcW w:w="485" w:type="dxa"/>
            <w:shd w:val="clear" w:color="auto" w:fill="FFFFFF"/>
          </w:tcPr>
          <w:p w:rsidR="00450F04" w:rsidRDefault="00450F04">
            <w:pPr>
              <w:rPr>
                <w:sz w:val="10"/>
                <w:szCs w:val="10"/>
              </w:rPr>
            </w:pPr>
          </w:p>
        </w:tc>
        <w:tc>
          <w:tcPr>
            <w:tcW w:w="619" w:type="dxa"/>
            <w:shd w:val="clear" w:color="auto" w:fill="FFFFFF"/>
          </w:tcPr>
          <w:p w:rsidR="00450F04" w:rsidRDefault="00450F04">
            <w:pPr>
              <w:rPr>
                <w:sz w:val="10"/>
                <w:szCs w:val="10"/>
              </w:rPr>
            </w:pPr>
          </w:p>
        </w:tc>
        <w:tc>
          <w:tcPr>
            <w:tcW w:w="1066" w:type="dxa"/>
            <w:shd w:val="clear" w:color="auto" w:fill="FFFFFF"/>
          </w:tcPr>
          <w:p w:rsidR="00450F04" w:rsidRDefault="00450F04">
            <w:pPr>
              <w:rPr>
                <w:sz w:val="10"/>
                <w:szCs w:val="10"/>
              </w:rPr>
            </w:pPr>
          </w:p>
        </w:tc>
        <w:tc>
          <w:tcPr>
            <w:tcW w:w="5318" w:type="dxa"/>
            <w:shd w:val="clear" w:color="auto" w:fill="FFFFFF"/>
            <w:vAlign w:val="bottom"/>
          </w:tcPr>
          <w:p w:rsidR="00450F04" w:rsidRDefault="00314692">
            <w:pPr>
              <w:pStyle w:val="Jin0"/>
              <w:shd w:val="clear" w:color="auto" w:fill="auto"/>
              <w:ind w:firstLine="220"/>
              <w:rPr>
                <w:sz w:val="13"/>
                <w:szCs w:val="13"/>
              </w:rPr>
            </w:pPr>
            <w:r>
              <w:rPr>
                <w:sz w:val="13"/>
                <w:szCs w:val="13"/>
              </w:rPr>
              <w:t>"sondy" 0,60*1,20*1,20*6</w:t>
            </w:r>
          </w:p>
        </w:tc>
        <w:tc>
          <w:tcPr>
            <w:tcW w:w="619" w:type="dxa"/>
            <w:shd w:val="clear" w:color="auto" w:fill="FFFFFF"/>
          </w:tcPr>
          <w:p w:rsidR="00450F04" w:rsidRDefault="00450F04">
            <w:pPr>
              <w:rPr>
                <w:sz w:val="10"/>
                <w:szCs w:val="10"/>
              </w:rPr>
            </w:pPr>
          </w:p>
        </w:tc>
        <w:tc>
          <w:tcPr>
            <w:tcW w:w="936" w:type="dxa"/>
            <w:shd w:val="clear" w:color="auto" w:fill="FFFFFF"/>
            <w:vAlign w:val="bottom"/>
          </w:tcPr>
          <w:p w:rsidR="00450F04" w:rsidRDefault="00314692">
            <w:pPr>
              <w:pStyle w:val="Jin0"/>
              <w:shd w:val="clear" w:color="auto" w:fill="auto"/>
              <w:ind w:firstLine="380"/>
              <w:jc w:val="both"/>
              <w:rPr>
                <w:sz w:val="13"/>
                <w:szCs w:val="13"/>
              </w:rPr>
            </w:pPr>
            <w:r>
              <w:rPr>
                <w:sz w:val="13"/>
                <w:szCs w:val="13"/>
              </w:rPr>
              <w:t>5,184</w:t>
            </w:r>
          </w:p>
        </w:tc>
        <w:tc>
          <w:tcPr>
            <w:tcW w:w="936" w:type="dxa"/>
            <w:shd w:val="clear" w:color="auto" w:fill="FFFFFF"/>
          </w:tcPr>
          <w:p w:rsidR="00450F04" w:rsidRDefault="00450F04">
            <w:pPr>
              <w:rPr>
                <w:sz w:val="10"/>
                <w:szCs w:val="10"/>
              </w:rPr>
            </w:pPr>
          </w:p>
        </w:tc>
        <w:tc>
          <w:tcPr>
            <w:tcW w:w="1138" w:type="dxa"/>
            <w:shd w:val="clear" w:color="auto" w:fill="FFFFFF"/>
          </w:tcPr>
          <w:p w:rsidR="00450F04" w:rsidRDefault="00450F04">
            <w:pPr>
              <w:rPr>
                <w:sz w:val="10"/>
                <w:szCs w:val="10"/>
              </w:rPr>
            </w:pPr>
          </w:p>
        </w:tc>
        <w:tc>
          <w:tcPr>
            <w:tcW w:w="922" w:type="dxa"/>
            <w:shd w:val="clear" w:color="auto" w:fill="FFFFFF"/>
          </w:tcPr>
          <w:p w:rsidR="00450F04" w:rsidRDefault="00450F04">
            <w:pPr>
              <w:rPr>
                <w:sz w:val="10"/>
                <w:szCs w:val="10"/>
              </w:rPr>
            </w:pPr>
          </w:p>
        </w:tc>
      </w:tr>
      <w:tr w:rsidR="00450F04">
        <w:trPr>
          <w:trHeight w:hRule="exact" w:val="245"/>
          <w:jc w:val="center"/>
        </w:trPr>
        <w:tc>
          <w:tcPr>
            <w:tcW w:w="336" w:type="dxa"/>
            <w:shd w:val="clear" w:color="auto" w:fill="FFFFFF"/>
          </w:tcPr>
          <w:p w:rsidR="00450F04" w:rsidRDefault="00450F04">
            <w:pPr>
              <w:rPr>
                <w:sz w:val="10"/>
                <w:szCs w:val="10"/>
              </w:rPr>
            </w:pPr>
          </w:p>
        </w:tc>
        <w:tc>
          <w:tcPr>
            <w:tcW w:w="485" w:type="dxa"/>
            <w:shd w:val="clear" w:color="auto" w:fill="FFFFFF"/>
          </w:tcPr>
          <w:p w:rsidR="00450F04" w:rsidRDefault="00450F04">
            <w:pPr>
              <w:rPr>
                <w:sz w:val="10"/>
                <w:szCs w:val="10"/>
              </w:rPr>
            </w:pPr>
          </w:p>
        </w:tc>
        <w:tc>
          <w:tcPr>
            <w:tcW w:w="619" w:type="dxa"/>
            <w:shd w:val="clear" w:color="auto" w:fill="FFFFFF"/>
          </w:tcPr>
          <w:p w:rsidR="00450F04" w:rsidRDefault="00450F04">
            <w:pPr>
              <w:rPr>
                <w:sz w:val="10"/>
                <w:szCs w:val="10"/>
              </w:rPr>
            </w:pPr>
          </w:p>
        </w:tc>
        <w:tc>
          <w:tcPr>
            <w:tcW w:w="1066" w:type="dxa"/>
            <w:shd w:val="clear" w:color="auto" w:fill="FFFFFF"/>
          </w:tcPr>
          <w:p w:rsidR="00450F04" w:rsidRDefault="00450F04">
            <w:pPr>
              <w:rPr>
                <w:sz w:val="10"/>
                <w:szCs w:val="10"/>
              </w:rPr>
            </w:pPr>
          </w:p>
        </w:tc>
        <w:tc>
          <w:tcPr>
            <w:tcW w:w="5318" w:type="dxa"/>
            <w:shd w:val="clear" w:color="auto" w:fill="FFFFFF"/>
            <w:vAlign w:val="bottom"/>
          </w:tcPr>
          <w:p w:rsidR="00450F04" w:rsidRDefault="00314692">
            <w:pPr>
              <w:pStyle w:val="Jin0"/>
              <w:shd w:val="clear" w:color="auto" w:fill="auto"/>
              <w:ind w:firstLine="220"/>
              <w:rPr>
                <w:sz w:val="13"/>
                <w:szCs w:val="13"/>
              </w:rPr>
            </w:pPr>
            <w:r>
              <w:rPr>
                <w:color w:val="F9888E"/>
                <w:sz w:val="13"/>
                <w:szCs w:val="13"/>
              </w:rPr>
              <w:t>Součet</w:t>
            </w:r>
          </w:p>
        </w:tc>
        <w:tc>
          <w:tcPr>
            <w:tcW w:w="619" w:type="dxa"/>
            <w:shd w:val="clear" w:color="auto" w:fill="FFFFFF"/>
          </w:tcPr>
          <w:p w:rsidR="00450F04" w:rsidRDefault="00450F04">
            <w:pPr>
              <w:rPr>
                <w:sz w:val="10"/>
                <w:szCs w:val="10"/>
              </w:rPr>
            </w:pPr>
          </w:p>
        </w:tc>
        <w:tc>
          <w:tcPr>
            <w:tcW w:w="936" w:type="dxa"/>
            <w:shd w:val="clear" w:color="auto" w:fill="FFFFFF"/>
            <w:vAlign w:val="bottom"/>
          </w:tcPr>
          <w:p w:rsidR="00450F04" w:rsidRDefault="00314692">
            <w:pPr>
              <w:pStyle w:val="Jin0"/>
              <w:shd w:val="clear" w:color="auto" w:fill="auto"/>
              <w:ind w:firstLine="380"/>
              <w:jc w:val="both"/>
              <w:rPr>
                <w:sz w:val="13"/>
                <w:szCs w:val="13"/>
              </w:rPr>
            </w:pPr>
            <w:r>
              <w:rPr>
                <w:color w:val="F9888E"/>
                <w:sz w:val="13"/>
                <w:szCs w:val="13"/>
              </w:rPr>
              <w:t>5,832</w:t>
            </w:r>
          </w:p>
        </w:tc>
        <w:tc>
          <w:tcPr>
            <w:tcW w:w="936" w:type="dxa"/>
            <w:shd w:val="clear" w:color="auto" w:fill="FFFFFF"/>
          </w:tcPr>
          <w:p w:rsidR="00450F04" w:rsidRDefault="00450F04">
            <w:pPr>
              <w:rPr>
                <w:sz w:val="10"/>
                <w:szCs w:val="10"/>
              </w:rPr>
            </w:pPr>
          </w:p>
        </w:tc>
        <w:tc>
          <w:tcPr>
            <w:tcW w:w="1138" w:type="dxa"/>
            <w:shd w:val="clear" w:color="auto" w:fill="FFFFFF"/>
          </w:tcPr>
          <w:p w:rsidR="00450F04" w:rsidRDefault="00450F04">
            <w:pPr>
              <w:rPr>
                <w:sz w:val="10"/>
                <w:szCs w:val="10"/>
              </w:rPr>
            </w:pPr>
          </w:p>
        </w:tc>
        <w:tc>
          <w:tcPr>
            <w:tcW w:w="922" w:type="dxa"/>
            <w:shd w:val="clear" w:color="auto" w:fill="FFFFFF"/>
          </w:tcPr>
          <w:p w:rsidR="00450F04" w:rsidRDefault="00450F04">
            <w:pPr>
              <w:rPr>
                <w:sz w:val="10"/>
                <w:szCs w:val="10"/>
              </w:rPr>
            </w:pPr>
          </w:p>
        </w:tc>
      </w:tr>
      <w:tr w:rsidR="00450F04">
        <w:trPr>
          <w:trHeight w:hRule="exact" w:val="245"/>
          <w:jc w:val="center"/>
        </w:trPr>
        <w:tc>
          <w:tcPr>
            <w:tcW w:w="336" w:type="dxa"/>
            <w:shd w:val="clear" w:color="auto" w:fill="FFFFFF"/>
            <w:vAlign w:val="center"/>
          </w:tcPr>
          <w:p w:rsidR="00450F04" w:rsidRDefault="00314692">
            <w:pPr>
              <w:pStyle w:val="Jin0"/>
              <w:shd w:val="clear" w:color="auto" w:fill="auto"/>
              <w:jc w:val="both"/>
              <w:rPr>
                <w:sz w:val="13"/>
                <w:szCs w:val="13"/>
              </w:rPr>
            </w:pPr>
            <w:r>
              <w:rPr>
                <w:sz w:val="13"/>
                <w:szCs w:val="13"/>
              </w:rPr>
              <w:t>7</w:t>
            </w:r>
          </w:p>
        </w:tc>
        <w:tc>
          <w:tcPr>
            <w:tcW w:w="485" w:type="dxa"/>
            <w:shd w:val="clear" w:color="auto" w:fill="FFFFFF"/>
            <w:vAlign w:val="center"/>
          </w:tcPr>
          <w:p w:rsidR="00450F04" w:rsidRDefault="00314692">
            <w:pPr>
              <w:pStyle w:val="Jin0"/>
              <w:shd w:val="clear" w:color="auto" w:fill="auto"/>
              <w:ind w:firstLine="140"/>
              <w:jc w:val="both"/>
              <w:rPr>
                <w:sz w:val="13"/>
                <w:szCs w:val="13"/>
              </w:rPr>
            </w:pPr>
            <w:r>
              <w:rPr>
                <w:sz w:val="13"/>
                <w:szCs w:val="13"/>
              </w:rPr>
              <w:t>K</w:t>
            </w:r>
          </w:p>
        </w:tc>
        <w:tc>
          <w:tcPr>
            <w:tcW w:w="619" w:type="dxa"/>
            <w:shd w:val="clear" w:color="auto" w:fill="FFFFFF"/>
            <w:vAlign w:val="center"/>
          </w:tcPr>
          <w:p w:rsidR="00450F04" w:rsidRDefault="00314692">
            <w:pPr>
              <w:pStyle w:val="Jin0"/>
              <w:shd w:val="clear" w:color="auto" w:fill="auto"/>
              <w:ind w:firstLine="200"/>
              <w:jc w:val="both"/>
              <w:rPr>
                <w:sz w:val="13"/>
                <w:szCs w:val="13"/>
              </w:rPr>
            </w:pPr>
            <w:r>
              <w:rPr>
                <w:sz w:val="13"/>
                <w:szCs w:val="13"/>
              </w:rPr>
              <w:t>002</w:t>
            </w:r>
          </w:p>
        </w:tc>
        <w:tc>
          <w:tcPr>
            <w:tcW w:w="1066" w:type="dxa"/>
            <w:shd w:val="clear" w:color="auto" w:fill="FFFFFF"/>
            <w:vAlign w:val="center"/>
          </w:tcPr>
          <w:p w:rsidR="00450F04" w:rsidRDefault="00314692">
            <w:pPr>
              <w:pStyle w:val="Jin0"/>
              <w:shd w:val="clear" w:color="auto" w:fill="auto"/>
              <w:jc w:val="both"/>
              <w:rPr>
                <w:sz w:val="13"/>
                <w:szCs w:val="13"/>
              </w:rPr>
            </w:pPr>
            <w:r>
              <w:rPr>
                <w:sz w:val="13"/>
                <w:szCs w:val="13"/>
              </w:rPr>
              <w:t>153191128</w:t>
            </w:r>
          </w:p>
        </w:tc>
        <w:tc>
          <w:tcPr>
            <w:tcW w:w="5318" w:type="dxa"/>
            <w:shd w:val="clear" w:color="auto" w:fill="FFFFFF"/>
            <w:vAlign w:val="center"/>
          </w:tcPr>
          <w:p w:rsidR="00450F04" w:rsidRDefault="00314692">
            <w:pPr>
              <w:pStyle w:val="Jin0"/>
              <w:shd w:val="clear" w:color="auto" w:fill="auto"/>
              <w:ind w:firstLine="220"/>
              <w:rPr>
                <w:sz w:val="13"/>
                <w:szCs w:val="13"/>
              </w:rPr>
            </w:pPr>
            <w:r>
              <w:rPr>
                <w:sz w:val="13"/>
                <w:szCs w:val="13"/>
              </w:rPr>
              <w:t xml:space="preserve">Zřízení těsnění hradících stěn z pytlovaného písku </w:t>
            </w:r>
            <w:proofErr w:type="spellStart"/>
            <w:proofErr w:type="gramStart"/>
            <w:r>
              <w:rPr>
                <w:sz w:val="13"/>
                <w:szCs w:val="13"/>
              </w:rPr>
              <w:t>vč.dodání</w:t>
            </w:r>
            <w:proofErr w:type="spellEnd"/>
            <w:proofErr w:type="gramEnd"/>
          </w:p>
        </w:tc>
        <w:tc>
          <w:tcPr>
            <w:tcW w:w="619" w:type="dxa"/>
            <w:shd w:val="clear" w:color="auto" w:fill="FFFFFF"/>
            <w:vAlign w:val="center"/>
          </w:tcPr>
          <w:p w:rsidR="00450F04" w:rsidRDefault="00314692">
            <w:pPr>
              <w:pStyle w:val="Jin0"/>
              <w:shd w:val="clear" w:color="auto" w:fill="auto"/>
              <w:ind w:firstLine="140"/>
              <w:jc w:val="both"/>
              <w:rPr>
                <w:sz w:val="13"/>
                <w:szCs w:val="13"/>
              </w:rPr>
            </w:pPr>
            <w:r>
              <w:rPr>
                <w:sz w:val="13"/>
                <w:szCs w:val="13"/>
              </w:rPr>
              <w:t>m3</w:t>
            </w:r>
          </w:p>
        </w:tc>
        <w:tc>
          <w:tcPr>
            <w:tcW w:w="936" w:type="dxa"/>
            <w:shd w:val="clear" w:color="auto" w:fill="FFFFFF"/>
            <w:vAlign w:val="center"/>
          </w:tcPr>
          <w:p w:rsidR="00450F04" w:rsidRDefault="00314692">
            <w:pPr>
              <w:pStyle w:val="Jin0"/>
              <w:shd w:val="clear" w:color="auto" w:fill="auto"/>
              <w:ind w:firstLine="380"/>
              <w:jc w:val="both"/>
              <w:rPr>
                <w:sz w:val="13"/>
                <w:szCs w:val="13"/>
              </w:rPr>
            </w:pPr>
            <w:r>
              <w:rPr>
                <w:sz w:val="13"/>
                <w:szCs w:val="13"/>
              </w:rPr>
              <w:t>6,720</w:t>
            </w:r>
          </w:p>
        </w:tc>
        <w:tc>
          <w:tcPr>
            <w:tcW w:w="936" w:type="dxa"/>
            <w:shd w:val="clear" w:color="auto" w:fill="FFFFFF"/>
            <w:vAlign w:val="center"/>
          </w:tcPr>
          <w:p w:rsidR="00450F04" w:rsidRDefault="00314692">
            <w:pPr>
              <w:pStyle w:val="Jin0"/>
              <w:shd w:val="clear" w:color="auto" w:fill="auto"/>
              <w:ind w:firstLine="160"/>
              <w:jc w:val="both"/>
              <w:rPr>
                <w:sz w:val="13"/>
                <w:szCs w:val="13"/>
              </w:rPr>
            </w:pPr>
            <w:r>
              <w:rPr>
                <w:sz w:val="13"/>
                <w:szCs w:val="13"/>
              </w:rPr>
              <w:t>1 600,00</w:t>
            </w:r>
          </w:p>
        </w:tc>
        <w:tc>
          <w:tcPr>
            <w:tcW w:w="1138" w:type="dxa"/>
            <w:shd w:val="clear" w:color="auto" w:fill="FFFFFF"/>
            <w:vAlign w:val="center"/>
          </w:tcPr>
          <w:p w:rsidR="00450F04" w:rsidRDefault="00314692">
            <w:pPr>
              <w:pStyle w:val="Jin0"/>
              <w:shd w:val="clear" w:color="auto" w:fill="auto"/>
              <w:ind w:firstLine="380"/>
              <w:jc w:val="both"/>
              <w:rPr>
                <w:sz w:val="13"/>
                <w:szCs w:val="13"/>
              </w:rPr>
            </w:pPr>
            <w:r>
              <w:rPr>
                <w:sz w:val="13"/>
                <w:szCs w:val="13"/>
              </w:rPr>
              <w:t>10 752,00</w:t>
            </w:r>
          </w:p>
        </w:tc>
        <w:tc>
          <w:tcPr>
            <w:tcW w:w="922" w:type="dxa"/>
            <w:shd w:val="clear" w:color="auto" w:fill="FFFFFF"/>
            <w:vAlign w:val="center"/>
          </w:tcPr>
          <w:p w:rsidR="00450F04" w:rsidRDefault="00314692">
            <w:pPr>
              <w:pStyle w:val="Jin0"/>
              <w:shd w:val="clear" w:color="auto" w:fill="auto"/>
              <w:jc w:val="right"/>
              <w:rPr>
                <w:sz w:val="13"/>
                <w:szCs w:val="13"/>
              </w:rPr>
            </w:pPr>
            <w:r>
              <w:rPr>
                <w:sz w:val="13"/>
                <w:szCs w:val="13"/>
              </w:rPr>
              <w:t>KALKULACE</w:t>
            </w:r>
          </w:p>
        </w:tc>
      </w:tr>
      <w:tr w:rsidR="00450F04">
        <w:trPr>
          <w:trHeight w:hRule="exact" w:val="230"/>
          <w:jc w:val="center"/>
        </w:trPr>
        <w:tc>
          <w:tcPr>
            <w:tcW w:w="336" w:type="dxa"/>
            <w:shd w:val="clear" w:color="auto" w:fill="FFFFFF"/>
          </w:tcPr>
          <w:p w:rsidR="00450F04" w:rsidRDefault="00450F04">
            <w:pPr>
              <w:rPr>
                <w:sz w:val="10"/>
                <w:szCs w:val="10"/>
              </w:rPr>
            </w:pPr>
          </w:p>
        </w:tc>
        <w:tc>
          <w:tcPr>
            <w:tcW w:w="485" w:type="dxa"/>
            <w:shd w:val="clear" w:color="auto" w:fill="FFFFFF"/>
          </w:tcPr>
          <w:p w:rsidR="00450F04" w:rsidRDefault="00450F04">
            <w:pPr>
              <w:rPr>
                <w:sz w:val="10"/>
                <w:szCs w:val="10"/>
              </w:rPr>
            </w:pPr>
          </w:p>
        </w:tc>
        <w:tc>
          <w:tcPr>
            <w:tcW w:w="619" w:type="dxa"/>
            <w:shd w:val="clear" w:color="auto" w:fill="FFFFFF"/>
          </w:tcPr>
          <w:p w:rsidR="00450F04" w:rsidRDefault="00450F04">
            <w:pPr>
              <w:rPr>
                <w:sz w:val="10"/>
                <w:szCs w:val="10"/>
              </w:rPr>
            </w:pPr>
          </w:p>
        </w:tc>
        <w:tc>
          <w:tcPr>
            <w:tcW w:w="1066" w:type="dxa"/>
            <w:shd w:val="clear" w:color="auto" w:fill="FFFFFF"/>
          </w:tcPr>
          <w:p w:rsidR="00450F04" w:rsidRDefault="00450F04">
            <w:pPr>
              <w:rPr>
                <w:sz w:val="10"/>
                <w:szCs w:val="10"/>
              </w:rPr>
            </w:pPr>
          </w:p>
        </w:tc>
        <w:tc>
          <w:tcPr>
            <w:tcW w:w="5318" w:type="dxa"/>
            <w:shd w:val="clear" w:color="auto" w:fill="FFFFFF"/>
            <w:vAlign w:val="bottom"/>
          </w:tcPr>
          <w:p w:rsidR="00450F04" w:rsidRDefault="00314692">
            <w:pPr>
              <w:pStyle w:val="Jin0"/>
              <w:shd w:val="clear" w:color="auto" w:fill="auto"/>
              <w:ind w:firstLine="220"/>
              <w:rPr>
                <w:sz w:val="13"/>
                <w:szCs w:val="13"/>
              </w:rPr>
            </w:pPr>
            <w:r>
              <w:rPr>
                <w:sz w:val="13"/>
                <w:szCs w:val="13"/>
              </w:rPr>
              <w:t>"PY" 0,80*1,20*3,50’2</w:t>
            </w:r>
          </w:p>
        </w:tc>
        <w:tc>
          <w:tcPr>
            <w:tcW w:w="619" w:type="dxa"/>
            <w:shd w:val="clear" w:color="auto" w:fill="FFFFFF"/>
          </w:tcPr>
          <w:p w:rsidR="00450F04" w:rsidRDefault="00450F04">
            <w:pPr>
              <w:rPr>
                <w:sz w:val="10"/>
                <w:szCs w:val="10"/>
              </w:rPr>
            </w:pPr>
          </w:p>
        </w:tc>
        <w:tc>
          <w:tcPr>
            <w:tcW w:w="936" w:type="dxa"/>
            <w:shd w:val="clear" w:color="auto" w:fill="FFFFFF"/>
            <w:vAlign w:val="bottom"/>
          </w:tcPr>
          <w:p w:rsidR="00450F04" w:rsidRDefault="00314692">
            <w:pPr>
              <w:pStyle w:val="Jin0"/>
              <w:shd w:val="clear" w:color="auto" w:fill="auto"/>
              <w:ind w:firstLine="380"/>
              <w:jc w:val="both"/>
              <w:rPr>
                <w:sz w:val="13"/>
                <w:szCs w:val="13"/>
              </w:rPr>
            </w:pPr>
            <w:r>
              <w:rPr>
                <w:sz w:val="13"/>
                <w:szCs w:val="13"/>
              </w:rPr>
              <w:t>6,720</w:t>
            </w:r>
          </w:p>
        </w:tc>
        <w:tc>
          <w:tcPr>
            <w:tcW w:w="936" w:type="dxa"/>
            <w:shd w:val="clear" w:color="auto" w:fill="FFFFFF"/>
          </w:tcPr>
          <w:p w:rsidR="00450F04" w:rsidRDefault="00450F04">
            <w:pPr>
              <w:rPr>
                <w:sz w:val="10"/>
                <w:szCs w:val="10"/>
              </w:rPr>
            </w:pPr>
          </w:p>
        </w:tc>
        <w:tc>
          <w:tcPr>
            <w:tcW w:w="1138" w:type="dxa"/>
            <w:shd w:val="clear" w:color="auto" w:fill="FFFFFF"/>
          </w:tcPr>
          <w:p w:rsidR="00450F04" w:rsidRDefault="00450F04">
            <w:pPr>
              <w:rPr>
                <w:sz w:val="10"/>
                <w:szCs w:val="10"/>
              </w:rPr>
            </w:pPr>
          </w:p>
        </w:tc>
        <w:tc>
          <w:tcPr>
            <w:tcW w:w="922" w:type="dxa"/>
            <w:shd w:val="clear" w:color="auto" w:fill="FFFFFF"/>
          </w:tcPr>
          <w:p w:rsidR="00450F04" w:rsidRDefault="00450F04">
            <w:pPr>
              <w:rPr>
                <w:sz w:val="10"/>
                <w:szCs w:val="10"/>
              </w:rPr>
            </w:pPr>
          </w:p>
        </w:tc>
      </w:tr>
      <w:tr w:rsidR="00450F04">
        <w:trPr>
          <w:trHeight w:hRule="exact" w:val="250"/>
          <w:jc w:val="center"/>
        </w:trPr>
        <w:tc>
          <w:tcPr>
            <w:tcW w:w="336" w:type="dxa"/>
            <w:shd w:val="clear" w:color="auto" w:fill="FFFFFF"/>
            <w:vAlign w:val="center"/>
          </w:tcPr>
          <w:p w:rsidR="00450F04" w:rsidRDefault="00314692">
            <w:pPr>
              <w:pStyle w:val="Jin0"/>
              <w:shd w:val="clear" w:color="auto" w:fill="auto"/>
              <w:rPr>
                <w:sz w:val="13"/>
                <w:szCs w:val="13"/>
              </w:rPr>
            </w:pPr>
            <w:r>
              <w:rPr>
                <w:sz w:val="13"/>
                <w:szCs w:val="13"/>
              </w:rPr>
              <w:t>8</w:t>
            </w:r>
          </w:p>
        </w:tc>
        <w:tc>
          <w:tcPr>
            <w:tcW w:w="485" w:type="dxa"/>
            <w:shd w:val="clear" w:color="auto" w:fill="FFFFFF"/>
            <w:vAlign w:val="center"/>
          </w:tcPr>
          <w:p w:rsidR="00450F04" w:rsidRDefault="00314692">
            <w:pPr>
              <w:pStyle w:val="Jin0"/>
              <w:shd w:val="clear" w:color="auto" w:fill="auto"/>
              <w:ind w:firstLine="140"/>
              <w:jc w:val="both"/>
              <w:rPr>
                <w:sz w:val="13"/>
                <w:szCs w:val="13"/>
              </w:rPr>
            </w:pPr>
            <w:r>
              <w:rPr>
                <w:sz w:val="13"/>
                <w:szCs w:val="13"/>
              </w:rPr>
              <w:t>K</w:t>
            </w:r>
          </w:p>
        </w:tc>
        <w:tc>
          <w:tcPr>
            <w:tcW w:w="619" w:type="dxa"/>
            <w:shd w:val="clear" w:color="auto" w:fill="FFFFFF"/>
            <w:vAlign w:val="center"/>
          </w:tcPr>
          <w:p w:rsidR="00450F04" w:rsidRDefault="00314692">
            <w:pPr>
              <w:pStyle w:val="Jin0"/>
              <w:shd w:val="clear" w:color="auto" w:fill="auto"/>
              <w:ind w:firstLine="200"/>
              <w:jc w:val="both"/>
              <w:rPr>
                <w:sz w:val="13"/>
                <w:szCs w:val="13"/>
              </w:rPr>
            </w:pPr>
            <w:r>
              <w:rPr>
                <w:sz w:val="13"/>
                <w:szCs w:val="13"/>
              </w:rPr>
              <w:t>002</w:t>
            </w:r>
          </w:p>
        </w:tc>
        <w:tc>
          <w:tcPr>
            <w:tcW w:w="1066" w:type="dxa"/>
            <w:shd w:val="clear" w:color="auto" w:fill="FFFFFF"/>
            <w:vAlign w:val="center"/>
          </w:tcPr>
          <w:p w:rsidR="00450F04" w:rsidRDefault="00314692">
            <w:pPr>
              <w:pStyle w:val="Jin0"/>
              <w:shd w:val="clear" w:color="auto" w:fill="auto"/>
              <w:jc w:val="both"/>
              <w:rPr>
                <w:sz w:val="13"/>
                <w:szCs w:val="13"/>
              </w:rPr>
            </w:pPr>
            <w:r>
              <w:rPr>
                <w:sz w:val="13"/>
                <w:szCs w:val="13"/>
              </w:rPr>
              <w:t>153191129</w:t>
            </w:r>
          </w:p>
        </w:tc>
        <w:tc>
          <w:tcPr>
            <w:tcW w:w="5318" w:type="dxa"/>
            <w:shd w:val="clear" w:color="auto" w:fill="FFFFFF"/>
            <w:vAlign w:val="center"/>
          </w:tcPr>
          <w:p w:rsidR="00450F04" w:rsidRDefault="00314692">
            <w:pPr>
              <w:pStyle w:val="Jin0"/>
              <w:shd w:val="clear" w:color="auto" w:fill="auto"/>
              <w:ind w:firstLine="220"/>
              <w:rPr>
                <w:sz w:val="13"/>
                <w:szCs w:val="13"/>
              </w:rPr>
            </w:pPr>
            <w:r>
              <w:rPr>
                <w:sz w:val="13"/>
                <w:szCs w:val="13"/>
              </w:rPr>
              <w:t>Zřízeni těsnění hradících stěn z pytlovaného písku bez dodání</w:t>
            </w:r>
          </w:p>
        </w:tc>
        <w:tc>
          <w:tcPr>
            <w:tcW w:w="619" w:type="dxa"/>
            <w:shd w:val="clear" w:color="auto" w:fill="FFFFFF"/>
            <w:vAlign w:val="center"/>
          </w:tcPr>
          <w:p w:rsidR="00450F04" w:rsidRDefault="00314692">
            <w:pPr>
              <w:pStyle w:val="Jin0"/>
              <w:shd w:val="clear" w:color="auto" w:fill="auto"/>
              <w:ind w:firstLine="140"/>
              <w:jc w:val="both"/>
              <w:rPr>
                <w:sz w:val="13"/>
                <w:szCs w:val="13"/>
              </w:rPr>
            </w:pPr>
            <w:r>
              <w:rPr>
                <w:sz w:val="13"/>
                <w:szCs w:val="13"/>
              </w:rPr>
              <w:t>m3</w:t>
            </w:r>
          </w:p>
        </w:tc>
        <w:tc>
          <w:tcPr>
            <w:tcW w:w="936" w:type="dxa"/>
            <w:shd w:val="clear" w:color="auto" w:fill="FFFFFF"/>
            <w:vAlign w:val="center"/>
          </w:tcPr>
          <w:p w:rsidR="00450F04" w:rsidRDefault="00314692">
            <w:pPr>
              <w:pStyle w:val="Jin0"/>
              <w:shd w:val="clear" w:color="auto" w:fill="auto"/>
              <w:ind w:firstLine="380"/>
              <w:jc w:val="both"/>
              <w:rPr>
                <w:sz w:val="13"/>
                <w:szCs w:val="13"/>
              </w:rPr>
            </w:pPr>
            <w:r>
              <w:rPr>
                <w:sz w:val="13"/>
                <w:szCs w:val="13"/>
              </w:rPr>
              <w:t>6,720</w:t>
            </w:r>
          </w:p>
        </w:tc>
        <w:tc>
          <w:tcPr>
            <w:tcW w:w="936" w:type="dxa"/>
            <w:shd w:val="clear" w:color="auto" w:fill="FFFFFF"/>
            <w:vAlign w:val="center"/>
          </w:tcPr>
          <w:p w:rsidR="00450F04" w:rsidRDefault="00314692">
            <w:pPr>
              <w:pStyle w:val="Jin0"/>
              <w:shd w:val="clear" w:color="auto" w:fill="auto"/>
              <w:ind w:firstLine="260"/>
              <w:jc w:val="both"/>
              <w:rPr>
                <w:sz w:val="13"/>
                <w:szCs w:val="13"/>
              </w:rPr>
            </w:pPr>
            <w:r>
              <w:rPr>
                <w:sz w:val="13"/>
                <w:szCs w:val="13"/>
              </w:rPr>
              <w:t>600,00</w:t>
            </w:r>
          </w:p>
        </w:tc>
        <w:tc>
          <w:tcPr>
            <w:tcW w:w="1138" w:type="dxa"/>
            <w:shd w:val="clear" w:color="auto" w:fill="FFFFFF"/>
            <w:vAlign w:val="center"/>
          </w:tcPr>
          <w:p w:rsidR="00450F04" w:rsidRDefault="00314692">
            <w:pPr>
              <w:pStyle w:val="Jin0"/>
              <w:shd w:val="clear" w:color="auto" w:fill="auto"/>
              <w:jc w:val="right"/>
              <w:rPr>
                <w:sz w:val="13"/>
                <w:szCs w:val="13"/>
              </w:rPr>
            </w:pPr>
            <w:r>
              <w:rPr>
                <w:sz w:val="13"/>
                <w:szCs w:val="13"/>
              </w:rPr>
              <w:t>4 032,00</w:t>
            </w:r>
          </w:p>
        </w:tc>
        <w:tc>
          <w:tcPr>
            <w:tcW w:w="922" w:type="dxa"/>
            <w:shd w:val="clear" w:color="auto" w:fill="FFFFFF"/>
            <w:vAlign w:val="center"/>
          </w:tcPr>
          <w:p w:rsidR="00450F04" w:rsidRDefault="00314692">
            <w:pPr>
              <w:pStyle w:val="Jin0"/>
              <w:shd w:val="clear" w:color="auto" w:fill="auto"/>
              <w:jc w:val="right"/>
              <w:rPr>
                <w:sz w:val="13"/>
                <w:szCs w:val="13"/>
              </w:rPr>
            </w:pPr>
            <w:r>
              <w:rPr>
                <w:sz w:val="13"/>
                <w:szCs w:val="13"/>
              </w:rPr>
              <w:t>KALKULACE</w:t>
            </w:r>
          </w:p>
        </w:tc>
      </w:tr>
      <w:tr w:rsidR="00450F04">
        <w:trPr>
          <w:trHeight w:hRule="exact" w:val="230"/>
          <w:jc w:val="center"/>
        </w:trPr>
        <w:tc>
          <w:tcPr>
            <w:tcW w:w="336" w:type="dxa"/>
            <w:shd w:val="clear" w:color="auto" w:fill="FFFFFF"/>
          </w:tcPr>
          <w:p w:rsidR="00450F04" w:rsidRDefault="00450F04">
            <w:pPr>
              <w:rPr>
                <w:sz w:val="10"/>
                <w:szCs w:val="10"/>
              </w:rPr>
            </w:pPr>
          </w:p>
        </w:tc>
        <w:tc>
          <w:tcPr>
            <w:tcW w:w="485" w:type="dxa"/>
            <w:shd w:val="clear" w:color="auto" w:fill="FFFFFF"/>
          </w:tcPr>
          <w:p w:rsidR="00450F04" w:rsidRDefault="00450F04">
            <w:pPr>
              <w:rPr>
                <w:sz w:val="10"/>
                <w:szCs w:val="10"/>
              </w:rPr>
            </w:pPr>
          </w:p>
        </w:tc>
        <w:tc>
          <w:tcPr>
            <w:tcW w:w="619" w:type="dxa"/>
            <w:shd w:val="clear" w:color="auto" w:fill="FFFFFF"/>
          </w:tcPr>
          <w:p w:rsidR="00450F04" w:rsidRDefault="00450F04">
            <w:pPr>
              <w:rPr>
                <w:sz w:val="10"/>
                <w:szCs w:val="10"/>
              </w:rPr>
            </w:pPr>
          </w:p>
        </w:tc>
        <w:tc>
          <w:tcPr>
            <w:tcW w:w="1066" w:type="dxa"/>
            <w:shd w:val="clear" w:color="auto" w:fill="FFFFFF"/>
          </w:tcPr>
          <w:p w:rsidR="00450F04" w:rsidRDefault="00450F04">
            <w:pPr>
              <w:rPr>
                <w:sz w:val="10"/>
                <w:szCs w:val="10"/>
              </w:rPr>
            </w:pPr>
          </w:p>
        </w:tc>
        <w:tc>
          <w:tcPr>
            <w:tcW w:w="5318" w:type="dxa"/>
            <w:shd w:val="clear" w:color="auto" w:fill="FFFFFF"/>
            <w:vAlign w:val="bottom"/>
          </w:tcPr>
          <w:p w:rsidR="00450F04" w:rsidRDefault="00314692">
            <w:pPr>
              <w:pStyle w:val="Jin0"/>
              <w:shd w:val="clear" w:color="auto" w:fill="auto"/>
              <w:ind w:firstLine="220"/>
              <w:rPr>
                <w:sz w:val="13"/>
                <w:szCs w:val="13"/>
              </w:rPr>
            </w:pPr>
            <w:r>
              <w:rPr>
                <w:sz w:val="13"/>
                <w:szCs w:val="13"/>
              </w:rPr>
              <w:t>"PY” 0,80*1,20*3,50*2</w:t>
            </w:r>
          </w:p>
        </w:tc>
        <w:tc>
          <w:tcPr>
            <w:tcW w:w="619" w:type="dxa"/>
            <w:shd w:val="clear" w:color="auto" w:fill="FFFFFF"/>
          </w:tcPr>
          <w:p w:rsidR="00450F04" w:rsidRDefault="00450F04">
            <w:pPr>
              <w:rPr>
                <w:sz w:val="10"/>
                <w:szCs w:val="10"/>
              </w:rPr>
            </w:pPr>
          </w:p>
        </w:tc>
        <w:tc>
          <w:tcPr>
            <w:tcW w:w="936" w:type="dxa"/>
            <w:shd w:val="clear" w:color="auto" w:fill="FFFFFF"/>
            <w:vAlign w:val="bottom"/>
          </w:tcPr>
          <w:p w:rsidR="00450F04" w:rsidRDefault="00314692">
            <w:pPr>
              <w:pStyle w:val="Jin0"/>
              <w:shd w:val="clear" w:color="auto" w:fill="auto"/>
              <w:ind w:firstLine="380"/>
              <w:jc w:val="both"/>
              <w:rPr>
                <w:sz w:val="13"/>
                <w:szCs w:val="13"/>
              </w:rPr>
            </w:pPr>
            <w:r>
              <w:rPr>
                <w:sz w:val="13"/>
                <w:szCs w:val="13"/>
              </w:rPr>
              <w:t>6,720</w:t>
            </w:r>
          </w:p>
        </w:tc>
        <w:tc>
          <w:tcPr>
            <w:tcW w:w="936" w:type="dxa"/>
            <w:shd w:val="clear" w:color="auto" w:fill="FFFFFF"/>
          </w:tcPr>
          <w:p w:rsidR="00450F04" w:rsidRDefault="00450F04">
            <w:pPr>
              <w:rPr>
                <w:sz w:val="10"/>
                <w:szCs w:val="10"/>
              </w:rPr>
            </w:pPr>
          </w:p>
        </w:tc>
        <w:tc>
          <w:tcPr>
            <w:tcW w:w="1138" w:type="dxa"/>
            <w:shd w:val="clear" w:color="auto" w:fill="FFFFFF"/>
          </w:tcPr>
          <w:p w:rsidR="00450F04" w:rsidRDefault="00450F04">
            <w:pPr>
              <w:rPr>
                <w:sz w:val="10"/>
                <w:szCs w:val="10"/>
              </w:rPr>
            </w:pPr>
          </w:p>
        </w:tc>
        <w:tc>
          <w:tcPr>
            <w:tcW w:w="922" w:type="dxa"/>
            <w:shd w:val="clear" w:color="auto" w:fill="FFFFFF"/>
          </w:tcPr>
          <w:p w:rsidR="00450F04" w:rsidRDefault="00450F04">
            <w:pPr>
              <w:rPr>
                <w:sz w:val="10"/>
                <w:szCs w:val="10"/>
              </w:rPr>
            </w:pPr>
          </w:p>
        </w:tc>
      </w:tr>
      <w:tr w:rsidR="00450F04">
        <w:trPr>
          <w:trHeight w:hRule="exact" w:val="245"/>
          <w:jc w:val="center"/>
        </w:trPr>
        <w:tc>
          <w:tcPr>
            <w:tcW w:w="336" w:type="dxa"/>
            <w:shd w:val="clear" w:color="auto" w:fill="FFFFFF"/>
            <w:vAlign w:val="bottom"/>
          </w:tcPr>
          <w:p w:rsidR="00450F04" w:rsidRDefault="00314692">
            <w:pPr>
              <w:pStyle w:val="Jin0"/>
              <w:shd w:val="clear" w:color="auto" w:fill="auto"/>
              <w:rPr>
                <w:sz w:val="13"/>
                <w:szCs w:val="13"/>
              </w:rPr>
            </w:pPr>
            <w:r>
              <w:rPr>
                <w:color w:val="6191D0"/>
                <w:sz w:val="13"/>
                <w:szCs w:val="13"/>
              </w:rPr>
              <w:t>9</w:t>
            </w:r>
          </w:p>
        </w:tc>
        <w:tc>
          <w:tcPr>
            <w:tcW w:w="485" w:type="dxa"/>
            <w:shd w:val="clear" w:color="auto" w:fill="FFFFFF"/>
            <w:vAlign w:val="bottom"/>
          </w:tcPr>
          <w:p w:rsidR="00450F04" w:rsidRDefault="00314692">
            <w:pPr>
              <w:pStyle w:val="Jin0"/>
              <w:shd w:val="clear" w:color="auto" w:fill="auto"/>
              <w:ind w:firstLine="140"/>
              <w:jc w:val="both"/>
              <w:rPr>
                <w:sz w:val="13"/>
                <w:szCs w:val="13"/>
              </w:rPr>
            </w:pPr>
            <w:r>
              <w:rPr>
                <w:color w:val="6191D0"/>
                <w:sz w:val="13"/>
                <w:szCs w:val="13"/>
              </w:rPr>
              <w:t>M</w:t>
            </w:r>
          </w:p>
        </w:tc>
        <w:tc>
          <w:tcPr>
            <w:tcW w:w="619" w:type="dxa"/>
            <w:shd w:val="clear" w:color="auto" w:fill="FFFFFF"/>
            <w:vAlign w:val="bottom"/>
          </w:tcPr>
          <w:p w:rsidR="00450F04" w:rsidRDefault="00314692">
            <w:pPr>
              <w:pStyle w:val="Jin0"/>
              <w:shd w:val="clear" w:color="auto" w:fill="auto"/>
              <w:ind w:firstLine="200"/>
              <w:jc w:val="both"/>
              <w:rPr>
                <w:sz w:val="13"/>
                <w:szCs w:val="13"/>
              </w:rPr>
            </w:pPr>
            <w:r>
              <w:rPr>
                <w:color w:val="6191D0"/>
                <w:sz w:val="13"/>
                <w:szCs w:val="13"/>
              </w:rPr>
              <w:t>MAT</w:t>
            </w:r>
          </w:p>
        </w:tc>
        <w:tc>
          <w:tcPr>
            <w:tcW w:w="1066" w:type="dxa"/>
            <w:shd w:val="clear" w:color="auto" w:fill="FFFFFF"/>
            <w:vAlign w:val="bottom"/>
          </w:tcPr>
          <w:p w:rsidR="00450F04" w:rsidRDefault="00314692">
            <w:pPr>
              <w:pStyle w:val="Jin0"/>
              <w:shd w:val="clear" w:color="auto" w:fill="auto"/>
              <w:jc w:val="both"/>
              <w:rPr>
                <w:sz w:val="13"/>
                <w:szCs w:val="13"/>
              </w:rPr>
            </w:pPr>
            <w:r>
              <w:rPr>
                <w:color w:val="6191D0"/>
                <w:sz w:val="13"/>
                <w:szCs w:val="13"/>
              </w:rPr>
              <w:t>611553100</w:t>
            </w:r>
          </w:p>
        </w:tc>
        <w:tc>
          <w:tcPr>
            <w:tcW w:w="5318" w:type="dxa"/>
            <w:shd w:val="clear" w:color="auto" w:fill="FFFFFF"/>
            <w:vAlign w:val="bottom"/>
          </w:tcPr>
          <w:p w:rsidR="00450F04" w:rsidRDefault="00314692">
            <w:pPr>
              <w:pStyle w:val="Jin0"/>
              <w:shd w:val="clear" w:color="auto" w:fill="auto"/>
              <w:ind w:firstLine="220"/>
              <w:rPr>
                <w:sz w:val="13"/>
                <w:szCs w:val="13"/>
              </w:rPr>
            </w:pPr>
            <w:r>
              <w:rPr>
                <w:color w:val="6191D0"/>
                <w:sz w:val="13"/>
                <w:szCs w:val="13"/>
              </w:rPr>
              <w:t>fólie PE 0,2 mm šíře 2 m</w:t>
            </w:r>
          </w:p>
        </w:tc>
        <w:tc>
          <w:tcPr>
            <w:tcW w:w="619" w:type="dxa"/>
            <w:shd w:val="clear" w:color="auto" w:fill="FFFFFF"/>
            <w:vAlign w:val="bottom"/>
          </w:tcPr>
          <w:p w:rsidR="00450F04" w:rsidRDefault="00314692">
            <w:pPr>
              <w:pStyle w:val="Jin0"/>
              <w:shd w:val="clear" w:color="auto" w:fill="auto"/>
              <w:ind w:firstLine="140"/>
              <w:jc w:val="both"/>
              <w:rPr>
                <w:sz w:val="13"/>
                <w:szCs w:val="13"/>
              </w:rPr>
            </w:pPr>
            <w:r>
              <w:rPr>
                <w:color w:val="6191D0"/>
                <w:sz w:val="13"/>
                <w:szCs w:val="13"/>
              </w:rPr>
              <w:t>m2</w:t>
            </w:r>
          </w:p>
        </w:tc>
        <w:tc>
          <w:tcPr>
            <w:tcW w:w="936" w:type="dxa"/>
            <w:shd w:val="clear" w:color="auto" w:fill="FFFFFF"/>
            <w:vAlign w:val="bottom"/>
          </w:tcPr>
          <w:p w:rsidR="00450F04" w:rsidRDefault="00314692">
            <w:pPr>
              <w:pStyle w:val="Jin0"/>
              <w:shd w:val="clear" w:color="auto" w:fill="auto"/>
              <w:ind w:firstLine="300"/>
              <w:jc w:val="both"/>
              <w:rPr>
                <w:sz w:val="13"/>
                <w:szCs w:val="13"/>
              </w:rPr>
            </w:pPr>
            <w:r>
              <w:rPr>
                <w:color w:val="6191D0"/>
                <w:sz w:val="13"/>
                <w:szCs w:val="13"/>
              </w:rPr>
              <w:t>40,000</w:t>
            </w:r>
          </w:p>
        </w:tc>
        <w:tc>
          <w:tcPr>
            <w:tcW w:w="936" w:type="dxa"/>
            <w:shd w:val="clear" w:color="auto" w:fill="FFFFFF"/>
            <w:vAlign w:val="bottom"/>
          </w:tcPr>
          <w:p w:rsidR="00450F04" w:rsidRDefault="00314692">
            <w:pPr>
              <w:pStyle w:val="Jin0"/>
              <w:shd w:val="clear" w:color="auto" w:fill="auto"/>
              <w:ind w:firstLine="260"/>
              <w:jc w:val="both"/>
              <w:rPr>
                <w:sz w:val="13"/>
                <w:szCs w:val="13"/>
              </w:rPr>
            </w:pPr>
            <w:r>
              <w:rPr>
                <w:sz w:val="13"/>
                <w:szCs w:val="13"/>
              </w:rPr>
              <w:t>160,00</w:t>
            </w:r>
          </w:p>
        </w:tc>
        <w:tc>
          <w:tcPr>
            <w:tcW w:w="1138" w:type="dxa"/>
            <w:shd w:val="clear" w:color="auto" w:fill="FFFFFF"/>
            <w:vAlign w:val="bottom"/>
          </w:tcPr>
          <w:p w:rsidR="00450F04" w:rsidRDefault="00314692">
            <w:pPr>
              <w:pStyle w:val="Jin0"/>
              <w:shd w:val="clear" w:color="auto" w:fill="auto"/>
              <w:jc w:val="right"/>
              <w:rPr>
                <w:sz w:val="13"/>
                <w:szCs w:val="13"/>
              </w:rPr>
            </w:pPr>
            <w:r>
              <w:rPr>
                <w:color w:val="6191D0"/>
                <w:sz w:val="13"/>
                <w:szCs w:val="13"/>
              </w:rPr>
              <w:t>6 400,00</w:t>
            </w:r>
          </w:p>
        </w:tc>
        <w:tc>
          <w:tcPr>
            <w:tcW w:w="922" w:type="dxa"/>
            <w:shd w:val="clear" w:color="auto" w:fill="FFFFFF"/>
            <w:vAlign w:val="bottom"/>
          </w:tcPr>
          <w:p w:rsidR="00450F04" w:rsidRDefault="00314692">
            <w:pPr>
              <w:pStyle w:val="Jin0"/>
              <w:shd w:val="clear" w:color="auto" w:fill="auto"/>
              <w:jc w:val="right"/>
              <w:rPr>
                <w:sz w:val="13"/>
                <w:szCs w:val="13"/>
              </w:rPr>
            </w:pPr>
            <w:r>
              <w:rPr>
                <w:color w:val="6191D0"/>
                <w:sz w:val="13"/>
                <w:szCs w:val="13"/>
              </w:rPr>
              <w:t>CSURS</w:t>
            </w:r>
          </w:p>
        </w:tc>
      </w:tr>
      <w:tr w:rsidR="00450F04">
        <w:trPr>
          <w:trHeight w:hRule="exact" w:val="240"/>
          <w:jc w:val="center"/>
        </w:trPr>
        <w:tc>
          <w:tcPr>
            <w:tcW w:w="336" w:type="dxa"/>
            <w:shd w:val="clear" w:color="auto" w:fill="FFFFFF"/>
          </w:tcPr>
          <w:p w:rsidR="00450F04" w:rsidRDefault="00450F04">
            <w:pPr>
              <w:rPr>
                <w:sz w:val="10"/>
                <w:szCs w:val="10"/>
              </w:rPr>
            </w:pPr>
          </w:p>
        </w:tc>
        <w:tc>
          <w:tcPr>
            <w:tcW w:w="485" w:type="dxa"/>
            <w:shd w:val="clear" w:color="auto" w:fill="FFFFFF"/>
          </w:tcPr>
          <w:p w:rsidR="00450F04" w:rsidRDefault="00450F04">
            <w:pPr>
              <w:rPr>
                <w:sz w:val="10"/>
                <w:szCs w:val="10"/>
              </w:rPr>
            </w:pPr>
          </w:p>
        </w:tc>
        <w:tc>
          <w:tcPr>
            <w:tcW w:w="619" w:type="dxa"/>
            <w:shd w:val="clear" w:color="auto" w:fill="FFFFFF"/>
          </w:tcPr>
          <w:p w:rsidR="00450F04" w:rsidRDefault="00450F04">
            <w:pPr>
              <w:rPr>
                <w:sz w:val="10"/>
                <w:szCs w:val="10"/>
              </w:rPr>
            </w:pPr>
          </w:p>
        </w:tc>
        <w:tc>
          <w:tcPr>
            <w:tcW w:w="1066" w:type="dxa"/>
            <w:shd w:val="clear" w:color="auto" w:fill="FFFFFF"/>
          </w:tcPr>
          <w:p w:rsidR="00450F04" w:rsidRDefault="00450F04">
            <w:pPr>
              <w:rPr>
                <w:sz w:val="10"/>
                <w:szCs w:val="10"/>
              </w:rPr>
            </w:pPr>
          </w:p>
        </w:tc>
        <w:tc>
          <w:tcPr>
            <w:tcW w:w="5318" w:type="dxa"/>
            <w:shd w:val="clear" w:color="auto" w:fill="FFFFFF"/>
            <w:vAlign w:val="bottom"/>
          </w:tcPr>
          <w:p w:rsidR="00450F04" w:rsidRDefault="00314692">
            <w:pPr>
              <w:pStyle w:val="Jin0"/>
              <w:shd w:val="clear" w:color="auto" w:fill="auto"/>
              <w:tabs>
                <w:tab w:val="left" w:pos="753"/>
              </w:tabs>
              <w:ind w:firstLine="220"/>
              <w:rPr>
                <w:sz w:val="13"/>
                <w:szCs w:val="13"/>
              </w:rPr>
            </w:pPr>
            <w:r>
              <w:rPr>
                <w:sz w:val="13"/>
                <w:szCs w:val="13"/>
              </w:rPr>
              <w:t>"PY"</w:t>
            </w:r>
            <w:r>
              <w:rPr>
                <w:sz w:val="13"/>
                <w:szCs w:val="13"/>
              </w:rPr>
              <w:tab/>
              <w:t>40,00</w:t>
            </w:r>
          </w:p>
        </w:tc>
        <w:tc>
          <w:tcPr>
            <w:tcW w:w="619" w:type="dxa"/>
            <w:shd w:val="clear" w:color="auto" w:fill="FFFFFF"/>
          </w:tcPr>
          <w:p w:rsidR="00450F04" w:rsidRDefault="00450F04">
            <w:pPr>
              <w:rPr>
                <w:sz w:val="10"/>
                <w:szCs w:val="10"/>
              </w:rPr>
            </w:pPr>
          </w:p>
        </w:tc>
        <w:tc>
          <w:tcPr>
            <w:tcW w:w="936" w:type="dxa"/>
            <w:shd w:val="clear" w:color="auto" w:fill="FFFFFF"/>
            <w:vAlign w:val="bottom"/>
          </w:tcPr>
          <w:p w:rsidR="00450F04" w:rsidRDefault="00314692">
            <w:pPr>
              <w:pStyle w:val="Jin0"/>
              <w:shd w:val="clear" w:color="auto" w:fill="auto"/>
              <w:ind w:firstLine="300"/>
              <w:jc w:val="both"/>
              <w:rPr>
                <w:sz w:val="13"/>
                <w:szCs w:val="13"/>
              </w:rPr>
            </w:pPr>
            <w:r>
              <w:rPr>
                <w:sz w:val="13"/>
                <w:szCs w:val="13"/>
              </w:rPr>
              <w:t>40,000</w:t>
            </w:r>
          </w:p>
        </w:tc>
        <w:tc>
          <w:tcPr>
            <w:tcW w:w="936" w:type="dxa"/>
            <w:shd w:val="clear" w:color="auto" w:fill="FFFFFF"/>
          </w:tcPr>
          <w:p w:rsidR="00450F04" w:rsidRDefault="00450F04">
            <w:pPr>
              <w:rPr>
                <w:sz w:val="10"/>
                <w:szCs w:val="10"/>
              </w:rPr>
            </w:pPr>
          </w:p>
        </w:tc>
        <w:tc>
          <w:tcPr>
            <w:tcW w:w="1138" w:type="dxa"/>
            <w:shd w:val="clear" w:color="auto" w:fill="FFFFFF"/>
          </w:tcPr>
          <w:p w:rsidR="00450F04" w:rsidRDefault="00450F04">
            <w:pPr>
              <w:rPr>
                <w:sz w:val="10"/>
                <w:szCs w:val="10"/>
              </w:rPr>
            </w:pPr>
          </w:p>
        </w:tc>
        <w:tc>
          <w:tcPr>
            <w:tcW w:w="922" w:type="dxa"/>
            <w:shd w:val="clear" w:color="auto" w:fill="FFFFFF"/>
          </w:tcPr>
          <w:p w:rsidR="00450F04" w:rsidRDefault="00450F04">
            <w:pPr>
              <w:rPr>
                <w:sz w:val="10"/>
                <w:szCs w:val="10"/>
              </w:rPr>
            </w:pPr>
          </w:p>
        </w:tc>
      </w:tr>
      <w:tr w:rsidR="00450F04">
        <w:trPr>
          <w:trHeight w:hRule="exact" w:val="240"/>
          <w:jc w:val="center"/>
        </w:trPr>
        <w:tc>
          <w:tcPr>
            <w:tcW w:w="336" w:type="dxa"/>
            <w:shd w:val="clear" w:color="auto" w:fill="FFFFFF"/>
            <w:vAlign w:val="center"/>
          </w:tcPr>
          <w:p w:rsidR="00450F04" w:rsidRDefault="00314692">
            <w:pPr>
              <w:pStyle w:val="Jin0"/>
              <w:shd w:val="clear" w:color="auto" w:fill="auto"/>
              <w:jc w:val="both"/>
              <w:rPr>
                <w:sz w:val="13"/>
                <w:szCs w:val="13"/>
              </w:rPr>
            </w:pPr>
            <w:r>
              <w:rPr>
                <w:sz w:val="13"/>
                <w:szCs w:val="13"/>
              </w:rPr>
              <w:t>10</w:t>
            </w:r>
          </w:p>
        </w:tc>
        <w:tc>
          <w:tcPr>
            <w:tcW w:w="485" w:type="dxa"/>
            <w:shd w:val="clear" w:color="auto" w:fill="FFFFFF"/>
            <w:vAlign w:val="center"/>
          </w:tcPr>
          <w:p w:rsidR="00450F04" w:rsidRDefault="00314692">
            <w:pPr>
              <w:pStyle w:val="Jin0"/>
              <w:shd w:val="clear" w:color="auto" w:fill="auto"/>
              <w:ind w:firstLine="140"/>
              <w:jc w:val="both"/>
              <w:rPr>
                <w:sz w:val="13"/>
                <w:szCs w:val="13"/>
              </w:rPr>
            </w:pPr>
            <w:r>
              <w:rPr>
                <w:sz w:val="13"/>
                <w:szCs w:val="13"/>
              </w:rPr>
              <w:t>K</w:t>
            </w:r>
          </w:p>
        </w:tc>
        <w:tc>
          <w:tcPr>
            <w:tcW w:w="619" w:type="dxa"/>
            <w:shd w:val="clear" w:color="auto" w:fill="FFFFFF"/>
            <w:vAlign w:val="center"/>
          </w:tcPr>
          <w:p w:rsidR="00450F04" w:rsidRDefault="00314692">
            <w:pPr>
              <w:pStyle w:val="Jin0"/>
              <w:shd w:val="clear" w:color="auto" w:fill="auto"/>
              <w:ind w:firstLine="200"/>
              <w:jc w:val="both"/>
              <w:rPr>
                <w:sz w:val="13"/>
                <w:szCs w:val="13"/>
              </w:rPr>
            </w:pPr>
            <w:r>
              <w:rPr>
                <w:sz w:val="13"/>
                <w:szCs w:val="13"/>
              </w:rPr>
              <w:t>002</w:t>
            </w:r>
          </w:p>
        </w:tc>
        <w:tc>
          <w:tcPr>
            <w:tcW w:w="1066" w:type="dxa"/>
            <w:shd w:val="clear" w:color="auto" w:fill="FFFFFF"/>
            <w:vAlign w:val="center"/>
          </w:tcPr>
          <w:p w:rsidR="00450F04" w:rsidRDefault="00314692">
            <w:pPr>
              <w:pStyle w:val="Jin0"/>
              <w:shd w:val="clear" w:color="auto" w:fill="auto"/>
              <w:jc w:val="both"/>
              <w:rPr>
                <w:sz w:val="13"/>
                <w:szCs w:val="13"/>
              </w:rPr>
            </w:pPr>
            <w:r>
              <w:rPr>
                <w:sz w:val="13"/>
                <w:szCs w:val="13"/>
              </w:rPr>
              <w:t>153191138</w:t>
            </w:r>
          </w:p>
        </w:tc>
        <w:tc>
          <w:tcPr>
            <w:tcW w:w="5318" w:type="dxa"/>
            <w:shd w:val="clear" w:color="auto" w:fill="FFFFFF"/>
            <w:vAlign w:val="center"/>
          </w:tcPr>
          <w:p w:rsidR="00450F04" w:rsidRDefault="00314692">
            <w:pPr>
              <w:pStyle w:val="Jin0"/>
              <w:shd w:val="clear" w:color="auto" w:fill="auto"/>
              <w:ind w:firstLine="220"/>
              <w:rPr>
                <w:sz w:val="13"/>
                <w:szCs w:val="13"/>
              </w:rPr>
            </w:pPr>
            <w:r>
              <w:rPr>
                <w:sz w:val="13"/>
                <w:szCs w:val="13"/>
              </w:rPr>
              <w:t>Odstranění těsnění hradících stěn z pytlovaného písku</w:t>
            </w:r>
          </w:p>
        </w:tc>
        <w:tc>
          <w:tcPr>
            <w:tcW w:w="619" w:type="dxa"/>
            <w:shd w:val="clear" w:color="auto" w:fill="FFFFFF"/>
            <w:vAlign w:val="center"/>
          </w:tcPr>
          <w:p w:rsidR="00450F04" w:rsidRDefault="00314692">
            <w:pPr>
              <w:pStyle w:val="Jin0"/>
              <w:shd w:val="clear" w:color="auto" w:fill="auto"/>
              <w:ind w:firstLine="140"/>
              <w:jc w:val="both"/>
              <w:rPr>
                <w:sz w:val="13"/>
                <w:szCs w:val="13"/>
              </w:rPr>
            </w:pPr>
            <w:r>
              <w:rPr>
                <w:sz w:val="13"/>
                <w:szCs w:val="13"/>
              </w:rPr>
              <w:t>m3</w:t>
            </w:r>
          </w:p>
        </w:tc>
        <w:tc>
          <w:tcPr>
            <w:tcW w:w="936" w:type="dxa"/>
            <w:shd w:val="clear" w:color="auto" w:fill="FFFFFF"/>
            <w:vAlign w:val="center"/>
          </w:tcPr>
          <w:p w:rsidR="00450F04" w:rsidRDefault="00314692">
            <w:pPr>
              <w:pStyle w:val="Jin0"/>
              <w:shd w:val="clear" w:color="auto" w:fill="auto"/>
              <w:ind w:firstLine="300"/>
              <w:jc w:val="both"/>
              <w:rPr>
                <w:sz w:val="13"/>
                <w:szCs w:val="13"/>
              </w:rPr>
            </w:pPr>
            <w:r>
              <w:rPr>
                <w:sz w:val="13"/>
                <w:szCs w:val="13"/>
              </w:rPr>
              <w:t>13,440</w:t>
            </w:r>
          </w:p>
        </w:tc>
        <w:tc>
          <w:tcPr>
            <w:tcW w:w="936" w:type="dxa"/>
            <w:shd w:val="clear" w:color="auto" w:fill="FFFFFF"/>
            <w:vAlign w:val="center"/>
          </w:tcPr>
          <w:p w:rsidR="00450F04" w:rsidRDefault="00314692">
            <w:pPr>
              <w:pStyle w:val="Jin0"/>
              <w:shd w:val="clear" w:color="auto" w:fill="auto"/>
              <w:ind w:firstLine="260"/>
              <w:jc w:val="both"/>
              <w:rPr>
                <w:sz w:val="13"/>
                <w:szCs w:val="13"/>
              </w:rPr>
            </w:pPr>
            <w:r>
              <w:rPr>
                <w:sz w:val="13"/>
                <w:szCs w:val="13"/>
              </w:rPr>
              <w:t>250,00</w:t>
            </w:r>
          </w:p>
        </w:tc>
        <w:tc>
          <w:tcPr>
            <w:tcW w:w="1138" w:type="dxa"/>
            <w:shd w:val="clear" w:color="auto" w:fill="FFFFFF"/>
            <w:vAlign w:val="center"/>
          </w:tcPr>
          <w:p w:rsidR="00450F04" w:rsidRDefault="00314692">
            <w:pPr>
              <w:pStyle w:val="Jin0"/>
              <w:shd w:val="clear" w:color="auto" w:fill="auto"/>
              <w:jc w:val="right"/>
              <w:rPr>
                <w:sz w:val="13"/>
                <w:szCs w:val="13"/>
              </w:rPr>
            </w:pPr>
            <w:r>
              <w:rPr>
                <w:sz w:val="13"/>
                <w:szCs w:val="13"/>
              </w:rPr>
              <w:t>3 360,00</w:t>
            </w:r>
          </w:p>
        </w:tc>
        <w:tc>
          <w:tcPr>
            <w:tcW w:w="922" w:type="dxa"/>
            <w:shd w:val="clear" w:color="auto" w:fill="FFFFFF"/>
            <w:vAlign w:val="center"/>
          </w:tcPr>
          <w:p w:rsidR="00450F04" w:rsidRDefault="00314692">
            <w:pPr>
              <w:pStyle w:val="Jin0"/>
              <w:shd w:val="clear" w:color="auto" w:fill="auto"/>
              <w:jc w:val="right"/>
              <w:rPr>
                <w:sz w:val="13"/>
                <w:szCs w:val="13"/>
              </w:rPr>
            </w:pPr>
            <w:r>
              <w:rPr>
                <w:sz w:val="13"/>
                <w:szCs w:val="13"/>
              </w:rPr>
              <w:t>KALKULACE</w:t>
            </w:r>
          </w:p>
        </w:tc>
      </w:tr>
      <w:tr w:rsidR="00450F04">
        <w:trPr>
          <w:trHeight w:hRule="exact" w:val="235"/>
          <w:jc w:val="center"/>
        </w:trPr>
        <w:tc>
          <w:tcPr>
            <w:tcW w:w="336" w:type="dxa"/>
            <w:shd w:val="clear" w:color="auto" w:fill="FFFFFF"/>
          </w:tcPr>
          <w:p w:rsidR="00450F04" w:rsidRDefault="00450F04">
            <w:pPr>
              <w:rPr>
                <w:sz w:val="10"/>
                <w:szCs w:val="10"/>
              </w:rPr>
            </w:pPr>
          </w:p>
        </w:tc>
        <w:tc>
          <w:tcPr>
            <w:tcW w:w="485" w:type="dxa"/>
            <w:shd w:val="clear" w:color="auto" w:fill="FFFFFF"/>
          </w:tcPr>
          <w:p w:rsidR="00450F04" w:rsidRDefault="00450F04">
            <w:pPr>
              <w:rPr>
                <w:sz w:val="10"/>
                <w:szCs w:val="10"/>
              </w:rPr>
            </w:pPr>
          </w:p>
        </w:tc>
        <w:tc>
          <w:tcPr>
            <w:tcW w:w="619" w:type="dxa"/>
            <w:shd w:val="clear" w:color="auto" w:fill="FFFFFF"/>
          </w:tcPr>
          <w:p w:rsidR="00450F04" w:rsidRDefault="00450F04">
            <w:pPr>
              <w:rPr>
                <w:sz w:val="10"/>
                <w:szCs w:val="10"/>
              </w:rPr>
            </w:pPr>
          </w:p>
        </w:tc>
        <w:tc>
          <w:tcPr>
            <w:tcW w:w="1066" w:type="dxa"/>
            <w:shd w:val="clear" w:color="auto" w:fill="FFFFFF"/>
          </w:tcPr>
          <w:p w:rsidR="00450F04" w:rsidRDefault="00450F04">
            <w:pPr>
              <w:rPr>
                <w:sz w:val="10"/>
                <w:szCs w:val="10"/>
              </w:rPr>
            </w:pPr>
          </w:p>
        </w:tc>
        <w:tc>
          <w:tcPr>
            <w:tcW w:w="5318" w:type="dxa"/>
            <w:shd w:val="clear" w:color="auto" w:fill="FFFFFF"/>
            <w:vAlign w:val="bottom"/>
          </w:tcPr>
          <w:p w:rsidR="00450F04" w:rsidRDefault="00314692">
            <w:pPr>
              <w:pStyle w:val="Jin0"/>
              <w:shd w:val="clear" w:color="auto" w:fill="auto"/>
              <w:ind w:firstLine="220"/>
              <w:rPr>
                <w:sz w:val="13"/>
                <w:szCs w:val="13"/>
              </w:rPr>
            </w:pPr>
            <w:r>
              <w:rPr>
                <w:sz w:val="13"/>
                <w:szCs w:val="13"/>
              </w:rPr>
              <w:t>"PY" 0,80*1,20*3,50*4</w:t>
            </w:r>
          </w:p>
        </w:tc>
        <w:tc>
          <w:tcPr>
            <w:tcW w:w="619" w:type="dxa"/>
            <w:shd w:val="clear" w:color="auto" w:fill="FFFFFF"/>
          </w:tcPr>
          <w:p w:rsidR="00450F04" w:rsidRDefault="00450F04">
            <w:pPr>
              <w:rPr>
                <w:sz w:val="10"/>
                <w:szCs w:val="10"/>
              </w:rPr>
            </w:pPr>
          </w:p>
        </w:tc>
        <w:tc>
          <w:tcPr>
            <w:tcW w:w="936" w:type="dxa"/>
            <w:shd w:val="clear" w:color="auto" w:fill="FFFFFF"/>
            <w:vAlign w:val="bottom"/>
          </w:tcPr>
          <w:p w:rsidR="00450F04" w:rsidRDefault="00314692">
            <w:pPr>
              <w:pStyle w:val="Jin0"/>
              <w:shd w:val="clear" w:color="auto" w:fill="auto"/>
              <w:ind w:firstLine="300"/>
              <w:jc w:val="both"/>
              <w:rPr>
                <w:sz w:val="13"/>
                <w:szCs w:val="13"/>
              </w:rPr>
            </w:pPr>
            <w:r>
              <w:rPr>
                <w:sz w:val="13"/>
                <w:szCs w:val="13"/>
              </w:rPr>
              <w:t>13,440</w:t>
            </w:r>
          </w:p>
        </w:tc>
        <w:tc>
          <w:tcPr>
            <w:tcW w:w="936" w:type="dxa"/>
            <w:shd w:val="clear" w:color="auto" w:fill="FFFFFF"/>
          </w:tcPr>
          <w:p w:rsidR="00450F04" w:rsidRDefault="00450F04">
            <w:pPr>
              <w:rPr>
                <w:sz w:val="10"/>
                <w:szCs w:val="10"/>
              </w:rPr>
            </w:pPr>
          </w:p>
        </w:tc>
        <w:tc>
          <w:tcPr>
            <w:tcW w:w="1138" w:type="dxa"/>
            <w:shd w:val="clear" w:color="auto" w:fill="FFFFFF"/>
          </w:tcPr>
          <w:p w:rsidR="00450F04" w:rsidRDefault="00450F04">
            <w:pPr>
              <w:rPr>
                <w:sz w:val="10"/>
                <w:szCs w:val="10"/>
              </w:rPr>
            </w:pPr>
          </w:p>
        </w:tc>
        <w:tc>
          <w:tcPr>
            <w:tcW w:w="922" w:type="dxa"/>
            <w:shd w:val="clear" w:color="auto" w:fill="FFFFFF"/>
          </w:tcPr>
          <w:p w:rsidR="00450F04" w:rsidRDefault="00450F04">
            <w:pPr>
              <w:rPr>
                <w:sz w:val="10"/>
                <w:szCs w:val="10"/>
              </w:rPr>
            </w:pPr>
          </w:p>
        </w:tc>
      </w:tr>
      <w:tr w:rsidR="00450F04">
        <w:trPr>
          <w:trHeight w:hRule="exact" w:val="283"/>
          <w:jc w:val="center"/>
        </w:trPr>
        <w:tc>
          <w:tcPr>
            <w:tcW w:w="336" w:type="dxa"/>
            <w:shd w:val="clear" w:color="auto" w:fill="FFFFFF"/>
            <w:vAlign w:val="center"/>
          </w:tcPr>
          <w:p w:rsidR="00450F04" w:rsidRDefault="00314692">
            <w:pPr>
              <w:pStyle w:val="Jin0"/>
              <w:shd w:val="clear" w:color="auto" w:fill="auto"/>
              <w:jc w:val="both"/>
              <w:rPr>
                <w:sz w:val="13"/>
                <w:szCs w:val="13"/>
              </w:rPr>
            </w:pPr>
            <w:r>
              <w:rPr>
                <w:sz w:val="13"/>
                <w:szCs w:val="13"/>
              </w:rPr>
              <w:t>11</w:t>
            </w:r>
          </w:p>
        </w:tc>
        <w:tc>
          <w:tcPr>
            <w:tcW w:w="485" w:type="dxa"/>
            <w:shd w:val="clear" w:color="auto" w:fill="FFFFFF"/>
            <w:vAlign w:val="center"/>
          </w:tcPr>
          <w:p w:rsidR="00450F04" w:rsidRDefault="00314692">
            <w:pPr>
              <w:pStyle w:val="Jin0"/>
              <w:shd w:val="clear" w:color="auto" w:fill="auto"/>
              <w:ind w:firstLine="140"/>
              <w:jc w:val="both"/>
              <w:rPr>
                <w:sz w:val="13"/>
                <w:szCs w:val="13"/>
              </w:rPr>
            </w:pPr>
            <w:r>
              <w:rPr>
                <w:sz w:val="13"/>
                <w:szCs w:val="13"/>
              </w:rPr>
              <w:t>K</w:t>
            </w:r>
          </w:p>
        </w:tc>
        <w:tc>
          <w:tcPr>
            <w:tcW w:w="619" w:type="dxa"/>
            <w:shd w:val="clear" w:color="auto" w:fill="FFFFFF"/>
            <w:vAlign w:val="center"/>
          </w:tcPr>
          <w:p w:rsidR="00450F04" w:rsidRDefault="00314692">
            <w:pPr>
              <w:pStyle w:val="Jin0"/>
              <w:shd w:val="clear" w:color="auto" w:fill="auto"/>
              <w:ind w:firstLine="200"/>
              <w:jc w:val="both"/>
              <w:rPr>
                <w:sz w:val="13"/>
                <w:szCs w:val="13"/>
              </w:rPr>
            </w:pPr>
            <w:r>
              <w:rPr>
                <w:sz w:val="13"/>
                <w:szCs w:val="13"/>
              </w:rPr>
              <w:t>001</w:t>
            </w:r>
          </w:p>
        </w:tc>
        <w:tc>
          <w:tcPr>
            <w:tcW w:w="1066" w:type="dxa"/>
            <w:shd w:val="clear" w:color="auto" w:fill="FFFFFF"/>
            <w:vAlign w:val="center"/>
          </w:tcPr>
          <w:p w:rsidR="00450F04" w:rsidRDefault="00314692">
            <w:pPr>
              <w:pStyle w:val="Jin0"/>
              <w:shd w:val="clear" w:color="auto" w:fill="auto"/>
              <w:jc w:val="both"/>
              <w:rPr>
                <w:sz w:val="13"/>
                <w:szCs w:val="13"/>
              </w:rPr>
            </w:pPr>
            <w:r>
              <w:rPr>
                <w:sz w:val="13"/>
                <w:szCs w:val="13"/>
              </w:rPr>
              <w:t>161101102</w:t>
            </w:r>
          </w:p>
        </w:tc>
        <w:tc>
          <w:tcPr>
            <w:tcW w:w="5318" w:type="dxa"/>
            <w:shd w:val="clear" w:color="auto" w:fill="FFFFFF"/>
            <w:vAlign w:val="center"/>
          </w:tcPr>
          <w:p w:rsidR="00450F04" w:rsidRDefault="00314692">
            <w:pPr>
              <w:pStyle w:val="Jin0"/>
              <w:shd w:val="clear" w:color="auto" w:fill="auto"/>
              <w:ind w:firstLine="220"/>
              <w:rPr>
                <w:sz w:val="13"/>
                <w:szCs w:val="13"/>
              </w:rPr>
            </w:pPr>
            <w:r>
              <w:rPr>
                <w:sz w:val="13"/>
                <w:szCs w:val="13"/>
              </w:rPr>
              <w:t>Svislé přemístěni výkopku z horniny tř. 1 až 4 hl výkopu do 4 m</w:t>
            </w:r>
          </w:p>
        </w:tc>
        <w:tc>
          <w:tcPr>
            <w:tcW w:w="619" w:type="dxa"/>
            <w:shd w:val="clear" w:color="auto" w:fill="FFFFFF"/>
            <w:vAlign w:val="center"/>
          </w:tcPr>
          <w:p w:rsidR="00450F04" w:rsidRDefault="00314692">
            <w:pPr>
              <w:pStyle w:val="Jin0"/>
              <w:shd w:val="clear" w:color="auto" w:fill="auto"/>
              <w:ind w:firstLine="140"/>
              <w:jc w:val="both"/>
              <w:rPr>
                <w:sz w:val="13"/>
                <w:szCs w:val="13"/>
              </w:rPr>
            </w:pPr>
            <w:r>
              <w:rPr>
                <w:sz w:val="13"/>
                <w:szCs w:val="13"/>
              </w:rPr>
              <w:t>m3</w:t>
            </w:r>
          </w:p>
        </w:tc>
        <w:tc>
          <w:tcPr>
            <w:tcW w:w="936" w:type="dxa"/>
            <w:shd w:val="clear" w:color="auto" w:fill="FFFFFF"/>
            <w:vAlign w:val="center"/>
          </w:tcPr>
          <w:p w:rsidR="00450F04" w:rsidRDefault="00314692">
            <w:pPr>
              <w:pStyle w:val="Jin0"/>
              <w:shd w:val="clear" w:color="auto" w:fill="auto"/>
              <w:ind w:firstLine="300"/>
              <w:jc w:val="both"/>
              <w:rPr>
                <w:sz w:val="13"/>
                <w:szCs w:val="13"/>
              </w:rPr>
            </w:pPr>
            <w:r>
              <w:rPr>
                <w:sz w:val="13"/>
                <w:szCs w:val="13"/>
              </w:rPr>
              <w:t>76,000</w:t>
            </w:r>
          </w:p>
        </w:tc>
        <w:tc>
          <w:tcPr>
            <w:tcW w:w="936" w:type="dxa"/>
            <w:shd w:val="clear" w:color="auto" w:fill="FFFFFF"/>
            <w:vAlign w:val="center"/>
          </w:tcPr>
          <w:p w:rsidR="00450F04" w:rsidRDefault="00314692">
            <w:pPr>
              <w:pStyle w:val="Jin0"/>
              <w:shd w:val="clear" w:color="auto" w:fill="auto"/>
              <w:ind w:firstLine="260"/>
              <w:jc w:val="both"/>
              <w:rPr>
                <w:sz w:val="13"/>
                <w:szCs w:val="13"/>
              </w:rPr>
            </w:pPr>
            <w:r>
              <w:rPr>
                <w:sz w:val="13"/>
                <w:szCs w:val="13"/>
              </w:rPr>
              <w:t>150,00</w:t>
            </w:r>
          </w:p>
        </w:tc>
        <w:tc>
          <w:tcPr>
            <w:tcW w:w="1138" w:type="dxa"/>
            <w:shd w:val="clear" w:color="auto" w:fill="FFFFFF"/>
            <w:vAlign w:val="center"/>
          </w:tcPr>
          <w:p w:rsidR="00450F04" w:rsidRDefault="00314692">
            <w:pPr>
              <w:pStyle w:val="Jin0"/>
              <w:shd w:val="clear" w:color="auto" w:fill="auto"/>
              <w:jc w:val="right"/>
              <w:rPr>
                <w:sz w:val="13"/>
                <w:szCs w:val="13"/>
              </w:rPr>
            </w:pPr>
            <w:r>
              <w:rPr>
                <w:sz w:val="13"/>
                <w:szCs w:val="13"/>
              </w:rPr>
              <w:t>11 400,00</w:t>
            </w:r>
          </w:p>
        </w:tc>
        <w:tc>
          <w:tcPr>
            <w:tcW w:w="922" w:type="dxa"/>
            <w:shd w:val="clear" w:color="auto" w:fill="FFFFFF"/>
            <w:vAlign w:val="center"/>
          </w:tcPr>
          <w:p w:rsidR="00450F04" w:rsidRDefault="00314692">
            <w:pPr>
              <w:pStyle w:val="Jin0"/>
              <w:shd w:val="clear" w:color="auto" w:fill="auto"/>
              <w:ind w:firstLine="360"/>
              <w:jc w:val="both"/>
              <w:rPr>
                <w:sz w:val="13"/>
                <w:szCs w:val="13"/>
              </w:rPr>
            </w:pPr>
            <w:r>
              <w:rPr>
                <w:sz w:val="13"/>
                <w:szCs w:val="13"/>
              </w:rPr>
              <w:t>CSURS</w:t>
            </w:r>
          </w:p>
        </w:tc>
      </w:tr>
      <w:tr w:rsidR="00450F04">
        <w:trPr>
          <w:trHeight w:hRule="exact" w:val="307"/>
          <w:jc w:val="center"/>
        </w:trPr>
        <w:tc>
          <w:tcPr>
            <w:tcW w:w="336" w:type="dxa"/>
            <w:shd w:val="clear" w:color="auto" w:fill="FFFFFF"/>
            <w:vAlign w:val="center"/>
          </w:tcPr>
          <w:p w:rsidR="00450F04" w:rsidRDefault="00314692">
            <w:pPr>
              <w:pStyle w:val="Jin0"/>
              <w:shd w:val="clear" w:color="auto" w:fill="auto"/>
              <w:jc w:val="both"/>
              <w:rPr>
                <w:sz w:val="13"/>
                <w:szCs w:val="13"/>
              </w:rPr>
            </w:pPr>
            <w:r>
              <w:rPr>
                <w:sz w:val="13"/>
                <w:szCs w:val="13"/>
              </w:rPr>
              <w:t>12</w:t>
            </w:r>
          </w:p>
        </w:tc>
        <w:tc>
          <w:tcPr>
            <w:tcW w:w="485" w:type="dxa"/>
            <w:shd w:val="clear" w:color="auto" w:fill="FFFFFF"/>
            <w:vAlign w:val="center"/>
          </w:tcPr>
          <w:p w:rsidR="00450F04" w:rsidRDefault="00314692">
            <w:pPr>
              <w:pStyle w:val="Jin0"/>
              <w:shd w:val="clear" w:color="auto" w:fill="auto"/>
              <w:ind w:firstLine="140"/>
              <w:jc w:val="both"/>
              <w:rPr>
                <w:sz w:val="13"/>
                <w:szCs w:val="13"/>
              </w:rPr>
            </w:pPr>
            <w:r>
              <w:rPr>
                <w:sz w:val="13"/>
                <w:szCs w:val="13"/>
              </w:rPr>
              <w:t>K</w:t>
            </w:r>
          </w:p>
        </w:tc>
        <w:tc>
          <w:tcPr>
            <w:tcW w:w="619" w:type="dxa"/>
            <w:shd w:val="clear" w:color="auto" w:fill="FFFFFF"/>
            <w:vAlign w:val="center"/>
          </w:tcPr>
          <w:p w:rsidR="00450F04" w:rsidRDefault="00314692">
            <w:pPr>
              <w:pStyle w:val="Jin0"/>
              <w:shd w:val="clear" w:color="auto" w:fill="auto"/>
              <w:ind w:firstLine="200"/>
              <w:jc w:val="both"/>
              <w:rPr>
                <w:sz w:val="13"/>
                <w:szCs w:val="13"/>
              </w:rPr>
            </w:pPr>
            <w:r>
              <w:rPr>
                <w:sz w:val="13"/>
                <w:szCs w:val="13"/>
              </w:rPr>
              <w:t>001</w:t>
            </w:r>
          </w:p>
        </w:tc>
        <w:tc>
          <w:tcPr>
            <w:tcW w:w="1066" w:type="dxa"/>
            <w:shd w:val="clear" w:color="auto" w:fill="FFFFFF"/>
          </w:tcPr>
          <w:p w:rsidR="00450F04" w:rsidRDefault="00314692">
            <w:pPr>
              <w:pStyle w:val="Jin0"/>
              <w:shd w:val="clear" w:color="auto" w:fill="auto"/>
              <w:jc w:val="both"/>
              <w:rPr>
                <w:sz w:val="13"/>
                <w:szCs w:val="13"/>
              </w:rPr>
            </w:pPr>
            <w:r>
              <w:rPr>
                <w:sz w:val="13"/>
                <w:szCs w:val="13"/>
              </w:rPr>
              <w:t>161101601</w:t>
            </w:r>
          </w:p>
        </w:tc>
        <w:tc>
          <w:tcPr>
            <w:tcW w:w="5318" w:type="dxa"/>
            <w:shd w:val="clear" w:color="auto" w:fill="FFFFFF"/>
            <w:vAlign w:val="center"/>
          </w:tcPr>
          <w:p w:rsidR="00450F04" w:rsidRDefault="00314692">
            <w:pPr>
              <w:pStyle w:val="Jin0"/>
              <w:shd w:val="clear" w:color="auto" w:fill="auto"/>
              <w:ind w:firstLine="220"/>
              <w:rPr>
                <w:sz w:val="13"/>
                <w:szCs w:val="13"/>
              </w:rPr>
            </w:pPr>
            <w:r>
              <w:rPr>
                <w:sz w:val="13"/>
                <w:szCs w:val="13"/>
              </w:rPr>
              <w:t>Vytažení výkopku těženého z prostoru pod terénem z hl do 2 m v hornině tř. 1 až 4</w:t>
            </w:r>
          </w:p>
        </w:tc>
        <w:tc>
          <w:tcPr>
            <w:tcW w:w="619" w:type="dxa"/>
            <w:shd w:val="clear" w:color="auto" w:fill="FFFFFF"/>
            <w:vAlign w:val="center"/>
          </w:tcPr>
          <w:p w:rsidR="00450F04" w:rsidRDefault="00314692">
            <w:pPr>
              <w:pStyle w:val="Jin0"/>
              <w:shd w:val="clear" w:color="auto" w:fill="auto"/>
              <w:ind w:firstLine="140"/>
              <w:jc w:val="both"/>
              <w:rPr>
                <w:sz w:val="13"/>
                <w:szCs w:val="13"/>
              </w:rPr>
            </w:pPr>
            <w:r>
              <w:rPr>
                <w:sz w:val="13"/>
                <w:szCs w:val="13"/>
              </w:rPr>
              <w:t>m3</w:t>
            </w:r>
          </w:p>
        </w:tc>
        <w:tc>
          <w:tcPr>
            <w:tcW w:w="936" w:type="dxa"/>
            <w:shd w:val="clear" w:color="auto" w:fill="FFFFFF"/>
            <w:vAlign w:val="center"/>
          </w:tcPr>
          <w:p w:rsidR="00450F04" w:rsidRDefault="00314692">
            <w:pPr>
              <w:pStyle w:val="Jin0"/>
              <w:shd w:val="clear" w:color="auto" w:fill="auto"/>
              <w:ind w:firstLine="300"/>
              <w:jc w:val="both"/>
              <w:rPr>
                <w:sz w:val="13"/>
                <w:szCs w:val="13"/>
              </w:rPr>
            </w:pPr>
            <w:r>
              <w:rPr>
                <w:sz w:val="13"/>
                <w:szCs w:val="13"/>
              </w:rPr>
              <w:t>70,000</w:t>
            </w:r>
          </w:p>
        </w:tc>
        <w:tc>
          <w:tcPr>
            <w:tcW w:w="936" w:type="dxa"/>
            <w:shd w:val="clear" w:color="auto" w:fill="FFFFFF"/>
            <w:vAlign w:val="center"/>
          </w:tcPr>
          <w:p w:rsidR="00450F04" w:rsidRDefault="00314692">
            <w:pPr>
              <w:pStyle w:val="Jin0"/>
              <w:shd w:val="clear" w:color="auto" w:fill="auto"/>
              <w:ind w:firstLine="260"/>
              <w:jc w:val="both"/>
              <w:rPr>
                <w:sz w:val="13"/>
                <w:szCs w:val="13"/>
              </w:rPr>
            </w:pPr>
            <w:r>
              <w:rPr>
                <w:sz w:val="13"/>
                <w:szCs w:val="13"/>
              </w:rPr>
              <w:t>280,00</w:t>
            </w:r>
          </w:p>
        </w:tc>
        <w:tc>
          <w:tcPr>
            <w:tcW w:w="1138" w:type="dxa"/>
            <w:shd w:val="clear" w:color="auto" w:fill="FFFFFF"/>
            <w:vAlign w:val="center"/>
          </w:tcPr>
          <w:p w:rsidR="00450F04" w:rsidRDefault="00314692">
            <w:pPr>
              <w:pStyle w:val="Jin0"/>
              <w:shd w:val="clear" w:color="auto" w:fill="auto"/>
              <w:jc w:val="right"/>
              <w:rPr>
                <w:sz w:val="13"/>
                <w:szCs w:val="13"/>
              </w:rPr>
            </w:pPr>
            <w:r>
              <w:rPr>
                <w:sz w:val="13"/>
                <w:szCs w:val="13"/>
              </w:rPr>
              <w:t>19 600,00</w:t>
            </w:r>
          </w:p>
        </w:tc>
        <w:tc>
          <w:tcPr>
            <w:tcW w:w="922" w:type="dxa"/>
            <w:shd w:val="clear" w:color="auto" w:fill="FFFFFF"/>
            <w:vAlign w:val="center"/>
          </w:tcPr>
          <w:p w:rsidR="00450F04" w:rsidRDefault="00314692">
            <w:pPr>
              <w:pStyle w:val="Jin0"/>
              <w:shd w:val="clear" w:color="auto" w:fill="auto"/>
              <w:ind w:firstLine="360"/>
              <w:jc w:val="both"/>
              <w:rPr>
                <w:sz w:val="13"/>
                <w:szCs w:val="13"/>
              </w:rPr>
            </w:pPr>
            <w:r>
              <w:rPr>
                <w:sz w:val="13"/>
                <w:szCs w:val="13"/>
              </w:rPr>
              <w:t>CS URS</w:t>
            </w:r>
          </w:p>
        </w:tc>
      </w:tr>
      <w:tr w:rsidR="00450F04">
        <w:trPr>
          <w:trHeight w:hRule="exact" w:val="259"/>
          <w:jc w:val="center"/>
        </w:trPr>
        <w:tc>
          <w:tcPr>
            <w:tcW w:w="336" w:type="dxa"/>
            <w:shd w:val="clear" w:color="auto" w:fill="FFFFFF"/>
            <w:vAlign w:val="bottom"/>
          </w:tcPr>
          <w:p w:rsidR="00450F04" w:rsidRDefault="00314692">
            <w:pPr>
              <w:pStyle w:val="Jin0"/>
              <w:shd w:val="clear" w:color="auto" w:fill="auto"/>
              <w:jc w:val="both"/>
              <w:rPr>
                <w:sz w:val="13"/>
                <w:szCs w:val="13"/>
              </w:rPr>
            </w:pPr>
            <w:r>
              <w:rPr>
                <w:sz w:val="13"/>
                <w:szCs w:val="13"/>
              </w:rPr>
              <w:t>13</w:t>
            </w:r>
          </w:p>
        </w:tc>
        <w:tc>
          <w:tcPr>
            <w:tcW w:w="485" w:type="dxa"/>
            <w:shd w:val="clear" w:color="auto" w:fill="FFFFFF"/>
            <w:vAlign w:val="bottom"/>
          </w:tcPr>
          <w:p w:rsidR="00450F04" w:rsidRDefault="00314692">
            <w:pPr>
              <w:pStyle w:val="Jin0"/>
              <w:shd w:val="clear" w:color="auto" w:fill="auto"/>
              <w:ind w:firstLine="140"/>
              <w:jc w:val="both"/>
              <w:rPr>
                <w:sz w:val="13"/>
                <w:szCs w:val="13"/>
              </w:rPr>
            </w:pPr>
            <w:r>
              <w:rPr>
                <w:sz w:val="13"/>
                <w:szCs w:val="13"/>
              </w:rPr>
              <w:t>K</w:t>
            </w:r>
          </w:p>
        </w:tc>
        <w:tc>
          <w:tcPr>
            <w:tcW w:w="619" w:type="dxa"/>
            <w:shd w:val="clear" w:color="auto" w:fill="FFFFFF"/>
            <w:vAlign w:val="bottom"/>
          </w:tcPr>
          <w:p w:rsidR="00450F04" w:rsidRDefault="00314692">
            <w:pPr>
              <w:pStyle w:val="Jin0"/>
              <w:shd w:val="clear" w:color="auto" w:fill="auto"/>
              <w:ind w:firstLine="200"/>
              <w:jc w:val="both"/>
              <w:rPr>
                <w:sz w:val="13"/>
                <w:szCs w:val="13"/>
              </w:rPr>
            </w:pPr>
            <w:r>
              <w:rPr>
                <w:sz w:val="13"/>
                <w:szCs w:val="13"/>
              </w:rPr>
              <w:t>001</w:t>
            </w:r>
          </w:p>
        </w:tc>
        <w:tc>
          <w:tcPr>
            <w:tcW w:w="1066" w:type="dxa"/>
            <w:shd w:val="clear" w:color="auto" w:fill="FFFFFF"/>
            <w:vAlign w:val="bottom"/>
          </w:tcPr>
          <w:p w:rsidR="00450F04" w:rsidRDefault="00314692">
            <w:pPr>
              <w:pStyle w:val="Jin0"/>
              <w:shd w:val="clear" w:color="auto" w:fill="auto"/>
              <w:jc w:val="both"/>
              <w:rPr>
                <w:sz w:val="13"/>
                <w:szCs w:val="13"/>
              </w:rPr>
            </w:pPr>
            <w:r>
              <w:rPr>
                <w:sz w:val="13"/>
                <w:szCs w:val="13"/>
              </w:rPr>
              <w:t>162201102</w:t>
            </w:r>
          </w:p>
        </w:tc>
        <w:tc>
          <w:tcPr>
            <w:tcW w:w="5318" w:type="dxa"/>
            <w:shd w:val="clear" w:color="auto" w:fill="FFFFFF"/>
            <w:vAlign w:val="bottom"/>
          </w:tcPr>
          <w:p w:rsidR="00450F04" w:rsidRDefault="00314692">
            <w:pPr>
              <w:pStyle w:val="Jin0"/>
              <w:shd w:val="clear" w:color="auto" w:fill="auto"/>
              <w:ind w:firstLine="220"/>
              <w:rPr>
                <w:sz w:val="13"/>
                <w:szCs w:val="13"/>
              </w:rPr>
            </w:pPr>
            <w:r>
              <w:rPr>
                <w:sz w:val="13"/>
                <w:szCs w:val="13"/>
              </w:rPr>
              <w:t>Vodorovné přemístění do 50 m výkopku/sypaniny z horniny tř. 1 až 4</w:t>
            </w:r>
          </w:p>
        </w:tc>
        <w:tc>
          <w:tcPr>
            <w:tcW w:w="619" w:type="dxa"/>
            <w:shd w:val="clear" w:color="auto" w:fill="FFFFFF"/>
            <w:vAlign w:val="bottom"/>
          </w:tcPr>
          <w:p w:rsidR="00450F04" w:rsidRDefault="00314692">
            <w:pPr>
              <w:pStyle w:val="Jin0"/>
              <w:shd w:val="clear" w:color="auto" w:fill="auto"/>
              <w:ind w:firstLine="140"/>
              <w:jc w:val="both"/>
              <w:rPr>
                <w:sz w:val="13"/>
                <w:szCs w:val="13"/>
              </w:rPr>
            </w:pPr>
            <w:r>
              <w:rPr>
                <w:sz w:val="13"/>
                <w:szCs w:val="13"/>
              </w:rPr>
              <w:t>m3</w:t>
            </w:r>
          </w:p>
        </w:tc>
        <w:tc>
          <w:tcPr>
            <w:tcW w:w="936" w:type="dxa"/>
            <w:shd w:val="clear" w:color="auto" w:fill="FFFFFF"/>
            <w:vAlign w:val="bottom"/>
          </w:tcPr>
          <w:p w:rsidR="00450F04" w:rsidRDefault="00314692">
            <w:pPr>
              <w:pStyle w:val="Jin0"/>
              <w:shd w:val="clear" w:color="auto" w:fill="auto"/>
              <w:ind w:firstLine="300"/>
              <w:jc w:val="both"/>
              <w:rPr>
                <w:sz w:val="13"/>
                <w:szCs w:val="13"/>
              </w:rPr>
            </w:pPr>
            <w:r>
              <w:rPr>
                <w:sz w:val="13"/>
                <w:szCs w:val="13"/>
              </w:rPr>
              <w:t>76,000</w:t>
            </w:r>
          </w:p>
        </w:tc>
        <w:tc>
          <w:tcPr>
            <w:tcW w:w="936"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40,00</w:t>
            </w:r>
          </w:p>
        </w:tc>
        <w:tc>
          <w:tcPr>
            <w:tcW w:w="1138" w:type="dxa"/>
            <w:shd w:val="clear" w:color="auto" w:fill="FFFFFF"/>
            <w:vAlign w:val="bottom"/>
          </w:tcPr>
          <w:p w:rsidR="00450F04" w:rsidRDefault="00314692">
            <w:pPr>
              <w:pStyle w:val="Jin0"/>
              <w:shd w:val="clear" w:color="auto" w:fill="auto"/>
              <w:jc w:val="right"/>
              <w:rPr>
                <w:sz w:val="13"/>
                <w:szCs w:val="13"/>
              </w:rPr>
            </w:pPr>
            <w:r>
              <w:rPr>
                <w:sz w:val="13"/>
                <w:szCs w:val="13"/>
              </w:rPr>
              <w:t>3 040,00</w:t>
            </w:r>
          </w:p>
        </w:tc>
        <w:tc>
          <w:tcPr>
            <w:tcW w:w="922" w:type="dxa"/>
            <w:shd w:val="clear" w:color="auto" w:fill="FFFFFF"/>
            <w:vAlign w:val="bottom"/>
          </w:tcPr>
          <w:p w:rsidR="00450F04" w:rsidRDefault="00314692">
            <w:pPr>
              <w:pStyle w:val="Jin0"/>
              <w:shd w:val="clear" w:color="auto" w:fill="auto"/>
              <w:jc w:val="right"/>
              <w:rPr>
                <w:sz w:val="13"/>
                <w:szCs w:val="13"/>
              </w:rPr>
            </w:pPr>
            <w:r>
              <w:rPr>
                <w:sz w:val="13"/>
                <w:szCs w:val="13"/>
              </w:rPr>
              <w:t>CS URS</w:t>
            </w:r>
          </w:p>
        </w:tc>
      </w:tr>
      <w:tr w:rsidR="00450F04">
        <w:trPr>
          <w:trHeight w:hRule="exact" w:val="221"/>
          <w:jc w:val="center"/>
        </w:trPr>
        <w:tc>
          <w:tcPr>
            <w:tcW w:w="336" w:type="dxa"/>
            <w:shd w:val="clear" w:color="auto" w:fill="FFFFFF"/>
            <w:vAlign w:val="center"/>
          </w:tcPr>
          <w:p w:rsidR="00450F04" w:rsidRDefault="00314692">
            <w:pPr>
              <w:pStyle w:val="Jin0"/>
              <w:shd w:val="clear" w:color="auto" w:fill="auto"/>
              <w:jc w:val="both"/>
              <w:rPr>
                <w:sz w:val="13"/>
                <w:szCs w:val="13"/>
              </w:rPr>
            </w:pPr>
            <w:r>
              <w:rPr>
                <w:sz w:val="13"/>
                <w:szCs w:val="13"/>
              </w:rPr>
              <w:t>14</w:t>
            </w:r>
          </w:p>
        </w:tc>
        <w:tc>
          <w:tcPr>
            <w:tcW w:w="485" w:type="dxa"/>
            <w:shd w:val="clear" w:color="auto" w:fill="FFFFFF"/>
            <w:vAlign w:val="center"/>
          </w:tcPr>
          <w:p w:rsidR="00450F04" w:rsidRDefault="00314692">
            <w:pPr>
              <w:pStyle w:val="Jin0"/>
              <w:shd w:val="clear" w:color="auto" w:fill="auto"/>
              <w:ind w:firstLine="140"/>
              <w:jc w:val="both"/>
              <w:rPr>
                <w:sz w:val="13"/>
                <w:szCs w:val="13"/>
              </w:rPr>
            </w:pPr>
            <w:r>
              <w:rPr>
                <w:sz w:val="13"/>
                <w:szCs w:val="13"/>
              </w:rPr>
              <w:t>K</w:t>
            </w:r>
          </w:p>
        </w:tc>
        <w:tc>
          <w:tcPr>
            <w:tcW w:w="619" w:type="dxa"/>
            <w:shd w:val="clear" w:color="auto" w:fill="FFFFFF"/>
            <w:vAlign w:val="center"/>
          </w:tcPr>
          <w:p w:rsidR="00450F04" w:rsidRDefault="00314692">
            <w:pPr>
              <w:pStyle w:val="Jin0"/>
              <w:shd w:val="clear" w:color="auto" w:fill="auto"/>
              <w:ind w:firstLine="200"/>
              <w:jc w:val="both"/>
              <w:rPr>
                <w:sz w:val="13"/>
                <w:szCs w:val="13"/>
              </w:rPr>
            </w:pPr>
            <w:r>
              <w:rPr>
                <w:sz w:val="13"/>
                <w:szCs w:val="13"/>
              </w:rPr>
              <w:t>001</w:t>
            </w:r>
          </w:p>
        </w:tc>
        <w:tc>
          <w:tcPr>
            <w:tcW w:w="1066" w:type="dxa"/>
            <w:shd w:val="clear" w:color="auto" w:fill="FFFFFF"/>
            <w:vAlign w:val="center"/>
          </w:tcPr>
          <w:p w:rsidR="00450F04" w:rsidRDefault="00314692">
            <w:pPr>
              <w:pStyle w:val="Jin0"/>
              <w:shd w:val="clear" w:color="auto" w:fill="auto"/>
              <w:jc w:val="both"/>
              <w:rPr>
                <w:sz w:val="13"/>
                <w:szCs w:val="13"/>
              </w:rPr>
            </w:pPr>
            <w:r>
              <w:rPr>
                <w:sz w:val="13"/>
                <w:szCs w:val="13"/>
              </w:rPr>
              <w:t>162701105</w:t>
            </w:r>
          </w:p>
        </w:tc>
        <w:tc>
          <w:tcPr>
            <w:tcW w:w="5318" w:type="dxa"/>
            <w:shd w:val="clear" w:color="auto" w:fill="FFFFFF"/>
            <w:vAlign w:val="center"/>
          </w:tcPr>
          <w:p w:rsidR="00450F04" w:rsidRDefault="00314692">
            <w:pPr>
              <w:pStyle w:val="Jin0"/>
              <w:shd w:val="clear" w:color="auto" w:fill="auto"/>
              <w:ind w:firstLine="220"/>
              <w:rPr>
                <w:sz w:val="13"/>
                <w:szCs w:val="13"/>
              </w:rPr>
            </w:pPr>
            <w:r>
              <w:rPr>
                <w:sz w:val="13"/>
                <w:szCs w:val="13"/>
              </w:rPr>
              <w:t>Vodorovné přemístění do 10000 m výkopku/sypaniny z horniny tř. 1 až 4</w:t>
            </w:r>
          </w:p>
        </w:tc>
        <w:tc>
          <w:tcPr>
            <w:tcW w:w="619" w:type="dxa"/>
            <w:shd w:val="clear" w:color="auto" w:fill="FFFFFF"/>
            <w:vAlign w:val="center"/>
          </w:tcPr>
          <w:p w:rsidR="00450F04" w:rsidRDefault="00314692">
            <w:pPr>
              <w:pStyle w:val="Jin0"/>
              <w:shd w:val="clear" w:color="auto" w:fill="auto"/>
              <w:ind w:firstLine="140"/>
              <w:jc w:val="both"/>
              <w:rPr>
                <w:sz w:val="13"/>
                <w:szCs w:val="13"/>
              </w:rPr>
            </w:pPr>
            <w:r>
              <w:rPr>
                <w:sz w:val="13"/>
                <w:szCs w:val="13"/>
              </w:rPr>
              <w:t>m3</w:t>
            </w:r>
          </w:p>
        </w:tc>
        <w:tc>
          <w:tcPr>
            <w:tcW w:w="936" w:type="dxa"/>
            <w:shd w:val="clear" w:color="auto" w:fill="FFFFFF"/>
            <w:vAlign w:val="center"/>
          </w:tcPr>
          <w:p w:rsidR="00450F04" w:rsidRDefault="00314692">
            <w:pPr>
              <w:pStyle w:val="Jin0"/>
              <w:shd w:val="clear" w:color="auto" w:fill="auto"/>
              <w:ind w:firstLine="300"/>
              <w:jc w:val="both"/>
              <w:rPr>
                <w:sz w:val="13"/>
                <w:szCs w:val="13"/>
              </w:rPr>
            </w:pPr>
            <w:r>
              <w:rPr>
                <w:sz w:val="13"/>
                <w:szCs w:val="13"/>
              </w:rPr>
              <w:t>76,000</w:t>
            </w:r>
          </w:p>
        </w:tc>
        <w:tc>
          <w:tcPr>
            <w:tcW w:w="936" w:type="dxa"/>
            <w:shd w:val="clear" w:color="auto" w:fill="FFFFFF"/>
            <w:vAlign w:val="center"/>
          </w:tcPr>
          <w:p w:rsidR="00450F04" w:rsidRDefault="00314692">
            <w:pPr>
              <w:pStyle w:val="Jin0"/>
              <w:shd w:val="clear" w:color="auto" w:fill="auto"/>
              <w:ind w:firstLine="260"/>
              <w:jc w:val="both"/>
              <w:rPr>
                <w:sz w:val="13"/>
                <w:szCs w:val="13"/>
              </w:rPr>
            </w:pPr>
            <w:r>
              <w:rPr>
                <w:sz w:val="13"/>
                <w:szCs w:val="13"/>
              </w:rPr>
              <w:t>280,00</w:t>
            </w:r>
          </w:p>
        </w:tc>
        <w:tc>
          <w:tcPr>
            <w:tcW w:w="1138" w:type="dxa"/>
            <w:shd w:val="clear" w:color="auto" w:fill="FFFFFF"/>
            <w:vAlign w:val="center"/>
          </w:tcPr>
          <w:p w:rsidR="00450F04" w:rsidRDefault="00314692">
            <w:pPr>
              <w:pStyle w:val="Jin0"/>
              <w:shd w:val="clear" w:color="auto" w:fill="auto"/>
              <w:jc w:val="right"/>
              <w:rPr>
                <w:sz w:val="13"/>
                <w:szCs w:val="13"/>
              </w:rPr>
            </w:pPr>
            <w:r>
              <w:rPr>
                <w:sz w:val="13"/>
                <w:szCs w:val="13"/>
              </w:rPr>
              <w:t>21 280,00</w:t>
            </w:r>
          </w:p>
        </w:tc>
        <w:tc>
          <w:tcPr>
            <w:tcW w:w="922" w:type="dxa"/>
            <w:shd w:val="clear" w:color="auto" w:fill="FFFFFF"/>
            <w:vAlign w:val="center"/>
          </w:tcPr>
          <w:p w:rsidR="00450F04" w:rsidRDefault="00314692">
            <w:pPr>
              <w:pStyle w:val="Jin0"/>
              <w:shd w:val="clear" w:color="auto" w:fill="auto"/>
              <w:jc w:val="right"/>
              <w:rPr>
                <w:sz w:val="13"/>
                <w:szCs w:val="13"/>
              </w:rPr>
            </w:pPr>
            <w:r>
              <w:rPr>
                <w:sz w:val="13"/>
                <w:szCs w:val="13"/>
              </w:rPr>
              <w:t>CSURS</w:t>
            </w:r>
          </w:p>
        </w:tc>
      </w:tr>
      <w:tr w:rsidR="00450F04">
        <w:trPr>
          <w:trHeight w:hRule="exact" w:val="226"/>
          <w:jc w:val="center"/>
        </w:trPr>
        <w:tc>
          <w:tcPr>
            <w:tcW w:w="336" w:type="dxa"/>
            <w:shd w:val="clear" w:color="auto" w:fill="FFFFFF"/>
          </w:tcPr>
          <w:p w:rsidR="00450F04" w:rsidRDefault="00314692">
            <w:pPr>
              <w:pStyle w:val="Jin0"/>
              <w:shd w:val="clear" w:color="auto" w:fill="auto"/>
              <w:jc w:val="both"/>
              <w:rPr>
                <w:sz w:val="13"/>
                <w:szCs w:val="13"/>
              </w:rPr>
            </w:pPr>
            <w:r>
              <w:rPr>
                <w:sz w:val="13"/>
                <w:szCs w:val="13"/>
              </w:rPr>
              <w:t>15</w:t>
            </w:r>
          </w:p>
        </w:tc>
        <w:tc>
          <w:tcPr>
            <w:tcW w:w="485" w:type="dxa"/>
            <w:shd w:val="clear" w:color="auto" w:fill="FFFFFF"/>
          </w:tcPr>
          <w:p w:rsidR="00450F04" w:rsidRDefault="00314692">
            <w:pPr>
              <w:pStyle w:val="Jin0"/>
              <w:shd w:val="clear" w:color="auto" w:fill="auto"/>
              <w:ind w:firstLine="140"/>
              <w:jc w:val="both"/>
              <w:rPr>
                <w:sz w:val="13"/>
                <w:szCs w:val="13"/>
              </w:rPr>
            </w:pPr>
            <w:r>
              <w:rPr>
                <w:sz w:val="13"/>
                <w:szCs w:val="13"/>
              </w:rPr>
              <w:t>K</w:t>
            </w:r>
          </w:p>
        </w:tc>
        <w:tc>
          <w:tcPr>
            <w:tcW w:w="619" w:type="dxa"/>
            <w:shd w:val="clear" w:color="auto" w:fill="FFFFFF"/>
            <w:vAlign w:val="bottom"/>
          </w:tcPr>
          <w:p w:rsidR="00450F04" w:rsidRDefault="00314692">
            <w:pPr>
              <w:pStyle w:val="Jin0"/>
              <w:shd w:val="clear" w:color="auto" w:fill="auto"/>
              <w:ind w:firstLine="200"/>
              <w:jc w:val="both"/>
              <w:rPr>
                <w:sz w:val="13"/>
                <w:szCs w:val="13"/>
              </w:rPr>
            </w:pPr>
            <w:r>
              <w:rPr>
                <w:sz w:val="13"/>
                <w:szCs w:val="13"/>
              </w:rPr>
              <w:t>001</w:t>
            </w:r>
          </w:p>
        </w:tc>
        <w:tc>
          <w:tcPr>
            <w:tcW w:w="1066" w:type="dxa"/>
            <w:shd w:val="clear" w:color="auto" w:fill="FFFFFF"/>
          </w:tcPr>
          <w:p w:rsidR="00450F04" w:rsidRDefault="00314692">
            <w:pPr>
              <w:pStyle w:val="Jin0"/>
              <w:shd w:val="clear" w:color="auto" w:fill="auto"/>
              <w:jc w:val="both"/>
              <w:rPr>
                <w:sz w:val="13"/>
                <w:szCs w:val="13"/>
              </w:rPr>
            </w:pPr>
            <w:r>
              <w:rPr>
                <w:sz w:val="13"/>
                <w:szCs w:val="13"/>
              </w:rPr>
              <w:t>171201201</w:t>
            </w:r>
          </w:p>
        </w:tc>
        <w:tc>
          <w:tcPr>
            <w:tcW w:w="5318" w:type="dxa"/>
            <w:shd w:val="clear" w:color="auto" w:fill="FFFFFF"/>
          </w:tcPr>
          <w:p w:rsidR="00450F04" w:rsidRDefault="00314692">
            <w:pPr>
              <w:pStyle w:val="Jin0"/>
              <w:shd w:val="clear" w:color="auto" w:fill="auto"/>
              <w:ind w:firstLine="220"/>
              <w:rPr>
                <w:sz w:val="13"/>
                <w:szCs w:val="13"/>
              </w:rPr>
            </w:pPr>
            <w:r>
              <w:rPr>
                <w:sz w:val="13"/>
                <w:szCs w:val="13"/>
              </w:rPr>
              <w:t>Uloženi sypaniny na skládky</w:t>
            </w:r>
          </w:p>
        </w:tc>
        <w:tc>
          <w:tcPr>
            <w:tcW w:w="619" w:type="dxa"/>
            <w:shd w:val="clear" w:color="auto" w:fill="FFFFFF"/>
          </w:tcPr>
          <w:p w:rsidR="00450F04" w:rsidRDefault="00314692">
            <w:pPr>
              <w:pStyle w:val="Jin0"/>
              <w:shd w:val="clear" w:color="auto" w:fill="auto"/>
              <w:ind w:firstLine="140"/>
              <w:jc w:val="both"/>
              <w:rPr>
                <w:sz w:val="13"/>
                <w:szCs w:val="13"/>
              </w:rPr>
            </w:pPr>
            <w:r>
              <w:rPr>
                <w:sz w:val="13"/>
                <w:szCs w:val="13"/>
              </w:rPr>
              <w:t>m3</w:t>
            </w:r>
          </w:p>
        </w:tc>
        <w:tc>
          <w:tcPr>
            <w:tcW w:w="936" w:type="dxa"/>
            <w:shd w:val="clear" w:color="auto" w:fill="FFFFFF"/>
          </w:tcPr>
          <w:p w:rsidR="00450F04" w:rsidRDefault="00314692">
            <w:pPr>
              <w:pStyle w:val="Jin0"/>
              <w:shd w:val="clear" w:color="auto" w:fill="auto"/>
              <w:ind w:firstLine="300"/>
              <w:jc w:val="both"/>
              <w:rPr>
                <w:sz w:val="13"/>
                <w:szCs w:val="13"/>
              </w:rPr>
            </w:pPr>
            <w:r>
              <w:rPr>
                <w:sz w:val="13"/>
                <w:szCs w:val="13"/>
              </w:rPr>
              <w:t>76,000</w:t>
            </w:r>
          </w:p>
        </w:tc>
        <w:tc>
          <w:tcPr>
            <w:tcW w:w="936" w:type="dxa"/>
            <w:shd w:val="clear" w:color="auto" w:fill="FFFFFF"/>
          </w:tcPr>
          <w:p w:rsidR="00450F04" w:rsidRDefault="00314692">
            <w:pPr>
              <w:pStyle w:val="Jin0"/>
              <w:shd w:val="clear" w:color="auto" w:fill="auto"/>
              <w:ind w:firstLine="340"/>
              <w:jc w:val="both"/>
              <w:rPr>
                <w:sz w:val="13"/>
                <w:szCs w:val="13"/>
              </w:rPr>
            </w:pPr>
            <w:r>
              <w:rPr>
                <w:sz w:val="13"/>
                <w:szCs w:val="13"/>
              </w:rPr>
              <w:t>15,00</w:t>
            </w:r>
          </w:p>
        </w:tc>
        <w:tc>
          <w:tcPr>
            <w:tcW w:w="1138" w:type="dxa"/>
            <w:shd w:val="clear" w:color="auto" w:fill="FFFFFF"/>
          </w:tcPr>
          <w:p w:rsidR="00450F04" w:rsidRDefault="00314692">
            <w:pPr>
              <w:pStyle w:val="Jin0"/>
              <w:shd w:val="clear" w:color="auto" w:fill="auto"/>
              <w:jc w:val="right"/>
              <w:rPr>
                <w:sz w:val="13"/>
                <w:szCs w:val="13"/>
              </w:rPr>
            </w:pPr>
            <w:r>
              <w:rPr>
                <w:sz w:val="13"/>
                <w:szCs w:val="13"/>
              </w:rPr>
              <w:t>1 140,00</w:t>
            </w:r>
          </w:p>
        </w:tc>
        <w:tc>
          <w:tcPr>
            <w:tcW w:w="922" w:type="dxa"/>
            <w:shd w:val="clear" w:color="auto" w:fill="FFFFFF"/>
          </w:tcPr>
          <w:p w:rsidR="00450F04" w:rsidRDefault="00314692">
            <w:pPr>
              <w:pStyle w:val="Jin0"/>
              <w:shd w:val="clear" w:color="auto" w:fill="auto"/>
              <w:jc w:val="right"/>
              <w:rPr>
                <w:sz w:val="13"/>
                <w:szCs w:val="13"/>
              </w:rPr>
            </w:pPr>
            <w:r>
              <w:rPr>
                <w:sz w:val="13"/>
                <w:szCs w:val="13"/>
              </w:rPr>
              <w:t>CSURS</w:t>
            </w:r>
          </w:p>
        </w:tc>
      </w:tr>
      <w:tr w:rsidR="00450F04">
        <w:trPr>
          <w:trHeight w:hRule="exact" w:val="221"/>
          <w:jc w:val="center"/>
        </w:trPr>
        <w:tc>
          <w:tcPr>
            <w:tcW w:w="336" w:type="dxa"/>
            <w:shd w:val="clear" w:color="auto" w:fill="FFFFFF"/>
            <w:vAlign w:val="center"/>
          </w:tcPr>
          <w:p w:rsidR="00450F04" w:rsidRDefault="00314692">
            <w:pPr>
              <w:pStyle w:val="Jin0"/>
              <w:shd w:val="clear" w:color="auto" w:fill="auto"/>
              <w:jc w:val="both"/>
              <w:rPr>
                <w:sz w:val="13"/>
                <w:szCs w:val="13"/>
              </w:rPr>
            </w:pPr>
            <w:r>
              <w:rPr>
                <w:sz w:val="13"/>
                <w:szCs w:val="13"/>
              </w:rPr>
              <w:t>16</w:t>
            </w:r>
          </w:p>
        </w:tc>
        <w:tc>
          <w:tcPr>
            <w:tcW w:w="485" w:type="dxa"/>
            <w:shd w:val="clear" w:color="auto" w:fill="FFFFFF"/>
            <w:vAlign w:val="center"/>
          </w:tcPr>
          <w:p w:rsidR="00450F04" w:rsidRDefault="00314692">
            <w:pPr>
              <w:pStyle w:val="Jin0"/>
              <w:shd w:val="clear" w:color="auto" w:fill="auto"/>
              <w:ind w:firstLine="140"/>
              <w:jc w:val="both"/>
              <w:rPr>
                <w:sz w:val="13"/>
                <w:szCs w:val="13"/>
              </w:rPr>
            </w:pPr>
            <w:r>
              <w:rPr>
                <w:sz w:val="13"/>
                <w:szCs w:val="13"/>
              </w:rPr>
              <w:t>K</w:t>
            </w:r>
          </w:p>
        </w:tc>
        <w:tc>
          <w:tcPr>
            <w:tcW w:w="619" w:type="dxa"/>
            <w:shd w:val="clear" w:color="auto" w:fill="FFFFFF"/>
            <w:vAlign w:val="center"/>
          </w:tcPr>
          <w:p w:rsidR="00450F04" w:rsidRDefault="00314692">
            <w:pPr>
              <w:pStyle w:val="Jin0"/>
              <w:shd w:val="clear" w:color="auto" w:fill="auto"/>
              <w:ind w:firstLine="200"/>
              <w:jc w:val="both"/>
              <w:rPr>
                <w:sz w:val="13"/>
                <w:szCs w:val="13"/>
              </w:rPr>
            </w:pPr>
            <w:r>
              <w:rPr>
                <w:sz w:val="13"/>
                <w:szCs w:val="13"/>
              </w:rPr>
              <w:t>001</w:t>
            </w:r>
          </w:p>
        </w:tc>
        <w:tc>
          <w:tcPr>
            <w:tcW w:w="1066" w:type="dxa"/>
            <w:shd w:val="clear" w:color="auto" w:fill="FFFFFF"/>
            <w:vAlign w:val="center"/>
          </w:tcPr>
          <w:p w:rsidR="00450F04" w:rsidRDefault="00314692">
            <w:pPr>
              <w:pStyle w:val="Jin0"/>
              <w:shd w:val="clear" w:color="auto" w:fill="auto"/>
              <w:jc w:val="both"/>
              <w:rPr>
                <w:sz w:val="13"/>
                <w:szCs w:val="13"/>
              </w:rPr>
            </w:pPr>
            <w:r>
              <w:rPr>
                <w:sz w:val="13"/>
                <w:szCs w:val="13"/>
              </w:rPr>
              <w:t>171201211</w:t>
            </w:r>
          </w:p>
        </w:tc>
        <w:tc>
          <w:tcPr>
            <w:tcW w:w="5318" w:type="dxa"/>
            <w:shd w:val="clear" w:color="auto" w:fill="FFFFFF"/>
            <w:vAlign w:val="center"/>
          </w:tcPr>
          <w:p w:rsidR="00450F04" w:rsidRDefault="00314692">
            <w:pPr>
              <w:pStyle w:val="Jin0"/>
              <w:shd w:val="clear" w:color="auto" w:fill="auto"/>
              <w:ind w:firstLine="220"/>
              <w:rPr>
                <w:sz w:val="13"/>
                <w:szCs w:val="13"/>
              </w:rPr>
            </w:pPr>
            <w:r>
              <w:rPr>
                <w:sz w:val="13"/>
                <w:szCs w:val="13"/>
              </w:rPr>
              <w:t xml:space="preserve">Poplatek za </w:t>
            </w:r>
            <w:proofErr w:type="gramStart"/>
            <w:r>
              <w:rPr>
                <w:sz w:val="13"/>
                <w:szCs w:val="13"/>
              </w:rPr>
              <w:t>uloženi</w:t>
            </w:r>
            <w:proofErr w:type="gramEnd"/>
            <w:r>
              <w:rPr>
                <w:sz w:val="13"/>
                <w:szCs w:val="13"/>
              </w:rPr>
              <w:t xml:space="preserve"> odpadu ze sypaniny na skládce (skládkovné)</w:t>
            </w:r>
          </w:p>
        </w:tc>
        <w:tc>
          <w:tcPr>
            <w:tcW w:w="619" w:type="dxa"/>
            <w:shd w:val="clear" w:color="auto" w:fill="FFFFFF"/>
            <w:vAlign w:val="center"/>
          </w:tcPr>
          <w:p w:rsidR="00450F04" w:rsidRDefault="00314692">
            <w:pPr>
              <w:pStyle w:val="Jin0"/>
              <w:shd w:val="clear" w:color="auto" w:fill="auto"/>
              <w:ind w:firstLine="240"/>
              <w:rPr>
                <w:sz w:val="13"/>
                <w:szCs w:val="13"/>
              </w:rPr>
            </w:pPr>
            <w:r>
              <w:rPr>
                <w:sz w:val="13"/>
                <w:szCs w:val="13"/>
              </w:rPr>
              <w:t>t</w:t>
            </w:r>
          </w:p>
        </w:tc>
        <w:tc>
          <w:tcPr>
            <w:tcW w:w="936" w:type="dxa"/>
            <w:shd w:val="clear" w:color="auto" w:fill="FFFFFF"/>
            <w:vAlign w:val="center"/>
          </w:tcPr>
          <w:p w:rsidR="00450F04" w:rsidRDefault="00314692">
            <w:pPr>
              <w:pStyle w:val="Jin0"/>
              <w:shd w:val="clear" w:color="auto" w:fill="auto"/>
              <w:ind w:firstLine="220"/>
              <w:jc w:val="both"/>
              <w:rPr>
                <w:sz w:val="13"/>
                <w:szCs w:val="13"/>
              </w:rPr>
            </w:pPr>
            <w:r>
              <w:rPr>
                <w:sz w:val="13"/>
                <w:szCs w:val="13"/>
              </w:rPr>
              <w:t>152,000</w:t>
            </w:r>
          </w:p>
        </w:tc>
        <w:tc>
          <w:tcPr>
            <w:tcW w:w="936" w:type="dxa"/>
            <w:shd w:val="clear" w:color="auto" w:fill="FFFFFF"/>
            <w:vAlign w:val="center"/>
          </w:tcPr>
          <w:p w:rsidR="00450F04" w:rsidRDefault="00314692">
            <w:pPr>
              <w:pStyle w:val="Jin0"/>
              <w:shd w:val="clear" w:color="auto" w:fill="auto"/>
              <w:ind w:firstLine="260"/>
              <w:jc w:val="both"/>
              <w:rPr>
                <w:sz w:val="13"/>
                <w:szCs w:val="13"/>
              </w:rPr>
            </w:pPr>
            <w:r>
              <w:rPr>
                <w:sz w:val="13"/>
                <w:szCs w:val="13"/>
              </w:rPr>
              <w:t>150,00</w:t>
            </w:r>
          </w:p>
        </w:tc>
        <w:tc>
          <w:tcPr>
            <w:tcW w:w="1138" w:type="dxa"/>
            <w:shd w:val="clear" w:color="auto" w:fill="FFFFFF"/>
            <w:vAlign w:val="center"/>
          </w:tcPr>
          <w:p w:rsidR="00450F04" w:rsidRDefault="00314692">
            <w:pPr>
              <w:pStyle w:val="Jin0"/>
              <w:shd w:val="clear" w:color="auto" w:fill="auto"/>
              <w:jc w:val="right"/>
              <w:rPr>
                <w:sz w:val="13"/>
                <w:szCs w:val="13"/>
              </w:rPr>
            </w:pPr>
            <w:r>
              <w:rPr>
                <w:sz w:val="13"/>
                <w:szCs w:val="13"/>
              </w:rPr>
              <w:t>22 800,00</w:t>
            </w:r>
          </w:p>
        </w:tc>
        <w:tc>
          <w:tcPr>
            <w:tcW w:w="922" w:type="dxa"/>
            <w:shd w:val="clear" w:color="auto" w:fill="FFFFFF"/>
            <w:vAlign w:val="center"/>
          </w:tcPr>
          <w:p w:rsidR="00450F04" w:rsidRDefault="00314692">
            <w:pPr>
              <w:pStyle w:val="Jin0"/>
              <w:shd w:val="clear" w:color="auto" w:fill="auto"/>
              <w:ind w:firstLine="360"/>
              <w:jc w:val="both"/>
              <w:rPr>
                <w:sz w:val="13"/>
                <w:szCs w:val="13"/>
              </w:rPr>
            </w:pPr>
            <w:r>
              <w:rPr>
                <w:sz w:val="13"/>
                <w:szCs w:val="13"/>
              </w:rPr>
              <w:t>CSURS</w:t>
            </w:r>
          </w:p>
        </w:tc>
      </w:tr>
      <w:tr w:rsidR="00450F04">
        <w:trPr>
          <w:trHeight w:hRule="exact" w:val="216"/>
          <w:jc w:val="center"/>
        </w:trPr>
        <w:tc>
          <w:tcPr>
            <w:tcW w:w="336" w:type="dxa"/>
            <w:shd w:val="clear" w:color="auto" w:fill="FFFFFF"/>
            <w:vAlign w:val="bottom"/>
          </w:tcPr>
          <w:p w:rsidR="00450F04" w:rsidRDefault="00314692">
            <w:pPr>
              <w:pStyle w:val="Jin0"/>
              <w:shd w:val="clear" w:color="auto" w:fill="auto"/>
              <w:jc w:val="both"/>
              <w:rPr>
                <w:sz w:val="13"/>
                <w:szCs w:val="13"/>
              </w:rPr>
            </w:pPr>
            <w:r>
              <w:rPr>
                <w:sz w:val="13"/>
                <w:szCs w:val="13"/>
              </w:rPr>
              <w:t>17</w:t>
            </w:r>
          </w:p>
        </w:tc>
        <w:tc>
          <w:tcPr>
            <w:tcW w:w="485" w:type="dxa"/>
            <w:shd w:val="clear" w:color="auto" w:fill="FFFFFF"/>
            <w:vAlign w:val="bottom"/>
          </w:tcPr>
          <w:p w:rsidR="00450F04" w:rsidRDefault="00314692">
            <w:pPr>
              <w:pStyle w:val="Jin0"/>
              <w:shd w:val="clear" w:color="auto" w:fill="auto"/>
              <w:ind w:firstLine="140"/>
              <w:jc w:val="both"/>
              <w:rPr>
                <w:sz w:val="13"/>
                <w:szCs w:val="13"/>
              </w:rPr>
            </w:pPr>
            <w:r>
              <w:rPr>
                <w:sz w:val="13"/>
                <w:szCs w:val="13"/>
              </w:rPr>
              <w:t>K</w:t>
            </w:r>
          </w:p>
        </w:tc>
        <w:tc>
          <w:tcPr>
            <w:tcW w:w="619" w:type="dxa"/>
            <w:shd w:val="clear" w:color="auto" w:fill="FFFFFF"/>
            <w:vAlign w:val="bottom"/>
          </w:tcPr>
          <w:p w:rsidR="00450F04" w:rsidRDefault="00314692">
            <w:pPr>
              <w:pStyle w:val="Jin0"/>
              <w:shd w:val="clear" w:color="auto" w:fill="auto"/>
              <w:ind w:firstLine="200"/>
              <w:jc w:val="both"/>
              <w:rPr>
                <w:sz w:val="13"/>
                <w:szCs w:val="13"/>
              </w:rPr>
            </w:pPr>
            <w:r>
              <w:rPr>
                <w:sz w:val="13"/>
                <w:szCs w:val="13"/>
              </w:rPr>
              <w:t>001</w:t>
            </w:r>
          </w:p>
        </w:tc>
        <w:tc>
          <w:tcPr>
            <w:tcW w:w="1066" w:type="dxa"/>
            <w:shd w:val="clear" w:color="auto" w:fill="FFFFFF"/>
            <w:vAlign w:val="bottom"/>
          </w:tcPr>
          <w:p w:rsidR="00450F04" w:rsidRDefault="00314692">
            <w:pPr>
              <w:pStyle w:val="Jin0"/>
              <w:shd w:val="clear" w:color="auto" w:fill="auto"/>
              <w:jc w:val="both"/>
              <w:rPr>
                <w:sz w:val="13"/>
                <w:szCs w:val="13"/>
              </w:rPr>
            </w:pPr>
            <w:r>
              <w:rPr>
                <w:sz w:val="13"/>
                <w:szCs w:val="13"/>
              </w:rPr>
              <w:t>174101102</w:t>
            </w:r>
          </w:p>
        </w:tc>
        <w:tc>
          <w:tcPr>
            <w:tcW w:w="5318" w:type="dxa"/>
            <w:shd w:val="clear" w:color="auto" w:fill="FFFFFF"/>
            <w:vAlign w:val="bottom"/>
          </w:tcPr>
          <w:p w:rsidR="00450F04" w:rsidRDefault="00314692">
            <w:pPr>
              <w:pStyle w:val="Jin0"/>
              <w:shd w:val="clear" w:color="auto" w:fill="auto"/>
              <w:ind w:firstLine="220"/>
              <w:rPr>
                <w:sz w:val="13"/>
                <w:szCs w:val="13"/>
              </w:rPr>
            </w:pPr>
            <w:r>
              <w:rPr>
                <w:sz w:val="13"/>
                <w:szCs w:val="13"/>
              </w:rPr>
              <w:t>Zásyp v uzavřených prostorech sypaninou se zhutněním</w:t>
            </w:r>
          </w:p>
        </w:tc>
        <w:tc>
          <w:tcPr>
            <w:tcW w:w="619" w:type="dxa"/>
            <w:shd w:val="clear" w:color="auto" w:fill="FFFFFF"/>
            <w:vAlign w:val="bottom"/>
          </w:tcPr>
          <w:p w:rsidR="00450F04" w:rsidRDefault="00314692">
            <w:pPr>
              <w:pStyle w:val="Jin0"/>
              <w:shd w:val="clear" w:color="auto" w:fill="auto"/>
              <w:ind w:firstLine="140"/>
              <w:jc w:val="both"/>
              <w:rPr>
                <w:sz w:val="13"/>
                <w:szCs w:val="13"/>
              </w:rPr>
            </w:pPr>
            <w:r>
              <w:rPr>
                <w:sz w:val="13"/>
                <w:szCs w:val="13"/>
              </w:rPr>
              <w:t>m3</w:t>
            </w:r>
          </w:p>
        </w:tc>
        <w:tc>
          <w:tcPr>
            <w:tcW w:w="936" w:type="dxa"/>
            <w:shd w:val="clear" w:color="auto" w:fill="FFFFFF"/>
            <w:vAlign w:val="bottom"/>
          </w:tcPr>
          <w:p w:rsidR="00450F04" w:rsidRDefault="00314692">
            <w:pPr>
              <w:pStyle w:val="Jin0"/>
              <w:shd w:val="clear" w:color="auto" w:fill="auto"/>
              <w:ind w:firstLine="380"/>
              <w:jc w:val="both"/>
              <w:rPr>
                <w:sz w:val="13"/>
                <w:szCs w:val="13"/>
              </w:rPr>
            </w:pPr>
            <w:r>
              <w:rPr>
                <w:sz w:val="13"/>
                <w:szCs w:val="13"/>
              </w:rPr>
              <w:t>5,832</w:t>
            </w:r>
          </w:p>
        </w:tc>
        <w:tc>
          <w:tcPr>
            <w:tcW w:w="936" w:type="dxa"/>
            <w:shd w:val="clear" w:color="auto" w:fill="FFFFFF"/>
            <w:vAlign w:val="bottom"/>
          </w:tcPr>
          <w:p w:rsidR="00450F04" w:rsidRDefault="00314692">
            <w:pPr>
              <w:pStyle w:val="Jin0"/>
              <w:shd w:val="clear" w:color="auto" w:fill="auto"/>
              <w:ind w:firstLine="260"/>
              <w:jc w:val="both"/>
              <w:rPr>
                <w:sz w:val="13"/>
                <w:szCs w:val="13"/>
              </w:rPr>
            </w:pPr>
            <w:r>
              <w:rPr>
                <w:sz w:val="13"/>
                <w:szCs w:val="13"/>
              </w:rPr>
              <w:t>300,00</w:t>
            </w:r>
          </w:p>
        </w:tc>
        <w:tc>
          <w:tcPr>
            <w:tcW w:w="1138" w:type="dxa"/>
            <w:shd w:val="clear" w:color="auto" w:fill="FFFFFF"/>
            <w:vAlign w:val="bottom"/>
          </w:tcPr>
          <w:p w:rsidR="00450F04" w:rsidRDefault="00314692">
            <w:pPr>
              <w:pStyle w:val="Jin0"/>
              <w:shd w:val="clear" w:color="auto" w:fill="auto"/>
              <w:jc w:val="right"/>
              <w:rPr>
                <w:sz w:val="13"/>
                <w:szCs w:val="13"/>
              </w:rPr>
            </w:pPr>
            <w:r>
              <w:rPr>
                <w:sz w:val="13"/>
                <w:szCs w:val="13"/>
              </w:rPr>
              <w:t>1 749,60</w:t>
            </w:r>
          </w:p>
        </w:tc>
        <w:tc>
          <w:tcPr>
            <w:tcW w:w="922" w:type="dxa"/>
            <w:shd w:val="clear" w:color="auto" w:fill="FFFFFF"/>
            <w:vAlign w:val="bottom"/>
          </w:tcPr>
          <w:p w:rsidR="00450F04" w:rsidRDefault="00314692">
            <w:pPr>
              <w:pStyle w:val="Jin0"/>
              <w:shd w:val="clear" w:color="auto" w:fill="auto"/>
              <w:ind w:firstLine="360"/>
              <w:jc w:val="both"/>
              <w:rPr>
                <w:sz w:val="13"/>
                <w:szCs w:val="13"/>
              </w:rPr>
            </w:pPr>
            <w:r>
              <w:rPr>
                <w:sz w:val="13"/>
                <w:szCs w:val="13"/>
              </w:rPr>
              <w:t>CS URS</w:t>
            </w:r>
          </w:p>
        </w:tc>
      </w:tr>
    </w:tbl>
    <w:p w:rsidR="00450F04" w:rsidRDefault="00314692">
      <w:pPr>
        <w:pStyle w:val="Titulektabulky0"/>
        <w:shd w:val="clear" w:color="auto" w:fill="auto"/>
        <w:tabs>
          <w:tab w:val="left" w:pos="3370"/>
          <w:tab w:val="left" w:pos="8789"/>
        </w:tabs>
        <w:spacing w:after="100"/>
        <w:ind w:left="2741"/>
        <w:rPr>
          <w:sz w:val="13"/>
          <w:szCs w:val="13"/>
        </w:rPr>
      </w:pPr>
      <w:r>
        <w:rPr>
          <w:sz w:val="13"/>
          <w:szCs w:val="13"/>
        </w:rPr>
        <w:t>"ČŠ"</w:t>
      </w:r>
      <w:r>
        <w:rPr>
          <w:sz w:val="13"/>
          <w:szCs w:val="13"/>
        </w:rPr>
        <w:tab/>
        <w:t>0,60*0,60*0,60*3</w:t>
      </w:r>
      <w:r>
        <w:rPr>
          <w:sz w:val="13"/>
          <w:szCs w:val="13"/>
        </w:rPr>
        <w:tab/>
        <w:t>0,648</w:t>
      </w:r>
    </w:p>
    <w:p w:rsidR="00450F04" w:rsidRDefault="00314692">
      <w:pPr>
        <w:pStyle w:val="Titulektabulky0"/>
        <w:shd w:val="clear" w:color="auto" w:fill="auto"/>
        <w:tabs>
          <w:tab w:val="left" w:pos="3365"/>
          <w:tab w:val="left" w:pos="8784"/>
        </w:tabs>
        <w:ind w:left="2741"/>
        <w:rPr>
          <w:sz w:val="13"/>
          <w:szCs w:val="13"/>
        </w:rPr>
      </w:pPr>
      <w:r>
        <w:rPr>
          <w:sz w:val="13"/>
          <w:szCs w:val="13"/>
        </w:rPr>
        <w:t>"sondy"</w:t>
      </w:r>
      <w:r>
        <w:rPr>
          <w:sz w:val="13"/>
          <w:szCs w:val="13"/>
        </w:rPr>
        <w:tab/>
        <w:t>0,60*1,20*1,20*6</w:t>
      </w:r>
      <w:r>
        <w:rPr>
          <w:sz w:val="13"/>
          <w:szCs w:val="13"/>
        </w:rPr>
        <w:tab/>
        <w:t>5,184</w:t>
      </w:r>
      <w:r>
        <w:br w:type="page"/>
      </w:r>
    </w:p>
    <w:p w:rsidR="00450F04" w:rsidRDefault="00314692">
      <w:pPr>
        <w:pStyle w:val="Titulektabulky0"/>
        <w:shd w:val="clear" w:color="auto" w:fill="auto"/>
        <w:tabs>
          <w:tab w:val="left" w:pos="8822"/>
        </w:tabs>
        <w:ind w:left="2741"/>
        <w:rPr>
          <w:sz w:val="13"/>
          <w:szCs w:val="13"/>
        </w:rPr>
      </w:pPr>
      <w:r>
        <w:rPr>
          <w:color w:val="F9888E"/>
          <w:sz w:val="13"/>
          <w:szCs w:val="13"/>
        </w:rPr>
        <w:lastRenderedPageBreak/>
        <w:t>Součet</w:t>
      </w:r>
      <w:r>
        <w:rPr>
          <w:color w:val="F9888E"/>
          <w:sz w:val="13"/>
          <w:szCs w:val="13"/>
        </w:rPr>
        <w:tab/>
        <w:t>5,832</w:t>
      </w:r>
    </w:p>
    <w:tbl>
      <w:tblPr>
        <w:tblOverlap w:val="never"/>
        <w:tblW w:w="0" w:type="auto"/>
        <w:jc w:val="center"/>
        <w:tblLayout w:type="fixed"/>
        <w:tblCellMar>
          <w:left w:w="10" w:type="dxa"/>
          <w:right w:w="10" w:type="dxa"/>
        </w:tblCellMar>
        <w:tblLook w:val="0000" w:firstRow="0" w:lastRow="0" w:firstColumn="0" w:lastColumn="0" w:noHBand="0" w:noVBand="0"/>
      </w:tblPr>
      <w:tblGrid>
        <w:gridCol w:w="350"/>
        <w:gridCol w:w="485"/>
        <w:gridCol w:w="629"/>
        <w:gridCol w:w="1061"/>
        <w:gridCol w:w="5357"/>
        <w:gridCol w:w="581"/>
        <w:gridCol w:w="902"/>
        <w:gridCol w:w="1022"/>
        <w:gridCol w:w="1075"/>
        <w:gridCol w:w="931"/>
      </w:tblGrid>
      <w:tr w:rsidR="00450F04">
        <w:trPr>
          <w:trHeight w:hRule="exact" w:val="230"/>
          <w:jc w:val="center"/>
        </w:trPr>
        <w:tc>
          <w:tcPr>
            <w:tcW w:w="350" w:type="dxa"/>
            <w:shd w:val="clear" w:color="auto" w:fill="FFFFFF"/>
            <w:vAlign w:val="bottom"/>
          </w:tcPr>
          <w:p w:rsidR="00450F04" w:rsidRDefault="00314692">
            <w:pPr>
              <w:pStyle w:val="Jin0"/>
              <w:shd w:val="clear" w:color="auto" w:fill="auto"/>
              <w:jc w:val="both"/>
              <w:rPr>
                <w:sz w:val="13"/>
                <w:szCs w:val="13"/>
              </w:rPr>
            </w:pPr>
            <w:r>
              <w:rPr>
                <w:sz w:val="13"/>
                <w:szCs w:val="13"/>
              </w:rPr>
              <w:t>18</w:t>
            </w:r>
          </w:p>
        </w:tc>
        <w:tc>
          <w:tcPr>
            <w:tcW w:w="485" w:type="dxa"/>
            <w:shd w:val="clear" w:color="auto" w:fill="FFFFFF"/>
          </w:tcPr>
          <w:p w:rsidR="00450F04" w:rsidRDefault="00314692">
            <w:pPr>
              <w:pStyle w:val="Jin0"/>
              <w:shd w:val="clear" w:color="auto" w:fill="auto"/>
              <w:ind w:firstLine="140"/>
              <w:jc w:val="both"/>
              <w:rPr>
                <w:sz w:val="13"/>
                <w:szCs w:val="13"/>
              </w:rPr>
            </w:pPr>
            <w:r>
              <w:rPr>
                <w:sz w:val="13"/>
                <w:szCs w:val="13"/>
              </w:rPr>
              <w:t>K</w:t>
            </w:r>
          </w:p>
        </w:tc>
        <w:tc>
          <w:tcPr>
            <w:tcW w:w="629" w:type="dxa"/>
            <w:shd w:val="clear" w:color="auto" w:fill="FFFFFF"/>
          </w:tcPr>
          <w:p w:rsidR="00450F04" w:rsidRDefault="00314692">
            <w:pPr>
              <w:pStyle w:val="Jin0"/>
              <w:shd w:val="clear" w:color="auto" w:fill="auto"/>
              <w:ind w:firstLine="180"/>
              <w:jc w:val="both"/>
              <w:rPr>
                <w:sz w:val="13"/>
                <w:szCs w:val="13"/>
              </w:rPr>
            </w:pPr>
            <w:r>
              <w:rPr>
                <w:sz w:val="13"/>
                <w:szCs w:val="13"/>
              </w:rPr>
              <w:t>231</w:t>
            </w:r>
          </w:p>
        </w:tc>
        <w:tc>
          <w:tcPr>
            <w:tcW w:w="1061" w:type="dxa"/>
            <w:shd w:val="clear" w:color="auto" w:fill="FFFFFF"/>
          </w:tcPr>
          <w:p w:rsidR="00450F04" w:rsidRDefault="00314692">
            <w:pPr>
              <w:pStyle w:val="Jin0"/>
              <w:shd w:val="clear" w:color="auto" w:fill="auto"/>
              <w:rPr>
                <w:sz w:val="13"/>
                <w:szCs w:val="13"/>
              </w:rPr>
            </w:pPr>
            <w:r>
              <w:rPr>
                <w:sz w:val="13"/>
                <w:szCs w:val="13"/>
              </w:rPr>
              <w:t>180406190</w:t>
            </w:r>
          </w:p>
        </w:tc>
        <w:tc>
          <w:tcPr>
            <w:tcW w:w="5357" w:type="dxa"/>
            <w:shd w:val="clear" w:color="auto" w:fill="FFFFFF"/>
          </w:tcPr>
          <w:p w:rsidR="00450F04" w:rsidRDefault="00314692">
            <w:pPr>
              <w:pStyle w:val="Jin0"/>
              <w:shd w:val="clear" w:color="auto" w:fill="auto"/>
              <w:ind w:firstLine="220"/>
              <w:rPr>
                <w:sz w:val="13"/>
                <w:szCs w:val="13"/>
              </w:rPr>
            </w:pPr>
            <w:r>
              <w:rPr>
                <w:sz w:val="13"/>
                <w:szCs w:val="13"/>
              </w:rPr>
              <w:t xml:space="preserve">Krycí vrstva koruny zdivá </w:t>
            </w:r>
            <w:proofErr w:type="spellStart"/>
            <w:r>
              <w:rPr>
                <w:sz w:val="13"/>
                <w:szCs w:val="13"/>
              </w:rPr>
              <w:t>zadmovánim</w:t>
            </w:r>
            <w:proofErr w:type="spellEnd"/>
            <w:r>
              <w:rPr>
                <w:sz w:val="13"/>
                <w:szCs w:val="13"/>
              </w:rPr>
              <w:t xml:space="preserve"> původním</w:t>
            </w:r>
          </w:p>
        </w:tc>
        <w:tc>
          <w:tcPr>
            <w:tcW w:w="581" w:type="dxa"/>
            <w:shd w:val="clear" w:color="auto" w:fill="FFFFFF"/>
          </w:tcPr>
          <w:p w:rsidR="00450F04" w:rsidRDefault="00314692">
            <w:pPr>
              <w:pStyle w:val="Jin0"/>
              <w:shd w:val="clear" w:color="auto" w:fill="auto"/>
              <w:jc w:val="both"/>
              <w:rPr>
                <w:sz w:val="13"/>
                <w:szCs w:val="13"/>
              </w:rPr>
            </w:pPr>
            <w:r>
              <w:rPr>
                <w:sz w:val="13"/>
                <w:szCs w:val="13"/>
              </w:rPr>
              <w:t>m2</w:t>
            </w:r>
          </w:p>
        </w:tc>
        <w:tc>
          <w:tcPr>
            <w:tcW w:w="902" w:type="dxa"/>
            <w:shd w:val="clear" w:color="auto" w:fill="FFFFFF"/>
          </w:tcPr>
          <w:p w:rsidR="00450F04" w:rsidRDefault="00314692">
            <w:pPr>
              <w:pStyle w:val="Jin0"/>
              <w:shd w:val="clear" w:color="auto" w:fill="auto"/>
              <w:ind w:firstLine="380"/>
              <w:jc w:val="both"/>
              <w:rPr>
                <w:sz w:val="13"/>
                <w:szCs w:val="13"/>
              </w:rPr>
            </w:pPr>
            <w:r>
              <w:rPr>
                <w:sz w:val="13"/>
                <w:szCs w:val="13"/>
              </w:rPr>
              <w:t>3,000</w:t>
            </w:r>
          </w:p>
        </w:tc>
        <w:tc>
          <w:tcPr>
            <w:tcW w:w="1022" w:type="dxa"/>
            <w:shd w:val="clear" w:color="auto" w:fill="FFFFFF"/>
          </w:tcPr>
          <w:p w:rsidR="00450F04" w:rsidRDefault="00314692">
            <w:pPr>
              <w:pStyle w:val="Jin0"/>
              <w:shd w:val="clear" w:color="auto" w:fill="auto"/>
              <w:jc w:val="center"/>
              <w:rPr>
                <w:sz w:val="13"/>
                <w:szCs w:val="13"/>
              </w:rPr>
            </w:pPr>
            <w:r>
              <w:rPr>
                <w:sz w:val="13"/>
                <w:szCs w:val="13"/>
              </w:rPr>
              <w:t>450,00</w:t>
            </w:r>
          </w:p>
        </w:tc>
        <w:tc>
          <w:tcPr>
            <w:tcW w:w="1075" w:type="dxa"/>
            <w:shd w:val="clear" w:color="auto" w:fill="FFFFFF"/>
          </w:tcPr>
          <w:p w:rsidR="00450F04" w:rsidRDefault="00314692">
            <w:pPr>
              <w:pStyle w:val="Jin0"/>
              <w:shd w:val="clear" w:color="auto" w:fill="auto"/>
              <w:jc w:val="right"/>
              <w:rPr>
                <w:sz w:val="13"/>
                <w:szCs w:val="13"/>
              </w:rPr>
            </w:pPr>
            <w:r>
              <w:rPr>
                <w:sz w:val="13"/>
                <w:szCs w:val="13"/>
              </w:rPr>
              <w:t>1 350,00</w:t>
            </w:r>
          </w:p>
        </w:tc>
        <w:tc>
          <w:tcPr>
            <w:tcW w:w="931" w:type="dxa"/>
            <w:shd w:val="clear" w:color="auto" w:fill="FFFFFF"/>
          </w:tcPr>
          <w:p w:rsidR="00450F04" w:rsidRDefault="00314692">
            <w:pPr>
              <w:pStyle w:val="Jin0"/>
              <w:shd w:val="clear" w:color="auto" w:fill="auto"/>
              <w:jc w:val="right"/>
              <w:rPr>
                <w:sz w:val="13"/>
                <w:szCs w:val="13"/>
              </w:rPr>
            </w:pPr>
            <w:r>
              <w:rPr>
                <w:sz w:val="13"/>
                <w:szCs w:val="13"/>
              </w:rPr>
              <w:t>KALKULACE</w:t>
            </w:r>
          </w:p>
        </w:tc>
      </w:tr>
      <w:tr w:rsidR="00450F04">
        <w:trPr>
          <w:trHeight w:hRule="exact" w:val="278"/>
          <w:jc w:val="center"/>
        </w:trPr>
        <w:tc>
          <w:tcPr>
            <w:tcW w:w="350" w:type="dxa"/>
            <w:shd w:val="clear" w:color="auto" w:fill="FFFFFF"/>
          </w:tcPr>
          <w:p w:rsidR="00450F04" w:rsidRDefault="00450F04">
            <w:pPr>
              <w:rPr>
                <w:sz w:val="10"/>
                <w:szCs w:val="10"/>
              </w:rPr>
            </w:pPr>
          </w:p>
        </w:tc>
        <w:tc>
          <w:tcPr>
            <w:tcW w:w="485" w:type="dxa"/>
            <w:shd w:val="clear" w:color="auto" w:fill="FFFFFF"/>
          </w:tcPr>
          <w:p w:rsidR="00450F04" w:rsidRDefault="00450F04">
            <w:pPr>
              <w:rPr>
                <w:sz w:val="10"/>
                <w:szCs w:val="10"/>
              </w:rPr>
            </w:pPr>
          </w:p>
        </w:tc>
        <w:tc>
          <w:tcPr>
            <w:tcW w:w="629" w:type="dxa"/>
            <w:shd w:val="clear" w:color="auto" w:fill="FFFFFF"/>
          </w:tcPr>
          <w:p w:rsidR="00450F04" w:rsidRDefault="00450F04">
            <w:pPr>
              <w:rPr>
                <w:sz w:val="10"/>
                <w:szCs w:val="10"/>
              </w:rPr>
            </w:pPr>
          </w:p>
        </w:tc>
        <w:tc>
          <w:tcPr>
            <w:tcW w:w="1061" w:type="dxa"/>
            <w:shd w:val="clear" w:color="auto" w:fill="FFFFFF"/>
          </w:tcPr>
          <w:p w:rsidR="00450F04" w:rsidRDefault="00450F04">
            <w:pPr>
              <w:rPr>
                <w:sz w:val="10"/>
                <w:szCs w:val="10"/>
              </w:rPr>
            </w:pPr>
          </w:p>
        </w:tc>
        <w:tc>
          <w:tcPr>
            <w:tcW w:w="5357" w:type="dxa"/>
            <w:shd w:val="clear" w:color="auto" w:fill="FFFFFF"/>
          </w:tcPr>
          <w:p w:rsidR="00450F04" w:rsidRDefault="00314692">
            <w:pPr>
              <w:pStyle w:val="Jin0"/>
              <w:shd w:val="clear" w:color="auto" w:fill="auto"/>
              <w:tabs>
                <w:tab w:val="left" w:pos="1252"/>
              </w:tabs>
              <w:ind w:firstLine="220"/>
              <w:rPr>
                <w:sz w:val="13"/>
                <w:szCs w:val="13"/>
              </w:rPr>
            </w:pPr>
            <w:r>
              <w:rPr>
                <w:sz w:val="13"/>
                <w:szCs w:val="13"/>
              </w:rPr>
              <w:t>"ozn.KI3"</w:t>
            </w:r>
            <w:r>
              <w:rPr>
                <w:sz w:val="13"/>
                <w:szCs w:val="13"/>
              </w:rPr>
              <w:tab/>
              <w:t>3,00</w:t>
            </w:r>
          </w:p>
        </w:tc>
        <w:tc>
          <w:tcPr>
            <w:tcW w:w="581" w:type="dxa"/>
            <w:shd w:val="clear" w:color="auto" w:fill="FFFFFF"/>
          </w:tcPr>
          <w:p w:rsidR="00450F04" w:rsidRDefault="00450F04">
            <w:pPr>
              <w:rPr>
                <w:sz w:val="10"/>
                <w:szCs w:val="10"/>
              </w:rPr>
            </w:pPr>
          </w:p>
        </w:tc>
        <w:tc>
          <w:tcPr>
            <w:tcW w:w="902" w:type="dxa"/>
            <w:shd w:val="clear" w:color="auto" w:fill="FFFFFF"/>
          </w:tcPr>
          <w:p w:rsidR="00450F04" w:rsidRDefault="00314692">
            <w:pPr>
              <w:pStyle w:val="Jin0"/>
              <w:shd w:val="clear" w:color="auto" w:fill="auto"/>
              <w:ind w:firstLine="380"/>
              <w:jc w:val="both"/>
              <w:rPr>
                <w:sz w:val="13"/>
                <w:szCs w:val="13"/>
              </w:rPr>
            </w:pPr>
            <w:r>
              <w:rPr>
                <w:sz w:val="13"/>
                <w:szCs w:val="13"/>
              </w:rPr>
              <w:t>3,000</w:t>
            </w:r>
          </w:p>
        </w:tc>
        <w:tc>
          <w:tcPr>
            <w:tcW w:w="1022" w:type="dxa"/>
            <w:shd w:val="clear" w:color="auto" w:fill="FFFFFF"/>
          </w:tcPr>
          <w:p w:rsidR="00450F04" w:rsidRDefault="00450F04">
            <w:pPr>
              <w:rPr>
                <w:sz w:val="10"/>
                <w:szCs w:val="10"/>
              </w:rPr>
            </w:pPr>
          </w:p>
        </w:tc>
        <w:tc>
          <w:tcPr>
            <w:tcW w:w="1075" w:type="dxa"/>
            <w:shd w:val="clear" w:color="auto" w:fill="FFFFFF"/>
          </w:tcPr>
          <w:p w:rsidR="00450F04" w:rsidRDefault="00450F04">
            <w:pPr>
              <w:rPr>
                <w:sz w:val="10"/>
                <w:szCs w:val="10"/>
              </w:rPr>
            </w:pPr>
          </w:p>
        </w:tc>
        <w:tc>
          <w:tcPr>
            <w:tcW w:w="931" w:type="dxa"/>
            <w:shd w:val="clear" w:color="auto" w:fill="FFFFFF"/>
          </w:tcPr>
          <w:p w:rsidR="00450F04" w:rsidRDefault="00450F04">
            <w:pPr>
              <w:rPr>
                <w:sz w:val="10"/>
                <w:szCs w:val="10"/>
              </w:rPr>
            </w:pPr>
          </w:p>
        </w:tc>
      </w:tr>
      <w:tr w:rsidR="00450F04">
        <w:trPr>
          <w:trHeight w:hRule="exact" w:val="322"/>
          <w:jc w:val="center"/>
        </w:trPr>
        <w:tc>
          <w:tcPr>
            <w:tcW w:w="350" w:type="dxa"/>
            <w:shd w:val="clear" w:color="auto" w:fill="FFFFFF"/>
            <w:vAlign w:val="center"/>
          </w:tcPr>
          <w:p w:rsidR="00450F04" w:rsidRDefault="00314692">
            <w:pPr>
              <w:pStyle w:val="Jin0"/>
              <w:shd w:val="clear" w:color="auto" w:fill="auto"/>
              <w:jc w:val="both"/>
              <w:rPr>
                <w:sz w:val="13"/>
                <w:szCs w:val="13"/>
              </w:rPr>
            </w:pPr>
            <w:r>
              <w:rPr>
                <w:sz w:val="13"/>
                <w:szCs w:val="13"/>
              </w:rPr>
              <w:t>19</w:t>
            </w:r>
          </w:p>
        </w:tc>
        <w:tc>
          <w:tcPr>
            <w:tcW w:w="485" w:type="dxa"/>
            <w:shd w:val="clear" w:color="auto" w:fill="FFFFFF"/>
            <w:vAlign w:val="center"/>
          </w:tcPr>
          <w:p w:rsidR="00450F04" w:rsidRDefault="00314692">
            <w:pPr>
              <w:pStyle w:val="Jin0"/>
              <w:shd w:val="clear" w:color="auto" w:fill="auto"/>
              <w:ind w:firstLine="140"/>
              <w:jc w:val="both"/>
              <w:rPr>
                <w:sz w:val="13"/>
                <w:szCs w:val="13"/>
              </w:rPr>
            </w:pPr>
            <w:r>
              <w:rPr>
                <w:sz w:val="13"/>
                <w:szCs w:val="13"/>
              </w:rPr>
              <w:t>K</w:t>
            </w:r>
          </w:p>
        </w:tc>
        <w:tc>
          <w:tcPr>
            <w:tcW w:w="629" w:type="dxa"/>
            <w:shd w:val="clear" w:color="auto" w:fill="FFFFFF"/>
            <w:vAlign w:val="center"/>
          </w:tcPr>
          <w:p w:rsidR="00450F04" w:rsidRDefault="00314692">
            <w:pPr>
              <w:pStyle w:val="Jin0"/>
              <w:shd w:val="clear" w:color="auto" w:fill="auto"/>
              <w:ind w:firstLine="180"/>
              <w:rPr>
                <w:sz w:val="13"/>
                <w:szCs w:val="13"/>
              </w:rPr>
            </w:pPr>
            <w:r>
              <w:rPr>
                <w:sz w:val="13"/>
                <w:szCs w:val="13"/>
              </w:rPr>
              <w:t>231</w:t>
            </w:r>
          </w:p>
        </w:tc>
        <w:tc>
          <w:tcPr>
            <w:tcW w:w="1061" w:type="dxa"/>
            <w:shd w:val="clear" w:color="auto" w:fill="FFFFFF"/>
            <w:vAlign w:val="center"/>
          </w:tcPr>
          <w:p w:rsidR="00450F04" w:rsidRDefault="00314692">
            <w:pPr>
              <w:pStyle w:val="Jin0"/>
              <w:shd w:val="clear" w:color="auto" w:fill="auto"/>
              <w:jc w:val="both"/>
              <w:rPr>
                <w:sz w:val="13"/>
                <w:szCs w:val="13"/>
              </w:rPr>
            </w:pPr>
            <w:r>
              <w:rPr>
                <w:sz w:val="13"/>
                <w:szCs w:val="13"/>
              </w:rPr>
              <w:t>182001122</w:t>
            </w:r>
          </w:p>
        </w:tc>
        <w:tc>
          <w:tcPr>
            <w:tcW w:w="5357" w:type="dxa"/>
            <w:shd w:val="clear" w:color="auto" w:fill="FFFFFF"/>
            <w:vAlign w:val="center"/>
          </w:tcPr>
          <w:p w:rsidR="00450F04" w:rsidRDefault="00314692">
            <w:pPr>
              <w:pStyle w:val="Jin0"/>
              <w:shd w:val="clear" w:color="auto" w:fill="auto"/>
              <w:ind w:firstLine="220"/>
              <w:rPr>
                <w:sz w:val="13"/>
                <w:szCs w:val="13"/>
              </w:rPr>
            </w:pPr>
            <w:r>
              <w:rPr>
                <w:sz w:val="13"/>
                <w:szCs w:val="13"/>
              </w:rPr>
              <w:t xml:space="preserve">Plošná úprava terénu zemina </w:t>
            </w:r>
            <w:proofErr w:type="spellStart"/>
            <w:r>
              <w:rPr>
                <w:sz w:val="13"/>
                <w:szCs w:val="13"/>
              </w:rPr>
              <w:t>tř</w:t>
            </w:r>
            <w:proofErr w:type="spellEnd"/>
            <w:r>
              <w:rPr>
                <w:sz w:val="13"/>
                <w:szCs w:val="13"/>
              </w:rPr>
              <w:t xml:space="preserve"> 1 až 4 nerovnosti do +/- 150 mm po skončení prací</w:t>
            </w:r>
          </w:p>
        </w:tc>
        <w:tc>
          <w:tcPr>
            <w:tcW w:w="581" w:type="dxa"/>
            <w:shd w:val="clear" w:color="auto" w:fill="FFFFFF"/>
            <w:vAlign w:val="center"/>
          </w:tcPr>
          <w:p w:rsidR="00450F04" w:rsidRDefault="00314692">
            <w:pPr>
              <w:pStyle w:val="Jin0"/>
              <w:shd w:val="clear" w:color="auto" w:fill="auto"/>
              <w:rPr>
                <w:sz w:val="13"/>
                <w:szCs w:val="13"/>
              </w:rPr>
            </w:pPr>
            <w:r>
              <w:rPr>
                <w:sz w:val="13"/>
                <w:szCs w:val="13"/>
              </w:rPr>
              <w:t>m2</w:t>
            </w:r>
          </w:p>
        </w:tc>
        <w:tc>
          <w:tcPr>
            <w:tcW w:w="902" w:type="dxa"/>
            <w:shd w:val="clear" w:color="auto" w:fill="FFFFFF"/>
            <w:vAlign w:val="center"/>
          </w:tcPr>
          <w:p w:rsidR="00450F04" w:rsidRDefault="00314692">
            <w:pPr>
              <w:pStyle w:val="Jin0"/>
              <w:shd w:val="clear" w:color="auto" w:fill="auto"/>
              <w:ind w:firstLine="240"/>
              <w:jc w:val="both"/>
              <w:rPr>
                <w:sz w:val="13"/>
                <w:szCs w:val="13"/>
              </w:rPr>
            </w:pPr>
            <w:r>
              <w:rPr>
                <w:sz w:val="13"/>
                <w:szCs w:val="13"/>
              </w:rPr>
              <w:t>120,000</w:t>
            </w:r>
          </w:p>
        </w:tc>
        <w:tc>
          <w:tcPr>
            <w:tcW w:w="1022" w:type="dxa"/>
            <w:shd w:val="clear" w:color="auto" w:fill="FFFFFF"/>
            <w:vAlign w:val="center"/>
          </w:tcPr>
          <w:p w:rsidR="00450F04" w:rsidRDefault="00314692">
            <w:pPr>
              <w:pStyle w:val="Jin0"/>
              <w:shd w:val="clear" w:color="auto" w:fill="auto"/>
              <w:ind w:firstLine="360"/>
              <w:rPr>
                <w:sz w:val="13"/>
                <w:szCs w:val="13"/>
              </w:rPr>
            </w:pPr>
            <w:r>
              <w:rPr>
                <w:sz w:val="13"/>
                <w:szCs w:val="13"/>
              </w:rPr>
              <w:t>60,00</w:t>
            </w:r>
          </w:p>
        </w:tc>
        <w:tc>
          <w:tcPr>
            <w:tcW w:w="1075" w:type="dxa"/>
            <w:shd w:val="clear" w:color="auto" w:fill="FFFFFF"/>
            <w:vAlign w:val="center"/>
          </w:tcPr>
          <w:p w:rsidR="00450F04" w:rsidRDefault="00314692">
            <w:pPr>
              <w:pStyle w:val="Jin0"/>
              <w:shd w:val="clear" w:color="auto" w:fill="auto"/>
              <w:jc w:val="right"/>
              <w:rPr>
                <w:sz w:val="13"/>
                <w:szCs w:val="13"/>
              </w:rPr>
            </w:pPr>
            <w:r>
              <w:rPr>
                <w:sz w:val="13"/>
                <w:szCs w:val="13"/>
              </w:rPr>
              <w:t>7 200,00</w:t>
            </w:r>
          </w:p>
        </w:tc>
        <w:tc>
          <w:tcPr>
            <w:tcW w:w="931" w:type="dxa"/>
            <w:shd w:val="clear" w:color="auto" w:fill="FFFFFF"/>
            <w:vAlign w:val="center"/>
          </w:tcPr>
          <w:p w:rsidR="00450F04" w:rsidRDefault="00314692">
            <w:pPr>
              <w:pStyle w:val="Jin0"/>
              <w:shd w:val="clear" w:color="auto" w:fill="auto"/>
              <w:jc w:val="right"/>
              <w:rPr>
                <w:sz w:val="13"/>
                <w:szCs w:val="13"/>
              </w:rPr>
            </w:pPr>
            <w:r>
              <w:rPr>
                <w:sz w:val="13"/>
                <w:szCs w:val="13"/>
              </w:rPr>
              <w:t>CS URS</w:t>
            </w:r>
          </w:p>
        </w:tc>
      </w:tr>
      <w:tr w:rsidR="00450F04">
        <w:trPr>
          <w:trHeight w:hRule="exact" w:val="264"/>
          <w:jc w:val="center"/>
        </w:trPr>
        <w:tc>
          <w:tcPr>
            <w:tcW w:w="350" w:type="dxa"/>
            <w:shd w:val="clear" w:color="auto" w:fill="FFFFFF"/>
            <w:vAlign w:val="bottom"/>
          </w:tcPr>
          <w:p w:rsidR="00450F04" w:rsidRDefault="00314692">
            <w:pPr>
              <w:pStyle w:val="Jin0"/>
              <w:shd w:val="clear" w:color="auto" w:fill="auto"/>
              <w:jc w:val="both"/>
              <w:rPr>
                <w:sz w:val="13"/>
                <w:szCs w:val="13"/>
              </w:rPr>
            </w:pPr>
            <w:r>
              <w:rPr>
                <w:sz w:val="13"/>
                <w:szCs w:val="13"/>
              </w:rPr>
              <w:t>20</w:t>
            </w:r>
          </w:p>
        </w:tc>
        <w:tc>
          <w:tcPr>
            <w:tcW w:w="485" w:type="dxa"/>
            <w:shd w:val="clear" w:color="auto" w:fill="FFFFFF"/>
            <w:vAlign w:val="bottom"/>
          </w:tcPr>
          <w:p w:rsidR="00450F04" w:rsidRDefault="00314692">
            <w:pPr>
              <w:pStyle w:val="Jin0"/>
              <w:shd w:val="clear" w:color="auto" w:fill="auto"/>
              <w:ind w:firstLine="140"/>
              <w:jc w:val="both"/>
              <w:rPr>
                <w:sz w:val="13"/>
                <w:szCs w:val="13"/>
              </w:rPr>
            </w:pPr>
            <w:r>
              <w:rPr>
                <w:sz w:val="13"/>
                <w:szCs w:val="13"/>
              </w:rPr>
              <w:t>K</w:t>
            </w:r>
          </w:p>
        </w:tc>
        <w:tc>
          <w:tcPr>
            <w:tcW w:w="629" w:type="dxa"/>
            <w:shd w:val="clear" w:color="auto" w:fill="FFFFFF"/>
            <w:vAlign w:val="bottom"/>
          </w:tcPr>
          <w:p w:rsidR="00450F04" w:rsidRDefault="00314692">
            <w:pPr>
              <w:pStyle w:val="Jin0"/>
              <w:shd w:val="clear" w:color="auto" w:fill="auto"/>
              <w:ind w:firstLine="180"/>
              <w:rPr>
                <w:sz w:val="13"/>
                <w:szCs w:val="13"/>
              </w:rPr>
            </w:pPr>
            <w:r>
              <w:rPr>
                <w:sz w:val="13"/>
                <w:szCs w:val="13"/>
              </w:rPr>
              <w:t>231</w:t>
            </w:r>
          </w:p>
        </w:tc>
        <w:tc>
          <w:tcPr>
            <w:tcW w:w="1061" w:type="dxa"/>
            <w:shd w:val="clear" w:color="auto" w:fill="FFFFFF"/>
            <w:vAlign w:val="bottom"/>
          </w:tcPr>
          <w:p w:rsidR="00450F04" w:rsidRDefault="00314692">
            <w:pPr>
              <w:pStyle w:val="Jin0"/>
              <w:shd w:val="clear" w:color="auto" w:fill="auto"/>
              <w:jc w:val="both"/>
              <w:rPr>
                <w:sz w:val="13"/>
                <w:szCs w:val="13"/>
              </w:rPr>
            </w:pPr>
            <w:r>
              <w:rPr>
                <w:sz w:val="13"/>
                <w:szCs w:val="13"/>
              </w:rPr>
              <w:t>180402113</w:t>
            </w:r>
          </w:p>
        </w:tc>
        <w:tc>
          <w:tcPr>
            <w:tcW w:w="5357" w:type="dxa"/>
            <w:shd w:val="clear" w:color="auto" w:fill="FFFFFF"/>
            <w:vAlign w:val="bottom"/>
          </w:tcPr>
          <w:p w:rsidR="00450F04" w:rsidRDefault="00314692">
            <w:pPr>
              <w:pStyle w:val="Jin0"/>
              <w:shd w:val="clear" w:color="auto" w:fill="auto"/>
              <w:ind w:firstLine="220"/>
              <w:rPr>
                <w:sz w:val="13"/>
                <w:szCs w:val="13"/>
              </w:rPr>
            </w:pPr>
            <w:r>
              <w:rPr>
                <w:sz w:val="13"/>
                <w:szCs w:val="13"/>
              </w:rPr>
              <w:t>Založeni parkového trávníku výsevem ve svahu do 1:1</w:t>
            </w:r>
          </w:p>
        </w:tc>
        <w:tc>
          <w:tcPr>
            <w:tcW w:w="581" w:type="dxa"/>
            <w:shd w:val="clear" w:color="auto" w:fill="FFFFFF"/>
            <w:vAlign w:val="bottom"/>
          </w:tcPr>
          <w:p w:rsidR="00450F04" w:rsidRDefault="00314692">
            <w:pPr>
              <w:pStyle w:val="Jin0"/>
              <w:shd w:val="clear" w:color="auto" w:fill="auto"/>
              <w:jc w:val="both"/>
              <w:rPr>
                <w:sz w:val="13"/>
                <w:szCs w:val="13"/>
              </w:rPr>
            </w:pPr>
            <w:r>
              <w:rPr>
                <w:sz w:val="13"/>
                <w:szCs w:val="13"/>
              </w:rPr>
              <w:t>m2</w:t>
            </w:r>
          </w:p>
        </w:tc>
        <w:tc>
          <w:tcPr>
            <w:tcW w:w="902" w:type="dxa"/>
            <w:shd w:val="clear" w:color="auto" w:fill="FFFFFF"/>
            <w:vAlign w:val="bottom"/>
          </w:tcPr>
          <w:p w:rsidR="00450F04" w:rsidRDefault="00314692">
            <w:pPr>
              <w:pStyle w:val="Jin0"/>
              <w:shd w:val="clear" w:color="auto" w:fill="auto"/>
              <w:ind w:firstLine="240"/>
              <w:jc w:val="both"/>
              <w:rPr>
                <w:sz w:val="13"/>
                <w:szCs w:val="13"/>
              </w:rPr>
            </w:pPr>
            <w:r>
              <w:rPr>
                <w:sz w:val="13"/>
                <w:szCs w:val="13"/>
              </w:rPr>
              <w:t>120,000</w:t>
            </w:r>
          </w:p>
        </w:tc>
        <w:tc>
          <w:tcPr>
            <w:tcW w:w="1022" w:type="dxa"/>
            <w:shd w:val="clear" w:color="auto" w:fill="FFFFFF"/>
            <w:vAlign w:val="bottom"/>
          </w:tcPr>
          <w:p w:rsidR="00450F04" w:rsidRDefault="00314692">
            <w:pPr>
              <w:pStyle w:val="Jin0"/>
              <w:shd w:val="clear" w:color="auto" w:fill="auto"/>
              <w:ind w:firstLine="360"/>
              <w:rPr>
                <w:sz w:val="13"/>
                <w:szCs w:val="13"/>
              </w:rPr>
            </w:pPr>
            <w:r>
              <w:rPr>
                <w:sz w:val="13"/>
                <w:szCs w:val="13"/>
              </w:rPr>
              <w:t>35,00</w:t>
            </w:r>
          </w:p>
        </w:tc>
        <w:tc>
          <w:tcPr>
            <w:tcW w:w="1075" w:type="dxa"/>
            <w:shd w:val="clear" w:color="auto" w:fill="FFFFFF"/>
            <w:vAlign w:val="bottom"/>
          </w:tcPr>
          <w:p w:rsidR="00450F04" w:rsidRDefault="00314692">
            <w:pPr>
              <w:pStyle w:val="Jin0"/>
              <w:shd w:val="clear" w:color="auto" w:fill="auto"/>
              <w:jc w:val="right"/>
              <w:rPr>
                <w:sz w:val="13"/>
                <w:szCs w:val="13"/>
              </w:rPr>
            </w:pPr>
            <w:r>
              <w:rPr>
                <w:sz w:val="13"/>
                <w:szCs w:val="13"/>
              </w:rPr>
              <w:t>4 200,00</w:t>
            </w:r>
          </w:p>
        </w:tc>
        <w:tc>
          <w:tcPr>
            <w:tcW w:w="931" w:type="dxa"/>
            <w:shd w:val="clear" w:color="auto" w:fill="FFFFFF"/>
            <w:vAlign w:val="bottom"/>
          </w:tcPr>
          <w:p w:rsidR="00450F04" w:rsidRDefault="00314692">
            <w:pPr>
              <w:pStyle w:val="Jin0"/>
              <w:shd w:val="clear" w:color="auto" w:fill="auto"/>
              <w:jc w:val="right"/>
              <w:rPr>
                <w:sz w:val="13"/>
                <w:szCs w:val="13"/>
              </w:rPr>
            </w:pPr>
            <w:r>
              <w:rPr>
                <w:sz w:val="13"/>
                <w:szCs w:val="13"/>
              </w:rPr>
              <w:t>KALKULACE</w:t>
            </w:r>
          </w:p>
        </w:tc>
      </w:tr>
      <w:tr w:rsidR="00450F04">
        <w:trPr>
          <w:trHeight w:hRule="exact" w:val="221"/>
          <w:jc w:val="center"/>
        </w:trPr>
        <w:tc>
          <w:tcPr>
            <w:tcW w:w="350" w:type="dxa"/>
            <w:shd w:val="clear" w:color="auto" w:fill="FFFFFF"/>
            <w:vAlign w:val="bottom"/>
          </w:tcPr>
          <w:p w:rsidR="00450F04" w:rsidRDefault="00314692">
            <w:pPr>
              <w:pStyle w:val="Jin0"/>
              <w:shd w:val="clear" w:color="auto" w:fill="auto"/>
              <w:jc w:val="both"/>
              <w:rPr>
                <w:sz w:val="13"/>
                <w:szCs w:val="13"/>
              </w:rPr>
            </w:pPr>
            <w:r>
              <w:rPr>
                <w:color w:val="6191D0"/>
                <w:sz w:val="13"/>
                <w:szCs w:val="13"/>
              </w:rPr>
              <w:t>21</w:t>
            </w:r>
          </w:p>
        </w:tc>
        <w:tc>
          <w:tcPr>
            <w:tcW w:w="485" w:type="dxa"/>
            <w:shd w:val="clear" w:color="auto" w:fill="FFFFFF"/>
            <w:vAlign w:val="bottom"/>
          </w:tcPr>
          <w:p w:rsidR="00450F04" w:rsidRDefault="00314692">
            <w:pPr>
              <w:pStyle w:val="Jin0"/>
              <w:shd w:val="clear" w:color="auto" w:fill="auto"/>
              <w:ind w:firstLine="140"/>
              <w:jc w:val="both"/>
              <w:rPr>
                <w:sz w:val="13"/>
                <w:szCs w:val="13"/>
              </w:rPr>
            </w:pPr>
            <w:r>
              <w:rPr>
                <w:color w:val="6191D0"/>
                <w:sz w:val="13"/>
                <w:szCs w:val="13"/>
              </w:rPr>
              <w:t>M</w:t>
            </w:r>
          </w:p>
        </w:tc>
        <w:tc>
          <w:tcPr>
            <w:tcW w:w="629" w:type="dxa"/>
            <w:shd w:val="clear" w:color="auto" w:fill="FFFFFF"/>
            <w:vAlign w:val="bottom"/>
          </w:tcPr>
          <w:p w:rsidR="00450F04" w:rsidRDefault="00314692">
            <w:pPr>
              <w:pStyle w:val="Jin0"/>
              <w:shd w:val="clear" w:color="auto" w:fill="auto"/>
              <w:ind w:firstLine="180"/>
              <w:rPr>
                <w:sz w:val="13"/>
                <w:szCs w:val="13"/>
              </w:rPr>
            </w:pPr>
            <w:r>
              <w:rPr>
                <w:color w:val="6191D0"/>
                <w:sz w:val="13"/>
                <w:szCs w:val="13"/>
              </w:rPr>
              <w:t>MAT</w:t>
            </w:r>
          </w:p>
        </w:tc>
        <w:tc>
          <w:tcPr>
            <w:tcW w:w="1061" w:type="dxa"/>
            <w:shd w:val="clear" w:color="auto" w:fill="FFFFFF"/>
            <w:vAlign w:val="bottom"/>
          </w:tcPr>
          <w:p w:rsidR="00450F04" w:rsidRDefault="00314692">
            <w:pPr>
              <w:pStyle w:val="Jin0"/>
              <w:shd w:val="clear" w:color="auto" w:fill="auto"/>
              <w:jc w:val="both"/>
              <w:rPr>
                <w:sz w:val="13"/>
                <w:szCs w:val="13"/>
              </w:rPr>
            </w:pPr>
            <w:r>
              <w:rPr>
                <w:color w:val="6191D0"/>
                <w:sz w:val="13"/>
                <w:szCs w:val="13"/>
              </w:rPr>
              <w:t>005724100</w:t>
            </w:r>
          </w:p>
        </w:tc>
        <w:tc>
          <w:tcPr>
            <w:tcW w:w="5357" w:type="dxa"/>
            <w:shd w:val="clear" w:color="auto" w:fill="FFFFFF"/>
            <w:vAlign w:val="bottom"/>
          </w:tcPr>
          <w:p w:rsidR="00450F04" w:rsidRDefault="00314692">
            <w:pPr>
              <w:pStyle w:val="Jin0"/>
              <w:shd w:val="clear" w:color="auto" w:fill="auto"/>
              <w:ind w:firstLine="220"/>
              <w:rPr>
                <w:sz w:val="13"/>
                <w:szCs w:val="13"/>
              </w:rPr>
            </w:pPr>
            <w:r>
              <w:rPr>
                <w:color w:val="6191D0"/>
                <w:sz w:val="13"/>
                <w:szCs w:val="13"/>
              </w:rPr>
              <w:t xml:space="preserve">osivo směs </w:t>
            </w:r>
            <w:proofErr w:type="spellStart"/>
            <w:r>
              <w:rPr>
                <w:color w:val="6191D0"/>
                <w:sz w:val="13"/>
                <w:szCs w:val="13"/>
              </w:rPr>
              <w:t>travni</w:t>
            </w:r>
            <w:proofErr w:type="spellEnd"/>
            <w:r>
              <w:rPr>
                <w:color w:val="6191D0"/>
                <w:sz w:val="13"/>
                <w:szCs w:val="13"/>
              </w:rPr>
              <w:t xml:space="preserve"> parková rekreační</w:t>
            </w:r>
          </w:p>
        </w:tc>
        <w:tc>
          <w:tcPr>
            <w:tcW w:w="581" w:type="dxa"/>
            <w:shd w:val="clear" w:color="auto" w:fill="FFFFFF"/>
            <w:vAlign w:val="bottom"/>
          </w:tcPr>
          <w:p w:rsidR="00450F04" w:rsidRDefault="00314692">
            <w:pPr>
              <w:pStyle w:val="Jin0"/>
              <w:shd w:val="clear" w:color="auto" w:fill="auto"/>
              <w:rPr>
                <w:sz w:val="13"/>
                <w:szCs w:val="13"/>
              </w:rPr>
            </w:pPr>
            <w:r>
              <w:rPr>
                <w:color w:val="6191D0"/>
                <w:sz w:val="13"/>
                <w:szCs w:val="13"/>
              </w:rPr>
              <w:t>kg</w:t>
            </w:r>
          </w:p>
        </w:tc>
        <w:tc>
          <w:tcPr>
            <w:tcW w:w="902" w:type="dxa"/>
            <w:shd w:val="clear" w:color="auto" w:fill="FFFFFF"/>
            <w:vAlign w:val="bottom"/>
          </w:tcPr>
          <w:p w:rsidR="00450F04" w:rsidRDefault="00314692">
            <w:pPr>
              <w:pStyle w:val="Jin0"/>
              <w:shd w:val="clear" w:color="auto" w:fill="auto"/>
              <w:ind w:firstLine="380"/>
              <w:jc w:val="both"/>
              <w:rPr>
                <w:sz w:val="13"/>
                <w:szCs w:val="13"/>
              </w:rPr>
            </w:pPr>
            <w:r>
              <w:rPr>
                <w:color w:val="6191D0"/>
                <w:sz w:val="13"/>
                <w:szCs w:val="13"/>
              </w:rPr>
              <w:t>3,000</w:t>
            </w:r>
          </w:p>
        </w:tc>
        <w:tc>
          <w:tcPr>
            <w:tcW w:w="1022" w:type="dxa"/>
            <w:shd w:val="clear" w:color="auto" w:fill="FFFFFF"/>
            <w:vAlign w:val="bottom"/>
          </w:tcPr>
          <w:p w:rsidR="00450F04" w:rsidRDefault="00314692">
            <w:pPr>
              <w:pStyle w:val="Jin0"/>
              <w:shd w:val="clear" w:color="auto" w:fill="auto"/>
              <w:jc w:val="center"/>
              <w:rPr>
                <w:sz w:val="13"/>
                <w:szCs w:val="13"/>
              </w:rPr>
            </w:pPr>
            <w:r>
              <w:rPr>
                <w:sz w:val="13"/>
                <w:szCs w:val="13"/>
              </w:rPr>
              <w:t>560,00</w:t>
            </w:r>
          </w:p>
        </w:tc>
        <w:tc>
          <w:tcPr>
            <w:tcW w:w="1075" w:type="dxa"/>
            <w:shd w:val="clear" w:color="auto" w:fill="FFFFFF"/>
            <w:vAlign w:val="bottom"/>
          </w:tcPr>
          <w:p w:rsidR="00450F04" w:rsidRDefault="00314692">
            <w:pPr>
              <w:pStyle w:val="Jin0"/>
              <w:shd w:val="clear" w:color="auto" w:fill="auto"/>
              <w:jc w:val="right"/>
              <w:rPr>
                <w:sz w:val="13"/>
                <w:szCs w:val="13"/>
              </w:rPr>
            </w:pPr>
            <w:r>
              <w:rPr>
                <w:color w:val="6191D0"/>
                <w:sz w:val="13"/>
                <w:szCs w:val="13"/>
              </w:rPr>
              <w:t>1 680,00</w:t>
            </w:r>
          </w:p>
        </w:tc>
        <w:tc>
          <w:tcPr>
            <w:tcW w:w="931" w:type="dxa"/>
            <w:shd w:val="clear" w:color="auto" w:fill="FFFFFF"/>
            <w:vAlign w:val="bottom"/>
          </w:tcPr>
          <w:p w:rsidR="00450F04" w:rsidRDefault="00314692">
            <w:pPr>
              <w:pStyle w:val="Jin0"/>
              <w:shd w:val="clear" w:color="auto" w:fill="auto"/>
              <w:jc w:val="right"/>
              <w:rPr>
                <w:sz w:val="13"/>
                <w:szCs w:val="13"/>
              </w:rPr>
            </w:pPr>
            <w:r>
              <w:rPr>
                <w:color w:val="6191D0"/>
                <w:sz w:val="13"/>
                <w:szCs w:val="13"/>
              </w:rPr>
              <w:t>CS URS</w:t>
            </w:r>
          </w:p>
        </w:tc>
      </w:tr>
      <w:tr w:rsidR="00450F04">
        <w:trPr>
          <w:trHeight w:hRule="exact" w:val="221"/>
          <w:jc w:val="center"/>
        </w:trPr>
        <w:tc>
          <w:tcPr>
            <w:tcW w:w="350" w:type="dxa"/>
            <w:shd w:val="clear" w:color="auto" w:fill="FFFFFF"/>
          </w:tcPr>
          <w:p w:rsidR="00450F04" w:rsidRDefault="00450F04">
            <w:pPr>
              <w:rPr>
                <w:sz w:val="10"/>
                <w:szCs w:val="10"/>
              </w:rPr>
            </w:pPr>
          </w:p>
        </w:tc>
        <w:tc>
          <w:tcPr>
            <w:tcW w:w="485" w:type="dxa"/>
            <w:shd w:val="clear" w:color="auto" w:fill="FFFFFF"/>
            <w:vAlign w:val="bottom"/>
          </w:tcPr>
          <w:p w:rsidR="00450F04" w:rsidRDefault="00314692">
            <w:pPr>
              <w:pStyle w:val="Jin0"/>
              <w:shd w:val="clear" w:color="auto" w:fill="auto"/>
              <w:ind w:firstLine="140"/>
              <w:jc w:val="both"/>
              <w:rPr>
                <w:sz w:val="13"/>
                <w:szCs w:val="13"/>
              </w:rPr>
            </w:pPr>
            <w:r>
              <w:rPr>
                <w:color w:val="9B5B7B"/>
                <w:sz w:val="13"/>
                <w:szCs w:val="13"/>
              </w:rPr>
              <w:t>D</w:t>
            </w:r>
          </w:p>
        </w:tc>
        <w:tc>
          <w:tcPr>
            <w:tcW w:w="629" w:type="dxa"/>
            <w:shd w:val="clear" w:color="auto" w:fill="FFFFFF"/>
          </w:tcPr>
          <w:p w:rsidR="00450F04" w:rsidRDefault="00450F04">
            <w:pPr>
              <w:rPr>
                <w:sz w:val="10"/>
                <w:szCs w:val="10"/>
              </w:rPr>
            </w:pPr>
          </w:p>
        </w:tc>
        <w:tc>
          <w:tcPr>
            <w:tcW w:w="1061" w:type="dxa"/>
            <w:shd w:val="clear" w:color="auto" w:fill="FFFFFF"/>
            <w:vAlign w:val="bottom"/>
          </w:tcPr>
          <w:p w:rsidR="00450F04" w:rsidRDefault="00314692">
            <w:pPr>
              <w:pStyle w:val="Jin0"/>
              <w:shd w:val="clear" w:color="auto" w:fill="auto"/>
              <w:rPr>
                <w:sz w:val="13"/>
                <w:szCs w:val="13"/>
              </w:rPr>
            </w:pPr>
            <w:r>
              <w:rPr>
                <w:color w:val="9B5B7B"/>
                <w:sz w:val="13"/>
                <w:szCs w:val="13"/>
              </w:rPr>
              <w:t>3</w:t>
            </w:r>
          </w:p>
        </w:tc>
        <w:tc>
          <w:tcPr>
            <w:tcW w:w="5357" w:type="dxa"/>
            <w:shd w:val="clear" w:color="auto" w:fill="FFFFFF"/>
            <w:vAlign w:val="bottom"/>
          </w:tcPr>
          <w:p w:rsidR="00450F04" w:rsidRDefault="00314692">
            <w:pPr>
              <w:pStyle w:val="Jin0"/>
              <w:shd w:val="clear" w:color="auto" w:fill="auto"/>
              <w:ind w:firstLine="220"/>
              <w:rPr>
                <w:sz w:val="13"/>
                <w:szCs w:val="13"/>
              </w:rPr>
            </w:pPr>
            <w:r>
              <w:rPr>
                <w:b/>
                <w:bCs/>
                <w:color w:val="9B5B7B"/>
                <w:sz w:val="13"/>
                <w:szCs w:val="13"/>
              </w:rPr>
              <w:t>Svislé a kompletní konstrukce</w:t>
            </w:r>
          </w:p>
        </w:tc>
        <w:tc>
          <w:tcPr>
            <w:tcW w:w="581" w:type="dxa"/>
            <w:shd w:val="clear" w:color="auto" w:fill="FFFFFF"/>
          </w:tcPr>
          <w:p w:rsidR="00450F04" w:rsidRDefault="00450F04">
            <w:pPr>
              <w:rPr>
                <w:sz w:val="10"/>
                <w:szCs w:val="10"/>
              </w:rPr>
            </w:pPr>
          </w:p>
        </w:tc>
        <w:tc>
          <w:tcPr>
            <w:tcW w:w="902" w:type="dxa"/>
            <w:shd w:val="clear" w:color="auto" w:fill="FFFFFF"/>
          </w:tcPr>
          <w:p w:rsidR="00450F04" w:rsidRDefault="00450F04">
            <w:pPr>
              <w:rPr>
                <w:sz w:val="10"/>
                <w:szCs w:val="10"/>
              </w:rPr>
            </w:pPr>
          </w:p>
        </w:tc>
        <w:tc>
          <w:tcPr>
            <w:tcW w:w="1022" w:type="dxa"/>
            <w:shd w:val="clear" w:color="auto" w:fill="FFFFFF"/>
          </w:tcPr>
          <w:p w:rsidR="00450F04" w:rsidRDefault="00450F04">
            <w:pPr>
              <w:rPr>
                <w:sz w:val="10"/>
                <w:szCs w:val="10"/>
              </w:rPr>
            </w:pPr>
          </w:p>
        </w:tc>
        <w:tc>
          <w:tcPr>
            <w:tcW w:w="1075" w:type="dxa"/>
            <w:shd w:val="clear" w:color="auto" w:fill="FFFFFF"/>
            <w:vAlign w:val="bottom"/>
          </w:tcPr>
          <w:p w:rsidR="00450F04" w:rsidRDefault="00314692">
            <w:pPr>
              <w:pStyle w:val="Jin0"/>
              <w:shd w:val="clear" w:color="auto" w:fill="auto"/>
              <w:jc w:val="right"/>
              <w:rPr>
                <w:sz w:val="13"/>
                <w:szCs w:val="13"/>
              </w:rPr>
            </w:pPr>
            <w:r>
              <w:rPr>
                <w:color w:val="9B5B7B"/>
                <w:sz w:val="13"/>
                <w:szCs w:val="13"/>
              </w:rPr>
              <w:t>383 469,00</w:t>
            </w:r>
          </w:p>
        </w:tc>
        <w:tc>
          <w:tcPr>
            <w:tcW w:w="931" w:type="dxa"/>
            <w:shd w:val="clear" w:color="auto" w:fill="FFFFFF"/>
          </w:tcPr>
          <w:p w:rsidR="00450F04" w:rsidRDefault="00450F04">
            <w:pPr>
              <w:rPr>
                <w:sz w:val="10"/>
                <w:szCs w:val="10"/>
              </w:rPr>
            </w:pPr>
          </w:p>
        </w:tc>
      </w:tr>
      <w:tr w:rsidR="00450F04">
        <w:trPr>
          <w:trHeight w:hRule="exact" w:val="365"/>
          <w:jc w:val="center"/>
        </w:trPr>
        <w:tc>
          <w:tcPr>
            <w:tcW w:w="350" w:type="dxa"/>
            <w:shd w:val="clear" w:color="auto" w:fill="FFFFFF"/>
            <w:vAlign w:val="center"/>
          </w:tcPr>
          <w:p w:rsidR="00450F04" w:rsidRDefault="00314692">
            <w:pPr>
              <w:pStyle w:val="Jin0"/>
              <w:shd w:val="clear" w:color="auto" w:fill="auto"/>
              <w:jc w:val="both"/>
              <w:rPr>
                <w:sz w:val="13"/>
                <w:szCs w:val="13"/>
              </w:rPr>
            </w:pPr>
            <w:r>
              <w:rPr>
                <w:sz w:val="13"/>
                <w:szCs w:val="13"/>
              </w:rPr>
              <w:t>22</w:t>
            </w:r>
          </w:p>
        </w:tc>
        <w:tc>
          <w:tcPr>
            <w:tcW w:w="485" w:type="dxa"/>
            <w:shd w:val="clear" w:color="auto" w:fill="FFFFFF"/>
            <w:vAlign w:val="center"/>
          </w:tcPr>
          <w:p w:rsidR="00450F04" w:rsidRDefault="00314692">
            <w:pPr>
              <w:pStyle w:val="Jin0"/>
              <w:shd w:val="clear" w:color="auto" w:fill="auto"/>
              <w:ind w:firstLine="140"/>
              <w:jc w:val="both"/>
              <w:rPr>
                <w:sz w:val="13"/>
                <w:szCs w:val="13"/>
              </w:rPr>
            </w:pPr>
            <w:r>
              <w:rPr>
                <w:sz w:val="13"/>
                <w:szCs w:val="13"/>
              </w:rPr>
              <w:t>K</w:t>
            </w:r>
          </w:p>
        </w:tc>
        <w:tc>
          <w:tcPr>
            <w:tcW w:w="629" w:type="dxa"/>
            <w:shd w:val="clear" w:color="auto" w:fill="FFFFFF"/>
            <w:vAlign w:val="center"/>
          </w:tcPr>
          <w:p w:rsidR="00450F04" w:rsidRDefault="00314692">
            <w:pPr>
              <w:pStyle w:val="Jin0"/>
              <w:shd w:val="clear" w:color="auto" w:fill="auto"/>
              <w:ind w:firstLine="180"/>
              <w:jc w:val="both"/>
              <w:rPr>
                <w:sz w:val="13"/>
                <w:szCs w:val="13"/>
              </w:rPr>
            </w:pPr>
            <w:r>
              <w:rPr>
                <w:sz w:val="13"/>
                <w:szCs w:val="13"/>
              </w:rPr>
              <w:t>011</w:t>
            </w:r>
          </w:p>
        </w:tc>
        <w:tc>
          <w:tcPr>
            <w:tcW w:w="1061" w:type="dxa"/>
            <w:shd w:val="clear" w:color="auto" w:fill="FFFFFF"/>
          </w:tcPr>
          <w:p w:rsidR="00450F04" w:rsidRDefault="00314692">
            <w:pPr>
              <w:pStyle w:val="Jin0"/>
              <w:shd w:val="clear" w:color="auto" w:fill="auto"/>
              <w:jc w:val="both"/>
              <w:rPr>
                <w:sz w:val="13"/>
                <w:szCs w:val="13"/>
              </w:rPr>
            </w:pPr>
            <w:r>
              <w:rPr>
                <w:sz w:val="13"/>
                <w:szCs w:val="13"/>
              </w:rPr>
              <w:t>313212132</w:t>
            </w:r>
          </w:p>
        </w:tc>
        <w:tc>
          <w:tcPr>
            <w:tcW w:w="5357" w:type="dxa"/>
            <w:shd w:val="clear" w:color="auto" w:fill="FFFFFF"/>
            <w:vAlign w:val="bottom"/>
          </w:tcPr>
          <w:p w:rsidR="00450F04" w:rsidRDefault="00314692">
            <w:pPr>
              <w:pStyle w:val="Jin0"/>
              <w:shd w:val="clear" w:color="auto" w:fill="auto"/>
              <w:spacing w:line="271" w:lineRule="auto"/>
              <w:ind w:left="220" w:firstLine="20"/>
              <w:rPr>
                <w:sz w:val="13"/>
                <w:szCs w:val="13"/>
              </w:rPr>
            </w:pPr>
            <w:r>
              <w:rPr>
                <w:sz w:val="13"/>
                <w:szCs w:val="13"/>
              </w:rPr>
              <w:t>Doplněni kamenného zdivá v místě uhnilé konstrukce (krystal, břidlice) na maltu M1 bez spárováni</w:t>
            </w:r>
          </w:p>
        </w:tc>
        <w:tc>
          <w:tcPr>
            <w:tcW w:w="581" w:type="dxa"/>
            <w:shd w:val="clear" w:color="auto" w:fill="FFFFFF"/>
            <w:vAlign w:val="center"/>
          </w:tcPr>
          <w:p w:rsidR="00450F04" w:rsidRDefault="00314692">
            <w:pPr>
              <w:pStyle w:val="Jin0"/>
              <w:shd w:val="clear" w:color="auto" w:fill="auto"/>
              <w:rPr>
                <w:sz w:val="13"/>
                <w:szCs w:val="13"/>
              </w:rPr>
            </w:pPr>
            <w:r>
              <w:rPr>
                <w:sz w:val="13"/>
                <w:szCs w:val="13"/>
              </w:rPr>
              <w:t>m3</w:t>
            </w:r>
          </w:p>
        </w:tc>
        <w:tc>
          <w:tcPr>
            <w:tcW w:w="902" w:type="dxa"/>
            <w:shd w:val="clear" w:color="auto" w:fill="FFFFFF"/>
            <w:vAlign w:val="center"/>
          </w:tcPr>
          <w:p w:rsidR="00450F04" w:rsidRDefault="00314692">
            <w:pPr>
              <w:pStyle w:val="Jin0"/>
              <w:shd w:val="clear" w:color="auto" w:fill="auto"/>
              <w:ind w:firstLine="380"/>
              <w:jc w:val="both"/>
              <w:rPr>
                <w:sz w:val="13"/>
                <w:szCs w:val="13"/>
              </w:rPr>
            </w:pPr>
            <w:r>
              <w:rPr>
                <w:sz w:val="13"/>
                <w:szCs w:val="13"/>
              </w:rPr>
              <w:t>2,250</w:t>
            </w:r>
          </w:p>
        </w:tc>
        <w:tc>
          <w:tcPr>
            <w:tcW w:w="1022" w:type="dxa"/>
            <w:shd w:val="clear" w:color="auto" w:fill="FFFFFF"/>
            <w:vAlign w:val="center"/>
          </w:tcPr>
          <w:p w:rsidR="00450F04" w:rsidRDefault="00314692">
            <w:pPr>
              <w:pStyle w:val="Jin0"/>
              <w:shd w:val="clear" w:color="auto" w:fill="auto"/>
              <w:ind w:firstLine="180"/>
              <w:jc w:val="both"/>
              <w:rPr>
                <w:sz w:val="13"/>
                <w:szCs w:val="13"/>
              </w:rPr>
            </w:pPr>
            <w:r>
              <w:rPr>
                <w:sz w:val="13"/>
                <w:szCs w:val="13"/>
              </w:rPr>
              <w:t>6 500,00</w:t>
            </w:r>
          </w:p>
        </w:tc>
        <w:tc>
          <w:tcPr>
            <w:tcW w:w="1075" w:type="dxa"/>
            <w:shd w:val="clear" w:color="auto" w:fill="FFFFFF"/>
            <w:vAlign w:val="center"/>
          </w:tcPr>
          <w:p w:rsidR="00450F04" w:rsidRDefault="00314692">
            <w:pPr>
              <w:pStyle w:val="Jin0"/>
              <w:shd w:val="clear" w:color="auto" w:fill="auto"/>
              <w:jc w:val="right"/>
              <w:rPr>
                <w:sz w:val="13"/>
                <w:szCs w:val="13"/>
              </w:rPr>
            </w:pPr>
            <w:r>
              <w:rPr>
                <w:sz w:val="13"/>
                <w:szCs w:val="13"/>
              </w:rPr>
              <w:t>14 625,00</w:t>
            </w:r>
          </w:p>
        </w:tc>
        <w:tc>
          <w:tcPr>
            <w:tcW w:w="931" w:type="dxa"/>
            <w:shd w:val="clear" w:color="auto" w:fill="FFFFFF"/>
            <w:vAlign w:val="center"/>
          </w:tcPr>
          <w:p w:rsidR="00450F04" w:rsidRDefault="00314692">
            <w:pPr>
              <w:pStyle w:val="Jin0"/>
              <w:shd w:val="clear" w:color="auto" w:fill="auto"/>
              <w:jc w:val="right"/>
              <w:rPr>
                <w:sz w:val="13"/>
                <w:szCs w:val="13"/>
              </w:rPr>
            </w:pPr>
            <w:r>
              <w:rPr>
                <w:sz w:val="13"/>
                <w:szCs w:val="13"/>
              </w:rPr>
              <w:t>KALKULACE</w:t>
            </w:r>
          </w:p>
        </w:tc>
      </w:tr>
      <w:tr w:rsidR="00450F04">
        <w:trPr>
          <w:trHeight w:hRule="exact" w:val="269"/>
          <w:jc w:val="center"/>
        </w:trPr>
        <w:tc>
          <w:tcPr>
            <w:tcW w:w="350" w:type="dxa"/>
            <w:shd w:val="clear" w:color="auto" w:fill="FFFFFF"/>
          </w:tcPr>
          <w:p w:rsidR="00450F04" w:rsidRDefault="00450F04">
            <w:pPr>
              <w:rPr>
                <w:sz w:val="10"/>
                <w:szCs w:val="10"/>
              </w:rPr>
            </w:pPr>
          </w:p>
        </w:tc>
        <w:tc>
          <w:tcPr>
            <w:tcW w:w="485" w:type="dxa"/>
            <w:shd w:val="clear" w:color="auto" w:fill="FFFFFF"/>
          </w:tcPr>
          <w:p w:rsidR="00450F04" w:rsidRDefault="00450F04">
            <w:pPr>
              <w:rPr>
                <w:sz w:val="10"/>
                <w:szCs w:val="10"/>
              </w:rPr>
            </w:pPr>
          </w:p>
        </w:tc>
        <w:tc>
          <w:tcPr>
            <w:tcW w:w="629" w:type="dxa"/>
            <w:shd w:val="clear" w:color="auto" w:fill="FFFFFF"/>
          </w:tcPr>
          <w:p w:rsidR="00450F04" w:rsidRDefault="00450F04">
            <w:pPr>
              <w:rPr>
                <w:sz w:val="10"/>
                <w:szCs w:val="10"/>
              </w:rPr>
            </w:pPr>
          </w:p>
        </w:tc>
        <w:tc>
          <w:tcPr>
            <w:tcW w:w="1061" w:type="dxa"/>
            <w:shd w:val="clear" w:color="auto" w:fill="FFFFFF"/>
          </w:tcPr>
          <w:p w:rsidR="00450F04" w:rsidRDefault="00450F04">
            <w:pPr>
              <w:rPr>
                <w:sz w:val="10"/>
                <w:szCs w:val="10"/>
              </w:rPr>
            </w:pPr>
          </w:p>
        </w:tc>
        <w:tc>
          <w:tcPr>
            <w:tcW w:w="5357" w:type="dxa"/>
            <w:shd w:val="clear" w:color="auto" w:fill="FFFFFF"/>
            <w:vAlign w:val="bottom"/>
          </w:tcPr>
          <w:p w:rsidR="00450F04" w:rsidRDefault="00314692">
            <w:pPr>
              <w:pStyle w:val="Jin0"/>
              <w:shd w:val="clear" w:color="auto" w:fill="auto"/>
              <w:tabs>
                <w:tab w:val="left" w:pos="1128"/>
              </w:tabs>
              <w:ind w:left="220" w:firstLine="20"/>
              <w:rPr>
                <w:sz w:val="13"/>
                <w:szCs w:val="13"/>
              </w:rPr>
            </w:pPr>
            <w:r>
              <w:rPr>
                <w:sz w:val="13"/>
                <w:szCs w:val="13"/>
              </w:rPr>
              <w:t>"</w:t>
            </w:r>
            <w:proofErr w:type="spellStart"/>
            <w:r>
              <w:rPr>
                <w:sz w:val="13"/>
                <w:szCs w:val="13"/>
              </w:rPr>
              <w:t>ozn.KT</w:t>
            </w:r>
            <w:proofErr w:type="spellEnd"/>
            <w:r>
              <w:rPr>
                <w:sz w:val="13"/>
                <w:szCs w:val="13"/>
              </w:rPr>
              <w:t>'</w:t>
            </w:r>
            <w:r>
              <w:rPr>
                <w:sz w:val="13"/>
                <w:szCs w:val="13"/>
              </w:rPr>
              <w:tab/>
              <w:t>2,25</w:t>
            </w:r>
          </w:p>
        </w:tc>
        <w:tc>
          <w:tcPr>
            <w:tcW w:w="581" w:type="dxa"/>
            <w:shd w:val="clear" w:color="auto" w:fill="FFFFFF"/>
          </w:tcPr>
          <w:p w:rsidR="00450F04" w:rsidRDefault="00450F04">
            <w:pPr>
              <w:rPr>
                <w:sz w:val="10"/>
                <w:szCs w:val="10"/>
              </w:rPr>
            </w:pPr>
          </w:p>
        </w:tc>
        <w:tc>
          <w:tcPr>
            <w:tcW w:w="902" w:type="dxa"/>
            <w:shd w:val="clear" w:color="auto" w:fill="FFFFFF"/>
            <w:vAlign w:val="bottom"/>
          </w:tcPr>
          <w:p w:rsidR="00450F04" w:rsidRDefault="00314692">
            <w:pPr>
              <w:pStyle w:val="Jin0"/>
              <w:shd w:val="clear" w:color="auto" w:fill="auto"/>
              <w:ind w:firstLine="380"/>
              <w:jc w:val="both"/>
              <w:rPr>
                <w:sz w:val="13"/>
                <w:szCs w:val="13"/>
              </w:rPr>
            </w:pPr>
            <w:r>
              <w:rPr>
                <w:sz w:val="13"/>
                <w:szCs w:val="13"/>
              </w:rPr>
              <w:t>2,250</w:t>
            </w:r>
          </w:p>
        </w:tc>
        <w:tc>
          <w:tcPr>
            <w:tcW w:w="1022" w:type="dxa"/>
            <w:shd w:val="clear" w:color="auto" w:fill="FFFFFF"/>
          </w:tcPr>
          <w:p w:rsidR="00450F04" w:rsidRDefault="00450F04">
            <w:pPr>
              <w:rPr>
                <w:sz w:val="10"/>
                <w:szCs w:val="10"/>
              </w:rPr>
            </w:pPr>
          </w:p>
        </w:tc>
        <w:tc>
          <w:tcPr>
            <w:tcW w:w="1075" w:type="dxa"/>
            <w:shd w:val="clear" w:color="auto" w:fill="FFFFFF"/>
          </w:tcPr>
          <w:p w:rsidR="00450F04" w:rsidRDefault="00450F04">
            <w:pPr>
              <w:rPr>
                <w:sz w:val="10"/>
                <w:szCs w:val="10"/>
              </w:rPr>
            </w:pPr>
          </w:p>
        </w:tc>
        <w:tc>
          <w:tcPr>
            <w:tcW w:w="931" w:type="dxa"/>
            <w:shd w:val="clear" w:color="auto" w:fill="FFFFFF"/>
          </w:tcPr>
          <w:p w:rsidR="00450F04" w:rsidRDefault="00450F04">
            <w:pPr>
              <w:rPr>
                <w:sz w:val="10"/>
                <w:szCs w:val="10"/>
              </w:rPr>
            </w:pPr>
          </w:p>
        </w:tc>
      </w:tr>
      <w:tr w:rsidR="00450F04">
        <w:trPr>
          <w:trHeight w:hRule="exact" w:val="422"/>
          <w:jc w:val="center"/>
        </w:trPr>
        <w:tc>
          <w:tcPr>
            <w:tcW w:w="350" w:type="dxa"/>
            <w:shd w:val="clear" w:color="auto" w:fill="FFFFFF"/>
            <w:vAlign w:val="center"/>
          </w:tcPr>
          <w:p w:rsidR="00450F04" w:rsidRDefault="00314692">
            <w:pPr>
              <w:pStyle w:val="Jin0"/>
              <w:shd w:val="clear" w:color="auto" w:fill="auto"/>
              <w:jc w:val="both"/>
              <w:rPr>
                <w:sz w:val="13"/>
                <w:szCs w:val="13"/>
              </w:rPr>
            </w:pPr>
            <w:r>
              <w:rPr>
                <w:sz w:val="13"/>
                <w:szCs w:val="13"/>
              </w:rPr>
              <w:t>23</w:t>
            </w:r>
          </w:p>
        </w:tc>
        <w:tc>
          <w:tcPr>
            <w:tcW w:w="485" w:type="dxa"/>
            <w:shd w:val="clear" w:color="auto" w:fill="FFFFFF"/>
            <w:vAlign w:val="center"/>
          </w:tcPr>
          <w:p w:rsidR="00450F04" w:rsidRDefault="00314692">
            <w:pPr>
              <w:pStyle w:val="Jin0"/>
              <w:shd w:val="clear" w:color="auto" w:fill="auto"/>
              <w:ind w:firstLine="140"/>
              <w:jc w:val="both"/>
              <w:rPr>
                <w:sz w:val="13"/>
                <w:szCs w:val="13"/>
              </w:rPr>
            </w:pPr>
            <w:r>
              <w:rPr>
                <w:sz w:val="13"/>
                <w:szCs w:val="13"/>
              </w:rPr>
              <w:t>K</w:t>
            </w:r>
          </w:p>
        </w:tc>
        <w:tc>
          <w:tcPr>
            <w:tcW w:w="629" w:type="dxa"/>
            <w:shd w:val="clear" w:color="auto" w:fill="FFFFFF"/>
            <w:vAlign w:val="center"/>
          </w:tcPr>
          <w:p w:rsidR="00450F04" w:rsidRDefault="00314692">
            <w:pPr>
              <w:pStyle w:val="Jin0"/>
              <w:shd w:val="clear" w:color="auto" w:fill="auto"/>
              <w:ind w:firstLine="180"/>
              <w:jc w:val="both"/>
              <w:rPr>
                <w:sz w:val="13"/>
                <w:szCs w:val="13"/>
              </w:rPr>
            </w:pPr>
            <w:r>
              <w:rPr>
                <w:sz w:val="13"/>
                <w:szCs w:val="13"/>
              </w:rPr>
              <w:t>011</w:t>
            </w:r>
          </w:p>
        </w:tc>
        <w:tc>
          <w:tcPr>
            <w:tcW w:w="1061" w:type="dxa"/>
            <w:shd w:val="clear" w:color="auto" w:fill="FFFFFF"/>
          </w:tcPr>
          <w:p w:rsidR="00450F04" w:rsidRDefault="00314692">
            <w:pPr>
              <w:pStyle w:val="Jin0"/>
              <w:shd w:val="clear" w:color="auto" w:fill="auto"/>
              <w:rPr>
                <w:sz w:val="13"/>
                <w:szCs w:val="13"/>
              </w:rPr>
            </w:pPr>
            <w:r>
              <w:rPr>
                <w:sz w:val="13"/>
                <w:szCs w:val="13"/>
              </w:rPr>
              <w:t>313212191</w:t>
            </w:r>
          </w:p>
        </w:tc>
        <w:tc>
          <w:tcPr>
            <w:tcW w:w="5357" w:type="dxa"/>
            <w:shd w:val="clear" w:color="auto" w:fill="FFFFFF"/>
            <w:vAlign w:val="bottom"/>
          </w:tcPr>
          <w:p w:rsidR="00450F04" w:rsidRDefault="00314692">
            <w:pPr>
              <w:pStyle w:val="Jin0"/>
              <w:shd w:val="clear" w:color="auto" w:fill="auto"/>
              <w:spacing w:line="271" w:lineRule="auto"/>
              <w:ind w:left="220" w:firstLine="20"/>
              <w:rPr>
                <w:sz w:val="13"/>
                <w:szCs w:val="13"/>
              </w:rPr>
            </w:pPr>
            <w:r>
              <w:rPr>
                <w:sz w:val="13"/>
                <w:szCs w:val="13"/>
              </w:rPr>
              <w:t>Oprava líce kamenného zdivá pod vodní hladinou na M1s doplněním kamene (</w:t>
            </w:r>
            <w:proofErr w:type="spellStart"/>
            <w:r>
              <w:rPr>
                <w:sz w:val="13"/>
                <w:szCs w:val="13"/>
              </w:rPr>
              <w:t>kryst</w:t>
            </w:r>
            <w:proofErr w:type="spellEnd"/>
            <w:r>
              <w:rPr>
                <w:sz w:val="13"/>
                <w:szCs w:val="13"/>
              </w:rPr>
              <w:t>. břidlice) cca 20</w:t>
            </w:r>
          </w:p>
        </w:tc>
        <w:tc>
          <w:tcPr>
            <w:tcW w:w="581" w:type="dxa"/>
            <w:shd w:val="clear" w:color="auto" w:fill="FFFFFF"/>
            <w:vAlign w:val="center"/>
          </w:tcPr>
          <w:p w:rsidR="00450F04" w:rsidRDefault="00314692">
            <w:pPr>
              <w:pStyle w:val="Jin0"/>
              <w:shd w:val="clear" w:color="auto" w:fill="auto"/>
              <w:rPr>
                <w:sz w:val="13"/>
                <w:szCs w:val="13"/>
              </w:rPr>
            </w:pPr>
            <w:r>
              <w:rPr>
                <w:sz w:val="13"/>
                <w:szCs w:val="13"/>
              </w:rPr>
              <w:t>m3</w:t>
            </w:r>
          </w:p>
        </w:tc>
        <w:tc>
          <w:tcPr>
            <w:tcW w:w="902" w:type="dxa"/>
            <w:shd w:val="clear" w:color="auto" w:fill="FFFFFF"/>
            <w:vAlign w:val="center"/>
          </w:tcPr>
          <w:p w:rsidR="00450F04" w:rsidRDefault="00314692">
            <w:pPr>
              <w:pStyle w:val="Jin0"/>
              <w:shd w:val="clear" w:color="auto" w:fill="auto"/>
              <w:ind w:firstLine="380"/>
              <w:jc w:val="both"/>
              <w:rPr>
                <w:sz w:val="13"/>
                <w:szCs w:val="13"/>
              </w:rPr>
            </w:pPr>
            <w:r>
              <w:rPr>
                <w:sz w:val="13"/>
                <w:szCs w:val="13"/>
              </w:rPr>
              <w:t>3,650</w:t>
            </w:r>
          </w:p>
        </w:tc>
        <w:tc>
          <w:tcPr>
            <w:tcW w:w="1022" w:type="dxa"/>
            <w:shd w:val="clear" w:color="auto" w:fill="FFFFFF"/>
            <w:vAlign w:val="center"/>
          </w:tcPr>
          <w:p w:rsidR="00450F04" w:rsidRDefault="00314692">
            <w:pPr>
              <w:pStyle w:val="Jin0"/>
              <w:shd w:val="clear" w:color="auto" w:fill="auto"/>
              <w:ind w:firstLine="180"/>
              <w:jc w:val="both"/>
              <w:rPr>
                <w:sz w:val="13"/>
                <w:szCs w:val="13"/>
              </w:rPr>
            </w:pPr>
            <w:r>
              <w:rPr>
                <w:sz w:val="13"/>
                <w:szCs w:val="13"/>
              </w:rPr>
              <w:t>5 500,00</w:t>
            </w:r>
          </w:p>
        </w:tc>
        <w:tc>
          <w:tcPr>
            <w:tcW w:w="1075" w:type="dxa"/>
            <w:shd w:val="clear" w:color="auto" w:fill="FFFFFF"/>
            <w:vAlign w:val="center"/>
          </w:tcPr>
          <w:p w:rsidR="00450F04" w:rsidRDefault="00314692">
            <w:pPr>
              <w:pStyle w:val="Jin0"/>
              <w:shd w:val="clear" w:color="auto" w:fill="auto"/>
              <w:jc w:val="right"/>
              <w:rPr>
                <w:sz w:val="13"/>
                <w:szCs w:val="13"/>
              </w:rPr>
            </w:pPr>
            <w:r>
              <w:rPr>
                <w:sz w:val="13"/>
                <w:szCs w:val="13"/>
              </w:rPr>
              <w:t>20 075,00</w:t>
            </w:r>
          </w:p>
        </w:tc>
        <w:tc>
          <w:tcPr>
            <w:tcW w:w="931" w:type="dxa"/>
            <w:shd w:val="clear" w:color="auto" w:fill="FFFFFF"/>
            <w:vAlign w:val="center"/>
          </w:tcPr>
          <w:p w:rsidR="00450F04" w:rsidRDefault="00314692">
            <w:pPr>
              <w:pStyle w:val="Jin0"/>
              <w:shd w:val="clear" w:color="auto" w:fill="auto"/>
              <w:jc w:val="right"/>
              <w:rPr>
                <w:sz w:val="13"/>
                <w:szCs w:val="13"/>
              </w:rPr>
            </w:pPr>
            <w:r>
              <w:rPr>
                <w:sz w:val="13"/>
                <w:szCs w:val="13"/>
              </w:rPr>
              <w:t>KALKULACE</w:t>
            </w:r>
          </w:p>
        </w:tc>
      </w:tr>
      <w:tr w:rsidR="00450F04">
        <w:trPr>
          <w:trHeight w:hRule="exact" w:val="230"/>
          <w:jc w:val="center"/>
        </w:trPr>
        <w:tc>
          <w:tcPr>
            <w:tcW w:w="350" w:type="dxa"/>
            <w:shd w:val="clear" w:color="auto" w:fill="FFFFFF"/>
          </w:tcPr>
          <w:p w:rsidR="00450F04" w:rsidRDefault="00450F04">
            <w:pPr>
              <w:rPr>
                <w:sz w:val="10"/>
                <w:szCs w:val="10"/>
              </w:rPr>
            </w:pPr>
          </w:p>
        </w:tc>
        <w:tc>
          <w:tcPr>
            <w:tcW w:w="485" w:type="dxa"/>
            <w:shd w:val="clear" w:color="auto" w:fill="FFFFFF"/>
          </w:tcPr>
          <w:p w:rsidR="00450F04" w:rsidRDefault="00450F04">
            <w:pPr>
              <w:rPr>
                <w:sz w:val="10"/>
                <w:szCs w:val="10"/>
              </w:rPr>
            </w:pPr>
          </w:p>
        </w:tc>
        <w:tc>
          <w:tcPr>
            <w:tcW w:w="629" w:type="dxa"/>
            <w:shd w:val="clear" w:color="auto" w:fill="FFFFFF"/>
          </w:tcPr>
          <w:p w:rsidR="00450F04" w:rsidRDefault="00450F04">
            <w:pPr>
              <w:rPr>
                <w:sz w:val="10"/>
                <w:szCs w:val="10"/>
              </w:rPr>
            </w:pPr>
          </w:p>
        </w:tc>
        <w:tc>
          <w:tcPr>
            <w:tcW w:w="1061" w:type="dxa"/>
            <w:shd w:val="clear" w:color="auto" w:fill="FFFFFF"/>
          </w:tcPr>
          <w:p w:rsidR="00450F04" w:rsidRDefault="00450F04">
            <w:pPr>
              <w:rPr>
                <w:sz w:val="10"/>
                <w:szCs w:val="10"/>
              </w:rPr>
            </w:pPr>
          </w:p>
        </w:tc>
        <w:tc>
          <w:tcPr>
            <w:tcW w:w="5357" w:type="dxa"/>
            <w:shd w:val="clear" w:color="auto" w:fill="FFFFFF"/>
            <w:vAlign w:val="bottom"/>
          </w:tcPr>
          <w:p w:rsidR="00450F04" w:rsidRDefault="00314692">
            <w:pPr>
              <w:pStyle w:val="Jin0"/>
              <w:shd w:val="clear" w:color="auto" w:fill="auto"/>
              <w:tabs>
                <w:tab w:val="left" w:pos="1103"/>
              </w:tabs>
              <w:ind w:firstLine="220"/>
              <w:rPr>
                <w:sz w:val="13"/>
                <w:szCs w:val="13"/>
              </w:rPr>
            </w:pPr>
            <w:r>
              <w:rPr>
                <w:sz w:val="13"/>
                <w:szCs w:val="13"/>
              </w:rPr>
              <w:t>"</w:t>
            </w:r>
            <w:proofErr w:type="spellStart"/>
            <w:r>
              <w:rPr>
                <w:sz w:val="13"/>
                <w:szCs w:val="13"/>
              </w:rPr>
              <w:t>ozn</w:t>
            </w:r>
            <w:proofErr w:type="spellEnd"/>
            <w:r>
              <w:rPr>
                <w:sz w:val="13"/>
                <w:szCs w:val="13"/>
              </w:rPr>
              <w:t xml:space="preserve"> K2"</w:t>
            </w:r>
            <w:r>
              <w:rPr>
                <w:sz w:val="13"/>
                <w:szCs w:val="13"/>
              </w:rPr>
              <w:tab/>
              <w:t>3,65</w:t>
            </w:r>
          </w:p>
        </w:tc>
        <w:tc>
          <w:tcPr>
            <w:tcW w:w="581" w:type="dxa"/>
            <w:shd w:val="clear" w:color="auto" w:fill="FFFFFF"/>
          </w:tcPr>
          <w:p w:rsidR="00450F04" w:rsidRDefault="00450F04">
            <w:pPr>
              <w:rPr>
                <w:sz w:val="10"/>
                <w:szCs w:val="10"/>
              </w:rPr>
            </w:pPr>
          </w:p>
        </w:tc>
        <w:tc>
          <w:tcPr>
            <w:tcW w:w="902" w:type="dxa"/>
            <w:shd w:val="clear" w:color="auto" w:fill="FFFFFF"/>
            <w:vAlign w:val="bottom"/>
          </w:tcPr>
          <w:p w:rsidR="00450F04" w:rsidRDefault="00314692">
            <w:pPr>
              <w:pStyle w:val="Jin0"/>
              <w:shd w:val="clear" w:color="auto" w:fill="auto"/>
              <w:ind w:firstLine="380"/>
              <w:jc w:val="both"/>
              <w:rPr>
                <w:sz w:val="13"/>
                <w:szCs w:val="13"/>
              </w:rPr>
            </w:pPr>
            <w:r>
              <w:rPr>
                <w:sz w:val="13"/>
                <w:szCs w:val="13"/>
              </w:rPr>
              <w:t>3,650</w:t>
            </w:r>
          </w:p>
        </w:tc>
        <w:tc>
          <w:tcPr>
            <w:tcW w:w="1022" w:type="dxa"/>
            <w:shd w:val="clear" w:color="auto" w:fill="FFFFFF"/>
          </w:tcPr>
          <w:p w:rsidR="00450F04" w:rsidRDefault="00450F04">
            <w:pPr>
              <w:rPr>
                <w:sz w:val="10"/>
                <w:szCs w:val="10"/>
              </w:rPr>
            </w:pPr>
          </w:p>
        </w:tc>
        <w:tc>
          <w:tcPr>
            <w:tcW w:w="1075" w:type="dxa"/>
            <w:shd w:val="clear" w:color="auto" w:fill="FFFFFF"/>
          </w:tcPr>
          <w:p w:rsidR="00450F04" w:rsidRDefault="00450F04">
            <w:pPr>
              <w:rPr>
                <w:sz w:val="10"/>
                <w:szCs w:val="10"/>
              </w:rPr>
            </w:pPr>
          </w:p>
        </w:tc>
        <w:tc>
          <w:tcPr>
            <w:tcW w:w="931" w:type="dxa"/>
            <w:shd w:val="clear" w:color="auto" w:fill="FFFFFF"/>
          </w:tcPr>
          <w:p w:rsidR="00450F04" w:rsidRDefault="00450F04">
            <w:pPr>
              <w:rPr>
                <w:sz w:val="10"/>
                <w:szCs w:val="10"/>
              </w:rPr>
            </w:pPr>
          </w:p>
        </w:tc>
      </w:tr>
      <w:tr w:rsidR="00450F04">
        <w:trPr>
          <w:trHeight w:hRule="exact" w:val="254"/>
          <w:jc w:val="center"/>
        </w:trPr>
        <w:tc>
          <w:tcPr>
            <w:tcW w:w="350" w:type="dxa"/>
            <w:shd w:val="clear" w:color="auto" w:fill="FFFFFF"/>
            <w:vAlign w:val="center"/>
          </w:tcPr>
          <w:p w:rsidR="00450F04" w:rsidRDefault="00314692">
            <w:pPr>
              <w:pStyle w:val="Jin0"/>
              <w:shd w:val="clear" w:color="auto" w:fill="auto"/>
              <w:jc w:val="both"/>
              <w:rPr>
                <w:sz w:val="13"/>
                <w:szCs w:val="13"/>
              </w:rPr>
            </w:pPr>
            <w:r>
              <w:rPr>
                <w:sz w:val="13"/>
                <w:szCs w:val="13"/>
              </w:rPr>
              <w:t>24</w:t>
            </w:r>
          </w:p>
        </w:tc>
        <w:tc>
          <w:tcPr>
            <w:tcW w:w="485" w:type="dxa"/>
            <w:shd w:val="clear" w:color="auto" w:fill="FFFFFF"/>
            <w:vAlign w:val="center"/>
          </w:tcPr>
          <w:p w:rsidR="00450F04" w:rsidRDefault="00314692">
            <w:pPr>
              <w:pStyle w:val="Jin0"/>
              <w:shd w:val="clear" w:color="auto" w:fill="auto"/>
              <w:ind w:firstLine="140"/>
              <w:jc w:val="both"/>
              <w:rPr>
                <w:sz w:val="13"/>
                <w:szCs w:val="13"/>
              </w:rPr>
            </w:pPr>
            <w:r>
              <w:rPr>
                <w:sz w:val="13"/>
                <w:szCs w:val="13"/>
              </w:rPr>
              <w:t>K</w:t>
            </w:r>
          </w:p>
        </w:tc>
        <w:tc>
          <w:tcPr>
            <w:tcW w:w="629" w:type="dxa"/>
            <w:shd w:val="clear" w:color="auto" w:fill="FFFFFF"/>
            <w:vAlign w:val="center"/>
          </w:tcPr>
          <w:p w:rsidR="00450F04" w:rsidRDefault="00314692">
            <w:pPr>
              <w:pStyle w:val="Jin0"/>
              <w:shd w:val="clear" w:color="auto" w:fill="auto"/>
              <w:ind w:firstLine="180"/>
              <w:jc w:val="both"/>
              <w:rPr>
                <w:sz w:val="13"/>
                <w:szCs w:val="13"/>
              </w:rPr>
            </w:pPr>
            <w:r>
              <w:rPr>
                <w:sz w:val="13"/>
                <w:szCs w:val="13"/>
              </w:rPr>
              <w:t>011</w:t>
            </w:r>
          </w:p>
        </w:tc>
        <w:tc>
          <w:tcPr>
            <w:tcW w:w="1061" w:type="dxa"/>
            <w:shd w:val="clear" w:color="auto" w:fill="FFFFFF"/>
            <w:vAlign w:val="center"/>
          </w:tcPr>
          <w:p w:rsidR="00450F04" w:rsidRDefault="00314692">
            <w:pPr>
              <w:pStyle w:val="Jin0"/>
              <w:shd w:val="clear" w:color="auto" w:fill="auto"/>
              <w:jc w:val="both"/>
              <w:rPr>
                <w:sz w:val="13"/>
                <w:szCs w:val="13"/>
              </w:rPr>
            </w:pPr>
            <w:r>
              <w:rPr>
                <w:sz w:val="13"/>
                <w:szCs w:val="13"/>
              </w:rPr>
              <w:t>313212192</w:t>
            </w:r>
          </w:p>
        </w:tc>
        <w:tc>
          <w:tcPr>
            <w:tcW w:w="5357" w:type="dxa"/>
            <w:shd w:val="clear" w:color="auto" w:fill="FFFFFF"/>
            <w:vAlign w:val="center"/>
          </w:tcPr>
          <w:p w:rsidR="00450F04" w:rsidRDefault="00314692">
            <w:pPr>
              <w:pStyle w:val="Jin0"/>
              <w:shd w:val="clear" w:color="auto" w:fill="auto"/>
              <w:ind w:firstLine="220"/>
              <w:rPr>
                <w:sz w:val="13"/>
                <w:szCs w:val="13"/>
              </w:rPr>
            </w:pPr>
            <w:r>
              <w:rPr>
                <w:sz w:val="13"/>
                <w:szCs w:val="13"/>
              </w:rPr>
              <w:t>Doplnění líce kamenného zdivá na M1 (</w:t>
            </w:r>
            <w:proofErr w:type="spellStart"/>
            <w:r>
              <w:rPr>
                <w:sz w:val="13"/>
                <w:szCs w:val="13"/>
              </w:rPr>
              <w:t>kryst</w:t>
            </w:r>
            <w:proofErr w:type="spellEnd"/>
            <w:r>
              <w:rPr>
                <w:sz w:val="13"/>
                <w:szCs w:val="13"/>
              </w:rPr>
              <w:t>. břidlice)</w:t>
            </w:r>
          </w:p>
        </w:tc>
        <w:tc>
          <w:tcPr>
            <w:tcW w:w="581" w:type="dxa"/>
            <w:shd w:val="clear" w:color="auto" w:fill="FFFFFF"/>
            <w:vAlign w:val="center"/>
          </w:tcPr>
          <w:p w:rsidR="00450F04" w:rsidRDefault="00314692">
            <w:pPr>
              <w:pStyle w:val="Jin0"/>
              <w:shd w:val="clear" w:color="auto" w:fill="auto"/>
              <w:jc w:val="both"/>
              <w:rPr>
                <w:sz w:val="13"/>
                <w:szCs w:val="13"/>
              </w:rPr>
            </w:pPr>
            <w:r>
              <w:rPr>
                <w:sz w:val="13"/>
                <w:szCs w:val="13"/>
              </w:rPr>
              <w:t>m3</w:t>
            </w:r>
          </w:p>
        </w:tc>
        <w:tc>
          <w:tcPr>
            <w:tcW w:w="902" w:type="dxa"/>
            <w:shd w:val="clear" w:color="auto" w:fill="FFFFFF"/>
            <w:vAlign w:val="center"/>
          </w:tcPr>
          <w:p w:rsidR="00450F04" w:rsidRDefault="00314692">
            <w:pPr>
              <w:pStyle w:val="Jin0"/>
              <w:shd w:val="clear" w:color="auto" w:fill="auto"/>
              <w:ind w:firstLine="380"/>
              <w:jc w:val="both"/>
              <w:rPr>
                <w:sz w:val="13"/>
                <w:szCs w:val="13"/>
              </w:rPr>
            </w:pPr>
            <w:r>
              <w:rPr>
                <w:sz w:val="13"/>
                <w:szCs w:val="13"/>
              </w:rPr>
              <w:t>7,680</w:t>
            </w:r>
          </w:p>
        </w:tc>
        <w:tc>
          <w:tcPr>
            <w:tcW w:w="1022" w:type="dxa"/>
            <w:shd w:val="clear" w:color="auto" w:fill="FFFFFF"/>
            <w:vAlign w:val="center"/>
          </w:tcPr>
          <w:p w:rsidR="00450F04" w:rsidRDefault="00314692">
            <w:pPr>
              <w:pStyle w:val="Jin0"/>
              <w:shd w:val="clear" w:color="auto" w:fill="auto"/>
              <w:ind w:firstLine="180"/>
              <w:jc w:val="both"/>
              <w:rPr>
                <w:sz w:val="13"/>
                <w:szCs w:val="13"/>
              </w:rPr>
            </w:pPr>
            <w:r>
              <w:rPr>
                <w:sz w:val="13"/>
                <w:szCs w:val="13"/>
              </w:rPr>
              <w:t>6 500,00</w:t>
            </w:r>
          </w:p>
        </w:tc>
        <w:tc>
          <w:tcPr>
            <w:tcW w:w="1075" w:type="dxa"/>
            <w:shd w:val="clear" w:color="auto" w:fill="FFFFFF"/>
            <w:vAlign w:val="center"/>
          </w:tcPr>
          <w:p w:rsidR="00450F04" w:rsidRDefault="00314692">
            <w:pPr>
              <w:pStyle w:val="Jin0"/>
              <w:shd w:val="clear" w:color="auto" w:fill="auto"/>
              <w:jc w:val="right"/>
              <w:rPr>
                <w:sz w:val="13"/>
                <w:szCs w:val="13"/>
              </w:rPr>
            </w:pPr>
            <w:r>
              <w:rPr>
                <w:sz w:val="13"/>
                <w:szCs w:val="13"/>
              </w:rPr>
              <w:t>49 920,00</w:t>
            </w:r>
          </w:p>
        </w:tc>
        <w:tc>
          <w:tcPr>
            <w:tcW w:w="931" w:type="dxa"/>
            <w:shd w:val="clear" w:color="auto" w:fill="FFFFFF"/>
            <w:vAlign w:val="center"/>
          </w:tcPr>
          <w:p w:rsidR="00450F04" w:rsidRDefault="00314692">
            <w:pPr>
              <w:pStyle w:val="Jin0"/>
              <w:shd w:val="clear" w:color="auto" w:fill="auto"/>
              <w:jc w:val="right"/>
              <w:rPr>
                <w:sz w:val="13"/>
                <w:szCs w:val="13"/>
              </w:rPr>
            </w:pPr>
            <w:r>
              <w:rPr>
                <w:sz w:val="13"/>
                <w:szCs w:val="13"/>
              </w:rPr>
              <w:t>KALKULACE</w:t>
            </w:r>
          </w:p>
        </w:tc>
      </w:tr>
      <w:tr w:rsidR="00450F04">
        <w:trPr>
          <w:trHeight w:hRule="exact" w:val="240"/>
          <w:jc w:val="center"/>
        </w:trPr>
        <w:tc>
          <w:tcPr>
            <w:tcW w:w="350" w:type="dxa"/>
            <w:shd w:val="clear" w:color="auto" w:fill="FFFFFF"/>
          </w:tcPr>
          <w:p w:rsidR="00450F04" w:rsidRDefault="00450F04">
            <w:pPr>
              <w:rPr>
                <w:sz w:val="10"/>
                <w:szCs w:val="10"/>
              </w:rPr>
            </w:pPr>
          </w:p>
        </w:tc>
        <w:tc>
          <w:tcPr>
            <w:tcW w:w="485" w:type="dxa"/>
            <w:shd w:val="clear" w:color="auto" w:fill="FFFFFF"/>
          </w:tcPr>
          <w:p w:rsidR="00450F04" w:rsidRDefault="00450F04">
            <w:pPr>
              <w:rPr>
                <w:sz w:val="10"/>
                <w:szCs w:val="10"/>
              </w:rPr>
            </w:pPr>
          </w:p>
        </w:tc>
        <w:tc>
          <w:tcPr>
            <w:tcW w:w="629" w:type="dxa"/>
            <w:shd w:val="clear" w:color="auto" w:fill="FFFFFF"/>
          </w:tcPr>
          <w:p w:rsidR="00450F04" w:rsidRDefault="00450F04">
            <w:pPr>
              <w:rPr>
                <w:sz w:val="10"/>
                <w:szCs w:val="10"/>
              </w:rPr>
            </w:pPr>
          </w:p>
        </w:tc>
        <w:tc>
          <w:tcPr>
            <w:tcW w:w="1061" w:type="dxa"/>
            <w:shd w:val="clear" w:color="auto" w:fill="FFFFFF"/>
          </w:tcPr>
          <w:p w:rsidR="00450F04" w:rsidRDefault="00450F04">
            <w:pPr>
              <w:rPr>
                <w:sz w:val="10"/>
                <w:szCs w:val="10"/>
              </w:rPr>
            </w:pPr>
          </w:p>
        </w:tc>
        <w:tc>
          <w:tcPr>
            <w:tcW w:w="5357" w:type="dxa"/>
            <w:shd w:val="clear" w:color="auto" w:fill="FFFFFF"/>
          </w:tcPr>
          <w:p w:rsidR="00450F04" w:rsidRDefault="00314692">
            <w:pPr>
              <w:pStyle w:val="Jin0"/>
              <w:shd w:val="clear" w:color="auto" w:fill="auto"/>
              <w:tabs>
                <w:tab w:val="left" w:pos="1103"/>
              </w:tabs>
              <w:ind w:firstLine="220"/>
              <w:rPr>
                <w:sz w:val="13"/>
                <w:szCs w:val="13"/>
              </w:rPr>
            </w:pPr>
            <w:r>
              <w:rPr>
                <w:sz w:val="13"/>
                <w:szCs w:val="13"/>
              </w:rPr>
              <w:t>"</w:t>
            </w:r>
            <w:proofErr w:type="spellStart"/>
            <w:r>
              <w:rPr>
                <w:sz w:val="13"/>
                <w:szCs w:val="13"/>
              </w:rPr>
              <w:t>ozn</w:t>
            </w:r>
            <w:proofErr w:type="spellEnd"/>
            <w:r>
              <w:rPr>
                <w:sz w:val="13"/>
                <w:szCs w:val="13"/>
              </w:rPr>
              <w:t xml:space="preserve"> K3"</w:t>
            </w:r>
            <w:r>
              <w:rPr>
                <w:sz w:val="13"/>
                <w:szCs w:val="13"/>
              </w:rPr>
              <w:tab/>
              <w:t>6,48</w:t>
            </w:r>
          </w:p>
        </w:tc>
        <w:tc>
          <w:tcPr>
            <w:tcW w:w="581" w:type="dxa"/>
            <w:shd w:val="clear" w:color="auto" w:fill="FFFFFF"/>
          </w:tcPr>
          <w:p w:rsidR="00450F04" w:rsidRDefault="00450F04">
            <w:pPr>
              <w:rPr>
                <w:sz w:val="10"/>
                <w:szCs w:val="10"/>
              </w:rPr>
            </w:pPr>
          </w:p>
        </w:tc>
        <w:tc>
          <w:tcPr>
            <w:tcW w:w="902" w:type="dxa"/>
            <w:shd w:val="clear" w:color="auto" w:fill="FFFFFF"/>
          </w:tcPr>
          <w:p w:rsidR="00450F04" w:rsidRDefault="00314692">
            <w:pPr>
              <w:pStyle w:val="Jin0"/>
              <w:shd w:val="clear" w:color="auto" w:fill="auto"/>
              <w:ind w:firstLine="380"/>
              <w:jc w:val="both"/>
              <w:rPr>
                <w:sz w:val="13"/>
                <w:szCs w:val="13"/>
              </w:rPr>
            </w:pPr>
            <w:r>
              <w:rPr>
                <w:sz w:val="13"/>
                <w:szCs w:val="13"/>
              </w:rPr>
              <w:t>6,480</w:t>
            </w:r>
          </w:p>
        </w:tc>
        <w:tc>
          <w:tcPr>
            <w:tcW w:w="1022" w:type="dxa"/>
            <w:shd w:val="clear" w:color="auto" w:fill="FFFFFF"/>
          </w:tcPr>
          <w:p w:rsidR="00450F04" w:rsidRDefault="00450F04">
            <w:pPr>
              <w:rPr>
                <w:sz w:val="10"/>
                <w:szCs w:val="10"/>
              </w:rPr>
            </w:pPr>
          </w:p>
        </w:tc>
        <w:tc>
          <w:tcPr>
            <w:tcW w:w="1075" w:type="dxa"/>
            <w:shd w:val="clear" w:color="auto" w:fill="FFFFFF"/>
          </w:tcPr>
          <w:p w:rsidR="00450F04" w:rsidRDefault="00450F04">
            <w:pPr>
              <w:rPr>
                <w:sz w:val="10"/>
                <w:szCs w:val="10"/>
              </w:rPr>
            </w:pPr>
          </w:p>
        </w:tc>
        <w:tc>
          <w:tcPr>
            <w:tcW w:w="931" w:type="dxa"/>
            <w:shd w:val="clear" w:color="auto" w:fill="FFFFFF"/>
          </w:tcPr>
          <w:p w:rsidR="00450F04" w:rsidRDefault="00450F04">
            <w:pPr>
              <w:rPr>
                <w:sz w:val="10"/>
                <w:szCs w:val="10"/>
              </w:rPr>
            </w:pPr>
          </w:p>
        </w:tc>
      </w:tr>
      <w:tr w:rsidR="00450F04">
        <w:trPr>
          <w:trHeight w:hRule="exact" w:val="259"/>
          <w:jc w:val="center"/>
        </w:trPr>
        <w:tc>
          <w:tcPr>
            <w:tcW w:w="350" w:type="dxa"/>
            <w:shd w:val="clear" w:color="auto" w:fill="FFFFFF"/>
          </w:tcPr>
          <w:p w:rsidR="00450F04" w:rsidRDefault="00450F04">
            <w:pPr>
              <w:rPr>
                <w:sz w:val="10"/>
                <w:szCs w:val="10"/>
              </w:rPr>
            </w:pPr>
          </w:p>
        </w:tc>
        <w:tc>
          <w:tcPr>
            <w:tcW w:w="485" w:type="dxa"/>
            <w:shd w:val="clear" w:color="auto" w:fill="FFFFFF"/>
          </w:tcPr>
          <w:p w:rsidR="00450F04" w:rsidRDefault="00450F04">
            <w:pPr>
              <w:rPr>
                <w:sz w:val="10"/>
                <w:szCs w:val="10"/>
              </w:rPr>
            </w:pPr>
          </w:p>
        </w:tc>
        <w:tc>
          <w:tcPr>
            <w:tcW w:w="629" w:type="dxa"/>
            <w:shd w:val="clear" w:color="auto" w:fill="FFFFFF"/>
          </w:tcPr>
          <w:p w:rsidR="00450F04" w:rsidRDefault="00450F04">
            <w:pPr>
              <w:rPr>
                <w:sz w:val="10"/>
                <w:szCs w:val="10"/>
              </w:rPr>
            </w:pPr>
          </w:p>
        </w:tc>
        <w:tc>
          <w:tcPr>
            <w:tcW w:w="1061" w:type="dxa"/>
            <w:shd w:val="clear" w:color="auto" w:fill="FFFFFF"/>
          </w:tcPr>
          <w:p w:rsidR="00450F04" w:rsidRDefault="00450F04">
            <w:pPr>
              <w:rPr>
                <w:sz w:val="10"/>
                <w:szCs w:val="10"/>
              </w:rPr>
            </w:pPr>
          </w:p>
        </w:tc>
        <w:tc>
          <w:tcPr>
            <w:tcW w:w="5357" w:type="dxa"/>
            <w:shd w:val="clear" w:color="auto" w:fill="FFFFFF"/>
            <w:vAlign w:val="bottom"/>
          </w:tcPr>
          <w:p w:rsidR="00450F04" w:rsidRDefault="00314692">
            <w:pPr>
              <w:pStyle w:val="Jin0"/>
              <w:shd w:val="clear" w:color="auto" w:fill="auto"/>
              <w:tabs>
                <w:tab w:val="left" w:pos="1103"/>
              </w:tabs>
              <w:ind w:firstLine="220"/>
              <w:rPr>
                <w:sz w:val="13"/>
                <w:szCs w:val="13"/>
              </w:rPr>
            </w:pPr>
            <w:r>
              <w:rPr>
                <w:sz w:val="13"/>
                <w:szCs w:val="13"/>
              </w:rPr>
              <w:t>"</w:t>
            </w:r>
            <w:proofErr w:type="spellStart"/>
            <w:r>
              <w:rPr>
                <w:sz w:val="13"/>
                <w:szCs w:val="13"/>
              </w:rPr>
              <w:t>ozn</w:t>
            </w:r>
            <w:proofErr w:type="spellEnd"/>
            <w:r>
              <w:rPr>
                <w:sz w:val="13"/>
                <w:szCs w:val="13"/>
              </w:rPr>
              <w:t xml:space="preserve"> K8"</w:t>
            </w:r>
            <w:r>
              <w:rPr>
                <w:sz w:val="13"/>
                <w:szCs w:val="13"/>
              </w:rPr>
              <w:tab/>
              <w:t>0,50</w:t>
            </w:r>
          </w:p>
        </w:tc>
        <w:tc>
          <w:tcPr>
            <w:tcW w:w="581" w:type="dxa"/>
            <w:shd w:val="clear" w:color="auto" w:fill="FFFFFF"/>
          </w:tcPr>
          <w:p w:rsidR="00450F04" w:rsidRDefault="00450F04">
            <w:pPr>
              <w:rPr>
                <w:sz w:val="10"/>
                <w:szCs w:val="10"/>
              </w:rPr>
            </w:pPr>
          </w:p>
        </w:tc>
        <w:tc>
          <w:tcPr>
            <w:tcW w:w="902" w:type="dxa"/>
            <w:shd w:val="clear" w:color="auto" w:fill="FFFFFF"/>
            <w:vAlign w:val="bottom"/>
          </w:tcPr>
          <w:p w:rsidR="00450F04" w:rsidRDefault="00314692">
            <w:pPr>
              <w:pStyle w:val="Jin0"/>
              <w:shd w:val="clear" w:color="auto" w:fill="auto"/>
              <w:ind w:firstLine="380"/>
              <w:jc w:val="both"/>
              <w:rPr>
                <w:sz w:val="13"/>
                <w:szCs w:val="13"/>
              </w:rPr>
            </w:pPr>
            <w:r>
              <w:rPr>
                <w:sz w:val="13"/>
                <w:szCs w:val="13"/>
              </w:rPr>
              <w:t>0,500</w:t>
            </w:r>
          </w:p>
        </w:tc>
        <w:tc>
          <w:tcPr>
            <w:tcW w:w="1022" w:type="dxa"/>
            <w:shd w:val="clear" w:color="auto" w:fill="FFFFFF"/>
          </w:tcPr>
          <w:p w:rsidR="00450F04" w:rsidRDefault="00450F04">
            <w:pPr>
              <w:rPr>
                <w:sz w:val="10"/>
                <w:szCs w:val="10"/>
              </w:rPr>
            </w:pPr>
          </w:p>
        </w:tc>
        <w:tc>
          <w:tcPr>
            <w:tcW w:w="1075" w:type="dxa"/>
            <w:shd w:val="clear" w:color="auto" w:fill="FFFFFF"/>
          </w:tcPr>
          <w:p w:rsidR="00450F04" w:rsidRDefault="00450F04">
            <w:pPr>
              <w:rPr>
                <w:sz w:val="10"/>
                <w:szCs w:val="10"/>
              </w:rPr>
            </w:pPr>
          </w:p>
        </w:tc>
        <w:tc>
          <w:tcPr>
            <w:tcW w:w="931" w:type="dxa"/>
            <w:shd w:val="clear" w:color="auto" w:fill="FFFFFF"/>
          </w:tcPr>
          <w:p w:rsidR="00450F04" w:rsidRDefault="00450F04">
            <w:pPr>
              <w:rPr>
                <w:sz w:val="10"/>
                <w:szCs w:val="10"/>
              </w:rPr>
            </w:pPr>
          </w:p>
        </w:tc>
      </w:tr>
      <w:tr w:rsidR="00450F04">
        <w:trPr>
          <w:trHeight w:hRule="exact" w:val="254"/>
          <w:jc w:val="center"/>
        </w:trPr>
        <w:tc>
          <w:tcPr>
            <w:tcW w:w="350" w:type="dxa"/>
            <w:shd w:val="clear" w:color="auto" w:fill="FFFFFF"/>
          </w:tcPr>
          <w:p w:rsidR="00450F04" w:rsidRDefault="00450F04">
            <w:pPr>
              <w:rPr>
                <w:sz w:val="10"/>
                <w:szCs w:val="10"/>
              </w:rPr>
            </w:pPr>
          </w:p>
        </w:tc>
        <w:tc>
          <w:tcPr>
            <w:tcW w:w="485" w:type="dxa"/>
            <w:shd w:val="clear" w:color="auto" w:fill="FFFFFF"/>
          </w:tcPr>
          <w:p w:rsidR="00450F04" w:rsidRDefault="00450F04">
            <w:pPr>
              <w:rPr>
                <w:sz w:val="10"/>
                <w:szCs w:val="10"/>
              </w:rPr>
            </w:pPr>
          </w:p>
        </w:tc>
        <w:tc>
          <w:tcPr>
            <w:tcW w:w="629" w:type="dxa"/>
            <w:shd w:val="clear" w:color="auto" w:fill="FFFFFF"/>
          </w:tcPr>
          <w:p w:rsidR="00450F04" w:rsidRDefault="00450F04">
            <w:pPr>
              <w:rPr>
                <w:sz w:val="10"/>
                <w:szCs w:val="10"/>
              </w:rPr>
            </w:pPr>
          </w:p>
        </w:tc>
        <w:tc>
          <w:tcPr>
            <w:tcW w:w="1061" w:type="dxa"/>
            <w:shd w:val="clear" w:color="auto" w:fill="FFFFFF"/>
          </w:tcPr>
          <w:p w:rsidR="00450F04" w:rsidRDefault="00450F04">
            <w:pPr>
              <w:rPr>
                <w:sz w:val="10"/>
                <w:szCs w:val="10"/>
              </w:rPr>
            </w:pPr>
          </w:p>
        </w:tc>
        <w:tc>
          <w:tcPr>
            <w:tcW w:w="5357" w:type="dxa"/>
            <w:shd w:val="clear" w:color="auto" w:fill="FFFFFF"/>
            <w:vAlign w:val="bottom"/>
          </w:tcPr>
          <w:p w:rsidR="00450F04" w:rsidRDefault="00314692">
            <w:pPr>
              <w:pStyle w:val="Jin0"/>
              <w:shd w:val="clear" w:color="auto" w:fill="auto"/>
              <w:tabs>
                <w:tab w:val="left" w:pos="1175"/>
              </w:tabs>
              <w:ind w:firstLine="220"/>
              <w:rPr>
                <w:sz w:val="13"/>
                <w:szCs w:val="13"/>
              </w:rPr>
            </w:pPr>
            <w:r>
              <w:rPr>
                <w:sz w:val="13"/>
                <w:szCs w:val="13"/>
              </w:rPr>
              <w:t>"</w:t>
            </w:r>
            <w:proofErr w:type="spellStart"/>
            <w:r>
              <w:rPr>
                <w:sz w:val="13"/>
                <w:szCs w:val="13"/>
              </w:rPr>
              <w:t>ozn</w:t>
            </w:r>
            <w:proofErr w:type="spellEnd"/>
            <w:r>
              <w:rPr>
                <w:sz w:val="13"/>
                <w:szCs w:val="13"/>
              </w:rPr>
              <w:t xml:space="preserve"> K12"</w:t>
            </w:r>
            <w:r>
              <w:rPr>
                <w:sz w:val="13"/>
                <w:szCs w:val="13"/>
              </w:rPr>
              <w:tab/>
              <w:t>0,30</w:t>
            </w:r>
          </w:p>
        </w:tc>
        <w:tc>
          <w:tcPr>
            <w:tcW w:w="581" w:type="dxa"/>
            <w:shd w:val="clear" w:color="auto" w:fill="FFFFFF"/>
          </w:tcPr>
          <w:p w:rsidR="00450F04" w:rsidRDefault="00450F04">
            <w:pPr>
              <w:rPr>
                <w:sz w:val="10"/>
                <w:szCs w:val="10"/>
              </w:rPr>
            </w:pPr>
          </w:p>
        </w:tc>
        <w:tc>
          <w:tcPr>
            <w:tcW w:w="902" w:type="dxa"/>
            <w:shd w:val="clear" w:color="auto" w:fill="FFFFFF"/>
            <w:vAlign w:val="bottom"/>
          </w:tcPr>
          <w:p w:rsidR="00450F04" w:rsidRDefault="00314692">
            <w:pPr>
              <w:pStyle w:val="Jin0"/>
              <w:shd w:val="clear" w:color="auto" w:fill="auto"/>
              <w:ind w:firstLine="380"/>
              <w:jc w:val="both"/>
              <w:rPr>
                <w:sz w:val="13"/>
                <w:szCs w:val="13"/>
              </w:rPr>
            </w:pPr>
            <w:r>
              <w:rPr>
                <w:sz w:val="13"/>
                <w:szCs w:val="13"/>
              </w:rPr>
              <w:t>0,300</w:t>
            </w:r>
          </w:p>
        </w:tc>
        <w:tc>
          <w:tcPr>
            <w:tcW w:w="1022" w:type="dxa"/>
            <w:shd w:val="clear" w:color="auto" w:fill="FFFFFF"/>
          </w:tcPr>
          <w:p w:rsidR="00450F04" w:rsidRDefault="00450F04">
            <w:pPr>
              <w:rPr>
                <w:sz w:val="10"/>
                <w:szCs w:val="10"/>
              </w:rPr>
            </w:pPr>
          </w:p>
        </w:tc>
        <w:tc>
          <w:tcPr>
            <w:tcW w:w="1075" w:type="dxa"/>
            <w:shd w:val="clear" w:color="auto" w:fill="FFFFFF"/>
          </w:tcPr>
          <w:p w:rsidR="00450F04" w:rsidRDefault="00450F04">
            <w:pPr>
              <w:rPr>
                <w:sz w:val="10"/>
                <w:szCs w:val="10"/>
              </w:rPr>
            </w:pPr>
          </w:p>
        </w:tc>
        <w:tc>
          <w:tcPr>
            <w:tcW w:w="931" w:type="dxa"/>
            <w:shd w:val="clear" w:color="auto" w:fill="FFFFFF"/>
          </w:tcPr>
          <w:p w:rsidR="00450F04" w:rsidRDefault="00450F04">
            <w:pPr>
              <w:rPr>
                <w:sz w:val="10"/>
                <w:szCs w:val="10"/>
              </w:rPr>
            </w:pPr>
          </w:p>
        </w:tc>
      </w:tr>
      <w:tr w:rsidR="00450F04">
        <w:trPr>
          <w:trHeight w:hRule="exact" w:val="254"/>
          <w:jc w:val="center"/>
        </w:trPr>
        <w:tc>
          <w:tcPr>
            <w:tcW w:w="350" w:type="dxa"/>
            <w:shd w:val="clear" w:color="auto" w:fill="FFFFFF"/>
          </w:tcPr>
          <w:p w:rsidR="00450F04" w:rsidRDefault="00450F04">
            <w:pPr>
              <w:rPr>
                <w:sz w:val="10"/>
                <w:szCs w:val="10"/>
              </w:rPr>
            </w:pPr>
          </w:p>
        </w:tc>
        <w:tc>
          <w:tcPr>
            <w:tcW w:w="485" w:type="dxa"/>
            <w:shd w:val="clear" w:color="auto" w:fill="FFFFFF"/>
          </w:tcPr>
          <w:p w:rsidR="00450F04" w:rsidRDefault="00450F04">
            <w:pPr>
              <w:rPr>
                <w:sz w:val="10"/>
                <w:szCs w:val="10"/>
              </w:rPr>
            </w:pPr>
          </w:p>
        </w:tc>
        <w:tc>
          <w:tcPr>
            <w:tcW w:w="629" w:type="dxa"/>
            <w:shd w:val="clear" w:color="auto" w:fill="FFFFFF"/>
          </w:tcPr>
          <w:p w:rsidR="00450F04" w:rsidRDefault="00450F04">
            <w:pPr>
              <w:rPr>
                <w:sz w:val="10"/>
                <w:szCs w:val="10"/>
              </w:rPr>
            </w:pPr>
          </w:p>
        </w:tc>
        <w:tc>
          <w:tcPr>
            <w:tcW w:w="1061" w:type="dxa"/>
            <w:shd w:val="clear" w:color="auto" w:fill="FFFFFF"/>
          </w:tcPr>
          <w:p w:rsidR="00450F04" w:rsidRDefault="00450F04">
            <w:pPr>
              <w:rPr>
                <w:sz w:val="10"/>
                <w:szCs w:val="10"/>
              </w:rPr>
            </w:pPr>
          </w:p>
        </w:tc>
        <w:tc>
          <w:tcPr>
            <w:tcW w:w="5357" w:type="dxa"/>
            <w:shd w:val="clear" w:color="auto" w:fill="FFFFFF"/>
            <w:vAlign w:val="bottom"/>
          </w:tcPr>
          <w:p w:rsidR="00450F04" w:rsidRDefault="00314692">
            <w:pPr>
              <w:pStyle w:val="Jin0"/>
              <w:shd w:val="clear" w:color="auto" w:fill="auto"/>
              <w:tabs>
                <w:tab w:val="left" w:pos="1122"/>
              </w:tabs>
              <w:ind w:firstLine="220"/>
              <w:rPr>
                <w:sz w:val="13"/>
                <w:szCs w:val="13"/>
              </w:rPr>
            </w:pPr>
            <w:r>
              <w:rPr>
                <w:sz w:val="13"/>
                <w:szCs w:val="13"/>
              </w:rPr>
              <w:t>"</w:t>
            </w:r>
            <w:proofErr w:type="spellStart"/>
            <w:r>
              <w:rPr>
                <w:sz w:val="13"/>
                <w:szCs w:val="13"/>
              </w:rPr>
              <w:t>ozn</w:t>
            </w:r>
            <w:proofErr w:type="spellEnd"/>
            <w:r>
              <w:rPr>
                <w:sz w:val="13"/>
                <w:szCs w:val="13"/>
              </w:rPr>
              <w:t xml:space="preserve"> OL"</w:t>
            </w:r>
            <w:r>
              <w:rPr>
                <w:sz w:val="13"/>
                <w:szCs w:val="13"/>
              </w:rPr>
              <w:tab/>
              <w:t>0,40</w:t>
            </w:r>
          </w:p>
        </w:tc>
        <w:tc>
          <w:tcPr>
            <w:tcW w:w="581" w:type="dxa"/>
            <w:shd w:val="clear" w:color="auto" w:fill="FFFFFF"/>
          </w:tcPr>
          <w:p w:rsidR="00450F04" w:rsidRDefault="00450F04">
            <w:pPr>
              <w:rPr>
                <w:sz w:val="10"/>
                <w:szCs w:val="10"/>
              </w:rPr>
            </w:pPr>
          </w:p>
        </w:tc>
        <w:tc>
          <w:tcPr>
            <w:tcW w:w="902" w:type="dxa"/>
            <w:shd w:val="clear" w:color="auto" w:fill="FFFFFF"/>
            <w:vAlign w:val="bottom"/>
          </w:tcPr>
          <w:p w:rsidR="00450F04" w:rsidRDefault="00314692">
            <w:pPr>
              <w:pStyle w:val="Jin0"/>
              <w:shd w:val="clear" w:color="auto" w:fill="auto"/>
              <w:ind w:firstLine="380"/>
              <w:jc w:val="both"/>
              <w:rPr>
                <w:sz w:val="13"/>
                <w:szCs w:val="13"/>
              </w:rPr>
            </w:pPr>
            <w:r>
              <w:rPr>
                <w:sz w:val="13"/>
                <w:szCs w:val="13"/>
              </w:rPr>
              <w:t>0,400</w:t>
            </w:r>
          </w:p>
        </w:tc>
        <w:tc>
          <w:tcPr>
            <w:tcW w:w="1022" w:type="dxa"/>
            <w:shd w:val="clear" w:color="auto" w:fill="FFFFFF"/>
          </w:tcPr>
          <w:p w:rsidR="00450F04" w:rsidRDefault="00450F04">
            <w:pPr>
              <w:rPr>
                <w:sz w:val="10"/>
                <w:szCs w:val="10"/>
              </w:rPr>
            </w:pPr>
          </w:p>
        </w:tc>
        <w:tc>
          <w:tcPr>
            <w:tcW w:w="1075" w:type="dxa"/>
            <w:shd w:val="clear" w:color="auto" w:fill="FFFFFF"/>
          </w:tcPr>
          <w:p w:rsidR="00450F04" w:rsidRDefault="00450F04">
            <w:pPr>
              <w:rPr>
                <w:sz w:val="10"/>
                <w:szCs w:val="10"/>
              </w:rPr>
            </w:pPr>
          </w:p>
        </w:tc>
        <w:tc>
          <w:tcPr>
            <w:tcW w:w="931" w:type="dxa"/>
            <w:shd w:val="clear" w:color="auto" w:fill="FFFFFF"/>
          </w:tcPr>
          <w:p w:rsidR="00450F04" w:rsidRDefault="00450F04">
            <w:pPr>
              <w:rPr>
                <w:sz w:val="10"/>
                <w:szCs w:val="10"/>
              </w:rPr>
            </w:pPr>
          </w:p>
        </w:tc>
      </w:tr>
      <w:tr w:rsidR="00450F04">
        <w:trPr>
          <w:trHeight w:hRule="exact" w:val="293"/>
          <w:jc w:val="center"/>
        </w:trPr>
        <w:tc>
          <w:tcPr>
            <w:tcW w:w="350" w:type="dxa"/>
            <w:shd w:val="clear" w:color="auto" w:fill="FFFFFF"/>
          </w:tcPr>
          <w:p w:rsidR="00450F04" w:rsidRDefault="00450F04">
            <w:pPr>
              <w:rPr>
                <w:sz w:val="10"/>
                <w:szCs w:val="10"/>
              </w:rPr>
            </w:pPr>
          </w:p>
        </w:tc>
        <w:tc>
          <w:tcPr>
            <w:tcW w:w="485" w:type="dxa"/>
            <w:shd w:val="clear" w:color="auto" w:fill="FFFFFF"/>
          </w:tcPr>
          <w:p w:rsidR="00450F04" w:rsidRDefault="00450F04">
            <w:pPr>
              <w:rPr>
                <w:sz w:val="10"/>
                <w:szCs w:val="10"/>
              </w:rPr>
            </w:pPr>
          </w:p>
        </w:tc>
        <w:tc>
          <w:tcPr>
            <w:tcW w:w="629" w:type="dxa"/>
            <w:shd w:val="clear" w:color="auto" w:fill="FFFFFF"/>
          </w:tcPr>
          <w:p w:rsidR="00450F04" w:rsidRDefault="00450F04">
            <w:pPr>
              <w:rPr>
                <w:sz w:val="10"/>
                <w:szCs w:val="10"/>
              </w:rPr>
            </w:pPr>
          </w:p>
        </w:tc>
        <w:tc>
          <w:tcPr>
            <w:tcW w:w="1061" w:type="dxa"/>
            <w:shd w:val="clear" w:color="auto" w:fill="FFFFFF"/>
          </w:tcPr>
          <w:p w:rsidR="00450F04" w:rsidRDefault="00450F04">
            <w:pPr>
              <w:rPr>
                <w:sz w:val="10"/>
                <w:szCs w:val="10"/>
              </w:rPr>
            </w:pPr>
          </w:p>
        </w:tc>
        <w:tc>
          <w:tcPr>
            <w:tcW w:w="5357" w:type="dxa"/>
            <w:shd w:val="clear" w:color="auto" w:fill="FFFFFF"/>
            <w:vAlign w:val="center"/>
          </w:tcPr>
          <w:p w:rsidR="00450F04" w:rsidRDefault="00314692">
            <w:pPr>
              <w:pStyle w:val="Jin0"/>
              <w:shd w:val="clear" w:color="auto" w:fill="auto"/>
              <w:ind w:firstLine="220"/>
              <w:rPr>
                <w:sz w:val="13"/>
                <w:szCs w:val="13"/>
              </w:rPr>
            </w:pPr>
            <w:r>
              <w:rPr>
                <w:color w:val="F9888E"/>
                <w:sz w:val="13"/>
                <w:szCs w:val="13"/>
              </w:rPr>
              <w:t>Součet</w:t>
            </w:r>
          </w:p>
        </w:tc>
        <w:tc>
          <w:tcPr>
            <w:tcW w:w="581" w:type="dxa"/>
            <w:shd w:val="clear" w:color="auto" w:fill="FFFFFF"/>
          </w:tcPr>
          <w:p w:rsidR="00450F04" w:rsidRDefault="00450F04">
            <w:pPr>
              <w:rPr>
                <w:sz w:val="10"/>
                <w:szCs w:val="10"/>
              </w:rPr>
            </w:pPr>
          </w:p>
        </w:tc>
        <w:tc>
          <w:tcPr>
            <w:tcW w:w="902" w:type="dxa"/>
            <w:shd w:val="clear" w:color="auto" w:fill="FFFFFF"/>
            <w:vAlign w:val="center"/>
          </w:tcPr>
          <w:p w:rsidR="00450F04" w:rsidRDefault="00314692">
            <w:pPr>
              <w:pStyle w:val="Jin0"/>
              <w:shd w:val="clear" w:color="auto" w:fill="auto"/>
              <w:ind w:firstLine="380"/>
              <w:jc w:val="both"/>
              <w:rPr>
                <w:sz w:val="13"/>
                <w:szCs w:val="13"/>
              </w:rPr>
            </w:pPr>
            <w:r>
              <w:rPr>
                <w:color w:val="F9888E"/>
                <w:sz w:val="13"/>
                <w:szCs w:val="13"/>
              </w:rPr>
              <w:t>7,680</w:t>
            </w:r>
          </w:p>
        </w:tc>
        <w:tc>
          <w:tcPr>
            <w:tcW w:w="1022" w:type="dxa"/>
            <w:shd w:val="clear" w:color="auto" w:fill="FFFFFF"/>
          </w:tcPr>
          <w:p w:rsidR="00450F04" w:rsidRDefault="00450F04">
            <w:pPr>
              <w:rPr>
                <w:sz w:val="10"/>
                <w:szCs w:val="10"/>
              </w:rPr>
            </w:pPr>
          </w:p>
        </w:tc>
        <w:tc>
          <w:tcPr>
            <w:tcW w:w="1075" w:type="dxa"/>
            <w:shd w:val="clear" w:color="auto" w:fill="FFFFFF"/>
          </w:tcPr>
          <w:p w:rsidR="00450F04" w:rsidRDefault="00450F04">
            <w:pPr>
              <w:rPr>
                <w:sz w:val="10"/>
                <w:szCs w:val="10"/>
              </w:rPr>
            </w:pPr>
          </w:p>
        </w:tc>
        <w:tc>
          <w:tcPr>
            <w:tcW w:w="931" w:type="dxa"/>
            <w:shd w:val="clear" w:color="auto" w:fill="FFFFFF"/>
          </w:tcPr>
          <w:p w:rsidR="00450F04" w:rsidRDefault="00450F04">
            <w:pPr>
              <w:rPr>
                <w:sz w:val="10"/>
                <w:szCs w:val="10"/>
              </w:rPr>
            </w:pPr>
          </w:p>
        </w:tc>
      </w:tr>
      <w:tr w:rsidR="00450F04">
        <w:trPr>
          <w:trHeight w:hRule="exact" w:val="336"/>
          <w:jc w:val="center"/>
        </w:trPr>
        <w:tc>
          <w:tcPr>
            <w:tcW w:w="350" w:type="dxa"/>
            <w:shd w:val="clear" w:color="auto" w:fill="FFFFFF"/>
            <w:vAlign w:val="center"/>
          </w:tcPr>
          <w:p w:rsidR="00450F04" w:rsidRDefault="00314692">
            <w:pPr>
              <w:pStyle w:val="Jin0"/>
              <w:shd w:val="clear" w:color="auto" w:fill="auto"/>
              <w:jc w:val="both"/>
              <w:rPr>
                <w:sz w:val="13"/>
                <w:szCs w:val="13"/>
              </w:rPr>
            </w:pPr>
            <w:r>
              <w:rPr>
                <w:sz w:val="13"/>
                <w:szCs w:val="13"/>
              </w:rPr>
              <w:t>25</w:t>
            </w:r>
          </w:p>
        </w:tc>
        <w:tc>
          <w:tcPr>
            <w:tcW w:w="485" w:type="dxa"/>
            <w:shd w:val="clear" w:color="auto" w:fill="FFFFFF"/>
            <w:vAlign w:val="center"/>
          </w:tcPr>
          <w:p w:rsidR="00450F04" w:rsidRDefault="00314692">
            <w:pPr>
              <w:pStyle w:val="Jin0"/>
              <w:shd w:val="clear" w:color="auto" w:fill="auto"/>
              <w:ind w:firstLine="140"/>
              <w:jc w:val="both"/>
              <w:rPr>
                <w:sz w:val="13"/>
                <w:szCs w:val="13"/>
              </w:rPr>
            </w:pPr>
            <w:r>
              <w:rPr>
                <w:sz w:val="13"/>
                <w:szCs w:val="13"/>
              </w:rPr>
              <w:t>K</w:t>
            </w:r>
          </w:p>
        </w:tc>
        <w:tc>
          <w:tcPr>
            <w:tcW w:w="629" w:type="dxa"/>
            <w:shd w:val="clear" w:color="auto" w:fill="FFFFFF"/>
            <w:vAlign w:val="center"/>
          </w:tcPr>
          <w:p w:rsidR="00450F04" w:rsidRDefault="00314692">
            <w:pPr>
              <w:pStyle w:val="Jin0"/>
              <w:shd w:val="clear" w:color="auto" w:fill="auto"/>
              <w:ind w:firstLine="180"/>
              <w:jc w:val="both"/>
              <w:rPr>
                <w:sz w:val="13"/>
                <w:szCs w:val="13"/>
              </w:rPr>
            </w:pPr>
            <w:r>
              <w:rPr>
                <w:sz w:val="13"/>
                <w:szCs w:val="13"/>
              </w:rPr>
              <w:t>011</w:t>
            </w:r>
          </w:p>
        </w:tc>
        <w:tc>
          <w:tcPr>
            <w:tcW w:w="1061" w:type="dxa"/>
            <w:shd w:val="clear" w:color="auto" w:fill="FFFFFF"/>
          </w:tcPr>
          <w:p w:rsidR="00450F04" w:rsidRDefault="00314692">
            <w:pPr>
              <w:pStyle w:val="Jin0"/>
              <w:shd w:val="clear" w:color="auto" w:fill="auto"/>
              <w:jc w:val="both"/>
              <w:rPr>
                <w:sz w:val="13"/>
                <w:szCs w:val="13"/>
              </w:rPr>
            </w:pPr>
            <w:r>
              <w:rPr>
                <w:sz w:val="13"/>
                <w:szCs w:val="13"/>
              </w:rPr>
              <w:t>313212193</w:t>
            </w:r>
          </w:p>
        </w:tc>
        <w:tc>
          <w:tcPr>
            <w:tcW w:w="5357" w:type="dxa"/>
            <w:shd w:val="clear" w:color="auto" w:fill="FFFFFF"/>
            <w:vAlign w:val="center"/>
          </w:tcPr>
          <w:p w:rsidR="00450F04" w:rsidRDefault="00314692">
            <w:pPr>
              <w:pStyle w:val="Jin0"/>
              <w:shd w:val="clear" w:color="auto" w:fill="auto"/>
              <w:ind w:firstLine="220"/>
              <w:rPr>
                <w:sz w:val="13"/>
                <w:szCs w:val="13"/>
              </w:rPr>
            </w:pPr>
            <w:r>
              <w:rPr>
                <w:sz w:val="13"/>
                <w:szCs w:val="13"/>
              </w:rPr>
              <w:t>Lokální doplnění kamenného zdivá na maltu M1 (</w:t>
            </w:r>
            <w:proofErr w:type="spellStart"/>
            <w:r>
              <w:rPr>
                <w:sz w:val="13"/>
                <w:szCs w:val="13"/>
              </w:rPr>
              <w:t>kryst</w:t>
            </w:r>
            <w:proofErr w:type="spellEnd"/>
            <w:r>
              <w:rPr>
                <w:sz w:val="13"/>
                <w:szCs w:val="13"/>
              </w:rPr>
              <w:t xml:space="preserve"> břidlice dle velikosti otvoru)</w:t>
            </w:r>
          </w:p>
        </w:tc>
        <w:tc>
          <w:tcPr>
            <w:tcW w:w="581" w:type="dxa"/>
            <w:shd w:val="clear" w:color="auto" w:fill="FFFFFF"/>
            <w:vAlign w:val="center"/>
          </w:tcPr>
          <w:p w:rsidR="00450F04" w:rsidRDefault="00314692">
            <w:pPr>
              <w:pStyle w:val="Jin0"/>
              <w:shd w:val="clear" w:color="auto" w:fill="auto"/>
              <w:rPr>
                <w:sz w:val="13"/>
                <w:szCs w:val="13"/>
              </w:rPr>
            </w:pPr>
            <w:r>
              <w:rPr>
                <w:sz w:val="13"/>
                <w:szCs w:val="13"/>
              </w:rPr>
              <w:t>m3</w:t>
            </w:r>
          </w:p>
        </w:tc>
        <w:tc>
          <w:tcPr>
            <w:tcW w:w="902" w:type="dxa"/>
            <w:shd w:val="clear" w:color="auto" w:fill="FFFFFF"/>
            <w:vAlign w:val="center"/>
          </w:tcPr>
          <w:p w:rsidR="00450F04" w:rsidRDefault="00314692">
            <w:pPr>
              <w:pStyle w:val="Jin0"/>
              <w:shd w:val="clear" w:color="auto" w:fill="auto"/>
              <w:ind w:firstLine="380"/>
              <w:jc w:val="both"/>
              <w:rPr>
                <w:sz w:val="13"/>
                <w:szCs w:val="13"/>
              </w:rPr>
            </w:pPr>
            <w:r>
              <w:rPr>
                <w:sz w:val="13"/>
                <w:szCs w:val="13"/>
              </w:rPr>
              <w:t>1,000</w:t>
            </w:r>
          </w:p>
        </w:tc>
        <w:tc>
          <w:tcPr>
            <w:tcW w:w="1022" w:type="dxa"/>
            <w:shd w:val="clear" w:color="auto" w:fill="FFFFFF"/>
            <w:vAlign w:val="center"/>
          </w:tcPr>
          <w:p w:rsidR="00450F04" w:rsidRDefault="00314692">
            <w:pPr>
              <w:pStyle w:val="Jin0"/>
              <w:shd w:val="clear" w:color="auto" w:fill="auto"/>
              <w:ind w:firstLine="180"/>
              <w:jc w:val="both"/>
              <w:rPr>
                <w:sz w:val="13"/>
                <w:szCs w:val="13"/>
              </w:rPr>
            </w:pPr>
            <w:r>
              <w:rPr>
                <w:sz w:val="13"/>
                <w:szCs w:val="13"/>
              </w:rPr>
              <w:t>7 600,00</w:t>
            </w:r>
          </w:p>
        </w:tc>
        <w:tc>
          <w:tcPr>
            <w:tcW w:w="1075" w:type="dxa"/>
            <w:shd w:val="clear" w:color="auto" w:fill="FFFFFF"/>
            <w:vAlign w:val="center"/>
          </w:tcPr>
          <w:p w:rsidR="00450F04" w:rsidRDefault="00314692">
            <w:pPr>
              <w:pStyle w:val="Jin0"/>
              <w:shd w:val="clear" w:color="auto" w:fill="auto"/>
              <w:jc w:val="right"/>
              <w:rPr>
                <w:sz w:val="13"/>
                <w:szCs w:val="13"/>
              </w:rPr>
            </w:pPr>
            <w:r>
              <w:rPr>
                <w:sz w:val="13"/>
                <w:szCs w:val="13"/>
              </w:rPr>
              <w:t>7 600,00</w:t>
            </w:r>
          </w:p>
        </w:tc>
        <w:tc>
          <w:tcPr>
            <w:tcW w:w="931" w:type="dxa"/>
            <w:shd w:val="clear" w:color="auto" w:fill="FFFFFF"/>
            <w:vAlign w:val="center"/>
          </w:tcPr>
          <w:p w:rsidR="00450F04" w:rsidRDefault="00314692">
            <w:pPr>
              <w:pStyle w:val="Jin0"/>
              <w:shd w:val="clear" w:color="auto" w:fill="auto"/>
              <w:jc w:val="right"/>
              <w:rPr>
                <w:sz w:val="13"/>
                <w:szCs w:val="13"/>
              </w:rPr>
            </w:pPr>
            <w:r>
              <w:rPr>
                <w:sz w:val="13"/>
                <w:szCs w:val="13"/>
              </w:rPr>
              <w:t>KALKULACE</w:t>
            </w:r>
          </w:p>
        </w:tc>
      </w:tr>
      <w:tr w:rsidR="00450F04">
        <w:trPr>
          <w:trHeight w:hRule="exact" w:val="278"/>
          <w:jc w:val="center"/>
        </w:trPr>
        <w:tc>
          <w:tcPr>
            <w:tcW w:w="350" w:type="dxa"/>
            <w:shd w:val="clear" w:color="auto" w:fill="FFFFFF"/>
          </w:tcPr>
          <w:p w:rsidR="00450F04" w:rsidRDefault="00450F04">
            <w:pPr>
              <w:rPr>
                <w:sz w:val="10"/>
                <w:szCs w:val="10"/>
              </w:rPr>
            </w:pPr>
          </w:p>
        </w:tc>
        <w:tc>
          <w:tcPr>
            <w:tcW w:w="485" w:type="dxa"/>
            <w:shd w:val="clear" w:color="auto" w:fill="FFFFFF"/>
          </w:tcPr>
          <w:p w:rsidR="00450F04" w:rsidRDefault="00450F04">
            <w:pPr>
              <w:rPr>
                <w:sz w:val="10"/>
                <w:szCs w:val="10"/>
              </w:rPr>
            </w:pPr>
          </w:p>
        </w:tc>
        <w:tc>
          <w:tcPr>
            <w:tcW w:w="629" w:type="dxa"/>
            <w:shd w:val="clear" w:color="auto" w:fill="FFFFFF"/>
          </w:tcPr>
          <w:p w:rsidR="00450F04" w:rsidRDefault="00450F04">
            <w:pPr>
              <w:rPr>
                <w:sz w:val="10"/>
                <w:szCs w:val="10"/>
              </w:rPr>
            </w:pPr>
          </w:p>
        </w:tc>
        <w:tc>
          <w:tcPr>
            <w:tcW w:w="1061" w:type="dxa"/>
            <w:shd w:val="clear" w:color="auto" w:fill="FFFFFF"/>
          </w:tcPr>
          <w:p w:rsidR="00450F04" w:rsidRDefault="00450F04">
            <w:pPr>
              <w:rPr>
                <w:sz w:val="10"/>
                <w:szCs w:val="10"/>
              </w:rPr>
            </w:pPr>
          </w:p>
        </w:tc>
        <w:tc>
          <w:tcPr>
            <w:tcW w:w="5357" w:type="dxa"/>
            <w:shd w:val="clear" w:color="auto" w:fill="FFFFFF"/>
            <w:vAlign w:val="center"/>
          </w:tcPr>
          <w:p w:rsidR="00450F04" w:rsidRDefault="00314692">
            <w:pPr>
              <w:pStyle w:val="Jin0"/>
              <w:shd w:val="clear" w:color="auto" w:fill="auto"/>
              <w:tabs>
                <w:tab w:val="left" w:pos="1079"/>
              </w:tabs>
              <w:ind w:firstLine="220"/>
              <w:rPr>
                <w:sz w:val="13"/>
                <w:szCs w:val="13"/>
              </w:rPr>
            </w:pPr>
            <w:r>
              <w:rPr>
                <w:sz w:val="13"/>
                <w:szCs w:val="13"/>
              </w:rPr>
              <w:t>"ozn.K4"</w:t>
            </w:r>
            <w:r>
              <w:rPr>
                <w:sz w:val="13"/>
                <w:szCs w:val="13"/>
              </w:rPr>
              <w:tab/>
              <w:t>1,00</w:t>
            </w:r>
          </w:p>
        </w:tc>
        <w:tc>
          <w:tcPr>
            <w:tcW w:w="581" w:type="dxa"/>
            <w:shd w:val="clear" w:color="auto" w:fill="FFFFFF"/>
          </w:tcPr>
          <w:p w:rsidR="00450F04" w:rsidRDefault="00450F04">
            <w:pPr>
              <w:rPr>
                <w:sz w:val="10"/>
                <w:szCs w:val="10"/>
              </w:rPr>
            </w:pPr>
          </w:p>
        </w:tc>
        <w:tc>
          <w:tcPr>
            <w:tcW w:w="902" w:type="dxa"/>
            <w:shd w:val="clear" w:color="auto" w:fill="FFFFFF"/>
            <w:vAlign w:val="bottom"/>
          </w:tcPr>
          <w:p w:rsidR="00450F04" w:rsidRDefault="00314692">
            <w:pPr>
              <w:pStyle w:val="Jin0"/>
              <w:shd w:val="clear" w:color="auto" w:fill="auto"/>
              <w:ind w:firstLine="380"/>
              <w:jc w:val="both"/>
              <w:rPr>
                <w:sz w:val="13"/>
                <w:szCs w:val="13"/>
              </w:rPr>
            </w:pPr>
            <w:r>
              <w:rPr>
                <w:sz w:val="13"/>
                <w:szCs w:val="13"/>
              </w:rPr>
              <w:t>1,000</w:t>
            </w:r>
          </w:p>
        </w:tc>
        <w:tc>
          <w:tcPr>
            <w:tcW w:w="1022" w:type="dxa"/>
            <w:shd w:val="clear" w:color="auto" w:fill="FFFFFF"/>
          </w:tcPr>
          <w:p w:rsidR="00450F04" w:rsidRDefault="00450F04">
            <w:pPr>
              <w:rPr>
                <w:sz w:val="10"/>
                <w:szCs w:val="10"/>
              </w:rPr>
            </w:pPr>
          </w:p>
        </w:tc>
        <w:tc>
          <w:tcPr>
            <w:tcW w:w="1075" w:type="dxa"/>
            <w:shd w:val="clear" w:color="auto" w:fill="FFFFFF"/>
          </w:tcPr>
          <w:p w:rsidR="00450F04" w:rsidRDefault="00450F04">
            <w:pPr>
              <w:rPr>
                <w:sz w:val="10"/>
                <w:szCs w:val="10"/>
              </w:rPr>
            </w:pPr>
          </w:p>
        </w:tc>
        <w:tc>
          <w:tcPr>
            <w:tcW w:w="931" w:type="dxa"/>
            <w:shd w:val="clear" w:color="auto" w:fill="FFFFFF"/>
          </w:tcPr>
          <w:p w:rsidR="00450F04" w:rsidRDefault="00450F04">
            <w:pPr>
              <w:rPr>
                <w:sz w:val="10"/>
                <w:szCs w:val="10"/>
              </w:rPr>
            </w:pPr>
          </w:p>
        </w:tc>
      </w:tr>
      <w:tr w:rsidR="00450F04">
        <w:trPr>
          <w:trHeight w:hRule="exact" w:val="245"/>
          <w:jc w:val="center"/>
        </w:trPr>
        <w:tc>
          <w:tcPr>
            <w:tcW w:w="350" w:type="dxa"/>
            <w:shd w:val="clear" w:color="auto" w:fill="FFFFFF"/>
            <w:vAlign w:val="center"/>
          </w:tcPr>
          <w:p w:rsidR="00450F04" w:rsidRDefault="00314692">
            <w:pPr>
              <w:pStyle w:val="Jin0"/>
              <w:shd w:val="clear" w:color="auto" w:fill="auto"/>
              <w:jc w:val="both"/>
              <w:rPr>
                <w:sz w:val="13"/>
                <w:szCs w:val="13"/>
              </w:rPr>
            </w:pPr>
            <w:r>
              <w:rPr>
                <w:sz w:val="13"/>
                <w:szCs w:val="13"/>
              </w:rPr>
              <w:t>26</w:t>
            </w:r>
          </w:p>
        </w:tc>
        <w:tc>
          <w:tcPr>
            <w:tcW w:w="485" w:type="dxa"/>
            <w:shd w:val="clear" w:color="auto" w:fill="FFFFFF"/>
            <w:vAlign w:val="center"/>
          </w:tcPr>
          <w:p w:rsidR="00450F04" w:rsidRDefault="00314692">
            <w:pPr>
              <w:pStyle w:val="Jin0"/>
              <w:shd w:val="clear" w:color="auto" w:fill="auto"/>
              <w:ind w:firstLine="140"/>
              <w:jc w:val="both"/>
              <w:rPr>
                <w:sz w:val="13"/>
                <w:szCs w:val="13"/>
              </w:rPr>
            </w:pPr>
            <w:r>
              <w:rPr>
                <w:sz w:val="13"/>
                <w:szCs w:val="13"/>
              </w:rPr>
              <w:t>K</w:t>
            </w:r>
          </w:p>
        </w:tc>
        <w:tc>
          <w:tcPr>
            <w:tcW w:w="629" w:type="dxa"/>
            <w:shd w:val="clear" w:color="auto" w:fill="FFFFFF"/>
            <w:vAlign w:val="center"/>
          </w:tcPr>
          <w:p w:rsidR="00450F04" w:rsidRDefault="00314692">
            <w:pPr>
              <w:pStyle w:val="Jin0"/>
              <w:shd w:val="clear" w:color="auto" w:fill="auto"/>
              <w:ind w:firstLine="180"/>
              <w:jc w:val="both"/>
              <w:rPr>
                <w:sz w:val="13"/>
                <w:szCs w:val="13"/>
              </w:rPr>
            </w:pPr>
            <w:r>
              <w:rPr>
                <w:sz w:val="13"/>
                <w:szCs w:val="13"/>
              </w:rPr>
              <w:t>011</w:t>
            </w:r>
          </w:p>
        </w:tc>
        <w:tc>
          <w:tcPr>
            <w:tcW w:w="1061" w:type="dxa"/>
            <w:shd w:val="clear" w:color="auto" w:fill="FFFFFF"/>
            <w:vAlign w:val="center"/>
          </w:tcPr>
          <w:p w:rsidR="00450F04" w:rsidRDefault="00314692">
            <w:pPr>
              <w:pStyle w:val="Jin0"/>
              <w:shd w:val="clear" w:color="auto" w:fill="auto"/>
              <w:jc w:val="both"/>
              <w:rPr>
                <w:sz w:val="13"/>
                <w:szCs w:val="13"/>
              </w:rPr>
            </w:pPr>
            <w:r>
              <w:rPr>
                <w:sz w:val="13"/>
                <w:szCs w:val="13"/>
              </w:rPr>
              <w:t>313212194</w:t>
            </w:r>
          </w:p>
        </w:tc>
        <w:tc>
          <w:tcPr>
            <w:tcW w:w="5357" w:type="dxa"/>
            <w:shd w:val="clear" w:color="auto" w:fill="FFFFFF"/>
            <w:vAlign w:val="center"/>
          </w:tcPr>
          <w:p w:rsidR="00450F04" w:rsidRDefault="00314692">
            <w:pPr>
              <w:pStyle w:val="Jin0"/>
              <w:shd w:val="clear" w:color="auto" w:fill="auto"/>
              <w:ind w:firstLine="220"/>
              <w:rPr>
                <w:sz w:val="13"/>
                <w:szCs w:val="13"/>
              </w:rPr>
            </w:pPr>
            <w:r>
              <w:rPr>
                <w:sz w:val="13"/>
                <w:szCs w:val="13"/>
              </w:rPr>
              <w:t xml:space="preserve">Přezdíváni líce kamenného zdivá z původních kamenů </w:t>
            </w:r>
            <w:proofErr w:type="gramStart"/>
            <w:r>
              <w:rPr>
                <w:sz w:val="13"/>
                <w:szCs w:val="13"/>
              </w:rPr>
              <w:t>hl.do</w:t>
            </w:r>
            <w:proofErr w:type="gramEnd"/>
            <w:r>
              <w:rPr>
                <w:sz w:val="13"/>
                <w:szCs w:val="13"/>
              </w:rPr>
              <w:t xml:space="preserve"> 35cm na maltu M1</w:t>
            </w:r>
          </w:p>
        </w:tc>
        <w:tc>
          <w:tcPr>
            <w:tcW w:w="581" w:type="dxa"/>
            <w:shd w:val="clear" w:color="auto" w:fill="FFFFFF"/>
            <w:vAlign w:val="center"/>
          </w:tcPr>
          <w:p w:rsidR="00450F04" w:rsidRDefault="00314692">
            <w:pPr>
              <w:pStyle w:val="Jin0"/>
              <w:shd w:val="clear" w:color="auto" w:fill="auto"/>
              <w:rPr>
                <w:sz w:val="13"/>
                <w:szCs w:val="13"/>
              </w:rPr>
            </w:pPr>
            <w:r>
              <w:rPr>
                <w:sz w:val="13"/>
                <w:szCs w:val="13"/>
              </w:rPr>
              <w:t>m2</w:t>
            </w:r>
          </w:p>
        </w:tc>
        <w:tc>
          <w:tcPr>
            <w:tcW w:w="902" w:type="dxa"/>
            <w:shd w:val="clear" w:color="auto" w:fill="FFFFFF"/>
            <w:vAlign w:val="center"/>
          </w:tcPr>
          <w:p w:rsidR="00450F04" w:rsidRDefault="00314692">
            <w:pPr>
              <w:pStyle w:val="Jin0"/>
              <w:shd w:val="clear" w:color="auto" w:fill="auto"/>
              <w:ind w:firstLine="320"/>
              <w:jc w:val="both"/>
              <w:rPr>
                <w:sz w:val="13"/>
                <w:szCs w:val="13"/>
              </w:rPr>
            </w:pPr>
            <w:r>
              <w:rPr>
                <w:sz w:val="13"/>
                <w:szCs w:val="13"/>
              </w:rPr>
              <w:t>29,000</w:t>
            </w:r>
          </w:p>
        </w:tc>
        <w:tc>
          <w:tcPr>
            <w:tcW w:w="1022" w:type="dxa"/>
            <w:shd w:val="clear" w:color="auto" w:fill="FFFFFF"/>
            <w:vAlign w:val="center"/>
          </w:tcPr>
          <w:p w:rsidR="00450F04" w:rsidRDefault="00314692">
            <w:pPr>
              <w:pStyle w:val="Jin0"/>
              <w:shd w:val="clear" w:color="auto" w:fill="auto"/>
              <w:ind w:firstLine="180"/>
              <w:jc w:val="both"/>
              <w:rPr>
                <w:sz w:val="13"/>
                <w:szCs w:val="13"/>
              </w:rPr>
            </w:pPr>
            <w:r>
              <w:rPr>
                <w:sz w:val="13"/>
                <w:szCs w:val="13"/>
              </w:rPr>
              <w:t>2 910,00</w:t>
            </w:r>
          </w:p>
        </w:tc>
        <w:tc>
          <w:tcPr>
            <w:tcW w:w="1075" w:type="dxa"/>
            <w:shd w:val="clear" w:color="auto" w:fill="FFFFFF"/>
            <w:vAlign w:val="center"/>
          </w:tcPr>
          <w:p w:rsidR="00450F04" w:rsidRDefault="00314692">
            <w:pPr>
              <w:pStyle w:val="Jin0"/>
              <w:shd w:val="clear" w:color="auto" w:fill="auto"/>
              <w:jc w:val="right"/>
              <w:rPr>
                <w:sz w:val="13"/>
                <w:szCs w:val="13"/>
              </w:rPr>
            </w:pPr>
            <w:r>
              <w:rPr>
                <w:sz w:val="13"/>
                <w:szCs w:val="13"/>
              </w:rPr>
              <w:t>84 390,00</w:t>
            </w:r>
          </w:p>
        </w:tc>
        <w:tc>
          <w:tcPr>
            <w:tcW w:w="931" w:type="dxa"/>
            <w:shd w:val="clear" w:color="auto" w:fill="FFFFFF"/>
            <w:vAlign w:val="center"/>
          </w:tcPr>
          <w:p w:rsidR="00450F04" w:rsidRDefault="00314692">
            <w:pPr>
              <w:pStyle w:val="Jin0"/>
              <w:shd w:val="clear" w:color="auto" w:fill="auto"/>
              <w:jc w:val="right"/>
              <w:rPr>
                <w:sz w:val="13"/>
                <w:szCs w:val="13"/>
              </w:rPr>
            </w:pPr>
            <w:r>
              <w:rPr>
                <w:sz w:val="13"/>
                <w:szCs w:val="13"/>
              </w:rPr>
              <w:t>KALKULACE</w:t>
            </w:r>
          </w:p>
        </w:tc>
      </w:tr>
      <w:tr w:rsidR="00450F04">
        <w:trPr>
          <w:trHeight w:hRule="exact" w:val="250"/>
          <w:jc w:val="center"/>
        </w:trPr>
        <w:tc>
          <w:tcPr>
            <w:tcW w:w="350" w:type="dxa"/>
            <w:shd w:val="clear" w:color="auto" w:fill="FFFFFF"/>
          </w:tcPr>
          <w:p w:rsidR="00450F04" w:rsidRDefault="00450F04">
            <w:pPr>
              <w:rPr>
                <w:sz w:val="10"/>
                <w:szCs w:val="10"/>
              </w:rPr>
            </w:pPr>
          </w:p>
        </w:tc>
        <w:tc>
          <w:tcPr>
            <w:tcW w:w="485" w:type="dxa"/>
            <w:shd w:val="clear" w:color="auto" w:fill="FFFFFF"/>
          </w:tcPr>
          <w:p w:rsidR="00450F04" w:rsidRDefault="00450F04">
            <w:pPr>
              <w:rPr>
                <w:sz w:val="10"/>
                <w:szCs w:val="10"/>
              </w:rPr>
            </w:pPr>
          </w:p>
        </w:tc>
        <w:tc>
          <w:tcPr>
            <w:tcW w:w="629" w:type="dxa"/>
            <w:shd w:val="clear" w:color="auto" w:fill="FFFFFF"/>
          </w:tcPr>
          <w:p w:rsidR="00450F04" w:rsidRDefault="00450F04">
            <w:pPr>
              <w:rPr>
                <w:sz w:val="10"/>
                <w:szCs w:val="10"/>
              </w:rPr>
            </w:pPr>
          </w:p>
        </w:tc>
        <w:tc>
          <w:tcPr>
            <w:tcW w:w="1061" w:type="dxa"/>
            <w:shd w:val="clear" w:color="auto" w:fill="FFFFFF"/>
          </w:tcPr>
          <w:p w:rsidR="00450F04" w:rsidRDefault="00450F04">
            <w:pPr>
              <w:rPr>
                <w:sz w:val="10"/>
                <w:szCs w:val="10"/>
              </w:rPr>
            </w:pPr>
          </w:p>
        </w:tc>
        <w:tc>
          <w:tcPr>
            <w:tcW w:w="5357" w:type="dxa"/>
            <w:shd w:val="clear" w:color="auto" w:fill="FFFFFF"/>
            <w:vAlign w:val="center"/>
          </w:tcPr>
          <w:p w:rsidR="00450F04" w:rsidRDefault="00314692">
            <w:pPr>
              <w:pStyle w:val="Jin0"/>
              <w:shd w:val="clear" w:color="auto" w:fill="auto"/>
              <w:tabs>
                <w:tab w:val="left" w:pos="1022"/>
              </w:tabs>
              <w:ind w:firstLine="220"/>
              <w:rPr>
                <w:sz w:val="13"/>
                <w:szCs w:val="13"/>
              </w:rPr>
            </w:pPr>
            <w:r>
              <w:rPr>
                <w:sz w:val="13"/>
                <w:szCs w:val="13"/>
              </w:rPr>
              <w:t>"</w:t>
            </w:r>
            <w:proofErr w:type="gramStart"/>
            <w:r>
              <w:rPr>
                <w:sz w:val="13"/>
                <w:szCs w:val="13"/>
              </w:rPr>
              <w:t>ozn.8"</w:t>
            </w:r>
            <w:r>
              <w:rPr>
                <w:sz w:val="13"/>
                <w:szCs w:val="13"/>
              </w:rPr>
              <w:tab/>
              <w:t>10,00</w:t>
            </w:r>
            <w:proofErr w:type="gramEnd"/>
          </w:p>
        </w:tc>
        <w:tc>
          <w:tcPr>
            <w:tcW w:w="581" w:type="dxa"/>
            <w:shd w:val="clear" w:color="auto" w:fill="FFFFFF"/>
          </w:tcPr>
          <w:p w:rsidR="00450F04" w:rsidRDefault="00450F04">
            <w:pPr>
              <w:rPr>
                <w:sz w:val="10"/>
                <w:szCs w:val="10"/>
              </w:rPr>
            </w:pPr>
          </w:p>
        </w:tc>
        <w:tc>
          <w:tcPr>
            <w:tcW w:w="902" w:type="dxa"/>
            <w:shd w:val="clear" w:color="auto" w:fill="FFFFFF"/>
            <w:vAlign w:val="bottom"/>
          </w:tcPr>
          <w:p w:rsidR="00450F04" w:rsidRDefault="00314692">
            <w:pPr>
              <w:pStyle w:val="Jin0"/>
              <w:shd w:val="clear" w:color="auto" w:fill="auto"/>
              <w:ind w:firstLine="320"/>
              <w:jc w:val="both"/>
              <w:rPr>
                <w:sz w:val="13"/>
                <w:szCs w:val="13"/>
              </w:rPr>
            </w:pPr>
            <w:r>
              <w:rPr>
                <w:sz w:val="13"/>
                <w:szCs w:val="13"/>
              </w:rPr>
              <w:t>10,000</w:t>
            </w:r>
          </w:p>
        </w:tc>
        <w:tc>
          <w:tcPr>
            <w:tcW w:w="1022" w:type="dxa"/>
            <w:shd w:val="clear" w:color="auto" w:fill="FFFFFF"/>
          </w:tcPr>
          <w:p w:rsidR="00450F04" w:rsidRDefault="00450F04">
            <w:pPr>
              <w:rPr>
                <w:sz w:val="10"/>
                <w:szCs w:val="10"/>
              </w:rPr>
            </w:pPr>
          </w:p>
        </w:tc>
        <w:tc>
          <w:tcPr>
            <w:tcW w:w="1075" w:type="dxa"/>
            <w:shd w:val="clear" w:color="auto" w:fill="FFFFFF"/>
          </w:tcPr>
          <w:p w:rsidR="00450F04" w:rsidRDefault="00450F04">
            <w:pPr>
              <w:rPr>
                <w:sz w:val="10"/>
                <w:szCs w:val="10"/>
              </w:rPr>
            </w:pPr>
          </w:p>
        </w:tc>
        <w:tc>
          <w:tcPr>
            <w:tcW w:w="931" w:type="dxa"/>
            <w:shd w:val="clear" w:color="auto" w:fill="FFFFFF"/>
          </w:tcPr>
          <w:p w:rsidR="00450F04" w:rsidRDefault="00450F04">
            <w:pPr>
              <w:rPr>
                <w:sz w:val="10"/>
                <w:szCs w:val="10"/>
              </w:rPr>
            </w:pPr>
          </w:p>
        </w:tc>
      </w:tr>
      <w:tr w:rsidR="00450F04">
        <w:trPr>
          <w:trHeight w:hRule="exact" w:val="254"/>
          <w:jc w:val="center"/>
        </w:trPr>
        <w:tc>
          <w:tcPr>
            <w:tcW w:w="350" w:type="dxa"/>
            <w:shd w:val="clear" w:color="auto" w:fill="FFFFFF"/>
          </w:tcPr>
          <w:p w:rsidR="00450F04" w:rsidRDefault="00450F04">
            <w:pPr>
              <w:rPr>
                <w:sz w:val="10"/>
                <w:szCs w:val="10"/>
              </w:rPr>
            </w:pPr>
          </w:p>
        </w:tc>
        <w:tc>
          <w:tcPr>
            <w:tcW w:w="485" w:type="dxa"/>
            <w:shd w:val="clear" w:color="auto" w:fill="FFFFFF"/>
          </w:tcPr>
          <w:p w:rsidR="00450F04" w:rsidRDefault="00450F04">
            <w:pPr>
              <w:rPr>
                <w:sz w:val="10"/>
                <w:szCs w:val="10"/>
              </w:rPr>
            </w:pPr>
          </w:p>
        </w:tc>
        <w:tc>
          <w:tcPr>
            <w:tcW w:w="629" w:type="dxa"/>
            <w:shd w:val="clear" w:color="auto" w:fill="FFFFFF"/>
          </w:tcPr>
          <w:p w:rsidR="00450F04" w:rsidRDefault="00450F04">
            <w:pPr>
              <w:rPr>
                <w:sz w:val="10"/>
                <w:szCs w:val="10"/>
              </w:rPr>
            </w:pPr>
          </w:p>
        </w:tc>
        <w:tc>
          <w:tcPr>
            <w:tcW w:w="1061" w:type="dxa"/>
            <w:shd w:val="clear" w:color="auto" w:fill="FFFFFF"/>
          </w:tcPr>
          <w:p w:rsidR="00450F04" w:rsidRDefault="00450F04">
            <w:pPr>
              <w:rPr>
                <w:sz w:val="10"/>
                <w:szCs w:val="10"/>
              </w:rPr>
            </w:pPr>
          </w:p>
        </w:tc>
        <w:tc>
          <w:tcPr>
            <w:tcW w:w="5357" w:type="dxa"/>
            <w:shd w:val="clear" w:color="auto" w:fill="FFFFFF"/>
            <w:vAlign w:val="bottom"/>
          </w:tcPr>
          <w:p w:rsidR="00450F04" w:rsidRDefault="00314692">
            <w:pPr>
              <w:pStyle w:val="Jin0"/>
              <w:shd w:val="clear" w:color="auto" w:fill="auto"/>
              <w:tabs>
                <w:tab w:val="left" w:pos="1098"/>
              </w:tabs>
              <w:ind w:firstLine="220"/>
              <w:rPr>
                <w:sz w:val="13"/>
                <w:szCs w:val="13"/>
              </w:rPr>
            </w:pPr>
            <w:r>
              <w:rPr>
                <w:sz w:val="13"/>
                <w:szCs w:val="13"/>
              </w:rPr>
              <w:t>"</w:t>
            </w:r>
            <w:proofErr w:type="gramStart"/>
            <w:r>
              <w:rPr>
                <w:sz w:val="13"/>
                <w:szCs w:val="13"/>
              </w:rPr>
              <w:t>ozn.10</w:t>
            </w:r>
            <w:proofErr w:type="gramEnd"/>
            <w:r>
              <w:rPr>
                <w:sz w:val="13"/>
                <w:szCs w:val="13"/>
              </w:rPr>
              <w:t>"</w:t>
            </w:r>
            <w:r>
              <w:rPr>
                <w:sz w:val="13"/>
                <w:szCs w:val="13"/>
              </w:rPr>
              <w:tab/>
              <w:t>19,00</w:t>
            </w:r>
          </w:p>
        </w:tc>
        <w:tc>
          <w:tcPr>
            <w:tcW w:w="581" w:type="dxa"/>
            <w:shd w:val="clear" w:color="auto" w:fill="FFFFFF"/>
          </w:tcPr>
          <w:p w:rsidR="00450F04" w:rsidRDefault="00450F04">
            <w:pPr>
              <w:rPr>
                <w:sz w:val="10"/>
                <w:szCs w:val="10"/>
              </w:rPr>
            </w:pPr>
          </w:p>
        </w:tc>
        <w:tc>
          <w:tcPr>
            <w:tcW w:w="902" w:type="dxa"/>
            <w:shd w:val="clear" w:color="auto" w:fill="FFFFFF"/>
            <w:vAlign w:val="bottom"/>
          </w:tcPr>
          <w:p w:rsidR="00450F04" w:rsidRDefault="00314692">
            <w:pPr>
              <w:pStyle w:val="Jin0"/>
              <w:shd w:val="clear" w:color="auto" w:fill="auto"/>
              <w:ind w:firstLine="320"/>
              <w:jc w:val="both"/>
              <w:rPr>
                <w:sz w:val="13"/>
                <w:szCs w:val="13"/>
              </w:rPr>
            </w:pPr>
            <w:r>
              <w:rPr>
                <w:sz w:val="13"/>
                <w:szCs w:val="13"/>
              </w:rPr>
              <w:t>19,000</w:t>
            </w:r>
          </w:p>
        </w:tc>
        <w:tc>
          <w:tcPr>
            <w:tcW w:w="1022" w:type="dxa"/>
            <w:shd w:val="clear" w:color="auto" w:fill="FFFFFF"/>
          </w:tcPr>
          <w:p w:rsidR="00450F04" w:rsidRDefault="00450F04">
            <w:pPr>
              <w:rPr>
                <w:sz w:val="10"/>
                <w:szCs w:val="10"/>
              </w:rPr>
            </w:pPr>
          </w:p>
        </w:tc>
        <w:tc>
          <w:tcPr>
            <w:tcW w:w="1075" w:type="dxa"/>
            <w:shd w:val="clear" w:color="auto" w:fill="FFFFFF"/>
          </w:tcPr>
          <w:p w:rsidR="00450F04" w:rsidRDefault="00450F04">
            <w:pPr>
              <w:rPr>
                <w:sz w:val="10"/>
                <w:szCs w:val="10"/>
              </w:rPr>
            </w:pPr>
          </w:p>
        </w:tc>
        <w:tc>
          <w:tcPr>
            <w:tcW w:w="931" w:type="dxa"/>
            <w:shd w:val="clear" w:color="auto" w:fill="FFFFFF"/>
          </w:tcPr>
          <w:p w:rsidR="00450F04" w:rsidRDefault="00450F04">
            <w:pPr>
              <w:rPr>
                <w:sz w:val="10"/>
                <w:szCs w:val="10"/>
              </w:rPr>
            </w:pPr>
          </w:p>
        </w:tc>
      </w:tr>
      <w:tr w:rsidR="00450F04">
        <w:trPr>
          <w:trHeight w:hRule="exact" w:val="245"/>
          <w:jc w:val="center"/>
        </w:trPr>
        <w:tc>
          <w:tcPr>
            <w:tcW w:w="350" w:type="dxa"/>
            <w:shd w:val="clear" w:color="auto" w:fill="FFFFFF"/>
          </w:tcPr>
          <w:p w:rsidR="00450F04" w:rsidRDefault="00450F04">
            <w:pPr>
              <w:rPr>
                <w:sz w:val="10"/>
                <w:szCs w:val="10"/>
              </w:rPr>
            </w:pPr>
          </w:p>
        </w:tc>
        <w:tc>
          <w:tcPr>
            <w:tcW w:w="485" w:type="dxa"/>
            <w:shd w:val="clear" w:color="auto" w:fill="FFFFFF"/>
          </w:tcPr>
          <w:p w:rsidR="00450F04" w:rsidRDefault="00450F04">
            <w:pPr>
              <w:rPr>
                <w:sz w:val="10"/>
                <w:szCs w:val="10"/>
              </w:rPr>
            </w:pPr>
          </w:p>
        </w:tc>
        <w:tc>
          <w:tcPr>
            <w:tcW w:w="629" w:type="dxa"/>
            <w:shd w:val="clear" w:color="auto" w:fill="FFFFFF"/>
          </w:tcPr>
          <w:p w:rsidR="00450F04" w:rsidRDefault="00450F04">
            <w:pPr>
              <w:rPr>
                <w:sz w:val="10"/>
                <w:szCs w:val="10"/>
              </w:rPr>
            </w:pPr>
          </w:p>
        </w:tc>
        <w:tc>
          <w:tcPr>
            <w:tcW w:w="1061" w:type="dxa"/>
            <w:shd w:val="clear" w:color="auto" w:fill="FFFFFF"/>
          </w:tcPr>
          <w:p w:rsidR="00450F04" w:rsidRDefault="00450F04">
            <w:pPr>
              <w:rPr>
                <w:sz w:val="10"/>
                <w:szCs w:val="10"/>
              </w:rPr>
            </w:pPr>
          </w:p>
        </w:tc>
        <w:tc>
          <w:tcPr>
            <w:tcW w:w="5357" w:type="dxa"/>
            <w:shd w:val="clear" w:color="auto" w:fill="FFFFFF"/>
            <w:vAlign w:val="bottom"/>
          </w:tcPr>
          <w:p w:rsidR="00450F04" w:rsidRDefault="00314692">
            <w:pPr>
              <w:pStyle w:val="Jin0"/>
              <w:shd w:val="clear" w:color="auto" w:fill="auto"/>
              <w:ind w:firstLine="220"/>
              <w:rPr>
                <w:sz w:val="13"/>
                <w:szCs w:val="13"/>
              </w:rPr>
            </w:pPr>
            <w:r>
              <w:rPr>
                <w:color w:val="F9888E"/>
                <w:sz w:val="13"/>
                <w:szCs w:val="13"/>
              </w:rPr>
              <w:t>Součet</w:t>
            </w:r>
          </w:p>
        </w:tc>
        <w:tc>
          <w:tcPr>
            <w:tcW w:w="581" w:type="dxa"/>
            <w:shd w:val="clear" w:color="auto" w:fill="FFFFFF"/>
          </w:tcPr>
          <w:p w:rsidR="00450F04" w:rsidRDefault="00450F04">
            <w:pPr>
              <w:rPr>
                <w:sz w:val="10"/>
                <w:szCs w:val="10"/>
              </w:rPr>
            </w:pPr>
          </w:p>
        </w:tc>
        <w:tc>
          <w:tcPr>
            <w:tcW w:w="902" w:type="dxa"/>
            <w:shd w:val="clear" w:color="auto" w:fill="FFFFFF"/>
            <w:vAlign w:val="bottom"/>
          </w:tcPr>
          <w:p w:rsidR="00450F04" w:rsidRDefault="00314692">
            <w:pPr>
              <w:pStyle w:val="Jin0"/>
              <w:shd w:val="clear" w:color="auto" w:fill="auto"/>
              <w:ind w:firstLine="320"/>
              <w:jc w:val="both"/>
              <w:rPr>
                <w:sz w:val="13"/>
                <w:szCs w:val="13"/>
              </w:rPr>
            </w:pPr>
            <w:r>
              <w:rPr>
                <w:color w:val="F9888E"/>
                <w:sz w:val="13"/>
                <w:szCs w:val="13"/>
              </w:rPr>
              <w:t>29,000</w:t>
            </w:r>
          </w:p>
        </w:tc>
        <w:tc>
          <w:tcPr>
            <w:tcW w:w="1022" w:type="dxa"/>
            <w:shd w:val="clear" w:color="auto" w:fill="FFFFFF"/>
          </w:tcPr>
          <w:p w:rsidR="00450F04" w:rsidRDefault="00450F04">
            <w:pPr>
              <w:rPr>
                <w:sz w:val="10"/>
                <w:szCs w:val="10"/>
              </w:rPr>
            </w:pPr>
          </w:p>
        </w:tc>
        <w:tc>
          <w:tcPr>
            <w:tcW w:w="1075" w:type="dxa"/>
            <w:shd w:val="clear" w:color="auto" w:fill="FFFFFF"/>
          </w:tcPr>
          <w:p w:rsidR="00450F04" w:rsidRDefault="00450F04">
            <w:pPr>
              <w:rPr>
                <w:sz w:val="10"/>
                <w:szCs w:val="10"/>
              </w:rPr>
            </w:pPr>
          </w:p>
        </w:tc>
        <w:tc>
          <w:tcPr>
            <w:tcW w:w="931" w:type="dxa"/>
            <w:shd w:val="clear" w:color="auto" w:fill="FFFFFF"/>
          </w:tcPr>
          <w:p w:rsidR="00450F04" w:rsidRDefault="00450F04">
            <w:pPr>
              <w:rPr>
                <w:sz w:val="10"/>
                <w:szCs w:val="10"/>
              </w:rPr>
            </w:pPr>
          </w:p>
        </w:tc>
      </w:tr>
      <w:tr w:rsidR="00450F04">
        <w:trPr>
          <w:trHeight w:hRule="exact" w:val="427"/>
          <w:jc w:val="center"/>
        </w:trPr>
        <w:tc>
          <w:tcPr>
            <w:tcW w:w="350" w:type="dxa"/>
            <w:shd w:val="clear" w:color="auto" w:fill="FFFFFF"/>
            <w:vAlign w:val="center"/>
          </w:tcPr>
          <w:p w:rsidR="00450F04" w:rsidRDefault="00314692">
            <w:pPr>
              <w:pStyle w:val="Jin0"/>
              <w:shd w:val="clear" w:color="auto" w:fill="auto"/>
              <w:jc w:val="both"/>
              <w:rPr>
                <w:sz w:val="13"/>
                <w:szCs w:val="13"/>
              </w:rPr>
            </w:pPr>
            <w:r>
              <w:rPr>
                <w:sz w:val="13"/>
                <w:szCs w:val="13"/>
              </w:rPr>
              <w:t>27</w:t>
            </w:r>
          </w:p>
        </w:tc>
        <w:tc>
          <w:tcPr>
            <w:tcW w:w="485" w:type="dxa"/>
            <w:shd w:val="clear" w:color="auto" w:fill="FFFFFF"/>
            <w:vAlign w:val="center"/>
          </w:tcPr>
          <w:p w:rsidR="00450F04" w:rsidRDefault="00314692">
            <w:pPr>
              <w:pStyle w:val="Jin0"/>
              <w:shd w:val="clear" w:color="auto" w:fill="auto"/>
              <w:ind w:firstLine="140"/>
              <w:jc w:val="both"/>
              <w:rPr>
                <w:sz w:val="13"/>
                <w:szCs w:val="13"/>
              </w:rPr>
            </w:pPr>
            <w:r>
              <w:rPr>
                <w:sz w:val="13"/>
                <w:szCs w:val="13"/>
              </w:rPr>
              <w:t>K</w:t>
            </w:r>
          </w:p>
        </w:tc>
        <w:tc>
          <w:tcPr>
            <w:tcW w:w="629" w:type="dxa"/>
            <w:shd w:val="clear" w:color="auto" w:fill="FFFFFF"/>
            <w:vAlign w:val="center"/>
          </w:tcPr>
          <w:p w:rsidR="00450F04" w:rsidRDefault="00314692">
            <w:pPr>
              <w:pStyle w:val="Jin0"/>
              <w:shd w:val="clear" w:color="auto" w:fill="auto"/>
              <w:ind w:firstLine="180"/>
              <w:jc w:val="both"/>
              <w:rPr>
                <w:sz w:val="13"/>
                <w:szCs w:val="13"/>
              </w:rPr>
            </w:pPr>
            <w:r>
              <w:rPr>
                <w:sz w:val="13"/>
                <w:szCs w:val="13"/>
              </w:rPr>
              <w:t>011</w:t>
            </w:r>
          </w:p>
        </w:tc>
        <w:tc>
          <w:tcPr>
            <w:tcW w:w="1061" w:type="dxa"/>
            <w:shd w:val="clear" w:color="auto" w:fill="FFFFFF"/>
          </w:tcPr>
          <w:p w:rsidR="00450F04" w:rsidRDefault="00314692">
            <w:pPr>
              <w:pStyle w:val="Jin0"/>
              <w:shd w:val="clear" w:color="auto" w:fill="auto"/>
              <w:jc w:val="both"/>
              <w:rPr>
                <w:sz w:val="13"/>
                <w:szCs w:val="13"/>
              </w:rPr>
            </w:pPr>
            <w:r>
              <w:rPr>
                <w:sz w:val="13"/>
                <w:szCs w:val="13"/>
              </w:rPr>
              <w:t>313212199</w:t>
            </w:r>
          </w:p>
        </w:tc>
        <w:tc>
          <w:tcPr>
            <w:tcW w:w="5357" w:type="dxa"/>
            <w:shd w:val="clear" w:color="auto" w:fill="FFFFFF"/>
          </w:tcPr>
          <w:p w:rsidR="00450F04" w:rsidRDefault="00314692">
            <w:pPr>
              <w:pStyle w:val="Jin0"/>
              <w:shd w:val="clear" w:color="auto" w:fill="auto"/>
              <w:spacing w:line="271" w:lineRule="auto"/>
              <w:ind w:left="220" w:firstLine="20"/>
              <w:rPr>
                <w:sz w:val="13"/>
                <w:szCs w:val="13"/>
              </w:rPr>
            </w:pPr>
            <w:r>
              <w:rPr>
                <w:sz w:val="13"/>
                <w:szCs w:val="13"/>
              </w:rPr>
              <w:t>Doplnění pískovcových bloků kamenného líce mola na M1 vč. dodáni opracovaných kvádrů (Božanov), pod restaurátorským dohledem</w:t>
            </w:r>
          </w:p>
        </w:tc>
        <w:tc>
          <w:tcPr>
            <w:tcW w:w="581" w:type="dxa"/>
            <w:shd w:val="clear" w:color="auto" w:fill="FFFFFF"/>
            <w:vAlign w:val="center"/>
          </w:tcPr>
          <w:p w:rsidR="00450F04" w:rsidRDefault="00314692">
            <w:pPr>
              <w:pStyle w:val="Jin0"/>
              <w:shd w:val="clear" w:color="auto" w:fill="auto"/>
              <w:jc w:val="both"/>
              <w:rPr>
                <w:sz w:val="13"/>
                <w:szCs w:val="13"/>
              </w:rPr>
            </w:pPr>
            <w:r>
              <w:rPr>
                <w:sz w:val="13"/>
                <w:szCs w:val="13"/>
              </w:rPr>
              <w:t>m3</w:t>
            </w:r>
          </w:p>
        </w:tc>
        <w:tc>
          <w:tcPr>
            <w:tcW w:w="902" w:type="dxa"/>
            <w:shd w:val="clear" w:color="auto" w:fill="FFFFFF"/>
            <w:vAlign w:val="center"/>
          </w:tcPr>
          <w:p w:rsidR="00450F04" w:rsidRDefault="00314692">
            <w:pPr>
              <w:pStyle w:val="Jin0"/>
              <w:shd w:val="clear" w:color="auto" w:fill="auto"/>
              <w:ind w:firstLine="380"/>
              <w:jc w:val="both"/>
              <w:rPr>
                <w:sz w:val="13"/>
                <w:szCs w:val="13"/>
              </w:rPr>
            </w:pPr>
            <w:r>
              <w:rPr>
                <w:sz w:val="13"/>
                <w:szCs w:val="13"/>
              </w:rPr>
              <w:t>2,720</w:t>
            </w:r>
          </w:p>
        </w:tc>
        <w:tc>
          <w:tcPr>
            <w:tcW w:w="1022" w:type="dxa"/>
            <w:shd w:val="clear" w:color="auto" w:fill="FFFFFF"/>
            <w:vAlign w:val="center"/>
          </w:tcPr>
          <w:p w:rsidR="00450F04" w:rsidRDefault="00314692">
            <w:pPr>
              <w:pStyle w:val="Jin0"/>
              <w:shd w:val="clear" w:color="auto" w:fill="auto"/>
              <w:rPr>
                <w:sz w:val="13"/>
                <w:szCs w:val="13"/>
              </w:rPr>
            </w:pPr>
            <w:r>
              <w:rPr>
                <w:sz w:val="13"/>
                <w:szCs w:val="13"/>
              </w:rPr>
              <w:t>55 000,00</w:t>
            </w:r>
          </w:p>
        </w:tc>
        <w:tc>
          <w:tcPr>
            <w:tcW w:w="1075" w:type="dxa"/>
            <w:shd w:val="clear" w:color="auto" w:fill="FFFFFF"/>
            <w:vAlign w:val="center"/>
          </w:tcPr>
          <w:p w:rsidR="00450F04" w:rsidRDefault="00314692">
            <w:pPr>
              <w:pStyle w:val="Jin0"/>
              <w:shd w:val="clear" w:color="auto" w:fill="auto"/>
              <w:jc w:val="right"/>
              <w:rPr>
                <w:sz w:val="13"/>
                <w:szCs w:val="13"/>
              </w:rPr>
            </w:pPr>
            <w:r>
              <w:rPr>
                <w:sz w:val="13"/>
                <w:szCs w:val="13"/>
              </w:rPr>
              <w:t>149 600,00</w:t>
            </w:r>
          </w:p>
        </w:tc>
        <w:tc>
          <w:tcPr>
            <w:tcW w:w="931" w:type="dxa"/>
            <w:shd w:val="clear" w:color="auto" w:fill="FFFFFF"/>
            <w:vAlign w:val="center"/>
          </w:tcPr>
          <w:p w:rsidR="00450F04" w:rsidRDefault="00314692">
            <w:pPr>
              <w:pStyle w:val="Jin0"/>
              <w:shd w:val="clear" w:color="auto" w:fill="auto"/>
              <w:jc w:val="right"/>
              <w:rPr>
                <w:sz w:val="13"/>
                <w:szCs w:val="13"/>
              </w:rPr>
            </w:pPr>
            <w:r>
              <w:rPr>
                <w:sz w:val="13"/>
                <w:szCs w:val="13"/>
              </w:rPr>
              <w:t>KALKULACE</w:t>
            </w:r>
          </w:p>
        </w:tc>
      </w:tr>
      <w:tr w:rsidR="00450F04">
        <w:trPr>
          <w:trHeight w:hRule="exact" w:val="240"/>
          <w:jc w:val="center"/>
        </w:trPr>
        <w:tc>
          <w:tcPr>
            <w:tcW w:w="350" w:type="dxa"/>
            <w:shd w:val="clear" w:color="auto" w:fill="FFFFFF"/>
          </w:tcPr>
          <w:p w:rsidR="00450F04" w:rsidRDefault="00450F04">
            <w:pPr>
              <w:rPr>
                <w:sz w:val="10"/>
                <w:szCs w:val="10"/>
              </w:rPr>
            </w:pPr>
          </w:p>
        </w:tc>
        <w:tc>
          <w:tcPr>
            <w:tcW w:w="485" w:type="dxa"/>
            <w:shd w:val="clear" w:color="auto" w:fill="FFFFFF"/>
          </w:tcPr>
          <w:p w:rsidR="00450F04" w:rsidRDefault="00450F04">
            <w:pPr>
              <w:rPr>
                <w:sz w:val="10"/>
                <w:szCs w:val="10"/>
              </w:rPr>
            </w:pPr>
          </w:p>
        </w:tc>
        <w:tc>
          <w:tcPr>
            <w:tcW w:w="629" w:type="dxa"/>
            <w:shd w:val="clear" w:color="auto" w:fill="FFFFFF"/>
          </w:tcPr>
          <w:p w:rsidR="00450F04" w:rsidRDefault="00450F04">
            <w:pPr>
              <w:rPr>
                <w:sz w:val="10"/>
                <w:szCs w:val="10"/>
              </w:rPr>
            </w:pPr>
          </w:p>
        </w:tc>
        <w:tc>
          <w:tcPr>
            <w:tcW w:w="1061" w:type="dxa"/>
            <w:shd w:val="clear" w:color="auto" w:fill="FFFFFF"/>
          </w:tcPr>
          <w:p w:rsidR="00450F04" w:rsidRDefault="00450F04">
            <w:pPr>
              <w:rPr>
                <w:sz w:val="10"/>
                <w:szCs w:val="10"/>
              </w:rPr>
            </w:pPr>
          </w:p>
        </w:tc>
        <w:tc>
          <w:tcPr>
            <w:tcW w:w="5357" w:type="dxa"/>
            <w:shd w:val="clear" w:color="auto" w:fill="FFFFFF"/>
            <w:vAlign w:val="center"/>
          </w:tcPr>
          <w:p w:rsidR="00450F04" w:rsidRDefault="00314692">
            <w:pPr>
              <w:pStyle w:val="Jin0"/>
              <w:shd w:val="clear" w:color="auto" w:fill="auto"/>
              <w:tabs>
                <w:tab w:val="left" w:pos="1026"/>
              </w:tabs>
              <w:ind w:firstLine="220"/>
              <w:rPr>
                <w:sz w:val="13"/>
                <w:szCs w:val="13"/>
              </w:rPr>
            </w:pPr>
            <w:r>
              <w:rPr>
                <w:sz w:val="13"/>
                <w:szCs w:val="13"/>
              </w:rPr>
              <w:t>"ozn.K6"</w:t>
            </w:r>
            <w:r>
              <w:rPr>
                <w:sz w:val="13"/>
                <w:szCs w:val="13"/>
              </w:rPr>
              <w:tab/>
              <w:t>0,60</w:t>
            </w:r>
          </w:p>
        </w:tc>
        <w:tc>
          <w:tcPr>
            <w:tcW w:w="581" w:type="dxa"/>
            <w:shd w:val="clear" w:color="auto" w:fill="FFFFFF"/>
          </w:tcPr>
          <w:p w:rsidR="00450F04" w:rsidRDefault="00450F04">
            <w:pPr>
              <w:rPr>
                <w:sz w:val="10"/>
                <w:szCs w:val="10"/>
              </w:rPr>
            </w:pPr>
          </w:p>
        </w:tc>
        <w:tc>
          <w:tcPr>
            <w:tcW w:w="902" w:type="dxa"/>
            <w:shd w:val="clear" w:color="auto" w:fill="FFFFFF"/>
            <w:vAlign w:val="bottom"/>
          </w:tcPr>
          <w:p w:rsidR="00450F04" w:rsidRDefault="00314692">
            <w:pPr>
              <w:pStyle w:val="Jin0"/>
              <w:shd w:val="clear" w:color="auto" w:fill="auto"/>
              <w:ind w:firstLine="380"/>
              <w:jc w:val="both"/>
              <w:rPr>
                <w:sz w:val="13"/>
                <w:szCs w:val="13"/>
              </w:rPr>
            </w:pPr>
            <w:r>
              <w:rPr>
                <w:sz w:val="13"/>
                <w:szCs w:val="13"/>
              </w:rPr>
              <w:t>0,600</w:t>
            </w:r>
          </w:p>
        </w:tc>
        <w:tc>
          <w:tcPr>
            <w:tcW w:w="1022" w:type="dxa"/>
            <w:shd w:val="clear" w:color="auto" w:fill="FFFFFF"/>
          </w:tcPr>
          <w:p w:rsidR="00450F04" w:rsidRDefault="00450F04">
            <w:pPr>
              <w:rPr>
                <w:sz w:val="10"/>
                <w:szCs w:val="10"/>
              </w:rPr>
            </w:pPr>
          </w:p>
        </w:tc>
        <w:tc>
          <w:tcPr>
            <w:tcW w:w="1075" w:type="dxa"/>
            <w:shd w:val="clear" w:color="auto" w:fill="FFFFFF"/>
          </w:tcPr>
          <w:p w:rsidR="00450F04" w:rsidRDefault="00450F04">
            <w:pPr>
              <w:rPr>
                <w:sz w:val="10"/>
                <w:szCs w:val="10"/>
              </w:rPr>
            </w:pPr>
          </w:p>
        </w:tc>
        <w:tc>
          <w:tcPr>
            <w:tcW w:w="931" w:type="dxa"/>
            <w:shd w:val="clear" w:color="auto" w:fill="FFFFFF"/>
          </w:tcPr>
          <w:p w:rsidR="00450F04" w:rsidRDefault="00450F04">
            <w:pPr>
              <w:rPr>
                <w:sz w:val="10"/>
                <w:szCs w:val="10"/>
              </w:rPr>
            </w:pPr>
          </w:p>
        </w:tc>
      </w:tr>
      <w:tr w:rsidR="00450F04">
        <w:trPr>
          <w:trHeight w:hRule="exact" w:val="254"/>
          <w:jc w:val="center"/>
        </w:trPr>
        <w:tc>
          <w:tcPr>
            <w:tcW w:w="350" w:type="dxa"/>
            <w:shd w:val="clear" w:color="auto" w:fill="FFFFFF"/>
          </w:tcPr>
          <w:p w:rsidR="00450F04" w:rsidRDefault="00450F04">
            <w:pPr>
              <w:rPr>
                <w:sz w:val="10"/>
                <w:szCs w:val="10"/>
              </w:rPr>
            </w:pPr>
          </w:p>
        </w:tc>
        <w:tc>
          <w:tcPr>
            <w:tcW w:w="485" w:type="dxa"/>
            <w:shd w:val="clear" w:color="auto" w:fill="FFFFFF"/>
          </w:tcPr>
          <w:p w:rsidR="00450F04" w:rsidRDefault="00450F04">
            <w:pPr>
              <w:rPr>
                <w:sz w:val="10"/>
                <w:szCs w:val="10"/>
              </w:rPr>
            </w:pPr>
          </w:p>
        </w:tc>
        <w:tc>
          <w:tcPr>
            <w:tcW w:w="629" w:type="dxa"/>
            <w:shd w:val="clear" w:color="auto" w:fill="FFFFFF"/>
          </w:tcPr>
          <w:p w:rsidR="00450F04" w:rsidRDefault="00450F04">
            <w:pPr>
              <w:rPr>
                <w:sz w:val="10"/>
                <w:szCs w:val="10"/>
              </w:rPr>
            </w:pPr>
          </w:p>
        </w:tc>
        <w:tc>
          <w:tcPr>
            <w:tcW w:w="1061" w:type="dxa"/>
            <w:shd w:val="clear" w:color="auto" w:fill="FFFFFF"/>
          </w:tcPr>
          <w:p w:rsidR="00450F04" w:rsidRDefault="00450F04">
            <w:pPr>
              <w:rPr>
                <w:sz w:val="10"/>
                <w:szCs w:val="10"/>
              </w:rPr>
            </w:pPr>
          </w:p>
        </w:tc>
        <w:tc>
          <w:tcPr>
            <w:tcW w:w="5357" w:type="dxa"/>
            <w:shd w:val="clear" w:color="auto" w:fill="FFFFFF"/>
            <w:vAlign w:val="bottom"/>
          </w:tcPr>
          <w:p w:rsidR="00450F04" w:rsidRDefault="00314692">
            <w:pPr>
              <w:pStyle w:val="Jin0"/>
              <w:shd w:val="clear" w:color="auto" w:fill="auto"/>
              <w:tabs>
                <w:tab w:val="left" w:pos="1026"/>
              </w:tabs>
              <w:ind w:firstLine="220"/>
              <w:rPr>
                <w:sz w:val="13"/>
                <w:szCs w:val="13"/>
              </w:rPr>
            </w:pPr>
            <w:r>
              <w:rPr>
                <w:sz w:val="13"/>
                <w:szCs w:val="13"/>
              </w:rPr>
              <w:t>“ozn.K9"</w:t>
            </w:r>
            <w:r>
              <w:rPr>
                <w:sz w:val="13"/>
                <w:szCs w:val="13"/>
              </w:rPr>
              <w:tab/>
              <w:t>0,50</w:t>
            </w:r>
          </w:p>
        </w:tc>
        <w:tc>
          <w:tcPr>
            <w:tcW w:w="581" w:type="dxa"/>
            <w:shd w:val="clear" w:color="auto" w:fill="FFFFFF"/>
          </w:tcPr>
          <w:p w:rsidR="00450F04" w:rsidRDefault="00450F04">
            <w:pPr>
              <w:rPr>
                <w:sz w:val="10"/>
                <w:szCs w:val="10"/>
              </w:rPr>
            </w:pPr>
          </w:p>
        </w:tc>
        <w:tc>
          <w:tcPr>
            <w:tcW w:w="902" w:type="dxa"/>
            <w:shd w:val="clear" w:color="auto" w:fill="FFFFFF"/>
            <w:vAlign w:val="bottom"/>
          </w:tcPr>
          <w:p w:rsidR="00450F04" w:rsidRDefault="00314692">
            <w:pPr>
              <w:pStyle w:val="Jin0"/>
              <w:shd w:val="clear" w:color="auto" w:fill="auto"/>
              <w:ind w:firstLine="380"/>
              <w:jc w:val="both"/>
              <w:rPr>
                <w:sz w:val="13"/>
                <w:szCs w:val="13"/>
              </w:rPr>
            </w:pPr>
            <w:r>
              <w:rPr>
                <w:sz w:val="13"/>
                <w:szCs w:val="13"/>
              </w:rPr>
              <w:t>0,500</w:t>
            </w:r>
          </w:p>
        </w:tc>
        <w:tc>
          <w:tcPr>
            <w:tcW w:w="1022" w:type="dxa"/>
            <w:shd w:val="clear" w:color="auto" w:fill="FFFFFF"/>
          </w:tcPr>
          <w:p w:rsidR="00450F04" w:rsidRDefault="00450F04">
            <w:pPr>
              <w:rPr>
                <w:sz w:val="10"/>
                <w:szCs w:val="10"/>
              </w:rPr>
            </w:pPr>
          </w:p>
        </w:tc>
        <w:tc>
          <w:tcPr>
            <w:tcW w:w="1075" w:type="dxa"/>
            <w:shd w:val="clear" w:color="auto" w:fill="FFFFFF"/>
          </w:tcPr>
          <w:p w:rsidR="00450F04" w:rsidRDefault="00450F04">
            <w:pPr>
              <w:rPr>
                <w:sz w:val="10"/>
                <w:szCs w:val="10"/>
              </w:rPr>
            </w:pPr>
          </w:p>
        </w:tc>
        <w:tc>
          <w:tcPr>
            <w:tcW w:w="931" w:type="dxa"/>
            <w:shd w:val="clear" w:color="auto" w:fill="FFFFFF"/>
          </w:tcPr>
          <w:p w:rsidR="00450F04" w:rsidRDefault="00450F04">
            <w:pPr>
              <w:rPr>
                <w:sz w:val="10"/>
                <w:szCs w:val="10"/>
              </w:rPr>
            </w:pPr>
          </w:p>
        </w:tc>
      </w:tr>
      <w:tr w:rsidR="00450F04">
        <w:trPr>
          <w:trHeight w:hRule="exact" w:val="254"/>
          <w:jc w:val="center"/>
        </w:trPr>
        <w:tc>
          <w:tcPr>
            <w:tcW w:w="350" w:type="dxa"/>
            <w:shd w:val="clear" w:color="auto" w:fill="FFFFFF"/>
          </w:tcPr>
          <w:p w:rsidR="00450F04" w:rsidRDefault="00450F04">
            <w:pPr>
              <w:rPr>
                <w:sz w:val="10"/>
                <w:szCs w:val="10"/>
              </w:rPr>
            </w:pPr>
          </w:p>
        </w:tc>
        <w:tc>
          <w:tcPr>
            <w:tcW w:w="485" w:type="dxa"/>
            <w:shd w:val="clear" w:color="auto" w:fill="FFFFFF"/>
          </w:tcPr>
          <w:p w:rsidR="00450F04" w:rsidRDefault="00450F04">
            <w:pPr>
              <w:rPr>
                <w:sz w:val="10"/>
                <w:szCs w:val="10"/>
              </w:rPr>
            </w:pPr>
          </w:p>
        </w:tc>
        <w:tc>
          <w:tcPr>
            <w:tcW w:w="629" w:type="dxa"/>
            <w:shd w:val="clear" w:color="auto" w:fill="FFFFFF"/>
          </w:tcPr>
          <w:p w:rsidR="00450F04" w:rsidRDefault="00450F04">
            <w:pPr>
              <w:rPr>
                <w:sz w:val="10"/>
                <w:szCs w:val="10"/>
              </w:rPr>
            </w:pPr>
          </w:p>
        </w:tc>
        <w:tc>
          <w:tcPr>
            <w:tcW w:w="1061" w:type="dxa"/>
            <w:shd w:val="clear" w:color="auto" w:fill="FFFFFF"/>
          </w:tcPr>
          <w:p w:rsidR="00450F04" w:rsidRDefault="00450F04">
            <w:pPr>
              <w:rPr>
                <w:sz w:val="10"/>
                <w:szCs w:val="10"/>
              </w:rPr>
            </w:pPr>
          </w:p>
        </w:tc>
        <w:tc>
          <w:tcPr>
            <w:tcW w:w="5357" w:type="dxa"/>
            <w:shd w:val="clear" w:color="auto" w:fill="FFFFFF"/>
            <w:vAlign w:val="bottom"/>
          </w:tcPr>
          <w:p w:rsidR="00450F04" w:rsidRDefault="00314692">
            <w:pPr>
              <w:pStyle w:val="Jin0"/>
              <w:shd w:val="clear" w:color="auto" w:fill="auto"/>
              <w:tabs>
                <w:tab w:val="left" w:pos="1103"/>
              </w:tabs>
              <w:ind w:firstLine="220"/>
              <w:rPr>
                <w:sz w:val="13"/>
                <w:szCs w:val="13"/>
              </w:rPr>
            </w:pPr>
            <w:r>
              <w:rPr>
                <w:sz w:val="13"/>
                <w:szCs w:val="13"/>
              </w:rPr>
              <w:t>"</w:t>
            </w:r>
            <w:proofErr w:type="gramStart"/>
            <w:r>
              <w:rPr>
                <w:sz w:val="13"/>
                <w:szCs w:val="13"/>
              </w:rPr>
              <w:t>ozn.KW</w:t>
            </w:r>
            <w:proofErr w:type="gramEnd"/>
            <w:r>
              <w:rPr>
                <w:sz w:val="13"/>
                <w:szCs w:val="13"/>
              </w:rPr>
              <w:t>"</w:t>
            </w:r>
            <w:r>
              <w:rPr>
                <w:sz w:val="13"/>
                <w:szCs w:val="13"/>
              </w:rPr>
              <w:tab/>
              <w:t>0,95</w:t>
            </w:r>
          </w:p>
        </w:tc>
        <w:tc>
          <w:tcPr>
            <w:tcW w:w="581" w:type="dxa"/>
            <w:shd w:val="clear" w:color="auto" w:fill="FFFFFF"/>
          </w:tcPr>
          <w:p w:rsidR="00450F04" w:rsidRDefault="00450F04">
            <w:pPr>
              <w:rPr>
                <w:sz w:val="10"/>
                <w:szCs w:val="10"/>
              </w:rPr>
            </w:pPr>
          </w:p>
        </w:tc>
        <w:tc>
          <w:tcPr>
            <w:tcW w:w="902" w:type="dxa"/>
            <w:shd w:val="clear" w:color="auto" w:fill="FFFFFF"/>
            <w:vAlign w:val="bottom"/>
          </w:tcPr>
          <w:p w:rsidR="00450F04" w:rsidRDefault="00314692">
            <w:pPr>
              <w:pStyle w:val="Jin0"/>
              <w:shd w:val="clear" w:color="auto" w:fill="auto"/>
              <w:ind w:firstLine="380"/>
              <w:jc w:val="both"/>
              <w:rPr>
                <w:sz w:val="13"/>
                <w:szCs w:val="13"/>
              </w:rPr>
            </w:pPr>
            <w:r>
              <w:rPr>
                <w:sz w:val="13"/>
                <w:szCs w:val="13"/>
              </w:rPr>
              <w:t>0,950</w:t>
            </w:r>
          </w:p>
        </w:tc>
        <w:tc>
          <w:tcPr>
            <w:tcW w:w="1022" w:type="dxa"/>
            <w:shd w:val="clear" w:color="auto" w:fill="FFFFFF"/>
          </w:tcPr>
          <w:p w:rsidR="00450F04" w:rsidRDefault="00450F04">
            <w:pPr>
              <w:rPr>
                <w:sz w:val="10"/>
                <w:szCs w:val="10"/>
              </w:rPr>
            </w:pPr>
          </w:p>
        </w:tc>
        <w:tc>
          <w:tcPr>
            <w:tcW w:w="1075" w:type="dxa"/>
            <w:shd w:val="clear" w:color="auto" w:fill="FFFFFF"/>
          </w:tcPr>
          <w:p w:rsidR="00450F04" w:rsidRDefault="00450F04">
            <w:pPr>
              <w:rPr>
                <w:sz w:val="10"/>
                <w:szCs w:val="10"/>
              </w:rPr>
            </w:pPr>
          </w:p>
        </w:tc>
        <w:tc>
          <w:tcPr>
            <w:tcW w:w="931" w:type="dxa"/>
            <w:shd w:val="clear" w:color="auto" w:fill="FFFFFF"/>
          </w:tcPr>
          <w:p w:rsidR="00450F04" w:rsidRDefault="00450F04">
            <w:pPr>
              <w:rPr>
                <w:sz w:val="10"/>
                <w:szCs w:val="10"/>
              </w:rPr>
            </w:pPr>
          </w:p>
        </w:tc>
      </w:tr>
      <w:tr w:rsidR="00450F04">
        <w:trPr>
          <w:trHeight w:hRule="exact" w:val="259"/>
          <w:jc w:val="center"/>
        </w:trPr>
        <w:tc>
          <w:tcPr>
            <w:tcW w:w="350" w:type="dxa"/>
            <w:shd w:val="clear" w:color="auto" w:fill="FFFFFF"/>
          </w:tcPr>
          <w:p w:rsidR="00450F04" w:rsidRDefault="00450F04">
            <w:pPr>
              <w:rPr>
                <w:sz w:val="10"/>
                <w:szCs w:val="10"/>
              </w:rPr>
            </w:pPr>
          </w:p>
        </w:tc>
        <w:tc>
          <w:tcPr>
            <w:tcW w:w="485" w:type="dxa"/>
            <w:shd w:val="clear" w:color="auto" w:fill="FFFFFF"/>
          </w:tcPr>
          <w:p w:rsidR="00450F04" w:rsidRDefault="00450F04">
            <w:pPr>
              <w:rPr>
                <w:sz w:val="10"/>
                <w:szCs w:val="10"/>
              </w:rPr>
            </w:pPr>
          </w:p>
        </w:tc>
        <w:tc>
          <w:tcPr>
            <w:tcW w:w="629" w:type="dxa"/>
            <w:shd w:val="clear" w:color="auto" w:fill="FFFFFF"/>
          </w:tcPr>
          <w:p w:rsidR="00450F04" w:rsidRDefault="00450F04">
            <w:pPr>
              <w:rPr>
                <w:sz w:val="10"/>
                <w:szCs w:val="10"/>
              </w:rPr>
            </w:pPr>
          </w:p>
        </w:tc>
        <w:tc>
          <w:tcPr>
            <w:tcW w:w="1061" w:type="dxa"/>
            <w:shd w:val="clear" w:color="auto" w:fill="FFFFFF"/>
          </w:tcPr>
          <w:p w:rsidR="00450F04" w:rsidRDefault="00450F04">
            <w:pPr>
              <w:rPr>
                <w:sz w:val="10"/>
                <w:szCs w:val="10"/>
              </w:rPr>
            </w:pPr>
          </w:p>
        </w:tc>
        <w:tc>
          <w:tcPr>
            <w:tcW w:w="5357" w:type="dxa"/>
            <w:shd w:val="clear" w:color="auto" w:fill="FFFFFF"/>
            <w:vAlign w:val="bottom"/>
          </w:tcPr>
          <w:p w:rsidR="00450F04" w:rsidRDefault="00314692">
            <w:pPr>
              <w:pStyle w:val="Jin0"/>
              <w:shd w:val="clear" w:color="auto" w:fill="auto"/>
              <w:tabs>
                <w:tab w:val="left" w:pos="1103"/>
              </w:tabs>
              <w:ind w:firstLine="220"/>
              <w:rPr>
                <w:sz w:val="13"/>
                <w:szCs w:val="13"/>
              </w:rPr>
            </w:pPr>
            <w:r>
              <w:rPr>
                <w:sz w:val="13"/>
                <w:szCs w:val="13"/>
              </w:rPr>
              <w:t>"ozn.KI1”</w:t>
            </w:r>
            <w:r>
              <w:rPr>
                <w:sz w:val="13"/>
                <w:szCs w:val="13"/>
              </w:rPr>
              <w:tab/>
              <w:t>0,47</w:t>
            </w:r>
          </w:p>
        </w:tc>
        <w:tc>
          <w:tcPr>
            <w:tcW w:w="581" w:type="dxa"/>
            <w:shd w:val="clear" w:color="auto" w:fill="FFFFFF"/>
          </w:tcPr>
          <w:p w:rsidR="00450F04" w:rsidRDefault="00450F04">
            <w:pPr>
              <w:rPr>
                <w:sz w:val="10"/>
                <w:szCs w:val="10"/>
              </w:rPr>
            </w:pPr>
          </w:p>
        </w:tc>
        <w:tc>
          <w:tcPr>
            <w:tcW w:w="902" w:type="dxa"/>
            <w:shd w:val="clear" w:color="auto" w:fill="FFFFFF"/>
            <w:vAlign w:val="bottom"/>
          </w:tcPr>
          <w:p w:rsidR="00450F04" w:rsidRDefault="00314692">
            <w:pPr>
              <w:pStyle w:val="Jin0"/>
              <w:shd w:val="clear" w:color="auto" w:fill="auto"/>
              <w:ind w:firstLine="380"/>
              <w:jc w:val="both"/>
              <w:rPr>
                <w:sz w:val="13"/>
                <w:szCs w:val="13"/>
              </w:rPr>
            </w:pPr>
            <w:r>
              <w:rPr>
                <w:sz w:val="13"/>
                <w:szCs w:val="13"/>
              </w:rPr>
              <w:t>0,470</w:t>
            </w:r>
          </w:p>
        </w:tc>
        <w:tc>
          <w:tcPr>
            <w:tcW w:w="1022" w:type="dxa"/>
            <w:shd w:val="clear" w:color="auto" w:fill="FFFFFF"/>
          </w:tcPr>
          <w:p w:rsidR="00450F04" w:rsidRDefault="00450F04">
            <w:pPr>
              <w:rPr>
                <w:sz w:val="10"/>
                <w:szCs w:val="10"/>
              </w:rPr>
            </w:pPr>
          </w:p>
        </w:tc>
        <w:tc>
          <w:tcPr>
            <w:tcW w:w="1075" w:type="dxa"/>
            <w:shd w:val="clear" w:color="auto" w:fill="FFFFFF"/>
          </w:tcPr>
          <w:p w:rsidR="00450F04" w:rsidRDefault="00450F04">
            <w:pPr>
              <w:rPr>
                <w:sz w:val="10"/>
                <w:szCs w:val="10"/>
              </w:rPr>
            </w:pPr>
          </w:p>
        </w:tc>
        <w:tc>
          <w:tcPr>
            <w:tcW w:w="931" w:type="dxa"/>
            <w:shd w:val="clear" w:color="auto" w:fill="FFFFFF"/>
          </w:tcPr>
          <w:p w:rsidR="00450F04" w:rsidRDefault="00450F04">
            <w:pPr>
              <w:rPr>
                <w:sz w:val="10"/>
                <w:szCs w:val="10"/>
              </w:rPr>
            </w:pPr>
          </w:p>
        </w:tc>
      </w:tr>
      <w:tr w:rsidR="00450F04">
        <w:trPr>
          <w:trHeight w:hRule="exact" w:val="254"/>
          <w:jc w:val="center"/>
        </w:trPr>
        <w:tc>
          <w:tcPr>
            <w:tcW w:w="350" w:type="dxa"/>
            <w:shd w:val="clear" w:color="auto" w:fill="FFFFFF"/>
          </w:tcPr>
          <w:p w:rsidR="00450F04" w:rsidRDefault="00450F04">
            <w:pPr>
              <w:rPr>
                <w:sz w:val="10"/>
                <w:szCs w:val="10"/>
              </w:rPr>
            </w:pPr>
          </w:p>
        </w:tc>
        <w:tc>
          <w:tcPr>
            <w:tcW w:w="485" w:type="dxa"/>
            <w:shd w:val="clear" w:color="auto" w:fill="FFFFFF"/>
          </w:tcPr>
          <w:p w:rsidR="00450F04" w:rsidRDefault="00450F04">
            <w:pPr>
              <w:rPr>
                <w:sz w:val="10"/>
                <w:szCs w:val="10"/>
              </w:rPr>
            </w:pPr>
          </w:p>
        </w:tc>
        <w:tc>
          <w:tcPr>
            <w:tcW w:w="629" w:type="dxa"/>
            <w:shd w:val="clear" w:color="auto" w:fill="FFFFFF"/>
          </w:tcPr>
          <w:p w:rsidR="00450F04" w:rsidRDefault="00450F04">
            <w:pPr>
              <w:rPr>
                <w:sz w:val="10"/>
                <w:szCs w:val="10"/>
              </w:rPr>
            </w:pPr>
          </w:p>
        </w:tc>
        <w:tc>
          <w:tcPr>
            <w:tcW w:w="1061" w:type="dxa"/>
            <w:shd w:val="clear" w:color="auto" w:fill="FFFFFF"/>
          </w:tcPr>
          <w:p w:rsidR="00450F04" w:rsidRDefault="00450F04">
            <w:pPr>
              <w:rPr>
                <w:sz w:val="10"/>
                <w:szCs w:val="10"/>
              </w:rPr>
            </w:pPr>
          </w:p>
        </w:tc>
        <w:tc>
          <w:tcPr>
            <w:tcW w:w="5357" w:type="dxa"/>
            <w:shd w:val="clear" w:color="auto" w:fill="FFFFFF"/>
            <w:vAlign w:val="center"/>
          </w:tcPr>
          <w:p w:rsidR="00450F04" w:rsidRDefault="00314692">
            <w:pPr>
              <w:pStyle w:val="Jin0"/>
              <w:shd w:val="clear" w:color="auto" w:fill="auto"/>
              <w:tabs>
                <w:tab w:val="left" w:pos="1118"/>
              </w:tabs>
              <w:ind w:firstLine="220"/>
              <w:rPr>
                <w:sz w:val="13"/>
                <w:szCs w:val="13"/>
              </w:rPr>
            </w:pPr>
            <w:r>
              <w:rPr>
                <w:sz w:val="13"/>
                <w:szCs w:val="13"/>
              </w:rPr>
              <w:t>"</w:t>
            </w:r>
            <w:proofErr w:type="spellStart"/>
            <w:proofErr w:type="gramStart"/>
            <w:r>
              <w:rPr>
                <w:sz w:val="13"/>
                <w:szCs w:val="13"/>
              </w:rPr>
              <w:t>ozn.OL</w:t>
            </w:r>
            <w:proofErr w:type="spellEnd"/>
            <w:proofErr w:type="gramEnd"/>
            <w:r>
              <w:rPr>
                <w:sz w:val="13"/>
                <w:szCs w:val="13"/>
              </w:rPr>
              <w:t>"</w:t>
            </w:r>
            <w:r>
              <w:rPr>
                <w:sz w:val="13"/>
                <w:szCs w:val="13"/>
              </w:rPr>
              <w:tab/>
              <w:t>0,20</w:t>
            </w:r>
          </w:p>
        </w:tc>
        <w:tc>
          <w:tcPr>
            <w:tcW w:w="581" w:type="dxa"/>
            <w:shd w:val="clear" w:color="auto" w:fill="FFFFFF"/>
          </w:tcPr>
          <w:p w:rsidR="00450F04" w:rsidRDefault="00450F04">
            <w:pPr>
              <w:rPr>
                <w:sz w:val="10"/>
                <w:szCs w:val="10"/>
              </w:rPr>
            </w:pPr>
          </w:p>
        </w:tc>
        <w:tc>
          <w:tcPr>
            <w:tcW w:w="902" w:type="dxa"/>
            <w:shd w:val="clear" w:color="auto" w:fill="FFFFFF"/>
            <w:vAlign w:val="bottom"/>
          </w:tcPr>
          <w:p w:rsidR="00450F04" w:rsidRDefault="00314692">
            <w:pPr>
              <w:pStyle w:val="Jin0"/>
              <w:shd w:val="clear" w:color="auto" w:fill="auto"/>
              <w:ind w:firstLine="380"/>
              <w:jc w:val="both"/>
              <w:rPr>
                <w:sz w:val="13"/>
                <w:szCs w:val="13"/>
              </w:rPr>
            </w:pPr>
            <w:r>
              <w:rPr>
                <w:sz w:val="13"/>
                <w:szCs w:val="13"/>
              </w:rPr>
              <w:t>0,200</w:t>
            </w:r>
          </w:p>
        </w:tc>
        <w:tc>
          <w:tcPr>
            <w:tcW w:w="1022" w:type="dxa"/>
            <w:shd w:val="clear" w:color="auto" w:fill="FFFFFF"/>
          </w:tcPr>
          <w:p w:rsidR="00450F04" w:rsidRDefault="00450F04">
            <w:pPr>
              <w:rPr>
                <w:sz w:val="10"/>
                <w:szCs w:val="10"/>
              </w:rPr>
            </w:pPr>
          </w:p>
        </w:tc>
        <w:tc>
          <w:tcPr>
            <w:tcW w:w="1075" w:type="dxa"/>
            <w:shd w:val="clear" w:color="auto" w:fill="FFFFFF"/>
          </w:tcPr>
          <w:p w:rsidR="00450F04" w:rsidRDefault="00450F04">
            <w:pPr>
              <w:rPr>
                <w:sz w:val="10"/>
                <w:szCs w:val="10"/>
              </w:rPr>
            </w:pPr>
          </w:p>
        </w:tc>
        <w:tc>
          <w:tcPr>
            <w:tcW w:w="931" w:type="dxa"/>
            <w:shd w:val="clear" w:color="auto" w:fill="FFFFFF"/>
          </w:tcPr>
          <w:p w:rsidR="00450F04" w:rsidRDefault="00450F04">
            <w:pPr>
              <w:rPr>
                <w:sz w:val="10"/>
                <w:szCs w:val="10"/>
              </w:rPr>
            </w:pPr>
          </w:p>
        </w:tc>
      </w:tr>
      <w:tr w:rsidR="00450F04">
        <w:trPr>
          <w:trHeight w:hRule="exact" w:val="250"/>
          <w:jc w:val="center"/>
        </w:trPr>
        <w:tc>
          <w:tcPr>
            <w:tcW w:w="350" w:type="dxa"/>
            <w:shd w:val="clear" w:color="auto" w:fill="FFFFFF"/>
          </w:tcPr>
          <w:p w:rsidR="00450F04" w:rsidRDefault="00450F04">
            <w:pPr>
              <w:rPr>
                <w:sz w:val="10"/>
                <w:szCs w:val="10"/>
              </w:rPr>
            </w:pPr>
          </w:p>
        </w:tc>
        <w:tc>
          <w:tcPr>
            <w:tcW w:w="485" w:type="dxa"/>
            <w:shd w:val="clear" w:color="auto" w:fill="FFFFFF"/>
          </w:tcPr>
          <w:p w:rsidR="00450F04" w:rsidRDefault="00450F04">
            <w:pPr>
              <w:rPr>
                <w:sz w:val="10"/>
                <w:szCs w:val="10"/>
              </w:rPr>
            </w:pPr>
          </w:p>
        </w:tc>
        <w:tc>
          <w:tcPr>
            <w:tcW w:w="629" w:type="dxa"/>
            <w:shd w:val="clear" w:color="auto" w:fill="FFFFFF"/>
          </w:tcPr>
          <w:p w:rsidR="00450F04" w:rsidRDefault="00450F04">
            <w:pPr>
              <w:rPr>
                <w:sz w:val="10"/>
                <w:szCs w:val="10"/>
              </w:rPr>
            </w:pPr>
          </w:p>
        </w:tc>
        <w:tc>
          <w:tcPr>
            <w:tcW w:w="1061" w:type="dxa"/>
            <w:shd w:val="clear" w:color="auto" w:fill="FFFFFF"/>
          </w:tcPr>
          <w:p w:rsidR="00450F04" w:rsidRDefault="00450F04">
            <w:pPr>
              <w:rPr>
                <w:sz w:val="10"/>
                <w:szCs w:val="10"/>
              </w:rPr>
            </w:pPr>
          </w:p>
        </w:tc>
        <w:tc>
          <w:tcPr>
            <w:tcW w:w="5357" w:type="dxa"/>
            <w:shd w:val="clear" w:color="auto" w:fill="FFFFFF"/>
            <w:vAlign w:val="bottom"/>
          </w:tcPr>
          <w:p w:rsidR="00450F04" w:rsidRDefault="00314692">
            <w:pPr>
              <w:pStyle w:val="Jin0"/>
              <w:shd w:val="clear" w:color="auto" w:fill="auto"/>
              <w:ind w:firstLine="220"/>
              <w:rPr>
                <w:sz w:val="13"/>
                <w:szCs w:val="13"/>
              </w:rPr>
            </w:pPr>
            <w:r>
              <w:rPr>
                <w:color w:val="F9888E"/>
                <w:sz w:val="13"/>
                <w:szCs w:val="13"/>
              </w:rPr>
              <w:t>Součet</w:t>
            </w:r>
          </w:p>
        </w:tc>
        <w:tc>
          <w:tcPr>
            <w:tcW w:w="581" w:type="dxa"/>
            <w:shd w:val="clear" w:color="auto" w:fill="FFFFFF"/>
          </w:tcPr>
          <w:p w:rsidR="00450F04" w:rsidRDefault="00450F04">
            <w:pPr>
              <w:rPr>
                <w:sz w:val="10"/>
                <w:szCs w:val="10"/>
              </w:rPr>
            </w:pPr>
          </w:p>
        </w:tc>
        <w:tc>
          <w:tcPr>
            <w:tcW w:w="902" w:type="dxa"/>
            <w:shd w:val="clear" w:color="auto" w:fill="FFFFFF"/>
            <w:vAlign w:val="bottom"/>
          </w:tcPr>
          <w:p w:rsidR="00450F04" w:rsidRDefault="00314692">
            <w:pPr>
              <w:pStyle w:val="Jin0"/>
              <w:shd w:val="clear" w:color="auto" w:fill="auto"/>
              <w:ind w:firstLine="380"/>
              <w:jc w:val="both"/>
              <w:rPr>
                <w:sz w:val="13"/>
                <w:szCs w:val="13"/>
              </w:rPr>
            </w:pPr>
            <w:r>
              <w:rPr>
                <w:color w:val="F9888E"/>
                <w:sz w:val="13"/>
                <w:szCs w:val="13"/>
              </w:rPr>
              <w:t>2,720</w:t>
            </w:r>
          </w:p>
        </w:tc>
        <w:tc>
          <w:tcPr>
            <w:tcW w:w="1022" w:type="dxa"/>
            <w:shd w:val="clear" w:color="auto" w:fill="FFFFFF"/>
          </w:tcPr>
          <w:p w:rsidR="00450F04" w:rsidRDefault="00450F04">
            <w:pPr>
              <w:rPr>
                <w:sz w:val="10"/>
                <w:szCs w:val="10"/>
              </w:rPr>
            </w:pPr>
          </w:p>
        </w:tc>
        <w:tc>
          <w:tcPr>
            <w:tcW w:w="1075" w:type="dxa"/>
            <w:shd w:val="clear" w:color="auto" w:fill="FFFFFF"/>
          </w:tcPr>
          <w:p w:rsidR="00450F04" w:rsidRDefault="00450F04">
            <w:pPr>
              <w:rPr>
                <w:sz w:val="10"/>
                <w:szCs w:val="10"/>
              </w:rPr>
            </w:pPr>
          </w:p>
        </w:tc>
        <w:tc>
          <w:tcPr>
            <w:tcW w:w="931" w:type="dxa"/>
            <w:shd w:val="clear" w:color="auto" w:fill="FFFFFF"/>
          </w:tcPr>
          <w:p w:rsidR="00450F04" w:rsidRDefault="00450F04">
            <w:pPr>
              <w:rPr>
                <w:sz w:val="10"/>
                <w:szCs w:val="10"/>
              </w:rPr>
            </w:pPr>
          </w:p>
        </w:tc>
      </w:tr>
      <w:tr w:rsidR="00450F04">
        <w:trPr>
          <w:trHeight w:hRule="exact" w:val="245"/>
          <w:jc w:val="center"/>
        </w:trPr>
        <w:tc>
          <w:tcPr>
            <w:tcW w:w="350" w:type="dxa"/>
            <w:shd w:val="clear" w:color="auto" w:fill="FFFFFF"/>
            <w:vAlign w:val="bottom"/>
          </w:tcPr>
          <w:p w:rsidR="00450F04" w:rsidRDefault="00314692">
            <w:pPr>
              <w:pStyle w:val="Jin0"/>
              <w:shd w:val="clear" w:color="auto" w:fill="auto"/>
              <w:rPr>
                <w:sz w:val="13"/>
                <w:szCs w:val="13"/>
              </w:rPr>
            </w:pPr>
            <w:r>
              <w:rPr>
                <w:sz w:val="13"/>
                <w:szCs w:val="13"/>
              </w:rPr>
              <w:t>28</w:t>
            </w:r>
          </w:p>
        </w:tc>
        <w:tc>
          <w:tcPr>
            <w:tcW w:w="485" w:type="dxa"/>
            <w:shd w:val="clear" w:color="auto" w:fill="FFFFFF"/>
            <w:vAlign w:val="bottom"/>
          </w:tcPr>
          <w:p w:rsidR="00450F04" w:rsidRDefault="00314692">
            <w:pPr>
              <w:pStyle w:val="Jin0"/>
              <w:shd w:val="clear" w:color="auto" w:fill="auto"/>
              <w:ind w:firstLine="140"/>
              <w:jc w:val="both"/>
              <w:rPr>
                <w:sz w:val="13"/>
                <w:szCs w:val="13"/>
              </w:rPr>
            </w:pPr>
            <w:r>
              <w:rPr>
                <w:sz w:val="13"/>
                <w:szCs w:val="13"/>
              </w:rPr>
              <w:t>K</w:t>
            </w:r>
          </w:p>
        </w:tc>
        <w:tc>
          <w:tcPr>
            <w:tcW w:w="629" w:type="dxa"/>
            <w:shd w:val="clear" w:color="auto" w:fill="FFFFFF"/>
            <w:vAlign w:val="bottom"/>
          </w:tcPr>
          <w:p w:rsidR="00450F04" w:rsidRDefault="00314692">
            <w:pPr>
              <w:pStyle w:val="Jin0"/>
              <w:shd w:val="clear" w:color="auto" w:fill="auto"/>
              <w:ind w:firstLine="180"/>
              <w:jc w:val="both"/>
              <w:rPr>
                <w:sz w:val="13"/>
                <w:szCs w:val="13"/>
              </w:rPr>
            </w:pPr>
            <w:r>
              <w:rPr>
                <w:sz w:val="13"/>
                <w:szCs w:val="13"/>
              </w:rPr>
              <w:t>014</w:t>
            </w:r>
          </w:p>
        </w:tc>
        <w:tc>
          <w:tcPr>
            <w:tcW w:w="1061" w:type="dxa"/>
            <w:shd w:val="clear" w:color="auto" w:fill="FFFFFF"/>
            <w:vAlign w:val="bottom"/>
          </w:tcPr>
          <w:p w:rsidR="00450F04" w:rsidRDefault="00314692">
            <w:pPr>
              <w:pStyle w:val="Jin0"/>
              <w:shd w:val="clear" w:color="auto" w:fill="auto"/>
              <w:rPr>
                <w:sz w:val="13"/>
                <w:szCs w:val="13"/>
              </w:rPr>
            </w:pPr>
            <w:r>
              <w:rPr>
                <w:sz w:val="13"/>
                <w:szCs w:val="13"/>
              </w:rPr>
              <w:t>317235813</w:t>
            </w:r>
          </w:p>
        </w:tc>
        <w:tc>
          <w:tcPr>
            <w:tcW w:w="5357" w:type="dxa"/>
            <w:shd w:val="clear" w:color="auto" w:fill="FFFFFF"/>
            <w:vAlign w:val="bottom"/>
          </w:tcPr>
          <w:p w:rsidR="00450F04" w:rsidRDefault="00314692">
            <w:pPr>
              <w:pStyle w:val="Jin0"/>
              <w:shd w:val="clear" w:color="auto" w:fill="auto"/>
              <w:ind w:firstLine="220"/>
              <w:rPr>
                <w:sz w:val="13"/>
                <w:szCs w:val="13"/>
              </w:rPr>
            </w:pPr>
            <w:r>
              <w:rPr>
                <w:sz w:val="13"/>
                <w:szCs w:val="13"/>
              </w:rPr>
              <w:t>Doplnění líce zdivá z cihel C1 na maltu M2</w:t>
            </w:r>
          </w:p>
        </w:tc>
        <w:tc>
          <w:tcPr>
            <w:tcW w:w="581" w:type="dxa"/>
            <w:shd w:val="clear" w:color="auto" w:fill="FFFFFF"/>
            <w:vAlign w:val="bottom"/>
          </w:tcPr>
          <w:p w:rsidR="00450F04" w:rsidRDefault="00314692">
            <w:pPr>
              <w:pStyle w:val="Jin0"/>
              <w:shd w:val="clear" w:color="auto" w:fill="auto"/>
              <w:jc w:val="both"/>
              <w:rPr>
                <w:sz w:val="13"/>
                <w:szCs w:val="13"/>
              </w:rPr>
            </w:pPr>
            <w:r>
              <w:rPr>
                <w:sz w:val="13"/>
                <w:szCs w:val="13"/>
              </w:rPr>
              <w:t>m3</w:t>
            </w:r>
          </w:p>
        </w:tc>
        <w:tc>
          <w:tcPr>
            <w:tcW w:w="902" w:type="dxa"/>
            <w:shd w:val="clear" w:color="auto" w:fill="FFFFFF"/>
            <w:vAlign w:val="bottom"/>
          </w:tcPr>
          <w:p w:rsidR="00450F04" w:rsidRDefault="00314692">
            <w:pPr>
              <w:pStyle w:val="Jin0"/>
              <w:shd w:val="clear" w:color="auto" w:fill="auto"/>
              <w:ind w:firstLine="380"/>
              <w:jc w:val="both"/>
              <w:rPr>
                <w:sz w:val="13"/>
                <w:szCs w:val="13"/>
              </w:rPr>
            </w:pPr>
            <w:r>
              <w:rPr>
                <w:sz w:val="13"/>
                <w:szCs w:val="13"/>
              </w:rPr>
              <w:t>0,540</w:t>
            </w:r>
          </w:p>
        </w:tc>
        <w:tc>
          <w:tcPr>
            <w:tcW w:w="1022" w:type="dxa"/>
            <w:shd w:val="clear" w:color="auto" w:fill="FFFFFF"/>
            <w:vAlign w:val="bottom"/>
          </w:tcPr>
          <w:p w:rsidR="00450F04" w:rsidRDefault="00314692">
            <w:pPr>
              <w:pStyle w:val="Jin0"/>
              <w:shd w:val="clear" w:color="auto" w:fill="auto"/>
              <w:ind w:firstLine="180"/>
              <w:jc w:val="both"/>
              <w:rPr>
                <w:sz w:val="13"/>
                <w:szCs w:val="13"/>
              </w:rPr>
            </w:pPr>
            <w:r>
              <w:rPr>
                <w:sz w:val="13"/>
                <w:szCs w:val="13"/>
              </w:rPr>
              <w:t>4 600,00</w:t>
            </w:r>
          </w:p>
        </w:tc>
        <w:tc>
          <w:tcPr>
            <w:tcW w:w="1075" w:type="dxa"/>
            <w:shd w:val="clear" w:color="auto" w:fill="FFFFFF"/>
            <w:vAlign w:val="bottom"/>
          </w:tcPr>
          <w:p w:rsidR="00450F04" w:rsidRDefault="00314692">
            <w:pPr>
              <w:pStyle w:val="Jin0"/>
              <w:shd w:val="clear" w:color="auto" w:fill="auto"/>
              <w:jc w:val="right"/>
              <w:rPr>
                <w:sz w:val="13"/>
                <w:szCs w:val="13"/>
              </w:rPr>
            </w:pPr>
            <w:r>
              <w:rPr>
                <w:sz w:val="13"/>
                <w:szCs w:val="13"/>
              </w:rPr>
              <w:t>2 484,00</w:t>
            </w:r>
          </w:p>
        </w:tc>
        <w:tc>
          <w:tcPr>
            <w:tcW w:w="931" w:type="dxa"/>
            <w:shd w:val="clear" w:color="auto" w:fill="FFFFFF"/>
            <w:vAlign w:val="bottom"/>
          </w:tcPr>
          <w:p w:rsidR="00450F04" w:rsidRDefault="00314692">
            <w:pPr>
              <w:pStyle w:val="Jin0"/>
              <w:shd w:val="clear" w:color="auto" w:fill="auto"/>
              <w:jc w:val="right"/>
              <w:rPr>
                <w:sz w:val="13"/>
                <w:szCs w:val="13"/>
              </w:rPr>
            </w:pPr>
            <w:r>
              <w:rPr>
                <w:sz w:val="13"/>
                <w:szCs w:val="13"/>
              </w:rPr>
              <w:t>KALKULACE</w:t>
            </w:r>
          </w:p>
        </w:tc>
      </w:tr>
      <w:tr w:rsidR="00450F04">
        <w:trPr>
          <w:trHeight w:hRule="exact" w:val="230"/>
          <w:jc w:val="center"/>
        </w:trPr>
        <w:tc>
          <w:tcPr>
            <w:tcW w:w="350" w:type="dxa"/>
            <w:shd w:val="clear" w:color="auto" w:fill="FFFFFF"/>
          </w:tcPr>
          <w:p w:rsidR="00450F04" w:rsidRDefault="00450F04">
            <w:pPr>
              <w:rPr>
                <w:sz w:val="10"/>
                <w:szCs w:val="10"/>
              </w:rPr>
            </w:pPr>
          </w:p>
        </w:tc>
        <w:tc>
          <w:tcPr>
            <w:tcW w:w="485" w:type="dxa"/>
            <w:shd w:val="clear" w:color="auto" w:fill="FFFFFF"/>
          </w:tcPr>
          <w:p w:rsidR="00450F04" w:rsidRDefault="00450F04">
            <w:pPr>
              <w:rPr>
                <w:sz w:val="10"/>
                <w:szCs w:val="10"/>
              </w:rPr>
            </w:pPr>
          </w:p>
        </w:tc>
        <w:tc>
          <w:tcPr>
            <w:tcW w:w="629" w:type="dxa"/>
            <w:shd w:val="clear" w:color="auto" w:fill="FFFFFF"/>
          </w:tcPr>
          <w:p w:rsidR="00450F04" w:rsidRDefault="00450F04">
            <w:pPr>
              <w:rPr>
                <w:sz w:val="10"/>
                <w:szCs w:val="10"/>
              </w:rPr>
            </w:pPr>
          </w:p>
        </w:tc>
        <w:tc>
          <w:tcPr>
            <w:tcW w:w="1061" w:type="dxa"/>
            <w:shd w:val="clear" w:color="auto" w:fill="FFFFFF"/>
          </w:tcPr>
          <w:p w:rsidR="00450F04" w:rsidRDefault="00450F04">
            <w:pPr>
              <w:rPr>
                <w:sz w:val="10"/>
                <w:szCs w:val="10"/>
              </w:rPr>
            </w:pPr>
          </w:p>
        </w:tc>
        <w:tc>
          <w:tcPr>
            <w:tcW w:w="5357" w:type="dxa"/>
            <w:shd w:val="clear" w:color="auto" w:fill="FFFFFF"/>
            <w:vAlign w:val="bottom"/>
          </w:tcPr>
          <w:p w:rsidR="00450F04" w:rsidRDefault="00314692">
            <w:pPr>
              <w:pStyle w:val="Jin0"/>
              <w:shd w:val="clear" w:color="auto" w:fill="auto"/>
              <w:tabs>
                <w:tab w:val="left" w:pos="1041"/>
              </w:tabs>
              <w:ind w:firstLine="220"/>
              <w:rPr>
                <w:sz w:val="13"/>
                <w:szCs w:val="13"/>
              </w:rPr>
            </w:pPr>
            <w:r>
              <w:rPr>
                <w:sz w:val="13"/>
                <w:szCs w:val="13"/>
              </w:rPr>
              <w:t>"K13"</w:t>
            </w:r>
            <w:r>
              <w:rPr>
                <w:sz w:val="13"/>
                <w:szCs w:val="13"/>
              </w:rPr>
              <w:tab/>
              <w:t>0,54</w:t>
            </w:r>
          </w:p>
        </w:tc>
        <w:tc>
          <w:tcPr>
            <w:tcW w:w="581" w:type="dxa"/>
            <w:shd w:val="clear" w:color="auto" w:fill="FFFFFF"/>
          </w:tcPr>
          <w:p w:rsidR="00450F04" w:rsidRDefault="00450F04">
            <w:pPr>
              <w:rPr>
                <w:sz w:val="10"/>
                <w:szCs w:val="10"/>
              </w:rPr>
            </w:pPr>
          </w:p>
        </w:tc>
        <w:tc>
          <w:tcPr>
            <w:tcW w:w="902" w:type="dxa"/>
            <w:shd w:val="clear" w:color="auto" w:fill="FFFFFF"/>
            <w:vAlign w:val="bottom"/>
          </w:tcPr>
          <w:p w:rsidR="00450F04" w:rsidRDefault="00314692">
            <w:pPr>
              <w:pStyle w:val="Jin0"/>
              <w:shd w:val="clear" w:color="auto" w:fill="auto"/>
              <w:ind w:firstLine="380"/>
              <w:jc w:val="both"/>
              <w:rPr>
                <w:sz w:val="13"/>
                <w:szCs w:val="13"/>
              </w:rPr>
            </w:pPr>
            <w:r>
              <w:rPr>
                <w:sz w:val="13"/>
                <w:szCs w:val="13"/>
              </w:rPr>
              <w:t>0,540</w:t>
            </w:r>
          </w:p>
        </w:tc>
        <w:tc>
          <w:tcPr>
            <w:tcW w:w="1022" w:type="dxa"/>
            <w:shd w:val="clear" w:color="auto" w:fill="FFFFFF"/>
          </w:tcPr>
          <w:p w:rsidR="00450F04" w:rsidRDefault="00450F04">
            <w:pPr>
              <w:rPr>
                <w:sz w:val="10"/>
                <w:szCs w:val="10"/>
              </w:rPr>
            </w:pPr>
          </w:p>
        </w:tc>
        <w:tc>
          <w:tcPr>
            <w:tcW w:w="1075" w:type="dxa"/>
            <w:shd w:val="clear" w:color="auto" w:fill="FFFFFF"/>
          </w:tcPr>
          <w:p w:rsidR="00450F04" w:rsidRDefault="00450F04">
            <w:pPr>
              <w:rPr>
                <w:sz w:val="10"/>
                <w:szCs w:val="10"/>
              </w:rPr>
            </w:pPr>
          </w:p>
        </w:tc>
        <w:tc>
          <w:tcPr>
            <w:tcW w:w="931" w:type="dxa"/>
            <w:shd w:val="clear" w:color="auto" w:fill="FFFFFF"/>
          </w:tcPr>
          <w:p w:rsidR="00450F04" w:rsidRDefault="00450F04">
            <w:pPr>
              <w:rPr>
                <w:sz w:val="10"/>
                <w:szCs w:val="10"/>
              </w:rPr>
            </w:pPr>
          </w:p>
        </w:tc>
      </w:tr>
      <w:tr w:rsidR="00450F04">
        <w:trPr>
          <w:trHeight w:hRule="exact" w:val="235"/>
          <w:jc w:val="center"/>
        </w:trPr>
        <w:tc>
          <w:tcPr>
            <w:tcW w:w="350" w:type="dxa"/>
            <w:shd w:val="clear" w:color="auto" w:fill="FFFFFF"/>
            <w:vAlign w:val="bottom"/>
          </w:tcPr>
          <w:p w:rsidR="00450F04" w:rsidRDefault="00314692">
            <w:pPr>
              <w:pStyle w:val="Jin0"/>
              <w:shd w:val="clear" w:color="auto" w:fill="auto"/>
              <w:rPr>
                <w:sz w:val="13"/>
                <w:szCs w:val="13"/>
              </w:rPr>
            </w:pPr>
            <w:r>
              <w:rPr>
                <w:color w:val="6191D0"/>
                <w:sz w:val="13"/>
                <w:szCs w:val="13"/>
              </w:rPr>
              <w:t>29</w:t>
            </w:r>
          </w:p>
        </w:tc>
        <w:tc>
          <w:tcPr>
            <w:tcW w:w="485" w:type="dxa"/>
            <w:shd w:val="clear" w:color="auto" w:fill="FFFFFF"/>
            <w:vAlign w:val="bottom"/>
          </w:tcPr>
          <w:p w:rsidR="00450F04" w:rsidRDefault="00314692">
            <w:pPr>
              <w:pStyle w:val="Jin0"/>
              <w:shd w:val="clear" w:color="auto" w:fill="auto"/>
              <w:ind w:firstLine="140"/>
              <w:jc w:val="both"/>
              <w:rPr>
                <w:sz w:val="13"/>
                <w:szCs w:val="13"/>
              </w:rPr>
            </w:pPr>
            <w:r>
              <w:rPr>
                <w:color w:val="6191D0"/>
                <w:sz w:val="13"/>
                <w:szCs w:val="13"/>
              </w:rPr>
              <w:t>M</w:t>
            </w:r>
          </w:p>
        </w:tc>
        <w:tc>
          <w:tcPr>
            <w:tcW w:w="629" w:type="dxa"/>
            <w:shd w:val="clear" w:color="auto" w:fill="FFFFFF"/>
            <w:vAlign w:val="bottom"/>
          </w:tcPr>
          <w:p w:rsidR="00450F04" w:rsidRDefault="00314692">
            <w:pPr>
              <w:pStyle w:val="Jin0"/>
              <w:shd w:val="clear" w:color="auto" w:fill="auto"/>
              <w:ind w:firstLine="180"/>
              <w:jc w:val="both"/>
              <w:rPr>
                <w:sz w:val="13"/>
                <w:szCs w:val="13"/>
              </w:rPr>
            </w:pPr>
            <w:r>
              <w:rPr>
                <w:color w:val="6191D0"/>
                <w:sz w:val="13"/>
                <w:szCs w:val="13"/>
              </w:rPr>
              <w:t>MAT</w:t>
            </w:r>
          </w:p>
        </w:tc>
        <w:tc>
          <w:tcPr>
            <w:tcW w:w="1061" w:type="dxa"/>
            <w:shd w:val="clear" w:color="auto" w:fill="FFFFFF"/>
            <w:vAlign w:val="bottom"/>
          </w:tcPr>
          <w:p w:rsidR="00450F04" w:rsidRDefault="00314692">
            <w:pPr>
              <w:pStyle w:val="Jin0"/>
              <w:shd w:val="clear" w:color="auto" w:fill="auto"/>
              <w:rPr>
                <w:sz w:val="13"/>
                <w:szCs w:val="13"/>
              </w:rPr>
            </w:pPr>
            <w:r>
              <w:rPr>
                <w:color w:val="6191D0"/>
                <w:sz w:val="13"/>
                <w:szCs w:val="13"/>
              </w:rPr>
              <w:t>583807690</w:t>
            </w:r>
          </w:p>
        </w:tc>
        <w:tc>
          <w:tcPr>
            <w:tcW w:w="5357" w:type="dxa"/>
            <w:shd w:val="clear" w:color="auto" w:fill="FFFFFF"/>
            <w:vAlign w:val="bottom"/>
          </w:tcPr>
          <w:p w:rsidR="00450F04" w:rsidRDefault="00314692">
            <w:pPr>
              <w:pStyle w:val="Jin0"/>
              <w:shd w:val="clear" w:color="auto" w:fill="auto"/>
              <w:ind w:firstLine="220"/>
              <w:rPr>
                <w:sz w:val="13"/>
                <w:szCs w:val="13"/>
              </w:rPr>
            </w:pPr>
            <w:r>
              <w:rPr>
                <w:color w:val="6191D0"/>
                <w:sz w:val="13"/>
                <w:szCs w:val="13"/>
              </w:rPr>
              <w:t>dodání vhodného kamene (krystalická břidlice)</w:t>
            </w:r>
          </w:p>
        </w:tc>
        <w:tc>
          <w:tcPr>
            <w:tcW w:w="581" w:type="dxa"/>
            <w:shd w:val="clear" w:color="auto" w:fill="FFFFFF"/>
            <w:vAlign w:val="bottom"/>
          </w:tcPr>
          <w:p w:rsidR="00450F04" w:rsidRDefault="00314692">
            <w:pPr>
              <w:pStyle w:val="Jin0"/>
              <w:shd w:val="clear" w:color="auto" w:fill="auto"/>
              <w:jc w:val="both"/>
              <w:rPr>
                <w:sz w:val="13"/>
                <w:szCs w:val="13"/>
              </w:rPr>
            </w:pPr>
            <w:r>
              <w:rPr>
                <w:color w:val="6191D0"/>
                <w:sz w:val="13"/>
                <w:szCs w:val="13"/>
              </w:rPr>
              <w:t>m3</w:t>
            </w:r>
          </w:p>
        </w:tc>
        <w:tc>
          <w:tcPr>
            <w:tcW w:w="902" w:type="dxa"/>
            <w:shd w:val="clear" w:color="auto" w:fill="FFFFFF"/>
            <w:vAlign w:val="bottom"/>
          </w:tcPr>
          <w:p w:rsidR="00450F04" w:rsidRDefault="00314692">
            <w:pPr>
              <w:pStyle w:val="Jin0"/>
              <w:shd w:val="clear" w:color="auto" w:fill="auto"/>
              <w:ind w:firstLine="320"/>
              <w:jc w:val="both"/>
              <w:rPr>
                <w:sz w:val="13"/>
                <w:szCs w:val="13"/>
              </w:rPr>
            </w:pPr>
            <w:r>
              <w:rPr>
                <w:color w:val="6191D0"/>
                <w:sz w:val="13"/>
                <w:szCs w:val="13"/>
              </w:rPr>
              <w:t>15,650</w:t>
            </w:r>
          </w:p>
        </w:tc>
        <w:tc>
          <w:tcPr>
            <w:tcW w:w="1022" w:type="dxa"/>
            <w:shd w:val="clear" w:color="auto" w:fill="FFFFFF"/>
            <w:vAlign w:val="bottom"/>
          </w:tcPr>
          <w:p w:rsidR="00450F04" w:rsidRDefault="00314692">
            <w:pPr>
              <w:pStyle w:val="Jin0"/>
              <w:shd w:val="clear" w:color="auto" w:fill="auto"/>
              <w:ind w:firstLine="180"/>
              <w:jc w:val="both"/>
              <w:rPr>
                <w:sz w:val="13"/>
                <w:szCs w:val="13"/>
              </w:rPr>
            </w:pPr>
            <w:r>
              <w:rPr>
                <w:sz w:val="13"/>
                <w:szCs w:val="13"/>
              </w:rPr>
              <w:t>3 500,00</w:t>
            </w:r>
          </w:p>
        </w:tc>
        <w:tc>
          <w:tcPr>
            <w:tcW w:w="1075" w:type="dxa"/>
            <w:shd w:val="clear" w:color="auto" w:fill="FFFFFF"/>
            <w:vAlign w:val="bottom"/>
          </w:tcPr>
          <w:p w:rsidR="00450F04" w:rsidRDefault="00314692">
            <w:pPr>
              <w:pStyle w:val="Jin0"/>
              <w:shd w:val="clear" w:color="auto" w:fill="auto"/>
              <w:jc w:val="right"/>
              <w:rPr>
                <w:sz w:val="13"/>
                <w:szCs w:val="13"/>
              </w:rPr>
            </w:pPr>
            <w:r>
              <w:rPr>
                <w:color w:val="6191D0"/>
                <w:sz w:val="13"/>
                <w:szCs w:val="13"/>
              </w:rPr>
              <w:t>54 775,00</w:t>
            </w:r>
          </w:p>
        </w:tc>
        <w:tc>
          <w:tcPr>
            <w:tcW w:w="931" w:type="dxa"/>
            <w:shd w:val="clear" w:color="auto" w:fill="FFFFFF"/>
            <w:vAlign w:val="bottom"/>
          </w:tcPr>
          <w:p w:rsidR="00450F04" w:rsidRDefault="00314692">
            <w:pPr>
              <w:pStyle w:val="Jin0"/>
              <w:shd w:val="clear" w:color="auto" w:fill="auto"/>
              <w:jc w:val="right"/>
              <w:rPr>
                <w:sz w:val="13"/>
                <w:szCs w:val="13"/>
              </w:rPr>
            </w:pPr>
            <w:r>
              <w:rPr>
                <w:color w:val="6191D0"/>
                <w:sz w:val="13"/>
                <w:szCs w:val="13"/>
              </w:rPr>
              <w:t>KALKULACE</w:t>
            </w:r>
          </w:p>
        </w:tc>
      </w:tr>
    </w:tbl>
    <w:p w:rsidR="00450F04" w:rsidRDefault="00450F04">
      <w:pPr>
        <w:spacing w:after="39" w:line="1" w:lineRule="exact"/>
      </w:pPr>
    </w:p>
    <w:p w:rsidR="00450F04" w:rsidRDefault="00314692">
      <w:pPr>
        <w:pStyle w:val="Obsah0"/>
        <w:shd w:val="clear" w:color="auto" w:fill="auto"/>
        <w:tabs>
          <w:tab w:val="right" w:pos="3944"/>
          <w:tab w:val="right" w:pos="9188"/>
        </w:tabs>
      </w:pPr>
      <w:r>
        <w:fldChar w:fldCharType="begin"/>
      </w:r>
      <w:r>
        <w:instrText xml:space="preserve"> TOC \o "1-5" \h \z </w:instrText>
      </w:r>
      <w:r>
        <w:fldChar w:fldCharType="separate"/>
      </w:r>
      <w:r>
        <w:t>"ozn.KI"</w:t>
      </w:r>
      <w:r>
        <w:tab/>
        <w:t>2,25</w:t>
      </w:r>
      <w:r>
        <w:tab/>
        <w:t>2,250</w:t>
      </w:r>
    </w:p>
    <w:p w:rsidR="00450F04" w:rsidRDefault="00314692">
      <w:pPr>
        <w:pStyle w:val="Obsah0"/>
        <w:shd w:val="clear" w:color="auto" w:fill="auto"/>
        <w:tabs>
          <w:tab w:val="right" w:pos="3944"/>
          <w:tab w:val="right" w:pos="9188"/>
        </w:tabs>
      </w:pPr>
      <w:r>
        <w:t>"ozn K2"</w:t>
      </w:r>
      <w:r>
        <w:tab/>
        <w:t>3,65</w:t>
      </w:r>
      <w:r>
        <w:tab/>
        <w:t>3,650</w:t>
      </w:r>
    </w:p>
    <w:p w:rsidR="00450F04" w:rsidRDefault="00314692">
      <w:pPr>
        <w:pStyle w:val="Obsah0"/>
        <w:shd w:val="clear" w:color="auto" w:fill="auto"/>
        <w:tabs>
          <w:tab w:val="right" w:pos="3944"/>
          <w:tab w:val="right" w:pos="9188"/>
        </w:tabs>
      </w:pPr>
      <w:r>
        <w:t>"ozn K3"</w:t>
      </w:r>
      <w:r>
        <w:tab/>
        <w:t>6,48</w:t>
      </w:r>
      <w:r>
        <w:tab/>
        <w:t>6,480</w:t>
      </w:r>
    </w:p>
    <w:p w:rsidR="00450F04" w:rsidRDefault="00314692">
      <w:pPr>
        <w:pStyle w:val="Obsah0"/>
        <w:shd w:val="clear" w:color="auto" w:fill="auto"/>
        <w:tabs>
          <w:tab w:val="right" w:pos="3944"/>
          <w:tab w:val="right" w:pos="9188"/>
        </w:tabs>
      </w:pPr>
      <w:r>
        <w:t>"ozn K4"</w:t>
      </w:r>
      <w:r>
        <w:tab/>
        <w:t>1,00</w:t>
      </w:r>
      <w:r>
        <w:tab/>
        <w:t>1,000</w:t>
      </w:r>
      <w:r>
        <w:br w:type="page"/>
      </w:r>
    </w:p>
    <w:p w:rsidR="00450F04" w:rsidRDefault="00314692">
      <w:pPr>
        <w:pStyle w:val="Obsah0"/>
        <w:shd w:val="clear" w:color="auto" w:fill="auto"/>
        <w:tabs>
          <w:tab w:val="left" w:pos="3640"/>
          <w:tab w:val="left" w:pos="8800"/>
        </w:tabs>
        <w:ind w:left="2760"/>
      </w:pPr>
      <w:r>
        <w:lastRenderedPageBreak/>
        <w:t>"ozn K7"</w:t>
      </w:r>
      <w:r>
        <w:tab/>
        <w:t>1,00</w:t>
      </w:r>
      <w:r>
        <w:tab/>
        <w:t>1,000</w:t>
      </w:r>
    </w:p>
    <w:p w:rsidR="00450F04" w:rsidRDefault="00314692">
      <w:pPr>
        <w:pStyle w:val="Obsah0"/>
        <w:shd w:val="clear" w:color="auto" w:fill="auto"/>
        <w:tabs>
          <w:tab w:val="left" w:pos="3640"/>
          <w:tab w:val="left" w:pos="8800"/>
        </w:tabs>
        <w:ind w:left="2760"/>
      </w:pPr>
      <w:r>
        <w:t>"ozn K8"</w:t>
      </w:r>
      <w:r>
        <w:tab/>
        <w:t>0,50</w:t>
      </w:r>
      <w:r>
        <w:tab/>
        <w:t>0,500</w:t>
      </w:r>
    </w:p>
    <w:p w:rsidR="00450F04" w:rsidRDefault="00314692">
      <w:pPr>
        <w:pStyle w:val="Obsah0"/>
        <w:shd w:val="clear" w:color="auto" w:fill="auto"/>
        <w:tabs>
          <w:tab w:val="left" w:pos="3640"/>
          <w:tab w:val="left" w:pos="8800"/>
        </w:tabs>
        <w:ind w:left="2760"/>
      </w:pPr>
      <w:r>
        <w:t>"oznK11"</w:t>
      </w:r>
      <w:r>
        <w:tab/>
        <w:t>0,47</w:t>
      </w:r>
      <w:r>
        <w:tab/>
        <w:t>0,470</w:t>
      </w:r>
    </w:p>
    <w:p w:rsidR="00450F04" w:rsidRDefault="00314692">
      <w:pPr>
        <w:pStyle w:val="Obsah0"/>
        <w:shd w:val="clear" w:color="auto" w:fill="auto"/>
        <w:tabs>
          <w:tab w:val="left" w:pos="3640"/>
          <w:tab w:val="left" w:pos="8800"/>
        </w:tabs>
        <w:ind w:left="2760"/>
      </w:pPr>
      <w:r>
        <w:t>"ozn K12"</w:t>
      </w:r>
      <w:r>
        <w:tab/>
        <w:t>0,30</w:t>
      </w:r>
      <w:r>
        <w:tab/>
        <w:t>0,300</w:t>
      </w:r>
      <w:r>
        <w:fldChar w:fldCharType="end"/>
      </w:r>
    </w:p>
    <w:p w:rsidR="00450F04" w:rsidRDefault="00314692">
      <w:pPr>
        <w:pStyle w:val="Titulektabulky0"/>
        <w:shd w:val="clear" w:color="auto" w:fill="auto"/>
        <w:tabs>
          <w:tab w:val="left" w:pos="8760"/>
        </w:tabs>
        <w:ind w:left="2746"/>
        <w:rPr>
          <w:sz w:val="13"/>
          <w:szCs w:val="13"/>
        </w:rPr>
      </w:pPr>
      <w:r>
        <w:rPr>
          <w:color w:val="F9888E"/>
          <w:sz w:val="13"/>
          <w:szCs w:val="13"/>
        </w:rPr>
        <w:t>Součet</w:t>
      </w:r>
      <w:r>
        <w:rPr>
          <w:color w:val="F9888E"/>
          <w:sz w:val="13"/>
          <w:szCs w:val="13"/>
        </w:rPr>
        <w:tab/>
        <w:t>15,650</w:t>
      </w:r>
    </w:p>
    <w:tbl>
      <w:tblPr>
        <w:tblOverlap w:val="never"/>
        <w:tblW w:w="0" w:type="auto"/>
        <w:jc w:val="center"/>
        <w:tblLayout w:type="fixed"/>
        <w:tblCellMar>
          <w:left w:w="10" w:type="dxa"/>
          <w:right w:w="10" w:type="dxa"/>
        </w:tblCellMar>
        <w:tblLook w:val="0000" w:firstRow="0" w:lastRow="0" w:firstColumn="0" w:lastColumn="0" w:noHBand="0" w:noVBand="0"/>
      </w:tblPr>
      <w:tblGrid>
        <w:gridCol w:w="355"/>
        <w:gridCol w:w="490"/>
        <w:gridCol w:w="605"/>
        <w:gridCol w:w="1080"/>
        <w:gridCol w:w="5390"/>
        <w:gridCol w:w="552"/>
        <w:gridCol w:w="979"/>
        <w:gridCol w:w="936"/>
        <w:gridCol w:w="1080"/>
        <w:gridCol w:w="931"/>
      </w:tblGrid>
      <w:tr w:rsidR="00450F04">
        <w:trPr>
          <w:trHeight w:hRule="exact" w:val="226"/>
          <w:jc w:val="center"/>
        </w:trPr>
        <w:tc>
          <w:tcPr>
            <w:tcW w:w="355" w:type="dxa"/>
            <w:shd w:val="clear" w:color="auto" w:fill="FFFFFF"/>
          </w:tcPr>
          <w:p w:rsidR="00450F04" w:rsidRDefault="00450F04">
            <w:pPr>
              <w:rPr>
                <w:sz w:val="10"/>
                <w:szCs w:val="10"/>
              </w:rPr>
            </w:pPr>
          </w:p>
        </w:tc>
        <w:tc>
          <w:tcPr>
            <w:tcW w:w="490" w:type="dxa"/>
            <w:shd w:val="clear" w:color="auto" w:fill="FFFFFF"/>
            <w:vAlign w:val="bottom"/>
          </w:tcPr>
          <w:p w:rsidR="00450F04" w:rsidRDefault="00314692">
            <w:pPr>
              <w:pStyle w:val="Jin0"/>
              <w:shd w:val="clear" w:color="auto" w:fill="auto"/>
              <w:ind w:firstLine="140"/>
              <w:jc w:val="both"/>
              <w:rPr>
                <w:sz w:val="13"/>
                <w:szCs w:val="13"/>
              </w:rPr>
            </w:pPr>
            <w:r>
              <w:rPr>
                <w:color w:val="9B5B7B"/>
                <w:sz w:val="13"/>
                <w:szCs w:val="13"/>
              </w:rPr>
              <w:t>D</w:t>
            </w:r>
          </w:p>
        </w:tc>
        <w:tc>
          <w:tcPr>
            <w:tcW w:w="1685" w:type="dxa"/>
            <w:gridSpan w:val="2"/>
            <w:shd w:val="clear" w:color="auto" w:fill="FFFFFF"/>
            <w:vAlign w:val="bottom"/>
          </w:tcPr>
          <w:p w:rsidR="00450F04" w:rsidRDefault="00314692">
            <w:pPr>
              <w:pStyle w:val="Jin0"/>
              <w:shd w:val="clear" w:color="auto" w:fill="auto"/>
              <w:ind w:firstLine="740"/>
              <w:rPr>
                <w:sz w:val="13"/>
                <w:szCs w:val="13"/>
              </w:rPr>
            </w:pPr>
            <w:r>
              <w:rPr>
                <w:b/>
                <w:bCs/>
                <w:color w:val="9B5B7B"/>
                <w:sz w:val="13"/>
                <w:szCs w:val="13"/>
              </w:rPr>
              <w:t>6</w:t>
            </w:r>
          </w:p>
        </w:tc>
        <w:tc>
          <w:tcPr>
            <w:tcW w:w="5390" w:type="dxa"/>
            <w:shd w:val="clear" w:color="auto" w:fill="FFFFFF"/>
            <w:vAlign w:val="bottom"/>
          </w:tcPr>
          <w:p w:rsidR="00450F04" w:rsidRDefault="00314692">
            <w:pPr>
              <w:pStyle w:val="Jin0"/>
              <w:shd w:val="clear" w:color="auto" w:fill="auto"/>
              <w:ind w:firstLine="220"/>
              <w:rPr>
                <w:sz w:val="13"/>
                <w:szCs w:val="13"/>
              </w:rPr>
            </w:pPr>
            <w:r>
              <w:rPr>
                <w:b/>
                <w:bCs/>
                <w:color w:val="9B5B7B"/>
                <w:sz w:val="13"/>
                <w:szCs w:val="13"/>
              </w:rPr>
              <w:t>Úpravy povrchů a podlahy</w:t>
            </w:r>
          </w:p>
        </w:tc>
        <w:tc>
          <w:tcPr>
            <w:tcW w:w="4478" w:type="dxa"/>
            <w:gridSpan w:val="5"/>
            <w:shd w:val="clear" w:color="auto" w:fill="FFFFFF"/>
            <w:vAlign w:val="bottom"/>
          </w:tcPr>
          <w:p w:rsidR="00450F04" w:rsidRDefault="00314692">
            <w:pPr>
              <w:pStyle w:val="Jin0"/>
              <w:shd w:val="clear" w:color="auto" w:fill="auto"/>
              <w:ind w:left="2720"/>
              <w:rPr>
                <w:sz w:val="13"/>
                <w:szCs w:val="13"/>
              </w:rPr>
            </w:pPr>
            <w:r>
              <w:rPr>
                <w:b/>
                <w:bCs/>
                <w:color w:val="9B5B7B"/>
                <w:sz w:val="13"/>
                <w:szCs w:val="13"/>
              </w:rPr>
              <w:t>499 785,50</w:t>
            </w:r>
          </w:p>
        </w:tc>
      </w:tr>
      <w:tr w:rsidR="00450F04">
        <w:trPr>
          <w:trHeight w:hRule="exact" w:val="226"/>
          <w:jc w:val="center"/>
        </w:trPr>
        <w:tc>
          <w:tcPr>
            <w:tcW w:w="355" w:type="dxa"/>
            <w:shd w:val="clear" w:color="auto" w:fill="FFFFFF"/>
          </w:tcPr>
          <w:p w:rsidR="00450F04" w:rsidRDefault="00314692">
            <w:pPr>
              <w:pStyle w:val="Jin0"/>
              <w:shd w:val="clear" w:color="auto" w:fill="auto"/>
              <w:rPr>
                <w:sz w:val="13"/>
                <w:szCs w:val="13"/>
              </w:rPr>
            </w:pPr>
            <w:r>
              <w:rPr>
                <w:sz w:val="13"/>
                <w:szCs w:val="13"/>
              </w:rPr>
              <w:t>30</w:t>
            </w:r>
          </w:p>
        </w:tc>
        <w:tc>
          <w:tcPr>
            <w:tcW w:w="490" w:type="dxa"/>
            <w:shd w:val="clear" w:color="auto" w:fill="FFFFFF"/>
          </w:tcPr>
          <w:p w:rsidR="00450F04" w:rsidRDefault="00314692">
            <w:pPr>
              <w:pStyle w:val="Jin0"/>
              <w:shd w:val="clear" w:color="auto" w:fill="auto"/>
              <w:ind w:firstLine="140"/>
              <w:jc w:val="both"/>
              <w:rPr>
                <w:sz w:val="13"/>
                <w:szCs w:val="13"/>
              </w:rPr>
            </w:pPr>
            <w:r>
              <w:rPr>
                <w:sz w:val="13"/>
                <w:szCs w:val="13"/>
              </w:rPr>
              <w:t>K</w:t>
            </w:r>
          </w:p>
        </w:tc>
        <w:tc>
          <w:tcPr>
            <w:tcW w:w="605" w:type="dxa"/>
            <w:shd w:val="clear" w:color="auto" w:fill="FFFFFF"/>
            <w:vAlign w:val="center"/>
          </w:tcPr>
          <w:p w:rsidR="00450F04" w:rsidRDefault="00314692">
            <w:pPr>
              <w:pStyle w:val="Jin0"/>
              <w:shd w:val="clear" w:color="auto" w:fill="auto"/>
              <w:ind w:firstLine="200"/>
              <w:jc w:val="both"/>
              <w:rPr>
                <w:sz w:val="13"/>
                <w:szCs w:val="13"/>
              </w:rPr>
            </w:pPr>
            <w:r>
              <w:rPr>
                <w:sz w:val="13"/>
                <w:szCs w:val="13"/>
              </w:rPr>
              <w:t>002</w:t>
            </w:r>
          </w:p>
        </w:tc>
        <w:tc>
          <w:tcPr>
            <w:tcW w:w="1080" w:type="dxa"/>
            <w:shd w:val="clear" w:color="auto" w:fill="FFFFFF"/>
          </w:tcPr>
          <w:p w:rsidR="00450F04" w:rsidRDefault="00314692">
            <w:pPr>
              <w:pStyle w:val="Jin0"/>
              <w:shd w:val="clear" w:color="auto" w:fill="auto"/>
              <w:ind w:firstLine="140"/>
              <w:jc w:val="both"/>
              <w:rPr>
                <w:sz w:val="13"/>
                <w:szCs w:val="13"/>
              </w:rPr>
            </w:pPr>
            <w:r>
              <w:rPr>
                <w:sz w:val="13"/>
                <w:szCs w:val="13"/>
              </w:rPr>
              <w:t>155281122</w:t>
            </w:r>
          </w:p>
        </w:tc>
        <w:tc>
          <w:tcPr>
            <w:tcW w:w="5390" w:type="dxa"/>
            <w:shd w:val="clear" w:color="auto" w:fill="FFFFFF"/>
          </w:tcPr>
          <w:p w:rsidR="00450F04" w:rsidRDefault="00314692">
            <w:pPr>
              <w:pStyle w:val="Jin0"/>
              <w:shd w:val="clear" w:color="auto" w:fill="auto"/>
              <w:ind w:firstLine="220"/>
              <w:rPr>
                <w:sz w:val="13"/>
                <w:szCs w:val="13"/>
              </w:rPr>
            </w:pPr>
            <w:r>
              <w:rPr>
                <w:sz w:val="13"/>
                <w:szCs w:val="13"/>
              </w:rPr>
              <w:t>Vyklínování uvolněných kamenů v klenbě</w:t>
            </w:r>
          </w:p>
        </w:tc>
        <w:tc>
          <w:tcPr>
            <w:tcW w:w="552" w:type="dxa"/>
            <w:shd w:val="clear" w:color="auto" w:fill="FFFFFF"/>
          </w:tcPr>
          <w:p w:rsidR="00450F04" w:rsidRDefault="00314692">
            <w:pPr>
              <w:pStyle w:val="Jin0"/>
              <w:shd w:val="clear" w:color="auto" w:fill="auto"/>
              <w:rPr>
                <w:sz w:val="13"/>
                <w:szCs w:val="13"/>
              </w:rPr>
            </w:pPr>
            <w:r>
              <w:rPr>
                <w:sz w:val="13"/>
                <w:szCs w:val="13"/>
              </w:rPr>
              <w:t>m2</w:t>
            </w:r>
          </w:p>
        </w:tc>
        <w:tc>
          <w:tcPr>
            <w:tcW w:w="979" w:type="dxa"/>
            <w:shd w:val="clear" w:color="auto" w:fill="FFFFFF"/>
          </w:tcPr>
          <w:p w:rsidR="00450F04" w:rsidRDefault="00314692">
            <w:pPr>
              <w:pStyle w:val="Jin0"/>
              <w:shd w:val="clear" w:color="auto" w:fill="auto"/>
              <w:ind w:firstLine="300"/>
              <w:jc w:val="both"/>
              <w:rPr>
                <w:sz w:val="13"/>
                <w:szCs w:val="13"/>
              </w:rPr>
            </w:pPr>
            <w:r>
              <w:rPr>
                <w:sz w:val="13"/>
                <w:szCs w:val="13"/>
              </w:rPr>
              <w:t>75,000</w:t>
            </w:r>
          </w:p>
        </w:tc>
        <w:tc>
          <w:tcPr>
            <w:tcW w:w="936" w:type="dxa"/>
            <w:shd w:val="clear" w:color="auto" w:fill="FFFFFF"/>
          </w:tcPr>
          <w:p w:rsidR="00450F04" w:rsidRDefault="00314692">
            <w:pPr>
              <w:pStyle w:val="Jin0"/>
              <w:shd w:val="clear" w:color="auto" w:fill="auto"/>
              <w:ind w:firstLine="200"/>
              <w:jc w:val="both"/>
              <w:rPr>
                <w:sz w:val="13"/>
                <w:szCs w:val="13"/>
              </w:rPr>
            </w:pPr>
            <w:r>
              <w:rPr>
                <w:sz w:val="13"/>
                <w:szCs w:val="13"/>
              </w:rPr>
              <w:t>205,00</w:t>
            </w:r>
          </w:p>
        </w:tc>
        <w:tc>
          <w:tcPr>
            <w:tcW w:w="1080" w:type="dxa"/>
            <w:shd w:val="clear" w:color="auto" w:fill="FFFFFF"/>
          </w:tcPr>
          <w:p w:rsidR="00450F04" w:rsidRDefault="00314692">
            <w:pPr>
              <w:pStyle w:val="Jin0"/>
              <w:shd w:val="clear" w:color="auto" w:fill="auto"/>
              <w:jc w:val="right"/>
              <w:rPr>
                <w:sz w:val="13"/>
                <w:szCs w:val="13"/>
              </w:rPr>
            </w:pPr>
            <w:r>
              <w:rPr>
                <w:sz w:val="13"/>
                <w:szCs w:val="13"/>
              </w:rPr>
              <w:t>15 375,00</w:t>
            </w:r>
          </w:p>
        </w:tc>
        <w:tc>
          <w:tcPr>
            <w:tcW w:w="931" w:type="dxa"/>
            <w:shd w:val="clear" w:color="auto" w:fill="FFFFFF"/>
          </w:tcPr>
          <w:p w:rsidR="00450F04" w:rsidRDefault="00314692">
            <w:pPr>
              <w:pStyle w:val="Jin0"/>
              <w:shd w:val="clear" w:color="auto" w:fill="auto"/>
              <w:jc w:val="right"/>
              <w:rPr>
                <w:sz w:val="13"/>
                <w:szCs w:val="13"/>
              </w:rPr>
            </w:pPr>
            <w:r>
              <w:rPr>
                <w:sz w:val="13"/>
                <w:szCs w:val="13"/>
              </w:rPr>
              <w:t>KALKULACE</w:t>
            </w:r>
          </w:p>
        </w:tc>
      </w:tr>
      <w:tr w:rsidR="00450F04">
        <w:trPr>
          <w:trHeight w:hRule="exact" w:val="230"/>
          <w:jc w:val="center"/>
        </w:trPr>
        <w:tc>
          <w:tcPr>
            <w:tcW w:w="355" w:type="dxa"/>
            <w:shd w:val="clear" w:color="auto" w:fill="FFFFFF"/>
          </w:tcPr>
          <w:p w:rsidR="00450F04" w:rsidRDefault="00450F04">
            <w:pPr>
              <w:rPr>
                <w:sz w:val="10"/>
                <w:szCs w:val="10"/>
              </w:rPr>
            </w:pPr>
          </w:p>
        </w:tc>
        <w:tc>
          <w:tcPr>
            <w:tcW w:w="490" w:type="dxa"/>
            <w:shd w:val="clear" w:color="auto" w:fill="FFFFFF"/>
          </w:tcPr>
          <w:p w:rsidR="00450F04" w:rsidRDefault="00450F04">
            <w:pPr>
              <w:rPr>
                <w:sz w:val="10"/>
                <w:szCs w:val="10"/>
              </w:rPr>
            </w:pPr>
          </w:p>
        </w:tc>
        <w:tc>
          <w:tcPr>
            <w:tcW w:w="605" w:type="dxa"/>
            <w:shd w:val="clear" w:color="auto" w:fill="FFFFFF"/>
          </w:tcPr>
          <w:p w:rsidR="00450F04" w:rsidRDefault="00450F04">
            <w:pPr>
              <w:rPr>
                <w:sz w:val="10"/>
                <w:szCs w:val="10"/>
              </w:rPr>
            </w:pPr>
          </w:p>
        </w:tc>
        <w:tc>
          <w:tcPr>
            <w:tcW w:w="1080" w:type="dxa"/>
            <w:shd w:val="clear" w:color="auto" w:fill="FFFFFF"/>
          </w:tcPr>
          <w:p w:rsidR="00450F04" w:rsidRDefault="00450F04">
            <w:pPr>
              <w:rPr>
                <w:sz w:val="10"/>
                <w:szCs w:val="10"/>
              </w:rPr>
            </w:pPr>
          </w:p>
        </w:tc>
        <w:tc>
          <w:tcPr>
            <w:tcW w:w="5390" w:type="dxa"/>
            <w:shd w:val="clear" w:color="auto" w:fill="FFFFFF"/>
            <w:vAlign w:val="bottom"/>
          </w:tcPr>
          <w:p w:rsidR="00450F04" w:rsidRDefault="00314692">
            <w:pPr>
              <w:pStyle w:val="Jin0"/>
              <w:shd w:val="clear" w:color="auto" w:fill="auto"/>
              <w:tabs>
                <w:tab w:val="left" w:pos="1103"/>
              </w:tabs>
              <w:ind w:firstLine="220"/>
              <w:rPr>
                <w:sz w:val="13"/>
                <w:szCs w:val="13"/>
              </w:rPr>
            </w:pPr>
            <w:r>
              <w:rPr>
                <w:sz w:val="13"/>
                <w:szCs w:val="13"/>
              </w:rPr>
              <w:t>"ozn.K3"</w:t>
            </w:r>
            <w:r>
              <w:rPr>
                <w:sz w:val="13"/>
                <w:szCs w:val="13"/>
              </w:rPr>
              <w:tab/>
              <w:t>75,00</w:t>
            </w:r>
          </w:p>
        </w:tc>
        <w:tc>
          <w:tcPr>
            <w:tcW w:w="552" w:type="dxa"/>
            <w:shd w:val="clear" w:color="auto" w:fill="FFFFFF"/>
          </w:tcPr>
          <w:p w:rsidR="00450F04" w:rsidRDefault="00450F04">
            <w:pPr>
              <w:rPr>
                <w:sz w:val="10"/>
                <w:szCs w:val="10"/>
              </w:rPr>
            </w:pPr>
          </w:p>
        </w:tc>
        <w:tc>
          <w:tcPr>
            <w:tcW w:w="979" w:type="dxa"/>
            <w:shd w:val="clear" w:color="auto" w:fill="FFFFFF"/>
            <w:vAlign w:val="bottom"/>
          </w:tcPr>
          <w:p w:rsidR="00450F04" w:rsidRDefault="00314692">
            <w:pPr>
              <w:pStyle w:val="Jin0"/>
              <w:shd w:val="clear" w:color="auto" w:fill="auto"/>
              <w:ind w:firstLine="300"/>
              <w:jc w:val="both"/>
              <w:rPr>
                <w:sz w:val="13"/>
                <w:szCs w:val="13"/>
              </w:rPr>
            </w:pPr>
            <w:r>
              <w:rPr>
                <w:sz w:val="13"/>
                <w:szCs w:val="13"/>
              </w:rPr>
              <w:t>75,000</w:t>
            </w:r>
          </w:p>
        </w:tc>
        <w:tc>
          <w:tcPr>
            <w:tcW w:w="936" w:type="dxa"/>
            <w:shd w:val="clear" w:color="auto" w:fill="FFFFFF"/>
          </w:tcPr>
          <w:p w:rsidR="00450F04" w:rsidRDefault="00450F04">
            <w:pPr>
              <w:rPr>
                <w:sz w:val="10"/>
                <w:szCs w:val="10"/>
              </w:rPr>
            </w:pPr>
          </w:p>
        </w:tc>
        <w:tc>
          <w:tcPr>
            <w:tcW w:w="1080" w:type="dxa"/>
            <w:shd w:val="clear" w:color="auto" w:fill="FFFFFF"/>
          </w:tcPr>
          <w:p w:rsidR="00450F04" w:rsidRDefault="00450F04">
            <w:pPr>
              <w:rPr>
                <w:sz w:val="10"/>
                <w:szCs w:val="10"/>
              </w:rPr>
            </w:pPr>
          </w:p>
        </w:tc>
        <w:tc>
          <w:tcPr>
            <w:tcW w:w="931" w:type="dxa"/>
            <w:shd w:val="clear" w:color="auto" w:fill="FFFFFF"/>
          </w:tcPr>
          <w:p w:rsidR="00450F04" w:rsidRDefault="00450F04">
            <w:pPr>
              <w:rPr>
                <w:sz w:val="10"/>
                <w:szCs w:val="10"/>
              </w:rPr>
            </w:pPr>
          </w:p>
        </w:tc>
      </w:tr>
      <w:tr w:rsidR="00450F04">
        <w:trPr>
          <w:trHeight w:hRule="exact" w:val="245"/>
          <w:jc w:val="center"/>
        </w:trPr>
        <w:tc>
          <w:tcPr>
            <w:tcW w:w="355" w:type="dxa"/>
            <w:shd w:val="clear" w:color="auto" w:fill="FFFFFF"/>
            <w:vAlign w:val="center"/>
          </w:tcPr>
          <w:p w:rsidR="00450F04" w:rsidRDefault="00314692">
            <w:pPr>
              <w:pStyle w:val="Jin0"/>
              <w:shd w:val="clear" w:color="auto" w:fill="auto"/>
              <w:rPr>
                <w:sz w:val="13"/>
                <w:szCs w:val="13"/>
              </w:rPr>
            </w:pPr>
            <w:r>
              <w:rPr>
                <w:sz w:val="13"/>
                <w:szCs w:val="13"/>
              </w:rPr>
              <w:t>31</w:t>
            </w:r>
          </w:p>
        </w:tc>
        <w:tc>
          <w:tcPr>
            <w:tcW w:w="490" w:type="dxa"/>
            <w:shd w:val="clear" w:color="auto" w:fill="FFFFFF"/>
            <w:vAlign w:val="center"/>
          </w:tcPr>
          <w:p w:rsidR="00450F04" w:rsidRDefault="00314692">
            <w:pPr>
              <w:pStyle w:val="Jin0"/>
              <w:shd w:val="clear" w:color="auto" w:fill="auto"/>
              <w:ind w:firstLine="140"/>
              <w:jc w:val="both"/>
              <w:rPr>
                <w:sz w:val="13"/>
                <w:szCs w:val="13"/>
              </w:rPr>
            </w:pPr>
            <w:r>
              <w:rPr>
                <w:sz w:val="13"/>
                <w:szCs w:val="13"/>
              </w:rPr>
              <w:t>K</w:t>
            </w:r>
          </w:p>
        </w:tc>
        <w:tc>
          <w:tcPr>
            <w:tcW w:w="605" w:type="dxa"/>
            <w:shd w:val="clear" w:color="auto" w:fill="FFFFFF"/>
            <w:vAlign w:val="center"/>
          </w:tcPr>
          <w:p w:rsidR="00450F04" w:rsidRDefault="00314692">
            <w:pPr>
              <w:pStyle w:val="Jin0"/>
              <w:shd w:val="clear" w:color="auto" w:fill="auto"/>
              <w:ind w:firstLine="200"/>
              <w:jc w:val="both"/>
              <w:rPr>
                <w:sz w:val="13"/>
                <w:szCs w:val="13"/>
              </w:rPr>
            </w:pPr>
            <w:r>
              <w:rPr>
                <w:sz w:val="13"/>
                <w:szCs w:val="13"/>
              </w:rPr>
              <w:t>002</w:t>
            </w:r>
          </w:p>
        </w:tc>
        <w:tc>
          <w:tcPr>
            <w:tcW w:w="1080" w:type="dxa"/>
            <w:shd w:val="clear" w:color="auto" w:fill="FFFFFF"/>
            <w:vAlign w:val="center"/>
          </w:tcPr>
          <w:p w:rsidR="00450F04" w:rsidRDefault="00314692">
            <w:pPr>
              <w:pStyle w:val="Jin0"/>
              <w:shd w:val="clear" w:color="auto" w:fill="auto"/>
              <w:ind w:firstLine="140"/>
              <w:jc w:val="both"/>
              <w:rPr>
                <w:sz w:val="13"/>
                <w:szCs w:val="13"/>
              </w:rPr>
            </w:pPr>
            <w:r>
              <w:rPr>
                <w:sz w:val="13"/>
                <w:szCs w:val="13"/>
              </w:rPr>
              <w:t>155281394</w:t>
            </w:r>
          </w:p>
        </w:tc>
        <w:tc>
          <w:tcPr>
            <w:tcW w:w="5390" w:type="dxa"/>
            <w:shd w:val="clear" w:color="auto" w:fill="FFFFFF"/>
            <w:vAlign w:val="center"/>
          </w:tcPr>
          <w:p w:rsidR="00450F04" w:rsidRDefault="00314692">
            <w:pPr>
              <w:pStyle w:val="Jin0"/>
              <w:shd w:val="clear" w:color="auto" w:fill="auto"/>
              <w:ind w:firstLine="220"/>
              <w:rPr>
                <w:sz w:val="13"/>
                <w:szCs w:val="13"/>
              </w:rPr>
            </w:pPr>
            <w:r>
              <w:rPr>
                <w:sz w:val="13"/>
                <w:szCs w:val="13"/>
              </w:rPr>
              <w:t xml:space="preserve">Sanace trhlin ručně injektáži maltou M2, š. </w:t>
            </w:r>
            <w:proofErr w:type="gramStart"/>
            <w:r>
              <w:rPr>
                <w:sz w:val="13"/>
                <w:szCs w:val="13"/>
              </w:rPr>
              <w:t>trhlin</w:t>
            </w:r>
            <w:proofErr w:type="gramEnd"/>
            <w:r>
              <w:rPr>
                <w:sz w:val="13"/>
                <w:szCs w:val="13"/>
              </w:rPr>
              <w:t xml:space="preserve"> do 30 mm hl do 150 mm</w:t>
            </w:r>
          </w:p>
        </w:tc>
        <w:tc>
          <w:tcPr>
            <w:tcW w:w="552" w:type="dxa"/>
            <w:shd w:val="clear" w:color="auto" w:fill="FFFFFF"/>
            <w:vAlign w:val="center"/>
          </w:tcPr>
          <w:p w:rsidR="00450F04" w:rsidRDefault="00314692">
            <w:pPr>
              <w:pStyle w:val="Jin0"/>
              <w:shd w:val="clear" w:color="auto" w:fill="auto"/>
              <w:rPr>
                <w:sz w:val="13"/>
                <w:szCs w:val="13"/>
              </w:rPr>
            </w:pPr>
            <w:r>
              <w:rPr>
                <w:sz w:val="13"/>
                <w:szCs w:val="13"/>
              </w:rPr>
              <w:t>m</w:t>
            </w:r>
          </w:p>
        </w:tc>
        <w:tc>
          <w:tcPr>
            <w:tcW w:w="979" w:type="dxa"/>
            <w:shd w:val="clear" w:color="auto" w:fill="FFFFFF"/>
            <w:vAlign w:val="center"/>
          </w:tcPr>
          <w:p w:rsidR="00450F04" w:rsidRDefault="00314692">
            <w:pPr>
              <w:pStyle w:val="Jin0"/>
              <w:shd w:val="clear" w:color="auto" w:fill="auto"/>
              <w:ind w:firstLine="300"/>
              <w:jc w:val="both"/>
              <w:rPr>
                <w:sz w:val="13"/>
                <w:szCs w:val="13"/>
              </w:rPr>
            </w:pPr>
            <w:r>
              <w:rPr>
                <w:sz w:val="13"/>
                <w:szCs w:val="13"/>
              </w:rPr>
              <w:t>91,000</w:t>
            </w:r>
          </w:p>
        </w:tc>
        <w:tc>
          <w:tcPr>
            <w:tcW w:w="936" w:type="dxa"/>
            <w:shd w:val="clear" w:color="auto" w:fill="FFFFFF"/>
            <w:vAlign w:val="center"/>
          </w:tcPr>
          <w:p w:rsidR="00450F04" w:rsidRDefault="00314692">
            <w:pPr>
              <w:pStyle w:val="Jin0"/>
              <w:shd w:val="clear" w:color="auto" w:fill="auto"/>
              <w:ind w:firstLine="200"/>
              <w:jc w:val="both"/>
              <w:rPr>
                <w:sz w:val="13"/>
                <w:szCs w:val="13"/>
              </w:rPr>
            </w:pPr>
            <w:r>
              <w:rPr>
                <w:sz w:val="13"/>
                <w:szCs w:val="13"/>
              </w:rPr>
              <w:t>106,00</w:t>
            </w:r>
          </w:p>
        </w:tc>
        <w:tc>
          <w:tcPr>
            <w:tcW w:w="1080" w:type="dxa"/>
            <w:shd w:val="clear" w:color="auto" w:fill="FFFFFF"/>
            <w:vAlign w:val="center"/>
          </w:tcPr>
          <w:p w:rsidR="00450F04" w:rsidRDefault="00314692">
            <w:pPr>
              <w:pStyle w:val="Jin0"/>
              <w:shd w:val="clear" w:color="auto" w:fill="auto"/>
              <w:jc w:val="right"/>
              <w:rPr>
                <w:sz w:val="13"/>
                <w:szCs w:val="13"/>
              </w:rPr>
            </w:pPr>
            <w:r>
              <w:rPr>
                <w:sz w:val="13"/>
                <w:szCs w:val="13"/>
              </w:rPr>
              <w:t>9 646,00</w:t>
            </w:r>
          </w:p>
        </w:tc>
        <w:tc>
          <w:tcPr>
            <w:tcW w:w="931" w:type="dxa"/>
            <w:shd w:val="clear" w:color="auto" w:fill="FFFFFF"/>
            <w:vAlign w:val="center"/>
          </w:tcPr>
          <w:p w:rsidR="00450F04" w:rsidRDefault="00314692">
            <w:pPr>
              <w:pStyle w:val="Jin0"/>
              <w:shd w:val="clear" w:color="auto" w:fill="auto"/>
              <w:jc w:val="right"/>
              <w:rPr>
                <w:sz w:val="13"/>
                <w:szCs w:val="13"/>
              </w:rPr>
            </w:pPr>
            <w:r>
              <w:rPr>
                <w:sz w:val="13"/>
                <w:szCs w:val="13"/>
              </w:rPr>
              <w:t>KALKULACE</w:t>
            </w:r>
          </w:p>
        </w:tc>
      </w:tr>
      <w:tr w:rsidR="00450F04">
        <w:trPr>
          <w:trHeight w:hRule="exact" w:val="250"/>
          <w:jc w:val="center"/>
        </w:trPr>
        <w:tc>
          <w:tcPr>
            <w:tcW w:w="355" w:type="dxa"/>
            <w:shd w:val="clear" w:color="auto" w:fill="FFFFFF"/>
          </w:tcPr>
          <w:p w:rsidR="00450F04" w:rsidRDefault="00450F04">
            <w:pPr>
              <w:rPr>
                <w:sz w:val="10"/>
                <w:szCs w:val="10"/>
              </w:rPr>
            </w:pPr>
          </w:p>
        </w:tc>
        <w:tc>
          <w:tcPr>
            <w:tcW w:w="490" w:type="dxa"/>
            <w:shd w:val="clear" w:color="auto" w:fill="FFFFFF"/>
          </w:tcPr>
          <w:p w:rsidR="00450F04" w:rsidRDefault="00450F04">
            <w:pPr>
              <w:rPr>
                <w:sz w:val="10"/>
                <w:szCs w:val="10"/>
              </w:rPr>
            </w:pPr>
          </w:p>
        </w:tc>
        <w:tc>
          <w:tcPr>
            <w:tcW w:w="605" w:type="dxa"/>
            <w:shd w:val="clear" w:color="auto" w:fill="FFFFFF"/>
          </w:tcPr>
          <w:p w:rsidR="00450F04" w:rsidRDefault="00450F04">
            <w:pPr>
              <w:rPr>
                <w:sz w:val="10"/>
                <w:szCs w:val="10"/>
              </w:rPr>
            </w:pPr>
          </w:p>
        </w:tc>
        <w:tc>
          <w:tcPr>
            <w:tcW w:w="1080" w:type="dxa"/>
            <w:shd w:val="clear" w:color="auto" w:fill="FFFFFF"/>
          </w:tcPr>
          <w:p w:rsidR="00450F04" w:rsidRDefault="00450F04">
            <w:pPr>
              <w:rPr>
                <w:sz w:val="10"/>
                <w:szCs w:val="10"/>
              </w:rPr>
            </w:pPr>
          </w:p>
        </w:tc>
        <w:tc>
          <w:tcPr>
            <w:tcW w:w="5390" w:type="dxa"/>
            <w:shd w:val="clear" w:color="auto" w:fill="FFFFFF"/>
            <w:vAlign w:val="center"/>
          </w:tcPr>
          <w:p w:rsidR="00450F04" w:rsidRDefault="00314692">
            <w:pPr>
              <w:pStyle w:val="Jin0"/>
              <w:shd w:val="clear" w:color="auto" w:fill="auto"/>
              <w:ind w:firstLine="220"/>
              <w:rPr>
                <w:sz w:val="13"/>
                <w:szCs w:val="13"/>
              </w:rPr>
            </w:pPr>
            <w:r>
              <w:rPr>
                <w:sz w:val="13"/>
                <w:szCs w:val="13"/>
              </w:rPr>
              <w:t>11- 16,00</w:t>
            </w:r>
          </w:p>
        </w:tc>
        <w:tc>
          <w:tcPr>
            <w:tcW w:w="552" w:type="dxa"/>
            <w:shd w:val="clear" w:color="auto" w:fill="FFFFFF"/>
          </w:tcPr>
          <w:p w:rsidR="00450F04" w:rsidRDefault="00450F04">
            <w:pPr>
              <w:rPr>
                <w:sz w:val="10"/>
                <w:szCs w:val="10"/>
              </w:rPr>
            </w:pPr>
          </w:p>
        </w:tc>
        <w:tc>
          <w:tcPr>
            <w:tcW w:w="979" w:type="dxa"/>
            <w:shd w:val="clear" w:color="auto" w:fill="FFFFFF"/>
            <w:vAlign w:val="bottom"/>
          </w:tcPr>
          <w:p w:rsidR="00450F04" w:rsidRDefault="00314692">
            <w:pPr>
              <w:pStyle w:val="Jin0"/>
              <w:shd w:val="clear" w:color="auto" w:fill="auto"/>
              <w:ind w:firstLine="300"/>
              <w:jc w:val="both"/>
              <w:rPr>
                <w:sz w:val="13"/>
                <w:szCs w:val="13"/>
              </w:rPr>
            </w:pPr>
            <w:r>
              <w:rPr>
                <w:sz w:val="13"/>
                <w:szCs w:val="13"/>
              </w:rPr>
              <w:t>16,000</w:t>
            </w:r>
          </w:p>
        </w:tc>
        <w:tc>
          <w:tcPr>
            <w:tcW w:w="936" w:type="dxa"/>
            <w:shd w:val="clear" w:color="auto" w:fill="FFFFFF"/>
          </w:tcPr>
          <w:p w:rsidR="00450F04" w:rsidRDefault="00450F04">
            <w:pPr>
              <w:rPr>
                <w:sz w:val="10"/>
                <w:szCs w:val="10"/>
              </w:rPr>
            </w:pPr>
          </w:p>
        </w:tc>
        <w:tc>
          <w:tcPr>
            <w:tcW w:w="1080" w:type="dxa"/>
            <w:shd w:val="clear" w:color="auto" w:fill="FFFFFF"/>
          </w:tcPr>
          <w:p w:rsidR="00450F04" w:rsidRDefault="00450F04">
            <w:pPr>
              <w:rPr>
                <w:sz w:val="10"/>
                <w:szCs w:val="10"/>
              </w:rPr>
            </w:pPr>
          </w:p>
        </w:tc>
        <w:tc>
          <w:tcPr>
            <w:tcW w:w="931" w:type="dxa"/>
            <w:shd w:val="clear" w:color="auto" w:fill="FFFFFF"/>
          </w:tcPr>
          <w:p w:rsidR="00450F04" w:rsidRDefault="00450F04">
            <w:pPr>
              <w:rPr>
                <w:sz w:val="10"/>
                <w:szCs w:val="10"/>
              </w:rPr>
            </w:pPr>
          </w:p>
        </w:tc>
      </w:tr>
      <w:tr w:rsidR="00450F04">
        <w:trPr>
          <w:trHeight w:hRule="exact" w:val="259"/>
          <w:jc w:val="center"/>
        </w:trPr>
        <w:tc>
          <w:tcPr>
            <w:tcW w:w="355" w:type="dxa"/>
            <w:shd w:val="clear" w:color="auto" w:fill="FFFFFF"/>
          </w:tcPr>
          <w:p w:rsidR="00450F04" w:rsidRDefault="00450F04">
            <w:pPr>
              <w:rPr>
                <w:sz w:val="10"/>
                <w:szCs w:val="10"/>
              </w:rPr>
            </w:pPr>
          </w:p>
        </w:tc>
        <w:tc>
          <w:tcPr>
            <w:tcW w:w="490" w:type="dxa"/>
            <w:shd w:val="clear" w:color="auto" w:fill="FFFFFF"/>
          </w:tcPr>
          <w:p w:rsidR="00450F04" w:rsidRDefault="00450F04">
            <w:pPr>
              <w:rPr>
                <w:sz w:val="10"/>
                <w:szCs w:val="10"/>
              </w:rPr>
            </w:pPr>
          </w:p>
        </w:tc>
        <w:tc>
          <w:tcPr>
            <w:tcW w:w="605" w:type="dxa"/>
            <w:shd w:val="clear" w:color="auto" w:fill="FFFFFF"/>
          </w:tcPr>
          <w:p w:rsidR="00450F04" w:rsidRDefault="00450F04">
            <w:pPr>
              <w:rPr>
                <w:sz w:val="10"/>
                <w:szCs w:val="10"/>
              </w:rPr>
            </w:pPr>
          </w:p>
        </w:tc>
        <w:tc>
          <w:tcPr>
            <w:tcW w:w="1080" w:type="dxa"/>
            <w:shd w:val="clear" w:color="auto" w:fill="FFFFFF"/>
          </w:tcPr>
          <w:p w:rsidR="00450F04" w:rsidRDefault="00450F04">
            <w:pPr>
              <w:rPr>
                <w:sz w:val="10"/>
                <w:szCs w:val="10"/>
              </w:rPr>
            </w:pPr>
          </w:p>
        </w:tc>
        <w:tc>
          <w:tcPr>
            <w:tcW w:w="5390" w:type="dxa"/>
            <w:shd w:val="clear" w:color="auto" w:fill="FFFFFF"/>
            <w:vAlign w:val="bottom"/>
          </w:tcPr>
          <w:p w:rsidR="00450F04" w:rsidRDefault="00314692">
            <w:pPr>
              <w:pStyle w:val="Jin0"/>
              <w:shd w:val="clear" w:color="auto" w:fill="auto"/>
              <w:tabs>
                <w:tab w:val="left" w:pos="810"/>
              </w:tabs>
              <w:ind w:firstLine="220"/>
              <w:rPr>
                <w:sz w:val="13"/>
                <w:szCs w:val="13"/>
              </w:rPr>
            </w:pPr>
            <w:r>
              <w:rPr>
                <w:sz w:val="13"/>
                <w:szCs w:val="13"/>
              </w:rPr>
              <w:t>"T2"</w:t>
            </w:r>
            <w:r>
              <w:rPr>
                <w:sz w:val="13"/>
                <w:szCs w:val="13"/>
              </w:rPr>
              <w:tab/>
              <w:t>75,00</w:t>
            </w:r>
          </w:p>
        </w:tc>
        <w:tc>
          <w:tcPr>
            <w:tcW w:w="552" w:type="dxa"/>
            <w:shd w:val="clear" w:color="auto" w:fill="FFFFFF"/>
          </w:tcPr>
          <w:p w:rsidR="00450F04" w:rsidRDefault="00450F04">
            <w:pPr>
              <w:rPr>
                <w:sz w:val="10"/>
                <w:szCs w:val="10"/>
              </w:rPr>
            </w:pPr>
          </w:p>
        </w:tc>
        <w:tc>
          <w:tcPr>
            <w:tcW w:w="979" w:type="dxa"/>
            <w:shd w:val="clear" w:color="auto" w:fill="FFFFFF"/>
            <w:vAlign w:val="bottom"/>
          </w:tcPr>
          <w:p w:rsidR="00450F04" w:rsidRDefault="00314692">
            <w:pPr>
              <w:pStyle w:val="Jin0"/>
              <w:shd w:val="clear" w:color="auto" w:fill="auto"/>
              <w:ind w:firstLine="300"/>
              <w:jc w:val="both"/>
              <w:rPr>
                <w:sz w:val="13"/>
                <w:szCs w:val="13"/>
              </w:rPr>
            </w:pPr>
            <w:r>
              <w:rPr>
                <w:sz w:val="13"/>
                <w:szCs w:val="13"/>
              </w:rPr>
              <w:t>75,000</w:t>
            </w:r>
          </w:p>
        </w:tc>
        <w:tc>
          <w:tcPr>
            <w:tcW w:w="936" w:type="dxa"/>
            <w:shd w:val="clear" w:color="auto" w:fill="FFFFFF"/>
          </w:tcPr>
          <w:p w:rsidR="00450F04" w:rsidRDefault="00450F04">
            <w:pPr>
              <w:rPr>
                <w:sz w:val="10"/>
                <w:szCs w:val="10"/>
              </w:rPr>
            </w:pPr>
          </w:p>
        </w:tc>
        <w:tc>
          <w:tcPr>
            <w:tcW w:w="1080" w:type="dxa"/>
            <w:shd w:val="clear" w:color="auto" w:fill="FFFFFF"/>
          </w:tcPr>
          <w:p w:rsidR="00450F04" w:rsidRDefault="00450F04">
            <w:pPr>
              <w:rPr>
                <w:sz w:val="10"/>
                <w:szCs w:val="10"/>
              </w:rPr>
            </w:pPr>
          </w:p>
        </w:tc>
        <w:tc>
          <w:tcPr>
            <w:tcW w:w="931" w:type="dxa"/>
            <w:shd w:val="clear" w:color="auto" w:fill="FFFFFF"/>
          </w:tcPr>
          <w:p w:rsidR="00450F04" w:rsidRDefault="00450F04">
            <w:pPr>
              <w:rPr>
                <w:sz w:val="10"/>
                <w:szCs w:val="10"/>
              </w:rPr>
            </w:pPr>
          </w:p>
        </w:tc>
      </w:tr>
      <w:tr w:rsidR="00450F04">
        <w:trPr>
          <w:trHeight w:hRule="exact" w:val="250"/>
          <w:jc w:val="center"/>
        </w:trPr>
        <w:tc>
          <w:tcPr>
            <w:tcW w:w="355" w:type="dxa"/>
            <w:shd w:val="clear" w:color="auto" w:fill="FFFFFF"/>
          </w:tcPr>
          <w:p w:rsidR="00450F04" w:rsidRDefault="00450F04">
            <w:pPr>
              <w:rPr>
                <w:sz w:val="10"/>
                <w:szCs w:val="10"/>
              </w:rPr>
            </w:pPr>
          </w:p>
        </w:tc>
        <w:tc>
          <w:tcPr>
            <w:tcW w:w="490" w:type="dxa"/>
            <w:shd w:val="clear" w:color="auto" w:fill="FFFFFF"/>
          </w:tcPr>
          <w:p w:rsidR="00450F04" w:rsidRDefault="00450F04">
            <w:pPr>
              <w:rPr>
                <w:sz w:val="10"/>
                <w:szCs w:val="10"/>
              </w:rPr>
            </w:pPr>
          </w:p>
        </w:tc>
        <w:tc>
          <w:tcPr>
            <w:tcW w:w="605" w:type="dxa"/>
            <w:shd w:val="clear" w:color="auto" w:fill="FFFFFF"/>
          </w:tcPr>
          <w:p w:rsidR="00450F04" w:rsidRDefault="00450F04">
            <w:pPr>
              <w:rPr>
                <w:sz w:val="10"/>
                <w:szCs w:val="10"/>
              </w:rPr>
            </w:pPr>
          </w:p>
        </w:tc>
        <w:tc>
          <w:tcPr>
            <w:tcW w:w="1080" w:type="dxa"/>
            <w:shd w:val="clear" w:color="auto" w:fill="FFFFFF"/>
          </w:tcPr>
          <w:p w:rsidR="00450F04" w:rsidRDefault="00450F04">
            <w:pPr>
              <w:rPr>
                <w:sz w:val="10"/>
                <w:szCs w:val="10"/>
              </w:rPr>
            </w:pPr>
          </w:p>
        </w:tc>
        <w:tc>
          <w:tcPr>
            <w:tcW w:w="5390" w:type="dxa"/>
            <w:shd w:val="clear" w:color="auto" w:fill="FFFFFF"/>
            <w:vAlign w:val="bottom"/>
          </w:tcPr>
          <w:p w:rsidR="00450F04" w:rsidRDefault="00314692">
            <w:pPr>
              <w:pStyle w:val="Jin0"/>
              <w:shd w:val="clear" w:color="auto" w:fill="auto"/>
              <w:ind w:firstLine="220"/>
              <w:rPr>
                <w:sz w:val="13"/>
                <w:szCs w:val="13"/>
              </w:rPr>
            </w:pPr>
            <w:r>
              <w:rPr>
                <w:color w:val="F9888E"/>
                <w:sz w:val="13"/>
                <w:szCs w:val="13"/>
              </w:rPr>
              <w:t>Součet</w:t>
            </w:r>
          </w:p>
        </w:tc>
        <w:tc>
          <w:tcPr>
            <w:tcW w:w="552" w:type="dxa"/>
            <w:shd w:val="clear" w:color="auto" w:fill="FFFFFF"/>
          </w:tcPr>
          <w:p w:rsidR="00450F04" w:rsidRDefault="00450F04">
            <w:pPr>
              <w:rPr>
                <w:sz w:val="10"/>
                <w:szCs w:val="10"/>
              </w:rPr>
            </w:pPr>
          </w:p>
        </w:tc>
        <w:tc>
          <w:tcPr>
            <w:tcW w:w="979" w:type="dxa"/>
            <w:shd w:val="clear" w:color="auto" w:fill="FFFFFF"/>
            <w:vAlign w:val="bottom"/>
          </w:tcPr>
          <w:p w:rsidR="00450F04" w:rsidRDefault="00314692">
            <w:pPr>
              <w:pStyle w:val="Jin0"/>
              <w:shd w:val="clear" w:color="auto" w:fill="auto"/>
              <w:ind w:firstLine="300"/>
              <w:jc w:val="both"/>
              <w:rPr>
                <w:sz w:val="13"/>
                <w:szCs w:val="13"/>
              </w:rPr>
            </w:pPr>
            <w:r>
              <w:rPr>
                <w:color w:val="F9888E"/>
                <w:sz w:val="13"/>
                <w:szCs w:val="13"/>
              </w:rPr>
              <w:t>91,000</w:t>
            </w:r>
          </w:p>
        </w:tc>
        <w:tc>
          <w:tcPr>
            <w:tcW w:w="936" w:type="dxa"/>
            <w:shd w:val="clear" w:color="auto" w:fill="FFFFFF"/>
          </w:tcPr>
          <w:p w:rsidR="00450F04" w:rsidRDefault="00450F04">
            <w:pPr>
              <w:rPr>
                <w:sz w:val="10"/>
                <w:szCs w:val="10"/>
              </w:rPr>
            </w:pPr>
          </w:p>
        </w:tc>
        <w:tc>
          <w:tcPr>
            <w:tcW w:w="1080" w:type="dxa"/>
            <w:shd w:val="clear" w:color="auto" w:fill="FFFFFF"/>
          </w:tcPr>
          <w:p w:rsidR="00450F04" w:rsidRDefault="00450F04">
            <w:pPr>
              <w:rPr>
                <w:sz w:val="10"/>
                <w:szCs w:val="10"/>
              </w:rPr>
            </w:pPr>
          </w:p>
        </w:tc>
        <w:tc>
          <w:tcPr>
            <w:tcW w:w="931" w:type="dxa"/>
            <w:shd w:val="clear" w:color="auto" w:fill="FFFFFF"/>
          </w:tcPr>
          <w:p w:rsidR="00450F04" w:rsidRDefault="00450F04">
            <w:pPr>
              <w:rPr>
                <w:sz w:val="10"/>
                <w:szCs w:val="10"/>
              </w:rPr>
            </w:pPr>
          </w:p>
        </w:tc>
      </w:tr>
      <w:tr w:rsidR="00450F04">
        <w:trPr>
          <w:trHeight w:hRule="exact" w:val="245"/>
          <w:jc w:val="center"/>
        </w:trPr>
        <w:tc>
          <w:tcPr>
            <w:tcW w:w="355" w:type="dxa"/>
            <w:shd w:val="clear" w:color="auto" w:fill="FFFFFF"/>
            <w:vAlign w:val="bottom"/>
          </w:tcPr>
          <w:p w:rsidR="00450F04" w:rsidRDefault="00314692">
            <w:pPr>
              <w:pStyle w:val="Jin0"/>
              <w:shd w:val="clear" w:color="auto" w:fill="auto"/>
              <w:rPr>
                <w:sz w:val="13"/>
                <w:szCs w:val="13"/>
              </w:rPr>
            </w:pPr>
            <w:r>
              <w:rPr>
                <w:sz w:val="13"/>
                <w:szCs w:val="13"/>
              </w:rPr>
              <w:t>32</w:t>
            </w:r>
          </w:p>
        </w:tc>
        <w:tc>
          <w:tcPr>
            <w:tcW w:w="490" w:type="dxa"/>
            <w:shd w:val="clear" w:color="auto" w:fill="FFFFFF"/>
            <w:vAlign w:val="bottom"/>
          </w:tcPr>
          <w:p w:rsidR="00450F04" w:rsidRDefault="00314692">
            <w:pPr>
              <w:pStyle w:val="Jin0"/>
              <w:shd w:val="clear" w:color="auto" w:fill="auto"/>
              <w:ind w:firstLine="140"/>
              <w:jc w:val="both"/>
              <w:rPr>
                <w:sz w:val="13"/>
                <w:szCs w:val="13"/>
              </w:rPr>
            </w:pPr>
            <w:r>
              <w:rPr>
                <w:sz w:val="13"/>
                <w:szCs w:val="13"/>
              </w:rPr>
              <w:t>K</w:t>
            </w:r>
          </w:p>
        </w:tc>
        <w:tc>
          <w:tcPr>
            <w:tcW w:w="605" w:type="dxa"/>
            <w:shd w:val="clear" w:color="auto" w:fill="FFFFFF"/>
            <w:vAlign w:val="bottom"/>
          </w:tcPr>
          <w:p w:rsidR="00450F04" w:rsidRDefault="00314692">
            <w:pPr>
              <w:pStyle w:val="Jin0"/>
              <w:shd w:val="clear" w:color="auto" w:fill="auto"/>
              <w:ind w:firstLine="200"/>
              <w:jc w:val="both"/>
              <w:rPr>
                <w:sz w:val="13"/>
                <w:szCs w:val="13"/>
              </w:rPr>
            </w:pPr>
            <w:r>
              <w:rPr>
                <w:sz w:val="13"/>
                <w:szCs w:val="13"/>
              </w:rPr>
              <w:t>002</w:t>
            </w:r>
          </w:p>
        </w:tc>
        <w:tc>
          <w:tcPr>
            <w:tcW w:w="1080" w:type="dxa"/>
            <w:shd w:val="clear" w:color="auto" w:fill="FFFFFF"/>
            <w:vAlign w:val="bottom"/>
          </w:tcPr>
          <w:p w:rsidR="00450F04" w:rsidRDefault="00314692">
            <w:pPr>
              <w:pStyle w:val="Jin0"/>
              <w:shd w:val="clear" w:color="auto" w:fill="auto"/>
              <w:ind w:firstLine="140"/>
              <w:jc w:val="both"/>
              <w:rPr>
                <w:sz w:val="13"/>
                <w:szCs w:val="13"/>
              </w:rPr>
            </w:pPr>
            <w:r>
              <w:rPr>
                <w:sz w:val="13"/>
                <w:szCs w:val="13"/>
              </w:rPr>
              <w:t>155282594</w:t>
            </w:r>
          </w:p>
        </w:tc>
        <w:tc>
          <w:tcPr>
            <w:tcW w:w="5390" w:type="dxa"/>
            <w:shd w:val="clear" w:color="auto" w:fill="FFFFFF"/>
            <w:vAlign w:val="bottom"/>
          </w:tcPr>
          <w:p w:rsidR="00450F04" w:rsidRDefault="00314692">
            <w:pPr>
              <w:pStyle w:val="Jin0"/>
              <w:shd w:val="clear" w:color="auto" w:fill="auto"/>
              <w:ind w:firstLine="220"/>
              <w:rPr>
                <w:sz w:val="13"/>
                <w:szCs w:val="13"/>
              </w:rPr>
            </w:pPr>
            <w:r>
              <w:rPr>
                <w:sz w:val="13"/>
                <w:szCs w:val="13"/>
              </w:rPr>
              <w:t>Vyčištěni trhlin zdivá a klenby š do 30 mm hl do 150 mm</w:t>
            </w:r>
          </w:p>
        </w:tc>
        <w:tc>
          <w:tcPr>
            <w:tcW w:w="552" w:type="dxa"/>
            <w:shd w:val="clear" w:color="auto" w:fill="FFFFFF"/>
            <w:vAlign w:val="bottom"/>
          </w:tcPr>
          <w:p w:rsidR="00450F04" w:rsidRDefault="00314692">
            <w:pPr>
              <w:pStyle w:val="Jin0"/>
              <w:shd w:val="clear" w:color="auto" w:fill="auto"/>
              <w:rPr>
                <w:sz w:val="13"/>
                <w:szCs w:val="13"/>
              </w:rPr>
            </w:pPr>
            <w:r>
              <w:rPr>
                <w:sz w:val="13"/>
                <w:szCs w:val="13"/>
              </w:rPr>
              <w:t>m</w:t>
            </w:r>
          </w:p>
        </w:tc>
        <w:tc>
          <w:tcPr>
            <w:tcW w:w="979" w:type="dxa"/>
            <w:shd w:val="clear" w:color="auto" w:fill="FFFFFF"/>
            <w:vAlign w:val="bottom"/>
          </w:tcPr>
          <w:p w:rsidR="00450F04" w:rsidRDefault="00314692">
            <w:pPr>
              <w:pStyle w:val="Jin0"/>
              <w:shd w:val="clear" w:color="auto" w:fill="auto"/>
              <w:ind w:firstLine="300"/>
              <w:jc w:val="both"/>
              <w:rPr>
                <w:sz w:val="13"/>
                <w:szCs w:val="13"/>
              </w:rPr>
            </w:pPr>
            <w:r>
              <w:rPr>
                <w:sz w:val="13"/>
                <w:szCs w:val="13"/>
              </w:rPr>
              <w:t>91,000</w:t>
            </w:r>
          </w:p>
        </w:tc>
        <w:tc>
          <w:tcPr>
            <w:tcW w:w="936" w:type="dxa"/>
            <w:shd w:val="clear" w:color="auto" w:fill="FFFFFF"/>
            <w:vAlign w:val="bottom"/>
          </w:tcPr>
          <w:p w:rsidR="00450F04" w:rsidRDefault="00314692">
            <w:pPr>
              <w:pStyle w:val="Jin0"/>
              <w:shd w:val="clear" w:color="auto" w:fill="auto"/>
              <w:ind w:firstLine="200"/>
              <w:jc w:val="both"/>
              <w:rPr>
                <w:sz w:val="13"/>
                <w:szCs w:val="13"/>
              </w:rPr>
            </w:pPr>
            <w:r>
              <w:rPr>
                <w:sz w:val="13"/>
                <w:szCs w:val="13"/>
              </w:rPr>
              <w:t>130,00</w:t>
            </w:r>
          </w:p>
        </w:tc>
        <w:tc>
          <w:tcPr>
            <w:tcW w:w="1080" w:type="dxa"/>
            <w:shd w:val="clear" w:color="auto" w:fill="FFFFFF"/>
            <w:vAlign w:val="bottom"/>
          </w:tcPr>
          <w:p w:rsidR="00450F04" w:rsidRDefault="00314692">
            <w:pPr>
              <w:pStyle w:val="Jin0"/>
              <w:shd w:val="clear" w:color="auto" w:fill="auto"/>
              <w:jc w:val="right"/>
              <w:rPr>
                <w:sz w:val="13"/>
                <w:szCs w:val="13"/>
              </w:rPr>
            </w:pPr>
            <w:r>
              <w:rPr>
                <w:sz w:val="13"/>
                <w:szCs w:val="13"/>
              </w:rPr>
              <w:t>11 830,00</w:t>
            </w:r>
          </w:p>
        </w:tc>
        <w:tc>
          <w:tcPr>
            <w:tcW w:w="931" w:type="dxa"/>
            <w:shd w:val="clear" w:color="auto" w:fill="FFFFFF"/>
            <w:vAlign w:val="bottom"/>
          </w:tcPr>
          <w:p w:rsidR="00450F04" w:rsidRDefault="00314692">
            <w:pPr>
              <w:pStyle w:val="Jin0"/>
              <w:shd w:val="clear" w:color="auto" w:fill="auto"/>
              <w:jc w:val="right"/>
              <w:rPr>
                <w:sz w:val="13"/>
                <w:szCs w:val="13"/>
              </w:rPr>
            </w:pPr>
            <w:r>
              <w:rPr>
                <w:sz w:val="13"/>
                <w:szCs w:val="13"/>
              </w:rPr>
              <w:t>KALKULACE</w:t>
            </w:r>
          </w:p>
        </w:tc>
      </w:tr>
      <w:tr w:rsidR="00450F04">
        <w:trPr>
          <w:trHeight w:hRule="exact" w:val="250"/>
          <w:jc w:val="center"/>
        </w:trPr>
        <w:tc>
          <w:tcPr>
            <w:tcW w:w="355" w:type="dxa"/>
            <w:shd w:val="clear" w:color="auto" w:fill="FFFFFF"/>
          </w:tcPr>
          <w:p w:rsidR="00450F04" w:rsidRDefault="00450F04">
            <w:pPr>
              <w:rPr>
                <w:sz w:val="10"/>
                <w:szCs w:val="10"/>
              </w:rPr>
            </w:pPr>
          </w:p>
        </w:tc>
        <w:tc>
          <w:tcPr>
            <w:tcW w:w="490" w:type="dxa"/>
            <w:shd w:val="clear" w:color="auto" w:fill="FFFFFF"/>
          </w:tcPr>
          <w:p w:rsidR="00450F04" w:rsidRDefault="00450F04">
            <w:pPr>
              <w:rPr>
                <w:sz w:val="10"/>
                <w:szCs w:val="10"/>
              </w:rPr>
            </w:pPr>
          </w:p>
        </w:tc>
        <w:tc>
          <w:tcPr>
            <w:tcW w:w="605" w:type="dxa"/>
            <w:shd w:val="clear" w:color="auto" w:fill="FFFFFF"/>
          </w:tcPr>
          <w:p w:rsidR="00450F04" w:rsidRDefault="00450F04">
            <w:pPr>
              <w:rPr>
                <w:sz w:val="10"/>
                <w:szCs w:val="10"/>
              </w:rPr>
            </w:pPr>
          </w:p>
        </w:tc>
        <w:tc>
          <w:tcPr>
            <w:tcW w:w="1080" w:type="dxa"/>
            <w:shd w:val="clear" w:color="auto" w:fill="FFFFFF"/>
          </w:tcPr>
          <w:p w:rsidR="00450F04" w:rsidRDefault="00450F04">
            <w:pPr>
              <w:rPr>
                <w:sz w:val="10"/>
                <w:szCs w:val="10"/>
              </w:rPr>
            </w:pPr>
          </w:p>
        </w:tc>
        <w:tc>
          <w:tcPr>
            <w:tcW w:w="5390" w:type="dxa"/>
            <w:shd w:val="clear" w:color="auto" w:fill="FFFFFF"/>
            <w:vAlign w:val="center"/>
          </w:tcPr>
          <w:p w:rsidR="00450F04" w:rsidRDefault="00314692">
            <w:pPr>
              <w:pStyle w:val="Jin0"/>
              <w:shd w:val="clear" w:color="auto" w:fill="auto"/>
              <w:tabs>
                <w:tab w:val="left" w:pos="820"/>
              </w:tabs>
              <w:ind w:firstLine="220"/>
              <w:rPr>
                <w:sz w:val="13"/>
                <w:szCs w:val="13"/>
              </w:rPr>
            </w:pPr>
            <w:r>
              <w:rPr>
                <w:sz w:val="13"/>
                <w:szCs w:val="13"/>
              </w:rPr>
              <w:t>”T1”</w:t>
            </w:r>
            <w:r>
              <w:rPr>
                <w:sz w:val="13"/>
                <w:szCs w:val="13"/>
              </w:rPr>
              <w:tab/>
              <w:t>16,00</w:t>
            </w:r>
          </w:p>
        </w:tc>
        <w:tc>
          <w:tcPr>
            <w:tcW w:w="552" w:type="dxa"/>
            <w:shd w:val="clear" w:color="auto" w:fill="FFFFFF"/>
          </w:tcPr>
          <w:p w:rsidR="00450F04" w:rsidRDefault="00450F04">
            <w:pPr>
              <w:rPr>
                <w:sz w:val="10"/>
                <w:szCs w:val="10"/>
              </w:rPr>
            </w:pPr>
          </w:p>
        </w:tc>
        <w:tc>
          <w:tcPr>
            <w:tcW w:w="979" w:type="dxa"/>
            <w:shd w:val="clear" w:color="auto" w:fill="FFFFFF"/>
            <w:vAlign w:val="bottom"/>
          </w:tcPr>
          <w:p w:rsidR="00450F04" w:rsidRDefault="00314692">
            <w:pPr>
              <w:pStyle w:val="Jin0"/>
              <w:shd w:val="clear" w:color="auto" w:fill="auto"/>
              <w:ind w:firstLine="300"/>
              <w:jc w:val="both"/>
              <w:rPr>
                <w:sz w:val="13"/>
                <w:szCs w:val="13"/>
              </w:rPr>
            </w:pPr>
            <w:r>
              <w:rPr>
                <w:sz w:val="13"/>
                <w:szCs w:val="13"/>
              </w:rPr>
              <w:t>16,000</w:t>
            </w:r>
          </w:p>
        </w:tc>
        <w:tc>
          <w:tcPr>
            <w:tcW w:w="936" w:type="dxa"/>
            <w:shd w:val="clear" w:color="auto" w:fill="FFFFFF"/>
          </w:tcPr>
          <w:p w:rsidR="00450F04" w:rsidRDefault="00450F04">
            <w:pPr>
              <w:rPr>
                <w:sz w:val="10"/>
                <w:szCs w:val="10"/>
              </w:rPr>
            </w:pPr>
          </w:p>
        </w:tc>
        <w:tc>
          <w:tcPr>
            <w:tcW w:w="1080" w:type="dxa"/>
            <w:shd w:val="clear" w:color="auto" w:fill="FFFFFF"/>
          </w:tcPr>
          <w:p w:rsidR="00450F04" w:rsidRDefault="00450F04">
            <w:pPr>
              <w:rPr>
                <w:sz w:val="10"/>
                <w:szCs w:val="10"/>
              </w:rPr>
            </w:pPr>
          </w:p>
        </w:tc>
        <w:tc>
          <w:tcPr>
            <w:tcW w:w="931" w:type="dxa"/>
            <w:shd w:val="clear" w:color="auto" w:fill="FFFFFF"/>
          </w:tcPr>
          <w:p w:rsidR="00450F04" w:rsidRDefault="00450F04">
            <w:pPr>
              <w:rPr>
                <w:sz w:val="10"/>
                <w:szCs w:val="10"/>
              </w:rPr>
            </w:pPr>
          </w:p>
        </w:tc>
      </w:tr>
      <w:tr w:rsidR="00450F04">
        <w:trPr>
          <w:trHeight w:hRule="exact" w:val="259"/>
          <w:jc w:val="center"/>
        </w:trPr>
        <w:tc>
          <w:tcPr>
            <w:tcW w:w="355" w:type="dxa"/>
            <w:shd w:val="clear" w:color="auto" w:fill="FFFFFF"/>
          </w:tcPr>
          <w:p w:rsidR="00450F04" w:rsidRDefault="00450F04">
            <w:pPr>
              <w:rPr>
                <w:sz w:val="10"/>
                <w:szCs w:val="10"/>
              </w:rPr>
            </w:pPr>
          </w:p>
        </w:tc>
        <w:tc>
          <w:tcPr>
            <w:tcW w:w="490" w:type="dxa"/>
            <w:shd w:val="clear" w:color="auto" w:fill="FFFFFF"/>
          </w:tcPr>
          <w:p w:rsidR="00450F04" w:rsidRDefault="00450F04">
            <w:pPr>
              <w:rPr>
                <w:sz w:val="10"/>
                <w:szCs w:val="10"/>
              </w:rPr>
            </w:pPr>
          </w:p>
        </w:tc>
        <w:tc>
          <w:tcPr>
            <w:tcW w:w="605" w:type="dxa"/>
            <w:shd w:val="clear" w:color="auto" w:fill="FFFFFF"/>
          </w:tcPr>
          <w:p w:rsidR="00450F04" w:rsidRDefault="00450F04">
            <w:pPr>
              <w:rPr>
                <w:sz w:val="10"/>
                <w:szCs w:val="10"/>
              </w:rPr>
            </w:pPr>
          </w:p>
        </w:tc>
        <w:tc>
          <w:tcPr>
            <w:tcW w:w="1080" w:type="dxa"/>
            <w:shd w:val="clear" w:color="auto" w:fill="FFFFFF"/>
          </w:tcPr>
          <w:p w:rsidR="00450F04" w:rsidRDefault="00450F04">
            <w:pPr>
              <w:rPr>
                <w:sz w:val="10"/>
                <w:szCs w:val="10"/>
              </w:rPr>
            </w:pPr>
          </w:p>
        </w:tc>
        <w:tc>
          <w:tcPr>
            <w:tcW w:w="5390" w:type="dxa"/>
            <w:shd w:val="clear" w:color="auto" w:fill="FFFFFF"/>
            <w:vAlign w:val="bottom"/>
          </w:tcPr>
          <w:p w:rsidR="00450F04" w:rsidRDefault="00314692">
            <w:pPr>
              <w:pStyle w:val="Jin0"/>
              <w:shd w:val="clear" w:color="auto" w:fill="auto"/>
              <w:tabs>
                <w:tab w:val="left" w:pos="815"/>
              </w:tabs>
              <w:ind w:firstLine="220"/>
              <w:rPr>
                <w:sz w:val="13"/>
                <w:szCs w:val="13"/>
              </w:rPr>
            </w:pPr>
            <w:r>
              <w:rPr>
                <w:sz w:val="13"/>
                <w:szCs w:val="13"/>
              </w:rPr>
              <w:t>"T2"</w:t>
            </w:r>
            <w:r>
              <w:rPr>
                <w:sz w:val="13"/>
                <w:szCs w:val="13"/>
              </w:rPr>
              <w:tab/>
              <w:t>75,00</w:t>
            </w:r>
          </w:p>
        </w:tc>
        <w:tc>
          <w:tcPr>
            <w:tcW w:w="552" w:type="dxa"/>
            <w:shd w:val="clear" w:color="auto" w:fill="FFFFFF"/>
          </w:tcPr>
          <w:p w:rsidR="00450F04" w:rsidRDefault="00450F04">
            <w:pPr>
              <w:rPr>
                <w:sz w:val="10"/>
                <w:szCs w:val="10"/>
              </w:rPr>
            </w:pPr>
          </w:p>
        </w:tc>
        <w:tc>
          <w:tcPr>
            <w:tcW w:w="979" w:type="dxa"/>
            <w:shd w:val="clear" w:color="auto" w:fill="FFFFFF"/>
            <w:vAlign w:val="bottom"/>
          </w:tcPr>
          <w:p w:rsidR="00450F04" w:rsidRDefault="00314692">
            <w:pPr>
              <w:pStyle w:val="Jin0"/>
              <w:shd w:val="clear" w:color="auto" w:fill="auto"/>
              <w:ind w:firstLine="300"/>
              <w:jc w:val="both"/>
              <w:rPr>
                <w:sz w:val="13"/>
                <w:szCs w:val="13"/>
              </w:rPr>
            </w:pPr>
            <w:r>
              <w:rPr>
                <w:sz w:val="13"/>
                <w:szCs w:val="13"/>
              </w:rPr>
              <w:t>75,000</w:t>
            </w:r>
          </w:p>
        </w:tc>
        <w:tc>
          <w:tcPr>
            <w:tcW w:w="936" w:type="dxa"/>
            <w:shd w:val="clear" w:color="auto" w:fill="FFFFFF"/>
          </w:tcPr>
          <w:p w:rsidR="00450F04" w:rsidRDefault="00450F04">
            <w:pPr>
              <w:rPr>
                <w:sz w:val="10"/>
                <w:szCs w:val="10"/>
              </w:rPr>
            </w:pPr>
          </w:p>
        </w:tc>
        <w:tc>
          <w:tcPr>
            <w:tcW w:w="1080" w:type="dxa"/>
            <w:shd w:val="clear" w:color="auto" w:fill="FFFFFF"/>
          </w:tcPr>
          <w:p w:rsidR="00450F04" w:rsidRDefault="00450F04">
            <w:pPr>
              <w:rPr>
                <w:sz w:val="10"/>
                <w:szCs w:val="10"/>
              </w:rPr>
            </w:pPr>
          </w:p>
        </w:tc>
        <w:tc>
          <w:tcPr>
            <w:tcW w:w="931" w:type="dxa"/>
            <w:shd w:val="clear" w:color="auto" w:fill="FFFFFF"/>
          </w:tcPr>
          <w:p w:rsidR="00450F04" w:rsidRDefault="00450F04">
            <w:pPr>
              <w:rPr>
                <w:sz w:val="10"/>
                <w:szCs w:val="10"/>
              </w:rPr>
            </w:pPr>
          </w:p>
        </w:tc>
      </w:tr>
      <w:tr w:rsidR="00450F04">
        <w:trPr>
          <w:trHeight w:hRule="exact" w:val="245"/>
          <w:jc w:val="center"/>
        </w:trPr>
        <w:tc>
          <w:tcPr>
            <w:tcW w:w="355" w:type="dxa"/>
            <w:shd w:val="clear" w:color="auto" w:fill="FFFFFF"/>
          </w:tcPr>
          <w:p w:rsidR="00450F04" w:rsidRDefault="00450F04">
            <w:pPr>
              <w:rPr>
                <w:sz w:val="10"/>
                <w:szCs w:val="10"/>
              </w:rPr>
            </w:pPr>
          </w:p>
        </w:tc>
        <w:tc>
          <w:tcPr>
            <w:tcW w:w="490" w:type="dxa"/>
            <w:shd w:val="clear" w:color="auto" w:fill="FFFFFF"/>
          </w:tcPr>
          <w:p w:rsidR="00450F04" w:rsidRDefault="00450F04">
            <w:pPr>
              <w:rPr>
                <w:sz w:val="10"/>
                <w:szCs w:val="10"/>
              </w:rPr>
            </w:pPr>
          </w:p>
        </w:tc>
        <w:tc>
          <w:tcPr>
            <w:tcW w:w="605" w:type="dxa"/>
            <w:shd w:val="clear" w:color="auto" w:fill="FFFFFF"/>
          </w:tcPr>
          <w:p w:rsidR="00450F04" w:rsidRDefault="00450F04">
            <w:pPr>
              <w:rPr>
                <w:sz w:val="10"/>
                <w:szCs w:val="10"/>
              </w:rPr>
            </w:pPr>
          </w:p>
        </w:tc>
        <w:tc>
          <w:tcPr>
            <w:tcW w:w="1080" w:type="dxa"/>
            <w:shd w:val="clear" w:color="auto" w:fill="FFFFFF"/>
          </w:tcPr>
          <w:p w:rsidR="00450F04" w:rsidRDefault="00450F04">
            <w:pPr>
              <w:rPr>
                <w:sz w:val="10"/>
                <w:szCs w:val="10"/>
              </w:rPr>
            </w:pPr>
          </w:p>
        </w:tc>
        <w:tc>
          <w:tcPr>
            <w:tcW w:w="5390" w:type="dxa"/>
            <w:shd w:val="clear" w:color="auto" w:fill="FFFFFF"/>
            <w:vAlign w:val="bottom"/>
          </w:tcPr>
          <w:p w:rsidR="00450F04" w:rsidRDefault="00314692">
            <w:pPr>
              <w:pStyle w:val="Jin0"/>
              <w:shd w:val="clear" w:color="auto" w:fill="auto"/>
              <w:ind w:firstLine="220"/>
              <w:rPr>
                <w:sz w:val="13"/>
                <w:szCs w:val="13"/>
              </w:rPr>
            </w:pPr>
            <w:r>
              <w:rPr>
                <w:color w:val="F9888E"/>
                <w:sz w:val="13"/>
                <w:szCs w:val="13"/>
              </w:rPr>
              <w:t>Součet</w:t>
            </w:r>
          </w:p>
        </w:tc>
        <w:tc>
          <w:tcPr>
            <w:tcW w:w="552" w:type="dxa"/>
            <w:shd w:val="clear" w:color="auto" w:fill="FFFFFF"/>
          </w:tcPr>
          <w:p w:rsidR="00450F04" w:rsidRDefault="00450F04">
            <w:pPr>
              <w:rPr>
                <w:sz w:val="10"/>
                <w:szCs w:val="10"/>
              </w:rPr>
            </w:pPr>
          </w:p>
        </w:tc>
        <w:tc>
          <w:tcPr>
            <w:tcW w:w="979" w:type="dxa"/>
            <w:shd w:val="clear" w:color="auto" w:fill="FFFFFF"/>
            <w:vAlign w:val="bottom"/>
          </w:tcPr>
          <w:p w:rsidR="00450F04" w:rsidRDefault="00314692">
            <w:pPr>
              <w:pStyle w:val="Jin0"/>
              <w:shd w:val="clear" w:color="auto" w:fill="auto"/>
              <w:ind w:firstLine="300"/>
              <w:jc w:val="both"/>
              <w:rPr>
                <w:sz w:val="13"/>
                <w:szCs w:val="13"/>
              </w:rPr>
            </w:pPr>
            <w:r>
              <w:rPr>
                <w:color w:val="F9888E"/>
                <w:sz w:val="13"/>
                <w:szCs w:val="13"/>
              </w:rPr>
              <w:t>91,000</w:t>
            </w:r>
          </w:p>
        </w:tc>
        <w:tc>
          <w:tcPr>
            <w:tcW w:w="936" w:type="dxa"/>
            <w:shd w:val="clear" w:color="auto" w:fill="FFFFFF"/>
          </w:tcPr>
          <w:p w:rsidR="00450F04" w:rsidRDefault="00450F04">
            <w:pPr>
              <w:rPr>
                <w:sz w:val="10"/>
                <w:szCs w:val="10"/>
              </w:rPr>
            </w:pPr>
          </w:p>
        </w:tc>
        <w:tc>
          <w:tcPr>
            <w:tcW w:w="1080" w:type="dxa"/>
            <w:shd w:val="clear" w:color="auto" w:fill="FFFFFF"/>
          </w:tcPr>
          <w:p w:rsidR="00450F04" w:rsidRDefault="00450F04">
            <w:pPr>
              <w:rPr>
                <w:sz w:val="10"/>
                <w:szCs w:val="10"/>
              </w:rPr>
            </w:pPr>
          </w:p>
        </w:tc>
        <w:tc>
          <w:tcPr>
            <w:tcW w:w="931" w:type="dxa"/>
            <w:shd w:val="clear" w:color="auto" w:fill="FFFFFF"/>
          </w:tcPr>
          <w:p w:rsidR="00450F04" w:rsidRDefault="00450F04">
            <w:pPr>
              <w:rPr>
                <w:sz w:val="10"/>
                <w:szCs w:val="10"/>
              </w:rPr>
            </w:pPr>
          </w:p>
        </w:tc>
      </w:tr>
      <w:tr w:rsidR="00450F04">
        <w:trPr>
          <w:trHeight w:hRule="exact" w:val="250"/>
          <w:jc w:val="center"/>
        </w:trPr>
        <w:tc>
          <w:tcPr>
            <w:tcW w:w="355" w:type="dxa"/>
            <w:shd w:val="clear" w:color="auto" w:fill="FFFFFF"/>
            <w:vAlign w:val="center"/>
          </w:tcPr>
          <w:p w:rsidR="00450F04" w:rsidRDefault="00314692">
            <w:pPr>
              <w:pStyle w:val="Jin0"/>
              <w:shd w:val="clear" w:color="auto" w:fill="auto"/>
              <w:rPr>
                <w:sz w:val="13"/>
                <w:szCs w:val="13"/>
              </w:rPr>
            </w:pPr>
            <w:r>
              <w:rPr>
                <w:sz w:val="13"/>
                <w:szCs w:val="13"/>
              </w:rPr>
              <w:t>33</w:t>
            </w:r>
          </w:p>
        </w:tc>
        <w:tc>
          <w:tcPr>
            <w:tcW w:w="490" w:type="dxa"/>
            <w:shd w:val="clear" w:color="auto" w:fill="FFFFFF"/>
            <w:vAlign w:val="center"/>
          </w:tcPr>
          <w:p w:rsidR="00450F04" w:rsidRDefault="00314692">
            <w:pPr>
              <w:pStyle w:val="Jin0"/>
              <w:shd w:val="clear" w:color="auto" w:fill="auto"/>
              <w:ind w:firstLine="140"/>
              <w:jc w:val="both"/>
              <w:rPr>
                <w:sz w:val="13"/>
                <w:szCs w:val="13"/>
              </w:rPr>
            </w:pPr>
            <w:r>
              <w:rPr>
                <w:sz w:val="13"/>
                <w:szCs w:val="13"/>
              </w:rPr>
              <w:t>K</w:t>
            </w:r>
          </w:p>
        </w:tc>
        <w:tc>
          <w:tcPr>
            <w:tcW w:w="605" w:type="dxa"/>
            <w:shd w:val="clear" w:color="auto" w:fill="FFFFFF"/>
            <w:vAlign w:val="center"/>
          </w:tcPr>
          <w:p w:rsidR="00450F04" w:rsidRDefault="00314692">
            <w:pPr>
              <w:pStyle w:val="Jin0"/>
              <w:shd w:val="clear" w:color="auto" w:fill="auto"/>
              <w:ind w:firstLine="200"/>
              <w:jc w:val="both"/>
              <w:rPr>
                <w:sz w:val="13"/>
                <w:szCs w:val="13"/>
              </w:rPr>
            </w:pPr>
            <w:r>
              <w:rPr>
                <w:sz w:val="13"/>
                <w:szCs w:val="13"/>
              </w:rPr>
              <w:t>002</w:t>
            </w:r>
          </w:p>
        </w:tc>
        <w:tc>
          <w:tcPr>
            <w:tcW w:w="1080" w:type="dxa"/>
            <w:shd w:val="clear" w:color="auto" w:fill="FFFFFF"/>
            <w:vAlign w:val="center"/>
          </w:tcPr>
          <w:p w:rsidR="00450F04" w:rsidRDefault="00314692">
            <w:pPr>
              <w:pStyle w:val="Jin0"/>
              <w:shd w:val="clear" w:color="auto" w:fill="auto"/>
              <w:ind w:firstLine="140"/>
              <w:jc w:val="both"/>
              <w:rPr>
                <w:sz w:val="13"/>
                <w:szCs w:val="13"/>
              </w:rPr>
            </w:pPr>
            <w:r>
              <w:rPr>
                <w:sz w:val="13"/>
                <w:szCs w:val="13"/>
              </w:rPr>
              <w:t>155281126</w:t>
            </w:r>
          </w:p>
        </w:tc>
        <w:tc>
          <w:tcPr>
            <w:tcW w:w="5390" w:type="dxa"/>
            <w:shd w:val="clear" w:color="auto" w:fill="FFFFFF"/>
            <w:vAlign w:val="center"/>
          </w:tcPr>
          <w:p w:rsidR="00450F04" w:rsidRDefault="00314692">
            <w:pPr>
              <w:pStyle w:val="Jin0"/>
              <w:shd w:val="clear" w:color="auto" w:fill="auto"/>
              <w:ind w:firstLine="220"/>
              <w:rPr>
                <w:sz w:val="13"/>
                <w:szCs w:val="13"/>
              </w:rPr>
            </w:pPr>
            <w:r>
              <w:rPr>
                <w:sz w:val="13"/>
                <w:szCs w:val="13"/>
              </w:rPr>
              <w:t>Vyklínování uvolněných spár ve zdivu kamenném</w:t>
            </w:r>
          </w:p>
        </w:tc>
        <w:tc>
          <w:tcPr>
            <w:tcW w:w="552" w:type="dxa"/>
            <w:shd w:val="clear" w:color="auto" w:fill="FFFFFF"/>
            <w:vAlign w:val="center"/>
          </w:tcPr>
          <w:p w:rsidR="00450F04" w:rsidRDefault="00314692">
            <w:pPr>
              <w:pStyle w:val="Jin0"/>
              <w:shd w:val="clear" w:color="auto" w:fill="auto"/>
              <w:jc w:val="both"/>
              <w:rPr>
                <w:sz w:val="13"/>
                <w:szCs w:val="13"/>
              </w:rPr>
            </w:pPr>
            <w:r>
              <w:rPr>
                <w:sz w:val="13"/>
                <w:szCs w:val="13"/>
              </w:rPr>
              <w:t>m2</w:t>
            </w:r>
          </w:p>
        </w:tc>
        <w:tc>
          <w:tcPr>
            <w:tcW w:w="979" w:type="dxa"/>
            <w:shd w:val="clear" w:color="auto" w:fill="FFFFFF"/>
            <w:vAlign w:val="center"/>
          </w:tcPr>
          <w:p w:rsidR="00450F04" w:rsidRDefault="00314692">
            <w:pPr>
              <w:pStyle w:val="Jin0"/>
              <w:shd w:val="clear" w:color="auto" w:fill="auto"/>
              <w:jc w:val="center"/>
              <w:rPr>
                <w:sz w:val="13"/>
                <w:szCs w:val="13"/>
              </w:rPr>
            </w:pPr>
            <w:r>
              <w:rPr>
                <w:sz w:val="13"/>
                <w:szCs w:val="13"/>
              </w:rPr>
              <w:t>128,000</w:t>
            </w:r>
          </w:p>
        </w:tc>
        <w:tc>
          <w:tcPr>
            <w:tcW w:w="936" w:type="dxa"/>
            <w:shd w:val="clear" w:color="auto" w:fill="FFFFFF"/>
            <w:vAlign w:val="center"/>
          </w:tcPr>
          <w:p w:rsidR="00450F04" w:rsidRDefault="00314692">
            <w:pPr>
              <w:pStyle w:val="Jin0"/>
              <w:shd w:val="clear" w:color="auto" w:fill="auto"/>
              <w:ind w:firstLine="200"/>
              <w:jc w:val="both"/>
              <w:rPr>
                <w:sz w:val="13"/>
                <w:szCs w:val="13"/>
              </w:rPr>
            </w:pPr>
            <w:r>
              <w:rPr>
                <w:sz w:val="13"/>
                <w:szCs w:val="13"/>
              </w:rPr>
              <w:t>320,00</w:t>
            </w:r>
          </w:p>
        </w:tc>
        <w:tc>
          <w:tcPr>
            <w:tcW w:w="1080" w:type="dxa"/>
            <w:shd w:val="clear" w:color="auto" w:fill="FFFFFF"/>
            <w:vAlign w:val="center"/>
          </w:tcPr>
          <w:p w:rsidR="00450F04" w:rsidRDefault="00314692">
            <w:pPr>
              <w:pStyle w:val="Jin0"/>
              <w:shd w:val="clear" w:color="auto" w:fill="auto"/>
              <w:jc w:val="right"/>
              <w:rPr>
                <w:sz w:val="13"/>
                <w:szCs w:val="13"/>
              </w:rPr>
            </w:pPr>
            <w:r>
              <w:rPr>
                <w:sz w:val="13"/>
                <w:szCs w:val="13"/>
              </w:rPr>
              <w:t>40 960,00</w:t>
            </w:r>
          </w:p>
        </w:tc>
        <w:tc>
          <w:tcPr>
            <w:tcW w:w="931" w:type="dxa"/>
            <w:shd w:val="clear" w:color="auto" w:fill="FFFFFF"/>
            <w:vAlign w:val="center"/>
          </w:tcPr>
          <w:p w:rsidR="00450F04" w:rsidRDefault="00314692">
            <w:pPr>
              <w:pStyle w:val="Jin0"/>
              <w:shd w:val="clear" w:color="auto" w:fill="auto"/>
              <w:jc w:val="right"/>
              <w:rPr>
                <w:sz w:val="13"/>
                <w:szCs w:val="13"/>
              </w:rPr>
            </w:pPr>
            <w:r>
              <w:rPr>
                <w:sz w:val="13"/>
                <w:szCs w:val="13"/>
              </w:rPr>
              <w:t>KALKULACE</w:t>
            </w:r>
          </w:p>
        </w:tc>
      </w:tr>
      <w:tr w:rsidR="00450F04">
        <w:trPr>
          <w:trHeight w:hRule="exact" w:val="245"/>
          <w:jc w:val="center"/>
        </w:trPr>
        <w:tc>
          <w:tcPr>
            <w:tcW w:w="355" w:type="dxa"/>
            <w:shd w:val="clear" w:color="auto" w:fill="FFFFFF"/>
          </w:tcPr>
          <w:p w:rsidR="00450F04" w:rsidRDefault="00450F04">
            <w:pPr>
              <w:rPr>
                <w:sz w:val="10"/>
                <w:szCs w:val="10"/>
              </w:rPr>
            </w:pPr>
          </w:p>
        </w:tc>
        <w:tc>
          <w:tcPr>
            <w:tcW w:w="490" w:type="dxa"/>
            <w:shd w:val="clear" w:color="auto" w:fill="FFFFFF"/>
          </w:tcPr>
          <w:p w:rsidR="00450F04" w:rsidRDefault="00450F04">
            <w:pPr>
              <w:rPr>
                <w:sz w:val="10"/>
                <w:szCs w:val="10"/>
              </w:rPr>
            </w:pPr>
          </w:p>
        </w:tc>
        <w:tc>
          <w:tcPr>
            <w:tcW w:w="605" w:type="dxa"/>
            <w:shd w:val="clear" w:color="auto" w:fill="FFFFFF"/>
          </w:tcPr>
          <w:p w:rsidR="00450F04" w:rsidRDefault="00450F04">
            <w:pPr>
              <w:rPr>
                <w:sz w:val="10"/>
                <w:szCs w:val="10"/>
              </w:rPr>
            </w:pPr>
          </w:p>
        </w:tc>
        <w:tc>
          <w:tcPr>
            <w:tcW w:w="1080" w:type="dxa"/>
            <w:shd w:val="clear" w:color="auto" w:fill="FFFFFF"/>
          </w:tcPr>
          <w:p w:rsidR="00450F04" w:rsidRDefault="00450F04">
            <w:pPr>
              <w:rPr>
                <w:sz w:val="10"/>
                <w:szCs w:val="10"/>
              </w:rPr>
            </w:pPr>
          </w:p>
        </w:tc>
        <w:tc>
          <w:tcPr>
            <w:tcW w:w="5390" w:type="dxa"/>
            <w:shd w:val="clear" w:color="auto" w:fill="FFFFFF"/>
          </w:tcPr>
          <w:p w:rsidR="00450F04" w:rsidRDefault="00314692">
            <w:pPr>
              <w:pStyle w:val="Jin0"/>
              <w:shd w:val="clear" w:color="auto" w:fill="auto"/>
              <w:ind w:firstLine="220"/>
              <w:rPr>
                <w:sz w:val="13"/>
                <w:szCs w:val="13"/>
              </w:rPr>
            </w:pPr>
            <w:r>
              <w:rPr>
                <w:sz w:val="13"/>
                <w:szCs w:val="13"/>
              </w:rPr>
              <w:t>"</w:t>
            </w:r>
            <w:proofErr w:type="gramStart"/>
            <w:r>
              <w:rPr>
                <w:sz w:val="13"/>
                <w:szCs w:val="13"/>
              </w:rPr>
              <w:t>ozn.K2</w:t>
            </w:r>
            <w:proofErr w:type="gramEnd"/>
            <w:r>
              <w:rPr>
                <w:sz w:val="13"/>
                <w:szCs w:val="13"/>
              </w:rPr>
              <w:t>" 42,00</w:t>
            </w:r>
          </w:p>
        </w:tc>
        <w:tc>
          <w:tcPr>
            <w:tcW w:w="552" w:type="dxa"/>
            <w:shd w:val="clear" w:color="auto" w:fill="FFFFFF"/>
          </w:tcPr>
          <w:p w:rsidR="00450F04" w:rsidRDefault="00450F04">
            <w:pPr>
              <w:rPr>
                <w:sz w:val="10"/>
                <w:szCs w:val="10"/>
              </w:rPr>
            </w:pPr>
          </w:p>
        </w:tc>
        <w:tc>
          <w:tcPr>
            <w:tcW w:w="979" w:type="dxa"/>
            <w:shd w:val="clear" w:color="auto" w:fill="FFFFFF"/>
          </w:tcPr>
          <w:p w:rsidR="00450F04" w:rsidRDefault="00314692">
            <w:pPr>
              <w:pStyle w:val="Jin0"/>
              <w:shd w:val="clear" w:color="auto" w:fill="auto"/>
              <w:ind w:firstLine="300"/>
              <w:jc w:val="both"/>
              <w:rPr>
                <w:sz w:val="13"/>
                <w:szCs w:val="13"/>
              </w:rPr>
            </w:pPr>
            <w:r>
              <w:rPr>
                <w:sz w:val="13"/>
                <w:szCs w:val="13"/>
              </w:rPr>
              <w:t>42,000</w:t>
            </w:r>
          </w:p>
        </w:tc>
        <w:tc>
          <w:tcPr>
            <w:tcW w:w="936" w:type="dxa"/>
            <w:shd w:val="clear" w:color="auto" w:fill="FFFFFF"/>
          </w:tcPr>
          <w:p w:rsidR="00450F04" w:rsidRDefault="00450F04">
            <w:pPr>
              <w:rPr>
                <w:sz w:val="10"/>
                <w:szCs w:val="10"/>
              </w:rPr>
            </w:pPr>
          </w:p>
        </w:tc>
        <w:tc>
          <w:tcPr>
            <w:tcW w:w="1080" w:type="dxa"/>
            <w:shd w:val="clear" w:color="auto" w:fill="FFFFFF"/>
          </w:tcPr>
          <w:p w:rsidR="00450F04" w:rsidRDefault="00450F04">
            <w:pPr>
              <w:rPr>
                <w:sz w:val="10"/>
                <w:szCs w:val="10"/>
              </w:rPr>
            </w:pPr>
          </w:p>
        </w:tc>
        <w:tc>
          <w:tcPr>
            <w:tcW w:w="931" w:type="dxa"/>
            <w:shd w:val="clear" w:color="auto" w:fill="FFFFFF"/>
          </w:tcPr>
          <w:p w:rsidR="00450F04" w:rsidRDefault="00450F04">
            <w:pPr>
              <w:rPr>
                <w:sz w:val="10"/>
                <w:szCs w:val="10"/>
              </w:rPr>
            </w:pPr>
          </w:p>
        </w:tc>
      </w:tr>
      <w:tr w:rsidR="00450F04">
        <w:trPr>
          <w:trHeight w:hRule="exact" w:val="254"/>
          <w:jc w:val="center"/>
        </w:trPr>
        <w:tc>
          <w:tcPr>
            <w:tcW w:w="355" w:type="dxa"/>
            <w:shd w:val="clear" w:color="auto" w:fill="FFFFFF"/>
          </w:tcPr>
          <w:p w:rsidR="00450F04" w:rsidRDefault="00450F04">
            <w:pPr>
              <w:rPr>
                <w:sz w:val="10"/>
                <w:szCs w:val="10"/>
              </w:rPr>
            </w:pPr>
          </w:p>
        </w:tc>
        <w:tc>
          <w:tcPr>
            <w:tcW w:w="490" w:type="dxa"/>
            <w:shd w:val="clear" w:color="auto" w:fill="FFFFFF"/>
          </w:tcPr>
          <w:p w:rsidR="00450F04" w:rsidRDefault="00450F04">
            <w:pPr>
              <w:rPr>
                <w:sz w:val="10"/>
                <w:szCs w:val="10"/>
              </w:rPr>
            </w:pPr>
          </w:p>
        </w:tc>
        <w:tc>
          <w:tcPr>
            <w:tcW w:w="605" w:type="dxa"/>
            <w:shd w:val="clear" w:color="auto" w:fill="FFFFFF"/>
          </w:tcPr>
          <w:p w:rsidR="00450F04" w:rsidRDefault="00450F04">
            <w:pPr>
              <w:rPr>
                <w:sz w:val="10"/>
                <w:szCs w:val="10"/>
              </w:rPr>
            </w:pPr>
          </w:p>
        </w:tc>
        <w:tc>
          <w:tcPr>
            <w:tcW w:w="1080" w:type="dxa"/>
            <w:shd w:val="clear" w:color="auto" w:fill="FFFFFF"/>
          </w:tcPr>
          <w:p w:rsidR="00450F04" w:rsidRDefault="00450F04">
            <w:pPr>
              <w:rPr>
                <w:sz w:val="10"/>
                <w:szCs w:val="10"/>
              </w:rPr>
            </w:pPr>
          </w:p>
        </w:tc>
        <w:tc>
          <w:tcPr>
            <w:tcW w:w="5390" w:type="dxa"/>
            <w:shd w:val="clear" w:color="auto" w:fill="FFFFFF"/>
            <w:vAlign w:val="bottom"/>
          </w:tcPr>
          <w:p w:rsidR="00450F04" w:rsidRDefault="00314692">
            <w:pPr>
              <w:pStyle w:val="Jin0"/>
              <w:shd w:val="clear" w:color="auto" w:fill="auto"/>
              <w:ind w:firstLine="220"/>
              <w:rPr>
                <w:sz w:val="13"/>
                <w:szCs w:val="13"/>
              </w:rPr>
            </w:pPr>
            <w:r>
              <w:rPr>
                <w:sz w:val="13"/>
                <w:szCs w:val="13"/>
              </w:rPr>
              <w:t>"ozn.K3" 75,00</w:t>
            </w:r>
          </w:p>
        </w:tc>
        <w:tc>
          <w:tcPr>
            <w:tcW w:w="552" w:type="dxa"/>
            <w:shd w:val="clear" w:color="auto" w:fill="FFFFFF"/>
          </w:tcPr>
          <w:p w:rsidR="00450F04" w:rsidRDefault="00450F04">
            <w:pPr>
              <w:rPr>
                <w:sz w:val="10"/>
                <w:szCs w:val="10"/>
              </w:rPr>
            </w:pPr>
          </w:p>
        </w:tc>
        <w:tc>
          <w:tcPr>
            <w:tcW w:w="979" w:type="dxa"/>
            <w:shd w:val="clear" w:color="auto" w:fill="FFFFFF"/>
            <w:vAlign w:val="bottom"/>
          </w:tcPr>
          <w:p w:rsidR="00450F04" w:rsidRDefault="00314692">
            <w:pPr>
              <w:pStyle w:val="Jin0"/>
              <w:shd w:val="clear" w:color="auto" w:fill="auto"/>
              <w:ind w:firstLine="300"/>
              <w:jc w:val="both"/>
              <w:rPr>
                <w:sz w:val="13"/>
                <w:szCs w:val="13"/>
              </w:rPr>
            </w:pPr>
            <w:r>
              <w:rPr>
                <w:sz w:val="13"/>
                <w:szCs w:val="13"/>
              </w:rPr>
              <w:t>75,000</w:t>
            </w:r>
          </w:p>
        </w:tc>
        <w:tc>
          <w:tcPr>
            <w:tcW w:w="936" w:type="dxa"/>
            <w:shd w:val="clear" w:color="auto" w:fill="FFFFFF"/>
          </w:tcPr>
          <w:p w:rsidR="00450F04" w:rsidRDefault="00450F04">
            <w:pPr>
              <w:rPr>
                <w:sz w:val="10"/>
                <w:szCs w:val="10"/>
              </w:rPr>
            </w:pPr>
          </w:p>
        </w:tc>
        <w:tc>
          <w:tcPr>
            <w:tcW w:w="1080" w:type="dxa"/>
            <w:shd w:val="clear" w:color="auto" w:fill="FFFFFF"/>
          </w:tcPr>
          <w:p w:rsidR="00450F04" w:rsidRDefault="00450F04">
            <w:pPr>
              <w:rPr>
                <w:sz w:val="10"/>
                <w:szCs w:val="10"/>
              </w:rPr>
            </w:pPr>
          </w:p>
        </w:tc>
        <w:tc>
          <w:tcPr>
            <w:tcW w:w="931" w:type="dxa"/>
            <w:shd w:val="clear" w:color="auto" w:fill="FFFFFF"/>
          </w:tcPr>
          <w:p w:rsidR="00450F04" w:rsidRDefault="00450F04">
            <w:pPr>
              <w:rPr>
                <w:sz w:val="10"/>
                <w:szCs w:val="10"/>
              </w:rPr>
            </w:pPr>
          </w:p>
        </w:tc>
      </w:tr>
      <w:tr w:rsidR="00450F04">
        <w:trPr>
          <w:trHeight w:hRule="exact" w:val="254"/>
          <w:jc w:val="center"/>
        </w:trPr>
        <w:tc>
          <w:tcPr>
            <w:tcW w:w="355" w:type="dxa"/>
            <w:shd w:val="clear" w:color="auto" w:fill="FFFFFF"/>
          </w:tcPr>
          <w:p w:rsidR="00450F04" w:rsidRDefault="00450F04">
            <w:pPr>
              <w:rPr>
                <w:sz w:val="10"/>
                <w:szCs w:val="10"/>
              </w:rPr>
            </w:pPr>
          </w:p>
        </w:tc>
        <w:tc>
          <w:tcPr>
            <w:tcW w:w="490" w:type="dxa"/>
            <w:shd w:val="clear" w:color="auto" w:fill="FFFFFF"/>
          </w:tcPr>
          <w:p w:rsidR="00450F04" w:rsidRDefault="00450F04">
            <w:pPr>
              <w:rPr>
                <w:sz w:val="10"/>
                <w:szCs w:val="10"/>
              </w:rPr>
            </w:pPr>
          </w:p>
        </w:tc>
        <w:tc>
          <w:tcPr>
            <w:tcW w:w="605" w:type="dxa"/>
            <w:shd w:val="clear" w:color="auto" w:fill="FFFFFF"/>
          </w:tcPr>
          <w:p w:rsidR="00450F04" w:rsidRDefault="00450F04">
            <w:pPr>
              <w:rPr>
                <w:sz w:val="10"/>
                <w:szCs w:val="10"/>
              </w:rPr>
            </w:pPr>
          </w:p>
        </w:tc>
        <w:tc>
          <w:tcPr>
            <w:tcW w:w="1080" w:type="dxa"/>
            <w:shd w:val="clear" w:color="auto" w:fill="FFFFFF"/>
          </w:tcPr>
          <w:p w:rsidR="00450F04" w:rsidRDefault="00450F04">
            <w:pPr>
              <w:rPr>
                <w:sz w:val="10"/>
                <w:szCs w:val="10"/>
              </w:rPr>
            </w:pPr>
          </w:p>
        </w:tc>
        <w:tc>
          <w:tcPr>
            <w:tcW w:w="5390" w:type="dxa"/>
            <w:shd w:val="clear" w:color="auto" w:fill="FFFFFF"/>
            <w:vAlign w:val="center"/>
          </w:tcPr>
          <w:p w:rsidR="00450F04" w:rsidRDefault="00314692">
            <w:pPr>
              <w:pStyle w:val="Jin0"/>
              <w:shd w:val="clear" w:color="auto" w:fill="auto"/>
              <w:ind w:firstLine="220"/>
              <w:rPr>
                <w:sz w:val="13"/>
                <w:szCs w:val="13"/>
              </w:rPr>
            </w:pPr>
            <w:r>
              <w:rPr>
                <w:sz w:val="13"/>
                <w:szCs w:val="13"/>
              </w:rPr>
              <w:t>”ozn.K6" 11,00</w:t>
            </w:r>
          </w:p>
        </w:tc>
        <w:tc>
          <w:tcPr>
            <w:tcW w:w="552" w:type="dxa"/>
            <w:shd w:val="clear" w:color="auto" w:fill="FFFFFF"/>
          </w:tcPr>
          <w:p w:rsidR="00450F04" w:rsidRDefault="00450F04">
            <w:pPr>
              <w:rPr>
                <w:sz w:val="10"/>
                <w:szCs w:val="10"/>
              </w:rPr>
            </w:pPr>
          </w:p>
        </w:tc>
        <w:tc>
          <w:tcPr>
            <w:tcW w:w="979" w:type="dxa"/>
            <w:shd w:val="clear" w:color="auto" w:fill="FFFFFF"/>
            <w:vAlign w:val="bottom"/>
          </w:tcPr>
          <w:p w:rsidR="00450F04" w:rsidRDefault="00314692">
            <w:pPr>
              <w:pStyle w:val="Jin0"/>
              <w:shd w:val="clear" w:color="auto" w:fill="auto"/>
              <w:ind w:firstLine="300"/>
              <w:jc w:val="both"/>
              <w:rPr>
                <w:sz w:val="13"/>
                <w:szCs w:val="13"/>
              </w:rPr>
            </w:pPr>
            <w:r>
              <w:rPr>
                <w:sz w:val="13"/>
                <w:szCs w:val="13"/>
              </w:rPr>
              <w:t>11,000</w:t>
            </w:r>
          </w:p>
        </w:tc>
        <w:tc>
          <w:tcPr>
            <w:tcW w:w="936" w:type="dxa"/>
            <w:shd w:val="clear" w:color="auto" w:fill="FFFFFF"/>
          </w:tcPr>
          <w:p w:rsidR="00450F04" w:rsidRDefault="00450F04">
            <w:pPr>
              <w:rPr>
                <w:sz w:val="10"/>
                <w:szCs w:val="10"/>
              </w:rPr>
            </w:pPr>
          </w:p>
        </w:tc>
        <w:tc>
          <w:tcPr>
            <w:tcW w:w="1080" w:type="dxa"/>
            <w:shd w:val="clear" w:color="auto" w:fill="FFFFFF"/>
          </w:tcPr>
          <w:p w:rsidR="00450F04" w:rsidRDefault="00450F04">
            <w:pPr>
              <w:rPr>
                <w:sz w:val="10"/>
                <w:szCs w:val="10"/>
              </w:rPr>
            </w:pPr>
          </w:p>
        </w:tc>
        <w:tc>
          <w:tcPr>
            <w:tcW w:w="931" w:type="dxa"/>
            <w:shd w:val="clear" w:color="auto" w:fill="FFFFFF"/>
          </w:tcPr>
          <w:p w:rsidR="00450F04" w:rsidRDefault="00450F04">
            <w:pPr>
              <w:rPr>
                <w:sz w:val="10"/>
                <w:szCs w:val="10"/>
              </w:rPr>
            </w:pPr>
          </w:p>
        </w:tc>
      </w:tr>
      <w:tr w:rsidR="00450F04">
        <w:trPr>
          <w:trHeight w:hRule="exact" w:val="250"/>
          <w:jc w:val="center"/>
        </w:trPr>
        <w:tc>
          <w:tcPr>
            <w:tcW w:w="355" w:type="dxa"/>
            <w:shd w:val="clear" w:color="auto" w:fill="FFFFFF"/>
          </w:tcPr>
          <w:p w:rsidR="00450F04" w:rsidRDefault="00450F04">
            <w:pPr>
              <w:rPr>
                <w:sz w:val="10"/>
                <w:szCs w:val="10"/>
              </w:rPr>
            </w:pPr>
          </w:p>
        </w:tc>
        <w:tc>
          <w:tcPr>
            <w:tcW w:w="490" w:type="dxa"/>
            <w:shd w:val="clear" w:color="auto" w:fill="FFFFFF"/>
          </w:tcPr>
          <w:p w:rsidR="00450F04" w:rsidRDefault="00450F04">
            <w:pPr>
              <w:rPr>
                <w:sz w:val="10"/>
                <w:szCs w:val="10"/>
              </w:rPr>
            </w:pPr>
          </w:p>
        </w:tc>
        <w:tc>
          <w:tcPr>
            <w:tcW w:w="605" w:type="dxa"/>
            <w:shd w:val="clear" w:color="auto" w:fill="FFFFFF"/>
          </w:tcPr>
          <w:p w:rsidR="00450F04" w:rsidRDefault="00450F04">
            <w:pPr>
              <w:rPr>
                <w:sz w:val="10"/>
                <w:szCs w:val="10"/>
              </w:rPr>
            </w:pPr>
          </w:p>
        </w:tc>
        <w:tc>
          <w:tcPr>
            <w:tcW w:w="1080" w:type="dxa"/>
            <w:shd w:val="clear" w:color="auto" w:fill="FFFFFF"/>
          </w:tcPr>
          <w:p w:rsidR="00450F04" w:rsidRDefault="00450F04">
            <w:pPr>
              <w:rPr>
                <w:sz w:val="10"/>
                <w:szCs w:val="10"/>
              </w:rPr>
            </w:pPr>
          </w:p>
        </w:tc>
        <w:tc>
          <w:tcPr>
            <w:tcW w:w="5390" w:type="dxa"/>
            <w:shd w:val="clear" w:color="auto" w:fill="FFFFFF"/>
            <w:vAlign w:val="center"/>
          </w:tcPr>
          <w:p w:rsidR="00450F04" w:rsidRDefault="00314692">
            <w:pPr>
              <w:pStyle w:val="Jin0"/>
              <w:shd w:val="clear" w:color="auto" w:fill="auto"/>
              <w:ind w:firstLine="220"/>
              <w:rPr>
                <w:sz w:val="13"/>
                <w:szCs w:val="13"/>
              </w:rPr>
            </w:pPr>
            <w:r>
              <w:rPr>
                <w:color w:val="F9888E"/>
                <w:sz w:val="13"/>
                <w:szCs w:val="13"/>
              </w:rPr>
              <w:t>Součet</w:t>
            </w:r>
          </w:p>
        </w:tc>
        <w:tc>
          <w:tcPr>
            <w:tcW w:w="552" w:type="dxa"/>
            <w:shd w:val="clear" w:color="auto" w:fill="FFFFFF"/>
          </w:tcPr>
          <w:p w:rsidR="00450F04" w:rsidRDefault="00450F04">
            <w:pPr>
              <w:rPr>
                <w:sz w:val="10"/>
                <w:szCs w:val="10"/>
              </w:rPr>
            </w:pPr>
          </w:p>
        </w:tc>
        <w:tc>
          <w:tcPr>
            <w:tcW w:w="979" w:type="dxa"/>
            <w:shd w:val="clear" w:color="auto" w:fill="FFFFFF"/>
            <w:vAlign w:val="bottom"/>
          </w:tcPr>
          <w:p w:rsidR="00450F04" w:rsidRDefault="00314692">
            <w:pPr>
              <w:pStyle w:val="Jin0"/>
              <w:shd w:val="clear" w:color="auto" w:fill="auto"/>
              <w:jc w:val="center"/>
              <w:rPr>
                <w:sz w:val="13"/>
                <w:szCs w:val="13"/>
              </w:rPr>
            </w:pPr>
            <w:r>
              <w:rPr>
                <w:color w:val="F9888E"/>
                <w:sz w:val="13"/>
                <w:szCs w:val="13"/>
              </w:rPr>
              <w:t>128,000</w:t>
            </w:r>
          </w:p>
        </w:tc>
        <w:tc>
          <w:tcPr>
            <w:tcW w:w="936" w:type="dxa"/>
            <w:shd w:val="clear" w:color="auto" w:fill="FFFFFF"/>
          </w:tcPr>
          <w:p w:rsidR="00450F04" w:rsidRDefault="00450F04">
            <w:pPr>
              <w:rPr>
                <w:sz w:val="10"/>
                <w:szCs w:val="10"/>
              </w:rPr>
            </w:pPr>
          </w:p>
        </w:tc>
        <w:tc>
          <w:tcPr>
            <w:tcW w:w="1080" w:type="dxa"/>
            <w:shd w:val="clear" w:color="auto" w:fill="FFFFFF"/>
          </w:tcPr>
          <w:p w:rsidR="00450F04" w:rsidRDefault="00450F04">
            <w:pPr>
              <w:rPr>
                <w:sz w:val="10"/>
                <w:szCs w:val="10"/>
              </w:rPr>
            </w:pPr>
          </w:p>
        </w:tc>
        <w:tc>
          <w:tcPr>
            <w:tcW w:w="931" w:type="dxa"/>
            <w:shd w:val="clear" w:color="auto" w:fill="FFFFFF"/>
          </w:tcPr>
          <w:p w:rsidR="00450F04" w:rsidRDefault="00450F04">
            <w:pPr>
              <w:rPr>
                <w:sz w:val="10"/>
                <w:szCs w:val="10"/>
              </w:rPr>
            </w:pPr>
          </w:p>
        </w:tc>
      </w:tr>
      <w:tr w:rsidR="00450F04">
        <w:trPr>
          <w:trHeight w:hRule="exact" w:val="245"/>
          <w:jc w:val="center"/>
        </w:trPr>
        <w:tc>
          <w:tcPr>
            <w:tcW w:w="355" w:type="dxa"/>
            <w:shd w:val="clear" w:color="auto" w:fill="FFFFFF"/>
            <w:vAlign w:val="center"/>
          </w:tcPr>
          <w:p w:rsidR="00450F04" w:rsidRDefault="00314692">
            <w:pPr>
              <w:pStyle w:val="Jin0"/>
              <w:shd w:val="clear" w:color="auto" w:fill="auto"/>
              <w:jc w:val="both"/>
              <w:rPr>
                <w:sz w:val="13"/>
                <w:szCs w:val="13"/>
              </w:rPr>
            </w:pPr>
            <w:r>
              <w:rPr>
                <w:sz w:val="13"/>
                <w:szCs w:val="13"/>
              </w:rPr>
              <w:t>34</w:t>
            </w:r>
          </w:p>
        </w:tc>
        <w:tc>
          <w:tcPr>
            <w:tcW w:w="490" w:type="dxa"/>
            <w:shd w:val="clear" w:color="auto" w:fill="FFFFFF"/>
            <w:vAlign w:val="center"/>
          </w:tcPr>
          <w:p w:rsidR="00450F04" w:rsidRDefault="00314692">
            <w:pPr>
              <w:pStyle w:val="Jin0"/>
              <w:shd w:val="clear" w:color="auto" w:fill="auto"/>
              <w:ind w:firstLine="140"/>
              <w:jc w:val="both"/>
              <w:rPr>
                <w:sz w:val="13"/>
                <w:szCs w:val="13"/>
              </w:rPr>
            </w:pPr>
            <w:r>
              <w:rPr>
                <w:sz w:val="13"/>
                <w:szCs w:val="13"/>
              </w:rPr>
              <w:t>K</w:t>
            </w:r>
          </w:p>
        </w:tc>
        <w:tc>
          <w:tcPr>
            <w:tcW w:w="605" w:type="dxa"/>
            <w:shd w:val="clear" w:color="auto" w:fill="FFFFFF"/>
            <w:vAlign w:val="center"/>
          </w:tcPr>
          <w:p w:rsidR="00450F04" w:rsidRDefault="00314692">
            <w:pPr>
              <w:pStyle w:val="Jin0"/>
              <w:shd w:val="clear" w:color="auto" w:fill="auto"/>
              <w:ind w:firstLine="200"/>
              <w:jc w:val="both"/>
              <w:rPr>
                <w:sz w:val="13"/>
                <w:szCs w:val="13"/>
              </w:rPr>
            </w:pPr>
            <w:r>
              <w:rPr>
                <w:sz w:val="13"/>
                <w:szCs w:val="13"/>
              </w:rPr>
              <w:t>211</w:t>
            </w:r>
          </w:p>
        </w:tc>
        <w:tc>
          <w:tcPr>
            <w:tcW w:w="1080" w:type="dxa"/>
            <w:shd w:val="clear" w:color="auto" w:fill="FFFFFF"/>
            <w:vAlign w:val="center"/>
          </w:tcPr>
          <w:p w:rsidR="00450F04" w:rsidRDefault="00314692">
            <w:pPr>
              <w:pStyle w:val="Jin0"/>
              <w:shd w:val="clear" w:color="auto" w:fill="auto"/>
              <w:ind w:firstLine="140"/>
              <w:jc w:val="both"/>
              <w:rPr>
                <w:sz w:val="13"/>
                <w:szCs w:val="13"/>
              </w:rPr>
            </w:pPr>
            <w:r>
              <w:rPr>
                <w:sz w:val="13"/>
                <w:szCs w:val="13"/>
              </w:rPr>
              <w:t>628635321</w:t>
            </w:r>
          </w:p>
        </w:tc>
        <w:tc>
          <w:tcPr>
            <w:tcW w:w="5390" w:type="dxa"/>
            <w:shd w:val="clear" w:color="auto" w:fill="FFFFFF"/>
            <w:vAlign w:val="center"/>
          </w:tcPr>
          <w:p w:rsidR="00450F04" w:rsidRDefault="00314692">
            <w:pPr>
              <w:pStyle w:val="Jin0"/>
              <w:shd w:val="clear" w:color="auto" w:fill="auto"/>
              <w:ind w:firstLine="220"/>
              <w:rPr>
                <w:sz w:val="13"/>
                <w:szCs w:val="13"/>
              </w:rPr>
            </w:pPr>
            <w:r>
              <w:rPr>
                <w:sz w:val="13"/>
                <w:szCs w:val="13"/>
              </w:rPr>
              <w:t>Oprava spárováni starého kamenného zdivá maltou M1 hloubky do 80 mm</w:t>
            </w:r>
          </w:p>
        </w:tc>
        <w:tc>
          <w:tcPr>
            <w:tcW w:w="552" w:type="dxa"/>
            <w:shd w:val="clear" w:color="auto" w:fill="FFFFFF"/>
            <w:vAlign w:val="center"/>
          </w:tcPr>
          <w:p w:rsidR="00450F04" w:rsidRDefault="00314692">
            <w:pPr>
              <w:pStyle w:val="Jin0"/>
              <w:shd w:val="clear" w:color="auto" w:fill="auto"/>
              <w:jc w:val="both"/>
              <w:rPr>
                <w:sz w:val="13"/>
                <w:szCs w:val="13"/>
              </w:rPr>
            </w:pPr>
            <w:r>
              <w:rPr>
                <w:sz w:val="13"/>
                <w:szCs w:val="13"/>
              </w:rPr>
              <w:t>m2</w:t>
            </w:r>
          </w:p>
        </w:tc>
        <w:tc>
          <w:tcPr>
            <w:tcW w:w="979" w:type="dxa"/>
            <w:shd w:val="clear" w:color="auto" w:fill="FFFFFF"/>
            <w:vAlign w:val="center"/>
          </w:tcPr>
          <w:p w:rsidR="00450F04" w:rsidRDefault="00314692">
            <w:pPr>
              <w:pStyle w:val="Jin0"/>
              <w:shd w:val="clear" w:color="auto" w:fill="auto"/>
              <w:jc w:val="center"/>
              <w:rPr>
                <w:sz w:val="13"/>
                <w:szCs w:val="13"/>
              </w:rPr>
            </w:pPr>
            <w:r>
              <w:rPr>
                <w:sz w:val="13"/>
                <w:szCs w:val="13"/>
              </w:rPr>
              <w:t>128,000</w:t>
            </w:r>
          </w:p>
        </w:tc>
        <w:tc>
          <w:tcPr>
            <w:tcW w:w="936" w:type="dxa"/>
            <w:shd w:val="clear" w:color="auto" w:fill="FFFFFF"/>
            <w:vAlign w:val="center"/>
          </w:tcPr>
          <w:p w:rsidR="00450F04" w:rsidRDefault="00314692">
            <w:pPr>
              <w:pStyle w:val="Jin0"/>
              <w:shd w:val="clear" w:color="auto" w:fill="auto"/>
              <w:ind w:firstLine="200"/>
              <w:jc w:val="both"/>
              <w:rPr>
                <w:sz w:val="13"/>
                <w:szCs w:val="13"/>
              </w:rPr>
            </w:pPr>
            <w:r>
              <w:rPr>
                <w:sz w:val="13"/>
                <w:szCs w:val="13"/>
              </w:rPr>
              <w:t>420,00</w:t>
            </w:r>
          </w:p>
        </w:tc>
        <w:tc>
          <w:tcPr>
            <w:tcW w:w="1080" w:type="dxa"/>
            <w:shd w:val="clear" w:color="auto" w:fill="FFFFFF"/>
            <w:vAlign w:val="center"/>
          </w:tcPr>
          <w:p w:rsidR="00450F04" w:rsidRDefault="00314692">
            <w:pPr>
              <w:pStyle w:val="Jin0"/>
              <w:shd w:val="clear" w:color="auto" w:fill="auto"/>
              <w:jc w:val="right"/>
              <w:rPr>
                <w:sz w:val="13"/>
                <w:szCs w:val="13"/>
              </w:rPr>
            </w:pPr>
            <w:r>
              <w:rPr>
                <w:sz w:val="13"/>
                <w:szCs w:val="13"/>
              </w:rPr>
              <w:t>53 760,00</w:t>
            </w:r>
          </w:p>
        </w:tc>
        <w:tc>
          <w:tcPr>
            <w:tcW w:w="931" w:type="dxa"/>
            <w:shd w:val="clear" w:color="auto" w:fill="FFFFFF"/>
            <w:vAlign w:val="center"/>
          </w:tcPr>
          <w:p w:rsidR="00450F04" w:rsidRDefault="00314692">
            <w:pPr>
              <w:pStyle w:val="Jin0"/>
              <w:shd w:val="clear" w:color="auto" w:fill="auto"/>
              <w:jc w:val="right"/>
              <w:rPr>
                <w:sz w:val="13"/>
                <w:szCs w:val="13"/>
              </w:rPr>
            </w:pPr>
            <w:r>
              <w:rPr>
                <w:sz w:val="13"/>
                <w:szCs w:val="13"/>
              </w:rPr>
              <w:t>KALKULACE</w:t>
            </w:r>
          </w:p>
        </w:tc>
      </w:tr>
      <w:tr w:rsidR="00450F04">
        <w:trPr>
          <w:trHeight w:hRule="exact" w:val="250"/>
          <w:jc w:val="center"/>
        </w:trPr>
        <w:tc>
          <w:tcPr>
            <w:tcW w:w="355" w:type="dxa"/>
            <w:shd w:val="clear" w:color="auto" w:fill="FFFFFF"/>
          </w:tcPr>
          <w:p w:rsidR="00450F04" w:rsidRDefault="00450F04">
            <w:pPr>
              <w:rPr>
                <w:sz w:val="10"/>
                <w:szCs w:val="10"/>
              </w:rPr>
            </w:pPr>
          </w:p>
        </w:tc>
        <w:tc>
          <w:tcPr>
            <w:tcW w:w="490" w:type="dxa"/>
            <w:shd w:val="clear" w:color="auto" w:fill="FFFFFF"/>
          </w:tcPr>
          <w:p w:rsidR="00450F04" w:rsidRDefault="00450F04">
            <w:pPr>
              <w:rPr>
                <w:sz w:val="10"/>
                <w:szCs w:val="10"/>
              </w:rPr>
            </w:pPr>
          </w:p>
        </w:tc>
        <w:tc>
          <w:tcPr>
            <w:tcW w:w="605" w:type="dxa"/>
            <w:shd w:val="clear" w:color="auto" w:fill="FFFFFF"/>
          </w:tcPr>
          <w:p w:rsidR="00450F04" w:rsidRDefault="00450F04">
            <w:pPr>
              <w:rPr>
                <w:sz w:val="10"/>
                <w:szCs w:val="10"/>
              </w:rPr>
            </w:pPr>
          </w:p>
        </w:tc>
        <w:tc>
          <w:tcPr>
            <w:tcW w:w="1080" w:type="dxa"/>
            <w:shd w:val="clear" w:color="auto" w:fill="FFFFFF"/>
          </w:tcPr>
          <w:p w:rsidR="00450F04" w:rsidRDefault="00450F04">
            <w:pPr>
              <w:rPr>
                <w:sz w:val="10"/>
                <w:szCs w:val="10"/>
              </w:rPr>
            </w:pPr>
          </w:p>
        </w:tc>
        <w:tc>
          <w:tcPr>
            <w:tcW w:w="5390" w:type="dxa"/>
            <w:shd w:val="clear" w:color="auto" w:fill="FFFFFF"/>
            <w:vAlign w:val="bottom"/>
          </w:tcPr>
          <w:p w:rsidR="00450F04" w:rsidRDefault="00314692">
            <w:pPr>
              <w:pStyle w:val="Jin0"/>
              <w:shd w:val="clear" w:color="auto" w:fill="auto"/>
              <w:ind w:firstLine="220"/>
              <w:rPr>
                <w:sz w:val="13"/>
                <w:szCs w:val="13"/>
              </w:rPr>
            </w:pPr>
            <w:r>
              <w:rPr>
                <w:sz w:val="13"/>
                <w:szCs w:val="13"/>
              </w:rPr>
              <w:t>"</w:t>
            </w:r>
            <w:proofErr w:type="gramStart"/>
            <w:r>
              <w:rPr>
                <w:sz w:val="13"/>
                <w:szCs w:val="13"/>
              </w:rPr>
              <w:t>ozn.K2</w:t>
            </w:r>
            <w:proofErr w:type="gramEnd"/>
            <w:r>
              <w:rPr>
                <w:sz w:val="13"/>
                <w:szCs w:val="13"/>
              </w:rPr>
              <w:t>" 42,00</w:t>
            </w:r>
          </w:p>
        </w:tc>
        <w:tc>
          <w:tcPr>
            <w:tcW w:w="552" w:type="dxa"/>
            <w:shd w:val="clear" w:color="auto" w:fill="FFFFFF"/>
          </w:tcPr>
          <w:p w:rsidR="00450F04" w:rsidRDefault="00450F04">
            <w:pPr>
              <w:rPr>
                <w:sz w:val="10"/>
                <w:szCs w:val="10"/>
              </w:rPr>
            </w:pPr>
          </w:p>
        </w:tc>
        <w:tc>
          <w:tcPr>
            <w:tcW w:w="979" w:type="dxa"/>
            <w:shd w:val="clear" w:color="auto" w:fill="FFFFFF"/>
            <w:vAlign w:val="bottom"/>
          </w:tcPr>
          <w:p w:rsidR="00450F04" w:rsidRDefault="00314692">
            <w:pPr>
              <w:pStyle w:val="Jin0"/>
              <w:shd w:val="clear" w:color="auto" w:fill="auto"/>
              <w:ind w:firstLine="300"/>
              <w:jc w:val="both"/>
              <w:rPr>
                <w:sz w:val="13"/>
                <w:szCs w:val="13"/>
              </w:rPr>
            </w:pPr>
            <w:r>
              <w:rPr>
                <w:sz w:val="13"/>
                <w:szCs w:val="13"/>
              </w:rPr>
              <w:t>42,000</w:t>
            </w:r>
          </w:p>
        </w:tc>
        <w:tc>
          <w:tcPr>
            <w:tcW w:w="936" w:type="dxa"/>
            <w:shd w:val="clear" w:color="auto" w:fill="FFFFFF"/>
          </w:tcPr>
          <w:p w:rsidR="00450F04" w:rsidRDefault="00450F04">
            <w:pPr>
              <w:rPr>
                <w:sz w:val="10"/>
                <w:szCs w:val="10"/>
              </w:rPr>
            </w:pPr>
          </w:p>
        </w:tc>
        <w:tc>
          <w:tcPr>
            <w:tcW w:w="1080" w:type="dxa"/>
            <w:shd w:val="clear" w:color="auto" w:fill="FFFFFF"/>
          </w:tcPr>
          <w:p w:rsidR="00450F04" w:rsidRDefault="00450F04">
            <w:pPr>
              <w:rPr>
                <w:sz w:val="10"/>
                <w:szCs w:val="10"/>
              </w:rPr>
            </w:pPr>
          </w:p>
        </w:tc>
        <w:tc>
          <w:tcPr>
            <w:tcW w:w="931" w:type="dxa"/>
            <w:shd w:val="clear" w:color="auto" w:fill="FFFFFF"/>
          </w:tcPr>
          <w:p w:rsidR="00450F04" w:rsidRDefault="00450F04">
            <w:pPr>
              <w:rPr>
                <w:sz w:val="10"/>
                <w:szCs w:val="10"/>
              </w:rPr>
            </w:pPr>
          </w:p>
        </w:tc>
      </w:tr>
      <w:tr w:rsidR="00450F04">
        <w:trPr>
          <w:trHeight w:hRule="exact" w:val="254"/>
          <w:jc w:val="center"/>
        </w:trPr>
        <w:tc>
          <w:tcPr>
            <w:tcW w:w="355" w:type="dxa"/>
            <w:shd w:val="clear" w:color="auto" w:fill="FFFFFF"/>
          </w:tcPr>
          <w:p w:rsidR="00450F04" w:rsidRDefault="00450F04">
            <w:pPr>
              <w:rPr>
                <w:sz w:val="10"/>
                <w:szCs w:val="10"/>
              </w:rPr>
            </w:pPr>
          </w:p>
        </w:tc>
        <w:tc>
          <w:tcPr>
            <w:tcW w:w="490" w:type="dxa"/>
            <w:shd w:val="clear" w:color="auto" w:fill="FFFFFF"/>
          </w:tcPr>
          <w:p w:rsidR="00450F04" w:rsidRDefault="00450F04">
            <w:pPr>
              <w:rPr>
                <w:sz w:val="10"/>
                <w:szCs w:val="10"/>
              </w:rPr>
            </w:pPr>
          </w:p>
        </w:tc>
        <w:tc>
          <w:tcPr>
            <w:tcW w:w="605" w:type="dxa"/>
            <w:shd w:val="clear" w:color="auto" w:fill="FFFFFF"/>
          </w:tcPr>
          <w:p w:rsidR="00450F04" w:rsidRDefault="00450F04">
            <w:pPr>
              <w:rPr>
                <w:sz w:val="10"/>
                <w:szCs w:val="10"/>
              </w:rPr>
            </w:pPr>
          </w:p>
        </w:tc>
        <w:tc>
          <w:tcPr>
            <w:tcW w:w="1080" w:type="dxa"/>
            <w:shd w:val="clear" w:color="auto" w:fill="FFFFFF"/>
          </w:tcPr>
          <w:p w:rsidR="00450F04" w:rsidRDefault="00450F04">
            <w:pPr>
              <w:rPr>
                <w:sz w:val="10"/>
                <w:szCs w:val="10"/>
              </w:rPr>
            </w:pPr>
          </w:p>
        </w:tc>
        <w:tc>
          <w:tcPr>
            <w:tcW w:w="5390" w:type="dxa"/>
            <w:shd w:val="clear" w:color="auto" w:fill="FFFFFF"/>
            <w:vAlign w:val="bottom"/>
          </w:tcPr>
          <w:p w:rsidR="00450F04" w:rsidRDefault="00314692">
            <w:pPr>
              <w:pStyle w:val="Jin0"/>
              <w:shd w:val="clear" w:color="auto" w:fill="auto"/>
              <w:ind w:firstLine="220"/>
              <w:rPr>
                <w:sz w:val="13"/>
                <w:szCs w:val="13"/>
              </w:rPr>
            </w:pPr>
            <w:r>
              <w:rPr>
                <w:sz w:val="13"/>
                <w:szCs w:val="13"/>
              </w:rPr>
              <w:t>"ozn.K3" 75,00</w:t>
            </w:r>
          </w:p>
        </w:tc>
        <w:tc>
          <w:tcPr>
            <w:tcW w:w="552" w:type="dxa"/>
            <w:shd w:val="clear" w:color="auto" w:fill="FFFFFF"/>
          </w:tcPr>
          <w:p w:rsidR="00450F04" w:rsidRDefault="00450F04">
            <w:pPr>
              <w:rPr>
                <w:sz w:val="10"/>
                <w:szCs w:val="10"/>
              </w:rPr>
            </w:pPr>
          </w:p>
        </w:tc>
        <w:tc>
          <w:tcPr>
            <w:tcW w:w="979" w:type="dxa"/>
            <w:shd w:val="clear" w:color="auto" w:fill="FFFFFF"/>
            <w:vAlign w:val="bottom"/>
          </w:tcPr>
          <w:p w:rsidR="00450F04" w:rsidRDefault="00314692">
            <w:pPr>
              <w:pStyle w:val="Jin0"/>
              <w:shd w:val="clear" w:color="auto" w:fill="auto"/>
              <w:ind w:firstLine="300"/>
              <w:jc w:val="both"/>
              <w:rPr>
                <w:sz w:val="13"/>
                <w:szCs w:val="13"/>
              </w:rPr>
            </w:pPr>
            <w:r>
              <w:rPr>
                <w:sz w:val="13"/>
                <w:szCs w:val="13"/>
              </w:rPr>
              <w:t>75,000</w:t>
            </w:r>
          </w:p>
        </w:tc>
        <w:tc>
          <w:tcPr>
            <w:tcW w:w="936" w:type="dxa"/>
            <w:shd w:val="clear" w:color="auto" w:fill="FFFFFF"/>
          </w:tcPr>
          <w:p w:rsidR="00450F04" w:rsidRDefault="00450F04">
            <w:pPr>
              <w:rPr>
                <w:sz w:val="10"/>
                <w:szCs w:val="10"/>
              </w:rPr>
            </w:pPr>
          </w:p>
        </w:tc>
        <w:tc>
          <w:tcPr>
            <w:tcW w:w="1080" w:type="dxa"/>
            <w:shd w:val="clear" w:color="auto" w:fill="FFFFFF"/>
          </w:tcPr>
          <w:p w:rsidR="00450F04" w:rsidRDefault="00450F04">
            <w:pPr>
              <w:rPr>
                <w:sz w:val="10"/>
                <w:szCs w:val="10"/>
              </w:rPr>
            </w:pPr>
          </w:p>
        </w:tc>
        <w:tc>
          <w:tcPr>
            <w:tcW w:w="931" w:type="dxa"/>
            <w:shd w:val="clear" w:color="auto" w:fill="FFFFFF"/>
          </w:tcPr>
          <w:p w:rsidR="00450F04" w:rsidRDefault="00450F04">
            <w:pPr>
              <w:rPr>
                <w:sz w:val="10"/>
                <w:szCs w:val="10"/>
              </w:rPr>
            </w:pPr>
          </w:p>
        </w:tc>
      </w:tr>
      <w:tr w:rsidR="00450F04">
        <w:trPr>
          <w:trHeight w:hRule="exact" w:val="254"/>
          <w:jc w:val="center"/>
        </w:trPr>
        <w:tc>
          <w:tcPr>
            <w:tcW w:w="355" w:type="dxa"/>
            <w:shd w:val="clear" w:color="auto" w:fill="FFFFFF"/>
          </w:tcPr>
          <w:p w:rsidR="00450F04" w:rsidRDefault="00450F04">
            <w:pPr>
              <w:rPr>
                <w:sz w:val="10"/>
                <w:szCs w:val="10"/>
              </w:rPr>
            </w:pPr>
          </w:p>
        </w:tc>
        <w:tc>
          <w:tcPr>
            <w:tcW w:w="490" w:type="dxa"/>
            <w:shd w:val="clear" w:color="auto" w:fill="FFFFFF"/>
          </w:tcPr>
          <w:p w:rsidR="00450F04" w:rsidRDefault="00450F04">
            <w:pPr>
              <w:rPr>
                <w:sz w:val="10"/>
                <w:szCs w:val="10"/>
              </w:rPr>
            </w:pPr>
          </w:p>
        </w:tc>
        <w:tc>
          <w:tcPr>
            <w:tcW w:w="605" w:type="dxa"/>
            <w:shd w:val="clear" w:color="auto" w:fill="FFFFFF"/>
          </w:tcPr>
          <w:p w:rsidR="00450F04" w:rsidRDefault="00450F04">
            <w:pPr>
              <w:rPr>
                <w:sz w:val="10"/>
                <w:szCs w:val="10"/>
              </w:rPr>
            </w:pPr>
          </w:p>
        </w:tc>
        <w:tc>
          <w:tcPr>
            <w:tcW w:w="1080" w:type="dxa"/>
            <w:shd w:val="clear" w:color="auto" w:fill="FFFFFF"/>
          </w:tcPr>
          <w:p w:rsidR="00450F04" w:rsidRDefault="00450F04">
            <w:pPr>
              <w:rPr>
                <w:sz w:val="10"/>
                <w:szCs w:val="10"/>
              </w:rPr>
            </w:pPr>
          </w:p>
        </w:tc>
        <w:tc>
          <w:tcPr>
            <w:tcW w:w="5390" w:type="dxa"/>
            <w:shd w:val="clear" w:color="auto" w:fill="FFFFFF"/>
            <w:vAlign w:val="center"/>
          </w:tcPr>
          <w:p w:rsidR="00450F04" w:rsidRDefault="00314692">
            <w:pPr>
              <w:pStyle w:val="Jin0"/>
              <w:shd w:val="clear" w:color="auto" w:fill="auto"/>
              <w:ind w:firstLine="220"/>
              <w:rPr>
                <w:sz w:val="13"/>
                <w:szCs w:val="13"/>
              </w:rPr>
            </w:pPr>
            <w:r>
              <w:rPr>
                <w:sz w:val="13"/>
                <w:szCs w:val="13"/>
              </w:rPr>
              <w:t>"ozn.K6" 11,00</w:t>
            </w:r>
          </w:p>
        </w:tc>
        <w:tc>
          <w:tcPr>
            <w:tcW w:w="552" w:type="dxa"/>
            <w:shd w:val="clear" w:color="auto" w:fill="FFFFFF"/>
          </w:tcPr>
          <w:p w:rsidR="00450F04" w:rsidRDefault="00450F04">
            <w:pPr>
              <w:rPr>
                <w:sz w:val="10"/>
                <w:szCs w:val="10"/>
              </w:rPr>
            </w:pPr>
          </w:p>
        </w:tc>
        <w:tc>
          <w:tcPr>
            <w:tcW w:w="979" w:type="dxa"/>
            <w:shd w:val="clear" w:color="auto" w:fill="FFFFFF"/>
            <w:vAlign w:val="bottom"/>
          </w:tcPr>
          <w:p w:rsidR="00450F04" w:rsidRDefault="00314692">
            <w:pPr>
              <w:pStyle w:val="Jin0"/>
              <w:shd w:val="clear" w:color="auto" w:fill="auto"/>
              <w:ind w:firstLine="300"/>
              <w:jc w:val="both"/>
              <w:rPr>
                <w:sz w:val="13"/>
                <w:szCs w:val="13"/>
              </w:rPr>
            </w:pPr>
            <w:r>
              <w:rPr>
                <w:sz w:val="13"/>
                <w:szCs w:val="13"/>
              </w:rPr>
              <w:t>11,000</w:t>
            </w:r>
          </w:p>
        </w:tc>
        <w:tc>
          <w:tcPr>
            <w:tcW w:w="936" w:type="dxa"/>
            <w:shd w:val="clear" w:color="auto" w:fill="FFFFFF"/>
          </w:tcPr>
          <w:p w:rsidR="00450F04" w:rsidRDefault="00450F04">
            <w:pPr>
              <w:rPr>
                <w:sz w:val="10"/>
                <w:szCs w:val="10"/>
              </w:rPr>
            </w:pPr>
          </w:p>
        </w:tc>
        <w:tc>
          <w:tcPr>
            <w:tcW w:w="1080" w:type="dxa"/>
            <w:shd w:val="clear" w:color="auto" w:fill="FFFFFF"/>
          </w:tcPr>
          <w:p w:rsidR="00450F04" w:rsidRDefault="00450F04">
            <w:pPr>
              <w:rPr>
                <w:sz w:val="10"/>
                <w:szCs w:val="10"/>
              </w:rPr>
            </w:pPr>
          </w:p>
        </w:tc>
        <w:tc>
          <w:tcPr>
            <w:tcW w:w="931" w:type="dxa"/>
            <w:shd w:val="clear" w:color="auto" w:fill="FFFFFF"/>
          </w:tcPr>
          <w:p w:rsidR="00450F04" w:rsidRDefault="00450F04">
            <w:pPr>
              <w:rPr>
                <w:sz w:val="10"/>
                <w:szCs w:val="10"/>
              </w:rPr>
            </w:pPr>
          </w:p>
        </w:tc>
      </w:tr>
      <w:tr w:rsidR="00450F04">
        <w:trPr>
          <w:trHeight w:hRule="exact" w:val="293"/>
          <w:jc w:val="center"/>
        </w:trPr>
        <w:tc>
          <w:tcPr>
            <w:tcW w:w="355" w:type="dxa"/>
            <w:shd w:val="clear" w:color="auto" w:fill="FFFFFF"/>
          </w:tcPr>
          <w:p w:rsidR="00450F04" w:rsidRDefault="00450F04">
            <w:pPr>
              <w:rPr>
                <w:sz w:val="10"/>
                <w:szCs w:val="10"/>
              </w:rPr>
            </w:pPr>
          </w:p>
        </w:tc>
        <w:tc>
          <w:tcPr>
            <w:tcW w:w="490" w:type="dxa"/>
            <w:shd w:val="clear" w:color="auto" w:fill="FFFFFF"/>
          </w:tcPr>
          <w:p w:rsidR="00450F04" w:rsidRDefault="00450F04">
            <w:pPr>
              <w:rPr>
                <w:sz w:val="10"/>
                <w:szCs w:val="10"/>
              </w:rPr>
            </w:pPr>
          </w:p>
        </w:tc>
        <w:tc>
          <w:tcPr>
            <w:tcW w:w="605" w:type="dxa"/>
            <w:shd w:val="clear" w:color="auto" w:fill="FFFFFF"/>
          </w:tcPr>
          <w:p w:rsidR="00450F04" w:rsidRDefault="00450F04">
            <w:pPr>
              <w:rPr>
                <w:sz w:val="10"/>
                <w:szCs w:val="10"/>
              </w:rPr>
            </w:pPr>
          </w:p>
        </w:tc>
        <w:tc>
          <w:tcPr>
            <w:tcW w:w="1080" w:type="dxa"/>
            <w:shd w:val="clear" w:color="auto" w:fill="FFFFFF"/>
          </w:tcPr>
          <w:p w:rsidR="00450F04" w:rsidRDefault="00450F04">
            <w:pPr>
              <w:rPr>
                <w:sz w:val="10"/>
                <w:szCs w:val="10"/>
              </w:rPr>
            </w:pPr>
          </w:p>
        </w:tc>
        <w:tc>
          <w:tcPr>
            <w:tcW w:w="5390" w:type="dxa"/>
            <w:shd w:val="clear" w:color="auto" w:fill="FFFFFF"/>
            <w:vAlign w:val="center"/>
          </w:tcPr>
          <w:p w:rsidR="00450F04" w:rsidRDefault="00314692">
            <w:pPr>
              <w:pStyle w:val="Jin0"/>
              <w:shd w:val="clear" w:color="auto" w:fill="auto"/>
              <w:ind w:firstLine="220"/>
              <w:rPr>
                <w:sz w:val="13"/>
                <w:szCs w:val="13"/>
              </w:rPr>
            </w:pPr>
            <w:r>
              <w:rPr>
                <w:color w:val="F9888E"/>
                <w:sz w:val="13"/>
                <w:szCs w:val="13"/>
              </w:rPr>
              <w:t>Součet</w:t>
            </w:r>
          </w:p>
        </w:tc>
        <w:tc>
          <w:tcPr>
            <w:tcW w:w="552" w:type="dxa"/>
            <w:shd w:val="clear" w:color="auto" w:fill="FFFFFF"/>
          </w:tcPr>
          <w:p w:rsidR="00450F04" w:rsidRDefault="00450F04">
            <w:pPr>
              <w:rPr>
                <w:sz w:val="10"/>
                <w:szCs w:val="10"/>
              </w:rPr>
            </w:pPr>
          </w:p>
        </w:tc>
        <w:tc>
          <w:tcPr>
            <w:tcW w:w="979" w:type="dxa"/>
            <w:shd w:val="clear" w:color="auto" w:fill="FFFFFF"/>
            <w:vAlign w:val="center"/>
          </w:tcPr>
          <w:p w:rsidR="00450F04" w:rsidRDefault="00314692">
            <w:pPr>
              <w:pStyle w:val="Jin0"/>
              <w:shd w:val="clear" w:color="auto" w:fill="auto"/>
              <w:jc w:val="center"/>
              <w:rPr>
                <w:sz w:val="13"/>
                <w:szCs w:val="13"/>
              </w:rPr>
            </w:pPr>
            <w:r>
              <w:rPr>
                <w:color w:val="F9888E"/>
                <w:sz w:val="13"/>
                <w:szCs w:val="13"/>
              </w:rPr>
              <w:t>128,000</w:t>
            </w:r>
          </w:p>
        </w:tc>
        <w:tc>
          <w:tcPr>
            <w:tcW w:w="936" w:type="dxa"/>
            <w:shd w:val="clear" w:color="auto" w:fill="FFFFFF"/>
          </w:tcPr>
          <w:p w:rsidR="00450F04" w:rsidRDefault="00450F04">
            <w:pPr>
              <w:rPr>
                <w:sz w:val="10"/>
                <w:szCs w:val="10"/>
              </w:rPr>
            </w:pPr>
          </w:p>
        </w:tc>
        <w:tc>
          <w:tcPr>
            <w:tcW w:w="1080" w:type="dxa"/>
            <w:shd w:val="clear" w:color="auto" w:fill="FFFFFF"/>
          </w:tcPr>
          <w:p w:rsidR="00450F04" w:rsidRDefault="00450F04">
            <w:pPr>
              <w:rPr>
                <w:sz w:val="10"/>
                <w:szCs w:val="10"/>
              </w:rPr>
            </w:pPr>
          </w:p>
        </w:tc>
        <w:tc>
          <w:tcPr>
            <w:tcW w:w="931" w:type="dxa"/>
            <w:shd w:val="clear" w:color="auto" w:fill="FFFFFF"/>
          </w:tcPr>
          <w:p w:rsidR="00450F04" w:rsidRDefault="00450F04">
            <w:pPr>
              <w:rPr>
                <w:sz w:val="10"/>
                <w:szCs w:val="10"/>
              </w:rPr>
            </w:pPr>
          </w:p>
        </w:tc>
      </w:tr>
      <w:tr w:rsidR="00450F04">
        <w:trPr>
          <w:trHeight w:hRule="exact" w:val="331"/>
          <w:jc w:val="center"/>
        </w:trPr>
        <w:tc>
          <w:tcPr>
            <w:tcW w:w="355" w:type="dxa"/>
            <w:shd w:val="clear" w:color="auto" w:fill="FFFFFF"/>
            <w:vAlign w:val="center"/>
          </w:tcPr>
          <w:p w:rsidR="00450F04" w:rsidRDefault="00314692">
            <w:pPr>
              <w:pStyle w:val="Jin0"/>
              <w:shd w:val="clear" w:color="auto" w:fill="auto"/>
              <w:jc w:val="both"/>
              <w:rPr>
                <w:sz w:val="13"/>
                <w:szCs w:val="13"/>
              </w:rPr>
            </w:pPr>
            <w:r>
              <w:rPr>
                <w:sz w:val="13"/>
                <w:szCs w:val="13"/>
              </w:rPr>
              <w:t>35</w:t>
            </w:r>
          </w:p>
        </w:tc>
        <w:tc>
          <w:tcPr>
            <w:tcW w:w="490" w:type="dxa"/>
            <w:shd w:val="clear" w:color="auto" w:fill="FFFFFF"/>
            <w:vAlign w:val="center"/>
          </w:tcPr>
          <w:p w:rsidR="00450F04" w:rsidRDefault="00314692">
            <w:pPr>
              <w:pStyle w:val="Jin0"/>
              <w:shd w:val="clear" w:color="auto" w:fill="auto"/>
              <w:ind w:firstLine="140"/>
              <w:jc w:val="both"/>
              <w:rPr>
                <w:sz w:val="13"/>
                <w:szCs w:val="13"/>
              </w:rPr>
            </w:pPr>
            <w:r>
              <w:rPr>
                <w:sz w:val="13"/>
                <w:szCs w:val="13"/>
              </w:rPr>
              <w:t>K</w:t>
            </w:r>
          </w:p>
        </w:tc>
        <w:tc>
          <w:tcPr>
            <w:tcW w:w="605" w:type="dxa"/>
            <w:shd w:val="clear" w:color="auto" w:fill="FFFFFF"/>
            <w:vAlign w:val="center"/>
          </w:tcPr>
          <w:p w:rsidR="00450F04" w:rsidRDefault="00314692">
            <w:pPr>
              <w:pStyle w:val="Jin0"/>
              <w:shd w:val="clear" w:color="auto" w:fill="auto"/>
              <w:ind w:firstLine="200"/>
              <w:jc w:val="both"/>
              <w:rPr>
                <w:sz w:val="13"/>
                <w:szCs w:val="13"/>
              </w:rPr>
            </w:pPr>
            <w:r>
              <w:rPr>
                <w:sz w:val="13"/>
                <w:szCs w:val="13"/>
              </w:rPr>
              <w:t>211</w:t>
            </w:r>
          </w:p>
        </w:tc>
        <w:tc>
          <w:tcPr>
            <w:tcW w:w="1080" w:type="dxa"/>
            <w:shd w:val="clear" w:color="auto" w:fill="FFFFFF"/>
          </w:tcPr>
          <w:p w:rsidR="00450F04" w:rsidRDefault="00314692">
            <w:pPr>
              <w:pStyle w:val="Jin0"/>
              <w:shd w:val="clear" w:color="auto" w:fill="auto"/>
              <w:ind w:firstLine="140"/>
              <w:jc w:val="both"/>
              <w:rPr>
                <w:sz w:val="13"/>
                <w:szCs w:val="13"/>
              </w:rPr>
            </w:pPr>
            <w:r>
              <w:rPr>
                <w:sz w:val="13"/>
                <w:szCs w:val="13"/>
              </w:rPr>
              <w:t>628635322</w:t>
            </w:r>
          </w:p>
        </w:tc>
        <w:tc>
          <w:tcPr>
            <w:tcW w:w="5390" w:type="dxa"/>
            <w:shd w:val="clear" w:color="auto" w:fill="FFFFFF"/>
            <w:vAlign w:val="center"/>
          </w:tcPr>
          <w:p w:rsidR="00450F04" w:rsidRDefault="00314692">
            <w:pPr>
              <w:pStyle w:val="Jin0"/>
              <w:shd w:val="clear" w:color="auto" w:fill="auto"/>
              <w:ind w:firstLine="220"/>
              <w:rPr>
                <w:sz w:val="13"/>
                <w:szCs w:val="13"/>
              </w:rPr>
            </w:pPr>
            <w:r>
              <w:rPr>
                <w:sz w:val="13"/>
                <w:szCs w:val="13"/>
              </w:rPr>
              <w:t xml:space="preserve">Oprava spárování starého kamenného </w:t>
            </w:r>
            <w:proofErr w:type="gramStart"/>
            <w:r>
              <w:rPr>
                <w:sz w:val="13"/>
                <w:szCs w:val="13"/>
              </w:rPr>
              <w:t>zdivá</w:t>
            </w:r>
            <w:proofErr w:type="gramEnd"/>
            <w:r>
              <w:rPr>
                <w:sz w:val="13"/>
                <w:szCs w:val="13"/>
              </w:rPr>
              <w:t xml:space="preserve"> vnějšího maltou M2 hloubky do 100 mm</w:t>
            </w:r>
          </w:p>
        </w:tc>
        <w:tc>
          <w:tcPr>
            <w:tcW w:w="552" w:type="dxa"/>
            <w:shd w:val="clear" w:color="auto" w:fill="FFFFFF"/>
            <w:vAlign w:val="center"/>
          </w:tcPr>
          <w:p w:rsidR="00450F04" w:rsidRDefault="00314692">
            <w:pPr>
              <w:pStyle w:val="Jin0"/>
              <w:shd w:val="clear" w:color="auto" w:fill="auto"/>
              <w:jc w:val="both"/>
              <w:rPr>
                <w:sz w:val="13"/>
                <w:szCs w:val="13"/>
              </w:rPr>
            </w:pPr>
            <w:r>
              <w:rPr>
                <w:sz w:val="13"/>
                <w:szCs w:val="13"/>
              </w:rPr>
              <w:t>m2</w:t>
            </w:r>
          </w:p>
        </w:tc>
        <w:tc>
          <w:tcPr>
            <w:tcW w:w="979" w:type="dxa"/>
            <w:shd w:val="clear" w:color="auto" w:fill="FFFFFF"/>
            <w:vAlign w:val="center"/>
          </w:tcPr>
          <w:p w:rsidR="00450F04" w:rsidRDefault="00314692">
            <w:pPr>
              <w:pStyle w:val="Jin0"/>
              <w:shd w:val="clear" w:color="auto" w:fill="auto"/>
              <w:ind w:firstLine="300"/>
              <w:jc w:val="both"/>
              <w:rPr>
                <w:sz w:val="13"/>
                <w:szCs w:val="13"/>
              </w:rPr>
            </w:pPr>
            <w:r>
              <w:rPr>
                <w:sz w:val="13"/>
                <w:szCs w:val="13"/>
              </w:rPr>
              <w:t>89,000</w:t>
            </w:r>
          </w:p>
        </w:tc>
        <w:tc>
          <w:tcPr>
            <w:tcW w:w="936" w:type="dxa"/>
            <w:shd w:val="clear" w:color="auto" w:fill="FFFFFF"/>
            <w:vAlign w:val="center"/>
          </w:tcPr>
          <w:p w:rsidR="00450F04" w:rsidRDefault="00314692">
            <w:pPr>
              <w:pStyle w:val="Jin0"/>
              <w:shd w:val="clear" w:color="auto" w:fill="auto"/>
              <w:ind w:firstLine="200"/>
              <w:jc w:val="both"/>
              <w:rPr>
                <w:sz w:val="13"/>
                <w:szCs w:val="13"/>
              </w:rPr>
            </w:pPr>
            <w:r>
              <w:rPr>
                <w:sz w:val="13"/>
                <w:szCs w:val="13"/>
              </w:rPr>
              <w:t>450,00</w:t>
            </w:r>
          </w:p>
        </w:tc>
        <w:tc>
          <w:tcPr>
            <w:tcW w:w="1080" w:type="dxa"/>
            <w:shd w:val="clear" w:color="auto" w:fill="FFFFFF"/>
            <w:vAlign w:val="center"/>
          </w:tcPr>
          <w:p w:rsidR="00450F04" w:rsidRDefault="00314692">
            <w:pPr>
              <w:pStyle w:val="Jin0"/>
              <w:shd w:val="clear" w:color="auto" w:fill="auto"/>
              <w:jc w:val="right"/>
              <w:rPr>
                <w:sz w:val="13"/>
                <w:szCs w:val="13"/>
              </w:rPr>
            </w:pPr>
            <w:r>
              <w:rPr>
                <w:sz w:val="13"/>
                <w:szCs w:val="13"/>
              </w:rPr>
              <w:t>40 050,00</w:t>
            </w:r>
          </w:p>
        </w:tc>
        <w:tc>
          <w:tcPr>
            <w:tcW w:w="931" w:type="dxa"/>
            <w:shd w:val="clear" w:color="auto" w:fill="FFFFFF"/>
            <w:vAlign w:val="center"/>
          </w:tcPr>
          <w:p w:rsidR="00450F04" w:rsidRDefault="00314692">
            <w:pPr>
              <w:pStyle w:val="Jin0"/>
              <w:shd w:val="clear" w:color="auto" w:fill="auto"/>
              <w:jc w:val="right"/>
              <w:rPr>
                <w:sz w:val="13"/>
                <w:szCs w:val="13"/>
              </w:rPr>
            </w:pPr>
            <w:r>
              <w:rPr>
                <w:sz w:val="13"/>
                <w:szCs w:val="13"/>
              </w:rPr>
              <w:t>KALKULACE</w:t>
            </w:r>
          </w:p>
        </w:tc>
      </w:tr>
      <w:tr w:rsidR="00450F04">
        <w:trPr>
          <w:trHeight w:hRule="exact" w:val="288"/>
          <w:jc w:val="center"/>
        </w:trPr>
        <w:tc>
          <w:tcPr>
            <w:tcW w:w="355" w:type="dxa"/>
            <w:shd w:val="clear" w:color="auto" w:fill="FFFFFF"/>
          </w:tcPr>
          <w:p w:rsidR="00450F04" w:rsidRDefault="00450F04">
            <w:pPr>
              <w:rPr>
                <w:sz w:val="10"/>
                <w:szCs w:val="10"/>
              </w:rPr>
            </w:pPr>
          </w:p>
        </w:tc>
        <w:tc>
          <w:tcPr>
            <w:tcW w:w="490" w:type="dxa"/>
            <w:shd w:val="clear" w:color="auto" w:fill="FFFFFF"/>
          </w:tcPr>
          <w:p w:rsidR="00450F04" w:rsidRDefault="00450F04">
            <w:pPr>
              <w:rPr>
                <w:sz w:val="10"/>
                <w:szCs w:val="10"/>
              </w:rPr>
            </w:pPr>
          </w:p>
        </w:tc>
        <w:tc>
          <w:tcPr>
            <w:tcW w:w="605" w:type="dxa"/>
            <w:shd w:val="clear" w:color="auto" w:fill="FFFFFF"/>
          </w:tcPr>
          <w:p w:rsidR="00450F04" w:rsidRDefault="00450F04">
            <w:pPr>
              <w:rPr>
                <w:sz w:val="10"/>
                <w:szCs w:val="10"/>
              </w:rPr>
            </w:pPr>
          </w:p>
        </w:tc>
        <w:tc>
          <w:tcPr>
            <w:tcW w:w="1080" w:type="dxa"/>
            <w:shd w:val="clear" w:color="auto" w:fill="FFFFFF"/>
          </w:tcPr>
          <w:p w:rsidR="00450F04" w:rsidRDefault="00450F04">
            <w:pPr>
              <w:rPr>
                <w:sz w:val="10"/>
                <w:szCs w:val="10"/>
              </w:rPr>
            </w:pPr>
          </w:p>
        </w:tc>
        <w:tc>
          <w:tcPr>
            <w:tcW w:w="5390" w:type="dxa"/>
            <w:shd w:val="clear" w:color="auto" w:fill="FFFFFF"/>
            <w:vAlign w:val="bottom"/>
          </w:tcPr>
          <w:p w:rsidR="00450F04" w:rsidRDefault="00314692">
            <w:pPr>
              <w:pStyle w:val="Jin0"/>
              <w:shd w:val="clear" w:color="auto" w:fill="auto"/>
              <w:tabs>
                <w:tab w:val="left" w:pos="1026"/>
              </w:tabs>
              <w:ind w:firstLine="220"/>
              <w:rPr>
                <w:sz w:val="13"/>
                <w:szCs w:val="13"/>
              </w:rPr>
            </w:pPr>
            <w:r>
              <w:rPr>
                <w:sz w:val="13"/>
                <w:szCs w:val="13"/>
              </w:rPr>
              <w:t>"ozn.K12"</w:t>
            </w:r>
            <w:r>
              <w:rPr>
                <w:sz w:val="13"/>
                <w:szCs w:val="13"/>
              </w:rPr>
              <w:tab/>
              <w:t>35,00</w:t>
            </w:r>
          </w:p>
        </w:tc>
        <w:tc>
          <w:tcPr>
            <w:tcW w:w="552" w:type="dxa"/>
            <w:shd w:val="clear" w:color="auto" w:fill="FFFFFF"/>
          </w:tcPr>
          <w:p w:rsidR="00450F04" w:rsidRDefault="00450F04">
            <w:pPr>
              <w:rPr>
                <w:sz w:val="10"/>
                <w:szCs w:val="10"/>
              </w:rPr>
            </w:pPr>
          </w:p>
        </w:tc>
        <w:tc>
          <w:tcPr>
            <w:tcW w:w="979" w:type="dxa"/>
            <w:shd w:val="clear" w:color="auto" w:fill="FFFFFF"/>
            <w:vAlign w:val="bottom"/>
          </w:tcPr>
          <w:p w:rsidR="00450F04" w:rsidRDefault="00314692">
            <w:pPr>
              <w:pStyle w:val="Jin0"/>
              <w:shd w:val="clear" w:color="auto" w:fill="auto"/>
              <w:ind w:firstLine="300"/>
              <w:jc w:val="both"/>
              <w:rPr>
                <w:sz w:val="13"/>
                <w:szCs w:val="13"/>
              </w:rPr>
            </w:pPr>
            <w:r>
              <w:rPr>
                <w:sz w:val="13"/>
                <w:szCs w:val="13"/>
              </w:rPr>
              <w:t>35,000</w:t>
            </w:r>
          </w:p>
        </w:tc>
        <w:tc>
          <w:tcPr>
            <w:tcW w:w="936" w:type="dxa"/>
            <w:shd w:val="clear" w:color="auto" w:fill="FFFFFF"/>
          </w:tcPr>
          <w:p w:rsidR="00450F04" w:rsidRDefault="00450F04">
            <w:pPr>
              <w:rPr>
                <w:sz w:val="10"/>
                <w:szCs w:val="10"/>
              </w:rPr>
            </w:pPr>
          </w:p>
        </w:tc>
        <w:tc>
          <w:tcPr>
            <w:tcW w:w="1080" w:type="dxa"/>
            <w:shd w:val="clear" w:color="auto" w:fill="FFFFFF"/>
          </w:tcPr>
          <w:p w:rsidR="00450F04" w:rsidRDefault="00450F04">
            <w:pPr>
              <w:rPr>
                <w:sz w:val="10"/>
                <w:szCs w:val="10"/>
              </w:rPr>
            </w:pPr>
          </w:p>
        </w:tc>
        <w:tc>
          <w:tcPr>
            <w:tcW w:w="931" w:type="dxa"/>
            <w:shd w:val="clear" w:color="auto" w:fill="FFFFFF"/>
          </w:tcPr>
          <w:p w:rsidR="00450F04" w:rsidRDefault="00450F04">
            <w:pPr>
              <w:rPr>
                <w:sz w:val="10"/>
                <w:szCs w:val="10"/>
              </w:rPr>
            </w:pPr>
          </w:p>
        </w:tc>
      </w:tr>
      <w:tr w:rsidR="00450F04">
        <w:trPr>
          <w:trHeight w:hRule="exact" w:val="259"/>
          <w:jc w:val="center"/>
        </w:trPr>
        <w:tc>
          <w:tcPr>
            <w:tcW w:w="355" w:type="dxa"/>
            <w:shd w:val="clear" w:color="auto" w:fill="FFFFFF"/>
          </w:tcPr>
          <w:p w:rsidR="00450F04" w:rsidRDefault="00450F04">
            <w:pPr>
              <w:rPr>
                <w:sz w:val="10"/>
                <w:szCs w:val="10"/>
              </w:rPr>
            </w:pPr>
          </w:p>
        </w:tc>
        <w:tc>
          <w:tcPr>
            <w:tcW w:w="490" w:type="dxa"/>
            <w:shd w:val="clear" w:color="auto" w:fill="FFFFFF"/>
          </w:tcPr>
          <w:p w:rsidR="00450F04" w:rsidRDefault="00450F04">
            <w:pPr>
              <w:rPr>
                <w:sz w:val="10"/>
                <w:szCs w:val="10"/>
              </w:rPr>
            </w:pPr>
          </w:p>
        </w:tc>
        <w:tc>
          <w:tcPr>
            <w:tcW w:w="605" w:type="dxa"/>
            <w:shd w:val="clear" w:color="auto" w:fill="FFFFFF"/>
          </w:tcPr>
          <w:p w:rsidR="00450F04" w:rsidRDefault="00450F04">
            <w:pPr>
              <w:rPr>
                <w:sz w:val="10"/>
                <w:szCs w:val="10"/>
              </w:rPr>
            </w:pPr>
          </w:p>
        </w:tc>
        <w:tc>
          <w:tcPr>
            <w:tcW w:w="1080" w:type="dxa"/>
            <w:shd w:val="clear" w:color="auto" w:fill="FFFFFF"/>
          </w:tcPr>
          <w:p w:rsidR="00450F04" w:rsidRDefault="00450F04">
            <w:pPr>
              <w:rPr>
                <w:sz w:val="10"/>
                <w:szCs w:val="10"/>
              </w:rPr>
            </w:pPr>
          </w:p>
        </w:tc>
        <w:tc>
          <w:tcPr>
            <w:tcW w:w="5390" w:type="dxa"/>
            <w:shd w:val="clear" w:color="auto" w:fill="FFFFFF"/>
            <w:vAlign w:val="bottom"/>
          </w:tcPr>
          <w:p w:rsidR="00450F04" w:rsidRDefault="00314692">
            <w:pPr>
              <w:pStyle w:val="Jin0"/>
              <w:shd w:val="clear" w:color="auto" w:fill="auto"/>
              <w:ind w:firstLine="220"/>
              <w:rPr>
                <w:sz w:val="13"/>
                <w:szCs w:val="13"/>
              </w:rPr>
            </w:pPr>
            <w:r>
              <w:rPr>
                <w:sz w:val="13"/>
                <w:szCs w:val="13"/>
              </w:rPr>
              <w:t>"ozn.K7" 25,00</w:t>
            </w:r>
          </w:p>
        </w:tc>
        <w:tc>
          <w:tcPr>
            <w:tcW w:w="552" w:type="dxa"/>
            <w:shd w:val="clear" w:color="auto" w:fill="FFFFFF"/>
          </w:tcPr>
          <w:p w:rsidR="00450F04" w:rsidRDefault="00450F04">
            <w:pPr>
              <w:rPr>
                <w:sz w:val="10"/>
                <w:szCs w:val="10"/>
              </w:rPr>
            </w:pPr>
          </w:p>
        </w:tc>
        <w:tc>
          <w:tcPr>
            <w:tcW w:w="979" w:type="dxa"/>
            <w:shd w:val="clear" w:color="auto" w:fill="FFFFFF"/>
            <w:vAlign w:val="bottom"/>
          </w:tcPr>
          <w:p w:rsidR="00450F04" w:rsidRDefault="00314692">
            <w:pPr>
              <w:pStyle w:val="Jin0"/>
              <w:shd w:val="clear" w:color="auto" w:fill="auto"/>
              <w:ind w:firstLine="300"/>
              <w:jc w:val="both"/>
              <w:rPr>
                <w:sz w:val="13"/>
                <w:szCs w:val="13"/>
              </w:rPr>
            </w:pPr>
            <w:r>
              <w:rPr>
                <w:sz w:val="13"/>
                <w:szCs w:val="13"/>
              </w:rPr>
              <w:t>25,000</w:t>
            </w:r>
          </w:p>
        </w:tc>
        <w:tc>
          <w:tcPr>
            <w:tcW w:w="936" w:type="dxa"/>
            <w:shd w:val="clear" w:color="auto" w:fill="FFFFFF"/>
          </w:tcPr>
          <w:p w:rsidR="00450F04" w:rsidRDefault="00450F04">
            <w:pPr>
              <w:rPr>
                <w:sz w:val="10"/>
                <w:szCs w:val="10"/>
              </w:rPr>
            </w:pPr>
          </w:p>
        </w:tc>
        <w:tc>
          <w:tcPr>
            <w:tcW w:w="1080" w:type="dxa"/>
            <w:shd w:val="clear" w:color="auto" w:fill="FFFFFF"/>
          </w:tcPr>
          <w:p w:rsidR="00450F04" w:rsidRDefault="00450F04">
            <w:pPr>
              <w:rPr>
                <w:sz w:val="10"/>
                <w:szCs w:val="10"/>
              </w:rPr>
            </w:pPr>
          </w:p>
        </w:tc>
        <w:tc>
          <w:tcPr>
            <w:tcW w:w="931" w:type="dxa"/>
            <w:shd w:val="clear" w:color="auto" w:fill="FFFFFF"/>
          </w:tcPr>
          <w:p w:rsidR="00450F04" w:rsidRDefault="00450F04">
            <w:pPr>
              <w:rPr>
                <w:sz w:val="10"/>
                <w:szCs w:val="10"/>
              </w:rPr>
            </w:pPr>
          </w:p>
        </w:tc>
      </w:tr>
      <w:tr w:rsidR="00450F04">
        <w:trPr>
          <w:trHeight w:hRule="exact" w:val="254"/>
          <w:jc w:val="center"/>
        </w:trPr>
        <w:tc>
          <w:tcPr>
            <w:tcW w:w="355" w:type="dxa"/>
            <w:shd w:val="clear" w:color="auto" w:fill="FFFFFF"/>
          </w:tcPr>
          <w:p w:rsidR="00450F04" w:rsidRDefault="00450F04">
            <w:pPr>
              <w:rPr>
                <w:sz w:val="10"/>
                <w:szCs w:val="10"/>
              </w:rPr>
            </w:pPr>
          </w:p>
        </w:tc>
        <w:tc>
          <w:tcPr>
            <w:tcW w:w="490" w:type="dxa"/>
            <w:shd w:val="clear" w:color="auto" w:fill="FFFFFF"/>
          </w:tcPr>
          <w:p w:rsidR="00450F04" w:rsidRDefault="00450F04">
            <w:pPr>
              <w:rPr>
                <w:sz w:val="10"/>
                <w:szCs w:val="10"/>
              </w:rPr>
            </w:pPr>
          </w:p>
        </w:tc>
        <w:tc>
          <w:tcPr>
            <w:tcW w:w="605" w:type="dxa"/>
            <w:shd w:val="clear" w:color="auto" w:fill="FFFFFF"/>
          </w:tcPr>
          <w:p w:rsidR="00450F04" w:rsidRDefault="00450F04">
            <w:pPr>
              <w:rPr>
                <w:sz w:val="10"/>
                <w:szCs w:val="10"/>
              </w:rPr>
            </w:pPr>
          </w:p>
        </w:tc>
        <w:tc>
          <w:tcPr>
            <w:tcW w:w="1080" w:type="dxa"/>
            <w:shd w:val="clear" w:color="auto" w:fill="FFFFFF"/>
          </w:tcPr>
          <w:p w:rsidR="00450F04" w:rsidRDefault="00450F04">
            <w:pPr>
              <w:rPr>
                <w:sz w:val="10"/>
                <w:szCs w:val="10"/>
              </w:rPr>
            </w:pPr>
          </w:p>
        </w:tc>
        <w:tc>
          <w:tcPr>
            <w:tcW w:w="5390" w:type="dxa"/>
            <w:shd w:val="clear" w:color="auto" w:fill="FFFFFF"/>
            <w:vAlign w:val="center"/>
          </w:tcPr>
          <w:p w:rsidR="00450F04" w:rsidRDefault="00314692">
            <w:pPr>
              <w:pStyle w:val="Jin0"/>
              <w:shd w:val="clear" w:color="auto" w:fill="auto"/>
              <w:ind w:firstLine="220"/>
              <w:rPr>
                <w:sz w:val="13"/>
                <w:szCs w:val="13"/>
              </w:rPr>
            </w:pPr>
            <w:r>
              <w:rPr>
                <w:sz w:val="13"/>
                <w:szCs w:val="13"/>
              </w:rPr>
              <w:t>"ozn.K8" 10,00</w:t>
            </w:r>
          </w:p>
        </w:tc>
        <w:tc>
          <w:tcPr>
            <w:tcW w:w="552" w:type="dxa"/>
            <w:shd w:val="clear" w:color="auto" w:fill="FFFFFF"/>
          </w:tcPr>
          <w:p w:rsidR="00450F04" w:rsidRDefault="00450F04">
            <w:pPr>
              <w:rPr>
                <w:sz w:val="10"/>
                <w:szCs w:val="10"/>
              </w:rPr>
            </w:pPr>
          </w:p>
        </w:tc>
        <w:tc>
          <w:tcPr>
            <w:tcW w:w="979" w:type="dxa"/>
            <w:shd w:val="clear" w:color="auto" w:fill="FFFFFF"/>
            <w:vAlign w:val="bottom"/>
          </w:tcPr>
          <w:p w:rsidR="00450F04" w:rsidRDefault="00314692">
            <w:pPr>
              <w:pStyle w:val="Jin0"/>
              <w:shd w:val="clear" w:color="auto" w:fill="auto"/>
              <w:ind w:firstLine="300"/>
              <w:jc w:val="both"/>
              <w:rPr>
                <w:sz w:val="13"/>
                <w:szCs w:val="13"/>
              </w:rPr>
            </w:pPr>
            <w:r>
              <w:rPr>
                <w:sz w:val="13"/>
                <w:szCs w:val="13"/>
              </w:rPr>
              <w:t>10,000</w:t>
            </w:r>
          </w:p>
        </w:tc>
        <w:tc>
          <w:tcPr>
            <w:tcW w:w="936" w:type="dxa"/>
            <w:shd w:val="clear" w:color="auto" w:fill="FFFFFF"/>
          </w:tcPr>
          <w:p w:rsidR="00450F04" w:rsidRDefault="00450F04">
            <w:pPr>
              <w:rPr>
                <w:sz w:val="10"/>
                <w:szCs w:val="10"/>
              </w:rPr>
            </w:pPr>
          </w:p>
        </w:tc>
        <w:tc>
          <w:tcPr>
            <w:tcW w:w="1080" w:type="dxa"/>
            <w:shd w:val="clear" w:color="auto" w:fill="FFFFFF"/>
          </w:tcPr>
          <w:p w:rsidR="00450F04" w:rsidRDefault="00450F04">
            <w:pPr>
              <w:rPr>
                <w:sz w:val="10"/>
                <w:szCs w:val="10"/>
              </w:rPr>
            </w:pPr>
          </w:p>
        </w:tc>
        <w:tc>
          <w:tcPr>
            <w:tcW w:w="931" w:type="dxa"/>
            <w:shd w:val="clear" w:color="auto" w:fill="FFFFFF"/>
          </w:tcPr>
          <w:p w:rsidR="00450F04" w:rsidRDefault="00450F04">
            <w:pPr>
              <w:rPr>
                <w:sz w:val="10"/>
                <w:szCs w:val="10"/>
              </w:rPr>
            </w:pPr>
          </w:p>
        </w:tc>
      </w:tr>
      <w:tr w:rsidR="00450F04">
        <w:trPr>
          <w:trHeight w:hRule="exact" w:val="259"/>
          <w:jc w:val="center"/>
        </w:trPr>
        <w:tc>
          <w:tcPr>
            <w:tcW w:w="355" w:type="dxa"/>
            <w:shd w:val="clear" w:color="auto" w:fill="FFFFFF"/>
          </w:tcPr>
          <w:p w:rsidR="00450F04" w:rsidRDefault="00450F04">
            <w:pPr>
              <w:rPr>
                <w:sz w:val="10"/>
                <w:szCs w:val="10"/>
              </w:rPr>
            </w:pPr>
          </w:p>
        </w:tc>
        <w:tc>
          <w:tcPr>
            <w:tcW w:w="490" w:type="dxa"/>
            <w:shd w:val="clear" w:color="auto" w:fill="FFFFFF"/>
          </w:tcPr>
          <w:p w:rsidR="00450F04" w:rsidRDefault="00450F04">
            <w:pPr>
              <w:rPr>
                <w:sz w:val="10"/>
                <w:szCs w:val="10"/>
              </w:rPr>
            </w:pPr>
          </w:p>
        </w:tc>
        <w:tc>
          <w:tcPr>
            <w:tcW w:w="605" w:type="dxa"/>
            <w:shd w:val="clear" w:color="auto" w:fill="FFFFFF"/>
          </w:tcPr>
          <w:p w:rsidR="00450F04" w:rsidRDefault="00450F04">
            <w:pPr>
              <w:rPr>
                <w:sz w:val="10"/>
                <w:szCs w:val="10"/>
              </w:rPr>
            </w:pPr>
          </w:p>
        </w:tc>
        <w:tc>
          <w:tcPr>
            <w:tcW w:w="1080" w:type="dxa"/>
            <w:shd w:val="clear" w:color="auto" w:fill="FFFFFF"/>
          </w:tcPr>
          <w:p w:rsidR="00450F04" w:rsidRDefault="00450F04">
            <w:pPr>
              <w:rPr>
                <w:sz w:val="10"/>
                <w:szCs w:val="10"/>
              </w:rPr>
            </w:pPr>
          </w:p>
        </w:tc>
        <w:tc>
          <w:tcPr>
            <w:tcW w:w="5390" w:type="dxa"/>
            <w:shd w:val="clear" w:color="auto" w:fill="FFFFFF"/>
            <w:vAlign w:val="bottom"/>
          </w:tcPr>
          <w:p w:rsidR="00450F04" w:rsidRDefault="00314692">
            <w:pPr>
              <w:pStyle w:val="Jin0"/>
              <w:shd w:val="clear" w:color="auto" w:fill="auto"/>
              <w:ind w:firstLine="220"/>
              <w:rPr>
                <w:sz w:val="13"/>
                <w:szCs w:val="13"/>
              </w:rPr>
            </w:pPr>
            <w:r>
              <w:rPr>
                <w:sz w:val="13"/>
                <w:szCs w:val="13"/>
              </w:rPr>
              <w:t>"</w:t>
            </w:r>
            <w:proofErr w:type="spellStart"/>
            <w:r>
              <w:rPr>
                <w:sz w:val="13"/>
                <w:szCs w:val="13"/>
              </w:rPr>
              <w:t>ozn.KIO</w:t>
            </w:r>
            <w:proofErr w:type="spellEnd"/>
            <w:r>
              <w:rPr>
                <w:sz w:val="13"/>
                <w:szCs w:val="13"/>
              </w:rPr>
              <w:t>” 19,00</w:t>
            </w:r>
          </w:p>
        </w:tc>
        <w:tc>
          <w:tcPr>
            <w:tcW w:w="552" w:type="dxa"/>
            <w:shd w:val="clear" w:color="auto" w:fill="FFFFFF"/>
          </w:tcPr>
          <w:p w:rsidR="00450F04" w:rsidRDefault="00450F04">
            <w:pPr>
              <w:rPr>
                <w:sz w:val="10"/>
                <w:szCs w:val="10"/>
              </w:rPr>
            </w:pPr>
          </w:p>
        </w:tc>
        <w:tc>
          <w:tcPr>
            <w:tcW w:w="979" w:type="dxa"/>
            <w:shd w:val="clear" w:color="auto" w:fill="FFFFFF"/>
            <w:vAlign w:val="bottom"/>
          </w:tcPr>
          <w:p w:rsidR="00450F04" w:rsidRDefault="00314692">
            <w:pPr>
              <w:pStyle w:val="Jin0"/>
              <w:shd w:val="clear" w:color="auto" w:fill="auto"/>
              <w:ind w:firstLine="300"/>
              <w:jc w:val="both"/>
              <w:rPr>
                <w:sz w:val="13"/>
                <w:szCs w:val="13"/>
              </w:rPr>
            </w:pPr>
            <w:r>
              <w:rPr>
                <w:sz w:val="13"/>
                <w:szCs w:val="13"/>
              </w:rPr>
              <w:t>19,000</w:t>
            </w:r>
          </w:p>
        </w:tc>
        <w:tc>
          <w:tcPr>
            <w:tcW w:w="936" w:type="dxa"/>
            <w:shd w:val="clear" w:color="auto" w:fill="FFFFFF"/>
          </w:tcPr>
          <w:p w:rsidR="00450F04" w:rsidRDefault="00450F04">
            <w:pPr>
              <w:rPr>
                <w:sz w:val="10"/>
                <w:szCs w:val="10"/>
              </w:rPr>
            </w:pPr>
          </w:p>
        </w:tc>
        <w:tc>
          <w:tcPr>
            <w:tcW w:w="1080" w:type="dxa"/>
            <w:shd w:val="clear" w:color="auto" w:fill="FFFFFF"/>
          </w:tcPr>
          <w:p w:rsidR="00450F04" w:rsidRDefault="00450F04">
            <w:pPr>
              <w:rPr>
                <w:sz w:val="10"/>
                <w:szCs w:val="10"/>
              </w:rPr>
            </w:pPr>
          </w:p>
        </w:tc>
        <w:tc>
          <w:tcPr>
            <w:tcW w:w="931" w:type="dxa"/>
            <w:shd w:val="clear" w:color="auto" w:fill="FFFFFF"/>
          </w:tcPr>
          <w:p w:rsidR="00450F04" w:rsidRDefault="00450F04">
            <w:pPr>
              <w:rPr>
                <w:sz w:val="10"/>
                <w:szCs w:val="10"/>
              </w:rPr>
            </w:pPr>
          </w:p>
        </w:tc>
      </w:tr>
      <w:tr w:rsidR="00450F04">
        <w:trPr>
          <w:trHeight w:hRule="exact" w:val="245"/>
          <w:jc w:val="center"/>
        </w:trPr>
        <w:tc>
          <w:tcPr>
            <w:tcW w:w="355" w:type="dxa"/>
            <w:shd w:val="clear" w:color="auto" w:fill="FFFFFF"/>
          </w:tcPr>
          <w:p w:rsidR="00450F04" w:rsidRDefault="00450F04">
            <w:pPr>
              <w:rPr>
                <w:sz w:val="10"/>
                <w:szCs w:val="10"/>
              </w:rPr>
            </w:pPr>
          </w:p>
        </w:tc>
        <w:tc>
          <w:tcPr>
            <w:tcW w:w="490" w:type="dxa"/>
            <w:shd w:val="clear" w:color="auto" w:fill="FFFFFF"/>
          </w:tcPr>
          <w:p w:rsidR="00450F04" w:rsidRDefault="00450F04">
            <w:pPr>
              <w:rPr>
                <w:sz w:val="10"/>
                <w:szCs w:val="10"/>
              </w:rPr>
            </w:pPr>
          </w:p>
        </w:tc>
        <w:tc>
          <w:tcPr>
            <w:tcW w:w="605" w:type="dxa"/>
            <w:shd w:val="clear" w:color="auto" w:fill="FFFFFF"/>
          </w:tcPr>
          <w:p w:rsidR="00450F04" w:rsidRDefault="00450F04">
            <w:pPr>
              <w:rPr>
                <w:sz w:val="10"/>
                <w:szCs w:val="10"/>
              </w:rPr>
            </w:pPr>
          </w:p>
        </w:tc>
        <w:tc>
          <w:tcPr>
            <w:tcW w:w="1080" w:type="dxa"/>
            <w:shd w:val="clear" w:color="auto" w:fill="FFFFFF"/>
          </w:tcPr>
          <w:p w:rsidR="00450F04" w:rsidRDefault="00450F04">
            <w:pPr>
              <w:rPr>
                <w:sz w:val="10"/>
                <w:szCs w:val="10"/>
              </w:rPr>
            </w:pPr>
          </w:p>
        </w:tc>
        <w:tc>
          <w:tcPr>
            <w:tcW w:w="5390" w:type="dxa"/>
            <w:shd w:val="clear" w:color="auto" w:fill="FFFFFF"/>
            <w:vAlign w:val="bottom"/>
          </w:tcPr>
          <w:p w:rsidR="00450F04" w:rsidRDefault="00314692">
            <w:pPr>
              <w:pStyle w:val="Jin0"/>
              <w:shd w:val="clear" w:color="auto" w:fill="auto"/>
              <w:ind w:firstLine="220"/>
              <w:rPr>
                <w:sz w:val="13"/>
                <w:szCs w:val="13"/>
              </w:rPr>
            </w:pPr>
            <w:r>
              <w:rPr>
                <w:color w:val="F9888E"/>
                <w:sz w:val="13"/>
                <w:szCs w:val="13"/>
              </w:rPr>
              <w:t>Součet</w:t>
            </w:r>
          </w:p>
        </w:tc>
        <w:tc>
          <w:tcPr>
            <w:tcW w:w="552" w:type="dxa"/>
            <w:shd w:val="clear" w:color="auto" w:fill="FFFFFF"/>
          </w:tcPr>
          <w:p w:rsidR="00450F04" w:rsidRDefault="00450F04">
            <w:pPr>
              <w:rPr>
                <w:sz w:val="10"/>
                <w:szCs w:val="10"/>
              </w:rPr>
            </w:pPr>
          </w:p>
        </w:tc>
        <w:tc>
          <w:tcPr>
            <w:tcW w:w="979" w:type="dxa"/>
            <w:shd w:val="clear" w:color="auto" w:fill="FFFFFF"/>
            <w:vAlign w:val="bottom"/>
          </w:tcPr>
          <w:p w:rsidR="00450F04" w:rsidRDefault="00314692">
            <w:pPr>
              <w:pStyle w:val="Jin0"/>
              <w:shd w:val="clear" w:color="auto" w:fill="auto"/>
              <w:ind w:firstLine="300"/>
              <w:jc w:val="both"/>
              <w:rPr>
                <w:sz w:val="13"/>
                <w:szCs w:val="13"/>
              </w:rPr>
            </w:pPr>
            <w:r>
              <w:rPr>
                <w:color w:val="F9888E"/>
                <w:sz w:val="13"/>
                <w:szCs w:val="13"/>
              </w:rPr>
              <w:t>89,000</w:t>
            </w:r>
          </w:p>
        </w:tc>
        <w:tc>
          <w:tcPr>
            <w:tcW w:w="936" w:type="dxa"/>
            <w:shd w:val="clear" w:color="auto" w:fill="FFFFFF"/>
          </w:tcPr>
          <w:p w:rsidR="00450F04" w:rsidRDefault="00450F04">
            <w:pPr>
              <w:rPr>
                <w:sz w:val="10"/>
                <w:szCs w:val="10"/>
              </w:rPr>
            </w:pPr>
          </w:p>
        </w:tc>
        <w:tc>
          <w:tcPr>
            <w:tcW w:w="1080" w:type="dxa"/>
            <w:shd w:val="clear" w:color="auto" w:fill="FFFFFF"/>
          </w:tcPr>
          <w:p w:rsidR="00450F04" w:rsidRDefault="00450F04">
            <w:pPr>
              <w:rPr>
                <w:sz w:val="10"/>
                <w:szCs w:val="10"/>
              </w:rPr>
            </w:pPr>
          </w:p>
        </w:tc>
        <w:tc>
          <w:tcPr>
            <w:tcW w:w="931" w:type="dxa"/>
            <w:shd w:val="clear" w:color="auto" w:fill="FFFFFF"/>
          </w:tcPr>
          <w:p w:rsidR="00450F04" w:rsidRDefault="00450F04">
            <w:pPr>
              <w:rPr>
                <w:sz w:val="10"/>
                <w:szCs w:val="10"/>
              </w:rPr>
            </w:pPr>
          </w:p>
        </w:tc>
      </w:tr>
      <w:tr w:rsidR="00450F04">
        <w:trPr>
          <w:trHeight w:hRule="exact" w:val="250"/>
          <w:jc w:val="center"/>
        </w:trPr>
        <w:tc>
          <w:tcPr>
            <w:tcW w:w="355" w:type="dxa"/>
            <w:shd w:val="clear" w:color="auto" w:fill="FFFFFF"/>
            <w:vAlign w:val="center"/>
          </w:tcPr>
          <w:p w:rsidR="00450F04" w:rsidRDefault="00314692">
            <w:pPr>
              <w:pStyle w:val="Jin0"/>
              <w:shd w:val="clear" w:color="auto" w:fill="auto"/>
              <w:rPr>
                <w:sz w:val="13"/>
                <w:szCs w:val="13"/>
              </w:rPr>
            </w:pPr>
            <w:r>
              <w:rPr>
                <w:sz w:val="13"/>
                <w:szCs w:val="13"/>
              </w:rPr>
              <w:t>36</w:t>
            </w:r>
          </w:p>
        </w:tc>
        <w:tc>
          <w:tcPr>
            <w:tcW w:w="490" w:type="dxa"/>
            <w:shd w:val="clear" w:color="auto" w:fill="FFFFFF"/>
            <w:vAlign w:val="center"/>
          </w:tcPr>
          <w:p w:rsidR="00450F04" w:rsidRDefault="00314692">
            <w:pPr>
              <w:pStyle w:val="Jin0"/>
              <w:shd w:val="clear" w:color="auto" w:fill="auto"/>
              <w:ind w:firstLine="140"/>
              <w:jc w:val="both"/>
              <w:rPr>
                <w:sz w:val="13"/>
                <w:szCs w:val="13"/>
              </w:rPr>
            </w:pPr>
            <w:r>
              <w:rPr>
                <w:sz w:val="13"/>
                <w:szCs w:val="13"/>
              </w:rPr>
              <w:t>K</w:t>
            </w:r>
          </w:p>
        </w:tc>
        <w:tc>
          <w:tcPr>
            <w:tcW w:w="605" w:type="dxa"/>
            <w:shd w:val="clear" w:color="auto" w:fill="FFFFFF"/>
            <w:vAlign w:val="center"/>
          </w:tcPr>
          <w:p w:rsidR="00450F04" w:rsidRDefault="00314692">
            <w:pPr>
              <w:pStyle w:val="Jin0"/>
              <w:shd w:val="clear" w:color="auto" w:fill="auto"/>
              <w:ind w:firstLine="200"/>
              <w:jc w:val="both"/>
              <w:rPr>
                <w:sz w:val="13"/>
                <w:szCs w:val="13"/>
              </w:rPr>
            </w:pPr>
            <w:r>
              <w:rPr>
                <w:sz w:val="13"/>
                <w:szCs w:val="13"/>
              </w:rPr>
              <w:t>211</w:t>
            </w:r>
          </w:p>
        </w:tc>
        <w:tc>
          <w:tcPr>
            <w:tcW w:w="1080" w:type="dxa"/>
            <w:shd w:val="clear" w:color="auto" w:fill="FFFFFF"/>
            <w:vAlign w:val="center"/>
          </w:tcPr>
          <w:p w:rsidR="00450F04" w:rsidRDefault="00314692">
            <w:pPr>
              <w:pStyle w:val="Jin0"/>
              <w:shd w:val="clear" w:color="auto" w:fill="auto"/>
              <w:ind w:firstLine="140"/>
              <w:jc w:val="both"/>
              <w:rPr>
                <w:sz w:val="13"/>
                <w:szCs w:val="13"/>
              </w:rPr>
            </w:pPr>
            <w:r>
              <w:rPr>
                <w:sz w:val="13"/>
                <w:szCs w:val="13"/>
              </w:rPr>
              <w:t>628635334</w:t>
            </w:r>
          </w:p>
        </w:tc>
        <w:tc>
          <w:tcPr>
            <w:tcW w:w="5390" w:type="dxa"/>
            <w:shd w:val="clear" w:color="auto" w:fill="FFFFFF"/>
            <w:vAlign w:val="center"/>
          </w:tcPr>
          <w:p w:rsidR="00450F04" w:rsidRDefault="00314692">
            <w:pPr>
              <w:pStyle w:val="Jin0"/>
              <w:shd w:val="clear" w:color="auto" w:fill="auto"/>
              <w:ind w:firstLine="220"/>
              <w:rPr>
                <w:sz w:val="13"/>
                <w:szCs w:val="13"/>
              </w:rPr>
            </w:pPr>
            <w:r>
              <w:rPr>
                <w:sz w:val="13"/>
                <w:szCs w:val="13"/>
              </w:rPr>
              <w:t>Oprava líce cihelné stěny spárováním maltou M2</w:t>
            </w:r>
          </w:p>
        </w:tc>
        <w:tc>
          <w:tcPr>
            <w:tcW w:w="552" w:type="dxa"/>
            <w:shd w:val="clear" w:color="auto" w:fill="FFFFFF"/>
            <w:vAlign w:val="center"/>
          </w:tcPr>
          <w:p w:rsidR="00450F04" w:rsidRDefault="00314692">
            <w:pPr>
              <w:pStyle w:val="Jin0"/>
              <w:shd w:val="clear" w:color="auto" w:fill="auto"/>
              <w:rPr>
                <w:sz w:val="13"/>
                <w:szCs w:val="13"/>
              </w:rPr>
            </w:pPr>
            <w:r>
              <w:rPr>
                <w:sz w:val="13"/>
                <w:szCs w:val="13"/>
              </w:rPr>
              <w:t>m2</w:t>
            </w:r>
          </w:p>
        </w:tc>
        <w:tc>
          <w:tcPr>
            <w:tcW w:w="979" w:type="dxa"/>
            <w:shd w:val="clear" w:color="auto" w:fill="FFFFFF"/>
            <w:vAlign w:val="center"/>
          </w:tcPr>
          <w:p w:rsidR="00450F04" w:rsidRDefault="00314692">
            <w:pPr>
              <w:pStyle w:val="Jin0"/>
              <w:shd w:val="clear" w:color="auto" w:fill="auto"/>
              <w:ind w:firstLine="400"/>
              <w:jc w:val="both"/>
              <w:rPr>
                <w:sz w:val="13"/>
                <w:szCs w:val="13"/>
              </w:rPr>
            </w:pPr>
            <w:r>
              <w:rPr>
                <w:sz w:val="13"/>
                <w:szCs w:val="13"/>
              </w:rPr>
              <w:t>5,400</w:t>
            </w:r>
          </w:p>
        </w:tc>
        <w:tc>
          <w:tcPr>
            <w:tcW w:w="936" w:type="dxa"/>
            <w:shd w:val="clear" w:color="auto" w:fill="FFFFFF"/>
            <w:vAlign w:val="center"/>
          </w:tcPr>
          <w:p w:rsidR="00450F04" w:rsidRDefault="00314692">
            <w:pPr>
              <w:pStyle w:val="Jin0"/>
              <w:shd w:val="clear" w:color="auto" w:fill="auto"/>
              <w:jc w:val="center"/>
              <w:rPr>
                <w:sz w:val="13"/>
                <w:szCs w:val="13"/>
              </w:rPr>
            </w:pPr>
            <w:r>
              <w:rPr>
                <w:sz w:val="13"/>
                <w:szCs w:val="13"/>
              </w:rPr>
              <w:t>460,00</w:t>
            </w:r>
          </w:p>
        </w:tc>
        <w:tc>
          <w:tcPr>
            <w:tcW w:w="1080" w:type="dxa"/>
            <w:shd w:val="clear" w:color="auto" w:fill="FFFFFF"/>
            <w:vAlign w:val="center"/>
          </w:tcPr>
          <w:p w:rsidR="00450F04" w:rsidRDefault="00314692">
            <w:pPr>
              <w:pStyle w:val="Jin0"/>
              <w:shd w:val="clear" w:color="auto" w:fill="auto"/>
              <w:jc w:val="right"/>
              <w:rPr>
                <w:sz w:val="13"/>
                <w:szCs w:val="13"/>
              </w:rPr>
            </w:pPr>
            <w:r>
              <w:rPr>
                <w:sz w:val="13"/>
                <w:szCs w:val="13"/>
              </w:rPr>
              <w:t>2 484,00</w:t>
            </w:r>
          </w:p>
        </w:tc>
        <w:tc>
          <w:tcPr>
            <w:tcW w:w="931" w:type="dxa"/>
            <w:shd w:val="clear" w:color="auto" w:fill="FFFFFF"/>
            <w:vAlign w:val="center"/>
          </w:tcPr>
          <w:p w:rsidR="00450F04" w:rsidRDefault="00314692">
            <w:pPr>
              <w:pStyle w:val="Jin0"/>
              <w:shd w:val="clear" w:color="auto" w:fill="auto"/>
              <w:jc w:val="both"/>
              <w:rPr>
                <w:sz w:val="13"/>
                <w:szCs w:val="13"/>
              </w:rPr>
            </w:pPr>
            <w:r>
              <w:rPr>
                <w:sz w:val="13"/>
                <w:szCs w:val="13"/>
              </w:rPr>
              <w:t>KALKULACE</w:t>
            </w:r>
          </w:p>
        </w:tc>
      </w:tr>
      <w:tr w:rsidR="00450F04">
        <w:trPr>
          <w:trHeight w:hRule="exact" w:val="230"/>
          <w:jc w:val="center"/>
        </w:trPr>
        <w:tc>
          <w:tcPr>
            <w:tcW w:w="355" w:type="dxa"/>
            <w:shd w:val="clear" w:color="auto" w:fill="FFFFFF"/>
          </w:tcPr>
          <w:p w:rsidR="00450F04" w:rsidRDefault="00450F04">
            <w:pPr>
              <w:rPr>
                <w:sz w:val="10"/>
                <w:szCs w:val="10"/>
              </w:rPr>
            </w:pPr>
          </w:p>
        </w:tc>
        <w:tc>
          <w:tcPr>
            <w:tcW w:w="490" w:type="dxa"/>
            <w:shd w:val="clear" w:color="auto" w:fill="FFFFFF"/>
          </w:tcPr>
          <w:p w:rsidR="00450F04" w:rsidRDefault="00450F04">
            <w:pPr>
              <w:rPr>
                <w:sz w:val="10"/>
                <w:szCs w:val="10"/>
              </w:rPr>
            </w:pPr>
          </w:p>
        </w:tc>
        <w:tc>
          <w:tcPr>
            <w:tcW w:w="605" w:type="dxa"/>
            <w:shd w:val="clear" w:color="auto" w:fill="FFFFFF"/>
          </w:tcPr>
          <w:p w:rsidR="00450F04" w:rsidRDefault="00450F04">
            <w:pPr>
              <w:rPr>
                <w:sz w:val="10"/>
                <w:szCs w:val="10"/>
              </w:rPr>
            </w:pPr>
          </w:p>
        </w:tc>
        <w:tc>
          <w:tcPr>
            <w:tcW w:w="1080" w:type="dxa"/>
            <w:shd w:val="clear" w:color="auto" w:fill="FFFFFF"/>
          </w:tcPr>
          <w:p w:rsidR="00450F04" w:rsidRDefault="00450F04">
            <w:pPr>
              <w:rPr>
                <w:sz w:val="10"/>
                <w:szCs w:val="10"/>
              </w:rPr>
            </w:pPr>
          </w:p>
        </w:tc>
        <w:tc>
          <w:tcPr>
            <w:tcW w:w="5390" w:type="dxa"/>
            <w:shd w:val="clear" w:color="auto" w:fill="FFFFFF"/>
            <w:vAlign w:val="bottom"/>
          </w:tcPr>
          <w:p w:rsidR="00450F04" w:rsidRDefault="00314692">
            <w:pPr>
              <w:pStyle w:val="Jin0"/>
              <w:shd w:val="clear" w:color="auto" w:fill="auto"/>
              <w:tabs>
                <w:tab w:val="left" w:pos="892"/>
              </w:tabs>
              <w:ind w:firstLine="220"/>
              <w:rPr>
                <w:sz w:val="13"/>
                <w:szCs w:val="13"/>
              </w:rPr>
            </w:pPr>
            <w:r>
              <w:rPr>
                <w:sz w:val="13"/>
                <w:szCs w:val="13"/>
              </w:rPr>
              <w:t>"K13"</w:t>
            </w:r>
            <w:r>
              <w:rPr>
                <w:sz w:val="13"/>
                <w:szCs w:val="13"/>
              </w:rPr>
              <w:tab/>
              <w:t>5,40</w:t>
            </w:r>
          </w:p>
        </w:tc>
        <w:tc>
          <w:tcPr>
            <w:tcW w:w="552" w:type="dxa"/>
            <w:shd w:val="clear" w:color="auto" w:fill="FFFFFF"/>
          </w:tcPr>
          <w:p w:rsidR="00450F04" w:rsidRDefault="00450F04">
            <w:pPr>
              <w:rPr>
                <w:sz w:val="10"/>
                <w:szCs w:val="10"/>
              </w:rPr>
            </w:pPr>
          </w:p>
        </w:tc>
        <w:tc>
          <w:tcPr>
            <w:tcW w:w="979" w:type="dxa"/>
            <w:shd w:val="clear" w:color="auto" w:fill="FFFFFF"/>
            <w:vAlign w:val="bottom"/>
          </w:tcPr>
          <w:p w:rsidR="00450F04" w:rsidRDefault="00314692">
            <w:pPr>
              <w:pStyle w:val="Jin0"/>
              <w:shd w:val="clear" w:color="auto" w:fill="auto"/>
              <w:ind w:firstLine="400"/>
              <w:jc w:val="both"/>
              <w:rPr>
                <w:sz w:val="13"/>
                <w:szCs w:val="13"/>
              </w:rPr>
            </w:pPr>
            <w:r>
              <w:rPr>
                <w:sz w:val="13"/>
                <w:szCs w:val="13"/>
              </w:rPr>
              <w:t>5,400</w:t>
            </w:r>
          </w:p>
        </w:tc>
        <w:tc>
          <w:tcPr>
            <w:tcW w:w="936" w:type="dxa"/>
            <w:shd w:val="clear" w:color="auto" w:fill="FFFFFF"/>
          </w:tcPr>
          <w:p w:rsidR="00450F04" w:rsidRDefault="00450F04">
            <w:pPr>
              <w:rPr>
                <w:sz w:val="10"/>
                <w:szCs w:val="10"/>
              </w:rPr>
            </w:pPr>
          </w:p>
        </w:tc>
        <w:tc>
          <w:tcPr>
            <w:tcW w:w="1080" w:type="dxa"/>
            <w:shd w:val="clear" w:color="auto" w:fill="FFFFFF"/>
          </w:tcPr>
          <w:p w:rsidR="00450F04" w:rsidRDefault="00450F04">
            <w:pPr>
              <w:rPr>
                <w:sz w:val="10"/>
                <w:szCs w:val="10"/>
              </w:rPr>
            </w:pPr>
          </w:p>
        </w:tc>
        <w:tc>
          <w:tcPr>
            <w:tcW w:w="931" w:type="dxa"/>
            <w:shd w:val="clear" w:color="auto" w:fill="FFFFFF"/>
          </w:tcPr>
          <w:p w:rsidR="00450F04" w:rsidRDefault="00450F04">
            <w:pPr>
              <w:rPr>
                <w:sz w:val="10"/>
                <w:szCs w:val="10"/>
              </w:rPr>
            </w:pPr>
          </w:p>
        </w:tc>
      </w:tr>
      <w:tr w:rsidR="00450F04">
        <w:trPr>
          <w:trHeight w:hRule="exact" w:val="230"/>
          <w:jc w:val="center"/>
        </w:trPr>
        <w:tc>
          <w:tcPr>
            <w:tcW w:w="355" w:type="dxa"/>
            <w:shd w:val="clear" w:color="auto" w:fill="FFFFFF"/>
            <w:vAlign w:val="bottom"/>
          </w:tcPr>
          <w:p w:rsidR="00450F04" w:rsidRDefault="00314692">
            <w:pPr>
              <w:pStyle w:val="Jin0"/>
              <w:shd w:val="clear" w:color="auto" w:fill="auto"/>
              <w:rPr>
                <w:sz w:val="13"/>
                <w:szCs w:val="13"/>
              </w:rPr>
            </w:pPr>
            <w:r>
              <w:rPr>
                <w:sz w:val="13"/>
                <w:szCs w:val="13"/>
              </w:rPr>
              <w:t>37</w:t>
            </w:r>
          </w:p>
        </w:tc>
        <w:tc>
          <w:tcPr>
            <w:tcW w:w="490" w:type="dxa"/>
            <w:shd w:val="clear" w:color="auto" w:fill="FFFFFF"/>
            <w:vAlign w:val="bottom"/>
          </w:tcPr>
          <w:p w:rsidR="00450F04" w:rsidRDefault="00314692">
            <w:pPr>
              <w:pStyle w:val="Jin0"/>
              <w:shd w:val="clear" w:color="auto" w:fill="auto"/>
              <w:ind w:firstLine="140"/>
              <w:jc w:val="both"/>
              <w:rPr>
                <w:sz w:val="13"/>
                <w:szCs w:val="13"/>
              </w:rPr>
            </w:pPr>
            <w:r>
              <w:rPr>
                <w:sz w:val="13"/>
                <w:szCs w:val="13"/>
              </w:rPr>
              <w:t>K</w:t>
            </w:r>
          </w:p>
        </w:tc>
        <w:tc>
          <w:tcPr>
            <w:tcW w:w="605" w:type="dxa"/>
            <w:shd w:val="clear" w:color="auto" w:fill="FFFFFF"/>
            <w:vAlign w:val="bottom"/>
          </w:tcPr>
          <w:p w:rsidR="00450F04" w:rsidRDefault="00314692">
            <w:pPr>
              <w:pStyle w:val="Jin0"/>
              <w:shd w:val="clear" w:color="auto" w:fill="auto"/>
              <w:ind w:firstLine="200"/>
              <w:jc w:val="both"/>
              <w:rPr>
                <w:sz w:val="13"/>
                <w:szCs w:val="13"/>
              </w:rPr>
            </w:pPr>
            <w:r>
              <w:rPr>
                <w:sz w:val="13"/>
                <w:szCs w:val="13"/>
              </w:rPr>
              <w:t>011</w:t>
            </w:r>
          </w:p>
        </w:tc>
        <w:tc>
          <w:tcPr>
            <w:tcW w:w="1080" w:type="dxa"/>
            <w:shd w:val="clear" w:color="auto" w:fill="FFFFFF"/>
            <w:vAlign w:val="bottom"/>
          </w:tcPr>
          <w:p w:rsidR="00450F04" w:rsidRDefault="00314692">
            <w:pPr>
              <w:pStyle w:val="Jin0"/>
              <w:shd w:val="clear" w:color="auto" w:fill="auto"/>
              <w:ind w:firstLine="140"/>
              <w:rPr>
                <w:sz w:val="13"/>
                <w:szCs w:val="13"/>
              </w:rPr>
            </w:pPr>
            <w:r>
              <w:rPr>
                <w:sz w:val="13"/>
                <w:szCs w:val="13"/>
              </w:rPr>
              <w:t>632450124</w:t>
            </w:r>
          </w:p>
        </w:tc>
        <w:tc>
          <w:tcPr>
            <w:tcW w:w="5390" w:type="dxa"/>
            <w:shd w:val="clear" w:color="auto" w:fill="FFFFFF"/>
            <w:vAlign w:val="bottom"/>
          </w:tcPr>
          <w:p w:rsidR="00450F04" w:rsidRDefault="00314692">
            <w:pPr>
              <w:pStyle w:val="Jin0"/>
              <w:shd w:val="clear" w:color="auto" w:fill="auto"/>
              <w:ind w:firstLine="220"/>
              <w:rPr>
                <w:sz w:val="13"/>
                <w:szCs w:val="13"/>
              </w:rPr>
            </w:pPr>
            <w:r>
              <w:rPr>
                <w:sz w:val="13"/>
                <w:szCs w:val="13"/>
              </w:rPr>
              <w:t xml:space="preserve">Vyrovnávací potěr </w:t>
            </w:r>
            <w:proofErr w:type="spellStart"/>
            <w:r>
              <w:rPr>
                <w:sz w:val="13"/>
                <w:szCs w:val="13"/>
              </w:rPr>
              <w:t>tl</w:t>
            </w:r>
            <w:proofErr w:type="spellEnd"/>
            <w:r>
              <w:rPr>
                <w:sz w:val="13"/>
                <w:szCs w:val="13"/>
              </w:rPr>
              <w:t xml:space="preserve"> do 50 mm z malty M2 na koruně a rubu klenby</w:t>
            </w:r>
          </w:p>
        </w:tc>
        <w:tc>
          <w:tcPr>
            <w:tcW w:w="552" w:type="dxa"/>
            <w:shd w:val="clear" w:color="auto" w:fill="FFFFFF"/>
            <w:vAlign w:val="bottom"/>
          </w:tcPr>
          <w:p w:rsidR="00450F04" w:rsidRDefault="00314692">
            <w:pPr>
              <w:pStyle w:val="Jin0"/>
              <w:shd w:val="clear" w:color="auto" w:fill="auto"/>
              <w:rPr>
                <w:sz w:val="13"/>
                <w:szCs w:val="13"/>
              </w:rPr>
            </w:pPr>
            <w:r>
              <w:rPr>
                <w:sz w:val="13"/>
                <w:szCs w:val="13"/>
              </w:rPr>
              <w:t>m2</w:t>
            </w:r>
          </w:p>
        </w:tc>
        <w:tc>
          <w:tcPr>
            <w:tcW w:w="979" w:type="dxa"/>
            <w:shd w:val="clear" w:color="auto" w:fill="FFFFFF"/>
            <w:vAlign w:val="bottom"/>
          </w:tcPr>
          <w:p w:rsidR="00450F04" w:rsidRDefault="00314692">
            <w:pPr>
              <w:pStyle w:val="Jin0"/>
              <w:shd w:val="clear" w:color="auto" w:fill="auto"/>
              <w:ind w:firstLine="300"/>
              <w:jc w:val="both"/>
              <w:rPr>
                <w:sz w:val="13"/>
                <w:szCs w:val="13"/>
              </w:rPr>
            </w:pPr>
            <w:r>
              <w:rPr>
                <w:sz w:val="13"/>
                <w:szCs w:val="13"/>
              </w:rPr>
              <w:t>23,000</w:t>
            </w:r>
          </w:p>
        </w:tc>
        <w:tc>
          <w:tcPr>
            <w:tcW w:w="936" w:type="dxa"/>
            <w:shd w:val="clear" w:color="auto" w:fill="FFFFFF"/>
            <w:vAlign w:val="bottom"/>
          </w:tcPr>
          <w:p w:rsidR="00450F04" w:rsidRDefault="00314692">
            <w:pPr>
              <w:pStyle w:val="Jin0"/>
              <w:shd w:val="clear" w:color="auto" w:fill="auto"/>
              <w:jc w:val="center"/>
              <w:rPr>
                <w:sz w:val="13"/>
                <w:szCs w:val="13"/>
              </w:rPr>
            </w:pPr>
            <w:r>
              <w:rPr>
                <w:sz w:val="13"/>
                <w:szCs w:val="13"/>
              </w:rPr>
              <w:t>950,00</w:t>
            </w:r>
          </w:p>
        </w:tc>
        <w:tc>
          <w:tcPr>
            <w:tcW w:w="1080" w:type="dxa"/>
            <w:shd w:val="clear" w:color="auto" w:fill="FFFFFF"/>
            <w:vAlign w:val="bottom"/>
          </w:tcPr>
          <w:p w:rsidR="00450F04" w:rsidRDefault="00314692">
            <w:pPr>
              <w:pStyle w:val="Jin0"/>
              <w:shd w:val="clear" w:color="auto" w:fill="auto"/>
              <w:jc w:val="right"/>
              <w:rPr>
                <w:sz w:val="13"/>
                <w:szCs w:val="13"/>
              </w:rPr>
            </w:pPr>
            <w:r>
              <w:rPr>
                <w:sz w:val="13"/>
                <w:szCs w:val="13"/>
              </w:rPr>
              <w:t>21 850,00</w:t>
            </w:r>
          </w:p>
        </w:tc>
        <w:tc>
          <w:tcPr>
            <w:tcW w:w="931" w:type="dxa"/>
            <w:shd w:val="clear" w:color="auto" w:fill="FFFFFF"/>
            <w:vAlign w:val="bottom"/>
          </w:tcPr>
          <w:p w:rsidR="00450F04" w:rsidRDefault="00314692">
            <w:pPr>
              <w:pStyle w:val="Jin0"/>
              <w:shd w:val="clear" w:color="auto" w:fill="auto"/>
              <w:jc w:val="right"/>
              <w:rPr>
                <w:sz w:val="13"/>
                <w:szCs w:val="13"/>
              </w:rPr>
            </w:pPr>
            <w:r>
              <w:rPr>
                <w:sz w:val="13"/>
                <w:szCs w:val="13"/>
              </w:rPr>
              <w:t>KALKULACE</w:t>
            </w:r>
          </w:p>
        </w:tc>
      </w:tr>
    </w:tbl>
    <w:p w:rsidR="00450F04" w:rsidRDefault="00450F04">
      <w:pPr>
        <w:spacing w:after="39"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787"/>
        <w:gridCol w:w="2914"/>
        <w:gridCol w:w="2770"/>
      </w:tblGrid>
      <w:tr w:rsidR="00450F04">
        <w:trPr>
          <w:trHeight w:hRule="exact" w:val="211"/>
          <w:jc w:val="center"/>
        </w:trPr>
        <w:tc>
          <w:tcPr>
            <w:tcW w:w="787" w:type="dxa"/>
            <w:shd w:val="clear" w:color="auto" w:fill="FFFFFF"/>
          </w:tcPr>
          <w:p w:rsidR="00450F04" w:rsidRDefault="00314692">
            <w:pPr>
              <w:pStyle w:val="Jin0"/>
              <w:shd w:val="clear" w:color="auto" w:fill="auto"/>
              <w:jc w:val="both"/>
              <w:rPr>
                <w:sz w:val="13"/>
                <w:szCs w:val="13"/>
              </w:rPr>
            </w:pPr>
            <w:r>
              <w:rPr>
                <w:sz w:val="13"/>
                <w:szCs w:val="13"/>
              </w:rPr>
              <w:t>"ozn.K7"</w:t>
            </w:r>
          </w:p>
        </w:tc>
        <w:tc>
          <w:tcPr>
            <w:tcW w:w="2914" w:type="dxa"/>
            <w:shd w:val="clear" w:color="auto" w:fill="FFFFFF"/>
            <w:vAlign w:val="center"/>
          </w:tcPr>
          <w:p w:rsidR="00450F04" w:rsidRDefault="00314692">
            <w:pPr>
              <w:pStyle w:val="Jin0"/>
              <w:shd w:val="clear" w:color="auto" w:fill="auto"/>
              <w:ind w:firstLine="200"/>
              <w:rPr>
                <w:sz w:val="13"/>
                <w:szCs w:val="13"/>
              </w:rPr>
            </w:pPr>
            <w:r>
              <w:rPr>
                <w:sz w:val="13"/>
                <w:szCs w:val="13"/>
              </w:rPr>
              <w:t>10,00</w:t>
            </w:r>
          </w:p>
        </w:tc>
        <w:tc>
          <w:tcPr>
            <w:tcW w:w="2770" w:type="dxa"/>
            <w:shd w:val="clear" w:color="auto" w:fill="FFFFFF"/>
            <w:vAlign w:val="center"/>
          </w:tcPr>
          <w:p w:rsidR="00450F04" w:rsidRDefault="00314692">
            <w:pPr>
              <w:pStyle w:val="Jin0"/>
              <w:shd w:val="clear" w:color="auto" w:fill="auto"/>
              <w:jc w:val="right"/>
              <w:rPr>
                <w:sz w:val="13"/>
                <w:szCs w:val="13"/>
              </w:rPr>
            </w:pPr>
            <w:r>
              <w:rPr>
                <w:sz w:val="13"/>
                <w:szCs w:val="13"/>
              </w:rPr>
              <w:t>10,000</w:t>
            </w:r>
          </w:p>
        </w:tc>
      </w:tr>
      <w:tr w:rsidR="00450F04">
        <w:trPr>
          <w:trHeight w:hRule="exact" w:val="264"/>
          <w:jc w:val="center"/>
        </w:trPr>
        <w:tc>
          <w:tcPr>
            <w:tcW w:w="787" w:type="dxa"/>
            <w:shd w:val="clear" w:color="auto" w:fill="FFFFFF"/>
            <w:vAlign w:val="center"/>
          </w:tcPr>
          <w:p w:rsidR="00450F04" w:rsidRDefault="00314692">
            <w:pPr>
              <w:pStyle w:val="Jin0"/>
              <w:shd w:val="clear" w:color="auto" w:fill="auto"/>
              <w:jc w:val="both"/>
              <w:rPr>
                <w:sz w:val="13"/>
                <w:szCs w:val="13"/>
              </w:rPr>
            </w:pPr>
            <w:r>
              <w:rPr>
                <w:sz w:val="13"/>
                <w:szCs w:val="13"/>
              </w:rPr>
              <w:t>"</w:t>
            </w:r>
            <w:proofErr w:type="spellStart"/>
            <w:r>
              <w:rPr>
                <w:sz w:val="13"/>
                <w:szCs w:val="13"/>
              </w:rPr>
              <w:t>ozn.KIO</w:t>
            </w:r>
            <w:proofErr w:type="spellEnd"/>
            <w:r>
              <w:rPr>
                <w:sz w:val="13"/>
                <w:szCs w:val="13"/>
              </w:rPr>
              <w:t>"</w:t>
            </w:r>
          </w:p>
        </w:tc>
        <w:tc>
          <w:tcPr>
            <w:tcW w:w="2914" w:type="dxa"/>
            <w:shd w:val="clear" w:color="auto" w:fill="FFFFFF"/>
            <w:vAlign w:val="bottom"/>
          </w:tcPr>
          <w:p w:rsidR="00450F04" w:rsidRDefault="00314692">
            <w:pPr>
              <w:pStyle w:val="Jin0"/>
              <w:shd w:val="clear" w:color="auto" w:fill="auto"/>
              <w:ind w:firstLine="200"/>
              <w:rPr>
                <w:sz w:val="13"/>
                <w:szCs w:val="13"/>
              </w:rPr>
            </w:pPr>
            <w:r>
              <w:rPr>
                <w:sz w:val="13"/>
                <w:szCs w:val="13"/>
              </w:rPr>
              <w:t>10,00</w:t>
            </w:r>
          </w:p>
        </w:tc>
        <w:tc>
          <w:tcPr>
            <w:tcW w:w="2770" w:type="dxa"/>
            <w:shd w:val="clear" w:color="auto" w:fill="FFFFFF"/>
            <w:vAlign w:val="bottom"/>
          </w:tcPr>
          <w:p w:rsidR="00450F04" w:rsidRDefault="00314692">
            <w:pPr>
              <w:pStyle w:val="Jin0"/>
              <w:shd w:val="clear" w:color="auto" w:fill="auto"/>
              <w:jc w:val="right"/>
              <w:rPr>
                <w:sz w:val="13"/>
                <w:szCs w:val="13"/>
              </w:rPr>
            </w:pPr>
            <w:r>
              <w:rPr>
                <w:sz w:val="13"/>
                <w:szCs w:val="13"/>
              </w:rPr>
              <w:t>10,000</w:t>
            </w:r>
          </w:p>
        </w:tc>
      </w:tr>
      <w:tr w:rsidR="00450F04">
        <w:trPr>
          <w:trHeight w:hRule="exact" w:val="254"/>
          <w:jc w:val="center"/>
        </w:trPr>
        <w:tc>
          <w:tcPr>
            <w:tcW w:w="787" w:type="dxa"/>
            <w:shd w:val="clear" w:color="auto" w:fill="FFFFFF"/>
            <w:vAlign w:val="bottom"/>
          </w:tcPr>
          <w:p w:rsidR="00450F04" w:rsidRDefault="00314692">
            <w:pPr>
              <w:pStyle w:val="Jin0"/>
              <w:shd w:val="clear" w:color="auto" w:fill="auto"/>
              <w:jc w:val="both"/>
              <w:rPr>
                <w:sz w:val="13"/>
                <w:szCs w:val="13"/>
              </w:rPr>
            </w:pPr>
            <w:r>
              <w:rPr>
                <w:sz w:val="13"/>
                <w:szCs w:val="13"/>
              </w:rPr>
              <w:t>"ozn.K13"</w:t>
            </w:r>
          </w:p>
        </w:tc>
        <w:tc>
          <w:tcPr>
            <w:tcW w:w="2914" w:type="dxa"/>
            <w:shd w:val="clear" w:color="auto" w:fill="FFFFFF"/>
            <w:vAlign w:val="bottom"/>
          </w:tcPr>
          <w:p w:rsidR="00450F04" w:rsidRDefault="00314692">
            <w:pPr>
              <w:pStyle w:val="Jin0"/>
              <w:shd w:val="clear" w:color="auto" w:fill="auto"/>
              <w:ind w:firstLine="300"/>
              <w:rPr>
                <w:sz w:val="13"/>
                <w:szCs w:val="13"/>
              </w:rPr>
            </w:pPr>
            <w:r>
              <w:rPr>
                <w:sz w:val="13"/>
                <w:szCs w:val="13"/>
              </w:rPr>
              <w:t>3,00</w:t>
            </w:r>
          </w:p>
        </w:tc>
        <w:tc>
          <w:tcPr>
            <w:tcW w:w="2770" w:type="dxa"/>
            <w:shd w:val="clear" w:color="auto" w:fill="FFFFFF"/>
            <w:vAlign w:val="bottom"/>
          </w:tcPr>
          <w:p w:rsidR="00450F04" w:rsidRDefault="00314692">
            <w:pPr>
              <w:pStyle w:val="Jin0"/>
              <w:shd w:val="clear" w:color="auto" w:fill="auto"/>
              <w:jc w:val="right"/>
              <w:rPr>
                <w:sz w:val="13"/>
                <w:szCs w:val="13"/>
              </w:rPr>
            </w:pPr>
            <w:r>
              <w:rPr>
                <w:sz w:val="13"/>
                <w:szCs w:val="13"/>
              </w:rPr>
              <w:t>3,000</w:t>
            </w:r>
          </w:p>
        </w:tc>
      </w:tr>
      <w:tr w:rsidR="00450F04">
        <w:trPr>
          <w:trHeight w:hRule="exact" w:val="230"/>
          <w:jc w:val="center"/>
        </w:trPr>
        <w:tc>
          <w:tcPr>
            <w:tcW w:w="787" w:type="dxa"/>
            <w:shd w:val="clear" w:color="auto" w:fill="FFFFFF"/>
            <w:vAlign w:val="bottom"/>
          </w:tcPr>
          <w:p w:rsidR="00450F04" w:rsidRDefault="00314692">
            <w:pPr>
              <w:pStyle w:val="Jin0"/>
              <w:shd w:val="clear" w:color="auto" w:fill="auto"/>
              <w:jc w:val="both"/>
              <w:rPr>
                <w:sz w:val="13"/>
                <w:szCs w:val="13"/>
              </w:rPr>
            </w:pPr>
            <w:r>
              <w:rPr>
                <w:color w:val="F9888E"/>
                <w:sz w:val="13"/>
                <w:szCs w:val="13"/>
              </w:rPr>
              <w:t>Součet</w:t>
            </w:r>
          </w:p>
        </w:tc>
        <w:tc>
          <w:tcPr>
            <w:tcW w:w="2914" w:type="dxa"/>
            <w:shd w:val="clear" w:color="auto" w:fill="FFFFFF"/>
          </w:tcPr>
          <w:p w:rsidR="00450F04" w:rsidRDefault="00450F04">
            <w:pPr>
              <w:rPr>
                <w:sz w:val="10"/>
                <w:szCs w:val="10"/>
              </w:rPr>
            </w:pPr>
          </w:p>
        </w:tc>
        <w:tc>
          <w:tcPr>
            <w:tcW w:w="2770" w:type="dxa"/>
            <w:shd w:val="clear" w:color="auto" w:fill="FFFFFF"/>
            <w:vAlign w:val="bottom"/>
          </w:tcPr>
          <w:p w:rsidR="00450F04" w:rsidRDefault="00314692">
            <w:pPr>
              <w:pStyle w:val="Jin0"/>
              <w:shd w:val="clear" w:color="auto" w:fill="auto"/>
              <w:jc w:val="right"/>
              <w:rPr>
                <w:sz w:val="13"/>
                <w:szCs w:val="13"/>
              </w:rPr>
            </w:pPr>
            <w:r>
              <w:rPr>
                <w:color w:val="F9888E"/>
                <w:sz w:val="13"/>
                <w:szCs w:val="13"/>
              </w:rPr>
              <w:t>23,000</w:t>
            </w:r>
          </w:p>
        </w:tc>
      </w:tr>
    </w:tbl>
    <w:p w:rsidR="00450F04" w:rsidRDefault="00314692">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70"/>
        <w:gridCol w:w="490"/>
        <w:gridCol w:w="610"/>
        <w:gridCol w:w="1066"/>
        <w:gridCol w:w="5395"/>
        <w:gridCol w:w="437"/>
        <w:gridCol w:w="1046"/>
        <w:gridCol w:w="994"/>
        <w:gridCol w:w="1075"/>
        <w:gridCol w:w="946"/>
      </w:tblGrid>
      <w:tr w:rsidR="00450F04">
        <w:trPr>
          <w:trHeight w:hRule="exact" w:val="629"/>
          <w:jc w:val="center"/>
        </w:trPr>
        <w:tc>
          <w:tcPr>
            <w:tcW w:w="370" w:type="dxa"/>
            <w:shd w:val="clear" w:color="auto" w:fill="FFFFFF"/>
          </w:tcPr>
          <w:p w:rsidR="00450F04" w:rsidRDefault="00314692">
            <w:pPr>
              <w:pStyle w:val="Jin0"/>
              <w:shd w:val="clear" w:color="auto" w:fill="auto"/>
              <w:spacing w:before="120"/>
              <w:rPr>
                <w:sz w:val="13"/>
                <w:szCs w:val="13"/>
              </w:rPr>
            </w:pPr>
            <w:r>
              <w:rPr>
                <w:sz w:val="13"/>
                <w:szCs w:val="13"/>
              </w:rPr>
              <w:lastRenderedPageBreak/>
              <w:t>38</w:t>
            </w:r>
          </w:p>
        </w:tc>
        <w:tc>
          <w:tcPr>
            <w:tcW w:w="490" w:type="dxa"/>
            <w:shd w:val="clear" w:color="auto" w:fill="FFFFFF"/>
          </w:tcPr>
          <w:p w:rsidR="00450F04" w:rsidRDefault="00314692">
            <w:pPr>
              <w:pStyle w:val="Jin0"/>
              <w:shd w:val="clear" w:color="auto" w:fill="auto"/>
              <w:spacing w:before="120"/>
              <w:ind w:firstLine="140"/>
              <w:jc w:val="both"/>
              <w:rPr>
                <w:sz w:val="13"/>
                <w:szCs w:val="13"/>
              </w:rPr>
            </w:pPr>
            <w:r>
              <w:rPr>
                <w:sz w:val="13"/>
                <w:szCs w:val="13"/>
              </w:rPr>
              <w:t>K</w:t>
            </w:r>
          </w:p>
        </w:tc>
        <w:tc>
          <w:tcPr>
            <w:tcW w:w="610" w:type="dxa"/>
            <w:shd w:val="clear" w:color="auto" w:fill="FFFFFF"/>
          </w:tcPr>
          <w:p w:rsidR="00450F04" w:rsidRDefault="00314692">
            <w:pPr>
              <w:pStyle w:val="Jin0"/>
              <w:shd w:val="clear" w:color="auto" w:fill="auto"/>
              <w:spacing w:before="120"/>
              <w:ind w:firstLine="200"/>
              <w:rPr>
                <w:sz w:val="13"/>
                <w:szCs w:val="13"/>
              </w:rPr>
            </w:pPr>
            <w:r>
              <w:rPr>
                <w:sz w:val="13"/>
                <w:szCs w:val="13"/>
              </w:rPr>
              <w:t>231</w:t>
            </w:r>
          </w:p>
        </w:tc>
        <w:tc>
          <w:tcPr>
            <w:tcW w:w="1066" w:type="dxa"/>
            <w:shd w:val="clear" w:color="auto" w:fill="FFFFFF"/>
          </w:tcPr>
          <w:p w:rsidR="00450F04" w:rsidRDefault="00314692">
            <w:pPr>
              <w:pStyle w:val="Jin0"/>
              <w:shd w:val="clear" w:color="auto" w:fill="auto"/>
              <w:rPr>
                <w:sz w:val="13"/>
                <w:szCs w:val="13"/>
              </w:rPr>
            </w:pPr>
            <w:r>
              <w:rPr>
                <w:sz w:val="13"/>
                <w:szCs w:val="13"/>
              </w:rPr>
              <w:t>589116112</w:t>
            </w:r>
          </w:p>
        </w:tc>
        <w:tc>
          <w:tcPr>
            <w:tcW w:w="5395" w:type="dxa"/>
            <w:shd w:val="clear" w:color="auto" w:fill="FFFFFF"/>
          </w:tcPr>
          <w:p w:rsidR="00450F04" w:rsidRDefault="00314692">
            <w:pPr>
              <w:pStyle w:val="Jin0"/>
              <w:shd w:val="clear" w:color="auto" w:fill="auto"/>
              <w:spacing w:after="60" w:line="276" w:lineRule="auto"/>
              <w:ind w:left="220" w:firstLine="20"/>
              <w:rPr>
                <w:sz w:val="13"/>
                <w:szCs w:val="13"/>
              </w:rPr>
            </w:pPr>
            <w:r>
              <w:rPr>
                <w:sz w:val="13"/>
                <w:szCs w:val="13"/>
              </w:rPr>
              <w:t xml:space="preserve">Kryt ploch mlátový jednovrstvý z hmot </w:t>
            </w:r>
            <w:proofErr w:type="spellStart"/>
            <w:r>
              <w:rPr>
                <w:sz w:val="13"/>
                <w:szCs w:val="13"/>
              </w:rPr>
              <w:t>hlinitopísátých</w:t>
            </w:r>
            <w:proofErr w:type="spellEnd"/>
            <w:r>
              <w:rPr>
                <w:sz w:val="13"/>
                <w:szCs w:val="13"/>
              </w:rPr>
              <w:t xml:space="preserve"> </w:t>
            </w:r>
            <w:proofErr w:type="spellStart"/>
            <w:r>
              <w:rPr>
                <w:sz w:val="13"/>
                <w:szCs w:val="13"/>
              </w:rPr>
              <w:t>tl</w:t>
            </w:r>
            <w:proofErr w:type="spellEnd"/>
            <w:r>
              <w:rPr>
                <w:sz w:val="13"/>
                <w:szCs w:val="13"/>
              </w:rPr>
              <w:t xml:space="preserve"> do 50 mm stabilizovaný vápnem</w:t>
            </w:r>
          </w:p>
          <w:p w:rsidR="00450F04" w:rsidRDefault="00314692">
            <w:pPr>
              <w:pStyle w:val="Jin0"/>
              <w:shd w:val="clear" w:color="auto" w:fill="auto"/>
              <w:tabs>
                <w:tab w:val="left" w:pos="1114"/>
              </w:tabs>
              <w:spacing w:line="276" w:lineRule="auto"/>
              <w:ind w:left="220" w:firstLine="20"/>
              <w:rPr>
                <w:sz w:val="13"/>
                <w:szCs w:val="13"/>
              </w:rPr>
            </w:pPr>
            <w:r>
              <w:rPr>
                <w:sz w:val="13"/>
                <w:szCs w:val="13"/>
              </w:rPr>
              <w:t>"</w:t>
            </w:r>
            <w:proofErr w:type="spellStart"/>
            <w:proofErr w:type="gramStart"/>
            <w:r>
              <w:rPr>
                <w:sz w:val="13"/>
                <w:szCs w:val="13"/>
              </w:rPr>
              <w:t>ozn.PO</w:t>
            </w:r>
            <w:proofErr w:type="spellEnd"/>
            <w:proofErr w:type="gramEnd"/>
            <w:r>
              <w:rPr>
                <w:sz w:val="13"/>
                <w:szCs w:val="13"/>
              </w:rPr>
              <w:t>"</w:t>
            </w:r>
            <w:r>
              <w:rPr>
                <w:sz w:val="13"/>
                <w:szCs w:val="13"/>
              </w:rPr>
              <w:tab/>
              <w:t>31,50</w:t>
            </w:r>
          </w:p>
        </w:tc>
        <w:tc>
          <w:tcPr>
            <w:tcW w:w="437" w:type="dxa"/>
            <w:shd w:val="clear" w:color="auto" w:fill="FFFFFF"/>
          </w:tcPr>
          <w:p w:rsidR="00450F04" w:rsidRDefault="00314692">
            <w:pPr>
              <w:pStyle w:val="Jin0"/>
              <w:shd w:val="clear" w:color="auto" w:fill="auto"/>
              <w:spacing w:before="100"/>
              <w:rPr>
                <w:sz w:val="13"/>
                <w:szCs w:val="13"/>
              </w:rPr>
            </w:pPr>
            <w:r>
              <w:rPr>
                <w:sz w:val="13"/>
                <w:szCs w:val="13"/>
              </w:rPr>
              <w:t>m2</w:t>
            </w:r>
          </w:p>
        </w:tc>
        <w:tc>
          <w:tcPr>
            <w:tcW w:w="1046" w:type="dxa"/>
            <w:shd w:val="clear" w:color="auto" w:fill="FFFFFF"/>
            <w:vAlign w:val="bottom"/>
          </w:tcPr>
          <w:p w:rsidR="00450F04" w:rsidRDefault="00314692">
            <w:pPr>
              <w:pStyle w:val="Jin0"/>
              <w:shd w:val="clear" w:color="auto" w:fill="auto"/>
              <w:spacing w:after="160"/>
              <w:ind w:firstLine="400"/>
              <w:jc w:val="both"/>
              <w:rPr>
                <w:sz w:val="13"/>
                <w:szCs w:val="13"/>
              </w:rPr>
            </w:pPr>
            <w:r>
              <w:rPr>
                <w:sz w:val="13"/>
                <w:szCs w:val="13"/>
              </w:rPr>
              <w:t>31,500</w:t>
            </w:r>
          </w:p>
          <w:p w:rsidR="00450F04" w:rsidRDefault="00314692">
            <w:pPr>
              <w:pStyle w:val="Jin0"/>
              <w:shd w:val="clear" w:color="auto" w:fill="auto"/>
              <w:ind w:firstLine="400"/>
              <w:jc w:val="both"/>
              <w:rPr>
                <w:sz w:val="13"/>
                <w:szCs w:val="13"/>
              </w:rPr>
            </w:pPr>
            <w:r>
              <w:rPr>
                <w:sz w:val="13"/>
                <w:szCs w:val="13"/>
              </w:rPr>
              <w:t>31,500</w:t>
            </w:r>
          </w:p>
        </w:tc>
        <w:tc>
          <w:tcPr>
            <w:tcW w:w="994" w:type="dxa"/>
            <w:shd w:val="clear" w:color="auto" w:fill="FFFFFF"/>
          </w:tcPr>
          <w:p w:rsidR="00450F04" w:rsidRDefault="00314692">
            <w:pPr>
              <w:pStyle w:val="Jin0"/>
              <w:shd w:val="clear" w:color="auto" w:fill="auto"/>
              <w:spacing w:before="100"/>
              <w:jc w:val="center"/>
              <w:rPr>
                <w:sz w:val="13"/>
                <w:szCs w:val="13"/>
              </w:rPr>
            </w:pPr>
            <w:r>
              <w:rPr>
                <w:sz w:val="13"/>
                <w:szCs w:val="13"/>
              </w:rPr>
              <w:t>75,00</w:t>
            </w:r>
          </w:p>
        </w:tc>
        <w:tc>
          <w:tcPr>
            <w:tcW w:w="1075" w:type="dxa"/>
            <w:shd w:val="clear" w:color="auto" w:fill="FFFFFF"/>
          </w:tcPr>
          <w:p w:rsidR="00450F04" w:rsidRDefault="00314692">
            <w:pPr>
              <w:pStyle w:val="Jin0"/>
              <w:shd w:val="clear" w:color="auto" w:fill="auto"/>
              <w:spacing w:before="100"/>
              <w:jc w:val="right"/>
              <w:rPr>
                <w:sz w:val="13"/>
                <w:szCs w:val="13"/>
              </w:rPr>
            </w:pPr>
            <w:r>
              <w:rPr>
                <w:sz w:val="13"/>
                <w:szCs w:val="13"/>
              </w:rPr>
              <w:t>2 362,50</w:t>
            </w:r>
          </w:p>
        </w:tc>
        <w:tc>
          <w:tcPr>
            <w:tcW w:w="946" w:type="dxa"/>
            <w:shd w:val="clear" w:color="auto" w:fill="FFFFFF"/>
          </w:tcPr>
          <w:p w:rsidR="00450F04" w:rsidRDefault="00314692">
            <w:pPr>
              <w:pStyle w:val="Jin0"/>
              <w:shd w:val="clear" w:color="auto" w:fill="auto"/>
              <w:spacing w:before="120"/>
              <w:jc w:val="right"/>
              <w:rPr>
                <w:sz w:val="13"/>
                <w:szCs w:val="13"/>
              </w:rPr>
            </w:pPr>
            <w:r>
              <w:rPr>
                <w:sz w:val="13"/>
                <w:szCs w:val="13"/>
              </w:rPr>
              <w:t>KALKULACE</w:t>
            </w:r>
          </w:p>
        </w:tc>
      </w:tr>
      <w:tr w:rsidR="00450F04">
        <w:trPr>
          <w:trHeight w:hRule="exact" w:val="427"/>
          <w:jc w:val="center"/>
        </w:trPr>
        <w:tc>
          <w:tcPr>
            <w:tcW w:w="370" w:type="dxa"/>
            <w:shd w:val="clear" w:color="auto" w:fill="FFFFFF"/>
            <w:vAlign w:val="center"/>
          </w:tcPr>
          <w:p w:rsidR="00450F04" w:rsidRDefault="00314692">
            <w:pPr>
              <w:pStyle w:val="Jin0"/>
              <w:shd w:val="clear" w:color="auto" w:fill="auto"/>
              <w:rPr>
                <w:sz w:val="13"/>
                <w:szCs w:val="13"/>
              </w:rPr>
            </w:pPr>
            <w:r>
              <w:rPr>
                <w:sz w:val="13"/>
                <w:szCs w:val="13"/>
              </w:rPr>
              <w:t>39</w:t>
            </w:r>
          </w:p>
        </w:tc>
        <w:tc>
          <w:tcPr>
            <w:tcW w:w="490" w:type="dxa"/>
            <w:shd w:val="clear" w:color="auto" w:fill="FFFFFF"/>
            <w:vAlign w:val="center"/>
          </w:tcPr>
          <w:p w:rsidR="00450F04" w:rsidRDefault="00314692">
            <w:pPr>
              <w:pStyle w:val="Jin0"/>
              <w:shd w:val="clear" w:color="auto" w:fill="auto"/>
              <w:ind w:firstLine="140"/>
              <w:jc w:val="both"/>
              <w:rPr>
                <w:sz w:val="13"/>
                <w:szCs w:val="13"/>
              </w:rPr>
            </w:pPr>
            <w:r>
              <w:rPr>
                <w:sz w:val="13"/>
                <w:szCs w:val="13"/>
              </w:rPr>
              <w:t>K</w:t>
            </w:r>
          </w:p>
        </w:tc>
        <w:tc>
          <w:tcPr>
            <w:tcW w:w="610" w:type="dxa"/>
            <w:shd w:val="clear" w:color="auto" w:fill="FFFFFF"/>
            <w:vAlign w:val="center"/>
          </w:tcPr>
          <w:p w:rsidR="00450F04" w:rsidRDefault="00314692">
            <w:pPr>
              <w:pStyle w:val="Jin0"/>
              <w:shd w:val="clear" w:color="auto" w:fill="auto"/>
              <w:jc w:val="center"/>
              <w:rPr>
                <w:sz w:val="13"/>
                <w:szCs w:val="13"/>
              </w:rPr>
            </w:pPr>
            <w:r>
              <w:rPr>
                <w:sz w:val="13"/>
                <w:szCs w:val="13"/>
              </w:rPr>
              <w:t>221</w:t>
            </w:r>
          </w:p>
        </w:tc>
        <w:tc>
          <w:tcPr>
            <w:tcW w:w="1066" w:type="dxa"/>
            <w:shd w:val="clear" w:color="auto" w:fill="FFFFFF"/>
          </w:tcPr>
          <w:p w:rsidR="00450F04" w:rsidRDefault="00314692">
            <w:pPr>
              <w:pStyle w:val="Jin0"/>
              <w:shd w:val="clear" w:color="auto" w:fill="auto"/>
              <w:rPr>
                <w:sz w:val="13"/>
                <w:szCs w:val="13"/>
              </w:rPr>
            </w:pPr>
            <w:r>
              <w:rPr>
                <w:sz w:val="13"/>
                <w:szCs w:val="13"/>
              </w:rPr>
              <w:t>594411112</w:t>
            </w:r>
          </w:p>
        </w:tc>
        <w:tc>
          <w:tcPr>
            <w:tcW w:w="5395" w:type="dxa"/>
            <w:shd w:val="clear" w:color="auto" w:fill="FFFFFF"/>
            <w:vAlign w:val="bottom"/>
          </w:tcPr>
          <w:p w:rsidR="00450F04" w:rsidRDefault="00314692">
            <w:pPr>
              <w:pStyle w:val="Jin0"/>
              <w:shd w:val="clear" w:color="auto" w:fill="auto"/>
              <w:spacing w:line="286" w:lineRule="auto"/>
              <w:ind w:left="220" w:firstLine="20"/>
              <w:rPr>
                <w:sz w:val="13"/>
                <w:szCs w:val="13"/>
              </w:rPr>
            </w:pPr>
            <w:r>
              <w:rPr>
                <w:sz w:val="13"/>
                <w:szCs w:val="13"/>
              </w:rPr>
              <w:t>Obnova dlažby z říčních valounů tl.250mm cca z 10% do lože z malty M2 provedená pod restaurátorským dohledem.</w:t>
            </w:r>
          </w:p>
        </w:tc>
        <w:tc>
          <w:tcPr>
            <w:tcW w:w="437" w:type="dxa"/>
            <w:shd w:val="clear" w:color="auto" w:fill="FFFFFF"/>
            <w:vAlign w:val="center"/>
          </w:tcPr>
          <w:p w:rsidR="00450F04" w:rsidRDefault="00314692">
            <w:pPr>
              <w:pStyle w:val="Jin0"/>
              <w:shd w:val="clear" w:color="auto" w:fill="auto"/>
              <w:rPr>
                <w:sz w:val="13"/>
                <w:szCs w:val="13"/>
              </w:rPr>
            </w:pPr>
            <w:r>
              <w:rPr>
                <w:sz w:val="13"/>
                <w:szCs w:val="13"/>
              </w:rPr>
              <w:t>m2</w:t>
            </w:r>
          </w:p>
        </w:tc>
        <w:tc>
          <w:tcPr>
            <w:tcW w:w="1046" w:type="dxa"/>
            <w:shd w:val="clear" w:color="auto" w:fill="FFFFFF"/>
            <w:vAlign w:val="center"/>
          </w:tcPr>
          <w:p w:rsidR="00450F04" w:rsidRDefault="00314692">
            <w:pPr>
              <w:pStyle w:val="Jin0"/>
              <w:shd w:val="clear" w:color="auto" w:fill="auto"/>
              <w:ind w:firstLine="400"/>
              <w:jc w:val="both"/>
              <w:rPr>
                <w:sz w:val="13"/>
                <w:szCs w:val="13"/>
              </w:rPr>
            </w:pPr>
            <w:r>
              <w:rPr>
                <w:sz w:val="13"/>
                <w:szCs w:val="13"/>
              </w:rPr>
              <w:t>30,000</w:t>
            </w:r>
          </w:p>
        </w:tc>
        <w:tc>
          <w:tcPr>
            <w:tcW w:w="994" w:type="dxa"/>
            <w:shd w:val="clear" w:color="auto" w:fill="FFFFFF"/>
            <w:vAlign w:val="center"/>
          </w:tcPr>
          <w:p w:rsidR="00450F04" w:rsidRDefault="00314692">
            <w:pPr>
              <w:pStyle w:val="Jin0"/>
              <w:shd w:val="clear" w:color="auto" w:fill="auto"/>
              <w:ind w:firstLine="140"/>
              <w:rPr>
                <w:sz w:val="13"/>
                <w:szCs w:val="13"/>
              </w:rPr>
            </w:pPr>
            <w:r>
              <w:rPr>
                <w:sz w:val="13"/>
                <w:szCs w:val="13"/>
              </w:rPr>
              <w:t>1 920,00</w:t>
            </w:r>
          </w:p>
        </w:tc>
        <w:tc>
          <w:tcPr>
            <w:tcW w:w="1075" w:type="dxa"/>
            <w:shd w:val="clear" w:color="auto" w:fill="FFFFFF"/>
            <w:vAlign w:val="center"/>
          </w:tcPr>
          <w:p w:rsidR="00450F04" w:rsidRDefault="00314692">
            <w:pPr>
              <w:pStyle w:val="Jin0"/>
              <w:shd w:val="clear" w:color="auto" w:fill="auto"/>
              <w:jc w:val="right"/>
              <w:rPr>
                <w:sz w:val="13"/>
                <w:szCs w:val="13"/>
              </w:rPr>
            </w:pPr>
            <w:r>
              <w:rPr>
                <w:sz w:val="13"/>
                <w:szCs w:val="13"/>
              </w:rPr>
              <w:t>57 600,00</w:t>
            </w:r>
          </w:p>
        </w:tc>
        <w:tc>
          <w:tcPr>
            <w:tcW w:w="946" w:type="dxa"/>
            <w:shd w:val="clear" w:color="auto" w:fill="FFFFFF"/>
            <w:vAlign w:val="center"/>
          </w:tcPr>
          <w:p w:rsidR="00450F04" w:rsidRDefault="00314692">
            <w:pPr>
              <w:pStyle w:val="Jin0"/>
              <w:shd w:val="clear" w:color="auto" w:fill="auto"/>
              <w:jc w:val="right"/>
              <w:rPr>
                <w:sz w:val="13"/>
                <w:szCs w:val="13"/>
              </w:rPr>
            </w:pPr>
            <w:r>
              <w:rPr>
                <w:sz w:val="13"/>
                <w:szCs w:val="13"/>
              </w:rPr>
              <w:t>KALKULACE</w:t>
            </w:r>
          </w:p>
        </w:tc>
      </w:tr>
      <w:tr w:rsidR="00450F04">
        <w:trPr>
          <w:trHeight w:hRule="exact" w:val="235"/>
          <w:jc w:val="center"/>
        </w:trPr>
        <w:tc>
          <w:tcPr>
            <w:tcW w:w="370" w:type="dxa"/>
            <w:shd w:val="clear" w:color="auto" w:fill="FFFFFF"/>
          </w:tcPr>
          <w:p w:rsidR="00450F04" w:rsidRDefault="00450F04">
            <w:pPr>
              <w:rPr>
                <w:sz w:val="10"/>
                <w:szCs w:val="10"/>
              </w:rPr>
            </w:pPr>
          </w:p>
        </w:tc>
        <w:tc>
          <w:tcPr>
            <w:tcW w:w="490" w:type="dxa"/>
            <w:shd w:val="clear" w:color="auto" w:fill="FFFFFF"/>
          </w:tcPr>
          <w:p w:rsidR="00450F04" w:rsidRDefault="00450F04">
            <w:pPr>
              <w:rPr>
                <w:sz w:val="10"/>
                <w:szCs w:val="10"/>
              </w:rPr>
            </w:pPr>
          </w:p>
        </w:tc>
        <w:tc>
          <w:tcPr>
            <w:tcW w:w="610" w:type="dxa"/>
            <w:shd w:val="clear" w:color="auto" w:fill="FFFFFF"/>
          </w:tcPr>
          <w:p w:rsidR="00450F04" w:rsidRDefault="00450F04">
            <w:pPr>
              <w:rPr>
                <w:sz w:val="10"/>
                <w:szCs w:val="10"/>
              </w:rPr>
            </w:pPr>
          </w:p>
        </w:tc>
        <w:tc>
          <w:tcPr>
            <w:tcW w:w="1066" w:type="dxa"/>
            <w:shd w:val="clear" w:color="auto" w:fill="FFFFFF"/>
          </w:tcPr>
          <w:p w:rsidR="00450F04" w:rsidRDefault="00450F04">
            <w:pPr>
              <w:rPr>
                <w:sz w:val="10"/>
                <w:szCs w:val="10"/>
              </w:rPr>
            </w:pPr>
          </w:p>
        </w:tc>
        <w:tc>
          <w:tcPr>
            <w:tcW w:w="5395" w:type="dxa"/>
            <w:shd w:val="clear" w:color="auto" w:fill="FFFFFF"/>
            <w:vAlign w:val="bottom"/>
          </w:tcPr>
          <w:p w:rsidR="00450F04" w:rsidRDefault="00314692">
            <w:pPr>
              <w:pStyle w:val="Jin0"/>
              <w:shd w:val="clear" w:color="auto" w:fill="auto"/>
              <w:tabs>
                <w:tab w:val="left" w:pos="1162"/>
              </w:tabs>
              <w:ind w:left="220" w:firstLine="20"/>
              <w:rPr>
                <w:sz w:val="13"/>
                <w:szCs w:val="13"/>
              </w:rPr>
            </w:pPr>
            <w:r>
              <w:rPr>
                <w:sz w:val="13"/>
                <w:szCs w:val="13"/>
              </w:rPr>
              <w:t>"ozn.K5"</w:t>
            </w:r>
            <w:r>
              <w:rPr>
                <w:sz w:val="13"/>
                <w:szCs w:val="13"/>
              </w:rPr>
              <w:tab/>
              <w:t>30,00</w:t>
            </w:r>
          </w:p>
        </w:tc>
        <w:tc>
          <w:tcPr>
            <w:tcW w:w="437" w:type="dxa"/>
            <w:shd w:val="clear" w:color="auto" w:fill="FFFFFF"/>
          </w:tcPr>
          <w:p w:rsidR="00450F04" w:rsidRDefault="00450F04">
            <w:pPr>
              <w:rPr>
                <w:sz w:val="10"/>
                <w:szCs w:val="10"/>
              </w:rPr>
            </w:pPr>
          </w:p>
        </w:tc>
        <w:tc>
          <w:tcPr>
            <w:tcW w:w="1046" w:type="dxa"/>
            <w:shd w:val="clear" w:color="auto" w:fill="FFFFFF"/>
            <w:vAlign w:val="bottom"/>
          </w:tcPr>
          <w:p w:rsidR="00450F04" w:rsidRDefault="00314692">
            <w:pPr>
              <w:pStyle w:val="Jin0"/>
              <w:shd w:val="clear" w:color="auto" w:fill="auto"/>
              <w:ind w:firstLine="400"/>
              <w:jc w:val="both"/>
              <w:rPr>
                <w:sz w:val="13"/>
                <w:szCs w:val="13"/>
              </w:rPr>
            </w:pPr>
            <w:r>
              <w:rPr>
                <w:sz w:val="13"/>
                <w:szCs w:val="13"/>
              </w:rPr>
              <w:t>30,000</w:t>
            </w:r>
          </w:p>
        </w:tc>
        <w:tc>
          <w:tcPr>
            <w:tcW w:w="994" w:type="dxa"/>
            <w:shd w:val="clear" w:color="auto" w:fill="FFFFFF"/>
          </w:tcPr>
          <w:p w:rsidR="00450F04" w:rsidRDefault="00450F04">
            <w:pPr>
              <w:rPr>
                <w:sz w:val="10"/>
                <w:szCs w:val="10"/>
              </w:rPr>
            </w:pPr>
          </w:p>
        </w:tc>
        <w:tc>
          <w:tcPr>
            <w:tcW w:w="1075" w:type="dxa"/>
            <w:shd w:val="clear" w:color="auto" w:fill="FFFFFF"/>
          </w:tcPr>
          <w:p w:rsidR="00450F04" w:rsidRDefault="00450F04">
            <w:pPr>
              <w:rPr>
                <w:sz w:val="10"/>
                <w:szCs w:val="10"/>
              </w:rPr>
            </w:pPr>
          </w:p>
        </w:tc>
        <w:tc>
          <w:tcPr>
            <w:tcW w:w="946" w:type="dxa"/>
            <w:shd w:val="clear" w:color="auto" w:fill="FFFFFF"/>
          </w:tcPr>
          <w:p w:rsidR="00450F04" w:rsidRDefault="00450F04">
            <w:pPr>
              <w:rPr>
                <w:sz w:val="10"/>
                <w:szCs w:val="10"/>
              </w:rPr>
            </w:pPr>
          </w:p>
        </w:tc>
      </w:tr>
      <w:tr w:rsidR="00450F04">
        <w:trPr>
          <w:trHeight w:hRule="exact" w:val="379"/>
          <w:jc w:val="center"/>
        </w:trPr>
        <w:tc>
          <w:tcPr>
            <w:tcW w:w="370" w:type="dxa"/>
            <w:shd w:val="clear" w:color="auto" w:fill="FFFFFF"/>
            <w:vAlign w:val="center"/>
          </w:tcPr>
          <w:p w:rsidR="00450F04" w:rsidRDefault="00314692">
            <w:pPr>
              <w:pStyle w:val="Jin0"/>
              <w:shd w:val="clear" w:color="auto" w:fill="auto"/>
              <w:rPr>
                <w:sz w:val="13"/>
                <w:szCs w:val="13"/>
              </w:rPr>
            </w:pPr>
            <w:r>
              <w:rPr>
                <w:sz w:val="13"/>
                <w:szCs w:val="13"/>
              </w:rPr>
              <w:t>40</w:t>
            </w:r>
          </w:p>
        </w:tc>
        <w:tc>
          <w:tcPr>
            <w:tcW w:w="490" w:type="dxa"/>
            <w:shd w:val="clear" w:color="auto" w:fill="FFFFFF"/>
            <w:vAlign w:val="center"/>
          </w:tcPr>
          <w:p w:rsidR="00450F04" w:rsidRDefault="00314692">
            <w:pPr>
              <w:pStyle w:val="Jin0"/>
              <w:shd w:val="clear" w:color="auto" w:fill="auto"/>
              <w:ind w:firstLine="140"/>
              <w:jc w:val="both"/>
              <w:rPr>
                <w:sz w:val="13"/>
                <w:szCs w:val="13"/>
              </w:rPr>
            </w:pPr>
            <w:r>
              <w:rPr>
                <w:sz w:val="13"/>
                <w:szCs w:val="13"/>
              </w:rPr>
              <w:t>K</w:t>
            </w:r>
          </w:p>
        </w:tc>
        <w:tc>
          <w:tcPr>
            <w:tcW w:w="610" w:type="dxa"/>
            <w:shd w:val="clear" w:color="auto" w:fill="FFFFFF"/>
            <w:vAlign w:val="center"/>
          </w:tcPr>
          <w:p w:rsidR="00450F04" w:rsidRDefault="00314692">
            <w:pPr>
              <w:pStyle w:val="Jin0"/>
              <w:shd w:val="clear" w:color="auto" w:fill="auto"/>
              <w:ind w:firstLine="200"/>
              <w:rPr>
                <w:sz w:val="13"/>
                <w:szCs w:val="13"/>
              </w:rPr>
            </w:pPr>
            <w:r>
              <w:rPr>
                <w:sz w:val="13"/>
                <w:szCs w:val="13"/>
              </w:rPr>
              <w:t>011</w:t>
            </w:r>
          </w:p>
        </w:tc>
        <w:tc>
          <w:tcPr>
            <w:tcW w:w="1066" w:type="dxa"/>
            <w:shd w:val="clear" w:color="auto" w:fill="FFFFFF"/>
          </w:tcPr>
          <w:p w:rsidR="00450F04" w:rsidRDefault="00314692">
            <w:pPr>
              <w:pStyle w:val="Jin0"/>
              <w:shd w:val="clear" w:color="auto" w:fill="auto"/>
              <w:rPr>
                <w:sz w:val="13"/>
                <w:szCs w:val="13"/>
              </w:rPr>
            </w:pPr>
            <w:r>
              <w:rPr>
                <w:sz w:val="13"/>
                <w:szCs w:val="13"/>
              </w:rPr>
              <w:t>623121199</w:t>
            </w:r>
          </w:p>
        </w:tc>
        <w:tc>
          <w:tcPr>
            <w:tcW w:w="5395" w:type="dxa"/>
            <w:shd w:val="clear" w:color="auto" w:fill="FFFFFF"/>
            <w:vAlign w:val="bottom"/>
          </w:tcPr>
          <w:p w:rsidR="00450F04" w:rsidRDefault="00314692">
            <w:pPr>
              <w:pStyle w:val="Jin0"/>
              <w:shd w:val="clear" w:color="auto" w:fill="auto"/>
              <w:spacing w:line="286" w:lineRule="auto"/>
              <w:ind w:left="220" w:firstLine="20"/>
              <w:rPr>
                <w:sz w:val="13"/>
                <w:szCs w:val="13"/>
              </w:rPr>
            </w:pPr>
            <w:r>
              <w:rPr>
                <w:sz w:val="13"/>
                <w:szCs w:val="13"/>
              </w:rPr>
              <w:t xml:space="preserve">Lokální přezděni a hloubkové </w:t>
            </w:r>
            <w:proofErr w:type="spellStart"/>
            <w:r>
              <w:rPr>
                <w:sz w:val="13"/>
                <w:szCs w:val="13"/>
              </w:rPr>
              <w:t>přespárováni</w:t>
            </w:r>
            <w:proofErr w:type="spellEnd"/>
            <w:r>
              <w:rPr>
                <w:sz w:val="13"/>
                <w:szCs w:val="13"/>
              </w:rPr>
              <w:t xml:space="preserve"> kamenného líce pod restaurátorským dohledem</w:t>
            </w:r>
          </w:p>
        </w:tc>
        <w:tc>
          <w:tcPr>
            <w:tcW w:w="437" w:type="dxa"/>
            <w:shd w:val="clear" w:color="auto" w:fill="FFFFFF"/>
            <w:vAlign w:val="center"/>
          </w:tcPr>
          <w:p w:rsidR="00450F04" w:rsidRDefault="00314692">
            <w:pPr>
              <w:pStyle w:val="Jin0"/>
              <w:shd w:val="clear" w:color="auto" w:fill="auto"/>
              <w:jc w:val="both"/>
              <w:rPr>
                <w:sz w:val="13"/>
                <w:szCs w:val="13"/>
              </w:rPr>
            </w:pPr>
            <w:r>
              <w:rPr>
                <w:sz w:val="13"/>
                <w:szCs w:val="13"/>
              </w:rPr>
              <w:t>m2</w:t>
            </w:r>
          </w:p>
        </w:tc>
        <w:tc>
          <w:tcPr>
            <w:tcW w:w="1046" w:type="dxa"/>
            <w:shd w:val="clear" w:color="auto" w:fill="FFFFFF"/>
            <w:vAlign w:val="center"/>
          </w:tcPr>
          <w:p w:rsidR="00450F04" w:rsidRDefault="00314692">
            <w:pPr>
              <w:pStyle w:val="Jin0"/>
              <w:shd w:val="clear" w:color="auto" w:fill="auto"/>
              <w:ind w:firstLine="340"/>
              <w:jc w:val="both"/>
              <w:rPr>
                <w:sz w:val="13"/>
                <w:szCs w:val="13"/>
              </w:rPr>
            </w:pPr>
            <w:r>
              <w:rPr>
                <w:sz w:val="13"/>
                <w:szCs w:val="13"/>
              </w:rPr>
              <w:t>594,800</w:t>
            </w:r>
          </w:p>
        </w:tc>
        <w:tc>
          <w:tcPr>
            <w:tcW w:w="994" w:type="dxa"/>
            <w:shd w:val="clear" w:color="auto" w:fill="FFFFFF"/>
            <w:vAlign w:val="center"/>
          </w:tcPr>
          <w:p w:rsidR="00450F04" w:rsidRDefault="00314692">
            <w:pPr>
              <w:pStyle w:val="Jin0"/>
              <w:shd w:val="clear" w:color="auto" w:fill="auto"/>
              <w:jc w:val="center"/>
              <w:rPr>
                <w:sz w:val="13"/>
                <w:szCs w:val="13"/>
              </w:rPr>
            </w:pPr>
            <w:r>
              <w:rPr>
                <w:sz w:val="13"/>
                <w:szCs w:val="13"/>
              </w:rPr>
              <w:t>410,00</w:t>
            </w:r>
          </w:p>
        </w:tc>
        <w:tc>
          <w:tcPr>
            <w:tcW w:w="1075" w:type="dxa"/>
            <w:shd w:val="clear" w:color="auto" w:fill="FFFFFF"/>
            <w:vAlign w:val="center"/>
          </w:tcPr>
          <w:p w:rsidR="00450F04" w:rsidRDefault="00314692">
            <w:pPr>
              <w:pStyle w:val="Jin0"/>
              <w:shd w:val="clear" w:color="auto" w:fill="auto"/>
              <w:jc w:val="right"/>
              <w:rPr>
                <w:sz w:val="13"/>
                <w:szCs w:val="13"/>
              </w:rPr>
            </w:pPr>
            <w:r>
              <w:rPr>
                <w:sz w:val="13"/>
                <w:szCs w:val="13"/>
              </w:rPr>
              <w:t>243 868,00</w:t>
            </w:r>
          </w:p>
        </w:tc>
        <w:tc>
          <w:tcPr>
            <w:tcW w:w="946" w:type="dxa"/>
            <w:shd w:val="clear" w:color="auto" w:fill="FFFFFF"/>
            <w:vAlign w:val="center"/>
          </w:tcPr>
          <w:p w:rsidR="00450F04" w:rsidRDefault="00314692">
            <w:pPr>
              <w:pStyle w:val="Jin0"/>
              <w:shd w:val="clear" w:color="auto" w:fill="auto"/>
              <w:jc w:val="right"/>
              <w:rPr>
                <w:sz w:val="13"/>
                <w:szCs w:val="13"/>
              </w:rPr>
            </w:pPr>
            <w:r>
              <w:rPr>
                <w:sz w:val="13"/>
                <w:szCs w:val="13"/>
              </w:rPr>
              <w:t>KALKULACE</w:t>
            </w:r>
          </w:p>
        </w:tc>
      </w:tr>
      <w:tr w:rsidR="00450F04">
        <w:trPr>
          <w:trHeight w:hRule="exact" w:val="283"/>
          <w:jc w:val="center"/>
        </w:trPr>
        <w:tc>
          <w:tcPr>
            <w:tcW w:w="370" w:type="dxa"/>
            <w:shd w:val="clear" w:color="auto" w:fill="FFFFFF"/>
          </w:tcPr>
          <w:p w:rsidR="00450F04" w:rsidRDefault="00450F04">
            <w:pPr>
              <w:rPr>
                <w:sz w:val="10"/>
                <w:szCs w:val="10"/>
              </w:rPr>
            </w:pPr>
          </w:p>
        </w:tc>
        <w:tc>
          <w:tcPr>
            <w:tcW w:w="490" w:type="dxa"/>
            <w:shd w:val="clear" w:color="auto" w:fill="FFFFFF"/>
          </w:tcPr>
          <w:p w:rsidR="00450F04" w:rsidRDefault="00450F04">
            <w:pPr>
              <w:rPr>
                <w:sz w:val="10"/>
                <w:szCs w:val="10"/>
              </w:rPr>
            </w:pPr>
          </w:p>
        </w:tc>
        <w:tc>
          <w:tcPr>
            <w:tcW w:w="610" w:type="dxa"/>
            <w:shd w:val="clear" w:color="auto" w:fill="FFFFFF"/>
          </w:tcPr>
          <w:p w:rsidR="00450F04" w:rsidRDefault="00450F04">
            <w:pPr>
              <w:rPr>
                <w:sz w:val="10"/>
                <w:szCs w:val="10"/>
              </w:rPr>
            </w:pPr>
          </w:p>
        </w:tc>
        <w:tc>
          <w:tcPr>
            <w:tcW w:w="1066" w:type="dxa"/>
            <w:shd w:val="clear" w:color="auto" w:fill="FFFFFF"/>
          </w:tcPr>
          <w:p w:rsidR="00450F04" w:rsidRDefault="00450F04">
            <w:pPr>
              <w:rPr>
                <w:sz w:val="10"/>
                <w:szCs w:val="10"/>
              </w:rPr>
            </w:pPr>
          </w:p>
        </w:tc>
        <w:tc>
          <w:tcPr>
            <w:tcW w:w="5395" w:type="dxa"/>
            <w:shd w:val="clear" w:color="auto" w:fill="FFFFFF"/>
            <w:vAlign w:val="bottom"/>
          </w:tcPr>
          <w:p w:rsidR="00450F04" w:rsidRDefault="00314692">
            <w:pPr>
              <w:pStyle w:val="Jin0"/>
              <w:shd w:val="clear" w:color="auto" w:fill="auto"/>
              <w:ind w:firstLine="220"/>
              <w:rPr>
                <w:sz w:val="13"/>
                <w:szCs w:val="13"/>
              </w:rPr>
            </w:pPr>
            <w:r>
              <w:rPr>
                <w:sz w:val="13"/>
                <w:szCs w:val="13"/>
              </w:rPr>
              <w:t>"ozn.K2* 54,00</w:t>
            </w:r>
          </w:p>
        </w:tc>
        <w:tc>
          <w:tcPr>
            <w:tcW w:w="437" w:type="dxa"/>
            <w:shd w:val="clear" w:color="auto" w:fill="FFFFFF"/>
          </w:tcPr>
          <w:p w:rsidR="00450F04" w:rsidRDefault="00450F04">
            <w:pPr>
              <w:rPr>
                <w:sz w:val="10"/>
                <w:szCs w:val="10"/>
              </w:rPr>
            </w:pPr>
          </w:p>
        </w:tc>
        <w:tc>
          <w:tcPr>
            <w:tcW w:w="1046" w:type="dxa"/>
            <w:shd w:val="clear" w:color="auto" w:fill="FFFFFF"/>
            <w:vAlign w:val="bottom"/>
          </w:tcPr>
          <w:p w:rsidR="00450F04" w:rsidRDefault="00314692">
            <w:pPr>
              <w:pStyle w:val="Jin0"/>
              <w:shd w:val="clear" w:color="auto" w:fill="auto"/>
              <w:ind w:firstLine="400"/>
              <w:jc w:val="both"/>
              <w:rPr>
                <w:sz w:val="13"/>
                <w:szCs w:val="13"/>
              </w:rPr>
            </w:pPr>
            <w:r>
              <w:rPr>
                <w:sz w:val="13"/>
                <w:szCs w:val="13"/>
              </w:rPr>
              <w:t>54,000</w:t>
            </w:r>
          </w:p>
        </w:tc>
        <w:tc>
          <w:tcPr>
            <w:tcW w:w="994" w:type="dxa"/>
            <w:shd w:val="clear" w:color="auto" w:fill="FFFFFF"/>
          </w:tcPr>
          <w:p w:rsidR="00450F04" w:rsidRDefault="00450F04">
            <w:pPr>
              <w:rPr>
                <w:sz w:val="10"/>
                <w:szCs w:val="10"/>
              </w:rPr>
            </w:pPr>
          </w:p>
        </w:tc>
        <w:tc>
          <w:tcPr>
            <w:tcW w:w="1075" w:type="dxa"/>
            <w:shd w:val="clear" w:color="auto" w:fill="FFFFFF"/>
          </w:tcPr>
          <w:p w:rsidR="00450F04" w:rsidRDefault="00450F04">
            <w:pPr>
              <w:rPr>
                <w:sz w:val="10"/>
                <w:szCs w:val="10"/>
              </w:rPr>
            </w:pPr>
          </w:p>
        </w:tc>
        <w:tc>
          <w:tcPr>
            <w:tcW w:w="946" w:type="dxa"/>
            <w:shd w:val="clear" w:color="auto" w:fill="FFFFFF"/>
          </w:tcPr>
          <w:p w:rsidR="00450F04" w:rsidRDefault="00450F04">
            <w:pPr>
              <w:rPr>
                <w:sz w:val="10"/>
                <w:szCs w:val="10"/>
              </w:rPr>
            </w:pPr>
          </w:p>
        </w:tc>
      </w:tr>
      <w:tr w:rsidR="00450F04">
        <w:trPr>
          <w:trHeight w:hRule="exact" w:val="259"/>
          <w:jc w:val="center"/>
        </w:trPr>
        <w:tc>
          <w:tcPr>
            <w:tcW w:w="370" w:type="dxa"/>
            <w:shd w:val="clear" w:color="auto" w:fill="FFFFFF"/>
          </w:tcPr>
          <w:p w:rsidR="00450F04" w:rsidRDefault="00450F04">
            <w:pPr>
              <w:rPr>
                <w:sz w:val="10"/>
                <w:szCs w:val="10"/>
              </w:rPr>
            </w:pPr>
          </w:p>
        </w:tc>
        <w:tc>
          <w:tcPr>
            <w:tcW w:w="490" w:type="dxa"/>
            <w:shd w:val="clear" w:color="auto" w:fill="FFFFFF"/>
          </w:tcPr>
          <w:p w:rsidR="00450F04" w:rsidRDefault="00450F04">
            <w:pPr>
              <w:rPr>
                <w:sz w:val="10"/>
                <w:szCs w:val="10"/>
              </w:rPr>
            </w:pPr>
          </w:p>
        </w:tc>
        <w:tc>
          <w:tcPr>
            <w:tcW w:w="610" w:type="dxa"/>
            <w:shd w:val="clear" w:color="auto" w:fill="FFFFFF"/>
          </w:tcPr>
          <w:p w:rsidR="00450F04" w:rsidRDefault="00450F04">
            <w:pPr>
              <w:rPr>
                <w:sz w:val="10"/>
                <w:szCs w:val="10"/>
              </w:rPr>
            </w:pPr>
          </w:p>
        </w:tc>
        <w:tc>
          <w:tcPr>
            <w:tcW w:w="1066" w:type="dxa"/>
            <w:shd w:val="clear" w:color="auto" w:fill="FFFFFF"/>
          </w:tcPr>
          <w:p w:rsidR="00450F04" w:rsidRDefault="00450F04">
            <w:pPr>
              <w:rPr>
                <w:sz w:val="10"/>
                <w:szCs w:val="10"/>
              </w:rPr>
            </w:pPr>
          </w:p>
        </w:tc>
        <w:tc>
          <w:tcPr>
            <w:tcW w:w="5395" w:type="dxa"/>
            <w:shd w:val="clear" w:color="auto" w:fill="FFFFFF"/>
            <w:vAlign w:val="bottom"/>
          </w:tcPr>
          <w:p w:rsidR="00450F04" w:rsidRDefault="00314692">
            <w:pPr>
              <w:pStyle w:val="Jin0"/>
              <w:shd w:val="clear" w:color="auto" w:fill="auto"/>
              <w:ind w:firstLine="220"/>
              <w:rPr>
                <w:sz w:val="13"/>
                <w:szCs w:val="13"/>
              </w:rPr>
            </w:pPr>
            <w:r>
              <w:rPr>
                <w:sz w:val="13"/>
                <w:szCs w:val="13"/>
              </w:rPr>
              <w:t>"ozn.K3" 375,00</w:t>
            </w:r>
          </w:p>
        </w:tc>
        <w:tc>
          <w:tcPr>
            <w:tcW w:w="437" w:type="dxa"/>
            <w:shd w:val="clear" w:color="auto" w:fill="FFFFFF"/>
          </w:tcPr>
          <w:p w:rsidR="00450F04" w:rsidRDefault="00450F04">
            <w:pPr>
              <w:rPr>
                <w:sz w:val="10"/>
                <w:szCs w:val="10"/>
              </w:rPr>
            </w:pPr>
          </w:p>
        </w:tc>
        <w:tc>
          <w:tcPr>
            <w:tcW w:w="1046"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375,000</w:t>
            </w:r>
          </w:p>
        </w:tc>
        <w:tc>
          <w:tcPr>
            <w:tcW w:w="994" w:type="dxa"/>
            <w:shd w:val="clear" w:color="auto" w:fill="FFFFFF"/>
          </w:tcPr>
          <w:p w:rsidR="00450F04" w:rsidRDefault="00450F04">
            <w:pPr>
              <w:rPr>
                <w:sz w:val="10"/>
                <w:szCs w:val="10"/>
              </w:rPr>
            </w:pPr>
          </w:p>
        </w:tc>
        <w:tc>
          <w:tcPr>
            <w:tcW w:w="1075" w:type="dxa"/>
            <w:shd w:val="clear" w:color="auto" w:fill="FFFFFF"/>
          </w:tcPr>
          <w:p w:rsidR="00450F04" w:rsidRDefault="00450F04">
            <w:pPr>
              <w:rPr>
                <w:sz w:val="10"/>
                <w:szCs w:val="10"/>
              </w:rPr>
            </w:pPr>
          </w:p>
        </w:tc>
        <w:tc>
          <w:tcPr>
            <w:tcW w:w="946" w:type="dxa"/>
            <w:shd w:val="clear" w:color="auto" w:fill="FFFFFF"/>
          </w:tcPr>
          <w:p w:rsidR="00450F04" w:rsidRDefault="00450F04">
            <w:pPr>
              <w:rPr>
                <w:sz w:val="10"/>
                <w:szCs w:val="10"/>
              </w:rPr>
            </w:pPr>
          </w:p>
        </w:tc>
      </w:tr>
      <w:tr w:rsidR="00450F04">
        <w:trPr>
          <w:trHeight w:hRule="exact" w:val="259"/>
          <w:jc w:val="center"/>
        </w:trPr>
        <w:tc>
          <w:tcPr>
            <w:tcW w:w="370" w:type="dxa"/>
            <w:shd w:val="clear" w:color="auto" w:fill="FFFFFF"/>
          </w:tcPr>
          <w:p w:rsidR="00450F04" w:rsidRDefault="00450F04">
            <w:pPr>
              <w:rPr>
                <w:sz w:val="10"/>
                <w:szCs w:val="10"/>
              </w:rPr>
            </w:pPr>
          </w:p>
        </w:tc>
        <w:tc>
          <w:tcPr>
            <w:tcW w:w="490" w:type="dxa"/>
            <w:shd w:val="clear" w:color="auto" w:fill="FFFFFF"/>
          </w:tcPr>
          <w:p w:rsidR="00450F04" w:rsidRDefault="00450F04">
            <w:pPr>
              <w:rPr>
                <w:sz w:val="10"/>
                <w:szCs w:val="10"/>
              </w:rPr>
            </w:pPr>
          </w:p>
        </w:tc>
        <w:tc>
          <w:tcPr>
            <w:tcW w:w="610" w:type="dxa"/>
            <w:shd w:val="clear" w:color="auto" w:fill="FFFFFF"/>
          </w:tcPr>
          <w:p w:rsidR="00450F04" w:rsidRDefault="00450F04">
            <w:pPr>
              <w:rPr>
                <w:sz w:val="10"/>
                <w:szCs w:val="10"/>
              </w:rPr>
            </w:pPr>
          </w:p>
        </w:tc>
        <w:tc>
          <w:tcPr>
            <w:tcW w:w="1066" w:type="dxa"/>
            <w:shd w:val="clear" w:color="auto" w:fill="FFFFFF"/>
          </w:tcPr>
          <w:p w:rsidR="00450F04" w:rsidRDefault="00450F04">
            <w:pPr>
              <w:rPr>
                <w:sz w:val="10"/>
                <w:szCs w:val="10"/>
              </w:rPr>
            </w:pPr>
          </w:p>
        </w:tc>
        <w:tc>
          <w:tcPr>
            <w:tcW w:w="5395" w:type="dxa"/>
            <w:shd w:val="clear" w:color="auto" w:fill="FFFFFF"/>
            <w:vAlign w:val="center"/>
          </w:tcPr>
          <w:p w:rsidR="00450F04" w:rsidRDefault="00314692">
            <w:pPr>
              <w:pStyle w:val="Jin0"/>
              <w:shd w:val="clear" w:color="auto" w:fill="auto"/>
              <w:ind w:firstLine="220"/>
              <w:rPr>
                <w:sz w:val="13"/>
                <w:szCs w:val="13"/>
              </w:rPr>
            </w:pPr>
            <w:r>
              <w:rPr>
                <w:sz w:val="13"/>
                <w:szCs w:val="13"/>
              </w:rPr>
              <w:t>"ozn.K6" 22,00</w:t>
            </w:r>
          </w:p>
        </w:tc>
        <w:tc>
          <w:tcPr>
            <w:tcW w:w="437" w:type="dxa"/>
            <w:shd w:val="clear" w:color="auto" w:fill="FFFFFF"/>
          </w:tcPr>
          <w:p w:rsidR="00450F04" w:rsidRDefault="00450F04">
            <w:pPr>
              <w:rPr>
                <w:sz w:val="10"/>
                <w:szCs w:val="10"/>
              </w:rPr>
            </w:pPr>
          </w:p>
        </w:tc>
        <w:tc>
          <w:tcPr>
            <w:tcW w:w="1046" w:type="dxa"/>
            <w:shd w:val="clear" w:color="auto" w:fill="FFFFFF"/>
            <w:vAlign w:val="center"/>
          </w:tcPr>
          <w:p w:rsidR="00450F04" w:rsidRDefault="00314692">
            <w:pPr>
              <w:pStyle w:val="Jin0"/>
              <w:shd w:val="clear" w:color="auto" w:fill="auto"/>
              <w:ind w:firstLine="400"/>
              <w:jc w:val="both"/>
              <w:rPr>
                <w:sz w:val="13"/>
                <w:szCs w:val="13"/>
              </w:rPr>
            </w:pPr>
            <w:r>
              <w:rPr>
                <w:sz w:val="13"/>
                <w:szCs w:val="13"/>
              </w:rPr>
              <w:t>22,000</w:t>
            </w:r>
          </w:p>
        </w:tc>
        <w:tc>
          <w:tcPr>
            <w:tcW w:w="994" w:type="dxa"/>
            <w:shd w:val="clear" w:color="auto" w:fill="FFFFFF"/>
          </w:tcPr>
          <w:p w:rsidR="00450F04" w:rsidRDefault="00450F04">
            <w:pPr>
              <w:rPr>
                <w:sz w:val="10"/>
                <w:szCs w:val="10"/>
              </w:rPr>
            </w:pPr>
          </w:p>
        </w:tc>
        <w:tc>
          <w:tcPr>
            <w:tcW w:w="1075" w:type="dxa"/>
            <w:shd w:val="clear" w:color="auto" w:fill="FFFFFF"/>
          </w:tcPr>
          <w:p w:rsidR="00450F04" w:rsidRDefault="00450F04">
            <w:pPr>
              <w:rPr>
                <w:sz w:val="10"/>
                <w:szCs w:val="10"/>
              </w:rPr>
            </w:pPr>
          </w:p>
        </w:tc>
        <w:tc>
          <w:tcPr>
            <w:tcW w:w="946" w:type="dxa"/>
            <w:shd w:val="clear" w:color="auto" w:fill="FFFFFF"/>
          </w:tcPr>
          <w:p w:rsidR="00450F04" w:rsidRDefault="00450F04">
            <w:pPr>
              <w:rPr>
                <w:sz w:val="10"/>
                <w:szCs w:val="10"/>
              </w:rPr>
            </w:pPr>
          </w:p>
        </w:tc>
      </w:tr>
      <w:tr w:rsidR="00450F04">
        <w:trPr>
          <w:trHeight w:hRule="exact" w:val="254"/>
          <w:jc w:val="center"/>
        </w:trPr>
        <w:tc>
          <w:tcPr>
            <w:tcW w:w="370" w:type="dxa"/>
            <w:shd w:val="clear" w:color="auto" w:fill="FFFFFF"/>
          </w:tcPr>
          <w:p w:rsidR="00450F04" w:rsidRDefault="00450F04">
            <w:pPr>
              <w:rPr>
                <w:sz w:val="10"/>
                <w:szCs w:val="10"/>
              </w:rPr>
            </w:pPr>
          </w:p>
        </w:tc>
        <w:tc>
          <w:tcPr>
            <w:tcW w:w="490" w:type="dxa"/>
            <w:shd w:val="clear" w:color="auto" w:fill="FFFFFF"/>
          </w:tcPr>
          <w:p w:rsidR="00450F04" w:rsidRDefault="00450F04">
            <w:pPr>
              <w:rPr>
                <w:sz w:val="10"/>
                <w:szCs w:val="10"/>
              </w:rPr>
            </w:pPr>
          </w:p>
        </w:tc>
        <w:tc>
          <w:tcPr>
            <w:tcW w:w="610" w:type="dxa"/>
            <w:shd w:val="clear" w:color="auto" w:fill="FFFFFF"/>
          </w:tcPr>
          <w:p w:rsidR="00450F04" w:rsidRDefault="00450F04">
            <w:pPr>
              <w:rPr>
                <w:sz w:val="10"/>
                <w:szCs w:val="10"/>
              </w:rPr>
            </w:pPr>
          </w:p>
        </w:tc>
        <w:tc>
          <w:tcPr>
            <w:tcW w:w="1066" w:type="dxa"/>
            <w:shd w:val="clear" w:color="auto" w:fill="FFFFFF"/>
          </w:tcPr>
          <w:p w:rsidR="00450F04" w:rsidRDefault="00450F04">
            <w:pPr>
              <w:rPr>
                <w:sz w:val="10"/>
                <w:szCs w:val="10"/>
              </w:rPr>
            </w:pPr>
          </w:p>
        </w:tc>
        <w:tc>
          <w:tcPr>
            <w:tcW w:w="5395" w:type="dxa"/>
            <w:shd w:val="clear" w:color="auto" w:fill="FFFFFF"/>
            <w:vAlign w:val="bottom"/>
          </w:tcPr>
          <w:p w:rsidR="00450F04" w:rsidRDefault="00314692">
            <w:pPr>
              <w:pStyle w:val="Jin0"/>
              <w:shd w:val="clear" w:color="auto" w:fill="auto"/>
              <w:ind w:firstLine="220"/>
              <w:rPr>
                <w:sz w:val="13"/>
                <w:szCs w:val="13"/>
              </w:rPr>
            </w:pPr>
            <w:r>
              <w:rPr>
                <w:sz w:val="13"/>
                <w:szCs w:val="13"/>
              </w:rPr>
              <w:t>”ozn.K7" 50,00</w:t>
            </w:r>
          </w:p>
        </w:tc>
        <w:tc>
          <w:tcPr>
            <w:tcW w:w="437" w:type="dxa"/>
            <w:shd w:val="clear" w:color="auto" w:fill="FFFFFF"/>
          </w:tcPr>
          <w:p w:rsidR="00450F04" w:rsidRDefault="00450F04">
            <w:pPr>
              <w:rPr>
                <w:sz w:val="10"/>
                <w:szCs w:val="10"/>
              </w:rPr>
            </w:pPr>
          </w:p>
        </w:tc>
        <w:tc>
          <w:tcPr>
            <w:tcW w:w="1046" w:type="dxa"/>
            <w:shd w:val="clear" w:color="auto" w:fill="FFFFFF"/>
            <w:vAlign w:val="bottom"/>
          </w:tcPr>
          <w:p w:rsidR="00450F04" w:rsidRDefault="00314692">
            <w:pPr>
              <w:pStyle w:val="Jin0"/>
              <w:shd w:val="clear" w:color="auto" w:fill="auto"/>
              <w:ind w:firstLine="400"/>
              <w:jc w:val="both"/>
              <w:rPr>
                <w:sz w:val="13"/>
                <w:szCs w:val="13"/>
              </w:rPr>
            </w:pPr>
            <w:r>
              <w:rPr>
                <w:sz w:val="13"/>
                <w:szCs w:val="13"/>
              </w:rPr>
              <w:t>50,000</w:t>
            </w:r>
          </w:p>
        </w:tc>
        <w:tc>
          <w:tcPr>
            <w:tcW w:w="994" w:type="dxa"/>
            <w:shd w:val="clear" w:color="auto" w:fill="FFFFFF"/>
          </w:tcPr>
          <w:p w:rsidR="00450F04" w:rsidRDefault="00450F04">
            <w:pPr>
              <w:rPr>
                <w:sz w:val="10"/>
                <w:szCs w:val="10"/>
              </w:rPr>
            </w:pPr>
          </w:p>
        </w:tc>
        <w:tc>
          <w:tcPr>
            <w:tcW w:w="1075" w:type="dxa"/>
            <w:shd w:val="clear" w:color="auto" w:fill="FFFFFF"/>
          </w:tcPr>
          <w:p w:rsidR="00450F04" w:rsidRDefault="00450F04">
            <w:pPr>
              <w:rPr>
                <w:sz w:val="10"/>
                <w:szCs w:val="10"/>
              </w:rPr>
            </w:pPr>
          </w:p>
        </w:tc>
        <w:tc>
          <w:tcPr>
            <w:tcW w:w="946" w:type="dxa"/>
            <w:shd w:val="clear" w:color="auto" w:fill="FFFFFF"/>
          </w:tcPr>
          <w:p w:rsidR="00450F04" w:rsidRDefault="00450F04">
            <w:pPr>
              <w:rPr>
                <w:sz w:val="10"/>
                <w:szCs w:val="10"/>
              </w:rPr>
            </w:pPr>
          </w:p>
        </w:tc>
      </w:tr>
      <w:tr w:rsidR="00450F04">
        <w:trPr>
          <w:trHeight w:hRule="exact" w:val="264"/>
          <w:jc w:val="center"/>
        </w:trPr>
        <w:tc>
          <w:tcPr>
            <w:tcW w:w="370" w:type="dxa"/>
            <w:shd w:val="clear" w:color="auto" w:fill="FFFFFF"/>
          </w:tcPr>
          <w:p w:rsidR="00450F04" w:rsidRDefault="00450F04">
            <w:pPr>
              <w:rPr>
                <w:sz w:val="10"/>
                <w:szCs w:val="10"/>
              </w:rPr>
            </w:pPr>
          </w:p>
        </w:tc>
        <w:tc>
          <w:tcPr>
            <w:tcW w:w="490" w:type="dxa"/>
            <w:shd w:val="clear" w:color="auto" w:fill="FFFFFF"/>
          </w:tcPr>
          <w:p w:rsidR="00450F04" w:rsidRDefault="00450F04">
            <w:pPr>
              <w:rPr>
                <w:sz w:val="10"/>
                <w:szCs w:val="10"/>
              </w:rPr>
            </w:pPr>
          </w:p>
        </w:tc>
        <w:tc>
          <w:tcPr>
            <w:tcW w:w="610" w:type="dxa"/>
            <w:shd w:val="clear" w:color="auto" w:fill="FFFFFF"/>
          </w:tcPr>
          <w:p w:rsidR="00450F04" w:rsidRDefault="00450F04">
            <w:pPr>
              <w:rPr>
                <w:sz w:val="10"/>
                <w:szCs w:val="10"/>
              </w:rPr>
            </w:pPr>
          </w:p>
        </w:tc>
        <w:tc>
          <w:tcPr>
            <w:tcW w:w="1066" w:type="dxa"/>
            <w:shd w:val="clear" w:color="auto" w:fill="FFFFFF"/>
          </w:tcPr>
          <w:p w:rsidR="00450F04" w:rsidRDefault="00450F04">
            <w:pPr>
              <w:rPr>
                <w:sz w:val="10"/>
                <w:szCs w:val="10"/>
              </w:rPr>
            </w:pPr>
          </w:p>
        </w:tc>
        <w:tc>
          <w:tcPr>
            <w:tcW w:w="5395" w:type="dxa"/>
            <w:shd w:val="clear" w:color="auto" w:fill="FFFFFF"/>
            <w:vAlign w:val="center"/>
          </w:tcPr>
          <w:p w:rsidR="00450F04" w:rsidRDefault="00314692">
            <w:pPr>
              <w:pStyle w:val="Jin0"/>
              <w:shd w:val="clear" w:color="auto" w:fill="auto"/>
              <w:ind w:firstLine="220"/>
              <w:rPr>
                <w:sz w:val="13"/>
                <w:szCs w:val="13"/>
              </w:rPr>
            </w:pPr>
            <w:r>
              <w:rPr>
                <w:sz w:val="13"/>
                <w:szCs w:val="13"/>
              </w:rPr>
              <w:t>"ozn.K8" 10,00</w:t>
            </w:r>
          </w:p>
        </w:tc>
        <w:tc>
          <w:tcPr>
            <w:tcW w:w="437" w:type="dxa"/>
            <w:shd w:val="clear" w:color="auto" w:fill="FFFFFF"/>
          </w:tcPr>
          <w:p w:rsidR="00450F04" w:rsidRDefault="00450F04">
            <w:pPr>
              <w:rPr>
                <w:sz w:val="10"/>
                <w:szCs w:val="10"/>
              </w:rPr>
            </w:pPr>
          </w:p>
        </w:tc>
        <w:tc>
          <w:tcPr>
            <w:tcW w:w="1046" w:type="dxa"/>
            <w:shd w:val="clear" w:color="auto" w:fill="FFFFFF"/>
            <w:vAlign w:val="bottom"/>
          </w:tcPr>
          <w:p w:rsidR="00450F04" w:rsidRDefault="00314692">
            <w:pPr>
              <w:pStyle w:val="Jin0"/>
              <w:shd w:val="clear" w:color="auto" w:fill="auto"/>
              <w:ind w:firstLine="400"/>
              <w:jc w:val="both"/>
              <w:rPr>
                <w:sz w:val="13"/>
                <w:szCs w:val="13"/>
              </w:rPr>
            </w:pPr>
            <w:r>
              <w:rPr>
                <w:sz w:val="13"/>
                <w:szCs w:val="13"/>
              </w:rPr>
              <w:t>10,000</w:t>
            </w:r>
          </w:p>
        </w:tc>
        <w:tc>
          <w:tcPr>
            <w:tcW w:w="994" w:type="dxa"/>
            <w:shd w:val="clear" w:color="auto" w:fill="FFFFFF"/>
          </w:tcPr>
          <w:p w:rsidR="00450F04" w:rsidRDefault="00450F04">
            <w:pPr>
              <w:rPr>
                <w:sz w:val="10"/>
                <w:szCs w:val="10"/>
              </w:rPr>
            </w:pPr>
          </w:p>
        </w:tc>
        <w:tc>
          <w:tcPr>
            <w:tcW w:w="1075" w:type="dxa"/>
            <w:shd w:val="clear" w:color="auto" w:fill="FFFFFF"/>
          </w:tcPr>
          <w:p w:rsidR="00450F04" w:rsidRDefault="00450F04">
            <w:pPr>
              <w:rPr>
                <w:sz w:val="10"/>
                <w:szCs w:val="10"/>
              </w:rPr>
            </w:pPr>
          </w:p>
        </w:tc>
        <w:tc>
          <w:tcPr>
            <w:tcW w:w="946" w:type="dxa"/>
            <w:shd w:val="clear" w:color="auto" w:fill="FFFFFF"/>
          </w:tcPr>
          <w:p w:rsidR="00450F04" w:rsidRDefault="00450F04">
            <w:pPr>
              <w:rPr>
                <w:sz w:val="10"/>
                <w:szCs w:val="10"/>
              </w:rPr>
            </w:pPr>
          </w:p>
        </w:tc>
      </w:tr>
      <w:tr w:rsidR="00450F04">
        <w:trPr>
          <w:trHeight w:hRule="exact" w:val="259"/>
          <w:jc w:val="center"/>
        </w:trPr>
        <w:tc>
          <w:tcPr>
            <w:tcW w:w="370" w:type="dxa"/>
            <w:shd w:val="clear" w:color="auto" w:fill="FFFFFF"/>
          </w:tcPr>
          <w:p w:rsidR="00450F04" w:rsidRDefault="00450F04">
            <w:pPr>
              <w:rPr>
                <w:sz w:val="10"/>
                <w:szCs w:val="10"/>
              </w:rPr>
            </w:pPr>
          </w:p>
        </w:tc>
        <w:tc>
          <w:tcPr>
            <w:tcW w:w="490" w:type="dxa"/>
            <w:shd w:val="clear" w:color="auto" w:fill="FFFFFF"/>
          </w:tcPr>
          <w:p w:rsidR="00450F04" w:rsidRDefault="00450F04">
            <w:pPr>
              <w:rPr>
                <w:sz w:val="10"/>
                <w:szCs w:val="10"/>
              </w:rPr>
            </w:pPr>
          </w:p>
        </w:tc>
        <w:tc>
          <w:tcPr>
            <w:tcW w:w="610" w:type="dxa"/>
            <w:shd w:val="clear" w:color="auto" w:fill="FFFFFF"/>
          </w:tcPr>
          <w:p w:rsidR="00450F04" w:rsidRDefault="00450F04">
            <w:pPr>
              <w:rPr>
                <w:sz w:val="10"/>
                <w:szCs w:val="10"/>
              </w:rPr>
            </w:pPr>
          </w:p>
        </w:tc>
        <w:tc>
          <w:tcPr>
            <w:tcW w:w="1066" w:type="dxa"/>
            <w:shd w:val="clear" w:color="auto" w:fill="FFFFFF"/>
          </w:tcPr>
          <w:p w:rsidR="00450F04" w:rsidRDefault="00450F04">
            <w:pPr>
              <w:rPr>
                <w:sz w:val="10"/>
                <w:szCs w:val="10"/>
              </w:rPr>
            </w:pPr>
          </w:p>
        </w:tc>
        <w:tc>
          <w:tcPr>
            <w:tcW w:w="5395" w:type="dxa"/>
            <w:shd w:val="clear" w:color="auto" w:fill="FFFFFF"/>
            <w:vAlign w:val="bottom"/>
          </w:tcPr>
          <w:p w:rsidR="00450F04" w:rsidRDefault="00314692">
            <w:pPr>
              <w:pStyle w:val="Jin0"/>
              <w:shd w:val="clear" w:color="auto" w:fill="auto"/>
              <w:ind w:firstLine="220"/>
              <w:rPr>
                <w:sz w:val="13"/>
                <w:szCs w:val="13"/>
              </w:rPr>
            </w:pPr>
            <w:r>
              <w:rPr>
                <w:sz w:val="13"/>
                <w:szCs w:val="13"/>
              </w:rPr>
              <w:t>"</w:t>
            </w:r>
            <w:proofErr w:type="spellStart"/>
            <w:r>
              <w:rPr>
                <w:sz w:val="13"/>
                <w:szCs w:val="13"/>
              </w:rPr>
              <w:t>ozn.KIO</w:t>
            </w:r>
            <w:proofErr w:type="spellEnd"/>
            <w:r>
              <w:rPr>
                <w:sz w:val="13"/>
                <w:szCs w:val="13"/>
              </w:rPr>
              <w:t>" 38,00</w:t>
            </w:r>
          </w:p>
        </w:tc>
        <w:tc>
          <w:tcPr>
            <w:tcW w:w="437" w:type="dxa"/>
            <w:shd w:val="clear" w:color="auto" w:fill="FFFFFF"/>
          </w:tcPr>
          <w:p w:rsidR="00450F04" w:rsidRDefault="00450F04">
            <w:pPr>
              <w:rPr>
                <w:sz w:val="10"/>
                <w:szCs w:val="10"/>
              </w:rPr>
            </w:pPr>
          </w:p>
        </w:tc>
        <w:tc>
          <w:tcPr>
            <w:tcW w:w="1046" w:type="dxa"/>
            <w:shd w:val="clear" w:color="auto" w:fill="FFFFFF"/>
            <w:vAlign w:val="bottom"/>
          </w:tcPr>
          <w:p w:rsidR="00450F04" w:rsidRDefault="00314692">
            <w:pPr>
              <w:pStyle w:val="Jin0"/>
              <w:shd w:val="clear" w:color="auto" w:fill="auto"/>
              <w:ind w:firstLine="400"/>
              <w:jc w:val="both"/>
              <w:rPr>
                <w:sz w:val="13"/>
                <w:szCs w:val="13"/>
              </w:rPr>
            </w:pPr>
            <w:r>
              <w:rPr>
                <w:sz w:val="13"/>
                <w:szCs w:val="13"/>
              </w:rPr>
              <w:t>38,000</w:t>
            </w:r>
          </w:p>
        </w:tc>
        <w:tc>
          <w:tcPr>
            <w:tcW w:w="994" w:type="dxa"/>
            <w:shd w:val="clear" w:color="auto" w:fill="FFFFFF"/>
          </w:tcPr>
          <w:p w:rsidR="00450F04" w:rsidRDefault="00450F04">
            <w:pPr>
              <w:rPr>
                <w:sz w:val="10"/>
                <w:szCs w:val="10"/>
              </w:rPr>
            </w:pPr>
          </w:p>
        </w:tc>
        <w:tc>
          <w:tcPr>
            <w:tcW w:w="1075" w:type="dxa"/>
            <w:shd w:val="clear" w:color="auto" w:fill="FFFFFF"/>
          </w:tcPr>
          <w:p w:rsidR="00450F04" w:rsidRDefault="00450F04">
            <w:pPr>
              <w:rPr>
                <w:sz w:val="10"/>
                <w:szCs w:val="10"/>
              </w:rPr>
            </w:pPr>
          </w:p>
        </w:tc>
        <w:tc>
          <w:tcPr>
            <w:tcW w:w="946" w:type="dxa"/>
            <w:shd w:val="clear" w:color="auto" w:fill="FFFFFF"/>
          </w:tcPr>
          <w:p w:rsidR="00450F04" w:rsidRDefault="00450F04">
            <w:pPr>
              <w:rPr>
                <w:sz w:val="10"/>
                <w:szCs w:val="10"/>
              </w:rPr>
            </w:pPr>
          </w:p>
        </w:tc>
      </w:tr>
      <w:tr w:rsidR="00450F04">
        <w:trPr>
          <w:trHeight w:hRule="exact" w:val="259"/>
          <w:jc w:val="center"/>
        </w:trPr>
        <w:tc>
          <w:tcPr>
            <w:tcW w:w="370" w:type="dxa"/>
            <w:shd w:val="clear" w:color="auto" w:fill="FFFFFF"/>
          </w:tcPr>
          <w:p w:rsidR="00450F04" w:rsidRDefault="00450F04">
            <w:pPr>
              <w:rPr>
                <w:sz w:val="10"/>
                <w:szCs w:val="10"/>
              </w:rPr>
            </w:pPr>
          </w:p>
        </w:tc>
        <w:tc>
          <w:tcPr>
            <w:tcW w:w="490" w:type="dxa"/>
            <w:shd w:val="clear" w:color="auto" w:fill="FFFFFF"/>
          </w:tcPr>
          <w:p w:rsidR="00450F04" w:rsidRDefault="00450F04">
            <w:pPr>
              <w:rPr>
                <w:sz w:val="10"/>
                <w:szCs w:val="10"/>
              </w:rPr>
            </w:pPr>
          </w:p>
        </w:tc>
        <w:tc>
          <w:tcPr>
            <w:tcW w:w="610" w:type="dxa"/>
            <w:shd w:val="clear" w:color="auto" w:fill="FFFFFF"/>
          </w:tcPr>
          <w:p w:rsidR="00450F04" w:rsidRDefault="00450F04">
            <w:pPr>
              <w:rPr>
                <w:sz w:val="10"/>
                <w:szCs w:val="10"/>
              </w:rPr>
            </w:pPr>
          </w:p>
        </w:tc>
        <w:tc>
          <w:tcPr>
            <w:tcW w:w="1066" w:type="dxa"/>
            <w:shd w:val="clear" w:color="auto" w:fill="FFFFFF"/>
          </w:tcPr>
          <w:p w:rsidR="00450F04" w:rsidRDefault="00450F04">
            <w:pPr>
              <w:rPr>
                <w:sz w:val="10"/>
                <w:szCs w:val="10"/>
              </w:rPr>
            </w:pPr>
          </w:p>
        </w:tc>
        <w:tc>
          <w:tcPr>
            <w:tcW w:w="5395" w:type="dxa"/>
            <w:shd w:val="clear" w:color="auto" w:fill="FFFFFF"/>
            <w:vAlign w:val="bottom"/>
          </w:tcPr>
          <w:p w:rsidR="00450F04" w:rsidRDefault="00314692">
            <w:pPr>
              <w:pStyle w:val="Jin0"/>
              <w:shd w:val="clear" w:color="auto" w:fill="auto"/>
              <w:tabs>
                <w:tab w:val="left" w:pos="1022"/>
              </w:tabs>
              <w:ind w:firstLine="220"/>
              <w:rPr>
                <w:sz w:val="13"/>
                <w:szCs w:val="13"/>
              </w:rPr>
            </w:pPr>
            <w:r>
              <w:rPr>
                <w:sz w:val="13"/>
                <w:szCs w:val="13"/>
              </w:rPr>
              <w:t>"ozn.K12"</w:t>
            </w:r>
            <w:r>
              <w:rPr>
                <w:sz w:val="13"/>
                <w:szCs w:val="13"/>
              </w:rPr>
              <w:tab/>
              <w:t>35,00</w:t>
            </w:r>
          </w:p>
        </w:tc>
        <w:tc>
          <w:tcPr>
            <w:tcW w:w="437" w:type="dxa"/>
            <w:shd w:val="clear" w:color="auto" w:fill="FFFFFF"/>
          </w:tcPr>
          <w:p w:rsidR="00450F04" w:rsidRDefault="00450F04">
            <w:pPr>
              <w:rPr>
                <w:sz w:val="10"/>
                <w:szCs w:val="10"/>
              </w:rPr>
            </w:pPr>
          </w:p>
        </w:tc>
        <w:tc>
          <w:tcPr>
            <w:tcW w:w="1046" w:type="dxa"/>
            <w:shd w:val="clear" w:color="auto" w:fill="FFFFFF"/>
            <w:vAlign w:val="bottom"/>
          </w:tcPr>
          <w:p w:rsidR="00450F04" w:rsidRDefault="00314692">
            <w:pPr>
              <w:pStyle w:val="Jin0"/>
              <w:shd w:val="clear" w:color="auto" w:fill="auto"/>
              <w:ind w:firstLine="400"/>
              <w:jc w:val="both"/>
              <w:rPr>
                <w:sz w:val="13"/>
                <w:szCs w:val="13"/>
              </w:rPr>
            </w:pPr>
            <w:r>
              <w:rPr>
                <w:sz w:val="13"/>
                <w:szCs w:val="13"/>
              </w:rPr>
              <w:t>35,000</w:t>
            </w:r>
          </w:p>
        </w:tc>
        <w:tc>
          <w:tcPr>
            <w:tcW w:w="994" w:type="dxa"/>
            <w:shd w:val="clear" w:color="auto" w:fill="FFFFFF"/>
          </w:tcPr>
          <w:p w:rsidR="00450F04" w:rsidRDefault="00450F04">
            <w:pPr>
              <w:rPr>
                <w:sz w:val="10"/>
                <w:szCs w:val="10"/>
              </w:rPr>
            </w:pPr>
          </w:p>
        </w:tc>
        <w:tc>
          <w:tcPr>
            <w:tcW w:w="1075" w:type="dxa"/>
            <w:shd w:val="clear" w:color="auto" w:fill="FFFFFF"/>
          </w:tcPr>
          <w:p w:rsidR="00450F04" w:rsidRDefault="00450F04">
            <w:pPr>
              <w:rPr>
                <w:sz w:val="10"/>
                <w:szCs w:val="10"/>
              </w:rPr>
            </w:pPr>
          </w:p>
        </w:tc>
        <w:tc>
          <w:tcPr>
            <w:tcW w:w="946" w:type="dxa"/>
            <w:shd w:val="clear" w:color="auto" w:fill="FFFFFF"/>
          </w:tcPr>
          <w:p w:rsidR="00450F04" w:rsidRDefault="00450F04">
            <w:pPr>
              <w:rPr>
                <w:sz w:val="10"/>
                <w:szCs w:val="10"/>
              </w:rPr>
            </w:pPr>
          </w:p>
        </w:tc>
      </w:tr>
      <w:tr w:rsidR="00450F04">
        <w:trPr>
          <w:trHeight w:hRule="exact" w:val="254"/>
          <w:jc w:val="center"/>
        </w:trPr>
        <w:tc>
          <w:tcPr>
            <w:tcW w:w="370" w:type="dxa"/>
            <w:shd w:val="clear" w:color="auto" w:fill="FFFFFF"/>
          </w:tcPr>
          <w:p w:rsidR="00450F04" w:rsidRDefault="00450F04">
            <w:pPr>
              <w:rPr>
                <w:sz w:val="10"/>
                <w:szCs w:val="10"/>
              </w:rPr>
            </w:pPr>
          </w:p>
        </w:tc>
        <w:tc>
          <w:tcPr>
            <w:tcW w:w="490" w:type="dxa"/>
            <w:shd w:val="clear" w:color="auto" w:fill="FFFFFF"/>
          </w:tcPr>
          <w:p w:rsidR="00450F04" w:rsidRDefault="00450F04">
            <w:pPr>
              <w:rPr>
                <w:sz w:val="10"/>
                <w:szCs w:val="10"/>
              </w:rPr>
            </w:pPr>
          </w:p>
        </w:tc>
        <w:tc>
          <w:tcPr>
            <w:tcW w:w="610" w:type="dxa"/>
            <w:shd w:val="clear" w:color="auto" w:fill="FFFFFF"/>
          </w:tcPr>
          <w:p w:rsidR="00450F04" w:rsidRDefault="00450F04">
            <w:pPr>
              <w:rPr>
                <w:sz w:val="10"/>
                <w:szCs w:val="10"/>
              </w:rPr>
            </w:pPr>
          </w:p>
        </w:tc>
        <w:tc>
          <w:tcPr>
            <w:tcW w:w="1066" w:type="dxa"/>
            <w:shd w:val="clear" w:color="auto" w:fill="FFFFFF"/>
          </w:tcPr>
          <w:p w:rsidR="00450F04" w:rsidRDefault="00450F04">
            <w:pPr>
              <w:rPr>
                <w:sz w:val="10"/>
                <w:szCs w:val="10"/>
              </w:rPr>
            </w:pPr>
          </w:p>
        </w:tc>
        <w:tc>
          <w:tcPr>
            <w:tcW w:w="5395" w:type="dxa"/>
            <w:shd w:val="clear" w:color="auto" w:fill="FFFFFF"/>
            <w:vAlign w:val="center"/>
          </w:tcPr>
          <w:p w:rsidR="00450F04" w:rsidRDefault="00314692">
            <w:pPr>
              <w:pStyle w:val="Jin0"/>
              <w:shd w:val="clear" w:color="auto" w:fill="auto"/>
              <w:tabs>
                <w:tab w:val="left" w:pos="1031"/>
              </w:tabs>
              <w:ind w:firstLine="220"/>
              <w:rPr>
                <w:sz w:val="13"/>
                <w:szCs w:val="13"/>
              </w:rPr>
            </w:pPr>
            <w:r>
              <w:rPr>
                <w:sz w:val="13"/>
                <w:szCs w:val="13"/>
              </w:rPr>
              <w:t>”ozn.K13"</w:t>
            </w:r>
            <w:r>
              <w:rPr>
                <w:sz w:val="13"/>
                <w:szCs w:val="13"/>
              </w:rPr>
              <w:tab/>
              <w:t>10,80</w:t>
            </w:r>
          </w:p>
        </w:tc>
        <w:tc>
          <w:tcPr>
            <w:tcW w:w="437" w:type="dxa"/>
            <w:shd w:val="clear" w:color="auto" w:fill="FFFFFF"/>
          </w:tcPr>
          <w:p w:rsidR="00450F04" w:rsidRDefault="00450F04">
            <w:pPr>
              <w:rPr>
                <w:sz w:val="10"/>
                <w:szCs w:val="10"/>
              </w:rPr>
            </w:pPr>
          </w:p>
        </w:tc>
        <w:tc>
          <w:tcPr>
            <w:tcW w:w="1046" w:type="dxa"/>
            <w:shd w:val="clear" w:color="auto" w:fill="FFFFFF"/>
            <w:vAlign w:val="bottom"/>
          </w:tcPr>
          <w:p w:rsidR="00450F04" w:rsidRDefault="00314692">
            <w:pPr>
              <w:pStyle w:val="Jin0"/>
              <w:shd w:val="clear" w:color="auto" w:fill="auto"/>
              <w:ind w:firstLine="400"/>
              <w:jc w:val="both"/>
              <w:rPr>
                <w:sz w:val="13"/>
                <w:szCs w:val="13"/>
              </w:rPr>
            </w:pPr>
            <w:r>
              <w:rPr>
                <w:sz w:val="13"/>
                <w:szCs w:val="13"/>
              </w:rPr>
              <w:t>10,800</w:t>
            </w:r>
          </w:p>
        </w:tc>
        <w:tc>
          <w:tcPr>
            <w:tcW w:w="994" w:type="dxa"/>
            <w:shd w:val="clear" w:color="auto" w:fill="FFFFFF"/>
          </w:tcPr>
          <w:p w:rsidR="00450F04" w:rsidRDefault="00450F04">
            <w:pPr>
              <w:rPr>
                <w:sz w:val="10"/>
                <w:szCs w:val="10"/>
              </w:rPr>
            </w:pPr>
          </w:p>
        </w:tc>
        <w:tc>
          <w:tcPr>
            <w:tcW w:w="1075" w:type="dxa"/>
            <w:shd w:val="clear" w:color="auto" w:fill="FFFFFF"/>
          </w:tcPr>
          <w:p w:rsidR="00450F04" w:rsidRDefault="00450F04">
            <w:pPr>
              <w:rPr>
                <w:sz w:val="10"/>
                <w:szCs w:val="10"/>
              </w:rPr>
            </w:pPr>
          </w:p>
        </w:tc>
        <w:tc>
          <w:tcPr>
            <w:tcW w:w="946" w:type="dxa"/>
            <w:shd w:val="clear" w:color="auto" w:fill="FFFFFF"/>
          </w:tcPr>
          <w:p w:rsidR="00450F04" w:rsidRDefault="00450F04">
            <w:pPr>
              <w:rPr>
                <w:sz w:val="10"/>
                <w:szCs w:val="10"/>
              </w:rPr>
            </w:pPr>
          </w:p>
        </w:tc>
      </w:tr>
      <w:tr w:rsidR="00450F04">
        <w:trPr>
          <w:trHeight w:hRule="exact" w:val="245"/>
          <w:jc w:val="center"/>
        </w:trPr>
        <w:tc>
          <w:tcPr>
            <w:tcW w:w="370" w:type="dxa"/>
            <w:shd w:val="clear" w:color="auto" w:fill="FFFFFF"/>
          </w:tcPr>
          <w:p w:rsidR="00450F04" w:rsidRDefault="00450F04">
            <w:pPr>
              <w:rPr>
                <w:sz w:val="10"/>
                <w:szCs w:val="10"/>
              </w:rPr>
            </w:pPr>
          </w:p>
        </w:tc>
        <w:tc>
          <w:tcPr>
            <w:tcW w:w="490" w:type="dxa"/>
            <w:shd w:val="clear" w:color="auto" w:fill="FFFFFF"/>
          </w:tcPr>
          <w:p w:rsidR="00450F04" w:rsidRDefault="00450F04">
            <w:pPr>
              <w:rPr>
                <w:sz w:val="10"/>
                <w:szCs w:val="10"/>
              </w:rPr>
            </w:pPr>
          </w:p>
        </w:tc>
        <w:tc>
          <w:tcPr>
            <w:tcW w:w="610" w:type="dxa"/>
            <w:shd w:val="clear" w:color="auto" w:fill="FFFFFF"/>
          </w:tcPr>
          <w:p w:rsidR="00450F04" w:rsidRDefault="00450F04">
            <w:pPr>
              <w:rPr>
                <w:sz w:val="10"/>
                <w:szCs w:val="10"/>
              </w:rPr>
            </w:pPr>
          </w:p>
        </w:tc>
        <w:tc>
          <w:tcPr>
            <w:tcW w:w="1066" w:type="dxa"/>
            <w:shd w:val="clear" w:color="auto" w:fill="FFFFFF"/>
          </w:tcPr>
          <w:p w:rsidR="00450F04" w:rsidRDefault="00450F04">
            <w:pPr>
              <w:rPr>
                <w:sz w:val="10"/>
                <w:szCs w:val="10"/>
              </w:rPr>
            </w:pPr>
          </w:p>
        </w:tc>
        <w:tc>
          <w:tcPr>
            <w:tcW w:w="5395" w:type="dxa"/>
            <w:shd w:val="clear" w:color="auto" w:fill="FFFFFF"/>
            <w:vAlign w:val="bottom"/>
          </w:tcPr>
          <w:p w:rsidR="00450F04" w:rsidRDefault="00314692">
            <w:pPr>
              <w:pStyle w:val="Jin0"/>
              <w:shd w:val="clear" w:color="auto" w:fill="auto"/>
              <w:ind w:firstLine="220"/>
              <w:rPr>
                <w:sz w:val="13"/>
                <w:szCs w:val="13"/>
              </w:rPr>
            </w:pPr>
            <w:r>
              <w:rPr>
                <w:color w:val="F9888E"/>
                <w:sz w:val="13"/>
                <w:szCs w:val="13"/>
              </w:rPr>
              <w:t>Součet</w:t>
            </w:r>
          </w:p>
        </w:tc>
        <w:tc>
          <w:tcPr>
            <w:tcW w:w="437" w:type="dxa"/>
            <w:shd w:val="clear" w:color="auto" w:fill="FFFFFF"/>
          </w:tcPr>
          <w:p w:rsidR="00450F04" w:rsidRDefault="00450F04">
            <w:pPr>
              <w:rPr>
                <w:sz w:val="10"/>
                <w:szCs w:val="10"/>
              </w:rPr>
            </w:pPr>
          </w:p>
        </w:tc>
        <w:tc>
          <w:tcPr>
            <w:tcW w:w="1046" w:type="dxa"/>
            <w:shd w:val="clear" w:color="auto" w:fill="FFFFFF"/>
            <w:vAlign w:val="bottom"/>
          </w:tcPr>
          <w:p w:rsidR="00450F04" w:rsidRDefault="00314692">
            <w:pPr>
              <w:pStyle w:val="Jin0"/>
              <w:shd w:val="clear" w:color="auto" w:fill="auto"/>
              <w:ind w:firstLine="340"/>
              <w:jc w:val="both"/>
              <w:rPr>
                <w:sz w:val="13"/>
                <w:szCs w:val="13"/>
              </w:rPr>
            </w:pPr>
            <w:r>
              <w:rPr>
                <w:color w:val="F9888E"/>
                <w:sz w:val="13"/>
                <w:szCs w:val="13"/>
              </w:rPr>
              <w:t>594,800</w:t>
            </w:r>
          </w:p>
        </w:tc>
        <w:tc>
          <w:tcPr>
            <w:tcW w:w="994" w:type="dxa"/>
            <w:shd w:val="clear" w:color="auto" w:fill="FFFFFF"/>
          </w:tcPr>
          <w:p w:rsidR="00450F04" w:rsidRDefault="00450F04">
            <w:pPr>
              <w:rPr>
                <w:sz w:val="10"/>
                <w:szCs w:val="10"/>
              </w:rPr>
            </w:pPr>
          </w:p>
        </w:tc>
        <w:tc>
          <w:tcPr>
            <w:tcW w:w="1075" w:type="dxa"/>
            <w:shd w:val="clear" w:color="auto" w:fill="FFFFFF"/>
          </w:tcPr>
          <w:p w:rsidR="00450F04" w:rsidRDefault="00450F04">
            <w:pPr>
              <w:rPr>
                <w:sz w:val="10"/>
                <w:szCs w:val="10"/>
              </w:rPr>
            </w:pPr>
          </w:p>
        </w:tc>
        <w:tc>
          <w:tcPr>
            <w:tcW w:w="946" w:type="dxa"/>
            <w:shd w:val="clear" w:color="auto" w:fill="FFFFFF"/>
          </w:tcPr>
          <w:p w:rsidR="00450F04" w:rsidRDefault="00450F04">
            <w:pPr>
              <w:rPr>
                <w:sz w:val="10"/>
                <w:szCs w:val="10"/>
              </w:rPr>
            </w:pPr>
          </w:p>
        </w:tc>
      </w:tr>
      <w:tr w:rsidR="00450F04">
        <w:trPr>
          <w:trHeight w:hRule="exact" w:val="230"/>
          <w:jc w:val="center"/>
        </w:trPr>
        <w:tc>
          <w:tcPr>
            <w:tcW w:w="370" w:type="dxa"/>
            <w:shd w:val="clear" w:color="auto" w:fill="FFFFFF"/>
          </w:tcPr>
          <w:p w:rsidR="00450F04" w:rsidRDefault="00450F04">
            <w:pPr>
              <w:rPr>
                <w:sz w:val="10"/>
                <w:szCs w:val="10"/>
              </w:rPr>
            </w:pPr>
          </w:p>
        </w:tc>
        <w:tc>
          <w:tcPr>
            <w:tcW w:w="490" w:type="dxa"/>
            <w:shd w:val="clear" w:color="auto" w:fill="FFFFFF"/>
            <w:vAlign w:val="bottom"/>
          </w:tcPr>
          <w:p w:rsidR="00450F04" w:rsidRDefault="00314692">
            <w:pPr>
              <w:pStyle w:val="Jin0"/>
              <w:shd w:val="clear" w:color="auto" w:fill="auto"/>
              <w:ind w:firstLine="140"/>
              <w:jc w:val="both"/>
              <w:rPr>
                <w:sz w:val="13"/>
                <w:szCs w:val="13"/>
              </w:rPr>
            </w:pPr>
            <w:r>
              <w:rPr>
                <w:color w:val="9B5B7B"/>
                <w:sz w:val="13"/>
                <w:szCs w:val="13"/>
              </w:rPr>
              <w:t>D</w:t>
            </w:r>
          </w:p>
        </w:tc>
        <w:tc>
          <w:tcPr>
            <w:tcW w:w="610" w:type="dxa"/>
            <w:shd w:val="clear" w:color="auto" w:fill="FFFFFF"/>
          </w:tcPr>
          <w:p w:rsidR="00450F04" w:rsidRDefault="00450F04">
            <w:pPr>
              <w:rPr>
                <w:sz w:val="10"/>
                <w:szCs w:val="10"/>
              </w:rPr>
            </w:pPr>
          </w:p>
        </w:tc>
        <w:tc>
          <w:tcPr>
            <w:tcW w:w="1066" w:type="dxa"/>
            <w:shd w:val="clear" w:color="auto" w:fill="FFFFFF"/>
            <w:vAlign w:val="bottom"/>
          </w:tcPr>
          <w:p w:rsidR="00450F04" w:rsidRDefault="00314692">
            <w:pPr>
              <w:pStyle w:val="Jin0"/>
              <w:shd w:val="clear" w:color="auto" w:fill="auto"/>
              <w:rPr>
                <w:sz w:val="13"/>
                <w:szCs w:val="13"/>
              </w:rPr>
            </w:pPr>
            <w:r>
              <w:rPr>
                <w:color w:val="9B5B7B"/>
                <w:sz w:val="13"/>
                <w:szCs w:val="13"/>
              </w:rPr>
              <w:t>9</w:t>
            </w:r>
          </w:p>
        </w:tc>
        <w:tc>
          <w:tcPr>
            <w:tcW w:w="5395" w:type="dxa"/>
            <w:shd w:val="clear" w:color="auto" w:fill="FFFFFF"/>
            <w:vAlign w:val="bottom"/>
          </w:tcPr>
          <w:p w:rsidR="00450F04" w:rsidRDefault="00314692">
            <w:pPr>
              <w:pStyle w:val="Jin0"/>
              <w:shd w:val="clear" w:color="auto" w:fill="auto"/>
              <w:ind w:firstLine="220"/>
              <w:rPr>
                <w:sz w:val="13"/>
                <w:szCs w:val="13"/>
              </w:rPr>
            </w:pPr>
            <w:r>
              <w:rPr>
                <w:color w:val="9B5B7B"/>
                <w:sz w:val="13"/>
                <w:szCs w:val="13"/>
              </w:rPr>
              <w:t>Ostatní konstrukce a práce-bourání</w:t>
            </w:r>
          </w:p>
        </w:tc>
        <w:tc>
          <w:tcPr>
            <w:tcW w:w="437" w:type="dxa"/>
            <w:shd w:val="clear" w:color="auto" w:fill="FFFFFF"/>
          </w:tcPr>
          <w:p w:rsidR="00450F04" w:rsidRDefault="00450F04">
            <w:pPr>
              <w:rPr>
                <w:sz w:val="10"/>
                <w:szCs w:val="10"/>
              </w:rPr>
            </w:pPr>
          </w:p>
        </w:tc>
        <w:tc>
          <w:tcPr>
            <w:tcW w:w="1046" w:type="dxa"/>
            <w:shd w:val="clear" w:color="auto" w:fill="FFFFFF"/>
          </w:tcPr>
          <w:p w:rsidR="00450F04" w:rsidRDefault="00450F04">
            <w:pPr>
              <w:rPr>
                <w:sz w:val="10"/>
                <w:szCs w:val="10"/>
              </w:rPr>
            </w:pPr>
          </w:p>
        </w:tc>
        <w:tc>
          <w:tcPr>
            <w:tcW w:w="994" w:type="dxa"/>
            <w:shd w:val="clear" w:color="auto" w:fill="FFFFFF"/>
          </w:tcPr>
          <w:p w:rsidR="00450F04" w:rsidRDefault="00450F04">
            <w:pPr>
              <w:rPr>
                <w:sz w:val="10"/>
                <w:szCs w:val="10"/>
              </w:rPr>
            </w:pPr>
          </w:p>
        </w:tc>
        <w:tc>
          <w:tcPr>
            <w:tcW w:w="1075" w:type="dxa"/>
            <w:shd w:val="clear" w:color="auto" w:fill="FFFFFF"/>
            <w:vAlign w:val="bottom"/>
          </w:tcPr>
          <w:p w:rsidR="00450F04" w:rsidRDefault="00314692">
            <w:pPr>
              <w:pStyle w:val="Jin0"/>
              <w:shd w:val="clear" w:color="auto" w:fill="auto"/>
              <w:jc w:val="right"/>
              <w:rPr>
                <w:sz w:val="13"/>
                <w:szCs w:val="13"/>
              </w:rPr>
            </w:pPr>
            <w:r>
              <w:rPr>
                <w:color w:val="9B5B7B"/>
                <w:sz w:val="13"/>
                <w:szCs w:val="13"/>
              </w:rPr>
              <w:t>524 640,52</w:t>
            </w:r>
          </w:p>
        </w:tc>
        <w:tc>
          <w:tcPr>
            <w:tcW w:w="946" w:type="dxa"/>
            <w:shd w:val="clear" w:color="auto" w:fill="FFFFFF"/>
          </w:tcPr>
          <w:p w:rsidR="00450F04" w:rsidRDefault="00450F04">
            <w:pPr>
              <w:rPr>
                <w:sz w:val="10"/>
                <w:szCs w:val="10"/>
              </w:rPr>
            </w:pPr>
          </w:p>
        </w:tc>
      </w:tr>
      <w:tr w:rsidR="00450F04">
        <w:trPr>
          <w:trHeight w:hRule="exact" w:val="408"/>
          <w:jc w:val="center"/>
        </w:trPr>
        <w:tc>
          <w:tcPr>
            <w:tcW w:w="370" w:type="dxa"/>
            <w:shd w:val="clear" w:color="auto" w:fill="FFFFFF"/>
            <w:vAlign w:val="center"/>
          </w:tcPr>
          <w:p w:rsidR="00450F04" w:rsidRDefault="00314692">
            <w:pPr>
              <w:pStyle w:val="Jin0"/>
              <w:shd w:val="clear" w:color="auto" w:fill="auto"/>
              <w:rPr>
                <w:sz w:val="13"/>
                <w:szCs w:val="13"/>
              </w:rPr>
            </w:pPr>
            <w:r>
              <w:rPr>
                <w:sz w:val="13"/>
                <w:szCs w:val="13"/>
              </w:rPr>
              <w:t>41</w:t>
            </w:r>
          </w:p>
        </w:tc>
        <w:tc>
          <w:tcPr>
            <w:tcW w:w="490" w:type="dxa"/>
            <w:shd w:val="clear" w:color="auto" w:fill="FFFFFF"/>
            <w:vAlign w:val="center"/>
          </w:tcPr>
          <w:p w:rsidR="00450F04" w:rsidRDefault="00314692">
            <w:pPr>
              <w:pStyle w:val="Jin0"/>
              <w:shd w:val="clear" w:color="auto" w:fill="auto"/>
              <w:ind w:firstLine="140"/>
              <w:jc w:val="both"/>
              <w:rPr>
                <w:sz w:val="13"/>
                <w:szCs w:val="13"/>
              </w:rPr>
            </w:pPr>
            <w:r>
              <w:rPr>
                <w:sz w:val="13"/>
                <w:szCs w:val="13"/>
              </w:rPr>
              <w:t>K</w:t>
            </w:r>
          </w:p>
        </w:tc>
        <w:tc>
          <w:tcPr>
            <w:tcW w:w="610" w:type="dxa"/>
            <w:shd w:val="clear" w:color="auto" w:fill="FFFFFF"/>
            <w:vAlign w:val="center"/>
          </w:tcPr>
          <w:p w:rsidR="00450F04" w:rsidRDefault="00314692">
            <w:pPr>
              <w:pStyle w:val="Jin0"/>
              <w:shd w:val="clear" w:color="auto" w:fill="auto"/>
              <w:ind w:firstLine="200"/>
              <w:jc w:val="both"/>
              <w:rPr>
                <w:sz w:val="13"/>
                <w:szCs w:val="13"/>
              </w:rPr>
            </w:pPr>
            <w:r>
              <w:rPr>
                <w:sz w:val="13"/>
                <w:szCs w:val="13"/>
              </w:rPr>
              <w:t>015</w:t>
            </w:r>
          </w:p>
        </w:tc>
        <w:tc>
          <w:tcPr>
            <w:tcW w:w="1066" w:type="dxa"/>
            <w:shd w:val="clear" w:color="auto" w:fill="FFFFFF"/>
          </w:tcPr>
          <w:p w:rsidR="00450F04" w:rsidRDefault="00314692">
            <w:pPr>
              <w:pStyle w:val="Jin0"/>
              <w:shd w:val="clear" w:color="auto" w:fill="auto"/>
              <w:rPr>
                <w:sz w:val="13"/>
                <w:szCs w:val="13"/>
              </w:rPr>
            </w:pPr>
            <w:r>
              <w:rPr>
                <w:sz w:val="13"/>
                <w:szCs w:val="13"/>
              </w:rPr>
              <w:t>628195001</w:t>
            </w:r>
          </w:p>
        </w:tc>
        <w:tc>
          <w:tcPr>
            <w:tcW w:w="5395" w:type="dxa"/>
            <w:shd w:val="clear" w:color="auto" w:fill="FFFFFF"/>
          </w:tcPr>
          <w:p w:rsidR="00450F04" w:rsidRDefault="00314692">
            <w:pPr>
              <w:pStyle w:val="Jin0"/>
              <w:shd w:val="clear" w:color="auto" w:fill="auto"/>
              <w:spacing w:line="276" w:lineRule="auto"/>
              <w:ind w:left="220" w:firstLine="20"/>
              <w:rPr>
                <w:sz w:val="13"/>
                <w:szCs w:val="13"/>
              </w:rPr>
            </w:pPr>
            <w:r>
              <w:rPr>
                <w:sz w:val="13"/>
                <w:szCs w:val="13"/>
              </w:rPr>
              <w:t xml:space="preserve">Mechanické a </w:t>
            </w:r>
            <w:proofErr w:type="spellStart"/>
            <w:r>
              <w:rPr>
                <w:sz w:val="13"/>
                <w:szCs w:val="13"/>
              </w:rPr>
              <w:t>biocidni</w:t>
            </w:r>
            <w:proofErr w:type="spellEnd"/>
            <w:r>
              <w:rPr>
                <w:sz w:val="13"/>
                <w:szCs w:val="13"/>
              </w:rPr>
              <w:t xml:space="preserve"> očištěni povrchu líce pod restaurátorským dohledem, zpevnění povrchu</w:t>
            </w:r>
          </w:p>
        </w:tc>
        <w:tc>
          <w:tcPr>
            <w:tcW w:w="437" w:type="dxa"/>
            <w:shd w:val="clear" w:color="auto" w:fill="FFFFFF"/>
            <w:vAlign w:val="center"/>
          </w:tcPr>
          <w:p w:rsidR="00450F04" w:rsidRDefault="00314692">
            <w:pPr>
              <w:pStyle w:val="Jin0"/>
              <w:shd w:val="clear" w:color="auto" w:fill="auto"/>
              <w:jc w:val="both"/>
              <w:rPr>
                <w:sz w:val="13"/>
                <w:szCs w:val="13"/>
              </w:rPr>
            </w:pPr>
            <w:r>
              <w:rPr>
                <w:sz w:val="13"/>
                <w:szCs w:val="13"/>
              </w:rPr>
              <w:t>m2</w:t>
            </w:r>
          </w:p>
        </w:tc>
        <w:tc>
          <w:tcPr>
            <w:tcW w:w="1046" w:type="dxa"/>
            <w:shd w:val="clear" w:color="auto" w:fill="FFFFFF"/>
            <w:vAlign w:val="center"/>
          </w:tcPr>
          <w:p w:rsidR="00450F04" w:rsidRDefault="00314692">
            <w:pPr>
              <w:pStyle w:val="Jin0"/>
              <w:shd w:val="clear" w:color="auto" w:fill="auto"/>
              <w:ind w:firstLine="340"/>
              <w:jc w:val="both"/>
              <w:rPr>
                <w:sz w:val="13"/>
                <w:szCs w:val="13"/>
              </w:rPr>
            </w:pPr>
            <w:r>
              <w:rPr>
                <w:sz w:val="13"/>
                <w:szCs w:val="13"/>
              </w:rPr>
              <w:t>594,800</w:t>
            </w:r>
          </w:p>
        </w:tc>
        <w:tc>
          <w:tcPr>
            <w:tcW w:w="994" w:type="dxa"/>
            <w:shd w:val="clear" w:color="auto" w:fill="FFFFFF"/>
            <w:vAlign w:val="center"/>
          </w:tcPr>
          <w:p w:rsidR="00450F04" w:rsidRDefault="00314692">
            <w:pPr>
              <w:pStyle w:val="Jin0"/>
              <w:shd w:val="clear" w:color="auto" w:fill="auto"/>
              <w:ind w:firstLine="320"/>
              <w:rPr>
                <w:sz w:val="13"/>
                <w:szCs w:val="13"/>
              </w:rPr>
            </w:pPr>
            <w:r>
              <w:rPr>
                <w:sz w:val="13"/>
                <w:szCs w:val="13"/>
              </w:rPr>
              <w:t>65,00</w:t>
            </w:r>
          </w:p>
        </w:tc>
        <w:tc>
          <w:tcPr>
            <w:tcW w:w="1075" w:type="dxa"/>
            <w:shd w:val="clear" w:color="auto" w:fill="FFFFFF"/>
            <w:vAlign w:val="center"/>
          </w:tcPr>
          <w:p w:rsidR="00450F04" w:rsidRDefault="00314692">
            <w:pPr>
              <w:pStyle w:val="Jin0"/>
              <w:shd w:val="clear" w:color="auto" w:fill="auto"/>
              <w:jc w:val="right"/>
              <w:rPr>
                <w:sz w:val="13"/>
                <w:szCs w:val="13"/>
              </w:rPr>
            </w:pPr>
            <w:r>
              <w:rPr>
                <w:sz w:val="13"/>
                <w:szCs w:val="13"/>
              </w:rPr>
              <w:t>38 662,00</w:t>
            </w:r>
          </w:p>
        </w:tc>
        <w:tc>
          <w:tcPr>
            <w:tcW w:w="946" w:type="dxa"/>
            <w:shd w:val="clear" w:color="auto" w:fill="FFFFFF"/>
            <w:vAlign w:val="center"/>
          </w:tcPr>
          <w:p w:rsidR="00450F04" w:rsidRDefault="00314692">
            <w:pPr>
              <w:pStyle w:val="Jin0"/>
              <w:shd w:val="clear" w:color="auto" w:fill="auto"/>
              <w:jc w:val="right"/>
              <w:rPr>
                <w:sz w:val="13"/>
                <w:szCs w:val="13"/>
              </w:rPr>
            </w:pPr>
            <w:r>
              <w:rPr>
                <w:sz w:val="13"/>
                <w:szCs w:val="13"/>
              </w:rPr>
              <w:t>KALKULACE</w:t>
            </w:r>
          </w:p>
        </w:tc>
      </w:tr>
      <w:tr w:rsidR="00450F04">
        <w:trPr>
          <w:trHeight w:hRule="exact" w:val="240"/>
          <w:jc w:val="center"/>
        </w:trPr>
        <w:tc>
          <w:tcPr>
            <w:tcW w:w="370" w:type="dxa"/>
            <w:shd w:val="clear" w:color="auto" w:fill="FFFFFF"/>
          </w:tcPr>
          <w:p w:rsidR="00450F04" w:rsidRDefault="00450F04">
            <w:pPr>
              <w:rPr>
                <w:sz w:val="10"/>
                <w:szCs w:val="10"/>
              </w:rPr>
            </w:pPr>
          </w:p>
        </w:tc>
        <w:tc>
          <w:tcPr>
            <w:tcW w:w="490" w:type="dxa"/>
            <w:shd w:val="clear" w:color="auto" w:fill="FFFFFF"/>
          </w:tcPr>
          <w:p w:rsidR="00450F04" w:rsidRDefault="00450F04">
            <w:pPr>
              <w:rPr>
                <w:sz w:val="10"/>
                <w:szCs w:val="10"/>
              </w:rPr>
            </w:pPr>
          </w:p>
        </w:tc>
        <w:tc>
          <w:tcPr>
            <w:tcW w:w="610" w:type="dxa"/>
            <w:shd w:val="clear" w:color="auto" w:fill="FFFFFF"/>
          </w:tcPr>
          <w:p w:rsidR="00450F04" w:rsidRDefault="00450F04">
            <w:pPr>
              <w:rPr>
                <w:sz w:val="10"/>
                <w:szCs w:val="10"/>
              </w:rPr>
            </w:pPr>
          </w:p>
        </w:tc>
        <w:tc>
          <w:tcPr>
            <w:tcW w:w="1066" w:type="dxa"/>
            <w:shd w:val="clear" w:color="auto" w:fill="FFFFFF"/>
          </w:tcPr>
          <w:p w:rsidR="00450F04" w:rsidRDefault="00450F04">
            <w:pPr>
              <w:rPr>
                <w:sz w:val="10"/>
                <w:szCs w:val="10"/>
              </w:rPr>
            </w:pPr>
          </w:p>
        </w:tc>
        <w:tc>
          <w:tcPr>
            <w:tcW w:w="5395" w:type="dxa"/>
            <w:shd w:val="clear" w:color="auto" w:fill="FFFFFF"/>
          </w:tcPr>
          <w:p w:rsidR="00450F04" w:rsidRDefault="00314692">
            <w:pPr>
              <w:pStyle w:val="Jin0"/>
              <w:shd w:val="clear" w:color="auto" w:fill="auto"/>
              <w:ind w:firstLine="220"/>
              <w:rPr>
                <w:sz w:val="13"/>
                <w:szCs w:val="13"/>
              </w:rPr>
            </w:pPr>
            <w:r>
              <w:rPr>
                <w:sz w:val="13"/>
                <w:szCs w:val="13"/>
              </w:rPr>
              <w:t>"</w:t>
            </w:r>
            <w:proofErr w:type="gramStart"/>
            <w:r>
              <w:rPr>
                <w:sz w:val="13"/>
                <w:szCs w:val="13"/>
              </w:rPr>
              <w:t>ozn.K2</w:t>
            </w:r>
            <w:proofErr w:type="gramEnd"/>
            <w:r>
              <w:rPr>
                <w:sz w:val="13"/>
                <w:szCs w:val="13"/>
              </w:rPr>
              <w:t>" 54,00</w:t>
            </w:r>
          </w:p>
        </w:tc>
        <w:tc>
          <w:tcPr>
            <w:tcW w:w="437" w:type="dxa"/>
            <w:shd w:val="clear" w:color="auto" w:fill="FFFFFF"/>
          </w:tcPr>
          <w:p w:rsidR="00450F04" w:rsidRDefault="00450F04">
            <w:pPr>
              <w:rPr>
                <w:sz w:val="10"/>
                <w:szCs w:val="10"/>
              </w:rPr>
            </w:pPr>
          </w:p>
        </w:tc>
        <w:tc>
          <w:tcPr>
            <w:tcW w:w="1046" w:type="dxa"/>
            <w:shd w:val="clear" w:color="auto" w:fill="FFFFFF"/>
          </w:tcPr>
          <w:p w:rsidR="00450F04" w:rsidRDefault="00314692">
            <w:pPr>
              <w:pStyle w:val="Jin0"/>
              <w:shd w:val="clear" w:color="auto" w:fill="auto"/>
              <w:ind w:firstLine="400"/>
              <w:jc w:val="both"/>
              <w:rPr>
                <w:sz w:val="13"/>
                <w:szCs w:val="13"/>
              </w:rPr>
            </w:pPr>
            <w:r>
              <w:rPr>
                <w:sz w:val="13"/>
                <w:szCs w:val="13"/>
              </w:rPr>
              <w:t>54,000</w:t>
            </w:r>
          </w:p>
        </w:tc>
        <w:tc>
          <w:tcPr>
            <w:tcW w:w="994" w:type="dxa"/>
            <w:shd w:val="clear" w:color="auto" w:fill="FFFFFF"/>
          </w:tcPr>
          <w:p w:rsidR="00450F04" w:rsidRDefault="00450F04">
            <w:pPr>
              <w:rPr>
                <w:sz w:val="10"/>
                <w:szCs w:val="10"/>
              </w:rPr>
            </w:pPr>
          </w:p>
        </w:tc>
        <w:tc>
          <w:tcPr>
            <w:tcW w:w="1075" w:type="dxa"/>
            <w:shd w:val="clear" w:color="auto" w:fill="FFFFFF"/>
          </w:tcPr>
          <w:p w:rsidR="00450F04" w:rsidRDefault="00450F04">
            <w:pPr>
              <w:rPr>
                <w:sz w:val="10"/>
                <w:szCs w:val="10"/>
              </w:rPr>
            </w:pPr>
          </w:p>
        </w:tc>
        <w:tc>
          <w:tcPr>
            <w:tcW w:w="946" w:type="dxa"/>
            <w:shd w:val="clear" w:color="auto" w:fill="FFFFFF"/>
          </w:tcPr>
          <w:p w:rsidR="00450F04" w:rsidRDefault="00450F04">
            <w:pPr>
              <w:rPr>
                <w:sz w:val="10"/>
                <w:szCs w:val="10"/>
              </w:rPr>
            </w:pPr>
          </w:p>
        </w:tc>
      </w:tr>
      <w:tr w:rsidR="00450F04">
        <w:trPr>
          <w:trHeight w:hRule="exact" w:val="254"/>
          <w:jc w:val="center"/>
        </w:trPr>
        <w:tc>
          <w:tcPr>
            <w:tcW w:w="370" w:type="dxa"/>
            <w:shd w:val="clear" w:color="auto" w:fill="FFFFFF"/>
          </w:tcPr>
          <w:p w:rsidR="00450F04" w:rsidRDefault="00450F04">
            <w:pPr>
              <w:rPr>
                <w:sz w:val="10"/>
                <w:szCs w:val="10"/>
              </w:rPr>
            </w:pPr>
          </w:p>
        </w:tc>
        <w:tc>
          <w:tcPr>
            <w:tcW w:w="490" w:type="dxa"/>
            <w:shd w:val="clear" w:color="auto" w:fill="FFFFFF"/>
          </w:tcPr>
          <w:p w:rsidR="00450F04" w:rsidRDefault="00450F04">
            <w:pPr>
              <w:rPr>
                <w:sz w:val="10"/>
                <w:szCs w:val="10"/>
              </w:rPr>
            </w:pPr>
          </w:p>
        </w:tc>
        <w:tc>
          <w:tcPr>
            <w:tcW w:w="610" w:type="dxa"/>
            <w:shd w:val="clear" w:color="auto" w:fill="FFFFFF"/>
          </w:tcPr>
          <w:p w:rsidR="00450F04" w:rsidRDefault="00450F04">
            <w:pPr>
              <w:rPr>
                <w:sz w:val="10"/>
                <w:szCs w:val="10"/>
              </w:rPr>
            </w:pPr>
          </w:p>
        </w:tc>
        <w:tc>
          <w:tcPr>
            <w:tcW w:w="1066" w:type="dxa"/>
            <w:shd w:val="clear" w:color="auto" w:fill="FFFFFF"/>
          </w:tcPr>
          <w:p w:rsidR="00450F04" w:rsidRDefault="00450F04">
            <w:pPr>
              <w:rPr>
                <w:sz w:val="10"/>
                <w:szCs w:val="10"/>
              </w:rPr>
            </w:pPr>
          </w:p>
        </w:tc>
        <w:tc>
          <w:tcPr>
            <w:tcW w:w="5395" w:type="dxa"/>
            <w:shd w:val="clear" w:color="auto" w:fill="FFFFFF"/>
            <w:vAlign w:val="bottom"/>
          </w:tcPr>
          <w:p w:rsidR="00450F04" w:rsidRDefault="00314692">
            <w:pPr>
              <w:pStyle w:val="Jin0"/>
              <w:shd w:val="clear" w:color="auto" w:fill="auto"/>
              <w:ind w:firstLine="220"/>
              <w:rPr>
                <w:sz w:val="13"/>
                <w:szCs w:val="13"/>
              </w:rPr>
            </w:pPr>
            <w:r>
              <w:rPr>
                <w:sz w:val="13"/>
                <w:szCs w:val="13"/>
              </w:rPr>
              <w:t>"ozn.K3" 375,00</w:t>
            </w:r>
          </w:p>
        </w:tc>
        <w:tc>
          <w:tcPr>
            <w:tcW w:w="437" w:type="dxa"/>
            <w:shd w:val="clear" w:color="auto" w:fill="FFFFFF"/>
          </w:tcPr>
          <w:p w:rsidR="00450F04" w:rsidRDefault="00450F04">
            <w:pPr>
              <w:rPr>
                <w:sz w:val="10"/>
                <w:szCs w:val="10"/>
              </w:rPr>
            </w:pPr>
          </w:p>
        </w:tc>
        <w:tc>
          <w:tcPr>
            <w:tcW w:w="1046"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375,000</w:t>
            </w:r>
          </w:p>
        </w:tc>
        <w:tc>
          <w:tcPr>
            <w:tcW w:w="994" w:type="dxa"/>
            <w:shd w:val="clear" w:color="auto" w:fill="FFFFFF"/>
          </w:tcPr>
          <w:p w:rsidR="00450F04" w:rsidRDefault="00450F04">
            <w:pPr>
              <w:rPr>
                <w:sz w:val="10"/>
                <w:szCs w:val="10"/>
              </w:rPr>
            </w:pPr>
          </w:p>
        </w:tc>
        <w:tc>
          <w:tcPr>
            <w:tcW w:w="1075" w:type="dxa"/>
            <w:shd w:val="clear" w:color="auto" w:fill="FFFFFF"/>
          </w:tcPr>
          <w:p w:rsidR="00450F04" w:rsidRDefault="00450F04">
            <w:pPr>
              <w:rPr>
                <w:sz w:val="10"/>
                <w:szCs w:val="10"/>
              </w:rPr>
            </w:pPr>
          </w:p>
        </w:tc>
        <w:tc>
          <w:tcPr>
            <w:tcW w:w="946" w:type="dxa"/>
            <w:shd w:val="clear" w:color="auto" w:fill="FFFFFF"/>
          </w:tcPr>
          <w:p w:rsidR="00450F04" w:rsidRDefault="00450F04">
            <w:pPr>
              <w:rPr>
                <w:sz w:val="10"/>
                <w:szCs w:val="10"/>
              </w:rPr>
            </w:pPr>
          </w:p>
        </w:tc>
      </w:tr>
      <w:tr w:rsidR="00450F04">
        <w:trPr>
          <w:trHeight w:hRule="exact" w:val="259"/>
          <w:jc w:val="center"/>
        </w:trPr>
        <w:tc>
          <w:tcPr>
            <w:tcW w:w="370" w:type="dxa"/>
            <w:shd w:val="clear" w:color="auto" w:fill="FFFFFF"/>
          </w:tcPr>
          <w:p w:rsidR="00450F04" w:rsidRDefault="00450F04">
            <w:pPr>
              <w:rPr>
                <w:sz w:val="10"/>
                <w:szCs w:val="10"/>
              </w:rPr>
            </w:pPr>
          </w:p>
        </w:tc>
        <w:tc>
          <w:tcPr>
            <w:tcW w:w="490" w:type="dxa"/>
            <w:shd w:val="clear" w:color="auto" w:fill="FFFFFF"/>
          </w:tcPr>
          <w:p w:rsidR="00450F04" w:rsidRDefault="00450F04">
            <w:pPr>
              <w:rPr>
                <w:sz w:val="10"/>
                <w:szCs w:val="10"/>
              </w:rPr>
            </w:pPr>
          </w:p>
        </w:tc>
        <w:tc>
          <w:tcPr>
            <w:tcW w:w="610" w:type="dxa"/>
            <w:shd w:val="clear" w:color="auto" w:fill="FFFFFF"/>
          </w:tcPr>
          <w:p w:rsidR="00450F04" w:rsidRDefault="00450F04">
            <w:pPr>
              <w:rPr>
                <w:sz w:val="10"/>
                <w:szCs w:val="10"/>
              </w:rPr>
            </w:pPr>
          </w:p>
        </w:tc>
        <w:tc>
          <w:tcPr>
            <w:tcW w:w="1066" w:type="dxa"/>
            <w:shd w:val="clear" w:color="auto" w:fill="FFFFFF"/>
          </w:tcPr>
          <w:p w:rsidR="00450F04" w:rsidRDefault="00450F04">
            <w:pPr>
              <w:rPr>
                <w:sz w:val="10"/>
                <w:szCs w:val="10"/>
              </w:rPr>
            </w:pPr>
          </w:p>
        </w:tc>
        <w:tc>
          <w:tcPr>
            <w:tcW w:w="5395" w:type="dxa"/>
            <w:shd w:val="clear" w:color="auto" w:fill="FFFFFF"/>
            <w:vAlign w:val="center"/>
          </w:tcPr>
          <w:p w:rsidR="00450F04" w:rsidRDefault="00314692">
            <w:pPr>
              <w:pStyle w:val="Jin0"/>
              <w:shd w:val="clear" w:color="auto" w:fill="auto"/>
              <w:ind w:firstLine="220"/>
              <w:rPr>
                <w:sz w:val="13"/>
                <w:szCs w:val="13"/>
              </w:rPr>
            </w:pPr>
            <w:r>
              <w:rPr>
                <w:sz w:val="13"/>
                <w:szCs w:val="13"/>
              </w:rPr>
              <w:t>"ozn.K6* 22,00</w:t>
            </w:r>
          </w:p>
        </w:tc>
        <w:tc>
          <w:tcPr>
            <w:tcW w:w="437" w:type="dxa"/>
            <w:shd w:val="clear" w:color="auto" w:fill="FFFFFF"/>
          </w:tcPr>
          <w:p w:rsidR="00450F04" w:rsidRDefault="00450F04">
            <w:pPr>
              <w:rPr>
                <w:sz w:val="10"/>
                <w:szCs w:val="10"/>
              </w:rPr>
            </w:pPr>
          </w:p>
        </w:tc>
        <w:tc>
          <w:tcPr>
            <w:tcW w:w="1046" w:type="dxa"/>
            <w:shd w:val="clear" w:color="auto" w:fill="FFFFFF"/>
            <w:vAlign w:val="bottom"/>
          </w:tcPr>
          <w:p w:rsidR="00450F04" w:rsidRDefault="00314692">
            <w:pPr>
              <w:pStyle w:val="Jin0"/>
              <w:shd w:val="clear" w:color="auto" w:fill="auto"/>
              <w:ind w:firstLine="400"/>
              <w:jc w:val="both"/>
              <w:rPr>
                <w:sz w:val="13"/>
                <w:szCs w:val="13"/>
              </w:rPr>
            </w:pPr>
            <w:r>
              <w:rPr>
                <w:sz w:val="13"/>
                <w:szCs w:val="13"/>
              </w:rPr>
              <w:t>22,000</w:t>
            </w:r>
          </w:p>
        </w:tc>
        <w:tc>
          <w:tcPr>
            <w:tcW w:w="994" w:type="dxa"/>
            <w:shd w:val="clear" w:color="auto" w:fill="FFFFFF"/>
          </w:tcPr>
          <w:p w:rsidR="00450F04" w:rsidRDefault="00450F04">
            <w:pPr>
              <w:rPr>
                <w:sz w:val="10"/>
                <w:szCs w:val="10"/>
              </w:rPr>
            </w:pPr>
          </w:p>
        </w:tc>
        <w:tc>
          <w:tcPr>
            <w:tcW w:w="1075" w:type="dxa"/>
            <w:shd w:val="clear" w:color="auto" w:fill="FFFFFF"/>
          </w:tcPr>
          <w:p w:rsidR="00450F04" w:rsidRDefault="00450F04">
            <w:pPr>
              <w:rPr>
                <w:sz w:val="10"/>
                <w:szCs w:val="10"/>
              </w:rPr>
            </w:pPr>
          </w:p>
        </w:tc>
        <w:tc>
          <w:tcPr>
            <w:tcW w:w="946" w:type="dxa"/>
            <w:shd w:val="clear" w:color="auto" w:fill="FFFFFF"/>
          </w:tcPr>
          <w:p w:rsidR="00450F04" w:rsidRDefault="00450F04">
            <w:pPr>
              <w:rPr>
                <w:sz w:val="10"/>
                <w:szCs w:val="10"/>
              </w:rPr>
            </w:pPr>
          </w:p>
        </w:tc>
      </w:tr>
      <w:tr w:rsidR="00450F04">
        <w:trPr>
          <w:trHeight w:hRule="exact" w:val="254"/>
          <w:jc w:val="center"/>
        </w:trPr>
        <w:tc>
          <w:tcPr>
            <w:tcW w:w="370" w:type="dxa"/>
            <w:shd w:val="clear" w:color="auto" w:fill="FFFFFF"/>
          </w:tcPr>
          <w:p w:rsidR="00450F04" w:rsidRDefault="00450F04">
            <w:pPr>
              <w:rPr>
                <w:sz w:val="10"/>
                <w:szCs w:val="10"/>
              </w:rPr>
            </w:pPr>
          </w:p>
        </w:tc>
        <w:tc>
          <w:tcPr>
            <w:tcW w:w="490" w:type="dxa"/>
            <w:shd w:val="clear" w:color="auto" w:fill="FFFFFF"/>
          </w:tcPr>
          <w:p w:rsidR="00450F04" w:rsidRDefault="00450F04">
            <w:pPr>
              <w:rPr>
                <w:sz w:val="10"/>
                <w:szCs w:val="10"/>
              </w:rPr>
            </w:pPr>
          </w:p>
        </w:tc>
        <w:tc>
          <w:tcPr>
            <w:tcW w:w="610" w:type="dxa"/>
            <w:shd w:val="clear" w:color="auto" w:fill="FFFFFF"/>
          </w:tcPr>
          <w:p w:rsidR="00450F04" w:rsidRDefault="00450F04">
            <w:pPr>
              <w:rPr>
                <w:sz w:val="10"/>
                <w:szCs w:val="10"/>
              </w:rPr>
            </w:pPr>
          </w:p>
        </w:tc>
        <w:tc>
          <w:tcPr>
            <w:tcW w:w="1066" w:type="dxa"/>
            <w:shd w:val="clear" w:color="auto" w:fill="FFFFFF"/>
          </w:tcPr>
          <w:p w:rsidR="00450F04" w:rsidRDefault="00450F04">
            <w:pPr>
              <w:rPr>
                <w:sz w:val="10"/>
                <w:szCs w:val="10"/>
              </w:rPr>
            </w:pPr>
          </w:p>
        </w:tc>
        <w:tc>
          <w:tcPr>
            <w:tcW w:w="5395" w:type="dxa"/>
            <w:shd w:val="clear" w:color="auto" w:fill="FFFFFF"/>
            <w:vAlign w:val="bottom"/>
          </w:tcPr>
          <w:p w:rsidR="00450F04" w:rsidRDefault="00314692">
            <w:pPr>
              <w:pStyle w:val="Jin0"/>
              <w:shd w:val="clear" w:color="auto" w:fill="auto"/>
              <w:ind w:firstLine="220"/>
              <w:rPr>
                <w:sz w:val="13"/>
                <w:szCs w:val="13"/>
              </w:rPr>
            </w:pPr>
            <w:r>
              <w:rPr>
                <w:sz w:val="13"/>
                <w:szCs w:val="13"/>
              </w:rPr>
              <w:t>"ozn.K7" 50,00</w:t>
            </w:r>
          </w:p>
        </w:tc>
        <w:tc>
          <w:tcPr>
            <w:tcW w:w="437" w:type="dxa"/>
            <w:shd w:val="clear" w:color="auto" w:fill="FFFFFF"/>
          </w:tcPr>
          <w:p w:rsidR="00450F04" w:rsidRDefault="00450F04">
            <w:pPr>
              <w:rPr>
                <w:sz w:val="10"/>
                <w:szCs w:val="10"/>
              </w:rPr>
            </w:pPr>
          </w:p>
        </w:tc>
        <w:tc>
          <w:tcPr>
            <w:tcW w:w="1046" w:type="dxa"/>
            <w:shd w:val="clear" w:color="auto" w:fill="FFFFFF"/>
            <w:vAlign w:val="bottom"/>
          </w:tcPr>
          <w:p w:rsidR="00450F04" w:rsidRDefault="00314692">
            <w:pPr>
              <w:pStyle w:val="Jin0"/>
              <w:shd w:val="clear" w:color="auto" w:fill="auto"/>
              <w:ind w:firstLine="400"/>
              <w:jc w:val="both"/>
              <w:rPr>
                <w:sz w:val="13"/>
                <w:szCs w:val="13"/>
              </w:rPr>
            </w:pPr>
            <w:r>
              <w:rPr>
                <w:sz w:val="13"/>
                <w:szCs w:val="13"/>
              </w:rPr>
              <w:t>50,000</w:t>
            </w:r>
          </w:p>
        </w:tc>
        <w:tc>
          <w:tcPr>
            <w:tcW w:w="994" w:type="dxa"/>
            <w:shd w:val="clear" w:color="auto" w:fill="FFFFFF"/>
          </w:tcPr>
          <w:p w:rsidR="00450F04" w:rsidRDefault="00450F04">
            <w:pPr>
              <w:rPr>
                <w:sz w:val="10"/>
                <w:szCs w:val="10"/>
              </w:rPr>
            </w:pPr>
          </w:p>
        </w:tc>
        <w:tc>
          <w:tcPr>
            <w:tcW w:w="1075" w:type="dxa"/>
            <w:shd w:val="clear" w:color="auto" w:fill="FFFFFF"/>
          </w:tcPr>
          <w:p w:rsidR="00450F04" w:rsidRDefault="00450F04">
            <w:pPr>
              <w:rPr>
                <w:sz w:val="10"/>
                <w:szCs w:val="10"/>
              </w:rPr>
            </w:pPr>
          </w:p>
        </w:tc>
        <w:tc>
          <w:tcPr>
            <w:tcW w:w="946" w:type="dxa"/>
            <w:shd w:val="clear" w:color="auto" w:fill="FFFFFF"/>
          </w:tcPr>
          <w:p w:rsidR="00450F04" w:rsidRDefault="00450F04">
            <w:pPr>
              <w:rPr>
                <w:sz w:val="10"/>
                <w:szCs w:val="10"/>
              </w:rPr>
            </w:pPr>
          </w:p>
        </w:tc>
      </w:tr>
      <w:tr w:rsidR="00450F04">
        <w:trPr>
          <w:trHeight w:hRule="exact" w:val="259"/>
          <w:jc w:val="center"/>
        </w:trPr>
        <w:tc>
          <w:tcPr>
            <w:tcW w:w="370" w:type="dxa"/>
            <w:shd w:val="clear" w:color="auto" w:fill="FFFFFF"/>
          </w:tcPr>
          <w:p w:rsidR="00450F04" w:rsidRDefault="00450F04">
            <w:pPr>
              <w:rPr>
                <w:sz w:val="10"/>
                <w:szCs w:val="10"/>
              </w:rPr>
            </w:pPr>
          </w:p>
        </w:tc>
        <w:tc>
          <w:tcPr>
            <w:tcW w:w="490" w:type="dxa"/>
            <w:shd w:val="clear" w:color="auto" w:fill="FFFFFF"/>
          </w:tcPr>
          <w:p w:rsidR="00450F04" w:rsidRDefault="00450F04">
            <w:pPr>
              <w:rPr>
                <w:sz w:val="10"/>
                <w:szCs w:val="10"/>
              </w:rPr>
            </w:pPr>
          </w:p>
        </w:tc>
        <w:tc>
          <w:tcPr>
            <w:tcW w:w="610" w:type="dxa"/>
            <w:shd w:val="clear" w:color="auto" w:fill="FFFFFF"/>
          </w:tcPr>
          <w:p w:rsidR="00450F04" w:rsidRDefault="00450F04">
            <w:pPr>
              <w:rPr>
                <w:sz w:val="10"/>
                <w:szCs w:val="10"/>
              </w:rPr>
            </w:pPr>
          </w:p>
        </w:tc>
        <w:tc>
          <w:tcPr>
            <w:tcW w:w="1066" w:type="dxa"/>
            <w:shd w:val="clear" w:color="auto" w:fill="FFFFFF"/>
          </w:tcPr>
          <w:p w:rsidR="00450F04" w:rsidRDefault="00450F04">
            <w:pPr>
              <w:rPr>
                <w:sz w:val="10"/>
                <w:szCs w:val="10"/>
              </w:rPr>
            </w:pPr>
          </w:p>
        </w:tc>
        <w:tc>
          <w:tcPr>
            <w:tcW w:w="5395" w:type="dxa"/>
            <w:shd w:val="clear" w:color="auto" w:fill="FFFFFF"/>
            <w:vAlign w:val="center"/>
          </w:tcPr>
          <w:p w:rsidR="00450F04" w:rsidRDefault="00314692">
            <w:pPr>
              <w:pStyle w:val="Jin0"/>
              <w:shd w:val="clear" w:color="auto" w:fill="auto"/>
              <w:tabs>
                <w:tab w:val="left" w:pos="959"/>
              </w:tabs>
              <w:ind w:firstLine="220"/>
              <w:rPr>
                <w:sz w:val="13"/>
                <w:szCs w:val="13"/>
              </w:rPr>
            </w:pPr>
            <w:r>
              <w:rPr>
                <w:sz w:val="13"/>
                <w:szCs w:val="13"/>
              </w:rPr>
              <w:t>”ozn.K8’'</w:t>
            </w:r>
            <w:r>
              <w:rPr>
                <w:sz w:val="13"/>
                <w:szCs w:val="13"/>
              </w:rPr>
              <w:tab/>
              <w:t>10,00</w:t>
            </w:r>
          </w:p>
        </w:tc>
        <w:tc>
          <w:tcPr>
            <w:tcW w:w="437" w:type="dxa"/>
            <w:shd w:val="clear" w:color="auto" w:fill="FFFFFF"/>
          </w:tcPr>
          <w:p w:rsidR="00450F04" w:rsidRDefault="00450F04">
            <w:pPr>
              <w:rPr>
                <w:sz w:val="10"/>
                <w:szCs w:val="10"/>
              </w:rPr>
            </w:pPr>
          </w:p>
        </w:tc>
        <w:tc>
          <w:tcPr>
            <w:tcW w:w="1046" w:type="dxa"/>
            <w:shd w:val="clear" w:color="auto" w:fill="FFFFFF"/>
            <w:vAlign w:val="center"/>
          </w:tcPr>
          <w:p w:rsidR="00450F04" w:rsidRDefault="00314692">
            <w:pPr>
              <w:pStyle w:val="Jin0"/>
              <w:shd w:val="clear" w:color="auto" w:fill="auto"/>
              <w:ind w:firstLine="400"/>
              <w:jc w:val="both"/>
              <w:rPr>
                <w:sz w:val="13"/>
                <w:szCs w:val="13"/>
              </w:rPr>
            </w:pPr>
            <w:r>
              <w:rPr>
                <w:sz w:val="13"/>
                <w:szCs w:val="13"/>
              </w:rPr>
              <w:t>10,000</w:t>
            </w:r>
          </w:p>
        </w:tc>
        <w:tc>
          <w:tcPr>
            <w:tcW w:w="994" w:type="dxa"/>
            <w:shd w:val="clear" w:color="auto" w:fill="FFFFFF"/>
          </w:tcPr>
          <w:p w:rsidR="00450F04" w:rsidRDefault="00450F04">
            <w:pPr>
              <w:rPr>
                <w:sz w:val="10"/>
                <w:szCs w:val="10"/>
              </w:rPr>
            </w:pPr>
          </w:p>
        </w:tc>
        <w:tc>
          <w:tcPr>
            <w:tcW w:w="1075" w:type="dxa"/>
            <w:shd w:val="clear" w:color="auto" w:fill="FFFFFF"/>
          </w:tcPr>
          <w:p w:rsidR="00450F04" w:rsidRDefault="00450F04">
            <w:pPr>
              <w:rPr>
                <w:sz w:val="10"/>
                <w:szCs w:val="10"/>
              </w:rPr>
            </w:pPr>
          </w:p>
        </w:tc>
        <w:tc>
          <w:tcPr>
            <w:tcW w:w="946" w:type="dxa"/>
            <w:shd w:val="clear" w:color="auto" w:fill="FFFFFF"/>
          </w:tcPr>
          <w:p w:rsidR="00450F04" w:rsidRDefault="00450F04">
            <w:pPr>
              <w:rPr>
                <w:sz w:val="10"/>
                <w:szCs w:val="10"/>
              </w:rPr>
            </w:pPr>
          </w:p>
        </w:tc>
      </w:tr>
      <w:tr w:rsidR="00450F04">
        <w:trPr>
          <w:trHeight w:hRule="exact" w:val="254"/>
          <w:jc w:val="center"/>
        </w:trPr>
        <w:tc>
          <w:tcPr>
            <w:tcW w:w="370" w:type="dxa"/>
            <w:shd w:val="clear" w:color="auto" w:fill="FFFFFF"/>
          </w:tcPr>
          <w:p w:rsidR="00450F04" w:rsidRDefault="00450F04">
            <w:pPr>
              <w:rPr>
                <w:sz w:val="10"/>
                <w:szCs w:val="10"/>
              </w:rPr>
            </w:pPr>
          </w:p>
        </w:tc>
        <w:tc>
          <w:tcPr>
            <w:tcW w:w="490" w:type="dxa"/>
            <w:shd w:val="clear" w:color="auto" w:fill="FFFFFF"/>
          </w:tcPr>
          <w:p w:rsidR="00450F04" w:rsidRDefault="00450F04">
            <w:pPr>
              <w:rPr>
                <w:sz w:val="10"/>
                <w:szCs w:val="10"/>
              </w:rPr>
            </w:pPr>
          </w:p>
        </w:tc>
        <w:tc>
          <w:tcPr>
            <w:tcW w:w="610" w:type="dxa"/>
            <w:shd w:val="clear" w:color="auto" w:fill="FFFFFF"/>
          </w:tcPr>
          <w:p w:rsidR="00450F04" w:rsidRDefault="00450F04">
            <w:pPr>
              <w:rPr>
                <w:sz w:val="10"/>
                <w:szCs w:val="10"/>
              </w:rPr>
            </w:pPr>
          </w:p>
        </w:tc>
        <w:tc>
          <w:tcPr>
            <w:tcW w:w="1066" w:type="dxa"/>
            <w:shd w:val="clear" w:color="auto" w:fill="FFFFFF"/>
          </w:tcPr>
          <w:p w:rsidR="00450F04" w:rsidRDefault="00450F04">
            <w:pPr>
              <w:rPr>
                <w:sz w:val="10"/>
                <w:szCs w:val="10"/>
              </w:rPr>
            </w:pPr>
          </w:p>
        </w:tc>
        <w:tc>
          <w:tcPr>
            <w:tcW w:w="5395" w:type="dxa"/>
            <w:shd w:val="clear" w:color="auto" w:fill="FFFFFF"/>
            <w:vAlign w:val="bottom"/>
          </w:tcPr>
          <w:p w:rsidR="00450F04" w:rsidRDefault="00314692">
            <w:pPr>
              <w:pStyle w:val="Jin0"/>
              <w:shd w:val="clear" w:color="auto" w:fill="auto"/>
              <w:ind w:firstLine="220"/>
              <w:rPr>
                <w:sz w:val="13"/>
                <w:szCs w:val="13"/>
              </w:rPr>
            </w:pPr>
            <w:r>
              <w:rPr>
                <w:sz w:val="13"/>
                <w:szCs w:val="13"/>
              </w:rPr>
              <w:t>"</w:t>
            </w:r>
            <w:proofErr w:type="spellStart"/>
            <w:r>
              <w:rPr>
                <w:sz w:val="13"/>
                <w:szCs w:val="13"/>
              </w:rPr>
              <w:t>ozn.KIO</w:t>
            </w:r>
            <w:proofErr w:type="spellEnd"/>
            <w:r>
              <w:rPr>
                <w:sz w:val="13"/>
                <w:szCs w:val="13"/>
              </w:rPr>
              <w:t>" 38,00</w:t>
            </w:r>
          </w:p>
        </w:tc>
        <w:tc>
          <w:tcPr>
            <w:tcW w:w="437" w:type="dxa"/>
            <w:shd w:val="clear" w:color="auto" w:fill="FFFFFF"/>
          </w:tcPr>
          <w:p w:rsidR="00450F04" w:rsidRDefault="00450F04">
            <w:pPr>
              <w:rPr>
                <w:sz w:val="10"/>
                <w:szCs w:val="10"/>
              </w:rPr>
            </w:pPr>
          </w:p>
        </w:tc>
        <w:tc>
          <w:tcPr>
            <w:tcW w:w="1046" w:type="dxa"/>
            <w:shd w:val="clear" w:color="auto" w:fill="FFFFFF"/>
            <w:vAlign w:val="bottom"/>
          </w:tcPr>
          <w:p w:rsidR="00450F04" w:rsidRDefault="00314692">
            <w:pPr>
              <w:pStyle w:val="Jin0"/>
              <w:shd w:val="clear" w:color="auto" w:fill="auto"/>
              <w:ind w:firstLine="400"/>
              <w:jc w:val="both"/>
              <w:rPr>
                <w:sz w:val="13"/>
                <w:szCs w:val="13"/>
              </w:rPr>
            </w:pPr>
            <w:r>
              <w:rPr>
                <w:sz w:val="13"/>
                <w:szCs w:val="13"/>
              </w:rPr>
              <w:t>38,000</w:t>
            </w:r>
          </w:p>
        </w:tc>
        <w:tc>
          <w:tcPr>
            <w:tcW w:w="994" w:type="dxa"/>
            <w:shd w:val="clear" w:color="auto" w:fill="FFFFFF"/>
          </w:tcPr>
          <w:p w:rsidR="00450F04" w:rsidRDefault="00450F04">
            <w:pPr>
              <w:rPr>
                <w:sz w:val="10"/>
                <w:szCs w:val="10"/>
              </w:rPr>
            </w:pPr>
          </w:p>
        </w:tc>
        <w:tc>
          <w:tcPr>
            <w:tcW w:w="1075" w:type="dxa"/>
            <w:shd w:val="clear" w:color="auto" w:fill="FFFFFF"/>
          </w:tcPr>
          <w:p w:rsidR="00450F04" w:rsidRDefault="00450F04">
            <w:pPr>
              <w:rPr>
                <w:sz w:val="10"/>
                <w:szCs w:val="10"/>
              </w:rPr>
            </w:pPr>
          </w:p>
        </w:tc>
        <w:tc>
          <w:tcPr>
            <w:tcW w:w="946" w:type="dxa"/>
            <w:shd w:val="clear" w:color="auto" w:fill="FFFFFF"/>
          </w:tcPr>
          <w:p w:rsidR="00450F04" w:rsidRDefault="00450F04">
            <w:pPr>
              <w:rPr>
                <w:sz w:val="10"/>
                <w:szCs w:val="10"/>
              </w:rPr>
            </w:pPr>
          </w:p>
        </w:tc>
      </w:tr>
      <w:tr w:rsidR="00450F04">
        <w:trPr>
          <w:trHeight w:hRule="exact" w:val="259"/>
          <w:jc w:val="center"/>
        </w:trPr>
        <w:tc>
          <w:tcPr>
            <w:tcW w:w="370" w:type="dxa"/>
            <w:shd w:val="clear" w:color="auto" w:fill="FFFFFF"/>
          </w:tcPr>
          <w:p w:rsidR="00450F04" w:rsidRDefault="00450F04">
            <w:pPr>
              <w:rPr>
                <w:sz w:val="10"/>
                <w:szCs w:val="10"/>
              </w:rPr>
            </w:pPr>
          </w:p>
        </w:tc>
        <w:tc>
          <w:tcPr>
            <w:tcW w:w="490" w:type="dxa"/>
            <w:shd w:val="clear" w:color="auto" w:fill="FFFFFF"/>
          </w:tcPr>
          <w:p w:rsidR="00450F04" w:rsidRDefault="00450F04">
            <w:pPr>
              <w:rPr>
                <w:sz w:val="10"/>
                <w:szCs w:val="10"/>
              </w:rPr>
            </w:pPr>
          </w:p>
        </w:tc>
        <w:tc>
          <w:tcPr>
            <w:tcW w:w="610" w:type="dxa"/>
            <w:shd w:val="clear" w:color="auto" w:fill="FFFFFF"/>
          </w:tcPr>
          <w:p w:rsidR="00450F04" w:rsidRDefault="00450F04">
            <w:pPr>
              <w:rPr>
                <w:sz w:val="10"/>
                <w:szCs w:val="10"/>
              </w:rPr>
            </w:pPr>
          </w:p>
        </w:tc>
        <w:tc>
          <w:tcPr>
            <w:tcW w:w="1066" w:type="dxa"/>
            <w:shd w:val="clear" w:color="auto" w:fill="FFFFFF"/>
          </w:tcPr>
          <w:p w:rsidR="00450F04" w:rsidRDefault="00450F04">
            <w:pPr>
              <w:rPr>
                <w:sz w:val="10"/>
                <w:szCs w:val="10"/>
              </w:rPr>
            </w:pPr>
          </w:p>
        </w:tc>
        <w:tc>
          <w:tcPr>
            <w:tcW w:w="5395" w:type="dxa"/>
            <w:shd w:val="clear" w:color="auto" w:fill="FFFFFF"/>
            <w:vAlign w:val="bottom"/>
          </w:tcPr>
          <w:p w:rsidR="00450F04" w:rsidRDefault="00314692">
            <w:pPr>
              <w:pStyle w:val="Jin0"/>
              <w:shd w:val="clear" w:color="auto" w:fill="auto"/>
              <w:tabs>
                <w:tab w:val="left" w:pos="1026"/>
              </w:tabs>
              <w:ind w:firstLine="220"/>
              <w:rPr>
                <w:sz w:val="13"/>
                <w:szCs w:val="13"/>
              </w:rPr>
            </w:pPr>
            <w:r>
              <w:rPr>
                <w:sz w:val="13"/>
                <w:szCs w:val="13"/>
              </w:rPr>
              <w:t>"ozn.K12"</w:t>
            </w:r>
            <w:r>
              <w:rPr>
                <w:sz w:val="13"/>
                <w:szCs w:val="13"/>
              </w:rPr>
              <w:tab/>
              <w:t>35,00</w:t>
            </w:r>
          </w:p>
        </w:tc>
        <w:tc>
          <w:tcPr>
            <w:tcW w:w="437" w:type="dxa"/>
            <w:shd w:val="clear" w:color="auto" w:fill="FFFFFF"/>
          </w:tcPr>
          <w:p w:rsidR="00450F04" w:rsidRDefault="00450F04">
            <w:pPr>
              <w:rPr>
                <w:sz w:val="10"/>
                <w:szCs w:val="10"/>
              </w:rPr>
            </w:pPr>
          </w:p>
        </w:tc>
        <w:tc>
          <w:tcPr>
            <w:tcW w:w="1046" w:type="dxa"/>
            <w:shd w:val="clear" w:color="auto" w:fill="FFFFFF"/>
            <w:vAlign w:val="bottom"/>
          </w:tcPr>
          <w:p w:rsidR="00450F04" w:rsidRDefault="00314692">
            <w:pPr>
              <w:pStyle w:val="Jin0"/>
              <w:shd w:val="clear" w:color="auto" w:fill="auto"/>
              <w:ind w:firstLine="400"/>
              <w:jc w:val="both"/>
              <w:rPr>
                <w:sz w:val="13"/>
                <w:szCs w:val="13"/>
              </w:rPr>
            </w:pPr>
            <w:r>
              <w:rPr>
                <w:sz w:val="13"/>
                <w:szCs w:val="13"/>
              </w:rPr>
              <w:t>35,000</w:t>
            </w:r>
          </w:p>
        </w:tc>
        <w:tc>
          <w:tcPr>
            <w:tcW w:w="994" w:type="dxa"/>
            <w:shd w:val="clear" w:color="auto" w:fill="FFFFFF"/>
          </w:tcPr>
          <w:p w:rsidR="00450F04" w:rsidRDefault="00450F04">
            <w:pPr>
              <w:rPr>
                <w:sz w:val="10"/>
                <w:szCs w:val="10"/>
              </w:rPr>
            </w:pPr>
          </w:p>
        </w:tc>
        <w:tc>
          <w:tcPr>
            <w:tcW w:w="1075" w:type="dxa"/>
            <w:shd w:val="clear" w:color="auto" w:fill="FFFFFF"/>
          </w:tcPr>
          <w:p w:rsidR="00450F04" w:rsidRDefault="00450F04">
            <w:pPr>
              <w:rPr>
                <w:sz w:val="10"/>
                <w:szCs w:val="10"/>
              </w:rPr>
            </w:pPr>
          </w:p>
        </w:tc>
        <w:tc>
          <w:tcPr>
            <w:tcW w:w="946" w:type="dxa"/>
            <w:shd w:val="clear" w:color="auto" w:fill="FFFFFF"/>
          </w:tcPr>
          <w:p w:rsidR="00450F04" w:rsidRDefault="00450F04">
            <w:pPr>
              <w:rPr>
                <w:sz w:val="10"/>
                <w:szCs w:val="10"/>
              </w:rPr>
            </w:pPr>
          </w:p>
        </w:tc>
      </w:tr>
      <w:tr w:rsidR="00450F04">
        <w:trPr>
          <w:trHeight w:hRule="exact" w:val="259"/>
          <w:jc w:val="center"/>
        </w:trPr>
        <w:tc>
          <w:tcPr>
            <w:tcW w:w="370" w:type="dxa"/>
            <w:shd w:val="clear" w:color="auto" w:fill="FFFFFF"/>
          </w:tcPr>
          <w:p w:rsidR="00450F04" w:rsidRDefault="00450F04">
            <w:pPr>
              <w:rPr>
                <w:sz w:val="10"/>
                <w:szCs w:val="10"/>
              </w:rPr>
            </w:pPr>
          </w:p>
        </w:tc>
        <w:tc>
          <w:tcPr>
            <w:tcW w:w="490" w:type="dxa"/>
            <w:shd w:val="clear" w:color="auto" w:fill="FFFFFF"/>
          </w:tcPr>
          <w:p w:rsidR="00450F04" w:rsidRDefault="00450F04">
            <w:pPr>
              <w:rPr>
                <w:sz w:val="10"/>
                <w:szCs w:val="10"/>
              </w:rPr>
            </w:pPr>
          </w:p>
        </w:tc>
        <w:tc>
          <w:tcPr>
            <w:tcW w:w="610" w:type="dxa"/>
            <w:shd w:val="clear" w:color="auto" w:fill="FFFFFF"/>
          </w:tcPr>
          <w:p w:rsidR="00450F04" w:rsidRDefault="00450F04">
            <w:pPr>
              <w:rPr>
                <w:sz w:val="10"/>
                <w:szCs w:val="10"/>
              </w:rPr>
            </w:pPr>
          </w:p>
        </w:tc>
        <w:tc>
          <w:tcPr>
            <w:tcW w:w="1066" w:type="dxa"/>
            <w:shd w:val="clear" w:color="auto" w:fill="FFFFFF"/>
          </w:tcPr>
          <w:p w:rsidR="00450F04" w:rsidRDefault="00450F04">
            <w:pPr>
              <w:rPr>
                <w:sz w:val="10"/>
                <w:szCs w:val="10"/>
              </w:rPr>
            </w:pPr>
          </w:p>
        </w:tc>
        <w:tc>
          <w:tcPr>
            <w:tcW w:w="5395" w:type="dxa"/>
            <w:shd w:val="clear" w:color="auto" w:fill="FFFFFF"/>
            <w:vAlign w:val="center"/>
          </w:tcPr>
          <w:p w:rsidR="00450F04" w:rsidRDefault="00314692">
            <w:pPr>
              <w:pStyle w:val="Jin0"/>
              <w:shd w:val="clear" w:color="auto" w:fill="auto"/>
              <w:tabs>
                <w:tab w:val="left" w:pos="1036"/>
              </w:tabs>
              <w:ind w:firstLine="220"/>
              <w:rPr>
                <w:sz w:val="13"/>
                <w:szCs w:val="13"/>
              </w:rPr>
            </w:pPr>
            <w:r>
              <w:rPr>
                <w:sz w:val="13"/>
                <w:szCs w:val="13"/>
              </w:rPr>
              <w:t>"ozn.K13"</w:t>
            </w:r>
            <w:r>
              <w:rPr>
                <w:sz w:val="13"/>
                <w:szCs w:val="13"/>
              </w:rPr>
              <w:tab/>
              <w:t>10,80</w:t>
            </w:r>
          </w:p>
        </w:tc>
        <w:tc>
          <w:tcPr>
            <w:tcW w:w="437" w:type="dxa"/>
            <w:shd w:val="clear" w:color="auto" w:fill="FFFFFF"/>
          </w:tcPr>
          <w:p w:rsidR="00450F04" w:rsidRDefault="00450F04">
            <w:pPr>
              <w:rPr>
                <w:sz w:val="10"/>
                <w:szCs w:val="10"/>
              </w:rPr>
            </w:pPr>
          </w:p>
        </w:tc>
        <w:tc>
          <w:tcPr>
            <w:tcW w:w="1046" w:type="dxa"/>
            <w:shd w:val="clear" w:color="auto" w:fill="FFFFFF"/>
            <w:vAlign w:val="center"/>
          </w:tcPr>
          <w:p w:rsidR="00450F04" w:rsidRDefault="00314692">
            <w:pPr>
              <w:pStyle w:val="Jin0"/>
              <w:shd w:val="clear" w:color="auto" w:fill="auto"/>
              <w:ind w:firstLine="400"/>
              <w:jc w:val="both"/>
              <w:rPr>
                <w:sz w:val="13"/>
                <w:szCs w:val="13"/>
              </w:rPr>
            </w:pPr>
            <w:r>
              <w:rPr>
                <w:sz w:val="13"/>
                <w:szCs w:val="13"/>
              </w:rPr>
              <w:t>10,800</w:t>
            </w:r>
          </w:p>
        </w:tc>
        <w:tc>
          <w:tcPr>
            <w:tcW w:w="994" w:type="dxa"/>
            <w:shd w:val="clear" w:color="auto" w:fill="FFFFFF"/>
          </w:tcPr>
          <w:p w:rsidR="00450F04" w:rsidRDefault="00450F04">
            <w:pPr>
              <w:rPr>
                <w:sz w:val="10"/>
                <w:szCs w:val="10"/>
              </w:rPr>
            </w:pPr>
          </w:p>
        </w:tc>
        <w:tc>
          <w:tcPr>
            <w:tcW w:w="1075" w:type="dxa"/>
            <w:shd w:val="clear" w:color="auto" w:fill="FFFFFF"/>
          </w:tcPr>
          <w:p w:rsidR="00450F04" w:rsidRDefault="00450F04">
            <w:pPr>
              <w:rPr>
                <w:sz w:val="10"/>
                <w:szCs w:val="10"/>
              </w:rPr>
            </w:pPr>
          </w:p>
        </w:tc>
        <w:tc>
          <w:tcPr>
            <w:tcW w:w="946" w:type="dxa"/>
            <w:shd w:val="clear" w:color="auto" w:fill="FFFFFF"/>
          </w:tcPr>
          <w:p w:rsidR="00450F04" w:rsidRDefault="00450F04">
            <w:pPr>
              <w:rPr>
                <w:sz w:val="10"/>
                <w:szCs w:val="10"/>
              </w:rPr>
            </w:pPr>
          </w:p>
        </w:tc>
      </w:tr>
      <w:tr w:rsidR="00450F04">
        <w:trPr>
          <w:trHeight w:hRule="exact" w:val="245"/>
          <w:jc w:val="center"/>
        </w:trPr>
        <w:tc>
          <w:tcPr>
            <w:tcW w:w="370" w:type="dxa"/>
            <w:shd w:val="clear" w:color="auto" w:fill="FFFFFF"/>
          </w:tcPr>
          <w:p w:rsidR="00450F04" w:rsidRDefault="00450F04">
            <w:pPr>
              <w:rPr>
                <w:sz w:val="10"/>
                <w:szCs w:val="10"/>
              </w:rPr>
            </w:pPr>
          </w:p>
        </w:tc>
        <w:tc>
          <w:tcPr>
            <w:tcW w:w="490" w:type="dxa"/>
            <w:shd w:val="clear" w:color="auto" w:fill="FFFFFF"/>
          </w:tcPr>
          <w:p w:rsidR="00450F04" w:rsidRDefault="00450F04">
            <w:pPr>
              <w:rPr>
                <w:sz w:val="10"/>
                <w:szCs w:val="10"/>
              </w:rPr>
            </w:pPr>
          </w:p>
        </w:tc>
        <w:tc>
          <w:tcPr>
            <w:tcW w:w="610" w:type="dxa"/>
            <w:shd w:val="clear" w:color="auto" w:fill="FFFFFF"/>
          </w:tcPr>
          <w:p w:rsidR="00450F04" w:rsidRDefault="00450F04">
            <w:pPr>
              <w:rPr>
                <w:sz w:val="10"/>
                <w:szCs w:val="10"/>
              </w:rPr>
            </w:pPr>
          </w:p>
        </w:tc>
        <w:tc>
          <w:tcPr>
            <w:tcW w:w="1066" w:type="dxa"/>
            <w:shd w:val="clear" w:color="auto" w:fill="FFFFFF"/>
          </w:tcPr>
          <w:p w:rsidR="00450F04" w:rsidRDefault="00450F04">
            <w:pPr>
              <w:rPr>
                <w:sz w:val="10"/>
                <w:szCs w:val="10"/>
              </w:rPr>
            </w:pPr>
          </w:p>
        </w:tc>
        <w:tc>
          <w:tcPr>
            <w:tcW w:w="5395" w:type="dxa"/>
            <w:shd w:val="clear" w:color="auto" w:fill="FFFFFF"/>
            <w:vAlign w:val="bottom"/>
          </w:tcPr>
          <w:p w:rsidR="00450F04" w:rsidRDefault="00314692">
            <w:pPr>
              <w:pStyle w:val="Jin0"/>
              <w:shd w:val="clear" w:color="auto" w:fill="auto"/>
              <w:ind w:firstLine="220"/>
              <w:rPr>
                <w:sz w:val="13"/>
                <w:szCs w:val="13"/>
              </w:rPr>
            </w:pPr>
            <w:r>
              <w:rPr>
                <w:color w:val="F9888E"/>
                <w:sz w:val="13"/>
                <w:szCs w:val="13"/>
              </w:rPr>
              <w:t>Součet</w:t>
            </w:r>
          </w:p>
        </w:tc>
        <w:tc>
          <w:tcPr>
            <w:tcW w:w="437" w:type="dxa"/>
            <w:shd w:val="clear" w:color="auto" w:fill="FFFFFF"/>
          </w:tcPr>
          <w:p w:rsidR="00450F04" w:rsidRDefault="00450F04">
            <w:pPr>
              <w:rPr>
                <w:sz w:val="10"/>
                <w:szCs w:val="10"/>
              </w:rPr>
            </w:pPr>
          </w:p>
        </w:tc>
        <w:tc>
          <w:tcPr>
            <w:tcW w:w="1046" w:type="dxa"/>
            <w:shd w:val="clear" w:color="auto" w:fill="FFFFFF"/>
            <w:vAlign w:val="bottom"/>
          </w:tcPr>
          <w:p w:rsidR="00450F04" w:rsidRDefault="00314692">
            <w:pPr>
              <w:pStyle w:val="Jin0"/>
              <w:shd w:val="clear" w:color="auto" w:fill="auto"/>
              <w:ind w:firstLine="340"/>
              <w:jc w:val="both"/>
              <w:rPr>
                <w:sz w:val="13"/>
                <w:szCs w:val="13"/>
              </w:rPr>
            </w:pPr>
            <w:r>
              <w:rPr>
                <w:color w:val="F9888E"/>
                <w:sz w:val="13"/>
                <w:szCs w:val="13"/>
              </w:rPr>
              <w:t>594,800</w:t>
            </w:r>
          </w:p>
        </w:tc>
        <w:tc>
          <w:tcPr>
            <w:tcW w:w="994" w:type="dxa"/>
            <w:shd w:val="clear" w:color="auto" w:fill="FFFFFF"/>
          </w:tcPr>
          <w:p w:rsidR="00450F04" w:rsidRDefault="00450F04">
            <w:pPr>
              <w:rPr>
                <w:sz w:val="10"/>
                <w:szCs w:val="10"/>
              </w:rPr>
            </w:pPr>
          </w:p>
        </w:tc>
        <w:tc>
          <w:tcPr>
            <w:tcW w:w="1075" w:type="dxa"/>
            <w:shd w:val="clear" w:color="auto" w:fill="FFFFFF"/>
          </w:tcPr>
          <w:p w:rsidR="00450F04" w:rsidRDefault="00450F04">
            <w:pPr>
              <w:rPr>
                <w:sz w:val="10"/>
                <w:szCs w:val="10"/>
              </w:rPr>
            </w:pPr>
          </w:p>
        </w:tc>
        <w:tc>
          <w:tcPr>
            <w:tcW w:w="946" w:type="dxa"/>
            <w:shd w:val="clear" w:color="auto" w:fill="FFFFFF"/>
          </w:tcPr>
          <w:p w:rsidR="00450F04" w:rsidRDefault="00450F04">
            <w:pPr>
              <w:rPr>
                <w:sz w:val="10"/>
                <w:szCs w:val="10"/>
              </w:rPr>
            </w:pPr>
          </w:p>
        </w:tc>
      </w:tr>
      <w:tr w:rsidR="00450F04">
        <w:trPr>
          <w:trHeight w:hRule="exact" w:val="413"/>
          <w:jc w:val="center"/>
        </w:trPr>
        <w:tc>
          <w:tcPr>
            <w:tcW w:w="370" w:type="dxa"/>
            <w:shd w:val="clear" w:color="auto" w:fill="FFFFFF"/>
            <w:vAlign w:val="center"/>
          </w:tcPr>
          <w:p w:rsidR="00450F04" w:rsidRDefault="00314692">
            <w:pPr>
              <w:pStyle w:val="Jin0"/>
              <w:shd w:val="clear" w:color="auto" w:fill="auto"/>
              <w:rPr>
                <w:sz w:val="13"/>
                <w:szCs w:val="13"/>
              </w:rPr>
            </w:pPr>
            <w:r>
              <w:rPr>
                <w:sz w:val="13"/>
                <w:szCs w:val="13"/>
              </w:rPr>
              <w:t>42</w:t>
            </w:r>
          </w:p>
        </w:tc>
        <w:tc>
          <w:tcPr>
            <w:tcW w:w="490" w:type="dxa"/>
            <w:shd w:val="clear" w:color="auto" w:fill="FFFFFF"/>
            <w:vAlign w:val="center"/>
          </w:tcPr>
          <w:p w:rsidR="00450F04" w:rsidRDefault="00314692">
            <w:pPr>
              <w:pStyle w:val="Jin0"/>
              <w:shd w:val="clear" w:color="auto" w:fill="auto"/>
              <w:ind w:firstLine="140"/>
              <w:jc w:val="both"/>
              <w:rPr>
                <w:sz w:val="13"/>
                <w:szCs w:val="13"/>
              </w:rPr>
            </w:pPr>
            <w:r>
              <w:rPr>
                <w:sz w:val="13"/>
                <w:szCs w:val="13"/>
              </w:rPr>
              <w:t>K</w:t>
            </w:r>
          </w:p>
        </w:tc>
        <w:tc>
          <w:tcPr>
            <w:tcW w:w="610" w:type="dxa"/>
            <w:shd w:val="clear" w:color="auto" w:fill="FFFFFF"/>
            <w:vAlign w:val="center"/>
          </w:tcPr>
          <w:p w:rsidR="00450F04" w:rsidRDefault="00314692">
            <w:pPr>
              <w:pStyle w:val="Jin0"/>
              <w:shd w:val="clear" w:color="auto" w:fill="auto"/>
              <w:ind w:firstLine="200"/>
              <w:jc w:val="both"/>
              <w:rPr>
                <w:sz w:val="13"/>
                <w:szCs w:val="13"/>
              </w:rPr>
            </w:pPr>
            <w:r>
              <w:rPr>
                <w:sz w:val="13"/>
                <w:szCs w:val="13"/>
              </w:rPr>
              <w:t>003</w:t>
            </w:r>
          </w:p>
        </w:tc>
        <w:tc>
          <w:tcPr>
            <w:tcW w:w="1066" w:type="dxa"/>
            <w:shd w:val="clear" w:color="auto" w:fill="FFFFFF"/>
          </w:tcPr>
          <w:p w:rsidR="00450F04" w:rsidRDefault="00314692">
            <w:pPr>
              <w:pStyle w:val="Jin0"/>
              <w:shd w:val="clear" w:color="auto" w:fill="auto"/>
              <w:rPr>
                <w:sz w:val="13"/>
                <w:szCs w:val="13"/>
              </w:rPr>
            </w:pPr>
            <w:r>
              <w:rPr>
                <w:sz w:val="13"/>
                <w:szCs w:val="13"/>
              </w:rPr>
              <w:t>941121111</w:t>
            </w:r>
          </w:p>
        </w:tc>
        <w:tc>
          <w:tcPr>
            <w:tcW w:w="5395" w:type="dxa"/>
            <w:shd w:val="clear" w:color="auto" w:fill="FFFFFF"/>
            <w:vAlign w:val="bottom"/>
          </w:tcPr>
          <w:p w:rsidR="00450F04" w:rsidRDefault="00314692">
            <w:pPr>
              <w:pStyle w:val="Jin0"/>
              <w:shd w:val="clear" w:color="auto" w:fill="auto"/>
              <w:spacing w:line="276" w:lineRule="auto"/>
              <w:ind w:left="220" w:firstLine="20"/>
              <w:rPr>
                <w:sz w:val="13"/>
                <w:szCs w:val="13"/>
              </w:rPr>
            </w:pPr>
            <w:r>
              <w:rPr>
                <w:sz w:val="13"/>
                <w:szCs w:val="13"/>
              </w:rPr>
              <w:t xml:space="preserve">Montáž lešení řadového trubkového těžkého s podlahami zatížení do 300 kg/m2 š do </w:t>
            </w:r>
            <w:proofErr w:type="gramStart"/>
            <w:r>
              <w:rPr>
                <w:sz w:val="13"/>
                <w:szCs w:val="13"/>
              </w:rPr>
              <w:t>1,5 m v do</w:t>
            </w:r>
            <w:proofErr w:type="gramEnd"/>
            <w:r>
              <w:rPr>
                <w:sz w:val="13"/>
                <w:szCs w:val="13"/>
              </w:rPr>
              <w:t xml:space="preserve"> 10 m</w:t>
            </w:r>
          </w:p>
        </w:tc>
        <w:tc>
          <w:tcPr>
            <w:tcW w:w="437" w:type="dxa"/>
            <w:shd w:val="clear" w:color="auto" w:fill="FFFFFF"/>
            <w:vAlign w:val="center"/>
          </w:tcPr>
          <w:p w:rsidR="00450F04" w:rsidRDefault="00314692">
            <w:pPr>
              <w:pStyle w:val="Jin0"/>
              <w:shd w:val="clear" w:color="auto" w:fill="auto"/>
              <w:jc w:val="both"/>
              <w:rPr>
                <w:sz w:val="13"/>
                <w:szCs w:val="13"/>
              </w:rPr>
            </w:pPr>
            <w:r>
              <w:rPr>
                <w:sz w:val="13"/>
                <w:szCs w:val="13"/>
              </w:rPr>
              <w:t>m2</w:t>
            </w:r>
          </w:p>
        </w:tc>
        <w:tc>
          <w:tcPr>
            <w:tcW w:w="1046" w:type="dxa"/>
            <w:shd w:val="clear" w:color="auto" w:fill="FFFFFF"/>
            <w:vAlign w:val="center"/>
          </w:tcPr>
          <w:p w:rsidR="00450F04" w:rsidRDefault="00314692">
            <w:pPr>
              <w:pStyle w:val="Jin0"/>
              <w:shd w:val="clear" w:color="auto" w:fill="auto"/>
              <w:ind w:firstLine="400"/>
              <w:jc w:val="both"/>
              <w:rPr>
                <w:sz w:val="13"/>
                <w:szCs w:val="13"/>
              </w:rPr>
            </w:pPr>
            <w:r>
              <w:rPr>
                <w:sz w:val="13"/>
                <w:szCs w:val="13"/>
              </w:rPr>
              <w:t>50,000</w:t>
            </w:r>
          </w:p>
        </w:tc>
        <w:tc>
          <w:tcPr>
            <w:tcW w:w="994" w:type="dxa"/>
            <w:shd w:val="clear" w:color="auto" w:fill="FFFFFF"/>
            <w:vAlign w:val="center"/>
          </w:tcPr>
          <w:p w:rsidR="00450F04" w:rsidRDefault="00314692">
            <w:pPr>
              <w:pStyle w:val="Jin0"/>
              <w:shd w:val="clear" w:color="auto" w:fill="auto"/>
              <w:jc w:val="center"/>
              <w:rPr>
                <w:sz w:val="13"/>
                <w:szCs w:val="13"/>
              </w:rPr>
            </w:pPr>
            <w:r>
              <w:rPr>
                <w:sz w:val="13"/>
                <w:szCs w:val="13"/>
              </w:rPr>
              <w:t>125,00</w:t>
            </w:r>
          </w:p>
        </w:tc>
        <w:tc>
          <w:tcPr>
            <w:tcW w:w="1075" w:type="dxa"/>
            <w:shd w:val="clear" w:color="auto" w:fill="FFFFFF"/>
            <w:vAlign w:val="center"/>
          </w:tcPr>
          <w:p w:rsidR="00450F04" w:rsidRDefault="00314692">
            <w:pPr>
              <w:pStyle w:val="Jin0"/>
              <w:shd w:val="clear" w:color="auto" w:fill="auto"/>
              <w:jc w:val="right"/>
              <w:rPr>
                <w:sz w:val="13"/>
                <w:szCs w:val="13"/>
              </w:rPr>
            </w:pPr>
            <w:r>
              <w:rPr>
                <w:sz w:val="13"/>
                <w:szCs w:val="13"/>
              </w:rPr>
              <w:t>6 250,00</w:t>
            </w:r>
          </w:p>
        </w:tc>
        <w:tc>
          <w:tcPr>
            <w:tcW w:w="946" w:type="dxa"/>
            <w:shd w:val="clear" w:color="auto" w:fill="FFFFFF"/>
            <w:vAlign w:val="center"/>
          </w:tcPr>
          <w:p w:rsidR="00450F04" w:rsidRDefault="00314692">
            <w:pPr>
              <w:pStyle w:val="Jin0"/>
              <w:shd w:val="clear" w:color="auto" w:fill="auto"/>
              <w:jc w:val="right"/>
              <w:rPr>
                <w:sz w:val="13"/>
                <w:szCs w:val="13"/>
              </w:rPr>
            </w:pPr>
            <w:r>
              <w:rPr>
                <w:sz w:val="13"/>
                <w:szCs w:val="13"/>
              </w:rPr>
              <w:t>CS URS</w:t>
            </w:r>
          </w:p>
        </w:tc>
      </w:tr>
      <w:tr w:rsidR="00450F04">
        <w:trPr>
          <w:trHeight w:hRule="exact" w:val="250"/>
          <w:jc w:val="center"/>
        </w:trPr>
        <w:tc>
          <w:tcPr>
            <w:tcW w:w="370" w:type="dxa"/>
            <w:shd w:val="clear" w:color="auto" w:fill="FFFFFF"/>
          </w:tcPr>
          <w:p w:rsidR="00450F04" w:rsidRDefault="00450F04">
            <w:pPr>
              <w:rPr>
                <w:sz w:val="10"/>
                <w:szCs w:val="10"/>
              </w:rPr>
            </w:pPr>
          </w:p>
        </w:tc>
        <w:tc>
          <w:tcPr>
            <w:tcW w:w="490" w:type="dxa"/>
            <w:shd w:val="clear" w:color="auto" w:fill="FFFFFF"/>
          </w:tcPr>
          <w:p w:rsidR="00450F04" w:rsidRDefault="00450F04">
            <w:pPr>
              <w:rPr>
                <w:sz w:val="10"/>
                <w:szCs w:val="10"/>
              </w:rPr>
            </w:pPr>
          </w:p>
        </w:tc>
        <w:tc>
          <w:tcPr>
            <w:tcW w:w="610" w:type="dxa"/>
            <w:shd w:val="clear" w:color="auto" w:fill="FFFFFF"/>
          </w:tcPr>
          <w:p w:rsidR="00450F04" w:rsidRDefault="00450F04">
            <w:pPr>
              <w:rPr>
                <w:sz w:val="10"/>
                <w:szCs w:val="10"/>
              </w:rPr>
            </w:pPr>
          </w:p>
        </w:tc>
        <w:tc>
          <w:tcPr>
            <w:tcW w:w="1066" w:type="dxa"/>
            <w:shd w:val="clear" w:color="auto" w:fill="FFFFFF"/>
          </w:tcPr>
          <w:p w:rsidR="00450F04" w:rsidRDefault="00450F04">
            <w:pPr>
              <w:rPr>
                <w:sz w:val="10"/>
                <w:szCs w:val="10"/>
              </w:rPr>
            </w:pPr>
          </w:p>
        </w:tc>
        <w:tc>
          <w:tcPr>
            <w:tcW w:w="5395" w:type="dxa"/>
            <w:shd w:val="clear" w:color="auto" w:fill="FFFFFF"/>
            <w:vAlign w:val="bottom"/>
          </w:tcPr>
          <w:p w:rsidR="00450F04" w:rsidRDefault="00314692">
            <w:pPr>
              <w:pStyle w:val="Jin0"/>
              <w:shd w:val="clear" w:color="auto" w:fill="auto"/>
              <w:tabs>
                <w:tab w:val="left" w:pos="1334"/>
              </w:tabs>
              <w:ind w:firstLine="220"/>
              <w:rPr>
                <w:sz w:val="13"/>
                <w:szCs w:val="13"/>
              </w:rPr>
            </w:pPr>
            <w:r>
              <w:rPr>
                <w:sz w:val="13"/>
                <w:szCs w:val="13"/>
              </w:rPr>
              <w:t>"u portálů"</w:t>
            </w:r>
            <w:r>
              <w:rPr>
                <w:sz w:val="13"/>
                <w:szCs w:val="13"/>
              </w:rPr>
              <w:tab/>
              <w:t>50,00</w:t>
            </w:r>
          </w:p>
        </w:tc>
        <w:tc>
          <w:tcPr>
            <w:tcW w:w="437" w:type="dxa"/>
            <w:shd w:val="clear" w:color="auto" w:fill="FFFFFF"/>
          </w:tcPr>
          <w:p w:rsidR="00450F04" w:rsidRDefault="00450F04">
            <w:pPr>
              <w:rPr>
                <w:sz w:val="10"/>
                <w:szCs w:val="10"/>
              </w:rPr>
            </w:pPr>
          </w:p>
        </w:tc>
        <w:tc>
          <w:tcPr>
            <w:tcW w:w="1046" w:type="dxa"/>
            <w:shd w:val="clear" w:color="auto" w:fill="FFFFFF"/>
            <w:vAlign w:val="bottom"/>
          </w:tcPr>
          <w:p w:rsidR="00450F04" w:rsidRDefault="00314692">
            <w:pPr>
              <w:pStyle w:val="Jin0"/>
              <w:shd w:val="clear" w:color="auto" w:fill="auto"/>
              <w:ind w:firstLine="400"/>
              <w:jc w:val="both"/>
              <w:rPr>
                <w:sz w:val="13"/>
                <w:szCs w:val="13"/>
              </w:rPr>
            </w:pPr>
            <w:r>
              <w:rPr>
                <w:sz w:val="13"/>
                <w:szCs w:val="13"/>
              </w:rPr>
              <w:t>50,000</w:t>
            </w:r>
          </w:p>
        </w:tc>
        <w:tc>
          <w:tcPr>
            <w:tcW w:w="994" w:type="dxa"/>
            <w:shd w:val="clear" w:color="auto" w:fill="FFFFFF"/>
          </w:tcPr>
          <w:p w:rsidR="00450F04" w:rsidRDefault="00450F04">
            <w:pPr>
              <w:rPr>
                <w:sz w:val="10"/>
                <w:szCs w:val="10"/>
              </w:rPr>
            </w:pPr>
          </w:p>
        </w:tc>
        <w:tc>
          <w:tcPr>
            <w:tcW w:w="1075" w:type="dxa"/>
            <w:shd w:val="clear" w:color="auto" w:fill="FFFFFF"/>
          </w:tcPr>
          <w:p w:rsidR="00450F04" w:rsidRDefault="00450F04">
            <w:pPr>
              <w:rPr>
                <w:sz w:val="10"/>
                <w:szCs w:val="10"/>
              </w:rPr>
            </w:pPr>
          </w:p>
        </w:tc>
        <w:tc>
          <w:tcPr>
            <w:tcW w:w="946" w:type="dxa"/>
            <w:shd w:val="clear" w:color="auto" w:fill="FFFFFF"/>
          </w:tcPr>
          <w:p w:rsidR="00450F04" w:rsidRDefault="00450F04">
            <w:pPr>
              <w:rPr>
                <w:sz w:val="10"/>
                <w:szCs w:val="10"/>
              </w:rPr>
            </w:pPr>
          </w:p>
        </w:tc>
      </w:tr>
      <w:tr w:rsidR="00450F04">
        <w:trPr>
          <w:trHeight w:hRule="exact" w:val="403"/>
          <w:jc w:val="center"/>
        </w:trPr>
        <w:tc>
          <w:tcPr>
            <w:tcW w:w="370" w:type="dxa"/>
            <w:shd w:val="clear" w:color="auto" w:fill="FFFFFF"/>
            <w:vAlign w:val="center"/>
          </w:tcPr>
          <w:p w:rsidR="00450F04" w:rsidRDefault="00314692">
            <w:pPr>
              <w:pStyle w:val="Jin0"/>
              <w:shd w:val="clear" w:color="auto" w:fill="auto"/>
              <w:rPr>
                <w:sz w:val="13"/>
                <w:szCs w:val="13"/>
              </w:rPr>
            </w:pPr>
            <w:r>
              <w:rPr>
                <w:sz w:val="13"/>
                <w:szCs w:val="13"/>
              </w:rPr>
              <w:t>43</w:t>
            </w:r>
          </w:p>
        </w:tc>
        <w:tc>
          <w:tcPr>
            <w:tcW w:w="490" w:type="dxa"/>
            <w:shd w:val="clear" w:color="auto" w:fill="FFFFFF"/>
            <w:vAlign w:val="center"/>
          </w:tcPr>
          <w:p w:rsidR="00450F04" w:rsidRDefault="00314692">
            <w:pPr>
              <w:pStyle w:val="Jin0"/>
              <w:shd w:val="clear" w:color="auto" w:fill="auto"/>
              <w:ind w:firstLine="140"/>
              <w:jc w:val="both"/>
              <w:rPr>
                <w:sz w:val="13"/>
                <w:szCs w:val="13"/>
              </w:rPr>
            </w:pPr>
            <w:r>
              <w:rPr>
                <w:sz w:val="13"/>
                <w:szCs w:val="13"/>
              </w:rPr>
              <w:t>K</w:t>
            </w:r>
          </w:p>
        </w:tc>
        <w:tc>
          <w:tcPr>
            <w:tcW w:w="610" w:type="dxa"/>
            <w:shd w:val="clear" w:color="auto" w:fill="FFFFFF"/>
            <w:vAlign w:val="center"/>
          </w:tcPr>
          <w:p w:rsidR="00450F04" w:rsidRDefault="00314692">
            <w:pPr>
              <w:pStyle w:val="Jin0"/>
              <w:shd w:val="clear" w:color="auto" w:fill="auto"/>
              <w:ind w:firstLine="200"/>
              <w:jc w:val="both"/>
              <w:rPr>
                <w:sz w:val="13"/>
                <w:szCs w:val="13"/>
              </w:rPr>
            </w:pPr>
            <w:r>
              <w:rPr>
                <w:sz w:val="13"/>
                <w:szCs w:val="13"/>
              </w:rPr>
              <w:t>003</w:t>
            </w:r>
          </w:p>
        </w:tc>
        <w:tc>
          <w:tcPr>
            <w:tcW w:w="1066" w:type="dxa"/>
            <w:shd w:val="clear" w:color="auto" w:fill="FFFFFF"/>
          </w:tcPr>
          <w:p w:rsidR="00450F04" w:rsidRDefault="00314692">
            <w:pPr>
              <w:pStyle w:val="Jin0"/>
              <w:shd w:val="clear" w:color="auto" w:fill="auto"/>
              <w:rPr>
                <w:sz w:val="13"/>
                <w:szCs w:val="13"/>
              </w:rPr>
            </w:pPr>
            <w:r>
              <w:rPr>
                <w:sz w:val="13"/>
                <w:szCs w:val="13"/>
              </w:rPr>
              <w:t>941121211</w:t>
            </w:r>
          </w:p>
        </w:tc>
        <w:tc>
          <w:tcPr>
            <w:tcW w:w="5395" w:type="dxa"/>
            <w:shd w:val="clear" w:color="auto" w:fill="FFFFFF"/>
            <w:vAlign w:val="bottom"/>
          </w:tcPr>
          <w:p w:rsidR="00450F04" w:rsidRDefault="00314692">
            <w:pPr>
              <w:pStyle w:val="Jin0"/>
              <w:shd w:val="clear" w:color="auto" w:fill="auto"/>
              <w:spacing w:line="276" w:lineRule="auto"/>
              <w:ind w:left="220" w:firstLine="20"/>
              <w:rPr>
                <w:sz w:val="13"/>
                <w:szCs w:val="13"/>
              </w:rPr>
            </w:pPr>
            <w:r>
              <w:rPr>
                <w:sz w:val="13"/>
                <w:szCs w:val="13"/>
              </w:rPr>
              <w:t>Příplatek k lešení řadovému trubkovému těžkému s podlahami š 1,5 m v 10 m za první a ZKD den použiti</w:t>
            </w:r>
          </w:p>
        </w:tc>
        <w:tc>
          <w:tcPr>
            <w:tcW w:w="437" w:type="dxa"/>
            <w:shd w:val="clear" w:color="auto" w:fill="FFFFFF"/>
            <w:vAlign w:val="center"/>
          </w:tcPr>
          <w:p w:rsidR="00450F04" w:rsidRDefault="00314692">
            <w:pPr>
              <w:pStyle w:val="Jin0"/>
              <w:shd w:val="clear" w:color="auto" w:fill="auto"/>
              <w:jc w:val="both"/>
              <w:rPr>
                <w:sz w:val="13"/>
                <w:szCs w:val="13"/>
              </w:rPr>
            </w:pPr>
            <w:r>
              <w:rPr>
                <w:sz w:val="13"/>
                <w:szCs w:val="13"/>
              </w:rPr>
              <w:t>m2</w:t>
            </w:r>
          </w:p>
        </w:tc>
        <w:tc>
          <w:tcPr>
            <w:tcW w:w="1046" w:type="dxa"/>
            <w:shd w:val="clear" w:color="auto" w:fill="FFFFFF"/>
            <w:vAlign w:val="center"/>
          </w:tcPr>
          <w:p w:rsidR="00450F04" w:rsidRDefault="00314692">
            <w:pPr>
              <w:pStyle w:val="Jin0"/>
              <w:shd w:val="clear" w:color="auto" w:fill="auto"/>
              <w:ind w:firstLine="260"/>
              <w:jc w:val="both"/>
              <w:rPr>
                <w:sz w:val="13"/>
                <w:szCs w:val="13"/>
              </w:rPr>
            </w:pPr>
            <w:r>
              <w:rPr>
                <w:sz w:val="13"/>
                <w:szCs w:val="13"/>
              </w:rPr>
              <w:t>3 000,000</w:t>
            </w:r>
          </w:p>
        </w:tc>
        <w:tc>
          <w:tcPr>
            <w:tcW w:w="994" w:type="dxa"/>
            <w:shd w:val="clear" w:color="auto" w:fill="FFFFFF"/>
            <w:vAlign w:val="center"/>
          </w:tcPr>
          <w:p w:rsidR="00450F04" w:rsidRDefault="00314692">
            <w:pPr>
              <w:pStyle w:val="Jin0"/>
              <w:shd w:val="clear" w:color="auto" w:fill="auto"/>
              <w:ind w:firstLine="440"/>
              <w:rPr>
                <w:sz w:val="13"/>
                <w:szCs w:val="13"/>
              </w:rPr>
            </w:pPr>
            <w:r>
              <w:rPr>
                <w:sz w:val="13"/>
                <w:szCs w:val="13"/>
              </w:rPr>
              <w:t>5,00</w:t>
            </w:r>
          </w:p>
        </w:tc>
        <w:tc>
          <w:tcPr>
            <w:tcW w:w="1075" w:type="dxa"/>
            <w:shd w:val="clear" w:color="auto" w:fill="FFFFFF"/>
            <w:vAlign w:val="center"/>
          </w:tcPr>
          <w:p w:rsidR="00450F04" w:rsidRDefault="00314692">
            <w:pPr>
              <w:pStyle w:val="Jin0"/>
              <w:shd w:val="clear" w:color="auto" w:fill="auto"/>
              <w:jc w:val="right"/>
              <w:rPr>
                <w:sz w:val="13"/>
                <w:szCs w:val="13"/>
              </w:rPr>
            </w:pPr>
            <w:r>
              <w:rPr>
                <w:sz w:val="13"/>
                <w:szCs w:val="13"/>
              </w:rPr>
              <w:t>15 000,00</w:t>
            </w:r>
          </w:p>
        </w:tc>
        <w:tc>
          <w:tcPr>
            <w:tcW w:w="946" w:type="dxa"/>
            <w:shd w:val="clear" w:color="auto" w:fill="FFFFFF"/>
            <w:vAlign w:val="center"/>
          </w:tcPr>
          <w:p w:rsidR="00450F04" w:rsidRDefault="00314692">
            <w:pPr>
              <w:pStyle w:val="Jin0"/>
              <w:shd w:val="clear" w:color="auto" w:fill="auto"/>
              <w:jc w:val="right"/>
              <w:rPr>
                <w:sz w:val="13"/>
                <w:szCs w:val="13"/>
              </w:rPr>
            </w:pPr>
            <w:r>
              <w:rPr>
                <w:sz w:val="13"/>
                <w:szCs w:val="13"/>
              </w:rPr>
              <w:t>CSURS</w:t>
            </w:r>
          </w:p>
        </w:tc>
      </w:tr>
      <w:tr w:rsidR="00450F04">
        <w:trPr>
          <w:trHeight w:hRule="exact" w:val="235"/>
          <w:jc w:val="center"/>
        </w:trPr>
        <w:tc>
          <w:tcPr>
            <w:tcW w:w="370" w:type="dxa"/>
            <w:shd w:val="clear" w:color="auto" w:fill="FFFFFF"/>
          </w:tcPr>
          <w:p w:rsidR="00450F04" w:rsidRDefault="00450F04">
            <w:pPr>
              <w:rPr>
                <w:sz w:val="10"/>
                <w:szCs w:val="10"/>
              </w:rPr>
            </w:pPr>
          </w:p>
        </w:tc>
        <w:tc>
          <w:tcPr>
            <w:tcW w:w="490" w:type="dxa"/>
            <w:shd w:val="clear" w:color="auto" w:fill="FFFFFF"/>
          </w:tcPr>
          <w:p w:rsidR="00450F04" w:rsidRDefault="00450F04">
            <w:pPr>
              <w:rPr>
                <w:sz w:val="10"/>
                <w:szCs w:val="10"/>
              </w:rPr>
            </w:pPr>
          </w:p>
        </w:tc>
        <w:tc>
          <w:tcPr>
            <w:tcW w:w="610" w:type="dxa"/>
            <w:shd w:val="clear" w:color="auto" w:fill="FFFFFF"/>
          </w:tcPr>
          <w:p w:rsidR="00450F04" w:rsidRDefault="00450F04">
            <w:pPr>
              <w:rPr>
                <w:sz w:val="10"/>
                <w:szCs w:val="10"/>
              </w:rPr>
            </w:pPr>
          </w:p>
        </w:tc>
        <w:tc>
          <w:tcPr>
            <w:tcW w:w="1066" w:type="dxa"/>
            <w:shd w:val="clear" w:color="auto" w:fill="FFFFFF"/>
          </w:tcPr>
          <w:p w:rsidR="00450F04" w:rsidRDefault="00450F04">
            <w:pPr>
              <w:rPr>
                <w:sz w:val="10"/>
                <w:szCs w:val="10"/>
              </w:rPr>
            </w:pPr>
          </w:p>
        </w:tc>
        <w:tc>
          <w:tcPr>
            <w:tcW w:w="5395" w:type="dxa"/>
            <w:shd w:val="clear" w:color="auto" w:fill="FFFFFF"/>
            <w:vAlign w:val="bottom"/>
          </w:tcPr>
          <w:p w:rsidR="00450F04" w:rsidRDefault="00314692">
            <w:pPr>
              <w:pStyle w:val="Jin0"/>
              <w:shd w:val="clear" w:color="auto" w:fill="auto"/>
              <w:ind w:firstLine="220"/>
              <w:rPr>
                <w:sz w:val="13"/>
                <w:szCs w:val="13"/>
              </w:rPr>
            </w:pPr>
            <w:r>
              <w:rPr>
                <w:sz w:val="13"/>
                <w:szCs w:val="13"/>
              </w:rPr>
              <w:t>50,00*30*2</w:t>
            </w:r>
          </w:p>
        </w:tc>
        <w:tc>
          <w:tcPr>
            <w:tcW w:w="437" w:type="dxa"/>
            <w:shd w:val="clear" w:color="auto" w:fill="FFFFFF"/>
          </w:tcPr>
          <w:p w:rsidR="00450F04" w:rsidRDefault="00450F04">
            <w:pPr>
              <w:rPr>
                <w:sz w:val="10"/>
                <w:szCs w:val="10"/>
              </w:rPr>
            </w:pPr>
          </w:p>
        </w:tc>
        <w:tc>
          <w:tcPr>
            <w:tcW w:w="1046" w:type="dxa"/>
            <w:shd w:val="clear" w:color="auto" w:fill="FFFFFF"/>
            <w:vAlign w:val="bottom"/>
          </w:tcPr>
          <w:p w:rsidR="00450F04" w:rsidRDefault="00314692">
            <w:pPr>
              <w:pStyle w:val="Jin0"/>
              <w:shd w:val="clear" w:color="auto" w:fill="auto"/>
              <w:ind w:firstLine="260"/>
              <w:jc w:val="both"/>
              <w:rPr>
                <w:sz w:val="13"/>
                <w:szCs w:val="13"/>
              </w:rPr>
            </w:pPr>
            <w:r>
              <w:rPr>
                <w:sz w:val="13"/>
                <w:szCs w:val="13"/>
              </w:rPr>
              <w:t>3 000,000</w:t>
            </w:r>
          </w:p>
        </w:tc>
        <w:tc>
          <w:tcPr>
            <w:tcW w:w="994" w:type="dxa"/>
            <w:shd w:val="clear" w:color="auto" w:fill="FFFFFF"/>
          </w:tcPr>
          <w:p w:rsidR="00450F04" w:rsidRDefault="00450F04">
            <w:pPr>
              <w:rPr>
                <w:sz w:val="10"/>
                <w:szCs w:val="10"/>
              </w:rPr>
            </w:pPr>
          </w:p>
        </w:tc>
        <w:tc>
          <w:tcPr>
            <w:tcW w:w="1075" w:type="dxa"/>
            <w:shd w:val="clear" w:color="auto" w:fill="FFFFFF"/>
          </w:tcPr>
          <w:p w:rsidR="00450F04" w:rsidRDefault="00450F04">
            <w:pPr>
              <w:rPr>
                <w:sz w:val="10"/>
                <w:szCs w:val="10"/>
              </w:rPr>
            </w:pPr>
          </w:p>
        </w:tc>
        <w:tc>
          <w:tcPr>
            <w:tcW w:w="946" w:type="dxa"/>
            <w:shd w:val="clear" w:color="auto" w:fill="FFFFFF"/>
          </w:tcPr>
          <w:p w:rsidR="00450F04" w:rsidRDefault="00450F04">
            <w:pPr>
              <w:rPr>
                <w:sz w:val="10"/>
                <w:szCs w:val="10"/>
              </w:rPr>
            </w:pPr>
          </w:p>
        </w:tc>
      </w:tr>
      <w:tr w:rsidR="00450F04">
        <w:trPr>
          <w:trHeight w:hRule="exact" w:val="403"/>
          <w:jc w:val="center"/>
        </w:trPr>
        <w:tc>
          <w:tcPr>
            <w:tcW w:w="370" w:type="dxa"/>
            <w:shd w:val="clear" w:color="auto" w:fill="FFFFFF"/>
            <w:vAlign w:val="center"/>
          </w:tcPr>
          <w:p w:rsidR="00450F04" w:rsidRDefault="00314692">
            <w:pPr>
              <w:pStyle w:val="Jin0"/>
              <w:shd w:val="clear" w:color="auto" w:fill="auto"/>
              <w:rPr>
                <w:sz w:val="13"/>
                <w:szCs w:val="13"/>
              </w:rPr>
            </w:pPr>
            <w:r>
              <w:rPr>
                <w:sz w:val="13"/>
                <w:szCs w:val="13"/>
              </w:rPr>
              <w:t>44</w:t>
            </w:r>
          </w:p>
        </w:tc>
        <w:tc>
          <w:tcPr>
            <w:tcW w:w="490" w:type="dxa"/>
            <w:shd w:val="clear" w:color="auto" w:fill="FFFFFF"/>
            <w:vAlign w:val="center"/>
          </w:tcPr>
          <w:p w:rsidR="00450F04" w:rsidRDefault="00314692">
            <w:pPr>
              <w:pStyle w:val="Jin0"/>
              <w:shd w:val="clear" w:color="auto" w:fill="auto"/>
              <w:ind w:firstLine="140"/>
              <w:jc w:val="both"/>
              <w:rPr>
                <w:sz w:val="13"/>
                <w:szCs w:val="13"/>
              </w:rPr>
            </w:pPr>
            <w:r>
              <w:rPr>
                <w:sz w:val="13"/>
                <w:szCs w:val="13"/>
              </w:rPr>
              <w:t>K</w:t>
            </w:r>
          </w:p>
        </w:tc>
        <w:tc>
          <w:tcPr>
            <w:tcW w:w="610" w:type="dxa"/>
            <w:shd w:val="clear" w:color="auto" w:fill="FFFFFF"/>
            <w:vAlign w:val="center"/>
          </w:tcPr>
          <w:p w:rsidR="00450F04" w:rsidRDefault="00314692">
            <w:pPr>
              <w:pStyle w:val="Jin0"/>
              <w:shd w:val="clear" w:color="auto" w:fill="auto"/>
              <w:ind w:firstLine="200"/>
              <w:jc w:val="both"/>
              <w:rPr>
                <w:sz w:val="13"/>
                <w:szCs w:val="13"/>
              </w:rPr>
            </w:pPr>
            <w:r>
              <w:rPr>
                <w:sz w:val="13"/>
                <w:szCs w:val="13"/>
              </w:rPr>
              <w:t>003</w:t>
            </w:r>
          </w:p>
        </w:tc>
        <w:tc>
          <w:tcPr>
            <w:tcW w:w="1066" w:type="dxa"/>
            <w:shd w:val="clear" w:color="auto" w:fill="FFFFFF"/>
          </w:tcPr>
          <w:p w:rsidR="00450F04" w:rsidRDefault="00314692">
            <w:pPr>
              <w:pStyle w:val="Jin0"/>
              <w:shd w:val="clear" w:color="auto" w:fill="auto"/>
              <w:rPr>
                <w:sz w:val="13"/>
                <w:szCs w:val="13"/>
              </w:rPr>
            </w:pPr>
            <w:r>
              <w:rPr>
                <w:sz w:val="13"/>
                <w:szCs w:val="13"/>
              </w:rPr>
              <w:t>941121811</w:t>
            </w:r>
          </w:p>
        </w:tc>
        <w:tc>
          <w:tcPr>
            <w:tcW w:w="5395" w:type="dxa"/>
            <w:shd w:val="clear" w:color="auto" w:fill="FFFFFF"/>
            <w:vAlign w:val="bottom"/>
          </w:tcPr>
          <w:p w:rsidR="00450F04" w:rsidRDefault="00314692">
            <w:pPr>
              <w:pStyle w:val="Jin0"/>
              <w:shd w:val="clear" w:color="auto" w:fill="auto"/>
              <w:spacing w:line="276" w:lineRule="auto"/>
              <w:ind w:left="220" w:firstLine="20"/>
              <w:rPr>
                <w:sz w:val="13"/>
                <w:szCs w:val="13"/>
              </w:rPr>
            </w:pPr>
            <w:r>
              <w:rPr>
                <w:sz w:val="13"/>
                <w:szCs w:val="13"/>
              </w:rPr>
              <w:t xml:space="preserve">Demontáž lešení řadového trubkového těžkého s podlahami zatížení do 300 kg/m2 š do </w:t>
            </w:r>
            <w:proofErr w:type="gramStart"/>
            <w:r>
              <w:rPr>
                <w:sz w:val="13"/>
                <w:szCs w:val="13"/>
              </w:rPr>
              <w:t>1,5 m v do</w:t>
            </w:r>
            <w:proofErr w:type="gramEnd"/>
            <w:r>
              <w:rPr>
                <w:sz w:val="13"/>
                <w:szCs w:val="13"/>
              </w:rPr>
              <w:t xml:space="preserve"> 10 m</w:t>
            </w:r>
          </w:p>
        </w:tc>
        <w:tc>
          <w:tcPr>
            <w:tcW w:w="437" w:type="dxa"/>
            <w:shd w:val="clear" w:color="auto" w:fill="FFFFFF"/>
            <w:vAlign w:val="center"/>
          </w:tcPr>
          <w:p w:rsidR="00450F04" w:rsidRDefault="00314692">
            <w:pPr>
              <w:pStyle w:val="Jin0"/>
              <w:shd w:val="clear" w:color="auto" w:fill="auto"/>
              <w:jc w:val="both"/>
              <w:rPr>
                <w:sz w:val="13"/>
                <w:szCs w:val="13"/>
              </w:rPr>
            </w:pPr>
            <w:r>
              <w:rPr>
                <w:sz w:val="13"/>
                <w:szCs w:val="13"/>
              </w:rPr>
              <w:t>m2</w:t>
            </w:r>
          </w:p>
        </w:tc>
        <w:tc>
          <w:tcPr>
            <w:tcW w:w="1046" w:type="dxa"/>
            <w:shd w:val="clear" w:color="auto" w:fill="FFFFFF"/>
            <w:vAlign w:val="center"/>
          </w:tcPr>
          <w:p w:rsidR="00450F04" w:rsidRDefault="00314692">
            <w:pPr>
              <w:pStyle w:val="Jin0"/>
              <w:shd w:val="clear" w:color="auto" w:fill="auto"/>
              <w:ind w:firstLine="400"/>
              <w:jc w:val="both"/>
              <w:rPr>
                <w:sz w:val="13"/>
                <w:szCs w:val="13"/>
              </w:rPr>
            </w:pPr>
            <w:r>
              <w:rPr>
                <w:sz w:val="13"/>
                <w:szCs w:val="13"/>
              </w:rPr>
              <w:t>50,000</w:t>
            </w:r>
          </w:p>
        </w:tc>
        <w:tc>
          <w:tcPr>
            <w:tcW w:w="994" w:type="dxa"/>
            <w:shd w:val="clear" w:color="auto" w:fill="FFFFFF"/>
            <w:vAlign w:val="center"/>
          </w:tcPr>
          <w:p w:rsidR="00450F04" w:rsidRDefault="00314692">
            <w:pPr>
              <w:pStyle w:val="Jin0"/>
              <w:shd w:val="clear" w:color="auto" w:fill="auto"/>
              <w:ind w:firstLine="320"/>
              <w:rPr>
                <w:sz w:val="13"/>
                <w:szCs w:val="13"/>
              </w:rPr>
            </w:pPr>
            <w:r>
              <w:rPr>
                <w:sz w:val="13"/>
                <w:szCs w:val="13"/>
              </w:rPr>
              <w:t>95,00</w:t>
            </w:r>
          </w:p>
        </w:tc>
        <w:tc>
          <w:tcPr>
            <w:tcW w:w="1075" w:type="dxa"/>
            <w:shd w:val="clear" w:color="auto" w:fill="FFFFFF"/>
            <w:vAlign w:val="center"/>
          </w:tcPr>
          <w:p w:rsidR="00450F04" w:rsidRDefault="00314692">
            <w:pPr>
              <w:pStyle w:val="Jin0"/>
              <w:shd w:val="clear" w:color="auto" w:fill="auto"/>
              <w:jc w:val="right"/>
              <w:rPr>
                <w:sz w:val="13"/>
                <w:szCs w:val="13"/>
              </w:rPr>
            </w:pPr>
            <w:r>
              <w:rPr>
                <w:sz w:val="13"/>
                <w:szCs w:val="13"/>
              </w:rPr>
              <w:t>4 750,00</w:t>
            </w:r>
          </w:p>
        </w:tc>
        <w:tc>
          <w:tcPr>
            <w:tcW w:w="946" w:type="dxa"/>
            <w:shd w:val="clear" w:color="auto" w:fill="FFFFFF"/>
            <w:vAlign w:val="center"/>
          </w:tcPr>
          <w:p w:rsidR="00450F04" w:rsidRDefault="00314692">
            <w:pPr>
              <w:pStyle w:val="Jin0"/>
              <w:shd w:val="clear" w:color="auto" w:fill="auto"/>
              <w:jc w:val="right"/>
              <w:rPr>
                <w:sz w:val="13"/>
                <w:szCs w:val="13"/>
              </w:rPr>
            </w:pPr>
            <w:r>
              <w:rPr>
                <w:sz w:val="13"/>
                <w:szCs w:val="13"/>
              </w:rPr>
              <w:t>CS URS</w:t>
            </w:r>
          </w:p>
        </w:tc>
      </w:tr>
      <w:tr w:rsidR="00450F04">
        <w:trPr>
          <w:trHeight w:hRule="exact" w:val="235"/>
          <w:jc w:val="center"/>
        </w:trPr>
        <w:tc>
          <w:tcPr>
            <w:tcW w:w="370" w:type="dxa"/>
            <w:shd w:val="clear" w:color="auto" w:fill="FFFFFF"/>
          </w:tcPr>
          <w:p w:rsidR="00450F04" w:rsidRDefault="00314692">
            <w:pPr>
              <w:pStyle w:val="Jin0"/>
              <w:shd w:val="clear" w:color="auto" w:fill="auto"/>
              <w:rPr>
                <w:sz w:val="13"/>
                <w:szCs w:val="13"/>
              </w:rPr>
            </w:pPr>
            <w:r>
              <w:rPr>
                <w:sz w:val="13"/>
                <w:szCs w:val="13"/>
              </w:rPr>
              <w:t>45</w:t>
            </w:r>
          </w:p>
        </w:tc>
        <w:tc>
          <w:tcPr>
            <w:tcW w:w="490" w:type="dxa"/>
            <w:shd w:val="clear" w:color="auto" w:fill="FFFFFF"/>
          </w:tcPr>
          <w:p w:rsidR="00450F04" w:rsidRDefault="00314692">
            <w:pPr>
              <w:pStyle w:val="Jin0"/>
              <w:shd w:val="clear" w:color="auto" w:fill="auto"/>
              <w:ind w:firstLine="140"/>
              <w:jc w:val="both"/>
              <w:rPr>
                <w:sz w:val="13"/>
                <w:szCs w:val="13"/>
              </w:rPr>
            </w:pPr>
            <w:r>
              <w:rPr>
                <w:sz w:val="13"/>
                <w:szCs w:val="13"/>
              </w:rPr>
              <w:t>K</w:t>
            </w:r>
          </w:p>
        </w:tc>
        <w:tc>
          <w:tcPr>
            <w:tcW w:w="610" w:type="dxa"/>
            <w:shd w:val="clear" w:color="auto" w:fill="FFFFFF"/>
          </w:tcPr>
          <w:p w:rsidR="00450F04" w:rsidRDefault="00314692">
            <w:pPr>
              <w:pStyle w:val="Jin0"/>
              <w:shd w:val="clear" w:color="auto" w:fill="auto"/>
              <w:ind w:firstLine="200"/>
              <w:jc w:val="both"/>
              <w:rPr>
                <w:sz w:val="13"/>
                <w:szCs w:val="13"/>
              </w:rPr>
            </w:pPr>
            <w:r>
              <w:rPr>
                <w:sz w:val="13"/>
                <w:szCs w:val="13"/>
              </w:rPr>
              <w:t>003</w:t>
            </w:r>
          </w:p>
        </w:tc>
        <w:tc>
          <w:tcPr>
            <w:tcW w:w="1066" w:type="dxa"/>
            <w:shd w:val="clear" w:color="auto" w:fill="FFFFFF"/>
          </w:tcPr>
          <w:p w:rsidR="00450F04" w:rsidRDefault="00314692">
            <w:pPr>
              <w:pStyle w:val="Jin0"/>
              <w:shd w:val="clear" w:color="auto" w:fill="auto"/>
              <w:rPr>
                <w:sz w:val="13"/>
                <w:szCs w:val="13"/>
              </w:rPr>
            </w:pPr>
            <w:r>
              <w:rPr>
                <w:sz w:val="13"/>
                <w:szCs w:val="13"/>
              </w:rPr>
              <w:t>94946124</w:t>
            </w:r>
          </w:p>
        </w:tc>
        <w:tc>
          <w:tcPr>
            <w:tcW w:w="5395" w:type="dxa"/>
            <w:shd w:val="clear" w:color="auto" w:fill="FFFFFF"/>
          </w:tcPr>
          <w:p w:rsidR="00450F04" w:rsidRDefault="00314692">
            <w:pPr>
              <w:pStyle w:val="Jin0"/>
              <w:shd w:val="clear" w:color="auto" w:fill="auto"/>
              <w:ind w:left="220" w:firstLine="20"/>
              <w:rPr>
                <w:sz w:val="13"/>
                <w:szCs w:val="13"/>
              </w:rPr>
            </w:pPr>
            <w:r>
              <w:rPr>
                <w:sz w:val="13"/>
                <w:szCs w:val="13"/>
              </w:rPr>
              <w:t>Montáž lešeňové konstrukce trubkové - atypické bez podlah</w:t>
            </w:r>
          </w:p>
        </w:tc>
        <w:tc>
          <w:tcPr>
            <w:tcW w:w="437" w:type="dxa"/>
            <w:shd w:val="clear" w:color="auto" w:fill="FFFFFF"/>
          </w:tcPr>
          <w:p w:rsidR="00450F04" w:rsidRDefault="00314692">
            <w:pPr>
              <w:pStyle w:val="Jin0"/>
              <w:shd w:val="clear" w:color="auto" w:fill="auto"/>
              <w:ind w:firstLine="140"/>
              <w:jc w:val="both"/>
              <w:rPr>
                <w:sz w:val="13"/>
                <w:szCs w:val="13"/>
              </w:rPr>
            </w:pPr>
            <w:r>
              <w:rPr>
                <w:sz w:val="13"/>
                <w:szCs w:val="13"/>
              </w:rPr>
              <w:t>m</w:t>
            </w:r>
          </w:p>
        </w:tc>
        <w:tc>
          <w:tcPr>
            <w:tcW w:w="1046" w:type="dxa"/>
            <w:shd w:val="clear" w:color="auto" w:fill="FFFFFF"/>
          </w:tcPr>
          <w:p w:rsidR="00450F04" w:rsidRDefault="00314692">
            <w:pPr>
              <w:pStyle w:val="Jin0"/>
              <w:shd w:val="clear" w:color="auto" w:fill="auto"/>
              <w:ind w:firstLine="260"/>
              <w:jc w:val="both"/>
              <w:rPr>
                <w:sz w:val="13"/>
                <w:szCs w:val="13"/>
              </w:rPr>
            </w:pPr>
            <w:r>
              <w:rPr>
                <w:sz w:val="13"/>
                <w:szCs w:val="13"/>
              </w:rPr>
              <w:t>1 980,000</w:t>
            </w:r>
          </w:p>
        </w:tc>
        <w:tc>
          <w:tcPr>
            <w:tcW w:w="994" w:type="dxa"/>
            <w:shd w:val="clear" w:color="auto" w:fill="FFFFFF"/>
          </w:tcPr>
          <w:p w:rsidR="00450F04" w:rsidRDefault="00314692">
            <w:pPr>
              <w:pStyle w:val="Jin0"/>
              <w:shd w:val="clear" w:color="auto" w:fill="auto"/>
              <w:ind w:firstLine="320"/>
              <w:rPr>
                <w:sz w:val="13"/>
                <w:szCs w:val="13"/>
              </w:rPr>
            </w:pPr>
            <w:r>
              <w:rPr>
                <w:sz w:val="13"/>
                <w:szCs w:val="13"/>
              </w:rPr>
              <w:t>15,00</w:t>
            </w:r>
          </w:p>
        </w:tc>
        <w:tc>
          <w:tcPr>
            <w:tcW w:w="1075" w:type="dxa"/>
            <w:shd w:val="clear" w:color="auto" w:fill="FFFFFF"/>
          </w:tcPr>
          <w:p w:rsidR="00450F04" w:rsidRDefault="00314692">
            <w:pPr>
              <w:pStyle w:val="Jin0"/>
              <w:shd w:val="clear" w:color="auto" w:fill="auto"/>
              <w:jc w:val="right"/>
              <w:rPr>
                <w:sz w:val="13"/>
                <w:szCs w:val="13"/>
              </w:rPr>
            </w:pPr>
            <w:r>
              <w:rPr>
                <w:sz w:val="13"/>
                <w:szCs w:val="13"/>
              </w:rPr>
              <w:t>29 700,00</w:t>
            </w:r>
          </w:p>
        </w:tc>
        <w:tc>
          <w:tcPr>
            <w:tcW w:w="946" w:type="dxa"/>
            <w:shd w:val="clear" w:color="auto" w:fill="FFFFFF"/>
          </w:tcPr>
          <w:p w:rsidR="00450F04" w:rsidRDefault="00314692">
            <w:pPr>
              <w:pStyle w:val="Jin0"/>
              <w:shd w:val="clear" w:color="auto" w:fill="auto"/>
              <w:jc w:val="right"/>
              <w:rPr>
                <w:sz w:val="13"/>
                <w:szCs w:val="13"/>
              </w:rPr>
            </w:pPr>
            <w:r>
              <w:rPr>
                <w:sz w:val="13"/>
                <w:szCs w:val="13"/>
              </w:rPr>
              <w:t>KALKULACE</w:t>
            </w:r>
          </w:p>
        </w:tc>
      </w:tr>
      <w:tr w:rsidR="00450F04">
        <w:trPr>
          <w:trHeight w:hRule="exact" w:val="240"/>
          <w:jc w:val="center"/>
        </w:trPr>
        <w:tc>
          <w:tcPr>
            <w:tcW w:w="370" w:type="dxa"/>
            <w:shd w:val="clear" w:color="auto" w:fill="FFFFFF"/>
          </w:tcPr>
          <w:p w:rsidR="00450F04" w:rsidRDefault="00450F04">
            <w:pPr>
              <w:rPr>
                <w:sz w:val="10"/>
                <w:szCs w:val="10"/>
              </w:rPr>
            </w:pPr>
          </w:p>
        </w:tc>
        <w:tc>
          <w:tcPr>
            <w:tcW w:w="490" w:type="dxa"/>
            <w:shd w:val="clear" w:color="auto" w:fill="FFFFFF"/>
          </w:tcPr>
          <w:p w:rsidR="00450F04" w:rsidRDefault="00450F04">
            <w:pPr>
              <w:rPr>
                <w:sz w:val="10"/>
                <w:szCs w:val="10"/>
              </w:rPr>
            </w:pPr>
          </w:p>
        </w:tc>
        <w:tc>
          <w:tcPr>
            <w:tcW w:w="610" w:type="dxa"/>
            <w:shd w:val="clear" w:color="auto" w:fill="FFFFFF"/>
          </w:tcPr>
          <w:p w:rsidR="00450F04" w:rsidRDefault="00450F04">
            <w:pPr>
              <w:rPr>
                <w:sz w:val="10"/>
                <w:szCs w:val="10"/>
              </w:rPr>
            </w:pPr>
          </w:p>
        </w:tc>
        <w:tc>
          <w:tcPr>
            <w:tcW w:w="1066" w:type="dxa"/>
            <w:shd w:val="clear" w:color="auto" w:fill="FFFFFF"/>
          </w:tcPr>
          <w:p w:rsidR="00450F04" w:rsidRDefault="00450F04">
            <w:pPr>
              <w:rPr>
                <w:sz w:val="10"/>
                <w:szCs w:val="10"/>
              </w:rPr>
            </w:pPr>
          </w:p>
        </w:tc>
        <w:tc>
          <w:tcPr>
            <w:tcW w:w="5395" w:type="dxa"/>
            <w:shd w:val="clear" w:color="auto" w:fill="FFFFFF"/>
            <w:vAlign w:val="bottom"/>
          </w:tcPr>
          <w:p w:rsidR="00450F04" w:rsidRDefault="00314692">
            <w:pPr>
              <w:pStyle w:val="Jin0"/>
              <w:shd w:val="clear" w:color="auto" w:fill="auto"/>
              <w:tabs>
                <w:tab w:val="left" w:pos="1032"/>
              </w:tabs>
              <w:ind w:left="220" w:firstLine="20"/>
              <w:rPr>
                <w:sz w:val="13"/>
                <w:szCs w:val="13"/>
              </w:rPr>
            </w:pPr>
            <w:r>
              <w:rPr>
                <w:sz w:val="13"/>
                <w:szCs w:val="13"/>
              </w:rPr>
              <w:t>“LE"</w:t>
            </w:r>
            <w:r>
              <w:rPr>
                <w:sz w:val="13"/>
                <w:szCs w:val="13"/>
              </w:rPr>
              <w:tab/>
              <w:t>1980,00</w:t>
            </w:r>
          </w:p>
        </w:tc>
        <w:tc>
          <w:tcPr>
            <w:tcW w:w="437" w:type="dxa"/>
            <w:shd w:val="clear" w:color="auto" w:fill="FFFFFF"/>
          </w:tcPr>
          <w:p w:rsidR="00450F04" w:rsidRDefault="00450F04">
            <w:pPr>
              <w:rPr>
                <w:sz w:val="10"/>
                <w:szCs w:val="10"/>
              </w:rPr>
            </w:pPr>
          </w:p>
        </w:tc>
        <w:tc>
          <w:tcPr>
            <w:tcW w:w="1046" w:type="dxa"/>
            <w:shd w:val="clear" w:color="auto" w:fill="FFFFFF"/>
            <w:vAlign w:val="bottom"/>
          </w:tcPr>
          <w:p w:rsidR="00450F04" w:rsidRDefault="00314692">
            <w:pPr>
              <w:pStyle w:val="Jin0"/>
              <w:shd w:val="clear" w:color="auto" w:fill="auto"/>
              <w:ind w:firstLine="260"/>
              <w:jc w:val="both"/>
              <w:rPr>
                <w:sz w:val="13"/>
                <w:szCs w:val="13"/>
              </w:rPr>
            </w:pPr>
            <w:r>
              <w:rPr>
                <w:sz w:val="13"/>
                <w:szCs w:val="13"/>
              </w:rPr>
              <w:t>1 980,000</w:t>
            </w:r>
          </w:p>
        </w:tc>
        <w:tc>
          <w:tcPr>
            <w:tcW w:w="994" w:type="dxa"/>
            <w:shd w:val="clear" w:color="auto" w:fill="FFFFFF"/>
          </w:tcPr>
          <w:p w:rsidR="00450F04" w:rsidRDefault="00450F04">
            <w:pPr>
              <w:rPr>
                <w:sz w:val="10"/>
                <w:szCs w:val="10"/>
              </w:rPr>
            </w:pPr>
          </w:p>
        </w:tc>
        <w:tc>
          <w:tcPr>
            <w:tcW w:w="1075" w:type="dxa"/>
            <w:shd w:val="clear" w:color="auto" w:fill="FFFFFF"/>
          </w:tcPr>
          <w:p w:rsidR="00450F04" w:rsidRDefault="00450F04">
            <w:pPr>
              <w:rPr>
                <w:sz w:val="10"/>
                <w:szCs w:val="10"/>
              </w:rPr>
            </w:pPr>
          </w:p>
        </w:tc>
        <w:tc>
          <w:tcPr>
            <w:tcW w:w="946" w:type="dxa"/>
            <w:shd w:val="clear" w:color="auto" w:fill="FFFFFF"/>
          </w:tcPr>
          <w:p w:rsidR="00450F04" w:rsidRDefault="00450F04">
            <w:pPr>
              <w:rPr>
                <w:sz w:val="10"/>
                <w:szCs w:val="10"/>
              </w:rPr>
            </w:pPr>
          </w:p>
        </w:tc>
      </w:tr>
      <w:tr w:rsidR="00450F04">
        <w:trPr>
          <w:trHeight w:hRule="exact" w:val="245"/>
          <w:jc w:val="center"/>
        </w:trPr>
        <w:tc>
          <w:tcPr>
            <w:tcW w:w="370" w:type="dxa"/>
            <w:shd w:val="clear" w:color="auto" w:fill="FFFFFF"/>
            <w:vAlign w:val="bottom"/>
          </w:tcPr>
          <w:p w:rsidR="00450F04" w:rsidRDefault="00314692">
            <w:pPr>
              <w:pStyle w:val="Jin0"/>
              <w:shd w:val="clear" w:color="auto" w:fill="auto"/>
              <w:rPr>
                <w:sz w:val="13"/>
                <w:szCs w:val="13"/>
              </w:rPr>
            </w:pPr>
            <w:r>
              <w:rPr>
                <w:sz w:val="13"/>
                <w:szCs w:val="13"/>
              </w:rPr>
              <w:t>46</w:t>
            </w:r>
          </w:p>
        </w:tc>
        <w:tc>
          <w:tcPr>
            <w:tcW w:w="490" w:type="dxa"/>
            <w:shd w:val="clear" w:color="auto" w:fill="FFFFFF"/>
            <w:vAlign w:val="bottom"/>
          </w:tcPr>
          <w:p w:rsidR="00450F04" w:rsidRDefault="00314692">
            <w:pPr>
              <w:pStyle w:val="Jin0"/>
              <w:shd w:val="clear" w:color="auto" w:fill="auto"/>
              <w:ind w:firstLine="140"/>
              <w:jc w:val="both"/>
              <w:rPr>
                <w:sz w:val="13"/>
                <w:szCs w:val="13"/>
              </w:rPr>
            </w:pPr>
            <w:r>
              <w:rPr>
                <w:sz w:val="13"/>
                <w:szCs w:val="13"/>
              </w:rPr>
              <w:t>K</w:t>
            </w:r>
          </w:p>
        </w:tc>
        <w:tc>
          <w:tcPr>
            <w:tcW w:w="610" w:type="dxa"/>
            <w:shd w:val="clear" w:color="auto" w:fill="FFFFFF"/>
            <w:vAlign w:val="bottom"/>
          </w:tcPr>
          <w:p w:rsidR="00450F04" w:rsidRDefault="00314692">
            <w:pPr>
              <w:pStyle w:val="Jin0"/>
              <w:shd w:val="clear" w:color="auto" w:fill="auto"/>
              <w:ind w:firstLine="200"/>
              <w:jc w:val="both"/>
              <w:rPr>
                <w:sz w:val="13"/>
                <w:szCs w:val="13"/>
              </w:rPr>
            </w:pPr>
            <w:r>
              <w:rPr>
                <w:sz w:val="13"/>
                <w:szCs w:val="13"/>
              </w:rPr>
              <w:t>003</w:t>
            </w:r>
          </w:p>
        </w:tc>
        <w:tc>
          <w:tcPr>
            <w:tcW w:w="1066" w:type="dxa"/>
            <w:shd w:val="clear" w:color="auto" w:fill="FFFFFF"/>
            <w:vAlign w:val="bottom"/>
          </w:tcPr>
          <w:p w:rsidR="00450F04" w:rsidRDefault="00314692">
            <w:pPr>
              <w:pStyle w:val="Jin0"/>
              <w:shd w:val="clear" w:color="auto" w:fill="auto"/>
              <w:rPr>
                <w:sz w:val="13"/>
                <w:szCs w:val="13"/>
              </w:rPr>
            </w:pPr>
            <w:r>
              <w:rPr>
                <w:sz w:val="13"/>
                <w:szCs w:val="13"/>
              </w:rPr>
              <w:t>94946194</w:t>
            </w:r>
          </w:p>
        </w:tc>
        <w:tc>
          <w:tcPr>
            <w:tcW w:w="5395" w:type="dxa"/>
            <w:shd w:val="clear" w:color="auto" w:fill="FFFFFF"/>
            <w:vAlign w:val="bottom"/>
          </w:tcPr>
          <w:p w:rsidR="00450F04" w:rsidRDefault="00314692">
            <w:pPr>
              <w:pStyle w:val="Jin0"/>
              <w:shd w:val="clear" w:color="auto" w:fill="auto"/>
              <w:ind w:left="220" w:firstLine="20"/>
              <w:rPr>
                <w:sz w:val="13"/>
                <w:szCs w:val="13"/>
              </w:rPr>
            </w:pPr>
            <w:r>
              <w:rPr>
                <w:sz w:val="13"/>
                <w:szCs w:val="13"/>
              </w:rPr>
              <w:t>Příplatek ZKD den použití lešeňové konstrukce trubkové - atypické</w:t>
            </w:r>
          </w:p>
        </w:tc>
        <w:tc>
          <w:tcPr>
            <w:tcW w:w="437" w:type="dxa"/>
            <w:shd w:val="clear" w:color="auto" w:fill="FFFFFF"/>
            <w:vAlign w:val="bottom"/>
          </w:tcPr>
          <w:p w:rsidR="00450F04" w:rsidRDefault="00314692">
            <w:pPr>
              <w:pStyle w:val="Jin0"/>
              <w:shd w:val="clear" w:color="auto" w:fill="auto"/>
              <w:jc w:val="center"/>
              <w:rPr>
                <w:sz w:val="13"/>
                <w:szCs w:val="13"/>
              </w:rPr>
            </w:pPr>
            <w:r>
              <w:rPr>
                <w:sz w:val="13"/>
                <w:szCs w:val="13"/>
              </w:rPr>
              <w:t>m</w:t>
            </w:r>
          </w:p>
        </w:tc>
        <w:tc>
          <w:tcPr>
            <w:tcW w:w="1046" w:type="dxa"/>
            <w:shd w:val="clear" w:color="auto" w:fill="FFFFFF"/>
            <w:vAlign w:val="bottom"/>
          </w:tcPr>
          <w:p w:rsidR="00450F04" w:rsidRDefault="00314692">
            <w:pPr>
              <w:pStyle w:val="Jin0"/>
              <w:shd w:val="clear" w:color="auto" w:fill="auto"/>
              <w:jc w:val="both"/>
              <w:rPr>
                <w:sz w:val="13"/>
                <w:szCs w:val="13"/>
              </w:rPr>
            </w:pPr>
            <w:r>
              <w:rPr>
                <w:sz w:val="13"/>
                <w:szCs w:val="13"/>
              </w:rPr>
              <w:t>118 800,000</w:t>
            </w:r>
          </w:p>
        </w:tc>
        <w:tc>
          <w:tcPr>
            <w:tcW w:w="994" w:type="dxa"/>
            <w:shd w:val="clear" w:color="auto" w:fill="FFFFFF"/>
            <w:vAlign w:val="bottom"/>
          </w:tcPr>
          <w:p w:rsidR="00450F04" w:rsidRDefault="00314692">
            <w:pPr>
              <w:pStyle w:val="Jin0"/>
              <w:shd w:val="clear" w:color="auto" w:fill="auto"/>
              <w:ind w:firstLine="440"/>
              <w:rPr>
                <w:sz w:val="13"/>
                <w:szCs w:val="13"/>
              </w:rPr>
            </w:pPr>
            <w:r>
              <w:rPr>
                <w:sz w:val="13"/>
                <w:szCs w:val="13"/>
              </w:rPr>
              <w:t>0,50</w:t>
            </w:r>
          </w:p>
        </w:tc>
        <w:tc>
          <w:tcPr>
            <w:tcW w:w="1075" w:type="dxa"/>
            <w:shd w:val="clear" w:color="auto" w:fill="FFFFFF"/>
            <w:vAlign w:val="bottom"/>
          </w:tcPr>
          <w:p w:rsidR="00450F04" w:rsidRDefault="00314692">
            <w:pPr>
              <w:pStyle w:val="Jin0"/>
              <w:shd w:val="clear" w:color="auto" w:fill="auto"/>
              <w:jc w:val="right"/>
              <w:rPr>
                <w:sz w:val="13"/>
                <w:szCs w:val="13"/>
              </w:rPr>
            </w:pPr>
            <w:r>
              <w:rPr>
                <w:sz w:val="13"/>
                <w:szCs w:val="13"/>
              </w:rPr>
              <w:t>59 400,00</w:t>
            </w:r>
          </w:p>
        </w:tc>
        <w:tc>
          <w:tcPr>
            <w:tcW w:w="946" w:type="dxa"/>
            <w:shd w:val="clear" w:color="auto" w:fill="FFFFFF"/>
            <w:vAlign w:val="bottom"/>
          </w:tcPr>
          <w:p w:rsidR="00450F04" w:rsidRDefault="00314692">
            <w:pPr>
              <w:pStyle w:val="Jin0"/>
              <w:shd w:val="clear" w:color="auto" w:fill="auto"/>
              <w:jc w:val="right"/>
              <w:rPr>
                <w:sz w:val="13"/>
                <w:szCs w:val="13"/>
              </w:rPr>
            </w:pPr>
            <w:r>
              <w:rPr>
                <w:sz w:val="13"/>
                <w:szCs w:val="13"/>
              </w:rPr>
              <w:t>KALKULACE</w:t>
            </w:r>
          </w:p>
        </w:tc>
      </w:tr>
      <w:tr w:rsidR="00450F04">
        <w:trPr>
          <w:trHeight w:hRule="exact" w:val="235"/>
          <w:jc w:val="center"/>
        </w:trPr>
        <w:tc>
          <w:tcPr>
            <w:tcW w:w="370" w:type="dxa"/>
            <w:shd w:val="clear" w:color="auto" w:fill="FFFFFF"/>
          </w:tcPr>
          <w:p w:rsidR="00450F04" w:rsidRDefault="00450F04">
            <w:pPr>
              <w:rPr>
                <w:sz w:val="10"/>
                <w:szCs w:val="10"/>
              </w:rPr>
            </w:pPr>
          </w:p>
        </w:tc>
        <w:tc>
          <w:tcPr>
            <w:tcW w:w="490" w:type="dxa"/>
            <w:shd w:val="clear" w:color="auto" w:fill="FFFFFF"/>
          </w:tcPr>
          <w:p w:rsidR="00450F04" w:rsidRDefault="00450F04">
            <w:pPr>
              <w:rPr>
                <w:sz w:val="10"/>
                <w:szCs w:val="10"/>
              </w:rPr>
            </w:pPr>
          </w:p>
        </w:tc>
        <w:tc>
          <w:tcPr>
            <w:tcW w:w="610" w:type="dxa"/>
            <w:shd w:val="clear" w:color="auto" w:fill="FFFFFF"/>
          </w:tcPr>
          <w:p w:rsidR="00450F04" w:rsidRDefault="00450F04">
            <w:pPr>
              <w:rPr>
                <w:sz w:val="10"/>
                <w:szCs w:val="10"/>
              </w:rPr>
            </w:pPr>
          </w:p>
        </w:tc>
        <w:tc>
          <w:tcPr>
            <w:tcW w:w="1066" w:type="dxa"/>
            <w:shd w:val="clear" w:color="auto" w:fill="FFFFFF"/>
          </w:tcPr>
          <w:p w:rsidR="00450F04" w:rsidRDefault="00450F04">
            <w:pPr>
              <w:rPr>
                <w:sz w:val="10"/>
                <w:szCs w:val="10"/>
              </w:rPr>
            </w:pPr>
          </w:p>
        </w:tc>
        <w:tc>
          <w:tcPr>
            <w:tcW w:w="5395" w:type="dxa"/>
            <w:shd w:val="clear" w:color="auto" w:fill="FFFFFF"/>
            <w:vAlign w:val="center"/>
          </w:tcPr>
          <w:p w:rsidR="00450F04" w:rsidRDefault="00314692">
            <w:pPr>
              <w:pStyle w:val="Jin0"/>
              <w:shd w:val="clear" w:color="auto" w:fill="auto"/>
              <w:ind w:left="220" w:firstLine="20"/>
              <w:rPr>
                <w:sz w:val="13"/>
                <w:szCs w:val="13"/>
              </w:rPr>
            </w:pPr>
            <w:r>
              <w:rPr>
                <w:sz w:val="13"/>
                <w:szCs w:val="13"/>
              </w:rPr>
              <w:t>1980,00*30* 2</w:t>
            </w:r>
          </w:p>
        </w:tc>
        <w:tc>
          <w:tcPr>
            <w:tcW w:w="437" w:type="dxa"/>
            <w:shd w:val="clear" w:color="auto" w:fill="FFFFFF"/>
          </w:tcPr>
          <w:p w:rsidR="00450F04" w:rsidRDefault="00450F04">
            <w:pPr>
              <w:rPr>
                <w:sz w:val="10"/>
                <w:szCs w:val="10"/>
              </w:rPr>
            </w:pPr>
          </w:p>
        </w:tc>
        <w:tc>
          <w:tcPr>
            <w:tcW w:w="1046" w:type="dxa"/>
            <w:shd w:val="clear" w:color="auto" w:fill="FFFFFF"/>
            <w:vAlign w:val="bottom"/>
          </w:tcPr>
          <w:p w:rsidR="00450F04" w:rsidRDefault="00314692">
            <w:pPr>
              <w:pStyle w:val="Jin0"/>
              <w:shd w:val="clear" w:color="auto" w:fill="auto"/>
              <w:jc w:val="both"/>
              <w:rPr>
                <w:sz w:val="13"/>
                <w:szCs w:val="13"/>
              </w:rPr>
            </w:pPr>
            <w:r>
              <w:rPr>
                <w:sz w:val="13"/>
                <w:szCs w:val="13"/>
              </w:rPr>
              <w:t>118 800,000</w:t>
            </w:r>
          </w:p>
        </w:tc>
        <w:tc>
          <w:tcPr>
            <w:tcW w:w="994" w:type="dxa"/>
            <w:shd w:val="clear" w:color="auto" w:fill="FFFFFF"/>
          </w:tcPr>
          <w:p w:rsidR="00450F04" w:rsidRDefault="00450F04">
            <w:pPr>
              <w:rPr>
                <w:sz w:val="10"/>
                <w:szCs w:val="10"/>
              </w:rPr>
            </w:pPr>
          </w:p>
        </w:tc>
        <w:tc>
          <w:tcPr>
            <w:tcW w:w="1075" w:type="dxa"/>
            <w:shd w:val="clear" w:color="auto" w:fill="FFFFFF"/>
          </w:tcPr>
          <w:p w:rsidR="00450F04" w:rsidRDefault="00450F04">
            <w:pPr>
              <w:rPr>
                <w:sz w:val="10"/>
                <w:szCs w:val="10"/>
              </w:rPr>
            </w:pPr>
          </w:p>
        </w:tc>
        <w:tc>
          <w:tcPr>
            <w:tcW w:w="946" w:type="dxa"/>
            <w:shd w:val="clear" w:color="auto" w:fill="FFFFFF"/>
          </w:tcPr>
          <w:p w:rsidR="00450F04" w:rsidRDefault="00450F04">
            <w:pPr>
              <w:rPr>
                <w:sz w:val="10"/>
                <w:szCs w:val="10"/>
              </w:rPr>
            </w:pPr>
          </w:p>
        </w:tc>
      </w:tr>
      <w:tr w:rsidR="00450F04">
        <w:trPr>
          <w:trHeight w:hRule="exact" w:val="230"/>
          <w:jc w:val="center"/>
        </w:trPr>
        <w:tc>
          <w:tcPr>
            <w:tcW w:w="370" w:type="dxa"/>
            <w:shd w:val="clear" w:color="auto" w:fill="FFFFFF"/>
            <w:vAlign w:val="bottom"/>
          </w:tcPr>
          <w:p w:rsidR="00450F04" w:rsidRDefault="00314692">
            <w:pPr>
              <w:pStyle w:val="Jin0"/>
              <w:shd w:val="clear" w:color="auto" w:fill="auto"/>
              <w:rPr>
                <w:sz w:val="13"/>
                <w:szCs w:val="13"/>
              </w:rPr>
            </w:pPr>
            <w:r>
              <w:rPr>
                <w:sz w:val="13"/>
                <w:szCs w:val="13"/>
              </w:rPr>
              <w:t>47</w:t>
            </w:r>
          </w:p>
        </w:tc>
        <w:tc>
          <w:tcPr>
            <w:tcW w:w="490" w:type="dxa"/>
            <w:shd w:val="clear" w:color="auto" w:fill="FFFFFF"/>
            <w:vAlign w:val="bottom"/>
          </w:tcPr>
          <w:p w:rsidR="00450F04" w:rsidRDefault="00314692">
            <w:pPr>
              <w:pStyle w:val="Jin0"/>
              <w:shd w:val="clear" w:color="auto" w:fill="auto"/>
              <w:ind w:firstLine="140"/>
              <w:jc w:val="both"/>
              <w:rPr>
                <w:sz w:val="13"/>
                <w:szCs w:val="13"/>
              </w:rPr>
            </w:pPr>
            <w:r>
              <w:rPr>
                <w:sz w:val="13"/>
                <w:szCs w:val="13"/>
              </w:rPr>
              <w:t>K</w:t>
            </w:r>
          </w:p>
        </w:tc>
        <w:tc>
          <w:tcPr>
            <w:tcW w:w="610" w:type="dxa"/>
            <w:shd w:val="clear" w:color="auto" w:fill="FFFFFF"/>
            <w:vAlign w:val="bottom"/>
          </w:tcPr>
          <w:p w:rsidR="00450F04" w:rsidRDefault="00314692">
            <w:pPr>
              <w:pStyle w:val="Jin0"/>
              <w:shd w:val="clear" w:color="auto" w:fill="auto"/>
              <w:ind w:firstLine="200"/>
              <w:jc w:val="both"/>
              <w:rPr>
                <w:sz w:val="13"/>
                <w:szCs w:val="13"/>
              </w:rPr>
            </w:pPr>
            <w:r>
              <w:rPr>
                <w:sz w:val="13"/>
                <w:szCs w:val="13"/>
              </w:rPr>
              <w:t>003</w:t>
            </w:r>
          </w:p>
        </w:tc>
        <w:tc>
          <w:tcPr>
            <w:tcW w:w="1066" w:type="dxa"/>
            <w:shd w:val="clear" w:color="auto" w:fill="FFFFFF"/>
            <w:vAlign w:val="bottom"/>
          </w:tcPr>
          <w:p w:rsidR="00450F04" w:rsidRDefault="00314692">
            <w:pPr>
              <w:pStyle w:val="Jin0"/>
              <w:shd w:val="clear" w:color="auto" w:fill="auto"/>
              <w:rPr>
                <w:sz w:val="13"/>
                <w:szCs w:val="13"/>
              </w:rPr>
            </w:pPr>
            <w:r>
              <w:rPr>
                <w:sz w:val="13"/>
                <w:szCs w:val="13"/>
              </w:rPr>
              <w:t>94946824</w:t>
            </w:r>
          </w:p>
        </w:tc>
        <w:tc>
          <w:tcPr>
            <w:tcW w:w="5395" w:type="dxa"/>
            <w:shd w:val="clear" w:color="auto" w:fill="FFFFFF"/>
            <w:vAlign w:val="bottom"/>
          </w:tcPr>
          <w:p w:rsidR="00450F04" w:rsidRDefault="00314692">
            <w:pPr>
              <w:pStyle w:val="Jin0"/>
              <w:shd w:val="clear" w:color="auto" w:fill="auto"/>
              <w:ind w:left="220" w:firstLine="20"/>
              <w:rPr>
                <w:sz w:val="13"/>
                <w:szCs w:val="13"/>
              </w:rPr>
            </w:pPr>
            <w:r>
              <w:rPr>
                <w:sz w:val="13"/>
                <w:szCs w:val="13"/>
              </w:rPr>
              <w:t>Demontáž lešeňové konstrukce trubkové - atypické</w:t>
            </w:r>
          </w:p>
        </w:tc>
        <w:tc>
          <w:tcPr>
            <w:tcW w:w="437" w:type="dxa"/>
            <w:shd w:val="clear" w:color="auto" w:fill="FFFFFF"/>
            <w:vAlign w:val="bottom"/>
          </w:tcPr>
          <w:p w:rsidR="00450F04" w:rsidRDefault="00314692">
            <w:pPr>
              <w:pStyle w:val="Jin0"/>
              <w:shd w:val="clear" w:color="auto" w:fill="auto"/>
              <w:jc w:val="center"/>
              <w:rPr>
                <w:sz w:val="13"/>
                <w:szCs w:val="13"/>
              </w:rPr>
            </w:pPr>
            <w:r>
              <w:rPr>
                <w:sz w:val="13"/>
                <w:szCs w:val="13"/>
              </w:rPr>
              <w:t>m</w:t>
            </w:r>
          </w:p>
        </w:tc>
        <w:tc>
          <w:tcPr>
            <w:tcW w:w="1046" w:type="dxa"/>
            <w:shd w:val="clear" w:color="auto" w:fill="FFFFFF"/>
            <w:vAlign w:val="bottom"/>
          </w:tcPr>
          <w:p w:rsidR="00450F04" w:rsidRDefault="00314692">
            <w:pPr>
              <w:pStyle w:val="Jin0"/>
              <w:shd w:val="clear" w:color="auto" w:fill="auto"/>
              <w:ind w:firstLine="260"/>
              <w:jc w:val="both"/>
              <w:rPr>
                <w:sz w:val="13"/>
                <w:szCs w:val="13"/>
              </w:rPr>
            </w:pPr>
            <w:r>
              <w:rPr>
                <w:sz w:val="13"/>
                <w:szCs w:val="13"/>
              </w:rPr>
              <w:t>1 980,000</w:t>
            </w:r>
          </w:p>
        </w:tc>
        <w:tc>
          <w:tcPr>
            <w:tcW w:w="994" w:type="dxa"/>
            <w:shd w:val="clear" w:color="auto" w:fill="FFFFFF"/>
            <w:vAlign w:val="bottom"/>
          </w:tcPr>
          <w:p w:rsidR="00450F04" w:rsidRDefault="00314692">
            <w:pPr>
              <w:pStyle w:val="Jin0"/>
              <w:shd w:val="clear" w:color="auto" w:fill="auto"/>
              <w:ind w:firstLine="320"/>
              <w:rPr>
                <w:sz w:val="13"/>
                <w:szCs w:val="13"/>
              </w:rPr>
            </w:pPr>
            <w:r>
              <w:rPr>
                <w:sz w:val="13"/>
                <w:szCs w:val="13"/>
              </w:rPr>
              <w:t>10,00</w:t>
            </w:r>
          </w:p>
        </w:tc>
        <w:tc>
          <w:tcPr>
            <w:tcW w:w="1075" w:type="dxa"/>
            <w:shd w:val="clear" w:color="auto" w:fill="FFFFFF"/>
            <w:vAlign w:val="bottom"/>
          </w:tcPr>
          <w:p w:rsidR="00450F04" w:rsidRDefault="00314692">
            <w:pPr>
              <w:pStyle w:val="Jin0"/>
              <w:shd w:val="clear" w:color="auto" w:fill="auto"/>
              <w:jc w:val="right"/>
              <w:rPr>
                <w:sz w:val="13"/>
                <w:szCs w:val="13"/>
              </w:rPr>
            </w:pPr>
            <w:r>
              <w:rPr>
                <w:sz w:val="13"/>
                <w:szCs w:val="13"/>
              </w:rPr>
              <w:t>19 800,00</w:t>
            </w:r>
          </w:p>
        </w:tc>
        <w:tc>
          <w:tcPr>
            <w:tcW w:w="946" w:type="dxa"/>
            <w:shd w:val="clear" w:color="auto" w:fill="FFFFFF"/>
            <w:vAlign w:val="bottom"/>
          </w:tcPr>
          <w:p w:rsidR="00450F04" w:rsidRDefault="00314692">
            <w:pPr>
              <w:pStyle w:val="Jin0"/>
              <w:shd w:val="clear" w:color="auto" w:fill="auto"/>
              <w:jc w:val="right"/>
              <w:rPr>
                <w:sz w:val="13"/>
                <w:szCs w:val="13"/>
              </w:rPr>
            </w:pPr>
            <w:r>
              <w:rPr>
                <w:sz w:val="13"/>
                <w:szCs w:val="13"/>
              </w:rPr>
              <w:t>KALKULACE</w:t>
            </w:r>
          </w:p>
        </w:tc>
      </w:tr>
      <w:tr w:rsidR="00450F04">
        <w:trPr>
          <w:trHeight w:hRule="exact" w:val="211"/>
          <w:jc w:val="center"/>
        </w:trPr>
        <w:tc>
          <w:tcPr>
            <w:tcW w:w="370" w:type="dxa"/>
            <w:shd w:val="clear" w:color="auto" w:fill="FFFFFF"/>
            <w:vAlign w:val="bottom"/>
          </w:tcPr>
          <w:p w:rsidR="00450F04" w:rsidRDefault="00314692">
            <w:pPr>
              <w:pStyle w:val="Jin0"/>
              <w:shd w:val="clear" w:color="auto" w:fill="auto"/>
              <w:rPr>
                <w:sz w:val="13"/>
                <w:szCs w:val="13"/>
              </w:rPr>
            </w:pPr>
            <w:r>
              <w:rPr>
                <w:sz w:val="13"/>
                <w:szCs w:val="13"/>
              </w:rPr>
              <w:t>48</w:t>
            </w:r>
          </w:p>
        </w:tc>
        <w:tc>
          <w:tcPr>
            <w:tcW w:w="490" w:type="dxa"/>
            <w:shd w:val="clear" w:color="auto" w:fill="FFFFFF"/>
            <w:vAlign w:val="bottom"/>
          </w:tcPr>
          <w:p w:rsidR="00450F04" w:rsidRDefault="00314692">
            <w:pPr>
              <w:pStyle w:val="Jin0"/>
              <w:shd w:val="clear" w:color="auto" w:fill="auto"/>
              <w:ind w:firstLine="140"/>
              <w:jc w:val="both"/>
              <w:rPr>
                <w:sz w:val="13"/>
                <w:szCs w:val="13"/>
              </w:rPr>
            </w:pPr>
            <w:r>
              <w:rPr>
                <w:sz w:val="13"/>
                <w:szCs w:val="13"/>
              </w:rPr>
              <w:t>K</w:t>
            </w:r>
          </w:p>
        </w:tc>
        <w:tc>
          <w:tcPr>
            <w:tcW w:w="610" w:type="dxa"/>
            <w:shd w:val="clear" w:color="auto" w:fill="FFFFFF"/>
            <w:vAlign w:val="bottom"/>
          </w:tcPr>
          <w:p w:rsidR="00450F04" w:rsidRDefault="00314692">
            <w:pPr>
              <w:pStyle w:val="Jin0"/>
              <w:shd w:val="clear" w:color="auto" w:fill="auto"/>
              <w:ind w:firstLine="200"/>
              <w:jc w:val="both"/>
              <w:rPr>
                <w:sz w:val="13"/>
                <w:szCs w:val="13"/>
              </w:rPr>
            </w:pPr>
            <w:r>
              <w:rPr>
                <w:sz w:val="13"/>
                <w:szCs w:val="13"/>
              </w:rPr>
              <w:t>003</w:t>
            </w:r>
          </w:p>
        </w:tc>
        <w:tc>
          <w:tcPr>
            <w:tcW w:w="1066" w:type="dxa"/>
            <w:shd w:val="clear" w:color="auto" w:fill="FFFFFF"/>
            <w:vAlign w:val="bottom"/>
          </w:tcPr>
          <w:p w:rsidR="00450F04" w:rsidRDefault="00314692">
            <w:pPr>
              <w:pStyle w:val="Jin0"/>
              <w:shd w:val="clear" w:color="auto" w:fill="auto"/>
              <w:rPr>
                <w:sz w:val="13"/>
                <w:szCs w:val="13"/>
              </w:rPr>
            </w:pPr>
            <w:r>
              <w:rPr>
                <w:sz w:val="13"/>
                <w:szCs w:val="13"/>
              </w:rPr>
              <w:t>949211111</w:t>
            </w:r>
          </w:p>
        </w:tc>
        <w:tc>
          <w:tcPr>
            <w:tcW w:w="5395" w:type="dxa"/>
            <w:shd w:val="clear" w:color="auto" w:fill="FFFFFF"/>
            <w:vAlign w:val="bottom"/>
          </w:tcPr>
          <w:p w:rsidR="00450F04" w:rsidRDefault="00314692">
            <w:pPr>
              <w:pStyle w:val="Jin0"/>
              <w:shd w:val="clear" w:color="auto" w:fill="auto"/>
              <w:ind w:left="220" w:firstLine="20"/>
              <w:rPr>
                <w:sz w:val="13"/>
                <w:szCs w:val="13"/>
              </w:rPr>
            </w:pPr>
            <w:r>
              <w:rPr>
                <w:sz w:val="13"/>
                <w:szCs w:val="13"/>
              </w:rPr>
              <w:t xml:space="preserve">Montáž lešeňové podlahy s příčníky pro trubková </w:t>
            </w:r>
            <w:proofErr w:type="gramStart"/>
            <w:r>
              <w:rPr>
                <w:sz w:val="13"/>
                <w:szCs w:val="13"/>
              </w:rPr>
              <w:t>lešení v do</w:t>
            </w:r>
            <w:proofErr w:type="gramEnd"/>
            <w:r>
              <w:rPr>
                <w:sz w:val="13"/>
                <w:szCs w:val="13"/>
              </w:rPr>
              <w:t xml:space="preserve"> 10 m</w:t>
            </w:r>
          </w:p>
        </w:tc>
        <w:tc>
          <w:tcPr>
            <w:tcW w:w="437" w:type="dxa"/>
            <w:shd w:val="clear" w:color="auto" w:fill="FFFFFF"/>
            <w:vAlign w:val="bottom"/>
          </w:tcPr>
          <w:p w:rsidR="00450F04" w:rsidRDefault="00314692">
            <w:pPr>
              <w:pStyle w:val="Jin0"/>
              <w:shd w:val="clear" w:color="auto" w:fill="auto"/>
              <w:jc w:val="both"/>
              <w:rPr>
                <w:sz w:val="13"/>
                <w:szCs w:val="13"/>
              </w:rPr>
            </w:pPr>
            <w:r>
              <w:rPr>
                <w:sz w:val="13"/>
                <w:szCs w:val="13"/>
              </w:rPr>
              <w:t>m2</w:t>
            </w:r>
          </w:p>
        </w:tc>
        <w:tc>
          <w:tcPr>
            <w:tcW w:w="1046"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208,000</w:t>
            </w:r>
          </w:p>
        </w:tc>
        <w:tc>
          <w:tcPr>
            <w:tcW w:w="994" w:type="dxa"/>
            <w:shd w:val="clear" w:color="auto" w:fill="FFFFFF"/>
            <w:vAlign w:val="bottom"/>
          </w:tcPr>
          <w:p w:rsidR="00450F04" w:rsidRDefault="00314692">
            <w:pPr>
              <w:pStyle w:val="Jin0"/>
              <w:shd w:val="clear" w:color="auto" w:fill="auto"/>
              <w:ind w:firstLine="300"/>
              <w:rPr>
                <w:sz w:val="13"/>
                <w:szCs w:val="13"/>
              </w:rPr>
            </w:pPr>
            <w:r>
              <w:rPr>
                <w:sz w:val="13"/>
                <w:szCs w:val="13"/>
              </w:rPr>
              <w:t>150,00</w:t>
            </w:r>
          </w:p>
        </w:tc>
        <w:tc>
          <w:tcPr>
            <w:tcW w:w="1075" w:type="dxa"/>
            <w:shd w:val="clear" w:color="auto" w:fill="FFFFFF"/>
            <w:vAlign w:val="bottom"/>
          </w:tcPr>
          <w:p w:rsidR="00450F04" w:rsidRDefault="00314692">
            <w:pPr>
              <w:pStyle w:val="Jin0"/>
              <w:shd w:val="clear" w:color="auto" w:fill="auto"/>
              <w:jc w:val="right"/>
              <w:rPr>
                <w:sz w:val="13"/>
                <w:szCs w:val="13"/>
              </w:rPr>
            </w:pPr>
            <w:r>
              <w:rPr>
                <w:sz w:val="13"/>
                <w:szCs w:val="13"/>
              </w:rPr>
              <w:t>31 200,00</w:t>
            </w:r>
          </w:p>
        </w:tc>
        <w:tc>
          <w:tcPr>
            <w:tcW w:w="946" w:type="dxa"/>
            <w:shd w:val="clear" w:color="auto" w:fill="FFFFFF"/>
            <w:vAlign w:val="bottom"/>
          </w:tcPr>
          <w:p w:rsidR="00450F04" w:rsidRDefault="00314692">
            <w:pPr>
              <w:pStyle w:val="Jin0"/>
              <w:shd w:val="clear" w:color="auto" w:fill="auto"/>
              <w:jc w:val="right"/>
              <w:rPr>
                <w:sz w:val="13"/>
                <w:szCs w:val="13"/>
              </w:rPr>
            </w:pPr>
            <w:r>
              <w:rPr>
                <w:sz w:val="13"/>
                <w:szCs w:val="13"/>
              </w:rPr>
              <w:t>CS URS</w:t>
            </w:r>
          </w:p>
        </w:tc>
      </w:tr>
    </w:tbl>
    <w:p w:rsidR="00450F04" w:rsidRDefault="00314692">
      <w:pPr>
        <w:spacing w:line="1" w:lineRule="exact"/>
        <w:rPr>
          <w:sz w:val="2"/>
          <w:szCs w:val="2"/>
        </w:rPr>
      </w:pPr>
      <w:r>
        <w:br w:type="page"/>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360"/>
        <w:gridCol w:w="485"/>
        <w:gridCol w:w="614"/>
        <w:gridCol w:w="1070"/>
        <w:gridCol w:w="5198"/>
        <w:gridCol w:w="643"/>
        <w:gridCol w:w="1027"/>
        <w:gridCol w:w="1032"/>
        <w:gridCol w:w="1046"/>
        <w:gridCol w:w="931"/>
      </w:tblGrid>
      <w:tr w:rsidR="00450F04">
        <w:trPr>
          <w:trHeight w:hRule="exact" w:val="643"/>
        </w:trPr>
        <w:tc>
          <w:tcPr>
            <w:tcW w:w="360" w:type="dxa"/>
            <w:shd w:val="clear" w:color="auto" w:fill="FFFFFF"/>
          </w:tcPr>
          <w:p w:rsidR="00450F04" w:rsidRDefault="00314692">
            <w:pPr>
              <w:pStyle w:val="Jin0"/>
              <w:framePr w:w="12408" w:h="9754" w:vSpace="226" w:wrap="notBeside" w:vAnchor="text" w:hAnchor="text" w:x="82" w:y="227"/>
              <w:shd w:val="clear" w:color="auto" w:fill="auto"/>
              <w:spacing w:before="120"/>
              <w:jc w:val="both"/>
              <w:rPr>
                <w:sz w:val="13"/>
                <w:szCs w:val="13"/>
              </w:rPr>
            </w:pPr>
            <w:r>
              <w:rPr>
                <w:sz w:val="13"/>
                <w:szCs w:val="13"/>
              </w:rPr>
              <w:lastRenderedPageBreak/>
              <w:t>49</w:t>
            </w:r>
          </w:p>
        </w:tc>
        <w:tc>
          <w:tcPr>
            <w:tcW w:w="485" w:type="dxa"/>
            <w:shd w:val="clear" w:color="auto" w:fill="FFFFFF"/>
          </w:tcPr>
          <w:p w:rsidR="00450F04" w:rsidRDefault="00314692">
            <w:pPr>
              <w:pStyle w:val="Jin0"/>
              <w:framePr w:w="12408" w:h="9754" w:vSpace="226" w:wrap="notBeside" w:vAnchor="text" w:hAnchor="text" w:x="82" w:y="227"/>
              <w:shd w:val="clear" w:color="auto" w:fill="auto"/>
              <w:spacing w:before="120"/>
              <w:ind w:firstLine="140"/>
              <w:jc w:val="both"/>
              <w:rPr>
                <w:sz w:val="13"/>
                <w:szCs w:val="13"/>
              </w:rPr>
            </w:pPr>
            <w:r>
              <w:rPr>
                <w:sz w:val="13"/>
                <w:szCs w:val="13"/>
              </w:rPr>
              <w:t>K</w:t>
            </w:r>
          </w:p>
        </w:tc>
        <w:tc>
          <w:tcPr>
            <w:tcW w:w="614" w:type="dxa"/>
            <w:shd w:val="clear" w:color="auto" w:fill="FFFFFF"/>
          </w:tcPr>
          <w:p w:rsidR="00450F04" w:rsidRDefault="00314692">
            <w:pPr>
              <w:pStyle w:val="Jin0"/>
              <w:framePr w:w="12408" w:h="9754" w:vSpace="226" w:wrap="notBeside" w:vAnchor="text" w:hAnchor="text" w:x="82" w:y="227"/>
              <w:shd w:val="clear" w:color="auto" w:fill="auto"/>
              <w:spacing w:before="120"/>
              <w:ind w:firstLine="180"/>
              <w:jc w:val="both"/>
              <w:rPr>
                <w:sz w:val="13"/>
                <w:szCs w:val="13"/>
              </w:rPr>
            </w:pPr>
            <w:r>
              <w:rPr>
                <w:sz w:val="13"/>
                <w:szCs w:val="13"/>
              </w:rPr>
              <w:t>003</w:t>
            </w:r>
          </w:p>
        </w:tc>
        <w:tc>
          <w:tcPr>
            <w:tcW w:w="1070" w:type="dxa"/>
            <w:shd w:val="clear" w:color="auto" w:fill="FFFFFF"/>
          </w:tcPr>
          <w:p w:rsidR="00450F04" w:rsidRDefault="00314692">
            <w:pPr>
              <w:pStyle w:val="Jin0"/>
              <w:framePr w:w="12408" w:h="9754" w:vSpace="226" w:wrap="notBeside" w:vAnchor="text" w:hAnchor="text" w:x="82" w:y="227"/>
              <w:shd w:val="clear" w:color="auto" w:fill="auto"/>
              <w:jc w:val="both"/>
              <w:rPr>
                <w:sz w:val="13"/>
                <w:szCs w:val="13"/>
              </w:rPr>
            </w:pPr>
            <w:r>
              <w:rPr>
                <w:sz w:val="13"/>
                <w:szCs w:val="13"/>
              </w:rPr>
              <w:t>949211211</w:t>
            </w:r>
          </w:p>
        </w:tc>
        <w:tc>
          <w:tcPr>
            <w:tcW w:w="5198" w:type="dxa"/>
            <w:shd w:val="clear" w:color="auto" w:fill="FFFFFF"/>
          </w:tcPr>
          <w:p w:rsidR="00450F04" w:rsidRDefault="00314692">
            <w:pPr>
              <w:pStyle w:val="Jin0"/>
              <w:framePr w:w="12408" w:h="9754" w:vSpace="226" w:wrap="notBeside" w:vAnchor="text" w:hAnchor="text" w:x="82" w:y="227"/>
              <w:shd w:val="clear" w:color="auto" w:fill="auto"/>
              <w:spacing w:after="60" w:line="276" w:lineRule="auto"/>
              <w:ind w:left="220" w:firstLine="20"/>
              <w:rPr>
                <w:sz w:val="13"/>
                <w:szCs w:val="13"/>
              </w:rPr>
            </w:pPr>
            <w:r>
              <w:rPr>
                <w:sz w:val="13"/>
                <w:szCs w:val="13"/>
              </w:rPr>
              <w:t>Příplatek k lešeňové podlaze s příčníky pro trubková lešení za první a ZKD den použití</w:t>
            </w:r>
          </w:p>
          <w:p w:rsidR="00450F04" w:rsidRDefault="00314692">
            <w:pPr>
              <w:pStyle w:val="Jin0"/>
              <w:framePr w:w="12408" w:h="9754" w:vSpace="226" w:wrap="notBeside" w:vAnchor="text" w:hAnchor="text" w:x="82" w:y="227"/>
              <w:shd w:val="clear" w:color="auto" w:fill="auto"/>
              <w:spacing w:line="276" w:lineRule="auto"/>
              <w:ind w:firstLine="220"/>
              <w:rPr>
                <w:sz w:val="13"/>
                <w:szCs w:val="13"/>
              </w:rPr>
            </w:pPr>
            <w:r>
              <w:rPr>
                <w:sz w:val="13"/>
                <w:szCs w:val="13"/>
              </w:rPr>
              <w:t>208,00*30*2</w:t>
            </w:r>
          </w:p>
        </w:tc>
        <w:tc>
          <w:tcPr>
            <w:tcW w:w="643" w:type="dxa"/>
            <w:shd w:val="clear" w:color="auto" w:fill="FFFFFF"/>
          </w:tcPr>
          <w:p w:rsidR="00450F04" w:rsidRDefault="00314692">
            <w:pPr>
              <w:pStyle w:val="Jin0"/>
              <w:framePr w:w="12408" w:h="9754" w:vSpace="226" w:wrap="notBeside" w:vAnchor="text" w:hAnchor="text" w:x="82" w:y="227"/>
              <w:shd w:val="clear" w:color="auto" w:fill="auto"/>
              <w:spacing w:before="120"/>
              <w:ind w:firstLine="260"/>
              <w:jc w:val="both"/>
              <w:rPr>
                <w:sz w:val="13"/>
                <w:szCs w:val="13"/>
              </w:rPr>
            </w:pPr>
            <w:r>
              <w:rPr>
                <w:sz w:val="13"/>
                <w:szCs w:val="13"/>
              </w:rPr>
              <w:t>m2</w:t>
            </w:r>
          </w:p>
        </w:tc>
        <w:tc>
          <w:tcPr>
            <w:tcW w:w="1027" w:type="dxa"/>
            <w:shd w:val="clear" w:color="auto" w:fill="FFFFFF"/>
            <w:vAlign w:val="bottom"/>
          </w:tcPr>
          <w:p w:rsidR="00450F04" w:rsidRDefault="00314692">
            <w:pPr>
              <w:pStyle w:val="Jin0"/>
              <w:framePr w:w="12408" w:h="9754" w:vSpace="226" w:wrap="notBeside" w:vAnchor="text" w:hAnchor="text" w:x="82" w:y="227"/>
              <w:shd w:val="clear" w:color="auto" w:fill="auto"/>
              <w:spacing w:after="160"/>
              <w:ind w:firstLine="140"/>
              <w:jc w:val="both"/>
              <w:rPr>
                <w:sz w:val="13"/>
                <w:szCs w:val="13"/>
              </w:rPr>
            </w:pPr>
            <w:r>
              <w:rPr>
                <w:sz w:val="13"/>
                <w:szCs w:val="13"/>
              </w:rPr>
              <w:t>12 480,000</w:t>
            </w:r>
          </w:p>
          <w:p w:rsidR="00450F04" w:rsidRDefault="00314692">
            <w:pPr>
              <w:pStyle w:val="Jin0"/>
              <w:framePr w:w="12408" w:h="9754" w:vSpace="226" w:wrap="notBeside" w:vAnchor="text" w:hAnchor="text" w:x="82" w:y="227"/>
              <w:shd w:val="clear" w:color="auto" w:fill="auto"/>
              <w:ind w:firstLine="140"/>
              <w:jc w:val="both"/>
              <w:rPr>
                <w:sz w:val="13"/>
                <w:szCs w:val="13"/>
              </w:rPr>
            </w:pPr>
            <w:r>
              <w:rPr>
                <w:sz w:val="13"/>
                <w:szCs w:val="13"/>
              </w:rPr>
              <w:t>12 480,000</w:t>
            </w:r>
          </w:p>
        </w:tc>
        <w:tc>
          <w:tcPr>
            <w:tcW w:w="1032" w:type="dxa"/>
            <w:shd w:val="clear" w:color="auto" w:fill="FFFFFF"/>
          </w:tcPr>
          <w:p w:rsidR="00450F04" w:rsidRDefault="00314692">
            <w:pPr>
              <w:pStyle w:val="Jin0"/>
              <w:framePr w:w="12408" w:h="9754" w:vSpace="226" w:wrap="notBeside" w:vAnchor="text" w:hAnchor="text" w:x="82" w:y="227"/>
              <w:shd w:val="clear" w:color="auto" w:fill="auto"/>
              <w:spacing w:before="120"/>
              <w:ind w:firstLine="420"/>
              <w:rPr>
                <w:sz w:val="13"/>
                <w:szCs w:val="13"/>
              </w:rPr>
            </w:pPr>
            <w:r>
              <w:rPr>
                <w:sz w:val="13"/>
                <w:szCs w:val="13"/>
              </w:rPr>
              <w:t>5,00</w:t>
            </w:r>
          </w:p>
        </w:tc>
        <w:tc>
          <w:tcPr>
            <w:tcW w:w="1046" w:type="dxa"/>
            <w:shd w:val="clear" w:color="auto" w:fill="FFFFFF"/>
          </w:tcPr>
          <w:p w:rsidR="00450F04" w:rsidRDefault="00314692">
            <w:pPr>
              <w:pStyle w:val="Jin0"/>
              <w:framePr w:w="12408" w:h="9754" w:vSpace="226" w:wrap="notBeside" w:vAnchor="text" w:hAnchor="text" w:x="82" w:y="227"/>
              <w:shd w:val="clear" w:color="auto" w:fill="auto"/>
              <w:spacing w:before="120"/>
              <w:ind w:firstLine="300"/>
              <w:jc w:val="both"/>
              <w:rPr>
                <w:sz w:val="13"/>
                <w:szCs w:val="13"/>
              </w:rPr>
            </w:pPr>
            <w:r>
              <w:rPr>
                <w:sz w:val="13"/>
                <w:szCs w:val="13"/>
              </w:rPr>
              <w:t>62 400,00</w:t>
            </w:r>
          </w:p>
        </w:tc>
        <w:tc>
          <w:tcPr>
            <w:tcW w:w="931" w:type="dxa"/>
            <w:shd w:val="clear" w:color="auto" w:fill="FFFFFF"/>
          </w:tcPr>
          <w:p w:rsidR="00450F04" w:rsidRDefault="00314692">
            <w:pPr>
              <w:pStyle w:val="Jin0"/>
              <w:framePr w:w="12408" w:h="9754" w:vSpace="226" w:wrap="notBeside" w:vAnchor="text" w:hAnchor="text" w:x="82" w:y="227"/>
              <w:shd w:val="clear" w:color="auto" w:fill="auto"/>
              <w:spacing w:before="120"/>
              <w:jc w:val="right"/>
              <w:rPr>
                <w:sz w:val="13"/>
                <w:szCs w:val="13"/>
              </w:rPr>
            </w:pPr>
            <w:r>
              <w:rPr>
                <w:sz w:val="13"/>
                <w:szCs w:val="13"/>
              </w:rPr>
              <w:t>CS URS</w:t>
            </w:r>
          </w:p>
        </w:tc>
      </w:tr>
      <w:tr w:rsidR="00450F04">
        <w:trPr>
          <w:trHeight w:hRule="exact" w:val="240"/>
        </w:trPr>
        <w:tc>
          <w:tcPr>
            <w:tcW w:w="360" w:type="dxa"/>
            <w:shd w:val="clear" w:color="auto" w:fill="FFFFFF"/>
            <w:vAlign w:val="bottom"/>
          </w:tcPr>
          <w:p w:rsidR="00450F04" w:rsidRDefault="00314692">
            <w:pPr>
              <w:pStyle w:val="Jin0"/>
              <w:framePr w:w="12408" w:h="9754" w:vSpace="226" w:wrap="notBeside" w:vAnchor="text" w:hAnchor="text" w:x="82" w:y="227"/>
              <w:shd w:val="clear" w:color="auto" w:fill="auto"/>
              <w:jc w:val="both"/>
              <w:rPr>
                <w:sz w:val="13"/>
                <w:szCs w:val="13"/>
              </w:rPr>
            </w:pPr>
            <w:r>
              <w:rPr>
                <w:sz w:val="13"/>
                <w:szCs w:val="13"/>
              </w:rPr>
              <w:t>50</w:t>
            </w:r>
          </w:p>
        </w:tc>
        <w:tc>
          <w:tcPr>
            <w:tcW w:w="485" w:type="dxa"/>
            <w:shd w:val="clear" w:color="auto" w:fill="FFFFFF"/>
            <w:vAlign w:val="bottom"/>
          </w:tcPr>
          <w:p w:rsidR="00450F04" w:rsidRDefault="00314692">
            <w:pPr>
              <w:pStyle w:val="Jin0"/>
              <w:framePr w:w="12408" w:h="9754" w:vSpace="226" w:wrap="notBeside" w:vAnchor="text" w:hAnchor="text" w:x="82" w:y="227"/>
              <w:shd w:val="clear" w:color="auto" w:fill="auto"/>
              <w:ind w:firstLine="140"/>
              <w:jc w:val="both"/>
              <w:rPr>
                <w:sz w:val="13"/>
                <w:szCs w:val="13"/>
              </w:rPr>
            </w:pPr>
            <w:r>
              <w:rPr>
                <w:sz w:val="13"/>
                <w:szCs w:val="13"/>
              </w:rPr>
              <w:t>K</w:t>
            </w:r>
          </w:p>
        </w:tc>
        <w:tc>
          <w:tcPr>
            <w:tcW w:w="614" w:type="dxa"/>
            <w:shd w:val="clear" w:color="auto" w:fill="FFFFFF"/>
            <w:vAlign w:val="bottom"/>
          </w:tcPr>
          <w:p w:rsidR="00450F04" w:rsidRDefault="00314692">
            <w:pPr>
              <w:pStyle w:val="Jin0"/>
              <w:framePr w:w="12408" w:h="9754" w:vSpace="226" w:wrap="notBeside" w:vAnchor="text" w:hAnchor="text" w:x="82" w:y="227"/>
              <w:shd w:val="clear" w:color="auto" w:fill="auto"/>
              <w:ind w:firstLine="180"/>
              <w:jc w:val="both"/>
              <w:rPr>
                <w:sz w:val="13"/>
                <w:szCs w:val="13"/>
              </w:rPr>
            </w:pPr>
            <w:r>
              <w:rPr>
                <w:sz w:val="13"/>
                <w:szCs w:val="13"/>
              </w:rPr>
              <w:t>003</w:t>
            </w:r>
          </w:p>
        </w:tc>
        <w:tc>
          <w:tcPr>
            <w:tcW w:w="1070" w:type="dxa"/>
            <w:shd w:val="clear" w:color="auto" w:fill="FFFFFF"/>
            <w:vAlign w:val="bottom"/>
          </w:tcPr>
          <w:p w:rsidR="00450F04" w:rsidRDefault="00314692">
            <w:pPr>
              <w:pStyle w:val="Jin0"/>
              <w:framePr w:w="12408" w:h="9754" w:vSpace="226" w:wrap="notBeside" w:vAnchor="text" w:hAnchor="text" w:x="82" w:y="227"/>
              <w:shd w:val="clear" w:color="auto" w:fill="auto"/>
              <w:jc w:val="both"/>
              <w:rPr>
                <w:sz w:val="13"/>
                <w:szCs w:val="13"/>
              </w:rPr>
            </w:pPr>
            <w:r>
              <w:rPr>
                <w:sz w:val="13"/>
                <w:szCs w:val="13"/>
              </w:rPr>
              <w:t>949211811</w:t>
            </w:r>
          </w:p>
        </w:tc>
        <w:tc>
          <w:tcPr>
            <w:tcW w:w="5198" w:type="dxa"/>
            <w:shd w:val="clear" w:color="auto" w:fill="FFFFFF"/>
            <w:vAlign w:val="bottom"/>
          </w:tcPr>
          <w:p w:rsidR="00450F04" w:rsidRDefault="00314692">
            <w:pPr>
              <w:pStyle w:val="Jin0"/>
              <w:framePr w:w="12408" w:h="9754" w:vSpace="226" w:wrap="notBeside" w:vAnchor="text" w:hAnchor="text" w:x="82" w:y="227"/>
              <w:shd w:val="clear" w:color="auto" w:fill="auto"/>
              <w:ind w:firstLine="220"/>
              <w:rPr>
                <w:sz w:val="13"/>
                <w:szCs w:val="13"/>
              </w:rPr>
            </w:pPr>
            <w:r>
              <w:rPr>
                <w:sz w:val="13"/>
                <w:szCs w:val="13"/>
              </w:rPr>
              <w:t xml:space="preserve">Demontáž lešeňové podlahy s příčníky pro trubková </w:t>
            </w:r>
            <w:proofErr w:type="gramStart"/>
            <w:r>
              <w:rPr>
                <w:sz w:val="13"/>
                <w:szCs w:val="13"/>
              </w:rPr>
              <w:t>lešení v do</w:t>
            </w:r>
            <w:proofErr w:type="gramEnd"/>
            <w:r>
              <w:rPr>
                <w:sz w:val="13"/>
                <w:szCs w:val="13"/>
              </w:rPr>
              <w:t xml:space="preserve"> 10 m</w:t>
            </w:r>
          </w:p>
        </w:tc>
        <w:tc>
          <w:tcPr>
            <w:tcW w:w="643" w:type="dxa"/>
            <w:shd w:val="clear" w:color="auto" w:fill="FFFFFF"/>
            <w:vAlign w:val="bottom"/>
          </w:tcPr>
          <w:p w:rsidR="00450F04" w:rsidRDefault="00314692">
            <w:pPr>
              <w:pStyle w:val="Jin0"/>
              <w:framePr w:w="12408" w:h="9754" w:vSpace="226" w:wrap="notBeside" w:vAnchor="text" w:hAnchor="text" w:x="82" w:y="227"/>
              <w:shd w:val="clear" w:color="auto" w:fill="auto"/>
              <w:ind w:firstLine="260"/>
              <w:rPr>
                <w:sz w:val="13"/>
                <w:szCs w:val="13"/>
              </w:rPr>
            </w:pPr>
            <w:r>
              <w:rPr>
                <w:sz w:val="13"/>
                <w:szCs w:val="13"/>
              </w:rPr>
              <w:t>m2</w:t>
            </w:r>
          </w:p>
        </w:tc>
        <w:tc>
          <w:tcPr>
            <w:tcW w:w="1027" w:type="dxa"/>
            <w:shd w:val="clear" w:color="auto" w:fill="FFFFFF"/>
            <w:vAlign w:val="bottom"/>
          </w:tcPr>
          <w:p w:rsidR="00450F04" w:rsidRDefault="00314692">
            <w:pPr>
              <w:pStyle w:val="Jin0"/>
              <w:framePr w:w="12408" w:h="9754" w:vSpace="226" w:wrap="notBeside" w:vAnchor="text" w:hAnchor="text" w:x="82" w:y="227"/>
              <w:shd w:val="clear" w:color="auto" w:fill="auto"/>
              <w:ind w:firstLine="320"/>
              <w:jc w:val="both"/>
              <w:rPr>
                <w:sz w:val="13"/>
                <w:szCs w:val="13"/>
              </w:rPr>
            </w:pPr>
            <w:r>
              <w:rPr>
                <w:sz w:val="13"/>
                <w:szCs w:val="13"/>
              </w:rPr>
              <w:t>208,000</w:t>
            </w:r>
          </w:p>
        </w:tc>
        <w:tc>
          <w:tcPr>
            <w:tcW w:w="1032" w:type="dxa"/>
            <w:shd w:val="clear" w:color="auto" w:fill="FFFFFF"/>
            <w:vAlign w:val="bottom"/>
          </w:tcPr>
          <w:p w:rsidR="00450F04" w:rsidRDefault="00314692">
            <w:pPr>
              <w:pStyle w:val="Jin0"/>
              <w:framePr w:w="12408" w:h="9754" w:vSpace="226" w:wrap="notBeside" w:vAnchor="text" w:hAnchor="text" w:x="82" w:y="227"/>
              <w:shd w:val="clear" w:color="auto" w:fill="auto"/>
              <w:jc w:val="center"/>
              <w:rPr>
                <w:sz w:val="13"/>
                <w:szCs w:val="13"/>
              </w:rPr>
            </w:pPr>
            <w:r>
              <w:rPr>
                <w:sz w:val="13"/>
                <w:szCs w:val="13"/>
              </w:rPr>
              <w:t>25,00</w:t>
            </w:r>
          </w:p>
        </w:tc>
        <w:tc>
          <w:tcPr>
            <w:tcW w:w="1046" w:type="dxa"/>
            <w:shd w:val="clear" w:color="auto" w:fill="FFFFFF"/>
            <w:vAlign w:val="bottom"/>
          </w:tcPr>
          <w:p w:rsidR="00450F04" w:rsidRDefault="00314692">
            <w:pPr>
              <w:pStyle w:val="Jin0"/>
              <w:framePr w:w="12408" w:h="9754" w:vSpace="226" w:wrap="notBeside" w:vAnchor="text" w:hAnchor="text" w:x="82" w:y="227"/>
              <w:shd w:val="clear" w:color="auto" w:fill="auto"/>
              <w:ind w:firstLine="360"/>
              <w:jc w:val="both"/>
              <w:rPr>
                <w:sz w:val="13"/>
                <w:szCs w:val="13"/>
              </w:rPr>
            </w:pPr>
            <w:r>
              <w:rPr>
                <w:sz w:val="13"/>
                <w:szCs w:val="13"/>
              </w:rPr>
              <w:t>5 200,00</w:t>
            </w:r>
          </w:p>
        </w:tc>
        <w:tc>
          <w:tcPr>
            <w:tcW w:w="931" w:type="dxa"/>
            <w:shd w:val="clear" w:color="auto" w:fill="FFFFFF"/>
            <w:vAlign w:val="bottom"/>
          </w:tcPr>
          <w:p w:rsidR="00450F04" w:rsidRDefault="00314692">
            <w:pPr>
              <w:pStyle w:val="Jin0"/>
              <w:framePr w:w="12408" w:h="9754" w:vSpace="226" w:wrap="notBeside" w:vAnchor="text" w:hAnchor="text" w:x="82" w:y="227"/>
              <w:shd w:val="clear" w:color="auto" w:fill="auto"/>
              <w:jc w:val="right"/>
              <w:rPr>
                <w:sz w:val="13"/>
                <w:szCs w:val="13"/>
              </w:rPr>
            </w:pPr>
            <w:r>
              <w:rPr>
                <w:sz w:val="13"/>
                <w:szCs w:val="13"/>
              </w:rPr>
              <w:t>CS URS</w:t>
            </w:r>
          </w:p>
        </w:tc>
      </w:tr>
      <w:tr w:rsidR="00450F04">
        <w:trPr>
          <w:trHeight w:hRule="exact" w:val="230"/>
        </w:trPr>
        <w:tc>
          <w:tcPr>
            <w:tcW w:w="360" w:type="dxa"/>
            <w:shd w:val="clear" w:color="auto" w:fill="FFFFFF"/>
          </w:tcPr>
          <w:p w:rsidR="00450F04" w:rsidRDefault="00314692">
            <w:pPr>
              <w:pStyle w:val="Jin0"/>
              <w:framePr w:w="12408" w:h="9754" w:vSpace="226" w:wrap="notBeside" w:vAnchor="text" w:hAnchor="text" w:x="82" w:y="227"/>
              <w:shd w:val="clear" w:color="auto" w:fill="auto"/>
              <w:jc w:val="both"/>
              <w:rPr>
                <w:sz w:val="13"/>
                <w:szCs w:val="13"/>
              </w:rPr>
            </w:pPr>
            <w:r>
              <w:rPr>
                <w:sz w:val="13"/>
                <w:szCs w:val="13"/>
              </w:rPr>
              <w:t>51</w:t>
            </w:r>
          </w:p>
        </w:tc>
        <w:tc>
          <w:tcPr>
            <w:tcW w:w="485" w:type="dxa"/>
            <w:shd w:val="clear" w:color="auto" w:fill="FFFFFF"/>
          </w:tcPr>
          <w:p w:rsidR="00450F04" w:rsidRDefault="00314692">
            <w:pPr>
              <w:pStyle w:val="Jin0"/>
              <w:framePr w:w="12408" w:h="9754" w:vSpace="226" w:wrap="notBeside" w:vAnchor="text" w:hAnchor="text" w:x="82" w:y="227"/>
              <w:shd w:val="clear" w:color="auto" w:fill="auto"/>
              <w:ind w:firstLine="140"/>
              <w:jc w:val="both"/>
              <w:rPr>
                <w:sz w:val="13"/>
                <w:szCs w:val="13"/>
              </w:rPr>
            </w:pPr>
            <w:r>
              <w:rPr>
                <w:sz w:val="13"/>
                <w:szCs w:val="13"/>
              </w:rPr>
              <w:t>K</w:t>
            </w:r>
          </w:p>
        </w:tc>
        <w:tc>
          <w:tcPr>
            <w:tcW w:w="614" w:type="dxa"/>
            <w:shd w:val="clear" w:color="auto" w:fill="FFFFFF"/>
          </w:tcPr>
          <w:p w:rsidR="00450F04" w:rsidRDefault="00314692">
            <w:pPr>
              <w:pStyle w:val="Jin0"/>
              <w:framePr w:w="12408" w:h="9754" w:vSpace="226" w:wrap="notBeside" w:vAnchor="text" w:hAnchor="text" w:x="82" w:y="227"/>
              <w:shd w:val="clear" w:color="auto" w:fill="auto"/>
              <w:ind w:firstLine="180"/>
              <w:jc w:val="both"/>
              <w:rPr>
                <w:sz w:val="13"/>
                <w:szCs w:val="13"/>
              </w:rPr>
            </w:pPr>
            <w:r>
              <w:rPr>
                <w:sz w:val="13"/>
                <w:szCs w:val="13"/>
              </w:rPr>
              <w:t>762</w:t>
            </w:r>
          </w:p>
        </w:tc>
        <w:tc>
          <w:tcPr>
            <w:tcW w:w="1070" w:type="dxa"/>
            <w:shd w:val="clear" w:color="auto" w:fill="FFFFFF"/>
          </w:tcPr>
          <w:p w:rsidR="00450F04" w:rsidRDefault="00314692">
            <w:pPr>
              <w:pStyle w:val="Jin0"/>
              <w:framePr w:w="12408" w:h="9754" w:vSpace="226" w:wrap="notBeside" w:vAnchor="text" w:hAnchor="text" w:x="82" w:y="227"/>
              <w:shd w:val="clear" w:color="auto" w:fill="auto"/>
              <w:jc w:val="both"/>
              <w:rPr>
                <w:sz w:val="13"/>
                <w:szCs w:val="13"/>
              </w:rPr>
            </w:pPr>
            <w:r>
              <w:rPr>
                <w:sz w:val="13"/>
                <w:szCs w:val="13"/>
              </w:rPr>
              <w:t>762524912</w:t>
            </w:r>
          </w:p>
        </w:tc>
        <w:tc>
          <w:tcPr>
            <w:tcW w:w="5198" w:type="dxa"/>
            <w:shd w:val="clear" w:color="auto" w:fill="FFFFFF"/>
          </w:tcPr>
          <w:p w:rsidR="00450F04" w:rsidRDefault="00314692">
            <w:pPr>
              <w:pStyle w:val="Jin0"/>
              <w:framePr w:w="12408" w:h="9754" w:vSpace="226" w:wrap="notBeside" w:vAnchor="text" w:hAnchor="text" w:x="82" w:y="227"/>
              <w:shd w:val="clear" w:color="auto" w:fill="auto"/>
              <w:ind w:firstLine="220"/>
              <w:rPr>
                <w:sz w:val="13"/>
                <w:szCs w:val="13"/>
              </w:rPr>
            </w:pPr>
            <w:r>
              <w:rPr>
                <w:sz w:val="13"/>
                <w:szCs w:val="13"/>
              </w:rPr>
              <w:t>Položeni a nastavení polštářů tloušťky přes 100 mm pod lešení</w:t>
            </w:r>
          </w:p>
        </w:tc>
        <w:tc>
          <w:tcPr>
            <w:tcW w:w="643" w:type="dxa"/>
            <w:shd w:val="clear" w:color="auto" w:fill="FFFFFF"/>
          </w:tcPr>
          <w:p w:rsidR="00450F04" w:rsidRDefault="00314692">
            <w:pPr>
              <w:pStyle w:val="Jin0"/>
              <w:framePr w:w="12408" w:h="9754" w:vSpace="226" w:wrap="notBeside" w:vAnchor="text" w:hAnchor="text" w:x="82" w:y="227"/>
              <w:shd w:val="clear" w:color="auto" w:fill="auto"/>
              <w:ind w:firstLine="300"/>
              <w:rPr>
                <w:sz w:val="13"/>
                <w:szCs w:val="13"/>
              </w:rPr>
            </w:pPr>
            <w:r>
              <w:rPr>
                <w:sz w:val="13"/>
                <w:szCs w:val="13"/>
              </w:rPr>
              <w:t>m</w:t>
            </w:r>
          </w:p>
        </w:tc>
        <w:tc>
          <w:tcPr>
            <w:tcW w:w="1027" w:type="dxa"/>
            <w:shd w:val="clear" w:color="auto" w:fill="FFFFFF"/>
          </w:tcPr>
          <w:p w:rsidR="00450F04" w:rsidRDefault="00314692">
            <w:pPr>
              <w:pStyle w:val="Jin0"/>
              <w:framePr w:w="12408" w:h="9754" w:vSpace="226" w:wrap="notBeside" w:vAnchor="text" w:hAnchor="text" w:x="82" w:y="227"/>
              <w:shd w:val="clear" w:color="auto" w:fill="auto"/>
              <w:ind w:firstLine="400"/>
              <w:jc w:val="both"/>
              <w:rPr>
                <w:sz w:val="13"/>
                <w:szCs w:val="13"/>
              </w:rPr>
            </w:pPr>
            <w:r>
              <w:rPr>
                <w:sz w:val="13"/>
                <w:szCs w:val="13"/>
              </w:rPr>
              <w:t>90,000</w:t>
            </w:r>
          </w:p>
        </w:tc>
        <w:tc>
          <w:tcPr>
            <w:tcW w:w="1032" w:type="dxa"/>
            <w:shd w:val="clear" w:color="auto" w:fill="FFFFFF"/>
            <w:vAlign w:val="center"/>
          </w:tcPr>
          <w:p w:rsidR="00450F04" w:rsidRDefault="00314692">
            <w:pPr>
              <w:pStyle w:val="Jin0"/>
              <w:framePr w:w="12408" w:h="9754" w:vSpace="226" w:wrap="notBeside" w:vAnchor="text" w:hAnchor="text" w:x="82" w:y="227"/>
              <w:shd w:val="clear" w:color="auto" w:fill="auto"/>
              <w:ind w:firstLine="260"/>
              <w:jc w:val="both"/>
              <w:rPr>
                <w:sz w:val="13"/>
                <w:szCs w:val="13"/>
              </w:rPr>
            </w:pPr>
            <w:r>
              <w:rPr>
                <w:sz w:val="13"/>
                <w:szCs w:val="13"/>
              </w:rPr>
              <w:t>100,00</w:t>
            </w:r>
          </w:p>
        </w:tc>
        <w:tc>
          <w:tcPr>
            <w:tcW w:w="1046" w:type="dxa"/>
            <w:shd w:val="clear" w:color="auto" w:fill="FFFFFF"/>
          </w:tcPr>
          <w:p w:rsidR="00450F04" w:rsidRDefault="00314692">
            <w:pPr>
              <w:pStyle w:val="Jin0"/>
              <w:framePr w:w="12408" w:h="9754" w:vSpace="226" w:wrap="notBeside" w:vAnchor="text" w:hAnchor="text" w:x="82" w:y="227"/>
              <w:shd w:val="clear" w:color="auto" w:fill="auto"/>
              <w:ind w:firstLine="360"/>
              <w:jc w:val="both"/>
              <w:rPr>
                <w:sz w:val="13"/>
                <w:szCs w:val="13"/>
              </w:rPr>
            </w:pPr>
            <w:r>
              <w:rPr>
                <w:sz w:val="13"/>
                <w:szCs w:val="13"/>
              </w:rPr>
              <w:t>9 000,00</w:t>
            </w:r>
          </w:p>
        </w:tc>
        <w:tc>
          <w:tcPr>
            <w:tcW w:w="931" w:type="dxa"/>
            <w:shd w:val="clear" w:color="auto" w:fill="FFFFFF"/>
          </w:tcPr>
          <w:p w:rsidR="00450F04" w:rsidRDefault="00314692">
            <w:pPr>
              <w:pStyle w:val="Jin0"/>
              <w:framePr w:w="12408" w:h="9754" w:vSpace="226" w:wrap="notBeside" w:vAnchor="text" w:hAnchor="text" w:x="82" w:y="227"/>
              <w:shd w:val="clear" w:color="auto" w:fill="auto"/>
              <w:jc w:val="right"/>
              <w:rPr>
                <w:sz w:val="13"/>
                <w:szCs w:val="13"/>
              </w:rPr>
            </w:pPr>
            <w:r>
              <w:rPr>
                <w:sz w:val="13"/>
                <w:szCs w:val="13"/>
              </w:rPr>
              <w:t>KALKULACE</w:t>
            </w:r>
          </w:p>
        </w:tc>
      </w:tr>
      <w:tr w:rsidR="00450F04">
        <w:trPr>
          <w:trHeight w:hRule="exact" w:val="235"/>
        </w:trPr>
        <w:tc>
          <w:tcPr>
            <w:tcW w:w="360" w:type="dxa"/>
            <w:shd w:val="clear" w:color="auto" w:fill="FFFFFF"/>
          </w:tcPr>
          <w:p w:rsidR="00450F04" w:rsidRDefault="00450F04">
            <w:pPr>
              <w:framePr w:w="12408" w:h="9754" w:vSpace="226" w:wrap="notBeside" w:vAnchor="text" w:hAnchor="text" w:x="82" w:y="227"/>
              <w:rPr>
                <w:sz w:val="10"/>
                <w:szCs w:val="10"/>
              </w:rPr>
            </w:pPr>
          </w:p>
        </w:tc>
        <w:tc>
          <w:tcPr>
            <w:tcW w:w="485" w:type="dxa"/>
            <w:shd w:val="clear" w:color="auto" w:fill="FFFFFF"/>
          </w:tcPr>
          <w:p w:rsidR="00450F04" w:rsidRDefault="00450F04">
            <w:pPr>
              <w:framePr w:w="12408" w:h="9754" w:vSpace="226" w:wrap="notBeside" w:vAnchor="text" w:hAnchor="text" w:x="82" w:y="227"/>
              <w:rPr>
                <w:sz w:val="10"/>
                <w:szCs w:val="10"/>
              </w:rPr>
            </w:pPr>
          </w:p>
        </w:tc>
        <w:tc>
          <w:tcPr>
            <w:tcW w:w="614" w:type="dxa"/>
            <w:shd w:val="clear" w:color="auto" w:fill="FFFFFF"/>
          </w:tcPr>
          <w:p w:rsidR="00450F04" w:rsidRDefault="00450F04">
            <w:pPr>
              <w:framePr w:w="12408" w:h="9754" w:vSpace="226" w:wrap="notBeside" w:vAnchor="text" w:hAnchor="text" w:x="82" w:y="227"/>
              <w:rPr>
                <w:sz w:val="10"/>
                <w:szCs w:val="10"/>
              </w:rPr>
            </w:pPr>
          </w:p>
        </w:tc>
        <w:tc>
          <w:tcPr>
            <w:tcW w:w="1070" w:type="dxa"/>
            <w:shd w:val="clear" w:color="auto" w:fill="FFFFFF"/>
          </w:tcPr>
          <w:p w:rsidR="00450F04" w:rsidRDefault="00450F04">
            <w:pPr>
              <w:framePr w:w="12408" w:h="9754" w:vSpace="226" w:wrap="notBeside" w:vAnchor="text" w:hAnchor="text" w:x="82" w:y="227"/>
              <w:rPr>
                <w:sz w:val="10"/>
                <w:szCs w:val="10"/>
              </w:rPr>
            </w:pPr>
          </w:p>
        </w:tc>
        <w:tc>
          <w:tcPr>
            <w:tcW w:w="5198" w:type="dxa"/>
            <w:shd w:val="clear" w:color="auto" w:fill="FFFFFF"/>
            <w:vAlign w:val="bottom"/>
          </w:tcPr>
          <w:p w:rsidR="00450F04" w:rsidRDefault="00314692">
            <w:pPr>
              <w:pStyle w:val="Jin0"/>
              <w:framePr w:w="12408" w:h="9754" w:vSpace="226" w:wrap="notBeside" w:vAnchor="text" w:hAnchor="text" w:x="82" w:y="227"/>
              <w:shd w:val="clear" w:color="auto" w:fill="auto"/>
              <w:tabs>
                <w:tab w:val="left" w:pos="815"/>
              </w:tabs>
              <w:ind w:firstLine="220"/>
              <w:rPr>
                <w:sz w:val="13"/>
                <w:szCs w:val="13"/>
              </w:rPr>
            </w:pPr>
            <w:r>
              <w:rPr>
                <w:sz w:val="13"/>
                <w:szCs w:val="13"/>
              </w:rPr>
              <w:t>"LE”</w:t>
            </w:r>
            <w:r>
              <w:rPr>
                <w:sz w:val="13"/>
                <w:szCs w:val="13"/>
              </w:rPr>
              <w:tab/>
              <w:t>3,00*30</w:t>
            </w:r>
          </w:p>
        </w:tc>
        <w:tc>
          <w:tcPr>
            <w:tcW w:w="643" w:type="dxa"/>
            <w:shd w:val="clear" w:color="auto" w:fill="FFFFFF"/>
          </w:tcPr>
          <w:p w:rsidR="00450F04" w:rsidRDefault="00450F04">
            <w:pPr>
              <w:framePr w:w="12408" w:h="9754" w:vSpace="226" w:wrap="notBeside" w:vAnchor="text" w:hAnchor="text" w:x="82" w:y="227"/>
              <w:rPr>
                <w:sz w:val="10"/>
                <w:szCs w:val="10"/>
              </w:rPr>
            </w:pPr>
          </w:p>
        </w:tc>
        <w:tc>
          <w:tcPr>
            <w:tcW w:w="1027" w:type="dxa"/>
            <w:shd w:val="clear" w:color="auto" w:fill="FFFFFF"/>
            <w:vAlign w:val="bottom"/>
          </w:tcPr>
          <w:p w:rsidR="00450F04" w:rsidRDefault="00314692">
            <w:pPr>
              <w:pStyle w:val="Jin0"/>
              <w:framePr w:w="12408" w:h="9754" w:vSpace="226" w:wrap="notBeside" w:vAnchor="text" w:hAnchor="text" w:x="82" w:y="227"/>
              <w:shd w:val="clear" w:color="auto" w:fill="auto"/>
              <w:ind w:firstLine="400"/>
              <w:jc w:val="both"/>
              <w:rPr>
                <w:sz w:val="13"/>
                <w:szCs w:val="13"/>
              </w:rPr>
            </w:pPr>
            <w:r>
              <w:rPr>
                <w:sz w:val="13"/>
                <w:szCs w:val="13"/>
              </w:rPr>
              <w:t>90,000</w:t>
            </w:r>
          </w:p>
        </w:tc>
        <w:tc>
          <w:tcPr>
            <w:tcW w:w="1032" w:type="dxa"/>
            <w:shd w:val="clear" w:color="auto" w:fill="FFFFFF"/>
          </w:tcPr>
          <w:p w:rsidR="00450F04" w:rsidRDefault="00450F04">
            <w:pPr>
              <w:framePr w:w="12408" w:h="9754" w:vSpace="226" w:wrap="notBeside" w:vAnchor="text" w:hAnchor="text" w:x="82" w:y="227"/>
              <w:rPr>
                <w:sz w:val="10"/>
                <w:szCs w:val="10"/>
              </w:rPr>
            </w:pPr>
          </w:p>
        </w:tc>
        <w:tc>
          <w:tcPr>
            <w:tcW w:w="1046" w:type="dxa"/>
            <w:shd w:val="clear" w:color="auto" w:fill="FFFFFF"/>
          </w:tcPr>
          <w:p w:rsidR="00450F04" w:rsidRDefault="00450F04">
            <w:pPr>
              <w:framePr w:w="12408" w:h="9754" w:vSpace="226" w:wrap="notBeside" w:vAnchor="text" w:hAnchor="text" w:x="82" w:y="227"/>
              <w:rPr>
                <w:sz w:val="10"/>
                <w:szCs w:val="10"/>
              </w:rPr>
            </w:pPr>
          </w:p>
        </w:tc>
        <w:tc>
          <w:tcPr>
            <w:tcW w:w="931" w:type="dxa"/>
            <w:shd w:val="clear" w:color="auto" w:fill="FFFFFF"/>
          </w:tcPr>
          <w:p w:rsidR="00450F04" w:rsidRDefault="00450F04">
            <w:pPr>
              <w:framePr w:w="12408" w:h="9754" w:vSpace="226" w:wrap="notBeside" w:vAnchor="text" w:hAnchor="text" w:x="82" w:y="227"/>
              <w:rPr>
                <w:sz w:val="10"/>
                <w:szCs w:val="10"/>
              </w:rPr>
            </w:pPr>
          </w:p>
        </w:tc>
      </w:tr>
      <w:tr w:rsidR="00450F04">
        <w:trPr>
          <w:trHeight w:hRule="exact" w:val="245"/>
        </w:trPr>
        <w:tc>
          <w:tcPr>
            <w:tcW w:w="360" w:type="dxa"/>
            <w:shd w:val="clear" w:color="auto" w:fill="FFFFFF"/>
            <w:vAlign w:val="bottom"/>
          </w:tcPr>
          <w:p w:rsidR="00450F04" w:rsidRDefault="00314692">
            <w:pPr>
              <w:pStyle w:val="Jin0"/>
              <w:framePr w:w="12408" w:h="9754" w:vSpace="226" w:wrap="notBeside" w:vAnchor="text" w:hAnchor="text" w:x="82" w:y="227"/>
              <w:shd w:val="clear" w:color="auto" w:fill="auto"/>
              <w:jc w:val="both"/>
              <w:rPr>
                <w:sz w:val="13"/>
                <w:szCs w:val="13"/>
              </w:rPr>
            </w:pPr>
            <w:r>
              <w:rPr>
                <w:sz w:val="13"/>
                <w:szCs w:val="13"/>
              </w:rPr>
              <w:t>52</w:t>
            </w:r>
          </w:p>
        </w:tc>
        <w:tc>
          <w:tcPr>
            <w:tcW w:w="485" w:type="dxa"/>
            <w:shd w:val="clear" w:color="auto" w:fill="FFFFFF"/>
            <w:vAlign w:val="bottom"/>
          </w:tcPr>
          <w:p w:rsidR="00450F04" w:rsidRDefault="00314692">
            <w:pPr>
              <w:pStyle w:val="Jin0"/>
              <w:framePr w:w="12408" w:h="9754" w:vSpace="226" w:wrap="notBeside" w:vAnchor="text" w:hAnchor="text" w:x="82" w:y="227"/>
              <w:shd w:val="clear" w:color="auto" w:fill="auto"/>
              <w:ind w:firstLine="140"/>
              <w:jc w:val="both"/>
              <w:rPr>
                <w:sz w:val="13"/>
                <w:szCs w:val="13"/>
              </w:rPr>
            </w:pPr>
            <w:r>
              <w:rPr>
                <w:sz w:val="13"/>
                <w:szCs w:val="13"/>
              </w:rPr>
              <w:t>K</w:t>
            </w:r>
          </w:p>
        </w:tc>
        <w:tc>
          <w:tcPr>
            <w:tcW w:w="614" w:type="dxa"/>
            <w:shd w:val="clear" w:color="auto" w:fill="FFFFFF"/>
            <w:vAlign w:val="bottom"/>
          </w:tcPr>
          <w:p w:rsidR="00450F04" w:rsidRDefault="00314692">
            <w:pPr>
              <w:pStyle w:val="Jin0"/>
              <w:framePr w:w="12408" w:h="9754" w:vSpace="226" w:wrap="notBeside" w:vAnchor="text" w:hAnchor="text" w:x="82" w:y="227"/>
              <w:shd w:val="clear" w:color="auto" w:fill="auto"/>
              <w:ind w:firstLine="180"/>
              <w:jc w:val="both"/>
              <w:rPr>
                <w:sz w:val="13"/>
                <w:szCs w:val="13"/>
              </w:rPr>
            </w:pPr>
            <w:r>
              <w:rPr>
                <w:sz w:val="13"/>
                <w:szCs w:val="13"/>
              </w:rPr>
              <w:t>002</w:t>
            </w:r>
          </w:p>
        </w:tc>
        <w:tc>
          <w:tcPr>
            <w:tcW w:w="1070" w:type="dxa"/>
            <w:shd w:val="clear" w:color="auto" w:fill="FFFFFF"/>
            <w:vAlign w:val="bottom"/>
          </w:tcPr>
          <w:p w:rsidR="00450F04" w:rsidRDefault="00314692">
            <w:pPr>
              <w:pStyle w:val="Jin0"/>
              <w:framePr w:w="12408" w:h="9754" w:vSpace="226" w:wrap="notBeside" w:vAnchor="text" w:hAnchor="text" w:x="82" w:y="227"/>
              <w:shd w:val="clear" w:color="auto" w:fill="auto"/>
              <w:jc w:val="both"/>
              <w:rPr>
                <w:sz w:val="13"/>
                <w:szCs w:val="13"/>
              </w:rPr>
            </w:pPr>
            <w:r>
              <w:rPr>
                <w:sz w:val="13"/>
                <w:szCs w:val="13"/>
              </w:rPr>
              <w:t>211531112</w:t>
            </w:r>
          </w:p>
        </w:tc>
        <w:tc>
          <w:tcPr>
            <w:tcW w:w="5198" w:type="dxa"/>
            <w:shd w:val="clear" w:color="auto" w:fill="FFFFFF"/>
            <w:vAlign w:val="bottom"/>
          </w:tcPr>
          <w:p w:rsidR="00450F04" w:rsidRDefault="00314692">
            <w:pPr>
              <w:pStyle w:val="Jin0"/>
              <w:framePr w:w="12408" w:h="9754" w:vSpace="226" w:wrap="notBeside" w:vAnchor="text" w:hAnchor="text" w:x="82" w:y="227"/>
              <w:shd w:val="clear" w:color="auto" w:fill="auto"/>
              <w:ind w:firstLine="220"/>
              <w:rPr>
                <w:sz w:val="13"/>
                <w:szCs w:val="13"/>
              </w:rPr>
            </w:pPr>
            <w:r>
              <w:rPr>
                <w:sz w:val="13"/>
                <w:szCs w:val="13"/>
              </w:rPr>
              <w:t>Výplň pod polštáře kamenivem hrubým drceným frakce 32 až 64mm</w:t>
            </w:r>
          </w:p>
        </w:tc>
        <w:tc>
          <w:tcPr>
            <w:tcW w:w="643" w:type="dxa"/>
            <w:shd w:val="clear" w:color="auto" w:fill="FFFFFF"/>
            <w:vAlign w:val="bottom"/>
          </w:tcPr>
          <w:p w:rsidR="00450F04" w:rsidRDefault="00314692">
            <w:pPr>
              <w:pStyle w:val="Jin0"/>
              <w:framePr w:w="12408" w:h="9754" w:vSpace="226" w:wrap="notBeside" w:vAnchor="text" w:hAnchor="text" w:x="82" w:y="227"/>
              <w:shd w:val="clear" w:color="auto" w:fill="auto"/>
              <w:ind w:firstLine="260"/>
              <w:rPr>
                <w:sz w:val="13"/>
                <w:szCs w:val="13"/>
              </w:rPr>
            </w:pPr>
            <w:r>
              <w:rPr>
                <w:sz w:val="13"/>
                <w:szCs w:val="13"/>
              </w:rPr>
              <w:t>m3</w:t>
            </w:r>
          </w:p>
        </w:tc>
        <w:tc>
          <w:tcPr>
            <w:tcW w:w="1027" w:type="dxa"/>
            <w:shd w:val="clear" w:color="auto" w:fill="FFFFFF"/>
            <w:vAlign w:val="bottom"/>
          </w:tcPr>
          <w:p w:rsidR="00450F04" w:rsidRDefault="00314692">
            <w:pPr>
              <w:pStyle w:val="Jin0"/>
              <w:framePr w:w="12408" w:h="9754" w:vSpace="226" w:wrap="notBeside" w:vAnchor="text" w:hAnchor="text" w:x="82" w:y="227"/>
              <w:shd w:val="clear" w:color="auto" w:fill="auto"/>
              <w:ind w:firstLine="480"/>
              <w:jc w:val="both"/>
              <w:rPr>
                <w:sz w:val="13"/>
                <w:szCs w:val="13"/>
              </w:rPr>
            </w:pPr>
            <w:r>
              <w:rPr>
                <w:sz w:val="13"/>
                <w:szCs w:val="13"/>
              </w:rPr>
              <w:t>5,400</w:t>
            </w:r>
          </w:p>
        </w:tc>
        <w:tc>
          <w:tcPr>
            <w:tcW w:w="1032" w:type="dxa"/>
            <w:shd w:val="clear" w:color="auto" w:fill="FFFFFF"/>
            <w:vAlign w:val="bottom"/>
          </w:tcPr>
          <w:p w:rsidR="00450F04" w:rsidRDefault="00314692">
            <w:pPr>
              <w:pStyle w:val="Jin0"/>
              <w:framePr w:w="12408" w:h="9754" w:vSpace="226" w:wrap="notBeside" w:vAnchor="text" w:hAnchor="text" w:x="82" w:y="227"/>
              <w:shd w:val="clear" w:color="auto" w:fill="auto"/>
              <w:ind w:firstLine="260"/>
              <w:jc w:val="both"/>
              <w:rPr>
                <w:sz w:val="13"/>
                <w:szCs w:val="13"/>
              </w:rPr>
            </w:pPr>
            <w:r>
              <w:rPr>
                <w:sz w:val="13"/>
                <w:szCs w:val="13"/>
              </w:rPr>
              <w:t>903,00</w:t>
            </w:r>
          </w:p>
        </w:tc>
        <w:tc>
          <w:tcPr>
            <w:tcW w:w="1046" w:type="dxa"/>
            <w:shd w:val="clear" w:color="auto" w:fill="FFFFFF"/>
            <w:vAlign w:val="bottom"/>
          </w:tcPr>
          <w:p w:rsidR="00450F04" w:rsidRDefault="00314692">
            <w:pPr>
              <w:pStyle w:val="Jin0"/>
              <w:framePr w:w="12408" w:h="9754" w:vSpace="226" w:wrap="notBeside" w:vAnchor="text" w:hAnchor="text" w:x="82" w:y="227"/>
              <w:shd w:val="clear" w:color="auto" w:fill="auto"/>
              <w:ind w:firstLine="360"/>
              <w:jc w:val="both"/>
              <w:rPr>
                <w:sz w:val="13"/>
                <w:szCs w:val="13"/>
              </w:rPr>
            </w:pPr>
            <w:r>
              <w:rPr>
                <w:sz w:val="13"/>
                <w:szCs w:val="13"/>
              </w:rPr>
              <w:t>4 876,20</w:t>
            </w:r>
          </w:p>
        </w:tc>
        <w:tc>
          <w:tcPr>
            <w:tcW w:w="931" w:type="dxa"/>
            <w:shd w:val="clear" w:color="auto" w:fill="FFFFFF"/>
            <w:vAlign w:val="bottom"/>
          </w:tcPr>
          <w:p w:rsidR="00450F04" w:rsidRDefault="00314692">
            <w:pPr>
              <w:pStyle w:val="Jin0"/>
              <w:framePr w:w="12408" w:h="9754" w:vSpace="226" w:wrap="notBeside" w:vAnchor="text" w:hAnchor="text" w:x="82" w:y="227"/>
              <w:shd w:val="clear" w:color="auto" w:fill="auto"/>
              <w:jc w:val="right"/>
              <w:rPr>
                <w:sz w:val="13"/>
                <w:szCs w:val="13"/>
              </w:rPr>
            </w:pPr>
            <w:r>
              <w:rPr>
                <w:sz w:val="13"/>
                <w:szCs w:val="13"/>
              </w:rPr>
              <w:t>CSURS</w:t>
            </w:r>
          </w:p>
        </w:tc>
      </w:tr>
      <w:tr w:rsidR="00450F04">
        <w:trPr>
          <w:trHeight w:hRule="exact" w:val="235"/>
        </w:trPr>
        <w:tc>
          <w:tcPr>
            <w:tcW w:w="360" w:type="dxa"/>
            <w:shd w:val="clear" w:color="auto" w:fill="FFFFFF"/>
          </w:tcPr>
          <w:p w:rsidR="00450F04" w:rsidRDefault="00450F04">
            <w:pPr>
              <w:framePr w:w="12408" w:h="9754" w:vSpace="226" w:wrap="notBeside" w:vAnchor="text" w:hAnchor="text" w:x="82" w:y="227"/>
              <w:rPr>
                <w:sz w:val="10"/>
                <w:szCs w:val="10"/>
              </w:rPr>
            </w:pPr>
          </w:p>
        </w:tc>
        <w:tc>
          <w:tcPr>
            <w:tcW w:w="485" w:type="dxa"/>
            <w:shd w:val="clear" w:color="auto" w:fill="FFFFFF"/>
          </w:tcPr>
          <w:p w:rsidR="00450F04" w:rsidRDefault="00450F04">
            <w:pPr>
              <w:framePr w:w="12408" w:h="9754" w:vSpace="226" w:wrap="notBeside" w:vAnchor="text" w:hAnchor="text" w:x="82" w:y="227"/>
              <w:rPr>
                <w:sz w:val="10"/>
                <w:szCs w:val="10"/>
              </w:rPr>
            </w:pPr>
          </w:p>
        </w:tc>
        <w:tc>
          <w:tcPr>
            <w:tcW w:w="614" w:type="dxa"/>
            <w:shd w:val="clear" w:color="auto" w:fill="FFFFFF"/>
          </w:tcPr>
          <w:p w:rsidR="00450F04" w:rsidRDefault="00450F04">
            <w:pPr>
              <w:framePr w:w="12408" w:h="9754" w:vSpace="226" w:wrap="notBeside" w:vAnchor="text" w:hAnchor="text" w:x="82" w:y="227"/>
              <w:rPr>
                <w:sz w:val="10"/>
                <w:szCs w:val="10"/>
              </w:rPr>
            </w:pPr>
          </w:p>
        </w:tc>
        <w:tc>
          <w:tcPr>
            <w:tcW w:w="1070" w:type="dxa"/>
            <w:shd w:val="clear" w:color="auto" w:fill="FFFFFF"/>
          </w:tcPr>
          <w:p w:rsidR="00450F04" w:rsidRDefault="00450F04">
            <w:pPr>
              <w:framePr w:w="12408" w:h="9754" w:vSpace="226" w:wrap="notBeside" w:vAnchor="text" w:hAnchor="text" w:x="82" w:y="227"/>
              <w:rPr>
                <w:sz w:val="10"/>
                <w:szCs w:val="10"/>
              </w:rPr>
            </w:pPr>
          </w:p>
        </w:tc>
        <w:tc>
          <w:tcPr>
            <w:tcW w:w="5198" w:type="dxa"/>
            <w:shd w:val="clear" w:color="auto" w:fill="FFFFFF"/>
            <w:vAlign w:val="bottom"/>
          </w:tcPr>
          <w:p w:rsidR="00450F04" w:rsidRDefault="00314692">
            <w:pPr>
              <w:pStyle w:val="Jin0"/>
              <w:framePr w:w="12408" w:h="9754" w:vSpace="226" w:wrap="notBeside" w:vAnchor="text" w:hAnchor="text" w:x="82" w:y="227"/>
              <w:shd w:val="clear" w:color="auto" w:fill="auto"/>
              <w:tabs>
                <w:tab w:val="left" w:pos="815"/>
              </w:tabs>
              <w:ind w:firstLine="220"/>
              <w:rPr>
                <w:sz w:val="13"/>
                <w:szCs w:val="13"/>
              </w:rPr>
            </w:pPr>
            <w:r>
              <w:rPr>
                <w:sz w:val="13"/>
                <w:szCs w:val="13"/>
              </w:rPr>
              <w:t>"LE"</w:t>
            </w:r>
            <w:r>
              <w:rPr>
                <w:sz w:val="13"/>
                <w:szCs w:val="13"/>
              </w:rPr>
              <w:tab/>
              <w:t>90*0,30*0,20</w:t>
            </w:r>
          </w:p>
        </w:tc>
        <w:tc>
          <w:tcPr>
            <w:tcW w:w="643" w:type="dxa"/>
            <w:shd w:val="clear" w:color="auto" w:fill="FFFFFF"/>
          </w:tcPr>
          <w:p w:rsidR="00450F04" w:rsidRDefault="00450F04">
            <w:pPr>
              <w:framePr w:w="12408" w:h="9754" w:vSpace="226" w:wrap="notBeside" w:vAnchor="text" w:hAnchor="text" w:x="82" w:y="227"/>
              <w:rPr>
                <w:sz w:val="10"/>
                <w:szCs w:val="10"/>
              </w:rPr>
            </w:pPr>
          </w:p>
        </w:tc>
        <w:tc>
          <w:tcPr>
            <w:tcW w:w="1027" w:type="dxa"/>
            <w:shd w:val="clear" w:color="auto" w:fill="FFFFFF"/>
            <w:vAlign w:val="bottom"/>
          </w:tcPr>
          <w:p w:rsidR="00450F04" w:rsidRDefault="00314692">
            <w:pPr>
              <w:pStyle w:val="Jin0"/>
              <w:framePr w:w="12408" w:h="9754" w:vSpace="226" w:wrap="notBeside" w:vAnchor="text" w:hAnchor="text" w:x="82" w:y="227"/>
              <w:shd w:val="clear" w:color="auto" w:fill="auto"/>
              <w:ind w:firstLine="480"/>
              <w:jc w:val="both"/>
              <w:rPr>
                <w:sz w:val="13"/>
                <w:szCs w:val="13"/>
              </w:rPr>
            </w:pPr>
            <w:r>
              <w:rPr>
                <w:sz w:val="13"/>
                <w:szCs w:val="13"/>
              </w:rPr>
              <w:t>5,400</w:t>
            </w:r>
          </w:p>
        </w:tc>
        <w:tc>
          <w:tcPr>
            <w:tcW w:w="1032" w:type="dxa"/>
            <w:shd w:val="clear" w:color="auto" w:fill="FFFFFF"/>
          </w:tcPr>
          <w:p w:rsidR="00450F04" w:rsidRDefault="00450F04">
            <w:pPr>
              <w:framePr w:w="12408" w:h="9754" w:vSpace="226" w:wrap="notBeside" w:vAnchor="text" w:hAnchor="text" w:x="82" w:y="227"/>
              <w:rPr>
                <w:sz w:val="10"/>
                <w:szCs w:val="10"/>
              </w:rPr>
            </w:pPr>
          </w:p>
        </w:tc>
        <w:tc>
          <w:tcPr>
            <w:tcW w:w="1046" w:type="dxa"/>
            <w:shd w:val="clear" w:color="auto" w:fill="FFFFFF"/>
          </w:tcPr>
          <w:p w:rsidR="00450F04" w:rsidRDefault="00450F04">
            <w:pPr>
              <w:framePr w:w="12408" w:h="9754" w:vSpace="226" w:wrap="notBeside" w:vAnchor="text" w:hAnchor="text" w:x="82" w:y="227"/>
              <w:rPr>
                <w:sz w:val="10"/>
                <w:szCs w:val="10"/>
              </w:rPr>
            </w:pPr>
          </w:p>
        </w:tc>
        <w:tc>
          <w:tcPr>
            <w:tcW w:w="931" w:type="dxa"/>
            <w:shd w:val="clear" w:color="auto" w:fill="FFFFFF"/>
          </w:tcPr>
          <w:p w:rsidR="00450F04" w:rsidRDefault="00450F04">
            <w:pPr>
              <w:framePr w:w="12408" w:h="9754" w:vSpace="226" w:wrap="notBeside" w:vAnchor="text" w:hAnchor="text" w:x="82" w:y="227"/>
              <w:rPr>
                <w:sz w:val="10"/>
                <w:szCs w:val="10"/>
              </w:rPr>
            </w:pPr>
          </w:p>
        </w:tc>
      </w:tr>
      <w:tr w:rsidR="00450F04">
        <w:trPr>
          <w:trHeight w:hRule="exact" w:val="240"/>
        </w:trPr>
        <w:tc>
          <w:tcPr>
            <w:tcW w:w="360" w:type="dxa"/>
            <w:shd w:val="clear" w:color="auto" w:fill="FFFFFF"/>
            <w:vAlign w:val="bottom"/>
          </w:tcPr>
          <w:p w:rsidR="00450F04" w:rsidRDefault="00314692">
            <w:pPr>
              <w:pStyle w:val="Jin0"/>
              <w:framePr w:w="12408" w:h="9754" w:vSpace="226" w:wrap="notBeside" w:vAnchor="text" w:hAnchor="text" w:x="82" w:y="227"/>
              <w:shd w:val="clear" w:color="auto" w:fill="auto"/>
              <w:jc w:val="both"/>
              <w:rPr>
                <w:sz w:val="13"/>
                <w:szCs w:val="13"/>
              </w:rPr>
            </w:pPr>
            <w:r>
              <w:rPr>
                <w:sz w:val="13"/>
                <w:szCs w:val="13"/>
              </w:rPr>
              <w:t>53</w:t>
            </w:r>
          </w:p>
        </w:tc>
        <w:tc>
          <w:tcPr>
            <w:tcW w:w="485" w:type="dxa"/>
            <w:shd w:val="clear" w:color="auto" w:fill="FFFFFF"/>
            <w:vAlign w:val="bottom"/>
          </w:tcPr>
          <w:p w:rsidR="00450F04" w:rsidRDefault="00314692">
            <w:pPr>
              <w:pStyle w:val="Jin0"/>
              <w:framePr w:w="12408" w:h="9754" w:vSpace="226" w:wrap="notBeside" w:vAnchor="text" w:hAnchor="text" w:x="82" w:y="227"/>
              <w:shd w:val="clear" w:color="auto" w:fill="auto"/>
              <w:ind w:firstLine="140"/>
              <w:jc w:val="both"/>
              <w:rPr>
                <w:sz w:val="13"/>
                <w:szCs w:val="13"/>
              </w:rPr>
            </w:pPr>
            <w:r>
              <w:rPr>
                <w:sz w:val="13"/>
                <w:szCs w:val="13"/>
              </w:rPr>
              <w:t>K</w:t>
            </w:r>
          </w:p>
        </w:tc>
        <w:tc>
          <w:tcPr>
            <w:tcW w:w="614" w:type="dxa"/>
            <w:shd w:val="clear" w:color="auto" w:fill="FFFFFF"/>
            <w:vAlign w:val="bottom"/>
          </w:tcPr>
          <w:p w:rsidR="00450F04" w:rsidRDefault="00314692">
            <w:pPr>
              <w:pStyle w:val="Jin0"/>
              <w:framePr w:w="12408" w:h="9754" w:vSpace="226" w:wrap="notBeside" w:vAnchor="text" w:hAnchor="text" w:x="82" w:y="227"/>
              <w:shd w:val="clear" w:color="auto" w:fill="auto"/>
              <w:ind w:firstLine="180"/>
              <w:rPr>
                <w:sz w:val="13"/>
                <w:szCs w:val="13"/>
              </w:rPr>
            </w:pPr>
            <w:r>
              <w:rPr>
                <w:sz w:val="13"/>
                <w:szCs w:val="13"/>
              </w:rPr>
              <w:t>013</w:t>
            </w:r>
          </w:p>
        </w:tc>
        <w:tc>
          <w:tcPr>
            <w:tcW w:w="1070" w:type="dxa"/>
            <w:shd w:val="clear" w:color="auto" w:fill="FFFFFF"/>
            <w:vAlign w:val="bottom"/>
          </w:tcPr>
          <w:p w:rsidR="00450F04" w:rsidRDefault="00314692">
            <w:pPr>
              <w:pStyle w:val="Jin0"/>
              <w:framePr w:w="12408" w:h="9754" w:vSpace="226" w:wrap="notBeside" w:vAnchor="text" w:hAnchor="text" w:x="82" w:y="227"/>
              <w:shd w:val="clear" w:color="auto" w:fill="auto"/>
              <w:jc w:val="both"/>
              <w:rPr>
                <w:sz w:val="13"/>
                <w:szCs w:val="13"/>
              </w:rPr>
            </w:pPr>
            <w:r>
              <w:rPr>
                <w:sz w:val="13"/>
                <w:szCs w:val="13"/>
              </w:rPr>
              <w:t>975011231</w:t>
            </w:r>
          </w:p>
        </w:tc>
        <w:tc>
          <w:tcPr>
            <w:tcW w:w="5198" w:type="dxa"/>
            <w:shd w:val="clear" w:color="auto" w:fill="FFFFFF"/>
            <w:vAlign w:val="bottom"/>
          </w:tcPr>
          <w:p w:rsidR="00450F04" w:rsidRDefault="00314692">
            <w:pPr>
              <w:pStyle w:val="Jin0"/>
              <w:framePr w:w="12408" w:h="9754" w:vSpace="226" w:wrap="notBeside" w:vAnchor="text" w:hAnchor="text" w:x="82" w:y="227"/>
              <w:shd w:val="clear" w:color="auto" w:fill="auto"/>
              <w:ind w:firstLine="220"/>
              <w:rPr>
                <w:sz w:val="13"/>
                <w:szCs w:val="13"/>
              </w:rPr>
            </w:pPr>
            <w:r>
              <w:rPr>
                <w:sz w:val="13"/>
                <w:szCs w:val="13"/>
              </w:rPr>
              <w:t xml:space="preserve">Podpěrné dřevení při přezdívání </w:t>
            </w:r>
            <w:proofErr w:type="gramStart"/>
            <w:r>
              <w:rPr>
                <w:sz w:val="13"/>
                <w:szCs w:val="13"/>
              </w:rPr>
              <w:t>dl.do</w:t>
            </w:r>
            <w:proofErr w:type="gramEnd"/>
            <w:r>
              <w:rPr>
                <w:sz w:val="13"/>
                <w:szCs w:val="13"/>
              </w:rPr>
              <w:t xml:space="preserve"> 3 m</w:t>
            </w:r>
          </w:p>
        </w:tc>
        <w:tc>
          <w:tcPr>
            <w:tcW w:w="643" w:type="dxa"/>
            <w:shd w:val="clear" w:color="auto" w:fill="FFFFFF"/>
            <w:vAlign w:val="bottom"/>
          </w:tcPr>
          <w:p w:rsidR="00450F04" w:rsidRDefault="00314692">
            <w:pPr>
              <w:pStyle w:val="Jin0"/>
              <w:framePr w:w="12408" w:h="9754" w:vSpace="226" w:wrap="notBeside" w:vAnchor="text" w:hAnchor="text" w:x="82" w:y="227"/>
              <w:shd w:val="clear" w:color="auto" w:fill="auto"/>
              <w:ind w:firstLine="300"/>
              <w:rPr>
                <w:sz w:val="13"/>
                <w:szCs w:val="13"/>
              </w:rPr>
            </w:pPr>
            <w:r>
              <w:rPr>
                <w:sz w:val="13"/>
                <w:szCs w:val="13"/>
              </w:rPr>
              <w:t>m</w:t>
            </w:r>
          </w:p>
        </w:tc>
        <w:tc>
          <w:tcPr>
            <w:tcW w:w="1027" w:type="dxa"/>
            <w:shd w:val="clear" w:color="auto" w:fill="FFFFFF"/>
            <w:vAlign w:val="bottom"/>
          </w:tcPr>
          <w:p w:rsidR="00450F04" w:rsidRDefault="00314692">
            <w:pPr>
              <w:pStyle w:val="Jin0"/>
              <w:framePr w:w="12408" w:h="9754" w:vSpace="226" w:wrap="notBeside" w:vAnchor="text" w:hAnchor="text" w:x="82" w:y="227"/>
              <w:shd w:val="clear" w:color="auto" w:fill="auto"/>
              <w:ind w:firstLine="400"/>
              <w:jc w:val="both"/>
              <w:rPr>
                <w:sz w:val="13"/>
                <w:szCs w:val="13"/>
              </w:rPr>
            </w:pPr>
            <w:r>
              <w:rPr>
                <w:sz w:val="13"/>
                <w:szCs w:val="13"/>
              </w:rPr>
              <w:t>15,000</w:t>
            </w:r>
          </w:p>
        </w:tc>
        <w:tc>
          <w:tcPr>
            <w:tcW w:w="1032" w:type="dxa"/>
            <w:shd w:val="clear" w:color="auto" w:fill="FFFFFF"/>
            <w:vAlign w:val="bottom"/>
          </w:tcPr>
          <w:p w:rsidR="00450F04" w:rsidRDefault="00314692">
            <w:pPr>
              <w:pStyle w:val="Jin0"/>
              <w:framePr w:w="12408" w:h="9754" w:vSpace="226" w:wrap="notBeside" w:vAnchor="text" w:hAnchor="text" w:x="82" w:y="227"/>
              <w:shd w:val="clear" w:color="auto" w:fill="auto"/>
              <w:ind w:firstLine="260"/>
              <w:jc w:val="both"/>
              <w:rPr>
                <w:sz w:val="13"/>
                <w:szCs w:val="13"/>
              </w:rPr>
            </w:pPr>
            <w:r>
              <w:rPr>
                <w:sz w:val="13"/>
                <w:szCs w:val="13"/>
              </w:rPr>
              <w:t>800,00</w:t>
            </w:r>
          </w:p>
        </w:tc>
        <w:tc>
          <w:tcPr>
            <w:tcW w:w="1046" w:type="dxa"/>
            <w:shd w:val="clear" w:color="auto" w:fill="FFFFFF"/>
            <w:vAlign w:val="bottom"/>
          </w:tcPr>
          <w:p w:rsidR="00450F04" w:rsidRDefault="00314692">
            <w:pPr>
              <w:pStyle w:val="Jin0"/>
              <w:framePr w:w="12408" w:h="9754" w:vSpace="226" w:wrap="notBeside" w:vAnchor="text" w:hAnchor="text" w:x="82" w:y="227"/>
              <w:shd w:val="clear" w:color="auto" w:fill="auto"/>
              <w:ind w:firstLine="300"/>
              <w:jc w:val="both"/>
              <w:rPr>
                <w:sz w:val="13"/>
                <w:szCs w:val="13"/>
              </w:rPr>
            </w:pPr>
            <w:r>
              <w:rPr>
                <w:sz w:val="13"/>
                <w:szCs w:val="13"/>
              </w:rPr>
              <w:t>12 000,00</w:t>
            </w:r>
          </w:p>
        </w:tc>
        <w:tc>
          <w:tcPr>
            <w:tcW w:w="931" w:type="dxa"/>
            <w:shd w:val="clear" w:color="auto" w:fill="FFFFFF"/>
            <w:vAlign w:val="bottom"/>
          </w:tcPr>
          <w:p w:rsidR="00450F04" w:rsidRDefault="00314692">
            <w:pPr>
              <w:pStyle w:val="Jin0"/>
              <w:framePr w:w="12408" w:h="9754" w:vSpace="226" w:wrap="notBeside" w:vAnchor="text" w:hAnchor="text" w:x="82" w:y="227"/>
              <w:shd w:val="clear" w:color="auto" w:fill="auto"/>
              <w:jc w:val="right"/>
              <w:rPr>
                <w:sz w:val="13"/>
                <w:szCs w:val="13"/>
              </w:rPr>
            </w:pPr>
            <w:r>
              <w:rPr>
                <w:sz w:val="13"/>
                <w:szCs w:val="13"/>
              </w:rPr>
              <w:t>CS URS</w:t>
            </w:r>
          </w:p>
        </w:tc>
      </w:tr>
      <w:tr w:rsidR="00450F04">
        <w:trPr>
          <w:trHeight w:hRule="exact" w:val="235"/>
        </w:trPr>
        <w:tc>
          <w:tcPr>
            <w:tcW w:w="360" w:type="dxa"/>
            <w:shd w:val="clear" w:color="auto" w:fill="FFFFFF"/>
          </w:tcPr>
          <w:p w:rsidR="00450F04" w:rsidRDefault="00314692">
            <w:pPr>
              <w:pStyle w:val="Jin0"/>
              <w:framePr w:w="12408" w:h="9754" w:vSpace="226" w:wrap="notBeside" w:vAnchor="text" w:hAnchor="text" w:x="82" w:y="227"/>
              <w:shd w:val="clear" w:color="auto" w:fill="auto"/>
              <w:jc w:val="both"/>
              <w:rPr>
                <w:sz w:val="13"/>
                <w:szCs w:val="13"/>
              </w:rPr>
            </w:pPr>
            <w:r>
              <w:rPr>
                <w:color w:val="6191D0"/>
                <w:sz w:val="13"/>
                <w:szCs w:val="13"/>
              </w:rPr>
              <w:t>54</w:t>
            </w:r>
          </w:p>
        </w:tc>
        <w:tc>
          <w:tcPr>
            <w:tcW w:w="485" w:type="dxa"/>
            <w:shd w:val="clear" w:color="auto" w:fill="FFFFFF"/>
          </w:tcPr>
          <w:p w:rsidR="00450F04" w:rsidRDefault="00314692">
            <w:pPr>
              <w:pStyle w:val="Jin0"/>
              <w:framePr w:w="12408" w:h="9754" w:vSpace="226" w:wrap="notBeside" w:vAnchor="text" w:hAnchor="text" w:x="82" w:y="227"/>
              <w:shd w:val="clear" w:color="auto" w:fill="auto"/>
              <w:ind w:firstLine="140"/>
              <w:jc w:val="both"/>
              <w:rPr>
                <w:sz w:val="13"/>
                <w:szCs w:val="13"/>
              </w:rPr>
            </w:pPr>
            <w:r>
              <w:rPr>
                <w:color w:val="6191D0"/>
                <w:sz w:val="13"/>
                <w:szCs w:val="13"/>
              </w:rPr>
              <w:t>M</w:t>
            </w:r>
          </w:p>
        </w:tc>
        <w:tc>
          <w:tcPr>
            <w:tcW w:w="614" w:type="dxa"/>
            <w:shd w:val="clear" w:color="auto" w:fill="FFFFFF"/>
          </w:tcPr>
          <w:p w:rsidR="00450F04" w:rsidRDefault="00314692">
            <w:pPr>
              <w:pStyle w:val="Jin0"/>
              <w:framePr w:w="12408" w:h="9754" w:vSpace="226" w:wrap="notBeside" w:vAnchor="text" w:hAnchor="text" w:x="82" w:y="227"/>
              <w:shd w:val="clear" w:color="auto" w:fill="auto"/>
              <w:ind w:firstLine="180"/>
              <w:rPr>
                <w:sz w:val="13"/>
                <w:szCs w:val="13"/>
              </w:rPr>
            </w:pPr>
            <w:r>
              <w:rPr>
                <w:color w:val="6191D0"/>
                <w:sz w:val="13"/>
                <w:szCs w:val="13"/>
              </w:rPr>
              <w:t>MAT</w:t>
            </w:r>
          </w:p>
        </w:tc>
        <w:tc>
          <w:tcPr>
            <w:tcW w:w="1070" w:type="dxa"/>
            <w:shd w:val="clear" w:color="auto" w:fill="FFFFFF"/>
          </w:tcPr>
          <w:p w:rsidR="00450F04" w:rsidRDefault="00314692">
            <w:pPr>
              <w:pStyle w:val="Jin0"/>
              <w:framePr w:w="12408" w:h="9754" w:vSpace="226" w:wrap="notBeside" w:vAnchor="text" w:hAnchor="text" w:x="82" w:y="227"/>
              <w:shd w:val="clear" w:color="auto" w:fill="auto"/>
              <w:jc w:val="both"/>
              <w:rPr>
                <w:sz w:val="13"/>
                <w:szCs w:val="13"/>
              </w:rPr>
            </w:pPr>
            <w:r>
              <w:rPr>
                <w:color w:val="6191D0"/>
                <w:sz w:val="13"/>
                <w:szCs w:val="13"/>
              </w:rPr>
              <w:t>605121130</w:t>
            </w:r>
          </w:p>
        </w:tc>
        <w:tc>
          <w:tcPr>
            <w:tcW w:w="5198" w:type="dxa"/>
            <w:shd w:val="clear" w:color="auto" w:fill="FFFFFF"/>
          </w:tcPr>
          <w:p w:rsidR="00450F04" w:rsidRDefault="00314692">
            <w:pPr>
              <w:pStyle w:val="Jin0"/>
              <w:framePr w:w="12408" w:h="9754" w:vSpace="226" w:wrap="notBeside" w:vAnchor="text" w:hAnchor="text" w:x="82" w:y="227"/>
              <w:shd w:val="clear" w:color="auto" w:fill="auto"/>
              <w:ind w:firstLine="220"/>
              <w:rPr>
                <w:sz w:val="13"/>
                <w:szCs w:val="13"/>
              </w:rPr>
            </w:pPr>
            <w:r>
              <w:rPr>
                <w:color w:val="6191D0"/>
                <w:sz w:val="13"/>
                <w:szCs w:val="13"/>
              </w:rPr>
              <w:t>řezivo jehličnaté hranol jakost II délka 2 - 3,5 m</w:t>
            </w:r>
          </w:p>
        </w:tc>
        <w:tc>
          <w:tcPr>
            <w:tcW w:w="643" w:type="dxa"/>
            <w:shd w:val="clear" w:color="auto" w:fill="FFFFFF"/>
          </w:tcPr>
          <w:p w:rsidR="00450F04" w:rsidRDefault="00314692">
            <w:pPr>
              <w:pStyle w:val="Jin0"/>
              <w:framePr w:w="12408" w:h="9754" w:vSpace="226" w:wrap="notBeside" w:vAnchor="text" w:hAnchor="text" w:x="82" w:y="227"/>
              <w:shd w:val="clear" w:color="auto" w:fill="auto"/>
              <w:ind w:firstLine="260"/>
              <w:rPr>
                <w:sz w:val="13"/>
                <w:szCs w:val="13"/>
              </w:rPr>
            </w:pPr>
            <w:r>
              <w:rPr>
                <w:color w:val="6191D0"/>
                <w:sz w:val="13"/>
                <w:szCs w:val="13"/>
              </w:rPr>
              <w:t>m3</w:t>
            </w:r>
          </w:p>
        </w:tc>
        <w:tc>
          <w:tcPr>
            <w:tcW w:w="1027" w:type="dxa"/>
            <w:shd w:val="clear" w:color="auto" w:fill="FFFFFF"/>
          </w:tcPr>
          <w:p w:rsidR="00450F04" w:rsidRDefault="00314692">
            <w:pPr>
              <w:pStyle w:val="Jin0"/>
              <w:framePr w:w="12408" w:h="9754" w:vSpace="226" w:wrap="notBeside" w:vAnchor="text" w:hAnchor="text" w:x="82" w:y="227"/>
              <w:shd w:val="clear" w:color="auto" w:fill="auto"/>
              <w:ind w:firstLine="480"/>
              <w:jc w:val="both"/>
              <w:rPr>
                <w:sz w:val="13"/>
                <w:szCs w:val="13"/>
              </w:rPr>
            </w:pPr>
            <w:r>
              <w:rPr>
                <w:color w:val="6191D0"/>
                <w:sz w:val="13"/>
                <w:szCs w:val="13"/>
              </w:rPr>
              <w:t>1,516</w:t>
            </w:r>
          </w:p>
        </w:tc>
        <w:tc>
          <w:tcPr>
            <w:tcW w:w="1032" w:type="dxa"/>
            <w:shd w:val="clear" w:color="auto" w:fill="FFFFFF"/>
          </w:tcPr>
          <w:p w:rsidR="00450F04" w:rsidRDefault="00314692">
            <w:pPr>
              <w:pStyle w:val="Jin0"/>
              <w:framePr w:w="12408" w:h="9754" w:vSpace="226" w:wrap="notBeside" w:vAnchor="text" w:hAnchor="text" w:x="82" w:y="227"/>
              <w:shd w:val="clear" w:color="auto" w:fill="auto"/>
              <w:ind w:firstLine="160"/>
              <w:rPr>
                <w:sz w:val="13"/>
                <w:szCs w:val="13"/>
              </w:rPr>
            </w:pPr>
            <w:r>
              <w:rPr>
                <w:sz w:val="13"/>
                <w:szCs w:val="13"/>
              </w:rPr>
              <w:t>8 500,00</w:t>
            </w:r>
          </w:p>
        </w:tc>
        <w:tc>
          <w:tcPr>
            <w:tcW w:w="1046" w:type="dxa"/>
            <w:shd w:val="clear" w:color="auto" w:fill="FFFFFF"/>
            <w:vAlign w:val="center"/>
          </w:tcPr>
          <w:p w:rsidR="00450F04" w:rsidRDefault="00314692">
            <w:pPr>
              <w:pStyle w:val="Jin0"/>
              <w:framePr w:w="12408" w:h="9754" w:vSpace="226" w:wrap="notBeside" w:vAnchor="text" w:hAnchor="text" w:x="82" w:y="227"/>
              <w:shd w:val="clear" w:color="auto" w:fill="auto"/>
              <w:ind w:firstLine="300"/>
              <w:jc w:val="both"/>
              <w:rPr>
                <w:sz w:val="13"/>
                <w:szCs w:val="13"/>
              </w:rPr>
            </w:pPr>
            <w:r>
              <w:rPr>
                <w:color w:val="6191D0"/>
                <w:sz w:val="13"/>
                <w:szCs w:val="13"/>
              </w:rPr>
              <w:t>12 886,00</w:t>
            </w:r>
          </w:p>
        </w:tc>
        <w:tc>
          <w:tcPr>
            <w:tcW w:w="931" w:type="dxa"/>
            <w:shd w:val="clear" w:color="auto" w:fill="FFFFFF"/>
          </w:tcPr>
          <w:p w:rsidR="00450F04" w:rsidRDefault="00314692">
            <w:pPr>
              <w:pStyle w:val="Jin0"/>
              <w:framePr w:w="12408" w:h="9754" w:vSpace="226" w:wrap="notBeside" w:vAnchor="text" w:hAnchor="text" w:x="82" w:y="227"/>
              <w:shd w:val="clear" w:color="auto" w:fill="auto"/>
              <w:jc w:val="right"/>
              <w:rPr>
                <w:sz w:val="13"/>
                <w:szCs w:val="13"/>
              </w:rPr>
            </w:pPr>
            <w:r>
              <w:rPr>
                <w:color w:val="6191D0"/>
                <w:sz w:val="13"/>
                <w:szCs w:val="13"/>
              </w:rPr>
              <w:t>CS URS</w:t>
            </w:r>
          </w:p>
        </w:tc>
      </w:tr>
      <w:tr w:rsidR="00450F04">
        <w:trPr>
          <w:trHeight w:hRule="exact" w:val="240"/>
        </w:trPr>
        <w:tc>
          <w:tcPr>
            <w:tcW w:w="360" w:type="dxa"/>
            <w:shd w:val="clear" w:color="auto" w:fill="FFFFFF"/>
          </w:tcPr>
          <w:p w:rsidR="00450F04" w:rsidRDefault="00450F04">
            <w:pPr>
              <w:framePr w:w="12408" w:h="9754" w:vSpace="226" w:wrap="notBeside" w:vAnchor="text" w:hAnchor="text" w:x="82" w:y="227"/>
              <w:rPr>
                <w:sz w:val="10"/>
                <w:szCs w:val="10"/>
              </w:rPr>
            </w:pPr>
          </w:p>
        </w:tc>
        <w:tc>
          <w:tcPr>
            <w:tcW w:w="485" w:type="dxa"/>
            <w:shd w:val="clear" w:color="auto" w:fill="FFFFFF"/>
          </w:tcPr>
          <w:p w:rsidR="00450F04" w:rsidRDefault="00450F04">
            <w:pPr>
              <w:framePr w:w="12408" w:h="9754" w:vSpace="226" w:wrap="notBeside" w:vAnchor="text" w:hAnchor="text" w:x="82" w:y="227"/>
              <w:rPr>
                <w:sz w:val="10"/>
                <w:szCs w:val="10"/>
              </w:rPr>
            </w:pPr>
          </w:p>
        </w:tc>
        <w:tc>
          <w:tcPr>
            <w:tcW w:w="614" w:type="dxa"/>
            <w:shd w:val="clear" w:color="auto" w:fill="FFFFFF"/>
          </w:tcPr>
          <w:p w:rsidR="00450F04" w:rsidRDefault="00450F04">
            <w:pPr>
              <w:framePr w:w="12408" w:h="9754" w:vSpace="226" w:wrap="notBeside" w:vAnchor="text" w:hAnchor="text" w:x="82" w:y="227"/>
              <w:rPr>
                <w:sz w:val="10"/>
                <w:szCs w:val="10"/>
              </w:rPr>
            </w:pPr>
          </w:p>
        </w:tc>
        <w:tc>
          <w:tcPr>
            <w:tcW w:w="1070" w:type="dxa"/>
            <w:shd w:val="clear" w:color="auto" w:fill="FFFFFF"/>
          </w:tcPr>
          <w:p w:rsidR="00450F04" w:rsidRDefault="00450F04">
            <w:pPr>
              <w:framePr w:w="12408" w:h="9754" w:vSpace="226" w:wrap="notBeside" w:vAnchor="text" w:hAnchor="text" w:x="82" w:y="227"/>
              <w:rPr>
                <w:sz w:val="10"/>
                <w:szCs w:val="10"/>
              </w:rPr>
            </w:pPr>
          </w:p>
        </w:tc>
        <w:tc>
          <w:tcPr>
            <w:tcW w:w="5198" w:type="dxa"/>
            <w:shd w:val="clear" w:color="auto" w:fill="FFFFFF"/>
            <w:vAlign w:val="bottom"/>
          </w:tcPr>
          <w:p w:rsidR="00450F04" w:rsidRDefault="00314692">
            <w:pPr>
              <w:pStyle w:val="Jin0"/>
              <w:framePr w:w="12408" w:h="9754" w:vSpace="226" w:wrap="notBeside" w:vAnchor="text" w:hAnchor="text" w:x="82" w:y="227"/>
              <w:shd w:val="clear" w:color="auto" w:fill="auto"/>
              <w:ind w:firstLine="220"/>
              <w:rPr>
                <w:sz w:val="13"/>
                <w:szCs w:val="13"/>
              </w:rPr>
            </w:pPr>
            <w:r>
              <w:rPr>
                <w:sz w:val="13"/>
                <w:szCs w:val="13"/>
              </w:rPr>
              <w:t>2,30*0,5</w:t>
            </w:r>
          </w:p>
        </w:tc>
        <w:tc>
          <w:tcPr>
            <w:tcW w:w="643" w:type="dxa"/>
            <w:shd w:val="clear" w:color="auto" w:fill="FFFFFF"/>
          </w:tcPr>
          <w:p w:rsidR="00450F04" w:rsidRDefault="00450F04">
            <w:pPr>
              <w:framePr w:w="12408" w:h="9754" w:vSpace="226" w:wrap="notBeside" w:vAnchor="text" w:hAnchor="text" w:x="82" w:y="227"/>
              <w:rPr>
                <w:sz w:val="10"/>
                <w:szCs w:val="10"/>
              </w:rPr>
            </w:pPr>
          </w:p>
        </w:tc>
        <w:tc>
          <w:tcPr>
            <w:tcW w:w="1027" w:type="dxa"/>
            <w:shd w:val="clear" w:color="auto" w:fill="FFFFFF"/>
            <w:vAlign w:val="bottom"/>
          </w:tcPr>
          <w:p w:rsidR="00450F04" w:rsidRDefault="00314692">
            <w:pPr>
              <w:pStyle w:val="Jin0"/>
              <w:framePr w:w="12408" w:h="9754" w:vSpace="226" w:wrap="notBeside" w:vAnchor="text" w:hAnchor="text" w:x="82" w:y="227"/>
              <w:shd w:val="clear" w:color="auto" w:fill="auto"/>
              <w:ind w:firstLine="480"/>
              <w:jc w:val="both"/>
              <w:rPr>
                <w:sz w:val="13"/>
                <w:szCs w:val="13"/>
              </w:rPr>
            </w:pPr>
            <w:r>
              <w:rPr>
                <w:sz w:val="13"/>
                <w:szCs w:val="13"/>
              </w:rPr>
              <w:t>1,150</w:t>
            </w:r>
          </w:p>
        </w:tc>
        <w:tc>
          <w:tcPr>
            <w:tcW w:w="1032" w:type="dxa"/>
            <w:shd w:val="clear" w:color="auto" w:fill="FFFFFF"/>
          </w:tcPr>
          <w:p w:rsidR="00450F04" w:rsidRDefault="00450F04">
            <w:pPr>
              <w:framePr w:w="12408" w:h="9754" w:vSpace="226" w:wrap="notBeside" w:vAnchor="text" w:hAnchor="text" w:x="82" w:y="227"/>
              <w:rPr>
                <w:sz w:val="10"/>
                <w:szCs w:val="10"/>
              </w:rPr>
            </w:pPr>
          </w:p>
        </w:tc>
        <w:tc>
          <w:tcPr>
            <w:tcW w:w="1046" w:type="dxa"/>
            <w:shd w:val="clear" w:color="auto" w:fill="FFFFFF"/>
          </w:tcPr>
          <w:p w:rsidR="00450F04" w:rsidRDefault="00450F04">
            <w:pPr>
              <w:framePr w:w="12408" w:h="9754" w:vSpace="226" w:wrap="notBeside" w:vAnchor="text" w:hAnchor="text" w:x="82" w:y="227"/>
              <w:rPr>
                <w:sz w:val="10"/>
                <w:szCs w:val="10"/>
              </w:rPr>
            </w:pPr>
          </w:p>
        </w:tc>
        <w:tc>
          <w:tcPr>
            <w:tcW w:w="931" w:type="dxa"/>
            <w:shd w:val="clear" w:color="auto" w:fill="FFFFFF"/>
          </w:tcPr>
          <w:p w:rsidR="00450F04" w:rsidRDefault="00450F04">
            <w:pPr>
              <w:framePr w:w="12408" w:h="9754" w:vSpace="226" w:wrap="notBeside" w:vAnchor="text" w:hAnchor="text" w:x="82" w:y="227"/>
              <w:rPr>
                <w:sz w:val="10"/>
                <w:szCs w:val="10"/>
              </w:rPr>
            </w:pPr>
          </w:p>
        </w:tc>
      </w:tr>
      <w:tr w:rsidR="00450F04">
        <w:trPr>
          <w:trHeight w:hRule="exact" w:val="259"/>
        </w:trPr>
        <w:tc>
          <w:tcPr>
            <w:tcW w:w="360" w:type="dxa"/>
            <w:shd w:val="clear" w:color="auto" w:fill="FFFFFF"/>
          </w:tcPr>
          <w:p w:rsidR="00450F04" w:rsidRDefault="00450F04">
            <w:pPr>
              <w:framePr w:w="12408" w:h="9754" w:vSpace="226" w:wrap="notBeside" w:vAnchor="text" w:hAnchor="text" w:x="82" w:y="227"/>
              <w:rPr>
                <w:sz w:val="10"/>
                <w:szCs w:val="10"/>
              </w:rPr>
            </w:pPr>
          </w:p>
        </w:tc>
        <w:tc>
          <w:tcPr>
            <w:tcW w:w="485" w:type="dxa"/>
            <w:shd w:val="clear" w:color="auto" w:fill="FFFFFF"/>
          </w:tcPr>
          <w:p w:rsidR="00450F04" w:rsidRDefault="00450F04">
            <w:pPr>
              <w:framePr w:w="12408" w:h="9754" w:vSpace="226" w:wrap="notBeside" w:vAnchor="text" w:hAnchor="text" w:x="82" w:y="227"/>
              <w:rPr>
                <w:sz w:val="10"/>
                <w:szCs w:val="10"/>
              </w:rPr>
            </w:pPr>
          </w:p>
        </w:tc>
        <w:tc>
          <w:tcPr>
            <w:tcW w:w="614" w:type="dxa"/>
            <w:shd w:val="clear" w:color="auto" w:fill="FFFFFF"/>
          </w:tcPr>
          <w:p w:rsidR="00450F04" w:rsidRDefault="00450F04">
            <w:pPr>
              <w:framePr w:w="12408" w:h="9754" w:vSpace="226" w:wrap="notBeside" w:vAnchor="text" w:hAnchor="text" w:x="82" w:y="227"/>
              <w:rPr>
                <w:sz w:val="10"/>
                <w:szCs w:val="10"/>
              </w:rPr>
            </w:pPr>
          </w:p>
        </w:tc>
        <w:tc>
          <w:tcPr>
            <w:tcW w:w="1070" w:type="dxa"/>
            <w:shd w:val="clear" w:color="auto" w:fill="FFFFFF"/>
          </w:tcPr>
          <w:p w:rsidR="00450F04" w:rsidRDefault="00450F04">
            <w:pPr>
              <w:framePr w:w="12408" w:h="9754" w:vSpace="226" w:wrap="notBeside" w:vAnchor="text" w:hAnchor="text" w:x="82" w:y="227"/>
              <w:rPr>
                <w:sz w:val="10"/>
                <w:szCs w:val="10"/>
              </w:rPr>
            </w:pPr>
          </w:p>
        </w:tc>
        <w:tc>
          <w:tcPr>
            <w:tcW w:w="5198" w:type="dxa"/>
            <w:shd w:val="clear" w:color="auto" w:fill="FFFFFF"/>
            <w:vAlign w:val="bottom"/>
          </w:tcPr>
          <w:p w:rsidR="00450F04" w:rsidRDefault="00314692">
            <w:pPr>
              <w:pStyle w:val="Jin0"/>
              <w:framePr w:w="12408" w:h="9754" w:vSpace="226" w:wrap="notBeside" w:vAnchor="text" w:hAnchor="text" w:x="82" w:y="227"/>
              <w:shd w:val="clear" w:color="auto" w:fill="auto"/>
              <w:ind w:firstLine="220"/>
              <w:rPr>
                <w:sz w:val="13"/>
                <w:szCs w:val="13"/>
              </w:rPr>
            </w:pPr>
            <w:r>
              <w:rPr>
                <w:sz w:val="13"/>
                <w:szCs w:val="13"/>
              </w:rPr>
              <w:t>1,22*0,3</w:t>
            </w:r>
          </w:p>
        </w:tc>
        <w:tc>
          <w:tcPr>
            <w:tcW w:w="643" w:type="dxa"/>
            <w:shd w:val="clear" w:color="auto" w:fill="FFFFFF"/>
          </w:tcPr>
          <w:p w:rsidR="00450F04" w:rsidRDefault="00450F04">
            <w:pPr>
              <w:framePr w:w="12408" w:h="9754" w:vSpace="226" w:wrap="notBeside" w:vAnchor="text" w:hAnchor="text" w:x="82" w:y="227"/>
              <w:rPr>
                <w:sz w:val="10"/>
                <w:szCs w:val="10"/>
              </w:rPr>
            </w:pPr>
          </w:p>
        </w:tc>
        <w:tc>
          <w:tcPr>
            <w:tcW w:w="1027" w:type="dxa"/>
            <w:shd w:val="clear" w:color="auto" w:fill="FFFFFF"/>
            <w:vAlign w:val="bottom"/>
          </w:tcPr>
          <w:p w:rsidR="00450F04" w:rsidRDefault="00314692">
            <w:pPr>
              <w:pStyle w:val="Jin0"/>
              <w:framePr w:w="12408" w:h="9754" w:vSpace="226" w:wrap="notBeside" w:vAnchor="text" w:hAnchor="text" w:x="82" w:y="227"/>
              <w:shd w:val="clear" w:color="auto" w:fill="auto"/>
              <w:ind w:firstLine="480"/>
              <w:jc w:val="both"/>
              <w:rPr>
                <w:sz w:val="13"/>
                <w:szCs w:val="13"/>
              </w:rPr>
            </w:pPr>
            <w:r>
              <w:rPr>
                <w:sz w:val="13"/>
                <w:szCs w:val="13"/>
              </w:rPr>
              <w:t>0,366</w:t>
            </w:r>
          </w:p>
        </w:tc>
        <w:tc>
          <w:tcPr>
            <w:tcW w:w="1032" w:type="dxa"/>
            <w:shd w:val="clear" w:color="auto" w:fill="FFFFFF"/>
          </w:tcPr>
          <w:p w:rsidR="00450F04" w:rsidRDefault="00450F04">
            <w:pPr>
              <w:framePr w:w="12408" w:h="9754" w:vSpace="226" w:wrap="notBeside" w:vAnchor="text" w:hAnchor="text" w:x="82" w:y="227"/>
              <w:rPr>
                <w:sz w:val="10"/>
                <w:szCs w:val="10"/>
              </w:rPr>
            </w:pPr>
          </w:p>
        </w:tc>
        <w:tc>
          <w:tcPr>
            <w:tcW w:w="1046" w:type="dxa"/>
            <w:shd w:val="clear" w:color="auto" w:fill="FFFFFF"/>
          </w:tcPr>
          <w:p w:rsidR="00450F04" w:rsidRDefault="00450F04">
            <w:pPr>
              <w:framePr w:w="12408" w:h="9754" w:vSpace="226" w:wrap="notBeside" w:vAnchor="text" w:hAnchor="text" w:x="82" w:y="227"/>
              <w:rPr>
                <w:sz w:val="10"/>
                <w:szCs w:val="10"/>
              </w:rPr>
            </w:pPr>
          </w:p>
        </w:tc>
        <w:tc>
          <w:tcPr>
            <w:tcW w:w="931" w:type="dxa"/>
            <w:shd w:val="clear" w:color="auto" w:fill="FFFFFF"/>
          </w:tcPr>
          <w:p w:rsidR="00450F04" w:rsidRDefault="00450F04">
            <w:pPr>
              <w:framePr w:w="12408" w:h="9754" w:vSpace="226" w:wrap="notBeside" w:vAnchor="text" w:hAnchor="text" w:x="82" w:y="227"/>
              <w:rPr>
                <w:sz w:val="10"/>
                <w:szCs w:val="10"/>
              </w:rPr>
            </w:pPr>
          </w:p>
        </w:tc>
      </w:tr>
      <w:tr w:rsidR="00450F04">
        <w:trPr>
          <w:trHeight w:hRule="exact" w:val="250"/>
        </w:trPr>
        <w:tc>
          <w:tcPr>
            <w:tcW w:w="360" w:type="dxa"/>
            <w:shd w:val="clear" w:color="auto" w:fill="FFFFFF"/>
          </w:tcPr>
          <w:p w:rsidR="00450F04" w:rsidRDefault="00450F04">
            <w:pPr>
              <w:framePr w:w="12408" w:h="9754" w:vSpace="226" w:wrap="notBeside" w:vAnchor="text" w:hAnchor="text" w:x="82" w:y="227"/>
              <w:rPr>
                <w:sz w:val="10"/>
                <w:szCs w:val="10"/>
              </w:rPr>
            </w:pPr>
          </w:p>
        </w:tc>
        <w:tc>
          <w:tcPr>
            <w:tcW w:w="485" w:type="dxa"/>
            <w:shd w:val="clear" w:color="auto" w:fill="FFFFFF"/>
          </w:tcPr>
          <w:p w:rsidR="00450F04" w:rsidRDefault="00450F04">
            <w:pPr>
              <w:framePr w:w="12408" w:h="9754" w:vSpace="226" w:wrap="notBeside" w:vAnchor="text" w:hAnchor="text" w:x="82" w:y="227"/>
              <w:rPr>
                <w:sz w:val="10"/>
                <w:szCs w:val="10"/>
              </w:rPr>
            </w:pPr>
          </w:p>
        </w:tc>
        <w:tc>
          <w:tcPr>
            <w:tcW w:w="614" w:type="dxa"/>
            <w:shd w:val="clear" w:color="auto" w:fill="FFFFFF"/>
          </w:tcPr>
          <w:p w:rsidR="00450F04" w:rsidRDefault="00450F04">
            <w:pPr>
              <w:framePr w:w="12408" w:h="9754" w:vSpace="226" w:wrap="notBeside" w:vAnchor="text" w:hAnchor="text" w:x="82" w:y="227"/>
              <w:rPr>
                <w:sz w:val="10"/>
                <w:szCs w:val="10"/>
              </w:rPr>
            </w:pPr>
          </w:p>
        </w:tc>
        <w:tc>
          <w:tcPr>
            <w:tcW w:w="1070" w:type="dxa"/>
            <w:shd w:val="clear" w:color="auto" w:fill="FFFFFF"/>
          </w:tcPr>
          <w:p w:rsidR="00450F04" w:rsidRDefault="00450F04">
            <w:pPr>
              <w:framePr w:w="12408" w:h="9754" w:vSpace="226" w:wrap="notBeside" w:vAnchor="text" w:hAnchor="text" w:x="82" w:y="227"/>
              <w:rPr>
                <w:sz w:val="10"/>
                <w:szCs w:val="10"/>
              </w:rPr>
            </w:pPr>
          </w:p>
        </w:tc>
        <w:tc>
          <w:tcPr>
            <w:tcW w:w="5198" w:type="dxa"/>
            <w:shd w:val="clear" w:color="auto" w:fill="FFFFFF"/>
            <w:vAlign w:val="bottom"/>
          </w:tcPr>
          <w:p w:rsidR="00450F04" w:rsidRDefault="00314692">
            <w:pPr>
              <w:pStyle w:val="Jin0"/>
              <w:framePr w:w="12408" w:h="9754" w:vSpace="226" w:wrap="notBeside" w:vAnchor="text" w:hAnchor="text" w:x="82" w:y="227"/>
              <w:shd w:val="clear" w:color="auto" w:fill="auto"/>
              <w:ind w:firstLine="220"/>
              <w:rPr>
                <w:sz w:val="13"/>
                <w:szCs w:val="13"/>
              </w:rPr>
            </w:pPr>
            <w:r>
              <w:rPr>
                <w:color w:val="F9888E"/>
                <w:sz w:val="13"/>
                <w:szCs w:val="13"/>
              </w:rPr>
              <w:t>Součet</w:t>
            </w:r>
          </w:p>
        </w:tc>
        <w:tc>
          <w:tcPr>
            <w:tcW w:w="643" w:type="dxa"/>
            <w:shd w:val="clear" w:color="auto" w:fill="FFFFFF"/>
          </w:tcPr>
          <w:p w:rsidR="00450F04" w:rsidRDefault="00450F04">
            <w:pPr>
              <w:framePr w:w="12408" w:h="9754" w:vSpace="226" w:wrap="notBeside" w:vAnchor="text" w:hAnchor="text" w:x="82" w:y="227"/>
              <w:rPr>
                <w:sz w:val="10"/>
                <w:szCs w:val="10"/>
              </w:rPr>
            </w:pPr>
          </w:p>
        </w:tc>
        <w:tc>
          <w:tcPr>
            <w:tcW w:w="1027" w:type="dxa"/>
            <w:shd w:val="clear" w:color="auto" w:fill="FFFFFF"/>
            <w:vAlign w:val="bottom"/>
          </w:tcPr>
          <w:p w:rsidR="00450F04" w:rsidRDefault="00314692">
            <w:pPr>
              <w:pStyle w:val="Jin0"/>
              <w:framePr w:w="12408" w:h="9754" w:vSpace="226" w:wrap="notBeside" w:vAnchor="text" w:hAnchor="text" w:x="82" w:y="227"/>
              <w:shd w:val="clear" w:color="auto" w:fill="auto"/>
              <w:ind w:firstLine="480"/>
              <w:jc w:val="both"/>
              <w:rPr>
                <w:sz w:val="13"/>
                <w:szCs w:val="13"/>
              </w:rPr>
            </w:pPr>
            <w:r>
              <w:rPr>
                <w:color w:val="F9888E"/>
                <w:sz w:val="13"/>
                <w:szCs w:val="13"/>
              </w:rPr>
              <w:t>1,516</w:t>
            </w:r>
          </w:p>
        </w:tc>
        <w:tc>
          <w:tcPr>
            <w:tcW w:w="1032" w:type="dxa"/>
            <w:shd w:val="clear" w:color="auto" w:fill="FFFFFF"/>
          </w:tcPr>
          <w:p w:rsidR="00450F04" w:rsidRDefault="00450F04">
            <w:pPr>
              <w:framePr w:w="12408" w:h="9754" w:vSpace="226" w:wrap="notBeside" w:vAnchor="text" w:hAnchor="text" w:x="82" w:y="227"/>
              <w:rPr>
                <w:sz w:val="10"/>
                <w:szCs w:val="10"/>
              </w:rPr>
            </w:pPr>
          </w:p>
        </w:tc>
        <w:tc>
          <w:tcPr>
            <w:tcW w:w="1046" w:type="dxa"/>
            <w:shd w:val="clear" w:color="auto" w:fill="FFFFFF"/>
          </w:tcPr>
          <w:p w:rsidR="00450F04" w:rsidRDefault="00450F04">
            <w:pPr>
              <w:framePr w:w="12408" w:h="9754" w:vSpace="226" w:wrap="notBeside" w:vAnchor="text" w:hAnchor="text" w:x="82" w:y="227"/>
              <w:rPr>
                <w:sz w:val="10"/>
                <w:szCs w:val="10"/>
              </w:rPr>
            </w:pPr>
          </w:p>
        </w:tc>
        <w:tc>
          <w:tcPr>
            <w:tcW w:w="931" w:type="dxa"/>
            <w:shd w:val="clear" w:color="auto" w:fill="FFFFFF"/>
          </w:tcPr>
          <w:p w:rsidR="00450F04" w:rsidRDefault="00450F04">
            <w:pPr>
              <w:framePr w:w="12408" w:h="9754" w:vSpace="226" w:wrap="notBeside" w:vAnchor="text" w:hAnchor="text" w:x="82" w:y="227"/>
              <w:rPr>
                <w:sz w:val="10"/>
                <w:szCs w:val="10"/>
              </w:rPr>
            </w:pPr>
          </w:p>
        </w:tc>
      </w:tr>
      <w:tr w:rsidR="00450F04">
        <w:trPr>
          <w:trHeight w:hRule="exact" w:val="245"/>
        </w:trPr>
        <w:tc>
          <w:tcPr>
            <w:tcW w:w="360" w:type="dxa"/>
            <w:shd w:val="clear" w:color="auto" w:fill="FFFFFF"/>
            <w:vAlign w:val="bottom"/>
          </w:tcPr>
          <w:p w:rsidR="00450F04" w:rsidRDefault="00314692">
            <w:pPr>
              <w:pStyle w:val="Jin0"/>
              <w:framePr w:w="12408" w:h="9754" w:vSpace="226" w:wrap="notBeside" w:vAnchor="text" w:hAnchor="text" w:x="82" w:y="227"/>
              <w:shd w:val="clear" w:color="auto" w:fill="auto"/>
              <w:jc w:val="both"/>
              <w:rPr>
                <w:sz w:val="13"/>
                <w:szCs w:val="13"/>
              </w:rPr>
            </w:pPr>
            <w:r>
              <w:rPr>
                <w:sz w:val="13"/>
                <w:szCs w:val="13"/>
              </w:rPr>
              <w:t>55</w:t>
            </w:r>
          </w:p>
        </w:tc>
        <w:tc>
          <w:tcPr>
            <w:tcW w:w="485" w:type="dxa"/>
            <w:shd w:val="clear" w:color="auto" w:fill="FFFFFF"/>
            <w:vAlign w:val="bottom"/>
          </w:tcPr>
          <w:p w:rsidR="00450F04" w:rsidRDefault="00314692">
            <w:pPr>
              <w:pStyle w:val="Jin0"/>
              <w:framePr w:w="12408" w:h="9754" w:vSpace="226" w:wrap="notBeside" w:vAnchor="text" w:hAnchor="text" w:x="82" w:y="227"/>
              <w:shd w:val="clear" w:color="auto" w:fill="auto"/>
              <w:ind w:firstLine="140"/>
              <w:jc w:val="both"/>
              <w:rPr>
                <w:sz w:val="13"/>
                <w:szCs w:val="13"/>
              </w:rPr>
            </w:pPr>
            <w:r>
              <w:rPr>
                <w:sz w:val="13"/>
                <w:szCs w:val="13"/>
              </w:rPr>
              <w:t>K</w:t>
            </w:r>
          </w:p>
        </w:tc>
        <w:tc>
          <w:tcPr>
            <w:tcW w:w="614" w:type="dxa"/>
            <w:shd w:val="clear" w:color="auto" w:fill="FFFFFF"/>
            <w:vAlign w:val="bottom"/>
          </w:tcPr>
          <w:p w:rsidR="00450F04" w:rsidRDefault="00314692">
            <w:pPr>
              <w:pStyle w:val="Jin0"/>
              <w:framePr w:w="12408" w:h="9754" w:vSpace="226" w:wrap="notBeside" w:vAnchor="text" w:hAnchor="text" w:x="82" w:y="227"/>
              <w:shd w:val="clear" w:color="auto" w:fill="auto"/>
              <w:ind w:firstLine="180"/>
              <w:jc w:val="both"/>
              <w:rPr>
                <w:sz w:val="13"/>
                <w:szCs w:val="13"/>
              </w:rPr>
            </w:pPr>
            <w:r>
              <w:rPr>
                <w:sz w:val="13"/>
                <w:szCs w:val="13"/>
              </w:rPr>
              <w:t>321</w:t>
            </w:r>
          </w:p>
        </w:tc>
        <w:tc>
          <w:tcPr>
            <w:tcW w:w="1070" w:type="dxa"/>
            <w:shd w:val="clear" w:color="auto" w:fill="FFFFFF"/>
            <w:vAlign w:val="bottom"/>
          </w:tcPr>
          <w:p w:rsidR="00450F04" w:rsidRDefault="00314692">
            <w:pPr>
              <w:pStyle w:val="Jin0"/>
              <w:framePr w:w="12408" w:h="9754" w:vSpace="226" w:wrap="notBeside" w:vAnchor="text" w:hAnchor="text" w:x="82" w:y="227"/>
              <w:shd w:val="clear" w:color="auto" w:fill="auto"/>
              <w:jc w:val="both"/>
              <w:rPr>
                <w:sz w:val="13"/>
                <w:szCs w:val="13"/>
              </w:rPr>
            </w:pPr>
            <w:r>
              <w:rPr>
                <w:sz w:val="13"/>
                <w:szCs w:val="13"/>
              </w:rPr>
              <w:t>938903211</w:t>
            </w:r>
          </w:p>
        </w:tc>
        <w:tc>
          <w:tcPr>
            <w:tcW w:w="5198" w:type="dxa"/>
            <w:shd w:val="clear" w:color="auto" w:fill="FFFFFF"/>
            <w:vAlign w:val="bottom"/>
          </w:tcPr>
          <w:p w:rsidR="00450F04" w:rsidRDefault="00314692">
            <w:pPr>
              <w:pStyle w:val="Jin0"/>
              <w:framePr w:w="12408" w:h="9754" w:vSpace="226" w:wrap="notBeside" w:vAnchor="text" w:hAnchor="text" w:x="82" w:y="227"/>
              <w:shd w:val="clear" w:color="auto" w:fill="auto"/>
              <w:ind w:firstLine="220"/>
              <w:rPr>
                <w:sz w:val="13"/>
                <w:szCs w:val="13"/>
              </w:rPr>
            </w:pPr>
            <w:r>
              <w:rPr>
                <w:sz w:val="13"/>
                <w:szCs w:val="13"/>
              </w:rPr>
              <w:t>Vysekání spár hl nad 70 do 120 mm ve zdivu z lomového kamene</w:t>
            </w:r>
          </w:p>
        </w:tc>
        <w:tc>
          <w:tcPr>
            <w:tcW w:w="643" w:type="dxa"/>
            <w:shd w:val="clear" w:color="auto" w:fill="FFFFFF"/>
            <w:vAlign w:val="bottom"/>
          </w:tcPr>
          <w:p w:rsidR="00450F04" w:rsidRDefault="00314692">
            <w:pPr>
              <w:pStyle w:val="Jin0"/>
              <w:framePr w:w="12408" w:h="9754" w:vSpace="226" w:wrap="notBeside" w:vAnchor="text" w:hAnchor="text" w:x="82" w:y="227"/>
              <w:shd w:val="clear" w:color="auto" w:fill="auto"/>
              <w:ind w:firstLine="260"/>
              <w:jc w:val="both"/>
              <w:rPr>
                <w:sz w:val="13"/>
                <w:szCs w:val="13"/>
              </w:rPr>
            </w:pPr>
            <w:r>
              <w:rPr>
                <w:sz w:val="13"/>
                <w:szCs w:val="13"/>
              </w:rPr>
              <w:t>m2</w:t>
            </w:r>
          </w:p>
        </w:tc>
        <w:tc>
          <w:tcPr>
            <w:tcW w:w="1027" w:type="dxa"/>
            <w:shd w:val="clear" w:color="auto" w:fill="FFFFFF"/>
            <w:vAlign w:val="bottom"/>
          </w:tcPr>
          <w:p w:rsidR="00450F04" w:rsidRDefault="00314692">
            <w:pPr>
              <w:pStyle w:val="Jin0"/>
              <w:framePr w:w="12408" w:h="9754" w:vSpace="226" w:wrap="notBeside" w:vAnchor="text" w:hAnchor="text" w:x="82" w:y="227"/>
              <w:shd w:val="clear" w:color="auto" w:fill="auto"/>
              <w:ind w:firstLine="320"/>
              <w:jc w:val="both"/>
              <w:rPr>
                <w:sz w:val="13"/>
                <w:szCs w:val="13"/>
              </w:rPr>
            </w:pPr>
            <w:r>
              <w:rPr>
                <w:sz w:val="13"/>
                <w:szCs w:val="13"/>
              </w:rPr>
              <w:t>217,000</w:t>
            </w:r>
          </w:p>
        </w:tc>
        <w:tc>
          <w:tcPr>
            <w:tcW w:w="1032" w:type="dxa"/>
            <w:shd w:val="clear" w:color="auto" w:fill="FFFFFF"/>
            <w:vAlign w:val="bottom"/>
          </w:tcPr>
          <w:p w:rsidR="00450F04" w:rsidRDefault="00314692">
            <w:pPr>
              <w:pStyle w:val="Jin0"/>
              <w:framePr w:w="12408" w:h="9754" w:vSpace="226" w:wrap="notBeside" w:vAnchor="text" w:hAnchor="text" w:x="82" w:y="227"/>
              <w:shd w:val="clear" w:color="auto" w:fill="auto"/>
              <w:ind w:firstLine="260"/>
              <w:jc w:val="both"/>
              <w:rPr>
                <w:sz w:val="13"/>
                <w:szCs w:val="13"/>
              </w:rPr>
            </w:pPr>
            <w:r>
              <w:rPr>
                <w:sz w:val="13"/>
                <w:szCs w:val="13"/>
              </w:rPr>
              <w:t>200,00</w:t>
            </w:r>
          </w:p>
        </w:tc>
        <w:tc>
          <w:tcPr>
            <w:tcW w:w="1046" w:type="dxa"/>
            <w:shd w:val="clear" w:color="auto" w:fill="FFFFFF"/>
            <w:vAlign w:val="bottom"/>
          </w:tcPr>
          <w:p w:rsidR="00450F04" w:rsidRDefault="00314692">
            <w:pPr>
              <w:pStyle w:val="Jin0"/>
              <w:framePr w:w="12408" w:h="9754" w:vSpace="226" w:wrap="notBeside" w:vAnchor="text" w:hAnchor="text" w:x="82" w:y="227"/>
              <w:shd w:val="clear" w:color="auto" w:fill="auto"/>
              <w:ind w:firstLine="300"/>
              <w:jc w:val="both"/>
              <w:rPr>
                <w:sz w:val="13"/>
                <w:szCs w:val="13"/>
              </w:rPr>
            </w:pPr>
            <w:r>
              <w:rPr>
                <w:sz w:val="13"/>
                <w:szCs w:val="13"/>
              </w:rPr>
              <w:t>43 400,00</w:t>
            </w:r>
          </w:p>
        </w:tc>
        <w:tc>
          <w:tcPr>
            <w:tcW w:w="931" w:type="dxa"/>
            <w:shd w:val="clear" w:color="auto" w:fill="FFFFFF"/>
            <w:vAlign w:val="bottom"/>
          </w:tcPr>
          <w:p w:rsidR="00450F04" w:rsidRDefault="00314692">
            <w:pPr>
              <w:pStyle w:val="Jin0"/>
              <w:framePr w:w="12408" w:h="9754" w:vSpace="226" w:wrap="notBeside" w:vAnchor="text" w:hAnchor="text" w:x="82" w:y="227"/>
              <w:shd w:val="clear" w:color="auto" w:fill="auto"/>
              <w:jc w:val="right"/>
              <w:rPr>
                <w:sz w:val="13"/>
                <w:szCs w:val="13"/>
              </w:rPr>
            </w:pPr>
            <w:r>
              <w:rPr>
                <w:sz w:val="13"/>
                <w:szCs w:val="13"/>
              </w:rPr>
              <w:t>KALKULACE</w:t>
            </w:r>
          </w:p>
        </w:tc>
      </w:tr>
      <w:tr w:rsidR="00450F04">
        <w:trPr>
          <w:trHeight w:hRule="exact" w:val="245"/>
        </w:trPr>
        <w:tc>
          <w:tcPr>
            <w:tcW w:w="360" w:type="dxa"/>
            <w:shd w:val="clear" w:color="auto" w:fill="FFFFFF"/>
          </w:tcPr>
          <w:p w:rsidR="00450F04" w:rsidRDefault="00450F04">
            <w:pPr>
              <w:framePr w:w="12408" w:h="9754" w:vSpace="226" w:wrap="notBeside" w:vAnchor="text" w:hAnchor="text" w:x="82" w:y="227"/>
              <w:rPr>
                <w:sz w:val="10"/>
                <w:szCs w:val="10"/>
              </w:rPr>
            </w:pPr>
          </w:p>
        </w:tc>
        <w:tc>
          <w:tcPr>
            <w:tcW w:w="485" w:type="dxa"/>
            <w:shd w:val="clear" w:color="auto" w:fill="FFFFFF"/>
          </w:tcPr>
          <w:p w:rsidR="00450F04" w:rsidRDefault="00450F04">
            <w:pPr>
              <w:framePr w:w="12408" w:h="9754" w:vSpace="226" w:wrap="notBeside" w:vAnchor="text" w:hAnchor="text" w:x="82" w:y="227"/>
              <w:rPr>
                <w:sz w:val="10"/>
                <w:szCs w:val="10"/>
              </w:rPr>
            </w:pPr>
          </w:p>
        </w:tc>
        <w:tc>
          <w:tcPr>
            <w:tcW w:w="614" w:type="dxa"/>
            <w:shd w:val="clear" w:color="auto" w:fill="FFFFFF"/>
          </w:tcPr>
          <w:p w:rsidR="00450F04" w:rsidRDefault="00450F04">
            <w:pPr>
              <w:framePr w:w="12408" w:h="9754" w:vSpace="226" w:wrap="notBeside" w:vAnchor="text" w:hAnchor="text" w:x="82" w:y="227"/>
              <w:rPr>
                <w:sz w:val="10"/>
                <w:szCs w:val="10"/>
              </w:rPr>
            </w:pPr>
          </w:p>
        </w:tc>
        <w:tc>
          <w:tcPr>
            <w:tcW w:w="1070" w:type="dxa"/>
            <w:shd w:val="clear" w:color="auto" w:fill="FFFFFF"/>
          </w:tcPr>
          <w:p w:rsidR="00450F04" w:rsidRDefault="00450F04">
            <w:pPr>
              <w:framePr w:w="12408" w:h="9754" w:vSpace="226" w:wrap="notBeside" w:vAnchor="text" w:hAnchor="text" w:x="82" w:y="227"/>
              <w:rPr>
                <w:sz w:val="10"/>
                <w:szCs w:val="10"/>
              </w:rPr>
            </w:pPr>
          </w:p>
        </w:tc>
        <w:tc>
          <w:tcPr>
            <w:tcW w:w="5198" w:type="dxa"/>
            <w:shd w:val="clear" w:color="auto" w:fill="FFFFFF"/>
            <w:vAlign w:val="bottom"/>
          </w:tcPr>
          <w:p w:rsidR="00450F04" w:rsidRDefault="00314692">
            <w:pPr>
              <w:pStyle w:val="Jin0"/>
              <w:framePr w:w="12408" w:h="9754" w:vSpace="226" w:wrap="notBeside" w:vAnchor="text" w:hAnchor="text" w:x="82" w:y="227"/>
              <w:shd w:val="clear" w:color="auto" w:fill="auto"/>
              <w:ind w:firstLine="220"/>
              <w:rPr>
                <w:sz w:val="13"/>
                <w:szCs w:val="13"/>
              </w:rPr>
            </w:pPr>
            <w:r>
              <w:rPr>
                <w:sz w:val="13"/>
                <w:szCs w:val="13"/>
              </w:rPr>
              <w:t>"</w:t>
            </w:r>
            <w:proofErr w:type="gramStart"/>
            <w:r>
              <w:rPr>
                <w:sz w:val="13"/>
                <w:szCs w:val="13"/>
              </w:rPr>
              <w:t>ozn.K2</w:t>
            </w:r>
            <w:proofErr w:type="gramEnd"/>
            <w:r>
              <w:rPr>
                <w:sz w:val="13"/>
                <w:szCs w:val="13"/>
              </w:rPr>
              <w:t>" 42,00</w:t>
            </w:r>
          </w:p>
        </w:tc>
        <w:tc>
          <w:tcPr>
            <w:tcW w:w="643" w:type="dxa"/>
            <w:shd w:val="clear" w:color="auto" w:fill="FFFFFF"/>
          </w:tcPr>
          <w:p w:rsidR="00450F04" w:rsidRDefault="00450F04">
            <w:pPr>
              <w:framePr w:w="12408" w:h="9754" w:vSpace="226" w:wrap="notBeside" w:vAnchor="text" w:hAnchor="text" w:x="82" w:y="227"/>
              <w:rPr>
                <w:sz w:val="10"/>
                <w:szCs w:val="10"/>
              </w:rPr>
            </w:pPr>
          </w:p>
        </w:tc>
        <w:tc>
          <w:tcPr>
            <w:tcW w:w="1027" w:type="dxa"/>
            <w:shd w:val="clear" w:color="auto" w:fill="FFFFFF"/>
            <w:vAlign w:val="bottom"/>
          </w:tcPr>
          <w:p w:rsidR="00450F04" w:rsidRDefault="00314692">
            <w:pPr>
              <w:pStyle w:val="Jin0"/>
              <w:framePr w:w="12408" w:h="9754" w:vSpace="226" w:wrap="notBeside" w:vAnchor="text" w:hAnchor="text" w:x="82" w:y="227"/>
              <w:shd w:val="clear" w:color="auto" w:fill="auto"/>
              <w:ind w:firstLine="400"/>
              <w:jc w:val="both"/>
              <w:rPr>
                <w:sz w:val="13"/>
                <w:szCs w:val="13"/>
              </w:rPr>
            </w:pPr>
            <w:r>
              <w:rPr>
                <w:sz w:val="13"/>
                <w:szCs w:val="13"/>
              </w:rPr>
              <w:t>42,000</w:t>
            </w:r>
          </w:p>
        </w:tc>
        <w:tc>
          <w:tcPr>
            <w:tcW w:w="1032" w:type="dxa"/>
            <w:shd w:val="clear" w:color="auto" w:fill="FFFFFF"/>
          </w:tcPr>
          <w:p w:rsidR="00450F04" w:rsidRDefault="00450F04">
            <w:pPr>
              <w:framePr w:w="12408" w:h="9754" w:vSpace="226" w:wrap="notBeside" w:vAnchor="text" w:hAnchor="text" w:x="82" w:y="227"/>
              <w:rPr>
                <w:sz w:val="10"/>
                <w:szCs w:val="10"/>
              </w:rPr>
            </w:pPr>
          </w:p>
        </w:tc>
        <w:tc>
          <w:tcPr>
            <w:tcW w:w="1046" w:type="dxa"/>
            <w:shd w:val="clear" w:color="auto" w:fill="FFFFFF"/>
          </w:tcPr>
          <w:p w:rsidR="00450F04" w:rsidRDefault="00450F04">
            <w:pPr>
              <w:framePr w:w="12408" w:h="9754" w:vSpace="226" w:wrap="notBeside" w:vAnchor="text" w:hAnchor="text" w:x="82" w:y="227"/>
              <w:rPr>
                <w:sz w:val="10"/>
                <w:szCs w:val="10"/>
              </w:rPr>
            </w:pPr>
          </w:p>
        </w:tc>
        <w:tc>
          <w:tcPr>
            <w:tcW w:w="931" w:type="dxa"/>
            <w:shd w:val="clear" w:color="auto" w:fill="FFFFFF"/>
          </w:tcPr>
          <w:p w:rsidR="00450F04" w:rsidRDefault="00450F04">
            <w:pPr>
              <w:framePr w:w="12408" w:h="9754" w:vSpace="226" w:wrap="notBeside" w:vAnchor="text" w:hAnchor="text" w:x="82" w:y="227"/>
              <w:rPr>
                <w:sz w:val="10"/>
                <w:szCs w:val="10"/>
              </w:rPr>
            </w:pPr>
          </w:p>
        </w:tc>
      </w:tr>
      <w:tr w:rsidR="00450F04">
        <w:trPr>
          <w:trHeight w:hRule="exact" w:val="254"/>
        </w:trPr>
        <w:tc>
          <w:tcPr>
            <w:tcW w:w="360" w:type="dxa"/>
            <w:shd w:val="clear" w:color="auto" w:fill="FFFFFF"/>
          </w:tcPr>
          <w:p w:rsidR="00450F04" w:rsidRDefault="00450F04">
            <w:pPr>
              <w:framePr w:w="12408" w:h="9754" w:vSpace="226" w:wrap="notBeside" w:vAnchor="text" w:hAnchor="text" w:x="82" w:y="227"/>
              <w:rPr>
                <w:sz w:val="10"/>
                <w:szCs w:val="10"/>
              </w:rPr>
            </w:pPr>
          </w:p>
        </w:tc>
        <w:tc>
          <w:tcPr>
            <w:tcW w:w="485" w:type="dxa"/>
            <w:shd w:val="clear" w:color="auto" w:fill="FFFFFF"/>
          </w:tcPr>
          <w:p w:rsidR="00450F04" w:rsidRDefault="00450F04">
            <w:pPr>
              <w:framePr w:w="12408" w:h="9754" w:vSpace="226" w:wrap="notBeside" w:vAnchor="text" w:hAnchor="text" w:x="82" w:y="227"/>
              <w:rPr>
                <w:sz w:val="10"/>
                <w:szCs w:val="10"/>
              </w:rPr>
            </w:pPr>
          </w:p>
        </w:tc>
        <w:tc>
          <w:tcPr>
            <w:tcW w:w="614" w:type="dxa"/>
            <w:shd w:val="clear" w:color="auto" w:fill="FFFFFF"/>
          </w:tcPr>
          <w:p w:rsidR="00450F04" w:rsidRDefault="00450F04">
            <w:pPr>
              <w:framePr w:w="12408" w:h="9754" w:vSpace="226" w:wrap="notBeside" w:vAnchor="text" w:hAnchor="text" w:x="82" w:y="227"/>
              <w:rPr>
                <w:sz w:val="10"/>
                <w:szCs w:val="10"/>
              </w:rPr>
            </w:pPr>
          </w:p>
        </w:tc>
        <w:tc>
          <w:tcPr>
            <w:tcW w:w="1070" w:type="dxa"/>
            <w:shd w:val="clear" w:color="auto" w:fill="FFFFFF"/>
          </w:tcPr>
          <w:p w:rsidR="00450F04" w:rsidRDefault="00450F04">
            <w:pPr>
              <w:framePr w:w="12408" w:h="9754" w:vSpace="226" w:wrap="notBeside" w:vAnchor="text" w:hAnchor="text" w:x="82" w:y="227"/>
              <w:rPr>
                <w:sz w:val="10"/>
                <w:szCs w:val="10"/>
              </w:rPr>
            </w:pPr>
          </w:p>
        </w:tc>
        <w:tc>
          <w:tcPr>
            <w:tcW w:w="5198" w:type="dxa"/>
            <w:shd w:val="clear" w:color="auto" w:fill="FFFFFF"/>
            <w:vAlign w:val="bottom"/>
          </w:tcPr>
          <w:p w:rsidR="00450F04" w:rsidRDefault="00314692">
            <w:pPr>
              <w:pStyle w:val="Jin0"/>
              <w:framePr w:w="12408" w:h="9754" w:vSpace="226" w:wrap="notBeside" w:vAnchor="text" w:hAnchor="text" w:x="82" w:y="227"/>
              <w:shd w:val="clear" w:color="auto" w:fill="auto"/>
              <w:ind w:firstLine="220"/>
              <w:rPr>
                <w:sz w:val="13"/>
                <w:szCs w:val="13"/>
              </w:rPr>
            </w:pPr>
            <w:r>
              <w:rPr>
                <w:sz w:val="13"/>
                <w:szCs w:val="13"/>
              </w:rPr>
              <w:t>”ozn.K3" 75,00</w:t>
            </w:r>
          </w:p>
        </w:tc>
        <w:tc>
          <w:tcPr>
            <w:tcW w:w="643" w:type="dxa"/>
            <w:shd w:val="clear" w:color="auto" w:fill="FFFFFF"/>
          </w:tcPr>
          <w:p w:rsidR="00450F04" w:rsidRDefault="00450F04">
            <w:pPr>
              <w:framePr w:w="12408" w:h="9754" w:vSpace="226" w:wrap="notBeside" w:vAnchor="text" w:hAnchor="text" w:x="82" w:y="227"/>
              <w:rPr>
                <w:sz w:val="10"/>
                <w:szCs w:val="10"/>
              </w:rPr>
            </w:pPr>
          </w:p>
        </w:tc>
        <w:tc>
          <w:tcPr>
            <w:tcW w:w="1027" w:type="dxa"/>
            <w:shd w:val="clear" w:color="auto" w:fill="FFFFFF"/>
            <w:vAlign w:val="bottom"/>
          </w:tcPr>
          <w:p w:rsidR="00450F04" w:rsidRDefault="00314692">
            <w:pPr>
              <w:pStyle w:val="Jin0"/>
              <w:framePr w:w="12408" w:h="9754" w:vSpace="226" w:wrap="notBeside" w:vAnchor="text" w:hAnchor="text" w:x="82" w:y="227"/>
              <w:shd w:val="clear" w:color="auto" w:fill="auto"/>
              <w:ind w:firstLine="400"/>
              <w:jc w:val="both"/>
              <w:rPr>
                <w:sz w:val="13"/>
                <w:szCs w:val="13"/>
              </w:rPr>
            </w:pPr>
            <w:r>
              <w:rPr>
                <w:sz w:val="13"/>
                <w:szCs w:val="13"/>
              </w:rPr>
              <w:t>75,000</w:t>
            </w:r>
          </w:p>
        </w:tc>
        <w:tc>
          <w:tcPr>
            <w:tcW w:w="1032" w:type="dxa"/>
            <w:shd w:val="clear" w:color="auto" w:fill="FFFFFF"/>
          </w:tcPr>
          <w:p w:rsidR="00450F04" w:rsidRDefault="00450F04">
            <w:pPr>
              <w:framePr w:w="12408" w:h="9754" w:vSpace="226" w:wrap="notBeside" w:vAnchor="text" w:hAnchor="text" w:x="82" w:y="227"/>
              <w:rPr>
                <w:sz w:val="10"/>
                <w:szCs w:val="10"/>
              </w:rPr>
            </w:pPr>
          </w:p>
        </w:tc>
        <w:tc>
          <w:tcPr>
            <w:tcW w:w="1046" w:type="dxa"/>
            <w:shd w:val="clear" w:color="auto" w:fill="FFFFFF"/>
          </w:tcPr>
          <w:p w:rsidR="00450F04" w:rsidRDefault="00450F04">
            <w:pPr>
              <w:framePr w:w="12408" w:h="9754" w:vSpace="226" w:wrap="notBeside" w:vAnchor="text" w:hAnchor="text" w:x="82" w:y="227"/>
              <w:rPr>
                <w:sz w:val="10"/>
                <w:szCs w:val="10"/>
              </w:rPr>
            </w:pPr>
          </w:p>
        </w:tc>
        <w:tc>
          <w:tcPr>
            <w:tcW w:w="931" w:type="dxa"/>
            <w:shd w:val="clear" w:color="auto" w:fill="FFFFFF"/>
          </w:tcPr>
          <w:p w:rsidR="00450F04" w:rsidRDefault="00450F04">
            <w:pPr>
              <w:framePr w:w="12408" w:h="9754" w:vSpace="226" w:wrap="notBeside" w:vAnchor="text" w:hAnchor="text" w:x="82" w:y="227"/>
              <w:rPr>
                <w:sz w:val="10"/>
                <w:szCs w:val="10"/>
              </w:rPr>
            </w:pPr>
          </w:p>
        </w:tc>
      </w:tr>
      <w:tr w:rsidR="00450F04">
        <w:trPr>
          <w:trHeight w:hRule="exact" w:val="254"/>
        </w:trPr>
        <w:tc>
          <w:tcPr>
            <w:tcW w:w="360" w:type="dxa"/>
            <w:shd w:val="clear" w:color="auto" w:fill="FFFFFF"/>
          </w:tcPr>
          <w:p w:rsidR="00450F04" w:rsidRDefault="00450F04">
            <w:pPr>
              <w:framePr w:w="12408" w:h="9754" w:vSpace="226" w:wrap="notBeside" w:vAnchor="text" w:hAnchor="text" w:x="82" w:y="227"/>
              <w:rPr>
                <w:sz w:val="10"/>
                <w:szCs w:val="10"/>
              </w:rPr>
            </w:pPr>
          </w:p>
        </w:tc>
        <w:tc>
          <w:tcPr>
            <w:tcW w:w="485" w:type="dxa"/>
            <w:shd w:val="clear" w:color="auto" w:fill="FFFFFF"/>
          </w:tcPr>
          <w:p w:rsidR="00450F04" w:rsidRDefault="00450F04">
            <w:pPr>
              <w:framePr w:w="12408" w:h="9754" w:vSpace="226" w:wrap="notBeside" w:vAnchor="text" w:hAnchor="text" w:x="82" w:y="227"/>
              <w:rPr>
                <w:sz w:val="10"/>
                <w:szCs w:val="10"/>
              </w:rPr>
            </w:pPr>
          </w:p>
        </w:tc>
        <w:tc>
          <w:tcPr>
            <w:tcW w:w="614" w:type="dxa"/>
            <w:shd w:val="clear" w:color="auto" w:fill="FFFFFF"/>
          </w:tcPr>
          <w:p w:rsidR="00450F04" w:rsidRDefault="00450F04">
            <w:pPr>
              <w:framePr w:w="12408" w:h="9754" w:vSpace="226" w:wrap="notBeside" w:vAnchor="text" w:hAnchor="text" w:x="82" w:y="227"/>
              <w:rPr>
                <w:sz w:val="10"/>
                <w:szCs w:val="10"/>
              </w:rPr>
            </w:pPr>
          </w:p>
        </w:tc>
        <w:tc>
          <w:tcPr>
            <w:tcW w:w="1070" w:type="dxa"/>
            <w:shd w:val="clear" w:color="auto" w:fill="FFFFFF"/>
          </w:tcPr>
          <w:p w:rsidR="00450F04" w:rsidRDefault="00450F04">
            <w:pPr>
              <w:framePr w:w="12408" w:h="9754" w:vSpace="226" w:wrap="notBeside" w:vAnchor="text" w:hAnchor="text" w:x="82" w:y="227"/>
              <w:rPr>
                <w:sz w:val="10"/>
                <w:szCs w:val="10"/>
              </w:rPr>
            </w:pPr>
          </w:p>
        </w:tc>
        <w:tc>
          <w:tcPr>
            <w:tcW w:w="5198" w:type="dxa"/>
            <w:shd w:val="clear" w:color="auto" w:fill="FFFFFF"/>
            <w:vAlign w:val="center"/>
          </w:tcPr>
          <w:p w:rsidR="00450F04" w:rsidRDefault="00314692">
            <w:pPr>
              <w:pStyle w:val="Jin0"/>
              <w:framePr w:w="12408" w:h="9754" w:vSpace="226" w:wrap="notBeside" w:vAnchor="text" w:hAnchor="text" w:x="82" w:y="227"/>
              <w:shd w:val="clear" w:color="auto" w:fill="auto"/>
              <w:ind w:firstLine="220"/>
              <w:rPr>
                <w:sz w:val="13"/>
                <w:szCs w:val="13"/>
              </w:rPr>
            </w:pPr>
            <w:r>
              <w:rPr>
                <w:sz w:val="13"/>
                <w:szCs w:val="13"/>
              </w:rPr>
              <w:t>"ozn.K6" 11,00</w:t>
            </w:r>
          </w:p>
        </w:tc>
        <w:tc>
          <w:tcPr>
            <w:tcW w:w="643" w:type="dxa"/>
            <w:shd w:val="clear" w:color="auto" w:fill="FFFFFF"/>
          </w:tcPr>
          <w:p w:rsidR="00450F04" w:rsidRDefault="00450F04">
            <w:pPr>
              <w:framePr w:w="12408" w:h="9754" w:vSpace="226" w:wrap="notBeside" w:vAnchor="text" w:hAnchor="text" w:x="82" w:y="227"/>
              <w:rPr>
                <w:sz w:val="10"/>
                <w:szCs w:val="10"/>
              </w:rPr>
            </w:pPr>
          </w:p>
        </w:tc>
        <w:tc>
          <w:tcPr>
            <w:tcW w:w="1027" w:type="dxa"/>
            <w:shd w:val="clear" w:color="auto" w:fill="FFFFFF"/>
            <w:vAlign w:val="bottom"/>
          </w:tcPr>
          <w:p w:rsidR="00450F04" w:rsidRDefault="00314692">
            <w:pPr>
              <w:pStyle w:val="Jin0"/>
              <w:framePr w:w="12408" w:h="9754" w:vSpace="226" w:wrap="notBeside" w:vAnchor="text" w:hAnchor="text" w:x="82" w:y="227"/>
              <w:shd w:val="clear" w:color="auto" w:fill="auto"/>
              <w:ind w:firstLine="400"/>
              <w:jc w:val="both"/>
              <w:rPr>
                <w:sz w:val="13"/>
                <w:szCs w:val="13"/>
              </w:rPr>
            </w:pPr>
            <w:r>
              <w:rPr>
                <w:sz w:val="13"/>
                <w:szCs w:val="13"/>
              </w:rPr>
              <w:t>11,000</w:t>
            </w:r>
          </w:p>
        </w:tc>
        <w:tc>
          <w:tcPr>
            <w:tcW w:w="1032" w:type="dxa"/>
            <w:shd w:val="clear" w:color="auto" w:fill="FFFFFF"/>
          </w:tcPr>
          <w:p w:rsidR="00450F04" w:rsidRDefault="00450F04">
            <w:pPr>
              <w:framePr w:w="12408" w:h="9754" w:vSpace="226" w:wrap="notBeside" w:vAnchor="text" w:hAnchor="text" w:x="82" w:y="227"/>
              <w:rPr>
                <w:sz w:val="10"/>
                <w:szCs w:val="10"/>
              </w:rPr>
            </w:pPr>
          </w:p>
        </w:tc>
        <w:tc>
          <w:tcPr>
            <w:tcW w:w="1046" w:type="dxa"/>
            <w:shd w:val="clear" w:color="auto" w:fill="FFFFFF"/>
          </w:tcPr>
          <w:p w:rsidR="00450F04" w:rsidRDefault="00450F04">
            <w:pPr>
              <w:framePr w:w="12408" w:h="9754" w:vSpace="226" w:wrap="notBeside" w:vAnchor="text" w:hAnchor="text" w:x="82" w:y="227"/>
              <w:rPr>
                <w:sz w:val="10"/>
                <w:szCs w:val="10"/>
              </w:rPr>
            </w:pPr>
          </w:p>
        </w:tc>
        <w:tc>
          <w:tcPr>
            <w:tcW w:w="931" w:type="dxa"/>
            <w:shd w:val="clear" w:color="auto" w:fill="FFFFFF"/>
          </w:tcPr>
          <w:p w:rsidR="00450F04" w:rsidRDefault="00450F04">
            <w:pPr>
              <w:framePr w:w="12408" w:h="9754" w:vSpace="226" w:wrap="notBeside" w:vAnchor="text" w:hAnchor="text" w:x="82" w:y="227"/>
              <w:rPr>
                <w:sz w:val="10"/>
                <w:szCs w:val="10"/>
              </w:rPr>
            </w:pPr>
          </w:p>
        </w:tc>
      </w:tr>
      <w:tr w:rsidR="00450F04">
        <w:trPr>
          <w:trHeight w:hRule="exact" w:val="259"/>
        </w:trPr>
        <w:tc>
          <w:tcPr>
            <w:tcW w:w="360" w:type="dxa"/>
            <w:shd w:val="clear" w:color="auto" w:fill="FFFFFF"/>
          </w:tcPr>
          <w:p w:rsidR="00450F04" w:rsidRDefault="00450F04">
            <w:pPr>
              <w:framePr w:w="12408" w:h="9754" w:vSpace="226" w:wrap="notBeside" w:vAnchor="text" w:hAnchor="text" w:x="82" w:y="227"/>
              <w:rPr>
                <w:sz w:val="10"/>
                <w:szCs w:val="10"/>
              </w:rPr>
            </w:pPr>
          </w:p>
        </w:tc>
        <w:tc>
          <w:tcPr>
            <w:tcW w:w="485" w:type="dxa"/>
            <w:shd w:val="clear" w:color="auto" w:fill="FFFFFF"/>
          </w:tcPr>
          <w:p w:rsidR="00450F04" w:rsidRDefault="00450F04">
            <w:pPr>
              <w:framePr w:w="12408" w:h="9754" w:vSpace="226" w:wrap="notBeside" w:vAnchor="text" w:hAnchor="text" w:x="82" w:y="227"/>
              <w:rPr>
                <w:sz w:val="10"/>
                <w:szCs w:val="10"/>
              </w:rPr>
            </w:pPr>
          </w:p>
        </w:tc>
        <w:tc>
          <w:tcPr>
            <w:tcW w:w="614" w:type="dxa"/>
            <w:shd w:val="clear" w:color="auto" w:fill="FFFFFF"/>
          </w:tcPr>
          <w:p w:rsidR="00450F04" w:rsidRDefault="00450F04">
            <w:pPr>
              <w:framePr w:w="12408" w:h="9754" w:vSpace="226" w:wrap="notBeside" w:vAnchor="text" w:hAnchor="text" w:x="82" w:y="227"/>
              <w:rPr>
                <w:sz w:val="10"/>
                <w:szCs w:val="10"/>
              </w:rPr>
            </w:pPr>
          </w:p>
        </w:tc>
        <w:tc>
          <w:tcPr>
            <w:tcW w:w="1070" w:type="dxa"/>
            <w:shd w:val="clear" w:color="auto" w:fill="FFFFFF"/>
          </w:tcPr>
          <w:p w:rsidR="00450F04" w:rsidRDefault="00450F04">
            <w:pPr>
              <w:framePr w:w="12408" w:h="9754" w:vSpace="226" w:wrap="notBeside" w:vAnchor="text" w:hAnchor="text" w:x="82" w:y="227"/>
              <w:rPr>
                <w:sz w:val="10"/>
                <w:szCs w:val="10"/>
              </w:rPr>
            </w:pPr>
          </w:p>
        </w:tc>
        <w:tc>
          <w:tcPr>
            <w:tcW w:w="5198" w:type="dxa"/>
            <w:shd w:val="clear" w:color="auto" w:fill="FFFFFF"/>
            <w:vAlign w:val="bottom"/>
          </w:tcPr>
          <w:p w:rsidR="00450F04" w:rsidRDefault="00314692">
            <w:pPr>
              <w:pStyle w:val="Jin0"/>
              <w:framePr w:w="12408" w:h="9754" w:vSpace="226" w:wrap="notBeside" w:vAnchor="text" w:hAnchor="text" w:x="82" w:y="227"/>
              <w:shd w:val="clear" w:color="auto" w:fill="auto"/>
              <w:tabs>
                <w:tab w:val="left" w:pos="1022"/>
              </w:tabs>
              <w:ind w:firstLine="220"/>
              <w:rPr>
                <w:sz w:val="13"/>
                <w:szCs w:val="13"/>
              </w:rPr>
            </w:pPr>
            <w:r>
              <w:rPr>
                <w:sz w:val="13"/>
                <w:szCs w:val="13"/>
              </w:rPr>
              <w:t>"ozn.K12"</w:t>
            </w:r>
            <w:r>
              <w:rPr>
                <w:sz w:val="13"/>
                <w:szCs w:val="13"/>
              </w:rPr>
              <w:tab/>
              <w:t>35,00</w:t>
            </w:r>
          </w:p>
        </w:tc>
        <w:tc>
          <w:tcPr>
            <w:tcW w:w="643" w:type="dxa"/>
            <w:shd w:val="clear" w:color="auto" w:fill="FFFFFF"/>
          </w:tcPr>
          <w:p w:rsidR="00450F04" w:rsidRDefault="00450F04">
            <w:pPr>
              <w:framePr w:w="12408" w:h="9754" w:vSpace="226" w:wrap="notBeside" w:vAnchor="text" w:hAnchor="text" w:x="82" w:y="227"/>
              <w:rPr>
                <w:sz w:val="10"/>
                <w:szCs w:val="10"/>
              </w:rPr>
            </w:pPr>
          </w:p>
        </w:tc>
        <w:tc>
          <w:tcPr>
            <w:tcW w:w="1027" w:type="dxa"/>
            <w:shd w:val="clear" w:color="auto" w:fill="FFFFFF"/>
            <w:vAlign w:val="bottom"/>
          </w:tcPr>
          <w:p w:rsidR="00450F04" w:rsidRDefault="00314692">
            <w:pPr>
              <w:pStyle w:val="Jin0"/>
              <w:framePr w:w="12408" w:h="9754" w:vSpace="226" w:wrap="notBeside" w:vAnchor="text" w:hAnchor="text" w:x="82" w:y="227"/>
              <w:shd w:val="clear" w:color="auto" w:fill="auto"/>
              <w:ind w:firstLine="400"/>
              <w:jc w:val="both"/>
              <w:rPr>
                <w:sz w:val="13"/>
                <w:szCs w:val="13"/>
              </w:rPr>
            </w:pPr>
            <w:r>
              <w:rPr>
                <w:sz w:val="13"/>
                <w:szCs w:val="13"/>
              </w:rPr>
              <w:t>35,000</w:t>
            </w:r>
          </w:p>
        </w:tc>
        <w:tc>
          <w:tcPr>
            <w:tcW w:w="1032" w:type="dxa"/>
            <w:shd w:val="clear" w:color="auto" w:fill="FFFFFF"/>
          </w:tcPr>
          <w:p w:rsidR="00450F04" w:rsidRDefault="00450F04">
            <w:pPr>
              <w:framePr w:w="12408" w:h="9754" w:vSpace="226" w:wrap="notBeside" w:vAnchor="text" w:hAnchor="text" w:x="82" w:y="227"/>
              <w:rPr>
                <w:sz w:val="10"/>
                <w:szCs w:val="10"/>
              </w:rPr>
            </w:pPr>
          </w:p>
        </w:tc>
        <w:tc>
          <w:tcPr>
            <w:tcW w:w="1046" w:type="dxa"/>
            <w:shd w:val="clear" w:color="auto" w:fill="FFFFFF"/>
          </w:tcPr>
          <w:p w:rsidR="00450F04" w:rsidRDefault="00450F04">
            <w:pPr>
              <w:framePr w:w="12408" w:h="9754" w:vSpace="226" w:wrap="notBeside" w:vAnchor="text" w:hAnchor="text" w:x="82" w:y="227"/>
              <w:rPr>
                <w:sz w:val="10"/>
                <w:szCs w:val="10"/>
              </w:rPr>
            </w:pPr>
          </w:p>
        </w:tc>
        <w:tc>
          <w:tcPr>
            <w:tcW w:w="931" w:type="dxa"/>
            <w:shd w:val="clear" w:color="auto" w:fill="FFFFFF"/>
          </w:tcPr>
          <w:p w:rsidR="00450F04" w:rsidRDefault="00450F04">
            <w:pPr>
              <w:framePr w:w="12408" w:h="9754" w:vSpace="226" w:wrap="notBeside" w:vAnchor="text" w:hAnchor="text" w:x="82" w:y="227"/>
              <w:rPr>
                <w:sz w:val="10"/>
                <w:szCs w:val="10"/>
              </w:rPr>
            </w:pPr>
          </w:p>
        </w:tc>
      </w:tr>
      <w:tr w:rsidR="00450F04">
        <w:trPr>
          <w:trHeight w:hRule="exact" w:val="254"/>
        </w:trPr>
        <w:tc>
          <w:tcPr>
            <w:tcW w:w="360" w:type="dxa"/>
            <w:shd w:val="clear" w:color="auto" w:fill="FFFFFF"/>
          </w:tcPr>
          <w:p w:rsidR="00450F04" w:rsidRDefault="00450F04">
            <w:pPr>
              <w:framePr w:w="12408" w:h="9754" w:vSpace="226" w:wrap="notBeside" w:vAnchor="text" w:hAnchor="text" w:x="82" w:y="227"/>
              <w:rPr>
                <w:sz w:val="10"/>
                <w:szCs w:val="10"/>
              </w:rPr>
            </w:pPr>
          </w:p>
        </w:tc>
        <w:tc>
          <w:tcPr>
            <w:tcW w:w="485" w:type="dxa"/>
            <w:shd w:val="clear" w:color="auto" w:fill="FFFFFF"/>
          </w:tcPr>
          <w:p w:rsidR="00450F04" w:rsidRDefault="00450F04">
            <w:pPr>
              <w:framePr w:w="12408" w:h="9754" w:vSpace="226" w:wrap="notBeside" w:vAnchor="text" w:hAnchor="text" w:x="82" w:y="227"/>
              <w:rPr>
                <w:sz w:val="10"/>
                <w:szCs w:val="10"/>
              </w:rPr>
            </w:pPr>
          </w:p>
        </w:tc>
        <w:tc>
          <w:tcPr>
            <w:tcW w:w="614" w:type="dxa"/>
            <w:shd w:val="clear" w:color="auto" w:fill="FFFFFF"/>
          </w:tcPr>
          <w:p w:rsidR="00450F04" w:rsidRDefault="00450F04">
            <w:pPr>
              <w:framePr w:w="12408" w:h="9754" w:vSpace="226" w:wrap="notBeside" w:vAnchor="text" w:hAnchor="text" w:x="82" w:y="227"/>
              <w:rPr>
                <w:sz w:val="10"/>
                <w:szCs w:val="10"/>
              </w:rPr>
            </w:pPr>
          </w:p>
        </w:tc>
        <w:tc>
          <w:tcPr>
            <w:tcW w:w="1070" w:type="dxa"/>
            <w:shd w:val="clear" w:color="auto" w:fill="FFFFFF"/>
          </w:tcPr>
          <w:p w:rsidR="00450F04" w:rsidRDefault="00450F04">
            <w:pPr>
              <w:framePr w:w="12408" w:h="9754" w:vSpace="226" w:wrap="notBeside" w:vAnchor="text" w:hAnchor="text" w:x="82" w:y="227"/>
              <w:rPr>
                <w:sz w:val="10"/>
                <w:szCs w:val="10"/>
              </w:rPr>
            </w:pPr>
          </w:p>
        </w:tc>
        <w:tc>
          <w:tcPr>
            <w:tcW w:w="5198" w:type="dxa"/>
            <w:shd w:val="clear" w:color="auto" w:fill="FFFFFF"/>
            <w:vAlign w:val="bottom"/>
          </w:tcPr>
          <w:p w:rsidR="00450F04" w:rsidRDefault="00314692">
            <w:pPr>
              <w:pStyle w:val="Jin0"/>
              <w:framePr w:w="12408" w:h="9754" w:vSpace="226" w:wrap="notBeside" w:vAnchor="text" w:hAnchor="text" w:x="82" w:y="227"/>
              <w:shd w:val="clear" w:color="auto" w:fill="auto"/>
              <w:ind w:firstLine="220"/>
              <w:rPr>
                <w:sz w:val="13"/>
                <w:szCs w:val="13"/>
              </w:rPr>
            </w:pPr>
            <w:r>
              <w:rPr>
                <w:sz w:val="13"/>
                <w:szCs w:val="13"/>
              </w:rPr>
              <w:t>"ozn.K7" 25,00</w:t>
            </w:r>
          </w:p>
        </w:tc>
        <w:tc>
          <w:tcPr>
            <w:tcW w:w="643" w:type="dxa"/>
            <w:shd w:val="clear" w:color="auto" w:fill="FFFFFF"/>
          </w:tcPr>
          <w:p w:rsidR="00450F04" w:rsidRDefault="00450F04">
            <w:pPr>
              <w:framePr w:w="12408" w:h="9754" w:vSpace="226" w:wrap="notBeside" w:vAnchor="text" w:hAnchor="text" w:x="82" w:y="227"/>
              <w:rPr>
                <w:sz w:val="10"/>
                <w:szCs w:val="10"/>
              </w:rPr>
            </w:pPr>
          </w:p>
        </w:tc>
        <w:tc>
          <w:tcPr>
            <w:tcW w:w="1027" w:type="dxa"/>
            <w:shd w:val="clear" w:color="auto" w:fill="FFFFFF"/>
            <w:vAlign w:val="bottom"/>
          </w:tcPr>
          <w:p w:rsidR="00450F04" w:rsidRDefault="00314692">
            <w:pPr>
              <w:pStyle w:val="Jin0"/>
              <w:framePr w:w="12408" w:h="9754" w:vSpace="226" w:wrap="notBeside" w:vAnchor="text" w:hAnchor="text" w:x="82" w:y="227"/>
              <w:shd w:val="clear" w:color="auto" w:fill="auto"/>
              <w:ind w:firstLine="400"/>
              <w:jc w:val="both"/>
              <w:rPr>
                <w:sz w:val="13"/>
                <w:szCs w:val="13"/>
              </w:rPr>
            </w:pPr>
            <w:r>
              <w:rPr>
                <w:sz w:val="13"/>
                <w:szCs w:val="13"/>
              </w:rPr>
              <w:t>25,000</w:t>
            </w:r>
          </w:p>
        </w:tc>
        <w:tc>
          <w:tcPr>
            <w:tcW w:w="1032" w:type="dxa"/>
            <w:shd w:val="clear" w:color="auto" w:fill="FFFFFF"/>
          </w:tcPr>
          <w:p w:rsidR="00450F04" w:rsidRDefault="00450F04">
            <w:pPr>
              <w:framePr w:w="12408" w:h="9754" w:vSpace="226" w:wrap="notBeside" w:vAnchor="text" w:hAnchor="text" w:x="82" w:y="227"/>
              <w:rPr>
                <w:sz w:val="10"/>
                <w:szCs w:val="10"/>
              </w:rPr>
            </w:pPr>
          </w:p>
        </w:tc>
        <w:tc>
          <w:tcPr>
            <w:tcW w:w="1046" w:type="dxa"/>
            <w:shd w:val="clear" w:color="auto" w:fill="FFFFFF"/>
          </w:tcPr>
          <w:p w:rsidR="00450F04" w:rsidRDefault="00450F04">
            <w:pPr>
              <w:framePr w:w="12408" w:h="9754" w:vSpace="226" w:wrap="notBeside" w:vAnchor="text" w:hAnchor="text" w:x="82" w:y="227"/>
              <w:rPr>
                <w:sz w:val="10"/>
                <w:szCs w:val="10"/>
              </w:rPr>
            </w:pPr>
          </w:p>
        </w:tc>
        <w:tc>
          <w:tcPr>
            <w:tcW w:w="931" w:type="dxa"/>
            <w:shd w:val="clear" w:color="auto" w:fill="FFFFFF"/>
          </w:tcPr>
          <w:p w:rsidR="00450F04" w:rsidRDefault="00450F04">
            <w:pPr>
              <w:framePr w:w="12408" w:h="9754" w:vSpace="226" w:wrap="notBeside" w:vAnchor="text" w:hAnchor="text" w:x="82" w:y="227"/>
              <w:rPr>
                <w:sz w:val="10"/>
                <w:szCs w:val="10"/>
              </w:rPr>
            </w:pPr>
          </w:p>
        </w:tc>
      </w:tr>
      <w:tr w:rsidR="00450F04">
        <w:trPr>
          <w:trHeight w:hRule="exact" w:val="259"/>
        </w:trPr>
        <w:tc>
          <w:tcPr>
            <w:tcW w:w="360" w:type="dxa"/>
            <w:shd w:val="clear" w:color="auto" w:fill="FFFFFF"/>
          </w:tcPr>
          <w:p w:rsidR="00450F04" w:rsidRDefault="00450F04">
            <w:pPr>
              <w:framePr w:w="12408" w:h="9754" w:vSpace="226" w:wrap="notBeside" w:vAnchor="text" w:hAnchor="text" w:x="82" w:y="227"/>
              <w:rPr>
                <w:sz w:val="10"/>
                <w:szCs w:val="10"/>
              </w:rPr>
            </w:pPr>
          </w:p>
        </w:tc>
        <w:tc>
          <w:tcPr>
            <w:tcW w:w="485" w:type="dxa"/>
            <w:shd w:val="clear" w:color="auto" w:fill="FFFFFF"/>
          </w:tcPr>
          <w:p w:rsidR="00450F04" w:rsidRDefault="00450F04">
            <w:pPr>
              <w:framePr w:w="12408" w:h="9754" w:vSpace="226" w:wrap="notBeside" w:vAnchor="text" w:hAnchor="text" w:x="82" w:y="227"/>
              <w:rPr>
                <w:sz w:val="10"/>
                <w:szCs w:val="10"/>
              </w:rPr>
            </w:pPr>
          </w:p>
        </w:tc>
        <w:tc>
          <w:tcPr>
            <w:tcW w:w="614" w:type="dxa"/>
            <w:shd w:val="clear" w:color="auto" w:fill="FFFFFF"/>
          </w:tcPr>
          <w:p w:rsidR="00450F04" w:rsidRDefault="00450F04">
            <w:pPr>
              <w:framePr w:w="12408" w:h="9754" w:vSpace="226" w:wrap="notBeside" w:vAnchor="text" w:hAnchor="text" w:x="82" w:y="227"/>
              <w:rPr>
                <w:sz w:val="10"/>
                <w:szCs w:val="10"/>
              </w:rPr>
            </w:pPr>
          </w:p>
        </w:tc>
        <w:tc>
          <w:tcPr>
            <w:tcW w:w="1070" w:type="dxa"/>
            <w:shd w:val="clear" w:color="auto" w:fill="FFFFFF"/>
          </w:tcPr>
          <w:p w:rsidR="00450F04" w:rsidRDefault="00450F04">
            <w:pPr>
              <w:framePr w:w="12408" w:h="9754" w:vSpace="226" w:wrap="notBeside" w:vAnchor="text" w:hAnchor="text" w:x="82" w:y="227"/>
              <w:rPr>
                <w:sz w:val="10"/>
                <w:szCs w:val="10"/>
              </w:rPr>
            </w:pPr>
          </w:p>
        </w:tc>
        <w:tc>
          <w:tcPr>
            <w:tcW w:w="5198" w:type="dxa"/>
            <w:shd w:val="clear" w:color="auto" w:fill="FFFFFF"/>
            <w:vAlign w:val="center"/>
          </w:tcPr>
          <w:p w:rsidR="00450F04" w:rsidRDefault="00314692">
            <w:pPr>
              <w:pStyle w:val="Jin0"/>
              <w:framePr w:w="12408" w:h="9754" w:vSpace="226" w:wrap="notBeside" w:vAnchor="text" w:hAnchor="text" w:x="82" w:y="227"/>
              <w:shd w:val="clear" w:color="auto" w:fill="auto"/>
              <w:ind w:firstLine="220"/>
              <w:rPr>
                <w:sz w:val="13"/>
                <w:szCs w:val="13"/>
              </w:rPr>
            </w:pPr>
            <w:r>
              <w:rPr>
                <w:sz w:val="13"/>
                <w:szCs w:val="13"/>
              </w:rPr>
              <w:t>"ozn.K8" 10,00</w:t>
            </w:r>
          </w:p>
        </w:tc>
        <w:tc>
          <w:tcPr>
            <w:tcW w:w="643" w:type="dxa"/>
            <w:shd w:val="clear" w:color="auto" w:fill="FFFFFF"/>
          </w:tcPr>
          <w:p w:rsidR="00450F04" w:rsidRDefault="00450F04">
            <w:pPr>
              <w:framePr w:w="12408" w:h="9754" w:vSpace="226" w:wrap="notBeside" w:vAnchor="text" w:hAnchor="text" w:x="82" w:y="227"/>
              <w:rPr>
                <w:sz w:val="10"/>
                <w:szCs w:val="10"/>
              </w:rPr>
            </w:pPr>
          </w:p>
        </w:tc>
        <w:tc>
          <w:tcPr>
            <w:tcW w:w="1027" w:type="dxa"/>
            <w:shd w:val="clear" w:color="auto" w:fill="FFFFFF"/>
            <w:vAlign w:val="bottom"/>
          </w:tcPr>
          <w:p w:rsidR="00450F04" w:rsidRDefault="00314692">
            <w:pPr>
              <w:pStyle w:val="Jin0"/>
              <w:framePr w:w="12408" w:h="9754" w:vSpace="226" w:wrap="notBeside" w:vAnchor="text" w:hAnchor="text" w:x="82" w:y="227"/>
              <w:shd w:val="clear" w:color="auto" w:fill="auto"/>
              <w:ind w:firstLine="400"/>
              <w:jc w:val="both"/>
              <w:rPr>
                <w:sz w:val="13"/>
                <w:szCs w:val="13"/>
              </w:rPr>
            </w:pPr>
            <w:r>
              <w:rPr>
                <w:sz w:val="13"/>
                <w:szCs w:val="13"/>
              </w:rPr>
              <w:t>10,000</w:t>
            </w:r>
          </w:p>
        </w:tc>
        <w:tc>
          <w:tcPr>
            <w:tcW w:w="1032" w:type="dxa"/>
            <w:shd w:val="clear" w:color="auto" w:fill="FFFFFF"/>
          </w:tcPr>
          <w:p w:rsidR="00450F04" w:rsidRDefault="00450F04">
            <w:pPr>
              <w:framePr w:w="12408" w:h="9754" w:vSpace="226" w:wrap="notBeside" w:vAnchor="text" w:hAnchor="text" w:x="82" w:y="227"/>
              <w:rPr>
                <w:sz w:val="10"/>
                <w:szCs w:val="10"/>
              </w:rPr>
            </w:pPr>
          </w:p>
        </w:tc>
        <w:tc>
          <w:tcPr>
            <w:tcW w:w="1046" w:type="dxa"/>
            <w:shd w:val="clear" w:color="auto" w:fill="FFFFFF"/>
          </w:tcPr>
          <w:p w:rsidR="00450F04" w:rsidRDefault="00450F04">
            <w:pPr>
              <w:framePr w:w="12408" w:h="9754" w:vSpace="226" w:wrap="notBeside" w:vAnchor="text" w:hAnchor="text" w:x="82" w:y="227"/>
              <w:rPr>
                <w:sz w:val="10"/>
                <w:szCs w:val="10"/>
              </w:rPr>
            </w:pPr>
          </w:p>
        </w:tc>
        <w:tc>
          <w:tcPr>
            <w:tcW w:w="931" w:type="dxa"/>
            <w:shd w:val="clear" w:color="auto" w:fill="FFFFFF"/>
          </w:tcPr>
          <w:p w:rsidR="00450F04" w:rsidRDefault="00450F04">
            <w:pPr>
              <w:framePr w:w="12408" w:h="9754" w:vSpace="226" w:wrap="notBeside" w:vAnchor="text" w:hAnchor="text" w:x="82" w:y="227"/>
              <w:rPr>
                <w:sz w:val="10"/>
                <w:szCs w:val="10"/>
              </w:rPr>
            </w:pPr>
          </w:p>
        </w:tc>
      </w:tr>
      <w:tr w:rsidR="00450F04">
        <w:trPr>
          <w:trHeight w:hRule="exact" w:val="259"/>
        </w:trPr>
        <w:tc>
          <w:tcPr>
            <w:tcW w:w="360" w:type="dxa"/>
            <w:shd w:val="clear" w:color="auto" w:fill="FFFFFF"/>
          </w:tcPr>
          <w:p w:rsidR="00450F04" w:rsidRDefault="00450F04">
            <w:pPr>
              <w:framePr w:w="12408" w:h="9754" w:vSpace="226" w:wrap="notBeside" w:vAnchor="text" w:hAnchor="text" w:x="82" w:y="227"/>
              <w:rPr>
                <w:sz w:val="10"/>
                <w:szCs w:val="10"/>
              </w:rPr>
            </w:pPr>
          </w:p>
        </w:tc>
        <w:tc>
          <w:tcPr>
            <w:tcW w:w="485" w:type="dxa"/>
            <w:shd w:val="clear" w:color="auto" w:fill="FFFFFF"/>
          </w:tcPr>
          <w:p w:rsidR="00450F04" w:rsidRDefault="00450F04">
            <w:pPr>
              <w:framePr w:w="12408" w:h="9754" w:vSpace="226" w:wrap="notBeside" w:vAnchor="text" w:hAnchor="text" w:x="82" w:y="227"/>
              <w:rPr>
                <w:sz w:val="10"/>
                <w:szCs w:val="10"/>
              </w:rPr>
            </w:pPr>
          </w:p>
        </w:tc>
        <w:tc>
          <w:tcPr>
            <w:tcW w:w="614" w:type="dxa"/>
            <w:shd w:val="clear" w:color="auto" w:fill="FFFFFF"/>
          </w:tcPr>
          <w:p w:rsidR="00450F04" w:rsidRDefault="00450F04">
            <w:pPr>
              <w:framePr w:w="12408" w:h="9754" w:vSpace="226" w:wrap="notBeside" w:vAnchor="text" w:hAnchor="text" w:x="82" w:y="227"/>
              <w:rPr>
                <w:sz w:val="10"/>
                <w:szCs w:val="10"/>
              </w:rPr>
            </w:pPr>
          </w:p>
        </w:tc>
        <w:tc>
          <w:tcPr>
            <w:tcW w:w="1070" w:type="dxa"/>
            <w:shd w:val="clear" w:color="auto" w:fill="FFFFFF"/>
          </w:tcPr>
          <w:p w:rsidR="00450F04" w:rsidRDefault="00450F04">
            <w:pPr>
              <w:framePr w:w="12408" w:h="9754" w:vSpace="226" w:wrap="notBeside" w:vAnchor="text" w:hAnchor="text" w:x="82" w:y="227"/>
              <w:rPr>
                <w:sz w:val="10"/>
                <w:szCs w:val="10"/>
              </w:rPr>
            </w:pPr>
          </w:p>
        </w:tc>
        <w:tc>
          <w:tcPr>
            <w:tcW w:w="5198" w:type="dxa"/>
            <w:shd w:val="clear" w:color="auto" w:fill="FFFFFF"/>
            <w:vAlign w:val="bottom"/>
          </w:tcPr>
          <w:p w:rsidR="00450F04" w:rsidRDefault="00314692">
            <w:pPr>
              <w:pStyle w:val="Jin0"/>
              <w:framePr w:w="12408" w:h="9754" w:vSpace="226" w:wrap="notBeside" w:vAnchor="text" w:hAnchor="text" w:x="82" w:y="227"/>
              <w:shd w:val="clear" w:color="auto" w:fill="auto"/>
              <w:ind w:firstLine="220"/>
              <w:rPr>
                <w:sz w:val="13"/>
                <w:szCs w:val="13"/>
              </w:rPr>
            </w:pPr>
            <w:r>
              <w:rPr>
                <w:sz w:val="13"/>
                <w:szCs w:val="13"/>
              </w:rPr>
              <w:t>"</w:t>
            </w:r>
            <w:proofErr w:type="spellStart"/>
            <w:r>
              <w:rPr>
                <w:sz w:val="13"/>
                <w:szCs w:val="13"/>
              </w:rPr>
              <w:t>ozn.KIO</w:t>
            </w:r>
            <w:proofErr w:type="spellEnd"/>
            <w:r>
              <w:rPr>
                <w:sz w:val="13"/>
                <w:szCs w:val="13"/>
              </w:rPr>
              <w:t>" 19,00</w:t>
            </w:r>
          </w:p>
        </w:tc>
        <w:tc>
          <w:tcPr>
            <w:tcW w:w="643" w:type="dxa"/>
            <w:shd w:val="clear" w:color="auto" w:fill="FFFFFF"/>
          </w:tcPr>
          <w:p w:rsidR="00450F04" w:rsidRDefault="00450F04">
            <w:pPr>
              <w:framePr w:w="12408" w:h="9754" w:vSpace="226" w:wrap="notBeside" w:vAnchor="text" w:hAnchor="text" w:x="82" w:y="227"/>
              <w:rPr>
                <w:sz w:val="10"/>
                <w:szCs w:val="10"/>
              </w:rPr>
            </w:pPr>
          </w:p>
        </w:tc>
        <w:tc>
          <w:tcPr>
            <w:tcW w:w="1027" w:type="dxa"/>
            <w:shd w:val="clear" w:color="auto" w:fill="FFFFFF"/>
            <w:vAlign w:val="bottom"/>
          </w:tcPr>
          <w:p w:rsidR="00450F04" w:rsidRDefault="00314692">
            <w:pPr>
              <w:pStyle w:val="Jin0"/>
              <w:framePr w:w="12408" w:h="9754" w:vSpace="226" w:wrap="notBeside" w:vAnchor="text" w:hAnchor="text" w:x="82" w:y="227"/>
              <w:shd w:val="clear" w:color="auto" w:fill="auto"/>
              <w:ind w:firstLine="400"/>
              <w:jc w:val="both"/>
              <w:rPr>
                <w:sz w:val="13"/>
                <w:szCs w:val="13"/>
              </w:rPr>
            </w:pPr>
            <w:r>
              <w:rPr>
                <w:sz w:val="13"/>
                <w:szCs w:val="13"/>
              </w:rPr>
              <w:t>19,000</w:t>
            </w:r>
          </w:p>
        </w:tc>
        <w:tc>
          <w:tcPr>
            <w:tcW w:w="1032" w:type="dxa"/>
            <w:shd w:val="clear" w:color="auto" w:fill="FFFFFF"/>
          </w:tcPr>
          <w:p w:rsidR="00450F04" w:rsidRDefault="00450F04">
            <w:pPr>
              <w:framePr w:w="12408" w:h="9754" w:vSpace="226" w:wrap="notBeside" w:vAnchor="text" w:hAnchor="text" w:x="82" w:y="227"/>
              <w:rPr>
                <w:sz w:val="10"/>
                <w:szCs w:val="10"/>
              </w:rPr>
            </w:pPr>
          </w:p>
        </w:tc>
        <w:tc>
          <w:tcPr>
            <w:tcW w:w="1046" w:type="dxa"/>
            <w:shd w:val="clear" w:color="auto" w:fill="FFFFFF"/>
          </w:tcPr>
          <w:p w:rsidR="00450F04" w:rsidRDefault="00450F04">
            <w:pPr>
              <w:framePr w:w="12408" w:h="9754" w:vSpace="226" w:wrap="notBeside" w:vAnchor="text" w:hAnchor="text" w:x="82" w:y="227"/>
              <w:rPr>
                <w:sz w:val="10"/>
                <w:szCs w:val="10"/>
              </w:rPr>
            </w:pPr>
          </w:p>
        </w:tc>
        <w:tc>
          <w:tcPr>
            <w:tcW w:w="931" w:type="dxa"/>
            <w:shd w:val="clear" w:color="auto" w:fill="FFFFFF"/>
          </w:tcPr>
          <w:p w:rsidR="00450F04" w:rsidRDefault="00450F04">
            <w:pPr>
              <w:framePr w:w="12408" w:h="9754" w:vSpace="226" w:wrap="notBeside" w:vAnchor="text" w:hAnchor="text" w:x="82" w:y="227"/>
              <w:rPr>
                <w:sz w:val="10"/>
                <w:szCs w:val="10"/>
              </w:rPr>
            </w:pPr>
          </w:p>
        </w:tc>
      </w:tr>
      <w:tr w:rsidR="00450F04">
        <w:trPr>
          <w:trHeight w:hRule="exact" w:val="245"/>
        </w:trPr>
        <w:tc>
          <w:tcPr>
            <w:tcW w:w="360" w:type="dxa"/>
            <w:shd w:val="clear" w:color="auto" w:fill="FFFFFF"/>
          </w:tcPr>
          <w:p w:rsidR="00450F04" w:rsidRDefault="00450F04">
            <w:pPr>
              <w:framePr w:w="12408" w:h="9754" w:vSpace="226" w:wrap="notBeside" w:vAnchor="text" w:hAnchor="text" w:x="82" w:y="227"/>
              <w:rPr>
                <w:sz w:val="10"/>
                <w:szCs w:val="10"/>
              </w:rPr>
            </w:pPr>
          </w:p>
        </w:tc>
        <w:tc>
          <w:tcPr>
            <w:tcW w:w="485" w:type="dxa"/>
            <w:shd w:val="clear" w:color="auto" w:fill="FFFFFF"/>
          </w:tcPr>
          <w:p w:rsidR="00450F04" w:rsidRDefault="00450F04">
            <w:pPr>
              <w:framePr w:w="12408" w:h="9754" w:vSpace="226" w:wrap="notBeside" w:vAnchor="text" w:hAnchor="text" w:x="82" w:y="227"/>
              <w:rPr>
                <w:sz w:val="10"/>
                <w:szCs w:val="10"/>
              </w:rPr>
            </w:pPr>
          </w:p>
        </w:tc>
        <w:tc>
          <w:tcPr>
            <w:tcW w:w="614" w:type="dxa"/>
            <w:shd w:val="clear" w:color="auto" w:fill="FFFFFF"/>
          </w:tcPr>
          <w:p w:rsidR="00450F04" w:rsidRDefault="00450F04">
            <w:pPr>
              <w:framePr w:w="12408" w:h="9754" w:vSpace="226" w:wrap="notBeside" w:vAnchor="text" w:hAnchor="text" w:x="82" w:y="227"/>
              <w:rPr>
                <w:sz w:val="10"/>
                <w:szCs w:val="10"/>
              </w:rPr>
            </w:pPr>
          </w:p>
        </w:tc>
        <w:tc>
          <w:tcPr>
            <w:tcW w:w="1070" w:type="dxa"/>
            <w:shd w:val="clear" w:color="auto" w:fill="FFFFFF"/>
          </w:tcPr>
          <w:p w:rsidR="00450F04" w:rsidRDefault="00450F04">
            <w:pPr>
              <w:framePr w:w="12408" w:h="9754" w:vSpace="226" w:wrap="notBeside" w:vAnchor="text" w:hAnchor="text" w:x="82" w:y="227"/>
              <w:rPr>
                <w:sz w:val="10"/>
                <w:szCs w:val="10"/>
              </w:rPr>
            </w:pPr>
          </w:p>
        </w:tc>
        <w:tc>
          <w:tcPr>
            <w:tcW w:w="5198" w:type="dxa"/>
            <w:shd w:val="clear" w:color="auto" w:fill="FFFFFF"/>
            <w:vAlign w:val="bottom"/>
          </w:tcPr>
          <w:p w:rsidR="00450F04" w:rsidRDefault="00314692">
            <w:pPr>
              <w:pStyle w:val="Jin0"/>
              <w:framePr w:w="12408" w:h="9754" w:vSpace="226" w:wrap="notBeside" w:vAnchor="text" w:hAnchor="text" w:x="82" w:y="227"/>
              <w:shd w:val="clear" w:color="auto" w:fill="auto"/>
              <w:ind w:firstLine="220"/>
              <w:rPr>
                <w:sz w:val="13"/>
                <w:szCs w:val="13"/>
              </w:rPr>
            </w:pPr>
            <w:r>
              <w:rPr>
                <w:color w:val="F9888E"/>
                <w:sz w:val="13"/>
                <w:szCs w:val="13"/>
              </w:rPr>
              <w:t>Součet</w:t>
            </w:r>
          </w:p>
        </w:tc>
        <w:tc>
          <w:tcPr>
            <w:tcW w:w="643" w:type="dxa"/>
            <w:shd w:val="clear" w:color="auto" w:fill="FFFFFF"/>
          </w:tcPr>
          <w:p w:rsidR="00450F04" w:rsidRDefault="00450F04">
            <w:pPr>
              <w:framePr w:w="12408" w:h="9754" w:vSpace="226" w:wrap="notBeside" w:vAnchor="text" w:hAnchor="text" w:x="82" w:y="227"/>
              <w:rPr>
                <w:sz w:val="10"/>
                <w:szCs w:val="10"/>
              </w:rPr>
            </w:pPr>
          </w:p>
        </w:tc>
        <w:tc>
          <w:tcPr>
            <w:tcW w:w="1027" w:type="dxa"/>
            <w:shd w:val="clear" w:color="auto" w:fill="FFFFFF"/>
            <w:vAlign w:val="bottom"/>
          </w:tcPr>
          <w:p w:rsidR="00450F04" w:rsidRDefault="00314692">
            <w:pPr>
              <w:pStyle w:val="Jin0"/>
              <w:framePr w:w="12408" w:h="9754" w:vSpace="226" w:wrap="notBeside" w:vAnchor="text" w:hAnchor="text" w:x="82" w:y="227"/>
              <w:shd w:val="clear" w:color="auto" w:fill="auto"/>
              <w:ind w:firstLine="320"/>
              <w:jc w:val="both"/>
              <w:rPr>
                <w:sz w:val="13"/>
                <w:szCs w:val="13"/>
              </w:rPr>
            </w:pPr>
            <w:r>
              <w:rPr>
                <w:color w:val="F9888E"/>
                <w:sz w:val="13"/>
                <w:szCs w:val="13"/>
              </w:rPr>
              <w:t>217,000</w:t>
            </w:r>
          </w:p>
        </w:tc>
        <w:tc>
          <w:tcPr>
            <w:tcW w:w="1032" w:type="dxa"/>
            <w:shd w:val="clear" w:color="auto" w:fill="FFFFFF"/>
          </w:tcPr>
          <w:p w:rsidR="00450F04" w:rsidRDefault="00450F04">
            <w:pPr>
              <w:framePr w:w="12408" w:h="9754" w:vSpace="226" w:wrap="notBeside" w:vAnchor="text" w:hAnchor="text" w:x="82" w:y="227"/>
              <w:rPr>
                <w:sz w:val="10"/>
                <w:szCs w:val="10"/>
              </w:rPr>
            </w:pPr>
          </w:p>
        </w:tc>
        <w:tc>
          <w:tcPr>
            <w:tcW w:w="1046" w:type="dxa"/>
            <w:shd w:val="clear" w:color="auto" w:fill="FFFFFF"/>
          </w:tcPr>
          <w:p w:rsidR="00450F04" w:rsidRDefault="00450F04">
            <w:pPr>
              <w:framePr w:w="12408" w:h="9754" w:vSpace="226" w:wrap="notBeside" w:vAnchor="text" w:hAnchor="text" w:x="82" w:y="227"/>
              <w:rPr>
                <w:sz w:val="10"/>
                <w:szCs w:val="10"/>
              </w:rPr>
            </w:pPr>
          </w:p>
        </w:tc>
        <w:tc>
          <w:tcPr>
            <w:tcW w:w="931" w:type="dxa"/>
            <w:shd w:val="clear" w:color="auto" w:fill="FFFFFF"/>
          </w:tcPr>
          <w:p w:rsidR="00450F04" w:rsidRDefault="00450F04">
            <w:pPr>
              <w:framePr w:w="12408" w:h="9754" w:vSpace="226" w:wrap="notBeside" w:vAnchor="text" w:hAnchor="text" w:x="82" w:y="227"/>
              <w:rPr>
                <w:sz w:val="10"/>
                <w:szCs w:val="10"/>
              </w:rPr>
            </w:pPr>
          </w:p>
        </w:tc>
      </w:tr>
      <w:tr w:rsidR="00450F04">
        <w:trPr>
          <w:trHeight w:hRule="exact" w:val="245"/>
        </w:trPr>
        <w:tc>
          <w:tcPr>
            <w:tcW w:w="360" w:type="dxa"/>
            <w:shd w:val="clear" w:color="auto" w:fill="FFFFFF"/>
            <w:vAlign w:val="bottom"/>
          </w:tcPr>
          <w:p w:rsidR="00450F04" w:rsidRDefault="00314692">
            <w:pPr>
              <w:pStyle w:val="Jin0"/>
              <w:framePr w:w="12408" w:h="9754" w:vSpace="226" w:wrap="notBeside" w:vAnchor="text" w:hAnchor="text" w:x="82" w:y="227"/>
              <w:shd w:val="clear" w:color="auto" w:fill="auto"/>
              <w:jc w:val="both"/>
              <w:rPr>
                <w:sz w:val="13"/>
                <w:szCs w:val="13"/>
              </w:rPr>
            </w:pPr>
            <w:r>
              <w:rPr>
                <w:sz w:val="13"/>
                <w:szCs w:val="13"/>
              </w:rPr>
              <w:t>56</w:t>
            </w:r>
          </w:p>
        </w:tc>
        <w:tc>
          <w:tcPr>
            <w:tcW w:w="485" w:type="dxa"/>
            <w:shd w:val="clear" w:color="auto" w:fill="FFFFFF"/>
            <w:vAlign w:val="bottom"/>
          </w:tcPr>
          <w:p w:rsidR="00450F04" w:rsidRDefault="00314692">
            <w:pPr>
              <w:pStyle w:val="Jin0"/>
              <w:framePr w:w="12408" w:h="9754" w:vSpace="226" w:wrap="notBeside" w:vAnchor="text" w:hAnchor="text" w:x="82" w:y="227"/>
              <w:shd w:val="clear" w:color="auto" w:fill="auto"/>
              <w:ind w:firstLine="140"/>
              <w:jc w:val="both"/>
              <w:rPr>
                <w:sz w:val="13"/>
                <w:szCs w:val="13"/>
              </w:rPr>
            </w:pPr>
            <w:r>
              <w:rPr>
                <w:sz w:val="13"/>
                <w:szCs w:val="13"/>
              </w:rPr>
              <w:t>K</w:t>
            </w:r>
          </w:p>
        </w:tc>
        <w:tc>
          <w:tcPr>
            <w:tcW w:w="614" w:type="dxa"/>
            <w:shd w:val="clear" w:color="auto" w:fill="FFFFFF"/>
            <w:vAlign w:val="bottom"/>
          </w:tcPr>
          <w:p w:rsidR="00450F04" w:rsidRDefault="00314692">
            <w:pPr>
              <w:pStyle w:val="Jin0"/>
              <w:framePr w:w="12408" w:h="9754" w:vSpace="226" w:wrap="notBeside" w:vAnchor="text" w:hAnchor="text" w:x="82" w:y="227"/>
              <w:shd w:val="clear" w:color="auto" w:fill="auto"/>
              <w:ind w:firstLine="180"/>
              <w:jc w:val="both"/>
              <w:rPr>
                <w:sz w:val="13"/>
                <w:szCs w:val="13"/>
              </w:rPr>
            </w:pPr>
            <w:r>
              <w:rPr>
                <w:sz w:val="13"/>
                <w:szCs w:val="13"/>
              </w:rPr>
              <w:t>013</w:t>
            </w:r>
          </w:p>
        </w:tc>
        <w:tc>
          <w:tcPr>
            <w:tcW w:w="1070" w:type="dxa"/>
            <w:shd w:val="clear" w:color="auto" w:fill="FFFFFF"/>
            <w:vAlign w:val="bottom"/>
          </w:tcPr>
          <w:p w:rsidR="00450F04" w:rsidRDefault="00314692">
            <w:pPr>
              <w:pStyle w:val="Jin0"/>
              <w:framePr w:w="12408" w:h="9754" w:vSpace="226" w:wrap="notBeside" w:vAnchor="text" w:hAnchor="text" w:x="82" w:y="227"/>
              <w:shd w:val="clear" w:color="auto" w:fill="auto"/>
              <w:jc w:val="both"/>
              <w:rPr>
                <w:sz w:val="13"/>
                <w:szCs w:val="13"/>
              </w:rPr>
            </w:pPr>
            <w:r>
              <w:rPr>
                <w:sz w:val="13"/>
                <w:szCs w:val="13"/>
              </w:rPr>
              <w:t>978023411</w:t>
            </w:r>
          </w:p>
        </w:tc>
        <w:tc>
          <w:tcPr>
            <w:tcW w:w="5198" w:type="dxa"/>
            <w:shd w:val="clear" w:color="auto" w:fill="FFFFFF"/>
            <w:vAlign w:val="bottom"/>
          </w:tcPr>
          <w:p w:rsidR="00450F04" w:rsidRDefault="00314692">
            <w:pPr>
              <w:pStyle w:val="Jin0"/>
              <w:framePr w:w="12408" w:h="9754" w:vSpace="226" w:wrap="notBeside" w:vAnchor="text" w:hAnchor="text" w:x="82" w:y="227"/>
              <w:shd w:val="clear" w:color="auto" w:fill="auto"/>
              <w:ind w:firstLine="220"/>
              <w:rPr>
                <w:sz w:val="13"/>
                <w:szCs w:val="13"/>
              </w:rPr>
            </w:pPr>
            <w:r>
              <w:rPr>
                <w:sz w:val="13"/>
                <w:szCs w:val="13"/>
              </w:rPr>
              <w:t>Vysekání a vyčištění spár zdivá cihelného mimo komínového</w:t>
            </w:r>
          </w:p>
        </w:tc>
        <w:tc>
          <w:tcPr>
            <w:tcW w:w="643" w:type="dxa"/>
            <w:shd w:val="clear" w:color="auto" w:fill="FFFFFF"/>
            <w:vAlign w:val="bottom"/>
          </w:tcPr>
          <w:p w:rsidR="00450F04" w:rsidRDefault="00314692">
            <w:pPr>
              <w:pStyle w:val="Jin0"/>
              <w:framePr w:w="12408" w:h="9754" w:vSpace="226" w:wrap="notBeside" w:vAnchor="text" w:hAnchor="text" w:x="82" w:y="227"/>
              <w:shd w:val="clear" w:color="auto" w:fill="auto"/>
              <w:ind w:firstLine="260"/>
              <w:jc w:val="both"/>
              <w:rPr>
                <w:sz w:val="13"/>
                <w:szCs w:val="13"/>
              </w:rPr>
            </w:pPr>
            <w:r>
              <w:rPr>
                <w:sz w:val="13"/>
                <w:szCs w:val="13"/>
              </w:rPr>
              <w:t>m2</w:t>
            </w:r>
          </w:p>
        </w:tc>
        <w:tc>
          <w:tcPr>
            <w:tcW w:w="1027" w:type="dxa"/>
            <w:shd w:val="clear" w:color="auto" w:fill="FFFFFF"/>
            <w:vAlign w:val="bottom"/>
          </w:tcPr>
          <w:p w:rsidR="00450F04" w:rsidRDefault="00314692">
            <w:pPr>
              <w:pStyle w:val="Jin0"/>
              <w:framePr w:w="12408" w:h="9754" w:vSpace="226" w:wrap="notBeside" w:vAnchor="text" w:hAnchor="text" w:x="82" w:y="227"/>
              <w:shd w:val="clear" w:color="auto" w:fill="auto"/>
              <w:ind w:firstLine="480"/>
              <w:jc w:val="both"/>
              <w:rPr>
                <w:sz w:val="13"/>
                <w:szCs w:val="13"/>
              </w:rPr>
            </w:pPr>
            <w:r>
              <w:rPr>
                <w:sz w:val="13"/>
                <w:szCs w:val="13"/>
              </w:rPr>
              <w:t>5,400</w:t>
            </w:r>
          </w:p>
        </w:tc>
        <w:tc>
          <w:tcPr>
            <w:tcW w:w="1032" w:type="dxa"/>
            <w:shd w:val="clear" w:color="auto" w:fill="FFFFFF"/>
            <w:vAlign w:val="bottom"/>
          </w:tcPr>
          <w:p w:rsidR="00450F04" w:rsidRDefault="00314692">
            <w:pPr>
              <w:pStyle w:val="Jin0"/>
              <w:framePr w:w="12408" w:h="9754" w:vSpace="226" w:wrap="notBeside" w:vAnchor="text" w:hAnchor="text" w:x="82" w:y="227"/>
              <w:shd w:val="clear" w:color="auto" w:fill="auto"/>
              <w:ind w:firstLine="260"/>
              <w:jc w:val="both"/>
              <w:rPr>
                <w:sz w:val="13"/>
                <w:szCs w:val="13"/>
              </w:rPr>
            </w:pPr>
            <w:r>
              <w:rPr>
                <w:sz w:val="13"/>
                <w:szCs w:val="13"/>
              </w:rPr>
              <w:t>650,00</w:t>
            </w:r>
          </w:p>
        </w:tc>
        <w:tc>
          <w:tcPr>
            <w:tcW w:w="1046" w:type="dxa"/>
            <w:shd w:val="clear" w:color="auto" w:fill="FFFFFF"/>
            <w:vAlign w:val="bottom"/>
          </w:tcPr>
          <w:p w:rsidR="00450F04" w:rsidRDefault="00314692">
            <w:pPr>
              <w:pStyle w:val="Jin0"/>
              <w:framePr w:w="12408" w:h="9754" w:vSpace="226" w:wrap="notBeside" w:vAnchor="text" w:hAnchor="text" w:x="82" w:y="227"/>
              <w:shd w:val="clear" w:color="auto" w:fill="auto"/>
              <w:jc w:val="right"/>
              <w:rPr>
                <w:sz w:val="13"/>
                <w:szCs w:val="13"/>
              </w:rPr>
            </w:pPr>
            <w:r>
              <w:rPr>
                <w:sz w:val="13"/>
                <w:szCs w:val="13"/>
              </w:rPr>
              <w:t>3 510,00</w:t>
            </w:r>
          </w:p>
        </w:tc>
        <w:tc>
          <w:tcPr>
            <w:tcW w:w="931" w:type="dxa"/>
            <w:shd w:val="clear" w:color="auto" w:fill="FFFFFF"/>
            <w:vAlign w:val="bottom"/>
          </w:tcPr>
          <w:p w:rsidR="00450F04" w:rsidRDefault="00314692">
            <w:pPr>
              <w:pStyle w:val="Jin0"/>
              <w:framePr w:w="12408" w:h="9754" w:vSpace="226" w:wrap="notBeside" w:vAnchor="text" w:hAnchor="text" w:x="82" w:y="227"/>
              <w:shd w:val="clear" w:color="auto" w:fill="auto"/>
              <w:jc w:val="right"/>
              <w:rPr>
                <w:sz w:val="13"/>
                <w:szCs w:val="13"/>
              </w:rPr>
            </w:pPr>
            <w:r>
              <w:rPr>
                <w:sz w:val="13"/>
                <w:szCs w:val="13"/>
              </w:rPr>
              <w:t>CSURS</w:t>
            </w:r>
          </w:p>
        </w:tc>
      </w:tr>
      <w:tr w:rsidR="00450F04">
        <w:trPr>
          <w:trHeight w:hRule="exact" w:val="235"/>
        </w:trPr>
        <w:tc>
          <w:tcPr>
            <w:tcW w:w="360" w:type="dxa"/>
            <w:shd w:val="clear" w:color="auto" w:fill="FFFFFF"/>
          </w:tcPr>
          <w:p w:rsidR="00450F04" w:rsidRDefault="00450F04">
            <w:pPr>
              <w:framePr w:w="12408" w:h="9754" w:vSpace="226" w:wrap="notBeside" w:vAnchor="text" w:hAnchor="text" w:x="82" w:y="227"/>
              <w:rPr>
                <w:sz w:val="10"/>
                <w:szCs w:val="10"/>
              </w:rPr>
            </w:pPr>
          </w:p>
        </w:tc>
        <w:tc>
          <w:tcPr>
            <w:tcW w:w="485" w:type="dxa"/>
            <w:shd w:val="clear" w:color="auto" w:fill="FFFFFF"/>
          </w:tcPr>
          <w:p w:rsidR="00450F04" w:rsidRDefault="00450F04">
            <w:pPr>
              <w:framePr w:w="12408" w:h="9754" w:vSpace="226" w:wrap="notBeside" w:vAnchor="text" w:hAnchor="text" w:x="82" w:y="227"/>
              <w:rPr>
                <w:sz w:val="10"/>
                <w:szCs w:val="10"/>
              </w:rPr>
            </w:pPr>
          </w:p>
        </w:tc>
        <w:tc>
          <w:tcPr>
            <w:tcW w:w="614" w:type="dxa"/>
            <w:shd w:val="clear" w:color="auto" w:fill="FFFFFF"/>
          </w:tcPr>
          <w:p w:rsidR="00450F04" w:rsidRDefault="00450F04">
            <w:pPr>
              <w:framePr w:w="12408" w:h="9754" w:vSpace="226" w:wrap="notBeside" w:vAnchor="text" w:hAnchor="text" w:x="82" w:y="227"/>
              <w:rPr>
                <w:sz w:val="10"/>
                <w:szCs w:val="10"/>
              </w:rPr>
            </w:pPr>
          </w:p>
        </w:tc>
        <w:tc>
          <w:tcPr>
            <w:tcW w:w="1070" w:type="dxa"/>
            <w:shd w:val="clear" w:color="auto" w:fill="FFFFFF"/>
          </w:tcPr>
          <w:p w:rsidR="00450F04" w:rsidRDefault="00450F04">
            <w:pPr>
              <w:framePr w:w="12408" w:h="9754" w:vSpace="226" w:wrap="notBeside" w:vAnchor="text" w:hAnchor="text" w:x="82" w:y="227"/>
              <w:rPr>
                <w:sz w:val="10"/>
                <w:szCs w:val="10"/>
              </w:rPr>
            </w:pPr>
          </w:p>
        </w:tc>
        <w:tc>
          <w:tcPr>
            <w:tcW w:w="5198" w:type="dxa"/>
            <w:shd w:val="clear" w:color="auto" w:fill="FFFFFF"/>
            <w:vAlign w:val="bottom"/>
          </w:tcPr>
          <w:p w:rsidR="00450F04" w:rsidRDefault="00314692">
            <w:pPr>
              <w:pStyle w:val="Jin0"/>
              <w:framePr w:w="12408" w:h="9754" w:vSpace="226" w:wrap="notBeside" w:vAnchor="text" w:hAnchor="text" w:x="82" w:y="227"/>
              <w:shd w:val="clear" w:color="auto" w:fill="auto"/>
              <w:tabs>
                <w:tab w:val="left" w:pos="892"/>
              </w:tabs>
              <w:ind w:firstLine="220"/>
              <w:rPr>
                <w:sz w:val="13"/>
                <w:szCs w:val="13"/>
              </w:rPr>
            </w:pPr>
            <w:r>
              <w:rPr>
                <w:sz w:val="13"/>
                <w:szCs w:val="13"/>
              </w:rPr>
              <w:t>"K13"</w:t>
            </w:r>
            <w:r>
              <w:rPr>
                <w:sz w:val="13"/>
                <w:szCs w:val="13"/>
              </w:rPr>
              <w:tab/>
              <w:t>5,40</w:t>
            </w:r>
          </w:p>
        </w:tc>
        <w:tc>
          <w:tcPr>
            <w:tcW w:w="643" w:type="dxa"/>
            <w:shd w:val="clear" w:color="auto" w:fill="FFFFFF"/>
          </w:tcPr>
          <w:p w:rsidR="00450F04" w:rsidRDefault="00450F04">
            <w:pPr>
              <w:framePr w:w="12408" w:h="9754" w:vSpace="226" w:wrap="notBeside" w:vAnchor="text" w:hAnchor="text" w:x="82" w:y="227"/>
              <w:rPr>
                <w:sz w:val="10"/>
                <w:szCs w:val="10"/>
              </w:rPr>
            </w:pPr>
          </w:p>
        </w:tc>
        <w:tc>
          <w:tcPr>
            <w:tcW w:w="1027" w:type="dxa"/>
            <w:shd w:val="clear" w:color="auto" w:fill="FFFFFF"/>
            <w:vAlign w:val="bottom"/>
          </w:tcPr>
          <w:p w:rsidR="00450F04" w:rsidRDefault="00314692">
            <w:pPr>
              <w:pStyle w:val="Jin0"/>
              <w:framePr w:w="12408" w:h="9754" w:vSpace="226" w:wrap="notBeside" w:vAnchor="text" w:hAnchor="text" w:x="82" w:y="227"/>
              <w:shd w:val="clear" w:color="auto" w:fill="auto"/>
              <w:ind w:firstLine="480"/>
              <w:jc w:val="both"/>
              <w:rPr>
                <w:sz w:val="13"/>
                <w:szCs w:val="13"/>
              </w:rPr>
            </w:pPr>
            <w:r>
              <w:rPr>
                <w:sz w:val="13"/>
                <w:szCs w:val="13"/>
              </w:rPr>
              <w:t>5,400</w:t>
            </w:r>
          </w:p>
        </w:tc>
        <w:tc>
          <w:tcPr>
            <w:tcW w:w="1032" w:type="dxa"/>
            <w:shd w:val="clear" w:color="auto" w:fill="FFFFFF"/>
          </w:tcPr>
          <w:p w:rsidR="00450F04" w:rsidRDefault="00450F04">
            <w:pPr>
              <w:framePr w:w="12408" w:h="9754" w:vSpace="226" w:wrap="notBeside" w:vAnchor="text" w:hAnchor="text" w:x="82" w:y="227"/>
              <w:rPr>
                <w:sz w:val="10"/>
                <w:szCs w:val="10"/>
              </w:rPr>
            </w:pPr>
          </w:p>
        </w:tc>
        <w:tc>
          <w:tcPr>
            <w:tcW w:w="1046" w:type="dxa"/>
            <w:shd w:val="clear" w:color="auto" w:fill="FFFFFF"/>
          </w:tcPr>
          <w:p w:rsidR="00450F04" w:rsidRDefault="00450F04">
            <w:pPr>
              <w:framePr w:w="12408" w:h="9754" w:vSpace="226" w:wrap="notBeside" w:vAnchor="text" w:hAnchor="text" w:x="82" w:y="227"/>
              <w:rPr>
                <w:sz w:val="10"/>
                <w:szCs w:val="10"/>
              </w:rPr>
            </w:pPr>
          </w:p>
        </w:tc>
        <w:tc>
          <w:tcPr>
            <w:tcW w:w="931" w:type="dxa"/>
            <w:shd w:val="clear" w:color="auto" w:fill="FFFFFF"/>
          </w:tcPr>
          <w:p w:rsidR="00450F04" w:rsidRDefault="00450F04">
            <w:pPr>
              <w:framePr w:w="12408" w:h="9754" w:vSpace="226" w:wrap="notBeside" w:vAnchor="text" w:hAnchor="text" w:x="82" w:y="227"/>
              <w:rPr>
                <w:sz w:val="10"/>
                <w:szCs w:val="10"/>
              </w:rPr>
            </w:pPr>
          </w:p>
        </w:tc>
      </w:tr>
      <w:tr w:rsidR="00450F04">
        <w:trPr>
          <w:trHeight w:hRule="exact" w:val="250"/>
        </w:trPr>
        <w:tc>
          <w:tcPr>
            <w:tcW w:w="360" w:type="dxa"/>
            <w:shd w:val="clear" w:color="auto" w:fill="FFFFFF"/>
            <w:vAlign w:val="center"/>
          </w:tcPr>
          <w:p w:rsidR="00450F04" w:rsidRDefault="00314692">
            <w:pPr>
              <w:pStyle w:val="Jin0"/>
              <w:framePr w:w="12408" w:h="9754" w:vSpace="226" w:wrap="notBeside" w:vAnchor="text" w:hAnchor="text" w:x="82" w:y="227"/>
              <w:shd w:val="clear" w:color="auto" w:fill="auto"/>
              <w:jc w:val="both"/>
              <w:rPr>
                <w:sz w:val="13"/>
                <w:szCs w:val="13"/>
              </w:rPr>
            </w:pPr>
            <w:r>
              <w:rPr>
                <w:sz w:val="13"/>
                <w:szCs w:val="13"/>
              </w:rPr>
              <w:t>57</w:t>
            </w:r>
          </w:p>
        </w:tc>
        <w:tc>
          <w:tcPr>
            <w:tcW w:w="485" w:type="dxa"/>
            <w:shd w:val="clear" w:color="auto" w:fill="FFFFFF"/>
            <w:vAlign w:val="center"/>
          </w:tcPr>
          <w:p w:rsidR="00450F04" w:rsidRDefault="00314692">
            <w:pPr>
              <w:pStyle w:val="Jin0"/>
              <w:framePr w:w="12408" w:h="9754" w:vSpace="226" w:wrap="notBeside" w:vAnchor="text" w:hAnchor="text" w:x="82" w:y="227"/>
              <w:shd w:val="clear" w:color="auto" w:fill="auto"/>
              <w:ind w:firstLine="140"/>
              <w:jc w:val="both"/>
              <w:rPr>
                <w:sz w:val="13"/>
                <w:szCs w:val="13"/>
              </w:rPr>
            </w:pPr>
            <w:r>
              <w:rPr>
                <w:sz w:val="13"/>
                <w:szCs w:val="13"/>
              </w:rPr>
              <w:t>K</w:t>
            </w:r>
          </w:p>
        </w:tc>
        <w:tc>
          <w:tcPr>
            <w:tcW w:w="614" w:type="dxa"/>
            <w:shd w:val="clear" w:color="auto" w:fill="FFFFFF"/>
            <w:vAlign w:val="center"/>
          </w:tcPr>
          <w:p w:rsidR="00450F04" w:rsidRDefault="00314692">
            <w:pPr>
              <w:pStyle w:val="Jin0"/>
              <w:framePr w:w="12408" w:h="9754" w:vSpace="226" w:wrap="notBeside" w:vAnchor="text" w:hAnchor="text" w:x="82" w:y="227"/>
              <w:shd w:val="clear" w:color="auto" w:fill="auto"/>
              <w:ind w:firstLine="180"/>
              <w:jc w:val="both"/>
              <w:rPr>
                <w:sz w:val="13"/>
                <w:szCs w:val="13"/>
              </w:rPr>
            </w:pPr>
            <w:r>
              <w:rPr>
                <w:sz w:val="13"/>
                <w:szCs w:val="13"/>
              </w:rPr>
              <w:t>006</w:t>
            </w:r>
          </w:p>
        </w:tc>
        <w:tc>
          <w:tcPr>
            <w:tcW w:w="1070" w:type="dxa"/>
            <w:shd w:val="clear" w:color="auto" w:fill="FFFFFF"/>
            <w:vAlign w:val="center"/>
          </w:tcPr>
          <w:p w:rsidR="00450F04" w:rsidRDefault="00314692">
            <w:pPr>
              <w:pStyle w:val="Jin0"/>
              <w:framePr w:w="12408" w:h="9754" w:vSpace="226" w:wrap="notBeside" w:vAnchor="text" w:hAnchor="text" w:x="82" w:y="227"/>
              <w:shd w:val="clear" w:color="auto" w:fill="auto"/>
              <w:jc w:val="both"/>
              <w:rPr>
                <w:sz w:val="13"/>
                <w:szCs w:val="13"/>
              </w:rPr>
            </w:pPr>
            <w:r>
              <w:rPr>
                <w:sz w:val="13"/>
                <w:szCs w:val="13"/>
              </w:rPr>
              <w:t>981511118</w:t>
            </w:r>
          </w:p>
        </w:tc>
        <w:tc>
          <w:tcPr>
            <w:tcW w:w="5198" w:type="dxa"/>
            <w:shd w:val="clear" w:color="auto" w:fill="FFFFFF"/>
            <w:vAlign w:val="center"/>
          </w:tcPr>
          <w:p w:rsidR="00450F04" w:rsidRDefault="00314692">
            <w:pPr>
              <w:pStyle w:val="Jin0"/>
              <w:framePr w:w="12408" w:h="9754" w:vSpace="226" w:wrap="notBeside" w:vAnchor="text" w:hAnchor="text" w:x="82" w:y="227"/>
              <w:shd w:val="clear" w:color="auto" w:fill="auto"/>
              <w:ind w:firstLine="220"/>
              <w:rPr>
                <w:sz w:val="13"/>
                <w:szCs w:val="13"/>
              </w:rPr>
            </w:pPr>
            <w:r>
              <w:rPr>
                <w:sz w:val="13"/>
                <w:szCs w:val="13"/>
              </w:rPr>
              <w:t>Odbourání kamenného zdivá postupným rozebíráním k použití s očistěním</w:t>
            </w:r>
          </w:p>
        </w:tc>
        <w:tc>
          <w:tcPr>
            <w:tcW w:w="643" w:type="dxa"/>
            <w:shd w:val="clear" w:color="auto" w:fill="FFFFFF"/>
            <w:vAlign w:val="center"/>
          </w:tcPr>
          <w:p w:rsidR="00450F04" w:rsidRDefault="00314692">
            <w:pPr>
              <w:pStyle w:val="Jin0"/>
              <w:framePr w:w="12408" w:h="9754" w:vSpace="226" w:wrap="notBeside" w:vAnchor="text" w:hAnchor="text" w:x="82" w:y="227"/>
              <w:shd w:val="clear" w:color="auto" w:fill="auto"/>
              <w:ind w:firstLine="260"/>
              <w:rPr>
                <w:sz w:val="13"/>
                <w:szCs w:val="13"/>
              </w:rPr>
            </w:pPr>
            <w:r>
              <w:rPr>
                <w:sz w:val="13"/>
                <w:szCs w:val="13"/>
              </w:rPr>
              <w:t>m3</w:t>
            </w:r>
          </w:p>
        </w:tc>
        <w:tc>
          <w:tcPr>
            <w:tcW w:w="1027" w:type="dxa"/>
            <w:shd w:val="clear" w:color="auto" w:fill="FFFFFF"/>
            <w:vAlign w:val="center"/>
          </w:tcPr>
          <w:p w:rsidR="00450F04" w:rsidRDefault="00314692">
            <w:pPr>
              <w:pStyle w:val="Jin0"/>
              <w:framePr w:w="12408" w:h="9754" w:vSpace="226" w:wrap="notBeside" w:vAnchor="text" w:hAnchor="text" w:x="82" w:y="227"/>
              <w:shd w:val="clear" w:color="auto" w:fill="auto"/>
              <w:ind w:firstLine="400"/>
              <w:jc w:val="both"/>
              <w:rPr>
                <w:sz w:val="13"/>
                <w:szCs w:val="13"/>
              </w:rPr>
            </w:pPr>
            <w:r>
              <w:rPr>
                <w:sz w:val="13"/>
                <w:szCs w:val="13"/>
              </w:rPr>
              <w:t>16,200</w:t>
            </w:r>
          </w:p>
        </w:tc>
        <w:tc>
          <w:tcPr>
            <w:tcW w:w="1032" w:type="dxa"/>
            <w:shd w:val="clear" w:color="auto" w:fill="FFFFFF"/>
            <w:vAlign w:val="center"/>
          </w:tcPr>
          <w:p w:rsidR="00450F04" w:rsidRDefault="00314692">
            <w:pPr>
              <w:pStyle w:val="Jin0"/>
              <w:framePr w:w="12408" w:h="9754" w:vSpace="226" w:wrap="notBeside" w:vAnchor="text" w:hAnchor="text" w:x="82" w:y="227"/>
              <w:shd w:val="clear" w:color="auto" w:fill="auto"/>
              <w:ind w:firstLine="160"/>
              <w:rPr>
                <w:sz w:val="13"/>
                <w:szCs w:val="13"/>
              </w:rPr>
            </w:pPr>
            <w:r>
              <w:rPr>
                <w:sz w:val="13"/>
                <w:szCs w:val="13"/>
              </w:rPr>
              <w:t>2 300,00</w:t>
            </w:r>
          </w:p>
        </w:tc>
        <w:tc>
          <w:tcPr>
            <w:tcW w:w="1046" w:type="dxa"/>
            <w:shd w:val="clear" w:color="auto" w:fill="FFFFFF"/>
            <w:vAlign w:val="center"/>
          </w:tcPr>
          <w:p w:rsidR="00450F04" w:rsidRDefault="00314692">
            <w:pPr>
              <w:pStyle w:val="Jin0"/>
              <w:framePr w:w="12408" w:h="9754" w:vSpace="226" w:wrap="notBeside" w:vAnchor="text" w:hAnchor="text" w:x="82" w:y="227"/>
              <w:shd w:val="clear" w:color="auto" w:fill="auto"/>
              <w:jc w:val="right"/>
              <w:rPr>
                <w:sz w:val="13"/>
                <w:szCs w:val="13"/>
              </w:rPr>
            </w:pPr>
            <w:r>
              <w:rPr>
                <w:sz w:val="13"/>
                <w:szCs w:val="13"/>
              </w:rPr>
              <w:t>37 260,00</w:t>
            </w:r>
          </w:p>
        </w:tc>
        <w:tc>
          <w:tcPr>
            <w:tcW w:w="931" w:type="dxa"/>
            <w:shd w:val="clear" w:color="auto" w:fill="FFFFFF"/>
            <w:vAlign w:val="center"/>
          </w:tcPr>
          <w:p w:rsidR="00450F04" w:rsidRDefault="00314692">
            <w:pPr>
              <w:pStyle w:val="Jin0"/>
              <w:framePr w:w="12408" w:h="9754" w:vSpace="226" w:wrap="notBeside" w:vAnchor="text" w:hAnchor="text" w:x="82" w:y="227"/>
              <w:shd w:val="clear" w:color="auto" w:fill="auto"/>
              <w:jc w:val="right"/>
              <w:rPr>
                <w:sz w:val="13"/>
                <w:szCs w:val="13"/>
              </w:rPr>
            </w:pPr>
            <w:r>
              <w:rPr>
                <w:sz w:val="13"/>
                <w:szCs w:val="13"/>
              </w:rPr>
              <w:t>KALKULACE</w:t>
            </w:r>
          </w:p>
        </w:tc>
      </w:tr>
      <w:tr w:rsidR="00450F04">
        <w:trPr>
          <w:trHeight w:hRule="exact" w:val="245"/>
        </w:trPr>
        <w:tc>
          <w:tcPr>
            <w:tcW w:w="360" w:type="dxa"/>
            <w:shd w:val="clear" w:color="auto" w:fill="FFFFFF"/>
          </w:tcPr>
          <w:p w:rsidR="00450F04" w:rsidRDefault="00450F04">
            <w:pPr>
              <w:framePr w:w="12408" w:h="9754" w:vSpace="226" w:wrap="notBeside" w:vAnchor="text" w:hAnchor="text" w:x="82" w:y="227"/>
              <w:rPr>
                <w:sz w:val="10"/>
                <w:szCs w:val="10"/>
              </w:rPr>
            </w:pPr>
          </w:p>
        </w:tc>
        <w:tc>
          <w:tcPr>
            <w:tcW w:w="485" w:type="dxa"/>
            <w:shd w:val="clear" w:color="auto" w:fill="FFFFFF"/>
          </w:tcPr>
          <w:p w:rsidR="00450F04" w:rsidRDefault="00450F04">
            <w:pPr>
              <w:framePr w:w="12408" w:h="9754" w:vSpace="226" w:wrap="notBeside" w:vAnchor="text" w:hAnchor="text" w:x="82" w:y="227"/>
              <w:rPr>
                <w:sz w:val="10"/>
                <w:szCs w:val="10"/>
              </w:rPr>
            </w:pPr>
          </w:p>
        </w:tc>
        <w:tc>
          <w:tcPr>
            <w:tcW w:w="614" w:type="dxa"/>
            <w:shd w:val="clear" w:color="auto" w:fill="FFFFFF"/>
          </w:tcPr>
          <w:p w:rsidR="00450F04" w:rsidRDefault="00450F04">
            <w:pPr>
              <w:framePr w:w="12408" w:h="9754" w:vSpace="226" w:wrap="notBeside" w:vAnchor="text" w:hAnchor="text" w:x="82" w:y="227"/>
              <w:rPr>
                <w:sz w:val="10"/>
                <w:szCs w:val="10"/>
              </w:rPr>
            </w:pPr>
          </w:p>
        </w:tc>
        <w:tc>
          <w:tcPr>
            <w:tcW w:w="1070" w:type="dxa"/>
            <w:shd w:val="clear" w:color="auto" w:fill="FFFFFF"/>
          </w:tcPr>
          <w:p w:rsidR="00450F04" w:rsidRDefault="00450F04">
            <w:pPr>
              <w:framePr w:w="12408" w:h="9754" w:vSpace="226" w:wrap="notBeside" w:vAnchor="text" w:hAnchor="text" w:x="82" w:y="227"/>
              <w:rPr>
                <w:sz w:val="10"/>
                <w:szCs w:val="10"/>
              </w:rPr>
            </w:pPr>
          </w:p>
        </w:tc>
        <w:tc>
          <w:tcPr>
            <w:tcW w:w="5198" w:type="dxa"/>
            <w:shd w:val="clear" w:color="auto" w:fill="FFFFFF"/>
          </w:tcPr>
          <w:p w:rsidR="00450F04" w:rsidRDefault="00314692">
            <w:pPr>
              <w:pStyle w:val="Jin0"/>
              <w:framePr w:w="12408" w:h="9754" w:vSpace="226" w:wrap="notBeside" w:vAnchor="text" w:hAnchor="text" w:x="82" w:y="227"/>
              <w:shd w:val="clear" w:color="auto" w:fill="auto"/>
              <w:tabs>
                <w:tab w:val="left" w:pos="1103"/>
              </w:tabs>
              <w:ind w:firstLine="220"/>
              <w:rPr>
                <w:sz w:val="13"/>
                <w:szCs w:val="13"/>
              </w:rPr>
            </w:pPr>
            <w:r>
              <w:rPr>
                <w:sz w:val="13"/>
                <w:szCs w:val="13"/>
              </w:rPr>
              <w:t>"</w:t>
            </w:r>
            <w:proofErr w:type="gramStart"/>
            <w:r>
              <w:rPr>
                <w:sz w:val="13"/>
                <w:szCs w:val="13"/>
              </w:rPr>
              <w:t>ozn.KI</w:t>
            </w:r>
            <w:proofErr w:type="gramEnd"/>
            <w:r>
              <w:rPr>
                <w:sz w:val="13"/>
                <w:szCs w:val="13"/>
              </w:rPr>
              <w:t>"</w:t>
            </w:r>
            <w:r>
              <w:rPr>
                <w:sz w:val="13"/>
                <w:szCs w:val="13"/>
              </w:rPr>
              <w:tab/>
              <w:t>2,25</w:t>
            </w:r>
          </w:p>
        </w:tc>
        <w:tc>
          <w:tcPr>
            <w:tcW w:w="643" w:type="dxa"/>
            <w:shd w:val="clear" w:color="auto" w:fill="FFFFFF"/>
          </w:tcPr>
          <w:p w:rsidR="00450F04" w:rsidRDefault="00450F04">
            <w:pPr>
              <w:framePr w:w="12408" w:h="9754" w:vSpace="226" w:wrap="notBeside" w:vAnchor="text" w:hAnchor="text" w:x="82" w:y="227"/>
              <w:rPr>
                <w:sz w:val="10"/>
                <w:szCs w:val="10"/>
              </w:rPr>
            </w:pPr>
          </w:p>
        </w:tc>
        <w:tc>
          <w:tcPr>
            <w:tcW w:w="1027" w:type="dxa"/>
            <w:shd w:val="clear" w:color="auto" w:fill="FFFFFF"/>
          </w:tcPr>
          <w:p w:rsidR="00450F04" w:rsidRDefault="00314692">
            <w:pPr>
              <w:pStyle w:val="Jin0"/>
              <w:framePr w:w="12408" w:h="9754" w:vSpace="226" w:wrap="notBeside" w:vAnchor="text" w:hAnchor="text" w:x="82" w:y="227"/>
              <w:shd w:val="clear" w:color="auto" w:fill="auto"/>
              <w:ind w:firstLine="480"/>
              <w:jc w:val="both"/>
              <w:rPr>
                <w:sz w:val="13"/>
                <w:szCs w:val="13"/>
              </w:rPr>
            </w:pPr>
            <w:r>
              <w:rPr>
                <w:sz w:val="13"/>
                <w:szCs w:val="13"/>
              </w:rPr>
              <w:t>2,250</w:t>
            </w:r>
          </w:p>
        </w:tc>
        <w:tc>
          <w:tcPr>
            <w:tcW w:w="1032" w:type="dxa"/>
            <w:shd w:val="clear" w:color="auto" w:fill="FFFFFF"/>
          </w:tcPr>
          <w:p w:rsidR="00450F04" w:rsidRDefault="00450F04">
            <w:pPr>
              <w:framePr w:w="12408" w:h="9754" w:vSpace="226" w:wrap="notBeside" w:vAnchor="text" w:hAnchor="text" w:x="82" w:y="227"/>
              <w:rPr>
                <w:sz w:val="10"/>
                <w:szCs w:val="10"/>
              </w:rPr>
            </w:pPr>
          </w:p>
        </w:tc>
        <w:tc>
          <w:tcPr>
            <w:tcW w:w="1046" w:type="dxa"/>
            <w:shd w:val="clear" w:color="auto" w:fill="FFFFFF"/>
          </w:tcPr>
          <w:p w:rsidR="00450F04" w:rsidRDefault="00450F04">
            <w:pPr>
              <w:framePr w:w="12408" w:h="9754" w:vSpace="226" w:wrap="notBeside" w:vAnchor="text" w:hAnchor="text" w:x="82" w:y="227"/>
              <w:rPr>
                <w:sz w:val="10"/>
                <w:szCs w:val="10"/>
              </w:rPr>
            </w:pPr>
          </w:p>
        </w:tc>
        <w:tc>
          <w:tcPr>
            <w:tcW w:w="931" w:type="dxa"/>
            <w:shd w:val="clear" w:color="auto" w:fill="FFFFFF"/>
          </w:tcPr>
          <w:p w:rsidR="00450F04" w:rsidRDefault="00450F04">
            <w:pPr>
              <w:framePr w:w="12408" w:h="9754" w:vSpace="226" w:wrap="notBeside" w:vAnchor="text" w:hAnchor="text" w:x="82" w:y="227"/>
              <w:rPr>
                <w:sz w:val="10"/>
                <w:szCs w:val="10"/>
              </w:rPr>
            </w:pPr>
          </w:p>
        </w:tc>
      </w:tr>
      <w:tr w:rsidR="00450F04">
        <w:trPr>
          <w:trHeight w:hRule="exact" w:val="259"/>
        </w:trPr>
        <w:tc>
          <w:tcPr>
            <w:tcW w:w="360" w:type="dxa"/>
            <w:shd w:val="clear" w:color="auto" w:fill="FFFFFF"/>
          </w:tcPr>
          <w:p w:rsidR="00450F04" w:rsidRDefault="00450F04">
            <w:pPr>
              <w:framePr w:w="12408" w:h="9754" w:vSpace="226" w:wrap="notBeside" w:vAnchor="text" w:hAnchor="text" w:x="82" w:y="227"/>
              <w:rPr>
                <w:sz w:val="10"/>
                <w:szCs w:val="10"/>
              </w:rPr>
            </w:pPr>
          </w:p>
        </w:tc>
        <w:tc>
          <w:tcPr>
            <w:tcW w:w="485" w:type="dxa"/>
            <w:shd w:val="clear" w:color="auto" w:fill="FFFFFF"/>
          </w:tcPr>
          <w:p w:rsidR="00450F04" w:rsidRDefault="00450F04">
            <w:pPr>
              <w:framePr w:w="12408" w:h="9754" w:vSpace="226" w:wrap="notBeside" w:vAnchor="text" w:hAnchor="text" w:x="82" w:y="227"/>
              <w:rPr>
                <w:sz w:val="10"/>
                <w:szCs w:val="10"/>
              </w:rPr>
            </w:pPr>
          </w:p>
        </w:tc>
        <w:tc>
          <w:tcPr>
            <w:tcW w:w="614" w:type="dxa"/>
            <w:shd w:val="clear" w:color="auto" w:fill="FFFFFF"/>
          </w:tcPr>
          <w:p w:rsidR="00450F04" w:rsidRDefault="00450F04">
            <w:pPr>
              <w:framePr w:w="12408" w:h="9754" w:vSpace="226" w:wrap="notBeside" w:vAnchor="text" w:hAnchor="text" w:x="82" w:y="227"/>
              <w:rPr>
                <w:sz w:val="10"/>
                <w:szCs w:val="10"/>
              </w:rPr>
            </w:pPr>
          </w:p>
        </w:tc>
        <w:tc>
          <w:tcPr>
            <w:tcW w:w="1070" w:type="dxa"/>
            <w:shd w:val="clear" w:color="auto" w:fill="FFFFFF"/>
          </w:tcPr>
          <w:p w:rsidR="00450F04" w:rsidRDefault="00450F04">
            <w:pPr>
              <w:framePr w:w="12408" w:h="9754" w:vSpace="226" w:wrap="notBeside" w:vAnchor="text" w:hAnchor="text" w:x="82" w:y="227"/>
              <w:rPr>
                <w:sz w:val="10"/>
                <w:szCs w:val="10"/>
              </w:rPr>
            </w:pPr>
          </w:p>
        </w:tc>
        <w:tc>
          <w:tcPr>
            <w:tcW w:w="5198" w:type="dxa"/>
            <w:shd w:val="clear" w:color="auto" w:fill="FFFFFF"/>
            <w:vAlign w:val="bottom"/>
          </w:tcPr>
          <w:p w:rsidR="00450F04" w:rsidRDefault="00314692">
            <w:pPr>
              <w:pStyle w:val="Jin0"/>
              <w:framePr w:w="12408" w:h="9754" w:vSpace="226" w:wrap="notBeside" w:vAnchor="text" w:hAnchor="text" w:x="82" w:y="227"/>
              <w:shd w:val="clear" w:color="auto" w:fill="auto"/>
              <w:tabs>
                <w:tab w:val="left" w:pos="1098"/>
              </w:tabs>
              <w:ind w:firstLine="220"/>
              <w:rPr>
                <w:sz w:val="13"/>
                <w:szCs w:val="13"/>
              </w:rPr>
            </w:pPr>
            <w:r>
              <w:rPr>
                <w:sz w:val="13"/>
                <w:szCs w:val="13"/>
              </w:rPr>
              <w:t>"</w:t>
            </w:r>
            <w:proofErr w:type="spellStart"/>
            <w:r>
              <w:rPr>
                <w:sz w:val="13"/>
                <w:szCs w:val="13"/>
              </w:rPr>
              <w:t>ozn</w:t>
            </w:r>
            <w:proofErr w:type="spellEnd"/>
            <w:r>
              <w:rPr>
                <w:sz w:val="13"/>
                <w:szCs w:val="13"/>
              </w:rPr>
              <w:t xml:space="preserve"> K2"</w:t>
            </w:r>
            <w:r>
              <w:rPr>
                <w:sz w:val="13"/>
                <w:szCs w:val="13"/>
              </w:rPr>
              <w:tab/>
              <w:t>3,65</w:t>
            </w:r>
          </w:p>
        </w:tc>
        <w:tc>
          <w:tcPr>
            <w:tcW w:w="643" w:type="dxa"/>
            <w:shd w:val="clear" w:color="auto" w:fill="FFFFFF"/>
          </w:tcPr>
          <w:p w:rsidR="00450F04" w:rsidRDefault="00450F04">
            <w:pPr>
              <w:framePr w:w="12408" w:h="9754" w:vSpace="226" w:wrap="notBeside" w:vAnchor="text" w:hAnchor="text" w:x="82" w:y="227"/>
              <w:rPr>
                <w:sz w:val="10"/>
                <w:szCs w:val="10"/>
              </w:rPr>
            </w:pPr>
          </w:p>
        </w:tc>
        <w:tc>
          <w:tcPr>
            <w:tcW w:w="1027" w:type="dxa"/>
            <w:shd w:val="clear" w:color="auto" w:fill="FFFFFF"/>
            <w:vAlign w:val="bottom"/>
          </w:tcPr>
          <w:p w:rsidR="00450F04" w:rsidRDefault="00314692">
            <w:pPr>
              <w:pStyle w:val="Jin0"/>
              <w:framePr w:w="12408" w:h="9754" w:vSpace="226" w:wrap="notBeside" w:vAnchor="text" w:hAnchor="text" w:x="82" w:y="227"/>
              <w:shd w:val="clear" w:color="auto" w:fill="auto"/>
              <w:ind w:firstLine="480"/>
              <w:jc w:val="both"/>
              <w:rPr>
                <w:sz w:val="13"/>
                <w:szCs w:val="13"/>
              </w:rPr>
            </w:pPr>
            <w:r>
              <w:rPr>
                <w:sz w:val="13"/>
                <w:szCs w:val="13"/>
              </w:rPr>
              <w:t>3,650</w:t>
            </w:r>
          </w:p>
        </w:tc>
        <w:tc>
          <w:tcPr>
            <w:tcW w:w="1032" w:type="dxa"/>
            <w:shd w:val="clear" w:color="auto" w:fill="FFFFFF"/>
          </w:tcPr>
          <w:p w:rsidR="00450F04" w:rsidRDefault="00450F04">
            <w:pPr>
              <w:framePr w:w="12408" w:h="9754" w:vSpace="226" w:wrap="notBeside" w:vAnchor="text" w:hAnchor="text" w:x="82" w:y="227"/>
              <w:rPr>
                <w:sz w:val="10"/>
                <w:szCs w:val="10"/>
              </w:rPr>
            </w:pPr>
          </w:p>
        </w:tc>
        <w:tc>
          <w:tcPr>
            <w:tcW w:w="1046" w:type="dxa"/>
            <w:shd w:val="clear" w:color="auto" w:fill="FFFFFF"/>
          </w:tcPr>
          <w:p w:rsidR="00450F04" w:rsidRDefault="00450F04">
            <w:pPr>
              <w:framePr w:w="12408" w:h="9754" w:vSpace="226" w:wrap="notBeside" w:vAnchor="text" w:hAnchor="text" w:x="82" w:y="227"/>
              <w:rPr>
                <w:sz w:val="10"/>
                <w:szCs w:val="10"/>
              </w:rPr>
            </w:pPr>
          </w:p>
        </w:tc>
        <w:tc>
          <w:tcPr>
            <w:tcW w:w="931" w:type="dxa"/>
            <w:shd w:val="clear" w:color="auto" w:fill="FFFFFF"/>
          </w:tcPr>
          <w:p w:rsidR="00450F04" w:rsidRDefault="00450F04">
            <w:pPr>
              <w:framePr w:w="12408" w:h="9754" w:vSpace="226" w:wrap="notBeside" w:vAnchor="text" w:hAnchor="text" w:x="82" w:y="227"/>
              <w:rPr>
                <w:sz w:val="10"/>
                <w:szCs w:val="10"/>
              </w:rPr>
            </w:pPr>
          </w:p>
        </w:tc>
      </w:tr>
      <w:tr w:rsidR="00450F04">
        <w:trPr>
          <w:trHeight w:hRule="exact" w:val="259"/>
        </w:trPr>
        <w:tc>
          <w:tcPr>
            <w:tcW w:w="360" w:type="dxa"/>
            <w:shd w:val="clear" w:color="auto" w:fill="FFFFFF"/>
          </w:tcPr>
          <w:p w:rsidR="00450F04" w:rsidRDefault="00450F04">
            <w:pPr>
              <w:framePr w:w="12408" w:h="9754" w:vSpace="226" w:wrap="notBeside" w:vAnchor="text" w:hAnchor="text" w:x="82" w:y="227"/>
              <w:rPr>
                <w:sz w:val="10"/>
                <w:szCs w:val="10"/>
              </w:rPr>
            </w:pPr>
          </w:p>
        </w:tc>
        <w:tc>
          <w:tcPr>
            <w:tcW w:w="485" w:type="dxa"/>
            <w:shd w:val="clear" w:color="auto" w:fill="FFFFFF"/>
          </w:tcPr>
          <w:p w:rsidR="00450F04" w:rsidRDefault="00450F04">
            <w:pPr>
              <w:framePr w:w="12408" w:h="9754" w:vSpace="226" w:wrap="notBeside" w:vAnchor="text" w:hAnchor="text" w:x="82" w:y="227"/>
              <w:rPr>
                <w:sz w:val="10"/>
                <w:szCs w:val="10"/>
              </w:rPr>
            </w:pPr>
          </w:p>
        </w:tc>
        <w:tc>
          <w:tcPr>
            <w:tcW w:w="614" w:type="dxa"/>
            <w:shd w:val="clear" w:color="auto" w:fill="FFFFFF"/>
          </w:tcPr>
          <w:p w:rsidR="00450F04" w:rsidRDefault="00450F04">
            <w:pPr>
              <w:framePr w:w="12408" w:h="9754" w:vSpace="226" w:wrap="notBeside" w:vAnchor="text" w:hAnchor="text" w:x="82" w:y="227"/>
              <w:rPr>
                <w:sz w:val="10"/>
                <w:szCs w:val="10"/>
              </w:rPr>
            </w:pPr>
          </w:p>
        </w:tc>
        <w:tc>
          <w:tcPr>
            <w:tcW w:w="1070" w:type="dxa"/>
            <w:shd w:val="clear" w:color="auto" w:fill="FFFFFF"/>
          </w:tcPr>
          <w:p w:rsidR="00450F04" w:rsidRDefault="00450F04">
            <w:pPr>
              <w:framePr w:w="12408" w:h="9754" w:vSpace="226" w:wrap="notBeside" w:vAnchor="text" w:hAnchor="text" w:x="82" w:y="227"/>
              <w:rPr>
                <w:sz w:val="10"/>
                <w:szCs w:val="10"/>
              </w:rPr>
            </w:pPr>
          </w:p>
        </w:tc>
        <w:tc>
          <w:tcPr>
            <w:tcW w:w="5198" w:type="dxa"/>
            <w:shd w:val="clear" w:color="auto" w:fill="FFFFFF"/>
            <w:vAlign w:val="bottom"/>
          </w:tcPr>
          <w:p w:rsidR="00450F04" w:rsidRDefault="00314692">
            <w:pPr>
              <w:pStyle w:val="Jin0"/>
              <w:framePr w:w="12408" w:h="9754" w:vSpace="226" w:wrap="notBeside" w:vAnchor="text" w:hAnchor="text" w:x="82" w:y="227"/>
              <w:shd w:val="clear" w:color="auto" w:fill="auto"/>
              <w:tabs>
                <w:tab w:val="left" w:pos="1108"/>
              </w:tabs>
              <w:ind w:firstLine="220"/>
              <w:rPr>
                <w:sz w:val="13"/>
                <w:szCs w:val="13"/>
              </w:rPr>
            </w:pPr>
            <w:r>
              <w:rPr>
                <w:sz w:val="13"/>
                <w:szCs w:val="13"/>
              </w:rPr>
              <w:t>"</w:t>
            </w:r>
            <w:proofErr w:type="spellStart"/>
            <w:r>
              <w:rPr>
                <w:sz w:val="13"/>
                <w:szCs w:val="13"/>
              </w:rPr>
              <w:t>ozn</w:t>
            </w:r>
            <w:proofErr w:type="spellEnd"/>
            <w:r>
              <w:rPr>
                <w:sz w:val="13"/>
                <w:szCs w:val="13"/>
              </w:rPr>
              <w:t xml:space="preserve"> K3"</w:t>
            </w:r>
            <w:r>
              <w:rPr>
                <w:sz w:val="13"/>
                <w:szCs w:val="13"/>
              </w:rPr>
              <w:tab/>
              <w:t>6,48</w:t>
            </w:r>
          </w:p>
        </w:tc>
        <w:tc>
          <w:tcPr>
            <w:tcW w:w="643" w:type="dxa"/>
            <w:shd w:val="clear" w:color="auto" w:fill="FFFFFF"/>
          </w:tcPr>
          <w:p w:rsidR="00450F04" w:rsidRDefault="00450F04">
            <w:pPr>
              <w:framePr w:w="12408" w:h="9754" w:vSpace="226" w:wrap="notBeside" w:vAnchor="text" w:hAnchor="text" w:x="82" w:y="227"/>
              <w:rPr>
                <w:sz w:val="10"/>
                <w:szCs w:val="10"/>
              </w:rPr>
            </w:pPr>
          </w:p>
        </w:tc>
        <w:tc>
          <w:tcPr>
            <w:tcW w:w="1027" w:type="dxa"/>
            <w:shd w:val="clear" w:color="auto" w:fill="FFFFFF"/>
            <w:vAlign w:val="bottom"/>
          </w:tcPr>
          <w:p w:rsidR="00450F04" w:rsidRDefault="00314692">
            <w:pPr>
              <w:pStyle w:val="Jin0"/>
              <w:framePr w:w="12408" w:h="9754" w:vSpace="226" w:wrap="notBeside" w:vAnchor="text" w:hAnchor="text" w:x="82" w:y="227"/>
              <w:shd w:val="clear" w:color="auto" w:fill="auto"/>
              <w:ind w:firstLine="480"/>
              <w:jc w:val="both"/>
              <w:rPr>
                <w:sz w:val="13"/>
                <w:szCs w:val="13"/>
              </w:rPr>
            </w:pPr>
            <w:r>
              <w:rPr>
                <w:sz w:val="13"/>
                <w:szCs w:val="13"/>
              </w:rPr>
              <w:t>6,480</w:t>
            </w:r>
          </w:p>
        </w:tc>
        <w:tc>
          <w:tcPr>
            <w:tcW w:w="1032" w:type="dxa"/>
            <w:shd w:val="clear" w:color="auto" w:fill="FFFFFF"/>
          </w:tcPr>
          <w:p w:rsidR="00450F04" w:rsidRDefault="00450F04">
            <w:pPr>
              <w:framePr w:w="12408" w:h="9754" w:vSpace="226" w:wrap="notBeside" w:vAnchor="text" w:hAnchor="text" w:x="82" w:y="227"/>
              <w:rPr>
                <w:sz w:val="10"/>
                <w:szCs w:val="10"/>
              </w:rPr>
            </w:pPr>
          </w:p>
        </w:tc>
        <w:tc>
          <w:tcPr>
            <w:tcW w:w="1046" w:type="dxa"/>
            <w:shd w:val="clear" w:color="auto" w:fill="FFFFFF"/>
          </w:tcPr>
          <w:p w:rsidR="00450F04" w:rsidRDefault="00450F04">
            <w:pPr>
              <w:framePr w:w="12408" w:h="9754" w:vSpace="226" w:wrap="notBeside" w:vAnchor="text" w:hAnchor="text" w:x="82" w:y="227"/>
              <w:rPr>
                <w:sz w:val="10"/>
                <w:szCs w:val="10"/>
              </w:rPr>
            </w:pPr>
          </w:p>
        </w:tc>
        <w:tc>
          <w:tcPr>
            <w:tcW w:w="931" w:type="dxa"/>
            <w:shd w:val="clear" w:color="auto" w:fill="FFFFFF"/>
          </w:tcPr>
          <w:p w:rsidR="00450F04" w:rsidRDefault="00450F04">
            <w:pPr>
              <w:framePr w:w="12408" w:h="9754" w:vSpace="226" w:wrap="notBeside" w:vAnchor="text" w:hAnchor="text" w:x="82" w:y="227"/>
              <w:rPr>
                <w:sz w:val="10"/>
                <w:szCs w:val="10"/>
              </w:rPr>
            </w:pPr>
          </w:p>
        </w:tc>
      </w:tr>
      <w:tr w:rsidR="00450F04">
        <w:trPr>
          <w:trHeight w:hRule="exact" w:val="254"/>
        </w:trPr>
        <w:tc>
          <w:tcPr>
            <w:tcW w:w="360" w:type="dxa"/>
            <w:shd w:val="clear" w:color="auto" w:fill="FFFFFF"/>
          </w:tcPr>
          <w:p w:rsidR="00450F04" w:rsidRDefault="00450F04">
            <w:pPr>
              <w:framePr w:w="12408" w:h="9754" w:vSpace="226" w:wrap="notBeside" w:vAnchor="text" w:hAnchor="text" w:x="82" w:y="227"/>
              <w:rPr>
                <w:sz w:val="10"/>
                <w:szCs w:val="10"/>
              </w:rPr>
            </w:pPr>
          </w:p>
        </w:tc>
        <w:tc>
          <w:tcPr>
            <w:tcW w:w="485" w:type="dxa"/>
            <w:shd w:val="clear" w:color="auto" w:fill="FFFFFF"/>
          </w:tcPr>
          <w:p w:rsidR="00450F04" w:rsidRDefault="00450F04">
            <w:pPr>
              <w:framePr w:w="12408" w:h="9754" w:vSpace="226" w:wrap="notBeside" w:vAnchor="text" w:hAnchor="text" w:x="82" w:y="227"/>
              <w:rPr>
                <w:sz w:val="10"/>
                <w:szCs w:val="10"/>
              </w:rPr>
            </w:pPr>
          </w:p>
        </w:tc>
        <w:tc>
          <w:tcPr>
            <w:tcW w:w="614" w:type="dxa"/>
            <w:shd w:val="clear" w:color="auto" w:fill="FFFFFF"/>
          </w:tcPr>
          <w:p w:rsidR="00450F04" w:rsidRDefault="00450F04">
            <w:pPr>
              <w:framePr w:w="12408" w:h="9754" w:vSpace="226" w:wrap="notBeside" w:vAnchor="text" w:hAnchor="text" w:x="82" w:y="227"/>
              <w:rPr>
                <w:sz w:val="10"/>
                <w:szCs w:val="10"/>
              </w:rPr>
            </w:pPr>
          </w:p>
        </w:tc>
        <w:tc>
          <w:tcPr>
            <w:tcW w:w="1070" w:type="dxa"/>
            <w:shd w:val="clear" w:color="auto" w:fill="FFFFFF"/>
          </w:tcPr>
          <w:p w:rsidR="00450F04" w:rsidRDefault="00450F04">
            <w:pPr>
              <w:framePr w:w="12408" w:h="9754" w:vSpace="226" w:wrap="notBeside" w:vAnchor="text" w:hAnchor="text" w:x="82" w:y="227"/>
              <w:rPr>
                <w:sz w:val="10"/>
                <w:szCs w:val="10"/>
              </w:rPr>
            </w:pPr>
          </w:p>
        </w:tc>
        <w:tc>
          <w:tcPr>
            <w:tcW w:w="5198" w:type="dxa"/>
            <w:shd w:val="clear" w:color="auto" w:fill="FFFFFF"/>
            <w:vAlign w:val="center"/>
          </w:tcPr>
          <w:p w:rsidR="00450F04" w:rsidRDefault="00314692">
            <w:pPr>
              <w:pStyle w:val="Jin0"/>
              <w:framePr w:w="12408" w:h="9754" w:vSpace="226" w:wrap="notBeside" w:vAnchor="text" w:hAnchor="text" w:x="82" w:y="227"/>
              <w:shd w:val="clear" w:color="auto" w:fill="auto"/>
              <w:tabs>
                <w:tab w:val="left" w:pos="1108"/>
              </w:tabs>
              <w:ind w:firstLine="220"/>
              <w:rPr>
                <w:sz w:val="13"/>
                <w:szCs w:val="13"/>
              </w:rPr>
            </w:pPr>
            <w:r>
              <w:rPr>
                <w:sz w:val="13"/>
                <w:szCs w:val="13"/>
              </w:rPr>
              <w:t>"</w:t>
            </w:r>
            <w:proofErr w:type="spellStart"/>
            <w:r>
              <w:rPr>
                <w:sz w:val="13"/>
                <w:szCs w:val="13"/>
              </w:rPr>
              <w:t>ozn</w:t>
            </w:r>
            <w:proofErr w:type="spellEnd"/>
            <w:r>
              <w:rPr>
                <w:sz w:val="13"/>
                <w:szCs w:val="13"/>
              </w:rPr>
              <w:t xml:space="preserve"> K4"</w:t>
            </w:r>
            <w:r>
              <w:rPr>
                <w:sz w:val="13"/>
                <w:szCs w:val="13"/>
              </w:rPr>
              <w:tab/>
              <w:t>0,60</w:t>
            </w:r>
          </w:p>
        </w:tc>
        <w:tc>
          <w:tcPr>
            <w:tcW w:w="643" w:type="dxa"/>
            <w:shd w:val="clear" w:color="auto" w:fill="FFFFFF"/>
          </w:tcPr>
          <w:p w:rsidR="00450F04" w:rsidRDefault="00450F04">
            <w:pPr>
              <w:framePr w:w="12408" w:h="9754" w:vSpace="226" w:wrap="notBeside" w:vAnchor="text" w:hAnchor="text" w:x="82" w:y="227"/>
              <w:rPr>
                <w:sz w:val="10"/>
                <w:szCs w:val="10"/>
              </w:rPr>
            </w:pPr>
          </w:p>
        </w:tc>
        <w:tc>
          <w:tcPr>
            <w:tcW w:w="1027" w:type="dxa"/>
            <w:shd w:val="clear" w:color="auto" w:fill="FFFFFF"/>
            <w:vAlign w:val="bottom"/>
          </w:tcPr>
          <w:p w:rsidR="00450F04" w:rsidRDefault="00314692">
            <w:pPr>
              <w:pStyle w:val="Jin0"/>
              <w:framePr w:w="12408" w:h="9754" w:vSpace="226" w:wrap="notBeside" w:vAnchor="text" w:hAnchor="text" w:x="82" w:y="227"/>
              <w:shd w:val="clear" w:color="auto" w:fill="auto"/>
              <w:ind w:firstLine="480"/>
              <w:jc w:val="both"/>
              <w:rPr>
                <w:sz w:val="13"/>
                <w:szCs w:val="13"/>
              </w:rPr>
            </w:pPr>
            <w:r>
              <w:rPr>
                <w:sz w:val="13"/>
                <w:szCs w:val="13"/>
              </w:rPr>
              <w:t>0,600</w:t>
            </w:r>
          </w:p>
        </w:tc>
        <w:tc>
          <w:tcPr>
            <w:tcW w:w="1032" w:type="dxa"/>
            <w:shd w:val="clear" w:color="auto" w:fill="FFFFFF"/>
          </w:tcPr>
          <w:p w:rsidR="00450F04" w:rsidRDefault="00450F04">
            <w:pPr>
              <w:framePr w:w="12408" w:h="9754" w:vSpace="226" w:wrap="notBeside" w:vAnchor="text" w:hAnchor="text" w:x="82" w:y="227"/>
              <w:rPr>
                <w:sz w:val="10"/>
                <w:szCs w:val="10"/>
              </w:rPr>
            </w:pPr>
          </w:p>
        </w:tc>
        <w:tc>
          <w:tcPr>
            <w:tcW w:w="1046" w:type="dxa"/>
            <w:shd w:val="clear" w:color="auto" w:fill="FFFFFF"/>
          </w:tcPr>
          <w:p w:rsidR="00450F04" w:rsidRDefault="00450F04">
            <w:pPr>
              <w:framePr w:w="12408" w:h="9754" w:vSpace="226" w:wrap="notBeside" w:vAnchor="text" w:hAnchor="text" w:x="82" w:y="227"/>
              <w:rPr>
                <w:sz w:val="10"/>
                <w:szCs w:val="10"/>
              </w:rPr>
            </w:pPr>
          </w:p>
        </w:tc>
        <w:tc>
          <w:tcPr>
            <w:tcW w:w="931" w:type="dxa"/>
            <w:shd w:val="clear" w:color="auto" w:fill="FFFFFF"/>
          </w:tcPr>
          <w:p w:rsidR="00450F04" w:rsidRDefault="00450F04">
            <w:pPr>
              <w:framePr w:w="12408" w:h="9754" w:vSpace="226" w:wrap="notBeside" w:vAnchor="text" w:hAnchor="text" w:x="82" w:y="227"/>
              <w:rPr>
                <w:sz w:val="10"/>
                <w:szCs w:val="10"/>
              </w:rPr>
            </w:pPr>
          </w:p>
        </w:tc>
      </w:tr>
      <w:tr w:rsidR="00450F04">
        <w:trPr>
          <w:trHeight w:hRule="exact" w:val="259"/>
        </w:trPr>
        <w:tc>
          <w:tcPr>
            <w:tcW w:w="360" w:type="dxa"/>
            <w:shd w:val="clear" w:color="auto" w:fill="FFFFFF"/>
          </w:tcPr>
          <w:p w:rsidR="00450F04" w:rsidRDefault="00450F04">
            <w:pPr>
              <w:framePr w:w="12408" w:h="9754" w:vSpace="226" w:wrap="notBeside" w:vAnchor="text" w:hAnchor="text" w:x="82" w:y="227"/>
              <w:rPr>
                <w:sz w:val="10"/>
                <w:szCs w:val="10"/>
              </w:rPr>
            </w:pPr>
          </w:p>
        </w:tc>
        <w:tc>
          <w:tcPr>
            <w:tcW w:w="485" w:type="dxa"/>
            <w:shd w:val="clear" w:color="auto" w:fill="FFFFFF"/>
          </w:tcPr>
          <w:p w:rsidR="00450F04" w:rsidRDefault="00450F04">
            <w:pPr>
              <w:framePr w:w="12408" w:h="9754" w:vSpace="226" w:wrap="notBeside" w:vAnchor="text" w:hAnchor="text" w:x="82" w:y="227"/>
              <w:rPr>
                <w:sz w:val="10"/>
                <w:szCs w:val="10"/>
              </w:rPr>
            </w:pPr>
          </w:p>
        </w:tc>
        <w:tc>
          <w:tcPr>
            <w:tcW w:w="614" w:type="dxa"/>
            <w:shd w:val="clear" w:color="auto" w:fill="FFFFFF"/>
          </w:tcPr>
          <w:p w:rsidR="00450F04" w:rsidRDefault="00450F04">
            <w:pPr>
              <w:framePr w:w="12408" w:h="9754" w:vSpace="226" w:wrap="notBeside" w:vAnchor="text" w:hAnchor="text" w:x="82" w:y="227"/>
              <w:rPr>
                <w:sz w:val="10"/>
                <w:szCs w:val="10"/>
              </w:rPr>
            </w:pPr>
          </w:p>
        </w:tc>
        <w:tc>
          <w:tcPr>
            <w:tcW w:w="1070" w:type="dxa"/>
            <w:shd w:val="clear" w:color="auto" w:fill="FFFFFF"/>
          </w:tcPr>
          <w:p w:rsidR="00450F04" w:rsidRDefault="00450F04">
            <w:pPr>
              <w:framePr w:w="12408" w:h="9754" w:vSpace="226" w:wrap="notBeside" w:vAnchor="text" w:hAnchor="text" w:x="82" w:y="227"/>
              <w:rPr>
                <w:sz w:val="10"/>
                <w:szCs w:val="10"/>
              </w:rPr>
            </w:pPr>
          </w:p>
        </w:tc>
        <w:tc>
          <w:tcPr>
            <w:tcW w:w="5198" w:type="dxa"/>
            <w:shd w:val="clear" w:color="auto" w:fill="FFFFFF"/>
            <w:vAlign w:val="center"/>
          </w:tcPr>
          <w:p w:rsidR="00450F04" w:rsidRDefault="00314692">
            <w:pPr>
              <w:pStyle w:val="Jin0"/>
              <w:framePr w:w="12408" w:h="9754" w:vSpace="226" w:wrap="notBeside" w:vAnchor="text" w:hAnchor="text" w:x="82" w:y="227"/>
              <w:shd w:val="clear" w:color="auto" w:fill="auto"/>
              <w:tabs>
                <w:tab w:val="left" w:pos="1113"/>
              </w:tabs>
              <w:ind w:firstLine="220"/>
              <w:rPr>
                <w:sz w:val="13"/>
                <w:szCs w:val="13"/>
              </w:rPr>
            </w:pPr>
            <w:r>
              <w:rPr>
                <w:sz w:val="13"/>
                <w:szCs w:val="13"/>
              </w:rPr>
              <w:t>"</w:t>
            </w:r>
            <w:proofErr w:type="spellStart"/>
            <w:r>
              <w:rPr>
                <w:sz w:val="13"/>
                <w:szCs w:val="13"/>
              </w:rPr>
              <w:t>ozn</w:t>
            </w:r>
            <w:proofErr w:type="spellEnd"/>
            <w:r>
              <w:rPr>
                <w:sz w:val="13"/>
                <w:szCs w:val="13"/>
              </w:rPr>
              <w:t xml:space="preserve"> K7"</w:t>
            </w:r>
            <w:r>
              <w:rPr>
                <w:sz w:val="13"/>
                <w:szCs w:val="13"/>
              </w:rPr>
              <w:tab/>
              <w:t>1,00</w:t>
            </w:r>
          </w:p>
        </w:tc>
        <w:tc>
          <w:tcPr>
            <w:tcW w:w="643" w:type="dxa"/>
            <w:shd w:val="clear" w:color="auto" w:fill="FFFFFF"/>
          </w:tcPr>
          <w:p w:rsidR="00450F04" w:rsidRDefault="00450F04">
            <w:pPr>
              <w:framePr w:w="12408" w:h="9754" w:vSpace="226" w:wrap="notBeside" w:vAnchor="text" w:hAnchor="text" w:x="82" w:y="227"/>
              <w:rPr>
                <w:sz w:val="10"/>
                <w:szCs w:val="10"/>
              </w:rPr>
            </w:pPr>
          </w:p>
        </w:tc>
        <w:tc>
          <w:tcPr>
            <w:tcW w:w="1027" w:type="dxa"/>
            <w:shd w:val="clear" w:color="auto" w:fill="FFFFFF"/>
            <w:vAlign w:val="bottom"/>
          </w:tcPr>
          <w:p w:rsidR="00450F04" w:rsidRDefault="00314692">
            <w:pPr>
              <w:pStyle w:val="Jin0"/>
              <w:framePr w:w="12408" w:h="9754" w:vSpace="226" w:wrap="notBeside" w:vAnchor="text" w:hAnchor="text" w:x="82" w:y="227"/>
              <w:shd w:val="clear" w:color="auto" w:fill="auto"/>
              <w:ind w:firstLine="480"/>
              <w:jc w:val="both"/>
              <w:rPr>
                <w:sz w:val="13"/>
                <w:szCs w:val="13"/>
              </w:rPr>
            </w:pPr>
            <w:r>
              <w:rPr>
                <w:sz w:val="13"/>
                <w:szCs w:val="13"/>
              </w:rPr>
              <w:t>1,000</w:t>
            </w:r>
          </w:p>
        </w:tc>
        <w:tc>
          <w:tcPr>
            <w:tcW w:w="1032" w:type="dxa"/>
            <w:shd w:val="clear" w:color="auto" w:fill="FFFFFF"/>
          </w:tcPr>
          <w:p w:rsidR="00450F04" w:rsidRDefault="00450F04">
            <w:pPr>
              <w:framePr w:w="12408" w:h="9754" w:vSpace="226" w:wrap="notBeside" w:vAnchor="text" w:hAnchor="text" w:x="82" w:y="227"/>
              <w:rPr>
                <w:sz w:val="10"/>
                <w:szCs w:val="10"/>
              </w:rPr>
            </w:pPr>
          </w:p>
        </w:tc>
        <w:tc>
          <w:tcPr>
            <w:tcW w:w="1046" w:type="dxa"/>
            <w:shd w:val="clear" w:color="auto" w:fill="FFFFFF"/>
          </w:tcPr>
          <w:p w:rsidR="00450F04" w:rsidRDefault="00450F04">
            <w:pPr>
              <w:framePr w:w="12408" w:h="9754" w:vSpace="226" w:wrap="notBeside" w:vAnchor="text" w:hAnchor="text" w:x="82" w:y="227"/>
              <w:rPr>
                <w:sz w:val="10"/>
                <w:szCs w:val="10"/>
              </w:rPr>
            </w:pPr>
          </w:p>
        </w:tc>
        <w:tc>
          <w:tcPr>
            <w:tcW w:w="931" w:type="dxa"/>
            <w:shd w:val="clear" w:color="auto" w:fill="FFFFFF"/>
          </w:tcPr>
          <w:p w:rsidR="00450F04" w:rsidRDefault="00450F04">
            <w:pPr>
              <w:framePr w:w="12408" w:h="9754" w:vSpace="226" w:wrap="notBeside" w:vAnchor="text" w:hAnchor="text" w:x="82" w:y="227"/>
              <w:rPr>
                <w:sz w:val="10"/>
                <w:szCs w:val="10"/>
              </w:rPr>
            </w:pPr>
          </w:p>
        </w:tc>
      </w:tr>
      <w:tr w:rsidR="00450F04">
        <w:trPr>
          <w:trHeight w:hRule="exact" w:val="254"/>
        </w:trPr>
        <w:tc>
          <w:tcPr>
            <w:tcW w:w="360" w:type="dxa"/>
            <w:shd w:val="clear" w:color="auto" w:fill="FFFFFF"/>
          </w:tcPr>
          <w:p w:rsidR="00450F04" w:rsidRDefault="00450F04">
            <w:pPr>
              <w:framePr w:w="12408" w:h="9754" w:vSpace="226" w:wrap="notBeside" w:vAnchor="text" w:hAnchor="text" w:x="82" w:y="227"/>
              <w:rPr>
                <w:sz w:val="10"/>
                <w:szCs w:val="10"/>
              </w:rPr>
            </w:pPr>
          </w:p>
        </w:tc>
        <w:tc>
          <w:tcPr>
            <w:tcW w:w="485" w:type="dxa"/>
            <w:shd w:val="clear" w:color="auto" w:fill="FFFFFF"/>
          </w:tcPr>
          <w:p w:rsidR="00450F04" w:rsidRDefault="00450F04">
            <w:pPr>
              <w:framePr w:w="12408" w:h="9754" w:vSpace="226" w:wrap="notBeside" w:vAnchor="text" w:hAnchor="text" w:x="82" w:y="227"/>
              <w:rPr>
                <w:sz w:val="10"/>
                <w:szCs w:val="10"/>
              </w:rPr>
            </w:pPr>
          </w:p>
        </w:tc>
        <w:tc>
          <w:tcPr>
            <w:tcW w:w="614" w:type="dxa"/>
            <w:shd w:val="clear" w:color="auto" w:fill="FFFFFF"/>
          </w:tcPr>
          <w:p w:rsidR="00450F04" w:rsidRDefault="00450F04">
            <w:pPr>
              <w:framePr w:w="12408" w:h="9754" w:vSpace="226" w:wrap="notBeside" w:vAnchor="text" w:hAnchor="text" w:x="82" w:y="227"/>
              <w:rPr>
                <w:sz w:val="10"/>
                <w:szCs w:val="10"/>
              </w:rPr>
            </w:pPr>
          </w:p>
        </w:tc>
        <w:tc>
          <w:tcPr>
            <w:tcW w:w="1070" w:type="dxa"/>
            <w:shd w:val="clear" w:color="auto" w:fill="FFFFFF"/>
          </w:tcPr>
          <w:p w:rsidR="00450F04" w:rsidRDefault="00450F04">
            <w:pPr>
              <w:framePr w:w="12408" w:h="9754" w:vSpace="226" w:wrap="notBeside" w:vAnchor="text" w:hAnchor="text" w:x="82" w:y="227"/>
              <w:rPr>
                <w:sz w:val="10"/>
                <w:szCs w:val="10"/>
              </w:rPr>
            </w:pPr>
          </w:p>
        </w:tc>
        <w:tc>
          <w:tcPr>
            <w:tcW w:w="5198" w:type="dxa"/>
            <w:shd w:val="clear" w:color="auto" w:fill="FFFFFF"/>
            <w:vAlign w:val="bottom"/>
          </w:tcPr>
          <w:p w:rsidR="00450F04" w:rsidRDefault="00314692">
            <w:pPr>
              <w:pStyle w:val="Jin0"/>
              <w:framePr w:w="12408" w:h="9754" w:vSpace="226" w:wrap="notBeside" w:vAnchor="text" w:hAnchor="text" w:x="82" w:y="227"/>
              <w:shd w:val="clear" w:color="auto" w:fill="auto"/>
              <w:tabs>
                <w:tab w:val="left" w:pos="1103"/>
              </w:tabs>
              <w:ind w:firstLine="220"/>
              <w:rPr>
                <w:sz w:val="13"/>
                <w:szCs w:val="13"/>
              </w:rPr>
            </w:pPr>
            <w:r>
              <w:rPr>
                <w:sz w:val="13"/>
                <w:szCs w:val="13"/>
              </w:rPr>
              <w:t>"</w:t>
            </w:r>
            <w:proofErr w:type="spellStart"/>
            <w:r>
              <w:rPr>
                <w:sz w:val="13"/>
                <w:szCs w:val="13"/>
              </w:rPr>
              <w:t>ozn</w:t>
            </w:r>
            <w:proofErr w:type="spellEnd"/>
            <w:r>
              <w:rPr>
                <w:sz w:val="13"/>
                <w:szCs w:val="13"/>
              </w:rPr>
              <w:t xml:space="preserve"> K8"</w:t>
            </w:r>
            <w:r>
              <w:rPr>
                <w:sz w:val="13"/>
                <w:szCs w:val="13"/>
              </w:rPr>
              <w:tab/>
              <w:t>0,50</w:t>
            </w:r>
          </w:p>
        </w:tc>
        <w:tc>
          <w:tcPr>
            <w:tcW w:w="643" w:type="dxa"/>
            <w:shd w:val="clear" w:color="auto" w:fill="FFFFFF"/>
          </w:tcPr>
          <w:p w:rsidR="00450F04" w:rsidRDefault="00450F04">
            <w:pPr>
              <w:framePr w:w="12408" w:h="9754" w:vSpace="226" w:wrap="notBeside" w:vAnchor="text" w:hAnchor="text" w:x="82" w:y="227"/>
              <w:rPr>
                <w:sz w:val="10"/>
                <w:szCs w:val="10"/>
              </w:rPr>
            </w:pPr>
          </w:p>
        </w:tc>
        <w:tc>
          <w:tcPr>
            <w:tcW w:w="1027" w:type="dxa"/>
            <w:shd w:val="clear" w:color="auto" w:fill="FFFFFF"/>
            <w:vAlign w:val="bottom"/>
          </w:tcPr>
          <w:p w:rsidR="00450F04" w:rsidRDefault="00314692">
            <w:pPr>
              <w:pStyle w:val="Jin0"/>
              <w:framePr w:w="12408" w:h="9754" w:vSpace="226" w:wrap="notBeside" w:vAnchor="text" w:hAnchor="text" w:x="82" w:y="227"/>
              <w:shd w:val="clear" w:color="auto" w:fill="auto"/>
              <w:ind w:firstLine="480"/>
              <w:jc w:val="both"/>
              <w:rPr>
                <w:sz w:val="13"/>
                <w:szCs w:val="13"/>
              </w:rPr>
            </w:pPr>
            <w:r>
              <w:rPr>
                <w:sz w:val="13"/>
                <w:szCs w:val="13"/>
              </w:rPr>
              <w:t>0,500</w:t>
            </w:r>
          </w:p>
        </w:tc>
        <w:tc>
          <w:tcPr>
            <w:tcW w:w="1032" w:type="dxa"/>
            <w:shd w:val="clear" w:color="auto" w:fill="FFFFFF"/>
          </w:tcPr>
          <w:p w:rsidR="00450F04" w:rsidRDefault="00450F04">
            <w:pPr>
              <w:framePr w:w="12408" w:h="9754" w:vSpace="226" w:wrap="notBeside" w:vAnchor="text" w:hAnchor="text" w:x="82" w:y="227"/>
              <w:rPr>
                <w:sz w:val="10"/>
                <w:szCs w:val="10"/>
              </w:rPr>
            </w:pPr>
          </w:p>
        </w:tc>
        <w:tc>
          <w:tcPr>
            <w:tcW w:w="1046" w:type="dxa"/>
            <w:shd w:val="clear" w:color="auto" w:fill="FFFFFF"/>
          </w:tcPr>
          <w:p w:rsidR="00450F04" w:rsidRDefault="00450F04">
            <w:pPr>
              <w:framePr w:w="12408" w:h="9754" w:vSpace="226" w:wrap="notBeside" w:vAnchor="text" w:hAnchor="text" w:x="82" w:y="227"/>
              <w:rPr>
                <w:sz w:val="10"/>
                <w:szCs w:val="10"/>
              </w:rPr>
            </w:pPr>
          </w:p>
        </w:tc>
        <w:tc>
          <w:tcPr>
            <w:tcW w:w="931" w:type="dxa"/>
            <w:shd w:val="clear" w:color="auto" w:fill="FFFFFF"/>
          </w:tcPr>
          <w:p w:rsidR="00450F04" w:rsidRDefault="00450F04">
            <w:pPr>
              <w:framePr w:w="12408" w:h="9754" w:vSpace="226" w:wrap="notBeside" w:vAnchor="text" w:hAnchor="text" w:x="82" w:y="227"/>
              <w:rPr>
                <w:sz w:val="10"/>
                <w:szCs w:val="10"/>
              </w:rPr>
            </w:pPr>
          </w:p>
        </w:tc>
      </w:tr>
      <w:tr w:rsidR="00450F04">
        <w:trPr>
          <w:trHeight w:hRule="exact" w:val="259"/>
        </w:trPr>
        <w:tc>
          <w:tcPr>
            <w:tcW w:w="360" w:type="dxa"/>
            <w:shd w:val="clear" w:color="auto" w:fill="FFFFFF"/>
          </w:tcPr>
          <w:p w:rsidR="00450F04" w:rsidRDefault="00450F04">
            <w:pPr>
              <w:framePr w:w="12408" w:h="9754" w:vSpace="226" w:wrap="notBeside" w:vAnchor="text" w:hAnchor="text" w:x="82" w:y="227"/>
              <w:rPr>
                <w:sz w:val="10"/>
                <w:szCs w:val="10"/>
              </w:rPr>
            </w:pPr>
          </w:p>
        </w:tc>
        <w:tc>
          <w:tcPr>
            <w:tcW w:w="485" w:type="dxa"/>
            <w:shd w:val="clear" w:color="auto" w:fill="FFFFFF"/>
          </w:tcPr>
          <w:p w:rsidR="00450F04" w:rsidRDefault="00450F04">
            <w:pPr>
              <w:framePr w:w="12408" w:h="9754" w:vSpace="226" w:wrap="notBeside" w:vAnchor="text" w:hAnchor="text" w:x="82" w:y="227"/>
              <w:rPr>
                <w:sz w:val="10"/>
                <w:szCs w:val="10"/>
              </w:rPr>
            </w:pPr>
          </w:p>
        </w:tc>
        <w:tc>
          <w:tcPr>
            <w:tcW w:w="614" w:type="dxa"/>
            <w:shd w:val="clear" w:color="auto" w:fill="FFFFFF"/>
          </w:tcPr>
          <w:p w:rsidR="00450F04" w:rsidRDefault="00450F04">
            <w:pPr>
              <w:framePr w:w="12408" w:h="9754" w:vSpace="226" w:wrap="notBeside" w:vAnchor="text" w:hAnchor="text" w:x="82" w:y="227"/>
              <w:rPr>
                <w:sz w:val="10"/>
                <w:szCs w:val="10"/>
              </w:rPr>
            </w:pPr>
          </w:p>
        </w:tc>
        <w:tc>
          <w:tcPr>
            <w:tcW w:w="1070" w:type="dxa"/>
            <w:shd w:val="clear" w:color="auto" w:fill="FFFFFF"/>
          </w:tcPr>
          <w:p w:rsidR="00450F04" w:rsidRDefault="00450F04">
            <w:pPr>
              <w:framePr w:w="12408" w:h="9754" w:vSpace="226" w:wrap="notBeside" w:vAnchor="text" w:hAnchor="text" w:x="82" w:y="227"/>
              <w:rPr>
                <w:sz w:val="10"/>
                <w:szCs w:val="10"/>
              </w:rPr>
            </w:pPr>
          </w:p>
        </w:tc>
        <w:tc>
          <w:tcPr>
            <w:tcW w:w="5198" w:type="dxa"/>
            <w:shd w:val="clear" w:color="auto" w:fill="FFFFFF"/>
            <w:vAlign w:val="bottom"/>
          </w:tcPr>
          <w:p w:rsidR="00450F04" w:rsidRDefault="00314692">
            <w:pPr>
              <w:pStyle w:val="Jin0"/>
              <w:framePr w:w="12408" w:h="9754" w:vSpace="226" w:wrap="notBeside" w:vAnchor="text" w:hAnchor="text" w:x="82" w:y="227"/>
              <w:shd w:val="clear" w:color="auto" w:fill="auto"/>
              <w:tabs>
                <w:tab w:val="left" w:pos="1180"/>
              </w:tabs>
              <w:ind w:firstLine="220"/>
              <w:rPr>
                <w:sz w:val="13"/>
                <w:szCs w:val="13"/>
              </w:rPr>
            </w:pPr>
            <w:r>
              <w:rPr>
                <w:sz w:val="13"/>
                <w:szCs w:val="13"/>
              </w:rPr>
              <w:t>"</w:t>
            </w:r>
            <w:proofErr w:type="spellStart"/>
            <w:r>
              <w:rPr>
                <w:sz w:val="13"/>
                <w:szCs w:val="13"/>
              </w:rPr>
              <w:t>ozn</w:t>
            </w:r>
            <w:proofErr w:type="spellEnd"/>
            <w:r>
              <w:rPr>
                <w:sz w:val="13"/>
                <w:szCs w:val="13"/>
              </w:rPr>
              <w:t xml:space="preserve"> K10"</w:t>
            </w:r>
            <w:r>
              <w:rPr>
                <w:sz w:val="13"/>
                <w:szCs w:val="13"/>
              </w:rPr>
              <w:tab/>
              <w:t>0,95</w:t>
            </w:r>
          </w:p>
        </w:tc>
        <w:tc>
          <w:tcPr>
            <w:tcW w:w="643" w:type="dxa"/>
            <w:shd w:val="clear" w:color="auto" w:fill="FFFFFF"/>
          </w:tcPr>
          <w:p w:rsidR="00450F04" w:rsidRDefault="00450F04">
            <w:pPr>
              <w:framePr w:w="12408" w:h="9754" w:vSpace="226" w:wrap="notBeside" w:vAnchor="text" w:hAnchor="text" w:x="82" w:y="227"/>
              <w:rPr>
                <w:sz w:val="10"/>
                <w:szCs w:val="10"/>
              </w:rPr>
            </w:pPr>
          </w:p>
        </w:tc>
        <w:tc>
          <w:tcPr>
            <w:tcW w:w="1027" w:type="dxa"/>
            <w:shd w:val="clear" w:color="auto" w:fill="FFFFFF"/>
            <w:vAlign w:val="bottom"/>
          </w:tcPr>
          <w:p w:rsidR="00450F04" w:rsidRDefault="00314692">
            <w:pPr>
              <w:pStyle w:val="Jin0"/>
              <w:framePr w:w="12408" w:h="9754" w:vSpace="226" w:wrap="notBeside" w:vAnchor="text" w:hAnchor="text" w:x="82" w:y="227"/>
              <w:shd w:val="clear" w:color="auto" w:fill="auto"/>
              <w:ind w:firstLine="480"/>
              <w:jc w:val="both"/>
              <w:rPr>
                <w:sz w:val="13"/>
                <w:szCs w:val="13"/>
              </w:rPr>
            </w:pPr>
            <w:r>
              <w:rPr>
                <w:sz w:val="13"/>
                <w:szCs w:val="13"/>
              </w:rPr>
              <w:t>0,950</w:t>
            </w:r>
          </w:p>
        </w:tc>
        <w:tc>
          <w:tcPr>
            <w:tcW w:w="1032" w:type="dxa"/>
            <w:shd w:val="clear" w:color="auto" w:fill="FFFFFF"/>
          </w:tcPr>
          <w:p w:rsidR="00450F04" w:rsidRDefault="00450F04">
            <w:pPr>
              <w:framePr w:w="12408" w:h="9754" w:vSpace="226" w:wrap="notBeside" w:vAnchor="text" w:hAnchor="text" w:x="82" w:y="227"/>
              <w:rPr>
                <w:sz w:val="10"/>
                <w:szCs w:val="10"/>
              </w:rPr>
            </w:pPr>
          </w:p>
        </w:tc>
        <w:tc>
          <w:tcPr>
            <w:tcW w:w="1046" w:type="dxa"/>
            <w:shd w:val="clear" w:color="auto" w:fill="FFFFFF"/>
          </w:tcPr>
          <w:p w:rsidR="00450F04" w:rsidRDefault="00450F04">
            <w:pPr>
              <w:framePr w:w="12408" w:h="9754" w:vSpace="226" w:wrap="notBeside" w:vAnchor="text" w:hAnchor="text" w:x="82" w:y="227"/>
              <w:rPr>
                <w:sz w:val="10"/>
                <w:szCs w:val="10"/>
              </w:rPr>
            </w:pPr>
          </w:p>
        </w:tc>
        <w:tc>
          <w:tcPr>
            <w:tcW w:w="931" w:type="dxa"/>
            <w:shd w:val="clear" w:color="auto" w:fill="FFFFFF"/>
          </w:tcPr>
          <w:p w:rsidR="00450F04" w:rsidRDefault="00450F04">
            <w:pPr>
              <w:framePr w:w="12408" w:h="9754" w:vSpace="226" w:wrap="notBeside" w:vAnchor="text" w:hAnchor="text" w:x="82" w:y="227"/>
              <w:rPr>
                <w:sz w:val="10"/>
                <w:szCs w:val="10"/>
              </w:rPr>
            </w:pPr>
          </w:p>
        </w:tc>
      </w:tr>
      <w:tr w:rsidR="00450F04">
        <w:trPr>
          <w:trHeight w:hRule="exact" w:val="254"/>
        </w:trPr>
        <w:tc>
          <w:tcPr>
            <w:tcW w:w="360" w:type="dxa"/>
            <w:shd w:val="clear" w:color="auto" w:fill="FFFFFF"/>
          </w:tcPr>
          <w:p w:rsidR="00450F04" w:rsidRDefault="00450F04">
            <w:pPr>
              <w:framePr w:w="12408" w:h="9754" w:vSpace="226" w:wrap="notBeside" w:vAnchor="text" w:hAnchor="text" w:x="82" w:y="227"/>
              <w:rPr>
                <w:sz w:val="10"/>
                <w:szCs w:val="10"/>
              </w:rPr>
            </w:pPr>
          </w:p>
        </w:tc>
        <w:tc>
          <w:tcPr>
            <w:tcW w:w="485" w:type="dxa"/>
            <w:shd w:val="clear" w:color="auto" w:fill="FFFFFF"/>
          </w:tcPr>
          <w:p w:rsidR="00450F04" w:rsidRDefault="00450F04">
            <w:pPr>
              <w:framePr w:w="12408" w:h="9754" w:vSpace="226" w:wrap="notBeside" w:vAnchor="text" w:hAnchor="text" w:x="82" w:y="227"/>
              <w:rPr>
                <w:sz w:val="10"/>
                <w:szCs w:val="10"/>
              </w:rPr>
            </w:pPr>
          </w:p>
        </w:tc>
        <w:tc>
          <w:tcPr>
            <w:tcW w:w="614" w:type="dxa"/>
            <w:shd w:val="clear" w:color="auto" w:fill="FFFFFF"/>
          </w:tcPr>
          <w:p w:rsidR="00450F04" w:rsidRDefault="00450F04">
            <w:pPr>
              <w:framePr w:w="12408" w:h="9754" w:vSpace="226" w:wrap="notBeside" w:vAnchor="text" w:hAnchor="text" w:x="82" w:y="227"/>
              <w:rPr>
                <w:sz w:val="10"/>
                <w:szCs w:val="10"/>
              </w:rPr>
            </w:pPr>
          </w:p>
        </w:tc>
        <w:tc>
          <w:tcPr>
            <w:tcW w:w="1070" w:type="dxa"/>
            <w:shd w:val="clear" w:color="auto" w:fill="FFFFFF"/>
          </w:tcPr>
          <w:p w:rsidR="00450F04" w:rsidRDefault="00450F04">
            <w:pPr>
              <w:framePr w:w="12408" w:h="9754" w:vSpace="226" w:wrap="notBeside" w:vAnchor="text" w:hAnchor="text" w:x="82" w:y="227"/>
              <w:rPr>
                <w:sz w:val="10"/>
                <w:szCs w:val="10"/>
              </w:rPr>
            </w:pPr>
          </w:p>
        </w:tc>
        <w:tc>
          <w:tcPr>
            <w:tcW w:w="5198" w:type="dxa"/>
            <w:shd w:val="clear" w:color="auto" w:fill="FFFFFF"/>
            <w:vAlign w:val="bottom"/>
          </w:tcPr>
          <w:p w:rsidR="00450F04" w:rsidRDefault="00314692">
            <w:pPr>
              <w:pStyle w:val="Jin0"/>
              <w:framePr w:w="12408" w:h="9754" w:vSpace="226" w:wrap="notBeside" w:vAnchor="text" w:hAnchor="text" w:x="82" w:y="227"/>
              <w:shd w:val="clear" w:color="auto" w:fill="auto"/>
              <w:tabs>
                <w:tab w:val="left" w:pos="1175"/>
              </w:tabs>
              <w:ind w:firstLine="220"/>
              <w:rPr>
                <w:sz w:val="13"/>
                <w:szCs w:val="13"/>
              </w:rPr>
            </w:pPr>
            <w:r>
              <w:rPr>
                <w:sz w:val="13"/>
                <w:szCs w:val="13"/>
              </w:rPr>
              <w:t>"</w:t>
            </w:r>
            <w:proofErr w:type="spellStart"/>
            <w:r>
              <w:rPr>
                <w:sz w:val="13"/>
                <w:szCs w:val="13"/>
              </w:rPr>
              <w:t>ozn</w:t>
            </w:r>
            <w:proofErr w:type="spellEnd"/>
            <w:r>
              <w:rPr>
                <w:sz w:val="13"/>
                <w:szCs w:val="13"/>
              </w:rPr>
              <w:t xml:space="preserve"> K11"</w:t>
            </w:r>
            <w:r>
              <w:rPr>
                <w:sz w:val="13"/>
                <w:szCs w:val="13"/>
              </w:rPr>
              <w:tab/>
              <w:t>0,47</w:t>
            </w:r>
          </w:p>
        </w:tc>
        <w:tc>
          <w:tcPr>
            <w:tcW w:w="643" w:type="dxa"/>
            <w:shd w:val="clear" w:color="auto" w:fill="FFFFFF"/>
          </w:tcPr>
          <w:p w:rsidR="00450F04" w:rsidRDefault="00450F04">
            <w:pPr>
              <w:framePr w:w="12408" w:h="9754" w:vSpace="226" w:wrap="notBeside" w:vAnchor="text" w:hAnchor="text" w:x="82" w:y="227"/>
              <w:rPr>
                <w:sz w:val="10"/>
                <w:szCs w:val="10"/>
              </w:rPr>
            </w:pPr>
          </w:p>
        </w:tc>
        <w:tc>
          <w:tcPr>
            <w:tcW w:w="1027" w:type="dxa"/>
            <w:shd w:val="clear" w:color="auto" w:fill="FFFFFF"/>
            <w:vAlign w:val="bottom"/>
          </w:tcPr>
          <w:p w:rsidR="00450F04" w:rsidRDefault="00314692">
            <w:pPr>
              <w:pStyle w:val="Jin0"/>
              <w:framePr w:w="12408" w:h="9754" w:vSpace="226" w:wrap="notBeside" w:vAnchor="text" w:hAnchor="text" w:x="82" w:y="227"/>
              <w:shd w:val="clear" w:color="auto" w:fill="auto"/>
              <w:ind w:firstLine="480"/>
              <w:jc w:val="both"/>
              <w:rPr>
                <w:sz w:val="13"/>
                <w:szCs w:val="13"/>
              </w:rPr>
            </w:pPr>
            <w:r>
              <w:rPr>
                <w:sz w:val="13"/>
                <w:szCs w:val="13"/>
              </w:rPr>
              <w:t>0,470</w:t>
            </w:r>
          </w:p>
        </w:tc>
        <w:tc>
          <w:tcPr>
            <w:tcW w:w="1032" w:type="dxa"/>
            <w:shd w:val="clear" w:color="auto" w:fill="FFFFFF"/>
          </w:tcPr>
          <w:p w:rsidR="00450F04" w:rsidRDefault="00450F04">
            <w:pPr>
              <w:framePr w:w="12408" w:h="9754" w:vSpace="226" w:wrap="notBeside" w:vAnchor="text" w:hAnchor="text" w:x="82" w:y="227"/>
              <w:rPr>
                <w:sz w:val="10"/>
                <w:szCs w:val="10"/>
              </w:rPr>
            </w:pPr>
          </w:p>
        </w:tc>
        <w:tc>
          <w:tcPr>
            <w:tcW w:w="1046" w:type="dxa"/>
            <w:shd w:val="clear" w:color="auto" w:fill="FFFFFF"/>
          </w:tcPr>
          <w:p w:rsidR="00450F04" w:rsidRDefault="00450F04">
            <w:pPr>
              <w:framePr w:w="12408" w:h="9754" w:vSpace="226" w:wrap="notBeside" w:vAnchor="text" w:hAnchor="text" w:x="82" w:y="227"/>
              <w:rPr>
                <w:sz w:val="10"/>
                <w:szCs w:val="10"/>
              </w:rPr>
            </w:pPr>
          </w:p>
        </w:tc>
        <w:tc>
          <w:tcPr>
            <w:tcW w:w="931" w:type="dxa"/>
            <w:shd w:val="clear" w:color="auto" w:fill="FFFFFF"/>
          </w:tcPr>
          <w:p w:rsidR="00450F04" w:rsidRDefault="00450F04">
            <w:pPr>
              <w:framePr w:w="12408" w:h="9754" w:vSpace="226" w:wrap="notBeside" w:vAnchor="text" w:hAnchor="text" w:x="82" w:y="227"/>
              <w:rPr>
                <w:sz w:val="10"/>
                <w:szCs w:val="10"/>
              </w:rPr>
            </w:pPr>
          </w:p>
        </w:tc>
      </w:tr>
      <w:tr w:rsidR="00450F04">
        <w:trPr>
          <w:trHeight w:hRule="exact" w:val="254"/>
        </w:trPr>
        <w:tc>
          <w:tcPr>
            <w:tcW w:w="360" w:type="dxa"/>
            <w:shd w:val="clear" w:color="auto" w:fill="FFFFFF"/>
          </w:tcPr>
          <w:p w:rsidR="00450F04" w:rsidRDefault="00450F04">
            <w:pPr>
              <w:framePr w:w="12408" w:h="9754" w:vSpace="226" w:wrap="notBeside" w:vAnchor="text" w:hAnchor="text" w:x="82" w:y="227"/>
              <w:rPr>
                <w:sz w:val="10"/>
                <w:szCs w:val="10"/>
              </w:rPr>
            </w:pPr>
          </w:p>
        </w:tc>
        <w:tc>
          <w:tcPr>
            <w:tcW w:w="485" w:type="dxa"/>
            <w:shd w:val="clear" w:color="auto" w:fill="FFFFFF"/>
          </w:tcPr>
          <w:p w:rsidR="00450F04" w:rsidRDefault="00450F04">
            <w:pPr>
              <w:framePr w:w="12408" w:h="9754" w:vSpace="226" w:wrap="notBeside" w:vAnchor="text" w:hAnchor="text" w:x="82" w:y="227"/>
              <w:rPr>
                <w:sz w:val="10"/>
                <w:szCs w:val="10"/>
              </w:rPr>
            </w:pPr>
          </w:p>
        </w:tc>
        <w:tc>
          <w:tcPr>
            <w:tcW w:w="614" w:type="dxa"/>
            <w:shd w:val="clear" w:color="auto" w:fill="FFFFFF"/>
          </w:tcPr>
          <w:p w:rsidR="00450F04" w:rsidRDefault="00450F04">
            <w:pPr>
              <w:framePr w:w="12408" w:h="9754" w:vSpace="226" w:wrap="notBeside" w:vAnchor="text" w:hAnchor="text" w:x="82" w:y="227"/>
              <w:rPr>
                <w:sz w:val="10"/>
                <w:szCs w:val="10"/>
              </w:rPr>
            </w:pPr>
          </w:p>
        </w:tc>
        <w:tc>
          <w:tcPr>
            <w:tcW w:w="1070" w:type="dxa"/>
            <w:shd w:val="clear" w:color="auto" w:fill="FFFFFF"/>
          </w:tcPr>
          <w:p w:rsidR="00450F04" w:rsidRDefault="00450F04">
            <w:pPr>
              <w:framePr w:w="12408" w:h="9754" w:vSpace="226" w:wrap="notBeside" w:vAnchor="text" w:hAnchor="text" w:x="82" w:y="227"/>
              <w:rPr>
                <w:sz w:val="10"/>
                <w:szCs w:val="10"/>
              </w:rPr>
            </w:pPr>
          </w:p>
        </w:tc>
        <w:tc>
          <w:tcPr>
            <w:tcW w:w="5198" w:type="dxa"/>
            <w:shd w:val="clear" w:color="auto" w:fill="FFFFFF"/>
            <w:vAlign w:val="bottom"/>
          </w:tcPr>
          <w:p w:rsidR="00450F04" w:rsidRDefault="00314692">
            <w:pPr>
              <w:pStyle w:val="Jin0"/>
              <w:framePr w:w="12408" w:h="9754" w:vSpace="226" w:wrap="notBeside" w:vAnchor="text" w:hAnchor="text" w:x="82" w:y="227"/>
              <w:shd w:val="clear" w:color="auto" w:fill="auto"/>
              <w:tabs>
                <w:tab w:val="left" w:pos="1180"/>
              </w:tabs>
              <w:ind w:firstLine="220"/>
              <w:rPr>
                <w:sz w:val="13"/>
                <w:szCs w:val="13"/>
              </w:rPr>
            </w:pPr>
            <w:r>
              <w:rPr>
                <w:sz w:val="13"/>
                <w:szCs w:val="13"/>
              </w:rPr>
              <w:t>"</w:t>
            </w:r>
            <w:proofErr w:type="spellStart"/>
            <w:r>
              <w:rPr>
                <w:sz w:val="13"/>
                <w:szCs w:val="13"/>
              </w:rPr>
              <w:t>ozn</w:t>
            </w:r>
            <w:proofErr w:type="spellEnd"/>
            <w:r>
              <w:rPr>
                <w:sz w:val="13"/>
                <w:szCs w:val="13"/>
              </w:rPr>
              <w:t xml:space="preserve"> K12"</w:t>
            </w:r>
            <w:r>
              <w:rPr>
                <w:sz w:val="13"/>
                <w:szCs w:val="13"/>
              </w:rPr>
              <w:tab/>
              <w:t>0,30</w:t>
            </w:r>
          </w:p>
        </w:tc>
        <w:tc>
          <w:tcPr>
            <w:tcW w:w="643" w:type="dxa"/>
            <w:shd w:val="clear" w:color="auto" w:fill="FFFFFF"/>
          </w:tcPr>
          <w:p w:rsidR="00450F04" w:rsidRDefault="00450F04">
            <w:pPr>
              <w:framePr w:w="12408" w:h="9754" w:vSpace="226" w:wrap="notBeside" w:vAnchor="text" w:hAnchor="text" w:x="82" w:y="227"/>
              <w:rPr>
                <w:sz w:val="10"/>
                <w:szCs w:val="10"/>
              </w:rPr>
            </w:pPr>
          </w:p>
        </w:tc>
        <w:tc>
          <w:tcPr>
            <w:tcW w:w="1027" w:type="dxa"/>
            <w:shd w:val="clear" w:color="auto" w:fill="FFFFFF"/>
            <w:vAlign w:val="bottom"/>
          </w:tcPr>
          <w:p w:rsidR="00450F04" w:rsidRDefault="00314692">
            <w:pPr>
              <w:pStyle w:val="Jin0"/>
              <w:framePr w:w="12408" w:h="9754" w:vSpace="226" w:wrap="notBeside" w:vAnchor="text" w:hAnchor="text" w:x="82" w:y="227"/>
              <w:shd w:val="clear" w:color="auto" w:fill="auto"/>
              <w:ind w:firstLine="480"/>
              <w:jc w:val="both"/>
              <w:rPr>
                <w:sz w:val="13"/>
                <w:szCs w:val="13"/>
              </w:rPr>
            </w:pPr>
            <w:r>
              <w:rPr>
                <w:sz w:val="13"/>
                <w:szCs w:val="13"/>
              </w:rPr>
              <w:t>0,300</w:t>
            </w:r>
          </w:p>
        </w:tc>
        <w:tc>
          <w:tcPr>
            <w:tcW w:w="1032" w:type="dxa"/>
            <w:shd w:val="clear" w:color="auto" w:fill="FFFFFF"/>
          </w:tcPr>
          <w:p w:rsidR="00450F04" w:rsidRDefault="00450F04">
            <w:pPr>
              <w:framePr w:w="12408" w:h="9754" w:vSpace="226" w:wrap="notBeside" w:vAnchor="text" w:hAnchor="text" w:x="82" w:y="227"/>
              <w:rPr>
                <w:sz w:val="10"/>
                <w:szCs w:val="10"/>
              </w:rPr>
            </w:pPr>
          </w:p>
        </w:tc>
        <w:tc>
          <w:tcPr>
            <w:tcW w:w="1046" w:type="dxa"/>
            <w:shd w:val="clear" w:color="auto" w:fill="FFFFFF"/>
          </w:tcPr>
          <w:p w:rsidR="00450F04" w:rsidRDefault="00450F04">
            <w:pPr>
              <w:framePr w:w="12408" w:h="9754" w:vSpace="226" w:wrap="notBeside" w:vAnchor="text" w:hAnchor="text" w:x="82" w:y="227"/>
              <w:rPr>
                <w:sz w:val="10"/>
                <w:szCs w:val="10"/>
              </w:rPr>
            </w:pPr>
          </w:p>
        </w:tc>
        <w:tc>
          <w:tcPr>
            <w:tcW w:w="931" w:type="dxa"/>
            <w:shd w:val="clear" w:color="auto" w:fill="FFFFFF"/>
          </w:tcPr>
          <w:p w:rsidR="00450F04" w:rsidRDefault="00450F04">
            <w:pPr>
              <w:framePr w:w="12408" w:h="9754" w:vSpace="226" w:wrap="notBeside" w:vAnchor="text" w:hAnchor="text" w:x="82" w:y="227"/>
              <w:rPr>
                <w:sz w:val="10"/>
                <w:szCs w:val="10"/>
              </w:rPr>
            </w:pPr>
          </w:p>
        </w:tc>
      </w:tr>
      <w:tr w:rsidR="00450F04">
        <w:trPr>
          <w:trHeight w:hRule="exact" w:val="250"/>
        </w:trPr>
        <w:tc>
          <w:tcPr>
            <w:tcW w:w="360" w:type="dxa"/>
            <w:shd w:val="clear" w:color="auto" w:fill="FFFFFF"/>
          </w:tcPr>
          <w:p w:rsidR="00450F04" w:rsidRDefault="00450F04">
            <w:pPr>
              <w:framePr w:w="12408" w:h="9754" w:vSpace="226" w:wrap="notBeside" w:vAnchor="text" w:hAnchor="text" w:x="82" w:y="227"/>
              <w:rPr>
                <w:sz w:val="10"/>
                <w:szCs w:val="10"/>
              </w:rPr>
            </w:pPr>
          </w:p>
        </w:tc>
        <w:tc>
          <w:tcPr>
            <w:tcW w:w="485" w:type="dxa"/>
            <w:shd w:val="clear" w:color="auto" w:fill="FFFFFF"/>
          </w:tcPr>
          <w:p w:rsidR="00450F04" w:rsidRDefault="00450F04">
            <w:pPr>
              <w:framePr w:w="12408" w:h="9754" w:vSpace="226" w:wrap="notBeside" w:vAnchor="text" w:hAnchor="text" w:x="82" w:y="227"/>
              <w:rPr>
                <w:sz w:val="10"/>
                <w:szCs w:val="10"/>
              </w:rPr>
            </w:pPr>
          </w:p>
        </w:tc>
        <w:tc>
          <w:tcPr>
            <w:tcW w:w="614" w:type="dxa"/>
            <w:shd w:val="clear" w:color="auto" w:fill="FFFFFF"/>
          </w:tcPr>
          <w:p w:rsidR="00450F04" w:rsidRDefault="00450F04">
            <w:pPr>
              <w:framePr w:w="12408" w:h="9754" w:vSpace="226" w:wrap="notBeside" w:vAnchor="text" w:hAnchor="text" w:x="82" w:y="227"/>
              <w:rPr>
                <w:sz w:val="10"/>
                <w:szCs w:val="10"/>
              </w:rPr>
            </w:pPr>
          </w:p>
        </w:tc>
        <w:tc>
          <w:tcPr>
            <w:tcW w:w="1070" w:type="dxa"/>
            <w:shd w:val="clear" w:color="auto" w:fill="FFFFFF"/>
          </w:tcPr>
          <w:p w:rsidR="00450F04" w:rsidRDefault="00450F04">
            <w:pPr>
              <w:framePr w:w="12408" w:h="9754" w:vSpace="226" w:wrap="notBeside" w:vAnchor="text" w:hAnchor="text" w:x="82" w:y="227"/>
              <w:rPr>
                <w:sz w:val="10"/>
                <w:szCs w:val="10"/>
              </w:rPr>
            </w:pPr>
          </w:p>
        </w:tc>
        <w:tc>
          <w:tcPr>
            <w:tcW w:w="5198" w:type="dxa"/>
            <w:shd w:val="clear" w:color="auto" w:fill="FFFFFF"/>
            <w:vAlign w:val="center"/>
          </w:tcPr>
          <w:p w:rsidR="00450F04" w:rsidRDefault="00314692">
            <w:pPr>
              <w:pStyle w:val="Jin0"/>
              <w:framePr w:w="12408" w:h="9754" w:vSpace="226" w:wrap="notBeside" w:vAnchor="text" w:hAnchor="text" w:x="82" w:y="227"/>
              <w:shd w:val="clear" w:color="auto" w:fill="auto"/>
              <w:ind w:firstLine="220"/>
              <w:rPr>
                <w:sz w:val="13"/>
                <w:szCs w:val="13"/>
              </w:rPr>
            </w:pPr>
            <w:r>
              <w:rPr>
                <w:color w:val="F9888E"/>
                <w:sz w:val="13"/>
                <w:szCs w:val="13"/>
              </w:rPr>
              <w:t>Součet</w:t>
            </w:r>
          </w:p>
        </w:tc>
        <w:tc>
          <w:tcPr>
            <w:tcW w:w="643" w:type="dxa"/>
            <w:shd w:val="clear" w:color="auto" w:fill="FFFFFF"/>
          </w:tcPr>
          <w:p w:rsidR="00450F04" w:rsidRDefault="00450F04">
            <w:pPr>
              <w:framePr w:w="12408" w:h="9754" w:vSpace="226" w:wrap="notBeside" w:vAnchor="text" w:hAnchor="text" w:x="82" w:y="227"/>
              <w:rPr>
                <w:sz w:val="10"/>
                <w:szCs w:val="10"/>
              </w:rPr>
            </w:pPr>
          </w:p>
        </w:tc>
        <w:tc>
          <w:tcPr>
            <w:tcW w:w="1027" w:type="dxa"/>
            <w:shd w:val="clear" w:color="auto" w:fill="FFFFFF"/>
            <w:vAlign w:val="bottom"/>
          </w:tcPr>
          <w:p w:rsidR="00450F04" w:rsidRDefault="00314692">
            <w:pPr>
              <w:pStyle w:val="Jin0"/>
              <w:framePr w:w="12408" w:h="9754" w:vSpace="226" w:wrap="notBeside" w:vAnchor="text" w:hAnchor="text" w:x="82" w:y="227"/>
              <w:shd w:val="clear" w:color="auto" w:fill="auto"/>
              <w:ind w:firstLine="400"/>
              <w:jc w:val="both"/>
              <w:rPr>
                <w:sz w:val="13"/>
                <w:szCs w:val="13"/>
              </w:rPr>
            </w:pPr>
            <w:r>
              <w:rPr>
                <w:color w:val="F9888E"/>
                <w:sz w:val="13"/>
                <w:szCs w:val="13"/>
              </w:rPr>
              <w:t>16,200</w:t>
            </w:r>
          </w:p>
        </w:tc>
        <w:tc>
          <w:tcPr>
            <w:tcW w:w="1032" w:type="dxa"/>
            <w:shd w:val="clear" w:color="auto" w:fill="FFFFFF"/>
          </w:tcPr>
          <w:p w:rsidR="00450F04" w:rsidRDefault="00450F04">
            <w:pPr>
              <w:framePr w:w="12408" w:h="9754" w:vSpace="226" w:wrap="notBeside" w:vAnchor="text" w:hAnchor="text" w:x="82" w:y="227"/>
              <w:rPr>
                <w:sz w:val="10"/>
                <w:szCs w:val="10"/>
              </w:rPr>
            </w:pPr>
          </w:p>
        </w:tc>
        <w:tc>
          <w:tcPr>
            <w:tcW w:w="1046" w:type="dxa"/>
            <w:shd w:val="clear" w:color="auto" w:fill="FFFFFF"/>
          </w:tcPr>
          <w:p w:rsidR="00450F04" w:rsidRDefault="00450F04">
            <w:pPr>
              <w:framePr w:w="12408" w:h="9754" w:vSpace="226" w:wrap="notBeside" w:vAnchor="text" w:hAnchor="text" w:x="82" w:y="227"/>
              <w:rPr>
                <w:sz w:val="10"/>
                <w:szCs w:val="10"/>
              </w:rPr>
            </w:pPr>
          </w:p>
        </w:tc>
        <w:tc>
          <w:tcPr>
            <w:tcW w:w="931" w:type="dxa"/>
            <w:shd w:val="clear" w:color="auto" w:fill="FFFFFF"/>
          </w:tcPr>
          <w:p w:rsidR="00450F04" w:rsidRDefault="00450F04">
            <w:pPr>
              <w:framePr w:w="12408" w:h="9754" w:vSpace="226" w:wrap="notBeside" w:vAnchor="text" w:hAnchor="text" w:x="82" w:y="227"/>
              <w:rPr>
                <w:sz w:val="10"/>
                <w:szCs w:val="10"/>
              </w:rPr>
            </w:pPr>
          </w:p>
        </w:tc>
      </w:tr>
      <w:tr w:rsidR="00450F04">
        <w:trPr>
          <w:trHeight w:hRule="exact" w:val="235"/>
        </w:trPr>
        <w:tc>
          <w:tcPr>
            <w:tcW w:w="360" w:type="dxa"/>
            <w:shd w:val="clear" w:color="auto" w:fill="FFFFFF"/>
            <w:vAlign w:val="bottom"/>
          </w:tcPr>
          <w:p w:rsidR="00450F04" w:rsidRDefault="00314692">
            <w:pPr>
              <w:pStyle w:val="Jin0"/>
              <w:framePr w:w="12408" w:h="9754" w:vSpace="226" w:wrap="notBeside" w:vAnchor="text" w:hAnchor="text" w:x="82" w:y="227"/>
              <w:shd w:val="clear" w:color="auto" w:fill="auto"/>
              <w:rPr>
                <w:sz w:val="13"/>
                <w:szCs w:val="13"/>
              </w:rPr>
            </w:pPr>
            <w:r>
              <w:rPr>
                <w:sz w:val="13"/>
                <w:szCs w:val="13"/>
              </w:rPr>
              <w:t>58</w:t>
            </w:r>
          </w:p>
        </w:tc>
        <w:tc>
          <w:tcPr>
            <w:tcW w:w="485" w:type="dxa"/>
            <w:shd w:val="clear" w:color="auto" w:fill="FFFFFF"/>
            <w:vAlign w:val="bottom"/>
          </w:tcPr>
          <w:p w:rsidR="00450F04" w:rsidRDefault="00314692">
            <w:pPr>
              <w:pStyle w:val="Jin0"/>
              <w:framePr w:w="12408" w:h="9754" w:vSpace="226" w:wrap="notBeside" w:vAnchor="text" w:hAnchor="text" w:x="82" w:y="227"/>
              <w:shd w:val="clear" w:color="auto" w:fill="auto"/>
              <w:ind w:firstLine="140"/>
              <w:jc w:val="both"/>
              <w:rPr>
                <w:sz w:val="13"/>
                <w:szCs w:val="13"/>
              </w:rPr>
            </w:pPr>
            <w:r>
              <w:rPr>
                <w:sz w:val="13"/>
                <w:szCs w:val="13"/>
              </w:rPr>
              <w:t>K</w:t>
            </w:r>
          </w:p>
        </w:tc>
        <w:tc>
          <w:tcPr>
            <w:tcW w:w="614" w:type="dxa"/>
            <w:shd w:val="clear" w:color="auto" w:fill="FFFFFF"/>
            <w:vAlign w:val="bottom"/>
          </w:tcPr>
          <w:p w:rsidR="00450F04" w:rsidRDefault="00314692">
            <w:pPr>
              <w:pStyle w:val="Jin0"/>
              <w:framePr w:w="12408" w:h="9754" w:vSpace="226" w:wrap="notBeside" w:vAnchor="text" w:hAnchor="text" w:x="82" w:y="227"/>
              <w:shd w:val="clear" w:color="auto" w:fill="auto"/>
              <w:ind w:firstLine="180"/>
              <w:jc w:val="both"/>
              <w:rPr>
                <w:sz w:val="13"/>
                <w:szCs w:val="13"/>
              </w:rPr>
            </w:pPr>
            <w:r>
              <w:rPr>
                <w:sz w:val="13"/>
                <w:szCs w:val="13"/>
              </w:rPr>
              <w:t>006</w:t>
            </w:r>
          </w:p>
        </w:tc>
        <w:tc>
          <w:tcPr>
            <w:tcW w:w="1070" w:type="dxa"/>
            <w:shd w:val="clear" w:color="auto" w:fill="FFFFFF"/>
            <w:vAlign w:val="bottom"/>
          </w:tcPr>
          <w:p w:rsidR="00450F04" w:rsidRDefault="00314692">
            <w:pPr>
              <w:pStyle w:val="Jin0"/>
              <w:framePr w:w="12408" w:h="9754" w:vSpace="226" w:wrap="notBeside" w:vAnchor="text" w:hAnchor="text" w:x="82" w:y="227"/>
              <w:shd w:val="clear" w:color="auto" w:fill="auto"/>
              <w:jc w:val="both"/>
              <w:rPr>
                <w:sz w:val="13"/>
                <w:szCs w:val="13"/>
              </w:rPr>
            </w:pPr>
            <w:r>
              <w:rPr>
                <w:sz w:val="13"/>
                <w:szCs w:val="13"/>
              </w:rPr>
              <w:t>997006512</w:t>
            </w:r>
          </w:p>
        </w:tc>
        <w:tc>
          <w:tcPr>
            <w:tcW w:w="5198" w:type="dxa"/>
            <w:shd w:val="clear" w:color="auto" w:fill="FFFFFF"/>
            <w:vAlign w:val="bottom"/>
          </w:tcPr>
          <w:p w:rsidR="00450F04" w:rsidRDefault="00314692">
            <w:pPr>
              <w:pStyle w:val="Jin0"/>
              <w:framePr w:w="12408" w:h="9754" w:vSpace="226" w:wrap="notBeside" w:vAnchor="text" w:hAnchor="text" w:x="82" w:y="227"/>
              <w:shd w:val="clear" w:color="auto" w:fill="auto"/>
              <w:ind w:firstLine="220"/>
              <w:rPr>
                <w:sz w:val="13"/>
                <w:szCs w:val="13"/>
              </w:rPr>
            </w:pPr>
            <w:r>
              <w:rPr>
                <w:sz w:val="13"/>
                <w:szCs w:val="13"/>
              </w:rPr>
              <w:t>Vodorovné doprava suti s naložením a složením na skládku do 1 km</w:t>
            </w:r>
          </w:p>
        </w:tc>
        <w:tc>
          <w:tcPr>
            <w:tcW w:w="643" w:type="dxa"/>
            <w:shd w:val="clear" w:color="auto" w:fill="FFFFFF"/>
            <w:vAlign w:val="bottom"/>
          </w:tcPr>
          <w:p w:rsidR="00450F04" w:rsidRDefault="00314692">
            <w:pPr>
              <w:pStyle w:val="Jin0"/>
              <w:framePr w:w="12408" w:h="9754" w:vSpace="226" w:wrap="notBeside" w:vAnchor="text" w:hAnchor="text" w:x="82" w:y="227"/>
              <w:shd w:val="clear" w:color="auto" w:fill="auto"/>
              <w:ind w:firstLine="360"/>
              <w:rPr>
                <w:sz w:val="13"/>
                <w:szCs w:val="13"/>
              </w:rPr>
            </w:pPr>
            <w:r>
              <w:rPr>
                <w:sz w:val="13"/>
                <w:szCs w:val="13"/>
              </w:rPr>
              <w:t>t</w:t>
            </w:r>
          </w:p>
        </w:tc>
        <w:tc>
          <w:tcPr>
            <w:tcW w:w="1027" w:type="dxa"/>
            <w:shd w:val="clear" w:color="auto" w:fill="FFFFFF"/>
            <w:vAlign w:val="bottom"/>
          </w:tcPr>
          <w:p w:rsidR="00450F04" w:rsidRDefault="00314692">
            <w:pPr>
              <w:pStyle w:val="Jin0"/>
              <w:framePr w:w="12408" w:h="9754" w:vSpace="226" w:wrap="notBeside" w:vAnchor="text" w:hAnchor="text" w:x="82" w:y="227"/>
              <w:shd w:val="clear" w:color="auto" w:fill="auto"/>
              <w:ind w:firstLine="400"/>
              <w:jc w:val="both"/>
              <w:rPr>
                <w:sz w:val="13"/>
                <w:szCs w:val="13"/>
              </w:rPr>
            </w:pPr>
            <w:r>
              <w:rPr>
                <w:sz w:val="13"/>
                <w:szCs w:val="13"/>
              </w:rPr>
              <w:t>39,349</w:t>
            </w:r>
          </w:p>
        </w:tc>
        <w:tc>
          <w:tcPr>
            <w:tcW w:w="1032" w:type="dxa"/>
            <w:shd w:val="clear" w:color="auto" w:fill="FFFFFF"/>
            <w:vAlign w:val="bottom"/>
          </w:tcPr>
          <w:p w:rsidR="00450F04" w:rsidRDefault="00314692">
            <w:pPr>
              <w:pStyle w:val="Jin0"/>
              <w:framePr w:w="12408" w:h="9754" w:vSpace="226" w:wrap="notBeside" w:vAnchor="text" w:hAnchor="text" w:x="82" w:y="227"/>
              <w:shd w:val="clear" w:color="auto" w:fill="auto"/>
              <w:jc w:val="center"/>
              <w:rPr>
                <w:sz w:val="13"/>
                <w:szCs w:val="13"/>
              </w:rPr>
            </w:pPr>
            <w:r>
              <w:rPr>
                <w:sz w:val="13"/>
                <w:szCs w:val="13"/>
              </w:rPr>
              <w:t>250,00</w:t>
            </w:r>
          </w:p>
        </w:tc>
        <w:tc>
          <w:tcPr>
            <w:tcW w:w="1046" w:type="dxa"/>
            <w:shd w:val="clear" w:color="auto" w:fill="FFFFFF"/>
            <w:vAlign w:val="bottom"/>
          </w:tcPr>
          <w:p w:rsidR="00450F04" w:rsidRDefault="00314692">
            <w:pPr>
              <w:pStyle w:val="Jin0"/>
              <w:framePr w:w="12408" w:h="9754" w:vSpace="226" w:wrap="notBeside" w:vAnchor="text" w:hAnchor="text" w:x="82" w:y="227"/>
              <w:shd w:val="clear" w:color="auto" w:fill="auto"/>
              <w:jc w:val="right"/>
              <w:rPr>
                <w:sz w:val="13"/>
                <w:szCs w:val="13"/>
              </w:rPr>
            </w:pPr>
            <w:r>
              <w:rPr>
                <w:sz w:val="13"/>
                <w:szCs w:val="13"/>
              </w:rPr>
              <w:t>9 837,25</w:t>
            </w:r>
          </w:p>
        </w:tc>
        <w:tc>
          <w:tcPr>
            <w:tcW w:w="931" w:type="dxa"/>
            <w:shd w:val="clear" w:color="auto" w:fill="FFFFFF"/>
            <w:vAlign w:val="bottom"/>
          </w:tcPr>
          <w:p w:rsidR="00450F04" w:rsidRDefault="00314692">
            <w:pPr>
              <w:pStyle w:val="Jin0"/>
              <w:framePr w:w="12408" w:h="9754" w:vSpace="226" w:wrap="notBeside" w:vAnchor="text" w:hAnchor="text" w:x="82" w:y="227"/>
              <w:shd w:val="clear" w:color="auto" w:fill="auto"/>
              <w:jc w:val="right"/>
              <w:rPr>
                <w:sz w:val="13"/>
                <w:szCs w:val="13"/>
              </w:rPr>
            </w:pPr>
            <w:r>
              <w:rPr>
                <w:sz w:val="13"/>
                <w:szCs w:val="13"/>
              </w:rPr>
              <w:t>CS URS</w:t>
            </w:r>
          </w:p>
        </w:tc>
      </w:tr>
      <w:tr w:rsidR="00450F04">
        <w:trPr>
          <w:trHeight w:hRule="exact" w:val="235"/>
        </w:trPr>
        <w:tc>
          <w:tcPr>
            <w:tcW w:w="360" w:type="dxa"/>
            <w:shd w:val="clear" w:color="auto" w:fill="FFFFFF"/>
          </w:tcPr>
          <w:p w:rsidR="00450F04" w:rsidRDefault="00314692">
            <w:pPr>
              <w:pStyle w:val="Jin0"/>
              <w:framePr w:w="12408" w:h="9754" w:vSpace="226" w:wrap="notBeside" w:vAnchor="text" w:hAnchor="text" w:x="82" w:y="227"/>
              <w:shd w:val="clear" w:color="auto" w:fill="auto"/>
              <w:rPr>
                <w:sz w:val="13"/>
                <w:szCs w:val="13"/>
              </w:rPr>
            </w:pPr>
            <w:r>
              <w:rPr>
                <w:sz w:val="13"/>
                <w:szCs w:val="13"/>
              </w:rPr>
              <w:t>59</w:t>
            </w:r>
          </w:p>
        </w:tc>
        <w:tc>
          <w:tcPr>
            <w:tcW w:w="485" w:type="dxa"/>
            <w:shd w:val="clear" w:color="auto" w:fill="FFFFFF"/>
          </w:tcPr>
          <w:p w:rsidR="00450F04" w:rsidRDefault="00314692">
            <w:pPr>
              <w:pStyle w:val="Jin0"/>
              <w:framePr w:w="12408" w:h="9754" w:vSpace="226" w:wrap="notBeside" w:vAnchor="text" w:hAnchor="text" w:x="82" w:y="227"/>
              <w:shd w:val="clear" w:color="auto" w:fill="auto"/>
              <w:ind w:firstLine="140"/>
              <w:jc w:val="both"/>
              <w:rPr>
                <w:sz w:val="13"/>
                <w:szCs w:val="13"/>
              </w:rPr>
            </w:pPr>
            <w:r>
              <w:rPr>
                <w:sz w:val="13"/>
                <w:szCs w:val="13"/>
              </w:rPr>
              <w:t>K</w:t>
            </w:r>
          </w:p>
        </w:tc>
        <w:tc>
          <w:tcPr>
            <w:tcW w:w="614" w:type="dxa"/>
            <w:shd w:val="clear" w:color="auto" w:fill="FFFFFF"/>
            <w:vAlign w:val="bottom"/>
          </w:tcPr>
          <w:p w:rsidR="00450F04" w:rsidRDefault="00314692">
            <w:pPr>
              <w:pStyle w:val="Jin0"/>
              <w:framePr w:w="12408" w:h="9754" w:vSpace="226" w:wrap="notBeside" w:vAnchor="text" w:hAnchor="text" w:x="82" w:y="227"/>
              <w:shd w:val="clear" w:color="auto" w:fill="auto"/>
              <w:ind w:firstLine="180"/>
              <w:jc w:val="both"/>
              <w:rPr>
                <w:sz w:val="13"/>
                <w:szCs w:val="13"/>
              </w:rPr>
            </w:pPr>
            <w:r>
              <w:rPr>
                <w:sz w:val="13"/>
                <w:szCs w:val="13"/>
              </w:rPr>
              <w:t>006</w:t>
            </w:r>
          </w:p>
        </w:tc>
        <w:tc>
          <w:tcPr>
            <w:tcW w:w="1070" w:type="dxa"/>
            <w:shd w:val="clear" w:color="auto" w:fill="FFFFFF"/>
          </w:tcPr>
          <w:p w:rsidR="00450F04" w:rsidRDefault="00314692">
            <w:pPr>
              <w:pStyle w:val="Jin0"/>
              <w:framePr w:w="12408" w:h="9754" w:vSpace="226" w:wrap="notBeside" w:vAnchor="text" w:hAnchor="text" w:x="82" w:y="227"/>
              <w:shd w:val="clear" w:color="auto" w:fill="auto"/>
              <w:jc w:val="both"/>
              <w:rPr>
                <w:sz w:val="13"/>
                <w:szCs w:val="13"/>
              </w:rPr>
            </w:pPr>
            <w:r>
              <w:rPr>
                <w:sz w:val="13"/>
                <w:szCs w:val="13"/>
              </w:rPr>
              <w:t>997006519</w:t>
            </w:r>
          </w:p>
        </w:tc>
        <w:tc>
          <w:tcPr>
            <w:tcW w:w="5198" w:type="dxa"/>
            <w:shd w:val="clear" w:color="auto" w:fill="FFFFFF"/>
          </w:tcPr>
          <w:p w:rsidR="00450F04" w:rsidRDefault="00314692">
            <w:pPr>
              <w:pStyle w:val="Jin0"/>
              <w:framePr w:w="12408" w:h="9754" w:vSpace="226" w:wrap="notBeside" w:vAnchor="text" w:hAnchor="text" w:x="82" w:y="227"/>
              <w:shd w:val="clear" w:color="auto" w:fill="auto"/>
              <w:ind w:firstLine="220"/>
              <w:rPr>
                <w:sz w:val="13"/>
                <w:szCs w:val="13"/>
              </w:rPr>
            </w:pPr>
            <w:r>
              <w:rPr>
                <w:sz w:val="13"/>
                <w:szCs w:val="13"/>
              </w:rPr>
              <w:t xml:space="preserve">Příplatek k vodorovnému přemístění suti na </w:t>
            </w:r>
            <w:proofErr w:type="spellStart"/>
            <w:r>
              <w:rPr>
                <w:sz w:val="13"/>
                <w:szCs w:val="13"/>
              </w:rPr>
              <w:t>skládkui</w:t>
            </w:r>
            <w:proofErr w:type="spellEnd"/>
            <w:r>
              <w:rPr>
                <w:sz w:val="13"/>
                <w:szCs w:val="13"/>
              </w:rPr>
              <w:t xml:space="preserve"> ZKD 1 km přes 1 km</w:t>
            </w:r>
          </w:p>
        </w:tc>
        <w:tc>
          <w:tcPr>
            <w:tcW w:w="643" w:type="dxa"/>
            <w:shd w:val="clear" w:color="auto" w:fill="FFFFFF"/>
          </w:tcPr>
          <w:p w:rsidR="00450F04" w:rsidRDefault="00314692">
            <w:pPr>
              <w:pStyle w:val="Jin0"/>
              <w:framePr w:w="12408" w:h="9754" w:vSpace="226" w:wrap="notBeside" w:vAnchor="text" w:hAnchor="text" w:x="82" w:y="227"/>
              <w:shd w:val="clear" w:color="auto" w:fill="auto"/>
              <w:ind w:firstLine="360"/>
              <w:rPr>
                <w:sz w:val="13"/>
                <w:szCs w:val="13"/>
              </w:rPr>
            </w:pPr>
            <w:r>
              <w:rPr>
                <w:sz w:val="13"/>
                <w:szCs w:val="13"/>
              </w:rPr>
              <w:t>t</w:t>
            </w:r>
          </w:p>
        </w:tc>
        <w:tc>
          <w:tcPr>
            <w:tcW w:w="1027" w:type="dxa"/>
            <w:shd w:val="clear" w:color="auto" w:fill="FFFFFF"/>
          </w:tcPr>
          <w:p w:rsidR="00450F04" w:rsidRDefault="00314692">
            <w:pPr>
              <w:pStyle w:val="Jin0"/>
              <w:framePr w:w="12408" w:h="9754" w:vSpace="226" w:wrap="notBeside" w:vAnchor="text" w:hAnchor="text" w:x="82" w:y="227"/>
              <w:shd w:val="clear" w:color="auto" w:fill="auto"/>
              <w:ind w:firstLine="320"/>
              <w:jc w:val="both"/>
              <w:rPr>
                <w:sz w:val="13"/>
                <w:szCs w:val="13"/>
              </w:rPr>
            </w:pPr>
            <w:r>
              <w:rPr>
                <w:sz w:val="13"/>
                <w:szCs w:val="13"/>
              </w:rPr>
              <w:t>472,188</w:t>
            </w:r>
          </w:p>
        </w:tc>
        <w:tc>
          <w:tcPr>
            <w:tcW w:w="1032" w:type="dxa"/>
            <w:shd w:val="clear" w:color="auto" w:fill="FFFFFF"/>
          </w:tcPr>
          <w:p w:rsidR="00450F04" w:rsidRDefault="00314692">
            <w:pPr>
              <w:pStyle w:val="Jin0"/>
              <w:framePr w:w="12408" w:h="9754" w:vSpace="226" w:wrap="notBeside" w:vAnchor="text" w:hAnchor="text" w:x="82" w:y="227"/>
              <w:shd w:val="clear" w:color="auto" w:fill="auto"/>
              <w:ind w:firstLine="340"/>
              <w:rPr>
                <w:sz w:val="13"/>
                <w:szCs w:val="13"/>
              </w:rPr>
            </w:pPr>
            <w:r>
              <w:rPr>
                <w:sz w:val="13"/>
                <w:szCs w:val="13"/>
              </w:rPr>
              <w:t>36,00</w:t>
            </w:r>
          </w:p>
        </w:tc>
        <w:tc>
          <w:tcPr>
            <w:tcW w:w="1046" w:type="dxa"/>
            <w:shd w:val="clear" w:color="auto" w:fill="FFFFFF"/>
          </w:tcPr>
          <w:p w:rsidR="00450F04" w:rsidRDefault="00314692">
            <w:pPr>
              <w:pStyle w:val="Jin0"/>
              <w:framePr w:w="12408" w:h="9754" w:vSpace="226" w:wrap="notBeside" w:vAnchor="text" w:hAnchor="text" w:x="82" w:y="227"/>
              <w:shd w:val="clear" w:color="auto" w:fill="auto"/>
              <w:jc w:val="right"/>
              <w:rPr>
                <w:sz w:val="13"/>
                <w:szCs w:val="13"/>
              </w:rPr>
            </w:pPr>
            <w:r>
              <w:rPr>
                <w:sz w:val="13"/>
                <w:szCs w:val="13"/>
              </w:rPr>
              <w:t>16 998,77</w:t>
            </w:r>
          </w:p>
        </w:tc>
        <w:tc>
          <w:tcPr>
            <w:tcW w:w="931" w:type="dxa"/>
            <w:shd w:val="clear" w:color="auto" w:fill="FFFFFF"/>
          </w:tcPr>
          <w:p w:rsidR="00450F04" w:rsidRDefault="00314692">
            <w:pPr>
              <w:pStyle w:val="Jin0"/>
              <w:framePr w:w="12408" w:h="9754" w:vSpace="226" w:wrap="notBeside" w:vAnchor="text" w:hAnchor="text" w:x="82" w:y="227"/>
              <w:shd w:val="clear" w:color="auto" w:fill="auto"/>
              <w:jc w:val="right"/>
              <w:rPr>
                <w:sz w:val="13"/>
                <w:szCs w:val="13"/>
              </w:rPr>
            </w:pPr>
            <w:r>
              <w:rPr>
                <w:sz w:val="13"/>
                <w:szCs w:val="13"/>
              </w:rPr>
              <w:t>CSURS</w:t>
            </w:r>
          </w:p>
        </w:tc>
      </w:tr>
      <w:tr w:rsidR="00450F04">
        <w:trPr>
          <w:trHeight w:hRule="exact" w:val="235"/>
        </w:trPr>
        <w:tc>
          <w:tcPr>
            <w:tcW w:w="360" w:type="dxa"/>
            <w:shd w:val="clear" w:color="auto" w:fill="FFFFFF"/>
          </w:tcPr>
          <w:p w:rsidR="00450F04" w:rsidRDefault="00450F04">
            <w:pPr>
              <w:framePr w:w="12408" w:h="9754" w:vSpace="226" w:wrap="notBeside" w:vAnchor="text" w:hAnchor="text" w:x="82" w:y="227"/>
              <w:rPr>
                <w:sz w:val="10"/>
                <w:szCs w:val="10"/>
              </w:rPr>
            </w:pPr>
          </w:p>
        </w:tc>
        <w:tc>
          <w:tcPr>
            <w:tcW w:w="485" w:type="dxa"/>
            <w:shd w:val="clear" w:color="auto" w:fill="FFFFFF"/>
          </w:tcPr>
          <w:p w:rsidR="00450F04" w:rsidRDefault="00450F04">
            <w:pPr>
              <w:framePr w:w="12408" w:h="9754" w:vSpace="226" w:wrap="notBeside" w:vAnchor="text" w:hAnchor="text" w:x="82" w:y="227"/>
              <w:rPr>
                <w:sz w:val="10"/>
                <w:szCs w:val="10"/>
              </w:rPr>
            </w:pPr>
          </w:p>
        </w:tc>
        <w:tc>
          <w:tcPr>
            <w:tcW w:w="614" w:type="dxa"/>
            <w:shd w:val="clear" w:color="auto" w:fill="FFFFFF"/>
          </w:tcPr>
          <w:p w:rsidR="00450F04" w:rsidRDefault="00450F04">
            <w:pPr>
              <w:framePr w:w="12408" w:h="9754" w:vSpace="226" w:wrap="notBeside" w:vAnchor="text" w:hAnchor="text" w:x="82" w:y="227"/>
              <w:rPr>
                <w:sz w:val="10"/>
                <w:szCs w:val="10"/>
              </w:rPr>
            </w:pPr>
          </w:p>
        </w:tc>
        <w:tc>
          <w:tcPr>
            <w:tcW w:w="1070" w:type="dxa"/>
            <w:shd w:val="clear" w:color="auto" w:fill="FFFFFF"/>
          </w:tcPr>
          <w:p w:rsidR="00450F04" w:rsidRDefault="00450F04">
            <w:pPr>
              <w:framePr w:w="12408" w:h="9754" w:vSpace="226" w:wrap="notBeside" w:vAnchor="text" w:hAnchor="text" w:x="82" w:y="227"/>
              <w:rPr>
                <w:sz w:val="10"/>
                <w:szCs w:val="10"/>
              </w:rPr>
            </w:pPr>
          </w:p>
        </w:tc>
        <w:tc>
          <w:tcPr>
            <w:tcW w:w="5198" w:type="dxa"/>
            <w:shd w:val="clear" w:color="auto" w:fill="FFFFFF"/>
            <w:vAlign w:val="bottom"/>
          </w:tcPr>
          <w:p w:rsidR="00450F04" w:rsidRDefault="00314692">
            <w:pPr>
              <w:pStyle w:val="Jin0"/>
              <w:framePr w:w="12408" w:h="9754" w:vSpace="226" w:wrap="notBeside" w:vAnchor="text" w:hAnchor="text" w:x="82" w:y="227"/>
              <w:shd w:val="clear" w:color="auto" w:fill="auto"/>
              <w:ind w:firstLine="220"/>
              <w:rPr>
                <w:sz w:val="13"/>
                <w:szCs w:val="13"/>
              </w:rPr>
            </w:pPr>
            <w:r>
              <w:rPr>
                <w:sz w:val="13"/>
                <w:szCs w:val="13"/>
              </w:rPr>
              <w:t>39,349*12</w:t>
            </w:r>
          </w:p>
        </w:tc>
        <w:tc>
          <w:tcPr>
            <w:tcW w:w="643" w:type="dxa"/>
            <w:shd w:val="clear" w:color="auto" w:fill="FFFFFF"/>
          </w:tcPr>
          <w:p w:rsidR="00450F04" w:rsidRDefault="00450F04">
            <w:pPr>
              <w:framePr w:w="12408" w:h="9754" w:vSpace="226" w:wrap="notBeside" w:vAnchor="text" w:hAnchor="text" w:x="82" w:y="227"/>
              <w:rPr>
                <w:sz w:val="10"/>
                <w:szCs w:val="10"/>
              </w:rPr>
            </w:pPr>
          </w:p>
        </w:tc>
        <w:tc>
          <w:tcPr>
            <w:tcW w:w="1027" w:type="dxa"/>
            <w:shd w:val="clear" w:color="auto" w:fill="FFFFFF"/>
            <w:vAlign w:val="bottom"/>
          </w:tcPr>
          <w:p w:rsidR="00450F04" w:rsidRDefault="00314692">
            <w:pPr>
              <w:pStyle w:val="Jin0"/>
              <w:framePr w:w="12408" w:h="9754" w:vSpace="226" w:wrap="notBeside" w:vAnchor="text" w:hAnchor="text" w:x="82" w:y="227"/>
              <w:shd w:val="clear" w:color="auto" w:fill="auto"/>
              <w:ind w:firstLine="320"/>
              <w:jc w:val="both"/>
              <w:rPr>
                <w:sz w:val="13"/>
                <w:szCs w:val="13"/>
              </w:rPr>
            </w:pPr>
            <w:r>
              <w:rPr>
                <w:sz w:val="13"/>
                <w:szCs w:val="13"/>
              </w:rPr>
              <w:t>472,188</w:t>
            </w:r>
          </w:p>
        </w:tc>
        <w:tc>
          <w:tcPr>
            <w:tcW w:w="1032" w:type="dxa"/>
            <w:shd w:val="clear" w:color="auto" w:fill="FFFFFF"/>
          </w:tcPr>
          <w:p w:rsidR="00450F04" w:rsidRDefault="00450F04">
            <w:pPr>
              <w:framePr w:w="12408" w:h="9754" w:vSpace="226" w:wrap="notBeside" w:vAnchor="text" w:hAnchor="text" w:x="82" w:y="227"/>
              <w:rPr>
                <w:sz w:val="10"/>
                <w:szCs w:val="10"/>
              </w:rPr>
            </w:pPr>
          </w:p>
        </w:tc>
        <w:tc>
          <w:tcPr>
            <w:tcW w:w="1046" w:type="dxa"/>
            <w:shd w:val="clear" w:color="auto" w:fill="FFFFFF"/>
          </w:tcPr>
          <w:p w:rsidR="00450F04" w:rsidRDefault="00450F04">
            <w:pPr>
              <w:framePr w:w="12408" w:h="9754" w:vSpace="226" w:wrap="notBeside" w:vAnchor="text" w:hAnchor="text" w:x="82" w:y="227"/>
              <w:rPr>
                <w:sz w:val="10"/>
                <w:szCs w:val="10"/>
              </w:rPr>
            </w:pPr>
          </w:p>
        </w:tc>
        <w:tc>
          <w:tcPr>
            <w:tcW w:w="931" w:type="dxa"/>
            <w:shd w:val="clear" w:color="auto" w:fill="FFFFFF"/>
          </w:tcPr>
          <w:p w:rsidR="00450F04" w:rsidRDefault="00450F04">
            <w:pPr>
              <w:framePr w:w="12408" w:h="9754" w:vSpace="226" w:wrap="notBeside" w:vAnchor="text" w:hAnchor="text" w:x="82" w:y="227"/>
              <w:rPr>
                <w:sz w:val="10"/>
                <w:szCs w:val="10"/>
              </w:rPr>
            </w:pPr>
          </w:p>
        </w:tc>
      </w:tr>
      <w:tr w:rsidR="00450F04">
        <w:trPr>
          <w:trHeight w:hRule="exact" w:val="230"/>
        </w:trPr>
        <w:tc>
          <w:tcPr>
            <w:tcW w:w="360" w:type="dxa"/>
            <w:shd w:val="clear" w:color="auto" w:fill="FFFFFF"/>
            <w:vAlign w:val="bottom"/>
          </w:tcPr>
          <w:p w:rsidR="00450F04" w:rsidRDefault="00314692">
            <w:pPr>
              <w:pStyle w:val="Jin0"/>
              <w:framePr w:w="12408" w:h="9754" w:vSpace="226" w:wrap="notBeside" w:vAnchor="text" w:hAnchor="text" w:x="82" w:y="227"/>
              <w:shd w:val="clear" w:color="auto" w:fill="auto"/>
              <w:rPr>
                <w:sz w:val="13"/>
                <w:szCs w:val="13"/>
              </w:rPr>
            </w:pPr>
            <w:r>
              <w:rPr>
                <w:sz w:val="13"/>
                <w:szCs w:val="13"/>
              </w:rPr>
              <w:t>60</w:t>
            </w:r>
          </w:p>
        </w:tc>
        <w:tc>
          <w:tcPr>
            <w:tcW w:w="485" w:type="dxa"/>
            <w:shd w:val="clear" w:color="auto" w:fill="FFFFFF"/>
            <w:vAlign w:val="bottom"/>
          </w:tcPr>
          <w:p w:rsidR="00450F04" w:rsidRDefault="00314692">
            <w:pPr>
              <w:pStyle w:val="Jin0"/>
              <w:framePr w:w="12408" w:h="9754" w:vSpace="226" w:wrap="notBeside" w:vAnchor="text" w:hAnchor="text" w:x="82" w:y="227"/>
              <w:shd w:val="clear" w:color="auto" w:fill="auto"/>
              <w:ind w:firstLine="140"/>
              <w:jc w:val="both"/>
              <w:rPr>
                <w:sz w:val="13"/>
                <w:szCs w:val="13"/>
              </w:rPr>
            </w:pPr>
            <w:r>
              <w:rPr>
                <w:sz w:val="13"/>
                <w:szCs w:val="13"/>
              </w:rPr>
              <w:t>K</w:t>
            </w:r>
          </w:p>
        </w:tc>
        <w:tc>
          <w:tcPr>
            <w:tcW w:w="614" w:type="dxa"/>
            <w:shd w:val="clear" w:color="auto" w:fill="FFFFFF"/>
            <w:vAlign w:val="bottom"/>
          </w:tcPr>
          <w:p w:rsidR="00450F04" w:rsidRDefault="00314692">
            <w:pPr>
              <w:pStyle w:val="Jin0"/>
              <w:framePr w:w="12408" w:h="9754" w:vSpace="226" w:wrap="notBeside" w:vAnchor="text" w:hAnchor="text" w:x="82" w:y="227"/>
              <w:shd w:val="clear" w:color="auto" w:fill="auto"/>
              <w:ind w:firstLine="180"/>
              <w:jc w:val="both"/>
              <w:rPr>
                <w:sz w:val="13"/>
                <w:szCs w:val="13"/>
              </w:rPr>
            </w:pPr>
            <w:r>
              <w:rPr>
                <w:sz w:val="13"/>
                <w:szCs w:val="13"/>
              </w:rPr>
              <w:t>013</w:t>
            </w:r>
          </w:p>
        </w:tc>
        <w:tc>
          <w:tcPr>
            <w:tcW w:w="1070" w:type="dxa"/>
            <w:shd w:val="clear" w:color="auto" w:fill="FFFFFF"/>
            <w:vAlign w:val="bottom"/>
          </w:tcPr>
          <w:p w:rsidR="00450F04" w:rsidRDefault="00314692">
            <w:pPr>
              <w:pStyle w:val="Jin0"/>
              <w:framePr w:w="12408" w:h="9754" w:vSpace="226" w:wrap="notBeside" w:vAnchor="text" w:hAnchor="text" w:x="82" w:y="227"/>
              <w:shd w:val="clear" w:color="auto" w:fill="auto"/>
              <w:jc w:val="both"/>
              <w:rPr>
                <w:sz w:val="13"/>
                <w:szCs w:val="13"/>
              </w:rPr>
            </w:pPr>
            <w:r>
              <w:rPr>
                <w:sz w:val="13"/>
                <w:szCs w:val="13"/>
              </w:rPr>
              <w:t>997013801</w:t>
            </w:r>
          </w:p>
        </w:tc>
        <w:tc>
          <w:tcPr>
            <w:tcW w:w="5198" w:type="dxa"/>
            <w:shd w:val="clear" w:color="auto" w:fill="FFFFFF"/>
            <w:vAlign w:val="bottom"/>
          </w:tcPr>
          <w:p w:rsidR="00450F04" w:rsidRDefault="00314692">
            <w:pPr>
              <w:pStyle w:val="Jin0"/>
              <w:framePr w:w="12408" w:h="9754" w:vSpace="226" w:wrap="notBeside" w:vAnchor="text" w:hAnchor="text" w:x="82" w:y="227"/>
              <w:shd w:val="clear" w:color="auto" w:fill="auto"/>
              <w:ind w:firstLine="220"/>
              <w:rPr>
                <w:sz w:val="13"/>
                <w:szCs w:val="13"/>
              </w:rPr>
            </w:pPr>
            <w:r>
              <w:rPr>
                <w:sz w:val="13"/>
                <w:szCs w:val="13"/>
              </w:rPr>
              <w:t>Poplatek za uložení stavebního kamenného odpadu na skládce (skládkovné)</w:t>
            </w:r>
          </w:p>
        </w:tc>
        <w:tc>
          <w:tcPr>
            <w:tcW w:w="643" w:type="dxa"/>
            <w:shd w:val="clear" w:color="auto" w:fill="FFFFFF"/>
            <w:vAlign w:val="bottom"/>
          </w:tcPr>
          <w:p w:rsidR="00450F04" w:rsidRDefault="00314692">
            <w:pPr>
              <w:pStyle w:val="Jin0"/>
              <w:framePr w:w="12408" w:h="9754" w:vSpace="226" w:wrap="notBeside" w:vAnchor="text" w:hAnchor="text" w:x="82" w:y="227"/>
              <w:shd w:val="clear" w:color="auto" w:fill="auto"/>
              <w:ind w:firstLine="360"/>
              <w:rPr>
                <w:sz w:val="13"/>
                <w:szCs w:val="13"/>
              </w:rPr>
            </w:pPr>
            <w:r>
              <w:rPr>
                <w:sz w:val="13"/>
                <w:szCs w:val="13"/>
              </w:rPr>
              <w:t>t</w:t>
            </w:r>
          </w:p>
        </w:tc>
        <w:tc>
          <w:tcPr>
            <w:tcW w:w="1027" w:type="dxa"/>
            <w:shd w:val="clear" w:color="auto" w:fill="FFFFFF"/>
            <w:vAlign w:val="bottom"/>
          </w:tcPr>
          <w:p w:rsidR="00450F04" w:rsidRDefault="00314692">
            <w:pPr>
              <w:pStyle w:val="Jin0"/>
              <w:framePr w:w="12408" w:h="9754" w:vSpace="226" w:wrap="notBeside" w:vAnchor="text" w:hAnchor="text" w:x="82" w:y="227"/>
              <w:shd w:val="clear" w:color="auto" w:fill="auto"/>
              <w:ind w:firstLine="400"/>
              <w:jc w:val="both"/>
              <w:rPr>
                <w:sz w:val="13"/>
                <w:szCs w:val="13"/>
              </w:rPr>
            </w:pPr>
            <w:r>
              <w:rPr>
                <w:sz w:val="13"/>
                <w:szCs w:val="13"/>
              </w:rPr>
              <w:t>39,349</w:t>
            </w:r>
          </w:p>
        </w:tc>
        <w:tc>
          <w:tcPr>
            <w:tcW w:w="1032" w:type="dxa"/>
            <w:shd w:val="clear" w:color="auto" w:fill="FFFFFF"/>
            <w:vAlign w:val="bottom"/>
          </w:tcPr>
          <w:p w:rsidR="00450F04" w:rsidRDefault="00314692">
            <w:pPr>
              <w:pStyle w:val="Jin0"/>
              <w:framePr w:w="12408" w:h="9754" w:vSpace="226" w:wrap="notBeside" w:vAnchor="text" w:hAnchor="text" w:x="82" w:y="227"/>
              <w:shd w:val="clear" w:color="auto" w:fill="auto"/>
              <w:jc w:val="center"/>
              <w:rPr>
                <w:sz w:val="13"/>
                <w:szCs w:val="13"/>
              </w:rPr>
            </w:pPr>
            <w:r>
              <w:rPr>
                <w:sz w:val="13"/>
                <w:szCs w:val="13"/>
              </w:rPr>
              <w:t>650,00</w:t>
            </w:r>
          </w:p>
        </w:tc>
        <w:tc>
          <w:tcPr>
            <w:tcW w:w="1046" w:type="dxa"/>
            <w:shd w:val="clear" w:color="auto" w:fill="FFFFFF"/>
            <w:vAlign w:val="bottom"/>
          </w:tcPr>
          <w:p w:rsidR="00450F04" w:rsidRDefault="00314692">
            <w:pPr>
              <w:pStyle w:val="Jin0"/>
              <w:framePr w:w="12408" w:h="9754" w:vSpace="226" w:wrap="notBeside" w:vAnchor="text" w:hAnchor="text" w:x="82" w:y="227"/>
              <w:shd w:val="clear" w:color="auto" w:fill="auto"/>
              <w:jc w:val="right"/>
              <w:rPr>
                <w:sz w:val="13"/>
                <w:szCs w:val="13"/>
              </w:rPr>
            </w:pPr>
            <w:r>
              <w:rPr>
                <w:sz w:val="13"/>
                <w:szCs w:val="13"/>
              </w:rPr>
              <w:t>25 576,85</w:t>
            </w:r>
          </w:p>
        </w:tc>
        <w:tc>
          <w:tcPr>
            <w:tcW w:w="931" w:type="dxa"/>
            <w:shd w:val="clear" w:color="auto" w:fill="FFFFFF"/>
            <w:vAlign w:val="bottom"/>
          </w:tcPr>
          <w:p w:rsidR="00450F04" w:rsidRDefault="00314692">
            <w:pPr>
              <w:pStyle w:val="Jin0"/>
              <w:framePr w:w="12408" w:h="9754" w:vSpace="226" w:wrap="notBeside" w:vAnchor="text" w:hAnchor="text" w:x="82" w:y="227"/>
              <w:shd w:val="clear" w:color="auto" w:fill="auto"/>
              <w:jc w:val="right"/>
              <w:rPr>
                <w:sz w:val="13"/>
                <w:szCs w:val="13"/>
              </w:rPr>
            </w:pPr>
            <w:r>
              <w:rPr>
                <w:sz w:val="13"/>
                <w:szCs w:val="13"/>
              </w:rPr>
              <w:t>CSURS</w:t>
            </w:r>
          </w:p>
        </w:tc>
      </w:tr>
      <w:tr w:rsidR="00450F04">
        <w:trPr>
          <w:trHeight w:hRule="exact" w:val="211"/>
        </w:trPr>
        <w:tc>
          <w:tcPr>
            <w:tcW w:w="360" w:type="dxa"/>
            <w:shd w:val="clear" w:color="auto" w:fill="FFFFFF"/>
            <w:vAlign w:val="bottom"/>
          </w:tcPr>
          <w:p w:rsidR="00450F04" w:rsidRDefault="00314692">
            <w:pPr>
              <w:pStyle w:val="Jin0"/>
              <w:framePr w:w="12408" w:h="9754" w:vSpace="226" w:wrap="notBeside" w:vAnchor="text" w:hAnchor="text" w:x="82" w:y="227"/>
              <w:shd w:val="clear" w:color="auto" w:fill="auto"/>
              <w:jc w:val="both"/>
              <w:rPr>
                <w:sz w:val="13"/>
                <w:szCs w:val="13"/>
              </w:rPr>
            </w:pPr>
            <w:r>
              <w:rPr>
                <w:sz w:val="13"/>
                <w:szCs w:val="13"/>
              </w:rPr>
              <w:t>61</w:t>
            </w:r>
          </w:p>
        </w:tc>
        <w:tc>
          <w:tcPr>
            <w:tcW w:w="485" w:type="dxa"/>
            <w:shd w:val="clear" w:color="auto" w:fill="FFFFFF"/>
            <w:vAlign w:val="bottom"/>
          </w:tcPr>
          <w:p w:rsidR="00450F04" w:rsidRDefault="00314692">
            <w:pPr>
              <w:pStyle w:val="Jin0"/>
              <w:framePr w:w="12408" w:h="9754" w:vSpace="226" w:wrap="notBeside" w:vAnchor="text" w:hAnchor="text" w:x="82" w:y="227"/>
              <w:shd w:val="clear" w:color="auto" w:fill="auto"/>
              <w:ind w:firstLine="140"/>
              <w:jc w:val="both"/>
              <w:rPr>
                <w:sz w:val="13"/>
                <w:szCs w:val="13"/>
              </w:rPr>
            </w:pPr>
            <w:r>
              <w:rPr>
                <w:sz w:val="13"/>
                <w:szCs w:val="13"/>
              </w:rPr>
              <w:t>K</w:t>
            </w:r>
          </w:p>
        </w:tc>
        <w:tc>
          <w:tcPr>
            <w:tcW w:w="614" w:type="dxa"/>
            <w:shd w:val="clear" w:color="auto" w:fill="FFFFFF"/>
            <w:vAlign w:val="bottom"/>
          </w:tcPr>
          <w:p w:rsidR="00450F04" w:rsidRDefault="00314692">
            <w:pPr>
              <w:pStyle w:val="Jin0"/>
              <w:framePr w:w="12408" w:h="9754" w:vSpace="226" w:wrap="notBeside" w:vAnchor="text" w:hAnchor="text" w:x="82" w:y="227"/>
              <w:shd w:val="clear" w:color="auto" w:fill="auto"/>
              <w:ind w:firstLine="180"/>
              <w:jc w:val="both"/>
              <w:rPr>
                <w:sz w:val="13"/>
                <w:szCs w:val="13"/>
              </w:rPr>
            </w:pPr>
            <w:r>
              <w:rPr>
                <w:sz w:val="13"/>
                <w:szCs w:val="13"/>
              </w:rPr>
              <w:t>011</w:t>
            </w:r>
          </w:p>
        </w:tc>
        <w:tc>
          <w:tcPr>
            <w:tcW w:w="1070" w:type="dxa"/>
            <w:shd w:val="clear" w:color="auto" w:fill="FFFFFF"/>
            <w:vAlign w:val="bottom"/>
          </w:tcPr>
          <w:p w:rsidR="00450F04" w:rsidRDefault="00314692">
            <w:pPr>
              <w:pStyle w:val="Jin0"/>
              <w:framePr w:w="12408" w:h="9754" w:vSpace="226" w:wrap="notBeside" w:vAnchor="text" w:hAnchor="text" w:x="82" w:y="227"/>
              <w:shd w:val="clear" w:color="auto" w:fill="auto"/>
              <w:jc w:val="both"/>
              <w:rPr>
                <w:sz w:val="13"/>
                <w:szCs w:val="13"/>
              </w:rPr>
            </w:pPr>
            <w:r>
              <w:rPr>
                <w:sz w:val="13"/>
                <w:szCs w:val="13"/>
              </w:rPr>
              <w:t>998011001</w:t>
            </w:r>
          </w:p>
        </w:tc>
        <w:tc>
          <w:tcPr>
            <w:tcW w:w="5198" w:type="dxa"/>
            <w:shd w:val="clear" w:color="auto" w:fill="FFFFFF"/>
            <w:vAlign w:val="bottom"/>
          </w:tcPr>
          <w:p w:rsidR="00450F04" w:rsidRDefault="00314692">
            <w:pPr>
              <w:pStyle w:val="Jin0"/>
              <w:framePr w:w="12408" w:h="9754" w:vSpace="226" w:wrap="notBeside" w:vAnchor="text" w:hAnchor="text" w:x="82" w:y="227"/>
              <w:shd w:val="clear" w:color="auto" w:fill="auto"/>
              <w:ind w:firstLine="220"/>
              <w:rPr>
                <w:sz w:val="13"/>
                <w:szCs w:val="13"/>
              </w:rPr>
            </w:pPr>
            <w:r>
              <w:rPr>
                <w:sz w:val="13"/>
                <w:szCs w:val="13"/>
              </w:rPr>
              <w:t xml:space="preserve">Přesun hmot pro budovy </w:t>
            </w:r>
            <w:proofErr w:type="gramStart"/>
            <w:r>
              <w:rPr>
                <w:sz w:val="13"/>
                <w:szCs w:val="13"/>
              </w:rPr>
              <w:t>zděné v do</w:t>
            </w:r>
            <w:proofErr w:type="gramEnd"/>
            <w:r>
              <w:rPr>
                <w:sz w:val="13"/>
                <w:szCs w:val="13"/>
              </w:rPr>
              <w:t xml:space="preserve"> 6 m</w:t>
            </w:r>
          </w:p>
        </w:tc>
        <w:tc>
          <w:tcPr>
            <w:tcW w:w="643" w:type="dxa"/>
            <w:shd w:val="clear" w:color="auto" w:fill="FFFFFF"/>
            <w:vAlign w:val="bottom"/>
          </w:tcPr>
          <w:p w:rsidR="00450F04" w:rsidRDefault="00314692">
            <w:pPr>
              <w:pStyle w:val="Jin0"/>
              <w:framePr w:w="12408" w:h="9754" w:vSpace="226" w:wrap="notBeside" w:vAnchor="text" w:hAnchor="text" w:x="82" w:y="227"/>
              <w:shd w:val="clear" w:color="auto" w:fill="auto"/>
              <w:ind w:firstLine="360"/>
              <w:rPr>
                <w:sz w:val="13"/>
                <w:szCs w:val="13"/>
              </w:rPr>
            </w:pPr>
            <w:r>
              <w:rPr>
                <w:sz w:val="13"/>
                <w:szCs w:val="13"/>
              </w:rPr>
              <w:t>t</w:t>
            </w:r>
          </w:p>
        </w:tc>
        <w:tc>
          <w:tcPr>
            <w:tcW w:w="1027" w:type="dxa"/>
            <w:shd w:val="clear" w:color="auto" w:fill="FFFFFF"/>
            <w:vAlign w:val="bottom"/>
          </w:tcPr>
          <w:p w:rsidR="00450F04" w:rsidRDefault="00314692">
            <w:pPr>
              <w:pStyle w:val="Jin0"/>
              <w:framePr w:w="12408" w:h="9754" w:vSpace="226" w:wrap="notBeside" w:vAnchor="text" w:hAnchor="text" w:x="82" w:y="227"/>
              <w:shd w:val="clear" w:color="auto" w:fill="auto"/>
              <w:ind w:firstLine="320"/>
              <w:jc w:val="both"/>
              <w:rPr>
                <w:sz w:val="13"/>
                <w:szCs w:val="13"/>
              </w:rPr>
            </w:pPr>
            <w:r>
              <w:rPr>
                <w:sz w:val="13"/>
                <w:szCs w:val="13"/>
              </w:rPr>
              <w:t>139,879</w:t>
            </w:r>
          </w:p>
        </w:tc>
        <w:tc>
          <w:tcPr>
            <w:tcW w:w="1032" w:type="dxa"/>
            <w:shd w:val="clear" w:color="auto" w:fill="FFFFFF"/>
            <w:vAlign w:val="bottom"/>
          </w:tcPr>
          <w:p w:rsidR="00450F04" w:rsidRDefault="00314692">
            <w:pPr>
              <w:pStyle w:val="Jin0"/>
              <w:framePr w:w="12408" w:h="9754" w:vSpace="226" w:wrap="notBeside" w:vAnchor="text" w:hAnchor="text" w:x="82" w:y="227"/>
              <w:shd w:val="clear" w:color="auto" w:fill="auto"/>
              <w:jc w:val="center"/>
              <w:rPr>
                <w:sz w:val="13"/>
                <w:szCs w:val="13"/>
              </w:rPr>
            </w:pPr>
            <w:r>
              <w:rPr>
                <w:sz w:val="13"/>
                <w:szCs w:val="13"/>
              </w:rPr>
              <w:t>550,00</w:t>
            </w:r>
          </w:p>
        </w:tc>
        <w:tc>
          <w:tcPr>
            <w:tcW w:w="1046" w:type="dxa"/>
            <w:shd w:val="clear" w:color="auto" w:fill="FFFFFF"/>
            <w:vAlign w:val="bottom"/>
          </w:tcPr>
          <w:p w:rsidR="00450F04" w:rsidRDefault="00314692">
            <w:pPr>
              <w:pStyle w:val="Jin0"/>
              <w:framePr w:w="12408" w:h="9754" w:vSpace="226" w:wrap="notBeside" w:vAnchor="text" w:hAnchor="text" w:x="82" w:y="227"/>
              <w:shd w:val="clear" w:color="auto" w:fill="auto"/>
              <w:jc w:val="right"/>
              <w:rPr>
                <w:sz w:val="13"/>
                <w:szCs w:val="13"/>
              </w:rPr>
            </w:pPr>
            <w:r>
              <w:rPr>
                <w:sz w:val="13"/>
                <w:szCs w:val="13"/>
              </w:rPr>
              <w:t>76 933,45</w:t>
            </w:r>
          </w:p>
        </w:tc>
        <w:tc>
          <w:tcPr>
            <w:tcW w:w="931" w:type="dxa"/>
            <w:shd w:val="clear" w:color="auto" w:fill="FFFFFF"/>
            <w:vAlign w:val="bottom"/>
          </w:tcPr>
          <w:p w:rsidR="00450F04" w:rsidRDefault="00314692">
            <w:pPr>
              <w:pStyle w:val="Jin0"/>
              <w:framePr w:w="12408" w:h="9754" w:vSpace="226" w:wrap="notBeside" w:vAnchor="text" w:hAnchor="text" w:x="82" w:y="227"/>
              <w:shd w:val="clear" w:color="auto" w:fill="auto"/>
              <w:jc w:val="right"/>
              <w:rPr>
                <w:sz w:val="13"/>
                <w:szCs w:val="13"/>
              </w:rPr>
            </w:pPr>
            <w:r>
              <w:rPr>
                <w:sz w:val="13"/>
                <w:szCs w:val="13"/>
              </w:rPr>
              <w:t>CS URS</w:t>
            </w:r>
          </w:p>
        </w:tc>
      </w:tr>
    </w:tbl>
    <w:p w:rsidR="00450F04" w:rsidRDefault="00314692">
      <w:pPr>
        <w:pStyle w:val="Titulektabulky0"/>
        <w:framePr w:w="264" w:h="187" w:hSpace="81" w:wrap="notBeside" w:vAnchor="text" w:hAnchor="text" w:x="2852" w:y="6"/>
        <w:shd w:val="clear" w:color="auto" w:fill="auto"/>
        <w:rPr>
          <w:sz w:val="13"/>
          <w:szCs w:val="13"/>
        </w:rPr>
      </w:pPr>
      <w:r>
        <w:rPr>
          <w:sz w:val="13"/>
          <w:szCs w:val="13"/>
        </w:rPr>
        <w:t>'LE'</w:t>
      </w:r>
    </w:p>
    <w:p w:rsidR="00450F04" w:rsidRDefault="00314692">
      <w:pPr>
        <w:pStyle w:val="Titulektabulky0"/>
        <w:framePr w:w="533" w:h="187" w:hSpace="81" w:wrap="notBeside" w:vAnchor="text" w:hAnchor="text" w:x="8765" w:y="11"/>
        <w:shd w:val="clear" w:color="auto" w:fill="auto"/>
        <w:rPr>
          <w:sz w:val="13"/>
          <w:szCs w:val="13"/>
        </w:rPr>
      </w:pPr>
      <w:r>
        <w:rPr>
          <w:sz w:val="13"/>
          <w:szCs w:val="13"/>
        </w:rPr>
        <w:t>208,000</w:t>
      </w:r>
    </w:p>
    <w:p w:rsidR="00450F04" w:rsidRDefault="00314692">
      <w:pPr>
        <w:pStyle w:val="Titulektabulky0"/>
        <w:framePr w:w="456" w:h="187" w:hSpace="81" w:wrap="notBeside" w:vAnchor="text" w:hAnchor="text" w:x="3356" w:y="1"/>
        <w:shd w:val="clear" w:color="auto" w:fill="auto"/>
        <w:rPr>
          <w:sz w:val="13"/>
          <w:szCs w:val="13"/>
        </w:rPr>
      </w:pPr>
      <w:r>
        <w:rPr>
          <w:sz w:val="13"/>
          <w:szCs w:val="13"/>
        </w:rPr>
        <w:t>208,00</w:t>
      </w:r>
    </w:p>
    <w:p w:rsidR="00450F04" w:rsidRDefault="00314692">
      <w:pPr>
        <w:spacing w:line="1" w:lineRule="exact"/>
      </w:pPr>
      <w:r>
        <w:br w:type="page"/>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341"/>
        <w:gridCol w:w="494"/>
        <w:gridCol w:w="605"/>
        <w:gridCol w:w="1099"/>
        <w:gridCol w:w="5275"/>
        <w:gridCol w:w="638"/>
        <w:gridCol w:w="888"/>
        <w:gridCol w:w="1032"/>
        <w:gridCol w:w="1080"/>
        <w:gridCol w:w="912"/>
      </w:tblGrid>
      <w:tr w:rsidR="00450F04">
        <w:trPr>
          <w:trHeight w:hRule="exact" w:val="394"/>
        </w:trPr>
        <w:tc>
          <w:tcPr>
            <w:tcW w:w="341" w:type="dxa"/>
            <w:shd w:val="clear" w:color="auto" w:fill="FFFFFF"/>
          </w:tcPr>
          <w:p w:rsidR="00450F04" w:rsidRDefault="00450F04">
            <w:pPr>
              <w:framePr w:w="12365" w:h="7632" w:vSpace="307" w:wrap="notBeside" w:vAnchor="text" w:hAnchor="text" w:x="104" w:y="1"/>
              <w:rPr>
                <w:sz w:val="10"/>
                <w:szCs w:val="10"/>
              </w:rPr>
            </w:pPr>
          </w:p>
        </w:tc>
        <w:tc>
          <w:tcPr>
            <w:tcW w:w="494" w:type="dxa"/>
            <w:shd w:val="clear" w:color="auto" w:fill="FFFFFF"/>
          </w:tcPr>
          <w:p w:rsidR="00450F04" w:rsidRDefault="00314692">
            <w:pPr>
              <w:pStyle w:val="Jin0"/>
              <w:framePr w:w="12365" w:h="7632" w:vSpace="307" w:wrap="notBeside" w:vAnchor="text" w:hAnchor="text" w:x="104" w:y="1"/>
              <w:shd w:val="clear" w:color="auto" w:fill="auto"/>
              <w:spacing w:after="60"/>
              <w:ind w:firstLine="140"/>
              <w:jc w:val="both"/>
              <w:rPr>
                <w:sz w:val="13"/>
                <w:szCs w:val="13"/>
              </w:rPr>
            </w:pPr>
            <w:r>
              <w:rPr>
                <w:b/>
                <w:bCs/>
                <w:color w:val="6191D0"/>
                <w:sz w:val="13"/>
                <w:szCs w:val="13"/>
              </w:rPr>
              <w:t>D</w:t>
            </w:r>
          </w:p>
          <w:p w:rsidR="00450F04" w:rsidRDefault="00314692">
            <w:pPr>
              <w:pStyle w:val="Jin0"/>
              <w:framePr w:w="12365" w:h="7632" w:vSpace="307" w:wrap="notBeside" w:vAnchor="text" w:hAnchor="text" w:x="104" w:y="1"/>
              <w:shd w:val="clear" w:color="auto" w:fill="auto"/>
              <w:ind w:firstLine="140"/>
              <w:jc w:val="both"/>
              <w:rPr>
                <w:sz w:val="13"/>
                <w:szCs w:val="13"/>
              </w:rPr>
            </w:pPr>
            <w:r>
              <w:rPr>
                <w:b/>
                <w:bCs/>
                <w:color w:val="9B5B7B"/>
                <w:sz w:val="13"/>
                <w:szCs w:val="13"/>
              </w:rPr>
              <w:t>D</w:t>
            </w:r>
          </w:p>
        </w:tc>
        <w:tc>
          <w:tcPr>
            <w:tcW w:w="1704" w:type="dxa"/>
            <w:gridSpan w:val="2"/>
            <w:shd w:val="clear" w:color="auto" w:fill="FFFFFF"/>
          </w:tcPr>
          <w:p w:rsidR="00450F04" w:rsidRDefault="00314692">
            <w:pPr>
              <w:pStyle w:val="Jin0"/>
              <w:framePr w:w="12365" w:h="7632" w:vSpace="307" w:wrap="notBeside" w:vAnchor="text" w:hAnchor="text" w:x="104" w:y="1"/>
              <w:shd w:val="clear" w:color="auto" w:fill="auto"/>
              <w:spacing w:after="60"/>
              <w:jc w:val="center"/>
              <w:rPr>
                <w:sz w:val="13"/>
                <w:szCs w:val="13"/>
              </w:rPr>
            </w:pPr>
            <w:r>
              <w:rPr>
                <w:b/>
                <w:bCs/>
                <w:color w:val="6191D0"/>
                <w:sz w:val="13"/>
                <w:szCs w:val="13"/>
              </w:rPr>
              <w:t>PSV</w:t>
            </w:r>
          </w:p>
          <w:p w:rsidR="00450F04" w:rsidRDefault="00314692">
            <w:pPr>
              <w:pStyle w:val="Jin0"/>
              <w:framePr w:w="12365" w:h="7632" w:vSpace="307" w:wrap="notBeside" w:vAnchor="text" w:hAnchor="text" w:x="104" w:y="1"/>
              <w:shd w:val="clear" w:color="auto" w:fill="auto"/>
              <w:ind w:firstLine="740"/>
              <w:rPr>
                <w:sz w:val="13"/>
                <w:szCs w:val="13"/>
              </w:rPr>
            </w:pPr>
            <w:r>
              <w:rPr>
                <w:b/>
                <w:bCs/>
                <w:color w:val="9B5B7B"/>
                <w:sz w:val="13"/>
                <w:szCs w:val="13"/>
              </w:rPr>
              <w:t>767K</w:t>
            </w:r>
          </w:p>
        </w:tc>
        <w:tc>
          <w:tcPr>
            <w:tcW w:w="5913" w:type="dxa"/>
            <w:gridSpan w:val="2"/>
            <w:shd w:val="clear" w:color="auto" w:fill="FFFFFF"/>
          </w:tcPr>
          <w:p w:rsidR="00450F04" w:rsidRDefault="00314692">
            <w:pPr>
              <w:pStyle w:val="Jin0"/>
              <w:framePr w:w="12365" w:h="7632" w:vSpace="307" w:wrap="notBeside" w:vAnchor="text" w:hAnchor="text" w:x="104" w:y="1"/>
              <w:shd w:val="clear" w:color="auto" w:fill="auto"/>
              <w:spacing w:line="341" w:lineRule="auto"/>
              <w:ind w:left="200"/>
              <w:rPr>
                <w:sz w:val="13"/>
                <w:szCs w:val="13"/>
              </w:rPr>
            </w:pPr>
            <w:r>
              <w:rPr>
                <w:b/>
                <w:bCs/>
                <w:color w:val="6191D0"/>
                <w:sz w:val="13"/>
                <w:szCs w:val="13"/>
              </w:rPr>
              <w:t xml:space="preserve">Práce a dodávky PSV </w:t>
            </w:r>
            <w:r>
              <w:rPr>
                <w:b/>
                <w:bCs/>
                <w:color w:val="9B5B7B"/>
                <w:sz w:val="13"/>
                <w:szCs w:val="13"/>
              </w:rPr>
              <w:t>Konstrukce kovářské</w:t>
            </w:r>
          </w:p>
        </w:tc>
        <w:tc>
          <w:tcPr>
            <w:tcW w:w="3912" w:type="dxa"/>
            <w:gridSpan w:val="4"/>
            <w:shd w:val="clear" w:color="auto" w:fill="FFFFFF"/>
          </w:tcPr>
          <w:p w:rsidR="00450F04" w:rsidRDefault="00314692">
            <w:pPr>
              <w:pStyle w:val="Jin0"/>
              <w:framePr w:w="12365" w:h="7632" w:vSpace="307" w:wrap="notBeside" w:vAnchor="text" w:hAnchor="text" w:x="104" w:y="1"/>
              <w:shd w:val="clear" w:color="auto" w:fill="auto"/>
              <w:spacing w:after="60"/>
              <w:ind w:left="2260"/>
              <w:rPr>
                <w:sz w:val="13"/>
                <w:szCs w:val="13"/>
              </w:rPr>
            </w:pPr>
            <w:r>
              <w:rPr>
                <w:b/>
                <w:bCs/>
                <w:color w:val="6191D0"/>
                <w:sz w:val="13"/>
                <w:szCs w:val="13"/>
              </w:rPr>
              <w:t>13 300,00</w:t>
            </w:r>
          </w:p>
          <w:p w:rsidR="00450F04" w:rsidRDefault="00314692">
            <w:pPr>
              <w:pStyle w:val="Jin0"/>
              <w:framePr w:w="12365" w:h="7632" w:vSpace="307" w:wrap="notBeside" w:vAnchor="text" w:hAnchor="text" w:x="104" w:y="1"/>
              <w:shd w:val="clear" w:color="auto" w:fill="auto"/>
              <w:ind w:left="2260"/>
              <w:rPr>
                <w:sz w:val="13"/>
                <w:szCs w:val="13"/>
              </w:rPr>
            </w:pPr>
            <w:r>
              <w:rPr>
                <w:b/>
                <w:bCs/>
                <w:color w:val="9B5B7B"/>
                <w:sz w:val="13"/>
                <w:szCs w:val="13"/>
              </w:rPr>
              <w:t>13 300,00</w:t>
            </w:r>
          </w:p>
        </w:tc>
      </w:tr>
      <w:tr w:rsidR="00450F04">
        <w:trPr>
          <w:trHeight w:hRule="exact" w:val="480"/>
        </w:trPr>
        <w:tc>
          <w:tcPr>
            <w:tcW w:w="341" w:type="dxa"/>
            <w:shd w:val="clear" w:color="auto" w:fill="FFFFFF"/>
            <w:vAlign w:val="center"/>
          </w:tcPr>
          <w:p w:rsidR="00450F04" w:rsidRDefault="00314692">
            <w:pPr>
              <w:pStyle w:val="Jin0"/>
              <w:framePr w:w="12365" w:h="7632" w:vSpace="307" w:wrap="notBeside" w:vAnchor="text" w:hAnchor="text" w:x="104" w:y="1"/>
              <w:shd w:val="clear" w:color="auto" w:fill="auto"/>
              <w:jc w:val="both"/>
              <w:rPr>
                <w:sz w:val="13"/>
                <w:szCs w:val="13"/>
              </w:rPr>
            </w:pPr>
            <w:r>
              <w:rPr>
                <w:sz w:val="13"/>
                <w:szCs w:val="13"/>
              </w:rPr>
              <w:t>62</w:t>
            </w:r>
          </w:p>
        </w:tc>
        <w:tc>
          <w:tcPr>
            <w:tcW w:w="494" w:type="dxa"/>
            <w:shd w:val="clear" w:color="auto" w:fill="FFFFFF"/>
          </w:tcPr>
          <w:p w:rsidR="00450F04" w:rsidRDefault="00314692">
            <w:pPr>
              <w:pStyle w:val="Jin0"/>
              <w:framePr w:w="12365" w:h="7632" w:vSpace="307" w:wrap="notBeside" w:vAnchor="text" w:hAnchor="text" w:x="104" w:y="1"/>
              <w:shd w:val="clear" w:color="auto" w:fill="auto"/>
              <w:ind w:firstLine="140"/>
              <w:jc w:val="both"/>
              <w:rPr>
                <w:sz w:val="13"/>
                <w:szCs w:val="13"/>
              </w:rPr>
            </w:pPr>
            <w:r>
              <w:rPr>
                <w:sz w:val="13"/>
                <w:szCs w:val="13"/>
              </w:rPr>
              <w:t>K</w:t>
            </w:r>
          </w:p>
        </w:tc>
        <w:tc>
          <w:tcPr>
            <w:tcW w:w="605" w:type="dxa"/>
            <w:shd w:val="clear" w:color="auto" w:fill="FFFFFF"/>
          </w:tcPr>
          <w:p w:rsidR="00450F04" w:rsidRDefault="00314692">
            <w:pPr>
              <w:pStyle w:val="Jin0"/>
              <w:framePr w:w="12365" w:h="7632" w:vSpace="307" w:wrap="notBeside" w:vAnchor="text" w:hAnchor="text" w:x="104" w:y="1"/>
              <w:shd w:val="clear" w:color="auto" w:fill="auto"/>
              <w:ind w:firstLine="200"/>
              <w:jc w:val="both"/>
              <w:rPr>
                <w:sz w:val="13"/>
                <w:szCs w:val="13"/>
              </w:rPr>
            </w:pPr>
            <w:r>
              <w:rPr>
                <w:sz w:val="13"/>
                <w:szCs w:val="13"/>
              </w:rPr>
              <w:t>767</w:t>
            </w:r>
          </w:p>
        </w:tc>
        <w:tc>
          <w:tcPr>
            <w:tcW w:w="1099" w:type="dxa"/>
            <w:shd w:val="clear" w:color="auto" w:fill="FFFFFF"/>
          </w:tcPr>
          <w:p w:rsidR="00450F04" w:rsidRDefault="00314692">
            <w:pPr>
              <w:pStyle w:val="Jin0"/>
              <w:framePr w:w="12365" w:h="7632" w:vSpace="307" w:wrap="notBeside" w:vAnchor="text" w:hAnchor="text" w:x="104" w:y="1"/>
              <w:shd w:val="clear" w:color="auto" w:fill="auto"/>
              <w:ind w:firstLine="140"/>
              <w:jc w:val="both"/>
              <w:rPr>
                <w:sz w:val="13"/>
                <w:szCs w:val="13"/>
              </w:rPr>
            </w:pPr>
            <w:r>
              <w:rPr>
                <w:sz w:val="13"/>
                <w:szCs w:val="13"/>
              </w:rPr>
              <w:t>790UR0103</w:t>
            </w:r>
          </w:p>
        </w:tc>
        <w:tc>
          <w:tcPr>
            <w:tcW w:w="5275" w:type="dxa"/>
            <w:shd w:val="clear" w:color="auto" w:fill="FFFFFF"/>
            <w:vAlign w:val="center"/>
          </w:tcPr>
          <w:p w:rsidR="00450F04" w:rsidRDefault="00314692">
            <w:pPr>
              <w:pStyle w:val="Jin0"/>
              <w:framePr w:w="12365" w:h="7632" w:vSpace="307" w:wrap="notBeside" w:vAnchor="text" w:hAnchor="text" w:x="104" w:y="1"/>
              <w:shd w:val="clear" w:color="auto" w:fill="auto"/>
              <w:spacing w:after="80"/>
              <w:ind w:firstLine="200"/>
              <w:rPr>
                <w:sz w:val="13"/>
                <w:szCs w:val="13"/>
              </w:rPr>
            </w:pPr>
            <w:r>
              <w:rPr>
                <w:sz w:val="13"/>
                <w:szCs w:val="13"/>
              </w:rPr>
              <w:t>Železné kované zábradlí ke schodišti z tyče D 20mm, kovářský nátěr</w:t>
            </w:r>
          </w:p>
          <w:p w:rsidR="00450F04" w:rsidRDefault="00314692">
            <w:pPr>
              <w:pStyle w:val="Jin0"/>
              <w:framePr w:w="12365" w:h="7632" w:vSpace="307" w:wrap="notBeside" w:vAnchor="text" w:hAnchor="text" w:x="104" w:y="1"/>
              <w:shd w:val="clear" w:color="auto" w:fill="auto"/>
              <w:ind w:firstLine="200"/>
              <w:rPr>
                <w:sz w:val="13"/>
                <w:szCs w:val="13"/>
              </w:rPr>
            </w:pPr>
            <w:r>
              <w:rPr>
                <w:sz w:val="13"/>
                <w:szCs w:val="13"/>
              </w:rPr>
              <w:t xml:space="preserve">Obnova železného </w:t>
            </w:r>
            <w:proofErr w:type="spellStart"/>
            <w:proofErr w:type="gramStart"/>
            <w:r>
              <w:rPr>
                <w:sz w:val="13"/>
                <w:szCs w:val="13"/>
              </w:rPr>
              <w:t>zábradlí,očistění</w:t>
            </w:r>
            <w:proofErr w:type="spellEnd"/>
            <w:proofErr w:type="gramEnd"/>
            <w:r>
              <w:rPr>
                <w:sz w:val="13"/>
                <w:szCs w:val="13"/>
              </w:rPr>
              <w:t xml:space="preserve"> a nátěr kovářskou barvou</w:t>
            </w:r>
          </w:p>
        </w:tc>
        <w:tc>
          <w:tcPr>
            <w:tcW w:w="638" w:type="dxa"/>
            <w:shd w:val="clear" w:color="auto" w:fill="FFFFFF"/>
          </w:tcPr>
          <w:p w:rsidR="00450F04" w:rsidRDefault="00314692">
            <w:pPr>
              <w:pStyle w:val="Jin0"/>
              <w:framePr w:w="12365" w:h="7632" w:vSpace="307" w:wrap="notBeside" w:vAnchor="text" w:hAnchor="text" w:x="104" w:y="1"/>
              <w:shd w:val="clear" w:color="auto" w:fill="auto"/>
              <w:ind w:firstLine="180"/>
              <w:rPr>
                <w:sz w:val="13"/>
                <w:szCs w:val="13"/>
              </w:rPr>
            </w:pPr>
            <w:r>
              <w:rPr>
                <w:sz w:val="13"/>
                <w:szCs w:val="13"/>
              </w:rPr>
              <w:t>m</w:t>
            </w:r>
          </w:p>
        </w:tc>
        <w:tc>
          <w:tcPr>
            <w:tcW w:w="888" w:type="dxa"/>
            <w:shd w:val="clear" w:color="auto" w:fill="FFFFFF"/>
            <w:vAlign w:val="center"/>
          </w:tcPr>
          <w:p w:rsidR="00450F04" w:rsidRDefault="00314692">
            <w:pPr>
              <w:pStyle w:val="Jin0"/>
              <w:framePr w:w="12365" w:h="7632" w:vSpace="307" w:wrap="notBeside" w:vAnchor="text" w:hAnchor="text" w:x="104" w:y="1"/>
              <w:shd w:val="clear" w:color="auto" w:fill="auto"/>
              <w:ind w:firstLine="300"/>
              <w:jc w:val="both"/>
              <w:rPr>
                <w:sz w:val="13"/>
                <w:szCs w:val="13"/>
              </w:rPr>
            </w:pPr>
            <w:r>
              <w:rPr>
                <w:sz w:val="13"/>
                <w:szCs w:val="13"/>
              </w:rPr>
              <w:t>12,000</w:t>
            </w:r>
          </w:p>
        </w:tc>
        <w:tc>
          <w:tcPr>
            <w:tcW w:w="1032" w:type="dxa"/>
            <w:shd w:val="clear" w:color="auto" w:fill="FFFFFF"/>
          </w:tcPr>
          <w:p w:rsidR="00450F04" w:rsidRDefault="00314692">
            <w:pPr>
              <w:pStyle w:val="Jin0"/>
              <w:framePr w:w="12365" w:h="7632" w:vSpace="307" w:wrap="notBeside" w:vAnchor="text" w:hAnchor="text" w:x="104" w:y="1"/>
              <w:shd w:val="clear" w:color="auto" w:fill="auto"/>
              <w:jc w:val="center"/>
              <w:rPr>
                <w:sz w:val="13"/>
                <w:szCs w:val="13"/>
              </w:rPr>
            </w:pPr>
            <w:r>
              <w:rPr>
                <w:sz w:val="13"/>
                <w:szCs w:val="13"/>
              </w:rPr>
              <w:t>650,00</w:t>
            </w:r>
          </w:p>
        </w:tc>
        <w:tc>
          <w:tcPr>
            <w:tcW w:w="1080" w:type="dxa"/>
            <w:shd w:val="clear" w:color="auto" w:fill="FFFFFF"/>
          </w:tcPr>
          <w:p w:rsidR="00450F04" w:rsidRDefault="00314692">
            <w:pPr>
              <w:pStyle w:val="Jin0"/>
              <w:framePr w:w="12365" w:h="7632" w:vSpace="307" w:wrap="notBeside" w:vAnchor="text" w:hAnchor="text" w:x="104" w:y="1"/>
              <w:shd w:val="clear" w:color="auto" w:fill="auto"/>
              <w:jc w:val="right"/>
              <w:rPr>
                <w:sz w:val="13"/>
                <w:szCs w:val="13"/>
              </w:rPr>
            </w:pPr>
            <w:r>
              <w:rPr>
                <w:sz w:val="13"/>
                <w:szCs w:val="13"/>
              </w:rPr>
              <w:t>7 800,00</w:t>
            </w:r>
          </w:p>
        </w:tc>
        <w:tc>
          <w:tcPr>
            <w:tcW w:w="912" w:type="dxa"/>
            <w:shd w:val="clear" w:color="auto" w:fill="FFFFFF"/>
          </w:tcPr>
          <w:p w:rsidR="00450F04" w:rsidRDefault="00314692">
            <w:pPr>
              <w:pStyle w:val="Jin0"/>
              <w:framePr w:w="12365" w:h="7632" w:vSpace="307" w:wrap="notBeside" w:vAnchor="text" w:hAnchor="text" w:x="104" w:y="1"/>
              <w:shd w:val="clear" w:color="auto" w:fill="auto"/>
              <w:jc w:val="both"/>
              <w:rPr>
                <w:sz w:val="13"/>
                <w:szCs w:val="13"/>
              </w:rPr>
            </w:pPr>
            <w:r>
              <w:rPr>
                <w:sz w:val="13"/>
                <w:szCs w:val="13"/>
              </w:rPr>
              <w:t>KALKULACE</w:t>
            </w:r>
          </w:p>
        </w:tc>
      </w:tr>
      <w:tr w:rsidR="00450F04">
        <w:trPr>
          <w:trHeight w:hRule="exact" w:val="235"/>
        </w:trPr>
        <w:tc>
          <w:tcPr>
            <w:tcW w:w="341" w:type="dxa"/>
            <w:shd w:val="clear" w:color="auto" w:fill="FFFFFF"/>
          </w:tcPr>
          <w:p w:rsidR="00450F04" w:rsidRDefault="00450F04">
            <w:pPr>
              <w:framePr w:w="12365" w:h="7632" w:vSpace="307" w:wrap="notBeside" w:vAnchor="text" w:hAnchor="text" w:x="104" w:y="1"/>
              <w:rPr>
                <w:sz w:val="10"/>
                <w:szCs w:val="10"/>
              </w:rPr>
            </w:pPr>
          </w:p>
        </w:tc>
        <w:tc>
          <w:tcPr>
            <w:tcW w:w="494" w:type="dxa"/>
            <w:shd w:val="clear" w:color="auto" w:fill="FFFFFF"/>
          </w:tcPr>
          <w:p w:rsidR="00450F04" w:rsidRDefault="00450F04">
            <w:pPr>
              <w:framePr w:w="12365" w:h="7632" w:vSpace="307" w:wrap="notBeside" w:vAnchor="text" w:hAnchor="text" w:x="104" w:y="1"/>
              <w:rPr>
                <w:sz w:val="10"/>
                <w:szCs w:val="10"/>
              </w:rPr>
            </w:pPr>
          </w:p>
        </w:tc>
        <w:tc>
          <w:tcPr>
            <w:tcW w:w="605" w:type="dxa"/>
            <w:shd w:val="clear" w:color="auto" w:fill="FFFFFF"/>
          </w:tcPr>
          <w:p w:rsidR="00450F04" w:rsidRDefault="00450F04">
            <w:pPr>
              <w:framePr w:w="12365" w:h="7632" w:vSpace="307" w:wrap="notBeside" w:vAnchor="text" w:hAnchor="text" w:x="104" w:y="1"/>
              <w:rPr>
                <w:sz w:val="10"/>
                <w:szCs w:val="10"/>
              </w:rPr>
            </w:pPr>
          </w:p>
        </w:tc>
        <w:tc>
          <w:tcPr>
            <w:tcW w:w="1099" w:type="dxa"/>
            <w:shd w:val="clear" w:color="auto" w:fill="FFFFFF"/>
          </w:tcPr>
          <w:p w:rsidR="00450F04" w:rsidRDefault="00450F04">
            <w:pPr>
              <w:framePr w:w="12365" w:h="7632" w:vSpace="307" w:wrap="notBeside" w:vAnchor="text" w:hAnchor="text" w:x="104" w:y="1"/>
              <w:rPr>
                <w:sz w:val="10"/>
                <w:szCs w:val="10"/>
              </w:rPr>
            </w:pPr>
          </w:p>
        </w:tc>
        <w:tc>
          <w:tcPr>
            <w:tcW w:w="5275" w:type="dxa"/>
            <w:shd w:val="clear" w:color="auto" w:fill="FFFFFF"/>
            <w:vAlign w:val="center"/>
          </w:tcPr>
          <w:p w:rsidR="00450F04" w:rsidRDefault="00314692">
            <w:pPr>
              <w:pStyle w:val="Jin0"/>
              <w:framePr w:w="12365" w:h="7632" w:vSpace="307" w:wrap="notBeside" w:vAnchor="text" w:hAnchor="text" w:x="104" w:y="1"/>
              <w:shd w:val="clear" w:color="auto" w:fill="auto"/>
              <w:tabs>
                <w:tab w:val="left" w:pos="1030"/>
              </w:tabs>
              <w:ind w:firstLine="200"/>
              <w:rPr>
                <w:sz w:val="13"/>
                <w:szCs w:val="13"/>
              </w:rPr>
            </w:pPr>
            <w:r>
              <w:rPr>
                <w:sz w:val="13"/>
                <w:szCs w:val="13"/>
              </w:rPr>
              <w:t>“</w:t>
            </w:r>
            <w:proofErr w:type="spellStart"/>
            <w:r>
              <w:rPr>
                <w:sz w:val="13"/>
                <w:szCs w:val="13"/>
              </w:rPr>
              <w:t>ozn</w:t>
            </w:r>
            <w:proofErr w:type="spellEnd"/>
            <w:r>
              <w:rPr>
                <w:sz w:val="13"/>
                <w:szCs w:val="13"/>
              </w:rPr>
              <w:t>. O1"</w:t>
            </w:r>
            <w:r>
              <w:rPr>
                <w:sz w:val="13"/>
                <w:szCs w:val="13"/>
              </w:rPr>
              <w:tab/>
              <w:t>12,0</w:t>
            </w:r>
          </w:p>
        </w:tc>
        <w:tc>
          <w:tcPr>
            <w:tcW w:w="638" w:type="dxa"/>
            <w:shd w:val="clear" w:color="auto" w:fill="FFFFFF"/>
          </w:tcPr>
          <w:p w:rsidR="00450F04" w:rsidRDefault="00450F04">
            <w:pPr>
              <w:framePr w:w="12365" w:h="7632" w:vSpace="307" w:wrap="notBeside" w:vAnchor="text" w:hAnchor="text" w:x="104" w:y="1"/>
              <w:rPr>
                <w:sz w:val="10"/>
                <w:szCs w:val="10"/>
              </w:rPr>
            </w:pPr>
          </w:p>
        </w:tc>
        <w:tc>
          <w:tcPr>
            <w:tcW w:w="888" w:type="dxa"/>
            <w:shd w:val="clear" w:color="auto" w:fill="FFFFFF"/>
            <w:vAlign w:val="bottom"/>
          </w:tcPr>
          <w:p w:rsidR="00450F04" w:rsidRDefault="00314692">
            <w:pPr>
              <w:pStyle w:val="Jin0"/>
              <w:framePr w:w="12365" w:h="7632" w:vSpace="307" w:wrap="notBeside" w:vAnchor="text" w:hAnchor="text" w:x="104" w:y="1"/>
              <w:shd w:val="clear" w:color="auto" w:fill="auto"/>
              <w:ind w:firstLine="300"/>
              <w:jc w:val="both"/>
              <w:rPr>
                <w:sz w:val="13"/>
                <w:szCs w:val="13"/>
              </w:rPr>
            </w:pPr>
            <w:r>
              <w:rPr>
                <w:sz w:val="13"/>
                <w:szCs w:val="13"/>
              </w:rPr>
              <w:t>12,000</w:t>
            </w:r>
          </w:p>
        </w:tc>
        <w:tc>
          <w:tcPr>
            <w:tcW w:w="1032" w:type="dxa"/>
            <w:shd w:val="clear" w:color="auto" w:fill="FFFFFF"/>
          </w:tcPr>
          <w:p w:rsidR="00450F04" w:rsidRDefault="00450F04">
            <w:pPr>
              <w:framePr w:w="12365" w:h="7632" w:vSpace="307" w:wrap="notBeside" w:vAnchor="text" w:hAnchor="text" w:x="104" w:y="1"/>
              <w:rPr>
                <w:sz w:val="10"/>
                <w:szCs w:val="10"/>
              </w:rPr>
            </w:pPr>
          </w:p>
        </w:tc>
        <w:tc>
          <w:tcPr>
            <w:tcW w:w="1080" w:type="dxa"/>
            <w:shd w:val="clear" w:color="auto" w:fill="FFFFFF"/>
          </w:tcPr>
          <w:p w:rsidR="00450F04" w:rsidRDefault="00450F04">
            <w:pPr>
              <w:framePr w:w="12365" w:h="7632" w:vSpace="307" w:wrap="notBeside" w:vAnchor="text" w:hAnchor="text" w:x="104" w:y="1"/>
              <w:rPr>
                <w:sz w:val="10"/>
                <w:szCs w:val="10"/>
              </w:rPr>
            </w:pPr>
          </w:p>
        </w:tc>
        <w:tc>
          <w:tcPr>
            <w:tcW w:w="912" w:type="dxa"/>
            <w:shd w:val="clear" w:color="auto" w:fill="FFFFFF"/>
          </w:tcPr>
          <w:p w:rsidR="00450F04" w:rsidRDefault="00450F04">
            <w:pPr>
              <w:framePr w:w="12365" w:h="7632" w:vSpace="307" w:wrap="notBeside" w:vAnchor="text" w:hAnchor="text" w:x="104" w:y="1"/>
              <w:rPr>
                <w:sz w:val="10"/>
                <w:szCs w:val="10"/>
              </w:rPr>
            </w:pPr>
          </w:p>
        </w:tc>
      </w:tr>
      <w:tr w:rsidR="00450F04">
        <w:trPr>
          <w:trHeight w:hRule="exact" w:val="250"/>
        </w:trPr>
        <w:tc>
          <w:tcPr>
            <w:tcW w:w="341" w:type="dxa"/>
            <w:shd w:val="clear" w:color="auto" w:fill="FFFFFF"/>
            <w:vAlign w:val="center"/>
          </w:tcPr>
          <w:p w:rsidR="00450F04" w:rsidRDefault="00314692">
            <w:pPr>
              <w:pStyle w:val="Jin0"/>
              <w:framePr w:w="12365" w:h="7632" w:vSpace="307" w:wrap="notBeside" w:vAnchor="text" w:hAnchor="text" w:x="104" w:y="1"/>
              <w:shd w:val="clear" w:color="auto" w:fill="auto"/>
              <w:jc w:val="both"/>
              <w:rPr>
                <w:sz w:val="13"/>
                <w:szCs w:val="13"/>
              </w:rPr>
            </w:pPr>
            <w:r>
              <w:rPr>
                <w:sz w:val="13"/>
                <w:szCs w:val="13"/>
              </w:rPr>
              <w:t>63</w:t>
            </w:r>
          </w:p>
        </w:tc>
        <w:tc>
          <w:tcPr>
            <w:tcW w:w="494" w:type="dxa"/>
            <w:shd w:val="clear" w:color="auto" w:fill="FFFFFF"/>
            <w:vAlign w:val="center"/>
          </w:tcPr>
          <w:p w:rsidR="00450F04" w:rsidRDefault="00314692">
            <w:pPr>
              <w:pStyle w:val="Jin0"/>
              <w:framePr w:w="12365" w:h="7632" w:vSpace="307" w:wrap="notBeside" w:vAnchor="text" w:hAnchor="text" w:x="104" w:y="1"/>
              <w:shd w:val="clear" w:color="auto" w:fill="auto"/>
              <w:ind w:firstLine="140"/>
              <w:jc w:val="both"/>
              <w:rPr>
                <w:sz w:val="13"/>
                <w:szCs w:val="13"/>
              </w:rPr>
            </w:pPr>
            <w:r>
              <w:rPr>
                <w:sz w:val="13"/>
                <w:szCs w:val="13"/>
              </w:rPr>
              <w:t>K</w:t>
            </w:r>
          </w:p>
        </w:tc>
        <w:tc>
          <w:tcPr>
            <w:tcW w:w="605" w:type="dxa"/>
            <w:shd w:val="clear" w:color="auto" w:fill="FFFFFF"/>
            <w:vAlign w:val="center"/>
          </w:tcPr>
          <w:p w:rsidR="00450F04" w:rsidRDefault="00314692">
            <w:pPr>
              <w:pStyle w:val="Jin0"/>
              <w:framePr w:w="12365" w:h="7632" w:vSpace="307" w:wrap="notBeside" w:vAnchor="text" w:hAnchor="text" w:x="104" w:y="1"/>
              <w:shd w:val="clear" w:color="auto" w:fill="auto"/>
              <w:ind w:firstLine="200"/>
              <w:jc w:val="both"/>
              <w:rPr>
                <w:sz w:val="13"/>
                <w:szCs w:val="13"/>
              </w:rPr>
            </w:pPr>
            <w:r>
              <w:rPr>
                <w:sz w:val="13"/>
                <w:szCs w:val="13"/>
              </w:rPr>
              <w:t>767</w:t>
            </w:r>
          </w:p>
        </w:tc>
        <w:tc>
          <w:tcPr>
            <w:tcW w:w="1099" w:type="dxa"/>
            <w:shd w:val="clear" w:color="auto" w:fill="FFFFFF"/>
            <w:vAlign w:val="center"/>
          </w:tcPr>
          <w:p w:rsidR="00450F04" w:rsidRDefault="00314692">
            <w:pPr>
              <w:pStyle w:val="Jin0"/>
              <w:framePr w:w="12365" w:h="7632" w:vSpace="307" w:wrap="notBeside" w:vAnchor="text" w:hAnchor="text" w:x="104" w:y="1"/>
              <w:shd w:val="clear" w:color="auto" w:fill="auto"/>
              <w:ind w:firstLine="140"/>
              <w:jc w:val="both"/>
              <w:rPr>
                <w:sz w:val="13"/>
                <w:szCs w:val="13"/>
              </w:rPr>
            </w:pPr>
            <w:r>
              <w:rPr>
                <w:sz w:val="13"/>
                <w:szCs w:val="13"/>
              </w:rPr>
              <w:t>790UR0104</w:t>
            </w:r>
          </w:p>
        </w:tc>
        <w:tc>
          <w:tcPr>
            <w:tcW w:w="5275" w:type="dxa"/>
            <w:shd w:val="clear" w:color="auto" w:fill="FFFFFF"/>
            <w:vAlign w:val="center"/>
          </w:tcPr>
          <w:p w:rsidR="00450F04" w:rsidRDefault="00314692">
            <w:pPr>
              <w:pStyle w:val="Jin0"/>
              <w:framePr w:w="12365" w:h="7632" w:vSpace="307" w:wrap="notBeside" w:vAnchor="text" w:hAnchor="text" w:x="104" w:y="1"/>
              <w:shd w:val="clear" w:color="auto" w:fill="auto"/>
              <w:ind w:firstLine="200"/>
              <w:rPr>
                <w:sz w:val="13"/>
                <w:szCs w:val="13"/>
              </w:rPr>
            </w:pPr>
            <w:r>
              <w:rPr>
                <w:sz w:val="13"/>
                <w:szCs w:val="13"/>
              </w:rPr>
              <w:t xml:space="preserve">Obnova železné mříže, </w:t>
            </w:r>
            <w:proofErr w:type="spellStart"/>
            <w:proofErr w:type="gramStart"/>
            <w:r>
              <w:rPr>
                <w:sz w:val="13"/>
                <w:szCs w:val="13"/>
              </w:rPr>
              <w:t>očistění,nátěr</w:t>
            </w:r>
            <w:proofErr w:type="spellEnd"/>
            <w:proofErr w:type="gramEnd"/>
          </w:p>
        </w:tc>
        <w:tc>
          <w:tcPr>
            <w:tcW w:w="638" w:type="dxa"/>
            <w:shd w:val="clear" w:color="auto" w:fill="FFFFFF"/>
            <w:vAlign w:val="center"/>
          </w:tcPr>
          <w:p w:rsidR="00450F04" w:rsidRDefault="00314692">
            <w:pPr>
              <w:pStyle w:val="Jin0"/>
              <w:framePr w:w="12365" w:h="7632" w:vSpace="307" w:wrap="notBeside" w:vAnchor="text" w:hAnchor="text" w:x="104" w:y="1"/>
              <w:shd w:val="clear" w:color="auto" w:fill="auto"/>
              <w:ind w:firstLine="180"/>
              <w:rPr>
                <w:sz w:val="13"/>
                <w:szCs w:val="13"/>
              </w:rPr>
            </w:pPr>
            <w:r>
              <w:rPr>
                <w:sz w:val="13"/>
                <w:szCs w:val="13"/>
              </w:rPr>
              <w:t>ks</w:t>
            </w:r>
          </w:p>
        </w:tc>
        <w:tc>
          <w:tcPr>
            <w:tcW w:w="888" w:type="dxa"/>
            <w:shd w:val="clear" w:color="auto" w:fill="FFFFFF"/>
            <w:vAlign w:val="center"/>
          </w:tcPr>
          <w:p w:rsidR="00450F04" w:rsidRDefault="00314692">
            <w:pPr>
              <w:pStyle w:val="Jin0"/>
              <w:framePr w:w="12365" w:h="7632" w:vSpace="307" w:wrap="notBeside" w:vAnchor="text" w:hAnchor="text" w:x="104" w:y="1"/>
              <w:shd w:val="clear" w:color="auto" w:fill="auto"/>
              <w:ind w:firstLine="380"/>
              <w:jc w:val="both"/>
              <w:rPr>
                <w:sz w:val="13"/>
                <w:szCs w:val="13"/>
              </w:rPr>
            </w:pPr>
            <w:r>
              <w:rPr>
                <w:sz w:val="13"/>
                <w:szCs w:val="13"/>
              </w:rPr>
              <w:t>1,000</w:t>
            </w:r>
          </w:p>
        </w:tc>
        <w:tc>
          <w:tcPr>
            <w:tcW w:w="1032" w:type="dxa"/>
            <w:shd w:val="clear" w:color="auto" w:fill="FFFFFF"/>
            <w:vAlign w:val="center"/>
          </w:tcPr>
          <w:p w:rsidR="00450F04" w:rsidRDefault="00314692">
            <w:pPr>
              <w:pStyle w:val="Jin0"/>
              <w:framePr w:w="12365" w:h="7632" w:vSpace="307" w:wrap="notBeside" w:vAnchor="text" w:hAnchor="text" w:x="104" w:y="1"/>
              <w:shd w:val="clear" w:color="auto" w:fill="auto"/>
              <w:ind w:firstLine="200"/>
              <w:rPr>
                <w:sz w:val="13"/>
                <w:szCs w:val="13"/>
              </w:rPr>
            </w:pPr>
            <w:r>
              <w:rPr>
                <w:sz w:val="13"/>
                <w:szCs w:val="13"/>
              </w:rPr>
              <w:t>5 500,00</w:t>
            </w:r>
          </w:p>
        </w:tc>
        <w:tc>
          <w:tcPr>
            <w:tcW w:w="1080" w:type="dxa"/>
            <w:shd w:val="clear" w:color="auto" w:fill="FFFFFF"/>
            <w:vAlign w:val="center"/>
          </w:tcPr>
          <w:p w:rsidR="00450F04" w:rsidRDefault="00314692">
            <w:pPr>
              <w:pStyle w:val="Jin0"/>
              <w:framePr w:w="12365" w:h="7632" w:vSpace="307" w:wrap="notBeside" w:vAnchor="text" w:hAnchor="text" w:x="104" w:y="1"/>
              <w:shd w:val="clear" w:color="auto" w:fill="auto"/>
              <w:jc w:val="right"/>
              <w:rPr>
                <w:sz w:val="13"/>
                <w:szCs w:val="13"/>
              </w:rPr>
            </w:pPr>
            <w:r>
              <w:rPr>
                <w:sz w:val="13"/>
                <w:szCs w:val="13"/>
              </w:rPr>
              <w:t>5 500,00</w:t>
            </w:r>
          </w:p>
        </w:tc>
        <w:tc>
          <w:tcPr>
            <w:tcW w:w="912" w:type="dxa"/>
            <w:shd w:val="clear" w:color="auto" w:fill="FFFFFF"/>
            <w:vAlign w:val="center"/>
          </w:tcPr>
          <w:p w:rsidR="00450F04" w:rsidRDefault="00314692">
            <w:pPr>
              <w:pStyle w:val="Jin0"/>
              <w:framePr w:w="12365" w:h="7632" w:vSpace="307" w:wrap="notBeside" w:vAnchor="text" w:hAnchor="text" w:x="104" w:y="1"/>
              <w:shd w:val="clear" w:color="auto" w:fill="auto"/>
              <w:jc w:val="both"/>
              <w:rPr>
                <w:sz w:val="13"/>
                <w:szCs w:val="13"/>
              </w:rPr>
            </w:pPr>
            <w:r>
              <w:rPr>
                <w:sz w:val="13"/>
                <w:szCs w:val="13"/>
              </w:rPr>
              <w:t>KALKULACE</w:t>
            </w:r>
          </w:p>
        </w:tc>
      </w:tr>
      <w:tr w:rsidR="00450F04">
        <w:trPr>
          <w:trHeight w:hRule="exact" w:val="226"/>
        </w:trPr>
        <w:tc>
          <w:tcPr>
            <w:tcW w:w="341" w:type="dxa"/>
            <w:shd w:val="clear" w:color="auto" w:fill="FFFFFF"/>
          </w:tcPr>
          <w:p w:rsidR="00450F04" w:rsidRDefault="00450F04">
            <w:pPr>
              <w:framePr w:w="12365" w:h="7632" w:vSpace="307" w:wrap="notBeside" w:vAnchor="text" w:hAnchor="text" w:x="104" w:y="1"/>
              <w:rPr>
                <w:sz w:val="10"/>
                <w:szCs w:val="10"/>
              </w:rPr>
            </w:pPr>
          </w:p>
        </w:tc>
        <w:tc>
          <w:tcPr>
            <w:tcW w:w="494" w:type="dxa"/>
            <w:shd w:val="clear" w:color="auto" w:fill="FFFFFF"/>
          </w:tcPr>
          <w:p w:rsidR="00450F04" w:rsidRDefault="00450F04">
            <w:pPr>
              <w:framePr w:w="12365" w:h="7632" w:vSpace="307" w:wrap="notBeside" w:vAnchor="text" w:hAnchor="text" w:x="104" w:y="1"/>
              <w:rPr>
                <w:sz w:val="10"/>
                <w:szCs w:val="10"/>
              </w:rPr>
            </w:pPr>
          </w:p>
        </w:tc>
        <w:tc>
          <w:tcPr>
            <w:tcW w:w="605" w:type="dxa"/>
            <w:shd w:val="clear" w:color="auto" w:fill="FFFFFF"/>
          </w:tcPr>
          <w:p w:rsidR="00450F04" w:rsidRDefault="00450F04">
            <w:pPr>
              <w:framePr w:w="12365" w:h="7632" w:vSpace="307" w:wrap="notBeside" w:vAnchor="text" w:hAnchor="text" w:x="104" w:y="1"/>
              <w:rPr>
                <w:sz w:val="10"/>
                <w:szCs w:val="10"/>
              </w:rPr>
            </w:pPr>
          </w:p>
        </w:tc>
        <w:tc>
          <w:tcPr>
            <w:tcW w:w="1099" w:type="dxa"/>
            <w:shd w:val="clear" w:color="auto" w:fill="FFFFFF"/>
          </w:tcPr>
          <w:p w:rsidR="00450F04" w:rsidRDefault="00450F04">
            <w:pPr>
              <w:framePr w:w="12365" w:h="7632" w:vSpace="307" w:wrap="notBeside" w:vAnchor="text" w:hAnchor="text" w:x="104" w:y="1"/>
              <w:rPr>
                <w:sz w:val="10"/>
                <w:szCs w:val="10"/>
              </w:rPr>
            </w:pPr>
          </w:p>
        </w:tc>
        <w:tc>
          <w:tcPr>
            <w:tcW w:w="5275" w:type="dxa"/>
            <w:shd w:val="clear" w:color="auto" w:fill="FFFFFF"/>
            <w:vAlign w:val="center"/>
          </w:tcPr>
          <w:p w:rsidR="00450F04" w:rsidRDefault="00314692">
            <w:pPr>
              <w:pStyle w:val="Jin0"/>
              <w:framePr w:w="12365" w:h="7632" w:vSpace="307" w:wrap="notBeside" w:vAnchor="text" w:hAnchor="text" w:x="104" w:y="1"/>
              <w:shd w:val="clear" w:color="auto" w:fill="auto"/>
              <w:tabs>
                <w:tab w:val="left" w:pos="1069"/>
              </w:tabs>
              <w:ind w:firstLine="200"/>
              <w:rPr>
                <w:sz w:val="13"/>
                <w:szCs w:val="13"/>
              </w:rPr>
            </w:pPr>
            <w:r>
              <w:rPr>
                <w:sz w:val="13"/>
                <w:szCs w:val="13"/>
              </w:rPr>
              <w:t>"</w:t>
            </w:r>
            <w:proofErr w:type="spellStart"/>
            <w:r>
              <w:rPr>
                <w:sz w:val="13"/>
                <w:szCs w:val="13"/>
              </w:rPr>
              <w:t>ozn</w:t>
            </w:r>
            <w:proofErr w:type="spellEnd"/>
            <w:r>
              <w:rPr>
                <w:sz w:val="13"/>
                <w:szCs w:val="13"/>
              </w:rPr>
              <w:t>. 02”</w:t>
            </w:r>
            <w:r>
              <w:rPr>
                <w:sz w:val="13"/>
                <w:szCs w:val="13"/>
              </w:rPr>
              <w:tab/>
              <w:t>1</w:t>
            </w:r>
          </w:p>
        </w:tc>
        <w:tc>
          <w:tcPr>
            <w:tcW w:w="638" w:type="dxa"/>
            <w:shd w:val="clear" w:color="auto" w:fill="FFFFFF"/>
          </w:tcPr>
          <w:p w:rsidR="00450F04" w:rsidRDefault="00450F04">
            <w:pPr>
              <w:framePr w:w="12365" w:h="7632" w:vSpace="307" w:wrap="notBeside" w:vAnchor="text" w:hAnchor="text" w:x="104" w:y="1"/>
              <w:rPr>
                <w:sz w:val="10"/>
                <w:szCs w:val="10"/>
              </w:rPr>
            </w:pPr>
          </w:p>
        </w:tc>
        <w:tc>
          <w:tcPr>
            <w:tcW w:w="888" w:type="dxa"/>
            <w:shd w:val="clear" w:color="auto" w:fill="FFFFFF"/>
            <w:vAlign w:val="bottom"/>
          </w:tcPr>
          <w:p w:rsidR="00450F04" w:rsidRDefault="00314692">
            <w:pPr>
              <w:pStyle w:val="Jin0"/>
              <w:framePr w:w="12365" w:h="7632" w:vSpace="307" w:wrap="notBeside" w:vAnchor="text" w:hAnchor="text" w:x="104" w:y="1"/>
              <w:shd w:val="clear" w:color="auto" w:fill="auto"/>
              <w:ind w:firstLine="380"/>
              <w:jc w:val="both"/>
              <w:rPr>
                <w:sz w:val="13"/>
                <w:szCs w:val="13"/>
              </w:rPr>
            </w:pPr>
            <w:r>
              <w:rPr>
                <w:sz w:val="13"/>
                <w:szCs w:val="13"/>
              </w:rPr>
              <w:t>1,000</w:t>
            </w:r>
          </w:p>
        </w:tc>
        <w:tc>
          <w:tcPr>
            <w:tcW w:w="1032" w:type="dxa"/>
            <w:shd w:val="clear" w:color="auto" w:fill="FFFFFF"/>
          </w:tcPr>
          <w:p w:rsidR="00450F04" w:rsidRDefault="00450F04">
            <w:pPr>
              <w:framePr w:w="12365" w:h="7632" w:vSpace="307" w:wrap="notBeside" w:vAnchor="text" w:hAnchor="text" w:x="104" w:y="1"/>
              <w:rPr>
                <w:sz w:val="10"/>
                <w:szCs w:val="10"/>
              </w:rPr>
            </w:pPr>
          </w:p>
        </w:tc>
        <w:tc>
          <w:tcPr>
            <w:tcW w:w="1080" w:type="dxa"/>
            <w:shd w:val="clear" w:color="auto" w:fill="FFFFFF"/>
          </w:tcPr>
          <w:p w:rsidR="00450F04" w:rsidRDefault="00450F04">
            <w:pPr>
              <w:framePr w:w="12365" w:h="7632" w:vSpace="307" w:wrap="notBeside" w:vAnchor="text" w:hAnchor="text" w:x="104" w:y="1"/>
              <w:rPr>
                <w:sz w:val="10"/>
                <w:szCs w:val="10"/>
              </w:rPr>
            </w:pPr>
          </w:p>
        </w:tc>
        <w:tc>
          <w:tcPr>
            <w:tcW w:w="912" w:type="dxa"/>
            <w:shd w:val="clear" w:color="auto" w:fill="FFFFFF"/>
          </w:tcPr>
          <w:p w:rsidR="00450F04" w:rsidRDefault="00450F04">
            <w:pPr>
              <w:framePr w:w="12365" w:h="7632" w:vSpace="307" w:wrap="notBeside" w:vAnchor="text" w:hAnchor="text" w:x="104" w:y="1"/>
              <w:rPr>
                <w:sz w:val="10"/>
                <w:szCs w:val="10"/>
              </w:rPr>
            </w:pPr>
          </w:p>
        </w:tc>
      </w:tr>
      <w:tr w:rsidR="00450F04">
        <w:trPr>
          <w:trHeight w:hRule="exact" w:val="216"/>
        </w:trPr>
        <w:tc>
          <w:tcPr>
            <w:tcW w:w="341" w:type="dxa"/>
            <w:shd w:val="clear" w:color="auto" w:fill="FFFFFF"/>
          </w:tcPr>
          <w:p w:rsidR="00450F04" w:rsidRDefault="00450F04">
            <w:pPr>
              <w:framePr w:w="12365" w:h="7632" w:vSpace="307" w:wrap="notBeside" w:vAnchor="text" w:hAnchor="text" w:x="104" w:y="1"/>
              <w:rPr>
                <w:sz w:val="10"/>
                <w:szCs w:val="10"/>
              </w:rPr>
            </w:pPr>
          </w:p>
        </w:tc>
        <w:tc>
          <w:tcPr>
            <w:tcW w:w="494" w:type="dxa"/>
            <w:shd w:val="clear" w:color="auto" w:fill="FFFFFF"/>
          </w:tcPr>
          <w:p w:rsidR="00450F04" w:rsidRDefault="00314692">
            <w:pPr>
              <w:pStyle w:val="Jin0"/>
              <w:framePr w:w="12365" w:h="7632" w:vSpace="307" w:wrap="notBeside" w:vAnchor="text" w:hAnchor="text" w:x="104" w:y="1"/>
              <w:shd w:val="clear" w:color="auto" w:fill="auto"/>
              <w:ind w:firstLine="140"/>
              <w:jc w:val="both"/>
              <w:rPr>
                <w:sz w:val="13"/>
                <w:szCs w:val="13"/>
              </w:rPr>
            </w:pPr>
            <w:r>
              <w:rPr>
                <w:b/>
                <w:bCs/>
                <w:color w:val="6191D0"/>
                <w:sz w:val="13"/>
                <w:szCs w:val="13"/>
              </w:rPr>
              <w:t>D</w:t>
            </w:r>
          </w:p>
        </w:tc>
        <w:tc>
          <w:tcPr>
            <w:tcW w:w="605" w:type="dxa"/>
            <w:shd w:val="clear" w:color="auto" w:fill="FFFFFF"/>
          </w:tcPr>
          <w:p w:rsidR="00450F04" w:rsidRDefault="00450F04">
            <w:pPr>
              <w:framePr w:w="12365" w:h="7632" w:vSpace="307" w:wrap="notBeside" w:vAnchor="text" w:hAnchor="text" w:x="104" w:y="1"/>
              <w:rPr>
                <w:sz w:val="10"/>
                <w:szCs w:val="10"/>
              </w:rPr>
            </w:pPr>
          </w:p>
        </w:tc>
        <w:tc>
          <w:tcPr>
            <w:tcW w:w="1099" w:type="dxa"/>
            <w:shd w:val="clear" w:color="auto" w:fill="FFFFFF"/>
            <w:vAlign w:val="bottom"/>
          </w:tcPr>
          <w:p w:rsidR="00450F04" w:rsidRDefault="00314692">
            <w:pPr>
              <w:pStyle w:val="Jin0"/>
              <w:framePr w:w="12365" w:h="7632" w:vSpace="307" w:wrap="notBeside" w:vAnchor="text" w:hAnchor="text" w:x="104" w:y="1"/>
              <w:shd w:val="clear" w:color="auto" w:fill="auto"/>
              <w:ind w:firstLine="140"/>
              <w:jc w:val="both"/>
              <w:rPr>
                <w:sz w:val="13"/>
                <w:szCs w:val="13"/>
              </w:rPr>
            </w:pPr>
            <w:r>
              <w:rPr>
                <w:b/>
                <w:bCs/>
                <w:color w:val="6191D0"/>
                <w:sz w:val="13"/>
                <w:szCs w:val="13"/>
              </w:rPr>
              <w:t>000</w:t>
            </w:r>
          </w:p>
        </w:tc>
        <w:tc>
          <w:tcPr>
            <w:tcW w:w="5275" w:type="dxa"/>
            <w:shd w:val="clear" w:color="auto" w:fill="FFFFFF"/>
          </w:tcPr>
          <w:p w:rsidR="00450F04" w:rsidRDefault="00314692">
            <w:pPr>
              <w:pStyle w:val="Jin0"/>
              <w:framePr w:w="12365" w:h="7632" w:vSpace="307" w:wrap="notBeside" w:vAnchor="text" w:hAnchor="text" w:x="104" w:y="1"/>
              <w:shd w:val="clear" w:color="auto" w:fill="auto"/>
              <w:ind w:firstLine="200"/>
              <w:rPr>
                <w:sz w:val="13"/>
                <w:szCs w:val="13"/>
              </w:rPr>
            </w:pPr>
            <w:r>
              <w:rPr>
                <w:b/>
                <w:bCs/>
                <w:color w:val="6191D0"/>
                <w:sz w:val="13"/>
                <w:szCs w:val="13"/>
              </w:rPr>
              <w:t>Náklady na umístění stavby</w:t>
            </w:r>
          </w:p>
        </w:tc>
        <w:tc>
          <w:tcPr>
            <w:tcW w:w="638" w:type="dxa"/>
            <w:shd w:val="clear" w:color="auto" w:fill="FFFFFF"/>
          </w:tcPr>
          <w:p w:rsidR="00450F04" w:rsidRDefault="00450F04">
            <w:pPr>
              <w:framePr w:w="12365" w:h="7632" w:vSpace="307" w:wrap="notBeside" w:vAnchor="text" w:hAnchor="text" w:x="104" w:y="1"/>
              <w:rPr>
                <w:sz w:val="10"/>
                <w:szCs w:val="10"/>
              </w:rPr>
            </w:pPr>
          </w:p>
        </w:tc>
        <w:tc>
          <w:tcPr>
            <w:tcW w:w="888" w:type="dxa"/>
            <w:shd w:val="clear" w:color="auto" w:fill="FFFFFF"/>
          </w:tcPr>
          <w:p w:rsidR="00450F04" w:rsidRDefault="00450F04">
            <w:pPr>
              <w:framePr w:w="12365" w:h="7632" w:vSpace="307" w:wrap="notBeside" w:vAnchor="text" w:hAnchor="text" w:x="104" w:y="1"/>
              <w:rPr>
                <w:sz w:val="10"/>
                <w:szCs w:val="10"/>
              </w:rPr>
            </w:pPr>
          </w:p>
        </w:tc>
        <w:tc>
          <w:tcPr>
            <w:tcW w:w="1032" w:type="dxa"/>
            <w:shd w:val="clear" w:color="auto" w:fill="FFFFFF"/>
          </w:tcPr>
          <w:p w:rsidR="00450F04" w:rsidRDefault="00450F04">
            <w:pPr>
              <w:framePr w:w="12365" w:h="7632" w:vSpace="307" w:wrap="notBeside" w:vAnchor="text" w:hAnchor="text" w:x="104" w:y="1"/>
              <w:rPr>
                <w:sz w:val="10"/>
                <w:szCs w:val="10"/>
              </w:rPr>
            </w:pPr>
          </w:p>
        </w:tc>
        <w:tc>
          <w:tcPr>
            <w:tcW w:w="1080" w:type="dxa"/>
            <w:shd w:val="clear" w:color="auto" w:fill="FFFFFF"/>
          </w:tcPr>
          <w:p w:rsidR="00450F04" w:rsidRDefault="00314692">
            <w:pPr>
              <w:pStyle w:val="Jin0"/>
              <w:framePr w:w="12365" w:h="7632" w:vSpace="307" w:wrap="notBeside" w:vAnchor="text" w:hAnchor="text" w:x="104" w:y="1"/>
              <w:shd w:val="clear" w:color="auto" w:fill="auto"/>
              <w:jc w:val="right"/>
              <w:rPr>
                <w:sz w:val="13"/>
                <w:szCs w:val="13"/>
              </w:rPr>
            </w:pPr>
            <w:r>
              <w:rPr>
                <w:b/>
                <w:bCs/>
                <w:color w:val="6191D0"/>
                <w:sz w:val="13"/>
                <w:szCs w:val="13"/>
              </w:rPr>
              <w:t>150 000,00</w:t>
            </w:r>
          </w:p>
        </w:tc>
        <w:tc>
          <w:tcPr>
            <w:tcW w:w="912" w:type="dxa"/>
            <w:shd w:val="clear" w:color="auto" w:fill="FFFFFF"/>
          </w:tcPr>
          <w:p w:rsidR="00450F04" w:rsidRDefault="00450F04">
            <w:pPr>
              <w:framePr w:w="12365" w:h="7632" w:vSpace="307" w:wrap="notBeside" w:vAnchor="text" w:hAnchor="text" w:x="104" w:y="1"/>
              <w:rPr>
                <w:sz w:val="10"/>
                <w:szCs w:val="10"/>
              </w:rPr>
            </w:pPr>
          </w:p>
        </w:tc>
      </w:tr>
      <w:tr w:rsidR="00450F04">
        <w:trPr>
          <w:trHeight w:hRule="exact" w:val="998"/>
        </w:trPr>
        <w:tc>
          <w:tcPr>
            <w:tcW w:w="341" w:type="dxa"/>
            <w:shd w:val="clear" w:color="auto" w:fill="FFFFFF"/>
          </w:tcPr>
          <w:p w:rsidR="00450F04" w:rsidRDefault="00314692">
            <w:pPr>
              <w:pStyle w:val="Jin0"/>
              <w:framePr w:w="12365" w:h="7632" w:vSpace="307" w:wrap="notBeside" w:vAnchor="text" w:hAnchor="text" w:x="104" w:y="1"/>
              <w:shd w:val="clear" w:color="auto" w:fill="auto"/>
              <w:jc w:val="both"/>
              <w:rPr>
                <w:sz w:val="13"/>
                <w:szCs w:val="13"/>
              </w:rPr>
            </w:pPr>
            <w:r>
              <w:rPr>
                <w:sz w:val="13"/>
                <w:szCs w:val="13"/>
              </w:rPr>
              <w:t>64</w:t>
            </w:r>
          </w:p>
        </w:tc>
        <w:tc>
          <w:tcPr>
            <w:tcW w:w="494" w:type="dxa"/>
            <w:shd w:val="clear" w:color="auto" w:fill="FFFFFF"/>
          </w:tcPr>
          <w:p w:rsidR="00450F04" w:rsidRDefault="00314692">
            <w:pPr>
              <w:pStyle w:val="Jin0"/>
              <w:framePr w:w="12365" w:h="7632" w:vSpace="307" w:wrap="notBeside" w:vAnchor="text" w:hAnchor="text" w:x="104" w:y="1"/>
              <w:shd w:val="clear" w:color="auto" w:fill="auto"/>
              <w:ind w:firstLine="140"/>
              <w:jc w:val="both"/>
              <w:rPr>
                <w:sz w:val="13"/>
                <w:szCs w:val="13"/>
              </w:rPr>
            </w:pPr>
            <w:r>
              <w:rPr>
                <w:sz w:val="13"/>
                <w:szCs w:val="13"/>
              </w:rPr>
              <w:t>K</w:t>
            </w:r>
          </w:p>
        </w:tc>
        <w:tc>
          <w:tcPr>
            <w:tcW w:w="605" w:type="dxa"/>
            <w:shd w:val="clear" w:color="auto" w:fill="FFFFFF"/>
          </w:tcPr>
          <w:p w:rsidR="00450F04" w:rsidRDefault="00314692">
            <w:pPr>
              <w:pStyle w:val="Jin0"/>
              <w:framePr w:w="12365" w:h="7632" w:vSpace="307" w:wrap="notBeside" w:vAnchor="text" w:hAnchor="text" w:x="104" w:y="1"/>
              <w:shd w:val="clear" w:color="auto" w:fill="auto"/>
              <w:ind w:firstLine="200"/>
              <w:rPr>
                <w:sz w:val="13"/>
                <w:szCs w:val="13"/>
              </w:rPr>
            </w:pPr>
            <w:r>
              <w:rPr>
                <w:sz w:val="13"/>
                <w:szCs w:val="13"/>
              </w:rPr>
              <w:t>001</w:t>
            </w:r>
          </w:p>
        </w:tc>
        <w:tc>
          <w:tcPr>
            <w:tcW w:w="1099" w:type="dxa"/>
            <w:shd w:val="clear" w:color="auto" w:fill="FFFFFF"/>
          </w:tcPr>
          <w:p w:rsidR="00450F04" w:rsidRDefault="00314692">
            <w:pPr>
              <w:pStyle w:val="Jin0"/>
              <w:framePr w:w="12365" w:h="7632" w:vSpace="307" w:wrap="notBeside" w:vAnchor="text" w:hAnchor="text" w:x="104" w:y="1"/>
              <w:shd w:val="clear" w:color="auto" w:fill="auto"/>
              <w:ind w:firstLine="140"/>
              <w:rPr>
                <w:sz w:val="13"/>
                <w:szCs w:val="13"/>
              </w:rPr>
            </w:pPr>
            <w:r>
              <w:rPr>
                <w:sz w:val="13"/>
                <w:szCs w:val="13"/>
              </w:rPr>
              <w:t>01301</w:t>
            </w:r>
          </w:p>
        </w:tc>
        <w:tc>
          <w:tcPr>
            <w:tcW w:w="5275" w:type="dxa"/>
            <w:shd w:val="clear" w:color="auto" w:fill="FFFFFF"/>
          </w:tcPr>
          <w:p w:rsidR="00450F04" w:rsidRDefault="00314692">
            <w:pPr>
              <w:pStyle w:val="Jin0"/>
              <w:framePr w:w="12365" w:h="7632" w:vSpace="307" w:wrap="notBeside" w:vAnchor="text" w:hAnchor="text" w:x="104" w:y="1"/>
              <w:shd w:val="clear" w:color="auto" w:fill="auto"/>
              <w:spacing w:after="100"/>
              <w:ind w:firstLine="200"/>
              <w:rPr>
                <w:sz w:val="13"/>
                <w:szCs w:val="13"/>
              </w:rPr>
            </w:pPr>
            <w:r>
              <w:rPr>
                <w:sz w:val="13"/>
                <w:szCs w:val="13"/>
              </w:rPr>
              <w:t>Zařízeni staveniště</w:t>
            </w:r>
          </w:p>
          <w:p w:rsidR="00450F04" w:rsidRDefault="00314692">
            <w:pPr>
              <w:pStyle w:val="Jin0"/>
              <w:framePr w:w="12365" w:h="7632" w:vSpace="307" w:wrap="notBeside" w:vAnchor="text" w:hAnchor="text" w:x="104" w:y="1"/>
              <w:shd w:val="clear" w:color="auto" w:fill="auto"/>
              <w:spacing w:after="100"/>
              <w:ind w:firstLine="200"/>
              <w:rPr>
                <w:sz w:val="13"/>
                <w:szCs w:val="13"/>
              </w:rPr>
            </w:pPr>
            <w:r>
              <w:rPr>
                <w:color w:val="9B5B7B"/>
                <w:sz w:val="13"/>
                <w:szCs w:val="13"/>
              </w:rPr>
              <w:t>1/ provizorní ohrada v.2m, dl.40m s 2x vraty po dobu 5 měsíců</w:t>
            </w:r>
          </w:p>
          <w:p w:rsidR="00450F04" w:rsidRDefault="00314692">
            <w:pPr>
              <w:pStyle w:val="Jin0"/>
              <w:framePr w:w="12365" w:h="7632" w:vSpace="307" w:wrap="notBeside" w:vAnchor="text" w:hAnchor="text" w:x="104" w:y="1"/>
              <w:shd w:val="clear" w:color="auto" w:fill="auto"/>
              <w:spacing w:after="100"/>
              <w:ind w:firstLine="200"/>
              <w:rPr>
                <w:sz w:val="13"/>
                <w:szCs w:val="13"/>
              </w:rPr>
            </w:pPr>
            <w:r>
              <w:rPr>
                <w:color w:val="9B5B7B"/>
                <w:sz w:val="13"/>
                <w:szCs w:val="13"/>
              </w:rPr>
              <w:t>2/ nádrž na pitnou vodu 1000L</w:t>
            </w:r>
          </w:p>
          <w:p w:rsidR="00450F04" w:rsidRDefault="00314692">
            <w:pPr>
              <w:pStyle w:val="Jin0"/>
              <w:framePr w:w="12365" w:h="7632" w:vSpace="307" w:wrap="notBeside" w:vAnchor="text" w:hAnchor="text" w:x="104" w:y="1"/>
              <w:shd w:val="clear" w:color="auto" w:fill="auto"/>
              <w:spacing w:after="100"/>
              <w:ind w:firstLine="200"/>
              <w:rPr>
                <w:sz w:val="13"/>
                <w:szCs w:val="13"/>
              </w:rPr>
            </w:pPr>
            <w:r>
              <w:rPr>
                <w:color w:val="9B5B7B"/>
                <w:sz w:val="13"/>
                <w:szCs w:val="13"/>
              </w:rPr>
              <w:t>3/ přístřešek na materiál</w:t>
            </w:r>
          </w:p>
        </w:tc>
        <w:tc>
          <w:tcPr>
            <w:tcW w:w="638" w:type="dxa"/>
            <w:shd w:val="clear" w:color="auto" w:fill="FFFFFF"/>
          </w:tcPr>
          <w:p w:rsidR="00450F04" w:rsidRDefault="00450F04">
            <w:pPr>
              <w:framePr w:w="12365" w:h="7632" w:vSpace="307" w:wrap="notBeside" w:vAnchor="text" w:hAnchor="text" w:x="104" w:y="1"/>
              <w:rPr>
                <w:sz w:val="10"/>
                <w:szCs w:val="10"/>
              </w:rPr>
            </w:pPr>
          </w:p>
        </w:tc>
        <w:tc>
          <w:tcPr>
            <w:tcW w:w="888" w:type="dxa"/>
            <w:shd w:val="clear" w:color="auto" w:fill="FFFFFF"/>
          </w:tcPr>
          <w:p w:rsidR="00450F04" w:rsidRDefault="00314692">
            <w:pPr>
              <w:pStyle w:val="Jin0"/>
              <w:framePr w:w="12365" w:h="7632" w:vSpace="307" w:wrap="notBeside" w:vAnchor="text" w:hAnchor="text" w:x="104" w:y="1"/>
              <w:shd w:val="clear" w:color="auto" w:fill="auto"/>
              <w:ind w:firstLine="380"/>
              <w:jc w:val="both"/>
              <w:rPr>
                <w:sz w:val="13"/>
                <w:szCs w:val="13"/>
              </w:rPr>
            </w:pPr>
            <w:r>
              <w:rPr>
                <w:sz w:val="13"/>
                <w:szCs w:val="13"/>
              </w:rPr>
              <w:t>1,000</w:t>
            </w:r>
          </w:p>
        </w:tc>
        <w:tc>
          <w:tcPr>
            <w:tcW w:w="1032" w:type="dxa"/>
            <w:shd w:val="clear" w:color="auto" w:fill="FFFFFF"/>
          </w:tcPr>
          <w:p w:rsidR="00450F04" w:rsidRDefault="00314692">
            <w:pPr>
              <w:pStyle w:val="Jin0"/>
              <w:framePr w:w="12365" w:h="7632" w:vSpace="307" w:wrap="notBeside" w:vAnchor="text" w:hAnchor="text" w:x="104" w:y="1"/>
              <w:shd w:val="clear" w:color="auto" w:fill="auto"/>
              <w:rPr>
                <w:sz w:val="13"/>
                <w:szCs w:val="13"/>
              </w:rPr>
            </w:pPr>
            <w:r>
              <w:rPr>
                <w:sz w:val="13"/>
                <w:szCs w:val="13"/>
              </w:rPr>
              <w:t>95 000,00</w:t>
            </w:r>
          </w:p>
        </w:tc>
        <w:tc>
          <w:tcPr>
            <w:tcW w:w="1080" w:type="dxa"/>
            <w:shd w:val="clear" w:color="auto" w:fill="FFFFFF"/>
          </w:tcPr>
          <w:p w:rsidR="00450F04" w:rsidRDefault="00314692">
            <w:pPr>
              <w:pStyle w:val="Jin0"/>
              <w:framePr w:w="12365" w:h="7632" w:vSpace="307" w:wrap="notBeside" w:vAnchor="text" w:hAnchor="text" w:x="104" w:y="1"/>
              <w:shd w:val="clear" w:color="auto" w:fill="auto"/>
              <w:ind w:firstLine="340"/>
              <w:jc w:val="both"/>
              <w:rPr>
                <w:sz w:val="13"/>
                <w:szCs w:val="13"/>
              </w:rPr>
            </w:pPr>
            <w:r>
              <w:rPr>
                <w:sz w:val="13"/>
                <w:szCs w:val="13"/>
              </w:rPr>
              <w:t>95 000,00</w:t>
            </w:r>
          </w:p>
        </w:tc>
        <w:tc>
          <w:tcPr>
            <w:tcW w:w="912" w:type="dxa"/>
            <w:shd w:val="clear" w:color="auto" w:fill="FFFFFF"/>
          </w:tcPr>
          <w:p w:rsidR="00450F04" w:rsidRDefault="00314692">
            <w:pPr>
              <w:pStyle w:val="Jin0"/>
              <w:framePr w:w="12365" w:h="7632" w:vSpace="307" w:wrap="notBeside" w:vAnchor="text" w:hAnchor="text" w:x="104" w:y="1"/>
              <w:shd w:val="clear" w:color="auto" w:fill="auto"/>
              <w:jc w:val="both"/>
              <w:rPr>
                <w:sz w:val="13"/>
                <w:szCs w:val="13"/>
              </w:rPr>
            </w:pPr>
            <w:r>
              <w:rPr>
                <w:sz w:val="13"/>
                <w:szCs w:val="13"/>
              </w:rPr>
              <w:t>KALKULACE</w:t>
            </w:r>
          </w:p>
        </w:tc>
      </w:tr>
      <w:tr w:rsidR="00450F04">
        <w:trPr>
          <w:trHeight w:hRule="exact" w:val="240"/>
        </w:trPr>
        <w:tc>
          <w:tcPr>
            <w:tcW w:w="341" w:type="dxa"/>
            <w:shd w:val="clear" w:color="auto" w:fill="FFFFFF"/>
          </w:tcPr>
          <w:p w:rsidR="00450F04" w:rsidRDefault="00450F04">
            <w:pPr>
              <w:framePr w:w="12365" w:h="7632" w:vSpace="307" w:wrap="notBeside" w:vAnchor="text" w:hAnchor="text" w:x="104" w:y="1"/>
              <w:rPr>
                <w:sz w:val="10"/>
                <w:szCs w:val="10"/>
              </w:rPr>
            </w:pPr>
          </w:p>
        </w:tc>
        <w:tc>
          <w:tcPr>
            <w:tcW w:w="494" w:type="dxa"/>
            <w:shd w:val="clear" w:color="auto" w:fill="FFFFFF"/>
          </w:tcPr>
          <w:p w:rsidR="00450F04" w:rsidRDefault="00450F04">
            <w:pPr>
              <w:framePr w:w="12365" w:h="7632" w:vSpace="307" w:wrap="notBeside" w:vAnchor="text" w:hAnchor="text" w:x="104" w:y="1"/>
              <w:rPr>
                <w:sz w:val="10"/>
                <w:szCs w:val="10"/>
              </w:rPr>
            </w:pPr>
          </w:p>
        </w:tc>
        <w:tc>
          <w:tcPr>
            <w:tcW w:w="605" w:type="dxa"/>
            <w:shd w:val="clear" w:color="auto" w:fill="FFFFFF"/>
          </w:tcPr>
          <w:p w:rsidR="00450F04" w:rsidRDefault="00450F04">
            <w:pPr>
              <w:framePr w:w="12365" w:h="7632" w:vSpace="307" w:wrap="notBeside" w:vAnchor="text" w:hAnchor="text" w:x="104" w:y="1"/>
              <w:rPr>
                <w:sz w:val="10"/>
                <w:szCs w:val="10"/>
              </w:rPr>
            </w:pPr>
          </w:p>
        </w:tc>
        <w:tc>
          <w:tcPr>
            <w:tcW w:w="1099" w:type="dxa"/>
            <w:shd w:val="clear" w:color="auto" w:fill="FFFFFF"/>
          </w:tcPr>
          <w:p w:rsidR="00450F04" w:rsidRDefault="00450F04">
            <w:pPr>
              <w:framePr w:w="12365" w:h="7632" w:vSpace="307" w:wrap="notBeside" w:vAnchor="text" w:hAnchor="text" w:x="104" w:y="1"/>
              <w:rPr>
                <w:sz w:val="10"/>
                <w:szCs w:val="10"/>
              </w:rPr>
            </w:pPr>
          </w:p>
        </w:tc>
        <w:tc>
          <w:tcPr>
            <w:tcW w:w="5275" w:type="dxa"/>
            <w:shd w:val="clear" w:color="auto" w:fill="FFFFFF"/>
            <w:vAlign w:val="bottom"/>
          </w:tcPr>
          <w:p w:rsidR="00450F04" w:rsidRDefault="00314692">
            <w:pPr>
              <w:pStyle w:val="Jin0"/>
              <w:framePr w:w="12365" w:h="7632" w:vSpace="307" w:wrap="notBeside" w:vAnchor="text" w:hAnchor="text" w:x="104" w:y="1"/>
              <w:shd w:val="clear" w:color="auto" w:fill="auto"/>
              <w:ind w:firstLine="200"/>
              <w:rPr>
                <w:sz w:val="13"/>
                <w:szCs w:val="13"/>
              </w:rPr>
            </w:pPr>
            <w:r>
              <w:rPr>
                <w:sz w:val="13"/>
                <w:szCs w:val="13"/>
              </w:rPr>
              <w:t>1</w:t>
            </w:r>
          </w:p>
        </w:tc>
        <w:tc>
          <w:tcPr>
            <w:tcW w:w="638" w:type="dxa"/>
            <w:shd w:val="clear" w:color="auto" w:fill="FFFFFF"/>
          </w:tcPr>
          <w:p w:rsidR="00450F04" w:rsidRDefault="00450F04">
            <w:pPr>
              <w:framePr w:w="12365" w:h="7632" w:vSpace="307" w:wrap="notBeside" w:vAnchor="text" w:hAnchor="text" w:x="104" w:y="1"/>
              <w:rPr>
                <w:sz w:val="10"/>
                <w:szCs w:val="10"/>
              </w:rPr>
            </w:pPr>
          </w:p>
        </w:tc>
        <w:tc>
          <w:tcPr>
            <w:tcW w:w="888" w:type="dxa"/>
            <w:shd w:val="clear" w:color="auto" w:fill="FFFFFF"/>
            <w:vAlign w:val="bottom"/>
          </w:tcPr>
          <w:p w:rsidR="00450F04" w:rsidRDefault="00314692">
            <w:pPr>
              <w:pStyle w:val="Jin0"/>
              <w:framePr w:w="12365" w:h="7632" w:vSpace="307" w:wrap="notBeside" w:vAnchor="text" w:hAnchor="text" w:x="104" w:y="1"/>
              <w:shd w:val="clear" w:color="auto" w:fill="auto"/>
              <w:ind w:firstLine="380"/>
              <w:jc w:val="both"/>
              <w:rPr>
                <w:sz w:val="13"/>
                <w:szCs w:val="13"/>
              </w:rPr>
            </w:pPr>
            <w:r>
              <w:rPr>
                <w:sz w:val="13"/>
                <w:szCs w:val="13"/>
              </w:rPr>
              <w:t>1,000</w:t>
            </w:r>
          </w:p>
        </w:tc>
        <w:tc>
          <w:tcPr>
            <w:tcW w:w="1032" w:type="dxa"/>
            <w:shd w:val="clear" w:color="auto" w:fill="FFFFFF"/>
          </w:tcPr>
          <w:p w:rsidR="00450F04" w:rsidRDefault="00450F04">
            <w:pPr>
              <w:framePr w:w="12365" w:h="7632" w:vSpace="307" w:wrap="notBeside" w:vAnchor="text" w:hAnchor="text" w:x="104" w:y="1"/>
              <w:rPr>
                <w:sz w:val="10"/>
                <w:szCs w:val="10"/>
              </w:rPr>
            </w:pPr>
          </w:p>
        </w:tc>
        <w:tc>
          <w:tcPr>
            <w:tcW w:w="1080" w:type="dxa"/>
            <w:shd w:val="clear" w:color="auto" w:fill="FFFFFF"/>
          </w:tcPr>
          <w:p w:rsidR="00450F04" w:rsidRDefault="00450F04">
            <w:pPr>
              <w:framePr w:w="12365" w:h="7632" w:vSpace="307" w:wrap="notBeside" w:vAnchor="text" w:hAnchor="text" w:x="104" w:y="1"/>
              <w:rPr>
                <w:sz w:val="10"/>
                <w:szCs w:val="10"/>
              </w:rPr>
            </w:pPr>
          </w:p>
        </w:tc>
        <w:tc>
          <w:tcPr>
            <w:tcW w:w="912" w:type="dxa"/>
            <w:shd w:val="clear" w:color="auto" w:fill="FFFFFF"/>
          </w:tcPr>
          <w:p w:rsidR="00450F04" w:rsidRDefault="00450F04">
            <w:pPr>
              <w:framePr w:w="12365" w:h="7632" w:vSpace="307" w:wrap="notBeside" w:vAnchor="text" w:hAnchor="text" w:x="104" w:y="1"/>
              <w:rPr>
                <w:sz w:val="10"/>
                <w:szCs w:val="10"/>
              </w:rPr>
            </w:pPr>
          </w:p>
        </w:tc>
      </w:tr>
      <w:tr w:rsidR="00450F04">
        <w:trPr>
          <w:trHeight w:hRule="exact" w:val="1013"/>
        </w:trPr>
        <w:tc>
          <w:tcPr>
            <w:tcW w:w="341" w:type="dxa"/>
            <w:shd w:val="clear" w:color="auto" w:fill="FFFFFF"/>
          </w:tcPr>
          <w:p w:rsidR="00450F04" w:rsidRDefault="00314692">
            <w:pPr>
              <w:pStyle w:val="Jin0"/>
              <w:framePr w:w="12365" w:h="7632" w:vSpace="307" w:wrap="notBeside" w:vAnchor="text" w:hAnchor="text" w:x="104" w:y="1"/>
              <w:shd w:val="clear" w:color="auto" w:fill="auto"/>
              <w:jc w:val="both"/>
              <w:rPr>
                <w:sz w:val="13"/>
                <w:szCs w:val="13"/>
              </w:rPr>
            </w:pPr>
            <w:r>
              <w:rPr>
                <w:sz w:val="13"/>
                <w:szCs w:val="13"/>
              </w:rPr>
              <w:t>65</w:t>
            </w:r>
          </w:p>
        </w:tc>
        <w:tc>
          <w:tcPr>
            <w:tcW w:w="494" w:type="dxa"/>
            <w:shd w:val="clear" w:color="auto" w:fill="FFFFFF"/>
          </w:tcPr>
          <w:p w:rsidR="00450F04" w:rsidRDefault="00314692">
            <w:pPr>
              <w:pStyle w:val="Jin0"/>
              <w:framePr w:w="12365" w:h="7632" w:vSpace="307" w:wrap="notBeside" w:vAnchor="text" w:hAnchor="text" w:x="104" w:y="1"/>
              <w:shd w:val="clear" w:color="auto" w:fill="auto"/>
              <w:ind w:firstLine="140"/>
              <w:jc w:val="both"/>
              <w:rPr>
                <w:sz w:val="13"/>
                <w:szCs w:val="13"/>
              </w:rPr>
            </w:pPr>
            <w:r>
              <w:rPr>
                <w:sz w:val="13"/>
                <w:szCs w:val="13"/>
              </w:rPr>
              <w:t>K</w:t>
            </w:r>
          </w:p>
        </w:tc>
        <w:tc>
          <w:tcPr>
            <w:tcW w:w="605" w:type="dxa"/>
            <w:shd w:val="clear" w:color="auto" w:fill="FFFFFF"/>
          </w:tcPr>
          <w:p w:rsidR="00450F04" w:rsidRDefault="00314692">
            <w:pPr>
              <w:pStyle w:val="Jin0"/>
              <w:framePr w:w="12365" w:h="7632" w:vSpace="307" w:wrap="notBeside" w:vAnchor="text" w:hAnchor="text" w:x="104" w:y="1"/>
              <w:shd w:val="clear" w:color="auto" w:fill="auto"/>
              <w:ind w:firstLine="200"/>
              <w:rPr>
                <w:sz w:val="13"/>
                <w:szCs w:val="13"/>
              </w:rPr>
            </w:pPr>
            <w:r>
              <w:rPr>
                <w:sz w:val="13"/>
                <w:szCs w:val="13"/>
              </w:rPr>
              <w:t>001</w:t>
            </w:r>
          </w:p>
        </w:tc>
        <w:tc>
          <w:tcPr>
            <w:tcW w:w="1099" w:type="dxa"/>
            <w:shd w:val="clear" w:color="auto" w:fill="FFFFFF"/>
          </w:tcPr>
          <w:p w:rsidR="00450F04" w:rsidRDefault="00314692">
            <w:pPr>
              <w:pStyle w:val="Jin0"/>
              <w:framePr w:w="12365" w:h="7632" w:vSpace="307" w:wrap="notBeside" w:vAnchor="text" w:hAnchor="text" w:x="104" w:y="1"/>
              <w:shd w:val="clear" w:color="auto" w:fill="auto"/>
              <w:ind w:firstLine="140"/>
              <w:rPr>
                <w:sz w:val="13"/>
                <w:szCs w:val="13"/>
              </w:rPr>
            </w:pPr>
            <w:r>
              <w:rPr>
                <w:sz w:val="13"/>
                <w:szCs w:val="13"/>
              </w:rPr>
              <w:t>01701</w:t>
            </w:r>
          </w:p>
        </w:tc>
        <w:tc>
          <w:tcPr>
            <w:tcW w:w="5275" w:type="dxa"/>
            <w:shd w:val="clear" w:color="auto" w:fill="FFFFFF"/>
            <w:vAlign w:val="center"/>
          </w:tcPr>
          <w:p w:rsidR="00450F04" w:rsidRDefault="00314692">
            <w:pPr>
              <w:pStyle w:val="Jin0"/>
              <w:framePr w:w="12365" w:h="7632" w:vSpace="307" w:wrap="notBeside" w:vAnchor="text" w:hAnchor="text" w:x="104" w:y="1"/>
              <w:shd w:val="clear" w:color="auto" w:fill="auto"/>
              <w:spacing w:after="100"/>
              <w:ind w:firstLine="200"/>
              <w:rPr>
                <w:sz w:val="13"/>
                <w:szCs w:val="13"/>
              </w:rPr>
            </w:pPr>
            <w:r>
              <w:rPr>
                <w:sz w:val="13"/>
                <w:szCs w:val="13"/>
              </w:rPr>
              <w:t>Ostatní NUS</w:t>
            </w:r>
          </w:p>
          <w:p w:rsidR="00450F04" w:rsidRDefault="00314692">
            <w:pPr>
              <w:pStyle w:val="Jin0"/>
              <w:framePr w:w="12365" w:h="7632" w:vSpace="307" w:wrap="notBeside" w:vAnchor="text" w:hAnchor="text" w:x="104" w:y="1"/>
              <w:shd w:val="clear" w:color="auto" w:fill="auto"/>
              <w:spacing w:after="100"/>
              <w:ind w:firstLine="200"/>
              <w:rPr>
                <w:sz w:val="13"/>
                <w:szCs w:val="13"/>
              </w:rPr>
            </w:pPr>
            <w:r>
              <w:rPr>
                <w:color w:val="9B5B7B"/>
                <w:sz w:val="13"/>
                <w:szCs w:val="13"/>
              </w:rPr>
              <w:t>1/ mobilní elektrocentrála po dobu 5 měsíců</w:t>
            </w:r>
          </w:p>
          <w:p w:rsidR="00450F04" w:rsidRDefault="00314692">
            <w:pPr>
              <w:pStyle w:val="Jin0"/>
              <w:framePr w:w="12365" w:h="7632" w:vSpace="307" w:wrap="notBeside" w:vAnchor="text" w:hAnchor="text" w:x="104" w:y="1"/>
              <w:shd w:val="clear" w:color="auto" w:fill="auto"/>
              <w:spacing w:after="100"/>
              <w:ind w:firstLine="200"/>
              <w:rPr>
                <w:sz w:val="13"/>
                <w:szCs w:val="13"/>
              </w:rPr>
            </w:pPr>
            <w:r>
              <w:rPr>
                <w:i/>
                <w:iCs/>
                <w:color w:val="9B5B7B"/>
                <w:sz w:val="13"/>
                <w:szCs w:val="13"/>
              </w:rPr>
              <w:t>21</w:t>
            </w:r>
            <w:r>
              <w:rPr>
                <w:color w:val="9B5B7B"/>
                <w:sz w:val="13"/>
                <w:szCs w:val="13"/>
              </w:rPr>
              <w:t xml:space="preserve"> náklady na dopravu zaměstnanců</w:t>
            </w:r>
          </w:p>
          <w:p w:rsidR="00450F04" w:rsidRDefault="00314692">
            <w:pPr>
              <w:pStyle w:val="Jin0"/>
              <w:framePr w:w="12365" w:h="7632" w:vSpace="307" w:wrap="notBeside" w:vAnchor="text" w:hAnchor="text" w:x="104" w:y="1"/>
              <w:shd w:val="clear" w:color="auto" w:fill="auto"/>
              <w:spacing w:after="100"/>
              <w:ind w:firstLine="200"/>
              <w:rPr>
                <w:sz w:val="13"/>
                <w:szCs w:val="13"/>
              </w:rPr>
            </w:pPr>
            <w:r>
              <w:rPr>
                <w:color w:val="9B5B7B"/>
                <w:sz w:val="13"/>
                <w:szCs w:val="13"/>
              </w:rPr>
              <w:t xml:space="preserve">3/ náklady na práce za </w:t>
            </w:r>
            <w:proofErr w:type="spellStart"/>
            <w:r>
              <w:rPr>
                <w:color w:val="9B5B7B"/>
                <w:sz w:val="13"/>
                <w:szCs w:val="13"/>
              </w:rPr>
              <w:t>archeol.dozoru</w:t>
            </w:r>
            <w:proofErr w:type="spellEnd"/>
          </w:p>
        </w:tc>
        <w:tc>
          <w:tcPr>
            <w:tcW w:w="638" w:type="dxa"/>
            <w:shd w:val="clear" w:color="auto" w:fill="FFFFFF"/>
          </w:tcPr>
          <w:p w:rsidR="00450F04" w:rsidRDefault="00450F04">
            <w:pPr>
              <w:framePr w:w="12365" w:h="7632" w:vSpace="307" w:wrap="notBeside" w:vAnchor="text" w:hAnchor="text" w:x="104" w:y="1"/>
              <w:rPr>
                <w:sz w:val="10"/>
                <w:szCs w:val="10"/>
              </w:rPr>
            </w:pPr>
          </w:p>
        </w:tc>
        <w:tc>
          <w:tcPr>
            <w:tcW w:w="888" w:type="dxa"/>
            <w:shd w:val="clear" w:color="auto" w:fill="FFFFFF"/>
          </w:tcPr>
          <w:p w:rsidR="00450F04" w:rsidRDefault="00314692">
            <w:pPr>
              <w:pStyle w:val="Jin0"/>
              <w:framePr w:w="12365" w:h="7632" w:vSpace="307" w:wrap="notBeside" w:vAnchor="text" w:hAnchor="text" w:x="104" w:y="1"/>
              <w:shd w:val="clear" w:color="auto" w:fill="auto"/>
              <w:ind w:firstLine="380"/>
              <w:jc w:val="both"/>
              <w:rPr>
                <w:sz w:val="13"/>
                <w:szCs w:val="13"/>
              </w:rPr>
            </w:pPr>
            <w:r>
              <w:rPr>
                <w:sz w:val="13"/>
                <w:szCs w:val="13"/>
              </w:rPr>
              <w:t>1,000</w:t>
            </w:r>
          </w:p>
        </w:tc>
        <w:tc>
          <w:tcPr>
            <w:tcW w:w="1032" w:type="dxa"/>
            <w:shd w:val="clear" w:color="auto" w:fill="FFFFFF"/>
          </w:tcPr>
          <w:p w:rsidR="00450F04" w:rsidRDefault="00314692">
            <w:pPr>
              <w:pStyle w:val="Jin0"/>
              <w:framePr w:w="12365" w:h="7632" w:vSpace="307" w:wrap="notBeside" w:vAnchor="text" w:hAnchor="text" w:x="104" w:y="1"/>
              <w:shd w:val="clear" w:color="auto" w:fill="auto"/>
              <w:rPr>
                <w:sz w:val="13"/>
                <w:szCs w:val="13"/>
              </w:rPr>
            </w:pPr>
            <w:r>
              <w:rPr>
                <w:sz w:val="13"/>
                <w:szCs w:val="13"/>
              </w:rPr>
              <w:t>55 000,00</w:t>
            </w:r>
          </w:p>
        </w:tc>
        <w:tc>
          <w:tcPr>
            <w:tcW w:w="1080" w:type="dxa"/>
            <w:shd w:val="clear" w:color="auto" w:fill="FFFFFF"/>
          </w:tcPr>
          <w:p w:rsidR="00450F04" w:rsidRDefault="00314692">
            <w:pPr>
              <w:pStyle w:val="Jin0"/>
              <w:framePr w:w="12365" w:h="7632" w:vSpace="307" w:wrap="notBeside" w:vAnchor="text" w:hAnchor="text" w:x="104" w:y="1"/>
              <w:shd w:val="clear" w:color="auto" w:fill="auto"/>
              <w:ind w:firstLine="340"/>
              <w:jc w:val="both"/>
              <w:rPr>
                <w:sz w:val="13"/>
                <w:szCs w:val="13"/>
              </w:rPr>
            </w:pPr>
            <w:r>
              <w:rPr>
                <w:sz w:val="13"/>
                <w:szCs w:val="13"/>
              </w:rPr>
              <w:t>55 000,00</w:t>
            </w:r>
          </w:p>
        </w:tc>
        <w:tc>
          <w:tcPr>
            <w:tcW w:w="912" w:type="dxa"/>
            <w:shd w:val="clear" w:color="auto" w:fill="FFFFFF"/>
          </w:tcPr>
          <w:p w:rsidR="00450F04" w:rsidRDefault="00314692">
            <w:pPr>
              <w:pStyle w:val="Jin0"/>
              <w:framePr w:w="12365" w:h="7632" w:vSpace="307" w:wrap="notBeside" w:vAnchor="text" w:hAnchor="text" w:x="104" w:y="1"/>
              <w:shd w:val="clear" w:color="auto" w:fill="auto"/>
              <w:jc w:val="both"/>
              <w:rPr>
                <w:sz w:val="13"/>
                <w:szCs w:val="13"/>
              </w:rPr>
            </w:pPr>
            <w:r>
              <w:rPr>
                <w:sz w:val="13"/>
                <w:szCs w:val="13"/>
              </w:rPr>
              <w:t>KALKULACE</w:t>
            </w:r>
          </w:p>
        </w:tc>
      </w:tr>
      <w:tr w:rsidR="00450F04">
        <w:trPr>
          <w:trHeight w:hRule="exact" w:val="235"/>
        </w:trPr>
        <w:tc>
          <w:tcPr>
            <w:tcW w:w="341" w:type="dxa"/>
            <w:shd w:val="clear" w:color="auto" w:fill="FFFFFF"/>
          </w:tcPr>
          <w:p w:rsidR="00450F04" w:rsidRDefault="00450F04">
            <w:pPr>
              <w:framePr w:w="12365" w:h="7632" w:vSpace="307" w:wrap="notBeside" w:vAnchor="text" w:hAnchor="text" w:x="104" w:y="1"/>
              <w:rPr>
                <w:sz w:val="10"/>
                <w:szCs w:val="10"/>
              </w:rPr>
            </w:pPr>
          </w:p>
        </w:tc>
        <w:tc>
          <w:tcPr>
            <w:tcW w:w="494" w:type="dxa"/>
            <w:shd w:val="clear" w:color="auto" w:fill="FFFFFF"/>
          </w:tcPr>
          <w:p w:rsidR="00450F04" w:rsidRDefault="00450F04">
            <w:pPr>
              <w:framePr w:w="12365" w:h="7632" w:vSpace="307" w:wrap="notBeside" w:vAnchor="text" w:hAnchor="text" w:x="104" w:y="1"/>
              <w:rPr>
                <w:sz w:val="10"/>
                <w:szCs w:val="10"/>
              </w:rPr>
            </w:pPr>
          </w:p>
        </w:tc>
        <w:tc>
          <w:tcPr>
            <w:tcW w:w="605" w:type="dxa"/>
            <w:shd w:val="clear" w:color="auto" w:fill="FFFFFF"/>
          </w:tcPr>
          <w:p w:rsidR="00450F04" w:rsidRDefault="00450F04">
            <w:pPr>
              <w:framePr w:w="12365" w:h="7632" w:vSpace="307" w:wrap="notBeside" w:vAnchor="text" w:hAnchor="text" w:x="104" w:y="1"/>
              <w:rPr>
                <w:sz w:val="10"/>
                <w:szCs w:val="10"/>
              </w:rPr>
            </w:pPr>
          </w:p>
        </w:tc>
        <w:tc>
          <w:tcPr>
            <w:tcW w:w="1099" w:type="dxa"/>
            <w:shd w:val="clear" w:color="auto" w:fill="FFFFFF"/>
          </w:tcPr>
          <w:p w:rsidR="00450F04" w:rsidRDefault="00450F04">
            <w:pPr>
              <w:framePr w:w="12365" w:h="7632" w:vSpace="307" w:wrap="notBeside" w:vAnchor="text" w:hAnchor="text" w:x="104" w:y="1"/>
              <w:rPr>
                <w:sz w:val="10"/>
                <w:szCs w:val="10"/>
              </w:rPr>
            </w:pPr>
          </w:p>
        </w:tc>
        <w:tc>
          <w:tcPr>
            <w:tcW w:w="5275" w:type="dxa"/>
            <w:shd w:val="clear" w:color="auto" w:fill="FFFFFF"/>
            <w:vAlign w:val="bottom"/>
          </w:tcPr>
          <w:p w:rsidR="00450F04" w:rsidRDefault="00314692">
            <w:pPr>
              <w:pStyle w:val="Jin0"/>
              <w:framePr w:w="12365" w:h="7632" w:vSpace="307" w:wrap="notBeside" w:vAnchor="text" w:hAnchor="text" w:x="104" w:y="1"/>
              <w:shd w:val="clear" w:color="auto" w:fill="auto"/>
              <w:ind w:firstLine="200"/>
              <w:rPr>
                <w:sz w:val="13"/>
                <w:szCs w:val="13"/>
              </w:rPr>
            </w:pPr>
            <w:r>
              <w:rPr>
                <w:sz w:val="13"/>
                <w:szCs w:val="13"/>
              </w:rPr>
              <w:t>1</w:t>
            </w:r>
          </w:p>
        </w:tc>
        <w:tc>
          <w:tcPr>
            <w:tcW w:w="638" w:type="dxa"/>
            <w:shd w:val="clear" w:color="auto" w:fill="FFFFFF"/>
          </w:tcPr>
          <w:p w:rsidR="00450F04" w:rsidRDefault="00450F04">
            <w:pPr>
              <w:framePr w:w="12365" w:h="7632" w:vSpace="307" w:wrap="notBeside" w:vAnchor="text" w:hAnchor="text" w:x="104" w:y="1"/>
              <w:rPr>
                <w:sz w:val="10"/>
                <w:szCs w:val="10"/>
              </w:rPr>
            </w:pPr>
          </w:p>
        </w:tc>
        <w:tc>
          <w:tcPr>
            <w:tcW w:w="888" w:type="dxa"/>
            <w:shd w:val="clear" w:color="auto" w:fill="FFFFFF"/>
            <w:vAlign w:val="bottom"/>
          </w:tcPr>
          <w:p w:rsidR="00450F04" w:rsidRDefault="00314692">
            <w:pPr>
              <w:pStyle w:val="Jin0"/>
              <w:framePr w:w="12365" w:h="7632" w:vSpace="307" w:wrap="notBeside" w:vAnchor="text" w:hAnchor="text" w:x="104" w:y="1"/>
              <w:shd w:val="clear" w:color="auto" w:fill="auto"/>
              <w:ind w:firstLine="380"/>
              <w:jc w:val="both"/>
              <w:rPr>
                <w:sz w:val="13"/>
                <w:szCs w:val="13"/>
              </w:rPr>
            </w:pPr>
            <w:r>
              <w:rPr>
                <w:sz w:val="13"/>
                <w:szCs w:val="13"/>
              </w:rPr>
              <w:t>1,000</w:t>
            </w:r>
          </w:p>
        </w:tc>
        <w:tc>
          <w:tcPr>
            <w:tcW w:w="1032" w:type="dxa"/>
            <w:shd w:val="clear" w:color="auto" w:fill="FFFFFF"/>
          </w:tcPr>
          <w:p w:rsidR="00450F04" w:rsidRDefault="00450F04">
            <w:pPr>
              <w:framePr w:w="12365" w:h="7632" w:vSpace="307" w:wrap="notBeside" w:vAnchor="text" w:hAnchor="text" w:x="104" w:y="1"/>
              <w:rPr>
                <w:sz w:val="10"/>
                <w:szCs w:val="10"/>
              </w:rPr>
            </w:pPr>
          </w:p>
        </w:tc>
        <w:tc>
          <w:tcPr>
            <w:tcW w:w="1080" w:type="dxa"/>
            <w:shd w:val="clear" w:color="auto" w:fill="FFFFFF"/>
          </w:tcPr>
          <w:p w:rsidR="00450F04" w:rsidRDefault="00450F04">
            <w:pPr>
              <w:framePr w:w="12365" w:h="7632" w:vSpace="307" w:wrap="notBeside" w:vAnchor="text" w:hAnchor="text" w:x="104" w:y="1"/>
              <w:rPr>
                <w:sz w:val="10"/>
                <w:szCs w:val="10"/>
              </w:rPr>
            </w:pPr>
          </w:p>
        </w:tc>
        <w:tc>
          <w:tcPr>
            <w:tcW w:w="912" w:type="dxa"/>
            <w:shd w:val="clear" w:color="auto" w:fill="FFFFFF"/>
          </w:tcPr>
          <w:p w:rsidR="00450F04" w:rsidRDefault="00450F04">
            <w:pPr>
              <w:framePr w:w="12365" w:h="7632" w:vSpace="307" w:wrap="notBeside" w:vAnchor="text" w:hAnchor="text" w:x="104" w:y="1"/>
              <w:rPr>
                <w:sz w:val="10"/>
                <w:szCs w:val="10"/>
              </w:rPr>
            </w:pPr>
          </w:p>
        </w:tc>
      </w:tr>
      <w:tr w:rsidR="00450F04">
        <w:trPr>
          <w:trHeight w:hRule="exact" w:val="226"/>
        </w:trPr>
        <w:tc>
          <w:tcPr>
            <w:tcW w:w="341" w:type="dxa"/>
            <w:shd w:val="clear" w:color="auto" w:fill="FFFFFF"/>
          </w:tcPr>
          <w:p w:rsidR="00450F04" w:rsidRDefault="00450F04">
            <w:pPr>
              <w:framePr w:w="12365" w:h="7632" w:vSpace="307" w:wrap="notBeside" w:vAnchor="text" w:hAnchor="text" w:x="104" w:y="1"/>
              <w:rPr>
                <w:sz w:val="10"/>
                <w:szCs w:val="10"/>
              </w:rPr>
            </w:pPr>
          </w:p>
        </w:tc>
        <w:tc>
          <w:tcPr>
            <w:tcW w:w="494" w:type="dxa"/>
            <w:shd w:val="clear" w:color="auto" w:fill="FFFFFF"/>
            <w:vAlign w:val="bottom"/>
          </w:tcPr>
          <w:p w:rsidR="00450F04" w:rsidRDefault="00314692">
            <w:pPr>
              <w:pStyle w:val="Jin0"/>
              <w:framePr w:w="12365" w:h="7632" w:vSpace="307" w:wrap="notBeside" w:vAnchor="text" w:hAnchor="text" w:x="104" w:y="1"/>
              <w:shd w:val="clear" w:color="auto" w:fill="auto"/>
              <w:ind w:firstLine="140"/>
              <w:jc w:val="both"/>
              <w:rPr>
                <w:sz w:val="13"/>
                <w:szCs w:val="13"/>
              </w:rPr>
            </w:pPr>
            <w:r>
              <w:rPr>
                <w:b/>
                <w:bCs/>
                <w:color w:val="6191D0"/>
                <w:sz w:val="13"/>
                <w:szCs w:val="13"/>
              </w:rPr>
              <w:t>D</w:t>
            </w:r>
          </w:p>
        </w:tc>
        <w:tc>
          <w:tcPr>
            <w:tcW w:w="605" w:type="dxa"/>
            <w:shd w:val="clear" w:color="auto" w:fill="FFFFFF"/>
          </w:tcPr>
          <w:p w:rsidR="00450F04" w:rsidRDefault="00450F04">
            <w:pPr>
              <w:framePr w:w="12365" w:h="7632" w:vSpace="307" w:wrap="notBeside" w:vAnchor="text" w:hAnchor="text" w:x="104" w:y="1"/>
              <w:rPr>
                <w:sz w:val="10"/>
                <w:szCs w:val="10"/>
              </w:rPr>
            </w:pPr>
          </w:p>
        </w:tc>
        <w:tc>
          <w:tcPr>
            <w:tcW w:w="1099" w:type="dxa"/>
            <w:shd w:val="clear" w:color="auto" w:fill="FFFFFF"/>
            <w:vAlign w:val="bottom"/>
          </w:tcPr>
          <w:p w:rsidR="00450F04" w:rsidRDefault="00314692">
            <w:pPr>
              <w:pStyle w:val="Jin0"/>
              <w:framePr w:w="12365" w:h="7632" w:vSpace="307" w:wrap="notBeside" w:vAnchor="text" w:hAnchor="text" w:x="104" w:y="1"/>
              <w:shd w:val="clear" w:color="auto" w:fill="auto"/>
              <w:ind w:firstLine="140"/>
              <w:jc w:val="both"/>
              <w:rPr>
                <w:sz w:val="13"/>
                <w:szCs w:val="13"/>
              </w:rPr>
            </w:pPr>
            <w:r>
              <w:rPr>
                <w:color w:val="6191D0"/>
                <w:sz w:val="13"/>
                <w:szCs w:val="13"/>
              </w:rPr>
              <w:t>OST</w:t>
            </w:r>
          </w:p>
        </w:tc>
        <w:tc>
          <w:tcPr>
            <w:tcW w:w="5275" w:type="dxa"/>
            <w:shd w:val="clear" w:color="auto" w:fill="FFFFFF"/>
            <w:vAlign w:val="bottom"/>
          </w:tcPr>
          <w:p w:rsidR="00450F04" w:rsidRDefault="00314692">
            <w:pPr>
              <w:pStyle w:val="Jin0"/>
              <w:framePr w:w="12365" w:h="7632" w:vSpace="307" w:wrap="notBeside" w:vAnchor="text" w:hAnchor="text" w:x="104" w:y="1"/>
              <w:shd w:val="clear" w:color="auto" w:fill="auto"/>
              <w:ind w:firstLine="200"/>
              <w:rPr>
                <w:sz w:val="13"/>
                <w:szCs w:val="13"/>
              </w:rPr>
            </w:pPr>
            <w:r>
              <w:rPr>
                <w:b/>
                <w:bCs/>
                <w:color w:val="6191D0"/>
                <w:sz w:val="13"/>
                <w:szCs w:val="13"/>
              </w:rPr>
              <w:t>Ostatní</w:t>
            </w:r>
          </w:p>
        </w:tc>
        <w:tc>
          <w:tcPr>
            <w:tcW w:w="638" w:type="dxa"/>
            <w:shd w:val="clear" w:color="auto" w:fill="FFFFFF"/>
          </w:tcPr>
          <w:p w:rsidR="00450F04" w:rsidRDefault="00450F04">
            <w:pPr>
              <w:framePr w:w="12365" w:h="7632" w:vSpace="307" w:wrap="notBeside" w:vAnchor="text" w:hAnchor="text" w:x="104" w:y="1"/>
              <w:rPr>
                <w:sz w:val="10"/>
                <w:szCs w:val="10"/>
              </w:rPr>
            </w:pPr>
          </w:p>
        </w:tc>
        <w:tc>
          <w:tcPr>
            <w:tcW w:w="888" w:type="dxa"/>
            <w:shd w:val="clear" w:color="auto" w:fill="FFFFFF"/>
          </w:tcPr>
          <w:p w:rsidR="00450F04" w:rsidRDefault="00450F04">
            <w:pPr>
              <w:framePr w:w="12365" w:h="7632" w:vSpace="307" w:wrap="notBeside" w:vAnchor="text" w:hAnchor="text" w:x="104" w:y="1"/>
              <w:rPr>
                <w:sz w:val="10"/>
                <w:szCs w:val="10"/>
              </w:rPr>
            </w:pPr>
          </w:p>
        </w:tc>
        <w:tc>
          <w:tcPr>
            <w:tcW w:w="1032" w:type="dxa"/>
            <w:shd w:val="clear" w:color="auto" w:fill="FFFFFF"/>
          </w:tcPr>
          <w:p w:rsidR="00450F04" w:rsidRDefault="00450F04">
            <w:pPr>
              <w:framePr w:w="12365" w:h="7632" w:vSpace="307" w:wrap="notBeside" w:vAnchor="text" w:hAnchor="text" w:x="104" w:y="1"/>
              <w:rPr>
                <w:sz w:val="10"/>
                <w:szCs w:val="10"/>
              </w:rPr>
            </w:pPr>
          </w:p>
        </w:tc>
        <w:tc>
          <w:tcPr>
            <w:tcW w:w="1080" w:type="dxa"/>
            <w:shd w:val="clear" w:color="auto" w:fill="FFFFFF"/>
            <w:vAlign w:val="bottom"/>
          </w:tcPr>
          <w:p w:rsidR="00450F04" w:rsidRDefault="00314692">
            <w:pPr>
              <w:pStyle w:val="Jin0"/>
              <w:framePr w:w="12365" w:h="7632" w:vSpace="307" w:wrap="notBeside" w:vAnchor="text" w:hAnchor="text" w:x="104" w:y="1"/>
              <w:shd w:val="clear" w:color="auto" w:fill="auto"/>
              <w:jc w:val="right"/>
              <w:rPr>
                <w:sz w:val="13"/>
                <w:szCs w:val="13"/>
              </w:rPr>
            </w:pPr>
            <w:r>
              <w:rPr>
                <w:b/>
                <w:bCs/>
                <w:color w:val="6191D0"/>
                <w:sz w:val="13"/>
                <w:szCs w:val="13"/>
              </w:rPr>
              <w:t>263 502,00</w:t>
            </w:r>
          </w:p>
        </w:tc>
        <w:tc>
          <w:tcPr>
            <w:tcW w:w="912" w:type="dxa"/>
            <w:shd w:val="clear" w:color="auto" w:fill="FFFFFF"/>
          </w:tcPr>
          <w:p w:rsidR="00450F04" w:rsidRDefault="00450F04">
            <w:pPr>
              <w:framePr w:w="12365" w:h="7632" w:vSpace="307" w:wrap="notBeside" w:vAnchor="text" w:hAnchor="text" w:x="104" w:y="1"/>
              <w:rPr>
                <w:sz w:val="10"/>
                <w:szCs w:val="10"/>
              </w:rPr>
            </w:pPr>
          </w:p>
        </w:tc>
      </w:tr>
      <w:tr w:rsidR="00450F04">
        <w:trPr>
          <w:trHeight w:hRule="exact" w:val="216"/>
        </w:trPr>
        <w:tc>
          <w:tcPr>
            <w:tcW w:w="341" w:type="dxa"/>
            <w:shd w:val="clear" w:color="auto" w:fill="FFFFFF"/>
          </w:tcPr>
          <w:p w:rsidR="00450F04" w:rsidRDefault="00450F04">
            <w:pPr>
              <w:framePr w:w="12365" w:h="7632" w:vSpace="307" w:wrap="notBeside" w:vAnchor="text" w:hAnchor="text" w:x="104" w:y="1"/>
              <w:rPr>
                <w:sz w:val="10"/>
                <w:szCs w:val="10"/>
              </w:rPr>
            </w:pPr>
          </w:p>
        </w:tc>
        <w:tc>
          <w:tcPr>
            <w:tcW w:w="494" w:type="dxa"/>
            <w:shd w:val="clear" w:color="auto" w:fill="FFFFFF"/>
            <w:vAlign w:val="center"/>
          </w:tcPr>
          <w:p w:rsidR="00450F04" w:rsidRDefault="00314692">
            <w:pPr>
              <w:pStyle w:val="Jin0"/>
              <w:framePr w:w="12365" w:h="7632" w:vSpace="307" w:wrap="notBeside" w:vAnchor="text" w:hAnchor="text" w:x="104" w:y="1"/>
              <w:shd w:val="clear" w:color="auto" w:fill="auto"/>
              <w:ind w:firstLine="140"/>
              <w:jc w:val="both"/>
              <w:rPr>
                <w:sz w:val="13"/>
                <w:szCs w:val="13"/>
              </w:rPr>
            </w:pPr>
            <w:r>
              <w:rPr>
                <w:color w:val="9B5B7B"/>
                <w:sz w:val="13"/>
                <w:szCs w:val="13"/>
              </w:rPr>
              <w:t>0</w:t>
            </w:r>
          </w:p>
        </w:tc>
        <w:tc>
          <w:tcPr>
            <w:tcW w:w="605" w:type="dxa"/>
            <w:shd w:val="clear" w:color="auto" w:fill="FFFFFF"/>
          </w:tcPr>
          <w:p w:rsidR="00450F04" w:rsidRDefault="00450F04">
            <w:pPr>
              <w:framePr w:w="12365" w:h="7632" w:vSpace="307" w:wrap="notBeside" w:vAnchor="text" w:hAnchor="text" w:x="104" w:y="1"/>
              <w:rPr>
                <w:sz w:val="10"/>
                <w:szCs w:val="10"/>
              </w:rPr>
            </w:pPr>
          </w:p>
        </w:tc>
        <w:tc>
          <w:tcPr>
            <w:tcW w:w="1099" w:type="dxa"/>
            <w:shd w:val="clear" w:color="auto" w:fill="FFFFFF"/>
            <w:vAlign w:val="center"/>
          </w:tcPr>
          <w:p w:rsidR="00450F04" w:rsidRDefault="00314692">
            <w:pPr>
              <w:pStyle w:val="Jin0"/>
              <w:framePr w:w="12365" w:h="7632" w:vSpace="307" w:wrap="notBeside" w:vAnchor="text" w:hAnchor="text" w:x="104" w:y="1"/>
              <w:shd w:val="clear" w:color="auto" w:fill="auto"/>
              <w:ind w:firstLine="140"/>
              <w:jc w:val="both"/>
              <w:rPr>
                <w:sz w:val="13"/>
                <w:szCs w:val="13"/>
              </w:rPr>
            </w:pPr>
            <w:r>
              <w:rPr>
                <w:color w:val="9B5B7B"/>
                <w:sz w:val="13"/>
                <w:szCs w:val="13"/>
              </w:rPr>
              <w:t>001</w:t>
            </w:r>
          </w:p>
        </w:tc>
        <w:tc>
          <w:tcPr>
            <w:tcW w:w="5275" w:type="dxa"/>
            <w:shd w:val="clear" w:color="auto" w:fill="FFFFFF"/>
            <w:vAlign w:val="center"/>
          </w:tcPr>
          <w:p w:rsidR="00450F04" w:rsidRDefault="00314692">
            <w:pPr>
              <w:pStyle w:val="Jin0"/>
              <w:framePr w:w="12365" w:h="7632" w:vSpace="307" w:wrap="notBeside" w:vAnchor="text" w:hAnchor="text" w:x="104" w:y="1"/>
              <w:shd w:val="clear" w:color="auto" w:fill="auto"/>
              <w:ind w:firstLine="200"/>
              <w:rPr>
                <w:sz w:val="13"/>
                <w:szCs w:val="13"/>
              </w:rPr>
            </w:pPr>
            <w:r>
              <w:rPr>
                <w:b/>
                <w:bCs/>
                <w:color w:val="9B5B7B"/>
                <w:sz w:val="13"/>
                <w:szCs w:val="13"/>
              </w:rPr>
              <w:t>Ostatní práce</w:t>
            </w:r>
          </w:p>
        </w:tc>
        <w:tc>
          <w:tcPr>
            <w:tcW w:w="638" w:type="dxa"/>
            <w:shd w:val="clear" w:color="auto" w:fill="FFFFFF"/>
          </w:tcPr>
          <w:p w:rsidR="00450F04" w:rsidRDefault="00450F04">
            <w:pPr>
              <w:framePr w:w="12365" w:h="7632" w:vSpace="307" w:wrap="notBeside" w:vAnchor="text" w:hAnchor="text" w:x="104" w:y="1"/>
              <w:rPr>
                <w:sz w:val="10"/>
                <w:szCs w:val="10"/>
              </w:rPr>
            </w:pPr>
          </w:p>
        </w:tc>
        <w:tc>
          <w:tcPr>
            <w:tcW w:w="888" w:type="dxa"/>
            <w:shd w:val="clear" w:color="auto" w:fill="FFFFFF"/>
          </w:tcPr>
          <w:p w:rsidR="00450F04" w:rsidRDefault="00450F04">
            <w:pPr>
              <w:framePr w:w="12365" w:h="7632" w:vSpace="307" w:wrap="notBeside" w:vAnchor="text" w:hAnchor="text" w:x="104" w:y="1"/>
              <w:rPr>
                <w:sz w:val="10"/>
                <w:szCs w:val="10"/>
              </w:rPr>
            </w:pPr>
          </w:p>
        </w:tc>
        <w:tc>
          <w:tcPr>
            <w:tcW w:w="1032" w:type="dxa"/>
            <w:shd w:val="clear" w:color="auto" w:fill="FFFFFF"/>
          </w:tcPr>
          <w:p w:rsidR="00450F04" w:rsidRDefault="00450F04">
            <w:pPr>
              <w:framePr w:w="12365" w:h="7632" w:vSpace="307" w:wrap="notBeside" w:vAnchor="text" w:hAnchor="text" w:x="104" w:y="1"/>
              <w:rPr>
                <w:sz w:val="10"/>
                <w:szCs w:val="10"/>
              </w:rPr>
            </w:pPr>
          </w:p>
        </w:tc>
        <w:tc>
          <w:tcPr>
            <w:tcW w:w="1080" w:type="dxa"/>
            <w:shd w:val="clear" w:color="auto" w:fill="FFFFFF"/>
            <w:vAlign w:val="center"/>
          </w:tcPr>
          <w:p w:rsidR="00450F04" w:rsidRDefault="00314692">
            <w:pPr>
              <w:pStyle w:val="Jin0"/>
              <w:framePr w:w="12365" w:h="7632" w:vSpace="307" w:wrap="notBeside" w:vAnchor="text" w:hAnchor="text" w:x="104" w:y="1"/>
              <w:shd w:val="clear" w:color="auto" w:fill="auto"/>
              <w:ind w:firstLine="340"/>
              <w:jc w:val="both"/>
              <w:rPr>
                <w:sz w:val="13"/>
                <w:szCs w:val="13"/>
              </w:rPr>
            </w:pPr>
            <w:r>
              <w:rPr>
                <w:b/>
                <w:bCs/>
                <w:color w:val="9B5B7B"/>
                <w:sz w:val="13"/>
                <w:szCs w:val="13"/>
              </w:rPr>
              <w:t>77 000,00</w:t>
            </w:r>
          </w:p>
        </w:tc>
        <w:tc>
          <w:tcPr>
            <w:tcW w:w="912" w:type="dxa"/>
            <w:shd w:val="clear" w:color="auto" w:fill="FFFFFF"/>
          </w:tcPr>
          <w:p w:rsidR="00450F04" w:rsidRDefault="00450F04">
            <w:pPr>
              <w:framePr w:w="12365" w:h="7632" w:vSpace="307" w:wrap="notBeside" w:vAnchor="text" w:hAnchor="text" w:x="104" w:y="1"/>
              <w:rPr>
                <w:sz w:val="10"/>
                <w:szCs w:val="10"/>
              </w:rPr>
            </w:pPr>
          </w:p>
        </w:tc>
      </w:tr>
      <w:tr w:rsidR="00450F04">
        <w:trPr>
          <w:trHeight w:hRule="exact" w:val="221"/>
        </w:trPr>
        <w:tc>
          <w:tcPr>
            <w:tcW w:w="341" w:type="dxa"/>
            <w:shd w:val="clear" w:color="auto" w:fill="FFFFFF"/>
            <w:vAlign w:val="bottom"/>
          </w:tcPr>
          <w:p w:rsidR="00450F04" w:rsidRDefault="00314692">
            <w:pPr>
              <w:pStyle w:val="Jin0"/>
              <w:framePr w:w="12365" w:h="7632" w:vSpace="307" w:wrap="notBeside" w:vAnchor="text" w:hAnchor="text" w:x="104" w:y="1"/>
              <w:shd w:val="clear" w:color="auto" w:fill="auto"/>
              <w:jc w:val="both"/>
              <w:rPr>
                <w:sz w:val="13"/>
                <w:szCs w:val="13"/>
              </w:rPr>
            </w:pPr>
            <w:r>
              <w:rPr>
                <w:sz w:val="13"/>
                <w:szCs w:val="13"/>
              </w:rPr>
              <w:t>66</w:t>
            </w:r>
          </w:p>
        </w:tc>
        <w:tc>
          <w:tcPr>
            <w:tcW w:w="494" w:type="dxa"/>
            <w:shd w:val="clear" w:color="auto" w:fill="FFFFFF"/>
            <w:vAlign w:val="center"/>
          </w:tcPr>
          <w:p w:rsidR="00450F04" w:rsidRDefault="00314692">
            <w:pPr>
              <w:pStyle w:val="Jin0"/>
              <w:framePr w:w="12365" w:h="7632" w:vSpace="307" w:wrap="notBeside" w:vAnchor="text" w:hAnchor="text" w:x="104" w:y="1"/>
              <w:shd w:val="clear" w:color="auto" w:fill="auto"/>
              <w:ind w:firstLine="140"/>
              <w:jc w:val="both"/>
              <w:rPr>
                <w:sz w:val="13"/>
                <w:szCs w:val="13"/>
              </w:rPr>
            </w:pPr>
            <w:r>
              <w:rPr>
                <w:sz w:val="13"/>
                <w:szCs w:val="13"/>
              </w:rPr>
              <w:t>K</w:t>
            </w:r>
          </w:p>
        </w:tc>
        <w:tc>
          <w:tcPr>
            <w:tcW w:w="605" w:type="dxa"/>
            <w:shd w:val="clear" w:color="auto" w:fill="FFFFFF"/>
            <w:vAlign w:val="center"/>
          </w:tcPr>
          <w:p w:rsidR="00450F04" w:rsidRDefault="00314692">
            <w:pPr>
              <w:pStyle w:val="Jin0"/>
              <w:framePr w:w="12365" w:h="7632" w:vSpace="307" w:wrap="notBeside" w:vAnchor="text" w:hAnchor="text" w:x="104" w:y="1"/>
              <w:shd w:val="clear" w:color="auto" w:fill="auto"/>
              <w:ind w:firstLine="200"/>
              <w:jc w:val="both"/>
              <w:rPr>
                <w:sz w:val="13"/>
                <w:szCs w:val="13"/>
              </w:rPr>
            </w:pPr>
            <w:r>
              <w:rPr>
                <w:sz w:val="13"/>
                <w:szCs w:val="13"/>
              </w:rPr>
              <w:t>783</w:t>
            </w:r>
          </w:p>
        </w:tc>
        <w:tc>
          <w:tcPr>
            <w:tcW w:w="1099" w:type="dxa"/>
            <w:shd w:val="clear" w:color="auto" w:fill="FFFFFF"/>
            <w:vAlign w:val="center"/>
          </w:tcPr>
          <w:p w:rsidR="00450F04" w:rsidRDefault="00314692">
            <w:pPr>
              <w:pStyle w:val="Jin0"/>
              <w:framePr w:w="12365" w:h="7632" w:vSpace="307" w:wrap="notBeside" w:vAnchor="text" w:hAnchor="text" w:x="104" w:y="1"/>
              <w:shd w:val="clear" w:color="auto" w:fill="auto"/>
              <w:ind w:firstLine="140"/>
              <w:jc w:val="both"/>
              <w:rPr>
                <w:sz w:val="13"/>
                <w:szCs w:val="13"/>
              </w:rPr>
            </w:pPr>
            <w:r>
              <w:rPr>
                <w:sz w:val="13"/>
                <w:szCs w:val="13"/>
              </w:rPr>
              <w:t>790UR0098</w:t>
            </w:r>
          </w:p>
        </w:tc>
        <w:tc>
          <w:tcPr>
            <w:tcW w:w="5275" w:type="dxa"/>
            <w:shd w:val="clear" w:color="auto" w:fill="FFFFFF"/>
            <w:vAlign w:val="center"/>
          </w:tcPr>
          <w:p w:rsidR="00450F04" w:rsidRDefault="00314692">
            <w:pPr>
              <w:pStyle w:val="Jin0"/>
              <w:framePr w:w="12365" w:h="7632" w:vSpace="307" w:wrap="notBeside" w:vAnchor="text" w:hAnchor="text" w:x="104" w:y="1"/>
              <w:shd w:val="clear" w:color="auto" w:fill="auto"/>
              <w:ind w:firstLine="200"/>
              <w:rPr>
                <w:sz w:val="13"/>
                <w:szCs w:val="13"/>
              </w:rPr>
            </w:pPr>
            <w:r>
              <w:rPr>
                <w:sz w:val="13"/>
                <w:szCs w:val="13"/>
              </w:rPr>
              <w:t>Geodetické zaměření skutečného stavu</w:t>
            </w:r>
          </w:p>
        </w:tc>
        <w:tc>
          <w:tcPr>
            <w:tcW w:w="638" w:type="dxa"/>
            <w:shd w:val="clear" w:color="auto" w:fill="FFFFFF"/>
            <w:vAlign w:val="center"/>
          </w:tcPr>
          <w:p w:rsidR="00450F04" w:rsidRDefault="00314692">
            <w:pPr>
              <w:pStyle w:val="Jin0"/>
              <w:framePr w:w="12365" w:h="7632" w:vSpace="307" w:wrap="notBeside" w:vAnchor="text" w:hAnchor="text" w:x="104" w:y="1"/>
              <w:shd w:val="clear" w:color="auto" w:fill="auto"/>
              <w:ind w:firstLine="180"/>
              <w:jc w:val="both"/>
              <w:rPr>
                <w:sz w:val="13"/>
                <w:szCs w:val="13"/>
              </w:rPr>
            </w:pPr>
            <w:proofErr w:type="spellStart"/>
            <w:r>
              <w:rPr>
                <w:sz w:val="13"/>
                <w:szCs w:val="13"/>
              </w:rPr>
              <w:t>kpl</w:t>
            </w:r>
            <w:proofErr w:type="spellEnd"/>
          </w:p>
        </w:tc>
        <w:tc>
          <w:tcPr>
            <w:tcW w:w="888" w:type="dxa"/>
            <w:shd w:val="clear" w:color="auto" w:fill="FFFFFF"/>
            <w:vAlign w:val="bottom"/>
          </w:tcPr>
          <w:p w:rsidR="00450F04" w:rsidRDefault="00314692">
            <w:pPr>
              <w:pStyle w:val="Jin0"/>
              <w:framePr w:w="12365" w:h="7632" w:vSpace="307" w:wrap="notBeside" w:vAnchor="text" w:hAnchor="text" w:x="104" w:y="1"/>
              <w:shd w:val="clear" w:color="auto" w:fill="auto"/>
              <w:ind w:firstLine="380"/>
              <w:jc w:val="both"/>
              <w:rPr>
                <w:sz w:val="13"/>
                <w:szCs w:val="13"/>
              </w:rPr>
            </w:pPr>
            <w:r>
              <w:rPr>
                <w:sz w:val="13"/>
                <w:szCs w:val="13"/>
              </w:rPr>
              <w:t>1,000</w:t>
            </w:r>
          </w:p>
        </w:tc>
        <w:tc>
          <w:tcPr>
            <w:tcW w:w="1032" w:type="dxa"/>
            <w:shd w:val="clear" w:color="auto" w:fill="FFFFFF"/>
            <w:vAlign w:val="bottom"/>
          </w:tcPr>
          <w:p w:rsidR="00450F04" w:rsidRDefault="00314692">
            <w:pPr>
              <w:pStyle w:val="Jin0"/>
              <w:framePr w:w="12365" w:h="7632" w:vSpace="307" w:wrap="notBeside" w:vAnchor="text" w:hAnchor="text" w:x="104" w:y="1"/>
              <w:shd w:val="clear" w:color="auto" w:fill="auto"/>
              <w:rPr>
                <w:sz w:val="13"/>
                <w:szCs w:val="13"/>
              </w:rPr>
            </w:pPr>
            <w:r>
              <w:rPr>
                <w:sz w:val="13"/>
                <w:szCs w:val="13"/>
              </w:rPr>
              <w:t>20 000,00</w:t>
            </w:r>
          </w:p>
        </w:tc>
        <w:tc>
          <w:tcPr>
            <w:tcW w:w="1080" w:type="dxa"/>
            <w:shd w:val="clear" w:color="auto" w:fill="FFFFFF"/>
            <w:vAlign w:val="bottom"/>
          </w:tcPr>
          <w:p w:rsidR="00450F04" w:rsidRDefault="00314692">
            <w:pPr>
              <w:pStyle w:val="Jin0"/>
              <w:framePr w:w="12365" w:h="7632" w:vSpace="307" w:wrap="notBeside" w:vAnchor="text" w:hAnchor="text" w:x="104" w:y="1"/>
              <w:shd w:val="clear" w:color="auto" w:fill="auto"/>
              <w:ind w:firstLine="340"/>
              <w:jc w:val="both"/>
              <w:rPr>
                <w:sz w:val="13"/>
                <w:szCs w:val="13"/>
              </w:rPr>
            </w:pPr>
            <w:r>
              <w:rPr>
                <w:sz w:val="13"/>
                <w:szCs w:val="13"/>
              </w:rPr>
              <w:t>20 000,00</w:t>
            </w:r>
          </w:p>
        </w:tc>
        <w:tc>
          <w:tcPr>
            <w:tcW w:w="912" w:type="dxa"/>
            <w:shd w:val="clear" w:color="auto" w:fill="FFFFFF"/>
            <w:vAlign w:val="center"/>
          </w:tcPr>
          <w:p w:rsidR="00450F04" w:rsidRDefault="00314692">
            <w:pPr>
              <w:pStyle w:val="Jin0"/>
              <w:framePr w:w="12365" w:h="7632" w:vSpace="307" w:wrap="notBeside" w:vAnchor="text" w:hAnchor="text" w:x="104" w:y="1"/>
              <w:shd w:val="clear" w:color="auto" w:fill="auto"/>
              <w:jc w:val="both"/>
              <w:rPr>
                <w:sz w:val="13"/>
                <w:szCs w:val="13"/>
              </w:rPr>
            </w:pPr>
            <w:r>
              <w:rPr>
                <w:sz w:val="13"/>
                <w:szCs w:val="13"/>
              </w:rPr>
              <w:t>KALKULACE</w:t>
            </w:r>
          </w:p>
        </w:tc>
      </w:tr>
      <w:tr w:rsidR="00450F04">
        <w:trPr>
          <w:trHeight w:hRule="exact" w:val="226"/>
        </w:trPr>
        <w:tc>
          <w:tcPr>
            <w:tcW w:w="341" w:type="dxa"/>
            <w:shd w:val="clear" w:color="auto" w:fill="FFFFFF"/>
          </w:tcPr>
          <w:p w:rsidR="00450F04" w:rsidRDefault="00450F04">
            <w:pPr>
              <w:framePr w:w="12365" w:h="7632" w:vSpace="307" w:wrap="notBeside" w:vAnchor="text" w:hAnchor="text" w:x="104" w:y="1"/>
              <w:rPr>
                <w:sz w:val="10"/>
                <w:szCs w:val="10"/>
              </w:rPr>
            </w:pPr>
          </w:p>
        </w:tc>
        <w:tc>
          <w:tcPr>
            <w:tcW w:w="494" w:type="dxa"/>
            <w:shd w:val="clear" w:color="auto" w:fill="FFFFFF"/>
          </w:tcPr>
          <w:p w:rsidR="00450F04" w:rsidRDefault="00450F04">
            <w:pPr>
              <w:framePr w:w="12365" w:h="7632" w:vSpace="307" w:wrap="notBeside" w:vAnchor="text" w:hAnchor="text" w:x="104" w:y="1"/>
              <w:rPr>
                <w:sz w:val="10"/>
                <w:szCs w:val="10"/>
              </w:rPr>
            </w:pPr>
          </w:p>
        </w:tc>
        <w:tc>
          <w:tcPr>
            <w:tcW w:w="605" w:type="dxa"/>
            <w:shd w:val="clear" w:color="auto" w:fill="FFFFFF"/>
          </w:tcPr>
          <w:p w:rsidR="00450F04" w:rsidRDefault="00450F04">
            <w:pPr>
              <w:framePr w:w="12365" w:h="7632" w:vSpace="307" w:wrap="notBeside" w:vAnchor="text" w:hAnchor="text" w:x="104" w:y="1"/>
              <w:rPr>
                <w:sz w:val="10"/>
                <w:szCs w:val="10"/>
              </w:rPr>
            </w:pPr>
          </w:p>
        </w:tc>
        <w:tc>
          <w:tcPr>
            <w:tcW w:w="1099" w:type="dxa"/>
            <w:shd w:val="clear" w:color="auto" w:fill="FFFFFF"/>
          </w:tcPr>
          <w:p w:rsidR="00450F04" w:rsidRDefault="00450F04">
            <w:pPr>
              <w:framePr w:w="12365" w:h="7632" w:vSpace="307" w:wrap="notBeside" w:vAnchor="text" w:hAnchor="text" w:x="104" w:y="1"/>
              <w:rPr>
                <w:sz w:val="10"/>
                <w:szCs w:val="10"/>
              </w:rPr>
            </w:pPr>
          </w:p>
        </w:tc>
        <w:tc>
          <w:tcPr>
            <w:tcW w:w="5275" w:type="dxa"/>
            <w:shd w:val="clear" w:color="auto" w:fill="FFFFFF"/>
            <w:vAlign w:val="bottom"/>
          </w:tcPr>
          <w:p w:rsidR="00450F04" w:rsidRDefault="00314692">
            <w:pPr>
              <w:pStyle w:val="Jin0"/>
              <w:framePr w:w="12365" w:h="7632" w:vSpace="307" w:wrap="notBeside" w:vAnchor="text" w:hAnchor="text" w:x="104" w:y="1"/>
              <w:shd w:val="clear" w:color="auto" w:fill="auto"/>
              <w:ind w:firstLine="200"/>
              <w:rPr>
                <w:sz w:val="13"/>
                <w:szCs w:val="13"/>
              </w:rPr>
            </w:pPr>
            <w:r>
              <w:rPr>
                <w:sz w:val="13"/>
                <w:szCs w:val="13"/>
              </w:rPr>
              <w:t>Zhotoveni fotoplánů líců stěn hl. tunelu a poustevny</w:t>
            </w:r>
          </w:p>
        </w:tc>
        <w:tc>
          <w:tcPr>
            <w:tcW w:w="638" w:type="dxa"/>
            <w:shd w:val="clear" w:color="auto" w:fill="FFFFFF"/>
            <w:vAlign w:val="bottom"/>
          </w:tcPr>
          <w:p w:rsidR="00450F04" w:rsidRDefault="00314692">
            <w:pPr>
              <w:pStyle w:val="Jin0"/>
              <w:framePr w:w="12365" w:h="7632" w:vSpace="307" w:wrap="notBeside" w:vAnchor="text" w:hAnchor="text" w:x="104" w:y="1"/>
              <w:shd w:val="clear" w:color="auto" w:fill="auto"/>
              <w:ind w:firstLine="180"/>
              <w:jc w:val="both"/>
              <w:rPr>
                <w:sz w:val="13"/>
                <w:szCs w:val="13"/>
              </w:rPr>
            </w:pPr>
            <w:r>
              <w:rPr>
                <w:sz w:val="13"/>
                <w:szCs w:val="13"/>
              </w:rPr>
              <w:t>m2</w:t>
            </w:r>
          </w:p>
        </w:tc>
        <w:tc>
          <w:tcPr>
            <w:tcW w:w="888" w:type="dxa"/>
            <w:shd w:val="clear" w:color="auto" w:fill="FFFFFF"/>
            <w:vAlign w:val="bottom"/>
          </w:tcPr>
          <w:p w:rsidR="00450F04" w:rsidRDefault="00314692">
            <w:pPr>
              <w:pStyle w:val="Jin0"/>
              <w:framePr w:w="12365" w:h="7632" w:vSpace="307" w:wrap="notBeside" w:vAnchor="text" w:hAnchor="text" w:x="104" w:y="1"/>
              <w:shd w:val="clear" w:color="auto" w:fill="auto"/>
              <w:ind w:firstLine="240"/>
              <w:jc w:val="both"/>
              <w:rPr>
                <w:sz w:val="13"/>
                <w:szCs w:val="13"/>
              </w:rPr>
            </w:pPr>
            <w:r>
              <w:rPr>
                <w:sz w:val="13"/>
                <w:szCs w:val="13"/>
              </w:rPr>
              <w:t>380,000</w:t>
            </w:r>
          </w:p>
        </w:tc>
        <w:tc>
          <w:tcPr>
            <w:tcW w:w="1032" w:type="dxa"/>
            <w:shd w:val="clear" w:color="auto" w:fill="FFFFFF"/>
            <w:vAlign w:val="bottom"/>
          </w:tcPr>
          <w:p w:rsidR="00450F04" w:rsidRDefault="00314692">
            <w:pPr>
              <w:pStyle w:val="Jin0"/>
              <w:framePr w:w="12365" w:h="7632" w:vSpace="307" w:wrap="notBeside" w:vAnchor="text" w:hAnchor="text" w:x="104" w:y="1"/>
              <w:shd w:val="clear" w:color="auto" w:fill="auto"/>
              <w:ind w:firstLine="300"/>
              <w:rPr>
                <w:sz w:val="13"/>
                <w:szCs w:val="13"/>
              </w:rPr>
            </w:pPr>
            <w:r>
              <w:rPr>
                <w:sz w:val="13"/>
                <w:szCs w:val="13"/>
              </w:rPr>
              <w:t>150,00</w:t>
            </w:r>
          </w:p>
        </w:tc>
        <w:tc>
          <w:tcPr>
            <w:tcW w:w="1080" w:type="dxa"/>
            <w:shd w:val="clear" w:color="auto" w:fill="FFFFFF"/>
            <w:vAlign w:val="bottom"/>
          </w:tcPr>
          <w:p w:rsidR="00450F04" w:rsidRDefault="00314692">
            <w:pPr>
              <w:pStyle w:val="Jin0"/>
              <w:framePr w:w="12365" w:h="7632" w:vSpace="307" w:wrap="notBeside" w:vAnchor="text" w:hAnchor="text" w:x="104" w:y="1"/>
              <w:shd w:val="clear" w:color="auto" w:fill="auto"/>
              <w:ind w:firstLine="340"/>
              <w:jc w:val="both"/>
              <w:rPr>
                <w:sz w:val="13"/>
                <w:szCs w:val="13"/>
              </w:rPr>
            </w:pPr>
            <w:r>
              <w:rPr>
                <w:sz w:val="13"/>
                <w:szCs w:val="13"/>
              </w:rPr>
              <w:t>57 000,00</w:t>
            </w:r>
          </w:p>
        </w:tc>
        <w:tc>
          <w:tcPr>
            <w:tcW w:w="912" w:type="dxa"/>
            <w:shd w:val="clear" w:color="auto" w:fill="FFFFFF"/>
            <w:vAlign w:val="bottom"/>
          </w:tcPr>
          <w:p w:rsidR="00450F04" w:rsidRDefault="00314692">
            <w:pPr>
              <w:pStyle w:val="Jin0"/>
              <w:framePr w:w="12365" w:h="7632" w:vSpace="307" w:wrap="notBeside" w:vAnchor="text" w:hAnchor="text" w:x="104" w:y="1"/>
              <w:shd w:val="clear" w:color="auto" w:fill="auto"/>
              <w:jc w:val="both"/>
              <w:rPr>
                <w:sz w:val="13"/>
                <w:szCs w:val="13"/>
              </w:rPr>
            </w:pPr>
            <w:r>
              <w:rPr>
                <w:sz w:val="13"/>
                <w:szCs w:val="13"/>
              </w:rPr>
              <w:t>KALKULACE</w:t>
            </w:r>
          </w:p>
        </w:tc>
      </w:tr>
      <w:tr w:rsidR="00450F04">
        <w:trPr>
          <w:trHeight w:hRule="exact" w:val="643"/>
        </w:trPr>
        <w:tc>
          <w:tcPr>
            <w:tcW w:w="341" w:type="dxa"/>
            <w:shd w:val="clear" w:color="auto" w:fill="FFFFFF"/>
          </w:tcPr>
          <w:p w:rsidR="00450F04" w:rsidRDefault="00314692">
            <w:pPr>
              <w:pStyle w:val="Jin0"/>
              <w:framePr w:w="12365" w:h="7632" w:vSpace="307" w:wrap="notBeside" w:vAnchor="text" w:hAnchor="text" w:x="104" w:y="1"/>
              <w:shd w:val="clear" w:color="auto" w:fill="auto"/>
              <w:jc w:val="both"/>
              <w:rPr>
                <w:sz w:val="13"/>
                <w:szCs w:val="13"/>
              </w:rPr>
            </w:pPr>
            <w:r>
              <w:rPr>
                <w:sz w:val="13"/>
                <w:szCs w:val="13"/>
              </w:rPr>
              <w:t>67</w:t>
            </w:r>
          </w:p>
        </w:tc>
        <w:tc>
          <w:tcPr>
            <w:tcW w:w="494" w:type="dxa"/>
            <w:shd w:val="clear" w:color="auto" w:fill="FFFFFF"/>
            <w:vAlign w:val="bottom"/>
          </w:tcPr>
          <w:p w:rsidR="00450F04" w:rsidRDefault="00314692">
            <w:pPr>
              <w:pStyle w:val="Jin0"/>
              <w:framePr w:w="12365" w:h="7632" w:vSpace="307" w:wrap="notBeside" w:vAnchor="text" w:hAnchor="text" w:x="104" w:y="1"/>
              <w:shd w:val="clear" w:color="auto" w:fill="auto"/>
              <w:ind w:firstLine="140"/>
              <w:jc w:val="both"/>
              <w:rPr>
                <w:sz w:val="13"/>
                <w:szCs w:val="13"/>
              </w:rPr>
            </w:pPr>
            <w:r>
              <w:rPr>
                <w:color w:val="9B5B7B"/>
                <w:sz w:val="13"/>
                <w:szCs w:val="13"/>
              </w:rPr>
              <w:t>D</w:t>
            </w:r>
          </w:p>
        </w:tc>
        <w:tc>
          <w:tcPr>
            <w:tcW w:w="605" w:type="dxa"/>
            <w:shd w:val="clear" w:color="auto" w:fill="FFFFFF"/>
          </w:tcPr>
          <w:p w:rsidR="00450F04" w:rsidRDefault="00450F04">
            <w:pPr>
              <w:framePr w:w="12365" w:h="7632" w:vSpace="307" w:wrap="notBeside" w:vAnchor="text" w:hAnchor="text" w:x="104" w:y="1"/>
              <w:rPr>
                <w:sz w:val="10"/>
                <w:szCs w:val="10"/>
              </w:rPr>
            </w:pPr>
          </w:p>
        </w:tc>
        <w:tc>
          <w:tcPr>
            <w:tcW w:w="1099" w:type="dxa"/>
            <w:shd w:val="clear" w:color="auto" w:fill="FFFFFF"/>
            <w:vAlign w:val="bottom"/>
          </w:tcPr>
          <w:p w:rsidR="00450F04" w:rsidRDefault="00314692">
            <w:pPr>
              <w:pStyle w:val="Jin0"/>
              <w:framePr w:w="12365" w:h="7632" w:vSpace="307" w:wrap="notBeside" w:vAnchor="text" w:hAnchor="text" w:x="104" w:y="1"/>
              <w:shd w:val="clear" w:color="auto" w:fill="auto"/>
              <w:ind w:firstLine="140"/>
              <w:jc w:val="both"/>
              <w:rPr>
                <w:sz w:val="13"/>
                <w:szCs w:val="13"/>
              </w:rPr>
            </w:pPr>
            <w:r>
              <w:rPr>
                <w:color w:val="9B5B7B"/>
                <w:sz w:val="13"/>
                <w:szCs w:val="13"/>
              </w:rPr>
              <w:t>003</w:t>
            </w:r>
          </w:p>
        </w:tc>
        <w:tc>
          <w:tcPr>
            <w:tcW w:w="5275" w:type="dxa"/>
            <w:shd w:val="clear" w:color="auto" w:fill="FFFFFF"/>
          </w:tcPr>
          <w:p w:rsidR="00450F04" w:rsidRDefault="00314692">
            <w:pPr>
              <w:pStyle w:val="Jin0"/>
              <w:framePr w:w="12365" w:h="7632" w:vSpace="307" w:wrap="notBeside" w:vAnchor="text" w:hAnchor="text" w:x="104" w:y="1"/>
              <w:shd w:val="clear" w:color="auto" w:fill="auto"/>
              <w:ind w:firstLine="200"/>
              <w:rPr>
                <w:sz w:val="13"/>
                <w:szCs w:val="13"/>
              </w:rPr>
            </w:pPr>
            <w:r>
              <w:rPr>
                <w:sz w:val="13"/>
                <w:szCs w:val="13"/>
              </w:rPr>
              <w:t>Dokumentace skutečného provedení</w:t>
            </w:r>
          </w:p>
        </w:tc>
        <w:tc>
          <w:tcPr>
            <w:tcW w:w="638" w:type="dxa"/>
            <w:shd w:val="clear" w:color="auto" w:fill="FFFFFF"/>
          </w:tcPr>
          <w:p w:rsidR="00450F04" w:rsidRDefault="00314692">
            <w:pPr>
              <w:pStyle w:val="Jin0"/>
              <w:framePr w:w="12365" w:h="7632" w:vSpace="307" w:wrap="notBeside" w:vAnchor="text" w:hAnchor="text" w:x="104" w:y="1"/>
              <w:shd w:val="clear" w:color="auto" w:fill="auto"/>
              <w:ind w:firstLine="180"/>
              <w:jc w:val="both"/>
              <w:rPr>
                <w:sz w:val="13"/>
                <w:szCs w:val="13"/>
              </w:rPr>
            </w:pPr>
            <w:proofErr w:type="spellStart"/>
            <w:r>
              <w:rPr>
                <w:sz w:val="13"/>
                <w:szCs w:val="13"/>
              </w:rPr>
              <w:t>kpl</w:t>
            </w:r>
            <w:proofErr w:type="spellEnd"/>
          </w:p>
        </w:tc>
        <w:tc>
          <w:tcPr>
            <w:tcW w:w="888" w:type="dxa"/>
            <w:shd w:val="clear" w:color="auto" w:fill="FFFFFF"/>
          </w:tcPr>
          <w:p w:rsidR="00450F04" w:rsidRDefault="00314692">
            <w:pPr>
              <w:pStyle w:val="Jin0"/>
              <w:framePr w:w="12365" w:h="7632" w:vSpace="307" w:wrap="notBeside" w:vAnchor="text" w:hAnchor="text" w:x="104" w:y="1"/>
              <w:shd w:val="clear" w:color="auto" w:fill="auto"/>
              <w:ind w:firstLine="380"/>
              <w:jc w:val="both"/>
              <w:rPr>
                <w:sz w:val="13"/>
                <w:szCs w:val="13"/>
              </w:rPr>
            </w:pPr>
            <w:r>
              <w:rPr>
                <w:sz w:val="13"/>
                <w:szCs w:val="13"/>
              </w:rPr>
              <w:t>1,000</w:t>
            </w:r>
          </w:p>
        </w:tc>
        <w:tc>
          <w:tcPr>
            <w:tcW w:w="1032" w:type="dxa"/>
            <w:shd w:val="clear" w:color="auto" w:fill="FFFFFF"/>
          </w:tcPr>
          <w:p w:rsidR="00450F04" w:rsidRDefault="00314692">
            <w:pPr>
              <w:pStyle w:val="Jin0"/>
              <w:framePr w:w="12365" w:h="7632" w:vSpace="307" w:wrap="notBeside" w:vAnchor="text" w:hAnchor="text" w:x="104" w:y="1"/>
              <w:shd w:val="clear" w:color="auto" w:fill="auto"/>
              <w:ind w:firstLine="460"/>
              <w:rPr>
                <w:sz w:val="13"/>
                <w:szCs w:val="13"/>
              </w:rPr>
            </w:pPr>
            <w:r>
              <w:rPr>
                <w:sz w:val="13"/>
                <w:szCs w:val="13"/>
              </w:rPr>
              <w:t>0,00</w:t>
            </w:r>
          </w:p>
        </w:tc>
        <w:tc>
          <w:tcPr>
            <w:tcW w:w="1080" w:type="dxa"/>
            <w:shd w:val="clear" w:color="auto" w:fill="FFFFFF"/>
          </w:tcPr>
          <w:p w:rsidR="00450F04" w:rsidRDefault="00314692">
            <w:pPr>
              <w:pStyle w:val="Jin0"/>
              <w:framePr w:w="12365" w:h="7632" w:vSpace="307" w:wrap="notBeside" w:vAnchor="text" w:hAnchor="text" w:x="104" w:y="1"/>
              <w:shd w:val="clear" w:color="auto" w:fill="auto"/>
              <w:jc w:val="right"/>
              <w:rPr>
                <w:sz w:val="13"/>
                <w:szCs w:val="13"/>
              </w:rPr>
            </w:pPr>
            <w:r>
              <w:rPr>
                <w:sz w:val="13"/>
                <w:szCs w:val="13"/>
              </w:rPr>
              <w:t>0,00</w:t>
            </w:r>
          </w:p>
        </w:tc>
        <w:tc>
          <w:tcPr>
            <w:tcW w:w="912" w:type="dxa"/>
            <w:shd w:val="clear" w:color="auto" w:fill="FFFFFF"/>
          </w:tcPr>
          <w:p w:rsidR="00450F04" w:rsidRDefault="00314692">
            <w:pPr>
              <w:pStyle w:val="Jin0"/>
              <w:framePr w:w="12365" w:h="7632" w:vSpace="307" w:wrap="notBeside" w:vAnchor="text" w:hAnchor="text" w:x="104" w:y="1"/>
              <w:shd w:val="clear" w:color="auto" w:fill="auto"/>
              <w:jc w:val="both"/>
              <w:rPr>
                <w:sz w:val="13"/>
                <w:szCs w:val="13"/>
              </w:rPr>
            </w:pPr>
            <w:r>
              <w:rPr>
                <w:sz w:val="13"/>
                <w:szCs w:val="13"/>
              </w:rPr>
              <w:t>KALKULACE</w:t>
            </w:r>
          </w:p>
        </w:tc>
      </w:tr>
      <w:tr w:rsidR="00450F04">
        <w:trPr>
          <w:trHeight w:hRule="exact" w:val="451"/>
        </w:trPr>
        <w:tc>
          <w:tcPr>
            <w:tcW w:w="341" w:type="dxa"/>
            <w:shd w:val="clear" w:color="auto" w:fill="FFFFFF"/>
            <w:vAlign w:val="center"/>
          </w:tcPr>
          <w:p w:rsidR="00450F04" w:rsidRDefault="00314692">
            <w:pPr>
              <w:pStyle w:val="Jin0"/>
              <w:framePr w:w="12365" w:h="7632" w:vSpace="307" w:wrap="notBeside" w:vAnchor="text" w:hAnchor="text" w:x="104" w:y="1"/>
              <w:shd w:val="clear" w:color="auto" w:fill="auto"/>
              <w:jc w:val="both"/>
              <w:rPr>
                <w:sz w:val="13"/>
                <w:szCs w:val="13"/>
              </w:rPr>
            </w:pPr>
            <w:r>
              <w:rPr>
                <w:sz w:val="13"/>
                <w:szCs w:val="13"/>
              </w:rPr>
              <w:t>68</w:t>
            </w:r>
          </w:p>
        </w:tc>
        <w:tc>
          <w:tcPr>
            <w:tcW w:w="494" w:type="dxa"/>
            <w:shd w:val="clear" w:color="auto" w:fill="FFFFFF"/>
          </w:tcPr>
          <w:p w:rsidR="00450F04" w:rsidRDefault="00314692">
            <w:pPr>
              <w:pStyle w:val="Jin0"/>
              <w:framePr w:w="12365" w:h="7632" w:vSpace="307" w:wrap="notBeside" w:vAnchor="text" w:hAnchor="text" w:x="104" w:y="1"/>
              <w:shd w:val="clear" w:color="auto" w:fill="auto"/>
              <w:ind w:firstLine="140"/>
              <w:jc w:val="both"/>
              <w:rPr>
                <w:sz w:val="13"/>
                <w:szCs w:val="13"/>
              </w:rPr>
            </w:pPr>
            <w:r>
              <w:rPr>
                <w:sz w:val="13"/>
                <w:szCs w:val="13"/>
              </w:rPr>
              <w:t>K</w:t>
            </w:r>
          </w:p>
        </w:tc>
        <w:tc>
          <w:tcPr>
            <w:tcW w:w="605" w:type="dxa"/>
            <w:shd w:val="clear" w:color="auto" w:fill="FFFFFF"/>
          </w:tcPr>
          <w:p w:rsidR="00450F04" w:rsidRDefault="00314692">
            <w:pPr>
              <w:pStyle w:val="Jin0"/>
              <w:framePr w:w="12365" w:h="7632" w:vSpace="307" w:wrap="notBeside" w:vAnchor="text" w:hAnchor="text" w:x="104" w:y="1"/>
              <w:shd w:val="clear" w:color="auto" w:fill="auto"/>
              <w:ind w:firstLine="200"/>
              <w:jc w:val="both"/>
              <w:rPr>
                <w:sz w:val="13"/>
                <w:szCs w:val="13"/>
              </w:rPr>
            </w:pPr>
            <w:r>
              <w:rPr>
                <w:sz w:val="13"/>
                <w:szCs w:val="13"/>
              </w:rPr>
              <w:t>783</w:t>
            </w:r>
          </w:p>
        </w:tc>
        <w:tc>
          <w:tcPr>
            <w:tcW w:w="1099" w:type="dxa"/>
            <w:shd w:val="clear" w:color="auto" w:fill="FFFFFF"/>
          </w:tcPr>
          <w:p w:rsidR="00450F04" w:rsidRDefault="00314692">
            <w:pPr>
              <w:pStyle w:val="Jin0"/>
              <w:framePr w:w="12365" w:h="7632" w:vSpace="307" w:wrap="notBeside" w:vAnchor="text" w:hAnchor="text" w:x="104" w:y="1"/>
              <w:shd w:val="clear" w:color="auto" w:fill="auto"/>
              <w:ind w:firstLine="140"/>
              <w:jc w:val="both"/>
              <w:rPr>
                <w:sz w:val="13"/>
                <w:szCs w:val="13"/>
              </w:rPr>
            </w:pPr>
            <w:r>
              <w:rPr>
                <w:sz w:val="13"/>
                <w:szCs w:val="13"/>
              </w:rPr>
              <w:t>790UR0102</w:t>
            </w:r>
          </w:p>
        </w:tc>
        <w:tc>
          <w:tcPr>
            <w:tcW w:w="5275" w:type="dxa"/>
            <w:shd w:val="clear" w:color="auto" w:fill="FFFFFF"/>
            <w:vAlign w:val="bottom"/>
          </w:tcPr>
          <w:p w:rsidR="00450F04" w:rsidRDefault="00314692">
            <w:pPr>
              <w:pStyle w:val="Jin0"/>
              <w:framePr w:w="12365" w:h="7632" w:vSpace="307" w:wrap="notBeside" w:vAnchor="text" w:hAnchor="text" w:x="104" w:y="1"/>
              <w:shd w:val="clear" w:color="auto" w:fill="auto"/>
              <w:spacing w:after="60"/>
              <w:ind w:firstLine="200"/>
              <w:rPr>
                <w:sz w:val="13"/>
                <w:szCs w:val="13"/>
              </w:rPr>
            </w:pPr>
            <w:r>
              <w:rPr>
                <w:b/>
                <w:bCs/>
                <w:color w:val="9B5B7B"/>
                <w:sz w:val="13"/>
                <w:szCs w:val="13"/>
              </w:rPr>
              <w:t>Restaurátorské práce</w:t>
            </w:r>
          </w:p>
          <w:p w:rsidR="00450F04" w:rsidRDefault="00314692">
            <w:pPr>
              <w:pStyle w:val="Jin0"/>
              <w:framePr w:w="12365" w:h="7632" w:vSpace="307" w:wrap="notBeside" w:vAnchor="text" w:hAnchor="text" w:x="104" w:y="1"/>
              <w:shd w:val="clear" w:color="auto" w:fill="auto"/>
              <w:ind w:firstLine="200"/>
              <w:rPr>
                <w:sz w:val="13"/>
                <w:szCs w:val="13"/>
              </w:rPr>
            </w:pPr>
            <w:r>
              <w:rPr>
                <w:b/>
                <w:bCs/>
                <w:color w:val="9B5B7B"/>
                <w:sz w:val="13"/>
                <w:szCs w:val="13"/>
              </w:rPr>
              <w:t xml:space="preserve">(dle Zprávy z restaurátorského průzkumu a rest, záměru, </w:t>
            </w:r>
            <w:proofErr w:type="spellStart"/>
            <w:r>
              <w:rPr>
                <w:b/>
                <w:bCs/>
                <w:color w:val="9B5B7B"/>
                <w:sz w:val="13"/>
                <w:szCs w:val="13"/>
              </w:rPr>
              <w:t>ak.soch</w:t>
            </w:r>
            <w:proofErr w:type="spellEnd"/>
            <w:r>
              <w:rPr>
                <w:b/>
                <w:bCs/>
                <w:color w:val="9B5B7B"/>
                <w:sz w:val="13"/>
                <w:szCs w:val="13"/>
              </w:rPr>
              <w:t>. V. Adamec)</w:t>
            </w:r>
          </w:p>
        </w:tc>
        <w:tc>
          <w:tcPr>
            <w:tcW w:w="638" w:type="dxa"/>
            <w:shd w:val="clear" w:color="auto" w:fill="FFFFFF"/>
          </w:tcPr>
          <w:p w:rsidR="00450F04" w:rsidRDefault="00450F04">
            <w:pPr>
              <w:framePr w:w="12365" w:h="7632" w:vSpace="307" w:wrap="notBeside" w:vAnchor="text" w:hAnchor="text" w:x="104" w:y="1"/>
              <w:rPr>
                <w:sz w:val="10"/>
                <w:szCs w:val="10"/>
              </w:rPr>
            </w:pPr>
          </w:p>
        </w:tc>
        <w:tc>
          <w:tcPr>
            <w:tcW w:w="888" w:type="dxa"/>
            <w:shd w:val="clear" w:color="auto" w:fill="FFFFFF"/>
          </w:tcPr>
          <w:p w:rsidR="00450F04" w:rsidRDefault="00450F04">
            <w:pPr>
              <w:framePr w:w="12365" w:h="7632" w:vSpace="307" w:wrap="notBeside" w:vAnchor="text" w:hAnchor="text" w:x="104" w:y="1"/>
              <w:rPr>
                <w:sz w:val="10"/>
                <w:szCs w:val="10"/>
              </w:rPr>
            </w:pPr>
          </w:p>
        </w:tc>
        <w:tc>
          <w:tcPr>
            <w:tcW w:w="1032" w:type="dxa"/>
            <w:shd w:val="clear" w:color="auto" w:fill="FFFFFF"/>
          </w:tcPr>
          <w:p w:rsidR="00450F04" w:rsidRDefault="00450F04">
            <w:pPr>
              <w:framePr w:w="12365" w:h="7632" w:vSpace="307" w:wrap="notBeside" w:vAnchor="text" w:hAnchor="text" w:x="104" w:y="1"/>
              <w:rPr>
                <w:sz w:val="10"/>
                <w:szCs w:val="10"/>
              </w:rPr>
            </w:pPr>
          </w:p>
        </w:tc>
        <w:tc>
          <w:tcPr>
            <w:tcW w:w="1080" w:type="dxa"/>
            <w:shd w:val="clear" w:color="auto" w:fill="FFFFFF"/>
          </w:tcPr>
          <w:p w:rsidR="00450F04" w:rsidRDefault="00314692">
            <w:pPr>
              <w:pStyle w:val="Jin0"/>
              <w:framePr w:w="12365" w:h="7632" w:vSpace="307" w:wrap="notBeside" w:vAnchor="text" w:hAnchor="text" w:x="104" w:y="1"/>
              <w:shd w:val="clear" w:color="auto" w:fill="auto"/>
              <w:jc w:val="right"/>
              <w:rPr>
                <w:sz w:val="13"/>
                <w:szCs w:val="13"/>
              </w:rPr>
            </w:pPr>
            <w:r>
              <w:rPr>
                <w:b/>
                <w:bCs/>
                <w:color w:val="9B5B7B"/>
                <w:sz w:val="13"/>
                <w:szCs w:val="13"/>
              </w:rPr>
              <w:t>186 502,00</w:t>
            </w:r>
          </w:p>
        </w:tc>
        <w:tc>
          <w:tcPr>
            <w:tcW w:w="912" w:type="dxa"/>
            <w:shd w:val="clear" w:color="auto" w:fill="FFFFFF"/>
          </w:tcPr>
          <w:p w:rsidR="00450F04" w:rsidRDefault="00314692">
            <w:pPr>
              <w:pStyle w:val="Jin0"/>
              <w:framePr w:w="12365" w:h="7632" w:vSpace="307" w:wrap="notBeside" w:vAnchor="text" w:hAnchor="text" w:x="104" w:y="1"/>
              <w:shd w:val="clear" w:color="auto" w:fill="auto"/>
              <w:jc w:val="both"/>
              <w:rPr>
                <w:sz w:val="13"/>
                <w:szCs w:val="13"/>
              </w:rPr>
            </w:pPr>
            <w:r>
              <w:rPr>
                <w:sz w:val="13"/>
                <w:szCs w:val="13"/>
              </w:rPr>
              <w:t>KALKULACE</w:t>
            </w:r>
          </w:p>
        </w:tc>
      </w:tr>
      <w:tr w:rsidR="00450F04">
        <w:trPr>
          <w:trHeight w:hRule="exact" w:val="365"/>
        </w:trPr>
        <w:tc>
          <w:tcPr>
            <w:tcW w:w="341" w:type="dxa"/>
            <w:shd w:val="clear" w:color="auto" w:fill="FFFFFF"/>
            <w:vAlign w:val="center"/>
          </w:tcPr>
          <w:p w:rsidR="00450F04" w:rsidRDefault="00314692">
            <w:pPr>
              <w:pStyle w:val="Jin0"/>
              <w:framePr w:w="12365" w:h="7632" w:vSpace="307" w:wrap="notBeside" w:vAnchor="text" w:hAnchor="text" w:x="104" w:y="1"/>
              <w:shd w:val="clear" w:color="auto" w:fill="auto"/>
              <w:jc w:val="both"/>
              <w:rPr>
                <w:sz w:val="13"/>
                <w:szCs w:val="13"/>
              </w:rPr>
            </w:pPr>
            <w:r>
              <w:rPr>
                <w:sz w:val="13"/>
                <w:szCs w:val="13"/>
              </w:rPr>
              <w:t>69</w:t>
            </w:r>
          </w:p>
        </w:tc>
        <w:tc>
          <w:tcPr>
            <w:tcW w:w="494" w:type="dxa"/>
            <w:shd w:val="clear" w:color="auto" w:fill="FFFFFF"/>
            <w:vAlign w:val="center"/>
          </w:tcPr>
          <w:p w:rsidR="00450F04" w:rsidRDefault="00314692">
            <w:pPr>
              <w:pStyle w:val="Jin0"/>
              <w:framePr w:w="12365" w:h="7632" w:vSpace="307" w:wrap="notBeside" w:vAnchor="text" w:hAnchor="text" w:x="104" w:y="1"/>
              <w:shd w:val="clear" w:color="auto" w:fill="auto"/>
              <w:ind w:firstLine="140"/>
              <w:jc w:val="both"/>
              <w:rPr>
                <w:sz w:val="13"/>
                <w:szCs w:val="13"/>
              </w:rPr>
            </w:pPr>
            <w:r>
              <w:rPr>
                <w:sz w:val="13"/>
                <w:szCs w:val="13"/>
              </w:rPr>
              <w:t>K</w:t>
            </w:r>
          </w:p>
        </w:tc>
        <w:tc>
          <w:tcPr>
            <w:tcW w:w="605" w:type="dxa"/>
            <w:shd w:val="clear" w:color="auto" w:fill="FFFFFF"/>
            <w:vAlign w:val="center"/>
          </w:tcPr>
          <w:p w:rsidR="00450F04" w:rsidRDefault="00314692">
            <w:pPr>
              <w:pStyle w:val="Jin0"/>
              <w:framePr w:w="12365" w:h="7632" w:vSpace="307" w:wrap="notBeside" w:vAnchor="text" w:hAnchor="text" w:x="104" w:y="1"/>
              <w:shd w:val="clear" w:color="auto" w:fill="auto"/>
              <w:ind w:firstLine="200"/>
              <w:jc w:val="both"/>
              <w:rPr>
                <w:sz w:val="13"/>
                <w:szCs w:val="13"/>
              </w:rPr>
            </w:pPr>
            <w:r>
              <w:rPr>
                <w:sz w:val="13"/>
                <w:szCs w:val="13"/>
              </w:rPr>
              <w:t>783</w:t>
            </w:r>
          </w:p>
        </w:tc>
        <w:tc>
          <w:tcPr>
            <w:tcW w:w="1099" w:type="dxa"/>
            <w:shd w:val="clear" w:color="auto" w:fill="FFFFFF"/>
          </w:tcPr>
          <w:p w:rsidR="00450F04" w:rsidRDefault="00314692">
            <w:pPr>
              <w:pStyle w:val="Jin0"/>
              <w:framePr w:w="12365" w:h="7632" w:vSpace="307" w:wrap="notBeside" w:vAnchor="text" w:hAnchor="text" w:x="104" w:y="1"/>
              <w:shd w:val="clear" w:color="auto" w:fill="auto"/>
              <w:ind w:firstLine="140"/>
              <w:jc w:val="both"/>
              <w:rPr>
                <w:sz w:val="13"/>
                <w:szCs w:val="13"/>
              </w:rPr>
            </w:pPr>
            <w:r>
              <w:rPr>
                <w:sz w:val="13"/>
                <w:szCs w:val="13"/>
              </w:rPr>
              <w:t>790UR0201</w:t>
            </w:r>
          </w:p>
        </w:tc>
        <w:tc>
          <w:tcPr>
            <w:tcW w:w="5275" w:type="dxa"/>
            <w:shd w:val="clear" w:color="auto" w:fill="FFFFFF"/>
          </w:tcPr>
          <w:p w:rsidR="00450F04" w:rsidRDefault="00314692">
            <w:pPr>
              <w:pStyle w:val="Jin0"/>
              <w:framePr w:w="12365" w:h="7632" w:vSpace="307" w:wrap="notBeside" w:vAnchor="text" w:hAnchor="text" w:x="104" w:y="1"/>
              <w:shd w:val="clear" w:color="auto" w:fill="auto"/>
              <w:spacing w:line="271" w:lineRule="auto"/>
              <w:ind w:left="200" w:firstLine="20"/>
              <w:rPr>
                <w:sz w:val="13"/>
                <w:szCs w:val="13"/>
              </w:rPr>
            </w:pPr>
            <w:r>
              <w:rPr>
                <w:sz w:val="13"/>
                <w:szCs w:val="13"/>
              </w:rPr>
              <w:t xml:space="preserve">Doplňující restaurátorský průzkum, kamenné prvky - viz čl. VI. bod 1, 2x </w:t>
            </w:r>
            <w:proofErr w:type="spellStart"/>
            <w:r>
              <w:rPr>
                <w:sz w:val="13"/>
                <w:szCs w:val="13"/>
              </w:rPr>
              <w:t>paré</w:t>
            </w:r>
            <w:proofErr w:type="spellEnd"/>
            <w:r>
              <w:rPr>
                <w:sz w:val="13"/>
                <w:szCs w:val="13"/>
              </w:rPr>
              <w:t xml:space="preserve"> + 1x CD</w:t>
            </w:r>
          </w:p>
        </w:tc>
        <w:tc>
          <w:tcPr>
            <w:tcW w:w="638" w:type="dxa"/>
            <w:shd w:val="clear" w:color="auto" w:fill="FFFFFF"/>
            <w:vAlign w:val="center"/>
          </w:tcPr>
          <w:p w:rsidR="00450F04" w:rsidRDefault="00314692">
            <w:pPr>
              <w:pStyle w:val="Jin0"/>
              <w:framePr w:w="12365" w:h="7632" w:vSpace="307" w:wrap="notBeside" w:vAnchor="text" w:hAnchor="text" w:x="104" w:y="1"/>
              <w:shd w:val="clear" w:color="auto" w:fill="auto"/>
              <w:ind w:firstLine="180"/>
              <w:jc w:val="both"/>
              <w:rPr>
                <w:sz w:val="13"/>
                <w:szCs w:val="13"/>
              </w:rPr>
            </w:pPr>
            <w:proofErr w:type="spellStart"/>
            <w:r>
              <w:rPr>
                <w:sz w:val="13"/>
                <w:szCs w:val="13"/>
              </w:rPr>
              <w:t>kpl</w:t>
            </w:r>
            <w:proofErr w:type="spellEnd"/>
          </w:p>
        </w:tc>
        <w:tc>
          <w:tcPr>
            <w:tcW w:w="888" w:type="dxa"/>
            <w:shd w:val="clear" w:color="auto" w:fill="FFFFFF"/>
            <w:vAlign w:val="center"/>
          </w:tcPr>
          <w:p w:rsidR="00450F04" w:rsidRDefault="00314692">
            <w:pPr>
              <w:pStyle w:val="Jin0"/>
              <w:framePr w:w="12365" w:h="7632" w:vSpace="307" w:wrap="notBeside" w:vAnchor="text" w:hAnchor="text" w:x="104" w:y="1"/>
              <w:shd w:val="clear" w:color="auto" w:fill="auto"/>
              <w:ind w:firstLine="380"/>
              <w:jc w:val="both"/>
              <w:rPr>
                <w:sz w:val="13"/>
                <w:szCs w:val="13"/>
              </w:rPr>
            </w:pPr>
            <w:r>
              <w:rPr>
                <w:sz w:val="13"/>
                <w:szCs w:val="13"/>
              </w:rPr>
              <w:t>1,000</w:t>
            </w:r>
          </w:p>
        </w:tc>
        <w:tc>
          <w:tcPr>
            <w:tcW w:w="1032" w:type="dxa"/>
            <w:shd w:val="clear" w:color="auto" w:fill="FFFFFF"/>
            <w:vAlign w:val="center"/>
          </w:tcPr>
          <w:p w:rsidR="00450F04" w:rsidRDefault="00314692">
            <w:pPr>
              <w:pStyle w:val="Jin0"/>
              <w:framePr w:w="12365" w:h="7632" w:vSpace="307" w:wrap="notBeside" w:vAnchor="text" w:hAnchor="text" w:x="104" w:y="1"/>
              <w:shd w:val="clear" w:color="auto" w:fill="auto"/>
              <w:rPr>
                <w:sz w:val="13"/>
                <w:szCs w:val="13"/>
              </w:rPr>
            </w:pPr>
            <w:r>
              <w:rPr>
                <w:sz w:val="13"/>
                <w:szCs w:val="13"/>
              </w:rPr>
              <w:t>15 000,00</w:t>
            </w:r>
          </w:p>
        </w:tc>
        <w:tc>
          <w:tcPr>
            <w:tcW w:w="1080" w:type="dxa"/>
            <w:shd w:val="clear" w:color="auto" w:fill="FFFFFF"/>
            <w:vAlign w:val="center"/>
          </w:tcPr>
          <w:p w:rsidR="00450F04" w:rsidRDefault="00314692">
            <w:pPr>
              <w:pStyle w:val="Jin0"/>
              <w:framePr w:w="12365" w:h="7632" w:vSpace="307" w:wrap="notBeside" w:vAnchor="text" w:hAnchor="text" w:x="104" w:y="1"/>
              <w:shd w:val="clear" w:color="auto" w:fill="auto"/>
              <w:jc w:val="right"/>
              <w:rPr>
                <w:sz w:val="13"/>
                <w:szCs w:val="13"/>
              </w:rPr>
            </w:pPr>
            <w:r>
              <w:rPr>
                <w:sz w:val="13"/>
                <w:szCs w:val="13"/>
              </w:rPr>
              <w:t>15 000,00</w:t>
            </w:r>
          </w:p>
        </w:tc>
        <w:tc>
          <w:tcPr>
            <w:tcW w:w="912" w:type="dxa"/>
            <w:shd w:val="clear" w:color="auto" w:fill="FFFFFF"/>
            <w:vAlign w:val="center"/>
          </w:tcPr>
          <w:p w:rsidR="00450F04" w:rsidRDefault="00314692">
            <w:pPr>
              <w:pStyle w:val="Jin0"/>
              <w:framePr w:w="12365" w:h="7632" w:vSpace="307" w:wrap="notBeside" w:vAnchor="text" w:hAnchor="text" w:x="104" w:y="1"/>
              <w:shd w:val="clear" w:color="auto" w:fill="auto"/>
              <w:jc w:val="both"/>
              <w:rPr>
                <w:sz w:val="13"/>
                <w:szCs w:val="13"/>
              </w:rPr>
            </w:pPr>
            <w:r>
              <w:rPr>
                <w:sz w:val="13"/>
                <w:szCs w:val="13"/>
              </w:rPr>
              <w:t>KALKULACE</w:t>
            </w:r>
          </w:p>
        </w:tc>
      </w:tr>
      <w:tr w:rsidR="00450F04">
        <w:trPr>
          <w:trHeight w:hRule="exact" w:val="269"/>
        </w:trPr>
        <w:tc>
          <w:tcPr>
            <w:tcW w:w="341" w:type="dxa"/>
            <w:shd w:val="clear" w:color="auto" w:fill="FFFFFF"/>
            <w:vAlign w:val="bottom"/>
          </w:tcPr>
          <w:p w:rsidR="00450F04" w:rsidRDefault="00314692">
            <w:pPr>
              <w:pStyle w:val="Jin0"/>
              <w:framePr w:w="12365" w:h="7632" w:vSpace="307" w:wrap="notBeside" w:vAnchor="text" w:hAnchor="text" w:x="104" w:y="1"/>
              <w:shd w:val="clear" w:color="auto" w:fill="auto"/>
              <w:jc w:val="both"/>
              <w:rPr>
                <w:sz w:val="13"/>
                <w:szCs w:val="13"/>
              </w:rPr>
            </w:pPr>
            <w:r>
              <w:rPr>
                <w:sz w:val="13"/>
                <w:szCs w:val="13"/>
              </w:rPr>
              <w:t>70</w:t>
            </w:r>
          </w:p>
        </w:tc>
        <w:tc>
          <w:tcPr>
            <w:tcW w:w="494" w:type="dxa"/>
            <w:shd w:val="clear" w:color="auto" w:fill="FFFFFF"/>
            <w:vAlign w:val="bottom"/>
          </w:tcPr>
          <w:p w:rsidR="00450F04" w:rsidRDefault="00314692">
            <w:pPr>
              <w:pStyle w:val="Jin0"/>
              <w:framePr w:w="12365" w:h="7632" w:vSpace="307" w:wrap="notBeside" w:vAnchor="text" w:hAnchor="text" w:x="104" w:y="1"/>
              <w:shd w:val="clear" w:color="auto" w:fill="auto"/>
              <w:ind w:firstLine="140"/>
              <w:jc w:val="both"/>
              <w:rPr>
                <w:sz w:val="13"/>
                <w:szCs w:val="13"/>
              </w:rPr>
            </w:pPr>
            <w:r>
              <w:rPr>
                <w:sz w:val="13"/>
                <w:szCs w:val="13"/>
              </w:rPr>
              <w:t>K</w:t>
            </w:r>
          </w:p>
        </w:tc>
        <w:tc>
          <w:tcPr>
            <w:tcW w:w="605" w:type="dxa"/>
            <w:shd w:val="clear" w:color="auto" w:fill="FFFFFF"/>
            <w:vAlign w:val="bottom"/>
          </w:tcPr>
          <w:p w:rsidR="00450F04" w:rsidRDefault="00314692">
            <w:pPr>
              <w:pStyle w:val="Jin0"/>
              <w:framePr w:w="12365" w:h="7632" w:vSpace="307" w:wrap="notBeside" w:vAnchor="text" w:hAnchor="text" w:x="104" w:y="1"/>
              <w:shd w:val="clear" w:color="auto" w:fill="auto"/>
              <w:ind w:firstLine="200"/>
              <w:jc w:val="both"/>
              <w:rPr>
                <w:sz w:val="13"/>
                <w:szCs w:val="13"/>
              </w:rPr>
            </w:pPr>
            <w:r>
              <w:rPr>
                <w:sz w:val="13"/>
                <w:szCs w:val="13"/>
              </w:rPr>
              <w:t>783</w:t>
            </w:r>
          </w:p>
        </w:tc>
        <w:tc>
          <w:tcPr>
            <w:tcW w:w="1099" w:type="dxa"/>
            <w:shd w:val="clear" w:color="auto" w:fill="FFFFFF"/>
            <w:vAlign w:val="bottom"/>
          </w:tcPr>
          <w:p w:rsidR="00450F04" w:rsidRDefault="00314692">
            <w:pPr>
              <w:pStyle w:val="Jin0"/>
              <w:framePr w:w="12365" w:h="7632" w:vSpace="307" w:wrap="notBeside" w:vAnchor="text" w:hAnchor="text" w:x="104" w:y="1"/>
              <w:shd w:val="clear" w:color="auto" w:fill="auto"/>
              <w:ind w:firstLine="140"/>
              <w:jc w:val="both"/>
              <w:rPr>
                <w:sz w:val="13"/>
                <w:szCs w:val="13"/>
              </w:rPr>
            </w:pPr>
            <w:r>
              <w:rPr>
                <w:sz w:val="13"/>
                <w:szCs w:val="13"/>
              </w:rPr>
              <w:t>790UR0206</w:t>
            </w:r>
          </w:p>
        </w:tc>
        <w:tc>
          <w:tcPr>
            <w:tcW w:w="5275" w:type="dxa"/>
            <w:shd w:val="clear" w:color="auto" w:fill="FFFFFF"/>
            <w:vAlign w:val="bottom"/>
          </w:tcPr>
          <w:p w:rsidR="00450F04" w:rsidRDefault="00314692">
            <w:pPr>
              <w:pStyle w:val="Jin0"/>
              <w:framePr w:w="12365" w:h="7632" w:vSpace="307" w:wrap="notBeside" w:vAnchor="text" w:hAnchor="text" w:x="104" w:y="1"/>
              <w:shd w:val="clear" w:color="auto" w:fill="auto"/>
              <w:ind w:left="200" w:firstLine="20"/>
              <w:rPr>
                <w:sz w:val="13"/>
                <w:szCs w:val="13"/>
              </w:rPr>
            </w:pPr>
            <w:r>
              <w:rPr>
                <w:sz w:val="13"/>
                <w:szCs w:val="13"/>
              </w:rPr>
              <w:t>Injektáž a modelace "architektonických" trhlin</w:t>
            </w:r>
          </w:p>
        </w:tc>
        <w:tc>
          <w:tcPr>
            <w:tcW w:w="638" w:type="dxa"/>
            <w:shd w:val="clear" w:color="auto" w:fill="FFFFFF"/>
            <w:vAlign w:val="bottom"/>
          </w:tcPr>
          <w:p w:rsidR="00450F04" w:rsidRDefault="00314692">
            <w:pPr>
              <w:pStyle w:val="Jin0"/>
              <w:framePr w:w="12365" w:h="7632" w:vSpace="307" w:wrap="notBeside" w:vAnchor="text" w:hAnchor="text" w:x="104" w:y="1"/>
              <w:shd w:val="clear" w:color="auto" w:fill="auto"/>
              <w:ind w:firstLine="220"/>
              <w:rPr>
                <w:sz w:val="13"/>
                <w:szCs w:val="13"/>
              </w:rPr>
            </w:pPr>
            <w:r>
              <w:rPr>
                <w:sz w:val="13"/>
                <w:szCs w:val="13"/>
              </w:rPr>
              <w:t>m</w:t>
            </w:r>
          </w:p>
        </w:tc>
        <w:tc>
          <w:tcPr>
            <w:tcW w:w="888" w:type="dxa"/>
            <w:shd w:val="clear" w:color="auto" w:fill="FFFFFF"/>
            <w:vAlign w:val="bottom"/>
          </w:tcPr>
          <w:p w:rsidR="00450F04" w:rsidRDefault="00314692">
            <w:pPr>
              <w:pStyle w:val="Jin0"/>
              <w:framePr w:w="12365" w:h="7632" w:vSpace="307" w:wrap="notBeside" w:vAnchor="text" w:hAnchor="text" w:x="104" w:y="1"/>
              <w:shd w:val="clear" w:color="auto" w:fill="auto"/>
              <w:ind w:firstLine="300"/>
              <w:jc w:val="both"/>
              <w:rPr>
                <w:sz w:val="13"/>
                <w:szCs w:val="13"/>
              </w:rPr>
            </w:pPr>
            <w:r>
              <w:rPr>
                <w:sz w:val="13"/>
                <w:szCs w:val="13"/>
              </w:rPr>
              <w:t>91,000</w:t>
            </w:r>
          </w:p>
        </w:tc>
        <w:tc>
          <w:tcPr>
            <w:tcW w:w="1032" w:type="dxa"/>
            <w:shd w:val="clear" w:color="auto" w:fill="FFFFFF"/>
            <w:vAlign w:val="bottom"/>
          </w:tcPr>
          <w:p w:rsidR="00450F04" w:rsidRDefault="00314692">
            <w:pPr>
              <w:pStyle w:val="Jin0"/>
              <w:framePr w:w="12365" w:h="7632" w:vSpace="307" w:wrap="notBeside" w:vAnchor="text" w:hAnchor="text" w:x="104" w:y="1"/>
              <w:shd w:val="clear" w:color="auto" w:fill="auto"/>
              <w:ind w:firstLine="300"/>
              <w:rPr>
                <w:sz w:val="13"/>
                <w:szCs w:val="13"/>
              </w:rPr>
            </w:pPr>
            <w:r>
              <w:rPr>
                <w:sz w:val="13"/>
                <w:szCs w:val="13"/>
              </w:rPr>
              <w:t>850,00</w:t>
            </w:r>
          </w:p>
        </w:tc>
        <w:tc>
          <w:tcPr>
            <w:tcW w:w="1080" w:type="dxa"/>
            <w:shd w:val="clear" w:color="auto" w:fill="FFFFFF"/>
            <w:vAlign w:val="bottom"/>
          </w:tcPr>
          <w:p w:rsidR="00450F04" w:rsidRDefault="00314692">
            <w:pPr>
              <w:pStyle w:val="Jin0"/>
              <w:framePr w:w="12365" w:h="7632" w:vSpace="307" w:wrap="notBeside" w:vAnchor="text" w:hAnchor="text" w:x="104" w:y="1"/>
              <w:shd w:val="clear" w:color="auto" w:fill="auto"/>
              <w:ind w:firstLine="340"/>
              <w:jc w:val="both"/>
              <w:rPr>
                <w:sz w:val="13"/>
                <w:szCs w:val="13"/>
              </w:rPr>
            </w:pPr>
            <w:r>
              <w:rPr>
                <w:sz w:val="13"/>
                <w:szCs w:val="13"/>
              </w:rPr>
              <w:t>77 350.00</w:t>
            </w:r>
          </w:p>
        </w:tc>
        <w:tc>
          <w:tcPr>
            <w:tcW w:w="912" w:type="dxa"/>
            <w:shd w:val="clear" w:color="auto" w:fill="FFFFFF"/>
            <w:vAlign w:val="bottom"/>
          </w:tcPr>
          <w:p w:rsidR="00450F04" w:rsidRDefault="00314692">
            <w:pPr>
              <w:pStyle w:val="Jin0"/>
              <w:framePr w:w="12365" w:h="7632" w:vSpace="307" w:wrap="notBeside" w:vAnchor="text" w:hAnchor="text" w:x="104" w:y="1"/>
              <w:shd w:val="clear" w:color="auto" w:fill="auto"/>
              <w:jc w:val="both"/>
              <w:rPr>
                <w:sz w:val="13"/>
                <w:szCs w:val="13"/>
              </w:rPr>
            </w:pPr>
            <w:r>
              <w:rPr>
                <w:sz w:val="13"/>
                <w:szCs w:val="13"/>
              </w:rPr>
              <w:t>KALKULACE</w:t>
            </w:r>
          </w:p>
        </w:tc>
      </w:tr>
      <w:tr w:rsidR="00450F04">
        <w:trPr>
          <w:trHeight w:hRule="exact" w:val="221"/>
        </w:trPr>
        <w:tc>
          <w:tcPr>
            <w:tcW w:w="341" w:type="dxa"/>
            <w:shd w:val="clear" w:color="auto" w:fill="FFFFFF"/>
            <w:vAlign w:val="bottom"/>
          </w:tcPr>
          <w:p w:rsidR="00450F04" w:rsidRDefault="00314692">
            <w:pPr>
              <w:pStyle w:val="Jin0"/>
              <w:framePr w:w="12365" w:h="7632" w:vSpace="307" w:wrap="notBeside" w:vAnchor="text" w:hAnchor="text" w:x="104" w:y="1"/>
              <w:shd w:val="clear" w:color="auto" w:fill="auto"/>
              <w:jc w:val="both"/>
              <w:rPr>
                <w:sz w:val="13"/>
                <w:szCs w:val="13"/>
              </w:rPr>
            </w:pPr>
            <w:r>
              <w:rPr>
                <w:sz w:val="13"/>
                <w:szCs w:val="13"/>
              </w:rPr>
              <w:t>71</w:t>
            </w:r>
          </w:p>
        </w:tc>
        <w:tc>
          <w:tcPr>
            <w:tcW w:w="494" w:type="dxa"/>
            <w:shd w:val="clear" w:color="auto" w:fill="FFFFFF"/>
            <w:vAlign w:val="bottom"/>
          </w:tcPr>
          <w:p w:rsidR="00450F04" w:rsidRDefault="00314692">
            <w:pPr>
              <w:pStyle w:val="Jin0"/>
              <w:framePr w:w="12365" w:h="7632" w:vSpace="307" w:wrap="notBeside" w:vAnchor="text" w:hAnchor="text" w:x="104" w:y="1"/>
              <w:shd w:val="clear" w:color="auto" w:fill="auto"/>
              <w:ind w:firstLine="140"/>
              <w:jc w:val="both"/>
              <w:rPr>
                <w:sz w:val="13"/>
                <w:szCs w:val="13"/>
              </w:rPr>
            </w:pPr>
            <w:r>
              <w:rPr>
                <w:sz w:val="13"/>
                <w:szCs w:val="13"/>
              </w:rPr>
              <w:t>K</w:t>
            </w:r>
          </w:p>
        </w:tc>
        <w:tc>
          <w:tcPr>
            <w:tcW w:w="605" w:type="dxa"/>
            <w:shd w:val="clear" w:color="auto" w:fill="FFFFFF"/>
            <w:vAlign w:val="bottom"/>
          </w:tcPr>
          <w:p w:rsidR="00450F04" w:rsidRDefault="00314692">
            <w:pPr>
              <w:pStyle w:val="Jin0"/>
              <w:framePr w:w="12365" w:h="7632" w:vSpace="307" w:wrap="notBeside" w:vAnchor="text" w:hAnchor="text" w:x="104" w:y="1"/>
              <w:shd w:val="clear" w:color="auto" w:fill="auto"/>
              <w:ind w:firstLine="200"/>
              <w:jc w:val="both"/>
              <w:rPr>
                <w:sz w:val="13"/>
                <w:szCs w:val="13"/>
              </w:rPr>
            </w:pPr>
            <w:r>
              <w:rPr>
                <w:sz w:val="13"/>
                <w:szCs w:val="13"/>
              </w:rPr>
              <w:t>783</w:t>
            </w:r>
          </w:p>
        </w:tc>
        <w:tc>
          <w:tcPr>
            <w:tcW w:w="1099" w:type="dxa"/>
            <w:shd w:val="clear" w:color="auto" w:fill="FFFFFF"/>
            <w:vAlign w:val="bottom"/>
          </w:tcPr>
          <w:p w:rsidR="00450F04" w:rsidRDefault="00314692">
            <w:pPr>
              <w:pStyle w:val="Jin0"/>
              <w:framePr w:w="12365" w:h="7632" w:vSpace="307" w:wrap="notBeside" w:vAnchor="text" w:hAnchor="text" w:x="104" w:y="1"/>
              <w:shd w:val="clear" w:color="auto" w:fill="auto"/>
              <w:ind w:firstLine="140"/>
              <w:jc w:val="both"/>
              <w:rPr>
                <w:sz w:val="13"/>
                <w:szCs w:val="13"/>
              </w:rPr>
            </w:pPr>
            <w:r>
              <w:rPr>
                <w:sz w:val="13"/>
                <w:szCs w:val="13"/>
              </w:rPr>
              <w:t>790UR0215</w:t>
            </w:r>
          </w:p>
        </w:tc>
        <w:tc>
          <w:tcPr>
            <w:tcW w:w="5275" w:type="dxa"/>
            <w:shd w:val="clear" w:color="auto" w:fill="FFFFFF"/>
            <w:vAlign w:val="bottom"/>
          </w:tcPr>
          <w:p w:rsidR="00450F04" w:rsidRDefault="00314692">
            <w:pPr>
              <w:pStyle w:val="Jin0"/>
              <w:framePr w:w="12365" w:h="7632" w:vSpace="307" w:wrap="notBeside" w:vAnchor="text" w:hAnchor="text" w:x="104" w:y="1"/>
              <w:shd w:val="clear" w:color="auto" w:fill="auto"/>
              <w:ind w:left="200" w:firstLine="20"/>
              <w:rPr>
                <w:sz w:val="13"/>
                <w:szCs w:val="13"/>
              </w:rPr>
            </w:pPr>
            <w:r>
              <w:rPr>
                <w:sz w:val="13"/>
                <w:szCs w:val="13"/>
              </w:rPr>
              <w:t>Lokální hydrofobizace kamenného líce</w:t>
            </w:r>
          </w:p>
        </w:tc>
        <w:tc>
          <w:tcPr>
            <w:tcW w:w="638" w:type="dxa"/>
            <w:shd w:val="clear" w:color="auto" w:fill="FFFFFF"/>
            <w:vAlign w:val="bottom"/>
          </w:tcPr>
          <w:p w:rsidR="00450F04" w:rsidRDefault="00314692">
            <w:pPr>
              <w:pStyle w:val="Jin0"/>
              <w:framePr w:w="12365" w:h="7632" w:vSpace="307" w:wrap="notBeside" w:vAnchor="text" w:hAnchor="text" w:x="104" w:y="1"/>
              <w:shd w:val="clear" w:color="auto" w:fill="auto"/>
              <w:ind w:firstLine="180"/>
              <w:jc w:val="both"/>
              <w:rPr>
                <w:sz w:val="13"/>
                <w:szCs w:val="13"/>
              </w:rPr>
            </w:pPr>
            <w:r>
              <w:rPr>
                <w:sz w:val="13"/>
                <w:szCs w:val="13"/>
              </w:rPr>
              <w:t>m2</w:t>
            </w:r>
          </w:p>
        </w:tc>
        <w:tc>
          <w:tcPr>
            <w:tcW w:w="888" w:type="dxa"/>
            <w:shd w:val="clear" w:color="auto" w:fill="FFFFFF"/>
            <w:vAlign w:val="bottom"/>
          </w:tcPr>
          <w:p w:rsidR="00450F04" w:rsidRDefault="00314692">
            <w:pPr>
              <w:pStyle w:val="Jin0"/>
              <w:framePr w:w="12365" w:h="7632" w:vSpace="307" w:wrap="notBeside" w:vAnchor="text" w:hAnchor="text" w:x="104" w:y="1"/>
              <w:shd w:val="clear" w:color="auto" w:fill="auto"/>
              <w:ind w:firstLine="300"/>
              <w:jc w:val="both"/>
              <w:rPr>
                <w:sz w:val="13"/>
                <w:szCs w:val="13"/>
              </w:rPr>
            </w:pPr>
            <w:r>
              <w:rPr>
                <w:sz w:val="13"/>
                <w:szCs w:val="13"/>
              </w:rPr>
              <w:t>82,200</w:t>
            </w:r>
          </w:p>
        </w:tc>
        <w:tc>
          <w:tcPr>
            <w:tcW w:w="1032" w:type="dxa"/>
            <w:shd w:val="clear" w:color="auto" w:fill="FFFFFF"/>
            <w:vAlign w:val="bottom"/>
          </w:tcPr>
          <w:p w:rsidR="00450F04" w:rsidRDefault="00314692">
            <w:pPr>
              <w:pStyle w:val="Jin0"/>
              <w:framePr w:w="12365" w:h="7632" w:vSpace="307" w:wrap="notBeside" w:vAnchor="text" w:hAnchor="text" w:x="104" w:y="1"/>
              <w:shd w:val="clear" w:color="auto" w:fill="auto"/>
              <w:ind w:firstLine="300"/>
              <w:rPr>
                <w:sz w:val="13"/>
                <w:szCs w:val="13"/>
              </w:rPr>
            </w:pPr>
            <w:r>
              <w:rPr>
                <w:sz w:val="13"/>
                <w:szCs w:val="13"/>
              </w:rPr>
              <w:t>160,00</w:t>
            </w:r>
          </w:p>
        </w:tc>
        <w:tc>
          <w:tcPr>
            <w:tcW w:w="1080" w:type="dxa"/>
            <w:shd w:val="clear" w:color="auto" w:fill="FFFFFF"/>
            <w:vAlign w:val="bottom"/>
          </w:tcPr>
          <w:p w:rsidR="00450F04" w:rsidRDefault="00314692">
            <w:pPr>
              <w:pStyle w:val="Jin0"/>
              <w:framePr w:w="12365" w:h="7632" w:vSpace="307" w:wrap="notBeside" w:vAnchor="text" w:hAnchor="text" w:x="104" w:y="1"/>
              <w:shd w:val="clear" w:color="auto" w:fill="auto"/>
              <w:jc w:val="right"/>
              <w:rPr>
                <w:sz w:val="13"/>
                <w:szCs w:val="13"/>
              </w:rPr>
            </w:pPr>
            <w:r>
              <w:rPr>
                <w:sz w:val="13"/>
                <w:szCs w:val="13"/>
              </w:rPr>
              <w:t>13 152,00</w:t>
            </w:r>
          </w:p>
        </w:tc>
        <w:tc>
          <w:tcPr>
            <w:tcW w:w="912" w:type="dxa"/>
            <w:shd w:val="clear" w:color="auto" w:fill="FFFFFF"/>
            <w:vAlign w:val="bottom"/>
          </w:tcPr>
          <w:p w:rsidR="00450F04" w:rsidRDefault="00314692">
            <w:pPr>
              <w:pStyle w:val="Jin0"/>
              <w:framePr w:w="12365" w:h="7632" w:vSpace="307" w:wrap="notBeside" w:vAnchor="text" w:hAnchor="text" w:x="104" w:y="1"/>
              <w:shd w:val="clear" w:color="auto" w:fill="auto"/>
              <w:jc w:val="both"/>
              <w:rPr>
                <w:sz w:val="13"/>
                <w:szCs w:val="13"/>
              </w:rPr>
            </w:pPr>
            <w:r>
              <w:rPr>
                <w:sz w:val="13"/>
                <w:szCs w:val="13"/>
              </w:rPr>
              <w:t>KALKULACE</w:t>
            </w:r>
          </w:p>
        </w:tc>
      </w:tr>
      <w:tr w:rsidR="00450F04">
        <w:trPr>
          <w:trHeight w:hRule="exact" w:val="264"/>
        </w:trPr>
        <w:tc>
          <w:tcPr>
            <w:tcW w:w="341" w:type="dxa"/>
            <w:shd w:val="clear" w:color="auto" w:fill="FFFFFF"/>
          </w:tcPr>
          <w:p w:rsidR="00450F04" w:rsidRDefault="00314692">
            <w:pPr>
              <w:pStyle w:val="Jin0"/>
              <w:framePr w:w="12365" w:h="7632" w:vSpace="307" w:wrap="notBeside" w:vAnchor="text" w:hAnchor="text" w:x="104" w:y="1"/>
              <w:shd w:val="clear" w:color="auto" w:fill="auto"/>
              <w:jc w:val="both"/>
              <w:rPr>
                <w:sz w:val="13"/>
                <w:szCs w:val="13"/>
              </w:rPr>
            </w:pPr>
            <w:r>
              <w:rPr>
                <w:sz w:val="13"/>
                <w:szCs w:val="13"/>
              </w:rPr>
              <w:t>72</w:t>
            </w:r>
          </w:p>
        </w:tc>
        <w:tc>
          <w:tcPr>
            <w:tcW w:w="494" w:type="dxa"/>
            <w:shd w:val="clear" w:color="auto" w:fill="FFFFFF"/>
          </w:tcPr>
          <w:p w:rsidR="00450F04" w:rsidRDefault="00314692">
            <w:pPr>
              <w:pStyle w:val="Jin0"/>
              <w:framePr w:w="12365" w:h="7632" w:vSpace="307" w:wrap="notBeside" w:vAnchor="text" w:hAnchor="text" w:x="104" w:y="1"/>
              <w:shd w:val="clear" w:color="auto" w:fill="auto"/>
              <w:ind w:firstLine="140"/>
              <w:jc w:val="both"/>
              <w:rPr>
                <w:sz w:val="13"/>
                <w:szCs w:val="13"/>
              </w:rPr>
            </w:pPr>
            <w:r>
              <w:rPr>
                <w:sz w:val="13"/>
                <w:szCs w:val="13"/>
              </w:rPr>
              <w:t>K</w:t>
            </w:r>
          </w:p>
        </w:tc>
        <w:tc>
          <w:tcPr>
            <w:tcW w:w="605" w:type="dxa"/>
            <w:shd w:val="clear" w:color="auto" w:fill="FFFFFF"/>
          </w:tcPr>
          <w:p w:rsidR="00450F04" w:rsidRDefault="00314692">
            <w:pPr>
              <w:pStyle w:val="Jin0"/>
              <w:framePr w:w="12365" w:h="7632" w:vSpace="307" w:wrap="notBeside" w:vAnchor="text" w:hAnchor="text" w:x="104" w:y="1"/>
              <w:shd w:val="clear" w:color="auto" w:fill="auto"/>
              <w:ind w:firstLine="200"/>
              <w:jc w:val="both"/>
              <w:rPr>
                <w:sz w:val="13"/>
                <w:szCs w:val="13"/>
              </w:rPr>
            </w:pPr>
            <w:r>
              <w:rPr>
                <w:sz w:val="13"/>
                <w:szCs w:val="13"/>
              </w:rPr>
              <w:t>783</w:t>
            </w:r>
          </w:p>
        </w:tc>
        <w:tc>
          <w:tcPr>
            <w:tcW w:w="1099" w:type="dxa"/>
            <w:shd w:val="clear" w:color="auto" w:fill="FFFFFF"/>
          </w:tcPr>
          <w:p w:rsidR="00450F04" w:rsidRDefault="00314692">
            <w:pPr>
              <w:pStyle w:val="Jin0"/>
              <w:framePr w:w="12365" w:h="7632" w:vSpace="307" w:wrap="notBeside" w:vAnchor="text" w:hAnchor="text" w:x="104" w:y="1"/>
              <w:shd w:val="clear" w:color="auto" w:fill="auto"/>
              <w:ind w:firstLine="140"/>
              <w:jc w:val="both"/>
              <w:rPr>
                <w:sz w:val="13"/>
                <w:szCs w:val="13"/>
              </w:rPr>
            </w:pPr>
            <w:r>
              <w:rPr>
                <w:sz w:val="13"/>
                <w:szCs w:val="13"/>
              </w:rPr>
              <w:t>790UR0216</w:t>
            </w:r>
          </w:p>
        </w:tc>
        <w:tc>
          <w:tcPr>
            <w:tcW w:w="5275" w:type="dxa"/>
            <w:shd w:val="clear" w:color="auto" w:fill="FFFFFF"/>
          </w:tcPr>
          <w:p w:rsidR="00450F04" w:rsidRDefault="00314692">
            <w:pPr>
              <w:pStyle w:val="Jin0"/>
              <w:framePr w:w="12365" w:h="7632" w:vSpace="307" w:wrap="notBeside" w:vAnchor="text" w:hAnchor="text" w:x="104" w:y="1"/>
              <w:shd w:val="clear" w:color="auto" w:fill="auto"/>
              <w:ind w:left="200" w:firstLine="20"/>
              <w:rPr>
                <w:sz w:val="13"/>
                <w:szCs w:val="13"/>
              </w:rPr>
            </w:pPr>
            <w:r>
              <w:rPr>
                <w:sz w:val="13"/>
                <w:szCs w:val="13"/>
              </w:rPr>
              <w:t xml:space="preserve">Restaurátorská zpráva, kamenné prvky - 3x </w:t>
            </w:r>
            <w:proofErr w:type="spellStart"/>
            <w:r>
              <w:rPr>
                <w:sz w:val="13"/>
                <w:szCs w:val="13"/>
              </w:rPr>
              <w:t>paré</w:t>
            </w:r>
            <w:proofErr w:type="spellEnd"/>
            <w:r>
              <w:rPr>
                <w:sz w:val="13"/>
                <w:szCs w:val="13"/>
              </w:rPr>
              <w:t xml:space="preserve"> + 2x CD</w:t>
            </w:r>
          </w:p>
        </w:tc>
        <w:tc>
          <w:tcPr>
            <w:tcW w:w="638" w:type="dxa"/>
            <w:shd w:val="clear" w:color="auto" w:fill="FFFFFF"/>
          </w:tcPr>
          <w:p w:rsidR="00450F04" w:rsidRDefault="00314692">
            <w:pPr>
              <w:pStyle w:val="Jin0"/>
              <w:framePr w:w="12365" w:h="7632" w:vSpace="307" w:wrap="notBeside" w:vAnchor="text" w:hAnchor="text" w:x="104" w:y="1"/>
              <w:shd w:val="clear" w:color="auto" w:fill="auto"/>
              <w:ind w:firstLine="180"/>
              <w:jc w:val="both"/>
              <w:rPr>
                <w:sz w:val="13"/>
                <w:szCs w:val="13"/>
              </w:rPr>
            </w:pPr>
            <w:proofErr w:type="spellStart"/>
            <w:r>
              <w:rPr>
                <w:sz w:val="13"/>
                <w:szCs w:val="13"/>
              </w:rPr>
              <w:t>kpl</w:t>
            </w:r>
            <w:proofErr w:type="spellEnd"/>
          </w:p>
        </w:tc>
        <w:tc>
          <w:tcPr>
            <w:tcW w:w="888" w:type="dxa"/>
            <w:shd w:val="clear" w:color="auto" w:fill="FFFFFF"/>
            <w:vAlign w:val="center"/>
          </w:tcPr>
          <w:p w:rsidR="00450F04" w:rsidRDefault="00314692">
            <w:pPr>
              <w:pStyle w:val="Jin0"/>
              <w:framePr w:w="12365" w:h="7632" w:vSpace="307" w:wrap="notBeside" w:vAnchor="text" w:hAnchor="text" w:x="104" w:y="1"/>
              <w:shd w:val="clear" w:color="auto" w:fill="auto"/>
              <w:ind w:firstLine="380"/>
              <w:jc w:val="both"/>
              <w:rPr>
                <w:sz w:val="13"/>
                <w:szCs w:val="13"/>
              </w:rPr>
            </w:pPr>
            <w:r>
              <w:rPr>
                <w:sz w:val="13"/>
                <w:szCs w:val="13"/>
              </w:rPr>
              <w:t>1,000</w:t>
            </w:r>
          </w:p>
        </w:tc>
        <w:tc>
          <w:tcPr>
            <w:tcW w:w="1032" w:type="dxa"/>
            <w:shd w:val="clear" w:color="auto" w:fill="FFFFFF"/>
          </w:tcPr>
          <w:p w:rsidR="00450F04" w:rsidRDefault="00314692">
            <w:pPr>
              <w:pStyle w:val="Jin0"/>
              <w:framePr w:w="12365" w:h="7632" w:vSpace="307" w:wrap="notBeside" w:vAnchor="text" w:hAnchor="text" w:x="104" w:y="1"/>
              <w:shd w:val="clear" w:color="auto" w:fill="auto"/>
              <w:rPr>
                <w:sz w:val="13"/>
                <w:szCs w:val="13"/>
              </w:rPr>
            </w:pPr>
            <w:r>
              <w:rPr>
                <w:sz w:val="13"/>
                <w:szCs w:val="13"/>
              </w:rPr>
              <w:t>25 000,00</w:t>
            </w:r>
          </w:p>
        </w:tc>
        <w:tc>
          <w:tcPr>
            <w:tcW w:w="1080" w:type="dxa"/>
            <w:shd w:val="clear" w:color="auto" w:fill="FFFFFF"/>
          </w:tcPr>
          <w:p w:rsidR="00450F04" w:rsidRDefault="00314692">
            <w:pPr>
              <w:pStyle w:val="Jin0"/>
              <w:framePr w:w="12365" w:h="7632" w:vSpace="307" w:wrap="notBeside" w:vAnchor="text" w:hAnchor="text" w:x="104" w:y="1"/>
              <w:shd w:val="clear" w:color="auto" w:fill="auto"/>
              <w:jc w:val="right"/>
              <w:rPr>
                <w:sz w:val="13"/>
                <w:szCs w:val="13"/>
              </w:rPr>
            </w:pPr>
            <w:r>
              <w:rPr>
                <w:sz w:val="13"/>
                <w:szCs w:val="13"/>
              </w:rPr>
              <w:t>25 000,00</w:t>
            </w:r>
          </w:p>
        </w:tc>
        <w:tc>
          <w:tcPr>
            <w:tcW w:w="912" w:type="dxa"/>
            <w:shd w:val="clear" w:color="auto" w:fill="FFFFFF"/>
          </w:tcPr>
          <w:p w:rsidR="00450F04" w:rsidRDefault="00314692">
            <w:pPr>
              <w:pStyle w:val="Jin0"/>
              <w:framePr w:w="12365" w:h="7632" w:vSpace="307" w:wrap="notBeside" w:vAnchor="text" w:hAnchor="text" w:x="104" w:y="1"/>
              <w:shd w:val="clear" w:color="auto" w:fill="auto"/>
              <w:jc w:val="both"/>
              <w:rPr>
                <w:sz w:val="13"/>
                <w:szCs w:val="13"/>
              </w:rPr>
            </w:pPr>
            <w:r>
              <w:rPr>
                <w:sz w:val="13"/>
                <w:szCs w:val="13"/>
              </w:rPr>
              <w:t>KALKULACE</w:t>
            </w:r>
          </w:p>
        </w:tc>
      </w:tr>
      <w:tr w:rsidR="00450F04">
        <w:trPr>
          <w:trHeight w:hRule="exact" w:val="245"/>
        </w:trPr>
        <w:tc>
          <w:tcPr>
            <w:tcW w:w="341" w:type="dxa"/>
            <w:shd w:val="clear" w:color="auto" w:fill="FFFFFF"/>
            <w:vAlign w:val="bottom"/>
          </w:tcPr>
          <w:p w:rsidR="00450F04" w:rsidRDefault="00314692">
            <w:pPr>
              <w:pStyle w:val="Jin0"/>
              <w:framePr w:w="12365" w:h="7632" w:vSpace="307" w:wrap="notBeside" w:vAnchor="text" w:hAnchor="text" w:x="104" w:y="1"/>
              <w:shd w:val="clear" w:color="auto" w:fill="auto"/>
              <w:jc w:val="both"/>
              <w:rPr>
                <w:sz w:val="13"/>
                <w:szCs w:val="13"/>
              </w:rPr>
            </w:pPr>
            <w:r>
              <w:rPr>
                <w:sz w:val="13"/>
                <w:szCs w:val="13"/>
              </w:rPr>
              <w:t>73</w:t>
            </w:r>
          </w:p>
        </w:tc>
        <w:tc>
          <w:tcPr>
            <w:tcW w:w="494" w:type="dxa"/>
            <w:shd w:val="clear" w:color="auto" w:fill="FFFFFF"/>
            <w:vAlign w:val="bottom"/>
          </w:tcPr>
          <w:p w:rsidR="00450F04" w:rsidRDefault="00314692">
            <w:pPr>
              <w:pStyle w:val="Jin0"/>
              <w:framePr w:w="12365" w:h="7632" w:vSpace="307" w:wrap="notBeside" w:vAnchor="text" w:hAnchor="text" w:x="104" w:y="1"/>
              <w:shd w:val="clear" w:color="auto" w:fill="auto"/>
              <w:ind w:firstLine="140"/>
              <w:jc w:val="both"/>
              <w:rPr>
                <w:sz w:val="13"/>
                <w:szCs w:val="13"/>
              </w:rPr>
            </w:pPr>
            <w:r>
              <w:rPr>
                <w:sz w:val="13"/>
                <w:szCs w:val="13"/>
              </w:rPr>
              <w:t>K</w:t>
            </w:r>
          </w:p>
        </w:tc>
        <w:tc>
          <w:tcPr>
            <w:tcW w:w="605" w:type="dxa"/>
            <w:shd w:val="clear" w:color="auto" w:fill="FFFFFF"/>
            <w:vAlign w:val="bottom"/>
          </w:tcPr>
          <w:p w:rsidR="00450F04" w:rsidRDefault="00314692">
            <w:pPr>
              <w:pStyle w:val="Jin0"/>
              <w:framePr w:w="12365" w:h="7632" w:vSpace="307" w:wrap="notBeside" w:vAnchor="text" w:hAnchor="text" w:x="104" w:y="1"/>
              <w:shd w:val="clear" w:color="auto" w:fill="auto"/>
              <w:ind w:firstLine="200"/>
              <w:jc w:val="both"/>
              <w:rPr>
                <w:sz w:val="13"/>
                <w:szCs w:val="13"/>
              </w:rPr>
            </w:pPr>
            <w:r>
              <w:rPr>
                <w:sz w:val="13"/>
                <w:szCs w:val="13"/>
              </w:rPr>
              <w:t>783</w:t>
            </w:r>
          </w:p>
        </w:tc>
        <w:tc>
          <w:tcPr>
            <w:tcW w:w="1099" w:type="dxa"/>
            <w:shd w:val="clear" w:color="auto" w:fill="FFFFFF"/>
            <w:vAlign w:val="bottom"/>
          </w:tcPr>
          <w:p w:rsidR="00450F04" w:rsidRDefault="00314692">
            <w:pPr>
              <w:pStyle w:val="Jin0"/>
              <w:framePr w:w="12365" w:h="7632" w:vSpace="307" w:wrap="notBeside" w:vAnchor="text" w:hAnchor="text" w:x="104" w:y="1"/>
              <w:shd w:val="clear" w:color="auto" w:fill="auto"/>
              <w:ind w:firstLine="140"/>
              <w:jc w:val="both"/>
              <w:rPr>
                <w:sz w:val="13"/>
                <w:szCs w:val="13"/>
              </w:rPr>
            </w:pPr>
            <w:r>
              <w:rPr>
                <w:sz w:val="13"/>
                <w:szCs w:val="13"/>
              </w:rPr>
              <w:t>790UR0217</w:t>
            </w:r>
          </w:p>
        </w:tc>
        <w:tc>
          <w:tcPr>
            <w:tcW w:w="5275" w:type="dxa"/>
            <w:shd w:val="clear" w:color="auto" w:fill="FFFFFF"/>
            <w:vAlign w:val="bottom"/>
          </w:tcPr>
          <w:p w:rsidR="00450F04" w:rsidRDefault="00314692">
            <w:pPr>
              <w:pStyle w:val="Jin0"/>
              <w:framePr w:w="12365" w:h="7632" w:vSpace="307" w:wrap="notBeside" w:vAnchor="text" w:hAnchor="text" w:x="104" w:y="1"/>
              <w:shd w:val="clear" w:color="auto" w:fill="auto"/>
              <w:ind w:left="200" w:firstLine="20"/>
              <w:rPr>
                <w:sz w:val="13"/>
                <w:szCs w:val="13"/>
              </w:rPr>
            </w:pPr>
            <w:r>
              <w:rPr>
                <w:sz w:val="13"/>
                <w:szCs w:val="13"/>
              </w:rPr>
              <w:t>Restaurátorský dohled nad pracemi uvedenými "pod restaurátorským dohledem"</w:t>
            </w:r>
          </w:p>
        </w:tc>
        <w:tc>
          <w:tcPr>
            <w:tcW w:w="638" w:type="dxa"/>
            <w:shd w:val="clear" w:color="auto" w:fill="FFFFFF"/>
            <w:vAlign w:val="bottom"/>
          </w:tcPr>
          <w:p w:rsidR="00450F04" w:rsidRDefault="00314692">
            <w:pPr>
              <w:pStyle w:val="Jin0"/>
              <w:framePr w:w="12365" w:h="7632" w:vSpace="307" w:wrap="notBeside" w:vAnchor="text" w:hAnchor="text" w:x="104" w:y="1"/>
              <w:shd w:val="clear" w:color="auto" w:fill="auto"/>
              <w:rPr>
                <w:sz w:val="13"/>
                <w:szCs w:val="13"/>
              </w:rPr>
            </w:pPr>
            <w:r>
              <w:rPr>
                <w:sz w:val="13"/>
                <w:szCs w:val="13"/>
              </w:rPr>
              <w:t>hod</w:t>
            </w:r>
          </w:p>
        </w:tc>
        <w:tc>
          <w:tcPr>
            <w:tcW w:w="888" w:type="dxa"/>
            <w:shd w:val="clear" w:color="auto" w:fill="FFFFFF"/>
            <w:vAlign w:val="bottom"/>
          </w:tcPr>
          <w:p w:rsidR="00450F04" w:rsidRDefault="00314692">
            <w:pPr>
              <w:pStyle w:val="Jin0"/>
              <w:framePr w:w="12365" w:h="7632" w:vSpace="307" w:wrap="notBeside" w:vAnchor="text" w:hAnchor="text" w:x="104" w:y="1"/>
              <w:shd w:val="clear" w:color="auto" w:fill="auto"/>
              <w:ind w:firstLine="240"/>
              <w:jc w:val="both"/>
              <w:rPr>
                <w:sz w:val="13"/>
                <w:szCs w:val="13"/>
              </w:rPr>
            </w:pPr>
            <w:r>
              <w:rPr>
                <w:sz w:val="13"/>
                <w:szCs w:val="13"/>
              </w:rPr>
              <w:t>160,000</w:t>
            </w:r>
          </w:p>
        </w:tc>
        <w:tc>
          <w:tcPr>
            <w:tcW w:w="1032" w:type="dxa"/>
            <w:shd w:val="clear" w:color="auto" w:fill="FFFFFF"/>
            <w:vAlign w:val="bottom"/>
          </w:tcPr>
          <w:p w:rsidR="00450F04" w:rsidRDefault="00314692">
            <w:pPr>
              <w:pStyle w:val="Jin0"/>
              <w:framePr w:w="12365" w:h="7632" w:vSpace="307" w:wrap="notBeside" w:vAnchor="text" w:hAnchor="text" w:x="104" w:y="1"/>
              <w:shd w:val="clear" w:color="auto" w:fill="auto"/>
              <w:ind w:firstLine="300"/>
              <w:rPr>
                <w:sz w:val="13"/>
                <w:szCs w:val="13"/>
              </w:rPr>
            </w:pPr>
            <w:r>
              <w:rPr>
                <w:sz w:val="13"/>
                <w:szCs w:val="13"/>
              </w:rPr>
              <w:t>350,00</w:t>
            </w:r>
          </w:p>
        </w:tc>
        <w:tc>
          <w:tcPr>
            <w:tcW w:w="1080" w:type="dxa"/>
            <w:shd w:val="clear" w:color="auto" w:fill="FFFFFF"/>
            <w:vAlign w:val="bottom"/>
          </w:tcPr>
          <w:p w:rsidR="00450F04" w:rsidRDefault="00314692">
            <w:pPr>
              <w:pStyle w:val="Jin0"/>
              <w:framePr w:w="12365" w:h="7632" w:vSpace="307" w:wrap="notBeside" w:vAnchor="text" w:hAnchor="text" w:x="104" w:y="1"/>
              <w:shd w:val="clear" w:color="auto" w:fill="auto"/>
              <w:jc w:val="right"/>
              <w:rPr>
                <w:sz w:val="13"/>
                <w:szCs w:val="13"/>
              </w:rPr>
            </w:pPr>
            <w:r>
              <w:rPr>
                <w:sz w:val="13"/>
                <w:szCs w:val="13"/>
              </w:rPr>
              <w:t>56 000,00</w:t>
            </w:r>
          </w:p>
        </w:tc>
        <w:tc>
          <w:tcPr>
            <w:tcW w:w="912" w:type="dxa"/>
            <w:shd w:val="clear" w:color="auto" w:fill="FFFFFF"/>
            <w:vAlign w:val="bottom"/>
          </w:tcPr>
          <w:p w:rsidR="00450F04" w:rsidRDefault="00314692">
            <w:pPr>
              <w:pStyle w:val="Jin0"/>
              <w:framePr w:w="12365" w:h="7632" w:vSpace="307" w:wrap="notBeside" w:vAnchor="text" w:hAnchor="text" w:x="104" w:y="1"/>
              <w:shd w:val="clear" w:color="auto" w:fill="auto"/>
              <w:jc w:val="both"/>
              <w:rPr>
                <w:sz w:val="13"/>
                <w:szCs w:val="13"/>
              </w:rPr>
            </w:pPr>
            <w:r>
              <w:rPr>
                <w:sz w:val="13"/>
                <w:szCs w:val="13"/>
              </w:rPr>
              <w:t>KALKULACE</w:t>
            </w:r>
          </w:p>
        </w:tc>
      </w:tr>
    </w:tbl>
    <w:p w:rsidR="00450F04" w:rsidRDefault="00314692">
      <w:pPr>
        <w:pStyle w:val="Titulektabulky0"/>
        <w:framePr w:w="538" w:h="187" w:hSpace="103" w:wrap="notBeside" w:vAnchor="text" w:hAnchor="text" w:x="2850" w:y="7739"/>
        <w:shd w:val="clear" w:color="auto" w:fill="auto"/>
        <w:rPr>
          <w:sz w:val="13"/>
          <w:szCs w:val="13"/>
        </w:rPr>
      </w:pPr>
      <w:r>
        <w:rPr>
          <w:b/>
          <w:bCs/>
          <w:color w:val="DE6467"/>
          <w:sz w:val="13"/>
          <w:szCs w:val="13"/>
        </w:rPr>
        <w:t>Celkem</w:t>
      </w:r>
    </w:p>
    <w:p w:rsidR="00450F04" w:rsidRDefault="00314692">
      <w:pPr>
        <w:pStyle w:val="Titulektabulky0"/>
        <w:framePr w:w="835" w:h="187" w:hSpace="103" w:wrap="notBeside" w:vAnchor="text" w:hAnchor="text" w:x="10635" w:y="7753"/>
        <w:shd w:val="clear" w:color="auto" w:fill="auto"/>
        <w:rPr>
          <w:sz w:val="13"/>
          <w:szCs w:val="13"/>
        </w:rPr>
      </w:pPr>
      <w:r>
        <w:rPr>
          <w:b/>
          <w:bCs/>
          <w:color w:val="DE6467"/>
          <w:sz w:val="13"/>
          <w:szCs w:val="13"/>
        </w:rPr>
        <w:t>2 052 378,22</w:t>
      </w:r>
    </w:p>
    <w:p w:rsidR="00450F04" w:rsidRDefault="00450F04">
      <w:pPr>
        <w:spacing w:line="1" w:lineRule="exact"/>
        <w:sectPr w:rsidR="00450F04">
          <w:pgSz w:w="16840" w:h="11900" w:orient="landscape"/>
          <w:pgMar w:top="795" w:right="2403" w:bottom="873" w:left="1866" w:header="367" w:footer="445" w:gutter="0"/>
          <w:cols w:space="720"/>
          <w:noEndnote/>
          <w:docGrid w:linePitch="360"/>
        </w:sectPr>
      </w:pPr>
    </w:p>
    <w:p w:rsidR="00450F04" w:rsidRDefault="00314692">
      <w:pPr>
        <w:pStyle w:val="Nadpis10"/>
        <w:keepNext/>
        <w:keepLines/>
        <w:pBdr>
          <w:bottom w:val="single" w:sz="4" w:space="0" w:color="auto"/>
        </w:pBdr>
        <w:shd w:val="clear" w:color="auto" w:fill="auto"/>
        <w:spacing w:after="180"/>
      </w:pPr>
      <w:bookmarkStart w:id="50" w:name="bookmark42"/>
      <w:bookmarkStart w:id="51" w:name="bookmark43"/>
      <w:r>
        <w:lastRenderedPageBreak/>
        <w:t>krycí list soupisu prací</w:t>
      </w:r>
      <w:bookmarkEnd w:id="50"/>
      <w:bookmarkEnd w:id="51"/>
    </w:p>
    <w:tbl>
      <w:tblPr>
        <w:tblOverlap w:val="never"/>
        <w:tblW w:w="0" w:type="auto"/>
        <w:jc w:val="center"/>
        <w:tblLayout w:type="fixed"/>
        <w:tblCellMar>
          <w:left w:w="10" w:type="dxa"/>
          <w:right w:w="10" w:type="dxa"/>
        </w:tblCellMar>
        <w:tblLook w:val="0000" w:firstRow="0" w:lastRow="0" w:firstColumn="0" w:lastColumn="0" w:noHBand="0" w:noVBand="0"/>
      </w:tblPr>
      <w:tblGrid>
        <w:gridCol w:w="1219"/>
        <w:gridCol w:w="5314"/>
        <w:gridCol w:w="1330"/>
        <w:gridCol w:w="2026"/>
      </w:tblGrid>
      <w:tr w:rsidR="00450F04">
        <w:trPr>
          <w:trHeight w:hRule="exact" w:val="451"/>
          <w:jc w:val="center"/>
        </w:trPr>
        <w:tc>
          <w:tcPr>
            <w:tcW w:w="1219" w:type="dxa"/>
            <w:shd w:val="clear" w:color="auto" w:fill="FFFFFF"/>
            <w:vAlign w:val="center"/>
          </w:tcPr>
          <w:p w:rsidR="00450F04" w:rsidRDefault="00314692">
            <w:pPr>
              <w:pStyle w:val="Jin0"/>
              <w:shd w:val="clear" w:color="auto" w:fill="auto"/>
              <w:rPr>
                <w:sz w:val="15"/>
                <w:szCs w:val="15"/>
              </w:rPr>
            </w:pPr>
            <w:r>
              <w:rPr>
                <w:sz w:val="15"/>
                <w:szCs w:val="15"/>
              </w:rPr>
              <w:t>Název stavby</w:t>
            </w:r>
          </w:p>
        </w:tc>
        <w:tc>
          <w:tcPr>
            <w:tcW w:w="5314" w:type="dxa"/>
            <w:tcBorders>
              <w:top w:val="single" w:sz="4" w:space="0" w:color="auto"/>
            </w:tcBorders>
            <w:shd w:val="clear" w:color="auto" w:fill="FFFFFF"/>
            <w:vAlign w:val="center"/>
          </w:tcPr>
          <w:p w:rsidR="00450F04" w:rsidRDefault="00314692">
            <w:pPr>
              <w:pStyle w:val="Jin0"/>
              <w:shd w:val="clear" w:color="auto" w:fill="auto"/>
              <w:rPr>
                <w:sz w:val="15"/>
                <w:szCs w:val="15"/>
              </w:rPr>
            </w:pPr>
            <w:r>
              <w:rPr>
                <w:sz w:val="15"/>
                <w:szCs w:val="15"/>
              </w:rPr>
              <w:t>Zámek Veltrusy</w:t>
            </w:r>
          </w:p>
        </w:tc>
        <w:tc>
          <w:tcPr>
            <w:tcW w:w="1330" w:type="dxa"/>
            <w:shd w:val="clear" w:color="auto" w:fill="FFFFFF"/>
            <w:vAlign w:val="center"/>
          </w:tcPr>
          <w:p w:rsidR="00450F04" w:rsidRDefault="00314692">
            <w:pPr>
              <w:pStyle w:val="Jin0"/>
              <w:shd w:val="clear" w:color="auto" w:fill="auto"/>
              <w:rPr>
                <w:sz w:val="15"/>
                <w:szCs w:val="15"/>
              </w:rPr>
            </w:pPr>
            <w:r>
              <w:rPr>
                <w:sz w:val="15"/>
                <w:szCs w:val="15"/>
              </w:rPr>
              <w:t>JKSO</w:t>
            </w:r>
          </w:p>
        </w:tc>
        <w:tc>
          <w:tcPr>
            <w:tcW w:w="2026" w:type="dxa"/>
            <w:tcBorders>
              <w:top w:val="single" w:sz="4" w:space="0" w:color="auto"/>
              <w:right w:val="single" w:sz="4" w:space="0" w:color="auto"/>
            </w:tcBorders>
            <w:shd w:val="clear" w:color="auto" w:fill="FFFFFF"/>
            <w:vAlign w:val="center"/>
          </w:tcPr>
          <w:p w:rsidR="00450F04" w:rsidRDefault="00314692">
            <w:pPr>
              <w:pStyle w:val="Jin0"/>
              <w:shd w:val="clear" w:color="auto" w:fill="auto"/>
              <w:rPr>
                <w:sz w:val="15"/>
                <w:szCs w:val="15"/>
              </w:rPr>
            </w:pPr>
            <w:r>
              <w:rPr>
                <w:sz w:val="15"/>
                <w:szCs w:val="15"/>
              </w:rPr>
              <w:t>801 47 1</w:t>
            </w:r>
          </w:p>
        </w:tc>
      </w:tr>
      <w:tr w:rsidR="00450F04">
        <w:trPr>
          <w:trHeight w:hRule="exact" w:val="614"/>
          <w:jc w:val="center"/>
        </w:trPr>
        <w:tc>
          <w:tcPr>
            <w:tcW w:w="1219" w:type="dxa"/>
            <w:shd w:val="clear" w:color="auto" w:fill="FFFFFF"/>
            <w:vAlign w:val="center"/>
          </w:tcPr>
          <w:p w:rsidR="00450F04" w:rsidRDefault="00314692">
            <w:pPr>
              <w:pStyle w:val="Jin0"/>
              <w:shd w:val="clear" w:color="auto" w:fill="auto"/>
              <w:rPr>
                <w:sz w:val="15"/>
                <w:szCs w:val="15"/>
              </w:rPr>
            </w:pPr>
            <w:r>
              <w:rPr>
                <w:sz w:val="15"/>
                <w:szCs w:val="15"/>
              </w:rPr>
              <w:t>Název objektu</w:t>
            </w:r>
          </w:p>
        </w:tc>
        <w:tc>
          <w:tcPr>
            <w:tcW w:w="5314" w:type="dxa"/>
            <w:vMerge w:val="restart"/>
            <w:shd w:val="clear" w:color="auto" w:fill="FFFFFF"/>
            <w:vAlign w:val="center"/>
          </w:tcPr>
          <w:p w:rsidR="00450F04" w:rsidRDefault="00314692">
            <w:pPr>
              <w:pStyle w:val="Jin0"/>
              <w:shd w:val="clear" w:color="auto" w:fill="auto"/>
              <w:spacing w:after="140"/>
              <w:rPr>
                <w:sz w:val="15"/>
                <w:szCs w:val="15"/>
              </w:rPr>
            </w:pPr>
            <w:r>
              <w:rPr>
                <w:sz w:val="15"/>
                <w:szCs w:val="15"/>
              </w:rPr>
              <w:t xml:space="preserve">Oprava opěrných stěn v </w:t>
            </w:r>
            <w:proofErr w:type="spellStart"/>
            <w:r>
              <w:rPr>
                <w:sz w:val="15"/>
                <w:szCs w:val="15"/>
              </w:rPr>
              <w:t>Dančl</w:t>
            </w:r>
            <w:proofErr w:type="spellEnd"/>
            <w:r>
              <w:rPr>
                <w:sz w:val="15"/>
                <w:szCs w:val="15"/>
              </w:rPr>
              <w:t xml:space="preserve"> </w:t>
            </w:r>
            <w:proofErr w:type="gramStart"/>
            <w:r>
              <w:rPr>
                <w:sz w:val="15"/>
                <w:szCs w:val="15"/>
              </w:rPr>
              <w:t>oboře.2</w:t>
            </w:r>
            <w:proofErr w:type="gramEnd"/>
          </w:p>
          <w:p w:rsidR="00450F04" w:rsidRDefault="00314692">
            <w:pPr>
              <w:pStyle w:val="Jin0"/>
              <w:shd w:val="clear" w:color="auto" w:fill="auto"/>
              <w:rPr>
                <w:sz w:val="15"/>
                <w:szCs w:val="15"/>
              </w:rPr>
            </w:pPr>
            <w:r>
              <w:rPr>
                <w:sz w:val="15"/>
                <w:szCs w:val="15"/>
              </w:rPr>
              <w:t xml:space="preserve">STĚNA A </w:t>
            </w:r>
            <w:proofErr w:type="spellStart"/>
            <w:r>
              <w:rPr>
                <w:sz w:val="15"/>
                <w:szCs w:val="15"/>
              </w:rPr>
              <w:t>a</w:t>
            </w:r>
            <w:proofErr w:type="spellEnd"/>
            <w:r>
              <w:rPr>
                <w:sz w:val="15"/>
                <w:szCs w:val="15"/>
              </w:rPr>
              <w:t xml:space="preserve"> STĚNA B</w:t>
            </w:r>
          </w:p>
        </w:tc>
        <w:tc>
          <w:tcPr>
            <w:tcW w:w="1330" w:type="dxa"/>
            <w:shd w:val="clear" w:color="auto" w:fill="FFFFFF"/>
            <w:vAlign w:val="center"/>
          </w:tcPr>
          <w:p w:rsidR="00450F04" w:rsidRDefault="00314692">
            <w:pPr>
              <w:pStyle w:val="Jin0"/>
              <w:shd w:val="clear" w:color="auto" w:fill="auto"/>
              <w:rPr>
                <w:sz w:val="15"/>
                <w:szCs w:val="15"/>
              </w:rPr>
            </w:pPr>
            <w:r>
              <w:rPr>
                <w:sz w:val="15"/>
                <w:szCs w:val="15"/>
              </w:rPr>
              <w:t>EČO</w:t>
            </w:r>
          </w:p>
        </w:tc>
        <w:tc>
          <w:tcPr>
            <w:tcW w:w="2026" w:type="dxa"/>
            <w:tcBorders>
              <w:right w:val="single" w:sz="4" w:space="0" w:color="auto"/>
            </w:tcBorders>
            <w:shd w:val="clear" w:color="auto" w:fill="FFFFFF"/>
          </w:tcPr>
          <w:p w:rsidR="00450F04" w:rsidRDefault="00450F04">
            <w:pPr>
              <w:rPr>
                <w:sz w:val="10"/>
                <w:szCs w:val="10"/>
              </w:rPr>
            </w:pPr>
          </w:p>
        </w:tc>
      </w:tr>
      <w:tr w:rsidR="00450F04">
        <w:trPr>
          <w:trHeight w:hRule="exact" w:val="298"/>
          <w:jc w:val="center"/>
        </w:trPr>
        <w:tc>
          <w:tcPr>
            <w:tcW w:w="1219" w:type="dxa"/>
            <w:shd w:val="clear" w:color="auto" w:fill="FFFFFF"/>
          </w:tcPr>
          <w:p w:rsidR="00450F04" w:rsidRDefault="00314692">
            <w:pPr>
              <w:pStyle w:val="Jin0"/>
              <w:shd w:val="clear" w:color="auto" w:fill="auto"/>
              <w:rPr>
                <w:sz w:val="15"/>
                <w:szCs w:val="15"/>
              </w:rPr>
            </w:pPr>
            <w:r>
              <w:rPr>
                <w:sz w:val="15"/>
                <w:szCs w:val="15"/>
              </w:rPr>
              <w:t>Název části</w:t>
            </w:r>
          </w:p>
        </w:tc>
        <w:tc>
          <w:tcPr>
            <w:tcW w:w="5314" w:type="dxa"/>
            <w:vMerge/>
            <w:shd w:val="clear" w:color="auto" w:fill="FFFFFF"/>
            <w:vAlign w:val="center"/>
          </w:tcPr>
          <w:p w:rsidR="00450F04" w:rsidRDefault="00450F04"/>
        </w:tc>
        <w:tc>
          <w:tcPr>
            <w:tcW w:w="1330" w:type="dxa"/>
            <w:shd w:val="clear" w:color="auto" w:fill="FFFFFF"/>
          </w:tcPr>
          <w:p w:rsidR="00450F04" w:rsidRDefault="00314692">
            <w:pPr>
              <w:pStyle w:val="Jin0"/>
              <w:shd w:val="clear" w:color="auto" w:fill="auto"/>
              <w:rPr>
                <w:sz w:val="15"/>
                <w:szCs w:val="15"/>
              </w:rPr>
            </w:pPr>
            <w:r>
              <w:rPr>
                <w:sz w:val="15"/>
                <w:szCs w:val="15"/>
              </w:rPr>
              <w:t>Místo</w:t>
            </w:r>
          </w:p>
        </w:tc>
        <w:tc>
          <w:tcPr>
            <w:tcW w:w="2026" w:type="dxa"/>
            <w:tcBorders>
              <w:right w:val="single" w:sz="4" w:space="0" w:color="auto"/>
            </w:tcBorders>
            <w:shd w:val="clear" w:color="auto" w:fill="FFFFFF"/>
          </w:tcPr>
          <w:p w:rsidR="00450F04" w:rsidRDefault="00314692">
            <w:pPr>
              <w:pStyle w:val="Jin0"/>
              <w:shd w:val="clear" w:color="auto" w:fill="auto"/>
              <w:rPr>
                <w:sz w:val="15"/>
                <w:szCs w:val="15"/>
              </w:rPr>
            </w:pPr>
            <w:r>
              <w:rPr>
                <w:sz w:val="15"/>
                <w:szCs w:val="15"/>
              </w:rPr>
              <w:t>Veltrusy</w:t>
            </w:r>
          </w:p>
        </w:tc>
      </w:tr>
      <w:tr w:rsidR="00450F04">
        <w:trPr>
          <w:trHeight w:hRule="exact" w:val="331"/>
          <w:jc w:val="center"/>
        </w:trPr>
        <w:tc>
          <w:tcPr>
            <w:tcW w:w="1219" w:type="dxa"/>
            <w:shd w:val="clear" w:color="auto" w:fill="FFFFFF"/>
          </w:tcPr>
          <w:p w:rsidR="00450F04" w:rsidRDefault="00450F04">
            <w:pPr>
              <w:rPr>
                <w:sz w:val="10"/>
                <w:szCs w:val="10"/>
              </w:rPr>
            </w:pPr>
          </w:p>
        </w:tc>
        <w:tc>
          <w:tcPr>
            <w:tcW w:w="5314" w:type="dxa"/>
            <w:shd w:val="clear" w:color="auto" w:fill="FFFFFF"/>
          </w:tcPr>
          <w:p w:rsidR="00450F04" w:rsidRDefault="00450F04">
            <w:pPr>
              <w:rPr>
                <w:sz w:val="10"/>
                <w:szCs w:val="10"/>
              </w:rPr>
            </w:pPr>
          </w:p>
        </w:tc>
        <w:tc>
          <w:tcPr>
            <w:tcW w:w="1330" w:type="dxa"/>
            <w:shd w:val="clear" w:color="auto" w:fill="FFFFFF"/>
          </w:tcPr>
          <w:p w:rsidR="00450F04" w:rsidRDefault="00314692">
            <w:pPr>
              <w:pStyle w:val="Jin0"/>
              <w:shd w:val="clear" w:color="auto" w:fill="auto"/>
              <w:spacing w:before="80"/>
              <w:rPr>
                <w:sz w:val="15"/>
                <w:szCs w:val="15"/>
              </w:rPr>
            </w:pPr>
            <w:r>
              <w:rPr>
                <w:sz w:val="15"/>
                <w:szCs w:val="15"/>
              </w:rPr>
              <w:t>IČ</w:t>
            </w:r>
          </w:p>
        </w:tc>
        <w:tc>
          <w:tcPr>
            <w:tcW w:w="2026" w:type="dxa"/>
            <w:tcBorders>
              <w:right w:val="single" w:sz="4" w:space="0" w:color="auto"/>
            </w:tcBorders>
            <w:shd w:val="clear" w:color="auto" w:fill="FFFFFF"/>
          </w:tcPr>
          <w:p w:rsidR="00450F04" w:rsidRDefault="00314692">
            <w:pPr>
              <w:pStyle w:val="Jin0"/>
              <w:shd w:val="clear" w:color="auto" w:fill="auto"/>
              <w:spacing w:before="80"/>
              <w:rPr>
                <w:sz w:val="15"/>
                <w:szCs w:val="15"/>
              </w:rPr>
            </w:pPr>
            <w:r>
              <w:rPr>
                <w:sz w:val="15"/>
                <w:szCs w:val="15"/>
              </w:rPr>
              <w:t>DIČ</w:t>
            </w:r>
          </w:p>
        </w:tc>
      </w:tr>
      <w:tr w:rsidR="00450F04">
        <w:trPr>
          <w:trHeight w:hRule="exact" w:val="331"/>
          <w:jc w:val="center"/>
        </w:trPr>
        <w:tc>
          <w:tcPr>
            <w:tcW w:w="1219" w:type="dxa"/>
            <w:shd w:val="clear" w:color="auto" w:fill="FFFFFF"/>
          </w:tcPr>
          <w:p w:rsidR="00450F04" w:rsidRDefault="00314692">
            <w:pPr>
              <w:pStyle w:val="Jin0"/>
              <w:shd w:val="clear" w:color="auto" w:fill="auto"/>
              <w:rPr>
                <w:sz w:val="15"/>
                <w:szCs w:val="15"/>
              </w:rPr>
            </w:pPr>
            <w:r>
              <w:rPr>
                <w:sz w:val="15"/>
                <w:szCs w:val="15"/>
              </w:rPr>
              <w:t>Objednatel</w:t>
            </w:r>
          </w:p>
        </w:tc>
        <w:tc>
          <w:tcPr>
            <w:tcW w:w="5314" w:type="dxa"/>
            <w:shd w:val="clear" w:color="auto" w:fill="FFFFFF"/>
          </w:tcPr>
          <w:p w:rsidR="00450F04" w:rsidRDefault="00314692">
            <w:pPr>
              <w:pStyle w:val="Jin0"/>
              <w:shd w:val="clear" w:color="auto" w:fill="auto"/>
              <w:rPr>
                <w:sz w:val="15"/>
                <w:szCs w:val="15"/>
              </w:rPr>
            </w:pPr>
            <w:r>
              <w:rPr>
                <w:sz w:val="15"/>
                <w:szCs w:val="15"/>
              </w:rPr>
              <w:t>NPÚ Středních Čech v Praze</w:t>
            </w:r>
          </w:p>
        </w:tc>
        <w:tc>
          <w:tcPr>
            <w:tcW w:w="1330" w:type="dxa"/>
            <w:shd w:val="clear" w:color="auto" w:fill="FFFFFF"/>
          </w:tcPr>
          <w:p w:rsidR="00450F04" w:rsidRDefault="00450F04">
            <w:pPr>
              <w:rPr>
                <w:sz w:val="10"/>
                <w:szCs w:val="10"/>
              </w:rPr>
            </w:pPr>
          </w:p>
        </w:tc>
        <w:tc>
          <w:tcPr>
            <w:tcW w:w="2026" w:type="dxa"/>
            <w:tcBorders>
              <w:top w:val="single" w:sz="4" w:space="0" w:color="auto"/>
              <w:right w:val="single" w:sz="4" w:space="0" w:color="auto"/>
            </w:tcBorders>
            <w:shd w:val="clear" w:color="auto" w:fill="FFFFFF"/>
          </w:tcPr>
          <w:p w:rsidR="00450F04" w:rsidRDefault="00450F04">
            <w:pPr>
              <w:rPr>
                <w:sz w:val="10"/>
                <w:szCs w:val="10"/>
              </w:rPr>
            </w:pPr>
          </w:p>
        </w:tc>
      </w:tr>
      <w:tr w:rsidR="00450F04">
        <w:trPr>
          <w:trHeight w:hRule="exact" w:val="322"/>
          <w:jc w:val="center"/>
        </w:trPr>
        <w:tc>
          <w:tcPr>
            <w:tcW w:w="1219" w:type="dxa"/>
            <w:shd w:val="clear" w:color="auto" w:fill="FFFFFF"/>
            <w:vAlign w:val="bottom"/>
          </w:tcPr>
          <w:p w:rsidR="00450F04" w:rsidRDefault="00314692">
            <w:pPr>
              <w:pStyle w:val="Jin0"/>
              <w:shd w:val="clear" w:color="auto" w:fill="auto"/>
              <w:rPr>
                <w:sz w:val="15"/>
                <w:szCs w:val="15"/>
              </w:rPr>
            </w:pPr>
            <w:r>
              <w:rPr>
                <w:sz w:val="15"/>
                <w:szCs w:val="15"/>
              </w:rPr>
              <w:t>Projektant</w:t>
            </w:r>
          </w:p>
        </w:tc>
        <w:tc>
          <w:tcPr>
            <w:tcW w:w="5314" w:type="dxa"/>
            <w:shd w:val="clear" w:color="auto" w:fill="FFFFFF"/>
            <w:vAlign w:val="bottom"/>
          </w:tcPr>
          <w:p w:rsidR="00450F04" w:rsidRDefault="00314692">
            <w:pPr>
              <w:pStyle w:val="Jin0"/>
              <w:shd w:val="clear" w:color="auto" w:fill="auto"/>
              <w:rPr>
                <w:sz w:val="15"/>
                <w:szCs w:val="15"/>
              </w:rPr>
            </w:pPr>
            <w:proofErr w:type="spellStart"/>
            <w:proofErr w:type="gramStart"/>
            <w:r>
              <w:rPr>
                <w:sz w:val="15"/>
                <w:szCs w:val="15"/>
              </w:rPr>
              <w:t>Ing.V.Mlázovský</w:t>
            </w:r>
            <w:proofErr w:type="spellEnd"/>
            <w:proofErr w:type="gramEnd"/>
          </w:p>
        </w:tc>
        <w:tc>
          <w:tcPr>
            <w:tcW w:w="1330" w:type="dxa"/>
            <w:shd w:val="clear" w:color="auto" w:fill="FFFFFF"/>
          </w:tcPr>
          <w:p w:rsidR="00450F04" w:rsidRDefault="00450F04">
            <w:pPr>
              <w:rPr>
                <w:sz w:val="10"/>
                <w:szCs w:val="10"/>
              </w:rPr>
            </w:pPr>
          </w:p>
        </w:tc>
        <w:tc>
          <w:tcPr>
            <w:tcW w:w="2026" w:type="dxa"/>
            <w:tcBorders>
              <w:right w:val="single" w:sz="4" w:space="0" w:color="auto"/>
            </w:tcBorders>
            <w:shd w:val="clear" w:color="auto" w:fill="FFFFFF"/>
          </w:tcPr>
          <w:p w:rsidR="00450F04" w:rsidRDefault="00450F04">
            <w:pPr>
              <w:rPr>
                <w:sz w:val="10"/>
                <w:szCs w:val="10"/>
              </w:rPr>
            </w:pPr>
          </w:p>
        </w:tc>
      </w:tr>
      <w:tr w:rsidR="00450F04">
        <w:trPr>
          <w:trHeight w:hRule="exact" w:val="427"/>
          <w:jc w:val="center"/>
        </w:trPr>
        <w:tc>
          <w:tcPr>
            <w:tcW w:w="1219" w:type="dxa"/>
            <w:shd w:val="clear" w:color="auto" w:fill="FFFFFF"/>
            <w:vAlign w:val="center"/>
          </w:tcPr>
          <w:p w:rsidR="00450F04" w:rsidRDefault="00314692">
            <w:pPr>
              <w:pStyle w:val="Jin0"/>
              <w:shd w:val="clear" w:color="auto" w:fill="auto"/>
              <w:rPr>
                <w:sz w:val="15"/>
                <w:szCs w:val="15"/>
              </w:rPr>
            </w:pPr>
            <w:r>
              <w:rPr>
                <w:sz w:val="15"/>
                <w:szCs w:val="15"/>
              </w:rPr>
              <w:t>Zhotovitel</w:t>
            </w:r>
          </w:p>
        </w:tc>
        <w:tc>
          <w:tcPr>
            <w:tcW w:w="5314" w:type="dxa"/>
            <w:shd w:val="clear" w:color="auto" w:fill="FFFFFF"/>
            <w:vAlign w:val="center"/>
          </w:tcPr>
          <w:p w:rsidR="00450F04" w:rsidRDefault="00314692">
            <w:pPr>
              <w:pStyle w:val="Jin0"/>
              <w:shd w:val="clear" w:color="auto" w:fill="auto"/>
              <w:rPr>
                <w:sz w:val="15"/>
                <w:szCs w:val="15"/>
              </w:rPr>
            </w:pPr>
            <w:r>
              <w:rPr>
                <w:sz w:val="15"/>
                <w:szCs w:val="15"/>
              </w:rPr>
              <w:t>GEMA ART GROUP, a.s.</w:t>
            </w:r>
          </w:p>
        </w:tc>
        <w:tc>
          <w:tcPr>
            <w:tcW w:w="1330" w:type="dxa"/>
            <w:shd w:val="clear" w:color="auto" w:fill="FFFFFF"/>
            <w:vAlign w:val="center"/>
          </w:tcPr>
          <w:p w:rsidR="00450F04" w:rsidRDefault="00314692">
            <w:pPr>
              <w:pStyle w:val="Jin0"/>
              <w:shd w:val="clear" w:color="auto" w:fill="auto"/>
              <w:rPr>
                <w:sz w:val="15"/>
                <w:szCs w:val="15"/>
              </w:rPr>
            </w:pPr>
            <w:r>
              <w:rPr>
                <w:sz w:val="15"/>
                <w:szCs w:val="15"/>
              </w:rPr>
              <w:t>26437741</w:t>
            </w:r>
          </w:p>
        </w:tc>
        <w:tc>
          <w:tcPr>
            <w:tcW w:w="2026" w:type="dxa"/>
            <w:tcBorders>
              <w:right w:val="single" w:sz="4" w:space="0" w:color="auto"/>
            </w:tcBorders>
            <w:shd w:val="clear" w:color="auto" w:fill="FFFFFF"/>
            <w:vAlign w:val="center"/>
          </w:tcPr>
          <w:p w:rsidR="00450F04" w:rsidRDefault="00314692">
            <w:pPr>
              <w:pStyle w:val="Jin0"/>
              <w:shd w:val="clear" w:color="auto" w:fill="auto"/>
              <w:rPr>
                <w:sz w:val="15"/>
                <w:szCs w:val="15"/>
              </w:rPr>
            </w:pPr>
            <w:r>
              <w:rPr>
                <w:sz w:val="15"/>
                <w:szCs w:val="15"/>
              </w:rPr>
              <w:t>CZ26437741</w:t>
            </w:r>
          </w:p>
        </w:tc>
      </w:tr>
    </w:tbl>
    <w:p w:rsidR="00450F04" w:rsidRDefault="00450F04">
      <w:pPr>
        <w:spacing w:after="279" w:line="1" w:lineRule="exact"/>
      </w:pPr>
    </w:p>
    <w:p w:rsidR="00450F04" w:rsidRDefault="00314692">
      <w:pPr>
        <w:pStyle w:val="Zkladntext30"/>
        <w:shd w:val="clear" w:color="auto" w:fill="auto"/>
        <w:spacing w:after="480"/>
        <w:ind w:left="1540"/>
      </w:pPr>
      <w:r>
        <w:rPr>
          <w:noProof/>
          <w:lang w:bidi="ar-SA"/>
        </w:rPr>
        <mc:AlternateContent>
          <mc:Choice Requires="wps">
            <w:drawing>
              <wp:anchor distT="0" distB="0" distL="114300" distR="114300" simplePos="0" relativeHeight="125829517" behindDoc="0" locked="0" layoutInCell="1" allowOverlap="1" wp14:anchorId="23D72D4A" wp14:editId="10F144DB">
                <wp:simplePos x="0" y="0"/>
                <wp:positionH relativeFrom="page">
                  <wp:posOffset>4820920</wp:posOffset>
                </wp:positionH>
                <wp:positionV relativeFrom="paragraph">
                  <wp:posOffset>12700</wp:posOffset>
                </wp:positionV>
                <wp:extent cx="207010" cy="149225"/>
                <wp:effectExtent l="0" t="0" r="0" b="0"/>
                <wp:wrapSquare wrapText="left"/>
                <wp:docPr id="206" name="Shape 206"/>
                <wp:cNvGraphicFramePr/>
                <a:graphic xmlns:a="http://schemas.openxmlformats.org/drawingml/2006/main">
                  <a:graphicData uri="http://schemas.microsoft.com/office/word/2010/wordprocessingShape">
                    <wps:wsp>
                      <wps:cNvSpPr txBox="1"/>
                      <wps:spPr>
                        <a:xfrm>
                          <a:off x="0" y="0"/>
                          <a:ext cx="207010" cy="149225"/>
                        </a:xfrm>
                        <a:prstGeom prst="rect">
                          <a:avLst/>
                        </a:prstGeom>
                        <a:noFill/>
                      </wps:spPr>
                      <wps:txbx>
                        <w:txbxContent>
                          <w:p w:rsidR="00BF3A4B" w:rsidRDefault="00BF3A4B">
                            <w:pPr>
                              <w:pStyle w:val="Zkladntext50"/>
                              <w:shd w:val="clear" w:color="auto" w:fill="auto"/>
                              <w:spacing w:after="0"/>
                              <w:ind w:left="0"/>
                            </w:pPr>
                            <w:r>
                              <w:rPr>
                                <w:b w:val="0"/>
                                <w:bCs w:val="0"/>
                              </w:rPr>
                              <w:t>Dne</w:t>
                            </w:r>
                          </w:p>
                        </w:txbxContent>
                      </wps:txbx>
                      <wps:bodyPr wrap="none" lIns="0" tIns="0" rIns="0" bIns="0"/>
                    </wps:wsp>
                  </a:graphicData>
                </a:graphic>
              </wp:anchor>
            </w:drawing>
          </mc:Choice>
          <mc:Fallback>
            <w:pict>
              <v:shape id="Shape 206" o:spid="_x0000_s1097" type="#_x0000_t202" style="position:absolute;left:0;text-align:left;margin-left:379.6pt;margin-top:1pt;width:16.3pt;height:11.75pt;z-index:125829517;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" filled="f" stroked="f">
                <v:textbox inset="0,0,0,0">
                  <w:txbxContent>
                    <w:p w:rsidR="00BF3A4B" w:rsidRDefault="00BF3A4B">
                      <w:pPr>
                        <w:pStyle w:val="Zkladntext50"/>
                        <w:shd w:val="clear" w:color="auto" w:fill="auto"/>
                        <w:spacing w:after="0"/>
                        <w:ind w:left="0"/>
                      </w:pPr>
                      <w:r>
                        <w:rPr>
                          <w:b w:val="0"/>
                          <w:bCs w:val="0"/>
                        </w:rPr>
                        <w:t>Dne</w:t>
                      </w:r>
                    </w:p>
                  </w:txbxContent>
                </v:textbox>
                <w10:wrap type="square" side="left" anchorx="page"/>
              </v:shape>
            </w:pict>
          </mc:Fallback>
        </mc:AlternateContent>
      </w:r>
      <w:r>
        <w:rPr>
          <w:b w:val="0"/>
          <w:bCs w:val="0"/>
          <w:color w:val="000000"/>
        </w:rPr>
        <w:t>Rozpočet číslo Zpracoval</w:t>
      </w:r>
    </w:p>
    <w:p w:rsidR="00450F04" w:rsidRDefault="00314692">
      <w:pPr>
        <w:pStyle w:val="Zkladntext30"/>
        <w:pBdr>
          <w:bottom w:val="single" w:sz="4" w:space="0" w:color="auto"/>
        </w:pBdr>
        <w:shd w:val="clear" w:color="auto" w:fill="auto"/>
        <w:spacing w:after="180"/>
        <w:ind w:firstLine="820"/>
      </w:pPr>
      <w:r>
        <w:rPr>
          <w:b w:val="0"/>
          <w:bCs w:val="0"/>
          <w:color w:val="000000"/>
        </w:rPr>
        <w:t>ROZPOČET JE ZPRACOVÁN PODLE CENOVÉ SOUSTAVY URS PRAHA A VYHLÁŠKY 169/2016 Sb.</w:t>
      </w:r>
    </w:p>
    <w:p w:rsidR="00450F04" w:rsidRDefault="00314692">
      <w:pPr>
        <w:pStyle w:val="Zkladntext90"/>
        <w:shd w:val="clear" w:color="auto" w:fill="auto"/>
      </w:pPr>
      <w:r>
        <w:t>Měrné a účelové jednotky</w:t>
      </w:r>
    </w:p>
    <w:tbl>
      <w:tblPr>
        <w:tblOverlap w:val="never"/>
        <w:tblW w:w="0" w:type="auto"/>
        <w:jc w:val="center"/>
        <w:tblLayout w:type="fixed"/>
        <w:tblCellMar>
          <w:left w:w="10" w:type="dxa"/>
          <w:right w:w="10" w:type="dxa"/>
        </w:tblCellMar>
        <w:tblLook w:val="0000" w:firstRow="0" w:lastRow="0" w:firstColumn="0" w:lastColumn="0" w:noHBand="0" w:noVBand="0"/>
      </w:tblPr>
      <w:tblGrid>
        <w:gridCol w:w="293"/>
        <w:gridCol w:w="1205"/>
        <w:gridCol w:w="1493"/>
        <w:gridCol w:w="1560"/>
        <w:gridCol w:w="1488"/>
        <w:gridCol w:w="2126"/>
        <w:gridCol w:w="2045"/>
      </w:tblGrid>
      <w:tr w:rsidR="00450F04">
        <w:trPr>
          <w:trHeight w:hRule="exact" w:val="422"/>
          <w:jc w:val="center"/>
        </w:trPr>
        <w:tc>
          <w:tcPr>
            <w:tcW w:w="1498" w:type="dxa"/>
            <w:gridSpan w:val="2"/>
            <w:tcBorders>
              <w:top w:val="single" w:sz="4" w:space="0" w:color="auto"/>
              <w:left w:val="single" w:sz="4" w:space="0" w:color="auto"/>
            </w:tcBorders>
            <w:shd w:val="clear" w:color="auto" w:fill="FFFFFF"/>
            <w:vAlign w:val="center"/>
          </w:tcPr>
          <w:p w:rsidR="00450F04" w:rsidRDefault="00314692">
            <w:pPr>
              <w:pStyle w:val="Jin0"/>
              <w:shd w:val="clear" w:color="auto" w:fill="auto"/>
              <w:ind w:firstLine="580"/>
              <w:rPr>
                <w:sz w:val="15"/>
                <w:szCs w:val="15"/>
              </w:rPr>
            </w:pPr>
            <w:r>
              <w:rPr>
                <w:sz w:val="15"/>
                <w:szCs w:val="15"/>
              </w:rPr>
              <w:t>Počet</w:t>
            </w:r>
          </w:p>
        </w:tc>
        <w:tc>
          <w:tcPr>
            <w:tcW w:w="1493" w:type="dxa"/>
            <w:tcBorders>
              <w:top w:val="single" w:sz="4" w:space="0" w:color="auto"/>
            </w:tcBorders>
            <w:shd w:val="clear" w:color="auto" w:fill="FFFFFF"/>
            <w:vAlign w:val="center"/>
          </w:tcPr>
          <w:p w:rsidR="00450F04" w:rsidRDefault="00314692">
            <w:pPr>
              <w:pStyle w:val="Jin0"/>
              <w:shd w:val="clear" w:color="auto" w:fill="auto"/>
              <w:ind w:firstLine="200"/>
              <w:rPr>
                <w:sz w:val="15"/>
                <w:szCs w:val="15"/>
              </w:rPr>
            </w:pPr>
            <w:r>
              <w:rPr>
                <w:sz w:val="15"/>
                <w:szCs w:val="15"/>
              </w:rPr>
              <w:t xml:space="preserve">Náklady /1 </w:t>
            </w:r>
            <w:proofErr w:type="spellStart"/>
            <w:proofErr w:type="gramStart"/>
            <w:r>
              <w:rPr>
                <w:sz w:val="15"/>
                <w:szCs w:val="15"/>
              </w:rPr>
              <w:t>m.j</w:t>
            </w:r>
            <w:proofErr w:type="spellEnd"/>
            <w:r>
              <w:rPr>
                <w:sz w:val="15"/>
                <w:szCs w:val="15"/>
              </w:rPr>
              <w:t>.</w:t>
            </w:r>
            <w:proofErr w:type="gramEnd"/>
          </w:p>
        </w:tc>
        <w:tc>
          <w:tcPr>
            <w:tcW w:w="1560" w:type="dxa"/>
            <w:tcBorders>
              <w:top w:val="single" w:sz="4" w:space="0" w:color="auto"/>
              <w:left w:val="single" w:sz="4" w:space="0" w:color="auto"/>
            </w:tcBorders>
            <w:shd w:val="clear" w:color="auto" w:fill="FFFFFF"/>
            <w:vAlign w:val="center"/>
          </w:tcPr>
          <w:p w:rsidR="00450F04" w:rsidRDefault="00314692">
            <w:pPr>
              <w:pStyle w:val="Jin0"/>
              <w:shd w:val="clear" w:color="auto" w:fill="auto"/>
              <w:jc w:val="center"/>
              <w:rPr>
                <w:sz w:val="15"/>
                <w:szCs w:val="15"/>
              </w:rPr>
            </w:pPr>
            <w:r>
              <w:rPr>
                <w:sz w:val="15"/>
                <w:szCs w:val="15"/>
              </w:rPr>
              <w:t>Počet</w:t>
            </w:r>
          </w:p>
        </w:tc>
        <w:tc>
          <w:tcPr>
            <w:tcW w:w="1488" w:type="dxa"/>
            <w:tcBorders>
              <w:top w:val="single" w:sz="4" w:space="0" w:color="auto"/>
            </w:tcBorders>
            <w:shd w:val="clear" w:color="auto" w:fill="FFFFFF"/>
            <w:vAlign w:val="center"/>
          </w:tcPr>
          <w:p w:rsidR="00450F04" w:rsidRDefault="00314692">
            <w:pPr>
              <w:pStyle w:val="Jin0"/>
              <w:shd w:val="clear" w:color="auto" w:fill="auto"/>
              <w:ind w:firstLine="260"/>
              <w:rPr>
                <w:sz w:val="15"/>
                <w:szCs w:val="15"/>
              </w:rPr>
            </w:pPr>
            <w:r>
              <w:rPr>
                <w:sz w:val="15"/>
                <w:szCs w:val="15"/>
              </w:rPr>
              <w:t xml:space="preserve">Náklady /1 </w:t>
            </w:r>
            <w:proofErr w:type="spellStart"/>
            <w:proofErr w:type="gramStart"/>
            <w:r>
              <w:rPr>
                <w:sz w:val="15"/>
                <w:szCs w:val="15"/>
              </w:rPr>
              <w:t>m.j</w:t>
            </w:r>
            <w:proofErr w:type="spellEnd"/>
            <w:r>
              <w:rPr>
                <w:sz w:val="15"/>
                <w:szCs w:val="15"/>
              </w:rPr>
              <w:t>.</w:t>
            </w:r>
            <w:proofErr w:type="gramEnd"/>
          </w:p>
        </w:tc>
        <w:tc>
          <w:tcPr>
            <w:tcW w:w="2126" w:type="dxa"/>
            <w:tcBorders>
              <w:top w:val="single" w:sz="4" w:space="0" w:color="auto"/>
            </w:tcBorders>
            <w:shd w:val="clear" w:color="auto" w:fill="FFFFFF"/>
            <w:vAlign w:val="center"/>
          </w:tcPr>
          <w:p w:rsidR="00450F04" w:rsidRDefault="00314692">
            <w:pPr>
              <w:pStyle w:val="Jin0"/>
              <w:shd w:val="clear" w:color="auto" w:fill="auto"/>
              <w:ind w:firstLine="740"/>
              <w:rPr>
                <w:sz w:val="15"/>
                <w:szCs w:val="15"/>
              </w:rPr>
            </w:pPr>
            <w:r>
              <w:rPr>
                <w:sz w:val="15"/>
                <w:szCs w:val="15"/>
              </w:rPr>
              <w:t>Počet</w:t>
            </w:r>
          </w:p>
        </w:tc>
        <w:tc>
          <w:tcPr>
            <w:tcW w:w="2045" w:type="dxa"/>
            <w:tcBorders>
              <w:top w:val="single" w:sz="4" w:space="0" w:color="auto"/>
              <w:right w:val="single" w:sz="4" w:space="0" w:color="auto"/>
            </w:tcBorders>
            <w:shd w:val="clear" w:color="auto" w:fill="FFFFFF"/>
            <w:vAlign w:val="center"/>
          </w:tcPr>
          <w:p w:rsidR="00450F04" w:rsidRDefault="00314692">
            <w:pPr>
              <w:pStyle w:val="Jin0"/>
              <w:shd w:val="clear" w:color="auto" w:fill="auto"/>
              <w:ind w:right="600"/>
              <w:jc w:val="right"/>
              <w:rPr>
                <w:sz w:val="15"/>
                <w:szCs w:val="15"/>
              </w:rPr>
            </w:pPr>
            <w:r>
              <w:rPr>
                <w:sz w:val="15"/>
                <w:szCs w:val="15"/>
              </w:rPr>
              <w:t xml:space="preserve">Náklady /1 </w:t>
            </w:r>
            <w:proofErr w:type="spellStart"/>
            <w:proofErr w:type="gramStart"/>
            <w:r>
              <w:rPr>
                <w:sz w:val="15"/>
                <w:szCs w:val="15"/>
              </w:rPr>
              <w:t>m.j</w:t>
            </w:r>
            <w:proofErr w:type="spellEnd"/>
            <w:r>
              <w:rPr>
                <w:sz w:val="15"/>
                <w:szCs w:val="15"/>
              </w:rPr>
              <w:t>.</w:t>
            </w:r>
            <w:proofErr w:type="gramEnd"/>
          </w:p>
        </w:tc>
      </w:tr>
      <w:tr w:rsidR="00450F04">
        <w:trPr>
          <w:trHeight w:hRule="exact" w:val="374"/>
          <w:jc w:val="center"/>
        </w:trPr>
        <w:tc>
          <w:tcPr>
            <w:tcW w:w="1498" w:type="dxa"/>
            <w:gridSpan w:val="2"/>
            <w:tcBorders>
              <w:left w:val="single" w:sz="4" w:space="0" w:color="auto"/>
            </w:tcBorders>
            <w:shd w:val="clear" w:color="auto" w:fill="FFFFFF"/>
            <w:vAlign w:val="bottom"/>
          </w:tcPr>
          <w:p w:rsidR="00450F04" w:rsidRDefault="00314692">
            <w:pPr>
              <w:pStyle w:val="Jin0"/>
              <w:shd w:val="clear" w:color="auto" w:fill="auto"/>
              <w:ind w:left="1360"/>
              <w:rPr>
                <w:sz w:val="17"/>
                <w:szCs w:val="17"/>
              </w:rPr>
            </w:pPr>
            <w:r>
              <w:rPr>
                <w:sz w:val="17"/>
                <w:szCs w:val="17"/>
              </w:rPr>
              <w:t>0</w:t>
            </w:r>
          </w:p>
        </w:tc>
        <w:tc>
          <w:tcPr>
            <w:tcW w:w="1493" w:type="dxa"/>
            <w:tcBorders>
              <w:top w:val="single" w:sz="4" w:space="0" w:color="auto"/>
            </w:tcBorders>
            <w:shd w:val="clear" w:color="auto" w:fill="FFFFFF"/>
            <w:vAlign w:val="bottom"/>
          </w:tcPr>
          <w:p w:rsidR="00450F04" w:rsidRDefault="00314692">
            <w:pPr>
              <w:pStyle w:val="Jin0"/>
              <w:shd w:val="clear" w:color="auto" w:fill="auto"/>
              <w:jc w:val="right"/>
              <w:rPr>
                <w:sz w:val="17"/>
                <w:szCs w:val="17"/>
              </w:rPr>
            </w:pPr>
            <w:r>
              <w:rPr>
                <w:sz w:val="17"/>
                <w:szCs w:val="17"/>
              </w:rPr>
              <w:t>0,00</w:t>
            </w:r>
          </w:p>
        </w:tc>
        <w:tc>
          <w:tcPr>
            <w:tcW w:w="1560" w:type="dxa"/>
            <w:tcBorders>
              <w:top w:val="single" w:sz="4" w:space="0" w:color="auto"/>
              <w:left w:val="single" w:sz="4" w:space="0" w:color="auto"/>
            </w:tcBorders>
            <w:shd w:val="clear" w:color="auto" w:fill="FFFFFF"/>
            <w:vAlign w:val="bottom"/>
          </w:tcPr>
          <w:p w:rsidR="00450F04" w:rsidRDefault="00314692">
            <w:pPr>
              <w:pStyle w:val="Jin0"/>
              <w:shd w:val="clear" w:color="auto" w:fill="auto"/>
              <w:ind w:left="1420"/>
              <w:rPr>
                <w:sz w:val="15"/>
                <w:szCs w:val="15"/>
              </w:rPr>
            </w:pPr>
            <w:r>
              <w:rPr>
                <w:sz w:val="15"/>
                <w:szCs w:val="15"/>
              </w:rPr>
              <w:t>0</w:t>
            </w:r>
          </w:p>
        </w:tc>
        <w:tc>
          <w:tcPr>
            <w:tcW w:w="1488" w:type="dxa"/>
            <w:shd w:val="clear" w:color="auto" w:fill="FFFFFF"/>
            <w:vAlign w:val="bottom"/>
          </w:tcPr>
          <w:p w:rsidR="00450F04" w:rsidRDefault="00314692">
            <w:pPr>
              <w:pStyle w:val="Jin0"/>
              <w:shd w:val="clear" w:color="auto" w:fill="auto"/>
              <w:jc w:val="right"/>
              <w:rPr>
                <w:sz w:val="17"/>
                <w:szCs w:val="17"/>
              </w:rPr>
            </w:pPr>
            <w:r>
              <w:rPr>
                <w:sz w:val="17"/>
                <w:szCs w:val="17"/>
              </w:rPr>
              <w:t>0,00</w:t>
            </w:r>
          </w:p>
        </w:tc>
        <w:tc>
          <w:tcPr>
            <w:tcW w:w="2126" w:type="dxa"/>
            <w:shd w:val="clear" w:color="auto" w:fill="FFFFFF"/>
            <w:vAlign w:val="bottom"/>
          </w:tcPr>
          <w:p w:rsidR="00450F04" w:rsidRDefault="00314692">
            <w:pPr>
              <w:pStyle w:val="Jin0"/>
              <w:shd w:val="clear" w:color="auto" w:fill="auto"/>
              <w:ind w:left="1960"/>
              <w:rPr>
                <w:sz w:val="17"/>
                <w:szCs w:val="17"/>
              </w:rPr>
            </w:pPr>
            <w:r>
              <w:rPr>
                <w:sz w:val="17"/>
                <w:szCs w:val="17"/>
              </w:rPr>
              <w:t>0</w:t>
            </w:r>
          </w:p>
        </w:tc>
        <w:tc>
          <w:tcPr>
            <w:tcW w:w="2045" w:type="dxa"/>
            <w:tcBorders>
              <w:right w:val="single" w:sz="4" w:space="0" w:color="auto"/>
            </w:tcBorders>
            <w:shd w:val="clear" w:color="auto" w:fill="FFFFFF"/>
            <w:vAlign w:val="bottom"/>
          </w:tcPr>
          <w:p w:rsidR="00450F04" w:rsidRDefault="00314692">
            <w:pPr>
              <w:pStyle w:val="Jin0"/>
              <w:shd w:val="clear" w:color="auto" w:fill="auto"/>
              <w:jc w:val="right"/>
              <w:rPr>
                <w:sz w:val="17"/>
                <w:szCs w:val="17"/>
              </w:rPr>
            </w:pPr>
            <w:r>
              <w:rPr>
                <w:sz w:val="17"/>
                <w:szCs w:val="17"/>
              </w:rPr>
              <w:t>0,00</w:t>
            </w:r>
          </w:p>
        </w:tc>
      </w:tr>
      <w:tr w:rsidR="00450F04">
        <w:trPr>
          <w:trHeight w:hRule="exact" w:val="384"/>
          <w:jc w:val="center"/>
        </w:trPr>
        <w:tc>
          <w:tcPr>
            <w:tcW w:w="293" w:type="dxa"/>
            <w:tcBorders>
              <w:top w:val="single" w:sz="4" w:space="0" w:color="auto"/>
              <w:left w:val="single" w:sz="4" w:space="0" w:color="auto"/>
            </w:tcBorders>
            <w:shd w:val="clear" w:color="auto" w:fill="FFFFFF"/>
          </w:tcPr>
          <w:p w:rsidR="00450F04" w:rsidRDefault="00450F04">
            <w:pPr>
              <w:rPr>
                <w:sz w:val="10"/>
                <w:szCs w:val="10"/>
              </w:rPr>
            </w:pPr>
          </w:p>
        </w:tc>
        <w:tc>
          <w:tcPr>
            <w:tcW w:w="1205" w:type="dxa"/>
            <w:tcBorders>
              <w:top w:val="single" w:sz="4" w:space="0" w:color="auto"/>
            </w:tcBorders>
            <w:shd w:val="clear" w:color="auto" w:fill="FFFFFF"/>
          </w:tcPr>
          <w:p w:rsidR="00450F04" w:rsidRDefault="00450F04">
            <w:pPr>
              <w:rPr>
                <w:sz w:val="10"/>
                <w:szCs w:val="10"/>
              </w:rPr>
            </w:pPr>
          </w:p>
        </w:tc>
        <w:tc>
          <w:tcPr>
            <w:tcW w:w="3053" w:type="dxa"/>
            <w:gridSpan w:val="2"/>
            <w:tcBorders>
              <w:top w:val="single" w:sz="4" w:space="0" w:color="auto"/>
            </w:tcBorders>
            <w:shd w:val="clear" w:color="auto" w:fill="FFFFFF"/>
            <w:vAlign w:val="bottom"/>
          </w:tcPr>
          <w:p w:rsidR="00450F04" w:rsidRDefault="00314692">
            <w:pPr>
              <w:pStyle w:val="Jin0"/>
              <w:shd w:val="clear" w:color="auto" w:fill="auto"/>
              <w:ind w:firstLine="820"/>
              <w:rPr>
                <w:sz w:val="19"/>
                <w:szCs w:val="19"/>
              </w:rPr>
            </w:pPr>
            <w:r>
              <w:rPr>
                <w:b/>
                <w:bCs/>
                <w:sz w:val="19"/>
                <w:szCs w:val="19"/>
              </w:rPr>
              <w:t>Rozpočtové náklady v</w:t>
            </w:r>
          </w:p>
        </w:tc>
        <w:tc>
          <w:tcPr>
            <w:tcW w:w="1488" w:type="dxa"/>
            <w:tcBorders>
              <w:top w:val="single" w:sz="4" w:space="0" w:color="auto"/>
            </w:tcBorders>
            <w:shd w:val="clear" w:color="auto" w:fill="FFFFFF"/>
            <w:vAlign w:val="bottom"/>
          </w:tcPr>
          <w:p w:rsidR="00450F04" w:rsidRDefault="00314692">
            <w:pPr>
              <w:pStyle w:val="Jin0"/>
              <w:shd w:val="clear" w:color="auto" w:fill="auto"/>
              <w:rPr>
                <w:sz w:val="19"/>
                <w:szCs w:val="19"/>
              </w:rPr>
            </w:pPr>
            <w:r>
              <w:rPr>
                <w:b/>
                <w:bCs/>
                <w:sz w:val="19"/>
                <w:szCs w:val="19"/>
              </w:rPr>
              <w:t>Kč</w:t>
            </w:r>
          </w:p>
        </w:tc>
        <w:tc>
          <w:tcPr>
            <w:tcW w:w="2126" w:type="dxa"/>
            <w:tcBorders>
              <w:top w:val="single" w:sz="4" w:space="0" w:color="auto"/>
            </w:tcBorders>
            <w:shd w:val="clear" w:color="auto" w:fill="FFFFFF"/>
          </w:tcPr>
          <w:p w:rsidR="00450F04" w:rsidRDefault="00450F04">
            <w:pPr>
              <w:rPr>
                <w:sz w:val="10"/>
                <w:szCs w:val="10"/>
              </w:rPr>
            </w:pPr>
          </w:p>
        </w:tc>
        <w:tc>
          <w:tcPr>
            <w:tcW w:w="2045" w:type="dxa"/>
            <w:tcBorders>
              <w:top w:val="single" w:sz="4" w:space="0" w:color="auto"/>
              <w:right w:val="single" w:sz="4" w:space="0" w:color="auto"/>
            </w:tcBorders>
            <w:shd w:val="clear" w:color="auto" w:fill="FFFFFF"/>
          </w:tcPr>
          <w:p w:rsidR="00450F04" w:rsidRDefault="00450F04">
            <w:pPr>
              <w:rPr>
                <w:sz w:val="10"/>
                <w:szCs w:val="10"/>
              </w:rPr>
            </w:pPr>
          </w:p>
        </w:tc>
      </w:tr>
      <w:tr w:rsidR="00450F04">
        <w:trPr>
          <w:trHeight w:hRule="exact" w:val="384"/>
          <w:jc w:val="center"/>
        </w:trPr>
        <w:tc>
          <w:tcPr>
            <w:tcW w:w="293" w:type="dxa"/>
            <w:tcBorders>
              <w:top w:val="single" w:sz="4" w:space="0" w:color="auto"/>
              <w:left w:val="single" w:sz="4" w:space="0" w:color="auto"/>
            </w:tcBorders>
            <w:shd w:val="clear" w:color="auto" w:fill="FFFFFF"/>
            <w:vAlign w:val="bottom"/>
          </w:tcPr>
          <w:p w:rsidR="00450F04" w:rsidRDefault="00314692">
            <w:pPr>
              <w:pStyle w:val="Jin0"/>
              <w:shd w:val="clear" w:color="auto" w:fill="auto"/>
            </w:pPr>
            <w:r>
              <w:rPr>
                <w:b/>
                <w:bCs/>
              </w:rPr>
              <w:t>A</w:t>
            </w:r>
          </w:p>
        </w:tc>
        <w:tc>
          <w:tcPr>
            <w:tcW w:w="2698" w:type="dxa"/>
            <w:gridSpan w:val="2"/>
            <w:tcBorders>
              <w:top w:val="single" w:sz="4" w:space="0" w:color="auto"/>
            </w:tcBorders>
            <w:shd w:val="clear" w:color="auto" w:fill="FFFFFF"/>
            <w:vAlign w:val="bottom"/>
          </w:tcPr>
          <w:p w:rsidR="00450F04" w:rsidRDefault="00314692">
            <w:pPr>
              <w:pStyle w:val="Jin0"/>
              <w:shd w:val="clear" w:color="auto" w:fill="auto"/>
              <w:ind w:firstLine="220"/>
              <w:rPr>
                <w:sz w:val="19"/>
                <w:szCs w:val="19"/>
              </w:rPr>
            </w:pPr>
            <w:r>
              <w:rPr>
                <w:b/>
                <w:bCs/>
                <w:sz w:val="19"/>
                <w:szCs w:val="19"/>
              </w:rPr>
              <w:t xml:space="preserve">Základní </w:t>
            </w:r>
            <w:proofErr w:type="spellStart"/>
            <w:r>
              <w:rPr>
                <w:b/>
                <w:bCs/>
                <w:sz w:val="19"/>
                <w:szCs w:val="19"/>
              </w:rPr>
              <w:t>rozp</w:t>
            </w:r>
            <w:proofErr w:type="spellEnd"/>
            <w:r>
              <w:rPr>
                <w:b/>
                <w:bCs/>
                <w:sz w:val="19"/>
                <w:szCs w:val="19"/>
              </w:rPr>
              <w:t>. náklady</w:t>
            </w:r>
          </w:p>
        </w:tc>
        <w:tc>
          <w:tcPr>
            <w:tcW w:w="3048" w:type="dxa"/>
            <w:gridSpan w:val="2"/>
            <w:tcBorders>
              <w:top w:val="single" w:sz="4" w:space="0" w:color="auto"/>
              <w:left w:val="single" w:sz="4" w:space="0" w:color="auto"/>
            </w:tcBorders>
            <w:shd w:val="clear" w:color="auto" w:fill="FFFFFF"/>
            <w:vAlign w:val="bottom"/>
          </w:tcPr>
          <w:p w:rsidR="00450F04" w:rsidRDefault="00314692">
            <w:pPr>
              <w:pStyle w:val="Jin0"/>
              <w:shd w:val="clear" w:color="auto" w:fill="auto"/>
              <w:rPr>
                <w:sz w:val="19"/>
                <w:szCs w:val="19"/>
              </w:rPr>
            </w:pPr>
            <w:r>
              <w:rPr>
                <w:b/>
                <w:bCs/>
                <w:sz w:val="19"/>
                <w:szCs w:val="19"/>
              </w:rPr>
              <w:t>B Doplňkové náklady</w:t>
            </w:r>
          </w:p>
        </w:tc>
        <w:tc>
          <w:tcPr>
            <w:tcW w:w="4171" w:type="dxa"/>
            <w:gridSpan w:val="2"/>
            <w:tcBorders>
              <w:top w:val="single" w:sz="4" w:space="0" w:color="auto"/>
              <w:left w:val="single" w:sz="4" w:space="0" w:color="auto"/>
              <w:right w:val="single" w:sz="4" w:space="0" w:color="auto"/>
            </w:tcBorders>
            <w:shd w:val="clear" w:color="auto" w:fill="FFFFFF"/>
            <w:vAlign w:val="bottom"/>
          </w:tcPr>
          <w:p w:rsidR="00450F04" w:rsidRDefault="00314692">
            <w:pPr>
              <w:pStyle w:val="Jin0"/>
              <w:shd w:val="clear" w:color="auto" w:fill="auto"/>
              <w:tabs>
                <w:tab w:val="left" w:pos="562"/>
              </w:tabs>
              <w:rPr>
                <w:sz w:val="19"/>
                <w:szCs w:val="19"/>
              </w:rPr>
            </w:pPr>
            <w:r>
              <w:rPr>
                <w:b/>
                <w:bCs/>
              </w:rPr>
              <w:t>C</w:t>
            </w:r>
            <w:r>
              <w:rPr>
                <w:b/>
                <w:bCs/>
              </w:rPr>
              <w:tab/>
            </w:r>
            <w:r>
              <w:rPr>
                <w:b/>
                <w:bCs/>
                <w:sz w:val="19"/>
                <w:szCs w:val="19"/>
              </w:rPr>
              <w:t xml:space="preserve">Náklady na </w:t>
            </w:r>
            <w:proofErr w:type="gramStart"/>
            <w:r>
              <w:rPr>
                <w:b/>
                <w:bCs/>
                <w:sz w:val="19"/>
                <w:szCs w:val="19"/>
              </w:rPr>
              <w:t>umístěni</w:t>
            </w:r>
            <w:proofErr w:type="gramEnd"/>
            <w:r>
              <w:rPr>
                <w:b/>
                <w:bCs/>
                <w:sz w:val="19"/>
                <w:szCs w:val="19"/>
              </w:rPr>
              <w:t xml:space="preserve"> stavby</w:t>
            </w:r>
          </w:p>
        </w:tc>
      </w:tr>
      <w:tr w:rsidR="00450F04">
        <w:trPr>
          <w:trHeight w:hRule="exact" w:val="379"/>
          <w:jc w:val="center"/>
        </w:trPr>
        <w:tc>
          <w:tcPr>
            <w:tcW w:w="293" w:type="dxa"/>
            <w:tcBorders>
              <w:left w:val="single" w:sz="4" w:space="0" w:color="auto"/>
            </w:tcBorders>
            <w:shd w:val="clear" w:color="auto" w:fill="FFFFFF"/>
            <w:vAlign w:val="center"/>
          </w:tcPr>
          <w:p w:rsidR="00450F04" w:rsidRDefault="00314692">
            <w:pPr>
              <w:pStyle w:val="Jin0"/>
              <w:shd w:val="clear" w:color="auto" w:fill="auto"/>
              <w:rPr>
                <w:sz w:val="15"/>
                <w:szCs w:val="15"/>
              </w:rPr>
            </w:pPr>
            <w:r>
              <w:rPr>
                <w:sz w:val="15"/>
                <w:szCs w:val="15"/>
              </w:rPr>
              <w:t>i</w:t>
            </w:r>
          </w:p>
        </w:tc>
        <w:tc>
          <w:tcPr>
            <w:tcW w:w="1205" w:type="dxa"/>
            <w:shd w:val="clear" w:color="auto" w:fill="FFFFFF"/>
            <w:vAlign w:val="center"/>
          </w:tcPr>
          <w:p w:rsidR="00450F04" w:rsidRDefault="00314692">
            <w:pPr>
              <w:pStyle w:val="Jin0"/>
              <w:shd w:val="clear" w:color="auto" w:fill="auto"/>
              <w:rPr>
                <w:sz w:val="15"/>
                <w:szCs w:val="15"/>
              </w:rPr>
            </w:pPr>
            <w:r>
              <w:rPr>
                <w:sz w:val="15"/>
                <w:szCs w:val="15"/>
              </w:rPr>
              <w:t>HSV Dodávky</w:t>
            </w:r>
          </w:p>
        </w:tc>
        <w:tc>
          <w:tcPr>
            <w:tcW w:w="1493" w:type="dxa"/>
            <w:shd w:val="clear" w:color="auto" w:fill="FFFFFF"/>
            <w:vAlign w:val="center"/>
          </w:tcPr>
          <w:p w:rsidR="00450F04" w:rsidRDefault="00314692">
            <w:pPr>
              <w:pStyle w:val="Jin0"/>
              <w:shd w:val="clear" w:color="auto" w:fill="auto"/>
              <w:ind w:firstLine="440"/>
              <w:rPr>
                <w:sz w:val="17"/>
                <w:szCs w:val="17"/>
              </w:rPr>
            </w:pPr>
            <w:r>
              <w:rPr>
                <w:sz w:val="17"/>
                <w:szCs w:val="17"/>
              </w:rPr>
              <w:t>431 025,00</w:t>
            </w:r>
          </w:p>
        </w:tc>
        <w:tc>
          <w:tcPr>
            <w:tcW w:w="1560" w:type="dxa"/>
            <w:tcBorders>
              <w:left w:val="single" w:sz="4" w:space="0" w:color="auto"/>
            </w:tcBorders>
            <w:shd w:val="clear" w:color="auto" w:fill="FFFFFF"/>
            <w:vAlign w:val="center"/>
          </w:tcPr>
          <w:p w:rsidR="00450F04" w:rsidRDefault="00314692">
            <w:pPr>
              <w:pStyle w:val="Jin0"/>
              <w:shd w:val="clear" w:color="auto" w:fill="auto"/>
              <w:rPr>
                <w:sz w:val="15"/>
                <w:szCs w:val="15"/>
              </w:rPr>
            </w:pPr>
            <w:r>
              <w:rPr>
                <w:sz w:val="15"/>
                <w:szCs w:val="15"/>
              </w:rPr>
              <w:t>8 Práce přesčas</w:t>
            </w:r>
          </w:p>
        </w:tc>
        <w:tc>
          <w:tcPr>
            <w:tcW w:w="1488" w:type="dxa"/>
            <w:shd w:val="clear" w:color="auto" w:fill="FFFFFF"/>
            <w:vAlign w:val="center"/>
          </w:tcPr>
          <w:p w:rsidR="00450F04" w:rsidRDefault="00314692">
            <w:pPr>
              <w:pStyle w:val="Jin0"/>
              <w:shd w:val="clear" w:color="auto" w:fill="auto"/>
              <w:jc w:val="right"/>
              <w:rPr>
                <w:sz w:val="17"/>
                <w:szCs w:val="17"/>
              </w:rPr>
            </w:pPr>
            <w:r>
              <w:rPr>
                <w:sz w:val="17"/>
                <w:szCs w:val="17"/>
              </w:rPr>
              <w:t>0,00</w:t>
            </w:r>
          </w:p>
        </w:tc>
        <w:tc>
          <w:tcPr>
            <w:tcW w:w="2126" w:type="dxa"/>
            <w:tcBorders>
              <w:left w:val="single" w:sz="4" w:space="0" w:color="auto"/>
            </w:tcBorders>
            <w:shd w:val="clear" w:color="auto" w:fill="FFFFFF"/>
            <w:vAlign w:val="center"/>
          </w:tcPr>
          <w:p w:rsidR="00450F04" w:rsidRDefault="00314692">
            <w:pPr>
              <w:pStyle w:val="Jin0"/>
              <w:shd w:val="clear" w:color="auto" w:fill="auto"/>
              <w:rPr>
                <w:sz w:val="15"/>
                <w:szCs w:val="15"/>
              </w:rPr>
            </w:pPr>
            <w:r>
              <w:rPr>
                <w:sz w:val="15"/>
                <w:szCs w:val="15"/>
              </w:rPr>
              <w:t>13 Zařízení staveniště</w:t>
            </w:r>
          </w:p>
        </w:tc>
        <w:tc>
          <w:tcPr>
            <w:tcW w:w="2045" w:type="dxa"/>
            <w:tcBorders>
              <w:right w:val="single" w:sz="4" w:space="0" w:color="auto"/>
            </w:tcBorders>
            <w:shd w:val="clear" w:color="auto" w:fill="FFFFFF"/>
            <w:vAlign w:val="center"/>
          </w:tcPr>
          <w:p w:rsidR="00450F04" w:rsidRDefault="00314692">
            <w:pPr>
              <w:pStyle w:val="Jin0"/>
              <w:shd w:val="clear" w:color="auto" w:fill="auto"/>
              <w:jc w:val="right"/>
              <w:rPr>
                <w:sz w:val="17"/>
                <w:szCs w:val="17"/>
              </w:rPr>
            </w:pPr>
            <w:r>
              <w:rPr>
                <w:sz w:val="17"/>
                <w:szCs w:val="17"/>
              </w:rPr>
              <w:t>0,00</w:t>
            </w:r>
          </w:p>
        </w:tc>
      </w:tr>
      <w:tr w:rsidR="00450F04">
        <w:trPr>
          <w:trHeight w:hRule="exact" w:val="379"/>
          <w:jc w:val="center"/>
        </w:trPr>
        <w:tc>
          <w:tcPr>
            <w:tcW w:w="293" w:type="dxa"/>
            <w:tcBorders>
              <w:left w:val="single" w:sz="4" w:space="0" w:color="auto"/>
            </w:tcBorders>
            <w:shd w:val="clear" w:color="auto" w:fill="FFFFFF"/>
            <w:vAlign w:val="bottom"/>
          </w:tcPr>
          <w:p w:rsidR="00450F04" w:rsidRDefault="00314692">
            <w:pPr>
              <w:pStyle w:val="Jin0"/>
              <w:shd w:val="clear" w:color="auto" w:fill="auto"/>
              <w:rPr>
                <w:sz w:val="15"/>
                <w:szCs w:val="15"/>
              </w:rPr>
            </w:pPr>
            <w:r>
              <w:rPr>
                <w:sz w:val="15"/>
                <w:szCs w:val="15"/>
              </w:rPr>
              <w:t>2</w:t>
            </w:r>
          </w:p>
        </w:tc>
        <w:tc>
          <w:tcPr>
            <w:tcW w:w="1205" w:type="dxa"/>
            <w:shd w:val="clear" w:color="auto" w:fill="FFFFFF"/>
            <w:vAlign w:val="center"/>
          </w:tcPr>
          <w:p w:rsidR="00450F04" w:rsidRDefault="00314692">
            <w:pPr>
              <w:pStyle w:val="Jin0"/>
              <w:shd w:val="clear" w:color="auto" w:fill="auto"/>
              <w:ind w:firstLine="500"/>
              <w:rPr>
                <w:sz w:val="15"/>
                <w:szCs w:val="15"/>
              </w:rPr>
            </w:pPr>
            <w:r>
              <w:rPr>
                <w:sz w:val="15"/>
                <w:szCs w:val="15"/>
              </w:rPr>
              <w:t>Montáž</w:t>
            </w:r>
          </w:p>
        </w:tc>
        <w:tc>
          <w:tcPr>
            <w:tcW w:w="1493" w:type="dxa"/>
            <w:shd w:val="clear" w:color="auto" w:fill="FFFFFF"/>
            <w:vAlign w:val="center"/>
          </w:tcPr>
          <w:p w:rsidR="00450F04" w:rsidRDefault="00314692">
            <w:pPr>
              <w:pStyle w:val="Jin0"/>
              <w:shd w:val="clear" w:color="auto" w:fill="auto"/>
              <w:jc w:val="right"/>
              <w:rPr>
                <w:sz w:val="17"/>
                <w:szCs w:val="17"/>
              </w:rPr>
            </w:pPr>
            <w:r>
              <w:rPr>
                <w:sz w:val="17"/>
                <w:szCs w:val="17"/>
              </w:rPr>
              <w:t>1 876 804,00</w:t>
            </w:r>
          </w:p>
        </w:tc>
        <w:tc>
          <w:tcPr>
            <w:tcW w:w="1560" w:type="dxa"/>
            <w:tcBorders>
              <w:left w:val="single" w:sz="4" w:space="0" w:color="auto"/>
            </w:tcBorders>
            <w:shd w:val="clear" w:color="auto" w:fill="FFFFFF"/>
            <w:vAlign w:val="center"/>
          </w:tcPr>
          <w:p w:rsidR="00450F04" w:rsidRDefault="00314692">
            <w:pPr>
              <w:pStyle w:val="Jin0"/>
              <w:shd w:val="clear" w:color="auto" w:fill="auto"/>
              <w:rPr>
                <w:sz w:val="15"/>
                <w:szCs w:val="15"/>
              </w:rPr>
            </w:pPr>
            <w:r>
              <w:rPr>
                <w:sz w:val="15"/>
                <w:szCs w:val="15"/>
              </w:rPr>
              <w:t xml:space="preserve">9 Bez pevné </w:t>
            </w:r>
            <w:proofErr w:type="spellStart"/>
            <w:r>
              <w:rPr>
                <w:sz w:val="15"/>
                <w:szCs w:val="15"/>
              </w:rPr>
              <w:t>podl</w:t>
            </w:r>
            <w:proofErr w:type="spellEnd"/>
            <w:r>
              <w:rPr>
                <w:sz w:val="15"/>
                <w:szCs w:val="15"/>
              </w:rPr>
              <w:t>.</w:t>
            </w:r>
          </w:p>
        </w:tc>
        <w:tc>
          <w:tcPr>
            <w:tcW w:w="1488" w:type="dxa"/>
            <w:shd w:val="clear" w:color="auto" w:fill="FFFFFF"/>
            <w:vAlign w:val="bottom"/>
          </w:tcPr>
          <w:p w:rsidR="00450F04" w:rsidRDefault="00314692">
            <w:pPr>
              <w:pStyle w:val="Jin0"/>
              <w:shd w:val="clear" w:color="auto" w:fill="auto"/>
              <w:ind w:firstLine="1000"/>
              <w:rPr>
                <w:sz w:val="17"/>
                <w:szCs w:val="17"/>
              </w:rPr>
            </w:pPr>
            <w:r>
              <w:rPr>
                <w:sz w:val="17"/>
                <w:szCs w:val="17"/>
              </w:rPr>
              <w:t>0,00</w:t>
            </w:r>
          </w:p>
        </w:tc>
        <w:tc>
          <w:tcPr>
            <w:tcW w:w="2126" w:type="dxa"/>
            <w:tcBorders>
              <w:left w:val="single" w:sz="4" w:space="0" w:color="auto"/>
            </w:tcBorders>
            <w:shd w:val="clear" w:color="auto" w:fill="FFFFFF"/>
            <w:vAlign w:val="center"/>
          </w:tcPr>
          <w:p w:rsidR="00450F04" w:rsidRDefault="00314692">
            <w:pPr>
              <w:pStyle w:val="Jin0"/>
              <w:shd w:val="clear" w:color="auto" w:fill="auto"/>
              <w:rPr>
                <w:sz w:val="15"/>
                <w:szCs w:val="15"/>
              </w:rPr>
            </w:pPr>
            <w:r>
              <w:rPr>
                <w:sz w:val="15"/>
                <w:szCs w:val="15"/>
              </w:rPr>
              <w:t xml:space="preserve">14 </w:t>
            </w:r>
            <w:proofErr w:type="spellStart"/>
            <w:r>
              <w:rPr>
                <w:sz w:val="15"/>
                <w:szCs w:val="15"/>
              </w:rPr>
              <w:t>Mimostav</w:t>
            </w:r>
            <w:proofErr w:type="spellEnd"/>
            <w:r>
              <w:rPr>
                <w:sz w:val="15"/>
                <w:szCs w:val="15"/>
              </w:rPr>
              <w:t>. doprava</w:t>
            </w:r>
          </w:p>
        </w:tc>
        <w:tc>
          <w:tcPr>
            <w:tcW w:w="2045" w:type="dxa"/>
            <w:tcBorders>
              <w:right w:val="single" w:sz="4" w:space="0" w:color="auto"/>
            </w:tcBorders>
            <w:shd w:val="clear" w:color="auto" w:fill="FFFFFF"/>
            <w:vAlign w:val="bottom"/>
          </w:tcPr>
          <w:p w:rsidR="00450F04" w:rsidRDefault="00314692">
            <w:pPr>
              <w:pStyle w:val="Jin0"/>
              <w:shd w:val="clear" w:color="auto" w:fill="auto"/>
              <w:jc w:val="right"/>
              <w:rPr>
                <w:sz w:val="17"/>
                <w:szCs w:val="17"/>
              </w:rPr>
            </w:pPr>
            <w:r>
              <w:rPr>
                <w:sz w:val="17"/>
                <w:szCs w:val="17"/>
              </w:rPr>
              <w:t>0,00</w:t>
            </w:r>
          </w:p>
        </w:tc>
      </w:tr>
      <w:tr w:rsidR="00450F04">
        <w:trPr>
          <w:trHeight w:hRule="exact" w:val="379"/>
          <w:jc w:val="center"/>
        </w:trPr>
        <w:tc>
          <w:tcPr>
            <w:tcW w:w="293" w:type="dxa"/>
            <w:tcBorders>
              <w:left w:val="single" w:sz="4" w:space="0" w:color="auto"/>
            </w:tcBorders>
            <w:shd w:val="clear" w:color="auto" w:fill="FFFFFF"/>
            <w:vAlign w:val="center"/>
          </w:tcPr>
          <w:p w:rsidR="00450F04" w:rsidRDefault="00314692">
            <w:pPr>
              <w:pStyle w:val="Jin0"/>
              <w:shd w:val="clear" w:color="auto" w:fill="auto"/>
              <w:rPr>
                <w:sz w:val="15"/>
                <w:szCs w:val="15"/>
              </w:rPr>
            </w:pPr>
            <w:r>
              <w:rPr>
                <w:sz w:val="15"/>
                <w:szCs w:val="15"/>
              </w:rPr>
              <w:t>3</w:t>
            </w:r>
          </w:p>
        </w:tc>
        <w:tc>
          <w:tcPr>
            <w:tcW w:w="1205" w:type="dxa"/>
            <w:tcBorders>
              <w:top w:val="single" w:sz="4" w:space="0" w:color="auto"/>
            </w:tcBorders>
            <w:shd w:val="clear" w:color="auto" w:fill="FFFFFF"/>
            <w:vAlign w:val="center"/>
          </w:tcPr>
          <w:p w:rsidR="00450F04" w:rsidRDefault="00314692">
            <w:pPr>
              <w:pStyle w:val="Jin0"/>
              <w:shd w:val="clear" w:color="auto" w:fill="auto"/>
              <w:rPr>
                <w:sz w:val="15"/>
                <w:szCs w:val="15"/>
              </w:rPr>
            </w:pPr>
            <w:r>
              <w:rPr>
                <w:sz w:val="15"/>
                <w:szCs w:val="15"/>
              </w:rPr>
              <w:t>PSV Dodávky</w:t>
            </w:r>
          </w:p>
        </w:tc>
        <w:tc>
          <w:tcPr>
            <w:tcW w:w="1493" w:type="dxa"/>
            <w:tcBorders>
              <w:top w:val="single" w:sz="4" w:space="0" w:color="auto"/>
              <w:left w:val="single" w:sz="4" w:space="0" w:color="auto"/>
            </w:tcBorders>
            <w:shd w:val="clear" w:color="auto" w:fill="FFFFFF"/>
            <w:vAlign w:val="center"/>
          </w:tcPr>
          <w:p w:rsidR="00450F04" w:rsidRDefault="00314692">
            <w:pPr>
              <w:pStyle w:val="Jin0"/>
              <w:shd w:val="clear" w:color="auto" w:fill="auto"/>
              <w:ind w:firstLine="440"/>
              <w:rPr>
                <w:sz w:val="17"/>
                <w:szCs w:val="17"/>
              </w:rPr>
            </w:pPr>
            <w:r>
              <w:rPr>
                <w:sz w:val="17"/>
                <w:szCs w:val="17"/>
              </w:rPr>
              <w:t>118 918,50</w:t>
            </w:r>
          </w:p>
        </w:tc>
        <w:tc>
          <w:tcPr>
            <w:tcW w:w="1560" w:type="dxa"/>
            <w:tcBorders>
              <w:left w:val="single" w:sz="4" w:space="0" w:color="auto"/>
            </w:tcBorders>
            <w:shd w:val="clear" w:color="auto" w:fill="FFFFFF"/>
            <w:vAlign w:val="center"/>
          </w:tcPr>
          <w:p w:rsidR="00450F04" w:rsidRDefault="00314692">
            <w:pPr>
              <w:pStyle w:val="Jin0"/>
              <w:shd w:val="clear" w:color="auto" w:fill="auto"/>
              <w:rPr>
                <w:sz w:val="15"/>
                <w:szCs w:val="15"/>
              </w:rPr>
            </w:pPr>
            <w:r>
              <w:rPr>
                <w:sz w:val="15"/>
                <w:szCs w:val="15"/>
              </w:rPr>
              <w:t>10 Kulturní památka</w:t>
            </w:r>
          </w:p>
        </w:tc>
        <w:tc>
          <w:tcPr>
            <w:tcW w:w="1488" w:type="dxa"/>
            <w:shd w:val="clear" w:color="auto" w:fill="FFFFFF"/>
            <w:vAlign w:val="bottom"/>
          </w:tcPr>
          <w:p w:rsidR="00450F04" w:rsidRDefault="00314692">
            <w:pPr>
              <w:pStyle w:val="Jin0"/>
              <w:shd w:val="clear" w:color="auto" w:fill="auto"/>
              <w:ind w:firstLine="1000"/>
              <w:rPr>
                <w:sz w:val="17"/>
                <w:szCs w:val="17"/>
              </w:rPr>
            </w:pPr>
            <w:r>
              <w:rPr>
                <w:sz w:val="17"/>
                <w:szCs w:val="17"/>
              </w:rPr>
              <w:t>0,00</w:t>
            </w:r>
          </w:p>
        </w:tc>
        <w:tc>
          <w:tcPr>
            <w:tcW w:w="2126" w:type="dxa"/>
            <w:tcBorders>
              <w:top w:val="single" w:sz="4" w:space="0" w:color="auto"/>
              <w:left w:val="single" w:sz="4" w:space="0" w:color="auto"/>
            </w:tcBorders>
            <w:shd w:val="clear" w:color="auto" w:fill="FFFFFF"/>
            <w:vAlign w:val="center"/>
          </w:tcPr>
          <w:p w:rsidR="00450F04" w:rsidRDefault="00314692">
            <w:pPr>
              <w:pStyle w:val="Jin0"/>
              <w:shd w:val="clear" w:color="auto" w:fill="auto"/>
              <w:rPr>
                <w:sz w:val="15"/>
                <w:szCs w:val="15"/>
              </w:rPr>
            </w:pPr>
            <w:r>
              <w:rPr>
                <w:sz w:val="15"/>
                <w:szCs w:val="15"/>
              </w:rPr>
              <w:t>15 Územní vlivy</w:t>
            </w:r>
          </w:p>
        </w:tc>
        <w:tc>
          <w:tcPr>
            <w:tcW w:w="2045" w:type="dxa"/>
            <w:tcBorders>
              <w:top w:val="single" w:sz="4" w:space="0" w:color="auto"/>
              <w:right w:val="single" w:sz="4" w:space="0" w:color="auto"/>
            </w:tcBorders>
            <w:shd w:val="clear" w:color="auto" w:fill="FFFFFF"/>
            <w:vAlign w:val="bottom"/>
          </w:tcPr>
          <w:p w:rsidR="00450F04" w:rsidRDefault="00314692">
            <w:pPr>
              <w:pStyle w:val="Jin0"/>
              <w:shd w:val="clear" w:color="auto" w:fill="auto"/>
              <w:jc w:val="right"/>
              <w:rPr>
                <w:sz w:val="17"/>
                <w:szCs w:val="17"/>
              </w:rPr>
            </w:pPr>
            <w:r>
              <w:rPr>
                <w:sz w:val="17"/>
                <w:szCs w:val="17"/>
              </w:rPr>
              <w:t>0,00</w:t>
            </w:r>
          </w:p>
        </w:tc>
      </w:tr>
      <w:tr w:rsidR="00450F04">
        <w:trPr>
          <w:trHeight w:hRule="exact" w:val="379"/>
          <w:jc w:val="center"/>
        </w:trPr>
        <w:tc>
          <w:tcPr>
            <w:tcW w:w="293" w:type="dxa"/>
            <w:tcBorders>
              <w:left w:val="single" w:sz="4" w:space="0" w:color="auto"/>
            </w:tcBorders>
            <w:shd w:val="clear" w:color="auto" w:fill="FFFFFF"/>
            <w:vAlign w:val="center"/>
          </w:tcPr>
          <w:p w:rsidR="00450F04" w:rsidRDefault="00314692">
            <w:pPr>
              <w:pStyle w:val="Jin0"/>
              <w:shd w:val="clear" w:color="auto" w:fill="auto"/>
              <w:rPr>
                <w:sz w:val="15"/>
                <w:szCs w:val="15"/>
              </w:rPr>
            </w:pPr>
            <w:r>
              <w:rPr>
                <w:sz w:val="15"/>
                <w:szCs w:val="15"/>
              </w:rPr>
              <w:t>4</w:t>
            </w:r>
          </w:p>
        </w:tc>
        <w:tc>
          <w:tcPr>
            <w:tcW w:w="1205" w:type="dxa"/>
            <w:shd w:val="clear" w:color="auto" w:fill="FFFFFF"/>
            <w:vAlign w:val="center"/>
          </w:tcPr>
          <w:p w:rsidR="00450F04" w:rsidRDefault="00314692">
            <w:pPr>
              <w:pStyle w:val="Jin0"/>
              <w:shd w:val="clear" w:color="auto" w:fill="auto"/>
              <w:ind w:firstLine="500"/>
              <w:rPr>
                <w:sz w:val="15"/>
                <w:szCs w:val="15"/>
              </w:rPr>
            </w:pPr>
            <w:r>
              <w:rPr>
                <w:sz w:val="15"/>
                <w:szCs w:val="15"/>
              </w:rPr>
              <w:t>Montáž</w:t>
            </w:r>
          </w:p>
        </w:tc>
        <w:tc>
          <w:tcPr>
            <w:tcW w:w="1493" w:type="dxa"/>
            <w:tcBorders>
              <w:left w:val="single" w:sz="4" w:space="0" w:color="auto"/>
            </w:tcBorders>
            <w:shd w:val="clear" w:color="auto" w:fill="FFFFFF"/>
            <w:vAlign w:val="center"/>
          </w:tcPr>
          <w:p w:rsidR="00450F04" w:rsidRDefault="00314692">
            <w:pPr>
              <w:pStyle w:val="Jin0"/>
              <w:shd w:val="clear" w:color="auto" w:fill="auto"/>
              <w:ind w:firstLine="440"/>
              <w:rPr>
                <w:sz w:val="17"/>
                <w:szCs w:val="17"/>
              </w:rPr>
            </w:pPr>
            <w:r>
              <w:rPr>
                <w:sz w:val="17"/>
                <w:szCs w:val="17"/>
              </w:rPr>
              <w:t>101 205,19</w:t>
            </w:r>
          </w:p>
        </w:tc>
        <w:tc>
          <w:tcPr>
            <w:tcW w:w="1560" w:type="dxa"/>
            <w:tcBorders>
              <w:top w:val="single" w:sz="4" w:space="0" w:color="auto"/>
              <w:left w:val="single" w:sz="4" w:space="0" w:color="auto"/>
            </w:tcBorders>
            <w:shd w:val="clear" w:color="auto" w:fill="FFFFFF"/>
            <w:vAlign w:val="bottom"/>
          </w:tcPr>
          <w:p w:rsidR="00450F04" w:rsidRDefault="00314692">
            <w:pPr>
              <w:pStyle w:val="Jin0"/>
              <w:shd w:val="clear" w:color="auto" w:fill="auto"/>
              <w:rPr>
                <w:sz w:val="15"/>
                <w:szCs w:val="15"/>
              </w:rPr>
            </w:pPr>
            <w:r>
              <w:rPr>
                <w:sz w:val="15"/>
                <w:szCs w:val="15"/>
              </w:rPr>
              <w:t>11</w:t>
            </w:r>
          </w:p>
        </w:tc>
        <w:tc>
          <w:tcPr>
            <w:tcW w:w="1488" w:type="dxa"/>
            <w:shd w:val="clear" w:color="auto" w:fill="FFFFFF"/>
            <w:vAlign w:val="bottom"/>
          </w:tcPr>
          <w:p w:rsidR="00450F04" w:rsidRDefault="00314692">
            <w:pPr>
              <w:pStyle w:val="Jin0"/>
              <w:shd w:val="clear" w:color="auto" w:fill="auto"/>
              <w:ind w:firstLine="1000"/>
              <w:rPr>
                <w:sz w:val="17"/>
                <w:szCs w:val="17"/>
              </w:rPr>
            </w:pPr>
            <w:r>
              <w:rPr>
                <w:sz w:val="17"/>
                <w:szCs w:val="17"/>
              </w:rPr>
              <w:t>0,00</w:t>
            </w:r>
          </w:p>
        </w:tc>
        <w:tc>
          <w:tcPr>
            <w:tcW w:w="2126" w:type="dxa"/>
            <w:tcBorders>
              <w:left w:val="single" w:sz="4" w:space="0" w:color="auto"/>
            </w:tcBorders>
            <w:shd w:val="clear" w:color="auto" w:fill="FFFFFF"/>
            <w:vAlign w:val="center"/>
          </w:tcPr>
          <w:p w:rsidR="00450F04" w:rsidRDefault="00314692">
            <w:pPr>
              <w:pStyle w:val="Jin0"/>
              <w:shd w:val="clear" w:color="auto" w:fill="auto"/>
              <w:rPr>
                <w:sz w:val="15"/>
                <w:szCs w:val="15"/>
              </w:rPr>
            </w:pPr>
            <w:r>
              <w:rPr>
                <w:sz w:val="15"/>
                <w:szCs w:val="15"/>
              </w:rPr>
              <w:t>16 Provozní vlivy</w:t>
            </w:r>
          </w:p>
        </w:tc>
        <w:tc>
          <w:tcPr>
            <w:tcW w:w="2045" w:type="dxa"/>
            <w:tcBorders>
              <w:right w:val="single" w:sz="4" w:space="0" w:color="auto"/>
            </w:tcBorders>
            <w:shd w:val="clear" w:color="auto" w:fill="FFFFFF"/>
            <w:vAlign w:val="bottom"/>
          </w:tcPr>
          <w:p w:rsidR="00450F04" w:rsidRDefault="00314692">
            <w:pPr>
              <w:pStyle w:val="Jin0"/>
              <w:shd w:val="clear" w:color="auto" w:fill="auto"/>
              <w:jc w:val="right"/>
              <w:rPr>
                <w:sz w:val="17"/>
                <w:szCs w:val="17"/>
              </w:rPr>
            </w:pPr>
            <w:r>
              <w:rPr>
                <w:sz w:val="17"/>
                <w:szCs w:val="17"/>
              </w:rPr>
              <w:t>0,00</w:t>
            </w:r>
          </w:p>
        </w:tc>
      </w:tr>
      <w:tr w:rsidR="00450F04">
        <w:trPr>
          <w:trHeight w:hRule="exact" w:val="384"/>
          <w:jc w:val="center"/>
        </w:trPr>
        <w:tc>
          <w:tcPr>
            <w:tcW w:w="293" w:type="dxa"/>
            <w:tcBorders>
              <w:left w:val="single" w:sz="4" w:space="0" w:color="auto"/>
            </w:tcBorders>
            <w:shd w:val="clear" w:color="auto" w:fill="FFFFFF"/>
            <w:vAlign w:val="center"/>
          </w:tcPr>
          <w:p w:rsidR="00450F04" w:rsidRDefault="00314692">
            <w:pPr>
              <w:pStyle w:val="Jin0"/>
              <w:shd w:val="clear" w:color="auto" w:fill="auto"/>
              <w:rPr>
                <w:sz w:val="15"/>
                <w:szCs w:val="15"/>
              </w:rPr>
            </w:pPr>
            <w:r>
              <w:rPr>
                <w:sz w:val="15"/>
                <w:szCs w:val="15"/>
              </w:rPr>
              <w:t>5</w:t>
            </w:r>
          </w:p>
        </w:tc>
        <w:tc>
          <w:tcPr>
            <w:tcW w:w="1205" w:type="dxa"/>
            <w:tcBorders>
              <w:top w:val="single" w:sz="4" w:space="0" w:color="auto"/>
            </w:tcBorders>
            <w:shd w:val="clear" w:color="auto" w:fill="FFFFFF"/>
            <w:vAlign w:val="center"/>
          </w:tcPr>
          <w:p w:rsidR="00450F04" w:rsidRDefault="00314692">
            <w:pPr>
              <w:pStyle w:val="Jin0"/>
              <w:shd w:val="clear" w:color="auto" w:fill="auto"/>
              <w:rPr>
                <w:sz w:val="15"/>
                <w:szCs w:val="15"/>
              </w:rPr>
            </w:pPr>
            <w:r>
              <w:rPr>
                <w:sz w:val="15"/>
                <w:szCs w:val="15"/>
              </w:rPr>
              <w:t>"M" Dodávky</w:t>
            </w:r>
          </w:p>
        </w:tc>
        <w:tc>
          <w:tcPr>
            <w:tcW w:w="1493" w:type="dxa"/>
            <w:tcBorders>
              <w:top w:val="single" w:sz="4" w:space="0" w:color="auto"/>
              <w:left w:val="single" w:sz="4" w:space="0" w:color="auto"/>
            </w:tcBorders>
            <w:shd w:val="clear" w:color="auto" w:fill="FFFFFF"/>
            <w:vAlign w:val="bottom"/>
          </w:tcPr>
          <w:p w:rsidR="00450F04" w:rsidRDefault="00314692">
            <w:pPr>
              <w:pStyle w:val="Jin0"/>
              <w:shd w:val="clear" w:color="auto" w:fill="auto"/>
              <w:ind w:firstLine="1000"/>
              <w:rPr>
                <w:sz w:val="17"/>
                <w:szCs w:val="17"/>
              </w:rPr>
            </w:pPr>
            <w:r>
              <w:rPr>
                <w:sz w:val="17"/>
                <w:szCs w:val="17"/>
              </w:rPr>
              <w:t>0,00</w:t>
            </w:r>
          </w:p>
        </w:tc>
        <w:tc>
          <w:tcPr>
            <w:tcW w:w="1560" w:type="dxa"/>
            <w:tcBorders>
              <w:left w:val="single" w:sz="4" w:space="0" w:color="auto"/>
            </w:tcBorders>
            <w:shd w:val="clear" w:color="auto" w:fill="FFFFFF"/>
          </w:tcPr>
          <w:p w:rsidR="00450F04" w:rsidRDefault="00450F04">
            <w:pPr>
              <w:rPr>
                <w:sz w:val="10"/>
                <w:szCs w:val="10"/>
              </w:rPr>
            </w:pPr>
          </w:p>
        </w:tc>
        <w:tc>
          <w:tcPr>
            <w:tcW w:w="1488" w:type="dxa"/>
            <w:shd w:val="clear" w:color="auto" w:fill="FFFFFF"/>
          </w:tcPr>
          <w:p w:rsidR="00450F04" w:rsidRDefault="00450F04">
            <w:pPr>
              <w:rPr>
                <w:sz w:val="10"/>
                <w:szCs w:val="10"/>
              </w:rPr>
            </w:pPr>
          </w:p>
        </w:tc>
        <w:tc>
          <w:tcPr>
            <w:tcW w:w="2126" w:type="dxa"/>
            <w:tcBorders>
              <w:top w:val="single" w:sz="4" w:space="0" w:color="auto"/>
              <w:left w:val="single" w:sz="4" w:space="0" w:color="auto"/>
            </w:tcBorders>
            <w:shd w:val="clear" w:color="auto" w:fill="FFFFFF"/>
            <w:vAlign w:val="center"/>
          </w:tcPr>
          <w:p w:rsidR="00450F04" w:rsidRDefault="00314692">
            <w:pPr>
              <w:pStyle w:val="Jin0"/>
              <w:shd w:val="clear" w:color="auto" w:fill="auto"/>
              <w:rPr>
                <w:sz w:val="15"/>
                <w:szCs w:val="15"/>
              </w:rPr>
            </w:pPr>
            <w:r>
              <w:rPr>
                <w:sz w:val="15"/>
                <w:szCs w:val="15"/>
              </w:rPr>
              <w:t>17 Ostatní</w:t>
            </w:r>
          </w:p>
        </w:tc>
        <w:tc>
          <w:tcPr>
            <w:tcW w:w="2045" w:type="dxa"/>
            <w:tcBorders>
              <w:top w:val="single" w:sz="4" w:space="0" w:color="auto"/>
              <w:right w:val="single" w:sz="4" w:space="0" w:color="auto"/>
            </w:tcBorders>
            <w:shd w:val="clear" w:color="auto" w:fill="FFFFFF"/>
            <w:vAlign w:val="bottom"/>
          </w:tcPr>
          <w:p w:rsidR="00450F04" w:rsidRDefault="00314692">
            <w:pPr>
              <w:pStyle w:val="Jin0"/>
              <w:shd w:val="clear" w:color="auto" w:fill="auto"/>
              <w:jc w:val="right"/>
              <w:rPr>
                <w:sz w:val="17"/>
                <w:szCs w:val="17"/>
              </w:rPr>
            </w:pPr>
            <w:r>
              <w:rPr>
                <w:sz w:val="17"/>
                <w:szCs w:val="17"/>
              </w:rPr>
              <w:t>0,00</w:t>
            </w:r>
          </w:p>
        </w:tc>
      </w:tr>
      <w:tr w:rsidR="00450F04">
        <w:trPr>
          <w:trHeight w:hRule="exact" w:val="379"/>
          <w:jc w:val="center"/>
        </w:trPr>
        <w:tc>
          <w:tcPr>
            <w:tcW w:w="293" w:type="dxa"/>
            <w:tcBorders>
              <w:left w:val="single" w:sz="4" w:space="0" w:color="auto"/>
            </w:tcBorders>
            <w:shd w:val="clear" w:color="auto" w:fill="FFFFFF"/>
            <w:vAlign w:val="center"/>
          </w:tcPr>
          <w:p w:rsidR="00450F04" w:rsidRDefault="00314692">
            <w:pPr>
              <w:pStyle w:val="Jin0"/>
              <w:shd w:val="clear" w:color="auto" w:fill="auto"/>
              <w:rPr>
                <w:sz w:val="15"/>
                <w:szCs w:val="15"/>
              </w:rPr>
            </w:pPr>
            <w:r>
              <w:rPr>
                <w:sz w:val="15"/>
                <w:szCs w:val="15"/>
              </w:rPr>
              <w:t>6</w:t>
            </w:r>
          </w:p>
        </w:tc>
        <w:tc>
          <w:tcPr>
            <w:tcW w:w="1205" w:type="dxa"/>
            <w:tcBorders>
              <w:top w:val="single" w:sz="4" w:space="0" w:color="auto"/>
            </w:tcBorders>
            <w:shd w:val="clear" w:color="auto" w:fill="FFFFFF"/>
            <w:vAlign w:val="center"/>
          </w:tcPr>
          <w:p w:rsidR="00450F04" w:rsidRDefault="00314692">
            <w:pPr>
              <w:pStyle w:val="Jin0"/>
              <w:shd w:val="clear" w:color="auto" w:fill="auto"/>
              <w:ind w:firstLine="500"/>
              <w:rPr>
                <w:sz w:val="15"/>
                <w:szCs w:val="15"/>
              </w:rPr>
            </w:pPr>
            <w:r>
              <w:rPr>
                <w:sz w:val="15"/>
                <w:szCs w:val="15"/>
              </w:rPr>
              <w:t>Montáž</w:t>
            </w:r>
          </w:p>
        </w:tc>
        <w:tc>
          <w:tcPr>
            <w:tcW w:w="1493" w:type="dxa"/>
            <w:tcBorders>
              <w:top w:val="single" w:sz="4" w:space="0" w:color="auto"/>
            </w:tcBorders>
            <w:shd w:val="clear" w:color="auto" w:fill="FFFFFF"/>
            <w:vAlign w:val="bottom"/>
          </w:tcPr>
          <w:p w:rsidR="00450F04" w:rsidRDefault="00314692">
            <w:pPr>
              <w:pStyle w:val="Jin0"/>
              <w:shd w:val="clear" w:color="auto" w:fill="auto"/>
              <w:ind w:firstLine="1000"/>
              <w:rPr>
                <w:sz w:val="17"/>
                <w:szCs w:val="17"/>
              </w:rPr>
            </w:pPr>
            <w:r>
              <w:rPr>
                <w:sz w:val="17"/>
                <w:szCs w:val="17"/>
              </w:rPr>
              <w:t>0,00</w:t>
            </w:r>
          </w:p>
        </w:tc>
        <w:tc>
          <w:tcPr>
            <w:tcW w:w="1560" w:type="dxa"/>
            <w:tcBorders>
              <w:left w:val="single" w:sz="4" w:space="0" w:color="auto"/>
            </w:tcBorders>
            <w:shd w:val="clear" w:color="auto" w:fill="FFFFFF"/>
          </w:tcPr>
          <w:p w:rsidR="00450F04" w:rsidRDefault="00450F04">
            <w:pPr>
              <w:rPr>
                <w:sz w:val="10"/>
                <w:szCs w:val="10"/>
              </w:rPr>
            </w:pPr>
          </w:p>
        </w:tc>
        <w:tc>
          <w:tcPr>
            <w:tcW w:w="1488" w:type="dxa"/>
            <w:shd w:val="clear" w:color="auto" w:fill="FFFFFF"/>
          </w:tcPr>
          <w:p w:rsidR="00450F04" w:rsidRDefault="00450F04">
            <w:pPr>
              <w:rPr>
                <w:sz w:val="10"/>
                <w:szCs w:val="10"/>
              </w:rPr>
            </w:pPr>
          </w:p>
        </w:tc>
        <w:tc>
          <w:tcPr>
            <w:tcW w:w="2126" w:type="dxa"/>
            <w:tcBorders>
              <w:left w:val="single" w:sz="4" w:space="0" w:color="auto"/>
            </w:tcBorders>
            <w:shd w:val="clear" w:color="auto" w:fill="FFFFFF"/>
            <w:vAlign w:val="center"/>
          </w:tcPr>
          <w:p w:rsidR="00450F04" w:rsidRDefault="00314692">
            <w:pPr>
              <w:pStyle w:val="Jin0"/>
              <w:shd w:val="clear" w:color="auto" w:fill="auto"/>
              <w:rPr>
                <w:sz w:val="15"/>
                <w:szCs w:val="15"/>
              </w:rPr>
            </w:pPr>
            <w:r>
              <w:rPr>
                <w:sz w:val="15"/>
                <w:szCs w:val="15"/>
              </w:rPr>
              <w:t>18 NUS z rozpočtu</w:t>
            </w:r>
          </w:p>
        </w:tc>
        <w:tc>
          <w:tcPr>
            <w:tcW w:w="2045" w:type="dxa"/>
            <w:tcBorders>
              <w:right w:val="single" w:sz="4" w:space="0" w:color="auto"/>
            </w:tcBorders>
            <w:shd w:val="clear" w:color="auto" w:fill="FFFFFF"/>
            <w:vAlign w:val="bottom"/>
          </w:tcPr>
          <w:p w:rsidR="00450F04" w:rsidRDefault="00314692">
            <w:pPr>
              <w:pStyle w:val="Jin0"/>
              <w:shd w:val="clear" w:color="auto" w:fill="auto"/>
              <w:jc w:val="right"/>
              <w:rPr>
                <w:sz w:val="17"/>
                <w:szCs w:val="17"/>
              </w:rPr>
            </w:pPr>
            <w:r>
              <w:rPr>
                <w:sz w:val="17"/>
                <w:szCs w:val="17"/>
              </w:rPr>
              <w:t>0,00</w:t>
            </w:r>
          </w:p>
        </w:tc>
      </w:tr>
      <w:tr w:rsidR="00450F04">
        <w:trPr>
          <w:trHeight w:hRule="exact" w:val="379"/>
          <w:jc w:val="center"/>
        </w:trPr>
        <w:tc>
          <w:tcPr>
            <w:tcW w:w="293" w:type="dxa"/>
            <w:tcBorders>
              <w:left w:val="single" w:sz="4" w:space="0" w:color="auto"/>
            </w:tcBorders>
            <w:shd w:val="clear" w:color="auto" w:fill="FFFFFF"/>
            <w:vAlign w:val="center"/>
          </w:tcPr>
          <w:p w:rsidR="00450F04" w:rsidRDefault="00314692">
            <w:pPr>
              <w:pStyle w:val="Jin0"/>
              <w:shd w:val="clear" w:color="auto" w:fill="auto"/>
              <w:rPr>
                <w:sz w:val="15"/>
                <w:szCs w:val="15"/>
              </w:rPr>
            </w:pPr>
            <w:r>
              <w:rPr>
                <w:sz w:val="15"/>
                <w:szCs w:val="15"/>
              </w:rPr>
              <w:t>7</w:t>
            </w:r>
          </w:p>
        </w:tc>
        <w:tc>
          <w:tcPr>
            <w:tcW w:w="1205" w:type="dxa"/>
            <w:shd w:val="clear" w:color="auto" w:fill="FFFFFF"/>
            <w:vAlign w:val="center"/>
          </w:tcPr>
          <w:p w:rsidR="00450F04" w:rsidRDefault="00314692">
            <w:pPr>
              <w:pStyle w:val="Jin0"/>
              <w:shd w:val="clear" w:color="auto" w:fill="auto"/>
              <w:rPr>
                <w:sz w:val="15"/>
                <w:szCs w:val="15"/>
              </w:rPr>
            </w:pPr>
            <w:r>
              <w:rPr>
                <w:sz w:val="15"/>
                <w:szCs w:val="15"/>
              </w:rPr>
              <w:t>ZRN (ř. 1-6)</w:t>
            </w:r>
          </w:p>
        </w:tc>
        <w:tc>
          <w:tcPr>
            <w:tcW w:w="1493" w:type="dxa"/>
            <w:tcBorders>
              <w:top w:val="single" w:sz="4" w:space="0" w:color="auto"/>
              <w:left w:val="single" w:sz="4" w:space="0" w:color="auto"/>
            </w:tcBorders>
            <w:shd w:val="clear" w:color="auto" w:fill="FFFFFF"/>
            <w:vAlign w:val="center"/>
          </w:tcPr>
          <w:p w:rsidR="00450F04" w:rsidRDefault="00314692">
            <w:pPr>
              <w:pStyle w:val="Jin0"/>
              <w:shd w:val="clear" w:color="auto" w:fill="auto"/>
              <w:jc w:val="right"/>
              <w:rPr>
                <w:sz w:val="17"/>
                <w:szCs w:val="17"/>
              </w:rPr>
            </w:pPr>
            <w:r>
              <w:rPr>
                <w:sz w:val="17"/>
                <w:szCs w:val="17"/>
              </w:rPr>
              <w:t>2 527 952,68</w:t>
            </w:r>
          </w:p>
        </w:tc>
        <w:tc>
          <w:tcPr>
            <w:tcW w:w="1560" w:type="dxa"/>
            <w:tcBorders>
              <w:left w:val="single" w:sz="4" w:space="0" w:color="auto"/>
            </w:tcBorders>
            <w:shd w:val="clear" w:color="auto" w:fill="FFFFFF"/>
            <w:vAlign w:val="center"/>
          </w:tcPr>
          <w:p w:rsidR="00450F04" w:rsidRDefault="00314692">
            <w:pPr>
              <w:pStyle w:val="Jin0"/>
              <w:shd w:val="clear" w:color="auto" w:fill="auto"/>
              <w:rPr>
                <w:sz w:val="15"/>
                <w:szCs w:val="15"/>
              </w:rPr>
            </w:pPr>
            <w:r>
              <w:rPr>
                <w:sz w:val="15"/>
                <w:szCs w:val="15"/>
              </w:rPr>
              <w:t xml:space="preserve">12 </w:t>
            </w:r>
            <w:proofErr w:type="gramStart"/>
            <w:r>
              <w:rPr>
                <w:b/>
                <w:bCs/>
                <w:sz w:val="15"/>
                <w:szCs w:val="15"/>
              </w:rPr>
              <w:t>DN(ř.</w:t>
            </w:r>
            <w:proofErr w:type="gramEnd"/>
            <w:r>
              <w:rPr>
                <w:b/>
                <w:bCs/>
                <w:sz w:val="15"/>
                <w:szCs w:val="15"/>
              </w:rPr>
              <w:t xml:space="preserve"> 8-11)</w:t>
            </w:r>
          </w:p>
        </w:tc>
        <w:tc>
          <w:tcPr>
            <w:tcW w:w="1488" w:type="dxa"/>
            <w:tcBorders>
              <w:top w:val="single" w:sz="4" w:space="0" w:color="auto"/>
              <w:left w:val="single" w:sz="4" w:space="0" w:color="auto"/>
            </w:tcBorders>
            <w:shd w:val="clear" w:color="auto" w:fill="FFFFFF"/>
            <w:vAlign w:val="center"/>
          </w:tcPr>
          <w:p w:rsidR="00450F04" w:rsidRDefault="00314692">
            <w:pPr>
              <w:pStyle w:val="Jin0"/>
              <w:shd w:val="clear" w:color="auto" w:fill="auto"/>
              <w:ind w:firstLine="1000"/>
              <w:rPr>
                <w:sz w:val="17"/>
                <w:szCs w:val="17"/>
              </w:rPr>
            </w:pPr>
            <w:r>
              <w:rPr>
                <w:sz w:val="17"/>
                <w:szCs w:val="17"/>
              </w:rPr>
              <w:t>0,00</w:t>
            </w:r>
          </w:p>
        </w:tc>
        <w:tc>
          <w:tcPr>
            <w:tcW w:w="2126" w:type="dxa"/>
            <w:tcBorders>
              <w:left w:val="single" w:sz="4" w:space="0" w:color="auto"/>
            </w:tcBorders>
            <w:shd w:val="clear" w:color="auto" w:fill="FFFFFF"/>
            <w:vAlign w:val="center"/>
          </w:tcPr>
          <w:p w:rsidR="00450F04" w:rsidRDefault="00314692">
            <w:pPr>
              <w:pStyle w:val="Jin0"/>
              <w:shd w:val="clear" w:color="auto" w:fill="auto"/>
              <w:rPr>
                <w:sz w:val="15"/>
                <w:szCs w:val="15"/>
              </w:rPr>
            </w:pPr>
            <w:r>
              <w:rPr>
                <w:sz w:val="15"/>
                <w:szCs w:val="15"/>
              </w:rPr>
              <w:t xml:space="preserve">19 </w:t>
            </w:r>
            <w:r>
              <w:rPr>
                <w:b/>
                <w:bCs/>
                <w:sz w:val="15"/>
                <w:szCs w:val="15"/>
              </w:rPr>
              <w:t>NUS (ř. 13-18)</w:t>
            </w:r>
          </w:p>
        </w:tc>
        <w:tc>
          <w:tcPr>
            <w:tcW w:w="2045" w:type="dxa"/>
            <w:tcBorders>
              <w:top w:val="single" w:sz="4" w:space="0" w:color="auto"/>
              <w:right w:val="single" w:sz="4" w:space="0" w:color="auto"/>
            </w:tcBorders>
            <w:shd w:val="clear" w:color="auto" w:fill="FFFFFF"/>
            <w:vAlign w:val="center"/>
          </w:tcPr>
          <w:p w:rsidR="00450F04" w:rsidRDefault="00314692">
            <w:pPr>
              <w:pStyle w:val="Jin0"/>
              <w:shd w:val="clear" w:color="auto" w:fill="auto"/>
              <w:jc w:val="right"/>
              <w:rPr>
                <w:sz w:val="17"/>
                <w:szCs w:val="17"/>
              </w:rPr>
            </w:pPr>
            <w:r>
              <w:rPr>
                <w:sz w:val="17"/>
                <w:szCs w:val="17"/>
              </w:rPr>
              <w:t>42 000,00</w:t>
            </w:r>
          </w:p>
        </w:tc>
      </w:tr>
      <w:tr w:rsidR="00450F04">
        <w:trPr>
          <w:trHeight w:hRule="exact" w:val="374"/>
          <w:jc w:val="center"/>
        </w:trPr>
        <w:tc>
          <w:tcPr>
            <w:tcW w:w="293" w:type="dxa"/>
            <w:tcBorders>
              <w:left w:val="single" w:sz="4" w:space="0" w:color="auto"/>
            </w:tcBorders>
            <w:shd w:val="clear" w:color="auto" w:fill="FFFFFF"/>
            <w:vAlign w:val="center"/>
          </w:tcPr>
          <w:p w:rsidR="00450F04" w:rsidRDefault="00314692">
            <w:pPr>
              <w:pStyle w:val="Jin0"/>
              <w:shd w:val="clear" w:color="auto" w:fill="auto"/>
              <w:rPr>
                <w:sz w:val="15"/>
                <w:szCs w:val="15"/>
              </w:rPr>
            </w:pPr>
            <w:r>
              <w:rPr>
                <w:sz w:val="15"/>
                <w:szCs w:val="15"/>
              </w:rPr>
              <w:t>20</w:t>
            </w:r>
          </w:p>
        </w:tc>
        <w:tc>
          <w:tcPr>
            <w:tcW w:w="1205" w:type="dxa"/>
            <w:shd w:val="clear" w:color="auto" w:fill="FFFFFF"/>
            <w:vAlign w:val="center"/>
          </w:tcPr>
          <w:p w:rsidR="00450F04" w:rsidRDefault="00314692">
            <w:pPr>
              <w:pStyle w:val="Jin0"/>
              <w:shd w:val="clear" w:color="auto" w:fill="auto"/>
              <w:rPr>
                <w:sz w:val="15"/>
                <w:szCs w:val="15"/>
              </w:rPr>
            </w:pPr>
            <w:r>
              <w:rPr>
                <w:sz w:val="15"/>
                <w:szCs w:val="15"/>
              </w:rPr>
              <w:t>HZS</w:t>
            </w:r>
          </w:p>
        </w:tc>
        <w:tc>
          <w:tcPr>
            <w:tcW w:w="1493" w:type="dxa"/>
            <w:tcBorders>
              <w:top w:val="single" w:sz="4" w:space="0" w:color="auto"/>
            </w:tcBorders>
            <w:shd w:val="clear" w:color="auto" w:fill="FFFFFF"/>
            <w:vAlign w:val="bottom"/>
          </w:tcPr>
          <w:p w:rsidR="00450F04" w:rsidRDefault="00314692">
            <w:pPr>
              <w:pStyle w:val="Jin0"/>
              <w:shd w:val="clear" w:color="auto" w:fill="auto"/>
              <w:ind w:firstLine="1000"/>
              <w:rPr>
                <w:sz w:val="17"/>
                <w:szCs w:val="17"/>
              </w:rPr>
            </w:pPr>
            <w:r>
              <w:rPr>
                <w:sz w:val="17"/>
                <w:szCs w:val="17"/>
              </w:rPr>
              <w:t>0,00</w:t>
            </w:r>
          </w:p>
        </w:tc>
        <w:tc>
          <w:tcPr>
            <w:tcW w:w="1560" w:type="dxa"/>
            <w:tcBorders>
              <w:left w:val="single" w:sz="4" w:space="0" w:color="auto"/>
            </w:tcBorders>
            <w:shd w:val="clear" w:color="auto" w:fill="FFFFFF"/>
            <w:vAlign w:val="center"/>
          </w:tcPr>
          <w:p w:rsidR="00450F04" w:rsidRDefault="00314692">
            <w:pPr>
              <w:pStyle w:val="Jin0"/>
              <w:shd w:val="clear" w:color="auto" w:fill="auto"/>
              <w:rPr>
                <w:sz w:val="15"/>
                <w:szCs w:val="15"/>
              </w:rPr>
            </w:pPr>
            <w:r>
              <w:rPr>
                <w:sz w:val="15"/>
                <w:szCs w:val="15"/>
              </w:rPr>
              <w:t xml:space="preserve">21 </w:t>
            </w:r>
            <w:proofErr w:type="spellStart"/>
            <w:r>
              <w:rPr>
                <w:sz w:val="15"/>
                <w:szCs w:val="15"/>
              </w:rPr>
              <w:t>Kompl</w:t>
            </w:r>
            <w:proofErr w:type="spellEnd"/>
            <w:r>
              <w:rPr>
                <w:sz w:val="15"/>
                <w:szCs w:val="15"/>
              </w:rPr>
              <w:t>. činnost</w:t>
            </w:r>
          </w:p>
        </w:tc>
        <w:tc>
          <w:tcPr>
            <w:tcW w:w="1488" w:type="dxa"/>
            <w:tcBorders>
              <w:top w:val="single" w:sz="4" w:space="0" w:color="auto"/>
            </w:tcBorders>
            <w:shd w:val="clear" w:color="auto" w:fill="FFFFFF"/>
            <w:vAlign w:val="bottom"/>
          </w:tcPr>
          <w:p w:rsidR="00450F04" w:rsidRDefault="00314692">
            <w:pPr>
              <w:pStyle w:val="Jin0"/>
              <w:shd w:val="clear" w:color="auto" w:fill="auto"/>
              <w:ind w:firstLine="1000"/>
              <w:rPr>
                <w:sz w:val="17"/>
                <w:szCs w:val="17"/>
              </w:rPr>
            </w:pPr>
            <w:r>
              <w:rPr>
                <w:sz w:val="17"/>
                <w:szCs w:val="17"/>
              </w:rPr>
              <w:t>0,00</w:t>
            </w:r>
          </w:p>
        </w:tc>
        <w:tc>
          <w:tcPr>
            <w:tcW w:w="2126" w:type="dxa"/>
            <w:tcBorders>
              <w:left w:val="single" w:sz="4" w:space="0" w:color="auto"/>
            </w:tcBorders>
            <w:shd w:val="clear" w:color="auto" w:fill="FFFFFF"/>
            <w:vAlign w:val="center"/>
          </w:tcPr>
          <w:p w:rsidR="00450F04" w:rsidRDefault="00314692">
            <w:pPr>
              <w:pStyle w:val="Jin0"/>
              <w:shd w:val="clear" w:color="auto" w:fill="auto"/>
              <w:rPr>
                <w:sz w:val="15"/>
                <w:szCs w:val="15"/>
              </w:rPr>
            </w:pPr>
            <w:r>
              <w:rPr>
                <w:sz w:val="15"/>
                <w:szCs w:val="15"/>
              </w:rPr>
              <w:t>22 Ostatní náklady</w:t>
            </w:r>
          </w:p>
        </w:tc>
        <w:tc>
          <w:tcPr>
            <w:tcW w:w="2045" w:type="dxa"/>
            <w:tcBorders>
              <w:top w:val="single" w:sz="4" w:space="0" w:color="auto"/>
              <w:right w:val="single" w:sz="4" w:space="0" w:color="auto"/>
            </w:tcBorders>
            <w:shd w:val="clear" w:color="auto" w:fill="FFFFFF"/>
            <w:vAlign w:val="bottom"/>
          </w:tcPr>
          <w:p w:rsidR="00450F04" w:rsidRDefault="00314692">
            <w:pPr>
              <w:pStyle w:val="Jin0"/>
              <w:shd w:val="clear" w:color="auto" w:fill="auto"/>
              <w:jc w:val="right"/>
              <w:rPr>
                <w:sz w:val="17"/>
                <w:szCs w:val="17"/>
              </w:rPr>
            </w:pPr>
            <w:r>
              <w:rPr>
                <w:sz w:val="17"/>
                <w:szCs w:val="17"/>
              </w:rPr>
              <w:t>10 000,00</w:t>
            </w:r>
          </w:p>
        </w:tc>
      </w:tr>
      <w:tr w:rsidR="00450F04">
        <w:trPr>
          <w:trHeight w:hRule="exact" w:val="384"/>
          <w:jc w:val="center"/>
        </w:trPr>
        <w:tc>
          <w:tcPr>
            <w:tcW w:w="1498" w:type="dxa"/>
            <w:gridSpan w:val="2"/>
            <w:tcBorders>
              <w:top w:val="single" w:sz="4" w:space="0" w:color="auto"/>
              <w:left w:val="single" w:sz="4" w:space="0" w:color="auto"/>
            </w:tcBorders>
            <w:shd w:val="clear" w:color="auto" w:fill="FFFFFF"/>
          </w:tcPr>
          <w:p w:rsidR="00450F04" w:rsidRDefault="00314692">
            <w:pPr>
              <w:pStyle w:val="Jin0"/>
              <w:shd w:val="clear" w:color="auto" w:fill="auto"/>
              <w:rPr>
                <w:sz w:val="19"/>
                <w:szCs w:val="19"/>
              </w:rPr>
            </w:pPr>
            <w:r>
              <w:rPr>
                <w:b/>
                <w:bCs/>
                <w:sz w:val="19"/>
                <w:szCs w:val="19"/>
              </w:rPr>
              <w:t>Projektant</w:t>
            </w:r>
          </w:p>
        </w:tc>
        <w:tc>
          <w:tcPr>
            <w:tcW w:w="1493" w:type="dxa"/>
            <w:tcBorders>
              <w:top w:val="single" w:sz="4" w:space="0" w:color="auto"/>
            </w:tcBorders>
            <w:shd w:val="clear" w:color="auto" w:fill="FFFFFF"/>
          </w:tcPr>
          <w:p w:rsidR="00450F04" w:rsidRDefault="00450F04">
            <w:pPr>
              <w:rPr>
                <w:sz w:val="10"/>
                <w:szCs w:val="10"/>
              </w:rPr>
            </w:pPr>
          </w:p>
        </w:tc>
        <w:tc>
          <w:tcPr>
            <w:tcW w:w="1560" w:type="dxa"/>
            <w:tcBorders>
              <w:top w:val="single" w:sz="4" w:space="0" w:color="auto"/>
            </w:tcBorders>
            <w:shd w:val="clear" w:color="auto" w:fill="FFFFFF"/>
          </w:tcPr>
          <w:p w:rsidR="00450F04" w:rsidRDefault="00450F04">
            <w:pPr>
              <w:rPr>
                <w:sz w:val="10"/>
                <w:szCs w:val="10"/>
              </w:rPr>
            </w:pPr>
          </w:p>
        </w:tc>
        <w:tc>
          <w:tcPr>
            <w:tcW w:w="1488" w:type="dxa"/>
            <w:tcBorders>
              <w:top w:val="single" w:sz="4" w:space="0" w:color="auto"/>
            </w:tcBorders>
            <w:shd w:val="clear" w:color="auto" w:fill="FFFFFF"/>
          </w:tcPr>
          <w:p w:rsidR="00450F04" w:rsidRDefault="00450F04">
            <w:pPr>
              <w:rPr>
                <w:sz w:val="10"/>
                <w:szCs w:val="10"/>
              </w:rPr>
            </w:pPr>
          </w:p>
        </w:tc>
        <w:tc>
          <w:tcPr>
            <w:tcW w:w="4171" w:type="dxa"/>
            <w:gridSpan w:val="2"/>
            <w:tcBorders>
              <w:top w:val="single" w:sz="4" w:space="0" w:color="auto"/>
              <w:left w:val="single" w:sz="4" w:space="0" w:color="auto"/>
              <w:right w:val="single" w:sz="4" w:space="0" w:color="auto"/>
            </w:tcBorders>
            <w:shd w:val="clear" w:color="auto" w:fill="FFFFFF"/>
          </w:tcPr>
          <w:p w:rsidR="00450F04" w:rsidRDefault="00314692">
            <w:pPr>
              <w:pStyle w:val="Jin0"/>
              <w:shd w:val="clear" w:color="auto" w:fill="auto"/>
              <w:tabs>
                <w:tab w:val="left" w:pos="547"/>
              </w:tabs>
              <w:rPr>
                <w:sz w:val="19"/>
                <w:szCs w:val="19"/>
              </w:rPr>
            </w:pPr>
            <w:r>
              <w:rPr>
                <w:b/>
                <w:bCs/>
              </w:rPr>
              <w:t>D</w:t>
            </w:r>
            <w:r>
              <w:rPr>
                <w:b/>
                <w:bCs/>
              </w:rPr>
              <w:tab/>
            </w:r>
            <w:r>
              <w:rPr>
                <w:b/>
                <w:bCs/>
                <w:sz w:val="19"/>
                <w:szCs w:val="19"/>
              </w:rPr>
              <w:t>Celkové náklady</w:t>
            </w:r>
          </w:p>
        </w:tc>
      </w:tr>
      <w:tr w:rsidR="00450F04">
        <w:trPr>
          <w:trHeight w:hRule="exact" w:val="384"/>
          <w:jc w:val="center"/>
        </w:trPr>
        <w:tc>
          <w:tcPr>
            <w:tcW w:w="293" w:type="dxa"/>
            <w:tcBorders>
              <w:left w:val="single" w:sz="4" w:space="0" w:color="auto"/>
            </w:tcBorders>
            <w:shd w:val="clear" w:color="auto" w:fill="FFFFFF"/>
          </w:tcPr>
          <w:p w:rsidR="00450F04" w:rsidRDefault="00450F04">
            <w:pPr>
              <w:rPr>
                <w:sz w:val="10"/>
                <w:szCs w:val="10"/>
              </w:rPr>
            </w:pPr>
          </w:p>
        </w:tc>
        <w:tc>
          <w:tcPr>
            <w:tcW w:w="1205" w:type="dxa"/>
            <w:shd w:val="clear" w:color="auto" w:fill="FFFFFF"/>
          </w:tcPr>
          <w:p w:rsidR="00450F04" w:rsidRDefault="00450F04">
            <w:pPr>
              <w:rPr>
                <w:sz w:val="10"/>
                <w:szCs w:val="10"/>
              </w:rPr>
            </w:pPr>
          </w:p>
        </w:tc>
        <w:tc>
          <w:tcPr>
            <w:tcW w:w="1493" w:type="dxa"/>
            <w:shd w:val="clear" w:color="auto" w:fill="FFFFFF"/>
          </w:tcPr>
          <w:p w:rsidR="00450F04" w:rsidRDefault="00450F04">
            <w:pPr>
              <w:rPr>
                <w:sz w:val="10"/>
                <w:szCs w:val="10"/>
              </w:rPr>
            </w:pPr>
          </w:p>
        </w:tc>
        <w:tc>
          <w:tcPr>
            <w:tcW w:w="1560" w:type="dxa"/>
            <w:shd w:val="clear" w:color="auto" w:fill="FFFFFF"/>
          </w:tcPr>
          <w:p w:rsidR="00450F04" w:rsidRDefault="00450F04">
            <w:pPr>
              <w:rPr>
                <w:sz w:val="10"/>
                <w:szCs w:val="10"/>
              </w:rPr>
            </w:pPr>
          </w:p>
        </w:tc>
        <w:tc>
          <w:tcPr>
            <w:tcW w:w="1488" w:type="dxa"/>
            <w:shd w:val="clear" w:color="auto" w:fill="FFFFFF"/>
          </w:tcPr>
          <w:p w:rsidR="00450F04" w:rsidRDefault="00450F04">
            <w:pPr>
              <w:rPr>
                <w:sz w:val="10"/>
                <w:szCs w:val="10"/>
              </w:rPr>
            </w:pPr>
          </w:p>
        </w:tc>
        <w:tc>
          <w:tcPr>
            <w:tcW w:w="2126" w:type="dxa"/>
            <w:tcBorders>
              <w:left w:val="single" w:sz="4" w:space="0" w:color="auto"/>
            </w:tcBorders>
            <w:shd w:val="clear" w:color="auto" w:fill="FFFFFF"/>
            <w:vAlign w:val="center"/>
          </w:tcPr>
          <w:p w:rsidR="00450F04" w:rsidRDefault="00314692">
            <w:pPr>
              <w:pStyle w:val="Jin0"/>
              <w:shd w:val="clear" w:color="auto" w:fill="auto"/>
              <w:rPr>
                <w:sz w:val="15"/>
                <w:szCs w:val="15"/>
              </w:rPr>
            </w:pPr>
            <w:r>
              <w:rPr>
                <w:sz w:val="15"/>
                <w:szCs w:val="15"/>
              </w:rPr>
              <w:t>23 Součet 7.12,19-22</w:t>
            </w:r>
          </w:p>
        </w:tc>
        <w:tc>
          <w:tcPr>
            <w:tcW w:w="2045" w:type="dxa"/>
            <w:tcBorders>
              <w:top w:val="single" w:sz="4" w:space="0" w:color="auto"/>
              <w:right w:val="single" w:sz="4" w:space="0" w:color="auto"/>
            </w:tcBorders>
            <w:shd w:val="clear" w:color="auto" w:fill="FFFFFF"/>
            <w:vAlign w:val="center"/>
          </w:tcPr>
          <w:p w:rsidR="00450F04" w:rsidRDefault="00314692">
            <w:pPr>
              <w:pStyle w:val="Jin0"/>
              <w:shd w:val="clear" w:color="auto" w:fill="auto"/>
              <w:jc w:val="right"/>
              <w:rPr>
                <w:sz w:val="17"/>
                <w:szCs w:val="17"/>
              </w:rPr>
            </w:pPr>
            <w:r>
              <w:rPr>
                <w:sz w:val="17"/>
                <w:szCs w:val="17"/>
              </w:rPr>
              <w:t>2 579 952,68</w:t>
            </w:r>
          </w:p>
        </w:tc>
      </w:tr>
      <w:tr w:rsidR="00450F04">
        <w:trPr>
          <w:trHeight w:hRule="exact" w:val="370"/>
          <w:jc w:val="center"/>
        </w:trPr>
        <w:tc>
          <w:tcPr>
            <w:tcW w:w="1498" w:type="dxa"/>
            <w:gridSpan w:val="2"/>
            <w:tcBorders>
              <w:left w:val="single" w:sz="4" w:space="0" w:color="auto"/>
            </w:tcBorders>
            <w:shd w:val="clear" w:color="auto" w:fill="FFFFFF"/>
            <w:vAlign w:val="bottom"/>
          </w:tcPr>
          <w:p w:rsidR="00450F04" w:rsidRDefault="00314692">
            <w:pPr>
              <w:pStyle w:val="Jin0"/>
              <w:shd w:val="clear" w:color="auto" w:fill="auto"/>
              <w:rPr>
                <w:sz w:val="15"/>
                <w:szCs w:val="15"/>
              </w:rPr>
            </w:pPr>
            <w:r>
              <w:rPr>
                <w:sz w:val="15"/>
                <w:szCs w:val="15"/>
              </w:rPr>
              <w:t>Datum a podpis</w:t>
            </w:r>
          </w:p>
        </w:tc>
        <w:tc>
          <w:tcPr>
            <w:tcW w:w="1493" w:type="dxa"/>
            <w:shd w:val="clear" w:color="auto" w:fill="FFFFFF"/>
          </w:tcPr>
          <w:p w:rsidR="00450F04" w:rsidRDefault="00450F04">
            <w:pPr>
              <w:rPr>
                <w:sz w:val="10"/>
                <w:szCs w:val="10"/>
              </w:rPr>
            </w:pPr>
          </w:p>
        </w:tc>
        <w:tc>
          <w:tcPr>
            <w:tcW w:w="1560" w:type="dxa"/>
            <w:shd w:val="clear" w:color="auto" w:fill="FFFFFF"/>
            <w:vAlign w:val="bottom"/>
          </w:tcPr>
          <w:p w:rsidR="00450F04" w:rsidRDefault="00314692">
            <w:pPr>
              <w:pStyle w:val="Jin0"/>
              <w:shd w:val="clear" w:color="auto" w:fill="auto"/>
              <w:rPr>
                <w:sz w:val="15"/>
                <w:szCs w:val="15"/>
              </w:rPr>
            </w:pPr>
            <w:r>
              <w:rPr>
                <w:sz w:val="15"/>
                <w:szCs w:val="15"/>
              </w:rPr>
              <w:t>Razítko</w:t>
            </w:r>
          </w:p>
        </w:tc>
        <w:tc>
          <w:tcPr>
            <w:tcW w:w="1488" w:type="dxa"/>
            <w:shd w:val="clear" w:color="auto" w:fill="FFFFFF"/>
          </w:tcPr>
          <w:p w:rsidR="00450F04" w:rsidRDefault="00450F04">
            <w:pPr>
              <w:rPr>
                <w:sz w:val="10"/>
                <w:szCs w:val="10"/>
              </w:rPr>
            </w:pPr>
          </w:p>
        </w:tc>
        <w:tc>
          <w:tcPr>
            <w:tcW w:w="2126" w:type="dxa"/>
            <w:tcBorders>
              <w:left w:val="single" w:sz="4" w:space="0" w:color="auto"/>
            </w:tcBorders>
            <w:shd w:val="clear" w:color="auto" w:fill="FFFFFF"/>
            <w:vAlign w:val="bottom"/>
          </w:tcPr>
          <w:p w:rsidR="00450F04" w:rsidRDefault="00314692">
            <w:pPr>
              <w:pStyle w:val="Jin0"/>
              <w:shd w:val="clear" w:color="auto" w:fill="auto"/>
              <w:tabs>
                <w:tab w:val="left" w:pos="1118"/>
              </w:tabs>
              <w:rPr>
                <w:sz w:val="15"/>
                <w:szCs w:val="15"/>
              </w:rPr>
            </w:pPr>
            <w:r>
              <w:rPr>
                <w:sz w:val="15"/>
                <w:szCs w:val="15"/>
              </w:rPr>
              <w:t>24 21 %</w:t>
            </w:r>
            <w:r>
              <w:rPr>
                <w:sz w:val="15"/>
                <w:szCs w:val="15"/>
              </w:rPr>
              <w:tab/>
              <w:t>2 579 952,68</w:t>
            </w:r>
          </w:p>
        </w:tc>
        <w:tc>
          <w:tcPr>
            <w:tcW w:w="2045" w:type="dxa"/>
            <w:tcBorders>
              <w:top w:val="single" w:sz="4" w:space="0" w:color="auto"/>
              <w:right w:val="single" w:sz="4" w:space="0" w:color="auto"/>
            </w:tcBorders>
            <w:shd w:val="clear" w:color="auto" w:fill="FFFFFF"/>
            <w:vAlign w:val="bottom"/>
          </w:tcPr>
          <w:p w:rsidR="00450F04" w:rsidRDefault="00314692">
            <w:pPr>
              <w:pStyle w:val="Jin0"/>
              <w:shd w:val="clear" w:color="auto" w:fill="auto"/>
              <w:tabs>
                <w:tab w:val="left" w:pos="931"/>
              </w:tabs>
              <w:jc w:val="both"/>
              <w:rPr>
                <w:sz w:val="17"/>
                <w:szCs w:val="17"/>
              </w:rPr>
            </w:pPr>
            <w:r>
              <w:rPr>
                <w:sz w:val="17"/>
                <w:szCs w:val="17"/>
              </w:rPr>
              <w:t>DPH</w:t>
            </w:r>
            <w:r>
              <w:rPr>
                <w:sz w:val="17"/>
                <w:szCs w:val="17"/>
              </w:rPr>
              <w:tab/>
              <w:t>541 790,10</w:t>
            </w:r>
          </w:p>
        </w:tc>
      </w:tr>
      <w:tr w:rsidR="00450F04">
        <w:trPr>
          <w:trHeight w:hRule="exact" w:val="389"/>
          <w:jc w:val="center"/>
        </w:trPr>
        <w:tc>
          <w:tcPr>
            <w:tcW w:w="1498" w:type="dxa"/>
            <w:gridSpan w:val="2"/>
            <w:tcBorders>
              <w:left w:val="single" w:sz="4" w:space="0" w:color="auto"/>
            </w:tcBorders>
            <w:shd w:val="clear" w:color="auto" w:fill="FFFFFF"/>
            <w:vAlign w:val="bottom"/>
          </w:tcPr>
          <w:p w:rsidR="00450F04" w:rsidRDefault="00314692">
            <w:pPr>
              <w:pStyle w:val="Jin0"/>
              <w:shd w:val="clear" w:color="auto" w:fill="auto"/>
              <w:rPr>
                <w:sz w:val="19"/>
                <w:szCs w:val="19"/>
              </w:rPr>
            </w:pPr>
            <w:r>
              <w:rPr>
                <w:b/>
                <w:bCs/>
                <w:sz w:val="19"/>
                <w:szCs w:val="19"/>
              </w:rPr>
              <w:t>Objednatel</w:t>
            </w:r>
          </w:p>
        </w:tc>
        <w:tc>
          <w:tcPr>
            <w:tcW w:w="1493" w:type="dxa"/>
            <w:shd w:val="clear" w:color="auto" w:fill="FFFFFF"/>
          </w:tcPr>
          <w:p w:rsidR="00450F04" w:rsidRDefault="00450F04">
            <w:pPr>
              <w:rPr>
                <w:sz w:val="10"/>
                <w:szCs w:val="10"/>
              </w:rPr>
            </w:pPr>
          </w:p>
        </w:tc>
        <w:tc>
          <w:tcPr>
            <w:tcW w:w="1560" w:type="dxa"/>
            <w:shd w:val="clear" w:color="auto" w:fill="FFFFFF"/>
          </w:tcPr>
          <w:p w:rsidR="00450F04" w:rsidRDefault="00450F04">
            <w:pPr>
              <w:rPr>
                <w:sz w:val="10"/>
                <w:szCs w:val="10"/>
              </w:rPr>
            </w:pPr>
          </w:p>
        </w:tc>
        <w:tc>
          <w:tcPr>
            <w:tcW w:w="1488" w:type="dxa"/>
            <w:shd w:val="clear" w:color="auto" w:fill="FFFFFF"/>
          </w:tcPr>
          <w:p w:rsidR="00450F04" w:rsidRDefault="00450F04">
            <w:pPr>
              <w:rPr>
                <w:sz w:val="10"/>
                <w:szCs w:val="10"/>
              </w:rPr>
            </w:pPr>
          </w:p>
        </w:tc>
        <w:tc>
          <w:tcPr>
            <w:tcW w:w="2126" w:type="dxa"/>
            <w:tcBorders>
              <w:left w:val="single" w:sz="4" w:space="0" w:color="auto"/>
            </w:tcBorders>
            <w:shd w:val="clear" w:color="auto" w:fill="FFFFFF"/>
            <w:vAlign w:val="bottom"/>
          </w:tcPr>
          <w:p w:rsidR="00450F04" w:rsidRDefault="00314692">
            <w:pPr>
              <w:pStyle w:val="Jin0"/>
              <w:shd w:val="clear" w:color="auto" w:fill="auto"/>
              <w:tabs>
                <w:tab w:val="left" w:pos="1714"/>
              </w:tabs>
              <w:rPr>
                <w:sz w:val="15"/>
                <w:szCs w:val="15"/>
              </w:rPr>
            </w:pPr>
            <w:r>
              <w:rPr>
                <w:sz w:val="15"/>
                <w:szCs w:val="15"/>
              </w:rPr>
              <w:t>25 15 %</w:t>
            </w:r>
            <w:r>
              <w:rPr>
                <w:sz w:val="15"/>
                <w:szCs w:val="15"/>
              </w:rPr>
              <w:tab/>
              <w:t>0,00</w:t>
            </w:r>
          </w:p>
        </w:tc>
        <w:tc>
          <w:tcPr>
            <w:tcW w:w="2045" w:type="dxa"/>
            <w:tcBorders>
              <w:right w:val="single" w:sz="4" w:space="0" w:color="auto"/>
            </w:tcBorders>
            <w:shd w:val="clear" w:color="auto" w:fill="FFFFFF"/>
            <w:vAlign w:val="bottom"/>
          </w:tcPr>
          <w:p w:rsidR="00450F04" w:rsidRDefault="00314692">
            <w:pPr>
              <w:pStyle w:val="Jin0"/>
              <w:shd w:val="clear" w:color="auto" w:fill="auto"/>
              <w:tabs>
                <w:tab w:val="left" w:pos="1502"/>
              </w:tabs>
              <w:jc w:val="both"/>
              <w:rPr>
                <w:sz w:val="17"/>
                <w:szCs w:val="17"/>
              </w:rPr>
            </w:pPr>
            <w:r>
              <w:rPr>
                <w:sz w:val="17"/>
                <w:szCs w:val="17"/>
              </w:rPr>
              <w:t>DPH |</w:t>
            </w:r>
            <w:r>
              <w:rPr>
                <w:sz w:val="17"/>
                <w:szCs w:val="17"/>
              </w:rPr>
              <w:tab/>
              <w:t>0,00</w:t>
            </w:r>
          </w:p>
        </w:tc>
      </w:tr>
      <w:tr w:rsidR="00450F04">
        <w:trPr>
          <w:trHeight w:hRule="exact" w:val="379"/>
          <w:jc w:val="center"/>
        </w:trPr>
        <w:tc>
          <w:tcPr>
            <w:tcW w:w="293" w:type="dxa"/>
            <w:tcBorders>
              <w:left w:val="single" w:sz="4" w:space="0" w:color="auto"/>
            </w:tcBorders>
            <w:shd w:val="clear" w:color="auto" w:fill="FFFFFF"/>
          </w:tcPr>
          <w:p w:rsidR="00450F04" w:rsidRDefault="00450F04">
            <w:pPr>
              <w:rPr>
                <w:sz w:val="10"/>
                <w:szCs w:val="10"/>
              </w:rPr>
            </w:pPr>
          </w:p>
        </w:tc>
        <w:tc>
          <w:tcPr>
            <w:tcW w:w="1205" w:type="dxa"/>
            <w:shd w:val="clear" w:color="auto" w:fill="FFFFFF"/>
          </w:tcPr>
          <w:p w:rsidR="00450F04" w:rsidRDefault="00450F04">
            <w:pPr>
              <w:rPr>
                <w:sz w:val="10"/>
                <w:szCs w:val="10"/>
              </w:rPr>
            </w:pPr>
          </w:p>
        </w:tc>
        <w:tc>
          <w:tcPr>
            <w:tcW w:w="1493" w:type="dxa"/>
            <w:shd w:val="clear" w:color="auto" w:fill="FFFFFF"/>
          </w:tcPr>
          <w:p w:rsidR="00450F04" w:rsidRDefault="00450F04">
            <w:pPr>
              <w:rPr>
                <w:sz w:val="10"/>
                <w:szCs w:val="10"/>
              </w:rPr>
            </w:pPr>
          </w:p>
        </w:tc>
        <w:tc>
          <w:tcPr>
            <w:tcW w:w="1560" w:type="dxa"/>
            <w:shd w:val="clear" w:color="auto" w:fill="FFFFFF"/>
          </w:tcPr>
          <w:p w:rsidR="00450F04" w:rsidRDefault="00450F04">
            <w:pPr>
              <w:rPr>
                <w:sz w:val="10"/>
                <w:szCs w:val="10"/>
              </w:rPr>
            </w:pPr>
          </w:p>
        </w:tc>
        <w:tc>
          <w:tcPr>
            <w:tcW w:w="1488" w:type="dxa"/>
            <w:shd w:val="clear" w:color="auto" w:fill="FFFFFF"/>
          </w:tcPr>
          <w:p w:rsidR="00450F04" w:rsidRDefault="00450F04">
            <w:pPr>
              <w:rPr>
                <w:sz w:val="10"/>
                <w:szCs w:val="10"/>
              </w:rPr>
            </w:pPr>
          </w:p>
        </w:tc>
        <w:tc>
          <w:tcPr>
            <w:tcW w:w="4171" w:type="dxa"/>
            <w:gridSpan w:val="2"/>
            <w:tcBorders>
              <w:top w:val="single" w:sz="4" w:space="0" w:color="auto"/>
              <w:left w:val="single" w:sz="4" w:space="0" w:color="auto"/>
              <w:right w:val="single" w:sz="4" w:space="0" w:color="auto"/>
            </w:tcBorders>
            <w:shd w:val="clear" w:color="auto" w:fill="FFFFFF"/>
            <w:vAlign w:val="bottom"/>
          </w:tcPr>
          <w:p w:rsidR="00450F04" w:rsidRDefault="00314692">
            <w:pPr>
              <w:pStyle w:val="Jin0"/>
              <w:shd w:val="clear" w:color="auto" w:fill="auto"/>
              <w:tabs>
                <w:tab w:val="left" w:pos="2856"/>
              </w:tabs>
              <w:rPr>
                <w:sz w:val="19"/>
                <w:szCs w:val="19"/>
              </w:rPr>
            </w:pPr>
            <w:r>
              <w:rPr>
                <w:sz w:val="15"/>
                <w:szCs w:val="15"/>
              </w:rPr>
              <w:t xml:space="preserve">26 </w:t>
            </w:r>
            <w:r>
              <w:rPr>
                <w:b/>
                <w:bCs/>
                <w:sz w:val="19"/>
                <w:szCs w:val="19"/>
              </w:rPr>
              <w:t>Cena s DPH (ř. 23-25)</w:t>
            </w:r>
            <w:r>
              <w:rPr>
                <w:b/>
                <w:bCs/>
                <w:sz w:val="19"/>
                <w:szCs w:val="19"/>
              </w:rPr>
              <w:tab/>
              <w:t>3 121 742,78</w:t>
            </w:r>
          </w:p>
        </w:tc>
      </w:tr>
      <w:tr w:rsidR="00450F04">
        <w:trPr>
          <w:trHeight w:hRule="exact" w:val="374"/>
          <w:jc w:val="center"/>
        </w:trPr>
        <w:tc>
          <w:tcPr>
            <w:tcW w:w="1498" w:type="dxa"/>
            <w:gridSpan w:val="2"/>
            <w:tcBorders>
              <w:left w:val="single" w:sz="4" w:space="0" w:color="auto"/>
            </w:tcBorders>
            <w:shd w:val="clear" w:color="auto" w:fill="FFFFFF"/>
            <w:vAlign w:val="bottom"/>
          </w:tcPr>
          <w:p w:rsidR="00450F04" w:rsidRDefault="00314692">
            <w:pPr>
              <w:pStyle w:val="Jin0"/>
              <w:shd w:val="clear" w:color="auto" w:fill="auto"/>
              <w:rPr>
                <w:sz w:val="15"/>
                <w:szCs w:val="15"/>
              </w:rPr>
            </w:pPr>
            <w:r>
              <w:rPr>
                <w:sz w:val="15"/>
                <w:szCs w:val="15"/>
              </w:rPr>
              <w:t>Datum a podpis</w:t>
            </w:r>
          </w:p>
        </w:tc>
        <w:tc>
          <w:tcPr>
            <w:tcW w:w="1493" w:type="dxa"/>
            <w:shd w:val="clear" w:color="auto" w:fill="FFFFFF"/>
          </w:tcPr>
          <w:p w:rsidR="00450F04" w:rsidRDefault="00450F04">
            <w:pPr>
              <w:rPr>
                <w:sz w:val="10"/>
                <w:szCs w:val="10"/>
              </w:rPr>
            </w:pPr>
          </w:p>
        </w:tc>
        <w:tc>
          <w:tcPr>
            <w:tcW w:w="1560" w:type="dxa"/>
            <w:shd w:val="clear" w:color="auto" w:fill="FFFFFF"/>
            <w:vAlign w:val="bottom"/>
          </w:tcPr>
          <w:p w:rsidR="00450F04" w:rsidRDefault="00314692">
            <w:pPr>
              <w:pStyle w:val="Jin0"/>
              <w:shd w:val="clear" w:color="auto" w:fill="auto"/>
              <w:rPr>
                <w:sz w:val="15"/>
                <w:szCs w:val="15"/>
              </w:rPr>
            </w:pPr>
            <w:r>
              <w:rPr>
                <w:sz w:val="15"/>
                <w:szCs w:val="15"/>
              </w:rPr>
              <w:t>Razítko</w:t>
            </w:r>
          </w:p>
        </w:tc>
        <w:tc>
          <w:tcPr>
            <w:tcW w:w="1488" w:type="dxa"/>
            <w:shd w:val="clear" w:color="auto" w:fill="FFFFFF"/>
          </w:tcPr>
          <w:p w:rsidR="00450F04" w:rsidRDefault="00450F04">
            <w:pPr>
              <w:rPr>
                <w:sz w:val="10"/>
                <w:szCs w:val="10"/>
              </w:rPr>
            </w:pPr>
          </w:p>
        </w:tc>
        <w:tc>
          <w:tcPr>
            <w:tcW w:w="4171" w:type="dxa"/>
            <w:gridSpan w:val="2"/>
            <w:tcBorders>
              <w:top w:val="single" w:sz="4" w:space="0" w:color="auto"/>
              <w:left w:val="single" w:sz="4" w:space="0" w:color="auto"/>
              <w:right w:val="single" w:sz="4" w:space="0" w:color="auto"/>
            </w:tcBorders>
            <w:shd w:val="clear" w:color="auto" w:fill="FFFFFF"/>
            <w:vAlign w:val="bottom"/>
          </w:tcPr>
          <w:p w:rsidR="00450F04" w:rsidRDefault="00314692">
            <w:pPr>
              <w:pStyle w:val="Jin0"/>
              <w:shd w:val="clear" w:color="auto" w:fill="auto"/>
              <w:tabs>
                <w:tab w:val="left" w:pos="557"/>
              </w:tabs>
              <w:rPr>
                <w:sz w:val="19"/>
                <w:szCs w:val="19"/>
              </w:rPr>
            </w:pPr>
            <w:r>
              <w:rPr>
                <w:b/>
                <w:bCs/>
              </w:rPr>
              <w:t>E</w:t>
            </w:r>
            <w:r>
              <w:rPr>
                <w:b/>
                <w:bCs/>
              </w:rPr>
              <w:tab/>
            </w:r>
            <w:proofErr w:type="spellStart"/>
            <w:r>
              <w:rPr>
                <w:b/>
                <w:bCs/>
                <w:sz w:val="19"/>
                <w:szCs w:val="19"/>
              </w:rPr>
              <w:t>Připočty</w:t>
            </w:r>
            <w:proofErr w:type="spellEnd"/>
            <w:r>
              <w:rPr>
                <w:b/>
                <w:bCs/>
                <w:sz w:val="19"/>
                <w:szCs w:val="19"/>
              </w:rPr>
              <w:t xml:space="preserve"> a odpočty</w:t>
            </w:r>
          </w:p>
        </w:tc>
      </w:tr>
      <w:tr w:rsidR="00450F04">
        <w:trPr>
          <w:trHeight w:hRule="exact" w:val="384"/>
          <w:jc w:val="center"/>
        </w:trPr>
        <w:tc>
          <w:tcPr>
            <w:tcW w:w="1498" w:type="dxa"/>
            <w:gridSpan w:val="2"/>
            <w:tcBorders>
              <w:left w:val="single" w:sz="4" w:space="0" w:color="auto"/>
            </w:tcBorders>
            <w:shd w:val="clear" w:color="auto" w:fill="FFFFFF"/>
          </w:tcPr>
          <w:p w:rsidR="00450F04" w:rsidRDefault="00314692">
            <w:pPr>
              <w:pStyle w:val="Jin0"/>
              <w:shd w:val="clear" w:color="auto" w:fill="auto"/>
              <w:rPr>
                <w:sz w:val="19"/>
                <w:szCs w:val="19"/>
              </w:rPr>
            </w:pPr>
            <w:r>
              <w:rPr>
                <w:b/>
                <w:bCs/>
                <w:sz w:val="19"/>
                <w:szCs w:val="19"/>
              </w:rPr>
              <w:t>Zhotovitel</w:t>
            </w:r>
          </w:p>
        </w:tc>
        <w:tc>
          <w:tcPr>
            <w:tcW w:w="1493" w:type="dxa"/>
            <w:shd w:val="clear" w:color="auto" w:fill="FFFFFF"/>
          </w:tcPr>
          <w:p w:rsidR="00450F04" w:rsidRDefault="00450F04">
            <w:pPr>
              <w:rPr>
                <w:sz w:val="10"/>
                <w:szCs w:val="10"/>
              </w:rPr>
            </w:pPr>
          </w:p>
        </w:tc>
        <w:tc>
          <w:tcPr>
            <w:tcW w:w="1560" w:type="dxa"/>
            <w:shd w:val="clear" w:color="auto" w:fill="FFFFFF"/>
          </w:tcPr>
          <w:p w:rsidR="00450F04" w:rsidRDefault="00450F04">
            <w:pPr>
              <w:rPr>
                <w:sz w:val="10"/>
                <w:szCs w:val="10"/>
              </w:rPr>
            </w:pPr>
          </w:p>
        </w:tc>
        <w:tc>
          <w:tcPr>
            <w:tcW w:w="1488" w:type="dxa"/>
            <w:shd w:val="clear" w:color="auto" w:fill="FFFFFF"/>
          </w:tcPr>
          <w:p w:rsidR="00450F04" w:rsidRDefault="00450F04">
            <w:pPr>
              <w:rPr>
                <w:sz w:val="10"/>
                <w:szCs w:val="10"/>
              </w:rPr>
            </w:pPr>
          </w:p>
        </w:tc>
        <w:tc>
          <w:tcPr>
            <w:tcW w:w="2126" w:type="dxa"/>
            <w:tcBorders>
              <w:left w:val="single" w:sz="4" w:space="0" w:color="auto"/>
            </w:tcBorders>
            <w:shd w:val="clear" w:color="auto" w:fill="FFFFFF"/>
            <w:vAlign w:val="center"/>
          </w:tcPr>
          <w:p w:rsidR="00450F04" w:rsidRDefault="00314692">
            <w:pPr>
              <w:pStyle w:val="Jin0"/>
              <w:shd w:val="clear" w:color="auto" w:fill="auto"/>
              <w:rPr>
                <w:sz w:val="15"/>
                <w:szCs w:val="15"/>
              </w:rPr>
            </w:pPr>
            <w:r>
              <w:rPr>
                <w:sz w:val="15"/>
                <w:szCs w:val="15"/>
              </w:rPr>
              <w:t>27 Dodávky objednatele</w:t>
            </w:r>
          </w:p>
        </w:tc>
        <w:tc>
          <w:tcPr>
            <w:tcW w:w="2045" w:type="dxa"/>
            <w:tcBorders>
              <w:right w:val="single" w:sz="4" w:space="0" w:color="auto"/>
            </w:tcBorders>
            <w:shd w:val="clear" w:color="auto" w:fill="FFFFFF"/>
            <w:vAlign w:val="bottom"/>
          </w:tcPr>
          <w:p w:rsidR="00450F04" w:rsidRDefault="00314692">
            <w:pPr>
              <w:pStyle w:val="Jin0"/>
              <w:shd w:val="clear" w:color="auto" w:fill="auto"/>
              <w:jc w:val="right"/>
              <w:rPr>
                <w:sz w:val="17"/>
                <w:szCs w:val="17"/>
              </w:rPr>
            </w:pPr>
            <w:r>
              <w:rPr>
                <w:sz w:val="17"/>
                <w:szCs w:val="17"/>
              </w:rPr>
              <w:t>0,00</w:t>
            </w:r>
          </w:p>
        </w:tc>
      </w:tr>
      <w:tr w:rsidR="00450F04">
        <w:trPr>
          <w:trHeight w:hRule="exact" w:val="379"/>
          <w:jc w:val="center"/>
        </w:trPr>
        <w:tc>
          <w:tcPr>
            <w:tcW w:w="293" w:type="dxa"/>
            <w:tcBorders>
              <w:left w:val="single" w:sz="4" w:space="0" w:color="auto"/>
            </w:tcBorders>
            <w:shd w:val="clear" w:color="auto" w:fill="FFFFFF"/>
          </w:tcPr>
          <w:p w:rsidR="00450F04" w:rsidRDefault="00450F04">
            <w:pPr>
              <w:rPr>
                <w:sz w:val="10"/>
                <w:szCs w:val="10"/>
              </w:rPr>
            </w:pPr>
          </w:p>
        </w:tc>
        <w:tc>
          <w:tcPr>
            <w:tcW w:w="1205" w:type="dxa"/>
            <w:shd w:val="clear" w:color="auto" w:fill="FFFFFF"/>
          </w:tcPr>
          <w:p w:rsidR="00450F04" w:rsidRDefault="00450F04">
            <w:pPr>
              <w:rPr>
                <w:sz w:val="10"/>
                <w:szCs w:val="10"/>
              </w:rPr>
            </w:pPr>
          </w:p>
        </w:tc>
        <w:tc>
          <w:tcPr>
            <w:tcW w:w="1493" w:type="dxa"/>
            <w:shd w:val="clear" w:color="auto" w:fill="FFFFFF"/>
          </w:tcPr>
          <w:p w:rsidR="00450F04" w:rsidRDefault="00450F04">
            <w:pPr>
              <w:rPr>
                <w:sz w:val="10"/>
                <w:szCs w:val="10"/>
              </w:rPr>
            </w:pPr>
          </w:p>
        </w:tc>
        <w:tc>
          <w:tcPr>
            <w:tcW w:w="1560" w:type="dxa"/>
            <w:shd w:val="clear" w:color="auto" w:fill="FFFFFF"/>
          </w:tcPr>
          <w:p w:rsidR="00450F04" w:rsidRDefault="00450F04">
            <w:pPr>
              <w:rPr>
                <w:sz w:val="10"/>
                <w:szCs w:val="10"/>
              </w:rPr>
            </w:pPr>
          </w:p>
        </w:tc>
        <w:tc>
          <w:tcPr>
            <w:tcW w:w="1488" w:type="dxa"/>
            <w:shd w:val="clear" w:color="auto" w:fill="FFFFFF"/>
          </w:tcPr>
          <w:p w:rsidR="00450F04" w:rsidRDefault="00450F04">
            <w:pPr>
              <w:rPr>
                <w:sz w:val="10"/>
                <w:szCs w:val="10"/>
              </w:rPr>
            </w:pPr>
          </w:p>
        </w:tc>
        <w:tc>
          <w:tcPr>
            <w:tcW w:w="2126" w:type="dxa"/>
            <w:tcBorders>
              <w:left w:val="single" w:sz="4" w:space="0" w:color="auto"/>
            </w:tcBorders>
            <w:shd w:val="clear" w:color="auto" w:fill="FFFFFF"/>
            <w:vAlign w:val="center"/>
          </w:tcPr>
          <w:p w:rsidR="00450F04" w:rsidRDefault="00314692">
            <w:pPr>
              <w:pStyle w:val="Jin0"/>
              <w:shd w:val="clear" w:color="auto" w:fill="auto"/>
              <w:rPr>
                <w:sz w:val="15"/>
                <w:szCs w:val="15"/>
              </w:rPr>
            </w:pPr>
            <w:r>
              <w:rPr>
                <w:sz w:val="15"/>
                <w:szCs w:val="15"/>
              </w:rPr>
              <w:t>28 Klouzavá doložka</w:t>
            </w:r>
          </w:p>
        </w:tc>
        <w:tc>
          <w:tcPr>
            <w:tcW w:w="2045" w:type="dxa"/>
            <w:tcBorders>
              <w:right w:val="single" w:sz="4" w:space="0" w:color="auto"/>
            </w:tcBorders>
            <w:shd w:val="clear" w:color="auto" w:fill="FFFFFF"/>
            <w:vAlign w:val="bottom"/>
          </w:tcPr>
          <w:p w:rsidR="00450F04" w:rsidRDefault="00314692">
            <w:pPr>
              <w:pStyle w:val="Jin0"/>
              <w:shd w:val="clear" w:color="auto" w:fill="auto"/>
              <w:jc w:val="right"/>
              <w:rPr>
                <w:sz w:val="17"/>
                <w:szCs w:val="17"/>
              </w:rPr>
            </w:pPr>
            <w:r>
              <w:rPr>
                <w:sz w:val="17"/>
                <w:szCs w:val="17"/>
              </w:rPr>
              <w:t>0,00</w:t>
            </w:r>
          </w:p>
        </w:tc>
      </w:tr>
      <w:tr w:rsidR="00450F04">
        <w:trPr>
          <w:trHeight w:hRule="exact" w:val="394"/>
          <w:jc w:val="center"/>
        </w:trPr>
        <w:tc>
          <w:tcPr>
            <w:tcW w:w="1498" w:type="dxa"/>
            <w:gridSpan w:val="2"/>
            <w:tcBorders>
              <w:left w:val="single" w:sz="4" w:space="0" w:color="auto"/>
              <w:bottom w:val="single" w:sz="4" w:space="0" w:color="auto"/>
            </w:tcBorders>
            <w:shd w:val="clear" w:color="auto" w:fill="FFFFFF"/>
            <w:vAlign w:val="center"/>
          </w:tcPr>
          <w:p w:rsidR="00450F04" w:rsidRDefault="00314692">
            <w:pPr>
              <w:pStyle w:val="Jin0"/>
              <w:shd w:val="clear" w:color="auto" w:fill="auto"/>
              <w:rPr>
                <w:sz w:val="15"/>
                <w:szCs w:val="15"/>
              </w:rPr>
            </w:pPr>
            <w:r>
              <w:rPr>
                <w:sz w:val="15"/>
                <w:szCs w:val="15"/>
              </w:rPr>
              <w:t>Datum a podpis</w:t>
            </w:r>
          </w:p>
        </w:tc>
        <w:tc>
          <w:tcPr>
            <w:tcW w:w="1493" w:type="dxa"/>
            <w:tcBorders>
              <w:bottom w:val="single" w:sz="4" w:space="0" w:color="auto"/>
            </w:tcBorders>
            <w:shd w:val="clear" w:color="auto" w:fill="FFFFFF"/>
          </w:tcPr>
          <w:p w:rsidR="00450F04" w:rsidRDefault="00450F04">
            <w:pPr>
              <w:rPr>
                <w:sz w:val="10"/>
                <w:szCs w:val="10"/>
              </w:rPr>
            </w:pPr>
          </w:p>
        </w:tc>
        <w:tc>
          <w:tcPr>
            <w:tcW w:w="1560" w:type="dxa"/>
            <w:tcBorders>
              <w:bottom w:val="single" w:sz="4" w:space="0" w:color="auto"/>
            </w:tcBorders>
            <w:shd w:val="clear" w:color="auto" w:fill="FFFFFF"/>
            <w:vAlign w:val="center"/>
          </w:tcPr>
          <w:p w:rsidR="00450F04" w:rsidRDefault="00314692">
            <w:pPr>
              <w:pStyle w:val="Jin0"/>
              <w:shd w:val="clear" w:color="auto" w:fill="auto"/>
              <w:rPr>
                <w:sz w:val="15"/>
                <w:szCs w:val="15"/>
              </w:rPr>
            </w:pPr>
            <w:r>
              <w:rPr>
                <w:sz w:val="15"/>
                <w:szCs w:val="15"/>
              </w:rPr>
              <w:t>Razítko</w:t>
            </w:r>
          </w:p>
        </w:tc>
        <w:tc>
          <w:tcPr>
            <w:tcW w:w="1488" w:type="dxa"/>
            <w:tcBorders>
              <w:bottom w:val="single" w:sz="4" w:space="0" w:color="auto"/>
            </w:tcBorders>
            <w:shd w:val="clear" w:color="auto" w:fill="FFFFFF"/>
          </w:tcPr>
          <w:p w:rsidR="00450F04" w:rsidRDefault="00450F04">
            <w:pPr>
              <w:rPr>
                <w:sz w:val="10"/>
                <w:szCs w:val="10"/>
              </w:rPr>
            </w:pPr>
          </w:p>
        </w:tc>
        <w:tc>
          <w:tcPr>
            <w:tcW w:w="2126" w:type="dxa"/>
            <w:tcBorders>
              <w:top w:val="single" w:sz="4" w:space="0" w:color="auto"/>
              <w:left w:val="single" w:sz="4" w:space="0" w:color="auto"/>
              <w:bottom w:val="single" w:sz="4" w:space="0" w:color="auto"/>
            </w:tcBorders>
            <w:shd w:val="clear" w:color="auto" w:fill="FFFFFF"/>
            <w:vAlign w:val="center"/>
          </w:tcPr>
          <w:p w:rsidR="00450F04" w:rsidRDefault="00314692">
            <w:pPr>
              <w:pStyle w:val="Jin0"/>
              <w:shd w:val="clear" w:color="auto" w:fill="auto"/>
              <w:rPr>
                <w:sz w:val="15"/>
                <w:szCs w:val="15"/>
              </w:rPr>
            </w:pPr>
            <w:r>
              <w:rPr>
                <w:sz w:val="15"/>
                <w:szCs w:val="15"/>
              </w:rPr>
              <w:t>29 Zvýhodnění + -</w:t>
            </w:r>
          </w:p>
        </w:tc>
        <w:tc>
          <w:tcPr>
            <w:tcW w:w="2045" w:type="dxa"/>
            <w:tcBorders>
              <w:bottom w:val="single" w:sz="4" w:space="0" w:color="auto"/>
              <w:right w:val="single" w:sz="4" w:space="0" w:color="auto"/>
            </w:tcBorders>
            <w:shd w:val="clear" w:color="auto" w:fill="FFFFFF"/>
            <w:vAlign w:val="center"/>
          </w:tcPr>
          <w:p w:rsidR="00450F04" w:rsidRDefault="00314692">
            <w:pPr>
              <w:pStyle w:val="Jin0"/>
              <w:shd w:val="clear" w:color="auto" w:fill="auto"/>
              <w:jc w:val="right"/>
              <w:rPr>
                <w:sz w:val="17"/>
                <w:szCs w:val="17"/>
              </w:rPr>
            </w:pPr>
            <w:r>
              <w:rPr>
                <w:sz w:val="17"/>
                <w:szCs w:val="17"/>
              </w:rPr>
              <w:t>0,00</w:t>
            </w:r>
          </w:p>
        </w:tc>
      </w:tr>
    </w:tbl>
    <w:p w:rsidR="00450F04" w:rsidRDefault="00314692">
      <w:pPr>
        <w:spacing w:line="1" w:lineRule="exact"/>
        <w:rPr>
          <w:sz w:val="2"/>
          <w:szCs w:val="2"/>
        </w:rPr>
      </w:pPr>
      <w:r>
        <w:br w:type="page"/>
      </w:r>
    </w:p>
    <w:p w:rsidR="00450F04" w:rsidRDefault="00314692">
      <w:pPr>
        <w:pStyle w:val="Nadpis40"/>
        <w:keepNext/>
        <w:keepLines/>
        <w:shd w:val="clear" w:color="auto" w:fill="auto"/>
        <w:spacing w:after="40"/>
        <w:ind w:left="0" w:firstLine="820"/>
      </w:pPr>
      <w:bookmarkStart w:id="52" w:name="bookmark44"/>
      <w:bookmarkStart w:id="53" w:name="bookmark45"/>
      <w:r>
        <w:lastRenderedPageBreak/>
        <w:t>REKAPITULACE SOUPISU PRACÍ</w:t>
      </w:r>
      <w:bookmarkEnd w:id="52"/>
      <w:bookmarkEnd w:id="53"/>
    </w:p>
    <w:tbl>
      <w:tblPr>
        <w:tblOverlap w:val="never"/>
        <w:tblW w:w="0" w:type="auto"/>
        <w:jc w:val="center"/>
        <w:tblLayout w:type="fixed"/>
        <w:tblCellMar>
          <w:left w:w="10" w:type="dxa"/>
          <w:right w:w="10" w:type="dxa"/>
        </w:tblCellMar>
        <w:tblLook w:val="0000" w:firstRow="0" w:lastRow="0" w:firstColumn="0" w:lastColumn="0" w:noHBand="0" w:noVBand="0"/>
      </w:tblPr>
      <w:tblGrid>
        <w:gridCol w:w="917"/>
        <w:gridCol w:w="3053"/>
      </w:tblGrid>
      <w:tr w:rsidR="00450F04">
        <w:trPr>
          <w:trHeight w:hRule="exact" w:val="216"/>
          <w:jc w:val="center"/>
        </w:trPr>
        <w:tc>
          <w:tcPr>
            <w:tcW w:w="917" w:type="dxa"/>
            <w:shd w:val="clear" w:color="auto" w:fill="FEFEDD"/>
          </w:tcPr>
          <w:p w:rsidR="00450F04" w:rsidRDefault="00314692">
            <w:pPr>
              <w:pStyle w:val="Jin0"/>
              <w:shd w:val="clear" w:color="auto" w:fill="auto"/>
              <w:rPr>
                <w:sz w:val="15"/>
                <w:szCs w:val="15"/>
              </w:rPr>
            </w:pPr>
            <w:r>
              <w:rPr>
                <w:b/>
                <w:bCs/>
                <w:sz w:val="15"/>
                <w:szCs w:val="15"/>
              </w:rPr>
              <w:t>Stavba:</w:t>
            </w:r>
          </w:p>
        </w:tc>
        <w:tc>
          <w:tcPr>
            <w:tcW w:w="3053" w:type="dxa"/>
            <w:shd w:val="clear" w:color="auto" w:fill="FEFEDD"/>
          </w:tcPr>
          <w:p w:rsidR="00450F04" w:rsidRDefault="00314692">
            <w:pPr>
              <w:pStyle w:val="Jin0"/>
              <w:shd w:val="clear" w:color="auto" w:fill="auto"/>
              <w:ind w:firstLine="320"/>
              <w:rPr>
                <w:sz w:val="15"/>
                <w:szCs w:val="15"/>
              </w:rPr>
            </w:pPr>
            <w:r>
              <w:rPr>
                <w:sz w:val="15"/>
                <w:szCs w:val="15"/>
              </w:rPr>
              <w:t>Zámek Veltrusy</w:t>
            </w:r>
          </w:p>
        </w:tc>
      </w:tr>
      <w:tr w:rsidR="00450F04">
        <w:trPr>
          <w:trHeight w:hRule="exact" w:val="221"/>
          <w:jc w:val="center"/>
        </w:trPr>
        <w:tc>
          <w:tcPr>
            <w:tcW w:w="917" w:type="dxa"/>
            <w:shd w:val="clear" w:color="auto" w:fill="FEFEDD"/>
            <w:vAlign w:val="bottom"/>
          </w:tcPr>
          <w:p w:rsidR="00450F04" w:rsidRDefault="00314692">
            <w:pPr>
              <w:pStyle w:val="Jin0"/>
              <w:shd w:val="clear" w:color="auto" w:fill="auto"/>
              <w:rPr>
                <w:sz w:val="15"/>
                <w:szCs w:val="15"/>
              </w:rPr>
            </w:pPr>
            <w:r>
              <w:rPr>
                <w:b/>
                <w:bCs/>
                <w:sz w:val="15"/>
                <w:szCs w:val="15"/>
              </w:rPr>
              <w:t>Objekt:</w:t>
            </w:r>
          </w:p>
        </w:tc>
        <w:tc>
          <w:tcPr>
            <w:tcW w:w="3053" w:type="dxa"/>
            <w:shd w:val="clear" w:color="auto" w:fill="FEFEDD"/>
            <w:vAlign w:val="bottom"/>
          </w:tcPr>
          <w:p w:rsidR="00450F04" w:rsidRDefault="00314692">
            <w:pPr>
              <w:pStyle w:val="Jin0"/>
              <w:shd w:val="clear" w:color="auto" w:fill="auto"/>
              <w:ind w:firstLine="320"/>
              <w:rPr>
                <w:sz w:val="15"/>
                <w:szCs w:val="15"/>
              </w:rPr>
            </w:pPr>
            <w:r>
              <w:rPr>
                <w:sz w:val="15"/>
                <w:szCs w:val="15"/>
              </w:rPr>
              <w:t xml:space="preserve">Oprava opěrných stěn v Dančí </w:t>
            </w:r>
            <w:proofErr w:type="gramStart"/>
            <w:r>
              <w:rPr>
                <w:sz w:val="15"/>
                <w:szCs w:val="15"/>
              </w:rPr>
              <w:t>oboře.2</w:t>
            </w:r>
            <w:proofErr w:type="gramEnd"/>
          </w:p>
        </w:tc>
      </w:tr>
      <w:tr w:rsidR="00450F04">
        <w:trPr>
          <w:trHeight w:hRule="exact" w:val="235"/>
          <w:jc w:val="center"/>
        </w:trPr>
        <w:tc>
          <w:tcPr>
            <w:tcW w:w="917" w:type="dxa"/>
            <w:shd w:val="clear" w:color="auto" w:fill="FEFEDD"/>
          </w:tcPr>
          <w:p w:rsidR="00450F04" w:rsidRDefault="00314692">
            <w:pPr>
              <w:pStyle w:val="Jin0"/>
              <w:shd w:val="clear" w:color="auto" w:fill="auto"/>
              <w:rPr>
                <w:sz w:val="15"/>
                <w:szCs w:val="15"/>
              </w:rPr>
            </w:pPr>
            <w:r>
              <w:rPr>
                <w:b/>
                <w:bCs/>
                <w:sz w:val="15"/>
                <w:szCs w:val="15"/>
              </w:rPr>
              <w:t>Část:</w:t>
            </w:r>
          </w:p>
        </w:tc>
        <w:tc>
          <w:tcPr>
            <w:tcW w:w="3053" w:type="dxa"/>
            <w:shd w:val="clear" w:color="auto" w:fill="FEFEDD"/>
          </w:tcPr>
          <w:p w:rsidR="00450F04" w:rsidRDefault="00314692">
            <w:pPr>
              <w:pStyle w:val="Jin0"/>
              <w:shd w:val="clear" w:color="auto" w:fill="auto"/>
              <w:ind w:firstLine="320"/>
              <w:rPr>
                <w:sz w:val="15"/>
                <w:szCs w:val="15"/>
              </w:rPr>
            </w:pPr>
            <w:r>
              <w:rPr>
                <w:b/>
                <w:bCs/>
                <w:sz w:val="15"/>
                <w:szCs w:val="15"/>
              </w:rPr>
              <w:t xml:space="preserve">STÉNÁ A </w:t>
            </w:r>
            <w:proofErr w:type="spellStart"/>
            <w:r>
              <w:rPr>
                <w:b/>
                <w:bCs/>
                <w:sz w:val="15"/>
                <w:szCs w:val="15"/>
              </w:rPr>
              <w:t>a</w:t>
            </w:r>
            <w:proofErr w:type="spellEnd"/>
            <w:r>
              <w:rPr>
                <w:b/>
                <w:bCs/>
                <w:sz w:val="15"/>
                <w:szCs w:val="15"/>
              </w:rPr>
              <w:t xml:space="preserve"> STĚNA B</w:t>
            </w:r>
          </w:p>
        </w:tc>
      </w:tr>
      <w:tr w:rsidR="00450F04">
        <w:trPr>
          <w:trHeight w:hRule="exact" w:val="206"/>
          <w:jc w:val="center"/>
        </w:trPr>
        <w:tc>
          <w:tcPr>
            <w:tcW w:w="917" w:type="dxa"/>
            <w:shd w:val="clear" w:color="auto" w:fill="FEFEDD"/>
            <w:vAlign w:val="bottom"/>
          </w:tcPr>
          <w:p w:rsidR="00450F04" w:rsidRDefault="00314692">
            <w:pPr>
              <w:pStyle w:val="Jin0"/>
              <w:shd w:val="clear" w:color="auto" w:fill="auto"/>
              <w:jc w:val="both"/>
              <w:rPr>
                <w:sz w:val="15"/>
                <w:szCs w:val="15"/>
              </w:rPr>
            </w:pPr>
            <w:r>
              <w:rPr>
                <w:b/>
                <w:bCs/>
                <w:sz w:val="15"/>
                <w:szCs w:val="15"/>
              </w:rPr>
              <w:t>JKSO:</w:t>
            </w:r>
          </w:p>
        </w:tc>
        <w:tc>
          <w:tcPr>
            <w:tcW w:w="3053" w:type="dxa"/>
            <w:shd w:val="clear" w:color="auto" w:fill="FEFEDD"/>
            <w:vAlign w:val="bottom"/>
          </w:tcPr>
          <w:p w:rsidR="00450F04" w:rsidRDefault="00314692">
            <w:pPr>
              <w:pStyle w:val="Jin0"/>
              <w:shd w:val="clear" w:color="auto" w:fill="auto"/>
              <w:ind w:firstLine="320"/>
              <w:rPr>
                <w:sz w:val="15"/>
                <w:szCs w:val="15"/>
              </w:rPr>
            </w:pPr>
            <w:r>
              <w:rPr>
                <w:sz w:val="15"/>
                <w:szCs w:val="15"/>
              </w:rPr>
              <w:t>801 47 1</w:t>
            </w:r>
          </w:p>
        </w:tc>
      </w:tr>
    </w:tbl>
    <w:p w:rsidR="00450F04" w:rsidRDefault="00450F04">
      <w:pPr>
        <w:spacing w:after="119" w:line="1" w:lineRule="exact"/>
      </w:pPr>
    </w:p>
    <w:p w:rsidR="00450F04" w:rsidRDefault="00450F04">
      <w:pPr>
        <w:spacing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42"/>
        <w:gridCol w:w="2275"/>
      </w:tblGrid>
      <w:tr w:rsidR="00450F04">
        <w:trPr>
          <w:trHeight w:hRule="exact" w:val="240"/>
          <w:jc w:val="center"/>
        </w:trPr>
        <w:tc>
          <w:tcPr>
            <w:tcW w:w="1042" w:type="dxa"/>
            <w:shd w:val="clear" w:color="auto" w:fill="FEFEDD"/>
          </w:tcPr>
          <w:p w:rsidR="00450F04" w:rsidRDefault="00314692">
            <w:pPr>
              <w:pStyle w:val="Jin0"/>
              <w:shd w:val="clear" w:color="auto" w:fill="auto"/>
              <w:rPr>
                <w:sz w:val="15"/>
                <w:szCs w:val="15"/>
              </w:rPr>
            </w:pPr>
            <w:r>
              <w:rPr>
                <w:sz w:val="15"/>
                <w:szCs w:val="15"/>
              </w:rPr>
              <w:t>Objednatel:</w:t>
            </w:r>
          </w:p>
        </w:tc>
        <w:tc>
          <w:tcPr>
            <w:tcW w:w="2275" w:type="dxa"/>
            <w:shd w:val="clear" w:color="auto" w:fill="FEFEDD"/>
          </w:tcPr>
          <w:p w:rsidR="00450F04" w:rsidRDefault="00314692">
            <w:pPr>
              <w:pStyle w:val="Jin0"/>
              <w:shd w:val="clear" w:color="auto" w:fill="auto"/>
              <w:ind w:firstLine="220"/>
              <w:rPr>
                <w:sz w:val="15"/>
                <w:szCs w:val="15"/>
              </w:rPr>
            </w:pPr>
            <w:r>
              <w:rPr>
                <w:sz w:val="15"/>
                <w:szCs w:val="15"/>
              </w:rPr>
              <w:t>NPÚ Středních Čech v Praze</w:t>
            </w:r>
          </w:p>
        </w:tc>
      </w:tr>
      <w:tr w:rsidR="00450F04">
        <w:trPr>
          <w:trHeight w:hRule="exact" w:val="254"/>
          <w:jc w:val="center"/>
        </w:trPr>
        <w:tc>
          <w:tcPr>
            <w:tcW w:w="1042" w:type="dxa"/>
            <w:shd w:val="clear" w:color="auto" w:fill="FEFEDD"/>
          </w:tcPr>
          <w:p w:rsidR="00450F04" w:rsidRDefault="00314692">
            <w:pPr>
              <w:pStyle w:val="Jin0"/>
              <w:shd w:val="clear" w:color="auto" w:fill="auto"/>
              <w:rPr>
                <w:sz w:val="15"/>
                <w:szCs w:val="15"/>
              </w:rPr>
            </w:pPr>
            <w:r>
              <w:rPr>
                <w:sz w:val="15"/>
                <w:szCs w:val="15"/>
              </w:rPr>
              <w:t>Zhotovitel:</w:t>
            </w:r>
          </w:p>
        </w:tc>
        <w:tc>
          <w:tcPr>
            <w:tcW w:w="2275" w:type="dxa"/>
            <w:shd w:val="clear" w:color="auto" w:fill="FEFEDD"/>
          </w:tcPr>
          <w:p w:rsidR="00450F04" w:rsidRDefault="00314692">
            <w:pPr>
              <w:pStyle w:val="Jin0"/>
              <w:shd w:val="clear" w:color="auto" w:fill="auto"/>
              <w:jc w:val="center"/>
              <w:rPr>
                <w:sz w:val="15"/>
                <w:szCs w:val="15"/>
              </w:rPr>
            </w:pPr>
            <w:r>
              <w:rPr>
                <w:sz w:val="15"/>
                <w:szCs w:val="15"/>
              </w:rPr>
              <w:t xml:space="preserve">GEMA </w:t>
            </w:r>
            <w:r>
              <w:rPr>
                <w:sz w:val="15"/>
                <w:szCs w:val="15"/>
                <w:lang w:val="en-US" w:eastAsia="en-US" w:bidi="en-US"/>
              </w:rPr>
              <w:t xml:space="preserve">ART </w:t>
            </w:r>
            <w:r>
              <w:rPr>
                <w:sz w:val="15"/>
                <w:szCs w:val="15"/>
              </w:rPr>
              <w:t>GROUP, a.s.</w:t>
            </w:r>
          </w:p>
        </w:tc>
      </w:tr>
    </w:tbl>
    <w:p w:rsidR="00450F04" w:rsidRDefault="00314692">
      <w:pPr>
        <w:pStyle w:val="Titulektabulky0"/>
        <w:shd w:val="clear" w:color="auto" w:fill="auto"/>
        <w:ind w:left="10"/>
      </w:pPr>
      <w:r>
        <w:t>Datum:</w:t>
      </w:r>
    </w:p>
    <w:p w:rsidR="00450F04" w:rsidRDefault="00450F04">
      <w:pPr>
        <w:spacing w:after="119" w:line="1" w:lineRule="exact"/>
      </w:pPr>
    </w:p>
    <w:p w:rsidR="00450F04" w:rsidRDefault="00450F04">
      <w:pPr>
        <w:spacing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1253"/>
        <w:gridCol w:w="5933"/>
        <w:gridCol w:w="1454"/>
      </w:tblGrid>
      <w:tr w:rsidR="00450F04">
        <w:trPr>
          <w:trHeight w:hRule="exact" w:val="254"/>
          <w:jc w:val="center"/>
        </w:trPr>
        <w:tc>
          <w:tcPr>
            <w:tcW w:w="1253" w:type="dxa"/>
            <w:tcBorders>
              <w:top w:val="single" w:sz="4" w:space="0" w:color="auto"/>
              <w:left w:val="single" w:sz="4" w:space="0" w:color="auto"/>
            </w:tcBorders>
            <w:shd w:val="clear" w:color="auto" w:fill="FDFD4F"/>
            <w:vAlign w:val="bottom"/>
          </w:tcPr>
          <w:p w:rsidR="00450F04" w:rsidRDefault="00314692">
            <w:pPr>
              <w:pStyle w:val="Jin0"/>
              <w:shd w:val="clear" w:color="auto" w:fill="auto"/>
              <w:jc w:val="center"/>
              <w:rPr>
                <w:sz w:val="15"/>
                <w:szCs w:val="15"/>
              </w:rPr>
            </w:pPr>
            <w:r>
              <w:rPr>
                <w:sz w:val="15"/>
                <w:szCs w:val="15"/>
              </w:rPr>
              <w:t>Kód</w:t>
            </w:r>
          </w:p>
        </w:tc>
        <w:tc>
          <w:tcPr>
            <w:tcW w:w="5933" w:type="dxa"/>
            <w:tcBorders>
              <w:top w:val="single" w:sz="4" w:space="0" w:color="auto"/>
            </w:tcBorders>
            <w:shd w:val="clear" w:color="auto" w:fill="FDFD4F"/>
            <w:vAlign w:val="bottom"/>
          </w:tcPr>
          <w:p w:rsidR="00450F04" w:rsidRDefault="00314692">
            <w:pPr>
              <w:pStyle w:val="Jin0"/>
              <w:shd w:val="clear" w:color="auto" w:fill="auto"/>
              <w:jc w:val="center"/>
              <w:rPr>
                <w:sz w:val="15"/>
                <w:szCs w:val="15"/>
              </w:rPr>
            </w:pPr>
            <w:r>
              <w:rPr>
                <w:sz w:val="15"/>
                <w:szCs w:val="15"/>
              </w:rPr>
              <w:t>Popis</w:t>
            </w:r>
          </w:p>
        </w:tc>
        <w:tc>
          <w:tcPr>
            <w:tcW w:w="1454" w:type="dxa"/>
            <w:tcBorders>
              <w:top w:val="single" w:sz="4" w:space="0" w:color="auto"/>
              <w:right w:val="single" w:sz="4" w:space="0" w:color="auto"/>
            </w:tcBorders>
            <w:shd w:val="clear" w:color="auto" w:fill="FDFD4F"/>
            <w:vAlign w:val="bottom"/>
          </w:tcPr>
          <w:p w:rsidR="00450F04" w:rsidRDefault="00314692">
            <w:pPr>
              <w:pStyle w:val="Jin0"/>
              <w:shd w:val="clear" w:color="auto" w:fill="auto"/>
              <w:jc w:val="center"/>
              <w:rPr>
                <w:sz w:val="15"/>
                <w:szCs w:val="15"/>
              </w:rPr>
            </w:pPr>
            <w:r>
              <w:rPr>
                <w:sz w:val="15"/>
                <w:szCs w:val="15"/>
              </w:rPr>
              <w:t>Cena celkem</w:t>
            </w:r>
          </w:p>
        </w:tc>
      </w:tr>
      <w:tr w:rsidR="00450F04">
        <w:trPr>
          <w:trHeight w:hRule="exact" w:val="317"/>
          <w:jc w:val="center"/>
        </w:trPr>
        <w:tc>
          <w:tcPr>
            <w:tcW w:w="1253" w:type="dxa"/>
            <w:tcBorders>
              <w:left w:val="single" w:sz="4" w:space="0" w:color="auto"/>
              <w:bottom w:val="single" w:sz="4" w:space="0" w:color="auto"/>
            </w:tcBorders>
            <w:shd w:val="clear" w:color="auto" w:fill="FDFD4F"/>
            <w:vAlign w:val="center"/>
          </w:tcPr>
          <w:p w:rsidR="00450F04" w:rsidRDefault="00314692">
            <w:pPr>
              <w:pStyle w:val="Jin0"/>
              <w:shd w:val="clear" w:color="auto" w:fill="auto"/>
              <w:jc w:val="center"/>
              <w:rPr>
                <w:sz w:val="15"/>
                <w:szCs w:val="15"/>
              </w:rPr>
            </w:pPr>
            <w:r>
              <w:rPr>
                <w:color w:val="51490E"/>
                <w:sz w:val="15"/>
                <w:szCs w:val="15"/>
              </w:rPr>
              <w:t>1</w:t>
            </w:r>
          </w:p>
        </w:tc>
        <w:tc>
          <w:tcPr>
            <w:tcW w:w="5933" w:type="dxa"/>
            <w:tcBorders>
              <w:top w:val="single" w:sz="4" w:space="0" w:color="auto"/>
              <w:bottom w:val="single" w:sz="4" w:space="0" w:color="auto"/>
            </w:tcBorders>
            <w:shd w:val="clear" w:color="auto" w:fill="FDFD4F"/>
            <w:vAlign w:val="center"/>
          </w:tcPr>
          <w:p w:rsidR="00450F04" w:rsidRDefault="00314692">
            <w:pPr>
              <w:pStyle w:val="Jin0"/>
              <w:shd w:val="clear" w:color="auto" w:fill="auto"/>
              <w:jc w:val="center"/>
              <w:rPr>
                <w:sz w:val="15"/>
                <w:szCs w:val="15"/>
              </w:rPr>
            </w:pPr>
            <w:r>
              <w:rPr>
                <w:color w:val="51490E"/>
                <w:sz w:val="15"/>
                <w:szCs w:val="15"/>
              </w:rPr>
              <w:t>2</w:t>
            </w:r>
          </w:p>
        </w:tc>
        <w:tc>
          <w:tcPr>
            <w:tcW w:w="1454" w:type="dxa"/>
            <w:tcBorders>
              <w:bottom w:val="single" w:sz="4" w:space="0" w:color="auto"/>
              <w:right w:val="single" w:sz="4" w:space="0" w:color="auto"/>
            </w:tcBorders>
            <w:shd w:val="clear" w:color="auto" w:fill="FDFD4F"/>
          </w:tcPr>
          <w:p w:rsidR="00450F04" w:rsidRDefault="00314692">
            <w:pPr>
              <w:pStyle w:val="Jin0"/>
              <w:shd w:val="clear" w:color="auto" w:fill="auto"/>
              <w:jc w:val="center"/>
              <w:rPr>
                <w:sz w:val="15"/>
                <w:szCs w:val="15"/>
              </w:rPr>
            </w:pPr>
            <w:r>
              <w:rPr>
                <w:color w:val="51490E"/>
                <w:sz w:val="15"/>
                <w:szCs w:val="15"/>
              </w:rPr>
              <w:t>3</w:t>
            </w:r>
          </w:p>
        </w:tc>
      </w:tr>
    </w:tbl>
    <w:p w:rsidR="00450F04" w:rsidRDefault="00450F04">
      <w:pPr>
        <w:spacing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576"/>
        <w:gridCol w:w="4757"/>
        <w:gridCol w:w="2832"/>
      </w:tblGrid>
      <w:tr w:rsidR="00450F04">
        <w:trPr>
          <w:trHeight w:hRule="exact" w:val="221"/>
          <w:jc w:val="center"/>
        </w:trPr>
        <w:tc>
          <w:tcPr>
            <w:tcW w:w="576" w:type="dxa"/>
            <w:tcBorders>
              <w:top w:val="single" w:sz="4" w:space="0" w:color="auto"/>
            </w:tcBorders>
            <w:shd w:val="clear" w:color="auto" w:fill="FFFFFF"/>
          </w:tcPr>
          <w:p w:rsidR="00450F04" w:rsidRDefault="00314692">
            <w:pPr>
              <w:pStyle w:val="Jin0"/>
              <w:shd w:val="clear" w:color="auto" w:fill="auto"/>
              <w:jc w:val="both"/>
              <w:rPr>
                <w:sz w:val="15"/>
                <w:szCs w:val="15"/>
              </w:rPr>
            </w:pPr>
            <w:r>
              <w:rPr>
                <w:b/>
                <w:bCs/>
                <w:color w:val="6191D0"/>
                <w:sz w:val="15"/>
                <w:szCs w:val="15"/>
              </w:rPr>
              <w:t>HSV</w:t>
            </w:r>
          </w:p>
        </w:tc>
        <w:tc>
          <w:tcPr>
            <w:tcW w:w="4757" w:type="dxa"/>
            <w:tcBorders>
              <w:top w:val="single" w:sz="4" w:space="0" w:color="auto"/>
            </w:tcBorders>
            <w:shd w:val="clear" w:color="auto" w:fill="FFFFFF"/>
          </w:tcPr>
          <w:p w:rsidR="00450F04" w:rsidRDefault="00314692">
            <w:pPr>
              <w:pStyle w:val="Jin0"/>
              <w:shd w:val="clear" w:color="auto" w:fill="auto"/>
              <w:ind w:firstLine="220"/>
              <w:rPr>
                <w:sz w:val="15"/>
                <w:szCs w:val="15"/>
              </w:rPr>
            </w:pPr>
            <w:r>
              <w:rPr>
                <w:b/>
                <w:bCs/>
                <w:color w:val="6191D0"/>
                <w:sz w:val="15"/>
                <w:szCs w:val="15"/>
              </w:rPr>
              <w:t>HSV</w:t>
            </w:r>
          </w:p>
        </w:tc>
        <w:tc>
          <w:tcPr>
            <w:tcW w:w="2832" w:type="dxa"/>
            <w:tcBorders>
              <w:top w:val="single" w:sz="4" w:space="0" w:color="auto"/>
            </w:tcBorders>
            <w:shd w:val="clear" w:color="auto" w:fill="FFFFFF"/>
          </w:tcPr>
          <w:p w:rsidR="00450F04" w:rsidRDefault="00314692">
            <w:pPr>
              <w:pStyle w:val="Jin0"/>
              <w:shd w:val="clear" w:color="auto" w:fill="auto"/>
              <w:jc w:val="right"/>
              <w:rPr>
                <w:sz w:val="15"/>
                <w:szCs w:val="15"/>
              </w:rPr>
            </w:pPr>
            <w:r>
              <w:rPr>
                <w:b/>
                <w:bCs/>
                <w:color w:val="6191D0"/>
                <w:sz w:val="15"/>
                <w:szCs w:val="15"/>
              </w:rPr>
              <w:t>2 307 829,00</w:t>
            </w:r>
          </w:p>
        </w:tc>
      </w:tr>
      <w:tr w:rsidR="00450F04">
        <w:trPr>
          <w:trHeight w:hRule="exact" w:val="250"/>
          <w:jc w:val="center"/>
        </w:trPr>
        <w:tc>
          <w:tcPr>
            <w:tcW w:w="576" w:type="dxa"/>
            <w:shd w:val="clear" w:color="auto" w:fill="FFFFFF"/>
            <w:vAlign w:val="center"/>
          </w:tcPr>
          <w:p w:rsidR="00450F04" w:rsidRDefault="00314692">
            <w:pPr>
              <w:pStyle w:val="Jin0"/>
              <w:shd w:val="clear" w:color="auto" w:fill="auto"/>
              <w:jc w:val="both"/>
              <w:rPr>
                <w:sz w:val="15"/>
                <w:szCs w:val="15"/>
              </w:rPr>
            </w:pPr>
            <w:r>
              <w:rPr>
                <w:b/>
                <w:bCs/>
                <w:color w:val="9B5B7B"/>
                <w:sz w:val="15"/>
                <w:szCs w:val="15"/>
              </w:rPr>
              <w:t>1</w:t>
            </w:r>
          </w:p>
        </w:tc>
        <w:tc>
          <w:tcPr>
            <w:tcW w:w="4757" w:type="dxa"/>
            <w:shd w:val="clear" w:color="auto" w:fill="FFFFFF"/>
            <w:vAlign w:val="center"/>
          </w:tcPr>
          <w:p w:rsidR="00450F04" w:rsidRDefault="00314692">
            <w:pPr>
              <w:pStyle w:val="Jin0"/>
              <w:shd w:val="clear" w:color="auto" w:fill="auto"/>
              <w:ind w:firstLine="220"/>
              <w:rPr>
                <w:sz w:val="15"/>
                <w:szCs w:val="15"/>
              </w:rPr>
            </w:pPr>
            <w:r>
              <w:rPr>
                <w:b/>
                <w:bCs/>
                <w:color w:val="9B5B7B"/>
                <w:sz w:val="15"/>
                <w:szCs w:val="15"/>
              </w:rPr>
              <w:t>Zemní práce</w:t>
            </w:r>
          </w:p>
        </w:tc>
        <w:tc>
          <w:tcPr>
            <w:tcW w:w="2832" w:type="dxa"/>
            <w:shd w:val="clear" w:color="auto" w:fill="FFFFFF"/>
            <w:vAlign w:val="center"/>
          </w:tcPr>
          <w:p w:rsidR="00450F04" w:rsidRDefault="00314692">
            <w:pPr>
              <w:pStyle w:val="Jin0"/>
              <w:shd w:val="clear" w:color="auto" w:fill="auto"/>
              <w:jc w:val="right"/>
              <w:rPr>
                <w:sz w:val="15"/>
                <w:szCs w:val="15"/>
              </w:rPr>
            </w:pPr>
            <w:r>
              <w:rPr>
                <w:b/>
                <w:bCs/>
                <w:color w:val="9B5B7B"/>
                <w:sz w:val="15"/>
                <w:szCs w:val="15"/>
              </w:rPr>
              <w:t>507 416,00</w:t>
            </w:r>
          </w:p>
        </w:tc>
      </w:tr>
      <w:tr w:rsidR="00450F04">
        <w:trPr>
          <w:trHeight w:hRule="exact" w:val="240"/>
          <w:jc w:val="center"/>
        </w:trPr>
        <w:tc>
          <w:tcPr>
            <w:tcW w:w="576" w:type="dxa"/>
            <w:shd w:val="clear" w:color="auto" w:fill="FFFFFF"/>
            <w:vAlign w:val="center"/>
          </w:tcPr>
          <w:p w:rsidR="00450F04" w:rsidRDefault="00314692">
            <w:pPr>
              <w:pStyle w:val="Jin0"/>
              <w:shd w:val="clear" w:color="auto" w:fill="auto"/>
              <w:jc w:val="both"/>
              <w:rPr>
                <w:sz w:val="15"/>
                <w:szCs w:val="15"/>
              </w:rPr>
            </w:pPr>
            <w:r>
              <w:rPr>
                <w:b/>
                <w:bCs/>
                <w:color w:val="9B5B7B"/>
                <w:sz w:val="15"/>
                <w:szCs w:val="15"/>
              </w:rPr>
              <w:t>2</w:t>
            </w:r>
          </w:p>
        </w:tc>
        <w:tc>
          <w:tcPr>
            <w:tcW w:w="4757" w:type="dxa"/>
            <w:shd w:val="clear" w:color="auto" w:fill="FFFFFF"/>
          </w:tcPr>
          <w:p w:rsidR="00450F04" w:rsidRDefault="00314692">
            <w:pPr>
              <w:pStyle w:val="Jin0"/>
              <w:shd w:val="clear" w:color="auto" w:fill="auto"/>
              <w:ind w:firstLine="220"/>
              <w:rPr>
                <w:sz w:val="15"/>
                <w:szCs w:val="15"/>
              </w:rPr>
            </w:pPr>
            <w:r>
              <w:rPr>
                <w:b/>
                <w:bCs/>
                <w:color w:val="9B5B7B"/>
                <w:sz w:val="15"/>
                <w:szCs w:val="15"/>
              </w:rPr>
              <w:t>Zakládání</w:t>
            </w:r>
          </w:p>
        </w:tc>
        <w:tc>
          <w:tcPr>
            <w:tcW w:w="2832" w:type="dxa"/>
            <w:shd w:val="clear" w:color="auto" w:fill="FFFFFF"/>
          </w:tcPr>
          <w:p w:rsidR="00450F04" w:rsidRDefault="00314692">
            <w:pPr>
              <w:pStyle w:val="Jin0"/>
              <w:shd w:val="clear" w:color="auto" w:fill="auto"/>
              <w:jc w:val="right"/>
              <w:rPr>
                <w:sz w:val="15"/>
                <w:szCs w:val="15"/>
              </w:rPr>
            </w:pPr>
            <w:r>
              <w:rPr>
                <w:b/>
                <w:bCs/>
                <w:color w:val="9B5B7B"/>
                <w:sz w:val="15"/>
                <w:szCs w:val="15"/>
              </w:rPr>
              <w:t>331 384,00</w:t>
            </w:r>
          </w:p>
        </w:tc>
      </w:tr>
      <w:tr w:rsidR="00450F04">
        <w:trPr>
          <w:trHeight w:hRule="exact" w:val="245"/>
          <w:jc w:val="center"/>
        </w:trPr>
        <w:tc>
          <w:tcPr>
            <w:tcW w:w="576" w:type="dxa"/>
            <w:shd w:val="clear" w:color="auto" w:fill="FFFFFF"/>
            <w:vAlign w:val="bottom"/>
          </w:tcPr>
          <w:p w:rsidR="00450F04" w:rsidRDefault="00314692">
            <w:pPr>
              <w:pStyle w:val="Jin0"/>
              <w:shd w:val="clear" w:color="auto" w:fill="auto"/>
              <w:jc w:val="both"/>
              <w:rPr>
                <w:sz w:val="15"/>
                <w:szCs w:val="15"/>
              </w:rPr>
            </w:pPr>
            <w:r>
              <w:rPr>
                <w:b/>
                <w:bCs/>
                <w:color w:val="9B5B7B"/>
                <w:sz w:val="15"/>
                <w:szCs w:val="15"/>
              </w:rPr>
              <w:t>3</w:t>
            </w:r>
          </w:p>
        </w:tc>
        <w:tc>
          <w:tcPr>
            <w:tcW w:w="4757" w:type="dxa"/>
            <w:shd w:val="clear" w:color="auto" w:fill="FFFFFF"/>
            <w:vAlign w:val="bottom"/>
          </w:tcPr>
          <w:p w:rsidR="00450F04" w:rsidRDefault="00314692">
            <w:pPr>
              <w:pStyle w:val="Jin0"/>
              <w:shd w:val="clear" w:color="auto" w:fill="auto"/>
              <w:ind w:firstLine="220"/>
              <w:rPr>
                <w:sz w:val="15"/>
                <w:szCs w:val="15"/>
              </w:rPr>
            </w:pPr>
            <w:r>
              <w:rPr>
                <w:b/>
                <w:bCs/>
                <w:color w:val="9B5B7B"/>
                <w:sz w:val="15"/>
                <w:szCs w:val="15"/>
              </w:rPr>
              <w:t>Svislé a kompletní konstrukce</w:t>
            </w:r>
          </w:p>
        </w:tc>
        <w:tc>
          <w:tcPr>
            <w:tcW w:w="2832" w:type="dxa"/>
            <w:shd w:val="clear" w:color="auto" w:fill="FFFFFF"/>
            <w:vAlign w:val="bottom"/>
          </w:tcPr>
          <w:p w:rsidR="00450F04" w:rsidRDefault="00314692">
            <w:pPr>
              <w:pStyle w:val="Jin0"/>
              <w:shd w:val="clear" w:color="auto" w:fill="auto"/>
              <w:jc w:val="right"/>
              <w:rPr>
                <w:sz w:val="15"/>
                <w:szCs w:val="15"/>
              </w:rPr>
            </w:pPr>
            <w:r>
              <w:rPr>
                <w:b/>
                <w:bCs/>
                <w:color w:val="9B5B7B"/>
                <w:sz w:val="15"/>
                <w:szCs w:val="15"/>
              </w:rPr>
              <w:t>961 418,50</w:t>
            </w:r>
          </w:p>
        </w:tc>
      </w:tr>
      <w:tr w:rsidR="00450F04">
        <w:trPr>
          <w:trHeight w:hRule="exact" w:val="250"/>
          <w:jc w:val="center"/>
        </w:trPr>
        <w:tc>
          <w:tcPr>
            <w:tcW w:w="576" w:type="dxa"/>
            <w:shd w:val="clear" w:color="auto" w:fill="FFFFFF"/>
            <w:vAlign w:val="center"/>
          </w:tcPr>
          <w:p w:rsidR="00450F04" w:rsidRDefault="00314692">
            <w:pPr>
              <w:pStyle w:val="Jin0"/>
              <w:shd w:val="clear" w:color="auto" w:fill="auto"/>
              <w:jc w:val="both"/>
              <w:rPr>
                <w:sz w:val="15"/>
                <w:szCs w:val="15"/>
              </w:rPr>
            </w:pPr>
            <w:r>
              <w:rPr>
                <w:b/>
                <w:bCs/>
                <w:color w:val="9B5B7B"/>
                <w:sz w:val="15"/>
                <w:szCs w:val="15"/>
              </w:rPr>
              <w:t>6</w:t>
            </w:r>
          </w:p>
        </w:tc>
        <w:tc>
          <w:tcPr>
            <w:tcW w:w="4757" w:type="dxa"/>
            <w:shd w:val="clear" w:color="auto" w:fill="FFFFFF"/>
          </w:tcPr>
          <w:p w:rsidR="00450F04" w:rsidRDefault="00314692">
            <w:pPr>
              <w:pStyle w:val="Jin0"/>
              <w:shd w:val="clear" w:color="auto" w:fill="auto"/>
              <w:ind w:firstLine="220"/>
              <w:rPr>
                <w:sz w:val="15"/>
                <w:szCs w:val="15"/>
              </w:rPr>
            </w:pPr>
            <w:r>
              <w:rPr>
                <w:b/>
                <w:bCs/>
                <w:color w:val="9B5B7B"/>
                <w:sz w:val="15"/>
                <w:szCs w:val="15"/>
              </w:rPr>
              <w:t>Úpravy povrchů</w:t>
            </w:r>
          </w:p>
        </w:tc>
        <w:tc>
          <w:tcPr>
            <w:tcW w:w="2832" w:type="dxa"/>
            <w:shd w:val="clear" w:color="auto" w:fill="FFFFFF"/>
          </w:tcPr>
          <w:p w:rsidR="00450F04" w:rsidRDefault="00314692">
            <w:pPr>
              <w:pStyle w:val="Jin0"/>
              <w:shd w:val="clear" w:color="auto" w:fill="auto"/>
              <w:jc w:val="right"/>
              <w:rPr>
                <w:sz w:val="15"/>
                <w:szCs w:val="15"/>
              </w:rPr>
            </w:pPr>
            <w:r>
              <w:rPr>
                <w:b/>
                <w:bCs/>
                <w:color w:val="9B5B7B"/>
                <w:sz w:val="15"/>
                <w:szCs w:val="15"/>
              </w:rPr>
              <w:t>96 337,50</w:t>
            </w:r>
          </w:p>
        </w:tc>
      </w:tr>
      <w:tr w:rsidR="00450F04">
        <w:trPr>
          <w:trHeight w:hRule="exact" w:val="235"/>
          <w:jc w:val="center"/>
        </w:trPr>
        <w:tc>
          <w:tcPr>
            <w:tcW w:w="576" w:type="dxa"/>
            <w:shd w:val="clear" w:color="auto" w:fill="FFFFFF"/>
            <w:vAlign w:val="center"/>
          </w:tcPr>
          <w:p w:rsidR="00450F04" w:rsidRDefault="00314692">
            <w:pPr>
              <w:pStyle w:val="Jin0"/>
              <w:shd w:val="clear" w:color="auto" w:fill="auto"/>
              <w:rPr>
                <w:sz w:val="15"/>
                <w:szCs w:val="15"/>
              </w:rPr>
            </w:pPr>
            <w:r>
              <w:rPr>
                <w:b/>
                <w:bCs/>
                <w:color w:val="9B5B7B"/>
                <w:sz w:val="15"/>
                <w:szCs w:val="15"/>
              </w:rPr>
              <w:t>8</w:t>
            </w:r>
          </w:p>
        </w:tc>
        <w:tc>
          <w:tcPr>
            <w:tcW w:w="4757" w:type="dxa"/>
            <w:shd w:val="clear" w:color="auto" w:fill="FFFFFF"/>
          </w:tcPr>
          <w:p w:rsidR="00450F04" w:rsidRDefault="00314692">
            <w:pPr>
              <w:pStyle w:val="Jin0"/>
              <w:shd w:val="clear" w:color="auto" w:fill="auto"/>
              <w:ind w:firstLine="220"/>
              <w:rPr>
                <w:sz w:val="15"/>
                <w:szCs w:val="15"/>
              </w:rPr>
            </w:pPr>
            <w:r>
              <w:rPr>
                <w:b/>
                <w:bCs/>
                <w:color w:val="9B5B7B"/>
                <w:sz w:val="15"/>
                <w:szCs w:val="15"/>
              </w:rPr>
              <w:t>Trubní vedení</w:t>
            </w:r>
          </w:p>
        </w:tc>
        <w:tc>
          <w:tcPr>
            <w:tcW w:w="2832" w:type="dxa"/>
            <w:shd w:val="clear" w:color="auto" w:fill="FFFFFF"/>
          </w:tcPr>
          <w:p w:rsidR="00450F04" w:rsidRDefault="00314692">
            <w:pPr>
              <w:pStyle w:val="Jin0"/>
              <w:shd w:val="clear" w:color="auto" w:fill="auto"/>
              <w:jc w:val="right"/>
              <w:rPr>
                <w:sz w:val="15"/>
                <w:szCs w:val="15"/>
              </w:rPr>
            </w:pPr>
            <w:r>
              <w:rPr>
                <w:b/>
                <w:bCs/>
                <w:color w:val="9B5B7B"/>
                <w:sz w:val="15"/>
                <w:szCs w:val="15"/>
              </w:rPr>
              <w:t>10 745,00</w:t>
            </w:r>
          </w:p>
        </w:tc>
      </w:tr>
      <w:tr w:rsidR="00450F04">
        <w:trPr>
          <w:trHeight w:hRule="exact" w:val="245"/>
          <w:jc w:val="center"/>
        </w:trPr>
        <w:tc>
          <w:tcPr>
            <w:tcW w:w="576" w:type="dxa"/>
            <w:shd w:val="clear" w:color="auto" w:fill="FFFFFF"/>
            <w:vAlign w:val="bottom"/>
          </w:tcPr>
          <w:p w:rsidR="00450F04" w:rsidRDefault="00314692">
            <w:pPr>
              <w:pStyle w:val="Jin0"/>
              <w:shd w:val="clear" w:color="auto" w:fill="auto"/>
              <w:rPr>
                <w:sz w:val="15"/>
                <w:szCs w:val="15"/>
              </w:rPr>
            </w:pPr>
            <w:r>
              <w:rPr>
                <w:b/>
                <w:bCs/>
                <w:color w:val="9B5B7B"/>
                <w:sz w:val="15"/>
                <w:szCs w:val="15"/>
              </w:rPr>
              <w:t>9</w:t>
            </w:r>
          </w:p>
        </w:tc>
        <w:tc>
          <w:tcPr>
            <w:tcW w:w="4757" w:type="dxa"/>
            <w:shd w:val="clear" w:color="auto" w:fill="FFFFFF"/>
            <w:vAlign w:val="bottom"/>
          </w:tcPr>
          <w:p w:rsidR="00450F04" w:rsidRDefault="00314692">
            <w:pPr>
              <w:pStyle w:val="Jin0"/>
              <w:shd w:val="clear" w:color="auto" w:fill="auto"/>
              <w:ind w:firstLine="220"/>
              <w:rPr>
                <w:sz w:val="15"/>
                <w:szCs w:val="15"/>
              </w:rPr>
            </w:pPr>
            <w:r>
              <w:rPr>
                <w:b/>
                <w:bCs/>
                <w:color w:val="9B5B7B"/>
                <w:sz w:val="15"/>
                <w:szCs w:val="15"/>
              </w:rPr>
              <w:t>Ostatní konstrukce a práce-bourání</w:t>
            </w:r>
          </w:p>
        </w:tc>
        <w:tc>
          <w:tcPr>
            <w:tcW w:w="2832" w:type="dxa"/>
            <w:shd w:val="clear" w:color="auto" w:fill="FFFFFF"/>
            <w:vAlign w:val="bottom"/>
          </w:tcPr>
          <w:p w:rsidR="00450F04" w:rsidRDefault="00314692">
            <w:pPr>
              <w:pStyle w:val="Jin0"/>
              <w:shd w:val="clear" w:color="auto" w:fill="auto"/>
              <w:jc w:val="right"/>
              <w:rPr>
                <w:sz w:val="15"/>
                <w:szCs w:val="15"/>
              </w:rPr>
            </w:pPr>
            <w:r>
              <w:rPr>
                <w:b/>
                <w:bCs/>
                <w:color w:val="9B5B7B"/>
                <w:sz w:val="15"/>
                <w:szCs w:val="15"/>
              </w:rPr>
              <w:t>83 880,00</w:t>
            </w:r>
          </w:p>
        </w:tc>
      </w:tr>
      <w:tr w:rsidR="00450F04">
        <w:trPr>
          <w:trHeight w:hRule="exact" w:val="245"/>
          <w:jc w:val="center"/>
        </w:trPr>
        <w:tc>
          <w:tcPr>
            <w:tcW w:w="576" w:type="dxa"/>
            <w:shd w:val="clear" w:color="auto" w:fill="FFFFFF"/>
            <w:vAlign w:val="bottom"/>
          </w:tcPr>
          <w:p w:rsidR="00450F04" w:rsidRDefault="00314692">
            <w:pPr>
              <w:pStyle w:val="Jin0"/>
              <w:shd w:val="clear" w:color="auto" w:fill="auto"/>
              <w:rPr>
                <w:sz w:val="15"/>
                <w:szCs w:val="15"/>
              </w:rPr>
            </w:pPr>
            <w:r>
              <w:rPr>
                <w:b/>
                <w:bCs/>
                <w:color w:val="9B5B7B"/>
                <w:sz w:val="15"/>
                <w:szCs w:val="15"/>
              </w:rPr>
              <w:t>96</w:t>
            </w:r>
          </w:p>
        </w:tc>
        <w:tc>
          <w:tcPr>
            <w:tcW w:w="4757" w:type="dxa"/>
            <w:shd w:val="clear" w:color="auto" w:fill="FFFFFF"/>
            <w:vAlign w:val="bottom"/>
          </w:tcPr>
          <w:p w:rsidR="00450F04" w:rsidRDefault="00314692">
            <w:pPr>
              <w:pStyle w:val="Jin0"/>
              <w:shd w:val="clear" w:color="auto" w:fill="auto"/>
              <w:ind w:firstLine="220"/>
              <w:rPr>
                <w:sz w:val="15"/>
                <w:szCs w:val="15"/>
              </w:rPr>
            </w:pPr>
            <w:r>
              <w:rPr>
                <w:b/>
                <w:bCs/>
                <w:color w:val="9B5B7B"/>
                <w:sz w:val="15"/>
                <w:szCs w:val="15"/>
              </w:rPr>
              <w:t>Bourání konstrukcí</w:t>
            </w:r>
          </w:p>
        </w:tc>
        <w:tc>
          <w:tcPr>
            <w:tcW w:w="2832" w:type="dxa"/>
            <w:shd w:val="clear" w:color="auto" w:fill="FFFFFF"/>
            <w:vAlign w:val="bottom"/>
          </w:tcPr>
          <w:p w:rsidR="00450F04" w:rsidRDefault="00314692">
            <w:pPr>
              <w:pStyle w:val="Jin0"/>
              <w:shd w:val="clear" w:color="auto" w:fill="auto"/>
              <w:jc w:val="right"/>
              <w:rPr>
                <w:sz w:val="15"/>
                <w:szCs w:val="15"/>
              </w:rPr>
            </w:pPr>
            <w:r>
              <w:rPr>
                <w:b/>
                <w:bCs/>
                <w:color w:val="9B5B7B"/>
                <w:sz w:val="15"/>
                <w:szCs w:val="15"/>
              </w:rPr>
              <w:t>106 194,30</w:t>
            </w:r>
          </w:p>
        </w:tc>
      </w:tr>
      <w:tr w:rsidR="00450F04">
        <w:trPr>
          <w:trHeight w:hRule="exact" w:val="245"/>
          <w:jc w:val="center"/>
        </w:trPr>
        <w:tc>
          <w:tcPr>
            <w:tcW w:w="576" w:type="dxa"/>
            <w:shd w:val="clear" w:color="auto" w:fill="FFFFFF"/>
            <w:vAlign w:val="bottom"/>
          </w:tcPr>
          <w:p w:rsidR="00450F04" w:rsidRDefault="00314692">
            <w:pPr>
              <w:pStyle w:val="Jin0"/>
              <w:shd w:val="clear" w:color="auto" w:fill="auto"/>
              <w:rPr>
                <w:sz w:val="15"/>
                <w:szCs w:val="15"/>
              </w:rPr>
            </w:pPr>
            <w:r>
              <w:rPr>
                <w:b/>
                <w:bCs/>
                <w:color w:val="9B5B7B"/>
                <w:sz w:val="15"/>
                <w:szCs w:val="15"/>
              </w:rPr>
              <w:t>99</w:t>
            </w:r>
          </w:p>
        </w:tc>
        <w:tc>
          <w:tcPr>
            <w:tcW w:w="4757" w:type="dxa"/>
            <w:shd w:val="clear" w:color="auto" w:fill="FFFFFF"/>
            <w:vAlign w:val="bottom"/>
          </w:tcPr>
          <w:p w:rsidR="00450F04" w:rsidRDefault="00314692">
            <w:pPr>
              <w:pStyle w:val="Jin0"/>
              <w:shd w:val="clear" w:color="auto" w:fill="auto"/>
              <w:ind w:firstLine="220"/>
              <w:rPr>
                <w:sz w:val="15"/>
                <w:szCs w:val="15"/>
              </w:rPr>
            </w:pPr>
            <w:r>
              <w:rPr>
                <w:b/>
                <w:bCs/>
                <w:color w:val="9B5B7B"/>
                <w:sz w:val="15"/>
                <w:szCs w:val="15"/>
              </w:rPr>
              <w:t>Přesun hmot HSV</w:t>
            </w:r>
          </w:p>
        </w:tc>
        <w:tc>
          <w:tcPr>
            <w:tcW w:w="2832" w:type="dxa"/>
            <w:shd w:val="clear" w:color="auto" w:fill="FFFFFF"/>
            <w:vAlign w:val="bottom"/>
          </w:tcPr>
          <w:p w:rsidR="00450F04" w:rsidRDefault="00314692">
            <w:pPr>
              <w:pStyle w:val="Jin0"/>
              <w:shd w:val="clear" w:color="auto" w:fill="auto"/>
              <w:jc w:val="right"/>
              <w:rPr>
                <w:sz w:val="15"/>
                <w:szCs w:val="15"/>
              </w:rPr>
            </w:pPr>
            <w:r>
              <w:rPr>
                <w:b/>
                <w:bCs/>
                <w:color w:val="9B5B7B"/>
                <w:sz w:val="15"/>
                <w:szCs w:val="15"/>
              </w:rPr>
              <w:t>210 453,70</w:t>
            </w:r>
          </w:p>
        </w:tc>
      </w:tr>
      <w:tr w:rsidR="00450F04">
        <w:trPr>
          <w:trHeight w:hRule="exact" w:val="245"/>
          <w:jc w:val="center"/>
        </w:trPr>
        <w:tc>
          <w:tcPr>
            <w:tcW w:w="576" w:type="dxa"/>
            <w:shd w:val="clear" w:color="auto" w:fill="FFFFFF"/>
          </w:tcPr>
          <w:p w:rsidR="00450F04" w:rsidRDefault="00314692">
            <w:pPr>
              <w:pStyle w:val="Jin0"/>
              <w:shd w:val="clear" w:color="auto" w:fill="auto"/>
              <w:jc w:val="both"/>
              <w:rPr>
                <w:sz w:val="15"/>
                <w:szCs w:val="15"/>
              </w:rPr>
            </w:pPr>
            <w:r>
              <w:rPr>
                <w:b/>
                <w:bCs/>
                <w:color w:val="6191D0"/>
                <w:sz w:val="15"/>
                <w:szCs w:val="15"/>
              </w:rPr>
              <w:t>PSV</w:t>
            </w:r>
          </w:p>
        </w:tc>
        <w:tc>
          <w:tcPr>
            <w:tcW w:w="4757" w:type="dxa"/>
            <w:shd w:val="clear" w:color="auto" w:fill="FFFFFF"/>
          </w:tcPr>
          <w:p w:rsidR="00450F04" w:rsidRDefault="00314692">
            <w:pPr>
              <w:pStyle w:val="Jin0"/>
              <w:shd w:val="clear" w:color="auto" w:fill="auto"/>
              <w:ind w:firstLine="220"/>
              <w:rPr>
                <w:sz w:val="15"/>
                <w:szCs w:val="15"/>
              </w:rPr>
            </w:pPr>
            <w:r>
              <w:rPr>
                <w:b/>
                <w:bCs/>
                <w:color w:val="6191D0"/>
                <w:sz w:val="15"/>
                <w:szCs w:val="15"/>
              </w:rPr>
              <w:t>PSV</w:t>
            </w:r>
          </w:p>
        </w:tc>
        <w:tc>
          <w:tcPr>
            <w:tcW w:w="2832" w:type="dxa"/>
            <w:shd w:val="clear" w:color="auto" w:fill="FFFFFF"/>
          </w:tcPr>
          <w:p w:rsidR="00450F04" w:rsidRDefault="00314692">
            <w:pPr>
              <w:pStyle w:val="Jin0"/>
              <w:shd w:val="clear" w:color="auto" w:fill="auto"/>
              <w:jc w:val="right"/>
              <w:rPr>
                <w:sz w:val="15"/>
                <w:szCs w:val="15"/>
              </w:rPr>
            </w:pPr>
            <w:r>
              <w:rPr>
                <w:b/>
                <w:bCs/>
                <w:color w:val="6191D0"/>
                <w:sz w:val="15"/>
                <w:szCs w:val="15"/>
              </w:rPr>
              <w:t>220 123,69</w:t>
            </w:r>
          </w:p>
        </w:tc>
      </w:tr>
      <w:tr w:rsidR="00450F04">
        <w:trPr>
          <w:trHeight w:hRule="exact" w:val="240"/>
          <w:jc w:val="center"/>
        </w:trPr>
        <w:tc>
          <w:tcPr>
            <w:tcW w:w="576" w:type="dxa"/>
            <w:shd w:val="clear" w:color="auto" w:fill="FFFFFF"/>
            <w:vAlign w:val="bottom"/>
          </w:tcPr>
          <w:p w:rsidR="00450F04" w:rsidRDefault="00314692">
            <w:pPr>
              <w:pStyle w:val="Jin0"/>
              <w:shd w:val="clear" w:color="auto" w:fill="auto"/>
              <w:jc w:val="both"/>
              <w:rPr>
                <w:sz w:val="15"/>
                <w:szCs w:val="15"/>
              </w:rPr>
            </w:pPr>
            <w:r>
              <w:rPr>
                <w:b/>
                <w:bCs/>
                <w:color w:val="9B5B7B"/>
                <w:sz w:val="15"/>
                <w:szCs w:val="15"/>
              </w:rPr>
              <w:t>762</w:t>
            </w:r>
          </w:p>
        </w:tc>
        <w:tc>
          <w:tcPr>
            <w:tcW w:w="4757" w:type="dxa"/>
            <w:shd w:val="clear" w:color="auto" w:fill="FFFFFF"/>
            <w:vAlign w:val="bottom"/>
          </w:tcPr>
          <w:p w:rsidR="00450F04" w:rsidRDefault="00314692">
            <w:pPr>
              <w:pStyle w:val="Jin0"/>
              <w:shd w:val="clear" w:color="auto" w:fill="auto"/>
              <w:ind w:firstLine="220"/>
              <w:rPr>
                <w:sz w:val="15"/>
                <w:szCs w:val="15"/>
              </w:rPr>
            </w:pPr>
            <w:r>
              <w:rPr>
                <w:b/>
                <w:bCs/>
                <w:color w:val="9B5B7B"/>
                <w:sz w:val="15"/>
                <w:szCs w:val="15"/>
              </w:rPr>
              <w:t>Konstrukce tesařské</w:t>
            </w:r>
          </w:p>
        </w:tc>
        <w:tc>
          <w:tcPr>
            <w:tcW w:w="2832" w:type="dxa"/>
            <w:shd w:val="clear" w:color="auto" w:fill="FFFFFF"/>
            <w:vAlign w:val="bottom"/>
          </w:tcPr>
          <w:p w:rsidR="00450F04" w:rsidRDefault="00314692">
            <w:pPr>
              <w:pStyle w:val="Jin0"/>
              <w:shd w:val="clear" w:color="auto" w:fill="auto"/>
              <w:jc w:val="right"/>
              <w:rPr>
                <w:sz w:val="15"/>
                <w:szCs w:val="15"/>
              </w:rPr>
            </w:pPr>
            <w:r>
              <w:rPr>
                <w:b/>
                <w:bCs/>
                <w:color w:val="9B5B7B"/>
                <w:sz w:val="15"/>
                <w:szCs w:val="15"/>
              </w:rPr>
              <w:t>208 139,19</w:t>
            </w:r>
          </w:p>
        </w:tc>
      </w:tr>
      <w:tr w:rsidR="00450F04">
        <w:trPr>
          <w:trHeight w:hRule="exact" w:val="254"/>
          <w:jc w:val="center"/>
        </w:trPr>
        <w:tc>
          <w:tcPr>
            <w:tcW w:w="576" w:type="dxa"/>
            <w:shd w:val="clear" w:color="auto" w:fill="FFFFFF"/>
            <w:vAlign w:val="bottom"/>
          </w:tcPr>
          <w:p w:rsidR="00450F04" w:rsidRDefault="00314692">
            <w:pPr>
              <w:pStyle w:val="Jin0"/>
              <w:shd w:val="clear" w:color="auto" w:fill="auto"/>
              <w:jc w:val="both"/>
              <w:rPr>
                <w:sz w:val="15"/>
                <w:szCs w:val="15"/>
              </w:rPr>
            </w:pPr>
            <w:r>
              <w:rPr>
                <w:b/>
                <w:bCs/>
                <w:color w:val="9B5B7B"/>
                <w:sz w:val="15"/>
                <w:szCs w:val="15"/>
              </w:rPr>
              <w:t>783</w:t>
            </w:r>
          </w:p>
        </w:tc>
        <w:tc>
          <w:tcPr>
            <w:tcW w:w="4757" w:type="dxa"/>
            <w:shd w:val="clear" w:color="auto" w:fill="FFFFFF"/>
            <w:vAlign w:val="bottom"/>
          </w:tcPr>
          <w:p w:rsidR="00450F04" w:rsidRDefault="00314692">
            <w:pPr>
              <w:pStyle w:val="Jin0"/>
              <w:shd w:val="clear" w:color="auto" w:fill="auto"/>
              <w:ind w:firstLine="220"/>
              <w:rPr>
                <w:sz w:val="15"/>
                <w:szCs w:val="15"/>
              </w:rPr>
            </w:pPr>
            <w:r>
              <w:rPr>
                <w:b/>
                <w:bCs/>
                <w:color w:val="9B5B7B"/>
                <w:sz w:val="15"/>
                <w:szCs w:val="15"/>
              </w:rPr>
              <w:t>Dokončovací práce - nátěry</w:t>
            </w:r>
          </w:p>
        </w:tc>
        <w:tc>
          <w:tcPr>
            <w:tcW w:w="2832" w:type="dxa"/>
            <w:shd w:val="clear" w:color="auto" w:fill="FFFFFF"/>
            <w:vAlign w:val="bottom"/>
          </w:tcPr>
          <w:p w:rsidR="00450F04" w:rsidRDefault="00314692">
            <w:pPr>
              <w:pStyle w:val="Jin0"/>
              <w:shd w:val="clear" w:color="auto" w:fill="auto"/>
              <w:jc w:val="right"/>
              <w:rPr>
                <w:sz w:val="15"/>
                <w:szCs w:val="15"/>
              </w:rPr>
            </w:pPr>
            <w:r>
              <w:rPr>
                <w:b/>
                <w:bCs/>
                <w:color w:val="9B5B7B"/>
                <w:sz w:val="15"/>
                <w:szCs w:val="15"/>
              </w:rPr>
              <w:t>11 984,50</w:t>
            </w:r>
          </w:p>
        </w:tc>
      </w:tr>
      <w:tr w:rsidR="00450F04">
        <w:trPr>
          <w:trHeight w:hRule="exact" w:val="245"/>
          <w:jc w:val="center"/>
        </w:trPr>
        <w:tc>
          <w:tcPr>
            <w:tcW w:w="576" w:type="dxa"/>
            <w:shd w:val="clear" w:color="auto" w:fill="FFFFFF"/>
            <w:vAlign w:val="bottom"/>
          </w:tcPr>
          <w:p w:rsidR="00450F04" w:rsidRDefault="00314692">
            <w:pPr>
              <w:pStyle w:val="Jin0"/>
              <w:shd w:val="clear" w:color="auto" w:fill="auto"/>
              <w:jc w:val="both"/>
              <w:rPr>
                <w:sz w:val="15"/>
                <w:szCs w:val="15"/>
              </w:rPr>
            </w:pPr>
            <w:r>
              <w:rPr>
                <w:b/>
                <w:bCs/>
                <w:color w:val="6191D0"/>
                <w:sz w:val="15"/>
                <w:szCs w:val="15"/>
              </w:rPr>
              <w:t>000</w:t>
            </w:r>
          </w:p>
        </w:tc>
        <w:tc>
          <w:tcPr>
            <w:tcW w:w="4757" w:type="dxa"/>
            <w:shd w:val="clear" w:color="auto" w:fill="FFFFFF"/>
            <w:vAlign w:val="bottom"/>
          </w:tcPr>
          <w:p w:rsidR="00450F04" w:rsidRDefault="00314692">
            <w:pPr>
              <w:pStyle w:val="Jin0"/>
              <w:shd w:val="clear" w:color="auto" w:fill="auto"/>
              <w:ind w:firstLine="220"/>
              <w:rPr>
                <w:sz w:val="15"/>
                <w:szCs w:val="15"/>
              </w:rPr>
            </w:pPr>
            <w:r>
              <w:rPr>
                <w:b/>
                <w:bCs/>
                <w:color w:val="6191D0"/>
                <w:sz w:val="15"/>
                <w:szCs w:val="15"/>
              </w:rPr>
              <w:t>Náklady na umístění stavby</w:t>
            </w:r>
          </w:p>
        </w:tc>
        <w:tc>
          <w:tcPr>
            <w:tcW w:w="2832" w:type="dxa"/>
            <w:shd w:val="clear" w:color="auto" w:fill="FFFFFF"/>
            <w:vAlign w:val="bottom"/>
          </w:tcPr>
          <w:p w:rsidR="00450F04" w:rsidRDefault="00314692">
            <w:pPr>
              <w:pStyle w:val="Jin0"/>
              <w:shd w:val="clear" w:color="auto" w:fill="auto"/>
              <w:jc w:val="right"/>
              <w:rPr>
                <w:sz w:val="15"/>
                <w:szCs w:val="15"/>
              </w:rPr>
            </w:pPr>
            <w:r>
              <w:rPr>
                <w:b/>
                <w:bCs/>
                <w:color w:val="6191D0"/>
                <w:sz w:val="15"/>
                <w:szCs w:val="15"/>
              </w:rPr>
              <w:t>42 000,00</w:t>
            </w:r>
          </w:p>
        </w:tc>
      </w:tr>
      <w:tr w:rsidR="00450F04">
        <w:trPr>
          <w:trHeight w:hRule="exact" w:val="240"/>
          <w:jc w:val="center"/>
        </w:trPr>
        <w:tc>
          <w:tcPr>
            <w:tcW w:w="576" w:type="dxa"/>
            <w:shd w:val="clear" w:color="auto" w:fill="FFFFFF"/>
          </w:tcPr>
          <w:p w:rsidR="00450F04" w:rsidRDefault="00450F04">
            <w:pPr>
              <w:rPr>
                <w:sz w:val="10"/>
                <w:szCs w:val="10"/>
              </w:rPr>
            </w:pPr>
          </w:p>
        </w:tc>
        <w:tc>
          <w:tcPr>
            <w:tcW w:w="4757" w:type="dxa"/>
            <w:shd w:val="clear" w:color="auto" w:fill="FFFFFF"/>
            <w:vAlign w:val="center"/>
          </w:tcPr>
          <w:p w:rsidR="00450F04" w:rsidRDefault="00314692">
            <w:pPr>
              <w:pStyle w:val="Jin0"/>
              <w:shd w:val="clear" w:color="auto" w:fill="auto"/>
              <w:ind w:firstLine="220"/>
              <w:rPr>
                <w:sz w:val="15"/>
                <w:szCs w:val="15"/>
              </w:rPr>
            </w:pPr>
            <w:r>
              <w:rPr>
                <w:b/>
                <w:bCs/>
                <w:color w:val="6191D0"/>
                <w:sz w:val="15"/>
                <w:szCs w:val="15"/>
              </w:rPr>
              <w:t>Ostatní</w:t>
            </w:r>
          </w:p>
        </w:tc>
        <w:tc>
          <w:tcPr>
            <w:tcW w:w="2832" w:type="dxa"/>
            <w:shd w:val="clear" w:color="auto" w:fill="FFFFFF"/>
            <w:vAlign w:val="bottom"/>
          </w:tcPr>
          <w:p w:rsidR="00450F04" w:rsidRDefault="00314692">
            <w:pPr>
              <w:pStyle w:val="Jin0"/>
              <w:shd w:val="clear" w:color="auto" w:fill="auto"/>
              <w:jc w:val="right"/>
              <w:rPr>
                <w:sz w:val="15"/>
                <w:szCs w:val="15"/>
              </w:rPr>
            </w:pPr>
            <w:r>
              <w:rPr>
                <w:b/>
                <w:bCs/>
                <w:color w:val="6191D0"/>
                <w:sz w:val="15"/>
                <w:szCs w:val="15"/>
              </w:rPr>
              <w:t>10 000,00</w:t>
            </w:r>
          </w:p>
        </w:tc>
      </w:tr>
      <w:tr w:rsidR="00450F04">
        <w:trPr>
          <w:trHeight w:hRule="exact" w:val="250"/>
          <w:jc w:val="center"/>
        </w:trPr>
        <w:tc>
          <w:tcPr>
            <w:tcW w:w="576" w:type="dxa"/>
            <w:shd w:val="clear" w:color="auto" w:fill="FFFFFF"/>
          </w:tcPr>
          <w:p w:rsidR="00450F04" w:rsidRDefault="00450F04">
            <w:pPr>
              <w:rPr>
                <w:sz w:val="10"/>
                <w:szCs w:val="10"/>
              </w:rPr>
            </w:pPr>
          </w:p>
        </w:tc>
        <w:tc>
          <w:tcPr>
            <w:tcW w:w="4757" w:type="dxa"/>
            <w:tcBorders>
              <w:bottom w:val="single" w:sz="4" w:space="0" w:color="auto"/>
            </w:tcBorders>
            <w:shd w:val="clear" w:color="auto" w:fill="FFFFFF"/>
          </w:tcPr>
          <w:p w:rsidR="00450F04" w:rsidRDefault="00314692">
            <w:pPr>
              <w:pStyle w:val="Jin0"/>
              <w:shd w:val="clear" w:color="auto" w:fill="auto"/>
              <w:ind w:firstLine="220"/>
              <w:rPr>
                <w:sz w:val="15"/>
                <w:szCs w:val="15"/>
              </w:rPr>
            </w:pPr>
            <w:r>
              <w:rPr>
                <w:b/>
                <w:bCs/>
                <w:color w:val="DE6467"/>
                <w:sz w:val="15"/>
                <w:szCs w:val="15"/>
              </w:rPr>
              <w:t>Celkem</w:t>
            </w:r>
          </w:p>
        </w:tc>
        <w:tc>
          <w:tcPr>
            <w:tcW w:w="2832" w:type="dxa"/>
            <w:tcBorders>
              <w:bottom w:val="single" w:sz="4" w:space="0" w:color="auto"/>
            </w:tcBorders>
            <w:shd w:val="clear" w:color="auto" w:fill="FFFFFF"/>
          </w:tcPr>
          <w:p w:rsidR="00450F04" w:rsidRDefault="00314692">
            <w:pPr>
              <w:pStyle w:val="Jin0"/>
              <w:shd w:val="clear" w:color="auto" w:fill="auto"/>
              <w:jc w:val="right"/>
              <w:rPr>
                <w:sz w:val="15"/>
                <w:szCs w:val="15"/>
              </w:rPr>
            </w:pPr>
            <w:r>
              <w:rPr>
                <w:b/>
                <w:bCs/>
                <w:color w:val="DE6467"/>
                <w:sz w:val="15"/>
                <w:szCs w:val="15"/>
              </w:rPr>
              <w:t>2 579 952.68</w:t>
            </w:r>
          </w:p>
        </w:tc>
      </w:tr>
    </w:tbl>
    <w:p w:rsidR="00450F04" w:rsidRDefault="00450F04">
      <w:pPr>
        <w:sectPr w:rsidR="00450F04">
          <w:pgSz w:w="11900" w:h="16840"/>
          <w:pgMar w:top="1416" w:right="957" w:bottom="2144" w:left="733" w:header="988" w:footer="1716" w:gutter="0"/>
          <w:cols w:space="720"/>
          <w:noEndnote/>
          <w:docGrid w:linePitch="360"/>
        </w:sectPr>
      </w:pPr>
    </w:p>
    <w:p w:rsidR="00450F04" w:rsidRDefault="00314692">
      <w:pPr>
        <w:pStyle w:val="Nadpis50"/>
        <w:keepNext/>
        <w:keepLines/>
        <w:shd w:val="clear" w:color="auto" w:fill="auto"/>
        <w:spacing w:before="380" w:after="60"/>
      </w:pPr>
      <w:bookmarkStart w:id="54" w:name="bookmark46"/>
      <w:bookmarkStart w:id="55" w:name="bookmark47"/>
      <w:r>
        <w:lastRenderedPageBreak/>
        <w:t>SOUPIS PRACÍ</w:t>
      </w:r>
      <w:bookmarkEnd w:id="54"/>
      <w:bookmarkEnd w:id="55"/>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725"/>
        <w:gridCol w:w="2563"/>
      </w:tblGrid>
      <w:tr w:rsidR="00450F04">
        <w:trPr>
          <w:trHeight w:hRule="exact" w:val="187"/>
        </w:trPr>
        <w:tc>
          <w:tcPr>
            <w:tcW w:w="725" w:type="dxa"/>
            <w:shd w:val="clear" w:color="auto" w:fill="FFFFFF"/>
          </w:tcPr>
          <w:p w:rsidR="00450F04" w:rsidRDefault="00314692">
            <w:pPr>
              <w:pStyle w:val="Jin0"/>
              <w:shd w:val="clear" w:color="auto" w:fill="auto"/>
              <w:rPr>
                <w:sz w:val="13"/>
                <w:szCs w:val="13"/>
              </w:rPr>
            </w:pPr>
            <w:r>
              <w:rPr>
                <w:b/>
                <w:bCs/>
                <w:sz w:val="13"/>
                <w:szCs w:val="13"/>
              </w:rPr>
              <w:t>Stavba:</w:t>
            </w:r>
          </w:p>
        </w:tc>
        <w:tc>
          <w:tcPr>
            <w:tcW w:w="2563" w:type="dxa"/>
            <w:shd w:val="clear" w:color="auto" w:fill="FFFFFF"/>
          </w:tcPr>
          <w:p w:rsidR="00450F04" w:rsidRDefault="00314692">
            <w:pPr>
              <w:pStyle w:val="Jin0"/>
              <w:shd w:val="clear" w:color="auto" w:fill="auto"/>
              <w:ind w:firstLine="200"/>
              <w:rPr>
                <w:sz w:val="13"/>
                <w:szCs w:val="13"/>
              </w:rPr>
            </w:pPr>
            <w:r>
              <w:rPr>
                <w:sz w:val="13"/>
                <w:szCs w:val="13"/>
              </w:rPr>
              <w:t>Zámek Veltrusy</w:t>
            </w:r>
          </w:p>
        </w:tc>
      </w:tr>
      <w:tr w:rsidR="00450F04">
        <w:trPr>
          <w:trHeight w:hRule="exact" w:val="173"/>
        </w:trPr>
        <w:tc>
          <w:tcPr>
            <w:tcW w:w="725" w:type="dxa"/>
            <w:shd w:val="clear" w:color="auto" w:fill="FFFFFF"/>
            <w:vAlign w:val="bottom"/>
          </w:tcPr>
          <w:p w:rsidR="00450F04" w:rsidRDefault="00314692">
            <w:pPr>
              <w:pStyle w:val="Jin0"/>
              <w:shd w:val="clear" w:color="auto" w:fill="auto"/>
              <w:rPr>
                <w:sz w:val="13"/>
                <w:szCs w:val="13"/>
              </w:rPr>
            </w:pPr>
            <w:r>
              <w:rPr>
                <w:b/>
                <w:bCs/>
                <w:sz w:val="13"/>
                <w:szCs w:val="13"/>
              </w:rPr>
              <w:t>Objekt:</w:t>
            </w:r>
          </w:p>
        </w:tc>
        <w:tc>
          <w:tcPr>
            <w:tcW w:w="2563" w:type="dxa"/>
            <w:shd w:val="clear" w:color="auto" w:fill="FEFEDD"/>
            <w:vAlign w:val="bottom"/>
          </w:tcPr>
          <w:p w:rsidR="00450F04" w:rsidRDefault="00314692">
            <w:pPr>
              <w:pStyle w:val="Jin0"/>
              <w:shd w:val="clear" w:color="auto" w:fill="auto"/>
              <w:ind w:firstLine="200"/>
              <w:rPr>
                <w:sz w:val="13"/>
                <w:szCs w:val="13"/>
              </w:rPr>
            </w:pPr>
            <w:r>
              <w:rPr>
                <w:sz w:val="13"/>
                <w:szCs w:val="13"/>
              </w:rPr>
              <w:t xml:space="preserve">Oprava opěrných stěn v Danči </w:t>
            </w:r>
            <w:proofErr w:type="gramStart"/>
            <w:r>
              <w:rPr>
                <w:sz w:val="13"/>
                <w:szCs w:val="13"/>
              </w:rPr>
              <w:t>oboře.2</w:t>
            </w:r>
            <w:proofErr w:type="gramEnd"/>
          </w:p>
        </w:tc>
      </w:tr>
      <w:tr w:rsidR="00450F04">
        <w:trPr>
          <w:trHeight w:hRule="exact" w:val="187"/>
        </w:trPr>
        <w:tc>
          <w:tcPr>
            <w:tcW w:w="725" w:type="dxa"/>
            <w:shd w:val="clear" w:color="auto" w:fill="FFFFFF"/>
          </w:tcPr>
          <w:p w:rsidR="00450F04" w:rsidRDefault="00314692">
            <w:pPr>
              <w:pStyle w:val="Jin0"/>
              <w:shd w:val="clear" w:color="auto" w:fill="auto"/>
              <w:jc w:val="both"/>
              <w:rPr>
                <w:sz w:val="13"/>
                <w:szCs w:val="13"/>
              </w:rPr>
            </w:pPr>
            <w:r>
              <w:rPr>
                <w:b/>
                <w:bCs/>
                <w:sz w:val="13"/>
                <w:szCs w:val="13"/>
              </w:rPr>
              <w:t>část:</w:t>
            </w:r>
          </w:p>
        </w:tc>
        <w:tc>
          <w:tcPr>
            <w:tcW w:w="2563" w:type="dxa"/>
            <w:shd w:val="clear" w:color="auto" w:fill="FEFEDD"/>
          </w:tcPr>
          <w:p w:rsidR="00450F04" w:rsidRDefault="00314692">
            <w:pPr>
              <w:pStyle w:val="Jin0"/>
              <w:shd w:val="clear" w:color="auto" w:fill="auto"/>
              <w:ind w:firstLine="200"/>
              <w:rPr>
                <w:sz w:val="13"/>
                <w:szCs w:val="13"/>
              </w:rPr>
            </w:pPr>
            <w:r>
              <w:rPr>
                <w:sz w:val="13"/>
                <w:szCs w:val="13"/>
              </w:rPr>
              <w:t xml:space="preserve">STĚNA A </w:t>
            </w:r>
            <w:proofErr w:type="spellStart"/>
            <w:r>
              <w:rPr>
                <w:sz w:val="13"/>
                <w:szCs w:val="13"/>
              </w:rPr>
              <w:t>a</w:t>
            </w:r>
            <w:proofErr w:type="spellEnd"/>
            <w:r>
              <w:rPr>
                <w:sz w:val="13"/>
                <w:szCs w:val="13"/>
              </w:rPr>
              <w:t xml:space="preserve"> STĚNAB</w:t>
            </w:r>
          </w:p>
        </w:tc>
      </w:tr>
      <w:tr w:rsidR="00450F04">
        <w:trPr>
          <w:trHeight w:hRule="exact" w:val="173"/>
        </w:trPr>
        <w:tc>
          <w:tcPr>
            <w:tcW w:w="725" w:type="dxa"/>
            <w:shd w:val="clear" w:color="auto" w:fill="FFFFFF"/>
            <w:vAlign w:val="bottom"/>
          </w:tcPr>
          <w:p w:rsidR="00450F04" w:rsidRDefault="00314692">
            <w:pPr>
              <w:pStyle w:val="Jin0"/>
              <w:shd w:val="clear" w:color="auto" w:fill="auto"/>
              <w:rPr>
                <w:sz w:val="13"/>
                <w:szCs w:val="13"/>
              </w:rPr>
            </w:pPr>
            <w:r>
              <w:rPr>
                <w:sz w:val="13"/>
                <w:szCs w:val="13"/>
              </w:rPr>
              <w:t>JKSO:</w:t>
            </w:r>
          </w:p>
        </w:tc>
        <w:tc>
          <w:tcPr>
            <w:tcW w:w="2563" w:type="dxa"/>
            <w:shd w:val="clear" w:color="auto" w:fill="FFFFFF"/>
            <w:vAlign w:val="bottom"/>
          </w:tcPr>
          <w:p w:rsidR="00450F04" w:rsidRDefault="00314692">
            <w:pPr>
              <w:pStyle w:val="Jin0"/>
              <w:shd w:val="clear" w:color="auto" w:fill="auto"/>
              <w:ind w:firstLine="200"/>
              <w:rPr>
                <w:sz w:val="13"/>
                <w:szCs w:val="13"/>
              </w:rPr>
            </w:pPr>
            <w:r>
              <w:rPr>
                <w:sz w:val="13"/>
                <w:szCs w:val="13"/>
              </w:rPr>
              <w:t>801 47 1</w:t>
            </w:r>
          </w:p>
        </w:tc>
      </w:tr>
    </w:tbl>
    <w:p w:rsidR="00450F04" w:rsidRDefault="00450F04">
      <w:pPr>
        <w:spacing w:after="59" w:line="1" w:lineRule="exact"/>
      </w:pPr>
    </w:p>
    <w:p w:rsidR="00450F04" w:rsidRDefault="00450F04">
      <w:pPr>
        <w:spacing w:line="1" w:lineRule="exact"/>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826"/>
        <w:gridCol w:w="1891"/>
      </w:tblGrid>
      <w:tr w:rsidR="00450F04">
        <w:trPr>
          <w:trHeight w:hRule="exact" w:val="206"/>
        </w:trPr>
        <w:tc>
          <w:tcPr>
            <w:tcW w:w="826" w:type="dxa"/>
            <w:shd w:val="clear" w:color="auto" w:fill="FEFEDD"/>
            <w:vAlign w:val="bottom"/>
          </w:tcPr>
          <w:p w:rsidR="00450F04" w:rsidRDefault="00314692">
            <w:pPr>
              <w:pStyle w:val="Jin0"/>
              <w:shd w:val="clear" w:color="auto" w:fill="auto"/>
              <w:rPr>
                <w:sz w:val="13"/>
                <w:szCs w:val="13"/>
              </w:rPr>
            </w:pPr>
            <w:r>
              <w:rPr>
                <w:sz w:val="13"/>
                <w:szCs w:val="13"/>
              </w:rPr>
              <w:t>Objednatel:</w:t>
            </w:r>
          </w:p>
        </w:tc>
        <w:tc>
          <w:tcPr>
            <w:tcW w:w="1891" w:type="dxa"/>
            <w:shd w:val="clear" w:color="auto" w:fill="FEFEDD"/>
            <w:vAlign w:val="bottom"/>
          </w:tcPr>
          <w:p w:rsidR="00450F04" w:rsidRDefault="00314692">
            <w:pPr>
              <w:pStyle w:val="Jin0"/>
              <w:shd w:val="clear" w:color="auto" w:fill="auto"/>
              <w:rPr>
                <w:sz w:val="13"/>
                <w:szCs w:val="13"/>
              </w:rPr>
            </w:pPr>
            <w:r>
              <w:rPr>
                <w:sz w:val="13"/>
                <w:szCs w:val="13"/>
              </w:rPr>
              <w:t>NPÚ Středních Čech v Praze</w:t>
            </w:r>
          </w:p>
        </w:tc>
      </w:tr>
      <w:tr w:rsidR="00450F04">
        <w:trPr>
          <w:trHeight w:hRule="exact" w:val="206"/>
        </w:trPr>
        <w:tc>
          <w:tcPr>
            <w:tcW w:w="826" w:type="dxa"/>
            <w:shd w:val="clear" w:color="auto" w:fill="FEFEDD"/>
          </w:tcPr>
          <w:p w:rsidR="00450F04" w:rsidRDefault="00314692">
            <w:pPr>
              <w:pStyle w:val="Jin0"/>
              <w:shd w:val="clear" w:color="auto" w:fill="auto"/>
              <w:rPr>
                <w:sz w:val="13"/>
                <w:szCs w:val="13"/>
              </w:rPr>
            </w:pPr>
            <w:r>
              <w:rPr>
                <w:sz w:val="13"/>
                <w:szCs w:val="13"/>
              </w:rPr>
              <w:t>Zhotovitel:</w:t>
            </w:r>
          </w:p>
        </w:tc>
        <w:tc>
          <w:tcPr>
            <w:tcW w:w="1891" w:type="dxa"/>
            <w:shd w:val="clear" w:color="auto" w:fill="FEFEDD"/>
          </w:tcPr>
          <w:p w:rsidR="00450F04" w:rsidRDefault="00314692">
            <w:pPr>
              <w:pStyle w:val="Jin0"/>
              <w:shd w:val="clear" w:color="auto" w:fill="auto"/>
              <w:rPr>
                <w:sz w:val="13"/>
                <w:szCs w:val="13"/>
              </w:rPr>
            </w:pPr>
            <w:r>
              <w:rPr>
                <w:sz w:val="13"/>
                <w:szCs w:val="13"/>
              </w:rPr>
              <w:t xml:space="preserve">GEMA </w:t>
            </w:r>
            <w:r>
              <w:rPr>
                <w:sz w:val="13"/>
                <w:szCs w:val="13"/>
                <w:lang w:val="en-US" w:eastAsia="en-US" w:bidi="en-US"/>
              </w:rPr>
              <w:t xml:space="preserve">ART </w:t>
            </w:r>
            <w:r>
              <w:rPr>
                <w:sz w:val="13"/>
                <w:szCs w:val="13"/>
              </w:rPr>
              <w:t>GROUP, a.s.</w:t>
            </w:r>
          </w:p>
        </w:tc>
      </w:tr>
    </w:tbl>
    <w:p w:rsidR="00450F04" w:rsidRDefault="00314692">
      <w:pPr>
        <w:pStyle w:val="Titulektabulky0"/>
        <w:shd w:val="clear" w:color="auto" w:fill="auto"/>
        <w:ind w:left="5"/>
        <w:rPr>
          <w:sz w:val="13"/>
          <w:szCs w:val="13"/>
        </w:rPr>
      </w:pPr>
      <w:r>
        <w:rPr>
          <w:sz w:val="13"/>
          <w:szCs w:val="13"/>
        </w:rPr>
        <w:t>Datum:</w:t>
      </w:r>
    </w:p>
    <w:p w:rsidR="00450F04" w:rsidRDefault="00450F04">
      <w:pPr>
        <w:spacing w:after="59" w:line="1" w:lineRule="exact"/>
      </w:pPr>
    </w:p>
    <w:p w:rsidR="00450F04" w:rsidRDefault="00450F04">
      <w:pPr>
        <w:spacing w:line="1" w:lineRule="exact"/>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509"/>
        <w:gridCol w:w="403"/>
        <w:gridCol w:w="418"/>
        <w:gridCol w:w="1090"/>
        <w:gridCol w:w="4685"/>
        <w:gridCol w:w="1032"/>
        <w:gridCol w:w="922"/>
        <w:gridCol w:w="950"/>
        <w:gridCol w:w="1181"/>
        <w:gridCol w:w="1219"/>
      </w:tblGrid>
      <w:tr w:rsidR="00450F04">
        <w:trPr>
          <w:trHeight w:hRule="exact" w:val="384"/>
        </w:trPr>
        <w:tc>
          <w:tcPr>
            <w:tcW w:w="509" w:type="dxa"/>
            <w:tcBorders>
              <w:top w:val="single" w:sz="4" w:space="0" w:color="auto"/>
              <w:left w:val="single" w:sz="4" w:space="0" w:color="auto"/>
            </w:tcBorders>
            <w:shd w:val="clear" w:color="auto" w:fill="FDFD4F"/>
            <w:vAlign w:val="center"/>
          </w:tcPr>
          <w:p w:rsidR="00450F04" w:rsidRDefault="00314692">
            <w:pPr>
              <w:pStyle w:val="Jin0"/>
              <w:framePr w:w="12408" w:h="7694" w:vSpace="202" w:wrap="notBeside" w:vAnchor="text" w:hAnchor="text" w:y="1"/>
              <w:shd w:val="clear" w:color="auto" w:fill="auto"/>
              <w:jc w:val="center"/>
              <w:rPr>
                <w:sz w:val="13"/>
                <w:szCs w:val="13"/>
              </w:rPr>
            </w:pPr>
            <w:proofErr w:type="gramStart"/>
            <w:r>
              <w:rPr>
                <w:sz w:val="13"/>
                <w:szCs w:val="13"/>
              </w:rPr>
              <w:lastRenderedPageBreak/>
              <w:t>P.Č.</w:t>
            </w:r>
            <w:proofErr w:type="gramEnd"/>
          </w:p>
        </w:tc>
        <w:tc>
          <w:tcPr>
            <w:tcW w:w="403" w:type="dxa"/>
            <w:tcBorders>
              <w:top w:val="single" w:sz="4" w:space="0" w:color="auto"/>
            </w:tcBorders>
            <w:shd w:val="clear" w:color="auto" w:fill="FDFD4F"/>
            <w:vAlign w:val="center"/>
          </w:tcPr>
          <w:p w:rsidR="00450F04" w:rsidRDefault="00314692">
            <w:pPr>
              <w:pStyle w:val="Jin0"/>
              <w:framePr w:w="12408" w:h="7694" w:vSpace="202" w:wrap="notBeside" w:vAnchor="text" w:hAnchor="text" w:y="1"/>
              <w:shd w:val="clear" w:color="auto" w:fill="auto"/>
              <w:rPr>
                <w:sz w:val="13"/>
                <w:szCs w:val="13"/>
              </w:rPr>
            </w:pPr>
            <w:r>
              <w:rPr>
                <w:sz w:val="13"/>
                <w:szCs w:val="13"/>
              </w:rPr>
              <w:t>TV</w:t>
            </w:r>
          </w:p>
        </w:tc>
        <w:tc>
          <w:tcPr>
            <w:tcW w:w="418" w:type="dxa"/>
            <w:tcBorders>
              <w:top w:val="single" w:sz="4" w:space="0" w:color="auto"/>
            </w:tcBorders>
            <w:shd w:val="clear" w:color="auto" w:fill="FDFD4F"/>
            <w:vAlign w:val="center"/>
          </w:tcPr>
          <w:p w:rsidR="00450F04" w:rsidRDefault="00314692">
            <w:pPr>
              <w:pStyle w:val="Jin0"/>
              <w:framePr w:w="12408" w:h="7694" w:vSpace="202" w:wrap="notBeside" w:vAnchor="text" w:hAnchor="text" w:y="1"/>
              <w:shd w:val="clear" w:color="auto" w:fill="auto"/>
              <w:rPr>
                <w:sz w:val="13"/>
                <w:szCs w:val="13"/>
              </w:rPr>
            </w:pPr>
            <w:r>
              <w:rPr>
                <w:sz w:val="13"/>
                <w:szCs w:val="13"/>
              </w:rPr>
              <w:t>KCN</w:t>
            </w:r>
          </w:p>
        </w:tc>
        <w:tc>
          <w:tcPr>
            <w:tcW w:w="1090" w:type="dxa"/>
            <w:tcBorders>
              <w:top w:val="single" w:sz="4" w:space="0" w:color="auto"/>
            </w:tcBorders>
            <w:shd w:val="clear" w:color="auto" w:fill="FDFD4F"/>
            <w:vAlign w:val="bottom"/>
          </w:tcPr>
          <w:p w:rsidR="00450F04" w:rsidRDefault="00314692">
            <w:pPr>
              <w:pStyle w:val="Jin0"/>
              <w:framePr w:w="12408" w:h="7694" w:vSpace="202" w:wrap="notBeside" w:vAnchor="text" w:hAnchor="text" w:y="1"/>
              <w:shd w:val="clear" w:color="auto" w:fill="auto"/>
              <w:ind w:firstLine="240"/>
              <w:rPr>
                <w:sz w:val="13"/>
                <w:szCs w:val="13"/>
              </w:rPr>
            </w:pPr>
            <w:r>
              <w:rPr>
                <w:sz w:val="13"/>
                <w:szCs w:val="13"/>
              </w:rPr>
              <w:t>Kód položky</w:t>
            </w:r>
          </w:p>
          <w:p w:rsidR="00450F04" w:rsidRDefault="00314692">
            <w:pPr>
              <w:pStyle w:val="Jin0"/>
              <w:framePr w:w="12408" w:h="7694" w:vSpace="202" w:wrap="notBeside" w:vAnchor="text" w:hAnchor="text" w:y="1"/>
              <w:shd w:val="clear" w:color="auto" w:fill="auto"/>
              <w:tabs>
                <w:tab w:val="left" w:leader="underscore" w:pos="490"/>
                <w:tab w:val="left" w:leader="underscore" w:pos="1046"/>
              </w:tabs>
              <w:spacing w:line="221" w:lineRule="auto"/>
              <w:rPr>
                <w:sz w:val="14"/>
                <w:szCs w:val="14"/>
              </w:rPr>
            </w:pPr>
            <w:r>
              <w:rPr>
                <w:rFonts w:ascii="Times New Roman" w:eastAsia="Times New Roman" w:hAnsi="Times New Roman" w:cs="Times New Roman"/>
                <w:color w:val="DCDA2C"/>
                <w:sz w:val="14"/>
                <w:szCs w:val="14"/>
              </w:rPr>
              <w:tab/>
            </w:r>
            <w:r>
              <w:rPr>
                <w:rFonts w:ascii="Times New Roman" w:eastAsia="Times New Roman" w:hAnsi="Times New Roman" w:cs="Times New Roman"/>
                <w:color w:val="DCDA2C"/>
                <w:sz w:val="14"/>
                <w:szCs w:val="14"/>
              </w:rPr>
              <w:tab/>
            </w:r>
          </w:p>
        </w:tc>
        <w:tc>
          <w:tcPr>
            <w:tcW w:w="4685" w:type="dxa"/>
            <w:tcBorders>
              <w:top w:val="single" w:sz="4" w:space="0" w:color="auto"/>
            </w:tcBorders>
            <w:shd w:val="clear" w:color="auto" w:fill="FDFD4F"/>
            <w:vAlign w:val="center"/>
          </w:tcPr>
          <w:p w:rsidR="00450F04" w:rsidRDefault="00314692">
            <w:pPr>
              <w:pStyle w:val="Jin0"/>
              <w:framePr w:w="12408" w:h="7694" w:vSpace="202" w:wrap="notBeside" w:vAnchor="text" w:hAnchor="text" w:y="1"/>
              <w:shd w:val="clear" w:color="auto" w:fill="auto"/>
              <w:jc w:val="center"/>
              <w:rPr>
                <w:sz w:val="13"/>
                <w:szCs w:val="13"/>
              </w:rPr>
            </w:pPr>
            <w:r>
              <w:rPr>
                <w:color w:val="51490E"/>
                <w:sz w:val="13"/>
                <w:szCs w:val="13"/>
              </w:rPr>
              <w:t>Popis</w:t>
            </w:r>
          </w:p>
        </w:tc>
        <w:tc>
          <w:tcPr>
            <w:tcW w:w="1032" w:type="dxa"/>
            <w:tcBorders>
              <w:top w:val="single" w:sz="4" w:space="0" w:color="auto"/>
            </w:tcBorders>
            <w:shd w:val="clear" w:color="auto" w:fill="FDFD4F"/>
            <w:vAlign w:val="center"/>
          </w:tcPr>
          <w:p w:rsidR="00450F04" w:rsidRDefault="00314692">
            <w:pPr>
              <w:pStyle w:val="Jin0"/>
              <w:framePr w:w="12408" w:h="7694" w:vSpace="202" w:wrap="notBeside" w:vAnchor="text" w:hAnchor="text" w:y="1"/>
              <w:shd w:val="clear" w:color="auto" w:fill="auto"/>
              <w:ind w:firstLine="660"/>
              <w:rPr>
                <w:sz w:val="13"/>
                <w:szCs w:val="13"/>
              </w:rPr>
            </w:pPr>
            <w:r>
              <w:rPr>
                <w:color w:val="51490E"/>
                <w:sz w:val="13"/>
                <w:szCs w:val="13"/>
              </w:rPr>
              <w:t>MJ</w:t>
            </w:r>
          </w:p>
        </w:tc>
        <w:tc>
          <w:tcPr>
            <w:tcW w:w="922" w:type="dxa"/>
            <w:tcBorders>
              <w:top w:val="single" w:sz="4" w:space="0" w:color="auto"/>
            </w:tcBorders>
            <w:shd w:val="clear" w:color="auto" w:fill="FDFD4F"/>
            <w:vAlign w:val="bottom"/>
          </w:tcPr>
          <w:p w:rsidR="00450F04" w:rsidRDefault="00314692">
            <w:pPr>
              <w:pStyle w:val="Jin0"/>
              <w:framePr w:w="12408" w:h="7694" w:vSpace="202" w:wrap="notBeside" w:vAnchor="text" w:hAnchor="text" w:y="1"/>
              <w:shd w:val="clear" w:color="auto" w:fill="auto"/>
              <w:spacing w:line="276" w:lineRule="auto"/>
              <w:jc w:val="center"/>
              <w:rPr>
                <w:sz w:val="13"/>
                <w:szCs w:val="13"/>
              </w:rPr>
            </w:pPr>
            <w:r>
              <w:rPr>
                <w:sz w:val="13"/>
                <w:szCs w:val="13"/>
              </w:rPr>
              <w:t>Množství celkem</w:t>
            </w:r>
          </w:p>
        </w:tc>
        <w:tc>
          <w:tcPr>
            <w:tcW w:w="950" w:type="dxa"/>
            <w:tcBorders>
              <w:top w:val="single" w:sz="4" w:space="0" w:color="auto"/>
            </w:tcBorders>
            <w:shd w:val="clear" w:color="auto" w:fill="FDFD4F"/>
            <w:vAlign w:val="bottom"/>
          </w:tcPr>
          <w:p w:rsidR="00450F04" w:rsidRDefault="00314692">
            <w:pPr>
              <w:pStyle w:val="Jin0"/>
              <w:framePr w:w="12408" w:h="7694" w:vSpace="202" w:wrap="notBeside" w:vAnchor="text" w:hAnchor="text" w:y="1"/>
              <w:shd w:val="clear" w:color="auto" w:fill="auto"/>
              <w:spacing w:line="276" w:lineRule="auto"/>
              <w:jc w:val="center"/>
              <w:rPr>
                <w:sz w:val="13"/>
                <w:szCs w:val="13"/>
              </w:rPr>
            </w:pPr>
            <w:r>
              <w:rPr>
                <w:sz w:val="13"/>
                <w:szCs w:val="13"/>
              </w:rPr>
              <w:t>Cena jednotková</w:t>
            </w:r>
          </w:p>
        </w:tc>
        <w:tc>
          <w:tcPr>
            <w:tcW w:w="1181" w:type="dxa"/>
            <w:tcBorders>
              <w:top w:val="single" w:sz="4" w:space="0" w:color="auto"/>
            </w:tcBorders>
            <w:shd w:val="clear" w:color="auto" w:fill="FDFD4F"/>
            <w:vAlign w:val="center"/>
          </w:tcPr>
          <w:p w:rsidR="00450F04" w:rsidRDefault="00314692">
            <w:pPr>
              <w:pStyle w:val="Jin0"/>
              <w:framePr w:w="12408" w:h="7694" w:vSpace="202" w:wrap="notBeside" w:vAnchor="text" w:hAnchor="text" w:y="1"/>
              <w:shd w:val="clear" w:color="auto" w:fill="auto"/>
              <w:rPr>
                <w:sz w:val="13"/>
                <w:szCs w:val="13"/>
              </w:rPr>
            </w:pPr>
            <w:r>
              <w:rPr>
                <w:sz w:val="13"/>
                <w:szCs w:val="13"/>
              </w:rPr>
              <w:t>Cena celkem</w:t>
            </w:r>
          </w:p>
        </w:tc>
        <w:tc>
          <w:tcPr>
            <w:tcW w:w="1219" w:type="dxa"/>
            <w:tcBorders>
              <w:top w:val="single" w:sz="4" w:space="0" w:color="auto"/>
              <w:right w:val="single" w:sz="4" w:space="0" w:color="auto"/>
            </w:tcBorders>
            <w:shd w:val="clear" w:color="auto" w:fill="FDFD4F"/>
            <w:vAlign w:val="center"/>
          </w:tcPr>
          <w:p w:rsidR="00450F04" w:rsidRDefault="00314692">
            <w:pPr>
              <w:pStyle w:val="Jin0"/>
              <w:framePr w:w="12408" w:h="7694" w:vSpace="202" w:wrap="notBeside" w:vAnchor="text" w:hAnchor="text" w:y="1"/>
              <w:shd w:val="clear" w:color="auto" w:fill="auto"/>
              <w:jc w:val="right"/>
              <w:rPr>
                <w:sz w:val="13"/>
                <w:szCs w:val="13"/>
              </w:rPr>
            </w:pPr>
            <w:r>
              <w:rPr>
                <w:sz w:val="13"/>
                <w:szCs w:val="13"/>
              </w:rPr>
              <w:t>Cenová soustava</w:t>
            </w:r>
          </w:p>
        </w:tc>
      </w:tr>
      <w:tr w:rsidR="00450F04">
        <w:trPr>
          <w:trHeight w:hRule="exact" w:val="178"/>
        </w:trPr>
        <w:tc>
          <w:tcPr>
            <w:tcW w:w="509" w:type="dxa"/>
            <w:tcBorders>
              <w:left w:val="single" w:sz="4" w:space="0" w:color="auto"/>
            </w:tcBorders>
            <w:shd w:val="clear" w:color="auto" w:fill="FDFD4F"/>
            <w:vAlign w:val="bottom"/>
          </w:tcPr>
          <w:p w:rsidR="00450F04" w:rsidRDefault="00314692">
            <w:pPr>
              <w:pStyle w:val="Jin0"/>
              <w:framePr w:w="12408" w:h="7694" w:vSpace="202" w:wrap="notBeside" w:vAnchor="text" w:hAnchor="text" w:y="1"/>
              <w:shd w:val="clear" w:color="auto" w:fill="auto"/>
              <w:ind w:firstLine="220"/>
              <w:rPr>
                <w:sz w:val="13"/>
                <w:szCs w:val="13"/>
              </w:rPr>
            </w:pPr>
            <w:r>
              <w:rPr>
                <w:color w:val="51490E"/>
                <w:sz w:val="13"/>
                <w:szCs w:val="13"/>
              </w:rPr>
              <w:t>1</w:t>
            </w:r>
          </w:p>
        </w:tc>
        <w:tc>
          <w:tcPr>
            <w:tcW w:w="403" w:type="dxa"/>
            <w:shd w:val="clear" w:color="auto" w:fill="FDFD4F"/>
            <w:vAlign w:val="bottom"/>
          </w:tcPr>
          <w:p w:rsidR="00450F04" w:rsidRDefault="00314692">
            <w:pPr>
              <w:pStyle w:val="Jin0"/>
              <w:framePr w:w="12408" w:h="7694" w:vSpace="202" w:wrap="notBeside" w:vAnchor="text" w:hAnchor="text" w:y="1"/>
              <w:shd w:val="clear" w:color="auto" w:fill="auto"/>
              <w:ind w:firstLine="160"/>
              <w:jc w:val="both"/>
              <w:rPr>
                <w:sz w:val="13"/>
                <w:szCs w:val="13"/>
              </w:rPr>
            </w:pPr>
            <w:r>
              <w:rPr>
                <w:color w:val="51490E"/>
                <w:sz w:val="13"/>
                <w:szCs w:val="13"/>
              </w:rPr>
              <w:t>2</w:t>
            </w:r>
          </w:p>
        </w:tc>
        <w:tc>
          <w:tcPr>
            <w:tcW w:w="418" w:type="dxa"/>
            <w:shd w:val="clear" w:color="auto" w:fill="FDFD4F"/>
            <w:vAlign w:val="center"/>
          </w:tcPr>
          <w:p w:rsidR="00450F04" w:rsidRDefault="00314692">
            <w:pPr>
              <w:pStyle w:val="Jin0"/>
              <w:framePr w:w="12408" w:h="7694" w:vSpace="202" w:wrap="notBeside" w:vAnchor="text" w:hAnchor="text" w:y="1"/>
              <w:shd w:val="clear" w:color="auto" w:fill="auto"/>
              <w:ind w:firstLine="180"/>
              <w:rPr>
                <w:sz w:val="13"/>
                <w:szCs w:val="13"/>
              </w:rPr>
            </w:pPr>
            <w:r>
              <w:rPr>
                <w:color w:val="51490E"/>
                <w:sz w:val="13"/>
                <w:szCs w:val="13"/>
              </w:rPr>
              <w:t>3</w:t>
            </w:r>
          </w:p>
        </w:tc>
        <w:tc>
          <w:tcPr>
            <w:tcW w:w="1090" w:type="dxa"/>
            <w:shd w:val="clear" w:color="auto" w:fill="FDFD4F"/>
            <w:vAlign w:val="center"/>
          </w:tcPr>
          <w:p w:rsidR="00450F04" w:rsidRDefault="00314692">
            <w:pPr>
              <w:pStyle w:val="Jin0"/>
              <w:framePr w:w="12408" w:h="7694" w:vSpace="202" w:wrap="notBeside" w:vAnchor="text" w:hAnchor="text" w:y="1"/>
              <w:shd w:val="clear" w:color="auto" w:fill="auto"/>
              <w:ind w:firstLine="560"/>
              <w:rPr>
                <w:sz w:val="13"/>
                <w:szCs w:val="13"/>
              </w:rPr>
            </w:pPr>
            <w:r>
              <w:rPr>
                <w:color w:val="51490E"/>
                <w:sz w:val="13"/>
                <w:szCs w:val="13"/>
              </w:rPr>
              <w:t>4</w:t>
            </w:r>
          </w:p>
        </w:tc>
        <w:tc>
          <w:tcPr>
            <w:tcW w:w="4685" w:type="dxa"/>
            <w:shd w:val="clear" w:color="auto" w:fill="FDFD4F"/>
            <w:vAlign w:val="center"/>
          </w:tcPr>
          <w:p w:rsidR="00450F04" w:rsidRDefault="00314692">
            <w:pPr>
              <w:pStyle w:val="Jin0"/>
              <w:framePr w:w="12408" w:h="7694" w:vSpace="202" w:wrap="notBeside" w:vAnchor="text" w:hAnchor="text" w:y="1"/>
              <w:shd w:val="clear" w:color="auto" w:fill="auto"/>
              <w:jc w:val="center"/>
              <w:rPr>
                <w:sz w:val="13"/>
                <w:szCs w:val="13"/>
              </w:rPr>
            </w:pPr>
            <w:r>
              <w:rPr>
                <w:color w:val="51490E"/>
                <w:sz w:val="13"/>
                <w:szCs w:val="13"/>
              </w:rPr>
              <w:t>5</w:t>
            </w:r>
          </w:p>
        </w:tc>
        <w:tc>
          <w:tcPr>
            <w:tcW w:w="1032" w:type="dxa"/>
            <w:shd w:val="clear" w:color="auto" w:fill="FDFD4F"/>
            <w:vAlign w:val="bottom"/>
          </w:tcPr>
          <w:p w:rsidR="00450F04" w:rsidRDefault="00314692">
            <w:pPr>
              <w:pStyle w:val="Jin0"/>
              <w:framePr w:w="12408" w:h="7694" w:vSpace="202" w:wrap="notBeside" w:vAnchor="text" w:hAnchor="text" w:y="1"/>
              <w:shd w:val="clear" w:color="auto" w:fill="auto"/>
              <w:ind w:firstLine="720"/>
              <w:rPr>
                <w:sz w:val="13"/>
                <w:szCs w:val="13"/>
              </w:rPr>
            </w:pPr>
            <w:r>
              <w:rPr>
                <w:sz w:val="13"/>
                <w:szCs w:val="13"/>
              </w:rPr>
              <w:t>6</w:t>
            </w:r>
          </w:p>
        </w:tc>
        <w:tc>
          <w:tcPr>
            <w:tcW w:w="922" w:type="dxa"/>
            <w:shd w:val="clear" w:color="auto" w:fill="FDFD4F"/>
            <w:vAlign w:val="center"/>
          </w:tcPr>
          <w:p w:rsidR="00450F04" w:rsidRDefault="00314692">
            <w:pPr>
              <w:pStyle w:val="Jin0"/>
              <w:framePr w:w="12408" w:h="7694" w:vSpace="202" w:wrap="notBeside" w:vAnchor="text" w:hAnchor="text" w:y="1"/>
              <w:shd w:val="clear" w:color="auto" w:fill="auto"/>
              <w:ind w:firstLine="340"/>
              <w:rPr>
                <w:sz w:val="13"/>
                <w:szCs w:val="13"/>
              </w:rPr>
            </w:pPr>
            <w:r>
              <w:rPr>
                <w:sz w:val="13"/>
                <w:szCs w:val="13"/>
              </w:rPr>
              <w:t>7</w:t>
            </w:r>
          </w:p>
        </w:tc>
        <w:tc>
          <w:tcPr>
            <w:tcW w:w="950" w:type="dxa"/>
            <w:shd w:val="clear" w:color="auto" w:fill="FDFD4F"/>
            <w:vAlign w:val="bottom"/>
          </w:tcPr>
          <w:p w:rsidR="00450F04" w:rsidRDefault="00314692">
            <w:pPr>
              <w:pStyle w:val="Jin0"/>
              <w:framePr w:w="12408" w:h="7694" w:vSpace="202" w:wrap="notBeside" w:vAnchor="text" w:hAnchor="text" w:y="1"/>
              <w:shd w:val="clear" w:color="auto" w:fill="auto"/>
              <w:ind w:firstLine="340"/>
              <w:rPr>
                <w:sz w:val="13"/>
                <w:szCs w:val="13"/>
              </w:rPr>
            </w:pPr>
            <w:r>
              <w:rPr>
                <w:sz w:val="13"/>
                <w:szCs w:val="13"/>
              </w:rPr>
              <w:t>8</w:t>
            </w:r>
          </w:p>
        </w:tc>
        <w:tc>
          <w:tcPr>
            <w:tcW w:w="1181" w:type="dxa"/>
            <w:shd w:val="clear" w:color="auto" w:fill="FDFD4F"/>
            <w:vAlign w:val="center"/>
          </w:tcPr>
          <w:p w:rsidR="00450F04" w:rsidRDefault="00314692">
            <w:pPr>
              <w:pStyle w:val="Jin0"/>
              <w:framePr w:w="12408" w:h="7694" w:vSpace="202" w:wrap="notBeside" w:vAnchor="text" w:hAnchor="text" w:y="1"/>
              <w:shd w:val="clear" w:color="auto" w:fill="auto"/>
              <w:ind w:firstLine="460"/>
              <w:rPr>
                <w:sz w:val="13"/>
                <w:szCs w:val="13"/>
              </w:rPr>
            </w:pPr>
            <w:r>
              <w:rPr>
                <w:color w:val="51490E"/>
                <w:sz w:val="13"/>
                <w:szCs w:val="13"/>
              </w:rPr>
              <w:t>9</w:t>
            </w:r>
          </w:p>
        </w:tc>
        <w:tc>
          <w:tcPr>
            <w:tcW w:w="1219" w:type="dxa"/>
            <w:tcBorders>
              <w:right w:val="single" w:sz="4" w:space="0" w:color="auto"/>
            </w:tcBorders>
            <w:shd w:val="clear" w:color="auto" w:fill="FDFD4F"/>
            <w:vAlign w:val="bottom"/>
          </w:tcPr>
          <w:p w:rsidR="00450F04" w:rsidRDefault="00314692">
            <w:pPr>
              <w:pStyle w:val="Jin0"/>
              <w:framePr w:w="12408" w:h="7694" w:vSpace="202" w:wrap="notBeside" w:vAnchor="text" w:hAnchor="text" w:y="1"/>
              <w:shd w:val="clear" w:color="auto" w:fill="auto"/>
              <w:jc w:val="center"/>
              <w:rPr>
                <w:sz w:val="13"/>
                <w:szCs w:val="13"/>
              </w:rPr>
            </w:pPr>
            <w:r>
              <w:rPr>
                <w:sz w:val="13"/>
                <w:szCs w:val="13"/>
              </w:rPr>
              <w:t>10</w:t>
            </w:r>
          </w:p>
        </w:tc>
      </w:tr>
      <w:tr w:rsidR="00450F04">
        <w:trPr>
          <w:trHeight w:hRule="exact" w:val="307"/>
        </w:trPr>
        <w:tc>
          <w:tcPr>
            <w:tcW w:w="12409" w:type="dxa"/>
            <w:gridSpan w:val="10"/>
            <w:tcBorders>
              <w:top w:val="single" w:sz="4" w:space="0" w:color="auto"/>
            </w:tcBorders>
            <w:shd w:val="clear" w:color="auto" w:fill="FEFEDD"/>
            <w:vAlign w:val="bottom"/>
          </w:tcPr>
          <w:p w:rsidR="00450F04" w:rsidRDefault="00314692">
            <w:pPr>
              <w:pStyle w:val="Jin0"/>
              <w:framePr w:w="12408" w:h="7694" w:vSpace="202" w:wrap="notBeside" w:vAnchor="text" w:hAnchor="text" w:y="1"/>
              <w:shd w:val="clear" w:color="auto" w:fill="auto"/>
              <w:ind w:left="2540"/>
              <w:rPr>
                <w:sz w:val="13"/>
                <w:szCs w:val="13"/>
              </w:rPr>
            </w:pPr>
            <w:r>
              <w:rPr>
                <w:sz w:val="13"/>
                <w:szCs w:val="13"/>
              </w:rPr>
              <w:t>ROZPOČET JE ZPRACOVÁN PODLE CENOVÉ SOUSTAVY URS PRAHA A VYHLÁŠKY 169/2016 SB.</w:t>
            </w:r>
          </w:p>
        </w:tc>
      </w:tr>
      <w:tr w:rsidR="00450F04">
        <w:trPr>
          <w:trHeight w:hRule="exact" w:val="206"/>
        </w:trPr>
        <w:tc>
          <w:tcPr>
            <w:tcW w:w="509" w:type="dxa"/>
            <w:tcBorders>
              <w:top w:val="single" w:sz="4" w:space="0" w:color="auto"/>
            </w:tcBorders>
            <w:shd w:val="clear" w:color="auto" w:fill="FFFFFF"/>
          </w:tcPr>
          <w:p w:rsidR="00450F04" w:rsidRDefault="00450F04">
            <w:pPr>
              <w:framePr w:w="12408" w:h="7694" w:vSpace="202" w:wrap="notBeside" w:vAnchor="text" w:hAnchor="text" w:y="1"/>
              <w:rPr>
                <w:sz w:val="10"/>
                <w:szCs w:val="10"/>
              </w:rPr>
            </w:pPr>
          </w:p>
        </w:tc>
        <w:tc>
          <w:tcPr>
            <w:tcW w:w="403" w:type="dxa"/>
            <w:tcBorders>
              <w:top w:val="single" w:sz="4" w:space="0" w:color="auto"/>
            </w:tcBorders>
            <w:shd w:val="clear" w:color="auto" w:fill="FFFFFF"/>
            <w:vAlign w:val="bottom"/>
          </w:tcPr>
          <w:p w:rsidR="00450F04" w:rsidRDefault="00314692">
            <w:pPr>
              <w:pStyle w:val="Jin0"/>
              <w:framePr w:w="12408" w:h="7694" w:vSpace="202" w:wrap="notBeside" w:vAnchor="text" w:hAnchor="text" w:y="1"/>
              <w:shd w:val="clear" w:color="auto" w:fill="auto"/>
              <w:ind w:firstLine="160"/>
              <w:jc w:val="both"/>
              <w:rPr>
                <w:sz w:val="13"/>
                <w:szCs w:val="13"/>
              </w:rPr>
            </w:pPr>
            <w:r>
              <w:rPr>
                <w:color w:val="6191D0"/>
                <w:sz w:val="13"/>
                <w:szCs w:val="13"/>
              </w:rPr>
              <w:t>D</w:t>
            </w:r>
          </w:p>
        </w:tc>
        <w:tc>
          <w:tcPr>
            <w:tcW w:w="418" w:type="dxa"/>
            <w:tcBorders>
              <w:top w:val="single" w:sz="4" w:space="0" w:color="auto"/>
            </w:tcBorders>
            <w:shd w:val="clear" w:color="auto" w:fill="FFFFFF"/>
          </w:tcPr>
          <w:p w:rsidR="00450F04" w:rsidRDefault="00450F04">
            <w:pPr>
              <w:framePr w:w="12408" w:h="7694" w:vSpace="202" w:wrap="notBeside" w:vAnchor="text" w:hAnchor="text" w:y="1"/>
              <w:rPr>
                <w:sz w:val="10"/>
                <w:szCs w:val="10"/>
              </w:rPr>
            </w:pPr>
          </w:p>
        </w:tc>
        <w:tc>
          <w:tcPr>
            <w:tcW w:w="1090" w:type="dxa"/>
            <w:tcBorders>
              <w:top w:val="single" w:sz="4" w:space="0" w:color="auto"/>
            </w:tcBorders>
            <w:shd w:val="clear" w:color="auto" w:fill="FFFFFF"/>
            <w:vAlign w:val="bottom"/>
          </w:tcPr>
          <w:p w:rsidR="00450F04" w:rsidRDefault="00314692">
            <w:pPr>
              <w:pStyle w:val="Jin0"/>
              <w:framePr w:w="12408" w:h="7694" w:vSpace="202" w:wrap="notBeside" w:vAnchor="text" w:hAnchor="text" w:y="1"/>
              <w:shd w:val="clear" w:color="auto" w:fill="auto"/>
              <w:jc w:val="both"/>
              <w:rPr>
                <w:sz w:val="13"/>
                <w:szCs w:val="13"/>
              </w:rPr>
            </w:pPr>
            <w:r>
              <w:rPr>
                <w:b/>
                <w:bCs/>
                <w:color w:val="6191D0"/>
                <w:sz w:val="13"/>
                <w:szCs w:val="13"/>
              </w:rPr>
              <w:t>HSV</w:t>
            </w:r>
          </w:p>
        </w:tc>
        <w:tc>
          <w:tcPr>
            <w:tcW w:w="4685" w:type="dxa"/>
            <w:tcBorders>
              <w:top w:val="single" w:sz="4" w:space="0" w:color="auto"/>
            </w:tcBorders>
            <w:shd w:val="clear" w:color="auto" w:fill="FFFFFF"/>
            <w:vAlign w:val="bottom"/>
          </w:tcPr>
          <w:p w:rsidR="00450F04" w:rsidRDefault="00314692">
            <w:pPr>
              <w:pStyle w:val="Jin0"/>
              <w:framePr w:w="12408" w:h="7694" w:vSpace="202" w:wrap="notBeside" w:vAnchor="text" w:hAnchor="text" w:y="1"/>
              <w:shd w:val="clear" w:color="auto" w:fill="auto"/>
              <w:rPr>
                <w:sz w:val="13"/>
                <w:szCs w:val="13"/>
              </w:rPr>
            </w:pPr>
            <w:r>
              <w:rPr>
                <w:color w:val="6191D0"/>
                <w:sz w:val="13"/>
                <w:szCs w:val="13"/>
              </w:rPr>
              <w:t>HSV</w:t>
            </w:r>
          </w:p>
        </w:tc>
        <w:tc>
          <w:tcPr>
            <w:tcW w:w="1032" w:type="dxa"/>
            <w:tcBorders>
              <w:top w:val="single" w:sz="4" w:space="0" w:color="auto"/>
            </w:tcBorders>
            <w:shd w:val="clear" w:color="auto" w:fill="FFFFFF"/>
          </w:tcPr>
          <w:p w:rsidR="00450F04" w:rsidRDefault="00450F04">
            <w:pPr>
              <w:framePr w:w="12408" w:h="7694" w:vSpace="202" w:wrap="notBeside" w:vAnchor="text" w:hAnchor="text" w:y="1"/>
              <w:rPr>
                <w:sz w:val="10"/>
                <w:szCs w:val="10"/>
              </w:rPr>
            </w:pPr>
          </w:p>
        </w:tc>
        <w:tc>
          <w:tcPr>
            <w:tcW w:w="922" w:type="dxa"/>
            <w:tcBorders>
              <w:top w:val="single" w:sz="4" w:space="0" w:color="auto"/>
            </w:tcBorders>
            <w:shd w:val="clear" w:color="auto" w:fill="FFFFFF"/>
          </w:tcPr>
          <w:p w:rsidR="00450F04" w:rsidRDefault="00450F04">
            <w:pPr>
              <w:framePr w:w="12408" w:h="7694" w:vSpace="202" w:wrap="notBeside" w:vAnchor="text" w:hAnchor="text" w:y="1"/>
              <w:rPr>
                <w:sz w:val="10"/>
                <w:szCs w:val="10"/>
              </w:rPr>
            </w:pPr>
          </w:p>
        </w:tc>
        <w:tc>
          <w:tcPr>
            <w:tcW w:w="950" w:type="dxa"/>
            <w:tcBorders>
              <w:top w:val="single" w:sz="4" w:space="0" w:color="auto"/>
            </w:tcBorders>
            <w:shd w:val="clear" w:color="auto" w:fill="FFFFFF"/>
          </w:tcPr>
          <w:p w:rsidR="00450F04" w:rsidRDefault="00450F04">
            <w:pPr>
              <w:framePr w:w="12408" w:h="7694" w:vSpace="202" w:wrap="notBeside" w:vAnchor="text" w:hAnchor="text" w:y="1"/>
              <w:rPr>
                <w:sz w:val="10"/>
                <w:szCs w:val="10"/>
              </w:rPr>
            </w:pPr>
          </w:p>
        </w:tc>
        <w:tc>
          <w:tcPr>
            <w:tcW w:w="1181" w:type="dxa"/>
            <w:tcBorders>
              <w:top w:val="single" w:sz="4" w:space="0" w:color="auto"/>
            </w:tcBorders>
            <w:shd w:val="clear" w:color="auto" w:fill="FFFFFF"/>
            <w:vAlign w:val="bottom"/>
          </w:tcPr>
          <w:p w:rsidR="00450F04" w:rsidRDefault="00314692">
            <w:pPr>
              <w:pStyle w:val="Jin0"/>
              <w:framePr w:w="12408" w:h="7694" w:vSpace="202" w:wrap="notBeside" w:vAnchor="text" w:hAnchor="text" w:y="1"/>
              <w:shd w:val="clear" w:color="auto" w:fill="auto"/>
              <w:jc w:val="right"/>
              <w:rPr>
                <w:sz w:val="13"/>
                <w:szCs w:val="13"/>
              </w:rPr>
            </w:pPr>
            <w:r>
              <w:rPr>
                <w:color w:val="6191D0"/>
                <w:sz w:val="13"/>
                <w:szCs w:val="13"/>
              </w:rPr>
              <w:t>2 307 829,00</w:t>
            </w:r>
          </w:p>
        </w:tc>
        <w:tc>
          <w:tcPr>
            <w:tcW w:w="1219" w:type="dxa"/>
            <w:tcBorders>
              <w:top w:val="single" w:sz="4" w:space="0" w:color="auto"/>
            </w:tcBorders>
            <w:shd w:val="clear" w:color="auto" w:fill="FFFFFF"/>
          </w:tcPr>
          <w:p w:rsidR="00450F04" w:rsidRDefault="00450F04">
            <w:pPr>
              <w:framePr w:w="12408" w:h="7694" w:vSpace="202" w:wrap="notBeside" w:vAnchor="text" w:hAnchor="text" w:y="1"/>
              <w:rPr>
                <w:sz w:val="10"/>
                <w:szCs w:val="10"/>
              </w:rPr>
            </w:pPr>
          </w:p>
        </w:tc>
      </w:tr>
      <w:tr w:rsidR="00450F04">
        <w:trPr>
          <w:trHeight w:hRule="exact" w:val="216"/>
        </w:trPr>
        <w:tc>
          <w:tcPr>
            <w:tcW w:w="509" w:type="dxa"/>
            <w:shd w:val="clear" w:color="auto" w:fill="FFFFFF"/>
          </w:tcPr>
          <w:p w:rsidR="00450F04" w:rsidRDefault="00450F04">
            <w:pPr>
              <w:framePr w:w="12408" w:h="7694" w:vSpace="202" w:wrap="notBeside" w:vAnchor="text" w:hAnchor="text" w:y="1"/>
              <w:rPr>
                <w:sz w:val="10"/>
                <w:szCs w:val="10"/>
              </w:rPr>
            </w:pPr>
          </w:p>
        </w:tc>
        <w:tc>
          <w:tcPr>
            <w:tcW w:w="403" w:type="dxa"/>
            <w:shd w:val="clear" w:color="auto" w:fill="FFFFFF"/>
            <w:vAlign w:val="bottom"/>
          </w:tcPr>
          <w:p w:rsidR="00450F04" w:rsidRDefault="00314692">
            <w:pPr>
              <w:pStyle w:val="Jin0"/>
              <w:framePr w:w="12408" w:h="7694" w:vSpace="202" w:wrap="notBeside" w:vAnchor="text" w:hAnchor="text" w:y="1"/>
              <w:shd w:val="clear" w:color="auto" w:fill="auto"/>
              <w:ind w:firstLine="160"/>
              <w:jc w:val="both"/>
              <w:rPr>
                <w:sz w:val="13"/>
                <w:szCs w:val="13"/>
              </w:rPr>
            </w:pPr>
            <w:r>
              <w:rPr>
                <w:color w:val="9B5B7B"/>
                <w:sz w:val="13"/>
                <w:szCs w:val="13"/>
              </w:rPr>
              <w:t>D</w:t>
            </w:r>
          </w:p>
        </w:tc>
        <w:tc>
          <w:tcPr>
            <w:tcW w:w="418" w:type="dxa"/>
            <w:shd w:val="clear" w:color="auto" w:fill="FFFFFF"/>
          </w:tcPr>
          <w:p w:rsidR="00450F04" w:rsidRDefault="00450F04">
            <w:pPr>
              <w:framePr w:w="12408" w:h="7694" w:vSpace="202" w:wrap="notBeside" w:vAnchor="text" w:hAnchor="text" w:y="1"/>
              <w:rPr>
                <w:sz w:val="10"/>
                <w:szCs w:val="10"/>
              </w:rPr>
            </w:pPr>
          </w:p>
        </w:tc>
        <w:tc>
          <w:tcPr>
            <w:tcW w:w="1090" w:type="dxa"/>
            <w:shd w:val="clear" w:color="auto" w:fill="FFFFFF"/>
            <w:vAlign w:val="bottom"/>
          </w:tcPr>
          <w:p w:rsidR="00450F04" w:rsidRDefault="00314692">
            <w:pPr>
              <w:pStyle w:val="Jin0"/>
              <w:framePr w:w="12408" w:h="7694" w:vSpace="202" w:wrap="notBeside" w:vAnchor="text" w:hAnchor="text" w:y="1"/>
              <w:shd w:val="clear" w:color="auto" w:fill="auto"/>
              <w:rPr>
                <w:sz w:val="13"/>
                <w:szCs w:val="13"/>
              </w:rPr>
            </w:pPr>
            <w:r>
              <w:rPr>
                <w:color w:val="9B5B7B"/>
                <w:sz w:val="13"/>
                <w:szCs w:val="13"/>
              </w:rPr>
              <w:t>1</w:t>
            </w:r>
          </w:p>
        </w:tc>
        <w:tc>
          <w:tcPr>
            <w:tcW w:w="4685" w:type="dxa"/>
            <w:shd w:val="clear" w:color="auto" w:fill="FFFFFF"/>
            <w:vAlign w:val="bottom"/>
          </w:tcPr>
          <w:p w:rsidR="00450F04" w:rsidRDefault="00314692">
            <w:pPr>
              <w:pStyle w:val="Jin0"/>
              <w:framePr w:w="12408" w:h="7694" w:vSpace="202" w:wrap="notBeside" w:vAnchor="text" w:hAnchor="text" w:y="1"/>
              <w:shd w:val="clear" w:color="auto" w:fill="auto"/>
              <w:rPr>
                <w:sz w:val="13"/>
                <w:szCs w:val="13"/>
              </w:rPr>
            </w:pPr>
            <w:r>
              <w:rPr>
                <w:color w:val="9B5B7B"/>
                <w:sz w:val="13"/>
                <w:szCs w:val="13"/>
              </w:rPr>
              <w:t>Zemni práce</w:t>
            </w:r>
          </w:p>
        </w:tc>
        <w:tc>
          <w:tcPr>
            <w:tcW w:w="1032" w:type="dxa"/>
            <w:shd w:val="clear" w:color="auto" w:fill="FFFFFF"/>
          </w:tcPr>
          <w:p w:rsidR="00450F04" w:rsidRDefault="00450F04">
            <w:pPr>
              <w:framePr w:w="12408" w:h="7694" w:vSpace="202" w:wrap="notBeside" w:vAnchor="text" w:hAnchor="text" w:y="1"/>
              <w:rPr>
                <w:sz w:val="10"/>
                <w:szCs w:val="10"/>
              </w:rPr>
            </w:pPr>
          </w:p>
        </w:tc>
        <w:tc>
          <w:tcPr>
            <w:tcW w:w="922" w:type="dxa"/>
            <w:shd w:val="clear" w:color="auto" w:fill="FFFFFF"/>
          </w:tcPr>
          <w:p w:rsidR="00450F04" w:rsidRDefault="00450F04">
            <w:pPr>
              <w:framePr w:w="12408" w:h="7694" w:vSpace="202" w:wrap="notBeside" w:vAnchor="text" w:hAnchor="text" w:y="1"/>
              <w:rPr>
                <w:sz w:val="10"/>
                <w:szCs w:val="10"/>
              </w:rPr>
            </w:pPr>
          </w:p>
        </w:tc>
        <w:tc>
          <w:tcPr>
            <w:tcW w:w="950" w:type="dxa"/>
            <w:shd w:val="clear" w:color="auto" w:fill="FFFFFF"/>
          </w:tcPr>
          <w:p w:rsidR="00450F04" w:rsidRDefault="00450F04">
            <w:pPr>
              <w:framePr w:w="12408" w:h="7694" w:vSpace="202" w:wrap="notBeside" w:vAnchor="text" w:hAnchor="text" w:y="1"/>
              <w:rPr>
                <w:sz w:val="10"/>
                <w:szCs w:val="10"/>
              </w:rPr>
            </w:pPr>
          </w:p>
        </w:tc>
        <w:tc>
          <w:tcPr>
            <w:tcW w:w="1181" w:type="dxa"/>
            <w:shd w:val="clear" w:color="auto" w:fill="FFFFFF"/>
            <w:vAlign w:val="bottom"/>
          </w:tcPr>
          <w:p w:rsidR="00450F04" w:rsidRDefault="00314692">
            <w:pPr>
              <w:pStyle w:val="Jin0"/>
              <w:framePr w:w="12408" w:h="7694" w:vSpace="202" w:wrap="notBeside" w:vAnchor="text" w:hAnchor="text" w:y="1"/>
              <w:shd w:val="clear" w:color="auto" w:fill="auto"/>
              <w:jc w:val="right"/>
              <w:rPr>
                <w:sz w:val="13"/>
                <w:szCs w:val="13"/>
              </w:rPr>
            </w:pPr>
            <w:r>
              <w:rPr>
                <w:color w:val="9B5B7B"/>
                <w:sz w:val="13"/>
                <w:szCs w:val="13"/>
              </w:rPr>
              <w:t>507 416,00</w:t>
            </w:r>
          </w:p>
        </w:tc>
        <w:tc>
          <w:tcPr>
            <w:tcW w:w="1219" w:type="dxa"/>
            <w:shd w:val="clear" w:color="auto" w:fill="FFFFFF"/>
          </w:tcPr>
          <w:p w:rsidR="00450F04" w:rsidRDefault="00450F04">
            <w:pPr>
              <w:framePr w:w="12408" w:h="7694" w:vSpace="202" w:wrap="notBeside" w:vAnchor="text" w:hAnchor="text" w:y="1"/>
              <w:rPr>
                <w:sz w:val="10"/>
                <w:szCs w:val="10"/>
              </w:rPr>
            </w:pPr>
          </w:p>
        </w:tc>
      </w:tr>
      <w:tr w:rsidR="00450F04">
        <w:trPr>
          <w:trHeight w:hRule="exact" w:val="230"/>
        </w:trPr>
        <w:tc>
          <w:tcPr>
            <w:tcW w:w="509" w:type="dxa"/>
            <w:shd w:val="clear" w:color="auto" w:fill="FFFFFF"/>
            <w:vAlign w:val="center"/>
          </w:tcPr>
          <w:p w:rsidR="00450F04" w:rsidRDefault="00314692">
            <w:pPr>
              <w:pStyle w:val="Jin0"/>
              <w:framePr w:w="12408" w:h="7694" w:vSpace="202" w:wrap="notBeside" w:vAnchor="text" w:hAnchor="text" w:y="1"/>
              <w:shd w:val="clear" w:color="auto" w:fill="auto"/>
              <w:ind w:firstLine="220"/>
              <w:jc w:val="both"/>
              <w:rPr>
                <w:sz w:val="13"/>
                <w:szCs w:val="13"/>
              </w:rPr>
            </w:pPr>
            <w:r>
              <w:rPr>
                <w:sz w:val="13"/>
                <w:szCs w:val="13"/>
              </w:rPr>
              <w:t>1</w:t>
            </w:r>
          </w:p>
        </w:tc>
        <w:tc>
          <w:tcPr>
            <w:tcW w:w="403" w:type="dxa"/>
            <w:shd w:val="clear" w:color="auto" w:fill="FFFFFF"/>
            <w:vAlign w:val="center"/>
          </w:tcPr>
          <w:p w:rsidR="00450F04" w:rsidRDefault="00314692">
            <w:pPr>
              <w:pStyle w:val="Jin0"/>
              <w:framePr w:w="12408" w:h="7694" w:vSpace="202" w:wrap="notBeside" w:vAnchor="text" w:hAnchor="text" w:y="1"/>
              <w:shd w:val="clear" w:color="auto" w:fill="auto"/>
              <w:ind w:firstLine="160"/>
              <w:jc w:val="both"/>
              <w:rPr>
                <w:sz w:val="13"/>
                <w:szCs w:val="13"/>
              </w:rPr>
            </w:pPr>
            <w:r>
              <w:rPr>
                <w:sz w:val="13"/>
                <w:szCs w:val="13"/>
              </w:rPr>
              <w:t>K</w:t>
            </w:r>
          </w:p>
        </w:tc>
        <w:tc>
          <w:tcPr>
            <w:tcW w:w="418" w:type="dxa"/>
            <w:shd w:val="clear" w:color="auto" w:fill="FFFFFF"/>
            <w:vAlign w:val="center"/>
          </w:tcPr>
          <w:p w:rsidR="00450F04" w:rsidRDefault="00314692">
            <w:pPr>
              <w:pStyle w:val="Jin0"/>
              <w:framePr w:w="12408" w:h="7694" w:vSpace="202" w:wrap="notBeside" w:vAnchor="text" w:hAnchor="text" w:y="1"/>
              <w:shd w:val="clear" w:color="auto" w:fill="auto"/>
              <w:jc w:val="both"/>
              <w:rPr>
                <w:sz w:val="13"/>
                <w:szCs w:val="13"/>
              </w:rPr>
            </w:pPr>
            <w:r>
              <w:rPr>
                <w:sz w:val="13"/>
                <w:szCs w:val="13"/>
              </w:rPr>
              <w:t>001</w:t>
            </w:r>
          </w:p>
        </w:tc>
        <w:tc>
          <w:tcPr>
            <w:tcW w:w="1090" w:type="dxa"/>
            <w:shd w:val="clear" w:color="auto" w:fill="FFFFFF"/>
            <w:vAlign w:val="center"/>
          </w:tcPr>
          <w:p w:rsidR="00450F04" w:rsidRDefault="00314692">
            <w:pPr>
              <w:pStyle w:val="Jin0"/>
              <w:framePr w:w="12408" w:h="7694" w:vSpace="202" w:wrap="notBeside" w:vAnchor="text" w:hAnchor="text" w:y="1"/>
              <w:shd w:val="clear" w:color="auto" w:fill="auto"/>
              <w:rPr>
                <w:sz w:val="13"/>
                <w:szCs w:val="13"/>
              </w:rPr>
            </w:pPr>
            <w:r>
              <w:rPr>
                <w:sz w:val="13"/>
                <w:szCs w:val="13"/>
              </w:rPr>
              <w:t>122201101</w:t>
            </w:r>
          </w:p>
        </w:tc>
        <w:tc>
          <w:tcPr>
            <w:tcW w:w="4685" w:type="dxa"/>
            <w:shd w:val="clear" w:color="auto" w:fill="FFFFFF"/>
            <w:vAlign w:val="center"/>
          </w:tcPr>
          <w:p w:rsidR="00450F04" w:rsidRDefault="00314692">
            <w:pPr>
              <w:pStyle w:val="Jin0"/>
              <w:framePr w:w="12408" w:h="7694" w:vSpace="202" w:wrap="notBeside" w:vAnchor="text" w:hAnchor="text" w:y="1"/>
              <w:shd w:val="clear" w:color="auto" w:fill="auto"/>
              <w:rPr>
                <w:sz w:val="13"/>
                <w:szCs w:val="13"/>
              </w:rPr>
            </w:pPr>
            <w:r>
              <w:rPr>
                <w:sz w:val="13"/>
                <w:szCs w:val="13"/>
              </w:rPr>
              <w:t>Odkopávky nezapažené v hornině tř. 3 objem do 100 m3</w:t>
            </w:r>
          </w:p>
        </w:tc>
        <w:tc>
          <w:tcPr>
            <w:tcW w:w="1032" w:type="dxa"/>
            <w:shd w:val="clear" w:color="auto" w:fill="FFFFFF"/>
            <w:vAlign w:val="center"/>
          </w:tcPr>
          <w:p w:rsidR="00450F04" w:rsidRDefault="00314692">
            <w:pPr>
              <w:pStyle w:val="Jin0"/>
              <w:framePr w:w="12408" w:h="7694" w:vSpace="202" w:wrap="notBeside" w:vAnchor="text" w:hAnchor="text" w:y="1"/>
              <w:shd w:val="clear" w:color="auto" w:fill="auto"/>
              <w:ind w:firstLine="660"/>
              <w:rPr>
                <w:sz w:val="13"/>
                <w:szCs w:val="13"/>
              </w:rPr>
            </w:pPr>
            <w:r>
              <w:rPr>
                <w:sz w:val="13"/>
                <w:szCs w:val="13"/>
              </w:rPr>
              <w:t>m3</w:t>
            </w:r>
          </w:p>
        </w:tc>
        <w:tc>
          <w:tcPr>
            <w:tcW w:w="922" w:type="dxa"/>
            <w:shd w:val="clear" w:color="auto" w:fill="FFFFFF"/>
            <w:vAlign w:val="center"/>
          </w:tcPr>
          <w:p w:rsidR="00450F04" w:rsidRDefault="00314692">
            <w:pPr>
              <w:pStyle w:val="Jin0"/>
              <w:framePr w:w="12408" w:h="7694" w:vSpace="202" w:wrap="notBeside" w:vAnchor="text" w:hAnchor="text" w:y="1"/>
              <w:shd w:val="clear" w:color="auto" w:fill="auto"/>
              <w:jc w:val="right"/>
              <w:rPr>
                <w:sz w:val="13"/>
                <w:szCs w:val="13"/>
              </w:rPr>
            </w:pPr>
            <w:r>
              <w:rPr>
                <w:sz w:val="13"/>
                <w:szCs w:val="13"/>
              </w:rPr>
              <w:t>4,200</w:t>
            </w:r>
          </w:p>
        </w:tc>
        <w:tc>
          <w:tcPr>
            <w:tcW w:w="950" w:type="dxa"/>
            <w:shd w:val="clear" w:color="auto" w:fill="FFFFFF"/>
            <w:vAlign w:val="center"/>
          </w:tcPr>
          <w:p w:rsidR="00450F04" w:rsidRDefault="00314692">
            <w:pPr>
              <w:pStyle w:val="Jin0"/>
              <w:framePr w:w="12408" w:h="7694" w:vSpace="202" w:wrap="notBeside" w:vAnchor="text" w:hAnchor="text" w:y="1"/>
              <w:shd w:val="clear" w:color="auto" w:fill="auto"/>
              <w:ind w:firstLine="380"/>
              <w:rPr>
                <w:sz w:val="13"/>
                <w:szCs w:val="13"/>
              </w:rPr>
            </w:pPr>
            <w:r>
              <w:rPr>
                <w:sz w:val="13"/>
                <w:szCs w:val="13"/>
              </w:rPr>
              <w:t>650,00</w:t>
            </w:r>
          </w:p>
        </w:tc>
        <w:tc>
          <w:tcPr>
            <w:tcW w:w="1181" w:type="dxa"/>
            <w:shd w:val="clear" w:color="auto" w:fill="FFFFFF"/>
            <w:vAlign w:val="center"/>
          </w:tcPr>
          <w:p w:rsidR="00450F04" w:rsidRDefault="00314692">
            <w:pPr>
              <w:pStyle w:val="Jin0"/>
              <w:framePr w:w="12408" w:h="7694" w:vSpace="202" w:wrap="notBeside" w:vAnchor="text" w:hAnchor="text" w:y="1"/>
              <w:shd w:val="clear" w:color="auto" w:fill="auto"/>
              <w:jc w:val="right"/>
              <w:rPr>
                <w:sz w:val="13"/>
                <w:szCs w:val="13"/>
              </w:rPr>
            </w:pPr>
            <w:r>
              <w:rPr>
                <w:sz w:val="13"/>
                <w:szCs w:val="13"/>
              </w:rPr>
              <w:t>2 730,00</w:t>
            </w:r>
          </w:p>
        </w:tc>
        <w:tc>
          <w:tcPr>
            <w:tcW w:w="1219" w:type="dxa"/>
            <w:shd w:val="clear" w:color="auto" w:fill="FFFFFF"/>
            <w:vAlign w:val="center"/>
          </w:tcPr>
          <w:p w:rsidR="00450F04" w:rsidRDefault="00314692">
            <w:pPr>
              <w:pStyle w:val="Jin0"/>
              <w:framePr w:w="12408" w:h="7694" w:vSpace="202" w:wrap="notBeside" w:vAnchor="text" w:hAnchor="text" w:y="1"/>
              <w:shd w:val="clear" w:color="auto" w:fill="auto"/>
              <w:jc w:val="right"/>
              <w:rPr>
                <w:sz w:val="13"/>
                <w:szCs w:val="13"/>
              </w:rPr>
            </w:pPr>
            <w:r>
              <w:rPr>
                <w:sz w:val="13"/>
                <w:szCs w:val="13"/>
              </w:rPr>
              <w:t>CS URS PRAHA</w:t>
            </w:r>
          </w:p>
        </w:tc>
      </w:tr>
      <w:tr w:rsidR="00450F04">
        <w:trPr>
          <w:trHeight w:hRule="exact" w:val="245"/>
        </w:trPr>
        <w:tc>
          <w:tcPr>
            <w:tcW w:w="509" w:type="dxa"/>
            <w:shd w:val="clear" w:color="auto" w:fill="FFFFFF"/>
          </w:tcPr>
          <w:p w:rsidR="00450F04" w:rsidRDefault="00450F04">
            <w:pPr>
              <w:framePr w:w="12408" w:h="7694" w:vSpace="202" w:wrap="notBeside" w:vAnchor="text" w:hAnchor="text" w:y="1"/>
              <w:rPr>
                <w:sz w:val="10"/>
                <w:szCs w:val="10"/>
              </w:rPr>
            </w:pPr>
          </w:p>
        </w:tc>
        <w:tc>
          <w:tcPr>
            <w:tcW w:w="403" w:type="dxa"/>
            <w:shd w:val="clear" w:color="auto" w:fill="FFFFFF"/>
          </w:tcPr>
          <w:p w:rsidR="00450F04" w:rsidRDefault="00450F04">
            <w:pPr>
              <w:framePr w:w="12408" w:h="7694" w:vSpace="202" w:wrap="notBeside" w:vAnchor="text" w:hAnchor="text" w:y="1"/>
              <w:rPr>
                <w:sz w:val="10"/>
                <w:szCs w:val="10"/>
              </w:rPr>
            </w:pPr>
          </w:p>
        </w:tc>
        <w:tc>
          <w:tcPr>
            <w:tcW w:w="418" w:type="dxa"/>
            <w:shd w:val="clear" w:color="auto" w:fill="FFFFFF"/>
          </w:tcPr>
          <w:p w:rsidR="00450F04" w:rsidRDefault="00450F04">
            <w:pPr>
              <w:framePr w:w="12408" w:h="7694" w:vSpace="202" w:wrap="notBeside" w:vAnchor="text" w:hAnchor="text" w:y="1"/>
              <w:rPr>
                <w:sz w:val="10"/>
                <w:szCs w:val="10"/>
              </w:rPr>
            </w:pPr>
          </w:p>
        </w:tc>
        <w:tc>
          <w:tcPr>
            <w:tcW w:w="1090" w:type="dxa"/>
            <w:shd w:val="clear" w:color="auto" w:fill="FFFFFF"/>
          </w:tcPr>
          <w:p w:rsidR="00450F04" w:rsidRDefault="00450F04">
            <w:pPr>
              <w:framePr w:w="12408" w:h="7694" w:vSpace="202" w:wrap="notBeside" w:vAnchor="text" w:hAnchor="text" w:y="1"/>
              <w:rPr>
                <w:sz w:val="10"/>
                <w:szCs w:val="10"/>
              </w:rPr>
            </w:pPr>
          </w:p>
        </w:tc>
        <w:tc>
          <w:tcPr>
            <w:tcW w:w="4685" w:type="dxa"/>
            <w:shd w:val="clear" w:color="auto" w:fill="FFFFFF"/>
            <w:vAlign w:val="center"/>
          </w:tcPr>
          <w:p w:rsidR="00450F04" w:rsidRDefault="00314692">
            <w:pPr>
              <w:pStyle w:val="Jin0"/>
              <w:framePr w:w="12408" w:h="7694" w:vSpace="202" w:wrap="notBeside" w:vAnchor="text" w:hAnchor="text" w:y="1"/>
              <w:shd w:val="clear" w:color="auto" w:fill="auto"/>
              <w:tabs>
                <w:tab w:val="left" w:pos="806"/>
              </w:tabs>
              <w:rPr>
                <w:sz w:val="13"/>
                <w:szCs w:val="13"/>
              </w:rPr>
            </w:pPr>
            <w:r>
              <w:rPr>
                <w:sz w:val="13"/>
                <w:szCs w:val="13"/>
              </w:rPr>
              <w:t>"</w:t>
            </w:r>
            <w:proofErr w:type="spellStart"/>
            <w:proofErr w:type="gramStart"/>
            <w:r>
              <w:rPr>
                <w:sz w:val="13"/>
                <w:szCs w:val="13"/>
              </w:rPr>
              <w:t>St.A</w:t>
            </w:r>
            <w:proofErr w:type="spellEnd"/>
            <w:r>
              <w:rPr>
                <w:sz w:val="13"/>
                <w:szCs w:val="13"/>
              </w:rPr>
              <w:t>"</w:t>
            </w:r>
            <w:r>
              <w:rPr>
                <w:sz w:val="13"/>
                <w:szCs w:val="13"/>
              </w:rPr>
              <w:tab/>
              <w:t>2,80</w:t>
            </w:r>
            <w:proofErr w:type="gramEnd"/>
          </w:p>
        </w:tc>
        <w:tc>
          <w:tcPr>
            <w:tcW w:w="1032" w:type="dxa"/>
            <w:shd w:val="clear" w:color="auto" w:fill="FFFFFF"/>
          </w:tcPr>
          <w:p w:rsidR="00450F04" w:rsidRDefault="00450F04">
            <w:pPr>
              <w:framePr w:w="12408" w:h="7694" w:vSpace="202" w:wrap="notBeside" w:vAnchor="text" w:hAnchor="text" w:y="1"/>
              <w:rPr>
                <w:sz w:val="10"/>
                <w:szCs w:val="10"/>
              </w:rPr>
            </w:pPr>
          </w:p>
        </w:tc>
        <w:tc>
          <w:tcPr>
            <w:tcW w:w="922" w:type="dxa"/>
            <w:shd w:val="clear" w:color="auto" w:fill="FFFFFF"/>
            <w:vAlign w:val="bottom"/>
          </w:tcPr>
          <w:p w:rsidR="00450F04" w:rsidRDefault="00314692">
            <w:pPr>
              <w:pStyle w:val="Jin0"/>
              <w:framePr w:w="12408" w:h="7694" w:vSpace="202" w:wrap="notBeside" w:vAnchor="text" w:hAnchor="text" w:y="1"/>
              <w:shd w:val="clear" w:color="auto" w:fill="auto"/>
              <w:jc w:val="right"/>
              <w:rPr>
                <w:sz w:val="13"/>
                <w:szCs w:val="13"/>
              </w:rPr>
            </w:pPr>
            <w:r>
              <w:rPr>
                <w:sz w:val="13"/>
                <w:szCs w:val="13"/>
              </w:rPr>
              <w:t>2,800</w:t>
            </w:r>
          </w:p>
        </w:tc>
        <w:tc>
          <w:tcPr>
            <w:tcW w:w="950" w:type="dxa"/>
            <w:shd w:val="clear" w:color="auto" w:fill="FFFFFF"/>
          </w:tcPr>
          <w:p w:rsidR="00450F04" w:rsidRDefault="00450F04">
            <w:pPr>
              <w:framePr w:w="12408" w:h="7694" w:vSpace="202" w:wrap="notBeside" w:vAnchor="text" w:hAnchor="text" w:y="1"/>
              <w:rPr>
                <w:sz w:val="10"/>
                <w:szCs w:val="10"/>
              </w:rPr>
            </w:pPr>
          </w:p>
        </w:tc>
        <w:tc>
          <w:tcPr>
            <w:tcW w:w="1181" w:type="dxa"/>
            <w:shd w:val="clear" w:color="auto" w:fill="FFFFFF"/>
          </w:tcPr>
          <w:p w:rsidR="00450F04" w:rsidRDefault="00450F04">
            <w:pPr>
              <w:framePr w:w="12408" w:h="7694" w:vSpace="202" w:wrap="notBeside" w:vAnchor="text" w:hAnchor="text" w:y="1"/>
              <w:rPr>
                <w:sz w:val="10"/>
                <w:szCs w:val="10"/>
              </w:rPr>
            </w:pPr>
          </w:p>
        </w:tc>
        <w:tc>
          <w:tcPr>
            <w:tcW w:w="1219" w:type="dxa"/>
            <w:shd w:val="clear" w:color="auto" w:fill="FFFFFF"/>
          </w:tcPr>
          <w:p w:rsidR="00450F04" w:rsidRDefault="00450F04">
            <w:pPr>
              <w:framePr w:w="12408" w:h="7694" w:vSpace="202" w:wrap="notBeside" w:vAnchor="text" w:hAnchor="text" w:y="1"/>
              <w:rPr>
                <w:sz w:val="10"/>
                <w:szCs w:val="10"/>
              </w:rPr>
            </w:pPr>
          </w:p>
        </w:tc>
      </w:tr>
      <w:tr w:rsidR="00450F04">
        <w:trPr>
          <w:trHeight w:hRule="exact" w:val="259"/>
        </w:trPr>
        <w:tc>
          <w:tcPr>
            <w:tcW w:w="509" w:type="dxa"/>
            <w:shd w:val="clear" w:color="auto" w:fill="FFFFFF"/>
          </w:tcPr>
          <w:p w:rsidR="00450F04" w:rsidRDefault="00450F04">
            <w:pPr>
              <w:framePr w:w="12408" w:h="7694" w:vSpace="202" w:wrap="notBeside" w:vAnchor="text" w:hAnchor="text" w:y="1"/>
              <w:rPr>
                <w:sz w:val="10"/>
                <w:szCs w:val="10"/>
              </w:rPr>
            </w:pPr>
          </w:p>
        </w:tc>
        <w:tc>
          <w:tcPr>
            <w:tcW w:w="403" w:type="dxa"/>
            <w:shd w:val="clear" w:color="auto" w:fill="FFFFFF"/>
          </w:tcPr>
          <w:p w:rsidR="00450F04" w:rsidRDefault="00450F04">
            <w:pPr>
              <w:framePr w:w="12408" w:h="7694" w:vSpace="202" w:wrap="notBeside" w:vAnchor="text" w:hAnchor="text" w:y="1"/>
              <w:rPr>
                <w:sz w:val="10"/>
                <w:szCs w:val="10"/>
              </w:rPr>
            </w:pPr>
          </w:p>
        </w:tc>
        <w:tc>
          <w:tcPr>
            <w:tcW w:w="418" w:type="dxa"/>
            <w:shd w:val="clear" w:color="auto" w:fill="FFFFFF"/>
          </w:tcPr>
          <w:p w:rsidR="00450F04" w:rsidRDefault="00450F04">
            <w:pPr>
              <w:framePr w:w="12408" w:h="7694" w:vSpace="202" w:wrap="notBeside" w:vAnchor="text" w:hAnchor="text" w:y="1"/>
              <w:rPr>
                <w:sz w:val="10"/>
                <w:szCs w:val="10"/>
              </w:rPr>
            </w:pPr>
          </w:p>
        </w:tc>
        <w:tc>
          <w:tcPr>
            <w:tcW w:w="1090" w:type="dxa"/>
            <w:shd w:val="clear" w:color="auto" w:fill="FFFFFF"/>
          </w:tcPr>
          <w:p w:rsidR="00450F04" w:rsidRDefault="00450F04">
            <w:pPr>
              <w:framePr w:w="12408" w:h="7694" w:vSpace="202" w:wrap="notBeside" w:vAnchor="text" w:hAnchor="text" w:y="1"/>
              <w:rPr>
                <w:sz w:val="10"/>
                <w:szCs w:val="10"/>
              </w:rPr>
            </w:pPr>
          </w:p>
        </w:tc>
        <w:tc>
          <w:tcPr>
            <w:tcW w:w="4685" w:type="dxa"/>
            <w:shd w:val="clear" w:color="auto" w:fill="FFFFFF"/>
            <w:vAlign w:val="bottom"/>
          </w:tcPr>
          <w:p w:rsidR="00450F04" w:rsidRDefault="00314692">
            <w:pPr>
              <w:pStyle w:val="Jin0"/>
              <w:framePr w:w="12408" w:h="7694" w:vSpace="202" w:wrap="notBeside" w:vAnchor="text" w:hAnchor="text" w:y="1"/>
              <w:shd w:val="clear" w:color="auto" w:fill="auto"/>
              <w:tabs>
                <w:tab w:val="left" w:pos="816"/>
              </w:tabs>
              <w:rPr>
                <w:sz w:val="13"/>
                <w:szCs w:val="13"/>
              </w:rPr>
            </w:pPr>
            <w:r>
              <w:rPr>
                <w:sz w:val="13"/>
                <w:szCs w:val="13"/>
              </w:rPr>
              <w:t>"SLB"</w:t>
            </w:r>
            <w:r>
              <w:rPr>
                <w:sz w:val="13"/>
                <w:szCs w:val="13"/>
              </w:rPr>
              <w:tab/>
              <w:t>1,40</w:t>
            </w:r>
          </w:p>
        </w:tc>
        <w:tc>
          <w:tcPr>
            <w:tcW w:w="1032" w:type="dxa"/>
            <w:shd w:val="clear" w:color="auto" w:fill="FFFFFF"/>
          </w:tcPr>
          <w:p w:rsidR="00450F04" w:rsidRDefault="00450F04">
            <w:pPr>
              <w:framePr w:w="12408" w:h="7694" w:vSpace="202" w:wrap="notBeside" w:vAnchor="text" w:hAnchor="text" w:y="1"/>
              <w:rPr>
                <w:sz w:val="10"/>
                <w:szCs w:val="10"/>
              </w:rPr>
            </w:pPr>
          </w:p>
        </w:tc>
        <w:tc>
          <w:tcPr>
            <w:tcW w:w="922" w:type="dxa"/>
            <w:shd w:val="clear" w:color="auto" w:fill="FFFFFF"/>
            <w:vAlign w:val="bottom"/>
          </w:tcPr>
          <w:p w:rsidR="00450F04" w:rsidRDefault="00314692">
            <w:pPr>
              <w:pStyle w:val="Jin0"/>
              <w:framePr w:w="12408" w:h="7694" w:vSpace="202" w:wrap="notBeside" w:vAnchor="text" w:hAnchor="text" w:y="1"/>
              <w:shd w:val="clear" w:color="auto" w:fill="auto"/>
              <w:jc w:val="right"/>
              <w:rPr>
                <w:sz w:val="13"/>
                <w:szCs w:val="13"/>
              </w:rPr>
            </w:pPr>
            <w:r>
              <w:rPr>
                <w:sz w:val="13"/>
                <w:szCs w:val="13"/>
              </w:rPr>
              <w:t>1,400</w:t>
            </w:r>
          </w:p>
        </w:tc>
        <w:tc>
          <w:tcPr>
            <w:tcW w:w="950" w:type="dxa"/>
            <w:shd w:val="clear" w:color="auto" w:fill="FFFFFF"/>
          </w:tcPr>
          <w:p w:rsidR="00450F04" w:rsidRDefault="00450F04">
            <w:pPr>
              <w:framePr w:w="12408" w:h="7694" w:vSpace="202" w:wrap="notBeside" w:vAnchor="text" w:hAnchor="text" w:y="1"/>
              <w:rPr>
                <w:sz w:val="10"/>
                <w:szCs w:val="10"/>
              </w:rPr>
            </w:pPr>
          </w:p>
        </w:tc>
        <w:tc>
          <w:tcPr>
            <w:tcW w:w="1181" w:type="dxa"/>
            <w:shd w:val="clear" w:color="auto" w:fill="FFFFFF"/>
          </w:tcPr>
          <w:p w:rsidR="00450F04" w:rsidRDefault="00450F04">
            <w:pPr>
              <w:framePr w:w="12408" w:h="7694" w:vSpace="202" w:wrap="notBeside" w:vAnchor="text" w:hAnchor="text" w:y="1"/>
              <w:rPr>
                <w:sz w:val="10"/>
                <w:szCs w:val="10"/>
              </w:rPr>
            </w:pPr>
          </w:p>
        </w:tc>
        <w:tc>
          <w:tcPr>
            <w:tcW w:w="1219" w:type="dxa"/>
            <w:shd w:val="clear" w:color="auto" w:fill="FFFFFF"/>
          </w:tcPr>
          <w:p w:rsidR="00450F04" w:rsidRDefault="00450F04">
            <w:pPr>
              <w:framePr w:w="12408" w:h="7694" w:vSpace="202" w:wrap="notBeside" w:vAnchor="text" w:hAnchor="text" w:y="1"/>
              <w:rPr>
                <w:sz w:val="10"/>
                <w:szCs w:val="10"/>
              </w:rPr>
            </w:pPr>
          </w:p>
        </w:tc>
      </w:tr>
      <w:tr w:rsidR="00450F04">
        <w:trPr>
          <w:trHeight w:hRule="exact" w:val="254"/>
        </w:trPr>
        <w:tc>
          <w:tcPr>
            <w:tcW w:w="509" w:type="dxa"/>
            <w:shd w:val="clear" w:color="auto" w:fill="FFFFFF"/>
          </w:tcPr>
          <w:p w:rsidR="00450F04" w:rsidRDefault="00450F04">
            <w:pPr>
              <w:framePr w:w="12408" w:h="7694" w:vSpace="202" w:wrap="notBeside" w:vAnchor="text" w:hAnchor="text" w:y="1"/>
              <w:rPr>
                <w:sz w:val="10"/>
                <w:szCs w:val="10"/>
              </w:rPr>
            </w:pPr>
          </w:p>
        </w:tc>
        <w:tc>
          <w:tcPr>
            <w:tcW w:w="403" w:type="dxa"/>
            <w:shd w:val="clear" w:color="auto" w:fill="FFFFFF"/>
          </w:tcPr>
          <w:p w:rsidR="00450F04" w:rsidRDefault="00450F04">
            <w:pPr>
              <w:framePr w:w="12408" w:h="7694" w:vSpace="202" w:wrap="notBeside" w:vAnchor="text" w:hAnchor="text" w:y="1"/>
              <w:rPr>
                <w:sz w:val="10"/>
                <w:szCs w:val="10"/>
              </w:rPr>
            </w:pPr>
          </w:p>
        </w:tc>
        <w:tc>
          <w:tcPr>
            <w:tcW w:w="418" w:type="dxa"/>
            <w:shd w:val="clear" w:color="auto" w:fill="FFFFFF"/>
          </w:tcPr>
          <w:p w:rsidR="00450F04" w:rsidRDefault="00450F04">
            <w:pPr>
              <w:framePr w:w="12408" w:h="7694" w:vSpace="202" w:wrap="notBeside" w:vAnchor="text" w:hAnchor="text" w:y="1"/>
              <w:rPr>
                <w:sz w:val="10"/>
                <w:szCs w:val="10"/>
              </w:rPr>
            </w:pPr>
          </w:p>
        </w:tc>
        <w:tc>
          <w:tcPr>
            <w:tcW w:w="1090" w:type="dxa"/>
            <w:shd w:val="clear" w:color="auto" w:fill="FFFFFF"/>
          </w:tcPr>
          <w:p w:rsidR="00450F04" w:rsidRDefault="00450F04">
            <w:pPr>
              <w:framePr w:w="12408" w:h="7694" w:vSpace="202" w:wrap="notBeside" w:vAnchor="text" w:hAnchor="text" w:y="1"/>
              <w:rPr>
                <w:sz w:val="10"/>
                <w:szCs w:val="10"/>
              </w:rPr>
            </w:pPr>
          </w:p>
        </w:tc>
        <w:tc>
          <w:tcPr>
            <w:tcW w:w="4685" w:type="dxa"/>
            <w:shd w:val="clear" w:color="auto" w:fill="FFFFFF"/>
            <w:vAlign w:val="bottom"/>
          </w:tcPr>
          <w:p w:rsidR="00450F04" w:rsidRDefault="00314692">
            <w:pPr>
              <w:pStyle w:val="Jin0"/>
              <w:framePr w:w="12408" w:h="7694" w:vSpace="202" w:wrap="notBeside" w:vAnchor="text" w:hAnchor="text" w:y="1"/>
              <w:shd w:val="clear" w:color="auto" w:fill="auto"/>
              <w:rPr>
                <w:sz w:val="13"/>
                <w:szCs w:val="13"/>
              </w:rPr>
            </w:pPr>
            <w:r>
              <w:rPr>
                <w:color w:val="F9888E"/>
                <w:sz w:val="13"/>
                <w:szCs w:val="13"/>
              </w:rPr>
              <w:t>Součet</w:t>
            </w:r>
          </w:p>
        </w:tc>
        <w:tc>
          <w:tcPr>
            <w:tcW w:w="1032" w:type="dxa"/>
            <w:shd w:val="clear" w:color="auto" w:fill="FFFFFF"/>
          </w:tcPr>
          <w:p w:rsidR="00450F04" w:rsidRDefault="00450F04">
            <w:pPr>
              <w:framePr w:w="12408" w:h="7694" w:vSpace="202" w:wrap="notBeside" w:vAnchor="text" w:hAnchor="text" w:y="1"/>
              <w:rPr>
                <w:sz w:val="10"/>
                <w:szCs w:val="10"/>
              </w:rPr>
            </w:pPr>
          </w:p>
        </w:tc>
        <w:tc>
          <w:tcPr>
            <w:tcW w:w="922" w:type="dxa"/>
            <w:shd w:val="clear" w:color="auto" w:fill="FFFFFF"/>
            <w:vAlign w:val="bottom"/>
          </w:tcPr>
          <w:p w:rsidR="00450F04" w:rsidRDefault="00314692">
            <w:pPr>
              <w:pStyle w:val="Jin0"/>
              <w:framePr w:w="12408" w:h="7694" w:vSpace="202" w:wrap="notBeside" w:vAnchor="text" w:hAnchor="text" w:y="1"/>
              <w:shd w:val="clear" w:color="auto" w:fill="auto"/>
              <w:jc w:val="right"/>
              <w:rPr>
                <w:sz w:val="13"/>
                <w:szCs w:val="13"/>
              </w:rPr>
            </w:pPr>
            <w:r>
              <w:rPr>
                <w:color w:val="F9888E"/>
                <w:sz w:val="13"/>
                <w:szCs w:val="13"/>
              </w:rPr>
              <w:t>4,200</w:t>
            </w:r>
          </w:p>
        </w:tc>
        <w:tc>
          <w:tcPr>
            <w:tcW w:w="950" w:type="dxa"/>
            <w:shd w:val="clear" w:color="auto" w:fill="FFFFFF"/>
          </w:tcPr>
          <w:p w:rsidR="00450F04" w:rsidRDefault="00450F04">
            <w:pPr>
              <w:framePr w:w="12408" w:h="7694" w:vSpace="202" w:wrap="notBeside" w:vAnchor="text" w:hAnchor="text" w:y="1"/>
              <w:rPr>
                <w:sz w:val="10"/>
                <w:szCs w:val="10"/>
              </w:rPr>
            </w:pPr>
          </w:p>
        </w:tc>
        <w:tc>
          <w:tcPr>
            <w:tcW w:w="1181" w:type="dxa"/>
            <w:shd w:val="clear" w:color="auto" w:fill="FFFFFF"/>
          </w:tcPr>
          <w:p w:rsidR="00450F04" w:rsidRDefault="00450F04">
            <w:pPr>
              <w:framePr w:w="12408" w:h="7694" w:vSpace="202" w:wrap="notBeside" w:vAnchor="text" w:hAnchor="text" w:y="1"/>
              <w:rPr>
                <w:sz w:val="10"/>
                <w:szCs w:val="10"/>
              </w:rPr>
            </w:pPr>
          </w:p>
        </w:tc>
        <w:tc>
          <w:tcPr>
            <w:tcW w:w="1219" w:type="dxa"/>
            <w:shd w:val="clear" w:color="auto" w:fill="FFFFFF"/>
          </w:tcPr>
          <w:p w:rsidR="00450F04" w:rsidRDefault="00450F04">
            <w:pPr>
              <w:framePr w:w="12408" w:h="7694" w:vSpace="202" w:wrap="notBeside" w:vAnchor="text" w:hAnchor="text" w:y="1"/>
              <w:rPr>
                <w:sz w:val="10"/>
                <w:szCs w:val="10"/>
              </w:rPr>
            </w:pPr>
          </w:p>
        </w:tc>
      </w:tr>
      <w:tr w:rsidR="00450F04">
        <w:trPr>
          <w:trHeight w:hRule="exact" w:val="245"/>
        </w:trPr>
        <w:tc>
          <w:tcPr>
            <w:tcW w:w="509" w:type="dxa"/>
            <w:shd w:val="clear" w:color="auto" w:fill="FFFFFF"/>
            <w:vAlign w:val="center"/>
          </w:tcPr>
          <w:p w:rsidR="00450F04" w:rsidRDefault="00314692">
            <w:pPr>
              <w:pStyle w:val="Jin0"/>
              <w:framePr w:w="12408" w:h="7694" w:vSpace="202" w:wrap="notBeside" w:vAnchor="text" w:hAnchor="text" w:y="1"/>
              <w:shd w:val="clear" w:color="auto" w:fill="auto"/>
              <w:ind w:firstLine="220"/>
              <w:jc w:val="both"/>
              <w:rPr>
                <w:sz w:val="13"/>
                <w:szCs w:val="13"/>
              </w:rPr>
            </w:pPr>
            <w:r>
              <w:rPr>
                <w:sz w:val="13"/>
                <w:szCs w:val="13"/>
              </w:rPr>
              <w:t>2</w:t>
            </w:r>
          </w:p>
        </w:tc>
        <w:tc>
          <w:tcPr>
            <w:tcW w:w="403" w:type="dxa"/>
            <w:shd w:val="clear" w:color="auto" w:fill="FFFFFF"/>
            <w:vAlign w:val="center"/>
          </w:tcPr>
          <w:p w:rsidR="00450F04" w:rsidRDefault="00314692">
            <w:pPr>
              <w:pStyle w:val="Jin0"/>
              <w:framePr w:w="12408" w:h="7694" w:vSpace="202" w:wrap="notBeside" w:vAnchor="text" w:hAnchor="text" w:y="1"/>
              <w:shd w:val="clear" w:color="auto" w:fill="auto"/>
              <w:ind w:firstLine="160"/>
              <w:jc w:val="both"/>
              <w:rPr>
                <w:sz w:val="13"/>
                <w:szCs w:val="13"/>
              </w:rPr>
            </w:pPr>
            <w:r>
              <w:rPr>
                <w:sz w:val="13"/>
                <w:szCs w:val="13"/>
              </w:rPr>
              <w:t>K</w:t>
            </w:r>
          </w:p>
        </w:tc>
        <w:tc>
          <w:tcPr>
            <w:tcW w:w="418" w:type="dxa"/>
            <w:shd w:val="clear" w:color="auto" w:fill="FFFFFF"/>
            <w:vAlign w:val="center"/>
          </w:tcPr>
          <w:p w:rsidR="00450F04" w:rsidRDefault="00314692">
            <w:pPr>
              <w:pStyle w:val="Jin0"/>
              <w:framePr w:w="12408" w:h="7694" w:vSpace="202" w:wrap="notBeside" w:vAnchor="text" w:hAnchor="text" w:y="1"/>
              <w:shd w:val="clear" w:color="auto" w:fill="auto"/>
              <w:jc w:val="both"/>
              <w:rPr>
                <w:sz w:val="13"/>
                <w:szCs w:val="13"/>
              </w:rPr>
            </w:pPr>
            <w:r>
              <w:rPr>
                <w:sz w:val="13"/>
                <w:szCs w:val="13"/>
              </w:rPr>
              <w:t>001</w:t>
            </w:r>
          </w:p>
        </w:tc>
        <w:tc>
          <w:tcPr>
            <w:tcW w:w="1090" w:type="dxa"/>
            <w:shd w:val="clear" w:color="auto" w:fill="FFFFFF"/>
            <w:vAlign w:val="center"/>
          </w:tcPr>
          <w:p w:rsidR="00450F04" w:rsidRDefault="00314692">
            <w:pPr>
              <w:pStyle w:val="Jin0"/>
              <w:framePr w:w="12408" w:h="7694" w:vSpace="202" w:wrap="notBeside" w:vAnchor="text" w:hAnchor="text" w:y="1"/>
              <w:shd w:val="clear" w:color="auto" w:fill="auto"/>
              <w:jc w:val="both"/>
              <w:rPr>
                <w:sz w:val="13"/>
                <w:szCs w:val="13"/>
              </w:rPr>
            </w:pPr>
            <w:r>
              <w:rPr>
                <w:sz w:val="13"/>
                <w:szCs w:val="13"/>
              </w:rPr>
              <w:t>131301102</w:t>
            </w:r>
          </w:p>
        </w:tc>
        <w:tc>
          <w:tcPr>
            <w:tcW w:w="4685" w:type="dxa"/>
            <w:shd w:val="clear" w:color="auto" w:fill="FFFFFF"/>
            <w:vAlign w:val="center"/>
          </w:tcPr>
          <w:p w:rsidR="00450F04" w:rsidRDefault="00314692">
            <w:pPr>
              <w:pStyle w:val="Jin0"/>
              <w:framePr w:w="12408" w:h="7694" w:vSpace="202" w:wrap="notBeside" w:vAnchor="text" w:hAnchor="text" w:y="1"/>
              <w:shd w:val="clear" w:color="auto" w:fill="auto"/>
              <w:rPr>
                <w:sz w:val="13"/>
                <w:szCs w:val="13"/>
              </w:rPr>
            </w:pPr>
            <w:r>
              <w:rPr>
                <w:sz w:val="13"/>
                <w:szCs w:val="13"/>
              </w:rPr>
              <w:t>Hloubení jam nezapažených v hornině tř. 4 objemu do 1000 m3</w:t>
            </w:r>
          </w:p>
        </w:tc>
        <w:tc>
          <w:tcPr>
            <w:tcW w:w="1032" w:type="dxa"/>
            <w:shd w:val="clear" w:color="auto" w:fill="FFFFFF"/>
            <w:vAlign w:val="center"/>
          </w:tcPr>
          <w:p w:rsidR="00450F04" w:rsidRDefault="00314692">
            <w:pPr>
              <w:pStyle w:val="Jin0"/>
              <w:framePr w:w="12408" w:h="7694" w:vSpace="202" w:wrap="notBeside" w:vAnchor="text" w:hAnchor="text" w:y="1"/>
              <w:shd w:val="clear" w:color="auto" w:fill="auto"/>
              <w:ind w:firstLine="660"/>
              <w:rPr>
                <w:sz w:val="13"/>
                <w:szCs w:val="13"/>
              </w:rPr>
            </w:pPr>
            <w:r>
              <w:rPr>
                <w:sz w:val="13"/>
                <w:szCs w:val="13"/>
              </w:rPr>
              <w:t>m3</w:t>
            </w:r>
          </w:p>
        </w:tc>
        <w:tc>
          <w:tcPr>
            <w:tcW w:w="922" w:type="dxa"/>
            <w:shd w:val="clear" w:color="auto" w:fill="FFFFFF"/>
            <w:vAlign w:val="center"/>
          </w:tcPr>
          <w:p w:rsidR="00450F04" w:rsidRDefault="00314692">
            <w:pPr>
              <w:pStyle w:val="Jin0"/>
              <w:framePr w:w="12408" w:h="7694" w:vSpace="202" w:wrap="notBeside" w:vAnchor="text" w:hAnchor="text" w:y="1"/>
              <w:shd w:val="clear" w:color="auto" w:fill="auto"/>
              <w:ind w:firstLine="340"/>
              <w:jc w:val="both"/>
              <w:rPr>
                <w:sz w:val="13"/>
                <w:szCs w:val="13"/>
              </w:rPr>
            </w:pPr>
            <w:r>
              <w:rPr>
                <w:sz w:val="13"/>
                <w:szCs w:val="13"/>
              </w:rPr>
              <w:t>530,000</w:t>
            </w:r>
          </w:p>
        </w:tc>
        <w:tc>
          <w:tcPr>
            <w:tcW w:w="950" w:type="dxa"/>
            <w:shd w:val="clear" w:color="auto" w:fill="FFFFFF"/>
            <w:vAlign w:val="center"/>
          </w:tcPr>
          <w:p w:rsidR="00450F04" w:rsidRDefault="00314692">
            <w:pPr>
              <w:pStyle w:val="Jin0"/>
              <w:framePr w:w="12408" w:h="7694" w:vSpace="202" w:wrap="notBeside" w:vAnchor="text" w:hAnchor="text" w:y="1"/>
              <w:shd w:val="clear" w:color="auto" w:fill="auto"/>
              <w:ind w:firstLine="380"/>
              <w:rPr>
                <w:sz w:val="13"/>
                <w:szCs w:val="13"/>
              </w:rPr>
            </w:pPr>
            <w:r>
              <w:rPr>
                <w:sz w:val="13"/>
                <w:szCs w:val="13"/>
              </w:rPr>
              <w:t>350,00</w:t>
            </w:r>
          </w:p>
        </w:tc>
        <w:tc>
          <w:tcPr>
            <w:tcW w:w="1181" w:type="dxa"/>
            <w:shd w:val="clear" w:color="auto" w:fill="FFFFFF"/>
            <w:vAlign w:val="center"/>
          </w:tcPr>
          <w:p w:rsidR="00450F04" w:rsidRDefault="00314692">
            <w:pPr>
              <w:pStyle w:val="Jin0"/>
              <w:framePr w:w="12408" w:h="7694" w:vSpace="202" w:wrap="notBeside" w:vAnchor="text" w:hAnchor="text" w:y="1"/>
              <w:shd w:val="clear" w:color="auto" w:fill="auto"/>
              <w:jc w:val="right"/>
              <w:rPr>
                <w:sz w:val="13"/>
                <w:szCs w:val="13"/>
              </w:rPr>
            </w:pPr>
            <w:r>
              <w:rPr>
                <w:sz w:val="13"/>
                <w:szCs w:val="13"/>
              </w:rPr>
              <w:t>185 500,00</w:t>
            </w:r>
          </w:p>
        </w:tc>
        <w:tc>
          <w:tcPr>
            <w:tcW w:w="1219" w:type="dxa"/>
            <w:shd w:val="clear" w:color="auto" w:fill="FFFFFF"/>
            <w:vAlign w:val="center"/>
          </w:tcPr>
          <w:p w:rsidR="00450F04" w:rsidRDefault="00314692">
            <w:pPr>
              <w:pStyle w:val="Jin0"/>
              <w:framePr w:w="12408" w:h="7694" w:vSpace="202" w:wrap="notBeside" w:vAnchor="text" w:hAnchor="text" w:y="1"/>
              <w:shd w:val="clear" w:color="auto" w:fill="auto"/>
              <w:jc w:val="right"/>
              <w:rPr>
                <w:sz w:val="13"/>
                <w:szCs w:val="13"/>
              </w:rPr>
            </w:pPr>
            <w:r>
              <w:rPr>
                <w:sz w:val="13"/>
                <w:szCs w:val="13"/>
              </w:rPr>
              <w:t>CS URS PRAHA</w:t>
            </w:r>
          </w:p>
        </w:tc>
      </w:tr>
      <w:tr w:rsidR="00450F04">
        <w:trPr>
          <w:trHeight w:hRule="exact" w:val="240"/>
        </w:trPr>
        <w:tc>
          <w:tcPr>
            <w:tcW w:w="509" w:type="dxa"/>
            <w:shd w:val="clear" w:color="auto" w:fill="FFFFFF"/>
          </w:tcPr>
          <w:p w:rsidR="00450F04" w:rsidRDefault="00450F04">
            <w:pPr>
              <w:framePr w:w="12408" w:h="7694" w:vSpace="202" w:wrap="notBeside" w:vAnchor="text" w:hAnchor="text" w:y="1"/>
              <w:rPr>
                <w:sz w:val="10"/>
                <w:szCs w:val="10"/>
              </w:rPr>
            </w:pPr>
          </w:p>
        </w:tc>
        <w:tc>
          <w:tcPr>
            <w:tcW w:w="403" w:type="dxa"/>
            <w:shd w:val="clear" w:color="auto" w:fill="FFFFFF"/>
          </w:tcPr>
          <w:p w:rsidR="00450F04" w:rsidRDefault="00450F04">
            <w:pPr>
              <w:framePr w:w="12408" w:h="7694" w:vSpace="202" w:wrap="notBeside" w:vAnchor="text" w:hAnchor="text" w:y="1"/>
              <w:rPr>
                <w:sz w:val="10"/>
                <w:szCs w:val="10"/>
              </w:rPr>
            </w:pPr>
          </w:p>
        </w:tc>
        <w:tc>
          <w:tcPr>
            <w:tcW w:w="418" w:type="dxa"/>
            <w:shd w:val="clear" w:color="auto" w:fill="FFFFFF"/>
          </w:tcPr>
          <w:p w:rsidR="00450F04" w:rsidRDefault="00450F04">
            <w:pPr>
              <w:framePr w:w="12408" w:h="7694" w:vSpace="202" w:wrap="notBeside" w:vAnchor="text" w:hAnchor="text" w:y="1"/>
              <w:rPr>
                <w:sz w:val="10"/>
                <w:szCs w:val="10"/>
              </w:rPr>
            </w:pPr>
          </w:p>
        </w:tc>
        <w:tc>
          <w:tcPr>
            <w:tcW w:w="1090" w:type="dxa"/>
            <w:shd w:val="clear" w:color="auto" w:fill="FFFFFF"/>
          </w:tcPr>
          <w:p w:rsidR="00450F04" w:rsidRDefault="00450F04">
            <w:pPr>
              <w:framePr w:w="12408" w:h="7694" w:vSpace="202" w:wrap="notBeside" w:vAnchor="text" w:hAnchor="text" w:y="1"/>
              <w:rPr>
                <w:sz w:val="10"/>
                <w:szCs w:val="10"/>
              </w:rPr>
            </w:pPr>
          </w:p>
        </w:tc>
        <w:tc>
          <w:tcPr>
            <w:tcW w:w="4685" w:type="dxa"/>
            <w:shd w:val="clear" w:color="auto" w:fill="FFFFFF"/>
          </w:tcPr>
          <w:p w:rsidR="00450F04" w:rsidRDefault="00314692">
            <w:pPr>
              <w:pStyle w:val="Jin0"/>
              <w:framePr w:w="12408" w:h="7694" w:vSpace="202" w:wrap="notBeside" w:vAnchor="text" w:hAnchor="text" w:y="1"/>
              <w:shd w:val="clear" w:color="auto" w:fill="auto"/>
              <w:rPr>
                <w:sz w:val="13"/>
                <w:szCs w:val="13"/>
              </w:rPr>
            </w:pPr>
            <w:r>
              <w:rPr>
                <w:color w:val="9B5B7B"/>
                <w:sz w:val="13"/>
                <w:szCs w:val="13"/>
              </w:rPr>
              <w:t>"</w:t>
            </w:r>
            <w:proofErr w:type="gramStart"/>
            <w:r>
              <w:rPr>
                <w:color w:val="9B5B7B"/>
                <w:sz w:val="13"/>
                <w:szCs w:val="13"/>
              </w:rPr>
              <w:t>ozn.DE</w:t>
            </w:r>
            <w:proofErr w:type="gramEnd"/>
          </w:p>
        </w:tc>
        <w:tc>
          <w:tcPr>
            <w:tcW w:w="1032" w:type="dxa"/>
            <w:shd w:val="clear" w:color="auto" w:fill="FFFFFF"/>
          </w:tcPr>
          <w:p w:rsidR="00450F04" w:rsidRDefault="00450F04">
            <w:pPr>
              <w:framePr w:w="12408" w:h="7694" w:vSpace="202" w:wrap="notBeside" w:vAnchor="text" w:hAnchor="text" w:y="1"/>
              <w:rPr>
                <w:sz w:val="10"/>
                <w:szCs w:val="10"/>
              </w:rPr>
            </w:pPr>
          </w:p>
        </w:tc>
        <w:tc>
          <w:tcPr>
            <w:tcW w:w="922" w:type="dxa"/>
            <w:shd w:val="clear" w:color="auto" w:fill="FFFFFF"/>
          </w:tcPr>
          <w:p w:rsidR="00450F04" w:rsidRDefault="00450F04">
            <w:pPr>
              <w:framePr w:w="12408" w:h="7694" w:vSpace="202" w:wrap="notBeside" w:vAnchor="text" w:hAnchor="text" w:y="1"/>
              <w:rPr>
                <w:sz w:val="10"/>
                <w:szCs w:val="10"/>
              </w:rPr>
            </w:pPr>
          </w:p>
        </w:tc>
        <w:tc>
          <w:tcPr>
            <w:tcW w:w="950" w:type="dxa"/>
            <w:shd w:val="clear" w:color="auto" w:fill="FFFFFF"/>
          </w:tcPr>
          <w:p w:rsidR="00450F04" w:rsidRDefault="00450F04">
            <w:pPr>
              <w:framePr w:w="12408" w:h="7694" w:vSpace="202" w:wrap="notBeside" w:vAnchor="text" w:hAnchor="text" w:y="1"/>
              <w:rPr>
                <w:sz w:val="10"/>
                <w:szCs w:val="10"/>
              </w:rPr>
            </w:pPr>
          </w:p>
        </w:tc>
        <w:tc>
          <w:tcPr>
            <w:tcW w:w="1181" w:type="dxa"/>
            <w:shd w:val="clear" w:color="auto" w:fill="FFFFFF"/>
          </w:tcPr>
          <w:p w:rsidR="00450F04" w:rsidRDefault="00450F04">
            <w:pPr>
              <w:framePr w:w="12408" w:h="7694" w:vSpace="202" w:wrap="notBeside" w:vAnchor="text" w:hAnchor="text" w:y="1"/>
              <w:rPr>
                <w:sz w:val="10"/>
                <w:szCs w:val="10"/>
              </w:rPr>
            </w:pPr>
          </w:p>
        </w:tc>
        <w:tc>
          <w:tcPr>
            <w:tcW w:w="1219" w:type="dxa"/>
            <w:shd w:val="clear" w:color="auto" w:fill="FFFFFF"/>
          </w:tcPr>
          <w:p w:rsidR="00450F04" w:rsidRDefault="00450F04">
            <w:pPr>
              <w:framePr w:w="12408" w:h="7694" w:vSpace="202" w:wrap="notBeside" w:vAnchor="text" w:hAnchor="text" w:y="1"/>
              <w:rPr>
                <w:sz w:val="10"/>
                <w:szCs w:val="10"/>
              </w:rPr>
            </w:pPr>
          </w:p>
        </w:tc>
      </w:tr>
      <w:tr w:rsidR="00450F04">
        <w:trPr>
          <w:trHeight w:hRule="exact" w:val="259"/>
        </w:trPr>
        <w:tc>
          <w:tcPr>
            <w:tcW w:w="509" w:type="dxa"/>
            <w:shd w:val="clear" w:color="auto" w:fill="FFFFFF"/>
          </w:tcPr>
          <w:p w:rsidR="00450F04" w:rsidRDefault="00450F04">
            <w:pPr>
              <w:framePr w:w="12408" w:h="7694" w:vSpace="202" w:wrap="notBeside" w:vAnchor="text" w:hAnchor="text" w:y="1"/>
              <w:rPr>
                <w:sz w:val="10"/>
                <w:szCs w:val="10"/>
              </w:rPr>
            </w:pPr>
          </w:p>
        </w:tc>
        <w:tc>
          <w:tcPr>
            <w:tcW w:w="403" w:type="dxa"/>
            <w:shd w:val="clear" w:color="auto" w:fill="FFFFFF"/>
          </w:tcPr>
          <w:p w:rsidR="00450F04" w:rsidRDefault="00450F04">
            <w:pPr>
              <w:framePr w:w="12408" w:h="7694" w:vSpace="202" w:wrap="notBeside" w:vAnchor="text" w:hAnchor="text" w:y="1"/>
              <w:rPr>
                <w:sz w:val="10"/>
                <w:szCs w:val="10"/>
              </w:rPr>
            </w:pPr>
          </w:p>
        </w:tc>
        <w:tc>
          <w:tcPr>
            <w:tcW w:w="418" w:type="dxa"/>
            <w:shd w:val="clear" w:color="auto" w:fill="FFFFFF"/>
          </w:tcPr>
          <w:p w:rsidR="00450F04" w:rsidRDefault="00450F04">
            <w:pPr>
              <w:framePr w:w="12408" w:h="7694" w:vSpace="202" w:wrap="notBeside" w:vAnchor="text" w:hAnchor="text" w:y="1"/>
              <w:rPr>
                <w:sz w:val="10"/>
                <w:szCs w:val="10"/>
              </w:rPr>
            </w:pPr>
          </w:p>
        </w:tc>
        <w:tc>
          <w:tcPr>
            <w:tcW w:w="1090" w:type="dxa"/>
            <w:shd w:val="clear" w:color="auto" w:fill="FFFFFF"/>
          </w:tcPr>
          <w:p w:rsidR="00450F04" w:rsidRDefault="00450F04">
            <w:pPr>
              <w:framePr w:w="12408" w:h="7694" w:vSpace="202" w:wrap="notBeside" w:vAnchor="text" w:hAnchor="text" w:y="1"/>
              <w:rPr>
                <w:sz w:val="10"/>
                <w:szCs w:val="10"/>
              </w:rPr>
            </w:pPr>
          </w:p>
        </w:tc>
        <w:tc>
          <w:tcPr>
            <w:tcW w:w="4685" w:type="dxa"/>
            <w:shd w:val="clear" w:color="auto" w:fill="FFFFFF"/>
            <w:vAlign w:val="bottom"/>
          </w:tcPr>
          <w:p w:rsidR="00450F04" w:rsidRDefault="00314692">
            <w:pPr>
              <w:pStyle w:val="Jin0"/>
              <w:framePr w:w="12408" w:h="7694" w:vSpace="202" w:wrap="notBeside" w:vAnchor="text" w:hAnchor="text" w:y="1"/>
              <w:shd w:val="clear" w:color="auto" w:fill="auto"/>
              <w:tabs>
                <w:tab w:val="left" w:pos="845"/>
              </w:tabs>
              <w:rPr>
                <w:sz w:val="13"/>
                <w:szCs w:val="13"/>
              </w:rPr>
            </w:pPr>
            <w:r>
              <w:rPr>
                <w:sz w:val="13"/>
                <w:szCs w:val="13"/>
              </w:rPr>
              <w:t>"</w:t>
            </w:r>
            <w:proofErr w:type="spellStart"/>
            <w:proofErr w:type="gramStart"/>
            <w:r>
              <w:rPr>
                <w:sz w:val="13"/>
                <w:szCs w:val="13"/>
              </w:rPr>
              <w:t>St.A</w:t>
            </w:r>
            <w:proofErr w:type="spellEnd"/>
            <w:r>
              <w:rPr>
                <w:sz w:val="13"/>
                <w:szCs w:val="13"/>
              </w:rPr>
              <w:t>”</w:t>
            </w:r>
            <w:r>
              <w:rPr>
                <w:sz w:val="13"/>
                <w:szCs w:val="13"/>
              </w:rPr>
              <w:tab/>
              <w:t>250,00</w:t>
            </w:r>
            <w:proofErr w:type="gramEnd"/>
          </w:p>
        </w:tc>
        <w:tc>
          <w:tcPr>
            <w:tcW w:w="1032" w:type="dxa"/>
            <w:shd w:val="clear" w:color="auto" w:fill="FFFFFF"/>
          </w:tcPr>
          <w:p w:rsidR="00450F04" w:rsidRDefault="00450F04">
            <w:pPr>
              <w:framePr w:w="12408" w:h="7694" w:vSpace="202" w:wrap="notBeside" w:vAnchor="text" w:hAnchor="text" w:y="1"/>
              <w:rPr>
                <w:sz w:val="10"/>
                <w:szCs w:val="10"/>
              </w:rPr>
            </w:pPr>
          </w:p>
        </w:tc>
        <w:tc>
          <w:tcPr>
            <w:tcW w:w="922" w:type="dxa"/>
            <w:shd w:val="clear" w:color="auto" w:fill="FFFFFF"/>
            <w:vAlign w:val="bottom"/>
          </w:tcPr>
          <w:p w:rsidR="00450F04" w:rsidRDefault="00314692">
            <w:pPr>
              <w:pStyle w:val="Jin0"/>
              <w:framePr w:w="12408" w:h="7694" w:vSpace="202" w:wrap="notBeside" w:vAnchor="text" w:hAnchor="text" w:y="1"/>
              <w:shd w:val="clear" w:color="auto" w:fill="auto"/>
              <w:jc w:val="right"/>
              <w:rPr>
                <w:sz w:val="13"/>
                <w:szCs w:val="13"/>
              </w:rPr>
            </w:pPr>
            <w:r>
              <w:rPr>
                <w:sz w:val="13"/>
                <w:szCs w:val="13"/>
              </w:rPr>
              <w:t>250,000</w:t>
            </w:r>
          </w:p>
        </w:tc>
        <w:tc>
          <w:tcPr>
            <w:tcW w:w="950" w:type="dxa"/>
            <w:shd w:val="clear" w:color="auto" w:fill="FFFFFF"/>
          </w:tcPr>
          <w:p w:rsidR="00450F04" w:rsidRDefault="00450F04">
            <w:pPr>
              <w:framePr w:w="12408" w:h="7694" w:vSpace="202" w:wrap="notBeside" w:vAnchor="text" w:hAnchor="text" w:y="1"/>
              <w:rPr>
                <w:sz w:val="10"/>
                <w:szCs w:val="10"/>
              </w:rPr>
            </w:pPr>
          </w:p>
        </w:tc>
        <w:tc>
          <w:tcPr>
            <w:tcW w:w="1181" w:type="dxa"/>
            <w:shd w:val="clear" w:color="auto" w:fill="FFFFFF"/>
          </w:tcPr>
          <w:p w:rsidR="00450F04" w:rsidRDefault="00450F04">
            <w:pPr>
              <w:framePr w:w="12408" w:h="7694" w:vSpace="202" w:wrap="notBeside" w:vAnchor="text" w:hAnchor="text" w:y="1"/>
              <w:rPr>
                <w:sz w:val="10"/>
                <w:szCs w:val="10"/>
              </w:rPr>
            </w:pPr>
          </w:p>
        </w:tc>
        <w:tc>
          <w:tcPr>
            <w:tcW w:w="1219" w:type="dxa"/>
            <w:shd w:val="clear" w:color="auto" w:fill="FFFFFF"/>
          </w:tcPr>
          <w:p w:rsidR="00450F04" w:rsidRDefault="00450F04">
            <w:pPr>
              <w:framePr w:w="12408" w:h="7694" w:vSpace="202" w:wrap="notBeside" w:vAnchor="text" w:hAnchor="text" w:y="1"/>
              <w:rPr>
                <w:sz w:val="10"/>
                <w:szCs w:val="10"/>
              </w:rPr>
            </w:pPr>
          </w:p>
        </w:tc>
      </w:tr>
      <w:tr w:rsidR="00450F04">
        <w:trPr>
          <w:trHeight w:hRule="exact" w:val="259"/>
        </w:trPr>
        <w:tc>
          <w:tcPr>
            <w:tcW w:w="509" w:type="dxa"/>
            <w:shd w:val="clear" w:color="auto" w:fill="FFFFFF"/>
          </w:tcPr>
          <w:p w:rsidR="00450F04" w:rsidRDefault="00450F04">
            <w:pPr>
              <w:framePr w:w="12408" w:h="7694" w:vSpace="202" w:wrap="notBeside" w:vAnchor="text" w:hAnchor="text" w:y="1"/>
              <w:rPr>
                <w:sz w:val="10"/>
                <w:szCs w:val="10"/>
              </w:rPr>
            </w:pPr>
          </w:p>
        </w:tc>
        <w:tc>
          <w:tcPr>
            <w:tcW w:w="403" w:type="dxa"/>
            <w:shd w:val="clear" w:color="auto" w:fill="FFFFFF"/>
          </w:tcPr>
          <w:p w:rsidR="00450F04" w:rsidRDefault="00450F04">
            <w:pPr>
              <w:framePr w:w="12408" w:h="7694" w:vSpace="202" w:wrap="notBeside" w:vAnchor="text" w:hAnchor="text" w:y="1"/>
              <w:rPr>
                <w:sz w:val="10"/>
                <w:szCs w:val="10"/>
              </w:rPr>
            </w:pPr>
          </w:p>
        </w:tc>
        <w:tc>
          <w:tcPr>
            <w:tcW w:w="418" w:type="dxa"/>
            <w:shd w:val="clear" w:color="auto" w:fill="FFFFFF"/>
          </w:tcPr>
          <w:p w:rsidR="00450F04" w:rsidRDefault="00450F04">
            <w:pPr>
              <w:framePr w:w="12408" w:h="7694" w:vSpace="202" w:wrap="notBeside" w:vAnchor="text" w:hAnchor="text" w:y="1"/>
              <w:rPr>
                <w:sz w:val="10"/>
                <w:szCs w:val="10"/>
              </w:rPr>
            </w:pPr>
          </w:p>
        </w:tc>
        <w:tc>
          <w:tcPr>
            <w:tcW w:w="1090" w:type="dxa"/>
            <w:shd w:val="clear" w:color="auto" w:fill="FFFFFF"/>
          </w:tcPr>
          <w:p w:rsidR="00450F04" w:rsidRDefault="00450F04">
            <w:pPr>
              <w:framePr w:w="12408" w:h="7694" w:vSpace="202" w:wrap="notBeside" w:vAnchor="text" w:hAnchor="text" w:y="1"/>
              <w:rPr>
                <w:sz w:val="10"/>
                <w:szCs w:val="10"/>
              </w:rPr>
            </w:pPr>
          </w:p>
        </w:tc>
        <w:tc>
          <w:tcPr>
            <w:tcW w:w="4685" w:type="dxa"/>
            <w:shd w:val="clear" w:color="auto" w:fill="FFFFFF"/>
            <w:vAlign w:val="center"/>
          </w:tcPr>
          <w:p w:rsidR="00450F04" w:rsidRDefault="00314692">
            <w:pPr>
              <w:pStyle w:val="Jin0"/>
              <w:framePr w:w="12408" w:h="7694" w:vSpace="202" w:wrap="notBeside" w:vAnchor="text" w:hAnchor="text" w:y="1"/>
              <w:shd w:val="clear" w:color="auto" w:fill="auto"/>
              <w:tabs>
                <w:tab w:val="left" w:pos="845"/>
              </w:tabs>
              <w:rPr>
                <w:sz w:val="13"/>
                <w:szCs w:val="13"/>
              </w:rPr>
            </w:pPr>
            <w:r>
              <w:rPr>
                <w:sz w:val="13"/>
                <w:szCs w:val="13"/>
              </w:rPr>
              <w:t>"</w:t>
            </w:r>
            <w:proofErr w:type="spellStart"/>
            <w:proofErr w:type="gramStart"/>
            <w:r>
              <w:rPr>
                <w:sz w:val="13"/>
                <w:szCs w:val="13"/>
              </w:rPr>
              <w:t>St.B</w:t>
            </w:r>
            <w:proofErr w:type="spellEnd"/>
            <w:r>
              <w:rPr>
                <w:sz w:val="13"/>
                <w:szCs w:val="13"/>
              </w:rPr>
              <w:t>"</w:t>
            </w:r>
            <w:r>
              <w:rPr>
                <w:sz w:val="13"/>
                <w:szCs w:val="13"/>
              </w:rPr>
              <w:tab/>
              <w:t>280,00</w:t>
            </w:r>
            <w:proofErr w:type="gramEnd"/>
          </w:p>
        </w:tc>
        <w:tc>
          <w:tcPr>
            <w:tcW w:w="1032" w:type="dxa"/>
            <w:shd w:val="clear" w:color="auto" w:fill="FFFFFF"/>
          </w:tcPr>
          <w:p w:rsidR="00450F04" w:rsidRDefault="00450F04">
            <w:pPr>
              <w:framePr w:w="12408" w:h="7694" w:vSpace="202" w:wrap="notBeside" w:vAnchor="text" w:hAnchor="text" w:y="1"/>
              <w:rPr>
                <w:sz w:val="10"/>
                <w:szCs w:val="10"/>
              </w:rPr>
            </w:pPr>
          </w:p>
        </w:tc>
        <w:tc>
          <w:tcPr>
            <w:tcW w:w="922" w:type="dxa"/>
            <w:shd w:val="clear" w:color="auto" w:fill="FFFFFF"/>
            <w:vAlign w:val="bottom"/>
          </w:tcPr>
          <w:p w:rsidR="00450F04" w:rsidRDefault="00314692">
            <w:pPr>
              <w:pStyle w:val="Jin0"/>
              <w:framePr w:w="12408" w:h="7694" w:vSpace="202" w:wrap="notBeside" w:vAnchor="text" w:hAnchor="text" w:y="1"/>
              <w:shd w:val="clear" w:color="auto" w:fill="auto"/>
              <w:jc w:val="right"/>
              <w:rPr>
                <w:sz w:val="13"/>
                <w:szCs w:val="13"/>
              </w:rPr>
            </w:pPr>
            <w:r>
              <w:rPr>
                <w:sz w:val="13"/>
                <w:szCs w:val="13"/>
              </w:rPr>
              <w:t>280,000</w:t>
            </w:r>
          </w:p>
        </w:tc>
        <w:tc>
          <w:tcPr>
            <w:tcW w:w="950" w:type="dxa"/>
            <w:shd w:val="clear" w:color="auto" w:fill="FFFFFF"/>
          </w:tcPr>
          <w:p w:rsidR="00450F04" w:rsidRDefault="00450F04">
            <w:pPr>
              <w:framePr w:w="12408" w:h="7694" w:vSpace="202" w:wrap="notBeside" w:vAnchor="text" w:hAnchor="text" w:y="1"/>
              <w:rPr>
                <w:sz w:val="10"/>
                <w:szCs w:val="10"/>
              </w:rPr>
            </w:pPr>
          </w:p>
        </w:tc>
        <w:tc>
          <w:tcPr>
            <w:tcW w:w="1181" w:type="dxa"/>
            <w:shd w:val="clear" w:color="auto" w:fill="FFFFFF"/>
          </w:tcPr>
          <w:p w:rsidR="00450F04" w:rsidRDefault="00450F04">
            <w:pPr>
              <w:framePr w:w="12408" w:h="7694" w:vSpace="202" w:wrap="notBeside" w:vAnchor="text" w:hAnchor="text" w:y="1"/>
              <w:rPr>
                <w:sz w:val="10"/>
                <w:szCs w:val="10"/>
              </w:rPr>
            </w:pPr>
          </w:p>
        </w:tc>
        <w:tc>
          <w:tcPr>
            <w:tcW w:w="1219" w:type="dxa"/>
            <w:shd w:val="clear" w:color="auto" w:fill="FFFFFF"/>
          </w:tcPr>
          <w:p w:rsidR="00450F04" w:rsidRDefault="00450F04">
            <w:pPr>
              <w:framePr w:w="12408" w:h="7694" w:vSpace="202" w:wrap="notBeside" w:vAnchor="text" w:hAnchor="text" w:y="1"/>
              <w:rPr>
                <w:sz w:val="10"/>
                <w:szCs w:val="10"/>
              </w:rPr>
            </w:pPr>
          </w:p>
        </w:tc>
      </w:tr>
      <w:tr w:rsidR="00450F04">
        <w:trPr>
          <w:trHeight w:hRule="exact" w:val="250"/>
        </w:trPr>
        <w:tc>
          <w:tcPr>
            <w:tcW w:w="509" w:type="dxa"/>
            <w:shd w:val="clear" w:color="auto" w:fill="FFFFFF"/>
          </w:tcPr>
          <w:p w:rsidR="00450F04" w:rsidRDefault="00450F04">
            <w:pPr>
              <w:framePr w:w="12408" w:h="7694" w:vSpace="202" w:wrap="notBeside" w:vAnchor="text" w:hAnchor="text" w:y="1"/>
              <w:rPr>
                <w:sz w:val="10"/>
                <w:szCs w:val="10"/>
              </w:rPr>
            </w:pPr>
          </w:p>
        </w:tc>
        <w:tc>
          <w:tcPr>
            <w:tcW w:w="403" w:type="dxa"/>
            <w:shd w:val="clear" w:color="auto" w:fill="FFFFFF"/>
          </w:tcPr>
          <w:p w:rsidR="00450F04" w:rsidRDefault="00450F04">
            <w:pPr>
              <w:framePr w:w="12408" w:h="7694" w:vSpace="202" w:wrap="notBeside" w:vAnchor="text" w:hAnchor="text" w:y="1"/>
              <w:rPr>
                <w:sz w:val="10"/>
                <w:szCs w:val="10"/>
              </w:rPr>
            </w:pPr>
          </w:p>
        </w:tc>
        <w:tc>
          <w:tcPr>
            <w:tcW w:w="418" w:type="dxa"/>
            <w:shd w:val="clear" w:color="auto" w:fill="FFFFFF"/>
          </w:tcPr>
          <w:p w:rsidR="00450F04" w:rsidRDefault="00450F04">
            <w:pPr>
              <w:framePr w:w="12408" w:h="7694" w:vSpace="202" w:wrap="notBeside" w:vAnchor="text" w:hAnchor="text" w:y="1"/>
              <w:rPr>
                <w:sz w:val="10"/>
                <w:szCs w:val="10"/>
              </w:rPr>
            </w:pPr>
          </w:p>
        </w:tc>
        <w:tc>
          <w:tcPr>
            <w:tcW w:w="1090" w:type="dxa"/>
            <w:shd w:val="clear" w:color="auto" w:fill="FFFFFF"/>
          </w:tcPr>
          <w:p w:rsidR="00450F04" w:rsidRDefault="00450F04">
            <w:pPr>
              <w:framePr w:w="12408" w:h="7694" w:vSpace="202" w:wrap="notBeside" w:vAnchor="text" w:hAnchor="text" w:y="1"/>
              <w:rPr>
                <w:sz w:val="10"/>
                <w:szCs w:val="10"/>
              </w:rPr>
            </w:pPr>
          </w:p>
        </w:tc>
        <w:tc>
          <w:tcPr>
            <w:tcW w:w="4685" w:type="dxa"/>
            <w:shd w:val="clear" w:color="auto" w:fill="FFFFFF"/>
            <w:vAlign w:val="bottom"/>
          </w:tcPr>
          <w:p w:rsidR="00450F04" w:rsidRDefault="00314692">
            <w:pPr>
              <w:pStyle w:val="Jin0"/>
              <w:framePr w:w="12408" w:h="7694" w:vSpace="202" w:wrap="notBeside" w:vAnchor="text" w:hAnchor="text" w:y="1"/>
              <w:shd w:val="clear" w:color="auto" w:fill="auto"/>
              <w:rPr>
                <w:sz w:val="13"/>
                <w:szCs w:val="13"/>
              </w:rPr>
            </w:pPr>
            <w:r>
              <w:rPr>
                <w:color w:val="F9888E"/>
                <w:sz w:val="13"/>
                <w:szCs w:val="13"/>
              </w:rPr>
              <w:t>Součet</w:t>
            </w:r>
          </w:p>
        </w:tc>
        <w:tc>
          <w:tcPr>
            <w:tcW w:w="1032" w:type="dxa"/>
            <w:shd w:val="clear" w:color="auto" w:fill="FFFFFF"/>
          </w:tcPr>
          <w:p w:rsidR="00450F04" w:rsidRDefault="00450F04">
            <w:pPr>
              <w:framePr w:w="12408" w:h="7694" w:vSpace="202" w:wrap="notBeside" w:vAnchor="text" w:hAnchor="text" w:y="1"/>
              <w:rPr>
                <w:sz w:val="10"/>
                <w:szCs w:val="10"/>
              </w:rPr>
            </w:pPr>
          </w:p>
        </w:tc>
        <w:tc>
          <w:tcPr>
            <w:tcW w:w="922" w:type="dxa"/>
            <w:shd w:val="clear" w:color="auto" w:fill="FFFFFF"/>
            <w:vAlign w:val="bottom"/>
          </w:tcPr>
          <w:p w:rsidR="00450F04" w:rsidRDefault="00314692">
            <w:pPr>
              <w:pStyle w:val="Jin0"/>
              <w:framePr w:w="12408" w:h="7694" w:vSpace="202" w:wrap="notBeside" w:vAnchor="text" w:hAnchor="text" w:y="1"/>
              <w:shd w:val="clear" w:color="auto" w:fill="auto"/>
              <w:jc w:val="right"/>
              <w:rPr>
                <w:sz w:val="13"/>
                <w:szCs w:val="13"/>
              </w:rPr>
            </w:pPr>
            <w:r>
              <w:rPr>
                <w:color w:val="F9888E"/>
                <w:sz w:val="13"/>
                <w:szCs w:val="13"/>
              </w:rPr>
              <w:t>530,000</w:t>
            </w:r>
          </w:p>
        </w:tc>
        <w:tc>
          <w:tcPr>
            <w:tcW w:w="950" w:type="dxa"/>
            <w:shd w:val="clear" w:color="auto" w:fill="FFFFFF"/>
          </w:tcPr>
          <w:p w:rsidR="00450F04" w:rsidRDefault="00450F04">
            <w:pPr>
              <w:framePr w:w="12408" w:h="7694" w:vSpace="202" w:wrap="notBeside" w:vAnchor="text" w:hAnchor="text" w:y="1"/>
              <w:rPr>
                <w:sz w:val="10"/>
                <w:szCs w:val="10"/>
              </w:rPr>
            </w:pPr>
          </w:p>
        </w:tc>
        <w:tc>
          <w:tcPr>
            <w:tcW w:w="1181" w:type="dxa"/>
            <w:shd w:val="clear" w:color="auto" w:fill="FFFFFF"/>
          </w:tcPr>
          <w:p w:rsidR="00450F04" w:rsidRDefault="00450F04">
            <w:pPr>
              <w:framePr w:w="12408" w:h="7694" w:vSpace="202" w:wrap="notBeside" w:vAnchor="text" w:hAnchor="text" w:y="1"/>
              <w:rPr>
                <w:sz w:val="10"/>
                <w:szCs w:val="10"/>
              </w:rPr>
            </w:pPr>
          </w:p>
        </w:tc>
        <w:tc>
          <w:tcPr>
            <w:tcW w:w="1219" w:type="dxa"/>
            <w:shd w:val="clear" w:color="auto" w:fill="FFFFFF"/>
          </w:tcPr>
          <w:p w:rsidR="00450F04" w:rsidRDefault="00450F04">
            <w:pPr>
              <w:framePr w:w="12408" w:h="7694" w:vSpace="202" w:wrap="notBeside" w:vAnchor="text" w:hAnchor="text" w:y="1"/>
              <w:rPr>
                <w:sz w:val="10"/>
                <w:szCs w:val="10"/>
              </w:rPr>
            </w:pPr>
          </w:p>
        </w:tc>
      </w:tr>
      <w:tr w:rsidR="00450F04">
        <w:trPr>
          <w:trHeight w:hRule="exact" w:val="235"/>
        </w:trPr>
        <w:tc>
          <w:tcPr>
            <w:tcW w:w="509" w:type="dxa"/>
            <w:shd w:val="clear" w:color="auto" w:fill="FFFFFF"/>
            <w:vAlign w:val="bottom"/>
          </w:tcPr>
          <w:p w:rsidR="00450F04" w:rsidRDefault="00314692">
            <w:pPr>
              <w:pStyle w:val="Jin0"/>
              <w:framePr w:w="12408" w:h="7694" w:vSpace="202" w:wrap="notBeside" w:vAnchor="text" w:hAnchor="text" w:y="1"/>
              <w:shd w:val="clear" w:color="auto" w:fill="auto"/>
              <w:ind w:firstLine="220"/>
              <w:jc w:val="both"/>
              <w:rPr>
                <w:sz w:val="13"/>
                <w:szCs w:val="13"/>
              </w:rPr>
            </w:pPr>
            <w:r>
              <w:rPr>
                <w:sz w:val="13"/>
                <w:szCs w:val="13"/>
              </w:rPr>
              <w:t>3</w:t>
            </w:r>
          </w:p>
        </w:tc>
        <w:tc>
          <w:tcPr>
            <w:tcW w:w="403" w:type="dxa"/>
            <w:shd w:val="clear" w:color="auto" w:fill="FFFFFF"/>
            <w:vAlign w:val="bottom"/>
          </w:tcPr>
          <w:p w:rsidR="00450F04" w:rsidRDefault="00314692">
            <w:pPr>
              <w:pStyle w:val="Jin0"/>
              <w:framePr w:w="12408" w:h="7694" w:vSpace="202" w:wrap="notBeside" w:vAnchor="text" w:hAnchor="text" w:y="1"/>
              <w:shd w:val="clear" w:color="auto" w:fill="auto"/>
              <w:ind w:firstLine="160"/>
              <w:jc w:val="both"/>
              <w:rPr>
                <w:sz w:val="13"/>
                <w:szCs w:val="13"/>
              </w:rPr>
            </w:pPr>
            <w:r>
              <w:rPr>
                <w:sz w:val="13"/>
                <w:szCs w:val="13"/>
              </w:rPr>
              <w:t>K</w:t>
            </w:r>
          </w:p>
        </w:tc>
        <w:tc>
          <w:tcPr>
            <w:tcW w:w="418" w:type="dxa"/>
            <w:shd w:val="clear" w:color="auto" w:fill="FFFFFF"/>
            <w:vAlign w:val="bottom"/>
          </w:tcPr>
          <w:p w:rsidR="00450F04" w:rsidRDefault="00314692">
            <w:pPr>
              <w:pStyle w:val="Jin0"/>
              <w:framePr w:w="12408" w:h="7694" w:vSpace="202" w:wrap="notBeside" w:vAnchor="text" w:hAnchor="text" w:y="1"/>
              <w:shd w:val="clear" w:color="auto" w:fill="auto"/>
              <w:jc w:val="both"/>
              <w:rPr>
                <w:sz w:val="13"/>
                <w:szCs w:val="13"/>
              </w:rPr>
            </w:pPr>
            <w:r>
              <w:rPr>
                <w:sz w:val="13"/>
                <w:szCs w:val="13"/>
              </w:rPr>
              <w:t>001</w:t>
            </w:r>
          </w:p>
        </w:tc>
        <w:tc>
          <w:tcPr>
            <w:tcW w:w="1090" w:type="dxa"/>
            <w:shd w:val="clear" w:color="auto" w:fill="FFFFFF"/>
            <w:vAlign w:val="bottom"/>
          </w:tcPr>
          <w:p w:rsidR="00450F04" w:rsidRDefault="00314692">
            <w:pPr>
              <w:pStyle w:val="Jin0"/>
              <w:framePr w:w="12408" w:h="7694" w:vSpace="202" w:wrap="notBeside" w:vAnchor="text" w:hAnchor="text" w:y="1"/>
              <w:shd w:val="clear" w:color="auto" w:fill="auto"/>
              <w:jc w:val="both"/>
              <w:rPr>
                <w:sz w:val="13"/>
                <w:szCs w:val="13"/>
              </w:rPr>
            </w:pPr>
            <w:r>
              <w:rPr>
                <w:sz w:val="13"/>
                <w:szCs w:val="13"/>
              </w:rPr>
              <w:t>131301109</w:t>
            </w:r>
          </w:p>
        </w:tc>
        <w:tc>
          <w:tcPr>
            <w:tcW w:w="4685" w:type="dxa"/>
            <w:shd w:val="clear" w:color="auto" w:fill="FFFFFF"/>
            <w:vAlign w:val="bottom"/>
          </w:tcPr>
          <w:p w:rsidR="00450F04" w:rsidRDefault="00314692">
            <w:pPr>
              <w:pStyle w:val="Jin0"/>
              <w:framePr w:w="12408" w:h="7694" w:vSpace="202" w:wrap="notBeside" w:vAnchor="text" w:hAnchor="text" w:y="1"/>
              <w:shd w:val="clear" w:color="auto" w:fill="auto"/>
              <w:rPr>
                <w:sz w:val="13"/>
                <w:szCs w:val="13"/>
              </w:rPr>
            </w:pPr>
            <w:r>
              <w:rPr>
                <w:sz w:val="13"/>
                <w:szCs w:val="13"/>
              </w:rPr>
              <w:t>Příplatek za lepivost u hloubení jam nezapažených v hornině tř. 4</w:t>
            </w:r>
          </w:p>
        </w:tc>
        <w:tc>
          <w:tcPr>
            <w:tcW w:w="1032" w:type="dxa"/>
            <w:shd w:val="clear" w:color="auto" w:fill="FFFFFF"/>
            <w:vAlign w:val="bottom"/>
          </w:tcPr>
          <w:p w:rsidR="00450F04" w:rsidRDefault="00314692">
            <w:pPr>
              <w:pStyle w:val="Jin0"/>
              <w:framePr w:w="12408" w:h="7694" w:vSpace="202" w:wrap="notBeside" w:vAnchor="text" w:hAnchor="text" w:y="1"/>
              <w:shd w:val="clear" w:color="auto" w:fill="auto"/>
              <w:ind w:firstLine="660"/>
              <w:rPr>
                <w:sz w:val="13"/>
                <w:szCs w:val="13"/>
              </w:rPr>
            </w:pPr>
            <w:r>
              <w:rPr>
                <w:sz w:val="13"/>
                <w:szCs w:val="13"/>
              </w:rPr>
              <w:t>m3</w:t>
            </w:r>
          </w:p>
        </w:tc>
        <w:tc>
          <w:tcPr>
            <w:tcW w:w="922" w:type="dxa"/>
            <w:shd w:val="clear" w:color="auto" w:fill="FFFFFF"/>
            <w:vAlign w:val="bottom"/>
          </w:tcPr>
          <w:p w:rsidR="00450F04" w:rsidRDefault="00314692">
            <w:pPr>
              <w:pStyle w:val="Jin0"/>
              <w:framePr w:w="12408" w:h="7694" w:vSpace="202" w:wrap="notBeside" w:vAnchor="text" w:hAnchor="text" w:y="1"/>
              <w:shd w:val="clear" w:color="auto" w:fill="auto"/>
              <w:jc w:val="right"/>
              <w:rPr>
                <w:sz w:val="13"/>
                <w:szCs w:val="13"/>
              </w:rPr>
            </w:pPr>
            <w:r>
              <w:rPr>
                <w:sz w:val="13"/>
                <w:szCs w:val="13"/>
              </w:rPr>
              <w:t>530,000</w:t>
            </w:r>
          </w:p>
        </w:tc>
        <w:tc>
          <w:tcPr>
            <w:tcW w:w="950" w:type="dxa"/>
            <w:shd w:val="clear" w:color="auto" w:fill="FFFFFF"/>
            <w:vAlign w:val="bottom"/>
          </w:tcPr>
          <w:p w:rsidR="00450F04" w:rsidRDefault="00314692">
            <w:pPr>
              <w:pStyle w:val="Jin0"/>
              <w:framePr w:w="12408" w:h="7694" w:vSpace="202" w:wrap="notBeside" w:vAnchor="text" w:hAnchor="text" w:y="1"/>
              <w:shd w:val="clear" w:color="auto" w:fill="auto"/>
              <w:ind w:firstLine="460"/>
              <w:rPr>
                <w:sz w:val="13"/>
                <w:szCs w:val="13"/>
              </w:rPr>
            </w:pPr>
            <w:r>
              <w:rPr>
                <w:sz w:val="13"/>
                <w:szCs w:val="13"/>
              </w:rPr>
              <w:t>40,00</w:t>
            </w:r>
          </w:p>
        </w:tc>
        <w:tc>
          <w:tcPr>
            <w:tcW w:w="1181" w:type="dxa"/>
            <w:shd w:val="clear" w:color="auto" w:fill="FFFFFF"/>
            <w:vAlign w:val="bottom"/>
          </w:tcPr>
          <w:p w:rsidR="00450F04" w:rsidRDefault="00314692">
            <w:pPr>
              <w:pStyle w:val="Jin0"/>
              <w:framePr w:w="12408" w:h="7694" w:vSpace="202" w:wrap="notBeside" w:vAnchor="text" w:hAnchor="text" w:y="1"/>
              <w:shd w:val="clear" w:color="auto" w:fill="auto"/>
              <w:jc w:val="right"/>
              <w:rPr>
                <w:sz w:val="13"/>
                <w:szCs w:val="13"/>
              </w:rPr>
            </w:pPr>
            <w:r>
              <w:rPr>
                <w:sz w:val="13"/>
                <w:szCs w:val="13"/>
              </w:rPr>
              <w:t>21 200,00</w:t>
            </w:r>
          </w:p>
        </w:tc>
        <w:tc>
          <w:tcPr>
            <w:tcW w:w="1219" w:type="dxa"/>
            <w:shd w:val="clear" w:color="auto" w:fill="FFFFFF"/>
            <w:vAlign w:val="bottom"/>
          </w:tcPr>
          <w:p w:rsidR="00450F04" w:rsidRDefault="00314692">
            <w:pPr>
              <w:pStyle w:val="Jin0"/>
              <w:framePr w:w="12408" w:h="7694" w:vSpace="202" w:wrap="notBeside" w:vAnchor="text" w:hAnchor="text" w:y="1"/>
              <w:shd w:val="clear" w:color="auto" w:fill="auto"/>
              <w:jc w:val="right"/>
              <w:rPr>
                <w:sz w:val="13"/>
                <w:szCs w:val="13"/>
              </w:rPr>
            </w:pPr>
            <w:r>
              <w:rPr>
                <w:sz w:val="13"/>
                <w:szCs w:val="13"/>
              </w:rPr>
              <w:t>CS URS PRAHA</w:t>
            </w:r>
          </w:p>
        </w:tc>
      </w:tr>
      <w:tr w:rsidR="00450F04">
        <w:trPr>
          <w:trHeight w:hRule="exact" w:val="230"/>
        </w:trPr>
        <w:tc>
          <w:tcPr>
            <w:tcW w:w="509" w:type="dxa"/>
            <w:shd w:val="clear" w:color="auto" w:fill="FFFFFF"/>
          </w:tcPr>
          <w:p w:rsidR="00450F04" w:rsidRDefault="00314692">
            <w:pPr>
              <w:pStyle w:val="Jin0"/>
              <w:framePr w:w="12408" w:h="7694" w:vSpace="202" w:wrap="notBeside" w:vAnchor="text" w:hAnchor="text" w:y="1"/>
              <w:shd w:val="clear" w:color="auto" w:fill="auto"/>
              <w:ind w:firstLine="220"/>
              <w:jc w:val="both"/>
              <w:rPr>
                <w:sz w:val="13"/>
                <w:szCs w:val="13"/>
              </w:rPr>
            </w:pPr>
            <w:r>
              <w:rPr>
                <w:sz w:val="13"/>
                <w:szCs w:val="13"/>
              </w:rPr>
              <w:t>4</w:t>
            </w:r>
          </w:p>
        </w:tc>
        <w:tc>
          <w:tcPr>
            <w:tcW w:w="403" w:type="dxa"/>
            <w:shd w:val="clear" w:color="auto" w:fill="FFFFFF"/>
          </w:tcPr>
          <w:p w:rsidR="00450F04" w:rsidRDefault="00314692">
            <w:pPr>
              <w:pStyle w:val="Jin0"/>
              <w:framePr w:w="12408" w:h="7694" w:vSpace="202" w:wrap="notBeside" w:vAnchor="text" w:hAnchor="text" w:y="1"/>
              <w:shd w:val="clear" w:color="auto" w:fill="auto"/>
              <w:ind w:firstLine="160"/>
              <w:jc w:val="both"/>
              <w:rPr>
                <w:sz w:val="13"/>
                <w:szCs w:val="13"/>
              </w:rPr>
            </w:pPr>
            <w:r>
              <w:rPr>
                <w:sz w:val="13"/>
                <w:szCs w:val="13"/>
              </w:rPr>
              <w:t>K</w:t>
            </w:r>
          </w:p>
        </w:tc>
        <w:tc>
          <w:tcPr>
            <w:tcW w:w="418" w:type="dxa"/>
            <w:shd w:val="clear" w:color="auto" w:fill="FFFFFF"/>
            <w:vAlign w:val="center"/>
          </w:tcPr>
          <w:p w:rsidR="00450F04" w:rsidRDefault="00314692">
            <w:pPr>
              <w:pStyle w:val="Jin0"/>
              <w:framePr w:w="12408" w:h="7694" w:vSpace="202" w:wrap="notBeside" w:vAnchor="text" w:hAnchor="text" w:y="1"/>
              <w:shd w:val="clear" w:color="auto" w:fill="auto"/>
              <w:jc w:val="both"/>
              <w:rPr>
                <w:sz w:val="13"/>
                <w:szCs w:val="13"/>
              </w:rPr>
            </w:pPr>
            <w:r>
              <w:rPr>
                <w:sz w:val="13"/>
                <w:szCs w:val="13"/>
              </w:rPr>
              <w:t>001</w:t>
            </w:r>
          </w:p>
        </w:tc>
        <w:tc>
          <w:tcPr>
            <w:tcW w:w="1090" w:type="dxa"/>
            <w:shd w:val="clear" w:color="auto" w:fill="FFFFFF"/>
          </w:tcPr>
          <w:p w:rsidR="00450F04" w:rsidRDefault="00314692">
            <w:pPr>
              <w:pStyle w:val="Jin0"/>
              <w:framePr w:w="12408" w:h="7694" w:vSpace="202" w:wrap="notBeside" w:vAnchor="text" w:hAnchor="text" w:y="1"/>
              <w:shd w:val="clear" w:color="auto" w:fill="auto"/>
              <w:jc w:val="both"/>
              <w:rPr>
                <w:sz w:val="13"/>
                <w:szCs w:val="13"/>
              </w:rPr>
            </w:pPr>
            <w:r>
              <w:rPr>
                <w:sz w:val="13"/>
                <w:szCs w:val="13"/>
              </w:rPr>
              <w:t>132201101</w:t>
            </w:r>
          </w:p>
        </w:tc>
        <w:tc>
          <w:tcPr>
            <w:tcW w:w="4685" w:type="dxa"/>
            <w:shd w:val="clear" w:color="auto" w:fill="FFFFFF"/>
          </w:tcPr>
          <w:p w:rsidR="00450F04" w:rsidRDefault="00314692">
            <w:pPr>
              <w:pStyle w:val="Jin0"/>
              <w:framePr w:w="12408" w:h="7694" w:vSpace="202" w:wrap="notBeside" w:vAnchor="text" w:hAnchor="text" w:y="1"/>
              <w:shd w:val="clear" w:color="auto" w:fill="auto"/>
              <w:rPr>
                <w:sz w:val="13"/>
                <w:szCs w:val="13"/>
              </w:rPr>
            </w:pPr>
            <w:r>
              <w:rPr>
                <w:sz w:val="13"/>
                <w:szCs w:val="13"/>
              </w:rPr>
              <w:t>Hloubení rýh š do 600 mm v hornině tř. 3 objem do 100 m3</w:t>
            </w:r>
          </w:p>
        </w:tc>
        <w:tc>
          <w:tcPr>
            <w:tcW w:w="1032" w:type="dxa"/>
            <w:shd w:val="clear" w:color="auto" w:fill="FFFFFF"/>
          </w:tcPr>
          <w:p w:rsidR="00450F04" w:rsidRDefault="00314692">
            <w:pPr>
              <w:pStyle w:val="Jin0"/>
              <w:framePr w:w="12408" w:h="7694" w:vSpace="202" w:wrap="notBeside" w:vAnchor="text" w:hAnchor="text" w:y="1"/>
              <w:shd w:val="clear" w:color="auto" w:fill="auto"/>
              <w:ind w:firstLine="660"/>
              <w:rPr>
                <w:sz w:val="13"/>
                <w:szCs w:val="13"/>
              </w:rPr>
            </w:pPr>
            <w:r>
              <w:rPr>
                <w:sz w:val="13"/>
                <w:szCs w:val="13"/>
              </w:rPr>
              <w:t>m3</w:t>
            </w:r>
          </w:p>
        </w:tc>
        <w:tc>
          <w:tcPr>
            <w:tcW w:w="922" w:type="dxa"/>
            <w:shd w:val="clear" w:color="auto" w:fill="FFFFFF"/>
          </w:tcPr>
          <w:p w:rsidR="00450F04" w:rsidRDefault="00314692">
            <w:pPr>
              <w:pStyle w:val="Jin0"/>
              <w:framePr w:w="12408" w:h="7694" w:vSpace="202" w:wrap="notBeside" w:vAnchor="text" w:hAnchor="text" w:y="1"/>
              <w:shd w:val="clear" w:color="auto" w:fill="auto"/>
              <w:jc w:val="right"/>
              <w:rPr>
                <w:sz w:val="13"/>
                <w:szCs w:val="13"/>
              </w:rPr>
            </w:pPr>
            <w:r>
              <w:rPr>
                <w:sz w:val="13"/>
                <w:szCs w:val="13"/>
              </w:rPr>
              <w:t>7,000</w:t>
            </w:r>
          </w:p>
        </w:tc>
        <w:tc>
          <w:tcPr>
            <w:tcW w:w="950" w:type="dxa"/>
            <w:shd w:val="clear" w:color="auto" w:fill="FFFFFF"/>
            <w:vAlign w:val="center"/>
          </w:tcPr>
          <w:p w:rsidR="00450F04" w:rsidRDefault="00314692">
            <w:pPr>
              <w:pStyle w:val="Jin0"/>
              <w:framePr w:w="12408" w:h="7694" w:vSpace="202" w:wrap="notBeside" w:vAnchor="text" w:hAnchor="text" w:y="1"/>
              <w:shd w:val="clear" w:color="auto" w:fill="auto"/>
              <w:ind w:firstLine="380"/>
              <w:rPr>
                <w:sz w:val="13"/>
                <w:szCs w:val="13"/>
              </w:rPr>
            </w:pPr>
            <w:r>
              <w:rPr>
                <w:sz w:val="13"/>
                <w:szCs w:val="13"/>
              </w:rPr>
              <w:t>600,00</w:t>
            </w:r>
          </w:p>
        </w:tc>
        <w:tc>
          <w:tcPr>
            <w:tcW w:w="1181" w:type="dxa"/>
            <w:shd w:val="clear" w:color="auto" w:fill="FFFFFF"/>
          </w:tcPr>
          <w:p w:rsidR="00450F04" w:rsidRDefault="00314692">
            <w:pPr>
              <w:pStyle w:val="Jin0"/>
              <w:framePr w:w="12408" w:h="7694" w:vSpace="202" w:wrap="notBeside" w:vAnchor="text" w:hAnchor="text" w:y="1"/>
              <w:shd w:val="clear" w:color="auto" w:fill="auto"/>
              <w:jc w:val="right"/>
              <w:rPr>
                <w:sz w:val="13"/>
                <w:szCs w:val="13"/>
              </w:rPr>
            </w:pPr>
            <w:r>
              <w:rPr>
                <w:sz w:val="13"/>
                <w:szCs w:val="13"/>
              </w:rPr>
              <w:t>4 200,00</w:t>
            </w:r>
          </w:p>
        </w:tc>
        <w:tc>
          <w:tcPr>
            <w:tcW w:w="1219" w:type="dxa"/>
            <w:shd w:val="clear" w:color="auto" w:fill="FFFFFF"/>
          </w:tcPr>
          <w:p w:rsidR="00450F04" w:rsidRDefault="00314692">
            <w:pPr>
              <w:pStyle w:val="Jin0"/>
              <w:framePr w:w="12408" w:h="7694" w:vSpace="202" w:wrap="notBeside" w:vAnchor="text" w:hAnchor="text" w:y="1"/>
              <w:shd w:val="clear" w:color="auto" w:fill="auto"/>
              <w:jc w:val="right"/>
              <w:rPr>
                <w:sz w:val="13"/>
                <w:szCs w:val="13"/>
              </w:rPr>
            </w:pPr>
            <w:r>
              <w:rPr>
                <w:sz w:val="13"/>
                <w:szCs w:val="13"/>
              </w:rPr>
              <w:t>CS URS PRAHA</w:t>
            </w:r>
          </w:p>
        </w:tc>
      </w:tr>
      <w:tr w:rsidR="00450F04">
        <w:trPr>
          <w:trHeight w:hRule="exact" w:val="245"/>
        </w:trPr>
        <w:tc>
          <w:tcPr>
            <w:tcW w:w="509" w:type="dxa"/>
            <w:shd w:val="clear" w:color="auto" w:fill="FFFFFF"/>
          </w:tcPr>
          <w:p w:rsidR="00450F04" w:rsidRDefault="00450F04">
            <w:pPr>
              <w:framePr w:w="12408" w:h="7694" w:vSpace="202" w:wrap="notBeside" w:vAnchor="text" w:hAnchor="text" w:y="1"/>
              <w:rPr>
                <w:sz w:val="10"/>
                <w:szCs w:val="10"/>
              </w:rPr>
            </w:pPr>
          </w:p>
        </w:tc>
        <w:tc>
          <w:tcPr>
            <w:tcW w:w="403" w:type="dxa"/>
            <w:shd w:val="clear" w:color="auto" w:fill="FFFFFF"/>
          </w:tcPr>
          <w:p w:rsidR="00450F04" w:rsidRDefault="00450F04">
            <w:pPr>
              <w:framePr w:w="12408" w:h="7694" w:vSpace="202" w:wrap="notBeside" w:vAnchor="text" w:hAnchor="text" w:y="1"/>
              <w:rPr>
                <w:sz w:val="10"/>
                <w:szCs w:val="10"/>
              </w:rPr>
            </w:pPr>
          </w:p>
        </w:tc>
        <w:tc>
          <w:tcPr>
            <w:tcW w:w="418" w:type="dxa"/>
            <w:shd w:val="clear" w:color="auto" w:fill="FFFFFF"/>
          </w:tcPr>
          <w:p w:rsidR="00450F04" w:rsidRDefault="00450F04">
            <w:pPr>
              <w:framePr w:w="12408" w:h="7694" w:vSpace="202" w:wrap="notBeside" w:vAnchor="text" w:hAnchor="text" w:y="1"/>
              <w:rPr>
                <w:sz w:val="10"/>
                <w:szCs w:val="10"/>
              </w:rPr>
            </w:pPr>
          </w:p>
        </w:tc>
        <w:tc>
          <w:tcPr>
            <w:tcW w:w="1090" w:type="dxa"/>
            <w:shd w:val="clear" w:color="auto" w:fill="FFFFFF"/>
          </w:tcPr>
          <w:p w:rsidR="00450F04" w:rsidRDefault="00450F04">
            <w:pPr>
              <w:framePr w:w="12408" w:h="7694" w:vSpace="202" w:wrap="notBeside" w:vAnchor="text" w:hAnchor="text" w:y="1"/>
              <w:rPr>
                <w:sz w:val="10"/>
                <w:szCs w:val="10"/>
              </w:rPr>
            </w:pPr>
          </w:p>
        </w:tc>
        <w:tc>
          <w:tcPr>
            <w:tcW w:w="4685" w:type="dxa"/>
            <w:shd w:val="clear" w:color="auto" w:fill="FFFFFF"/>
          </w:tcPr>
          <w:p w:rsidR="00450F04" w:rsidRDefault="00314692">
            <w:pPr>
              <w:pStyle w:val="Jin0"/>
              <w:framePr w:w="12408" w:h="7694" w:vSpace="202" w:wrap="notBeside" w:vAnchor="text" w:hAnchor="text" w:y="1"/>
              <w:shd w:val="clear" w:color="auto" w:fill="auto"/>
              <w:rPr>
                <w:sz w:val="13"/>
                <w:szCs w:val="13"/>
              </w:rPr>
            </w:pPr>
            <w:r>
              <w:rPr>
                <w:color w:val="9B5B7B"/>
                <w:sz w:val="13"/>
                <w:szCs w:val="13"/>
              </w:rPr>
              <w:t>"ozn.DK</w:t>
            </w:r>
          </w:p>
        </w:tc>
        <w:tc>
          <w:tcPr>
            <w:tcW w:w="1032" w:type="dxa"/>
            <w:shd w:val="clear" w:color="auto" w:fill="FFFFFF"/>
          </w:tcPr>
          <w:p w:rsidR="00450F04" w:rsidRDefault="00450F04">
            <w:pPr>
              <w:framePr w:w="12408" w:h="7694" w:vSpace="202" w:wrap="notBeside" w:vAnchor="text" w:hAnchor="text" w:y="1"/>
              <w:rPr>
                <w:sz w:val="10"/>
                <w:szCs w:val="10"/>
              </w:rPr>
            </w:pPr>
          </w:p>
        </w:tc>
        <w:tc>
          <w:tcPr>
            <w:tcW w:w="922" w:type="dxa"/>
            <w:shd w:val="clear" w:color="auto" w:fill="FFFFFF"/>
          </w:tcPr>
          <w:p w:rsidR="00450F04" w:rsidRDefault="00450F04">
            <w:pPr>
              <w:framePr w:w="12408" w:h="7694" w:vSpace="202" w:wrap="notBeside" w:vAnchor="text" w:hAnchor="text" w:y="1"/>
              <w:rPr>
                <w:sz w:val="10"/>
                <w:szCs w:val="10"/>
              </w:rPr>
            </w:pPr>
          </w:p>
        </w:tc>
        <w:tc>
          <w:tcPr>
            <w:tcW w:w="950" w:type="dxa"/>
            <w:shd w:val="clear" w:color="auto" w:fill="FFFFFF"/>
          </w:tcPr>
          <w:p w:rsidR="00450F04" w:rsidRDefault="00450F04">
            <w:pPr>
              <w:framePr w:w="12408" w:h="7694" w:vSpace="202" w:wrap="notBeside" w:vAnchor="text" w:hAnchor="text" w:y="1"/>
              <w:rPr>
                <w:sz w:val="10"/>
                <w:szCs w:val="10"/>
              </w:rPr>
            </w:pPr>
          </w:p>
        </w:tc>
        <w:tc>
          <w:tcPr>
            <w:tcW w:w="1181" w:type="dxa"/>
            <w:shd w:val="clear" w:color="auto" w:fill="FFFFFF"/>
          </w:tcPr>
          <w:p w:rsidR="00450F04" w:rsidRDefault="00450F04">
            <w:pPr>
              <w:framePr w:w="12408" w:h="7694" w:vSpace="202" w:wrap="notBeside" w:vAnchor="text" w:hAnchor="text" w:y="1"/>
              <w:rPr>
                <w:sz w:val="10"/>
                <w:szCs w:val="10"/>
              </w:rPr>
            </w:pPr>
          </w:p>
        </w:tc>
        <w:tc>
          <w:tcPr>
            <w:tcW w:w="1219" w:type="dxa"/>
            <w:shd w:val="clear" w:color="auto" w:fill="FFFFFF"/>
          </w:tcPr>
          <w:p w:rsidR="00450F04" w:rsidRDefault="00450F04">
            <w:pPr>
              <w:framePr w:w="12408" w:h="7694" w:vSpace="202" w:wrap="notBeside" w:vAnchor="text" w:hAnchor="text" w:y="1"/>
              <w:rPr>
                <w:sz w:val="10"/>
                <w:szCs w:val="10"/>
              </w:rPr>
            </w:pPr>
          </w:p>
        </w:tc>
      </w:tr>
      <w:tr w:rsidR="00450F04">
        <w:trPr>
          <w:trHeight w:hRule="exact" w:val="259"/>
        </w:trPr>
        <w:tc>
          <w:tcPr>
            <w:tcW w:w="509" w:type="dxa"/>
            <w:shd w:val="clear" w:color="auto" w:fill="FFFFFF"/>
          </w:tcPr>
          <w:p w:rsidR="00450F04" w:rsidRDefault="00450F04">
            <w:pPr>
              <w:framePr w:w="12408" w:h="7694" w:vSpace="202" w:wrap="notBeside" w:vAnchor="text" w:hAnchor="text" w:y="1"/>
              <w:rPr>
                <w:sz w:val="10"/>
                <w:szCs w:val="10"/>
              </w:rPr>
            </w:pPr>
          </w:p>
        </w:tc>
        <w:tc>
          <w:tcPr>
            <w:tcW w:w="403" w:type="dxa"/>
            <w:shd w:val="clear" w:color="auto" w:fill="FFFFFF"/>
          </w:tcPr>
          <w:p w:rsidR="00450F04" w:rsidRDefault="00450F04">
            <w:pPr>
              <w:framePr w:w="12408" w:h="7694" w:vSpace="202" w:wrap="notBeside" w:vAnchor="text" w:hAnchor="text" w:y="1"/>
              <w:rPr>
                <w:sz w:val="10"/>
                <w:szCs w:val="10"/>
              </w:rPr>
            </w:pPr>
          </w:p>
        </w:tc>
        <w:tc>
          <w:tcPr>
            <w:tcW w:w="418" w:type="dxa"/>
            <w:shd w:val="clear" w:color="auto" w:fill="FFFFFF"/>
          </w:tcPr>
          <w:p w:rsidR="00450F04" w:rsidRDefault="00450F04">
            <w:pPr>
              <w:framePr w:w="12408" w:h="7694" w:vSpace="202" w:wrap="notBeside" w:vAnchor="text" w:hAnchor="text" w:y="1"/>
              <w:rPr>
                <w:sz w:val="10"/>
                <w:szCs w:val="10"/>
              </w:rPr>
            </w:pPr>
          </w:p>
        </w:tc>
        <w:tc>
          <w:tcPr>
            <w:tcW w:w="1090" w:type="dxa"/>
            <w:shd w:val="clear" w:color="auto" w:fill="FFFFFF"/>
          </w:tcPr>
          <w:p w:rsidR="00450F04" w:rsidRDefault="00450F04">
            <w:pPr>
              <w:framePr w:w="12408" w:h="7694" w:vSpace="202" w:wrap="notBeside" w:vAnchor="text" w:hAnchor="text" w:y="1"/>
              <w:rPr>
                <w:sz w:val="10"/>
                <w:szCs w:val="10"/>
              </w:rPr>
            </w:pPr>
          </w:p>
        </w:tc>
        <w:tc>
          <w:tcPr>
            <w:tcW w:w="4685" w:type="dxa"/>
            <w:shd w:val="clear" w:color="auto" w:fill="FFFFFF"/>
            <w:vAlign w:val="bottom"/>
          </w:tcPr>
          <w:p w:rsidR="00450F04" w:rsidRDefault="00314692">
            <w:pPr>
              <w:pStyle w:val="Jin0"/>
              <w:framePr w:w="12408" w:h="7694" w:vSpace="202" w:wrap="notBeside" w:vAnchor="text" w:hAnchor="text" w:y="1"/>
              <w:shd w:val="clear" w:color="auto" w:fill="auto"/>
              <w:tabs>
                <w:tab w:val="left" w:pos="648"/>
              </w:tabs>
              <w:rPr>
                <w:sz w:val="13"/>
                <w:szCs w:val="13"/>
              </w:rPr>
            </w:pPr>
            <w:r>
              <w:rPr>
                <w:sz w:val="13"/>
                <w:szCs w:val="13"/>
              </w:rPr>
              <w:t>"</w:t>
            </w:r>
            <w:proofErr w:type="spellStart"/>
            <w:proofErr w:type="gramStart"/>
            <w:r>
              <w:rPr>
                <w:sz w:val="13"/>
                <w:szCs w:val="13"/>
              </w:rPr>
              <w:t>St.A</w:t>
            </w:r>
            <w:proofErr w:type="spellEnd"/>
            <w:r>
              <w:rPr>
                <w:sz w:val="13"/>
                <w:szCs w:val="13"/>
              </w:rPr>
              <w:t>"</w:t>
            </w:r>
            <w:r>
              <w:rPr>
                <w:sz w:val="13"/>
                <w:szCs w:val="13"/>
              </w:rPr>
              <w:tab/>
              <w:t>4,00</w:t>
            </w:r>
            <w:proofErr w:type="gramEnd"/>
          </w:p>
        </w:tc>
        <w:tc>
          <w:tcPr>
            <w:tcW w:w="1032" w:type="dxa"/>
            <w:shd w:val="clear" w:color="auto" w:fill="FFFFFF"/>
          </w:tcPr>
          <w:p w:rsidR="00450F04" w:rsidRDefault="00450F04">
            <w:pPr>
              <w:framePr w:w="12408" w:h="7694" w:vSpace="202" w:wrap="notBeside" w:vAnchor="text" w:hAnchor="text" w:y="1"/>
              <w:rPr>
                <w:sz w:val="10"/>
                <w:szCs w:val="10"/>
              </w:rPr>
            </w:pPr>
          </w:p>
        </w:tc>
        <w:tc>
          <w:tcPr>
            <w:tcW w:w="922" w:type="dxa"/>
            <w:shd w:val="clear" w:color="auto" w:fill="FFFFFF"/>
            <w:vAlign w:val="bottom"/>
          </w:tcPr>
          <w:p w:rsidR="00450F04" w:rsidRDefault="00314692">
            <w:pPr>
              <w:pStyle w:val="Jin0"/>
              <w:framePr w:w="12408" w:h="7694" w:vSpace="202" w:wrap="notBeside" w:vAnchor="text" w:hAnchor="text" w:y="1"/>
              <w:shd w:val="clear" w:color="auto" w:fill="auto"/>
              <w:jc w:val="right"/>
              <w:rPr>
                <w:sz w:val="13"/>
                <w:szCs w:val="13"/>
              </w:rPr>
            </w:pPr>
            <w:r>
              <w:rPr>
                <w:sz w:val="13"/>
                <w:szCs w:val="13"/>
              </w:rPr>
              <w:t>4,000</w:t>
            </w:r>
          </w:p>
        </w:tc>
        <w:tc>
          <w:tcPr>
            <w:tcW w:w="950" w:type="dxa"/>
            <w:shd w:val="clear" w:color="auto" w:fill="FFFFFF"/>
          </w:tcPr>
          <w:p w:rsidR="00450F04" w:rsidRDefault="00450F04">
            <w:pPr>
              <w:framePr w:w="12408" w:h="7694" w:vSpace="202" w:wrap="notBeside" w:vAnchor="text" w:hAnchor="text" w:y="1"/>
              <w:rPr>
                <w:sz w:val="10"/>
                <w:szCs w:val="10"/>
              </w:rPr>
            </w:pPr>
          </w:p>
        </w:tc>
        <w:tc>
          <w:tcPr>
            <w:tcW w:w="1181" w:type="dxa"/>
            <w:shd w:val="clear" w:color="auto" w:fill="FFFFFF"/>
          </w:tcPr>
          <w:p w:rsidR="00450F04" w:rsidRDefault="00450F04">
            <w:pPr>
              <w:framePr w:w="12408" w:h="7694" w:vSpace="202" w:wrap="notBeside" w:vAnchor="text" w:hAnchor="text" w:y="1"/>
              <w:rPr>
                <w:sz w:val="10"/>
                <w:szCs w:val="10"/>
              </w:rPr>
            </w:pPr>
          </w:p>
        </w:tc>
        <w:tc>
          <w:tcPr>
            <w:tcW w:w="1219" w:type="dxa"/>
            <w:shd w:val="clear" w:color="auto" w:fill="FFFFFF"/>
          </w:tcPr>
          <w:p w:rsidR="00450F04" w:rsidRDefault="00450F04">
            <w:pPr>
              <w:framePr w:w="12408" w:h="7694" w:vSpace="202" w:wrap="notBeside" w:vAnchor="text" w:hAnchor="text" w:y="1"/>
              <w:rPr>
                <w:sz w:val="10"/>
                <w:szCs w:val="10"/>
              </w:rPr>
            </w:pPr>
          </w:p>
        </w:tc>
      </w:tr>
      <w:tr w:rsidR="00450F04">
        <w:trPr>
          <w:trHeight w:hRule="exact" w:val="254"/>
        </w:trPr>
        <w:tc>
          <w:tcPr>
            <w:tcW w:w="509" w:type="dxa"/>
            <w:shd w:val="clear" w:color="auto" w:fill="FFFFFF"/>
          </w:tcPr>
          <w:p w:rsidR="00450F04" w:rsidRDefault="00450F04">
            <w:pPr>
              <w:framePr w:w="12408" w:h="7694" w:vSpace="202" w:wrap="notBeside" w:vAnchor="text" w:hAnchor="text" w:y="1"/>
              <w:rPr>
                <w:sz w:val="10"/>
                <w:szCs w:val="10"/>
              </w:rPr>
            </w:pPr>
          </w:p>
        </w:tc>
        <w:tc>
          <w:tcPr>
            <w:tcW w:w="403" w:type="dxa"/>
            <w:shd w:val="clear" w:color="auto" w:fill="FFFFFF"/>
          </w:tcPr>
          <w:p w:rsidR="00450F04" w:rsidRDefault="00450F04">
            <w:pPr>
              <w:framePr w:w="12408" w:h="7694" w:vSpace="202" w:wrap="notBeside" w:vAnchor="text" w:hAnchor="text" w:y="1"/>
              <w:rPr>
                <w:sz w:val="10"/>
                <w:szCs w:val="10"/>
              </w:rPr>
            </w:pPr>
          </w:p>
        </w:tc>
        <w:tc>
          <w:tcPr>
            <w:tcW w:w="418" w:type="dxa"/>
            <w:shd w:val="clear" w:color="auto" w:fill="FFFFFF"/>
          </w:tcPr>
          <w:p w:rsidR="00450F04" w:rsidRDefault="00450F04">
            <w:pPr>
              <w:framePr w:w="12408" w:h="7694" w:vSpace="202" w:wrap="notBeside" w:vAnchor="text" w:hAnchor="text" w:y="1"/>
              <w:rPr>
                <w:sz w:val="10"/>
                <w:szCs w:val="10"/>
              </w:rPr>
            </w:pPr>
          </w:p>
        </w:tc>
        <w:tc>
          <w:tcPr>
            <w:tcW w:w="1090" w:type="dxa"/>
            <w:shd w:val="clear" w:color="auto" w:fill="FFFFFF"/>
          </w:tcPr>
          <w:p w:rsidR="00450F04" w:rsidRDefault="00450F04">
            <w:pPr>
              <w:framePr w:w="12408" w:h="7694" w:vSpace="202" w:wrap="notBeside" w:vAnchor="text" w:hAnchor="text" w:y="1"/>
              <w:rPr>
                <w:sz w:val="10"/>
                <w:szCs w:val="10"/>
              </w:rPr>
            </w:pPr>
          </w:p>
        </w:tc>
        <w:tc>
          <w:tcPr>
            <w:tcW w:w="4685" w:type="dxa"/>
            <w:shd w:val="clear" w:color="auto" w:fill="FFFFFF"/>
            <w:vAlign w:val="bottom"/>
          </w:tcPr>
          <w:p w:rsidR="00450F04" w:rsidRDefault="00314692">
            <w:pPr>
              <w:pStyle w:val="Jin0"/>
              <w:framePr w:w="12408" w:h="7694" w:vSpace="202" w:wrap="notBeside" w:vAnchor="text" w:hAnchor="text" w:y="1"/>
              <w:shd w:val="clear" w:color="auto" w:fill="auto"/>
              <w:tabs>
                <w:tab w:val="left" w:pos="648"/>
              </w:tabs>
              <w:rPr>
                <w:sz w:val="13"/>
                <w:szCs w:val="13"/>
              </w:rPr>
            </w:pPr>
            <w:r>
              <w:rPr>
                <w:sz w:val="13"/>
                <w:szCs w:val="13"/>
              </w:rPr>
              <w:t>"</w:t>
            </w:r>
            <w:proofErr w:type="spellStart"/>
            <w:proofErr w:type="gramStart"/>
            <w:r>
              <w:rPr>
                <w:sz w:val="13"/>
                <w:szCs w:val="13"/>
              </w:rPr>
              <w:t>St.B</w:t>
            </w:r>
            <w:proofErr w:type="spellEnd"/>
            <w:r>
              <w:rPr>
                <w:sz w:val="13"/>
                <w:szCs w:val="13"/>
              </w:rPr>
              <w:t>"</w:t>
            </w:r>
            <w:r>
              <w:rPr>
                <w:sz w:val="13"/>
                <w:szCs w:val="13"/>
              </w:rPr>
              <w:tab/>
              <w:t>3,00</w:t>
            </w:r>
            <w:proofErr w:type="gramEnd"/>
          </w:p>
        </w:tc>
        <w:tc>
          <w:tcPr>
            <w:tcW w:w="1032" w:type="dxa"/>
            <w:shd w:val="clear" w:color="auto" w:fill="FFFFFF"/>
          </w:tcPr>
          <w:p w:rsidR="00450F04" w:rsidRDefault="00450F04">
            <w:pPr>
              <w:framePr w:w="12408" w:h="7694" w:vSpace="202" w:wrap="notBeside" w:vAnchor="text" w:hAnchor="text" w:y="1"/>
              <w:rPr>
                <w:sz w:val="10"/>
                <w:szCs w:val="10"/>
              </w:rPr>
            </w:pPr>
          </w:p>
        </w:tc>
        <w:tc>
          <w:tcPr>
            <w:tcW w:w="922" w:type="dxa"/>
            <w:shd w:val="clear" w:color="auto" w:fill="FFFFFF"/>
            <w:vAlign w:val="bottom"/>
          </w:tcPr>
          <w:p w:rsidR="00450F04" w:rsidRDefault="00314692">
            <w:pPr>
              <w:pStyle w:val="Jin0"/>
              <w:framePr w:w="12408" w:h="7694" w:vSpace="202" w:wrap="notBeside" w:vAnchor="text" w:hAnchor="text" w:y="1"/>
              <w:shd w:val="clear" w:color="auto" w:fill="auto"/>
              <w:jc w:val="right"/>
              <w:rPr>
                <w:sz w:val="13"/>
                <w:szCs w:val="13"/>
              </w:rPr>
            </w:pPr>
            <w:r>
              <w:rPr>
                <w:sz w:val="13"/>
                <w:szCs w:val="13"/>
              </w:rPr>
              <w:t>3,000</w:t>
            </w:r>
          </w:p>
        </w:tc>
        <w:tc>
          <w:tcPr>
            <w:tcW w:w="950" w:type="dxa"/>
            <w:shd w:val="clear" w:color="auto" w:fill="FFFFFF"/>
          </w:tcPr>
          <w:p w:rsidR="00450F04" w:rsidRDefault="00450F04">
            <w:pPr>
              <w:framePr w:w="12408" w:h="7694" w:vSpace="202" w:wrap="notBeside" w:vAnchor="text" w:hAnchor="text" w:y="1"/>
              <w:rPr>
                <w:sz w:val="10"/>
                <w:szCs w:val="10"/>
              </w:rPr>
            </w:pPr>
          </w:p>
        </w:tc>
        <w:tc>
          <w:tcPr>
            <w:tcW w:w="1181" w:type="dxa"/>
            <w:shd w:val="clear" w:color="auto" w:fill="FFFFFF"/>
          </w:tcPr>
          <w:p w:rsidR="00450F04" w:rsidRDefault="00450F04">
            <w:pPr>
              <w:framePr w:w="12408" w:h="7694" w:vSpace="202" w:wrap="notBeside" w:vAnchor="text" w:hAnchor="text" w:y="1"/>
              <w:rPr>
                <w:sz w:val="10"/>
                <w:szCs w:val="10"/>
              </w:rPr>
            </w:pPr>
          </w:p>
        </w:tc>
        <w:tc>
          <w:tcPr>
            <w:tcW w:w="1219" w:type="dxa"/>
            <w:shd w:val="clear" w:color="auto" w:fill="FFFFFF"/>
          </w:tcPr>
          <w:p w:rsidR="00450F04" w:rsidRDefault="00450F04">
            <w:pPr>
              <w:framePr w:w="12408" w:h="7694" w:vSpace="202" w:wrap="notBeside" w:vAnchor="text" w:hAnchor="text" w:y="1"/>
              <w:rPr>
                <w:sz w:val="10"/>
                <w:szCs w:val="10"/>
              </w:rPr>
            </w:pPr>
          </w:p>
        </w:tc>
      </w:tr>
      <w:tr w:rsidR="00450F04">
        <w:trPr>
          <w:trHeight w:hRule="exact" w:val="250"/>
        </w:trPr>
        <w:tc>
          <w:tcPr>
            <w:tcW w:w="509" w:type="dxa"/>
            <w:shd w:val="clear" w:color="auto" w:fill="FFFFFF"/>
          </w:tcPr>
          <w:p w:rsidR="00450F04" w:rsidRDefault="00450F04">
            <w:pPr>
              <w:framePr w:w="12408" w:h="7694" w:vSpace="202" w:wrap="notBeside" w:vAnchor="text" w:hAnchor="text" w:y="1"/>
              <w:rPr>
                <w:sz w:val="10"/>
                <w:szCs w:val="10"/>
              </w:rPr>
            </w:pPr>
          </w:p>
        </w:tc>
        <w:tc>
          <w:tcPr>
            <w:tcW w:w="403" w:type="dxa"/>
            <w:shd w:val="clear" w:color="auto" w:fill="FFFFFF"/>
          </w:tcPr>
          <w:p w:rsidR="00450F04" w:rsidRDefault="00450F04">
            <w:pPr>
              <w:framePr w:w="12408" w:h="7694" w:vSpace="202" w:wrap="notBeside" w:vAnchor="text" w:hAnchor="text" w:y="1"/>
              <w:rPr>
                <w:sz w:val="10"/>
                <w:szCs w:val="10"/>
              </w:rPr>
            </w:pPr>
          </w:p>
        </w:tc>
        <w:tc>
          <w:tcPr>
            <w:tcW w:w="418" w:type="dxa"/>
            <w:shd w:val="clear" w:color="auto" w:fill="FFFFFF"/>
          </w:tcPr>
          <w:p w:rsidR="00450F04" w:rsidRDefault="00450F04">
            <w:pPr>
              <w:framePr w:w="12408" w:h="7694" w:vSpace="202" w:wrap="notBeside" w:vAnchor="text" w:hAnchor="text" w:y="1"/>
              <w:rPr>
                <w:sz w:val="10"/>
                <w:szCs w:val="10"/>
              </w:rPr>
            </w:pPr>
          </w:p>
        </w:tc>
        <w:tc>
          <w:tcPr>
            <w:tcW w:w="1090" w:type="dxa"/>
            <w:shd w:val="clear" w:color="auto" w:fill="FFFFFF"/>
          </w:tcPr>
          <w:p w:rsidR="00450F04" w:rsidRDefault="00450F04">
            <w:pPr>
              <w:framePr w:w="12408" w:h="7694" w:vSpace="202" w:wrap="notBeside" w:vAnchor="text" w:hAnchor="text" w:y="1"/>
              <w:rPr>
                <w:sz w:val="10"/>
                <w:szCs w:val="10"/>
              </w:rPr>
            </w:pPr>
          </w:p>
        </w:tc>
        <w:tc>
          <w:tcPr>
            <w:tcW w:w="4685" w:type="dxa"/>
            <w:shd w:val="clear" w:color="auto" w:fill="FFFFFF"/>
            <w:vAlign w:val="bottom"/>
          </w:tcPr>
          <w:p w:rsidR="00450F04" w:rsidRDefault="00314692">
            <w:pPr>
              <w:pStyle w:val="Jin0"/>
              <w:framePr w:w="12408" w:h="7694" w:vSpace="202" w:wrap="notBeside" w:vAnchor="text" w:hAnchor="text" w:y="1"/>
              <w:shd w:val="clear" w:color="auto" w:fill="auto"/>
              <w:rPr>
                <w:sz w:val="13"/>
                <w:szCs w:val="13"/>
              </w:rPr>
            </w:pPr>
            <w:r>
              <w:rPr>
                <w:color w:val="F9888E"/>
                <w:sz w:val="13"/>
                <w:szCs w:val="13"/>
              </w:rPr>
              <w:t>Součet</w:t>
            </w:r>
          </w:p>
        </w:tc>
        <w:tc>
          <w:tcPr>
            <w:tcW w:w="1032" w:type="dxa"/>
            <w:shd w:val="clear" w:color="auto" w:fill="FFFFFF"/>
          </w:tcPr>
          <w:p w:rsidR="00450F04" w:rsidRDefault="00450F04">
            <w:pPr>
              <w:framePr w:w="12408" w:h="7694" w:vSpace="202" w:wrap="notBeside" w:vAnchor="text" w:hAnchor="text" w:y="1"/>
              <w:rPr>
                <w:sz w:val="10"/>
                <w:szCs w:val="10"/>
              </w:rPr>
            </w:pPr>
          </w:p>
        </w:tc>
        <w:tc>
          <w:tcPr>
            <w:tcW w:w="922" w:type="dxa"/>
            <w:shd w:val="clear" w:color="auto" w:fill="FFFFFF"/>
            <w:vAlign w:val="bottom"/>
          </w:tcPr>
          <w:p w:rsidR="00450F04" w:rsidRDefault="00314692">
            <w:pPr>
              <w:pStyle w:val="Jin0"/>
              <w:framePr w:w="12408" w:h="7694" w:vSpace="202" w:wrap="notBeside" w:vAnchor="text" w:hAnchor="text" w:y="1"/>
              <w:shd w:val="clear" w:color="auto" w:fill="auto"/>
              <w:jc w:val="right"/>
              <w:rPr>
                <w:sz w:val="13"/>
                <w:szCs w:val="13"/>
              </w:rPr>
            </w:pPr>
            <w:r>
              <w:rPr>
                <w:color w:val="F9888E"/>
                <w:sz w:val="13"/>
                <w:szCs w:val="13"/>
              </w:rPr>
              <w:t>7,000</w:t>
            </w:r>
          </w:p>
        </w:tc>
        <w:tc>
          <w:tcPr>
            <w:tcW w:w="950" w:type="dxa"/>
            <w:shd w:val="clear" w:color="auto" w:fill="FFFFFF"/>
          </w:tcPr>
          <w:p w:rsidR="00450F04" w:rsidRDefault="00450F04">
            <w:pPr>
              <w:framePr w:w="12408" w:h="7694" w:vSpace="202" w:wrap="notBeside" w:vAnchor="text" w:hAnchor="text" w:y="1"/>
              <w:rPr>
                <w:sz w:val="10"/>
                <w:szCs w:val="10"/>
              </w:rPr>
            </w:pPr>
          </w:p>
        </w:tc>
        <w:tc>
          <w:tcPr>
            <w:tcW w:w="1181" w:type="dxa"/>
            <w:shd w:val="clear" w:color="auto" w:fill="FFFFFF"/>
          </w:tcPr>
          <w:p w:rsidR="00450F04" w:rsidRDefault="00450F04">
            <w:pPr>
              <w:framePr w:w="12408" w:h="7694" w:vSpace="202" w:wrap="notBeside" w:vAnchor="text" w:hAnchor="text" w:y="1"/>
              <w:rPr>
                <w:sz w:val="10"/>
                <w:szCs w:val="10"/>
              </w:rPr>
            </w:pPr>
          </w:p>
        </w:tc>
        <w:tc>
          <w:tcPr>
            <w:tcW w:w="1219" w:type="dxa"/>
            <w:shd w:val="clear" w:color="auto" w:fill="FFFFFF"/>
          </w:tcPr>
          <w:p w:rsidR="00450F04" w:rsidRDefault="00450F04">
            <w:pPr>
              <w:framePr w:w="12408" w:h="7694" w:vSpace="202" w:wrap="notBeside" w:vAnchor="text" w:hAnchor="text" w:y="1"/>
              <w:rPr>
                <w:sz w:val="10"/>
                <w:szCs w:val="10"/>
              </w:rPr>
            </w:pPr>
          </w:p>
        </w:tc>
      </w:tr>
      <w:tr w:rsidR="00450F04">
        <w:trPr>
          <w:trHeight w:hRule="exact" w:val="230"/>
        </w:trPr>
        <w:tc>
          <w:tcPr>
            <w:tcW w:w="509" w:type="dxa"/>
            <w:shd w:val="clear" w:color="auto" w:fill="FFFFFF"/>
            <w:vAlign w:val="bottom"/>
          </w:tcPr>
          <w:p w:rsidR="00450F04" w:rsidRDefault="00314692">
            <w:pPr>
              <w:pStyle w:val="Jin0"/>
              <w:framePr w:w="12408" w:h="7694" w:vSpace="202" w:wrap="notBeside" w:vAnchor="text" w:hAnchor="text" w:y="1"/>
              <w:shd w:val="clear" w:color="auto" w:fill="auto"/>
              <w:ind w:firstLine="220"/>
              <w:jc w:val="both"/>
              <w:rPr>
                <w:sz w:val="13"/>
                <w:szCs w:val="13"/>
              </w:rPr>
            </w:pPr>
            <w:r>
              <w:rPr>
                <w:sz w:val="13"/>
                <w:szCs w:val="13"/>
              </w:rPr>
              <w:t>5</w:t>
            </w:r>
          </w:p>
        </w:tc>
        <w:tc>
          <w:tcPr>
            <w:tcW w:w="403" w:type="dxa"/>
            <w:shd w:val="clear" w:color="auto" w:fill="FFFFFF"/>
            <w:vAlign w:val="bottom"/>
          </w:tcPr>
          <w:p w:rsidR="00450F04" w:rsidRDefault="00314692">
            <w:pPr>
              <w:pStyle w:val="Jin0"/>
              <w:framePr w:w="12408" w:h="7694" w:vSpace="202" w:wrap="notBeside" w:vAnchor="text" w:hAnchor="text" w:y="1"/>
              <w:shd w:val="clear" w:color="auto" w:fill="auto"/>
              <w:ind w:firstLine="160"/>
              <w:jc w:val="both"/>
              <w:rPr>
                <w:sz w:val="13"/>
                <w:szCs w:val="13"/>
              </w:rPr>
            </w:pPr>
            <w:r>
              <w:rPr>
                <w:sz w:val="13"/>
                <w:szCs w:val="13"/>
              </w:rPr>
              <w:t>K</w:t>
            </w:r>
          </w:p>
        </w:tc>
        <w:tc>
          <w:tcPr>
            <w:tcW w:w="418" w:type="dxa"/>
            <w:shd w:val="clear" w:color="auto" w:fill="FFFFFF"/>
            <w:vAlign w:val="bottom"/>
          </w:tcPr>
          <w:p w:rsidR="00450F04" w:rsidRDefault="00314692">
            <w:pPr>
              <w:pStyle w:val="Jin0"/>
              <w:framePr w:w="12408" w:h="7694" w:vSpace="202" w:wrap="notBeside" w:vAnchor="text" w:hAnchor="text" w:y="1"/>
              <w:shd w:val="clear" w:color="auto" w:fill="auto"/>
              <w:jc w:val="both"/>
              <w:rPr>
                <w:sz w:val="13"/>
                <w:szCs w:val="13"/>
              </w:rPr>
            </w:pPr>
            <w:r>
              <w:rPr>
                <w:sz w:val="13"/>
                <w:szCs w:val="13"/>
              </w:rPr>
              <w:t>001</w:t>
            </w:r>
          </w:p>
        </w:tc>
        <w:tc>
          <w:tcPr>
            <w:tcW w:w="1090" w:type="dxa"/>
            <w:shd w:val="clear" w:color="auto" w:fill="FFFFFF"/>
            <w:vAlign w:val="bottom"/>
          </w:tcPr>
          <w:p w:rsidR="00450F04" w:rsidRDefault="00314692">
            <w:pPr>
              <w:pStyle w:val="Jin0"/>
              <w:framePr w:w="12408" w:h="7694" w:vSpace="202" w:wrap="notBeside" w:vAnchor="text" w:hAnchor="text" w:y="1"/>
              <w:shd w:val="clear" w:color="auto" w:fill="auto"/>
              <w:jc w:val="both"/>
              <w:rPr>
                <w:sz w:val="13"/>
                <w:szCs w:val="13"/>
              </w:rPr>
            </w:pPr>
            <w:r>
              <w:rPr>
                <w:sz w:val="13"/>
                <w:szCs w:val="13"/>
              </w:rPr>
              <w:t>132201109</w:t>
            </w:r>
          </w:p>
        </w:tc>
        <w:tc>
          <w:tcPr>
            <w:tcW w:w="4685" w:type="dxa"/>
            <w:shd w:val="clear" w:color="auto" w:fill="FFFFFF"/>
            <w:vAlign w:val="bottom"/>
          </w:tcPr>
          <w:p w:rsidR="00450F04" w:rsidRDefault="00314692">
            <w:pPr>
              <w:pStyle w:val="Jin0"/>
              <w:framePr w:w="12408" w:h="7694" w:vSpace="202" w:wrap="notBeside" w:vAnchor="text" w:hAnchor="text" w:y="1"/>
              <w:shd w:val="clear" w:color="auto" w:fill="auto"/>
              <w:rPr>
                <w:sz w:val="13"/>
                <w:szCs w:val="13"/>
              </w:rPr>
            </w:pPr>
            <w:r>
              <w:rPr>
                <w:sz w:val="13"/>
                <w:szCs w:val="13"/>
              </w:rPr>
              <w:t>Příplatek za lepivost u rýh do 600 mm v hornině tř. 3</w:t>
            </w:r>
          </w:p>
        </w:tc>
        <w:tc>
          <w:tcPr>
            <w:tcW w:w="1032" w:type="dxa"/>
            <w:shd w:val="clear" w:color="auto" w:fill="FFFFFF"/>
            <w:vAlign w:val="bottom"/>
          </w:tcPr>
          <w:p w:rsidR="00450F04" w:rsidRDefault="00314692">
            <w:pPr>
              <w:pStyle w:val="Jin0"/>
              <w:framePr w:w="12408" w:h="7694" w:vSpace="202" w:wrap="notBeside" w:vAnchor="text" w:hAnchor="text" w:y="1"/>
              <w:shd w:val="clear" w:color="auto" w:fill="auto"/>
              <w:ind w:firstLine="660"/>
              <w:rPr>
                <w:sz w:val="13"/>
                <w:szCs w:val="13"/>
              </w:rPr>
            </w:pPr>
            <w:r>
              <w:rPr>
                <w:sz w:val="13"/>
                <w:szCs w:val="13"/>
              </w:rPr>
              <w:t>m3</w:t>
            </w:r>
          </w:p>
        </w:tc>
        <w:tc>
          <w:tcPr>
            <w:tcW w:w="922" w:type="dxa"/>
            <w:shd w:val="clear" w:color="auto" w:fill="FFFFFF"/>
            <w:vAlign w:val="bottom"/>
          </w:tcPr>
          <w:p w:rsidR="00450F04" w:rsidRDefault="00314692">
            <w:pPr>
              <w:pStyle w:val="Jin0"/>
              <w:framePr w:w="12408" w:h="7694" w:vSpace="202" w:wrap="notBeside" w:vAnchor="text" w:hAnchor="text" w:y="1"/>
              <w:shd w:val="clear" w:color="auto" w:fill="auto"/>
              <w:jc w:val="right"/>
              <w:rPr>
                <w:sz w:val="13"/>
                <w:szCs w:val="13"/>
              </w:rPr>
            </w:pPr>
            <w:r>
              <w:rPr>
                <w:sz w:val="13"/>
                <w:szCs w:val="13"/>
              </w:rPr>
              <w:t>7,000</w:t>
            </w:r>
          </w:p>
        </w:tc>
        <w:tc>
          <w:tcPr>
            <w:tcW w:w="950" w:type="dxa"/>
            <w:shd w:val="clear" w:color="auto" w:fill="FFFFFF"/>
            <w:vAlign w:val="bottom"/>
          </w:tcPr>
          <w:p w:rsidR="00450F04" w:rsidRDefault="00314692">
            <w:pPr>
              <w:pStyle w:val="Jin0"/>
              <w:framePr w:w="12408" w:h="7694" w:vSpace="202" w:wrap="notBeside" w:vAnchor="text" w:hAnchor="text" w:y="1"/>
              <w:shd w:val="clear" w:color="auto" w:fill="auto"/>
              <w:ind w:firstLine="460"/>
              <w:rPr>
                <w:sz w:val="13"/>
                <w:szCs w:val="13"/>
              </w:rPr>
            </w:pPr>
            <w:r>
              <w:rPr>
                <w:sz w:val="13"/>
                <w:szCs w:val="13"/>
              </w:rPr>
              <w:t>40,00</w:t>
            </w:r>
          </w:p>
        </w:tc>
        <w:tc>
          <w:tcPr>
            <w:tcW w:w="1181" w:type="dxa"/>
            <w:shd w:val="clear" w:color="auto" w:fill="FFFFFF"/>
            <w:vAlign w:val="bottom"/>
          </w:tcPr>
          <w:p w:rsidR="00450F04" w:rsidRDefault="00314692">
            <w:pPr>
              <w:pStyle w:val="Jin0"/>
              <w:framePr w:w="12408" w:h="7694" w:vSpace="202" w:wrap="notBeside" w:vAnchor="text" w:hAnchor="text" w:y="1"/>
              <w:shd w:val="clear" w:color="auto" w:fill="auto"/>
              <w:jc w:val="right"/>
              <w:rPr>
                <w:sz w:val="13"/>
                <w:szCs w:val="13"/>
              </w:rPr>
            </w:pPr>
            <w:r>
              <w:rPr>
                <w:sz w:val="13"/>
                <w:szCs w:val="13"/>
              </w:rPr>
              <w:t>280,00</w:t>
            </w:r>
          </w:p>
        </w:tc>
        <w:tc>
          <w:tcPr>
            <w:tcW w:w="1219" w:type="dxa"/>
            <w:shd w:val="clear" w:color="auto" w:fill="FFFFFF"/>
            <w:vAlign w:val="bottom"/>
          </w:tcPr>
          <w:p w:rsidR="00450F04" w:rsidRDefault="00314692">
            <w:pPr>
              <w:pStyle w:val="Jin0"/>
              <w:framePr w:w="12408" w:h="7694" w:vSpace="202" w:wrap="notBeside" w:vAnchor="text" w:hAnchor="text" w:y="1"/>
              <w:shd w:val="clear" w:color="auto" w:fill="auto"/>
              <w:ind w:firstLine="160"/>
              <w:jc w:val="both"/>
              <w:rPr>
                <w:sz w:val="13"/>
                <w:szCs w:val="13"/>
              </w:rPr>
            </w:pPr>
            <w:r>
              <w:rPr>
                <w:sz w:val="13"/>
                <w:szCs w:val="13"/>
              </w:rPr>
              <w:t>CS URS PRAHA</w:t>
            </w:r>
          </w:p>
        </w:tc>
      </w:tr>
      <w:tr w:rsidR="00450F04">
        <w:trPr>
          <w:trHeight w:hRule="exact" w:val="230"/>
        </w:trPr>
        <w:tc>
          <w:tcPr>
            <w:tcW w:w="509" w:type="dxa"/>
            <w:shd w:val="clear" w:color="auto" w:fill="FFFFFF"/>
            <w:vAlign w:val="center"/>
          </w:tcPr>
          <w:p w:rsidR="00450F04" w:rsidRDefault="00314692">
            <w:pPr>
              <w:pStyle w:val="Jin0"/>
              <w:framePr w:w="12408" w:h="7694" w:vSpace="202" w:wrap="notBeside" w:vAnchor="text" w:hAnchor="text" w:y="1"/>
              <w:shd w:val="clear" w:color="auto" w:fill="auto"/>
              <w:ind w:firstLine="220"/>
              <w:jc w:val="both"/>
              <w:rPr>
                <w:sz w:val="13"/>
                <w:szCs w:val="13"/>
              </w:rPr>
            </w:pPr>
            <w:r>
              <w:rPr>
                <w:sz w:val="13"/>
                <w:szCs w:val="13"/>
              </w:rPr>
              <w:t>6</w:t>
            </w:r>
          </w:p>
        </w:tc>
        <w:tc>
          <w:tcPr>
            <w:tcW w:w="403" w:type="dxa"/>
            <w:shd w:val="clear" w:color="auto" w:fill="FFFFFF"/>
          </w:tcPr>
          <w:p w:rsidR="00450F04" w:rsidRDefault="00314692">
            <w:pPr>
              <w:pStyle w:val="Jin0"/>
              <w:framePr w:w="12408" w:h="7694" w:vSpace="202" w:wrap="notBeside" w:vAnchor="text" w:hAnchor="text" w:y="1"/>
              <w:shd w:val="clear" w:color="auto" w:fill="auto"/>
              <w:ind w:firstLine="160"/>
              <w:jc w:val="both"/>
              <w:rPr>
                <w:sz w:val="13"/>
                <w:szCs w:val="13"/>
              </w:rPr>
            </w:pPr>
            <w:r>
              <w:rPr>
                <w:sz w:val="13"/>
                <w:szCs w:val="13"/>
              </w:rPr>
              <w:t>K</w:t>
            </w:r>
          </w:p>
        </w:tc>
        <w:tc>
          <w:tcPr>
            <w:tcW w:w="418" w:type="dxa"/>
            <w:shd w:val="clear" w:color="auto" w:fill="FFFFFF"/>
            <w:vAlign w:val="center"/>
          </w:tcPr>
          <w:p w:rsidR="00450F04" w:rsidRDefault="00314692">
            <w:pPr>
              <w:pStyle w:val="Jin0"/>
              <w:framePr w:w="12408" w:h="7694" w:vSpace="202" w:wrap="notBeside" w:vAnchor="text" w:hAnchor="text" w:y="1"/>
              <w:shd w:val="clear" w:color="auto" w:fill="auto"/>
              <w:jc w:val="both"/>
              <w:rPr>
                <w:sz w:val="13"/>
                <w:szCs w:val="13"/>
              </w:rPr>
            </w:pPr>
            <w:r>
              <w:rPr>
                <w:sz w:val="13"/>
                <w:szCs w:val="13"/>
              </w:rPr>
              <w:t>001</w:t>
            </w:r>
          </w:p>
        </w:tc>
        <w:tc>
          <w:tcPr>
            <w:tcW w:w="1090" w:type="dxa"/>
            <w:shd w:val="clear" w:color="auto" w:fill="FFFFFF"/>
          </w:tcPr>
          <w:p w:rsidR="00450F04" w:rsidRDefault="00314692">
            <w:pPr>
              <w:pStyle w:val="Jin0"/>
              <w:framePr w:w="12408" w:h="7694" w:vSpace="202" w:wrap="notBeside" w:vAnchor="text" w:hAnchor="text" w:y="1"/>
              <w:shd w:val="clear" w:color="auto" w:fill="auto"/>
              <w:jc w:val="both"/>
              <w:rPr>
                <w:sz w:val="13"/>
                <w:szCs w:val="13"/>
              </w:rPr>
            </w:pPr>
            <w:r>
              <w:rPr>
                <w:sz w:val="13"/>
                <w:szCs w:val="13"/>
              </w:rPr>
              <w:t>132301201</w:t>
            </w:r>
          </w:p>
        </w:tc>
        <w:tc>
          <w:tcPr>
            <w:tcW w:w="4685" w:type="dxa"/>
            <w:shd w:val="clear" w:color="auto" w:fill="FFFFFF"/>
          </w:tcPr>
          <w:p w:rsidR="00450F04" w:rsidRDefault="00314692">
            <w:pPr>
              <w:pStyle w:val="Jin0"/>
              <w:framePr w:w="12408" w:h="7694" w:vSpace="202" w:wrap="notBeside" w:vAnchor="text" w:hAnchor="text" w:y="1"/>
              <w:shd w:val="clear" w:color="auto" w:fill="auto"/>
              <w:rPr>
                <w:sz w:val="13"/>
                <w:szCs w:val="13"/>
              </w:rPr>
            </w:pPr>
            <w:r>
              <w:rPr>
                <w:sz w:val="13"/>
                <w:szCs w:val="13"/>
              </w:rPr>
              <w:t>Hloubení rýh š do 2000 mm v hornině tř. 4 objemu do 100 m3</w:t>
            </w:r>
          </w:p>
        </w:tc>
        <w:tc>
          <w:tcPr>
            <w:tcW w:w="1032" w:type="dxa"/>
            <w:shd w:val="clear" w:color="auto" w:fill="FFFFFF"/>
          </w:tcPr>
          <w:p w:rsidR="00450F04" w:rsidRDefault="00314692">
            <w:pPr>
              <w:pStyle w:val="Jin0"/>
              <w:framePr w:w="12408" w:h="7694" w:vSpace="202" w:wrap="notBeside" w:vAnchor="text" w:hAnchor="text" w:y="1"/>
              <w:shd w:val="clear" w:color="auto" w:fill="auto"/>
              <w:ind w:firstLine="660"/>
              <w:rPr>
                <w:sz w:val="13"/>
                <w:szCs w:val="13"/>
              </w:rPr>
            </w:pPr>
            <w:r>
              <w:rPr>
                <w:sz w:val="13"/>
                <w:szCs w:val="13"/>
              </w:rPr>
              <w:t>m3</w:t>
            </w:r>
          </w:p>
        </w:tc>
        <w:tc>
          <w:tcPr>
            <w:tcW w:w="922" w:type="dxa"/>
            <w:shd w:val="clear" w:color="auto" w:fill="FFFFFF"/>
          </w:tcPr>
          <w:p w:rsidR="00450F04" w:rsidRDefault="00314692">
            <w:pPr>
              <w:pStyle w:val="Jin0"/>
              <w:framePr w:w="12408" w:h="7694" w:vSpace="202" w:wrap="notBeside" w:vAnchor="text" w:hAnchor="text" w:y="1"/>
              <w:shd w:val="clear" w:color="auto" w:fill="auto"/>
              <w:jc w:val="right"/>
              <w:rPr>
                <w:sz w:val="13"/>
                <w:szCs w:val="13"/>
              </w:rPr>
            </w:pPr>
            <w:r>
              <w:rPr>
                <w:sz w:val="13"/>
                <w:szCs w:val="13"/>
              </w:rPr>
              <w:t>33,000</w:t>
            </w:r>
          </w:p>
        </w:tc>
        <w:tc>
          <w:tcPr>
            <w:tcW w:w="950" w:type="dxa"/>
            <w:shd w:val="clear" w:color="auto" w:fill="FFFFFF"/>
          </w:tcPr>
          <w:p w:rsidR="00450F04" w:rsidRDefault="00314692">
            <w:pPr>
              <w:pStyle w:val="Jin0"/>
              <w:framePr w:w="12408" w:h="7694" w:vSpace="202" w:wrap="notBeside" w:vAnchor="text" w:hAnchor="text" w:y="1"/>
              <w:shd w:val="clear" w:color="auto" w:fill="auto"/>
              <w:ind w:firstLine="380"/>
              <w:rPr>
                <w:sz w:val="13"/>
                <w:szCs w:val="13"/>
              </w:rPr>
            </w:pPr>
            <w:r>
              <w:rPr>
                <w:sz w:val="13"/>
                <w:szCs w:val="13"/>
              </w:rPr>
              <w:t>547,00</w:t>
            </w:r>
          </w:p>
        </w:tc>
        <w:tc>
          <w:tcPr>
            <w:tcW w:w="1181" w:type="dxa"/>
            <w:shd w:val="clear" w:color="auto" w:fill="FFFFFF"/>
          </w:tcPr>
          <w:p w:rsidR="00450F04" w:rsidRDefault="00314692">
            <w:pPr>
              <w:pStyle w:val="Jin0"/>
              <w:framePr w:w="12408" w:h="7694" w:vSpace="202" w:wrap="notBeside" w:vAnchor="text" w:hAnchor="text" w:y="1"/>
              <w:shd w:val="clear" w:color="auto" w:fill="auto"/>
              <w:jc w:val="right"/>
              <w:rPr>
                <w:sz w:val="13"/>
                <w:szCs w:val="13"/>
              </w:rPr>
            </w:pPr>
            <w:r>
              <w:rPr>
                <w:sz w:val="13"/>
                <w:szCs w:val="13"/>
              </w:rPr>
              <w:t>18 051,00</w:t>
            </w:r>
          </w:p>
        </w:tc>
        <w:tc>
          <w:tcPr>
            <w:tcW w:w="1219" w:type="dxa"/>
            <w:shd w:val="clear" w:color="auto" w:fill="FFFFFF"/>
          </w:tcPr>
          <w:p w:rsidR="00450F04" w:rsidRDefault="00314692">
            <w:pPr>
              <w:pStyle w:val="Jin0"/>
              <w:framePr w:w="12408" w:h="7694" w:vSpace="202" w:wrap="notBeside" w:vAnchor="text" w:hAnchor="text" w:y="1"/>
              <w:shd w:val="clear" w:color="auto" w:fill="auto"/>
              <w:jc w:val="right"/>
              <w:rPr>
                <w:sz w:val="13"/>
                <w:szCs w:val="13"/>
              </w:rPr>
            </w:pPr>
            <w:r>
              <w:rPr>
                <w:sz w:val="13"/>
                <w:szCs w:val="13"/>
              </w:rPr>
              <w:t>19,0</w:t>
            </w:r>
          </w:p>
        </w:tc>
      </w:tr>
      <w:tr w:rsidR="00450F04">
        <w:trPr>
          <w:trHeight w:hRule="exact" w:val="245"/>
        </w:trPr>
        <w:tc>
          <w:tcPr>
            <w:tcW w:w="509" w:type="dxa"/>
            <w:shd w:val="clear" w:color="auto" w:fill="FFFFFF"/>
          </w:tcPr>
          <w:p w:rsidR="00450F04" w:rsidRDefault="00450F04">
            <w:pPr>
              <w:framePr w:w="12408" w:h="7694" w:vSpace="202" w:wrap="notBeside" w:vAnchor="text" w:hAnchor="text" w:y="1"/>
              <w:rPr>
                <w:sz w:val="10"/>
                <w:szCs w:val="10"/>
              </w:rPr>
            </w:pPr>
          </w:p>
        </w:tc>
        <w:tc>
          <w:tcPr>
            <w:tcW w:w="403" w:type="dxa"/>
            <w:shd w:val="clear" w:color="auto" w:fill="FFFFFF"/>
          </w:tcPr>
          <w:p w:rsidR="00450F04" w:rsidRDefault="00450F04">
            <w:pPr>
              <w:framePr w:w="12408" w:h="7694" w:vSpace="202" w:wrap="notBeside" w:vAnchor="text" w:hAnchor="text" w:y="1"/>
              <w:rPr>
                <w:sz w:val="10"/>
                <w:szCs w:val="10"/>
              </w:rPr>
            </w:pPr>
          </w:p>
        </w:tc>
        <w:tc>
          <w:tcPr>
            <w:tcW w:w="418" w:type="dxa"/>
            <w:shd w:val="clear" w:color="auto" w:fill="FFFFFF"/>
          </w:tcPr>
          <w:p w:rsidR="00450F04" w:rsidRDefault="00450F04">
            <w:pPr>
              <w:framePr w:w="12408" w:h="7694" w:vSpace="202" w:wrap="notBeside" w:vAnchor="text" w:hAnchor="text" w:y="1"/>
              <w:rPr>
                <w:sz w:val="10"/>
                <w:szCs w:val="10"/>
              </w:rPr>
            </w:pPr>
          </w:p>
        </w:tc>
        <w:tc>
          <w:tcPr>
            <w:tcW w:w="1090" w:type="dxa"/>
            <w:shd w:val="clear" w:color="auto" w:fill="FFFFFF"/>
          </w:tcPr>
          <w:p w:rsidR="00450F04" w:rsidRDefault="00450F04">
            <w:pPr>
              <w:framePr w:w="12408" w:h="7694" w:vSpace="202" w:wrap="notBeside" w:vAnchor="text" w:hAnchor="text" w:y="1"/>
              <w:rPr>
                <w:sz w:val="10"/>
                <w:szCs w:val="10"/>
              </w:rPr>
            </w:pPr>
          </w:p>
        </w:tc>
        <w:tc>
          <w:tcPr>
            <w:tcW w:w="4685" w:type="dxa"/>
            <w:shd w:val="clear" w:color="auto" w:fill="FFFFFF"/>
          </w:tcPr>
          <w:p w:rsidR="00450F04" w:rsidRDefault="00314692">
            <w:pPr>
              <w:pStyle w:val="Jin0"/>
              <w:framePr w:w="12408" w:h="7694" w:vSpace="202" w:wrap="notBeside" w:vAnchor="text" w:hAnchor="text" w:y="1"/>
              <w:shd w:val="clear" w:color="auto" w:fill="auto"/>
              <w:rPr>
                <w:sz w:val="13"/>
                <w:szCs w:val="13"/>
              </w:rPr>
            </w:pPr>
            <w:r>
              <w:rPr>
                <w:color w:val="F9888E"/>
                <w:sz w:val="13"/>
                <w:szCs w:val="13"/>
              </w:rPr>
              <w:t>"</w:t>
            </w:r>
            <w:proofErr w:type="spellStart"/>
            <w:proofErr w:type="gramStart"/>
            <w:r>
              <w:rPr>
                <w:color w:val="F9888E"/>
                <w:sz w:val="13"/>
                <w:szCs w:val="13"/>
              </w:rPr>
              <w:t>St.B</w:t>
            </w:r>
            <w:proofErr w:type="spellEnd"/>
            <w:proofErr w:type="gramEnd"/>
          </w:p>
        </w:tc>
        <w:tc>
          <w:tcPr>
            <w:tcW w:w="1032" w:type="dxa"/>
            <w:shd w:val="clear" w:color="auto" w:fill="FFFFFF"/>
          </w:tcPr>
          <w:p w:rsidR="00450F04" w:rsidRDefault="00450F04">
            <w:pPr>
              <w:framePr w:w="12408" w:h="7694" w:vSpace="202" w:wrap="notBeside" w:vAnchor="text" w:hAnchor="text" w:y="1"/>
              <w:rPr>
                <w:sz w:val="10"/>
                <w:szCs w:val="10"/>
              </w:rPr>
            </w:pPr>
          </w:p>
        </w:tc>
        <w:tc>
          <w:tcPr>
            <w:tcW w:w="922" w:type="dxa"/>
            <w:shd w:val="clear" w:color="auto" w:fill="FFFFFF"/>
          </w:tcPr>
          <w:p w:rsidR="00450F04" w:rsidRDefault="00450F04">
            <w:pPr>
              <w:framePr w:w="12408" w:h="7694" w:vSpace="202" w:wrap="notBeside" w:vAnchor="text" w:hAnchor="text" w:y="1"/>
              <w:rPr>
                <w:sz w:val="10"/>
                <w:szCs w:val="10"/>
              </w:rPr>
            </w:pPr>
          </w:p>
        </w:tc>
        <w:tc>
          <w:tcPr>
            <w:tcW w:w="950" w:type="dxa"/>
            <w:shd w:val="clear" w:color="auto" w:fill="FFFFFF"/>
          </w:tcPr>
          <w:p w:rsidR="00450F04" w:rsidRDefault="00450F04">
            <w:pPr>
              <w:framePr w:w="12408" w:h="7694" w:vSpace="202" w:wrap="notBeside" w:vAnchor="text" w:hAnchor="text" w:y="1"/>
              <w:rPr>
                <w:sz w:val="10"/>
                <w:szCs w:val="10"/>
              </w:rPr>
            </w:pPr>
          </w:p>
        </w:tc>
        <w:tc>
          <w:tcPr>
            <w:tcW w:w="1181" w:type="dxa"/>
            <w:shd w:val="clear" w:color="auto" w:fill="FFFFFF"/>
          </w:tcPr>
          <w:p w:rsidR="00450F04" w:rsidRDefault="00450F04">
            <w:pPr>
              <w:framePr w:w="12408" w:h="7694" w:vSpace="202" w:wrap="notBeside" w:vAnchor="text" w:hAnchor="text" w:y="1"/>
              <w:rPr>
                <w:sz w:val="10"/>
                <w:szCs w:val="10"/>
              </w:rPr>
            </w:pPr>
          </w:p>
        </w:tc>
        <w:tc>
          <w:tcPr>
            <w:tcW w:w="1219" w:type="dxa"/>
            <w:shd w:val="clear" w:color="auto" w:fill="FFFFFF"/>
          </w:tcPr>
          <w:p w:rsidR="00450F04" w:rsidRDefault="00450F04">
            <w:pPr>
              <w:framePr w:w="12408" w:h="7694" w:vSpace="202" w:wrap="notBeside" w:vAnchor="text" w:hAnchor="text" w:y="1"/>
              <w:rPr>
                <w:sz w:val="10"/>
                <w:szCs w:val="10"/>
              </w:rPr>
            </w:pPr>
          </w:p>
        </w:tc>
      </w:tr>
      <w:tr w:rsidR="00450F04">
        <w:trPr>
          <w:trHeight w:hRule="exact" w:val="245"/>
        </w:trPr>
        <w:tc>
          <w:tcPr>
            <w:tcW w:w="509" w:type="dxa"/>
            <w:shd w:val="clear" w:color="auto" w:fill="FFFFFF"/>
          </w:tcPr>
          <w:p w:rsidR="00450F04" w:rsidRDefault="00450F04">
            <w:pPr>
              <w:framePr w:w="12408" w:h="7694" w:vSpace="202" w:wrap="notBeside" w:vAnchor="text" w:hAnchor="text" w:y="1"/>
              <w:rPr>
                <w:sz w:val="10"/>
                <w:szCs w:val="10"/>
              </w:rPr>
            </w:pPr>
          </w:p>
        </w:tc>
        <w:tc>
          <w:tcPr>
            <w:tcW w:w="403" w:type="dxa"/>
            <w:shd w:val="clear" w:color="auto" w:fill="FFFFFF"/>
          </w:tcPr>
          <w:p w:rsidR="00450F04" w:rsidRDefault="00450F04">
            <w:pPr>
              <w:framePr w:w="12408" w:h="7694" w:vSpace="202" w:wrap="notBeside" w:vAnchor="text" w:hAnchor="text" w:y="1"/>
              <w:rPr>
                <w:sz w:val="10"/>
                <w:szCs w:val="10"/>
              </w:rPr>
            </w:pPr>
          </w:p>
        </w:tc>
        <w:tc>
          <w:tcPr>
            <w:tcW w:w="418" w:type="dxa"/>
            <w:shd w:val="clear" w:color="auto" w:fill="FFFFFF"/>
          </w:tcPr>
          <w:p w:rsidR="00450F04" w:rsidRDefault="00450F04">
            <w:pPr>
              <w:framePr w:w="12408" w:h="7694" w:vSpace="202" w:wrap="notBeside" w:vAnchor="text" w:hAnchor="text" w:y="1"/>
              <w:rPr>
                <w:sz w:val="10"/>
                <w:szCs w:val="10"/>
              </w:rPr>
            </w:pPr>
          </w:p>
        </w:tc>
        <w:tc>
          <w:tcPr>
            <w:tcW w:w="1090" w:type="dxa"/>
            <w:shd w:val="clear" w:color="auto" w:fill="FFFFFF"/>
          </w:tcPr>
          <w:p w:rsidR="00450F04" w:rsidRDefault="00450F04">
            <w:pPr>
              <w:framePr w:w="12408" w:h="7694" w:vSpace="202" w:wrap="notBeside" w:vAnchor="text" w:hAnchor="text" w:y="1"/>
              <w:rPr>
                <w:sz w:val="10"/>
                <w:szCs w:val="10"/>
              </w:rPr>
            </w:pPr>
          </w:p>
        </w:tc>
        <w:tc>
          <w:tcPr>
            <w:tcW w:w="4685" w:type="dxa"/>
            <w:shd w:val="clear" w:color="auto" w:fill="FFFFFF"/>
            <w:vAlign w:val="bottom"/>
          </w:tcPr>
          <w:p w:rsidR="00450F04" w:rsidRDefault="00314692">
            <w:pPr>
              <w:pStyle w:val="Jin0"/>
              <w:framePr w:w="12408" w:h="7694" w:vSpace="202" w:wrap="notBeside" w:vAnchor="text" w:hAnchor="text" w:y="1"/>
              <w:shd w:val="clear" w:color="auto" w:fill="auto"/>
              <w:tabs>
                <w:tab w:val="left" w:pos="677"/>
              </w:tabs>
              <w:rPr>
                <w:sz w:val="13"/>
                <w:szCs w:val="13"/>
              </w:rPr>
            </w:pPr>
            <w:r>
              <w:rPr>
                <w:sz w:val="13"/>
                <w:szCs w:val="13"/>
              </w:rPr>
              <w:t>"K5"</w:t>
            </w:r>
            <w:r>
              <w:rPr>
                <w:sz w:val="13"/>
                <w:szCs w:val="13"/>
              </w:rPr>
              <w:tab/>
              <w:t>33,00</w:t>
            </w:r>
          </w:p>
        </w:tc>
        <w:tc>
          <w:tcPr>
            <w:tcW w:w="1032" w:type="dxa"/>
            <w:shd w:val="clear" w:color="auto" w:fill="FFFFFF"/>
          </w:tcPr>
          <w:p w:rsidR="00450F04" w:rsidRDefault="00450F04">
            <w:pPr>
              <w:framePr w:w="12408" w:h="7694" w:vSpace="202" w:wrap="notBeside" w:vAnchor="text" w:hAnchor="text" w:y="1"/>
              <w:rPr>
                <w:sz w:val="10"/>
                <w:szCs w:val="10"/>
              </w:rPr>
            </w:pPr>
          </w:p>
        </w:tc>
        <w:tc>
          <w:tcPr>
            <w:tcW w:w="922" w:type="dxa"/>
            <w:shd w:val="clear" w:color="auto" w:fill="FFFFFF"/>
            <w:vAlign w:val="bottom"/>
          </w:tcPr>
          <w:p w:rsidR="00450F04" w:rsidRDefault="00314692">
            <w:pPr>
              <w:pStyle w:val="Jin0"/>
              <w:framePr w:w="12408" w:h="7694" w:vSpace="202" w:wrap="notBeside" w:vAnchor="text" w:hAnchor="text" w:y="1"/>
              <w:shd w:val="clear" w:color="auto" w:fill="auto"/>
              <w:jc w:val="right"/>
              <w:rPr>
                <w:sz w:val="13"/>
                <w:szCs w:val="13"/>
              </w:rPr>
            </w:pPr>
            <w:r>
              <w:rPr>
                <w:sz w:val="13"/>
                <w:szCs w:val="13"/>
              </w:rPr>
              <w:t>33,000</w:t>
            </w:r>
          </w:p>
        </w:tc>
        <w:tc>
          <w:tcPr>
            <w:tcW w:w="950" w:type="dxa"/>
            <w:shd w:val="clear" w:color="auto" w:fill="FFFFFF"/>
          </w:tcPr>
          <w:p w:rsidR="00450F04" w:rsidRDefault="00450F04">
            <w:pPr>
              <w:framePr w:w="12408" w:h="7694" w:vSpace="202" w:wrap="notBeside" w:vAnchor="text" w:hAnchor="text" w:y="1"/>
              <w:rPr>
                <w:sz w:val="10"/>
                <w:szCs w:val="10"/>
              </w:rPr>
            </w:pPr>
          </w:p>
        </w:tc>
        <w:tc>
          <w:tcPr>
            <w:tcW w:w="1181" w:type="dxa"/>
            <w:shd w:val="clear" w:color="auto" w:fill="FFFFFF"/>
          </w:tcPr>
          <w:p w:rsidR="00450F04" w:rsidRDefault="00450F04">
            <w:pPr>
              <w:framePr w:w="12408" w:h="7694" w:vSpace="202" w:wrap="notBeside" w:vAnchor="text" w:hAnchor="text" w:y="1"/>
              <w:rPr>
                <w:sz w:val="10"/>
                <w:szCs w:val="10"/>
              </w:rPr>
            </w:pPr>
          </w:p>
        </w:tc>
        <w:tc>
          <w:tcPr>
            <w:tcW w:w="1219" w:type="dxa"/>
            <w:shd w:val="clear" w:color="auto" w:fill="FFFFFF"/>
          </w:tcPr>
          <w:p w:rsidR="00450F04" w:rsidRDefault="00450F04">
            <w:pPr>
              <w:framePr w:w="12408" w:h="7694" w:vSpace="202" w:wrap="notBeside" w:vAnchor="text" w:hAnchor="text" w:y="1"/>
              <w:rPr>
                <w:sz w:val="10"/>
                <w:szCs w:val="10"/>
              </w:rPr>
            </w:pPr>
          </w:p>
        </w:tc>
      </w:tr>
      <w:tr w:rsidR="00450F04">
        <w:trPr>
          <w:trHeight w:hRule="exact" w:val="250"/>
        </w:trPr>
        <w:tc>
          <w:tcPr>
            <w:tcW w:w="509" w:type="dxa"/>
            <w:shd w:val="clear" w:color="auto" w:fill="FFFFFF"/>
            <w:vAlign w:val="center"/>
          </w:tcPr>
          <w:p w:rsidR="00450F04" w:rsidRDefault="00314692">
            <w:pPr>
              <w:pStyle w:val="Jin0"/>
              <w:framePr w:w="12408" w:h="7694" w:vSpace="202" w:wrap="notBeside" w:vAnchor="text" w:hAnchor="text" w:y="1"/>
              <w:shd w:val="clear" w:color="auto" w:fill="auto"/>
              <w:ind w:firstLine="220"/>
              <w:jc w:val="both"/>
              <w:rPr>
                <w:sz w:val="13"/>
                <w:szCs w:val="13"/>
              </w:rPr>
            </w:pPr>
            <w:r>
              <w:rPr>
                <w:sz w:val="13"/>
                <w:szCs w:val="13"/>
              </w:rPr>
              <w:t>7</w:t>
            </w:r>
          </w:p>
        </w:tc>
        <w:tc>
          <w:tcPr>
            <w:tcW w:w="403" w:type="dxa"/>
            <w:shd w:val="clear" w:color="auto" w:fill="FFFFFF"/>
            <w:vAlign w:val="center"/>
          </w:tcPr>
          <w:p w:rsidR="00450F04" w:rsidRDefault="00314692">
            <w:pPr>
              <w:pStyle w:val="Jin0"/>
              <w:framePr w:w="12408" w:h="7694" w:vSpace="202" w:wrap="notBeside" w:vAnchor="text" w:hAnchor="text" w:y="1"/>
              <w:shd w:val="clear" w:color="auto" w:fill="auto"/>
              <w:ind w:firstLine="160"/>
              <w:jc w:val="both"/>
              <w:rPr>
                <w:sz w:val="13"/>
                <w:szCs w:val="13"/>
              </w:rPr>
            </w:pPr>
            <w:r>
              <w:rPr>
                <w:sz w:val="13"/>
                <w:szCs w:val="13"/>
              </w:rPr>
              <w:t>K</w:t>
            </w:r>
          </w:p>
        </w:tc>
        <w:tc>
          <w:tcPr>
            <w:tcW w:w="418" w:type="dxa"/>
            <w:shd w:val="clear" w:color="auto" w:fill="FFFFFF"/>
            <w:vAlign w:val="center"/>
          </w:tcPr>
          <w:p w:rsidR="00450F04" w:rsidRDefault="00314692">
            <w:pPr>
              <w:pStyle w:val="Jin0"/>
              <w:framePr w:w="12408" w:h="7694" w:vSpace="202" w:wrap="notBeside" w:vAnchor="text" w:hAnchor="text" w:y="1"/>
              <w:shd w:val="clear" w:color="auto" w:fill="auto"/>
              <w:jc w:val="both"/>
              <w:rPr>
                <w:sz w:val="13"/>
                <w:szCs w:val="13"/>
              </w:rPr>
            </w:pPr>
            <w:r>
              <w:rPr>
                <w:sz w:val="13"/>
                <w:szCs w:val="13"/>
              </w:rPr>
              <w:t>001</w:t>
            </w:r>
          </w:p>
        </w:tc>
        <w:tc>
          <w:tcPr>
            <w:tcW w:w="1090" w:type="dxa"/>
            <w:shd w:val="clear" w:color="auto" w:fill="FFFFFF"/>
            <w:vAlign w:val="center"/>
          </w:tcPr>
          <w:p w:rsidR="00450F04" w:rsidRDefault="00314692">
            <w:pPr>
              <w:pStyle w:val="Jin0"/>
              <w:framePr w:w="12408" w:h="7694" w:vSpace="202" w:wrap="notBeside" w:vAnchor="text" w:hAnchor="text" w:y="1"/>
              <w:shd w:val="clear" w:color="auto" w:fill="auto"/>
              <w:jc w:val="both"/>
              <w:rPr>
                <w:sz w:val="13"/>
                <w:szCs w:val="13"/>
              </w:rPr>
            </w:pPr>
            <w:r>
              <w:rPr>
                <w:sz w:val="13"/>
                <w:szCs w:val="13"/>
              </w:rPr>
              <w:t>161101101</w:t>
            </w:r>
          </w:p>
        </w:tc>
        <w:tc>
          <w:tcPr>
            <w:tcW w:w="4685" w:type="dxa"/>
            <w:shd w:val="clear" w:color="auto" w:fill="FFFFFF"/>
            <w:vAlign w:val="center"/>
          </w:tcPr>
          <w:p w:rsidR="00450F04" w:rsidRDefault="00314692">
            <w:pPr>
              <w:pStyle w:val="Jin0"/>
              <w:framePr w:w="12408" w:h="7694" w:vSpace="202" w:wrap="notBeside" w:vAnchor="text" w:hAnchor="text" w:y="1"/>
              <w:shd w:val="clear" w:color="auto" w:fill="auto"/>
              <w:rPr>
                <w:sz w:val="13"/>
                <w:szCs w:val="13"/>
              </w:rPr>
            </w:pPr>
            <w:r>
              <w:rPr>
                <w:sz w:val="13"/>
                <w:szCs w:val="13"/>
              </w:rPr>
              <w:t>Svislé přemístění výkopku z horniny tř. 1 až 4 hl výkopu do 2,5 m</w:t>
            </w:r>
          </w:p>
        </w:tc>
        <w:tc>
          <w:tcPr>
            <w:tcW w:w="1032" w:type="dxa"/>
            <w:shd w:val="clear" w:color="auto" w:fill="FFFFFF"/>
            <w:vAlign w:val="center"/>
          </w:tcPr>
          <w:p w:rsidR="00450F04" w:rsidRDefault="00314692">
            <w:pPr>
              <w:pStyle w:val="Jin0"/>
              <w:framePr w:w="12408" w:h="7694" w:vSpace="202" w:wrap="notBeside" w:vAnchor="text" w:hAnchor="text" w:y="1"/>
              <w:shd w:val="clear" w:color="auto" w:fill="auto"/>
              <w:ind w:firstLine="660"/>
              <w:rPr>
                <w:sz w:val="13"/>
                <w:szCs w:val="13"/>
              </w:rPr>
            </w:pPr>
            <w:r>
              <w:rPr>
                <w:sz w:val="13"/>
                <w:szCs w:val="13"/>
              </w:rPr>
              <w:t>m3</w:t>
            </w:r>
          </w:p>
        </w:tc>
        <w:tc>
          <w:tcPr>
            <w:tcW w:w="922" w:type="dxa"/>
            <w:shd w:val="clear" w:color="auto" w:fill="FFFFFF"/>
            <w:vAlign w:val="center"/>
          </w:tcPr>
          <w:p w:rsidR="00450F04" w:rsidRDefault="00314692">
            <w:pPr>
              <w:pStyle w:val="Jin0"/>
              <w:framePr w:w="12408" w:h="7694" w:vSpace="202" w:wrap="notBeside" w:vAnchor="text" w:hAnchor="text" w:y="1"/>
              <w:shd w:val="clear" w:color="auto" w:fill="auto"/>
              <w:ind w:firstLine="340"/>
              <w:jc w:val="both"/>
              <w:rPr>
                <w:sz w:val="13"/>
                <w:szCs w:val="13"/>
              </w:rPr>
            </w:pPr>
            <w:r>
              <w:rPr>
                <w:sz w:val="13"/>
                <w:szCs w:val="13"/>
              </w:rPr>
              <w:t>563,000</w:t>
            </w:r>
          </w:p>
        </w:tc>
        <w:tc>
          <w:tcPr>
            <w:tcW w:w="950" w:type="dxa"/>
            <w:shd w:val="clear" w:color="auto" w:fill="FFFFFF"/>
            <w:vAlign w:val="center"/>
          </w:tcPr>
          <w:p w:rsidR="00450F04" w:rsidRDefault="00314692">
            <w:pPr>
              <w:pStyle w:val="Jin0"/>
              <w:framePr w:w="12408" w:h="7694" w:vSpace="202" w:wrap="notBeside" w:vAnchor="text" w:hAnchor="text" w:y="1"/>
              <w:shd w:val="clear" w:color="auto" w:fill="auto"/>
              <w:ind w:firstLine="460"/>
              <w:rPr>
                <w:sz w:val="13"/>
                <w:szCs w:val="13"/>
              </w:rPr>
            </w:pPr>
            <w:r>
              <w:rPr>
                <w:sz w:val="13"/>
                <w:szCs w:val="13"/>
              </w:rPr>
              <w:t>82,00</w:t>
            </w:r>
          </w:p>
        </w:tc>
        <w:tc>
          <w:tcPr>
            <w:tcW w:w="1181" w:type="dxa"/>
            <w:shd w:val="clear" w:color="auto" w:fill="FFFFFF"/>
            <w:vAlign w:val="center"/>
          </w:tcPr>
          <w:p w:rsidR="00450F04" w:rsidRDefault="00314692">
            <w:pPr>
              <w:pStyle w:val="Jin0"/>
              <w:framePr w:w="12408" w:h="7694" w:vSpace="202" w:wrap="notBeside" w:vAnchor="text" w:hAnchor="text" w:y="1"/>
              <w:shd w:val="clear" w:color="auto" w:fill="auto"/>
              <w:jc w:val="right"/>
              <w:rPr>
                <w:sz w:val="13"/>
                <w:szCs w:val="13"/>
              </w:rPr>
            </w:pPr>
            <w:r>
              <w:rPr>
                <w:sz w:val="13"/>
                <w:szCs w:val="13"/>
              </w:rPr>
              <w:t>46 166.00</w:t>
            </w:r>
          </w:p>
        </w:tc>
        <w:tc>
          <w:tcPr>
            <w:tcW w:w="1219" w:type="dxa"/>
            <w:shd w:val="clear" w:color="auto" w:fill="FFFFFF"/>
            <w:vAlign w:val="center"/>
          </w:tcPr>
          <w:p w:rsidR="00450F04" w:rsidRDefault="00314692">
            <w:pPr>
              <w:pStyle w:val="Jin0"/>
              <w:framePr w:w="12408" w:h="7694" w:vSpace="202" w:wrap="notBeside" w:vAnchor="text" w:hAnchor="text" w:y="1"/>
              <w:shd w:val="clear" w:color="auto" w:fill="auto"/>
              <w:jc w:val="right"/>
              <w:rPr>
                <w:sz w:val="13"/>
                <w:szCs w:val="13"/>
              </w:rPr>
            </w:pPr>
            <w:r>
              <w:rPr>
                <w:sz w:val="13"/>
                <w:szCs w:val="13"/>
              </w:rPr>
              <w:t>CS URS PRAHA</w:t>
            </w:r>
          </w:p>
        </w:tc>
      </w:tr>
      <w:tr w:rsidR="00450F04">
        <w:trPr>
          <w:trHeight w:hRule="exact" w:val="240"/>
        </w:trPr>
        <w:tc>
          <w:tcPr>
            <w:tcW w:w="509" w:type="dxa"/>
            <w:shd w:val="clear" w:color="auto" w:fill="FFFFFF"/>
          </w:tcPr>
          <w:p w:rsidR="00450F04" w:rsidRDefault="00450F04">
            <w:pPr>
              <w:framePr w:w="12408" w:h="7694" w:vSpace="202" w:wrap="notBeside" w:vAnchor="text" w:hAnchor="text" w:y="1"/>
              <w:rPr>
                <w:sz w:val="10"/>
                <w:szCs w:val="10"/>
              </w:rPr>
            </w:pPr>
          </w:p>
        </w:tc>
        <w:tc>
          <w:tcPr>
            <w:tcW w:w="403" w:type="dxa"/>
            <w:shd w:val="clear" w:color="auto" w:fill="FFFFFF"/>
          </w:tcPr>
          <w:p w:rsidR="00450F04" w:rsidRDefault="00450F04">
            <w:pPr>
              <w:framePr w:w="12408" w:h="7694" w:vSpace="202" w:wrap="notBeside" w:vAnchor="text" w:hAnchor="text" w:y="1"/>
              <w:rPr>
                <w:sz w:val="10"/>
                <w:szCs w:val="10"/>
              </w:rPr>
            </w:pPr>
          </w:p>
        </w:tc>
        <w:tc>
          <w:tcPr>
            <w:tcW w:w="418" w:type="dxa"/>
            <w:shd w:val="clear" w:color="auto" w:fill="FFFFFF"/>
          </w:tcPr>
          <w:p w:rsidR="00450F04" w:rsidRDefault="00450F04">
            <w:pPr>
              <w:framePr w:w="12408" w:h="7694" w:vSpace="202" w:wrap="notBeside" w:vAnchor="text" w:hAnchor="text" w:y="1"/>
              <w:rPr>
                <w:sz w:val="10"/>
                <w:szCs w:val="10"/>
              </w:rPr>
            </w:pPr>
          </w:p>
        </w:tc>
        <w:tc>
          <w:tcPr>
            <w:tcW w:w="1090" w:type="dxa"/>
            <w:shd w:val="clear" w:color="auto" w:fill="FFFFFF"/>
          </w:tcPr>
          <w:p w:rsidR="00450F04" w:rsidRDefault="00450F04">
            <w:pPr>
              <w:framePr w:w="12408" w:h="7694" w:vSpace="202" w:wrap="notBeside" w:vAnchor="text" w:hAnchor="text" w:y="1"/>
              <w:rPr>
                <w:sz w:val="10"/>
                <w:szCs w:val="10"/>
              </w:rPr>
            </w:pPr>
          </w:p>
        </w:tc>
        <w:tc>
          <w:tcPr>
            <w:tcW w:w="4685" w:type="dxa"/>
            <w:shd w:val="clear" w:color="auto" w:fill="FFFFFF"/>
          </w:tcPr>
          <w:p w:rsidR="00450F04" w:rsidRDefault="00314692">
            <w:pPr>
              <w:pStyle w:val="Jin0"/>
              <w:framePr w:w="12408" w:h="7694" w:vSpace="202" w:wrap="notBeside" w:vAnchor="text" w:hAnchor="text" w:y="1"/>
              <w:shd w:val="clear" w:color="auto" w:fill="auto"/>
              <w:rPr>
                <w:sz w:val="13"/>
                <w:szCs w:val="13"/>
              </w:rPr>
            </w:pPr>
            <w:r>
              <w:rPr>
                <w:color w:val="F9888E"/>
                <w:sz w:val="13"/>
                <w:szCs w:val="13"/>
              </w:rPr>
              <w:t>"</w:t>
            </w:r>
            <w:proofErr w:type="gramStart"/>
            <w:r>
              <w:rPr>
                <w:color w:val="F9888E"/>
                <w:sz w:val="13"/>
                <w:szCs w:val="13"/>
              </w:rPr>
              <w:t>ozn.DE</w:t>
            </w:r>
            <w:proofErr w:type="gramEnd"/>
          </w:p>
        </w:tc>
        <w:tc>
          <w:tcPr>
            <w:tcW w:w="1032" w:type="dxa"/>
            <w:shd w:val="clear" w:color="auto" w:fill="FFFFFF"/>
          </w:tcPr>
          <w:p w:rsidR="00450F04" w:rsidRDefault="00450F04">
            <w:pPr>
              <w:framePr w:w="12408" w:h="7694" w:vSpace="202" w:wrap="notBeside" w:vAnchor="text" w:hAnchor="text" w:y="1"/>
              <w:rPr>
                <w:sz w:val="10"/>
                <w:szCs w:val="10"/>
              </w:rPr>
            </w:pPr>
          </w:p>
        </w:tc>
        <w:tc>
          <w:tcPr>
            <w:tcW w:w="922" w:type="dxa"/>
            <w:shd w:val="clear" w:color="auto" w:fill="FFFFFF"/>
          </w:tcPr>
          <w:p w:rsidR="00450F04" w:rsidRDefault="00450F04">
            <w:pPr>
              <w:framePr w:w="12408" w:h="7694" w:vSpace="202" w:wrap="notBeside" w:vAnchor="text" w:hAnchor="text" w:y="1"/>
              <w:rPr>
                <w:sz w:val="10"/>
                <w:szCs w:val="10"/>
              </w:rPr>
            </w:pPr>
          </w:p>
        </w:tc>
        <w:tc>
          <w:tcPr>
            <w:tcW w:w="950" w:type="dxa"/>
            <w:shd w:val="clear" w:color="auto" w:fill="FFFFFF"/>
          </w:tcPr>
          <w:p w:rsidR="00450F04" w:rsidRDefault="00450F04">
            <w:pPr>
              <w:framePr w:w="12408" w:h="7694" w:vSpace="202" w:wrap="notBeside" w:vAnchor="text" w:hAnchor="text" w:y="1"/>
              <w:rPr>
                <w:sz w:val="10"/>
                <w:szCs w:val="10"/>
              </w:rPr>
            </w:pPr>
          </w:p>
        </w:tc>
        <w:tc>
          <w:tcPr>
            <w:tcW w:w="1181" w:type="dxa"/>
            <w:shd w:val="clear" w:color="auto" w:fill="FFFFFF"/>
          </w:tcPr>
          <w:p w:rsidR="00450F04" w:rsidRDefault="00450F04">
            <w:pPr>
              <w:framePr w:w="12408" w:h="7694" w:vSpace="202" w:wrap="notBeside" w:vAnchor="text" w:hAnchor="text" w:y="1"/>
              <w:rPr>
                <w:sz w:val="10"/>
                <w:szCs w:val="10"/>
              </w:rPr>
            </w:pPr>
          </w:p>
        </w:tc>
        <w:tc>
          <w:tcPr>
            <w:tcW w:w="1219" w:type="dxa"/>
            <w:shd w:val="clear" w:color="auto" w:fill="FFFFFF"/>
          </w:tcPr>
          <w:p w:rsidR="00450F04" w:rsidRDefault="00450F04">
            <w:pPr>
              <w:framePr w:w="12408" w:h="7694" w:vSpace="202" w:wrap="notBeside" w:vAnchor="text" w:hAnchor="text" w:y="1"/>
              <w:rPr>
                <w:sz w:val="10"/>
                <w:szCs w:val="10"/>
              </w:rPr>
            </w:pPr>
          </w:p>
        </w:tc>
      </w:tr>
      <w:tr w:rsidR="00450F04">
        <w:trPr>
          <w:trHeight w:hRule="exact" w:val="254"/>
        </w:trPr>
        <w:tc>
          <w:tcPr>
            <w:tcW w:w="509" w:type="dxa"/>
            <w:shd w:val="clear" w:color="auto" w:fill="FFFFFF"/>
          </w:tcPr>
          <w:p w:rsidR="00450F04" w:rsidRDefault="00450F04">
            <w:pPr>
              <w:framePr w:w="12408" w:h="7694" w:vSpace="202" w:wrap="notBeside" w:vAnchor="text" w:hAnchor="text" w:y="1"/>
              <w:rPr>
                <w:sz w:val="10"/>
                <w:szCs w:val="10"/>
              </w:rPr>
            </w:pPr>
          </w:p>
        </w:tc>
        <w:tc>
          <w:tcPr>
            <w:tcW w:w="403" w:type="dxa"/>
            <w:shd w:val="clear" w:color="auto" w:fill="FFFFFF"/>
          </w:tcPr>
          <w:p w:rsidR="00450F04" w:rsidRDefault="00450F04">
            <w:pPr>
              <w:framePr w:w="12408" w:h="7694" w:vSpace="202" w:wrap="notBeside" w:vAnchor="text" w:hAnchor="text" w:y="1"/>
              <w:rPr>
                <w:sz w:val="10"/>
                <w:szCs w:val="10"/>
              </w:rPr>
            </w:pPr>
          </w:p>
        </w:tc>
        <w:tc>
          <w:tcPr>
            <w:tcW w:w="418" w:type="dxa"/>
            <w:shd w:val="clear" w:color="auto" w:fill="FFFFFF"/>
          </w:tcPr>
          <w:p w:rsidR="00450F04" w:rsidRDefault="00450F04">
            <w:pPr>
              <w:framePr w:w="12408" w:h="7694" w:vSpace="202" w:wrap="notBeside" w:vAnchor="text" w:hAnchor="text" w:y="1"/>
              <w:rPr>
                <w:sz w:val="10"/>
                <w:szCs w:val="10"/>
              </w:rPr>
            </w:pPr>
          </w:p>
        </w:tc>
        <w:tc>
          <w:tcPr>
            <w:tcW w:w="1090" w:type="dxa"/>
            <w:shd w:val="clear" w:color="auto" w:fill="FFFFFF"/>
          </w:tcPr>
          <w:p w:rsidR="00450F04" w:rsidRDefault="00450F04">
            <w:pPr>
              <w:framePr w:w="12408" w:h="7694" w:vSpace="202" w:wrap="notBeside" w:vAnchor="text" w:hAnchor="text" w:y="1"/>
              <w:rPr>
                <w:sz w:val="10"/>
                <w:szCs w:val="10"/>
              </w:rPr>
            </w:pPr>
          </w:p>
        </w:tc>
        <w:tc>
          <w:tcPr>
            <w:tcW w:w="4685" w:type="dxa"/>
            <w:shd w:val="clear" w:color="auto" w:fill="FFFFFF"/>
            <w:vAlign w:val="bottom"/>
          </w:tcPr>
          <w:p w:rsidR="00450F04" w:rsidRDefault="00314692">
            <w:pPr>
              <w:pStyle w:val="Jin0"/>
              <w:framePr w:w="12408" w:h="7694" w:vSpace="202" w:wrap="notBeside" w:vAnchor="text" w:hAnchor="text" w:y="1"/>
              <w:shd w:val="clear" w:color="auto" w:fill="auto"/>
              <w:tabs>
                <w:tab w:val="left" w:pos="840"/>
              </w:tabs>
              <w:rPr>
                <w:sz w:val="13"/>
                <w:szCs w:val="13"/>
              </w:rPr>
            </w:pPr>
            <w:r>
              <w:rPr>
                <w:sz w:val="13"/>
                <w:szCs w:val="13"/>
              </w:rPr>
              <w:t>"</w:t>
            </w:r>
            <w:proofErr w:type="spellStart"/>
            <w:proofErr w:type="gramStart"/>
            <w:r>
              <w:rPr>
                <w:sz w:val="13"/>
                <w:szCs w:val="13"/>
              </w:rPr>
              <w:t>St.A</w:t>
            </w:r>
            <w:proofErr w:type="spellEnd"/>
            <w:r>
              <w:rPr>
                <w:sz w:val="13"/>
                <w:szCs w:val="13"/>
              </w:rPr>
              <w:t>"</w:t>
            </w:r>
            <w:r>
              <w:rPr>
                <w:sz w:val="13"/>
                <w:szCs w:val="13"/>
              </w:rPr>
              <w:tab/>
              <w:t>250,00</w:t>
            </w:r>
            <w:proofErr w:type="gramEnd"/>
          </w:p>
        </w:tc>
        <w:tc>
          <w:tcPr>
            <w:tcW w:w="1032" w:type="dxa"/>
            <w:shd w:val="clear" w:color="auto" w:fill="FFFFFF"/>
          </w:tcPr>
          <w:p w:rsidR="00450F04" w:rsidRDefault="00450F04">
            <w:pPr>
              <w:framePr w:w="12408" w:h="7694" w:vSpace="202" w:wrap="notBeside" w:vAnchor="text" w:hAnchor="text" w:y="1"/>
              <w:rPr>
                <w:sz w:val="10"/>
                <w:szCs w:val="10"/>
              </w:rPr>
            </w:pPr>
          </w:p>
        </w:tc>
        <w:tc>
          <w:tcPr>
            <w:tcW w:w="922" w:type="dxa"/>
            <w:shd w:val="clear" w:color="auto" w:fill="FFFFFF"/>
            <w:vAlign w:val="bottom"/>
          </w:tcPr>
          <w:p w:rsidR="00450F04" w:rsidRDefault="00314692">
            <w:pPr>
              <w:pStyle w:val="Jin0"/>
              <w:framePr w:w="12408" w:h="7694" w:vSpace="202" w:wrap="notBeside" w:vAnchor="text" w:hAnchor="text" w:y="1"/>
              <w:shd w:val="clear" w:color="auto" w:fill="auto"/>
              <w:jc w:val="right"/>
              <w:rPr>
                <w:sz w:val="13"/>
                <w:szCs w:val="13"/>
              </w:rPr>
            </w:pPr>
            <w:r>
              <w:rPr>
                <w:sz w:val="13"/>
                <w:szCs w:val="13"/>
              </w:rPr>
              <w:t>250,000</w:t>
            </w:r>
          </w:p>
        </w:tc>
        <w:tc>
          <w:tcPr>
            <w:tcW w:w="950" w:type="dxa"/>
            <w:shd w:val="clear" w:color="auto" w:fill="FFFFFF"/>
          </w:tcPr>
          <w:p w:rsidR="00450F04" w:rsidRDefault="00450F04">
            <w:pPr>
              <w:framePr w:w="12408" w:h="7694" w:vSpace="202" w:wrap="notBeside" w:vAnchor="text" w:hAnchor="text" w:y="1"/>
              <w:rPr>
                <w:sz w:val="10"/>
                <w:szCs w:val="10"/>
              </w:rPr>
            </w:pPr>
          </w:p>
        </w:tc>
        <w:tc>
          <w:tcPr>
            <w:tcW w:w="1181" w:type="dxa"/>
            <w:shd w:val="clear" w:color="auto" w:fill="FFFFFF"/>
          </w:tcPr>
          <w:p w:rsidR="00450F04" w:rsidRDefault="00450F04">
            <w:pPr>
              <w:framePr w:w="12408" w:h="7694" w:vSpace="202" w:wrap="notBeside" w:vAnchor="text" w:hAnchor="text" w:y="1"/>
              <w:rPr>
                <w:sz w:val="10"/>
                <w:szCs w:val="10"/>
              </w:rPr>
            </w:pPr>
          </w:p>
        </w:tc>
        <w:tc>
          <w:tcPr>
            <w:tcW w:w="1219" w:type="dxa"/>
            <w:shd w:val="clear" w:color="auto" w:fill="FFFFFF"/>
          </w:tcPr>
          <w:p w:rsidR="00450F04" w:rsidRDefault="00450F04">
            <w:pPr>
              <w:framePr w:w="12408" w:h="7694" w:vSpace="202" w:wrap="notBeside" w:vAnchor="text" w:hAnchor="text" w:y="1"/>
              <w:rPr>
                <w:sz w:val="10"/>
                <w:szCs w:val="10"/>
              </w:rPr>
            </w:pPr>
          </w:p>
        </w:tc>
      </w:tr>
      <w:tr w:rsidR="00450F04">
        <w:trPr>
          <w:trHeight w:hRule="exact" w:val="254"/>
        </w:trPr>
        <w:tc>
          <w:tcPr>
            <w:tcW w:w="509" w:type="dxa"/>
            <w:shd w:val="clear" w:color="auto" w:fill="FFFFFF"/>
          </w:tcPr>
          <w:p w:rsidR="00450F04" w:rsidRDefault="00450F04">
            <w:pPr>
              <w:framePr w:w="12408" w:h="7694" w:vSpace="202" w:wrap="notBeside" w:vAnchor="text" w:hAnchor="text" w:y="1"/>
              <w:rPr>
                <w:sz w:val="10"/>
                <w:szCs w:val="10"/>
              </w:rPr>
            </w:pPr>
          </w:p>
        </w:tc>
        <w:tc>
          <w:tcPr>
            <w:tcW w:w="403" w:type="dxa"/>
            <w:shd w:val="clear" w:color="auto" w:fill="FFFFFF"/>
          </w:tcPr>
          <w:p w:rsidR="00450F04" w:rsidRDefault="00450F04">
            <w:pPr>
              <w:framePr w:w="12408" w:h="7694" w:vSpace="202" w:wrap="notBeside" w:vAnchor="text" w:hAnchor="text" w:y="1"/>
              <w:rPr>
                <w:sz w:val="10"/>
                <w:szCs w:val="10"/>
              </w:rPr>
            </w:pPr>
          </w:p>
        </w:tc>
        <w:tc>
          <w:tcPr>
            <w:tcW w:w="418" w:type="dxa"/>
            <w:shd w:val="clear" w:color="auto" w:fill="FFFFFF"/>
          </w:tcPr>
          <w:p w:rsidR="00450F04" w:rsidRDefault="00450F04">
            <w:pPr>
              <w:framePr w:w="12408" w:h="7694" w:vSpace="202" w:wrap="notBeside" w:vAnchor="text" w:hAnchor="text" w:y="1"/>
              <w:rPr>
                <w:sz w:val="10"/>
                <w:szCs w:val="10"/>
              </w:rPr>
            </w:pPr>
          </w:p>
        </w:tc>
        <w:tc>
          <w:tcPr>
            <w:tcW w:w="1090" w:type="dxa"/>
            <w:shd w:val="clear" w:color="auto" w:fill="FFFFFF"/>
          </w:tcPr>
          <w:p w:rsidR="00450F04" w:rsidRDefault="00450F04">
            <w:pPr>
              <w:framePr w:w="12408" w:h="7694" w:vSpace="202" w:wrap="notBeside" w:vAnchor="text" w:hAnchor="text" w:y="1"/>
              <w:rPr>
                <w:sz w:val="10"/>
                <w:szCs w:val="10"/>
              </w:rPr>
            </w:pPr>
          </w:p>
        </w:tc>
        <w:tc>
          <w:tcPr>
            <w:tcW w:w="4685" w:type="dxa"/>
            <w:shd w:val="clear" w:color="auto" w:fill="FFFFFF"/>
            <w:vAlign w:val="center"/>
          </w:tcPr>
          <w:p w:rsidR="00450F04" w:rsidRDefault="00314692">
            <w:pPr>
              <w:pStyle w:val="Jin0"/>
              <w:framePr w:w="12408" w:h="7694" w:vSpace="202" w:wrap="notBeside" w:vAnchor="text" w:hAnchor="text" w:y="1"/>
              <w:shd w:val="clear" w:color="auto" w:fill="auto"/>
              <w:tabs>
                <w:tab w:val="left" w:pos="845"/>
              </w:tabs>
              <w:rPr>
                <w:sz w:val="13"/>
                <w:szCs w:val="13"/>
              </w:rPr>
            </w:pPr>
            <w:r>
              <w:rPr>
                <w:sz w:val="13"/>
                <w:szCs w:val="13"/>
              </w:rPr>
              <w:t>"</w:t>
            </w:r>
            <w:proofErr w:type="spellStart"/>
            <w:proofErr w:type="gramStart"/>
            <w:r>
              <w:rPr>
                <w:sz w:val="13"/>
                <w:szCs w:val="13"/>
              </w:rPr>
              <w:t>St.B</w:t>
            </w:r>
            <w:proofErr w:type="spellEnd"/>
            <w:r>
              <w:rPr>
                <w:sz w:val="13"/>
                <w:szCs w:val="13"/>
              </w:rPr>
              <w:t>"</w:t>
            </w:r>
            <w:r>
              <w:rPr>
                <w:sz w:val="13"/>
                <w:szCs w:val="13"/>
              </w:rPr>
              <w:tab/>
              <w:t>280,00</w:t>
            </w:r>
            <w:proofErr w:type="gramEnd"/>
          </w:p>
        </w:tc>
        <w:tc>
          <w:tcPr>
            <w:tcW w:w="1032" w:type="dxa"/>
            <w:shd w:val="clear" w:color="auto" w:fill="FFFFFF"/>
          </w:tcPr>
          <w:p w:rsidR="00450F04" w:rsidRDefault="00450F04">
            <w:pPr>
              <w:framePr w:w="12408" w:h="7694" w:vSpace="202" w:wrap="notBeside" w:vAnchor="text" w:hAnchor="text" w:y="1"/>
              <w:rPr>
                <w:sz w:val="10"/>
                <w:szCs w:val="10"/>
              </w:rPr>
            </w:pPr>
          </w:p>
        </w:tc>
        <w:tc>
          <w:tcPr>
            <w:tcW w:w="922" w:type="dxa"/>
            <w:shd w:val="clear" w:color="auto" w:fill="FFFFFF"/>
            <w:vAlign w:val="bottom"/>
          </w:tcPr>
          <w:p w:rsidR="00450F04" w:rsidRDefault="00314692">
            <w:pPr>
              <w:pStyle w:val="Jin0"/>
              <w:framePr w:w="12408" w:h="7694" w:vSpace="202" w:wrap="notBeside" w:vAnchor="text" w:hAnchor="text" w:y="1"/>
              <w:shd w:val="clear" w:color="auto" w:fill="auto"/>
              <w:ind w:firstLine="340"/>
              <w:jc w:val="both"/>
              <w:rPr>
                <w:sz w:val="13"/>
                <w:szCs w:val="13"/>
              </w:rPr>
            </w:pPr>
            <w:r>
              <w:rPr>
                <w:sz w:val="13"/>
                <w:szCs w:val="13"/>
              </w:rPr>
              <w:t>280,000</w:t>
            </w:r>
          </w:p>
        </w:tc>
        <w:tc>
          <w:tcPr>
            <w:tcW w:w="950" w:type="dxa"/>
            <w:shd w:val="clear" w:color="auto" w:fill="FFFFFF"/>
          </w:tcPr>
          <w:p w:rsidR="00450F04" w:rsidRDefault="00450F04">
            <w:pPr>
              <w:framePr w:w="12408" w:h="7694" w:vSpace="202" w:wrap="notBeside" w:vAnchor="text" w:hAnchor="text" w:y="1"/>
              <w:rPr>
                <w:sz w:val="10"/>
                <w:szCs w:val="10"/>
              </w:rPr>
            </w:pPr>
          </w:p>
        </w:tc>
        <w:tc>
          <w:tcPr>
            <w:tcW w:w="1181" w:type="dxa"/>
            <w:shd w:val="clear" w:color="auto" w:fill="FFFFFF"/>
          </w:tcPr>
          <w:p w:rsidR="00450F04" w:rsidRDefault="00450F04">
            <w:pPr>
              <w:framePr w:w="12408" w:h="7694" w:vSpace="202" w:wrap="notBeside" w:vAnchor="text" w:hAnchor="text" w:y="1"/>
              <w:rPr>
                <w:sz w:val="10"/>
                <w:szCs w:val="10"/>
              </w:rPr>
            </w:pPr>
          </w:p>
        </w:tc>
        <w:tc>
          <w:tcPr>
            <w:tcW w:w="1219" w:type="dxa"/>
            <w:shd w:val="clear" w:color="auto" w:fill="FFFFFF"/>
          </w:tcPr>
          <w:p w:rsidR="00450F04" w:rsidRDefault="00450F04">
            <w:pPr>
              <w:framePr w:w="12408" w:h="7694" w:vSpace="202" w:wrap="notBeside" w:vAnchor="text" w:hAnchor="text" w:y="1"/>
              <w:rPr>
                <w:sz w:val="10"/>
                <w:szCs w:val="10"/>
              </w:rPr>
            </w:pPr>
          </w:p>
        </w:tc>
      </w:tr>
      <w:tr w:rsidR="00450F04">
        <w:trPr>
          <w:trHeight w:hRule="exact" w:val="264"/>
        </w:trPr>
        <w:tc>
          <w:tcPr>
            <w:tcW w:w="509" w:type="dxa"/>
            <w:shd w:val="clear" w:color="auto" w:fill="FFFFFF"/>
          </w:tcPr>
          <w:p w:rsidR="00450F04" w:rsidRDefault="00450F04">
            <w:pPr>
              <w:framePr w:w="12408" w:h="7694" w:vSpace="202" w:wrap="notBeside" w:vAnchor="text" w:hAnchor="text" w:y="1"/>
              <w:rPr>
                <w:sz w:val="10"/>
                <w:szCs w:val="10"/>
              </w:rPr>
            </w:pPr>
          </w:p>
        </w:tc>
        <w:tc>
          <w:tcPr>
            <w:tcW w:w="403" w:type="dxa"/>
            <w:shd w:val="clear" w:color="auto" w:fill="FFFFFF"/>
          </w:tcPr>
          <w:p w:rsidR="00450F04" w:rsidRDefault="00450F04">
            <w:pPr>
              <w:framePr w:w="12408" w:h="7694" w:vSpace="202" w:wrap="notBeside" w:vAnchor="text" w:hAnchor="text" w:y="1"/>
              <w:rPr>
                <w:sz w:val="10"/>
                <w:szCs w:val="10"/>
              </w:rPr>
            </w:pPr>
          </w:p>
        </w:tc>
        <w:tc>
          <w:tcPr>
            <w:tcW w:w="418" w:type="dxa"/>
            <w:shd w:val="clear" w:color="auto" w:fill="FFFFFF"/>
          </w:tcPr>
          <w:p w:rsidR="00450F04" w:rsidRDefault="00450F04">
            <w:pPr>
              <w:framePr w:w="12408" w:h="7694" w:vSpace="202" w:wrap="notBeside" w:vAnchor="text" w:hAnchor="text" w:y="1"/>
              <w:rPr>
                <w:sz w:val="10"/>
                <w:szCs w:val="10"/>
              </w:rPr>
            </w:pPr>
          </w:p>
        </w:tc>
        <w:tc>
          <w:tcPr>
            <w:tcW w:w="1090" w:type="dxa"/>
            <w:shd w:val="clear" w:color="auto" w:fill="FFFFFF"/>
          </w:tcPr>
          <w:p w:rsidR="00450F04" w:rsidRDefault="00450F04">
            <w:pPr>
              <w:framePr w:w="12408" w:h="7694" w:vSpace="202" w:wrap="notBeside" w:vAnchor="text" w:hAnchor="text" w:y="1"/>
              <w:rPr>
                <w:sz w:val="10"/>
                <w:szCs w:val="10"/>
              </w:rPr>
            </w:pPr>
          </w:p>
        </w:tc>
        <w:tc>
          <w:tcPr>
            <w:tcW w:w="4685" w:type="dxa"/>
            <w:shd w:val="clear" w:color="auto" w:fill="FFFFFF"/>
            <w:vAlign w:val="bottom"/>
          </w:tcPr>
          <w:p w:rsidR="00450F04" w:rsidRDefault="00314692">
            <w:pPr>
              <w:pStyle w:val="Jin0"/>
              <w:framePr w:w="12408" w:h="7694" w:vSpace="202" w:wrap="notBeside" w:vAnchor="text" w:hAnchor="text" w:y="1"/>
              <w:shd w:val="clear" w:color="auto" w:fill="auto"/>
              <w:tabs>
                <w:tab w:val="left" w:pos="902"/>
              </w:tabs>
              <w:rPr>
                <w:sz w:val="13"/>
                <w:szCs w:val="13"/>
              </w:rPr>
            </w:pPr>
            <w:r>
              <w:rPr>
                <w:sz w:val="13"/>
                <w:szCs w:val="13"/>
              </w:rPr>
              <w:t>"K5“</w:t>
            </w:r>
            <w:r>
              <w:rPr>
                <w:sz w:val="13"/>
                <w:szCs w:val="13"/>
              </w:rPr>
              <w:tab/>
              <w:t>33,00</w:t>
            </w:r>
          </w:p>
        </w:tc>
        <w:tc>
          <w:tcPr>
            <w:tcW w:w="1032" w:type="dxa"/>
            <w:shd w:val="clear" w:color="auto" w:fill="FFFFFF"/>
          </w:tcPr>
          <w:p w:rsidR="00450F04" w:rsidRDefault="00450F04">
            <w:pPr>
              <w:framePr w:w="12408" w:h="7694" w:vSpace="202" w:wrap="notBeside" w:vAnchor="text" w:hAnchor="text" w:y="1"/>
              <w:rPr>
                <w:sz w:val="10"/>
                <w:szCs w:val="10"/>
              </w:rPr>
            </w:pPr>
          </w:p>
        </w:tc>
        <w:tc>
          <w:tcPr>
            <w:tcW w:w="922" w:type="dxa"/>
            <w:shd w:val="clear" w:color="auto" w:fill="FFFFFF"/>
            <w:vAlign w:val="bottom"/>
          </w:tcPr>
          <w:p w:rsidR="00450F04" w:rsidRDefault="00314692">
            <w:pPr>
              <w:pStyle w:val="Jin0"/>
              <w:framePr w:w="12408" w:h="7694" w:vSpace="202" w:wrap="notBeside" w:vAnchor="text" w:hAnchor="text" w:y="1"/>
              <w:shd w:val="clear" w:color="auto" w:fill="auto"/>
              <w:jc w:val="right"/>
              <w:rPr>
                <w:sz w:val="13"/>
                <w:szCs w:val="13"/>
              </w:rPr>
            </w:pPr>
            <w:r>
              <w:rPr>
                <w:sz w:val="13"/>
                <w:szCs w:val="13"/>
              </w:rPr>
              <w:t>33,000</w:t>
            </w:r>
          </w:p>
        </w:tc>
        <w:tc>
          <w:tcPr>
            <w:tcW w:w="950" w:type="dxa"/>
            <w:shd w:val="clear" w:color="auto" w:fill="FFFFFF"/>
          </w:tcPr>
          <w:p w:rsidR="00450F04" w:rsidRDefault="00450F04">
            <w:pPr>
              <w:framePr w:w="12408" w:h="7694" w:vSpace="202" w:wrap="notBeside" w:vAnchor="text" w:hAnchor="text" w:y="1"/>
              <w:rPr>
                <w:sz w:val="10"/>
                <w:szCs w:val="10"/>
              </w:rPr>
            </w:pPr>
          </w:p>
        </w:tc>
        <w:tc>
          <w:tcPr>
            <w:tcW w:w="1181" w:type="dxa"/>
            <w:shd w:val="clear" w:color="auto" w:fill="FFFFFF"/>
          </w:tcPr>
          <w:p w:rsidR="00450F04" w:rsidRDefault="00450F04">
            <w:pPr>
              <w:framePr w:w="12408" w:h="7694" w:vSpace="202" w:wrap="notBeside" w:vAnchor="text" w:hAnchor="text" w:y="1"/>
              <w:rPr>
                <w:sz w:val="10"/>
                <w:szCs w:val="10"/>
              </w:rPr>
            </w:pPr>
          </w:p>
        </w:tc>
        <w:tc>
          <w:tcPr>
            <w:tcW w:w="1219" w:type="dxa"/>
            <w:shd w:val="clear" w:color="auto" w:fill="FFFFFF"/>
          </w:tcPr>
          <w:p w:rsidR="00450F04" w:rsidRDefault="00450F04">
            <w:pPr>
              <w:framePr w:w="12408" w:h="7694" w:vSpace="202" w:wrap="notBeside" w:vAnchor="text" w:hAnchor="text" w:y="1"/>
              <w:rPr>
                <w:sz w:val="10"/>
                <w:szCs w:val="10"/>
              </w:rPr>
            </w:pPr>
          </w:p>
        </w:tc>
      </w:tr>
      <w:tr w:rsidR="00450F04">
        <w:trPr>
          <w:trHeight w:hRule="exact" w:val="250"/>
        </w:trPr>
        <w:tc>
          <w:tcPr>
            <w:tcW w:w="509" w:type="dxa"/>
            <w:shd w:val="clear" w:color="auto" w:fill="FFFFFF"/>
          </w:tcPr>
          <w:p w:rsidR="00450F04" w:rsidRDefault="00450F04">
            <w:pPr>
              <w:framePr w:w="12408" w:h="7694" w:vSpace="202" w:wrap="notBeside" w:vAnchor="text" w:hAnchor="text" w:y="1"/>
              <w:rPr>
                <w:sz w:val="10"/>
                <w:szCs w:val="10"/>
              </w:rPr>
            </w:pPr>
          </w:p>
        </w:tc>
        <w:tc>
          <w:tcPr>
            <w:tcW w:w="403" w:type="dxa"/>
            <w:shd w:val="clear" w:color="auto" w:fill="FFFFFF"/>
          </w:tcPr>
          <w:p w:rsidR="00450F04" w:rsidRDefault="00450F04">
            <w:pPr>
              <w:framePr w:w="12408" w:h="7694" w:vSpace="202" w:wrap="notBeside" w:vAnchor="text" w:hAnchor="text" w:y="1"/>
              <w:rPr>
                <w:sz w:val="10"/>
                <w:szCs w:val="10"/>
              </w:rPr>
            </w:pPr>
          </w:p>
        </w:tc>
        <w:tc>
          <w:tcPr>
            <w:tcW w:w="418" w:type="dxa"/>
            <w:shd w:val="clear" w:color="auto" w:fill="FFFFFF"/>
          </w:tcPr>
          <w:p w:rsidR="00450F04" w:rsidRDefault="00450F04">
            <w:pPr>
              <w:framePr w:w="12408" w:h="7694" w:vSpace="202" w:wrap="notBeside" w:vAnchor="text" w:hAnchor="text" w:y="1"/>
              <w:rPr>
                <w:sz w:val="10"/>
                <w:szCs w:val="10"/>
              </w:rPr>
            </w:pPr>
          </w:p>
        </w:tc>
        <w:tc>
          <w:tcPr>
            <w:tcW w:w="1090" w:type="dxa"/>
            <w:shd w:val="clear" w:color="auto" w:fill="FFFFFF"/>
          </w:tcPr>
          <w:p w:rsidR="00450F04" w:rsidRDefault="00450F04">
            <w:pPr>
              <w:framePr w:w="12408" w:h="7694" w:vSpace="202" w:wrap="notBeside" w:vAnchor="text" w:hAnchor="text" w:y="1"/>
              <w:rPr>
                <w:sz w:val="10"/>
                <w:szCs w:val="10"/>
              </w:rPr>
            </w:pPr>
          </w:p>
        </w:tc>
        <w:tc>
          <w:tcPr>
            <w:tcW w:w="4685" w:type="dxa"/>
            <w:shd w:val="clear" w:color="auto" w:fill="FFFFFF"/>
            <w:vAlign w:val="bottom"/>
          </w:tcPr>
          <w:p w:rsidR="00450F04" w:rsidRDefault="00314692">
            <w:pPr>
              <w:pStyle w:val="Jin0"/>
              <w:framePr w:w="12408" w:h="7694" w:vSpace="202" w:wrap="notBeside" w:vAnchor="text" w:hAnchor="text" w:y="1"/>
              <w:shd w:val="clear" w:color="auto" w:fill="auto"/>
              <w:rPr>
                <w:sz w:val="13"/>
                <w:szCs w:val="13"/>
              </w:rPr>
            </w:pPr>
            <w:r>
              <w:rPr>
                <w:color w:val="F9888E"/>
                <w:sz w:val="13"/>
                <w:szCs w:val="13"/>
              </w:rPr>
              <w:t>Součet</w:t>
            </w:r>
          </w:p>
        </w:tc>
        <w:tc>
          <w:tcPr>
            <w:tcW w:w="1032" w:type="dxa"/>
            <w:shd w:val="clear" w:color="auto" w:fill="FFFFFF"/>
          </w:tcPr>
          <w:p w:rsidR="00450F04" w:rsidRDefault="00450F04">
            <w:pPr>
              <w:framePr w:w="12408" w:h="7694" w:vSpace="202" w:wrap="notBeside" w:vAnchor="text" w:hAnchor="text" w:y="1"/>
              <w:rPr>
                <w:sz w:val="10"/>
                <w:szCs w:val="10"/>
              </w:rPr>
            </w:pPr>
          </w:p>
        </w:tc>
        <w:tc>
          <w:tcPr>
            <w:tcW w:w="922" w:type="dxa"/>
            <w:shd w:val="clear" w:color="auto" w:fill="FFFFFF"/>
            <w:vAlign w:val="bottom"/>
          </w:tcPr>
          <w:p w:rsidR="00450F04" w:rsidRDefault="00314692">
            <w:pPr>
              <w:pStyle w:val="Jin0"/>
              <w:framePr w:w="12408" w:h="7694" w:vSpace="202" w:wrap="notBeside" w:vAnchor="text" w:hAnchor="text" w:y="1"/>
              <w:shd w:val="clear" w:color="auto" w:fill="auto"/>
              <w:ind w:firstLine="340"/>
              <w:jc w:val="both"/>
              <w:rPr>
                <w:sz w:val="13"/>
                <w:szCs w:val="13"/>
              </w:rPr>
            </w:pPr>
            <w:r>
              <w:rPr>
                <w:color w:val="F9888E"/>
                <w:sz w:val="13"/>
                <w:szCs w:val="13"/>
              </w:rPr>
              <w:t>563,000</w:t>
            </w:r>
          </w:p>
        </w:tc>
        <w:tc>
          <w:tcPr>
            <w:tcW w:w="950" w:type="dxa"/>
            <w:shd w:val="clear" w:color="auto" w:fill="FFFFFF"/>
          </w:tcPr>
          <w:p w:rsidR="00450F04" w:rsidRDefault="00450F04">
            <w:pPr>
              <w:framePr w:w="12408" w:h="7694" w:vSpace="202" w:wrap="notBeside" w:vAnchor="text" w:hAnchor="text" w:y="1"/>
              <w:rPr>
                <w:sz w:val="10"/>
                <w:szCs w:val="10"/>
              </w:rPr>
            </w:pPr>
          </w:p>
        </w:tc>
        <w:tc>
          <w:tcPr>
            <w:tcW w:w="1181" w:type="dxa"/>
            <w:shd w:val="clear" w:color="auto" w:fill="FFFFFF"/>
          </w:tcPr>
          <w:p w:rsidR="00450F04" w:rsidRDefault="00450F04">
            <w:pPr>
              <w:framePr w:w="12408" w:h="7694" w:vSpace="202" w:wrap="notBeside" w:vAnchor="text" w:hAnchor="text" w:y="1"/>
              <w:rPr>
                <w:sz w:val="10"/>
                <w:szCs w:val="10"/>
              </w:rPr>
            </w:pPr>
          </w:p>
        </w:tc>
        <w:tc>
          <w:tcPr>
            <w:tcW w:w="1219" w:type="dxa"/>
            <w:shd w:val="clear" w:color="auto" w:fill="FFFFFF"/>
          </w:tcPr>
          <w:p w:rsidR="00450F04" w:rsidRDefault="00450F04">
            <w:pPr>
              <w:framePr w:w="12408" w:h="7694" w:vSpace="202" w:wrap="notBeside" w:vAnchor="text" w:hAnchor="text" w:y="1"/>
              <w:rPr>
                <w:sz w:val="10"/>
                <w:szCs w:val="10"/>
              </w:rPr>
            </w:pPr>
          </w:p>
        </w:tc>
      </w:tr>
      <w:tr w:rsidR="00450F04">
        <w:trPr>
          <w:trHeight w:hRule="exact" w:val="226"/>
        </w:trPr>
        <w:tc>
          <w:tcPr>
            <w:tcW w:w="509" w:type="dxa"/>
            <w:shd w:val="clear" w:color="auto" w:fill="FFFFFF"/>
            <w:vAlign w:val="center"/>
          </w:tcPr>
          <w:p w:rsidR="00450F04" w:rsidRDefault="00314692">
            <w:pPr>
              <w:pStyle w:val="Jin0"/>
              <w:framePr w:w="12408" w:h="7694" w:vSpace="202" w:wrap="notBeside" w:vAnchor="text" w:hAnchor="text" w:y="1"/>
              <w:shd w:val="clear" w:color="auto" w:fill="auto"/>
              <w:ind w:firstLine="220"/>
              <w:jc w:val="both"/>
              <w:rPr>
                <w:sz w:val="13"/>
                <w:szCs w:val="13"/>
              </w:rPr>
            </w:pPr>
            <w:r>
              <w:rPr>
                <w:sz w:val="13"/>
                <w:szCs w:val="13"/>
              </w:rPr>
              <w:t>8</w:t>
            </w:r>
          </w:p>
        </w:tc>
        <w:tc>
          <w:tcPr>
            <w:tcW w:w="403" w:type="dxa"/>
            <w:shd w:val="clear" w:color="auto" w:fill="FFFFFF"/>
            <w:vAlign w:val="center"/>
          </w:tcPr>
          <w:p w:rsidR="00450F04" w:rsidRDefault="00314692">
            <w:pPr>
              <w:pStyle w:val="Jin0"/>
              <w:framePr w:w="12408" w:h="7694" w:vSpace="202" w:wrap="notBeside" w:vAnchor="text" w:hAnchor="text" w:y="1"/>
              <w:shd w:val="clear" w:color="auto" w:fill="auto"/>
              <w:ind w:firstLine="160"/>
              <w:jc w:val="both"/>
              <w:rPr>
                <w:sz w:val="13"/>
                <w:szCs w:val="13"/>
              </w:rPr>
            </w:pPr>
            <w:r>
              <w:rPr>
                <w:sz w:val="13"/>
                <w:szCs w:val="13"/>
              </w:rPr>
              <w:t>K</w:t>
            </w:r>
          </w:p>
        </w:tc>
        <w:tc>
          <w:tcPr>
            <w:tcW w:w="418" w:type="dxa"/>
            <w:shd w:val="clear" w:color="auto" w:fill="FFFFFF"/>
            <w:vAlign w:val="center"/>
          </w:tcPr>
          <w:p w:rsidR="00450F04" w:rsidRDefault="00314692">
            <w:pPr>
              <w:pStyle w:val="Jin0"/>
              <w:framePr w:w="12408" w:h="7694" w:vSpace="202" w:wrap="notBeside" w:vAnchor="text" w:hAnchor="text" w:y="1"/>
              <w:shd w:val="clear" w:color="auto" w:fill="auto"/>
              <w:jc w:val="both"/>
              <w:rPr>
                <w:sz w:val="13"/>
                <w:szCs w:val="13"/>
              </w:rPr>
            </w:pPr>
            <w:r>
              <w:rPr>
                <w:sz w:val="13"/>
                <w:szCs w:val="13"/>
              </w:rPr>
              <w:t>001</w:t>
            </w:r>
          </w:p>
        </w:tc>
        <w:tc>
          <w:tcPr>
            <w:tcW w:w="1090" w:type="dxa"/>
            <w:shd w:val="clear" w:color="auto" w:fill="FFFFFF"/>
            <w:vAlign w:val="center"/>
          </w:tcPr>
          <w:p w:rsidR="00450F04" w:rsidRDefault="00314692">
            <w:pPr>
              <w:pStyle w:val="Jin0"/>
              <w:framePr w:w="12408" w:h="7694" w:vSpace="202" w:wrap="notBeside" w:vAnchor="text" w:hAnchor="text" w:y="1"/>
              <w:shd w:val="clear" w:color="auto" w:fill="auto"/>
              <w:jc w:val="both"/>
              <w:rPr>
                <w:sz w:val="13"/>
                <w:szCs w:val="13"/>
              </w:rPr>
            </w:pPr>
            <w:r>
              <w:rPr>
                <w:sz w:val="13"/>
                <w:szCs w:val="13"/>
              </w:rPr>
              <w:t>162201102</w:t>
            </w:r>
          </w:p>
        </w:tc>
        <w:tc>
          <w:tcPr>
            <w:tcW w:w="4685" w:type="dxa"/>
            <w:shd w:val="clear" w:color="auto" w:fill="FFFFFF"/>
            <w:vAlign w:val="center"/>
          </w:tcPr>
          <w:p w:rsidR="00450F04" w:rsidRDefault="00314692">
            <w:pPr>
              <w:pStyle w:val="Jin0"/>
              <w:framePr w:w="12408" w:h="7694" w:vSpace="202" w:wrap="notBeside" w:vAnchor="text" w:hAnchor="text" w:y="1"/>
              <w:shd w:val="clear" w:color="auto" w:fill="auto"/>
              <w:rPr>
                <w:sz w:val="13"/>
                <w:szCs w:val="13"/>
              </w:rPr>
            </w:pPr>
            <w:r>
              <w:rPr>
                <w:sz w:val="13"/>
                <w:szCs w:val="13"/>
              </w:rPr>
              <w:t>Vodorovné přemístění výkopku z horniny tříd 1 až 4 do 50 m</w:t>
            </w:r>
          </w:p>
        </w:tc>
        <w:tc>
          <w:tcPr>
            <w:tcW w:w="1032" w:type="dxa"/>
            <w:shd w:val="clear" w:color="auto" w:fill="FFFFFF"/>
            <w:vAlign w:val="center"/>
          </w:tcPr>
          <w:p w:rsidR="00450F04" w:rsidRDefault="00314692">
            <w:pPr>
              <w:pStyle w:val="Jin0"/>
              <w:framePr w:w="12408" w:h="7694" w:vSpace="202" w:wrap="notBeside" w:vAnchor="text" w:hAnchor="text" w:y="1"/>
              <w:shd w:val="clear" w:color="auto" w:fill="auto"/>
              <w:ind w:firstLine="660"/>
              <w:rPr>
                <w:sz w:val="13"/>
                <w:szCs w:val="13"/>
              </w:rPr>
            </w:pPr>
            <w:r>
              <w:rPr>
                <w:sz w:val="13"/>
                <w:szCs w:val="13"/>
              </w:rPr>
              <w:t>m3</w:t>
            </w:r>
          </w:p>
        </w:tc>
        <w:tc>
          <w:tcPr>
            <w:tcW w:w="922" w:type="dxa"/>
            <w:shd w:val="clear" w:color="auto" w:fill="FFFFFF"/>
            <w:vAlign w:val="center"/>
          </w:tcPr>
          <w:p w:rsidR="00450F04" w:rsidRDefault="00314692">
            <w:pPr>
              <w:pStyle w:val="Jin0"/>
              <w:framePr w:w="12408" w:h="7694" w:vSpace="202" w:wrap="notBeside" w:vAnchor="text" w:hAnchor="text" w:y="1"/>
              <w:shd w:val="clear" w:color="auto" w:fill="auto"/>
              <w:jc w:val="right"/>
              <w:rPr>
                <w:sz w:val="13"/>
                <w:szCs w:val="13"/>
              </w:rPr>
            </w:pPr>
            <w:r>
              <w:rPr>
                <w:sz w:val="13"/>
                <w:szCs w:val="13"/>
              </w:rPr>
              <w:t>602,000</w:t>
            </w:r>
          </w:p>
        </w:tc>
        <w:tc>
          <w:tcPr>
            <w:tcW w:w="950" w:type="dxa"/>
            <w:shd w:val="clear" w:color="auto" w:fill="FFFFFF"/>
            <w:vAlign w:val="center"/>
          </w:tcPr>
          <w:p w:rsidR="00450F04" w:rsidRDefault="00314692">
            <w:pPr>
              <w:pStyle w:val="Jin0"/>
              <w:framePr w:w="12408" w:h="7694" w:vSpace="202" w:wrap="notBeside" w:vAnchor="text" w:hAnchor="text" w:y="1"/>
              <w:shd w:val="clear" w:color="auto" w:fill="auto"/>
              <w:ind w:firstLine="460"/>
              <w:rPr>
                <w:sz w:val="13"/>
                <w:szCs w:val="13"/>
              </w:rPr>
            </w:pPr>
            <w:r>
              <w:rPr>
                <w:sz w:val="13"/>
                <w:szCs w:val="13"/>
              </w:rPr>
              <w:t>35,00</w:t>
            </w:r>
          </w:p>
        </w:tc>
        <w:tc>
          <w:tcPr>
            <w:tcW w:w="1181" w:type="dxa"/>
            <w:shd w:val="clear" w:color="auto" w:fill="FFFFFF"/>
            <w:vAlign w:val="center"/>
          </w:tcPr>
          <w:p w:rsidR="00450F04" w:rsidRDefault="00314692">
            <w:pPr>
              <w:pStyle w:val="Jin0"/>
              <w:framePr w:w="12408" w:h="7694" w:vSpace="202" w:wrap="notBeside" w:vAnchor="text" w:hAnchor="text" w:y="1"/>
              <w:shd w:val="clear" w:color="auto" w:fill="auto"/>
              <w:jc w:val="right"/>
              <w:rPr>
                <w:sz w:val="13"/>
                <w:szCs w:val="13"/>
              </w:rPr>
            </w:pPr>
            <w:r>
              <w:rPr>
                <w:sz w:val="13"/>
                <w:szCs w:val="13"/>
              </w:rPr>
              <w:t>21 070,00</w:t>
            </w:r>
          </w:p>
        </w:tc>
        <w:tc>
          <w:tcPr>
            <w:tcW w:w="1219" w:type="dxa"/>
            <w:shd w:val="clear" w:color="auto" w:fill="FFFFFF"/>
            <w:vAlign w:val="center"/>
          </w:tcPr>
          <w:p w:rsidR="00450F04" w:rsidRDefault="00314692">
            <w:pPr>
              <w:pStyle w:val="Jin0"/>
              <w:framePr w:w="12408" w:h="7694" w:vSpace="202" w:wrap="notBeside" w:vAnchor="text" w:hAnchor="text" w:y="1"/>
              <w:shd w:val="clear" w:color="auto" w:fill="auto"/>
              <w:jc w:val="right"/>
              <w:rPr>
                <w:sz w:val="13"/>
                <w:szCs w:val="13"/>
              </w:rPr>
            </w:pPr>
            <w:r>
              <w:rPr>
                <w:sz w:val="13"/>
                <w:szCs w:val="13"/>
              </w:rPr>
              <w:t>CS URS PRAHA</w:t>
            </w:r>
          </w:p>
        </w:tc>
      </w:tr>
    </w:tbl>
    <w:p w:rsidR="00450F04" w:rsidRDefault="00314692">
      <w:pPr>
        <w:pStyle w:val="Titulektabulky0"/>
        <w:framePr w:w="370" w:h="139" w:hSpace="12038" w:wrap="notBeside" w:vAnchor="text" w:hAnchor="text" w:x="2564" w:y="7734"/>
        <w:shd w:val="clear" w:color="auto" w:fill="auto"/>
        <w:rPr>
          <w:sz w:val="13"/>
          <w:szCs w:val="13"/>
        </w:rPr>
      </w:pPr>
      <w:r>
        <w:rPr>
          <w:sz w:val="13"/>
          <w:szCs w:val="13"/>
        </w:rPr>
        <w:t>’</w:t>
      </w:r>
      <w:proofErr w:type="spellStart"/>
      <w:proofErr w:type="gramStart"/>
      <w:r>
        <w:rPr>
          <w:sz w:val="13"/>
          <w:szCs w:val="13"/>
        </w:rPr>
        <w:t>St.A</w:t>
      </w:r>
      <w:proofErr w:type="spellEnd"/>
      <w:r>
        <w:rPr>
          <w:sz w:val="13"/>
          <w:szCs w:val="13"/>
        </w:rPr>
        <w:t>"</w:t>
      </w:r>
      <w:proofErr w:type="gramEnd"/>
    </w:p>
    <w:p w:rsidR="00450F04" w:rsidRDefault="00314692">
      <w:pPr>
        <w:pStyle w:val="Titulektabulky0"/>
        <w:framePr w:w="533" w:h="154" w:hSpace="11875" w:wrap="notBeside" w:vAnchor="text" w:hAnchor="text" w:x="8483" w:y="7743"/>
        <w:shd w:val="clear" w:color="auto" w:fill="auto"/>
        <w:rPr>
          <w:sz w:val="13"/>
          <w:szCs w:val="13"/>
        </w:rPr>
      </w:pPr>
      <w:r>
        <w:rPr>
          <w:sz w:val="13"/>
          <w:szCs w:val="13"/>
        </w:rPr>
        <w:t>206,000</w:t>
      </w:r>
    </w:p>
    <w:p w:rsidR="00450F04" w:rsidRDefault="00314692">
      <w:pPr>
        <w:pStyle w:val="Titulektabulky0"/>
        <w:framePr w:w="461" w:h="154" w:hSpace="11947" w:wrap="notBeside" w:vAnchor="text" w:hAnchor="text" w:x="3390" w:y="7739"/>
        <w:shd w:val="clear" w:color="auto" w:fill="auto"/>
        <w:rPr>
          <w:sz w:val="13"/>
          <w:szCs w:val="13"/>
        </w:rPr>
      </w:pPr>
      <w:r>
        <w:rPr>
          <w:sz w:val="13"/>
          <w:szCs w:val="13"/>
        </w:rPr>
        <w:t>206,00</w:t>
      </w:r>
    </w:p>
    <w:p w:rsidR="00450F04" w:rsidRDefault="00314692">
      <w:pPr>
        <w:spacing w:line="1" w:lineRule="exact"/>
      </w:pPr>
      <w:r>
        <w:br w:type="page"/>
      </w:r>
    </w:p>
    <w:p w:rsidR="00450F04" w:rsidRDefault="00314692">
      <w:pPr>
        <w:pStyle w:val="Titulektabulky0"/>
        <w:shd w:val="clear" w:color="auto" w:fill="auto"/>
        <w:tabs>
          <w:tab w:val="left" w:pos="8237"/>
        </w:tabs>
        <w:spacing w:after="100"/>
        <w:ind w:left="2342"/>
        <w:rPr>
          <w:sz w:val="13"/>
          <w:szCs w:val="13"/>
        </w:rPr>
      </w:pPr>
      <w:r>
        <w:rPr>
          <w:color w:val="F9888E"/>
          <w:sz w:val="13"/>
          <w:szCs w:val="13"/>
        </w:rPr>
        <w:lastRenderedPageBreak/>
        <w:t>Součet</w:t>
      </w:r>
      <w:r>
        <w:rPr>
          <w:color w:val="F9888E"/>
          <w:sz w:val="13"/>
          <w:szCs w:val="13"/>
        </w:rPr>
        <w:tab/>
        <w:t>301,000</w:t>
      </w:r>
    </w:p>
    <w:p w:rsidR="00450F04" w:rsidRDefault="00314692">
      <w:pPr>
        <w:pStyle w:val="Titulektabulky0"/>
        <w:shd w:val="clear" w:color="auto" w:fill="auto"/>
        <w:tabs>
          <w:tab w:val="left" w:pos="8237"/>
        </w:tabs>
        <w:ind w:left="2342"/>
        <w:rPr>
          <w:sz w:val="13"/>
          <w:szCs w:val="13"/>
        </w:rPr>
      </w:pPr>
      <w:r>
        <w:rPr>
          <w:sz w:val="13"/>
          <w:szCs w:val="13"/>
        </w:rPr>
        <w:t>301,00*2</w:t>
      </w:r>
      <w:r>
        <w:rPr>
          <w:sz w:val="13"/>
          <w:szCs w:val="13"/>
        </w:rPr>
        <w:tab/>
        <w:t>602,000</w:t>
      </w:r>
    </w:p>
    <w:tbl>
      <w:tblPr>
        <w:tblOverlap w:val="never"/>
        <w:tblW w:w="0" w:type="auto"/>
        <w:jc w:val="center"/>
        <w:tblLayout w:type="fixed"/>
        <w:tblCellMar>
          <w:left w:w="10" w:type="dxa"/>
          <w:right w:w="10" w:type="dxa"/>
        </w:tblCellMar>
        <w:tblLook w:val="0000" w:firstRow="0" w:lastRow="0" w:firstColumn="0" w:lastColumn="0" w:noHBand="0" w:noVBand="0"/>
      </w:tblPr>
      <w:tblGrid>
        <w:gridCol w:w="341"/>
        <w:gridCol w:w="389"/>
        <w:gridCol w:w="422"/>
        <w:gridCol w:w="970"/>
        <w:gridCol w:w="5376"/>
        <w:gridCol w:w="504"/>
        <w:gridCol w:w="989"/>
        <w:gridCol w:w="998"/>
        <w:gridCol w:w="1080"/>
        <w:gridCol w:w="1171"/>
      </w:tblGrid>
      <w:tr w:rsidR="00450F04">
        <w:trPr>
          <w:trHeight w:hRule="exact" w:val="466"/>
          <w:jc w:val="center"/>
        </w:trPr>
        <w:tc>
          <w:tcPr>
            <w:tcW w:w="341" w:type="dxa"/>
            <w:shd w:val="clear" w:color="auto" w:fill="FFFFFF"/>
          </w:tcPr>
          <w:p w:rsidR="00450F04" w:rsidRDefault="00314692">
            <w:pPr>
              <w:pStyle w:val="Jin0"/>
              <w:shd w:val="clear" w:color="auto" w:fill="auto"/>
              <w:rPr>
                <w:sz w:val="13"/>
                <w:szCs w:val="13"/>
              </w:rPr>
            </w:pPr>
            <w:r>
              <w:rPr>
                <w:sz w:val="13"/>
                <w:szCs w:val="13"/>
              </w:rPr>
              <w:t>9</w:t>
            </w:r>
          </w:p>
        </w:tc>
        <w:tc>
          <w:tcPr>
            <w:tcW w:w="389" w:type="dxa"/>
            <w:shd w:val="clear" w:color="auto" w:fill="FFFFFF"/>
          </w:tcPr>
          <w:p w:rsidR="00450F04" w:rsidRDefault="00314692">
            <w:pPr>
              <w:pStyle w:val="Jin0"/>
              <w:shd w:val="clear" w:color="auto" w:fill="auto"/>
              <w:ind w:firstLine="140"/>
              <w:jc w:val="both"/>
              <w:rPr>
                <w:sz w:val="13"/>
                <w:szCs w:val="13"/>
              </w:rPr>
            </w:pPr>
            <w:r>
              <w:rPr>
                <w:sz w:val="13"/>
                <w:szCs w:val="13"/>
              </w:rPr>
              <w:t>K</w:t>
            </w:r>
          </w:p>
        </w:tc>
        <w:tc>
          <w:tcPr>
            <w:tcW w:w="422" w:type="dxa"/>
            <w:shd w:val="clear" w:color="auto" w:fill="FFFFFF"/>
            <w:vAlign w:val="center"/>
          </w:tcPr>
          <w:p w:rsidR="00450F04" w:rsidRDefault="00314692">
            <w:pPr>
              <w:pStyle w:val="Jin0"/>
              <w:shd w:val="clear" w:color="auto" w:fill="auto"/>
              <w:jc w:val="both"/>
              <w:rPr>
                <w:sz w:val="13"/>
                <w:szCs w:val="13"/>
              </w:rPr>
            </w:pPr>
            <w:r>
              <w:rPr>
                <w:sz w:val="13"/>
                <w:szCs w:val="13"/>
              </w:rPr>
              <w:t>001</w:t>
            </w:r>
          </w:p>
        </w:tc>
        <w:tc>
          <w:tcPr>
            <w:tcW w:w="970" w:type="dxa"/>
            <w:shd w:val="clear" w:color="auto" w:fill="FFFFFF"/>
          </w:tcPr>
          <w:p w:rsidR="00450F04" w:rsidRDefault="00314692">
            <w:pPr>
              <w:pStyle w:val="Jin0"/>
              <w:shd w:val="clear" w:color="auto" w:fill="auto"/>
              <w:jc w:val="both"/>
              <w:rPr>
                <w:sz w:val="13"/>
                <w:szCs w:val="13"/>
              </w:rPr>
            </w:pPr>
            <w:r>
              <w:rPr>
                <w:sz w:val="13"/>
                <w:szCs w:val="13"/>
              </w:rPr>
              <w:t>167101101</w:t>
            </w:r>
          </w:p>
        </w:tc>
        <w:tc>
          <w:tcPr>
            <w:tcW w:w="5376" w:type="dxa"/>
            <w:shd w:val="clear" w:color="auto" w:fill="FFFFFF"/>
            <w:vAlign w:val="bottom"/>
          </w:tcPr>
          <w:p w:rsidR="00450F04" w:rsidRDefault="00314692">
            <w:pPr>
              <w:pStyle w:val="Jin0"/>
              <w:shd w:val="clear" w:color="auto" w:fill="auto"/>
              <w:spacing w:after="80"/>
              <w:ind w:firstLine="220"/>
              <w:rPr>
                <w:sz w:val="13"/>
                <w:szCs w:val="13"/>
              </w:rPr>
            </w:pPr>
            <w:r>
              <w:rPr>
                <w:sz w:val="13"/>
                <w:szCs w:val="13"/>
              </w:rPr>
              <w:t>Nakládáni výkopku do 100 m3 hornin tř. 1 až 4</w:t>
            </w:r>
          </w:p>
          <w:p w:rsidR="00450F04" w:rsidRDefault="00314692">
            <w:pPr>
              <w:pStyle w:val="Jin0"/>
              <w:shd w:val="clear" w:color="auto" w:fill="auto"/>
              <w:ind w:firstLine="220"/>
              <w:rPr>
                <w:sz w:val="13"/>
                <w:szCs w:val="13"/>
              </w:rPr>
            </w:pPr>
            <w:r>
              <w:rPr>
                <w:sz w:val="13"/>
                <w:szCs w:val="13"/>
              </w:rPr>
              <w:t>563,00-301,00</w:t>
            </w:r>
          </w:p>
        </w:tc>
        <w:tc>
          <w:tcPr>
            <w:tcW w:w="504" w:type="dxa"/>
            <w:shd w:val="clear" w:color="auto" w:fill="FFFFFF"/>
          </w:tcPr>
          <w:p w:rsidR="00450F04" w:rsidRDefault="00314692">
            <w:pPr>
              <w:pStyle w:val="Jin0"/>
              <w:shd w:val="clear" w:color="auto" w:fill="auto"/>
              <w:jc w:val="both"/>
              <w:rPr>
                <w:sz w:val="13"/>
                <w:szCs w:val="13"/>
              </w:rPr>
            </w:pPr>
            <w:r>
              <w:rPr>
                <w:sz w:val="13"/>
                <w:szCs w:val="13"/>
              </w:rPr>
              <w:t>m3</w:t>
            </w:r>
          </w:p>
        </w:tc>
        <w:tc>
          <w:tcPr>
            <w:tcW w:w="989" w:type="dxa"/>
            <w:shd w:val="clear" w:color="auto" w:fill="FFFFFF"/>
            <w:vAlign w:val="bottom"/>
          </w:tcPr>
          <w:p w:rsidR="00450F04" w:rsidRDefault="00314692">
            <w:pPr>
              <w:pStyle w:val="Jin0"/>
              <w:shd w:val="clear" w:color="auto" w:fill="auto"/>
              <w:spacing w:after="80"/>
              <w:ind w:firstLine="280"/>
              <w:jc w:val="both"/>
              <w:rPr>
                <w:sz w:val="13"/>
                <w:szCs w:val="13"/>
              </w:rPr>
            </w:pPr>
            <w:r>
              <w:rPr>
                <w:sz w:val="13"/>
                <w:szCs w:val="13"/>
              </w:rPr>
              <w:t>262,000</w:t>
            </w:r>
          </w:p>
          <w:p w:rsidR="00450F04" w:rsidRDefault="00314692">
            <w:pPr>
              <w:pStyle w:val="Jin0"/>
              <w:shd w:val="clear" w:color="auto" w:fill="auto"/>
              <w:ind w:firstLine="280"/>
              <w:jc w:val="both"/>
              <w:rPr>
                <w:sz w:val="13"/>
                <w:szCs w:val="13"/>
              </w:rPr>
            </w:pPr>
            <w:r>
              <w:rPr>
                <w:sz w:val="13"/>
                <w:szCs w:val="13"/>
              </w:rPr>
              <w:t>262,000</w:t>
            </w:r>
          </w:p>
        </w:tc>
        <w:tc>
          <w:tcPr>
            <w:tcW w:w="998" w:type="dxa"/>
            <w:shd w:val="clear" w:color="auto" w:fill="FFFFFF"/>
          </w:tcPr>
          <w:p w:rsidR="00450F04" w:rsidRDefault="00314692">
            <w:pPr>
              <w:pStyle w:val="Jin0"/>
              <w:shd w:val="clear" w:color="auto" w:fill="auto"/>
              <w:jc w:val="center"/>
              <w:rPr>
                <w:sz w:val="13"/>
                <w:szCs w:val="13"/>
              </w:rPr>
            </w:pPr>
            <w:r>
              <w:rPr>
                <w:sz w:val="13"/>
                <w:szCs w:val="13"/>
              </w:rPr>
              <w:t>175,00</w:t>
            </w:r>
          </w:p>
        </w:tc>
        <w:tc>
          <w:tcPr>
            <w:tcW w:w="1080" w:type="dxa"/>
            <w:shd w:val="clear" w:color="auto" w:fill="FFFFFF"/>
          </w:tcPr>
          <w:p w:rsidR="00450F04" w:rsidRDefault="00314692">
            <w:pPr>
              <w:pStyle w:val="Jin0"/>
              <w:shd w:val="clear" w:color="auto" w:fill="auto"/>
              <w:ind w:firstLine="340"/>
              <w:jc w:val="both"/>
              <w:rPr>
                <w:sz w:val="13"/>
                <w:szCs w:val="13"/>
              </w:rPr>
            </w:pPr>
            <w:r>
              <w:rPr>
                <w:sz w:val="13"/>
                <w:szCs w:val="13"/>
              </w:rPr>
              <w:t>45 850,00</w:t>
            </w:r>
          </w:p>
        </w:tc>
        <w:tc>
          <w:tcPr>
            <w:tcW w:w="1171" w:type="dxa"/>
            <w:shd w:val="clear" w:color="auto" w:fill="FFFFFF"/>
          </w:tcPr>
          <w:p w:rsidR="00450F04" w:rsidRDefault="00314692">
            <w:pPr>
              <w:pStyle w:val="Jin0"/>
              <w:shd w:val="clear" w:color="auto" w:fill="auto"/>
              <w:jc w:val="both"/>
              <w:rPr>
                <w:sz w:val="13"/>
                <w:szCs w:val="13"/>
              </w:rPr>
            </w:pPr>
            <w:r>
              <w:rPr>
                <w:sz w:val="13"/>
                <w:szCs w:val="13"/>
              </w:rPr>
              <w:t>CS URS PRAHA</w:t>
            </w:r>
          </w:p>
        </w:tc>
      </w:tr>
      <w:tr w:rsidR="00450F04">
        <w:trPr>
          <w:trHeight w:hRule="exact" w:val="240"/>
          <w:jc w:val="center"/>
        </w:trPr>
        <w:tc>
          <w:tcPr>
            <w:tcW w:w="341" w:type="dxa"/>
            <w:shd w:val="clear" w:color="auto" w:fill="FFFFFF"/>
            <w:vAlign w:val="bottom"/>
          </w:tcPr>
          <w:p w:rsidR="00450F04" w:rsidRDefault="00314692">
            <w:pPr>
              <w:pStyle w:val="Jin0"/>
              <w:shd w:val="clear" w:color="auto" w:fill="auto"/>
              <w:jc w:val="both"/>
              <w:rPr>
                <w:sz w:val="13"/>
                <w:szCs w:val="13"/>
              </w:rPr>
            </w:pPr>
            <w:r>
              <w:rPr>
                <w:sz w:val="13"/>
                <w:szCs w:val="13"/>
              </w:rPr>
              <w:t>10</w:t>
            </w:r>
          </w:p>
        </w:tc>
        <w:tc>
          <w:tcPr>
            <w:tcW w:w="389" w:type="dxa"/>
            <w:shd w:val="clear" w:color="auto" w:fill="FFFFFF"/>
            <w:vAlign w:val="bottom"/>
          </w:tcPr>
          <w:p w:rsidR="00450F04" w:rsidRDefault="00314692">
            <w:pPr>
              <w:pStyle w:val="Jin0"/>
              <w:shd w:val="clear" w:color="auto" w:fill="auto"/>
              <w:ind w:firstLine="140"/>
              <w:jc w:val="both"/>
              <w:rPr>
                <w:sz w:val="13"/>
                <w:szCs w:val="13"/>
              </w:rPr>
            </w:pPr>
            <w:r>
              <w:rPr>
                <w:sz w:val="13"/>
                <w:szCs w:val="13"/>
              </w:rPr>
              <w:t>K</w:t>
            </w:r>
          </w:p>
        </w:tc>
        <w:tc>
          <w:tcPr>
            <w:tcW w:w="422" w:type="dxa"/>
            <w:shd w:val="clear" w:color="auto" w:fill="FFFFFF"/>
            <w:vAlign w:val="bottom"/>
          </w:tcPr>
          <w:p w:rsidR="00450F04" w:rsidRDefault="00314692">
            <w:pPr>
              <w:pStyle w:val="Jin0"/>
              <w:shd w:val="clear" w:color="auto" w:fill="auto"/>
              <w:jc w:val="both"/>
              <w:rPr>
                <w:sz w:val="13"/>
                <w:szCs w:val="13"/>
              </w:rPr>
            </w:pPr>
            <w:r>
              <w:rPr>
                <w:sz w:val="13"/>
                <w:szCs w:val="13"/>
              </w:rPr>
              <w:t>001</w:t>
            </w:r>
          </w:p>
        </w:tc>
        <w:tc>
          <w:tcPr>
            <w:tcW w:w="970" w:type="dxa"/>
            <w:shd w:val="clear" w:color="auto" w:fill="FFFFFF"/>
            <w:vAlign w:val="bottom"/>
          </w:tcPr>
          <w:p w:rsidR="00450F04" w:rsidRDefault="00314692">
            <w:pPr>
              <w:pStyle w:val="Jin0"/>
              <w:shd w:val="clear" w:color="auto" w:fill="auto"/>
              <w:jc w:val="both"/>
              <w:rPr>
                <w:sz w:val="13"/>
                <w:szCs w:val="13"/>
              </w:rPr>
            </w:pPr>
            <w:r>
              <w:rPr>
                <w:sz w:val="13"/>
                <w:szCs w:val="13"/>
              </w:rPr>
              <w:t>122101401</w:t>
            </w:r>
          </w:p>
        </w:tc>
        <w:tc>
          <w:tcPr>
            <w:tcW w:w="5376" w:type="dxa"/>
            <w:shd w:val="clear" w:color="auto" w:fill="FFFFFF"/>
            <w:vAlign w:val="bottom"/>
          </w:tcPr>
          <w:p w:rsidR="00450F04" w:rsidRDefault="00314692">
            <w:pPr>
              <w:pStyle w:val="Jin0"/>
              <w:shd w:val="clear" w:color="auto" w:fill="auto"/>
              <w:ind w:firstLine="220"/>
              <w:rPr>
                <w:sz w:val="13"/>
                <w:szCs w:val="13"/>
              </w:rPr>
            </w:pPr>
            <w:r>
              <w:rPr>
                <w:sz w:val="13"/>
                <w:szCs w:val="13"/>
              </w:rPr>
              <w:t>Vykopávky v zemníku na suchu v hornině tř. 1 a 2 (ornice) objem do 100 m3</w:t>
            </w:r>
          </w:p>
        </w:tc>
        <w:tc>
          <w:tcPr>
            <w:tcW w:w="504" w:type="dxa"/>
            <w:shd w:val="clear" w:color="auto" w:fill="FFFFFF"/>
            <w:vAlign w:val="bottom"/>
          </w:tcPr>
          <w:p w:rsidR="00450F04" w:rsidRDefault="00314692">
            <w:pPr>
              <w:pStyle w:val="Jin0"/>
              <w:shd w:val="clear" w:color="auto" w:fill="auto"/>
              <w:jc w:val="both"/>
              <w:rPr>
                <w:sz w:val="13"/>
                <w:szCs w:val="13"/>
              </w:rPr>
            </w:pPr>
            <w:r>
              <w:rPr>
                <w:sz w:val="13"/>
                <w:szCs w:val="13"/>
              </w:rPr>
              <w:t>m3</w:t>
            </w:r>
          </w:p>
        </w:tc>
        <w:tc>
          <w:tcPr>
            <w:tcW w:w="989" w:type="dxa"/>
            <w:shd w:val="clear" w:color="auto" w:fill="FFFFFF"/>
            <w:vAlign w:val="bottom"/>
          </w:tcPr>
          <w:p w:rsidR="00450F04" w:rsidRDefault="00314692">
            <w:pPr>
              <w:pStyle w:val="Jin0"/>
              <w:shd w:val="clear" w:color="auto" w:fill="auto"/>
              <w:ind w:firstLine="360"/>
              <w:jc w:val="both"/>
              <w:rPr>
                <w:sz w:val="13"/>
                <w:szCs w:val="13"/>
              </w:rPr>
            </w:pPr>
            <w:r>
              <w:rPr>
                <w:sz w:val="13"/>
                <w:szCs w:val="13"/>
              </w:rPr>
              <w:t>25,000</w:t>
            </w:r>
          </w:p>
        </w:tc>
        <w:tc>
          <w:tcPr>
            <w:tcW w:w="998"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85,00</w:t>
            </w:r>
          </w:p>
        </w:tc>
        <w:tc>
          <w:tcPr>
            <w:tcW w:w="1080" w:type="dxa"/>
            <w:shd w:val="clear" w:color="auto" w:fill="FFFFFF"/>
            <w:vAlign w:val="bottom"/>
          </w:tcPr>
          <w:p w:rsidR="00450F04" w:rsidRDefault="00314692">
            <w:pPr>
              <w:pStyle w:val="Jin0"/>
              <w:shd w:val="clear" w:color="auto" w:fill="auto"/>
              <w:ind w:firstLine="400"/>
              <w:jc w:val="both"/>
              <w:rPr>
                <w:sz w:val="13"/>
                <w:szCs w:val="13"/>
              </w:rPr>
            </w:pPr>
            <w:r>
              <w:rPr>
                <w:sz w:val="13"/>
                <w:szCs w:val="13"/>
              </w:rPr>
              <w:t>2 125,00</w:t>
            </w:r>
          </w:p>
        </w:tc>
        <w:tc>
          <w:tcPr>
            <w:tcW w:w="1171" w:type="dxa"/>
            <w:shd w:val="clear" w:color="auto" w:fill="FFFFFF"/>
            <w:vAlign w:val="bottom"/>
          </w:tcPr>
          <w:p w:rsidR="00450F04" w:rsidRDefault="00314692">
            <w:pPr>
              <w:pStyle w:val="Jin0"/>
              <w:shd w:val="clear" w:color="auto" w:fill="auto"/>
              <w:jc w:val="both"/>
              <w:rPr>
                <w:sz w:val="13"/>
                <w:szCs w:val="13"/>
              </w:rPr>
            </w:pPr>
            <w:r>
              <w:rPr>
                <w:sz w:val="13"/>
                <w:szCs w:val="13"/>
              </w:rPr>
              <w:t>CS URS PRAHA</w:t>
            </w:r>
          </w:p>
        </w:tc>
      </w:tr>
      <w:tr w:rsidR="00450F04">
        <w:trPr>
          <w:trHeight w:hRule="exact" w:val="221"/>
          <w:jc w:val="center"/>
        </w:trPr>
        <w:tc>
          <w:tcPr>
            <w:tcW w:w="341" w:type="dxa"/>
            <w:shd w:val="clear" w:color="auto" w:fill="FFFFFF"/>
            <w:vAlign w:val="center"/>
          </w:tcPr>
          <w:p w:rsidR="00450F04" w:rsidRDefault="00314692">
            <w:pPr>
              <w:pStyle w:val="Jin0"/>
              <w:shd w:val="clear" w:color="auto" w:fill="auto"/>
              <w:jc w:val="both"/>
              <w:rPr>
                <w:sz w:val="13"/>
                <w:szCs w:val="13"/>
              </w:rPr>
            </w:pPr>
            <w:r>
              <w:rPr>
                <w:sz w:val="13"/>
                <w:szCs w:val="13"/>
              </w:rPr>
              <w:t>11</w:t>
            </w:r>
          </w:p>
        </w:tc>
        <w:tc>
          <w:tcPr>
            <w:tcW w:w="389" w:type="dxa"/>
            <w:shd w:val="clear" w:color="auto" w:fill="FFFFFF"/>
            <w:vAlign w:val="center"/>
          </w:tcPr>
          <w:p w:rsidR="00450F04" w:rsidRDefault="00314692">
            <w:pPr>
              <w:pStyle w:val="Jin0"/>
              <w:shd w:val="clear" w:color="auto" w:fill="auto"/>
              <w:ind w:firstLine="140"/>
              <w:jc w:val="both"/>
              <w:rPr>
                <w:sz w:val="13"/>
                <w:szCs w:val="13"/>
              </w:rPr>
            </w:pPr>
            <w:r>
              <w:rPr>
                <w:sz w:val="13"/>
                <w:szCs w:val="13"/>
              </w:rPr>
              <w:t>K</w:t>
            </w:r>
          </w:p>
        </w:tc>
        <w:tc>
          <w:tcPr>
            <w:tcW w:w="422" w:type="dxa"/>
            <w:shd w:val="clear" w:color="auto" w:fill="FFFFFF"/>
            <w:vAlign w:val="center"/>
          </w:tcPr>
          <w:p w:rsidR="00450F04" w:rsidRDefault="00314692">
            <w:pPr>
              <w:pStyle w:val="Jin0"/>
              <w:shd w:val="clear" w:color="auto" w:fill="auto"/>
              <w:jc w:val="both"/>
              <w:rPr>
                <w:sz w:val="13"/>
                <w:szCs w:val="13"/>
              </w:rPr>
            </w:pPr>
            <w:r>
              <w:rPr>
                <w:sz w:val="13"/>
                <w:szCs w:val="13"/>
              </w:rPr>
              <w:t>001</w:t>
            </w:r>
          </w:p>
        </w:tc>
        <w:tc>
          <w:tcPr>
            <w:tcW w:w="970" w:type="dxa"/>
            <w:shd w:val="clear" w:color="auto" w:fill="FFFFFF"/>
            <w:vAlign w:val="center"/>
          </w:tcPr>
          <w:p w:rsidR="00450F04" w:rsidRDefault="00314692">
            <w:pPr>
              <w:pStyle w:val="Jin0"/>
              <w:shd w:val="clear" w:color="auto" w:fill="auto"/>
              <w:jc w:val="both"/>
              <w:rPr>
                <w:sz w:val="13"/>
                <w:szCs w:val="13"/>
              </w:rPr>
            </w:pPr>
            <w:r>
              <w:rPr>
                <w:sz w:val="13"/>
                <w:szCs w:val="13"/>
              </w:rPr>
              <w:t>162601102</w:t>
            </w:r>
          </w:p>
        </w:tc>
        <w:tc>
          <w:tcPr>
            <w:tcW w:w="5376" w:type="dxa"/>
            <w:shd w:val="clear" w:color="auto" w:fill="FFFFFF"/>
            <w:vAlign w:val="center"/>
          </w:tcPr>
          <w:p w:rsidR="00450F04" w:rsidRDefault="00314692">
            <w:pPr>
              <w:pStyle w:val="Jin0"/>
              <w:shd w:val="clear" w:color="auto" w:fill="auto"/>
              <w:ind w:firstLine="220"/>
              <w:rPr>
                <w:sz w:val="13"/>
                <w:szCs w:val="13"/>
              </w:rPr>
            </w:pPr>
            <w:r>
              <w:rPr>
                <w:sz w:val="13"/>
                <w:szCs w:val="13"/>
              </w:rPr>
              <w:t>Vodorovné přemístění do 5000 m výkopku/sypaniny z horniny tř. 1 až 4</w:t>
            </w:r>
          </w:p>
        </w:tc>
        <w:tc>
          <w:tcPr>
            <w:tcW w:w="504" w:type="dxa"/>
            <w:shd w:val="clear" w:color="auto" w:fill="FFFFFF"/>
            <w:vAlign w:val="center"/>
          </w:tcPr>
          <w:p w:rsidR="00450F04" w:rsidRDefault="00314692">
            <w:pPr>
              <w:pStyle w:val="Jin0"/>
              <w:shd w:val="clear" w:color="auto" w:fill="auto"/>
              <w:jc w:val="both"/>
              <w:rPr>
                <w:sz w:val="13"/>
                <w:szCs w:val="13"/>
              </w:rPr>
            </w:pPr>
            <w:r>
              <w:rPr>
                <w:sz w:val="13"/>
                <w:szCs w:val="13"/>
              </w:rPr>
              <w:t>m3</w:t>
            </w:r>
          </w:p>
        </w:tc>
        <w:tc>
          <w:tcPr>
            <w:tcW w:w="989" w:type="dxa"/>
            <w:shd w:val="clear" w:color="auto" w:fill="FFFFFF"/>
            <w:vAlign w:val="center"/>
          </w:tcPr>
          <w:p w:rsidR="00450F04" w:rsidRDefault="00314692">
            <w:pPr>
              <w:pStyle w:val="Jin0"/>
              <w:shd w:val="clear" w:color="auto" w:fill="auto"/>
              <w:ind w:firstLine="360"/>
              <w:jc w:val="both"/>
              <w:rPr>
                <w:sz w:val="13"/>
                <w:szCs w:val="13"/>
              </w:rPr>
            </w:pPr>
            <w:r>
              <w:rPr>
                <w:sz w:val="13"/>
                <w:szCs w:val="13"/>
              </w:rPr>
              <w:t>25,000</w:t>
            </w:r>
          </w:p>
        </w:tc>
        <w:tc>
          <w:tcPr>
            <w:tcW w:w="998" w:type="dxa"/>
            <w:shd w:val="clear" w:color="auto" w:fill="FFFFFF"/>
            <w:vAlign w:val="center"/>
          </w:tcPr>
          <w:p w:rsidR="00450F04" w:rsidRDefault="00314692">
            <w:pPr>
              <w:pStyle w:val="Jin0"/>
              <w:shd w:val="clear" w:color="auto" w:fill="auto"/>
              <w:jc w:val="center"/>
              <w:rPr>
                <w:sz w:val="13"/>
                <w:szCs w:val="13"/>
              </w:rPr>
            </w:pPr>
            <w:r>
              <w:rPr>
                <w:sz w:val="13"/>
                <w:szCs w:val="13"/>
              </w:rPr>
              <w:t>180,00</w:t>
            </w:r>
          </w:p>
        </w:tc>
        <w:tc>
          <w:tcPr>
            <w:tcW w:w="1080" w:type="dxa"/>
            <w:shd w:val="clear" w:color="auto" w:fill="FFFFFF"/>
            <w:vAlign w:val="center"/>
          </w:tcPr>
          <w:p w:rsidR="00450F04" w:rsidRDefault="00314692">
            <w:pPr>
              <w:pStyle w:val="Jin0"/>
              <w:shd w:val="clear" w:color="auto" w:fill="auto"/>
              <w:jc w:val="right"/>
              <w:rPr>
                <w:sz w:val="13"/>
                <w:szCs w:val="13"/>
              </w:rPr>
            </w:pPr>
            <w:r>
              <w:rPr>
                <w:sz w:val="13"/>
                <w:szCs w:val="13"/>
              </w:rPr>
              <w:t>4 500,00</w:t>
            </w:r>
          </w:p>
        </w:tc>
        <w:tc>
          <w:tcPr>
            <w:tcW w:w="1171" w:type="dxa"/>
            <w:shd w:val="clear" w:color="auto" w:fill="FFFFFF"/>
            <w:vAlign w:val="center"/>
          </w:tcPr>
          <w:p w:rsidR="00450F04" w:rsidRDefault="00314692">
            <w:pPr>
              <w:pStyle w:val="Jin0"/>
              <w:shd w:val="clear" w:color="auto" w:fill="auto"/>
              <w:jc w:val="both"/>
              <w:rPr>
                <w:sz w:val="13"/>
                <w:szCs w:val="13"/>
              </w:rPr>
            </w:pPr>
            <w:r>
              <w:rPr>
                <w:sz w:val="13"/>
                <w:szCs w:val="13"/>
              </w:rPr>
              <w:t>CS URS PRAHA</w:t>
            </w:r>
          </w:p>
        </w:tc>
      </w:tr>
      <w:tr w:rsidR="00450F04">
        <w:trPr>
          <w:trHeight w:hRule="exact" w:val="226"/>
          <w:jc w:val="center"/>
        </w:trPr>
        <w:tc>
          <w:tcPr>
            <w:tcW w:w="341" w:type="dxa"/>
            <w:shd w:val="clear" w:color="auto" w:fill="FFFFFF"/>
            <w:vAlign w:val="center"/>
          </w:tcPr>
          <w:p w:rsidR="00450F04" w:rsidRDefault="00314692">
            <w:pPr>
              <w:pStyle w:val="Jin0"/>
              <w:shd w:val="clear" w:color="auto" w:fill="auto"/>
              <w:jc w:val="both"/>
              <w:rPr>
                <w:sz w:val="13"/>
                <w:szCs w:val="13"/>
              </w:rPr>
            </w:pPr>
            <w:r>
              <w:rPr>
                <w:sz w:val="13"/>
                <w:szCs w:val="13"/>
              </w:rPr>
              <w:t>12</w:t>
            </w:r>
          </w:p>
        </w:tc>
        <w:tc>
          <w:tcPr>
            <w:tcW w:w="389" w:type="dxa"/>
            <w:shd w:val="clear" w:color="auto" w:fill="FFFFFF"/>
            <w:vAlign w:val="center"/>
          </w:tcPr>
          <w:p w:rsidR="00450F04" w:rsidRDefault="00314692">
            <w:pPr>
              <w:pStyle w:val="Jin0"/>
              <w:shd w:val="clear" w:color="auto" w:fill="auto"/>
              <w:ind w:firstLine="140"/>
              <w:jc w:val="both"/>
              <w:rPr>
                <w:sz w:val="13"/>
                <w:szCs w:val="13"/>
              </w:rPr>
            </w:pPr>
            <w:r>
              <w:rPr>
                <w:sz w:val="13"/>
                <w:szCs w:val="13"/>
              </w:rPr>
              <w:t>K</w:t>
            </w:r>
          </w:p>
        </w:tc>
        <w:tc>
          <w:tcPr>
            <w:tcW w:w="422" w:type="dxa"/>
            <w:shd w:val="clear" w:color="auto" w:fill="FFFFFF"/>
            <w:vAlign w:val="center"/>
          </w:tcPr>
          <w:p w:rsidR="00450F04" w:rsidRDefault="00314692">
            <w:pPr>
              <w:pStyle w:val="Jin0"/>
              <w:shd w:val="clear" w:color="auto" w:fill="auto"/>
              <w:jc w:val="both"/>
              <w:rPr>
                <w:sz w:val="13"/>
                <w:szCs w:val="13"/>
              </w:rPr>
            </w:pPr>
            <w:r>
              <w:rPr>
                <w:sz w:val="13"/>
                <w:szCs w:val="13"/>
              </w:rPr>
              <w:t>001</w:t>
            </w:r>
          </w:p>
        </w:tc>
        <w:tc>
          <w:tcPr>
            <w:tcW w:w="970" w:type="dxa"/>
            <w:shd w:val="clear" w:color="auto" w:fill="FFFFFF"/>
            <w:vAlign w:val="center"/>
          </w:tcPr>
          <w:p w:rsidR="00450F04" w:rsidRDefault="00314692">
            <w:pPr>
              <w:pStyle w:val="Jin0"/>
              <w:shd w:val="clear" w:color="auto" w:fill="auto"/>
              <w:jc w:val="both"/>
              <w:rPr>
                <w:sz w:val="13"/>
                <w:szCs w:val="13"/>
              </w:rPr>
            </w:pPr>
            <w:r>
              <w:rPr>
                <w:sz w:val="13"/>
                <w:szCs w:val="13"/>
              </w:rPr>
              <w:t>162701105</w:t>
            </w:r>
          </w:p>
        </w:tc>
        <w:tc>
          <w:tcPr>
            <w:tcW w:w="5376" w:type="dxa"/>
            <w:shd w:val="clear" w:color="auto" w:fill="FFFFFF"/>
            <w:vAlign w:val="center"/>
          </w:tcPr>
          <w:p w:rsidR="00450F04" w:rsidRDefault="00314692">
            <w:pPr>
              <w:pStyle w:val="Jin0"/>
              <w:shd w:val="clear" w:color="auto" w:fill="auto"/>
              <w:ind w:firstLine="220"/>
              <w:rPr>
                <w:sz w:val="13"/>
                <w:szCs w:val="13"/>
              </w:rPr>
            </w:pPr>
            <w:r>
              <w:rPr>
                <w:sz w:val="13"/>
                <w:szCs w:val="13"/>
              </w:rPr>
              <w:t>Vodorovné přemístění výkopku do 10000 m horniny tř. 1 až 4</w:t>
            </w:r>
          </w:p>
        </w:tc>
        <w:tc>
          <w:tcPr>
            <w:tcW w:w="504" w:type="dxa"/>
            <w:shd w:val="clear" w:color="auto" w:fill="FFFFFF"/>
            <w:vAlign w:val="center"/>
          </w:tcPr>
          <w:p w:rsidR="00450F04" w:rsidRDefault="00314692">
            <w:pPr>
              <w:pStyle w:val="Jin0"/>
              <w:shd w:val="clear" w:color="auto" w:fill="auto"/>
              <w:jc w:val="both"/>
              <w:rPr>
                <w:sz w:val="13"/>
                <w:szCs w:val="13"/>
              </w:rPr>
            </w:pPr>
            <w:r>
              <w:rPr>
                <w:sz w:val="13"/>
                <w:szCs w:val="13"/>
              </w:rPr>
              <w:t>m3</w:t>
            </w:r>
          </w:p>
        </w:tc>
        <w:tc>
          <w:tcPr>
            <w:tcW w:w="989" w:type="dxa"/>
            <w:shd w:val="clear" w:color="auto" w:fill="FFFFFF"/>
            <w:vAlign w:val="center"/>
          </w:tcPr>
          <w:p w:rsidR="00450F04" w:rsidRDefault="00314692">
            <w:pPr>
              <w:pStyle w:val="Jin0"/>
              <w:shd w:val="clear" w:color="auto" w:fill="auto"/>
              <w:ind w:firstLine="280"/>
              <w:jc w:val="both"/>
              <w:rPr>
                <w:sz w:val="13"/>
                <w:szCs w:val="13"/>
              </w:rPr>
            </w:pPr>
            <w:r>
              <w:rPr>
                <w:sz w:val="13"/>
                <w:szCs w:val="13"/>
              </w:rPr>
              <w:t>229,000</w:t>
            </w:r>
          </w:p>
        </w:tc>
        <w:tc>
          <w:tcPr>
            <w:tcW w:w="998" w:type="dxa"/>
            <w:shd w:val="clear" w:color="auto" w:fill="FFFFFF"/>
            <w:vAlign w:val="center"/>
          </w:tcPr>
          <w:p w:rsidR="00450F04" w:rsidRDefault="00314692">
            <w:pPr>
              <w:pStyle w:val="Jin0"/>
              <w:shd w:val="clear" w:color="auto" w:fill="auto"/>
              <w:ind w:firstLine="340"/>
              <w:jc w:val="both"/>
              <w:rPr>
                <w:sz w:val="13"/>
                <w:szCs w:val="13"/>
              </w:rPr>
            </w:pPr>
            <w:r>
              <w:rPr>
                <w:sz w:val="13"/>
                <w:szCs w:val="13"/>
              </w:rPr>
              <w:t>26,00</w:t>
            </w:r>
          </w:p>
        </w:tc>
        <w:tc>
          <w:tcPr>
            <w:tcW w:w="1080" w:type="dxa"/>
            <w:shd w:val="clear" w:color="auto" w:fill="FFFFFF"/>
            <w:vAlign w:val="center"/>
          </w:tcPr>
          <w:p w:rsidR="00450F04" w:rsidRDefault="00314692">
            <w:pPr>
              <w:pStyle w:val="Jin0"/>
              <w:shd w:val="clear" w:color="auto" w:fill="auto"/>
              <w:jc w:val="right"/>
              <w:rPr>
                <w:sz w:val="13"/>
                <w:szCs w:val="13"/>
              </w:rPr>
            </w:pPr>
            <w:r>
              <w:rPr>
                <w:sz w:val="13"/>
                <w:szCs w:val="13"/>
              </w:rPr>
              <w:t>5 954,00</w:t>
            </w:r>
          </w:p>
        </w:tc>
        <w:tc>
          <w:tcPr>
            <w:tcW w:w="1171" w:type="dxa"/>
            <w:shd w:val="clear" w:color="auto" w:fill="FFFFFF"/>
            <w:vAlign w:val="center"/>
          </w:tcPr>
          <w:p w:rsidR="00450F04" w:rsidRDefault="00314692">
            <w:pPr>
              <w:pStyle w:val="Jin0"/>
              <w:shd w:val="clear" w:color="auto" w:fill="auto"/>
              <w:jc w:val="both"/>
              <w:rPr>
                <w:sz w:val="13"/>
                <w:szCs w:val="13"/>
              </w:rPr>
            </w:pPr>
            <w:r>
              <w:rPr>
                <w:sz w:val="13"/>
                <w:szCs w:val="13"/>
              </w:rPr>
              <w:t>CS URS PRAHA</w:t>
            </w:r>
          </w:p>
        </w:tc>
      </w:tr>
      <w:tr w:rsidR="00450F04">
        <w:trPr>
          <w:trHeight w:hRule="exact" w:val="235"/>
          <w:jc w:val="center"/>
        </w:trPr>
        <w:tc>
          <w:tcPr>
            <w:tcW w:w="341" w:type="dxa"/>
            <w:shd w:val="clear" w:color="auto" w:fill="FFFFFF"/>
          </w:tcPr>
          <w:p w:rsidR="00450F04" w:rsidRDefault="00314692">
            <w:pPr>
              <w:pStyle w:val="Jin0"/>
              <w:shd w:val="clear" w:color="auto" w:fill="auto"/>
              <w:jc w:val="both"/>
              <w:rPr>
                <w:sz w:val="13"/>
                <w:szCs w:val="13"/>
              </w:rPr>
            </w:pPr>
            <w:r>
              <w:rPr>
                <w:sz w:val="13"/>
                <w:szCs w:val="13"/>
              </w:rPr>
              <w:t>13</w:t>
            </w:r>
          </w:p>
        </w:tc>
        <w:tc>
          <w:tcPr>
            <w:tcW w:w="389" w:type="dxa"/>
            <w:shd w:val="clear" w:color="auto" w:fill="FFFFFF"/>
          </w:tcPr>
          <w:p w:rsidR="00450F04" w:rsidRDefault="00314692">
            <w:pPr>
              <w:pStyle w:val="Jin0"/>
              <w:shd w:val="clear" w:color="auto" w:fill="auto"/>
              <w:ind w:firstLine="140"/>
              <w:jc w:val="both"/>
              <w:rPr>
                <w:sz w:val="13"/>
                <w:szCs w:val="13"/>
              </w:rPr>
            </w:pPr>
            <w:r>
              <w:rPr>
                <w:sz w:val="13"/>
                <w:szCs w:val="13"/>
              </w:rPr>
              <w:t>K</w:t>
            </w:r>
          </w:p>
        </w:tc>
        <w:tc>
          <w:tcPr>
            <w:tcW w:w="422" w:type="dxa"/>
            <w:shd w:val="clear" w:color="auto" w:fill="FFFFFF"/>
            <w:vAlign w:val="center"/>
          </w:tcPr>
          <w:p w:rsidR="00450F04" w:rsidRDefault="00314692">
            <w:pPr>
              <w:pStyle w:val="Jin0"/>
              <w:shd w:val="clear" w:color="auto" w:fill="auto"/>
              <w:jc w:val="both"/>
              <w:rPr>
                <w:sz w:val="13"/>
                <w:szCs w:val="13"/>
              </w:rPr>
            </w:pPr>
            <w:r>
              <w:rPr>
                <w:sz w:val="13"/>
                <w:szCs w:val="13"/>
              </w:rPr>
              <w:t>001</w:t>
            </w:r>
          </w:p>
        </w:tc>
        <w:tc>
          <w:tcPr>
            <w:tcW w:w="970" w:type="dxa"/>
            <w:shd w:val="clear" w:color="auto" w:fill="FFFFFF"/>
          </w:tcPr>
          <w:p w:rsidR="00450F04" w:rsidRDefault="00314692">
            <w:pPr>
              <w:pStyle w:val="Jin0"/>
              <w:shd w:val="clear" w:color="auto" w:fill="auto"/>
              <w:jc w:val="both"/>
              <w:rPr>
                <w:sz w:val="13"/>
                <w:szCs w:val="13"/>
              </w:rPr>
            </w:pPr>
            <w:r>
              <w:rPr>
                <w:sz w:val="13"/>
                <w:szCs w:val="13"/>
              </w:rPr>
              <w:t>162701109</w:t>
            </w:r>
          </w:p>
        </w:tc>
        <w:tc>
          <w:tcPr>
            <w:tcW w:w="5376" w:type="dxa"/>
            <w:shd w:val="clear" w:color="auto" w:fill="FFFFFF"/>
          </w:tcPr>
          <w:p w:rsidR="00450F04" w:rsidRDefault="00314692">
            <w:pPr>
              <w:pStyle w:val="Jin0"/>
              <w:shd w:val="clear" w:color="auto" w:fill="auto"/>
              <w:ind w:firstLine="220"/>
              <w:rPr>
                <w:sz w:val="13"/>
                <w:szCs w:val="13"/>
              </w:rPr>
            </w:pPr>
            <w:r>
              <w:rPr>
                <w:sz w:val="13"/>
                <w:szCs w:val="13"/>
              </w:rPr>
              <w:t xml:space="preserve">Příplatek ZKD 1000 m nad 10000 m u </w:t>
            </w:r>
            <w:proofErr w:type="gramStart"/>
            <w:r>
              <w:rPr>
                <w:sz w:val="13"/>
                <w:szCs w:val="13"/>
              </w:rPr>
              <w:t>přemístěni</w:t>
            </w:r>
            <w:proofErr w:type="gramEnd"/>
            <w:r>
              <w:rPr>
                <w:sz w:val="13"/>
                <w:szCs w:val="13"/>
              </w:rPr>
              <w:t xml:space="preserve"> výkopku horniny tř. 1 až 4</w:t>
            </w:r>
          </w:p>
        </w:tc>
        <w:tc>
          <w:tcPr>
            <w:tcW w:w="504" w:type="dxa"/>
            <w:shd w:val="clear" w:color="auto" w:fill="FFFFFF"/>
          </w:tcPr>
          <w:p w:rsidR="00450F04" w:rsidRDefault="00314692">
            <w:pPr>
              <w:pStyle w:val="Jin0"/>
              <w:shd w:val="clear" w:color="auto" w:fill="auto"/>
              <w:jc w:val="both"/>
              <w:rPr>
                <w:sz w:val="13"/>
                <w:szCs w:val="13"/>
              </w:rPr>
            </w:pPr>
            <w:r>
              <w:rPr>
                <w:sz w:val="13"/>
                <w:szCs w:val="13"/>
              </w:rPr>
              <w:t>m3</w:t>
            </w:r>
          </w:p>
        </w:tc>
        <w:tc>
          <w:tcPr>
            <w:tcW w:w="989" w:type="dxa"/>
            <w:shd w:val="clear" w:color="auto" w:fill="FFFFFF"/>
          </w:tcPr>
          <w:p w:rsidR="00450F04" w:rsidRDefault="00314692">
            <w:pPr>
              <w:pStyle w:val="Jin0"/>
              <w:shd w:val="clear" w:color="auto" w:fill="auto"/>
              <w:jc w:val="center"/>
              <w:rPr>
                <w:sz w:val="13"/>
                <w:szCs w:val="13"/>
              </w:rPr>
            </w:pPr>
            <w:r>
              <w:rPr>
                <w:sz w:val="13"/>
                <w:szCs w:val="13"/>
              </w:rPr>
              <w:t>2 290,000</w:t>
            </w:r>
          </w:p>
        </w:tc>
        <w:tc>
          <w:tcPr>
            <w:tcW w:w="998" w:type="dxa"/>
            <w:shd w:val="clear" w:color="auto" w:fill="FFFFFF"/>
            <w:vAlign w:val="center"/>
          </w:tcPr>
          <w:p w:rsidR="00450F04" w:rsidRDefault="00314692">
            <w:pPr>
              <w:pStyle w:val="Jin0"/>
              <w:shd w:val="clear" w:color="auto" w:fill="auto"/>
              <w:ind w:firstLine="340"/>
              <w:jc w:val="both"/>
              <w:rPr>
                <w:sz w:val="13"/>
                <w:szCs w:val="13"/>
              </w:rPr>
            </w:pPr>
            <w:r>
              <w:rPr>
                <w:sz w:val="13"/>
                <w:szCs w:val="13"/>
              </w:rPr>
              <w:t>20,00</w:t>
            </w:r>
          </w:p>
        </w:tc>
        <w:tc>
          <w:tcPr>
            <w:tcW w:w="1080" w:type="dxa"/>
            <w:shd w:val="clear" w:color="auto" w:fill="FFFFFF"/>
          </w:tcPr>
          <w:p w:rsidR="00450F04" w:rsidRDefault="00314692">
            <w:pPr>
              <w:pStyle w:val="Jin0"/>
              <w:shd w:val="clear" w:color="auto" w:fill="auto"/>
              <w:ind w:firstLine="340"/>
              <w:jc w:val="both"/>
              <w:rPr>
                <w:sz w:val="13"/>
                <w:szCs w:val="13"/>
              </w:rPr>
            </w:pPr>
            <w:r>
              <w:rPr>
                <w:sz w:val="13"/>
                <w:szCs w:val="13"/>
              </w:rPr>
              <w:t>45 800,00</w:t>
            </w:r>
          </w:p>
        </w:tc>
        <w:tc>
          <w:tcPr>
            <w:tcW w:w="1171" w:type="dxa"/>
            <w:shd w:val="clear" w:color="auto" w:fill="FFFFFF"/>
          </w:tcPr>
          <w:p w:rsidR="00450F04" w:rsidRDefault="00314692">
            <w:pPr>
              <w:pStyle w:val="Jin0"/>
              <w:shd w:val="clear" w:color="auto" w:fill="auto"/>
              <w:jc w:val="both"/>
              <w:rPr>
                <w:sz w:val="13"/>
                <w:szCs w:val="13"/>
              </w:rPr>
            </w:pPr>
            <w:r>
              <w:rPr>
                <w:sz w:val="13"/>
                <w:szCs w:val="13"/>
              </w:rPr>
              <w:t>CS URS PRAHA</w:t>
            </w:r>
          </w:p>
        </w:tc>
      </w:tr>
      <w:tr w:rsidR="00450F04">
        <w:trPr>
          <w:trHeight w:hRule="exact" w:val="230"/>
          <w:jc w:val="center"/>
        </w:trPr>
        <w:tc>
          <w:tcPr>
            <w:tcW w:w="341" w:type="dxa"/>
            <w:shd w:val="clear" w:color="auto" w:fill="FFFFFF"/>
          </w:tcPr>
          <w:p w:rsidR="00450F04" w:rsidRDefault="00450F04">
            <w:pPr>
              <w:rPr>
                <w:sz w:val="10"/>
                <w:szCs w:val="10"/>
              </w:rPr>
            </w:pPr>
          </w:p>
        </w:tc>
        <w:tc>
          <w:tcPr>
            <w:tcW w:w="389" w:type="dxa"/>
            <w:shd w:val="clear" w:color="auto" w:fill="FFFFFF"/>
          </w:tcPr>
          <w:p w:rsidR="00450F04" w:rsidRDefault="00450F04">
            <w:pPr>
              <w:rPr>
                <w:sz w:val="10"/>
                <w:szCs w:val="10"/>
              </w:rPr>
            </w:pPr>
          </w:p>
        </w:tc>
        <w:tc>
          <w:tcPr>
            <w:tcW w:w="422" w:type="dxa"/>
            <w:shd w:val="clear" w:color="auto" w:fill="FFFFFF"/>
          </w:tcPr>
          <w:p w:rsidR="00450F04" w:rsidRDefault="00450F04">
            <w:pPr>
              <w:rPr>
                <w:sz w:val="10"/>
                <w:szCs w:val="10"/>
              </w:rPr>
            </w:pPr>
          </w:p>
        </w:tc>
        <w:tc>
          <w:tcPr>
            <w:tcW w:w="970" w:type="dxa"/>
            <w:shd w:val="clear" w:color="auto" w:fill="FFFFFF"/>
          </w:tcPr>
          <w:p w:rsidR="00450F04" w:rsidRDefault="00450F04">
            <w:pPr>
              <w:rPr>
                <w:sz w:val="10"/>
                <w:szCs w:val="10"/>
              </w:rPr>
            </w:pPr>
          </w:p>
        </w:tc>
        <w:tc>
          <w:tcPr>
            <w:tcW w:w="5376" w:type="dxa"/>
            <w:shd w:val="clear" w:color="auto" w:fill="FFFFFF"/>
            <w:vAlign w:val="bottom"/>
          </w:tcPr>
          <w:p w:rsidR="00450F04" w:rsidRDefault="00314692">
            <w:pPr>
              <w:pStyle w:val="Jin0"/>
              <w:shd w:val="clear" w:color="auto" w:fill="auto"/>
              <w:ind w:firstLine="220"/>
              <w:rPr>
                <w:sz w:val="13"/>
                <w:szCs w:val="13"/>
              </w:rPr>
            </w:pPr>
            <w:r>
              <w:rPr>
                <w:sz w:val="13"/>
                <w:szCs w:val="13"/>
              </w:rPr>
              <w:t>229*10</w:t>
            </w:r>
          </w:p>
        </w:tc>
        <w:tc>
          <w:tcPr>
            <w:tcW w:w="504" w:type="dxa"/>
            <w:shd w:val="clear" w:color="auto" w:fill="FFFFFF"/>
          </w:tcPr>
          <w:p w:rsidR="00450F04" w:rsidRDefault="00450F04">
            <w:pPr>
              <w:rPr>
                <w:sz w:val="10"/>
                <w:szCs w:val="10"/>
              </w:rPr>
            </w:pPr>
          </w:p>
        </w:tc>
        <w:tc>
          <w:tcPr>
            <w:tcW w:w="989" w:type="dxa"/>
            <w:shd w:val="clear" w:color="auto" w:fill="FFFFFF"/>
            <w:vAlign w:val="bottom"/>
          </w:tcPr>
          <w:p w:rsidR="00450F04" w:rsidRDefault="00314692">
            <w:pPr>
              <w:pStyle w:val="Jin0"/>
              <w:shd w:val="clear" w:color="auto" w:fill="auto"/>
              <w:jc w:val="center"/>
              <w:rPr>
                <w:sz w:val="13"/>
                <w:szCs w:val="13"/>
              </w:rPr>
            </w:pPr>
            <w:r>
              <w:rPr>
                <w:sz w:val="13"/>
                <w:szCs w:val="13"/>
              </w:rPr>
              <w:t>2 290,000</w:t>
            </w:r>
          </w:p>
        </w:tc>
        <w:tc>
          <w:tcPr>
            <w:tcW w:w="998" w:type="dxa"/>
            <w:shd w:val="clear" w:color="auto" w:fill="FFFFFF"/>
          </w:tcPr>
          <w:p w:rsidR="00450F04" w:rsidRDefault="00450F04">
            <w:pPr>
              <w:rPr>
                <w:sz w:val="10"/>
                <w:szCs w:val="10"/>
              </w:rPr>
            </w:pPr>
          </w:p>
        </w:tc>
        <w:tc>
          <w:tcPr>
            <w:tcW w:w="1080" w:type="dxa"/>
            <w:shd w:val="clear" w:color="auto" w:fill="FFFFFF"/>
          </w:tcPr>
          <w:p w:rsidR="00450F04" w:rsidRDefault="00450F04">
            <w:pPr>
              <w:rPr>
                <w:sz w:val="10"/>
                <w:szCs w:val="10"/>
              </w:rPr>
            </w:pPr>
          </w:p>
        </w:tc>
        <w:tc>
          <w:tcPr>
            <w:tcW w:w="1171" w:type="dxa"/>
            <w:shd w:val="clear" w:color="auto" w:fill="FFFFFF"/>
          </w:tcPr>
          <w:p w:rsidR="00450F04" w:rsidRDefault="00450F04">
            <w:pPr>
              <w:rPr>
                <w:sz w:val="10"/>
                <w:szCs w:val="10"/>
              </w:rPr>
            </w:pPr>
          </w:p>
        </w:tc>
      </w:tr>
      <w:tr w:rsidR="00450F04">
        <w:trPr>
          <w:trHeight w:hRule="exact" w:val="245"/>
          <w:jc w:val="center"/>
        </w:trPr>
        <w:tc>
          <w:tcPr>
            <w:tcW w:w="341" w:type="dxa"/>
            <w:shd w:val="clear" w:color="auto" w:fill="FFFFFF"/>
            <w:vAlign w:val="bottom"/>
          </w:tcPr>
          <w:p w:rsidR="00450F04" w:rsidRDefault="00314692">
            <w:pPr>
              <w:pStyle w:val="Jin0"/>
              <w:shd w:val="clear" w:color="auto" w:fill="auto"/>
              <w:jc w:val="both"/>
              <w:rPr>
                <w:sz w:val="13"/>
                <w:szCs w:val="13"/>
              </w:rPr>
            </w:pPr>
            <w:r>
              <w:rPr>
                <w:sz w:val="13"/>
                <w:szCs w:val="13"/>
              </w:rPr>
              <w:t>14</w:t>
            </w:r>
          </w:p>
        </w:tc>
        <w:tc>
          <w:tcPr>
            <w:tcW w:w="389" w:type="dxa"/>
            <w:shd w:val="clear" w:color="auto" w:fill="FFFFFF"/>
            <w:vAlign w:val="bottom"/>
          </w:tcPr>
          <w:p w:rsidR="00450F04" w:rsidRDefault="00314692">
            <w:pPr>
              <w:pStyle w:val="Jin0"/>
              <w:shd w:val="clear" w:color="auto" w:fill="auto"/>
              <w:ind w:firstLine="140"/>
              <w:jc w:val="both"/>
              <w:rPr>
                <w:sz w:val="13"/>
                <w:szCs w:val="13"/>
              </w:rPr>
            </w:pPr>
            <w:r>
              <w:rPr>
                <w:sz w:val="13"/>
                <w:szCs w:val="13"/>
              </w:rPr>
              <w:t>K</w:t>
            </w:r>
          </w:p>
        </w:tc>
        <w:tc>
          <w:tcPr>
            <w:tcW w:w="422" w:type="dxa"/>
            <w:shd w:val="clear" w:color="auto" w:fill="FFFFFF"/>
            <w:vAlign w:val="bottom"/>
          </w:tcPr>
          <w:p w:rsidR="00450F04" w:rsidRDefault="00314692">
            <w:pPr>
              <w:pStyle w:val="Jin0"/>
              <w:shd w:val="clear" w:color="auto" w:fill="auto"/>
              <w:jc w:val="both"/>
              <w:rPr>
                <w:sz w:val="13"/>
                <w:szCs w:val="13"/>
              </w:rPr>
            </w:pPr>
            <w:r>
              <w:rPr>
                <w:sz w:val="13"/>
                <w:szCs w:val="13"/>
              </w:rPr>
              <w:t>001</w:t>
            </w:r>
          </w:p>
        </w:tc>
        <w:tc>
          <w:tcPr>
            <w:tcW w:w="970" w:type="dxa"/>
            <w:shd w:val="clear" w:color="auto" w:fill="FFFFFF"/>
            <w:vAlign w:val="bottom"/>
          </w:tcPr>
          <w:p w:rsidR="00450F04" w:rsidRDefault="00314692">
            <w:pPr>
              <w:pStyle w:val="Jin0"/>
              <w:shd w:val="clear" w:color="auto" w:fill="auto"/>
              <w:jc w:val="both"/>
              <w:rPr>
                <w:sz w:val="13"/>
                <w:szCs w:val="13"/>
              </w:rPr>
            </w:pPr>
            <w:r>
              <w:rPr>
                <w:sz w:val="13"/>
                <w:szCs w:val="13"/>
              </w:rPr>
              <w:t>174101102</w:t>
            </w:r>
          </w:p>
        </w:tc>
        <w:tc>
          <w:tcPr>
            <w:tcW w:w="5376" w:type="dxa"/>
            <w:shd w:val="clear" w:color="auto" w:fill="FFFFFF"/>
            <w:vAlign w:val="bottom"/>
          </w:tcPr>
          <w:p w:rsidR="00450F04" w:rsidRDefault="00314692">
            <w:pPr>
              <w:pStyle w:val="Jin0"/>
              <w:shd w:val="clear" w:color="auto" w:fill="auto"/>
              <w:ind w:firstLine="220"/>
              <w:rPr>
                <w:sz w:val="13"/>
                <w:szCs w:val="13"/>
              </w:rPr>
            </w:pPr>
            <w:r>
              <w:rPr>
                <w:sz w:val="13"/>
                <w:szCs w:val="13"/>
              </w:rPr>
              <w:t>Zásyp zhutněný v uzavřených prostorech zdí</w:t>
            </w:r>
          </w:p>
        </w:tc>
        <w:tc>
          <w:tcPr>
            <w:tcW w:w="504" w:type="dxa"/>
            <w:shd w:val="clear" w:color="auto" w:fill="FFFFFF"/>
            <w:vAlign w:val="bottom"/>
          </w:tcPr>
          <w:p w:rsidR="00450F04" w:rsidRDefault="00314692">
            <w:pPr>
              <w:pStyle w:val="Jin0"/>
              <w:shd w:val="clear" w:color="auto" w:fill="auto"/>
              <w:jc w:val="both"/>
              <w:rPr>
                <w:sz w:val="13"/>
                <w:szCs w:val="13"/>
              </w:rPr>
            </w:pPr>
            <w:r>
              <w:rPr>
                <w:sz w:val="13"/>
                <w:szCs w:val="13"/>
              </w:rPr>
              <w:t>m3</w:t>
            </w:r>
          </w:p>
        </w:tc>
        <w:tc>
          <w:tcPr>
            <w:tcW w:w="989" w:type="dxa"/>
            <w:shd w:val="clear" w:color="auto" w:fill="FFFFFF"/>
            <w:vAlign w:val="bottom"/>
          </w:tcPr>
          <w:p w:rsidR="00450F04" w:rsidRDefault="00314692">
            <w:pPr>
              <w:pStyle w:val="Jin0"/>
              <w:shd w:val="clear" w:color="auto" w:fill="auto"/>
              <w:ind w:firstLine="280"/>
              <w:jc w:val="both"/>
              <w:rPr>
                <w:sz w:val="13"/>
                <w:szCs w:val="13"/>
              </w:rPr>
            </w:pPr>
            <w:r>
              <w:rPr>
                <w:sz w:val="13"/>
                <w:szCs w:val="13"/>
              </w:rPr>
              <w:t>301,000</w:t>
            </w:r>
          </w:p>
        </w:tc>
        <w:tc>
          <w:tcPr>
            <w:tcW w:w="998" w:type="dxa"/>
            <w:shd w:val="clear" w:color="auto" w:fill="FFFFFF"/>
            <w:vAlign w:val="bottom"/>
          </w:tcPr>
          <w:p w:rsidR="00450F04" w:rsidRDefault="00314692">
            <w:pPr>
              <w:pStyle w:val="Jin0"/>
              <w:shd w:val="clear" w:color="auto" w:fill="auto"/>
              <w:jc w:val="center"/>
              <w:rPr>
                <w:sz w:val="13"/>
                <w:szCs w:val="13"/>
              </w:rPr>
            </w:pPr>
            <w:r>
              <w:rPr>
                <w:sz w:val="13"/>
                <w:szCs w:val="13"/>
              </w:rPr>
              <w:t>190,00</w:t>
            </w:r>
          </w:p>
        </w:tc>
        <w:tc>
          <w:tcPr>
            <w:tcW w:w="1080"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57 190,00</w:t>
            </w:r>
          </w:p>
        </w:tc>
        <w:tc>
          <w:tcPr>
            <w:tcW w:w="1171" w:type="dxa"/>
            <w:shd w:val="clear" w:color="auto" w:fill="FFFFFF"/>
            <w:vAlign w:val="bottom"/>
          </w:tcPr>
          <w:p w:rsidR="00450F04" w:rsidRDefault="00314692">
            <w:pPr>
              <w:pStyle w:val="Jin0"/>
              <w:shd w:val="clear" w:color="auto" w:fill="auto"/>
              <w:jc w:val="both"/>
              <w:rPr>
                <w:sz w:val="13"/>
                <w:szCs w:val="13"/>
              </w:rPr>
            </w:pPr>
            <w:r>
              <w:rPr>
                <w:sz w:val="13"/>
                <w:szCs w:val="13"/>
              </w:rPr>
              <w:t>CS URS PRAHA</w:t>
            </w:r>
          </w:p>
        </w:tc>
      </w:tr>
      <w:tr w:rsidR="00450F04">
        <w:trPr>
          <w:trHeight w:hRule="exact" w:val="245"/>
          <w:jc w:val="center"/>
        </w:trPr>
        <w:tc>
          <w:tcPr>
            <w:tcW w:w="341" w:type="dxa"/>
            <w:shd w:val="clear" w:color="auto" w:fill="FFFFFF"/>
          </w:tcPr>
          <w:p w:rsidR="00450F04" w:rsidRDefault="00450F04">
            <w:pPr>
              <w:rPr>
                <w:sz w:val="10"/>
                <w:szCs w:val="10"/>
              </w:rPr>
            </w:pPr>
          </w:p>
        </w:tc>
        <w:tc>
          <w:tcPr>
            <w:tcW w:w="389" w:type="dxa"/>
            <w:shd w:val="clear" w:color="auto" w:fill="FFFFFF"/>
          </w:tcPr>
          <w:p w:rsidR="00450F04" w:rsidRDefault="00450F04">
            <w:pPr>
              <w:rPr>
                <w:sz w:val="10"/>
                <w:szCs w:val="10"/>
              </w:rPr>
            </w:pPr>
          </w:p>
        </w:tc>
        <w:tc>
          <w:tcPr>
            <w:tcW w:w="422" w:type="dxa"/>
            <w:shd w:val="clear" w:color="auto" w:fill="FFFFFF"/>
          </w:tcPr>
          <w:p w:rsidR="00450F04" w:rsidRDefault="00450F04">
            <w:pPr>
              <w:rPr>
                <w:sz w:val="10"/>
                <w:szCs w:val="10"/>
              </w:rPr>
            </w:pPr>
          </w:p>
        </w:tc>
        <w:tc>
          <w:tcPr>
            <w:tcW w:w="970" w:type="dxa"/>
            <w:shd w:val="clear" w:color="auto" w:fill="FFFFFF"/>
          </w:tcPr>
          <w:p w:rsidR="00450F04" w:rsidRDefault="00450F04">
            <w:pPr>
              <w:rPr>
                <w:sz w:val="10"/>
                <w:szCs w:val="10"/>
              </w:rPr>
            </w:pPr>
          </w:p>
        </w:tc>
        <w:tc>
          <w:tcPr>
            <w:tcW w:w="5376" w:type="dxa"/>
            <w:shd w:val="clear" w:color="auto" w:fill="FFFFFF"/>
            <w:vAlign w:val="center"/>
          </w:tcPr>
          <w:p w:rsidR="00450F04" w:rsidRDefault="00314692">
            <w:pPr>
              <w:pStyle w:val="Jin0"/>
              <w:shd w:val="clear" w:color="auto" w:fill="auto"/>
              <w:tabs>
                <w:tab w:val="left" w:pos="1060"/>
              </w:tabs>
              <w:ind w:firstLine="220"/>
              <w:rPr>
                <w:sz w:val="13"/>
                <w:szCs w:val="13"/>
              </w:rPr>
            </w:pPr>
            <w:r>
              <w:rPr>
                <w:sz w:val="13"/>
                <w:szCs w:val="13"/>
              </w:rPr>
              <w:t>"</w:t>
            </w:r>
            <w:proofErr w:type="spellStart"/>
            <w:proofErr w:type="gramStart"/>
            <w:r>
              <w:rPr>
                <w:sz w:val="13"/>
                <w:szCs w:val="13"/>
              </w:rPr>
              <w:t>St.A</w:t>
            </w:r>
            <w:proofErr w:type="spellEnd"/>
            <w:r>
              <w:rPr>
                <w:sz w:val="13"/>
                <w:szCs w:val="13"/>
              </w:rPr>
              <w:t>"</w:t>
            </w:r>
            <w:r>
              <w:rPr>
                <w:sz w:val="13"/>
                <w:szCs w:val="13"/>
              </w:rPr>
              <w:tab/>
              <w:t>206,00</w:t>
            </w:r>
            <w:proofErr w:type="gramEnd"/>
          </w:p>
        </w:tc>
        <w:tc>
          <w:tcPr>
            <w:tcW w:w="504" w:type="dxa"/>
            <w:shd w:val="clear" w:color="auto" w:fill="FFFFFF"/>
          </w:tcPr>
          <w:p w:rsidR="00450F04" w:rsidRDefault="00450F04">
            <w:pPr>
              <w:rPr>
                <w:sz w:val="10"/>
                <w:szCs w:val="10"/>
              </w:rPr>
            </w:pPr>
          </w:p>
        </w:tc>
        <w:tc>
          <w:tcPr>
            <w:tcW w:w="989" w:type="dxa"/>
            <w:shd w:val="clear" w:color="auto" w:fill="FFFFFF"/>
            <w:vAlign w:val="bottom"/>
          </w:tcPr>
          <w:p w:rsidR="00450F04" w:rsidRDefault="00314692">
            <w:pPr>
              <w:pStyle w:val="Jin0"/>
              <w:shd w:val="clear" w:color="auto" w:fill="auto"/>
              <w:ind w:firstLine="280"/>
              <w:jc w:val="both"/>
              <w:rPr>
                <w:sz w:val="13"/>
                <w:szCs w:val="13"/>
              </w:rPr>
            </w:pPr>
            <w:r>
              <w:rPr>
                <w:sz w:val="13"/>
                <w:szCs w:val="13"/>
              </w:rPr>
              <w:t>206,000</w:t>
            </w:r>
          </w:p>
        </w:tc>
        <w:tc>
          <w:tcPr>
            <w:tcW w:w="998" w:type="dxa"/>
            <w:shd w:val="clear" w:color="auto" w:fill="FFFFFF"/>
          </w:tcPr>
          <w:p w:rsidR="00450F04" w:rsidRDefault="00450F04">
            <w:pPr>
              <w:rPr>
                <w:sz w:val="10"/>
                <w:szCs w:val="10"/>
              </w:rPr>
            </w:pPr>
          </w:p>
        </w:tc>
        <w:tc>
          <w:tcPr>
            <w:tcW w:w="1080" w:type="dxa"/>
            <w:shd w:val="clear" w:color="auto" w:fill="FFFFFF"/>
          </w:tcPr>
          <w:p w:rsidR="00450F04" w:rsidRDefault="00450F04">
            <w:pPr>
              <w:rPr>
                <w:sz w:val="10"/>
                <w:szCs w:val="10"/>
              </w:rPr>
            </w:pPr>
          </w:p>
        </w:tc>
        <w:tc>
          <w:tcPr>
            <w:tcW w:w="1171" w:type="dxa"/>
            <w:shd w:val="clear" w:color="auto" w:fill="FFFFFF"/>
          </w:tcPr>
          <w:p w:rsidR="00450F04" w:rsidRDefault="00450F04">
            <w:pPr>
              <w:rPr>
                <w:sz w:val="10"/>
                <w:szCs w:val="10"/>
              </w:rPr>
            </w:pPr>
          </w:p>
        </w:tc>
      </w:tr>
      <w:tr w:rsidR="00450F04">
        <w:trPr>
          <w:trHeight w:hRule="exact" w:val="264"/>
          <w:jc w:val="center"/>
        </w:trPr>
        <w:tc>
          <w:tcPr>
            <w:tcW w:w="341" w:type="dxa"/>
            <w:shd w:val="clear" w:color="auto" w:fill="FFFFFF"/>
          </w:tcPr>
          <w:p w:rsidR="00450F04" w:rsidRDefault="00450F04">
            <w:pPr>
              <w:rPr>
                <w:sz w:val="10"/>
                <w:szCs w:val="10"/>
              </w:rPr>
            </w:pPr>
          </w:p>
        </w:tc>
        <w:tc>
          <w:tcPr>
            <w:tcW w:w="389" w:type="dxa"/>
            <w:shd w:val="clear" w:color="auto" w:fill="FFFFFF"/>
          </w:tcPr>
          <w:p w:rsidR="00450F04" w:rsidRDefault="00450F04">
            <w:pPr>
              <w:rPr>
                <w:sz w:val="10"/>
                <w:szCs w:val="10"/>
              </w:rPr>
            </w:pPr>
          </w:p>
        </w:tc>
        <w:tc>
          <w:tcPr>
            <w:tcW w:w="422" w:type="dxa"/>
            <w:shd w:val="clear" w:color="auto" w:fill="FFFFFF"/>
          </w:tcPr>
          <w:p w:rsidR="00450F04" w:rsidRDefault="00450F04">
            <w:pPr>
              <w:rPr>
                <w:sz w:val="10"/>
                <w:szCs w:val="10"/>
              </w:rPr>
            </w:pPr>
          </w:p>
        </w:tc>
        <w:tc>
          <w:tcPr>
            <w:tcW w:w="970" w:type="dxa"/>
            <w:shd w:val="clear" w:color="auto" w:fill="FFFFFF"/>
          </w:tcPr>
          <w:p w:rsidR="00450F04" w:rsidRDefault="00450F04">
            <w:pPr>
              <w:rPr>
                <w:sz w:val="10"/>
                <w:szCs w:val="10"/>
              </w:rPr>
            </w:pPr>
          </w:p>
        </w:tc>
        <w:tc>
          <w:tcPr>
            <w:tcW w:w="5376" w:type="dxa"/>
            <w:shd w:val="clear" w:color="auto" w:fill="FFFFFF"/>
            <w:vAlign w:val="bottom"/>
          </w:tcPr>
          <w:p w:rsidR="00450F04" w:rsidRDefault="00314692">
            <w:pPr>
              <w:pStyle w:val="Jin0"/>
              <w:shd w:val="clear" w:color="auto" w:fill="auto"/>
              <w:tabs>
                <w:tab w:val="left" w:pos="1137"/>
              </w:tabs>
              <w:ind w:firstLine="220"/>
              <w:rPr>
                <w:sz w:val="13"/>
                <w:szCs w:val="13"/>
              </w:rPr>
            </w:pPr>
            <w:r>
              <w:rPr>
                <w:sz w:val="13"/>
                <w:szCs w:val="13"/>
              </w:rPr>
              <w:t>"</w:t>
            </w:r>
            <w:proofErr w:type="spellStart"/>
            <w:proofErr w:type="gramStart"/>
            <w:r>
              <w:rPr>
                <w:sz w:val="13"/>
                <w:szCs w:val="13"/>
              </w:rPr>
              <w:t>St.B</w:t>
            </w:r>
            <w:proofErr w:type="spellEnd"/>
            <w:r>
              <w:rPr>
                <w:sz w:val="13"/>
                <w:szCs w:val="13"/>
              </w:rPr>
              <w:t>"</w:t>
            </w:r>
            <w:r>
              <w:rPr>
                <w:sz w:val="13"/>
                <w:szCs w:val="13"/>
              </w:rPr>
              <w:tab/>
              <w:t>95,00</w:t>
            </w:r>
            <w:proofErr w:type="gramEnd"/>
          </w:p>
        </w:tc>
        <w:tc>
          <w:tcPr>
            <w:tcW w:w="504" w:type="dxa"/>
            <w:shd w:val="clear" w:color="auto" w:fill="FFFFFF"/>
          </w:tcPr>
          <w:p w:rsidR="00450F04" w:rsidRDefault="00450F04">
            <w:pPr>
              <w:rPr>
                <w:sz w:val="10"/>
                <w:szCs w:val="10"/>
              </w:rPr>
            </w:pPr>
          </w:p>
        </w:tc>
        <w:tc>
          <w:tcPr>
            <w:tcW w:w="989" w:type="dxa"/>
            <w:shd w:val="clear" w:color="auto" w:fill="FFFFFF"/>
            <w:vAlign w:val="bottom"/>
          </w:tcPr>
          <w:p w:rsidR="00450F04" w:rsidRDefault="00314692">
            <w:pPr>
              <w:pStyle w:val="Jin0"/>
              <w:shd w:val="clear" w:color="auto" w:fill="auto"/>
              <w:ind w:firstLine="360"/>
              <w:jc w:val="both"/>
              <w:rPr>
                <w:sz w:val="13"/>
                <w:szCs w:val="13"/>
              </w:rPr>
            </w:pPr>
            <w:r>
              <w:rPr>
                <w:sz w:val="13"/>
                <w:szCs w:val="13"/>
              </w:rPr>
              <w:t>95,000</w:t>
            </w:r>
          </w:p>
        </w:tc>
        <w:tc>
          <w:tcPr>
            <w:tcW w:w="998" w:type="dxa"/>
            <w:shd w:val="clear" w:color="auto" w:fill="FFFFFF"/>
          </w:tcPr>
          <w:p w:rsidR="00450F04" w:rsidRDefault="00450F04">
            <w:pPr>
              <w:rPr>
                <w:sz w:val="10"/>
                <w:szCs w:val="10"/>
              </w:rPr>
            </w:pPr>
          </w:p>
        </w:tc>
        <w:tc>
          <w:tcPr>
            <w:tcW w:w="1080" w:type="dxa"/>
            <w:shd w:val="clear" w:color="auto" w:fill="FFFFFF"/>
          </w:tcPr>
          <w:p w:rsidR="00450F04" w:rsidRDefault="00450F04">
            <w:pPr>
              <w:rPr>
                <w:sz w:val="10"/>
                <w:szCs w:val="10"/>
              </w:rPr>
            </w:pPr>
          </w:p>
        </w:tc>
        <w:tc>
          <w:tcPr>
            <w:tcW w:w="1171" w:type="dxa"/>
            <w:shd w:val="clear" w:color="auto" w:fill="FFFFFF"/>
          </w:tcPr>
          <w:p w:rsidR="00450F04" w:rsidRDefault="00450F04">
            <w:pPr>
              <w:rPr>
                <w:sz w:val="10"/>
                <w:szCs w:val="10"/>
              </w:rPr>
            </w:pPr>
          </w:p>
        </w:tc>
      </w:tr>
      <w:tr w:rsidR="00450F04">
        <w:trPr>
          <w:trHeight w:hRule="exact" w:val="245"/>
          <w:jc w:val="center"/>
        </w:trPr>
        <w:tc>
          <w:tcPr>
            <w:tcW w:w="341" w:type="dxa"/>
            <w:shd w:val="clear" w:color="auto" w:fill="FFFFFF"/>
          </w:tcPr>
          <w:p w:rsidR="00450F04" w:rsidRDefault="00450F04">
            <w:pPr>
              <w:rPr>
                <w:sz w:val="10"/>
                <w:szCs w:val="10"/>
              </w:rPr>
            </w:pPr>
          </w:p>
        </w:tc>
        <w:tc>
          <w:tcPr>
            <w:tcW w:w="389" w:type="dxa"/>
            <w:shd w:val="clear" w:color="auto" w:fill="FFFFFF"/>
          </w:tcPr>
          <w:p w:rsidR="00450F04" w:rsidRDefault="00450F04">
            <w:pPr>
              <w:rPr>
                <w:sz w:val="10"/>
                <w:szCs w:val="10"/>
              </w:rPr>
            </w:pPr>
          </w:p>
        </w:tc>
        <w:tc>
          <w:tcPr>
            <w:tcW w:w="422" w:type="dxa"/>
            <w:shd w:val="clear" w:color="auto" w:fill="FFFFFF"/>
          </w:tcPr>
          <w:p w:rsidR="00450F04" w:rsidRDefault="00450F04">
            <w:pPr>
              <w:rPr>
                <w:sz w:val="10"/>
                <w:szCs w:val="10"/>
              </w:rPr>
            </w:pPr>
          </w:p>
        </w:tc>
        <w:tc>
          <w:tcPr>
            <w:tcW w:w="970" w:type="dxa"/>
            <w:shd w:val="clear" w:color="auto" w:fill="FFFFFF"/>
          </w:tcPr>
          <w:p w:rsidR="00450F04" w:rsidRDefault="00450F04">
            <w:pPr>
              <w:rPr>
                <w:sz w:val="10"/>
                <w:szCs w:val="10"/>
              </w:rPr>
            </w:pPr>
          </w:p>
        </w:tc>
        <w:tc>
          <w:tcPr>
            <w:tcW w:w="5376" w:type="dxa"/>
            <w:shd w:val="clear" w:color="auto" w:fill="FFFFFF"/>
            <w:vAlign w:val="bottom"/>
          </w:tcPr>
          <w:p w:rsidR="00450F04" w:rsidRDefault="00314692">
            <w:pPr>
              <w:pStyle w:val="Jin0"/>
              <w:shd w:val="clear" w:color="auto" w:fill="auto"/>
              <w:ind w:firstLine="220"/>
              <w:rPr>
                <w:sz w:val="13"/>
                <w:szCs w:val="13"/>
              </w:rPr>
            </w:pPr>
            <w:r>
              <w:rPr>
                <w:color w:val="F9888E"/>
                <w:sz w:val="13"/>
                <w:szCs w:val="13"/>
              </w:rPr>
              <w:t>Součet</w:t>
            </w:r>
          </w:p>
        </w:tc>
        <w:tc>
          <w:tcPr>
            <w:tcW w:w="504" w:type="dxa"/>
            <w:shd w:val="clear" w:color="auto" w:fill="FFFFFF"/>
          </w:tcPr>
          <w:p w:rsidR="00450F04" w:rsidRDefault="00450F04">
            <w:pPr>
              <w:rPr>
                <w:sz w:val="10"/>
                <w:szCs w:val="10"/>
              </w:rPr>
            </w:pPr>
          </w:p>
        </w:tc>
        <w:tc>
          <w:tcPr>
            <w:tcW w:w="989" w:type="dxa"/>
            <w:shd w:val="clear" w:color="auto" w:fill="FFFFFF"/>
            <w:vAlign w:val="bottom"/>
          </w:tcPr>
          <w:p w:rsidR="00450F04" w:rsidRDefault="00314692">
            <w:pPr>
              <w:pStyle w:val="Jin0"/>
              <w:shd w:val="clear" w:color="auto" w:fill="auto"/>
              <w:ind w:firstLine="280"/>
              <w:jc w:val="both"/>
              <w:rPr>
                <w:sz w:val="13"/>
                <w:szCs w:val="13"/>
              </w:rPr>
            </w:pPr>
            <w:r>
              <w:rPr>
                <w:color w:val="F9888E"/>
                <w:sz w:val="13"/>
                <w:szCs w:val="13"/>
              </w:rPr>
              <w:t>301,000</w:t>
            </w:r>
          </w:p>
        </w:tc>
        <w:tc>
          <w:tcPr>
            <w:tcW w:w="998" w:type="dxa"/>
            <w:shd w:val="clear" w:color="auto" w:fill="FFFFFF"/>
          </w:tcPr>
          <w:p w:rsidR="00450F04" w:rsidRDefault="00450F04">
            <w:pPr>
              <w:rPr>
                <w:sz w:val="10"/>
                <w:szCs w:val="10"/>
              </w:rPr>
            </w:pPr>
          </w:p>
        </w:tc>
        <w:tc>
          <w:tcPr>
            <w:tcW w:w="1080" w:type="dxa"/>
            <w:shd w:val="clear" w:color="auto" w:fill="FFFFFF"/>
          </w:tcPr>
          <w:p w:rsidR="00450F04" w:rsidRDefault="00450F04">
            <w:pPr>
              <w:rPr>
                <w:sz w:val="10"/>
                <w:szCs w:val="10"/>
              </w:rPr>
            </w:pPr>
          </w:p>
        </w:tc>
        <w:tc>
          <w:tcPr>
            <w:tcW w:w="1171" w:type="dxa"/>
            <w:shd w:val="clear" w:color="auto" w:fill="FFFFFF"/>
          </w:tcPr>
          <w:p w:rsidR="00450F04" w:rsidRDefault="00450F04">
            <w:pPr>
              <w:rPr>
                <w:sz w:val="10"/>
                <w:szCs w:val="10"/>
              </w:rPr>
            </w:pPr>
          </w:p>
        </w:tc>
      </w:tr>
      <w:tr w:rsidR="00450F04">
        <w:trPr>
          <w:trHeight w:hRule="exact" w:val="245"/>
          <w:jc w:val="center"/>
        </w:trPr>
        <w:tc>
          <w:tcPr>
            <w:tcW w:w="341" w:type="dxa"/>
            <w:shd w:val="clear" w:color="auto" w:fill="FFFFFF"/>
            <w:vAlign w:val="bottom"/>
          </w:tcPr>
          <w:p w:rsidR="00450F04" w:rsidRDefault="00314692">
            <w:pPr>
              <w:pStyle w:val="Jin0"/>
              <w:shd w:val="clear" w:color="auto" w:fill="auto"/>
              <w:jc w:val="both"/>
              <w:rPr>
                <w:sz w:val="13"/>
                <w:szCs w:val="13"/>
              </w:rPr>
            </w:pPr>
            <w:r>
              <w:rPr>
                <w:sz w:val="13"/>
                <w:szCs w:val="13"/>
              </w:rPr>
              <w:t>15</w:t>
            </w:r>
          </w:p>
        </w:tc>
        <w:tc>
          <w:tcPr>
            <w:tcW w:w="389" w:type="dxa"/>
            <w:shd w:val="clear" w:color="auto" w:fill="FFFFFF"/>
            <w:vAlign w:val="bottom"/>
          </w:tcPr>
          <w:p w:rsidR="00450F04" w:rsidRDefault="00314692">
            <w:pPr>
              <w:pStyle w:val="Jin0"/>
              <w:shd w:val="clear" w:color="auto" w:fill="auto"/>
              <w:ind w:firstLine="140"/>
              <w:jc w:val="both"/>
              <w:rPr>
                <w:sz w:val="13"/>
                <w:szCs w:val="13"/>
              </w:rPr>
            </w:pPr>
            <w:r>
              <w:rPr>
                <w:sz w:val="13"/>
                <w:szCs w:val="13"/>
              </w:rPr>
              <w:t>K</w:t>
            </w:r>
          </w:p>
        </w:tc>
        <w:tc>
          <w:tcPr>
            <w:tcW w:w="422" w:type="dxa"/>
            <w:shd w:val="clear" w:color="auto" w:fill="FFFFFF"/>
            <w:vAlign w:val="bottom"/>
          </w:tcPr>
          <w:p w:rsidR="00450F04" w:rsidRDefault="00314692">
            <w:pPr>
              <w:pStyle w:val="Jin0"/>
              <w:shd w:val="clear" w:color="auto" w:fill="auto"/>
              <w:jc w:val="both"/>
              <w:rPr>
                <w:sz w:val="13"/>
                <w:szCs w:val="13"/>
              </w:rPr>
            </w:pPr>
            <w:r>
              <w:rPr>
                <w:sz w:val="13"/>
                <w:szCs w:val="13"/>
              </w:rPr>
              <w:t>231</w:t>
            </w:r>
          </w:p>
        </w:tc>
        <w:tc>
          <w:tcPr>
            <w:tcW w:w="970" w:type="dxa"/>
            <w:shd w:val="clear" w:color="auto" w:fill="FFFFFF"/>
            <w:vAlign w:val="bottom"/>
          </w:tcPr>
          <w:p w:rsidR="00450F04" w:rsidRDefault="00314692">
            <w:pPr>
              <w:pStyle w:val="Jin0"/>
              <w:shd w:val="clear" w:color="auto" w:fill="auto"/>
              <w:jc w:val="both"/>
              <w:rPr>
                <w:sz w:val="13"/>
                <w:szCs w:val="13"/>
              </w:rPr>
            </w:pPr>
            <w:r>
              <w:rPr>
                <w:sz w:val="13"/>
                <w:szCs w:val="13"/>
              </w:rPr>
              <w:t>180402113</w:t>
            </w:r>
          </w:p>
        </w:tc>
        <w:tc>
          <w:tcPr>
            <w:tcW w:w="5376" w:type="dxa"/>
            <w:shd w:val="clear" w:color="auto" w:fill="FFFFFF"/>
            <w:vAlign w:val="bottom"/>
          </w:tcPr>
          <w:p w:rsidR="00450F04" w:rsidRDefault="00314692">
            <w:pPr>
              <w:pStyle w:val="Jin0"/>
              <w:shd w:val="clear" w:color="auto" w:fill="auto"/>
              <w:ind w:firstLine="220"/>
              <w:rPr>
                <w:sz w:val="13"/>
                <w:szCs w:val="13"/>
              </w:rPr>
            </w:pPr>
            <w:r>
              <w:rPr>
                <w:sz w:val="13"/>
                <w:szCs w:val="13"/>
              </w:rPr>
              <w:t>Založeni parkového trávníku výsevem ve svahu do 1:1</w:t>
            </w:r>
          </w:p>
        </w:tc>
        <w:tc>
          <w:tcPr>
            <w:tcW w:w="504" w:type="dxa"/>
            <w:shd w:val="clear" w:color="auto" w:fill="FFFFFF"/>
            <w:vAlign w:val="bottom"/>
          </w:tcPr>
          <w:p w:rsidR="00450F04" w:rsidRDefault="00314692">
            <w:pPr>
              <w:pStyle w:val="Jin0"/>
              <w:shd w:val="clear" w:color="auto" w:fill="auto"/>
              <w:jc w:val="both"/>
              <w:rPr>
                <w:sz w:val="13"/>
                <w:szCs w:val="13"/>
              </w:rPr>
            </w:pPr>
            <w:r>
              <w:rPr>
                <w:sz w:val="13"/>
                <w:szCs w:val="13"/>
              </w:rPr>
              <w:t>m2</w:t>
            </w:r>
          </w:p>
        </w:tc>
        <w:tc>
          <w:tcPr>
            <w:tcW w:w="989" w:type="dxa"/>
            <w:shd w:val="clear" w:color="auto" w:fill="FFFFFF"/>
            <w:vAlign w:val="bottom"/>
          </w:tcPr>
          <w:p w:rsidR="00450F04" w:rsidRDefault="00314692">
            <w:pPr>
              <w:pStyle w:val="Jin0"/>
              <w:shd w:val="clear" w:color="auto" w:fill="auto"/>
              <w:ind w:firstLine="280"/>
              <w:jc w:val="both"/>
              <w:rPr>
                <w:sz w:val="13"/>
                <w:szCs w:val="13"/>
              </w:rPr>
            </w:pPr>
            <w:r>
              <w:rPr>
                <w:sz w:val="13"/>
                <w:szCs w:val="13"/>
              </w:rPr>
              <w:t>520,000</w:t>
            </w:r>
          </w:p>
        </w:tc>
        <w:tc>
          <w:tcPr>
            <w:tcW w:w="998"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30,00</w:t>
            </w:r>
          </w:p>
        </w:tc>
        <w:tc>
          <w:tcPr>
            <w:tcW w:w="1080"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15 600,00</w:t>
            </w:r>
          </w:p>
        </w:tc>
        <w:tc>
          <w:tcPr>
            <w:tcW w:w="1171" w:type="dxa"/>
            <w:shd w:val="clear" w:color="auto" w:fill="FFFFFF"/>
            <w:vAlign w:val="bottom"/>
          </w:tcPr>
          <w:p w:rsidR="00450F04" w:rsidRDefault="00314692">
            <w:pPr>
              <w:pStyle w:val="Jin0"/>
              <w:shd w:val="clear" w:color="auto" w:fill="auto"/>
              <w:jc w:val="both"/>
              <w:rPr>
                <w:sz w:val="13"/>
                <w:szCs w:val="13"/>
              </w:rPr>
            </w:pPr>
            <w:r>
              <w:rPr>
                <w:sz w:val="13"/>
                <w:szCs w:val="13"/>
              </w:rPr>
              <w:t>CS URS PRAHA</w:t>
            </w:r>
          </w:p>
        </w:tc>
      </w:tr>
      <w:tr w:rsidR="00450F04">
        <w:trPr>
          <w:trHeight w:hRule="exact" w:val="245"/>
          <w:jc w:val="center"/>
        </w:trPr>
        <w:tc>
          <w:tcPr>
            <w:tcW w:w="341" w:type="dxa"/>
            <w:shd w:val="clear" w:color="auto" w:fill="FFFFFF"/>
          </w:tcPr>
          <w:p w:rsidR="00450F04" w:rsidRDefault="00450F04">
            <w:pPr>
              <w:rPr>
                <w:sz w:val="10"/>
                <w:szCs w:val="10"/>
              </w:rPr>
            </w:pPr>
          </w:p>
        </w:tc>
        <w:tc>
          <w:tcPr>
            <w:tcW w:w="389" w:type="dxa"/>
            <w:shd w:val="clear" w:color="auto" w:fill="FFFFFF"/>
          </w:tcPr>
          <w:p w:rsidR="00450F04" w:rsidRDefault="00450F04">
            <w:pPr>
              <w:rPr>
                <w:sz w:val="10"/>
                <w:szCs w:val="10"/>
              </w:rPr>
            </w:pPr>
          </w:p>
        </w:tc>
        <w:tc>
          <w:tcPr>
            <w:tcW w:w="422" w:type="dxa"/>
            <w:shd w:val="clear" w:color="auto" w:fill="FFFFFF"/>
          </w:tcPr>
          <w:p w:rsidR="00450F04" w:rsidRDefault="00450F04">
            <w:pPr>
              <w:rPr>
                <w:sz w:val="10"/>
                <w:szCs w:val="10"/>
              </w:rPr>
            </w:pPr>
          </w:p>
        </w:tc>
        <w:tc>
          <w:tcPr>
            <w:tcW w:w="970" w:type="dxa"/>
            <w:shd w:val="clear" w:color="auto" w:fill="FFFFFF"/>
          </w:tcPr>
          <w:p w:rsidR="00450F04" w:rsidRDefault="00450F04">
            <w:pPr>
              <w:rPr>
                <w:sz w:val="10"/>
                <w:szCs w:val="10"/>
              </w:rPr>
            </w:pPr>
          </w:p>
        </w:tc>
        <w:tc>
          <w:tcPr>
            <w:tcW w:w="5376" w:type="dxa"/>
            <w:shd w:val="clear" w:color="auto" w:fill="FFFFFF"/>
            <w:vAlign w:val="center"/>
          </w:tcPr>
          <w:p w:rsidR="00450F04" w:rsidRDefault="00314692">
            <w:pPr>
              <w:pStyle w:val="Jin0"/>
              <w:shd w:val="clear" w:color="auto" w:fill="auto"/>
              <w:tabs>
                <w:tab w:val="left" w:pos="1065"/>
              </w:tabs>
              <w:ind w:firstLine="220"/>
              <w:rPr>
                <w:sz w:val="13"/>
                <w:szCs w:val="13"/>
              </w:rPr>
            </w:pPr>
            <w:r>
              <w:rPr>
                <w:sz w:val="13"/>
                <w:szCs w:val="13"/>
              </w:rPr>
              <w:t>"</w:t>
            </w:r>
            <w:proofErr w:type="spellStart"/>
            <w:proofErr w:type="gramStart"/>
            <w:r>
              <w:rPr>
                <w:sz w:val="13"/>
                <w:szCs w:val="13"/>
              </w:rPr>
              <w:t>St.A</w:t>
            </w:r>
            <w:proofErr w:type="spellEnd"/>
            <w:r>
              <w:rPr>
                <w:sz w:val="13"/>
                <w:szCs w:val="13"/>
              </w:rPr>
              <w:t>"</w:t>
            </w:r>
            <w:r>
              <w:rPr>
                <w:sz w:val="13"/>
                <w:szCs w:val="13"/>
              </w:rPr>
              <w:tab/>
              <w:t>200,00</w:t>
            </w:r>
            <w:proofErr w:type="gramEnd"/>
          </w:p>
        </w:tc>
        <w:tc>
          <w:tcPr>
            <w:tcW w:w="504" w:type="dxa"/>
            <w:shd w:val="clear" w:color="auto" w:fill="FFFFFF"/>
          </w:tcPr>
          <w:p w:rsidR="00450F04" w:rsidRDefault="00450F04">
            <w:pPr>
              <w:rPr>
                <w:sz w:val="10"/>
                <w:szCs w:val="10"/>
              </w:rPr>
            </w:pPr>
          </w:p>
        </w:tc>
        <w:tc>
          <w:tcPr>
            <w:tcW w:w="989" w:type="dxa"/>
            <w:shd w:val="clear" w:color="auto" w:fill="FFFFFF"/>
            <w:vAlign w:val="bottom"/>
          </w:tcPr>
          <w:p w:rsidR="00450F04" w:rsidRDefault="00314692">
            <w:pPr>
              <w:pStyle w:val="Jin0"/>
              <w:shd w:val="clear" w:color="auto" w:fill="auto"/>
              <w:ind w:firstLine="280"/>
              <w:jc w:val="both"/>
              <w:rPr>
                <w:sz w:val="13"/>
                <w:szCs w:val="13"/>
              </w:rPr>
            </w:pPr>
            <w:r>
              <w:rPr>
                <w:sz w:val="13"/>
                <w:szCs w:val="13"/>
              </w:rPr>
              <w:t>200,000</w:t>
            </w:r>
          </w:p>
        </w:tc>
        <w:tc>
          <w:tcPr>
            <w:tcW w:w="998" w:type="dxa"/>
            <w:shd w:val="clear" w:color="auto" w:fill="FFFFFF"/>
          </w:tcPr>
          <w:p w:rsidR="00450F04" w:rsidRDefault="00450F04">
            <w:pPr>
              <w:rPr>
                <w:sz w:val="10"/>
                <w:szCs w:val="10"/>
              </w:rPr>
            </w:pPr>
          </w:p>
        </w:tc>
        <w:tc>
          <w:tcPr>
            <w:tcW w:w="1080" w:type="dxa"/>
            <w:shd w:val="clear" w:color="auto" w:fill="FFFFFF"/>
          </w:tcPr>
          <w:p w:rsidR="00450F04" w:rsidRDefault="00450F04">
            <w:pPr>
              <w:rPr>
                <w:sz w:val="10"/>
                <w:szCs w:val="10"/>
              </w:rPr>
            </w:pPr>
          </w:p>
        </w:tc>
        <w:tc>
          <w:tcPr>
            <w:tcW w:w="1171" w:type="dxa"/>
            <w:shd w:val="clear" w:color="auto" w:fill="FFFFFF"/>
          </w:tcPr>
          <w:p w:rsidR="00450F04" w:rsidRDefault="00450F04">
            <w:pPr>
              <w:rPr>
                <w:sz w:val="10"/>
                <w:szCs w:val="10"/>
              </w:rPr>
            </w:pPr>
          </w:p>
        </w:tc>
      </w:tr>
      <w:tr w:rsidR="00450F04">
        <w:trPr>
          <w:trHeight w:hRule="exact" w:val="259"/>
          <w:jc w:val="center"/>
        </w:trPr>
        <w:tc>
          <w:tcPr>
            <w:tcW w:w="341" w:type="dxa"/>
            <w:shd w:val="clear" w:color="auto" w:fill="FFFFFF"/>
          </w:tcPr>
          <w:p w:rsidR="00450F04" w:rsidRDefault="00450F04">
            <w:pPr>
              <w:rPr>
                <w:sz w:val="10"/>
                <w:szCs w:val="10"/>
              </w:rPr>
            </w:pPr>
          </w:p>
        </w:tc>
        <w:tc>
          <w:tcPr>
            <w:tcW w:w="389" w:type="dxa"/>
            <w:shd w:val="clear" w:color="auto" w:fill="FFFFFF"/>
          </w:tcPr>
          <w:p w:rsidR="00450F04" w:rsidRDefault="00450F04">
            <w:pPr>
              <w:rPr>
                <w:sz w:val="10"/>
                <w:szCs w:val="10"/>
              </w:rPr>
            </w:pPr>
          </w:p>
        </w:tc>
        <w:tc>
          <w:tcPr>
            <w:tcW w:w="422" w:type="dxa"/>
            <w:shd w:val="clear" w:color="auto" w:fill="FFFFFF"/>
          </w:tcPr>
          <w:p w:rsidR="00450F04" w:rsidRDefault="00450F04">
            <w:pPr>
              <w:rPr>
                <w:sz w:val="10"/>
                <w:szCs w:val="10"/>
              </w:rPr>
            </w:pPr>
          </w:p>
        </w:tc>
        <w:tc>
          <w:tcPr>
            <w:tcW w:w="970" w:type="dxa"/>
            <w:shd w:val="clear" w:color="auto" w:fill="FFFFFF"/>
          </w:tcPr>
          <w:p w:rsidR="00450F04" w:rsidRDefault="00450F04">
            <w:pPr>
              <w:rPr>
                <w:sz w:val="10"/>
                <w:szCs w:val="10"/>
              </w:rPr>
            </w:pPr>
          </w:p>
        </w:tc>
        <w:tc>
          <w:tcPr>
            <w:tcW w:w="5376" w:type="dxa"/>
            <w:shd w:val="clear" w:color="auto" w:fill="FFFFFF"/>
            <w:vAlign w:val="bottom"/>
          </w:tcPr>
          <w:p w:rsidR="00450F04" w:rsidRDefault="00314692">
            <w:pPr>
              <w:pStyle w:val="Jin0"/>
              <w:shd w:val="clear" w:color="auto" w:fill="auto"/>
              <w:tabs>
                <w:tab w:val="left" w:pos="1098"/>
              </w:tabs>
              <w:ind w:firstLine="220"/>
              <w:rPr>
                <w:sz w:val="13"/>
                <w:szCs w:val="13"/>
              </w:rPr>
            </w:pPr>
            <w:r>
              <w:rPr>
                <w:sz w:val="13"/>
                <w:szCs w:val="13"/>
              </w:rPr>
              <w:t>"</w:t>
            </w:r>
            <w:proofErr w:type="spellStart"/>
            <w:proofErr w:type="gramStart"/>
            <w:r>
              <w:rPr>
                <w:sz w:val="13"/>
                <w:szCs w:val="13"/>
              </w:rPr>
              <w:t>St.B</w:t>
            </w:r>
            <w:proofErr w:type="spellEnd"/>
            <w:r>
              <w:rPr>
                <w:sz w:val="13"/>
                <w:szCs w:val="13"/>
              </w:rPr>
              <w:t>"</w:t>
            </w:r>
            <w:r>
              <w:rPr>
                <w:sz w:val="13"/>
                <w:szCs w:val="13"/>
              </w:rPr>
              <w:tab/>
              <w:t>320,00</w:t>
            </w:r>
            <w:proofErr w:type="gramEnd"/>
          </w:p>
        </w:tc>
        <w:tc>
          <w:tcPr>
            <w:tcW w:w="504" w:type="dxa"/>
            <w:shd w:val="clear" w:color="auto" w:fill="FFFFFF"/>
          </w:tcPr>
          <w:p w:rsidR="00450F04" w:rsidRDefault="00450F04">
            <w:pPr>
              <w:rPr>
                <w:sz w:val="10"/>
                <w:szCs w:val="10"/>
              </w:rPr>
            </w:pPr>
          </w:p>
        </w:tc>
        <w:tc>
          <w:tcPr>
            <w:tcW w:w="989" w:type="dxa"/>
            <w:shd w:val="clear" w:color="auto" w:fill="FFFFFF"/>
            <w:vAlign w:val="bottom"/>
          </w:tcPr>
          <w:p w:rsidR="00450F04" w:rsidRDefault="00314692">
            <w:pPr>
              <w:pStyle w:val="Jin0"/>
              <w:shd w:val="clear" w:color="auto" w:fill="auto"/>
              <w:ind w:firstLine="280"/>
              <w:jc w:val="both"/>
              <w:rPr>
                <w:sz w:val="13"/>
                <w:szCs w:val="13"/>
              </w:rPr>
            </w:pPr>
            <w:r>
              <w:rPr>
                <w:sz w:val="13"/>
                <w:szCs w:val="13"/>
              </w:rPr>
              <w:t>320,000</w:t>
            </w:r>
          </w:p>
        </w:tc>
        <w:tc>
          <w:tcPr>
            <w:tcW w:w="998" w:type="dxa"/>
            <w:shd w:val="clear" w:color="auto" w:fill="FFFFFF"/>
          </w:tcPr>
          <w:p w:rsidR="00450F04" w:rsidRDefault="00450F04">
            <w:pPr>
              <w:rPr>
                <w:sz w:val="10"/>
                <w:szCs w:val="10"/>
              </w:rPr>
            </w:pPr>
          </w:p>
        </w:tc>
        <w:tc>
          <w:tcPr>
            <w:tcW w:w="1080" w:type="dxa"/>
            <w:shd w:val="clear" w:color="auto" w:fill="FFFFFF"/>
          </w:tcPr>
          <w:p w:rsidR="00450F04" w:rsidRDefault="00450F04">
            <w:pPr>
              <w:rPr>
                <w:sz w:val="10"/>
                <w:szCs w:val="10"/>
              </w:rPr>
            </w:pPr>
          </w:p>
        </w:tc>
        <w:tc>
          <w:tcPr>
            <w:tcW w:w="1171" w:type="dxa"/>
            <w:shd w:val="clear" w:color="auto" w:fill="FFFFFF"/>
          </w:tcPr>
          <w:p w:rsidR="00450F04" w:rsidRDefault="00450F04">
            <w:pPr>
              <w:rPr>
                <w:sz w:val="10"/>
                <w:szCs w:val="10"/>
              </w:rPr>
            </w:pPr>
          </w:p>
        </w:tc>
      </w:tr>
      <w:tr w:rsidR="00450F04">
        <w:trPr>
          <w:trHeight w:hRule="exact" w:val="245"/>
          <w:jc w:val="center"/>
        </w:trPr>
        <w:tc>
          <w:tcPr>
            <w:tcW w:w="341" w:type="dxa"/>
            <w:shd w:val="clear" w:color="auto" w:fill="FFFFFF"/>
          </w:tcPr>
          <w:p w:rsidR="00450F04" w:rsidRDefault="00450F04">
            <w:pPr>
              <w:rPr>
                <w:sz w:val="10"/>
                <w:szCs w:val="10"/>
              </w:rPr>
            </w:pPr>
          </w:p>
        </w:tc>
        <w:tc>
          <w:tcPr>
            <w:tcW w:w="389" w:type="dxa"/>
            <w:shd w:val="clear" w:color="auto" w:fill="FFFFFF"/>
          </w:tcPr>
          <w:p w:rsidR="00450F04" w:rsidRDefault="00450F04">
            <w:pPr>
              <w:rPr>
                <w:sz w:val="10"/>
                <w:szCs w:val="10"/>
              </w:rPr>
            </w:pPr>
          </w:p>
        </w:tc>
        <w:tc>
          <w:tcPr>
            <w:tcW w:w="422" w:type="dxa"/>
            <w:shd w:val="clear" w:color="auto" w:fill="FFFFFF"/>
          </w:tcPr>
          <w:p w:rsidR="00450F04" w:rsidRDefault="00450F04">
            <w:pPr>
              <w:rPr>
                <w:sz w:val="10"/>
                <w:szCs w:val="10"/>
              </w:rPr>
            </w:pPr>
          </w:p>
        </w:tc>
        <w:tc>
          <w:tcPr>
            <w:tcW w:w="970" w:type="dxa"/>
            <w:shd w:val="clear" w:color="auto" w:fill="FFFFFF"/>
          </w:tcPr>
          <w:p w:rsidR="00450F04" w:rsidRDefault="00450F04">
            <w:pPr>
              <w:rPr>
                <w:sz w:val="10"/>
                <w:szCs w:val="10"/>
              </w:rPr>
            </w:pPr>
          </w:p>
        </w:tc>
        <w:tc>
          <w:tcPr>
            <w:tcW w:w="5376" w:type="dxa"/>
            <w:shd w:val="clear" w:color="auto" w:fill="FFFFFF"/>
            <w:vAlign w:val="bottom"/>
          </w:tcPr>
          <w:p w:rsidR="00450F04" w:rsidRDefault="00314692">
            <w:pPr>
              <w:pStyle w:val="Jin0"/>
              <w:shd w:val="clear" w:color="auto" w:fill="auto"/>
              <w:ind w:firstLine="220"/>
              <w:rPr>
                <w:sz w:val="13"/>
                <w:szCs w:val="13"/>
              </w:rPr>
            </w:pPr>
            <w:r>
              <w:rPr>
                <w:color w:val="F9888E"/>
                <w:sz w:val="13"/>
                <w:szCs w:val="13"/>
              </w:rPr>
              <w:t>Součet</w:t>
            </w:r>
          </w:p>
        </w:tc>
        <w:tc>
          <w:tcPr>
            <w:tcW w:w="504" w:type="dxa"/>
            <w:shd w:val="clear" w:color="auto" w:fill="FFFFFF"/>
          </w:tcPr>
          <w:p w:rsidR="00450F04" w:rsidRDefault="00450F04">
            <w:pPr>
              <w:rPr>
                <w:sz w:val="10"/>
                <w:szCs w:val="10"/>
              </w:rPr>
            </w:pPr>
          </w:p>
        </w:tc>
        <w:tc>
          <w:tcPr>
            <w:tcW w:w="989" w:type="dxa"/>
            <w:shd w:val="clear" w:color="auto" w:fill="FFFFFF"/>
            <w:vAlign w:val="bottom"/>
          </w:tcPr>
          <w:p w:rsidR="00450F04" w:rsidRDefault="00314692">
            <w:pPr>
              <w:pStyle w:val="Jin0"/>
              <w:shd w:val="clear" w:color="auto" w:fill="auto"/>
              <w:ind w:firstLine="280"/>
              <w:jc w:val="both"/>
              <w:rPr>
                <w:sz w:val="13"/>
                <w:szCs w:val="13"/>
              </w:rPr>
            </w:pPr>
            <w:r>
              <w:rPr>
                <w:color w:val="F9888E"/>
                <w:sz w:val="13"/>
                <w:szCs w:val="13"/>
              </w:rPr>
              <w:t>520,000</w:t>
            </w:r>
          </w:p>
        </w:tc>
        <w:tc>
          <w:tcPr>
            <w:tcW w:w="998" w:type="dxa"/>
            <w:shd w:val="clear" w:color="auto" w:fill="FFFFFF"/>
          </w:tcPr>
          <w:p w:rsidR="00450F04" w:rsidRDefault="00450F04">
            <w:pPr>
              <w:rPr>
                <w:sz w:val="10"/>
                <w:szCs w:val="10"/>
              </w:rPr>
            </w:pPr>
          </w:p>
        </w:tc>
        <w:tc>
          <w:tcPr>
            <w:tcW w:w="1080" w:type="dxa"/>
            <w:shd w:val="clear" w:color="auto" w:fill="FFFFFF"/>
          </w:tcPr>
          <w:p w:rsidR="00450F04" w:rsidRDefault="00450F04">
            <w:pPr>
              <w:rPr>
                <w:sz w:val="10"/>
                <w:szCs w:val="10"/>
              </w:rPr>
            </w:pPr>
          </w:p>
        </w:tc>
        <w:tc>
          <w:tcPr>
            <w:tcW w:w="1171" w:type="dxa"/>
            <w:shd w:val="clear" w:color="auto" w:fill="FFFFFF"/>
          </w:tcPr>
          <w:p w:rsidR="00450F04" w:rsidRDefault="00450F04">
            <w:pPr>
              <w:rPr>
                <w:sz w:val="10"/>
                <w:szCs w:val="10"/>
              </w:rPr>
            </w:pPr>
          </w:p>
        </w:tc>
      </w:tr>
      <w:tr w:rsidR="00450F04">
        <w:trPr>
          <w:trHeight w:hRule="exact" w:val="235"/>
          <w:jc w:val="center"/>
        </w:trPr>
        <w:tc>
          <w:tcPr>
            <w:tcW w:w="341" w:type="dxa"/>
            <w:shd w:val="clear" w:color="auto" w:fill="FFFFFF"/>
            <w:vAlign w:val="bottom"/>
          </w:tcPr>
          <w:p w:rsidR="00450F04" w:rsidRDefault="00314692">
            <w:pPr>
              <w:pStyle w:val="Jin0"/>
              <w:shd w:val="clear" w:color="auto" w:fill="auto"/>
              <w:jc w:val="both"/>
              <w:rPr>
                <w:sz w:val="13"/>
                <w:szCs w:val="13"/>
              </w:rPr>
            </w:pPr>
            <w:r>
              <w:rPr>
                <w:color w:val="6191D0"/>
                <w:sz w:val="13"/>
                <w:szCs w:val="13"/>
              </w:rPr>
              <w:t>16</w:t>
            </w:r>
          </w:p>
        </w:tc>
        <w:tc>
          <w:tcPr>
            <w:tcW w:w="389" w:type="dxa"/>
            <w:shd w:val="clear" w:color="auto" w:fill="FFFFFF"/>
            <w:vAlign w:val="bottom"/>
          </w:tcPr>
          <w:p w:rsidR="00450F04" w:rsidRDefault="00314692">
            <w:pPr>
              <w:pStyle w:val="Jin0"/>
              <w:shd w:val="clear" w:color="auto" w:fill="auto"/>
              <w:ind w:firstLine="140"/>
              <w:jc w:val="both"/>
              <w:rPr>
                <w:sz w:val="13"/>
                <w:szCs w:val="13"/>
              </w:rPr>
            </w:pPr>
            <w:r>
              <w:rPr>
                <w:color w:val="6191D0"/>
                <w:sz w:val="13"/>
                <w:szCs w:val="13"/>
              </w:rPr>
              <w:t>M</w:t>
            </w:r>
          </w:p>
        </w:tc>
        <w:tc>
          <w:tcPr>
            <w:tcW w:w="422" w:type="dxa"/>
            <w:shd w:val="clear" w:color="auto" w:fill="FFFFFF"/>
            <w:vAlign w:val="bottom"/>
          </w:tcPr>
          <w:p w:rsidR="00450F04" w:rsidRDefault="00314692">
            <w:pPr>
              <w:pStyle w:val="Jin0"/>
              <w:shd w:val="clear" w:color="auto" w:fill="auto"/>
              <w:rPr>
                <w:sz w:val="13"/>
                <w:szCs w:val="13"/>
              </w:rPr>
            </w:pPr>
            <w:r>
              <w:rPr>
                <w:color w:val="6191D0"/>
                <w:sz w:val="13"/>
                <w:szCs w:val="13"/>
              </w:rPr>
              <w:t>MAT</w:t>
            </w:r>
          </w:p>
        </w:tc>
        <w:tc>
          <w:tcPr>
            <w:tcW w:w="970" w:type="dxa"/>
            <w:shd w:val="clear" w:color="auto" w:fill="FFFFFF"/>
            <w:vAlign w:val="bottom"/>
          </w:tcPr>
          <w:p w:rsidR="00450F04" w:rsidRDefault="00314692">
            <w:pPr>
              <w:pStyle w:val="Jin0"/>
              <w:shd w:val="clear" w:color="auto" w:fill="auto"/>
              <w:jc w:val="both"/>
              <w:rPr>
                <w:sz w:val="13"/>
                <w:szCs w:val="13"/>
              </w:rPr>
            </w:pPr>
            <w:r>
              <w:rPr>
                <w:color w:val="6191D0"/>
                <w:sz w:val="13"/>
                <w:szCs w:val="13"/>
              </w:rPr>
              <w:t>005724100</w:t>
            </w:r>
          </w:p>
        </w:tc>
        <w:tc>
          <w:tcPr>
            <w:tcW w:w="5376" w:type="dxa"/>
            <w:shd w:val="clear" w:color="auto" w:fill="FFFFFF"/>
            <w:vAlign w:val="bottom"/>
          </w:tcPr>
          <w:p w:rsidR="00450F04" w:rsidRDefault="00314692">
            <w:pPr>
              <w:pStyle w:val="Jin0"/>
              <w:shd w:val="clear" w:color="auto" w:fill="auto"/>
              <w:ind w:firstLine="220"/>
              <w:rPr>
                <w:sz w:val="13"/>
                <w:szCs w:val="13"/>
              </w:rPr>
            </w:pPr>
            <w:r>
              <w:rPr>
                <w:color w:val="6191D0"/>
                <w:sz w:val="13"/>
                <w:szCs w:val="13"/>
              </w:rPr>
              <w:t>osivo směs travní parková rekreační</w:t>
            </w:r>
          </w:p>
        </w:tc>
        <w:tc>
          <w:tcPr>
            <w:tcW w:w="504" w:type="dxa"/>
            <w:shd w:val="clear" w:color="auto" w:fill="FFFFFF"/>
            <w:vAlign w:val="bottom"/>
          </w:tcPr>
          <w:p w:rsidR="00450F04" w:rsidRDefault="00314692">
            <w:pPr>
              <w:pStyle w:val="Jin0"/>
              <w:shd w:val="clear" w:color="auto" w:fill="auto"/>
              <w:jc w:val="both"/>
              <w:rPr>
                <w:sz w:val="13"/>
                <w:szCs w:val="13"/>
              </w:rPr>
            </w:pPr>
            <w:r>
              <w:rPr>
                <w:color w:val="6191D0"/>
                <w:sz w:val="13"/>
                <w:szCs w:val="13"/>
              </w:rPr>
              <w:t>kg</w:t>
            </w:r>
          </w:p>
        </w:tc>
        <w:tc>
          <w:tcPr>
            <w:tcW w:w="989" w:type="dxa"/>
            <w:shd w:val="clear" w:color="auto" w:fill="FFFFFF"/>
            <w:vAlign w:val="bottom"/>
          </w:tcPr>
          <w:p w:rsidR="00450F04" w:rsidRDefault="00314692">
            <w:pPr>
              <w:pStyle w:val="Jin0"/>
              <w:shd w:val="clear" w:color="auto" w:fill="auto"/>
              <w:ind w:firstLine="360"/>
              <w:jc w:val="both"/>
              <w:rPr>
                <w:sz w:val="13"/>
                <w:szCs w:val="13"/>
              </w:rPr>
            </w:pPr>
            <w:r>
              <w:rPr>
                <w:color w:val="6191D0"/>
                <w:sz w:val="13"/>
                <w:szCs w:val="13"/>
              </w:rPr>
              <w:t>13,000</w:t>
            </w:r>
          </w:p>
        </w:tc>
        <w:tc>
          <w:tcPr>
            <w:tcW w:w="998" w:type="dxa"/>
            <w:shd w:val="clear" w:color="auto" w:fill="FFFFFF"/>
            <w:vAlign w:val="bottom"/>
          </w:tcPr>
          <w:p w:rsidR="00450F04" w:rsidRDefault="00314692">
            <w:pPr>
              <w:pStyle w:val="Jin0"/>
              <w:shd w:val="clear" w:color="auto" w:fill="auto"/>
              <w:jc w:val="center"/>
              <w:rPr>
                <w:sz w:val="13"/>
                <w:szCs w:val="13"/>
              </w:rPr>
            </w:pPr>
            <w:r>
              <w:rPr>
                <w:color w:val="6191D0"/>
                <w:sz w:val="13"/>
                <w:szCs w:val="13"/>
              </w:rPr>
              <w:t>560,00</w:t>
            </w:r>
          </w:p>
        </w:tc>
        <w:tc>
          <w:tcPr>
            <w:tcW w:w="1080" w:type="dxa"/>
            <w:shd w:val="clear" w:color="auto" w:fill="FFFFFF"/>
            <w:vAlign w:val="bottom"/>
          </w:tcPr>
          <w:p w:rsidR="00450F04" w:rsidRDefault="00314692">
            <w:pPr>
              <w:pStyle w:val="Jin0"/>
              <w:shd w:val="clear" w:color="auto" w:fill="auto"/>
              <w:jc w:val="right"/>
              <w:rPr>
                <w:sz w:val="13"/>
                <w:szCs w:val="13"/>
              </w:rPr>
            </w:pPr>
            <w:r>
              <w:rPr>
                <w:color w:val="6191D0"/>
                <w:sz w:val="13"/>
                <w:szCs w:val="13"/>
              </w:rPr>
              <w:t>7 280,00</w:t>
            </w:r>
          </w:p>
        </w:tc>
        <w:tc>
          <w:tcPr>
            <w:tcW w:w="1171" w:type="dxa"/>
            <w:shd w:val="clear" w:color="auto" w:fill="FFFFFF"/>
            <w:vAlign w:val="bottom"/>
          </w:tcPr>
          <w:p w:rsidR="00450F04" w:rsidRDefault="00314692">
            <w:pPr>
              <w:pStyle w:val="Jin0"/>
              <w:shd w:val="clear" w:color="auto" w:fill="auto"/>
              <w:jc w:val="both"/>
              <w:rPr>
                <w:sz w:val="13"/>
                <w:szCs w:val="13"/>
              </w:rPr>
            </w:pPr>
            <w:r>
              <w:rPr>
                <w:color w:val="6191D0"/>
                <w:sz w:val="13"/>
                <w:szCs w:val="13"/>
              </w:rPr>
              <w:t>CS URS PRAHA</w:t>
            </w:r>
          </w:p>
        </w:tc>
      </w:tr>
      <w:tr w:rsidR="00450F04">
        <w:trPr>
          <w:trHeight w:hRule="exact" w:val="230"/>
          <w:jc w:val="center"/>
        </w:trPr>
        <w:tc>
          <w:tcPr>
            <w:tcW w:w="341" w:type="dxa"/>
            <w:shd w:val="clear" w:color="auto" w:fill="FFFFFF"/>
            <w:vAlign w:val="center"/>
          </w:tcPr>
          <w:p w:rsidR="00450F04" w:rsidRDefault="00314692">
            <w:pPr>
              <w:pStyle w:val="Jin0"/>
              <w:shd w:val="clear" w:color="auto" w:fill="auto"/>
              <w:jc w:val="both"/>
              <w:rPr>
                <w:sz w:val="13"/>
                <w:szCs w:val="13"/>
              </w:rPr>
            </w:pPr>
            <w:r>
              <w:rPr>
                <w:sz w:val="13"/>
                <w:szCs w:val="13"/>
              </w:rPr>
              <w:t>17</w:t>
            </w:r>
          </w:p>
        </w:tc>
        <w:tc>
          <w:tcPr>
            <w:tcW w:w="389" w:type="dxa"/>
            <w:shd w:val="clear" w:color="auto" w:fill="FFFFFF"/>
            <w:vAlign w:val="center"/>
          </w:tcPr>
          <w:p w:rsidR="00450F04" w:rsidRDefault="00314692">
            <w:pPr>
              <w:pStyle w:val="Jin0"/>
              <w:shd w:val="clear" w:color="auto" w:fill="auto"/>
              <w:ind w:firstLine="140"/>
              <w:jc w:val="both"/>
              <w:rPr>
                <w:sz w:val="13"/>
                <w:szCs w:val="13"/>
              </w:rPr>
            </w:pPr>
            <w:r>
              <w:rPr>
                <w:sz w:val="13"/>
                <w:szCs w:val="13"/>
              </w:rPr>
              <w:t>K</w:t>
            </w:r>
          </w:p>
        </w:tc>
        <w:tc>
          <w:tcPr>
            <w:tcW w:w="422" w:type="dxa"/>
            <w:shd w:val="clear" w:color="auto" w:fill="FFFFFF"/>
            <w:vAlign w:val="center"/>
          </w:tcPr>
          <w:p w:rsidR="00450F04" w:rsidRDefault="00314692">
            <w:pPr>
              <w:pStyle w:val="Jin0"/>
              <w:shd w:val="clear" w:color="auto" w:fill="auto"/>
              <w:jc w:val="both"/>
              <w:rPr>
                <w:sz w:val="13"/>
                <w:szCs w:val="13"/>
              </w:rPr>
            </w:pPr>
            <w:r>
              <w:rPr>
                <w:sz w:val="13"/>
                <w:szCs w:val="13"/>
              </w:rPr>
              <w:t>001</w:t>
            </w:r>
          </w:p>
        </w:tc>
        <w:tc>
          <w:tcPr>
            <w:tcW w:w="970" w:type="dxa"/>
            <w:shd w:val="clear" w:color="auto" w:fill="FFFFFF"/>
            <w:vAlign w:val="center"/>
          </w:tcPr>
          <w:p w:rsidR="00450F04" w:rsidRDefault="00314692">
            <w:pPr>
              <w:pStyle w:val="Jin0"/>
              <w:shd w:val="clear" w:color="auto" w:fill="auto"/>
              <w:jc w:val="both"/>
              <w:rPr>
                <w:sz w:val="13"/>
                <w:szCs w:val="13"/>
              </w:rPr>
            </w:pPr>
            <w:r>
              <w:rPr>
                <w:sz w:val="13"/>
                <w:szCs w:val="13"/>
              </w:rPr>
              <w:t>181101102</w:t>
            </w:r>
          </w:p>
        </w:tc>
        <w:tc>
          <w:tcPr>
            <w:tcW w:w="5376" w:type="dxa"/>
            <w:shd w:val="clear" w:color="auto" w:fill="FFFFFF"/>
            <w:vAlign w:val="center"/>
          </w:tcPr>
          <w:p w:rsidR="00450F04" w:rsidRDefault="00314692">
            <w:pPr>
              <w:pStyle w:val="Jin0"/>
              <w:shd w:val="clear" w:color="auto" w:fill="auto"/>
              <w:ind w:firstLine="220"/>
              <w:rPr>
                <w:sz w:val="13"/>
                <w:szCs w:val="13"/>
              </w:rPr>
            </w:pPr>
            <w:r>
              <w:rPr>
                <w:sz w:val="13"/>
                <w:szCs w:val="13"/>
              </w:rPr>
              <w:t>Úprava pláně v hornině tř. 1 až 4 se zhutněním</w:t>
            </w:r>
          </w:p>
        </w:tc>
        <w:tc>
          <w:tcPr>
            <w:tcW w:w="504" w:type="dxa"/>
            <w:shd w:val="clear" w:color="auto" w:fill="FFFFFF"/>
            <w:vAlign w:val="center"/>
          </w:tcPr>
          <w:p w:rsidR="00450F04" w:rsidRDefault="00314692">
            <w:pPr>
              <w:pStyle w:val="Jin0"/>
              <w:shd w:val="clear" w:color="auto" w:fill="auto"/>
              <w:jc w:val="both"/>
              <w:rPr>
                <w:sz w:val="13"/>
                <w:szCs w:val="13"/>
              </w:rPr>
            </w:pPr>
            <w:r>
              <w:rPr>
                <w:sz w:val="13"/>
                <w:szCs w:val="13"/>
              </w:rPr>
              <w:t>m2</w:t>
            </w:r>
          </w:p>
        </w:tc>
        <w:tc>
          <w:tcPr>
            <w:tcW w:w="989" w:type="dxa"/>
            <w:shd w:val="clear" w:color="auto" w:fill="FFFFFF"/>
            <w:vAlign w:val="center"/>
          </w:tcPr>
          <w:p w:rsidR="00450F04" w:rsidRDefault="00314692">
            <w:pPr>
              <w:pStyle w:val="Jin0"/>
              <w:shd w:val="clear" w:color="auto" w:fill="auto"/>
              <w:ind w:firstLine="280"/>
              <w:jc w:val="both"/>
              <w:rPr>
                <w:sz w:val="13"/>
                <w:szCs w:val="13"/>
              </w:rPr>
            </w:pPr>
            <w:r>
              <w:rPr>
                <w:sz w:val="13"/>
                <w:szCs w:val="13"/>
              </w:rPr>
              <w:t>520,000</w:t>
            </w:r>
          </w:p>
        </w:tc>
        <w:tc>
          <w:tcPr>
            <w:tcW w:w="998" w:type="dxa"/>
            <w:shd w:val="clear" w:color="auto" w:fill="FFFFFF"/>
            <w:vAlign w:val="center"/>
          </w:tcPr>
          <w:p w:rsidR="00450F04" w:rsidRDefault="00314692">
            <w:pPr>
              <w:pStyle w:val="Jin0"/>
              <w:shd w:val="clear" w:color="auto" w:fill="auto"/>
              <w:ind w:firstLine="340"/>
              <w:jc w:val="both"/>
              <w:rPr>
                <w:sz w:val="13"/>
                <w:szCs w:val="13"/>
              </w:rPr>
            </w:pPr>
            <w:r>
              <w:rPr>
                <w:sz w:val="13"/>
                <w:szCs w:val="13"/>
              </w:rPr>
              <w:t>11,00</w:t>
            </w:r>
          </w:p>
        </w:tc>
        <w:tc>
          <w:tcPr>
            <w:tcW w:w="1080" w:type="dxa"/>
            <w:shd w:val="clear" w:color="auto" w:fill="FFFFFF"/>
            <w:vAlign w:val="center"/>
          </w:tcPr>
          <w:p w:rsidR="00450F04" w:rsidRDefault="00314692">
            <w:pPr>
              <w:pStyle w:val="Jin0"/>
              <w:shd w:val="clear" w:color="auto" w:fill="auto"/>
              <w:jc w:val="right"/>
              <w:rPr>
                <w:sz w:val="13"/>
                <w:szCs w:val="13"/>
              </w:rPr>
            </w:pPr>
            <w:r>
              <w:rPr>
                <w:sz w:val="13"/>
                <w:szCs w:val="13"/>
              </w:rPr>
              <w:t>5 720,00</w:t>
            </w:r>
          </w:p>
        </w:tc>
        <w:tc>
          <w:tcPr>
            <w:tcW w:w="1171" w:type="dxa"/>
            <w:shd w:val="clear" w:color="auto" w:fill="FFFFFF"/>
            <w:vAlign w:val="center"/>
          </w:tcPr>
          <w:p w:rsidR="00450F04" w:rsidRDefault="00314692">
            <w:pPr>
              <w:pStyle w:val="Jin0"/>
              <w:shd w:val="clear" w:color="auto" w:fill="auto"/>
              <w:jc w:val="both"/>
              <w:rPr>
                <w:sz w:val="13"/>
                <w:szCs w:val="13"/>
              </w:rPr>
            </w:pPr>
            <w:r>
              <w:rPr>
                <w:sz w:val="13"/>
                <w:szCs w:val="13"/>
              </w:rPr>
              <w:t>CS URS PRAHA</w:t>
            </w:r>
          </w:p>
        </w:tc>
      </w:tr>
      <w:tr w:rsidR="00450F04">
        <w:trPr>
          <w:trHeight w:hRule="exact" w:val="245"/>
          <w:jc w:val="center"/>
        </w:trPr>
        <w:tc>
          <w:tcPr>
            <w:tcW w:w="341" w:type="dxa"/>
            <w:shd w:val="clear" w:color="auto" w:fill="FFFFFF"/>
          </w:tcPr>
          <w:p w:rsidR="00450F04" w:rsidRDefault="00450F04">
            <w:pPr>
              <w:rPr>
                <w:sz w:val="10"/>
                <w:szCs w:val="10"/>
              </w:rPr>
            </w:pPr>
          </w:p>
        </w:tc>
        <w:tc>
          <w:tcPr>
            <w:tcW w:w="389" w:type="dxa"/>
            <w:shd w:val="clear" w:color="auto" w:fill="FFFFFF"/>
          </w:tcPr>
          <w:p w:rsidR="00450F04" w:rsidRDefault="00450F04">
            <w:pPr>
              <w:rPr>
                <w:sz w:val="10"/>
                <w:szCs w:val="10"/>
              </w:rPr>
            </w:pPr>
          </w:p>
        </w:tc>
        <w:tc>
          <w:tcPr>
            <w:tcW w:w="422" w:type="dxa"/>
            <w:shd w:val="clear" w:color="auto" w:fill="FFFFFF"/>
          </w:tcPr>
          <w:p w:rsidR="00450F04" w:rsidRDefault="00450F04">
            <w:pPr>
              <w:rPr>
                <w:sz w:val="10"/>
                <w:szCs w:val="10"/>
              </w:rPr>
            </w:pPr>
          </w:p>
        </w:tc>
        <w:tc>
          <w:tcPr>
            <w:tcW w:w="970" w:type="dxa"/>
            <w:shd w:val="clear" w:color="auto" w:fill="FFFFFF"/>
          </w:tcPr>
          <w:p w:rsidR="00450F04" w:rsidRDefault="00450F04">
            <w:pPr>
              <w:rPr>
                <w:sz w:val="10"/>
                <w:szCs w:val="10"/>
              </w:rPr>
            </w:pPr>
          </w:p>
        </w:tc>
        <w:tc>
          <w:tcPr>
            <w:tcW w:w="5376" w:type="dxa"/>
            <w:shd w:val="clear" w:color="auto" w:fill="FFFFFF"/>
            <w:vAlign w:val="center"/>
          </w:tcPr>
          <w:p w:rsidR="00450F04" w:rsidRDefault="00314692">
            <w:pPr>
              <w:pStyle w:val="Jin0"/>
              <w:shd w:val="clear" w:color="auto" w:fill="auto"/>
              <w:tabs>
                <w:tab w:val="left" w:pos="1055"/>
              </w:tabs>
              <w:ind w:firstLine="220"/>
              <w:rPr>
                <w:sz w:val="13"/>
                <w:szCs w:val="13"/>
              </w:rPr>
            </w:pPr>
            <w:r>
              <w:rPr>
                <w:sz w:val="13"/>
                <w:szCs w:val="13"/>
              </w:rPr>
              <w:t>"</w:t>
            </w:r>
            <w:proofErr w:type="spellStart"/>
            <w:proofErr w:type="gramStart"/>
            <w:r>
              <w:rPr>
                <w:sz w:val="13"/>
                <w:szCs w:val="13"/>
              </w:rPr>
              <w:t>St.A</w:t>
            </w:r>
            <w:proofErr w:type="spellEnd"/>
            <w:r>
              <w:rPr>
                <w:sz w:val="13"/>
                <w:szCs w:val="13"/>
              </w:rPr>
              <w:t>"</w:t>
            </w:r>
            <w:r>
              <w:rPr>
                <w:sz w:val="13"/>
                <w:szCs w:val="13"/>
              </w:rPr>
              <w:tab/>
              <w:t>200,00</w:t>
            </w:r>
            <w:proofErr w:type="gramEnd"/>
          </w:p>
        </w:tc>
        <w:tc>
          <w:tcPr>
            <w:tcW w:w="504" w:type="dxa"/>
            <w:shd w:val="clear" w:color="auto" w:fill="FFFFFF"/>
          </w:tcPr>
          <w:p w:rsidR="00450F04" w:rsidRDefault="00450F04">
            <w:pPr>
              <w:rPr>
                <w:sz w:val="10"/>
                <w:szCs w:val="10"/>
              </w:rPr>
            </w:pPr>
          </w:p>
        </w:tc>
        <w:tc>
          <w:tcPr>
            <w:tcW w:w="989" w:type="dxa"/>
            <w:shd w:val="clear" w:color="auto" w:fill="FFFFFF"/>
            <w:vAlign w:val="bottom"/>
          </w:tcPr>
          <w:p w:rsidR="00450F04" w:rsidRDefault="00314692">
            <w:pPr>
              <w:pStyle w:val="Jin0"/>
              <w:shd w:val="clear" w:color="auto" w:fill="auto"/>
              <w:ind w:firstLine="280"/>
              <w:jc w:val="both"/>
              <w:rPr>
                <w:sz w:val="13"/>
                <w:szCs w:val="13"/>
              </w:rPr>
            </w:pPr>
            <w:r>
              <w:rPr>
                <w:sz w:val="13"/>
                <w:szCs w:val="13"/>
              </w:rPr>
              <w:t>200,000</w:t>
            </w:r>
          </w:p>
        </w:tc>
        <w:tc>
          <w:tcPr>
            <w:tcW w:w="998" w:type="dxa"/>
            <w:shd w:val="clear" w:color="auto" w:fill="FFFFFF"/>
          </w:tcPr>
          <w:p w:rsidR="00450F04" w:rsidRDefault="00450F04">
            <w:pPr>
              <w:rPr>
                <w:sz w:val="10"/>
                <w:szCs w:val="10"/>
              </w:rPr>
            </w:pPr>
          </w:p>
        </w:tc>
        <w:tc>
          <w:tcPr>
            <w:tcW w:w="1080" w:type="dxa"/>
            <w:shd w:val="clear" w:color="auto" w:fill="FFFFFF"/>
          </w:tcPr>
          <w:p w:rsidR="00450F04" w:rsidRDefault="00450F04">
            <w:pPr>
              <w:rPr>
                <w:sz w:val="10"/>
                <w:szCs w:val="10"/>
              </w:rPr>
            </w:pPr>
          </w:p>
        </w:tc>
        <w:tc>
          <w:tcPr>
            <w:tcW w:w="1171" w:type="dxa"/>
            <w:shd w:val="clear" w:color="auto" w:fill="FFFFFF"/>
          </w:tcPr>
          <w:p w:rsidR="00450F04" w:rsidRDefault="00450F04">
            <w:pPr>
              <w:rPr>
                <w:sz w:val="10"/>
                <w:szCs w:val="10"/>
              </w:rPr>
            </w:pPr>
          </w:p>
        </w:tc>
      </w:tr>
      <w:tr w:rsidR="00450F04">
        <w:trPr>
          <w:trHeight w:hRule="exact" w:val="264"/>
          <w:jc w:val="center"/>
        </w:trPr>
        <w:tc>
          <w:tcPr>
            <w:tcW w:w="341" w:type="dxa"/>
            <w:shd w:val="clear" w:color="auto" w:fill="FFFFFF"/>
          </w:tcPr>
          <w:p w:rsidR="00450F04" w:rsidRDefault="00450F04">
            <w:pPr>
              <w:rPr>
                <w:sz w:val="10"/>
                <w:szCs w:val="10"/>
              </w:rPr>
            </w:pPr>
          </w:p>
        </w:tc>
        <w:tc>
          <w:tcPr>
            <w:tcW w:w="389" w:type="dxa"/>
            <w:shd w:val="clear" w:color="auto" w:fill="FFFFFF"/>
          </w:tcPr>
          <w:p w:rsidR="00450F04" w:rsidRDefault="00450F04">
            <w:pPr>
              <w:rPr>
                <w:sz w:val="10"/>
                <w:szCs w:val="10"/>
              </w:rPr>
            </w:pPr>
          </w:p>
        </w:tc>
        <w:tc>
          <w:tcPr>
            <w:tcW w:w="422" w:type="dxa"/>
            <w:shd w:val="clear" w:color="auto" w:fill="FFFFFF"/>
          </w:tcPr>
          <w:p w:rsidR="00450F04" w:rsidRDefault="00450F04">
            <w:pPr>
              <w:rPr>
                <w:sz w:val="10"/>
                <w:szCs w:val="10"/>
              </w:rPr>
            </w:pPr>
          </w:p>
        </w:tc>
        <w:tc>
          <w:tcPr>
            <w:tcW w:w="970" w:type="dxa"/>
            <w:shd w:val="clear" w:color="auto" w:fill="FFFFFF"/>
          </w:tcPr>
          <w:p w:rsidR="00450F04" w:rsidRDefault="00450F04">
            <w:pPr>
              <w:rPr>
                <w:sz w:val="10"/>
                <w:szCs w:val="10"/>
              </w:rPr>
            </w:pPr>
          </w:p>
        </w:tc>
        <w:tc>
          <w:tcPr>
            <w:tcW w:w="5376" w:type="dxa"/>
            <w:shd w:val="clear" w:color="auto" w:fill="FFFFFF"/>
            <w:vAlign w:val="bottom"/>
          </w:tcPr>
          <w:p w:rsidR="00450F04" w:rsidRDefault="00314692">
            <w:pPr>
              <w:pStyle w:val="Jin0"/>
              <w:shd w:val="clear" w:color="auto" w:fill="auto"/>
              <w:tabs>
                <w:tab w:val="left" w:pos="1094"/>
              </w:tabs>
              <w:ind w:firstLine="220"/>
              <w:rPr>
                <w:sz w:val="13"/>
                <w:szCs w:val="13"/>
              </w:rPr>
            </w:pPr>
            <w:r>
              <w:rPr>
                <w:sz w:val="13"/>
                <w:szCs w:val="13"/>
              </w:rPr>
              <w:t>"</w:t>
            </w:r>
            <w:proofErr w:type="spellStart"/>
            <w:r>
              <w:rPr>
                <w:sz w:val="13"/>
                <w:szCs w:val="13"/>
              </w:rPr>
              <w:t>StB</w:t>
            </w:r>
            <w:proofErr w:type="spellEnd"/>
            <w:r>
              <w:rPr>
                <w:sz w:val="13"/>
                <w:szCs w:val="13"/>
              </w:rPr>
              <w:t>"</w:t>
            </w:r>
            <w:r>
              <w:rPr>
                <w:sz w:val="13"/>
                <w:szCs w:val="13"/>
              </w:rPr>
              <w:tab/>
              <w:t>320,00</w:t>
            </w:r>
          </w:p>
        </w:tc>
        <w:tc>
          <w:tcPr>
            <w:tcW w:w="504" w:type="dxa"/>
            <w:shd w:val="clear" w:color="auto" w:fill="FFFFFF"/>
          </w:tcPr>
          <w:p w:rsidR="00450F04" w:rsidRDefault="00450F04">
            <w:pPr>
              <w:rPr>
                <w:sz w:val="10"/>
                <w:szCs w:val="10"/>
              </w:rPr>
            </w:pPr>
          </w:p>
        </w:tc>
        <w:tc>
          <w:tcPr>
            <w:tcW w:w="989" w:type="dxa"/>
            <w:shd w:val="clear" w:color="auto" w:fill="FFFFFF"/>
            <w:vAlign w:val="bottom"/>
          </w:tcPr>
          <w:p w:rsidR="00450F04" w:rsidRDefault="00314692">
            <w:pPr>
              <w:pStyle w:val="Jin0"/>
              <w:shd w:val="clear" w:color="auto" w:fill="auto"/>
              <w:ind w:firstLine="280"/>
              <w:jc w:val="both"/>
              <w:rPr>
                <w:sz w:val="13"/>
                <w:szCs w:val="13"/>
              </w:rPr>
            </w:pPr>
            <w:r>
              <w:rPr>
                <w:sz w:val="13"/>
                <w:szCs w:val="13"/>
              </w:rPr>
              <w:t>320,000</w:t>
            </w:r>
          </w:p>
        </w:tc>
        <w:tc>
          <w:tcPr>
            <w:tcW w:w="998" w:type="dxa"/>
            <w:shd w:val="clear" w:color="auto" w:fill="FFFFFF"/>
          </w:tcPr>
          <w:p w:rsidR="00450F04" w:rsidRDefault="00450F04">
            <w:pPr>
              <w:rPr>
                <w:sz w:val="10"/>
                <w:szCs w:val="10"/>
              </w:rPr>
            </w:pPr>
          </w:p>
        </w:tc>
        <w:tc>
          <w:tcPr>
            <w:tcW w:w="1080" w:type="dxa"/>
            <w:shd w:val="clear" w:color="auto" w:fill="FFFFFF"/>
          </w:tcPr>
          <w:p w:rsidR="00450F04" w:rsidRDefault="00450F04">
            <w:pPr>
              <w:rPr>
                <w:sz w:val="10"/>
                <w:szCs w:val="10"/>
              </w:rPr>
            </w:pPr>
          </w:p>
        </w:tc>
        <w:tc>
          <w:tcPr>
            <w:tcW w:w="1171" w:type="dxa"/>
            <w:shd w:val="clear" w:color="auto" w:fill="FFFFFF"/>
          </w:tcPr>
          <w:p w:rsidR="00450F04" w:rsidRDefault="00450F04">
            <w:pPr>
              <w:rPr>
                <w:sz w:val="10"/>
                <w:szCs w:val="10"/>
              </w:rPr>
            </w:pPr>
          </w:p>
        </w:tc>
      </w:tr>
      <w:tr w:rsidR="00450F04">
        <w:trPr>
          <w:trHeight w:hRule="exact" w:val="298"/>
          <w:jc w:val="center"/>
        </w:trPr>
        <w:tc>
          <w:tcPr>
            <w:tcW w:w="341" w:type="dxa"/>
            <w:shd w:val="clear" w:color="auto" w:fill="FFFFFF"/>
          </w:tcPr>
          <w:p w:rsidR="00450F04" w:rsidRDefault="00450F04">
            <w:pPr>
              <w:rPr>
                <w:sz w:val="10"/>
                <w:szCs w:val="10"/>
              </w:rPr>
            </w:pPr>
          </w:p>
        </w:tc>
        <w:tc>
          <w:tcPr>
            <w:tcW w:w="389" w:type="dxa"/>
            <w:shd w:val="clear" w:color="auto" w:fill="FFFFFF"/>
          </w:tcPr>
          <w:p w:rsidR="00450F04" w:rsidRDefault="00450F04">
            <w:pPr>
              <w:rPr>
                <w:sz w:val="10"/>
                <w:szCs w:val="10"/>
              </w:rPr>
            </w:pPr>
          </w:p>
        </w:tc>
        <w:tc>
          <w:tcPr>
            <w:tcW w:w="422" w:type="dxa"/>
            <w:shd w:val="clear" w:color="auto" w:fill="FFFFFF"/>
          </w:tcPr>
          <w:p w:rsidR="00450F04" w:rsidRDefault="00450F04">
            <w:pPr>
              <w:rPr>
                <w:sz w:val="10"/>
                <w:szCs w:val="10"/>
              </w:rPr>
            </w:pPr>
          </w:p>
        </w:tc>
        <w:tc>
          <w:tcPr>
            <w:tcW w:w="970" w:type="dxa"/>
            <w:vMerge w:val="restart"/>
            <w:shd w:val="clear" w:color="auto" w:fill="FFFFFF"/>
            <w:vAlign w:val="center"/>
          </w:tcPr>
          <w:p w:rsidR="00450F04" w:rsidRDefault="00314692">
            <w:pPr>
              <w:pStyle w:val="Jin0"/>
              <w:shd w:val="clear" w:color="auto" w:fill="auto"/>
              <w:jc w:val="both"/>
              <w:rPr>
                <w:sz w:val="13"/>
                <w:szCs w:val="13"/>
              </w:rPr>
            </w:pPr>
            <w:r>
              <w:rPr>
                <w:sz w:val="13"/>
                <w:szCs w:val="13"/>
              </w:rPr>
              <w:t>181301101</w:t>
            </w:r>
          </w:p>
        </w:tc>
        <w:tc>
          <w:tcPr>
            <w:tcW w:w="5376" w:type="dxa"/>
            <w:shd w:val="clear" w:color="auto" w:fill="FFFFFF"/>
            <w:vAlign w:val="center"/>
          </w:tcPr>
          <w:p w:rsidR="00450F04" w:rsidRDefault="00314692">
            <w:pPr>
              <w:pStyle w:val="Jin0"/>
              <w:shd w:val="clear" w:color="auto" w:fill="auto"/>
              <w:ind w:firstLine="220"/>
              <w:rPr>
                <w:sz w:val="13"/>
                <w:szCs w:val="13"/>
              </w:rPr>
            </w:pPr>
            <w:r>
              <w:rPr>
                <w:color w:val="F9888E"/>
                <w:sz w:val="13"/>
                <w:szCs w:val="13"/>
              </w:rPr>
              <w:t>Součet</w:t>
            </w:r>
          </w:p>
        </w:tc>
        <w:tc>
          <w:tcPr>
            <w:tcW w:w="504" w:type="dxa"/>
            <w:shd w:val="clear" w:color="auto" w:fill="FFFFFF"/>
          </w:tcPr>
          <w:p w:rsidR="00450F04" w:rsidRDefault="00450F04">
            <w:pPr>
              <w:rPr>
                <w:sz w:val="10"/>
                <w:szCs w:val="10"/>
              </w:rPr>
            </w:pPr>
          </w:p>
        </w:tc>
        <w:tc>
          <w:tcPr>
            <w:tcW w:w="989" w:type="dxa"/>
            <w:shd w:val="clear" w:color="auto" w:fill="FFFFFF"/>
            <w:vAlign w:val="center"/>
          </w:tcPr>
          <w:p w:rsidR="00450F04" w:rsidRDefault="00314692">
            <w:pPr>
              <w:pStyle w:val="Jin0"/>
              <w:shd w:val="clear" w:color="auto" w:fill="auto"/>
              <w:ind w:firstLine="280"/>
              <w:jc w:val="both"/>
              <w:rPr>
                <w:sz w:val="13"/>
                <w:szCs w:val="13"/>
              </w:rPr>
            </w:pPr>
            <w:r>
              <w:rPr>
                <w:color w:val="F9888E"/>
                <w:sz w:val="13"/>
                <w:szCs w:val="13"/>
              </w:rPr>
              <w:t>520,000</w:t>
            </w:r>
          </w:p>
        </w:tc>
        <w:tc>
          <w:tcPr>
            <w:tcW w:w="998" w:type="dxa"/>
            <w:shd w:val="clear" w:color="auto" w:fill="FFFFFF"/>
          </w:tcPr>
          <w:p w:rsidR="00450F04" w:rsidRDefault="00450F04">
            <w:pPr>
              <w:rPr>
                <w:sz w:val="10"/>
                <w:szCs w:val="10"/>
              </w:rPr>
            </w:pPr>
          </w:p>
        </w:tc>
        <w:tc>
          <w:tcPr>
            <w:tcW w:w="1080" w:type="dxa"/>
            <w:shd w:val="clear" w:color="auto" w:fill="FFFFFF"/>
          </w:tcPr>
          <w:p w:rsidR="00450F04" w:rsidRDefault="00450F04">
            <w:pPr>
              <w:rPr>
                <w:sz w:val="10"/>
                <w:szCs w:val="10"/>
              </w:rPr>
            </w:pPr>
          </w:p>
        </w:tc>
        <w:tc>
          <w:tcPr>
            <w:tcW w:w="1171" w:type="dxa"/>
            <w:shd w:val="clear" w:color="auto" w:fill="FFFFFF"/>
          </w:tcPr>
          <w:p w:rsidR="00450F04" w:rsidRDefault="00450F04">
            <w:pPr>
              <w:rPr>
                <w:sz w:val="10"/>
                <w:szCs w:val="10"/>
              </w:rPr>
            </w:pPr>
          </w:p>
        </w:tc>
      </w:tr>
      <w:tr w:rsidR="00450F04">
        <w:trPr>
          <w:trHeight w:hRule="exact" w:val="312"/>
          <w:jc w:val="center"/>
        </w:trPr>
        <w:tc>
          <w:tcPr>
            <w:tcW w:w="341" w:type="dxa"/>
            <w:shd w:val="clear" w:color="auto" w:fill="FFFFFF"/>
            <w:vAlign w:val="center"/>
          </w:tcPr>
          <w:p w:rsidR="00450F04" w:rsidRDefault="00314692">
            <w:pPr>
              <w:pStyle w:val="Jin0"/>
              <w:shd w:val="clear" w:color="auto" w:fill="auto"/>
              <w:jc w:val="both"/>
              <w:rPr>
                <w:sz w:val="13"/>
                <w:szCs w:val="13"/>
              </w:rPr>
            </w:pPr>
            <w:r>
              <w:rPr>
                <w:sz w:val="13"/>
                <w:szCs w:val="13"/>
              </w:rPr>
              <w:t>18</w:t>
            </w:r>
          </w:p>
        </w:tc>
        <w:tc>
          <w:tcPr>
            <w:tcW w:w="389" w:type="dxa"/>
            <w:shd w:val="clear" w:color="auto" w:fill="FFFFFF"/>
            <w:vAlign w:val="center"/>
          </w:tcPr>
          <w:p w:rsidR="00450F04" w:rsidRDefault="00314692">
            <w:pPr>
              <w:pStyle w:val="Jin0"/>
              <w:shd w:val="clear" w:color="auto" w:fill="auto"/>
              <w:ind w:firstLine="140"/>
              <w:jc w:val="both"/>
              <w:rPr>
                <w:sz w:val="13"/>
                <w:szCs w:val="13"/>
              </w:rPr>
            </w:pPr>
            <w:r>
              <w:rPr>
                <w:sz w:val="13"/>
                <w:szCs w:val="13"/>
              </w:rPr>
              <w:t>K</w:t>
            </w:r>
          </w:p>
        </w:tc>
        <w:tc>
          <w:tcPr>
            <w:tcW w:w="422" w:type="dxa"/>
            <w:shd w:val="clear" w:color="auto" w:fill="FFFFFF"/>
            <w:vAlign w:val="center"/>
          </w:tcPr>
          <w:p w:rsidR="00450F04" w:rsidRDefault="00314692">
            <w:pPr>
              <w:pStyle w:val="Jin0"/>
              <w:shd w:val="clear" w:color="auto" w:fill="auto"/>
              <w:jc w:val="both"/>
              <w:rPr>
                <w:sz w:val="13"/>
                <w:szCs w:val="13"/>
              </w:rPr>
            </w:pPr>
            <w:r>
              <w:rPr>
                <w:sz w:val="13"/>
                <w:szCs w:val="13"/>
              </w:rPr>
              <w:t>001</w:t>
            </w:r>
          </w:p>
        </w:tc>
        <w:tc>
          <w:tcPr>
            <w:tcW w:w="970" w:type="dxa"/>
            <w:vMerge/>
            <w:shd w:val="clear" w:color="auto" w:fill="FFFFFF"/>
            <w:vAlign w:val="center"/>
          </w:tcPr>
          <w:p w:rsidR="00450F04" w:rsidRDefault="00450F04"/>
        </w:tc>
        <w:tc>
          <w:tcPr>
            <w:tcW w:w="5376" w:type="dxa"/>
            <w:shd w:val="clear" w:color="auto" w:fill="FFFFFF"/>
            <w:vAlign w:val="center"/>
          </w:tcPr>
          <w:p w:rsidR="00450F04" w:rsidRDefault="00314692">
            <w:pPr>
              <w:pStyle w:val="Jin0"/>
              <w:shd w:val="clear" w:color="auto" w:fill="auto"/>
              <w:ind w:firstLine="220"/>
              <w:rPr>
                <w:sz w:val="13"/>
                <w:szCs w:val="13"/>
              </w:rPr>
            </w:pPr>
            <w:r>
              <w:rPr>
                <w:sz w:val="13"/>
                <w:szCs w:val="13"/>
              </w:rPr>
              <w:t xml:space="preserve">Rozprostření ornice ti vrstvy do 100 mm </w:t>
            </w:r>
            <w:proofErr w:type="spellStart"/>
            <w:r>
              <w:rPr>
                <w:sz w:val="13"/>
                <w:szCs w:val="13"/>
              </w:rPr>
              <w:t>pl</w:t>
            </w:r>
            <w:proofErr w:type="spellEnd"/>
            <w:r>
              <w:rPr>
                <w:sz w:val="13"/>
                <w:szCs w:val="13"/>
              </w:rPr>
              <w:t xml:space="preserve"> do 500 m2 v rovině nebo ve svahu do 1:5</w:t>
            </w:r>
          </w:p>
        </w:tc>
        <w:tc>
          <w:tcPr>
            <w:tcW w:w="504" w:type="dxa"/>
            <w:shd w:val="clear" w:color="auto" w:fill="FFFFFF"/>
            <w:vAlign w:val="center"/>
          </w:tcPr>
          <w:p w:rsidR="00450F04" w:rsidRDefault="00314692">
            <w:pPr>
              <w:pStyle w:val="Jin0"/>
              <w:shd w:val="clear" w:color="auto" w:fill="auto"/>
              <w:jc w:val="both"/>
              <w:rPr>
                <w:sz w:val="13"/>
                <w:szCs w:val="13"/>
              </w:rPr>
            </w:pPr>
            <w:r>
              <w:rPr>
                <w:sz w:val="13"/>
                <w:szCs w:val="13"/>
              </w:rPr>
              <w:t>m2</w:t>
            </w:r>
          </w:p>
        </w:tc>
        <w:tc>
          <w:tcPr>
            <w:tcW w:w="989" w:type="dxa"/>
            <w:shd w:val="clear" w:color="auto" w:fill="FFFFFF"/>
            <w:vAlign w:val="center"/>
          </w:tcPr>
          <w:p w:rsidR="00450F04" w:rsidRDefault="00314692">
            <w:pPr>
              <w:pStyle w:val="Jin0"/>
              <w:shd w:val="clear" w:color="auto" w:fill="auto"/>
              <w:ind w:firstLine="280"/>
              <w:jc w:val="both"/>
              <w:rPr>
                <w:sz w:val="13"/>
                <w:szCs w:val="13"/>
              </w:rPr>
            </w:pPr>
            <w:r>
              <w:rPr>
                <w:sz w:val="13"/>
                <w:szCs w:val="13"/>
              </w:rPr>
              <w:t>520,000</w:t>
            </w:r>
          </w:p>
        </w:tc>
        <w:tc>
          <w:tcPr>
            <w:tcW w:w="998" w:type="dxa"/>
            <w:shd w:val="clear" w:color="auto" w:fill="FFFFFF"/>
            <w:vAlign w:val="center"/>
          </w:tcPr>
          <w:p w:rsidR="00450F04" w:rsidRDefault="00314692">
            <w:pPr>
              <w:pStyle w:val="Jin0"/>
              <w:shd w:val="clear" w:color="auto" w:fill="auto"/>
              <w:ind w:firstLine="340"/>
              <w:jc w:val="both"/>
              <w:rPr>
                <w:sz w:val="13"/>
                <w:szCs w:val="13"/>
              </w:rPr>
            </w:pPr>
            <w:r>
              <w:rPr>
                <w:sz w:val="13"/>
                <w:szCs w:val="13"/>
              </w:rPr>
              <w:t>35,00</w:t>
            </w:r>
          </w:p>
        </w:tc>
        <w:tc>
          <w:tcPr>
            <w:tcW w:w="1080" w:type="dxa"/>
            <w:shd w:val="clear" w:color="auto" w:fill="FFFFFF"/>
            <w:vAlign w:val="center"/>
          </w:tcPr>
          <w:p w:rsidR="00450F04" w:rsidRDefault="00314692">
            <w:pPr>
              <w:pStyle w:val="Jin0"/>
              <w:shd w:val="clear" w:color="auto" w:fill="auto"/>
              <w:ind w:firstLine="340"/>
              <w:jc w:val="both"/>
              <w:rPr>
                <w:sz w:val="13"/>
                <w:szCs w:val="13"/>
              </w:rPr>
            </w:pPr>
            <w:r>
              <w:rPr>
                <w:sz w:val="13"/>
                <w:szCs w:val="13"/>
              </w:rPr>
              <w:t>18 200,00</w:t>
            </w:r>
          </w:p>
        </w:tc>
        <w:tc>
          <w:tcPr>
            <w:tcW w:w="1171" w:type="dxa"/>
            <w:shd w:val="clear" w:color="auto" w:fill="FFFFFF"/>
            <w:vAlign w:val="center"/>
          </w:tcPr>
          <w:p w:rsidR="00450F04" w:rsidRDefault="00314692">
            <w:pPr>
              <w:pStyle w:val="Jin0"/>
              <w:shd w:val="clear" w:color="auto" w:fill="auto"/>
              <w:jc w:val="both"/>
              <w:rPr>
                <w:sz w:val="13"/>
                <w:szCs w:val="13"/>
              </w:rPr>
            </w:pPr>
            <w:r>
              <w:rPr>
                <w:sz w:val="13"/>
                <w:szCs w:val="13"/>
              </w:rPr>
              <w:t>CS URS PRAHA</w:t>
            </w:r>
          </w:p>
        </w:tc>
      </w:tr>
      <w:tr w:rsidR="00450F04">
        <w:trPr>
          <w:trHeight w:hRule="exact" w:val="259"/>
          <w:jc w:val="center"/>
        </w:trPr>
        <w:tc>
          <w:tcPr>
            <w:tcW w:w="341" w:type="dxa"/>
            <w:shd w:val="clear" w:color="auto" w:fill="FFFFFF"/>
          </w:tcPr>
          <w:p w:rsidR="00450F04" w:rsidRDefault="00450F04">
            <w:pPr>
              <w:rPr>
                <w:sz w:val="10"/>
                <w:szCs w:val="10"/>
              </w:rPr>
            </w:pPr>
          </w:p>
        </w:tc>
        <w:tc>
          <w:tcPr>
            <w:tcW w:w="389" w:type="dxa"/>
            <w:shd w:val="clear" w:color="auto" w:fill="FFFFFF"/>
            <w:vAlign w:val="bottom"/>
          </w:tcPr>
          <w:p w:rsidR="00450F04" w:rsidRDefault="00314692">
            <w:pPr>
              <w:pStyle w:val="Jin0"/>
              <w:shd w:val="clear" w:color="auto" w:fill="auto"/>
              <w:ind w:firstLine="140"/>
              <w:jc w:val="both"/>
              <w:rPr>
                <w:sz w:val="13"/>
                <w:szCs w:val="13"/>
              </w:rPr>
            </w:pPr>
            <w:r>
              <w:rPr>
                <w:color w:val="9B5B7B"/>
                <w:sz w:val="13"/>
                <w:szCs w:val="13"/>
              </w:rPr>
              <w:t>D</w:t>
            </w:r>
          </w:p>
        </w:tc>
        <w:tc>
          <w:tcPr>
            <w:tcW w:w="422" w:type="dxa"/>
            <w:shd w:val="clear" w:color="auto" w:fill="FFFFFF"/>
          </w:tcPr>
          <w:p w:rsidR="00450F04" w:rsidRDefault="00450F04">
            <w:pPr>
              <w:rPr>
                <w:sz w:val="10"/>
                <w:szCs w:val="10"/>
              </w:rPr>
            </w:pPr>
          </w:p>
        </w:tc>
        <w:tc>
          <w:tcPr>
            <w:tcW w:w="970" w:type="dxa"/>
            <w:shd w:val="clear" w:color="auto" w:fill="FFFFFF"/>
            <w:vAlign w:val="bottom"/>
          </w:tcPr>
          <w:p w:rsidR="00450F04" w:rsidRDefault="00314692">
            <w:pPr>
              <w:pStyle w:val="Jin0"/>
              <w:shd w:val="clear" w:color="auto" w:fill="auto"/>
              <w:rPr>
                <w:sz w:val="13"/>
                <w:szCs w:val="13"/>
              </w:rPr>
            </w:pPr>
            <w:r>
              <w:rPr>
                <w:b/>
                <w:bCs/>
                <w:color w:val="9B5B7B"/>
                <w:sz w:val="13"/>
                <w:szCs w:val="13"/>
              </w:rPr>
              <w:t>2</w:t>
            </w:r>
          </w:p>
        </w:tc>
        <w:tc>
          <w:tcPr>
            <w:tcW w:w="5376" w:type="dxa"/>
            <w:shd w:val="clear" w:color="auto" w:fill="FFFFFF"/>
            <w:vAlign w:val="bottom"/>
          </w:tcPr>
          <w:p w:rsidR="00450F04" w:rsidRDefault="00314692">
            <w:pPr>
              <w:pStyle w:val="Jin0"/>
              <w:shd w:val="clear" w:color="auto" w:fill="auto"/>
              <w:ind w:firstLine="220"/>
              <w:rPr>
                <w:sz w:val="13"/>
                <w:szCs w:val="13"/>
              </w:rPr>
            </w:pPr>
            <w:r>
              <w:rPr>
                <w:b/>
                <w:bCs/>
                <w:color w:val="9B5B7B"/>
                <w:sz w:val="13"/>
                <w:szCs w:val="13"/>
              </w:rPr>
              <w:t>Zakládání</w:t>
            </w:r>
          </w:p>
        </w:tc>
        <w:tc>
          <w:tcPr>
            <w:tcW w:w="504" w:type="dxa"/>
            <w:shd w:val="clear" w:color="auto" w:fill="FFFFFF"/>
          </w:tcPr>
          <w:p w:rsidR="00450F04" w:rsidRDefault="00450F04">
            <w:pPr>
              <w:rPr>
                <w:sz w:val="10"/>
                <w:szCs w:val="10"/>
              </w:rPr>
            </w:pPr>
          </w:p>
        </w:tc>
        <w:tc>
          <w:tcPr>
            <w:tcW w:w="989" w:type="dxa"/>
            <w:shd w:val="clear" w:color="auto" w:fill="FFFFFF"/>
          </w:tcPr>
          <w:p w:rsidR="00450F04" w:rsidRDefault="00450F04">
            <w:pPr>
              <w:rPr>
                <w:sz w:val="10"/>
                <w:szCs w:val="10"/>
              </w:rPr>
            </w:pPr>
          </w:p>
        </w:tc>
        <w:tc>
          <w:tcPr>
            <w:tcW w:w="998" w:type="dxa"/>
            <w:shd w:val="clear" w:color="auto" w:fill="FFFFFF"/>
          </w:tcPr>
          <w:p w:rsidR="00450F04" w:rsidRDefault="00450F04">
            <w:pPr>
              <w:rPr>
                <w:sz w:val="10"/>
                <w:szCs w:val="10"/>
              </w:rPr>
            </w:pPr>
          </w:p>
        </w:tc>
        <w:tc>
          <w:tcPr>
            <w:tcW w:w="1080" w:type="dxa"/>
            <w:shd w:val="clear" w:color="auto" w:fill="FFFFFF"/>
            <w:vAlign w:val="bottom"/>
          </w:tcPr>
          <w:p w:rsidR="00450F04" w:rsidRDefault="00314692">
            <w:pPr>
              <w:pStyle w:val="Jin0"/>
              <w:shd w:val="clear" w:color="auto" w:fill="auto"/>
              <w:jc w:val="right"/>
              <w:rPr>
                <w:sz w:val="13"/>
                <w:szCs w:val="13"/>
              </w:rPr>
            </w:pPr>
            <w:r>
              <w:rPr>
                <w:color w:val="9B5B7B"/>
                <w:sz w:val="13"/>
                <w:szCs w:val="13"/>
              </w:rPr>
              <w:t>331 384,00</w:t>
            </w:r>
          </w:p>
        </w:tc>
        <w:tc>
          <w:tcPr>
            <w:tcW w:w="1171" w:type="dxa"/>
            <w:shd w:val="clear" w:color="auto" w:fill="FFFFFF"/>
          </w:tcPr>
          <w:p w:rsidR="00450F04" w:rsidRDefault="00450F04">
            <w:pPr>
              <w:rPr>
                <w:sz w:val="10"/>
                <w:szCs w:val="10"/>
              </w:rPr>
            </w:pPr>
          </w:p>
        </w:tc>
      </w:tr>
      <w:tr w:rsidR="00450F04">
        <w:trPr>
          <w:trHeight w:hRule="exact" w:val="230"/>
          <w:jc w:val="center"/>
        </w:trPr>
        <w:tc>
          <w:tcPr>
            <w:tcW w:w="341" w:type="dxa"/>
            <w:shd w:val="clear" w:color="auto" w:fill="FFFFFF"/>
          </w:tcPr>
          <w:p w:rsidR="00450F04" w:rsidRDefault="00314692">
            <w:pPr>
              <w:pStyle w:val="Jin0"/>
              <w:shd w:val="clear" w:color="auto" w:fill="auto"/>
              <w:jc w:val="both"/>
              <w:rPr>
                <w:sz w:val="13"/>
                <w:szCs w:val="13"/>
              </w:rPr>
            </w:pPr>
            <w:r>
              <w:rPr>
                <w:sz w:val="13"/>
                <w:szCs w:val="13"/>
              </w:rPr>
              <w:t>19</w:t>
            </w:r>
          </w:p>
        </w:tc>
        <w:tc>
          <w:tcPr>
            <w:tcW w:w="389" w:type="dxa"/>
            <w:shd w:val="clear" w:color="auto" w:fill="FFFFFF"/>
          </w:tcPr>
          <w:p w:rsidR="00450F04" w:rsidRDefault="00314692">
            <w:pPr>
              <w:pStyle w:val="Jin0"/>
              <w:shd w:val="clear" w:color="auto" w:fill="auto"/>
              <w:ind w:firstLine="140"/>
              <w:jc w:val="both"/>
              <w:rPr>
                <w:sz w:val="13"/>
                <w:szCs w:val="13"/>
              </w:rPr>
            </w:pPr>
            <w:r>
              <w:rPr>
                <w:sz w:val="13"/>
                <w:szCs w:val="13"/>
              </w:rPr>
              <w:t>K</w:t>
            </w:r>
          </w:p>
        </w:tc>
        <w:tc>
          <w:tcPr>
            <w:tcW w:w="422" w:type="dxa"/>
            <w:shd w:val="clear" w:color="auto" w:fill="FFFFFF"/>
            <w:vAlign w:val="bottom"/>
          </w:tcPr>
          <w:p w:rsidR="00450F04" w:rsidRDefault="00314692">
            <w:pPr>
              <w:pStyle w:val="Jin0"/>
              <w:shd w:val="clear" w:color="auto" w:fill="auto"/>
              <w:rPr>
                <w:sz w:val="13"/>
                <w:szCs w:val="13"/>
              </w:rPr>
            </w:pPr>
            <w:r>
              <w:rPr>
                <w:sz w:val="13"/>
                <w:szCs w:val="13"/>
              </w:rPr>
              <w:t>002</w:t>
            </w:r>
          </w:p>
        </w:tc>
        <w:tc>
          <w:tcPr>
            <w:tcW w:w="970" w:type="dxa"/>
            <w:shd w:val="clear" w:color="auto" w:fill="FFFFFF"/>
          </w:tcPr>
          <w:p w:rsidR="00450F04" w:rsidRDefault="00314692">
            <w:pPr>
              <w:pStyle w:val="Jin0"/>
              <w:shd w:val="clear" w:color="auto" w:fill="auto"/>
              <w:jc w:val="both"/>
              <w:rPr>
                <w:sz w:val="13"/>
                <w:szCs w:val="13"/>
              </w:rPr>
            </w:pPr>
            <w:r>
              <w:rPr>
                <w:sz w:val="13"/>
                <w:szCs w:val="13"/>
              </w:rPr>
              <w:t>266111911</w:t>
            </w:r>
          </w:p>
        </w:tc>
        <w:tc>
          <w:tcPr>
            <w:tcW w:w="5376" w:type="dxa"/>
            <w:shd w:val="clear" w:color="auto" w:fill="FFFFFF"/>
          </w:tcPr>
          <w:p w:rsidR="00450F04" w:rsidRDefault="00314692">
            <w:pPr>
              <w:pStyle w:val="Jin0"/>
              <w:shd w:val="clear" w:color="auto" w:fill="auto"/>
              <w:ind w:firstLine="220"/>
              <w:rPr>
                <w:sz w:val="13"/>
                <w:szCs w:val="13"/>
              </w:rPr>
            </w:pPr>
            <w:r>
              <w:rPr>
                <w:sz w:val="13"/>
                <w:szCs w:val="13"/>
              </w:rPr>
              <w:t xml:space="preserve">Doplněni jílové izolace pro </w:t>
            </w:r>
            <w:proofErr w:type="gramStart"/>
            <w:r>
              <w:rPr>
                <w:sz w:val="13"/>
                <w:szCs w:val="13"/>
              </w:rPr>
              <w:t>paženi</w:t>
            </w:r>
            <w:proofErr w:type="gramEnd"/>
            <w:r>
              <w:rPr>
                <w:sz w:val="13"/>
                <w:szCs w:val="13"/>
              </w:rPr>
              <w:t xml:space="preserve"> rýh pro podzemní stěny</w:t>
            </w:r>
          </w:p>
        </w:tc>
        <w:tc>
          <w:tcPr>
            <w:tcW w:w="504" w:type="dxa"/>
            <w:shd w:val="clear" w:color="auto" w:fill="FFFFFF"/>
          </w:tcPr>
          <w:p w:rsidR="00450F04" w:rsidRDefault="00314692">
            <w:pPr>
              <w:pStyle w:val="Jin0"/>
              <w:shd w:val="clear" w:color="auto" w:fill="auto"/>
              <w:jc w:val="both"/>
              <w:rPr>
                <w:sz w:val="13"/>
                <w:szCs w:val="13"/>
              </w:rPr>
            </w:pPr>
            <w:r>
              <w:rPr>
                <w:sz w:val="13"/>
                <w:szCs w:val="13"/>
              </w:rPr>
              <w:t>m3</w:t>
            </w:r>
          </w:p>
        </w:tc>
        <w:tc>
          <w:tcPr>
            <w:tcW w:w="989" w:type="dxa"/>
            <w:shd w:val="clear" w:color="auto" w:fill="FFFFFF"/>
          </w:tcPr>
          <w:p w:rsidR="00450F04" w:rsidRDefault="00314692">
            <w:pPr>
              <w:pStyle w:val="Jin0"/>
              <w:shd w:val="clear" w:color="auto" w:fill="auto"/>
              <w:ind w:firstLine="460"/>
              <w:jc w:val="both"/>
              <w:rPr>
                <w:sz w:val="13"/>
                <w:szCs w:val="13"/>
              </w:rPr>
            </w:pPr>
            <w:r>
              <w:rPr>
                <w:sz w:val="13"/>
                <w:szCs w:val="13"/>
              </w:rPr>
              <w:t>5,500</w:t>
            </w:r>
          </w:p>
        </w:tc>
        <w:tc>
          <w:tcPr>
            <w:tcW w:w="998" w:type="dxa"/>
            <w:shd w:val="clear" w:color="auto" w:fill="FFFFFF"/>
          </w:tcPr>
          <w:p w:rsidR="00450F04" w:rsidRDefault="00314692">
            <w:pPr>
              <w:pStyle w:val="Jin0"/>
              <w:shd w:val="clear" w:color="auto" w:fill="auto"/>
              <w:ind w:firstLine="160"/>
              <w:jc w:val="both"/>
              <w:rPr>
                <w:sz w:val="13"/>
                <w:szCs w:val="13"/>
              </w:rPr>
            </w:pPr>
            <w:r>
              <w:rPr>
                <w:sz w:val="13"/>
                <w:szCs w:val="13"/>
              </w:rPr>
              <w:t>2 900,00</w:t>
            </w:r>
          </w:p>
        </w:tc>
        <w:tc>
          <w:tcPr>
            <w:tcW w:w="1080" w:type="dxa"/>
            <w:shd w:val="clear" w:color="auto" w:fill="FFFFFF"/>
          </w:tcPr>
          <w:p w:rsidR="00450F04" w:rsidRDefault="00314692">
            <w:pPr>
              <w:pStyle w:val="Jin0"/>
              <w:shd w:val="clear" w:color="auto" w:fill="auto"/>
              <w:ind w:firstLine="340"/>
              <w:jc w:val="both"/>
              <w:rPr>
                <w:sz w:val="13"/>
                <w:szCs w:val="13"/>
              </w:rPr>
            </w:pPr>
            <w:r>
              <w:rPr>
                <w:sz w:val="13"/>
                <w:szCs w:val="13"/>
              </w:rPr>
              <w:t>15 950,00</w:t>
            </w:r>
          </w:p>
        </w:tc>
        <w:tc>
          <w:tcPr>
            <w:tcW w:w="1171" w:type="dxa"/>
            <w:shd w:val="clear" w:color="auto" w:fill="FFFFFF"/>
          </w:tcPr>
          <w:p w:rsidR="00450F04" w:rsidRDefault="00314692">
            <w:pPr>
              <w:pStyle w:val="Jin0"/>
              <w:shd w:val="clear" w:color="auto" w:fill="auto"/>
              <w:jc w:val="both"/>
              <w:rPr>
                <w:sz w:val="13"/>
                <w:szCs w:val="13"/>
              </w:rPr>
            </w:pPr>
            <w:r>
              <w:rPr>
                <w:sz w:val="13"/>
                <w:szCs w:val="13"/>
              </w:rPr>
              <w:t>CS URS PRAHA</w:t>
            </w:r>
          </w:p>
        </w:tc>
      </w:tr>
      <w:tr w:rsidR="00450F04">
        <w:trPr>
          <w:trHeight w:hRule="exact" w:val="240"/>
          <w:jc w:val="center"/>
        </w:trPr>
        <w:tc>
          <w:tcPr>
            <w:tcW w:w="341" w:type="dxa"/>
            <w:shd w:val="clear" w:color="auto" w:fill="FFFFFF"/>
          </w:tcPr>
          <w:p w:rsidR="00450F04" w:rsidRDefault="00450F04">
            <w:pPr>
              <w:rPr>
                <w:sz w:val="10"/>
                <w:szCs w:val="10"/>
              </w:rPr>
            </w:pPr>
          </w:p>
        </w:tc>
        <w:tc>
          <w:tcPr>
            <w:tcW w:w="389" w:type="dxa"/>
            <w:shd w:val="clear" w:color="auto" w:fill="FFFFFF"/>
          </w:tcPr>
          <w:p w:rsidR="00450F04" w:rsidRDefault="00450F04">
            <w:pPr>
              <w:rPr>
                <w:sz w:val="10"/>
                <w:szCs w:val="10"/>
              </w:rPr>
            </w:pPr>
          </w:p>
        </w:tc>
        <w:tc>
          <w:tcPr>
            <w:tcW w:w="422" w:type="dxa"/>
            <w:shd w:val="clear" w:color="auto" w:fill="FFFFFF"/>
          </w:tcPr>
          <w:p w:rsidR="00450F04" w:rsidRDefault="00450F04">
            <w:pPr>
              <w:rPr>
                <w:sz w:val="10"/>
                <w:szCs w:val="10"/>
              </w:rPr>
            </w:pPr>
          </w:p>
        </w:tc>
        <w:tc>
          <w:tcPr>
            <w:tcW w:w="970" w:type="dxa"/>
            <w:shd w:val="clear" w:color="auto" w:fill="FFFFFF"/>
          </w:tcPr>
          <w:p w:rsidR="00450F04" w:rsidRDefault="00450F04">
            <w:pPr>
              <w:rPr>
                <w:sz w:val="10"/>
                <w:szCs w:val="10"/>
              </w:rPr>
            </w:pPr>
          </w:p>
        </w:tc>
        <w:tc>
          <w:tcPr>
            <w:tcW w:w="5376" w:type="dxa"/>
            <w:shd w:val="clear" w:color="auto" w:fill="FFFFFF"/>
            <w:vAlign w:val="bottom"/>
          </w:tcPr>
          <w:p w:rsidR="00450F04" w:rsidRDefault="00314692">
            <w:pPr>
              <w:pStyle w:val="Jin0"/>
              <w:shd w:val="clear" w:color="auto" w:fill="auto"/>
              <w:ind w:firstLine="220"/>
              <w:rPr>
                <w:sz w:val="13"/>
                <w:szCs w:val="13"/>
              </w:rPr>
            </w:pPr>
            <w:r>
              <w:rPr>
                <w:sz w:val="13"/>
                <w:szCs w:val="13"/>
              </w:rPr>
              <w:t>"</w:t>
            </w:r>
            <w:proofErr w:type="spellStart"/>
            <w:proofErr w:type="gramStart"/>
            <w:r>
              <w:rPr>
                <w:sz w:val="13"/>
                <w:szCs w:val="13"/>
              </w:rPr>
              <w:t>St.A</w:t>
            </w:r>
            <w:proofErr w:type="spellEnd"/>
            <w:r>
              <w:rPr>
                <w:sz w:val="13"/>
                <w:szCs w:val="13"/>
              </w:rPr>
              <w:t>.</w:t>
            </w:r>
            <w:proofErr w:type="gramEnd"/>
            <w:r>
              <w:rPr>
                <w:sz w:val="13"/>
                <w:szCs w:val="13"/>
              </w:rPr>
              <w:t>" 3,00</w:t>
            </w:r>
          </w:p>
        </w:tc>
        <w:tc>
          <w:tcPr>
            <w:tcW w:w="504" w:type="dxa"/>
            <w:shd w:val="clear" w:color="auto" w:fill="FFFFFF"/>
          </w:tcPr>
          <w:p w:rsidR="00450F04" w:rsidRDefault="00450F04">
            <w:pPr>
              <w:rPr>
                <w:sz w:val="10"/>
                <w:szCs w:val="10"/>
              </w:rPr>
            </w:pPr>
          </w:p>
        </w:tc>
        <w:tc>
          <w:tcPr>
            <w:tcW w:w="989" w:type="dxa"/>
            <w:shd w:val="clear" w:color="auto" w:fill="FFFFFF"/>
            <w:vAlign w:val="bottom"/>
          </w:tcPr>
          <w:p w:rsidR="00450F04" w:rsidRDefault="00314692">
            <w:pPr>
              <w:pStyle w:val="Jin0"/>
              <w:shd w:val="clear" w:color="auto" w:fill="auto"/>
              <w:ind w:firstLine="460"/>
              <w:jc w:val="both"/>
              <w:rPr>
                <w:sz w:val="13"/>
                <w:szCs w:val="13"/>
              </w:rPr>
            </w:pPr>
            <w:r>
              <w:rPr>
                <w:sz w:val="13"/>
                <w:szCs w:val="13"/>
              </w:rPr>
              <w:t>3,000</w:t>
            </w:r>
          </w:p>
        </w:tc>
        <w:tc>
          <w:tcPr>
            <w:tcW w:w="998" w:type="dxa"/>
            <w:shd w:val="clear" w:color="auto" w:fill="FFFFFF"/>
          </w:tcPr>
          <w:p w:rsidR="00450F04" w:rsidRDefault="00450F04">
            <w:pPr>
              <w:rPr>
                <w:sz w:val="10"/>
                <w:szCs w:val="10"/>
              </w:rPr>
            </w:pPr>
          </w:p>
        </w:tc>
        <w:tc>
          <w:tcPr>
            <w:tcW w:w="1080" w:type="dxa"/>
            <w:shd w:val="clear" w:color="auto" w:fill="FFFFFF"/>
          </w:tcPr>
          <w:p w:rsidR="00450F04" w:rsidRDefault="00450F04">
            <w:pPr>
              <w:rPr>
                <w:sz w:val="10"/>
                <w:szCs w:val="10"/>
              </w:rPr>
            </w:pPr>
          </w:p>
        </w:tc>
        <w:tc>
          <w:tcPr>
            <w:tcW w:w="1171" w:type="dxa"/>
            <w:shd w:val="clear" w:color="auto" w:fill="FFFFFF"/>
          </w:tcPr>
          <w:p w:rsidR="00450F04" w:rsidRDefault="00450F04">
            <w:pPr>
              <w:rPr>
                <w:sz w:val="10"/>
                <w:szCs w:val="10"/>
              </w:rPr>
            </w:pPr>
          </w:p>
        </w:tc>
      </w:tr>
      <w:tr w:rsidR="00450F04">
        <w:trPr>
          <w:trHeight w:hRule="exact" w:val="259"/>
          <w:jc w:val="center"/>
        </w:trPr>
        <w:tc>
          <w:tcPr>
            <w:tcW w:w="341" w:type="dxa"/>
            <w:shd w:val="clear" w:color="auto" w:fill="FFFFFF"/>
          </w:tcPr>
          <w:p w:rsidR="00450F04" w:rsidRDefault="00450F04">
            <w:pPr>
              <w:rPr>
                <w:sz w:val="10"/>
                <w:szCs w:val="10"/>
              </w:rPr>
            </w:pPr>
          </w:p>
        </w:tc>
        <w:tc>
          <w:tcPr>
            <w:tcW w:w="389" w:type="dxa"/>
            <w:shd w:val="clear" w:color="auto" w:fill="FFFFFF"/>
          </w:tcPr>
          <w:p w:rsidR="00450F04" w:rsidRDefault="00450F04">
            <w:pPr>
              <w:rPr>
                <w:sz w:val="10"/>
                <w:szCs w:val="10"/>
              </w:rPr>
            </w:pPr>
          </w:p>
        </w:tc>
        <w:tc>
          <w:tcPr>
            <w:tcW w:w="422" w:type="dxa"/>
            <w:shd w:val="clear" w:color="auto" w:fill="FFFFFF"/>
          </w:tcPr>
          <w:p w:rsidR="00450F04" w:rsidRDefault="00450F04">
            <w:pPr>
              <w:rPr>
                <w:sz w:val="10"/>
                <w:szCs w:val="10"/>
              </w:rPr>
            </w:pPr>
          </w:p>
        </w:tc>
        <w:tc>
          <w:tcPr>
            <w:tcW w:w="970" w:type="dxa"/>
            <w:shd w:val="clear" w:color="auto" w:fill="FFFFFF"/>
          </w:tcPr>
          <w:p w:rsidR="00450F04" w:rsidRDefault="00450F04">
            <w:pPr>
              <w:rPr>
                <w:sz w:val="10"/>
                <w:szCs w:val="10"/>
              </w:rPr>
            </w:pPr>
          </w:p>
        </w:tc>
        <w:tc>
          <w:tcPr>
            <w:tcW w:w="5376" w:type="dxa"/>
            <w:shd w:val="clear" w:color="auto" w:fill="FFFFFF"/>
            <w:vAlign w:val="bottom"/>
          </w:tcPr>
          <w:p w:rsidR="00450F04" w:rsidRDefault="00314692">
            <w:pPr>
              <w:pStyle w:val="Jin0"/>
              <w:shd w:val="clear" w:color="auto" w:fill="auto"/>
              <w:ind w:firstLine="220"/>
              <w:rPr>
                <w:sz w:val="13"/>
                <w:szCs w:val="13"/>
              </w:rPr>
            </w:pPr>
            <w:r>
              <w:rPr>
                <w:sz w:val="13"/>
                <w:szCs w:val="13"/>
              </w:rPr>
              <w:t>"</w:t>
            </w:r>
            <w:proofErr w:type="spellStart"/>
            <w:proofErr w:type="gramStart"/>
            <w:r>
              <w:rPr>
                <w:sz w:val="13"/>
                <w:szCs w:val="13"/>
              </w:rPr>
              <w:t>St.B</w:t>
            </w:r>
            <w:proofErr w:type="spellEnd"/>
            <w:r>
              <w:rPr>
                <w:sz w:val="13"/>
                <w:szCs w:val="13"/>
              </w:rPr>
              <w:t>."</w:t>
            </w:r>
            <w:proofErr w:type="gramEnd"/>
            <w:r>
              <w:rPr>
                <w:sz w:val="13"/>
                <w:szCs w:val="13"/>
              </w:rPr>
              <w:t xml:space="preserve"> 2,50</w:t>
            </w:r>
          </w:p>
        </w:tc>
        <w:tc>
          <w:tcPr>
            <w:tcW w:w="504" w:type="dxa"/>
            <w:shd w:val="clear" w:color="auto" w:fill="FFFFFF"/>
          </w:tcPr>
          <w:p w:rsidR="00450F04" w:rsidRDefault="00450F04">
            <w:pPr>
              <w:rPr>
                <w:sz w:val="10"/>
                <w:szCs w:val="10"/>
              </w:rPr>
            </w:pPr>
          </w:p>
        </w:tc>
        <w:tc>
          <w:tcPr>
            <w:tcW w:w="989" w:type="dxa"/>
            <w:shd w:val="clear" w:color="auto" w:fill="FFFFFF"/>
            <w:vAlign w:val="bottom"/>
          </w:tcPr>
          <w:p w:rsidR="00450F04" w:rsidRDefault="00314692">
            <w:pPr>
              <w:pStyle w:val="Jin0"/>
              <w:shd w:val="clear" w:color="auto" w:fill="auto"/>
              <w:ind w:firstLine="460"/>
              <w:jc w:val="both"/>
              <w:rPr>
                <w:sz w:val="13"/>
                <w:szCs w:val="13"/>
              </w:rPr>
            </w:pPr>
            <w:r>
              <w:rPr>
                <w:sz w:val="13"/>
                <w:szCs w:val="13"/>
              </w:rPr>
              <w:t>2,500</w:t>
            </w:r>
          </w:p>
        </w:tc>
        <w:tc>
          <w:tcPr>
            <w:tcW w:w="998" w:type="dxa"/>
            <w:shd w:val="clear" w:color="auto" w:fill="FFFFFF"/>
          </w:tcPr>
          <w:p w:rsidR="00450F04" w:rsidRDefault="00450F04">
            <w:pPr>
              <w:rPr>
                <w:sz w:val="10"/>
                <w:szCs w:val="10"/>
              </w:rPr>
            </w:pPr>
          </w:p>
        </w:tc>
        <w:tc>
          <w:tcPr>
            <w:tcW w:w="1080" w:type="dxa"/>
            <w:shd w:val="clear" w:color="auto" w:fill="FFFFFF"/>
          </w:tcPr>
          <w:p w:rsidR="00450F04" w:rsidRDefault="00450F04">
            <w:pPr>
              <w:rPr>
                <w:sz w:val="10"/>
                <w:szCs w:val="10"/>
              </w:rPr>
            </w:pPr>
          </w:p>
        </w:tc>
        <w:tc>
          <w:tcPr>
            <w:tcW w:w="1171" w:type="dxa"/>
            <w:shd w:val="clear" w:color="auto" w:fill="FFFFFF"/>
          </w:tcPr>
          <w:p w:rsidR="00450F04" w:rsidRDefault="00450F04">
            <w:pPr>
              <w:rPr>
                <w:sz w:val="10"/>
                <w:szCs w:val="10"/>
              </w:rPr>
            </w:pPr>
          </w:p>
        </w:tc>
      </w:tr>
      <w:tr w:rsidR="00450F04">
        <w:trPr>
          <w:trHeight w:hRule="exact" w:val="250"/>
          <w:jc w:val="center"/>
        </w:trPr>
        <w:tc>
          <w:tcPr>
            <w:tcW w:w="341" w:type="dxa"/>
            <w:shd w:val="clear" w:color="auto" w:fill="FFFFFF"/>
          </w:tcPr>
          <w:p w:rsidR="00450F04" w:rsidRDefault="00450F04">
            <w:pPr>
              <w:rPr>
                <w:sz w:val="10"/>
                <w:szCs w:val="10"/>
              </w:rPr>
            </w:pPr>
          </w:p>
        </w:tc>
        <w:tc>
          <w:tcPr>
            <w:tcW w:w="389" w:type="dxa"/>
            <w:shd w:val="clear" w:color="auto" w:fill="FFFFFF"/>
          </w:tcPr>
          <w:p w:rsidR="00450F04" w:rsidRDefault="00450F04">
            <w:pPr>
              <w:rPr>
                <w:sz w:val="10"/>
                <w:szCs w:val="10"/>
              </w:rPr>
            </w:pPr>
          </w:p>
        </w:tc>
        <w:tc>
          <w:tcPr>
            <w:tcW w:w="422" w:type="dxa"/>
            <w:shd w:val="clear" w:color="auto" w:fill="FFFFFF"/>
          </w:tcPr>
          <w:p w:rsidR="00450F04" w:rsidRDefault="00450F04">
            <w:pPr>
              <w:rPr>
                <w:sz w:val="10"/>
                <w:szCs w:val="10"/>
              </w:rPr>
            </w:pPr>
          </w:p>
        </w:tc>
        <w:tc>
          <w:tcPr>
            <w:tcW w:w="970" w:type="dxa"/>
            <w:shd w:val="clear" w:color="auto" w:fill="FFFFFF"/>
          </w:tcPr>
          <w:p w:rsidR="00450F04" w:rsidRDefault="00450F04">
            <w:pPr>
              <w:rPr>
                <w:sz w:val="10"/>
                <w:szCs w:val="10"/>
              </w:rPr>
            </w:pPr>
          </w:p>
        </w:tc>
        <w:tc>
          <w:tcPr>
            <w:tcW w:w="5376" w:type="dxa"/>
            <w:shd w:val="clear" w:color="auto" w:fill="FFFFFF"/>
            <w:vAlign w:val="bottom"/>
          </w:tcPr>
          <w:p w:rsidR="00450F04" w:rsidRDefault="00314692">
            <w:pPr>
              <w:pStyle w:val="Jin0"/>
              <w:shd w:val="clear" w:color="auto" w:fill="auto"/>
              <w:ind w:firstLine="220"/>
              <w:rPr>
                <w:sz w:val="13"/>
                <w:szCs w:val="13"/>
              </w:rPr>
            </w:pPr>
            <w:r>
              <w:rPr>
                <w:color w:val="F9888E"/>
                <w:sz w:val="13"/>
                <w:szCs w:val="13"/>
              </w:rPr>
              <w:t>Součet</w:t>
            </w:r>
          </w:p>
        </w:tc>
        <w:tc>
          <w:tcPr>
            <w:tcW w:w="504" w:type="dxa"/>
            <w:shd w:val="clear" w:color="auto" w:fill="FFFFFF"/>
          </w:tcPr>
          <w:p w:rsidR="00450F04" w:rsidRDefault="00450F04">
            <w:pPr>
              <w:rPr>
                <w:sz w:val="10"/>
                <w:szCs w:val="10"/>
              </w:rPr>
            </w:pPr>
          </w:p>
        </w:tc>
        <w:tc>
          <w:tcPr>
            <w:tcW w:w="989" w:type="dxa"/>
            <w:shd w:val="clear" w:color="auto" w:fill="FFFFFF"/>
            <w:vAlign w:val="bottom"/>
          </w:tcPr>
          <w:p w:rsidR="00450F04" w:rsidRDefault="00314692">
            <w:pPr>
              <w:pStyle w:val="Jin0"/>
              <w:shd w:val="clear" w:color="auto" w:fill="auto"/>
              <w:ind w:firstLine="460"/>
              <w:jc w:val="both"/>
              <w:rPr>
                <w:sz w:val="13"/>
                <w:szCs w:val="13"/>
              </w:rPr>
            </w:pPr>
            <w:r>
              <w:rPr>
                <w:color w:val="F9888E"/>
                <w:sz w:val="13"/>
                <w:szCs w:val="13"/>
              </w:rPr>
              <w:t>5,500</w:t>
            </w:r>
          </w:p>
        </w:tc>
        <w:tc>
          <w:tcPr>
            <w:tcW w:w="998" w:type="dxa"/>
            <w:shd w:val="clear" w:color="auto" w:fill="FFFFFF"/>
          </w:tcPr>
          <w:p w:rsidR="00450F04" w:rsidRDefault="00450F04">
            <w:pPr>
              <w:rPr>
                <w:sz w:val="10"/>
                <w:szCs w:val="10"/>
              </w:rPr>
            </w:pPr>
          </w:p>
        </w:tc>
        <w:tc>
          <w:tcPr>
            <w:tcW w:w="1080" w:type="dxa"/>
            <w:shd w:val="clear" w:color="auto" w:fill="FFFFFF"/>
          </w:tcPr>
          <w:p w:rsidR="00450F04" w:rsidRDefault="00450F04">
            <w:pPr>
              <w:rPr>
                <w:sz w:val="10"/>
                <w:szCs w:val="10"/>
              </w:rPr>
            </w:pPr>
          </w:p>
        </w:tc>
        <w:tc>
          <w:tcPr>
            <w:tcW w:w="1171" w:type="dxa"/>
            <w:shd w:val="clear" w:color="auto" w:fill="FFFFFF"/>
          </w:tcPr>
          <w:p w:rsidR="00450F04" w:rsidRDefault="00450F04">
            <w:pPr>
              <w:rPr>
                <w:sz w:val="10"/>
                <w:szCs w:val="10"/>
              </w:rPr>
            </w:pPr>
          </w:p>
        </w:tc>
      </w:tr>
      <w:tr w:rsidR="00450F04">
        <w:trPr>
          <w:trHeight w:hRule="exact" w:val="480"/>
          <w:jc w:val="center"/>
        </w:trPr>
        <w:tc>
          <w:tcPr>
            <w:tcW w:w="341" w:type="dxa"/>
            <w:shd w:val="clear" w:color="auto" w:fill="FFFFFF"/>
            <w:vAlign w:val="center"/>
          </w:tcPr>
          <w:p w:rsidR="00450F04" w:rsidRDefault="00314692">
            <w:pPr>
              <w:pStyle w:val="Jin0"/>
              <w:shd w:val="clear" w:color="auto" w:fill="auto"/>
              <w:jc w:val="both"/>
              <w:rPr>
                <w:sz w:val="13"/>
                <w:szCs w:val="13"/>
              </w:rPr>
            </w:pPr>
            <w:r>
              <w:rPr>
                <w:sz w:val="13"/>
                <w:szCs w:val="13"/>
              </w:rPr>
              <w:t>20</w:t>
            </w:r>
          </w:p>
        </w:tc>
        <w:tc>
          <w:tcPr>
            <w:tcW w:w="389" w:type="dxa"/>
            <w:shd w:val="clear" w:color="auto" w:fill="FFFFFF"/>
          </w:tcPr>
          <w:p w:rsidR="00450F04" w:rsidRDefault="00314692">
            <w:pPr>
              <w:pStyle w:val="Jin0"/>
              <w:shd w:val="clear" w:color="auto" w:fill="auto"/>
              <w:ind w:firstLine="140"/>
              <w:jc w:val="both"/>
              <w:rPr>
                <w:sz w:val="13"/>
                <w:szCs w:val="13"/>
              </w:rPr>
            </w:pPr>
            <w:r>
              <w:rPr>
                <w:sz w:val="13"/>
                <w:szCs w:val="13"/>
              </w:rPr>
              <w:t>K</w:t>
            </w:r>
          </w:p>
        </w:tc>
        <w:tc>
          <w:tcPr>
            <w:tcW w:w="422" w:type="dxa"/>
            <w:shd w:val="clear" w:color="auto" w:fill="FFFFFF"/>
          </w:tcPr>
          <w:p w:rsidR="00450F04" w:rsidRDefault="00314692">
            <w:pPr>
              <w:pStyle w:val="Jin0"/>
              <w:shd w:val="clear" w:color="auto" w:fill="auto"/>
              <w:rPr>
                <w:sz w:val="13"/>
                <w:szCs w:val="13"/>
              </w:rPr>
            </w:pPr>
            <w:r>
              <w:rPr>
                <w:sz w:val="13"/>
                <w:szCs w:val="13"/>
              </w:rPr>
              <w:t>015</w:t>
            </w:r>
          </w:p>
        </w:tc>
        <w:tc>
          <w:tcPr>
            <w:tcW w:w="970" w:type="dxa"/>
            <w:shd w:val="clear" w:color="auto" w:fill="FFFFFF"/>
          </w:tcPr>
          <w:p w:rsidR="00450F04" w:rsidRDefault="00314692">
            <w:pPr>
              <w:pStyle w:val="Jin0"/>
              <w:shd w:val="clear" w:color="auto" w:fill="auto"/>
              <w:jc w:val="both"/>
              <w:rPr>
                <w:sz w:val="13"/>
                <w:szCs w:val="13"/>
              </w:rPr>
            </w:pPr>
            <w:r>
              <w:rPr>
                <w:sz w:val="13"/>
                <w:szCs w:val="13"/>
              </w:rPr>
              <w:t>272211301</w:t>
            </w:r>
          </w:p>
        </w:tc>
        <w:tc>
          <w:tcPr>
            <w:tcW w:w="5376" w:type="dxa"/>
            <w:shd w:val="clear" w:color="auto" w:fill="FFFFFF"/>
            <w:vAlign w:val="center"/>
          </w:tcPr>
          <w:p w:rsidR="00450F04" w:rsidRDefault="00314692">
            <w:pPr>
              <w:pStyle w:val="Jin0"/>
              <w:shd w:val="clear" w:color="auto" w:fill="auto"/>
              <w:spacing w:line="386" w:lineRule="auto"/>
              <w:ind w:left="220" w:firstLine="20"/>
              <w:rPr>
                <w:sz w:val="13"/>
                <w:szCs w:val="13"/>
              </w:rPr>
            </w:pPr>
            <w:r>
              <w:rPr>
                <w:sz w:val="13"/>
                <w:szCs w:val="13"/>
              </w:rPr>
              <w:t xml:space="preserve">Zdivo základových pasů pod zdmi z lomového kamene tříděného na M1 </w:t>
            </w:r>
            <w:r>
              <w:rPr>
                <w:color w:val="F9888E"/>
                <w:sz w:val="13"/>
                <w:szCs w:val="13"/>
              </w:rPr>
              <w:t>"</w:t>
            </w:r>
            <w:proofErr w:type="spellStart"/>
            <w:proofErr w:type="gramStart"/>
            <w:r>
              <w:rPr>
                <w:color w:val="F9888E"/>
                <w:sz w:val="13"/>
                <w:szCs w:val="13"/>
              </w:rPr>
              <w:t>St.B</w:t>
            </w:r>
            <w:proofErr w:type="spellEnd"/>
            <w:proofErr w:type="gramEnd"/>
          </w:p>
        </w:tc>
        <w:tc>
          <w:tcPr>
            <w:tcW w:w="504" w:type="dxa"/>
            <w:shd w:val="clear" w:color="auto" w:fill="FFFFFF"/>
          </w:tcPr>
          <w:p w:rsidR="00450F04" w:rsidRDefault="00314692">
            <w:pPr>
              <w:pStyle w:val="Jin0"/>
              <w:shd w:val="clear" w:color="auto" w:fill="auto"/>
              <w:jc w:val="both"/>
              <w:rPr>
                <w:sz w:val="13"/>
                <w:szCs w:val="13"/>
              </w:rPr>
            </w:pPr>
            <w:r>
              <w:rPr>
                <w:sz w:val="13"/>
                <w:szCs w:val="13"/>
              </w:rPr>
              <w:t>m3</w:t>
            </w:r>
          </w:p>
        </w:tc>
        <w:tc>
          <w:tcPr>
            <w:tcW w:w="989" w:type="dxa"/>
            <w:shd w:val="clear" w:color="auto" w:fill="FFFFFF"/>
          </w:tcPr>
          <w:p w:rsidR="00450F04" w:rsidRDefault="00314692">
            <w:pPr>
              <w:pStyle w:val="Jin0"/>
              <w:shd w:val="clear" w:color="auto" w:fill="auto"/>
              <w:ind w:firstLine="360"/>
              <w:jc w:val="both"/>
              <w:rPr>
                <w:sz w:val="13"/>
                <w:szCs w:val="13"/>
              </w:rPr>
            </w:pPr>
            <w:r>
              <w:rPr>
                <w:sz w:val="13"/>
                <w:szCs w:val="13"/>
              </w:rPr>
              <w:t>33,000</w:t>
            </w:r>
          </w:p>
        </w:tc>
        <w:tc>
          <w:tcPr>
            <w:tcW w:w="998" w:type="dxa"/>
            <w:shd w:val="clear" w:color="auto" w:fill="FFFFFF"/>
          </w:tcPr>
          <w:p w:rsidR="00450F04" w:rsidRDefault="00314692">
            <w:pPr>
              <w:pStyle w:val="Jin0"/>
              <w:shd w:val="clear" w:color="auto" w:fill="auto"/>
              <w:ind w:firstLine="160"/>
              <w:jc w:val="both"/>
              <w:rPr>
                <w:sz w:val="13"/>
                <w:szCs w:val="13"/>
              </w:rPr>
            </w:pPr>
            <w:r>
              <w:rPr>
                <w:sz w:val="13"/>
                <w:szCs w:val="13"/>
              </w:rPr>
              <w:t>4 900,00</w:t>
            </w:r>
          </w:p>
        </w:tc>
        <w:tc>
          <w:tcPr>
            <w:tcW w:w="1080" w:type="dxa"/>
            <w:shd w:val="clear" w:color="auto" w:fill="FFFFFF"/>
          </w:tcPr>
          <w:p w:rsidR="00450F04" w:rsidRDefault="00314692">
            <w:pPr>
              <w:pStyle w:val="Jin0"/>
              <w:shd w:val="clear" w:color="auto" w:fill="auto"/>
              <w:jc w:val="right"/>
              <w:rPr>
                <w:sz w:val="13"/>
                <w:szCs w:val="13"/>
              </w:rPr>
            </w:pPr>
            <w:r>
              <w:rPr>
                <w:sz w:val="13"/>
                <w:szCs w:val="13"/>
              </w:rPr>
              <w:t>161 700,00</w:t>
            </w:r>
          </w:p>
        </w:tc>
        <w:tc>
          <w:tcPr>
            <w:tcW w:w="1171" w:type="dxa"/>
            <w:shd w:val="clear" w:color="auto" w:fill="FFFFFF"/>
          </w:tcPr>
          <w:p w:rsidR="00450F04" w:rsidRDefault="00314692">
            <w:pPr>
              <w:pStyle w:val="Jin0"/>
              <w:shd w:val="clear" w:color="auto" w:fill="auto"/>
              <w:jc w:val="right"/>
              <w:rPr>
                <w:sz w:val="13"/>
                <w:szCs w:val="13"/>
              </w:rPr>
            </w:pPr>
            <w:r>
              <w:rPr>
                <w:sz w:val="13"/>
                <w:szCs w:val="13"/>
              </w:rPr>
              <w:t>KALKULACE</w:t>
            </w:r>
          </w:p>
        </w:tc>
      </w:tr>
      <w:tr w:rsidR="00450F04">
        <w:trPr>
          <w:trHeight w:hRule="exact" w:val="250"/>
          <w:jc w:val="center"/>
        </w:trPr>
        <w:tc>
          <w:tcPr>
            <w:tcW w:w="341" w:type="dxa"/>
            <w:shd w:val="clear" w:color="auto" w:fill="FFFFFF"/>
          </w:tcPr>
          <w:p w:rsidR="00450F04" w:rsidRDefault="00450F04">
            <w:pPr>
              <w:rPr>
                <w:sz w:val="10"/>
                <w:szCs w:val="10"/>
              </w:rPr>
            </w:pPr>
          </w:p>
        </w:tc>
        <w:tc>
          <w:tcPr>
            <w:tcW w:w="389" w:type="dxa"/>
            <w:shd w:val="clear" w:color="auto" w:fill="FFFFFF"/>
          </w:tcPr>
          <w:p w:rsidR="00450F04" w:rsidRDefault="00450F04">
            <w:pPr>
              <w:rPr>
                <w:sz w:val="10"/>
                <w:szCs w:val="10"/>
              </w:rPr>
            </w:pPr>
          </w:p>
        </w:tc>
        <w:tc>
          <w:tcPr>
            <w:tcW w:w="422" w:type="dxa"/>
            <w:shd w:val="clear" w:color="auto" w:fill="FFFFFF"/>
          </w:tcPr>
          <w:p w:rsidR="00450F04" w:rsidRDefault="00450F04">
            <w:pPr>
              <w:rPr>
                <w:sz w:val="10"/>
                <w:szCs w:val="10"/>
              </w:rPr>
            </w:pPr>
          </w:p>
        </w:tc>
        <w:tc>
          <w:tcPr>
            <w:tcW w:w="970" w:type="dxa"/>
            <w:shd w:val="clear" w:color="auto" w:fill="FFFFFF"/>
          </w:tcPr>
          <w:p w:rsidR="00450F04" w:rsidRDefault="00450F04">
            <w:pPr>
              <w:rPr>
                <w:sz w:val="10"/>
                <w:szCs w:val="10"/>
              </w:rPr>
            </w:pPr>
          </w:p>
        </w:tc>
        <w:tc>
          <w:tcPr>
            <w:tcW w:w="5376" w:type="dxa"/>
            <w:shd w:val="clear" w:color="auto" w:fill="FFFFFF"/>
            <w:vAlign w:val="bottom"/>
          </w:tcPr>
          <w:p w:rsidR="00450F04" w:rsidRDefault="00314692">
            <w:pPr>
              <w:pStyle w:val="Jin0"/>
              <w:shd w:val="clear" w:color="auto" w:fill="auto"/>
              <w:tabs>
                <w:tab w:val="left" w:pos="912"/>
              </w:tabs>
              <w:ind w:left="220" w:firstLine="20"/>
              <w:rPr>
                <w:sz w:val="13"/>
                <w:szCs w:val="13"/>
              </w:rPr>
            </w:pPr>
            <w:r>
              <w:rPr>
                <w:sz w:val="13"/>
                <w:szCs w:val="13"/>
              </w:rPr>
              <w:t>"K5“</w:t>
            </w:r>
            <w:r>
              <w:rPr>
                <w:sz w:val="13"/>
                <w:szCs w:val="13"/>
              </w:rPr>
              <w:tab/>
              <w:t>33,00</w:t>
            </w:r>
          </w:p>
        </w:tc>
        <w:tc>
          <w:tcPr>
            <w:tcW w:w="504" w:type="dxa"/>
            <w:shd w:val="clear" w:color="auto" w:fill="FFFFFF"/>
          </w:tcPr>
          <w:p w:rsidR="00450F04" w:rsidRDefault="00450F04">
            <w:pPr>
              <w:rPr>
                <w:sz w:val="10"/>
                <w:szCs w:val="10"/>
              </w:rPr>
            </w:pPr>
          </w:p>
        </w:tc>
        <w:tc>
          <w:tcPr>
            <w:tcW w:w="989" w:type="dxa"/>
            <w:shd w:val="clear" w:color="auto" w:fill="FFFFFF"/>
            <w:vAlign w:val="bottom"/>
          </w:tcPr>
          <w:p w:rsidR="00450F04" w:rsidRDefault="00314692">
            <w:pPr>
              <w:pStyle w:val="Jin0"/>
              <w:shd w:val="clear" w:color="auto" w:fill="auto"/>
              <w:ind w:firstLine="360"/>
              <w:jc w:val="both"/>
              <w:rPr>
                <w:sz w:val="13"/>
                <w:szCs w:val="13"/>
              </w:rPr>
            </w:pPr>
            <w:r>
              <w:rPr>
                <w:sz w:val="13"/>
                <w:szCs w:val="13"/>
              </w:rPr>
              <w:t>33,000</w:t>
            </w:r>
          </w:p>
        </w:tc>
        <w:tc>
          <w:tcPr>
            <w:tcW w:w="998" w:type="dxa"/>
            <w:shd w:val="clear" w:color="auto" w:fill="FFFFFF"/>
          </w:tcPr>
          <w:p w:rsidR="00450F04" w:rsidRDefault="00450F04">
            <w:pPr>
              <w:rPr>
                <w:sz w:val="10"/>
                <w:szCs w:val="10"/>
              </w:rPr>
            </w:pPr>
          </w:p>
        </w:tc>
        <w:tc>
          <w:tcPr>
            <w:tcW w:w="1080" w:type="dxa"/>
            <w:shd w:val="clear" w:color="auto" w:fill="FFFFFF"/>
          </w:tcPr>
          <w:p w:rsidR="00450F04" w:rsidRDefault="00450F04">
            <w:pPr>
              <w:rPr>
                <w:sz w:val="10"/>
                <w:szCs w:val="10"/>
              </w:rPr>
            </w:pPr>
          </w:p>
        </w:tc>
        <w:tc>
          <w:tcPr>
            <w:tcW w:w="1171" w:type="dxa"/>
            <w:shd w:val="clear" w:color="auto" w:fill="FFFFFF"/>
          </w:tcPr>
          <w:p w:rsidR="00450F04" w:rsidRDefault="00450F04">
            <w:pPr>
              <w:rPr>
                <w:sz w:val="10"/>
                <w:szCs w:val="10"/>
              </w:rPr>
            </w:pPr>
          </w:p>
        </w:tc>
      </w:tr>
      <w:tr w:rsidR="00450F04">
        <w:trPr>
          <w:trHeight w:hRule="exact" w:val="485"/>
          <w:jc w:val="center"/>
        </w:trPr>
        <w:tc>
          <w:tcPr>
            <w:tcW w:w="341" w:type="dxa"/>
            <w:shd w:val="clear" w:color="auto" w:fill="FFFFFF"/>
            <w:vAlign w:val="center"/>
          </w:tcPr>
          <w:p w:rsidR="00450F04" w:rsidRDefault="00314692">
            <w:pPr>
              <w:pStyle w:val="Jin0"/>
              <w:shd w:val="clear" w:color="auto" w:fill="auto"/>
              <w:jc w:val="both"/>
              <w:rPr>
                <w:sz w:val="13"/>
                <w:szCs w:val="13"/>
              </w:rPr>
            </w:pPr>
            <w:r>
              <w:rPr>
                <w:sz w:val="13"/>
                <w:szCs w:val="13"/>
              </w:rPr>
              <w:t>21</w:t>
            </w:r>
          </w:p>
        </w:tc>
        <w:tc>
          <w:tcPr>
            <w:tcW w:w="389" w:type="dxa"/>
            <w:shd w:val="clear" w:color="auto" w:fill="FFFFFF"/>
          </w:tcPr>
          <w:p w:rsidR="00450F04" w:rsidRDefault="00314692">
            <w:pPr>
              <w:pStyle w:val="Jin0"/>
              <w:shd w:val="clear" w:color="auto" w:fill="auto"/>
              <w:ind w:firstLine="140"/>
              <w:jc w:val="both"/>
              <w:rPr>
                <w:sz w:val="13"/>
                <w:szCs w:val="13"/>
              </w:rPr>
            </w:pPr>
            <w:r>
              <w:rPr>
                <w:sz w:val="13"/>
                <w:szCs w:val="13"/>
              </w:rPr>
              <w:t>K</w:t>
            </w:r>
          </w:p>
        </w:tc>
        <w:tc>
          <w:tcPr>
            <w:tcW w:w="422" w:type="dxa"/>
            <w:shd w:val="clear" w:color="auto" w:fill="FFFFFF"/>
            <w:vAlign w:val="center"/>
          </w:tcPr>
          <w:p w:rsidR="00450F04" w:rsidRDefault="00314692">
            <w:pPr>
              <w:pStyle w:val="Jin0"/>
              <w:shd w:val="clear" w:color="auto" w:fill="auto"/>
              <w:rPr>
                <w:sz w:val="13"/>
                <w:szCs w:val="13"/>
              </w:rPr>
            </w:pPr>
            <w:r>
              <w:rPr>
                <w:sz w:val="13"/>
                <w:szCs w:val="13"/>
              </w:rPr>
              <w:t>002</w:t>
            </w:r>
          </w:p>
        </w:tc>
        <w:tc>
          <w:tcPr>
            <w:tcW w:w="970" w:type="dxa"/>
            <w:shd w:val="clear" w:color="auto" w:fill="FFFFFF"/>
          </w:tcPr>
          <w:p w:rsidR="00450F04" w:rsidRDefault="00314692">
            <w:pPr>
              <w:pStyle w:val="Jin0"/>
              <w:shd w:val="clear" w:color="auto" w:fill="auto"/>
              <w:jc w:val="both"/>
              <w:rPr>
                <w:sz w:val="13"/>
                <w:szCs w:val="13"/>
              </w:rPr>
            </w:pPr>
            <w:r>
              <w:rPr>
                <w:sz w:val="13"/>
                <w:szCs w:val="13"/>
              </w:rPr>
              <w:t>211571121</w:t>
            </w:r>
          </w:p>
        </w:tc>
        <w:tc>
          <w:tcPr>
            <w:tcW w:w="5376" w:type="dxa"/>
            <w:shd w:val="clear" w:color="auto" w:fill="FFFFFF"/>
            <w:vAlign w:val="bottom"/>
          </w:tcPr>
          <w:p w:rsidR="00450F04" w:rsidRDefault="00314692">
            <w:pPr>
              <w:pStyle w:val="Jin0"/>
              <w:shd w:val="clear" w:color="auto" w:fill="auto"/>
              <w:spacing w:line="394" w:lineRule="auto"/>
              <w:ind w:left="220" w:firstLine="20"/>
              <w:rPr>
                <w:sz w:val="13"/>
                <w:szCs w:val="13"/>
              </w:rPr>
            </w:pPr>
            <w:r>
              <w:rPr>
                <w:sz w:val="13"/>
                <w:szCs w:val="13"/>
              </w:rPr>
              <w:t xml:space="preserve">Výplň odvodňovacích žeber kamenivem těženým </w:t>
            </w:r>
            <w:r>
              <w:rPr>
                <w:color w:val="F9888E"/>
                <w:sz w:val="13"/>
                <w:szCs w:val="13"/>
              </w:rPr>
              <w:t>"</w:t>
            </w:r>
            <w:proofErr w:type="spellStart"/>
            <w:r>
              <w:rPr>
                <w:color w:val="F9888E"/>
                <w:sz w:val="13"/>
                <w:szCs w:val="13"/>
              </w:rPr>
              <w:t>ozn.DK,</w:t>
            </w:r>
            <w:proofErr w:type="gramStart"/>
            <w:r>
              <w:rPr>
                <w:color w:val="F9888E"/>
                <w:sz w:val="13"/>
                <w:szCs w:val="13"/>
              </w:rPr>
              <w:t>ZA</w:t>
            </w:r>
            <w:proofErr w:type="spellEnd"/>
            <w:proofErr w:type="gramEnd"/>
          </w:p>
        </w:tc>
        <w:tc>
          <w:tcPr>
            <w:tcW w:w="504" w:type="dxa"/>
            <w:shd w:val="clear" w:color="auto" w:fill="FFFFFF"/>
          </w:tcPr>
          <w:p w:rsidR="00450F04" w:rsidRDefault="00314692">
            <w:pPr>
              <w:pStyle w:val="Jin0"/>
              <w:shd w:val="clear" w:color="auto" w:fill="auto"/>
              <w:jc w:val="both"/>
              <w:rPr>
                <w:sz w:val="13"/>
                <w:szCs w:val="13"/>
              </w:rPr>
            </w:pPr>
            <w:r>
              <w:rPr>
                <w:sz w:val="13"/>
                <w:szCs w:val="13"/>
              </w:rPr>
              <w:t>m3</w:t>
            </w:r>
          </w:p>
        </w:tc>
        <w:tc>
          <w:tcPr>
            <w:tcW w:w="989" w:type="dxa"/>
            <w:shd w:val="clear" w:color="auto" w:fill="FFFFFF"/>
          </w:tcPr>
          <w:p w:rsidR="00450F04" w:rsidRDefault="00314692">
            <w:pPr>
              <w:pStyle w:val="Jin0"/>
              <w:shd w:val="clear" w:color="auto" w:fill="auto"/>
              <w:ind w:firstLine="360"/>
              <w:jc w:val="both"/>
              <w:rPr>
                <w:sz w:val="13"/>
                <w:szCs w:val="13"/>
              </w:rPr>
            </w:pPr>
            <w:r>
              <w:rPr>
                <w:sz w:val="13"/>
                <w:szCs w:val="13"/>
              </w:rPr>
              <w:t>25,000</w:t>
            </w:r>
          </w:p>
        </w:tc>
        <w:tc>
          <w:tcPr>
            <w:tcW w:w="998" w:type="dxa"/>
            <w:shd w:val="clear" w:color="auto" w:fill="FFFFFF"/>
          </w:tcPr>
          <w:p w:rsidR="00450F04" w:rsidRDefault="00314692">
            <w:pPr>
              <w:pStyle w:val="Jin0"/>
              <w:shd w:val="clear" w:color="auto" w:fill="auto"/>
              <w:jc w:val="center"/>
              <w:rPr>
                <w:sz w:val="13"/>
                <w:szCs w:val="13"/>
              </w:rPr>
            </w:pPr>
            <w:r>
              <w:rPr>
                <w:sz w:val="13"/>
                <w:szCs w:val="13"/>
              </w:rPr>
              <w:t>850,00</w:t>
            </w:r>
          </w:p>
        </w:tc>
        <w:tc>
          <w:tcPr>
            <w:tcW w:w="1080" w:type="dxa"/>
            <w:shd w:val="clear" w:color="auto" w:fill="FFFFFF"/>
          </w:tcPr>
          <w:p w:rsidR="00450F04" w:rsidRDefault="00314692">
            <w:pPr>
              <w:pStyle w:val="Jin0"/>
              <w:shd w:val="clear" w:color="auto" w:fill="auto"/>
              <w:jc w:val="right"/>
              <w:rPr>
                <w:sz w:val="13"/>
                <w:szCs w:val="13"/>
              </w:rPr>
            </w:pPr>
            <w:r>
              <w:rPr>
                <w:sz w:val="13"/>
                <w:szCs w:val="13"/>
              </w:rPr>
              <w:t>21 250,00</w:t>
            </w:r>
          </w:p>
        </w:tc>
        <w:tc>
          <w:tcPr>
            <w:tcW w:w="1171" w:type="dxa"/>
            <w:shd w:val="clear" w:color="auto" w:fill="FFFFFF"/>
          </w:tcPr>
          <w:p w:rsidR="00450F04" w:rsidRDefault="00314692">
            <w:pPr>
              <w:pStyle w:val="Jin0"/>
              <w:shd w:val="clear" w:color="auto" w:fill="auto"/>
              <w:jc w:val="both"/>
              <w:rPr>
                <w:sz w:val="13"/>
                <w:szCs w:val="13"/>
              </w:rPr>
            </w:pPr>
            <w:r>
              <w:rPr>
                <w:sz w:val="13"/>
                <w:szCs w:val="13"/>
              </w:rPr>
              <w:t>CS URS PRAHA</w:t>
            </w:r>
          </w:p>
        </w:tc>
      </w:tr>
      <w:tr w:rsidR="00450F04">
        <w:trPr>
          <w:trHeight w:hRule="exact" w:val="259"/>
          <w:jc w:val="center"/>
        </w:trPr>
        <w:tc>
          <w:tcPr>
            <w:tcW w:w="341" w:type="dxa"/>
            <w:shd w:val="clear" w:color="auto" w:fill="FFFFFF"/>
          </w:tcPr>
          <w:p w:rsidR="00450F04" w:rsidRDefault="00450F04">
            <w:pPr>
              <w:rPr>
                <w:sz w:val="10"/>
                <w:szCs w:val="10"/>
              </w:rPr>
            </w:pPr>
          </w:p>
        </w:tc>
        <w:tc>
          <w:tcPr>
            <w:tcW w:w="389" w:type="dxa"/>
            <w:shd w:val="clear" w:color="auto" w:fill="FFFFFF"/>
          </w:tcPr>
          <w:p w:rsidR="00450F04" w:rsidRDefault="00450F04">
            <w:pPr>
              <w:rPr>
                <w:sz w:val="10"/>
                <w:szCs w:val="10"/>
              </w:rPr>
            </w:pPr>
          </w:p>
        </w:tc>
        <w:tc>
          <w:tcPr>
            <w:tcW w:w="422" w:type="dxa"/>
            <w:shd w:val="clear" w:color="auto" w:fill="FFFFFF"/>
          </w:tcPr>
          <w:p w:rsidR="00450F04" w:rsidRDefault="00450F04">
            <w:pPr>
              <w:rPr>
                <w:sz w:val="10"/>
                <w:szCs w:val="10"/>
              </w:rPr>
            </w:pPr>
          </w:p>
        </w:tc>
        <w:tc>
          <w:tcPr>
            <w:tcW w:w="970" w:type="dxa"/>
            <w:shd w:val="clear" w:color="auto" w:fill="FFFFFF"/>
          </w:tcPr>
          <w:p w:rsidR="00450F04" w:rsidRDefault="00450F04">
            <w:pPr>
              <w:rPr>
                <w:sz w:val="10"/>
                <w:szCs w:val="10"/>
              </w:rPr>
            </w:pPr>
          </w:p>
        </w:tc>
        <w:tc>
          <w:tcPr>
            <w:tcW w:w="5376" w:type="dxa"/>
            <w:shd w:val="clear" w:color="auto" w:fill="FFFFFF"/>
            <w:vAlign w:val="bottom"/>
          </w:tcPr>
          <w:p w:rsidR="00450F04" w:rsidRDefault="00314692">
            <w:pPr>
              <w:pStyle w:val="Jin0"/>
              <w:shd w:val="clear" w:color="auto" w:fill="auto"/>
              <w:tabs>
                <w:tab w:val="left" w:pos="868"/>
              </w:tabs>
              <w:ind w:firstLine="220"/>
              <w:rPr>
                <w:sz w:val="13"/>
                <w:szCs w:val="13"/>
              </w:rPr>
            </w:pPr>
            <w:r>
              <w:rPr>
                <w:sz w:val="13"/>
                <w:szCs w:val="13"/>
              </w:rPr>
              <w:t>"</w:t>
            </w:r>
            <w:proofErr w:type="spellStart"/>
            <w:proofErr w:type="gramStart"/>
            <w:r>
              <w:rPr>
                <w:sz w:val="13"/>
                <w:szCs w:val="13"/>
              </w:rPr>
              <w:t>St.A</w:t>
            </w:r>
            <w:proofErr w:type="spellEnd"/>
            <w:r>
              <w:rPr>
                <w:sz w:val="13"/>
                <w:szCs w:val="13"/>
              </w:rPr>
              <w:t>"</w:t>
            </w:r>
            <w:r>
              <w:rPr>
                <w:sz w:val="13"/>
                <w:szCs w:val="13"/>
              </w:rPr>
              <w:tab/>
              <w:t>4,00+10,00</w:t>
            </w:r>
            <w:proofErr w:type="gramEnd"/>
          </w:p>
        </w:tc>
        <w:tc>
          <w:tcPr>
            <w:tcW w:w="504" w:type="dxa"/>
            <w:shd w:val="clear" w:color="auto" w:fill="FFFFFF"/>
          </w:tcPr>
          <w:p w:rsidR="00450F04" w:rsidRDefault="00450F04">
            <w:pPr>
              <w:rPr>
                <w:sz w:val="10"/>
                <w:szCs w:val="10"/>
              </w:rPr>
            </w:pPr>
          </w:p>
        </w:tc>
        <w:tc>
          <w:tcPr>
            <w:tcW w:w="989" w:type="dxa"/>
            <w:shd w:val="clear" w:color="auto" w:fill="FFFFFF"/>
            <w:vAlign w:val="bottom"/>
          </w:tcPr>
          <w:p w:rsidR="00450F04" w:rsidRDefault="00314692">
            <w:pPr>
              <w:pStyle w:val="Jin0"/>
              <w:shd w:val="clear" w:color="auto" w:fill="auto"/>
              <w:ind w:firstLine="360"/>
              <w:jc w:val="both"/>
              <w:rPr>
                <w:sz w:val="13"/>
                <w:szCs w:val="13"/>
              </w:rPr>
            </w:pPr>
            <w:r>
              <w:rPr>
                <w:sz w:val="13"/>
                <w:szCs w:val="13"/>
              </w:rPr>
              <w:t>14,000</w:t>
            </w:r>
          </w:p>
        </w:tc>
        <w:tc>
          <w:tcPr>
            <w:tcW w:w="998" w:type="dxa"/>
            <w:shd w:val="clear" w:color="auto" w:fill="FFFFFF"/>
          </w:tcPr>
          <w:p w:rsidR="00450F04" w:rsidRDefault="00450F04">
            <w:pPr>
              <w:rPr>
                <w:sz w:val="10"/>
                <w:szCs w:val="10"/>
              </w:rPr>
            </w:pPr>
          </w:p>
        </w:tc>
        <w:tc>
          <w:tcPr>
            <w:tcW w:w="1080" w:type="dxa"/>
            <w:shd w:val="clear" w:color="auto" w:fill="FFFFFF"/>
          </w:tcPr>
          <w:p w:rsidR="00450F04" w:rsidRDefault="00450F04">
            <w:pPr>
              <w:rPr>
                <w:sz w:val="10"/>
                <w:szCs w:val="10"/>
              </w:rPr>
            </w:pPr>
          </w:p>
        </w:tc>
        <w:tc>
          <w:tcPr>
            <w:tcW w:w="1171" w:type="dxa"/>
            <w:shd w:val="clear" w:color="auto" w:fill="FFFFFF"/>
          </w:tcPr>
          <w:p w:rsidR="00450F04" w:rsidRDefault="00450F04">
            <w:pPr>
              <w:rPr>
                <w:sz w:val="10"/>
                <w:szCs w:val="10"/>
              </w:rPr>
            </w:pPr>
          </w:p>
        </w:tc>
      </w:tr>
      <w:tr w:rsidR="00450F04">
        <w:trPr>
          <w:trHeight w:hRule="exact" w:val="254"/>
          <w:jc w:val="center"/>
        </w:trPr>
        <w:tc>
          <w:tcPr>
            <w:tcW w:w="341" w:type="dxa"/>
            <w:shd w:val="clear" w:color="auto" w:fill="FFFFFF"/>
          </w:tcPr>
          <w:p w:rsidR="00450F04" w:rsidRDefault="00450F04">
            <w:pPr>
              <w:rPr>
                <w:sz w:val="10"/>
                <w:szCs w:val="10"/>
              </w:rPr>
            </w:pPr>
          </w:p>
        </w:tc>
        <w:tc>
          <w:tcPr>
            <w:tcW w:w="389" w:type="dxa"/>
            <w:shd w:val="clear" w:color="auto" w:fill="FFFFFF"/>
          </w:tcPr>
          <w:p w:rsidR="00450F04" w:rsidRDefault="00450F04">
            <w:pPr>
              <w:rPr>
                <w:sz w:val="10"/>
                <w:szCs w:val="10"/>
              </w:rPr>
            </w:pPr>
          </w:p>
        </w:tc>
        <w:tc>
          <w:tcPr>
            <w:tcW w:w="422" w:type="dxa"/>
            <w:shd w:val="clear" w:color="auto" w:fill="FFFFFF"/>
          </w:tcPr>
          <w:p w:rsidR="00450F04" w:rsidRDefault="00450F04">
            <w:pPr>
              <w:rPr>
                <w:sz w:val="10"/>
                <w:szCs w:val="10"/>
              </w:rPr>
            </w:pPr>
          </w:p>
        </w:tc>
        <w:tc>
          <w:tcPr>
            <w:tcW w:w="970" w:type="dxa"/>
            <w:shd w:val="clear" w:color="auto" w:fill="FFFFFF"/>
          </w:tcPr>
          <w:p w:rsidR="00450F04" w:rsidRDefault="00450F04">
            <w:pPr>
              <w:rPr>
                <w:sz w:val="10"/>
                <w:szCs w:val="10"/>
              </w:rPr>
            </w:pPr>
          </w:p>
        </w:tc>
        <w:tc>
          <w:tcPr>
            <w:tcW w:w="5376" w:type="dxa"/>
            <w:shd w:val="clear" w:color="auto" w:fill="FFFFFF"/>
            <w:vAlign w:val="center"/>
          </w:tcPr>
          <w:p w:rsidR="00450F04" w:rsidRDefault="00314692">
            <w:pPr>
              <w:pStyle w:val="Jin0"/>
              <w:shd w:val="clear" w:color="auto" w:fill="auto"/>
              <w:tabs>
                <w:tab w:val="left" w:pos="863"/>
              </w:tabs>
              <w:ind w:firstLine="220"/>
              <w:rPr>
                <w:sz w:val="13"/>
                <w:szCs w:val="13"/>
              </w:rPr>
            </w:pPr>
            <w:r>
              <w:rPr>
                <w:sz w:val="13"/>
                <w:szCs w:val="13"/>
              </w:rPr>
              <w:t>"</w:t>
            </w:r>
            <w:proofErr w:type="spellStart"/>
            <w:proofErr w:type="gramStart"/>
            <w:r>
              <w:rPr>
                <w:sz w:val="13"/>
                <w:szCs w:val="13"/>
              </w:rPr>
              <w:t>St.B</w:t>
            </w:r>
            <w:proofErr w:type="spellEnd"/>
            <w:r>
              <w:rPr>
                <w:sz w:val="13"/>
                <w:szCs w:val="13"/>
              </w:rPr>
              <w:t>"</w:t>
            </w:r>
            <w:r>
              <w:rPr>
                <w:sz w:val="13"/>
                <w:szCs w:val="13"/>
              </w:rPr>
              <w:tab/>
              <w:t>3,00+8,00</w:t>
            </w:r>
            <w:proofErr w:type="gramEnd"/>
          </w:p>
        </w:tc>
        <w:tc>
          <w:tcPr>
            <w:tcW w:w="504" w:type="dxa"/>
            <w:shd w:val="clear" w:color="auto" w:fill="FFFFFF"/>
          </w:tcPr>
          <w:p w:rsidR="00450F04" w:rsidRDefault="00450F04">
            <w:pPr>
              <w:rPr>
                <w:sz w:val="10"/>
                <w:szCs w:val="10"/>
              </w:rPr>
            </w:pPr>
          </w:p>
        </w:tc>
        <w:tc>
          <w:tcPr>
            <w:tcW w:w="989" w:type="dxa"/>
            <w:shd w:val="clear" w:color="auto" w:fill="FFFFFF"/>
            <w:vAlign w:val="bottom"/>
          </w:tcPr>
          <w:p w:rsidR="00450F04" w:rsidRDefault="00314692">
            <w:pPr>
              <w:pStyle w:val="Jin0"/>
              <w:shd w:val="clear" w:color="auto" w:fill="auto"/>
              <w:ind w:firstLine="360"/>
              <w:jc w:val="both"/>
              <w:rPr>
                <w:sz w:val="13"/>
                <w:szCs w:val="13"/>
              </w:rPr>
            </w:pPr>
            <w:r>
              <w:rPr>
                <w:sz w:val="13"/>
                <w:szCs w:val="13"/>
              </w:rPr>
              <w:t>11,000</w:t>
            </w:r>
          </w:p>
        </w:tc>
        <w:tc>
          <w:tcPr>
            <w:tcW w:w="998" w:type="dxa"/>
            <w:shd w:val="clear" w:color="auto" w:fill="FFFFFF"/>
          </w:tcPr>
          <w:p w:rsidR="00450F04" w:rsidRDefault="00450F04">
            <w:pPr>
              <w:rPr>
                <w:sz w:val="10"/>
                <w:szCs w:val="10"/>
              </w:rPr>
            </w:pPr>
          </w:p>
        </w:tc>
        <w:tc>
          <w:tcPr>
            <w:tcW w:w="1080" w:type="dxa"/>
            <w:shd w:val="clear" w:color="auto" w:fill="FFFFFF"/>
          </w:tcPr>
          <w:p w:rsidR="00450F04" w:rsidRDefault="00450F04">
            <w:pPr>
              <w:rPr>
                <w:sz w:val="10"/>
                <w:szCs w:val="10"/>
              </w:rPr>
            </w:pPr>
          </w:p>
        </w:tc>
        <w:tc>
          <w:tcPr>
            <w:tcW w:w="1171" w:type="dxa"/>
            <w:shd w:val="clear" w:color="auto" w:fill="FFFFFF"/>
          </w:tcPr>
          <w:p w:rsidR="00450F04" w:rsidRDefault="00450F04">
            <w:pPr>
              <w:rPr>
                <w:sz w:val="10"/>
                <w:szCs w:val="10"/>
              </w:rPr>
            </w:pPr>
          </w:p>
        </w:tc>
      </w:tr>
      <w:tr w:rsidR="00450F04">
        <w:trPr>
          <w:trHeight w:hRule="exact" w:val="250"/>
          <w:jc w:val="center"/>
        </w:trPr>
        <w:tc>
          <w:tcPr>
            <w:tcW w:w="341" w:type="dxa"/>
            <w:shd w:val="clear" w:color="auto" w:fill="FFFFFF"/>
          </w:tcPr>
          <w:p w:rsidR="00450F04" w:rsidRDefault="00450F04">
            <w:pPr>
              <w:rPr>
                <w:sz w:val="10"/>
                <w:szCs w:val="10"/>
              </w:rPr>
            </w:pPr>
          </w:p>
        </w:tc>
        <w:tc>
          <w:tcPr>
            <w:tcW w:w="389" w:type="dxa"/>
            <w:shd w:val="clear" w:color="auto" w:fill="FFFFFF"/>
          </w:tcPr>
          <w:p w:rsidR="00450F04" w:rsidRDefault="00450F04">
            <w:pPr>
              <w:rPr>
                <w:sz w:val="10"/>
                <w:szCs w:val="10"/>
              </w:rPr>
            </w:pPr>
          </w:p>
        </w:tc>
        <w:tc>
          <w:tcPr>
            <w:tcW w:w="422" w:type="dxa"/>
            <w:shd w:val="clear" w:color="auto" w:fill="FFFFFF"/>
          </w:tcPr>
          <w:p w:rsidR="00450F04" w:rsidRDefault="00450F04">
            <w:pPr>
              <w:rPr>
                <w:sz w:val="10"/>
                <w:szCs w:val="10"/>
              </w:rPr>
            </w:pPr>
          </w:p>
        </w:tc>
        <w:tc>
          <w:tcPr>
            <w:tcW w:w="970" w:type="dxa"/>
            <w:shd w:val="clear" w:color="auto" w:fill="FFFFFF"/>
          </w:tcPr>
          <w:p w:rsidR="00450F04" w:rsidRDefault="00450F04">
            <w:pPr>
              <w:rPr>
                <w:sz w:val="10"/>
                <w:szCs w:val="10"/>
              </w:rPr>
            </w:pPr>
          </w:p>
        </w:tc>
        <w:tc>
          <w:tcPr>
            <w:tcW w:w="5376" w:type="dxa"/>
            <w:shd w:val="clear" w:color="auto" w:fill="FFFFFF"/>
            <w:vAlign w:val="bottom"/>
          </w:tcPr>
          <w:p w:rsidR="00450F04" w:rsidRDefault="00314692">
            <w:pPr>
              <w:pStyle w:val="Jin0"/>
              <w:shd w:val="clear" w:color="auto" w:fill="auto"/>
              <w:ind w:firstLine="220"/>
              <w:rPr>
                <w:sz w:val="13"/>
                <w:szCs w:val="13"/>
              </w:rPr>
            </w:pPr>
            <w:r>
              <w:rPr>
                <w:b/>
                <w:bCs/>
                <w:color w:val="F9888E"/>
                <w:sz w:val="13"/>
                <w:szCs w:val="13"/>
              </w:rPr>
              <w:t>Součet</w:t>
            </w:r>
          </w:p>
        </w:tc>
        <w:tc>
          <w:tcPr>
            <w:tcW w:w="504" w:type="dxa"/>
            <w:shd w:val="clear" w:color="auto" w:fill="FFFFFF"/>
          </w:tcPr>
          <w:p w:rsidR="00450F04" w:rsidRDefault="00450F04">
            <w:pPr>
              <w:rPr>
                <w:sz w:val="10"/>
                <w:szCs w:val="10"/>
              </w:rPr>
            </w:pPr>
          </w:p>
        </w:tc>
        <w:tc>
          <w:tcPr>
            <w:tcW w:w="989" w:type="dxa"/>
            <w:shd w:val="clear" w:color="auto" w:fill="FFFFFF"/>
            <w:vAlign w:val="bottom"/>
          </w:tcPr>
          <w:p w:rsidR="00450F04" w:rsidRDefault="00314692">
            <w:pPr>
              <w:pStyle w:val="Jin0"/>
              <w:shd w:val="clear" w:color="auto" w:fill="auto"/>
              <w:ind w:firstLine="360"/>
              <w:jc w:val="both"/>
              <w:rPr>
                <w:sz w:val="13"/>
                <w:szCs w:val="13"/>
              </w:rPr>
            </w:pPr>
            <w:r>
              <w:rPr>
                <w:color w:val="F9888E"/>
                <w:sz w:val="13"/>
                <w:szCs w:val="13"/>
              </w:rPr>
              <w:t>25,000</w:t>
            </w:r>
          </w:p>
        </w:tc>
        <w:tc>
          <w:tcPr>
            <w:tcW w:w="998" w:type="dxa"/>
            <w:shd w:val="clear" w:color="auto" w:fill="FFFFFF"/>
          </w:tcPr>
          <w:p w:rsidR="00450F04" w:rsidRDefault="00450F04">
            <w:pPr>
              <w:rPr>
                <w:sz w:val="10"/>
                <w:szCs w:val="10"/>
              </w:rPr>
            </w:pPr>
          </w:p>
        </w:tc>
        <w:tc>
          <w:tcPr>
            <w:tcW w:w="1080" w:type="dxa"/>
            <w:shd w:val="clear" w:color="auto" w:fill="FFFFFF"/>
          </w:tcPr>
          <w:p w:rsidR="00450F04" w:rsidRDefault="00450F04">
            <w:pPr>
              <w:rPr>
                <w:sz w:val="10"/>
                <w:szCs w:val="10"/>
              </w:rPr>
            </w:pPr>
          </w:p>
        </w:tc>
        <w:tc>
          <w:tcPr>
            <w:tcW w:w="1171" w:type="dxa"/>
            <w:shd w:val="clear" w:color="auto" w:fill="FFFFFF"/>
          </w:tcPr>
          <w:p w:rsidR="00450F04" w:rsidRDefault="00450F04">
            <w:pPr>
              <w:rPr>
                <w:sz w:val="10"/>
                <w:szCs w:val="10"/>
              </w:rPr>
            </w:pPr>
          </w:p>
        </w:tc>
      </w:tr>
      <w:tr w:rsidR="00450F04">
        <w:trPr>
          <w:trHeight w:hRule="exact" w:val="240"/>
          <w:jc w:val="center"/>
        </w:trPr>
        <w:tc>
          <w:tcPr>
            <w:tcW w:w="341" w:type="dxa"/>
            <w:shd w:val="clear" w:color="auto" w:fill="FFFFFF"/>
            <w:vAlign w:val="bottom"/>
          </w:tcPr>
          <w:p w:rsidR="00450F04" w:rsidRDefault="00314692">
            <w:pPr>
              <w:pStyle w:val="Jin0"/>
              <w:shd w:val="clear" w:color="auto" w:fill="auto"/>
              <w:jc w:val="both"/>
              <w:rPr>
                <w:sz w:val="13"/>
                <w:szCs w:val="13"/>
              </w:rPr>
            </w:pPr>
            <w:r>
              <w:rPr>
                <w:sz w:val="13"/>
                <w:szCs w:val="13"/>
              </w:rPr>
              <w:t>22</w:t>
            </w:r>
          </w:p>
        </w:tc>
        <w:tc>
          <w:tcPr>
            <w:tcW w:w="389" w:type="dxa"/>
            <w:shd w:val="clear" w:color="auto" w:fill="FFFFFF"/>
            <w:vAlign w:val="bottom"/>
          </w:tcPr>
          <w:p w:rsidR="00450F04" w:rsidRDefault="00314692">
            <w:pPr>
              <w:pStyle w:val="Jin0"/>
              <w:shd w:val="clear" w:color="auto" w:fill="auto"/>
              <w:ind w:firstLine="140"/>
              <w:jc w:val="both"/>
              <w:rPr>
                <w:sz w:val="13"/>
                <w:szCs w:val="13"/>
              </w:rPr>
            </w:pPr>
            <w:r>
              <w:rPr>
                <w:sz w:val="13"/>
                <w:szCs w:val="13"/>
              </w:rPr>
              <w:t>K</w:t>
            </w:r>
          </w:p>
        </w:tc>
        <w:tc>
          <w:tcPr>
            <w:tcW w:w="422" w:type="dxa"/>
            <w:shd w:val="clear" w:color="auto" w:fill="FFFFFF"/>
            <w:vAlign w:val="bottom"/>
          </w:tcPr>
          <w:p w:rsidR="00450F04" w:rsidRDefault="00314692">
            <w:pPr>
              <w:pStyle w:val="Jin0"/>
              <w:shd w:val="clear" w:color="auto" w:fill="auto"/>
              <w:rPr>
                <w:sz w:val="13"/>
                <w:szCs w:val="13"/>
              </w:rPr>
            </w:pPr>
            <w:r>
              <w:rPr>
                <w:sz w:val="13"/>
                <w:szCs w:val="13"/>
              </w:rPr>
              <w:t>002</w:t>
            </w:r>
          </w:p>
        </w:tc>
        <w:tc>
          <w:tcPr>
            <w:tcW w:w="970" w:type="dxa"/>
            <w:shd w:val="clear" w:color="auto" w:fill="FFFFFF"/>
            <w:vAlign w:val="bottom"/>
          </w:tcPr>
          <w:p w:rsidR="00450F04" w:rsidRDefault="00314692">
            <w:pPr>
              <w:pStyle w:val="Jin0"/>
              <w:shd w:val="clear" w:color="auto" w:fill="auto"/>
              <w:jc w:val="both"/>
              <w:rPr>
                <w:sz w:val="13"/>
                <w:szCs w:val="13"/>
              </w:rPr>
            </w:pPr>
            <w:r>
              <w:rPr>
                <w:sz w:val="13"/>
                <w:szCs w:val="13"/>
              </w:rPr>
              <w:t>216904112</w:t>
            </w:r>
          </w:p>
        </w:tc>
        <w:tc>
          <w:tcPr>
            <w:tcW w:w="5376" w:type="dxa"/>
            <w:shd w:val="clear" w:color="auto" w:fill="FFFFFF"/>
            <w:vAlign w:val="bottom"/>
          </w:tcPr>
          <w:p w:rsidR="00450F04" w:rsidRDefault="00314692">
            <w:pPr>
              <w:pStyle w:val="Jin0"/>
              <w:shd w:val="clear" w:color="auto" w:fill="auto"/>
              <w:ind w:firstLine="220"/>
              <w:rPr>
                <w:sz w:val="13"/>
                <w:szCs w:val="13"/>
              </w:rPr>
            </w:pPr>
            <w:r>
              <w:rPr>
                <w:sz w:val="13"/>
                <w:szCs w:val="13"/>
              </w:rPr>
              <w:t>Očištění ploch tlakovou vodou - stěn</w:t>
            </w:r>
          </w:p>
        </w:tc>
        <w:tc>
          <w:tcPr>
            <w:tcW w:w="504" w:type="dxa"/>
            <w:shd w:val="clear" w:color="auto" w:fill="FFFFFF"/>
            <w:vAlign w:val="bottom"/>
          </w:tcPr>
          <w:p w:rsidR="00450F04" w:rsidRDefault="00314692">
            <w:pPr>
              <w:pStyle w:val="Jin0"/>
              <w:shd w:val="clear" w:color="auto" w:fill="auto"/>
              <w:jc w:val="both"/>
              <w:rPr>
                <w:sz w:val="13"/>
                <w:szCs w:val="13"/>
              </w:rPr>
            </w:pPr>
            <w:r>
              <w:rPr>
                <w:sz w:val="13"/>
                <w:szCs w:val="13"/>
              </w:rPr>
              <w:t>m2</w:t>
            </w:r>
          </w:p>
        </w:tc>
        <w:tc>
          <w:tcPr>
            <w:tcW w:w="989" w:type="dxa"/>
            <w:shd w:val="clear" w:color="auto" w:fill="FFFFFF"/>
            <w:vAlign w:val="bottom"/>
          </w:tcPr>
          <w:p w:rsidR="00450F04" w:rsidRDefault="00314692">
            <w:pPr>
              <w:pStyle w:val="Jin0"/>
              <w:shd w:val="clear" w:color="auto" w:fill="auto"/>
              <w:ind w:firstLine="360"/>
              <w:jc w:val="both"/>
              <w:rPr>
                <w:sz w:val="13"/>
                <w:szCs w:val="13"/>
              </w:rPr>
            </w:pPr>
            <w:r>
              <w:rPr>
                <w:sz w:val="13"/>
                <w:szCs w:val="13"/>
              </w:rPr>
              <w:t>77,500</w:t>
            </w:r>
          </w:p>
        </w:tc>
        <w:tc>
          <w:tcPr>
            <w:tcW w:w="998" w:type="dxa"/>
            <w:shd w:val="clear" w:color="auto" w:fill="FFFFFF"/>
            <w:vAlign w:val="bottom"/>
          </w:tcPr>
          <w:p w:rsidR="00450F04" w:rsidRDefault="00314692">
            <w:pPr>
              <w:pStyle w:val="Jin0"/>
              <w:shd w:val="clear" w:color="auto" w:fill="auto"/>
              <w:jc w:val="center"/>
              <w:rPr>
                <w:sz w:val="13"/>
                <w:szCs w:val="13"/>
              </w:rPr>
            </w:pPr>
            <w:r>
              <w:rPr>
                <w:sz w:val="13"/>
                <w:szCs w:val="13"/>
              </w:rPr>
              <w:t>115,00</w:t>
            </w:r>
          </w:p>
        </w:tc>
        <w:tc>
          <w:tcPr>
            <w:tcW w:w="1080" w:type="dxa"/>
            <w:shd w:val="clear" w:color="auto" w:fill="FFFFFF"/>
            <w:vAlign w:val="bottom"/>
          </w:tcPr>
          <w:p w:rsidR="00450F04" w:rsidRDefault="00314692">
            <w:pPr>
              <w:pStyle w:val="Jin0"/>
              <w:shd w:val="clear" w:color="auto" w:fill="auto"/>
              <w:jc w:val="right"/>
              <w:rPr>
                <w:sz w:val="13"/>
                <w:szCs w:val="13"/>
              </w:rPr>
            </w:pPr>
            <w:r>
              <w:rPr>
                <w:sz w:val="13"/>
                <w:szCs w:val="13"/>
              </w:rPr>
              <w:t>8 912,50</w:t>
            </w:r>
          </w:p>
        </w:tc>
        <w:tc>
          <w:tcPr>
            <w:tcW w:w="1171" w:type="dxa"/>
            <w:shd w:val="clear" w:color="auto" w:fill="FFFFFF"/>
            <w:vAlign w:val="bottom"/>
          </w:tcPr>
          <w:p w:rsidR="00450F04" w:rsidRDefault="00314692">
            <w:pPr>
              <w:pStyle w:val="Jin0"/>
              <w:shd w:val="clear" w:color="auto" w:fill="auto"/>
              <w:jc w:val="both"/>
              <w:rPr>
                <w:sz w:val="13"/>
                <w:szCs w:val="13"/>
              </w:rPr>
            </w:pPr>
            <w:r>
              <w:rPr>
                <w:sz w:val="13"/>
                <w:szCs w:val="13"/>
              </w:rPr>
              <w:t>CS URS PRAHA</w:t>
            </w:r>
          </w:p>
        </w:tc>
      </w:tr>
    </w:tbl>
    <w:p w:rsidR="00450F04" w:rsidRDefault="00314692">
      <w:pPr>
        <w:pStyle w:val="Titulektabulky0"/>
        <w:shd w:val="clear" w:color="auto" w:fill="auto"/>
        <w:ind w:left="2362"/>
        <w:rPr>
          <w:sz w:val="13"/>
          <w:szCs w:val="13"/>
        </w:rPr>
      </w:pPr>
      <w:proofErr w:type="spellStart"/>
      <w:proofErr w:type="gramStart"/>
      <w:r>
        <w:rPr>
          <w:color w:val="D8A1BE"/>
          <w:sz w:val="13"/>
          <w:szCs w:val="13"/>
        </w:rPr>
        <w:t>St.A</w:t>
      </w:r>
      <w:proofErr w:type="spellEnd"/>
      <w:proofErr w:type="gramEnd"/>
    </w:p>
    <w:p w:rsidR="00450F04" w:rsidRDefault="00450F04">
      <w:pPr>
        <w:spacing w:after="119" w:line="1" w:lineRule="exact"/>
      </w:pPr>
    </w:p>
    <w:p w:rsidR="00450F04" w:rsidRDefault="00314692">
      <w:pPr>
        <w:pStyle w:val="Zkladntext20"/>
        <w:shd w:val="clear" w:color="auto" w:fill="auto"/>
        <w:spacing w:after="120" w:line="240" w:lineRule="auto"/>
        <w:ind w:left="2380"/>
      </w:pPr>
      <w:r>
        <w:rPr>
          <w:noProof/>
          <w:lang w:bidi="ar-SA"/>
        </w:rPr>
        <mc:AlternateContent>
          <mc:Choice Requires="wps">
            <w:drawing>
              <wp:anchor distT="0" distB="0" distL="114300" distR="114300" simplePos="0" relativeHeight="125829519" behindDoc="0" locked="0" layoutInCell="1" allowOverlap="1" wp14:anchorId="12EB384A" wp14:editId="64DB213C">
                <wp:simplePos x="0" y="0"/>
                <wp:positionH relativeFrom="page">
                  <wp:posOffset>6586855</wp:posOffset>
                </wp:positionH>
                <wp:positionV relativeFrom="paragraph">
                  <wp:posOffset>12700</wp:posOffset>
                </wp:positionV>
                <wp:extent cx="289560" cy="280670"/>
                <wp:effectExtent l="0" t="0" r="0" b="0"/>
                <wp:wrapSquare wrapText="left"/>
                <wp:docPr id="208" name="Shape 208"/>
                <wp:cNvGraphicFramePr/>
                <a:graphic xmlns:a="http://schemas.openxmlformats.org/drawingml/2006/main">
                  <a:graphicData uri="http://schemas.microsoft.com/office/word/2010/wordprocessingShape">
                    <wps:wsp>
                      <wps:cNvSpPr txBox="1"/>
                      <wps:spPr>
                        <a:xfrm>
                          <a:off x="0" y="0"/>
                          <a:ext cx="289560" cy="280670"/>
                        </a:xfrm>
                        <a:prstGeom prst="rect">
                          <a:avLst/>
                        </a:prstGeom>
                        <a:noFill/>
                      </wps:spPr>
                      <wps:txbx>
                        <w:txbxContent>
                          <w:p w:rsidR="00BF3A4B" w:rsidRDefault="00BF3A4B">
                            <w:pPr>
                              <w:pStyle w:val="Zkladntext20"/>
                              <w:shd w:val="clear" w:color="auto" w:fill="auto"/>
                              <w:spacing w:after="100" w:line="240" w:lineRule="auto"/>
                            </w:pPr>
                            <w:r>
                              <w:t>18,000</w:t>
                            </w:r>
                          </w:p>
                          <w:p w:rsidR="00BF3A4B" w:rsidRDefault="00BF3A4B">
                            <w:pPr>
                              <w:pStyle w:val="Zkladntext20"/>
                              <w:shd w:val="clear" w:color="auto" w:fill="auto"/>
                              <w:spacing w:line="240" w:lineRule="auto"/>
                            </w:pPr>
                            <w:r>
                              <w:t>16,900</w:t>
                            </w:r>
                          </w:p>
                        </w:txbxContent>
                      </wps:txbx>
                      <wps:bodyPr lIns="0" tIns="0" rIns="0" bIns="0"/>
                    </wps:wsp>
                  </a:graphicData>
                </a:graphic>
              </wp:anchor>
            </w:drawing>
          </mc:Choice>
          <mc:Fallback>
            <w:pict>
              <v:shape id="Shape 208" o:spid="_x0000_s1098" type="#_x0000_t202" style="position:absolute;left:0;text-align:left;margin-left:518.65pt;margin-top:1pt;width:22.8pt;height:22.1pt;z-index:125829519;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" filled="f" stroked="f">
                <v:textbox inset="0,0,0,0">
                  <w:txbxContent>
                    <w:p w:rsidR="00BF3A4B" w:rsidRDefault="00BF3A4B">
                      <w:pPr>
                        <w:pStyle w:val="Zkladntext20"/>
                        <w:shd w:val="clear" w:color="auto" w:fill="auto"/>
                        <w:spacing w:after="100" w:line="240" w:lineRule="auto"/>
                      </w:pPr>
                      <w:r>
                        <w:t>18,000</w:t>
                      </w:r>
                    </w:p>
                    <w:p w:rsidR="00BF3A4B" w:rsidRDefault="00BF3A4B">
                      <w:pPr>
                        <w:pStyle w:val="Zkladntext20"/>
                        <w:shd w:val="clear" w:color="auto" w:fill="auto"/>
                        <w:spacing w:line="240" w:lineRule="auto"/>
                      </w:pPr>
                      <w:r>
                        <w:t>16,900</w:t>
                      </w:r>
                    </w:p>
                  </w:txbxContent>
                </v:textbox>
                <w10:wrap type="square" side="left" anchorx="page"/>
              </v:shape>
            </w:pict>
          </mc:Fallback>
        </mc:AlternateContent>
      </w:r>
      <w:r>
        <w:t>"K1" 90,00*0,2</w:t>
      </w:r>
    </w:p>
    <w:p w:rsidR="00450F04" w:rsidRDefault="00314692">
      <w:pPr>
        <w:pStyle w:val="Zkladntext20"/>
        <w:shd w:val="clear" w:color="auto" w:fill="auto"/>
        <w:spacing w:after="120" w:line="240" w:lineRule="auto"/>
        <w:ind w:left="2380"/>
        <w:sectPr w:rsidR="00450F04">
          <w:headerReference w:type="even" r:id="rId58"/>
          <w:headerReference w:type="default" r:id="rId59"/>
          <w:footerReference w:type="even" r:id="rId60"/>
          <w:footerReference w:type="default" r:id="rId61"/>
          <w:headerReference w:type="first" r:id="rId62"/>
          <w:footerReference w:type="first" r:id="rId63"/>
          <w:pgSz w:w="16840" w:h="11900" w:orient="landscape"/>
          <w:pgMar w:top="607" w:right="2519" w:bottom="1230" w:left="1913" w:header="0" w:footer="3" w:gutter="0"/>
          <w:cols w:space="720"/>
          <w:noEndnote/>
          <w:titlePg/>
          <w:docGrid w:linePitch="360"/>
        </w:sectPr>
      </w:pPr>
      <w:r>
        <w:t>"K3" 16,90</w:t>
      </w:r>
    </w:p>
    <w:p w:rsidR="00450F04" w:rsidRDefault="00314692">
      <w:pPr>
        <w:spacing w:line="1" w:lineRule="exact"/>
      </w:pPr>
      <w:r>
        <w:rPr>
          <w:noProof/>
          <w:lang w:bidi="ar-SA"/>
        </w:rPr>
        <w:lastRenderedPageBreak/>
        <mc:AlternateContent>
          <mc:Choice Requires="wps">
            <w:drawing>
              <wp:anchor distT="0" distB="0" distL="114300" distR="114300" simplePos="0" relativeHeight="125829521" behindDoc="0" locked="0" layoutInCell="1" allowOverlap="1" wp14:anchorId="4596D709" wp14:editId="46C43EC0">
                <wp:simplePos x="0" y="0"/>
                <wp:positionH relativeFrom="page">
                  <wp:posOffset>6612890</wp:posOffset>
                </wp:positionH>
                <wp:positionV relativeFrom="paragraph">
                  <wp:posOffset>12700</wp:posOffset>
                </wp:positionV>
                <wp:extent cx="292735" cy="283210"/>
                <wp:effectExtent l="0" t="0" r="0" b="0"/>
                <wp:wrapSquare wrapText="left"/>
                <wp:docPr id="212" name="Shape 212"/>
                <wp:cNvGraphicFramePr/>
                <a:graphic xmlns:a="http://schemas.openxmlformats.org/drawingml/2006/main">
                  <a:graphicData uri="http://schemas.microsoft.com/office/word/2010/wordprocessingShape">
                    <wps:wsp>
                      <wps:cNvSpPr txBox="1"/>
                      <wps:spPr>
                        <a:xfrm>
                          <a:off x="0" y="0"/>
                          <a:ext cx="292735" cy="283210"/>
                        </a:xfrm>
                        <a:prstGeom prst="rect">
                          <a:avLst/>
                        </a:prstGeom>
                        <a:noFill/>
                      </wps:spPr>
                      <wps:txbx>
                        <w:txbxContent>
                          <w:p w:rsidR="00BF3A4B" w:rsidRDefault="00BF3A4B">
                            <w:pPr>
                              <w:pStyle w:val="Zkladntext20"/>
                              <w:shd w:val="clear" w:color="auto" w:fill="auto"/>
                              <w:spacing w:after="100" w:line="240" w:lineRule="auto"/>
                            </w:pPr>
                            <w:r>
                              <w:t>30,600</w:t>
                            </w:r>
                          </w:p>
                          <w:p w:rsidR="00BF3A4B" w:rsidRDefault="00BF3A4B">
                            <w:pPr>
                              <w:pStyle w:val="Zkladntext20"/>
                              <w:shd w:val="clear" w:color="auto" w:fill="auto"/>
                              <w:spacing w:line="240" w:lineRule="auto"/>
                            </w:pPr>
                            <w:r>
                              <w:rPr>
                                <w:color w:val="6191D0"/>
                              </w:rPr>
                              <w:t>65,500</w:t>
                            </w:r>
                          </w:p>
                        </w:txbxContent>
                      </wps:txbx>
                      <wps:bodyPr lIns="0" tIns="0" rIns="0" bIns="0"/>
                    </wps:wsp>
                  </a:graphicData>
                </a:graphic>
              </wp:anchor>
            </w:drawing>
          </mc:Choice>
          <mc:Fallback>
            <w:pict>
              <v:shape id="Shape 212" o:spid="_x0000_s1099" type="#_x0000_t202" style="position:absolute;margin-left:520.7pt;margin-top:1pt;width:23.05pt;height:22.3pt;z-index:125829521;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" filled="f" stroked="f">
                <v:textbox inset="0,0,0,0">
                  <w:txbxContent>
                    <w:p w:rsidR="00BF3A4B" w:rsidRDefault="00BF3A4B">
                      <w:pPr>
                        <w:pStyle w:val="Zkladntext20"/>
                        <w:shd w:val="clear" w:color="auto" w:fill="auto"/>
                        <w:spacing w:after="100" w:line="240" w:lineRule="auto"/>
                      </w:pPr>
                      <w:r>
                        <w:t>30,600</w:t>
                      </w:r>
                    </w:p>
                    <w:p w:rsidR="00BF3A4B" w:rsidRDefault="00BF3A4B">
                      <w:pPr>
                        <w:pStyle w:val="Zkladntext20"/>
                        <w:shd w:val="clear" w:color="auto" w:fill="auto"/>
                        <w:spacing w:line="240" w:lineRule="auto"/>
                      </w:pPr>
                      <w:r>
                        <w:rPr>
                          <w:color w:val="6191D0"/>
                        </w:rPr>
                        <w:t>65,500</w:t>
                      </w:r>
                    </w:p>
                  </w:txbxContent>
                </v:textbox>
                <w10:wrap type="square" side="left" anchorx="page"/>
              </v:shape>
            </w:pict>
          </mc:Fallback>
        </mc:AlternateContent>
      </w:r>
    </w:p>
    <w:p w:rsidR="00450F04" w:rsidRDefault="00314692">
      <w:pPr>
        <w:pStyle w:val="Zkladntext20"/>
        <w:shd w:val="clear" w:color="auto" w:fill="auto"/>
        <w:spacing w:after="100" w:line="240" w:lineRule="auto"/>
        <w:ind w:left="2360"/>
      </w:pPr>
      <w:r>
        <w:t>"K4" 51,00*0,6</w:t>
      </w:r>
    </w:p>
    <w:p w:rsidR="00450F04" w:rsidRDefault="00314692">
      <w:pPr>
        <w:pStyle w:val="Zkladntext20"/>
        <w:shd w:val="clear" w:color="auto" w:fill="auto"/>
        <w:spacing w:line="240" w:lineRule="auto"/>
        <w:ind w:left="2360"/>
        <w:sectPr w:rsidR="00450F04">
          <w:headerReference w:type="even" r:id="rId64"/>
          <w:headerReference w:type="default" r:id="rId65"/>
          <w:footerReference w:type="even" r:id="rId66"/>
          <w:footerReference w:type="default" r:id="rId67"/>
          <w:pgSz w:w="16840" w:h="11900" w:orient="landscape"/>
          <w:pgMar w:top="818" w:right="2538" w:bottom="1354" w:left="2062" w:header="390" w:footer="3" w:gutter="0"/>
          <w:cols w:space="720"/>
          <w:noEndnote/>
          <w:docGrid w:linePitch="360"/>
        </w:sectPr>
      </w:pPr>
      <w:r>
        <w:rPr>
          <w:color w:val="6191D0"/>
        </w:rPr>
        <w:t>Mezi součet</w:t>
      </w:r>
    </w:p>
    <w:p w:rsidR="00450F04" w:rsidRDefault="00314692">
      <w:pPr>
        <w:pStyle w:val="Titulektabulky0"/>
        <w:shd w:val="clear" w:color="auto" w:fill="auto"/>
        <w:ind w:left="2328"/>
        <w:rPr>
          <w:sz w:val="13"/>
          <w:szCs w:val="13"/>
        </w:rPr>
      </w:pPr>
      <w:proofErr w:type="spellStart"/>
      <w:proofErr w:type="gramStart"/>
      <w:r>
        <w:rPr>
          <w:color w:val="C07299"/>
          <w:sz w:val="13"/>
          <w:szCs w:val="13"/>
        </w:rPr>
        <w:lastRenderedPageBreak/>
        <w:t>St.B</w:t>
      </w:r>
      <w:proofErr w:type="spellEnd"/>
      <w:proofErr w:type="gramEnd"/>
    </w:p>
    <w:tbl>
      <w:tblPr>
        <w:tblOverlap w:val="never"/>
        <w:tblW w:w="0" w:type="auto"/>
        <w:jc w:val="center"/>
        <w:tblLayout w:type="fixed"/>
        <w:tblCellMar>
          <w:left w:w="10" w:type="dxa"/>
          <w:right w:w="10" w:type="dxa"/>
        </w:tblCellMar>
        <w:tblLook w:val="0000" w:firstRow="0" w:lastRow="0" w:firstColumn="0" w:lastColumn="0" w:noHBand="0" w:noVBand="0"/>
      </w:tblPr>
      <w:tblGrid>
        <w:gridCol w:w="326"/>
        <w:gridCol w:w="389"/>
        <w:gridCol w:w="432"/>
        <w:gridCol w:w="965"/>
        <w:gridCol w:w="3984"/>
      </w:tblGrid>
      <w:tr w:rsidR="00450F04">
        <w:trPr>
          <w:trHeight w:hRule="exact" w:val="197"/>
          <w:jc w:val="center"/>
        </w:trPr>
        <w:tc>
          <w:tcPr>
            <w:tcW w:w="6096" w:type="dxa"/>
            <w:gridSpan w:val="5"/>
            <w:shd w:val="clear" w:color="auto" w:fill="FFFFFF"/>
          </w:tcPr>
          <w:p w:rsidR="00450F04" w:rsidRDefault="00314692">
            <w:pPr>
              <w:pStyle w:val="Jin0"/>
              <w:shd w:val="clear" w:color="auto" w:fill="auto"/>
              <w:jc w:val="center"/>
              <w:rPr>
                <w:sz w:val="13"/>
                <w:szCs w:val="13"/>
              </w:rPr>
            </w:pPr>
            <w:r>
              <w:rPr>
                <w:sz w:val="13"/>
                <w:szCs w:val="13"/>
              </w:rPr>
              <w:t>"K1" 60,00*0,2</w:t>
            </w:r>
          </w:p>
        </w:tc>
      </w:tr>
      <w:tr w:rsidR="00450F04">
        <w:trPr>
          <w:trHeight w:hRule="exact" w:val="240"/>
          <w:jc w:val="center"/>
        </w:trPr>
        <w:tc>
          <w:tcPr>
            <w:tcW w:w="2112" w:type="dxa"/>
            <w:gridSpan w:val="4"/>
            <w:shd w:val="clear" w:color="auto" w:fill="FFFFFF"/>
          </w:tcPr>
          <w:p w:rsidR="00450F04" w:rsidRDefault="00450F04">
            <w:pPr>
              <w:rPr>
                <w:sz w:val="10"/>
                <w:szCs w:val="10"/>
              </w:rPr>
            </w:pPr>
          </w:p>
        </w:tc>
        <w:tc>
          <w:tcPr>
            <w:tcW w:w="3984" w:type="dxa"/>
            <w:shd w:val="clear" w:color="auto" w:fill="FFFFFF"/>
          </w:tcPr>
          <w:p w:rsidR="00450F04" w:rsidRDefault="00314692">
            <w:pPr>
              <w:pStyle w:val="Jin0"/>
              <w:shd w:val="clear" w:color="auto" w:fill="auto"/>
              <w:ind w:firstLine="220"/>
              <w:rPr>
                <w:sz w:val="13"/>
                <w:szCs w:val="13"/>
              </w:rPr>
            </w:pPr>
            <w:r>
              <w:rPr>
                <w:color w:val="F9888E"/>
                <w:sz w:val="13"/>
                <w:szCs w:val="13"/>
              </w:rPr>
              <w:t>Součet</w:t>
            </w:r>
          </w:p>
        </w:tc>
      </w:tr>
      <w:tr w:rsidR="00450F04">
        <w:trPr>
          <w:trHeight w:hRule="exact" w:val="274"/>
          <w:jc w:val="center"/>
        </w:trPr>
        <w:tc>
          <w:tcPr>
            <w:tcW w:w="326" w:type="dxa"/>
            <w:shd w:val="clear" w:color="auto" w:fill="FFFFFF"/>
            <w:vAlign w:val="center"/>
          </w:tcPr>
          <w:p w:rsidR="00450F04" w:rsidRDefault="00314692">
            <w:pPr>
              <w:pStyle w:val="Jin0"/>
              <w:shd w:val="clear" w:color="auto" w:fill="auto"/>
              <w:jc w:val="both"/>
              <w:rPr>
                <w:sz w:val="13"/>
                <w:szCs w:val="13"/>
              </w:rPr>
            </w:pPr>
            <w:r>
              <w:rPr>
                <w:sz w:val="13"/>
                <w:szCs w:val="13"/>
              </w:rPr>
              <w:t>23</w:t>
            </w:r>
          </w:p>
        </w:tc>
        <w:tc>
          <w:tcPr>
            <w:tcW w:w="389" w:type="dxa"/>
            <w:shd w:val="clear" w:color="auto" w:fill="FFFFFF"/>
            <w:vAlign w:val="center"/>
          </w:tcPr>
          <w:p w:rsidR="00450F04" w:rsidRDefault="00314692">
            <w:pPr>
              <w:pStyle w:val="Jin0"/>
              <w:shd w:val="clear" w:color="auto" w:fill="auto"/>
              <w:ind w:firstLine="140"/>
              <w:jc w:val="both"/>
              <w:rPr>
                <w:sz w:val="13"/>
                <w:szCs w:val="13"/>
              </w:rPr>
            </w:pPr>
            <w:r>
              <w:rPr>
                <w:sz w:val="13"/>
                <w:szCs w:val="13"/>
              </w:rPr>
              <w:t>K</w:t>
            </w:r>
          </w:p>
        </w:tc>
        <w:tc>
          <w:tcPr>
            <w:tcW w:w="432" w:type="dxa"/>
            <w:shd w:val="clear" w:color="auto" w:fill="FFFFFF"/>
            <w:vAlign w:val="center"/>
          </w:tcPr>
          <w:p w:rsidR="00450F04" w:rsidRDefault="00314692">
            <w:pPr>
              <w:pStyle w:val="Jin0"/>
              <w:shd w:val="clear" w:color="auto" w:fill="auto"/>
              <w:rPr>
                <w:sz w:val="13"/>
                <w:szCs w:val="13"/>
              </w:rPr>
            </w:pPr>
            <w:r>
              <w:rPr>
                <w:sz w:val="13"/>
                <w:szCs w:val="13"/>
              </w:rPr>
              <w:t>002</w:t>
            </w:r>
          </w:p>
        </w:tc>
        <w:tc>
          <w:tcPr>
            <w:tcW w:w="965" w:type="dxa"/>
            <w:shd w:val="clear" w:color="auto" w:fill="FFFFFF"/>
            <w:vAlign w:val="center"/>
          </w:tcPr>
          <w:p w:rsidR="00450F04" w:rsidRDefault="00314692">
            <w:pPr>
              <w:pStyle w:val="Jin0"/>
              <w:shd w:val="clear" w:color="auto" w:fill="auto"/>
              <w:rPr>
                <w:sz w:val="13"/>
                <w:szCs w:val="13"/>
              </w:rPr>
            </w:pPr>
            <w:r>
              <w:rPr>
                <w:sz w:val="13"/>
                <w:szCs w:val="13"/>
              </w:rPr>
              <w:t>216904391</w:t>
            </w:r>
          </w:p>
        </w:tc>
        <w:tc>
          <w:tcPr>
            <w:tcW w:w="3984" w:type="dxa"/>
            <w:shd w:val="clear" w:color="auto" w:fill="FFFFFF"/>
            <w:vAlign w:val="center"/>
          </w:tcPr>
          <w:p w:rsidR="00450F04" w:rsidRDefault="00314692">
            <w:pPr>
              <w:pStyle w:val="Jin0"/>
              <w:shd w:val="clear" w:color="auto" w:fill="auto"/>
              <w:ind w:firstLine="220"/>
              <w:rPr>
                <w:sz w:val="13"/>
                <w:szCs w:val="13"/>
              </w:rPr>
            </w:pPr>
            <w:r>
              <w:rPr>
                <w:sz w:val="13"/>
                <w:szCs w:val="13"/>
              </w:rPr>
              <w:t>Příplatek za ruční dočištění</w:t>
            </w:r>
          </w:p>
        </w:tc>
      </w:tr>
      <w:tr w:rsidR="00450F04">
        <w:trPr>
          <w:trHeight w:hRule="exact" w:val="1368"/>
          <w:jc w:val="center"/>
        </w:trPr>
        <w:tc>
          <w:tcPr>
            <w:tcW w:w="326" w:type="dxa"/>
            <w:shd w:val="clear" w:color="auto" w:fill="FFFFFF"/>
          </w:tcPr>
          <w:p w:rsidR="00450F04" w:rsidRDefault="00314692">
            <w:pPr>
              <w:pStyle w:val="Jin0"/>
              <w:shd w:val="clear" w:color="auto" w:fill="auto"/>
              <w:spacing w:before="80"/>
              <w:jc w:val="both"/>
              <w:rPr>
                <w:sz w:val="13"/>
                <w:szCs w:val="13"/>
              </w:rPr>
            </w:pPr>
            <w:r>
              <w:rPr>
                <w:sz w:val="13"/>
                <w:szCs w:val="13"/>
              </w:rPr>
              <w:t>24</w:t>
            </w:r>
          </w:p>
        </w:tc>
        <w:tc>
          <w:tcPr>
            <w:tcW w:w="389" w:type="dxa"/>
            <w:shd w:val="clear" w:color="auto" w:fill="FFFFFF"/>
          </w:tcPr>
          <w:p w:rsidR="00450F04" w:rsidRDefault="00314692">
            <w:pPr>
              <w:pStyle w:val="Jin0"/>
              <w:shd w:val="clear" w:color="auto" w:fill="auto"/>
              <w:spacing w:before="80"/>
              <w:ind w:firstLine="140"/>
              <w:jc w:val="both"/>
              <w:rPr>
                <w:sz w:val="13"/>
                <w:szCs w:val="13"/>
              </w:rPr>
            </w:pPr>
            <w:r>
              <w:rPr>
                <w:sz w:val="13"/>
                <w:szCs w:val="13"/>
              </w:rPr>
              <w:t>K</w:t>
            </w:r>
          </w:p>
        </w:tc>
        <w:tc>
          <w:tcPr>
            <w:tcW w:w="432" w:type="dxa"/>
            <w:shd w:val="clear" w:color="auto" w:fill="FFFFFF"/>
          </w:tcPr>
          <w:p w:rsidR="00450F04" w:rsidRDefault="00314692">
            <w:pPr>
              <w:pStyle w:val="Jin0"/>
              <w:shd w:val="clear" w:color="auto" w:fill="auto"/>
              <w:spacing w:before="80"/>
              <w:rPr>
                <w:sz w:val="13"/>
                <w:szCs w:val="13"/>
              </w:rPr>
            </w:pPr>
            <w:r>
              <w:rPr>
                <w:sz w:val="13"/>
                <w:szCs w:val="13"/>
              </w:rPr>
              <w:t>002</w:t>
            </w:r>
          </w:p>
        </w:tc>
        <w:tc>
          <w:tcPr>
            <w:tcW w:w="965" w:type="dxa"/>
            <w:shd w:val="clear" w:color="auto" w:fill="FFFFFF"/>
          </w:tcPr>
          <w:p w:rsidR="00450F04" w:rsidRDefault="00314692">
            <w:pPr>
              <w:pStyle w:val="Jin0"/>
              <w:shd w:val="clear" w:color="auto" w:fill="auto"/>
              <w:rPr>
                <w:sz w:val="13"/>
                <w:szCs w:val="13"/>
              </w:rPr>
            </w:pPr>
            <w:r>
              <w:rPr>
                <w:sz w:val="13"/>
                <w:szCs w:val="13"/>
              </w:rPr>
              <w:t>289472211</w:t>
            </w:r>
          </w:p>
        </w:tc>
        <w:tc>
          <w:tcPr>
            <w:tcW w:w="3984" w:type="dxa"/>
            <w:shd w:val="clear" w:color="auto" w:fill="FFFFFF"/>
            <w:vAlign w:val="center"/>
          </w:tcPr>
          <w:p w:rsidR="00450F04" w:rsidRDefault="00314692">
            <w:pPr>
              <w:pStyle w:val="Jin0"/>
              <w:shd w:val="clear" w:color="auto" w:fill="auto"/>
              <w:spacing w:after="160"/>
              <w:ind w:firstLine="220"/>
              <w:rPr>
                <w:sz w:val="13"/>
                <w:szCs w:val="13"/>
              </w:rPr>
            </w:pPr>
            <w:r>
              <w:rPr>
                <w:sz w:val="13"/>
                <w:szCs w:val="13"/>
              </w:rPr>
              <w:t>Spárováni hloubkové jednovrstvé zdivá řádkového kvádrového</w:t>
            </w:r>
          </w:p>
          <w:p w:rsidR="00450F04" w:rsidRDefault="00314692">
            <w:pPr>
              <w:pStyle w:val="Jin0"/>
              <w:shd w:val="clear" w:color="auto" w:fill="auto"/>
              <w:spacing w:after="100"/>
              <w:ind w:firstLine="220"/>
              <w:rPr>
                <w:sz w:val="13"/>
                <w:szCs w:val="13"/>
              </w:rPr>
            </w:pPr>
            <w:r>
              <w:rPr>
                <w:color w:val="C07299"/>
                <w:sz w:val="13"/>
                <w:szCs w:val="13"/>
              </w:rPr>
              <w:t>"</w:t>
            </w:r>
            <w:proofErr w:type="spellStart"/>
            <w:proofErr w:type="gramStart"/>
            <w:r>
              <w:rPr>
                <w:color w:val="C07299"/>
                <w:sz w:val="13"/>
                <w:szCs w:val="13"/>
              </w:rPr>
              <w:t>St.A</w:t>
            </w:r>
            <w:proofErr w:type="spellEnd"/>
            <w:proofErr w:type="gramEnd"/>
          </w:p>
          <w:p w:rsidR="00450F04" w:rsidRDefault="00314692">
            <w:pPr>
              <w:pStyle w:val="Jin0"/>
              <w:shd w:val="clear" w:color="auto" w:fill="auto"/>
              <w:tabs>
                <w:tab w:val="left" w:pos="666"/>
              </w:tabs>
              <w:spacing w:after="100"/>
              <w:ind w:firstLine="220"/>
              <w:rPr>
                <w:sz w:val="13"/>
                <w:szCs w:val="13"/>
              </w:rPr>
            </w:pPr>
            <w:r>
              <w:rPr>
                <w:sz w:val="13"/>
                <w:szCs w:val="13"/>
              </w:rPr>
              <w:t>"K3"</w:t>
            </w:r>
            <w:r>
              <w:rPr>
                <w:sz w:val="13"/>
                <w:szCs w:val="13"/>
              </w:rPr>
              <w:tab/>
              <w:t>16,90</w:t>
            </w:r>
          </w:p>
          <w:p w:rsidR="00450F04" w:rsidRDefault="00314692">
            <w:pPr>
              <w:pStyle w:val="Jin0"/>
              <w:shd w:val="clear" w:color="auto" w:fill="auto"/>
              <w:tabs>
                <w:tab w:val="left" w:pos="700"/>
              </w:tabs>
              <w:spacing w:after="100"/>
              <w:ind w:firstLine="220"/>
              <w:rPr>
                <w:sz w:val="13"/>
                <w:szCs w:val="13"/>
              </w:rPr>
            </w:pPr>
            <w:r>
              <w:rPr>
                <w:sz w:val="13"/>
                <w:szCs w:val="13"/>
              </w:rPr>
              <w:t>"K4”</w:t>
            </w:r>
            <w:r>
              <w:rPr>
                <w:sz w:val="13"/>
                <w:szCs w:val="13"/>
              </w:rPr>
              <w:tab/>
              <w:t>51,00</w:t>
            </w:r>
          </w:p>
          <w:p w:rsidR="00450F04" w:rsidRDefault="00314692">
            <w:pPr>
              <w:pStyle w:val="Jin0"/>
              <w:shd w:val="clear" w:color="auto" w:fill="auto"/>
              <w:spacing w:after="100"/>
              <w:ind w:firstLine="220"/>
              <w:rPr>
                <w:sz w:val="13"/>
                <w:szCs w:val="13"/>
              </w:rPr>
            </w:pPr>
            <w:r>
              <w:rPr>
                <w:color w:val="F9888E"/>
                <w:sz w:val="13"/>
                <w:szCs w:val="13"/>
              </w:rPr>
              <w:t>Součet</w:t>
            </w:r>
          </w:p>
        </w:tc>
      </w:tr>
      <w:tr w:rsidR="00450F04">
        <w:trPr>
          <w:trHeight w:hRule="exact" w:val="1258"/>
          <w:jc w:val="center"/>
        </w:trPr>
        <w:tc>
          <w:tcPr>
            <w:tcW w:w="326" w:type="dxa"/>
            <w:shd w:val="clear" w:color="auto" w:fill="FFFFFF"/>
          </w:tcPr>
          <w:p w:rsidR="00450F04" w:rsidRDefault="00314692">
            <w:pPr>
              <w:pStyle w:val="Jin0"/>
              <w:shd w:val="clear" w:color="auto" w:fill="auto"/>
              <w:jc w:val="both"/>
              <w:rPr>
                <w:sz w:val="13"/>
                <w:szCs w:val="13"/>
              </w:rPr>
            </w:pPr>
            <w:r>
              <w:rPr>
                <w:sz w:val="13"/>
                <w:szCs w:val="13"/>
              </w:rPr>
              <w:t>25</w:t>
            </w:r>
          </w:p>
        </w:tc>
        <w:tc>
          <w:tcPr>
            <w:tcW w:w="389" w:type="dxa"/>
            <w:shd w:val="clear" w:color="auto" w:fill="FFFFFF"/>
          </w:tcPr>
          <w:p w:rsidR="00450F04" w:rsidRDefault="00314692">
            <w:pPr>
              <w:pStyle w:val="Jin0"/>
              <w:shd w:val="clear" w:color="auto" w:fill="auto"/>
              <w:ind w:firstLine="140"/>
              <w:jc w:val="both"/>
              <w:rPr>
                <w:sz w:val="13"/>
                <w:szCs w:val="13"/>
              </w:rPr>
            </w:pPr>
            <w:r>
              <w:rPr>
                <w:sz w:val="13"/>
                <w:szCs w:val="13"/>
              </w:rPr>
              <w:t>K</w:t>
            </w:r>
          </w:p>
        </w:tc>
        <w:tc>
          <w:tcPr>
            <w:tcW w:w="432" w:type="dxa"/>
            <w:shd w:val="clear" w:color="auto" w:fill="FFFFFF"/>
          </w:tcPr>
          <w:p w:rsidR="00450F04" w:rsidRDefault="00314692">
            <w:pPr>
              <w:pStyle w:val="Jin0"/>
              <w:shd w:val="clear" w:color="auto" w:fill="auto"/>
              <w:jc w:val="both"/>
              <w:rPr>
                <w:sz w:val="13"/>
                <w:szCs w:val="13"/>
              </w:rPr>
            </w:pPr>
            <w:r>
              <w:rPr>
                <w:sz w:val="13"/>
                <w:szCs w:val="13"/>
              </w:rPr>
              <w:t>002</w:t>
            </w:r>
          </w:p>
        </w:tc>
        <w:tc>
          <w:tcPr>
            <w:tcW w:w="965" w:type="dxa"/>
            <w:shd w:val="clear" w:color="auto" w:fill="FFFFFF"/>
          </w:tcPr>
          <w:p w:rsidR="00450F04" w:rsidRDefault="00314692">
            <w:pPr>
              <w:pStyle w:val="Jin0"/>
              <w:shd w:val="clear" w:color="auto" w:fill="auto"/>
              <w:rPr>
                <w:sz w:val="13"/>
                <w:szCs w:val="13"/>
              </w:rPr>
            </w:pPr>
            <w:r>
              <w:rPr>
                <w:sz w:val="13"/>
                <w:szCs w:val="13"/>
              </w:rPr>
              <w:t>289971231</w:t>
            </w:r>
          </w:p>
        </w:tc>
        <w:tc>
          <w:tcPr>
            <w:tcW w:w="3984" w:type="dxa"/>
            <w:shd w:val="clear" w:color="auto" w:fill="FFFFFF"/>
            <w:vAlign w:val="center"/>
          </w:tcPr>
          <w:p w:rsidR="00450F04" w:rsidRDefault="00314692">
            <w:pPr>
              <w:pStyle w:val="Jin0"/>
              <w:shd w:val="clear" w:color="auto" w:fill="auto"/>
              <w:spacing w:line="394" w:lineRule="auto"/>
              <w:ind w:left="220" w:firstLine="20"/>
              <w:rPr>
                <w:sz w:val="13"/>
                <w:szCs w:val="13"/>
              </w:rPr>
            </w:pPr>
            <w:r>
              <w:rPr>
                <w:sz w:val="13"/>
                <w:szCs w:val="13"/>
              </w:rPr>
              <w:t xml:space="preserve">Vrstvy z </w:t>
            </w:r>
            <w:proofErr w:type="spellStart"/>
            <w:r>
              <w:rPr>
                <w:sz w:val="13"/>
                <w:szCs w:val="13"/>
              </w:rPr>
              <w:t>geotextilií</w:t>
            </w:r>
            <w:proofErr w:type="spellEnd"/>
            <w:r>
              <w:rPr>
                <w:sz w:val="13"/>
                <w:szCs w:val="13"/>
              </w:rPr>
              <w:t xml:space="preserve"> ve sklonu nad 1:1 š do 3 m </w:t>
            </w:r>
            <w:r>
              <w:rPr>
                <w:color w:val="C07299"/>
                <w:sz w:val="13"/>
                <w:szCs w:val="13"/>
              </w:rPr>
              <w:t>"</w:t>
            </w:r>
            <w:proofErr w:type="gramStart"/>
            <w:r>
              <w:rPr>
                <w:color w:val="C07299"/>
                <w:sz w:val="13"/>
                <w:szCs w:val="13"/>
              </w:rPr>
              <w:t>ozn.GE</w:t>
            </w:r>
            <w:proofErr w:type="gramEnd"/>
          </w:p>
          <w:p w:rsidR="00450F04" w:rsidRDefault="00314692">
            <w:pPr>
              <w:pStyle w:val="Jin0"/>
              <w:shd w:val="clear" w:color="auto" w:fill="auto"/>
              <w:tabs>
                <w:tab w:val="left" w:pos="854"/>
              </w:tabs>
              <w:spacing w:line="394" w:lineRule="auto"/>
              <w:ind w:firstLine="220"/>
              <w:rPr>
                <w:sz w:val="13"/>
                <w:szCs w:val="13"/>
              </w:rPr>
            </w:pPr>
            <w:r>
              <w:rPr>
                <w:sz w:val="13"/>
                <w:szCs w:val="13"/>
                <w:lang w:val="de-DE" w:eastAsia="de-DE" w:bidi="de-DE"/>
              </w:rPr>
              <w:t>"</w:t>
            </w:r>
            <w:proofErr w:type="spellStart"/>
            <w:r>
              <w:rPr>
                <w:sz w:val="13"/>
                <w:szCs w:val="13"/>
                <w:lang w:val="de-DE" w:eastAsia="de-DE" w:bidi="de-DE"/>
              </w:rPr>
              <w:t>StA</w:t>
            </w:r>
            <w:proofErr w:type="spellEnd"/>
            <w:r>
              <w:rPr>
                <w:sz w:val="13"/>
                <w:szCs w:val="13"/>
                <w:lang w:val="de-DE" w:eastAsia="de-DE" w:bidi="de-DE"/>
              </w:rPr>
              <w:t>"</w:t>
            </w:r>
            <w:r>
              <w:rPr>
                <w:sz w:val="13"/>
                <w:szCs w:val="13"/>
                <w:lang w:val="de-DE" w:eastAsia="de-DE" w:bidi="de-DE"/>
              </w:rPr>
              <w:tab/>
            </w:r>
            <w:r>
              <w:rPr>
                <w:sz w:val="13"/>
                <w:szCs w:val="13"/>
              </w:rPr>
              <w:t>840,00</w:t>
            </w:r>
          </w:p>
          <w:p w:rsidR="00450F04" w:rsidRDefault="00314692">
            <w:pPr>
              <w:pStyle w:val="Jin0"/>
              <w:shd w:val="clear" w:color="auto" w:fill="auto"/>
              <w:tabs>
                <w:tab w:val="left" w:pos="849"/>
              </w:tabs>
              <w:spacing w:line="394" w:lineRule="auto"/>
              <w:ind w:firstLine="220"/>
              <w:rPr>
                <w:sz w:val="13"/>
                <w:szCs w:val="13"/>
              </w:rPr>
            </w:pPr>
            <w:r>
              <w:rPr>
                <w:sz w:val="13"/>
                <w:szCs w:val="13"/>
              </w:rPr>
              <w:t>"</w:t>
            </w:r>
            <w:proofErr w:type="spellStart"/>
            <w:proofErr w:type="gramStart"/>
            <w:r>
              <w:rPr>
                <w:sz w:val="13"/>
                <w:szCs w:val="13"/>
              </w:rPr>
              <w:t>St.B</w:t>
            </w:r>
            <w:proofErr w:type="spellEnd"/>
            <w:r>
              <w:rPr>
                <w:sz w:val="13"/>
                <w:szCs w:val="13"/>
              </w:rPr>
              <w:t>"</w:t>
            </w:r>
            <w:r>
              <w:rPr>
                <w:sz w:val="13"/>
                <w:szCs w:val="13"/>
              </w:rPr>
              <w:tab/>
              <w:t>800,00</w:t>
            </w:r>
            <w:proofErr w:type="gramEnd"/>
          </w:p>
          <w:p w:rsidR="00450F04" w:rsidRDefault="00314692">
            <w:pPr>
              <w:pStyle w:val="Jin0"/>
              <w:shd w:val="clear" w:color="auto" w:fill="auto"/>
              <w:spacing w:line="394" w:lineRule="auto"/>
              <w:ind w:firstLine="220"/>
              <w:rPr>
                <w:sz w:val="13"/>
                <w:szCs w:val="13"/>
              </w:rPr>
            </w:pPr>
            <w:r>
              <w:rPr>
                <w:color w:val="F9888E"/>
                <w:sz w:val="13"/>
                <w:szCs w:val="13"/>
              </w:rPr>
              <w:t>Součet</w:t>
            </w:r>
          </w:p>
        </w:tc>
      </w:tr>
      <w:tr w:rsidR="00450F04">
        <w:trPr>
          <w:trHeight w:hRule="exact" w:val="998"/>
          <w:jc w:val="center"/>
        </w:trPr>
        <w:tc>
          <w:tcPr>
            <w:tcW w:w="326" w:type="dxa"/>
            <w:shd w:val="clear" w:color="auto" w:fill="FFFFFF"/>
          </w:tcPr>
          <w:p w:rsidR="00450F04" w:rsidRDefault="00314692">
            <w:pPr>
              <w:pStyle w:val="Jin0"/>
              <w:shd w:val="clear" w:color="auto" w:fill="auto"/>
              <w:jc w:val="both"/>
              <w:rPr>
                <w:sz w:val="13"/>
                <w:szCs w:val="13"/>
              </w:rPr>
            </w:pPr>
            <w:r>
              <w:rPr>
                <w:sz w:val="13"/>
                <w:szCs w:val="13"/>
              </w:rPr>
              <w:t>26</w:t>
            </w:r>
          </w:p>
        </w:tc>
        <w:tc>
          <w:tcPr>
            <w:tcW w:w="389" w:type="dxa"/>
            <w:shd w:val="clear" w:color="auto" w:fill="FFFFFF"/>
          </w:tcPr>
          <w:p w:rsidR="00450F04" w:rsidRDefault="00314692">
            <w:pPr>
              <w:pStyle w:val="Jin0"/>
              <w:shd w:val="clear" w:color="auto" w:fill="auto"/>
              <w:ind w:firstLine="140"/>
              <w:jc w:val="both"/>
              <w:rPr>
                <w:sz w:val="13"/>
                <w:szCs w:val="13"/>
              </w:rPr>
            </w:pPr>
            <w:r>
              <w:rPr>
                <w:sz w:val="13"/>
                <w:szCs w:val="13"/>
              </w:rPr>
              <w:t>K</w:t>
            </w:r>
          </w:p>
        </w:tc>
        <w:tc>
          <w:tcPr>
            <w:tcW w:w="432" w:type="dxa"/>
            <w:shd w:val="clear" w:color="auto" w:fill="FFFFFF"/>
          </w:tcPr>
          <w:p w:rsidR="00450F04" w:rsidRDefault="00314692">
            <w:pPr>
              <w:pStyle w:val="Jin0"/>
              <w:shd w:val="clear" w:color="auto" w:fill="auto"/>
              <w:rPr>
                <w:sz w:val="13"/>
                <w:szCs w:val="13"/>
              </w:rPr>
            </w:pPr>
            <w:r>
              <w:rPr>
                <w:sz w:val="13"/>
                <w:szCs w:val="13"/>
              </w:rPr>
              <w:t>002</w:t>
            </w:r>
          </w:p>
        </w:tc>
        <w:tc>
          <w:tcPr>
            <w:tcW w:w="965" w:type="dxa"/>
            <w:shd w:val="clear" w:color="auto" w:fill="FFFFFF"/>
          </w:tcPr>
          <w:p w:rsidR="00450F04" w:rsidRDefault="00314692">
            <w:pPr>
              <w:pStyle w:val="Jin0"/>
              <w:shd w:val="clear" w:color="auto" w:fill="auto"/>
              <w:rPr>
                <w:sz w:val="13"/>
                <w:szCs w:val="13"/>
              </w:rPr>
            </w:pPr>
            <w:r>
              <w:rPr>
                <w:sz w:val="13"/>
                <w:szCs w:val="13"/>
              </w:rPr>
              <w:t>289971211</w:t>
            </w:r>
          </w:p>
        </w:tc>
        <w:tc>
          <w:tcPr>
            <w:tcW w:w="3984" w:type="dxa"/>
            <w:shd w:val="clear" w:color="auto" w:fill="FFFFFF"/>
            <w:vAlign w:val="center"/>
          </w:tcPr>
          <w:p w:rsidR="00450F04" w:rsidRDefault="00314692">
            <w:pPr>
              <w:pStyle w:val="Jin0"/>
              <w:shd w:val="clear" w:color="auto" w:fill="auto"/>
              <w:tabs>
                <w:tab w:val="left" w:pos="1074"/>
              </w:tabs>
              <w:spacing w:line="394" w:lineRule="auto"/>
              <w:ind w:left="220" w:firstLine="20"/>
              <w:rPr>
                <w:sz w:val="13"/>
                <w:szCs w:val="13"/>
              </w:rPr>
            </w:pPr>
            <w:r>
              <w:rPr>
                <w:sz w:val="13"/>
                <w:szCs w:val="13"/>
              </w:rPr>
              <w:t xml:space="preserve">Vrstvy z </w:t>
            </w:r>
            <w:proofErr w:type="spellStart"/>
            <w:r>
              <w:rPr>
                <w:sz w:val="13"/>
                <w:szCs w:val="13"/>
              </w:rPr>
              <w:t>geotextilií</w:t>
            </w:r>
            <w:proofErr w:type="spellEnd"/>
            <w:r>
              <w:rPr>
                <w:sz w:val="13"/>
                <w:szCs w:val="13"/>
              </w:rPr>
              <w:t xml:space="preserve"> ve sklonu do 1:5 š do 3 m </w:t>
            </w:r>
            <w:r>
              <w:rPr>
                <w:sz w:val="13"/>
                <w:szCs w:val="13"/>
                <w:lang w:val="de-DE" w:eastAsia="de-DE" w:bidi="de-DE"/>
              </w:rPr>
              <w:t>"</w:t>
            </w:r>
            <w:proofErr w:type="spellStart"/>
            <w:r>
              <w:rPr>
                <w:sz w:val="13"/>
                <w:szCs w:val="13"/>
                <w:lang w:val="de-DE" w:eastAsia="de-DE" w:bidi="de-DE"/>
              </w:rPr>
              <w:t>StA</w:t>
            </w:r>
            <w:proofErr w:type="spellEnd"/>
            <w:r>
              <w:rPr>
                <w:sz w:val="13"/>
                <w:szCs w:val="13"/>
                <w:lang w:val="de-DE" w:eastAsia="de-DE" w:bidi="de-DE"/>
              </w:rPr>
              <w:t>"</w:t>
            </w:r>
            <w:r>
              <w:rPr>
                <w:sz w:val="13"/>
                <w:szCs w:val="13"/>
                <w:lang w:val="de-DE" w:eastAsia="de-DE" w:bidi="de-DE"/>
              </w:rPr>
              <w:tab/>
            </w:r>
            <w:r>
              <w:rPr>
                <w:sz w:val="13"/>
                <w:szCs w:val="13"/>
              </w:rPr>
              <w:t>180,00</w:t>
            </w:r>
          </w:p>
          <w:p w:rsidR="00450F04" w:rsidRDefault="00314692">
            <w:pPr>
              <w:pStyle w:val="Jin0"/>
              <w:shd w:val="clear" w:color="auto" w:fill="auto"/>
              <w:tabs>
                <w:tab w:val="left" w:pos="1108"/>
              </w:tabs>
              <w:spacing w:line="394" w:lineRule="auto"/>
              <w:ind w:firstLine="220"/>
              <w:rPr>
                <w:sz w:val="13"/>
                <w:szCs w:val="13"/>
              </w:rPr>
            </w:pPr>
            <w:r>
              <w:rPr>
                <w:sz w:val="13"/>
                <w:szCs w:val="13"/>
              </w:rPr>
              <w:t>"</w:t>
            </w:r>
            <w:proofErr w:type="spellStart"/>
            <w:proofErr w:type="gramStart"/>
            <w:r>
              <w:rPr>
                <w:sz w:val="13"/>
                <w:szCs w:val="13"/>
              </w:rPr>
              <w:t>St.B</w:t>
            </w:r>
            <w:proofErr w:type="spellEnd"/>
            <w:r>
              <w:rPr>
                <w:sz w:val="13"/>
                <w:szCs w:val="13"/>
              </w:rPr>
              <w:t>"</w:t>
            </w:r>
            <w:r>
              <w:rPr>
                <w:sz w:val="13"/>
                <w:szCs w:val="13"/>
              </w:rPr>
              <w:tab/>
              <w:t>130,00</w:t>
            </w:r>
            <w:proofErr w:type="gramEnd"/>
          </w:p>
          <w:p w:rsidR="00450F04" w:rsidRDefault="00314692">
            <w:pPr>
              <w:pStyle w:val="Jin0"/>
              <w:shd w:val="clear" w:color="auto" w:fill="auto"/>
              <w:spacing w:line="394" w:lineRule="auto"/>
              <w:ind w:firstLine="220"/>
              <w:rPr>
                <w:sz w:val="13"/>
                <w:szCs w:val="13"/>
              </w:rPr>
            </w:pPr>
            <w:r>
              <w:rPr>
                <w:color w:val="F9888E"/>
                <w:sz w:val="13"/>
                <w:szCs w:val="13"/>
              </w:rPr>
              <w:t>Součet</w:t>
            </w:r>
          </w:p>
        </w:tc>
      </w:tr>
      <w:tr w:rsidR="00450F04">
        <w:trPr>
          <w:trHeight w:hRule="exact" w:val="1253"/>
          <w:jc w:val="center"/>
        </w:trPr>
        <w:tc>
          <w:tcPr>
            <w:tcW w:w="326" w:type="dxa"/>
            <w:shd w:val="clear" w:color="auto" w:fill="FFFFFF"/>
          </w:tcPr>
          <w:p w:rsidR="00450F04" w:rsidRDefault="00314692">
            <w:pPr>
              <w:pStyle w:val="Jin0"/>
              <w:shd w:val="clear" w:color="auto" w:fill="auto"/>
              <w:jc w:val="both"/>
              <w:rPr>
                <w:sz w:val="13"/>
                <w:szCs w:val="13"/>
              </w:rPr>
            </w:pPr>
            <w:r>
              <w:rPr>
                <w:color w:val="6191D0"/>
                <w:sz w:val="13"/>
                <w:szCs w:val="13"/>
              </w:rPr>
              <w:t>27</w:t>
            </w:r>
          </w:p>
        </w:tc>
        <w:tc>
          <w:tcPr>
            <w:tcW w:w="389" w:type="dxa"/>
            <w:shd w:val="clear" w:color="auto" w:fill="FFFFFF"/>
          </w:tcPr>
          <w:p w:rsidR="00450F04" w:rsidRDefault="00314692">
            <w:pPr>
              <w:pStyle w:val="Jin0"/>
              <w:shd w:val="clear" w:color="auto" w:fill="auto"/>
              <w:ind w:firstLine="140"/>
              <w:jc w:val="both"/>
              <w:rPr>
                <w:sz w:val="13"/>
                <w:szCs w:val="13"/>
              </w:rPr>
            </w:pPr>
            <w:r>
              <w:rPr>
                <w:color w:val="6191D0"/>
                <w:sz w:val="13"/>
                <w:szCs w:val="13"/>
              </w:rPr>
              <w:t>M</w:t>
            </w:r>
          </w:p>
        </w:tc>
        <w:tc>
          <w:tcPr>
            <w:tcW w:w="432" w:type="dxa"/>
            <w:shd w:val="clear" w:color="auto" w:fill="FFFFFF"/>
          </w:tcPr>
          <w:p w:rsidR="00450F04" w:rsidRDefault="00314692">
            <w:pPr>
              <w:pStyle w:val="Jin0"/>
              <w:shd w:val="clear" w:color="auto" w:fill="auto"/>
              <w:rPr>
                <w:sz w:val="13"/>
                <w:szCs w:val="13"/>
              </w:rPr>
            </w:pPr>
            <w:r>
              <w:rPr>
                <w:color w:val="6191D0"/>
                <w:sz w:val="13"/>
                <w:szCs w:val="13"/>
              </w:rPr>
              <w:t>MAT</w:t>
            </w:r>
          </w:p>
        </w:tc>
        <w:tc>
          <w:tcPr>
            <w:tcW w:w="965" w:type="dxa"/>
            <w:shd w:val="clear" w:color="auto" w:fill="FFFFFF"/>
          </w:tcPr>
          <w:p w:rsidR="00450F04" w:rsidRDefault="00314692">
            <w:pPr>
              <w:pStyle w:val="Jin0"/>
              <w:shd w:val="clear" w:color="auto" w:fill="auto"/>
              <w:rPr>
                <w:sz w:val="13"/>
                <w:szCs w:val="13"/>
              </w:rPr>
            </w:pPr>
            <w:r>
              <w:rPr>
                <w:color w:val="6191D0"/>
                <w:sz w:val="13"/>
                <w:szCs w:val="13"/>
              </w:rPr>
              <w:t>693705840</w:t>
            </w:r>
          </w:p>
        </w:tc>
        <w:tc>
          <w:tcPr>
            <w:tcW w:w="3984" w:type="dxa"/>
            <w:shd w:val="clear" w:color="auto" w:fill="FFFFFF"/>
          </w:tcPr>
          <w:p w:rsidR="00450F04" w:rsidRDefault="00314692">
            <w:pPr>
              <w:pStyle w:val="Jin0"/>
              <w:shd w:val="clear" w:color="auto" w:fill="auto"/>
              <w:spacing w:after="100"/>
              <w:ind w:firstLine="220"/>
              <w:rPr>
                <w:sz w:val="13"/>
                <w:szCs w:val="13"/>
              </w:rPr>
            </w:pPr>
            <w:proofErr w:type="spellStart"/>
            <w:r>
              <w:rPr>
                <w:color w:val="6191D0"/>
                <w:sz w:val="13"/>
                <w:szCs w:val="13"/>
              </w:rPr>
              <w:t>geotextilie</w:t>
            </w:r>
            <w:proofErr w:type="spellEnd"/>
            <w:r>
              <w:rPr>
                <w:color w:val="6191D0"/>
                <w:sz w:val="13"/>
                <w:szCs w:val="13"/>
              </w:rPr>
              <w:t xml:space="preserve"> výztužná 100gr/m2</w:t>
            </w:r>
          </w:p>
          <w:p w:rsidR="00450F04" w:rsidRDefault="00314692">
            <w:pPr>
              <w:pStyle w:val="Jin0"/>
              <w:shd w:val="clear" w:color="auto" w:fill="auto"/>
              <w:spacing w:after="100"/>
              <w:ind w:firstLine="220"/>
              <w:rPr>
                <w:sz w:val="13"/>
                <w:szCs w:val="13"/>
              </w:rPr>
            </w:pPr>
            <w:r>
              <w:rPr>
                <w:color w:val="C07299"/>
                <w:sz w:val="13"/>
                <w:szCs w:val="13"/>
              </w:rPr>
              <w:t>"</w:t>
            </w:r>
            <w:proofErr w:type="gramStart"/>
            <w:r>
              <w:rPr>
                <w:color w:val="C07299"/>
                <w:sz w:val="13"/>
                <w:szCs w:val="13"/>
              </w:rPr>
              <w:t>ozn.GE</w:t>
            </w:r>
            <w:proofErr w:type="gramEnd"/>
          </w:p>
          <w:p w:rsidR="00450F04" w:rsidRDefault="00314692">
            <w:pPr>
              <w:pStyle w:val="Jin0"/>
              <w:shd w:val="clear" w:color="auto" w:fill="auto"/>
              <w:tabs>
                <w:tab w:val="left" w:pos="844"/>
              </w:tabs>
              <w:spacing w:after="100"/>
              <w:ind w:firstLine="220"/>
              <w:rPr>
                <w:sz w:val="13"/>
                <w:szCs w:val="13"/>
              </w:rPr>
            </w:pPr>
            <w:r>
              <w:rPr>
                <w:sz w:val="13"/>
                <w:szCs w:val="13"/>
                <w:lang w:val="de-DE" w:eastAsia="de-DE" w:bidi="de-DE"/>
              </w:rPr>
              <w:t>"</w:t>
            </w:r>
            <w:proofErr w:type="spellStart"/>
            <w:r>
              <w:rPr>
                <w:sz w:val="13"/>
                <w:szCs w:val="13"/>
                <w:lang w:val="de-DE" w:eastAsia="de-DE" w:bidi="de-DE"/>
              </w:rPr>
              <w:t>StA</w:t>
            </w:r>
            <w:proofErr w:type="spellEnd"/>
            <w:r>
              <w:rPr>
                <w:sz w:val="13"/>
                <w:szCs w:val="13"/>
                <w:lang w:val="de-DE" w:eastAsia="de-DE" w:bidi="de-DE"/>
              </w:rPr>
              <w:t>"</w:t>
            </w:r>
            <w:r>
              <w:rPr>
                <w:sz w:val="13"/>
                <w:szCs w:val="13"/>
                <w:lang w:val="de-DE" w:eastAsia="de-DE" w:bidi="de-DE"/>
              </w:rPr>
              <w:tab/>
            </w:r>
            <w:r>
              <w:rPr>
                <w:sz w:val="13"/>
                <w:szCs w:val="13"/>
              </w:rPr>
              <w:t>840,00</w:t>
            </w:r>
          </w:p>
          <w:p w:rsidR="00450F04" w:rsidRDefault="00314692">
            <w:pPr>
              <w:pStyle w:val="Jin0"/>
              <w:shd w:val="clear" w:color="auto" w:fill="auto"/>
              <w:tabs>
                <w:tab w:val="left" w:pos="839"/>
              </w:tabs>
              <w:spacing w:after="100"/>
              <w:ind w:firstLine="220"/>
              <w:rPr>
                <w:sz w:val="13"/>
                <w:szCs w:val="13"/>
              </w:rPr>
            </w:pPr>
            <w:r>
              <w:rPr>
                <w:sz w:val="13"/>
                <w:szCs w:val="13"/>
                <w:lang w:val="de-DE" w:eastAsia="de-DE" w:bidi="de-DE"/>
              </w:rPr>
              <w:t>"</w:t>
            </w:r>
            <w:proofErr w:type="spellStart"/>
            <w:r>
              <w:rPr>
                <w:sz w:val="13"/>
                <w:szCs w:val="13"/>
                <w:lang w:val="de-DE" w:eastAsia="de-DE" w:bidi="de-DE"/>
              </w:rPr>
              <w:t>StB</w:t>
            </w:r>
            <w:proofErr w:type="spellEnd"/>
            <w:r>
              <w:rPr>
                <w:sz w:val="13"/>
                <w:szCs w:val="13"/>
                <w:lang w:val="de-DE" w:eastAsia="de-DE" w:bidi="de-DE"/>
              </w:rPr>
              <w:t>"</w:t>
            </w:r>
            <w:r>
              <w:rPr>
                <w:sz w:val="13"/>
                <w:szCs w:val="13"/>
                <w:lang w:val="de-DE" w:eastAsia="de-DE" w:bidi="de-DE"/>
              </w:rPr>
              <w:tab/>
            </w:r>
            <w:r>
              <w:rPr>
                <w:sz w:val="13"/>
                <w:szCs w:val="13"/>
              </w:rPr>
              <w:t>800,00</w:t>
            </w:r>
          </w:p>
          <w:p w:rsidR="00450F04" w:rsidRDefault="00314692">
            <w:pPr>
              <w:pStyle w:val="Jin0"/>
              <w:shd w:val="clear" w:color="auto" w:fill="auto"/>
              <w:spacing w:after="100"/>
              <w:ind w:firstLine="220"/>
              <w:rPr>
                <w:sz w:val="13"/>
                <w:szCs w:val="13"/>
              </w:rPr>
            </w:pPr>
            <w:r>
              <w:rPr>
                <w:color w:val="F9888E"/>
                <w:sz w:val="13"/>
                <w:szCs w:val="13"/>
              </w:rPr>
              <w:t>Součet</w:t>
            </w:r>
          </w:p>
        </w:tc>
      </w:tr>
      <w:tr w:rsidR="00450F04">
        <w:trPr>
          <w:trHeight w:hRule="exact" w:val="1219"/>
          <w:jc w:val="center"/>
        </w:trPr>
        <w:tc>
          <w:tcPr>
            <w:tcW w:w="326" w:type="dxa"/>
            <w:shd w:val="clear" w:color="auto" w:fill="FFFFFF"/>
          </w:tcPr>
          <w:p w:rsidR="00450F04" w:rsidRDefault="00314692">
            <w:pPr>
              <w:pStyle w:val="Jin0"/>
              <w:shd w:val="clear" w:color="auto" w:fill="auto"/>
              <w:jc w:val="both"/>
              <w:rPr>
                <w:sz w:val="13"/>
                <w:szCs w:val="13"/>
              </w:rPr>
            </w:pPr>
            <w:r>
              <w:rPr>
                <w:color w:val="6191D0"/>
                <w:sz w:val="13"/>
                <w:szCs w:val="13"/>
              </w:rPr>
              <w:t>28</w:t>
            </w:r>
          </w:p>
        </w:tc>
        <w:tc>
          <w:tcPr>
            <w:tcW w:w="389" w:type="dxa"/>
            <w:shd w:val="clear" w:color="auto" w:fill="FFFFFF"/>
            <w:vAlign w:val="bottom"/>
          </w:tcPr>
          <w:p w:rsidR="00450F04" w:rsidRDefault="00314692">
            <w:pPr>
              <w:pStyle w:val="Jin0"/>
              <w:shd w:val="clear" w:color="auto" w:fill="auto"/>
              <w:spacing w:after="840"/>
              <w:ind w:firstLine="140"/>
              <w:jc w:val="both"/>
              <w:rPr>
                <w:sz w:val="13"/>
                <w:szCs w:val="13"/>
              </w:rPr>
            </w:pPr>
            <w:r>
              <w:rPr>
                <w:color w:val="6191D0"/>
                <w:sz w:val="13"/>
                <w:szCs w:val="13"/>
              </w:rPr>
              <w:t>M</w:t>
            </w:r>
          </w:p>
          <w:p w:rsidR="00450F04" w:rsidRDefault="00314692">
            <w:pPr>
              <w:pStyle w:val="Jin0"/>
              <w:shd w:val="clear" w:color="auto" w:fill="auto"/>
              <w:ind w:firstLine="140"/>
              <w:jc w:val="both"/>
              <w:rPr>
                <w:sz w:val="13"/>
                <w:szCs w:val="13"/>
              </w:rPr>
            </w:pPr>
            <w:r>
              <w:rPr>
                <w:color w:val="C07299"/>
                <w:sz w:val="13"/>
                <w:szCs w:val="13"/>
              </w:rPr>
              <w:t>D</w:t>
            </w:r>
          </w:p>
        </w:tc>
        <w:tc>
          <w:tcPr>
            <w:tcW w:w="432" w:type="dxa"/>
            <w:shd w:val="clear" w:color="auto" w:fill="FFFFFF"/>
          </w:tcPr>
          <w:p w:rsidR="00450F04" w:rsidRDefault="00314692">
            <w:pPr>
              <w:pStyle w:val="Jin0"/>
              <w:shd w:val="clear" w:color="auto" w:fill="auto"/>
              <w:rPr>
                <w:sz w:val="13"/>
                <w:szCs w:val="13"/>
              </w:rPr>
            </w:pPr>
            <w:r>
              <w:rPr>
                <w:color w:val="6191D0"/>
                <w:sz w:val="13"/>
                <w:szCs w:val="13"/>
              </w:rPr>
              <w:t>MAT</w:t>
            </w:r>
          </w:p>
        </w:tc>
        <w:tc>
          <w:tcPr>
            <w:tcW w:w="965" w:type="dxa"/>
            <w:shd w:val="clear" w:color="auto" w:fill="FFFFFF"/>
            <w:vAlign w:val="bottom"/>
          </w:tcPr>
          <w:p w:rsidR="00450F04" w:rsidRDefault="00314692">
            <w:pPr>
              <w:pStyle w:val="Jin0"/>
              <w:shd w:val="clear" w:color="auto" w:fill="auto"/>
              <w:spacing w:after="860"/>
              <w:rPr>
                <w:sz w:val="13"/>
                <w:szCs w:val="13"/>
              </w:rPr>
            </w:pPr>
            <w:r>
              <w:rPr>
                <w:color w:val="6191D0"/>
                <w:sz w:val="13"/>
                <w:szCs w:val="13"/>
              </w:rPr>
              <w:t>693660080</w:t>
            </w:r>
          </w:p>
          <w:p w:rsidR="00450F04" w:rsidRDefault="00314692">
            <w:pPr>
              <w:pStyle w:val="Jin0"/>
              <w:shd w:val="clear" w:color="auto" w:fill="auto"/>
              <w:rPr>
                <w:sz w:val="13"/>
                <w:szCs w:val="13"/>
              </w:rPr>
            </w:pPr>
            <w:r>
              <w:rPr>
                <w:color w:val="9B5B7B"/>
                <w:sz w:val="13"/>
                <w:szCs w:val="13"/>
              </w:rPr>
              <w:t>3</w:t>
            </w:r>
          </w:p>
        </w:tc>
        <w:tc>
          <w:tcPr>
            <w:tcW w:w="3984" w:type="dxa"/>
            <w:shd w:val="clear" w:color="auto" w:fill="FFFFFF"/>
            <w:vAlign w:val="bottom"/>
          </w:tcPr>
          <w:p w:rsidR="00450F04" w:rsidRDefault="00314692">
            <w:pPr>
              <w:pStyle w:val="Jin0"/>
              <w:shd w:val="clear" w:color="auto" w:fill="auto"/>
              <w:tabs>
                <w:tab w:val="left" w:pos="1074"/>
              </w:tabs>
              <w:spacing w:line="386" w:lineRule="auto"/>
              <w:ind w:left="220" w:firstLine="20"/>
              <w:rPr>
                <w:sz w:val="13"/>
                <w:szCs w:val="13"/>
              </w:rPr>
            </w:pPr>
            <w:r>
              <w:rPr>
                <w:color w:val="6191D0"/>
                <w:sz w:val="13"/>
                <w:szCs w:val="13"/>
              </w:rPr>
              <w:t xml:space="preserve">textilie netkaná vpichovaná š 200 cm 500 g/m2 </w:t>
            </w:r>
            <w:r>
              <w:rPr>
                <w:sz w:val="13"/>
                <w:szCs w:val="13"/>
                <w:lang w:val="de-DE" w:eastAsia="de-DE" w:bidi="de-DE"/>
              </w:rPr>
              <w:t>"</w:t>
            </w:r>
            <w:proofErr w:type="spellStart"/>
            <w:r>
              <w:rPr>
                <w:sz w:val="13"/>
                <w:szCs w:val="13"/>
                <w:lang w:val="de-DE" w:eastAsia="de-DE" w:bidi="de-DE"/>
              </w:rPr>
              <w:t>StA</w:t>
            </w:r>
            <w:proofErr w:type="spellEnd"/>
            <w:r>
              <w:rPr>
                <w:sz w:val="13"/>
                <w:szCs w:val="13"/>
                <w:lang w:val="de-DE" w:eastAsia="de-DE" w:bidi="de-DE"/>
              </w:rPr>
              <w:t>*</w:t>
            </w:r>
            <w:r>
              <w:rPr>
                <w:sz w:val="13"/>
                <w:szCs w:val="13"/>
                <w:lang w:val="de-DE" w:eastAsia="de-DE" w:bidi="de-DE"/>
              </w:rPr>
              <w:tab/>
            </w:r>
            <w:r>
              <w:rPr>
                <w:sz w:val="13"/>
                <w:szCs w:val="13"/>
              </w:rPr>
              <w:t>180,00</w:t>
            </w:r>
          </w:p>
          <w:p w:rsidR="00450F04" w:rsidRDefault="00314692">
            <w:pPr>
              <w:pStyle w:val="Jin0"/>
              <w:shd w:val="clear" w:color="auto" w:fill="auto"/>
              <w:tabs>
                <w:tab w:val="left" w:pos="1108"/>
              </w:tabs>
              <w:spacing w:line="386" w:lineRule="auto"/>
              <w:ind w:firstLine="220"/>
              <w:rPr>
                <w:sz w:val="13"/>
                <w:szCs w:val="13"/>
              </w:rPr>
            </w:pPr>
            <w:r>
              <w:rPr>
                <w:sz w:val="13"/>
                <w:szCs w:val="13"/>
                <w:lang w:val="de-DE" w:eastAsia="de-DE" w:bidi="de-DE"/>
              </w:rPr>
              <w:t>"</w:t>
            </w:r>
            <w:proofErr w:type="spellStart"/>
            <w:r>
              <w:rPr>
                <w:sz w:val="13"/>
                <w:szCs w:val="13"/>
                <w:lang w:val="de-DE" w:eastAsia="de-DE" w:bidi="de-DE"/>
              </w:rPr>
              <w:t>StB</w:t>
            </w:r>
            <w:proofErr w:type="spellEnd"/>
            <w:r>
              <w:rPr>
                <w:sz w:val="13"/>
                <w:szCs w:val="13"/>
                <w:lang w:val="de-DE" w:eastAsia="de-DE" w:bidi="de-DE"/>
              </w:rPr>
              <w:t>"</w:t>
            </w:r>
            <w:r>
              <w:rPr>
                <w:sz w:val="13"/>
                <w:szCs w:val="13"/>
                <w:lang w:val="de-DE" w:eastAsia="de-DE" w:bidi="de-DE"/>
              </w:rPr>
              <w:tab/>
            </w:r>
            <w:r>
              <w:rPr>
                <w:sz w:val="13"/>
                <w:szCs w:val="13"/>
              </w:rPr>
              <w:t>130,00</w:t>
            </w:r>
          </w:p>
          <w:p w:rsidR="00450F04" w:rsidRDefault="00314692">
            <w:pPr>
              <w:pStyle w:val="Jin0"/>
              <w:shd w:val="clear" w:color="auto" w:fill="auto"/>
              <w:spacing w:line="386" w:lineRule="auto"/>
              <w:ind w:firstLine="220"/>
              <w:rPr>
                <w:sz w:val="13"/>
                <w:szCs w:val="13"/>
              </w:rPr>
            </w:pPr>
            <w:r>
              <w:rPr>
                <w:color w:val="F9888E"/>
                <w:sz w:val="13"/>
                <w:szCs w:val="13"/>
              </w:rPr>
              <w:t>Součet</w:t>
            </w:r>
          </w:p>
          <w:p w:rsidR="00450F04" w:rsidRDefault="00314692">
            <w:pPr>
              <w:pStyle w:val="Jin0"/>
              <w:shd w:val="clear" w:color="auto" w:fill="auto"/>
              <w:spacing w:line="386" w:lineRule="auto"/>
              <w:ind w:firstLine="220"/>
              <w:rPr>
                <w:sz w:val="13"/>
                <w:szCs w:val="13"/>
              </w:rPr>
            </w:pPr>
            <w:r>
              <w:rPr>
                <w:color w:val="9B5B7B"/>
                <w:sz w:val="13"/>
                <w:szCs w:val="13"/>
              </w:rPr>
              <w:t>Svislé a kompletní konstrukce</w:t>
            </w:r>
          </w:p>
        </w:tc>
      </w:tr>
      <w:tr w:rsidR="00450F04">
        <w:trPr>
          <w:trHeight w:hRule="exact" w:val="1493"/>
          <w:jc w:val="center"/>
        </w:trPr>
        <w:tc>
          <w:tcPr>
            <w:tcW w:w="326" w:type="dxa"/>
            <w:shd w:val="clear" w:color="auto" w:fill="FFFFFF"/>
          </w:tcPr>
          <w:p w:rsidR="00450F04" w:rsidRDefault="00314692">
            <w:pPr>
              <w:pStyle w:val="Jin0"/>
              <w:shd w:val="clear" w:color="auto" w:fill="auto"/>
              <w:jc w:val="both"/>
              <w:rPr>
                <w:sz w:val="13"/>
                <w:szCs w:val="13"/>
              </w:rPr>
            </w:pPr>
            <w:r>
              <w:rPr>
                <w:sz w:val="13"/>
                <w:szCs w:val="13"/>
              </w:rPr>
              <w:t>29</w:t>
            </w:r>
          </w:p>
        </w:tc>
        <w:tc>
          <w:tcPr>
            <w:tcW w:w="389" w:type="dxa"/>
            <w:shd w:val="clear" w:color="auto" w:fill="FFFFFF"/>
          </w:tcPr>
          <w:p w:rsidR="00450F04" w:rsidRDefault="00314692">
            <w:pPr>
              <w:pStyle w:val="Jin0"/>
              <w:shd w:val="clear" w:color="auto" w:fill="auto"/>
              <w:ind w:firstLine="140"/>
              <w:jc w:val="both"/>
              <w:rPr>
                <w:sz w:val="13"/>
                <w:szCs w:val="13"/>
              </w:rPr>
            </w:pPr>
            <w:r>
              <w:rPr>
                <w:sz w:val="13"/>
                <w:szCs w:val="13"/>
              </w:rPr>
              <w:t>K</w:t>
            </w:r>
          </w:p>
        </w:tc>
        <w:tc>
          <w:tcPr>
            <w:tcW w:w="432" w:type="dxa"/>
            <w:shd w:val="clear" w:color="auto" w:fill="FFFFFF"/>
          </w:tcPr>
          <w:p w:rsidR="00450F04" w:rsidRDefault="00314692">
            <w:pPr>
              <w:pStyle w:val="Jin0"/>
              <w:shd w:val="clear" w:color="auto" w:fill="auto"/>
              <w:rPr>
                <w:sz w:val="13"/>
                <w:szCs w:val="13"/>
              </w:rPr>
            </w:pPr>
            <w:r>
              <w:rPr>
                <w:sz w:val="13"/>
                <w:szCs w:val="13"/>
              </w:rPr>
              <w:t>015</w:t>
            </w:r>
          </w:p>
        </w:tc>
        <w:tc>
          <w:tcPr>
            <w:tcW w:w="965" w:type="dxa"/>
            <w:shd w:val="clear" w:color="auto" w:fill="FFFFFF"/>
          </w:tcPr>
          <w:p w:rsidR="00450F04" w:rsidRDefault="00314692">
            <w:pPr>
              <w:pStyle w:val="Jin0"/>
              <w:shd w:val="clear" w:color="auto" w:fill="auto"/>
              <w:rPr>
                <w:sz w:val="13"/>
                <w:szCs w:val="13"/>
              </w:rPr>
            </w:pPr>
            <w:r>
              <w:rPr>
                <w:sz w:val="13"/>
                <w:szCs w:val="13"/>
              </w:rPr>
              <w:t>327215134</w:t>
            </w:r>
          </w:p>
        </w:tc>
        <w:tc>
          <w:tcPr>
            <w:tcW w:w="3984" w:type="dxa"/>
            <w:shd w:val="clear" w:color="auto" w:fill="FFFFFF"/>
          </w:tcPr>
          <w:p w:rsidR="00450F04" w:rsidRDefault="00314692">
            <w:pPr>
              <w:pStyle w:val="Jin0"/>
              <w:shd w:val="clear" w:color="auto" w:fill="auto"/>
              <w:spacing w:after="100"/>
              <w:ind w:firstLine="220"/>
              <w:rPr>
                <w:sz w:val="13"/>
                <w:szCs w:val="13"/>
              </w:rPr>
            </w:pPr>
            <w:r>
              <w:rPr>
                <w:sz w:val="13"/>
                <w:szCs w:val="13"/>
              </w:rPr>
              <w:t xml:space="preserve">Přezdíváni </w:t>
            </w:r>
            <w:proofErr w:type="spellStart"/>
            <w:proofErr w:type="gramStart"/>
            <w:r>
              <w:rPr>
                <w:sz w:val="13"/>
                <w:szCs w:val="13"/>
              </w:rPr>
              <w:t>původ</w:t>
            </w:r>
            <w:proofErr w:type="gramEnd"/>
            <w:r>
              <w:rPr>
                <w:sz w:val="13"/>
                <w:szCs w:val="13"/>
              </w:rPr>
              <w:t>.</w:t>
            </w:r>
            <w:proofErr w:type="gramStart"/>
            <w:r>
              <w:rPr>
                <w:sz w:val="13"/>
                <w:szCs w:val="13"/>
              </w:rPr>
              <w:t>kamenného</w:t>
            </w:r>
            <w:proofErr w:type="spellEnd"/>
            <w:proofErr w:type="gramEnd"/>
            <w:r>
              <w:rPr>
                <w:sz w:val="13"/>
                <w:szCs w:val="13"/>
              </w:rPr>
              <w:t xml:space="preserve"> zdivá na M1</w:t>
            </w:r>
          </w:p>
          <w:p w:rsidR="00450F04" w:rsidRDefault="00314692">
            <w:pPr>
              <w:pStyle w:val="Jin0"/>
              <w:shd w:val="clear" w:color="auto" w:fill="auto"/>
              <w:spacing w:after="100"/>
              <w:ind w:firstLine="220"/>
              <w:rPr>
                <w:sz w:val="13"/>
                <w:szCs w:val="13"/>
              </w:rPr>
            </w:pPr>
            <w:r>
              <w:rPr>
                <w:color w:val="C07299"/>
                <w:sz w:val="13"/>
                <w:szCs w:val="13"/>
                <w:lang w:val="de-DE" w:eastAsia="de-DE" w:bidi="de-DE"/>
              </w:rPr>
              <w:t>"</w:t>
            </w:r>
            <w:proofErr w:type="spellStart"/>
            <w:r>
              <w:rPr>
                <w:color w:val="C07299"/>
                <w:sz w:val="13"/>
                <w:szCs w:val="13"/>
                <w:lang w:val="de-DE" w:eastAsia="de-DE" w:bidi="de-DE"/>
              </w:rPr>
              <w:t>StA</w:t>
            </w:r>
            <w:proofErr w:type="spellEnd"/>
          </w:p>
          <w:p w:rsidR="00450F04" w:rsidRDefault="00314692">
            <w:pPr>
              <w:pStyle w:val="Jin0"/>
              <w:shd w:val="clear" w:color="auto" w:fill="auto"/>
              <w:tabs>
                <w:tab w:val="left" w:pos="815"/>
              </w:tabs>
              <w:spacing w:after="100"/>
              <w:ind w:firstLine="220"/>
              <w:rPr>
                <w:sz w:val="13"/>
                <w:szCs w:val="13"/>
              </w:rPr>
            </w:pPr>
            <w:r>
              <w:rPr>
                <w:sz w:val="13"/>
                <w:szCs w:val="13"/>
              </w:rPr>
              <w:t>"K1"</w:t>
            </w:r>
            <w:r>
              <w:rPr>
                <w:sz w:val="13"/>
                <w:szCs w:val="13"/>
              </w:rPr>
              <w:tab/>
              <w:t>36,00*2,50*0,35</w:t>
            </w:r>
          </w:p>
          <w:p w:rsidR="00450F04" w:rsidRDefault="00314692">
            <w:pPr>
              <w:pStyle w:val="Jin0"/>
              <w:shd w:val="clear" w:color="auto" w:fill="auto"/>
              <w:spacing w:after="100"/>
              <w:ind w:firstLine="220"/>
              <w:rPr>
                <w:sz w:val="13"/>
                <w:szCs w:val="13"/>
              </w:rPr>
            </w:pPr>
            <w:r>
              <w:rPr>
                <w:color w:val="C07299"/>
                <w:sz w:val="13"/>
                <w:szCs w:val="13"/>
                <w:lang w:val="de-DE" w:eastAsia="de-DE" w:bidi="de-DE"/>
              </w:rPr>
              <w:t>"</w:t>
            </w:r>
            <w:proofErr w:type="spellStart"/>
            <w:r>
              <w:rPr>
                <w:color w:val="C07299"/>
                <w:sz w:val="13"/>
                <w:szCs w:val="13"/>
                <w:lang w:val="de-DE" w:eastAsia="de-DE" w:bidi="de-DE"/>
              </w:rPr>
              <w:t>StB</w:t>
            </w:r>
            <w:proofErr w:type="spellEnd"/>
          </w:p>
          <w:p w:rsidR="00450F04" w:rsidRDefault="00314692">
            <w:pPr>
              <w:pStyle w:val="Jin0"/>
              <w:shd w:val="clear" w:color="auto" w:fill="auto"/>
              <w:tabs>
                <w:tab w:val="left" w:pos="854"/>
              </w:tabs>
              <w:spacing w:after="100"/>
              <w:ind w:firstLine="220"/>
              <w:rPr>
                <w:sz w:val="13"/>
                <w:szCs w:val="13"/>
              </w:rPr>
            </w:pPr>
            <w:r>
              <w:rPr>
                <w:sz w:val="13"/>
                <w:szCs w:val="13"/>
              </w:rPr>
              <w:t>"K1"</w:t>
            </w:r>
            <w:r>
              <w:rPr>
                <w:sz w:val="13"/>
                <w:szCs w:val="13"/>
              </w:rPr>
              <w:tab/>
              <w:t>25,00*2,50*0,35</w:t>
            </w:r>
          </w:p>
          <w:p w:rsidR="00450F04" w:rsidRDefault="00314692">
            <w:pPr>
              <w:pStyle w:val="Jin0"/>
              <w:shd w:val="clear" w:color="auto" w:fill="auto"/>
              <w:spacing w:after="100"/>
              <w:ind w:firstLine="220"/>
              <w:rPr>
                <w:sz w:val="13"/>
                <w:szCs w:val="13"/>
              </w:rPr>
            </w:pPr>
            <w:r>
              <w:rPr>
                <w:color w:val="F9888E"/>
                <w:sz w:val="13"/>
                <w:szCs w:val="13"/>
              </w:rPr>
              <w:t>Součet</w:t>
            </w:r>
          </w:p>
        </w:tc>
      </w:tr>
      <w:tr w:rsidR="00450F04">
        <w:trPr>
          <w:trHeight w:hRule="exact" w:val="422"/>
          <w:jc w:val="center"/>
        </w:trPr>
        <w:tc>
          <w:tcPr>
            <w:tcW w:w="326" w:type="dxa"/>
            <w:shd w:val="clear" w:color="auto" w:fill="FFFFFF"/>
          </w:tcPr>
          <w:p w:rsidR="00450F04" w:rsidRDefault="00314692">
            <w:pPr>
              <w:pStyle w:val="Jin0"/>
              <w:shd w:val="clear" w:color="auto" w:fill="auto"/>
              <w:jc w:val="both"/>
              <w:rPr>
                <w:sz w:val="13"/>
                <w:szCs w:val="13"/>
              </w:rPr>
            </w:pPr>
            <w:r>
              <w:rPr>
                <w:sz w:val="13"/>
                <w:szCs w:val="13"/>
              </w:rPr>
              <w:t>30</w:t>
            </w:r>
          </w:p>
        </w:tc>
        <w:tc>
          <w:tcPr>
            <w:tcW w:w="389" w:type="dxa"/>
            <w:shd w:val="clear" w:color="auto" w:fill="FFFFFF"/>
          </w:tcPr>
          <w:p w:rsidR="00450F04" w:rsidRDefault="00314692">
            <w:pPr>
              <w:pStyle w:val="Jin0"/>
              <w:shd w:val="clear" w:color="auto" w:fill="auto"/>
              <w:ind w:firstLine="140"/>
              <w:jc w:val="both"/>
              <w:rPr>
                <w:sz w:val="13"/>
                <w:szCs w:val="13"/>
              </w:rPr>
            </w:pPr>
            <w:r>
              <w:rPr>
                <w:sz w:val="13"/>
                <w:szCs w:val="13"/>
              </w:rPr>
              <w:t>K</w:t>
            </w:r>
          </w:p>
        </w:tc>
        <w:tc>
          <w:tcPr>
            <w:tcW w:w="432" w:type="dxa"/>
            <w:shd w:val="clear" w:color="auto" w:fill="FFFFFF"/>
          </w:tcPr>
          <w:p w:rsidR="00450F04" w:rsidRDefault="00314692">
            <w:pPr>
              <w:pStyle w:val="Jin0"/>
              <w:shd w:val="clear" w:color="auto" w:fill="auto"/>
              <w:rPr>
                <w:sz w:val="13"/>
                <w:szCs w:val="13"/>
              </w:rPr>
            </w:pPr>
            <w:r>
              <w:rPr>
                <w:sz w:val="13"/>
                <w:szCs w:val="13"/>
              </w:rPr>
              <w:t>015</w:t>
            </w:r>
          </w:p>
        </w:tc>
        <w:tc>
          <w:tcPr>
            <w:tcW w:w="965" w:type="dxa"/>
            <w:shd w:val="clear" w:color="auto" w:fill="FFFFFF"/>
          </w:tcPr>
          <w:p w:rsidR="00450F04" w:rsidRDefault="00314692">
            <w:pPr>
              <w:pStyle w:val="Jin0"/>
              <w:shd w:val="clear" w:color="auto" w:fill="auto"/>
              <w:rPr>
                <w:sz w:val="13"/>
                <w:szCs w:val="13"/>
              </w:rPr>
            </w:pPr>
            <w:r>
              <w:rPr>
                <w:sz w:val="13"/>
                <w:szCs w:val="13"/>
              </w:rPr>
              <w:t>327215135</w:t>
            </w:r>
          </w:p>
        </w:tc>
        <w:tc>
          <w:tcPr>
            <w:tcW w:w="3984" w:type="dxa"/>
            <w:shd w:val="clear" w:color="auto" w:fill="FFFFFF"/>
            <w:vAlign w:val="bottom"/>
          </w:tcPr>
          <w:p w:rsidR="00450F04" w:rsidRDefault="00314692">
            <w:pPr>
              <w:pStyle w:val="Jin0"/>
              <w:shd w:val="clear" w:color="auto" w:fill="auto"/>
              <w:spacing w:line="379" w:lineRule="auto"/>
              <w:ind w:left="220" w:firstLine="20"/>
              <w:rPr>
                <w:sz w:val="13"/>
                <w:szCs w:val="13"/>
              </w:rPr>
            </w:pPr>
            <w:r>
              <w:rPr>
                <w:sz w:val="13"/>
                <w:szCs w:val="13"/>
              </w:rPr>
              <w:t xml:space="preserve">Přezdívání </w:t>
            </w:r>
            <w:proofErr w:type="spellStart"/>
            <w:r>
              <w:rPr>
                <w:sz w:val="13"/>
                <w:szCs w:val="13"/>
              </w:rPr>
              <w:t>lice</w:t>
            </w:r>
            <w:proofErr w:type="spellEnd"/>
            <w:r>
              <w:rPr>
                <w:sz w:val="13"/>
                <w:szCs w:val="13"/>
              </w:rPr>
              <w:t xml:space="preserve"> </w:t>
            </w:r>
            <w:proofErr w:type="spellStart"/>
            <w:proofErr w:type="gramStart"/>
            <w:r>
              <w:rPr>
                <w:sz w:val="13"/>
                <w:szCs w:val="13"/>
              </w:rPr>
              <w:t>původ</w:t>
            </w:r>
            <w:proofErr w:type="gramEnd"/>
            <w:r>
              <w:rPr>
                <w:sz w:val="13"/>
                <w:szCs w:val="13"/>
              </w:rPr>
              <w:t>.</w:t>
            </w:r>
            <w:proofErr w:type="gramStart"/>
            <w:r>
              <w:rPr>
                <w:sz w:val="13"/>
                <w:szCs w:val="13"/>
              </w:rPr>
              <w:t>kamenného</w:t>
            </w:r>
            <w:proofErr w:type="spellEnd"/>
            <w:proofErr w:type="gramEnd"/>
            <w:r>
              <w:rPr>
                <w:sz w:val="13"/>
                <w:szCs w:val="13"/>
              </w:rPr>
              <w:t xml:space="preserve"> zdivá v tl.do 400mm na M1 </w:t>
            </w:r>
            <w:r>
              <w:rPr>
                <w:color w:val="C07299"/>
                <w:sz w:val="13"/>
                <w:szCs w:val="13"/>
                <w:lang w:val="de-DE" w:eastAsia="de-DE" w:bidi="de-DE"/>
              </w:rPr>
              <w:t>"</w:t>
            </w:r>
            <w:proofErr w:type="spellStart"/>
            <w:r>
              <w:rPr>
                <w:color w:val="C07299"/>
                <w:sz w:val="13"/>
                <w:szCs w:val="13"/>
                <w:lang w:val="de-DE" w:eastAsia="de-DE" w:bidi="de-DE"/>
              </w:rPr>
              <w:t>StA</w:t>
            </w:r>
            <w:proofErr w:type="spellEnd"/>
          </w:p>
        </w:tc>
      </w:tr>
    </w:tbl>
    <w:p w:rsidR="00450F04" w:rsidRDefault="00314692">
      <w:pPr>
        <w:spacing w:line="1" w:lineRule="exact"/>
        <w:rPr>
          <w:sz w:val="2"/>
          <w:szCs w:val="2"/>
        </w:rPr>
      </w:pPr>
      <w:r>
        <w:br w:type="column"/>
      </w:r>
    </w:p>
    <w:p w:rsidR="00450F04" w:rsidRDefault="00314692">
      <w:pPr>
        <w:pStyle w:val="Zkladntext20"/>
        <w:shd w:val="clear" w:color="auto" w:fill="auto"/>
        <w:spacing w:after="100" w:line="240" w:lineRule="auto"/>
        <w:jc w:val="center"/>
      </w:pPr>
      <w:r>
        <w:t>12,000</w:t>
      </w:r>
    </w:p>
    <w:p w:rsidR="00450F04" w:rsidRDefault="00314692">
      <w:pPr>
        <w:pStyle w:val="Zkladntext20"/>
        <w:shd w:val="clear" w:color="auto" w:fill="auto"/>
        <w:spacing w:after="100" w:line="240" w:lineRule="auto"/>
        <w:jc w:val="center"/>
      </w:pPr>
      <w:r>
        <w:rPr>
          <w:color w:val="F9888E"/>
        </w:rPr>
        <w:t>77,500</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72"/>
        <w:gridCol w:w="989"/>
        <w:gridCol w:w="994"/>
        <w:gridCol w:w="1085"/>
        <w:gridCol w:w="1147"/>
      </w:tblGrid>
      <w:tr w:rsidR="00450F04">
        <w:trPr>
          <w:trHeight w:hRule="exact" w:val="662"/>
          <w:jc w:val="center"/>
        </w:trPr>
        <w:tc>
          <w:tcPr>
            <w:tcW w:w="1872" w:type="dxa"/>
            <w:shd w:val="clear" w:color="auto" w:fill="FFFFFF"/>
          </w:tcPr>
          <w:p w:rsidR="00450F04" w:rsidRDefault="00314692">
            <w:pPr>
              <w:pStyle w:val="Jin0"/>
              <w:shd w:val="clear" w:color="auto" w:fill="auto"/>
              <w:spacing w:after="140"/>
              <w:ind w:left="1460"/>
              <w:rPr>
                <w:sz w:val="13"/>
                <w:szCs w:val="13"/>
              </w:rPr>
            </w:pPr>
            <w:r>
              <w:rPr>
                <w:sz w:val="13"/>
                <w:szCs w:val="13"/>
              </w:rPr>
              <w:t>m2</w:t>
            </w:r>
          </w:p>
          <w:p w:rsidR="00450F04" w:rsidRDefault="00314692">
            <w:pPr>
              <w:pStyle w:val="Jin0"/>
              <w:shd w:val="clear" w:color="auto" w:fill="auto"/>
              <w:rPr>
                <w:sz w:val="13"/>
                <w:szCs w:val="13"/>
              </w:rPr>
            </w:pPr>
            <w:r>
              <w:rPr>
                <w:sz w:val="13"/>
                <w:szCs w:val="13"/>
              </w:rPr>
              <w:t xml:space="preserve">hl do 100 mm na M2 </w:t>
            </w:r>
            <w:proofErr w:type="spellStart"/>
            <w:r>
              <w:rPr>
                <w:sz w:val="13"/>
                <w:szCs w:val="13"/>
              </w:rPr>
              <w:t>m2</w:t>
            </w:r>
            <w:proofErr w:type="spellEnd"/>
          </w:p>
        </w:tc>
        <w:tc>
          <w:tcPr>
            <w:tcW w:w="989" w:type="dxa"/>
            <w:shd w:val="clear" w:color="auto" w:fill="FFFFFF"/>
          </w:tcPr>
          <w:p w:rsidR="00450F04" w:rsidRDefault="00314692">
            <w:pPr>
              <w:pStyle w:val="Jin0"/>
              <w:shd w:val="clear" w:color="auto" w:fill="auto"/>
              <w:spacing w:after="140"/>
              <w:ind w:firstLine="360"/>
              <w:jc w:val="both"/>
              <w:rPr>
                <w:sz w:val="13"/>
                <w:szCs w:val="13"/>
              </w:rPr>
            </w:pPr>
            <w:r>
              <w:rPr>
                <w:sz w:val="13"/>
                <w:szCs w:val="13"/>
              </w:rPr>
              <w:t>77,500</w:t>
            </w:r>
          </w:p>
          <w:p w:rsidR="00450F04" w:rsidRDefault="00314692">
            <w:pPr>
              <w:pStyle w:val="Jin0"/>
              <w:shd w:val="clear" w:color="auto" w:fill="auto"/>
              <w:ind w:firstLine="360"/>
              <w:jc w:val="both"/>
              <w:rPr>
                <w:sz w:val="13"/>
                <w:szCs w:val="13"/>
              </w:rPr>
            </w:pPr>
            <w:r>
              <w:rPr>
                <w:sz w:val="13"/>
                <w:szCs w:val="13"/>
              </w:rPr>
              <w:t>67,900</w:t>
            </w:r>
          </w:p>
        </w:tc>
        <w:tc>
          <w:tcPr>
            <w:tcW w:w="994" w:type="dxa"/>
            <w:shd w:val="clear" w:color="auto" w:fill="FFFFFF"/>
          </w:tcPr>
          <w:p w:rsidR="00450F04" w:rsidRDefault="00314692">
            <w:pPr>
              <w:pStyle w:val="Jin0"/>
              <w:shd w:val="clear" w:color="auto" w:fill="auto"/>
              <w:spacing w:after="140"/>
              <w:jc w:val="center"/>
              <w:rPr>
                <w:sz w:val="13"/>
                <w:szCs w:val="13"/>
              </w:rPr>
            </w:pPr>
            <w:r>
              <w:rPr>
                <w:sz w:val="13"/>
                <w:szCs w:val="13"/>
              </w:rPr>
              <w:t>65,00</w:t>
            </w:r>
          </w:p>
          <w:p w:rsidR="00450F04" w:rsidRDefault="00314692">
            <w:pPr>
              <w:pStyle w:val="Jin0"/>
              <w:shd w:val="clear" w:color="auto" w:fill="auto"/>
              <w:jc w:val="center"/>
              <w:rPr>
                <w:sz w:val="13"/>
                <w:szCs w:val="13"/>
              </w:rPr>
            </w:pPr>
            <w:r>
              <w:rPr>
                <w:sz w:val="13"/>
                <w:szCs w:val="13"/>
              </w:rPr>
              <w:t>460,00</w:t>
            </w:r>
          </w:p>
        </w:tc>
        <w:tc>
          <w:tcPr>
            <w:tcW w:w="1085" w:type="dxa"/>
            <w:shd w:val="clear" w:color="auto" w:fill="FFFFFF"/>
          </w:tcPr>
          <w:p w:rsidR="00450F04" w:rsidRDefault="00314692">
            <w:pPr>
              <w:pStyle w:val="Jin0"/>
              <w:shd w:val="clear" w:color="auto" w:fill="auto"/>
              <w:spacing w:after="140"/>
              <w:jc w:val="right"/>
              <w:rPr>
                <w:sz w:val="13"/>
                <w:szCs w:val="13"/>
              </w:rPr>
            </w:pPr>
            <w:r>
              <w:rPr>
                <w:sz w:val="13"/>
                <w:szCs w:val="13"/>
              </w:rPr>
              <w:t>5 037,50</w:t>
            </w:r>
          </w:p>
          <w:p w:rsidR="00450F04" w:rsidRDefault="00314692">
            <w:pPr>
              <w:pStyle w:val="Jin0"/>
              <w:shd w:val="clear" w:color="auto" w:fill="auto"/>
              <w:ind w:firstLine="340"/>
              <w:rPr>
                <w:sz w:val="13"/>
                <w:szCs w:val="13"/>
              </w:rPr>
            </w:pPr>
            <w:r>
              <w:rPr>
                <w:sz w:val="13"/>
                <w:szCs w:val="13"/>
              </w:rPr>
              <w:t>31 234,00</w:t>
            </w:r>
          </w:p>
        </w:tc>
        <w:tc>
          <w:tcPr>
            <w:tcW w:w="1147" w:type="dxa"/>
            <w:shd w:val="clear" w:color="auto" w:fill="FFFFFF"/>
          </w:tcPr>
          <w:p w:rsidR="00450F04" w:rsidRDefault="00314692">
            <w:pPr>
              <w:pStyle w:val="Jin0"/>
              <w:shd w:val="clear" w:color="auto" w:fill="auto"/>
              <w:spacing w:line="502" w:lineRule="auto"/>
              <w:jc w:val="right"/>
              <w:rPr>
                <w:sz w:val="13"/>
                <w:szCs w:val="13"/>
              </w:rPr>
            </w:pPr>
            <w:r>
              <w:rPr>
                <w:sz w:val="13"/>
                <w:szCs w:val="13"/>
              </w:rPr>
              <w:t>CS URS PRAHA KALKULACE</w:t>
            </w:r>
          </w:p>
        </w:tc>
      </w:tr>
      <w:tr w:rsidR="00450F04">
        <w:trPr>
          <w:trHeight w:hRule="exact" w:val="1306"/>
          <w:jc w:val="center"/>
        </w:trPr>
        <w:tc>
          <w:tcPr>
            <w:tcW w:w="1872" w:type="dxa"/>
            <w:shd w:val="clear" w:color="auto" w:fill="FFFFFF"/>
            <w:vAlign w:val="bottom"/>
          </w:tcPr>
          <w:p w:rsidR="00450F04" w:rsidRDefault="00314692">
            <w:pPr>
              <w:pStyle w:val="Jin0"/>
              <w:shd w:val="clear" w:color="auto" w:fill="auto"/>
              <w:ind w:left="1500"/>
              <w:rPr>
                <w:sz w:val="13"/>
                <w:szCs w:val="13"/>
              </w:rPr>
            </w:pPr>
            <w:r>
              <w:rPr>
                <w:sz w:val="13"/>
                <w:szCs w:val="13"/>
              </w:rPr>
              <w:t>m2</w:t>
            </w:r>
          </w:p>
        </w:tc>
        <w:tc>
          <w:tcPr>
            <w:tcW w:w="989" w:type="dxa"/>
            <w:shd w:val="clear" w:color="auto" w:fill="FFFFFF"/>
            <w:vAlign w:val="center"/>
          </w:tcPr>
          <w:p w:rsidR="00450F04" w:rsidRDefault="00314692">
            <w:pPr>
              <w:pStyle w:val="Jin0"/>
              <w:shd w:val="clear" w:color="auto" w:fill="auto"/>
              <w:spacing w:after="100"/>
              <w:ind w:firstLine="360"/>
              <w:jc w:val="both"/>
              <w:rPr>
                <w:sz w:val="13"/>
                <w:szCs w:val="13"/>
              </w:rPr>
            </w:pPr>
            <w:r>
              <w:rPr>
                <w:sz w:val="13"/>
                <w:szCs w:val="13"/>
              </w:rPr>
              <w:t>16.900</w:t>
            </w:r>
          </w:p>
          <w:p w:rsidR="00450F04" w:rsidRDefault="00314692">
            <w:pPr>
              <w:pStyle w:val="Jin0"/>
              <w:shd w:val="clear" w:color="auto" w:fill="auto"/>
              <w:spacing w:after="100"/>
              <w:ind w:firstLine="360"/>
              <w:jc w:val="both"/>
              <w:rPr>
                <w:sz w:val="13"/>
                <w:szCs w:val="13"/>
              </w:rPr>
            </w:pPr>
            <w:r>
              <w:rPr>
                <w:sz w:val="13"/>
                <w:szCs w:val="13"/>
              </w:rPr>
              <w:t>51,000</w:t>
            </w:r>
          </w:p>
          <w:p w:rsidR="00450F04" w:rsidRDefault="00314692">
            <w:pPr>
              <w:pStyle w:val="Jin0"/>
              <w:shd w:val="clear" w:color="auto" w:fill="auto"/>
              <w:spacing w:after="100"/>
              <w:ind w:firstLine="360"/>
              <w:jc w:val="both"/>
              <w:rPr>
                <w:sz w:val="13"/>
                <w:szCs w:val="13"/>
              </w:rPr>
            </w:pPr>
            <w:r>
              <w:rPr>
                <w:color w:val="F9888E"/>
                <w:sz w:val="13"/>
                <w:szCs w:val="13"/>
              </w:rPr>
              <w:t>67.900</w:t>
            </w:r>
          </w:p>
          <w:p w:rsidR="00450F04" w:rsidRDefault="00314692">
            <w:pPr>
              <w:pStyle w:val="Jin0"/>
              <w:shd w:val="clear" w:color="auto" w:fill="auto"/>
              <w:spacing w:after="100"/>
              <w:ind w:firstLine="180"/>
              <w:jc w:val="both"/>
              <w:rPr>
                <w:sz w:val="13"/>
                <w:szCs w:val="13"/>
              </w:rPr>
            </w:pPr>
            <w:r>
              <w:rPr>
                <w:sz w:val="13"/>
                <w:szCs w:val="13"/>
              </w:rPr>
              <w:t>1 640,000</w:t>
            </w:r>
          </w:p>
        </w:tc>
        <w:tc>
          <w:tcPr>
            <w:tcW w:w="994"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15,00</w:t>
            </w:r>
          </w:p>
        </w:tc>
        <w:tc>
          <w:tcPr>
            <w:tcW w:w="1085" w:type="dxa"/>
            <w:shd w:val="clear" w:color="auto" w:fill="FFFFFF"/>
            <w:vAlign w:val="bottom"/>
          </w:tcPr>
          <w:p w:rsidR="00450F04" w:rsidRDefault="00314692">
            <w:pPr>
              <w:pStyle w:val="Jin0"/>
              <w:shd w:val="clear" w:color="auto" w:fill="auto"/>
              <w:ind w:firstLine="340"/>
              <w:rPr>
                <w:sz w:val="13"/>
                <w:szCs w:val="13"/>
              </w:rPr>
            </w:pPr>
            <w:r>
              <w:rPr>
                <w:sz w:val="13"/>
                <w:szCs w:val="13"/>
              </w:rPr>
              <w:t>24 600,00</w:t>
            </w:r>
          </w:p>
        </w:tc>
        <w:tc>
          <w:tcPr>
            <w:tcW w:w="1147" w:type="dxa"/>
            <w:shd w:val="clear" w:color="auto" w:fill="FFFFFF"/>
            <w:vAlign w:val="bottom"/>
          </w:tcPr>
          <w:p w:rsidR="00450F04" w:rsidRDefault="00314692">
            <w:pPr>
              <w:pStyle w:val="Jin0"/>
              <w:shd w:val="clear" w:color="auto" w:fill="auto"/>
              <w:jc w:val="both"/>
              <w:rPr>
                <w:sz w:val="13"/>
                <w:szCs w:val="13"/>
              </w:rPr>
            </w:pPr>
            <w:r>
              <w:rPr>
                <w:sz w:val="13"/>
                <w:szCs w:val="13"/>
              </w:rPr>
              <w:t>CS URS PRAHA</w:t>
            </w:r>
          </w:p>
        </w:tc>
      </w:tr>
      <w:tr w:rsidR="00450F04">
        <w:trPr>
          <w:trHeight w:hRule="exact" w:val="1123"/>
          <w:jc w:val="center"/>
        </w:trPr>
        <w:tc>
          <w:tcPr>
            <w:tcW w:w="1872" w:type="dxa"/>
            <w:shd w:val="clear" w:color="auto" w:fill="FFFFFF"/>
            <w:vAlign w:val="bottom"/>
          </w:tcPr>
          <w:p w:rsidR="00450F04" w:rsidRDefault="00314692">
            <w:pPr>
              <w:pStyle w:val="Jin0"/>
              <w:shd w:val="clear" w:color="auto" w:fill="auto"/>
              <w:ind w:left="1500"/>
              <w:rPr>
                <w:sz w:val="13"/>
                <w:szCs w:val="13"/>
              </w:rPr>
            </w:pPr>
            <w:r>
              <w:rPr>
                <w:sz w:val="13"/>
                <w:szCs w:val="13"/>
              </w:rPr>
              <w:t>m2</w:t>
            </w:r>
          </w:p>
        </w:tc>
        <w:tc>
          <w:tcPr>
            <w:tcW w:w="989" w:type="dxa"/>
            <w:shd w:val="clear" w:color="auto" w:fill="FFFFFF"/>
            <w:vAlign w:val="bottom"/>
          </w:tcPr>
          <w:p w:rsidR="00450F04" w:rsidRDefault="00314692">
            <w:pPr>
              <w:pStyle w:val="Jin0"/>
              <w:shd w:val="clear" w:color="auto" w:fill="auto"/>
              <w:spacing w:after="100"/>
              <w:ind w:firstLine="280"/>
              <w:jc w:val="both"/>
              <w:rPr>
                <w:sz w:val="13"/>
                <w:szCs w:val="13"/>
              </w:rPr>
            </w:pPr>
            <w:r>
              <w:rPr>
                <w:sz w:val="13"/>
                <w:szCs w:val="13"/>
              </w:rPr>
              <w:t>840,000</w:t>
            </w:r>
          </w:p>
          <w:p w:rsidR="00450F04" w:rsidRDefault="00314692">
            <w:pPr>
              <w:pStyle w:val="Jin0"/>
              <w:shd w:val="clear" w:color="auto" w:fill="auto"/>
              <w:spacing w:after="100"/>
              <w:ind w:firstLine="280"/>
              <w:jc w:val="both"/>
              <w:rPr>
                <w:sz w:val="13"/>
                <w:szCs w:val="13"/>
              </w:rPr>
            </w:pPr>
            <w:r>
              <w:rPr>
                <w:sz w:val="13"/>
                <w:szCs w:val="13"/>
              </w:rPr>
              <w:t>800,000</w:t>
            </w:r>
          </w:p>
          <w:p w:rsidR="00450F04" w:rsidRDefault="00314692">
            <w:pPr>
              <w:pStyle w:val="Jin0"/>
              <w:shd w:val="clear" w:color="auto" w:fill="auto"/>
              <w:spacing w:after="100"/>
              <w:ind w:firstLine="180"/>
              <w:jc w:val="both"/>
              <w:rPr>
                <w:sz w:val="13"/>
                <w:szCs w:val="13"/>
              </w:rPr>
            </w:pPr>
            <w:r>
              <w:rPr>
                <w:color w:val="F9888E"/>
                <w:sz w:val="13"/>
                <w:szCs w:val="13"/>
              </w:rPr>
              <w:t>1 640,000</w:t>
            </w:r>
          </w:p>
          <w:p w:rsidR="00450F04" w:rsidRDefault="00314692">
            <w:pPr>
              <w:pStyle w:val="Jin0"/>
              <w:shd w:val="clear" w:color="auto" w:fill="auto"/>
              <w:spacing w:after="100"/>
              <w:ind w:firstLine="280"/>
              <w:jc w:val="both"/>
              <w:rPr>
                <w:sz w:val="13"/>
                <w:szCs w:val="13"/>
              </w:rPr>
            </w:pPr>
            <w:r>
              <w:rPr>
                <w:sz w:val="13"/>
                <w:szCs w:val="13"/>
              </w:rPr>
              <w:t>310,000</w:t>
            </w:r>
          </w:p>
        </w:tc>
        <w:tc>
          <w:tcPr>
            <w:tcW w:w="994" w:type="dxa"/>
            <w:shd w:val="clear" w:color="auto" w:fill="FFFFFF"/>
            <w:vAlign w:val="bottom"/>
          </w:tcPr>
          <w:p w:rsidR="00450F04" w:rsidRDefault="00314692">
            <w:pPr>
              <w:pStyle w:val="Jin0"/>
              <w:shd w:val="clear" w:color="auto" w:fill="auto"/>
              <w:jc w:val="center"/>
              <w:rPr>
                <w:sz w:val="13"/>
                <w:szCs w:val="13"/>
              </w:rPr>
            </w:pPr>
            <w:r>
              <w:rPr>
                <w:sz w:val="13"/>
                <w:szCs w:val="13"/>
              </w:rPr>
              <w:t>25,00</w:t>
            </w:r>
          </w:p>
        </w:tc>
        <w:tc>
          <w:tcPr>
            <w:tcW w:w="1085" w:type="dxa"/>
            <w:shd w:val="clear" w:color="auto" w:fill="FFFFFF"/>
            <w:vAlign w:val="bottom"/>
          </w:tcPr>
          <w:p w:rsidR="00450F04" w:rsidRDefault="00314692">
            <w:pPr>
              <w:pStyle w:val="Jin0"/>
              <w:shd w:val="clear" w:color="auto" w:fill="auto"/>
              <w:jc w:val="right"/>
              <w:rPr>
                <w:sz w:val="13"/>
                <w:szCs w:val="13"/>
              </w:rPr>
            </w:pPr>
            <w:r>
              <w:rPr>
                <w:sz w:val="13"/>
                <w:szCs w:val="13"/>
              </w:rPr>
              <w:t>7 750,00</w:t>
            </w:r>
          </w:p>
        </w:tc>
        <w:tc>
          <w:tcPr>
            <w:tcW w:w="1147" w:type="dxa"/>
            <w:shd w:val="clear" w:color="auto" w:fill="FFFFFF"/>
            <w:vAlign w:val="bottom"/>
          </w:tcPr>
          <w:p w:rsidR="00450F04" w:rsidRDefault="00314692">
            <w:pPr>
              <w:pStyle w:val="Jin0"/>
              <w:shd w:val="clear" w:color="auto" w:fill="auto"/>
              <w:jc w:val="both"/>
              <w:rPr>
                <w:sz w:val="13"/>
                <w:szCs w:val="13"/>
              </w:rPr>
            </w:pPr>
            <w:r>
              <w:rPr>
                <w:sz w:val="13"/>
                <w:szCs w:val="13"/>
              </w:rPr>
              <w:t>CS URS PRAHA</w:t>
            </w:r>
          </w:p>
        </w:tc>
      </w:tr>
      <w:tr w:rsidR="00450F04">
        <w:trPr>
          <w:trHeight w:hRule="exact" w:val="1128"/>
          <w:jc w:val="center"/>
        </w:trPr>
        <w:tc>
          <w:tcPr>
            <w:tcW w:w="1872" w:type="dxa"/>
            <w:shd w:val="clear" w:color="auto" w:fill="FFFFFF"/>
            <w:vAlign w:val="bottom"/>
          </w:tcPr>
          <w:p w:rsidR="00450F04" w:rsidRDefault="00314692">
            <w:pPr>
              <w:pStyle w:val="Jin0"/>
              <w:shd w:val="clear" w:color="auto" w:fill="auto"/>
              <w:ind w:left="1500"/>
              <w:rPr>
                <w:sz w:val="13"/>
                <w:szCs w:val="13"/>
              </w:rPr>
            </w:pPr>
            <w:r>
              <w:rPr>
                <w:color w:val="6191D0"/>
                <w:sz w:val="13"/>
                <w:szCs w:val="13"/>
              </w:rPr>
              <w:t>m2</w:t>
            </w:r>
          </w:p>
        </w:tc>
        <w:tc>
          <w:tcPr>
            <w:tcW w:w="989" w:type="dxa"/>
            <w:shd w:val="clear" w:color="auto" w:fill="FFFFFF"/>
            <w:vAlign w:val="center"/>
          </w:tcPr>
          <w:p w:rsidR="00450F04" w:rsidRDefault="00314692">
            <w:pPr>
              <w:pStyle w:val="Jin0"/>
              <w:shd w:val="clear" w:color="auto" w:fill="auto"/>
              <w:spacing w:after="100"/>
              <w:ind w:firstLine="280"/>
              <w:jc w:val="both"/>
              <w:rPr>
                <w:sz w:val="13"/>
                <w:szCs w:val="13"/>
              </w:rPr>
            </w:pPr>
            <w:r>
              <w:rPr>
                <w:sz w:val="13"/>
                <w:szCs w:val="13"/>
              </w:rPr>
              <w:t>180,000</w:t>
            </w:r>
          </w:p>
          <w:p w:rsidR="00450F04" w:rsidRDefault="00314692">
            <w:pPr>
              <w:pStyle w:val="Jin0"/>
              <w:shd w:val="clear" w:color="auto" w:fill="auto"/>
              <w:spacing w:after="100"/>
              <w:ind w:firstLine="280"/>
              <w:jc w:val="both"/>
              <w:rPr>
                <w:sz w:val="13"/>
                <w:szCs w:val="13"/>
              </w:rPr>
            </w:pPr>
            <w:r>
              <w:rPr>
                <w:sz w:val="13"/>
                <w:szCs w:val="13"/>
              </w:rPr>
              <w:t>130,000</w:t>
            </w:r>
          </w:p>
          <w:p w:rsidR="00450F04" w:rsidRDefault="00314692">
            <w:pPr>
              <w:pStyle w:val="Jin0"/>
              <w:shd w:val="clear" w:color="auto" w:fill="auto"/>
              <w:spacing w:after="100"/>
              <w:ind w:firstLine="280"/>
              <w:jc w:val="both"/>
              <w:rPr>
                <w:sz w:val="13"/>
                <w:szCs w:val="13"/>
              </w:rPr>
            </w:pPr>
            <w:r>
              <w:rPr>
                <w:color w:val="F9888E"/>
                <w:sz w:val="13"/>
                <w:szCs w:val="13"/>
              </w:rPr>
              <w:t>310,000</w:t>
            </w:r>
          </w:p>
          <w:p w:rsidR="00450F04" w:rsidRDefault="00314692">
            <w:pPr>
              <w:pStyle w:val="Jin0"/>
              <w:shd w:val="clear" w:color="auto" w:fill="auto"/>
              <w:spacing w:after="100"/>
              <w:ind w:firstLine="180"/>
              <w:jc w:val="both"/>
              <w:rPr>
                <w:sz w:val="13"/>
                <w:szCs w:val="13"/>
              </w:rPr>
            </w:pPr>
            <w:r>
              <w:rPr>
                <w:color w:val="6191D0"/>
                <w:sz w:val="13"/>
                <w:szCs w:val="13"/>
              </w:rPr>
              <w:t>1 640,000</w:t>
            </w:r>
          </w:p>
        </w:tc>
        <w:tc>
          <w:tcPr>
            <w:tcW w:w="994" w:type="dxa"/>
            <w:shd w:val="clear" w:color="auto" w:fill="FFFFFF"/>
            <w:vAlign w:val="bottom"/>
          </w:tcPr>
          <w:p w:rsidR="00450F04" w:rsidRDefault="00314692">
            <w:pPr>
              <w:pStyle w:val="Jin0"/>
              <w:shd w:val="clear" w:color="auto" w:fill="auto"/>
              <w:ind w:firstLine="340"/>
              <w:jc w:val="both"/>
              <w:rPr>
                <w:sz w:val="13"/>
                <w:szCs w:val="13"/>
              </w:rPr>
            </w:pPr>
            <w:r>
              <w:rPr>
                <w:color w:val="6191D0"/>
                <w:sz w:val="13"/>
                <w:szCs w:val="13"/>
              </w:rPr>
              <w:t>25,00</w:t>
            </w:r>
          </w:p>
        </w:tc>
        <w:tc>
          <w:tcPr>
            <w:tcW w:w="1085" w:type="dxa"/>
            <w:shd w:val="clear" w:color="auto" w:fill="FFFFFF"/>
            <w:vAlign w:val="bottom"/>
          </w:tcPr>
          <w:p w:rsidR="00450F04" w:rsidRDefault="00314692">
            <w:pPr>
              <w:pStyle w:val="Jin0"/>
              <w:shd w:val="clear" w:color="auto" w:fill="auto"/>
              <w:ind w:firstLine="340"/>
              <w:rPr>
                <w:sz w:val="13"/>
                <w:szCs w:val="13"/>
              </w:rPr>
            </w:pPr>
            <w:r>
              <w:rPr>
                <w:color w:val="6191D0"/>
                <w:sz w:val="13"/>
                <w:szCs w:val="13"/>
              </w:rPr>
              <w:t>41 000,00</w:t>
            </w:r>
          </w:p>
        </w:tc>
        <w:tc>
          <w:tcPr>
            <w:tcW w:w="1147" w:type="dxa"/>
            <w:shd w:val="clear" w:color="auto" w:fill="FFFFFF"/>
            <w:vAlign w:val="bottom"/>
          </w:tcPr>
          <w:p w:rsidR="00450F04" w:rsidRDefault="00314692">
            <w:pPr>
              <w:pStyle w:val="Jin0"/>
              <w:shd w:val="clear" w:color="auto" w:fill="auto"/>
              <w:jc w:val="both"/>
              <w:rPr>
                <w:sz w:val="13"/>
                <w:szCs w:val="13"/>
              </w:rPr>
            </w:pPr>
            <w:r>
              <w:rPr>
                <w:color w:val="6191D0"/>
                <w:sz w:val="13"/>
                <w:szCs w:val="13"/>
              </w:rPr>
              <w:t>CS URS PRAHA</w:t>
            </w:r>
          </w:p>
        </w:tc>
      </w:tr>
      <w:tr w:rsidR="00450F04">
        <w:trPr>
          <w:trHeight w:hRule="exact" w:val="1118"/>
          <w:jc w:val="center"/>
        </w:trPr>
        <w:tc>
          <w:tcPr>
            <w:tcW w:w="1872" w:type="dxa"/>
            <w:shd w:val="clear" w:color="auto" w:fill="FFFFFF"/>
            <w:vAlign w:val="bottom"/>
          </w:tcPr>
          <w:p w:rsidR="00450F04" w:rsidRDefault="00314692">
            <w:pPr>
              <w:pStyle w:val="Jin0"/>
              <w:shd w:val="clear" w:color="auto" w:fill="auto"/>
              <w:ind w:left="1500"/>
              <w:rPr>
                <w:sz w:val="13"/>
                <w:szCs w:val="13"/>
              </w:rPr>
            </w:pPr>
            <w:r>
              <w:rPr>
                <w:color w:val="6191D0"/>
                <w:sz w:val="13"/>
                <w:szCs w:val="13"/>
              </w:rPr>
              <w:t>m</w:t>
            </w:r>
          </w:p>
        </w:tc>
        <w:tc>
          <w:tcPr>
            <w:tcW w:w="989" w:type="dxa"/>
            <w:shd w:val="clear" w:color="auto" w:fill="FFFFFF"/>
            <w:vAlign w:val="bottom"/>
          </w:tcPr>
          <w:p w:rsidR="00450F04" w:rsidRDefault="00314692">
            <w:pPr>
              <w:pStyle w:val="Jin0"/>
              <w:shd w:val="clear" w:color="auto" w:fill="auto"/>
              <w:spacing w:after="100"/>
              <w:ind w:firstLine="280"/>
              <w:jc w:val="both"/>
              <w:rPr>
                <w:sz w:val="13"/>
                <w:szCs w:val="13"/>
              </w:rPr>
            </w:pPr>
            <w:r>
              <w:rPr>
                <w:sz w:val="13"/>
                <w:szCs w:val="13"/>
              </w:rPr>
              <w:t>840,000</w:t>
            </w:r>
          </w:p>
          <w:p w:rsidR="00450F04" w:rsidRDefault="00314692">
            <w:pPr>
              <w:pStyle w:val="Jin0"/>
              <w:shd w:val="clear" w:color="auto" w:fill="auto"/>
              <w:spacing w:after="100"/>
              <w:ind w:firstLine="280"/>
              <w:jc w:val="both"/>
              <w:rPr>
                <w:sz w:val="13"/>
                <w:szCs w:val="13"/>
              </w:rPr>
            </w:pPr>
            <w:r>
              <w:rPr>
                <w:sz w:val="13"/>
                <w:szCs w:val="13"/>
              </w:rPr>
              <w:t>800,000</w:t>
            </w:r>
          </w:p>
          <w:p w:rsidR="00450F04" w:rsidRDefault="00314692">
            <w:pPr>
              <w:pStyle w:val="Jin0"/>
              <w:shd w:val="clear" w:color="auto" w:fill="auto"/>
              <w:spacing w:after="100"/>
              <w:jc w:val="center"/>
              <w:rPr>
                <w:sz w:val="13"/>
                <w:szCs w:val="13"/>
              </w:rPr>
            </w:pPr>
            <w:r>
              <w:rPr>
                <w:color w:val="F9888E"/>
                <w:sz w:val="13"/>
                <w:szCs w:val="13"/>
              </w:rPr>
              <w:t>1 640,000</w:t>
            </w:r>
          </w:p>
          <w:p w:rsidR="00450F04" w:rsidRDefault="00314692">
            <w:pPr>
              <w:pStyle w:val="Jin0"/>
              <w:shd w:val="clear" w:color="auto" w:fill="auto"/>
              <w:spacing w:after="100"/>
              <w:ind w:firstLine="280"/>
              <w:jc w:val="both"/>
              <w:rPr>
                <w:sz w:val="13"/>
                <w:szCs w:val="13"/>
              </w:rPr>
            </w:pPr>
            <w:r>
              <w:rPr>
                <w:color w:val="6191D0"/>
                <w:sz w:val="13"/>
                <w:szCs w:val="13"/>
              </w:rPr>
              <w:t>310,000</w:t>
            </w:r>
          </w:p>
        </w:tc>
        <w:tc>
          <w:tcPr>
            <w:tcW w:w="994" w:type="dxa"/>
            <w:shd w:val="clear" w:color="auto" w:fill="FFFFFF"/>
            <w:vAlign w:val="bottom"/>
          </w:tcPr>
          <w:p w:rsidR="00450F04" w:rsidRDefault="00314692">
            <w:pPr>
              <w:pStyle w:val="Jin0"/>
              <w:shd w:val="clear" w:color="auto" w:fill="auto"/>
              <w:ind w:firstLine="340"/>
              <w:jc w:val="both"/>
              <w:rPr>
                <w:sz w:val="13"/>
                <w:szCs w:val="13"/>
              </w:rPr>
            </w:pPr>
            <w:r>
              <w:rPr>
                <w:color w:val="6191D0"/>
                <w:sz w:val="13"/>
                <w:szCs w:val="13"/>
              </w:rPr>
              <w:t>45,00</w:t>
            </w:r>
          </w:p>
        </w:tc>
        <w:tc>
          <w:tcPr>
            <w:tcW w:w="1085" w:type="dxa"/>
            <w:shd w:val="clear" w:color="auto" w:fill="FFFFFF"/>
            <w:vAlign w:val="bottom"/>
          </w:tcPr>
          <w:p w:rsidR="00450F04" w:rsidRDefault="00314692">
            <w:pPr>
              <w:pStyle w:val="Jin0"/>
              <w:shd w:val="clear" w:color="auto" w:fill="auto"/>
              <w:ind w:firstLine="340"/>
              <w:rPr>
                <w:sz w:val="13"/>
                <w:szCs w:val="13"/>
              </w:rPr>
            </w:pPr>
            <w:r>
              <w:rPr>
                <w:color w:val="6191D0"/>
                <w:sz w:val="13"/>
                <w:szCs w:val="13"/>
              </w:rPr>
              <w:t>13 950,00</w:t>
            </w:r>
          </w:p>
        </w:tc>
        <w:tc>
          <w:tcPr>
            <w:tcW w:w="1147" w:type="dxa"/>
            <w:shd w:val="clear" w:color="auto" w:fill="FFFFFF"/>
            <w:vAlign w:val="bottom"/>
          </w:tcPr>
          <w:p w:rsidR="00450F04" w:rsidRDefault="00314692">
            <w:pPr>
              <w:pStyle w:val="Jin0"/>
              <w:shd w:val="clear" w:color="auto" w:fill="auto"/>
              <w:jc w:val="both"/>
              <w:rPr>
                <w:sz w:val="13"/>
                <w:szCs w:val="13"/>
              </w:rPr>
            </w:pPr>
            <w:r>
              <w:rPr>
                <w:color w:val="6191D0"/>
                <w:sz w:val="13"/>
                <w:szCs w:val="13"/>
              </w:rPr>
              <w:t>CS URS PRAHA</w:t>
            </w:r>
          </w:p>
        </w:tc>
      </w:tr>
      <w:tr w:rsidR="00450F04">
        <w:trPr>
          <w:trHeight w:hRule="exact" w:val="1334"/>
          <w:jc w:val="center"/>
        </w:trPr>
        <w:tc>
          <w:tcPr>
            <w:tcW w:w="1872" w:type="dxa"/>
            <w:shd w:val="clear" w:color="auto" w:fill="FFFFFF"/>
            <w:vAlign w:val="bottom"/>
          </w:tcPr>
          <w:p w:rsidR="00450F04" w:rsidRDefault="00314692">
            <w:pPr>
              <w:pStyle w:val="Jin0"/>
              <w:shd w:val="clear" w:color="auto" w:fill="auto"/>
              <w:ind w:left="1460"/>
              <w:rPr>
                <w:sz w:val="13"/>
                <w:szCs w:val="13"/>
              </w:rPr>
            </w:pPr>
            <w:r>
              <w:rPr>
                <w:sz w:val="13"/>
                <w:szCs w:val="13"/>
              </w:rPr>
              <w:t>m3</w:t>
            </w:r>
          </w:p>
        </w:tc>
        <w:tc>
          <w:tcPr>
            <w:tcW w:w="989" w:type="dxa"/>
            <w:shd w:val="clear" w:color="auto" w:fill="FFFFFF"/>
            <w:vAlign w:val="center"/>
          </w:tcPr>
          <w:p w:rsidR="00450F04" w:rsidRDefault="00314692">
            <w:pPr>
              <w:pStyle w:val="Jin0"/>
              <w:shd w:val="clear" w:color="auto" w:fill="auto"/>
              <w:spacing w:after="100"/>
              <w:ind w:firstLine="280"/>
              <w:jc w:val="both"/>
              <w:rPr>
                <w:sz w:val="13"/>
                <w:szCs w:val="13"/>
              </w:rPr>
            </w:pPr>
            <w:r>
              <w:rPr>
                <w:sz w:val="13"/>
                <w:szCs w:val="13"/>
              </w:rPr>
              <w:t>180,000</w:t>
            </w:r>
          </w:p>
          <w:p w:rsidR="00450F04" w:rsidRDefault="00314692">
            <w:pPr>
              <w:pStyle w:val="Jin0"/>
              <w:shd w:val="clear" w:color="auto" w:fill="auto"/>
              <w:spacing w:after="100"/>
              <w:ind w:firstLine="280"/>
              <w:jc w:val="both"/>
              <w:rPr>
                <w:sz w:val="13"/>
                <w:szCs w:val="13"/>
              </w:rPr>
            </w:pPr>
            <w:r>
              <w:rPr>
                <w:sz w:val="13"/>
                <w:szCs w:val="13"/>
              </w:rPr>
              <w:t>130,000</w:t>
            </w:r>
          </w:p>
          <w:p w:rsidR="00450F04" w:rsidRDefault="00314692">
            <w:pPr>
              <w:pStyle w:val="Jin0"/>
              <w:shd w:val="clear" w:color="auto" w:fill="auto"/>
              <w:spacing w:after="280"/>
              <w:ind w:firstLine="280"/>
              <w:jc w:val="both"/>
              <w:rPr>
                <w:sz w:val="13"/>
                <w:szCs w:val="13"/>
              </w:rPr>
            </w:pPr>
            <w:r>
              <w:rPr>
                <w:color w:val="F9888E"/>
                <w:sz w:val="13"/>
                <w:szCs w:val="13"/>
              </w:rPr>
              <w:t>310,000</w:t>
            </w:r>
          </w:p>
          <w:p w:rsidR="00450F04" w:rsidRDefault="00314692">
            <w:pPr>
              <w:pStyle w:val="Jin0"/>
              <w:shd w:val="clear" w:color="auto" w:fill="auto"/>
              <w:spacing w:after="200"/>
              <w:ind w:firstLine="360"/>
              <w:jc w:val="both"/>
              <w:rPr>
                <w:sz w:val="13"/>
                <w:szCs w:val="13"/>
              </w:rPr>
            </w:pPr>
            <w:r>
              <w:rPr>
                <w:sz w:val="13"/>
                <w:szCs w:val="13"/>
              </w:rPr>
              <w:t>53,375</w:t>
            </w:r>
          </w:p>
        </w:tc>
        <w:tc>
          <w:tcPr>
            <w:tcW w:w="994" w:type="dxa"/>
            <w:shd w:val="clear" w:color="auto" w:fill="FFFFFF"/>
            <w:vAlign w:val="bottom"/>
          </w:tcPr>
          <w:p w:rsidR="00450F04" w:rsidRDefault="00314692">
            <w:pPr>
              <w:pStyle w:val="Jin0"/>
              <w:shd w:val="clear" w:color="auto" w:fill="auto"/>
              <w:ind w:firstLine="160"/>
              <w:rPr>
                <w:sz w:val="13"/>
                <w:szCs w:val="13"/>
              </w:rPr>
            </w:pPr>
            <w:r>
              <w:rPr>
                <w:sz w:val="13"/>
                <w:szCs w:val="13"/>
              </w:rPr>
              <w:t>5 100,00</w:t>
            </w:r>
          </w:p>
        </w:tc>
        <w:tc>
          <w:tcPr>
            <w:tcW w:w="1085" w:type="dxa"/>
            <w:shd w:val="clear" w:color="auto" w:fill="FFFFFF"/>
            <w:vAlign w:val="bottom"/>
          </w:tcPr>
          <w:p w:rsidR="00450F04" w:rsidRDefault="00314692">
            <w:pPr>
              <w:pStyle w:val="Jin0"/>
              <w:shd w:val="clear" w:color="auto" w:fill="auto"/>
              <w:spacing w:after="60"/>
              <w:jc w:val="right"/>
              <w:rPr>
                <w:sz w:val="13"/>
                <w:szCs w:val="13"/>
              </w:rPr>
            </w:pPr>
            <w:r>
              <w:rPr>
                <w:color w:val="9B5B7B"/>
                <w:sz w:val="13"/>
                <w:szCs w:val="13"/>
              </w:rPr>
              <w:t>961 418,50</w:t>
            </w:r>
          </w:p>
          <w:p w:rsidR="00450F04" w:rsidRDefault="00314692">
            <w:pPr>
              <w:pStyle w:val="Jin0"/>
              <w:shd w:val="clear" w:color="auto" w:fill="auto"/>
              <w:jc w:val="right"/>
              <w:rPr>
                <w:sz w:val="13"/>
                <w:szCs w:val="13"/>
              </w:rPr>
            </w:pPr>
            <w:r>
              <w:rPr>
                <w:sz w:val="13"/>
                <w:szCs w:val="13"/>
              </w:rPr>
              <w:t>272 212,50</w:t>
            </w:r>
          </w:p>
        </w:tc>
        <w:tc>
          <w:tcPr>
            <w:tcW w:w="1147" w:type="dxa"/>
            <w:shd w:val="clear" w:color="auto" w:fill="FFFFFF"/>
            <w:vAlign w:val="bottom"/>
          </w:tcPr>
          <w:p w:rsidR="00450F04" w:rsidRDefault="00314692">
            <w:pPr>
              <w:pStyle w:val="Jin0"/>
              <w:shd w:val="clear" w:color="auto" w:fill="auto"/>
              <w:ind w:firstLine="320"/>
              <w:jc w:val="both"/>
              <w:rPr>
                <w:sz w:val="13"/>
                <w:szCs w:val="13"/>
              </w:rPr>
            </w:pPr>
            <w:r>
              <w:rPr>
                <w:sz w:val="13"/>
                <w:szCs w:val="13"/>
              </w:rPr>
              <w:t>KALKULACE</w:t>
            </w:r>
          </w:p>
        </w:tc>
      </w:tr>
      <w:tr w:rsidR="00450F04">
        <w:trPr>
          <w:trHeight w:hRule="exact" w:val="1354"/>
          <w:jc w:val="center"/>
        </w:trPr>
        <w:tc>
          <w:tcPr>
            <w:tcW w:w="1872" w:type="dxa"/>
            <w:shd w:val="clear" w:color="auto" w:fill="FFFFFF"/>
            <w:vAlign w:val="bottom"/>
          </w:tcPr>
          <w:p w:rsidR="00450F04" w:rsidRDefault="00314692">
            <w:pPr>
              <w:pStyle w:val="Jin0"/>
              <w:shd w:val="clear" w:color="auto" w:fill="auto"/>
              <w:ind w:left="1460"/>
              <w:rPr>
                <w:sz w:val="13"/>
                <w:szCs w:val="13"/>
              </w:rPr>
            </w:pPr>
            <w:r>
              <w:rPr>
                <w:sz w:val="13"/>
                <w:szCs w:val="13"/>
              </w:rPr>
              <w:t>m3</w:t>
            </w:r>
          </w:p>
        </w:tc>
        <w:tc>
          <w:tcPr>
            <w:tcW w:w="989" w:type="dxa"/>
            <w:shd w:val="clear" w:color="auto" w:fill="FFFFFF"/>
            <w:vAlign w:val="bottom"/>
          </w:tcPr>
          <w:p w:rsidR="00450F04" w:rsidRDefault="00314692">
            <w:pPr>
              <w:pStyle w:val="Jin0"/>
              <w:shd w:val="clear" w:color="auto" w:fill="auto"/>
              <w:spacing w:after="360"/>
              <w:ind w:firstLine="360"/>
              <w:jc w:val="both"/>
              <w:rPr>
                <w:sz w:val="13"/>
                <w:szCs w:val="13"/>
              </w:rPr>
            </w:pPr>
            <w:r>
              <w:rPr>
                <w:sz w:val="13"/>
                <w:szCs w:val="13"/>
              </w:rPr>
              <w:t>31,500</w:t>
            </w:r>
          </w:p>
          <w:p w:rsidR="00450F04" w:rsidRDefault="00314692">
            <w:pPr>
              <w:pStyle w:val="Jin0"/>
              <w:shd w:val="clear" w:color="auto" w:fill="auto"/>
              <w:spacing w:after="100"/>
              <w:ind w:firstLine="360"/>
              <w:jc w:val="both"/>
              <w:rPr>
                <w:sz w:val="13"/>
                <w:szCs w:val="13"/>
              </w:rPr>
            </w:pPr>
            <w:r>
              <w:rPr>
                <w:sz w:val="13"/>
                <w:szCs w:val="13"/>
              </w:rPr>
              <w:t>21,875</w:t>
            </w:r>
          </w:p>
          <w:p w:rsidR="00450F04" w:rsidRDefault="00314692">
            <w:pPr>
              <w:pStyle w:val="Jin0"/>
              <w:shd w:val="clear" w:color="auto" w:fill="auto"/>
              <w:spacing w:after="100"/>
              <w:ind w:firstLine="360"/>
              <w:jc w:val="both"/>
              <w:rPr>
                <w:sz w:val="13"/>
                <w:szCs w:val="13"/>
              </w:rPr>
            </w:pPr>
            <w:r>
              <w:rPr>
                <w:color w:val="F9888E"/>
                <w:sz w:val="13"/>
                <w:szCs w:val="13"/>
              </w:rPr>
              <w:t>53,375</w:t>
            </w:r>
          </w:p>
          <w:p w:rsidR="00450F04" w:rsidRDefault="00314692">
            <w:pPr>
              <w:pStyle w:val="Jin0"/>
              <w:shd w:val="clear" w:color="auto" w:fill="auto"/>
              <w:spacing w:after="220"/>
              <w:ind w:firstLine="360"/>
              <w:jc w:val="both"/>
              <w:rPr>
                <w:sz w:val="13"/>
                <w:szCs w:val="13"/>
              </w:rPr>
            </w:pPr>
            <w:r>
              <w:rPr>
                <w:sz w:val="13"/>
                <w:szCs w:val="13"/>
              </w:rPr>
              <w:t>11,100</w:t>
            </w:r>
          </w:p>
        </w:tc>
        <w:tc>
          <w:tcPr>
            <w:tcW w:w="994" w:type="dxa"/>
            <w:shd w:val="clear" w:color="auto" w:fill="FFFFFF"/>
            <w:vAlign w:val="bottom"/>
          </w:tcPr>
          <w:p w:rsidR="00450F04" w:rsidRDefault="00314692">
            <w:pPr>
              <w:pStyle w:val="Jin0"/>
              <w:shd w:val="clear" w:color="auto" w:fill="auto"/>
              <w:ind w:firstLine="160"/>
              <w:rPr>
                <w:sz w:val="13"/>
                <w:szCs w:val="13"/>
              </w:rPr>
            </w:pPr>
            <w:r>
              <w:rPr>
                <w:sz w:val="13"/>
                <w:szCs w:val="13"/>
              </w:rPr>
              <w:t>8 600,00</w:t>
            </w:r>
          </w:p>
        </w:tc>
        <w:tc>
          <w:tcPr>
            <w:tcW w:w="1085" w:type="dxa"/>
            <w:shd w:val="clear" w:color="auto" w:fill="FFFFFF"/>
            <w:vAlign w:val="bottom"/>
          </w:tcPr>
          <w:p w:rsidR="00450F04" w:rsidRDefault="00314692">
            <w:pPr>
              <w:pStyle w:val="Jin0"/>
              <w:shd w:val="clear" w:color="auto" w:fill="auto"/>
              <w:ind w:firstLine="340"/>
              <w:rPr>
                <w:sz w:val="13"/>
                <w:szCs w:val="13"/>
              </w:rPr>
            </w:pPr>
            <w:r>
              <w:rPr>
                <w:sz w:val="13"/>
                <w:szCs w:val="13"/>
              </w:rPr>
              <w:t>95 460,00</w:t>
            </w:r>
          </w:p>
        </w:tc>
        <w:tc>
          <w:tcPr>
            <w:tcW w:w="1147" w:type="dxa"/>
            <w:shd w:val="clear" w:color="auto" w:fill="FFFFFF"/>
            <w:vAlign w:val="bottom"/>
          </w:tcPr>
          <w:p w:rsidR="00450F04" w:rsidRDefault="00314692">
            <w:pPr>
              <w:pStyle w:val="Jin0"/>
              <w:shd w:val="clear" w:color="auto" w:fill="auto"/>
              <w:ind w:firstLine="320"/>
              <w:jc w:val="both"/>
              <w:rPr>
                <w:sz w:val="13"/>
                <w:szCs w:val="13"/>
              </w:rPr>
            </w:pPr>
            <w:r>
              <w:rPr>
                <w:sz w:val="13"/>
                <w:szCs w:val="13"/>
              </w:rPr>
              <w:t>KALKULACE</w:t>
            </w:r>
          </w:p>
        </w:tc>
      </w:tr>
    </w:tbl>
    <w:p w:rsidR="00450F04" w:rsidRDefault="00450F04">
      <w:pPr>
        <w:sectPr w:rsidR="00450F04">
          <w:type w:val="continuous"/>
          <w:pgSz w:w="16840" w:h="11900" w:orient="landscape"/>
          <w:pgMar w:top="818" w:right="2633" w:bottom="1354" w:left="2076" w:header="0" w:footer="3" w:gutter="0"/>
          <w:cols w:num="2" w:space="100"/>
          <w:noEndnote/>
          <w:docGrid w:linePitch="360"/>
        </w:sectPr>
      </w:pPr>
    </w:p>
    <w:p w:rsidR="00450F04" w:rsidRDefault="00314692">
      <w:pPr>
        <w:pStyle w:val="Zkladntext20"/>
        <w:shd w:val="clear" w:color="auto" w:fill="auto"/>
        <w:tabs>
          <w:tab w:val="left" w:pos="523"/>
        </w:tabs>
        <w:spacing w:after="80" w:line="240" w:lineRule="auto"/>
      </w:pPr>
      <w:r>
        <w:lastRenderedPageBreak/>
        <w:t>"K4"</w:t>
      </w:r>
      <w:r>
        <w:tab/>
        <w:t>8,00</w:t>
      </w:r>
    </w:p>
    <w:p w:rsidR="00450F04" w:rsidRDefault="00314692">
      <w:pPr>
        <w:pStyle w:val="Zkladntext20"/>
        <w:shd w:val="clear" w:color="auto" w:fill="auto"/>
        <w:spacing w:after="80" w:line="240" w:lineRule="auto"/>
      </w:pPr>
      <w:r>
        <w:rPr>
          <w:color w:val="F9888E"/>
        </w:rPr>
        <w:t>Součet</w:t>
      </w:r>
    </w:p>
    <w:p w:rsidR="00450F04" w:rsidRDefault="00314692">
      <w:pPr>
        <w:pStyle w:val="Zkladntext20"/>
        <w:shd w:val="clear" w:color="auto" w:fill="auto"/>
        <w:spacing w:after="80" w:line="240" w:lineRule="auto"/>
      </w:pPr>
      <w:r>
        <w:rPr>
          <w:noProof/>
          <w:lang w:bidi="ar-SA"/>
        </w:rPr>
        <mc:AlternateContent>
          <mc:Choice Requires="wps">
            <w:drawing>
              <wp:anchor distT="0" distB="0" distL="114300" distR="114300" simplePos="0" relativeHeight="125829523" behindDoc="0" locked="0" layoutInCell="1" allowOverlap="1" wp14:anchorId="71A8145A" wp14:editId="5821C145">
                <wp:simplePos x="0" y="0"/>
                <wp:positionH relativeFrom="page">
                  <wp:posOffset>779780</wp:posOffset>
                </wp:positionH>
                <wp:positionV relativeFrom="paragraph">
                  <wp:posOffset>0</wp:posOffset>
                </wp:positionV>
                <wp:extent cx="1207135" cy="121920"/>
                <wp:effectExtent l="0" t="0" r="0" b="0"/>
                <wp:wrapSquare wrapText="bothSides"/>
                <wp:docPr id="218" name="Shape 218"/>
                <wp:cNvGraphicFramePr/>
                <a:graphic xmlns:a="http://schemas.openxmlformats.org/drawingml/2006/main">
                  <a:graphicData uri="http://schemas.microsoft.com/office/word/2010/wordprocessingShape">
                    <wps:wsp>
                      <wps:cNvSpPr txBox="1"/>
                      <wps:spPr>
                        <a:xfrm>
                          <a:off x="0" y="0"/>
                          <a:ext cx="1207135" cy="121920"/>
                        </a:xfrm>
                        <a:prstGeom prst="rect">
                          <a:avLst/>
                        </a:prstGeom>
                        <a:noFill/>
                      </wps:spPr>
                      <wps:txbx>
                        <w:txbxContent>
                          <w:p w:rsidR="00BF3A4B" w:rsidRDefault="00BF3A4B">
                            <w:pPr>
                              <w:pStyle w:val="Zkladntext20"/>
                              <w:shd w:val="clear" w:color="auto" w:fill="auto"/>
                              <w:spacing w:line="240" w:lineRule="auto"/>
                            </w:pPr>
                            <w:r>
                              <w:t>31 K 015 327215136</w:t>
                            </w:r>
                          </w:p>
                        </w:txbxContent>
                      </wps:txbx>
                      <wps:bodyPr wrap="none" lIns="0" tIns="0" rIns="0" bIns="0"/>
                    </wps:wsp>
                  </a:graphicData>
                </a:graphic>
              </wp:anchor>
            </w:drawing>
          </mc:Choice>
          <mc:Fallback>
            <w:pict>
              <v:shape id="Shape 218" o:spid="_x0000_s1100" type="#_x0000_t202" style="position:absolute;margin-left:61.4pt;margin-top:0;width:95.05pt;height:9.6pt;z-index:125829523;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" filled="f" stroked="f">
                <v:textbox inset="0,0,0,0">
                  <w:txbxContent>
                    <w:p w:rsidR="00BF3A4B" w:rsidRDefault="00BF3A4B">
                      <w:pPr>
                        <w:pStyle w:val="Zkladntext20"/>
                        <w:shd w:val="clear" w:color="auto" w:fill="auto"/>
                        <w:spacing w:line="240" w:lineRule="auto"/>
                      </w:pPr>
                      <w:r>
                        <w:t>31 K 015 327215136</w:t>
                      </w:r>
                    </w:p>
                  </w:txbxContent>
                </v:textbox>
                <w10:wrap type="square" anchorx="page"/>
              </v:shape>
            </w:pict>
          </mc:Fallback>
        </mc:AlternateContent>
      </w:r>
      <w:proofErr w:type="spellStart"/>
      <w:r>
        <w:t>Dozdívání</w:t>
      </w:r>
      <w:proofErr w:type="spellEnd"/>
      <w:r>
        <w:t xml:space="preserve"> </w:t>
      </w:r>
      <w:proofErr w:type="spellStart"/>
      <w:proofErr w:type="gramStart"/>
      <w:r>
        <w:t>původ</w:t>
      </w:r>
      <w:proofErr w:type="gramEnd"/>
      <w:r>
        <w:t>.</w:t>
      </w:r>
      <w:proofErr w:type="gramStart"/>
      <w:r>
        <w:t>kamenného</w:t>
      </w:r>
      <w:proofErr w:type="spellEnd"/>
      <w:proofErr w:type="gramEnd"/>
      <w:r>
        <w:t xml:space="preserve"> zdivá na M1</w:t>
      </w:r>
    </w:p>
    <w:p w:rsidR="00450F04" w:rsidRDefault="00314692">
      <w:pPr>
        <w:pStyle w:val="Zkladntext20"/>
        <w:shd w:val="clear" w:color="auto" w:fill="auto"/>
        <w:spacing w:after="80" w:line="240" w:lineRule="auto"/>
      </w:pPr>
      <w:r>
        <w:t>”K2" 0,70*0,60*2,50*9+0,90'0,60*2</w:t>
      </w:r>
    </w:p>
    <w:p w:rsidR="00450F04" w:rsidRDefault="00314692">
      <w:pPr>
        <w:pStyle w:val="Zkladntext20"/>
        <w:shd w:val="clear" w:color="auto" w:fill="auto"/>
        <w:spacing w:after="80" w:line="240" w:lineRule="auto"/>
        <w:ind w:firstLine="440"/>
      </w:pPr>
      <w:r>
        <w:t>0,60*0,70*1,50*2</w:t>
      </w:r>
    </w:p>
    <w:p w:rsidR="00450F04" w:rsidRDefault="00314692">
      <w:pPr>
        <w:pStyle w:val="Zkladntext20"/>
        <w:shd w:val="clear" w:color="auto" w:fill="auto"/>
        <w:spacing w:after="80" w:line="240" w:lineRule="auto"/>
      </w:pPr>
      <w:r>
        <w:rPr>
          <w:color w:val="F9888E"/>
        </w:rPr>
        <w:t>Součet</w:t>
      </w:r>
    </w:p>
    <w:p w:rsidR="00450F04" w:rsidRDefault="00314692">
      <w:pPr>
        <w:pStyle w:val="Zkladntext20"/>
        <w:shd w:val="clear" w:color="auto" w:fill="auto"/>
        <w:spacing w:after="80" w:line="240" w:lineRule="auto"/>
      </w:pPr>
      <w:r>
        <w:rPr>
          <w:noProof/>
          <w:lang w:bidi="ar-SA"/>
        </w:rPr>
        <mc:AlternateContent>
          <mc:Choice Requires="wps">
            <w:drawing>
              <wp:anchor distT="0" distB="0" distL="114300" distR="114300" simplePos="0" relativeHeight="125829525" behindDoc="0" locked="0" layoutInCell="1" allowOverlap="1" wp14:anchorId="22006895" wp14:editId="04B8E0EB">
                <wp:simplePos x="0" y="0"/>
                <wp:positionH relativeFrom="page">
                  <wp:posOffset>782955</wp:posOffset>
                </wp:positionH>
                <wp:positionV relativeFrom="paragraph">
                  <wp:posOffset>0</wp:posOffset>
                </wp:positionV>
                <wp:extent cx="1207135" cy="118745"/>
                <wp:effectExtent l="0" t="0" r="0" b="0"/>
                <wp:wrapSquare wrapText="bothSides"/>
                <wp:docPr id="220" name="Shape 220"/>
                <wp:cNvGraphicFramePr/>
                <a:graphic xmlns:a="http://schemas.openxmlformats.org/drawingml/2006/main">
                  <a:graphicData uri="http://schemas.microsoft.com/office/word/2010/wordprocessingShape">
                    <wps:wsp>
                      <wps:cNvSpPr txBox="1"/>
                      <wps:spPr>
                        <a:xfrm>
                          <a:off x="0" y="0"/>
                          <a:ext cx="1207135" cy="118745"/>
                        </a:xfrm>
                        <a:prstGeom prst="rect">
                          <a:avLst/>
                        </a:prstGeom>
                        <a:noFill/>
                      </wps:spPr>
                      <wps:txbx>
                        <w:txbxContent>
                          <w:p w:rsidR="00BF3A4B" w:rsidRDefault="00BF3A4B">
                            <w:pPr>
                              <w:pStyle w:val="Zkladntext20"/>
                              <w:shd w:val="clear" w:color="auto" w:fill="auto"/>
                              <w:spacing w:line="240" w:lineRule="auto"/>
                            </w:pPr>
                            <w:r>
                              <w:rPr>
                                <w:color w:val="6191D0"/>
                              </w:rPr>
                              <w:t>32 M MAT 583810892</w:t>
                            </w:r>
                          </w:p>
                        </w:txbxContent>
                      </wps:txbx>
                      <wps:bodyPr wrap="none" lIns="0" tIns="0" rIns="0" bIns="0"/>
                    </wps:wsp>
                  </a:graphicData>
                </a:graphic>
              </wp:anchor>
            </w:drawing>
          </mc:Choice>
          <mc:Fallback>
            <w:pict>
              <v:shape id="Shape 220" o:spid="_x0000_s1101" type="#_x0000_t202" style="position:absolute;margin-left:61.65pt;margin-top:0;width:95.05pt;height:9.35pt;z-index:125829525;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" filled="f" stroked="f">
                <v:textbox inset="0,0,0,0">
                  <w:txbxContent>
                    <w:p w:rsidR="00BF3A4B" w:rsidRDefault="00BF3A4B">
                      <w:pPr>
                        <w:pStyle w:val="Zkladntext20"/>
                        <w:shd w:val="clear" w:color="auto" w:fill="auto"/>
                        <w:spacing w:line="240" w:lineRule="auto"/>
                      </w:pPr>
                      <w:r>
                        <w:rPr>
                          <w:color w:val="6191D0"/>
                        </w:rPr>
                        <w:t>32 M MAT 583810892</w:t>
                      </w:r>
                    </w:p>
                  </w:txbxContent>
                </v:textbox>
                <w10:wrap type="square" anchorx="page"/>
              </v:shape>
            </w:pict>
          </mc:Fallback>
        </mc:AlternateContent>
      </w:r>
      <w:r>
        <w:rPr>
          <w:color w:val="6191D0"/>
        </w:rPr>
        <w:t>Dodání vhodného kamene z pískovce (</w:t>
      </w:r>
      <w:proofErr w:type="spellStart"/>
      <w:r>
        <w:rPr>
          <w:color w:val="6191D0"/>
        </w:rPr>
        <w:t>Vyhnánov</w:t>
      </w:r>
      <w:proofErr w:type="spellEnd"/>
      <w:r>
        <w:rPr>
          <w:color w:val="6191D0"/>
        </w:rPr>
        <w:t>)</w:t>
      </w:r>
    </w:p>
    <w:p w:rsidR="00450F04" w:rsidRDefault="00314692">
      <w:pPr>
        <w:spacing w:line="1" w:lineRule="exact"/>
      </w:pPr>
      <w:r>
        <w:rPr>
          <w:noProof/>
          <w:lang w:bidi="ar-SA"/>
        </w:rPr>
        <mc:AlternateContent>
          <mc:Choice Requires="wps">
            <w:drawing>
              <wp:anchor distT="146050" distB="2212975" distL="0" distR="0" simplePos="0" relativeHeight="125829527" behindDoc="0" locked="0" layoutInCell="1" allowOverlap="1" wp14:anchorId="4399411B" wp14:editId="69638950">
                <wp:simplePos x="0" y="0"/>
                <wp:positionH relativeFrom="page">
                  <wp:posOffset>792480</wp:posOffset>
                </wp:positionH>
                <wp:positionV relativeFrom="paragraph">
                  <wp:posOffset>146050</wp:posOffset>
                </wp:positionV>
                <wp:extent cx="1210310" cy="118745"/>
                <wp:effectExtent l="0" t="0" r="0" b="0"/>
                <wp:wrapTopAndBottom/>
                <wp:docPr id="222" name="Shape 222"/>
                <wp:cNvGraphicFramePr/>
                <a:graphic xmlns:a="http://schemas.openxmlformats.org/drawingml/2006/main">
                  <a:graphicData uri="http://schemas.microsoft.com/office/word/2010/wordprocessingShape">
                    <wps:wsp>
                      <wps:cNvSpPr txBox="1"/>
                      <wps:spPr>
                        <a:xfrm>
                          <a:off x="0" y="0"/>
                          <a:ext cx="1210310" cy="118745"/>
                        </a:xfrm>
                        <a:prstGeom prst="rect">
                          <a:avLst/>
                        </a:prstGeom>
                        <a:noFill/>
                      </wps:spPr>
                      <wps:txbx>
                        <w:txbxContent>
                          <w:p w:rsidR="00BF3A4B" w:rsidRDefault="00BF3A4B">
                            <w:pPr>
                              <w:pStyle w:val="Zkladntext20"/>
                              <w:shd w:val="clear" w:color="auto" w:fill="auto"/>
                              <w:spacing w:line="240" w:lineRule="auto"/>
                            </w:pPr>
                            <w:r>
                              <w:t>33 K 015 327221114</w:t>
                            </w:r>
                          </w:p>
                        </w:txbxContent>
                      </wps:txbx>
                      <wps:bodyPr wrap="none" lIns="0" tIns="0" rIns="0" bIns="0"/>
                    </wps:wsp>
                  </a:graphicData>
                </a:graphic>
              </wp:anchor>
            </w:drawing>
          </mc:Choice>
          <mc:Fallback>
            <w:pict>
              <v:shape id="Shape 222" o:spid="_x0000_s1102" type="#_x0000_t202" style="position:absolute;margin-left:62.4pt;margin-top:11.5pt;width:95.3pt;height:9.35pt;z-index:125829527;visibility:visible;mso-wrap-style:none;mso-wrap-distance-left:0;mso-wrap-distance-top:11.5pt;mso-wrap-distance-right:0;mso-wrap-distance-bottom:174.2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" filled="f" stroked="f">
                <v:textbox inset="0,0,0,0">
                  <w:txbxContent>
                    <w:p w:rsidR="00BF3A4B" w:rsidRDefault="00BF3A4B">
                      <w:pPr>
                        <w:pStyle w:val="Zkladntext20"/>
                        <w:shd w:val="clear" w:color="auto" w:fill="auto"/>
                        <w:spacing w:line="240" w:lineRule="auto"/>
                      </w:pPr>
                      <w:r>
                        <w:t>33 K 015 327221114</w:t>
                      </w:r>
                    </w:p>
                  </w:txbxContent>
                </v:textbox>
                <w10:wrap type="topAndBottom" anchorx="page"/>
              </v:shape>
            </w:pict>
          </mc:Fallback>
        </mc:AlternateContent>
      </w:r>
      <w:r>
        <w:rPr>
          <w:noProof/>
          <w:lang w:bidi="ar-SA"/>
        </w:rPr>
        <mc:AlternateContent>
          <mc:Choice Requires="wps">
            <w:drawing>
              <wp:anchor distT="1109345" distB="1118235" distL="0" distR="0" simplePos="0" relativeHeight="125829529" behindDoc="0" locked="0" layoutInCell="1" allowOverlap="1" wp14:anchorId="2A97C078" wp14:editId="1ABF7F7B">
                <wp:simplePos x="0" y="0"/>
                <wp:positionH relativeFrom="page">
                  <wp:posOffset>801370</wp:posOffset>
                </wp:positionH>
                <wp:positionV relativeFrom="paragraph">
                  <wp:posOffset>1109345</wp:posOffset>
                </wp:positionV>
                <wp:extent cx="1207135" cy="250190"/>
                <wp:effectExtent l="0" t="0" r="0" b="0"/>
                <wp:wrapTopAndBottom/>
                <wp:docPr id="224" name="Shape 224"/>
                <wp:cNvGraphicFramePr/>
                <a:graphic xmlns:a="http://schemas.openxmlformats.org/drawingml/2006/main">
                  <a:graphicData uri="http://schemas.microsoft.com/office/word/2010/wordprocessingShape">
                    <wps:wsp>
                      <wps:cNvSpPr txBox="1"/>
                      <wps:spPr>
                        <a:xfrm>
                          <a:off x="0" y="0"/>
                          <a:ext cx="1207135" cy="250190"/>
                        </a:xfrm>
                        <a:prstGeom prst="rect">
                          <a:avLst/>
                        </a:prstGeom>
                        <a:noFill/>
                      </wps:spPr>
                      <wps:txbx>
                        <w:txbxContent>
                          <w:p w:rsidR="00BF3A4B" w:rsidRDefault="00BF3A4B">
                            <w:pPr>
                              <w:pStyle w:val="Zkladntext20"/>
                              <w:shd w:val="clear" w:color="auto" w:fill="auto"/>
                              <w:tabs>
                                <w:tab w:val="left" w:pos="1196"/>
                              </w:tabs>
                              <w:spacing w:after="40" w:line="240" w:lineRule="auto"/>
                              <w:ind w:firstLine="500"/>
                            </w:pPr>
                            <w:r>
                              <w:rPr>
                                <w:color w:val="9B5B7B"/>
                              </w:rPr>
                              <w:t>D</w:t>
                            </w:r>
                            <w:r>
                              <w:rPr>
                                <w:color w:val="9B5B7B"/>
                              </w:rPr>
                              <w:tab/>
                              <w:t>6</w:t>
                            </w:r>
                          </w:p>
                          <w:p w:rsidR="00BF3A4B" w:rsidRDefault="00BF3A4B">
                            <w:pPr>
                              <w:pStyle w:val="Zkladntext20"/>
                              <w:shd w:val="clear" w:color="auto" w:fill="auto"/>
                              <w:spacing w:line="240" w:lineRule="auto"/>
                            </w:pPr>
                            <w:r>
                              <w:t>34 K 011 632451115</w:t>
                            </w:r>
                          </w:p>
                        </w:txbxContent>
                      </wps:txbx>
                      <wps:bodyPr lIns="0" tIns="0" rIns="0" bIns="0"/>
                    </wps:wsp>
                  </a:graphicData>
                </a:graphic>
              </wp:anchor>
            </w:drawing>
          </mc:Choice>
          <mc:Fallback>
            <w:pict>
              <v:shape id="Shape 224" o:spid="_x0000_s1103" type="#_x0000_t202" style="position:absolute;margin-left:63.1pt;margin-top:87.35pt;width:95.05pt;height:19.7pt;z-index:125829529;visibility:visible;mso-wrap-style:square;mso-wrap-distance-left:0;mso-wrap-distance-top:87.35pt;mso-wrap-distance-right:0;mso-wrap-distance-bottom:88.0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" filled="f" stroked="f">
                <v:textbox inset="0,0,0,0">
                  <w:txbxContent>
                    <w:p w:rsidR="00BF3A4B" w:rsidRDefault="00BF3A4B">
                      <w:pPr>
                        <w:pStyle w:val="Zkladntext20"/>
                        <w:shd w:val="clear" w:color="auto" w:fill="auto"/>
                        <w:tabs>
                          <w:tab w:val="left" w:pos="1196"/>
                        </w:tabs>
                        <w:spacing w:after="40" w:line="240" w:lineRule="auto"/>
                        <w:ind w:firstLine="500"/>
                      </w:pPr>
                      <w:r>
                        <w:rPr>
                          <w:color w:val="9B5B7B"/>
                        </w:rPr>
                        <w:t>D</w:t>
                      </w:r>
                      <w:r>
                        <w:rPr>
                          <w:color w:val="9B5B7B"/>
                        </w:rPr>
                        <w:tab/>
                        <w:t>6</w:t>
                      </w:r>
                    </w:p>
                    <w:p w:rsidR="00BF3A4B" w:rsidRDefault="00BF3A4B">
                      <w:pPr>
                        <w:pStyle w:val="Zkladntext20"/>
                        <w:shd w:val="clear" w:color="auto" w:fill="auto"/>
                        <w:spacing w:line="240" w:lineRule="auto"/>
                      </w:pPr>
                      <w:r>
                        <w:t>34 K 011 632451115</w:t>
                      </w:r>
                    </w:p>
                  </w:txbxContent>
                </v:textbox>
                <w10:wrap type="topAndBottom" anchorx="page"/>
              </v:shape>
            </w:pict>
          </mc:Fallback>
        </mc:AlternateContent>
      </w:r>
      <w:r>
        <w:rPr>
          <w:noProof/>
          <w:lang w:bidi="ar-SA"/>
        </w:rPr>
        <mc:AlternateContent>
          <mc:Choice Requires="wps">
            <w:drawing>
              <wp:anchor distT="2194560" distB="158115" distL="0" distR="0" simplePos="0" relativeHeight="125829531" behindDoc="0" locked="0" layoutInCell="1" allowOverlap="1" wp14:anchorId="3F8A5AE4" wp14:editId="39CDA210">
                <wp:simplePos x="0" y="0"/>
                <wp:positionH relativeFrom="page">
                  <wp:posOffset>804545</wp:posOffset>
                </wp:positionH>
                <wp:positionV relativeFrom="paragraph">
                  <wp:posOffset>2194560</wp:posOffset>
                </wp:positionV>
                <wp:extent cx="1197610" cy="125095"/>
                <wp:effectExtent l="0" t="0" r="0" b="0"/>
                <wp:wrapTopAndBottom/>
                <wp:docPr id="226" name="Shape 226"/>
                <wp:cNvGraphicFramePr/>
                <a:graphic xmlns:a="http://schemas.openxmlformats.org/drawingml/2006/main">
                  <a:graphicData uri="http://schemas.microsoft.com/office/word/2010/wordprocessingShape">
                    <wps:wsp>
                      <wps:cNvSpPr txBox="1"/>
                      <wps:spPr>
                        <a:xfrm>
                          <a:off x="0" y="0"/>
                          <a:ext cx="1197610" cy="125095"/>
                        </a:xfrm>
                        <a:prstGeom prst="rect">
                          <a:avLst/>
                        </a:prstGeom>
                        <a:noFill/>
                      </wps:spPr>
                      <wps:txbx>
                        <w:txbxContent>
                          <w:p w:rsidR="00BF3A4B" w:rsidRDefault="00BF3A4B">
                            <w:pPr>
                              <w:pStyle w:val="Zkladntext20"/>
                              <w:shd w:val="clear" w:color="auto" w:fill="auto"/>
                              <w:spacing w:line="240" w:lineRule="auto"/>
                            </w:pPr>
                            <w:r>
                              <w:t>35 K 011 627452101</w:t>
                            </w:r>
                          </w:p>
                        </w:txbxContent>
                      </wps:txbx>
                      <wps:bodyPr wrap="none" lIns="0" tIns="0" rIns="0" bIns="0"/>
                    </wps:wsp>
                  </a:graphicData>
                </a:graphic>
              </wp:anchor>
            </w:drawing>
          </mc:Choice>
          <mc:Fallback>
            <w:pict>
              <v:shape id="Shape 226" o:spid="_x0000_s1104" type="#_x0000_t202" style="position:absolute;margin-left:63.35pt;margin-top:172.8pt;width:94.3pt;height:9.85pt;z-index:125829531;visibility:visible;mso-wrap-style:none;mso-wrap-distance-left:0;mso-wrap-distance-top:172.8pt;mso-wrap-distance-right:0;mso-wrap-distance-bottom:12.4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" filled="f" stroked="f">
                <v:textbox inset="0,0,0,0">
                  <w:txbxContent>
                    <w:p w:rsidR="00BF3A4B" w:rsidRDefault="00BF3A4B">
                      <w:pPr>
                        <w:pStyle w:val="Zkladntext20"/>
                        <w:shd w:val="clear" w:color="auto" w:fill="auto"/>
                        <w:spacing w:line="240" w:lineRule="auto"/>
                      </w:pPr>
                      <w:r>
                        <w:t>35 K 011 627452101</w:t>
                      </w:r>
                    </w:p>
                  </w:txbxContent>
                </v:textbox>
                <w10:wrap type="topAndBottom" anchorx="page"/>
              </v:shape>
            </w:pict>
          </mc:Fallback>
        </mc:AlternateContent>
      </w:r>
      <w:r>
        <w:rPr>
          <w:noProof/>
          <w:lang w:bidi="ar-SA"/>
        </w:rPr>
        <mc:AlternateContent>
          <mc:Choice Requires="wps">
            <w:drawing>
              <wp:anchor distT="0" distB="0" distL="0" distR="0" simplePos="0" relativeHeight="125829533" behindDoc="0" locked="0" layoutInCell="1" allowOverlap="1" wp14:anchorId="20CF135C" wp14:editId="43267834">
                <wp:simplePos x="0" y="0"/>
                <wp:positionH relativeFrom="page">
                  <wp:posOffset>2282825</wp:posOffset>
                </wp:positionH>
                <wp:positionV relativeFrom="paragraph">
                  <wp:posOffset>0</wp:posOffset>
                </wp:positionV>
                <wp:extent cx="2334895" cy="2477770"/>
                <wp:effectExtent l="0" t="0" r="0" b="0"/>
                <wp:wrapTopAndBottom/>
                <wp:docPr id="228" name="Shape 228"/>
                <wp:cNvGraphicFramePr/>
                <a:graphic xmlns:a="http://schemas.openxmlformats.org/drawingml/2006/main">
                  <a:graphicData uri="http://schemas.microsoft.com/office/word/2010/wordprocessingShape">
                    <wps:wsp>
                      <wps:cNvSpPr txBox="1"/>
                      <wps:spPr>
                        <a:xfrm>
                          <a:off x="0" y="0"/>
                          <a:ext cx="2334895" cy="2477770"/>
                        </a:xfrm>
                        <a:prstGeom prst="rect">
                          <a:avLst/>
                        </a:prstGeom>
                        <a:noFill/>
                      </wps:spPr>
                      <wps:txbx>
                        <w:txbxContent>
                          <w:p w:rsidR="00BF3A4B" w:rsidRDefault="00BF3A4B">
                            <w:pPr>
                              <w:pStyle w:val="Zkladntext20"/>
                              <w:shd w:val="clear" w:color="auto" w:fill="auto"/>
                              <w:spacing w:after="80" w:line="240" w:lineRule="auto"/>
                            </w:pPr>
                            <w:r>
                              <w:rPr>
                                <w:color w:val="F9888E"/>
                              </w:rPr>
                              <w:t>Součet</w:t>
                            </w:r>
                          </w:p>
                          <w:p w:rsidR="00BF3A4B" w:rsidRDefault="00BF3A4B">
                            <w:pPr>
                              <w:pStyle w:val="Zkladntext20"/>
                              <w:shd w:val="clear" w:color="auto" w:fill="auto"/>
                              <w:spacing w:after="80" w:line="240" w:lineRule="auto"/>
                            </w:pPr>
                            <w:r>
                              <w:t>Zdění nadzákladového zdivá kvádrového nových pilířů na M1</w:t>
                            </w:r>
                          </w:p>
                          <w:p w:rsidR="00BF3A4B" w:rsidRDefault="00BF3A4B">
                            <w:pPr>
                              <w:pStyle w:val="Zkladntext20"/>
                              <w:shd w:val="clear" w:color="auto" w:fill="auto"/>
                              <w:spacing w:after="80" w:line="240" w:lineRule="auto"/>
                            </w:pPr>
                            <w:r>
                              <w:rPr>
                                <w:color w:val="C07299"/>
                              </w:rPr>
                              <w:t>"</w:t>
                            </w:r>
                            <w:proofErr w:type="spellStart"/>
                            <w:proofErr w:type="gramStart"/>
                            <w:r>
                              <w:rPr>
                                <w:color w:val="C07299"/>
                              </w:rPr>
                              <w:t>St.A</w:t>
                            </w:r>
                            <w:proofErr w:type="spellEnd"/>
                            <w:proofErr w:type="gramEnd"/>
                          </w:p>
                          <w:p w:rsidR="00BF3A4B" w:rsidRDefault="00BF3A4B">
                            <w:pPr>
                              <w:pStyle w:val="Zkladntext20"/>
                              <w:shd w:val="clear" w:color="auto" w:fill="auto"/>
                              <w:tabs>
                                <w:tab w:val="left" w:pos="758"/>
                              </w:tabs>
                              <w:spacing w:after="80" w:line="240" w:lineRule="auto"/>
                            </w:pPr>
                            <w:r>
                              <w:t>"K2"</w:t>
                            </w:r>
                            <w:r>
                              <w:tab/>
                              <w:t>15,00</w:t>
                            </w:r>
                          </w:p>
                          <w:p w:rsidR="00BF3A4B" w:rsidRDefault="00BF3A4B">
                            <w:pPr>
                              <w:pStyle w:val="Zkladntext20"/>
                              <w:shd w:val="clear" w:color="auto" w:fill="auto"/>
                              <w:spacing w:after="80" w:line="240" w:lineRule="auto"/>
                            </w:pPr>
                            <w:r>
                              <w:rPr>
                                <w:color w:val="C07299"/>
                              </w:rPr>
                              <w:t>"</w:t>
                            </w:r>
                            <w:proofErr w:type="spellStart"/>
                            <w:proofErr w:type="gramStart"/>
                            <w:r>
                              <w:rPr>
                                <w:color w:val="C07299"/>
                              </w:rPr>
                              <w:t>St.B</w:t>
                            </w:r>
                            <w:proofErr w:type="spellEnd"/>
                            <w:proofErr w:type="gramEnd"/>
                          </w:p>
                          <w:p w:rsidR="00BF3A4B" w:rsidRDefault="00BF3A4B">
                            <w:pPr>
                              <w:pStyle w:val="Zkladntext20"/>
                              <w:shd w:val="clear" w:color="auto" w:fill="auto"/>
                              <w:tabs>
                                <w:tab w:val="left" w:pos="754"/>
                              </w:tabs>
                              <w:spacing w:after="80" w:line="240" w:lineRule="auto"/>
                            </w:pPr>
                            <w:r>
                              <w:t>"K2"</w:t>
                            </w:r>
                            <w:r>
                              <w:tab/>
                              <w:t>12,00</w:t>
                            </w:r>
                          </w:p>
                          <w:p w:rsidR="00BF3A4B" w:rsidRDefault="00BF3A4B">
                            <w:pPr>
                              <w:pStyle w:val="Zkladntext20"/>
                              <w:shd w:val="clear" w:color="auto" w:fill="auto"/>
                              <w:spacing w:after="80" w:line="240" w:lineRule="auto"/>
                            </w:pPr>
                            <w:r>
                              <w:rPr>
                                <w:color w:val="F9888E"/>
                              </w:rPr>
                              <w:t>Součet</w:t>
                            </w:r>
                          </w:p>
                          <w:p w:rsidR="00BF3A4B" w:rsidRDefault="00BF3A4B">
                            <w:pPr>
                              <w:pStyle w:val="Zkladntext20"/>
                              <w:shd w:val="clear" w:color="auto" w:fill="auto"/>
                              <w:spacing w:after="80" w:line="240" w:lineRule="auto"/>
                            </w:pPr>
                            <w:r>
                              <w:rPr>
                                <w:b/>
                                <w:bCs/>
                                <w:color w:val="9B5B7B"/>
                              </w:rPr>
                              <w:t>Úpravy povrchů</w:t>
                            </w:r>
                          </w:p>
                          <w:p w:rsidR="00BF3A4B" w:rsidRDefault="00BF3A4B">
                            <w:pPr>
                              <w:pStyle w:val="Zkladntext20"/>
                              <w:shd w:val="clear" w:color="auto" w:fill="auto"/>
                              <w:spacing w:after="80" w:line="240" w:lineRule="auto"/>
                            </w:pPr>
                            <w:r>
                              <w:t>Potěr cementový ti 50 mm s přísadou vlákna</w:t>
                            </w:r>
                          </w:p>
                          <w:p w:rsidR="00BF3A4B" w:rsidRDefault="00BF3A4B">
                            <w:pPr>
                              <w:pStyle w:val="Zkladntext20"/>
                              <w:shd w:val="clear" w:color="auto" w:fill="auto"/>
                              <w:spacing w:after="80" w:line="240" w:lineRule="auto"/>
                            </w:pPr>
                            <w:r>
                              <w:rPr>
                                <w:color w:val="C07299"/>
                              </w:rPr>
                              <w:t>"SLA</w:t>
                            </w:r>
                          </w:p>
                          <w:p w:rsidR="00BF3A4B" w:rsidRDefault="00BF3A4B">
                            <w:pPr>
                              <w:pStyle w:val="Zkladntext20"/>
                              <w:shd w:val="clear" w:color="auto" w:fill="auto"/>
                              <w:tabs>
                                <w:tab w:val="left" w:pos="542"/>
                              </w:tabs>
                              <w:spacing w:after="80" w:line="240" w:lineRule="auto"/>
                            </w:pPr>
                            <w:r>
                              <w:t>"Z1"</w:t>
                            </w:r>
                            <w:r>
                              <w:tab/>
                              <w:t>16,00</w:t>
                            </w:r>
                          </w:p>
                          <w:p w:rsidR="00BF3A4B" w:rsidRDefault="00BF3A4B">
                            <w:pPr>
                              <w:pStyle w:val="Zkladntext20"/>
                              <w:shd w:val="clear" w:color="auto" w:fill="auto"/>
                              <w:spacing w:after="80" w:line="240" w:lineRule="auto"/>
                            </w:pPr>
                            <w:r>
                              <w:rPr>
                                <w:color w:val="C07299"/>
                              </w:rPr>
                              <w:t>"</w:t>
                            </w:r>
                            <w:proofErr w:type="spellStart"/>
                            <w:proofErr w:type="gramStart"/>
                            <w:r>
                              <w:rPr>
                                <w:color w:val="C07299"/>
                              </w:rPr>
                              <w:t>St.B</w:t>
                            </w:r>
                            <w:proofErr w:type="spellEnd"/>
                            <w:proofErr w:type="gramEnd"/>
                          </w:p>
                          <w:p w:rsidR="00BF3A4B" w:rsidRDefault="00BF3A4B">
                            <w:pPr>
                              <w:pStyle w:val="Zkladntext20"/>
                              <w:shd w:val="clear" w:color="auto" w:fill="auto"/>
                              <w:tabs>
                                <w:tab w:val="left" w:pos="538"/>
                              </w:tabs>
                              <w:spacing w:after="80" w:line="240" w:lineRule="auto"/>
                            </w:pPr>
                            <w:r>
                              <w:t>"Z1"</w:t>
                            </w:r>
                            <w:r>
                              <w:tab/>
                              <w:t>11,00</w:t>
                            </w:r>
                          </w:p>
                          <w:p w:rsidR="00BF3A4B" w:rsidRDefault="00BF3A4B">
                            <w:pPr>
                              <w:pStyle w:val="Zkladntext20"/>
                              <w:shd w:val="clear" w:color="auto" w:fill="auto"/>
                              <w:spacing w:after="80" w:line="240" w:lineRule="auto"/>
                            </w:pPr>
                            <w:r>
                              <w:rPr>
                                <w:color w:val="F9888E"/>
                              </w:rPr>
                              <w:t>Součet</w:t>
                            </w:r>
                          </w:p>
                          <w:p w:rsidR="00BF3A4B" w:rsidRDefault="00BF3A4B">
                            <w:pPr>
                              <w:pStyle w:val="Zkladntext20"/>
                              <w:shd w:val="clear" w:color="auto" w:fill="auto"/>
                              <w:spacing w:after="80" w:line="240" w:lineRule="auto"/>
                            </w:pPr>
                            <w:r>
                              <w:t>Spárováni na M2 zapuštěné rovné zdí z kamene</w:t>
                            </w:r>
                          </w:p>
                          <w:p w:rsidR="00BF3A4B" w:rsidRDefault="00BF3A4B">
                            <w:pPr>
                              <w:pStyle w:val="Zkladntext20"/>
                              <w:shd w:val="clear" w:color="auto" w:fill="auto"/>
                              <w:spacing w:after="80" w:line="240" w:lineRule="auto"/>
                            </w:pPr>
                            <w:r>
                              <w:rPr>
                                <w:color w:val="C07299"/>
                              </w:rPr>
                              <w:t>"</w:t>
                            </w:r>
                            <w:proofErr w:type="spellStart"/>
                            <w:proofErr w:type="gramStart"/>
                            <w:r>
                              <w:rPr>
                                <w:color w:val="C07299"/>
                              </w:rPr>
                              <w:t>St.A</w:t>
                            </w:r>
                            <w:proofErr w:type="spellEnd"/>
                            <w:proofErr w:type="gramEnd"/>
                          </w:p>
                        </w:txbxContent>
                      </wps:txbx>
                      <wps:bodyPr lIns="0" tIns="0" rIns="0" bIns="0"/>
                    </wps:wsp>
                  </a:graphicData>
                </a:graphic>
              </wp:anchor>
            </w:drawing>
          </mc:Choice>
          <mc:Fallback>
            <w:pict>
              <v:shape id="Shape 228" o:spid="_x0000_s1105" type="#_x0000_t202" style="position:absolute;margin-left:179.75pt;margin-top:0;width:183.85pt;height:195.1pt;z-index:12582953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" filled="f" stroked="f">
                <v:textbox inset="0,0,0,0">
                  <w:txbxContent>
                    <w:p w:rsidR="00BF3A4B" w:rsidRDefault="00BF3A4B">
                      <w:pPr>
                        <w:pStyle w:val="Zkladntext20"/>
                        <w:shd w:val="clear" w:color="auto" w:fill="auto"/>
                        <w:spacing w:after="80" w:line="240" w:lineRule="auto"/>
                      </w:pPr>
                      <w:r>
                        <w:rPr>
                          <w:color w:val="F9888E"/>
                        </w:rPr>
                        <w:t>Součet</w:t>
                      </w:r>
                    </w:p>
                    <w:p w:rsidR="00BF3A4B" w:rsidRDefault="00BF3A4B">
                      <w:pPr>
                        <w:pStyle w:val="Zkladntext20"/>
                        <w:shd w:val="clear" w:color="auto" w:fill="auto"/>
                        <w:spacing w:after="80" w:line="240" w:lineRule="auto"/>
                      </w:pPr>
                      <w:r>
                        <w:t>Zdění nadzákladového zdivá kvádrového nových pilířů na M1</w:t>
                      </w:r>
                    </w:p>
                    <w:p w:rsidR="00BF3A4B" w:rsidRDefault="00BF3A4B">
                      <w:pPr>
                        <w:pStyle w:val="Zkladntext20"/>
                        <w:shd w:val="clear" w:color="auto" w:fill="auto"/>
                        <w:spacing w:after="80" w:line="240" w:lineRule="auto"/>
                      </w:pPr>
                      <w:r>
                        <w:rPr>
                          <w:color w:val="C07299"/>
                        </w:rPr>
                        <w:t>"</w:t>
                      </w:r>
                      <w:proofErr w:type="spellStart"/>
                      <w:proofErr w:type="gramStart"/>
                      <w:r>
                        <w:rPr>
                          <w:color w:val="C07299"/>
                        </w:rPr>
                        <w:t>St.A</w:t>
                      </w:r>
                      <w:proofErr w:type="spellEnd"/>
                      <w:proofErr w:type="gramEnd"/>
                    </w:p>
                    <w:p w:rsidR="00BF3A4B" w:rsidRDefault="00BF3A4B">
                      <w:pPr>
                        <w:pStyle w:val="Zkladntext20"/>
                        <w:shd w:val="clear" w:color="auto" w:fill="auto"/>
                        <w:tabs>
                          <w:tab w:val="left" w:pos="758"/>
                        </w:tabs>
                        <w:spacing w:after="80" w:line="240" w:lineRule="auto"/>
                      </w:pPr>
                      <w:r>
                        <w:t>"K2"</w:t>
                      </w:r>
                      <w:r>
                        <w:tab/>
                        <w:t>15,00</w:t>
                      </w:r>
                    </w:p>
                    <w:p w:rsidR="00BF3A4B" w:rsidRDefault="00BF3A4B">
                      <w:pPr>
                        <w:pStyle w:val="Zkladntext20"/>
                        <w:shd w:val="clear" w:color="auto" w:fill="auto"/>
                        <w:spacing w:after="80" w:line="240" w:lineRule="auto"/>
                      </w:pPr>
                      <w:r>
                        <w:rPr>
                          <w:color w:val="C07299"/>
                        </w:rPr>
                        <w:t>"</w:t>
                      </w:r>
                      <w:proofErr w:type="spellStart"/>
                      <w:proofErr w:type="gramStart"/>
                      <w:r>
                        <w:rPr>
                          <w:color w:val="C07299"/>
                        </w:rPr>
                        <w:t>St.B</w:t>
                      </w:r>
                      <w:proofErr w:type="spellEnd"/>
                      <w:proofErr w:type="gramEnd"/>
                    </w:p>
                    <w:p w:rsidR="00BF3A4B" w:rsidRDefault="00BF3A4B">
                      <w:pPr>
                        <w:pStyle w:val="Zkladntext20"/>
                        <w:shd w:val="clear" w:color="auto" w:fill="auto"/>
                        <w:tabs>
                          <w:tab w:val="left" w:pos="754"/>
                        </w:tabs>
                        <w:spacing w:after="80" w:line="240" w:lineRule="auto"/>
                      </w:pPr>
                      <w:r>
                        <w:t>"K2"</w:t>
                      </w:r>
                      <w:r>
                        <w:tab/>
                        <w:t>12,00</w:t>
                      </w:r>
                    </w:p>
                    <w:p w:rsidR="00BF3A4B" w:rsidRDefault="00BF3A4B">
                      <w:pPr>
                        <w:pStyle w:val="Zkladntext20"/>
                        <w:shd w:val="clear" w:color="auto" w:fill="auto"/>
                        <w:spacing w:after="80" w:line="240" w:lineRule="auto"/>
                      </w:pPr>
                      <w:r>
                        <w:rPr>
                          <w:color w:val="F9888E"/>
                        </w:rPr>
                        <w:t>Součet</w:t>
                      </w:r>
                    </w:p>
                    <w:p w:rsidR="00BF3A4B" w:rsidRDefault="00BF3A4B">
                      <w:pPr>
                        <w:pStyle w:val="Zkladntext20"/>
                        <w:shd w:val="clear" w:color="auto" w:fill="auto"/>
                        <w:spacing w:after="80" w:line="240" w:lineRule="auto"/>
                      </w:pPr>
                      <w:r>
                        <w:rPr>
                          <w:b/>
                          <w:bCs/>
                          <w:color w:val="9B5B7B"/>
                        </w:rPr>
                        <w:t>Úpravy povrchů</w:t>
                      </w:r>
                    </w:p>
                    <w:p w:rsidR="00BF3A4B" w:rsidRDefault="00BF3A4B">
                      <w:pPr>
                        <w:pStyle w:val="Zkladntext20"/>
                        <w:shd w:val="clear" w:color="auto" w:fill="auto"/>
                        <w:spacing w:after="80" w:line="240" w:lineRule="auto"/>
                      </w:pPr>
                      <w:r>
                        <w:t>Potěr cementový ti 50 mm s přísadou vlákna</w:t>
                      </w:r>
                    </w:p>
                    <w:p w:rsidR="00BF3A4B" w:rsidRDefault="00BF3A4B">
                      <w:pPr>
                        <w:pStyle w:val="Zkladntext20"/>
                        <w:shd w:val="clear" w:color="auto" w:fill="auto"/>
                        <w:spacing w:after="80" w:line="240" w:lineRule="auto"/>
                      </w:pPr>
                      <w:r>
                        <w:rPr>
                          <w:color w:val="C07299"/>
                        </w:rPr>
                        <w:t>"SLA</w:t>
                      </w:r>
                    </w:p>
                    <w:p w:rsidR="00BF3A4B" w:rsidRDefault="00BF3A4B">
                      <w:pPr>
                        <w:pStyle w:val="Zkladntext20"/>
                        <w:shd w:val="clear" w:color="auto" w:fill="auto"/>
                        <w:tabs>
                          <w:tab w:val="left" w:pos="542"/>
                        </w:tabs>
                        <w:spacing w:after="80" w:line="240" w:lineRule="auto"/>
                      </w:pPr>
                      <w:r>
                        <w:t>"Z1"</w:t>
                      </w:r>
                      <w:r>
                        <w:tab/>
                        <w:t>16,00</w:t>
                      </w:r>
                    </w:p>
                    <w:p w:rsidR="00BF3A4B" w:rsidRDefault="00BF3A4B">
                      <w:pPr>
                        <w:pStyle w:val="Zkladntext20"/>
                        <w:shd w:val="clear" w:color="auto" w:fill="auto"/>
                        <w:spacing w:after="80" w:line="240" w:lineRule="auto"/>
                      </w:pPr>
                      <w:r>
                        <w:rPr>
                          <w:color w:val="C07299"/>
                        </w:rPr>
                        <w:t>"</w:t>
                      </w:r>
                      <w:proofErr w:type="spellStart"/>
                      <w:proofErr w:type="gramStart"/>
                      <w:r>
                        <w:rPr>
                          <w:color w:val="C07299"/>
                        </w:rPr>
                        <w:t>St.B</w:t>
                      </w:r>
                      <w:proofErr w:type="spellEnd"/>
                      <w:proofErr w:type="gramEnd"/>
                    </w:p>
                    <w:p w:rsidR="00BF3A4B" w:rsidRDefault="00BF3A4B">
                      <w:pPr>
                        <w:pStyle w:val="Zkladntext20"/>
                        <w:shd w:val="clear" w:color="auto" w:fill="auto"/>
                        <w:tabs>
                          <w:tab w:val="left" w:pos="538"/>
                        </w:tabs>
                        <w:spacing w:after="80" w:line="240" w:lineRule="auto"/>
                      </w:pPr>
                      <w:r>
                        <w:t>"Z1"</w:t>
                      </w:r>
                      <w:r>
                        <w:tab/>
                        <w:t>11,00</w:t>
                      </w:r>
                    </w:p>
                    <w:p w:rsidR="00BF3A4B" w:rsidRDefault="00BF3A4B">
                      <w:pPr>
                        <w:pStyle w:val="Zkladntext20"/>
                        <w:shd w:val="clear" w:color="auto" w:fill="auto"/>
                        <w:spacing w:after="80" w:line="240" w:lineRule="auto"/>
                      </w:pPr>
                      <w:r>
                        <w:rPr>
                          <w:color w:val="F9888E"/>
                        </w:rPr>
                        <w:t>Součet</w:t>
                      </w:r>
                    </w:p>
                    <w:p w:rsidR="00BF3A4B" w:rsidRDefault="00BF3A4B">
                      <w:pPr>
                        <w:pStyle w:val="Zkladntext20"/>
                        <w:shd w:val="clear" w:color="auto" w:fill="auto"/>
                        <w:spacing w:after="80" w:line="240" w:lineRule="auto"/>
                      </w:pPr>
                      <w:r>
                        <w:t>Spárováni na M2 zapuštěné rovné zdí z kamene</w:t>
                      </w:r>
                    </w:p>
                    <w:p w:rsidR="00BF3A4B" w:rsidRDefault="00BF3A4B">
                      <w:pPr>
                        <w:pStyle w:val="Zkladntext20"/>
                        <w:shd w:val="clear" w:color="auto" w:fill="auto"/>
                        <w:spacing w:after="80" w:line="240" w:lineRule="auto"/>
                      </w:pPr>
                      <w:r>
                        <w:rPr>
                          <w:color w:val="C07299"/>
                        </w:rPr>
                        <w:t>"</w:t>
                      </w:r>
                      <w:proofErr w:type="spellStart"/>
                      <w:proofErr w:type="gramStart"/>
                      <w:r>
                        <w:rPr>
                          <w:color w:val="C07299"/>
                        </w:rPr>
                        <w:t>St.A</w:t>
                      </w:r>
                      <w:proofErr w:type="spellEnd"/>
                      <w:proofErr w:type="gramEnd"/>
                    </w:p>
                  </w:txbxContent>
                </v:textbox>
                <w10:wrap type="topAndBottom" anchorx="page"/>
              </v:shape>
            </w:pict>
          </mc:Fallback>
        </mc:AlternateConten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413"/>
        <w:gridCol w:w="542"/>
        <w:gridCol w:w="422"/>
      </w:tblGrid>
      <w:tr w:rsidR="00450F04">
        <w:trPr>
          <w:trHeight w:hRule="exact" w:val="211"/>
        </w:trPr>
        <w:tc>
          <w:tcPr>
            <w:tcW w:w="413" w:type="dxa"/>
            <w:shd w:val="clear" w:color="auto" w:fill="FFFFFF"/>
          </w:tcPr>
          <w:p w:rsidR="00450F04" w:rsidRDefault="00450F04">
            <w:pPr>
              <w:rPr>
                <w:sz w:val="10"/>
                <w:szCs w:val="10"/>
              </w:rPr>
            </w:pPr>
          </w:p>
        </w:tc>
        <w:tc>
          <w:tcPr>
            <w:tcW w:w="542" w:type="dxa"/>
            <w:shd w:val="clear" w:color="auto" w:fill="FFFFFF"/>
          </w:tcPr>
          <w:p w:rsidR="00450F04" w:rsidRDefault="00314692">
            <w:pPr>
              <w:pStyle w:val="Jin0"/>
              <w:shd w:val="clear" w:color="auto" w:fill="auto"/>
              <w:jc w:val="center"/>
              <w:rPr>
                <w:sz w:val="13"/>
                <w:szCs w:val="13"/>
              </w:rPr>
            </w:pPr>
            <w:r>
              <w:rPr>
                <w:color w:val="C07299"/>
                <w:sz w:val="13"/>
                <w:szCs w:val="13"/>
              </w:rPr>
              <w:t>"</w:t>
            </w:r>
            <w:proofErr w:type="spellStart"/>
            <w:proofErr w:type="gramStart"/>
            <w:r>
              <w:rPr>
                <w:color w:val="C07299"/>
                <w:sz w:val="13"/>
                <w:szCs w:val="13"/>
              </w:rPr>
              <w:t>St.A</w:t>
            </w:r>
            <w:proofErr w:type="spellEnd"/>
            <w:proofErr w:type="gramEnd"/>
          </w:p>
        </w:tc>
        <w:tc>
          <w:tcPr>
            <w:tcW w:w="422" w:type="dxa"/>
            <w:shd w:val="clear" w:color="auto" w:fill="FFFFFF"/>
          </w:tcPr>
          <w:p w:rsidR="00450F04" w:rsidRDefault="00314692">
            <w:pPr>
              <w:pStyle w:val="Jin0"/>
              <w:shd w:val="clear" w:color="auto" w:fill="auto"/>
              <w:jc w:val="center"/>
              <w:rPr>
                <w:sz w:val="13"/>
                <w:szCs w:val="13"/>
              </w:rPr>
            </w:pPr>
            <w:proofErr w:type="spellStart"/>
            <w:proofErr w:type="gramStart"/>
            <w:r>
              <w:rPr>
                <w:color w:val="C07299"/>
                <w:sz w:val="13"/>
                <w:szCs w:val="13"/>
              </w:rPr>
              <w:t>St.B</w:t>
            </w:r>
            <w:proofErr w:type="spellEnd"/>
            <w:proofErr w:type="gramEnd"/>
          </w:p>
        </w:tc>
      </w:tr>
      <w:tr w:rsidR="00450F04">
        <w:trPr>
          <w:trHeight w:hRule="exact" w:val="259"/>
        </w:trPr>
        <w:tc>
          <w:tcPr>
            <w:tcW w:w="413" w:type="dxa"/>
            <w:shd w:val="clear" w:color="auto" w:fill="FFFFFF"/>
            <w:vAlign w:val="bottom"/>
          </w:tcPr>
          <w:p w:rsidR="00450F04" w:rsidRDefault="00314692">
            <w:pPr>
              <w:pStyle w:val="Jin0"/>
              <w:shd w:val="clear" w:color="auto" w:fill="auto"/>
              <w:jc w:val="both"/>
              <w:rPr>
                <w:sz w:val="13"/>
                <w:szCs w:val="13"/>
              </w:rPr>
            </w:pPr>
            <w:r>
              <w:rPr>
                <w:sz w:val="13"/>
                <w:szCs w:val="13"/>
              </w:rPr>
              <w:t>*K1"</w:t>
            </w:r>
          </w:p>
        </w:tc>
        <w:tc>
          <w:tcPr>
            <w:tcW w:w="964" w:type="dxa"/>
            <w:gridSpan w:val="2"/>
            <w:shd w:val="clear" w:color="auto" w:fill="FFFFFF"/>
            <w:vAlign w:val="bottom"/>
          </w:tcPr>
          <w:p w:rsidR="00450F04" w:rsidRDefault="00314692">
            <w:pPr>
              <w:pStyle w:val="Jin0"/>
              <w:shd w:val="clear" w:color="auto" w:fill="auto"/>
              <w:jc w:val="center"/>
              <w:rPr>
                <w:sz w:val="13"/>
                <w:szCs w:val="13"/>
              </w:rPr>
            </w:pPr>
            <w:r>
              <w:rPr>
                <w:sz w:val="13"/>
                <w:szCs w:val="13"/>
              </w:rPr>
              <w:t>25,00+25,00</w:t>
            </w:r>
          </w:p>
        </w:tc>
      </w:tr>
      <w:tr w:rsidR="00450F04">
        <w:trPr>
          <w:trHeight w:hRule="exact" w:val="259"/>
        </w:trPr>
        <w:tc>
          <w:tcPr>
            <w:tcW w:w="413" w:type="dxa"/>
            <w:shd w:val="clear" w:color="auto" w:fill="FFFFFF"/>
            <w:vAlign w:val="bottom"/>
          </w:tcPr>
          <w:p w:rsidR="00450F04" w:rsidRDefault="00314692">
            <w:pPr>
              <w:pStyle w:val="Jin0"/>
              <w:shd w:val="clear" w:color="auto" w:fill="auto"/>
              <w:jc w:val="both"/>
              <w:rPr>
                <w:sz w:val="13"/>
                <w:szCs w:val="13"/>
              </w:rPr>
            </w:pPr>
            <w:r>
              <w:rPr>
                <w:sz w:val="13"/>
                <w:szCs w:val="13"/>
              </w:rPr>
              <w:t>*K2*</w:t>
            </w:r>
          </w:p>
        </w:tc>
        <w:tc>
          <w:tcPr>
            <w:tcW w:w="964" w:type="dxa"/>
            <w:gridSpan w:val="2"/>
            <w:shd w:val="clear" w:color="auto" w:fill="FFFFFF"/>
            <w:vAlign w:val="bottom"/>
          </w:tcPr>
          <w:p w:rsidR="00450F04" w:rsidRDefault="00314692">
            <w:pPr>
              <w:pStyle w:val="Jin0"/>
              <w:shd w:val="clear" w:color="auto" w:fill="auto"/>
              <w:jc w:val="center"/>
              <w:rPr>
                <w:sz w:val="13"/>
                <w:szCs w:val="13"/>
              </w:rPr>
            </w:pPr>
            <w:r>
              <w:rPr>
                <w:sz w:val="13"/>
                <w:szCs w:val="13"/>
              </w:rPr>
              <w:t>15,00+12,00</w:t>
            </w:r>
          </w:p>
        </w:tc>
      </w:tr>
      <w:tr w:rsidR="00450F04">
        <w:trPr>
          <w:trHeight w:hRule="exact" w:val="259"/>
        </w:trPr>
        <w:tc>
          <w:tcPr>
            <w:tcW w:w="413" w:type="dxa"/>
            <w:shd w:val="clear" w:color="auto" w:fill="FFFFFF"/>
            <w:vAlign w:val="bottom"/>
          </w:tcPr>
          <w:p w:rsidR="00450F04" w:rsidRDefault="00314692">
            <w:pPr>
              <w:pStyle w:val="Jin0"/>
              <w:shd w:val="clear" w:color="auto" w:fill="auto"/>
              <w:jc w:val="both"/>
              <w:rPr>
                <w:sz w:val="13"/>
                <w:szCs w:val="13"/>
              </w:rPr>
            </w:pPr>
            <w:r>
              <w:rPr>
                <w:sz w:val="13"/>
                <w:szCs w:val="13"/>
              </w:rPr>
              <w:t>"K3"</w:t>
            </w:r>
          </w:p>
        </w:tc>
        <w:tc>
          <w:tcPr>
            <w:tcW w:w="542" w:type="dxa"/>
            <w:shd w:val="clear" w:color="auto" w:fill="FFFFFF"/>
            <w:vAlign w:val="bottom"/>
          </w:tcPr>
          <w:p w:rsidR="00450F04" w:rsidRDefault="00314692">
            <w:pPr>
              <w:pStyle w:val="Jin0"/>
              <w:shd w:val="clear" w:color="auto" w:fill="auto"/>
              <w:jc w:val="center"/>
              <w:rPr>
                <w:sz w:val="13"/>
                <w:szCs w:val="13"/>
              </w:rPr>
            </w:pPr>
            <w:r>
              <w:rPr>
                <w:sz w:val="13"/>
                <w:szCs w:val="13"/>
              </w:rPr>
              <w:t>3,10</w:t>
            </w:r>
          </w:p>
        </w:tc>
        <w:tc>
          <w:tcPr>
            <w:tcW w:w="422" w:type="dxa"/>
            <w:shd w:val="clear" w:color="auto" w:fill="FFFFFF"/>
          </w:tcPr>
          <w:p w:rsidR="00450F04" w:rsidRDefault="00450F04">
            <w:pPr>
              <w:rPr>
                <w:sz w:val="10"/>
                <w:szCs w:val="10"/>
              </w:rPr>
            </w:pPr>
          </w:p>
        </w:tc>
      </w:tr>
      <w:tr w:rsidR="00450F04">
        <w:trPr>
          <w:trHeight w:hRule="exact" w:val="254"/>
        </w:trPr>
        <w:tc>
          <w:tcPr>
            <w:tcW w:w="413" w:type="dxa"/>
            <w:shd w:val="clear" w:color="auto" w:fill="FFFFFF"/>
            <w:vAlign w:val="center"/>
          </w:tcPr>
          <w:p w:rsidR="00450F04" w:rsidRDefault="00314692">
            <w:pPr>
              <w:pStyle w:val="Jin0"/>
              <w:shd w:val="clear" w:color="auto" w:fill="auto"/>
              <w:jc w:val="both"/>
              <w:rPr>
                <w:sz w:val="13"/>
                <w:szCs w:val="13"/>
              </w:rPr>
            </w:pPr>
            <w:r>
              <w:rPr>
                <w:sz w:val="13"/>
                <w:szCs w:val="13"/>
              </w:rPr>
              <w:t>"K4"</w:t>
            </w:r>
          </w:p>
        </w:tc>
        <w:tc>
          <w:tcPr>
            <w:tcW w:w="542" w:type="dxa"/>
            <w:shd w:val="clear" w:color="auto" w:fill="FFFFFF"/>
            <w:vAlign w:val="bottom"/>
          </w:tcPr>
          <w:p w:rsidR="00450F04" w:rsidRDefault="00314692">
            <w:pPr>
              <w:pStyle w:val="Jin0"/>
              <w:shd w:val="clear" w:color="auto" w:fill="auto"/>
              <w:jc w:val="center"/>
              <w:rPr>
                <w:sz w:val="13"/>
                <w:szCs w:val="13"/>
              </w:rPr>
            </w:pPr>
            <w:r>
              <w:rPr>
                <w:sz w:val="13"/>
                <w:szCs w:val="13"/>
              </w:rPr>
              <w:t>8,00</w:t>
            </w:r>
          </w:p>
        </w:tc>
        <w:tc>
          <w:tcPr>
            <w:tcW w:w="422" w:type="dxa"/>
            <w:shd w:val="clear" w:color="auto" w:fill="FFFFFF"/>
          </w:tcPr>
          <w:p w:rsidR="00450F04" w:rsidRDefault="00450F04">
            <w:pPr>
              <w:rPr>
                <w:sz w:val="10"/>
                <w:szCs w:val="10"/>
              </w:rPr>
            </w:pPr>
          </w:p>
        </w:tc>
      </w:tr>
      <w:tr w:rsidR="00450F04">
        <w:trPr>
          <w:trHeight w:hRule="exact" w:val="226"/>
        </w:trPr>
        <w:tc>
          <w:tcPr>
            <w:tcW w:w="413" w:type="dxa"/>
            <w:shd w:val="clear" w:color="auto" w:fill="FFFFFF"/>
            <w:vAlign w:val="bottom"/>
          </w:tcPr>
          <w:p w:rsidR="00450F04" w:rsidRDefault="00314692">
            <w:pPr>
              <w:pStyle w:val="Jin0"/>
              <w:shd w:val="clear" w:color="auto" w:fill="auto"/>
              <w:jc w:val="both"/>
              <w:rPr>
                <w:sz w:val="13"/>
                <w:szCs w:val="13"/>
              </w:rPr>
            </w:pPr>
            <w:r>
              <w:rPr>
                <w:sz w:val="13"/>
                <w:szCs w:val="13"/>
              </w:rPr>
              <w:t>"K5"</w:t>
            </w:r>
          </w:p>
        </w:tc>
        <w:tc>
          <w:tcPr>
            <w:tcW w:w="542" w:type="dxa"/>
            <w:shd w:val="clear" w:color="auto" w:fill="FFFFFF"/>
          </w:tcPr>
          <w:p w:rsidR="00450F04" w:rsidRDefault="00450F04">
            <w:pPr>
              <w:rPr>
                <w:sz w:val="10"/>
                <w:szCs w:val="10"/>
              </w:rPr>
            </w:pPr>
          </w:p>
        </w:tc>
        <w:tc>
          <w:tcPr>
            <w:tcW w:w="422" w:type="dxa"/>
            <w:shd w:val="clear" w:color="auto" w:fill="FFFFFF"/>
            <w:vAlign w:val="bottom"/>
          </w:tcPr>
          <w:p w:rsidR="00450F04" w:rsidRDefault="00314692">
            <w:pPr>
              <w:pStyle w:val="Jin0"/>
              <w:shd w:val="clear" w:color="auto" w:fill="auto"/>
              <w:jc w:val="center"/>
              <w:rPr>
                <w:sz w:val="13"/>
                <w:szCs w:val="13"/>
              </w:rPr>
            </w:pPr>
            <w:r>
              <w:rPr>
                <w:sz w:val="13"/>
                <w:szCs w:val="13"/>
              </w:rPr>
              <w:t>33,00'</w:t>
            </w:r>
          </w:p>
        </w:tc>
      </w:tr>
    </w:tbl>
    <w:p w:rsidR="00450F04" w:rsidRDefault="00450F04">
      <w:pPr>
        <w:sectPr w:rsidR="00450F04">
          <w:headerReference w:type="even" r:id="rId68"/>
          <w:headerReference w:type="default" r:id="rId69"/>
          <w:footerReference w:type="even" r:id="rId70"/>
          <w:footerReference w:type="default" r:id="rId71"/>
          <w:headerReference w:type="first" r:id="rId72"/>
          <w:footerReference w:type="first" r:id="rId73"/>
          <w:pgSz w:w="8400" w:h="11900"/>
          <w:pgMar w:top="805" w:right="375" w:bottom="916" w:left="3576" w:header="0" w:footer="3" w:gutter="0"/>
          <w:cols w:space="720"/>
          <w:noEndnote/>
          <w:titlePg/>
          <w:docGrid w:linePitch="360"/>
        </w:sect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398"/>
        <w:gridCol w:w="557"/>
      </w:tblGrid>
      <w:tr w:rsidR="00450F04">
        <w:trPr>
          <w:trHeight w:hRule="exact" w:val="206"/>
        </w:trPr>
        <w:tc>
          <w:tcPr>
            <w:tcW w:w="398" w:type="dxa"/>
            <w:shd w:val="clear" w:color="auto" w:fill="FFFFFF"/>
          </w:tcPr>
          <w:p w:rsidR="00450F04" w:rsidRDefault="00314692">
            <w:pPr>
              <w:pStyle w:val="Jin0"/>
              <w:shd w:val="clear" w:color="auto" w:fill="auto"/>
              <w:jc w:val="both"/>
              <w:rPr>
                <w:sz w:val="13"/>
                <w:szCs w:val="13"/>
              </w:rPr>
            </w:pPr>
            <w:r>
              <w:rPr>
                <w:sz w:val="13"/>
                <w:szCs w:val="13"/>
              </w:rPr>
              <w:lastRenderedPageBreak/>
              <w:t>*K1"</w:t>
            </w:r>
          </w:p>
        </w:tc>
        <w:tc>
          <w:tcPr>
            <w:tcW w:w="557" w:type="dxa"/>
            <w:shd w:val="clear" w:color="auto" w:fill="FFFFFF"/>
          </w:tcPr>
          <w:p w:rsidR="00450F04" w:rsidRDefault="00314692">
            <w:pPr>
              <w:pStyle w:val="Jin0"/>
              <w:shd w:val="clear" w:color="auto" w:fill="auto"/>
              <w:rPr>
                <w:sz w:val="13"/>
                <w:szCs w:val="13"/>
              </w:rPr>
            </w:pPr>
            <w:r>
              <w:rPr>
                <w:sz w:val="13"/>
                <w:szCs w:val="13"/>
              </w:rPr>
              <w:t>90,00</w:t>
            </w:r>
          </w:p>
        </w:tc>
      </w:tr>
      <w:tr w:rsidR="00450F04">
        <w:trPr>
          <w:trHeight w:hRule="exact" w:val="259"/>
        </w:trPr>
        <w:tc>
          <w:tcPr>
            <w:tcW w:w="398" w:type="dxa"/>
            <w:shd w:val="clear" w:color="auto" w:fill="FFFFFF"/>
            <w:vAlign w:val="bottom"/>
          </w:tcPr>
          <w:p w:rsidR="00450F04" w:rsidRDefault="00314692">
            <w:pPr>
              <w:pStyle w:val="Jin0"/>
              <w:shd w:val="clear" w:color="auto" w:fill="auto"/>
              <w:jc w:val="both"/>
              <w:rPr>
                <w:sz w:val="13"/>
                <w:szCs w:val="13"/>
              </w:rPr>
            </w:pPr>
            <w:r>
              <w:rPr>
                <w:sz w:val="13"/>
                <w:szCs w:val="13"/>
              </w:rPr>
              <w:t>"K3"</w:t>
            </w:r>
          </w:p>
        </w:tc>
        <w:tc>
          <w:tcPr>
            <w:tcW w:w="557" w:type="dxa"/>
            <w:shd w:val="clear" w:color="auto" w:fill="FFFFFF"/>
            <w:vAlign w:val="bottom"/>
          </w:tcPr>
          <w:p w:rsidR="00450F04" w:rsidRDefault="00314692">
            <w:pPr>
              <w:pStyle w:val="Jin0"/>
              <w:shd w:val="clear" w:color="auto" w:fill="auto"/>
              <w:jc w:val="center"/>
              <w:rPr>
                <w:sz w:val="13"/>
                <w:szCs w:val="13"/>
              </w:rPr>
            </w:pPr>
            <w:r>
              <w:rPr>
                <w:sz w:val="13"/>
                <w:szCs w:val="13"/>
              </w:rPr>
              <w:t>16,90</w:t>
            </w:r>
          </w:p>
        </w:tc>
      </w:tr>
      <w:tr w:rsidR="00450F04">
        <w:trPr>
          <w:trHeight w:hRule="exact" w:val="259"/>
        </w:trPr>
        <w:tc>
          <w:tcPr>
            <w:tcW w:w="398" w:type="dxa"/>
            <w:shd w:val="clear" w:color="auto" w:fill="FFFFFF"/>
            <w:vAlign w:val="bottom"/>
          </w:tcPr>
          <w:p w:rsidR="00450F04" w:rsidRDefault="00314692">
            <w:pPr>
              <w:pStyle w:val="Jin0"/>
              <w:shd w:val="clear" w:color="auto" w:fill="auto"/>
              <w:jc w:val="both"/>
              <w:rPr>
                <w:sz w:val="13"/>
                <w:szCs w:val="13"/>
              </w:rPr>
            </w:pPr>
            <w:r>
              <w:rPr>
                <w:sz w:val="13"/>
                <w:szCs w:val="13"/>
              </w:rPr>
              <w:t>"K4"</w:t>
            </w:r>
          </w:p>
        </w:tc>
        <w:tc>
          <w:tcPr>
            <w:tcW w:w="557" w:type="dxa"/>
            <w:shd w:val="clear" w:color="auto" w:fill="FFFFFF"/>
            <w:vAlign w:val="bottom"/>
          </w:tcPr>
          <w:p w:rsidR="00450F04" w:rsidRDefault="00314692">
            <w:pPr>
              <w:pStyle w:val="Jin0"/>
              <w:shd w:val="clear" w:color="auto" w:fill="auto"/>
              <w:jc w:val="center"/>
              <w:rPr>
                <w:sz w:val="13"/>
                <w:szCs w:val="13"/>
              </w:rPr>
            </w:pPr>
            <w:r>
              <w:rPr>
                <w:sz w:val="13"/>
                <w:szCs w:val="13"/>
              </w:rPr>
              <w:t>51,00</w:t>
            </w:r>
          </w:p>
        </w:tc>
      </w:tr>
      <w:tr w:rsidR="00450F04">
        <w:trPr>
          <w:trHeight w:hRule="exact" w:val="259"/>
        </w:trPr>
        <w:tc>
          <w:tcPr>
            <w:tcW w:w="955" w:type="dxa"/>
            <w:gridSpan w:val="2"/>
            <w:shd w:val="clear" w:color="auto" w:fill="FFFFFF"/>
            <w:vAlign w:val="center"/>
          </w:tcPr>
          <w:p w:rsidR="00450F04" w:rsidRDefault="00314692">
            <w:pPr>
              <w:pStyle w:val="Jin0"/>
              <w:shd w:val="clear" w:color="auto" w:fill="auto"/>
              <w:rPr>
                <w:sz w:val="13"/>
                <w:szCs w:val="13"/>
              </w:rPr>
            </w:pPr>
            <w:r>
              <w:rPr>
                <w:color w:val="6191D0"/>
                <w:sz w:val="13"/>
                <w:szCs w:val="13"/>
              </w:rPr>
              <w:t>Mezisoučet</w:t>
            </w:r>
          </w:p>
        </w:tc>
      </w:tr>
      <w:tr w:rsidR="00450F04">
        <w:trPr>
          <w:trHeight w:hRule="exact" w:val="259"/>
        </w:trPr>
        <w:tc>
          <w:tcPr>
            <w:tcW w:w="398" w:type="dxa"/>
            <w:shd w:val="clear" w:color="auto" w:fill="FFFFFF"/>
          </w:tcPr>
          <w:p w:rsidR="00450F04" w:rsidRDefault="00314692">
            <w:pPr>
              <w:pStyle w:val="Jin0"/>
              <w:shd w:val="clear" w:color="auto" w:fill="auto"/>
              <w:jc w:val="both"/>
              <w:rPr>
                <w:sz w:val="13"/>
                <w:szCs w:val="13"/>
              </w:rPr>
            </w:pPr>
            <w:r>
              <w:rPr>
                <w:color w:val="C07299"/>
                <w:sz w:val="13"/>
                <w:szCs w:val="13"/>
              </w:rPr>
              <w:t>"</w:t>
            </w:r>
            <w:proofErr w:type="spellStart"/>
            <w:proofErr w:type="gramStart"/>
            <w:r>
              <w:rPr>
                <w:color w:val="C07299"/>
                <w:sz w:val="13"/>
                <w:szCs w:val="13"/>
              </w:rPr>
              <w:t>St.B</w:t>
            </w:r>
            <w:proofErr w:type="spellEnd"/>
            <w:proofErr w:type="gramEnd"/>
          </w:p>
        </w:tc>
        <w:tc>
          <w:tcPr>
            <w:tcW w:w="557" w:type="dxa"/>
            <w:shd w:val="clear" w:color="auto" w:fill="FFFFFF"/>
          </w:tcPr>
          <w:p w:rsidR="00450F04" w:rsidRDefault="00450F04">
            <w:pPr>
              <w:rPr>
                <w:sz w:val="10"/>
                <w:szCs w:val="10"/>
              </w:rPr>
            </w:pPr>
          </w:p>
        </w:tc>
      </w:tr>
      <w:tr w:rsidR="00450F04">
        <w:trPr>
          <w:trHeight w:hRule="exact" w:val="221"/>
        </w:trPr>
        <w:tc>
          <w:tcPr>
            <w:tcW w:w="398" w:type="dxa"/>
            <w:shd w:val="clear" w:color="auto" w:fill="FFFFFF"/>
            <w:vAlign w:val="bottom"/>
          </w:tcPr>
          <w:p w:rsidR="00450F04" w:rsidRDefault="00314692">
            <w:pPr>
              <w:pStyle w:val="Jin0"/>
              <w:shd w:val="clear" w:color="auto" w:fill="auto"/>
              <w:jc w:val="both"/>
              <w:rPr>
                <w:sz w:val="13"/>
                <w:szCs w:val="13"/>
              </w:rPr>
            </w:pPr>
            <w:r>
              <w:rPr>
                <w:sz w:val="13"/>
                <w:szCs w:val="13"/>
              </w:rPr>
              <w:t>"K1*</w:t>
            </w:r>
          </w:p>
        </w:tc>
        <w:tc>
          <w:tcPr>
            <w:tcW w:w="557" w:type="dxa"/>
            <w:shd w:val="clear" w:color="auto" w:fill="FFFFFF"/>
            <w:vAlign w:val="bottom"/>
          </w:tcPr>
          <w:p w:rsidR="00450F04" w:rsidRDefault="00314692">
            <w:pPr>
              <w:pStyle w:val="Jin0"/>
              <w:shd w:val="clear" w:color="auto" w:fill="auto"/>
              <w:ind w:firstLine="180"/>
              <w:rPr>
                <w:sz w:val="13"/>
                <w:szCs w:val="13"/>
              </w:rPr>
            </w:pPr>
            <w:r>
              <w:rPr>
                <w:sz w:val="13"/>
                <w:szCs w:val="13"/>
              </w:rPr>
              <w:t>60,00</w:t>
            </w:r>
          </w:p>
        </w:tc>
      </w:tr>
    </w:tbl>
    <w:p w:rsidR="00450F04" w:rsidRDefault="00450F04">
      <w:pPr>
        <w:spacing w:after="79" w:line="1" w:lineRule="exact"/>
      </w:pPr>
    </w:p>
    <w:p w:rsidR="00450F04" w:rsidRDefault="00314692">
      <w:pPr>
        <w:pStyle w:val="Zkladntext20"/>
        <w:shd w:val="clear" w:color="auto" w:fill="auto"/>
        <w:spacing w:after="80" w:line="240" w:lineRule="auto"/>
      </w:pPr>
      <w:r>
        <w:rPr>
          <w:color w:val="F9888E"/>
        </w:rPr>
        <w:t>Součet</w:t>
      </w:r>
    </w:p>
    <w:p w:rsidR="00450F04" w:rsidRDefault="00314692">
      <w:pPr>
        <w:pStyle w:val="Zkladntext20"/>
        <w:shd w:val="clear" w:color="auto" w:fill="auto"/>
        <w:spacing w:after="80" w:line="240" w:lineRule="auto"/>
        <w:jc w:val="both"/>
      </w:pPr>
      <w:r>
        <w:rPr>
          <w:noProof/>
          <w:lang w:bidi="ar-SA"/>
        </w:rPr>
        <mc:AlternateContent>
          <mc:Choice Requires="wps">
            <w:drawing>
              <wp:anchor distT="0" distB="0" distL="114300" distR="114300" simplePos="0" relativeHeight="125829535" behindDoc="0" locked="0" layoutInCell="1" allowOverlap="1" wp14:anchorId="35DE3D2E" wp14:editId="29DDE2D5">
                <wp:simplePos x="0" y="0"/>
                <wp:positionH relativeFrom="margin">
                  <wp:posOffset>-1248410</wp:posOffset>
                </wp:positionH>
                <wp:positionV relativeFrom="paragraph">
                  <wp:posOffset>0</wp:posOffset>
                </wp:positionV>
                <wp:extent cx="1210310" cy="118745"/>
                <wp:effectExtent l="0" t="0" r="0" b="0"/>
                <wp:wrapSquare wrapText="bothSides"/>
                <wp:docPr id="236" name="Shape 236"/>
                <wp:cNvGraphicFramePr/>
                <a:graphic xmlns:a="http://schemas.openxmlformats.org/drawingml/2006/main">
                  <a:graphicData uri="http://schemas.microsoft.com/office/word/2010/wordprocessingShape">
                    <wps:wsp>
                      <wps:cNvSpPr txBox="1"/>
                      <wps:spPr>
                        <a:xfrm>
                          <a:off x="0" y="0"/>
                          <a:ext cx="1210310" cy="118745"/>
                        </a:xfrm>
                        <a:prstGeom prst="rect">
                          <a:avLst/>
                        </a:prstGeom>
                        <a:noFill/>
                      </wps:spPr>
                      <wps:txbx>
                        <w:txbxContent>
                          <w:p w:rsidR="00BF3A4B" w:rsidRDefault="00BF3A4B">
                            <w:pPr>
                              <w:pStyle w:val="Zkladntext20"/>
                              <w:shd w:val="clear" w:color="auto" w:fill="auto"/>
                              <w:spacing w:line="240" w:lineRule="auto"/>
                            </w:pPr>
                            <w:r>
                              <w:t>36 K 011 627452122</w:t>
                            </w:r>
                          </w:p>
                        </w:txbxContent>
                      </wps:txbx>
                      <wps:bodyPr wrap="none" lIns="0" tIns="0" rIns="0" bIns="0"/>
                    </wps:wsp>
                  </a:graphicData>
                </a:graphic>
              </wp:anchor>
            </w:drawing>
          </mc:Choice>
          <mc:Fallback>
            <w:pict>
              <v:shape id="Shape 236" o:spid="_x0000_s1106" type="#_x0000_t202" style="position:absolute;left:0;text-align:left;margin-left:-98.3pt;margin-top:0;width:95.3pt;height:9.35pt;z-index:125829535;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" filled="f" stroked="f">
                <v:textbox inset="0,0,0,0">
                  <w:txbxContent>
                    <w:p w:rsidR="00BF3A4B" w:rsidRDefault="00BF3A4B">
                      <w:pPr>
                        <w:pStyle w:val="Zkladntext20"/>
                        <w:shd w:val="clear" w:color="auto" w:fill="auto"/>
                        <w:spacing w:line="240" w:lineRule="auto"/>
                      </w:pPr>
                      <w:r>
                        <w:t>36 K 011 627452122</w:t>
                      </w:r>
                    </w:p>
                  </w:txbxContent>
                </v:textbox>
                <w10:wrap type="square" anchorx="margin"/>
              </v:shape>
            </w:pict>
          </mc:Fallback>
        </mc:AlternateContent>
      </w:r>
      <w:r>
        <w:t>Spárování rubové strany zdí z kamene stržené zednickou lžící z malty M1</w:t>
      </w:r>
    </w:p>
    <w:p w:rsidR="00450F04" w:rsidRDefault="00314692">
      <w:pPr>
        <w:pStyle w:val="Zkladntext20"/>
        <w:shd w:val="clear" w:color="auto" w:fill="auto"/>
        <w:spacing w:after="360" w:line="240" w:lineRule="auto"/>
      </w:pPr>
      <w:r>
        <w:rPr>
          <w:color w:val="C07299"/>
        </w:rPr>
        <w:t>"</w:t>
      </w:r>
      <w:proofErr w:type="spellStart"/>
      <w:r>
        <w:rPr>
          <w:color w:val="C07299"/>
        </w:rPr>
        <w:t>StA</w:t>
      </w:r>
      <w:proofErr w:type="spellEnd"/>
    </w:p>
    <w:p w:rsidR="00450F04" w:rsidRDefault="00314692">
      <w:pPr>
        <w:pStyle w:val="Zkladntext20"/>
        <w:shd w:val="clear" w:color="auto" w:fill="auto"/>
        <w:spacing w:after="80" w:line="240" w:lineRule="auto"/>
      </w:pPr>
      <w:r>
        <w:rPr>
          <w:color w:val="C07299"/>
        </w:rPr>
        <w:t>"</w:t>
      </w:r>
      <w:proofErr w:type="spellStart"/>
      <w:proofErr w:type="gramStart"/>
      <w:r>
        <w:rPr>
          <w:color w:val="C07299"/>
        </w:rPr>
        <w:t>St.B</w:t>
      </w:r>
      <w:proofErr w:type="spellEnd"/>
      <w:proofErr w:type="gramEnd"/>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480"/>
        <w:gridCol w:w="926"/>
        <w:gridCol w:w="994"/>
        <w:gridCol w:w="1104"/>
        <w:gridCol w:w="1157"/>
      </w:tblGrid>
      <w:tr w:rsidR="00450F04">
        <w:trPr>
          <w:trHeight w:hRule="exact" w:val="1834"/>
          <w:jc w:val="center"/>
        </w:trPr>
        <w:tc>
          <w:tcPr>
            <w:tcW w:w="480" w:type="dxa"/>
            <w:shd w:val="clear" w:color="auto" w:fill="FFFFFF"/>
            <w:vAlign w:val="bottom"/>
          </w:tcPr>
          <w:p w:rsidR="00450F04" w:rsidRDefault="00314692">
            <w:pPr>
              <w:pStyle w:val="Jin0"/>
              <w:shd w:val="clear" w:color="auto" w:fill="auto"/>
              <w:spacing w:after="840"/>
              <w:jc w:val="both"/>
              <w:rPr>
                <w:sz w:val="13"/>
                <w:szCs w:val="13"/>
              </w:rPr>
            </w:pPr>
            <w:r>
              <w:rPr>
                <w:sz w:val="13"/>
                <w:szCs w:val="13"/>
              </w:rPr>
              <w:lastRenderedPageBreak/>
              <w:t>m3</w:t>
            </w:r>
          </w:p>
          <w:p w:rsidR="00450F04" w:rsidRDefault="00314692">
            <w:pPr>
              <w:pStyle w:val="Jin0"/>
              <w:shd w:val="clear" w:color="auto" w:fill="auto"/>
              <w:jc w:val="both"/>
              <w:rPr>
                <w:sz w:val="13"/>
                <w:szCs w:val="13"/>
              </w:rPr>
            </w:pPr>
            <w:r>
              <w:rPr>
                <w:color w:val="6191D0"/>
                <w:sz w:val="13"/>
                <w:szCs w:val="13"/>
              </w:rPr>
              <w:t>m3</w:t>
            </w:r>
          </w:p>
        </w:tc>
        <w:tc>
          <w:tcPr>
            <w:tcW w:w="926" w:type="dxa"/>
            <w:shd w:val="clear" w:color="auto" w:fill="FFFFFF"/>
            <w:vAlign w:val="center"/>
          </w:tcPr>
          <w:p w:rsidR="00450F04" w:rsidRDefault="00314692">
            <w:pPr>
              <w:pStyle w:val="Jin0"/>
              <w:shd w:val="clear" w:color="auto" w:fill="auto"/>
              <w:spacing w:after="100"/>
              <w:ind w:firstLine="360"/>
              <w:jc w:val="both"/>
              <w:rPr>
                <w:sz w:val="13"/>
                <w:szCs w:val="13"/>
              </w:rPr>
            </w:pPr>
            <w:r>
              <w:rPr>
                <w:sz w:val="13"/>
                <w:szCs w:val="13"/>
              </w:rPr>
              <w:t>8,000</w:t>
            </w:r>
          </w:p>
          <w:p w:rsidR="00450F04" w:rsidRDefault="00314692">
            <w:pPr>
              <w:pStyle w:val="Jin0"/>
              <w:shd w:val="clear" w:color="auto" w:fill="auto"/>
              <w:spacing w:after="100"/>
              <w:ind w:firstLine="300"/>
              <w:jc w:val="both"/>
              <w:rPr>
                <w:sz w:val="13"/>
                <w:szCs w:val="13"/>
              </w:rPr>
            </w:pPr>
            <w:r>
              <w:rPr>
                <w:color w:val="F9888E"/>
                <w:sz w:val="13"/>
                <w:szCs w:val="13"/>
              </w:rPr>
              <w:t>11,100</w:t>
            </w:r>
          </w:p>
          <w:p w:rsidR="00450F04" w:rsidRDefault="00314692">
            <w:pPr>
              <w:pStyle w:val="Jin0"/>
              <w:shd w:val="clear" w:color="auto" w:fill="auto"/>
              <w:spacing w:after="100"/>
              <w:ind w:firstLine="300"/>
              <w:jc w:val="both"/>
              <w:rPr>
                <w:sz w:val="13"/>
                <w:szCs w:val="13"/>
              </w:rPr>
            </w:pPr>
            <w:r>
              <w:rPr>
                <w:sz w:val="13"/>
                <w:szCs w:val="13"/>
              </w:rPr>
              <w:t>11,790</w:t>
            </w:r>
          </w:p>
          <w:p w:rsidR="00450F04" w:rsidRDefault="00314692">
            <w:pPr>
              <w:pStyle w:val="Jin0"/>
              <w:shd w:val="clear" w:color="auto" w:fill="auto"/>
              <w:spacing w:after="100"/>
              <w:ind w:firstLine="300"/>
              <w:jc w:val="both"/>
              <w:rPr>
                <w:sz w:val="13"/>
                <w:szCs w:val="13"/>
              </w:rPr>
            </w:pPr>
            <w:r>
              <w:rPr>
                <w:sz w:val="13"/>
                <w:szCs w:val="13"/>
              </w:rPr>
              <w:t>10,530</w:t>
            </w:r>
          </w:p>
          <w:p w:rsidR="00450F04" w:rsidRDefault="00314692">
            <w:pPr>
              <w:pStyle w:val="Jin0"/>
              <w:shd w:val="clear" w:color="auto" w:fill="auto"/>
              <w:spacing w:after="100"/>
              <w:ind w:firstLine="360"/>
              <w:jc w:val="both"/>
              <w:rPr>
                <w:sz w:val="13"/>
                <w:szCs w:val="13"/>
              </w:rPr>
            </w:pPr>
            <w:r>
              <w:rPr>
                <w:sz w:val="13"/>
                <w:szCs w:val="13"/>
              </w:rPr>
              <w:t>1,260</w:t>
            </w:r>
          </w:p>
          <w:p w:rsidR="00450F04" w:rsidRDefault="00314692">
            <w:pPr>
              <w:pStyle w:val="Jin0"/>
              <w:shd w:val="clear" w:color="auto" w:fill="auto"/>
              <w:spacing w:after="100"/>
              <w:ind w:firstLine="300"/>
              <w:jc w:val="both"/>
              <w:rPr>
                <w:sz w:val="13"/>
                <w:szCs w:val="13"/>
              </w:rPr>
            </w:pPr>
            <w:r>
              <w:rPr>
                <w:color w:val="F9888E"/>
                <w:sz w:val="13"/>
                <w:szCs w:val="13"/>
              </w:rPr>
              <w:t>11,790</w:t>
            </w:r>
          </w:p>
          <w:p w:rsidR="00450F04" w:rsidRDefault="00314692">
            <w:pPr>
              <w:pStyle w:val="Jin0"/>
              <w:shd w:val="clear" w:color="auto" w:fill="auto"/>
              <w:spacing w:after="100"/>
              <w:ind w:firstLine="240"/>
              <w:jc w:val="both"/>
              <w:rPr>
                <w:sz w:val="13"/>
                <w:szCs w:val="13"/>
              </w:rPr>
            </w:pPr>
            <w:r>
              <w:rPr>
                <w:color w:val="6191D0"/>
                <w:sz w:val="13"/>
                <w:szCs w:val="13"/>
              </w:rPr>
              <w:t>104,600</w:t>
            </w:r>
          </w:p>
        </w:tc>
        <w:tc>
          <w:tcPr>
            <w:tcW w:w="994" w:type="dxa"/>
            <w:shd w:val="clear" w:color="auto" w:fill="FFFFFF"/>
            <w:vAlign w:val="bottom"/>
          </w:tcPr>
          <w:p w:rsidR="00450F04" w:rsidRDefault="00314692">
            <w:pPr>
              <w:pStyle w:val="Jin0"/>
              <w:shd w:val="clear" w:color="auto" w:fill="auto"/>
              <w:spacing w:after="840"/>
              <w:ind w:firstLine="140"/>
              <w:rPr>
                <w:sz w:val="13"/>
                <w:szCs w:val="13"/>
              </w:rPr>
            </w:pPr>
            <w:r>
              <w:rPr>
                <w:sz w:val="13"/>
                <w:szCs w:val="13"/>
              </w:rPr>
              <w:t>7 400,00</w:t>
            </w:r>
          </w:p>
          <w:p w:rsidR="00450F04" w:rsidRDefault="00314692">
            <w:pPr>
              <w:pStyle w:val="Jin0"/>
              <w:shd w:val="clear" w:color="auto" w:fill="auto"/>
              <w:ind w:firstLine="140"/>
              <w:rPr>
                <w:sz w:val="13"/>
                <w:szCs w:val="13"/>
              </w:rPr>
            </w:pPr>
            <w:r>
              <w:rPr>
                <w:color w:val="6191D0"/>
                <w:sz w:val="13"/>
                <w:szCs w:val="13"/>
              </w:rPr>
              <w:t>3 500,00</w:t>
            </w:r>
          </w:p>
        </w:tc>
        <w:tc>
          <w:tcPr>
            <w:tcW w:w="1104" w:type="dxa"/>
            <w:shd w:val="clear" w:color="auto" w:fill="FFFFFF"/>
            <w:vAlign w:val="bottom"/>
          </w:tcPr>
          <w:p w:rsidR="00450F04" w:rsidRDefault="00314692">
            <w:pPr>
              <w:pStyle w:val="Jin0"/>
              <w:shd w:val="clear" w:color="auto" w:fill="auto"/>
              <w:spacing w:after="840"/>
              <w:ind w:firstLine="340"/>
              <w:rPr>
                <w:sz w:val="13"/>
                <w:szCs w:val="13"/>
              </w:rPr>
            </w:pPr>
            <w:r>
              <w:rPr>
                <w:sz w:val="13"/>
                <w:szCs w:val="13"/>
              </w:rPr>
              <w:t>87 246,00</w:t>
            </w:r>
          </w:p>
          <w:p w:rsidR="00450F04" w:rsidRDefault="00314692">
            <w:pPr>
              <w:pStyle w:val="Jin0"/>
              <w:shd w:val="clear" w:color="auto" w:fill="auto"/>
              <w:ind w:firstLine="260"/>
              <w:rPr>
                <w:sz w:val="13"/>
                <w:szCs w:val="13"/>
              </w:rPr>
            </w:pPr>
            <w:r>
              <w:rPr>
                <w:color w:val="6191D0"/>
                <w:sz w:val="13"/>
                <w:szCs w:val="13"/>
              </w:rPr>
              <w:t>366 100,00</w:t>
            </w:r>
          </w:p>
        </w:tc>
        <w:tc>
          <w:tcPr>
            <w:tcW w:w="1157" w:type="dxa"/>
            <w:shd w:val="clear" w:color="auto" w:fill="FFFFFF"/>
            <w:vAlign w:val="bottom"/>
          </w:tcPr>
          <w:p w:rsidR="00450F04" w:rsidRDefault="00314692">
            <w:pPr>
              <w:pStyle w:val="Jin0"/>
              <w:shd w:val="clear" w:color="auto" w:fill="auto"/>
              <w:spacing w:after="840"/>
              <w:jc w:val="right"/>
              <w:rPr>
                <w:sz w:val="13"/>
                <w:szCs w:val="13"/>
              </w:rPr>
            </w:pPr>
            <w:r>
              <w:rPr>
                <w:sz w:val="13"/>
                <w:szCs w:val="13"/>
              </w:rPr>
              <w:t>KALKULACE</w:t>
            </w:r>
          </w:p>
          <w:p w:rsidR="00450F04" w:rsidRDefault="00314692">
            <w:pPr>
              <w:pStyle w:val="Jin0"/>
              <w:shd w:val="clear" w:color="auto" w:fill="auto"/>
              <w:jc w:val="right"/>
              <w:rPr>
                <w:sz w:val="13"/>
                <w:szCs w:val="13"/>
              </w:rPr>
            </w:pPr>
            <w:r>
              <w:rPr>
                <w:color w:val="6191D0"/>
                <w:sz w:val="13"/>
                <w:szCs w:val="13"/>
              </w:rPr>
              <w:t>KALKULACE</w:t>
            </w:r>
          </w:p>
        </w:tc>
      </w:tr>
      <w:tr w:rsidR="00450F04">
        <w:trPr>
          <w:trHeight w:hRule="exact" w:val="2030"/>
          <w:jc w:val="center"/>
        </w:trPr>
        <w:tc>
          <w:tcPr>
            <w:tcW w:w="480" w:type="dxa"/>
            <w:shd w:val="clear" w:color="auto" w:fill="FFFFFF"/>
            <w:vAlign w:val="bottom"/>
          </w:tcPr>
          <w:p w:rsidR="00450F04" w:rsidRDefault="00314692">
            <w:pPr>
              <w:pStyle w:val="Jin0"/>
              <w:shd w:val="clear" w:color="auto" w:fill="auto"/>
              <w:jc w:val="both"/>
              <w:rPr>
                <w:sz w:val="13"/>
                <w:szCs w:val="13"/>
              </w:rPr>
            </w:pPr>
            <w:r>
              <w:rPr>
                <w:sz w:val="13"/>
                <w:szCs w:val="13"/>
              </w:rPr>
              <w:t>m3</w:t>
            </w:r>
          </w:p>
        </w:tc>
        <w:tc>
          <w:tcPr>
            <w:tcW w:w="926" w:type="dxa"/>
            <w:shd w:val="clear" w:color="auto" w:fill="FFFFFF"/>
            <w:vAlign w:val="center"/>
          </w:tcPr>
          <w:p w:rsidR="00450F04" w:rsidRDefault="00314692">
            <w:pPr>
              <w:pStyle w:val="Jin0"/>
              <w:shd w:val="clear" w:color="auto" w:fill="auto"/>
              <w:spacing w:after="100"/>
              <w:ind w:firstLine="300"/>
              <w:jc w:val="both"/>
              <w:rPr>
                <w:sz w:val="13"/>
                <w:szCs w:val="13"/>
              </w:rPr>
            </w:pPr>
            <w:r>
              <w:rPr>
                <w:sz w:val="13"/>
                <w:szCs w:val="13"/>
              </w:rPr>
              <w:t>50,000</w:t>
            </w:r>
          </w:p>
          <w:p w:rsidR="00450F04" w:rsidRDefault="00314692">
            <w:pPr>
              <w:pStyle w:val="Jin0"/>
              <w:shd w:val="clear" w:color="auto" w:fill="auto"/>
              <w:spacing w:after="100"/>
              <w:ind w:firstLine="300"/>
              <w:jc w:val="both"/>
              <w:rPr>
                <w:sz w:val="13"/>
                <w:szCs w:val="13"/>
              </w:rPr>
            </w:pPr>
            <w:r>
              <w:rPr>
                <w:sz w:val="13"/>
                <w:szCs w:val="13"/>
              </w:rPr>
              <w:t>27,000</w:t>
            </w:r>
          </w:p>
          <w:p w:rsidR="00450F04" w:rsidRDefault="00314692">
            <w:pPr>
              <w:pStyle w:val="Jin0"/>
              <w:shd w:val="clear" w:color="auto" w:fill="auto"/>
              <w:spacing w:after="100"/>
              <w:ind w:firstLine="360"/>
              <w:jc w:val="both"/>
              <w:rPr>
                <w:sz w:val="13"/>
                <w:szCs w:val="13"/>
              </w:rPr>
            </w:pPr>
            <w:r>
              <w:rPr>
                <w:sz w:val="13"/>
                <w:szCs w:val="13"/>
              </w:rPr>
              <w:t>3,100</w:t>
            </w:r>
          </w:p>
          <w:p w:rsidR="00450F04" w:rsidRDefault="00314692">
            <w:pPr>
              <w:pStyle w:val="Jin0"/>
              <w:shd w:val="clear" w:color="auto" w:fill="auto"/>
              <w:spacing w:after="100"/>
              <w:ind w:firstLine="360"/>
              <w:jc w:val="both"/>
              <w:rPr>
                <w:sz w:val="13"/>
                <w:szCs w:val="13"/>
              </w:rPr>
            </w:pPr>
            <w:r>
              <w:rPr>
                <w:sz w:val="13"/>
                <w:szCs w:val="13"/>
              </w:rPr>
              <w:t>8,000</w:t>
            </w:r>
          </w:p>
          <w:p w:rsidR="00450F04" w:rsidRDefault="00314692">
            <w:pPr>
              <w:pStyle w:val="Jin0"/>
              <w:shd w:val="clear" w:color="auto" w:fill="auto"/>
              <w:spacing w:after="100"/>
              <w:ind w:firstLine="300"/>
              <w:jc w:val="both"/>
              <w:rPr>
                <w:sz w:val="13"/>
                <w:szCs w:val="13"/>
              </w:rPr>
            </w:pPr>
            <w:r>
              <w:rPr>
                <w:sz w:val="13"/>
                <w:szCs w:val="13"/>
              </w:rPr>
              <w:t>16,500</w:t>
            </w:r>
          </w:p>
          <w:p w:rsidR="00450F04" w:rsidRDefault="00314692">
            <w:pPr>
              <w:pStyle w:val="Jin0"/>
              <w:shd w:val="clear" w:color="auto" w:fill="auto"/>
              <w:spacing w:after="100"/>
              <w:ind w:firstLine="240"/>
              <w:jc w:val="both"/>
              <w:rPr>
                <w:sz w:val="13"/>
                <w:szCs w:val="13"/>
              </w:rPr>
            </w:pPr>
            <w:r>
              <w:rPr>
                <w:color w:val="F9888E"/>
                <w:sz w:val="13"/>
                <w:szCs w:val="13"/>
              </w:rPr>
              <w:t>104,600</w:t>
            </w:r>
          </w:p>
          <w:p w:rsidR="00450F04" w:rsidRDefault="00314692">
            <w:pPr>
              <w:pStyle w:val="Jin0"/>
              <w:shd w:val="clear" w:color="auto" w:fill="auto"/>
              <w:spacing w:after="100"/>
              <w:ind w:firstLine="300"/>
              <w:jc w:val="both"/>
              <w:rPr>
                <w:sz w:val="13"/>
                <w:szCs w:val="13"/>
              </w:rPr>
            </w:pPr>
            <w:r>
              <w:rPr>
                <w:sz w:val="13"/>
                <w:szCs w:val="13"/>
              </w:rPr>
              <w:t>27,000</w:t>
            </w:r>
          </w:p>
        </w:tc>
        <w:tc>
          <w:tcPr>
            <w:tcW w:w="994" w:type="dxa"/>
            <w:shd w:val="clear" w:color="auto" w:fill="FFFFFF"/>
            <w:vAlign w:val="bottom"/>
          </w:tcPr>
          <w:p w:rsidR="00450F04" w:rsidRDefault="00314692">
            <w:pPr>
              <w:pStyle w:val="Jin0"/>
              <w:shd w:val="clear" w:color="auto" w:fill="auto"/>
              <w:ind w:firstLine="140"/>
              <w:rPr>
                <w:sz w:val="13"/>
                <w:szCs w:val="13"/>
              </w:rPr>
            </w:pPr>
            <w:r>
              <w:rPr>
                <w:sz w:val="13"/>
                <w:szCs w:val="13"/>
              </w:rPr>
              <w:t>5 200,00</w:t>
            </w:r>
          </w:p>
        </w:tc>
        <w:tc>
          <w:tcPr>
            <w:tcW w:w="1104" w:type="dxa"/>
            <w:shd w:val="clear" w:color="auto" w:fill="FFFFFF"/>
            <w:vAlign w:val="bottom"/>
          </w:tcPr>
          <w:p w:rsidR="00450F04" w:rsidRDefault="00314692">
            <w:pPr>
              <w:pStyle w:val="Jin0"/>
              <w:shd w:val="clear" w:color="auto" w:fill="auto"/>
              <w:ind w:firstLine="260"/>
              <w:rPr>
                <w:sz w:val="13"/>
                <w:szCs w:val="13"/>
              </w:rPr>
            </w:pPr>
            <w:r>
              <w:rPr>
                <w:sz w:val="13"/>
                <w:szCs w:val="13"/>
              </w:rPr>
              <w:t>140 400,00</w:t>
            </w:r>
          </w:p>
        </w:tc>
        <w:tc>
          <w:tcPr>
            <w:tcW w:w="1157" w:type="dxa"/>
            <w:shd w:val="clear" w:color="auto" w:fill="FFFFFF"/>
            <w:vAlign w:val="bottom"/>
          </w:tcPr>
          <w:p w:rsidR="00450F04" w:rsidRDefault="00314692">
            <w:pPr>
              <w:pStyle w:val="Jin0"/>
              <w:shd w:val="clear" w:color="auto" w:fill="auto"/>
              <w:jc w:val="right"/>
              <w:rPr>
                <w:sz w:val="13"/>
                <w:szCs w:val="13"/>
              </w:rPr>
            </w:pPr>
            <w:r>
              <w:rPr>
                <w:sz w:val="13"/>
                <w:szCs w:val="13"/>
              </w:rPr>
              <w:t>KALKULACE</w:t>
            </w:r>
          </w:p>
        </w:tc>
      </w:tr>
      <w:tr w:rsidR="00450F04">
        <w:trPr>
          <w:trHeight w:hRule="exact" w:val="504"/>
          <w:jc w:val="center"/>
        </w:trPr>
        <w:tc>
          <w:tcPr>
            <w:tcW w:w="480" w:type="dxa"/>
            <w:shd w:val="clear" w:color="auto" w:fill="FFFFFF"/>
          </w:tcPr>
          <w:p w:rsidR="00450F04" w:rsidRDefault="00450F04">
            <w:pPr>
              <w:rPr>
                <w:sz w:val="10"/>
                <w:szCs w:val="10"/>
              </w:rPr>
            </w:pPr>
          </w:p>
        </w:tc>
        <w:tc>
          <w:tcPr>
            <w:tcW w:w="926" w:type="dxa"/>
            <w:shd w:val="clear" w:color="auto" w:fill="FFFFFF"/>
            <w:vAlign w:val="center"/>
          </w:tcPr>
          <w:p w:rsidR="00450F04" w:rsidRDefault="00314692">
            <w:pPr>
              <w:pStyle w:val="Jin0"/>
              <w:shd w:val="clear" w:color="auto" w:fill="auto"/>
              <w:ind w:firstLine="300"/>
              <w:jc w:val="both"/>
              <w:rPr>
                <w:sz w:val="13"/>
                <w:szCs w:val="13"/>
              </w:rPr>
            </w:pPr>
            <w:r>
              <w:rPr>
                <w:sz w:val="13"/>
                <w:szCs w:val="13"/>
              </w:rPr>
              <w:t>15,000</w:t>
            </w:r>
          </w:p>
        </w:tc>
        <w:tc>
          <w:tcPr>
            <w:tcW w:w="994" w:type="dxa"/>
            <w:shd w:val="clear" w:color="auto" w:fill="FFFFFF"/>
          </w:tcPr>
          <w:p w:rsidR="00450F04" w:rsidRDefault="00450F04">
            <w:pPr>
              <w:rPr>
                <w:sz w:val="10"/>
                <w:szCs w:val="10"/>
              </w:rPr>
            </w:pPr>
          </w:p>
        </w:tc>
        <w:tc>
          <w:tcPr>
            <w:tcW w:w="1104" w:type="dxa"/>
            <w:shd w:val="clear" w:color="auto" w:fill="FFFFFF"/>
          </w:tcPr>
          <w:p w:rsidR="00450F04" w:rsidRDefault="00450F04">
            <w:pPr>
              <w:rPr>
                <w:sz w:val="10"/>
                <w:szCs w:val="10"/>
              </w:rPr>
            </w:pPr>
          </w:p>
        </w:tc>
        <w:tc>
          <w:tcPr>
            <w:tcW w:w="1157" w:type="dxa"/>
            <w:shd w:val="clear" w:color="auto" w:fill="FFFFFF"/>
          </w:tcPr>
          <w:p w:rsidR="00450F04" w:rsidRDefault="00450F04">
            <w:pPr>
              <w:rPr>
                <w:sz w:val="10"/>
                <w:szCs w:val="10"/>
              </w:rPr>
            </w:pPr>
          </w:p>
        </w:tc>
      </w:tr>
      <w:tr w:rsidR="00450F04">
        <w:trPr>
          <w:trHeight w:hRule="exact" w:val="1718"/>
          <w:jc w:val="center"/>
        </w:trPr>
        <w:tc>
          <w:tcPr>
            <w:tcW w:w="480" w:type="dxa"/>
            <w:shd w:val="clear" w:color="auto" w:fill="FFFFFF"/>
            <w:vAlign w:val="center"/>
          </w:tcPr>
          <w:p w:rsidR="00450F04" w:rsidRDefault="00314692">
            <w:pPr>
              <w:pStyle w:val="Jin0"/>
              <w:shd w:val="clear" w:color="auto" w:fill="auto"/>
              <w:jc w:val="both"/>
              <w:rPr>
                <w:sz w:val="13"/>
                <w:szCs w:val="13"/>
              </w:rPr>
            </w:pPr>
            <w:r>
              <w:rPr>
                <w:sz w:val="13"/>
                <w:szCs w:val="13"/>
              </w:rPr>
              <w:t>m2</w:t>
            </w:r>
          </w:p>
        </w:tc>
        <w:tc>
          <w:tcPr>
            <w:tcW w:w="926" w:type="dxa"/>
            <w:shd w:val="clear" w:color="auto" w:fill="FFFFFF"/>
            <w:vAlign w:val="center"/>
          </w:tcPr>
          <w:p w:rsidR="00450F04" w:rsidRDefault="00314692">
            <w:pPr>
              <w:pStyle w:val="Jin0"/>
              <w:shd w:val="clear" w:color="auto" w:fill="auto"/>
              <w:spacing w:after="100"/>
              <w:ind w:firstLine="300"/>
              <w:jc w:val="both"/>
              <w:rPr>
                <w:sz w:val="13"/>
                <w:szCs w:val="13"/>
              </w:rPr>
            </w:pPr>
            <w:r>
              <w:rPr>
                <w:sz w:val="13"/>
                <w:szCs w:val="13"/>
              </w:rPr>
              <w:t>12,000</w:t>
            </w:r>
          </w:p>
          <w:p w:rsidR="00450F04" w:rsidRDefault="00314692">
            <w:pPr>
              <w:pStyle w:val="Jin0"/>
              <w:shd w:val="clear" w:color="auto" w:fill="auto"/>
              <w:spacing w:after="280"/>
              <w:ind w:firstLine="300"/>
              <w:jc w:val="both"/>
              <w:rPr>
                <w:sz w:val="13"/>
                <w:szCs w:val="13"/>
              </w:rPr>
            </w:pPr>
            <w:r>
              <w:rPr>
                <w:color w:val="F9888E"/>
                <w:sz w:val="13"/>
                <w:szCs w:val="13"/>
              </w:rPr>
              <w:t>27,000</w:t>
            </w:r>
          </w:p>
          <w:p w:rsidR="00450F04" w:rsidRDefault="00314692">
            <w:pPr>
              <w:pStyle w:val="Jin0"/>
              <w:shd w:val="clear" w:color="auto" w:fill="auto"/>
              <w:spacing w:after="340"/>
              <w:ind w:firstLine="300"/>
              <w:jc w:val="both"/>
              <w:rPr>
                <w:sz w:val="13"/>
                <w:szCs w:val="13"/>
              </w:rPr>
            </w:pPr>
            <w:r>
              <w:rPr>
                <w:sz w:val="13"/>
                <w:szCs w:val="13"/>
              </w:rPr>
              <w:t>27,000</w:t>
            </w:r>
          </w:p>
          <w:p w:rsidR="00450F04" w:rsidRDefault="00314692">
            <w:pPr>
              <w:pStyle w:val="Jin0"/>
              <w:shd w:val="clear" w:color="auto" w:fill="auto"/>
              <w:spacing w:after="280"/>
              <w:ind w:firstLine="300"/>
              <w:jc w:val="both"/>
              <w:rPr>
                <w:sz w:val="13"/>
                <w:szCs w:val="13"/>
              </w:rPr>
            </w:pPr>
            <w:r>
              <w:rPr>
                <w:sz w:val="13"/>
                <w:szCs w:val="13"/>
              </w:rPr>
              <w:t>16,000</w:t>
            </w:r>
          </w:p>
        </w:tc>
        <w:tc>
          <w:tcPr>
            <w:tcW w:w="994" w:type="dxa"/>
            <w:shd w:val="clear" w:color="auto" w:fill="FFFFFF"/>
            <w:vAlign w:val="center"/>
          </w:tcPr>
          <w:p w:rsidR="00450F04" w:rsidRDefault="00314692">
            <w:pPr>
              <w:pStyle w:val="Jin0"/>
              <w:shd w:val="clear" w:color="auto" w:fill="auto"/>
              <w:ind w:firstLine="280"/>
              <w:rPr>
                <w:sz w:val="13"/>
                <w:szCs w:val="13"/>
              </w:rPr>
            </w:pPr>
            <w:r>
              <w:rPr>
                <w:sz w:val="13"/>
                <w:szCs w:val="13"/>
              </w:rPr>
              <w:t>550,00</w:t>
            </w:r>
          </w:p>
        </w:tc>
        <w:tc>
          <w:tcPr>
            <w:tcW w:w="1104" w:type="dxa"/>
            <w:shd w:val="clear" w:color="auto" w:fill="FFFFFF"/>
            <w:vAlign w:val="center"/>
          </w:tcPr>
          <w:p w:rsidR="00450F04" w:rsidRDefault="00314692">
            <w:pPr>
              <w:pStyle w:val="Jin0"/>
              <w:shd w:val="clear" w:color="auto" w:fill="auto"/>
              <w:spacing w:after="60"/>
              <w:ind w:firstLine="340"/>
              <w:rPr>
                <w:sz w:val="13"/>
                <w:szCs w:val="13"/>
              </w:rPr>
            </w:pPr>
            <w:r>
              <w:rPr>
                <w:color w:val="9B5B7B"/>
                <w:sz w:val="13"/>
                <w:szCs w:val="13"/>
              </w:rPr>
              <w:t>96 337,50</w:t>
            </w:r>
          </w:p>
          <w:p w:rsidR="00450F04" w:rsidRDefault="00314692">
            <w:pPr>
              <w:pStyle w:val="Jin0"/>
              <w:shd w:val="clear" w:color="auto" w:fill="auto"/>
              <w:ind w:firstLine="340"/>
              <w:rPr>
                <w:sz w:val="13"/>
                <w:szCs w:val="13"/>
              </w:rPr>
            </w:pPr>
            <w:r>
              <w:rPr>
                <w:sz w:val="13"/>
                <w:szCs w:val="13"/>
              </w:rPr>
              <w:t>14 850,00</w:t>
            </w:r>
          </w:p>
        </w:tc>
        <w:tc>
          <w:tcPr>
            <w:tcW w:w="1157" w:type="dxa"/>
            <w:shd w:val="clear" w:color="auto" w:fill="FFFFFF"/>
            <w:vAlign w:val="center"/>
          </w:tcPr>
          <w:p w:rsidR="00450F04" w:rsidRDefault="00314692">
            <w:pPr>
              <w:pStyle w:val="Jin0"/>
              <w:shd w:val="clear" w:color="auto" w:fill="auto"/>
              <w:jc w:val="right"/>
              <w:rPr>
                <w:sz w:val="13"/>
                <w:szCs w:val="13"/>
              </w:rPr>
            </w:pPr>
            <w:r>
              <w:rPr>
                <w:sz w:val="13"/>
                <w:szCs w:val="13"/>
              </w:rPr>
              <w:t>CS URS PRAHA</w:t>
            </w:r>
          </w:p>
        </w:tc>
      </w:tr>
      <w:tr w:rsidR="00450F04">
        <w:trPr>
          <w:trHeight w:hRule="exact" w:val="1003"/>
          <w:jc w:val="center"/>
        </w:trPr>
        <w:tc>
          <w:tcPr>
            <w:tcW w:w="480" w:type="dxa"/>
            <w:shd w:val="clear" w:color="auto" w:fill="FFFFFF"/>
            <w:vAlign w:val="bottom"/>
          </w:tcPr>
          <w:p w:rsidR="00450F04" w:rsidRDefault="00314692">
            <w:pPr>
              <w:pStyle w:val="Jin0"/>
              <w:shd w:val="clear" w:color="auto" w:fill="auto"/>
              <w:jc w:val="both"/>
              <w:rPr>
                <w:sz w:val="13"/>
                <w:szCs w:val="13"/>
              </w:rPr>
            </w:pPr>
            <w:r>
              <w:rPr>
                <w:sz w:val="13"/>
                <w:szCs w:val="13"/>
              </w:rPr>
              <w:t>012</w:t>
            </w:r>
          </w:p>
        </w:tc>
        <w:tc>
          <w:tcPr>
            <w:tcW w:w="926" w:type="dxa"/>
            <w:shd w:val="clear" w:color="auto" w:fill="FFFFFF"/>
            <w:vAlign w:val="center"/>
          </w:tcPr>
          <w:p w:rsidR="00450F04" w:rsidRDefault="00314692">
            <w:pPr>
              <w:pStyle w:val="Jin0"/>
              <w:shd w:val="clear" w:color="auto" w:fill="auto"/>
              <w:spacing w:after="100"/>
              <w:ind w:firstLine="300"/>
              <w:jc w:val="both"/>
              <w:rPr>
                <w:sz w:val="13"/>
                <w:szCs w:val="13"/>
              </w:rPr>
            </w:pPr>
            <w:r>
              <w:rPr>
                <w:sz w:val="13"/>
                <w:szCs w:val="13"/>
              </w:rPr>
              <w:t>11,000</w:t>
            </w:r>
          </w:p>
          <w:p w:rsidR="00450F04" w:rsidRDefault="00314692">
            <w:pPr>
              <w:pStyle w:val="Jin0"/>
              <w:shd w:val="clear" w:color="auto" w:fill="auto"/>
              <w:spacing w:after="100"/>
              <w:ind w:firstLine="300"/>
              <w:jc w:val="both"/>
              <w:rPr>
                <w:sz w:val="13"/>
                <w:szCs w:val="13"/>
              </w:rPr>
            </w:pPr>
            <w:r>
              <w:rPr>
                <w:color w:val="F9888E"/>
                <w:sz w:val="13"/>
                <w:szCs w:val="13"/>
              </w:rPr>
              <w:t>27,000</w:t>
            </w:r>
          </w:p>
          <w:p w:rsidR="00450F04" w:rsidRDefault="00314692">
            <w:pPr>
              <w:pStyle w:val="Jin0"/>
              <w:shd w:val="clear" w:color="auto" w:fill="auto"/>
              <w:spacing w:after="100"/>
              <w:ind w:firstLine="240"/>
              <w:jc w:val="both"/>
              <w:rPr>
                <w:sz w:val="13"/>
                <w:szCs w:val="13"/>
              </w:rPr>
            </w:pPr>
            <w:r>
              <w:rPr>
                <w:sz w:val="13"/>
                <w:szCs w:val="13"/>
              </w:rPr>
              <w:t>217,900</w:t>
            </w:r>
          </w:p>
        </w:tc>
        <w:tc>
          <w:tcPr>
            <w:tcW w:w="994" w:type="dxa"/>
            <w:shd w:val="clear" w:color="auto" w:fill="FFFFFF"/>
            <w:vAlign w:val="bottom"/>
          </w:tcPr>
          <w:p w:rsidR="00450F04" w:rsidRDefault="00314692">
            <w:pPr>
              <w:pStyle w:val="Jin0"/>
              <w:shd w:val="clear" w:color="auto" w:fill="auto"/>
              <w:ind w:firstLine="280"/>
              <w:rPr>
                <w:sz w:val="13"/>
                <w:szCs w:val="13"/>
              </w:rPr>
            </w:pPr>
            <w:r>
              <w:rPr>
                <w:sz w:val="13"/>
                <w:szCs w:val="13"/>
              </w:rPr>
              <w:t>325,00</w:t>
            </w:r>
          </w:p>
        </w:tc>
        <w:tc>
          <w:tcPr>
            <w:tcW w:w="1104" w:type="dxa"/>
            <w:shd w:val="clear" w:color="auto" w:fill="FFFFFF"/>
            <w:vAlign w:val="bottom"/>
          </w:tcPr>
          <w:p w:rsidR="00450F04" w:rsidRDefault="00314692">
            <w:pPr>
              <w:pStyle w:val="Jin0"/>
              <w:shd w:val="clear" w:color="auto" w:fill="auto"/>
              <w:ind w:firstLine="340"/>
              <w:rPr>
                <w:sz w:val="13"/>
                <w:szCs w:val="13"/>
              </w:rPr>
            </w:pPr>
            <w:r>
              <w:rPr>
                <w:sz w:val="13"/>
                <w:szCs w:val="13"/>
              </w:rPr>
              <w:t>70 817,50</w:t>
            </w:r>
          </w:p>
        </w:tc>
        <w:tc>
          <w:tcPr>
            <w:tcW w:w="1157" w:type="dxa"/>
            <w:shd w:val="clear" w:color="auto" w:fill="FFFFFF"/>
            <w:vAlign w:val="bottom"/>
          </w:tcPr>
          <w:p w:rsidR="00450F04" w:rsidRDefault="00314692">
            <w:pPr>
              <w:pStyle w:val="Jin0"/>
              <w:shd w:val="clear" w:color="auto" w:fill="auto"/>
              <w:jc w:val="right"/>
              <w:rPr>
                <w:sz w:val="13"/>
                <w:szCs w:val="13"/>
              </w:rPr>
            </w:pPr>
            <w:r>
              <w:rPr>
                <w:sz w:val="13"/>
                <w:szCs w:val="13"/>
              </w:rPr>
              <w:t>KALKULACE</w:t>
            </w:r>
          </w:p>
        </w:tc>
      </w:tr>
      <w:tr w:rsidR="00450F04">
        <w:trPr>
          <w:trHeight w:hRule="exact" w:val="1282"/>
          <w:jc w:val="center"/>
        </w:trPr>
        <w:tc>
          <w:tcPr>
            <w:tcW w:w="480" w:type="dxa"/>
            <w:shd w:val="clear" w:color="auto" w:fill="FFFFFF"/>
          </w:tcPr>
          <w:p w:rsidR="00450F04" w:rsidRDefault="00450F04">
            <w:pPr>
              <w:rPr>
                <w:sz w:val="10"/>
                <w:szCs w:val="10"/>
              </w:rPr>
            </w:pPr>
          </w:p>
        </w:tc>
        <w:tc>
          <w:tcPr>
            <w:tcW w:w="926" w:type="dxa"/>
            <w:shd w:val="clear" w:color="auto" w:fill="FFFFFF"/>
            <w:vAlign w:val="center"/>
          </w:tcPr>
          <w:p w:rsidR="00450F04" w:rsidRDefault="00314692">
            <w:pPr>
              <w:pStyle w:val="Jin0"/>
              <w:shd w:val="clear" w:color="auto" w:fill="auto"/>
              <w:spacing w:after="100"/>
              <w:ind w:firstLine="300"/>
              <w:jc w:val="both"/>
              <w:rPr>
                <w:sz w:val="13"/>
                <w:szCs w:val="13"/>
              </w:rPr>
            </w:pPr>
            <w:r>
              <w:rPr>
                <w:sz w:val="13"/>
                <w:szCs w:val="13"/>
              </w:rPr>
              <w:t>90,000</w:t>
            </w:r>
          </w:p>
          <w:p w:rsidR="00450F04" w:rsidRDefault="00314692">
            <w:pPr>
              <w:pStyle w:val="Jin0"/>
              <w:shd w:val="clear" w:color="auto" w:fill="auto"/>
              <w:spacing w:after="100"/>
              <w:ind w:firstLine="300"/>
              <w:jc w:val="both"/>
              <w:rPr>
                <w:sz w:val="13"/>
                <w:szCs w:val="13"/>
              </w:rPr>
            </w:pPr>
            <w:r>
              <w:rPr>
                <w:sz w:val="13"/>
                <w:szCs w:val="13"/>
              </w:rPr>
              <w:t>16,900</w:t>
            </w:r>
          </w:p>
          <w:p w:rsidR="00450F04" w:rsidRDefault="00314692">
            <w:pPr>
              <w:pStyle w:val="Jin0"/>
              <w:shd w:val="clear" w:color="auto" w:fill="auto"/>
              <w:spacing w:after="100"/>
              <w:ind w:firstLine="300"/>
              <w:jc w:val="both"/>
              <w:rPr>
                <w:sz w:val="13"/>
                <w:szCs w:val="13"/>
              </w:rPr>
            </w:pPr>
            <w:r>
              <w:rPr>
                <w:sz w:val="13"/>
                <w:szCs w:val="13"/>
              </w:rPr>
              <w:t>51,000</w:t>
            </w:r>
          </w:p>
          <w:p w:rsidR="00450F04" w:rsidRDefault="00314692">
            <w:pPr>
              <w:pStyle w:val="Jin0"/>
              <w:shd w:val="clear" w:color="auto" w:fill="auto"/>
              <w:spacing w:after="100"/>
              <w:ind w:firstLine="240"/>
              <w:jc w:val="both"/>
              <w:rPr>
                <w:sz w:val="13"/>
                <w:szCs w:val="13"/>
              </w:rPr>
            </w:pPr>
            <w:r>
              <w:rPr>
                <w:color w:val="6191D0"/>
                <w:sz w:val="13"/>
                <w:szCs w:val="13"/>
              </w:rPr>
              <w:t>157,900</w:t>
            </w:r>
          </w:p>
        </w:tc>
        <w:tc>
          <w:tcPr>
            <w:tcW w:w="994" w:type="dxa"/>
            <w:shd w:val="clear" w:color="auto" w:fill="FFFFFF"/>
          </w:tcPr>
          <w:p w:rsidR="00450F04" w:rsidRDefault="00450F04">
            <w:pPr>
              <w:rPr>
                <w:sz w:val="10"/>
                <w:szCs w:val="10"/>
              </w:rPr>
            </w:pPr>
          </w:p>
        </w:tc>
        <w:tc>
          <w:tcPr>
            <w:tcW w:w="1104" w:type="dxa"/>
            <w:shd w:val="clear" w:color="auto" w:fill="FFFFFF"/>
          </w:tcPr>
          <w:p w:rsidR="00450F04" w:rsidRDefault="00450F04">
            <w:pPr>
              <w:rPr>
                <w:sz w:val="10"/>
                <w:szCs w:val="10"/>
              </w:rPr>
            </w:pPr>
          </w:p>
        </w:tc>
        <w:tc>
          <w:tcPr>
            <w:tcW w:w="1157" w:type="dxa"/>
            <w:shd w:val="clear" w:color="auto" w:fill="FFFFFF"/>
          </w:tcPr>
          <w:p w:rsidR="00450F04" w:rsidRDefault="00450F04">
            <w:pPr>
              <w:rPr>
                <w:sz w:val="10"/>
                <w:szCs w:val="10"/>
              </w:rPr>
            </w:pPr>
          </w:p>
        </w:tc>
      </w:tr>
      <w:tr w:rsidR="00450F04">
        <w:trPr>
          <w:trHeight w:hRule="exact" w:val="859"/>
          <w:jc w:val="center"/>
        </w:trPr>
        <w:tc>
          <w:tcPr>
            <w:tcW w:w="480" w:type="dxa"/>
            <w:shd w:val="clear" w:color="auto" w:fill="FFFFFF"/>
            <w:vAlign w:val="bottom"/>
          </w:tcPr>
          <w:p w:rsidR="00450F04" w:rsidRDefault="00314692">
            <w:pPr>
              <w:pStyle w:val="Jin0"/>
              <w:shd w:val="clear" w:color="auto" w:fill="auto"/>
              <w:rPr>
                <w:sz w:val="13"/>
                <w:szCs w:val="13"/>
              </w:rPr>
            </w:pPr>
            <w:r>
              <w:rPr>
                <w:sz w:val="13"/>
                <w:szCs w:val="13"/>
              </w:rPr>
              <w:t>m2</w:t>
            </w:r>
          </w:p>
        </w:tc>
        <w:tc>
          <w:tcPr>
            <w:tcW w:w="926" w:type="dxa"/>
            <w:shd w:val="clear" w:color="auto" w:fill="FFFFFF"/>
            <w:vAlign w:val="bottom"/>
          </w:tcPr>
          <w:p w:rsidR="00450F04" w:rsidRDefault="00314692">
            <w:pPr>
              <w:pStyle w:val="Jin0"/>
              <w:shd w:val="clear" w:color="auto" w:fill="auto"/>
              <w:spacing w:after="100"/>
              <w:ind w:firstLine="300"/>
              <w:jc w:val="both"/>
              <w:rPr>
                <w:sz w:val="13"/>
                <w:szCs w:val="13"/>
              </w:rPr>
            </w:pPr>
            <w:r>
              <w:rPr>
                <w:sz w:val="13"/>
                <w:szCs w:val="13"/>
              </w:rPr>
              <w:t>60,000</w:t>
            </w:r>
          </w:p>
          <w:p w:rsidR="00450F04" w:rsidRDefault="00314692">
            <w:pPr>
              <w:pStyle w:val="Jin0"/>
              <w:shd w:val="clear" w:color="auto" w:fill="auto"/>
              <w:spacing w:after="100"/>
              <w:ind w:firstLine="240"/>
              <w:jc w:val="both"/>
              <w:rPr>
                <w:sz w:val="13"/>
                <w:szCs w:val="13"/>
              </w:rPr>
            </w:pPr>
            <w:r>
              <w:rPr>
                <w:color w:val="F9888E"/>
                <w:sz w:val="13"/>
                <w:szCs w:val="13"/>
              </w:rPr>
              <w:t>217,900</w:t>
            </w:r>
          </w:p>
          <w:p w:rsidR="00450F04" w:rsidRDefault="00314692">
            <w:pPr>
              <w:pStyle w:val="Jin0"/>
              <w:shd w:val="clear" w:color="auto" w:fill="auto"/>
              <w:spacing w:after="100"/>
              <w:ind w:firstLine="240"/>
              <w:jc w:val="both"/>
              <w:rPr>
                <w:sz w:val="13"/>
                <w:szCs w:val="13"/>
              </w:rPr>
            </w:pPr>
            <w:r>
              <w:rPr>
                <w:sz w:val="13"/>
                <w:szCs w:val="13"/>
              </w:rPr>
              <w:t>194,000</w:t>
            </w:r>
          </w:p>
        </w:tc>
        <w:tc>
          <w:tcPr>
            <w:tcW w:w="994" w:type="dxa"/>
            <w:shd w:val="clear" w:color="auto" w:fill="FFFFFF"/>
            <w:vAlign w:val="bottom"/>
          </w:tcPr>
          <w:p w:rsidR="00450F04" w:rsidRDefault="00314692">
            <w:pPr>
              <w:pStyle w:val="Jin0"/>
              <w:shd w:val="clear" w:color="auto" w:fill="auto"/>
              <w:ind w:firstLine="360"/>
              <w:rPr>
                <w:sz w:val="13"/>
                <w:szCs w:val="13"/>
              </w:rPr>
            </w:pPr>
            <w:r>
              <w:rPr>
                <w:sz w:val="13"/>
                <w:szCs w:val="13"/>
              </w:rPr>
              <w:t>55,00</w:t>
            </w:r>
          </w:p>
        </w:tc>
        <w:tc>
          <w:tcPr>
            <w:tcW w:w="1104" w:type="dxa"/>
            <w:shd w:val="clear" w:color="auto" w:fill="FFFFFF"/>
            <w:vAlign w:val="bottom"/>
          </w:tcPr>
          <w:p w:rsidR="00450F04" w:rsidRDefault="00314692">
            <w:pPr>
              <w:pStyle w:val="Jin0"/>
              <w:shd w:val="clear" w:color="auto" w:fill="auto"/>
              <w:ind w:firstLine="340"/>
              <w:rPr>
                <w:sz w:val="13"/>
                <w:szCs w:val="13"/>
              </w:rPr>
            </w:pPr>
            <w:r>
              <w:rPr>
                <w:sz w:val="13"/>
                <w:szCs w:val="13"/>
              </w:rPr>
              <w:t>10 670,00</w:t>
            </w:r>
          </w:p>
        </w:tc>
        <w:tc>
          <w:tcPr>
            <w:tcW w:w="1157" w:type="dxa"/>
            <w:shd w:val="clear" w:color="auto" w:fill="FFFFFF"/>
            <w:vAlign w:val="bottom"/>
          </w:tcPr>
          <w:p w:rsidR="00450F04" w:rsidRDefault="00314692">
            <w:pPr>
              <w:pStyle w:val="Jin0"/>
              <w:shd w:val="clear" w:color="auto" w:fill="auto"/>
              <w:ind w:firstLine="300"/>
              <w:jc w:val="both"/>
              <w:rPr>
                <w:sz w:val="13"/>
                <w:szCs w:val="13"/>
              </w:rPr>
            </w:pPr>
            <w:r>
              <w:rPr>
                <w:sz w:val="13"/>
                <w:szCs w:val="13"/>
              </w:rPr>
              <w:t>KALKULACE</w:t>
            </w:r>
          </w:p>
        </w:tc>
      </w:tr>
    </w:tbl>
    <w:p w:rsidR="00450F04" w:rsidRDefault="00450F04">
      <w:pPr>
        <w:sectPr w:rsidR="00450F04">
          <w:type w:val="continuous"/>
          <w:pgSz w:w="8400" w:h="11900"/>
          <w:pgMar w:top="479" w:right="497" w:bottom="1242" w:left="497" w:header="0" w:footer="3" w:gutter="2745"/>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30"/>
        <w:gridCol w:w="418"/>
        <w:gridCol w:w="970"/>
        <w:gridCol w:w="5395"/>
        <w:gridCol w:w="456"/>
        <w:gridCol w:w="1075"/>
        <w:gridCol w:w="950"/>
        <w:gridCol w:w="1075"/>
        <w:gridCol w:w="1138"/>
      </w:tblGrid>
      <w:tr w:rsidR="00450F04">
        <w:trPr>
          <w:trHeight w:hRule="exact" w:val="187"/>
          <w:jc w:val="center"/>
        </w:trPr>
        <w:tc>
          <w:tcPr>
            <w:tcW w:w="7469" w:type="dxa"/>
            <w:gridSpan w:val="5"/>
            <w:shd w:val="clear" w:color="auto" w:fill="FFFFFF"/>
          </w:tcPr>
          <w:p w:rsidR="00450F04" w:rsidRDefault="00314692">
            <w:pPr>
              <w:pStyle w:val="Jin0"/>
              <w:shd w:val="clear" w:color="auto" w:fill="auto"/>
              <w:tabs>
                <w:tab w:val="left" w:pos="2320"/>
              </w:tabs>
              <w:ind w:left="1840"/>
              <w:rPr>
                <w:sz w:val="13"/>
                <w:szCs w:val="13"/>
              </w:rPr>
            </w:pPr>
            <w:r>
              <w:rPr>
                <w:sz w:val="13"/>
                <w:szCs w:val="13"/>
              </w:rPr>
              <w:lastRenderedPageBreak/>
              <w:t>”K2”</w:t>
            </w:r>
            <w:r>
              <w:rPr>
                <w:sz w:val="13"/>
                <w:szCs w:val="13"/>
              </w:rPr>
              <w:tab/>
              <w:t>80,00</w:t>
            </w:r>
          </w:p>
        </w:tc>
        <w:tc>
          <w:tcPr>
            <w:tcW w:w="4238" w:type="dxa"/>
            <w:gridSpan w:val="4"/>
            <w:vMerge w:val="restart"/>
            <w:shd w:val="clear" w:color="auto" w:fill="FFFFFF"/>
            <w:vAlign w:val="center"/>
          </w:tcPr>
          <w:p w:rsidR="00450F04" w:rsidRDefault="00314692">
            <w:pPr>
              <w:pStyle w:val="Jin0"/>
              <w:shd w:val="clear" w:color="auto" w:fill="auto"/>
              <w:spacing w:after="120"/>
              <w:ind w:firstLine="380"/>
              <w:rPr>
                <w:sz w:val="13"/>
                <w:szCs w:val="13"/>
              </w:rPr>
            </w:pPr>
            <w:r>
              <w:rPr>
                <w:sz w:val="13"/>
                <w:szCs w:val="13"/>
              </w:rPr>
              <w:t>80,000</w:t>
            </w:r>
          </w:p>
          <w:p w:rsidR="00450F04" w:rsidRDefault="00314692">
            <w:pPr>
              <w:pStyle w:val="Jin0"/>
              <w:shd w:val="clear" w:color="auto" w:fill="auto"/>
              <w:ind w:firstLine="320"/>
              <w:rPr>
                <w:sz w:val="13"/>
                <w:szCs w:val="13"/>
              </w:rPr>
            </w:pPr>
            <w:r>
              <w:rPr>
                <w:color w:val="F9888E"/>
                <w:sz w:val="13"/>
                <w:szCs w:val="13"/>
              </w:rPr>
              <w:t>194,000</w:t>
            </w:r>
          </w:p>
        </w:tc>
      </w:tr>
      <w:tr w:rsidR="00450F04">
        <w:trPr>
          <w:trHeight w:hRule="exact" w:val="250"/>
          <w:jc w:val="center"/>
        </w:trPr>
        <w:tc>
          <w:tcPr>
            <w:tcW w:w="1618" w:type="dxa"/>
            <w:gridSpan w:val="3"/>
            <w:shd w:val="clear" w:color="auto" w:fill="FFFFFF"/>
          </w:tcPr>
          <w:p w:rsidR="00450F04" w:rsidRDefault="00450F04">
            <w:pPr>
              <w:rPr>
                <w:sz w:val="10"/>
                <w:szCs w:val="10"/>
              </w:rPr>
            </w:pPr>
          </w:p>
        </w:tc>
        <w:tc>
          <w:tcPr>
            <w:tcW w:w="5851" w:type="dxa"/>
            <w:gridSpan w:val="2"/>
            <w:shd w:val="clear" w:color="auto" w:fill="FFFFFF"/>
            <w:vAlign w:val="bottom"/>
          </w:tcPr>
          <w:p w:rsidR="00450F04" w:rsidRDefault="00314692">
            <w:pPr>
              <w:pStyle w:val="Jin0"/>
              <w:shd w:val="clear" w:color="auto" w:fill="auto"/>
              <w:ind w:firstLine="220"/>
              <w:rPr>
                <w:sz w:val="13"/>
                <w:szCs w:val="13"/>
              </w:rPr>
            </w:pPr>
            <w:r>
              <w:rPr>
                <w:color w:val="F9888E"/>
                <w:sz w:val="13"/>
                <w:szCs w:val="13"/>
              </w:rPr>
              <w:t>Součet</w:t>
            </w:r>
          </w:p>
        </w:tc>
        <w:tc>
          <w:tcPr>
            <w:tcW w:w="4238" w:type="dxa"/>
            <w:gridSpan w:val="4"/>
            <w:vMerge/>
            <w:shd w:val="clear" w:color="auto" w:fill="FFFFFF"/>
            <w:vAlign w:val="center"/>
          </w:tcPr>
          <w:p w:rsidR="00450F04" w:rsidRDefault="00450F04"/>
        </w:tc>
      </w:tr>
      <w:tr w:rsidR="00450F04">
        <w:trPr>
          <w:trHeight w:hRule="exact" w:val="221"/>
          <w:jc w:val="center"/>
        </w:trPr>
        <w:tc>
          <w:tcPr>
            <w:tcW w:w="230" w:type="dxa"/>
            <w:shd w:val="clear" w:color="auto" w:fill="FFFFFF"/>
            <w:vAlign w:val="bottom"/>
          </w:tcPr>
          <w:p w:rsidR="00450F04" w:rsidRDefault="00314692">
            <w:pPr>
              <w:pStyle w:val="Jin0"/>
              <w:shd w:val="clear" w:color="auto" w:fill="auto"/>
              <w:jc w:val="both"/>
              <w:rPr>
                <w:sz w:val="13"/>
                <w:szCs w:val="13"/>
              </w:rPr>
            </w:pPr>
            <w:r>
              <w:rPr>
                <w:color w:val="9B5B7B"/>
                <w:sz w:val="13"/>
                <w:szCs w:val="13"/>
              </w:rPr>
              <w:t>D</w:t>
            </w:r>
          </w:p>
        </w:tc>
        <w:tc>
          <w:tcPr>
            <w:tcW w:w="418" w:type="dxa"/>
            <w:shd w:val="clear" w:color="auto" w:fill="FFFFFF"/>
          </w:tcPr>
          <w:p w:rsidR="00450F04" w:rsidRDefault="00450F04">
            <w:pPr>
              <w:rPr>
                <w:sz w:val="10"/>
                <w:szCs w:val="10"/>
              </w:rPr>
            </w:pPr>
          </w:p>
        </w:tc>
        <w:tc>
          <w:tcPr>
            <w:tcW w:w="970" w:type="dxa"/>
            <w:shd w:val="clear" w:color="auto" w:fill="FFFFFF"/>
            <w:vAlign w:val="bottom"/>
          </w:tcPr>
          <w:p w:rsidR="00450F04" w:rsidRDefault="00314692">
            <w:pPr>
              <w:pStyle w:val="Jin0"/>
              <w:shd w:val="clear" w:color="auto" w:fill="auto"/>
              <w:rPr>
                <w:sz w:val="13"/>
                <w:szCs w:val="13"/>
              </w:rPr>
            </w:pPr>
            <w:r>
              <w:rPr>
                <w:color w:val="C07299"/>
                <w:sz w:val="13"/>
                <w:szCs w:val="13"/>
              </w:rPr>
              <w:t>8</w:t>
            </w:r>
          </w:p>
        </w:tc>
        <w:tc>
          <w:tcPr>
            <w:tcW w:w="5395" w:type="dxa"/>
            <w:shd w:val="clear" w:color="auto" w:fill="FFFFFF"/>
            <w:vAlign w:val="bottom"/>
          </w:tcPr>
          <w:p w:rsidR="00450F04" w:rsidRDefault="00314692">
            <w:pPr>
              <w:pStyle w:val="Jin0"/>
              <w:shd w:val="clear" w:color="auto" w:fill="auto"/>
              <w:ind w:firstLine="220"/>
              <w:rPr>
                <w:sz w:val="13"/>
                <w:szCs w:val="13"/>
              </w:rPr>
            </w:pPr>
            <w:r>
              <w:rPr>
                <w:b/>
                <w:bCs/>
                <w:color w:val="9B5B7B"/>
                <w:sz w:val="13"/>
                <w:szCs w:val="13"/>
              </w:rPr>
              <w:t>Trubní vedeni</w:t>
            </w:r>
          </w:p>
        </w:tc>
        <w:tc>
          <w:tcPr>
            <w:tcW w:w="456" w:type="dxa"/>
            <w:shd w:val="clear" w:color="auto" w:fill="FFFFFF"/>
          </w:tcPr>
          <w:p w:rsidR="00450F04" w:rsidRDefault="00450F04">
            <w:pPr>
              <w:rPr>
                <w:sz w:val="10"/>
                <w:szCs w:val="10"/>
              </w:rPr>
            </w:pPr>
          </w:p>
        </w:tc>
        <w:tc>
          <w:tcPr>
            <w:tcW w:w="1075" w:type="dxa"/>
            <w:shd w:val="clear" w:color="auto" w:fill="FFFFFF"/>
          </w:tcPr>
          <w:p w:rsidR="00450F04" w:rsidRDefault="00450F04">
            <w:pPr>
              <w:rPr>
                <w:sz w:val="10"/>
                <w:szCs w:val="10"/>
              </w:rPr>
            </w:pPr>
          </w:p>
        </w:tc>
        <w:tc>
          <w:tcPr>
            <w:tcW w:w="950" w:type="dxa"/>
            <w:shd w:val="clear" w:color="auto" w:fill="FFFFFF"/>
          </w:tcPr>
          <w:p w:rsidR="00450F04" w:rsidRDefault="00450F04">
            <w:pPr>
              <w:rPr>
                <w:sz w:val="10"/>
                <w:szCs w:val="10"/>
              </w:rPr>
            </w:pPr>
          </w:p>
        </w:tc>
        <w:tc>
          <w:tcPr>
            <w:tcW w:w="1075" w:type="dxa"/>
            <w:shd w:val="clear" w:color="auto" w:fill="FFFFFF"/>
            <w:vAlign w:val="bottom"/>
          </w:tcPr>
          <w:p w:rsidR="00450F04" w:rsidRDefault="00314692">
            <w:pPr>
              <w:pStyle w:val="Jin0"/>
              <w:shd w:val="clear" w:color="auto" w:fill="auto"/>
              <w:ind w:firstLine="320"/>
              <w:jc w:val="both"/>
              <w:rPr>
                <w:sz w:val="13"/>
                <w:szCs w:val="13"/>
              </w:rPr>
            </w:pPr>
            <w:r>
              <w:rPr>
                <w:color w:val="9B5B7B"/>
                <w:sz w:val="13"/>
                <w:szCs w:val="13"/>
              </w:rPr>
              <w:t>10 745,00</w:t>
            </w:r>
          </w:p>
        </w:tc>
        <w:tc>
          <w:tcPr>
            <w:tcW w:w="1138" w:type="dxa"/>
            <w:shd w:val="clear" w:color="auto" w:fill="FFFFFF"/>
          </w:tcPr>
          <w:p w:rsidR="00450F04" w:rsidRDefault="00450F04">
            <w:pPr>
              <w:rPr>
                <w:sz w:val="10"/>
                <w:szCs w:val="10"/>
              </w:rPr>
            </w:pPr>
          </w:p>
        </w:tc>
      </w:tr>
      <w:tr w:rsidR="00450F04">
        <w:trPr>
          <w:trHeight w:hRule="exact" w:val="230"/>
          <w:jc w:val="center"/>
        </w:trPr>
        <w:tc>
          <w:tcPr>
            <w:tcW w:w="230" w:type="dxa"/>
            <w:shd w:val="clear" w:color="auto" w:fill="FFFFFF"/>
          </w:tcPr>
          <w:p w:rsidR="00450F04" w:rsidRDefault="00314692">
            <w:pPr>
              <w:pStyle w:val="Jin0"/>
              <w:shd w:val="clear" w:color="auto" w:fill="auto"/>
              <w:jc w:val="both"/>
              <w:rPr>
                <w:sz w:val="13"/>
                <w:szCs w:val="13"/>
              </w:rPr>
            </w:pPr>
            <w:r>
              <w:rPr>
                <w:sz w:val="13"/>
                <w:szCs w:val="13"/>
              </w:rPr>
              <w:t>K</w:t>
            </w:r>
          </w:p>
        </w:tc>
        <w:tc>
          <w:tcPr>
            <w:tcW w:w="418" w:type="dxa"/>
            <w:shd w:val="clear" w:color="auto" w:fill="FFFFFF"/>
          </w:tcPr>
          <w:p w:rsidR="00450F04" w:rsidRDefault="00314692">
            <w:pPr>
              <w:pStyle w:val="Jin0"/>
              <w:shd w:val="clear" w:color="auto" w:fill="auto"/>
              <w:rPr>
                <w:sz w:val="13"/>
                <w:szCs w:val="13"/>
              </w:rPr>
            </w:pPr>
            <w:r>
              <w:rPr>
                <w:sz w:val="13"/>
                <w:szCs w:val="13"/>
              </w:rPr>
              <w:t>311</w:t>
            </w:r>
          </w:p>
        </w:tc>
        <w:tc>
          <w:tcPr>
            <w:tcW w:w="970" w:type="dxa"/>
            <w:shd w:val="clear" w:color="auto" w:fill="FFFFFF"/>
          </w:tcPr>
          <w:p w:rsidR="00450F04" w:rsidRDefault="00314692">
            <w:pPr>
              <w:pStyle w:val="Jin0"/>
              <w:shd w:val="clear" w:color="auto" w:fill="auto"/>
              <w:jc w:val="both"/>
              <w:rPr>
                <w:sz w:val="13"/>
                <w:szCs w:val="13"/>
              </w:rPr>
            </w:pPr>
            <w:r>
              <w:rPr>
                <w:sz w:val="13"/>
                <w:szCs w:val="13"/>
              </w:rPr>
              <w:t>871218113</w:t>
            </w:r>
          </w:p>
        </w:tc>
        <w:tc>
          <w:tcPr>
            <w:tcW w:w="5395" w:type="dxa"/>
            <w:shd w:val="clear" w:color="auto" w:fill="FFFFFF"/>
          </w:tcPr>
          <w:p w:rsidR="00450F04" w:rsidRDefault="00314692">
            <w:pPr>
              <w:pStyle w:val="Jin0"/>
              <w:shd w:val="clear" w:color="auto" w:fill="auto"/>
              <w:ind w:firstLine="220"/>
              <w:rPr>
                <w:sz w:val="13"/>
                <w:szCs w:val="13"/>
              </w:rPr>
            </w:pPr>
            <w:r>
              <w:rPr>
                <w:sz w:val="13"/>
                <w:szCs w:val="13"/>
              </w:rPr>
              <w:t>Kladení drenážního potrubí z flexibilního PVC průměru do 65 mm</w:t>
            </w:r>
          </w:p>
        </w:tc>
        <w:tc>
          <w:tcPr>
            <w:tcW w:w="456" w:type="dxa"/>
            <w:shd w:val="clear" w:color="auto" w:fill="FFFFFF"/>
          </w:tcPr>
          <w:p w:rsidR="00450F04" w:rsidRDefault="00314692">
            <w:pPr>
              <w:pStyle w:val="Jin0"/>
              <w:shd w:val="clear" w:color="auto" w:fill="auto"/>
              <w:jc w:val="both"/>
              <w:rPr>
                <w:sz w:val="13"/>
                <w:szCs w:val="13"/>
              </w:rPr>
            </w:pPr>
            <w:r>
              <w:rPr>
                <w:sz w:val="13"/>
                <w:szCs w:val="13"/>
              </w:rPr>
              <w:t>m</w:t>
            </w:r>
          </w:p>
        </w:tc>
        <w:tc>
          <w:tcPr>
            <w:tcW w:w="1075" w:type="dxa"/>
            <w:shd w:val="clear" w:color="auto" w:fill="FFFFFF"/>
          </w:tcPr>
          <w:p w:rsidR="00450F04" w:rsidRDefault="00314692">
            <w:pPr>
              <w:pStyle w:val="Jin0"/>
              <w:shd w:val="clear" w:color="auto" w:fill="auto"/>
              <w:ind w:firstLine="380"/>
              <w:jc w:val="both"/>
              <w:rPr>
                <w:sz w:val="13"/>
                <w:szCs w:val="13"/>
              </w:rPr>
            </w:pPr>
            <w:r>
              <w:rPr>
                <w:sz w:val="13"/>
                <w:szCs w:val="13"/>
              </w:rPr>
              <w:t>77,000</w:t>
            </w:r>
          </w:p>
        </w:tc>
        <w:tc>
          <w:tcPr>
            <w:tcW w:w="950" w:type="dxa"/>
            <w:shd w:val="clear" w:color="auto" w:fill="FFFFFF"/>
            <w:vAlign w:val="bottom"/>
          </w:tcPr>
          <w:p w:rsidR="00450F04" w:rsidRDefault="00314692">
            <w:pPr>
              <w:pStyle w:val="Jin0"/>
              <w:shd w:val="clear" w:color="auto" w:fill="auto"/>
              <w:jc w:val="center"/>
              <w:rPr>
                <w:sz w:val="13"/>
                <w:szCs w:val="13"/>
              </w:rPr>
            </w:pPr>
            <w:r>
              <w:rPr>
                <w:sz w:val="13"/>
                <w:szCs w:val="13"/>
              </w:rPr>
              <w:t>18,00</w:t>
            </w:r>
          </w:p>
        </w:tc>
        <w:tc>
          <w:tcPr>
            <w:tcW w:w="1075" w:type="dxa"/>
            <w:shd w:val="clear" w:color="auto" w:fill="FFFFFF"/>
          </w:tcPr>
          <w:p w:rsidR="00450F04" w:rsidRDefault="00314692">
            <w:pPr>
              <w:pStyle w:val="Jin0"/>
              <w:shd w:val="clear" w:color="auto" w:fill="auto"/>
              <w:ind w:firstLine="400"/>
              <w:jc w:val="both"/>
              <w:rPr>
                <w:sz w:val="13"/>
                <w:szCs w:val="13"/>
              </w:rPr>
            </w:pPr>
            <w:r>
              <w:rPr>
                <w:sz w:val="13"/>
                <w:szCs w:val="13"/>
              </w:rPr>
              <w:t>1 386,00</w:t>
            </w:r>
          </w:p>
        </w:tc>
        <w:tc>
          <w:tcPr>
            <w:tcW w:w="1138" w:type="dxa"/>
            <w:shd w:val="clear" w:color="auto" w:fill="FFFFFF"/>
          </w:tcPr>
          <w:p w:rsidR="00450F04" w:rsidRDefault="00314692">
            <w:pPr>
              <w:pStyle w:val="Jin0"/>
              <w:shd w:val="clear" w:color="auto" w:fill="auto"/>
              <w:jc w:val="right"/>
              <w:rPr>
                <w:sz w:val="13"/>
                <w:szCs w:val="13"/>
              </w:rPr>
            </w:pPr>
            <w:r>
              <w:rPr>
                <w:sz w:val="13"/>
                <w:szCs w:val="13"/>
              </w:rPr>
              <w:t>CS URS PRAHA</w:t>
            </w:r>
          </w:p>
        </w:tc>
      </w:tr>
      <w:tr w:rsidR="00450F04">
        <w:trPr>
          <w:trHeight w:hRule="exact" w:val="245"/>
          <w:jc w:val="center"/>
        </w:trPr>
        <w:tc>
          <w:tcPr>
            <w:tcW w:w="230" w:type="dxa"/>
            <w:shd w:val="clear" w:color="auto" w:fill="FFFFFF"/>
          </w:tcPr>
          <w:p w:rsidR="00450F04" w:rsidRDefault="00450F04">
            <w:pPr>
              <w:rPr>
                <w:sz w:val="10"/>
                <w:szCs w:val="10"/>
              </w:rPr>
            </w:pPr>
          </w:p>
        </w:tc>
        <w:tc>
          <w:tcPr>
            <w:tcW w:w="418" w:type="dxa"/>
            <w:shd w:val="clear" w:color="auto" w:fill="FFFFFF"/>
          </w:tcPr>
          <w:p w:rsidR="00450F04" w:rsidRDefault="00450F04">
            <w:pPr>
              <w:rPr>
                <w:sz w:val="10"/>
                <w:szCs w:val="10"/>
              </w:rPr>
            </w:pPr>
          </w:p>
        </w:tc>
        <w:tc>
          <w:tcPr>
            <w:tcW w:w="970" w:type="dxa"/>
            <w:shd w:val="clear" w:color="auto" w:fill="FFFFFF"/>
          </w:tcPr>
          <w:p w:rsidR="00450F04" w:rsidRDefault="00450F04">
            <w:pPr>
              <w:rPr>
                <w:sz w:val="10"/>
                <w:szCs w:val="10"/>
              </w:rPr>
            </w:pPr>
          </w:p>
        </w:tc>
        <w:tc>
          <w:tcPr>
            <w:tcW w:w="5395" w:type="dxa"/>
            <w:shd w:val="clear" w:color="auto" w:fill="FFFFFF"/>
            <w:vAlign w:val="bottom"/>
          </w:tcPr>
          <w:p w:rsidR="00450F04" w:rsidRDefault="00314692">
            <w:pPr>
              <w:pStyle w:val="Jin0"/>
              <w:shd w:val="clear" w:color="auto" w:fill="auto"/>
              <w:ind w:firstLine="220"/>
              <w:rPr>
                <w:sz w:val="13"/>
                <w:szCs w:val="13"/>
              </w:rPr>
            </w:pPr>
            <w:r>
              <w:rPr>
                <w:sz w:val="13"/>
                <w:szCs w:val="13"/>
              </w:rPr>
              <w:t>"</w:t>
            </w:r>
            <w:proofErr w:type="spellStart"/>
            <w:proofErr w:type="gramStart"/>
            <w:r>
              <w:rPr>
                <w:sz w:val="13"/>
                <w:szCs w:val="13"/>
              </w:rPr>
              <w:t>St.A</w:t>
            </w:r>
            <w:proofErr w:type="spellEnd"/>
            <w:r>
              <w:rPr>
                <w:sz w:val="13"/>
                <w:szCs w:val="13"/>
              </w:rPr>
              <w:t>.</w:t>
            </w:r>
            <w:proofErr w:type="gramEnd"/>
            <w:r>
              <w:rPr>
                <w:sz w:val="13"/>
                <w:szCs w:val="13"/>
              </w:rPr>
              <w:t>" 45,00</w:t>
            </w:r>
          </w:p>
        </w:tc>
        <w:tc>
          <w:tcPr>
            <w:tcW w:w="456" w:type="dxa"/>
            <w:shd w:val="clear" w:color="auto" w:fill="FFFFFF"/>
          </w:tcPr>
          <w:p w:rsidR="00450F04" w:rsidRDefault="00450F04">
            <w:pPr>
              <w:rPr>
                <w:sz w:val="10"/>
                <w:szCs w:val="10"/>
              </w:rPr>
            </w:pPr>
          </w:p>
        </w:tc>
        <w:tc>
          <w:tcPr>
            <w:tcW w:w="1075" w:type="dxa"/>
            <w:shd w:val="clear" w:color="auto" w:fill="FFFFFF"/>
            <w:vAlign w:val="bottom"/>
          </w:tcPr>
          <w:p w:rsidR="00450F04" w:rsidRDefault="00314692">
            <w:pPr>
              <w:pStyle w:val="Jin0"/>
              <w:shd w:val="clear" w:color="auto" w:fill="auto"/>
              <w:ind w:firstLine="380"/>
              <w:jc w:val="both"/>
              <w:rPr>
                <w:sz w:val="13"/>
                <w:szCs w:val="13"/>
              </w:rPr>
            </w:pPr>
            <w:r>
              <w:rPr>
                <w:sz w:val="13"/>
                <w:szCs w:val="13"/>
              </w:rPr>
              <w:t>45,000</w:t>
            </w:r>
          </w:p>
        </w:tc>
        <w:tc>
          <w:tcPr>
            <w:tcW w:w="950" w:type="dxa"/>
            <w:shd w:val="clear" w:color="auto" w:fill="FFFFFF"/>
          </w:tcPr>
          <w:p w:rsidR="00450F04" w:rsidRDefault="00450F04">
            <w:pPr>
              <w:rPr>
                <w:sz w:val="10"/>
                <w:szCs w:val="10"/>
              </w:rPr>
            </w:pPr>
          </w:p>
        </w:tc>
        <w:tc>
          <w:tcPr>
            <w:tcW w:w="1075" w:type="dxa"/>
            <w:shd w:val="clear" w:color="auto" w:fill="FFFFFF"/>
          </w:tcPr>
          <w:p w:rsidR="00450F04" w:rsidRDefault="00450F04">
            <w:pPr>
              <w:rPr>
                <w:sz w:val="10"/>
                <w:szCs w:val="10"/>
              </w:rPr>
            </w:pPr>
          </w:p>
        </w:tc>
        <w:tc>
          <w:tcPr>
            <w:tcW w:w="1138" w:type="dxa"/>
            <w:shd w:val="clear" w:color="auto" w:fill="FFFFFF"/>
          </w:tcPr>
          <w:p w:rsidR="00450F04" w:rsidRDefault="00450F04">
            <w:pPr>
              <w:rPr>
                <w:sz w:val="10"/>
                <w:szCs w:val="10"/>
              </w:rPr>
            </w:pPr>
          </w:p>
        </w:tc>
      </w:tr>
      <w:tr w:rsidR="00450F04">
        <w:trPr>
          <w:trHeight w:hRule="exact" w:val="264"/>
          <w:jc w:val="center"/>
        </w:trPr>
        <w:tc>
          <w:tcPr>
            <w:tcW w:w="230" w:type="dxa"/>
            <w:shd w:val="clear" w:color="auto" w:fill="FFFFFF"/>
          </w:tcPr>
          <w:p w:rsidR="00450F04" w:rsidRDefault="00450F04">
            <w:pPr>
              <w:rPr>
                <w:sz w:val="10"/>
                <w:szCs w:val="10"/>
              </w:rPr>
            </w:pPr>
          </w:p>
        </w:tc>
        <w:tc>
          <w:tcPr>
            <w:tcW w:w="418" w:type="dxa"/>
            <w:shd w:val="clear" w:color="auto" w:fill="FFFFFF"/>
          </w:tcPr>
          <w:p w:rsidR="00450F04" w:rsidRDefault="00450F04">
            <w:pPr>
              <w:rPr>
                <w:sz w:val="10"/>
                <w:szCs w:val="10"/>
              </w:rPr>
            </w:pPr>
          </w:p>
        </w:tc>
        <w:tc>
          <w:tcPr>
            <w:tcW w:w="970" w:type="dxa"/>
            <w:shd w:val="clear" w:color="auto" w:fill="FFFFFF"/>
          </w:tcPr>
          <w:p w:rsidR="00450F04" w:rsidRDefault="00450F04">
            <w:pPr>
              <w:rPr>
                <w:sz w:val="10"/>
                <w:szCs w:val="10"/>
              </w:rPr>
            </w:pPr>
          </w:p>
        </w:tc>
        <w:tc>
          <w:tcPr>
            <w:tcW w:w="5395" w:type="dxa"/>
            <w:shd w:val="clear" w:color="auto" w:fill="FFFFFF"/>
            <w:vAlign w:val="bottom"/>
          </w:tcPr>
          <w:p w:rsidR="00450F04" w:rsidRDefault="00314692">
            <w:pPr>
              <w:pStyle w:val="Jin0"/>
              <w:shd w:val="clear" w:color="auto" w:fill="auto"/>
              <w:ind w:firstLine="220"/>
              <w:rPr>
                <w:sz w:val="13"/>
                <w:szCs w:val="13"/>
              </w:rPr>
            </w:pPr>
            <w:r>
              <w:rPr>
                <w:sz w:val="13"/>
                <w:szCs w:val="13"/>
              </w:rPr>
              <w:t>’</w:t>
            </w:r>
            <w:proofErr w:type="spellStart"/>
            <w:proofErr w:type="gramStart"/>
            <w:r>
              <w:rPr>
                <w:sz w:val="13"/>
                <w:szCs w:val="13"/>
              </w:rPr>
              <w:t>St.B</w:t>
            </w:r>
            <w:proofErr w:type="spellEnd"/>
            <w:r>
              <w:rPr>
                <w:sz w:val="13"/>
                <w:szCs w:val="13"/>
              </w:rPr>
              <w:t>."</w:t>
            </w:r>
            <w:proofErr w:type="gramEnd"/>
            <w:r>
              <w:rPr>
                <w:sz w:val="13"/>
                <w:szCs w:val="13"/>
              </w:rPr>
              <w:t xml:space="preserve"> 32,00</w:t>
            </w:r>
          </w:p>
        </w:tc>
        <w:tc>
          <w:tcPr>
            <w:tcW w:w="456" w:type="dxa"/>
            <w:shd w:val="clear" w:color="auto" w:fill="FFFFFF"/>
          </w:tcPr>
          <w:p w:rsidR="00450F04" w:rsidRDefault="00450F04">
            <w:pPr>
              <w:rPr>
                <w:sz w:val="10"/>
                <w:szCs w:val="10"/>
              </w:rPr>
            </w:pPr>
          </w:p>
        </w:tc>
        <w:tc>
          <w:tcPr>
            <w:tcW w:w="1075" w:type="dxa"/>
            <w:shd w:val="clear" w:color="auto" w:fill="FFFFFF"/>
            <w:vAlign w:val="bottom"/>
          </w:tcPr>
          <w:p w:rsidR="00450F04" w:rsidRDefault="00314692">
            <w:pPr>
              <w:pStyle w:val="Jin0"/>
              <w:shd w:val="clear" w:color="auto" w:fill="auto"/>
              <w:ind w:firstLine="380"/>
              <w:jc w:val="both"/>
              <w:rPr>
                <w:sz w:val="13"/>
                <w:szCs w:val="13"/>
              </w:rPr>
            </w:pPr>
            <w:r>
              <w:rPr>
                <w:sz w:val="13"/>
                <w:szCs w:val="13"/>
              </w:rPr>
              <w:t>32,000</w:t>
            </w:r>
          </w:p>
        </w:tc>
        <w:tc>
          <w:tcPr>
            <w:tcW w:w="950" w:type="dxa"/>
            <w:shd w:val="clear" w:color="auto" w:fill="FFFFFF"/>
          </w:tcPr>
          <w:p w:rsidR="00450F04" w:rsidRDefault="00450F04">
            <w:pPr>
              <w:rPr>
                <w:sz w:val="10"/>
                <w:szCs w:val="10"/>
              </w:rPr>
            </w:pPr>
          </w:p>
        </w:tc>
        <w:tc>
          <w:tcPr>
            <w:tcW w:w="1075" w:type="dxa"/>
            <w:shd w:val="clear" w:color="auto" w:fill="FFFFFF"/>
          </w:tcPr>
          <w:p w:rsidR="00450F04" w:rsidRDefault="00450F04">
            <w:pPr>
              <w:rPr>
                <w:sz w:val="10"/>
                <w:szCs w:val="10"/>
              </w:rPr>
            </w:pPr>
          </w:p>
        </w:tc>
        <w:tc>
          <w:tcPr>
            <w:tcW w:w="1138" w:type="dxa"/>
            <w:shd w:val="clear" w:color="auto" w:fill="FFFFFF"/>
          </w:tcPr>
          <w:p w:rsidR="00450F04" w:rsidRDefault="00450F04">
            <w:pPr>
              <w:rPr>
                <w:sz w:val="10"/>
                <w:szCs w:val="10"/>
              </w:rPr>
            </w:pPr>
          </w:p>
        </w:tc>
      </w:tr>
      <w:tr w:rsidR="00450F04">
        <w:trPr>
          <w:trHeight w:hRule="exact" w:val="250"/>
          <w:jc w:val="center"/>
        </w:trPr>
        <w:tc>
          <w:tcPr>
            <w:tcW w:w="230" w:type="dxa"/>
            <w:shd w:val="clear" w:color="auto" w:fill="FFFFFF"/>
          </w:tcPr>
          <w:p w:rsidR="00450F04" w:rsidRDefault="00450F04">
            <w:pPr>
              <w:rPr>
                <w:sz w:val="10"/>
                <w:szCs w:val="10"/>
              </w:rPr>
            </w:pPr>
          </w:p>
        </w:tc>
        <w:tc>
          <w:tcPr>
            <w:tcW w:w="418" w:type="dxa"/>
            <w:shd w:val="clear" w:color="auto" w:fill="FFFFFF"/>
          </w:tcPr>
          <w:p w:rsidR="00450F04" w:rsidRDefault="00450F04">
            <w:pPr>
              <w:rPr>
                <w:sz w:val="10"/>
                <w:szCs w:val="10"/>
              </w:rPr>
            </w:pPr>
          </w:p>
        </w:tc>
        <w:tc>
          <w:tcPr>
            <w:tcW w:w="970" w:type="dxa"/>
            <w:shd w:val="clear" w:color="auto" w:fill="FFFFFF"/>
          </w:tcPr>
          <w:p w:rsidR="00450F04" w:rsidRDefault="00450F04">
            <w:pPr>
              <w:rPr>
                <w:sz w:val="10"/>
                <w:szCs w:val="10"/>
              </w:rPr>
            </w:pPr>
          </w:p>
        </w:tc>
        <w:tc>
          <w:tcPr>
            <w:tcW w:w="5395" w:type="dxa"/>
            <w:shd w:val="clear" w:color="auto" w:fill="FFFFFF"/>
            <w:vAlign w:val="bottom"/>
          </w:tcPr>
          <w:p w:rsidR="00450F04" w:rsidRDefault="00314692">
            <w:pPr>
              <w:pStyle w:val="Jin0"/>
              <w:shd w:val="clear" w:color="auto" w:fill="auto"/>
              <w:ind w:firstLine="220"/>
              <w:rPr>
                <w:sz w:val="13"/>
                <w:szCs w:val="13"/>
              </w:rPr>
            </w:pPr>
            <w:r>
              <w:rPr>
                <w:b/>
                <w:bCs/>
                <w:color w:val="F9888E"/>
                <w:sz w:val="13"/>
                <w:szCs w:val="13"/>
              </w:rPr>
              <w:t>Součet</w:t>
            </w:r>
          </w:p>
        </w:tc>
        <w:tc>
          <w:tcPr>
            <w:tcW w:w="456" w:type="dxa"/>
            <w:shd w:val="clear" w:color="auto" w:fill="FFFFFF"/>
          </w:tcPr>
          <w:p w:rsidR="00450F04" w:rsidRDefault="00450F04">
            <w:pPr>
              <w:rPr>
                <w:sz w:val="10"/>
                <w:szCs w:val="10"/>
              </w:rPr>
            </w:pPr>
          </w:p>
        </w:tc>
        <w:tc>
          <w:tcPr>
            <w:tcW w:w="1075" w:type="dxa"/>
            <w:shd w:val="clear" w:color="auto" w:fill="FFFFFF"/>
            <w:vAlign w:val="bottom"/>
          </w:tcPr>
          <w:p w:rsidR="00450F04" w:rsidRDefault="00314692">
            <w:pPr>
              <w:pStyle w:val="Jin0"/>
              <w:shd w:val="clear" w:color="auto" w:fill="auto"/>
              <w:ind w:firstLine="380"/>
              <w:jc w:val="both"/>
              <w:rPr>
                <w:sz w:val="13"/>
                <w:szCs w:val="13"/>
              </w:rPr>
            </w:pPr>
            <w:r>
              <w:rPr>
                <w:color w:val="F9888E"/>
                <w:sz w:val="13"/>
                <w:szCs w:val="13"/>
              </w:rPr>
              <w:t>77,000</w:t>
            </w:r>
          </w:p>
        </w:tc>
        <w:tc>
          <w:tcPr>
            <w:tcW w:w="950" w:type="dxa"/>
            <w:shd w:val="clear" w:color="auto" w:fill="FFFFFF"/>
          </w:tcPr>
          <w:p w:rsidR="00450F04" w:rsidRDefault="00450F04">
            <w:pPr>
              <w:rPr>
                <w:sz w:val="10"/>
                <w:szCs w:val="10"/>
              </w:rPr>
            </w:pPr>
          </w:p>
        </w:tc>
        <w:tc>
          <w:tcPr>
            <w:tcW w:w="1075" w:type="dxa"/>
            <w:shd w:val="clear" w:color="auto" w:fill="FFFFFF"/>
          </w:tcPr>
          <w:p w:rsidR="00450F04" w:rsidRDefault="00450F04">
            <w:pPr>
              <w:rPr>
                <w:sz w:val="10"/>
                <w:szCs w:val="10"/>
              </w:rPr>
            </w:pPr>
          </w:p>
        </w:tc>
        <w:tc>
          <w:tcPr>
            <w:tcW w:w="1138" w:type="dxa"/>
            <w:shd w:val="clear" w:color="auto" w:fill="FFFFFF"/>
          </w:tcPr>
          <w:p w:rsidR="00450F04" w:rsidRDefault="00450F04">
            <w:pPr>
              <w:rPr>
                <w:sz w:val="10"/>
                <w:szCs w:val="10"/>
              </w:rPr>
            </w:pPr>
          </w:p>
        </w:tc>
      </w:tr>
      <w:tr w:rsidR="00450F04">
        <w:trPr>
          <w:trHeight w:hRule="exact" w:val="235"/>
          <w:jc w:val="center"/>
        </w:trPr>
        <w:tc>
          <w:tcPr>
            <w:tcW w:w="230" w:type="dxa"/>
            <w:shd w:val="clear" w:color="auto" w:fill="FFFFFF"/>
            <w:vAlign w:val="bottom"/>
          </w:tcPr>
          <w:p w:rsidR="00450F04" w:rsidRDefault="00314692">
            <w:pPr>
              <w:pStyle w:val="Jin0"/>
              <w:shd w:val="clear" w:color="auto" w:fill="auto"/>
              <w:jc w:val="both"/>
              <w:rPr>
                <w:sz w:val="13"/>
                <w:szCs w:val="13"/>
              </w:rPr>
            </w:pPr>
            <w:r>
              <w:rPr>
                <w:color w:val="6191D0"/>
                <w:sz w:val="13"/>
                <w:szCs w:val="13"/>
              </w:rPr>
              <w:t>M</w:t>
            </w:r>
          </w:p>
        </w:tc>
        <w:tc>
          <w:tcPr>
            <w:tcW w:w="418" w:type="dxa"/>
            <w:shd w:val="clear" w:color="auto" w:fill="FFFFFF"/>
            <w:vAlign w:val="bottom"/>
          </w:tcPr>
          <w:p w:rsidR="00450F04" w:rsidRDefault="00314692">
            <w:pPr>
              <w:pStyle w:val="Jin0"/>
              <w:shd w:val="clear" w:color="auto" w:fill="auto"/>
              <w:rPr>
                <w:sz w:val="13"/>
                <w:szCs w:val="13"/>
              </w:rPr>
            </w:pPr>
            <w:r>
              <w:rPr>
                <w:color w:val="6191D0"/>
                <w:sz w:val="13"/>
                <w:szCs w:val="13"/>
              </w:rPr>
              <w:t>MAT</w:t>
            </w:r>
          </w:p>
        </w:tc>
        <w:tc>
          <w:tcPr>
            <w:tcW w:w="970" w:type="dxa"/>
            <w:shd w:val="clear" w:color="auto" w:fill="FFFFFF"/>
            <w:vAlign w:val="bottom"/>
          </w:tcPr>
          <w:p w:rsidR="00450F04" w:rsidRDefault="00314692">
            <w:pPr>
              <w:pStyle w:val="Jin0"/>
              <w:shd w:val="clear" w:color="auto" w:fill="auto"/>
              <w:jc w:val="both"/>
              <w:rPr>
                <w:sz w:val="13"/>
                <w:szCs w:val="13"/>
              </w:rPr>
            </w:pPr>
            <w:r>
              <w:rPr>
                <w:color w:val="6191D0"/>
                <w:sz w:val="13"/>
                <w:szCs w:val="13"/>
              </w:rPr>
              <w:t>286112210</w:t>
            </w:r>
          </w:p>
        </w:tc>
        <w:tc>
          <w:tcPr>
            <w:tcW w:w="5395" w:type="dxa"/>
            <w:shd w:val="clear" w:color="auto" w:fill="FFFFFF"/>
            <w:vAlign w:val="bottom"/>
          </w:tcPr>
          <w:p w:rsidR="00450F04" w:rsidRDefault="00314692">
            <w:pPr>
              <w:pStyle w:val="Jin0"/>
              <w:shd w:val="clear" w:color="auto" w:fill="auto"/>
              <w:ind w:firstLine="220"/>
              <w:rPr>
                <w:sz w:val="13"/>
                <w:szCs w:val="13"/>
              </w:rPr>
            </w:pPr>
            <w:r>
              <w:rPr>
                <w:color w:val="6191D0"/>
                <w:sz w:val="13"/>
                <w:szCs w:val="13"/>
              </w:rPr>
              <w:t xml:space="preserve">trubka drenážní flexibilní </w:t>
            </w:r>
            <w:proofErr w:type="spellStart"/>
            <w:r>
              <w:rPr>
                <w:color w:val="6191D0"/>
                <w:sz w:val="13"/>
                <w:szCs w:val="13"/>
              </w:rPr>
              <w:t>PipeLife</w:t>
            </w:r>
            <w:proofErr w:type="spellEnd"/>
            <w:r>
              <w:rPr>
                <w:color w:val="6191D0"/>
                <w:sz w:val="13"/>
                <w:szCs w:val="13"/>
              </w:rPr>
              <w:t xml:space="preserve"> D 65 mm</w:t>
            </w:r>
          </w:p>
        </w:tc>
        <w:tc>
          <w:tcPr>
            <w:tcW w:w="456" w:type="dxa"/>
            <w:shd w:val="clear" w:color="auto" w:fill="FFFFFF"/>
            <w:vAlign w:val="bottom"/>
          </w:tcPr>
          <w:p w:rsidR="00450F04" w:rsidRDefault="00314692">
            <w:pPr>
              <w:pStyle w:val="Jin0"/>
              <w:shd w:val="clear" w:color="auto" w:fill="auto"/>
              <w:jc w:val="both"/>
              <w:rPr>
                <w:sz w:val="13"/>
                <w:szCs w:val="13"/>
              </w:rPr>
            </w:pPr>
            <w:r>
              <w:rPr>
                <w:color w:val="6191D0"/>
                <w:sz w:val="13"/>
                <w:szCs w:val="13"/>
              </w:rPr>
              <w:t>m</w:t>
            </w:r>
          </w:p>
        </w:tc>
        <w:tc>
          <w:tcPr>
            <w:tcW w:w="1075" w:type="dxa"/>
            <w:shd w:val="clear" w:color="auto" w:fill="FFFFFF"/>
            <w:vAlign w:val="bottom"/>
          </w:tcPr>
          <w:p w:rsidR="00450F04" w:rsidRDefault="00314692">
            <w:pPr>
              <w:pStyle w:val="Jin0"/>
              <w:shd w:val="clear" w:color="auto" w:fill="auto"/>
              <w:ind w:firstLine="380"/>
              <w:jc w:val="both"/>
              <w:rPr>
                <w:sz w:val="13"/>
                <w:szCs w:val="13"/>
              </w:rPr>
            </w:pPr>
            <w:r>
              <w:rPr>
                <w:color w:val="6191D0"/>
                <w:sz w:val="13"/>
                <w:szCs w:val="13"/>
              </w:rPr>
              <w:t>77,000</w:t>
            </w:r>
          </w:p>
        </w:tc>
        <w:tc>
          <w:tcPr>
            <w:tcW w:w="950" w:type="dxa"/>
            <w:shd w:val="clear" w:color="auto" w:fill="FFFFFF"/>
            <w:vAlign w:val="bottom"/>
          </w:tcPr>
          <w:p w:rsidR="00450F04" w:rsidRDefault="00314692">
            <w:pPr>
              <w:pStyle w:val="Jin0"/>
              <w:shd w:val="clear" w:color="auto" w:fill="auto"/>
              <w:jc w:val="center"/>
              <w:rPr>
                <w:sz w:val="13"/>
                <w:szCs w:val="13"/>
              </w:rPr>
            </w:pPr>
            <w:r>
              <w:rPr>
                <w:color w:val="6191D0"/>
                <w:sz w:val="13"/>
                <w:szCs w:val="13"/>
              </w:rPr>
              <w:t>35,00</w:t>
            </w:r>
          </w:p>
        </w:tc>
        <w:tc>
          <w:tcPr>
            <w:tcW w:w="1075" w:type="dxa"/>
            <w:shd w:val="clear" w:color="auto" w:fill="FFFFFF"/>
            <w:vAlign w:val="bottom"/>
          </w:tcPr>
          <w:p w:rsidR="00450F04" w:rsidRDefault="00314692">
            <w:pPr>
              <w:pStyle w:val="Jin0"/>
              <w:shd w:val="clear" w:color="auto" w:fill="auto"/>
              <w:ind w:firstLine="400"/>
              <w:jc w:val="both"/>
              <w:rPr>
                <w:sz w:val="13"/>
                <w:szCs w:val="13"/>
              </w:rPr>
            </w:pPr>
            <w:r>
              <w:rPr>
                <w:color w:val="6191D0"/>
                <w:sz w:val="13"/>
                <w:szCs w:val="13"/>
              </w:rPr>
              <w:t>2 695,00</w:t>
            </w:r>
          </w:p>
        </w:tc>
        <w:tc>
          <w:tcPr>
            <w:tcW w:w="1138" w:type="dxa"/>
            <w:shd w:val="clear" w:color="auto" w:fill="FFFFFF"/>
            <w:vAlign w:val="bottom"/>
          </w:tcPr>
          <w:p w:rsidR="00450F04" w:rsidRDefault="00314692">
            <w:pPr>
              <w:pStyle w:val="Jin0"/>
              <w:shd w:val="clear" w:color="auto" w:fill="auto"/>
              <w:jc w:val="right"/>
              <w:rPr>
                <w:sz w:val="13"/>
                <w:szCs w:val="13"/>
              </w:rPr>
            </w:pPr>
            <w:r>
              <w:rPr>
                <w:color w:val="6191D0"/>
                <w:sz w:val="13"/>
                <w:szCs w:val="13"/>
              </w:rPr>
              <w:t>CS URS PRAHA</w:t>
            </w:r>
          </w:p>
        </w:tc>
      </w:tr>
      <w:tr w:rsidR="00450F04">
        <w:trPr>
          <w:trHeight w:hRule="exact" w:val="221"/>
          <w:jc w:val="center"/>
        </w:trPr>
        <w:tc>
          <w:tcPr>
            <w:tcW w:w="230" w:type="dxa"/>
            <w:shd w:val="clear" w:color="auto" w:fill="FFFFFF"/>
            <w:vAlign w:val="bottom"/>
          </w:tcPr>
          <w:p w:rsidR="00450F04" w:rsidRDefault="00314692">
            <w:pPr>
              <w:pStyle w:val="Jin0"/>
              <w:shd w:val="clear" w:color="auto" w:fill="auto"/>
              <w:jc w:val="both"/>
              <w:rPr>
                <w:sz w:val="13"/>
                <w:szCs w:val="13"/>
              </w:rPr>
            </w:pPr>
            <w:r>
              <w:rPr>
                <w:b/>
                <w:bCs/>
                <w:sz w:val="13"/>
                <w:szCs w:val="13"/>
              </w:rPr>
              <w:t>K</w:t>
            </w:r>
          </w:p>
        </w:tc>
        <w:tc>
          <w:tcPr>
            <w:tcW w:w="418" w:type="dxa"/>
            <w:shd w:val="clear" w:color="auto" w:fill="FFFFFF"/>
            <w:vAlign w:val="bottom"/>
          </w:tcPr>
          <w:p w:rsidR="00450F04" w:rsidRDefault="00314692">
            <w:pPr>
              <w:pStyle w:val="Jin0"/>
              <w:shd w:val="clear" w:color="auto" w:fill="auto"/>
              <w:rPr>
                <w:sz w:val="13"/>
                <w:szCs w:val="13"/>
              </w:rPr>
            </w:pPr>
            <w:r>
              <w:rPr>
                <w:sz w:val="13"/>
                <w:szCs w:val="13"/>
              </w:rPr>
              <w:t>311</w:t>
            </w:r>
          </w:p>
        </w:tc>
        <w:tc>
          <w:tcPr>
            <w:tcW w:w="970" w:type="dxa"/>
            <w:shd w:val="clear" w:color="auto" w:fill="FFFFFF"/>
            <w:vAlign w:val="bottom"/>
          </w:tcPr>
          <w:p w:rsidR="00450F04" w:rsidRDefault="00314692">
            <w:pPr>
              <w:pStyle w:val="Jin0"/>
              <w:shd w:val="clear" w:color="auto" w:fill="auto"/>
              <w:jc w:val="both"/>
              <w:rPr>
                <w:sz w:val="13"/>
                <w:szCs w:val="13"/>
              </w:rPr>
            </w:pPr>
            <w:r>
              <w:rPr>
                <w:sz w:val="13"/>
                <w:szCs w:val="13"/>
              </w:rPr>
              <w:t>899661311</w:t>
            </w:r>
          </w:p>
        </w:tc>
        <w:tc>
          <w:tcPr>
            <w:tcW w:w="5395" w:type="dxa"/>
            <w:shd w:val="clear" w:color="auto" w:fill="FFFFFF"/>
            <w:vAlign w:val="bottom"/>
          </w:tcPr>
          <w:p w:rsidR="00450F04" w:rsidRDefault="00314692">
            <w:pPr>
              <w:pStyle w:val="Jin0"/>
              <w:shd w:val="clear" w:color="auto" w:fill="auto"/>
              <w:ind w:firstLine="220"/>
              <w:rPr>
                <w:sz w:val="13"/>
                <w:szCs w:val="13"/>
              </w:rPr>
            </w:pPr>
            <w:r>
              <w:rPr>
                <w:sz w:val="13"/>
                <w:szCs w:val="13"/>
              </w:rPr>
              <w:t>Zřízení filtračního obalu drenážních trubek DN do 130 mm</w:t>
            </w:r>
          </w:p>
        </w:tc>
        <w:tc>
          <w:tcPr>
            <w:tcW w:w="456" w:type="dxa"/>
            <w:shd w:val="clear" w:color="auto" w:fill="FFFFFF"/>
            <w:vAlign w:val="bottom"/>
          </w:tcPr>
          <w:p w:rsidR="00450F04" w:rsidRDefault="00314692">
            <w:pPr>
              <w:pStyle w:val="Jin0"/>
              <w:shd w:val="clear" w:color="auto" w:fill="auto"/>
              <w:jc w:val="both"/>
              <w:rPr>
                <w:sz w:val="13"/>
                <w:szCs w:val="13"/>
              </w:rPr>
            </w:pPr>
            <w:r>
              <w:rPr>
                <w:sz w:val="13"/>
                <w:szCs w:val="13"/>
              </w:rPr>
              <w:t>m</w:t>
            </w:r>
          </w:p>
        </w:tc>
        <w:tc>
          <w:tcPr>
            <w:tcW w:w="1075" w:type="dxa"/>
            <w:shd w:val="clear" w:color="auto" w:fill="FFFFFF"/>
            <w:vAlign w:val="bottom"/>
          </w:tcPr>
          <w:p w:rsidR="00450F04" w:rsidRDefault="00314692">
            <w:pPr>
              <w:pStyle w:val="Jin0"/>
              <w:shd w:val="clear" w:color="auto" w:fill="auto"/>
              <w:ind w:firstLine="380"/>
              <w:jc w:val="both"/>
              <w:rPr>
                <w:sz w:val="13"/>
                <w:szCs w:val="13"/>
              </w:rPr>
            </w:pPr>
            <w:r>
              <w:rPr>
                <w:sz w:val="13"/>
                <w:szCs w:val="13"/>
              </w:rPr>
              <w:t>77,000</w:t>
            </w:r>
          </w:p>
        </w:tc>
        <w:tc>
          <w:tcPr>
            <w:tcW w:w="950" w:type="dxa"/>
            <w:shd w:val="clear" w:color="auto" w:fill="FFFFFF"/>
            <w:vAlign w:val="bottom"/>
          </w:tcPr>
          <w:p w:rsidR="00450F04" w:rsidRDefault="00314692">
            <w:pPr>
              <w:pStyle w:val="Jin0"/>
              <w:shd w:val="clear" w:color="auto" w:fill="auto"/>
              <w:jc w:val="center"/>
              <w:rPr>
                <w:sz w:val="13"/>
                <w:szCs w:val="13"/>
              </w:rPr>
            </w:pPr>
            <w:r>
              <w:rPr>
                <w:sz w:val="13"/>
                <w:szCs w:val="13"/>
              </w:rPr>
              <w:t>12,00</w:t>
            </w:r>
          </w:p>
        </w:tc>
        <w:tc>
          <w:tcPr>
            <w:tcW w:w="1075" w:type="dxa"/>
            <w:shd w:val="clear" w:color="auto" w:fill="FFFFFF"/>
            <w:vAlign w:val="bottom"/>
          </w:tcPr>
          <w:p w:rsidR="00450F04" w:rsidRDefault="00314692">
            <w:pPr>
              <w:pStyle w:val="Jin0"/>
              <w:shd w:val="clear" w:color="auto" w:fill="auto"/>
              <w:jc w:val="right"/>
              <w:rPr>
                <w:sz w:val="13"/>
                <w:szCs w:val="13"/>
              </w:rPr>
            </w:pPr>
            <w:r>
              <w:rPr>
                <w:sz w:val="13"/>
                <w:szCs w:val="13"/>
              </w:rPr>
              <w:t>924,00</w:t>
            </w:r>
          </w:p>
        </w:tc>
        <w:tc>
          <w:tcPr>
            <w:tcW w:w="1138" w:type="dxa"/>
            <w:shd w:val="clear" w:color="auto" w:fill="FFFFFF"/>
            <w:vAlign w:val="bottom"/>
          </w:tcPr>
          <w:p w:rsidR="00450F04" w:rsidRDefault="00314692">
            <w:pPr>
              <w:pStyle w:val="Jin0"/>
              <w:shd w:val="clear" w:color="auto" w:fill="auto"/>
              <w:jc w:val="right"/>
              <w:rPr>
                <w:sz w:val="13"/>
                <w:szCs w:val="13"/>
              </w:rPr>
            </w:pPr>
            <w:r>
              <w:rPr>
                <w:sz w:val="13"/>
                <w:szCs w:val="13"/>
              </w:rPr>
              <w:t>CS URS PRAHA</w:t>
            </w:r>
          </w:p>
        </w:tc>
      </w:tr>
      <w:tr w:rsidR="00450F04">
        <w:trPr>
          <w:trHeight w:hRule="exact" w:val="240"/>
          <w:jc w:val="center"/>
        </w:trPr>
        <w:tc>
          <w:tcPr>
            <w:tcW w:w="230" w:type="dxa"/>
            <w:shd w:val="clear" w:color="auto" w:fill="FFFFFF"/>
          </w:tcPr>
          <w:p w:rsidR="00450F04" w:rsidRDefault="00314692">
            <w:pPr>
              <w:pStyle w:val="Jin0"/>
              <w:shd w:val="clear" w:color="auto" w:fill="auto"/>
              <w:jc w:val="both"/>
              <w:rPr>
                <w:sz w:val="13"/>
                <w:szCs w:val="13"/>
              </w:rPr>
            </w:pPr>
            <w:r>
              <w:rPr>
                <w:sz w:val="13"/>
                <w:szCs w:val="13"/>
              </w:rPr>
              <w:t>K</w:t>
            </w:r>
          </w:p>
        </w:tc>
        <w:tc>
          <w:tcPr>
            <w:tcW w:w="418" w:type="dxa"/>
            <w:shd w:val="clear" w:color="auto" w:fill="FFFFFF"/>
          </w:tcPr>
          <w:p w:rsidR="00450F04" w:rsidRDefault="00314692">
            <w:pPr>
              <w:pStyle w:val="Jin0"/>
              <w:shd w:val="clear" w:color="auto" w:fill="auto"/>
              <w:rPr>
                <w:sz w:val="13"/>
                <w:szCs w:val="13"/>
              </w:rPr>
            </w:pPr>
            <w:r>
              <w:rPr>
                <w:sz w:val="13"/>
                <w:szCs w:val="13"/>
              </w:rPr>
              <w:t>311</w:t>
            </w:r>
          </w:p>
        </w:tc>
        <w:tc>
          <w:tcPr>
            <w:tcW w:w="970" w:type="dxa"/>
            <w:shd w:val="clear" w:color="auto" w:fill="FFFFFF"/>
          </w:tcPr>
          <w:p w:rsidR="00450F04" w:rsidRDefault="00314692">
            <w:pPr>
              <w:pStyle w:val="Jin0"/>
              <w:shd w:val="clear" w:color="auto" w:fill="auto"/>
              <w:jc w:val="both"/>
              <w:rPr>
                <w:sz w:val="13"/>
                <w:szCs w:val="13"/>
              </w:rPr>
            </w:pPr>
            <w:r>
              <w:rPr>
                <w:sz w:val="13"/>
                <w:szCs w:val="13"/>
              </w:rPr>
              <w:t>919541012</w:t>
            </w:r>
          </w:p>
        </w:tc>
        <w:tc>
          <w:tcPr>
            <w:tcW w:w="5395" w:type="dxa"/>
            <w:shd w:val="clear" w:color="auto" w:fill="FFFFFF"/>
          </w:tcPr>
          <w:p w:rsidR="00450F04" w:rsidRDefault="00314692">
            <w:pPr>
              <w:pStyle w:val="Jin0"/>
              <w:shd w:val="clear" w:color="auto" w:fill="auto"/>
              <w:ind w:firstLine="220"/>
              <w:rPr>
                <w:sz w:val="13"/>
                <w:szCs w:val="13"/>
              </w:rPr>
            </w:pPr>
            <w:r>
              <w:rPr>
                <w:sz w:val="13"/>
                <w:szCs w:val="13"/>
              </w:rPr>
              <w:t xml:space="preserve">Zřízení propustků z trub ocelových nerez DN 50 s oplechováním </w:t>
            </w:r>
            <w:proofErr w:type="spellStart"/>
            <w:r>
              <w:rPr>
                <w:sz w:val="13"/>
                <w:szCs w:val="13"/>
              </w:rPr>
              <w:t>pl.Pb</w:t>
            </w:r>
            <w:proofErr w:type="spellEnd"/>
          </w:p>
        </w:tc>
        <w:tc>
          <w:tcPr>
            <w:tcW w:w="456" w:type="dxa"/>
            <w:shd w:val="clear" w:color="auto" w:fill="FFFFFF"/>
          </w:tcPr>
          <w:p w:rsidR="00450F04" w:rsidRDefault="00314692">
            <w:pPr>
              <w:pStyle w:val="Jin0"/>
              <w:shd w:val="clear" w:color="auto" w:fill="auto"/>
              <w:jc w:val="both"/>
              <w:rPr>
                <w:sz w:val="13"/>
                <w:szCs w:val="13"/>
              </w:rPr>
            </w:pPr>
            <w:r>
              <w:rPr>
                <w:sz w:val="13"/>
                <w:szCs w:val="13"/>
              </w:rPr>
              <w:t>m</w:t>
            </w:r>
          </w:p>
        </w:tc>
        <w:tc>
          <w:tcPr>
            <w:tcW w:w="1075" w:type="dxa"/>
            <w:shd w:val="clear" w:color="auto" w:fill="FFFFFF"/>
          </w:tcPr>
          <w:p w:rsidR="00450F04" w:rsidRDefault="00314692">
            <w:pPr>
              <w:pStyle w:val="Jin0"/>
              <w:shd w:val="clear" w:color="auto" w:fill="auto"/>
              <w:ind w:firstLine="460"/>
              <w:jc w:val="both"/>
              <w:rPr>
                <w:sz w:val="13"/>
                <w:szCs w:val="13"/>
              </w:rPr>
            </w:pPr>
            <w:r>
              <w:rPr>
                <w:sz w:val="13"/>
                <w:szCs w:val="13"/>
              </w:rPr>
              <w:t>7,000</w:t>
            </w:r>
          </w:p>
        </w:tc>
        <w:tc>
          <w:tcPr>
            <w:tcW w:w="950" w:type="dxa"/>
            <w:shd w:val="clear" w:color="auto" w:fill="FFFFFF"/>
            <w:vAlign w:val="center"/>
          </w:tcPr>
          <w:p w:rsidR="00450F04" w:rsidRDefault="00314692">
            <w:pPr>
              <w:pStyle w:val="Jin0"/>
              <w:shd w:val="clear" w:color="auto" w:fill="auto"/>
              <w:ind w:firstLine="220"/>
              <w:rPr>
                <w:sz w:val="13"/>
                <w:szCs w:val="13"/>
              </w:rPr>
            </w:pPr>
            <w:r>
              <w:rPr>
                <w:sz w:val="13"/>
                <w:szCs w:val="13"/>
              </w:rPr>
              <w:t>820,00</w:t>
            </w:r>
          </w:p>
        </w:tc>
        <w:tc>
          <w:tcPr>
            <w:tcW w:w="1075" w:type="dxa"/>
            <w:shd w:val="clear" w:color="auto" w:fill="FFFFFF"/>
          </w:tcPr>
          <w:p w:rsidR="00450F04" w:rsidRDefault="00314692">
            <w:pPr>
              <w:pStyle w:val="Jin0"/>
              <w:shd w:val="clear" w:color="auto" w:fill="auto"/>
              <w:ind w:firstLine="400"/>
              <w:jc w:val="both"/>
              <w:rPr>
                <w:sz w:val="13"/>
                <w:szCs w:val="13"/>
              </w:rPr>
            </w:pPr>
            <w:r>
              <w:rPr>
                <w:sz w:val="13"/>
                <w:szCs w:val="13"/>
              </w:rPr>
              <w:t>5 740,00</w:t>
            </w:r>
          </w:p>
        </w:tc>
        <w:tc>
          <w:tcPr>
            <w:tcW w:w="1138" w:type="dxa"/>
            <w:shd w:val="clear" w:color="auto" w:fill="FFFFFF"/>
          </w:tcPr>
          <w:p w:rsidR="00450F04" w:rsidRDefault="00314692">
            <w:pPr>
              <w:pStyle w:val="Jin0"/>
              <w:shd w:val="clear" w:color="auto" w:fill="auto"/>
              <w:jc w:val="right"/>
              <w:rPr>
                <w:sz w:val="13"/>
                <w:szCs w:val="13"/>
              </w:rPr>
            </w:pPr>
            <w:r>
              <w:rPr>
                <w:sz w:val="13"/>
                <w:szCs w:val="13"/>
              </w:rPr>
              <w:t>KALKULACE</w:t>
            </w:r>
          </w:p>
        </w:tc>
      </w:tr>
      <w:tr w:rsidR="00450F04">
        <w:trPr>
          <w:trHeight w:hRule="exact" w:val="240"/>
          <w:jc w:val="center"/>
        </w:trPr>
        <w:tc>
          <w:tcPr>
            <w:tcW w:w="230" w:type="dxa"/>
            <w:shd w:val="clear" w:color="auto" w:fill="FFFFFF"/>
          </w:tcPr>
          <w:p w:rsidR="00450F04" w:rsidRDefault="00450F04">
            <w:pPr>
              <w:rPr>
                <w:sz w:val="10"/>
                <w:szCs w:val="10"/>
              </w:rPr>
            </w:pPr>
          </w:p>
        </w:tc>
        <w:tc>
          <w:tcPr>
            <w:tcW w:w="418" w:type="dxa"/>
            <w:shd w:val="clear" w:color="auto" w:fill="FFFFFF"/>
          </w:tcPr>
          <w:p w:rsidR="00450F04" w:rsidRDefault="00450F04">
            <w:pPr>
              <w:rPr>
                <w:sz w:val="10"/>
                <w:szCs w:val="10"/>
              </w:rPr>
            </w:pPr>
          </w:p>
        </w:tc>
        <w:tc>
          <w:tcPr>
            <w:tcW w:w="970" w:type="dxa"/>
            <w:shd w:val="clear" w:color="auto" w:fill="FFFFFF"/>
          </w:tcPr>
          <w:p w:rsidR="00450F04" w:rsidRDefault="00450F04">
            <w:pPr>
              <w:rPr>
                <w:sz w:val="10"/>
                <w:szCs w:val="10"/>
              </w:rPr>
            </w:pPr>
          </w:p>
        </w:tc>
        <w:tc>
          <w:tcPr>
            <w:tcW w:w="5395" w:type="dxa"/>
            <w:shd w:val="clear" w:color="auto" w:fill="FFFFFF"/>
            <w:vAlign w:val="bottom"/>
          </w:tcPr>
          <w:p w:rsidR="00450F04" w:rsidRDefault="00314692">
            <w:pPr>
              <w:pStyle w:val="Jin0"/>
              <w:shd w:val="clear" w:color="auto" w:fill="auto"/>
              <w:ind w:firstLine="220"/>
              <w:rPr>
                <w:sz w:val="13"/>
                <w:szCs w:val="13"/>
              </w:rPr>
            </w:pPr>
            <w:r>
              <w:rPr>
                <w:sz w:val="13"/>
                <w:szCs w:val="13"/>
              </w:rPr>
              <w:t>"</w:t>
            </w:r>
            <w:proofErr w:type="spellStart"/>
            <w:proofErr w:type="gramStart"/>
            <w:r>
              <w:rPr>
                <w:sz w:val="13"/>
                <w:szCs w:val="13"/>
              </w:rPr>
              <w:t>St.A</w:t>
            </w:r>
            <w:proofErr w:type="spellEnd"/>
            <w:r>
              <w:rPr>
                <w:sz w:val="13"/>
                <w:szCs w:val="13"/>
              </w:rPr>
              <w:t>.</w:t>
            </w:r>
            <w:proofErr w:type="gramEnd"/>
            <w:r>
              <w:rPr>
                <w:sz w:val="13"/>
                <w:szCs w:val="13"/>
              </w:rPr>
              <w:t>" 3</w:t>
            </w:r>
          </w:p>
        </w:tc>
        <w:tc>
          <w:tcPr>
            <w:tcW w:w="456" w:type="dxa"/>
            <w:shd w:val="clear" w:color="auto" w:fill="FFFFFF"/>
          </w:tcPr>
          <w:p w:rsidR="00450F04" w:rsidRDefault="00450F04">
            <w:pPr>
              <w:rPr>
                <w:sz w:val="10"/>
                <w:szCs w:val="10"/>
              </w:rPr>
            </w:pPr>
          </w:p>
        </w:tc>
        <w:tc>
          <w:tcPr>
            <w:tcW w:w="1075" w:type="dxa"/>
            <w:shd w:val="clear" w:color="auto" w:fill="FFFFFF"/>
            <w:vAlign w:val="bottom"/>
          </w:tcPr>
          <w:p w:rsidR="00450F04" w:rsidRDefault="00314692">
            <w:pPr>
              <w:pStyle w:val="Jin0"/>
              <w:shd w:val="clear" w:color="auto" w:fill="auto"/>
              <w:ind w:firstLine="460"/>
              <w:jc w:val="both"/>
              <w:rPr>
                <w:sz w:val="13"/>
                <w:szCs w:val="13"/>
              </w:rPr>
            </w:pPr>
            <w:r>
              <w:rPr>
                <w:sz w:val="13"/>
                <w:szCs w:val="13"/>
              </w:rPr>
              <w:t>3,000</w:t>
            </w:r>
          </w:p>
        </w:tc>
        <w:tc>
          <w:tcPr>
            <w:tcW w:w="950" w:type="dxa"/>
            <w:shd w:val="clear" w:color="auto" w:fill="FFFFFF"/>
          </w:tcPr>
          <w:p w:rsidR="00450F04" w:rsidRDefault="00450F04">
            <w:pPr>
              <w:rPr>
                <w:sz w:val="10"/>
                <w:szCs w:val="10"/>
              </w:rPr>
            </w:pPr>
          </w:p>
        </w:tc>
        <w:tc>
          <w:tcPr>
            <w:tcW w:w="1075" w:type="dxa"/>
            <w:shd w:val="clear" w:color="auto" w:fill="FFFFFF"/>
          </w:tcPr>
          <w:p w:rsidR="00450F04" w:rsidRDefault="00450F04">
            <w:pPr>
              <w:rPr>
                <w:sz w:val="10"/>
                <w:szCs w:val="10"/>
              </w:rPr>
            </w:pPr>
          </w:p>
        </w:tc>
        <w:tc>
          <w:tcPr>
            <w:tcW w:w="1138" w:type="dxa"/>
            <w:shd w:val="clear" w:color="auto" w:fill="FFFFFF"/>
          </w:tcPr>
          <w:p w:rsidR="00450F04" w:rsidRDefault="00450F04">
            <w:pPr>
              <w:rPr>
                <w:sz w:val="10"/>
                <w:szCs w:val="10"/>
              </w:rPr>
            </w:pPr>
          </w:p>
        </w:tc>
      </w:tr>
      <w:tr w:rsidR="00450F04">
        <w:trPr>
          <w:trHeight w:hRule="exact" w:val="259"/>
          <w:jc w:val="center"/>
        </w:trPr>
        <w:tc>
          <w:tcPr>
            <w:tcW w:w="230" w:type="dxa"/>
            <w:shd w:val="clear" w:color="auto" w:fill="FFFFFF"/>
          </w:tcPr>
          <w:p w:rsidR="00450F04" w:rsidRDefault="00450F04">
            <w:pPr>
              <w:rPr>
                <w:sz w:val="10"/>
                <w:szCs w:val="10"/>
              </w:rPr>
            </w:pPr>
          </w:p>
        </w:tc>
        <w:tc>
          <w:tcPr>
            <w:tcW w:w="418" w:type="dxa"/>
            <w:shd w:val="clear" w:color="auto" w:fill="FFFFFF"/>
          </w:tcPr>
          <w:p w:rsidR="00450F04" w:rsidRDefault="00450F04">
            <w:pPr>
              <w:rPr>
                <w:sz w:val="10"/>
                <w:szCs w:val="10"/>
              </w:rPr>
            </w:pPr>
          </w:p>
        </w:tc>
        <w:tc>
          <w:tcPr>
            <w:tcW w:w="970" w:type="dxa"/>
            <w:shd w:val="clear" w:color="auto" w:fill="FFFFFF"/>
          </w:tcPr>
          <w:p w:rsidR="00450F04" w:rsidRDefault="00450F04">
            <w:pPr>
              <w:rPr>
                <w:sz w:val="10"/>
                <w:szCs w:val="10"/>
              </w:rPr>
            </w:pPr>
          </w:p>
        </w:tc>
        <w:tc>
          <w:tcPr>
            <w:tcW w:w="5395" w:type="dxa"/>
            <w:shd w:val="clear" w:color="auto" w:fill="FFFFFF"/>
            <w:vAlign w:val="bottom"/>
          </w:tcPr>
          <w:p w:rsidR="00450F04" w:rsidRDefault="00314692">
            <w:pPr>
              <w:pStyle w:val="Jin0"/>
              <w:shd w:val="clear" w:color="auto" w:fill="auto"/>
              <w:ind w:firstLine="220"/>
              <w:rPr>
                <w:sz w:val="13"/>
                <w:szCs w:val="13"/>
              </w:rPr>
            </w:pPr>
            <w:r>
              <w:rPr>
                <w:sz w:val="13"/>
                <w:szCs w:val="13"/>
              </w:rPr>
              <w:t>"</w:t>
            </w:r>
            <w:proofErr w:type="spellStart"/>
            <w:proofErr w:type="gramStart"/>
            <w:r>
              <w:rPr>
                <w:sz w:val="13"/>
                <w:szCs w:val="13"/>
              </w:rPr>
              <w:t>St.B</w:t>
            </w:r>
            <w:proofErr w:type="spellEnd"/>
            <w:r>
              <w:rPr>
                <w:sz w:val="13"/>
                <w:szCs w:val="13"/>
              </w:rPr>
              <w:t>."</w:t>
            </w:r>
            <w:proofErr w:type="gramEnd"/>
            <w:r>
              <w:rPr>
                <w:sz w:val="13"/>
                <w:szCs w:val="13"/>
              </w:rPr>
              <w:t xml:space="preserve"> 4</w:t>
            </w:r>
          </w:p>
        </w:tc>
        <w:tc>
          <w:tcPr>
            <w:tcW w:w="456" w:type="dxa"/>
            <w:shd w:val="clear" w:color="auto" w:fill="FFFFFF"/>
          </w:tcPr>
          <w:p w:rsidR="00450F04" w:rsidRDefault="00450F04">
            <w:pPr>
              <w:rPr>
                <w:sz w:val="10"/>
                <w:szCs w:val="10"/>
              </w:rPr>
            </w:pPr>
          </w:p>
        </w:tc>
        <w:tc>
          <w:tcPr>
            <w:tcW w:w="1075" w:type="dxa"/>
            <w:shd w:val="clear" w:color="auto" w:fill="FFFFFF"/>
            <w:vAlign w:val="bottom"/>
          </w:tcPr>
          <w:p w:rsidR="00450F04" w:rsidRDefault="00314692">
            <w:pPr>
              <w:pStyle w:val="Jin0"/>
              <w:shd w:val="clear" w:color="auto" w:fill="auto"/>
              <w:ind w:firstLine="460"/>
              <w:jc w:val="both"/>
              <w:rPr>
                <w:sz w:val="13"/>
                <w:szCs w:val="13"/>
              </w:rPr>
            </w:pPr>
            <w:r>
              <w:rPr>
                <w:sz w:val="13"/>
                <w:szCs w:val="13"/>
              </w:rPr>
              <w:t>4,000</w:t>
            </w:r>
          </w:p>
        </w:tc>
        <w:tc>
          <w:tcPr>
            <w:tcW w:w="950" w:type="dxa"/>
            <w:shd w:val="clear" w:color="auto" w:fill="FFFFFF"/>
          </w:tcPr>
          <w:p w:rsidR="00450F04" w:rsidRDefault="00450F04">
            <w:pPr>
              <w:rPr>
                <w:sz w:val="10"/>
                <w:szCs w:val="10"/>
              </w:rPr>
            </w:pPr>
          </w:p>
        </w:tc>
        <w:tc>
          <w:tcPr>
            <w:tcW w:w="1075" w:type="dxa"/>
            <w:shd w:val="clear" w:color="auto" w:fill="FFFFFF"/>
          </w:tcPr>
          <w:p w:rsidR="00450F04" w:rsidRDefault="00450F04">
            <w:pPr>
              <w:rPr>
                <w:sz w:val="10"/>
                <w:szCs w:val="10"/>
              </w:rPr>
            </w:pPr>
          </w:p>
        </w:tc>
        <w:tc>
          <w:tcPr>
            <w:tcW w:w="1138" w:type="dxa"/>
            <w:shd w:val="clear" w:color="auto" w:fill="FFFFFF"/>
          </w:tcPr>
          <w:p w:rsidR="00450F04" w:rsidRDefault="00450F04">
            <w:pPr>
              <w:rPr>
                <w:sz w:val="10"/>
                <w:szCs w:val="10"/>
              </w:rPr>
            </w:pPr>
          </w:p>
        </w:tc>
      </w:tr>
      <w:tr w:rsidR="00450F04">
        <w:trPr>
          <w:trHeight w:hRule="exact" w:val="250"/>
          <w:jc w:val="center"/>
        </w:trPr>
        <w:tc>
          <w:tcPr>
            <w:tcW w:w="230" w:type="dxa"/>
            <w:shd w:val="clear" w:color="auto" w:fill="FFFFFF"/>
          </w:tcPr>
          <w:p w:rsidR="00450F04" w:rsidRDefault="00450F04">
            <w:pPr>
              <w:rPr>
                <w:sz w:val="10"/>
                <w:szCs w:val="10"/>
              </w:rPr>
            </w:pPr>
          </w:p>
        </w:tc>
        <w:tc>
          <w:tcPr>
            <w:tcW w:w="418" w:type="dxa"/>
            <w:shd w:val="clear" w:color="auto" w:fill="FFFFFF"/>
          </w:tcPr>
          <w:p w:rsidR="00450F04" w:rsidRDefault="00450F04">
            <w:pPr>
              <w:rPr>
                <w:sz w:val="10"/>
                <w:szCs w:val="10"/>
              </w:rPr>
            </w:pPr>
          </w:p>
        </w:tc>
        <w:tc>
          <w:tcPr>
            <w:tcW w:w="970" w:type="dxa"/>
            <w:shd w:val="clear" w:color="auto" w:fill="FFFFFF"/>
          </w:tcPr>
          <w:p w:rsidR="00450F04" w:rsidRDefault="00450F04">
            <w:pPr>
              <w:rPr>
                <w:sz w:val="10"/>
                <w:szCs w:val="10"/>
              </w:rPr>
            </w:pPr>
          </w:p>
        </w:tc>
        <w:tc>
          <w:tcPr>
            <w:tcW w:w="5395" w:type="dxa"/>
            <w:shd w:val="clear" w:color="auto" w:fill="FFFFFF"/>
            <w:vAlign w:val="bottom"/>
          </w:tcPr>
          <w:p w:rsidR="00450F04" w:rsidRDefault="00314692">
            <w:pPr>
              <w:pStyle w:val="Jin0"/>
              <w:shd w:val="clear" w:color="auto" w:fill="auto"/>
              <w:ind w:firstLine="220"/>
              <w:rPr>
                <w:sz w:val="13"/>
                <w:szCs w:val="13"/>
              </w:rPr>
            </w:pPr>
            <w:r>
              <w:rPr>
                <w:color w:val="F9888E"/>
                <w:sz w:val="13"/>
                <w:szCs w:val="13"/>
              </w:rPr>
              <w:t>Součet</w:t>
            </w:r>
          </w:p>
        </w:tc>
        <w:tc>
          <w:tcPr>
            <w:tcW w:w="456" w:type="dxa"/>
            <w:shd w:val="clear" w:color="auto" w:fill="FFFFFF"/>
          </w:tcPr>
          <w:p w:rsidR="00450F04" w:rsidRDefault="00450F04">
            <w:pPr>
              <w:rPr>
                <w:sz w:val="10"/>
                <w:szCs w:val="10"/>
              </w:rPr>
            </w:pPr>
          </w:p>
        </w:tc>
        <w:tc>
          <w:tcPr>
            <w:tcW w:w="1075" w:type="dxa"/>
            <w:shd w:val="clear" w:color="auto" w:fill="FFFFFF"/>
            <w:vAlign w:val="bottom"/>
          </w:tcPr>
          <w:p w:rsidR="00450F04" w:rsidRDefault="00314692">
            <w:pPr>
              <w:pStyle w:val="Jin0"/>
              <w:shd w:val="clear" w:color="auto" w:fill="auto"/>
              <w:ind w:firstLine="460"/>
              <w:jc w:val="both"/>
              <w:rPr>
                <w:sz w:val="13"/>
                <w:szCs w:val="13"/>
              </w:rPr>
            </w:pPr>
            <w:r>
              <w:rPr>
                <w:color w:val="F9888E"/>
                <w:sz w:val="13"/>
                <w:szCs w:val="13"/>
              </w:rPr>
              <w:t>7,000</w:t>
            </w:r>
          </w:p>
        </w:tc>
        <w:tc>
          <w:tcPr>
            <w:tcW w:w="950" w:type="dxa"/>
            <w:shd w:val="clear" w:color="auto" w:fill="FFFFFF"/>
          </w:tcPr>
          <w:p w:rsidR="00450F04" w:rsidRDefault="00450F04">
            <w:pPr>
              <w:rPr>
                <w:sz w:val="10"/>
                <w:szCs w:val="10"/>
              </w:rPr>
            </w:pPr>
          </w:p>
        </w:tc>
        <w:tc>
          <w:tcPr>
            <w:tcW w:w="1075" w:type="dxa"/>
            <w:shd w:val="clear" w:color="auto" w:fill="FFFFFF"/>
          </w:tcPr>
          <w:p w:rsidR="00450F04" w:rsidRDefault="00450F04">
            <w:pPr>
              <w:rPr>
                <w:sz w:val="10"/>
                <w:szCs w:val="10"/>
              </w:rPr>
            </w:pPr>
          </w:p>
        </w:tc>
        <w:tc>
          <w:tcPr>
            <w:tcW w:w="1138" w:type="dxa"/>
            <w:shd w:val="clear" w:color="auto" w:fill="FFFFFF"/>
          </w:tcPr>
          <w:p w:rsidR="00450F04" w:rsidRDefault="00450F04">
            <w:pPr>
              <w:rPr>
                <w:sz w:val="10"/>
                <w:szCs w:val="10"/>
              </w:rPr>
            </w:pPr>
          </w:p>
        </w:tc>
      </w:tr>
      <w:tr w:rsidR="00450F04">
        <w:trPr>
          <w:trHeight w:hRule="exact" w:val="221"/>
          <w:jc w:val="center"/>
        </w:trPr>
        <w:tc>
          <w:tcPr>
            <w:tcW w:w="230" w:type="dxa"/>
            <w:shd w:val="clear" w:color="auto" w:fill="FFFFFF"/>
            <w:vAlign w:val="bottom"/>
          </w:tcPr>
          <w:p w:rsidR="00450F04" w:rsidRDefault="00314692">
            <w:pPr>
              <w:pStyle w:val="Jin0"/>
              <w:shd w:val="clear" w:color="auto" w:fill="auto"/>
              <w:jc w:val="both"/>
              <w:rPr>
                <w:sz w:val="13"/>
                <w:szCs w:val="13"/>
              </w:rPr>
            </w:pPr>
            <w:r>
              <w:rPr>
                <w:b/>
                <w:bCs/>
                <w:color w:val="9B5B7B"/>
                <w:sz w:val="13"/>
                <w:szCs w:val="13"/>
              </w:rPr>
              <w:t>D</w:t>
            </w:r>
          </w:p>
        </w:tc>
        <w:tc>
          <w:tcPr>
            <w:tcW w:w="418" w:type="dxa"/>
            <w:shd w:val="clear" w:color="auto" w:fill="FFFFFF"/>
          </w:tcPr>
          <w:p w:rsidR="00450F04" w:rsidRDefault="00450F04">
            <w:pPr>
              <w:rPr>
                <w:sz w:val="10"/>
                <w:szCs w:val="10"/>
              </w:rPr>
            </w:pPr>
          </w:p>
        </w:tc>
        <w:tc>
          <w:tcPr>
            <w:tcW w:w="970" w:type="dxa"/>
            <w:shd w:val="clear" w:color="auto" w:fill="FFFFFF"/>
            <w:vAlign w:val="bottom"/>
          </w:tcPr>
          <w:p w:rsidR="00450F04" w:rsidRDefault="00314692">
            <w:pPr>
              <w:pStyle w:val="Jin0"/>
              <w:shd w:val="clear" w:color="auto" w:fill="auto"/>
              <w:rPr>
                <w:sz w:val="13"/>
                <w:szCs w:val="13"/>
              </w:rPr>
            </w:pPr>
            <w:r>
              <w:rPr>
                <w:b/>
                <w:bCs/>
                <w:color w:val="9B5B7B"/>
                <w:sz w:val="13"/>
                <w:szCs w:val="13"/>
              </w:rPr>
              <w:t>9</w:t>
            </w:r>
          </w:p>
        </w:tc>
        <w:tc>
          <w:tcPr>
            <w:tcW w:w="5395" w:type="dxa"/>
            <w:shd w:val="clear" w:color="auto" w:fill="FFFFFF"/>
            <w:vAlign w:val="bottom"/>
          </w:tcPr>
          <w:p w:rsidR="00450F04" w:rsidRDefault="00314692">
            <w:pPr>
              <w:pStyle w:val="Jin0"/>
              <w:shd w:val="clear" w:color="auto" w:fill="auto"/>
              <w:ind w:firstLine="220"/>
              <w:rPr>
                <w:sz w:val="13"/>
                <w:szCs w:val="13"/>
              </w:rPr>
            </w:pPr>
            <w:r>
              <w:rPr>
                <w:b/>
                <w:bCs/>
                <w:color w:val="9B5B7B"/>
                <w:sz w:val="13"/>
                <w:szCs w:val="13"/>
              </w:rPr>
              <w:t>Ostatní konstrukce a práce-bourání</w:t>
            </w:r>
          </w:p>
        </w:tc>
        <w:tc>
          <w:tcPr>
            <w:tcW w:w="456" w:type="dxa"/>
            <w:shd w:val="clear" w:color="auto" w:fill="FFFFFF"/>
          </w:tcPr>
          <w:p w:rsidR="00450F04" w:rsidRDefault="00450F04">
            <w:pPr>
              <w:rPr>
                <w:sz w:val="10"/>
                <w:szCs w:val="10"/>
              </w:rPr>
            </w:pPr>
          </w:p>
        </w:tc>
        <w:tc>
          <w:tcPr>
            <w:tcW w:w="1075" w:type="dxa"/>
            <w:shd w:val="clear" w:color="auto" w:fill="FFFFFF"/>
          </w:tcPr>
          <w:p w:rsidR="00450F04" w:rsidRDefault="00450F04">
            <w:pPr>
              <w:rPr>
                <w:sz w:val="10"/>
                <w:szCs w:val="10"/>
              </w:rPr>
            </w:pPr>
          </w:p>
        </w:tc>
        <w:tc>
          <w:tcPr>
            <w:tcW w:w="950" w:type="dxa"/>
            <w:shd w:val="clear" w:color="auto" w:fill="FFFFFF"/>
          </w:tcPr>
          <w:p w:rsidR="00450F04" w:rsidRDefault="00450F04">
            <w:pPr>
              <w:rPr>
                <w:sz w:val="10"/>
                <w:szCs w:val="10"/>
              </w:rPr>
            </w:pPr>
          </w:p>
        </w:tc>
        <w:tc>
          <w:tcPr>
            <w:tcW w:w="1075" w:type="dxa"/>
            <w:shd w:val="clear" w:color="auto" w:fill="FFFFFF"/>
            <w:vAlign w:val="bottom"/>
          </w:tcPr>
          <w:p w:rsidR="00450F04" w:rsidRDefault="00314692">
            <w:pPr>
              <w:pStyle w:val="Jin0"/>
              <w:shd w:val="clear" w:color="auto" w:fill="auto"/>
              <w:ind w:firstLine="320"/>
              <w:jc w:val="both"/>
              <w:rPr>
                <w:sz w:val="13"/>
                <w:szCs w:val="13"/>
              </w:rPr>
            </w:pPr>
            <w:r>
              <w:rPr>
                <w:color w:val="9B5B7B"/>
                <w:sz w:val="13"/>
                <w:szCs w:val="13"/>
              </w:rPr>
              <w:t>83 880,00</w:t>
            </w:r>
          </w:p>
        </w:tc>
        <w:tc>
          <w:tcPr>
            <w:tcW w:w="1138" w:type="dxa"/>
            <w:shd w:val="clear" w:color="auto" w:fill="FFFFFF"/>
          </w:tcPr>
          <w:p w:rsidR="00450F04" w:rsidRDefault="00450F04">
            <w:pPr>
              <w:rPr>
                <w:sz w:val="10"/>
                <w:szCs w:val="10"/>
              </w:rPr>
            </w:pPr>
          </w:p>
        </w:tc>
      </w:tr>
      <w:tr w:rsidR="00450F04">
        <w:trPr>
          <w:trHeight w:hRule="exact" w:val="398"/>
          <w:jc w:val="center"/>
        </w:trPr>
        <w:tc>
          <w:tcPr>
            <w:tcW w:w="230" w:type="dxa"/>
            <w:shd w:val="clear" w:color="auto" w:fill="FFFFFF"/>
            <w:vAlign w:val="center"/>
          </w:tcPr>
          <w:p w:rsidR="00450F04" w:rsidRDefault="00314692">
            <w:pPr>
              <w:pStyle w:val="Jin0"/>
              <w:shd w:val="clear" w:color="auto" w:fill="auto"/>
              <w:jc w:val="both"/>
              <w:rPr>
                <w:sz w:val="13"/>
                <w:szCs w:val="13"/>
              </w:rPr>
            </w:pPr>
            <w:r>
              <w:rPr>
                <w:sz w:val="13"/>
                <w:szCs w:val="13"/>
              </w:rPr>
              <w:t>K</w:t>
            </w:r>
          </w:p>
        </w:tc>
        <w:tc>
          <w:tcPr>
            <w:tcW w:w="418" w:type="dxa"/>
            <w:shd w:val="clear" w:color="auto" w:fill="FFFFFF"/>
            <w:vAlign w:val="center"/>
          </w:tcPr>
          <w:p w:rsidR="00450F04" w:rsidRDefault="00314692">
            <w:pPr>
              <w:pStyle w:val="Jin0"/>
              <w:shd w:val="clear" w:color="auto" w:fill="auto"/>
              <w:rPr>
                <w:sz w:val="13"/>
                <w:szCs w:val="13"/>
              </w:rPr>
            </w:pPr>
            <w:r>
              <w:rPr>
                <w:sz w:val="13"/>
                <w:szCs w:val="13"/>
              </w:rPr>
              <w:t>003</w:t>
            </w:r>
          </w:p>
        </w:tc>
        <w:tc>
          <w:tcPr>
            <w:tcW w:w="970" w:type="dxa"/>
            <w:shd w:val="clear" w:color="auto" w:fill="FFFFFF"/>
          </w:tcPr>
          <w:p w:rsidR="00450F04" w:rsidRDefault="00314692">
            <w:pPr>
              <w:pStyle w:val="Jin0"/>
              <w:shd w:val="clear" w:color="auto" w:fill="auto"/>
              <w:jc w:val="both"/>
              <w:rPr>
                <w:sz w:val="13"/>
                <w:szCs w:val="13"/>
              </w:rPr>
            </w:pPr>
            <w:r>
              <w:rPr>
                <w:sz w:val="13"/>
                <w:szCs w:val="13"/>
              </w:rPr>
              <w:t>941121111</w:t>
            </w:r>
          </w:p>
        </w:tc>
        <w:tc>
          <w:tcPr>
            <w:tcW w:w="5395" w:type="dxa"/>
            <w:shd w:val="clear" w:color="auto" w:fill="FFFFFF"/>
          </w:tcPr>
          <w:p w:rsidR="00450F04" w:rsidRDefault="00314692">
            <w:pPr>
              <w:pStyle w:val="Jin0"/>
              <w:shd w:val="clear" w:color="auto" w:fill="auto"/>
              <w:spacing w:line="271" w:lineRule="auto"/>
              <w:ind w:left="220" w:firstLine="20"/>
              <w:rPr>
                <w:sz w:val="13"/>
                <w:szCs w:val="13"/>
              </w:rPr>
            </w:pPr>
            <w:r>
              <w:rPr>
                <w:sz w:val="13"/>
                <w:szCs w:val="13"/>
              </w:rPr>
              <w:t xml:space="preserve">Montáž lešení řadového trubkového těžkého s podlahami zatížení do 300 kg/m2 š do </w:t>
            </w:r>
            <w:proofErr w:type="gramStart"/>
            <w:r>
              <w:rPr>
                <w:sz w:val="13"/>
                <w:szCs w:val="13"/>
              </w:rPr>
              <w:t>1,5 m v do</w:t>
            </w:r>
            <w:proofErr w:type="gramEnd"/>
            <w:r>
              <w:rPr>
                <w:sz w:val="13"/>
                <w:szCs w:val="13"/>
              </w:rPr>
              <w:t xml:space="preserve"> 10 m</w:t>
            </w:r>
          </w:p>
        </w:tc>
        <w:tc>
          <w:tcPr>
            <w:tcW w:w="456" w:type="dxa"/>
            <w:shd w:val="clear" w:color="auto" w:fill="FFFFFF"/>
            <w:vAlign w:val="center"/>
          </w:tcPr>
          <w:p w:rsidR="00450F04" w:rsidRDefault="00314692">
            <w:pPr>
              <w:pStyle w:val="Jin0"/>
              <w:shd w:val="clear" w:color="auto" w:fill="auto"/>
              <w:jc w:val="both"/>
              <w:rPr>
                <w:sz w:val="13"/>
                <w:szCs w:val="13"/>
              </w:rPr>
            </w:pPr>
            <w:r>
              <w:rPr>
                <w:sz w:val="13"/>
                <w:szCs w:val="13"/>
              </w:rPr>
              <w:t>m2</w:t>
            </w:r>
          </w:p>
        </w:tc>
        <w:tc>
          <w:tcPr>
            <w:tcW w:w="1075" w:type="dxa"/>
            <w:shd w:val="clear" w:color="auto" w:fill="FFFFFF"/>
            <w:vAlign w:val="center"/>
          </w:tcPr>
          <w:p w:rsidR="00450F04" w:rsidRDefault="00314692">
            <w:pPr>
              <w:pStyle w:val="Jin0"/>
              <w:shd w:val="clear" w:color="auto" w:fill="auto"/>
              <w:ind w:firstLine="320"/>
              <w:jc w:val="both"/>
              <w:rPr>
                <w:sz w:val="13"/>
                <w:szCs w:val="13"/>
              </w:rPr>
            </w:pPr>
            <w:r>
              <w:rPr>
                <w:sz w:val="13"/>
                <w:szCs w:val="13"/>
              </w:rPr>
              <w:t>204,000</w:t>
            </w:r>
          </w:p>
        </w:tc>
        <w:tc>
          <w:tcPr>
            <w:tcW w:w="950" w:type="dxa"/>
            <w:shd w:val="clear" w:color="auto" w:fill="FFFFFF"/>
            <w:vAlign w:val="center"/>
          </w:tcPr>
          <w:p w:rsidR="00450F04" w:rsidRDefault="00314692">
            <w:pPr>
              <w:pStyle w:val="Jin0"/>
              <w:shd w:val="clear" w:color="auto" w:fill="auto"/>
              <w:ind w:firstLine="220"/>
              <w:jc w:val="both"/>
              <w:rPr>
                <w:sz w:val="13"/>
                <w:szCs w:val="13"/>
              </w:rPr>
            </w:pPr>
            <w:r>
              <w:rPr>
                <w:sz w:val="13"/>
                <w:szCs w:val="13"/>
              </w:rPr>
              <w:t>125,00</w:t>
            </w:r>
          </w:p>
        </w:tc>
        <w:tc>
          <w:tcPr>
            <w:tcW w:w="1075" w:type="dxa"/>
            <w:shd w:val="clear" w:color="auto" w:fill="FFFFFF"/>
            <w:vAlign w:val="center"/>
          </w:tcPr>
          <w:p w:rsidR="00450F04" w:rsidRDefault="00314692">
            <w:pPr>
              <w:pStyle w:val="Jin0"/>
              <w:shd w:val="clear" w:color="auto" w:fill="auto"/>
              <w:ind w:firstLine="320"/>
              <w:jc w:val="both"/>
              <w:rPr>
                <w:sz w:val="13"/>
                <w:szCs w:val="13"/>
              </w:rPr>
            </w:pPr>
            <w:r>
              <w:rPr>
                <w:sz w:val="13"/>
                <w:szCs w:val="13"/>
              </w:rPr>
              <w:t>25 500,00</w:t>
            </w:r>
          </w:p>
        </w:tc>
        <w:tc>
          <w:tcPr>
            <w:tcW w:w="1138" w:type="dxa"/>
            <w:shd w:val="clear" w:color="auto" w:fill="FFFFFF"/>
            <w:vAlign w:val="center"/>
          </w:tcPr>
          <w:p w:rsidR="00450F04" w:rsidRDefault="00314692">
            <w:pPr>
              <w:pStyle w:val="Jin0"/>
              <w:shd w:val="clear" w:color="auto" w:fill="auto"/>
              <w:jc w:val="right"/>
              <w:rPr>
                <w:sz w:val="13"/>
                <w:szCs w:val="13"/>
              </w:rPr>
            </w:pPr>
            <w:r>
              <w:rPr>
                <w:sz w:val="13"/>
                <w:szCs w:val="13"/>
              </w:rPr>
              <w:t>CS URS PRAHA</w:t>
            </w:r>
          </w:p>
        </w:tc>
      </w:tr>
      <w:tr w:rsidR="00450F04">
        <w:trPr>
          <w:trHeight w:hRule="exact" w:val="250"/>
          <w:jc w:val="center"/>
        </w:trPr>
        <w:tc>
          <w:tcPr>
            <w:tcW w:w="230" w:type="dxa"/>
            <w:shd w:val="clear" w:color="auto" w:fill="FFFFFF"/>
          </w:tcPr>
          <w:p w:rsidR="00450F04" w:rsidRDefault="00450F04">
            <w:pPr>
              <w:rPr>
                <w:sz w:val="10"/>
                <w:szCs w:val="10"/>
              </w:rPr>
            </w:pPr>
          </w:p>
        </w:tc>
        <w:tc>
          <w:tcPr>
            <w:tcW w:w="418" w:type="dxa"/>
            <w:shd w:val="clear" w:color="auto" w:fill="FFFFFF"/>
          </w:tcPr>
          <w:p w:rsidR="00450F04" w:rsidRDefault="00450F04">
            <w:pPr>
              <w:rPr>
                <w:sz w:val="10"/>
                <w:szCs w:val="10"/>
              </w:rPr>
            </w:pPr>
          </w:p>
        </w:tc>
        <w:tc>
          <w:tcPr>
            <w:tcW w:w="970" w:type="dxa"/>
            <w:shd w:val="clear" w:color="auto" w:fill="FFFFFF"/>
          </w:tcPr>
          <w:p w:rsidR="00450F04" w:rsidRDefault="00450F04">
            <w:pPr>
              <w:rPr>
                <w:sz w:val="10"/>
                <w:szCs w:val="10"/>
              </w:rPr>
            </w:pPr>
          </w:p>
        </w:tc>
        <w:tc>
          <w:tcPr>
            <w:tcW w:w="5395" w:type="dxa"/>
            <w:shd w:val="clear" w:color="auto" w:fill="FFFFFF"/>
          </w:tcPr>
          <w:p w:rsidR="00450F04" w:rsidRDefault="00314692">
            <w:pPr>
              <w:pStyle w:val="Jin0"/>
              <w:shd w:val="clear" w:color="auto" w:fill="auto"/>
              <w:ind w:firstLine="220"/>
              <w:rPr>
                <w:sz w:val="13"/>
                <w:szCs w:val="13"/>
              </w:rPr>
            </w:pPr>
            <w:r>
              <w:rPr>
                <w:color w:val="C07299"/>
                <w:sz w:val="13"/>
                <w:szCs w:val="13"/>
                <w:lang w:val="en-US" w:eastAsia="en-US" w:bidi="en-US"/>
              </w:rPr>
              <w:t>'</w:t>
            </w:r>
            <w:proofErr w:type="spellStart"/>
            <w:r>
              <w:rPr>
                <w:color w:val="C07299"/>
                <w:sz w:val="13"/>
                <w:szCs w:val="13"/>
                <w:lang w:val="en-US" w:eastAsia="en-US" w:bidi="en-US"/>
              </w:rPr>
              <w:t>SLA.ozn.LE</w:t>
            </w:r>
            <w:proofErr w:type="spellEnd"/>
          </w:p>
        </w:tc>
        <w:tc>
          <w:tcPr>
            <w:tcW w:w="456" w:type="dxa"/>
            <w:shd w:val="clear" w:color="auto" w:fill="FFFFFF"/>
          </w:tcPr>
          <w:p w:rsidR="00450F04" w:rsidRDefault="00450F04">
            <w:pPr>
              <w:rPr>
                <w:sz w:val="10"/>
                <w:szCs w:val="10"/>
              </w:rPr>
            </w:pPr>
          </w:p>
        </w:tc>
        <w:tc>
          <w:tcPr>
            <w:tcW w:w="1075" w:type="dxa"/>
            <w:shd w:val="clear" w:color="auto" w:fill="FFFFFF"/>
          </w:tcPr>
          <w:p w:rsidR="00450F04" w:rsidRDefault="00450F04">
            <w:pPr>
              <w:rPr>
                <w:sz w:val="10"/>
                <w:szCs w:val="10"/>
              </w:rPr>
            </w:pPr>
          </w:p>
        </w:tc>
        <w:tc>
          <w:tcPr>
            <w:tcW w:w="950" w:type="dxa"/>
            <w:shd w:val="clear" w:color="auto" w:fill="FFFFFF"/>
          </w:tcPr>
          <w:p w:rsidR="00450F04" w:rsidRDefault="00450F04">
            <w:pPr>
              <w:rPr>
                <w:sz w:val="10"/>
                <w:szCs w:val="10"/>
              </w:rPr>
            </w:pPr>
          </w:p>
        </w:tc>
        <w:tc>
          <w:tcPr>
            <w:tcW w:w="1075" w:type="dxa"/>
            <w:shd w:val="clear" w:color="auto" w:fill="FFFFFF"/>
          </w:tcPr>
          <w:p w:rsidR="00450F04" w:rsidRDefault="00450F04">
            <w:pPr>
              <w:rPr>
                <w:sz w:val="10"/>
                <w:szCs w:val="10"/>
              </w:rPr>
            </w:pPr>
          </w:p>
        </w:tc>
        <w:tc>
          <w:tcPr>
            <w:tcW w:w="1138" w:type="dxa"/>
            <w:shd w:val="clear" w:color="auto" w:fill="FFFFFF"/>
          </w:tcPr>
          <w:p w:rsidR="00450F04" w:rsidRDefault="00450F04">
            <w:pPr>
              <w:rPr>
                <w:sz w:val="10"/>
                <w:szCs w:val="10"/>
              </w:rPr>
            </w:pPr>
          </w:p>
        </w:tc>
      </w:tr>
      <w:tr w:rsidR="00450F04">
        <w:trPr>
          <w:trHeight w:hRule="exact" w:val="254"/>
          <w:jc w:val="center"/>
        </w:trPr>
        <w:tc>
          <w:tcPr>
            <w:tcW w:w="230" w:type="dxa"/>
            <w:shd w:val="clear" w:color="auto" w:fill="FFFFFF"/>
          </w:tcPr>
          <w:p w:rsidR="00450F04" w:rsidRDefault="00450F04">
            <w:pPr>
              <w:rPr>
                <w:sz w:val="10"/>
                <w:szCs w:val="10"/>
              </w:rPr>
            </w:pPr>
          </w:p>
        </w:tc>
        <w:tc>
          <w:tcPr>
            <w:tcW w:w="418" w:type="dxa"/>
            <w:shd w:val="clear" w:color="auto" w:fill="FFFFFF"/>
          </w:tcPr>
          <w:p w:rsidR="00450F04" w:rsidRDefault="00450F04">
            <w:pPr>
              <w:rPr>
                <w:sz w:val="10"/>
                <w:szCs w:val="10"/>
              </w:rPr>
            </w:pPr>
          </w:p>
        </w:tc>
        <w:tc>
          <w:tcPr>
            <w:tcW w:w="970" w:type="dxa"/>
            <w:shd w:val="clear" w:color="auto" w:fill="FFFFFF"/>
          </w:tcPr>
          <w:p w:rsidR="00450F04" w:rsidRDefault="00450F04">
            <w:pPr>
              <w:rPr>
                <w:sz w:val="10"/>
                <w:szCs w:val="10"/>
              </w:rPr>
            </w:pPr>
          </w:p>
        </w:tc>
        <w:tc>
          <w:tcPr>
            <w:tcW w:w="5395" w:type="dxa"/>
            <w:shd w:val="clear" w:color="auto" w:fill="FFFFFF"/>
            <w:vAlign w:val="bottom"/>
          </w:tcPr>
          <w:p w:rsidR="00450F04" w:rsidRDefault="00314692">
            <w:pPr>
              <w:pStyle w:val="Jin0"/>
              <w:shd w:val="clear" w:color="auto" w:fill="auto"/>
              <w:ind w:firstLine="220"/>
              <w:rPr>
                <w:sz w:val="13"/>
                <w:szCs w:val="13"/>
              </w:rPr>
            </w:pPr>
            <w:r>
              <w:rPr>
                <w:sz w:val="13"/>
                <w:szCs w:val="13"/>
              </w:rPr>
              <w:t>31,00*4,00</w:t>
            </w:r>
          </w:p>
        </w:tc>
        <w:tc>
          <w:tcPr>
            <w:tcW w:w="456" w:type="dxa"/>
            <w:shd w:val="clear" w:color="auto" w:fill="FFFFFF"/>
          </w:tcPr>
          <w:p w:rsidR="00450F04" w:rsidRDefault="00450F04">
            <w:pPr>
              <w:rPr>
                <w:sz w:val="10"/>
                <w:szCs w:val="10"/>
              </w:rPr>
            </w:pPr>
          </w:p>
        </w:tc>
        <w:tc>
          <w:tcPr>
            <w:tcW w:w="1075" w:type="dxa"/>
            <w:shd w:val="clear" w:color="auto" w:fill="FFFFFF"/>
            <w:vAlign w:val="bottom"/>
          </w:tcPr>
          <w:p w:rsidR="00450F04" w:rsidRDefault="00314692">
            <w:pPr>
              <w:pStyle w:val="Jin0"/>
              <w:shd w:val="clear" w:color="auto" w:fill="auto"/>
              <w:ind w:firstLine="320"/>
              <w:jc w:val="both"/>
              <w:rPr>
                <w:sz w:val="13"/>
                <w:szCs w:val="13"/>
              </w:rPr>
            </w:pPr>
            <w:r>
              <w:rPr>
                <w:sz w:val="13"/>
                <w:szCs w:val="13"/>
              </w:rPr>
              <w:t>124,000</w:t>
            </w:r>
          </w:p>
        </w:tc>
        <w:tc>
          <w:tcPr>
            <w:tcW w:w="950" w:type="dxa"/>
            <w:shd w:val="clear" w:color="auto" w:fill="FFFFFF"/>
          </w:tcPr>
          <w:p w:rsidR="00450F04" w:rsidRDefault="00450F04">
            <w:pPr>
              <w:rPr>
                <w:sz w:val="10"/>
                <w:szCs w:val="10"/>
              </w:rPr>
            </w:pPr>
          </w:p>
        </w:tc>
        <w:tc>
          <w:tcPr>
            <w:tcW w:w="1075" w:type="dxa"/>
            <w:shd w:val="clear" w:color="auto" w:fill="FFFFFF"/>
          </w:tcPr>
          <w:p w:rsidR="00450F04" w:rsidRDefault="00450F04">
            <w:pPr>
              <w:rPr>
                <w:sz w:val="10"/>
                <w:szCs w:val="10"/>
              </w:rPr>
            </w:pPr>
          </w:p>
        </w:tc>
        <w:tc>
          <w:tcPr>
            <w:tcW w:w="1138" w:type="dxa"/>
            <w:shd w:val="clear" w:color="auto" w:fill="FFFFFF"/>
          </w:tcPr>
          <w:p w:rsidR="00450F04" w:rsidRDefault="00450F04">
            <w:pPr>
              <w:rPr>
                <w:sz w:val="10"/>
                <w:szCs w:val="10"/>
              </w:rPr>
            </w:pPr>
          </w:p>
        </w:tc>
      </w:tr>
      <w:tr w:rsidR="00450F04">
        <w:trPr>
          <w:trHeight w:hRule="exact" w:val="259"/>
          <w:jc w:val="center"/>
        </w:trPr>
        <w:tc>
          <w:tcPr>
            <w:tcW w:w="230" w:type="dxa"/>
            <w:shd w:val="clear" w:color="auto" w:fill="FFFFFF"/>
          </w:tcPr>
          <w:p w:rsidR="00450F04" w:rsidRDefault="00450F04">
            <w:pPr>
              <w:rPr>
                <w:sz w:val="10"/>
                <w:szCs w:val="10"/>
              </w:rPr>
            </w:pPr>
          </w:p>
        </w:tc>
        <w:tc>
          <w:tcPr>
            <w:tcW w:w="418" w:type="dxa"/>
            <w:shd w:val="clear" w:color="auto" w:fill="FFFFFF"/>
          </w:tcPr>
          <w:p w:rsidR="00450F04" w:rsidRDefault="00450F04">
            <w:pPr>
              <w:rPr>
                <w:sz w:val="10"/>
                <w:szCs w:val="10"/>
              </w:rPr>
            </w:pPr>
          </w:p>
        </w:tc>
        <w:tc>
          <w:tcPr>
            <w:tcW w:w="970" w:type="dxa"/>
            <w:shd w:val="clear" w:color="auto" w:fill="FFFFFF"/>
          </w:tcPr>
          <w:p w:rsidR="00450F04" w:rsidRDefault="00450F04">
            <w:pPr>
              <w:rPr>
                <w:sz w:val="10"/>
                <w:szCs w:val="10"/>
              </w:rPr>
            </w:pPr>
          </w:p>
        </w:tc>
        <w:tc>
          <w:tcPr>
            <w:tcW w:w="5395" w:type="dxa"/>
            <w:shd w:val="clear" w:color="auto" w:fill="FFFFFF"/>
            <w:vAlign w:val="center"/>
          </w:tcPr>
          <w:p w:rsidR="00450F04" w:rsidRDefault="00314692">
            <w:pPr>
              <w:pStyle w:val="Jin0"/>
              <w:shd w:val="clear" w:color="auto" w:fill="auto"/>
              <w:ind w:firstLine="220"/>
              <w:rPr>
                <w:sz w:val="13"/>
                <w:szCs w:val="13"/>
              </w:rPr>
            </w:pPr>
            <w:r>
              <w:rPr>
                <w:color w:val="C07299"/>
                <w:sz w:val="13"/>
                <w:szCs w:val="13"/>
              </w:rPr>
              <w:t>"</w:t>
            </w:r>
            <w:proofErr w:type="spellStart"/>
            <w:proofErr w:type="gramStart"/>
            <w:r>
              <w:rPr>
                <w:color w:val="C07299"/>
                <w:sz w:val="13"/>
                <w:szCs w:val="13"/>
              </w:rPr>
              <w:t>St.B</w:t>
            </w:r>
            <w:proofErr w:type="spellEnd"/>
            <w:r>
              <w:rPr>
                <w:color w:val="C07299"/>
                <w:sz w:val="13"/>
                <w:szCs w:val="13"/>
              </w:rPr>
              <w:t>.</w:t>
            </w:r>
            <w:proofErr w:type="gramEnd"/>
          </w:p>
        </w:tc>
        <w:tc>
          <w:tcPr>
            <w:tcW w:w="456" w:type="dxa"/>
            <w:shd w:val="clear" w:color="auto" w:fill="FFFFFF"/>
          </w:tcPr>
          <w:p w:rsidR="00450F04" w:rsidRDefault="00450F04">
            <w:pPr>
              <w:rPr>
                <w:sz w:val="10"/>
                <w:szCs w:val="10"/>
              </w:rPr>
            </w:pPr>
          </w:p>
        </w:tc>
        <w:tc>
          <w:tcPr>
            <w:tcW w:w="1075" w:type="dxa"/>
            <w:shd w:val="clear" w:color="auto" w:fill="FFFFFF"/>
          </w:tcPr>
          <w:p w:rsidR="00450F04" w:rsidRDefault="00450F04">
            <w:pPr>
              <w:rPr>
                <w:sz w:val="10"/>
                <w:szCs w:val="10"/>
              </w:rPr>
            </w:pPr>
          </w:p>
        </w:tc>
        <w:tc>
          <w:tcPr>
            <w:tcW w:w="950" w:type="dxa"/>
            <w:shd w:val="clear" w:color="auto" w:fill="FFFFFF"/>
          </w:tcPr>
          <w:p w:rsidR="00450F04" w:rsidRDefault="00450F04">
            <w:pPr>
              <w:rPr>
                <w:sz w:val="10"/>
                <w:szCs w:val="10"/>
              </w:rPr>
            </w:pPr>
          </w:p>
        </w:tc>
        <w:tc>
          <w:tcPr>
            <w:tcW w:w="1075" w:type="dxa"/>
            <w:shd w:val="clear" w:color="auto" w:fill="FFFFFF"/>
          </w:tcPr>
          <w:p w:rsidR="00450F04" w:rsidRDefault="00450F04">
            <w:pPr>
              <w:rPr>
                <w:sz w:val="10"/>
                <w:szCs w:val="10"/>
              </w:rPr>
            </w:pPr>
          </w:p>
        </w:tc>
        <w:tc>
          <w:tcPr>
            <w:tcW w:w="1138" w:type="dxa"/>
            <w:shd w:val="clear" w:color="auto" w:fill="FFFFFF"/>
          </w:tcPr>
          <w:p w:rsidR="00450F04" w:rsidRDefault="00450F04">
            <w:pPr>
              <w:rPr>
                <w:sz w:val="10"/>
                <w:szCs w:val="10"/>
              </w:rPr>
            </w:pPr>
          </w:p>
        </w:tc>
      </w:tr>
      <w:tr w:rsidR="00450F04">
        <w:trPr>
          <w:trHeight w:hRule="exact" w:val="259"/>
          <w:jc w:val="center"/>
        </w:trPr>
        <w:tc>
          <w:tcPr>
            <w:tcW w:w="230" w:type="dxa"/>
            <w:shd w:val="clear" w:color="auto" w:fill="FFFFFF"/>
          </w:tcPr>
          <w:p w:rsidR="00450F04" w:rsidRDefault="00450F04">
            <w:pPr>
              <w:rPr>
                <w:sz w:val="10"/>
                <w:szCs w:val="10"/>
              </w:rPr>
            </w:pPr>
          </w:p>
        </w:tc>
        <w:tc>
          <w:tcPr>
            <w:tcW w:w="418" w:type="dxa"/>
            <w:shd w:val="clear" w:color="auto" w:fill="FFFFFF"/>
          </w:tcPr>
          <w:p w:rsidR="00450F04" w:rsidRDefault="00450F04">
            <w:pPr>
              <w:rPr>
                <w:sz w:val="10"/>
                <w:szCs w:val="10"/>
              </w:rPr>
            </w:pPr>
          </w:p>
        </w:tc>
        <w:tc>
          <w:tcPr>
            <w:tcW w:w="970" w:type="dxa"/>
            <w:shd w:val="clear" w:color="auto" w:fill="FFFFFF"/>
          </w:tcPr>
          <w:p w:rsidR="00450F04" w:rsidRDefault="00450F04">
            <w:pPr>
              <w:rPr>
                <w:sz w:val="10"/>
                <w:szCs w:val="10"/>
              </w:rPr>
            </w:pPr>
          </w:p>
        </w:tc>
        <w:tc>
          <w:tcPr>
            <w:tcW w:w="5395" w:type="dxa"/>
            <w:shd w:val="clear" w:color="auto" w:fill="FFFFFF"/>
            <w:vAlign w:val="center"/>
          </w:tcPr>
          <w:p w:rsidR="00450F04" w:rsidRDefault="00314692">
            <w:pPr>
              <w:pStyle w:val="Jin0"/>
              <w:shd w:val="clear" w:color="auto" w:fill="auto"/>
              <w:ind w:firstLine="220"/>
              <w:rPr>
                <w:sz w:val="13"/>
                <w:szCs w:val="13"/>
              </w:rPr>
            </w:pPr>
            <w:r>
              <w:rPr>
                <w:sz w:val="13"/>
                <w:szCs w:val="13"/>
              </w:rPr>
              <w:t>20,00*4,00</w:t>
            </w:r>
          </w:p>
        </w:tc>
        <w:tc>
          <w:tcPr>
            <w:tcW w:w="456" w:type="dxa"/>
            <w:shd w:val="clear" w:color="auto" w:fill="FFFFFF"/>
          </w:tcPr>
          <w:p w:rsidR="00450F04" w:rsidRDefault="00450F04">
            <w:pPr>
              <w:rPr>
                <w:sz w:val="10"/>
                <w:szCs w:val="10"/>
              </w:rPr>
            </w:pPr>
          </w:p>
        </w:tc>
        <w:tc>
          <w:tcPr>
            <w:tcW w:w="1075" w:type="dxa"/>
            <w:shd w:val="clear" w:color="auto" w:fill="FFFFFF"/>
            <w:vAlign w:val="bottom"/>
          </w:tcPr>
          <w:p w:rsidR="00450F04" w:rsidRDefault="00314692">
            <w:pPr>
              <w:pStyle w:val="Jin0"/>
              <w:shd w:val="clear" w:color="auto" w:fill="auto"/>
              <w:ind w:firstLine="380"/>
              <w:jc w:val="both"/>
              <w:rPr>
                <w:sz w:val="13"/>
                <w:szCs w:val="13"/>
              </w:rPr>
            </w:pPr>
            <w:r>
              <w:rPr>
                <w:sz w:val="13"/>
                <w:szCs w:val="13"/>
              </w:rPr>
              <w:t>80,000</w:t>
            </w:r>
          </w:p>
        </w:tc>
        <w:tc>
          <w:tcPr>
            <w:tcW w:w="950" w:type="dxa"/>
            <w:shd w:val="clear" w:color="auto" w:fill="FFFFFF"/>
          </w:tcPr>
          <w:p w:rsidR="00450F04" w:rsidRDefault="00450F04">
            <w:pPr>
              <w:rPr>
                <w:sz w:val="10"/>
                <w:szCs w:val="10"/>
              </w:rPr>
            </w:pPr>
          </w:p>
        </w:tc>
        <w:tc>
          <w:tcPr>
            <w:tcW w:w="1075" w:type="dxa"/>
            <w:shd w:val="clear" w:color="auto" w:fill="FFFFFF"/>
          </w:tcPr>
          <w:p w:rsidR="00450F04" w:rsidRDefault="00450F04">
            <w:pPr>
              <w:rPr>
                <w:sz w:val="10"/>
                <w:szCs w:val="10"/>
              </w:rPr>
            </w:pPr>
          </w:p>
        </w:tc>
        <w:tc>
          <w:tcPr>
            <w:tcW w:w="1138" w:type="dxa"/>
            <w:shd w:val="clear" w:color="auto" w:fill="FFFFFF"/>
          </w:tcPr>
          <w:p w:rsidR="00450F04" w:rsidRDefault="00450F04">
            <w:pPr>
              <w:rPr>
                <w:sz w:val="10"/>
                <w:szCs w:val="10"/>
              </w:rPr>
            </w:pPr>
          </w:p>
        </w:tc>
      </w:tr>
      <w:tr w:rsidR="00450F04">
        <w:trPr>
          <w:trHeight w:hRule="exact" w:val="250"/>
          <w:jc w:val="center"/>
        </w:trPr>
        <w:tc>
          <w:tcPr>
            <w:tcW w:w="230" w:type="dxa"/>
            <w:shd w:val="clear" w:color="auto" w:fill="FFFFFF"/>
          </w:tcPr>
          <w:p w:rsidR="00450F04" w:rsidRDefault="00450F04">
            <w:pPr>
              <w:rPr>
                <w:sz w:val="10"/>
                <w:szCs w:val="10"/>
              </w:rPr>
            </w:pPr>
          </w:p>
        </w:tc>
        <w:tc>
          <w:tcPr>
            <w:tcW w:w="418" w:type="dxa"/>
            <w:shd w:val="clear" w:color="auto" w:fill="FFFFFF"/>
          </w:tcPr>
          <w:p w:rsidR="00450F04" w:rsidRDefault="00450F04">
            <w:pPr>
              <w:rPr>
                <w:sz w:val="10"/>
                <w:szCs w:val="10"/>
              </w:rPr>
            </w:pPr>
          </w:p>
        </w:tc>
        <w:tc>
          <w:tcPr>
            <w:tcW w:w="970" w:type="dxa"/>
            <w:shd w:val="clear" w:color="auto" w:fill="FFFFFF"/>
          </w:tcPr>
          <w:p w:rsidR="00450F04" w:rsidRDefault="00450F04">
            <w:pPr>
              <w:rPr>
                <w:sz w:val="10"/>
                <w:szCs w:val="10"/>
              </w:rPr>
            </w:pPr>
          </w:p>
        </w:tc>
        <w:tc>
          <w:tcPr>
            <w:tcW w:w="5395" w:type="dxa"/>
            <w:shd w:val="clear" w:color="auto" w:fill="FFFFFF"/>
            <w:vAlign w:val="bottom"/>
          </w:tcPr>
          <w:p w:rsidR="00450F04" w:rsidRDefault="00314692">
            <w:pPr>
              <w:pStyle w:val="Jin0"/>
              <w:shd w:val="clear" w:color="auto" w:fill="auto"/>
              <w:ind w:firstLine="220"/>
              <w:rPr>
                <w:sz w:val="13"/>
                <w:szCs w:val="13"/>
              </w:rPr>
            </w:pPr>
            <w:r>
              <w:rPr>
                <w:color w:val="F9888E"/>
                <w:sz w:val="13"/>
                <w:szCs w:val="13"/>
              </w:rPr>
              <w:t>Součet</w:t>
            </w:r>
          </w:p>
        </w:tc>
        <w:tc>
          <w:tcPr>
            <w:tcW w:w="456" w:type="dxa"/>
            <w:shd w:val="clear" w:color="auto" w:fill="FFFFFF"/>
          </w:tcPr>
          <w:p w:rsidR="00450F04" w:rsidRDefault="00450F04">
            <w:pPr>
              <w:rPr>
                <w:sz w:val="10"/>
                <w:szCs w:val="10"/>
              </w:rPr>
            </w:pPr>
          </w:p>
        </w:tc>
        <w:tc>
          <w:tcPr>
            <w:tcW w:w="1075" w:type="dxa"/>
            <w:shd w:val="clear" w:color="auto" w:fill="FFFFFF"/>
            <w:vAlign w:val="bottom"/>
          </w:tcPr>
          <w:p w:rsidR="00450F04" w:rsidRDefault="00314692">
            <w:pPr>
              <w:pStyle w:val="Jin0"/>
              <w:shd w:val="clear" w:color="auto" w:fill="auto"/>
              <w:ind w:firstLine="320"/>
              <w:jc w:val="both"/>
              <w:rPr>
                <w:sz w:val="13"/>
                <w:szCs w:val="13"/>
              </w:rPr>
            </w:pPr>
            <w:r>
              <w:rPr>
                <w:color w:val="F9888E"/>
                <w:sz w:val="13"/>
                <w:szCs w:val="13"/>
              </w:rPr>
              <w:t>204,000</w:t>
            </w:r>
          </w:p>
        </w:tc>
        <w:tc>
          <w:tcPr>
            <w:tcW w:w="950" w:type="dxa"/>
            <w:shd w:val="clear" w:color="auto" w:fill="FFFFFF"/>
          </w:tcPr>
          <w:p w:rsidR="00450F04" w:rsidRDefault="00450F04">
            <w:pPr>
              <w:rPr>
                <w:sz w:val="10"/>
                <w:szCs w:val="10"/>
              </w:rPr>
            </w:pPr>
          </w:p>
        </w:tc>
        <w:tc>
          <w:tcPr>
            <w:tcW w:w="1075" w:type="dxa"/>
            <w:shd w:val="clear" w:color="auto" w:fill="FFFFFF"/>
          </w:tcPr>
          <w:p w:rsidR="00450F04" w:rsidRDefault="00450F04">
            <w:pPr>
              <w:rPr>
                <w:sz w:val="10"/>
                <w:szCs w:val="10"/>
              </w:rPr>
            </w:pPr>
          </w:p>
        </w:tc>
        <w:tc>
          <w:tcPr>
            <w:tcW w:w="1138" w:type="dxa"/>
            <w:shd w:val="clear" w:color="auto" w:fill="FFFFFF"/>
          </w:tcPr>
          <w:p w:rsidR="00450F04" w:rsidRDefault="00450F04">
            <w:pPr>
              <w:rPr>
                <w:sz w:val="10"/>
                <w:szCs w:val="10"/>
              </w:rPr>
            </w:pPr>
          </w:p>
        </w:tc>
      </w:tr>
      <w:tr w:rsidR="00450F04">
        <w:trPr>
          <w:trHeight w:hRule="exact" w:val="408"/>
          <w:jc w:val="center"/>
        </w:trPr>
        <w:tc>
          <w:tcPr>
            <w:tcW w:w="230" w:type="dxa"/>
            <w:shd w:val="clear" w:color="auto" w:fill="FFFFFF"/>
            <w:vAlign w:val="center"/>
          </w:tcPr>
          <w:p w:rsidR="00450F04" w:rsidRDefault="00314692">
            <w:pPr>
              <w:pStyle w:val="Jin0"/>
              <w:shd w:val="clear" w:color="auto" w:fill="auto"/>
              <w:jc w:val="both"/>
              <w:rPr>
                <w:sz w:val="13"/>
                <w:szCs w:val="13"/>
              </w:rPr>
            </w:pPr>
            <w:r>
              <w:rPr>
                <w:sz w:val="13"/>
                <w:szCs w:val="13"/>
              </w:rPr>
              <w:t>K</w:t>
            </w:r>
          </w:p>
        </w:tc>
        <w:tc>
          <w:tcPr>
            <w:tcW w:w="418" w:type="dxa"/>
            <w:shd w:val="clear" w:color="auto" w:fill="FFFFFF"/>
            <w:vAlign w:val="center"/>
          </w:tcPr>
          <w:p w:rsidR="00450F04" w:rsidRDefault="00314692">
            <w:pPr>
              <w:pStyle w:val="Jin0"/>
              <w:shd w:val="clear" w:color="auto" w:fill="auto"/>
              <w:rPr>
                <w:sz w:val="13"/>
                <w:szCs w:val="13"/>
              </w:rPr>
            </w:pPr>
            <w:r>
              <w:rPr>
                <w:sz w:val="13"/>
                <w:szCs w:val="13"/>
              </w:rPr>
              <w:t>003</w:t>
            </w:r>
          </w:p>
        </w:tc>
        <w:tc>
          <w:tcPr>
            <w:tcW w:w="970" w:type="dxa"/>
            <w:shd w:val="clear" w:color="auto" w:fill="FFFFFF"/>
          </w:tcPr>
          <w:p w:rsidR="00450F04" w:rsidRDefault="00314692">
            <w:pPr>
              <w:pStyle w:val="Jin0"/>
              <w:shd w:val="clear" w:color="auto" w:fill="auto"/>
              <w:jc w:val="both"/>
              <w:rPr>
                <w:sz w:val="13"/>
                <w:szCs w:val="13"/>
              </w:rPr>
            </w:pPr>
            <w:r>
              <w:rPr>
                <w:sz w:val="13"/>
                <w:szCs w:val="13"/>
              </w:rPr>
              <w:t>941121211</w:t>
            </w:r>
          </w:p>
        </w:tc>
        <w:tc>
          <w:tcPr>
            <w:tcW w:w="5395" w:type="dxa"/>
            <w:shd w:val="clear" w:color="auto" w:fill="FFFFFF"/>
          </w:tcPr>
          <w:p w:rsidR="00450F04" w:rsidRDefault="00314692">
            <w:pPr>
              <w:pStyle w:val="Jin0"/>
              <w:shd w:val="clear" w:color="auto" w:fill="auto"/>
              <w:spacing w:line="271" w:lineRule="auto"/>
              <w:ind w:left="220" w:firstLine="20"/>
              <w:rPr>
                <w:sz w:val="13"/>
                <w:szCs w:val="13"/>
              </w:rPr>
            </w:pPr>
            <w:r>
              <w:rPr>
                <w:sz w:val="13"/>
                <w:szCs w:val="13"/>
              </w:rPr>
              <w:t>Příplatek k lešení řadovému trubkovému těžkému s podlahami š1,5mv10mza první a ZKD den použiti</w:t>
            </w:r>
          </w:p>
        </w:tc>
        <w:tc>
          <w:tcPr>
            <w:tcW w:w="456" w:type="dxa"/>
            <w:shd w:val="clear" w:color="auto" w:fill="FFFFFF"/>
            <w:vAlign w:val="center"/>
          </w:tcPr>
          <w:p w:rsidR="00450F04" w:rsidRDefault="00314692">
            <w:pPr>
              <w:pStyle w:val="Jin0"/>
              <w:shd w:val="clear" w:color="auto" w:fill="auto"/>
              <w:jc w:val="both"/>
              <w:rPr>
                <w:sz w:val="13"/>
                <w:szCs w:val="13"/>
              </w:rPr>
            </w:pPr>
            <w:r>
              <w:rPr>
                <w:sz w:val="13"/>
                <w:szCs w:val="13"/>
              </w:rPr>
              <w:t>m2</w:t>
            </w:r>
          </w:p>
        </w:tc>
        <w:tc>
          <w:tcPr>
            <w:tcW w:w="1075" w:type="dxa"/>
            <w:shd w:val="clear" w:color="auto" w:fill="FFFFFF"/>
            <w:vAlign w:val="center"/>
          </w:tcPr>
          <w:p w:rsidR="00450F04" w:rsidRDefault="00314692">
            <w:pPr>
              <w:pStyle w:val="Jin0"/>
              <w:shd w:val="clear" w:color="auto" w:fill="auto"/>
              <w:ind w:firstLine="140"/>
              <w:jc w:val="both"/>
              <w:rPr>
                <w:sz w:val="13"/>
                <w:szCs w:val="13"/>
              </w:rPr>
            </w:pPr>
            <w:r>
              <w:rPr>
                <w:sz w:val="13"/>
                <w:szCs w:val="13"/>
              </w:rPr>
              <w:t>30 600.000</w:t>
            </w:r>
          </w:p>
        </w:tc>
        <w:tc>
          <w:tcPr>
            <w:tcW w:w="950" w:type="dxa"/>
            <w:shd w:val="clear" w:color="auto" w:fill="FFFFFF"/>
            <w:vAlign w:val="center"/>
          </w:tcPr>
          <w:p w:rsidR="00450F04" w:rsidRDefault="00314692">
            <w:pPr>
              <w:pStyle w:val="Jin0"/>
              <w:shd w:val="clear" w:color="auto" w:fill="auto"/>
              <w:ind w:firstLine="380"/>
              <w:rPr>
                <w:sz w:val="13"/>
                <w:szCs w:val="13"/>
              </w:rPr>
            </w:pPr>
            <w:r>
              <w:rPr>
                <w:sz w:val="13"/>
                <w:szCs w:val="13"/>
              </w:rPr>
              <w:t>1,00</w:t>
            </w:r>
          </w:p>
        </w:tc>
        <w:tc>
          <w:tcPr>
            <w:tcW w:w="1075" w:type="dxa"/>
            <w:shd w:val="clear" w:color="auto" w:fill="FFFFFF"/>
            <w:vAlign w:val="center"/>
          </w:tcPr>
          <w:p w:rsidR="00450F04" w:rsidRDefault="00314692">
            <w:pPr>
              <w:pStyle w:val="Jin0"/>
              <w:shd w:val="clear" w:color="auto" w:fill="auto"/>
              <w:ind w:firstLine="320"/>
              <w:jc w:val="both"/>
              <w:rPr>
                <w:sz w:val="13"/>
                <w:szCs w:val="13"/>
              </w:rPr>
            </w:pPr>
            <w:r>
              <w:rPr>
                <w:sz w:val="13"/>
                <w:szCs w:val="13"/>
              </w:rPr>
              <w:t>30 600,00</w:t>
            </w:r>
          </w:p>
        </w:tc>
        <w:tc>
          <w:tcPr>
            <w:tcW w:w="1138" w:type="dxa"/>
            <w:shd w:val="clear" w:color="auto" w:fill="FFFFFF"/>
            <w:vAlign w:val="center"/>
          </w:tcPr>
          <w:p w:rsidR="00450F04" w:rsidRDefault="00314692">
            <w:pPr>
              <w:pStyle w:val="Jin0"/>
              <w:shd w:val="clear" w:color="auto" w:fill="auto"/>
              <w:jc w:val="right"/>
              <w:rPr>
                <w:sz w:val="13"/>
                <w:szCs w:val="13"/>
              </w:rPr>
            </w:pPr>
            <w:r>
              <w:rPr>
                <w:sz w:val="13"/>
                <w:szCs w:val="13"/>
              </w:rPr>
              <w:t>CS URS PRAHA</w:t>
            </w:r>
          </w:p>
        </w:tc>
      </w:tr>
      <w:tr w:rsidR="00450F04">
        <w:trPr>
          <w:trHeight w:hRule="exact" w:val="240"/>
          <w:jc w:val="center"/>
        </w:trPr>
        <w:tc>
          <w:tcPr>
            <w:tcW w:w="230" w:type="dxa"/>
            <w:shd w:val="clear" w:color="auto" w:fill="FFFFFF"/>
          </w:tcPr>
          <w:p w:rsidR="00450F04" w:rsidRDefault="00450F04">
            <w:pPr>
              <w:rPr>
                <w:sz w:val="10"/>
                <w:szCs w:val="10"/>
              </w:rPr>
            </w:pPr>
          </w:p>
        </w:tc>
        <w:tc>
          <w:tcPr>
            <w:tcW w:w="418" w:type="dxa"/>
            <w:shd w:val="clear" w:color="auto" w:fill="FFFFFF"/>
          </w:tcPr>
          <w:p w:rsidR="00450F04" w:rsidRDefault="00450F04">
            <w:pPr>
              <w:rPr>
                <w:sz w:val="10"/>
                <w:szCs w:val="10"/>
              </w:rPr>
            </w:pPr>
          </w:p>
        </w:tc>
        <w:tc>
          <w:tcPr>
            <w:tcW w:w="970" w:type="dxa"/>
            <w:shd w:val="clear" w:color="auto" w:fill="FFFFFF"/>
          </w:tcPr>
          <w:p w:rsidR="00450F04" w:rsidRDefault="00450F04">
            <w:pPr>
              <w:rPr>
                <w:sz w:val="10"/>
                <w:szCs w:val="10"/>
              </w:rPr>
            </w:pPr>
          </w:p>
        </w:tc>
        <w:tc>
          <w:tcPr>
            <w:tcW w:w="5395" w:type="dxa"/>
            <w:shd w:val="clear" w:color="auto" w:fill="FFFFFF"/>
            <w:vAlign w:val="bottom"/>
          </w:tcPr>
          <w:p w:rsidR="00450F04" w:rsidRDefault="00314692">
            <w:pPr>
              <w:pStyle w:val="Jin0"/>
              <w:shd w:val="clear" w:color="auto" w:fill="auto"/>
              <w:ind w:firstLine="220"/>
              <w:rPr>
                <w:sz w:val="13"/>
                <w:szCs w:val="13"/>
              </w:rPr>
            </w:pPr>
            <w:r>
              <w:rPr>
                <w:sz w:val="13"/>
                <w:szCs w:val="13"/>
              </w:rPr>
              <w:t>204,00’30*5</w:t>
            </w:r>
          </w:p>
        </w:tc>
        <w:tc>
          <w:tcPr>
            <w:tcW w:w="456" w:type="dxa"/>
            <w:shd w:val="clear" w:color="auto" w:fill="FFFFFF"/>
          </w:tcPr>
          <w:p w:rsidR="00450F04" w:rsidRDefault="00450F04">
            <w:pPr>
              <w:rPr>
                <w:sz w:val="10"/>
                <w:szCs w:val="10"/>
              </w:rPr>
            </w:pPr>
          </w:p>
        </w:tc>
        <w:tc>
          <w:tcPr>
            <w:tcW w:w="1075" w:type="dxa"/>
            <w:shd w:val="clear" w:color="auto" w:fill="FFFFFF"/>
            <w:vAlign w:val="bottom"/>
          </w:tcPr>
          <w:p w:rsidR="00450F04" w:rsidRDefault="00314692">
            <w:pPr>
              <w:pStyle w:val="Jin0"/>
              <w:shd w:val="clear" w:color="auto" w:fill="auto"/>
              <w:ind w:firstLine="140"/>
              <w:jc w:val="both"/>
              <w:rPr>
                <w:sz w:val="13"/>
                <w:szCs w:val="13"/>
              </w:rPr>
            </w:pPr>
            <w:r>
              <w:rPr>
                <w:sz w:val="13"/>
                <w:szCs w:val="13"/>
              </w:rPr>
              <w:t>30 600,000</w:t>
            </w:r>
          </w:p>
        </w:tc>
        <w:tc>
          <w:tcPr>
            <w:tcW w:w="950" w:type="dxa"/>
            <w:shd w:val="clear" w:color="auto" w:fill="FFFFFF"/>
          </w:tcPr>
          <w:p w:rsidR="00450F04" w:rsidRDefault="00450F04">
            <w:pPr>
              <w:rPr>
                <w:sz w:val="10"/>
                <w:szCs w:val="10"/>
              </w:rPr>
            </w:pPr>
          </w:p>
        </w:tc>
        <w:tc>
          <w:tcPr>
            <w:tcW w:w="1075" w:type="dxa"/>
            <w:shd w:val="clear" w:color="auto" w:fill="FFFFFF"/>
          </w:tcPr>
          <w:p w:rsidR="00450F04" w:rsidRDefault="00450F04">
            <w:pPr>
              <w:rPr>
                <w:sz w:val="10"/>
                <w:szCs w:val="10"/>
              </w:rPr>
            </w:pPr>
          </w:p>
        </w:tc>
        <w:tc>
          <w:tcPr>
            <w:tcW w:w="1138" w:type="dxa"/>
            <w:shd w:val="clear" w:color="auto" w:fill="FFFFFF"/>
          </w:tcPr>
          <w:p w:rsidR="00450F04" w:rsidRDefault="00450F04">
            <w:pPr>
              <w:rPr>
                <w:sz w:val="10"/>
                <w:szCs w:val="10"/>
              </w:rPr>
            </w:pPr>
          </w:p>
        </w:tc>
      </w:tr>
      <w:tr w:rsidR="00450F04">
        <w:trPr>
          <w:trHeight w:hRule="exact" w:val="403"/>
          <w:jc w:val="center"/>
        </w:trPr>
        <w:tc>
          <w:tcPr>
            <w:tcW w:w="230" w:type="dxa"/>
            <w:shd w:val="clear" w:color="auto" w:fill="FFFFFF"/>
            <w:vAlign w:val="center"/>
          </w:tcPr>
          <w:p w:rsidR="00450F04" w:rsidRDefault="00314692">
            <w:pPr>
              <w:pStyle w:val="Jin0"/>
              <w:shd w:val="clear" w:color="auto" w:fill="auto"/>
              <w:jc w:val="both"/>
              <w:rPr>
                <w:sz w:val="13"/>
                <w:szCs w:val="13"/>
              </w:rPr>
            </w:pPr>
            <w:r>
              <w:rPr>
                <w:sz w:val="13"/>
                <w:szCs w:val="13"/>
              </w:rPr>
              <w:t>K</w:t>
            </w:r>
          </w:p>
        </w:tc>
        <w:tc>
          <w:tcPr>
            <w:tcW w:w="418" w:type="dxa"/>
            <w:shd w:val="clear" w:color="auto" w:fill="FFFFFF"/>
            <w:vAlign w:val="center"/>
          </w:tcPr>
          <w:p w:rsidR="00450F04" w:rsidRDefault="00314692">
            <w:pPr>
              <w:pStyle w:val="Jin0"/>
              <w:shd w:val="clear" w:color="auto" w:fill="auto"/>
              <w:rPr>
                <w:sz w:val="13"/>
                <w:szCs w:val="13"/>
              </w:rPr>
            </w:pPr>
            <w:r>
              <w:rPr>
                <w:sz w:val="13"/>
                <w:szCs w:val="13"/>
              </w:rPr>
              <w:t>003</w:t>
            </w:r>
          </w:p>
        </w:tc>
        <w:tc>
          <w:tcPr>
            <w:tcW w:w="970" w:type="dxa"/>
            <w:shd w:val="clear" w:color="auto" w:fill="FFFFFF"/>
          </w:tcPr>
          <w:p w:rsidR="00450F04" w:rsidRDefault="00314692">
            <w:pPr>
              <w:pStyle w:val="Jin0"/>
              <w:shd w:val="clear" w:color="auto" w:fill="auto"/>
              <w:jc w:val="both"/>
              <w:rPr>
                <w:sz w:val="13"/>
                <w:szCs w:val="13"/>
              </w:rPr>
            </w:pPr>
            <w:r>
              <w:rPr>
                <w:sz w:val="13"/>
                <w:szCs w:val="13"/>
              </w:rPr>
              <w:t>941121811</w:t>
            </w:r>
          </w:p>
        </w:tc>
        <w:tc>
          <w:tcPr>
            <w:tcW w:w="5395" w:type="dxa"/>
            <w:shd w:val="clear" w:color="auto" w:fill="FFFFFF"/>
          </w:tcPr>
          <w:p w:rsidR="00450F04" w:rsidRDefault="00314692">
            <w:pPr>
              <w:pStyle w:val="Jin0"/>
              <w:shd w:val="clear" w:color="auto" w:fill="auto"/>
              <w:spacing w:line="276" w:lineRule="auto"/>
              <w:ind w:left="220" w:firstLine="20"/>
              <w:rPr>
                <w:sz w:val="13"/>
                <w:szCs w:val="13"/>
              </w:rPr>
            </w:pPr>
            <w:r>
              <w:rPr>
                <w:sz w:val="13"/>
                <w:szCs w:val="13"/>
              </w:rPr>
              <w:t xml:space="preserve">Demontáž lešení řadového trubkového těžkého s podlahami zatížení do 300 kg/m2 š do </w:t>
            </w:r>
            <w:proofErr w:type="gramStart"/>
            <w:r>
              <w:rPr>
                <w:sz w:val="13"/>
                <w:szCs w:val="13"/>
              </w:rPr>
              <w:t>1,5 m v do</w:t>
            </w:r>
            <w:proofErr w:type="gramEnd"/>
            <w:r>
              <w:rPr>
                <w:sz w:val="13"/>
                <w:szCs w:val="13"/>
              </w:rPr>
              <w:t xml:space="preserve"> 10 m</w:t>
            </w:r>
          </w:p>
        </w:tc>
        <w:tc>
          <w:tcPr>
            <w:tcW w:w="456" w:type="dxa"/>
            <w:shd w:val="clear" w:color="auto" w:fill="FFFFFF"/>
            <w:vAlign w:val="center"/>
          </w:tcPr>
          <w:p w:rsidR="00450F04" w:rsidRDefault="00314692">
            <w:pPr>
              <w:pStyle w:val="Jin0"/>
              <w:shd w:val="clear" w:color="auto" w:fill="auto"/>
              <w:jc w:val="both"/>
              <w:rPr>
                <w:sz w:val="13"/>
                <w:szCs w:val="13"/>
              </w:rPr>
            </w:pPr>
            <w:r>
              <w:rPr>
                <w:sz w:val="13"/>
                <w:szCs w:val="13"/>
              </w:rPr>
              <w:t>m2</w:t>
            </w:r>
          </w:p>
        </w:tc>
        <w:tc>
          <w:tcPr>
            <w:tcW w:w="1075" w:type="dxa"/>
            <w:shd w:val="clear" w:color="auto" w:fill="FFFFFF"/>
            <w:vAlign w:val="center"/>
          </w:tcPr>
          <w:p w:rsidR="00450F04" w:rsidRDefault="00314692">
            <w:pPr>
              <w:pStyle w:val="Jin0"/>
              <w:shd w:val="clear" w:color="auto" w:fill="auto"/>
              <w:ind w:firstLine="320"/>
              <w:jc w:val="both"/>
              <w:rPr>
                <w:sz w:val="13"/>
                <w:szCs w:val="13"/>
              </w:rPr>
            </w:pPr>
            <w:r>
              <w:rPr>
                <w:sz w:val="13"/>
                <w:szCs w:val="13"/>
              </w:rPr>
              <w:t>204,000</w:t>
            </w:r>
          </w:p>
        </w:tc>
        <w:tc>
          <w:tcPr>
            <w:tcW w:w="950" w:type="dxa"/>
            <w:shd w:val="clear" w:color="auto" w:fill="FFFFFF"/>
            <w:vAlign w:val="center"/>
          </w:tcPr>
          <w:p w:rsidR="00450F04" w:rsidRDefault="00314692">
            <w:pPr>
              <w:pStyle w:val="Jin0"/>
              <w:shd w:val="clear" w:color="auto" w:fill="auto"/>
              <w:jc w:val="center"/>
              <w:rPr>
                <w:sz w:val="13"/>
                <w:szCs w:val="13"/>
              </w:rPr>
            </w:pPr>
            <w:r>
              <w:rPr>
                <w:sz w:val="13"/>
                <w:szCs w:val="13"/>
              </w:rPr>
              <w:t>95,00</w:t>
            </w:r>
          </w:p>
        </w:tc>
        <w:tc>
          <w:tcPr>
            <w:tcW w:w="1075" w:type="dxa"/>
            <w:shd w:val="clear" w:color="auto" w:fill="FFFFFF"/>
            <w:vAlign w:val="center"/>
          </w:tcPr>
          <w:p w:rsidR="00450F04" w:rsidRDefault="00314692">
            <w:pPr>
              <w:pStyle w:val="Jin0"/>
              <w:shd w:val="clear" w:color="auto" w:fill="auto"/>
              <w:ind w:firstLine="320"/>
              <w:jc w:val="both"/>
              <w:rPr>
                <w:sz w:val="13"/>
                <w:szCs w:val="13"/>
              </w:rPr>
            </w:pPr>
            <w:r>
              <w:rPr>
                <w:sz w:val="13"/>
                <w:szCs w:val="13"/>
              </w:rPr>
              <w:t>19 380,00</w:t>
            </w:r>
          </w:p>
        </w:tc>
        <w:tc>
          <w:tcPr>
            <w:tcW w:w="1138" w:type="dxa"/>
            <w:shd w:val="clear" w:color="auto" w:fill="FFFFFF"/>
            <w:vAlign w:val="center"/>
          </w:tcPr>
          <w:p w:rsidR="00450F04" w:rsidRDefault="00314692">
            <w:pPr>
              <w:pStyle w:val="Jin0"/>
              <w:shd w:val="clear" w:color="auto" w:fill="auto"/>
              <w:jc w:val="right"/>
              <w:rPr>
                <w:sz w:val="13"/>
                <w:szCs w:val="13"/>
              </w:rPr>
            </w:pPr>
            <w:r>
              <w:rPr>
                <w:sz w:val="13"/>
                <w:szCs w:val="13"/>
              </w:rPr>
              <w:t>CS URS PRAHA</w:t>
            </w:r>
          </w:p>
        </w:tc>
      </w:tr>
      <w:tr w:rsidR="00450F04">
        <w:trPr>
          <w:trHeight w:hRule="exact" w:val="240"/>
          <w:jc w:val="center"/>
        </w:trPr>
        <w:tc>
          <w:tcPr>
            <w:tcW w:w="230" w:type="dxa"/>
            <w:shd w:val="clear" w:color="auto" w:fill="FFFFFF"/>
          </w:tcPr>
          <w:p w:rsidR="00450F04" w:rsidRDefault="00314692">
            <w:pPr>
              <w:pStyle w:val="Jin0"/>
              <w:shd w:val="clear" w:color="auto" w:fill="auto"/>
              <w:jc w:val="both"/>
              <w:rPr>
                <w:sz w:val="13"/>
                <w:szCs w:val="13"/>
              </w:rPr>
            </w:pPr>
            <w:r>
              <w:rPr>
                <w:sz w:val="13"/>
                <w:szCs w:val="13"/>
              </w:rPr>
              <w:t>K</w:t>
            </w:r>
          </w:p>
        </w:tc>
        <w:tc>
          <w:tcPr>
            <w:tcW w:w="418" w:type="dxa"/>
            <w:shd w:val="clear" w:color="auto" w:fill="FFFFFF"/>
          </w:tcPr>
          <w:p w:rsidR="00450F04" w:rsidRDefault="00314692">
            <w:pPr>
              <w:pStyle w:val="Jin0"/>
              <w:shd w:val="clear" w:color="auto" w:fill="auto"/>
              <w:rPr>
                <w:sz w:val="13"/>
                <w:szCs w:val="13"/>
              </w:rPr>
            </w:pPr>
            <w:r>
              <w:rPr>
                <w:sz w:val="13"/>
                <w:szCs w:val="13"/>
              </w:rPr>
              <w:t>013</w:t>
            </w:r>
          </w:p>
        </w:tc>
        <w:tc>
          <w:tcPr>
            <w:tcW w:w="970" w:type="dxa"/>
            <w:shd w:val="clear" w:color="auto" w:fill="FFFFFF"/>
          </w:tcPr>
          <w:p w:rsidR="00450F04" w:rsidRDefault="00314692">
            <w:pPr>
              <w:pStyle w:val="Jin0"/>
              <w:shd w:val="clear" w:color="auto" w:fill="auto"/>
              <w:jc w:val="both"/>
              <w:rPr>
                <w:sz w:val="13"/>
                <w:szCs w:val="13"/>
              </w:rPr>
            </w:pPr>
            <w:r>
              <w:rPr>
                <w:sz w:val="13"/>
                <w:szCs w:val="13"/>
              </w:rPr>
              <w:t>975011252</w:t>
            </w:r>
          </w:p>
        </w:tc>
        <w:tc>
          <w:tcPr>
            <w:tcW w:w="5395" w:type="dxa"/>
            <w:shd w:val="clear" w:color="auto" w:fill="FFFFFF"/>
          </w:tcPr>
          <w:p w:rsidR="00450F04" w:rsidRDefault="00314692">
            <w:pPr>
              <w:pStyle w:val="Jin0"/>
              <w:shd w:val="clear" w:color="auto" w:fill="auto"/>
              <w:ind w:left="220" w:firstLine="20"/>
              <w:rPr>
                <w:sz w:val="13"/>
                <w:szCs w:val="13"/>
              </w:rPr>
            </w:pPr>
            <w:r>
              <w:rPr>
                <w:sz w:val="13"/>
                <w:szCs w:val="13"/>
              </w:rPr>
              <w:t>Podpěrné vzepření lešení do svahu s roznášecí bačkorou 100/150mm</w:t>
            </w:r>
          </w:p>
        </w:tc>
        <w:tc>
          <w:tcPr>
            <w:tcW w:w="456" w:type="dxa"/>
            <w:shd w:val="clear" w:color="auto" w:fill="FFFFFF"/>
          </w:tcPr>
          <w:p w:rsidR="00450F04" w:rsidRDefault="00314692">
            <w:pPr>
              <w:pStyle w:val="Jin0"/>
              <w:shd w:val="clear" w:color="auto" w:fill="auto"/>
              <w:jc w:val="both"/>
              <w:rPr>
                <w:sz w:val="13"/>
                <w:szCs w:val="13"/>
              </w:rPr>
            </w:pPr>
            <w:r>
              <w:rPr>
                <w:sz w:val="13"/>
                <w:szCs w:val="13"/>
              </w:rPr>
              <w:t>ks</w:t>
            </w:r>
          </w:p>
        </w:tc>
        <w:tc>
          <w:tcPr>
            <w:tcW w:w="1075" w:type="dxa"/>
            <w:shd w:val="clear" w:color="auto" w:fill="FFFFFF"/>
          </w:tcPr>
          <w:p w:rsidR="00450F04" w:rsidRDefault="00314692">
            <w:pPr>
              <w:pStyle w:val="Jin0"/>
              <w:shd w:val="clear" w:color="auto" w:fill="auto"/>
              <w:ind w:firstLine="380"/>
              <w:jc w:val="both"/>
              <w:rPr>
                <w:sz w:val="13"/>
                <w:szCs w:val="13"/>
              </w:rPr>
            </w:pPr>
            <w:r>
              <w:rPr>
                <w:sz w:val="13"/>
                <w:szCs w:val="13"/>
              </w:rPr>
              <w:t>14,000</w:t>
            </w:r>
          </w:p>
        </w:tc>
        <w:tc>
          <w:tcPr>
            <w:tcW w:w="950" w:type="dxa"/>
            <w:shd w:val="clear" w:color="auto" w:fill="FFFFFF"/>
            <w:vAlign w:val="bottom"/>
          </w:tcPr>
          <w:p w:rsidR="00450F04" w:rsidRDefault="00314692">
            <w:pPr>
              <w:pStyle w:val="Jin0"/>
              <w:shd w:val="clear" w:color="auto" w:fill="auto"/>
              <w:ind w:firstLine="220"/>
              <w:jc w:val="both"/>
              <w:rPr>
                <w:sz w:val="13"/>
                <w:szCs w:val="13"/>
              </w:rPr>
            </w:pPr>
            <w:r>
              <w:rPr>
                <w:sz w:val="13"/>
                <w:szCs w:val="13"/>
              </w:rPr>
              <w:t>600,00</w:t>
            </w:r>
          </w:p>
        </w:tc>
        <w:tc>
          <w:tcPr>
            <w:tcW w:w="1075" w:type="dxa"/>
            <w:shd w:val="clear" w:color="auto" w:fill="FFFFFF"/>
          </w:tcPr>
          <w:p w:rsidR="00450F04" w:rsidRDefault="00314692">
            <w:pPr>
              <w:pStyle w:val="Jin0"/>
              <w:shd w:val="clear" w:color="auto" w:fill="auto"/>
              <w:jc w:val="right"/>
              <w:rPr>
                <w:sz w:val="13"/>
                <w:szCs w:val="13"/>
              </w:rPr>
            </w:pPr>
            <w:r>
              <w:rPr>
                <w:sz w:val="13"/>
                <w:szCs w:val="13"/>
              </w:rPr>
              <w:t>8 400,00</w:t>
            </w:r>
          </w:p>
        </w:tc>
        <w:tc>
          <w:tcPr>
            <w:tcW w:w="1138" w:type="dxa"/>
            <w:shd w:val="clear" w:color="auto" w:fill="FFFFFF"/>
          </w:tcPr>
          <w:p w:rsidR="00450F04" w:rsidRDefault="00314692">
            <w:pPr>
              <w:pStyle w:val="Jin0"/>
              <w:shd w:val="clear" w:color="auto" w:fill="auto"/>
              <w:jc w:val="right"/>
              <w:rPr>
                <w:sz w:val="13"/>
                <w:szCs w:val="13"/>
              </w:rPr>
            </w:pPr>
            <w:r>
              <w:rPr>
                <w:sz w:val="13"/>
                <w:szCs w:val="13"/>
              </w:rPr>
              <w:t>CS URS PRAHA</w:t>
            </w:r>
          </w:p>
        </w:tc>
      </w:tr>
      <w:tr w:rsidR="00450F04">
        <w:trPr>
          <w:trHeight w:hRule="exact" w:val="245"/>
          <w:jc w:val="center"/>
        </w:trPr>
        <w:tc>
          <w:tcPr>
            <w:tcW w:w="230" w:type="dxa"/>
            <w:shd w:val="clear" w:color="auto" w:fill="FFFFFF"/>
          </w:tcPr>
          <w:p w:rsidR="00450F04" w:rsidRDefault="00450F04">
            <w:pPr>
              <w:rPr>
                <w:sz w:val="10"/>
                <w:szCs w:val="10"/>
              </w:rPr>
            </w:pPr>
          </w:p>
        </w:tc>
        <w:tc>
          <w:tcPr>
            <w:tcW w:w="418" w:type="dxa"/>
            <w:shd w:val="clear" w:color="auto" w:fill="FFFFFF"/>
          </w:tcPr>
          <w:p w:rsidR="00450F04" w:rsidRDefault="00450F04">
            <w:pPr>
              <w:rPr>
                <w:sz w:val="10"/>
                <w:szCs w:val="10"/>
              </w:rPr>
            </w:pPr>
          </w:p>
        </w:tc>
        <w:tc>
          <w:tcPr>
            <w:tcW w:w="970" w:type="dxa"/>
            <w:shd w:val="clear" w:color="auto" w:fill="FFFFFF"/>
          </w:tcPr>
          <w:p w:rsidR="00450F04" w:rsidRDefault="00450F04">
            <w:pPr>
              <w:rPr>
                <w:sz w:val="10"/>
                <w:szCs w:val="10"/>
              </w:rPr>
            </w:pPr>
          </w:p>
        </w:tc>
        <w:tc>
          <w:tcPr>
            <w:tcW w:w="5395" w:type="dxa"/>
            <w:shd w:val="clear" w:color="auto" w:fill="FFFFFF"/>
            <w:vAlign w:val="center"/>
          </w:tcPr>
          <w:p w:rsidR="00450F04" w:rsidRDefault="00314692">
            <w:pPr>
              <w:pStyle w:val="Jin0"/>
              <w:shd w:val="clear" w:color="auto" w:fill="auto"/>
              <w:tabs>
                <w:tab w:val="left" w:pos="1243"/>
              </w:tabs>
              <w:ind w:left="220" w:firstLine="20"/>
              <w:rPr>
                <w:sz w:val="13"/>
                <w:szCs w:val="13"/>
              </w:rPr>
            </w:pPr>
            <w:r>
              <w:rPr>
                <w:sz w:val="13"/>
                <w:szCs w:val="13"/>
              </w:rPr>
              <w:t>"</w:t>
            </w:r>
            <w:proofErr w:type="spellStart"/>
            <w:proofErr w:type="gramStart"/>
            <w:r>
              <w:rPr>
                <w:sz w:val="13"/>
                <w:szCs w:val="13"/>
              </w:rPr>
              <w:t>St.A</w:t>
            </w:r>
            <w:proofErr w:type="spellEnd"/>
            <w:r>
              <w:rPr>
                <w:sz w:val="13"/>
                <w:szCs w:val="13"/>
              </w:rPr>
              <w:t>"</w:t>
            </w:r>
            <w:r>
              <w:rPr>
                <w:sz w:val="13"/>
                <w:szCs w:val="13"/>
              </w:rPr>
              <w:tab/>
              <w:t>11</w:t>
            </w:r>
            <w:proofErr w:type="gramEnd"/>
          </w:p>
        </w:tc>
        <w:tc>
          <w:tcPr>
            <w:tcW w:w="456" w:type="dxa"/>
            <w:shd w:val="clear" w:color="auto" w:fill="FFFFFF"/>
          </w:tcPr>
          <w:p w:rsidR="00450F04" w:rsidRDefault="00450F04">
            <w:pPr>
              <w:rPr>
                <w:sz w:val="10"/>
                <w:szCs w:val="10"/>
              </w:rPr>
            </w:pPr>
          </w:p>
        </w:tc>
        <w:tc>
          <w:tcPr>
            <w:tcW w:w="1075" w:type="dxa"/>
            <w:shd w:val="clear" w:color="auto" w:fill="FFFFFF"/>
            <w:vAlign w:val="bottom"/>
          </w:tcPr>
          <w:p w:rsidR="00450F04" w:rsidRDefault="00314692">
            <w:pPr>
              <w:pStyle w:val="Jin0"/>
              <w:shd w:val="clear" w:color="auto" w:fill="auto"/>
              <w:ind w:firstLine="380"/>
              <w:jc w:val="both"/>
              <w:rPr>
                <w:sz w:val="13"/>
                <w:szCs w:val="13"/>
              </w:rPr>
            </w:pPr>
            <w:r>
              <w:rPr>
                <w:sz w:val="13"/>
                <w:szCs w:val="13"/>
              </w:rPr>
              <w:t>11,000</w:t>
            </w:r>
          </w:p>
        </w:tc>
        <w:tc>
          <w:tcPr>
            <w:tcW w:w="950" w:type="dxa"/>
            <w:shd w:val="clear" w:color="auto" w:fill="FFFFFF"/>
          </w:tcPr>
          <w:p w:rsidR="00450F04" w:rsidRDefault="00450F04">
            <w:pPr>
              <w:rPr>
                <w:sz w:val="10"/>
                <w:szCs w:val="10"/>
              </w:rPr>
            </w:pPr>
          </w:p>
        </w:tc>
        <w:tc>
          <w:tcPr>
            <w:tcW w:w="1075" w:type="dxa"/>
            <w:shd w:val="clear" w:color="auto" w:fill="FFFFFF"/>
          </w:tcPr>
          <w:p w:rsidR="00450F04" w:rsidRDefault="00450F04">
            <w:pPr>
              <w:rPr>
                <w:sz w:val="10"/>
                <w:szCs w:val="10"/>
              </w:rPr>
            </w:pPr>
          </w:p>
        </w:tc>
        <w:tc>
          <w:tcPr>
            <w:tcW w:w="1138" w:type="dxa"/>
            <w:shd w:val="clear" w:color="auto" w:fill="FFFFFF"/>
          </w:tcPr>
          <w:p w:rsidR="00450F04" w:rsidRDefault="00450F04">
            <w:pPr>
              <w:rPr>
                <w:sz w:val="10"/>
                <w:szCs w:val="10"/>
              </w:rPr>
            </w:pPr>
          </w:p>
        </w:tc>
      </w:tr>
      <w:tr w:rsidR="00450F04">
        <w:trPr>
          <w:trHeight w:hRule="exact" w:val="259"/>
          <w:jc w:val="center"/>
        </w:trPr>
        <w:tc>
          <w:tcPr>
            <w:tcW w:w="230" w:type="dxa"/>
            <w:shd w:val="clear" w:color="auto" w:fill="FFFFFF"/>
          </w:tcPr>
          <w:p w:rsidR="00450F04" w:rsidRDefault="00450F04">
            <w:pPr>
              <w:rPr>
                <w:sz w:val="10"/>
                <w:szCs w:val="10"/>
              </w:rPr>
            </w:pPr>
          </w:p>
        </w:tc>
        <w:tc>
          <w:tcPr>
            <w:tcW w:w="418" w:type="dxa"/>
            <w:shd w:val="clear" w:color="auto" w:fill="FFFFFF"/>
          </w:tcPr>
          <w:p w:rsidR="00450F04" w:rsidRDefault="00450F04">
            <w:pPr>
              <w:rPr>
                <w:sz w:val="10"/>
                <w:szCs w:val="10"/>
              </w:rPr>
            </w:pPr>
          </w:p>
        </w:tc>
        <w:tc>
          <w:tcPr>
            <w:tcW w:w="970" w:type="dxa"/>
            <w:shd w:val="clear" w:color="auto" w:fill="FFFFFF"/>
          </w:tcPr>
          <w:p w:rsidR="00450F04" w:rsidRDefault="00450F04">
            <w:pPr>
              <w:rPr>
                <w:sz w:val="10"/>
                <w:szCs w:val="10"/>
              </w:rPr>
            </w:pPr>
          </w:p>
        </w:tc>
        <w:tc>
          <w:tcPr>
            <w:tcW w:w="5395" w:type="dxa"/>
            <w:shd w:val="clear" w:color="auto" w:fill="FFFFFF"/>
            <w:vAlign w:val="bottom"/>
          </w:tcPr>
          <w:p w:rsidR="00450F04" w:rsidRDefault="00314692">
            <w:pPr>
              <w:pStyle w:val="Jin0"/>
              <w:shd w:val="clear" w:color="auto" w:fill="auto"/>
              <w:tabs>
                <w:tab w:val="left" w:pos="1234"/>
              </w:tabs>
              <w:ind w:left="220" w:firstLine="20"/>
              <w:rPr>
                <w:sz w:val="13"/>
                <w:szCs w:val="13"/>
              </w:rPr>
            </w:pPr>
            <w:r>
              <w:rPr>
                <w:sz w:val="13"/>
                <w:szCs w:val="13"/>
              </w:rPr>
              <w:t>"SLB"</w:t>
            </w:r>
            <w:r>
              <w:rPr>
                <w:sz w:val="13"/>
                <w:szCs w:val="13"/>
              </w:rPr>
              <w:tab/>
              <w:t>3</w:t>
            </w:r>
          </w:p>
        </w:tc>
        <w:tc>
          <w:tcPr>
            <w:tcW w:w="456" w:type="dxa"/>
            <w:shd w:val="clear" w:color="auto" w:fill="FFFFFF"/>
          </w:tcPr>
          <w:p w:rsidR="00450F04" w:rsidRDefault="00450F04">
            <w:pPr>
              <w:rPr>
                <w:sz w:val="10"/>
                <w:szCs w:val="10"/>
              </w:rPr>
            </w:pPr>
          </w:p>
        </w:tc>
        <w:tc>
          <w:tcPr>
            <w:tcW w:w="1075" w:type="dxa"/>
            <w:shd w:val="clear" w:color="auto" w:fill="FFFFFF"/>
            <w:vAlign w:val="bottom"/>
          </w:tcPr>
          <w:p w:rsidR="00450F04" w:rsidRDefault="00314692">
            <w:pPr>
              <w:pStyle w:val="Jin0"/>
              <w:shd w:val="clear" w:color="auto" w:fill="auto"/>
              <w:ind w:firstLine="460"/>
              <w:jc w:val="both"/>
              <w:rPr>
                <w:sz w:val="13"/>
                <w:szCs w:val="13"/>
              </w:rPr>
            </w:pPr>
            <w:r>
              <w:rPr>
                <w:sz w:val="13"/>
                <w:szCs w:val="13"/>
              </w:rPr>
              <w:t>3,000</w:t>
            </w:r>
          </w:p>
        </w:tc>
        <w:tc>
          <w:tcPr>
            <w:tcW w:w="950" w:type="dxa"/>
            <w:shd w:val="clear" w:color="auto" w:fill="FFFFFF"/>
          </w:tcPr>
          <w:p w:rsidR="00450F04" w:rsidRDefault="00450F04">
            <w:pPr>
              <w:rPr>
                <w:sz w:val="10"/>
                <w:szCs w:val="10"/>
              </w:rPr>
            </w:pPr>
          </w:p>
        </w:tc>
        <w:tc>
          <w:tcPr>
            <w:tcW w:w="1075" w:type="dxa"/>
            <w:shd w:val="clear" w:color="auto" w:fill="FFFFFF"/>
          </w:tcPr>
          <w:p w:rsidR="00450F04" w:rsidRDefault="00450F04">
            <w:pPr>
              <w:rPr>
                <w:sz w:val="10"/>
                <w:szCs w:val="10"/>
              </w:rPr>
            </w:pPr>
          </w:p>
        </w:tc>
        <w:tc>
          <w:tcPr>
            <w:tcW w:w="1138" w:type="dxa"/>
            <w:shd w:val="clear" w:color="auto" w:fill="FFFFFF"/>
          </w:tcPr>
          <w:p w:rsidR="00450F04" w:rsidRDefault="00450F04">
            <w:pPr>
              <w:rPr>
                <w:sz w:val="10"/>
                <w:szCs w:val="10"/>
              </w:rPr>
            </w:pPr>
          </w:p>
        </w:tc>
      </w:tr>
      <w:tr w:rsidR="00450F04">
        <w:trPr>
          <w:trHeight w:hRule="exact" w:val="250"/>
          <w:jc w:val="center"/>
        </w:trPr>
        <w:tc>
          <w:tcPr>
            <w:tcW w:w="230" w:type="dxa"/>
            <w:shd w:val="clear" w:color="auto" w:fill="FFFFFF"/>
          </w:tcPr>
          <w:p w:rsidR="00450F04" w:rsidRDefault="00450F04">
            <w:pPr>
              <w:rPr>
                <w:sz w:val="10"/>
                <w:szCs w:val="10"/>
              </w:rPr>
            </w:pPr>
          </w:p>
        </w:tc>
        <w:tc>
          <w:tcPr>
            <w:tcW w:w="418" w:type="dxa"/>
            <w:shd w:val="clear" w:color="auto" w:fill="FFFFFF"/>
          </w:tcPr>
          <w:p w:rsidR="00450F04" w:rsidRDefault="00450F04">
            <w:pPr>
              <w:rPr>
                <w:sz w:val="10"/>
                <w:szCs w:val="10"/>
              </w:rPr>
            </w:pPr>
          </w:p>
        </w:tc>
        <w:tc>
          <w:tcPr>
            <w:tcW w:w="970" w:type="dxa"/>
            <w:shd w:val="clear" w:color="auto" w:fill="FFFFFF"/>
          </w:tcPr>
          <w:p w:rsidR="00450F04" w:rsidRDefault="00450F04">
            <w:pPr>
              <w:rPr>
                <w:sz w:val="10"/>
                <w:szCs w:val="10"/>
              </w:rPr>
            </w:pPr>
          </w:p>
        </w:tc>
        <w:tc>
          <w:tcPr>
            <w:tcW w:w="5395" w:type="dxa"/>
            <w:shd w:val="clear" w:color="auto" w:fill="FFFFFF"/>
            <w:vAlign w:val="bottom"/>
          </w:tcPr>
          <w:p w:rsidR="00450F04" w:rsidRDefault="00314692">
            <w:pPr>
              <w:pStyle w:val="Jin0"/>
              <w:shd w:val="clear" w:color="auto" w:fill="auto"/>
              <w:ind w:left="220" w:firstLine="20"/>
              <w:rPr>
                <w:sz w:val="13"/>
                <w:szCs w:val="13"/>
              </w:rPr>
            </w:pPr>
            <w:r>
              <w:rPr>
                <w:color w:val="F9888E"/>
                <w:sz w:val="13"/>
                <w:szCs w:val="13"/>
              </w:rPr>
              <w:t>Součet</w:t>
            </w:r>
          </w:p>
        </w:tc>
        <w:tc>
          <w:tcPr>
            <w:tcW w:w="456" w:type="dxa"/>
            <w:shd w:val="clear" w:color="auto" w:fill="FFFFFF"/>
          </w:tcPr>
          <w:p w:rsidR="00450F04" w:rsidRDefault="00450F04">
            <w:pPr>
              <w:rPr>
                <w:sz w:val="10"/>
                <w:szCs w:val="10"/>
              </w:rPr>
            </w:pPr>
          </w:p>
        </w:tc>
        <w:tc>
          <w:tcPr>
            <w:tcW w:w="1075" w:type="dxa"/>
            <w:shd w:val="clear" w:color="auto" w:fill="FFFFFF"/>
            <w:vAlign w:val="bottom"/>
          </w:tcPr>
          <w:p w:rsidR="00450F04" w:rsidRDefault="00314692">
            <w:pPr>
              <w:pStyle w:val="Jin0"/>
              <w:shd w:val="clear" w:color="auto" w:fill="auto"/>
              <w:ind w:firstLine="380"/>
              <w:jc w:val="both"/>
              <w:rPr>
                <w:sz w:val="13"/>
                <w:szCs w:val="13"/>
              </w:rPr>
            </w:pPr>
            <w:r>
              <w:rPr>
                <w:color w:val="F9888E"/>
                <w:sz w:val="13"/>
                <w:szCs w:val="13"/>
              </w:rPr>
              <w:t>14,000</w:t>
            </w:r>
          </w:p>
        </w:tc>
        <w:tc>
          <w:tcPr>
            <w:tcW w:w="950" w:type="dxa"/>
            <w:shd w:val="clear" w:color="auto" w:fill="FFFFFF"/>
          </w:tcPr>
          <w:p w:rsidR="00450F04" w:rsidRDefault="00450F04">
            <w:pPr>
              <w:rPr>
                <w:sz w:val="10"/>
                <w:szCs w:val="10"/>
              </w:rPr>
            </w:pPr>
          </w:p>
        </w:tc>
        <w:tc>
          <w:tcPr>
            <w:tcW w:w="1075" w:type="dxa"/>
            <w:shd w:val="clear" w:color="auto" w:fill="FFFFFF"/>
          </w:tcPr>
          <w:p w:rsidR="00450F04" w:rsidRDefault="00450F04">
            <w:pPr>
              <w:rPr>
                <w:sz w:val="10"/>
                <w:szCs w:val="10"/>
              </w:rPr>
            </w:pPr>
          </w:p>
        </w:tc>
        <w:tc>
          <w:tcPr>
            <w:tcW w:w="1138" w:type="dxa"/>
            <w:shd w:val="clear" w:color="auto" w:fill="FFFFFF"/>
          </w:tcPr>
          <w:p w:rsidR="00450F04" w:rsidRDefault="00450F04">
            <w:pPr>
              <w:rPr>
                <w:sz w:val="10"/>
                <w:szCs w:val="10"/>
              </w:rPr>
            </w:pPr>
          </w:p>
        </w:tc>
      </w:tr>
      <w:tr w:rsidR="00450F04">
        <w:trPr>
          <w:trHeight w:hRule="exact" w:val="221"/>
          <w:jc w:val="center"/>
        </w:trPr>
        <w:tc>
          <w:tcPr>
            <w:tcW w:w="230" w:type="dxa"/>
            <w:shd w:val="clear" w:color="auto" w:fill="FFFFFF"/>
            <w:vAlign w:val="bottom"/>
          </w:tcPr>
          <w:p w:rsidR="00450F04" w:rsidRDefault="00314692">
            <w:pPr>
              <w:pStyle w:val="Jin0"/>
              <w:shd w:val="clear" w:color="auto" w:fill="auto"/>
              <w:jc w:val="both"/>
              <w:rPr>
                <w:sz w:val="13"/>
                <w:szCs w:val="13"/>
              </w:rPr>
            </w:pPr>
            <w:r>
              <w:rPr>
                <w:b/>
                <w:bCs/>
                <w:color w:val="9B5B7B"/>
                <w:sz w:val="13"/>
                <w:szCs w:val="13"/>
              </w:rPr>
              <w:t>D</w:t>
            </w:r>
          </w:p>
        </w:tc>
        <w:tc>
          <w:tcPr>
            <w:tcW w:w="418" w:type="dxa"/>
            <w:shd w:val="clear" w:color="auto" w:fill="FFFFFF"/>
          </w:tcPr>
          <w:p w:rsidR="00450F04" w:rsidRDefault="00450F04">
            <w:pPr>
              <w:rPr>
                <w:sz w:val="10"/>
                <w:szCs w:val="10"/>
              </w:rPr>
            </w:pPr>
          </w:p>
        </w:tc>
        <w:tc>
          <w:tcPr>
            <w:tcW w:w="970" w:type="dxa"/>
            <w:shd w:val="clear" w:color="auto" w:fill="FFFFFF"/>
            <w:vAlign w:val="bottom"/>
          </w:tcPr>
          <w:p w:rsidR="00450F04" w:rsidRDefault="00314692">
            <w:pPr>
              <w:pStyle w:val="Jin0"/>
              <w:shd w:val="clear" w:color="auto" w:fill="auto"/>
              <w:jc w:val="both"/>
              <w:rPr>
                <w:sz w:val="13"/>
                <w:szCs w:val="13"/>
              </w:rPr>
            </w:pPr>
            <w:r>
              <w:rPr>
                <w:b/>
                <w:bCs/>
                <w:color w:val="9B5B7B"/>
                <w:sz w:val="13"/>
                <w:szCs w:val="13"/>
              </w:rPr>
              <w:t>96</w:t>
            </w:r>
          </w:p>
        </w:tc>
        <w:tc>
          <w:tcPr>
            <w:tcW w:w="5395" w:type="dxa"/>
            <w:shd w:val="clear" w:color="auto" w:fill="FFFFFF"/>
            <w:vAlign w:val="bottom"/>
          </w:tcPr>
          <w:p w:rsidR="00450F04" w:rsidRDefault="00314692">
            <w:pPr>
              <w:pStyle w:val="Jin0"/>
              <w:shd w:val="clear" w:color="auto" w:fill="auto"/>
              <w:ind w:left="220" w:firstLine="20"/>
              <w:rPr>
                <w:sz w:val="13"/>
                <w:szCs w:val="13"/>
              </w:rPr>
            </w:pPr>
            <w:r>
              <w:rPr>
                <w:b/>
                <w:bCs/>
                <w:color w:val="9B5B7B"/>
                <w:sz w:val="13"/>
                <w:szCs w:val="13"/>
              </w:rPr>
              <w:t>Bourání konstrukcí</w:t>
            </w:r>
          </w:p>
        </w:tc>
        <w:tc>
          <w:tcPr>
            <w:tcW w:w="456" w:type="dxa"/>
            <w:shd w:val="clear" w:color="auto" w:fill="FFFFFF"/>
          </w:tcPr>
          <w:p w:rsidR="00450F04" w:rsidRDefault="00450F04">
            <w:pPr>
              <w:rPr>
                <w:sz w:val="10"/>
                <w:szCs w:val="10"/>
              </w:rPr>
            </w:pPr>
          </w:p>
        </w:tc>
        <w:tc>
          <w:tcPr>
            <w:tcW w:w="1075" w:type="dxa"/>
            <w:shd w:val="clear" w:color="auto" w:fill="FFFFFF"/>
          </w:tcPr>
          <w:p w:rsidR="00450F04" w:rsidRDefault="00450F04">
            <w:pPr>
              <w:rPr>
                <w:sz w:val="10"/>
                <w:szCs w:val="10"/>
              </w:rPr>
            </w:pPr>
          </w:p>
        </w:tc>
        <w:tc>
          <w:tcPr>
            <w:tcW w:w="950" w:type="dxa"/>
            <w:shd w:val="clear" w:color="auto" w:fill="FFFFFF"/>
          </w:tcPr>
          <w:p w:rsidR="00450F04" w:rsidRDefault="00450F04">
            <w:pPr>
              <w:rPr>
                <w:sz w:val="10"/>
                <w:szCs w:val="10"/>
              </w:rPr>
            </w:pPr>
          </w:p>
        </w:tc>
        <w:tc>
          <w:tcPr>
            <w:tcW w:w="1075" w:type="dxa"/>
            <w:shd w:val="clear" w:color="auto" w:fill="FFFFFF"/>
            <w:vAlign w:val="bottom"/>
          </w:tcPr>
          <w:p w:rsidR="00450F04" w:rsidRDefault="00314692">
            <w:pPr>
              <w:pStyle w:val="Jin0"/>
              <w:shd w:val="clear" w:color="auto" w:fill="auto"/>
              <w:jc w:val="right"/>
              <w:rPr>
                <w:sz w:val="13"/>
                <w:szCs w:val="13"/>
              </w:rPr>
            </w:pPr>
            <w:r>
              <w:rPr>
                <w:b/>
                <w:bCs/>
                <w:color w:val="9B5B7B"/>
                <w:sz w:val="13"/>
                <w:szCs w:val="13"/>
              </w:rPr>
              <w:t>106 194,30</w:t>
            </w:r>
          </w:p>
        </w:tc>
        <w:tc>
          <w:tcPr>
            <w:tcW w:w="1138" w:type="dxa"/>
            <w:shd w:val="clear" w:color="auto" w:fill="FFFFFF"/>
          </w:tcPr>
          <w:p w:rsidR="00450F04" w:rsidRDefault="00450F04">
            <w:pPr>
              <w:rPr>
                <w:sz w:val="10"/>
                <w:szCs w:val="10"/>
              </w:rPr>
            </w:pPr>
          </w:p>
        </w:tc>
      </w:tr>
      <w:tr w:rsidR="00450F04">
        <w:trPr>
          <w:trHeight w:hRule="exact" w:val="230"/>
          <w:jc w:val="center"/>
        </w:trPr>
        <w:tc>
          <w:tcPr>
            <w:tcW w:w="230" w:type="dxa"/>
            <w:shd w:val="clear" w:color="auto" w:fill="FFFFFF"/>
          </w:tcPr>
          <w:p w:rsidR="00450F04" w:rsidRDefault="00314692">
            <w:pPr>
              <w:pStyle w:val="Jin0"/>
              <w:shd w:val="clear" w:color="auto" w:fill="auto"/>
              <w:jc w:val="both"/>
              <w:rPr>
                <w:sz w:val="13"/>
                <w:szCs w:val="13"/>
              </w:rPr>
            </w:pPr>
            <w:r>
              <w:rPr>
                <w:sz w:val="13"/>
                <w:szCs w:val="13"/>
              </w:rPr>
              <w:t>K</w:t>
            </w:r>
          </w:p>
        </w:tc>
        <w:tc>
          <w:tcPr>
            <w:tcW w:w="418" w:type="dxa"/>
            <w:shd w:val="clear" w:color="auto" w:fill="FFFFFF"/>
            <w:vAlign w:val="bottom"/>
          </w:tcPr>
          <w:p w:rsidR="00450F04" w:rsidRDefault="00314692">
            <w:pPr>
              <w:pStyle w:val="Jin0"/>
              <w:shd w:val="clear" w:color="auto" w:fill="auto"/>
              <w:rPr>
                <w:sz w:val="13"/>
                <w:szCs w:val="13"/>
              </w:rPr>
            </w:pPr>
            <w:r>
              <w:rPr>
                <w:sz w:val="13"/>
                <w:szCs w:val="13"/>
              </w:rPr>
              <w:t>002</w:t>
            </w:r>
          </w:p>
        </w:tc>
        <w:tc>
          <w:tcPr>
            <w:tcW w:w="970" w:type="dxa"/>
            <w:shd w:val="clear" w:color="auto" w:fill="FFFFFF"/>
          </w:tcPr>
          <w:p w:rsidR="00450F04" w:rsidRDefault="00314692">
            <w:pPr>
              <w:pStyle w:val="Jin0"/>
              <w:shd w:val="clear" w:color="auto" w:fill="auto"/>
              <w:jc w:val="both"/>
              <w:rPr>
                <w:sz w:val="13"/>
                <w:szCs w:val="13"/>
              </w:rPr>
            </w:pPr>
            <w:r>
              <w:rPr>
                <w:sz w:val="13"/>
                <w:szCs w:val="13"/>
              </w:rPr>
              <w:t>979021111</w:t>
            </w:r>
          </w:p>
        </w:tc>
        <w:tc>
          <w:tcPr>
            <w:tcW w:w="5395" w:type="dxa"/>
            <w:shd w:val="clear" w:color="auto" w:fill="FFFFFF"/>
          </w:tcPr>
          <w:p w:rsidR="00450F04" w:rsidRDefault="00314692">
            <w:pPr>
              <w:pStyle w:val="Jin0"/>
              <w:shd w:val="clear" w:color="auto" w:fill="auto"/>
              <w:ind w:left="220" w:firstLine="20"/>
              <w:rPr>
                <w:sz w:val="13"/>
                <w:szCs w:val="13"/>
              </w:rPr>
            </w:pPr>
            <w:r>
              <w:rPr>
                <w:sz w:val="13"/>
                <w:szCs w:val="13"/>
              </w:rPr>
              <w:t>Výběr a sbírání kamene ze suti s očištěním</w:t>
            </w:r>
          </w:p>
        </w:tc>
        <w:tc>
          <w:tcPr>
            <w:tcW w:w="456" w:type="dxa"/>
            <w:shd w:val="clear" w:color="auto" w:fill="FFFFFF"/>
          </w:tcPr>
          <w:p w:rsidR="00450F04" w:rsidRDefault="00314692">
            <w:pPr>
              <w:pStyle w:val="Jin0"/>
              <w:shd w:val="clear" w:color="auto" w:fill="auto"/>
              <w:jc w:val="both"/>
              <w:rPr>
                <w:sz w:val="13"/>
                <w:szCs w:val="13"/>
              </w:rPr>
            </w:pPr>
            <w:r>
              <w:rPr>
                <w:sz w:val="13"/>
                <w:szCs w:val="13"/>
              </w:rPr>
              <w:t>m3</w:t>
            </w:r>
          </w:p>
        </w:tc>
        <w:tc>
          <w:tcPr>
            <w:tcW w:w="1075" w:type="dxa"/>
            <w:shd w:val="clear" w:color="auto" w:fill="FFFFFF"/>
          </w:tcPr>
          <w:p w:rsidR="00450F04" w:rsidRDefault="00314692">
            <w:pPr>
              <w:pStyle w:val="Jin0"/>
              <w:shd w:val="clear" w:color="auto" w:fill="auto"/>
              <w:ind w:firstLine="320"/>
              <w:jc w:val="both"/>
              <w:rPr>
                <w:sz w:val="13"/>
                <w:szCs w:val="13"/>
              </w:rPr>
            </w:pPr>
            <w:r>
              <w:rPr>
                <w:sz w:val="13"/>
                <w:szCs w:val="13"/>
              </w:rPr>
              <w:t>136,265</w:t>
            </w:r>
          </w:p>
        </w:tc>
        <w:tc>
          <w:tcPr>
            <w:tcW w:w="950" w:type="dxa"/>
            <w:shd w:val="clear" w:color="auto" w:fill="FFFFFF"/>
          </w:tcPr>
          <w:p w:rsidR="00450F04" w:rsidRDefault="00314692">
            <w:pPr>
              <w:pStyle w:val="Jin0"/>
              <w:shd w:val="clear" w:color="auto" w:fill="auto"/>
              <w:jc w:val="center"/>
              <w:rPr>
                <w:sz w:val="13"/>
                <w:szCs w:val="13"/>
              </w:rPr>
            </w:pPr>
            <w:r>
              <w:rPr>
                <w:sz w:val="13"/>
                <w:szCs w:val="13"/>
              </w:rPr>
              <w:t>150,00</w:t>
            </w:r>
          </w:p>
        </w:tc>
        <w:tc>
          <w:tcPr>
            <w:tcW w:w="1075" w:type="dxa"/>
            <w:shd w:val="clear" w:color="auto" w:fill="FFFFFF"/>
          </w:tcPr>
          <w:p w:rsidR="00450F04" w:rsidRDefault="00314692">
            <w:pPr>
              <w:pStyle w:val="Jin0"/>
              <w:shd w:val="clear" w:color="auto" w:fill="auto"/>
              <w:jc w:val="right"/>
              <w:rPr>
                <w:sz w:val="13"/>
                <w:szCs w:val="13"/>
              </w:rPr>
            </w:pPr>
            <w:r>
              <w:rPr>
                <w:sz w:val="13"/>
                <w:szCs w:val="13"/>
              </w:rPr>
              <w:t>20 439,75</w:t>
            </w:r>
          </w:p>
        </w:tc>
        <w:tc>
          <w:tcPr>
            <w:tcW w:w="1138" w:type="dxa"/>
            <w:shd w:val="clear" w:color="auto" w:fill="FFFFFF"/>
          </w:tcPr>
          <w:p w:rsidR="00450F04" w:rsidRDefault="00314692">
            <w:pPr>
              <w:pStyle w:val="Jin0"/>
              <w:shd w:val="clear" w:color="auto" w:fill="auto"/>
              <w:jc w:val="right"/>
              <w:rPr>
                <w:sz w:val="13"/>
                <w:szCs w:val="13"/>
              </w:rPr>
            </w:pPr>
            <w:r>
              <w:rPr>
                <w:sz w:val="13"/>
                <w:szCs w:val="13"/>
              </w:rPr>
              <w:t>KALKULACE</w:t>
            </w:r>
          </w:p>
        </w:tc>
      </w:tr>
      <w:tr w:rsidR="00450F04">
        <w:trPr>
          <w:trHeight w:hRule="exact" w:val="235"/>
          <w:jc w:val="center"/>
        </w:trPr>
        <w:tc>
          <w:tcPr>
            <w:tcW w:w="230" w:type="dxa"/>
            <w:shd w:val="clear" w:color="auto" w:fill="FFFFFF"/>
          </w:tcPr>
          <w:p w:rsidR="00450F04" w:rsidRDefault="00450F04">
            <w:pPr>
              <w:rPr>
                <w:sz w:val="10"/>
                <w:szCs w:val="10"/>
              </w:rPr>
            </w:pPr>
          </w:p>
        </w:tc>
        <w:tc>
          <w:tcPr>
            <w:tcW w:w="418" w:type="dxa"/>
            <w:shd w:val="clear" w:color="auto" w:fill="FFFFFF"/>
          </w:tcPr>
          <w:p w:rsidR="00450F04" w:rsidRDefault="00450F04">
            <w:pPr>
              <w:rPr>
                <w:sz w:val="10"/>
                <w:szCs w:val="10"/>
              </w:rPr>
            </w:pPr>
          </w:p>
        </w:tc>
        <w:tc>
          <w:tcPr>
            <w:tcW w:w="970" w:type="dxa"/>
            <w:shd w:val="clear" w:color="auto" w:fill="FFFFFF"/>
          </w:tcPr>
          <w:p w:rsidR="00450F04" w:rsidRDefault="00450F04">
            <w:pPr>
              <w:rPr>
                <w:sz w:val="10"/>
                <w:szCs w:val="10"/>
              </w:rPr>
            </w:pPr>
          </w:p>
        </w:tc>
        <w:tc>
          <w:tcPr>
            <w:tcW w:w="5395" w:type="dxa"/>
            <w:shd w:val="clear" w:color="auto" w:fill="FFFFFF"/>
            <w:vAlign w:val="bottom"/>
          </w:tcPr>
          <w:p w:rsidR="00450F04" w:rsidRDefault="00314692">
            <w:pPr>
              <w:pStyle w:val="Jin0"/>
              <w:shd w:val="clear" w:color="auto" w:fill="auto"/>
              <w:tabs>
                <w:tab w:val="left" w:pos="1402"/>
              </w:tabs>
              <w:ind w:left="220" w:firstLine="20"/>
              <w:rPr>
                <w:sz w:val="13"/>
                <w:szCs w:val="13"/>
              </w:rPr>
            </w:pPr>
            <w:r>
              <w:rPr>
                <w:sz w:val="13"/>
                <w:szCs w:val="13"/>
              </w:rPr>
              <w:t>"zdivo celkem"</w:t>
            </w:r>
            <w:r>
              <w:rPr>
                <w:sz w:val="13"/>
                <w:szCs w:val="13"/>
              </w:rPr>
              <w:tab/>
              <w:t>53,375+11,10+11,79+27,00+33,00</w:t>
            </w:r>
          </w:p>
        </w:tc>
        <w:tc>
          <w:tcPr>
            <w:tcW w:w="456" w:type="dxa"/>
            <w:shd w:val="clear" w:color="auto" w:fill="FFFFFF"/>
          </w:tcPr>
          <w:p w:rsidR="00450F04" w:rsidRDefault="00450F04">
            <w:pPr>
              <w:rPr>
                <w:sz w:val="10"/>
                <w:szCs w:val="10"/>
              </w:rPr>
            </w:pPr>
          </w:p>
        </w:tc>
        <w:tc>
          <w:tcPr>
            <w:tcW w:w="1075" w:type="dxa"/>
            <w:shd w:val="clear" w:color="auto" w:fill="FFFFFF"/>
            <w:vAlign w:val="bottom"/>
          </w:tcPr>
          <w:p w:rsidR="00450F04" w:rsidRDefault="00314692">
            <w:pPr>
              <w:pStyle w:val="Jin0"/>
              <w:shd w:val="clear" w:color="auto" w:fill="auto"/>
              <w:ind w:firstLine="320"/>
              <w:jc w:val="both"/>
              <w:rPr>
                <w:sz w:val="13"/>
                <w:szCs w:val="13"/>
              </w:rPr>
            </w:pPr>
            <w:r>
              <w:rPr>
                <w:sz w:val="13"/>
                <w:szCs w:val="13"/>
              </w:rPr>
              <w:t>136,265</w:t>
            </w:r>
          </w:p>
        </w:tc>
        <w:tc>
          <w:tcPr>
            <w:tcW w:w="950" w:type="dxa"/>
            <w:shd w:val="clear" w:color="auto" w:fill="FFFFFF"/>
          </w:tcPr>
          <w:p w:rsidR="00450F04" w:rsidRDefault="00450F04">
            <w:pPr>
              <w:rPr>
                <w:sz w:val="10"/>
                <w:szCs w:val="10"/>
              </w:rPr>
            </w:pPr>
          </w:p>
        </w:tc>
        <w:tc>
          <w:tcPr>
            <w:tcW w:w="1075" w:type="dxa"/>
            <w:shd w:val="clear" w:color="auto" w:fill="FFFFFF"/>
          </w:tcPr>
          <w:p w:rsidR="00450F04" w:rsidRDefault="00450F04">
            <w:pPr>
              <w:rPr>
                <w:sz w:val="10"/>
                <w:szCs w:val="10"/>
              </w:rPr>
            </w:pPr>
          </w:p>
        </w:tc>
        <w:tc>
          <w:tcPr>
            <w:tcW w:w="1138" w:type="dxa"/>
            <w:shd w:val="clear" w:color="auto" w:fill="FFFFFF"/>
          </w:tcPr>
          <w:p w:rsidR="00450F04" w:rsidRDefault="00450F04">
            <w:pPr>
              <w:rPr>
                <w:sz w:val="10"/>
                <w:szCs w:val="10"/>
              </w:rPr>
            </w:pPr>
          </w:p>
        </w:tc>
      </w:tr>
      <w:tr w:rsidR="00450F04">
        <w:trPr>
          <w:trHeight w:hRule="exact" w:val="240"/>
          <w:jc w:val="center"/>
        </w:trPr>
        <w:tc>
          <w:tcPr>
            <w:tcW w:w="230" w:type="dxa"/>
            <w:shd w:val="clear" w:color="auto" w:fill="FFFFFF"/>
            <w:vAlign w:val="bottom"/>
          </w:tcPr>
          <w:p w:rsidR="00450F04" w:rsidRDefault="00314692">
            <w:pPr>
              <w:pStyle w:val="Jin0"/>
              <w:shd w:val="clear" w:color="auto" w:fill="auto"/>
              <w:jc w:val="both"/>
              <w:rPr>
                <w:sz w:val="13"/>
                <w:szCs w:val="13"/>
              </w:rPr>
            </w:pPr>
            <w:r>
              <w:rPr>
                <w:sz w:val="13"/>
                <w:szCs w:val="13"/>
              </w:rPr>
              <w:t>K</w:t>
            </w:r>
          </w:p>
        </w:tc>
        <w:tc>
          <w:tcPr>
            <w:tcW w:w="418" w:type="dxa"/>
            <w:shd w:val="clear" w:color="auto" w:fill="FFFFFF"/>
            <w:vAlign w:val="bottom"/>
          </w:tcPr>
          <w:p w:rsidR="00450F04" w:rsidRDefault="00314692">
            <w:pPr>
              <w:pStyle w:val="Jin0"/>
              <w:shd w:val="clear" w:color="auto" w:fill="auto"/>
              <w:rPr>
                <w:sz w:val="13"/>
                <w:szCs w:val="13"/>
              </w:rPr>
            </w:pPr>
            <w:r>
              <w:rPr>
                <w:sz w:val="13"/>
                <w:szCs w:val="13"/>
              </w:rPr>
              <w:t>002</w:t>
            </w:r>
          </w:p>
        </w:tc>
        <w:tc>
          <w:tcPr>
            <w:tcW w:w="970" w:type="dxa"/>
            <w:shd w:val="clear" w:color="auto" w:fill="FFFFFF"/>
            <w:vAlign w:val="bottom"/>
          </w:tcPr>
          <w:p w:rsidR="00450F04" w:rsidRDefault="00314692">
            <w:pPr>
              <w:pStyle w:val="Jin0"/>
              <w:shd w:val="clear" w:color="auto" w:fill="auto"/>
              <w:jc w:val="both"/>
              <w:rPr>
                <w:sz w:val="13"/>
                <w:szCs w:val="13"/>
              </w:rPr>
            </w:pPr>
            <w:r>
              <w:rPr>
                <w:sz w:val="13"/>
                <w:szCs w:val="13"/>
              </w:rPr>
              <w:t>289903112</w:t>
            </w:r>
          </w:p>
        </w:tc>
        <w:tc>
          <w:tcPr>
            <w:tcW w:w="5395" w:type="dxa"/>
            <w:shd w:val="clear" w:color="auto" w:fill="FFFFFF"/>
            <w:vAlign w:val="bottom"/>
          </w:tcPr>
          <w:p w:rsidR="00450F04" w:rsidRDefault="00314692">
            <w:pPr>
              <w:pStyle w:val="Jin0"/>
              <w:shd w:val="clear" w:color="auto" w:fill="auto"/>
              <w:ind w:left="220" w:firstLine="20"/>
              <w:rPr>
                <w:sz w:val="13"/>
                <w:szCs w:val="13"/>
              </w:rPr>
            </w:pPr>
            <w:r>
              <w:rPr>
                <w:sz w:val="13"/>
                <w:szCs w:val="13"/>
              </w:rPr>
              <w:t>Vysekání spojovací hmoty ze spár š nad 30 mm hl do 200 mm zdivá</w:t>
            </w:r>
          </w:p>
        </w:tc>
        <w:tc>
          <w:tcPr>
            <w:tcW w:w="456" w:type="dxa"/>
            <w:shd w:val="clear" w:color="auto" w:fill="FFFFFF"/>
            <w:vAlign w:val="bottom"/>
          </w:tcPr>
          <w:p w:rsidR="00450F04" w:rsidRDefault="00314692">
            <w:pPr>
              <w:pStyle w:val="Jin0"/>
              <w:shd w:val="clear" w:color="auto" w:fill="auto"/>
              <w:jc w:val="both"/>
              <w:rPr>
                <w:sz w:val="13"/>
                <w:szCs w:val="13"/>
              </w:rPr>
            </w:pPr>
            <w:r>
              <w:rPr>
                <w:sz w:val="13"/>
                <w:szCs w:val="13"/>
              </w:rPr>
              <w:t>m2</w:t>
            </w:r>
          </w:p>
        </w:tc>
        <w:tc>
          <w:tcPr>
            <w:tcW w:w="1075" w:type="dxa"/>
            <w:shd w:val="clear" w:color="auto" w:fill="FFFFFF"/>
            <w:vAlign w:val="bottom"/>
          </w:tcPr>
          <w:p w:rsidR="00450F04" w:rsidRDefault="00314692">
            <w:pPr>
              <w:pStyle w:val="Jin0"/>
              <w:shd w:val="clear" w:color="auto" w:fill="auto"/>
              <w:ind w:firstLine="380"/>
              <w:jc w:val="both"/>
              <w:rPr>
                <w:sz w:val="13"/>
                <w:szCs w:val="13"/>
              </w:rPr>
            </w:pPr>
            <w:r>
              <w:rPr>
                <w:sz w:val="13"/>
                <w:szCs w:val="13"/>
              </w:rPr>
              <w:t>67,900</w:t>
            </w:r>
          </w:p>
        </w:tc>
        <w:tc>
          <w:tcPr>
            <w:tcW w:w="950" w:type="dxa"/>
            <w:shd w:val="clear" w:color="auto" w:fill="FFFFFF"/>
            <w:vAlign w:val="bottom"/>
          </w:tcPr>
          <w:p w:rsidR="00450F04" w:rsidRDefault="00314692">
            <w:pPr>
              <w:pStyle w:val="Jin0"/>
              <w:shd w:val="clear" w:color="auto" w:fill="auto"/>
              <w:ind w:firstLine="220"/>
              <w:jc w:val="both"/>
              <w:rPr>
                <w:sz w:val="13"/>
                <w:szCs w:val="13"/>
              </w:rPr>
            </w:pPr>
            <w:r>
              <w:rPr>
                <w:sz w:val="13"/>
                <w:szCs w:val="13"/>
              </w:rPr>
              <w:t>420,00</w:t>
            </w:r>
          </w:p>
        </w:tc>
        <w:tc>
          <w:tcPr>
            <w:tcW w:w="1075" w:type="dxa"/>
            <w:shd w:val="clear" w:color="auto" w:fill="FFFFFF"/>
            <w:vAlign w:val="bottom"/>
          </w:tcPr>
          <w:p w:rsidR="00450F04" w:rsidRDefault="00314692">
            <w:pPr>
              <w:pStyle w:val="Jin0"/>
              <w:shd w:val="clear" w:color="auto" w:fill="auto"/>
              <w:jc w:val="right"/>
              <w:rPr>
                <w:sz w:val="13"/>
                <w:szCs w:val="13"/>
              </w:rPr>
            </w:pPr>
            <w:r>
              <w:rPr>
                <w:sz w:val="13"/>
                <w:szCs w:val="13"/>
              </w:rPr>
              <w:t>28 518,00</w:t>
            </w:r>
          </w:p>
        </w:tc>
        <w:tc>
          <w:tcPr>
            <w:tcW w:w="1138" w:type="dxa"/>
            <w:shd w:val="clear" w:color="auto" w:fill="FFFFFF"/>
            <w:vAlign w:val="bottom"/>
          </w:tcPr>
          <w:p w:rsidR="00450F04" w:rsidRDefault="00314692">
            <w:pPr>
              <w:pStyle w:val="Jin0"/>
              <w:shd w:val="clear" w:color="auto" w:fill="auto"/>
              <w:jc w:val="right"/>
              <w:rPr>
                <w:sz w:val="13"/>
                <w:szCs w:val="13"/>
              </w:rPr>
            </w:pPr>
            <w:r>
              <w:rPr>
                <w:sz w:val="13"/>
                <w:szCs w:val="13"/>
              </w:rPr>
              <w:t>KALKULACE</w:t>
            </w:r>
          </w:p>
        </w:tc>
      </w:tr>
      <w:tr w:rsidR="00450F04">
        <w:trPr>
          <w:trHeight w:hRule="exact" w:val="245"/>
          <w:jc w:val="center"/>
        </w:trPr>
        <w:tc>
          <w:tcPr>
            <w:tcW w:w="230" w:type="dxa"/>
            <w:shd w:val="clear" w:color="auto" w:fill="FFFFFF"/>
          </w:tcPr>
          <w:p w:rsidR="00450F04" w:rsidRDefault="00450F04">
            <w:pPr>
              <w:rPr>
                <w:sz w:val="10"/>
                <w:szCs w:val="10"/>
              </w:rPr>
            </w:pPr>
          </w:p>
        </w:tc>
        <w:tc>
          <w:tcPr>
            <w:tcW w:w="418" w:type="dxa"/>
            <w:shd w:val="clear" w:color="auto" w:fill="FFFFFF"/>
          </w:tcPr>
          <w:p w:rsidR="00450F04" w:rsidRDefault="00450F04">
            <w:pPr>
              <w:rPr>
                <w:sz w:val="10"/>
                <w:szCs w:val="10"/>
              </w:rPr>
            </w:pPr>
          </w:p>
        </w:tc>
        <w:tc>
          <w:tcPr>
            <w:tcW w:w="970" w:type="dxa"/>
            <w:shd w:val="clear" w:color="auto" w:fill="FFFFFF"/>
          </w:tcPr>
          <w:p w:rsidR="00450F04" w:rsidRDefault="00450F04">
            <w:pPr>
              <w:rPr>
                <w:sz w:val="10"/>
                <w:szCs w:val="10"/>
              </w:rPr>
            </w:pPr>
          </w:p>
        </w:tc>
        <w:tc>
          <w:tcPr>
            <w:tcW w:w="5395" w:type="dxa"/>
            <w:shd w:val="clear" w:color="auto" w:fill="FFFFFF"/>
          </w:tcPr>
          <w:p w:rsidR="00450F04" w:rsidRDefault="00314692">
            <w:pPr>
              <w:pStyle w:val="Jin0"/>
              <w:shd w:val="clear" w:color="auto" w:fill="auto"/>
              <w:ind w:left="220" w:firstLine="20"/>
              <w:rPr>
                <w:sz w:val="13"/>
                <w:szCs w:val="13"/>
              </w:rPr>
            </w:pPr>
            <w:r>
              <w:rPr>
                <w:color w:val="C07299"/>
                <w:sz w:val="13"/>
                <w:szCs w:val="13"/>
              </w:rPr>
              <w:t>“</w:t>
            </w:r>
            <w:proofErr w:type="spellStart"/>
            <w:proofErr w:type="gramStart"/>
            <w:r>
              <w:rPr>
                <w:color w:val="C07299"/>
                <w:sz w:val="13"/>
                <w:szCs w:val="13"/>
              </w:rPr>
              <w:t>St.A</w:t>
            </w:r>
            <w:proofErr w:type="spellEnd"/>
            <w:proofErr w:type="gramEnd"/>
          </w:p>
        </w:tc>
        <w:tc>
          <w:tcPr>
            <w:tcW w:w="456" w:type="dxa"/>
            <w:shd w:val="clear" w:color="auto" w:fill="FFFFFF"/>
          </w:tcPr>
          <w:p w:rsidR="00450F04" w:rsidRDefault="00450F04">
            <w:pPr>
              <w:rPr>
                <w:sz w:val="10"/>
                <w:szCs w:val="10"/>
              </w:rPr>
            </w:pPr>
          </w:p>
        </w:tc>
        <w:tc>
          <w:tcPr>
            <w:tcW w:w="1075" w:type="dxa"/>
            <w:shd w:val="clear" w:color="auto" w:fill="FFFFFF"/>
          </w:tcPr>
          <w:p w:rsidR="00450F04" w:rsidRDefault="00450F04">
            <w:pPr>
              <w:rPr>
                <w:sz w:val="10"/>
                <w:szCs w:val="10"/>
              </w:rPr>
            </w:pPr>
          </w:p>
        </w:tc>
        <w:tc>
          <w:tcPr>
            <w:tcW w:w="950" w:type="dxa"/>
            <w:shd w:val="clear" w:color="auto" w:fill="FFFFFF"/>
          </w:tcPr>
          <w:p w:rsidR="00450F04" w:rsidRDefault="00450F04">
            <w:pPr>
              <w:rPr>
                <w:sz w:val="10"/>
                <w:szCs w:val="10"/>
              </w:rPr>
            </w:pPr>
          </w:p>
        </w:tc>
        <w:tc>
          <w:tcPr>
            <w:tcW w:w="1075" w:type="dxa"/>
            <w:shd w:val="clear" w:color="auto" w:fill="FFFFFF"/>
          </w:tcPr>
          <w:p w:rsidR="00450F04" w:rsidRDefault="00450F04">
            <w:pPr>
              <w:rPr>
                <w:sz w:val="10"/>
                <w:szCs w:val="10"/>
              </w:rPr>
            </w:pPr>
          </w:p>
        </w:tc>
        <w:tc>
          <w:tcPr>
            <w:tcW w:w="1138" w:type="dxa"/>
            <w:shd w:val="clear" w:color="auto" w:fill="FFFFFF"/>
          </w:tcPr>
          <w:p w:rsidR="00450F04" w:rsidRDefault="00450F04">
            <w:pPr>
              <w:rPr>
                <w:sz w:val="10"/>
                <w:szCs w:val="10"/>
              </w:rPr>
            </w:pPr>
          </w:p>
        </w:tc>
      </w:tr>
      <w:tr w:rsidR="00450F04">
        <w:trPr>
          <w:trHeight w:hRule="exact" w:val="259"/>
          <w:jc w:val="center"/>
        </w:trPr>
        <w:tc>
          <w:tcPr>
            <w:tcW w:w="230" w:type="dxa"/>
            <w:shd w:val="clear" w:color="auto" w:fill="FFFFFF"/>
          </w:tcPr>
          <w:p w:rsidR="00450F04" w:rsidRDefault="00450F04">
            <w:pPr>
              <w:rPr>
                <w:sz w:val="10"/>
                <w:szCs w:val="10"/>
              </w:rPr>
            </w:pPr>
          </w:p>
        </w:tc>
        <w:tc>
          <w:tcPr>
            <w:tcW w:w="418" w:type="dxa"/>
            <w:shd w:val="clear" w:color="auto" w:fill="FFFFFF"/>
          </w:tcPr>
          <w:p w:rsidR="00450F04" w:rsidRDefault="00450F04">
            <w:pPr>
              <w:rPr>
                <w:sz w:val="10"/>
                <w:szCs w:val="10"/>
              </w:rPr>
            </w:pPr>
          </w:p>
        </w:tc>
        <w:tc>
          <w:tcPr>
            <w:tcW w:w="970" w:type="dxa"/>
            <w:shd w:val="clear" w:color="auto" w:fill="FFFFFF"/>
          </w:tcPr>
          <w:p w:rsidR="00450F04" w:rsidRDefault="00450F04">
            <w:pPr>
              <w:rPr>
                <w:sz w:val="10"/>
                <w:szCs w:val="10"/>
              </w:rPr>
            </w:pPr>
          </w:p>
        </w:tc>
        <w:tc>
          <w:tcPr>
            <w:tcW w:w="5395" w:type="dxa"/>
            <w:shd w:val="clear" w:color="auto" w:fill="FFFFFF"/>
            <w:vAlign w:val="bottom"/>
          </w:tcPr>
          <w:p w:rsidR="00450F04" w:rsidRDefault="00314692">
            <w:pPr>
              <w:pStyle w:val="Jin0"/>
              <w:shd w:val="clear" w:color="auto" w:fill="auto"/>
              <w:tabs>
                <w:tab w:val="left" w:pos="686"/>
              </w:tabs>
              <w:ind w:left="220" w:firstLine="20"/>
              <w:rPr>
                <w:sz w:val="13"/>
                <w:szCs w:val="13"/>
              </w:rPr>
            </w:pPr>
            <w:r>
              <w:rPr>
                <w:sz w:val="13"/>
                <w:szCs w:val="13"/>
              </w:rPr>
              <w:t>"K3"</w:t>
            </w:r>
            <w:r>
              <w:rPr>
                <w:sz w:val="13"/>
                <w:szCs w:val="13"/>
              </w:rPr>
              <w:tab/>
              <w:t>16,90</w:t>
            </w:r>
          </w:p>
        </w:tc>
        <w:tc>
          <w:tcPr>
            <w:tcW w:w="456" w:type="dxa"/>
            <w:shd w:val="clear" w:color="auto" w:fill="FFFFFF"/>
          </w:tcPr>
          <w:p w:rsidR="00450F04" w:rsidRDefault="00450F04">
            <w:pPr>
              <w:rPr>
                <w:sz w:val="10"/>
                <w:szCs w:val="10"/>
              </w:rPr>
            </w:pPr>
          </w:p>
        </w:tc>
        <w:tc>
          <w:tcPr>
            <w:tcW w:w="1075" w:type="dxa"/>
            <w:shd w:val="clear" w:color="auto" w:fill="FFFFFF"/>
            <w:vAlign w:val="bottom"/>
          </w:tcPr>
          <w:p w:rsidR="00450F04" w:rsidRDefault="00314692">
            <w:pPr>
              <w:pStyle w:val="Jin0"/>
              <w:shd w:val="clear" w:color="auto" w:fill="auto"/>
              <w:ind w:firstLine="380"/>
              <w:jc w:val="both"/>
              <w:rPr>
                <w:sz w:val="13"/>
                <w:szCs w:val="13"/>
              </w:rPr>
            </w:pPr>
            <w:r>
              <w:rPr>
                <w:sz w:val="13"/>
                <w:szCs w:val="13"/>
              </w:rPr>
              <w:t>16,900</w:t>
            </w:r>
          </w:p>
        </w:tc>
        <w:tc>
          <w:tcPr>
            <w:tcW w:w="950" w:type="dxa"/>
            <w:shd w:val="clear" w:color="auto" w:fill="FFFFFF"/>
          </w:tcPr>
          <w:p w:rsidR="00450F04" w:rsidRDefault="00450F04">
            <w:pPr>
              <w:rPr>
                <w:sz w:val="10"/>
                <w:szCs w:val="10"/>
              </w:rPr>
            </w:pPr>
          </w:p>
        </w:tc>
        <w:tc>
          <w:tcPr>
            <w:tcW w:w="1075" w:type="dxa"/>
            <w:shd w:val="clear" w:color="auto" w:fill="FFFFFF"/>
          </w:tcPr>
          <w:p w:rsidR="00450F04" w:rsidRDefault="00450F04">
            <w:pPr>
              <w:rPr>
                <w:sz w:val="10"/>
                <w:szCs w:val="10"/>
              </w:rPr>
            </w:pPr>
          </w:p>
        </w:tc>
        <w:tc>
          <w:tcPr>
            <w:tcW w:w="1138" w:type="dxa"/>
            <w:shd w:val="clear" w:color="auto" w:fill="FFFFFF"/>
          </w:tcPr>
          <w:p w:rsidR="00450F04" w:rsidRDefault="00450F04">
            <w:pPr>
              <w:rPr>
                <w:sz w:val="10"/>
                <w:szCs w:val="10"/>
              </w:rPr>
            </w:pPr>
          </w:p>
        </w:tc>
      </w:tr>
      <w:tr w:rsidR="00450F04">
        <w:trPr>
          <w:trHeight w:hRule="exact" w:val="259"/>
          <w:jc w:val="center"/>
        </w:trPr>
        <w:tc>
          <w:tcPr>
            <w:tcW w:w="230" w:type="dxa"/>
            <w:shd w:val="clear" w:color="auto" w:fill="FFFFFF"/>
          </w:tcPr>
          <w:p w:rsidR="00450F04" w:rsidRDefault="00450F04">
            <w:pPr>
              <w:rPr>
                <w:sz w:val="10"/>
                <w:szCs w:val="10"/>
              </w:rPr>
            </w:pPr>
          </w:p>
        </w:tc>
        <w:tc>
          <w:tcPr>
            <w:tcW w:w="418" w:type="dxa"/>
            <w:shd w:val="clear" w:color="auto" w:fill="FFFFFF"/>
          </w:tcPr>
          <w:p w:rsidR="00450F04" w:rsidRDefault="00450F04">
            <w:pPr>
              <w:rPr>
                <w:sz w:val="10"/>
                <w:szCs w:val="10"/>
              </w:rPr>
            </w:pPr>
          </w:p>
        </w:tc>
        <w:tc>
          <w:tcPr>
            <w:tcW w:w="970" w:type="dxa"/>
            <w:shd w:val="clear" w:color="auto" w:fill="FFFFFF"/>
          </w:tcPr>
          <w:p w:rsidR="00450F04" w:rsidRDefault="00450F04">
            <w:pPr>
              <w:rPr>
                <w:sz w:val="10"/>
                <w:szCs w:val="10"/>
              </w:rPr>
            </w:pPr>
          </w:p>
        </w:tc>
        <w:tc>
          <w:tcPr>
            <w:tcW w:w="5395" w:type="dxa"/>
            <w:shd w:val="clear" w:color="auto" w:fill="FFFFFF"/>
            <w:vAlign w:val="bottom"/>
          </w:tcPr>
          <w:p w:rsidR="00450F04" w:rsidRDefault="00314692">
            <w:pPr>
              <w:pStyle w:val="Jin0"/>
              <w:shd w:val="clear" w:color="auto" w:fill="auto"/>
              <w:tabs>
                <w:tab w:val="left" w:pos="720"/>
              </w:tabs>
              <w:ind w:left="220" w:firstLine="20"/>
              <w:rPr>
                <w:sz w:val="13"/>
                <w:szCs w:val="13"/>
              </w:rPr>
            </w:pPr>
            <w:r>
              <w:rPr>
                <w:sz w:val="13"/>
                <w:szCs w:val="13"/>
              </w:rPr>
              <w:t>“K4"</w:t>
            </w:r>
            <w:r>
              <w:rPr>
                <w:sz w:val="13"/>
                <w:szCs w:val="13"/>
              </w:rPr>
              <w:tab/>
              <w:t>51,00</w:t>
            </w:r>
          </w:p>
        </w:tc>
        <w:tc>
          <w:tcPr>
            <w:tcW w:w="456" w:type="dxa"/>
            <w:shd w:val="clear" w:color="auto" w:fill="FFFFFF"/>
          </w:tcPr>
          <w:p w:rsidR="00450F04" w:rsidRDefault="00450F04">
            <w:pPr>
              <w:rPr>
                <w:sz w:val="10"/>
                <w:szCs w:val="10"/>
              </w:rPr>
            </w:pPr>
          </w:p>
        </w:tc>
        <w:tc>
          <w:tcPr>
            <w:tcW w:w="1075" w:type="dxa"/>
            <w:shd w:val="clear" w:color="auto" w:fill="FFFFFF"/>
            <w:vAlign w:val="bottom"/>
          </w:tcPr>
          <w:p w:rsidR="00450F04" w:rsidRDefault="00314692">
            <w:pPr>
              <w:pStyle w:val="Jin0"/>
              <w:shd w:val="clear" w:color="auto" w:fill="auto"/>
              <w:ind w:firstLine="380"/>
              <w:jc w:val="both"/>
              <w:rPr>
                <w:sz w:val="13"/>
                <w:szCs w:val="13"/>
              </w:rPr>
            </w:pPr>
            <w:r>
              <w:rPr>
                <w:sz w:val="13"/>
                <w:szCs w:val="13"/>
              </w:rPr>
              <w:t>51,000</w:t>
            </w:r>
          </w:p>
        </w:tc>
        <w:tc>
          <w:tcPr>
            <w:tcW w:w="950" w:type="dxa"/>
            <w:shd w:val="clear" w:color="auto" w:fill="FFFFFF"/>
          </w:tcPr>
          <w:p w:rsidR="00450F04" w:rsidRDefault="00450F04">
            <w:pPr>
              <w:rPr>
                <w:sz w:val="10"/>
                <w:szCs w:val="10"/>
              </w:rPr>
            </w:pPr>
          </w:p>
        </w:tc>
        <w:tc>
          <w:tcPr>
            <w:tcW w:w="1075" w:type="dxa"/>
            <w:shd w:val="clear" w:color="auto" w:fill="FFFFFF"/>
          </w:tcPr>
          <w:p w:rsidR="00450F04" w:rsidRDefault="00450F04">
            <w:pPr>
              <w:rPr>
                <w:sz w:val="10"/>
                <w:szCs w:val="10"/>
              </w:rPr>
            </w:pPr>
          </w:p>
        </w:tc>
        <w:tc>
          <w:tcPr>
            <w:tcW w:w="1138" w:type="dxa"/>
            <w:shd w:val="clear" w:color="auto" w:fill="FFFFFF"/>
          </w:tcPr>
          <w:p w:rsidR="00450F04" w:rsidRDefault="00450F04">
            <w:pPr>
              <w:rPr>
                <w:sz w:val="10"/>
                <w:szCs w:val="10"/>
              </w:rPr>
            </w:pPr>
          </w:p>
        </w:tc>
      </w:tr>
      <w:tr w:rsidR="00450F04">
        <w:trPr>
          <w:trHeight w:hRule="exact" w:val="250"/>
          <w:jc w:val="center"/>
        </w:trPr>
        <w:tc>
          <w:tcPr>
            <w:tcW w:w="230" w:type="dxa"/>
            <w:shd w:val="clear" w:color="auto" w:fill="FFFFFF"/>
          </w:tcPr>
          <w:p w:rsidR="00450F04" w:rsidRDefault="00450F04">
            <w:pPr>
              <w:rPr>
                <w:sz w:val="10"/>
                <w:szCs w:val="10"/>
              </w:rPr>
            </w:pPr>
          </w:p>
        </w:tc>
        <w:tc>
          <w:tcPr>
            <w:tcW w:w="418" w:type="dxa"/>
            <w:shd w:val="clear" w:color="auto" w:fill="FFFFFF"/>
          </w:tcPr>
          <w:p w:rsidR="00450F04" w:rsidRDefault="00450F04">
            <w:pPr>
              <w:rPr>
                <w:sz w:val="10"/>
                <w:szCs w:val="10"/>
              </w:rPr>
            </w:pPr>
          </w:p>
        </w:tc>
        <w:tc>
          <w:tcPr>
            <w:tcW w:w="970" w:type="dxa"/>
            <w:shd w:val="clear" w:color="auto" w:fill="FFFFFF"/>
          </w:tcPr>
          <w:p w:rsidR="00450F04" w:rsidRDefault="00450F04">
            <w:pPr>
              <w:rPr>
                <w:sz w:val="10"/>
                <w:szCs w:val="10"/>
              </w:rPr>
            </w:pPr>
          </w:p>
        </w:tc>
        <w:tc>
          <w:tcPr>
            <w:tcW w:w="5395" w:type="dxa"/>
            <w:shd w:val="clear" w:color="auto" w:fill="FFFFFF"/>
            <w:vAlign w:val="bottom"/>
          </w:tcPr>
          <w:p w:rsidR="00450F04" w:rsidRDefault="00314692">
            <w:pPr>
              <w:pStyle w:val="Jin0"/>
              <w:shd w:val="clear" w:color="auto" w:fill="auto"/>
              <w:ind w:left="220" w:firstLine="20"/>
              <w:rPr>
                <w:sz w:val="13"/>
                <w:szCs w:val="13"/>
              </w:rPr>
            </w:pPr>
            <w:r>
              <w:rPr>
                <w:color w:val="F9888E"/>
                <w:sz w:val="13"/>
                <w:szCs w:val="13"/>
              </w:rPr>
              <w:t>Součet</w:t>
            </w:r>
          </w:p>
        </w:tc>
        <w:tc>
          <w:tcPr>
            <w:tcW w:w="456" w:type="dxa"/>
            <w:shd w:val="clear" w:color="auto" w:fill="FFFFFF"/>
          </w:tcPr>
          <w:p w:rsidR="00450F04" w:rsidRDefault="00450F04">
            <w:pPr>
              <w:rPr>
                <w:sz w:val="10"/>
                <w:szCs w:val="10"/>
              </w:rPr>
            </w:pPr>
          </w:p>
        </w:tc>
        <w:tc>
          <w:tcPr>
            <w:tcW w:w="1075" w:type="dxa"/>
            <w:shd w:val="clear" w:color="auto" w:fill="FFFFFF"/>
            <w:vAlign w:val="bottom"/>
          </w:tcPr>
          <w:p w:rsidR="00450F04" w:rsidRDefault="00314692">
            <w:pPr>
              <w:pStyle w:val="Jin0"/>
              <w:shd w:val="clear" w:color="auto" w:fill="auto"/>
              <w:ind w:firstLine="380"/>
              <w:jc w:val="both"/>
              <w:rPr>
                <w:sz w:val="13"/>
                <w:szCs w:val="13"/>
              </w:rPr>
            </w:pPr>
            <w:r>
              <w:rPr>
                <w:color w:val="F9888E"/>
                <w:sz w:val="13"/>
                <w:szCs w:val="13"/>
              </w:rPr>
              <w:t>67,900</w:t>
            </w:r>
          </w:p>
        </w:tc>
        <w:tc>
          <w:tcPr>
            <w:tcW w:w="950" w:type="dxa"/>
            <w:shd w:val="clear" w:color="auto" w:fill="FFFFFF"/>
          </w:tcPr>
          <w:p w:rsidR="00450F04" w:rsidRDefault="00450F04">
            <w:pPr>
              <w:rPr>
                <w:sz w:val="10"/>
                <w:szCs w:val="10"/>
              </w:rPr>
            </w:pPr>
          </w:p>
        </w:tc>
        <w:tc>
          <w:tcPr>
            <w:tcW w:w="1075" w:type="dxa"/>
            <w:shd w:val="clear" w:color="auto" w:fill="FFFFFF"/>
          </w:tcPr>
          <w:p w:rsidR="00450F04" w:rsidRDefault="00450F04">
            <w:pPr>
              <w:rPr>
                <w:sz w:val="10"/>
                <w:szCs w:val="10"/>
              </w:rPr>
            </w:pPr>
          </w:p>
        </w:tc>
        <w:tc>
          <w:tcPr>
            <w:tcW w:w="1138" w:type="dxa"/>
            <w:shd w:val="clear" w:color="auto" w:fill="FFFFFF"/>
          </w:tcPr>
          <w:p w:rsidR="00450F04" w:rsidRDefault="00450F04">
            <w:pPr>
              <w:rPr>
                <w:sz w:val="10"/>
                <w:szCs w:val="10"/>
              </w:rPr>
            </w:pPr>
          </w:p>
        </w:tc>
      </w:tr>
      <w:tr w:rsidR="00450F04">
        <w:trPr>
          <w:trHeight w:hRule="exact" w:val="202"/>
          <w:jc w:val="center"/>
        </w:trPr>
        <w:tc>
          <w:tcPr>
            <w:tcW w:w="230" w:type="dxa"/>
            <w:shd w:val="clear" w:color="auto" w:fill="FFFFFF"/>
            <w:vAlign w:val="bottom"/>
          </w:tcPr>
          <w:p w:rsidR="00450F04" w:rsidRDefault="00314692">
            <w:pPr>
              <w:pStyle w:val="Jin0"/>
              <w:shd w:val="clear" w:color="auto" w:fill="auto"/>
              <w:jc w:val="both"/>
              <w:rPr>
                <w:sz w:val="13"/>
                <w:szCs w:val="13"/>
              </w:rPr>
            </w:pPr>
            <w:r>
              <w:rPr>
                <w:sz w:val="13"/>
                <w:szCs w:val="13"/>
              </w:rPr>
              <w:t>K</w:t>
            </w:r>
          </w:p>
        </w:tc>
        <w:tc>
          <w:tcPr>
            <w:tcW w:w="418" w:type="dxa"/>
            <w:shd w:val="clear" w:color="auto" w:fill="FFFFFF"/>
            <w:vAlign w:val="bottom"/>
          </w:tcPr>
          <w:p w:rsidR="00450F04" w:rsidRDefault="00314692">
            <w:pPr>
              <w:pStyle w:val="Jin0"/>
              <w:shd w:val="clear" w:color="auto" w:fill="auto"/>
              <w:rPr>
                <w:sz w:val="13"/>
                <w:szCs w:val="13"/>
              </w:rPr>
            </w:pPr>
            <w:r>
              <w:rPr>
                <w:sz w:val="13"/>
                <w:szCs w:val="13"/>
              </w:rPr>
              <w:t>006</w:t>
            </w:r>
          </w:p>
        </w:tc>
        <w:tc>
          <w:tcPr>
            <w:tcW w:w="970" w:type="dxa"/>
            <w:shd w:val="clear" w:color="auto" w:fill="FFFFFF"/>
            <w:vAlign w:val="bottom"/>
          </w:tcPr>
          <w:p w:rsidR="00450F04" w:rsidRDefault="00314692">
            <w:pPr>
              <w:pStyle w:val="Jin0"/>
              <w:shd w:val="clear" w:color="auto" w:fill="auto"/>
              <w:jc w:val="both"/>
              <w:rPr>
                <w:sz w:val="13"/>
                <w:szCs w:val="13"/>
              </w:rPr>
            </w:pPr>
            <w:r>
              <w:rPr>
                <w:sz w:val="13"/>
                <w:szCs w:val="13"/>
              </w:rPr>
              <w:t>981511111</w:t>
            </w:r>
          </w:p>
        </w:tc>
        <w:tc>
          <w:tcPr>
            <w:tcW w:w="5395" w:type="dxa"/>
            <w:shd w:val="clear" w:color="auto" w:fill="FFFFFF"/>
            <w:vAlign w:val="bottom"/>
          </w:tcPr>
          <w:p w:rsidR="00450F04" w:rsidRDefault="00314692">
            <w:pPr>
              <w:pStyle w:val="Jin0"/>
              <w:shd w:val="clear" w:color="auto" w:fill="auto"/>
              <w:ind w:left="220" w:firstLine="20"/>
              <w:rPr>
                <w:sz w:val="13"/>
                <w:szCs w:val="13"/>
              </w:rPr>
            </w:pPr>
            <w:r>
              <w:rPr>
                <w:sz w:val="13"/>
                <w:szCs w:val="13"/>
              </w:rPr>
              <w:t>Odbouráni zdivá z kamene na maltu vápennou</w:t>
            </w:r>
          </w:p>
        </w:tc>
        <w:tc>
          <w:tcPr>
            <w:tcW w:w="456" w:type="dxa"/>
            <w:shd w:val="clear" w:color="auto" w:fill="FFFFFF"/>
            <w:vAlign w:val="bottom"/>
          </w:tcPr>
          <w:p w:rsidR="00450F04" w:rsidRDefault="00314692">
            <w:pPr>
              <w:pStyle w:val="Jin0"/>
              <w:shd w:val="clear" w:color="auto" w:fill="auto"/>
              <w:jc w:val="both"/>
              <w:rPr>
                <w:sz w:val="13"/>
                <w:szCs w:val="13"/>
              </w:rPr>
            </w:pPr>
            <w:r>
              <w:rPr>
                <w:sz w:val="13"/>
                <w:szCs w:val="13"/>
              </w:rPr>
              <w:t>m3</w:t>
            </w:r>
          </w:p>
        </w:tc>
        <w:tc>
          <w:tcPr>
            <w:tcW w:w="1075" w:type="dxa"/>
            <w:shd w:val="clear" w:color="auto" w:fill="FFFFFF"/>
            <w:vAlign w:val="bottom"/>
          </w:tcPr>
          <w:p w:rsidR="00450F04" w:rsidRDefault="00314692">
            <w:pPr>
              <w:pStyle w:val="Jin0"/>
              <w:shd w:val="clear" w:color="auto" w:fill="auto"/>
              <w:ind w:firstLine="380"/>
              <w:jc w:val="both"/>
              <w:rPr>
                <w:sz w:val="13"/>
                <w:szCs w:val="13"/>
              </w:rPr>
            </w:pPr>
            <w:r>
              <w:rPr>
                <w:sz w:val="13"/>
                <w:szCs w:val="13"/>
              </w:rPr>
              <w:t>53,375</w:t>
            </w:r>
          </w:p>
        </w:tc>
        <w:tc>
          <w:tcPr>
            <w:tcW w:w="950" w:type="dxa"/>
            <w:shd w:val="clear" w:color="auto" w:fill="FFFFFF"/>
            <w:vAlign w:val="bottom"/>
          </w:tcPr>
          <w:p w:rsidR="00450F04" w:rsidRDefault="00314692">
            <w:pPr>
              <w:pStyle w:val="Jin0"/>
              <w:shd w:val="clear" w:color="auto" w:fill="auto"/>
              <w:jc w:val="center"/>
              <w:rPr>
                <w:sz w:val="13"/>
                <w:szCs w:val="13"/>
              </w:rPr>
            </w:pPr>
            <w:r>
              <w:rPr>
                <w:sz w:val="13"/>
                <w:szCs w:val="13"/>
              </w:rPr>
              <w:t>650,00</w:t>
            </w:r>
          </w:p>
        </w:tc>
        <w:tc>
          <w:tcPr>
            <w:tcW w:w="1075" w:type="dxa"/>
            <w:shd w:val="clear" w:color="auto" w:fill="FFFFFF"/>
            <w:vAlign w:val="bottom"/>
          </w:tcPr>
          <w:p w:rsidR="00450F04" w:rsidRDefault="00314692">
            <w:pPr>
              <w:pStyle w:val="Jin0"/>
              <w:shd w:val="clear" w:color="auto" w:fill="auto"/>
              <w:jc w:val="right"/>
              <w:rPr>
                <w:sz w:val="13"/>
                <w:szCs w:val="13"/>
              </w:rPr>
            </w:pPr>
            <w:r>
              <w:rPr>
                <w:sz w:val="13"/>
                <w:szCs w:val="13"/>
              </w:rPr>
              <w:t>34 693,75</w:t>
            </w:r>
          </w:p>
        </w:tc>
        <w:tc>
          <w:tcPr>
            <w:tcW w:w="1138" w:type="dxa"/>
            <w:shd w:val="clear" w:color="auto" w:fill="FFFFFF"/>
            <w:vAlign w:val="bottom"/>
          </w:tcPr>
          <w:p w:rsidR="00450F04" w:rsidRDefault="00314692">
            <w:pPr>
              <w:pStyle w:val="Jin0"/>
              <w:shd w:val="clear" w:color="auto" w:fill="auto"/>
              <w:jc w:val="right"/>
              <w:rPr>
                <w:sz w:val="13"/>
                <w:szCs w:val="13"/>
              </w:rPr>
            </w:pPr>
            <w:r>
              <w:rPr>
                <w:sz w:val="13"/>
                <w:szCs w:val="13"/>
              </w:rPr>
              <w:t>KALKULACE</w:t>
            </w:r>
          </w:p>
        </w:tc>
      </w:tr>
    </w:tbl>
    <w:p w:rsidR="00450F04" w:rsidRDefault="00314692">
      <w:pPr>
        <w:pStyle w:val="Jin0"/>
        <w:framePr w:w="316" w:h="8477" w:wrap="around" w:hAnchor="margin" w:x="-512" w:y="687"/>
        <w:shd w:val="clear" w:color="auto" w:fill="auto"/>
        <w:spacing w:after="840"/>
        <w:rPr>
          <w:sz w:val="13"/>
          <w:szCs w:val="13"/>
        </w:rPr>
      </w:pPr>
      <w:r>
        <w:rPr>
          <w:sz w:val="13"/>
          <w:szCs w:val="13"/>
        </w:rPr>
        <w:t>37</w:t>
      </w:r>
    </w:p>
    <w:p w:rsidR="00450F04" w:rsidRDefault="00314692">
      <w:pPr>
        <w:pStyle w:val="Jin0"/>
        <w:framePr w:w="316" w:h="8477" w:wrap="around" w:hAnchor="margin" w:x="-512" w:y="687"/>
        <w:shd w:val="clear" w:color="auto" w:fill="auto"/>
        <w:spacing w:after="60"/>
        <w:rPr>
          <w:sz w:val="13"/>
          <w:szCs w:val="13"/>
        </w:rPr>
      </w:pPr>
      <w:r>
        <w:rPr>
          <w:color w:val="6191D0"/>
          <w:sz w:val="13"/>
          <w:szCs w:val="13"/>
        </w:rPr>
        <w:t>38</w:t>
      </w:r>
    </w:p>
    <w:p w:rsidR="00450F04" w:rsidRDefault="00314692">
      <w:pPr>
        <w:pStyle w:val="Jin0"/>
        <w:framePr w:w="316" w:h="8477" w:wrap="around" w:hAnchor="margin" w:x="-512" w:y="687"/>
        <w:shd w:val="clear" w:color="auto" w:fill="auto"/>
        <w:spacing w:after="60"/>
        <w:rPr>
          <w:sz w:val="13"/>
          <w:szCs w:val="13"/>
        </w:rPr>
      </w:pPr>
      <w:r>
        <w:rPr>
          <w:sz w:val="13"/>
          <w:szCs w:val="13"/>
        </w:rPr>
        <w:t>39</w:t>
      </w:r>
    </w:p>
    <w:p w:rsidR="00450F04" w:rsidRDefault="00314692">
      <w:pPr>
        <w:pStyle w:val="Jin0"/>
        <w:framePr w:w="316" w:h="8477" w:wrap="around" w:hAnchor="margin" w:x="-512" w:y="687"/>
        <w:shd w:val="clear" w:color="auto" w:fill="auto"/>
        <w:spacing w:after="1140"/>
        <w:rPr>
          <w:sz w:val="13"/>
          <w:szCs w:val="13"/>
        </w:rPr>
      </w:pPr>
      <w:r>
        <w:rPr>
          <w:sz w:val="13"/>
          <w:szCs w:val="13"/>
        </w:rPr>
        <w:t>40</w:t>
      </w:r>
    </w:p>
    <w:p w:rsidR="00450F04" w:rsidRDefault="00314692">
      <w:pPr>
        <w:pStyle w:val="Jin0"/>
        <w:framePr w:w="316" w:h="8477" w:wrap="around" w:hAnchor="margin" w:x="-512" w:y="687"/>
        <w:shd w:val="clear" w:color="auto" w:fill="auto"/>
        <w:spacing w:after="1520"/>
        <w:jc w:val="both"/>
        <w:rPr>
          <w:sz w:val="13"/>
          <w:szCs w:val="13"/>
        </w:rPr>
      </w:pPr>
      <w:r>
        <w:rPr>
          <w:sz w:val="13"/>
          <w:szCs w:val="13"/>
        </w:rPr>
        <w:t>41</w:t>
      </w:r>
    </w:p>
    <w:p w:rsidR="00450F04" w:rsidRDefault="00314692">
      <w:pPr>
        <w:pStyle w:val="Jin0"/>
        <w:framePr w:w="316" w:h="8477" w:wrap="around" w:hAnchor="margin" w:x="-512" w:y="687"/>
        <w:shd w:val="clear" w:color="auto" w:fill="auto"/>
        <w:spacing w:after="500"/>
        <w:rPr>
          <w:sz w:val="13"/>
          <w:szCs w:val="13"/>
        </w:rPr>
      </w:pPr>
      <w:r>
        <w:rPr>
          <w:sz w:val="13"/>
          <w:szCs w:val="13"/>
        </w:rPr>
        <w:t>42</w:t>
      </w:r>
    </w:p>
    <w:p w:rsidR="00450F04" w:rsidRDefault="00314692">
      <w:pPr>
        <w:pStyle w:val="Jin0"/>
        <w:framePr w:w="316" w:h="8477" w:wrap="around" w:hAnchor="margin" w:x="-512" w:y="687"/>
        <w:shd w:val="clear" w:color="auto" w:fill="auto"/>
        <w:spacing w:after="160"/>
        <w:rPr>
          <w:sz w:val="13"/>
          <w:szCs w:val="13"/>
        </w:rPr>
      </w:pPr>
      <w:r>
        <w:rPr>
          <w:sz w:val="13"/>
          <w:szCs w:val="13"/>
        </w:rPr>
        <w:t>43</w:t>
      </w:r>
    </w:p>
    <w:p w:rsidR="00450F04" w:rsidRDefault="00314692">
      <w:pPr>
        <w:pStyle w:val="Jin0"/>
        <w:framePr w:w="316" w:h="8477" w:wrap="around" w:hAnchor="margin" w:x="-512" w:y="687"/>
        <w:shd w:val="clear" w:color="auto" w:fill="auto"/>
        <w:spacing w:after="1080"/>
        <w:rPr>
          <w:sz w:val="13"/>
          <w:szCs w:val="13"/>
        </w:rPr>
      </w:pPr>
      <w:r>
        <w:rPr>
          <w:sz w:val="13"/>
          <w:szCs w:val="13"/>
        </w:rPr>
        <w:t>44</w:t>
      </w:r>
    </w:p>
    <w:p w:rsidR="00450F04" w:rsidRDefault="00314692">
      <w:pPr>
        <w:pStyle w:val="Jin0"/>
        <w:framePr w:w="316" w:h="8477" w:wrap="around" w:hAnchor="margin" w:x="-512" w:y="687"/>
        <w:shd w:val="clear" w:color="auto" w:fill="auto"/>
        <w:spacing w:after="320"/>
        <w:jc w:val="both"/>
        <w:rPr>
          <w:sz w:val="13"/>
          <w:szCs w:val="13"/>
        </w:rPr>
      </w:pPr>
      <w:r>
        <w:rPr>
          <w:sz w:val="13"/>
          <w:szCs w:val="13"/>
        </w:rPr>
        <w:t>45</w:t>
      </w:r>
    </w:p>
    <w:p w:rsidR="00450F04" w:rsidRDefault="00314692">
      <w:pPr>
        <w:pStyle w:val="Jin0"/>
        <w:framePr w:w="316" w:h="8477" w:wrap="around" w:hAnchor="margin" w:x="-512" w:y="687"/>
        <w:shd w:val="clear" w:color="auto" w:fill="auto"/>
        <w:spacing w:after="1080"/>
        <w:rPr>
          <w:sz w:val="13"/>
          <w:szCs w:val="13"/>
        </w:rPr>
      </w:pPr>
      <w:r>
        <w:rPr>
          <w:sz w:val="13"/>
          <w:szCs w:val="13"/>
        </w:rPr>
        <w:t>46</w:t>
      </w:r>
    </w:p>
    <w:p w:rsidR="00450F04" w:rsidRDefault="00314692">
      <w:pPr>
        <w:pStyle w:val="Jin0"/>
        <w:framePr w:w="316" w:h="8477" w:wrap="around" w:hAnchor="margin" w:x="-512" w:y="687"/>
        <w:shd w:val="clear" w:color="auto" w:fill="auto"/>
        <w:rPr>
          <w:sz w:val="13"/>
          <w:szCs w:val="13"/>
        </w:rPr>
      </w:pPr>
      <w:r>
        <w:rPr>
          <w:sz w:val="13"/>
          <w:szCs w:val="13"/>
        </w:rPr>
        <w:t>47</w:t>
      </w:r>
    </w:p>
    <w:p w:rsidR="00450F04" w:rsidRDefault="00450F04">
      <w:pPr>
        <w:spacing w:after="79" w:line="1" w:lineRule="exact"/>
      </w:pPr>
    </w:p>
    <w:p w:rsidR="00450F04" w:rsidRDefault="00314692">
      <w:pPr>
        <w:pStyle w:val="Zkladntext20"/>
        <w:shd w:val="clear" w:color="auto" w:fill="auto"/>
        <w:spacing w:after="80" w:line="240" w:lineRule="auto"/>
        <w:ind w:left="1880"/>
      </w:pPr>
      <w:r>
        <w:rPr>
          <w:color w:val="C07299"/>
        </w:rPr>
        <w:t>"</w:t>
      </w:r>
      <w:proofErr w:type="spellStart"/>
      <w:proofErr w:type="gramStart"/>
      <w:r>
        <w:rPr>
          <w:color w:val="C07299"/>
        </w:rPr>
        <w:t>St.A</w:t>
      </w:r>
      <w:proofErr w:type="spellEnd"/>
      <w:proofErr w:type="gramEnd"/>
    </w:p>
    <w:p w:rsidR="00450F04" w:rsidRDefault="00314692">
      <w:pPr>
        <w:pStyle w:val="Zkladntext20"/>
        <w:shd w:val="clear" w:color="auto" w:fill="auto"/>
        <w:tabs>
          <w:tab w:val="left" w:pos="2475"/>
        </w:tabs>
        <w:spacing w:after="80" w:line="240" w:lineRule="auto"/>
        <w:ind w:left="1880"/>
        <w:sectPr w:rsidR="00450F04">
          <w:headerReference w:type="even" r:id="rId74"/>
          <w:headerReference w:type="default" r:id="rId75"/>
          <w:footerReference w:type="even" r:id="rId76"/>
          <w:footerReference w:type="default" r:id="rId77"/>
          <w:pgSz w:w="16840" w:h="11900" w:orient="landscape"/>
          <w:pgMar w:top="864" w:right="2580" w:bottom="864" w:left="2552" w:header="436" w:footer="436" w:gutter="0"/>
          <w:cols w:space="720"/>
          <w:noEndnote/>
          <w:docGrid w:linePitch="360"/>
        </w:sectPr>
      </w:pPr>
      <w:r>
        <w:rPr>
          <w:noProof/>
          <w:lang w:bidi="ar-SA"/>
        </w:rPr>
        <mc:AlternateContent>
          <mc:Choice Requires="wps">
            <w:drawing>
              <wp:anchor distT="0" distB="0" distL="114300" distR="114300" simplePos="0" relativeHeight="125829537" behindDoc="0" locked="0" layoutInCell="1" allowOverlap="1" wp14:anchorId="4053C60B" wp14:editId="68E16478">
                <wp:simplePos x="0" y="0"/>
                <wp:positionH relativeFrom="page">
                  <wp:posOffset>6622415</wp:posOffset>
                </wp:positionH>
                <wp:positionV relativeFrom="paragraph">
                  <wp:posOffset>12700</wp:posOffset>
                </wp:positionV>
                <wp:extent cx="292735" cy="118745"/>
                <wp:effectExtent l="0" t="0" r="0" b="0"/>
                <wp:wrapSquare wrapText="left"/>
                <wp:docPr id="238" name="Shape 238"/>
                <wp:cNvGraphicFramePr/>
                <a:graphic xmlns:a="http://schemas.openxmlformats.org/drawingml/2006/main">
                  <a:graphicData uri="http://schemas.microsoft.com/office/word/2010/wordprocessingShape">
                    <wps:wsp>
                      <wps:cNvSpPr txBox="1"/>
                      <wps:spPr>
                        <a:xfrm>
                          <a:off x="0" y="0"/>
                          <a:ext cx="292735" cy="118745"/>
                        </a:xfrm>
                        <a:prstGeom prst="rect">
                          <a:avLst/>
                        </a:prstGeom>
                        <a:noFill/>
                      </wps:spPr>
                      <wps:txbx>
                        <w:txbxContent>
                          <w:p w:rsidR="00BF3A4B" w:rsidRDefault="00BF3A4B">
                            <w:pPr>
                              <w:pStyle w:val="Zkladntext20"/>
                              <w:shd w:val="clear" w:color="auto" w:fill="auto"/>
                              <w:spacing w:line="240" w:lineRule="auto"/>
                            </w:pPr>
                            <w:r>
                              <w:t>31,500</w:t>
                            </w:r>
                          </w:p>
                        </w:txbxContent>
                      </wps:txbx>
                      <wps:bodyPr wrap="none" lIns="0" tIns="0" rIns="0" bIns="0"/>
                    </wps:wsp>
                  </a:graphicData>
                </a:graphic>
              </wp:anchor>
            </w:drawing>
          </mc:Choice>
          <mc:Fallback>
            <w:pict>
              <v:shape id="Shape 238" o:spid="_x0000_s1107" type="#_x0000_t202" style="position:absolute;left:0;text-align:left;margin-left:521.45pt;margin-top:1pt;width:23.05pt;height:9.35pt;z-index:125829537;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" filled="f" stroked="f">
                <v:textbox inset="0,0,0,0">
                  <w:txbxContent>
                    <w:p w:rsidR="00BF3A4B" w:rsidRDefault="00BF3A4B">
                      <w:pPr>
                        <w:pStyle w:val="Zkladntext20"/>
                        <w:shd w:val="clear" w:color="auto" w:fill="auto"/>
                        <w:spacing w:line="240" w:lineRule="auto"/>
                      </w:pPr>
                      <w:r>
                        <w:t>31,500</w:t>
                      </w:r>
                    </w:p>
                  </w:txbxContent>
                </v:textbox>
                <w10:wrap type="square" side="left" anchorx="page"/>
              </v:shape>
            </w:pict>
          </mc:Fallback>
        </mc:AlternateContent>
      </w:r>
      <w:r>
        <w:t>"K1"</w:t>
      </w:r>
      <w:r>
        <w:tab/>
        <w:t xml:space="preserve">36,00’2,50*0,35 </w:t>
      </w:r>
      <w:r>
        <w:rPr>
          <w:color w:val="C07299"/>
        </w:rPr>
        <w:t>■</w:t>
      </w:r>
      <w:proofErr w:type="spellStart"/>
      <w:r>
        <w:rPr>
          <w:color w:val="C07299"/>
        </w:rPr>
        <w:t>St.B</w:t>
      </w:r>
      <w:proofErr w:type="spellEnd"/>
    </w:p>
    <w:p w:rsidR="00450F04" w:rsidRDefault="00314692">
      <w:pPr>
        <w:pStyle w:val="Jin0"/>
        <w:framePr w:w="302" w:h="8933" w:wrap="around" w:hAnchor="margin" w:x="-522" w:y="505"/>
        <w:shd w:val="clear" w:color="auto" w:fill="auto"/>
        <w:spacing w:after="1300"/>
        <w:jc w:val="both"/>
        <w:rPr>
          <w:sz w:val="13"/>
          <w:szCs w:val="13"/>
        </w:rPr>
      </w:pPr>
      <w:r>
        <w:rPr>
          <w:sz w:val="13"/>
          <w:szCs w:val="13"/>
        </w:rPr>
        <w:lastRenderedPageBreak/>
        <w:t>48</w:t>
      </w:r>
    </w:p>
    <w:p w:rsidR="00450F04" w:rsidRDefault="00314692">
      <w:pPr>
        <w:pStyle w:val="Jin0"/>
        <w:framePr w:w="302" w:h="8933" w:wrap="around" w:hAnchor="margin" w:x="-522" w:y="505"/>
        <w:shd w:val="clear" w:color="auto" w:fill="auto"/>
        <w:spacing w:after="60"/>
        <w:jc w:val="both"/>
        <w:rPr>
          <w:sz w:val="13"/>
          <w:szCs w:val="13"/>
        </w:rPr>
      </w:pPr>
      <w:r>
        <w:rPr>
          <w:sz w:val="13"/>
          <w:szCs w:val="13"/>
        </w:rPr>
        <w:t>49</w:t>
      </w:r>
    </w:p>
    <w:p w:rsidR="00450F04" w:rsidRDefault="00314692">
      <w:pPr>
        <w:pStyle w:val="Jin0"/>
        <w:framePr w:w="302" w:h="8933" w:wrap="around" w:hAnchor="margin" w:x="-522" w:y="505"/>
        <w:shd w:val="clear" w:color="auto" w:fill="auto"/>
        <w:spacing w:after="60"/>
        <w:jc w:val="both"/>
        <w:rPr>
          <w:sz w:val="13"/>
          <w:szCs w:val="13"/>
        </w:rPr>
      </w:pPr>
      <w:r>
        <w:rPr>
          <w:sz w:val="13"/>
          <w:szCs w:val="13"/>
        </w:rPr>
        <w:t>50</w:t>
      </w:r>
    </w:p>
    <w:p w:rsidR="00450F04" w:rsidRDefault="00314692">
      <w:pPr>
        <w:pStyle w:val="Jin0"/>
        <w:framePr w:w="302" w:h="8933" w:wrap="around" w:hAnchor="margin" w:x="-522" w:y="505"/>
        <w:shd w:val="clear" w:color="auto" w:fill="auto"/>
        <w:spacing w:after="60"/>
        <w:jc w:val="both"/>
        <w:rPr>
          <w:sz w:val="13"/>
          <w:szCs w:val="13"/>
        </w:rPr>
      </w:pPr>
      <w:r>
        <w:rPr>
          <w:sz w:val="13"/>
          <w:szCs w:val="13"/>
        </w:rPr>
        <w:t>51</w:t>
      </w:r>
    </w:p>
    <w:p w:rsidR="00450F04" w:rsidRDefault="00314692">
      <w:pPr>
        <w:pStyle w:val="Jin0"/>
        <w:framePr w:w="302" w:h="8933" w:wrap="around" w:hAnchor="margin" w:x="-522" w:y="505"/>
        <w:shd w:val="clear" w:color="auto" w:fill="auto"/>
        <w:spacing w:after="320"/>
        <w:jc w:val="both"/>
        <w:rPr>
          <w:sz w:val="13"/>
          <w:szCs w:val="13"/>
        </w:rPr>
      </w:pPr>
      <w:r>
        <w:rPr>
          <w:sz w:val="13"/>
          <w:szCs w:val="13"/>
        </w:rPr>
        <w:t>52</w:t>
      </w:r>
    </w:p>
    <w:p w:rsidR="00450F04" w:rsidRDefault="00314692">
      <w:pPr>
        <w:pStyle w:val="Jin0"/>
        <w:framePr w:w="302" w:h="8933" w:wrap="around" w:hAnchor="margin" w:x="-522" w:y="505"/>
        <w:shd w:val="clear" w:color="auto" w:fill="auto"/>
        <w:spacing w:after="140"/>
        <w:jc w:val="both"/>
        <w:rPr>
          <w:sz w:val="13"/>
          <w:szCs w:val="13"/>
        </w:rPr>
      </w:pPr>
      <w:r>
        <w:rPr>
          <w:sz w:val="13"/>
          <w:szCs w:val="13"/>
        </w:rPr>
        <w:t>53</w:t>
      </w:r>
    </w:p>
    <w:p w:rsidR="00450F04" w:rsidRDefault="00314692">
      <w:pPr>
        <w:pStyle w:val="Jin0"/>
        <w:framePr w:w="302" w:h="8933" w:wrap="around" w:hAnchor="margin" w:x="-522" w:y="505"/>
        <w:shd w:val="clear" w:color="auto" w:fill="auto"/>
        <w:spacing w:after="580"/>
        <w:jc w:val="both"/>
        <w:rPr>
          <w:sz w:val="13"/>
          <w:szCs w:val="13"/>
        </w:rPr>
      </w:pPr>
      <w:r>
        <w:rPr>
          <w:sz w:val="13"/>
          <w:szCs w:val="13"/>
        </w:rPr>
        <w:t>54</w:t>
      </w:r>
    </w:p>
    <w:p w:rsidR="00450F04" w:rsidRDefault="00314692">
      <w:pPr>
        <w:pStyle w:val="Jin0"/>
        <w:framePr w:w="302" w:h="8933" w:wrap="around" w:hAnchor="margin" w:x="-522" w:y="505"/>
        <w:shd w:val="clear" w:color="auto" w:fill="auto"/>
        <w:spacing w:after="840"/>
        <w:jc w:val="both"/>
        <w:rPr>
          <w:sz w:val="13"/>
          <w:szCs w:val="13"/>
        </w:rPr>
      </w:pPr>
      <w:r>
        <w:rPr>
          <w:sz w:val="13"/>
          <w:szCs w:val="13"/>
        </w:rPr>
        <w:t>55</w:t>
      </w:r>
    </w:p>
    <w:p w:rsidR="00450F04" w:rsidRDefault="00314692">
      <w:pPr>
        <w:pStyle w:val="Jin0"/>
        <w:framePr w:w="302" w:h="8933" w:wrap="around" w:hAnchor="margin" w:x="-522" w:y="505"/>
        <w:shd w:val="clear" w:color="auto" w:fill="auto"/>
        <w:spacing w:after="1100"/>
        <w:jc w:val="both"/>
        <w:rPr>
          <w:sz w:val="13"/>
          <w:szCs w:val="13"/>
        </w:rPr>
      </w:pPr>
      <w:r>
        <w:rPr>
          <w:sz w:val="13"/>
          <w:szCs w:val="13"/>
        </w:rPr>
        <w:t>56</w:t>
      </w:r>
    </w:p>
    <w:p w:rsidR="00450F04" w:rsidRDefault="00314692">
      <w:pPr>
        <w:pStyle w:val="Jin0"/>
        <w:framePr w:w="302" w:h="8933" w:wrap="around" w:hAnchor="margin" w:x="-522" w:y="505"/>
        <w:shd w:val="clear" w:color="auto" w:fill="auto"/>
        <w:spacing w:after="320"/>
        <w:jc w:val="both"/>
        <w:rPr>
          <w:sz w:val="13"/>
          <w:szCs w:val="13"/>
        </w:rPr>
      </w:pPr>
      <w:r>
        <w:rPr>
          <w:color w:val="6191D0"/>
          <w:sz w:val="13"/>
          <w:szCs w:val="13"/>
        </w:rPr>
        <w:t>57</w:t>
      </w:r>
    </w:p>
    <w:p w:rsidR="00450F04" w:rsidRDefault="00314692">
      <w:pPr>
        <w:pStyle w:val="Jin0"/>
        <w:framePr w:w="302" w:h="8933" w:wrap="around" w:hAnchor="margin" w:x="-522" w:y="505"/>
        <w:shd w:val="clear" w:color="auto" w:fill="auto"/>
        <w:spacing w:after="840"/>
        <w:jc w:val="both"/>
        <w:rPr>
          <w:sz w:val="13"/>
          <w:szCs w:val="13"/>
        </w:rPr>
      </w:pPr>
      <w:r>
        <w:rPr>
          <w:sz w:val="13"/>
          <w:szCs w:val="13"/>
        </w:rPr>
        <w:t>58</w:t>
      </w:r>
    </w:p>
    <w:p w:rsidR="00450F04" w:rsidRDefault="00314692">
      <w:pPr>
        <w:pStyle w:val="Jin0"/>
        <w:framePr w:w="302" w:h="8933" w:wrap="around" w:hAnchor="margin" w:x="-522" w:y="505"/>
        <w:shd w:val="clear" w:color="auto" w:fill="auto"/>
        <w:spacing w:after="320"/>
        <w:jc w:val="both"/>
        <w:rPr>
          <w:sz w:val="13"/>
          <w:szCs w:val="13"/>
        </w:rPr>
      </w:pPr>
      <w:r>
        <w:rPr>
          <w:color w:val="6191D0"/>
          <w:sz w:val="13"/>
          <w:szCs w:val="13"/>
        </w:rPr>
        <w:t>59</w:t>
      </w:r>
    </w:p>
    <w:p w:rsidR="00450F04" w:rsidRDefault="00314692">
      <w:pPr>
        <w:pStyle w:val="Jin0"/>
        <w:framePr w:w="302" w:h="8933" w:wrap="around" w:hAnchor="margin" w:x="-522" w:y="505"/>
        <w:shd w:val="clear" w:color="auto" w:fill="auto"/>
        <w:spacing w:after="320"/>
        <w:jc w:val="both"/>
        <w:rPr>
          <w:sz w:val="13"/>
          <w:szCs w:val="13"/>
        </w:rPr>
      </w:pPr>
      <w:r>
        <w:rPr>
          <w:sz w:val="13"/>
          <w:szCs w:val="13"/>
        </w:rPr>
        <w:t>60</w:t>
      </w:r>
    </w:p>
    <w:p w:rsidR="00450F04" w:rsidRDefault="00314692">
      <w:pPr>
        <w:pStyle w:val="Jin0"/>
        <w:framePr w:w="302" w:h="8933" w:wrap="around" w:hAnchor="margin" w:x="-522" w:y="505"/>
        <w:shd w:val="clear" w:color="auto" w:fill="auto"/>
        <w:spacing w:after="60"/>
        <w:jc w:val="both"/>
        <w:rPr>
          <w:sz w:val="13"/>
          <w:szCs w:val="13"/>
        </w:rPr>
      </w:pPr>
      <w:r>
        <w:rPr>
          <w:color w:val="6191D0"/>
          <w:sz w:val="13"/>
          <w:szCs w:val="13"/>
        </w:rPr>
        <w:t>61</w:t>
      </w:r>
    </w:p>
    <w:p w:rsidR="00450F04" w:rsidRDefault="00314692">
      <w:pPr>
        <w:pStyle w:val="Jin0"/>
        <w:framePr w:w="302" w:h="8933" w:wrap="around" w:hAnchor="margin" w:x="-522" w:y="505"/>
        <w:shd w:val="clear" w:color="auto" w:fill="auto"/>
        <w:spacing w:after="60"/>
        <w:jc w:val="both"/>
        <w:rPr>
          <w:sz w:val="13"/>
          <w:szCs w:val="13"/>
        </w:rPr>
      </w:pPr>
      <w:r>
        <w:rPr>
          <w:sz w:val="13"/>
          <w:szCs w:val="13"/>
        </w:rPr>
        <w:t>62</w:t>
      </w:r>
    </w:p>
    <w:p w:rsidR="00450F04" w:rsidRDefault="00314692">
      <w:pPr>
        <w:pStyle w:val="Jin0"/>
        <w:framePr w:w="302" w:h="8933" w:wrap="around" w:hAnchor="margin" w:x="-522" w:y="505"/>
        <w:shd w:val="clear" w:color="auto" w:fill="auto"/>
        <w:jc w:val="both"/>
        <w:rPr>
          <w:sz w:val="13"/>
          <w:szCs w:val="13"/>
        </w:rPr>
      </w:pPr>
      <w:r>
        <w:rPr>
          <w:sz w:val="13"/>
          <w:szCs w:val="13"/>
        </w:rPr>
        <w:t>63</w:t>
      </w:r>
    </w:p>
    <w:p w:rsidR="00450F04" w:rsidRDefault="00314692">
      <w:pPr>
        <w:pStyle w:val="Zkladntext20"/>
        <w:shd w:val="clear" w:color="auto" w:fill="auto"/>
        <w:tabs>
          <w:tab w:val="left" w:pos="2474"/>
        </w:tabs>
        <w:spacing w:after="100" w:line="240" w:lineRule="auto"/>
        <w:ind w:left="1840"/>
      </w:pPr>
      <w:r>
        <w:t>"K1"</w:t>
      </w:r>
      <w:r>
        <w:tab/>
        <w:t>25,00*2,50*0,35</w:t>
      </w:r>
    </w:p>
    <w:p w:rsidR="00450F04" w:rsidRDefault="00314692">
      <w:pPr>
        <w:pStyle w:val="Zkladntext20"/>
        <w:shd w:val="clear" w:color="auto" w:fill="auto"/>
        <w:spacing w:after="40" w:line="240" w:lineRule="auto"/>
        <w:ind w:left="1840"/>
      </w:pPr>
      <w:r>
        <w:rPr>
          <w:color w:val="F9888E"/>
        </w:rPr>
        <w:t>Součet</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1"/>
        <w:gridCol w:w="427"/>
        <w:gridCol w:w="965"/>
        <w:gridCol w:w="4766"/>
      </w:tblGrid>
      <w:tr w:rsidR="00450F04">
        <w:trPr>
          <w:trHeight w:hRule="exact" w:val="1243"/>
          <w:jc w:val="center"/>
        </w:trPr>
        <w:tc>
          <w:tcPr>
            <w:tcW w:w="221" w:type="dxa"/>
            <w:shd w:val="clear" w:color="auto" w:fill="FFFFFF"/>
          </w:tcPr>
          <w:p w:rsidR="00450F04" w:rsidRDefault="00314692">
            <w:pPr>
              <w:pStyle w:val="Jin0"/>
              <w:shd w:val="clear" w:color="auto" w:fill="auto"/>
              <w:jc w:val="both"/>
              <w:rPr>
                <w:sz w:val="13"/>
                <w:szCs w:val="13"/>
              </w:rPr>
            </w:pPr>
            <w:r>
              <w:rPr>
                <w:sz w:val="13"/>
                <w:szCs w:val="13"/>
              </w:rPr>
              <w:t>K</w:t>
            </w:r>
          </w:p>
        </w:tc>
        <w:tc>
          <w:tcPr>
            <w:tcW w:w="427" w:type="dxa"/>
            <w:shd w:val="clear" w:color="auto" w:fill="FFFFFF"/>
          </w:tcPr>
          <w:p w:rsidR="00450F04" w:rsidRDefault="00314692">
            <w:pPr>
              <w:pStyle w:val="Jin0"/>
              <w:shd w:val="clear" w:color="auto" w:fill="auto"/>
              <w:jc w:val="both"/>
              <w:rPr>
                <w:sz w:val="13"/>
                <w:szCs w:val="13"/>
              </w:rPr>
            </w:pPr>
            <w:r>
              <w:rPr>
                <w:sz w:val="13"/>
                <w:szCs w:val="13"/>
              </w:rPr>
              <w:t>013</w:t>
            </w:r>
          </w:p>
        </w:tc>
        <w:tc>
          <w:tcPr>
            <w:tcW w:w="965" w:type="dxa"/>
            <w:shd w:val="clear" w:color="auto" w:fill="FFFFFF"/>
          </w:tcPr>
          <w:p w:rsidR="00450F04" w:rsidRDefault="00314692">
            <w:pPr>
              <w:pStyle w:val="Jin0"/>
              <w:shd w:val="clear" w:color="auto" w:fill="auto"/>
              <w:jc w:val="both"/>
              <w:rPr>
                <w:sz w:val="13"/>
                <w:szCs w:val="13"/>
              </w:rPr>
            </w:pPr>
            <w:r>
              <w:rPr>
                <w:sz w:val="13"/>
                <w:szCs w:val="13"/>
              </w:rPr>
              <w:t>967042714</w:t>
            </w:r>
          </w:p>
        </w:tc>
        <w:tc>
          <w:tcPr>
            <w:tcW w:w="4766" w:type="dxa"/>
            <w:shd w:val="clear" w:color="auto" w:fill="FFFFFF"/>
          </w:tcPr>
          <w:p w:rsidR="00450F04" w:rsidRDefault="00314692">
            <w:pPr>
              <w:pStyle w:val="Jin0"/>
              <w:shd w:val="clear" w:color="auto" w:fill="auto"/>
              <w:spacing w:after="100"/>
              <w:ind w:firstLine="220"/>
              <w:rPr>
                <w:sz w:val="13"/>
                <w:szCs w:val="13"/>
              </w:rPr>
            </w:pPr>
            <w:r>
              <w:rPr>
                <w:sz w:val="13"/>
                <w:szCs w:val="13"/>
              </w:rPr>
              <w:t xml:space="preserve">Odsekání zdivá z kamene </w:t>
            </w:r>
            <w:proofErr w:type="spellStart"/>
            <w:r>
              <w:rPr>
                <w:sz w:val="13"/>
                <w:szCs w:val="13"/>
              </w:rPr>
              <w:t>tl</w:t>
            </w:r>
            <w:proofErr w:type="spellEnd"/>
            <w:r>
              <w:rPr>
                <w:sz w:val="13"/>
                <w:szCs w:val="13"/>
              </w:rPr>
              <w:t xml:space="preserve"> do 300 mm</w:t>
            </w:r>
          </w:p>
          <w:p w:rsidR="00450F04" w:rsidRDefault="00314692">
            <w:pPr>
              <w:pStyle w:val="Jin0"/>
              <w:shd w:val="clear" w:color="auto" w:fill="auto"/>
              <w:spacing w:after="100"/>
              <w:ind w:firstLine="220"/>
              <w:jc w:val="both"/>
              <w:rPr>
                <w:sz w:val="13"/>
                <w:szCs w:val="13"/>
              </w:rPr>
            </w:pPr>
            <w:r>
              <w:rPr>
                <w:color w:val="F9888E"/>
                <w:sz w:val="13"/>
                <w:szCs w:val="13"/>
              </w:rPr>
              <w:t>"</w:t>
            </w:r>
            <w:proofErr w:type="spellStart"/>
            <w:proofErr w:type="gramStart"/>
            <w:r>
              <w:rPr>
                <w:color w:val="F9888E"/>
                <w:sz w:val="13"/>
                <w:szCs w:val="13"/>
              </w:rPr>
              <w:t>St.A</w:t>
            </w:r>
            <w:proofErr w:type="spellEnd"/>
            <w:proofErr w:type="gramEnd"/>
          </w:p>
          <w:p w:rsidR="00450F04" w:rsidRDefault="00314692">
            <w:pPr>
              <w:pStyle w:val="Jin0"/>
              <w:shd w:val="clear" w:color="auto" w:fill="auto"/>
              <w:tabs>
                <w:tab w:val="left" w:pos="666"/>
              </w:tabs>
              <w:spacing w:after="100"/>
              <w:ind w:firstLine="220"/>
              <w:rPr>
                <w:sz w:val="13"/>
                <w:szCs w:val="13"/>
              </w:rPr>
            </w:pPr>
            <w:r>
              <w:rPr>
                <w:sz w:val="13"/>
                <w:szCs w:val="13"/>
              </w:rPr>
              <w:t>"K3"</w:t>
            </w:r>
            <w:r>
              <w:rPr>
                <w:sz w:val="13"/>
                <w:szCs w:val="13"/>
              </w:rPr>
              <w:tab/>
              <w:t>16,90*0,40</w:t>
            </w:r>
          </w:p>
          <w:p w:rsidR="00450F04" w:rsidRDefault="00314692">
            <w:pPr>
              <w:pStyle w:val="Jin0"/>
              <w:shd w:val="clear" w:color="auto" w:fill="auto"/>
              <w:tabs>
                <w:tab w:val="left" w:pos="705"/>
              </w:tabs>
              <w:spacing w:after="100"/>
              <w:ind w:firstLine="220"/>
              <w:rPr>
                <w:sz w:val="13"/>
                <w:szCs w:val="13"/>
              </w:rPr>
            </w:pPr>
            <w:r>
              <w:rPr>
                <w:sz w:val="13"/>
                <w:szCs w:val="13"/>
              </w:rPr>
              <w:t>"K4"</w:t>
            </w:r>
            <w:r>
              <w:rPr>
                <w:sz w:val="13"/>
                <w:szCs w:val="13"/>
              </w:rPr>
              <w:tab/>
              <w:t>51,00*0,40</w:t>
            </w:r>
          </w:p>
          <w:p w:rsidR="00450F04" w:rsidRDefault="00314692">
            <w:pPr>
              <w:pStyle w:val="Jin0"/>
              <w:shd w:val="clear" w:color="auto" w:fill="auto"/>
              <w:spacing w:after="100"/>
              <w:ind w:firstLine="220"/>
              <w:jc w:val="both"/>
              <w:rPr>
                <w:sz w:val="13"/>
                <w:szCs w:val="13"/>
              </w:rPr>
            </w:pPr>
            <w:r>
              <w:rPr>
                <w:color w:val="F9888E"/>
                <w:sz w:val="13"/>
                <w:szCs w:val="13"/>
              </w:rPr>
              <w:t>Součet</w:t>
            </w:r>
          </w:p>
        </w:tc>
      </w:tr>
      <w:tr w:rsidR="00450F04">
        <w:trPr>
          <w:trHeight w:hRule="exact" w:val="216"/>
          <w:jc w:val="center"/>
        </w:trPr>
        <w:tc>
          <w:tcPr>
            <w:tcW w:w="221" w:type="dxa"/>
            <w:shd w:val="clear" w:color="auto" w:fill="FFFFFF"/>
            <w:vAlign w:val="bottom"/>
          </w:tcPr>
          <w:p w:rsidR="00450F04" w:rsidRDefault="00314692">
            <w:pPr>
              <w:pStyle w:val="Jin0"/>
              <w:shd w:val="clear" w:color="auto" w:fill="auto"/>
              <w:jc w:val="both"/>
              <w:rPr>
                <w:sz w:val="13"/>
                <w:szCs w:val="13"/>
              </w:rPr>
            </w:pPr>
            <w:r>
              <w:rPr>
                <w:color w:val="C07299"/>
                <w:sz w:val="13"/>
                <w:szCs w:val="13"/>
              </w:rPr>
              <w:t>D</w:t>
            </w:r>
          </w:p>
        </w:tc>
        <w:tc>
          <w:tcPr>
            <w:tcW w:w="427" w:type="dxa"/>
            <w:shd w:val="clear" w:color="auto" w:fill="FFFFFF"/>
          </w:tcPr>
          <w:p w:rsidR="00450F04" w:rsidRDefault="00450F04">
            <w:pPr>
              <w:rPr>
                <w:sz w:val="10"/>
                <w:szCs w:val="10"/>
              </w:rPr>
            </w:pPr>
          </w:p>
        </w:tc>
        <w:tc>
          <w:tcPr>
            <w:tcW w:w="965" w:type="dxa"/>
            <w:shd w:val="clear" w:color="auto" w:fill="FFFFFF"/>
            <w:vAlign w:val="bottom"/>
          </w:tcPr>
          <w:p w:rsidR="00450F04" w:rsidRDefault="00314692">
            <w:pPr>
              <w:pStyle w:val="Jin0"/>
              <w:shd w:val="clear" w:color="auto" w:fill="auto"/>
              <w:rPr>
                <w:sz w:val="13"/>
                <w:szCs w:val="13"/>
              </w:rPr>
            </w:pPr>
            <w:r>
              <w:rPr>
                <w:b/>
                <w:bCs/>
                <w:color w:val="9B5B7B"/>
                <w:sz w:val="13"/>
                <w:szCs w:val="13"/>
              </w:rPr>
              <w:t>99</w:t>
            </w:r>
          </w:p>
        </w:tc>
        <w:tc>
          <w:tcPr>
            <w:tcW w:w="4766" w:type="dxa"/>
            <w:shd w:val="clear" w:color="auto" w:fill="FFFFFF"/>
            <w:vAlign w:val="bottom"/>
          </w:tcPr>
          <w:p w:rsidR="00450F04" w:rsidRDefault="00314692">
            <w:pPr>
              <w:pStyle w:val="Jin0"/>
              <w:shd w:val="clear" w:color="auto" w:fill="auto"/>
              <w:ind w:firstLine="220"/>
              <w:rPr>
                <w:sz w:val="13"/>
                <w:szCs w:val="13"/>
              </w:rPr>
            </w:pPr>
            <w:r>
              <w:rPr>
                <w:b/>
                <w:bCs/>
                <w:color w:val="9B5B7B"/>
                <w:sz w:val="13"/>
                <w:szCs w:val="13"/>
              </w:rPr>
              <w:t>Přesun hmot HSV</w:t>
            </w:r>
          </w:p>
        </w:tc>
      </w:tr>
      <w:tr w:rsidR="00450F04">
        <w:trPr>
          <w:trHeight w:hRule="exact" w:val="230"/>
          <w:jc w:val="center"/>
        </w:trPr>
        <w:tc>
          <w:tcPr>
            <w:tcW w:w="221" w:type="dxa"/>
            <w:shd w:val="clear" w:color="auto" w:fill="FFFFFF"/>
            <w:vAlign w:val="center"/>
          </w:tcPr>
          <w:p w:rsidR="00450F04" w:rsidRDefault="00314692">
            <w:pPr>
              <w:pStyle w:val="Jin0"/>
              <w:shd w:val="clear" w:color="auto" w:fill="auto"/>
              <w:jc w:val="both"/>
              <w:rPr>
                <w:sz w:val="13"/>
                <w:szCs w:val="13"/>
              </w:rPr>
            </w:pPr>
            <w:r>
              <w:rPr>
                <w:sz w:val="13"/>
                <w:szCs w:val="13"/>
              </w:rPr>
              <w:t>K</w:t>
            </w:r>
          </w:p>
        </w:tc>
        <w:tc>
          <w:tcPr>
            <w:tcW w:w="427" w:type="dxa"/>
            <w:shd w:val="clear" w:color="auto" w:fill="FFFFFF"/>
            <w:vAlign w:val="center"/>
          </w:tcPr>
          <w:p w:rsidR="00450F04" w:rsidRDefault="00314692">
            <w:pPr>
              <w:pStyle w:val="Jin0"/>
              <w:shd w:val="clear" w:color="auto" w:fill="auto"/>
              <w:jc w:val="both"/>
              <w:rPr>
                <w:sz w:val="13"/>
                <w:szCs w:val="13"/>
              </w:rPr>
            </w:pPr>
            <w:r>
              <w:rPr>
                <w:sz w:val="13"/>
                <w:szCs w:val="13"/>
              </w:rPr>
              <w:t>211</w:t>
            </w:r>
          </w:p>
        </w:tc>
        <w:tc>
          <w:tcPr>
            <w:tcW w:w="965" w:type="dxa"/>
            <w:shd w:val="clear" w:color="auto" w:fill="FFFFFF"/>
            <w:vAlign w:val="center"/>
          </w:tcPr>
          <w:p w:rsidR="00450F04" w:rsidRDefault="00314692">
            <w:pPr>
              <w:pStyle w:val="Jin0"/>
              <w:shd w:val="clear" w:color="auto" w:fill="auto"/>
              <w:jc w:val="both"/>
              <w:rPr>
                <w:sz w:val="13"/>
                <w:szCs w:val="13"/>
              </w:rPr>
            </w:pPr>
            <w:r>
              <w:rPr>
                <w:sz w:val="13"/>
                <w:szCs w:val="13"/>
              </w:rPr>
              <w:t>997211111</w:t>
            </w:r>
          </w:p>
        </w:tc>
        <w:tc>
          <w:tcPr>
            <w:tcW w:w="4766" w:type="dxa"/>
            <w:shd w:val="clear" w:color="auto" w:fill="FFFFFF"/>
            <w:vAlign w:val="center"/>
          </w:tcPr>
          <w:p w:rsidR="00450F04" w:rsidRDefault="00314692">
            <w:pPr>
              <w:pStyle w:val="Jin0"/>
              <w:shd w:val="clear" w:color="auto" w:fill="auto"/>
              <w:ind w:firstLine="220"/>
              <w:rPr>
                <w:sz w:val="13"/>
                <w:szCs w:val="13"/>
              </w:rPr>
            </w:pPr>
            <w:r>
              <w:rPr>
                <w:sz w:val="13"/>
                <w:szCs w:val="13"/>
              </w:rPr>
              <w:t>Svislá doprava suti na v 3,5 m</w:t>
            </w:r>
          </w:p>
        </w:tc>
      </w:tr>
      <w:tr w:rsidR="00450F04">
        <w:trPr>
          <w:trHeight w:hRule="exact" w:val="226"/>
          <w:jc w:val="center"/>
        </w:trPr>
        <w:tc>
          <w:tcPr>
            <w:tcW w:w="221" w:type="dxa"/>
            <w:shd w:val="clear" w:color="auto" w:fill="FFFFFF"/>
          </w:tcPr>
          <w:p w:rsidR="00450F04" w:rsidRDefault="00314692">
            <w:pPr>
              <w:pStyle w:val="Jin0"/>
              <w:shd w:val="clear" w:color="auto" w:fill="auto"/>
              <w:jc w:val="both"/>
              <w:rPr>
                <w:sz w:val="13"/>
                <w:szCs w:val="13"/>
              </w:rPr>
            </w:pPr>
            <w:r>
              <w:rPr>
                <w:sz w:val="13"/>
                <w:szCs w:val="13"/>
              </w:rPr>
              <w:t>K</w:t>
            </w:r>
          </w:p>
        </w:tc>
        <w:tc>
          <w:tcPr>
            <w:tcW w:w="427" w:type="dxa"/>
            <w:shd w:val="clear" w:color="auto" w:fill="FFFFFF"/>
          </w:tcPr>
          <w:p w:rsidR="00450F04" w:rsidRDefault="00314692">
            <w:pPr>
              <w:pStyle w:val="Jin0"/>
              <w:shd w:val="clear" w:color="auto" w:fill="auto"/>
              <w:jc w:val="both"/>
              <w:rPr>
                <w:sz w:val="13"/>
                <w:szCs w:val="13"/>
              </w:rPr>
            </w:pPr>
            <w:r>
              <w:rPr>
                <w:sz w:val="13"/>
                <w:szCs w:val="13"/>
              </w:rPr>
              <w:t>013</w:t>
            </w:r>
          </w:p>
        </w:tc>
        <w:tc>
          <w:tcPr>
            <w:tcW w:w="965" w:type="dxa"/>
            <w:shd w:val="clear" w:color="auto" w:fill="FFFFFF"/>
          </w:tcPr>
          <w:p w:rsidR="00450F04" w:rsidRDefault="00314692">
            <w:pPr>
              <w:pStyle w:val="Jin0"/>
              <w:shd w:val="clear" w:color="auto" w:fill="auto"/>
              <w:jc w:val="both"/>
              <w:rPr>
                <w:sz w:val="13"/>
                <w:szCs w:val="13"/>
              </w:rPr>
            </w:pPr>
            <w:r>
              <w:rPr>
                <w:sz w:val="13"/>
                <w:szCs w:val="13"/>
              </w:rPr>
              <w:t>979082111</w:t>
            </w:r>
          </w:p>
        </w:tc>
        <w:tc>
          <w:tcPr>
            <w:tcW w:w="4766" w:type="dxa"/>
            <w:shd w:val="clear" w:color="auto" w:fill="FFFFFF"/>
          </w:tcPr>
          <w:p w:rsidR="00450F04" w:rsidRDefault="00314692">
            <w:pPr>
              <w:pStyle w:val="Jin0"/>
              <w:shd w:val="clear" w:color="auto" w:fill="auto"/>
              <w:ind w:firstLine="220"/>
              <w:rPr>
                <w:sz w:val="13"/>
                <w:szCs w:val="13"/>
              </w:rPr>
            </w:pPr>
            <w:proofErr w:type="spellStart"/>
            <w:r>
              <w:rPr>
                <w:sz w:val="13"/>
                <w:szCs w:val="13"/>
              </w:rPr>
              <w:t>Vnitrostaveništní</w:t>
            </w:r>
            <w:proofErr w:type="spellEnd"/>
            <w:r>
              <w:rPr>
                <w:sz w:val="13"/>
                <w:szCs w:val="13"/>
              </w:rPr>
              <w:t xml:space="preserve"> doprava suti a vybouraných hmot do 10 m</w:t>
            </w:r>
          </w:p>
        </w:tc>
      </w:tr>
      <w:tr w:rsidR="00450F04">
        <w:trPr>
          <w:trHeight w:hRule="exact" w:val="216"/>
          <w:jc w:val="center"/>
        </w:trPr>
        <w:tc>
          <w:tcPr>
            <w:tcW w:w="221" w:type="dxa"/>
            <w:shd w:val="clear" w:color="auto" w:fill="FFFFFF"/>
          </w:tcPr>
          <w:p w:rsidR="00450F04" w:rsidRDefault="00314692">
            <w:pPr>
              <w:pStyle w:val="Jin0"/>
              <w:shd w:val="clear" w:color="auto" w:fill="auto"/>
              <w:jc w:val="both"/>
              <w:rPr>
                <w:sz w:val="13"/>
                <w:szCs w:val="13"/>
              </w:rPr>
            </w:pPr>
            <w:r>
              <w:rPr>
                <w:sz w:val="13"/>
                <w:szCs w:val="13"/>
              </w:rPr>
              <w:t>K</w:t>
            </w:r>
          </w:p>
        </w:tc>
        <w:tc>
          <w:tcPr>
            <w:tcW w:w="427" w:type="dxa"/>
            <w:shd w:val="clear" w:color="auto" w:fill="FFFFFF"/>
          </w:tcPr>
          <w:p w:rsidR="00450F04" w:rsidRDefault="00314692">
            <w:pPr>
              <w:pStyle w:val="Jin0"/>
              <w:shd w:val="clear" w:color="auto" w:fill="auto"/>
              <w:jc w:val="both"/>
              <w:rPr>
                <w:sz w:val="13"/>
                <w:szCs w:val="13"/>
              </w:rPr>
            </w:pPr>
            <w:r>
              <w:rPr>
                <w:sz w:val="13"/>
                <w:szCs w:val="13"/>
              </w:rPr>
              <w:t>013</w:t>
            </w:r>
          </w:p>
        </w:tc>
        <w:tc>
          <w:tcPr>
            <w:tcW w:w="965" w:type="dxa"/>
            <w:shd w:val="clear" w:color="auto" w:fill="FFFFFF"/>
          </w:tcPr>
          <w:p w:rsidR="00450F04" w:rsidRDefault="00314692">
            <w:pPr>
              <w:pStyle w:val="Jin0"/>
              <w:shd w:val="clear" w:color="auto" w:fill="auto"/>
              <w:jc w:val="both"/>
              <w:rPr>
                <w:sz w:val="13"/>
                <w:szCs w:val="13"/>
              </w:rPr>
            </w:pPr>
            <w:r>
              <w:rPr>
                <w:sz w:val="13"/>
                <w:szCs w:val="13"/>
              </w:rPr>
              <w:t>979081111</w:t>
            </w:r>
          </w:p>
        </w:tc>
        <w:tc>
          <w:tcPr>
            <w:tcW w:w="4766" w:type="dxa"/>
            <w:shd w:val="clear" w:color="auto" w:fill="FFFFFF"/>
          </w:tcPr>
          <w:p w:rsidR="00450F04" w:rsidRDefault="00314692">
            <w:pPr>
              <w:pStyle w:val="Jin0"/>
              <w:shd w:val="clear" w:color="auto" w:fill="auto"/>
              <w:ind w:firstLine="220"/>
              <w:rPr>
                <w:sz w:val="13"/>
                <w:szCs w:val="13"/>
              </w:rPr>
            </w:pPr>
            <w:r>
              <w:rPr>
                <w:sz w:val="13"/>
                <w:szCs w:val="13"/>
              </w:rPr>
              <w:t>Odvoz suti a vybouraných hmot na skládku do 1 km</w:t>
            </w:r>
          </w:p>
        </w:tc>
      </w:tr>
      <w:tr w:rsidR="00450F04">
        <w:trPr>
          <w:trHeight w:hRule="exact" w:val="235"/>
          <w:jc w:val="center"/>
        </w:trPr>
        <w:tc>
          <w:tcPr>
            <w:tcW w:w="221" w:type="dxa"/>
            <w:shd w:val="clear" w:color="auto" w:fill="FFFFFF"/>
          </w:tcPr>
          <w:p w:rsidR="00450F04" w:rsidRDefault="00314692">
            <w:pPr>
              <w:pStyle w:val="Jin0"/>
              <w:shd w:val="clear" w:color="auto" w:fill="auto"/>
              <w:jc w:val="both"/>
              <w:rPr>
                <w:sz w:val="13"/>
                <w:szCs w:val="13"/>
              </w:rPr>
            </w:pPr>
            <w:r>
              <w:rPr>
                <w:sz w:val="13"/>
                <w:szCs w:val="13"/>
              </w:rPr>
              <w:t>K</w:t>
            </w:r>
          </w:p>
        </w:tc>
        <w:tc>
          <w:tcPr>
            <w:tcW w:w="427" w:type="dxa"/>
            <w:shd w:val="clear" w:color="auto" w:fill="FFFFFF"/>
          </w:tcPr>
          <w:p w:rsidR="00450F04" w:rsidRDefault="00314692">
            <w:pPr>
              <w:pStyle w:val="Jin0"/>
              <w:shd w:val="clear" w:color="auto" w:fill="auto"/>
              <w:jc w:val="both"/>
              <w:rPr>
                <w:sz w:val="13"/>
                <w:szCs w:val="13"/>
              </w:rPr>
            </w:pPr>
            <w:r>
              <w:rPr>
                <w:sz w:val="13"/>
                <w:szCs w:val="13"/>
              </w:rPr>
              <w:t>013</w:t>
            </w:r>
          </w:p>
        </w:tc>
        <w:tc>
          <w:tcPr>
            <w:tcW w:w="965" w:type="dxa"/>
            <w:shd w:val="clear" w:color="auto" w:fill="FFFFFF"/>
          </w:tcPr>
          <w:p w:rsidR="00450F04" w:rsidRDefault="00314692">
            <w:pPr>
              <w:pStyle w:val="Jin0"/>
              <w:shd w:val="clear" w:color="auto" w:fill="auto"/>
              <w:jc w:val="both"/>
              <w:rPr>
                <w:sz w:val="13"/>
                <w:szCs w:val="13"/>
              </w:rPr>
            </w:pPr>
            <w:r>
              <w:rPr>
                <w:sz w:val="13"/>
                <w:szCs w:val="13"/>
              </w:rPr>
              <w:t>979081121</w:t>
            </w:r>
          </w:p>
        </w:tc>
        <w:tc>
          <w:tcPr>
            <w:tcW w:w="4766" w:type="dxa"/>
            <w:shd w:val="clear" w:color="auto" w:fill="FFFFFF"/>
          </w:tcPr>
          <w:p w:rsidR="00450F04" w:rsidRDefault="00314692">
            <w:pPr>
              <w:pStyle w:val="Jin0"/>
              <w:shd w:val="clear" w:color="auto" w:fill="auto"/>
              <w:ind w:firstLine="220"/>
              <w:rPr>
                <w:sz w:val="13"/>
                <w:szCs w:val="13"/>
              </w:rPr>
            </w:pPr>
            <w:r>
              <w:rPr>
                <w:sz w:val="13"/>
                <w:szCs w:val="13"/>
              </w:rPr>
              <w:t>Odvoz suti a vybouraných hmot na skládku ZKD 1 km</w:t>
            </w:r>
          </w:p>
        </w:tc>
      </w:tr>
      <w:tr w:rsidR="00450F04">
        <w:trPr>
          <w:trHeight w:hRule="exact" w:val="466"/>
          <w:jc w:val="center"/>
        </w:trPr>
        <w:tc>
          <w:tcPr>
            <w:tcW w:w="221" w:type="dxa"/>
            <w:shd w:val="clear" w:color="auto" w:fill="FFFFFF"/>
            <w:vAlign w:val="bottom"/>
          </w:tcPr>
          <w:p w:rsidR="00450F04" w:rsidRDefault="00314692">
            <w:pPr>
              <w:pStyle w:val="Jin0"/>
              <w:shd w:val="clear" w:color="auto" w:fill="auto"/>
              <w:jc w:val="both"/>
              <w:rPr>
                <w:sz w:val="13"/>
                <w:szCs w:val="13"/>
              </w:rPr>
            </w:pPr>
            <w:r>
              <w:rPr>
                <w:sz w:val="13"/>
                <w:szCs w:val="13"/>
              </w:rPr>
              <w:t>K</w:t>
            </w:r>
          </w:p>
        </w:tc>
        <w:tc>
          <w:tcPr>
            <w:tcW w:w="427" w:type="dxa"/>
            <w:shd w:val="clear" w:color="auto" w:fill="FFFFFF"/>
            <w:vAlign w:val="bottom"/>
          </w:tcPr>
          <w:p w:rsidR="00450F04" w:rsidRDefault="00314692">
            <w:pPr>
              <w:pStyle w:val="Jin0"/>
              <w:shd w:val="clear" w:color="auto" w:fill="auto"/>
              <w:jc w:val="both"/>
              <w:rPr>
                <w:sz w:val="13"/>
                <w:szCs w:val="13"/>
              </w:rPr>
            </w:pPr>
            <w:r>
              <w:rPr>
                <w:sz w:val="13"/>
                <w:szCs w:val="13"/>
              </w:rPr>
              <w:t>006</w:t>
            </w:r>
          </w:p>
        </w:tc>
        <w:tc>
          <w:tcPr>
            <w:tcW w:w="965" w:type="dxa"/>
            <w:shd w:val="clear" w:color="auto" w:fill="FFFFFF"/>
            <w:vAlign w:val="bottom"/>
          </w:tcPr>
          <w:p w:rsidR="00450F04" w:rsidRDefault="00314692">
            <w:pPr>
              <w:pStyle w:val="Jin0"/>
              <w:shd w:val="clear" w:color="auto" w:fill="auto"/>
              <w:jc w:val="both"/>
              <w:rPr>
                <w:sz w:val="13"/>
                <w:szCs w:val="13"/>
              </w:rPr>
            </w:pPr>
            <w:r>
              <w:rPr>
                <w:sz w:val="13"/>
                <w:szCs w:val="13"/>
              </w:rPr>
              <w:t>97909PC01</w:t>
            </w:r>
          </w:p>
        </w:tc>
        <w:tc>
          <w:tcPr>
            <w:tcW w:w="4766" w:type="dxa"/>
            <w:shd w:val="clear" w:color="auto" w:fill="FFFFFF"/>
            <w:vAlign w:val="bottom"/>
          </w:tcPr>
          <w:p w:rsidR="00450F04" w:rsidRDefault="00314692">
            <w:pPr>
              <w:pStyle w:val="Jin0"/>
              <w:shd w:val="clear" w:color="auto" w:fill="auto"/>
              <w:spacing w:after="80"/>
              <w:ind w:firstLine="220"/>
              <w:rPr>
                <w:sz w:val="13"/>
                <w:szCs w:val="13"/>
              </w:rPr>
            </w:pPr>
            <w:r>
              <w:rPr>
                <w:sz w:val="13"/>
                <w:szCs w:val="13"/>
              </w:rPr>
              <w:t>93,562*9</w:t>
            </w:r>
          </w:p>
          <w:p w:rsidR="00450F04" w:rsidRDefault="00314692">
            <w:pPr>
              <w:pStyle w:val="Jin0"/>
              <w:shd w:val="clear" w:color="auto" w:fill="auto"/>
              <w:ind w:firstLine="220"/>
              <w:rPr>
                <w:sz w:val="13"/>
                <w:szCs w:val="13"/>
              </w:rPr>
            </w:pPr>
            <w:r>
              <w:rPr>
                <w:sz w:val="13"/>
                <w:szCs w:val="13"/>
              </w:rPr>
              <w:t xml:space="preserve">Poplatky za </w:t>
            </w:r>
            <w:proofErr w:type="gramStart"/>
            <w:r>
              <w:rPr>
                <w:sz w:val="13"/>
                <w:szCs w:val="13"/>
              </w:rPr>
              <w:t>uloženi</w:t>
            </w:r>
            <w:proofErr w:type="gramEnd"/>
            <w:r>
              <w:rPr>
                <w:sz w:val="13"/>
                <w:szCs w:val="13"/>
              </w:rPr>
              <w:t xml:space="preserve"> suti na skládku</w:t>
            </w:r>
          </w:p>
        </w:tc>
      </w:tr>
      <w:tr w:rsidR="00450F04">
        <w:trPr>
          <w:trHeight w:hRule="exact" w:val="605"/>
          <w:jc w:val="center"/>
        </w:trPr>
        <w:tc>
          <w:tcPr>
            <w:tcW w:w="221" w:type="dxa"/>
            <w:shd w:val="clear" w:color="auto" w:fill="FFFFFF"/>
            <w:vAlign w:val="bottom"/>
          </w:tcPr>
          <w:p w:rsidR="00450F04" w:rsidRDefault="00314692">
            <w:pPr>
              <w:pStyle w:val="Jin0"/>
              <w:shd w:val="clear" w:color="auto" w:fill="auto"/>
              <w:spacing w:after="140"/>
              <w:jc w:val="both"/>
              <w:rPr>
                <w:sz w:val="13"/>
                <w:szCs w:val="13"/>
              </w:rPr>
            </w:pPr>
            <w:r>
              <w:rPr>
                <w:sz w:val="13"/>
                <w:szCs w:val="13"/>
              </w:rPr>
              <w:t>K</w:t>
            </w:r>
          </w:p>
          <w:p w:rsidR="00450F04" w:rsidRDefault="00314692">
            <w:pPr>
              <w:pStyle w:val="Jin0"/>
              <w:shd w:val="clear" w:color="auto" w:fill="auto"/>
              <w:jc w:val="both"/>
              <w:rPr>
                <w:sz w:val="13"/>
                <w:szCs w:val="13"/>
              </w:rPr>
            </w:pPr>
            <w:r>
              <w:rPr>
                <w:color w:val="6191D0"/>
                <w:sz w:val="13"/>
                <w:szCs w:val="13"/>
              </w:rPr>
              <w:t>D</w:t>
            </w:r>
          </w:p>
        </w:tc>
        <w:tc>
          <w:tcPr>
            <w:tcW w:w="427" w:type="dxa"/>
            <w:shd w:val="clear" w:color="auto" w:fill="FFFFFF"/>
          </w:tcPr>
          <w:p w:rsidR="00450F04" w:rsidRDefault="00314692">
            <w:pPr>
              <w:pStyle w:val="Jin0"/>
              <w:shd w:val="clear" w:color="auto" w:fill="auto"/>
              <w:spacing w:before="120"/>
              <w:jc w:val="both"/>
              <w:rPr>
                <w:sz w:val="13"/>
                <w:szCs w:val="13"/>
              </w:rPr>
            </w:pPr>
            <w:r>
              <w:rPr>
                <w:sz w:val="13"/>
                <w:szCs w:val="13"/>
              </w:rPr>
              <w:t>015</w:t>
            </w:r>
          </w:p>
        </w:tc>
        <w:tc>
          <w:tcPr>
            <w:tcW w:w="965" w:type="dxa"/>
            <w:shd w:val="clear" w:color="auto" w:fill="FFFFFF"/>
          </w:tcPr>
          <w:p w:rsidR="00450F04" w:rsidRDefault="00314692">
            <w:pPr>
              <w:pStyle w:val="Jin0"/>
              <w:shd w:val="clear" w:color="auto" w:fill="auto"/>
              <w:spacing w:after="240"/>
              <w:jc w:val="both"/>
              <w:rPr>
                <w:sz w:val="13"/>
                <w:szCs w:val="13"/>
              </w:rPr>
            </w:pPr>
            <w:r>
              <w:rPr>
                <w:sz w:val="13"/>
                <w:szCs w:val="13"/>
              </w:rPr>
              <w:t>998153131</w:t>
            </w:r>
          </w:p>
          <w:p w:rsidR="00450F04" w:rsidRDefault="00314692">
            <w:pPr>
              <w:pStyle w:val="Jin0"/>
              <w:shd w:val="clear" w:color="auto" w:fill="auto"/>
              <w:rPr>
                <w:sz w:val="13"/>
                <w:szCs w:val="13"/>
              </w:rPr>
            </w:pPr>
            <w:r>
              <w:rPr>
                <w:b/>
                <w:bCs/>
                <w:color w:val="6191D0"/>
                <w:sz w:val="13"/>
                <w:szCs w:val="13"/>
              </w:rPr>
              <w:t>PSV</w:t>
            </w:r>
          </w:p>
        </w:tc>
        <w:tc>
          <w:tcPr>
            <w:tcW w:w="4766" w:type="dxa"/>
            <w:shd w:val="clear" w:color="auto" w:fill="FFFFFF"/>
          </w:tcPr>
          <w:p w:rsidR="00450F04" w:rsidRDefault="00314692">
            <w:pPr>
              <w:pStyle w:val="Jin0"/>
              <w:shd w:val="clear" w:color="auto" w:fill="auto"/>
              <w:spacing w:after="40" w:line="262" w:lineRule="auto"/>
              <w:ind w:left="220" w:firstLine="20"/>
              <w:rPr>
                <w:sz w:val="13"/>
                <w:szCs w:val="13"/>
              </w:rPr>
            </w:pPr>
            <w:r>
              <w:rPr>
                <w:sz w:val="13"/>
                <w:szCs w:val="13"/>
              </w:rPr>
              <w:t xml:space="preserve">Přesun hmot pro samostatné zdi a vály zděné z cihel, kamene, tvárnic nebo </w:t>
            </w:r>
            <w:proofErr w:type="gramStart"/>
            <w:r>
              <w:rPr>
                <w:sz w:val="13"/>
                <w:szCs w:val="13"/>
              </w:rPr>
              <w:t>monolitické v do</w:t>
            </w:r>
            <w:proofErr w:type="gramEnd"/>
            <w:r>
              <w:rPr>
                <w:sz w:val="13"/>
                <w:szCs w:val="13"/>
              </w:rPr>
              <w:t xml:space="preserve"> 20 m</w:t>
            </w:r>
          </w:p>
          <w:p w:rsidR="00450F04" w:rsidRDefault="00314692">
            <w:pPr>
              <w:pStyle w:val="Jin0"/>
              <w:shd w:val="clear" w:color="auto" w:fill="auto"/>
              <w:spacing w:line="262" w:lineRule="auto"/>
              <w:ind w:firstLine="220"/>
              <w:jc w:val="both"/>
              <w:rPr>
                <w:sz w:val="13"/>
                <w:szCs w:val="13"/>
              </w:rPr>
            </w:pPr>
            <w:r>
              <w:rPr>
                <w:b/>
                <w:bCs/>
                <w:color w:val="6191D0"/>
                <w:sz w:val="13"/>
                <w:szCs w:val="13"/>
              </w:rPr>
              <w:t>PSV</w:t>
            </w:r>
          </w:p>
        </w:tc>
      </w:tr>
      <w:tr w:rsidR="00450F04">
        <w:trPr>
          <w:trHeight w:hRule="exact" w:val="216"/>
          <w:jc w:val="center"/>
        </w:trPr>
        <w:tc>
          <w:tcPr>
            <w:tcW w:w="221" w:type="dxa"/>
            <w:shd w:val="clear" w:color="auto" w:fill="FFFFFF"/>
          </w:tcPr>
          <w:p w:rsidR="00450F04" w:rsidRDefault="00314692">
            <w:pPr>
              <w:pStyle w:val="Jin0"/>
              <w:shd w:val="clear" w:color="auto" w:fill="auto"/>
              <w:jc w:val="both"/>
              <w:rPr>
                <w:sz w:val="13"/>
                <w:szCs w:val="13"/>
              </w:rPr>
            </w:pPr>
            <w:r>
              <w:rPr>
                <w:color w:val="9B5B7B"/>
                <w:sz w:val="13"/>
                <w:szCs w:val="13"/>
              </w:rPr>
              <w:t>D</w:t>
            </w:r>
          </w:p>
        </w:tc>
        <w:tc>
          <w:tcPr>
            <w:tcW w:w="427" w:type="dxa"/>
            <w:shd w:val="clear" w:color="auto" w:fill="FFFFFF"/>
          </w:tcPr>
          <w:p w:rsidR="00450F04" w:rsidRDefault="00450F04">
            <w:pPr>
              <w:rPr>
                <w:sz w:val="10"/>
                <w:szCs w:val="10"/>
              </w:rPr>
            </w:pPr>
          </w:p>
        </w:tc>
        <w:tc>
          <w:tcPr>
            <w:tcW w:w="965" w:type="dxa"/>
            <w:shd w:val="clear" w:color="auto" w:fill="FFFFFF"/>
          </w:tcPr>
          <w:p w:rsidR="00450F04" w:rsidRDefault="00314692">
            <w:pPr>
              <w:pStyle w:val="Jin0"/>
              <w:shd w:val="clear" w:color="auto" w:fill="auto"/>
              <w:rPr>
                <w:sz w:val="13"/>
                <w:szCs w:val="13"/>
              </w:rPr>
            </w:pPr>
            <w:r>
              <w:rPr>
                <w:b/>
                <w:bCs/>
                <w:color w:val="C07299"/>
                <w:sz w:val="13"/>
                <w:szCs w:val="13"/>
              </w:rPr>
              <w:t>762</w:t>
            </w:r>
          </w:p>
        </w:tc>
        <w:tc>
          <w:tcPr>
            <w:tcW w:w="4766" w:type="dxa"/>
            <w:shd w:val="clear" w:color="auto" w:fill="FFFFFF"/>
          </w:tcPr>
          <w:p w:rsidR="00450F04" w:rsidRDefault="00314692">
            <w:pPr>
              <w:pStyle w:val="Jin0"/>
              <w:shd w:val="clear" w:color="auto" w:fill="auto"/>
              <w:ind w:firstLine="220"/>
              <w:jc w:val="both"/>
              <w:rPr>
                <w:sz w:val="13"/>
                <w:szCs w:val="13"/>
              </w:rPr>
            </w:pPr>
            <w:r>
              <w:rPr>
                <w:b/>
                <w:bCs/>
                <w:color w:val="C07299"/>
                <w:sz w:val="13"/>
                <w:szCs w:val="13"/>
              </w:rPr>
              <w:t>Konstrukce tesařské</w:t>
            </w:r>
          </w:p>
        </w:tc>
      </w:tr>
      <w:tr w:rsidR="00450F04">
        <w:trPr>
          <w:trHeight w:hRule="exact" w:val="235"/>
          <w:jc w:val="center"/>
        </w:trPr>
        <w:tc>
          <w:tcPr>
            <w:tcW w:w="221" w:type="dxa"/>
            <w:shd w:val="clear" w:color="auto" w:fill="FFFFFF"/>
          </w:tcPr>
          <w:p w:rsidR="00450F04" w:rsidRDefault="00314692">
            <w:pPr>
              <w:pStyle w:val="Jin0"/>
              <w:shd w:val="clear" w:color="auto" w:fill="auto"/>
              <w:jc w:val="both"/>
              <w:rPr>
                <w:sz w:val="13"/>
                <w:szCs w:val="13"/>
              </w:rPr>
            </w:pPr>
            <w:r>
              <w:rPr>
                <w:sz w:val="13"/>
                <w:szCs w:val="13"/>
              </w:rPr>
              <w:t>K</w:t>
            </w:r>
          </w:p>
        </w:tc>
        <w:tc>
          <w:tcPr>
            <w:tcW w:w="427" w:type="dxa"/>
            <w:shd w:val="clear" w:color="auto" w:fill="FFFFFF"/>
          </w:tcPr>
          <w:p w:rsidR="00450F04" w:rsidRDefault="00314692">
            <w:pPr>
              <w:pStyle w:val="Jin0"/>
              <w:shd w:val="clear" w:color="auto" w:fill="auto"/>
              <w:jc w:val="both"/>
              <w:rPr>
                <w:sz w:val="13"/>
                <w:szCs w:val="13"/>
              </w:rPr>
            </w:pPr>
            <w:r>
              <w:rPr>
                <w:sz w:val="13"/>
                <w:szCs w:val="13"/>
              </w:rPr>
              <w:t>762</w:t>
            </w:r>
          </w:p>
        </w:tc>
        <w:tc>
          <w:tcPr>
            <w:tcW w:w="965" w:type="dxa"/>
            <w:shd w:val="clear" w:color="auto" w:fill="FFFFFF"/>
          </w:tcPr>
          <w:p w:rsidR="00450F04" w:rsidRDefault="00314692">
            <w:pPr>
              <w:pStyle w:val="Jin0"/>
              <w:shd w:val="clear" w:color="auto" w:fill="auto"/>
              <w:jc w:val="both"/>
              <w:rPr>
                <w:sz w:val="13"/>
                <w:szCs w:val="13"/>
              </w:rPr>
            </w:pPr>
            <w:r>
              <w:rPr>
                <w:sz w:val="13"/>
                <w:szCs w:val="13"/>
              </w:rPr>
              <w:t>762112812</w:t>
            </w:r>
          </w:p>
        </w:tc>
        <w:tc>
          <w:tcPr>
            <w:tcW w:w="4766" w:type="dxa"/>
            <w:shd w:val="clear" w:color="auto" w:fill="FFFFFF"/>
          </w:tcPr>
          <w:p w:rsidR="00450F04" w:rsidRDefault="00314692">
            <w:pPr>
              <w:pStyle w:val="Jin0"/>
              <w:shd w:val="clear" w:color="auto" w:fill="auto"/>
              <w:ind w:firstLine="220"/>
              <w:jc w:val="both"/>
              <w:rPr>
                <w:sz w:val="13"/>
                <w:szCs w:val="13"/>
              </w:rPr>
            </w:pPr>
            <w:r>
              <w:rPr>
                <w:sz w:val="13"/>
                <w:szCs w:val="13"/>
              </w:rPr>
              <w:t>Demontáž a uloženi ohrady z tyčoviny k dalšímu použiti</w:t>
            </w:r>
          </w:p>
        </w:tc>
      </w:tr>
      <w:tr w:rsidR="00450F04">
        <w:trPr>
          <w:trHeight w:hRule="exact" w:val="994"/>
          <w:jc w:val="center"/>
        </w:trPr>
        <w:tc>
          <w:tcPr>
            <w:tcW w:w="221" w:type="dxa"/>
            <w:shd w:val="clear" w:color="auto" w:fill="FFFFFF"/>
            <w:vAlign w:val="bottom"/>
          </w:tcPr>
          <w:p w:rsidR="00450F04" w:rsidRDefault="00314692">
            <w:pPr>
              <w:pStyle w:val="Jin0"/>
              <w:shd w:val="clear" w:color="auto" w:fill="auto"/>
              <w:jc w:val="both"/>
              <w:rPr>
                <w:sz w:val="13"/>
                <w:szCs w:val="13"/>
              </w:rPr>
            </w:pPr>
            <w:r>
              <w:rPr>
                <w:sz w:val="13"/>
                <w:szCs w:val="13"/>
              </w:rPr>
              <w:t>K</w:t>
            </w:r>
          </w:p>
        </w:tc>
        <w:tc>
          <w:tcPr>
            <w:tcW w:w="427" w:type="dxa"/>
            <w:shd w:val="clear" w:color="auto" w:fill="FFFFFF"/>
            <w:vAlign w:val="bottom"/>
          </w:tcPr>
          <w:p w:rsidR="00450F04" w:rsidRDefault="00314692">
            <w:pPr>
              <w:pStyle w:val="Jin0"/>
              <w:shd w:val="clear" w:color="auto" w:fill="auto"/>
              <w:jc w:val="both"/>
              <w:rPr>
                <w:sz w:val="13"/>
                <w:szCs w:val="13"/>
              </w:rPr>
            </w:pPr>
            <w:r>
              <w:rPr>
                <w:sz w:val="13"/>
                <w:szCs w:val="13"/>
              </w:rPr>
              <w:t>762</w:t>
            </w:r>
          </w:p>
        </w:tc>
        <w:tc>
          <w:tcPr>
            <w:tcW w:w="965" w:type="dxa"/>
            <w:shd w:val="clear" w:color="auto" w:fill="FFFFFF"/>
            <w:vAlign w:val="bottom"/>
          </w:tcPr>
          <w:p w:rsidR="00450F04" w:rsidRDefault="00314692">
            <w:pPr>
              <w:pStyle w:val="Jin0"/>
              <w:shd w:val="clear" w:color="auto" w:fill="auto"/>
              <w:jc w:val="both"/>
              <w:rPr>
                <w:sz w:val="13"/>
                <w:szCs w:val="13"/>
              </w:rPr>
            </w:pPr>
            <w:r>
              <w:rPr>
                <w:sz w:val="13"/>
                <w:szCs w:val="13"/>
              </w:rPr>
              <w:t>762113132</w:t>
            </w:r>
          </w:p>
        </w:tc>
        <w:tc>
          <w:tcPr>
            <w:tcW w:w="4766" w:type="dxa"/>
            <w:shd w:val="clear" w:color="auto" w:fill="FFFFFF"/>
          </w:tcPr>
          <w:p w:rsidR="00450F04" w:rsidRDefault="00314692">
            <w:pPr>
              <w:pStyle w:val="Jin0"/>
              <w:shd w:val="clear" w:color="auto" w:fill="auto"/>
              <w:spacing w:after="100"/>
              <w:ind w:firstLine="220"/>
              <w:jc w:val="both"/>
              <w:rPr>
                <w:sz w:val="13"/>
                <w:szCs w:val="13"/>
              </w:rPr>
            </w:pPr>
            <w:r>
              <w:rPr>
                <w:sz w:val="13"/>
                <w:szCs w:val="13"/>
              </w:rPr>
              <w:t>"</w:t>
            </w:r>
            <w:proofErr w:type="spellStart"/>
            <w:proofErr w:type="gramStart"/>
            <w:r>
              <w:rPr>
                <w:sz w:val="13"/>
                <w:szCs w:val="13"/>
              </w:rPr>
              <w:t>St.A</w:t>
            </w:r>
            <w:proofErr w:type="spellEnd"/>
            <w:r>
              <w:rPr>
                <w:sz w:val="13"/>
                <w:szCs w:val="13"/>
              </w:rPr>
              <w:t>" 60,00</w:t>
            </w:r>
            <w:proofErr w:type="gramEnd"/>
          </w:p>
          <w:p w:rsidR="00450F04" w:rsidRDefault="00314692">
            <w:pPr>
              <w:pStyle w:val="Jin0"/>
              <w:shd w:val="clear" w:color="auto" w:fill="auto"/>
              <w:spacing w:after="100"/>
              <w:ind w:firstLine="220"/>
              <w:jc w:val="both"/>
              <w:rPr>
                <w:sz w:val="13"/>
                <w:szCs w:val="13"/>
              </w:rPr>
            </w:pPr>
            <w:r>
              <w:rPr>
                <w:sz w:val="13"/>
                <w:szCs w:val="13"/>
              </w:rPr>
              <w:t>"</w:t>
            </w:r>
            <w:proofErr w:type="spellStart"/>
            <w:proofErr w:type="gramStart"/>
            <w:r>
              <w:rPr>
                <w:sz w:val="13"/>
                <w:szCs w:val="13"/>
              </w:rPr>
              <w:t>St.B</w:t>
            </w:r>
            <w:proofErr w:type="spellEnd"/>
            <w:r>
              <w:rPr>
                <w:sz w:val="13"/>
                <w:szCs w:val="13"/>
              </w:rPr>
              <w:t>” 30,00</w:t>
            </w:r>
            <w:proofErr w:type="gramEnd"/>
          </w:p>
          <w:p w:rsidR="00450F04" w:rsidRDefault="00314692">
            <w:pPr>
              <w:pStyle w:val="Jin0"/>
              <w:shd w:val="clear" w:color="auto" w:fill="auto"/>
              <w:spacing w:after="100"/>
              <w:ind w:firstLine="220"/>
              <w:jc w:val="both"/>
              <w:rPr>
                <w:sz w:val="13"/>
                <w:szCs w:val="13"/>
              </w:rPr>
            </w:pPr>
            <w:r>
              <w:rPr>
                <w:color w:val="F9888E"/>
                <w:sz w:val="13"/>
                <w:szCs w:val="13"/>
              </w:rPr>
              <w:t>Součet</w:t>
            </w:r>
          </w:p>
          <w:p w:rsidR="00450F04" w:rsidRDefault="00314692">
            <w:pPr>
              <w:pStyle w:val="Jin0"/>
              <w:shd w:val="clear" w:color="auto" w:fill="auto"/>
              <w:spacing w:after="100"/>
              <w:ind w:firstLine="220"/>
              <w:rPr>
                <w:sz w:val="13"/>
                <w:szCs w:val="13"/>
              </w:rPr>
            </w:pPr>
            <w:r>
              <w:rPr>
                <w:sz w:val="13"/>
                <w:szCs w:val="13"/>
              </w:rPr>
              <w:t xml:space="preserve">Montáž tesařské ohrady z kulatiny 80-150mm </w:t>
            </w:r>
            <w:proofErr w:type="spellStart"/>
            <w:proofErr w:type="gramStart"/>
            <w:r>
              <w:rPr>
                <w:sz w:val="13"/>
                <w:szCs w:val="13"/>
              </w:rPr>
              <w:t>vč.osazeni</w:t>
            </w:r>
            <w:proofErr w:type="spellEnd"/>
            <w:proofErr w:type="gramEnd"/>
            <w:r>
              <w:rPr>
                <w:sz w:val="13"/>
                <w:szCs w:val="13"/>
              </w:rPr>
              <w:t xml:space="preserve"> sloupků</w:t>
            </w:r>
          </w:p>
        </w:tc>
      </w:tr>
      <w:tr w:rsidR="00450F04">
        <w:trPr>
          <w:trHeight w:hRule="exact" w:val="1258"/>
          <w:jc w:val="center"/>
        </w:trPr>
        <w:tc>
          <w:tcPr>
            <w:tcW w:w="221" w:type="dxa"/>
            <w:shd w:val="clear" w:color="auto" w:fill="FFFFFF"/>
            <w:vAlign w:val="bottom"/>
          </w:tcPr>
          <w:p w:rsidR="00450F04" w:rsidRDefault="00314692">
            <w:pPr>
              <w:pStyle w:val="Jin0"/>
              <w:shd w:val="clear" w:color="auto" w:fill="auto"/>
              <w:jc w:val="both"/>
              <w:rPr>
                <w:sz w:val="13"/>
                <w:szCs w:val="13"/>
              </w:rPr>
            </w:pPr>
            <w:r>
              <w:rPr>
                <w:color w:val="6191D0"/>
                <w:sz w:val="13"/>
                <w:szCs w:val="13"/>
              </w:rPr>
              <w:t>M</w:t>
            </w:r>
          </w:p>
        </w:tc>
        <w:tc>
          <w:tcPr>
            <w:tcW w:w="427" w:type="dxa"/>
            <w:shd w:val="clear" w:color="auto" w:fill="FFFFFF"/>
            <w:vAlign w:val="bottom"/>
          </w:tcPr>
          <w:p w:rsidR="00450F04" w:rsidRDefault="00314692">
            <w:pPr>
              <w:pStyle w:val="Jin0"/>
              <w:shd w:val="clear" w:color="auto" w:fill="auto"/>
              <w:jc w:val="both"/>
              <w:rPr>
                <w:sz w:val="13"/>
                <w:szCs w:val="13"/>
              </w:rPr>
            </w:pPr>
            <w:r>
              <w:rPr>
                <w:color w:val="6191D0"/>
                <w:sz w:val="13"/>
                <w:szCs w:val="13"/>
              </w:rPr>
              <w:t>MAT</w:t>
            </w:r>
          </w:p>
        </w:tc>
        <w:tc>
          <w:tcPr>
            <w:tcW w:w="965" w:type="dxa"/>
            <w:shd w:val="clear" w:color="auto" w:fill="FFFFFF"/>
            <w:vAlign w:val="bottom"/>
          </w:tcPr>
          <w:p w:rsidR="00450F04" w:rsidRDefault="00314692">
            <w:pPr>
              <w:pStyle w:val="Jin0"/>
              <w:shd w:val="clear" w:color="auto" w:fill="auto"/>
              <w:jc w:val="both"/>
              <w:rPr>
                <w:sz w:val="13"/>
                <w:szCs w:val="13"/>
              </w:rPr>
            </w:pPr>
            <w:r>
              <w:rPr>
                <w:color w:val="6191D0"/>
                <w:sz w:val="13"/>
                <w:szCs w:val="13"/>
              </w:rPr>
              <w:t>052171289</w:t>
            </w:r>
          </w:p>
        </w:tc>
        <w:tc>
          <w:tcPr>
            <w:tcW w:w="4766" w:type="dxa"/>
            <w:shd w:val="clear" w:color="auto" w:fill="FFFFFF"/>
          </w:tcPr>
          <w:p w:rsidR="00450F04" w:rsidRDefault="00314692">
            <w:pPr>
              <w:pStyle w:val="Jin0"/>
              <w:shd w:val="clear" w:color="auto" w:fill="auto"/>
              <w:spacing w:after="100"/>
              <w:ind w:firstLine="220"/>
              <w:jc w:val="both"/>
              <w:rPr>
                <w:sz w:val="13"/>
                <w:szCs w:val="13"/>
              </w:rPr>
            </w:pPr>
            <w:r>
              <w:rPr>
                <w:color w:val="F9888E"/>
                <w:sz w:val="13"/>
                <w:szCs w:val="13"/>
              </w:rPr>
              <w:t>"OHR”</w:t>
            </w:r>
          </w:p>
          <w:p w:rsidR="00450F04" w:rsidRDefault="00314692">
            <w:pPr>
              <w:pStyle w:val="Jin0"/>
              <w:shd w:val="clear" w:color="auto" w:fill="auto"/>
              <w:spacing w:after="100"/>
              <w:ind w:firstLine="220"/>
              <w:rPr>
                <w:sz w:val="13"/>
                <w:szCs w:val="13"/>
              </w:rPr>
            </w:pPr>
            <w:r>
              <w:rPr>
                <w:sz w:val="13"/>
                <w:szCs w:val="13"/>
              </w:rPr>
              <w:t>"</w:t>
            </w:r>
            <w:proofErr w:type="spellStart"/>
            <w:proofErr w:type="gramStart"/>
            <w:r>
              <w:rPr>
                <w:sz w:val="13"/>
                <w:szCs w:val="13"/>
              </w:rPr>
              <w:t>St.A</w:t>
            </w:r>
            <w:proofErr w:type="spellEnd"/>
            <w:r>
              <w:rPr>
                <w:sz w:val="13"/>
                <w:szCs w:val="13"/>
              </w:rPr>
              <w:t>" 3,00*27+2,50*200+1,80*20+2,00*20</w:t>
            </w:r>
            <w:proofErr w:type="gramEnd"/>
          </w:p>
          <w:p w:rsidR="00450F04" w:rsidRDefault="00314692">
            <w:pPr>
              <w:pStyle w:val="Jin0"/>
              <w:shd w:val="clear" w:color="auto" w:fill="auto"/>
              <w:spacing w:after="100"/>
              <w:ind w:firstLine="220"/>
              <w:rPr>
                <w:sz w:val="13"/>
                <w:szCs w:val="13"/>
              </w:rPr>
            </w:pPr>
            <w:r>
              <w:rPr>
                <w:sz w:val="13"/>
                <w:szCs w:val="13"/>
              </w:rPr>
              <w:t>"</w:t>
            </w:r>
            <w:proofErr w:type="spellStart"/>
            <w:proofErr w:type="gramStart"/>
            <w:r>
              <w:rPr>
                <w:sz w:val="13"/>
                <w:szCs w:val="13"/>
              </w:rPr>
              <w:t>St.B</w:t>
            </w:r>
            <w:proofErr w:type="spellEnd"/>
            <w:r>
              <w:rPr>
                <w:sz w:val="13"/>
                <w:szCs w:val="13"/>
              </w:rPr>
              <w:t>” 3,00*13+2,5*100+1,80910+2,00*10</w:t>
            </w:r>
            <w:proofErr w:type="gramEnd"/>
          </w:p>
          <w:p w:rsidR="00450F04" w:rsidRDefault="00314692">
            <w:pPr>
              <w:pStyle w:val="Jin0"/>
              <w:shd w:val="clear" w:color="auto" w:fill="auto"/>
              <w:spacing w:after="100"/>
              <w:ind w:firstLine="220"/>
              <w:jc w:val="both"/>
              <w:rPr>
                <w:sz w:val="13"/>
                <w:szCs w:val="13"/>
              </w:rPr>
            </w:pPr>
            <w:r>
              <w:rPr>
                <w:color w:val="F9888E"/>
                <w:sz w:val="13"/>
                <w:szCs w:val="13"/>
              </w:rPr>
              <w:t>Součet</w:t>
            </w:r>
          </w:p>
          <w:p w:rsidR="00450F04" w:rsidRDefault="00314692">
            <w:pPr>
              <w:pStyle w:val="Jin0"/>
              <w:shd w:val="clear" w:color="auto" w:fill="auto"/>
              <w:spacing w:after="100"/>
              <w:ind w:firstLine="220"/>
              <w:rPr>
                <w:sz w:val="13"/>
                <w:szCs w:val="13"/>
              </w:rPr>
            </w:pPr>
            <w:r>
              <w:rPr>
                <w:color w:val="6191D0"/>
                <w:sz w:val="13"/>
                <w:szCs w:val="13"/>
              </w:rPr>
              <w:t xml:space="preserve">tyče AK odkorněné </w:t>
            </w:r>
            <w:proofErr w:type="gramStart"/>
            <w:r>
              <w:rPr>
                <w:color w:val="6191D0"/>
                <w:sz w:val="13"/>
                <w:szCs w:val="13"/>
              </w:rPr>
              <w:t>jak.3 L-12M</w:t>
            </w:r>
            <w:proofErr w:type="gramEnd"/>
            <w:r>
              <w:rPr>
                <w:color w:val="6191D0"/>
                <w:sz w:val="13"/>
                <w:szCs w:val="13"/>
              </w:rPr>
              <w:t xml:space="preserve"> TL-14cm impregnované</w:t>
            </w:r>
          </w:p>
        </w:tc>
      </w:tr>
      <w:tr w:rsidR="00450F04">
        <w:trPr>
          <w:trHeight w:hRule="exact" w:val="480"/>
          <w:jc w:val="center"/>
        </w:trPr>
        <w:tc>
          <w:tcPr>
            <w:tcW w:w="221" w:type="dxa"/>
            <w:shd w:val="clear" w:color="auto" w:fill="FFFFFF"/>
            <w:vAlign w:val="bottom"/>
          </w:tcPr>
          <w:p w:rsidR="00450F04" w:rsidRDefault="00314692">
            <w:pPr>
              <w:pStyle w:val="Jin0"/>
              <w:shd w:val="clear" w:color="auto" w:fill="auto"/>
              <w:jc w:val="both"/>
              <w:rPr>
                <w:sz w:val="13"/>
                <w:szCs w:val="13"/>
              </w:rPr>
            </w:pPr>
            <w:r>
              <w:rPr>
                <w:sz w:val="13"/>
                <w:szCs w:val="13"/>
              </w:rPr>
              <w:t>K</w:t>
            </w:r>
          </w:p>
        </w:tc>
        <w:tc>
          <w:tcPr>
            <w:tcW w:w="427" w:type="dxa"/>
            <w:shd w:val="clear" w:color="auto" w:fill="FFFFFF"/>
            <w:vAlign w:val="bottom"/>
          </w:tcPr>
          <w:p w:rsidR="00450F04" w:rsidRDefault="00314692">
            <w:pPr>
              <w:pStyle w:val="Jin0"/>
              <w:shd w:val="clear" w:color="auto" w:fill="auto"/>
              <w:jc w:val="both"/>
              <w:rPr>
                <w:sz w:val="13"/>
                <w:szCs w:val="13"/>
              </w:rPr>
            </w:pPr>
            <w:r>
              <w:rPr>
                <w:sz w:val="13"/>
                <w:szCs w:val="13"/>
              </w:rPr>
              <w:t>762</w:t>
            </w:r>
          </w:p>
        </w:tc>
        <w:tc>
          <w:tcPr>
            <w:tcW w:w="965" w:type="dxa"/>
            <w:shd w:val="clear" w:color="auto" w:fill="FFFFFF"/>
            <w:vAlign w:val="bottom"/>
          </w:tcPr>
          <w:p w:rsidR="00450F04" w:rsidRDefault="00314692">
            <w:pPr>
              <w:pStyle w:val="Jin0"/>
              <w:shd w:val="clear" w:color="auto" w:fill="auto"/>
              <w:jc w:val="both"/>
              <w:rPr>
                <w:sz w:val="13"/>
                <w:szCs w:val="13"/>
              </w:rPr>
            </w:pPr>
            <w:r>
              <w:rPr>
                <w:sz w:val="13"/>
                <w:szCs w:val="13"/>
              </w:rPr>
              <w:t>762524912</w:t>
            </w:r>
          </w:p>
        </w:tc>
        <w:tc>
          <w:tcPr>
            <w:tcW w:w="4766" w:type="dxa"/>
            <w:shd w:val="clear" w:color="auto" w:fill="FFFFFF"/>
          </w:tcPr>
          <w:p w:rsidR="00450F04" w:rsidRDefault="00314692">
            <w:pPr>
              <w:pStyle w:val="Jin0"/>
              <w:shd w:val="clear" w:color="auto" w:fill="auto"/>
              <w:spacing w:after="80"/>
              <w:ind w:firstLine="220"/>
              <w:jc w:val="both"/>
              <w:rPr>
                <w:sz w:val="13"/>
                <w:szCs w:val="13"/>
              </w:rPr>
            </w:pPr>
            <w:r>
              <w:rPr>
                <w:sz w:val="13"/>
                <w:szCs w:val="13"/>
              </w:rPr>
              <w:t>9,38</w:t>
            </w:r>
          </w:p>
          <w:p w:rsidR="00450F04" w:rsidRDefault="00314692">
            <w:pPr>
              <w:pStyle w:val="Jin0"/>
              <w:shd w:val="clear" w:color="auto" w:fill="auto"/>
              <w:ind w:firstLine="220"/>
              <w:jc w:val="both"/>
              <w:rPr>
                <w:sz w:val="13"/>
                <w:szCs w:val="13"/>
              </w:rPr>
            </w:pPr>
            <w:r>
              <w:rPr>
                <w:sz w:val="13"/>
                <w:szCs w:val="13"/>
              </w:rPr>
              <w:t xml:space="preserve">Položeni a nastaveni polštářů tloušťky přes 100 mm pod </w:t>
            </w:r>
            <w:proofErr w:type="spellStart"/>
            <w:r>
              <w:rPr>
                <w:sz w:val="13"/>
                <w:szCs w:val="13"/>
              </w:rPr>
              <w:t>lešeni</w:t>
            </w:r>
            <w:proofErr w:type="spellEnd"/>
          </w:p>
        </w:tc>
      </w:tr>
      <w:tr w:rsidR="00450F04">
        <w:trPr>
          <w:trHeight w:hRule="exact" w:val="994"/>
          <w:jc w:val="center"/>
        </w:trPr>
        <w:tc>
          <w:tcPr>
            <w:tcW w:w="221" w:type="dxa"/>
            <w:shd w:val="clear" w:color="auto" w:fill="FFFFFF"/>
            <w:vAlign w:val="bottom"/>
          </w:tcPr>
          <w:p w:rsidR="00450F04" w:rsidRDefault="00314692">
            <w:pPr>
              <w:pStyle w:val="Jin0"/>
              <w:shd w:val="clear" w:color="auto" w:fill="auto"/>
              <w:jc w:val="both"/>
              <w:rPr>
                <w:sz w:val="13"/>
                <w:szCs w:val="13"/>
              </w:rPr>
            </w:pPr>
            <w:r>
              <w:rPr>
                <w:color w:val="6191D0"/>
                <w:sz w:val="13"/>
                <w:szCs w:val="13"/>
              </w:rPr>
              <w:t>M</w:t>
            </w:r>
          </w:p>
        </w:tc>
        <w:tc>
          <w:tcPr>
            <w:tcW w:w="427" w:type="dxa"/>
            <w:shd w:val="clear" w:color="auto" w:fill="FFFFFF"/>
            <w:vAlign w:val="bottom"/>
          </w:tcPr>
          <w:p w:rsidR="00450F04" w:rsidRDefault="00314692">
            <w:pPr>
              <w:pStyle w:val="Jin0"/>
              <w:shd w:val="clear" w:color="auto" w:fill="auto"/>
              <w:rPr>
                <w:sz w:val="13"/>
                <w:szCs w:val="13"/>
              </w:rPr>
            </w:pPr>
            <w:r>
              <w:rPr>
                <w:color w:val="6191D0"/>
                <w:sz w:val="13"/>
                <w:szCs w:val="13"/>
              </w:rPr>
              <w:t>MAT</w:t>
            </w:r>
          </w:p>
        </w:tc>
        <w:tc>
          <w:tcPr>
            <w:tcW w:w="965" w:type="dxa"/>
            <w:shd w:val="clear" w:color="auto" w:fill="FFFFFF"/>
            <w:vAlign w:val="bottom"/>
          </w:tcPr>
          <w:p w:rsidR="00450F04" w:rsidRDefault="00314692">
            <w:pPr>
              <w:pStyle w:val="Jin0"/>
              <w:shd w:val="clear" w:color="auto" w:fill="auto"/>
              <w:jc w:val="both"/>
              <w:rPr>
                <w:sz w:val="13"/>
                <w:szCs w:val="13"/>
              </w:rPr>
            </w:pPr>
            <w:r>
              <w:rPr>
                <w:color w:val="6191D0"/>
                <w:sz w:val="13"/>
                <w:szCs w:val="13"/>
              </w:rPr>
              <w:t>605110120</w:t>
            </w:r>
          </w:p>
        </w:tc>
        <w:tc>
          <w:tcPr>
            <w:tcW w:w="4766" w:type="dxa"/>
            <w:shd w:val="clear" w:color="auto" w:fill="FFFFFF"/>
          </w:tcPr>
          <w:p w:rsidR="00450F04" w:rsidRDefault="00314692">
            <w:pPr>
              <w:pStyle w:val="Jin0"/>
              <w:shd w:val="clear" w:color="auto" w:fill="auto"/>
              <w:tabs>
                <w:tab w:val="left" w:pos="1482"/>
              </w:tabs>
              <w:spacing w:after="100"/>
              <w:ind w:firstLine="220"/>
              <w:jc w:val="both"/>
              <w:rPr>
                <w:sz w:val="13"/>
                <w:szCs w:val="13"/>
              </w:rPr>
            </w:pPr>
            <w:r>
              <w:rPr>
                <w:sz w:val="13"/>
                <w:szCs w:val="13"/>
                <w:lang w:val="en-US" w:eastAsia="en-US" w:bidi="en-US"/>
              </w:rPr>
              <w:t>"</w:t>
            </w:r>
            <w:proofErr w:type="spellStart"/>
            <w:r>
              <w:rPr>
                <w:sz w:val="13"/>
                <w:szCs w:val="13"/>
                <w:lang w:val="en-US" w:eastAsia="en-US" w:bidi="en-US"/>
              </w:rPr>
              <w:t>St.Aozn.LE</w:t>
            </w:r>
            <w:proofErr w:type="spellEnd"/>
            <w:r>
              <w:rPr>
                <w:sz w:val="13"/>
                <w:szCs w:val="13"/>
                <w:lang w:val="en-US" w:eastAsia="en-US" w:bidi="en-US"/>
              </w:rPr>
              <w:t>"</w:t>
            </w:r>
            <w:r>
              <w:rPr>
                <w:sz w:val="13"/>
                <w:szCs w:val="13"/>
                <w:lang w:val="en-US" w:eastAsia="en-US" w:bidi="en-US"/>
              </w:rPr>
              <w:tab/>
            </w:r>
            <w:r>
              <w:rPr>
                <w:sz w:val="13"/>
                <w:szCs w:val="13"/>
              </w:rPr>
              <w:t>1,30*30</w:t>
            </w:r>
          </w:p>
          <w:p w:rsidR="00450F04" w:rsidRDefault="00314692">
            <w:pPr>
              <w:pStyle w:val="Jin0"/>
              <w:shd w:val="clear" w:color="auto" w:fill="auto"/>
              <w:tabs>
                <w:tab w:val="left" w:pos="1516"/>
              </w:tabs>
              <w:spacing w:after="100"/>
              <w:ind w:firstLine="220"/>
              <w:jc w:val="both"/>
              <w:rPr>
                <w:sz w:val="13"/>
                <w:szCs w:val="13"/>
              </w:rPr>
            </w:pPr>
            <w:r>
              <w:rPr>
                <w:sz w:val="13"/>
                <w:szCs w:val="13"/>
                <w:lang w:val="en-US" w:eastAsia="en-US" w:bidi="en-US"/>
              </w:rPr>
              <w:t>"</w:t>
            </w:r>
            <w:proofErr w:type="spellStart"/>
            <w:r>
              <w:rPr>
                <w:sz w:val="13"/>
                <w:szCs w:val="13"/>
                <w:lang w:val="en-US" w:eastAsia="en-US" w:bidi="en-US"/>
              </w:rPr>
              <w:t>St.Bozn.LE</w:t>
            </w:r>
            <w:proofErr w:type="spellEnd"/>
            <w:r>
              <w:rPr>
                <w:sz w:val="13"/>
                <w:szCs w:val="13"/>
                <w:lang w:val="en-US" w:eastAsia="en-US" w:bidi="en-US"/>
              </w:rPr>
              <w:t>"</w:t>
            </w:r>
            <w:r>
              <w:rPr>
                <w:sz w:val="13"/>
                <w:szCs w:val="13"/>
                <w:lang w:val="en-US" w:eastAsia="en-US" w:bidi="en-US"/>
              </w:rPr>
              <w:tab/>
            </w:r>
            <w:r>
              <w:rPr>
                <w:sz w:val="13"/>
                <w:szCs w:val="13"/>
              </w:rPr>
              <w:t>1,30*15</w:t>
            </w:r>
          </w:p>
          <w:p w:rsidR="00450F04" w:rsidRDefault="00314692">
            <w:pPr>
              <w:pStyle w:val="Jin0"/>
              <w:shd w:val="clear" w:color="auto" w:fill="auto"/>
              <w:spacing w:after="100"/>
              <w:ind w:firstLine="220"/>
              <w:jc w:val="both"/>
              <w:rPr>
                <w:sz w:val="13"/>
                <w:szCs w:val="13"/>
              </w:rPr>
            </w:pPr>
            <w:r>
              <w:rPr>
                <w:color w:val="F9888E"/>
                <w:sz w:val="13"/>
                <w:szCs w:val="13"/>
              </w:rPr>
              <w:t>Součet</w:t>
            </w:r>
          </w:p>
          <w:p w:rsidR="00450F04" w:rsidRDefault="00314692">
            <w:pPr>
              <w:pStyle w:val="Jin0"/>
              <w:shd w:val="clear" w:color="auto" w:fill="auto"/>
              <w:spacing w:after="100"/>
              <w:ind w:firstLine="220"/>
              <w:rPr>
                <w:sz w:val="13"/>
                <w:szCs w:val="13"/>
              </w:rPr>
            </w:pPr>
            <w:r>
              <w:rPr>
                <w:color w:val="6191D0"/>
                <w:sz w:val="13"/>
                <w:szCs w:val="13"/>
              </w:rPr>
              <w:t>řezivo jehličnaté deskové neopracované střed jakost II</w:t>
            </w:r>
          </w:p>
        </w:tc>
      </w:tr>
      <w:tr w:rsidR="00450F04">
        <w:trPr>
          <w:trHeight w:hRule="exact" w:val="480"/>
          <w:jc w:val="center"/>
        </w:trPr>
        <w:tc>
          <w:tcPr>
            <w:tcW w:w="221" w:type="dxa"/>
            <w:shd w:val="clear" w:color="auto" w:fill="FFFFFF"/>
            <w:vAlign w:val="bottom"/>
          </w:tcPr>
          <w:p w:rsidR="00450F04" w:rsidRDefault="00314692">
            <w:pPr>
              <w:pStyle w:val="Jin0"/>
              <w:shd w:val="clear" w:color="auto" w:fill="auto"/>
              <w:jc w:val="both"/>
              <w:rPr>
                <w:sz w:val="13"/>
                <w:szCs w:val="13"/>
              </w:rPr>
            </w:pPr>
            <w:r>
              <w:rPr>
                <w:sz w:val="13"/>
                <w:szCs w:val="13"/>
              </w:rPr>
              <w:t>K</w:t>
            </w:r>
          </w:p>
        </w:tc>
        <w:tc>
          <w:tcPr>
            <w:tcW w:w="427" w:type="dxa"/>
            <w:shd w:val="clear" w:color="auto" w:fill="FFFFFF"/>
            <w:vAlign w:val="bottom"/>
          </w:tcPr>
          <w:p w:rsidR="00450F04" w:rsidRDefault="00314692">
            <w:pPr>
              <w:pStyle w:val="Jin0"/>
              <w:shd w:val="clear" w:color="auto" w:fill="auto"/>
              <w:jc w:val="both"/>
              <w:rPr>
                <w:sz w:val="13"/>
                <w:szCs w:val="13"/>
              </w:rPr>
            </w:pPr>
            <w:r>
              <w:rPr>
                <w:sz w:val="13"/>
                <w:szCs w:val="13"/>
              </w:rPr>
              <w:t>762</w:t>
            </w:r>
          </w:p>
        </w:tc>
        <w:tc>
          <w:tcPr>
            <w:tcW w:w="965" w:type="dxa"/>
            <w:shd w:val="clear" w:color="auto" w:fill="FFFFFF"/>
            <w:vAlign w:val="bottom"/>
          </w:tcPr>
          <w:p w:rsidR="00450F04" w:rsidRDefault="00314692">
            <w:pPr>
              <w:pStyle w:val="Jin0"/>
              <w:shd w:val="clear" w:color="auto" w:fill="auto"/>
              <w:jc w:val="both"/>
              <w:rPr>
                <w:sz w:val="13"/>
                <w:szCs w:val="13"/>
              </w:rPr>
            </w:pPr>
            <w:r>
              <w:rPr>
                <w:sz w:val="13"/>
                <w:szCs w:val="13"/>
              </w:rPr>
              <w:t>762633110</w:t>
            </w:r>
          </w:p>
        </w:tc>
        <w:tc>
          <w:tcPr>
            <w:tcW w:w="4766" w:type="dxa"/>
            <w:shd w:val="clear" w:color="auto" w:fill="FFFFFF"/>
          </w:tcPr>
          <w:p w:rsidR="00450F04" w:rsidRDefault="00314692">
            <w:pPr>
              <w:pStyle w:val="Jin0"/>
              <w:shd w:val="clear" w:color="auto" w:fill="auto"/>
              <w:spacing w:after="80"/>
              <w:ind w:firstLine="220"/>
              <w:rPr>
                <w:sz w:val="13"/>
                <w:szCs w:val="13"/>
              </w:rPr>
            </w:pPr>
            <w:r>
              <w:rPr>
                <w:sz w:val="13"/>
                <w:szCs w:val="13"/>
              </w:rPr>
              <w:t>58,50*0,12*0,14*1,1</w:t>
            </w:r>
          </w:p>
          <w:p w:rsidR="00450F04" w:rsidRDefault="00314692">
            <w:pPr>
              <w:pStyle w:val="Jin0"/>
              <w:shd w:val="clear" w:color="auto" w:fill="auto"/>
              <w:ind w:firstLine="220"/>
              <w:rPr>
                <w:sz w:val="13"/>
                <w:szCs w:val="13"/>
              </w:rPr>
            </w:pPr>
            <w:r>
              <w:rPr>
                <w:sz w:val="13"/>
                <w:szCs w:val="13"/>
              </w:rPr>
              <w:t>Osazení vrat tesařských otočných</w:t>
            </w:r>
          </w:p>
        </w:tc>
      </w:tr>
      <w:tr w:rsidR="00450F04">
        <w:trPr>
          <w:trHeight w:hRule="exact" w:val="461"/>
          <w:jc w:val="center"/>
        </w:trPr>
        <w:tc>
          <w:tcPr>
            <w:tcW w:w="221" w:type="dxa"/>
            <w:shd w:val="clear" w:color="auto" w:fill="FFFFFF"/>
            <w:vAlign w:val="bottom"/>
          </w:tcPr>
          <w:p w:rsidR="00450F04" w:rsidRDefault="00314692">
            <w:pPr>
              <w:pStyle w:val="Jin0"/>
              <w:shd w:val="clear" w:color="auto" w:fill="auto"/>
              <w:jc w:val="both"/>
              <w:rPr>
                <w:sz w:val="13"/>
                <w:szCs w:val="13"/>
              </w:rPr>
            </w:pPr>
            <w:r>
              <w:rPr>
                <w:color w:val="6191D0"/>
                <w:sz w:val="13"/>
                <w:szCs w:val="13"/>
              </w:rPr>
              <w:t>M</w:t>
            </w:r>
          </w:p>
        </w:tc>
        <w:tc>
          <w:tcPr>
            <w:tcW w:w="427" w:type="dxa"/>
            <w:shd w:val="clear" w:color="auto" w:fill="FFFFFF"/>
            <w:vAlign w:val="bottom"/>
          </w:tcPr>
          <w:p w:rsidR="00450F04" w:rsidRDefault="00314692">
            <w:pPr>
              <w:pStyle w:val="Jin0"/>
              <w:shd w:val="clear" w:color="auto" w:fill="auto"/>
              <w:jc w:val="both"/>
              <w:rPr>
                <w:sz w:val="13"/>
                <w:szCs w:val="13"/>
              </w:rPr>
            </w:pPr>
            <w:r>
              <w:rPr>
                <w:color w:val="6191D0"/>
                <w:sz w:val="13"/>
                <w:szCs w:val="13"/>
              </w:rPr>
              <w:t>MAT</w:t>
            </w:r>
          </w:p>
        </w:tc>
        <w:tc>
          <w:tcPr>
            <w:tcW w:w="965" w:type="dxa"/>
            <w:shd w:val="clear" w:color="auto" w:fill="FFFFFF"/>
            <w:vAlign w:val="bottom"/>
          </w:tcPr>
          <w:p w:rsidR="00450F04" w:rsidRDefault="00314692">
            <w:pPr>
              <w:pStyle w:val="Jin0"/>
              <w:shd w:val="clear" w:color="auto" w:fill="auto"/>
              <w:jc w:val="both"/>
              <w:rPr>
                <w:sz w:val="13"/>
                <w:szCs w:val="13"/>
              </w:rPr>
            </w:pPr>
            <w:r>
              <w:rPr>
                <w:color w:val="6191D0"/>
                <w:sz w:val="13"/>
                <w:szCs w:val="13"/>
              </w:rPr>
              <w:t>611110010</w:t>
            </w:r>
          </w:p>
        </w:tc>
        <w:tc>
          <w:tcPr>
            <w:tcW w:w="4766" w:type="dxa"/>
            <w:shd w:val="clear" w:color="auto" w:fill="FFFFFF"/>
          </w:tcPr>
          <w:p w:rsidR="00450F04" w:rsidRDefault="00314692">
            <w:pPr>
              <w:pStyle w:val="Jin0"/>
              <w:shd w:val="clear" w:color="auto" w:fill="auto"/>
              <w:spacing w:after="80"/>
              <w:ind w:firstLine="220"/>
              <w:jc w:val="both"/>
              <w:rPr>
                <w:sz w:val="13"/>
                <w:szCs w:val="13"/>
              </w:rPr>
            </w:pPr>
            <w:r>
              <w:rPr>
                <w:sz w:val="13"/>
                <w:szCs w:val="13"/>
              </w:rPr>
              <w:t>4,00*2,00*2</w:t>
            </w:r>
          </w:p>
          <w:p w:rsidR="00450F04" w:rsidRDefault="00314692">
            <w:pPr>
              <w:pStyle w:val="Jin0"/>
              <w:shd w:val="clear" w:color="auto" w:fill="auto"/>
              <w:ind w:firstLine="220"/>
              <w:rPr>
                <w:sz w:val="13"/>
                <w:szCs w:val="13"/>
              </w:rPr>
            </w:pPr>
            <w:r>
              <w:rPr>
                <w:color w:val="6191D0"/>
                <w:sz w:val="13"/>
                <w:szCs w:val="13"/>
              </w:rPr>
              <w:t xml:space="preserve">Vrata </w:t>
            </w:r>
            <w:proofErr w:type="spellStart"/>
            <w:r>
              <w:rPr>
                <w:color w:val="6191D0"/>
                <w:sz w:val="13"/>
                <w:szCs w:val="13"/>
              </w:rPr>
              <w:t>dvoukř</w:t>
            </w:r>
            <w:proofErr w:type="spellEnd"/>
            <w:r>
              <w:rPr>
                <w:color w:val="6191D0"/>
                <w:sz w:val="13"/>
                <w:szCs w:val="13"/>
              </w:rPr>
              <w:t>. z tyčoviny 400/200cm se železnými závěsy</w:t>
            </w:r>
          </w:p>
        </w:tc>
      </w:tr>
      <w:tr w:rsidR="00450F04">
        <w:trPr>
          <w:trHeight w:hRule="exact" w:val="221"/>
          <w:jc w:val="center"/>
        </w:trPr>
        <w:tc>
          <w:tcPr>
            <w:tcW w:w="221" w:type="dxa"/>
            <w:shd w:val="clear" w:color="auto" w:fill="FFFFFF"/>
          </w:tcPr>
          <w:p w:rsidR="00450F04" w:rsidRDefault="00314692">
            <w:pPr>
              <w:pStyle w:val="Jin0"/>
              <w:shd w:val="clear" w:color="auto" w:fill="auto"/>
              <w:jc w:val="both"/>
              <w:rPr>
                <w:sz w:val="13"/>
                <w:szCs w:val="13"/>
              </w:rPr>
            </w:pPr>
            <w:r>
              <w:rPr>
                <w:sz w:val="13"/>
                <w:szCs w:val="13"/>
              </w:rPr>
              <w:t>K</w:t>
            </w:r>
          </w:p>
        </w:tc>
        <w:tc>
          <w:tcPr>
            <w:tcW w:w="427" w:type="dxa"/>
            <w:shd w:val="clear" w:color="auto" w:fill="FFFFFF"/>
          </w:tcPr>
          <w:p w:rsidR="00450F04" w:rsidRDefault="00314692">
            <w:pPr>
              <w:pStyle w:val="Jin0"/>
              <w:shd w:val="clear" w:color="auto" w:fill="auto"/>
              <w:jc w:val="both"/>
              <w:rPr>
                <w:sz w:val="13"/>
                <w:szCs w:val="13"/>
              </w:rPr>
            </w:pPr>
            <w:r>
              <w:rPr>
                <w:sz w:val="13"/>
                <w:szCs w:val="13"/>
              </w:rPr>
              <w:t>762</w:t>
            </w:r>
          </w:p>
        </w:tc>
        <w:tc>
          <w:tcPr>
            <w:tcW w:w="965" w:type="dxa"/>
            <w:shd w:val="clear" w:color="auto" w:fill="FFFFFF"/>
          </w:tcPr>
          <w:p w:rsidR="00450F04" w:rsidRDefault="00314692">
            <w:pPr>
              <w:pStyle w:val="Jin0"/>
              <w:shd w:val="clear" w:color="auto" w:fill="auto"/>
              <w:jc w:val="both"/>
              <w:rPr>
                <w:sz w:val="13"/>
                <w:szCs w:val="13"/>
              </w:rPr>
            </w:pPr>
            <w:r>
              <w:rPr>
                <w:sz w:val="13"/>
                <w:szCs w:val="13"/>
              </w:rPr>
              <w:t>762195000</w:t>
            </w:r>
          </w:p>
        </w:tc>
        <w:tc>
          <w:tcPr>
            <w:tcW w:w="4766" w:type="dxa"/>
            <w:shd w:val="clear" w:color="auto" w:fill="FFFFFF"/>
          </w:tcPr>
          <w:p w:rsidR="00450F04" w:rsidRDefault="00314692">
            <w:pPr>
              <w:pStyle w:val="Jin0"/>
              <w:shd w:val="clear" w:color="auto" w:fill="auto"/>
              <w:ind w:firstLine="220"/>
              <w:rPr>
                <w:sz w:val="13"/>
                <w:szCs w:val="13"/>
              </w:rPr>
            </w:pPr>
            <w:r>
              <w:rPr>
                <w:sz w:val="13"/>
                <w:szCs w:val="13"/>
              </w:rPr>
              <w:t>Spojovací a ochranné prostředky pro montáž stěn</w:t>
            </w:r>
          </w:p>
        </w:tc>
      </w:tr>
      <w:tr w:rsidR="00450F04">
        <w:trPr>
          <w:trHeight w:hRule="exact" w:val="221"/>
          <w:jc w:val="center"/>
        </w:trPr>
        <w:tc>
          <w:tcPr>
            <w:tcW w:w="221" w:type="dxa"/>
            <w:shd w:val="clear" w:color="auto" w:fill="FFFFFF"/>
          </w:tcPr>
          <w:p w:rsidR="00450F04" w:rsidRDefault="00314692">
            <w:pPr>
              <w:pStyle w:val="Jin0"/>
              <w:shd w:val="clear" w:color="auto" w:fill="auto"/>
              <w:jc w:val="both"/>
              <w:rPr>
                <w:sz w:val="13"/>
                <w:szCs w:val="13"/>
              </w:rPr>
            </w:pPr>
            <w:r>
              <w:rPr>
                <w:sz w:val="13"/>
                <w:szCs w:val="13"/>
              </w:rPr>
              <w:t>K</w:t>
            </w:r>
          </w:p>
        </w:tc>
        <w:tc>
          <w:tcPr>
            <w:tcW w:w="427" w:type="dxa"/>
            <w:shd w:val="clear" w:color="auto" w:fill="FFFFFF"/>
          </w:tcPr>
          <w:p w:rsidR="00450F04" w:rsidRDefault="00314692">
            <w:pPr>
              <w:pStyle w:val="Jin0"/>
              <w:shd w:val="clear" w:color="auto" w:fill="auto"/>
              <w:jc w:val="both"/>
              <w:rPr>
                <w:sz w:val="13"/>
                <w:szCs w:val="13"/>
              </w:rPr>
            </w:pPr>
            <w:r>
              <w:rPr>
                <w:sz w:val="13"/>
                <w:szCs w:val="13"/>
              </w:rPr>
              <w:t>762</w:t>
            </w:r>
          </w:p>
        </w:tc>
        <w:tc>
          <w:tcPr>
            <w:tcW w:w="965" w:type="dxa"/>
            <w:shd w:val="clear" w:color="auto" w:fill="FFFFFF"/>
          </w:tcPr>
          <w:p w:rsidR="00450F04" w:rsidRDefault="00314692">
            <w:pPr>
              <w:pStyle w:val="Jin0"/>
              <w:shd w:val="clear" w:color="auto" w:fill="auto"/>
              <w:jc w:val="both"/>
              <w:rPr>
                <w:sz w:val="13"/>
                <w:szCs w:val="13"/>
              </w:rPr>
            </w:pPr>
            <w:r>
              <w:rPr>
                <w:sz w:val="13"/>
                <w:szCs w:val="13"/>
              </w:rPr>
              <w:t>762222144</w:t>
            </w:r>
          </w:p>
        </w:tc>
        <w:tc>
          <w:tcPr>
            <w:tcW w:w="4766" w:type="dxa"/>
            <w:shd w:val="clear" w:color="auto" w:fill="FFFFFF"/>
          </w:tcPr>
          <w:p w:rsidR="00450F04" w:rsidRDefault="00314692">
            <w:pPr>
              <w:pStyle w:val="Jin0"/>
              <w:shd w:val="clear" w:color="auto" w:fill="auto"/>
              <w:ind w:firstLine="220"/>
              <w:rPr>
                <w:sz w:val="13"/>
                <w:szCs w:val="13"/>
              </w:rPr>
            </w:pPr>
            <w:r>
              <w:rPr>
                <w:sz w:val="13"/>
                <w:szCs w:val="13"/>
              </w:rPr>
              <w:t xml:space="preserve">Montáž zábradlí s madlem v.1,0m </w:t>
            </w:r>
            <w:proofErr w:type="spellStart"/>
            <w:r>
              <w:rPr>
                <w:sz w:val="13"/>
                <w:szCs w:val="13"/>
              </w:rPr>
              <w:t>vzdál</w:t>
            </w:r>
            <w:proofErr w:type="spellEnd"/>
            <w:r>
              <w:rPr>
                <w:sz w:val="13"/>
                <w:szCs w:val="13"/>
              </w:rPr>
              <w:t>, sloupků do 150cm z AK kulatiny</w:t>
            </w:r>
          </w:p>
        </w:tc>
      </w:tr>
    </w:tbl>
    <w:p w:rsidR="00450F04" w:rsidRDefault="00314692">
      <w:pPr>
        <w:pStyle w:val="Titulektabulky0"/>
        <w:shd w:val="clear" w:color="auto" w:fill="auto"/>
        <w:ind w:left="1848"/>
        <w:rPr>
          <w:sz w:val="13"/>
          <w:szCs w:val="13"/>
        </w:rPr>
        <w:sectPr w:rsidR="00450F04">
          <w:headerReference w:type="even" r:id="rId78"/>
          <w:headerReference w:type="default" r:id="rId79"/>
          <w:footerReference w:type="even" r:id="rId80"/>
          <w:footerReference w:type="default" r:id="rId81"/>
          <w:pgSz w:w="8400" w:h="11900"/>
          <w:pgMar w:top="807" w:right="338" w:bottom="1226" w:left="1683" w:header="379" w:footer="3" w:gutter="0"/>
          <w:cols w:space="720"/>
          <w:noEndnote/>
          <w:docGrid w:linePitch="360"/>
        </w:sectPr>
      </w:pPr>
      <w:r>
        <w:rPr>
          <w:sz w:val="13"/>
          <w:szCs w:val="13"/>
        </w:rPr>
        <w:t>"</w:t>
      </w:r>
      <w:proofErr w:type="spellStart"/>
      <w:r>
        <w:rPr>
          <w:sz w:val="13"/>
          <w:szCs w:val="13"/>
        </w:rPr>
        <w:t>St.A</w:t>
      </w:r>
      <w:proofErr w:type="spellEnd"/>
      <w:r>
        <w:rPr>
          <w:sz w:val="13"/>
          <w:szCs w:val="13"/>
        </w:rPr>
        <w:t>" 40,00</w:t>
      </w:r>
    </w:p>
    <w:p w:rsidR="00450F04" w:rsidRDefault="00314692">
      <w:pPr>
        <w:pStyle w:val="Zkladntext20"/>
        <w:shd w:val="clear" w:color="auto" w:fill="auto"/>
        <w:spacing w:after="120" w:line="240" w:lineRule="auto"/>
        <w:ind w:firstLine="780"/>
      </w:pPr>
      <w:r>
        <w:lastRenderedPageBreak/>
        <w:t>21,875</w:t>
      </w:r>
    </w:p>
    <w:p w:rsidR="00450F04" w:rsidRDefault="00314692">
      <w:pPr>
        <w:pStyle w:val="Zkladntext20"/>
        <w:shd w:val="clear" w:color="auto" w:fill="auto"/>
        <w:spacing w:after="60" w:line="240" w:lineRule="auto"/>
        <w:ind w:firstLine="780"/>
      </w:pPr>
      <w:r>
        <w:rPr>
          <w:color w:val="F9888E"/>
        </w:rPr>
        <w:t>53,375</w:t>
      </w:r>
    </w:p>
    <w:tbl>
      <w:tblPr>
        <w:tblOverlap w:val="never"/>
        <w:tblW w:w="0" w:type="auto"/>
        <w:jc w:val="center"/>
        <w:tblLayout w:type="fixed"/>
        <w:tblCellMar>
          <w:left w:w="10" w:type="dxa"/>
          <w:right w:w="10" w:type="dxa"/>
        </w:tblCellMar>
        <w:tblLook w:val="0000" w:firstRow="0" w:lastRow="0" w:firstColumn="0" w:lastColumn="0" w:noHBand="0" w:noVBand="0"/>
      </w:tblPr>
      <w:tblGrid>
        <w:gridCol w:w="475"/>
        <w:gridCol w:w="912"/>
        <w:gridCol w:w="1018"/>
        <w:gridCol w:w="1090"/>
        <w:gridCol w:w="1162"/>
      </w:tblGrid>
      <w:tr w:rsidR="00450F04">
        <w:trPr>
          <w:trHeight w:hRule="exact" w:val="331"/>
          <w:jc w:val="center"/>
        </w:trPr>
        <w:tc>
          <w:tcPr>
            <w:tcW w:w="475" w:type="dxa"/>
            <w:shd w:val="clear" w:color="auto" w:fill="FFFFFF"/>
          </w:tcPr>
          <w:p w:rsidR="00450F04" w:rsidRDefault="00314692">
            <w:pPr>
              <w:pStyle w:val="Jin0"/>
              <w:shd w:val="clear" w:color="auto" w:fill="auto"/>
              <w:jc w:val="both"/>
              <w:rPr>
                <w:sz w:val="13"/>
                <w:szCs w:val="13"/>
              </w:rPr>
            </w:pPr>
            <w:r>
              <w:rPr>
                <w:sz w:val="13"/>
                <w:szCs w:val="13"/>
              </w:rPr>
              <w:t>m2</w:t>
            </w:r>
          </w:p>
        </w:tc>
        <w:tc>
          <w:tcPr>
            <w:tcW w:w="912" w:type="dxa"/>
            <w:shd w:val="clear" w:color="auto" w:fill="FFFFFF"/>
          </w:tcPr>
          <w:p w:rsidR="00450F04" w:rsidRDefault="00314692">
            <w:pPr>
              <w:pStyle w:val="Jin0"/>
              <w:shd w:val="clear" w:color="auto" w:fill="auto"/>
              <w:ind w:firstLine="320"/>
              <w:jc w:val="both"/>
              <w:rPr>
                <w:sz w:val="13"/>
                <w:szCs w:val="13"/>
              </w:rPr>
            </w:pPr>
            <w:r>
              <w:rPr>
                <w:sz w:val="13"/>
                <w:szCs w:val="13"/>
              </w:rPr>
              <w:t>27,160</w:t>
            </w:r>
          </w:p>
        </w:tc>
        <w:tc>
          <w:tcPr>
            <w:tcW w:w="1018" w:type="dxa"/>
            <w:shd w:val="clear" w:color="auto" w:fill="FFFFFF"/>
          </w:tcPr>
          <w:p w:rsidR="00450F04" w:rsidRDefault="00314692">
            <w:pPr>
              <w:pStyle w:val="Jin0"/>
              <w:shd w:val="clear" w:color="auto" w:fill="auto"/>
              <w:ind w:firstLine="280"/>
              <w:jc w:val="both"/>
              <w:rPr>
                <w:sz w:val="13"/>
                <w:szCs w:val="13"/>
              </w:rPr>
            </w:pPr>
            <w:r>
              <w:rPr>
                <w:sz w:val="13"/>
                <w:szCs w:val="13"/>
              </w:rPr>
              <w:t>830,00</w:t>
            </w:r>
          </w:p>
        </w:tc>
        <w:tc>
          <w:tcPr>
            <w:tcW w:w="1090" w:type="dxa"/>
            <w:shd w:val="clear" w:color="auto" w:fill="FFFFFF"/>
          </w:tcPr>
          <w:p w:rsidR="00450F04" w:rsidRDefault="00314692">
            <w:pPr>
              <w:pStyle w:val="Jin0"/>
              <w:shd w:val="clear" w:color="auto" w:fill="auto"/>
              <w:ind w:firstLine="340"/>
              <w:jc w:val="both"/>
              <w:rPr>
                <w:sz w:val="13"/>
                <w:szCs w:val="13"/>
              </w:rPr>
            </w:pPr>
            <w:r>
              <w:rPr>
                <w:sz w:val="13"/>
                <w:szCs w:val="13"/>
              </w:rPr>
              <w:t>22 542,80</w:t>
            </w:r>
          </w:p>
        </w:tc>
        <w:tc>
          <w:tcPr>
            <w:tcW w:w="1162" w:type="dxa"/>
            <w:shd w:val="clear" w:color="auto" w:fill="FFFFFF"/>
          </w:tcPr>
          <w:p w:rsidR="00450F04" w:rsidRDefault="00314692">
            <w:pPr>
              <w:pStyle w:val="Jin0"/>
              <w:shd w:val="clear" w:color="auto" w:fill="auto"/>
              <w:jc w:val="right"/>
              <w:rPr>
                <w:sz w:val="13"/>
                <w:szCs w:val="13"/>
              </w:rPr>
            </w:pPr>
            <w:r>
              <w:rPr>
                <w:sz w:val="13"/>
                <w:szCs w:val="13"/>
              </w:rPr>
              <w:t>KALKULACE</w:t>
            </w:r>
          </w:p>
        </w:tc>
      </w:tr>
      <w:tr w:rsidR="00450F04">
        <w:trPr>
          <w:trHeight w:hRule="exact" w:val="1334"/>
          <w:jc w:val="center"/>
        </w:trPr>
        <w:tc>
          <w:tcPr>
            <w:tcW w:w="475" w:type="dxa"/>
            <w:shd w:val="clear" w:color="auto" w:fill="FFFFFF"/>
            <w:vAlign w:val="bottom"/>
          </w:tcPr>
          <w:p w:rsidR="00450F04" w:rsidRDefault="00314692">
            <w:pPr>
              <w:pStyle w:val="Jin0"/>
              <w:shd w:val="clear" w:color="auto" w:fill="auto"/>
              <w:jc w:val="both"/>
              <w:rPr>
                <w:sz w:val="13"/>
                <w:szCs w:val="13"/>
              </w:rPr>
            </w:pPr>
            <w:r>
              <w:rPr>
                <w:sz w:val="13"/>
                <w:szCs w:val="13"/>
              </w:rPr>
              <w:t>t</w:t>
            </w:r>
          </w:p>
        </w:tc>
        <w:tc>
          <w:tcPr>
            <w:tcW w:w="912" w:type="dxa"/>
            <w:shd w:val="clear" w:color="auto" w:fill="FFFFFF"/>
            <w:vAlign w:val="bottom"/>
          </w:tcPr>
          <w:p w:rsidR="00450F04" w:rsidRDefault="00314692">
            <w:pPr>
              <w:pStyle w:val="Jin0"/>
              <w:shd w:val="clear" w:color="auto" w:fill="auto"/>
              <w:spacing w:after="100"/>
              <w:ind w:firstLine="380"/>
              <w:jc w:val="both"/>
              <w:rPr>
                <w:sz w:val="13"/>
                <w:szCs w:val="13"/>
              </w:rPr>
            </w:pPr>
            <w:r>
              <w:rPr>
                <w:sz w:val="13"/>
                <w:szCs w:val="13"/>
              </w:rPr>
              <w:t>6,760</w:t>
            </w:r>
          </w:p>
          <w:p w:rsidR="00450F04" w:rsidRDefault="00314692">
            <w:pPr>
              <w:pStyle w:val="Jin0"/>
              <w:shd w:val="clear" w:color="auto" w:fill="auto"/>
              <w:spacing w:after="100"/>
              <w:ind w:firstLine="320"/>
              <w:jc w:val="both"/>
              <w:rPr>
                <w:sz w:val="13"/>
                <w:szCs w:val="13"/>
              </w:rPr>
            </w:pPr>
            <w:r>
              <w:rPr>
                <w:sz w:val="13"/>
                <w:szCs w:val="13"/>
              </w:rPr>
              <w:t>20,400</w:t>
            </w:r>
          </w:p>
          <w:p w:rsidR="00450F04" w:rsidRDefault="00314692">
            <w:pPr>
              <w:pStyle w:val="Jin0"/>
              <w:shd w:val="clear" w:color="auto" w:fill="auto"/>
              <w:spacing w:after="280"/>
              <w:ind w:firstLine="320"/>
              <w:jc w:val="both"/>
              <w:rPr>
                <w:sz w:val="13"/>
                <w:szCs w:val="13"/>
              </w:rPr>
            </w:pPr>
            <w:r>
              <w:rPr>
                <w:color w:val="F9888E"/>
                <w:sz w:val="13"/>
                <w:szCs w:val="13"/>
              </w:rPr>
              <w:t>27,160</w:t>
            </w:r>
          </w:p>
          <w:p w:rsidR="00450F04" w:rsidRDefault="00314692">
            <w:pPr>
              <w:pStyle w:val="Jin0"/>
              <w:shd w:val="clear" w:color="auto" w:fill="auto"/>
              <w:spacing w:after="200"/>
              <w:ind w:firstLine="320"/>
              <w:jc w:val="both"/>
              <w:rPr>
                <w:sz w:val="13"/>
                <w:szCs w:val="13"/>
              </w:rPr>
            </w:pPr>
            <w:r>
              <w:rPr>
                <w:sz w:val="13"/>
                <w:szCs w:val="13"/>
              </w:rPr>
              <w:t>93,562</w:t>
            </w:r>
          </w:p>
        </w:tc>
        <w:tc>
          <w:tcPr>
            <w:tcW w:w="1018" w:type="dxa"/>
            <w:shd w:val="clear" w:color="auto" w:fill="FFFFFF"/>
            <w:vAlign w:val="bottom"/>
          </w:tcPr>
          <w:p w:rsidR="00450F04" w:rsidRDefault="00314692">
            <w:pPr>
              <w:pStyle w:val="Jin0"/>
              <w:shd w:val="clear" w:color="auto" w:fill="auto"/>
              <w:ind w:firstLine="280"/>
              <w:jc w:val="both"/>
              <w:rPr>
                <w:sz w:val="13"/>
                <w:szCs w:val="13"/>
              </w:rPr>
            </w:pPr>
            <w:r>
              <w:rPr>
                <w:sz w:val="13"/>
                <w:szCs w:val="13"/>
              </w:rPr>
              <w:t>460,00</w:t>
            </w:r>
          </w:p>
        </w:tc>
        <w:tc>
          <w:tcPr>
            <w:tcW w:w="1090" w:type="dxa"/>
            <w:shd w:val="clear" w:color="auto" w:fill="FFFFFF"/>
            <w:vAlign w:val="bottom"/>
          </w:tcPr>
          <w:p w:rsidR="00450F04" w:rsidRDefault="00314692">
            <w:pPr>
              <w:pStyle w:val="Jin0"/>
              <w:shd w:val="clear" w:color="auto" w:fill="auto"/>
              <w:spacing w:after="60"/>
              <w:jc w:val="right"/>
              <w:rPr>
                <w:sz w:val="13"/>
                <w:szCs w:val="13"/>
              </w:rPr>
            </w:pPr>
            <w:r>
              <w:rPr>
                <w:b/>
                <w:bCs/>
                <w:color w:val="9B5B7B"/>
                <w:sz w:val="13"/>
                <w:szCs w:val="13"/>
              </w:rPr>
              <w:t>210 453,70</w:t>
            </w:r>
          </w:p>
          <w:p w:rsidR="00450F04" w:rsidRDefault="00314692">
            <w:pPr>
              <w:pStyle w:val="Jin0"/>
              <w:shd w:val="clear" w:color="auto" w:fill="auto"/>
              <w:ind w:firstLine="340"/>
              <w:jc w:val="both"/>
              <w:rPr>
                <w:sz w:val="13"/>
                <w:szCs w:val="13"/>
              </w:rPr>
            </w:pPr>
            <w:r>
              <w:rPr>
                <w:sz w:val="13"/>
                <w:szCs w:val="13"/>
              </w:rPr>
              <w:t>43 038,52</w:t>
            </w:r>
          </w:p>
        </w:tc>
        <w:tc>
          <w:tcPr>
            <w:tcW w:w="1162" w:type="dxa"/>
            <w:shd w:val="clear" w:color="auto" w:fill="FFFFFF"/>
            <w:vAlign w:val="bottom"/>
          </w:tcPr>
          <w:p w:rsidR="00450F04" w:rsidRDefault="00314692">
            <w:pPr>
              <w:pStyle w:val="Jin0"/>
              <w:shd w:val="clear" w:color="auto" w:fill="auto"/>
              <w:jc w:val="right"/>
              <w:rPr>
                <w:sz w:val="13"/>
                <w:szCs w:val="13"/>
              </w:rPr>
            </w:pPr>
            <w:r>
              <w:rPr>
                <w:sz w:val="13"/>
                <w:szCs w:val="13"/>
              </w:rPr>
              <w:t>CS URS PRAHA</w:t>
            </w:r>
          </w:p>
        </w:tc>
      </w:tr>
      <w:tr w:rsidR="00450F04">
        <w:trPr>
          <w:trHeight w:hRule="exact" w:val="221"/>
          <w:jc w:val="center"/>
        </w:trPr>
        <w:tc>
          <w:tcPr>
            <w:tcW w:w="475" w:type="dxa"/>
            <w:shd w:val="clear" w:color="auto" w:fill="FFFFFF"/>
            <w:vAlign w:val="bottom"/>
          </w:tcPr>
          <w:p w:rsidR="00450F04" w:rsidRDefault="00314692">
            <w:pPr>
              <w:pStyle w:val="Jin0"/>
              <w:shd w:val="clear" w:color="auto" w:fill="auto"/>
              <w:jc w:val="both"/>
              <w:rPr>
                <w:sz w:val="13"/>
                <w:szCs w:val="13"/>
              </w:rPr>
            </w:pPr>
            <w:r>
              <w:rPr>
                <w:sz w:val="13"/>
                <w:szCs w:val="13"/>
              </w:rPr>
              <w:t>t</w:t>
            </w:r>
          </w:p>
        </w:tc>
        <w:tc>
          <w:tcPr>
            <w:tcW w:w="912" w:type="dxa"/>
            <w:shd w:val="clear" w:color="auto" w:fill="FFFFFF"/>
            <w:vAlign w:val="bottom"/>
          </w:tcPr>
          <w:p w:rsidR="00450F04" w:rsidRDefault="00314692">
            <w:pPr>
              <w:pStyle w:val="Jin0"/>
              <w:shd w:val="clear" w:color="auto" w:fill="auto"/>
              <w:ind w:firstLine="320"/>
              <w:jc w:val="both"/>
              <w:rPr>
                <w:sz w:val="13"/>
                <w:szCs w:val="13"/>
              </w:rPr>
            </w:pPr>
            <w:r>
              <w:rPr>
                <w:sz w:val="13"/>
                <w:szCs w:val="13"/>
              </w:rPr>
              <w:t>93,562</w:t>
            </w:r>
          </w:p>
        </w:tc>
        <w:tc>
          <w:tcPr>
            <w:tcW w:w="1018" w:type="dxa"/>
            <w:shd w:val="clear" w:color="auto" w:fill="FFFFFF"/>
            <w:vAlign w:val="bottom"/>
          </w:tcPr>
          <w:p w:rsidR="00450F04" w:rsidRDefault="00314692">
            <w:pPr>
              <w:pStyle w:val="Jin0"/>
              <w:shd w:val="clear" w:color="auto" w:fill="auto"/>
              <w:ind w:firstLine="280"/>
              <w:jc w:val="both"/>
              <w:rPr>
                <w:sz w:val="13"/>
                <w:szCs w:val="13"/>
              </w:rPr>
            </w:pPr>
            <w:r>
              <w:rPr>
                <w:sz w:val="13"/>
                <w:szCs w:val="13"/>
              </w:rPr>
              <w:t>210,00</w:t>
            </w:r>
          </w:p>
        </w:tc>
        <w:tc>
          <w:tcPr>
            <w:tcW w:w="1090"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19 648,02</w:t>
            </w:r>
          </w:p>
        </w:tc>
        <w:tc>
          <w:tcPr>
            <w:tcW w:w="1162" w:type="dxa"/>
            <w:shd w:val="clear" w:color="auto" w:fill="FFFFFF"/>
            <w:vAlign w:val="bottom"/>
          </w:tcPr>
          <w:p w:rsidR="00450F04" w:rsidRDefault="00314692">
            <w:pPr>
              <w:pStyle w:val="Jin0"/>
              <w:shd w:val="clear" w:color="auto" w:fill="auto"/>
              <w:jc w:val="right"/>
              <w:rPr>
                <w:sz w:val="13"/>
                <w:szCs w:val="13"/>
              </w:rPr>
            </w:pPr>
            <w:r>
              <w:rPr>
                <w:sz w:val="13"/>
                <w:szCs w:val="13"/>
              </w:rPr>
              <w:t>CS URS PRAHA</w:t>
            </w:r>
          </w:p>
        </w:tc>
      </w:tr>
      <w:tr w:rsidR="00450F04">
        <w:trPr>
          <w:trHeight w:hRule="exact" w:val="226"/>
          <w:jc w:val="center"/>
        </w:trPr>
        <w:tc>
          <w:tcPr>
            <w:tcW w:w="475" w:type="dxa"/>
            <w:shd w:val="clear" w:color="auto" w:fill="FFFFFF"/>
          </w:tcPr>
          <w:p w:rsidR="00450F04" w:rsidRDefault="00314692">
            <w:pPr>
              <w:pStyle w:val="Jin0"/>
              <w:shd w:val="clear" w:color="auto" w:fill="auto"/>
              <w:jc w:val="both"/>
              <w:rPr>
                <w:sz w:val="13"/>
                <w:szCs w:val="13"/>
              </w:rPr>
            </w:pPr>
            <w:r>
              <w:rPr>
                <w:sz w:val="13"/>
                <w:szCs w:val="13"/>
              </w:rPr>
              <w:t>t</w:t>
            </w:r>
          </w:p>
        </w:tc>
        <w:tc>
          <w:tcPr>
            <w:tcW w:w="912" w:type="dxa"/>
            <w:shd w:val="clear" w:color="auto" w:fill="FFFFFF"/>
          </w:tcPr>
          <w:p w:rsidR="00450F04" w:rsidRDefault="00314692">
            <w:pPr>
              <w:pStyle w:val="Jin0"/>
              <w:shd w:val="clear" w:color="auto" w:fill="auto"/>
              <w:ind w:firstLine="320"/>
              <w:jc w:val="both"/>
              <w:rPr>
                <w:sz w:val="13"/>
                <w:szCs w:val="13"/>
              </w:rPr>
            </w:pPr>
            <w:r>
              <w:rPr>
                <w:sz w:val="13"/>
                <w:szCs w:val="13"/>
              </w:rPr>
              <w:t>93,562</w:t>
            </w:r>
          </w:p>
        </w:tc>
        <w:tc>
          <w:tcPr>
            <w:tcW w:w="1018" w:type="dxa"/>
            <w:shd w:val="clear" w:color="auto" w:fill="FFFFFF"/>
          </w:tcPr>
          <w:p w:rsidR="00450F04" w:rsidRDefault="00314692">
            <w:pPr>
              <w:pStyle w:val="Jin0"/>
              <w:shd w:val="clear" w:color="auto" w:fill="auto"/>
              <w:ind w:firstLine="280"/>
              <w:jc w:val="both"/>
              <w:rPr>
                <w:sz w:val="13"/>
                <w:szCs w:val="13"/>
              </w:rPr>
            </w:pPr>
            <w:r>
              <w:rPr>
                <w:sz w:val="13"/>
                <w:szCs w:val="13"/>
              </w:rPr>
              <w:t>175,00</w:t>
            </w:r>
          </w:p>
        </w:tc>
        <w:tc>
          <w:tcPr>
            <w:tcW w:w="1090" w:type="dxa"/>
            <w:shd w:val="clear" w:color="auto" w:fill="FFFFFF"/>
          </w:tcPr>
          <w:p w:rsidR="00450F04" w:rsidRDefault="00314692">
            <w:pPr>
              <w:pStyle w:val="Jin0"/>
              <w:shd w:val="clear" w:color="auto" w:fill="auto"/>
              <w:ind w:firstLine="340"/>
              <w:jc w:val="both"/>
              <w:rPr>
                <w:sz w:val="13"/>
                <w:szCs w:val="13"/>
              </w:rPr>
            </w:pPr>
            <w:r>
              <w:rPr>
                <w:sz w:val="13"/>
                <w:szCs w:val="13"/>
              </w:rPr>
              <w:t>16 373,35</w:t>
            </w:r>
          </w:p>
        </w:tc>
        <w:tc>
          <w:tcPr>
            <w:tcW w:w="1162" w:type="dxa"/>
            <w:shd w:val="clear" w:color="auto" w:fill="FFFFFF"/>
          </w:tcPr>
          <w:p w:rsidR="00450F04" w:rsidRDefault="00314692">
            <w:pPr>
              <w:pStyle w:val="Jin0"/>
              <w:shd w:val="clear" w:color="auto" w:fill="auto"/>
              <w:jc w:val="right"/>
              <w:rPr>
                <w:sz w:val="13"/>
                <w:szCs w:val="13"/>
              </w:rPr>
            </w:pPr>
            <w:r>
              <w:rPr>
                <w:sz w:val="13"/>
                <w:szCs w:val="13"/>
              </w:rPr>
              <w:t>CS URS PRAHA</w:t>
            </w:r>
          </w:p>
        </w:tc>
      </w:tr>
      <w:tr w:rsidR="00450F04">
        <w:trPr>
          <w:trHeight w:hRule="exact" w:val="226"/>
          <w:jc w:val="center"/>
        </w:trPr>
        <w:tc>
          <w:tcPr>
            <w:tcW w:w="475" w:type="dxa"/>
            <w:shd w:val="clear" w:color="auto" w:fill="FFFFFF"/>
          </w:tcPr>
          <w:p w:rsidR="00450F04" w:rsidRDefault="00314692">
            <w:pPr>
              <w:pStyle w:val="Jin0"/>
              <w:shd w:val="clear" w:color="auto" w:fill="auto"/>
              <w:jc w:val="both"/>
              <w:rPr>
                <w:sz w:val="13"/>
                <w:szCs w:val="13"/>
              </w:rPr>
            </w:pPr>
            <w:r>
              <w:rPr>
                <w:sz w:val="13"/>
                <w:szCs w:val="13"/>
              </w:rPr>
              <w:t>t</w:t>
            </w:r>
          </w:p>
        </w:tc>
        <w:tc>
          <w:tcPr>
            <w:tcW w:w="912" w:type="dxa"/>
            <w:shd w:val="clear" w:color="auto" w:fill="FFFFFF"/>
          </w:tcPr>
          <w:p w:rsidR="00450F04" w:rsidRDefault="00314692">
            <w:pPr>
              <w:pStyle w:val="Jin0"/>
              <w:shd w:val="clear" w:color="auto" w:fill="auto"/>
              <w:ind w:firstLine="240"/>
              <w:jc w:val="both"/>
              <w:rPr>
                <w:sz w:val="13"/>
                <w:szCs w:val="13"/>
              </w:rPr>
            </w:pPr>
            <w:r>
              <w:rPr>
                <w:sz w:val="13"/>
                <w:szCs w:val="13"/>
              </w:rPr>
              <w:t>842,058</w:t>
            </w:r>
          </w:p>
        </w:tc>
        <w:tc>
          <w:tcPr>
            <w:tcW w:w="1018" w:type="dxa"/>
            <w:shd w:val="clear" w:color="auto" w:fill="FFFFFF"/>
            <w:vAlign w:val="bottom"/>
          </w:tcPr>
          <w:p w:rsidR="00450F04" w:rsidRDefault="00314692">
            <w:pPr>
              <w:pStyle w:val="Jin0"/>
              <w:shd w:val="clear" w:color="auto" w:fill="auto"/>
              <w:ind w:firstLine="360"/>
              <w:jc w:val="both"/>
              <w:rPr>
                <w:sz w:val="13"/>
                <w:szCs w:val="13"/>
              </w:rPr>
            </w:pPr>
            <w:r>
              <w:rPr>
                <w:sz w:val="13"/>
                <w:szCs w:val="13"/>
              </w:rPr>
              <w:t>26,00</w:t>
            </w:r>
          </w:p>
        </w:tc>
        <w:tc>
          <w:tcPr>
            <w:tcW w:w="1090" w:type="dxa"/>
            <w:shd w:val="clear" w:color="auto" w:fill="FFFFFF"/>
          </w:tcPr>
          <w:p w:rsidR="00450F04" w:rsidRDefault="00314692">
            <w:pPr>
              <w:pStyle w:val="Jin0"/>
              <w:shd w:val="clear" w:color="auto" w:fill="auto"/>
              <w:ind w:firstLine="340"/>
              <w:jc w:val="both"/>
              <w:rPr>
                <w:sz w:val="13"/>
                <w:szCs w:val="13"/>
              </w:rPr>
            </w:pPr>
            <w:r>
              <w:rPr>
                <w:sz w:val="13"/>
                <w:szCs w:val="13"/>
              </w:rPr>
              <w:t>21 893,51</w:t>
            </w:r>
          </w:p>
        </w:tc>
        <w:tc>
          <w:tcPr>
            <w:tcW w:w="1162" w:type="dxa"/>
            <w:shd w:val="clear" w:color="auto" w:fill="FFFFFF"/>
          </w:tcPr>
          <w:p w:rsidR="00450F04" w:rsidRDefault="00314692">
            <w:pPr>
              <w:pStyle w:val="Jin0"/>
              <w:shd w:val="clear" w:color="auto" w:fill="auto"/>
              <w:jc w:val="right"/>
              <w:rPr>
                <w:sz w:val="13"/>
                <w:szCs w:val="13"/>
              </w:rPr>
            </w:pPr>
            <w:r>
              <w:rPr>
                <w:sz w:val="13"/>
                <w:szCs w:val="13"/>
              </w:rPr>
              <w:t>CS URS PRAHA</w:t>
            </w:r>
          </w:p>
        </w:tc>
      </w:tr>
      <w:tr w:rsidR="00450F04">
        <w:trPr>
          <w:trHeight w:hRule="exact" w:val="518"/>
          <w:jc w:val="center"/>
        </w:trPr>
        <w:tc>
          <w:tcPr>
            <w:tcW w:w="475" w:type="dxa"/>
            <w:shd w:val="clear" w:color="auto" w:fill="FFFFFF"/>
            <w:vAlign w:val="bottom"/>
          </w:tcPr>
          <w:p w:rsidR="00450F04" w:rsidRDefault="00314692">
            <w:pPr>
              <w:pStyle w:val="Jin0"/>
              <w:shd w:val="clear" w:color="auto" w:fill="auto"/>
              <w:jc w:val="both"/>
              <w:rPr>
                <w:sz w:val="13"/>
                <w:szCs w:val="13"/>
              </w:rPr>
            </w:pPr>
            <w:r>
              <w:rPr>
                <w:sz w:val="13"/>
                <w:szCs w:val="13"/>
              </w:rPr>
              <w:t>t</w:t>
            </w:r>
          </w:p>
        </w:tc>
        <w:tc>
          <w:tcPr>
            <w:tcW w:w="912" w:type="dxa"/>
            <w:shd w:val="clear" w:color="auto" w:fill="FFFFFF"/>
          </w:tcPr>
          <w:p w:rsidR="00450F04" w:rsidRDefault="00314692">
            <w:pPr>
              <w:pStyle w:val="Jin0"/>
              <w:shd w:val="clear" w:color="auto" w:fill="auto"/>
              <w:spacing w:after="80"/>
              <w:ind w:firstLine="240"/>
              <w:jc w:val="both"/>
              <w:rPr>
                <w:sz w:val="13"/>
                <w:szCs w:val="13"/>
              </w:rPr>
            </w:pPr>
            <w:r>
              <w:rPr>
                <w:sz w:val="13"/>
                <w:szCs w:val="13"/>
              </w:rPr>
              <w:t>842,058</w:t>
            </w:r>
          </w:p>
          <w:p w:rsidR="00450F04" w:rsidRDefault="00314692">
            <w:pPr>
              <w:pStyle w:val="Jin0"/>
              <w:shd w:val="clear" w:color="auto" w:fill="auto"/>
              <w:ind w:firstLine="320"/>
              <w:jc w:val="both"/>
              <w:rPr>
                <w:sz w:val="13"/>
                <w:szCs w:val="13"/>
              </w:rPr>
            </w:pPr>
            <w:r>
              <w:rPr>
                <w:sz w:val="13"/>
                <w:szCs w:val="13"/>
              </w:rPr>
              <w:t>93,562</w:t>
            </w:r>
          </w:p>
        </w:tc>
        <w:tc>
          <w:tcPr>
            <w:tcW w:w="1018" w:type="dxa"/>
            <w:shd w:val="clear" w:color="auto" w:fill="FFFFFF"/>
            <w:vAlign w:val="bottom"/>
          </w:tcPr>
          <w:p w:rsidR="00450F04" w:rsidRDefault="00314692">
            <w:pPr>
              <w:pStyle w:val="Jin0"/>
              <w:shd w:val="clear" w:color="auto" w:fill="auto"/>
              <w:ind w:firstLine="280"/>
              <w:jc w:val="both"/>
              <w:rPr>
                <w:sz w:val="13"/>
                <w:szCs w:val="13"/>
              </w:rPr>
            </w:pPr>
            <w:r>
              <w:rPr>
                <w:sz w:val="13"/>
                <w:szCs w:val="13"/>
              </w:rPr>
              <w:t>150,00</w:t>
            </w:r>
          </w:p>
        </w:tc>
        <w:tc>
          <w:tcPr>
            <w:tcW w:w="1090"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14 034,30</w:t>
            </w:r>
          </w:p>
        </w:tc>
        <w:tc>
          <w:tcPr>
            <w:tcW w:w="1162" w:type="dxa"/>
            <w:shd w:val="clear" w:color="auto" w:fill="FFFFFF"/>
            <w:vAlign w:val="bottom"/>
          </w:tcPr>
          <w:p w:rsidR="00450F04" w:rsidRDefault="00314692">
            <w:pPr>
              <w:pStyle w:val="Jin0"/>
              <w:shd w:val="clear" w:color="auto" w:fill="auto"/>
              <w:jc w:val="right"/>
              <w:rPr>
                <w:sz w:val="13"/>
                <w:szCs w:val="13"/>
              </w:rPr>
            </w:pPr>
            <w:r>
              <w:rPr>
                <w:sz w:val="13"/>
                <w:szCs w:val="13"/>
              </w:rPr>
              <w:t>KALKULACE</w:t>
            </w:r>
          </w:p>
        </w:tc>
      </w:tr>
      <w:tr w:rsidR="00450F04">
        <w:trPr>
          <w:trHeight w:hRule="exact" w:val="307"/>
          <w:jc w:val="center"/>
        </w:trPr>
        <w:tc>
          <w:tcPr>
            <w:tcW w:w="475" w:type="dxa"/>
            <w:shd w:val="clear" w:color="auto" w:fill="FFFFFF"/>
            <w:vAlign w:val="center"/>
          </w:tcPr>
          <w:p w:rsidR="00450F04" w:rsidRDefault="00314692">
            <w:pPr>
              <w:pStyle w:val="Jin0"/>
              <w:shd w:val="clear" w:color="auto" w:fill="auto"/>
              <w:jc w:val="both"/>
              <w:rPr>
                <w:sz w:val="13"/>
                <w:szCs w:val="13"/>
              </w:rPr>
            </w:pPr>
            <w:r>
              <w:rPr>
                <w:sz w:val="13"/>
                <w:szCs w:val="13"/>
              </w:rPr>
              <w:t>t</w:t>
            </w:r>
          </w:p>
        </w:tc>
        <w:tc>
          <w:tcPr>
            <w:tcW w:w="912" w:type="dxa"/>
            <w:shd w:val="clear" w:color="auto" w:fill="FFFFFF"/>
            <w:vAlign w:val="center"/>
          </w:tcPr>
          <w:p w:rsidR="00450F04" w:rsidRDefault="00314692">
            <w:pPr>
              <w:pStyle w:val="Jin0"/>
              <w:shd w:val="clear" w:color="auto" w:fill="auto"/>
              <w:ind w:firstLine="240"/>
              <w:jc w:val="both"/>
              <w:rPr>
                <w:sz w:val="13"/>
                <w:szCs w:val="13"/>
              </w:rPr>
            </w:pPr>
            <w:r>
              <w:rPr>
                <w:sz w:val="13"/>
                <w:szCs w:val="13"/>
              </w:rPr>
              <w:t>381,864</w:t>
            </w:r>
          </w:p>
        </w:tc>
        <w:tc>
          <w:tcPr>
            <w:tcW w:w="1018" w:type="dxa"/>
            <w:shd w:val="clear" w:color="auto" w:fill="FFFFFF"/>
            <w:vAlign w:val="center"/>
          </w:tcPr>
          <w:p w:rsidR="00450F04" w:rsidRDefault="00314692">
            <w:pPr>
              <w:pStyle w:val="Jin0"/>
              <w:shd w:val="clear" w:color="auto" w:fill="auto"/>
              <w:ind w:firstLine="280"/>
              <w:jc w:val="both"/>
              <w:rPr>
                <w:sz w:val="13"/>
                <w:szCs w:val="13"/>
              </w:rPr>
            </w:pPr>
            <w:r>
              <w:rPr>
                <w:sz w:val="13"/>
                <w:szCs w:val="13"/>
              </w:rPr>
              <w:t>250,00</w:t>
            </w:r>
          </w:p>
        </w:tc>
        <w:tc>
          <w:tcPr>
            <w:tcW w:w="1090" w:type="dxa"/>
            <w:shd w:val="clear" w:color="auto" w:fill="FFFFFF"/>
            <w:vAlign w:val="center"/>
          </w:tcPr>
          <w:p w:rsidR="00450F04" w:rsidRDefault="00314692">
            <w:pPr>
              <w:pStyle w:val="Jin0"/>
              <w:shd w:val="clear" w:color="auto" w:fill="auto"/>
              <w:ind w:firstLine="340"/>
              <w:jc w:val="both"/>
              <w:rPr>
                <w:sz w:val="13"/>
                <w:szCs w:val="13"/>
              </w:rPr>
            </w:pPr>
            <w:r>
              <w:rPr>
                <w:sz w:val="13"/>
                <w:szCs w:val="13"/>
              </w:rPr>
              <w:t>95 466,00</w:t>
            </w:r>
          </w:p>
        </w:tc>
        <w:tc>
          <w:tcPr>
            <w:tcW w:w="1162" w:type="dxa"/>
            <w:shd w:val="clear" w:color="auto" w:fill="FFFFFF"/>
            <w:vAlign w:val="center"/>
          </w:tcPr>
          <w:p w:rsidR="00450F04" w:rsidRDefault="00314692">
            <w:pPr>
              <w:pStyle w:val="Jin0"/>
              <w:shd w:val="clear" w:color="auto" w:fill="auto"/>
              <w:jc w:val="right"/>
              <w:rPr>
                <w:sz w:val="13"/>
                <w:szCs w:val="13"/>
              </w:rPr>
            </w:pPr>
            <w:r>
              <w:rPr>
                <w:sz w:val="13"/>
                <w:szCs w:val="13"/>
              </w:rPr>
              <w:t>CS URS PRAHA</w:t>
            </w:r>
          </w:p>
        </w:tc>
      </w:tr>
      <w:tr w:rsidR="00450F04">
        <w:trPr>
          <w:trHeight w:hRule="exact" w:val="696"/>
          <w:jc w:val="center"/>
        </w:trPr>
        <w:tc>
          <w:tcPr>
            <w:tcW w:w="475" w:type="dxa"/>
            <w:shd w:val="clear" w:color="auto" w:fill="FFFFFF"/>
            <w:vAlign w:val="bottom"/>
          </w:tcPr>
          <w:p w:rsidR="00450F04" w:rsidRDefault="00314692">
            <w:pPr>
              <w:pStyle w:val="Jin0"/>
              <w:shd w:val="clear" w:color="auto" w:fill="auto"/>
              <w:rPr>
                <w:sz w:val="13"/>
                <w:szCs w:val="13"/>
              </w:rPr>
            </w:pPr>
            <w:r>
              <w:rPr>
                <w:sz w:val="13"/>
                <w:szCs w:val="13"/>
              </w:rPr>
              <w:t>m</w:t>
            </w:r>
          </w:p>
        </w:tc>
        <w:tc>
          <w:tcPr>
            <w:tcW w:w="912" w:type="dxa"/>
            <w:shd w:val="clear" w:color="auto" w:fill="FFFFFF"/>
            <w:vAlign w:val="bottom"/>
          </w:tcPr>
          <w:p w:rsidR="00450F04" w:rsidRDefault="00314692">
            <w:pPr>
              <w:pStyle w:val="Jin0"/>
              <w:shd w:val="clear" w:color="auto" w:fill="auto"/>
              <w:ind w:firstLine="320"/>
              <w:jc w:val="both"/>
              <w:rPr>
                <w:sz w:val="13"/>
                <w:szCs w:val="13"/>
              </w:rPr>
            </w:pPr>
            <w:r>
              <w:rPr>
                <w:sz w:val="13"/>
                <w:szCs w:val="13"/>
              </w:rPr>
              <w:t>90,000</w:t>
            </w:r>
          </w:p>
        </w:tc>
        <w:tc>
          <w:tcPr>
            <w:tcW w:w="1018" w:type="dxa"/>
            <w:shd w:val="clear" w:color="auto" w:fill="FFFFFF"/>
            <w:vAlign w:val="bottom"/>
          </w:tcPr>
          <w:p w:rsidR="00450F04" w:rsidRDefault="00314692">
            <w:pPr>
              <w:pStyle w:val="Jin0"/>
              <w:shd w:val="clear" w:color="auto" w:fill="auto"/>
              <w:ind w:firstLine="360"/>
              <w:jc w:val="both"/>
              <w:rPr>
                <w:sz w:val="13"/>
                <w:szCs w:val="13"/>
              </w:rPr>
            </w:pPr>
            <w:r>
              <w:rPr>
                <w:sz w:val="13"/>
                <w:szCs w:val="13"/>
              </w:rPr>
              <w:t>65,00</w:t>
            </w:r>
          </w:p>
        </w:tc>
        <w:tc>
          <w:tcPr>
            <w:tcW w:w="1090" w:type="dxa"/>
            <w:shd w:val="clear" w:color="auto" w:fill="FFFFFF"/>
            <w:vAlign w:val="bottom"/>
          </w:tcPr>
          <w:p w:rsidR="00450F04" w:rsidRDefault="00314692">
            <w:pPr>
              <w:pStyle w:val="Jin0"/>
              <w:shd w:val="clear" w:color="auto" w:fill="auto"/>
              <w:spacing w:after="60"/>
              <w:jc w:val="right"/>
              <w:rPr>
                <w:sz w:val="13"/>
                <w:szCs w:val="13"/>
              </w:rPr>
            </w:pPr>
            <w:r>
              <w:rPr>
                <w:b/>
                <w:bCs/>
                <w:color w:val="6191D0"/>
                <w:sz w:val="13"/>
                <w:szCs w:val="13"/>
              </w:rPr>
              <w:t>220 123,69</w:t>
            </w:r>
          </w:p>
          <w:p w:rsidR="00450F04" w:rsidRDefault="00314692">
            <w:pPr>
              <w:pStyle w:val="Jin0"/>
              <w:shd w:val="clear" w:color="auto" w:fill="auto"/>
              <w:spacing w:after="60"/>
              <w:jc w:val="right"/>
              <w:rPr>
                <w:sz w:val="13"/>
                <w:szCs w:val="13"/>
              </w:rPr>
            </w:pPr>
            <w:r>
              <w:rPr>
                <w:b/>
                <w:bCs/>
                <w:color w:val="9B5B7B"/>
                <w:sz w:val="13"/>
                <w:szCs w:val="13"/>
              </w:rPr>
              <w:t>208 139,19</w:t>
            </w:r>
          </w:p>
          <w:p w:rsidR="00450F04" w:rsidRDefault="00314692">
            <w:pPr>
              <w:pStyle w:val="Jin0"/>
              <w:shd w:val="clear" w:color="auto" w:fill="auto"/>
              <w:spacing w:after="60"/>
              <w:jc w:val="right"/>
              <w:rPr>
                <w:sz w:val="13"/>
                <w:szCs w:val="13"/>
              </w:rPr>
            </w:pPr>
            <w:r>
              <w:rPr>
                <w:sz w:val="13"/>
                <w:szCs w:val="13"/>
              </w:rPr>
              <w:t>5 850,00</w:t>
            </w:r>
          </w:p>
        </w:tc>
        <w:tc>
          <w:tcPr>
            <w:tcW w:w="1162" w:type="dxa"/>
            <w:shd w:val="clear" w:color="auto" w:fill="FFFFFF"/>
            <w:vAlign w:val="bottom"/>
          </w:tcPr>
          <w:p w:rsidR="00450F04" w:rsidRDefault="00314692">
            <w:pPr>
              <w:pStyle w:val="Jin0"/>
              <w:shd w:val="clear" w:color="auto" w:fill="auto"/>
              <w:jc w:val="right"/>
              <w:rPr>
                <w:sz w:val="13"/>
                <w:szCs w:val="13"/>
              </w:rPr>
            </w:pPr>
            <w:r>
              <w:rPr>
                <w:sz w:val="13"/>
                <w:szCs w:val="13"/>
              </w:rPr>
              <w:t>KALKULACE</w:t>
            </w:r>
          </w:p>
        </w:tc>
      </w:tr>
      <w:tr w:rsidR="00450F04">
        <w:trPr>
          <w:trHeight w:hRule="exact" w:val="1118"/>
          <w:jc w:val="center"/>
        </w:trPr>
        <w:tc>
          <w:tcPr>
            <w:tcW w:w="475" w:type="dxa"/>
            <w:shd w:val="clear" w:color="auto" w:fill="FFFFFF"/>
            <w:vAlign w:val="bottom"/>
          </w:tcPr>
          <w:p w:rsidR="00450F04" w:rsidRDefault="00314692">
            <w:pPr>
              <w:pStyle w:val="Jin0"/>
              <w:shd w:val="clear" w:color="auto" w:fill="auto"/>
              <w:jc w:val="both"/>
              <w:rPr>
                <w:sz w:val="13"/>
                <w:szCs w:val="13"/>
              </w:rPr>
            </w:pPr>
            <w:r>
              <w:rPr>
                <w:sz w:val="13"/>
                <w:szCs w:val="13"/>
              </w:rPr>
              <w:t>m</w:t>
            </w:r>
          </w:p>
        </w:tc>
        <w:tc>
          <w:tcPr>
            <w:tcW w:w="912" w:type="dxa"/>
            <w:shd w:val="clear" w:color="auto" w:fill="FFFFFF"/>
            <w:vAlign w:val="center"/>
          </w:tcPr>
          <w:p w:rsidR="00450F04" w:rsidRDefault="00314692">
            <w:pPr>
              <w:pStyle w:val="Jin0"/>
              <w:shd w:val="clear" w:color="auto" w:fill="auto"/>
              <w:spacing w:after="100"/>
              <w:ind w:firstLine="320"/>
              <w:jc w:val="both"/>
              <w:rPr>
                <w:sz w:val="13"/>
                <w:szCs w:val="13"/>
              </w:rPr>
            </w:pPr>
            <w:r>
              <w:rPr>
                <w:sz w:val="13"/>
                <w:szCs w:val="13"/>
              </w:rPr>
              <w:t>60,000</w:t>
            </w:r>
          </w:p>
          <w:p w:rsidR="00450F04" w:rsidRDefault="00314692">
            <w:pPr>
              <w:pStyle w:val="Jin0"/>
              <w:shd w:val="clear" w:color="auto" w:fill="auto"/>
              <w:spacing w:after="100"/>
              <w:ind w:firstLine="320"/>
              <w:jc w:val="both"/>
              <w:rPr>
                <w:sz w:val="13"/>
                <w:szCs w:val="13"/>
              </w:rPr>
            </w:pPr>
            <w:r>
              <w:rPr>
                <w:sz w:val="13"/>
                <w:szCs w:val="13"/>
              </w:rPr>
              <w:t>30,000</w:t>
            </w:r>
          </w:p>
          <w:p w:rsidR="00450F04" w:rsidRDefault="00314692">
            <w:pPr>
              <w:pStyle w:val="Jin0"/>
              <w:shd w:val="clear" w:color="auto" w:fill="auto"/>
              <w:spacing w:after="100"/>
              <w:ind w:firstLine="320"/>
              <w:jc w:val="both"/>
              <w:rPr>
                <w:sz w:val="13"/>
                <w:szCs w:val="13"/>
              </w:rPr>
            </w:pPr>
            <w:r>
              <w:rPr>
                <w:color w:val="F9888E"/>
                <w:sz w:val="13"/>
                <w:szCs w:val="13"/>
              </w:rPr>
              <w:t>90,000</w:t>
            </w:r>
          </w:p>
          <w:p w:rsidR="00450F04" w:rsidRDefault="00314692">
            <w:pPr>
              <w:pStyle w:val="Jin0"/>
              <w:shd w:val="clear" w:color="auto" w:fill="auto"/>
              <w:spacing w:after="100"/>
              <w:ind w:firstLine="240"/>
              <w:jc w:val="both"/>
              <w:rPr>
                <w:sz w:val="13"/>
                <w:szCs w:val="13"/>
              </w:rPr>
            </w:pPr>
            <w:r>
              <w:rPr>
                <w:sz w:val="13"/>
                <w:szCs w:val="13"/>
              </w:rPr>
              <w:t>967,809</w:t>
            </w:r>
          </w:p>
        </w:tc>
        <w:tc>
          <w:tcPr>
            <w:tcW w:w="1018" w:type="dxa"/>
            <w:shd w:val="clear" w:color="auto" w:fill="FFFFFF"/>
            <w:vAlign w:val="bottom"/>
          </w:tcPr>
          <w:p w:rsidR="00450F04" w:rsidRDefault="00314692">
            <w:pPr>
              <w:pStyle w:val="Jin0"/>
              <w:shd w:val="clear" w:color="auto" w:fill="auto"/>
              <w:ind w:firstLine="360"/>
              <w:jc w:val="both"/>
              <w:rPr>
                <w:sz w:val="13"/>
                <w:szCs w:val="13"/>
              </w:rPr>
            </w:pPr>
            <w:r>
              <w:rPr>
                <w:sz w:val="13"/>
                <w:szCs w:val="13"/>
              </w:rPr>
              <w:t>65,00</w:t>
            </w:r>
          </w:p>
        </w:tc>
        <w:tc>
          <w:tcPr>
            <w:tcW w:w="1090"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62 907,59</w:t>
            </w:r>
          </w:p>
        </w:tc>
        <w:tc>
          <w:tcPr>
            <w:tcW w:w="1162" w:type="dxa"/>
            <w:shd w:val="clear" w:color="auto" w:fill="FFFFFF"/>
            <w:vAlign w:val="bottom"/>
          </w:tcPr>
          <w:p w:rsidR="00450F04" w:rsidRDefault="00314692">
            <w:pPr>
              <w:pStyle w:val="Jin0"/>
              <w:shd w:val="clear" w:color="auto" w:fill="auto"/>
              <w:jc w:val="right"/>
              <w:rPr>
                <w:sz w:val="13"/>
                <w:szCs w:val="13"/>
              </w:rPr>
            </w:pPr>
            <w:r>
              <w:rPr>
                <w:sz w:val="13"/>
                <w:szCs w:val="13"/>
              </w:rPr>
              <w:t>KALKULACE</w:t>
            </w:r>
          </w:p>
        </w:tc>
      </w:tr>
      <w:tr w:rsidR="00450F04">
        <w:trPr>
          <w:trHeight w:hRule="exact" w:val="1133"/>
          <w:jc w:val="center"/>
        </w:trPr>
        <w:tc>
          <w:tcPr>
            <w:tcW w:w="475" w:type="dxa"/>
            <w:shd w:val="clear" w:color="auto" w:fill="FFFFFF"/>
            <w:vAlign w:val="bottom"/>
          </w:tcPr>
          <w:p w:rsidR="00450F04" w:rsidRDefault="00314692">
            <w:pPr>
              <w:pStyle w:val="Jin0"/>
              <w:shd w:val="clear" w:color="auto" w:fill="auto"/>
              <w:jc w:val="both"/>
              <w:rPr>
                <w:sz w:val="13"/>
                <w:szCs w:val="13"/>
              </w:rPr>
            </w:pPr>
            <w:r>
              <w:rPr>
                <w:color w:val="6191D0"/>
                <w:sz w:val="13"/>
                <w:szCs w:val="13"/>
              </w:rPr>
              <w:t>m3</w:t>
            </w:r>
          </w:p>
        </w:tc>
        <w:tc>
          <w:tcPr>
            <w:tcW w:w="912" w:type="dxa"/>
            <w:shd w:val="clear" w:color="auto" w:fill="FFFFFF"/>
            <w:vAlign w:val="bottom"/>
          </w:tcPr>
          <w:p w:rsidR="00450F04" w:rsidRDefault="00314692">
            <w:pPr>
              <w:pStyle w:val="Jin0"/>
              <w:shd w:val="clear" w:color="auto" w:fill="auto"/>
              <w:spacing w:after="100"/>
              <w:ind w:firstLine="240"/>
              <w:jc w:val="both"/>
              <w:rPr>
                <w:sz w:val="13"/>
                <w:szCs w:val="13"/>
              </w:rPr>
            </w:pPr>
            <w:r>
              <w:rPr>
                <w:sz w:val="13"/>
                <w:szCs w:val="13"/>
              </w:rPr>
              <w:t>657,000</w:t>
            </w:r>
          </w:p>
          <w:p w:rsidR="00450F04" w:rsidRDefault="00314692">
            <w:pPr>
              <w:pStyle w:val="Jin0"/>
              <w:shd w:val="clear" w:color="auto" w:fill="auto"/>
              <w:spacing w:after="100"/>
              <w:ind w:firstLine="240"/>
              <w:jc w:val="both"/>
              <w:rPr>
                <w:sz w:val="13"/>
                <w:szCs w:val="13"/>
              </w:rPr>
            </w:pPr>
            <w:r>
              <w:rPr>
                <w:sz w:val="13"/>
                <w:szCs w:val="13"/>
              </w:rPr>
              <w:t>310.809</w:t>
            </w:r>
          </w:p>
          <w:p w:rsidR="00450F04" w:rsidRDefault="00314692">
            <w:pPr>
              <w:pStyle w:val="Jin0"/>
              <w:shd w:val="clear" w:color="auto" w:fill="auto"/>
              <w:spacing w:after="100"/>
              <w:ind w:firstLine="240"/>
              <w:jc w:val="both"/>
              <w:rPr>
                <w:sz w:val="13"/>
                <w:szCs w:val="13"/>
              </w:rPr>
            </w:pPr>
            <w:r>
              <w:rPr>
                <w:color w:val="F9888E"/>
                <w:sz w:val="13"/>
                <w:szCs w:val="13"/>
              </w:rPr>
              <w:t>967.809</w:t>
            </w:r>
          </w:p>
          <w:p w:rsidR="00450F04" w:rsidRDefault="00314692">
            <w:pPr>
              <w:pStyle w:val="Jin0"/>
              <w:shd w:val="clear" w:color="auto" w:fill="auto"/>
              <w:spacing w:after="100"/>
              <w:ind w:firstLine="380"/>
              <w:jc w:val="both"/>
              <w:rPr>
                <w:sz w:val="13"/>
                <w:szCs w:val="13"/>
              </w:rPr>
            </w:pPr>
            <w:r>
              <w:rPr>
                <w:color w:val="6191D0"/>
                <w:sz w:val="13"/>
                <w:szCs w:val="13"/>
              </w:rPr>
              <w:t>9,380</w:t>
            </w:r>
          </w:p>
        </w:tc>
        <w:tc>
          <w:tcPr>
            <w:tcW w:w="1018" w:type="dxa"/>
            <w:shd w:val="clear" w:color="auto" w:fill="FFFFFF"/>
            <w:vAlign w:val="bottom"/>
          </w:tcPr>
          <w:p w:rsidR="00450F04" w:rsidRDefault="00314692">
            <w:pPr>
              <w:pStyle w:val="Jin0"/>
              <w:shd w:val="clear" w:color="auto" w:fill="auto"/>
              <w:ind w:firstLine="180"/>
              <w:jc w:val="both"/>
              <w:rPr>
                <w:sz w:val="13"/>
                <w:szCs w:val="13"/>
              </w:rPr>
            </w:pPr>
            <w:r>
              <w:rPr>
                <w:color w:val="6191D0"/>
                <w:sz w:val="13"/>
                <w:szCs w:val="13"/>
              </w:rPr>
              <w:t>8 500,00</w:t>
            </w:r>
          </w:p>
        </w:tc>
        <w:tc>
          <w:tcPr>
            <w:tcW w:w="1090" w:type="dxa"/>
            <w:shd w:val="clear" w:color="auto" w:fill="FFFFFF"/>
            <w:vAlign w:val="bottom"/>
          </w:tcPr>
          <w:p w:rsidR="00450F04" w:rsidRDefault="00314692">
            <w:pPr>
              <w:pStyle w:val="Jin0"/>
              <w:shd w:val="clear" w:color="auto" w:fill="auto"/>
              <w:ind w:firstLine="340"/>
              <w:jc w:val="both"/>
              <w:rPr>
                <w:sz w:val="13"/>
                <w:szCs w:val="13"/>
              </w:rPr>
            </w:pPr>
            <w:r>
              <w:rPr>
                <w:color w:val="6191D0"/>
                <w:sz w:val="13"/>
                <w:szCs w:val="13"/>
              </w:rPr>
              <w:t>79 730,00</w:t>
            </w:r>
          </w:p>
        </w:tc>
        <w:tc>
          <w:tcPr>
            <w:tcW w:w="1162" w:type="dxa"/>
            <w:shd w:val="clear" w:color="auto" w:fill="FFFFFF"/>
            <w:vAlign w:val="bottom"/>
          </w:tcPr>
          <w:p w:rsidR="00450F04" w:rsidRDefault="00314692">
            <w:pPr>
              <w:pStyle w:val="Jin0"/>
              <w:shd w:val="clear" w:color="auto" w:fill="auto"/>
              <w:jc w:val="right"/>
              <w:rPr>
                <w:sz w:val="13"/>
                <w:szCs w:val="13"/>
              </w:rPr>
            </w:pPr>
            <w:r>
              <w:rPr>
                <w:color w:val="6191D0"/>
                <w:sz w:val="13"/>
                <w:szCs w:val="13"/>
              </w:rPr>
              <w:t>KALKULACE</w:t>
            </w:r>
          </w:p>
        </w:tc>
      </w:tr>
      <w:tr w:rsidR="00450F04">
        <w:trPr>
          <w:trHeight w:hRule="exact" w:val="475"/>
          <w:jc w:val="center"/>
        </w:trPr>
        <w:tc>
          <w:tcPr>
            <w:tcW w:w="475" w:type="dxa"/>
            <w:shd w:val="clear" w:color="auto" w:fill="FFFFFF"/>
            <w:vAlign w:val="bottom"/>
          </w:tcPr>
          <w:p w:rsidR="00450F04" w:rsidRDefault="00314692">
            <w:pPr>
              <w:pStyle w:val="Jin0"/>
              <w:shd w:val="clear" w:color="auto" w:fill="auto"/>
              <w:jc w:val="both"/>
              <w:rPr>
                <w:sz w:val="13"/>
                <w:szCs w:val="13"/>
              </w:rPr>
            </w:pPr>
            <w:r>
              <w:rPr>
                <w:sz w:val="13"/>
                <w:szCs w:val="13"/>
              </w:rPr>
              <w:t>m</w:t>
            </w:r>
          </w:p>
        </w:tc>
        <w:tc>
          <w:tcPr>
            <w:tcW w:w="912" w:type="dxa"/>
            <w:shd w:val="clear" w:color="auto" w:fill="FFFFFF"/>
          </w:tcPr>
          <w:p w:rsidR="00450F04" w:rsidRDefault="00314692">
            <w:pPr>
              <w:pStyle w:val="Jin0"/>
              <w:shd w:val="clear" w:color="auto" w:fill="auto"/>
              <w:spacing w:after="80"/>
              <w:ind w:firstLine="380"/>
              <w:jc w:val="both"/>
              <w:rPr>
                <w:sz w:val="13"/>
                <w:szCs w:val="13"/>
              </w:rPr>
            </w:pPr>
            <w:r>
              <w:rPr>
                <w:sz w:val="13"/>
                <w:szCs w:val="13"/>
              </w:rPr>
              <w:t>9,380</w:t>
            </w:r>
          </w:p>
          <w:p w:rsidR="00450F04" w:rsidRDefault="00314692">
            <w:pPr>
              <w:pStyle w:val="Jin0"/>
              <w:shd w:val="clear" w:color="auto" w:fill="auto"/>
              <w:ind w:firstLine="320"/>
              <w:jc w:val="both"/>
              <w:rPr>
                <w:sz w:val="13"/>
                <w:szCs w:val="13"/>
              </w:rPr>
            </w:pPr>
            <w:r>
              <w:rPr>
                <w:sz w:val="13"/>
                <w:szCs w:val="13"/>
              </w:rPr>
              <w:t>58,500</w:t>
            </w:r>
          </w:p>
        </w:tc>
        <w:tc>
          <w:tcPr>
            <w:tcW w:w="1018" w:type="dxa"/>
            <w:shd w:val="clear" w:color="auto" w:fill="FFFFFF"/>
            <w:vAlign w:val="bottom"/>
          </w:tcPr>
          <w:p w:rsidR="00450F04" w:rsidRDefault="00314692">
            <w:pPr>
              <w:pStyle w:val="Jin0"/>
              <w:shd w:val="clear" w:color="auto" w:fill="auto"/>
              <w:ind w:firstLine="280"/>
              <w:jc w:val="both"/>
              <w:rPr>
                <w:sz w:val="13"/>
                <w:szCs w:val="13"/>
              </w:rPr>
            </w:pPr>
            <w:r>
              <w:rPr>
                <w:sz w:val="13"/>
                <w:szCs w:val="13"/>
              </w:rPr>
              <w:t>100,00</w:t>
            </w:r>
          </w:p>
        </w:tc>
        <w:tc>
          <w:tcPr>
            <w:tcW w:w="1090" w:type="dxa"/>
            <w:shd w:val="clear" w:color="auto" w:fill="FFFFFF"/>
            <w:vAlign w:val="bottom"/>
          </w:tcPr>
          <w:p w:rsidR="00450F04" w:rsidRDefault="00314692">
            <w:pPr>
              <w:pStyle w:val="Jin0"/>
              <w:shd w:val="clear" w:color="auto" w:fill="auto"/>
              <w:jc w:val="right"/>
              <w:rPr>
                <w:sz w:val="13"/>
                <w:szCs w:val="13"/>
              </w:rPr>
            </w:pPr>
            <w:r>
              <w:rPr>
                <w:sz w:val="13"/>
                <w:szCs w:val="13"/>
              </w:rPr>
              <w:t>5 850,00</w:t>
            </w:r>
          </w:p>
        </w:tc>
        <w:tc>
          <w:tcPr>
            <w:tcW w:w="1162" w:type="dxa"/>
            <w:shd w:val="clear" w:color="auto" w:fill="FFFFFF"/>
            <w:vAlign w:val="bottom"/>
          </w:tcPr>
          <w:p w:rsidR="00450F04" w:rsidRDefault="00314692">
            <w:pPr>
              <w:pStyle w:val="Jin0"/>
              <w:shd w:val="clear" w:color="auto" w:fill="auto"/>
              <w:ind w:firstLine="320"/>
              <w:jc w:val="both"/>
              <w:rPr>
                <w:sz w:val="13"/>
                <w:szCs w:val="13"/>
              </w:rPr>
            </w:pPr>
            <w:r>
              <w:rPr>
                <w:sz w:val="13"/>
                <w:szCs w:val="13"/>
              </w:rPr>
              <w:t>KALKULACE</w:t>
            </w:r>
          </w:p>
        </w:tc>
      </w:tr>
      <w:tr w:rsidR="00450F04">
        <w:trPr>
          <w:trHeight w:hRule="exact" w:val="998"/>
          <w:jc w:val="center"/>
        </w:trPr>
        <w:tc>
          <w:tcPr>
            <w:tcW w:w="475" w:type="dxa"/>
            <w:shd w:val="clear" w:color="auto" w:fill="FFFFFF"/>
            <w:vAlign w:val="bottom"/>
          </w:tcPr>
          <w:p w:rsidR="00450F04" w:rsidRDefault="00314692">
            <w:pPr>
              <w:pStyle w:val="Jin0"/>
              <w:shd w:val="clear" w:color="auto" w:fill="auto"/>
              <w:rPr>
                <w:sz w:val="13"/>
                <w:szCs w:val="13"/>
              </w:rPr>
            </w:pPr>
            <w:r>
              <w:rPr>
                <w:color w:val="6191D0"/>
                <w:sz w:val="13"/>
                <w:szCs w:val="13"/>
              </w:rPr>
              <w:t>m3</w:t>
            </w:r>
          </w:p>
        </w:tc>
        <w:tc>
          <w:tcPr>
            <w:tcW w:w="912" w:type="dxa"/>
            <w:shd w:val="clear" w:color="auto" w:fill="FFFFFF"/>
          </w:tcPr>
          <w:p w:rsidR="00450F04" w:rsidRDefault="00314692">
            <w:pPr>
              <w:pStyle w:val="Jin0"/>
              <w:shd w:val="clear" w:color="auto" w:fill="auto"/>
              <w:spacing w:after="100"/>
              <w:ind w:firstLine="320"/>
              <w:jc w:val="both"/>
              <w:rPr>
                <w:sz w:val="13"/>
                <w:szCs w:val="13"/>
              </w:rPr>
            </w:pPr>
            <w:r>
              <w:rPr>
                <w:sz w:val="13"/>
                <w:szCs w:val="13"/>
              </w:rPr>
              <w:t>39,000</w:t>
            </w:r>
          </w:p>
          <w:p w:rsidR="00450F04" w:rsidRDefault="00314692">
            <w:pPr>
              <w:pStyle w:val="Jin0"/>
              <w:shd w:val="clear" w:color="auto" w:fill="auto"/>
              <w:spacing w:after="100"/>
              <w:ind w:firstLine="320"/>
              <w:jc w:val="both"/>
              <w:rPr>
                <w:sz w:val="13"/>
                <w:szCs w:val="13"/>
              </w:rPr>
            </w:pPr>
            <w:r>
              <w:rPr>
                <w:sz w:val="13"/>
                <w:szCs w:val="13"/>
              </w:rPr>
              <w:t>19.500</w:t>
            </w:r>
          </w:p>
          <w:p w:rsidR="00450F04" w:rsidRDefault="00314692">
            <w:pPr>
              <w:pStyle w:val="Jin0"/>
              <w:shd w:val="clear" w:color="auto" w:fill="auto"/>
              <w:spacing w:after="100"/>
              <w:ind w:firstLine="320"/>
              <w:jc w:val="both"/>
              <w:rPr>
                <w:sz w:val="13"/>
                <w:szCs w:val="13"/>
              </w:rPr>
            </w:pPr>
            <w:r>
              <w:rPr>
                <w:color w:val="F9888E"/>
                <w:sz w:val="13"/>
                <w:szCs w:val="13"/>
              </w:rPr>
              <w:t>58.500</w:t>
            </w:r>
          </w:p>
          <w:p w:rsidR="00450F04" w:rsidRDefault="00314692">
            <w:pPr>
              <w:pStyle w:val="Jin0"/>
              <w:shd w:val="clear" w:color="auto" w:fill="auto"/>
              <w:spacing w:after="100"/>
              <w:ind w:firstLine="380"/>
              <w:jc w:val="both"/>
              <w:rPr>
                <w:sz w:val="13"/>
                <w:szCs w:val="13"/>
              </w:rPr>
            </w:pPr>
            <w:r>
              <w:rPr>
                <w:color w:val="6191D0"/>
                <w:sz w:val="13"/>
                <w:szCs w:val="13"/>
              </w:rPr>
              <w:t>1,081</w:t>
            </w:r>
          </w:p>
        </w:tc>
        <w:tc>
          <w:tcPr>
            <w:tcW w:w="1018" w:type="dxa"/>
            <w:shd w:val="clear" w:color="auto" w:fill="FFFFFF"/>
            <w:vAlign w:val="bottom"/>
          </w:tcPr>
          <w:p w:rsidR="00450F04" w:rsidRDefault="00314692">
            <w:pPr>
              <w:pStyle w:val="Jin0"/>
              <w:shd w:val="clear" w:color="auto" w:fill="auto"/>
              <w:ind w:firstLine="180"/>
              <w:jc w:val="both"/>
              <w:rPr>
                <w:sz w:val="13"/>
                <w:szCs w:val="13"/>
              </w:rPr>
            </w:pPr>
            <w:r>
              <w:rPr>
                <w:color w:val="6191D0"/>
                <w:sz w:val="13"/>
                <w:szCs w:val="13"/>
              </w:rPr>
              <w:t>8 500,00</w:t>
            </w:r>
          </w:p>
        </w:tc>
        <w:tc>
          <w:tcPr>
            <w:tcW w:w="1090" w:type="dxa"/>
            <w:shd w:val="clear" w:color="auto" w:fill="FFFFFF"/>
            <w:vAlign w:val="bottom"/>
          </w:tcPr>
          <w:p w:rsidR="00450F04" w:rsidRDefault="00314692">
            <w:pPr>
              <w:pStyle w:val="Jin0"/>
              <w:shd w:val="clear" w:color="auto" w:fill="auto"/>
              <w:jc w:val="right"/>
              <w:rPr>
                <w:sz w:val="13"/>
                <w:szCs w:val="13"/>
              </w:rPr>
            </w:pPr>
            <w:r>
              <w:rPr>
                <w:color w:val="6191D0"/>
                <w:sz w:val="13"/>
                <w:szCs w:val="13"/>
              </w:rPr>
              <w:t>9 188,50</w:t>
            </w:r>
          </w:p>
        </w:tc>
        <w:tc>
          <w:tcPr>
            <w:tcW w:w="1162" w:type="dxa"/>
            <w:shd w:val="clear" w:color="auto" w:fill="FFFFFF"/>
            <w:vAlign w:val="bottom"/>
          </w:tcPr>
          <w:p w:rsidR="00450F04" w:rsidRDefault="00314692">
            <w:pPr>
              <w:pStyle w:val="Jin0"/>
              <w:shd w:val="clear" w:color="auto" w:fill="auto"/>
              <w:jc w:val="both"/>
              <w:rPr>
                <w:sz w:val="13"/>
                <w:szCs w:val="13"/>
              </w:rPr>
            </w:pPr>
            <w:r>
              <w:rPr>
                <w:color w:val="6191D0"/>
                <w:sz w:val="13"/>
                <w:szCs w:val="13"/>
              </w:rPr>
              <w:t>CS URS PRAHA</w:t>
            </w:r>
          </w:p>
        </w:tc>
      </w:tr>
      <w:tr w:rsidR="00450F04">
        <w:trPr>
          <w:trHeight w:hRule="exact" w:val="475"/>
          <w:jc w:val="center"/>
        </w:trPr>
        <w:tc>
          <w:tcPr>
            <w:tcW w:w="475" w:type="dxa"/>
            <w:shd w:val="clear" w:color="auto" w:fill="FFFFFF"/>
            <w:vAlign w:val="bottom"/>
          </w:tcPr>
          <w:p w:rsidR="00450F04" w:rsidRDefault="00314692">
            <w:pPr>
              <w:pStyle w:val="Jin0"/>
              <w:shd w:val="clear" w:color="auto" w:fill="auto"/>
              <w:jc w:val="both"/>
              <w:rPr>
                <w:sz w:val="13"/>
                <w:szCs w:val="13"/>
              </w:rPr>
            </w:pPr>
            <w:r>
              <w:rPr>
                <w:sz w:val="13"/>
                <w:szCs w:val="13"/>
              </w:rPr>
              <w:t>m2</w:t>
            </w:r>
          </w:p>
        </w:tc>
        <w:tc>
          <w:tcPr>
            <w:tcW w:w="912" w:type="dxa"/>
            <w:shd w:val="clear" w:color="auto" w:fill="FFFFFF"/>
            <w:vAlign w:val="bottom"/>
          </w:tcPr>
          <w:p w:rsidR="00450F04" w:rsidRDefault="00314692">
            <w:pPr>
              <w:pStyle w:val="Jin0"/>
              <w:shd w:val="clear" w:color="auto" w:fill="auto"/>
              <w:spacing w:after="80"/>
              <w:ind w:firstLine="380"/>
              <w:jc w:val="both"/>
              <w:rPr>
                <w:sz w:val="13"/>
                <w:szCs w:val="13"/>
              </w:rPr>
            </w:pPr>
            <w:r>
              <w:rPr>
                <w:sz w:val="13"/>
                <w:szCs w:val="13"/>
              </w:rPr>
              <w:t>1,081</w:t>
            </w:r>
          </w:p>
          <w:p w:rsidR="00450F04" w:rsidRDefault="00314692">
            <w:pPr>
              <w:pStyle w:val="Jin0"/>
              <w:shd w:val="clear" w:color="auto" w:fill="auto"/>
              <w:ind w:firstLine="320"/>
              <w:jc w:val="both"/>
              <w:rPr>
                <w:sz w:val="13"/>
                <w:szCs w:val="13"/>
              </w:rPr>
            </w:pPr>
            <w:r>
              <w:rPr>
                <w:sz w:val="13"/>
                <w:szCs w:val="13"/>
              </w:rPr>
              <w:t>16,000</w:t>
            </w:r>
          </w:p>
        </w:tc>
        <w:tc>
          <w:tcPr>
            <w:tcW w:w="1018" w:type="dxa"/>
            <w:shd w:val="clear" w:color="auto" w:fill="FFFFFF"/>
            <w:vAlign w:val="bottom"/>
          </w:tcPr>
          <w:p w:rsidR="00450F04" w:rsidRDefault="00314692">
            <w:pPr>
              <w:pStyle w:val="Jin0"/>
              <w:shd w:val="clear" w:color="auto" w:fill="auto"/>
              <w:ind w:firstLine="280"/>
              <w:jc w:val="both"/>
              <w:rPr>
                <w:sz w:val="13"/>
                <w:szCs w:val="13"/>
              </w:rPr>
            </w:pPr>
            <w:r>
              <w:rPr>
                <w:sz w:val="13"/>
                <w:szCs w:val="13"/>
              </w:rPr>
              <w:t>260,00</w:t>
            </w:r>
          </w:p>
        </w:tc>
        <w:tc>
          <w:tcPr>
            <w:tcW w:w="1090" w:type="dxa"/>
            <w:shd w:val="clear" w:color="auto" w:fill="FFFFFF"/>
            <w:vAlign w:val="bottom"/>
          </w:tcPr>
          <w:p w:rsidR="00450F04" w:rsidRDefault="00314692">
            <w:pPr>
              <w:pStyle w:val="Jin0"/>
              <w:shd w:val="clear" w:color="auto" w:fill="auto"/>
              <w:jc w:val="right"/>
              <w:rPr>
                <w:sz w:val="13"/>
                <w:szCs w:val="13"/>
              </w:rPr>
            </w:pPr>
            <w:r>
              <w:rPr>
                <w:sz w:val="13"/>
                <w:szCs w:val="13"/>
              </w:rPr>
              <w:t>4 160,00</w:t>
            </w:r>
          </w:p>
        </w:tc>
        <w:tc>
          <w:tcPr>
            <w:tcW w:w="1162" w:type="dxa"/>
            <w:shd w:val="clear" w:color="auto" w:fill="FFFFFF"/>
            <w:vAlign w:val="bottom"/>
          </w:tcPr>
          <w:p w:rsidR="00450F04" w:rsidRDefault="00314692">
            <w:pPr>
              <w:pStyle w:val="Jin0"/>
              <w:shd w:val="clear" w:color="auto" w:fill="auto"/>
              <w:jc w:val="both"/>
              <w:rPr>
                <w:sz w:val="13"/>
                <w:szCs w:val="13"/>
              </w:rPr>
            </w:pPr>
            <w:r>
              <w:rPr>
                <w:sz w:val="13"/>
                <w:szCs w:val="13"/>
              </w:rPr>
              <w:t>CS URS PRAHA</w:t>
            </w:r>
          </w:p>
        </w:tc>
      </w:tr>
      <w:tr w:rsidR="00450F04">
        <w:trPr>
          <w:trHeight w:hRule="exact" w:val="470"/>
          <w:jc w:val="center"/>
        </w:trPr>
        <w:tc>
          <w:tcPr>
            <w:tcW w:w="475" w:type="dxa"/>
            <w:shd w:val="clear" w:color="auto" w:fill="FFFFFF"/>
            <w:vAlign w:val="bottom"/>
          </w:tcPr>
          <w:p w:rsidR="00450F04" w:rsidRDefault="00314692">
            <w:pPr>
              <w:pStyle w:val="Jin0"/>
              <w:shd w:val="clear" w:color="auto" w:fill="auto"/>
              <w:rPr>
                <w:sz w:val="13"/>
                <w:szCs w:val="13"/>
              </w:rPr>
            </w:pPr>
            <w:r>
              <w:rPr>
                <w:color w:val="6191D0"/>
                <w:sz w:val="13"/>
                <w:szCs w:val="13"/>
              </w:rPr>
              <w:t>ks</w:t>
            </w:r>
          </w:p>
        </w:tc>
        <w:tc>
          <w:tcPr>
            <w:tcW w:w="912" w:type="dxa"/>
            <w:shd w:val="clear" w:color="auto" w:fill="FFFFFF"/>
            <w:vAlign w:val="center"/>
          </w:tcPr>
          <w:p w:rsidR="00450F04" w:rsidRDefault="00314692">
            <w:pPr>
              <w:pStyle w:val="Jin0"/>
              <w:shd w:val="clear" w:color="auto" w:fill="auto"/>
              <w:spacing w:after="80"/>
              <w:ind w:firstLine="320"/>
              <w:jc w:val="both"/>
              <w:rPr>
                <w:sz w:val="13"/>
                <w:szCs w:val="13"/>
              </w:rPr>
            </w:pPr>
            <w:r>
              <w:rPr>
                <w:sz w:val="13"/>
                <w:szCs w:val="13"/>
              </w:rPr>
              <w:t>16,000</w:t>
            </w:r>
          </w:p>
          <w:p w:rsidR="00450F04" w:rsidRDefault="00314692">
            <w:pPr>
              <w:pStyle w:val="Jin0"/>
              <w:shd w:val="clear" w:color="auto" w:fill="auto"/>
              <w:ind w:firstLine="380"/>
              <w:jc w:val="both"/>
              <w:rPr>
                <w:sz w:val="13"/>
                <w:szCs w:val="13"/>
              </w:rPr>
            </w:pPr>
            <w:r>
              <w:rPr>
                <w:color w:val="6191D0"/>
                <w:sz w:val="13"/>
                <w:szCs w:val="13"/>
              </w:rPr>
              <w:t>2,000</w:t>
            </w:r>
          </w:p>
        </w:tc>
        <w:tc>
          <w:tcPr>
            <w:tcW w:w="1018" w:type="dxa"/>
            <w:shd w:val="clear" w:color="auto" w:fill="FFFFFF"/>
            <w:vAlign w:val="bottom"/>
          </w:tcPr>
          <w:p w:rsidR="00450F04" w:rsidRDefault="00314692">
            <w:pPr>
              <w:pStyle w:val="Jin0"/>
              <w:shd w:val="clear" w:color="auto" w:fill="auto"/>
              <w:rPr>
                <w:sz w:val="13"/>
                <w:szCs w:val="13"/>
              </w:rPr>
            </w:pPr>
            <w:r>
              <w:rPr>
                <w:color w:val="6191D0"/>
                <w:sz w:val="13"/>
                <w:szCs w:val="13"/>
              </w:rPr>
              <w:t>15 000,00</w:t>
            </w:r>
          </w:p>
        </w:tc>
        <w:tc>
          <w:tcPr>
            <w:tcW w:w="1090" w:type="dxa"/>
            <w:shd w:val="clear" w:color="auto" w:fill="FFFFFF"/>
            <w:vAlign w:val="bottom"/>
          </w:tcPr>
          <w:p w:rsidR="00450F04" w:rsidRDefault="00314692">
            <w:pPr>
              <w:pStyle w:val="Jin0"/>
              <w:shd w:val="clear" w:color="auto" w:fill="auto"/>
              <w:ind w:firstLine="340"/>
              <w:jc w:val="both"/>
              <w:rPr>
                <w:sz w:val="13"/>
                <w:szCs w:val="13"/>
              </w:rPr>
            </w:pPr>
            <w:r>
              <w:rPr>
                <w:color w:val="6191D0"/>
                <w:sz w:val="13"/>
                <w:szCs w:val="13"/>
              </w:rPr>
              <w:t>30 000,00</w:t>
            </w:r>
          </w:p>
        </w:tc>
        <w:tc>
          <w:tcPr>
            <w:tcW w:w="1162" w:type="dxa"/>
            <w:shd w:val="clear" w:color="auto" w:fill="FFFFFF"/>
            <w:vAlign w:val="bottom"/>
          </w:tcPr>
          <w:p w:rsidR="00450F04" w:rsidRDefault="00314692">
            <w:pPr>
              <w:pStyle w:val="Jin0"/>
              <w:shd w:val="clear" w:color="auto" w:fill="auto"/>
              <w:ind w:firstLine="320"/>
              <w:jc w:val="both"/>
              <w:rPr>
                <w:sz w:val="13"/>
                <w:szCs w:val="13"/>
              </w:rPr>
            </w:pPr>
            <w:r>
              <w:rPr>
                <w:color w:val="6191D0"/>
                <w:sz w:val="13"/>
                <w:szCs w:val="13"/>
              </w:rPr>
              <w:t>KALKULACE</w:t>
            </w:r>
          </w:p>
        </w:tc>
      </w:tr>
      <w:tr w:rsidR="00450F04">
        <w:trPr>
          <w:trHeight w:hRule="exact" w:val="226"/>
          <w:jc w:val="center"/>
        </w:trPr>
        <w:tc>
          <w:tcPr>
            <w:tcW w:w="475" w:type="dxa"/>
            <w:shd w:val="clear" w:color="auto" w:fill="FFFFFF"/>
          </w:tcPr>
          <w:p w:rsidR="00450F04" w:rsidRDefault="00314692">
            <w:pPr>
              <w:pStyle w:val="Jin0"/>
              <w:shd w:val="clear" w:color="auto" w:fill="auto"/>
              <w:jc w:val="both"/>
              <w:rPr>
                <w:sz w:val="13"/>
                <w:szCs w:val="13"/>
              </w:rPr>
            </w:pPr>
            <w:r>
              <w:rPr>
                <w:sz w:val="13"/>
                <w:szCs w:val="13"/>
              </w:rPr>
              <w:t>m3</w:t>
            </w:r>
          </w:p>
        </w:tc>
        <w:tc>
          <w:tcPr>
            <w:tcW w:w="912" w:type="dxa"/>
            <w:shd w:val="clear" w:color="auto" w:fill="FFFFFF"/>
          </w:tcPr>
          <w:p w:rsidR="00450F04" w:rsidRDefault="00314692">
            <w:pPr>
              <w:pStyle w:val="Jin0"/>
              <w:shd w:val="clear" w:color="auto" w:fill="auto"/>
              <w:ind w:firstLine="380"/>
              <w:jc w:val="both"/>
              <w:rPr>
                <w:sz w:val="13"/>
                <w:szCs w:val="13"/>
              </w:rPr>
            </w:pPr>
            <w:r>
              <w:rPr>
                <w:sz w:val="13"/>
                <w:szCs w:val="13"/>
              </w:rPr>
              <w:t>9,380</w:t>
            </w:r>
          </w:p>
        </w:tc>
        <w:tc>
          <w:tcPr>
            <w:tcW w:w="1018" w:type="dxa"/>
            <w:shd w:val="clear" w:color="auto" w:fill="FFFFFF"/>
          </w:tcPr>
          <w:p w:rsidR="00450F04" w:rsidRDefault="00314692">
            <w:pPr>
              <w:pStyle w:val="Jin0"/>
              <w:shd w:val="clear" w:color="auto" w:fill="auto"/>
              <w:ind w:firstLine="280"/>
              <w:jc w:val="both"/>
              <w:rPr>
                <w:sz w:val="13"/>
                <w:szCs w:val="13"/>
              </w:rPr>
            </w:pPr>
            <w:r>
              <w:rPr>
                <w:sz w:val="13"/>
                <w:szCs w:val="13"/>
              </w:rPr>
              <w:t>250,00</w:t>
            </w:r>
          </w:p>
        </w:tc>
        <w:tc>
          <w:tcPr>
            <w:tcW w:w="1090" w:type="dxa"/>
            <w:shd w:val="clear" w:color="auto" w:fill="FFFFFF"/>
          </w:tcPr>
          <w:p w:rsidR="00450F04" w:rsidRDefault="00314692">
            <w:pPr>
              <w:pStyle w:val="Jin0"/>
              <w:shd w:val="clear" w:color="auto" w:fill="auto"/>
              <w:jc w:val="right"/>
              <w:rPr>
                <w:sz w:val="13"/>
                <w:szCs w:val="13"/>
              </w:rPr>
            </w:pPr>
            <w:r>
              <w:rPr>
                <w:sz w:val="13"/>
                <w:szCs w:val="13"/>
              </w:rPr>
              <w:t>2 345,00</w:t>
            </w:r>
          </w:p>
        </w:tc>
        <w:tc>
          <w:tcPr>
            <w:tcW w:w="1162" w:type="dxa"/>
            <w:shd w:val="clear" w:color="auto" w:fill="FFFFFF"/>
          </w:tcPr>
          <w:p w:rsidR="00450F04" w:rsidRDefault="00314692">
            <w:pPr>
              <w:pStyle w:val="Jin0"/>
              <w:shd w:val="clear" w:color="auto" w:fill="auto"/>
              <w:jc w:val="both"/>
              <w:rPr>
                <w:sz w:val="13"/>
                <w:szCs w:val="13"/>
              </w:rPr>
            </w:pPr>
            <w:r>
              <w:rPr>
                <w:sz w:val="13"/>
                <w:szCs w:val="13"/>
              </w:rPr>
              <w:t>CS URS PRAHA</w:t>
            </w:r>
          </w:p>
        </w:tc>
      </w:tr>
      <w:tr w:rsidR="00450F04">
        <w:trPr>
          <w:trHeight w:hRule="exact" w:val="206"/>
          <w:jc w:val="center"/>
        </w:trPr>
        <w:tc>
          <w:tcPr>
            <w:tcW w:w="475" w:type="dxa"/>
            <w:shd w:val="clear" w:color="auto" w:fill="FFFFFF"/>
            <w:vAlign w:val="bottom"/>
          </w:tcPr>
          <w:p w:rsidR="00450F04" w:rsidRDefault="00314692">
            <w:pPr>
              <w:pStyle w:val="Jin0"/>
              <w:shd w:val="clear" w:color="auto" w:fill="auto"/>
              <w:jc w:val="both"/>
              <w:rPr>
                <w:sz w:val="13"/>
                <w:szCs w:val="13"/>
              </w:rPr>
            </w:pPr>
            <w:r>
              <w:rPr>
                <w:sz w:val="13"/>
                <w:szCs w:val="13"/>
              </w:rPr>
              <w:t>m</w:t>
            </w:r>
          </w:p>
        </w:tc>
        <w:tc>
          <w:tcPr>
            <w:tcW w:w="912" w:type="dxa"/>
            <w:shd w:val="clear" w:color="auto" w:fill="FFFFFF"/>
            <w:vAlign w:val="bottom"/>
          </w:tcPr>
          <w:p w:rsidR="00450F04" w:rsidRDefault="00314692">
            <w:pPr>
              <w:pStyle w:val="Jin0"/>
              <w:shd w:val="clear" w:color="auto" w:fill="auto"/>
              <w:ind w:firstLine="320"/>
              <w:jc w:val="both"/>
              <w:rPr>
                <w:sz w:val="13"/>
                <w:szCs w:val="13"/>
              </w:rPr>
            </w:pPr>
            <w:r>
              <w:rPr>
                <w:sz w:val="13"/>
                <w:szCs w:val="13"/>
              </w:rPr>
              <w:t>70,000</w:t>
            </w:r>
          </w:p>
        </w:tc>
        <w:tc>
          <w:tcPr>
            <w:tcW w:w="1018" w:type="dxa"/>
            <w:shd w:val="clear" w:color="auto" w:fill="FFFFFF"/>
            <w:vAlign w:val="bottom"/>
          </w:tcPr>
          <w:p w:rsidR="00450F04" w:rsidRDefault="00314692">
            <w:pPr>
              <w:pStyle w:val="Jin0"/>
              <w:shd w:val="clear" w:color="auto" w:fill="auto"/>
              <w:ind w:firstLine="360"/>
              <w:jc w:val="both"/>
              <w:rPr>
                <w:sz w:val="13"/>
                <w:szCs w:val="13"/>
              </w:rPr>
            </w:pPr>
            <w:r>
              <w:rPr>
                <w:sz w:val="13"/>
                <w:szCs w:val="13"/>
              </w:rPr>
              <w:t>55,00</w:t>
            </w:r>
          </w:p>
        </w:tc>
        <w:tc>
          <w:tcPr>
            <w:tcW w:w="1090" w:type="dxa"/>
            <w:shd w:val="clear" w:color="auto" w:fill="FFFFFF"/>
            <w:vAlign w:val="bottom"/>
          </w:tcPr>
          <w:p w:rsidR="00450F04" w:rsidRDefault="00314692">
            <w:pPr>
              <w:pStyle w:val="Jin0"/>
              <w:shd w:val="clear" w:color="auto" w:fill="auto"/>
              <w:jc w:val="right"/>
              <w:rPr>
                <w:sz w:val="13"/>
                <w:szCs w:val="13"/>
              </w:rPr>
            </w:pPr>
            <w:r>
              <w:rPr>
                <w:sz w:val="13"/>
                <w:szCs w:val="13"/>
              </w:rPr>
              <w:t>3 850,00</w:t>
            </w:r>
          </w:p>
        </w:tc>
        <w:tc>
          <w:tcPr>
            <w:tcW w:w="1162" w:type="dxa"/>
            <w:shd w:val="clear" w:color="auto" w:fill="FFFFFF"/>
            <w:vAlign w:val="bottom"/>
          </w:tcPr>
          <w:p w:rsidR="00450F04" w:rsidRDefault="00314692">
            <w:pPr>
              <w:pStyle w:val="Jin0"/>
              <w:shd w:val="clear" w:color="auto" w:fill="auto"/>
              <w:ind w:firstLine="320"/>
              <w:jc w:val="both"/>
              <w:rPr>
                <w:sz w:val="13"/>
                <w:szCs w:val="13"/>
              </w:rPr>
            </w:pPr>
            <w:r>
              <w:rPr>
                <w:sz w:val="13"/>
                <w:szCs w:val="13"/>
              </w:rPr>
              <w:t>KALKULACE</w:t>
            </w:r>
          </w:p>
        </w:tc>
      </w:tr>
    </w:tbl>
    <w:p w:rsidR="00450F04" w:rsidRDefault="00314692">
      <w:pPr>
        <w:pStyle w:val="Titulektabulky0"/>
        <w:shd w:val="clear" w:color="auto" w:fill="auto"/>
        <w:ind w:left="792"/>
        <w:rPr>
          <w:sz w:val="13"/>
          <w:szCs w:val="13"/>
        </w:rPr>
        <w:sectPr w:rsidR="00450F04">
          <w:headerReference w:type="even" r:id="rId82"/>
          <w:headerReference w:type="default" r:id="rId83"/>
          <w:footerReference w:type="even" r:id="rId84"/>
          <w:footerReference w:type="default" r:id="rId85"/>
          <w:pgSz w:w="8400" w:h="11900"/>
          <w:pgMar w:top="821" w:right="3084" w:bottom="1207" w:left="660" w:header="393" w:footer="3" w:gutter="0"/>
          <w:cols w:space="720"/>
          <w:noEndnote/>
          <w:docGrid w:linePitch="360"/>
        </w:sectPr>
      </w:pPr>
      <w:r>
        <w:rPr>
          <w:sz w:val="13"/>
          <w:szCs w:val="13"/>
        </w:rPr>
        <w:t>40,000</w:t>
      </w:r>
    </w:p>
    <w:p w:rsidR="00450F04" w:rsidRDefault="00314692">
      <w:pPr>
        <w:pStyle w:val="Zkladntext20"/>
        <w:shd w:val="clear" w:color="auto" w:fill="auto"/>
        <w:spacing w:after="80" w:line="240" w:lineRule="auto"/>
      </w:pPr>
      <w:r>
        <w:rPr>
          <w:color w:val="F9888E"/>
        </w:rPr>
        <w:lastRenderedPageBreak/>
        <w:t>Součet</w:t>
      </w:r>
    </w:p>
    <w:p w:rsidR="00450F04" w:rsidRDefault="00314692">
      <w:pPr>
        <w:pStyle w:val="Zkladntext20"/>
        <w:shd w:val="clear" w:color="auto" w:fill="auto"/>
        <w:spacing w:after="80" w:line="240" w:lineRule="auto"/>
      </w:pPr>
      <w:r>
        <w:rPr>
          <w:noProof/>
          <w:lang w:bidi="ar-SA"/>
        </w:rPr>
        <mc:AlternateContent>
          <mc:Choice Requires="wps">
            <w:drawing>
              <wp:anchor distT="0" distB="0" distL="114300" distR="114300" simplePos="0" relativeHeight="125829539" behindDoc="0" locked="0" layoutInCell="1" allowOverlap="1" wp14:anchorId="29D82C95" wp14:editId="65331390">
                <wp:simplePos x="0" y="0"/>
                <wp:positionH relativeFrom="page">
                  <wp:posOffset>1186180</wp:posOffset>
                </wp:positionH>
                <wp:positionV relativeFrom="paragraph">
                  <wp:posOffset>0</wp:posOffset>
                </wp:positionV>
                <wp:extent cx="1212850" cy="399415"/>
                <wp:effectExtent l="0" t="0" r="0" b="0"/>
                <wp:wrapSquare wrapText="bothSides"/>
                <wp:docPr id="248" name="Shape 248"/>
                <wp:cNvGraphicFramePr/>
                <a:graphic xmlns:a="http://schemas.openxmlformats.org/drawingml/2006/main">
                  <a:graphicData uri="http://schemas.microsoft.com/office/word/2010/wordprocessingShape">
                    <wps:wsp>
                      <wps:cNvSpPr txBox="1"/>
                      <wps:spPr>
                        <a:xfrm>
                          <a:off x="0" y="0"/>
                          <a:ext cx="1212850" cy="399415"/>
                        </a:xfrm>
                        <a:prstGeom prst="rect">
                          <a:avLst/>
                        </a:prstGeom>
                        <a:noFill/>
                      </wps:spPr>
                      <wps:txbx>
                        <w:txbxContent>
                          <w:p w:rsidR="00BF3A4B" w:rsidRDefault="00BF3A4B">
                            <w:pPr>
                              <w:pStyle w:val="Zkladntext20"/>
                              <w:numPr>
                                <w:ilvl w:val="0"/>
                                <w:numId w:val="36"/>
                              </w:numPr>
                              <w:shd w:val="clear" w:color="auto" w:fill="auto"/>
                              <w:tabs>
                                <w:tab w:val="left" w:pos="494"/>
                                <w:tab w:val="left" w:pos="826"/>
                              </w:tabs>
                              <w:spacing w:after="60" w:line="240" w:lineRule="auto"/>
                            </w:pPr>
                            <w:r>
                              <w:t>K</w:t>
                            </w:r>
                            <w:r>
                              <w:tab/>
                              <w:t>762 998762102</w:t>
                            </w:r>
                          </w:p>
                          <w:p w:rsidR="00BF3A4B" w:rsidRDefault="00BF3A4B">
                            <w:pPr>
                              <w:pStyle w:val="Zkladntext20"/>
                              <w:shd w:val="clear" w:color="auto" w:fill="auto"/>
                              <w:tabs>
                                <w:tab w:val="left" w:pos="691"/>
                              </w:tabs>
                              <w:spacing w:after="60" w:line="240" w:lineRule="auto"/>
                              <w:jc w:val="center"/>
                            </w:pPr>
                            <w:r>
                              <w:rPr>
                                <w:b/>
                                <w:bCs/>
                                <w:color w:val="C07299"/>
                              </w:rPr>
                              <w:t>D</w:t>
                            </w:r>
                            <w:r>
                              <w:rPr>
                                <w:b/>
                                <w:bCs/>
                                <w:color w:val="C07299"/>
                              </w:rPr>
                              <w:tab/>
                              <w:t>783</w:t>
                            </w:r>
                          </w:p>
                          <w:p w:rsidR="00BF3A4B" w:rsidRDefault="00BF3A4B">
                            <w:pPr>
                              <w:pStyle w:val="Zkladntext20"/>
                              <w:numPr>
                                <w:ilvl w:val="0"/>
                                <w:numId w:val="36"/>
                              </w:numPr>
                              <w:shd w:val="clear" w:color="auto" w:fill="auto"/>
                              <w:tabs>
                                <w:tab w:val="left" w:pos="494"/>
                                <w:tab w:val="left" w:pos="826"/>
                              </w:tabs>
                              <w:spacing w:after="60" w:line="240" w:lineRule="auto"/>
                            </w:pPr>
                            <w:r>
                              <w:t>K</w:t>
                            </w:r>
                            <w:r>
                              <w:tab/>
                              <w:t>783 783783330</w:t>
                            </w:r>
                          </w:p>
                        </w:txbxContent>
                      </wps:txbx>
                      <wps:bodyPr lIns="0" tIns="0" rIns="0" bIns="0"/>
                    </wps:wsp>
                  </a:graphicData>
                </a:graphic>
              </wp:anchor>
            </w:drawing>
          </mc:Choice>
          <mc:Fallback>
            <w:pict>
              <v:shape id="Shape 248" o:spid="_x0000_s1108" type="#_x0000_t202" style="position:absolute;margin-left:93.4pt;margin-top:0;width:95.5pt;height:31.45pt;z-index:125829539;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" filled="f" stroked="f">
                <v:textbox inset="0,0,0,0">
                  <w:txbxContent>
                    <w:p w:rsidR="00BF3A4B" w:rsidRDefault="00BF3A4B">
                      <w:pPr>
                        <w:pStyle w:val="Zkladntext20"/>
                        <w:numPr>
                          <w:ilvl w:val="0"/>
                          <w:numId w:val="36"/>
                        </w:numPr>
                        <w:shd w:val="clear" w:color="auto" w:fill="auto"/>
                        <w:tabs>
                          <w:tab w:val="left" w:pos="494"/>
                          <w:tab w:val="left" w:pos="826"/>
                        </w:tabs>
                        <w:spacing w:after="60" w:line="240" w:lineRule="auto"/>
                      </w:pPr>
                      <w:r>
                        <w:t>K</w:t>
                      </w:r>
                      <w:r>
                        <w:tab/>
                        <w:t>762 998762102</w:t>
                      </w:r>
                    </w:p>
                    <w:p w:rsidR="00BF3A4B" w:rsidRDefault="00BF3A4B">
                      <w:pPr>
                        <w:pStyle w:val="Zkladntext20"/>
                        <w:shd w:val="clear" w:color="auto" w:fill="auto"/>
                        <w:tabs>
                          <w:tab w:val="left" w:pos="691"/>
                        </w:tabs>
                        <w:spacing w:after="60" w:line="240" w:lineRule="auto"/>
                        <w:jc w:val="center"/>
                      </w:pPr>
                      <w:r>
                        <w:rPr>
                          <w:b/>
                          <w:bCs/>
                          <w:color w:val="C07299"/>
                        </w:rPr>
                        <w:t>D</w:t>
                      </w:r>
                      <w:r>
                        <w:rPr>
                          <w:b/>
                          <w:bCs/>
                          <w:color w:val="C07299"/>
                        </w:rPr>
                        <w:tab/>
                        <w:t>783</w:t>
                      </w:r>
                    </w:p>
                    <w:p w:rsidR="00BF3A4B" w:rsidRDefault="00BF3A4B">
                      <w:pPr>
                        <w:pStyle w:val="Zkladntext20"/>
                        <w:numPr>
                          <w:ilvl w:val="0"/>
                          <w:numId w:val="36"/>
                        </w:numPr>
                        <w:shd w:val="clear" w:color="auto" w:fill="auto"/>
                        <w:tabs>
                          <w:tab w:val="left" w:pos="494"/>
                          <w:tab w:val="left" w:pos="826"/>
                        </w:tabs>
                        <w:spacing w:after="60" w:line="240" w:lineRule="auto"/>
                      </w:pPr>
                      <w:r>
                        <w:t>K</w:t>
                      </w:r>
                      <w:r>
                        <w:tab/>
                        <w:t>783 783783330</w:t>
                      </w:r>
                    </w:p>
                  </w:txbxContent>
                </v:textbox>
                <w10:wrap type="square" anchorx="page"/>
              </v:shape>
            </w:pict>
          </mc:Fallback>
        </mc:AlternateContent>
      </w:r>
      <w:r>
        <w:t xml:space="preserve">Přesun hmot tonážní pro </w:t>
      </w:r>
      <w:proofErr w:type="spellStart"/>
      <w:r>
        <w:t>kce</w:t>
      </w:r>
      <w:proofErr w:type="spellEnd"/>
      <w:r>
        <w:t xml:space="preserve"> tesařské v </w:t>
      </w:r>
      <w:proofErr w:type="gramStart"/>
      <w:r>
        <w:t>objektech v do</w:t>
      </w:r>
      <w:proofErr w:type="gramEnd"/>
      <w:r>
        <w:t xml:space="preserve"> 12 m</w:t>
      </w:r>
    </w:p>
    <w:p w:rsidR="00450F04" w:rsidRDefault="00314692">
      <w:pPr>
        <w:pStyle w:val="Zkladntext20"/>
        <w:shd w:val="clear" w:color="auto" w:fill="auto"/>
        <w:spacing w:after="80" w:line="240" w:lineRule="auto"/>
      </w:pPr>
      <w:r>
        <w:rPr>
          <w:b/>
          <w:bCs/>
          <w:color w:val="C07299"/>
        </w:rPr>
        <w:t>Dokončovací práce - nátěry</w:t>
      </w:r>
    </w:p>
    <w:p w:rsidR="00450F04" w:rsidRDefault="00314692">
      <w:pPr>
        <w:pStyle w:val="Zkladntext20"/>
        <w:shd w:val="clear" w:color="auto" w:fill="auto"/>
        <w:spacing w:after="80" w:line="240" w:lineRule="auto"/>
      </w:pPr>
      <w:r>
        <w:t>Nástřik hydrofobní zdivá kamenného (15% roztok)</w:t>
      </w:r>
    </w:p>
    <w:p w:rsidR="00450F04" w:rsidRDefault="00314692">
      <w:pPr>
        <w:pStyle w:val="Zkladntext20"/>
        <w:shd w:val="clear" w:color="auto" w:fill="auto"/>
        <w:spacing w:after="80" w:line="240" w:lineRule="auto"/>
      </w:pPr>
      <w:r>
        <w:rPr>
          <w:color w:val="C07299"/>
        </w:rPr>
        <w:t>"</w:t>
      </w:r>
      <w:proofErr w:type="spellStart"/>
      <w:r>
        <w:rPr>
          <w:color w:val="C07299"/>
        </w:rPr>
        <w:t>StA</w:t>
      </w:r>
      <w:proofErr w:type="spellEnd"/>
    </w:p>
    <w:p w:rsidR="00450F04" w:rsidRDefault="00314692">
      <w:pPr>
        <w:pStyle w:val="Obsah0"/>
        <w:shd w:val="clear" w:color="auto" w:fill="auto"/>
        <w:tabs>
          <w:tab w:val="left" w:pos="492"/>
        </w:tabs>
        <w:spacing w:after="80"/>
        <w:ind w:left="0"/>
      </w:pPr>
      <w:r>
        <w:fldChar w:fldCharType="begin"/>
      </w:r>
      <w:r>
        <w:instrText xml:space="preserve"> TOC \o "1-5" \h \z </w:instrText>
      </w:r>
      <w:r>
        <w:fldChar w:fldCharType="separate"/>
      </w:r>
      <w:r>
        <w:t>"K1"</w:t>
      </w:r>
      <w:r>
        <w:tab/>
        <w:t>90,00</w:t>
      </w:r>
    </w:p>
    <w:p w:rsidR="00450F04" w:rsidRDefault="00314692">
      <w:pPr>
        <w:pStyle w:val="Obsah0"/>
        <w:shd w:val="clear" w:color="auto" w:fill="auto"/>
        <w:tabs>
          <w:tab w:val="left" w:pos="492"/>
        </w:tabs>
        <w:spacing w:after="80"/>
        <w:ind w:left="0"/>
      </w:pPr>
      <w:r>
        <w:t>"K3"</w:t>
      </w:r>
      <w:r>
        <w:tab/>
        <w:t>16,90</w:t>
      </w:r>
    </w:p>
    <w:p w:rsidR="00450F04" w:rsidRDefault="00314692">
      <w:pPr>
        <w:pStyle w:val="Obsah0"/>
        <w:shd w:val="clear" w:color="auto" w:fill="auto"/>
        <w:tabs>
          <w:tab w:val="left" w:pos="492"/>
        </w:tabs>
        <w:spacing w:after="80"/>
        <w:ind w:left="0"/>
      </w:pPr>
      <w:r>
        <w:t>"K4"</w:t>
      </w:r>
      <w:r>
        <w:tab/>
        <w:t>51,00</w:t>
      </w:r>
    </w:p>
    <w:p w:rsidR="00450F04" w:rsidRDefault="00314692">
      <w:pPr>
        <w:pStyle w:val="Obsah0"/>
        <w:shd w:val="clear" w:color="auto" w:fill="auto"/>
        <w:spacing w:after="80"/>
        <w:ind w:left="0"/>
      </w:pPr>
      <w:r>
        <w:rPr>
          <w:color w:val="6191D0"/>
        </w:rPr>
        <w:t>Mezisoučet</w:t>
      </w:r>
    </w:p>
    <w:p w:rsidR="00450F04" w:rsidRDefault="00314692">
      <w:pPr>
        <w:pStyle w:val="Obsah0"/>
        <w:shd w:val="clear" w:color="auto" w:fill="auto"/>
        <w:spacing w:after="80"/>
        <w:ind w:left="0"/>
      </w:pPr>
      <w:r>
        <w:rPr>
          <w:color w:val="C07299"/>
        </w:rPr>
        <w:t>"St.B</w:t>
      </w:r>
    </w:p>
    <w:p w:rsidR="00450F04" w:rsidRDefault="00314692">
      <w:pPr>
        <w:pStyle w:val="Obsah0"/>
        <w:shd w:val="clear" w:color="auto" w:fill="auto"/>
        <w:tabs>
          <w:tab w:val="left" w:pos="492"/>
        </w:tabs>
        <w:spacing w:after="80"/>
        <w:ind w:left="0"/>
      </w:pPr>
      <w:r>
        <w:t>”K1"</w:t>
      </w:r>
      <w:r>
        <w:tab/>
        <w:t>60,00</w:t>
      </w:r>
      <w:r>
        <w:fldChar w:fldCharType="end"/>
      </w:r>
    </w:p>
    <w:p w:rsidR="00450F04" w:rsidRDefault="00314692">
      <w:pPr>
        <w:pStyle w:val="Zkladntext20"/>
        <w:shd w:val="clear" w:color="auto" w:fill="auto"/>
        <w:spacing w:after="80" w:line="240" w:lineRule="auto"/>
      </w:pPr>
      <w:r>
        <w:rPr>
          <w:color w:val="F9888E"/>
        </w:rPr>
        <w:t>Součet</w:t>
      </w:r>
    </w:p>
    <w:p w:rsidR="00450F04" w:rsidRDefault="00314692">
      <w:pPr>
        <w:pStyle w:val="Zkladntext20"/>
        <w:shd w:val="clear" w:color="auto" w:fill="auto"/>
        <w:spacing w:after="80" w:line="240" w:lineRule="auto"/>
      </w:pPr>
      <w:r>
        <w:rPr>
          <w:noProof/>
          <w:lang w:bidi="ar-SA"/>
        </w:rPr>
        <mc:AlternateContent>
          <mc:Choice Requires="wps">
            <w:drawing>
              <wp:anchor distT="0" distB="0" distL="114300" distR="114300" simplePos="0" relativeHeight="125829541" behindDoc="0" locked="0" layoutInCell="1" allowOverlap="1" wp14:anchorId="7382676E" wp14:editId="6CC6EB48">
                <wp:simplePos x="0" y="0"/>
                <wp:positionH relativeFrom="page">
                  <wp:posOffset>1503045</wp:posOffset>
                </wp:positionH>
                <wp:positionV relativeFrom="paragraph">
                  <wp:posOffset>0</wp:posOffset>
                </wp:positionV>
                <wp:extent cx="701040" cy="252730"/>
                <wp:effectExtent l="0" t="0" r="0" b="0"/>
                <wp:wrapSquare wrapText="bothSides"/>
                <wp:docPr id="250" name="Shape 250"/>
                <wp:cNvGraphicFramePr/>
                <a:graphic xmlns:a="http://schemas.openxmlformats.org/drawingml/2006/main">
                  <a:graphicData uri="http://schemas.microsoft.com/office/word/2010/wordprocessingShape">
                    <wps:wsp>
                      <wps:cNvSpPr txBox="1"/>
                      <wps:spPr>
                        <a:xfrm>
                          <a:off x="0" y="0"/>
                          <a:ext cx="701040" cy="252730"/>
                        </a:xfrm>
                        <a:prstGeom prst="rect">
                          <a:avLst/>
                        </a:prstGeom>
                        <a:noFill/>
                      </wps:spPr>
                      <wps:txbx>
                        <w:txbxContent>
                          <w:p w:rsidR="00BF3A4B" w:rsidRDefault="00BF3A4B">
                            <w:pPr>
                              <w:pStyle w:val="Zkladntext20"/>
                              <w:shd w:val="clear" w:color="auto" w:fill="auto"/>
                              <w:tabs>
                                <w:tab w:val="left" w:pos="691"/>
                              </w:tabs>
                              <w:spacing w:after="60" w:line="240" w:lineRule="auto"/>
                            </w:pPr>
                            <w:r>
                              <w:rPr>
                                <w:b/>
                                <w:bCs/>
                                <w:color w:val="6191D0"/>
                              </w:rPr>
                              <w:t>D</w:t>
                            </w:r>
                            <w:r>
                              <w:rPr>
                                <w:b/>
                                <w:bCs/>
                                <w:color w:val="6191D0"/>
                              </w:rPr>
                              <w:tab/>
                              <w:t>000</w:t>
                            </w:r>
                          </w:p>
                          <w:p w:rsidR="00BF3A4B" w:rsidRDefault="00BF3A4B">
                            <w:pPr>
                              <w:pStyle w:val="Zkladntext20"/>
                              <w:shd w:val="clear" w:color="auto" w:fill="auto"/>
                              <w:spacing w:line="240" w:lineRule="auto"/>
                            </w:pPr>
                            <w:r>
                              <w:t>K 001 01301</w:t>
                            </w:r>
                          </w:p>
                        </w:txbxContent>
                      </wps:txbx>
                      <wps:bodyPr lIns="0" tIns="0" rIns="0" bIns="0"/>
                    </wps:wsp>
                  </a:graphicData>
                </a:graphic>
              </wp:anchor>
            </w:drawing>
          </mc:Choice>
          <mc:Fallback>
            <w:pict>
              <v:shape id="Shape 250" o:spid="_x0000_s1109" type="#_x0000_t202" style="position:absolute;margin-left:118.35pt;margin-top:0;width:55.2pt;height:19.9pt;z-index:125829541;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" filled="f" stroked="f">
                <v:textbox inset="0,0,0,0">
                  <w:txbxContent>
                    <w:p w:rsidR="00BF3A4B" w:rsidRDefault="00BF3A4B">
                      <w:pPr>
                        <w:pStyle w:val="Zkladntext20"/>
                        <w:shd w:val="clear" w:color="auto" w:fill="auto"/>
                        <w:tabs>
                          <w:tab w:val="left" w:pos="691"/>
                        </w:tabs>
                        <w:spacing w:after="60" w:line="240" w:lineRule="auto"/>
                      </w:pPr>
                      <w:r>
                        <w:rPr>
                          <w:b/>
                          <w:bCs/>
                          <w:color w:val="6191D0"/>
                        </w:rPr>
                        <w:t>D</w:t>
                      </w:r>
                      <w:r>
                        <w:rPr>
                          <w:b/>
                          <w:bCs/>
                          <w:color w:val="6191D0"/>
                        </w:rPr>
                        <w:tab/>
                        <w:t>000</w:t>
                      </w:r>
                    </w:p>
                    <w:p w:rsidR="00BF3A4B" w:rsidRDefault="00BF3A4B">
                      <w:pPr>
                        <w:pStyle w:val="Zkladntext20"/>
                        <w:shd w:val="clear" w:color="auto" w:fill="auto"/>
                        <w:spacing w:line="240" w:lineRule="auto"/>
                      </w:pPr>
                      <w:r>
                        <w:t>K 001 01301</w:t>
                      </w:r>
                    </w:p>
                  </w:txbxContent>
                </v:textbox>
                <w10:wrap type="square" anchorx="page"/>
              </v:shape>
            </w:pict>
          </mc:Fallback>
        </mc:AlternateContent>
      </w:r>
      <w:r>
        <w:rPr>
          <w:b/>
          <w:bCs/>
          <w:color w:val="6191D0"/>
        </w:rPr>
        <w:t>Náklady na umístění stavby</w:t>
      </w:r>
    </w:p>
    <w:p w:rsidR="00450F04" w:rsidRDefault="00314692">
      <w:pPr>
        <w:pStyle w:val="Zkladntext20"/>
        <w:shd w:val="clear" w:color="auto" w:fill="auto"/>
        <w:spacing w:after="80" w:line="240" w:lineRule="auto"/>
      </w:pPr>
      <w:r>
        <w:rPr>
          <w:noProof/>
          <w:lang w:bidi="ar-SA"/>
        </w:rPr>
        <mc:AlternateContent>
          <mc:Choice Requires="wps">
            <w:drawing>
              <wp:anchor distT="0" distB="0" distL="114300" distR="114300" simplePos="0" relativeHeight="125829543" behindDoc="0" locked="0" layoutInCell="1" allowOverlap="1" wp14:anchorId="263D20F8" wp14:editId="12268EA8">
                <wp:simplePos x="0" y="0"/>
                <wp:positionH relativeFrom="page">
                  <wp:posOffset>1191895</wp:posOffset>
                </wp:positionH>
                <wp:positionV relativeFrom="paragraph">
                  <wp:posOffset>0</wp:posOffset>
                </wp:positionV>
                <wp:extent cx="128270" cy="118745"/>
                <wp:effectExtent l="0" t="0" r="0" b="0"/>
                <wp:wrapSquare wrapText="bothSides"/>
                <wp:docPr id="252" name="Shape 252"/>
                <wp:cNvGraphicFramePr/>
                <a:graphic xmlns:a="http://schemas.openxmlformats.org/drawingml/2006/main">
                  <a:graphicData uri="http://schemas.microsoft.com/office/word/2010/wordprocessingShape">
                    <wps:wsp>
                      <wps:cNvSpPr txBox="1"/>
                      <wps:spPr>
                        <a:xfrm>
                          <a:off x="0" y="0"/>
                          <a:ext cx="128270" cy="118745"/>
                        </a:xfrm>
                        <a:prstGeom prst="rect">
                          <a:avLst/>
                        </a:prstGeom>
                        <a:noFill/>
                      </wps:spPr>
                      <wps:txbx>
                        <w:txbxContent>
                          <w:p w:rsidR="00BF3A4B" w:rsidRDefault="00BF3A4B">
                            <w:pPr>
                              <w:pStyle w:val="Zkladntext20"/>
                              <w:shd w:val="clear" w:color="auto" w:fill="auto"/>
                              <w:spacing w:line="240" w:lineRule="auto"/>
                              <w:jc w:val="both"/>
                            </w:pPr>
                            <w:r>
                              <w:t>66</w:t>
                            </w:r>
                          </w:p>
                        </w:txbxContent>
                      </wps:txbx>
                      <wps:bodyPr wrap="none" lIns="0" tIns="0" rIns="0" bIns="0"/>
                    </wps:wsp>
                  </a:graphicData>
                </a:graphic>
              </wp:anchor>
            </w:drawing>
          </mc:Choice>
          <mc:Fallback>
            <w:pict>
              <v:shape id="Shape 252" o:spid="_x0000_s1110" type="#_x0000_t202" style="position:absolute;margin-left:93.85pt;margin-top:0;width:10.1pt;height:9.35pt;z-index:125829543;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" filled="f" stroked="f">
                <v:textbox inset="0,0,0,0">
                  <w:txbxContent>
                    <w:p w:rsidR="00BF3A4B" w:rsidRDefault="00BF3A4B">
                      <w:pPr>
                        <w:pStyle w:val="Zkladntext20"/>
                        <w:shd w:val="clear" w:color="auto" w:fill="auto"/>
                        <w:spacing w:line="240" w:lineRule="auto"/>
                        <w:jc w:val="both"/>
                      </w:pPr>
                      <w:r>
                        <w:t>66</w:t>
                      </w:r>
                    </w:p>
                  </w:txbxContent>
                </v:textbox>
                <w10:wrap type="square" anchorx="page"/>
              </v:shape>
            </w:pict>
          </mc:Fallback>
        </mc:AlternateContent>
      </w:r>
      <w:r>
        <w:t>Zařízení staveniště</w:t>
      </w:r>
    </w:p>
    <w:p w:rsidR="00450F04" w:rsidRDefault="00314692">
      <w:pPr>
        <w:pStyle w:val="Zkladntext20"/>
        <w:numPr>
          <w:ilvl w:val="0"/>
          <w:numId w:val="37"/>
        </w:numPr>
        <w:shd w:val="clear" w:color="auto" w:fill="auto"/>
        <w:tabs>
          <w:tab w:val="left" w:pos="248"/>
        </w:tabs>
        <w:spacing w:after="80" w:line="240" w:lineRule="auto"/>
      </w:pPr>
      <w:r>
        <w:rPr>
          <w:color w:val="C07299"/>
        </w:rPr>
        <w:t>mobilní oploceni v.2,0m s vraty podobu 3. měsíců</w:t>
      </w:r>
    </w:p>
    <w:p w:rsidR="00450F04" w:rsidRDefault="00314692">
      <w:pPr>
        <w:pStyle w:val="Zkladntext20"/>
        <w:shd w:val="clear" w:color="auto" w:fill="auto"/>
        <w:tabs>
          <w:tab w:val="left" w:pos="742"/>
        </w:tabs>
        <w:spacing w:after="80" w:line="240" w:lineRule="auto"/>
      </w:pPr>
      <w:r>
        <w:rPr>
          <w:color w:val="C07299"/>
        </w:rPr>
        <w:t>"</w:t>
      </w:r>
      <w:proofErr w:type="spellStart"/>
      <w:proofErr w:type="gramStart"/>
      <w:r>
        <w:rPr>
          <w:color w:val="C07299"/>
        </w:rPr>
        <w:t>St.A</w:t>
      </w:r>
      <w:proofErr w:type="spellEnd"/>
      <w:r>
        <w:rPr>
          <w:color w:val="C07299"/>
        </w:rPr>
        <w:t>"</w:t>
      </w:r>
      <w:r>
        <w:rPr>
          <w:color w:val="C07299"/>
        </w:rPr>
        <w:tab/>
        <w:t>170,00m</w:t>
      </w:r>
      <w:proofErr w:type="gramEnd"/>
    </w:p>
    <w:p w:rsidR="00450F04" w:rsidRDefault="00314692">
      <w:pPr>
        <w:pStyle w:val="Zkladntext20"/>
        <w:shd w:val="clear" w:color="auto" w:fill="auto"/>
        <w:tabs>
          <w:tab w:val="left" w:pos="742"/>
        </w:tabs>
        <w:spacing w:after="80" w:line="240" w:lineRule="auto"/>
      </w:pPr>
      <w:r>
        <w:rPr>
          <w:color w:val="C07299"/>
        </w:rPr>
        <w:t>"</w:t>
      </w:r>
      <w:proofErr w:type="spellStart"/>
      <w:proofErr w:type="gramStart"/>
      <w:r>
        <w:rPr>
          <w:color w:val="C07299"/>
        </w:rPr>
        <w:t>St.B</w:t>
      </w:r>
      <w:proofErr w:type="spellEnd"/>
      <w:r>
        <w:rPr>
          <w:color w:val="C07299"/>
        </w:rPr>
        <w:t>"</w:t>
      </w:r>
      <w:r>
        <w:rPr>
          <w:color w:val="C07299"/>
        </w:rPr>
        <w:tab/>
        <w:t>170,00m</w:t>
      </w:r>
      <w:proofErr w:type="gramEnd"/>
    </w:p>
    <w:p w:rsidR="00450F04" w:rsidRDefault="00314692">
      <w:pPr>
        <w:pStyle w:val="Zkladntext20"/>
        <w:numPr>
          <w:ilvl w:val="0"/>
          <w:numId w:val="37"/>
        </w:numPr>
        <w:shd w:val="clear" w:color="auto" w:fill="auto"/>
        <w:tabs>
          <w:tab w:val="left" w:pos="248"/>
        </w:tabs>
        <w:spacing w:after="80" w:line="240" w:lineRule="auto"/>
      </w:pPr>
      <w:r>
        <w:rPr>
          <w:color w:val="C07299"/>
        </w:rPr>
        <w:t>přístřešek na materiál po dobu 3 měsíců</w:t>
      </w:r>
    </w:p>
    <w:p w:rsidR="00450F04" w:rsidRDefault="00314692">
      <w:pPr>
        <w:pStyle w:val="Zkladntext20"/>
        <w:numPr>
          <w:ilvl w:val="0"/>
          <w:numId w:val="37"/>
        </w:numPr>
        <w:shd w:val="clear" w:color="auto" w:fill="auto"/>
        <w:tabs>
          <w:tab w:val="left" w:pos="248"/>
        </w:tabs>
        <w:spacing w:after="80" w:line="240" w:lineRule="auto"/>
      </w:pPr>
      <w:r>
        <w:rPr>
          <w:color w:val="C07299"/>
        </w:rPr>
        <w:t>přívod energie a vody</w:t>
      </w:r>
    </w:p>
    <w:p w:rsidR="00450F04" w:rsidRDefault="00314692">
      <w:pPr>
        <w:pStyle w:val="Zkladntext20"/>
        <w:shd w:val="clear" w:color="auto" w:fill="auto"/>
        <w:spacing w:after="80" w:line="240" w:lineRule="auto"/>
      </w:pPr>
      <w:r>
        <w:t>1</w:t>
      </w:r>
    </w:p>
    <w:p w:rsidR="00450F04" w:rsidRDefault="00314692">
      <w:pPr>
        <w:pStyle w:val="Zkladntext20"/>
        <w:shd w:val="clear" w:color="auto" w:fill="auto"/>
        <w:spacing w:after="80" w:line="240" w:lineRule="auto"/>
      </w:pPr>
      <w:r>
        <w:rPr>
          <w:noProof/>
          <w:lang w:bidi="ar-SA"/>
        </w:rPr>
        <mc:AlternateContent>
          <mc:Choice Requires="wps">
            <w:drawing>
              <wp:anchor distT="0" distB="0" distL="114300" distR="114300" simplePos="0" relativeHeight="125829545" behindDoc="0" locked="0" layoutInCell="1" allowOverlap="1" wp14:anchorId="6C3B7E39" wp14:editId="41663D94">
                <wp:simplePos x="0" y="0"/>
                <wp:positionH relativeFrom="page">
                  <wp:posOffset>1195070</wp:posOffset>
                </wp:positionH>
                <wp:positionV relativeFrom="paragraph">
                  <wp:posOffset>0</wp:posOffset>
                </wp:positionV>
                <wp:extent cx="1009015" cy="121920"/>
                <wp:effectExtent l="0" t="0" r="0" b="0"/>
                <wp:wrapSquare wrapText="bothSides"/>
                <wp:docPr id="254" name="Shape 254"/>
                <wp:cNvGraphicFramePr/>
                <a:graphic xmlns:a="http://schemas.openxmlformats.org/drawingml/2006/main">
                  <a:graphicData uri="http://schemas.microsoft.com/office/word/2010/wordprocessingShape">
                    <wps:wsp>
                      <wps:cNvSpPr txBox="1"/>
                      <wps:spPr>
                        <a:xfrm>
                          <a:off x="0" y="0"/>
                          <a:ext cx="1009015" cy="121920"/>
                        </a:xfrm>
                        <a:prstGeom prst="rect">
                          <a:avLst/>
                        </a:prstGeom>
                        <a:noFill/>
                      </wps:spPr>
                      <wps:txbx>
                        <w:txbxContent>
                          <w:p w:rsidR="00BF3A4B" w:rsidRDefault="00BF3A4B">
                            <w:pPr>
                              <w:pStyle w:val="Zkladntext20"/>
                              <w:shd w:val="clear" w:color="auto" w:fill="auto"/>
                              <w:spacing w:line="240" w:lineRule="auto"/>
                            </w:pPr>
                            <w:r>
                              <w:t>67 K 001 01401</w:t>
                            </w:r>
                          </w:p>
                        </w:txbxContent>
                      </wps:txbx>
                      <wps:bodyPr wrap="none" lIns="0" tIns="0" rIns="0" bIns="0"/>
                    </wps:wsp>
                  </a:graphicData>
                </a:graphic>
              </wp:anchor>
            </w:drawing>
          </mc:Choice>
          <mc:Fallback>
            <w:pict>
              <v:shape id="Shape 254" o:spid="_x0000_s1111" type="#_x0000_t202" style="position:absolute;margin-left:94.1pt;margin-top:0;width:79.45pt;height:9.6pt;z-index:125829545;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" filled="f" stroked="f">
                <v:textbox inset="0,0,0,0">
                  <w:txbxContent>
                    <w:p w:rsidR="00BF3A4B" w:rsidRDefault="00BF3A4B">
                      <w:pPr>
                        <w:pStyle w:val="Zkladntext20"/>
                        <w:shd w:val="clear" w:color="auto" w:fill="auto"/>
                        <w:spacing w:line="240" w:lineRule="auto"/>
                      </w:pPr>
                      <w:r>
                        <w:t>67 K 001 01401</w:t>
                      </w:r>
                    </w:p>
                  </w:txbxContent>
                </v:textbox>
                <w10:wrap type="square" anchorx="page"/>
              </v:shape>
            </w:pict>
          </mc:Fallback>
        </mc:AlternateContent>
      </w:r>
      <w:proofErr w:type="spellStart"/>
      <w:r>
        <w:t>Mimostaveništni</w:t>
      </w:r>
      <w:proofErr w:type="spellEnd"/>
      <w:r>
        <w:t xml:space="preserve"> doprava</w:t>
      </w:r>
    </w:p>
    <w:p w:rsidR="00450F04" w:rsidRDefault="00314692">
      <w:pPr>
        <w:pStyle w:val="Zkladntext20"/>
        <w:numPr>
          <w:ilvl w:val="0"/>
          <w:numId w:val="37"/>
        </w:numPr>
        <w:shd w:val="clear" w:color="auto" w:fill="auto"/>
        <w:tabs>
          <w:tab w:val="left" w:pos="248"/>
        </w:tabs>
        <w:spacing w:after="80" w:line="240" w:lineRule="auto"/>
      </w:pPr>
      <w:r>
        <w:rPr>
          <w:color w:val="C07299"/>
        </w:rPr>
        <w:t>zvýšené náklady na dopravu materiálu</w:t>
      </w:r>
    </w:p>
    <w:p w:rsidR="00450F04" w:rsidRDefault="00314692">
      <w:pPr>
        <w:pStyle w:val="Zkladntext20"/>
        <w:shd w:val="clear" w:color="auto" w:fill="auto"/>
        <w:spacing w:after="80" w:line="240" w:lineRule="auto"/>
      </w:pPr>
      <w:r>
        <w:t>1</w:t>
      </w:r>
    </w:p>
    <w:p w:rsidR="00450F04" w:rsidRDefault="00314692">
      <w:pPr>
        <w:pStyle w:val="Zkladntext20"/>
        <w:shd w:val="clear" w:color="auto" w:fill="auto"/>
        <w:spacing w:after="80" w:line="240" w:lineRule="auto"/>
      </w:pPr>
      <w:r>
        <w:rPr>
          <w:noProof/>
          <w:lang w:bidi="ar-SA"/>
        </w:rPr>
        <mc:AlternateContent>
          <mc:Choice Requires="wps">
            <w:drawing>
              <wp:anchor distT="0" distB="0" distL="114300" distR="114300" simplePos="0" relativeHeight="125829547" behindDoc="0" locked="0" layoutInCell="1" allowOverlap="1" wp14:anchorId="0A552DC3" wp14:editId="00C940E6">
                <wp:simplePos x="0" y="0"/>
                <wp:positionH relativeFrom="page">
                  <wp:posOffset>1198245</wp:posOffset>
                </wp:positionH>
                <wp:positionV relativeFrom="paragraph">
                  <wp:posOffset>0</wp:posOffset>
                </wp:positionV>
                <wp:extent cx="1009015" cy="121920"/>
                <wp:effectExtent l="0" t="0" r="0" b="0"/>
                <wp:wrapSquare wrapText="bothSides"/>
                <wp:docPr id="256" name="Shape 256"/>
                <wp:cNvGraphicFramePr/>
                <a:graphic xmlns:a="http://schemas.openxmlformats.org/drawingml/2006/main">
                  <a:graphicData uri="http://schemas.microsoft.com/office/word/2010/wordprocessingShape">
                    <wps:wsp>
                      <wps:cNvSpPr txBox="1"/>
                      <wps:spPr>
                        <a:xfrm>
                          <a:off x="0" y="0"/>
                          <a:ext cx="1009015" cy="121920"/>
                        </a:xfrm>
                        <a:prstGeom prst="rect">
                          <a:avLst/>
                        </a:prstGeom>
                        <a:noFill/>
                      </wps:spPr>
                      <wps:txbx>
                        <w:txbxContent>
                          <w:p w:rsidR="00BF3A4B" w:rsidRDefault="00BF3A4B">
                            <w:pPr>
                              <w:pStyle w:val="Zkladntext20"/>
                              <w:shd w:val="clear" w:color="auto" w:fill="auto"/>
                              <w:spacing w:line="240" w:lineRule="auto"/>
                            </w:pPr>
                            <w:r>
                              <w:t>68 K 001 01701</w:t>
                            </w:r>
                          </w:p>
                        </w:txbxContent>
                      </wps:txbx>
                      <wps:bodyPr wrap="none" lIns="0" tIns="0" rIns="0" bIns="0"/>
                    </wps:wsp>
                  </a:graphicData>
                </a:graphic>
              </wp:anchor>
            </w:drawing>
          </mc:Choice>
          <mc:Fallback>
            <w:pict>
              <v:shape id="Shape 256" o:spid="_x0000_s1112" type="#_x0000_t202" style="position:absolute;margin-left:94.35pt;margin-top:0;width:79.45pt;height:9.6pt;z-index:125829547;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" filled="f" stroked="f">
                <v:textbox inset="0,0,0,0">
                  <w:txbxContent>
                    <w:p w:rsidR="00BF3A4B" w:rsidRDefault="00BF3A4B">
                      <w:pPr>
                        <w:pStyle w:val="Zkladntext20"/>
                        <w:shd w:val="clear" w:color="auto" w:fill="auto"/>
                        <w:spacing w:line="240" w:lineRule="auto"/>
                      </w:pPr>
                      <w:r>
                        <w:t>68 K 001 01701</w:t>
                      </w:r>
                    </w:p>
                  </w:txbxContent>
                </v:textbox>
                <w10:wrap type="square" anchorx="page"/>
              </v:shape>
            </w:pict>
          </mc:Fallback>
        </mc:AlternateContent>
      </w:r>
      <w:r>
        <w:t>Ostatní NUS</w:t>
      </w:r>
    </w:p>
    <w:p w:rsidR="00450F04" w:rsidRDefault="00314692">
      <w:pPr>
        <w:pStyle w:val="Zkladntext20"/>
        <w:numPr>
          <w:ilvl w:val="0"/>
          <w:numId w:val="37"/>
        </w:numPr>
        <w:shd w:val="clear" w:color="auto" w:fill="auto"/>
        <w:tabs>
          <w:tab w:val="left" w:pos="248"/>
        </w:tabs>
        <w:spacing w:after="80" w:line="240" w:lineRule="auto"/>
      </w:pPr>
      <w:r>
        <w:rPr>
          <w:color w:val="C07299"/>
        </w:rPr>
        <w:t>náklady na dopravu zaměstnanců</w:t>
      </w:r>
    </w:p>
    <w:p w:rsidR="00450F04" w:rsidRDefault="00314692">
      <w:pPr>
        <w:pStyle w:val="Zkladntext100"/>
        <w:shd w:val="clear" w:color="auto" w:fill="auto"/>
      </w:pPr>
      <w:r>
        <w:t>1</w:t>
      </w:r>
    </w:p>
    <w:p w:rsidR="00450F04" w:rsidRDefault="00314692">
      <w:pPr>
        <w:pStyle w:val="Zkladntext20"/>
        <w:shd w:val="clear" w:color="auto" w:fill="auto"/>
        <w:spacing w:after="80" w:line="240" w:lineRule="auto"/>
      </w:pPr>
      <w:r>
        <w:rPr>
          <w:noProof/>
          <w:lang w:bidi="ar-SA"/>
        </w:rPr>
        <mc:AlternateContent>
          <mc:Choice Requires="wps">
            <w:drawing>
              <wp:anchor distT="0" distB="0" distL="114300" distR="114300" simplePos="0" relativeHeight="125829549" behindDoc="0" locked="0" layoutInCell="1" allowOverlap="1" wp14:anchorId="43CB6DBA" wp14:editId="6E3D5EEC">
                <wp:simplePos x="0" y="0"/>
                <wp:positionH relativeFrom="page">
                  <wp:posOffset>1509395</wp:posOffset>
                </wp:positionH>
                <wp:positionV relativeFrom="paragraph">
                  <wp:posOffset>0</wp:posOffset>
                </wp:positionV>
                <wp:extent cx="648970" cy="118745"/>
                <wp:effectExtent l="0" t="0" r="0" b="0"/>
                <wp:wrapSquare wrapText="bothSides"/>
                <wp:docPr id="258" name="Shape 258"/>
                <wp:cNvGraphicFramePr/>
                <a:graphic xmlns:a="http://schemas.openxmlformats.org/drawingml/2006/main">
                  <a:graphicData uri="http://schemas.microsoft.com/office/word/2010/wordprocessingShape">
                    <wps:wsp>
                      <wps:cNvSpPr txBox="1"/>
                      <wps:spPr>
                        <a:xfrm>
                          <a:off x="0" y="0"/>
                          <a:ext cx="648970" cy="118745"/>
                        </a:xfrm>
                        <a:prstGeom prst="rect">
                          <a:avLst/>
                        </a:prstGeom>
                        <a:noFill/>
                      </wps:spPr>
                      <wps:txbx>
                        <w:txbxContent>
                          <w:p w:rsidR="00BF3A4B" w:rsidRDefault="00BF3A4B">
                            <w:pPr>
                              <w:pStyle w:val="Zkladntext20"/>
                              <w:shd w:val="clear" w:color="auto" w:fill="auto"/>
                              <w:tabs>
                                <w:tab w:val="left" w:pos="691"/>
                              </w:tabs>
                              <w:spacing w:line="240" w:lineRule="auto"/>
                            </w:pPr>
                            <w:r>
                              <w:rPr>
                                <w:b/>
                                <w:bCs/>
                                <w:color w:val="6191D0"/>
                              </w:rPr>
                              <w:t>D</w:t>
                            </w:r>
                            <w:r>
                              <w:rPr>
                                <w:b/>
                                <w:bCs/>
                                <w:color w:val="6191D0"/>
                              </w:rPr>
                              <w:tab/>
                              <w:t>OST</w:t>
                            </w:r>
                          </w:p>
                        </w:txbxContent>
                      </wps:txbx>
                      <wps:bodyPr wrap="none" lIns="0" tIns="0" rIns="0" bIns="0"/>
                    </wps:wsp>
                  </a:graphicData>
                </a:graphic>
              </wp:anchor>
            </w:drawing>
          </mc:Choice>
          <mc:Fallback>
            <w:pict>
              <v:shape id="Shape 258" o:spid="_x0000_s1113" type="#_x0000_t202" style="position:absolute;margin-left:118.85pt;margin-top:0;width:51.1pt;height:9.35pt;z-index:125829549;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" filled="f" stroked="f">
                <v:textbox inset="0,0,0,0">
                  <w:txbxContent>
                    <w:p w:rsidR="00BF3A4B" w:rsidRDefault="00BF3A4B">
                      <w:pPr>
                        <w:pStyle w:val="Zkladntext20"/>
                        <w:shd w:val="clear" w:color="auto" w:fill="auto"/>
                        <w:tabs>
                          <w:tab w:val="left" w:pos="691"/>
                        </w:tabs>
                        <w:spacing w:line="240" w:lineRule="auto"/>
                      </w:pPr>
                      <w:r>
                        <w:rPr>
                          <w:b/>
                          <w:bCs/>
                          <w:color w:val="6191D0"/>
                        </w:rPr>
                        <w:t>D</w:t>
                      </w:r>
                      <w:r>
                        <w:rPr>
                          <w:b/>
                          <w:bCs/>
                          <w:color w:val="6191D0"/>
                        </w:rPr>
                        <w:tab/>
                        <w:t>OST</w:t>
                      </w:r>
                    </w:p>
                  </w:txbxContent>
                </v:textbox>
                <w10:wrap type="square" anchorx="page"/>
              </v:shape>
            </w:pict>
          </mc:Fallback>
        </mc:AlternateContent>
      </w:r>
      <w:r>
        <w:rPr>
          <w:b/>
          <w:bCs/>
          <w:color w:val="6191D0"/>
        </w:rPr>
        <w:t>Ostatní</w:t>
      </w:r>
    </w:p>
    <w:p w:rsidR="00450F04" w:rsidRDefault="00314692">
      <w:pPr>
        <w:pStyle w:val="Zkladntext20"/>
        <w:shd w:val="clear" w:color="auto" w:fill="auto"/>
        <w:spacing w:after="80" w:line="240" w:lineRule="auto"/>
      </w:pPr>
      <w:r>
        <w:rPr>
          <w:noProof/>
          <w:lang w:bidi="ar-SA"/>
        </w:rPr>
        <w:drawing>
          <wp:anchor distT="0" distB="0" distL="114300" distR="114300" simplePos="0" relativeHeight="125829551" behindDoc="0" locked="0" layoutInCell="1" allowOverlap="1" wp14:anchorId="436F6DAF" wp14:editId="24CFA66C">
            <wp:simplePos x="0" y="0"/>
            <wp:positionH relativeFrom="page">
              <wp:posOffset>1210310</wp:posOffset>
            </wp:positionH>
            <wp:positionV relativeFrom="paragraph">
              <wp:posOffset>12700</wp:posOffset>
            </wp:positionV>
            <wp:extent cx="384175" cy="194945"/>
            <wp:effectExtent l="0" t="0" r="0" b="0"/>
            <wp:wrapSquare wrapText="bothSides"/>
            <wp:docPr id="260" name="Shape 260"/>
            <wp:cNvGraphicFramePr/>
            <a:graphic xmlns:a="http://schemas.openxmlformats.org/drawingml/2006/main">
              <a:graphicData uri="http://schemas.openxmlformats.org/drawingml/2006/picture">
                <pic:pic xmlns:pic="http://schemas.openxmlformats.org/drawingml/2006/picture">
                  <pic:nvPicPr>
                    <pic:cNvPr id="261" name="Picture box 261"/>
                    <pic:cNvPicPr/>
                  </pic:nvPicPr>
                  <pic:blipFill>
                    <a:blip r:embed="rId86"/>
                    <a:stretch/>
                  </pic:blipFill>
                  <pic:spPr>
                    <a:xfrm>
                      <a:off x="0" y="0"/>
                      <a:ext cx="384175" cy="194945"/>
                    </a:xfrm>
                    <a:prstGeom prst="rect">
                      <a:avLst/>
                    </a:prstGeom>
                  </pic:spPr>
                </pic:pic>
              </a:graphicData>
            </a:graphic>
          </wp:anchor>
        </w:drawing>
      </w:r>
      <w:r>
        <w:rPr>
          <w:noProof/>
          <w:lang w:bidi="ar-SA"/>
        </w:rPr>
        <mc:AlternateContent>
          <mc:Choice Requires="wps">
            <w:drawing>
              <wp:anchor distT="0" distB="0" distL="114300" distR="114300" simplePos="0" relativeHeight="125829552" behindDoc="0" locked="0" layoutInCell="1" allowOverlap="1" wp14:anchorId="4D303A86" wp14:editId="4E4216D9">
                <wp:simplePos x="0" y="0"/>
                <wp:positionH relativeFrom="page">
                  <wp:posOffset>1953895</wp:posOffset>
                </wp:positionH>
                <wp:positionV relativeFrom="paragraph">
                  <wp:posOffset>0</wp:posOffset>
                </wp:positionV>
                <wp:extent cx="182880" cy="118745"/>
                <wp:effectExtent l="0" t="0" r="0" b="0"/>
                <wp:wrapSquare wrapText="bothSides"/>
                <wp:docPr id="262" name="Shape 262"/>
                <wp:cNvGraphicFramePr/>
                <a:graphic xmlns:a="http://schemas.openxmlformats.org/drawingml/2006/main">
                  <a:graphicData uri="http://schemas.microsoft.com/office/word/2010/wordprocessingShape">
                    <wps:wsp>
                      <wps:cNvSpPr txBox="1"/>
                      <wps:spPr>
                        <a:xfrm>
                          <a:off x="0" y="0"/>
                          <a:ext cx="182880" cy="118745"/>
                        </a:xfrm>
                        <a:prstGeom prst="rect">
                          <a:avLst/>
                        </a:prstGeom>
                        <a:noFill/>
                      </wps:spPr>
                      <wps:txbx>
                        <w:txbxContent>
                          <w:p w:rsidR="00BF3A4B" w:rsidRDefault="00BF3A4B">
                            <w:pPr>
                              <w:pStyle w:val="Zkladntext20"/>
                              <w:shd w:val="clear" w:color="auto" w:fill="auto"/>
                              <w:spacing w:line="240" w:lineRule="auto"/>
                            </w:pPr>
                            <w:r>
                              <w:rPr>
                                <w:b/>
                                <w:bCs/>
                                <w:color w:val="C07299"/>
                              </w:rPr>
                              <w:t>001</w:t>
                            </w:r>
                          </w:p>
                        </w:txbxContent>
                      </wps:txbx>
                      <wps:bodyPr wrap="none" lIns="0" tIns="0" rIns="0" bIns="0"/>
                    </wps:wsp>
                  </a:graphicData>
                </a:graphic>
              </wp:anchor>
            </w:drawing>
          </mc:Choice>
          <mc:Fallback>
            <w:pict>
              <v:shape id="Shape 262" o:spid="_x0000_s1114" type="#_x0000_t202" style="position:absolute;margin-left:153.85pt;margin-top:0;width:14.4pt;height:9.35pt;z-index:125829552;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" filled="f" stroked="f">
                <v:textbox inset="0,0,0,0">
                  <w:txbxContent>
                    <w:p w:rsidR="00BF3A4B" w:rsidRDefault="00BF3A4B">
                      <w:pPr>
                        <w:pStyle w:val="Zkladntext20"/>
                        <w:shd w:val="clear" w:color="auto" w:fill="auto"/>
                        <w:spacing w:line="240" w:lineRule="auto"/>
                      </w:pPr>
                      <w:r>
                        <w:rPr>
                          <w:b/>
                          <w:bCs/>
                          <w:color w:val="C07299"/>
                        </w:rPr>
                        <w:t>001</w:t>
                      </w:r>
                    </w:p>
                  </w:txbxContent>
                </v:textbox>
                <w10:wrap type="square" anchorx="page"/>
              </v:shape>
            </w:pict>
          </mc:Fallback>
        </mc:AlternateContent>
      </w:r>
      <w:r>
        <w:rPr>
          <w:b/>
          <w:bCs/>
          <w:color w:val="C07299"/>
        </w:rPr>
        <w:t>Ostatní práce</w:t>
      </w:r>
    </w:p>
    <w:p w:rsidR="00450F04" w:rsidRDefault="00314692">
      <w:pPr>
        <w:pStyle w:val="Zkladntext20"/>
        <w:shd w:val="clear" w:color="auto" w:fill="auto"/>
        <w:spacing w:after="80" w:line="240" w:lineRule="auto"/>
      </w:pPr>
      <w:r>
        <w:t>Dokumentace skutečného provedeni, "</w:t>
      </w:r>
      <w:proofErr w:type="spellStart"/>
      <w:r>
        <w:t>st.A</w:t>
      </w:r>
      <w:proofErr w:type="spellEnd"/>
      <w:r>
        <w:t>", "</w:t>
      </w:r>
      <w:proofErr w:type="spellStart"/>
      <w:proofErr w:type="gramStart"/>
      <w:r>
        <w:t>st.B</w:t>
      </w:r>
      <w:proofErr w:type="spellEnd"/>
      <w:r>
        <w:t>"</w:t>
      </w:r>
      <w:proofErr w:type="gramEnd"/>
    </w:p>
    <w:p w:rsidR="00450F04" w:rsidRDefault="00314692">
      <w:pPr>
        <w:pStyle w:val="Zkladntext20"/>
        <w:shd w:val="clear" w:color="auto" w:fill="auto"/>
        <w:spacing w:after="80" w:line="240" w:lineRule="auto"/>
        <w:sectPr w:rsidR="00450F04">
          <w:headerReference w:type="even" r:id="rId87"/>
          <w:headerReference w:type="default" r:id="rId88"/>
          <w:footerReference w:type="even" r:id="rId89"/>
          <w:footerReference w:type="default" r:id="rId90"/>
          <w:pgSz w:w="8400" w:h="11900"/>
          <w:pgMar w:top="866" w:right="513" w:bottom="866" w:left="4220" w:header="438" w:footer="438" w:gutter="0"/>
          <w:cols w:space="720"/>
          <w:noEndnote/>
          <w:docGrid w:linePitch="360"/>
        </w:sectPr>
      </w:pPr>
      <w:r>
        <w:rPr>
          <w:b/>
          <w:bCs/>
          <w:color w:val="F9888E"/>
          <w:u w:val="single"/>
        </w:rPr>
        <w:t>Celkem</w:t>
      </w:r>
    </w:p>
    <w:tbl>
      <w:tblPr>
        <w:tblOverlap w:val="never"/>
        <w:tblW w:w="0" w:type="auto"/>
        <w:jc w:val="center"/>
        <w:tblLayout w:type="fixed"/>
        <w:tblCellMar>
          <w:left w:w="10" w:type="dxa"/>
          <w:right w:w="10" w:type="dxa"/>
        </w:tblCellMar>
        <w:tblLook w:val="0000" w:firstRow="0" w:lastRow="0" w:firstColumn="0" w:lastColumn="0" w:noHBand="0" w:noVBand="0"/>
      </w:tblPr>
      <w:tblGrid>
        <w:gridCol w:w="466"/>
        <w:gridCol w:w="989"/>
        <w:gridCol w:w="677"/>
      </w:tblGrid>
      <w:tr w:rsidR="00450F04">
        <w:trPr>
          <w:trHeight w:hRule="exact" w:val="197"/>
          <w:jc w:val="center"/>
        </w:trPr>
        <w:tc>
          <w:tcPr>
            <w:tcW w:w="2132" w:type="dxa"/>
            <w:gridSpan w:val="3"/>
            <w:shd w:val="clear" w:color="auto" w:fill="FFFFFF"/>
          </w:tcPr>
          <w:p w:rsidR="00450F04" w:rsidRDefault="00314692">
            <w:pPr>
              <w:pStyle w:val="Jin0"/>
              <w:shd w:val="clear" w:color="auto" w:fill="auto"/>
              <w:ind w:firstLine="780"/>
              <w:rPr>
                <w:sz w:val="13"/>
                <w:szCs w:val="13"/>
              </w:rPr>
            </w:pPr>
            <w:r>
              <w:rPr>
                <w:color w:val="F9888E"/>
                <w:sz w:val="13"/>
                <w:szCs w:val="13"/>
              </w:rPr>
              <w:lastRenderedPageBreak/>
              <w:t>70,000</w:t>
            </w:r>
          </w:p>
        </w:tc>
      </w:tr>
      <w:tr w:rsidR="00450F04">
        <w:trPr>
          <w:trHeight w:hRule="exact" w:val="336"/>
          <w:jc w:val="center"/>
        </w:trPr>
        <w:tc>
          <w:tcPr>
            <w:tcW w:w="466" w:type="dxa"/>
            <w:shd w:val="clear" w:color="auto" w:fill="FFFFFF"/>
          </w:tcPr>
          <w:p w:rsidR="00450F04" w:rsidRDefault="00314692">
            <w:pPr>
              <w:pStyle w:val="Jin0"/>
              <w:shd w:val="clear" w:color="auto" w:fill="auto"/>
              <w:rPr>
                <w:sz w:val="13"/>
                <w:szCs w:val="13"/>
              </w:rPr>
            </w:pPr>
            <w:r>
              <w:rPr>
                <w:sz w:val="13"/>
                <w:szCs w:val="13"/>
              </w:rPr>
              <w:t>t</w:t>
            </w:r>
          </w:p>
        </w:tc>
        <w:tc>
          <w:tcPr>
            <w:tcW w:w="989" w:type="dxa"/>
            <w:shd w:val="clear" w:color="auto" w:fill="FFFFFF"/>
          </w:tcPr>
          <w:p w:rsidR="00450F04" w:rsidRDefault="00314692">
            <w:pPr>
              <w:pStyle w:val="Jin0"/>
              <w:shd w:val="clear" w:color="auto" w:fill="auto"/>
              <w:ind w:firstLine="400"/>
              <w:rPr>
                <w:sz w:val="13"/>
                <w:szCs w:val="13"/>
              </w:rPr>
            </w:pPr>
            <w:r>
              <w:rPr>
                <w:sz w:val="13"/>
                <w:szCs w:val="13"/>
              </w:rPr>
              <w:t>7,742</w:t>
            </w:r>
          </w:p>
        </w:tc>
        <w:tc>
          <w:tcPr>
            <w:tcW w:w="677" w:type="dxa"/>
            <w:shd w:val="clear" w:color="auto" w:fill="FFFFFF"/>
          </w:tcPr>
          <w:p w:rsidR="00450F04" w:rsidRDefault="00314692">
            <w:pPr>
              <w:pStyle w:val="Jin0"/>
              <w:shd w:val="clear" w:color="auto" w:fill="auto"/>
              <w:jc w:val="right"/>
              <w:rPr>
                <w:sz w:val="13"/>
                <w:szCs w:val="13"/>
              </w:rPr>
            </w:pPr>
            <w:r>
              <w:rPr>
                <w:sz w:val="13"/>
                <w:szCs w:val="13"/>
              </w:rPr>
              <w:t>550,00</w:t>
            </w:r>
          </w:p>
        </w:tc>
      </w:tr>
      <w:tr w:rsidR="00450F04">
        <w:trPr>
          <w:trHeight w:hRule="exact" w:val="317"/>
          <w:jc w:val="center"/>
        </w:trPr>
        <w:tc>
          <w:tcPr>
            <w:tcW w:w="466" w:type="dxa"/>
            <w:shd w:val="clear" w:color="auto" w:fill="FFFFFF"/>
            <w:vAlign w:val="bottom"/>
          </w:tcPr>
          <w:p w:rsidR="00450F04" w:rsidRDefault="00314692">
            <w:pPr>
              <w:pStyle w:val="Jin0"/>
              <w:shd w:val="clear" w:color="auto" w:fill="auto"/>
              <w:jc w:val="both"/>
              <w:rPr>
                <w:sz w:val="13"/>
                <w:szCs w:val="13"/>
              </w:rPr>
            </w:pPr>
            <w:r>
              <w:rPr>
                <w:sz w:val="13"/>
                <w:szCs w:val="13"/>
              </w:rPr>
              <w:t>m2</w:t>
            </w:r>
          </w:p>
        </w:tc>
        <w:tc>
          <w:tcPr>
            <w:tcW w:w="989" w:type="dxa"/>
            <w:shd w:val="clear" w:color="auto" w:fill="FFFFFF"/>
            <w:vAlign w:val="bottom"/>
          </w:tcPr>
          <w:p w:rsidR="00450F04" w:rsidRDefault="00314692">
            <w:pPr>
              <w:pStyle w:val="Jin0"/>
              <w:shd w:val="clear" w:color="auto" w:fill="auto"/>
              <w:jc w:val="center"/>
              <w:rPr>
                <w:sz w:val="13"/>
                <w:szCs w:val="13"/>
              </w:rPr>
            </w:pPr>
            <w:r>
              <w:rPr>
                <w:sz w:val="13"/>
                <w:szCs w:val="13"/>
              </w:rPr>
              <w:t>217,900</w:t>
            </w:r>
          </w:p>
        </w:tc>
        <w:tc>
          <w:tcPr>
            <w:tcW w:w="677" w:type="dxa"/>
            <w:shd w:val="clear" w:color="auto" w:fill="FFFFFF"/>
            <w:vAlign w:val="bottom"/>
          </w:tcPr>
          <w:p w:rsidR="00450F04" w:rsidRDefault="00314692">
            <w:pPr>
              <w:pStyle w:val="Jin0"/>
              <w:shd w:val="clear" w:color="auto" w:fill="auto"/>
              <w:ind w:firstLine="300"/>
              <w:jc w:val="both"/>
              <w:rPr>
                <w:sz w:val="13"/>
                <w:szCs w:val="13"/>
              </w:rPr>
            </w:pPr>
            <w:r>
              <w:rPr>
                <w:sz w:val="13"/>
                <w:szCs w:val="13"/>
              </w:rPr>
              <w:t>55,00</w:t>
            </w:r>
          </w:p>
        </w:tc>
      </w:tr>
    </w:tbl>
    <w:p w:rsidR="00450F04" w:rsidRDefault="00314692">
      <w:pPr>
        <w:spacing w:line="1" w:lineRule="exact"/>
        <w:rPr>
          <w:sz w:val="2"/>
          <w:szCs w:val="2"/>
        </w:rPr>
      </w:pPr>
      <w:r>
        <w:br w:type="column"/>
      </w:r>
    </w:p>
    <w:p w:rsidR="00450F04" w:rsidRDefault="00314692">
      <w:pPr>
        <w:pStyle w:val="Zkladntext20"/>
        <w:shd w:val="clear" w:color="auto" w:fill="auto"/>
        <w:spacing w:after="60" w:line="240" w:lineRule="auto"/>
      </w:pPr>
      <w:r>
        <w:t xml:space="preserve">4 258,10 </w:t>
      </w:r>
      <w:r>
        <w:rPr>
          <w:lang w:val="de-DE" w:eastAsia="de-DE" w:bidi="de-DE"/>
        </w:rPr>
        <w:t xml:space="preserve">CS URS </w:t>
      </w:r>
      <w:r>
        <w:t>PRAHA</w:t>
      </w:r>
    </w:p>
    <w:p w:rsidR="00450F04" w:rsidRDefault="00314692">
      <w:pPr>
        <w:pStyle w:val="Zkladntext20"/>
        <w:shd w:val="clear" w:color="auto" w:fill="auto"/>
        <w:spacing w:after="60" w:line="240" w:lineRule="auto"/>
      </w:pPr>
      <w:r>
        <w:rPr>
          <w:b/>
          <w:bCs/>
          <w:color w:val="9B5B7B"/>
        </w:rPr>
        <w:t>11 984,50</w:t>
      </w:r>
    </w:p>
    <w:p w:rsidR="00450F04" w:rsidRDefault="00314692">
      <w:pPr>
        <w:pStyle w:val="Zkladntext20"/>
        <w:shd w:val="clear" w:color="auto" w:fill="auto"/>
        <w:spacing w:line="240" w:lineRule="auto"/>
        <w:sectPr w:rsidR="00450F04">
          <w:pgSz w:w="8400" w:h="11900"/>
          <w:pgMar w:top="889" w:right="2707" w:bottom="3659" w:left="1056" w:header="461" w:footer="3231" w:gutter="0"/>
          <w:cols w:num="2" w:space="720" w:equalWidth="0">
            <w:col w:w="2131" w:space="605"/>
            <w:col w:w="1901"/>
          </w:cols>
          <w:noEndnote/>
          <w:docGrid w:linePitch="360"/>
        </w:sectPr>
      </w:pPr>
      <w:r>
        <w:t>11 984,50 KALKULACE</w:t>
      </w:r>
    </w:p>
    <w:p w:rsidR="00450F04" w:rsidRDefault="00450F04">
      <w:pPr>
        <w:spacing w:line="229" w:lineRule="exact"/>
        <w:rPr>
          <w:sz w:val="18"/>
          <w:szCs w:val="18"/>
        </w:rPr>
      </w:pPr>
    </w:p>
    <w:p w:rsidR="00450F04" w:rsidRDefault="00450F04">
      <w:pPr>
        <w:spacing w:line="1" w:lineRule="exact"/>
        <w:sectPr w:rsidR="00450F04">
          <w:type w:val="continuous"/>
          <w:pgSz w:w="8400" w:h="11900"/>
          <w:pgMar w:top="889" w:right="0" w:bottom="3659" w:left="0" w:header="0" w:footer="3" w:gutter="0"/>
          <w:cols w:space="720"/>
          <w:noEndnote/>
          <w:docGrid w:linePitch="360"/>
        </w:sectPr>
      </w:pPr>
    </w:p>
    <w:p w:rsidR="00450F04" w:rsidRDefault="00314692">
      <w:pPr>
        <w:pStyle w:val="Zkladntext20"/>
        <w:shd w:val="clear" w:color="auto" w:fill="auto"/>
        <w:spacing w:after="100" w:line="240" w:lineRule="auto"/>
        <w:ind w:firstLine="780"/>
      </w:pPr>
      <w:r>
        <w:lastRenderedPageBreak/>
        <w:t>90,000</w:t>
      </w:r>
    </w:p>
    <w:p w:rsidR="00450F04" w:rsidRDefault="00314692">
      <w:pPr>
        <w:pStyle w:val="Zkladntext20"/>
        <w:shd w:val="clear" w:color="auto" w:fill="auto"/>
        <w:spacing w:after="100" w:line="240" w:lineRule="auto"/>
        <w:ind w:firstLine="780"/>
      </w:pPr>
      <w:r>
        <w:t>16,900</w:t>
      </w:r>
    </w:p>
    <w:p w:rsidR="00450F04" w:rsidRDefault="00314692">
      <w:pPr>
        <w:pStyle w:val="Zkladntext20"/>
        <w:shd w:val="clear" w:color="auto" w:fill="auto"/>
        <w:spacing w:after="100" w:line="240" w:lineRule="auto"/>
        <w:ind w:firstLine="780"/>
      </w:pPr>
      <w:r>
        <w:t>51,000</w:t>
      </w:r>
    </w:p>
    <w:p w:rsidR="00450F04" w:rsidRDefault="00314692">
      <w:pPr>
        <w:pStyle w:val="Zkladntext20"/>
        <w:shd w:val="clear" w:color="auto" w:fill="auto"/>
        <w:spacing w:after="360" w:line="240" w:lineRule="auto"/>
        <w:ind w:firstLine="720"/>
      </w:pPr>
      <w:r>
        <w:rPr>
          <w:color w:val="6191D0"/>
        </w:rPr>
        <w:t>157,900</w:t>
      </w:r>
    </w:p>
    <w:p w:rsidR="00450F04" w:rsidRDefault="00314692">
      <w:pPr>
        <w:pStyle w:val="Zkladntext20"/>
        <w:shd w:val="clear" w:color="auto" w:fill="auto"/>
        <w:spacing w:after="100" w:line="240" w:lineRule="auto"/>
        <w:ind w:firstLine="780"/>
      </w:pPr>
      <w:r>
        <w:t>60,000</w:t>
      </w:r>
    </w:p>
    <w:p w:rsidR="00450F04" w:rsidRDefault="00314692">
      <w:pPr>
        <w:pStyle w:val="Zkladntext20"/>
        <w:shd w:val="clear" w:color="auto" w:fill="auto"/>
        <w:spacing w:after="300" w:line="240" w:lineRule="auto"/>
        <w:ind w:firstLine="720"/>
      </w:pPr>
      <w:r>
        <w:rPr>
          <w:noProof/>
          <w:lang w:bidi="ar-SA"/>
        </w:rPr>
        <mc:AlternateContent>
          <mc:Choice Requires="wps">
            <w:drawing>
              <wp:anchor distT="137160" distB="3175" distL="114300" distR="909955" simplePos="0" relativeHeight="125829554" behindDoc="0" locked="0" layoutInCell="1" allowOverlap="1" wp14:anchorId="58735973" wp14:editId="5C3B69B7">
                <wp:simplePos x="0" y="0"/>
                <wp:positionH relativeFrom="page">
                  <wp:posOffset>1618615</wp:posOffset>
                </wp:positionH>
                <wp:positionV relativeFrom="paragraph">
                  <wp:posOffset>289560</wp:posOffset>
                </wp:positionV>
                <wp:extent cx="405130" cy="118745"/>
                <wp:effectExtent l="0" t="0" r="0" b="0"/>
                <wp:wrapSquare wrapText="left"/>
                <wp:docPr id="264" name="Shape 264"/>
                <wp:cNvGraphicFramePr/>
                <a:graphic xmlns:a="http://schemas.openxmlformats.org/drawingml/2006/main">
                  <a:graphicData uri="http://schemas.microsoft.com/office/word/2010/wordprocessingShape">
                    <wps:wsp>
                      <wps:cNvSpPr txBox="1"/>
                      <wps:spPr>
                        <a:xfrm>
                          <a:off x="0" y="0"/>
                          <a:ext cx="405130" cy="118745"/>
                        </a:xfrm>
                        <a:prstGeom prst="rect">
                          <a:avLst/>
                        </a:prstGeom>
                        <a:noFill/>
                      </wps:spPr>
                      <wps:txbx>
                        <w:txbxContent>
                          <w:p w:rsidR="00BF3A4B" w:rsidRDefault="00BF3A4B">
                            <w:pPr>
                              <w:pStyle w:val="Zkladntext20"/>
                              <w:shd w:val="clear" w:color="auto" w:fill="auto"/>
                              <w:spacing w:line="240" w:lineRule="auto"/>
                            </w:pPr>
                            <w:r>
                              <w:t>12 000,00</w:t>
                            </w:r>
                          </w:p>
                        </w:txbxContent>
                      </wps:txbx>
                      <wps:bodyPr wrap="none" lIns="0" tIns="0" rIns="0" bIns="0"/>
                    </wps:wsp>
                  </a:graphicData>
                </a:graphic>
              </wp:anchor>
            </w:drawing>
          </mc:Choice>
          <mc:Fallback>
            <w:pict>
              <v:shape id="Shape 264" o:spid="_x0000_s1115" type="#_x0000_t202" style="position:absolute;left:0;text-align:left;margin-left:127.45pt;margin-top:22.8pt;width:31.9pt;height:9.35pt;z-index:125829554;visibility:visible;mso-wrap-style:none;mso-wrap-distance-left:9pt;mso-wrap-distance-top:10.8pt;mso-wrap-distance-right:71.65pt;mso-wrap-distance-bottom:.2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" filled="f" stroked="f">
                <v:textbox inset="0,0,0,0">
                  <w:txbxContent>
                    <w:p w:rsidR="00BF3A4B" w:rsidRDefault="00BF3A4B">
                      <w:pPr>
                        <w:pStyle w:val="Zkladntext20"/>
                        <w:shd w:val="clear" w:color="auto" w:fill="auto"/>
                        <w:spacing w:line="240" w:lineRule="auto"/>
                      </w:pPr>
                      <w:r>
                        <w:t>12 000,00</w:t>
                      </w:r>
                    </w:p>
                  </w:txbxContent>
                </v:textbox>
                <w10:wrap type="square" side="left" anchorx="page"/>
              </v:shape>
            </w:pict>
          </mc:Fallback>
        </mc:AlternateContent>
      </w:r>
      <w:r>
        <w:rPr>
          <w:noProof/>
          <w:lang w:bidi="ar-SA"/>
        </w:rPr>
        <mc:AlternateContent>
          <mc:Choice Requires="wps">
            <w:drawing>
              <wp:anchor distT="0" distB="0" distL="900430" distR="114300" simplePos="0" relativeHeight="125829556" behindDoc="0" locked="0" layoutInCell="1" allowOverlap="1" wp14:anchorId="6E53829F" wp14:editId="14C6F23E">
                <wp:simplePos x="0" y="0"/>
                <wp:positionH relativeFrom="page">
                  <wp:posOffset>2404745</wp:posOffset>
                </wp:positionH>
                <wp:positionV relativeFrom="paragraph">
                  <wp:posOffset>152400</wp:posOffset>
                </wp:positionV>
                <wp:extent cx="414655" cy="259080"/>
                <wp:effectExtent l="0" t="0" r="0" b="0"/>
                <wp:wrapSquare wrapText="left"/>
                <wp:docPr id="266" name="Shape 266"/>
                <wp:cNvGraphicFramePr/>
                <a:graphic xmlns:a="http://schemas.openxmlformats.org/drawingml/2006/main">
                  <a:graphicData uri="http://schemas.microsoft.com/office/word/2010/wordprocessingShape">
                    <wps:wsp>
                      <wps:cNvSpPr txBox="1"/>
                      <wps:spPr>
                        <a:xfrm>
                          <a:off x="0" y="0"/>
                          <a:ext cx="414655" cy="259080"/>
                        </a:xfrm>
                        <a:prstGeom prst="rect">
                          <a:avLst/>
                        </a:prstGeom>
                        <a:noFill/>
                      </wps:spPr>
                      <wps:txbx>
                        <w:txbxContent>
                          <w:p w:rsidR="00BF3A4B" w:rsidRDefault="00BF3A4B">
                            <w:pPr>
                              <w:pStyle w:val="Zkladntext20"/>
                              <w:shd w:val="clear" w:color="auto" w:fill="auto"/>
                              <w:spacing w:after="60" w:line="240" w:lineRule="auto"/>
                            </w:pPr>
                            <w:r>
                              <w:rPr>
                                <w:b/>
                                <w:bCs/>
                                <w:color w:val="6191D0"/>
                              </w:rPr>
                              <w:t>42 000,00</w:t>
                            </w:r>
                          </w:p>
                          <w:p w:rsidR="00BF3A4B" w:rsidRDefault="00BF3A4B">
                            <w:pPr>
                              <w:pStyle w:val="Zkladntext20"/>
                              <w:shd w:val="clear" w:color="auto" w:fill="auto"/>
                              <w:spacing w:line="240" w:lineRule="auto"/>
                            </w:pPr>
                            <w:r>
                              <w:t>12 000,00</w:t>
                            </w:r>
                          </w:p>
                        </w:txbxContent>
                      </wps:txbx>
                      <wps:bodyPr lIns="0" tIns="0" rIns="0" bIns="0"/>
                    </wps:wsp>
                  </a:graphicData>
                </a:graphic>
              </wp:anchor>
            </w:drawing>
          </mc:Choice>
          <mc:Fallback>
            <w:pict>
              <v:shape id="Shape 266" o:spid="_x0000_s1116" type="#_x0000_t202" style="position:absolute;left:0;text-align:left;margin-left:189.35pt;margin-top:12pt;width:32.65pt;height:20.4pt;z-index:125829556;visibility:visible;mso-wrap-style:square;mso-wrap-distance-left:70.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" filled="f" stroked="f">
                <v:textbox inset="0,0,0,0">
                  <w:txbxContent>
                    <w:p w:rsidR="00BF3A4B" w:rsidRDefault="00BF3A4B">
                      <w:pPr>
                        <w:pStyle w:val="Zkladntext20"/>
                        <w:shd w:val="clear" w:color="auto" w:fill="auto"/>
                        <w:spacing w:after="60" w:line="240" w:lineRule="auto"/>
                      </w:pPr>
                      <w:r>
                        <w:rPr>
                          <w:b/>
                          <w:bCs/>
                          <w:color w:val="6191D0"/>
                        </w:rPr>
                        <w:t>42 000,00</w:t>
                      </w:r>
                    </w:p>
                    <w:p w:rsidR="00BF3A4B" w:rsidRDefault="00BF3A4B">
                      <w:pPr>
                        <w:pStyle w:val="Zkladntext20"/>
                        <w:shd w:val="clear" w:color="auto" w:fill="auto"/>
                        <w:spacing w:line="240" w:lineRule="auto"/>
                      </w:pPr>
                      <w:r>
                        <w:t>12 000,00</w:t>
                      </w:r>
                    </w:p>
                  </w:txbxContent>
                </v:textbox>
                <w10:wrap type="square" side="left" anchorx="page"/>
              </v:shape>
            </w:pict>
          </mc:Fallback>
        </mc:AlternateContent>
      </w:r>
      <w:r>
        <w:rPr>
          <w:color w:val="F9888E"/>
        </w:rPr>
        <w:t>217,900</w:t>
      </w:r>
    </w:p>
    <w:p w:rsidR="00450F04" w:rsidRDefault="00314692">
      <w:pPr>
        <w:pStyle w:val="Zkladntext20"/>
        <w:shd w:val="clear" w:color="auto" w:fill="auto"/>
        <w:spacing w:after="1360" w:line="240" w:lineRule="auto"/>
        <w:ind w:firstLine="880"/>
      </w:pPr>
      <w:r>
        <w:t>1,000</w:t>
      </w:r>
    </w:p>
    <w:p w:rsidR="00450F04" w:rsidRDefault="00314692">
      <w:pPr>
        <w:pStyle w:val="Zkladntext20"/>
        <w:shd w:val="clear" w:color="auto" w:fill="auto"/>
        <w:spacing w:line="240" w:lineRule="auto"/>
        <w:ind w:firstLine="880"/>
        <w:sectPr w:rsidR="00450F04">
          <w:type w:val="continuous"/>
          <w:pgSz w:w="8400" w:h="11900"/>
          <w:pgMar w:top="889" w:right="2707" w:bottom="3659" w:left="1056" w:header="0" w:footer="3" w:gutter="0"/>
          <w:cols w:space="720"/>
          <w:noEndnote/>
          <w:docGrid w:linePitch="360"/>
        </w:sectPr>
      </w:pPr>
      <w:r>
        <w:t>1,000</w:t>
      </w:r>
    </w:p>
    <w:p w:rsidR="00450F04" w:rsidRDefault="00314692">
      <w:pPr>
        <w:pStyle w:val="Zkladntext20"/>
        <w:framePr w:w="1267" w:h="187" w:wrap="none" w:vAnchor="text" w:hAnchor="page" w:x="1921" w:y="21"/>
        <w:shd w:val="clear" w:color="auto" w:fill="auto"/>
        <w:tabs>
          <w:tab w:val="left" w:pos="624"/>
        </w:tabs>
        <w:spacing w:line="240" w:lineRule="auto"/>
      </w:pPr>
      <w:r>
        <w:t>1,000</w:t>
      </w:r>
      <w:r>
        <w:tab/>
        <w:t>15 000,00</w:t>
      </w:r>
    </w:p>
    <w:p w:rsidR="00450F04" w:rsidRDefault="00314692">
      <w:pPr>
        <w:pStyle w:val="Zkladntext20"/>
        <w:framePr w:w="634" w:h="187" w:wrap="none" w:vAnchor="text" w:hAnchor="page" w:x="3807" w:y="21"/>
        <w:shd w:val="clear" w:color="auto" w:fill="auto"/>
        <w:spacing w:line="240" w:lineRule="auto"/>
      </w:pPr>
      <w:r>
        <w:t>15 000,00</w:t>
      </w:r>
    </w:p>
    <w:p w:rsidR="00450F04" w:rsidRDefault="00314692">
      <w:pPr>
        <w:pStyle w:val="Zkladntext20"/>
        <w:framePr w:w="374" w:h="427" w:wrap="none" w:vAnchor="text" w:hAnchor="page" w:x="1926" w:y="500"/>
        <w:shd w:val="clear" w:color="auto" w:fill="auto"/>
        <w:spacing w:after="80" w:line="240" w:lineRule="auto"/>
        <w:jc w:val="both"/>
      </w:pPr>
      <w:r>
        <w:t>1,000</w:t>
      </w:r>
    </w:p>
    <w:p w:rsidR="00450F04" w:rsidRDefault="00314692">
      <w:pPr>
        <w:pStyle w:val="Zkladntext20"/>
        <w:framePr w:w="374" w:h="427" w:wrap="none" w:vAnchor="text" w:hAnchor="page" w:x="1926" w:y="500"/>
        <w:shd w:val="clear" w:color="auto" w:fill="auto"/>
        <w:spacing w:line="240" w:lineRule="auto"/>
        <w:jc w:val="both"/>
      </w:pPr>
      <w:r>
        <w:t>1,000</w:t>
      </w:r>
    </w:p>
    <w:p w:rsidR="00450F04" w:rsidRDefault="00314692">
      <w:pPr>
        <w:pStyle w:val="Zkladntext20"/>
        <w:framePr w:w="638" w:h="187" w:wrap="none" w:vAnchor="text" w:hAnchor="page" w:x="2555" w:y="745"/>
        <w:shd w:val="clear" w:color="auto" w:fill="auto"/>
        <w:spacing w:line="240" w:lineRule="auto"/>
      </w:pPr>
      <w:r>
        <w:t>15 000,00</w:t>
      </w:r>
    </w:p>
    <w:p w:rsidR="00450F04" w:rsidRDefault="00314692">
      <w:pPr>
        <w:pStyle w:val="Zkladntext20"/>
        <w:framePr w:w="638" w:h="187" w:wrap="none" w:vAnchor="text" w:hAnchor="page" w:x="3807" w:y="750"/>
        <w:shd w:val="clear" w:color="auto" w:fill="auto"/>
        <w:spacing w:line="240" w:lineRule="auto"/>
      </w:pPr>
      <w:r>
        <w:t>15 000,00</w:t>
      </w:r>
    </w:p>
    <w:p w:rsidR="00450F04" w:rsidRDefault="00450F04">
      <w:pPr>
        <w:spacing w:line="360" w:lineRule="exact"/>
      </w:pPr>
    </w:p>
    <w:p w:rsidR="00450F04" w:rsidRDefault="00450F04">
      <w:pPr>
        <w:spacing w:after="575" w:line="1" w:lineRule="exact"/>
      </w:pPr>
    </w:p>
    <w:p w:rsidR="00450F04" w:rsidRDefault="00450F04">
      <w:pPr>
        <w:spacing w:line="1" w:lineRule="exact"/>
        <w:sectPr w:rsidR="00450F04">
          <w:type w:val="continuous"/>
          <w:pgSz w:w="8400" w:h="11900"/>
          <w:pgMar w:top="889" w:right="2707" w:bottom="3659" w:left="1056" w:header="0" w:footer="3" w:gutter="0"/>
          <w:cols w:space="720"/>
          <w:noEndnote/>
          <w:docGrid w:linePitch="360"/>
        </w:sectPr>
      </w:pPr>
    </w:p>
    <w:p w:rsidR="00450F04" w:rsidRDefault="00314692">
      <w:pPr>
        <w:pStyle w:val="Zkladntext20"/>
        <w:shd w:val="clear" w:color="auto" w:fill="auto"/>
        <w:spacing w:after="80" w:line="240" w:lineRule="auto"/>
        <w:ind w:hanging="1260"/>
      </w:pPr>
      <w:r>
        <w:lastRenderedPageBreak/>
        <w:t>1,000</w:t>
      </w:r>
    </w:p>
    <w:p w:rsidR="00450F04" w:rsidRDefault="00314692">
      <w:pPr>
        <w:pStyle w:val="Zkladntext20"/>
        <w:shd w:val="clear" w:color="auto" w:fill="auto"/>
        <w:spacing w:after="40" w:line="240" w:lineRule="auto"/>
        <w:ind w:firstLine="620"/>
      </w:pPr>
      <w:r>
        <w:rPr>
          <w:b/>
          <w:bCs/>
          <w:color w:val="6191D0"/>
        </w:rPr>
        <w:t>10 000,00</w:t>
      </w:r>
    </w:p>
    <w:p w:rsidR="00450F04" w:rsidRDefault="00314692">
      <w:pPr>
        <w:pStyle w:val="Zkladntext20"/>
        <w:shd w:val="clear" w:color="auto" w:fill="auto"/>
        <w:spacing w:after="40" w:line="240" w:lineRule="auto"/>
        <w:ind w:firstLine="620"/>
      </w:pPr>
      <w:r>
        <w:rPr>
          <w:b/>
          <w:bCs/>
          <w:color w:val="9B5B7B"/>
        </w:rPr>
        <w:t>10 000,00</w:t>
      </w:r>
    </w:p>
    <w:p w:rsidR="00450F04" w:rsidRDefault="00314692">
      <w:pPr>
        <w:pStyle w:val="Zkladntext20"/>
        <w:shd w:val="clear" w:color="auto" w:fill="auto"/>
        <w:spacing w:after="40" w:line="240" w:lineRule="auto"/>
        <w:ind w:firstLine="620"/>
      </w:pPr>
      <w:r>
        <w:rPr>
          <w:noProof/>
          <w:lang w:bidi="ar-SA"/>
        </w:rPr>
        <mc:AlternateContent>
          <mc:Choice Requires="wps">
            <w:drawing>
              <wp:anchor distT="0" distB="0" distL="114300" distR="114300" simplePos="0" relativeHeight="125829558" behindDoc="0" locked="0" layoutInCell="1" allowOverlap="1" wp14:anchorId="2F47FE54" wp14:editId="77F4B321">
                <wp:simplePos x="0" y="0"/>
                <wp:positionH relativeFrom="page">
                  <wp:posOffset>685800</wp:posOffset>
                </wp:positionH>
                <wp:positionV relativeFrom="paragraph">
                  <wp:posOffset>0</wp:posOffset>
                </wp:positionV>
                <wp:extent cx="137160" cy="121920"/>
                <wp:effectExtent l="0" t="0" r="0" b="0"/>
                <wp:wrapSquare wrapText="bothSides"/>
                <wp:docPr id="268" name="Shape 268"/>
                <wp:cNvGraphicFramePr/>
                <a:graphic xmlns:a="http://schemas.openxmlformats.org/drawingml/2006/main">
                  <a:graphicData uri="http://schemas.microsoft.com/office/word/2010/wordprocessingShape">
                    <wps:wsp>
                      <wps:cNvSpPr txBox="1"/>
                      <wps:spPr>
                        <a:xfrm>
                          <a:off x="0" y="0"/>
                          <a:ext cx="137160" cy="121920"/>
                        </a:xfrm>
                        <a:prstGeom prst="rect">
                          <a:avLst/>
                        </a:prstGeom>
                        <a:noFill/>
                      </wps:spPr>
                      <wps:txbx>
                        <w:txbxContent>
                          <w:p w:rsidR="00BF3A4B" w:rsidRDefault="00BF3A4B">
                            <w:pPr>
                              <w:pStyle w:val="Zkladntext20"/>
                              <w:shd w:val="clear" w:color="auto" w:fill="auto"/>
                              <w:spacing w:line="240" w:lineRule="auto"/>
                              <w:jc w:val="both"/>
                            </w:pPr>
                            <w:proofErr w:type="spellStart"/>
                            <w:r>
                              <w:rPr>
                                <w:lang w:val="de-DE" w:eastAsia="de-DE" w:bidi="de-DE"/>
                              </w:rPr>
                              <w:t>kpl</w:t>
                            </w:r>
                            <w:proofErr w:type="spellEnd"/>
                          </w:p>
                        </w:txbxContent>
                      </wps:txbx>
                      <wps:bodyPr wrap="none" lIns="0" tIns="0" rIns="0" bIns="0"/>
                    </wps:wsp>
                  </a:graphicData>
                </a:graphic>
              </wp:anchor>
            </w:drawing>
          </mc:Choice>
          <mc:Fallback>
            <w:pict>
              <v:shape id="Shape 268" o:spid="_x0000_s1117" type="#_x0000_t202" style="position:absolute;left:0;text-align:left;margin-left:54pt;margin-top:0;width:10.8pt;height:9.6pt;z-index:125829558;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" filled="f" stroked="f">
                <v:textbox inset="0,0,0,0">
                  <w:txbxContent>
                    <w:p w:rsidR="00BF3A4B" w:rsidRDefault="00BF3A4B">
                      <w:pPr>
                        <w:pStyle w:val="Zkladntext20"/>
                        <w:shd w:val="clear" w:color="auto" w:fill="auto"/>
                        <w:spacing w:line="240" w:lineRule="auto"/>
                        <w:jc w:val="both"/>
                      </w:pPr>
                      <w:proofErr w:type="spellStart"/>
                      <w:r>
                        <w:rPr>
                          <w:lang w:val="de-DE" w:eastAsia="de-DE" w:bidi="de-DE"/>
                        </w:rPr>
                        <w:t>kpl</w:t>
                      </w:r>
                      <w:proofErr w:type="spellEnd"/>
                    </w:p>
                  </w:txbxContent>
                </v:textbox>
                <w10:wrap type="square" anchorx="page"/>
              </v:shape>
            </w:pict>
          </mc:Fallback>
        </mc:AlternateContent>
      </w:r>
      <w:r>
        <w:rPr>
          <w:noProof/>
          <w:lang w:bidi="ar-SA"/>
        </w:rPr>
        <mc:AlternateContent>
          <mc:Choice Requires="wps">
            <w:drawing>
              <wp:anchor distT="0" distB="0" distL="0" distR="0" simplePos="0" relativeHeight="125829560" behindDoc="0" locked="0" layoutInCell="1" allowOverlap="1" wp14:anchorId="0188F84C" wp14:editId="7EAA2019">
                <wp:simplePos x="0" y="0"/>
                <wp:positionH relativeFrom="page">
                  <wp:posOffset>1216025</wp:posOffset>
                </wp:positionH>
                <wp:positionV relativeFrom="paragraph">
                  <wp:posOffset>0</wp:posOffset>
                </wp:positionV>
                <wp:extent cx="814070" cy="118745"/>
                <wp:effectExtent l="0" t="0" r="0" b="0"/>
                <wp:wrapSquare wrapText="bothSides"/>
                <wp:docPr id="270" name="Shape 270"/>
                <wp:cNvGraphicFramePr/>
                <a:graphic xmlns:a="http://schemas.openxmlformats.org/drawingml/2006/main">
                  <a:graphicData uri="http://schemas.microsoft.com/office/word/2010/wordprocessingShape">
                    <wps:wsp>
                      <wps:cNvSpPr txBox="1"/>
                      <wps:spPr>
                        <a:xfrm>
                          <a:off x="0" y="0"/>
                          <a:ext cx="814070" cy="118745"/>
                        </a:xfrm>
                        <a:prstGeom prst="rect">
                          <a:avLst/>
                        </a:prstGeom>
                        <a:noFill/>
                      </wps:spPr>
                      <wps:txbx>
                        <w:txbxContent>
                          <w:p w:rsidR="00BF3A4B" w:rsidRDefault="00BF3A4B">
                            <w:pPr>
                              <w:pStyle w:val="Zkladntext20"/>
                              <w:shd w:val="clear" w:color="auto" w:fill="auto"/>
                              <w:tabs>
                                <w:tab w:val="left" w:pos="701"/>
                              </w:tabs>
                              <w:spacing w:line="240" w:lineRule="auto"/>
                            </w:pPr>
                            <w:r>
                              <w:t>2,000</w:t>
                            </w:r>
                            <w:r>
                              <w:tab/>
                              <w:t>5 000,00</w:t>
                            </w:r>
                          </w:p>
                        </w:txbxContent>
                      </wps:txbx>
                      <wps:bodyPr wrap="none" lIns="0" tIns="0" rIns="0" bIns="0"/>
                    </wps:wsp>
                  </a:graphicData>
                </a:graphic>
              </wp:anchor>
            </w:drawing>
          </mc:Choice>
          <mc:Fallback>
            <w:pict>
              <v:shape id="Shape 270" o:spid="_x0000_s1118" type="#_x0000_t202" style="position:absolute;left:0;text-align:left;margin-left:95.75pt;margin-top:0;width:64.1pt;height:9.35pt;z-index:125829560;visibility:visible;mso-wrap-style:non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" filled="f" stroked="f">
                <v:textbox inset="0,0,0,0">
                  <w:txbxContent>
                    <w:p w:rsidR="00BF3A4B" w:rsidRDefault="00BF3A4B">
                      <w:pPr>
                        <w:pStyle w:val="Zkladntext20"/>
                        <w:shd w:val="clear" w:color="auto" w:fill="auto"/>
                        <w:tabs>
                          <w:tab w:val="left" w:pos="701"/>
                        </w:tabs>
                        <w:spacing w:line="240" w:lineRule="auto"/>
                      </w:pPr>
                      <w:r>
                        <w:t>2,000</w:t>
                      </w:r>
                      <w:r>
                        <w:tab/>
                        <w:t>5 000,00</w:t>
                      </w:r>
                    </w:p>
                  </w:txbxContent>
                </v:textbox>
                <w10:wrap type="square" anchorx="page"/>
              </v:shape>
            </w:pict>
          </mc:Fallback>
        </mc:AlternateContent>
      </w:r>
      <w:r>
        <w:t>10 000,00</w:t>
      </w:r>
    </w:p>
    <w:p w:rsidR="00450F04" w:rsidRDefault="00314692">
      <w:pPr>
        <w:pStyle w:val="Zkladntext20"/>
        <w:shd w:val="clear" w:color="auto" w:fill="auto"/>
        <w:spacing w:after="40" w:line="240" w:lineRule="auto"/>
        <w:ind w:firstLine="420"/>
        <w:sectPr w:rsidR="00450F04">
          <w:type w:val="continuous"/>
          <w:pgSz w:w="8400" w:h="11900"/>
          <w:pgMar w:top="889" w:right="2707" w:bottom="889" w:left="3197" w:header="0" w:footer="3" w:gutter="0"/>
          <w:cols w:space="720"/>
          <w:noEndnote/>
          <w:docGrid w:linePitch="360"/>
        </w:sectPr>
      </w:pPr>
      <w:r>
        <w:rPr>
          <w:b/>
          <w:bCs/>
          <w:color w:val="DE6467"/>
          <w:u w:val="single"/>
        </w:rPr>
        <w:t>2 579 952.68</w:t>
      </w:r>
    </w:p>
    <w:p w:rsidR="00450F04" w:rsidRDefault="00314692">
      <w:pPr>
        <w:pStyle w:val="Nadpis40"/>
        <w:keepNext/>
        <w:keepLines/>
        <w:framePr w:w="7584" w:h="413" w:wrap="none" w:hAnchor="page" w:x="1006" w:y="1"/>
        <w:shd w:val="clear" w:color="auto" w:fill="auto"/>
        <w:ind w:left="0"/>
      </w:pPr>
      <w:bookmarkStart w:id="56" w:name="bookmark48"/>
      <w:bookmarkStart w:id="57" w:name="bookmark49"/>
      <w:r>
        <w:rPr>
          <w:color w:val="000000"/>
        </w:rPr>
        <w:lastRenderedPageBreak/>
        <w:t>REKAPITULACE OBJEKTŮ STAVBY A SOUPISŮ PRACÍ</w:t>
      </w:r>
      <w:bookmarkEnd w:id="56"/>
      <w:bookmarkEnd w:id="57"/>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402"/>
        <w:gridCol w:w="5045"/>
        <w:gridCol w:w="1080"/>
      </w:tblGrid>
      <w:tr w:rsidR="00450F04">
        <w:trPr>
          <w:trHeight w:hRule="exact" w:val="331"/>
        </w:trPr>
        <w:tc>
          <w:tcPr>
            <w:tcW w:w="1402" w:type="dxa"/>
            <w:shd w:val="clear" w:color="auto" w:fill="FFFFFF"/>
          </w:tcPr>
          <w:p w:rsidR="00450F04" w:rsidRDefault="00314692">
            <w:pPr>
              <w:pStyle w:val="Jin0"/>
              <w:framePr w:w="7526" w:h="2102" w:wrap="none" w:hAnchor="page" w:x="987" w:y="740"/>
              <w:shd w:val="clear" w:color="auto" w:fill="auto"/>
              <w:rPr>
                <w:sz w:val="18"/>
                <w:szCs w:val="18"/>
              </w:rPr>
            </w:pPr>
            <w:r>
              <w:rPr>
                <w:sz w:val="18"/>
                <w:szCs w:val="18"/>
              </w:rPr>
              <w:t>Kód:</w:t>
            </w:r>
          </w:p>
        </w:tc>
        <w:tc>
          <w:tcPr>
            <w:tcW w:w="5045" w:type="dxa"/>
            <w:shd w:val="clear" w:color="auto" w:fill="FFFFFF"/>
          </w:tcPr>
          <w:p w:rsidR="00450F04" w:rsidRDefault="00314692">
            <w:pPr>
              <w:pStyle w:val="Jin0"/>
              <w:framePr w:w="7526" w:h="2102" w:wrap="none" w:hAnchor="page" w:x="987" w:y="740"/>
              <w:shd w:val="clear" w:color="auto" w:fill="auto"/>
              <w:ind w:firstLine="520"/>
              <w:jc w:val="both"/>
              <w:rPr>
                <w:sz w:val="18"/>
                <w:szCs w:val="18"/>
              </w:rPr>
            </w:pPr>
            <w:r>
              <w:rPr>
                <w:sz w:val="18"/>
                <w:szCs w:val="18"/>
              </w:rPr>
              <w:t>AAA</w:t>
            </w:r>
          </w:p>
        </w:tc>
        <w:tc>
          <w:tcPr>
            <w:tcW w:w="1080" w:type="dxa"/>
            <w:shd w:val="clear" w:color="auto" w:fill="FFFFFF"/>
          </w:tcPr>
          <w:p w:rsidR="00450F04" w:rsidRDefault="00450F04">
            <w:pPr>
              <w:framePr w:w="7526" w:h="2102" w:wrap="none" w:hAnchor="page" w:x="987" w:y="740"/>
              <w:rPr>
                <w:sz w:val="10"/>
                <w:szCs w:val="10"/>
              </w:rPr>
            </w:pPr>
          </w:p>
        </w:tc>
      </w:tr>
      <w:tr w:rsidR="00450F04">
        <w:trPr>
          <w:trHeight w:hRule="exact" w:val="590"/>
        </w:trPr>
        <w:tc>
          <w:tcPr>
            <w:tcW w:w="1402" w:type="dxa"/>
            <w:shd w:val="clear" w:color="auto" w:fill="FFFFFF"/>
            <w:vAlign w:val="center"/>
          </w:tcPr>
          <w:p w:rsidR="00450F04" w:rsidRDefault="00314692">
            <w:pPr>
              <w:pStyle w:val="Jin0"/>
              <w:framePr w:w="7526" w:h="2102" w:wrap="none" w:hAnchor="page" w:x="987" w:y="740"/>
              <w:shd w:val="clear" w:color="auto" w:fill="auto"/>
              <w:rPr>
                <w:sz w:val="24"/>
                <w:szCs w:val="24"/>
              </w:rPr>
            </w:pPr>
            <w:r>
              <w:rPr>
                <w:rFonts w:ascii="Trebuchet MS" w:eastAsia="Trebuchet MS" w:hAnsi="Trebuchet MS" w:cs="Trebuchet MS"/>
                <w:b/>
                <w:bCs/>
                <w:sz w:val="24"/>
                <w:szCs w:val="24"/>
              </w:rPr>
              <w:t>Stavba:</w:t>
            </w:r>
          </w:p>
        </w:tc>
        <w:tc>
          <w:tcPr>
            <w:tcW w:w="5045" w:type="dxa"/>
            <w:shd w:val="clear" w:color="auto" w:fill="FFFFFF"/>
            <w:vAlign w:val="center"/>
          </w:tcPr>
          <w:p w:rsidR="00450F04" w:rsidRDefault="00314692">
            <w:pPr>
              <w:pStyle w:val="Jin0"/>
              <w:framePr w:w="7526" w:h="2102" w:wrap="none" w:hAnchor="page" w:x="987" w:y="740"/>
              <w:shd w:val="clear" w:color="auto" w:fill="auto"/>
              <w:ind w:firstLine="520"/>
              <w:rPr>
                <w:sz w:val="24"/>
                <w:szCs w:val="24"/>
              </w:rPr>
            </w:pPr>
            <w:r>
              <w:rPr>
                <w:rFonts w:ascii="Trebuchet MS" w:eastAsia="Trebuchet MS" w:hAnsi="Trebuchet MS" w:cs="Trebuchet MS"/>
                <w:b/>
                <w:bCs/>
                <w:sz w:val="24"/>
                <w:szCs w:val="24"/>
              </w:rPr>
              <w:t>Zámek Veltrusy - obnova po povodních</w:t>
            </w:r>
          </w:p>
        </w:tc>
        <w:tc>
          <w:tcPr>
            <w:tcW w:w="1080" w:type="dxa"/>
            <w:shd w:val="clear" w:color="auto" w:fill="FFFFFF"/>
          </w:tcPr>
          <w:p w:rsidR="00450F04" w:rsidRDefault="00450F04">
            <w:pPr>
              <w:framePr w:w="7526" w:h="2102" w:wrap="none" w:hAnchor="page" w:x="987" w:y="740"/>
              <w:rPr>
                <w:sz w:val="10"/>
                <w:szCs w:val="10"/>
              </w:rPr>
            </w:pPr>
          </w:p>
        </w:tc>
      </w:tr>
      <w:tr w:rsidR="00450F04">
        <w:trPr>
          <w:trHeight w:hRule="exact" w:val="523"/>
        </w:trPr>
        <w:tc>
          <w:tcPr>
            <w:tcW w:w="1402" w:type="dxa"/>
            <w:shd w:val="clear" w:color="auto" w:fill="FFFFFF"/>
            <w:vAlign w:val="center"/>
          </w:tcPr>
          <w:p w:rsidR="00450F04" w:rsidRDefault="00314692">
            <w:pPr>
              <w:pStyle w:val="Jin0"/>
              <w:framePr w:w="7526" w:h="2102" w:wrap="none" w:hAnchor="page" w:x="987" w:y="740"/>
              <w:shd w:val="clear" w:color="auto" w:fill="auto"/>
              <w:rPr>
                <w:sz w:val="18"/>
                <w:szCs w:val="18"/>
              </w:rPr>
            </w:pPr>
            <w:r>
              <w:rPr>
                <w:sz w:val="18"/>
                <w:szCs w:val="18"/>
              </w:rPr>
              <w:t>Místo:</w:t>
            </w:r>
          </w:p>
        </w:tc>
        <w:tc>
          <w:tcPr>
            <w:tcW w:w="5045" w:type="dxa"/>
            <w:shd w:val="clear" w:color="auto" w:fill="FFFFFF"/>
            <w:vAlign w:val="center"/>
          </w:tcPr>
          <w:p w:rsidR="00450F04" w:rsidRDefault="00314692">
            <w:pPr>
              <w:pStyle w:val="Jin0"/>
              <w:framePr w:w="7526" w:h="2102" w:wrap="none" w:hAnchor="page" w:x="987" w:y="740"/>
              <w:shd w:val="clear" w:color="auto" w:fill="auto"/>
              <w:ind w:firstLine="520"/>
              <w:rPr>
                <w:sz w:val="18"/>
                <w:szCs w:val="18"/>
              </w:rPr>
            </w:pPr>
            <w:r>
              <w:rPr>
                <w:sz w:val="18"/>
                <w:szCs w:val="18"/>
              </w:rPr>
              <w:t>SZ Veltrusy</w:t>
            </w:r>
          </w:p>
        </w:tc>
        <w:tc>
          <w:tcPr>
            <w:tcW w:w="1080" w:type="dxa"/>
            <w:shd w:val="clear" w:color="auto" w:fill="FFFFFF"/>
            <w:vAlign w:val="center"/>
          </w:tcPr>
          <w:p w:rsidR="00450F04" w:rsidRDefault="00314692">
            <w:pPr>
              <w:pStyle w:val="Jin0"/>
              <w:framePr w:w="7526" w:h="2102" w:wrap="none" w:hAnchor="page" w:x="987" w:y="740"/>
              <w:shd w:val="clear" w:color="auto" w:fill="auto"/>
              <w:ind w:firstLine="140"/>
              <w:jc w:val="both"/>
              <w:rPr>
                <w:sz w:val="18"/>
                <w:szCs w:val="18"/>
              </w:rPr>
            </w:pPr>
            <w:r>
              <w:rPr>
                <w:sz w:val="18"/>
                <w:szCs w:val="18"/>
              </w:rPr>
              <w:t>Datum:</w:t>
            </w:r>
          </w:p>
        </w:tc>
      </w:tr>
      <w:tr w:rsidR="00450F04">
        <w:trPr>
          <w:trHeight w:hRule="exact" w:val="384"/>
        </w:trPr>
        <w:tc>
          <w:tcPr>
            <w:tcW w:w="1402" w:type="dxa"/>
            <w:shd w:val="clear" w:color="auto" w:fill="FFFFFF"/>
            <w:vAlign w:val="bottom"/>
          </w:tcPr>
          <w:p w:rsidR="00450F04" w:rsidRDefault="00314692">
            <w:pPr>
              <w:pStyle w:val="Jin0"/>
              <w:framePr w:w="7526" w:h="2102" w:wrap="none" w:hAnchor="page" w:x="987" w:y="740"/>
              <w:shd w:val="clear" w:color="auto" w:fill="auto"/>
              <w:rPr>
                <w:sz w:val="18"/>
                <w:szCs w:val="18"/>
              </w:rPr>
            </w:pPr>
            <w:r>
              <w:rPr>
                <w:sz w:val="18"/>
                <w:szCs w:val="18"/>
              </w:rPr>
              <w:t>Zadavatel:</w:t>
            </w:r>
          </w:p>
        </w:tc>
        <w:tc>
          <w:tcPr>
            <w:tcW w:w="5045" w:type="dxa"/>
            <w:shd w:val="clear" w:color="auto" w:fill="FFFFFF"/>
            <w:vAlign w:val="bottom"/>
          </w:tcPr>
          <w:p w:rsidR="00450F04" w:rsidRDefault="00314692">
            <w:pPr>
              <w:pStyle w:val="Jin0"/>
              <w:framePr w:w="7526" w:h="2102" w:wrap="none" w:hAnchor="page" w:x="987" w:y="740"/>
              <w:shd w:val="clear" w:color="auto" w:fill="auto"/>
              <w:ind w:firstLine="520"/>
              <w:rPr>
                <w:sz w:val="18"/>
                <w:szCs w:val="18"/>
              </w:rPr>
            </w:pPr>
            <w:r>
              <w:rPr>
                <w:sz w:val="18"/>
                <w:szCs w:val="18"/>
              </w:rPr>
              <w:t>NPÚ - ÚPS Praha</w:t>
            </w:r>
          </w:p>
        </w:tc>
        <w:tc>
          <w:tcPr>
            <w:tcW w:w="1080" w:type="dxa"/>
            <w:shd w:val="clear" w:color="auto" w:fill="FFFFFF"/>
            <w:vAlign w:val="bottom"/>
          </w:tcPr>
          <w:p w:rsidR="00450F04" w:rsidRDefault="00314692">
            <w:pPr>
              <w:pStyle w:val="Jin0"/>
              <w:framePr w:w="7526" w:h="2102" w:wrap="none" w:hAnchor="page" w:x="987" w:y="740"/>
              <w:shd w:val="clear" w:color="auto" w:fill="auto"/>
              <w:ind w:firstLine="140"/>
              <w:rPr>
                <w:sz w:val="18"/>
                <w:szCs w:val="18"/>
              </w:rPr>
            </w:pPr>
            <w:r>
              <w:rPr>
                <w:sz w:val="18"/>
                <w:szCs w:val="18"/>
              </w:rPr>
              <w:t>Projektant:</w:t>
            </w:r>
          </w:p>
        </w:tc>
      </w:tr>
      <w:tr w:rsidR="00450F04">
        <w:trPr>
          <w:trHeight w:hRule="exact" w:val="274"/>
        </w:trPr>
        <w:tc>
          <w:tcPr>
            <w:tcW w:w="1402" w:type="dxa"/>
            <w:shd w:val="clear" w:color="auto" w:fill="FFFFFF"/>
            <w:vAlign w:val="bottom"/>
          </w:tcPr>
          <w:p w:rsidR="00450F04" w:rsidRDefault="00314692">
            <w:pPr>
              <w:pStyle w:val="Jin0"/>
              <w:framePr w:w="7526" w:h="2102" w:wrap="none" w:hAnchor="page" w:x="987" w:y="740"/>
              <w:shd w:val="clear" w:color="auto" w:fill="auto"/>
              <w:rPr>
                <w:sz w:val="18"/>
                <w:szCs w:val="18"/>
              </w:rPr>
            </w:pPr>
            <w:r>
              <w:rPr>
                <w:sz w:val="18"/>
                <w:szCs w:val="18"/>
              </w:rPr>
              <w:t>Uchazeč:</w:t>
            </w:r>
          </w:p>
        </w:tc>
        <w:tc>
          <w:tcPr>
            <w:tcW w:w="5045" w:type="dxa"/>
            <w:shd w:val="clear" w:color="auto" w:fill="FFFFFF"/>
            <w:vAlign w:val="bottom"/>
          </w:tcPr>
          <w:p w:rsidR="00450F04" w:rsidRDefault="00314692">
            <w:pPr>
              <w:pStyle w:val="Jin0"/>
              <w:framePr w:w="7526" w:h="2102" w:wrap="none" w:hAnchor="page" w:x="987" w:y="740"/>
              <w:shd w:val="clear" w:color="auto" w:fill="auto"/>
              <w:ind w:firstLine="520"/>
              <w:rPr>
                <w:sz w:val="18"/>
                <w:szCs w:val="18"/>
              </w:rPr>
            </w:pPr>
            <w:r>
              <w:rPr>
                <w:sz w:val="18"/>
                <w:szCs w:val="18"/>
              </w:rPr>
              <w:t>GEMA ART GROUP, a.s.</w:t>
            </w:r>
          </w:p>
        </w:tc>
        <w:tc>
          <w:tcPr>
            <w:tcW w:w="1080" w:type="dxa"/>
            <w:shd w:val="clear" w:color="auto" w:fill="FFFFFF"/>
          </w:tcPr>
          <w:p w:rsidR="00450F04" w:rsidRDefault="00450F04">
            <w:pPr>
              <w:framePr w:w="7526" w:h="2102" w:wrap="none" w:hAnchor="page" w:x="987" w:y="740"/>
              <w:rPr>
                <w:sz w:val="10"/>
                <w:szCs w:val="10"/>
              </w:rPr>
            </w:pPr>
          </w:p>
        </w:tc>
      </w:tr>
    </w:tbl>
    <w:p w:rsidR="00450F04" w:rsidRDefault="00450F04">
      <w:pPr>
        <w:framePr w:w="7526" w:h="2102" w:wrap="none" w:hAnchor="page" w:x="987" w:y="740"/>
        <w:spacing w:line="1" w:lineRule="exact"/>
      </w:pPr>
    </w:p>
    <w:p w:rsidR="00450F04" w:rsidRDefault="00314692">
      <w:pPr>
        <w:pStyle w:val="Zkladntext90"/>
        <w:framePr w:w="936" w:h="710" w:wrap="none" w:hAnchor="page" w:x="11307" w:y="1825"/>
        <w:shd w:val="clear" w:color="auto" w:fill="auto"/>
        <w:spacing w:after="240"/>
        <w:ind w:left="0"/>
        <w:rPr>
          <w:sz w:val="18"/>
          <w:szCs w:val="18"/>
        </w:rPr>
      </w:pPr>
      <w:proofErr w:type="gramStart"/>
      <w:r>
        <w:rPr>
          <w:b w:val="0"/>
          <w:bCs w:val="0"/>
          <w:sz w:val="18"/>
          <w:szCs w:val="18"/>
        </w:rPr>
        <w:t>22.07.2014</w:t>
      </w:r>
      <w:proofErr w:type="gramEnd"/>
    </w:p>
    <w:p w:rsidR="00450F04" w:rsidRDefault="00314692">
      <w:pPr>
        <w:pStyle w:val="Zkladntext90"/>
        <w:framePr w:w="936" w:h="710" w:wrap="none" w:hAnchor="page" w:x="11307" w:y="1825"/>
        <w:shd w:val="clear" w:color="auto" w:fill="auto"/>
        <w:ind w:left="0"/>
        <w:rPr>
          <w:sz w:val="18"/>
          <w:szCs w:val="18"/>
        </w:rPr>
      </w:pPr>
      <w:r>
        <w:rPr>
          <w:b w:val="0"/>
          <w:bCs w:val="0"/>
          <w:sz w:val="18"/>
          <w:szCs w:val="18"/>
        </w:rPr>
        <w:t>PUDIS a.s.</w:t>
      </w:r>
    </w:p>
    <w:p w:rsidR="00450F04" w:rsidRDefault="00314692">
      <w:pPr>
        <w:pStyle w:val="Zkladntext90"/>
        <w:framePr w:w="346" w:h="245" w:wrap="none" w:hAnchor="page" w:x="1385" w:y="3222"/>
        <w:shd w:val="clear" w:color="auto" w:fill="auto"/>
        <w:ind w:left="0"/>
        <w:rPr>
          <w:sz w:val="18"/>
          <w:szCs w:val="18"/>
        </w:rPr>
      </w:pPr>
      <w:r>
        <w:rPr>
          <w:b w:val="0"/>
          <w:bCs w:val="0"/>
          <w:sz w:val="18"/>
          <w:szCs w:val="18"/>
        </w:rPr>
        <w:t>Kód</w:t>
      </w:r>
    </w:p>
    <w:p w:rsidR="00450F04" w:rsidRDefault="00314692">
      <w:pPr>
        <w:pStyle w:val="Zkladntext90"/>
        <w:framePr w:w="1694" w:h="250" w:wrap="none" w:hAnchor="page" w:x="3857" w:y="3227"/>
        <w:shd w:val="clear" w:color="auto" w:fill="auto"/>
        <w:ind w:left="0"/>
        <w:rPr>
          <w:sz w:val="18"/>
          <w:szCs w:val="18"/>
        </w:rPr>
      </w:pPr>
      <w:r>
        <w:rPr>
          <w:b w:val="0"/>
          <w:bCs w:val="0"/>
          <w:sz w:val="18"/>
          <w:szCs w:val="18"/>
        </w:rPr>
        <w:t>Objekt, Soupis prací</w:t>
      </w:r>
    </w:p>
    <w:p w:rsidR="00450F04" w:rsidRDefault="00314692">
      <w:pPr>
        <w:pStyle w:val="Zkladntext90"/>
        <w:framePr w:w="3451" w:h="259" w:wrap="none" w:hAnchor="page" w:x="9905" w:y="3236"/>
        <w:shd w:val="clear" w:color="auto" w:fill="auto"/>
        <w:ind w:left="0"/>
        <w:rPr>
          <w:sz w:val="18"/>
          <w:szCs w:val="18"/>
        </w:rPr>
      </w:pPr>
      <w:r>
        <w:rPr>
          <w:b w:val="0"/>
          <w:bCs w:val="0"/>
          <w:sz w:val="18"/>
          <w:szCs w:val="18"/>
        </w:rPr>
        <w:t>Cena bez DPH [CZK] Cena s DPH [CZK]</w:t>
      </w:r>
    </w:p>
    <w:p w:rsidR="00450F04" w:rsidRDefault="00314692">
      <w:pPr>
        <w:pStyle w:val="Zkladntext90"/>
        <w:framePr w:w="355" w:h="245" w:wrap="none" w:hAnchor="page" w:x="14153" w:y="3279"/>
        <w:shd w:val="clear" w:color="auto" w:fill="auto"/>
        <w:ind w:left="0"/>
        <w:rPr>
          <w:sz w:val="18"/>
          <w:szCs w:val="18"/>
        </w:rPr>
      </w:pPr>
      <w:r>
        <w:rPr>
          <w:b w:val="0"/>
          <w:bCs w:val="0"/>
          <w:sz w:val="18"/>
          <w:szCs w:val="18"/>
        </w:rPr>
        <w:t>Typ</w:t>
      </w:r>
    </w:p>
    <w:p w:rsidR="00450F04" w:rsidRDefault="00314692">
      <w:pPr>
        <w:pStyle w:val="Nadpis50"/>
        <w:keepNext/>
        <w:keepLines/>
        <w:framePr w:w="2587" w:h="326" w:wrap="none" w:hAnchor="page" w:x="1006" w:y="3985"/>
        <w:shd w:val="clear" w:color="auto" w:fill="auto"/>
        <w:rPr>
          <w:sz w:val="24"/>
          <w:szCs w:val="24"/>
        </w:rPr>
      </w:pPr>
      <w:bookmarkStart w:id="58" w:name="bookmark50"/>
      <w:bookmarkStart w:id="59" w:name="bookmark51"/>
      <w:r>
        <w:rPr>
          <w:rFonts w:ascii="Trebuchet MS" w:eastAsia="Trebuchet MS" w:hAnsi="Trebuchet MS" w:cs="Trebuchet MS"/>
          <w:color w:val="000000"/>
          <w:sz w:val="24"/>
          <w:szCs w:val="24"/>
        </w:rPr>
        <w:t>Náklady stavby celkem</w:t>
      </w:r>
      <w:bookmarkEnd w:id="58"/>
      <w:bookmarkEnd w:id="59"/>
    </w:p>
    <w:p w:rsidR="00450F04" w:rsidRDefault="00314692">
      <w:pPr>
        <w:pStyle w:val="Nadpis60"/>
        <w:keepNext/>
        <w:keepLines/>
        <w:framePr w:w="778" w:h="293" w:wrap="none" w:hAnchor="page" w:x="1347" w:y="4551"/>
        <w:shd w:val="clear" w:color="auto" w:fill="auto"/>
        <w:spacing w:after="0" w:line="240" w:lineRule="auto"/>
        <w:rPr>
          <w:sz w:val="22"/>
          <w:szCs w:val="22"/>
        </w:rPr>
      </w:pPr>
      <w:bookmarkStart w:id="60" w:name="bookmark52"/>
      <w:bookmarkStart w:id="61" w:name="bookmark53"/>
      <w:r>
        <w:rPr>
          <w:rFonts w:ascii="Arial" w:eastAsia="Arial" w:hAnsi="Arial" w:cs="Arial"/>
          <w:sz w:val="22"/>
          <w:szCs w:val="22"/>
          <w:lang w:val="en-US" w:eastAsia="en-US" w:bidi="en-US"/>
        </w:rPr>
        <w:t xml:space="preserve">SO </w:t>
      </w:r>
      <w:r>
        <w:rPr>
          <w:rFonts w:ascii="Arial" w:eastAsia="Arial" w:hAnsi="Arial" w:cs="Arial"/>
          <w:sz w:val="22"/>
          <w:szCs w:val="22"/>
        </w:rPr>
        <w:t>244</w:t>
      </w:r>
      <w:bookmarkEnd w:id="60"/>
      <w:bookmarkEnd w:id="61"/>
    </w:p>
    <w:p w:rsidR="00450F04" w:rsidRDefault="00314692">
      <w:pPr>
        <w:pStyle w:val="Nadpis60"/>
        <w:keepNext/>
        <w:keepLines/>
        <w:framePr w:w="1507" w:h="302" w:wrap="none" w:hAnchor="page" w:x="2523" w:y="4407"/>
        <w:shd w:val="clear" w:color="auto" w:fill="auto"/>
        <w:spacing w:after="0" w:line="240" w:lineRule="auto"/>
        <w:rPr>
          <w:sz w:val="22"/>
          <w:szCs w:val="22"/>
        </w:rPr>
      </w:pPr>
      <w:bookmarkStart w:id="62" w:name="bookmark54"/>
      <w:bookmarkStart w:id="63" w:name="bookmark55"/>
      <w:r>
        <w:rPr>
          <w:rFonts w:ascii="Arial" w:eastAsia="Arial" w:hAnsi="Arial" w:cs="Arial"/>
          <w:sz w:val="22"/>
          <w:szCs w:val="22"/>
        </w:rPr>
        <w:t>Jáma pro katr</w:t>
      </w:r>
      <w:bookmarkEnd w:id="62"/>
      <w:bookmarkEnd w:id="63"/>
    </w:p>
    <w:p w:rsidR="00450F04" w:rsidRDefault="00314692">
      <w:pPr>
        <w:pStyle w:val="Nadpis50"/>
        <w:keepNext/>
        <w:keepLines/>
        <w:framePr w:w="3446" w:h="874" w:wrap="none" w:hAnchor="page" w:x="10227" w:y="3995"/>
        <w:shd w:val="clear" w:color="auto" w:fill="auto"/>
        <w:tabs>
          <w:tab w:val="left" w:pos="2064"/>
        </w:tabs>
        <w:spacing w:after="280"/>
        <w:jc w:val="right"/>
        <w:rPr>
          <w:sz w:val="24"/>
          <w:szCs w:val="24"/>
        </w:rPr>
      </w:pPr>
      <w:bookmarkStart w:id="64" w:name="bookmark56"/>
      <w:bookmarkStart w:id="65" w:name="bookmark57"/>
      <w:r>
        <w:rPr>
          <w:rFonts w:ascii="Trebuchet MS" w:eastAsia="Trebuchet MS" w:hAnsi="Trebuchet MS" w:cs="Trebuchet MS"/>
          <w:color w:val="000000"/>
          <w:sz w:val="24"/>
          <w:szCs w:val="24"/>
        </w:rPr>
        <w:t>394 575,18</w:t>
      </w:r>
      <w:r>
        <w:rPr>
          <w:rFonts w:ascii="Trebuchet MS" w:eastAsia="Trebuchet MS" w:hAnsi="Trebuchet MS" w:cs="Trebuchet MS"/>
          <w:color w:val="000000"/>
          <w:sz w:val="24"/>
          <w:szCs w:val="24"/>
        </w:rPr>
        <w:tab/>
        <w:t>474 495,97</w:t>
      </w:r>
      <w:bookmarkEnd w:id="64"/>
      <w:bookmarkEnd w:id="65"/>
    </w:p>
    <w:p w:rsidR="00450F04" w:rsidRDefault="00314692">
      <w:pPr>
        <w:pStyle w:val="Nadpis70"/>
        <w:keepNext/>
        <w:keepLines/>
        <w:framePr w:w="3446" w:h="874" w:wrap="none" w:hAnchor="page" w:x="10227" w:y="3995"/>
        <w:shd w:val="clear" w:color="auto" w:fill="auto"/>
        <w:tabs>
          <w:tab w:val="left" w:pos="2309"/>
        </w:tabs>
        <w:spacing w:after="0"/>
        <w:ind w:firstLine="240"/>
      </w:pPr>
      <w:bookmarkStart w:id="66" w:name="bookmark58"/>
      <w:bookmarkStart w:id="67" w:name="bookmark59"/>
      <w:r>
        <w:t>394 575,18</w:t>
      </w:r>
      <w:r>
        <w:tab/>
        <w:t>474 495,97</w:t>
      </w:r>
      <w:bookmarkEnd w:id="66"/>
      <w:bookmarkEnd w:id="67"/>
    </w:p>
    <w:p w:rsidR="00450F04" w:rsidRDefault="00314692">
      <w:pPr>
        <w:pStyle w:val="Nadpis60"/>
        <w:keepNext/>
        <w:keepLines/>
        <w:framePr w:w="446" w:h="293" w:wrap="none" w:hAnchor="page" w:x="14119" w:y="4590"/>
        <w:shd w:val="clear" w:color="auto" w:fill="auto"/>
        <w:spacing w:after="0" w:line="240" w:lineRule="auto"/>
        <w:rPr>
          <w:sz w:val="22"/>
          <w:szCs w:val="22"/>
        </w:rPr>
      </w:pPr>
      <w:bookmarkStart w:id="68" w:name="bookmark60"/>
      <w:bookmarkStart w:id="69" w:name="bookmark61"/>
      <w:r>
        <w:rPr>
          <w:rFonts w:ascii="Arial" w:eastAsia="Arial" w:hAnsi="Arial" w:cs="Arial"/>
          <w:sz w:val="22"/>
          <w:szCs w:val="22"/>
        </w:rPr>
        <w:t>STA</w:t>
      </w:r>
      <w:bookmarkEnd w:id="68"/>
      <w:bookmarkEnd w:id="69"/>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after="561" w:line="1" w:lineRule="exact"/>
      </w:pPr>
    </w:p>
    <w:p w:rsidR="00450F04" w:rsidRDefault="00450F04">
      <w:pPr>
        <w:spacing w:line="1" w:lineRule="exact"/>
        <w:sectPr w:rsidR="00450F04">
          <w:headerReference w:type="even" r:id="rId91"/>
          <w:headerReference w:type="default" r:id="rId92"/>
          <w:footerReference w:type="even" r:id="rId93"/>
          <w:footerReference w:type="default" r:id="rId94"/>
          <w:pgSz w:w="16840" w:h="11900" w:orient="landscape"/>
          <w:pgMar w:top="874" w:right="1838" w:bottom="505" w:left="971" w:header="446" w:footer="3" w:gutter="0"/>
          <w:pgNumType w:start="2"/>
          <w:cols w:space="720"/>
          <w:noEndnote/>
          <w:docGrid w:linePitch="360"/>
        </w:sectPr>
      </w:pPr>
    </w:p>
    <w:p w:rsidR="00450F04" w:rsidRDefault="00314692">
      <w:pPr>
        <w:pStyle w:val="Nadpis30"/>
        <w:keepNext/>
        <w:keepLines/>
        <w:shd w:val="clear" w:color="auto" w:fill="auto"/>
        <w:spacing w:after="300"/>
        <w:jc w:val="left"/>
      </w:pPr>
      <w:bookmarkStart w:id="70" w:name="bookmark62"/>
      <w:bookmarkStart w:id="71" w:name="bookmark63"/>
      <w:r>
        <w:rPr>
          <w:color w:val="000000"/>
        </w:rPr>
        <w:lastRenderedPageBreak/>
        <w:t>krycí list soupisu</w:t>
      </w:r>
      <w:bookmarkEnd w:id="70"/>
      <w:bookmarkEnd w:id="71"/>
    </w:p>
    <w:p w:rsidR="00450F04" w:rsidRDefault="00314692">
      <w:pPr>
        <w:pStyle w:val="Zkladntext90"/>
        <w:shd w:val="clear" w:color="auto" w:fill="auto"/>
        <w:spacing w:after="60"/>
        <w:ind w:left="0"/>
        <w:rPr>
          <w:sz w:val="18"/>
          <w:szCs w:val="18"/>
        </w:rPr>
      </w:pPr>
      <w:r>
        <w:rPr>
          <w:b w:val="0"/>
          <w:bCs w:val="0"/>
          <w:sz w:val="18"/>
          <w:szCs w:val="18"/>
        </w:rPr>
        <w:t>Stavba:</w:t>
      </w:r>
    </w:p>
    <w:p w:rsidR="00450F04" w:rsidRDefault="00314692">
      <w:pPr>
        <w:pStyle w:val="Zkladntext90"/>
        <w:shd w:val="clear" w:color="auto" w:fill="auto"/>
        <w:spacing w:after="60"/>
        <w:ind w:left="0" w:firstLine="380"/>
        <w:rPr>
          <w:sz w:val="18"/>
          <w:szCs w:val="18"/>
        </w:rPr>
      </w:pPr>
      <w:r>
        <w:rPr>
          <w:b w:val="0"/>
          <w:bCs w:val="0"/>
          <w:sz w:val="18"/>
          <w:szCs w:val="18"/>
        </w:rPr>
        <w:t>Zámek Veltrusy - obnova po povodních</w:t>
      </w:r>
    </w:p>
    <w:p w:rsidR="00450F04" w:rsidRDefault="00314692">
      <w:pPr>
        <w:pStyle w:val="Zkladntext90"/>
        <w:shd w:val="clear" w:color="auto" w:fill="auto"/>
        <w:spacing w:after="60"/>
        <w:ind w:left="0"/>
        <w:rPr>
          <w:sz w:val="18"/>
          <w:szCs w:val="18"/>
        </w:rPr>
      </w:pPr>
      <w:r>
        <w:rPr>
          <w:b w:val="0"/>
          <w:bCs w:val="0"/>
          <w:sz w:val="18"/>
          <w:szCs w:val="18"/>
        </w:rPr>
        <w:t>Objekt:</w:t>
      </w:r>
    </w:p>
    <w:p w:rsidR="00450F04" w:rsidRDefault="00314692">
      <w:pPr>
        <w:pStyle w:val="Nadpis60"/>
        <w:keepNext/>
        <w:keepLines/>
        <w:shd w:val="clear" w:color="auto" w:fill="auto"/>
        <w:spacing w:after="620" w:line="240" w:lineRule="auto"/>
        <w:ind w:firstLine="380"/>
        <w:rPr>
          <w:sz w:val="22"/>
          <w:szCs w:val="22"/>
        </w:rPr>
      </w:pPr>
      <w:bookmarkStart w:id="72" w:name="bookmark64"/>
      <w:bookmarkStart w:id="73" w:name="bookmark65"/>
      <w:r>
        <w:rPr>
          <w:rFonts w:ascii="Arial" w:eastAsia="Arial" w:hAnsi="Arial" w:cs="Arial"/>
          <w:sz w:val="22"/>
          <w:szCs w:val="22"/>
        </w:rPr>
        <w:t>SO 244 - Jáma pro katr</w:t>
      </w:r>
      <w:bookmarkEnd w:id="72"/>
      <w:bookmarkEnd w:id="73"/>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310"/>
        <w:gridCol w:w="5587"/>
        <w:gridCol w:w="4406"/>
        <w:gridCol w:w="1147"/>
      </w:tblGrid>
      <w:tr w:rsidR="00450F04">
        <w:trPr>
          <w:trHeight w:hRule="exact" w:val="605"/>
        </w:trPr>
        <w:tc>
          <w:tcPr>
            <w:tcW w:w="1310" w:type="dxa"/>
            <w:shd w:val="clear" w:color="auto" w:fill="FFFFFF"/>
          </w:tcPr>
          <w:p w:rsidR="00450F04" w:rsidRDefault="00314692">
            <w:pPr>
              <w:pStyle w:val="Jin0"/>
              <w:shd w:val="clear" w:color="auto" w:fill="auto"/>
              <w:spacing w:after="40"/>
              <w:rPr>
                <w:sz w:val="18"/>
                <w:szCs w:val="18"/>
              </w:rPr>
            </w:pPr>
            <w:r>
              <w:rPr>
                <w:sz w:val="18"/>
                <w:szCs w:val="18"/>
              </w:rPr>
              <w:t>KSO:</w:t>
            </w:r>
          </w:p>
          <w:p w:rsidR="00450F04" w:rsidRDefault="00314692">
            <w:pPr>
              <w:pStyle w:val="Jin0"/>
              <w:shd w:val="clear" w:color="auto" w:fill="auto"/>
              <w:rPr>
                <w:sz w:val="18"/>
                <w:szCs w:val="18"/>
              </w:rPr>
            </w:pPr>
            <w:r>
              <w:rPr>
                <w:sz w:val="18"/>
                <w:szCs w:val="18"/>
              </w:rPr>
              <w:t>Místo:</w:t>
            </w:r>
          </w:p>
        </w:tc>
        <w:tc>
          <w:tcPr>
            <w:tcW w:w="5587" w:type="dxa"/>
            <w:shd w:val="clear" w:color="auto" w:fill="FFFFFF"/>
            <w:vAlign w:val="center"/>
          </w:tcPr>
          <w:p w:rsidR="00450F04" w:rsidRDefault="00314692">
            <w:pPr>
              <w:pStyle w:val="Jin0"/>
              <w:shd w:val="clear" w:color="auto" w:fill="auto"/>
              <w:ind w:firstLine="400"/>
              <w:rPr>
                <w:sz w:val="18"/>
                <w:szCs w:val="18"/>
              </w:rPr>
            </w:pPr>
            <w:r>
              <w:rPr>
                <w:sz w:val="18"/>
                <w:szCs w:val="18"/>
              </w:rPr>
              <w:t>SZ Veltrusy</w:t>
            </w:r>
          </w:p>
        </w:tc>
        <w:tc>
          <w:tcPr>
            <w:tcW w:w="4406" w:type="dxa"/>
            <w:shd w:val="clear" w:color="auto" w:fill="FFFFFF"/>
          </w:tcPr>
          <w:p w:rsidR="00450F04" w:rsidRDefault="00314692">
            <w:pPr>
              <w:pStyle w:val="Jin0"/>
              <w:shd w:val="clear" w:color="auto" w:fill="auto"/>
              <w:spacing w:after="40"/>
              <w:ind w:left="3620"/>
              <w:rPr>
                <w:sz w:val="18"/>
                <w:szCs w:val="18"/>
              </w:rPr>
            </w:pPr>
            <w:r>
              <w:rPr>
                <w:sz w:val="18"/>
                <w:szCs w:val="18"/>
              </w:rPr>
              <w:t>CC-CZ:</w:t>
            </w:r>
          </w:p>
          <w:p w:rsidR="00450F04" w:rsidRDefault="00314692">
            <w:pPr>
              <w:pStyle w:val="Jin0"/>
              <w:shd w:val="clear" w:color="auto" w:fill="auto"/>
              <w:ind w:left="3620"/>
              <w:rPr>
                <w:sz w:val="18"/>
                <w:szCs w:val="18"/>
              </w:rPr>
            </w:pPr>
            <w:r>
              <w:rPr>
                <w:sz w:val="18"/>
                <w:szCs w:val="18"/>
              </w:rPr>
              <w:t>Datum:</w:t>
            </w:r>
          </w:p>
        </w:tc>
        <w:tc>
          <w:tcPr>
            <w:tcW w:w="1147" w:type="dxa"/>
            <w:shd w:val="clear" w:color="auto" w:fill="FFFFFF"/>
            <w:vAlign w:val="center"/>
          </w:tcPr>
          <w:p w:rsidR="00450F04" w:rsidRDefault="00314692">
            <w:pPr>
              <w:pStyle w:val="Jin0"/>
              <w:shd w:val="clear" w:color="auto" w:fill="auto"/>
              <w:ind w:firstLine="220"/>
              <w:rPr>
                <w:sz w:val="18"/>
                <w:szCs w:val="18"/>
              </w:rPr>
            </w:pPr>
            <w:proofErr w:type="gramStart"/>
            <w:r>
              <w:rPr>
                <w:sz w:val="18"/>
                <w:szCs w:val="18"/>
              </w:rPr>
              <w:t>22.07.2014</w:t>
            </w:r>
            <w:proofErr w:type="gramEnd"/>
          </w:p>
        </w:tc>
      </w:tr>
      <w:tr w:rsidR="00450F04">
        <w:trPr>
          <w:trHeight w:hRule="exact" w:val="734"/>
        </w:trPr>
        <w:tc>
          <w:tcPr>
            <w:tcW w:w="1310" w:type="dxa"/>
            <w:shd w:val="clear" w:color="auto" w:fill="FFFFFF"/>
          </w:tcPr>
          <w:p w:rsidR="00450F04" w:rsidRDefault="00314692">
            <w:pPr>
              <w:pStyle w:val="Jin0"/>
              <w:shd w:val="clear" w:color="auto" w:fill="auto"/>
              <w:spacing w:before="120"/>
              <w:rPr>
                <w:sz w:val="18"/>
                <w:szCs w:val="18"/>
              </w:rPr>
            </w:pPr>
            <w:r>
              <w:rPr>
                <w:sz w:val="18"/>
                <w:szCs w:val="18"/>
              </w:rPr>
              <w:t>Zadavatel:</w:t>
            </w:r>
          </w:p>
        </w:tc>
        <w:tc>
          <w:tcPr>
            <w:tcW w:w="5587" w:type="dxa"/>
            <w:shd w:val="clear" w:color="auto" w:fill="FFFFFF"/>
          </w:tcPr>
          <w:p w:rsidR="00450F04" w:rsidRDefault="00314692">
            <w:pPr>
              <w:pStyle w:val="Jin0"/>
              <w:shd w:val="clear" w:color="auto" w:fill="auto"/>
              <w:spacing w:before="120"/>
              <w:ind w:firstLine="400"/>
              <w:rPr>
                <w:sz w:val="15"/>
                <w:szCs w:val="15"/>
              </w:rPr>
            </w:pPr>
            <w:r>
              <w:rPr>
                <w:sz w:val="15"/>
                <w:szCs w:val="15"/>
              </w:rPr>
              <w:t>NPÚ - ÚPS Praha</w:t>
            </w:r>
          </w:p>
        </w:tc>
        <w:tc>
          <w:tcPr>
            <w:tcW w:w="4406" w:type="dxa"/>
            <w:shd w:val="clear" w:color="auto" w:fill="FFFFFF"/>
            <w:vAlign w:val="center"/>
          </w:tcPr>
          <w:p w:rsidR="00450F04" w:rsidRDefault="00314692">
            <w:pPr>
              <w:pStyle w:val="Jin0"/>
              <w:shd w:val="clear" w:color="auto" w:fill="auto"/>
              <w:spacing w:after="80"/>
              <w:ind w:left="3620"/>
              <w:rPr>
                <w:sz w:val="18"/>
                <w:szCs w:val="18"/>
              </w:rPr>
            </w:pPr>
            <w:r>
              <w:rPr>
                <w:sz w:val="18"/>
                <w:szCs w:val="18"/>
              </w:rPr>
              <w:t>IČ:</w:t>
            </w:r>
          </w:p>
          <w:p w:rsidR="00450F04" w:rsidRDefault="00314692">
            <w:pPr>
              <w:pStyle w:val="Jin0"/>
              <w:shd w:val="clear" w:color="auto" w:fill="auto"/>
              <w:ind w:left="3620"/>
              <w:rPr>
                <w:sz w:val="18"/>
                <w:szCs w:val="18"/>
              </w:rPr>
            </w:pPr>
            <w:r>
              <w:rPr>
                <w:sz w:val="18"/>
                <w:szCs w:val="18"/>
              </w:rPr>
              <w:t>DIČ:</w:t>
            </w:r>
          </w:p>
        </w:tc>
        <w:tc>
          <w:tcPr>
            <w:tcW w:w="1147" w:type="dxa"/>
            <w:shd w:val="clear" w:color="auto" w:fill="FFFFFF"/>
          </w:tcPr>
          <w:p w:rsidR="00450F04" w:rsidRDefault="00450F04">
            <w:pPr>
              <w:rPr>
                <w:sz w:val="10"/>
                <w:szCs w:val="10"/>
              </w:rPr>
            </w:pPr>
          </w:p>
        </w:tc>
      </w:tr>
      <w:tr w:rsidR="00450F04">
        <w:trPr>
          <w:trHeight w:hRule="exact" w:val="710"/>
        </w:trPr>
        <w:tc>
          <w:tcPr>
            <w:tcW w:w="1310" w:type="dxa"/>
            <w:shd w:val="clear" w:color="auto" w:fill="FFFFFF"/>
          </w:tcPr>
          <w:p w:rsidR="00450F04" w:rsidRDefault="00314692">
            <w:pPr>
              <w:pStyle w:val="Jin0"/>
              <w:shd w:val="clear" w:color="auto" w:fill="auto"/>
              <w:spacing w:before="80"/>
              <w:rPr>
                <w:sz w:val="18"/>
                <w:szCs w:val="18"/>
              </w:rPr>
            </w:pPr>
            <w:r>
              <w:rPr>
                <w:sz w:val="18"/>
                <w:szCs w:val="18"/>
              </w:rPr>
              <w:t>Uchazeč:</w:t>
            </w:r>
          </w:p>
        </w:tc>
        <w:tc>
          <w:tcPr>
            <w:tcW w:w="5587" w:type="dxa"/>
            <w:shd w:val="clear" w:color="auto" w:fill="FFFFFF"/>
          </w:tcPr>
          <w:p w:rsidR="00450F04" w:rsidRDefault="00314692">
            <w:pPr>
              <w:pStyle w:val="Jin0"/>
              <w:shd w:val="clear" w:color="auto" w:fill="auto"/>
              <w:spacing w:before="100"/>
              <w:ind w:firstLine="400"/>
              <w:rPr>
                <w:sz w:val="15"/>
                <w:szCs w:val="15"/>
              </w:rPr>
            </w:pPr>
            <w:r>
              <w:rPr>
                <w:sz w:val="15"/>
                <w:szCs w:val="15"/>
              </w:rPr>
              <w:t xml:space="preserve">GEMA </w:t>
            </w:r>
            <w:r>
              <w:rPr>
                <w:sz w:val="15"/>
                <w:szCs w:val="15"/>
                <w:lang w:val="en-US" w:eastAsia="en-US" w:bidi="en-US"/>
              </w:rPr>
              <w:t xml:space="preserve">ART </w:t>
            </w:r>
            <w:r>
              <w:rPr>
                <w:sz w:val="15"/>
                <w:szCs w:val="15"/>
              </w:rPr>
              <w:t>GROUP, a.s.</w:t>
            </w:r>
          </w:p>
        </w:tc>
        <w:tc>
          <w:tcPr>
            <w:tcW w:w="4406" w:type="dxa"/>
            <w:shd w:val="clear" w:color="auto" w:fill="FFFFFF"/>
            <w:vAlign w:val="center"/>
          </w:tcPr>
          <w:p w:rsidR="00450F04" w:rsidRDefault="00314692">
            <w:pPr>
              <w:pStyle w:val="Jin0"/>
              <w:shd w:val="clear" w:color="auto" w:fill="auto"/>
              <w:spacing w:after="80"/>
              <w:ind w:left="3620"/>
              <w:rPr>
                <w:sz w:val="18"/>
                <w:szCs w:val="18"/>
              </w:rPr>
            </w:pPr>
            <w:r>
              <w:rPr>
                <w:sz w:val="18"/>
                <w:szCs w:val="18"/>
              </w:rPr>
              <w:t>IČ:</w:t>
            </w:r>
          </w:p>
          <w:p w:rsidR="00450F04" w:rsidRDefault="00314692">
            <w:pPr>
              <w:pStyle w:val="Jin0"/>
              <w:shd w:val="clear" w:color="auto" w:fill="auto"/>
              <w:ind w:left="3620"/>
              <w:rPr>
                <w:sz w:val="18"/>
                <w:szCs w:val="18"/>
              </w:rPr>
            </w:pPr>
            <w:r>
              <w:rPr>
                <w:sz w:val="18"/>
                <w:szCs w:val="18"/>
              </w:rPr>
              <w:t>DIČ:</w:t>
            </w:r>
          </w:p>
        </w:tc>
        <w:tc>
          <w:tcPr>
            <w:tcW w:w="1147" w:type="dxa"/>
            <w:shd w:val="clear" w:color="auto" w:fill="FFFFFF"/>
            <w:vAlign w:val="center"/>
          </w:tcPr>
          <w:p w:rsidR="00450F04" w:rsidRDefault="00314692">
            <w:pPr>
              <w:pStyle w:val="Jin0"/>
              <w:shd w:val="clear" w:color="auto" w:fill="auto"/>
              <w:spacing w:after="60"/>
              <w:ind w:firstLine="220"/>
              <w:rPr>
                <w:sz w:val="18"/>
                <w:szCs w:val="18"/>
              </w:rPr>
            </w:pPr>
            <w:r>
              <w:rPr>
                <w:sz w:val="18"/>
                <w:szCs w:val="18"/>
              </w:rPr>
              <w:t>26437741</w:t>
            </w:r>
          </w:p>
          <w:p w:rsidR="00450F04" w:rsidRDefault="00314692">
            <w:pPr>
              <w:pStyle w:val="Jin0"/>
              <w:shd w:val="clear" w:color="auto" w:fill="auto"/>
              <w:ind w:firstLine="220"/>
              <w:rPr>
                <w:sz w:val="18"/>
                <w:szCs w:val="18"/>
              </w:rPr>
            </w:pPr>
            <w:r>
              <w:rPr>
                <w:sz w:val="18"/>
                <w:szCs w:val="18"/>
              </w:rPr>
              <w:t>CZ26437741</w:t>
            </w:r>
          </w:p>
        </w:tc>
      </w:tr>
      <w:tr w:rsidR="00450F04">
        <w:trPr>
          <w:trHeight w:hRule="exact" w:val="614"/>
        </w:trPr>
        <w:tc>
          <w:tcPr>
            <w:tcW w:w="1310" w:type="dxa"/>
            <w:shd w:val="clear" w:color="auto" w:fill="FFFFFF"/>
            <w:vAlign w:val="center"/>
          </w:tcPr>
          <w:p w:rsidR="00450F04" w:rsidRDefault="00314692">
            <w:pPr>
              <w:pStyle w:val="Jin0"/>
              <w:shd w:val="clear" w:color="auto" w:fill="auto"/>
              <w:rPr>
                <w:sz w:val="18"/>
                <w:szCs w:val="18"/>
              </w:rPr>
            </w:pPr>
            <w:r>
              <w:rPr>
                <w:sz w:val="18"/>
                <w:szCs w:val="18"/>
              </w:rPr>
              <w:t>Projektant:</w:t>
            </w:r>
          </w:p>
        </w:tc>
        <w:tc>
          <w:tcPr>
            <w:tcW w:w="5587" w:type="dxa"/>
            <w:shd w:val="clear" w:color="auto" w:fill="FFFFFF"/>
          </w:tcPr>
          <w:p w:rsidR="00450F04" w:rsidRDefault="00450F04">
            <w:pPr>
              <w:rPr>
                <w:sz w:val="10"/>
                <w:szCs w:val="10"/>
              </w:rPr>
            </w:pPr>
          </w:p>
        </w:tc>
        <w:tc>
          <w:tcPr>
            <w:tcW w:w="4406" w:type="dxa"/>
            <w:shd w:val="clear" w:color="auto" w:fill="FFFFFF"/>
            <w:vAlign w:val="bottom"/>
          </w:tcPr>
          <w:p w:rsidR="00450F04" w:rsidRDefault="00314692">
            <w:pPr>
              <w:pStyle w:val="Jin0"/>
              <w:shd w:val="clear" w:color="auto" w:fill="auto"/>
              <w:spacing w:after="80"/>
              <w:ind w:left="3620"/>
              <w:rPr>
                <w:sz w:val="18"/>
                <w:szCs w:val="18"/>
              </w:rPr>
            </w:pPr>
            <w:r>
              <w:rPr>
                <w:sz w:val="18"/>
                <w:szCs w:val="18"/>
              </w:rPr>
              <w:t>IČ:</w:t>
            </w:r>
          </w:p>
          <w:p w:rsidR="00450F04" w:rsidRDefault="00314692">
            <w:pPr>
              <w:pStyle w:val="Jin0"/>
              <w:shd w:val="clear" w:color="auto" w:fill="auto"/>
              <w:ind w:left="3620"/>
              <w:rPr>
                <w:sz w:val="18"/>
                <w:szCs w:val="18"/>
              </w:rPr>
            </w:pPr>
            <w:r>
              <w:rPr>
                <w:sz w:val="18"/>
                <w:szCs w:val="18"/>
              </w:rPr>
              <w:t>DIČ:</w:t>
            </w:r>
          </w:p>
        </w:tc>
        <w:tc>
          <w:tcPr>
            <w:tcW w:w="1147" w:type="dxa"/>
            <w:shd w:val="clear" w:color="auto" w:fill="FFFFFF"/>
          </w:tcPr>
          <w:p w:rsidR="00450F04" w:rsidRDefault="00450F04">
            <w:pPr>
              <w:rPr>
                <w:sz w:val="10"/>
                <w:szCs w:val="10"/>
              </w:rPr>
            </w:pPr>
          </w:p>
        </w:tc>
      </w:tr>
    </w:tbl>
    <w:p w:rsidR="00450F04" w:rsidRDefault="00314692">
      <w:pPr>
        <w:pStyle w:val="Titulektabulky0"/>
        <w:shd w:val="clear" w:color="auto" w:fill="auto"/>
        <w:ind w:left="10"/>
        <w:rPr>
          <w:sz w:val="18"/>
          <w:szCs w:val="18"/>
        </w:rPr>
      </w:pPr>
      <w:r>
        <w:rPr>
          <w:sz w:val="18"/>
          <w:szCs w:val="18"/>
        </w:rPr>
        <w:t>Poznámka:</w:t>
      </w:r>
    </w:p>
    <w:p w:rsidR="00450F04" w:rsidRDefault="00450F04">
      <w:pPr>
        <w:spacing w:after="379" w:line="1" w:lineRule="exact"/>
      </w:pPr>
    </w:p>
    <w:p w:rsidR="00450F04" w:rsidRDefault="00450F04">
      <w:pPr>
        <w:spacing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4699"/>
        <w:gridCol w:w="4517"/>
        <w:gridCol w:w="2611"/>
        <w:gridCol w:w="1603"/>
      </w:tblGrid>
      <w:tr w:rsidR="00450F04">
        <w:trPr>
          <w:trHeight w:hRule="exact" w:val="619"/>
          <w:jc w:val="center"/>
        </w:trPr>
        <w:tc>
          <w:tcPr>
            <w:tcW w:w="11827" w:type="dxa"/>
            <w:gridSpan w:val="3"/>
            <w:shd w:val="clear" w:color="auto" w:fill="FFFFFF"/>
            <w:vAlign w:val="center"/>
          </w:tcPr>
          <w:p w:rsidR="00450F04" w:rsidRDefault="00314692">
            <w:pPr>
              <w:pStyle w:val="Jin0"/>
              <w:shd w:val="clear" w:color="auto" w:fill="auto"/>
              <w:rPr>
                <w:sz w:val="19"/>
                <w:szCs w:val="19"/>
              </w:rPr>
            </w:pPr>
            <w:r>
              <w:rPr>
                <w:b/>
                <w:bCs/>
                <w:sz w:val="19"/>
                <w:szCs w:val="19"/>
              </w:rPr>
              <w:t>Cena bez DPH</w:t>
            </w:r>
          </w:p>
        </w:tc>
        <w:tc>
          <w:tcPr>
            <w:tcW w:w="1603" w:type="dxa"/>
            <w:shd w:val="clear" w:color="auto" w:fill="FFFFFF"/>
            <w:vAlign w:val="center"/>
          </w:tcPr>
          <w:p w:rsidR="00450F04" w:rsidRDefault="00314692">
            <w:pPr>
              <w:pStyle w:val="Jin0"/>
              <w:shd w:val="clear" w:color="auto" w:fill="auto"/>
              <w:jc w:val="right"/>
            </w:pPr>
            <w:r>
              <w:rPr>
                <w:b/>
                <w:bCs/>
              </w:rPr>
              <w:t>394 575,18</w:t>
            </w:r>
          </w:p>
        </w:tc>
      </w:tr>
      <w:tr w:rsidR="00450F04">
        <w:trPr>
          <w:trHeight w:hRule="exact" w:val="1037"/>
          <w:jc w:val="center"/>
        </w:trPr>
        <w:tc>
          <w:tcPr>
            <w:tcW w:w="4699" w:type="dxa"/>
            <w:shd w:val="clear" w:color="auto" w:fill="FFFFFF"/>
            <w:vAlign w:val="bottom"/>
          </w:tcPr>
          <w:p w:rsidR="00450F04" w:rsidRDefault="00314692">
            <w:pPr>
              <w:pStyle w:val="Jin0"/>
              <w:shd w:val="clear" w:color="auto" w:fill="auto"/>
              <w:spacing w:line="360" w:lineRule="auto"/>
              <w:ind w:left="400" w:hanging="400"/>
              <w:rPr>
                <w:sz w:val="15"/>
                <w:szCs w:val="15"/>
              </w:rPr>
            </w:pPr>
            <w:r>
              <w:rPr>
                <w:sz w:val="15"/>
                <w:szCs w:val="15"/>
              </w:rPr>
              <w:t>DPH základní snížená</w:t>
            </w:r>
          </w:p>
        </w:tc>
        <w:tc>
          <w:tcPr>
            <w:tcW w:w="4517" w:type="dxa"/>
            <w:shd w:val="clear" w:color="auto" w:fill="FFFFFF"/>
            <w:vAlign w:val="center"/>
          </w:tcPr>
          <w:p w:rsidR="00450F04" w:rsidRDefault="00314692">
            <w:pPr>
              <w:pStyle w:val="Jin0"/>
              <w:shd w:val="clear" w:color="auto" w:fill="auto"/>
              <w:spacing w:after="80"/>
              <w:ind w:right="260"/>
              <w:jc w:val="right"/>
              <w:rPr>
                <w:sz w:val="15"/>
                <w:szCs w:val="15"/>
              </w:rPr>
            </w:pPr>
            <w:r>
              <w:rPr>
                <w:sz w:val="15"/>
                <w:szCs w:val="15"/>
              </w:rPr>
              <w:t>Základ daně</w:t>
            </w:r>
          </w:p>
          <w:p w:rsidR="00450F04" w:rsidRDefault="00314692">
            <w:pPr>
              <w:pStyle w:val="Jin0"/>
              <w:shd w:val="clear" w:color="auto" w:fill="auto"/>
              <w:spacing w:after="80"/>
              <w:ind w:right="260"/>
              <w:jc w:val="right"/>
              <w:rPr>
                <w:sz w:val="15"/>
                <w:szCs w:val="15"/>
              </w:rPr>
            </w:pPr>
            <w:r>
              <w:rPr>
                <w:sz w:val="15"/>
                <w:szCs w:val="15"/>
              </w:rPr>
              <w:t>380 575,18</w:t>
            </w:r>
          </w:p>
          <w:p w:rsidR="00450F04" w:rsidRDefault="00314692">
            <w:pPr>
              <w:pStyle w:val="Jin0"/>
              <w:shd w:val="clear" w:color="auto" w:fill="auto"/>
              <w:spacing w:after="80"/>
              <w:ind w:right="260"/>
              <w:jc w:val="right"/>
              <w:rPr>
                <w:sz w:val="15"/>
                <w:szCs w:val="15"/>
              </w:rPr>
            </w:pPr>
            <w:r>
              <w:rPr>
                <w:sz w:val="15"/>
                <w:szCs w:val="15"/>
              </w:rPr>
              <w:t>0,00</w:t>
            </w:r>
          </w:p>
        </w:tc>
        <w:tc>
          <w:tcPr>
            <w:tcW w:w="2611" w:type="dxa"/>
            <w:shd w:val="clear" w:color="auto" w:fill="FFFFFF"/>
            <w:vAlign w:val="center"/>
          </w:tcPr>
          <w:p w:rsidR="00450F04" w:rsidRDefault="00314692">
            <w:pPr>
              <w:pStyle w:val="Jin0"/>
              <w:shd w:val="clear" w:color="auto" w:fill="auto"/>
              <w:spacing w:after="80"/>
              <w:ind w:right="300"/>
              <w:jc w:val="right"/>
              <w:rPr>
                <w:sz w:val="15"/>
                <w:szCs w:val="15"/>
              </w:rPr>
            </w:pPr>
            <w:r>
              <w:rPr>
                <w:sz w:val="15"/>
                <w:szCs w:val="15"/>
              </w:rPr>
              <w:t>Sazba daně</w:t>
            </w:r>
          </w:p>
          <w:p w:rsidR="00450F04" w:rsidRDefault="00314692">
            <w:pPr>
              <w:pStyle w:val="Jin0"/>
              <w:shd w:val="clear" w:color="auto" w:fill="auto"/>
              <w:spacing w:after="80"/>
              <w:ind w:right="300"/>
              <w:jc w:val="right"/>
              <w:rPr>
                <w:sz w:val="15"/>
                <w:szCs w:val="15"/>
              </w:rPr>
            </w:pPr>
            <w:r>
              <w:rPr>
                <w:sz w:val="15"/>
                <w:szCs w:val="15"/>
              </w:rPr>
              <w:t>21,00%</w:t>
            </w:r>
          </w:p>
          <w:p w:rsidR="00450F04" w:rsidRDefault="00314692">
            <w:pPr>
              <w:pStyle w:val="Jin0"/>
              <w:shd w:val="clear" w:color="auto" w:fill="auto"/>
              <w:spacing w:after="80"/>
              <w:ind w:right="300"/>
              <w:jc w:val="right"/>
              <w:rPr>
                <w:sz w:val="15"/>
                <w:szCs w:val="15"/>
              </w:rPr>
            </w:pPr>
            <w:r>
              <w:rPr>
                <w:sz w:val="15"/>
                <w:szCs w:val="15"/>
              </w:rPr>
              <w:t>15,00%</w:t>
            </w:r>
          </w:p>
        </w:tc>
        <w:tc>
          <w:tcPr>
            <w:tcW w:w="1603" w:type="dxa"/>
            <w:shd w:val="clear" w:color="auto" w:fill="FFFFFF"/>
            <w:vAlign w:val="center"/>
          </w:tcPr>
          <w:p w:rsidR="00450F04" w:rsidRDefault="00314692">
            <w:pPr>
              <w:pStyle w:val="Jin0"/>
              <w:shd w:val="clear" w:color="auto" w:fill="auto"/>
              <w:spacing w:after="80"/>
              <w:jc w:val="right"/>
              <w:rPr>
                <w:sz w:val="15"/>
                <w:szCs w:val="15"/>
              </w:rPr>
            </w:pPr>
            <w:r>
              <w:rPr>
                <w:sz w:val="15"/>
                <w:szCs w:val="15"/>
              </w:rPr>
              <w:t>Výše daně</w:t>
            </w:r>
          </w:p>
          <w:p w:rsidR="00450F04" w:rsidRDefault="00314692">
            <w:pPr>
              <w:pStyle w:val="Jin0"/>
              <w:shd w:val="clear" w:color="auto" w:fill="auto"/>
              <w:spacing w:after="80"/>
              <w:jc w:val="right"/>
              <w:rPr>
                <w:sz w:val="15"/>
                <w:szCs w:val="15"/>
              </w:rPr>
            </w:pPr>
            <w:r>
              <w:rPr>
                <w:sz w:val="15"/>
                <w:szCs w:val="15"/>
              </w:rPr>
              <w:t>79 920,79</w:t>
            </w:r>
          </w:p>
          <w:p w:rsidR="00450F04" w:rsidRDefault="00314692">
            <w:pPr>
              <w:pStyle w:val="Jin0"/>
              <w:shd w:val="clear" w:color="auto" w:fill="auto"/>
              <w:spacing w:after="80"/>
              <w:jc w:val="right"/>
              <w:rPr>
                <w:sz w:val="15"/>
                <w:szCs w:val="15"/>
              </w:rPr>
            </w:pPr>
            <w:r>
              <w:rPr>
                <w:sz w:val="15"/>
                <w:szCs w:val="15"/>
              </w:rPr>
              <w:t>0,00</w:t>
            </w:r>
          </w:p>
        </w:tc>
      </w:tr>
      <w:tr w:rsidR="00450F04">
        <w:trPr>
          <w:trHeight w:hRule="exact" w:val="494"/>
          <w:jc w:val="center"/>
        </w:trPr>
        <w:tc>
          <w:tcPr>
            <w:tcW w:w="4699" w:type="dxa"/>
            <w:shd w:val="clear" w:color="auto" w:fill="FFFFFF"/>
            <w:vAlign w:val="center"/>
          </w:tcPr>
          <w:p w:rsidR="00450F04" w:rsidRDefault="00314692">
            <w:pPr>
              <w:pStyle w:val="Jin0"/>
              <w:shd w:val="clear" w:color="auto" w:fill="auto"/>
            </w:pPr>
            <w:r>
              <w:rPr>
                <w:b/>
                <w:bCs/>
              </w:rPr>
              <w:t xml:space="preserve">Cena </w:t>
            </w:r>
            <w:proofErr w:type="spellStart"/>
            <w:r>
              <w:rPr>
                <w:b/>
                <w:bCs/>
              </w:rPr>
              <w:t>sDPH</w:t>
            </w:r>
            <w:proofErr w:type="spellEnd"/>
          </w:p>
        </w:tc>
        <w:tc>
          <w:tcPr>
            <w:tcW w:w="4517" w:type="dxa"/>
            <w:shd w:val="clear" w:color="auto" w:fill="FFFFFF"/>
          </w:tcPr>
          <w:p w:rsidR="00450F04" w:rsidRDefault="00450F04">
            <w:pPr>
              <w:rPr>
                <w:sz w:val="10"/>
                <w:szCs w:val="10"/>
              </w:rPr>
            </w:pPr>
          </w:p>
        </w:tc>
        <w:tc>
          <w:tcPr>
            <w:tcW w:w="2611" w:type="dxa"/>
            <w:shd w:val="clear" w:color="auto" w:fill="FFFFFF"/>
            <w:vAlign w:val="center"/>
          </w:tcPr>
          <w:p w:rsidR="00450F04" w:rsidRDefault="00314692">
            <w:pPr>
              <w:pStyle w:val="Jin0"/>
              <w:shd w:val="clear" w:color="auto" w:fill="auto"/>
              <w:ind w:firstLine="240"/>
            </w:pPr>
            <w:r>
              <w:rPr>
                <w:b/>
                <w:bCs/>
              </w:rPr>
              <w:t>v CZK</w:t>
            </w:r>
          </w:p>
        </w:tc>
        <w:tc>
          <w:tcPr>
            <w:tcW w:w="1603" w:type="dxa"/>
            <w:shd w:val="clear" w:color="auto" w:fill="FFFFFF"/>
            <w:vAlign w:val="center"/>
          </w:tcPr>
          <w:p w:rsidR="00450F04" w:rsidRDefault="00314692">
            <w:pPr>
              <w:pStyle w:val="Jin0"/>
              <w:shd w:val="clear" w:color="auto" w:fill="auto"/>
              <w:jc w:val="right"/>
            </w:pPr>
            <w:r>
              <w:rPr>
                <w:b/>
                <w:bCs/>
              </w:rPr>
              <w:t>474 495,97</w:t>
            </w:r>
          </w:p>
        </w:tc>
      </w:tr>
    </w:tbl>
    <w:p w:rsidR="00450F04" w:rsidRDefault="00450F04">
      <w:pPr>
        <w:sectPr w:rsidR="00450F04">
          <w:headerReference w:type="even" r:id="rId95"/>
          <w:headerReference w:type="default" r:id="rId96"/>
          <w:footerReference w:type="even" r:id="rId97"/>
          <w:footerReference w:type="default" r:id="rId98"/>
          <w:pgSz w:w="16840" w:h="11900" w:orient="landscape"/>
          <w:pgMar w:top="805" w:right="2140" w:bottom="805" w:left="1269" w:header="377" w:footer="3" w:gutter="0"/>
          <w:pgNumType w:start="4"/>
          <w:cols w:space="720"/>
          <w:noEndnote/>
          <w:docGrid w:linePitch="360"/>
        </w:sectPr>
      </w:pPr>
    </w:p>
    <w:p w:rsidR="00450F04" w:rsidRDefault="00314692">
      <w:pPr>
        <w:pStyle w:val="Nadpis40"/>
        <w:keepNext/>
        <w:keepLines/>
        <w:shd w:val="clear" w:color="auto" w:fill="auto"/>
        <w:spacing w:after="320"/>
        <w:ind w:left="0"/>
      </w:pPr>
      <w:bookmarkStart w:id="74" w:name="bookmark66"/>
      <w:bookmarkStart w:id="75" w:name="bookmark67"/>
      <w:r>
        <w:rPr>
          <w:color w:val="000000"/>
        </w:rPr>
        <w:lastRenderedPageBreak/>
        <w:t>REKAPITULACE ČLENĚNÍ SOUPISU PRACÍ</w:t>
      </w:r>
      <w:bookmarkEnd w:id="74"/>
      <w:bookmarkEnd w:id="75"/>
    </w:p>
    <w:p w:rsidR="00450F04" w:rsidRDefault="00314692">
      <w:pPr>
        <w:pStyle w:val="Zkladntext90"/>
        <w:shd w:val="clear" w:color="auto" w:fill="auto"/>
        <w:spacing w:after="60"/>
        <w:ind w:left="0"/>
        <w:rPr>
          <w:sz w:val="18"/>
          <w:szCs w:val="18"/>
        </w:rPr>
      </w:pPr>
      <w:r>
        <w:rPr>
          <w:b w:val="0"/>
          <w:bCs w:val="0"/>
          <w:sz w:val="18"/>
          <w:szCs w:val="18"/>
        </w:rPr>
        <w:t>Stavba:</w:t>
      </w:r>
    </w:p>
    <w:p w:rsidR="00450F04" w:rsidRDefault="00314692">
      <w:pPr>
        <w:pStyle w:val="Zkladntext90"/>
        <w:shd w:val="clear" w:color="auto" w:fill="auto"/>
        <w:spacing w:after="60"/>
        <w:ind w:left="0" w:firstLine="680"/>
        <w:jc w:val="both"/>
        <w:rPr>
          <w:sz w:val="18"/>
          <w:szCs w:val="18"/>
        </w:rPr>
      </w:pPr>
      <w:r>
        <w:rPr>
          <w:b w:val="0"/>
          <w:bCs w:val="0"/>
          <w:sz w:val="18"/>
          <w:szCs w:val="18"/>
        </w:rPr>
        <w:t>Zámek Veltrusy ■ obnova po povodních</w:t>
      </w:r>
    </w:p>
    <w:p w:rsidR="00450F04" w:rsidRDefault="00314692">
      <w:pPr>
        <w:pStyle w:val="Zkladntext90"/>
        <w:shd w:val="clear" w:color="auto" w:fill="auto"/>
        <w:spacing w:after="60"/>
        <w:ind w:left="0"/>
        <w:rPr>
          <w:sz w:val="18"/>
          <w:szCs w:val="18"/>
        </w:rPr>
      </w:pPr>
      <w:r>
        <w:rPr>
          <w:b w:val="0"/>
          <w:bCs w:val="0"/>
          <w:sz w:val="18"/>
          <w:szCs w:val="18"/>
        </w:rPr>
        <w:t>Objekt:</w:t>
      </w:r>
    </w:p>
    <w:p w:rsidR="00450F04" w:rsidRDefault="00314692">
      <w:pPr>
        <w:pStyle w:val="Nadpis60"/>
        <w:keepNext/>
        <w:keepLines/>
        <w:shd w:val="clear" w:color="auto" w:fill="auto"/>
        <w:spacing w:after="500" w:line="240" w:lineRule="auto"/>
        <w:ind w:firstLine="680"/>
        <w:jc w:val="both"/>
        <w:rPr>
          <w:sz w:val="22"/>
          <w:szCs w:val="22"/>
        </w:rPr>
      </w:pPr>
      <w:bookmarkStart w:id="76" w:name="bookmark68"/>
      <w:bookmarkStart w:id="77" w:name="bookmark69"/>
      <w:r>
        <w:rPr>
          <w:rFonts w:ascii="Arial" w:eastAsia="Arial" w:hAnsi="Arial" w:cs="Arial"/>
          <w:sz w:val="22"/>
          <w:szCs w:val="22"/>
        </w:rPr>
        <w:t>SO 244 - Jáma pro katr</w:t>
      </w:r>
      <w:bookmarkEnd w:id="76"/>
      <w:bookmarkEnd w:id="77"/>
    </w:p>
    <w:p w:rsidR="00450F04" w:rsidRDefault="00314692">
      <w:pPr>
        <w:pStyle w:val="Zkladntext90"/>
        <w:shd w:val="clear" w:color="auto" w:fill="auto"/>
        <w:spacing w:after="200"/>
        <w:ind w:left="0"/>
        <w:rPr>
          <w:sz w:val="18"/>
          <w:szCs w:val="18"/>
        </w:rPr>
      </w:pPr>
      <w:r>
        <w:rPr>
          <w:noProof/>
          <w:lang w:bidi="ar-SA"/>
        </w:rPr>
        <mc:AlternateContent>
          <mc:Choice Requires="wps">
            <w:drawing>
              <wp:anchor distT="0" distB="0" distL="114300" distR="114300" simplePos="0" relativeHeight="125829562" behindDoc="0" locked="0" layoutInCell="1" allowOverlap="1" wp14:anchorId="5F9E4A87" wp14:editId="569E148D">
                <wp:simplePos x="0" y="0"/>
                <wp:positionH relativeFrom="page">
                  <wp:posOffset>1753235</wp:posOffset>
                </wp:positionH>
                <wp:positionV relativeFrom="paragraph">
                  <wp:posOffset>12700</wp:posOffset>
                </wp:positionV>
                <wp:extent cx="1127760" cy="597535"/>
                <wp:effectExtent l="0" t="0" r="0" b="0"/>
                <wp:wrapSquare wrapText="left"/>
                <wp:docPr id="280" name="Shape 280"/>
                <wp:cNvGraphicFramePr/>
                <a:graphic xmlns:a="http://schemas.openxmlformats.org/drawingml/2006/main">
                  <a:graphicData uri="http://schemas.microsoft.com/office/word/2010/wordprocessingShape">
                    <wps:wsp>
                      <wps:cNvSpPr txBox="1"/>
                      <wps:spPr>
                        <a:xfrm>
                          <a:off x="0" y="0"/>
                          <a:ext cx="1127760" cy="597535"/>
                        </a:xfrm>
                        <a:prstGeom prst="rect">
                          <a:avLst/>
                        </a:prstGeom>
                        <a:noFill/>
                      </wps:spPr>
                      <wps:txbx>
                        <w:txbxContent>
                          <w:p w:rsidR="00BF3A4B" w:rsidRDefault="00BF3A4B">
                            <w:pPr>
                              <w:pStyle w:val="Zkladntext90"/>
                              <w:shd w:val="clear" w:color="auto" w:fill="auto"/>
                              <w:spacing w:after="220"/>
                              <w:ind w:left="0"/>
                              <w:rPr>
                                <w:sz w:val="18"/>
                                <w:szCs w:val="18"/>
                              </w:rPr>
                            </w:pPr>
                            <w:r>
                              <w:rPr>
                                <w:b w:val="0"/>
                                <w:bCs w:val="0"/>
                                <w:sz w:val="18"/>
                                <w:szCs w:val="18"/>
                              </w:rPr>
                              <w:t>SZ Veltrusy</w:t>
                            </w:r>
                          </w:p>
                          <w:p w:rsidR="00BF3A4B" w:rsidRDefault="00BF3A4B">
                            <w:pPr>
                              <w:pStyle w:val="Zkladntext90"/>
                              <w:shd w:val="clear" w:color="auto" w:fill="auto"/>
                              <w:spacing w:after="40"/>
                              <w:ind w:left="0"/>
                              <w:rPr>
                                <w:sz w:val="18"/>
                                <w:szCs w:val="18"/>
                              </w:rPr>
                            </w:pPr>
                            <w:r>
                              <w:rPr>
                                <w:b w:val="0"/>
                                <w:bCs w:val="0"/>
                                <w:sz w:val="18"/>
                                <w:szCs w:val="18"/>
                              </w:rPr>
                              <w:t>NPÚ - ÚPS Praha</w:t>
                            </w:r>
                          </w:p>
                          <w:p w:rsidR="00BF3A4B" w:rsidRDefault="00BF3A4B">
                            <w:pPr>
                              <w:pStyle w:val="Zkladntext90"/>
                              <w:shd w:val="clear" w:color="auto" w:fill="auto"/>
                              <w:spacing w:after="120"/>
                              <w:ind w:left="0"/>
                              <w:rPr>
                                <w:sz w:val="18"/>
                                <w:szCs w:val="18"/>
                              </w:rPr>
                            </w:pPr>
                            <w:r>
                              <w:rPr>
                                <w:b w:val="0"/>
                                <w:bCs w:val="0"/>
                                <w:sz w:val="18"/>
                                <w:szCs w:val="18"/>
                              </w:rPr>
                              <w:t xml:space="preserve">GEMA ART GROUP, </w:t>
                            </w:r>
                            <w:proofErr w:type="spellStart"/>
                            <w:r>
                              <w:rPr>
                                <w:b w:val="0"/>
                                <w:bCs w:val="0"/>
                                <w:sz w:val="18"/>
                                <w:szCs w:val="18"/>
                              </w:rPr>
                              <w:t>a.s</w:t>
                            </w:r>
                            <w:proofErr w:type="spellEnd"/>
                            <w:r>
                              <w:rPr>
                                <w:b w:val="0"/>
                                <w:bCs w:val="0"/>
                                <w:sz w:val="18"/>
                                <w:szCs w:val="18"/>
                              </w:rPr>
                              <w:t>,</w:t>
                            </w:r>
                          </w:p>
                        </w:txbxContent>
                      </wps:txbx>
                      <wps:bodyPr lIns="0" tIns="0" rIns="0" bIns="0"/>
                    </wps:wsp>
                  </a:graphicData>
                </a:graphic>
              </wp:anchor>
            </w:drawing>
          </mc:Choice>
          <mc:Fallback>
            <w:pict>
              <v:shape id="Shape 280" o:spid="_x0000_s1119" type="#_x0000_t202" style="position:absolute;margin-left:138.05pt;margin-top:1pt;width:88.8pt;height:47.05pt;z-index:12582956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" filled="f" stroked="f">
                <v:textbox inset="0,0,0,0">
                  <w:txbxContent>
                    <w:p w:rsidR="00BF3A4B" w:rsidRDefault="00BF3A4B">
                      <w:pPr>
                        <w:pStyle w:val="Zkladntext90"/>
                        <w:shd w:val="clear" w:color="auto" w:fill="auto"/>
                        <w:spacing w:after="220"/>
                        <w:ind w:left="0"/>
                        <w:rPr>
                          <w:sz w:val="18"/>
                          <w:szCs w:val="18"/>
                        </w:rPr>
                      </w:pPr>
                      <w:r>
                        <w:rPr>
                          <w:b w:val="0"/>
                          <w:bCs w:val="0"/>
                          <w:sz w:val="18"/>
                          <w:szCs w:val="18"/>
                        </w:rPr>
                        <w:t>SZ Veltrusy</w:t>
                      </w:r>
                    </w:p>
                    <w:p w:rsidR="00BF3A4B" w:rsidRDefault="00BF3A4B">
                      <w:pPr>
                        <w:pStyle w:val="Zkladntext90"/>
                        <w:shd w:val="clear" w:color="auto" w:fill="auto"/>
                        <w:spacing w:after="40"/>
                        <w:ind w:left="0"/>
                        <w:rPr>
                          <w:sz w:val="18"/>
                          <w:szCs w:val="18"/>
                        </w:rPr>
                      </w:pPr>
                      <w:r>
                        <w:rPr>
                          <w:b w:val="0"/>
                          <w:bCs w:val="0"/>
                          <w:sz w:val="18"/>
                          <w:szCs w:val="18"/>
                        </w:rPr>
                        <w:t>NPÚ - ÚPS Praha</w:t>
                      </w:r>
                    </w:p>
                    <w:p w:rsidR="00BF3A4B" w:rsidRDefault="00BF3A4B">
                      <w:pPr>
                        <w:pStyle w:val="Zkladntext90"/>
                        <w:shd w:val="clear" w:color="auto" w:fill="auto"/>
                        <w:spacing w:after="120"/>
                        <w:ind w:left="0"/>
                        <w:rPr>
                          <w:sz w:val="18"/>
                          <w:szCs w:val="18"/>
                        </w:rPr>
                      </w:pPr>
                      <w:r>
                        <w:rPr>
                          <w:b w:val="0"/>
                          <w:bCs w:val="0"/>
                          <w:sz w:val="18"/>
                          <w:szCs w:val="18"/>
                        </w:rPr>
                        <w:t xml:space="preserve">GEMA ART GROUP, </w:t>
                      </w:r>
                      <w:proofErr w:type="spellStart"/>
                      <w:r>
                        <w:rPr>
                          <w:b w:val="0"/>
                          <w:bCs w:val="0"/>
                          <w:sz w:val="18"/>
                          <w:szCs w:val="18"/>
                        </w:rPr>
                        <w:t>a.s</w:t>
                      </w:r>
                      <w:proofErr w:type="spellEnd"/>
                      <w:r>
                        <w:rPr>
                          <w:b w:val="0"/>
                          <w:bCs w:val="0"/>
                          <w:sz w:val="18"/>
                          <w:szCs w:val="18"/>
                        </w:rPr>
                        <w:t>,</w:t>
                      </w:r>
                    </w:p>
                  </w:txbxContent>
                </v:textbox>
                <w10:wrap type="square" side="left" anchorx="page"/>
              </v:shape>
            </w:pict>
          </mc:Fallback>
        </mc:AlternateContent>
      </w:r>
      <w:r>
        <w:rPr>
          <w:b w:val="0"/>
          <w:bCs w:val="0"/>
          <w:sz w:val="18"/>
          <w:szCs w:val="18"/>
        </w:rPr>
        <w:t>Místo:</w:t>
      </w:r>
    </w:p>
    <w:p w:rsidR="00450F04" w:rsidRDefault="00314692">
      <w:pPr>
        <w:pStyle w:val="Zkladntext90"/>
        <w:shd w:val="clear" w:color="auto" w:fill="auto"/>
        <w:spacing w:after="60"/>
        <w:ind w:left="0"/>
        <w:rPr>
          <w:sz w:val="18"/>
          <w:szCs w:val="18"/>
        </w:rPr>
      </w:pPr>
      <w:r>
        <w:rPr>
          <w:b w:val="0"/>
          <w:bCs w:val="0"/>
          <w:sz w:val="18"/>
          <w:szCs w:val="18"/>
        </w:rPr>
        <w:t>Zadavatel:</w:t>
      </w:r>
    </w:p>
    <w:p w:rsidR="00450F04" w:rsidRDefault="00314692">
      <w:pPr>
        <w:pStyle w:val="Zkladntext90"/>
        <w:shd w:val="clear" w:color="auto" w:fill="auto"/>
        <w:spacing w:after="360"/>
        <w:ind w:left="0"/>
        <w:rPr>
          <w:sz w:val="18"/>
          <w:szCs w:val="18"/>
        </w:rPr>
      </w:pPr>
      <w:r>
        <w:rPr>
          <w:b w:val="0"/>
          <w:bCs w:val="0"/>
          <w:sz w:val="18"/>
          <w:szCs w:val="18"/>
        </w:rPr>
        <w:t>Uchazeč:</w:t>
      </w:r>
    </w:p>
    <w:p w:rsidR="00450F04" w:rsidRDefault="00314692">
      <w:pPr>
        <w:pStyle w:val="Zkladntext90"/>
        <w:shd w:val="clear" w:color="auto" w:fill="auto"/>
        <w:spacing w:after="500"/>
        <w:ind w:left="0"/>
        <w:rPr>
          <w:sz w:val="18"/>
          <w:szCs w:val="18"/>
        </w:rPr>
      </w:pPr>
      <w:r>
        <w:rPr>
          <w:b w:val="0"/>
          <w:bCs w:val="0"/>
          <w:sz w:val="18"/>
          <w:szCs w:val="18"/>
        </w:rPr>
        <w:t>Kód dílu - Popis</w:t>
      </w:r>
    </w:p>
    <w:p w:rsidR="00450F04" w:rsidRDefault="00314692">
      <w:pPr>
        <w:pStyle w:val="Nadpis60"/>
        <w:keepNext/>
        <w:keepLines/>
        <w:shd w:val="clear" w:color="auto" w:fill="auto"/>
        <w:spacing w:after="200" w:line="240" w:lineRule="auto"/>
        <w:rPr>
          <w:sz w:val="22"/>
          <w:szCs w:val="22"/>
        </w:rPr>
      </w:pPr>
      <w:bookmarkStart w:id="78" w:name="bookmark70"/>
      <w:bookmarkStart w:id="79" w:name="bookmark71"/>
      <w:r>
        <w:rPr>
          <w:rFonts w:ascii="Arial" w:eastAsia="Arial" w:hAnsi="Arial" w:cs="Arial"/>
          <w:sz w:val="22"/>
          <w:szCs w:val="22"/>
        </w:rPr>
        <w:t>Náklady soupisu celkem</w:t>
      </w:r>
      <w:bookmarkEnd w:id="78"/>
      <w:bookmarkEnd w:id="79"/>
    </w:p>
    <w:p w:rsidR="00450F04" w:rsidRDefault="00314692">
      <w:pPr>
        <w:pStyle w:val="Nadpis70"/>
        <w:keepNext/>
        <w:keepLines/>
        <w:shd w:val="clear" w:color="auto" w:fill="auto"/>
        <w:spacing w:after="200"/>
      </w:pPr>
      <w:bookmarkStart w:id="80" w:name="bookmark72"/>
      <w:bookmarkStart w:id="81" w:name="bookmark73"/>
      <w:r>
        <w:t>N00 - Nepojmenované práce</w:t>
      </w:r>
      <w:bookmarkEnd w:id="80"/>
      <w:bookmarkEnd w:id="81"/>
    </w:p>
    <w:p w:rsidR="00450F04" w:rsidRDefault="00314692">
      <w:pPr>
        <w:pStyle w:val="Zkladntext50"/>
        <w:shd w:val="clear" w:color="auto" w:fill="auto"/>
        <w:spacing w:after="200"/>
        <w:ind w:left="0" w:firstLine="580"/>
        <w:rPr>
          <w:sz w:val="16"/>
          <w:szCs w:val="16"/>
        </w:rPr>
        <w:sectPr w:rsidR="00450F04">
          <w:headerReference w:type="even" r:id="rId99"/>
          <w:headerReference w:type="default" r:id="rId100"/>
          <w:footerReference w:type="even" r:id="rId101"/>
          <w:footerReference w:type="default" r:id="rId102"/>
          <w:pgSz w:w="6510" w:h="10882"/>
          <w:pgMar w:top="792" w:right="102" w:bottom="792" w:left="721" w:header="364" w:footer="364" w:gutter="0"/>
          <w:pgNumType w:start="70"/>
          <w:cols w:space="720"/>
          <w:noEndnote/>
          <w:docGrid w:linePitch="360"/>
        </w:sectPr>
      </w:pPr>
      <w:r>
        <w:rPr>
          <w:b w:val="0"/>
          <w:bCs w:val="0"/>
          <w:sz w:val="16"/>
          <w:szCs w:val="16"/>
        </w:rPr>
        <w:t>N01 - Nepojmenovaný díl</w:t>
      </w:r>
    </w:p>
    <w:p w:rsidR="00450F04" w:rsidRDefault="00314692">
      <w:pPr>
        <w:pStyle w:val="Zkladntext50"/>
        <w:shd w:val="clear" w:color="auto" w:fill="auto"/>
        <w:tabs>
          <w:tab w:val="left" w:pos="998"/>
        </w:tabs>
        <w:spacing w:after="220"/>
        <w:ind w:left="0"/>
        <w:rPr>
          <w:sz w:val="18"/>
          <w:szCs w:val="18"/>
        </w:rPr>
      </w:pPr>
      <w:r>
        <w:rPr>
          <w:b w:val="0"/>
          <w:bCs w:val="0"/>
          <w:sz w:val="18"/>
          <w:szCs w:val="18"/>
        </w:rPr>
        <w:lastRenderedPageBreak/>
        <w:t>Datum:</w:t>
      </w:r>
      <w:r>
        <w:rPr>
          <w:b w:val="0"/>
          <w:bCs w:val="0"/>
          <w:sz w:val="18"/>
          <w:szCs w:val="18"/>
        </w:rPr>
        <w:tab/>
      </w:r>
      <w:proofErr w:type="gramStart"/>
      <w:r>
        <w:rPr>
          <w:b w:val="0"/>
          <w:bCs w:val="0"/>
          <w:sz w:val="18"/>
          <w:szCs w:val="18"/>
        </w:rPr>
        <w:t>22.07.2014</w:t>
      </w:r>
      <w:proofErr w:type="gramEnd"/>
    </w:p>
    <w:p w:rsidR="00450F04" w:rsidRDefault="00314692">
      <w:pPr>
        <w:pStyle w:val="Zkladntext50"/>
        <w:shd w:val="clear" w:color="auto" w:fill="auto"/>
        <w:spacing w:after="640"/>
        <w:ind w:left="0"/>
        <w:rPr>
          <w:sz w:val="18"/>
          <w:szCs w:val="18"/>
        </w:rPr>
      </w:pPr>
      <w:r>
        <w:rPr>
          <w:b w:val="0"/>
          <w:bCs w:val="0"/>
          <w:sz w:val="18"/>
          <w:szCs w:val="18"/>
        </w:rPr>
        <w:t>Projektant:</w:t>
      </w:r>
    </w:p>
    <w:p w:rsidR="00450F04" w:rsidRDefault="00314692">
      <w:pPr>
        <w:pStyle w:val="Zkladntext50"/>
        <w:shd w:val="clear" w:color="auto" w:fill="auto"/>
        <w:spacing w:after="480"/>
        <w:ind w:left="0"/>
        <w:jc w:val="right"/>
        <w:rPr>
          <w:sz w:val="18"/>
          <w:szCs w:val="18"/>
        </w:rPr>
      </w:pPr>
      <w:r>
        <w:rPr>
          <w:b w:val="0"/>
          <w:bCs w:val="0"/>
          <w:sz w:val="18"/>
          <w:szCs w:val="18"/>
        </w:rPr>
        <w:t>Cena celkem [CZK]</w:t>
      </w:r>
    </w:p>
    <w:p w:rsidR="00450F04" w:rsidRDefault="00314692">
      <w:pPr>
        <w:pStyle w:val="Nadpis60"/>
        <w:keepNext/>
        <w:keepLines/>
        <w:shd w:val="clear" w:color="auto" w:fill="auto"/>
        <w:spacing w:after="220" w:line="240" w:lineRule="auto"/>
        <w:jc w:val="right"/>
        <w:rPr>
          <w:sz w:val="22"/>
          <w:szCs w:val="22"/>
        </w:rPr>
      </w:pPr>
      <w:bookmarkStart w:id="82" w:name="bookmark74"/>
      <w:bookmarkStart w:id="83" w:name="bookmark75"/>
      <w:r>
        <w:rPr>
          <w:rFonts w:ascii="Arial" w:eastAsia="Arial" w:hAnsi="Arial" w:cs="Arial"/>
          <w:sz w:val="22"/>
          <w:szCs w:val="22"/>
        </w:rPr>
        <w:t>394 575,18</w:t>
      </w:r>
      <w:bookmarkEnd w:id="82"/>
      <w:bookmarkEnd w:id="83"/>
    </w:p>
    <w:p w:rsidR="00450F04" w:rsidRDefault="00314692">
      <w:pPr>
        <w:pStyle w:val="Nadpis70"/>
        <w:keepNext/>
        <w:keepLines/>
        <w:shd w:val="clear" w:color="auto" w:fill="auto"/>
        <w:spacing w:after="220"/>
        <w:ind w:firstLine="0"/>
        <w:jc w:val="right"/>
      </w:pPr>
      <w:bookmarkStart w:id="84" w:name="bookmark76"/>
      <w:bookmarkStart w:id="85" w:name="bookmark77"/>
      <w:r>
        <w:t>394 575,18</w:t>
      </w:r>
      <w:bookmarkEnd w:id="84"/>
      <w:bookmarkEnd w:id="85"/>
    </w:p>
    <w:p w:rsidR="00450F04" w:rsidRDefault="00314692">
      <w:pPr>
        <w:pStyle w:val="Zkladntext50"/>
        <w:shd w:val="clear" w:color="auto" w:fill="auto"/>
        <w:spacing w:after="340"/>
        <w:ind w:left="0"/>
        <w:jc w:val="right"/>
        <w:rPr>
          <w:sz w:val="16"/>
          <w:szCs w:val="16"/>
        </w:rPr>
        <w:sectPr w:rsidR="00450F04">
          <w:headerReference w:type="even" r:id="rId103"/>
          <w:headerReference w:type="default" r:id="rId104"/>
          <w:footerReference w:type="even" r:id="rId105"/>
          <w:footerReference w:type="default" r:id="rId106"/>
          <w:pgSz w:w="8400" w:h="11900"/>
          <w:pgMar w:top="3072" w:right="1151" w:bottom="3072" w:left="4393" w:header="2644" w:footer="3" w:gutter="0"/>
          <w:pgNumType w:start="2"/>
          <w:cols w:space="720"/>
          <w:noEndnote/>
          <w:docGrid w:linePitch="360"/>
        </w:sectPr>
      </w:pPr>
      <w:r>
        <w:rPr>
          <w:b w:val="0"/>
          <w:bCs w:val="0"/>
          <w:sz w:val="16"/>
          <w:szCs w:val="16"/>
        </w:rPr>
        <w:t>394 575,18</w:t>
      </w:r>
    </w:p>
    <w:p w:rsidR="00450F04" w:rsidRDefault="00314692">
      <w:pPr>
        <w:pStyle w:val="Nadpis40"/>
        <w:keepNext/>
        <w:keepLines/>
        <w:shd w:val="clear" w:color="auto" w:fill="auto"/>
        <w:spacing w:after="320"/>
        <w:ind w:left="0"/>
      </w:pPr>
      <w:bookmarkStart w:id="86" w:name="bookmark78"/>
      <w:bookmarkStart w:id="87" w:name="bookmark79"/>
      <w:r>
        <w:rPr>
          <w:color w:val="000000"/>
        </w:rPr>
        <w:lastRenderedPageBreak/>
        <w:t>SOUPIS PRACÍ</w:t>
      </w:r>
      <w:bookmarkEnd w:id="86"/>
      <w:bookmarkEnd w:id="87"/>
    </w:p>
    <w:p w:rsidR="00450F04" w:rsidRDefault="00314692">
      <w:pPr>
        <w:pStyle w:val="Nadpis80"/>
        <w:keepNext/>
        <w:keepLines/>
        <w:shd w:val="clear" w:color="auto" w:fill="auto"/>
        <w:spacing w:after="60"/>
      </w:pPr>
      <w:bookmarkStart w:id="88" w:name="bookmark80"/>
      <w:bookmarkStart w:id="89" w:name="bookmark81"/>
      <w:r>
        <w:t>Stavba:</w:t>
      </w:r>
      <w:bookmarkEnd w:id="88"/>
      <w:bookmarkEnd w:id="89"/>
    </w:p>
    <w:p w:rsidR="00450F04" w:rsidRDefault="00314692">
      <w:pPr>
        <w:pStyle w:val="Nadpis80"/>
        <w:keepNext/>
        <w:keepLines/>
        <w:shd w:val="clear" w:color="auto" w:fill="auto"/>
        <w:spacing w:after="60"/>
        <w:ind w:firstLine="700"/>
      </w:pPr>
      <w:bookmarkStart w:id="90" w:name="bookmark82"/>
      <w:bookmarkStart w:id="91" w:name="bookmark83"/>
      <w:r>
        <w:t>Zámek Veltrusy - obnova po povodních</w:t>
      </w:r>
      <w:bookmarkEnd w:id="90"/>
      <w:bookmarkEnd w:id="91"/>
    </w:p>
    <w:p w:rsidR="00450F04" w:rsidRDefault="00314692">
      <w:pPr>
        <w:pStyle w:val="Nadpis80"/>
        <w:keepNext/>
        <w:keepLines/>
        <w:shd w:val="clear" w:color="auto" w:fill="auto"/>
        <w:spacing w:after="60"/>
        <w:jc w:val="both"/>
      </w:pPr>
      <w:bookmarkStart w:id="92" w:name="bookmark84"/>
      <w:bookmarkStart w:id="93" w:name="bookmark85"/>
      <w:r>
        <w:t>Objekt:</w:t>
      </w:r>
      <w:bookmarkEnd w:id="92"/>
      <w:bookmarkEnd w:id="93"/>
    </w:p>
    <w:p w:rsidR="00450F04" w:rsidRDefault="00314692">
      <w:pPr>
        <w:pStyle w:val="Nadpis60"/>
        <w:keepNext/>
        <w:keepLines/>
        <w:shd w:val="clear" w:color="auto" w:fill="auto"/>
        <w:spacing w:after="520" w:line="240" w:lineRule="auto"/>
        <w:ind w:firstLine="700"/>
        <w:rPr>
          <w:sz w:val="22"/>
          <w:szCs w:val="22"/>
        </w:rPr>
      </w:pPr>
      <w:bookmarkStart w:id="94" w:name="bookmark86"/>
      <w:bookmarkStart w:id="95" w:name="bookmark87"/>
      <w:r>
        <w:rPr>
          <w:rFonts w:ascii="Arial" w:eastAsia="Arial" w:hAnsi="Arial" w:cs="Arial"/>
          <w:sz w:val="22"/>
          <w:szCs w:val="22"/>
        </w:rPr>
        <w:t>SO 244 - Jáma pro katr</w:t>
      </w:r>
      <w:bookmarkEnd w:id="94"/>
      <w:bookmarkEnd w:id="95"/>
    </w:p>
    <w:p w:rsidR="00450F04" w:rsidRDefault="00314692">
      <w:pPr>
        <w:pStyle w:val="Nadpis80"/>
        <w:keepNext/>
        <w:keepLines/>
        <w:shd w:val="clear" w:color="auto" w:fill="auto"/>
        <w:tabs>
          <w:tab w:val="left" w:pos="1978"/>
        </w:tabs>
        <w:spacing w:after="220"/>
      </w:pPr>
      <w:r>
        <w:rPr>
          <w:noProof/>
          <w:lang w:bidi="ar-SA"/>
        </w:rPr>
        <mc:AlternateContent>
          <mc:Choice Requires="wps">
            <w:drawing>
              <wp:anchor distT="0" distB="0" distL="114300" distR="114300" simplePos="0" relativeHeight="125829564" behindDoc="0" locked="0" layoutInCell="1" allowOverlap="1" wp14:anchorId="09875A90" wp14:editId="28AA0B06">
                <wp:simplePos x="0" y="0"/>
                <wp:positionH relativeFrom="page">
                  <wp:posOffset>7522210</wp:posOffset>
                </wp:positionH>
                <wp:positionV relativeFrom="paragraph">
                  <wp:posOffset>12700</wp:posOffset>
                </wp:positionV>
                <wp:extent cx="1203960" cy="448310"/>
                <wp:effectExtent l="0" t="0" r="0" b="0"/>
                <wp:wrapSquare wrapText="left"/>
                <wp:docPr id="286" name="Shape 286"/>
                <wp:cNvGraphicFramePr/>
                <a:graphic xmlns:a="http://schemas.openxmlformats.org/drawingml/2006/main">
                  <a:graphicData uri="http://schemas.microsoft.com/office/word/2010/wordprocessingShape">
                    <wps:wsp>
                      <wps:cNvSpPr txBox="1"/>
                      <wps:spPr>
                        <a:xfrm>
                          <a:off x="0" y="0"/>
                          <a:ext cx="1203960" cy="448310"/>
                        </a:xfrm>
                        <a:prstGeom prst="rect">
                          <a:avLst/>
                        </a:prstGeom>
                        <a:noFill/>
                      </wps:spPr>
                      <wps:txbx>
                        <w:txbxContent>
                          <w:p w:rsidR="00BF3A4B" w:rsidRDefault="00BF3A4B">
                            <w:pPr>
                              <w:pStyle w:val="Zkladntext50"/>
                              <w:shd w:val="clear" w:color="auto" w:fill="auto"/>
                              <w:tabs>
                                <w:tab w:val="left" w:pos="994"/>
                              </w:tabs>
                              <w:spacing w:after="240"/>
                              <w:ind w:left="0"/>
                              <w:rPr>
                                <w:sz w:val="18"/>
                                <w:szCs w:val="18"/>
                              </w:rPr>
                            </w:pPr>
                            <w:r>
                              <w:rPr>
                                <w:b w:val="0"/>
                                <w:bCs w:val="0"/>
                                <w:sz w:val="18"/>
                                <w:szCs w:val="18"/>
                              </w:rPr>
                              <w:t>Datum:</w:t>
                            </w:r>
                            <w:r>
                              <w:rPr>
                                <w:b w:val="0"/>
                                <w:bCs w:val="0"/>
                                <w:sz w:val="18"/>
                                <w:szCs w:val="18"/>
                              </w:rPr>
                              <w:tab/>
                            </w:r>
                            <w:proofErr w:type="gramStart"/>
                            <w:r>
                              <w:rPr>
                                <w:b w:val="0"/>
                                <w:bCs w:val="0"/>
                                <w:sz w:val="18"/>
                                <w:szCs w:val="18"/>
                              </w:rPr>
                              <w:t>22.07.2014</w:t>
                            </w:r>
                            <w:proofErr w:type="gramEnd"/>
                          </w:p>
                          <w:p w:rsidR="00BF3A4B" w:rsidRDefault="00BF3A4B">
                            <w:pPr>
                              <w:pStyle w:val="Zkladntext50"/>
                              <w:shd w:val="clear" w:color="auto" w:fill="auto"/>
                              <w:spacing w:after="0"/>
                              <w:ind w:left="0"/>
                              <w:rPr>
                                <w:sz w:val="18"/>
                                <w:szCs w:val="18"/>
                              </w:rPr>
                            </w:pPr>
                            <w:r>
                              <w:rPr>
                                <w:b w:val="0"/>
                                <w:bCs w:val="0"/>
                                <w:sz w:val="18"/>
                                <w:szCs w:val="18"/>
                              </w:rPr>
                              <w:t>Projektant: PUDIS a.s.</w:t>
                            </w:r>
                          </w:p>
                        </w:txbxContent>
                      </wps:txbx>
                      <wps:bodyPr lIns="0" tIns="0" rIns="0" bIns="0"/>
                    </wps:wsp>
                  </a:graphicData>
                </a:graphic>
              </wp:anchor>
            </w:drawing>
          </mc:Choice>
          <mc:Fallback>
            <w:pict>
              <v:shape id="Shape 286" o:spid="_x0000_s1120" type="#_x0000_t202" style="position:absolute;margin-left:592.3pt;margin-top:1pt;width:94.8pt;height:35.3pt;z-index:12582956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" filled="f" stroked="f">
                <v:textbox inset="0,0,0,0">
                  <w:txbxContent>
                    <w:p w:rsidR="00BF3A4B" w:rsidRDefault="00BF3A4B">
                      <w:pPr>
                        <w:pStyle w:val="Zkladntext50"/>
                        <w:shd w:val="clear" w:color="auto" w:fill="auto"/>
                        <w:tabs>
                          <w:tab w:val="left" w:pos="994"/>
                        </w:tabs>
                        <w:spacing w:after="240"/>
                        <w:ind w:left="0"/>
                        <w:rPr>
                          <w:sz w:val="18"/>
                          <w:szCs w:val="18"/>
                        </w:rPr>
                      </w:pPr>
                      <w:r>
                        <w:rPr>
                          <w:b w:val="0"/>
                          <w:bCs w:val="0"/>
                          <w:sz w:val="18"/>
                          <w:szCs w:val="18"/>
                        </w:rPr>
                        <w:t>Datum:</w:t>
                      </w:r>
                      <w:r>
                        <w:rPr>
                          <w:b w:val="0"/>
                          <w:bCs w:val="0"/>
                          <w:sz w:val="18"/>
                          <w:szCs w:val="18"/>
                        </w:rPr>
                        <w:tab/>
                      </w:r>
                      <w:proofErr w:type="gramStart"/>
                      <w:r>
                        <w:rPr>
                          <w:b w:val="0"/>
                          <w:bCs w:val="0"/>
                          <w:sz w:val="18"/>
                          <w:szCs w:val="18"/>
                        </w:rPr>
                        <w:t>22.07.2014</w:t>
                      </w:r>
                      <w:proofErr w:type="gramEnd"/>
                    </w:p>
                    <w:p w:rsidR="00BF3A4B" w:rsidRDefault="00BF3A4B">
                      <w:pPr>
                        <w:pStyle w:val="Zkladntext50"/>
                        <w:shd w:val="clear" w:color="auto" w:fill="auto"/>
                        <w:spacing w:after="0"/>
                        <w:ind w:left="0"/>
                        <w:rPr>
                          <w:sz w:val="18"/>
                          <w:szCs w:val="18"/>
                        </w:rPr>
                      </w:pPr>
                      <w:r>
                        <w:rPr>
                          <w:b w:val="0"/>
                          <w:bCs w:val="0"/>
                          <w:sz w:val="18"/>
                          <w:szCs w:val="18"/>
                        </w:rPr>
                        <w:t>Projektant: PUDIS a.s.</w:t>
                      </w:r>
                    </w:p>
                  </w:txbxContent>
                </v:textbox>
                <w10:wrap type="square" side="left" anchorx="page"/>
              </v:shape>
            </w:pict>
          </mc:Fallback>
        </mc:AlternateContent>
      </w:r>
      <w:bookmarkStart w:id="96" w:name="bookmark88"/>
      <w:bookmarkStart w:id="97" w:name="bookmark89"/>
      <w:r>
        <w:t>Místo:</w:t>
      </w:r>
      <w:r>
        <w:tab/>
        <w:t>SZ Veltrusy</w:t>
      </w:r>
      <w:bookmarkEnd w:id="96"/>
      <w:bookmarkEnd w:id="97"/>
    </w:p>
    <w:p w:rsidR="00450F04" w:rsidRDefault="00314692">
      <w:pPr>
        <w:pStyle w:val="Nadpis80"/>
        <w:keepNext/>
        <w:keepLines/>
        <w:shd w:val="clear" w:color="auto" w:fill="auto"/>
        <w:tabs>
          <w:tab w:val="left" w:pos="1978"/>
        </w:tabs>
        <w:spacing w:after="60"/>
      </w:pPr>
      <w:bookmarkStart w:id="98" w:name="bookmark90"/>
      <w:bookmarkStart w:id="99" w:name="bookmark91"/>
      <w:r>
        <w:t>Zadavatel:</w:t>
      </w:r>
      <w:r>
        <w:tab/>
        <w:t>NPÚ - ÚPS Praha</w:t>
      </w:r>
      <w:bookmarkEnd w:id="98"/>
      <w:bookmarkEnd w:id="99"/>
    </w:p>
    <w:p w:rsidR="00450F04" w:rsidRDefault="00314692">
      <w:pPr>
        <w:pStyle w:val="Nadpis80"/>
        <w:keepNext/>
        <w:keepLines/>
        <w:shd w:val="clear" w:color="auto" w:fill="auto"/>
        <w:tabs>
          <w:tab w:val="left" w:pos="1978"/>
          <w:tab w:val="right" w:pos="3754"/>
        </w:tabs>
        <w:spacing w:after="320"/>
      </w:pPr>
      <w:bookmarkStart w:id="100" w:name="bookmark92"/>
      <w:bookmarkStart w:id="101" w:name="bookmark93"/>
      <w:r>
        <w:t>Uchazeč:</w:t>
      </w:r>
      <w:r>
        <w:tab/>
        <w:t>GEMA ART GROUP,</w:t>
      </w:r>
      <w:r>
        <w:tab/>
        <w:t>a.s.</w:t>
      </w:r>
      <w:bookmarkEnd w:id="100"/>
      <w:bookmarkEnd w:id="101"/>
    </w:p>
    <w:tbl>
      <w:tblPr>
        <w:tblOverlap w:val="never"/>
        <w:tblW w:w="0" w:type="auto"/>
        <w:jc w:val="center"/>
        <w:tblLayout w:type="fixed"/>
        <w:tblCellMar>
          <w:left w:w="10" w:type="dxa"/>
          <w:right w:w="10" w:type="dxa"/>
        </w:tblCellMar>
        <w:tblLook w:val="0000" w:firstRow="0" w:lastRow="0" w:firstColumn="0" w:lastColumn="0" w:noHBand="0" w:noVBand="0"/>
      </w:tblPr>
      <w:tblGrid>
        <w:gridCol w:w="4018"/>
        <w:gridCol w:w="10666"/>
      </w:tblGrid>
      <w:tr w:rsidR="00450F04">
        <w:trPr>
          <w:trHeight w:hRule="exact" w:val="528"/>
          <w:jc w:val="center"/>
        </w:trPr>
        <w:tc>
          <w:tcPr>
            <w:tcW w:w="4018" w:type="dxa"/>
            <w:shd w:val="clear" w:color="auto" w:fill="FFFFFF"/>
          </w:tcPr>
          <w:p w:rsidR="00450F04" w:rsidRDefault="00314692">
            <w:pPr>
              <w:pStyle w:val="Jin0"/>
              <w:shd w:val="clear" w:color="auto" w:fill="auto"/>
              <w:tabs>
                <w:tab w:val="left" w:pos="1138"/>
              </w:tabs>
              <w:rPr>
                <w:sz w:val="18"/>
                <w:szCs w:val="18"/>
              </w:rPr>
            </w:pPr>
            <w:r>
              <w:rPr>
                <w:sz w:val="18"/>
                <w:szCs w:val="18"/>
              </w:rPr>
              <w:t>PČ Typ</w:t>
            </w:r>
            <w:r>
              <w:rPr>
                <w:sz w:val="18"/>
                <w:szCs w:val="18"/>
              </w:rPr>
              <w:tab/>
              <w:t>Kód</w:t>
            </w:r>
          </w:p>
        </w:tc>
        <w:tc>
          <w:tcPr>
            <w:tcW w:w="10666" w:type="dxa"/>
            <w:shd w:val="clear" w:color="auto" w:fill="FFFFFF"/>
          </w:tcPr>
          <w:p w:rsidR="00450F04" w:rsidRDefault="00314692">
            <w:pPr>
              <w:pStyle w:val="Jin0"/>
              <w:shd w:val="clear" w:color="auto" w:fill="auto"/>
              <w:tabs>
                <w:tab w:val="left" w:pos="5418"/>
                <w:tab w:val="left" w:pos="6652"/>
                <w:tab w:val="left" w:pos="7026"/>
                <w:tab w:val="left" w:pos="8260"/>
                <w:tab w:val="left" w:pos="10012"/>
              </w:tabs>
              <w:ind w:left="1420"/>
              <w:rPr>
                <w:sz w:val="18"/>
                <w:szCs w:val="18"/>
              </w:rPr>
            </w:pPr>
            <w:r>
              <w:rPr>
                <w:sz w:val="18"/>
                <w:szCs w:val="18"/>
              </w:rPr>
              <w:t>~</w:t>
            </w:r>
            <w:r>
              <w:rPr>
                <w:sz w:val="18"/>
                <w:szCs w:val="18"/>
              </w:rPr>
              <w:tab/>
              <w:t>...</w:t>
            </w:r>
            <w:r>
              <w:rPr>
                <w:sz w:val="18"/>
                <w:szCs w:val="18"/>
              </w:rPr>
              <w:tab/>
              <w:t>,</w:t>
            </w:r>
            <w:r>
              <w:rPr>
                <w:sz w:val="18"/>
                <w:szCs w:val="18"/>
              </w:rPr>
              <w:tab/>
            </w:r>
            <w:proofErr w:type="spellStart"/>
            <w:proofErr w:type="gramStart"/>
            <w:r>
              <w:rPr>
                <w:sz w:val="18"/>
                <w:szCs w:val="18"/>
              </w:rPr>
              <w:t>J.cena</w:t>
            </w:r>
            <w:proofErr w:type="spellEnd"/>
            <w:proofErr w:type="gramEnd"/>
            <w:r>
              <w:rPr>
                <w:sz w:val="18"/>
                <w:szCs w:val="18"/>
              </w:rPr>
              <w:tab/>
              <w:t>Cena celkem</w:t>
            </w:r>
            <w:r>
              <w:rPr>
                <w:sz w:val="18"/>
                <w:szCs w:val="18"/>
              </w:rPr>
              <w:tab/>
              <w:t>Cenová</w:t>
            </w:r>
          </w:p>
          <w:p w:rsidR="00450F04" w:rsidRDefault="00314692">
            <w:pPr>
              <w:pStyle w:val="Jin0"/>
              <w:shd w:val="clear" w:color="auto" w:fill="auto"/>
              <w:tabs>
                <w:tab w:val="left" w:pos="5414"/>
                <w:tab w:val="left" w:pos="5975"/>
              </w:tabs>
              <w:spacing w:line="180" w:lineRule="auto"/>
              <w:ind w:left="1420"/>
              <w:rPr>
                <w:sz w:val="18"/>
                <w:szCs w:val="18"/>
              </w:rPr>
            </w:pPr>
            <w:r>
              <w:rPr>
                <w:sz w:val="18"/>
                <w:szCs w:val="18"/>
                <w:vertAlign w:val="superscript"/>
              </w:rPr>
              <w:t>P</w:t>
            </w:r>
            <w:r>
              <w:rPr>
                <w:sz w:val="18"/>
                <w:szCs w:val="18"/>
              </w:rPr>
              <w:t>°P</w:t>
            </w:r>
            <w:r>
              <w:rPr>
                <w:sz w:val="18"/>
                <w:szCs w:val="18"/>
                <w:vertAlign w:val="superscript"/>
              </w:rPr>
              <w:t>1S</w:t>
            </w:r>
            <w:r>
              <w:rPr>
                <w:sz w:val="18"/>
                <w:szCs w:val="18"/>
              </w:rPr>
              <w:tab/>
              <w:t>MJ</w:t>
            </w:r>
            <w:r>
              <w:rPr>
                <w:sz w:val="18"/>
                <w:szCs w:val="18"/>
              </w:rPr>
              <w:tab/>
              <w:t>Množství</w:t>
            </w:r>
          </w:p>
          <w:p w:rsidR="00450F04" w:rsidRDefault="00314692">
            <w:pPr>
              <w:pStyle w:val="Jin0"/>
              <w:shd w:val="clear" w:color="auto" w:fill="auto"/>
              <w:tabs>
                <w:tab w:val="left" w:pos="1430"/>
                <w:tab w:val="left" w:pos="2851"/>
              </w:tabs>
              <w:spacing w:line="180" w:lineRule="auto"/>
              <w:jc w:val="right"/>
              <w:rPr>
                <w:sz w:val="18"/>
                <w:szCs w:val="18"/>
              </w:rPr>
            </w:pPr>
            <w:r>
              <w:rPr>
                <w:sz w:val="18"/>
                <w:szCs w:val="18"/>
              </w:rPr>
              <w:t>[CZK]</w:t>
            </w:r>
            <w:r>
              <w:rPr>
                <w:sz w:val="18"/>
                <w:szCs w:val="18"/>
              </w:rPr>
              <w:tab/>
              <w:t>[CZK]</w:t>
            </w:r>
            <w:r>
              <w:rPr>
                <w:sz w:val="18"/>
                <w:szCs w:val="18"/>
              </w:rPr>
              <w:tab/>
              <w:t>soustava</w:t>
            </w:r>
          </w:p>
        </w:tc>
      </w:tr>
      <w:tr w:rsidR="00450F04">
        <w:trPr>
          <w:trHeight w:hRule="exact" w:val="494"/>
          <w:jc w:val="center"/>
        </w:trPr>
        <w:tc>
          <w:tcPr>
            <w:tcW w:w="4018" w:type="dxa"/>
            <w:shd w:val="clear" w:color="auto" w:fill="FFFFFF"/>
          </w:tcPr>
          <w:p w:rsidR="00450F04" w:rsidRDefault="00314692">
            <w:pPr>
              <w:pStyle w:val="Jin0"/>
              <w:shd w:val="clear" w:color="auto" w:fill="auto"/>
            </w:pPr>
            <w:r>
              <w:rPr>
                <w:b/>
                <w:bCs/>
              </w:rPr>
              <w:t>Náklady soupisu celkem</w:t>
            </w:r>
          </w:p>
        </w:tc>
        <w:tc>
          <w:tcPr>
            <w:tcW w:w="10666" w:type="dxa"/>
            <w:shd w:val="clear" w:color="auto" w:fill="FFFFFF"/>
            <w:vAlign w:val="bottom"/>
          </w:tcPr>
          <w:p w:rsidR="00450F04" w:rsidRDefault="00314692">
            <w:pPr>
              <w:pStyle w:val="Jin0"/>
              <w:shd w:val="clear" w:color="auto" w:fill="auto"/>
              <w:ind w:left="8420"/>
            </w:pPr>
            <w:r>
              <w:rPr>
                <w:b/>
                <w:bCs/>
              </w:rPr>
              <w:t>394 575,18</w:t>
            </w:r>
          </w:p>
        </w:tc>
      </w:tr>
    </w:tbl>
    <w:p w:rsidR="00450F04" w:rsidRDefault="00450F04">
      <w:pPr>
        <w:spacing w:after="319" w:line="1" w:lineRule="exact"/>
      </w:pPr>
    </w:p>
    <w:p w:rsidR="00450F04" w:rsidRDefault="00450F04">
      <w:pPr>
        <w:spacing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341"/>
        <w:gridCol w:w="350"/>
        <w:gridCol w:w="1358"/>
        <w:gridCol w:w="7214"/>
        <w:gridCol w:w="691"/>
        <w:gridCol w:w="883"/>
        <w:gridCol w:w="1008"/>
        <w:gridCol w:w="1862"/>
        <w:gridCol w:w="998"/>
      </w:tblGrid>
      <w:tr w:rsidR="00450F04">
        <w:trPr>
          <w:trHeight w:hRule="exact" w:val="648"/>
          <w:jc w:val="center"/>
        </w:trPr>
        <w:tc>
          <w:tcPr>
            <w:tcW w:w="341" w:type="dxa"/>
            <w:shd w:val="clear" w:color="auto" w:fill="FFFFFF"/>
          </w:tcPr>
          <w:p w:rsidR="00450F04" w:rsidRDefault="00450F04">
            <w:pPr>
              <w:rPr>
                <w:sz w:val="10"/>
                <w:szCs w:val="10"/>
              </w:rPr>
            </w:pPr>
          </w:p>
        </w:tc>
        <w:tc>
          <w:tcPr>
            <w:tcW w:w="350" w:type="dxa"/>
            <w:shd w:val="clear" w:color="auto" w:fill="FFFFFF"/>
            <w:vAlign w:val="bottom"/>
          </w:tcPr>
          <w:p w:rsidR="00450F04" w:rsidRDefault="00314692">
            <w:pPr>
              <w:pStyle w:val="Jin0"/>
              <w:shd w:val="clear" w:color="auto" w:fill="auto"/>
              <w:spacing w:after="220"/>
              <w:jc w:val="both"/>
              <w:rPr>
                <w:sz w:val="13"/>
                <w:szCs w:val="13"/>
              </w:rPr>
            </w:pPr>
            <w:r>
              <w:rPr>
                <w:sz w:val="13"/>
                <w:szCs w:val="13"/>
              </w:rPr>
              <w:t>D</w:t>
            </w:r>
          </w:p>
          <w:p w:rsidR="00450F04" w:rsidRDefault="00314692">
            <w:pPr>
              <w:pStyle w:val="Jin0"/>
              <w:shd w:val="clear" w:color="auto" w:fill="auto"/>
              <w:rPr>
                <w:sz w:val="13"/>
                <w:szCs w:val="13"/>
              </w:rPr>
            </w:pPr>
            <w:r>
              <w:rPr>
                <w:sz w:val="13"/>
                <w:szCs w:val="13"/>
              </w:rPr>
              <w:t>D</w:t>
            </w:r>
          </w:p>
        </w:tc>
        <w:tc>
          <w:tcPr>
            <w:tcW w:w="1358" w:type="dxa"/>
            <w:shd w:val="clear" w:color="auto" w:fill="FFFFFF"/>
            <w:vAlign w:val="bottom"/>
          </w:tcPr>
          <w:p w:rsidR="00450F04" w:rsidRDefault="00314692">
            <w:pPr>
              <w:pStyle w:val="Jin0"/>
              <w:shd w:val="clear" w:color="auto" w:fill="auto"/>
              <w:spacing w:after="160"/>
            </w:pPr>
            <w:r>
              <w:t>N00</w:t>
            </w:r>
          </w:p>
          <w:p w:rsidR="00450F04" w:rsidRDefault="00314692">
            <w:pPr>
              <w:pStyle w:val="Jin0"/>
              <w:shd w:val="clear" w:color="auto" w:fill="auto"/>
              <w:rPr>
                <w:sz w:val="16"/>
                <w:szCs w:val="16"/>
              </w:rPr>
            </w:pPr>
            <w:r>
              <w:rPr>
                <w:sz w:val="16"/>
                <w:szCs w:val="16"/>
              </w:rPr>
              <w:t>N01</w:t>
            </w:r>
          </w:p>
        </w:tc>
        <w:tc>
          <w:tcPr>
            <w:tcW w:w="8788" w:type="dxa"/>
            <w:gridSpan w:val="3"/>
            <w:shd w:val="clear" w:color="auto" w:fill="FFFFFF"/>
            <w:vAlign w:val="bottom"/>
          </w:tcPr>
          <w:p w:rsidR="00450F04" w:rsidRDefault="00314692">
            <w:pPr>
              <w:pStyle w:val="Jin0"/>
              <w:shd w:val="clear" w:color="auto" w:fill="auto"/>
              <w:spacing w:after="140"/>
            </w:pPr>
            <w:r>
              <w:t>Nepojmenované práce</w:t>
            </w:r>
          </w:p>
          <w:p w:rsidR="00450F04" w:rsidRDefault="00314692">
            <w:pPr>
              <w:pStyle w:val="Jin0"/>
              <w:shd w:val="clear" w:color="auto" w:fill="auto"/>
              <w:rPr>
                <w:sz w:val="16"/>
                <w:szCs w:val="16"/>
              </w:rPr>
            </w:pPr>
            <w:r>
              <w:rPr>
                <w:sz w:val="16"/>
                <w:szCs w:val="16"/>
              </w:rPr>
              <w:t>Nepojmenovaný díl</w:t>
            </w:r>
          </w:p>
        </w:tc>
        <w:tc>
          <w:tcPr>
            <w:tcW w:w="3868" w:type="dxa"/>
            <w:gridSpan w:val="3"/>
            <w:shd w:val="clear" w:color="auto" w:fill="FFFFFF"/>
            <w:vAlign w:val="bottom"/>
          </w:tcPr>
          <w:p w:rsidR="00450F04" w:rsidRDefault="00314692">
            <w:pPr>
              <w:pStyle w:val="Jin0"/>
              <w:shd w:val="clear" w:color="auto" w:fill="auto"/>
              <w:spacing w:after="160"/>
              <w:jc w:val="center"/>
            </w:pPr>
            <w:r>
              <w:t>394 575,18</w:t>
            </w:r>
          </w:p>
          <w:p w:rsidR="00450F04" w:rsidRDefault="00314692">
            <w:pPr>
              <w:pStyle w:val="Jin0"/>
              <w:shd w:val="clear" w:color="auto" w:fill="auto"/>
              <w:ind w:left="1900"/>
              <w:rPr>
                <w:sz w:val="16"/>
                <w:szCs w:val="16"/>
              </w:rPr>
            </w:pPr>
            <w:r>
              <w:rPr>
                <w:sz w:val="16"/>
                <w:szCs w:val="16"/>
              </w:rPr>
              <w:t>394 575,18</w:t>
            </w:r>
          </w:p>
        </w:tc>
      </w:tr>
      <w:tr w:rsidR="00450F04">
        <w:trPr>
          <w:trHeight w:hRule="exact" w:val="470"/>
          <w:jc w:val="center"/>
        </w:trPr>
        <w:tc>
          <w:tcPr>
            <w:tcW w:w="341" w:type="dxa"/>
            <w:shd w:val="clear" w:color="auto" w:fill="FFFFFF"/>
            <w:vAlign w:val="center"/>
          </w:tcPr>
          <w:p w:rsidR="00450F04" w:rsidRDefault="00314692">
            <w:pPr>
              <w:pStyle w:val="Jin0"/>
              <w:shd w:val="clear" w:color="auto" w:fill="auto"/>
              <w:jc w:val="center"/>
              <w:rPr>
                <w:sz w:val="15"/>
                <w:szCs w:val="15"/>
              </w:rPr>
            </w:pPr>
            <w:r>
              <w:rPr>
                <w:sz w:val="15"/>
                <w:szCs w:val="15"/>
              </w:rPr>
              <w:t>i</w:t>
            </w:r>
          </w:p>
        </w:tc>
        <w:tc>
          <w:tcPr>
            <w:tcW w:w="350" w:type="dxa"/>
            <w:shd w:val="clear" w:color="auto" w:fill="FFFFFF"/>
            <w:vAlign w:val="center"/>
          </w:tcPr>
          <w:p w:rsidR="00450F04" w:rsidRDefault="00314692">
            <w:pPr>
              <w:pStyle w:val="Jin0"/>
              <w:shd w:val="clear" w:color="auto" w:fill="auto"/>
              <w:jc w:val="both"/>
              <w:rPr>
                <w:sz w:val="15"/>
                <w:szCs w:val="15"/>
              </w:rPr>
            </w:pPr>
            <w:r>
              <w:rPr>
                <w:sz w:val="15"/>
                <w:szCs w:val="15"/>
              </w:rPr>
              <w:t>K</w:t>
            </w:r>
          </w:p>
        </w:tc>
        <w:tc>
          <w:tcPr>
            <w:tcW w:w="1358" w:type="dxa"/>
            <w:shd w:val="clear" w:color="auto" w:fill="FFFFFF"/>
            <w:vAlign w:val="center"/>
          </w:tcPr>
          <w:p w:rsidR="00450F04" w:rsidRDefault="00314692">
            <w:pPr>
              <w:pStyle w:val="Jin0"/>
              <w:shd w:val="clear" w:color="auto" w:fill="auto"/>
              <w:rPr>
                <w:sz w:val="15"/>
                <w:szCs w:val="15"/>
              </w:rPr>
            </w:pPr>
            <w:r>
              <w:rPr>
                <w:sz w:val="15"/>
                <w:szCs w:val="15"/>
              </w:rPr>
              <w:t>R 1.1</w:t>
            </w:r>
          </w:p>
        </w:tc>
        <w:tc>
          <w:tcPr>
            <w:tcW w:w="7214" w:type="dxa"/>
            <w:shd w:val="clear" w:color="auto" w:fill="FFFFFF"/>
          </w:tcPr>
          <w:p w:rsidR="00450F04" w:rsidRDefault="00314692">
            <w:pPr>
              <w:pStyle w:val="Jin0"/>
              <w:shd w:val="clear" w:color="auto" w:fill="auto"/>
              <w:rPr>
                <w:sz w:val="15"/>
                <w:szCs w:val="15"/>
              </w:rPr>
            </w:pPr>
            <w:r>
              <w:rPr>
                <w:sz w:val="15"/>
                <w:szCs w:val="15"/>
              </w:rPr>
              <w:t>vyčištění stávající jámy</w:t>
            </w:r>
          </w:p>
        </w:tc>
        <w:tc>
          <w:tcPr>
            <w:tcW w:w="691" w:type="dxa"/>
            <w:shd w:val="clear" w:color="auto" w:fill="FFFFFF"/>
            <w:vAlign w:val="center"/>
          </w:tcPr>
          <w:p w:rsidR="00450F04" w:rsidRDefault="00314692">
            <w:pPr>
              <w:pStyle w:val="Jin0"/>
              <w:shd w:val="clear" w:color="auto" w:fill="auto"/>
              <w:jc w:val="center"/>
              <w:rPr>
                <w:sz w:val="15"/>
                <w:szCs w:val="15"/>
              </w:rPr>
            </w:pPr>
            <w:r>
              <w:rPr>
                <w:sz w:val="15"/>
                <w:szCs w:val="15"/>
              </w:rPr>
              <w:t>m2</w:t>
            </w:r>
          </w:p>
        </w:tc>
        <w:tc>
          <w:tcPr>
            <w:tcW w:w="883" w:type="dxa"/>
            <w:shd w:val="clear" w:color="auto" w:fill="FFFFFF"/>
            <w:vAlign w:val="center"/>
          </w:tcPr>
          <w:p w:rsidR="00450F04" w:rsidRDefault="00314692">
            <w:pPr>
              <w:pStyle w:val="Jin0"/>
              <w:shd w:val="clear" w:color="auto" w:fill="auto"/>
              <w:jc w:val="right"/>
              <w:rPr>
                <w:sz w:val="15"/>
                <w:szCs w:val="15"/>
              </w:rPr>
            </w:pPr>
            <w:r>
              <w:rPr>
                <w:sz w:val="15"/>
                <w:szCs w:val="15"/>
              </w:rPr>
              <w:t>12,000</w:t>
            </w:r>
          </w:p>
        </w:tc>
        <w:tc>
          <w:tcPr>
            <w:tcW w:w="1008" w:type="dxa"/>
            <w:shd w:val="clear" w:color="auto" w:fill="FFFFFF"/>
            <w:vAlign w:val="center"/>
          </w:tcPr>
          <w:p w:rsidR="00450F04" w:rsidRDefault="00314692">
            <w:pPr>
              <w:pStyle w:val="Jin0"/>
              <w:shd w:val="clear" w:color="auto" w:fill="auto"/>
              <w:jc w:val="right"/>
              <w:rPr>
                <w:sz w:val="15"/>
                <w:szCs w:val="15"/>
              </w:rPr>
            </w:pPr>
            <w:r>
              <w:rPr>
                <w:sz w:val="15"/>
                <w:szCs w:val="15"/>
              </w:rPr>
              <w:t>2 100,00</w:t>
            </w:r>
          </w:p>
        </w:tc>
        <w:tc>
          <w:tcPr>
            <w:tcW w:w="1862" w:type="dxa"/>
            <w:shd w:val="clear" w:color="auto" w:fill="FFFFFF"/>
            <w:vAlign w:val="center"/>
          </w:tcPr>
          <w:p w:rsidR="00450F04" w:rsidRDefault="00314692">
            <w:pPr>
              <w:pStyle w:val="Jin0"/>
              <w:shd w:val="clear" w:color="auto" w:fill="auto"/>
              <w:jc w:val="right"/>
              <w:rPr>
                <w:sz w:val="15"/>
                <w:szCs w:val="15"/>
              </w:rPr>
            </w:pPr>
            <w:r>
              <w:rPr>
                <w:sz w:val="15"/>
                <w:szCs w:val="15"/>
              </w:rPr>
              <w:t>25 200,00</w:t>
            </w:r>
          </w:p>
        </w:tc>
        <w:tc>
          <w:tcPr>
            <w:tcW w:w="998" w:type="dxa"/>
            <w:shd w:val="clear" w:color="auto" w:fill="FFFFFF"/>
          </w:tcPr>
          <w:p w:rsidR="00450F04" w:rsidRDefault="00450F04">
            <w:pPr>
              <w:rPr>
                <w:sz w:val="10"/>
                <w:szCs w:val="10"/>
              </w:rPr>
            </w:pPr>
          </w:p>
        </w:tc>
      </w:tr>
      <w:tr w:rsidR="00450F04">
        <w:trPr>
          <w:trHeight w:hRule="exact" w:val="475"/>
          <w:jc w:val="center"/>
        </w:trPr>
        <w:tc>
          <w:tcPr>
            <w:tcW w:w="341" w:type="dxa"/>
            <w:shd w:val="clear" w:color="auto" w:fill="FFFFFF"/>
            <w:vAlign w:val="center"/>
          </w:tcPr>
          <w:p w:rsidR="00450F04" w:rsidRDefault="00314692">
            <w:pPr>
              <w:pStyle w:val="Jin0"/>
              <w:shd w:val="clear" w:color="auto" w:fill="auto"/>
              <w:jc w:val="center"/>
              <w:rPr>
                <w:sz w:val="15"/>
                <w:szCs w:val="15"/>
              </w:rPr>
            </w:pPr>
            <w:r>
              <w:rPr>
                <w:sz w:val="15"/>
                <w:szCs w:val="15"/>
              </w:rPr>
              <w:t>2</w:t>
            </w:r>
          </w:p>
        </w:tc>
        <w:tc>
          <w:tcPr>
            <w:tcW w:w="350" w:type="dxa"/>
            <w:shd w:val="clear" w:color="auto" w:fill="FFFFFF"/>
            <w:vAlign w:val="center"/>
          </w:tcPr>
          <w:p w:rsidR="00450F04" w:rsidRDefault="00314692">
            <w:pPr>
              <w:pStyle w:val="Jin0"/>
              <w:shd w:val="clear" w:color="auto" w:fill="auto"/>
              <w:jc w:val="both"/>
              <w:rPr>
                <w:sz w:val="15"/>
                <w:szCs w:val="15"/>
              </w:rPr>
            </w:pPr>
            <w:r>
              <w:rPr>
                <w:sz w:val="15"/>
                <w:szCs w:val="15"/>
              </w:rPr>
              <w:t>K</w:t>
            </w:r>
          </w:p>
        </w:tc>
        <w:tc>
          <w:tcPr>
            <w:tcW w:w="1358" w:type="dxa"/>
            <w:shd w:val="clear" w:color="auto" w:fill="FFFFFF"/>
            <w:vAlign w:val="center"/>
          </w:tcPr>
          <w:p w:rsidR="00450F04" w:rsidRDefault="00314692">
            <w:pPr>
              <w:pStyle w:val="Jin0"/>
              <w:shd w:val="clear" w:color="auto" w:fill="auto"/>
              <w:rPr>
                <w:sz w:val="15"/>
                <w:szCs w:val="15"/>
              </w:rPr>
            </w:pPr>
            <w:r>
              <w:rPr>
                <w:sz w:val="15"/>
                <w:szCs w:val="15"/>
              </w:rPr>
              <w:t>R1.2</w:t>
            </w:r>
          </w:p>
        </w:tc>
        <w:tc>
          <w:tcPr>
            <w:tcW w:w="7214" w:type="dxa"/>
            <w:shd w:val="clear" w:color="auto" w:fill="FFFFFF"/>
          </w:tcPr>
          <w:p w:rsidR="00450F04" w:rsidRDefault="00314692">
            <w:pPr>
              <w:pStyle w:val="Jin0"/>
              <w:shd w:val="clear" w:color="auto" w:fill="auto"/>
              <w:rPr>
                <w:sz w:val="15"/>
                <w:szCs w:val="15"/>
              </w:rPr>
            </w:pPr>
            <w:r>
              <w:rPr>
                <w:sz w:val="15"/>
                <w:szCs w:val="15"/>
              </w:rPr>
              <w:t>fotodokumentace vyčištěné jámy se zřetelem na skladbu kamenné zdi</w:t>
            </w:r>
          </w:p>
        </w:tc>
        <w:tc>
          <w:tcPr>
            <w:tcW w:w="691" w:type="dxa"/>
            <w:shd w:val="clear" w:color="auto" w:fill="FFFFFF"/>
            <w:vAlign w:val="center"/>
          </w:tcPr>
          <w:p w:rsidR="00450F04" w:rsidRDefault="00314692">
            <w:pPr>
              <w:pStyle w:val="Jin0"/>
              <w:shd w:val="clear" w:color="auto" w:fill="auto"/>
              <w:jc w:val="center"/>
              <w:rPr>
                <w:sz w:val="15"/>
                <w:szCs w:val="15"/>
              </w:rPr>
            </w:pPr>
            <w:r>
              <w:rPr>
                <w:sz w:val="15"/>
                <w:szCs w:val="15"/>
              </w:rPr>
              <w:t>ks</w:t>
            </w:r>
          </w:p>
        </w:tc>
        <w:tc>
          <w:tcPr>
            <w:tcW w:w="883" w:type="dxa"/>
            <w:shd w:val="clear" w:color="auto" w:fill="FFFFFF"/>
            <w:vAlign w:val="center"/>
          </w:tcPr>
          <w:p w:rsidR="00450F04" w:rsidRDefault="00314692">
            <w:pPr>
              <w:pStyle w:val="Jin0"/>
              <w:shd w:val="clear" w:color="auto" w:fill="auto"/>
              <w:jc w:val="right"/>
              <w:rPr>
                <w:sz w:val="15"/>
                <w:szCs w:val="15"/>
              </w:rPr>
            </w:pPr>
            <w:r>
              <w:rPr>
                <w:sz w:val="15"/>
                <w:szCs w:val="15"/>
              </w:rPr>
              <w:t>1,000</w:t>
            </w:r>
          </w:p>
        </w:tc>
        <w:tc>
          <w:tcPr>
            <w:tcW w:w="1008" w:type="dxa"/>
            <w:shd w:val="clear" w:color="auto" w:fill="FFFFFF"/>
            <w:vAlign w:val="center"/>
          </w:tcPr>
          <w:p w:rsidR="00450F04" w:rsidRDefault="00314692">
            <w:pPr>
              <w:pStyle w:val="Jin0"/>
              <w:shd w:val="clear" w:color="auto" w:fill="auto"/>
              <w:jc w:val="right"/>
              <w:rPr>
                <w:sz w:val="15"/>
                <w:szCs w:val="15"/>
              </w:rPr>
            </w:pPr>
            <w:r>
              <w:rPr>
                <w:sz w:val="15"/>
                <w:szCs w:val="15"/>
              </w:rPr>
              <w:t>5 000,00</w:t>
            </w:r>
          </w:p>
        </w:tc>
        <w:tc>
          <w:tcPr>
            <w:tcW w:w="1862" w:type="dxa"/>
            <w:shd w:val="clear" w:color="auto" w:fill="FFFFFF"/>
            <w:vAlign w:val="center"/>
          </w:tcPr>
          <w:p w:rsidR="00450F04" w:rsidRDefault="00314692">
            <w:pPr>
              <w:pStyle w:val="Jin0"/>
              <w:shd w:val="clear" w:color="auto" w:fill="auto"/>
              <w:jc w:val="right"/>
              <w:rPr>
                <w:sz w:val="15"/>
                <w:szCs w:val="15"/>
              </w:rPr>
            </w:pPr>
            <w:r>
              <w:rPr>
                <w:sz w:val="15"/>
                <w:szCs w:val="15"/>
              </w:rPr>
              <w:t>5 000,00</w:t>
            </w:r>
          </w:p>
        </w:tc>
        <w:tc>
          <w:tcPr>
            <w:tcW w:w="998" w:type="dxa"/>
            <w:shd w:val="clear" w:color="auto" w:fill="FFFFFF"/>
          </w:tcPr>
          <w:p w:rsidR="00450F04" w:rsidRDefault="00450F04">
            <w:pPr>
              <w:rPr>
                <w:sz w:val="10"/>
                <w:szCs w:val="10"/>
              </w:rPr>
            </w:pPr>
          </w:p>
        </w:tc>
      </w:tr>
      <w:tr w:rsidR="00450F04">
        <w:trPr>
          <w:trHeight w:hRule="exact" w:val="470"/>
          <w:jc w:val="center"/>
        </w:trPr>
        <w:tc>
          <w:tcPr>
            <w:tcW w:w="341" w:type="dxa"/>
            <w:shd w:val="clear" w:color="auto" w:fill="FFFFFF"/>
            <w:vAlign w:val="center"/>
          </w:tcPr>
          <w:p w:rsidR="00450F04" w:rsidRDefault="00314692">
            <w:pPr>
              <w:pStyle w:val="Jin0"/>
              <w:shd w:val="clear" w:color="auto" w:fill="auto"/>
              <w:jc w:val="center"/>
              <w:rPr>
                <w:sz w:val="15"/>
                <w:szCs w:val="15"/>
              </w:rPr>
            </w:pPr>
            <w:r>
              <w:rPr>
                <w:sz w:val="15"/>
                <w:szCs w:val="15"/>
              </w:rPr>
              <w:t>3</w:t>
            </w:r>
          </w:p>
        </w:tc>
        <w:tc>
          <w:tcPr>
            <w:tcW w:w="350" w:type="dxa"/>
            <w:shd w:val="clear" w:color="auto" w:fill="FFFFFF"/>
            <w:vAlign w:val="center"/>
          </w:tcPr>
          <w:p w:rsidR="00450F04" w:rsidRDefault="00314692">
            <w:pPr>
              <w:pStyle w:val="Jin0"/>
              <w:shd w:val="clear" w:color="auto" w:fill="auto"/>
              <w:jc w:val="both"/>
              <w:rPr>
                <w:sz w:val="15"/>
                <w:szCs w:val="15"/>
              </w:rPr>
            </w:pPr>
            <w:r>
              <w:rPr>
                <w:sz w:val="15"/>
                <w:szCs w:val="15"/>
              </w:rPr>
              <w:t>K</w:t>
            </w:r>
          </w:p>
        </w:tc>
        <w:tc>
          <w:tcPr>
            <w:tcW w:w="1358" w:type="dxa"/>
            <w:shd w:val="clear" w:color="auto" w:fill="FFFFFF"/>
            <w:vAlign w:val="center"/>
          </w:tcPr>
          <w:p w:rsidR="00450F04" w:rsidRDefault="00314692">
            <w:pPr>
              <w:pStyle w:val="Jin0"/>
              <w:shd w:val="clear" w:color="auto" w:fill="auto"/>
              <w:rPr>
                <w:sz w:val="15"/>
                <w:szCs w:val="15"/>
              </w:rPr>
            </w:pPr>
            <w:r>
              <w:rPr>
                <w:sz w:val="15"/>
                <w:szCs w:val="15"/>
              </w:rPr>
              <w:t>R1.3</w:t>
            </w:r>
          </w:p>
        </w:tc>
        <w:tc>
          <w:tcPr>
            <w:tcW w:w="7214" w:type="dxa"/>
            <w:shd w:val="clear" w:color="auto" w:fill="FFFFFF"/>
          </w:tcPr>
          <w:p w:rsidR="00450F04" w:rsidRDefault="00314692">
            <w:pPr>
              <w:pStyle w:val="Jin0"/>
              <w:shd w:val="clear" w:color="auto" w:fill="auto"/>
              <w:rPr>
                <w:sz w:val="15"/>
                <w:szCs w:val="15"/>
              </w:rPr>
            </w:pPr>
            <w:r>
              <w:rPr>
                <w:sz w:val="15"/>
                <w:szCs w:val="15"/>
              </w:rPr>
              <w:t>rozebrání zdí s případným označením skladby kamenů</w:t>
            </w:r>
          </w:p>
        </w:tc>
        <w:tc>
          <w:tcPr>
            <w:tcW w:w="691" w:type="dxa"/>
            <w:tcBorders>
              <w:top w:val="single" w:sz="4" w:space="0" w:color="auto"/>
              <w:left w:val="single" w:sz="4" w:space="0" w:color="auto"/>
            </w:tcBorders>
            <w:shd w:val="clear" w:color="auto" w:fill="FFFFFF"/>
            <w:vAlign w:val="center"/>
          </w:tcPr>
          <w:p w:rsidR="00450F04" w:rsidRDefault="00314692">
            <w:pPr>
              <w:pStyle w:val="Jin0"/>
              <w:shd w:val="clear" w:color="auto" w:fill="auto"/>
              <w:jc w:val="center"/>
              <w:rPr>
                <w:sz w:val="15"/>
                <w:szCs w:val="15"/>
              </w:rPr>
            </w:pPr>
            <w:r>
              <w:rPr>
                <w:sz w:val="15"/>
                <w:szCs w:val="15"/>
              </w:rPr>
              <w:t>m3</w:t>
            </w:r>
          </w:p>
        </w:tc>
        <w:tc>
          <w:tcPr>
            <w:tcW w:w="883" w:type="dxa"/>
            <w:tcBorders>
              <w:top w:val="single" w:sz="4" w:space="0" w:color="auto"/>
              <w:left w:val="single" w:sz="4" w:space="0" w:color="auto"/>
            </w:tcBorders>
            <w:shd w:val="clear" w:color="auto" w:fill="FFFFFF"/>
            <w:vAlign w:val="center"/>
          </w:tcPr>
          <w:p w:rsidR="00450F04" w:rsidRDefault="00314692">
            <w:pPr>
              <w:pStyle w:val="Jin0"/>
              <w:shd w:val="clear" w:color="auto" w:fill="auto"/>
              <w:jc w:val="right"/>
              <w:rPr>
                <w:sz w:val="15"/>
                <w:szCs w:val="15"/>
              </w:rPr>
            </w:pPr>
            <w:r>
              <w:rPr>
                <w:sz w:val="15"/>
                <w:szCs w:val="15"/>
              </w:rPr>
              <w:t>8,000</w:t>
            </w:r>
          </w:p>
        </w:tc>
        <w:tc>
          <w:tcPr>
            <w:tcW w:w="1008" w:type="dxa"/>
            <w:shd w:val="clear" w:color="auto" w:fill="FFFFFF"/>
            <w:vAlign w:val="center"/>
          </w:tcPr>
          <w:p w:rsidR="00450F04" w:rsidRDefault="00314692">
            <w:pPr>
              <w:pStyle w:val="Jin0"/>
              <w:shd w:val="clear" w:color="auto" w:fill="auto"/>
              <w:jc w:val="right"/>
              <w:rPr>
                <w:sz w:val="15"/>
                <w:szCs w:val="15"/>
              </w:rPr>
            </w:pPr>
            <w:r>
              <w:rPr>
                <w:sz w:val="15"/>
                <w:szCs w:val="15"/>
              </w:rPr>
              <w:t>6 500,00</w:t>
            </w:r>
          </w:p>
        </w:tc>
        <w:tc>
          <w:tcPr>
            <w:tcW w:w="1862" w:type="dxa"/>
            <w:shd w:val="clear" w:color="auto" w:fill="FFFFFF"/>
            <w:vAlign w:val="center"/>
          </w:tcPr>
          <w:p w:rsidR="00450F04" w:rsidRDefault="00314692">
            <w:pPr>
              <w:pStyle w:val="Jin0"/>
              <w:shd w:val="clear" w:color="auto" w:fill="auto"/>
              <w:jc w:val="right"/>
              <w:rPr>
                <w:sz w:val="15"/>
                <w:szCs w:val="15"/>
              </w:rPr>
            </w:pPr>
            <w:r>
              <w:rPr>
                <w:sz w:val="15"/>
                <w:szCs w:val="15"/>
              </w:rPr>
              <w:t>52 000,00</w:t>
            </w:r>
          </w:p>
        </w:tc>
        <w:tc>
          <w:tcPr>
            <w:tcW w:w="998" w:type="dxa"/>
            <w:shd w:val="clear" w:color="auto" w:fill="FFFFFF"/>
          </w:tcPr>
          <w:p w:rsidR="00450F04" w:rsidRDefault="00450F04">
            <w:pPr>
              <w:rPr>
                <w:sz w:val="10"/>
                <w:szCs w:val="10"/>
              </w:rPr>
            </w:pPr>
          </w:p>
        </w:tc>
      </w:tr>
      <w:tr w:rsidR="00450F04">
        <w:trPr>
          <w:trHeight w:hRule="exact" w:val="470"/>
          <w:jc w:val="center"/>
        </w:trPr>
        <w:tc>
          <w:tcPr>
            <w:tcW w:w="341" w:type="dxa"/>
            <w:shd w:val="clear" w:color="auto" w:fill="FFFFFF"/>
            <w:vAlign w:val="center"/>
          </w:tcPr>
          <w:p w:rsidR="00450F04" w:rsidRDefault="00314692">
            <w:pPr>
              <w:pStyle w:val="Jin0"/>
              <w:shd w:val="clear" w:color="auto" w:fill="auto"/>
              <w:jc w:val="center"/>
              <w:rPr>
                <w:sz w:val="15"/>
                <w:szCs w:val="15"/>
              </w:rPr>
            </w:pPr>
            <w:r>
              <w:rPr>
                <w:sz w:val="15"/>
                <w:szCs w:val="15"/>
              </w:rPr>
              <w:t>4</w:t>
            </w:r>
          </w:p>
        </w:tc>
        <w:tc>
          <w:tcPr>
            <w:tcW w:w="350" w:type="dxa"/>
            <w:shd w:val="clear" w:color="auto" w:fill="FFFFFF"/>
            <w:vAlign w:val="center"/>
          </w:tcPr>
          <w:p w:rsidR="00450F04" w:rsidRDefault="00314692">
            <w:pPr>
              <w:pStyle w:val="Jin0"/>
              <w:shd w:val="clear" w:color="auto" w:fill="auto"/>
              <w:jc w:val="both"/>
              <w:rPr>
                <w:sz w:val="15"/>
                <w:szCs w:val="15"/>
              </w:rPr>
            </w:pPr>
            <w:r>
              <w:rPr>
                <w:sz w:val="15"/>
                <w:szCs w:val="15"/>
              </w:rPr>
              <w:t>K</w:t>
            </w:r>
          </w:p>
        </w:tc>
        <w:tc>
          <w:tcPr>
            <w:tcW w:w="1358" w:type="dxa"/>
            <w:shd w:val="clear" w:color="auto" w:fill="FFFFFF"/>
            <w:vAlign w:val="center"/>
          </w:tcPr>
          <w:p w:rsidR="00450F04" w:rsidRDefault="00314692">
            <w:pPr>
              <w:pStyle w:val="Jin0"/>
              <w:shd w:val="clear" w:color="auto" w:fill="auto"/>
              <w:rPr>
                <w:sz w:val="15"/>
                <w:szCs w:val="15"/>
              </w:rPr>
            </w:pPr>
            <w:r>
              <w:rPr>
                <w:sz w:val="15"/>
                <w:szCs w:val="15"/>
              </w:rPr>
              <w:t>R1.4</w:t>
            </w:r>
          </w:p>
        </w:tc>
        <w:tc>
          <w:tcPr>
            <w:tcW w:w="7214" w:type="dxa"/>
            <w:shd w:val="clear" w:color="auto" w:fill="FFFFFF"/>
          </w:tcPr>
          <w:p w:rsidR="00450F04" w:rsidRDefault="00314692">
            <w:pPr>
              <w:pStyle w:val="Jin0"/>
              <w:shd w:val="clear" w:color="auto" w:fill="auto"/>
              <w:rPr>
                <w:sz w:val="15"/>
                <w:szCs w:val="15"/>
              </w:rPr>
            </w:pPr>
            <w:r>
              <w:rPr>
                <w:sz w:val="15"/>
                <w:szCs w:val="15"/>
              </w:rPr>
              <w:t>výkop pro obnovenou jámu do hloubky cca 2.2 pod povrchem trávníku</w:t>
            </w:r>
          </w:p>
        </w:tc>
        <w:tc>
          <w:tcPr>
            <w:tcW w:w="691" w:type="dxa"/>
            <w:tcBorders>
              <w:left w:val="single" w:sz="4" w:space="0" w:color="auto"/>
            </w:tcBorders>
            <w:shd w:val="clear" w:color="auto" w:fill="FFFFFF"/>
            <w:vAlign w:val="center"/>
          </w:tcPr>
          <w:p w:rsidR="00450F04" w:rsidRDefault="00314692">
            <w:pPr>
              <w:pStyle w:val="Jin0"/>
              <w:shd w:val="clear" w:color="auto" w:fill="auto"/>
              <w:jc w:val="center"/>
              <w:rPr>
                <w:sz w:val="15"/>
                <w:szCs w:val="15"/>
              </w:rPr>
            </w:pPr>
            <w:r>
              <w:rPr>
                <w:sz w:val="15"/>
                <w:szCs w:val="15"/>
              </w:rPr>
              <w:t>m3</w:t>
            </w:r>
          </w:p>
        </w:tc>
        <w:tc>
          <w:tcPr>
            <w:tcW w:w="883" w:type="dxa"/>
            <w:tcBorders>
              <w:left w:val="single" w:sz="4" w:space="0" w:color="auto"/>
            </w:tcBorders>
            <w:shd w:val="clear" w:color="auto" w:fill="FFFFFF"/>
            <w:vAlign w:val="center"/>
          </w:tcPr>
          <w:p w:rsidR="00450F04" w:rsidRDefault="00314692">
            <w:pPr>
              <w:pStyle w:val="Jin0"/>
              <w:shd w:val="clear" w:color="auto" w:fill="auto"/>
              <w:jc w:val="right"/>
              <w:rPr>
                <w:sz w:val="15"/>
                <w:szCs w:val="15"/>
              </w:rPr>
            </w:pPr>
            <w:r>
              <w:rPr>
                <w:sz w:val="15"/>
                <w:szCs w:val="15"/>
              </w:rPr>
              <w:t>98,512</w:t>
            </w:r>
          </w:p>
        </w:tc>
        <w:tc>
          <w:tcPr>
            <w:tcW w:w="1008" w:type="dxa"/>
            <w:shd w:val="clear" w:color="auto" w:fill="FFFFFF"/>
            <w:vAlign w:val="center"/>
          </w:tcPr>
          <w:p w:rsidR="00450F04" w:rsidRDefault="00314692">
            <w:pPr>
              <w:pStyle w:val="Jin0"/>
              <w:shd w:val="clear" w:color="auto" w:fill="auto"/>
              <w:jc w:val="right"/>
              <w:rPr>
                <w:sz w:val="15"/>
                <w:szCs w:val="15"/>
              </w:rPr>
            </w:pPr>
            <w:r>
              <w:rPr>
                <w:sz w:val="15"/>
                <w:szCs w:val="15"/>
              </w:rPr>
              <w:t>550,00</w:t>
            </w:r>
          </w:p>
        </w:tc>
        <w:tc>
          <w:tcPr>
            <w:tcW w:w="1862" w:type="dxa"/>
            <w:shd w:val="clear" w:color="auto" w:fill="FFFFFF"/>
            <w:vAlign w:val="center"/>
          </w:tcPr>
          <w:p w:rsidR="00450F04" w:rsidRDefault="00314692">
            <w:pPr>
              <w:pStyle w:val="Jin0"/>
              <w:shd w:val="clear" w:color="auto" w:fill="auto"/>
              <w:jc w:val="right"/>
              <w:rPr>
                <w:sz w:val="15"/>
                <w:szCs w:val="15"/>
              </w:rPr>
            </w:pPr>
            <w:r>
              <w:rPr>
                <w:sz w:val="15"/>
                <w:szCs w:val="15"/>
              </w:rPr>
              <w:t>54181,60</w:t>
            </w:r>
          </w:p>
        </w:tc>
        <w:tc>
          <w:tcPr>
            <w:tcW w:w="998" w:type="dxa"/>
            <w:shd w:val="clear" w:color="auto" w:fill="FFFFFF"/>
          </w:tcPr>
          <w:p w:rsidR="00450F04" w:rsidRDefault="00450F04">
            <w:pPr>
              <w:rPr>
                <w:sz w:val="10"/>
                <w:szCs w:val="10"/>
              </w:rPr>
            </w:pPr>
          </w:p>
        </w:tc>
      </w:tr>
      <w:tr w:rsidR="00450F04">
        <w:trPr>
          <w:trHeight w:hRule="exact" w:val="466"/>
          <w:jc w:val="center"/>
        </w:trPr>
        <w:tc>
          <w:tcPr>
            <w:tcW w:w="341" w:type="dxa"/>
            <w:shd w:val="clear" w:color="auto" w:fill="FFFFFF"/>
            <w:vAlign w:val="center"/>
          </w:tcPr>
          <w:p w:rsidR="00450F04" w:rsidRDefault="00314692">
            <w:pPr>
              <w:pStyle w:val="Jin0"/>
              <w:shd w:val="clear" w:color="auto" w:fill="auto"/>
              <w:jc w:val="center"/>
              <w:rPr>
                <w:sz w:val="15"/>
                <w:szCs w:val="15"/>
              </w:rPr>
            </w:pPr>
            <w:r>
              <w:rPr>
                <w:sz w:val="15"/>
                <w:szCs w:val="15"/>
              </w:rPr>
              <w:t>5</w:t>
            </w:r>
          </w:p>
        </w:tc>
        <w:tc>
          <w:tcPr>
            <w:tcW w:w="350" w:type="dxa"/>
            <w:shd w:val="clear" w:color="auto" w:fill="FFFFFF"/>
            <w:vAlign w:val="center"/>
          </w:tcPr>
          <w:p w:rsidR="00450F04" w:rsidRDefault="00314692">
            <w:pPr>
              <w:pStyle w:val="Jin0"/>
              <w:shd w:val="clear" w:color="auto" w:fill="auto"/>
              <w:jc w:val="both"/>
              <w:rPr>
                <w:sz w:val="15"/>
                <w:szCs w:val="15"/>
              </w:rPr>
            </w:pPr>
            <w:r>
              <w:rPr>
                <w:sz w:val="15"/>
                <w:szCs w:val="15"/>
              </w:rPr>
              <w:t>K</w:t>
            </w:r>
          </w:p>
        </w:tc>
        <w:tc>
          <w:tcPr>
            <w:tcW w:w="1358" w:type="dxa"/>
            <w:shd w:val="clear" w:color="auto" w:fill="FFFFFF"/>
            <w:vAlign w:val="center"/>
          </w:tcPr>
          <w:p w:rsidR="00450F04" w:rsidRDefault="00314692">
            <w:pPr>
              <w:pStyle w:val="Jin0"/>
              <w:shd w:val="clear" w:color="auto" w:fill="auto"/>
              <w:rPr>
                <w:sz w:val="15"/>
                <w:szCs w:val="15"/>
              </w:rPr>
            </w:pPr>
            <w:r>
              <w:rPr>
                <w:sz w:val="15"/>
                <w:szCs w:val="15"/>
              </w:rPr>
              <w:t>R 1.5</w:t>
            </w:r>
          </w:p>
        </w:tc>
        <w:tc>
          <w:tcPr>
            <w:tcW w:w="7214" w:type="dxa"/>
            <w:shd w:val="clear" w:color="auto" w:fill="FFFFFF"/>
          </w:tcPr>
          <w:p w:rsidR="00450F04" w:rsidRDefault="00314692">
            <w:pPr>
              <w:pStyle w:val="Jin0"/>
              <w:shd w:val="clear" w:color="auto" w:fill="auto"/>
              <w:rPr>
                <w:sz w:val="15"/>
                <w:szCs w:val="15"/>
              </w:rPr>
            </w:pPr>
            <w:r>
              <w:rPr>
                <w:sz w:val="15"/>
                <w:szCs w:val="15"/>
              </w:rPr>
              <w:t xml:space="preserve">dno ze </w:t>
            </w:r>
            <w:proofErr w:type="spellStart"/>
            <w:r>
              <w:rPr>
                <w:sz w:val="15"/>
                <w:szCs w:val="15"/>
              </w:rPr>
              <w:t>štěrkodrtě</w:t>
            </w:r>
            <w:proofErr w:type="spellEnd"/>
            <w:r>
              <w:rPr>
                <w:sz w:val="15"/>
                <w:szCs w:val="15"/>
              </w:rPr>
              <w:t xml:space="preserve"> 35 cm</w:t>
            </w:r>
          </w:p>
        </w:tc>
        <w:tc>
          <w:tcPr>
            <w:tcW w:w="691" w:type="dxa"/>
            <w:shd w:val="clear" w:color="auto" w:fill="FFFFFF"/>
            <w:vAlign w:val="center"/>
          </w:tcPr>
          <w:p w:rsidR="00450F04" w:rsidRDefault="00314692">
            <w:pPr>
              <w:pStyle w:val="Jin0"/>
              <w:shd w:val="clear" w:color="auto" w:fill="auto"/>
              <w:jc w:val="center"/>
              <w:rPr>
                <w:sz w:val="15"/>
                <w:szCs w:val="15"/>
              </w:rPr>
            </w:pPr>
            <w:r>
              <w:rPr>
                <w:sz w:val="15"/>
                <w:szCs w:val="15"/>
              </w:rPr>
              <w:t>m3</w:t>
            </w:r>
          </w:p>
        </w:tc>
        <w:tc>
          <w:tcPr>
            <w:tcW w:w="883" w:type="dxa"/>
            <w:shd w:val="clear" w:color="auto" w:fill="FFFFFF"/>
            <w:vAlign w:val="center"/>
          </w:tcPr>
          <w:p w:rsidR="00450F04" w:rsidRDefault="00314692">
            <w:pPr>
              <w:pStyle w:val="Jin0"/>
              <w:shd w:val="clear" w:color="auto" w:fill="auto"/>
              <w:jc w:val="right"/>
              <w:rPr>
                <w:sz w:val="15"/>
                <w:szCs w:val="15"/>
              </w:rPr>
            </w:pPr>
            <w:r>
              <w:rPr>
                <w:sz w:val="15"/>
                <w:szCs w:val="15"/>
              </w:rPr>
              <w:t>7,735</w:t>
            </w:r>
          </w:p>
        </w:tc>
        <w:tc>
          <w:tcPr>
            <w:tcW w:w="1008" w:type="dxa"/>
            <w:shd w:val="clear" w:color="auto" w:fill="FFFFFF"/>
            <w:vAlign w:val="center"/>
          </w:tcPr>
          <w:p w:rsidR="00450F04" w:rsidRDefault="00314692">
            <w:pPr>
              <w:pStyle w:val="Jin0"/>
              <w:shd w:val="clear" w:color="auto" w:fill="auto"/>
              <w:jc w:val="right"/>
              <w:rPr>
                <w:sz w:val="15"/>
                <w:szCs w:val="15"/>
              </w:rPr>
            </w:pPr>
            <w:r>
              <w:rPr>
                <w:sz w:val="15"/>
                <w:szCs w:val="15"/>
              </w:rPr>
              <w:t>1 300,00</w:t>
            </w:r>
          </w:p>
        </w:tc>
        <w:tc>
          <w:tcPr>
            <w:tcW w:w="1862" w:type="dxa"/>
            <w:shd w:val="clear" w:color="auto" w:fill="FFFFFF"/>
            <w:vAlign w:val="center"/>
          </w:tcPr>
          <w:p w:rsidR="00450F04" w:rsidRDefault="00314692">
            <w:pPr>
              <w:pStyle w:val="Jin0"/>
              <w:shd w:val="clear" w:color="auto" w:fill="auto"/>
              <w:jc w:val="right"/>
              <w:rPr>
                <w:sz w:val="15"/>
                <w:szCs w:val="15"/>
              </w:rPr>
            </w:pPr>
            <w:r>
              <w:rPr>
                <w:sz w:val="15"/>
                <w:szCs w:val="15"/>
              </w:rPr>
              <w:t>10 055,50</w:t>
            </w:r>
          </w:p>
        </w:tc>
        <w:tc>
          <w:tcPr>
            <w:tcW w:w="998" w:type="dxa"/>
            <w:shd w:val="clear" w:color="auto" w:fill="FFFFFF"/>
          </w:tcPr>
          <w:p w:rsidR="00450F04" w:rsidRDefault="00450F04">
            <w:pPr>
              <w:rPr>
                <w:sz w:val="10"/>
                <w:szCs w:val="10"/>
              </w:rPr>
            </w:pPr>
          </w:p>
        </w:tc>
      </w:tr>
      <w:tr w:rsidR="00450F04">
        <w:trPr>
          <w:trHeight w:hRule="exact" w:val="278"/>
          <w:jc w:val="center"/>
        </w:trPr>
        <w:tc>
          <w:tcPr>
            <w:tcW w:w="341" w:type="dxa"/>
            <w:shd w:val="clear" w:color="auto" w:fill="FFFFFF"/>
          </w:tcPr>
          <w:p w:rsidR="00450F04" w:rsidRDefault="00450F04">
            <w:pPr>
              <w:rPr>
                <w:sz w:val="10"/>
                <w:szCs w:val="10"/>
              </w:rPr>
            </w:pPr>
          </w:p>
        </w:tc>
        <w:tc>
          <w:tcPr>
            <w:tcW w:w="350" w:type="dxa"/>
            <w:shd w:val="clear" w:color="auto" w:fill="FFFFFF"/>
          </w:tcPr>
          <w:p w:rsidR="00450F04" w:rsidRDefault="00314692">
            <w:pPr>
              <w:pStyle w:val="Jin0"/>
              <w:shd w:val="clear" w:color="auto" w:fill="auto"/>
              <w:rPr>
                <w:sz w:val="15"/>
                <w:szCs w:val="15"/>
              </w:rPr>
            </w:pPr>
            <w:r>
              <w:rPr>
                <w:sz w:val="15"/>
                <w:szCs w:val="15"/>
              </w:rPr>
              <w:t>W</w:t>
            </w:r>
          </w:p>
        </w:tc>
        <w:tc>
          <w:tcPr>
            <w:tcW w:w="1358" w:type="dxa"/>
            <w:shd w:val="clear" w:color="auto" w:fill="FFFFFF"/>
          </w:tcPr>
          <w:p w:rsidR="00450F04" w:rsidRDefault="00450F04">
            <w:pPr>
              <w:rPr>
                <w:sz w:val="10"/>
                <w:szCs w:val="10"/>
              </w:rPr>
            </w:pPr>
          </w:p>
        </w:tc>
        <w:tc>
          <w:tcPr>
            <w:tcW w:w="8788" w:type="dxa"/>
            <w:gridSpan w:val="3"/>
            <w:shd w:val="clear" w:color="auto" w:fill="FFFFFF"/>
          </w:tcPr>
          <w:p w:rsidR="00450F04" w:rsidRDefault="00314692">
            <w:pPr>
              <w:pStyle w:val="Jin0"/>
              <w:shd w:val="clear" w:color="auto" w:fill="auto"/>
              <w:tabs>
                <w:tab w:val="left" w:pos="8362"/>
              </w:tabs>
              <w:rPr>
                <w:sz w:val="15"/>
                <w:szCs w:val="15"/>
              </w:rPr>
            </w:pPr>
            <w:r>
              <w:rPr>
                <w:sz w:val="15"/>
                <w:szCs w:val="15"/>
              </w:rPr>
              <w:t>8,5*2,6*0,35</w:t>
            </w:r>
            <w:r>
              <w:rPr>
                <w:sz w:val="15"/>
                <w:szCs w:val="15"/>
              </w:rPr>
              <w:tab/>
              <w:t>7,735</w:t>
            </w:r>
          </w:p>
        </w:tc>
        <w:tc>
          <w:tcPr>
            <w:tcW w:w="3868" w:type="dxa"/>
            <w:gridSpan w:val="3"/>
            <w:shd w:val="clear" w:color="auto" w:fill="FFFFFF"/>
          </w:tcPr>
          <w:p w:rsidR="00450F04" w:rsidRDefault="00450F04">
            <w:pPr>
              <w:rPr>
                <w:sz w:val="10"/>
                <w:szCs w:val="10"/>
              </w:rPr>
            </w:pPr>
          </w:p>
        </w:tc>
      </w:tr>
      <w:tr w:rsidR="00450F04">
        <w:trPr>
          <w:trHeight w:hRule="exact" w:val="269"/>
          <w:jc w:val="center"/>
        </w:trPr>
        <w:tc>
          <w:tcPr>
            <w:tcW w:w="341" w:type="dxa"/>
            <w:shd w:val="clear" w:color="auto" w:fill="FFFFFF"/>
            <w:vAlign w:val="center"/>
          </w:tcPr>
          <w:p w:rsidR="00450F04" w:rsidRDefault="00314692">
            <w:pPr>
              <w:pStyle w:val="Jin0"/>
              <w:shd w:val="clear" w:color="auto" w:fill="auto"/>
              <w:jc w:val="center"/>
              <w:rPr>
                <w:sz w:val="15"/>
                <w:szCs w:val="15"/>
              </w:rPr>
            </w:pPr>
            <w:r>
              <w:rPr>
                <w:sz w:val="15"/>
                <w:szCs w:val="15"/>
              </w:rPr>
              <w:t>6</w:t>
            </w:r>
          </w:p>
        </w:tc>
        <w:tc>
          <w:tcPr>
            <w:tcW w:w="350" w:type="dxa"/>
            <w:shd w:val="clear" w:color="auto" w:fill="FFFFFF"/>
            <w:vAlign w:val="center"/>
          </w:tcPr>
          <w:p w:rsidR="00450F04" w:rsidRDefault="00314692">
            <w:pPr>
              <w:pStyle w:val="Jin0"/>
              <w:shd w:val="clear" w:color="auto" w:fill="auto"/>
              <w:jc w:val="both"/>
              <w:rPr>
                <w:sz w:val="15"/>
                <w:szCs w:val="15"/>
              </w:rPr>
            </w:pPr>
            <w:r>
              <w:rPr>
                <w:sz w:val="15"/>
                <w:szCs w:val="15"/>
              </w:rPr>
              <w:t>K</w:t>
            </w:r>
          </w:p>
        </w:tc>
        <w:tc>
          <w:tcPr>
            <w:tcW w:w="1358" w:type="dxa"/>
            <w:shd w:val="clear" w:color="auto" w:fill="FFFFFF"/>
            <w:vAlign w:val="center"/>
          </w:tcPr>
          <w:p w:rsidR="00450F04" w:rsidRDefault="00314692">
            <w:pPr>
              <w:pStyle w:val="Jin0"/>
              <w:shd w:val="clear" w:color="auto" w:fill="auto"/>
              <w:jc w:val="both"/>
              <w:rPr>
                <w:sz w:val="15"/>
                <w:szCs w:val="15"/>
              </w:rPr>
            </w:pPr>
            <w:r>
              <w:rPr>
                <w:sz w:val="15"/>
                <w:szCs w:val="15"/>
              </w:rPr>
              <w:t>R1.6</w:t>
            </w:r>
          </w:p>
        </w:tc>
        <w:tc>
          <w:tcPr>
            <w:tcW w:w="7905" w:type="dxa"/>
            <w:gridSpan w:val="2"/>
            <w:shd w:val="clear" w:color="auto" w:fill="FFFFFF"/>
            <w:vAlign w:val="center"/>
          </w:tcPr>
          <w:p w:rsidR="00450F04" w:rsidRDefault="00314692">
            <w:pPr>
              <w:pStyle w:val="Jin0"/>
              <w:shd w:val="clear" w:color="auto" w:fill="auto"/>
              <w:tabs>
                <w:tab w:val="left" w:pos="7445"/>
              </w:tabs>
              <w:rPr>
                <w:sz w:val="15"/>
                <w:szCs w:val="15"/>
              </w:rPr>
            </w:pPr>
            <w:r>
              <w:rPr>
                <w:sz w:val="15"/>
                <w:szCs w:val="15"/>
              </w:rPr>
              <w:t xml:space="preserve">vyzdění nových zdí jámy z kamenného zdivá </w:t>
            </w:r>
            <w:proofErr w:type="spellStart"/>
            <w:r>
              <w:rPr>
                <w:sz w:val="15"/>
                <w:szCs w:val="15"/>
              </w:rPr>
              <w:t>tl</w:t>
            </w:r>
            <w:proofErr w:type="spellEnd"/>
            <w:r>
              <w:rPr>
                <w:sz w:val="15"/>
                <w:szCs w:val="15"/>
              </w:rPr>
              <w:t>. 50 cm</w:t>
            </w:r>
            <w:r>
              <w:rPr>
                <w:sz w:val="15"/>
                <w:szCs w:val="15"/>
              </w:rPr>
              <w:tab/>
              <w:t>m3</w:t>
            </w:r>
          </w:p>
        </w:tc>
        <w:tc>
          <w:tcPr>
            <w:tcW w:w="883" w:type="dxa"/>
            <w:shd w:val="clear" w:color="auto" w:fill="FFFFFF"/>
            <w:vAlign w:val="bottom"/>
          </w:tcPr>
          <w:p w:rsidR="00450F04" w:rsidRDefault="00314692">
            <w:pPr>
              <w:pStyle w:val="Jin0"/>
              <w:shd w:val="clear" w:color="auto" w:fill="auto"/>
              <w:jc w:val="right"/>
              <w:rPr>
                <w:sz w:val="15"/>
                <w:szCs w:val="15"/>
              </w:rPr>
            </w:pPr>
            <w:r>
              <w:rPr>
                <w:sz w:val="15"/>
                <w:szCs w:val="15"/>
              </w:rPr>
              <w:t>20,200</w:t>
            </w:r>
          </w:p>
        </w:tc>
        <w:tc>
          <w:tcPr>
            <w:tcW w:w="1008" w:type="dxa"/>
            <w:shd w:val="clear" w:color="auto" w:fill="FFFFFF"/>
            <w:vAlign w:val="center"/>
          </w:tcPr>
          <w:p w:rsidR="00450F04" w:rsidRDefault="00314692">
            <w:pPr>
              <w:pStyle w:val="Jin0"/>
              <w:shd w:val="clear" w:color="auto" w:fill="auto"/>
              <w:jc w:val="right"/>
              <w:rPr>
                <w:sz w:val="15"/>
                <w:szCs w:val="15"/>
              </w:rPr>
            </w:pPr>
            <w:r>
              <w:rPr>
                <w:sz w:val="15"/>
                <w:szCs w:val="15"/>
              </w:rPr>
              <w:t>5 500,00</w:t>
            </w:r>
          </w:p>
        </w:tc>
        <w:tc>
          <w:tcPr>
            <w:tcW w:w="1862" w:type="dxa"/>
            <w:shd w:val="clear" w:color="auto" w:fill="FFFFFF"/>
            <w:vAlign w:val="bottom"/>
          </w:tcPr>
          <w:p w:rsidR="00450F04" w:rsidRDefault="00314692">
            <w:pPr>
              <w:pStyle w:val="Jin0"/>
              <w:shd w:val="clear" w:color="auto" w:fill="auto"/>
              <w:jc w:val="right"/>
              <w:rPr>
                <w:sz w:val="15"/>
                <w:szCs w:val="15"/>
              </w:rPr>
            </w:pPr>
            <w:r>
              <w:rPr>
                <w:sz w:val="15"/>
                <w:szCs w:val="15"/>
              </w:rPr>
              <w:t>111 100,00</w:t>
            </w:r>
          </w:p>
        </w:tc>
        <w:tc>
          <w:tcPr>
            <w:tcW w:w="998" w:type="dxa"/>
            <w:shd w:val="clear" w:color="auto" w:fill="FFFFFF"/>
          </w:tcPr>
          <w:p w:rsidR="00450F04" w:rsidRDefault="00450F04">
            <w:pPr>
              <w:rPr>
                <w:sz w:val="10"/>
                <w:szCs w:val="10"/>
              </w:rPr>
            </w:pPr>
          </w:p>
        </w:tc>
      </w:tr>
      <w:tr w:rsidR="00450F04">
        <w:trPr>
          <w:trHeight w:hRule="exact" w:val="466"/>
          <w:jc w:val="center"/>
        </w:trPr>
        <w:tc>
          <w:tcPr>
            <w:tcW w:w="341" w:type="dxa"/>
            <w:shd w:val="clear" w:color="auto" w:fill="FFFFFF"/>
            <w:vAlign w:val="center"/>
          </w:tcPr>
          <w:p w:rsidR="00450F04" w:rsidRDefault="00314692">
            <w:pPr>
              <w:pStyle w:val="Jin0"/>
              <w:shd w:val="clear" w:color="auto" w:fill="auto"/>
              <w:jc w:val="center"/>
              <w:rPr>
                <w:sz w:val="15"/>
                <w:szCs w:val="15"/>
              </w:rPr>
            </w:pPr>
            <w:r>
              <w:rPr>
                <w:sz w:val="15"/>
                <w:szCs w:val="15"/>
              </w:rPr>
              <w:t>7</w:t>
            </w:r>
          </w:p>
        </w:tc>
        <w:tc>
          <w:tcPr>
            <w:tcW w:w="350" w:type="dxa"/>
            <w:shd w:val="clear" w:color="auto" w:fill="FFFFFF"/>
            <w:vAlign w:val="center"/>
          </w:tcPr>
          <w:p w:rsidR="00450F04" w:rsidRDefault="00314692">
            <w:pPr>
              <w:pStyle w:val="Jin0"/>
              <w:shd w:val="clear" w:color="auto" w:fill="auto"/>
              <w:jc w:val="both"/>
              <w:rPr>
                <w:sz w:val="15"/>
                <w:szCs w:val="15"/>
              </w:rPr>
            </w:pPr>
            <w:r>
              <w:rPr>
                <w:sz w:val="15"/>
                <w:szCs w:val="15"/>
              </w:rPr>
              <w:t>K</w:t>
            </w:r>
          </w:p>
        </w:tc>
        <w:tc>
          <w:tcPr>
            <w:tcW w:w="1358" w:type="dxa"/>
            <w:shd w:val="clear" w:color="auto" w:fill="FFFFFF"/>
            <w:vAlign w:val="center"/>
          </w:tcPr>
          <w:p w:rsidR="00450F04" w:rsidRDefault="00314692">
            <w:pPr>
              <w:pStyle w:val="Jin0"/>
              <w:shd w:val="clear" w:color="auto" w:fill="auto"/>
              <w:jc w:val="both"/>
              <w:rPr>
                <w:sz w:val="15"/>
                <w:szCs w:val="15"/>
              </w:rPr>
            </w:pPr>
            <w:r>
              <w:rPr>
                <w:sz w:val="15"/>
                <w:szCs w:val="15"/>
              </w:rPr>
              <w:t>R 1.7</w:t>
            </w:r>
          </w:p>
        </w:tc>
        <w:tc>
          <w:tcPr>
            <w:tcW w:w="7905" w:type="dxa"/>
            <w:gridSpan w:val="2"/>
            <w:shd w:val="clear" w:color="auto" w:fill="FFFFFF"/>
          </w:tcPr>
          <w:p w:rsidR="00450F04" w:rsidRDefault="00314692">
            <w:pPr>
              <w:pStyle w:val="Jin0"/>
              <w:shd w:val="clear" w:color="auto" w:fill="auto"/>
              <w:rPr>
                <w:sz w:val="15"/>
                <w:szCs w:val="15"/>
              </w:rPr>
            </w:pPr>
            <w:r>
              <w:rPr>
                <w:sz w:val="15"/>
                <w:szCs w:val="15"/>
              </w:rPr>
              <w:t xml:space="preserve">zasyp za rubem zdi z </w:t>
            </w:r>
            <w:proofErr w:type="spellStart"/>
            <w:r>
              <w:rPr>
                <w:sz w:val="15"/>
                <w:szCs w:val="15"/>
              </w:rPr>
              <w:t>nenamrzavého</w:t>
            </w:r>
            <w:proofErr w:type="spellEnd"/>
            <w:r>
              <w:rPr>
                <w:sz w:val="15"/>
                <w:szCs w:val="15"/>
              </w:rPr>
              <w:t xml:space="preserve"> propustného materiálu</w:t>
            </w:r>
          </w:p>
          <w:p w:rsidR="00450F04" w:rsidRDefault="00314692">
            <w:pPr>
              <w:pStyle w:val="Jin0"/>
              <w:shd w:val="clear" w:color="auto" w:fill="auto"/>
              <w:spacing w:line="180" w:lineRule="auto"/>
              <w:ind w:right="220"/>
              <w:jc w:val="right"/>
              <w:rPr>
                <w:sz w:val="15"/>
                <w:szCs w:val="15"/>
              </w:rPr>
            </w:pPr>
            <w:r>
              <w:rPr>
                <w:sz w:val="15"/>
                <w:szCs w:val="15"/>
              </w:rPr>
              <w:t>m3</w:t>
            </w:r>
          </w:p>
        </w:tc>
        <w:tc>
          <w:tcPr>
            <w:tcW w:w="883" w:type="dxa"/>
            <w:shd w:val="clear" w:color="auto" w:fill="FFFFFF"/>
            <w:vAlign w:val="center"/>
          </w:tcPr>
          <w:p w:rsidR="00450F04" w:rsidRDefault="00314692">
            <w:pPr>
              <w:pStyle w:val="Jin0"/>
              <w:shd w:val="clear" w:color="auto" w:fill="auto"/>
              <w:jc w:val="right"/>
              <w:rPr>
                <w:sz w:val="15"/>
                <w:szCs w:val="15"/>
              </w:rPr>
            </w:pPr>
            <w:r>
              <w:rPr>
                <w:sz w:val="15"/>
                <w:szCs w:val="15"/>
              </w:rPr>
              <w:t>46,577</w:t>
            </w:r>
          </w:p>
        </w:tc>
        <w:tc>
          <w:tcPr>
            <w:tcW w:w="1008" w:type="dxa"/>
            <w:shd w:val="clear" w:color="auto" w:fill="FFFFFF"/>
            <w:vAlign w:val="center"/>
          </w:tcPr>
          <w:p w:rsidR="00450F04" w:rsidRDefault="00314692">
            <w:pPr>
              <w:pStyle w:val="Jin0"/>
              <w:shd w:val="clear" w:color="auto" w:fill="auto"/>
              <w:jc w:val="right"/>
              <w:rPr>
                <w:sz w:val="15"/>
                <w:szCs w:val="15"/>
              </w:rPr>
            </w:pPr>
            <w:r>
              <w:rPr>
                <w:sz w:val="15"/>
                <w:szCs w:val="15"/>
              </w:rPr>
              <w:t>1 600,00</w:t>
            </w:r>
          </w:p>
        </w:tc>
        <w:tc>
          <w:tcPr>
            <w:tcW w:w="1862" w:type="dxa"/>
            <w:shd w:val="clear" w:color="auto" w:fill="FFFFFF"/>
            <w:vAlign w:val="center"/>
          </w:tcPr>
          <w:p w:rsidR="00450F04" w:rsidRDefault="00314692">
            <w:pPr>
              <w:pStyle w:val="Jin0"/>
              <w:shd w:val="clear" w:color="auto" w:fill="auto"/>
              <w:jc w:val="right"/>
              <w:rPr>
                <w:sz w:val="15"/>
                <w:szCs w:val="15"/>
              </w:rPr>
            </w:pPr>
            <w:r>
              <w:rPr>
                <w:sz w:val="15"/>
                <w:szCs w:val="15"/>
              </w:rPr>
              <w:t>74 523,20</w:t>
            </w:r>
          </w:p>
        </w:tc>
        <w:tc>
          <w:tcPr>
            <w:tcW w:w="998" w:type="dxa"/>
            <w:shd w:val="clear" w:color="auto" w:fill="FFFFFF"/>
          </w:tcPr>
          <w:p w:rsidR="00450F04" w:rsidRDefault="00450F04">
            <w:pPr>
              <w:rPr>
                <w:sz w:val="10"/>
                <w:szCs w:val="10"/>
              </w:rPr>
            </w:pPr>
          </w:p>
        </w:tc>
      </w:tr>
      <w:tr w:rsidR="00450F04">
        <w:trPr>
          <w:trHeight w:hRule="exact" w:val="466"/>
          <w:jc w:val="center"/>
        </w:trPr>
        <w:tc>
          <w:tcPr>
            <w:tcW w:w="341" w:type="dxa"/>
            <w:shd w:val="clear" w:color="auto" w:fill="FFFFFF"/>
            <w:vAlign w:val="center"/>
          </w:tcPr>
          <w:p w:rsidR="00450F04" w:rsidRDefault="00314692">
            <w:pPr>
              <w:pStyle w:val="Jin0"/>
              <w:shd w:val="clear" w:color="auto" w:fill="auto"/>
              <w:jc w:val="center"/>
              <w:rPr>
                <w:sz w:val="15"/>
                <w:szCs w:val="15"/>
              </w:rPr>
            </w:pPr>
            <w:r>
              <w:rPr>
                <w:sz w:val="15"/>
                <w:szCs w:val="15"/>
              </w:rPr>
              <w:t>8</w:t>
            </w:r>
          </w:p>
        </w:tc>
        <w:tc>
          <w:tcPr>
            <w:tcW w:w="350" w:type="dxa"/>
            <w:shd w:val="clear" w:color="auto" w:fill="FFFFFF"/>
            <w:vAlign w:val="center"/>
          </w:tcPr>
          <w:p w:rsidR="00450F04" w:rsidRDefault="00314692">
            <w:pPr>
              <w:pStyle w:val="Jin0"/>
              <w:shd w:val="clear" w:color="auto" w:fill="auto"/>
              <w:jc w:val="both"/>
              <w:rPr>
                <w:sz w:val="15"/>
                <w:szCs w:val="15"/>
              </w:rPr>
            </w:pPr>
            <w:r>
              <w:rPr>
                <w:sz w:val="15"/>
                <w:szCs w:val="15"/>
              </w:rPr>
              <w:t>K</w:t>
            </w:r>
          </w:p>
        </w:tc>
        <w:tc>
          <w:tcPr>
            <w:tcW w:w="1358" w:type="dxa"/>
            <w:shd w:val="clear" w:color="auto" w:fill="FFFFFF"/>
            <w:vAlign w:val="center"/>
          </w:tcPr>
          <w:p w:rsidR="00450F04" w:rsidRDefault="00314692">
            <w:pPr>
              <w:pStyle w:val="Jin0"/>
              <w:shd w:val="clear" w:color="auto" w:fill="auto"/>
              <w:jc w:val="both"/>
              <w:rPr>
                <w:sz w:val="15"/>
                <w:szCs w:val="15"/>
              </w:rPr>
            </w:pPr>
            <w:r>
              <w:rPr>
                <w:sz w:val="15"/>
                <w:szCs w:val="15"/>
              </w:rPr>
              <w:t>R1.8</w:t>
            </w:r>
          </w:p>
        </w:tc>
        <w:tc>
          <w:tcPr>
            <w:tcW w:w="7214" w:type="dxa"/>
            <w:shd w:val="clear" w:color="auto" w:fill="FFFFFF"/>
          </w:tcPr>
          <w:p w:rsidR="00450F04" w:rsidRDefault="00314692">
            <w:pPr>
              <w:pStyle w:val="Jin0"/>
              <w:shd w:val="clear" w:color="auto" w:fill="auto"/>
              <w:rPr>
                <w:sz w:val="15"/>
                <w:szCs w:val="15"/>
              </w:rPr>
            </w:pPr>
            <w:proofErr w:type="spellStart"/>
            <w:r>
              <w:rPr>
                <w:sz w:val="15"/>
                <w:szCs w:val="15"/>
              </w:rPr>
              <w:t>ohumusování</w:t>
            </w:r>
            <w:proofErr w:type="spellEnd"/>
            <w:r>
              <w:rPr>
                <w:sz w:val="15"/>
                <w:szCs w:val="15"/>
              </w:rPr>
              <w:t xml:space="preserve"> povrchu terénu okolo jámy</w:t>
            </w:r>
          </w:p>
        </w:tc>
        <w:tc>
          <w:tcPr>
            <w:tcW w:w="691" w:type="dxa"/>
            <w:shd w:val="clear" w:color="auto" w:fill="FFFFFF"/>
            <w:vAlign w:val="center"/>
          </w:tcPr>
          <w:p w:rsidR="00450F04" w:rsidRDefault="00314692">
            <w:pPr>
              <w:pStyle w:val="Jin0"/>
              <w:shd w:val="clear" w:color="auto" w:fill="auto"/>
              <w:jc w:val="center"/>
              <w:rPr>
                <w:sz w:val="15"/>
                <w:szCs w:val="15"/>
              </w:rPr>
            </w:pPr>
            <w:r>
              <w:rPr>
                <w:sz w:val="15"/>
                <w:szCs w:val="15"/>
              </w:rPr>
              <w:t>m2</w:t>
            </w:r>
          </w:p>
        </w:tc>
        <w:tc>
          <w:tcPr>
            <w:tcW w:w="883" w:type="dxa"/>
            <w:shd w:val="clear" w:color="auto" w:fill="FFFFFF"/>
            <w:vAlign w:val="center"/>
          </w:tcPr>
          <w:p w:rsidR="00450F04" w:rsidRDefault="00314692">
            <w:pPr>
              <w:pStyle w:val="Jin0"/>
              <w:shd w:val="clear" w:color="auto" w:fill="auto"/>
              <w:jc w:val="right"/>
              <w:rPr>
                <w:sz w:val="15"/>
                <w:szCs w:val="15"/>
              </w:rPr>
            </w:pPr>
            <w:r>
              <w:rPr>
                <w:sz w:val="15"/>
                <w:szCs w:val="15"/>
              </w:rPr>
              <w:t>7,928</w:t>
            </w:r>
          </w:p>
        </w:tc>
        <w:tc>
          <w:tcPr>
            <w:tcW w:w="1008" w:type="dxa"/>
            <w:shd w:val="clear" w:color="auto" w:fill="FFFFFF"/>
            <w:vAlign w:val="center"/>
          </w:tcPr>
          <w:p w:rsidR="00450F04" w:rsidRDefault="00314692">
            <w:pPr>
              <w:pStyle w:val="Jin0"/>
              <w:shd w:val="clear" w:color="auto" w:fill="auto"/>
              <w:jc w:val="right"/>
              <w:rPr>
                <w:sz w:val="15"/>
                <w:szCs w:val="15"/>
              </w:rPr>
            </w:pPr>
            <w:r>
              <w:rPr>
                <w:sz w:val="15"/>
                <w:szCs w:val="15"/>
              </w:rPr>
              <w:t>910,00</w:t>
            </w:r>
          </w:p>
        </w:tc>
        <w:tc>
          <w:tcPr>
            <w:tcW w:w="1862" w:type="dxa"/>
            <w:shd w:val="clear" w:color="auto" w:fill="FFFFFF"/>
            <w:vAlign w:val="center"/>
          </w:tcPr>
          <w:p w:rsidR="00450F04" w:rsidRDefault="00314692">
            <w:pPr>
              <w:pStyle w:val="Jin0"/>
              <w:shd w:val="clear" w:color="auto" w:fill="auto"/>
              <w:jc w:val="right"/>
              <w:rPr>
                <w:sz w:val="15"/>
                <w:szCs w:val="15"/>
              </w:rPr>
            </w:pPr>
            <w:r>
              <w:rPr>
                <w:sz w:val="15"/>
                <w:szCs w:val="15"/>
              </w:rPr>
              <w:t>7 214,48</w:t>
            </w:r>
          </w:p>
        </w:tc>
        <w:tc>
          <w:tcPr>
            <w:tcW w:w="998" w:type="dxa"/>
            <w:shd w:val="clear" w:color="auto" w:fill="FFFFFF"/>
          </w:tcPr>
          <w:p w:rsidR="00450F04" w:rsidRDefault="00450F04">
            <w:pPr>
              <w:rPr>
                <w:sz w:val="10"/>
                <w:szCs w:val="10"/>
              </w:rPr>
            </w:pPr>
          </w:p>
        </w:tc>
      </w:tr>
      <w:tr w:rsidR="00450F04">
        <w:trPr>
          <w:trHeight w:hRule="exact" w:val="514"/>
          <w:jc w:val="center"/>
        </w:trPr>
        <w:tc>
          <w:tcPr>
            <w:tcW w:w="341" w:type="dxa"/>
            <w:shd w:val="clear" w:color="auto" w:fill="FFFFFF"/>
            <w:vAlign w:val="center"/>
          </w:tcPr>
          <w:p w:rsidR="00450F04" w:rsidRDefault="00314692">
            <w:pPr>
              <w:pStyle w:val="Jin0"/>
              <w:shd w:val="clear" w:color="auto" w:fill="auto"/>
              <w:jc w:val="center"/>
              <w:rPr>
                <w:sz w:val="15"/>
                <w:szCs w:val="15"/>
              </w:rPr>
            </w:pPr>
            <w:r>
              <w:rPr>
                <w:sz w:val="15"/>
                <w:szCs w:val="15"/>
              </w:rPr>
              <w:t>9</w:t>
            </w:r>
          </w:p>
        </w:tc>
        <w:tc>
          <w:tcPr>
            <w:tcW w:w="350" w:type="dxa"/>
            <w:shd w:val="clear" w:color="auto" w:fill="FFFFFF"/>
            <w:vAlign w:val="center"/>
          </w:tcPr>
          <w:p w:rsidR="00450F04" w:rsidRDefault="00314692">
            <w:pPr>
              <w:pStyle w:val="Jin0"/>
              <w:shd w:val="clear" w:color="auto" w:fill="auto"/>
              <w:jc w:val="both"/>
              <w:rPr>
                <w:sz w:val="15"/>
                <w:szCs w:val="15"/>
              </w:rPr>
            </w:pPr>
            <w:r>
              <w:rPr>
                <w:sz w:val="15"/>
                <w:szCs w:val="15"/>
              </w:rPr>
              <w:t>K</w:t>
            </w:r>
          </w:p>
        </w:tc>
        <w:tc>
          <w:tcPr>
            <w:tcW w:w="1358" w:type="dxa"/>
            <w:shd w:val="clear" w:color="auto" w:fill="FFFFFF"/>
            <w:vAlign w:val="center"/>
          </w:tcPr>
          <w:p w:rsidR="00450F04" w:rsidRDefault="00314692">
            <w:pPr>
              <w:pStyle w:val="Jin0"/>
              <w:shd w:val="clear" w:color="auto" w:fill="auto"/>
              <w:jc w:val="both"/>
              <w:rPr>
                <w:sz w:val="15"/>
                <w:szCs w:val="15"/>
              </w:rPr>
            </w:pPr>
            <w:r>
              <w:rPr>
                <w:sz w:val="15"/>
                <w:szCs w:val="15"/>
              </w:rPr>
              <w:t>R 1.9</w:t>
            </w:r>
          </w:p>
        </w:tc>
        <w:tc>
          <w:tcPr>
            <w:tcW w:w="7214" w:type="dxa"/>
            <w:shd w:val="clear" w:color="auto" w:fill="FFFFFF"/>
          </w:tcPr>
          <w:p w:rsidR="00450F04" w:rsidRDefault="00314692">
            <w:pPr>
              <w:pStyle w:val="Jin0"/>
              <w:shd w:val="clear" w:color="auto" w:fill="auto"/>
              <w:rPr>
                <w:sz w:val="15"/>
                <w:szCs w:val="15"/>
              </w:rPr>
            </w:pPr>
            <w:r>
              <w:rPr>
                <w:sz w:val="15"/>
                <w:szCs w:val="15"/>
              </w:rPr>
              <w:t>výstavba jednoduchého zábradlí (sloupky po 1.5m s madlem ve výšce 1 m) ze všech stran jámy</w:t>
            </w:r>
          </w:p>
        </w:tc>
        <w:tc>
          <w:tcPr>
            <w:tcW w:w="691" w:type="dxa"/>
            <w:shd w:val="clear" w:color="auto" w:fill="FFFFFF"/>
            <w:vAlign w:val="center"/>
          </w:tcPr>
          <w:p w:rsidR="00450F04" w:rsidRDefault="00314692">
            <w:pPr>
              <w:pStyle w:val="Jin0"/>
              <w:shd w:val="clear" w:color="auto" w:fill="auto"/>
              <w:jc w:val="center"/>
              <w:rPr>
                <w:sz w:val="15"/>
                <w:szCs w:val="15"/>
              </w:rPr>
            </w:pPr>
            <w:r>
              <w:rPr>
                <w:sz w:val="15"/>
                <w:szCs w:val="15"/>
              </w:rPr>
              <w:t>m</w:t>
            </w:r>
          </w:p>
        </w:tc>
        <w:tc>
          <w:tcPr>
            <w:tcW w:w="883" w:type="dxa"/>
            <w:shd w:val="clear" w:color="auto" w:fill="FFFFFF"/>
            <w:vAlign w:val="center"/>
          </w:tcPr>
          <w:p w:rsidR="00450F04" w:rsidRDefault="00314692">
            <w:pPr>
              <w:pStyle w:val="Jin0"/>
              <w:shd w:val="clear" w:color="auto" w:fill="auto"/>
              <w:jc w:val="right"/>
              <w:rPr>
                <w:sz w:val="15"/>
                <w:szCs w:val="15"/>
              </w:rPr>
            </w:pPr>
            <w:r>
              <w:rPr>
                <w:sz w:val="15"/>
                <w:szCs w:val="15"/>
              </w:rPr>
              <w:t>20,200</w:t>
            </w:r>
          </w:p>
        </w:tc>
        <w:tc>
          <w:tcPr>
            <w:tcW w:w="1008" w:type="dxa"/>
            <w:shd w:val="clear" w:color="auto" w:fill="FFFFFF"/>
            <w:vAlign w:val="center"/>
          </w:tcPr>
          <w:p w:rsidR="00450F04" w:rsidRDefault="00314692">
            <w:pPr>
              <w:pStyle w:val="Jin0"/>
              <w:shd w:val="clear" w:color="auto" w:fill="auto"/>
              <w:jc w:val="right"/>
              <w:rPr>
                <w:sz w:val="15"/>
                <w:szCs w:val="15"/>
              </w:rPr>
            </w:pPr>
            <w:r>
              <w:rPr>
                <w:sz w:val="15"/>
                <w:szCs w:val="15"/>
              </w:rPr>
              <w:t>1 302,00</w:t>
            </w:r>
          </w:p>
        </w:tc>
        <w:tc>
          <w:tcPr>
            <w:tcW w:w="1862" w:type="dxa"/>
            <w:shd w:val="clear" w:color="auto" w:fill="FFFFFF"/>
          </w:tcPr>
          <w:p w:rsidR="00450F04" w:rsidRDefault="00314692">
            <w:pPr>
              <w:pStyle w:val="Jin0"/>
              <w:shd w:val="clear" w:color="auto" w:fill="auto"/>
              <w:jc w:val="right"/>
              <w:rPr>
                <w:sz w:val="15"/>
                <w:szCs w:val="15"/>
              </w:rPr>
            </w:pPr>
            <w:r>
              <w:rPr>
                <w:sz w:val="15"/>
                <w:szCs w:val="15"/>
              </w:rPr>
              <w:t>— - —</w:t>
            </w:r>
          </w:p>
          <w:p w:rsidR="00450F04" w:rsidRDefault="00314692">
            <w:pPr>
              <w:pStyle w:val="Jin0"/>
              <w:shd w:val="clear" w:color="auto" w:fill="auto"/>
              <w:jc w:val="right"/>
              <w:rPr>
                <w:sz w:val="15"/>
                <w:szCs w:val="15"/>
              </w:rPr>
            </w:pPr>
            <w:r>
              <w:rPr>
                <w:sz w:val="15"/>
                <w:szCs w:val="15"/>
              </w:rPr>
              <w:t>26 300,40</w:t>
            </w:r>
          </w:p>
        </w:tc>
        <w:tc>
          <w:tcPr>
            <w:tcW w:w="998" w:type="dxa"/>
            <w:shd w:val="clear" w:color="auto" w:fill="FFFFFF"/>
          </w:tcPr>
          <w:p w:rsidR="00450F04" w:rsidRDefault="00450F04">
            <w:pPr>
              <w:rPr>
                <w:sz w:val="10"/>
                <w:szCs w:val="10"/>
              </w:rPr>
            </w:pPr>
          </w:p>
        </w:tc>
      </w:tr>
    </w:tbl>
    <w:p w:rsidR="00450F04" w:rsidRDefault="00314692">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46"/>
        <w:gridCol w:w="346"/>
        <w:gridCol w:w="1358"/>
        <w:gridCol w:w="7224"/>
        <w:gridCol w:w="686"/>
        <w:gridCol w:w="888"/>
        <w:gridCol w:w="1008"/>
        <w:gridCol w:w="1862"/>
        <w:gridCol w:w="1253"/>
      </w:tblGrid>
      <w:tr w:rsidR="00450F04">
        <w:trPr>
          <w:trHeight w:hRule="exact" w:val="514"/>
          <w:jc w:val="center"/>
        </w:trPr>
        <w:tc>
          <w:tcPr>
            <w:tcW w:w="692" w:type="dxa"/>
            <w:gridSpan w:val="2"/>
            <w:shd w:val="clear" w:color="auto" w:fill="FFFFFF"/>
            <w:vAlign w:val="center"/>
          </w:tcPr>
          <w:p w:rsidR="00450F04" w:rsidRDefault="00314692">
            <w:pPr>
              <w:pStyle w:val="Jin0"/>
              <w:shd w:val="clear" w:color="auto" w:fill="auto"/>
              <w:rPr>
                <w:sz w:val="18"/>
                <w:szCs w:val="18"/>
              </w:rPr>
            </w:pPr>
            <w:r>
              <w:rPr>
                <w:sz w:val="18"/>
                <w:szCs w:val="18"/>
              </w:rPr>
              <w:lastRenderedPageBreak/>
              <w:t>PČ Typ</w:t>
            </w:r>
          </w:p>
        </w:tc>
        <w:tc>
          <w:tcPr>
            <w:tcW w:w="1358" w:type="dxa"/>
            <w:shd w:val="clear" w:color="auto" w:fill="FFFFFF"/>
            <w:vAlign w:val="center"/>
          </w:tcPr>
          <w:p w:rsidR="00450F04" w:rsidRDefault="00314692">
            <w:pPr>
              <w:pStyle w:val="Jin0"/>
              <w:shd w:val="clear" w:color="auto" w:fill="auto"/>
              <w:jc w:val="center"/>
              <w:rPr>
                <w:sz w:val="18"/>
                <w:szCs w:val="18"/>
              </w:rPr>
            </w:pPr>
            <w:r>
              <w:rPr>
                <w:sz w:val="18"/>
                <w:szCs w:val="18"/>
              </w:rPr>
              <w:t>Kód</w:t>
            </w:r>
          </w:p>
        </w:tc>
        <w:tc>
          <w:tcPr>
            <w:tcW w:w="7224" w:type="dxa"/>
            <w:shd w:val="clear" w:color="auto" w:fill="FFFFFF"/>
            <w:vAlign w:val="center"/>
          </w:tcPr>
          <w:p w:rsidR="00450F04" w:rsidRDefault="00314692">
            <w:pPr>
              <w:pStyle w:val="Jin0"/>
              <w:shd w:val="clear" w:color="auto" w:fill="auto"/>
              <w:jc w:val="center"/>
              <w:rPr>
                <w:sz w:val="18"/>
                <w:szCs w:val="18"/>
              </w:rPr>
            </w:pPr>
            <w:r>
              <w:rPr>
                <w:sz w:val="18"/>
                <w:szCs w:val="18"/>
              </w:rPr>
              <w:t>Popis</w:t>
            </w:r>
          </w:p>
        </w:tc>
        <w:tc>
          <w:tcPr>
            <w:tcW w:w="1574" w:type="dxa"/>
            <w:gridSpan w:val="2"/>
            <w:shd w:val="clear" w:color="auto" w:fill="FFFFFF"/>
            <w:vAlign w:val="center"/>
          </w:tcPr>
          <w:p w:rsidR="00450F04" w:rsidRDefault="00314692">
            <w:pPr>
              <w:pStyle w:val="Jin0"/>
              <w:shd w:val="clear" w:color="auto" w:fill="auto"/>
              <w:tabs>
                <w:tab w:val="left" w:pos="557"/>
              </w:tabs>
              <w:jc w:val="right"/>
              <w:rPr>
                <w:sz w:val="18"/>
                <w:szCs w:val="18"/>
              </w:rPr>
            </w:pPr>
            <w:r>
              <w:rPr>
                <w:sz w:val="18"/>
                <w:szCs w:val="18"/>
              </w:rPr>
              <w:t>MJ</w:t>
            </w:r>
            <w:r>
              <w:rPr>
                <w:sz w:val="18"/>
                <w:szCs w:val="18"/>
              </w:rPr>
              <w:tab/>
              <w:t>Množství</w:t>
            </w:r>
          </w:p>
        </w:tc>
        <w:tc>
          <w:tcPr>
            <w:tcW w:w="1008" w:type="dxa"/>
            <w:shd w:val="clear" w:color="auto" w:fill="FFFFFF"/>
            <w:vAlign w:val="bottom"/>
          </w:tcPr>
          <w:p w:rsidR="00450F04" w:rsidRDefault="00314692">
            <w:pPr>
              <w:pStyle w:val="Jin0"/>
              <w:shd w:val="clear" w:color="auto" w:fill="auto"/>
              <w:spacing w:line="283" w:lineRule="auto"/>
              <w:jc w:val="center"/>
              <w:rPr>
                <w:sz w:val="18"/>
                <w:szCs w:val="18"/>
              </w:rPr>
            </w:pPr>
            <w:proofErr w:type="spellStart"/>
            <w:proofErr w:type="gramStart"/>
            <w:r>
              <w:rPr>
                <w:sz w:val="18"/>
                <w:szCs w:val="18"/>
              </w:rPr>
              <w:t>J.cena</w:t>
            </w:r>
            <w:proofErr w:type="spellEnd"/>
            <w:proofErr w:type="gramEnd"/>
            <w:r>
              <w:rPr>
                <w:sz w:val="18"/>
                <w:szCs w:val="18"/>
              </w:rPr>
              <w:t xml:space="preserve"> [CZK]</w:t>
            </w:r>
          </w:p>
        </w:tc>
        <w:tc>
          <w:tcPr>
            <w:tcW w:w="3115" w:type="dxa"/>
            <w:gridSpan w:val="2"/>
            <w:shd w:val="clear" w:color="auto" w:fill="FFFFFF"/>
            <w:vAlign w:val="bottom"/>
          </w:tcPr>
          <w:p w:rsidR="00450F04" w:rsidRDefault="00314692">
            <w:pPr>
              <w:pStyle w:val="Jin0"/>
              <w:shd w:val="clear" w:color="auto" w:fill="auto"/>
              <w:tabs>
                <w:tab w:val="left" w:pos="2062"/>
              </w:tabs>
              <w:ind w:firstLine="420"/>
              <w:rPr>
                <w:sz w:val="18"/>
                <w:szCs w:val="18"/>
              </w:rPr>
            </w:pPr>
            <w:r>
              <w:rPr>
                <w:sz w:val="18"/>
                <w:szCs w:val="18"/>
              </w:rPr>
              <w:t>Cena celkem</w:t>
            </w:r>
            <w:r>
              <w:rPr>
                <w:sz w:val="18"/>
                <w:szCs w:val="18"/>
              </w:rPr>
              <w:tab/>
              <w:t>Cenová</w:t>
            </w:r>
          </w:p>
          <w:p w:rsidR="00450F04" w:rsidRDefault="00314692">
            <w:pPr>
              <w:pStyle w:val="Jin0"/>
              <w:shd w:val="clear" w:color="auto" w:fill="auto"/>
              <w:tabs>
                <w:tab w:val="left" w:pos="2074"/>
              </w:tabs>
              <w:ind w:firstLine="720"/>
              <w:rPr>
                <w:sz w:val="18"/>
                <w:szCs w:val="18"/>
              </w:rPr>
            </w:pPr>
            <w:r>
              <w:rPr>
                <w:sz w:val="18"/>
                <w:szCs w:val="18"/>
              </w:rPr>
              <w:t>[CZK]</w:t>
            </w:r>
            <w:r>
              <w:rPr>
                <w:sz w:val="18"/>
                <w:szCs w:val="18"/>
              </w:rPr>
              <w:tab/>
              <w:t>soustava</w:t>
            </w:r>
          </w:p>
        </w:tc>
      </w:tr>
      <w:tr w:rsidR="00450F04">
        <w:trPr>
          <w:trHeight w:hRule="exact" w:val="509"/>
          <w:jc w:val="center"/>
        </w:trPr>
        <w:tc>
          <w:tcPr>
            <w:tcW w:w="346" w:type="dxa"/>
            <w:shd w:val="clear" w:color="auto" w:fill="FFFFFF"/>
            <w:vAlign w:val="center"/>
          </w:tcPr>
          <w:p w:rsidR="00450F04" w:rsidRDefault="00314692">
            <w:pPr>
              <w:pStyle w:val="Jin0"/>
              <w:shd w:val="clear" w:color="auto" w:fill="auto"/>
              <w:rPr>
                <w:sz w:val="15"/>
                <w:szCs w:val="15"/>
              </w:rPr>
            </w:pPr>
            <w:r>
              <w:rPr>
                <w:sz w:val="15"/>
                <w:szCs w:val="15"/>
              </w:rPr>
              <w:t>10</w:t>
            </w:r>
          </w:p>
        </w:tc>
        <w:tc>
          <w:tcPr>
            <w:tcW w:w="346" w:type="dxa"/>
            <w:shd w:val="clear" w:color="auto" w:fill="FFFFFF"/>
            <w:vAlign w:val="center"/>
          </w:tcPr>
          <w:p w:rsidR="00450F04" w:rsidRDefault="00314692">
            <w:pPr>
              <w:pStyle w:val="Jin0"/>
              <w:shd w:val="clear" w:color="auto" w:fill="auto"/>
              <w:rPr>
                <w:sz w:val="13"/>
                <w:szCs w:val="13"/>
              </w:rPr>
            </w:pPr>
            <w:r>
              <w:rPr>
                <w:b/>
                <w:bCs/>
                <w:sz w:val="13"/>
                <w:szCs w:val="13"/>
              </w:rPr>
              <w:t>K</w:t>
            </w:r>
          </w:p>
        </w:tc>
        <w:tc>
          <w:tcPr>
            <w:tcW w:w="1358" w:type="dxa"/>
            <w:shd w:val="clear" w:color="auto" w:fill="FFFFFF"/>
            <w:vAlign w:val="center"/>
          </w:tcPr>
          <w:p w:rsidR="00450F04" w:rsidRDefault="00314692">
            <w:pPr>
              <w:pStyle w:val="Jin0"/>
              <w:shd w:val="clear" w:color="auto" w:fill="auto"/>
              <w:rPr>
                <w:sz w:val="15"/>
                <w:szCs w:val="15"/>
              </w:rPr>
            </w:pPr>
            <w:r>
              <w:rPr>
                <w:sz w:val="15"/>
                <w:szCs w:val="15"/>
              </w:rPr>
              <w:t>R 1.9.1</w:t>
            </w:r>
          </w:p>
        </w:tc>
        <w:tc>
          <w:tcPr>
            <w:tcW w:w="7224" w:type="dxa"/>
            <w:shd w:val="clear" w:color="auto" w:fill="FFFFFF"/>
          </w:tcPr>
          <w:p w:rsidR="00450F04" w:rsidRDefault="00314692">
            <w:pPr>
              <w:pStyle w:val="Jin0"/>
              <w:shd w:val="clear" w:color="auto" w:fill="auto"/>
              <w:rPr>
                <w:sz w:val="15"/>
                <w:szCs w:val="15"/>
              </w:rPr>
            </w:pPr>
            <w:r>
              <w:rPr>
                <w:sz w:val="15"/>
                <w:szCs w:val="15"/>
              </w:rPr>
              <w:t xml:space="preserve">výroba a osazení </w:t>
            </w:r>
            <w:proofErr w:type="spellStart"/>
            <w:r>
              <w:rPr>
                <w:sz w:val="15"/>
                <w:szCs w:val="15"/>
              </w:rPr>
              <w:t>nformační</w:t>
            </w:r>
            <w:proofErr w:type="spellEnd"/>
            <w:r>
              <w:rPr>
                <w:sz w:val="15"/>
                <w:szCs w:val="15"/>
              </w:rPr>
              <w:t xml:space="preserve"> tabule pro návštěvníky</w:t>
            </w:r>
          </w:p>
        </w:tc>
        <w:tc>
          <w:tcPr>
            <w:tcW w:w="686" w:type="dxa"/>
            <w:tcBorders>
              <w:top w:val="single" w:sz="4" w:space="0" w:color="auto"/>
            </w:tcBorders>
            <w:shd w:val="clear" w:color="auto" w:fill="FFFFFF"/>
            <w:vAlign w:val="center"/>
          </w:tcPr>
          <w:p w:rsidR="00450F04" w:rsidRDefault="00314692">
            <w:pPr>
              <w:pStyle w:val="Jin0"/>
              <w:shd w:val="clear" w:color="auto" w:fill="auto"/>
              <w:jc w:val="center"/>
              <w:rPr>
                <w:sz w:val="15"/>
                <w:szCs w:val="15"/>
              </w:rPr>
            </w:pPr>
            <w:r>
              <w:rPr>
                <w:sz w:val="15"/>
                <w:szCs w:val="15"/>
              </w:rPr>
              <w:t>ks</w:t>
            </w:r>
          </w:p>
        </w:tc>
        <w:tc>
          <w:tcPr>
            <w:tcW w:w="888" w:type="dxa"/>
            <w:tcBorders>
              <w:top w:val="single" w:sz="4" w:space="0" w:color="auto"/>
            </w:tcBorders>
            <w:shd w:val="clear" w:color="auto" w:fill="FFFFFF"/>
            <w:vAlign w:val="center"/>
          </w:tcPr>
          <w:p w:rsidR="00450F04" w:rsidRDefault="00314692">
            <w:pPr>
              <w:pStyle w:val="Jin0"/>
              <w:shd w:val="clear" w:color="auto" w:fill="auto"/>
              <w:jc w:val="right"/>
              <w:rPr>
                <w:sz w:val="15"/>
                <w:szCs w:val="15"/>
              </w:rPr>
            </w:pPr>
            <w:r>
              <w:rPr>
                <w:sz w:val="15"/>
                <w:szCs w:val="15"/>
              </w:rPr>
              <w:t>1,000</w:t>
            </w:r>
          </w:p>
        </w:tc>
        <w:tc>
          <w:tcPr>
            <w:tcW w:w="1008" w:type="dxa"/>
            <w:shd w:val="clear" w:color="auto" w:fill="FFFFFF"/>
            <w:vAlign w:val="center"/>
          </w:tcPr>
          <w:p w:rsidR="00450F04" w:rsidRDefault="00314692">
            <w:pPr>
              <w:pStyle w:val="Jin0"/>
              <w:shd w:val="clear" w:color="auto" w:fill="auto"/>
              <w:ind w:firstLine="280"/>
              <w:rPr>
                <w:sz w:val="15"/>
                <w:szCs w:val="15"/>
              </w:rPr>
            </w:pPr>
            <w:r>
              <w:rPr>
                <w:sz w:val="15"/>
                <w:szCs w:val="15"/>
              </w:rPr>
              <w:t>15 000,00</w:t>
            </w:r>
          </w:p>
        </w:tc>
        <w:tc>
          <w:tcPr>
            <w:tcW w:w="1862" w:type="dxa"/>
            <w:tcBorders>
              <w:top w:val="single" w:sz="4" w:space="0" w:color="auto"/>
              <w:bottom w:val="single" w:sz="4" w:space="0" w:color="auto"/>
            </w:tcBorders>
            <w:shd w:val="clear" w:color="auto" w:fill="FFFFFF"/>
            <w:vAlign w:val="center"/>
          </w:tcPr>
          <w:p w:rsidR="00450F04" w:rsidRDefault="00314692">
            <w:pPr>
              <w:pStyle w:val="Jin0"/>
              <w:shd w:val="clear" w:color="auto" w:fill="auto"/>
              <w:jc w:val="right"/>
              <w:rPr>
                <w:sz w:val="15"/>
                <w:szCs w:val="15"/>
              </w:rPr>
            </w:pPr>
            <w:r>
              <w:rPr>
                <w:sz w:val="15"/>
                <w:szCs w:val="15"/>
              </w:rPr>
              <w:t>15 000,00</w:t>
            </w:r>
          </w:p>
        </w:tc>
        <w:tc>
          <w:tcPr>
            <w:tcW w:w="1253" w:type="dxa"/>
            <w:shd w:val="clear" w:color="auto" w:fill="FFFFFF"/>
          </w:tcPr>
          <w:p w:rsidR="00450F04" w:rsidRDefault="00450F04">
            <w:pPr>
              <w:rPr>
                <w:sz w:val="10"/>
                <w:szCs w:val="10"/>
              </w:rPr>
            </w:pPr>
          </w:p>
        </w:tc>
      </w:tr>
    </w:tbl>
    <w:p w:rsidR="00450F04" w:rsidRDefault="00450F04">
      <w:pPr>
        <w:sectPr w:rsidR="00450F04">
          <w:headerReference w:type="even" r:id="rId107"/>
          <w:headerReference w:type="default" r:id="rId108"/>
          <w:footerReference w:type="even" r:id="rId109"/>
          <w:footerReference w:type="default" r:id="rId110"/>
          <w:pgSz w:w="16840" w:h="11900" w:orient="landscape"/>
          <w:pgMar w:top="799" w:right="998" w:bottom="1071" w:left="870" w:header="371" w:footer="3" w:gutter="0"/>
          <w:cols w:space="720"/>
          <w:noEndnote/>
          <w:docGrid w:linePitch="360"/>
        </w:sectPr>
      </w:pPr>
    </w:p>
    <w:p w:rsidR="00450F04" w:rsidRDefault="00314692">
      <w:pPr>
        <w:pStyle w:val="Nadpis40"/>
        <w:keepNext/>
        <w:keepLines/>
        <w:shd w:val="clear" w:color="auto" w:fill="auto"/>
        <w:spacing w:before="80" w:after="180"/>
        <w:ind w:left="0"/>
      </w:pPr>
      <w:bookmarkStart w:id="102" w:name="bookmark94"/>
      <w:bookmarkStart w:id="103" w:name="bookmark95"/>
      <w:r>
        <w:rPr>
          <w:color w:val="000000"/>
        </w:rPr>
        <w:lastRenderedPageBreak/>
        <w:t>REKAPITULACE STAVBY</w:t>
      </w:r>
      <w:bookmarkEnd w:id="102"/>
      <w:bookmarkEnd w:id="103"/>
    </w:p>
    <w:p w:rsidR="00450F04" w:rsidRDefault="00314692">
      <w:pPr>
        <w:pStyle w:val="Zkladntext50"/>
        <w:shd w:val="clear" w:color="auto" w:fill="auto"/>
        <w:tabs>
          <w:tab w:val="left" w:pos="1531"/>
        </w:tabs>
        <w:spacing w:after="60"/>
        <w:ind w:left="0"/>
        <w:rPr>
          <w:sz w:val="18"/>
          <w:szCs w:val="18"/>
        </w:rPr>
      </w:pPr>
      <w:r>
        <w:rPr>
          <w:b w:val="0"/>
          <w:bCs w:val="0"/>
          <w:sz w:val="18"/>
          <w:szCs w:val="18"/>
        </w:rPr>
        <w:t>Kód:</w:t>
      </w:r>
      <w:r>
        <w:rPr>
          <w:b w:val="0"/>
          <w:bCs w:val="0"/>
          <w:sz w:val="18"/>
          <w:szCs w:val="18"/>
        </w:rPr>
        <w:tab/>
        <w:t>12_2014_2</w:t>
      </w:r>
    </w:p>
    <w:p w:rsidR="00450F04" w:rsidRDefault="00314692">
      <w:pPr>
        <w:pStyle w:val="Nadpis60"/>
        <w:keepNext/>
        <w:keepLines/>
        <w:shd w:val="clear" w:color="auto" w:fill="auto"/>
        <w:tabs>
          <w:tab w:val="left" w:pos="1531"/>
        </w:tabs>
        <w:spacing w:after="400" w:line="240" w:lineRule="auto"/>
        <w:rPr>
          <w:sz w:val="22"/>
          <w:szCs w:val="22"/>
        </w:rPr>
      </w:pPr>
      <w:bookmarkStart w:id="104" w:name="bookmark96"/>
      <w:bookmarkStart w:id="105" w:name="bookmark97"/>
      <w:r>
        <w:rPr>
          <w:rFonts w:ascii="Arial" w:eastAsia="Arial" w:hAnsi="Arial" w:cs="Arial"/>
          <w:sz w:val="22"/>
          <w:szCs w:val="22"/>
        </w:rPr>
        <w:t>Stavba:</w:t>
      </w:r>
      <w:r>
        <w:rPr>
          <w:rFonts w:ascii="Arial" w:eastAsia="Arial" w:hAnsi="Arial" w:cs="Arial"/>
          <w:sz w:val="22"/>
          <w:szCs w:val="22"/>
        </w:rPr>
        <w:tab/>
        <w:t>Areál SZ Veltrusy, obnova po povodních, dům zahradníka - zadávací dokumentace</w:t>
      </w:r>
      <w:bookmarkEnd w:id="104"/>
      <w:bookmarkEnd w:id="105"/>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6029"/>
        <w:gridCol w:w="4728"/>
        <w:gridCol w:w="1277"/>
      </w:tblGrid>
      <w:tr w:rsidR="00450F04">
        <w:trPr>
          <w:trHeight w:hRule="exact" w:val="634"/>
        </w:trPr>
        <w:tc>
          <w:tcPr>
            <w:tcW w:w="6029" w:type="dxa"/>
            <w:shd w:val="clear" w:color="auto" w:fill="FFFFFF"/>
          </w:tcPr>
          <w:p w:rsidR="00450F04" w:rsidRDefault="00314692">
            <w:pPr>
              <w:pStyle w:val="Jin0"/>
              <w:shd w:val="clear" w:color="auto" w:fill="auto"/>
              <w:spacing w:after="40"/>
              <w:rPr>
                <w:sz w:val="18"/>
                <w:szCs w:val="18"/>
              </w:rPr>
            </w:pPr>
            <w:r>
              <w:rPr>
                <w:sz w:val="18"/>
                <w:szCs w:val="18"/>
              </w:rPr>
              <w:t>KSO:</w:t>
            </w:r>
          </w:p>
          <w:p w:rsidR="00450F04" w:rsidRDefault="00314692">
            <w:pPr>
              <w:pStyle w:val="Jin0"/>
              <w:shd w:val="clear" w:color="auto" w:fill="auto"/>
              <w:rPr>
                <w:sz w:val="18"/>
                <w:szCs w:val="18"/>
              </w:rPr>
            </w:pPr>
            <w:r>
              <w:rPr>
                <w:sz w:val="18"/>
                <w:szCs w:val="18"/>
              </w:rPr>
              <w:t>Místo:</w:t>
            </w:r>
          </w:p>
        </w:tc>
        <w:tc>
          <w:tcPr>
            <w:tcW w:w="4728" w:type="dxa"/>
            <w:shd w:val="clear" w:color="auto" w:fill="FFFFFF"/>
          </w:tcPr>
          <w:p w:rsidR="00450F04" w:rsidRDefault="00314692">
            <w:pPr>
              <w:pStyle w:val="Jin0"/>
              <w:shd w:val="clear" w:color="auto" w:fill="auto"/>
              <w:spacing w:line="300" w:lineRule="auto"/>
              <w:ind w:left="3820"/>
              <w:rPr>
                <w:sz w:val="18"/>
                <w:szCs w:val="18"/>
              </w:rPr>
            </w:pPr>
            <w:r>
              <w:rPr>
                <w:sz w:val="18"/>
                <w:szCs w:val="18"/>
              </w:rPr>
              <w:t>CC-CZ: Datum:</w:t>
            </w:r>
          </w:p>
        </w:tc>
        <w:tc>
          <w:tcPr>
            <w:tcW w:w="1277" w:type="dxa"/>
            <w:shd w:val="clear" w:color="auto" w:fill="FFFFFF"/>
            <w:vAlign w:val="center"/>
          </w:tcPr>
          <w:p w:rsidR="00450F04" w:rsidRDefault="00314692">
            <w:pPr>
              <w:pStyle w:val="Jin0"/>
              <w:shd w:val="clear" w:color="auto" w:fill="auto"/>
              <w:ind w:firstLine="340"/>
              <w:rPr>
                <w:sz w:val="18"/>
                <w:szCs w:val="18"/>
              </w:rPr>
            </w:pPr>
            <w:proofErr w:type="gramStart"/>
            <w:r>
              <w:rPr>
                <w:sz w:val="18"/>
                <w:szCs w:val="18"/>
              </w:rPr>
              <w:t>7.11.2017</w:t>
            </w:r>
            <w:proofErr w:type="gramEnd"/>
          </w:p>
        </w:tc>
      </w:tr>
      <w:tr w:rsidR="00450F04">
        <w:trPr>
          <w:trHeight w:hRule="exact" w:val="418"/>
        </w:trPr>
        <w:tc>
          <w:tcPr>
            <w:tcW w:w="6029" w:type="dxa"/>
            <w:shd w:val="clear" w:color="auto" w:fill="FFFFFF"/>
            <w:vAlign w:val="bottom"/>
          </w:tcPr>
          <w:p w:rsidR="00450F04" w:rsidRDefault="00314692">
            <w:pPr>
              <w:pStyle w:val="Jin0"/>
              <w:shd w:val="clear" w:color="auto" w:fill="auto"/>
              <w:rPr>
                <w:sz w:val="18"/>
                <w:szCs w:val="18"/>
              </w:rPr>
            </w:pPr>
            <w:r>
              <w:rPr>
                <w:sz w:val="18"/>
                <w:szCs w:val="18"/>
              </w:rPr>
              <w:t>Zadavatel:</w:t>
            </w:r>
          </w:p>
        </w:tc>
        <w:tc>
          <w:tcPr>
            <w:tcW w:w="4728" w:type="dxa"/>
            <w:shd w:val="clear" w:color="auto" w:fill="FFFFFF"/>
            <w:vAlign w:val="bottom"/>
          </w:tcPr>
          <w:p w:rsidR="00450F04" w:rsidRDefault="00314692">
            <w:pPr>
              <w:pStyle w:val="Jin0"/>
              <w:shd w:val="clear" w:color="auto" w:fill="auto"/>
              <w:ind w:left="3820"/>
              <w:rPr>
                <w:sz w:val="18"/>
                <w:szCs w:val="18"/>
              </w:rPr>
            </w:pPr>
            <w:r>
              <w:rPr>
                <w:sz w:val="18"/>
                <w:szCs w:val="18"/>
              </w:rPr>
              <w:t>IČ:</w:t>
            </w:r>
          </w:p>
        </w:tc>
        <w:tc>
          <w:tcPr>
            <w:tcW w:w="1277" w:type="dxa"/>
            <w:shd w:val="clear" w:color="auto" w:fill="FFFFFF"/>
            <w:vAlign w:val="bottom"/>
          </w:tcPr>
          <w:p w:rsidR="00450F04" w:rsidRDefault="00314692">
            <w:pPr>
              <w:pStyle w:val="Jin0"/>
              <w:shd w:val="clear" w:color="auto" w:fill="auto"/>
              <w:ind w:firstLine="340"/>
              <w:rPr>
                <w:sz w:val="18"/>
                <w:szCs w:val="18"/>
              </w:rPr>
            </w:pPr>
            <w:r>
              <w:rPr>
                <w:sz w:val="18"/>
                <w:szCs w:val="18"/>
              </w:rPr>
              <w:t>75032333</w:t>
            </w:r>
          </w:p>
        </w:tc>
      </w:tr>
      <w:tr w:rsidR="00450F04">
        <w:trPr>
          <w:trHeight w:hRule="exact" w:val="365"/>
        </w:trPr>
        <w:tc>
          <w:tcPr>
            <w:tcW w:w="6029" w:type="dxa"/>
            <w:shd w:val="clear" w:color="auto" w:fill="FFFFFF"/>
          </w:tcPr>
          <w:p w:rsidR="00450F04" w:rsidRDefault="00314692">
            <w:pPr>
              <w:pStyle w:val="Jin0"/>
              <w:shd w:val="clear" w:color="auto" w:fill="auto"/>
              <w:ind w:firstLine="240"/>
              <w:rPr>
                <w:sz w:val="18"/>
                <w:szCs w:val="18"/>
              </w:rPr>
            </w:pPr>
            <w:r>
              <w:rPr>
                <w:sz w:val="18"/>
                <w:szCs w:val="18"/>
              </w:rPr>
              <w:t>Národní památkový ústav</w:t>
            </w:r>
          </w:p>
        </w:tc>
        <w:tc>
          <w:tcPr>
            <w:tcW w:w="4728" w:type="dxa"/>
            <w:shd w:val="clear" w:color="auto" w:fill="FFFFFF"/>
          </w:tcPr>
          <w:p w:rsidR="00450F04" w:rsidRDefault="00314692">
            <w:pPr>
              <w:pStyle w:val="Jin0"/>
              <w:shd w:val="clear" w:color="auto" w:fill="auto"/>
              <w:ind w:left="3820"/>
              <w:rPr>
                <w:sz w:val="18"/>
                <w:szCs w:val="18"/>
              </w:rPr>
            </w:pPr>
            <w:r>
              <w:rPr>
                <w:sz w:val="18"/>
                <w:szCs w:val="18"/>
              </w:rPr>
              <w:t>DIČ:</w:t>
            </w:r>
          </w:p>
        </w:tc>
        <w:tc>
          <w:tcPr>
            <w:tcW w:w="1277" w:type="dxa"/>
            <w:shd w:val="clear" w:color="auto" w:fill="FFFFFF"/>
          </w:tcPr>
          <w:p w:rsidR="00450F04" w:rsidRDefault="00450F04">
            <w:pPr>
              <w:rPr>
                <w:sz w:val="10"/>
                <w:szCs w:val="10"/>
              </w:rPr>
            </w:pPr>
          </w:p>
        </w:tc>
      </w:tr>
      <w:tr w:rsidR="00450F04">
        <w:trPr>
          <w:trHeight w:hRule="exact" w:val="336"/>
        </w:trPr>
        <w:tc>
          <w:tcPr>
            <w:tcW w:w="6029" w:type="dxa"/>
            <w:shd w:val="clear" w:color="auto" w:fill="FFFFFF"/>
            <w:vAlign w:val="bottom"/>
          </w:tcPr>
          <w:p w:rsidR="00450F04" w:rsidRDefault="00314692">
            <w:pPr>
              <w:pStyle w:val="Jin0"/>
              <w:shd w:val="clear" w:color="auto" w:fill="auto"/>
              <w:rPr>
                <w:sz w:val="18"/>
                <w:szCs w:val="18"/>
              </w:rPr>
            </w:pPr>
            <w:r>
              <w:rPr>
                <w:sz w:val="18"/>
                <w:szCs w:val="18"/>
              </w:rPr>
              <w:t>Uchazeč:</w:t>
            </w:r>
          </w:p>
        </w:tc>
        <w:tc>
          <w:tcPr>
            <w:tcW w:w="4728" w:type="dxa"/>
            <w:shd w:val="clear" w:color="auto" w:fill="FFFFFF"/>
            <w:vAlign w:val="bottom"/>
          </w:tcPr>
          <w:p w:rsidR="00450F04" w:rsidRDefault="00314692">
            <w:pPr>
              <w:pStyle w:val="Jin0"/>
              <w:shd w:val="clear" w:color="auto" w:fill="auto"/>
              <w:ind w:left="3820"/>
              <w:rPr>
                <w:sz w:val="18"/>
                <w:szCs w:val="18"/>
              </w:rPr>
            </w:pPr>
            <w:r>
              <w:rPr>
                <w:sz w:val="18"/>
                <w:szCs w:val="18"/>
              </w:rPr>
              <w:t>IČ:</w:t>
            </w:r>
          </w:p>
        </w:tc>
        <w:tc>
          <w:tcPr>
            <w:tcW w:w="1277" w:type="dxa"/>
            <w:shd w:val="clear" w:color="auto" w:fill="FFFFFF"/>
            <w:vAlign w:val="bottom"/>
          </w:tcPr>
          <w:p w:rsidR="00450F04" w:rsidRDefault="00314692">
            <w:pPr>
              <w:pStyle w:val="Jin0"/>
              <w:shd w:val="clear" w:color="auto" w:fill="auto"/>
              <w:ind w:firstLine="340"/>
              <w:rPr>
                <w:sz w:val="18"/>
                <w:szCs w:val="18"/>
              </w:rPr>
            </w:pPr>
            <w:r>
              <w:rPr>
                <w:sz w:val="18"/>
                <w:szCs w:val="18"/>
              </w:rPr>
              <w:t>26437741</w:t>
            </w:r>
          </w:p>
        </w:tc>
      </w:tr>
      <w:tr w:rsidR="00450F04">
        <w:trPr>
          <w:trHeight w:hRule="exact" w:val="326"/>
        </w:trPr>
        <w:tc>
          <w:tcPr>
            <w:tcW w:w="6029" w:type="dxa"/>
            <w:shd w:val="clear" w:color="auto" w:fill="FFFFFF"/>
          </w:tcPr>
          <w:p w:rsidR="00450F04" w:rsidRDefault="00314692">
            <w:pPr>
              <w:pStyle w:val="Jin0"/>
              <w:shd w:val="clear" w:color="auto" w:fill="auto"/>
              <w:ind w:firstLine="240"/>
              <w:rPr>
                <w:sz w:val="18"/>
                <w:szCs w:val="18"/>
              </w:rPr>
            </w:pPr>
            <w:r>
              <w:rPr>
                <w:sz w:val="18"/>
                <w:szCs w:val="18"/>
              </w:rPr>
              <w:t>GEMA ART GROUP, a.s.</w:t>
            </w:r>
          </w:p>
        </w:tc>
        <w:tc>
          <w:tcPr>
            <w:tcW w:w="4728" w:type="dxa"/>
            <w:shd w:val="clear" w:color="auto" w:fill="FFFFFF"/>
          </w:tcPr>
          <w:p w:rsidR="00450F04" w:rsidRDefault="00314692">
            <w:pPr>
              <w:pStyle w:val="Jin0"/>
              <w:shd w:val="clear" w:color="auto" w:fill="auto"/>
              <w:ind w:left="3820"/>
              <w:rPr>
                <w:sz w:val="18"/>
                <w:szCs w:val="18"/>
              </w:rPr>
            </w:pPr>
            <w:r>
              <w:rPr>
                <w:sz w:val="18"/>
                <w:szCs w:val="18"/>
              </w:rPr>
              <w:t>DIČ:</w:t>
            </w:r>
          </w:p>
        </w:tc>
        <w:tc>
          <w:tcPr>
            <w:tcW w:w="1277" w:type="dxa"/>
            <w:shd w:val="clear" w:color="auto" w:fill="FFFFFF"/>
          </w:tcPr>
          <w:p w:rsidR="00450F04" w:rsidRDefault="00314692">
            <w:pPr>
              <w:pStyle w:val="Jin0"/>
              <w:shd w:val="clear" w:color="auto" w:fill="auto"/>
              <w:ind w:firstLine="340"/>
              <w:rPr>
                <w:sz w:val="18"/>
                <w:szCs w:val="18"/>
              </w:rPr>
            </w:pPr>
            <w:r>
              <w:rPr>
                <w:sz w:val="18"/>
                <w:szCs w:val="18"/>
              </w:rPr>
              <w:t>CZ26437741</w:t>
            </w:r>
          </w:p>
        </w:tc>
      </w:tr>
      <w:tr w:rsidR="00450F04">
        <w:trPr>
          <w:trHeight w:hRule="exact" w:val="341"/>
        </w:trPr>
        <w:tc>
          <w:tcPr>
            <w:tcW w:w="6029" w:type="dxa"/>
            <w:shd w:val="clear" w:color="auto" w:fill="FFFFFF"/>
            <w:vAlign w:val="bottom"/>
          </w:tcPr>
          <w:p w:rsidR="00450F04" w:rsidRDefault="00314692">
            <w:pPr>
              <w:pStyle w:val="Jin0"/>
              <w:shd w:val="clear" w:color="auto" w:fill="auto"/>
              <w:rPr>
                <w:sz w:val="18"/>
                <w:szCs w:val="18"/>
              </w:rPr>
            </w:pPr>
            <w:r>
              <w:rPr>
                <w:sz w:val="18"/>
                <w:szCs w:val="18"/>
              </w:rPr>
              <w:t>Projektant:</w:t>
            </w:r>
          </w:p>
        </w:tc>
        <w:tc>
          <w:tcPr>
            <w:tcW w:w="4728" w:type="dxa"/>
            <w:shd w:val="clear" w:color="auto" w:fill="FFFFFF"/>
            <w:vAlign w:val="bottom"/>
          </w:tcPr>
          <w:p w:rsidR="00450F04" w:rsidRDefault="00314692">
            <w:pPr>
              <w:pStyle w:val="Jin0"/>
              <w:shd w:val="clear" w:color="auto" w:fill="auto"/>
              <w:ind w:left="3820"/>
              <w:rPr>
                <w:sz w:val="18"/>
                <w:szCs w:val="18"/>
              </w:rPr>
            </w:pPr>
            <w:r>
              <w:rPr>
                <w:sz w:val="18"/>
                <w:szCs w:val="18"/>
              </w:rPr>
              <w:t>IČ:</w:t>
            </w:r>
          </w:p>
        </w:tc>
        <w:tc>
          <w:tcPr>
            <w:tcW w:w="1277" w:type="dxa"/>
            <w:shd w:val="clear" w:color="auto" w:fill="FFFFFF"/>
            <w:vAlign w:val="bottom"/>
          </w:tcPr>
          <w:p w:rsidR="00450F04" w:rsidRDefault="00314692">
            <w:pPr>
              <w:pStyle w:val="Jin0"/>
              <w:shd w:val="clear" w:color="auto" w:fill="auto"/>
              <w:ind w:firstLine="340"/>
              <w:rPr>
                <w:sz w:val="18"/>
                <w:szCs w:val="18"/>
              </w:rPr>
            </w:pPr>
            <w:r>
              <w:rPr>
                <w:sz w:val="18"/>
                <w:szCs w:val="18"/>
              </w:rPr>
              <w:t>74376586</w:t>
            </w:r>
          </w:p>
        </w:tc>
      </w:tr>
      <w:tr w:rsidR="00450F04">
        <w:trPr>
          <w:trHeight w:hRule="exact" w:val="269"/>
        </w:trPr>
        <w:tc>
          <w:tcPr>
            <w:tcW w:w="6029" w:type="dxa"/>
            <w:shd w:val="clear" w:color="auto" w:fill="FFFFFF"/>
            <w:vAlign w:val="bottom"/>
          </w:tcPr>
          <w:p w:rsidR="00450F04" w:rsidRDefault="00314692">
            <w:pPr>
              <w:pStyle w:val="Jin0"/>
              <w:shd w:val="clear" w:color="auto" w:fill="auto"/>
              <w:ind w:firstLine="240"/>
              <w:rPr>
                <w:sz w:val="18"/>
                <w:szCs w:val="18"/>
              </w:rPr>
            </w:pPr>
            <w:r>
              <w:rPr>
                <w:sz w:val="18"/>
                <w:szCs w:val="18"/>
              </w:rPr>
              <w:t>Ing. Miloš Kudrnovský</w:t>
            </w:r>
          </w:p>
        </w:tc>
        <w:tc>
          <w:tcPr>
            <w:tcW w:w="4728" w:type="dxa"/>
            <w:shd w:val="clear" w:color="auto" w:fill="FFFFFF"/>
            <w:vAlign w:val="bottom"/>
          </w:tcPr>
          <w:p w:rsidR="00450F04" w:rsidRDefault="00314692">
            <w:pPr>
              <w:pStyle w:val="Jin0"/>
              <w:shd w:val="clear" w:color="auto" w:fill="auto"/>
              <w:ind w:left="3820"/>
              <w:rPr>
                <w:sz w:val="18"/>
                <w:szCs w:val="18"/>
              </w:rPr>
            </w:pPr>
            <w:r>
              <w:rPr>
                <w:sz w:val="18"/>
                <w:szCs w:val="18"/>
              </w:rPr>
              <w:t>DIČ:</w:t>
            </w:r>
          </w:p>
        </w:tc>
        <w:tc>
          <w:tcPr>
            <w:tcW w:w="1277" w:type="dxa"/>
            <w:shd w:val="clear" w:color="auto" w:fill="FFFFFF"/>
          </w:tcPr>
          <w:p w:rsidR="00450F04" w:rsidRDefault="00450F04">
            <w:pPr>
              <w:rPr>
                <w:sz w:val="10"/>
                <w:szCs w:val="10"/>
              </w:rPr>
            </w:pPr>
          </w:p>
        </w:tc>
      </w:tr>
    </w:tbl>
    <w:p w:rsidR="00450F04" w:rsidRDefault="00314692">
      <w:pPr>
        <w:pStyle w:val="Titulektabulky0"/>
        <w:shd w:val="clear" w:color="auto" w:fill="auto"/>
        <w:ind w:left="10"/>
        <w:rPr>
          <w:sz w:val="18"/>
          <w:szCs w:val="18"/>
        </w:rPr>
      </w:pPr>
      <w:r>
        <w:rPr>
          <w:sz w:val="18"/>
          <w:szCs w:val="18"/>
        </w:rPr>
        <w:t>Poznámka:</w:t>
      </w:r>
    </w:p>
    <w:p w:rsidR="00450F04" w:rsidRDefault="00450F04">
      <w:pPr>
        <w:spacing w:after="619" w:line="1" w:lineRule="exact"/>
      </w:pPr>
    </w:p>
    <w:p w:rsidR="00450F04" w:rsidRDefault="00314692">
      <w:pPr>
        <w:pStyle w:val="Titulektabulky0"/>
        <w:shd w:val="clear" w:color="auto" w:fill="auto"/>
        <w:tabs>
          <w:tab w:val="left" w:pos="11611"/>
        </w:tabs>
        <w:ind w:left="19"/>
        <w:rPr>
          <w:sz w:val="19"/>
          <w:szCs w:val="19"/>
        </w:rPr>
      </w:pPr>
      <w:r>
        <w:rPr>
          <w:b/>
          <w:bCs/>
          <w:sz w:val="19"/>
          <w:szCs w:val="19"/>
        </w:rPr>
        <w:t>Cena bez DPH</w:t>
      </w:r>
      <w:r>
        <w:rPr>
          <w:b/>
          <w:bCs/>
          <w:sz w:val="19"/>
          <w:szCs w:val="19"/>
        </w:rPr>
        <w:tab/>
        <w:t>9 264 533,09</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550"/>
        <w:gridCol w:w="1555"/>
        <w:gridCol w:w="979"/>
        <w:gridCol w:w="4637"/>
        <w:gridCol w:w="4176"/>
      </w:tblGrid>
      <w:tr w:rsidR="00450F04">
        <w:trPr>
          <w:trHeight w:hRule="exact" w:val="1037"/>
        </w:trPr>
        <w:tc>
          <w:tcPr>
            <w:tcW w:w="1550" w:type="dxa"/>
            <w:tcBorders>
              <w:top w:val="single" w:sz="4" w:space="0" w:color="auto"/>
            </w:tcBorders>
            <w:shd w:val="clear" w:color="auto" w:fill="FFFFFF"/>
            <w:vAlign w:val="bottom"/>
          </w:tcPr>
          <w:p w:rsidR="00450F04" w:rsidRDefault="00314692">
            <w:pPr>
              <w:pStyle w:val="Jin0"/>
              <w:shd w:val="clear" w:color="auto" w:fill="auto"/>
              <w:spacing w:line="374" w:lineRule="auto"/>
              <w:ind w:left="460" w:hanging="460"/>
              <w:rPr>
                <w:sz w:val="15"/>
                <w:szCs w:val="15"/>
              </w:rPr>
            </w:pPr>
            <w:r>
              <w:rPr>
                <w:sz w:val="15"/>
                <w:szCs w:val="15"/>
              </w:rPr>
              <w:t>DPH základní snížená</w:t>
            </w:r>
          </w:p>
        </w:tc>
        <w:tc>
          <w:tcPr>
            <w:tcW w:w="1555" w:type="dxa"/>
            <w:tcBorders>
              <w:top w:val="single" w:sz="4" w:space="0" w:color="auto"/>
            </w:tcBorders>
            <w:shd w:val="clear" w:color="auto" w:fill="FFFFFF"/>
            <w:vAlign w:val="center"/>
          </w:tcPr>
          <w:p w:rsidR="00450F04" w:rsidRDefault="00314692">
            <w:pPr>
              <w:pStyle w:val="Jin0"/>
              <w:shd w:val="clear" w:color="auto" w:fill="auto"/>
              <w:spacing w:after="60"/>
              <w:ind w:firstLine="280"/>
              <w:jc w:val="both"/>
              <w:rPr>
                <w:sz w:val="15"/>
                <w:szCs w:val="15"/>
              </w:rPr>
            </w:pPr>
            <w:r>
              <w:rPr>
                <w:sz w:val="15"/>
                <w:szCs w:val="15"/>
              </w:rPr>
              <w:t>Sazba daně</w:t>
            </w:r>
          </w:p>
          <w:p w:rsidR="00450F04" w:rsidRDefault="00314692">
            <w:pPr>
              <w:pStyle w:val="Jin0"/>
              <w:shd w:val="clear" w:color="auto" w:fill="auto"/>
              <w:spacing w:after="60"/>
              <w:ind w:firstLine="420"/>
              <w:jc w:val="both"/>
              <w:rPr>
                <w:sz w:val="15"/>
                <w:szCs w:val="15"/>
              </w:rPr>
            </w:pPr>
            <w:r>
              <w:rPr>
                <w:sz w:val="15"/>
                <w:szCs w:val="15"/>
              </w:rPr>
              <w:t>21,00%</w:t>
            </w:r>
          </w:p>
          <w:p w:rsidR="00450F04" w:rsidRDefault="00314692">
            <w:pPr>
              <w:pStyle w:val="Jin0"/>
              <w:shd w:val="clear" w:color="auto" w:fill="auto"/>
              <w:spacing w:after="60"/>
              <w:ind w:firstLine="420"/>
              <w:jc w:val="both"/>
              <w:rPr>
                <w:sz w:val="15"/>
                <w:szCs w:val="15"/>
              </w:rPr>
            </w:pPr>
            <w:r>
              <w:rPr>
                <w:sz w:val="15"/>
                <w:szCs w:val="15"/>
              </w:rPr>
              <w:t>15,00%</w:t>
            </w:r>
          </w:p>
        </w:tc>
        <w:tc>
          <w:tcPr>
            <w:tcW w:w="5616" w:type="dxa"/>
            <w:gridSpan w:val="2"/>
            <w:tcBorders>
              <w:top w:val="single" w:sz="4" w:space="0" w:color="auto"/>
            </w:tcBorders>
            <w:shd w:val="clear" w:color="auto" w:fill="FFFFFF"/>
            <w:vAlign w:val="center"/>
          </w:tcPr>
          <w:p w:rsidR="00450F04" w:rsidRDefault="00314692">
            <w:pPr>
              <w:pStyle w:val="Jin0"/>
              <w:shd w:val="clear" w:color="auto" w:fill="auto"/>
              <w:spacing w:after="80"/>
              <w:jc w:val="center"/>
              <w:rPr>
                <w:sz w:val="15"/>
                <w:szCs w:val="15"/>
              </w:rPr>
            </w:pPr>
            <w:r>
              <w:rPr>
                <w:sz w:val="15"/>
                <w:szCs w:val="15"/>
              </w:rPr>
              <w:t>Základ daně</w:t>
            </w:r>
          </w:p>
          <w:p w:rsidR="00450F04" w:rsidRDefault="00314692">
            <w:pPr>
              <w:pStyle w:val="Jin0"/>
              <w:shd w:val="clear" w:color="auto" w:fill="auto"/>
              <w:spacing w:after="80"/>
              <w:jc w:val="center"/>
              <w:rPr>
                <w:sz w:val="13"/>
                <w:szCs w:val="13"/>
              </w:rPr>
            </w:pPr>
            <w:r>
              <w:rPr>
                <w:b/>
                <w:bCs/>
                <w:sz w:val="13"/>
                <w:szCs w:val="13"/>
              </w:rPr>
              <w:t>9 264 533,09</w:t>
            </w:r>
          </w:p>
          <w:p w:rsidR="00450F04" w:rsidRDefault="00314692">
            <w:pPr>
              <w:pStyle w:val="Jin0"/>
              <w:shd w:val="clear" w:color="auto" w:fill="auto"/>
              <w:spacing w:after="80"/>
              <w:jc w:val="center"/>
              <w:rPr>
                <w:sz w:val="13"/>
                <w:szCs w:val="13"/>
              </w:rPr>
            </w:pPr>
            <w:r>
              <w:rPr>
                <w:b/>
                <w:bCs/>
                <w:sz w:val="13"/>
                <w:szCs w:val="13"/>
              </w:rPr>
              <w:t>0,00</w:t>
            </w:r>
          </w:p>
        </w:tc>
        <w:tc>
          <w:tcPr>
            <w:tcW w:w="4176" w:type="dxa"/>
            <w:tcBorders>
              <w:top w:val="single" w:sz="4" w:space="0" w:color="auto"/>
            </w:tcBorders>
            <w:shd w:val="clear" w:color="auto" w:fill="FFFFFF"/>
            <w:vAlign w:val="center"/>
          </w:tcPr>
          <w:p w:rsidR="00450F04" w:rsidRDefault="00314692">
            <w:pPr>
              <w:pStyle w:val="Jin0"/>
              <w:shd w:val="clear" w:color="auto" w:fill="auto"/>
              <w:spacing w:after="100"/>
              <w:jc w:val="right"/>
              <w:rPr>
                <w:sz w:val="15"/>
                <w:szCs w:val="15"/>
              </w:rPr>
            </w:pPr>
            <w:r>
              <w:rPr>
                <w:sz w:val="15"/>
                <w:szCs w:val="15"/>
              </w:rPr>
              <w:t>Výše daně</w:t>
            </w:r>
          </w:p>
          <w:p w:rsidR="00450F04" w:rsidRDefault="00314692">
            <w:pPr>
              <w:pStyle w:val="Jin0"/>
              <w:shd w:val="clear" w:color="auto" w:fill="auto"/>
              <w:spacing w:after="100"/>
              <w:jc w:val="right"/>
              <w:rPr>
                <w:sz w:val="13"/>
                <w:szCs w:val="13"/>
              </w:rPr>
            </w:pPr>
            <w:r>
              <w:rPr>
                <w:b/>
                <w:bCs/>
                <w:sz w:val="13"/>
                <w:szCs w:val="13"/>
              </w:rPr>
              <w:t>1 945 551,95</w:t>
            </w:r>
          </w:p>
          <w:p w:rsidR="00450F04" w:rsidRDefault="00314692">
            <w:pPr>
              <w:pStyle w:val="Jin0"/>
              <w:shd w:val="clear" w:color="auto" w:fill="auto"/>
              <w:spacing w:after="100"/>
              <w:jc w:val="right"/>
              <w:rPr>
                <w:sz w:val="13"/>
                <w:szCs w:val="13"/>
              </w:rPr>
            </w:pPr>
            <w:r>
              <w:rPr>
                <w:b/>
                <w:bCs/>
                <w:sz w:val="13"/>
                <w:szCs w:val="13"/>
              </w:rPr>
              <w:t>0,00</w:t>
            </w:r>
          </w:p>
        </w:tc>
      </w:tr>
      <w:tr w:rsidR="00450F04">
        <w:trPr>
          <w:trHeight w:hRule="exact" w:val="499"/>
        </w:trPr>
        <w:tc>
          <w:tcPr>
            <w:tcW w:w="1550" w:type="dxa"/>
            <w:tcBorders>
              <w:top w:val="single" w:sz="4" w:space="0" w:color="auto"/>
              <w:bottom w:val="single" w:sz="4" w:space="0" w:color="auto"/>
            </w:tcBorders>
            <w:shd w:val="clear" w:color="auto" w:fill="FFFFFF"/>
            <w:vAlign w:val="center"/>
          </w:tcPr>
          <w:p w:rsidR="00450F04" w:rsidRDefault="00314692">
            <w:pPr>
              <w:pStyle w:val="Jin0"/>
              <w:shd w:val="clear" w:color="auto" w:fill="auto"/>
            </w:pPr>
            <w:r>
              <w:rPr>
                <w:b/>
                <w:bCs/>
              </w:rPr>
              <w:t>Cena s DPH</w:t>
            </w:r>
          </w:p>
        </w:tc>
        <w:tc>
          <w:tcPr>
            <w:tcW w:w="1555" w:type="dxa"/>
            <w:tcBorders>
              <w:top w:val="single" w:sz="4" w:space="0" w:color="auto"/>
              <w:bottom w:val="single" w:sz="4" w:space="0" w:color="auto"/>
            </w:tcBorders>
            <w:shd w:val="clear" w:color="auto" w:fill="FFFFFF"/>
          </w:tcPr>
          <w:p w:rsidR="00450F04" w:rsidRDefault="00450F04">
            <w:pPr>
              <w:rPr>
                <w:sz w:val="10"/>
                <w:szCs w:val="10"/>
              </w:rPr>
            </w:pPr>
          </w:p>
        </w:tc>
        <w:tc>
          <w:tcPr>
            <w:tcW w:w="979" w:type="dxa"/>
            <w:tcBorders>
              <w:top w:val="single" w:sz="4" w:space="0" w:color="auto"/>
              <w:bottom w:val="single" w:sz="4" w:space="0" w:color="auto"/>
            </w:tcBorders>
            <w:shd w:val="clear" w:color="auto" w:fill="FFFFFF"/>
            <w:vAlign w:val="center"/>
          </w:tcPr>
          <w:p w:rsidR="00450F04" w:rsidRDefault="00314692">
            <w:pPr>
              <w:pStyle w:val="Jin0"/>
              <w:shd w:val="clear" w:color="auto" w:fill="auto"/>
              <w:ind w:firstLine="460"/>
              <w:jc w:val="both"/>
              <w:rPr>
                <w:sz w:val="17"/>
                <w:szCs w:val="17"/>
              </w:rPr>
            </w:pPr>
            <w:r>
              <w:rPr>
                <w:b/>
                <w:bCs/>
                <w:sz w:val="17"/>
                <w:szCs w:val="17"/>
              </w:rPr>
              <w:t>V</w:t>
            </w:r>
          </w:p>
        </w:tc>
        <w:tc>
          <w:tcPr>
            <w:tcW w:w="4637" w:type="dxa"/>
            <w:tcBorders>
              <w:top w:val="single" w:sz="4" w:space="0" w:color="auto"/>
              <w:bottom w:val="single" w:sz="4" w:space="0" w:color="auto"/>
            </w:tcBorders>
            <w:shd w:val="clear" w:color="auto" w:fill="FFFFFF"/>
            <w:vAlign w:val="center"/>
          </w:tcPr>
          <w:p w:rsidR="00450F04" w:rsidRDefault="00314692">
            <w:pPr>
              <w:pStyle w:val="Jin0"/>
              <w:shd w:val="clear" w:color="auto" w:fill="auto"/>
              <w:ind w:firstLine="360"/>
            </w:pPr>
            <w:r>
              <w:rPr>
                <w:b/>
                <w:bCs/>
              </w:rPr>
              <w:t>CZK</w:t>
            </w:r>
          </w:p>
        </w:tc>
        <w:tc>
          <w:tcPr>
            <w:tcW w:w="4176" w:type="dxa"/>
            <w:tcBorders>
              <w:top w:val="single" w:sz="4" w:space="0" w:color="auto"/>
              <w:bottom w:val="single" w:sz="4" w:space="0" w:color="auto"/>
              <w:right w:val="single" w:sz="4" w:space="0" w:color="auto"/>
            </w:tcBorders>
            <w:shd w:val="clear" w:color="auto" w:fill="FFFFFF"/>
            <w:vAlign w:val="center"/>
          </w:tcPr>
          <w:p w:rsidR="00450F04" w:rsidRDefault="00314692">
            <w:pPr>
              <w:pStyle w:val="Jin0"/>
              <w:shd w:val="clear" w:color="auto" w:fill="auto"/>
              <w:jc w:val="right"/>
            </w:pPr>
            <w:r>
              <w:rPr>
                <w:b/>
                <w:bCs/>
              </w:rPr>
              <w:t>11 210 085,04</w:t>
            </w:r>
          </w:p>
        </w:tc>
      </w:tr>
    </w:tbl>
    <w:p w:rsidR="00450F04" w:rsidRDefault="00314692">
      <w:pPr>
        <w:spacing w:line="1" w:lineRule="exact"/>
        <w:rPr>
          <w:sz w:val="2"/>
          <w:szCs w:val="2"/>
        </w:rPr>
      </w:pPr>
      <w:r>
        <w:br w:type="page"/>
      </w:r>
    </w:p>
    <w:p w:rsidR="00450F04" w:rsidRDefault="00314692">
      <w:pPr>
        <w:pStyle w:val="Nadpis40"/>
        <w:keepNext/>
        <w:keepLines/>
        <w:shd w:val="clear" w:color="auto" w:fill="auto"/>
        <w:spacing w:after="340"/>
        <w:ind w:left="0"/>
      </w:pPr>
      <w:bookmarkStart w:id="106" w:name="bookmark98"/>
      <w:bookmarkStart w:id="107" w:name="bookmark99"/>
      <w:r>
        <w:rPr>
          <w:color w:val="000000"/>
        </w:rPr>
        <w:lastRenderedPageBreak/>
        <w:t>REKAPITULACE OBJEKTŮ STAVBY A SOUPISŮ PRACÍ</w:t>
      </w:r>
      <w:bookmarkEnd w:id="106"/>
      <w:bookmarkEnd w:id="107"/>
    </w:p>
    <w:p w:rsidR="00450F04" w:rsidRDefault="00314692">
      <w:pPr>
        <w:pStyle w:val="Zkladntext50"/>
        <w:shd w:val="clear" w:color="auto" w:fill="auto"/>
        <w:tabs>
          <w:tab w:val="left" w:pos="2102"/>
        </w:tabs>
        <w:spacing w:after="220"/>
        <w:ind w:left="0"/>
        <w:rPr>
          <w:sz w:val="18"/>
          <w:szCs w:val="18"/>
        </w:rPr>
      </w:pPr>
      <w:r>
        <w:rPr>
          <w:b w:val="0"/>
          <w:bCs w:val="0"/>
          <w:sz w:val="18"/>
          <w:szCs w:val="18"/>
        </w:rPr>
        <w:t>Kód:</w:t>
      </w:r>
      <w:r>
        <w:rPr>
          <w:b w:val="0"/>
          <w:bCs w:val="0"/>
          <w:sz w:val="18"/>
          <w:szCs w:val="18"/>
        </w:rPr>
        <w:tab/>
        <w:t>12_2014_2</w:t>
      </w:r>
    </w:p>
    <w:p w:rsidR="00450F04" w:rsidRDefault="00314692">
      <w:pPr>
        <w:pStyle w:val="Nadpis60"/>
        <w:keepNext/>
        <w:keepLines/>
        <w:shd w:val="clear" w:color="auto" w:fill="auto"/>
        <w:tabs>
          <w:tab w:val="left" w:pos="2102"/>
        </w:tabs>
        <w:spacing w:after="340" w:line="240" w:lineRule="auto"/>
        <w:rPr>
          <w:sz w:val="22"/>
          <w:szCs w:val="22"/>
        </w:rPr>
      </w:pPr>
      <w:bookmarkStart w:id="108" w:name="bookmark100"/>
      <w:bookmarkStart w:id="109" w:name="bookmark101"/>
      <w:r>
        <w:rPr>
          <w:rFonts w:ascii="Arial" w:eastAsia="Arial" w:hAnsi="Arial" w:cs="Arial"/>
          <w:sz w:val="22"/>
          <w:szCs w:val="22"/>
        </w:rPr>
        <w:t>Stavba:</w:t>
      </w:r>
      <w:r>
        <w:rPr>
          <w:rFonts w:ascii="Arial" w:eastAsia="Arial" w:hAnsi="Arial" w:cs="Arial"/>
          <w:sz w:val="22"/>
          <w:szCs w:val="22"/>
        </w:rPr>
        <w:tab/>
        <w:t>Areál SZ Veltrusy, obnova po povodních, dům zahradníka - zadávací dokumentace</w:t>
      </w:r>
      <w:bookmarkEnd w:id="108"/>
      <w:bookmarkEnd w:id="109"/>
    </w:p>
    <w:tbl>
      <w:tblPr>
        <w:tblOverlap w:val="never"/>
        <w:tblW w:w="0" w:type="auto"/>
        <w:jc w:val="center"/>
        <w:tblLayout w:type="fixed"/>
        <w:tblCellMar>
          <w:left w:w="10" w:type="dxa"/>
          <w:right w:w="10" w:type="dxa"/>
        </w:tblCellMar>
        <w:tblLook w:val="0000" w:firstRow="0" w:lastRow="0" w:firstColumn="0" w:lastColumn="0" w:noHBand="0" w:noVBand="0"/>
      </w:tblPr>
      <w:tblGrid>
        <w:gridCol w:w="1589"/>
        <w:gridCol w:w="4522"/>
        <w:gridCol w:w="2918"/>
        <w:gridCol w:w="2635"/>
        <w:gridCol w:w="2150"/>
        <w:gridCol w:w="850"/>
      </w:tblGrid>
      <w:tr w:rsidR="00450F04">
        <w:trPr>
          <w:trHeight w:hRule="exact" w:val="322"/>
          <w:jc w:val="center"/>
        </w:trPr>
        <w:tc>
          <w:tcPr>
            <w:tcW w:w="1589" w:type="dxa"/>
            <w:shd w:val="clear" w:color="auto" w:fill="FFFFFF"/>
          </w:tcPr>
          <w:p w:rsidR="00450F04" w:rsidRDefault="00314692">
            <w:pPr>
              <w:pStyle w:val="Jin0"/>
              <w:shd w:val="clear" w:color="auto" w:fill="auto"/>
              <w:rPr>
                <w:sz w:val="18"/>
                <w:szCs w:val="18"/>
              </w:rPr>
            </w:pPr>
            <w:r>
              <w:rPr>
                <w:sz w:val="18"/>
                <w:szCs w:val="18"/>
              </w:rPr>
              <w:t>Místo:</w:t>
            </w:r>
          </w:p>
        </w:tc>
        <w:tc>
          <w:tcPr>
            <w:tcW w:w="4522" w:type="dxa"/>
            <w:shd w:val="clear" w:color="auto" w:fill="FFFFFF"/>
          </w:tcPr>
          <w:p w:rsidR="00450F04" w:rsidRDefault="00450F04">
            <w:pPr>
              <w:rPr>
                <w:sz w:val="10"/>
                <w:szCs w:val="10"/>
              </w:rPr>
            </w:pPr>
          </w:p>
        </w:tc>
        <w:tc>
          <w:tcPr>
            <w:tcW w:w="2918" w:type="dxa"/>
            <w:shd w:val="clear" w:color="auto" w:fill="FFFFFF"/>
          </w:tcPr>
          <w:p w:rsidR="00450F04" w:rsidRDefault="00314692">
            <w:pPr>
              <w:pStyle w:val="Jin0"/>
              <w:shd w:val="clear" w:color="auto" w:fill="auto"/>
              <w:jc w:val="center"/>
              <w:rPr>
                <w:sz w:val="18"/>
                <w:szCs w:val="18"/>
              </w:rPr>
            </w:pPr>
            <w:r>
              <w:rPr>
                <w:sz w:val="18"/>
                <w:szCs w:val="18"/>
              </w:rPr>
              <w:t>Datum:</w:t>
            </w:r>
          </w:p>
        </w:tc>
        <w:tc>
          <w:tcPr>
            <w:tcW w:w="4785" w:type="dxa"/>
            <w:gridSpan w:val="2"/>
            <w:shd w:val="clear" w:color="auto" w:fill="FFFFFF"/>
          </w:tcPr>
          <w:p w:rsidR="00450F04" w:rsidRDefault="00314692">
            <w:pPr>
              <w:pStyle w:val="Jin0"/>
              <w:shd w:val="clear" w:color="auto" w:fill="auto"/>
              <w:ind w:left="2160"/>
              <w:rPr>
                <w:sz w:val="18"/>
                <w:szCs w:val="18"/>
              </w:rPr>
            </w:pPr>
            <w:proofErr w:type="gramStart"/>
            <w:r>
              <w:rPr>
                <w:sz w:val="18"/>
                <w:szCs w:val="18"/>
              </w:rPr>
              <w:t>07.11.2017</w:t>
            </w:r>
            <w:proofErr w:type="gramEnd"/>
          </w:p>
        </w:tc>
        <w:tc>
          <w:tcPr>
            <w:tcW w:w="850" w:type="dxa"/>
            <w:shd w:val="clear" w:color="auto" w:fill="FFFFFF"/>
          </w:tcPr>
          <w:p w:rsidR="00450F04" w:rsidRDefault="00450F04">
            <w:pPr>
              <w:rPr>
                <w:sz w:val="10"/>
                <w:szCs w:val="10"/>
              </w:rPr>
            </w:pPr>
          </w:p>
        </w:tc>
      </w:tr>
      <w:tr w:rsidR="00450F04">
        <w:trPr>
          <w:trHeight w:hRule="exact" w:val="806"/>
          <w:jc w:val="center"/>
        </w:trPr>
        <w:tc>
          <w:tcPr>
            <w:tcW w:w="1589" w:type="dxa"/>
            <w:shd w:val="clear" w:color="auto" w:fill="FFFFFF"/>
            <w:vAlign w:val="center"/>
          </w:tcPr>
          <w:p w:rsidR="00450F04" w:rsidRDefault="00314692">
            <w:pPr>
              <w:pStyle w:val="Jin0"/>
              <w:shd w:val="clear" w:color="auto" w:fill="auto"/>
              <w:spacing w:line="317" w:lineRule="auto"/>
              <w:rPr>
                <w:sz w:val="18"/>
                <w:szCs w:val="18"/>
              </w:rPr>
            </w:pPr>
            <w:r>
              <w:rPr>
                <w:sz w:val="18"/>
                <w:szCs w:val="18"/>
              </w:rPr>
              <w:t>Zadavatel: Uchazeč:</w:t>
            </w:r>
          </w:p>
        </w:tc>
        <w:tc>
          <w:tcPr>
            <w:tcW w:w="4522" w:type="dxa"/>
            <w:shd w:val="clear" w:color="auto" w:fill="FFFFFF"/>
            <w:vAlign w:val="center"/>
          </w:tcPr>
          <w:p w:rsidR="00450F04" w:rsidRDefault="00314692">
            <w:pPr>
              <w:pStyle w:val="Jin0"/>
              <w:shd w:val="clear" w:color="auto" w:fill="auto"/>
              <w:spacing w:line="317" w:lineRule="auto"/>
              <w:ind w:left="580"/>
              <w:rPr>
                <w:sz w:val="18"/>
                <w:szCs w:val="18"/>
              </w:rPr>
            </w:pPr>
            <w:r>
              <w:rPr>
                <w:sz w:val="18"/>
                <w:szCs w:val="18"/>
              </w:rPr>
              <w:t>Národní památkový ústav GEMA ART GROUP, a.s.</w:t>
            </w:r>
          </w:p>
        </w:tc>
        <w:tc>
          <w:tcPr>
            <w:tcW w:w="2918" w:type="dxa"/>
            <w:shd w:val="clear" w:color="auto" w:fill="FFFFFF"/>
          </w:tcPr>
          <w:p w:rsidR="00450F04" w:rsidRDefault="00314692">
            <w:pPr>
              <w:pStyle w:val="Jin0"/>
              <w:shd w:val="clear" w:color="auto" w:fill="auto"/>
              <w:spacing w:before="100"/>
              <w:jc w:val="center"/>
              <w:rPr>
                <w:sz w:val="18"/>
                <w:szCs w:val="18"/>
              </w:rPr>
            </w:pPr>
            <w:r>
              <w:rPr>
                <w:sz w:val="18"/>
                <w:szCs w:val="18"/>
              </w:rPr>
              <w:t>Projektant:</w:t>
            </w:r>
          </w:p>
        </w:tc>
        <w:tc>
          <w:tcPr>
            <w:tcW w:w="4785" w:type="dxa"/>
            <w:gridSpan w:val="2"/>
            <w:shd w:val="clear" w:color="auto" w:fill="FFFFFF"/>
          </w:tcPr>
          <w:p w:rsidR="00450F04" w:rsidRDefault="00314692">
            <w:pPr>
              <w:pStyle w:val="Jin0"/>
              <w:shd w:val="clear" w:color="auto" w:fill="auto"/>
              <w:spacing w:before="100"/>
              <w:ind w:left="2160"/>
              <w:rPr>
                <w:sz w:val="18"/>
                <w:szCs w:val="18"/>
              </w:rPr>
            </w:pPr>
            <w:r>
              <w:rPr>
                <w:sz w:val="18"/>
                <w:szCs w:val="18"/>
              </w:rPr>
              <w:t>Ing. Miloš Kudrnovský</w:t>
            </w:r>
          </w:p>
        </w:tc>
        <w:tc>
          <w:tcPr>
            <w:tcW w:w="850" w:type="dxa"/>
            <w:shd w:val="clear" w:color="auto" w:fill="FFFFFF"/>
          </w:tcPr>
          <w:p w:rsidR="00450F04" w:rsidRDefault="00450F04">
            <w:pPr>
              <w:rPr>
                <w:sz w:val="10"/>
                <w:szCs w:val="10"/>
              </w:rPr>
            </w:pPr>
          </w:p>
        </w:tc>
      </w:tr>
      <w:tr w:rsidR="00450F04">
        <w:trPr>
          <w:trHeight w:hRule="exact" w:val="533"/>
          <w:jc w:val="center"/>
        </w:trPr>
        <w:tc>
          <w:tcPr>
            <w:tcW w:w="1589" w:type="dxa"/>
            <w:shd w:val="clear" w:color="auto" w:fill="FFFFFF"/>
            <w:vAlign w:val="center"/>
          </w:tcPr>
          <w:p w:rsidR="00450F04" w:rsidRDefault="00314692">
            <w:pPr>
              <w:pStyle w:val="Jin0"/>
              <w:shd w:val="clear" w:color="auto" w:fill="auto"/>
              <w:ind w:firstLine="500"/>
              <w:rPr>
                <w:sz w:val="18"/>
                <w:szCs w:val="18"/>
              </w:rPr>
            </w:pPr>
            <w:r>
              <w:rPr>
                <w:sz w:val="18"/>
                <w:szCs w:val="18"/>
              </w:rPr>
              <w:t>Kód</w:t>
            </w:r>
          </w:p>
        </w:tc>
        <w:tc>
          <w:tcPr>
            <w:tcW w:w="4522" w:type="dxa"/>
            <w:shd w:val="clear" w:color="auto" w:fill="FFFFFF"/>
            <w:vAlign w:val="center"/>
          </w:tcPr>
          <w:p w:rsidR="00450F04" w:rsidRDefault="00314692">
            <w:pPr>
              <w:pStyle w:val="Jin0"/>
              <w:shd w:val="clear" w:color="auto" w:fill="auto"/>
              <w:ind w:left="1740"/>
              <w:rPr>
                <w:sz w:val="18"/>
                <w:szCs w:val="18"/>
              </w:rPr>
            </w:pPr>
            <w:r>
              <w:rPr>
                <w:sz w:val="18"/>
                <w:szCs w:val="18"/>
              </w:rPr>
              <w:t>Objekt, Soupis prací</w:t>
            </w:r>
          </w:p>
        </w:tc>
        <w:tc>
          <w:tcPr>
            <w:tcW w:w="2918" w:type="dxa"/>
            <w:shd w:val="clear" w:color="auto" w:fill="FFFFFF"/>
          </w:tcPr>
          <w:p w:rsidR="00450F04" w:rsidRDefault="00450F04">
            <w:pPr>
              <w:rPr>
                <w:sz w:val="10"/>
                <w:szCs w:val="10"/>
              </w:rPr>
            </w:pPr>
          </w:p>
        </w:tc>
        <w:tc>
          <w:tcPr>
            <w:tcW w:w="2635" w:type="dxa"/>
            <w:shd w:val="clear" w:color="auto" w:fill="FFFFFF"/>
            <w:vAlign w:val="center"/>
          </w:tcPr>
          <w:p w:rsidR="00450F04" w:rsidRDefault="00314692">
            <w:pPr>
              <w:pStyle w:val="Jin0"/>
              <w:shd w:val="clear" w:color="auto" w:fill="auto"/>
              <w:ind w:right="200"/>
              <w:jc w:val="right"/>
              <w:rPr>
                <w:sz w:val="18"/>
                <w:szCs w:val="18"/>
              </w:rPr>
            </w:pPr>
            <w:r>
              <w:rPr>
                <w:sz w:val="18"/>
                <w:szCs w:val="18"/>
              </w:rPr>
              <w:t>Cena bez DPH [CZK]</w:t>
            </w:r>
          </w:p>
        </w:tc>
        <w:tc>
          <w:tcPr>
            <w:tcW w:w="2150" w:type="dxa"/>
            <w:shd w:val="clear" w:color="auto" w:fill="FFFFFF"/>
            <w:vAlign w:val="center"/>
          </w:tcPr>
          <w:p w:rsidR="00450F04" w:rsidRDefault="00314692">
            <w:pPr>
              <w:pStyle w:val="Jin0"/>
              <w:shd w:val="clear" w:color="auto" w:fill="auto"/>
              <w:ind w:firstLine="200"/>
              <w:rPr>
                <w:sz w:val="18"/>
                <w:szCs w:val="18"/>
              </w:rPr>
            </w:pPr>
            <w:r>
              <w:rPr>
                <w:sz w:val="18"/>
                <w:szCs w:val="18"/>
              </w:rPr>
              <w:t>Cena s DPH [CZK]</w:t>
            </w:r>
          </w:p>
        </w:tc>
        <w:tc>
          <w:tcPr>
            <w:tcW w:w="850" w:type="dxa"/>
            <w:shd w:val="clear" w:color="auto" w:fill="FFFFFF"/>
            <w:vAlign w:val="center"/>
          </w:tcPr>
          <w:p w:rsidR="00450F04" w:rsidRDefault="00314692">
            <w:pPr>
              <w:pStyle w:val="Jin0"/>
              <w:shd w:val="clear" w:color="auto" w:fill="auto"/>
              <w:ind w:firstLine="280"/>
              <w:rPr>
                <w:sz w:val="18"/>
                <w:szCs w:val="18"/>
              </w:rPr>
            </w:pPr>
            <w:r>
              <w:rPr>
                <w:sz w:val="18"/>
                <w:szCs w:val="18"/>
              </w:rPr>
              <w:t>Typ</w:t>
            </w:r>
          </w:p>
        </w:tc>
      </w:tr>
      <w:tr w:rsidR="00450F04">
        <w:trPr>
          <w:trHeight w:hRule="exact" w:val="749"/>
          <w:jc w:val="center"/>
        </w:trPr>
        <w:tc>
          <w:tcPr>
            <w:tcW w:w="6111" w:type="dxa"/>
            <w:gridSpan w:val="2"/>
            <w:shd w:val="clear" w:color="auto" w:fill="FFFFFF"/>
            <w:vAlign w:val="center"/>
          </w:tcPr>
          <w:p w:rsidR="00450F04" w:rsidRDefault="00314692">
            <w:pPr>
              <w:pStyle w:val="Jin0"/>
              <w:shd w:val="clear" w:color="auto" w:fill="auto"/>
            </w:pPr>
            <w:r>
              <w:rPr>
                <w:b/>
                <w:bCs/>
              </w:rPr>
              <w:t>Náklady stavby celkem</w:t>
            </w:r>
          </w:p>
        </w:tc>
        <w:tc>
          <w:tcPr>
            <w:tcW w:w="2918" w:type="dxa"/>
            <w:shd w:val="clear" w:color="auto" w:fill="FFFFFF"/>
          </w:tcPr>
          <w:p w:rsidR="00450F04" w:rsidRDefault="00450F04">
            <w:pPr>
              <w:rPr>
                <w:sz w:val="10"/>
                <w:szCs w:val="10"/>
              </w:rPr>
            </w:pPr>
          </w:p>
        </w:tc>
        <w:tc>
          <w:tcPr>
            <w:tcW w:w="2635" w:type="dxa"/>
            <w:shd w:val="clear" w:color="auto" w:fill="FFFFFF"/>
            <w:vAlign w:val="center"/>
          </w:tcPr>
          <w:p w:rsidR="00450F04" w:rsidRDefault="00314692">
            <w:pPr>
              <w:pStyle w:val="Jin0"/>
              <w:shd w:val="clear" w:color="auto" w:fill="auto"/>
              <w:ind w:firstLine="940"/>
            </w:pPr>
            <w:r>
              <w:rPr>
                <w:b/>
                <w:bCs/>
              </w:rPr>
              <w:t>9 264 533,09</w:t>
            </w:r>
          </w:p>
        </w:tc>
        <w:tc>
          <w:tcPr>
            <w:tcW w:w="2150" w:type="dxa"/>
            <w:shd w:val="clear" w:color="auto" w:fill="FFFFFF"/>
            <w:vAlign w:val="center"/>
          </w:tcPr>
          <w:p w:rsidR="00450F04" w:rsidRDefault="00314692">
            <w:pPr>
              <w:pStyle w:val="Jin0"/>
              <w:shd w:val="clear" w:color="auto" w:fill="auto"/>
              <w:ind w:firstLine="340"/>
            </w:pPr>
            <w:r>
              <w:rPr>
                <w:b/>
                <w:bCs/>
              </w:rPr>
              <w:t>11 210 085,04</w:t>
            </w:r>
          </w:p>
        </w:tc>
        <w:tc>
          <w:tcPr>
            <w:tcW w:w="850" w:type="dxa"/>
            <w:shd w:val="clear" w:color="auto" w:fill="FFFFFF"/>
          </w:tcPr>
          <w:p w:rsidR="00450F04" w:rsidRDefault="00450F04">
            <w:pPr>
              <w:rPr>
                <w:sz w:val="10"/>
                <w:szCs w:val="10"/>
              </w:rPr>
            </w:pPr>
          </w:p>
        </w:tc>
      </w:tr>
      <w:tr w:rsidR="00450F04">
        <w:trPr>
          <w:trHeight w:hRule="exact" w:val="490"/>
          <w:jc w:val="center"/>
        </w:trPr>
        <w:tc>
          <w:tcPr>
            <w:tcW w:w="1589" w:type="dxa"/>
            <w:shd w:val="clear" w:color="auto" w:fill="FFFFFF"/>
            <w:vAlign w:val="center"/>
          </w:tcPr>
          <w:p w:rsidR="00450F04" w:rsidRDefault="00314692">
            <w:pPr>
              <w:pStyle w:val="Jin0"/>
              <w:shd w:val="clear" w:color="auto" w:fill="auto"/>
              <w:ind w:firstLine="440"/>
            </w:pPr>
            <w:r>
              <w:t>122014_1</w:t>
            </w:r>
          </w:p>
        </w:tc>
        <w:tc>
          <w:tcPr>
            <w:tcW w:w="4522" w:type="dxa"/>
            <w:shd w:val="clear" w:color="auto" w:fill="FFFFFF"/>
            <w:vAlign w:val="center"/>
          </w:tcPr>
          <w:p w:rsidR="00450F04" w:rsidRDefault="00314692">
            <w:pPr>
              <w:pStyle w:val="Jin0"/>
              <w:shd w:val="clear" w:color="auto" w:fill="auto"/>
              <w:ind w:firstLine="140"/>
            </w:pPr>
            <w:r>
              <w:t>Dům zahradníka</w:t>
            </w:r>
          </w:p>
        </w:tc>
        <w:tc>
          <w:tcPr>
            <w:tcW w:w="2918" w:type="dxa"/>
            <w:shd w:val="clear" w:color="auto" w:fill="FFFFFF"/>
          </w:tcPr>
          <w:p w:rsidR="00450F04" w:rsidRDefault="00450F04">
            <w:pPr>
              <w:rPr>
                <w:sz w:val="10"/>
                <w:szCs w:val="10"/>
              </w:rPr>
            </w:pPr>
          </w:p>
        </w:tc>
        <w:tc>
          <w:tcPr>
            <w:tcW w:w="2635" w:type="dxa"/>
            <w:shd w:val="clear" w:color="auto" w:fill="FFFFFF"/>
            <w:vAlign w:val="center"/>
          </w:tcPr>
          <w:p w:rsidR="00450F04" w:rsidRDefault="00314692">
            <w:pPr>
              <w:pStyle w:val="Jin0"/>
              <w:shd w:val="clear" w:color="auto" w:fill="auto"/>
              <w:ind w:right="200"/>
              <w:jc w:val="right"/>
            </w:pPr>
            <w:r>
              <w:t>9 097 533,09</w:t>
            </w:r>
          </w:p>
        </w:tc>
        <w:tc>
          <w:tcPr>
            <w:tcW w:w="2150" w:type="dxa"/>
            <w:shd w:val="clear" w:color="auto" w:fill="FFFFFF"/>
            <w:vAlign w:val="center"/>
          </w:tcPr>
          <w:p w:rsidR="00450F04" w:rsidRDefault="00314692">
            <w:pPr>
              <w:pStyle w:val="Jin0"/>
              <w:shd w:val="clear" w:color="auto" w:fill="auto"/>
              <w:ind w:right="200"/>
              <w:jc w:val="right"/>
            </w:pPr>
            <w:r>
              <w:t>11 008 015,04</w:t>
            </w:r>
          </w:p>
        </w:tc>
        <w:tc>
          <w:tcPr>
            <w:tcW w:w="850" w:type="dxa"/>
            <w:shd w:val="clear" w:color="auto" w:fill="FFFFFF"/>
            <w:vAlign w:val="center"/>
          </w:tcPr>
          <w:p w:rsidR="00450F04" w:rsidRDefault="00314692">
            <w:pPr>
              <w:pStyle w:val="Jin0"/>
              <w:shd w:val="clear" w:color="auto" w:fill="auto"/>
              <w:jc w:val="right"/>
            </w:pPr>
            <w:r>
              <w:t>STA</w:t>
            </w:r>
          </w:p>
        </w:tc>
      </w:tr>
      <w:tr w:rsidR="00450F04">
        <w:trPr>
          <w:trHeight w:hRule="exact" w:val="432"/>
          <w:jc w:val="center"/>
        </w:trPr>
        <w:tc>
          <w:tcPr>
            <w:tcW w:w="1589" w:type="dxa"/>
            <w:shd w:val="clear" w:color="auto" w:fill="FFFFFF"/>
            <w:vAlign w:val="center"/>
          </w:tcPr>
          <w:p w:rsidR="00450F04" w:rsidRDefault="00314692">
            <w:pPr>
              <w:pStyle w:val="Jin0"/>
              <w:shd w:val="clear" w:color="auto" w:fill="auto"/>
              <w:ind w:firstLine="620"/>
              <w:rPr>
                <w:sz w:val="18"/>
                <w:szCs w:val="18"/>
              </w:rPr>
            </w:pPr>
            <w:r>
              <w:rPr>
                <w:sz w:val="18"/>
                <w:szCs w:val="18"/>
              </w:rPr>
              <w:t>122014.1</w:t>
            </w:r>
          </w:p>
        </w:tc>
        <w:tc>
          <w:tcPr>
            <w:tcW w:w="4522" w:type="dxa"/>
            <w:shd w:val="clear" w:color="auto" w:fill="FFFFFF"/>
            <w:vAlign w:val="center"/>
          </w:tcPr>
          <w:p w:rsidR="00450F04" w:rsidRDefault="00314692">
            <w:pPr>
              <w:pStyle w:val="Jin0"/>
              <w:shd w:val="clear" w:color="auto" w:fill="auto"/>
              <w:ind w:firstLine="360"/>
              <w:rPr>
                <w:sz w:val="16"/>
                <w:szCs w:val="16"/>
              </w:rPr>
            </w:pPr>
            <w:r>
              <w:rPr>
                <w:sz w:val="16"/>
                <w:szCs w:val="16"/>
              </w:rPr>
              <w:t>Dům zahradníka</w:t>
            </w:r>
          </w:p>
        </w:tc>
        <w:tc>
          <w:tcPr>
            <w:tcW w:w="2918" w:type="dxa"/>
            <w:shd w:val="clear" w:color="auto" w:fill="FFFFFF"/>
          </w:tcPr>
          <w:p w:rsidR="00450F04" w:rsidRDefault="00450F04">
            <w:pPr>
              <w:rPr>
                <w:sz w:val="10"/>
                <w:szCs w:val="10"/>
              </w:rPr>
            </w:pPr>
          </w:p>
        </w:tc>
        <w:tc>
          <w:tcPr>
            <w:tcW w:w="2635" w:type="dxa"/>
            <w:shd w:val="clear" w:color="auto" w:fill="FFFFFF"/>
            <w:vAlign w:val="center"/>
          </w:tcPr>
          <w:p w:rsidR="00450F04" w:rsidRDefault="00314692">
            <w:pPr>
              <w:pStyle w:val="Jin0"/>
              <w:shd w:val="clear" w:color="auto" w:fill="auto"/>
              <w:ind w:right="200"/>
              <w:jc w:val="right"/>
              <w:rPr>
                <w:sz w:val="18"/>
                <w:szCs w:val="18"/>
              </w:rPr>
            </w:pPr>
            <w:r>
              <w:rPr>
                <w:sz w:val="18"/>
                <w:szCs w:val="18"/>
              </w:rPr>
              <w:t>7 532 307,09</w:t>
            </w:r>
          </w:p>
        </w:tc>
        <w:tc>
          <w:tcPr>
            <w:tcW w:w="2150" w:type="dxa"/>
            <w:shd w:val="clear" w:color="auto" w:fill="FFFFFF"/>
            <w:vAlign w:val="center"/>
          </w:tcPr>
          <w:p w:rsidR="00450F04" w:rsidRDefault="00314692">
            <w:pPr>
              <w:pStyle w:val="Jin0"/>
              <w:shd w:val="clear" w:color="auto" w:fill="auto"/>
              <w:ind w:right="200"/>
              <w:jc w:val="right"/>
              <w:rPr>
                <w:sz w:val="18"/>
                <w:szCs w:val="18"/>
              </w:rPr>
            </w:pPr>
            <w:r>
              <w:rPr>
                <w:sz w:val="18"/>
                <w:szCs w:val="18"/>
              </w:rPr>
              <w:t>9 114 091,58</w:t>
            </w:r>
          </w:p>
        </w:tc>
        <w:tc>
          <w:tcPr>
            <w:tcW w:w="850" w:type="dxa"/>
            <w:shd w:val="clear" w:color="auto" w:fill="FFFFFF"/>
            <w:vAlign w:val="center"/>
          </w:tcPr>
          <w:p w:rsidR="00450F04" w:rsidRDefault="00314692">
            <w:pPr>
              <w:pStyle w:val="Jin0"/>
              <w:shd w:val="clear" w:color="auto" w:fill="auto"/>
              <w:jc w:val="right"/>
              <w:rPr>
                <w:sz w:val="16"/>
                <w:szCs w:val="16"/>
              </w:rPr>
            </w:pPr>
            <w:r>
              <w:rPr>
                <w:sz w:val="16"/>
                <w:szCs w:val="16"/>
              </w:rPr>
              <w:t>Soupis</w:t>
            </w:r>
          </w:p>
        </w:tc>
      </w:tr>
      <w:tr w:rsidR="00450F04">
        <w:trPr>
          <w:trHeight w:hRule="exact" w:val="413"/>
          <w:jc w:val="center"/>
        </w:trPr>
        <w:tc>
          <w:tcPr>
            <w:tcW w:w="1589" w:type="dxa"/>
            <w:shd w:val="clear" w:color="auto" w:fill="FFFFFF"/>
            <w:vAlign w:val="center"/>
          </w:tcPr>
          <w:p w:rsidR="00450F04" w:rsidRDefault="00314692">
            <w:pPr>
              <w:pStyle w:val="Jin0"/>
              <w:shd w:val="clear" w:color="auto" w:fill="auto"/>
              <w:ind w:firstLine="620"/>
              <w:rPr>
                <w:sz w:val="18"/>
                <w:szCs w:val="18"/>
              </w:rPr>
            </w:pPr>
            <w:r>
              <w:rPr>
                <w:sz w:val="18"/>
                <w:szCs w:val="18"/>
              </w:rPr>
              <w:t>1</w:t>
            </w:r>
          </w:p>
        </w:tc>
        <w:tc>
          <w:tcPr>
            <w:tcW w:w="4522" w:type="dxa"/>
            <w:shd w:val="clear" w:color="auto" w:fill="FFFFFF"/>
            <w:vAlign w:val="center"/>
          </w:tcPr>
          <w:p w:rsidR="00450F04" w:rsidRDefault="00314692">
            <w:pPr>
              <w:pStyle w:val="Jin0"/>
              <w:shd w:val="clear" w:color="auto" w:fill="auto"/>
              <w:ind w:firstLine="360"/>
              <w:rPr>
                <w:sz w:val="16"/>
                <w:szCs w:val="16"/>
              </w:rPr>
            </w:pPr>
            <w:r>
              <w:rPr>
                <w:sz w:val="16"/>
                <w:szCs w:val="16"/>
              </w:rPr>
              <w:t>elektroinstalace</w:t>
            </w:r>
          </w:p>
        </w:tc>
        <w:tc>
          <w:tcPr>
            <w:tcW w:w="2918" w:type="dxa"/>
            <w:shd w:val="clear" w:color="auto" w:fill="FFFFFF"/>
          </w:tcPr>
          <w:p w:rsidR="00450F04" w:rsidRDefault="00450F04">
            <w:pPr>
              <w:rPr>
                <w:sz w:val="10"/>
                <w:szCs w:val="10"/>
              </w:rPr>
            </w:pPr>
          </w:p>
        </w:tc>
        <w:tc>
          <w:tcPr>
            <w:tcW w:w="2635" w:type="dxa"/>
            <w:shd w:val="clear" w:color="auto" w:fill="FFFFFF"/>
            <w:vAlign w:val="center"/>
          </w:tcPr>
          <w:p w:rsidR="00450F04" w:rsidRDefault="00314692">
            <w:pPr>
              <w:pStyle w:val="Jin0"/>
              <w:shd w:val="clear" w:color="auto" w:fill="auto"/>
              <w:ind w:left="1460"/>
              <w:rPr>
                <w:sz w:val="18"/>
                <w:szCs w:val="18"/>
              </w:rPr>
            </w:pPr>
            <w:r>
              <w:rPr>
                <w:sz w:val="18"/>
                <w:szCs w:val="18"/>
              </w:rPr>
              <w:t>544 354,00</w:t>
            </w:r>
          </w:p>
        </w:tc>
        <w:tc>
          <w:tcPr>
            <w:tcW w:w="2150" w:type="dxa"/>
            <w:shd w:val="clear" w:color="auto" w:fill="FFFFFF"/>
            <w:vAlign w:val="center"/>
          </w:tcPr>
          <w:p w:rsidR="00450F04" w:rsidRDefault="00314692">
            <w:pPr>
              <w:pStyle w:val="Jin0"/>
              <w:shd w:val="clear" w:color="auto" w:fill="auto"/>
              <w:ind w:firstLine="960"/>
              <w:rPr>
                <w:sz w:val="18"/>
                <w:szCs w:val="18"/>
              </w:rPr>
            </w:pPr>
            <w:r>
              <w:rPr>
                <w:sz w:val="18"/>
                <w:szCs w:val="18"/>
              </w:rPr>
              <w:t>658 668,34</w:t>
            </w:r>
          </w:p>
        </w:tc>
        <w:tc>
          <w:tcPr>
            <w:tcW w:w="850" w:type="dxa"/>
            <w:shd w:val="clear" w:color="auto" w:fill="FFFFFF"/>
            <w:vAlign w:val="center"/>
          </w:tcPr>
          <w:p w:rsidR="00450F04" w:rsidRDefault="00314692">
            <w:pPr>
              <w:pStyle w:val="Jin0"/>
              <w:shd w:val="clear" w:color="auto" w:fill="auto"/>
              <w:jc w:val="right"/>
              <w:rPr>
                <w:sz w:val="16"/>
                <w:szCs w:val="16"/>
              </w:rPr>
            </w:pPr>
            <w:r>
              <w:rPr>
                <w:sz w:val="16"/>
                <w:szCs w:val="16"/>
              </w:rPr>
              <w:t>Soupis</w:t>
            </w:r>
          </w:p>
        </w:tc>
      </w:tr>
      <w:tr w:rsidR="00450F04">
        <w:trPr>
          <w:trHeight w:hRule="exact" w:val="413"/>
          <w:jc w:val="center"/>
        </w:trPr>
        <w:tc>
          <w:tcPr>
            <w:tcW w:w="1589" w:type="dxa"/>
            <w:shd w:val="clear" w:color="auto" w:fill="FFFFFF"/>
            <w:vAlign w:val="center"/>
          </w:tcPr>
          <w:p w:rsidR="00450F04" w:rsidRDefault="00314692">
            <w:pPr>
              <w:pStyle w:val="Jin0"/>
              <w:shd w:val="clear" w:color="auto" w:fill="auto"/>
              <w:ind w:firstLine="620"/>
              <w:rPr>
                <w:sz w:val="18"/>
                <w:szCs w:val="18"/>
              </w:rPr>
            </w:pPr>
            <w:r>
              <w:rPr>
                <w:sz w:val="18"/>
                <w:szCs w:val="18"/>
              </w:rPr>
              <w:t>2</w:t>
            </w:r>
          </w:p>
        </w:tc>
        <w:tc>
          <w:tcPr>
            <w:tcW w:w="4522" w:type="dxa"/>
            <w:shd w:val="clear" w:color="auto" w:fill="FFFFFF"/>
            <w:vAlign w:val="center"/>
          </w:tcPr>
          <w:p w:rsidR="00450F04" w:rsidRDefault="00314692">
            <w:pPr>
              <w:pStyle w:val="Jin0"/>
              <w:shd w:val="clear" w:color="auto" w:fill="auto"/>
              <w:ind w:firstLine="360"/>
              <w:rPr>
                <w:sz w:val="16"/>
                <w:szCs w:val="16"/>
              </w:rPr>
            </w:pPr>
            <w:r>
              <w:rPr>
                <w:sz w:val="16"/>
                <w:szCs w:val="16"/>
              </w:rPr>
              <w:t>vodovod</w:t>
            </w:r>
          </w:p>
        </w:tc>
        <w:tc>
          <w:tcPr>
            <w:tcW w:w="2918" w:type="dxa"/>
            <w:shd w:val="clear" w:color="auto" w:fill="FFFFFF"/>
          </w:tcPr>
          <w:p w:rsidR="00450F04" w:rsidRDefault="00450F04">
            <w:pPr>
              <w:rPr>
                <w:sz w:val="10"/>
                <w:szCs w:val="10"/>
              </w:rPr>
            </w:pPr>
          </w:p>
        </w:tc>
        <w:tc>
          <w:tcPr>
            <w:tcW w:w="2635" w:type="dxa"/>
            <w:shd w:val="clear" w:color="auto" w:fill="FFFFFF"/>
            <w:vAlign w:val="center"/>
          </w:tcPr>
          <w:p w:rsidR="00450F04" w:rsidRDefault="00314692">
            <w:pPr>
              <w:pStyle w:val="Jin0"/>
              <w:shd w:val="clear" w:color="auto" w:fill="auto"/>
              <w:ind w:left="1460"/>
              <w:rPr>
                <w:sz w:val="18"/>
                <w:szCs w:val="18"/>
              </w:rPr>
            </w:pPr>
            <w:r>
              <w:rPr>
                <w:sz w:val="18"/>
                <w:szCs w:val="18"/>
              </w:rPr>
              <w:t>203 000,00</w:t>
            </w:r>
          </w:p>
        </w:tc>
        <w:tc>
          <w:tcPr>
            <w:tcW w:w="2150" w:type="dxa"/>
            <w:shd w:val="clear" w:color="auto" w:fill="FFFFFF"/>
            <w:vAlign w:val="center"/>
          </w:tcPr>
          <w:p w:rsidR="00450F04" w:rsidRDefault="00314692">
            <w:pPr>
              <w:pStyle w:val="Jin0"/>
              <w:shd w:val="clear" w:color="auto" w:fill="auto"/>
              <w:ind w:firstLine="960"/>
              <w:rPr>
                <w:sz w:val="18"/>
                <w:szCs w:val="18"/>
              </w:rPr>
            </w:pPr>
            <w:r>
              <w:rPr>
                <w:sz w:val="18"/>
                <w:szCs w:val="18"/>
              </w:rPr>
              <w:t>245 630,00</w:t>
            </w:r>
          </w:p>
        </w:tc>
        <w:tc>
          <w:tcPr>
            <w:tcW w:w="850" w:type="dxa"/>
            <w:shd w:val="clear" w:color="auto" w:fill="FFFFFF"/>
            <w:vAlign w:val="center"/>
          </w:tcPr>
          <w:p w:rsidR="00450F04" w:rsidRDefault="00314692">
            <w:pPr>
              <w:pStyle w:val="Jin0"/>
              <w:shd w:val="clear" w:color="auto" w:fill="auto"/>
              <w:jc w:val="right"/>
              <w:rPr>
                <w:sz w:val="16"/>
                <w:szCs w:val="16"/>
              </w:rPr>
            </w:pPr>
            <w:r>
              <w:rPr>
                <w:sz w:val="16"/>
                <w:szCs w:val="16"/>
              </w:rPr>
              <w:t>Soupis</w:t>
            </w:r>
          </w:p>
        </w:tc>
      </w:tr>
      <w:tr w:rsidR="00450F04">
        <w:trPr>
          <w:trHeight w:hRule="exact" w:val="413"/>
          <w:jc w:val="center"/>
        </w:trPr>
        <w:tc>
          <w:tcPr>
            <w:tcW w:w="1589" w:type="dxa"/>
            <w:shd w:val="clear" w:color="auto" w:fill="FFFFFF"/>
            <w:vAlign w:val="center"/>
          </w:tcPr>
          <w:p w:rsidR="00450F04" w:rsidRDefault="00314692">
            <w:pPr>
              <w:pStyle w:val="Jin0"/>
              <w:shd w:val="clear" w:color="auto" w:fill="auto"/>
              <w:ind w:firstLine="620"/>
              <w:rPr>
                <w:sz w:val="18"/>
                <w:szCs w:val="18"/>
              </w:rPr>
            </w:pPr>
            <w:r>
              <w:rPr>
                <w:sz w:val="18"/>
                <w:szCs w:val="18"/>
              </w:rPr>
              <w:t>3</w:t>
            </w:r>
          </w:p>
        </w:tc>
        <w:tc>
          <w:tcPr>
            <w:tcW w:w="4522" w:type="dxa"/>
            <w:shd w:val="clear" w:color="auto" w:fill="FFFFFF"/>
            <w:vAlign w:val="center"/>
          </w:tcPr>
          <w:p w:rsidR="00450F04" w:rsidRDefault="00314692">
            <w:pPr>
              <w:pStyle w:val="Jin0"/>
              <w:shd w:val="clear" w:color="auto" w:fill="auto"/>
              <w:ind w:firstLine="360"/>
              <w:rPr>
                <w:sz w:val="16"/>
                <w:szCs w:val="16"/>
              </w:rPr>
            </w:pPr>
            <w:r>
              <w:rPr>
                <w:sz w:val="16"/>
                <w:szCs w:val="16"/>
              </w:rPr>
              <w:t>vytápění</w:t>
            </w:r>
          </w:p>
        </w:tc>
        <w:tc>
          <w:tcPr>
            <w:tcW w:w="2918" w:type="dxa"/>
            <w:shd w:val="clear" w:color="auto" w:fill="FFFFFF"/>
          </w:tcPr>
          <w:p w:rsidR="00450F04" w:rsidRDefault="00450F04">
            <w:pPr>
              <w:rPr>
                <w:sz w:val="10"/>
                <w:szCs w:val="10"/>
              </w:rPr>
            </w:pPr>
          </w:p>
        </w:tc>
        <w:tc>
          <w:tcPr>
            <w:tcW w:w="2635" w:type="dxa"/>
            <w:shd w:val="clear" w:color="auto" w:fill="FFFFFF"/>
            <w:vAlign w:val="center"/>
          </w:tcPr>
          <w:p w:rsidR="00450F04" w:rsidRDefault="00314692">
            <w:pPr>
              <w:pStyle w:val="Jin0"/>
              <w:shd w:val="clear" w:color="auto" w:fill="auto"/>
              <w:ind w:left="1460"/>
              <w:rPr>
                <w:sz w:val="18"/>
                <w:szCs w:val="18"/>
              </w:rPr>
            </w:pPr>
            <w:r>
              <w:rPr>
                <w:sz w:val="18"/>
                <w:szCs w:val="18"/>
              </w:rPr>
              <w:t>708 070,00</w:t>
            </w:r>
          </w:p>
        </w:tc>
        <w:tc>
          <w:tcPr>
            <w:tcW w:w="2150" w:type="dxa"/>
            <w:shd w:val="clear" w:color="auto" w:fill="FFFFFF"/>
            <w:vAlign w:val="center"/>
          </w:tcPr>
          <w:p w:rsidR="00450F04" w:rsidRDefault="00314692">
            <w:pPr>
              <w:pStyle w:val="Jin0"/>
              <w:shd w:val="clear" w:color="auto" w:fill="auto"/>
              <w:ind w:firstLine="960"/>
              <w:rPr>
                <w:sz w:val="18"/>
                <w:szCs w:val="18"/>
              </w:rPr>
            </w:pPr>
            <w:r>
              <w:rPr>
                <w:sz w:val="18"/>
                <w:szCs w:val="18"/>
              </w:rPr>
              <w:t>856 764,70</w:t>
            </w:r>
          </w:p>
        </w:tc>
        <w:tc>
          <w:tcPr>
            <w:tcW w:w="850" w:type="dxa"/>
            <w:shd w:val="clear" w:color="auto" w:fill="FFFFFF"/>
            <w:vAlign w:val="center"/>
          </w:tcPr>
          <w:p w:rsidR="00450F04" w:rsidRDefault="00314692">
            <w:pPr>
              <w:pStyle w:val="Jin0"/>
              <w:shd w:val="clear" w:color="auto" w:fill="auto"/>
              <w:jc w:val="right"/>
              <w:rPr>
                <w:sz w:val="16"/>
                <w:szCs w:val="16"/>
              </w:rPr>
            </w:pPr>
            <w:r>
              <w:rPr>
                <w:sz w:val="16"/>
                <w:szCs w:val="16"/>
              </w:rPr>
              <w:t>Soupis</w:t>
            </w:r>
          </w:p>
        </w:tc>
      </w:tr>
      <w:tr w:rsidR="00450F04">
        <w:trPr>
          <w:trHeight w:hRule="exact" w:val="422"/>
          <w:jc w:val="center"/>
        </w:trPr>
        <w:tc>
          <w:tcPr>
            <w:tcW w:w="1589" w:type="dxa"/>
            <w:shd w:val="clear" w:color="auto" w:fill="FFFFFF"/>
            <w:vAlign w:val="center"/>
          </w:tcPr>
          <w:p w:rsidR="00450F04" w:rsidRDefault="00314692">
            <w:pPr>
              <w:pStyle w:val="Jin0"/>
              <w:shd w:val="clear" w:color="auto" w:fill="auto"/>
              <w:ind w:firstLine="620"/>
              <w:rPr>
                <w:sz w:val="18"/>
                <w:szCs w:val="18"/>
              </w:rPr>
            </w:pPr>
            <w:r>
              <w:rPr>
                <w:sz w:val="18"/>
                <w:szCs w:val="18"/>
              </w:rPr>
              <w:t>4</w:t>
            </w:r>
          </w:p>
        </w:tc>
        <w:tc>
          <w:tcPr>
            <w:tcW w:w="4522" w:type="dxa"/>
            <w:shd w:val="clear" w:color="auto" w:fill="FFFFFF"/>
            <w:vAlign w:val="center"/>
          </w:tcPr>
          <w:p w:rsidR="00450F04" w:rsidRDefault="00314692">
            <w:pPr>
              <w:pStyle w:val="Jin0"/>
              <w:shd w:val="clear" w:color="auto" w:fill="auto"/>
              <w:ind w:firstLine="360"/>
              <w:rPr>
                <w:sz w:val="16"/>
                <w:szCs w:val="16"/>
              </w:rPr>
            </w:pPr>
            <w:r>
              <w:rPr>
                <w:sz w:val="16"/>
                <w:szCs w:val="16"/>
              </w:rPr>
              <w:t>kanalizace</w:t>
            </w:r>
          </w:p>
        </w:tc>
        <w:tc>
          <w:tcPr>
            <w:tcW w:w="2918" w:type="dxa"/>
            <w:shd w:val="clear" w:color="auto" w:fill="FFFFFF"/>
          </w:tcPr>
          <w:p w:rsidR="00450F04" w:rsidRDefault="00450F04">
            <w:pPr>
              <w:rPr>
                <w:sz w:val="10"/>
                <w:szCs w:val="10"/>
              </w:rPr>
            </w:pPr>
          </w:p>
        </w:tc>
        <w:tc>
          <w:tcPr>
            <w:tcW w:w="2635" w:type="dxa"/>
            <w:shd w:val="clear" w:color="auto" w:fill="FFFFFF"/>
            <w:vAlign w:val="center"/>
          </w:tcPr>
          <w:p w:rsidR="00450F04" w:rsidRDefault="00314692">
            <w:pPr>
              <w:pStyle w:val="Jin0"/>
              <w:shd w:val="clear" w:color="auto" w:fill="auto"/>
              <w:ind w:left="1460"/>
              <w:rPr>
                <w:sz w:val="18"/>
                <w:szCs w:val="18"/>
              </w:rPr>
            </w:pPr>
            <w:r>
              <w:rPr>
                <w:sz w:val="18"/>
                <w:szCs w:val="18"/>
              </w:rPr>
              <w:t>109 802,00</w:t>
            </w:r>
          </w:p>
        </w:tc>
        <w:tc>
          <w:tcPr>
            <w:tcW w:w="2150" w:type="dxa"/>
            <w:shd w:val="clear" w:color="auto" w:fill="FFFFFF"/>
            <w:vAlign w:val="center"/>
          </w:tcPr>
          <w:p w:rsidR="00450F04" w:rsidRDefault="00314692">
            <w:pPr>
              <w:pStyle w:val="Jin0"/>
              <w:shd w:val="clear" w:color="auto" w:fill="auto"/>
              <w:ind w:firstLine="960"/>
              <w:rPr>
                <w:sz w:val="18"/>
                <w:szCs w:val="18"/>
              </w:rPr>
            </w:pPr>
            <w:r>
              <w:rPr>
                <w:sz w:val="18"/>
                <w:szCs w:val="18"/>
              </w:rPr>
              <w:t>132 860,42</w:t>
            </w:r>
          </w:p>
        </w:tc>
        <w:tc>
          <w:tcPr>
            <w:tcW w:w="850" w:type="dxa"/>
            <w:shd w:val="clear" w:color="auto" w:fill="FFFFFF"/>
            <w:vAlign w:val="center"/>
          </w:tcPr>
          <w:p w:rsidR="00450F04" w:rsidRDefault="00314692">
            <w:pPr>
              <w:pStyle w:val="Jin0"/>
              <w:shd w:val="clear" w:color="auto" w:fill="auto"/>
              <w:jc w:val="right"/>
              <w:rPr>
                <w:sz w:val="16"/>
                <w:szCs w:val="16"/>
              </w:rPr>
            </w:pPr>
            <w:r>
              <w:rPr>
                <w:sz w:val="16"/>
                <w:szCs w:val="16"/>
              </w:rPr>
              <w:t>Soupis</w:t>
            </w:r>
          </w:p>
        </w:tc>
      </w:tr>
      <w:tr w:rsidR="00450F04">
        <w:trPr>
          <w:trHeight w:hRule="exact" w:val="384"/>
          <w:jc w:val="center"/>
        </w:trPr>
        <w:tc>
          <w:tcPr>
            <w:tcW w:w="1589" w:type="dxa"/>
            <w:shd w:val="clear" w:color="auto" w:fill="FFFFFF"/>
            <w:vAlign w:val="bottom"/>
          </w:tcPr>
          <w:p w:rsidR="00450F04" w:rsidRDefault="00314692">
            <w:pPr>
              <w:pStyle w:val="Jin0"/>
              <w:shd w:val="clear" w:color="auto" w:fill="auto"/>
              <w:ind w:firstLine="440"/>
            </w:pPr>
            <w:r>
              <w:t>122014_4</w:t>
            </w:r>
          </w:p>
        </w:tc>
        <w:tc>
          <w:tcPr>
            <w:tcW w:w="4522" w:type="dxa"/>
            <w:shd w:val="clear" w:color="auto" w:fill="FFFFFF"/>
            <w:vAlign w:val="bottom"/>
          </w:tcPr>
          <w:p w:rsidR="00450F04" w:rsidRDefault="00314692">
            <w:pPr>
              <w:pStyle w:val="Jin0"/>
              <w:shd w:val="clear" w:color="auto" w:fill="auto"/>
              <w:ind w:firstLine="140"/>
            </w:pPr>
            <w:r>
              <w:t>Vedlejší rozpočtové náklady</w:t>
            </w:r>
          </w:p>
        </w:tc>
        <w:tc>
          <w:tcPr>
            <w:tcW w:w="2918" w:type="dxa"/>
            <w:shd w:val="clear" w:color="auto" w:fill="FFFFFF"/>
          </w:tcPr>
          <w:p w:rsidR="00450F04" w:rsidRDefault="00450F04">
            <w:pPr>
              <w:rPr>
                <w:sz w:val="10"/>
                <w:szCs w:val="10"/>
              </w:rPr>
            </w:pPr>
          </w:p>
        </w:tc>
        <w:tc>
          <w:tcPr>
            <w:tcW w:w="2635" w:type="dxa"/>
            <w:shd w:val="clear" w:color="auto" w:fill="FFFFFF"/>
            <w:vAlign w:val="bottom"/>
          </w:tcPr>
          <w:p w:rsidR="00450F04" w:rsidRDefault="00314692">
            <w:pPr>
              <w:pStyle w:val="Jin0"/>
              <w:shd w:val="clear" w:color="auto" w:fill="auto"/>
              <w:ind w:right="200"/>
              <w:jc w:val="right"/>
            </w:pPr>
            <w:r>
              <w:t>167 000,00</w:t>
            </w:r>
          </w:p>
        </w:tc>
        <w:tc>
          <w:tcPr>
            <w:tcW w:w="2150" w:type="dxa"/>
            <w:shd w:val="clear" w:color="auto" w:fill="FFFFFF"/>
            <w:vAlign w:val="bottom"/>
          </w:tcPr>
          <w:p w:rsidR="00450F04" w:rsidRDefault="00314692">
            <w:pPr>
              <w:pStyle w:val="Jin0"/>
              <w:shd w:val="clear" w:color="auto" w:fill="auto"/>
              <w:ind w:right="200"/>
              <w:jc w:val="right"/>
            </w:pPr>
            <w:r>
              <w:t>202 070,00</w:t>
            </w:r>
          </w:p>
        </w:tc>
        <w:tc>
          <w:tcPr>
            <w:tcW w:w="850" w:type="dxa"/>
            <w:shd w:val="clear" w:color="auto" w:fill="FFFFFF"/>
            <w:vAlign w:val="bottom"/>
          </w:tcPr>
          <w:p w:rsidR="00450F04" w:rsidRDefault="00314692">
            <w:pPr>
              <w:pStyle w:val="Jin0"/>
              <w:shd w:val="clear" w:color="auto" w:fill="auto"/>
              <w:ind w:firstLine="280"/>
            </w:pPr>
            <w:r>
              <w:t>STA</w:t>
            </w:r>
          </w:p>
        </w:tc>
      </w:tr>
    </w:tbl>
    <w:p w:rsidR="00450F04" w:rsidRDefault="00450F04">
      <w:pPr>
        <w:sectPr w:rsidR="00450F04">
          <w:headerReference w:type="even" r:id="rId111"/>
          <w:headerReference w:type="default" r:id="rId112"/>
          <w:footerReference w:type="even" r:id="rId113"/>
          <w:footerReference w:type="default" r:id="rId114"/>
          <w:pgSz w:w="16840" w:h="11900" w:orient="landscape"/>
          <w:pgMar w:top="849" w:right="1234" w:bottom="3703" w:left="941" w:header="421" w:footer="3" w:gutter="0"/>
          <w:pgNumType w:start="1"/>
          <w:cols w:space="720"/>
          <w:noEndnote/>
          <w:docGrid w:linePitch="360"/>
        </w:sectPr>
      </w:pPr>
    </w:p>
    <w:p w:rsidR="00450F04" w:rsidRDefault="00314692">
      <w:pPr>
        <w:pStyle w:val="Nadpis30"/>
        <w:keepNext/>
        <w:keepLines/>
        <w:shd w:val="clear" w:color="auto" w:fill="auto"/>
        <w:spacing w:after="260"/>
        <w:ind w:firstLine="280"/>
        <w:jc w:val="left"/>
        <w:rPr>
          <w:sz w:val="36"/>
          <w:szCs w:val="36"/>
        </w:rPr>
      </w:pPr>
      <w:bookmarkStart w:id="110" w:name="bookmark102"/>
      <w:bookmarkStart w:id="111" w:name="bookmark103"/>
      <w:r>
        <w:rPr>
          <w:rFonts w:ascii="Trebuchet MS" w:eastAsia="Trebuchet MS" w:hAnsi="Trebuchet MS" w:cs="Trebuchet MS"/>
          <w:color w:val="000000"/>
          <w:sz w:val="36"/>
          <w:szCs w:val="36"/>
        </w:rPr>
        <w:lastRenderedPageBreak/>
        <w:t>krycí list soupisu</w:t>
      </w:r>
      <w:bookmarkEnd w:id="110"/>
      <w:bookmarkEnd w:id="111"/>
    </w:p>
    <w:p w:rsidR="00450F04" w:rsidRDefault="00314692">
      <w:pPr>
        <w:pStyle w:val="Zkladntext30"/>
        <w:shd w:val="clear" w:color="auto" w:fill="auto"/>
        <w:spacing w:after="40"/>
        <w:ind w:firstLine="280"/>
      </w:pPr>
      <w:r>
        <w:rPr>
          <w:b w:val="0"/>
          <w:bCs w:val="0"/>
          <w:color w:val="000000"/>
        </w:rPr>
        <w:t>Stavba:</w:t>
      </w:r>
    </w:p>
    <w:p w:rsidR="00450F04" w:rsidRDefault="00314692">
      <w:pPr>
        <w:pStyle w:val="Zkladntext30"/>
        <w:shd w:val="clear" w:color="auto" w:fill="auto"/>
        <w:spacing w:after="40"/>
        <w:ind w:firstLine="660"/>
      </w:pPr>
      <w:r>
        <w:rPr>
          <w:b w:val="0"/>
          <w:bCs w:val="0"/>
          <w:color w:val="000000"/>
        </w:rPr>
        <w:t>Areál SZ Veltrusy, obnova po povodních, dům zahradníka - zadávací dokumentace</w:t>
      </w:r>
    </w:p>
    <w:p w:rsidR="00450F04" w:rsidRDefault="00314692">
      <w:pPr>
        <w:pStyle w:val="Zkladntext30"/>
        <w:shd w:val="clear" w:color="auto" w:fill="auto"/>
        <w:spacing w:after="180"/>
        <w:ind w:firstLine="280"/>
      </w:pPr>
      <w:r>
        <w:rPr>
          <w:b w:val="0"/>
          <w:bCs w:val="0"/>
          <w:color w:val="000000"/>
        </w:rPr>
        <w:t>Objekt:</w:t>
      </w:r>
    </w:p>
    <w:p w:rsidR="00450F04" w:rsidRDefault="00314692">
      <w:pPr>
        <w:pStyle w:val="Nadpis70"/>
        <w:keepNext/>
        <w:keepLines/>
        <w:shd w:val="clear" w:color="auto" w:fill="auto"/>
        <w:spacing w:after="400"/>
        <w:ind w:firstLine="660"/>
      </w:pPr>
      <w:bookmarkStart w:id="112" w:name="bookmark104"/>
      <w:bookmarkStart w:id="113" w:name="bookmark105"/>
      <w:r>
        <w:t>122014_1 - Dům zahradníka</w:t>
      </w:r>
      <w:bookmarkEnd w:id="112"/>
      <w:bookmarkEnd w:id="113"/>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6384"/>
        <w:gridCol w:w="4958"/>
        <w:gridCol w:w="1118"/>
      </w:tblGrid>
      <w:tr w:rsidR="00450F04">
        <w:trPr>
          <w:trHeight w:hRule="exact" w:val="552"/>
        </w:trPr>
        <w:tc>
          <w:tcPr>
            <w:tcW w:w="6384" w:type="dxa"/>
            <w:shd w:val="clear" w:color="auto" w:fill="FFFFFF"/>
          </w:tcPr>
          <w:p w:rsidR="00450F04" w:rsidRDefault="00314692">
            <w:pPr>
              <w:pStyle w:val="Jin0"/>
              <w:shd w:val="clear" w:color="auto" w:fill="auto"/>
              <w:spacing w:after="60"/>
              <w:rPr>
                <w:sz w:val="15"/>
                <w:szCs w:val="15"/>
              </w:rPr>
            </w:pPr>
            <w:r>
              <w:rPr>
                <w:sz w:val="15"/>
                <w:szCs w:val="15"/>
              </w:rPr>
              <w:t>KSO:</w:t>
            </w:r>
          </w:p>
          <w:p w:rsidR="00450F04" w:rsidRDefault="00314692">
            <w:pPr>
              <w:pStyle w:val="Jin0"/>
              <w:shd w:val="clear" w:color="auto" w:fill="auto"/>
              <w:rPr>
                <w:sz w:val="15"/>
                <w:szCs w:val="15"/>
              </w:rPr>
            </w:pPr>
            <w:r>
              <w:rPr>
                <w:sz w:val="15"/>
                <w:szCs w:val="15"/>
              </w:rPr>
              <w:t>Místo:</w:t>
            </w:r>
          </w:p>
        </w:tc>
        <w:tc>
          <w:tcPr>
            <w:tcW w:w="4958" w:type="dxa"/>
            <w:shd w:val="clear" w:color="auto" w:fill="FFFFFF"/>
          </w:tcPr>
          <w:p w:rsidR="00450F04" w:rsidRDefault="00314692">
            <w:pPr>
              <w:pStyle w:val="Jin0"/>
              <w:shd w:val="clear" w:color="auto" w:fill="auto"/>
              <w:spacing w:after="60"/>
              <w:ind w:left="4180"/>
              <w:rPr>
                <w:sz w:val="15"/>
                <w:szCs w:val="15"/>
              </w:rPr>
            </w:pPr>
            <w:r>
              <w:rPr>
                <w:sz w:val="15"/>
                <w:szCs w:val="15"/>
              </w:rPr>
              <w:t>CC-CZ:</w:t>
            </w:r>
          </w:p>
          <w:p w:rsidR="00450F04" w:rsidRDefault="00314692">
            <w:pPr>
              <w:pStyle w:val="Jin0"/>
              <w:shd w:val="clear" w:color="auto" w:fill="auto"/>
              <w:ind w:left="4180"/>
              <w:rPr>
                <w:sz w:val="15"/>
                <w:szCs w:val="15"/>
              </w:rPr>
            </w:pPr>
            <w:r>
              <w:rPr>
                <w:sz w:val="15"/>
                <w:szCs w:val="15"/>
              </w:rPr>
              <w:t>Datum:</w:t>
            </w:r>
          </w:p>
        </w:tc>
        <w:tc>
          <w:tcPr>
            <w:tcW w:w="1118" w:type="dxa"/>
            <w:shd w:val="clear" w:color="auto" w:fill="FFFFFF"/>
            <w:vAlign w:val="center"/>
          </w:tcPr>
          <w:p w:rsidR="00450F04" w:rsidRDefault="00314692">
            <w:pPr>
              <w:pStyle w:val="Jin0"/>
              <w:shd w:val="clear" w:color="auto" w:fill="auto"/>
              <w:ind w:firstLine="240"/>
              <w:rPr>
                <w:sz w:val="15"/>
                <w:szCs w:val="15"/>
              </w:rPr>
            </w:pPr>
            <w:proofErr w:type="gramStart"/>
            <w:r>
              <w:rPr>
                <w:sz w:val="15"/>
                <w:szCs w:val="15"/>
              </w:rPr>
              <w:t>07.11.2017</w:t>
            </w:r>
            <w:proofErr w:type="gramEnd"/>
          </w:p>
        </w:tc>
      </w:tr>
      <w:tr w:rsidR="00450F04">
        <w:trPr>
          <w:trHeight w:hRule="exact" w:val="350"/>
        </w:trPr>
        <w:tc>
          <w:tcPr>
            <w:tcW w:w="6384" w:type="dxa"/>
            <w:shd w:val="clear" w:color="auto" w:fill="FFFFFF"/>
            <w:vAlign w:val="bottom"/>
          </w:tcPr>
          <w:p w:rsidR="00450F04" w:rsidRDefault="00314692">
            <w:pPr>
              <w:pStyle w:val="Jin0"/>
              <w:shd w:val="clear" w:color="auto" w:fill="auto"/>
              <w:rPr>
                <w:sz w:val="15"/>
                <w:szCs w:val="15"/>
              </w:rPr>
            </w:pPr>
            <w:r>
              <w:rPr>
                <w:sz w:val="15"/>
                <w:szCs w:val="15"/>
              </w:rPr>
              <w:t>Zadavatel:</w:t>
            </w:r>
          </w:p>
        </w:tc>
        <w:tc>
          <w:tcPr>
            <w:tcW w:w="4958" w:type="dxa"/>
            <w:shd w:val="clear" w:color="auto" w:fill="FFFFFF"/>
            <w:vAlign w:val="bottom"/>
          </w:tcPr>
          <w:p w:rsidR="00450F04" w:rsidRDefault="00314692">
            <w:pPr>
              <w:pStyle w:val="Jin0"/>
              <w:shd w:val="clear" w:color="auto" w:fill="auto"/>
              <w:ind w:left="4180"/>
              <w:rPr>
                <w:sz w:val="15"/>
                <w:szCs w:val="15"/>
              </w:rPr>
            </w:pPr>
            <w:r>
              <w:rPr>
                <w:sz w:val="15"/>
                <w:szCs w:val="15"/>
              </w:rPr>
              <w:t>IČ:</w:t>
            </w:r>
          </w:p>
        </w:tc>
        <w:tc>
          <w:tcPr>
            <w:tcW w:w="1118" w:type="dxa"/>
            <w:shd w:val="clear" w:color="auto" w:fill="FFFFFF"/>
            <w:vAlign w:val="bottom"/>
          </w:tcPr>
          <w:p w:rsidR="00450F04" w:rsidRDefault="00314692">
            <w:pPr>
              <w:pStyle w:val="Jin0"/>
              <w:shd w:val="clear" w:color="auto" w:fill="auto"/>
              <w:jc w:val="center"/>
              <w:rPr>
                <w:sz w:val="15"/>
                <w:szCs w:val="15"/>
              </w:rPr>
            </w:pPr>
            <w:r>
              <w:rPr>
                <w:sz w:val="15"/>
                <w:szCs w:val="15"/>
              </w:rPr>
              <w:t>75032333</w:t>
            </w:r>
          </w:p>
        </w:tc>
      </w:tr>
      <w:tr w:rsidR="00450F04">
        <w:trPr>
          <w:trHeight w:hRule="exact" w:val="336"/>
        </w:trPr>
        <w:tc>
          <w:tcPr>
            <w:tcW w:w="6384" w:type="dxa"/>
            <w:shd w:val="clear" w:color="auto" w:fill="FFFFFF"/>
          </w:tcPr>
          <w:p w:rsidR="00450F04" w:rsidRDefault="00314692">
            <w:pPr>
              <w:pStyle w:val="Jin0"/>
              <w:shd w:val="clear" w:color="auto" w:fill="auto"/>
              <w:ind w:firstLine="380"/>
              <w:rPr>
                <w:sz w:val="15"/>
                <w:szCs w:val="15"/>
              </w:rPr>
            </w:pPr>
            <w:r>
              <w:rPr>
                <w:sz w:val="15"/>
                <w:szCs w:val="15"/>
              </w:rPr>
              <w:t>Národní památkový ústav</w:t>
            </w:r>
          </w:p>
        </w:tc>
        <w:tc>
          <w:tcPr>
            <w:tcW w:w="4958" w:type="dxa"/>
            <w:shd w:val="clear" w:color="auto" w:fill="FFFFFF"/>
          </w:tcPr>
          <w:p w:rsidR="00450F04" w:rsidRDefault="00314692">
            <w:pPr>
              <w:pStyle w:val="Jin0"/>
              <w:shd w:val="clear" w:color="auto" w:fill="auto"/>
              <w:ind w:left="4180"/>
              <w:rPr>
                <w:sz w:val="15"/>
                <w:szCs w:val="15"/>
              </w:rPr>
            </w:pPr>
            <w:r>
              <w:rPr>
                <w:sz w:val="15"/>
                <w:szCs w:val="15"/>
              </w:rPr>
              <w:t>DIČ:</w:t>
            </w:r>
          </w:p>
        </w:tc>
        <w:tc>
          <w:tcPr>
            <w:tcW w:w="1118" w:type="dxa"/>
            <w:shd w:val="clear" w:color="auto" w:fill="FFFFFF"/>
          </w:tcPr>
          <w:p w:rsidR="00450F04" w:rsidRDefault="00450F04">
            <w:pPr>
              <w:rPr>
                <w:sz w:val="10"/>
                <w:szCs w:val="10"/>
              </w:rPr>
            </w:pPr>
          </w:p>
        </w:tc>
      </w:tr>
      <w:tr w:rsidR="00450F04">
        <w:trPr>
          <w:trHeight w:hRule="exact" w:val="341"/>
        </w:trPr>
        <w:tc>
          <w:tcPr>
            <w:tcW w:w="6384" w:type="dxa"/>
            <w:shd w:val="clear" w:color="auto" w:fill="FFFFFF"/>
            <w:vAlign w:val="bottom"/>
          </w:tcPr>
          <w:p w:rsidR="00450F04" w:rsidRDefault="00314692">
            <w:pPr>
              <w:pStyle w:val="Jin0"/>
              <w:shd w:val="clear" w:color="auto" w:fill="auto"/>
              <w:rPr>
                <w:sz w:val="15"/>
                <w:szCs w:val="15"/>
              </w:rPr>
            </w:pPr>
            <w:r>
              <w:rPr>
                <w:sz w:val="15"/>
                <w:szCs w:val="15"/>
              </w:rPr>
              <w:t>Uchazeč:</w:t>
            </w:r>
          </w:p>
        </w:tc>
        <w:tc>
          <w:tcPr>
            <w:tcW w:w="4958" w:type="dxa"/>
            <w:shd w:val="clear" w:color="auto" w:fill="FFFFFF"/>
            <w:vAlign w:val="bottom"/>
          </w:tcPr>
          <w:p w:rsidR="00450F04" w:rsidRDefault="00314692">
            <w:pPr>
              <w:pStyle w:val="Jin0"/>
              <w:shd w:val="clear" w:color="auto" w:fill="auto"/>
              <w:ind w:left="4180"/>
              <w:rPr>
                <w:sz w:val="15"/>
                <w:szCs w:val="15"/>
              </w:rPr>
            </w:pPr>
            <w:r>
              <w:rPr>
                <w:sz w:val="15"/>
                <w:szCs w:val="15"/>
              </w:rPr>
              <w:t>IČ:</w:t>
            </w:r>
          </w:p>
        </w:tc>
        <w:tc>
          <w:tcPr>
            <w:tcW w:w="1118" w:type="dxa"/>
            <w:shd w:val="clear" w:color="auto" w:fill="FFFFFF"/>
            <w:vAlign w:val="bottom"/>
          </w:tcPr>
          <w:p w:rsidR="00450F04" w:rsidRDefault="00314692">
            <w:pPr>
              <w:pStyle w:val="Jin0"/>
              <w:shd w:val="clear" w:color="auto" w:fill="auto"/>
              <w:jc w:val="center"/>
              <w:rPr>
                <w:sz w:val="15"/>
                <w:szCs w:val="15"/>
              </w:rPr>
            </w:pPr>
            <w:r>
              <w:rPr>
                <w:sz w:val="15"/>
                <w:szCs w:val="15"/>
              </w:rPr>
              <w:t>26437741</w:t>
            </w:r>
          </w:p>
        </w:tc>
      </w:tr>
      <w:tr w:rsidR="00450F04">
        <w:trPr>
          <w:trHeight w:hRule="exact" w:val="331"/>
        </w:trPr>
        <w:tc>
          <w:tcPr>
            <w:tcW w:w="6384" w:type="dxa"/>
            <w:shd w:val="clear" w:color="auto" w:fill="FFFFFF"/>
          </w:tcPr>
          <w:p w:rsidR="00450F04" w:rsidRDefault="00314692">
            <w:pPr>
              <w:pStyle w:val="Jin0"/>
              <w:shd w:val="clear" w:color="auto" w:fill="auto"/>
              <w:ind w:firstLine="380"/>
              <w:rPr>
                <w:sz w:val="15"/>
                <w:szCs w:val="15"/>
              </w:rPr>
            </w:pPr>
            <w:r>
              <w:rPr>
                <w:sz w:val="15"/>
                <w:szCs w:val="15"/>
              </w:rPr>
              <w:t>GEMA ART GROUP, a.s.</w:t>
            </w:r>
          </w:p>
        </w:tc>
        <w:tc>
          <w:tcPr>
            <w:tcW w:w="4958" w:type="dxa"/>
            <w:shd w:val="clear" w:color="auto" w:fill="FFFFFF"/>
          </w:tcPr>
          <w:p w:rsidR="00450F04" w:rsidRDefault="00314692">
            <w:pPr>
              <w:pStyle w:val="Jin0"/>
              <w:shd w:val="clear" w:color="auto" w:fill="auto"/>
              <w:ind w:left="4180"/>
              <w:rPr>
                <w:sz w:val="15"/>
                <w:szCs w:val="15"/>
              </w:rPr>
            </w:pPr>
            <w:r>
              <w:rPr>
                <w:sz w:val="15"/>
                <w:szCs w:val="15"/>
              </w:rPr>
              <w:t>DIČ:</w:t>
            </w:r>
          </w:p>
        </w:tc>
        <w:tc>
          <w:tcPr>
            <w:tcW w:w="1118" w:type="dxa"/>
            <w:shd w:val="clear" w:color="auto" w:fill="FFFFFF"/>
          </w:tcPr>
          <w:p w:rsidR="00450F04" w:rsidRDefault="00314692">
            <w:pPr>
              <w:pStyle w:val="Jin0"/>
              <w:shd w:val="clear" w:color="auto" w:fill="auto"/>
              <w:ind w:firstLine="240"/>
              <w:rPr>
                <w:sz w:val="15"/>
                <w:szCs w:val="15"/>
              </w:rPr>
            </w:pPr>
            <w:r>
              <w:rPr>
                <w:sz w:val="15"/>
                <w:szCs w:val="15"/>
              </w:rPr>
              <w:t>CZ26437741</w:t>
            </w:r>
          </w:p>
        </w:tc>
      </w:tr>
      <w:tr w:rsidR="00450F04">
        <w:trPr>
          <w:trHeight w:hRule="exact" w:val="341"/>
        </w:trPr>
        <w:tc>
          <w:tcPr>
            <w:tcW w:w="6384" w:type="dxa"/>
            <w:shd w:val="clear" w:color="auto" w:fill="FFFFFF"/>
            <w:vAlign w:val="bottom"/>
          </w:tcPr>
          <w:p w:rsidR="00450F04" w:rsidRDefault="00314692">
            <w:pPr>
              <w:pStyle w:val="Jin0"/>
              <w:shd w:val="clear" w:color="auto" w:fill="auto"/>
              <w:rPr>
                <w:sz w:val="15"/>
                <w:szCs w:val="15"/>
              </w:rPr>
            </w:pPr>
            <w:r>
              <w:rPr>
                <w:sz w:val="15"/>
                <w:szCs w:val="15"/>
              </w:rPr>
              <w:t>Projektant:</w:t>
            </w:r>
          </w:p>
        </w:tc>
        <w:tc>
          <w:tcPr>
            <w:tcW w:w="4958" w:type="dxa"/>
            <w:shd w:val="clear" w:color="auto" w:fill="FFFFFF"/>
            <w:vAlign w:val="bottom"/>
          </w:tcPr>
          <w:p w:rsidR="00450F04" w:rsidRDefault="00314692">
            <w:pPr>
              <w:pStyle w:val="Jin0"/>
              <w:shd w:val="clear" w:color="auto" w:fill="auto"/>
              <w:ind w:left="4180"/>
              <w:rPr>
                <w:sz w:val="15"/>
                <w:szCs w:val="15"/>
              </w:rPr>
            </w:pPr>
            <w:r>
              <w:rPr>
                <w:sz w:val="15"/>
                <w:szCs w:val="15"/>
              </w:rPr>
              <w:t>IČ:</w:t>
            </w:r>
          </w:p>
        </w:tc>
        <w:tc>
          <w:tcPr>
            <w:tcW w:w="1118" w:type="dxa"/>
            <w:shd w:val="clear" w:color="auto" w:fill="FFFFFF"/>
            <w:vAlign w:val="bottom"/>
          </w:tcPr>
          <w:p w:rsidR="00450F04" w:rsidRDefault="00314692">
            <w:pPr>
              <w:pStyle w:val="Jin0"/>
              <w:shd w:val="clear" w:color="auto" w:fill="auto"/>
              <w:jc w:val="center"/>
              <w:rPr>
                <w:sz w:val="15"/>
                <w:szCs w:val="15"/>
              </w:rPr>
            </w:pPr>
            <w:r>
              <w:rPr>
                <w:sz w:val="15"/>
                <w:szCs w:val="15"/>
              </w:rPr>
              <w:t>74376586</w:t>
            </w:r>
          </w:p>
        </w:tc>
      </w:tr>
      <w:tr w:rsidR="00450F04">
        <w:trPr>
          <w:trHeight w:hRule="exact" w:val="245"/>
        </w:trPr>
        <w:tc>
          <w:tcPr>
            <w:tcW w:w="6384" w:type="dxa"/>
            <w:shd w:val="clear" w:color="auto" w:fill="FFFFFF"/>
            <w:vAlign w:val="bottom"/>
          </w:tcPr>
          <w:p w:rsidR="00450F04" w:rsidRDefault="00314692">
            <w:pPr>
              <w:pStyle w:val="Jin0"/>
              <w:shd w:val="clear" w:color="auto" w:fill="auto"/>
              <w:ind w:firstLine="380"/>
              <w:rPr>
                <w:sz w:val="15"/>
                <w:szCs w:val="15"/>
              </w:rPr>
            </w:pPr>
            <w:r>
              <w:rPr>
                <w:sz w:val="15"/>
                <w:szCs w:val="15"/>
              </w:rPr>
              <w:t>Ing. Miloš Kudrnovský</w:t>
            </w:r>
          </w:p>
        </w:tc>
        <w:tc>
          <w:tcPr>
            <w:tcW w:w="4958" w:type="dxa"/>
            <w:shd w:val="clear" w:color="auto" w:fill="FFFFFF"/>
            <w:vAlign w:val="bottom"/>
          </w:tcPr>
          <w:p w:rsidR="00450F04" w:rsidRDefault="00314692">
            <w:pPr>
              <w:pStyle w:val="Jin0"/>
              <w:shd w:val="clear" w:color="auto" w:fill="auto"/>
              <w:ind w:left="4180"/>
              <w:rPr>
                <w:sz w:val="15"/>
                <w:szCs w:val="15"/>
              </w:rPr>
            </w:pPr>
            <w:r>
              <w:rPr>
                <w:sz w:val="15"/>
                <w:szCs w:val="15"/>
              </w:rPr>
              <w:t>DIČ:</w:t>
            </w:r>
          </w:p>
        </w:tc>
        <w:tc>
          <w:tcPr>
            <w:tcW w:w="1118" w:type="dxa"/>
            <w:shd w:val="clear" w:color="auto" w:fill="FFFFFF"/>
          </w:tcPr>
          <w:p w:rsidR="00450F04" w:rsidRDefault="00450F04">
            <w:pPr>
              <w:rPr>
                <w:sz w:val="10"/>
                <w:szCs w:val="10"/>
              </w:rPr>
            </w:pPr>
          </w:p>
        </w:tc>
      </w:tr>
    </w:tbl>
    <w:p w:rsidR="00450F04" w:rsidRDefault="00314692">
      <w:pPr>
        <w:pStyle w:val="Titulektabulky0"/>
        <w:shd w:val="clear" w:color="auto" w:fill="auto"/>
        <w:ind w:left="14"/>
      </w:pPr>
      <w:r>
        <w:t>Poznámka:</w:t>
      </w:r>
    </w:p>
    <w:p w:rsidR="00450F04" w:rsidRDefault="00450F04">
      <w:pPr>
        <w:spacing w:after="559" w:line="1" w:lineRule="exact"/>
      </w:pPr>
    </w:p>
    <w:p w:rsidR="00450F04" w:rsidRDefault="00314692">
      <w:pPr>
        <w:pStyle w:val="Zkladntext1"/>
        <w:shd w:val="clear" w:color="auto" w:fill="auto"/>
        <w:tabs>
          <w:tab w:val="left" w:pos="12314"/>
        </w:tabs>
        <w:spacing w:after="40"/>
        <w:ind w:firstLine="280"/>
      </w:pPr>
      <w:r>
        <w:rPr>
          <w:sz w:val="18"/>
          <w:szCs w:val="18"/>
        </w:rPr>
        <w:t>Cena bez DPH</w:t>
      </w:r>
      <w:r>
        <w:rPr>
          <w:sz w:val="18"/>
          <w:szCs w:val="18"/>
        </w:rPr>
        <w:tab/>
      </w:r>
      <w:r>
        <w:t>7 532 307,09</w:t>
      </w:r>
    </w:p>
    <w:tbl>
      <w:tblPr>
        <w:tblOverlap w:val="never"/>
        <w:tblW w:w="0" w:type="auto"/>
        <w:jc w:val="center"/>
        <w:tblLayout w:type="fixed"/>
        <w:tblCellMar>
          <w:left w:w="10" w:type="dxa"/>
          <w:right w:w="10" w:type="dxa"/>
        </w:tblCellMar>
        <w:tblLook w:val="0000" w:firstRow="0" w:lastRow="0" w:firstColumn="0" w:lastColumn="0" w:noHBand="0" w:noVBand="0"/>
      </w:tblPr>
      <w:tblGrid>
        <w:gridCol w:w="4661"/>
        <w:gridCol w:w="4579"/>
        <w:gridCol w:w="2597"/>
        <w:gridCol w:w="1651"/>
      </w:tblGrid>
      <w:tr w:rsidR="00450F04">
        <w:trPr>
          <w:trHeight w:hRule="exact" w:val="1013"/>
          <w:jc w:val="center"/>
        </w:trPr>
        <w:tc>
          <w:tcPr>
            <w:tcW w:w="4661" w:type="dxa"/>
            <w:shd w:val="clear" w:color="auto" w:fill="FFFFFF"/>
            <w:vAlign w:val="bottom"/>
          </w:tcPr>
          <w:p w:rsidR="00450F04" w:rsidRDefault="00314692">
            <w:pPr>
              <w:pStyle w:val="Jin0"/>
              <w:shd w:val="clear" w:color="auto" w:fill="auto"/>
              <w:spacing w:line="394" w:lineRule="auto"/>
              <w:ind w:left="380" w:hanging="380"/>
              <w:rPr>
                <w:sz w:val="13"/>
                <w:szCs w:val="13"/>
              </w:rPr>
            </w:pPr>
            <w:r>
              <w:rPr>
                <w:sz w:val="13"/>
                <w:szCs w:val="13"/>
              </w:rPr>
              <w:t>DPH základní snížená</w:t>
            </w:r>
          </w:p>
        </w:tc>
        <w:tc>
          <w:tcPr>
            <w:tcW w:w="4579" w:type="dxa"/>
            <w:shd w:val="clear" w:color="auto" w:fill="FFFFFF"/>
            <w:vAlign w:val="center"/>
          </w:tcPr>
          <w:p w:rsidR="00450F04" w:rsidRDefault="00314692">
            <w:pPr>
              <w:pStyle w:val="Jin0"/>
              <w:shd w:val="clear" w:color="auto" w:fill="auto"/>
              <w:spacing w:after="80"/>
              <w:ind w:right="260"/>
              <w:jc w:val="right"/>
              <w:rPr>
                <w:sz w:val="13"/>
                <w:szCs w:val="13"/>
              </w:rPr>
            </w:pPr>
            <w:r>
              <w:rPr>
                <w:sz w:val="13"/>
                <w:szCs w:val="13"/>
              </w:rPr>
              <w:t>Základ daně</w:t>
            </w:r>
          </w:p>
          <w:p w:rsidR="00450F04" w:rsidRDefault="00314692">
            <w:pPr>
              <w:pStyle w:val="Jin0"/>
              <w:shd w:val="clear" w:color="auto" w:fill="auto"/>
              <w:ind w:right="260"/>
              <w:jc w:val="right"/>
              <w:rPr>
                <w:sz w:val="13"/>
                <w:szCs w:val="13"/>
              </w:rPr>
            </w:pPr>
            <w:r>
              <w:rPr>
                <w:sz w:val="13"/>
                <w:szCs w:val="13"/>
              </w:rPr>
              <w:t>7 532 307,09</w:t>
            </w:r>
          </w:p>
        </w:tc>
        <w:tc>
          <w:tcPr>
            <w:tcW w:w="2597" w:type="dxa"/>
            <w:shd w:val="clear" w:color="auto" w:fill="FFFFFF"/>
            <w:vAlign w:val="center"/>
          </w:tcPr>
          <w:p w:rsidR="00450F04" w:rsidRDefault="00314692">
            <w:pPr>
              <w:pStyle w:val="Jin0"/>
              <w:shd w:val="clear" w:color="auto" w:fill="auto"/>
              <w:spacing w:after="80"/>
              <w:ind w:right="260"/>
              <w:jc w:val="right"/>
              <w:rPr>
                <w:sz w:val="13"/>
                <w:szCs w:val="13"/>
              </w:rPr>
            </w:pPr>
            <w:r>
              <w:rPr>
                <w:sz w:val="13"/>
                <w:szCs w:val="13"/>
              </w:rPr>
              <w:t>Sazba daně</w:t>
            </w:r>
          </w:p>
          <w:p w:rsidR="00450F04" w:rsidRDefault="00314692">
            <w:pPr>
              <w:pStyle w:val="Jin0"/>
              <w:shd w:val="clear" w:color="auto" w:fill="auto"/>
              <w:spacing w:after="80"/>
              <w:ind w:right="260"/>
              <w:jc w:val="right"/>
              <w:rPr>
                <w:sz w:val="13"/>
                <w:szCs w:val="13"/>
              </w:rPr>
            </w:pPr>
            <w:r>
              <w:rPr>
                <w:sz w:val="13"/>
                <w:szCs w:val="13"/>
              </w:rPr>
              <w:t>21,00%</w:t>
            </w:r>
          </w:p>
          <w:p w:rsidR="00450F04" w:rsidRDefault="00314692">
            <w:pPr>
              <w:pStyle w:val="Jin0"/>
              <w:shd w:val="clear" w:color="auto" w:fill="auto"/>
              <w:spacing w:after="80"/>
              <w:ind w:right="260"/>
              <w:jc w:val="right"/>
              <w:rPr>
                <w:sz w:val="13"/>
                <w:szCs w:val="13"/>
              </w:rPr>
            </w:pPr>
            <w:r>
              <w:rPr>
                <w:sz w:val="13"/>
                <w:szCs w:val="13"/>
              </w:rPr>
              <w:t>15,00%</w:t>
            </w:r>
          </w:p>
        </w:tc>
        <w:tc>
          <w:tcPr>
            <w:tcW w:w="1651" w:type="dxa"/>
            <w:shd w:val="clear" w:color="auto" w:fill="FFFFFF"/>
            <w:vAlign w:val="center"/>
          </w:tcPr>
          <w:p w:rsidR="00450F04" w:rsidRDefault="00314692">
            <w:pPr>
              <w:pStyle w:val="Jin0"/>
              <w:shd w:val="clear" w:color="auto" w:fill="auto"/>
              <w:spacing w:after="80"/>
              <w:jc w:val="right"/>
              <w:rPr>
                <w:sz w:val="13"/>
                <w:szCs w:val="13"/>
              </w:rPr>
            </w:pPr>
            <w:r>
              <w:rPr>
                <w:sz w:val="13"/>
                <w:szCs w:val="13"/>
              </w:rPr>
              <w:t>Výše daně</w:t>
            </w:r>
          </w:p>
          <w:p w:rsidR="00450F04" w:rsidRDefault="00314692">
            <w:pPr>
              <w:pStyle w:val="Jin0"/>
              <w:shd w:val="clear" w:color="auto" w:fill="auto"/>
              <w:jc w:val="right"/>
              <w:rPr>
                <w:sz w:val="13"/>
                <w:szCs w:val="13"/>
              </w:rPr>
            </w:pPr>
            <w:r>
              <w:rPr>
                <w:sz w:val="13"/>
                <w:szCs w:val="13"/>
              </w:rPr>
              <w:t>1 581 784,49</w:t>
            </w:r>
          </w:p>
        </w:tc>
      </w:tr>
      <w:tr w:rsidR="00450F04">
        <w:trPr>
          <w:trHeight w:hRule="exact" w:val="470"/>
          <w:jc w:val="center"/>
        </w:trPr>
        <w:tc>
          <w:tcPr>
            <w:tcW w:w="4661" w:type="dxa"/>
            <w:shd w:val="clear" w:color="auto" w:fill="FFFFFF"/>
            <w:vAlign w:val="center"/>
          </w:tcPr>
          <w:p w:rsidR="00450F04" w:rsidRDefault="00314692">
            <w:pPr>
              <w:pStyle w:val="Jin0"/>
              <w:shd w:val="clear" w:color="auto" w:fill="auto"/>
            </w:pPr>
            <w:r>
              <w:t>Cena s DPH</w:t>
            </w:r>
          </w:p>
        </w:tc>
        <w:tc>
          <w:tcPr>
            <w:tcW w:w="4579" w:type="dxa"/>
            <w:shd w:val="clear" w:color="auto" w:fill="FFFFFF"/>
          </w:tcPr>
          <w:p w:rsidR="00450F04" w:rsidRDefault="00450F04">
            <w:pPr>
              <w:rPr>
                <w:sz w:val="10"/>
                <w:szCs w:val="10"/>
              </w:rPr>
            </w:pPr>
          </w:p>
        </w:tc>
        <w:tc>
          <w:tcPr>
            <w:tcW w:w="2597" w:type="dxa"/>
            <w:shd w:val="clear" w:color="auto" w:fill="FFFFFF"/>
            <w:vAlign w:val="center"/>
          </w:tcPr>
          <w:p w:rsidR="00450F04" w:rsidRDefault="00314692">
            <w:pPr>
              <w:pStyle w:val="Jin0"/>
              <w:shd w:val="clear" w:color="auto" w:fill="auto"/>
              <w:ind w:firstLine="260"/>
            </w:pPr>
            <w:r>
              <w:t>v CZK</w:t>
            </w:r>
          </w:p>
        </w:tc>
        <w:tc>
          <w:tcPr>
            <w:tcW w:w="1651" w:type="dxa"/>
            <w:shd w:val="clear" w:color="auto" w:fill="FFFFFF"/>
            <w:vAlign w:val="center"/>
          </w:tcPr>
          <w:p w:rsidR="00450F04" w:rsidRDefault="00314692">
            <w:pPr>
              <w:pStyle w:val="Jin0"/>
              <w:shd w:val="clear" w:color="auto" w:fill="auto"/>
              <w:jc w:val="right"/>
            </w:pPr>
            <w:r>
              <w:t>9 114 091,58</w:t>
            </w:r>
          </w:p>
        </w:tc>
      </w:tr>
    </w:tbl>
    <w:p w:rsidR="00450F04" w:rsidRDefault="00450F04">
      <w:pPr>
        <w:sectPr w:rsidR="00450F04">
          <w:headerReference w:type="even" r:id="rId115"/>
          <w:headerReference w:type="default" r:id="rId116"/>
          <w:footerReference w:type="even" r:id="rId117"/>
          <w:footerReference w:type="default" r:id="rId118"/>
          <w:pgSz w:w="16840" w:h="11900" w:orient="landscape"/>
          <w:pgMar w:top="805" w:right="1212" w:bottom="805" w:left="965" w:header="377" w:footer="3" w:gutter="0"/>
          <w:pgNumType w:start="1"/>
          <w:cols w:space="720"/>
          <w:noEndnote/>
          <w:docGrid w:linePitch="360"/>
        </w:sectPr>
      </w:pPr>
    </w:p>
    <w:p w:rsidR="00450F04" w:rsidRDefault="00314692">
      <w:pPr>
        <w:pStyle w:val="Nadpis40"/>
        <w:keepNext/>
        <w:keepLines/>
        <w:shd w:val="clear" w:color="auto" w:fill="auto"/>
        <w:spacing w:after="300"/>
        <w:ind w:left="0"/>
      </w:pPr>
      <w:bookmarkStart w:id="114" w:name="bookmark106"/>
      <w:bookmarkStart w:id="115" w:name="bookmark107"/>
      <w:r>
        <w:rPr>
          <w:color w:val="000000"/>
        </w:rPr>
        <w:lastRenderedPageBreak/>
        <w:t>REKAPITULACE ČLENĚNÍ SOUPISU PRACÍ</w:t>
      </w:r>
      <w:bookmarkEnd w:id="114"/>
      <w:bookmarkEnd w:id="115"/>
    </w:p>
    <w:p w:rsidR="00450F04" w:rsidRDefault="00314692">
      <w:pPr>
        <w:pStyle w:val="Zkladntext30"/>
        <w:shd w:val="clear" w:color="auto" w:fill="auto"/>
        <w:spacing w:line="348" w:lineRule="auto"/>
      </w:pPr>
      <w:r>
        <w:rPr>
          <w:b w:val="0"/>
          <w:bCs w:val="0"/>
          <w:color w:val="000000"/>
        </w:rPr>
        <w:t>Stavba:</w:t>
      </w:r>
    </w:p>
    <w:p w:rsidR="00450F04" w:rsidRDefault="00314692">
      <w:pPr>
        <w:pStyle w:val="Zkladntext30"/>
        <w:shd w:val="clear" w:color="auto" w:fill="auto"/>
        <w:spacing w:line="348" w:lineRule="auto"/>
        <w:ind w:firstLine="680"/>
        <w:jc w:val="both"/>
      </w:pPr>
      <w:r>
        <w:rPr>
          <w:b w:val="0"/>
          <w:bCs w:val="0"/>
          <w:color w:val="000000"/>
        </w:rPr>
        <w:t>Areál SZ Veltrusy, obnova po povodních, dům zahradníka - zadávací dokumentace Objekt:</w:t>
      </w:r>
    </w:p>
    <w:p w:rsidR="00450F04" w:rsidRDefault="00314692">
      <w:pPr>
        <w:pStyle w:val="Nadpis70"/>
        <w:keepNext/>
        <w:keepLines/>
        <w:shd w:val="clear" w:color="auto" w:fill="auto"/>
        <w:spacing w:after="220"/>
        <w:ind w:firstLine="680"/>
      </w:pPr>
      <w:bookmarkStart w:id="116" w:name="bookmark108"/>
      <w:bookmarkStart w:id="117" w:name="bookmark109"/>
      <w:r>
        <w:t>122014_1 - Dům zahradníka</w:t>
      </w:r>
      <w:bookmarkEnd w:id="116"/>
      <w:bookmarkEnd w:id="117"/>
    </w:p>
    <w:p w:rsidR="00450F04" w:rsidRDefault="00314692">
      <w:pPr>
        <w:pStyle w:val="Zkladntext30"/>
        <w:shd w:val="clear" w:color="auto" w:fill="auto"/>
        <w:spacing w:after="100" w:line="348" w:lineRule="auto"/>
      </w:pPr>
      <w:r>
        <w:rPr>
          <w:b w:val="0"/>
          <w:bCs w:val="0"/>
          <w:color w:val="000000"/>
        </w:rPr>
        <w:t>Místo:</w:t>
      </w:r>
    </w:p>
    <w:p w:rsidR="00450F04" w:rsidRDefault="00314692">
      <w:pPr>
        <w:pStyle w:val="Zkladntext30"/>
        <w:shd w:val="clear" w:color="auto" w:fill="auto"/>
        <w:tabs>
          <w:tab w:val="left" w:pos="1987"/>
        </w:tabs>
        <w:spacing w:line="348" w:lineRule="auto"/>
      </w:pPr>
      <w:r>
        <w:rPr>
          <w:b w:val="0"/>
          <w:bCs w:val="0"/>
          <w:color w:val="000000"/>
        </w:rPr>
        <w:t>Zadavatel:</w:t>
      </w:r>
      <w:r>
        <w:rPr>
          <w:b w:val="0"/>
          <w:bCs w:val="0"/>
          <w:color w:val="000000"/>
        </w:rPr>
        <w:tab/>
        <w:t>Národní památkový ústav</w:t>
      </w:r>
    </w:p>
    <w:p w:rsidR="00450F04" w:rsidRDefault="00314692">
      <w:pPr>
        <w:pStyle w:val="Zkladntext30"/>
        <w:shd w:val="clear" w:color="auto" w:fill="auto"/>
        <w:tabs>
          <w:tab w:val="left" w:pos="1987"/>
        </w:tabs>
        <w:spacing w:after="300" w:line="348" w:lineRule="auto"/>
      </w:pPr>
      <w:r>
        <w:rPr>
          <w:b w:val="0"/>
          <w:bCs w:val="0"/>
          <w:color w:val="000000"/>
        </w:rPr>
        <w:t>Uchazeč:</w:t>
      </w:r>
      <w:r>
        <w:rPr>
          <w:b w:val="0"/>
          <w:bCs w:val="0"/>
          <w:color w:val="000000"/>
        </w:rPr>
        <w:tab/>
        <w:t>GEMA ART GROUP, a.s.</w:t>
      </w:r>
    </w:p>
    <w:p w:rsidR="00450F04" w:rsidRDefault="00314692">
      <w:pPr>
        <w:pStyle w:val="Zkladntext30"/>
        <w:shd w:val="clear" w:color="auto" w:fill="auto"/>
        <w:spacing w:after="360" w:line="348" w:lineRule="auto"/>
      </w:pPr>
      <w:r>
        <w:rPr>
          <w:b w:val="0"/>
          <w:bCs w:val="0"/>
          <w:color w:val="000000"/>
        </w:rPr>
        <w:t>Kód dílu - Popis</w:t>
      </w:r>
    </w:p>
    <w:p w:rsidR="00450F04" w:rsidRDefault="00314692">
      <w:pPr>
        <w:pStyle w:val="Nadpis70"/>
        <w:keepNext/>
        <w:keepLines/>
        <w:shd w:val="clear" w:color="auto" w:fill="auto"/>
        <w:ind w:firstLine="0"/>
      </w:pPr>
      <w:bookmarkStart w:id="118" w:name="bookmark110"/>
      <w:bookmarkStart w:id="119" w:name="bookmark111"/>
      <w:r>
        <w:t>Náklady soupisu celkem</w:t>
      </w:r>
      <w:bookmarkEnd w:id="118"/>
      <w:bookmarkEnd w:id="119"/>
    </w:p>
    <w:p w:rsidR="00450F04" w:rsidRDefault="00314692">
      <w:pPr>
        <w:pStyle w:val="Nadpis70"/>
        <w:keepNext/>
        <w:keepLines/>
        <w:shd w:val="clear" w:color="auto" w:fill="auto"/>
      </w:pPr>
      <w:bookmarkStart w:id="120" w:name="bookmark112"/>
      <w:bookmarkStart w:id="121" w:name="bookmark113"/>
      <w:r>
        <w:t>59 - Dlažby a předlažby komunikací - Štětová vozovka</w:t>
      </w:r>
      <w:bookmarkEnd w:id="120"/>
      <w:bookmarkEnd w:id="121"/>
    </w:p>
    <w:p w:rsidR="00450F04" w:rsidRDefault="00314692">
      <w:pPr>
        <w:pStyle w:val="Nadpis70"/>
        <w:keepNext/>
        <w:keepLines/>
        <w:shd w:val="clear" w:color="auto" w:fill="auto"/>
        <w:spacing w:after="100"/>
        <w:jc w:val="both"/>
      </w:pPr>
      <w:bookmarkStart w:id="122" w:name="bookmark114"/>
      <w:bookmarkStart w:id="123" w:name="bookmark115"/>
      <w:r>
        <w:t>HSV - Práce a dodávky HSV</w:t>
      </w:r>
      <w:bookmarkEnd w:id="122"/>
      <w:bookmarkEnd w:id="123"/>
    </w:p>
    <w:p w:rsidR="00450F04" w:rsidRDefault="00314692">
      <w:pPr>
        <w:pStyle w:val="Zkladntext50"/>
        <w:numPr>
          <w:ilvl w:val="0"/>
          <w:numId w:val="38"/>
        </w:numPr>
        <w:shd w:val="clear" w:color="auto" w:fill="auto"/>
        <w:tabs>
          <w:tab w:val="left" w:pos="808"/>
        </w:tabs>
        <w:spacing w:after="100"/>
        <w:ind w:left="0" w:firstLine="560"/>
        <w:rPr>
          <w:sz w:val="18"/>
          <w:szCs w:val="18"/>
        </w:rPr>
      </w:pPr>
      <w:r>
        <w:rPr>
          <w:b w:val="0"/>
          <w:bCs w:val="0"/>
          <w:sz w:val="18"/>
          <w:szCs w:val="18"/>
        </w:rPr>
        <w:t>- Zemní práce</w:t>
      </w:r>
    </w:p>
    <w:p w:rsidR="00450F04" w:rsidRDefault="00314692">
      <w:pPr>
        <w:pStyle w:val="Zkladntext50"/>
        <w:shd w:val="clear" w:color="auto" w:fill="auto"/>
        <w:spacing w:after="100"/>
        <w:ind w:left="0" w:firstLine="560"/>
        <w:rPr>
          <w:sz w:val="18"/>
          <w:szCs w:val="18"/>
        </w:rPr>
      </w:pPr>
      <w:r>
        <w:rPr>
          <w:b w:val="0"/>
          <w:bCs w:val="0"/>
          <w:sz w:val="18"/>
          <w:szCs w:val="18"/>
        </w:rPr>
        <w:t>100 - Zpevňování konstrukcí</w:t>
      </w:r>
    </w:p>
    <w:p w:rsidR="00450F04" w:rsidRDefault="00314692">
      <w:pPr>
        <w:pStyle w:val="Zkladntext50"/>
        <w:numPr>
          <w:ilvl w:val="0"/>
          <w:numId w:val="38"/>
        </w:numPr>
        <w:shd w:val="clear" w:color="auto" w:fill="auto"/>
        <w:tabs>
          <w:tab w:val="left" w:pos="842"/>
        </w:tabs>
        <w:spacing w:after="100"/>
        <w:ind w:left="0" w:firstLine="560"/>
        <w:rPr>
          <w:sz w:val="18"/>
          <w:szCs w:val="18"/>
        </w:rPr>
      </w:pPr>
      <w:r>
        <w:rPr>
          <w:b w:val="0"/>
          <w:bCs w:val="0"/>
          <w:sz w:val="18"/>
          <w:szCs w:val="18"/>
        </w:rPr>
        <w:t>- Zakládání</w:t>
      </w:r>
    </w:p>
    <w:p w:rsidR="00450F04" w:rsidRDefault="00314692">
      <w:pPr>
        <w:pStyle w:val="Zkladntext50"/>
        <w:shd w:val="clear" w:color="auto" w:fill="auto"/>
        <w:spacing w:after="100"/>
        <w:ind w:left="0" w:firstLine="680"/>
        <w:jc w:val="both"/>
        <w:rPr>
          <w:sz w:val="18"/>
          <w:szCs w:val="18"/>
        </w:rPr>
      </w:pPr>
      <w:r>
        <w:rPr>
          <w:b w:val="0"/>
          <w:bCs w:val="0"/>
          <w:sz w:val="18"/>
          <w:szCs w:val="18"/>
        </w:rPr>
        <w:t>27 - Zakládání - základy</w:t>
      </w:r>
    </w:p>
    <w:p w:rsidR="00450F04" w:rsidRDefault="00314692">
      <w:pPr>
        <w:pStyle w:val="Zkladntext50"/>
        <w:numPr>
          <w:ilvl w:val="0"/>
          <w:numId w:val="38"/>
        </w:numPr>
        <w:shd w:val="clear" w:color="auto" w:fill="auto"/>
        <w:tabs>
          <w:tab w:val="left" w:pos="842"/>
        </w:tabs>
        <w:spacing w:after="100"/>
        <w:ind w:left="0" w:firstLine="560"/>
        <w:jc w:val="both"/>
        <w:rPr>
          <w:sz w:val="18"/>
          <w:szCs w:val="18"/>
        </w:rPr>
      </w:pPr>
      <w:r>
        <w:rPr>
          <w:b w:val="0"/>
          <w:bCs w:val="0"/>
          <w:sz w:val="18"/>
          <w:szCs w:val="18"/>
        </w:rPr>
        <w:t>- Svislé a kompletní konstrukce</w:t>
      </w:r>
    </w:p>
    <w:p w:rsidR="00450F04" w:rsidRDefault="00314692">
      <w:pPr>
        <w:pStyle w:val="Zkladntext50"/>
        <w:shd w:val="clear" w:color="auto" w:fill="auto"/>
        <w:spacing w:after="100"/>
        <w:ind w:left="0" w:firstLine="680"/>
        <w:jc w:val="both"/>
        <w:rPr>
          <w:sz w:val="18"/>
          <w:szCs w:val="18"/>
        </w:rPr>
      </w:pPr>
      <w:r>
        <w:rPr>
          <w:b w:val="0"/>
          <w:bCs w:val="0"/>
          <w:sz w:val="18"/>
          <w:szCs w:val="18"/>
        </w:rPr>
        <w:t>31 - Zdi podpěrné a volné</w:t>
      </w:r>
    </w:p>
    <w:p w:rsidR="00450F04" w:rsidRDefault="00314692">
      <w:pPr>
        <w:pStyle w:val="Zkladntext50"/>
        <w:numPr>
          <w:ilvl w:val="0"/>
          <w:numId w:val="38"/>
        </w:numPr>
        <w:shd w:val="clear" w:color="auto" w:fill="auto"/>
        <w:tabs>
          <w:tab w:val="left" w:pos="851"/>
        </w:tabs>
        <w:spacing w:after="100"/>
        <w:ind w:left="0" w:firstLine="560"/>
        <w:rPr>
          <w:sz w:val="18"/>
          <w:szCs w:val="18"/>
        </w:rPr>
      </w:pPr>
      <w:r>
        <w:rPr>
          <w:b w:val="0"/>
          <w:bCs w:val="0"/>
          <w:sz w:val="18"/>
          <w:szCs w:val="18"/>
        </w:rPr>
        <w:t>- Vodorovné konstrukce</w:t>
      </w:r>
    </w:p>
    <w:p w:rsidR="00450F04" w:rsidRDefault="00314692">
      <w:pPr>
        <w:pStyle w:val="Zkladntext50"/>
        <w:numPr>
          <w:ilvl w:val="0"/>
          <w:numId w:val="38"/>
        </w:numPr>
        <w:shd w:val="clear" w:color="auto" w:fill="auto"/>
        <w:tabs>
          <w:tab w:val="left" w:pos="851"/>
        </w:tabs>
        <w:spacing w:after="100"/>
        <w:ind w:left="0" w:firstLine="560"/>
        <w:rPr>
          <w:sz w:val="18"/>
          <w:szCs w:val="18"/>
        </w:rPr>
      </w:pPr>
      <w:r>
        <w:rPr>
          <w:b w:val="0"/>
          <w:bCs w:val="0"/>
          <w:sz w:val="18"/>
          <w:szCs w:val="18"/>
        </w:rPr>
        <w:t>- Komunikace</w:t>
      </w:r>
    </w:p>
    <w:p w:rsidR="00450F04" w:rsidRDefault="00314692">
      <w:pPr>
        <w:pStyle w:val="Zkladntext50"/>
        <w:numPr>
          <w:ilvl w:val="0"/>
          <w:numId w:val="38"/>
        </w:numPr>
        <w:shd w:val="clear" w:color="auto" w:fill="auto"/>
        <w:tabs>
          <w:tab w:val="left" w:pos="851"/>
        </w:tabs>
        <w:spacing w:after="100"/>
        <w:ind w:left="0" w:firstLine="560"/>
        <w:rPr>
          <w:sz w:val="18"/>
          <w:szCs w:val="18"/>
        </w:rPr>
      </w:pPr>
      <w:r>
        <w:rPr>
          <w:b w:val="0"/>
          <w:bCs w:val="0"/>
          <w:sz w:val="18"/>
          <w:szCs w:val="18"/>
        </w:rPr>
        <w:t>- Úpravy povrchů, podlahy a osazování výplní</w:t>
      </w:r>
    </w:p>
    <w:p w:rsidR="00450F04" w:rsidRDefault="00314692">
      <w:pPr>
        <w:pStyle w:val="Zkladntext50"/>
        <w:shd w:val="clear" w:color="auto" w:fill="auto"/>
        <w:spacing w:after="100"/>
        <w:ind w:left="0" w:firstLine="560"/>
        <w:rPr>
          <w:sz w:val="18"/>
          <w:szCs w:val="18"/>
        </w:rPr>
      </w:pPr>
      <w:r>
        <w:rPr>
          <w:b w:val="0"/>
          <w:bCs w:val="0"/>
          <w:sz w:val="18"/>
          <w:szCs w:val="18"/>
        </w:rPr>
        <w:t>9 - Ostatní konstrukce a práce-bourání</w:t>
      </w:r>
    </w:p>
    <w:p w:rsidR="00450F04" w:rsidRDefault="00314692">
      <w:pPr>
        <w:pStyle w:val="Zkladntext50"/>
        <w:shd w:val="clear" w:color="auto" w:fill="auto"/>
        <w:spacing w:after="100"/>
        <w:ind w:left="0" w:firstLine="560"/>
        <w:rPr>
          <w:sz w:val="18"/>
          <w:szCs w:val="18"/>
        </w:rPr>
      </w:pPr>
      <w:r>
        <w:rPr>
          <w:b w:val="0"/>
          <w:bCs w:val="0"/>
          <w:sz w:val="18"/>
          <w:szCs w:val="18"/>
        </w:rPr>
        <w:t>99 - Přesun hmot</w:t>
      </w:r>
    </w:p>
    <w:p w:rsidR="00450F04" w:rsidRDefault="00314692">
      <w:pPr>
        <w:pStyle w:val="Zkladntext50"/>
        <w:shd w:val="clear" w:color="auto" w:fill="auto"/>
        <w:spacing w:after="100"/>
        <w:ind w:left="0" w:firstLine="560"/>
        <w:rPr>
          <w:sz w:val="18"/>
          <w:szCs w:val="18"/>
        </w:rPr>
      </w:pPr>
      <w:r>
        <w:rPr>
          <w:b w:val="0"/>
          <w:bCs w:val="0"/>
          <w:sz w:val="18"/>
          <w:szCs w:val="18"/>
        </w:rPr>
        <w:t>997 - Přesun sutě</w:t>
      </w:r>
    </w:p>
    <w:p w:rsidR="00450F04" w:rsidRDefault="00314692">
      <w:pPr>
        <w:pStyle w:val="Nadpis70"/>
        <w:keepNext/>
        <w:keepLines/>
        <w:shd w:val="clear" w:color="auto" w:fill="auto"/>
        <w:spacing w:after="100"/>
        <w:jc w:val="both"/>
      </w:pPr>
      <w:bookmarkStart w:id="124" w:name="bookmark116"/>
      <w:bookmarkStart w:id="125" w:name="bookmark117"/>
      <w:r>
        <w:t>PSV - Práce a dodávky PSV</w:t>
      </w:r>
      <w:bookmarkEnd w:id="124"/>
      <w:bookmarkEnd w:id="125"/>
    </w:p>
    <w:p w:rsidR="00450F04" w:rsidRDefault="00314692">
      <w:pPr>
        <w:pStyle w:val="Zkladntext50"/>
        <w:shd w:val="clear" w:color="auto" w:fill="auto"/>
        <w:spacing w:after="100"/>
        <w:ind w:left="0" w:firstLine="560"/>
        <w:jc w:val="both"/>
        <w:rPr>
          <w:sz w:val="18"/>
          <w:szCs w:val="18"/>
        </w:rPr>
      </w:pPr>
      <w:r>
        <w:rPr>
          <w:b w:val="0"/>
          <w:bCs w:val="0"/>
          <w:sz w:val="18"/>
          <w:szCs w:val="18"/>
        </w:rPr>
        <w:t>711 - Izolace proti vodě, vlhkosti a plynům</w:t>
      </w:r>
    </w:p>
    <w:p w:rsidR="00450F04" w:rsidRDefault="00314692">
      <w:pPr>
        <w:pStyle w:val="Zkladntext50"/>
        <w:shd w:val="clear" w:color="auto" w:fill="auto"/>
        <w:spacing w:after="100"/>
        <w:ind w:left="0" w:firstLine="560"/>
        <w:jc w:val="both"/>
        <w:rPr>
          <w:sz w:val="18"/>
          <w:szCs w:val="18"/>
        </w:rPr>
        <w:sectPr w:rsidR="00450F04">
          <w:pgSz w:w="8400" w:h="11900"/>
          <w:pgMar w:top="868" w:right="1495" w:bottom="868" w:left="282" w:header="440" w:footer="3" w:gutter="0"/>
          <w:cols w:space="720"/>
          <w:noEndnote/>
          <w:docGrid w:linePitch="360"/>
        </w:sectPr>
      </w:pPr>
      <w:r>
        <w:rPr>
          <w:b w:val="0"/>
          <w:bCs w:val="0"/>
          <w:sz w:val="18"/>
          <w:szCs w:val="18"/>
        </w:rPr>
        <w:t>713 - Izolace tepelné</w:t>
      </w:r>
    </w:p>
    <w:tbl>
      <w:tblPr>
        <w:tblOverlap w:val="never"/>
        <w:tblW w:w="0" w:type="auto"/>
        <w:jc w:val="center"/>
        <w:tblLayout w:type="fixed"/>
        <w:tblCellMar>
          <w:left w:w="10" w:type="dxa"/>
          <w:right w:w="10" w:type="dxa"/>
        </w:tblCellMar>
        <w:tblLook w:val="0000" w:firstRow="0" w:lastRow="0" w:firstColumn="0" w:lastColumn="0" w:noHBand="0" w:noVBand="0"/>
      </w:tblPr>
      <w:tblGrid>
        <w:gridCol w:w="941"/>
        <w:gridCol w:w="1954"/>
      </w:tblGrid>
      <w:tr w:rsidR="00450F04">
        <w:trPr>
          <w:trHeight w:hRule="exact" w:val="499"/>
          <w:jc w:val="center"/>
        </w:trPr>
        <w:tc>
          <w:tcPr>
            <w:tcW w:w="941" w:type="dxa"/>
            <w:shd w:val="clear" w:color="auto" w:fill="FFFFFF"/>
          </w:tcPr>
          <w:p w:rsidR="00450F04" w:rsidRDefault="00314692">
            <w:pPr>
              <w:pStyle w:val="Jin0"/>
              <w:shd w:val="clear" w:color="auto" w:fill="auto"/>
              <w:rPr>
                <w:sz w:val="15"/>
                <w:szCs w:val="15"/>
              </w:rPr>
            </w:pPr>
            <w:r>
              <w:rPr>
                <w:sz w:val="15"/>
                <w:szCs w:val="15"/>
                <w:lang w:val="de-DE" w:eastAsia="de-DE" w:bidi="de-DE"/>
              </w:rPr>
              <w:lastRenderedPageBreak/>
              <w:t>Projektant:</w:t>
            </w:r>
          </w:p>
        </w:tc>
        <w:tc>
          <w:tcPr>
            <w:tcW w:w="1954" w:type="dxa"/>
            <w:shd w:val="clear" w:color="auto" w:fill="FFFFFF"/>
          </w:tcPr>
          <w:p w:rsidR="00450F04" w:rsidRDefault="00314692">
            <w:pPr>
              <w:pStyle w:val="Jin0"/>
              <w:shd w:val="clear" w:color="auto" w:fill="auto"/>
              <w:rPr>
                <w:sz w:val="15"/>
                <w:szCs w:val="15"/>
              </w:rPr>
            </w:pPr>
            <w:r>
              <w:rPr>
                <w:sz w:val="15"/>
                <w:szCs w:val="15"/>
                <w:lang w:val="en-US" w:eastAsia="en-US" w:bidi="en-US"/>
              </w:rPr>
              <w:t xml:space="preserve">Ing. </w:t>
            </w:r>
            <w:r>
              <w:rPr>
                <w:sz w:val="15"/>
                <w:szCs w:val="15"/>
              </w:rPr>
              <w:t>Miloš Kudrnovský</w:t>
            </w:r>
          </w:p>
        </w:tc>
      </w:tr>
      <w:tr w:rsidR="00450F04">
        <w:trPr>
          <w:trHeight w:hRule="exact" w:val="1205"/>
          <w:jc w:val="center"/>
        </w:trPr>
        <w:tc>
          <w:tcPr>
            <w:tcW w:w="941" w:type="dxa"/>
            <w:shd w:val="clear" w:color="auto" w:fill="FFFFFF"/>
          </w:tcPr>
          <w:p w:rsidR="00450F04" w:rsidRDefault="00450F04">
            <w:pPr>
              <w:rPr>
                <w:sz w:val="10"/>
                <w:szCs w:val="10"/>
              </w:rPr>
            </w:pPr>
          </w:p>
        </w:tc>
        <w:tc>
          <w:tcPr>
            <w:tcW w:w="1954" w:type="dxa"/>
            <w:shd w:val="clear" w:color="auto" w:fill="FFFFFF"/>
            <w:vAlign w:val="bottom"/>
          </w:tcPr>
          <w:p w:rsidR="00450F04" w:rsidRDefault="00314692">
            <w:pPr>
              <w:pStyle w:val="Jin0"/>
              <w:shd w:val="clear" w:color="auto" w:fill="auto"/>
              <w:spacing w:after="440"/>
              <w:jc w:val="right"/>
              <w:rPr>
                <w:sz w:val="15"/>
                <w:szCs w:val="15"/>
              </w:rPr>
            </w:pPr>
            <w:r>
              <w:rPr>
                <w:sz w:val="15"/>
                <w:szCs w:val="15"/>
              </w:rPr>
              <w:t>Cena celkem [CZK]</w:t>
            </w:r>
          </w:p>
          <w:p w:rsidR="00450F04" w:rsidRDefault="00314692">
            <w:pPr>
              <w:pStyle w:val="Jin0"/>
              <w:shd w:val="clear" w:color="auto" w:fill="auto"/>
              <w:jc w:val="right"/>
            </w:pPr>
            <w:r>
              <w:t>7 532 307,09</w:t>
            </w:r>
          </w:p>
        </w:tc>
      </w:tr>
    </w:tbl>
    <w:p w:rsidR="00450F04" w:rsidRDefault="00450F04">
      <w:pPr>
        <w:spacing w:after="159" w:line="1" w:lineRule="exact"/>
      </w:pPr>
    </w:p>
    <w:p w:rsidR="00450F04" w:rsidRDefault="00314692">
      <w:pPr>
        <w:pStyle w:val="Nadpis70"/>
        <w:keepNext/>
        <w:keepLines/>
        <w:shd w:val="clear" w:color="auto" w:fill="auto"/>
        <w:spacing w:after="160"/>
        <w:ind w:firstLine="0"/>
        <w:jc w:val="right"/>
      </w:pPr>
      <w:bookmarkStart w:id="126" w:name="bookmark118"/>
      <w:bookmarkStart w:id="127" w:name="bookmark119"/>
      <w:r>
        <w:rPr>
          <w:lang w:val="en-US" w:eastAsia="en-US" w:bidi="en-US"/>
        </w:rPr>
        <w:t>61 570</w:t>
      </w:r>
      <w:proofErr w:type="gramStart"/>
      <w:r>
        <w:rPr>
          <w:lang w:val="en-US" w:eastAsia="en-US" w:bidi="en-US"/>
        </w:rPr>
        <w:t>,08</w:t>
      </w:r>
      <w:bookmarkEnd w:id="126"/>
      <w:bookmarkEnd w:id="127"/>
      <w:proofErr w:type="gramEnd"/>
    </w:p>
    <w:p w:rsidR="00450F04" w:rsidRDefault="00314692">
      <w:pPr>
        <w:pStyle w:val="Nadpis70"/>
        <w:keepNext/>
        <w:keepLines/>
        <w:numPr>
          <w:ilvl w:val="0"/>
          <w:numId w:val="39"/>
        </w:numPr>
        <w:shd w:val="clear" w:color="auto" w:fill="auto"/>
        <w:tabs>
          <w:tab w:val="left" w:pos="301"/>
        </w:tabs>
        <w:spacing w:after="160"/>
        <w:ind w:firstLine="0"/>
        <w:jc w:val="right"/>
      </w:pPr>
      <w:bookmarkStart w:id="128" w:name="bookmark120"/>
      <w:bookmarkStart w:id="129" w:name="bookmark121"/>
      <w:r>
        <w:rPr>
          <w:lang w:val="en-US" w:eastAsia="en-US" w:bidi="en-US"/>
        </w:rPr>
        <w:t>992 097,05</w:t>
      </w:r>
      <w:bookmarkEnd w:id="128"/>
      <w:bookmarkEnd w:id="129"/>
    </w:p>
    <w:p w:rsidR="00450F04" w:rsidRDefault="00314692">
      <w:pPr>
        <w:pStyle w:val="Zkladntext50"/>
        <w:shd w:val="clear" w:color="auto" w:fill="auto"/>
        <w:spacing w:after="100"/>
        <w:ind w:left="0"/>
        <w:jc w:val="right"/>
        <w:rPr>
          <w:sz w:val="18"/>
          <w:szCs w:val="18"/>
        </w:rPr>
      </w:pPr>
      <w:r>
        <w:rPr>
          <w:b w:val="0"/>
          <w:bCs w:val="0"/>
          <w:sz w:val="18"/>
          <w:szCs w:val="18"/>
          <w:lang w:val="en-US" w:eastAsia="en-US" w:bidi="en-US"/>
        </w:rPr>
        <w:t>34 093</w:t>
      </w:r>
      <w:proofErr w:type="gramStart"/>
      <w:r>
        <w:rPr>
          <w:b w:val="0"/>
          <w:bCs w:val="0"/>
          <w:sz w:val="18"/>
          <w:szCs w:val="18"/>
          <w:lang w:val="en-US" w:eastAsia="en-US" w:bidi="en-US"/>
        </w:rPr>
        <w:t>,84</w:t>
      </w:r>
      <w:proofErr w:type="gramEnd"/>
    </w:p>
    <w:p w:rsidR="00450F04" w:rsidRDefault="00314692">
      <w:pPr>
        <w:pStyle w:val="Zkladntext50"/>
        <w:shd w:val="clear" w:color="auto" w:fill="auto"/>
        <w:spacing w:after="100"/>
        <w:ind w:left="0"/>
        <w:jc w:val="right"/>
        <w:rPr>
          <w:sz w:val="18"/>
          <w:szCs w:val="18"/>
        </w:rPr>
      </w:pPr>
      <w:r>
        <w:rPr>
          <w:b w:val="0"/>
          <w:bCs w:val="0"/>
          <w:sz w:val="18"/>
          <w:szCs w:val="18"/>
          <w:lang w:val="en-US" w:eastAsia="en-US" w:bidi="en-US"/>
        </w:rPr>
        <w:t>114 318</w:t>
      </w:r>
      <w:proofErr w:type="gramStart"/>
      <w:r>
        <w:rPr>
          <w:b w:val="0"/>
          <w:bCs w:val="0"/>
          <w:sz w:val="18"/>
          <w:szCs w:val="18"/>
          <w:lang w:val="en-US" w:eastAsia="en-US" w:bidi="en-US"/>
        </w:rPr>
        <w:t>,00</w:t>
      </w:r>
      <w:proofErr w:type="gramEnd"/>
    </w:p>
    <w:p w:rsidR="00450F04" w:rsidRDefault="00314692">
      <w:pPr>
        <w:pStyle w:val="Zkladntext50"/>
        <w:shd w:val="clear" w:color="auto" w:fill="auto"/>
        <w:spacing w:after="100"/>
        <w:ind w:left="0"/>
        <w:jc w:val="right"/>
        <w:rPr>
          <w:sz w:val="18"/>
          <w:szCs w:val="18"/>
        </w:rPr>
      </w:pPr>
      <w:r>
        <w:rPr>
          <w:b w:val="0"/>
          <w:bCs w:val="0"/>
          <w:sz w:val="18"/>
          <w:szCs w:val="18"/>
          <w:lang w:val="en-US" w:eastAsia="en-US" w:bidi="en-US"/>
        </w:rPr>
        <w:t>142 395</w:t>
      </w:r>
      <w:proofErr w:type="gramStart"/>
      <w:r>
        <w:rPr>
          <w:b w:val="0"/>
          <w:bCs w:val="0"/>
          <w:sz w:val="18"/>
          <w:szCs w:val="18"/>
          <w:lang w:val="en-US" w:eastAsia="en-US" w:bidi="en-US"/>
        </w:rPr>
        <w:t>,96</w:t>
      </w:r>
      <w:proofErr w:type="gramEnd"/>
    </w:p>
    <w:p w:rsidR="00450F04" w:rsidRDefault="00314692">
      <w:pPr>
        <w:pStyle w:val="Zkladntext50"/>
        <w:shd w:val="clear" w:color="auto" w:fill="auto"/>
        <w:spacing w:after="100"/>
        <w:ind w:left="0"/>
        <w:jc w:val="right"/>
        <w:rPr>
          <w:sz w:val="18"/>
          <w:szCs w:val="18"/>
        </w:rPr>
      </w:pPr>
      <w:r>
        <w:rPr>
          <w:b w:val="0"/>
          <w:bCs w:val="0"/>
          <w:sz w:val="18"/>
          <w:szCs w:val="18"/>
          <w:lang w:val="en-US" w:eastAsia="en-US" w:bidi="en-US"/>
        </w:rPr>
        <w:t>92 072</w:t>
      </w:r>
      <w:proofErr w:type="gramStart"/>
      <w:r>
        <w:rPr>
          <w:b w:val="0"/>
          <w:bCs w:val="0"/>
          <w:sz w:val="18"/>
          <w:szCs w:val="18"/>
          <w:lang w:val="en-US" w:eastAsia="en-US" w:bidi="en-US"/>
        </w:rPr>
        <w:t>,96</w:t>
      </w:r>
      <w:proofErr w:type="gramEnd"/>
    </w:p>
    <w:p w:rsidR="00450F04" w:rsidRDefault="00314692">
      <w:pPr>
        <w:pStyle w:val="Zkladntext50"/>
        <w:shd w:val="clear" w:color="auto" w:fill="auto"/>
        <w:spacing w:after="100"/>
        <w:ind w:left="0"/>
        <w:jc w:val="right"/>
        <w:rPr>
          <w:sz w:val="18"/>
          <w:szCs w:val="18"/>
        </w:rPr>
      </w:pPr>
      <w:r>
        <w:rPr>
          <w:b w:val="0"/>
          <w:bCs w:val="0"/>
          <w:sz w:val="18"/>
          <w:szCs w:val="18"/>
          <w:lang w:val="en-US" w:eastAsia="en-US" w:bidi="en-US"/>
        </w:rPr>
        <w:t>395 049</w:t>
      </w:r>
      <w:proofErr w:type="gramStart"/>
      <w:r>
        <w:rPr>
          <w:b w:val="0"/>
          <w:bCs w:val="0"/>
          <w:sz w:val="18"/>
          <w:szCs w:val="18"/>
          <w:lang w:val="en-US" w:eastAsia="en-US" w:bidi="en-US"/>
        </w:rPr>
        <w:t>,43</w:t>
      </w:r>
      <w:proofErr w:type="gramEnd"/>
    </w:p>
    <w:p w:rsidR="00450F04" w:rsidRDefault="00314692">
      <w:pPr>
        <w:pStyle w:val="Zkladntext50"/>
        <w:shd w:val="clear" w:color="auto" w:fill="auto"/>
        <w:spacing w:after="100"/>
        <w:ind w:left="0"/>
        <w:jc w:val="right"/>
        <w:rPr>
          <w:sz w:val="18"/>
          <w:szCs w:val="18"/>
        </w:rPr>
      </w:pPr>
      <w:r>
        <w:rPr>
          <w:b w:val="0"/>
          <w:bCs w:val="0"/>
          <w:sz w:val="18"/>
          <w:szCs w:val="18"/>
          <w:lang w:val="en-US" w:eastAsia="en-US" w:bidi="en-US"/>
        </w:rPr>
        <w:t>5 949</w:t>
      </w:r>
      <w:proofErr w:type="gramStart"/>
      <w:r>
        <w:rPr>
          <w:b w:val="0"/>
          <w:bCs w:val="0"/>
          <w:sz w:val="18"/>
          <w:szCs w:val="18"/>
          <w:lang w:val="en-US" w:eastAsia="en-US" w:bidi="en-US"/>
        </w:rPr>
        <w:t>,20</w:t>
      </w:r>
      <w:proofErr w:type="gramEnd"/>
    </w:p>
    <w:p w:rsidR="00450F04" w:rsidRDefault="00314692">
      <w:pPr>
        <w:pStyle w:val="Zkladntext50"/>
        <w:numPr>
          <w:ilvl w:val="0"/>
          <w:numId w:val="38"/>
        </w:numPr>
        <w:shd w:val="clear" w:color="auto" w:fill="auto"/>
        <w:tabs>
          <w:tab w:val="left" w:pos="291"/>
        </w:tabs>
        <w:spacing w:after="100"/>
        <w:ind w:left="0"/>
        <w:jc w:val="right"/>
        <w:rPr>
          <w:sz w:val="18"/>
          <w:szCs w:val="18"/>
        </w:rPr>
      </w:pPr>
      <w:r>
        <w:rPr>
          <w:b w:val="0"/>
          <w:bCs w:val="0"/>
          <w:sz w:val="18"/>
          <w:szCs w:val="18"/>
          <w:lang w:val="en-US" w:eastAsia="en-US" w:bidi="en-US"/>
        </w:rPr>
        <w:t>636,23</w:t>
      </w:r>
    </w:p>
    <w:p w:rsidR="00450F04" w:rsidRDefault="00314692">
      <w:pPr>
        <w:pStyle w:val="Zkladntext50"/>
        <w:shd w:val="clear" w:color="auto" w:fill="auto"/>
        <w:spacing w:after="100"/>
        <w:ind w:left="0"/>
        <w:jc w:val="right"/>
        <w:rPr>
          <w:sz w:val="18"/>
          <w:szCs w:val="18"/>
        </w:rPr>
      </w:pPr>
      <w:r>
        <w:rPr>
          <w:b w:val="0"/>
          <w:bCs w:val="0"/>
          <w:sz w:val="18"/>
          <w:szCs w:val="18"/>
          <w:lang w:val="en-US" w:eastAsia="en-US" w:bidi="en-US"/>
        </w:rPr>
        <w:t>14 841</w:t>
      </w:r>
      <w:proofErr w:type="gramStart"/>
      <w:r>
        <w:rPr>
          <w:b w:val="0"/>
          <w:bCs w:val="0"/>
          <w:sz w:val="18"/>
          <w:szCs w:val="18"/>
          <w:lang w:val="en-US" w:eastAsia="en-US" w:bidi="en-US"/>
        </w:rPr>
        <w:t>,18</w:t>
      </w:r>
      <w:proofErr w:type="gramEnd"/>
    </w:p>
    <w:p w:rsidR="00450F04" w:rsidRDefault="00314692">
      <w:pPr>
        <w:pStyle w:val="Zkladntext50"/>
        <w:shd w:val="clear" w:color="auto" w:fill="auto"/>
        <w:spacing w:after="100"/>
        <w:ind w:left="0"/>
        <w:jc w:val="right"/>
        <w:rPr>
          <w:sz w:val="18"/>
          <w:szCs w:val="18"/>
        </w:rPr>
      </w:pPr>
      <w:r>
        <w:rPr>
          <w:b w:val="0"/>
          <w:bCs w:val="0"/>
          <w:sz w:val="18"/>
          <w:szCs w:val="18"/>
          <w:lang w:val="en-US" w:eastAsia="en-US" w:bidi="en-US"/>
        </w:rPr>
        <w:t>1 331 279</w:t>
      </w:r>
      <w:proofErr w:type="gramStart"/>
      <w:r>
        <w:rPr>
          <w:b w:val="0"/>
          <w:bCs w:val="0"/>
          <w:sz w:val="18"/>
          <w:szCs w:val="18"/>
          <w:lang w:val="en-US" w:eastAsia="en-US" w:bidi="en-US"/>
        </w:rPr>
        <w:t>,61</w:t>
      </w:r>
      <w:proofErr w:type="gramEnd"/>
    </w:p>
    <w:p w:rsidR="00450F04" w:rsidRDefault="00314692">
      <w:pPr>
        <w:pStyle w:val="Zkladntext50"/>
        <w:shd w:val="clear" w:color="auto" w:fill="auto"/>
        <w:spacing w:after="100"/>
        <w:ind w:left="0"/>
        <w:jc w:val="right"/>
        <w:rPr>
          <w:sz w:val="18"/>
          <w:szCs w:val="18"/>
        </w:rPr>
      </w:pPr>
      <w:r>
        <w:rPr>
          <w:b w:val="0"/>
          <w:bCs w:val="0"/>
          <w:sz w:val="18"/>
          <w:szCs w:val="18"/>
          <w:lang w:val="en-US" w:eastAsia="en-US" w:bidi="en-US"/>
        </w:rPr>
        <w:t>635 184</w:t>
      </w:r>
      <w:proofErr w:type="gramStart"/>
      <w:r>
        <w:rPr>
          <w:b w:val="0"/>
          <w:bCs w:val="0"/>
          <w:sz w:val="18"/>
          <w:szCs w:val="18"/>
          <w:lang w:val="en-US" w:eastAsia="en-US" w:bidi="en-US"/>
        </w:rPr>
        <w:t>,50</w:t>
      </w:r>
      <w:proofErr w:type="gramEnd"/>
    </w:p>
    <w:p w:rsidR="00450F04" w:rsidRDefault="00314692">
      <w:pPr>
        <w:pStyle w:val="Zkladntext50"/>
        <w:shd w:val="clear" w:color="auto" w:fill="auto"/>
        <w:spacing w:after="100"/>
        <w:ind w:left="0"/>
        <w:jc w:val="right"/>
        <w:rPr>
          <w:sz w:val="18"/>
          <w:szCs w:val="18"/>
        </w:rPr>
      </w:pPr>
      <w:r>
        <w:rPr>
          <w:b w:val="0"/>
          <w:bCs w:val="0"/>
          <w:sz w:val="18"/>
          <w:szCs w:val="18"/>
          <w:lang w:val="en-US" w:eastAsia="en-US" w:bidi="en-US"/>
        </w:rPr>
        <w:t>134 621</w:t>
      </w:r>
      <w:proofErr w:type="gramStart"/>
      <w:r>
        <w:rPr>
          <w:b w:val="0"/>
          <w:bCs w:val="0"/>
          <w:sz w:val="18"/>
          <w:szCs w:val="18"/>
          <w:lang w:val="en-US" w:eastAsia="en-US" w:bidi="en-US"/>
        </w:rPr>
        <w:t>,58</w:t>
      </w:r>
      <w:proofErr w:type="gramEnd"/>
    </w:p>
    <w:p w:rsidR="00450F04" w:rsidRDefault="00314692">
      <w:pPr>
        <w:pStyle w:val="Zkladntext50"/>
        <w:shd w:val="clear" w:color="auto" w:fill="auto"/>
        <w:spacing w:after="160"/>
        <w:ind w:left="0"/>
        <w:jc w:val="right"/>
        <w:rPr>
          <w:sz w:val="18"/>
          <w:szCs w:val="18"/>
        </w:rPr>
      </w:pPr>
      <w:r>
        <w:rPr>
          <w:b w:val="0"/>
          <w:bCs w:val="0"/>
          <w:sz w:val="18"/>
          <w:szCs w:val="18"/>
          <w:lang w:val="en-US" w:eastAsia="en-US" w:bidi="en-US"/>
        </w:rPr>
        <w:t>182 676</w:t>
      </w:r>
      <w:proofErr w:type="gramStart"/>
      <w:r>
        <w:rPr>
          <w:b w:val="0"/>
          <w:bCs w:val="0"/>
          <w:sz w:val="18"/>
          <w:szCs w:val="18"/>
          <w:lang w:val="en-US" w:eastAsia="en-US" w:bidi="en-US"/>
        </w:rPr>
        <w:t>,72</w:t>
      </w:r>
      <w:proofErr w:type="gramEnd"/>
    </w:p>
    <w:p w:rsidR="00450F04" w:rsidRDefault="00314692">
      <w:pPr>
        <w:pStyle w:val="Nadpis70"/>
        <w:keepNext/>
        <w:keepLines/>
        <w:shd w:val="clear" w:color="auto" w:fill="auto"/>
        <w:spacing w:after="160"/>
        <w:ind w:firstLine="0"/>
        <w:jc w:val="right"/>
      </w:pPr>
      <w:bookmarkStart w:id="130" w:name="bookmark122"/>
      <w:bookmarkStart w:id="131" w:name="bookmark123"/>
      <w:r>
        <w:rPr>
          <w:lang w:val="en-US" w:eastAsia="en-US" w:bidi="en-US"/>
        </w:rPr>
        <w:t>4 478 639</w:t>
      </w:r>
      <w:proofErr w:type="gramStart"/>
      <w:r>
        <w:rPr>
          <w:lang w:val="en-US" w:eastAsia="en-US" w:bidi="en-US"/>
        </w:rPr>
        <w:t>,96</w:t>
      </w:r>
      <w:bookmarkEnd w:id="130"/>
      <w:bookmarkEnd w:id="131"/>
      <w:proofErr w:type="gramEnd"/>
    </w:p>
    <w:p w:rsidR="00450F04" w:rsidRDefault="00314692">
      <w:pPr>
        <w:pStyle w:val="Zkladntext50"/>
        <w:shd w:val="clear" w:color="auto" w:fill="auto"/>
        <w:spacing w:after="100"/>
        <w:ind w:left="0"/>
        <w:jc w:val="right"/>
        <w:rPr>
          <w:sz w:val="18"/>
          <w:szCs w:val="18"/>
        </w:rPr>
      </w:pPr>
      <w:r>
        <w:rPr>
          <w:b w:val="0"/>
          <w:bCs w:val="0"/>
          <w:sz w:val="18"/>
          <w:szCs w:val="18"/>
          <w:lang w:val="en-US" w:eastAsia="en-US" w:bidi="en-US"/>
        </w:rPr>
        <w:t>109 007</w:t>
      </w:r>
      <w:proofErr w:type="gramStart"/>
      <w:r>
        <w:rPr>
          <w:b w:val="0"/>
          <w:bCs w:val="0"/>
          <w:sz w:val="18"/>
          <w:szCs w:val="18"/>
          <w:lang w:val="en-US" w:eastAsia="en-US" w:bidi="en-US"/>
        </w:rPr>
        <w:t>,04</w:t>
      </w:r>
      <w:proofErr w:type="gramEnd"/>
    </w:p>
    <w:p w:rsidR="00450F04" w:rsidRDefault="00314692">
      <w:pPr>
        <w:pStyle w:val="Zkladntext50"/>
        <w:shd w:val="clear" w:color="auto" w:fill="auto"/>
        <w:spacing w:after="100"/>
        <w:ind w:left="0"/>
        <w:jc w:val="right"/>
        <w:rPr>
          <w:sz w:val="18"/>
          <w:szCs w:val="18"/>
        </w:rPr>
        <w:sectPr w:rsidR="00450F04">
          <w:headerReference w:type="even" r:id="rId119"/>
          <w:headerReference w:type="default" r:id="rId120"/>
          <w:footerReference w:type="even" r:id="rId121"/>
          <w:footerReference w:type="default" r:id="rId122"/>
          <w:pgSz w:w="8400" w:h="11900"/>
          <w:pgMar w:top="3090" w:right="2676" w:bottom="1298" w:left="2825" w:header="0" w:footer="870" w:gutter="0"/>
          <w:pgNumType w:start="78"/>
          <w:cols w:space="720"/>
          <w:noEndnote/>
          <w:docGrid w:linePitch="360"/>
        </w:sectPr>
      </w:pPr>
      <w:r>
        <w:rPr>
          <w:b w:val="0"/>
          <w:bCs w:val="0"/>
          <w:sz w:val="18"/>
          <w:szCs w:val="18"/>
          <w:lang w:val="en-US" w:eastAsia="en-US" w:bidi="en-US"/>
        </w:rPr>
        <w:t>237 052</w:t>
      </w:r>
      <w:proofErr w:type="gramStart"/>
      <w:r>
        <w:rPr>
          <w:b w:val="0"/>
          <w:bCs w:val="0"/>
          <w:sz w:val="18"/>
          <w:szCs w:val="18"/>
          <w:lang w:val="en-US" w:eastAsia="en-US" w:bidi="en-US"/>
        </w:rPr>
        <w:t>,21</w:t>
      </w:r>
      <w:proofErr w:type="gramEnd"/>
    </w:p>
    <w:p w:rsidR="00450F04" w:rsidRDefault="00314692">
      <w:pPr>
        <w:pStyle w:val="Zkladntext50"/>
        <w:numPr>
          <w:ilvl w:val="0"/>
          <w:numId w:val="40"/>
        </w:numPr>
        <w:shd w:val="clear" w:color="auto" w:fill="auto"/>
        <w:tabs>
          <w:tab w:val="left" w:pos="464"/>
        </w:tabs>
        <w:ind w:left="0"/>
        <w:jc w:val="both"/>
        <w:rPr>
          <w:sz w:val="18"/>
          <w:szCs w:val="18"/>
        </w:rPr>
      </w:pPr>
      <w:r>
        <w:rPr>
          <w:b w:val="0"/>
          <w:bCs w:val="0"/>
          <w:sz w:val="18"/>
          <w:szCs w:val="18"/>
        </w:rPr>
        <w:lastRenderedPageBreak/>
        <w:t>- Konstrukce tesařské</w:t>
      </w:r>
    </w:p>
    <w:p w:rsidR="00450F04" w:rsidRDefault="00314692">
      <w:pPr>
        <w:pStyle w:val="Zkladntext50"/>
        <w:numPr>
          <w:ilvl w:val="0"/>
          <w:numId w:val="40"/>
        </w:numPr>
        <w:shd w:val="clear" w:color="auto" w:fill="auto"/>
        <w:tabs>
          <w:tab w:val="left" w:pos="464"/>
        </w:tabs>
        <w:ind w:left="0"/>
        <w:jc w:val="both"/>
        <w:rPr>
          <w:sz w:val="18"/>
          <w:szCs w:val="18"/>
        </w:rPr>
      </w:pPr>
      <w:r>
        <w:rPr>
          <w:b w:val="0"/>
          <w:bCs w:val="0"/>
          <w:sz w:val="18"/>
          <w:szCs w:val="18"/>
        </w:rPr>
        <w:t>- Konstrukce suché výstavby</w:t>
      </w:r>
    </w:p>
    <w:p w:rsidR="00450F04" w:rsidRDefault="00314692">
      <w:pPr>
        <w:pStyle w:val="Zkladntext50"/>
        <w:numPr>
          <w:ilvl w:val="0"/>
          <w:numId w:val="40"/>
        </w:numPr>
        <w:shd w:val="clear" w:color="auto" w:fill="auto"/>
        <w:tabs>
          <w:tab w:val="left" w:pos="474"/>
        </w:tabs>
        <w:ind w:left="0"/>
        <w:jc w:val="both"/>
        <w:rPr>
          <w:sz w:val="18"/>
          <w:szCs w:val="18"/>
        </w:rPr>
      </w:pPr>
      <w:r>
        <w:rPr>
          <w:b w:val="0"/>
          <w:bCs w:val="0"/>
          <w:sz w:val="18"/>
          <w:szCs w:val="18"/>
        </w:rPr>
        <w:t>- Konstrukce klempířské</w:t>
      </w:r>
    </w:p>
    <w:p w:rsidR="00450F04" w:rsidRDefault="00314692">
      <w:pPr>
        <w:pStyle w:val="Zkladntext50"/>
        <w:numPr>
          <w:ilvl w:val="0"/>
          <w:numId w:val="41"/>
        </w:numPr>
        <w:shd w:val="clear" w:color="auto" w:fill="auto"/>
        <w:tabs>
          <w:tab w:val="left" w:pos="469"/>
        </w:tabs>
        <w:ind w:left="0"/>
        <w:jc w:val="both"/>
        <w:rPr>
          <w:sz w:val="18"/>
          <w:szCs w:val="18"/>
        </w:rPr>
      </w:pPr>
      <w:r>
        <w:rPr>
          <w:b w:val="0"/>
          <w:bCs w:val="0"/>
          <w:sz w:val="18"/>
          <w:szCs w:val="18"/>
        </w:rPr>
        <w:t>- Konstrukce truhlářské</w:t>
      </w:r>
    </w:p>
    <w:p w:rsidR="00450F04" w:rsidRDefault="00314692">
      <w:pPr>
        <w:pStyle w:val="Zkladntext50"/>
        <w:numPr>
          <w:ilvl w:val="0"/>
          <w:numId w:val="41"/>
        </w:numPr>
        <w:shd w:val="clear" w:color="auto" w:fill="auto"/>
        <w:tabs>
          <w:tab w:val="left" w:pos="474"/>
        </w:tabs>
        <w:ind w:left="0"/>
        <w:jc w:val="both"/>
        <w:rPr>
          <w:sz w:val="18"/>
          <w:szCs w:val="18"/>
        </w:rPr>
      </w:pPr>
      <w:r>
        <w:rPr>
          <w:b w:val="0"/>
          <w:bCs w:val="0"/>
          <w:sz w:val="18"/>
          <w:szCs w:val="18"/>
        </w:rPr>
        <w:t>- Konstrukce zámečnické</w:t>
      </w:r>
    </w:p>
    <w:p w:rsidR="00450F04" w:rsidRDefault="00314692">
      <w:pPr>
        <w:pStyle w:val="Zkladntext50"/>
        <w:shd w:val="clear" w:color="auto" w:fill="auto"/>
        <w:ind w:left="0"/>
        <w:jc w:val="both"/>
        <w:rPr>
          <w:sz w:val="18"/>
          <w:szCs w:val="18"/>
        </w:rPr>
      </w:pPr>
      <w:r>
        <w:rPr>
          <w:b w:val="0"/>
          <w:bCs w:val="0"/>
          <w:sz w:val="18"/>
          <w:szCs w:val="18"/>
        </w:rPr>
        <w:t>771 - Podlahy z dlaždic</w:t>
      </w:r>
    </w:p>
    <w:p w:rsidR="00450F04" w:rsidRDefault="00314692">
      <w:pPr>
        <w:pStyle w:val="Zkladntext50"/>
        <w:shd w:val="clear" w:color="auto" w:fill="auto"/>
        <w:ind w:left="0"/>
        <w:rPr>
          <w:sz w:val="18"/>
          <w:szCs w:val="18"/>
        </w:rPr>
      </w:pPr>
      <w:r>
        <w:rPr>
          <w:b w:val="0"/>
          <w:bCs w:val="0"/>
          <w:sz w:val="18"/>
          <w:szCs w:val="18"/>
        </w:rPr>
        <w:t>775 - Podlahy skládané (parkety, vlysy, lamely aj.)</w:t>
      </w:r>
    </w:p>
    <w:p w:rsidR="00450F04" w:rsidRDefault="00314692">
      <w:pPr>
        <w:pStyle w:val="Zkladntext50"/>
        <w:numPr>
          <w:ilvl w:val="0"/>
          <w:numId w:val="42"/>
        </w:numPr>
        <w:shd w:val="clear" w:color="auto" w:fill="auto"/>
        <w:tabs>
          <w:tab w:val="left" w:pos="435"/>
        </w:tabs>
        <w:ind w:left="0"/>
        <w:rPr>
          <w:sz w:val="18"/>
          <w:szCs w:val="18"/>
        </w:rPr>
      </w:pPr>
      <w:r>
        <w:rPr>
          <w:b w:val="0"/>
          <w:bCs w:val="0"/>
          <w:sz w:val="18"/>
          <w:szCs w:val="18"/>
        </w:rPr>
        <w:t>- Dokončovací práce - obklady keramické</w:t>
      </w:r>
    </w:p>
    <w:p w:rsidR="00450F04" w:rsidRDefault="00314692">
      <w:pPr>
        <w:pStyle w:val="Zkladntext50"/>
        <w:numPr>
          <w:ilvl w:val="0"/>
          <w:numId w:val="42"/>
        </w:numPr>
        <w:shd w:val="clear" w:color="auto" w:fill="auto"/>
        <w:tabs>
          <w:tab w:val="left" w:pos="464"/>
        </w:tabs>
        <w:ind w:left="0"/>
        <w:rPr>
          <w:sz w:val="18"/>
          <w:szCs w:val="18"/>
        </w:rPr>
      </w:pPr>
      <w:r>
        <w:rPr>
          <w:b w:val="0"/>
          <w:bCs w:val="0"/>
          <w:sz w:val="18"/>
          <w:szCs w:val="18"/>
        </w:rPr>
        <w:t>- Dokončovací práce - obklady z kamene</w:t>
      </w:r>
    </w:p>
    <w:p w:rsidR="00450F04" w:rsidRDefault="00314692">
      <w:pPr>
        <w:pStyle w:val="Zkladntext50"/>
        <w:numPr>
          <w:ilvl w:val="0"/>
          <w:numId w:val="42"/>
        </w:numPr>
        <w:shd w:val="clear" w:color="auto" w:fill="auto"/>
        <w:tabs>
          <w:tab w:val="left" w:pos="464"/>
        </w:tabs>
        <w:ind w:left="0"/>
        <w:rPr>
          <w:sz w:val="18"/>
          <w:szCs w:val="18"/>
        </w:rPr>
      </w:pPr>
      <w:r>
        <w:rPr>
          <w:b w:val="0"/>
          <w:bCs w:val="0"/>
          <w:sz w:val="18"/>
          <w:szCs w:val="18"/>
        </w:rPr>
        <w:t>- Dokončovací práce - nátěry</w:t>
      </w:r>
    </w:p>
    <w:p w:rsidR="00450F04" w:rsidRDefault="00314692">
      <w:pPr>
        <w:pStyle w:val="Zkladntext50"/>
        <w:numPr>
          <w:ilvl w:val="0"/>
          <w:numId w:val="42"/>
        </w:numPr>
        <w:shd w:val="clear" w:color="auto" w:fill="auto"/>
        <w:tabs>
          <w:tab w:val="left" w:pos="469"/>
        </w:tabs>
        <w:ind w:left="0"/>
        <w:rPr>
          <w:sz w:val="18"/>
          <w:szCs w:val="18"/>
        </w:rPr>
        <w:sectPr w:rsidR="00450F04">
          <w:headerReference w:type="even" r:id="rId123"/>
          <w:headerReference w:type="default" r:id="rId124"/>
          <w:footerReference w:type="even" r:id="rId125"/>
          <w:footerReference w:type="default" r:id="rId126"/>
          <w:pgSz w:w="8400" w:h="11900"/>
          <w:pgMar w:top="796" w:right="3820" w:bottom="796" w:left="520" w:header="368" w:footer="3" w:gutter="0"/>
          <w:pgNumType w:start="3"/>
          <w:cols w:space="720"/>
          <w:noEndnote/>
          <w:docGrid w:linePitch="360"/>
        </w:sectPr>
      </w:pPr>
      <w:r>
        <w:rPr>
          <w:b w:val="0"/>
          <w:bCs w:val="0"/>
          <w:sz w:val="18"/>
          <w:szCs w:val="18"/>
        </w:rPr>
        <w:t>- Dokončovací práce - malby</w:t>
      </w:r>
    </w:p>
    <w:p w:rsidR="00450F04" w:rsidRDefault="00314692">
      <w:pPr>
        <w:pStyle w:val="Zkladntext50"/>
        <w:shd w:val="clear" w:color="auto" w:fill="auto"/>
        <w:ind w:left="0"/>
        <w:jc w:val="right"/>
        <w:rPr>
          <w:sz w:val="18"/>
          <w:szCs w:val="18"/>
        </w:rPr>
      </w:pPr>
      <w:r>
        <w:rPr>
          <w:b w:val="0"/>
          <w:bCs w:val="0"/>
          <w:sz w:val="18"/>
          <w:szCs w:val="18"/>
        </w:rPr>
        <w:lastRenderedPageBreak/>
        <w:t>716 620,83</w:t>
      </w:r>
    </w:p>
    <w:p w:rsidR="00450F04" w:rsidRDefault="00314692">
      <w:pPr>
        <w:pStyle w:val="Zkladntext50"/>
        <w:shd w:val="clear" w:color="auto" w:fill="auto"/>
        <w:ind w:left="0"/>
        <w:jc w:val="right"/>
        <w:rPr>
          <w:sz w:val="18"/>
          <w:szCs w:val="18"/>
        </w:rPr>
      </w:pPr>
      <w:r>
        <w:rPr>
          <w:b w:val="0"/>
          <w:bCs w:val="0"/>
          <w:sz w:val="18"/>
          <w:szCs w:val="18"/>
        </w:rPr>
        <w:t>199 657,88</w:t>
      </w:r>
    </w:p>
    <w:p w:rsidR="00450F04" w:rsidRDefault="00314692">
      <w:pPr>
        <w:pStyle w:val="Zkladntext50"/>
        <w:shd w:val="clear" w:color="auto" w:fill="auto"/>
        <w:ind w:left="0"/>
        <w:jc w:val="right"/>
        <w:rPr>
          <w:sz w:val="18"/>
          <w:szCs w:val="18"/>
        </w:rPr>
      </w:pPr>
      <w:r>
        <w:rPr>
          <w:b w:val="0"/>
          <w:bCs w:val="0"/>
          <w:sz w:val="18"/>
          <w:szCs w:val="18"/>
        </w:rPr>
        <w:t>2 836,20</w:t>
      </w:r>
    </w:p>
    <w:p w:rsidR="00450F04" w:rsidRDefault="00314692">
      <w:pPr>
        <w:pStyle w:val="Zkladntext50"/>
        <w:shd w:val="clear" w:color="auto" w:fill="auto"/>
        <w:ind w:left="0"/>
        <w:jc w:val="right"/>
        <w:rPr>
          <w:sz w:val="18"/>
          <w:szCs w:val="18"/>
        </w:rPr>
      </w:pPr>
      <w:r>
        <w:rPr>
          <w:b w:val="0"/>
          <w:bCs w:val="0"/>
          <w:sz w:val="18"/>
          <w:szCs w:val="18"/>
        </w:rPr>
        <w:t>1 517 119,01</w:t>
      </w:r>
    </w:p>
    <w:p w:rsidR="00450F04" w:rsidRDefault="00314692">
      <w:pPr>
        <w:pStyle w:val="Zkladntext50"/>
        <w:shd w:val="clear" w:color="auto" w:fill="auto"/>
        <w:ind w:left="0"/>
        <w:jc w:val="right"/>
        <w:rPr>
          <w:sz w:val="18"/>
          <w:szCs w:val="18"/>
        </w:rPr>
      </w:pPr>
      <w:r>
        <w:rPr>
          <w:b w:val="0"/>
          <w:bCs w:val="0"/>
          <w:sz w:val="18"/>
          <w:szCs w:val="18"/>
        </w:rPr>
        <w:t>104 541,50</w:t>
      </w:r>
    </w:p>
    <w:p w:rsidR="00450F04" w:rsidRDefault="00314692">
      <w:pPr>
        <w:pStyle w:val="Zkladntext50"/>
        <w:shd w:val="clear" w:color="auto" w:fill="auto"/>
        <w:ind w:left="0"/>
        <w:jc w:val="right"/>
        <w:rPr>
          <w:sz w:val="18"/>
          <w:szCs w:val="18"/>
        </w:rPr>
      </w:pPr>
      <w:r>
        <w:rPr>
          <w:b w:val="0"/>
          <w:bCs w:val="0"/>
          <w:sz w:val="18"/>
          <w:szCs w:val="18"/>
        </w:rPr>
        <w:t>51 433,03</w:t>
      </w:r>
    </w:p>
    <w:p w:rsidR="00450F04" w:rsidRDefault="00314692">
      <w:pPr>
        <w:pStyle w:val="Zkladntext50"/>
        <w:shd w:val="clear" w:color="auto" w:fill="auto"/>
        <w:ind w:left="0"/>
        <w:jc w:val="right"/>
        <w:rPr>
          <w:sz w:val="18"/>
          <w:szCs w:val="18"/>
        </w:rPr>
      </w:pPr>
      <w:r>
        <w:rPr>
          <w:b w:val="0"/>
          <w:bCs w:val="0"/>
          <w:sz w:val="18"/>
          <w:szCs w:val="18"/>
        </w:rPr>
        <w:t>148 741,62</w:t>
      </w:r>
    </w:p>
    <w:p w:rsidR="00450F04" w:rsidRDefault="00314692">
      <w:pPr>
        <w:pStyle w:val="Zkladntext50"/>
        <w:shd w:val="clear" w:color="auto" w:fill="auto"/>
        <w:ind w:left="0"/>
        <w:jc w:val="right"/>
        <w:rPr>
          <w:sz w:val="18"/>
          <w:szCs w:val="18"/>
        </w:rPr>
      </w:pPr>
      <w:r>
        <w:rPr>
          <w:b w:val="0"/>
          <w:bCs w:val="0"/>
          <w:sz w:val="18"/>
          <w:szCs w:val="18"/>
        </w:rPr>
        <w:t>81 493,16</w:t>
      </w:r>
    </w:p>
    <w:p w:rsidR="00450F04" w:rsidRDefault="00314692">
      <w:pPr>
        <w:pStyle w:val="Zkladntext50"/>
        <w:shd w:val="clear" w:color="auto" w:fill="auto"/>
        <w:ind w:left="0"/>
        <w:jc w:val="right"/>
        <w:rPr>
          <w:sz w:val="18"/>
          <w:szCs w:val="18"/>
        </w:rPr>
      </w:pPr>
      <w:r>
        <w:rPr>
          <w:b w:val="0"/>
          <w:bCs w:val="0"/>
          <w:sz w:val="18"/>
          <w:szCs w:val="18"/>
        </w:rPr>
        <w:t>1 002 841,89</w:t>
      </w:r>
    </w:p>
    <w:p w:rsidR="00450F04" w:rsidRDefault="00314692">
      <w:pPr>
        <w:pStyle w:val="Zkladntext50"/>
        <w:shd w:val="clear" w:color="auto" w:fill="auto"/>
        <w:ind w:left="0"/>
        <w:jc w:val="right"/>
        <w:rPr>
          <w:sz w:val="18"/>
          <w:szCs w:val="18"/>
        </w:rPr>
      </w:pPr>
      <w:r>
        <w:rPr>
          <w:b w:val="0"/>
          <w:bCs w:val="0"/>
          <w:sz w:val="18"/>
          <w:szCs w:val="18"/>
        </w:rPr>
        <w:t>134 959,67</w:t>
      </w:r>
    </w:p>
    <w:p w:rsidR="00450F04" w:rsidRDefault="00314692">
      <w:pPr>
        <w:pStyle w:val="Zkladntext50"/>
        <w:shd w:val="clear" w:color="auto" w:fill="auto"/>
        <w:ind w:left="0"/>
        <w:jc w:val="right"/>
        <w:rPr>
          <w:sz w:val="18"/>
          <w:szCs w:val="18"/>
        </w:rPr>
        <w:sectPr w:rsidR="00450F04">
          <w:headerReference w:type="even" r:id="rId127"/>
          <w:headerReference w:type="default" r:id="rId128"/>
          <w:footerReference w:type="even" r:id="rId129"/>
          <w:footerReference w:type="default" r:id="rId130"/>
          <w:pgSz w:w="6087" w:h="10925"/>
          <w:pgMar w:top="821" w:right="2005" w:bottom="821" w:left="3012" w:header="393" w:footer="393" w:gutter="0"/>
          <w:pgNumType w:start="80"/>
          <w:cols w:space="720"/>
          <w:noEndnote/>
          <w:docGrid w:linePitch="360"/>
        </w:sectPr>
      </w:pPr>
      <w:r>
        <w:rPr>
          <w:b w:val="0"/>
          <w:bCs w:val="0"/>
          <w:sz w:val="18"/>
          <w:szCs w:val="18"/>
        </w:rPr>
        <w:t>172 335,92</w:t>
      </w:r>
    </w:p>
    <w:p w:rsidR="00450F04" w:rsidRDefault="00314692">
      <w:pPr>
        <w:pStyle w:val="Nadpis40"/>
        <w:keepNext/>
        <w:keepLines/>
        <w:shd w:val="clear" w:color="auto" w:fill="auto"/>
        <w:spacing w:after="340"/>
        <w:ind w:left="0"/>
      </w:pPr>
      <w:bookmarkStart w:id="132" w:name="bookmark124"/>
      <w:bookmarkStart w:id="133" w:name="bookmark125"/>
      <w:r>
        <w:rPr>
          <w:color w:val="000000"/>
        </w:rPr>
        <w:lastRenderedPageBreak/>
        <w:t>SOUPIS PRACÍ</w:t>
      </w:r>
      <w:bookmarkEnd w:id="132"/>
      <w:bookmarkEnd w:id="133"/>
    </w:p>
    <w:p w:rsidR="00450F04" w:rsidRDefault="00314692">
      <w:pPr>
        <w:pStyle w:val="Zkladntext30"/>
        <w:shd w:val="clear" w:color="auto" w:fill="auto"/>
        <w:spacing w:line="341" w:lineRule="auto"/>
        <w:jc w:val="both"/>
      </w:pPr>
      <w:r>
        <w:rPr>
          <w:b w:val="0"/>
          <w:bCs w:val="0"/>
          <w:color w:val="000000"/>
        </w:rPr>
        <w:t>Stavba:</w:t>
      </w:r>
    </w:p>
    <w:p w:rsidR="00450F04" w:rsidRDefault="00314692">
      <w:pPr>
        <w:pStyle w:val="Zkladntext30"/>
        <w:shd w:val="clear" w:color="auto" w:fill="auto"/>
        <w:spacing w:line="341" w:lineRule="auto"/>
        <w:ind w:firstLine="720"/>
      </w:pPr>
      <w:r>
        <w:rPr>
          <w:b w:val="0"/>
          <w:bCs w:val="0"/>
          <w:color w:val="000000"/>
        </w:rPr>
        <w:t>Areál SZ Veltrusy, obnova po povodních, dům zahradníka - zadávací dokumentace Objekt:</w:t>
      </w:r>
    </w:p>
    <w:p w:rsidR="00450F04" w:rsidRDefault="00314692">
      <w:pPr>
        <w:pStyle w:val="Nadpis70"/>
        <w:keepNext/>
        <w:keepLines/>
        <w:shd w:val="clear" w:color="auto" w:fill="auto"/>
        <w:spacing w:after="220"/>
        <w:ind w:firstLine="700"/>
      </w:pPr>
      <w:bookmarkStart w:id="134" w:name="bookmark126"/>
      <w:bookmarkStart w:id="135" w:name="bookmark127"/>
      <w:r>
        <w:t>122014_1 - Dům zahradníka</w:t>
      </w:r>
      <w:bookmarkEnd w:id="134"/>
      <w:bookmarkEnd w:id="135"/>
    </w:p>
    <w:p w:rsidR="00450F04" w:rsidRDefault="00314692">
      <w:pPr>
        <w:pStyle w:val="Zkladntext30"/>
        <w:shd w:val="clear" w:color="auto" w:fill="auto"/>
        <w:spacing w:after="120" w:line="341" w:lineRule="auto"/>
        <w:jc w:val="both"/>
      </w:pPr>
      <w:r>
        <w:rPr>
          <w:noProof/>
          <w:lang w:bidi="ar-SA"/>
        </w:rPr>
        <mc:AlternateContent>
          <mc:Choice Requires="wps">
            <w:drawing>
              <wp:anchor distT="0" distB="0" distL="114300" distR="114300" simplePos="0" relativeHeight="125829566" behindDoc="0" locked="0" layoutInCell="1" allowOverlap="1" wp14:anchorId="1E75AE50" wp14:editId="23ACF154">
                <wp:simplePos x="0" y="0"/>
                <wp:positionH relativeFrom="page">
                  <wp:posOffset>7467600</wp:posOffset>
                </wp:positionH>
                <wp:positionV relativeFrom="paragraph">
                  <wp:posOffset>12700</wp:posOffset>
                </wp:positionV>
                <wp:extent cx="1664335" cy="411480"/>
                <wp:effectExtent l="0" t="0" r="0" b="0"/>
                <wp:wrapSquare wrapText="left"/>
                <wp:docPr id="308" name="Shape 308"/>
                <wp:cNvGraphicFramePr/>
                <a:graphic xmlns:a="http://schemas.openxmlformats.org/drawingml/2006/main">
                  <a:graphicData uri="http://schemas.microsoft.com/office/word/2010/wordprocessingShape">
                    <wps:wsp>
                      <wps:cNvSpPr txBox="1"/>
                      <wps:spPr>
                        <a:xfrm>
                          <a:off x="0" y="0"/>
                          <a:ext cx="1664335" cy="411480"/>
                        </a:xfrm>
                        <a:prstGeom prst="rect">
                          <a:avLst/>
                        </a:prstGeom>
                        <a:noFill/>
                      </wps:spPr>
                      <wps:txbx>
                        <w:txbxContent>
                          <w:p w:rsidR="00BF3A4B" w:rsidRDefault="00BF3A4B">
                            <w:pPr>
                              <w:pStyle w:val="Zkladntext30"/>
                              <w:shd w:val="clear" w:color="auto" w:fill="auto"/>
                              <w:tabs>
                                <w:tab w:val="left" w:pos="1008"/>
                              </w:tabs>
                              <w:spacing w:after="240"/>
                            </w:pPr>
                            <w:r>
                              <w:rPr>
                                <w:b w:val="0"/>
                                <w:bCs w:val="0"/>
                                <w:color w:val="000000"/>
                              </w:rPr>
                              <w:t>Datum:</w:t>
                            </w:r>
                            <w:r>
                              <w:rPr>
                                <w:b w:val="0"/>
                                <w:bCs w:val="0"/>
                                <w:color w:val="000000"/>
                              </w:rPr>
                              <w:tab/>
                            </w:r>
                            <w:proofErr w:type="gramStart"/>
                            <w:r>
                              <w:rPr>
                                <w:b w:val="0"/>
                                <w:bCs w:val="0"/>
                                <w:color w:val="000000"/>
                              </w:rPr>
                              <w:t>07.11.2017</w:t>
                            </w:r>
                            <w:proofErr w:type="gramEnd"/>
                          </w:p>
                          <w:p w:rsidR="00BF3A4B" w:rsidRDefault="00BF3A4B">
                            <w:pPr>
                              <w:pStyle w:val="Zkladntext30"/>
                              <w:shd w:val="clear" w:color="auto" w:fill="auto"/>
                            </w:pPr>
                            <w:r>
                              <w:rPr>
                                <w:b w:val="0"/>
                                <w:bCs w:val="0"/>
                                <w:color w:val="000000"/>
                              </w:rPr>
                              <w:t>Projektant: Ing. Miloš Kudrnovský</w:t>
                            </w:r>
                          </w:p>
                        </w:txbxContent>
                      </wps:txbx>
                      <wps:bodyPr lIns="0" tIns="0" rIns="0" bIns="0"/>
                    </wps:wsp>
                  </a:graphicData>
                </a:graphic>
              </wp:anchor>
            </w:drawing>
          </mc:Choice>
          <mc:Fallback>
            <w:pict>
              <v:shape id="Shape 308" o:spid="_x0000_s1121" type="#_x0000_t202" style="position:absolute;left:0;text-align:left;margin-left:588pt;margin-top:1pt;width:131.05pt;height:32.4pt;z-index:12582956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" filled="f" stroked="f">
                <v:textbox inset="0,0,0,0">
                  <w:txbxContent>
                    <w:p w:rsidR="00BF3A4B" w:rsidRDefault="00BF3A4B">
                      <w:pPr>
                        <w:pStyle w:val="Zkladntext30"/>
                        <w:shd w:val="clear" w:color="auto" w:fill="auto"/>
                        <w:tabs>
                          <w:tab w:val="left" w:pos="1008"/>
                        </w:tabs>
                        <w:spacing w:after="240"/>
                      </w:pPr>
                      <w:r>
                        <w:rPr>
                          <w:b w:val="0"/>
                          <w:bCs w:val="0"/>
                          <w:color w:val="000000"/>
                        </w:rPr>
                        <w:t>Datum:</w:t>
                      </w:r>
                      <w:r>
                        <w:rPr>
                          <w:b w:val="0"/>
                          <w:bCs w:val="0"/>
                          <w:color w:val="000000"/>
                        </w:rPr>
                        <w:tab/>
                      </w:r>
                      <w:proofErr w:type="gramStart"/>
                      <w:r>
                        <w:rPr>
                          <w:b w:val="0"/>
                          <w:bCs w:val="0"/>
                          <w:color w:val="000000"/>
                        </w:rPr>
                        <w:t>07.11.2017</w:t>
                      </w:r>
                      <w:proofErr w:type="gramEnd"/>
                    </w:p>
                    <w:p w:rsidR="00BF3A4B" w:rsidRDefault="00BF3A4B">
                      <w:pPr>
                        <w:pStyle w:val="Zkladntext30"/>
                        <w:shd w:val="clear" w:color="auto" w:fill="auto"/>
                      </w:pPr>
                      <w:r>
                        <w:rPr>
                          <w:b w:val="0"/>
                          <w:bCs w:val="0"/>
                          <w:color w:val="000000"/>
                        </w:rPr>
                        <w:t>Projektant: Ing. Miloš Kudrnovský</w:t>
                      </w:r>
                    </w:p>
                  </w:txbxContent>
                </v:textbox>
                <w10:wrap type="square" side="left" anchorx="page"/>
              </v:shape>
            </w:pict>
          </mc:Fallback>
        </mc:AlternateContent>
      </w:r>
      <w:r>
        <w:rPr>
          <w:b w:val="0"/>
          <w:bCs w:val="0"/>
          <w:color w:val="000000"/>
        </w:rPr>
        <w:t>Místo:</w:t>
      </w:r>
    </w:p>
    <w:p w:rsidR="00450F04" w:rsidRDefault="00314692">
      <w:pPr>
        <w:pStyle w:val="Zkladntext30"/>
        <w:shd w:val="clear" w:color="auto" w:fill="auto"/>
        <w:tabs>
          <w:tab w:val="left" w:pos="1999"/>
        </w:tabs>
        <w:spacing w:line="341" w:lineRule="auto"/>
      </w:pPr>
      <w:r>
        <w:rPr>
          <w:b w:val="0"/>
          <w:bCs w:val="0"/>
          <w:color w:val="000000"/>
        </w:rPr>
        <w:t>Zadavatel:</w:t>
      </w:r>
      <w:r>
        <w:rPr>
          <w:b w:val="0"/>
          <w:bCs w:val="0"/>
          <w:color w:val="000000"/>
        </w:rPr>
        <w:tab/>
        <w:t>Národní památkový ústav</w:t>
      </w:r>
    </w:p>
    <w:p w:rsidR="00450F04" w:rsidRDefault="00314692">
      <w:pPr>
        <w:pStyle w:val="Zkladntext30"/>
        <w:shd w:val="clear" w:color="auto" w:fill="auto"/>
        <w:tabs>
          <w:tab w:val="left" w:pos="1999"/>
        </w:tabs>
        <w:spacing w:after="120" w:line="341" w:lineRule="auto"/>
      </w:pPr>
      <w:r>
        <w:rPr>
          <w:b w:val="0"/>
          <w:bCs w:val="0"/>
          <w:color w:val="000000"/>
        </w:rPr>
        <w:t>Uchazeč:</w:t>
      </w:r>
      <w:r>
        <w:rPr>
          <w:b w:val="0"/>
          <w:bCs w:val="0"/>
          <w:color w:val="000000"/>
        </w:rPr>
        <w:tab/>
        <w:t>GEMA ART GROUP, a.s.</w:t>
      </w:r>
    </w:p>
    <w:tbl>
      <w:tblPr>
        <w:tblOverlap w:val="never"/>
        <w:tblW w:w="0" w:type="auto"/>
        <w:jc w:val="center"/>
        <w:tblLayout w:type="fixed"/>
        <w:tblCellMar>
          <w:left w:w="10" w:type="dxa"/>
          <w:right w:w="10" w:type="dxa"/>
        </w:tblCellMar>
        <w:tblLook w:val="0000" w:firstRow="0" w:lastRow="0" w:firstColumn="0" w:lastColumn="0" w:noHBand="0" w:noVBand="0"/>
      </w:tblPr>
      <w:tblGrid>
        <w:gridCol w:w="307"/>
        <w:gridCol w:w="370"/>
        <w:gridCol w:w="1171"/>
        <w:gridCol w:w="7459"/>
        <w:gridCol w:w="691"/>
        <w:gridCol w:w="893"/>
        <w:gridCol w:w="1248"/>
        <w:gridCol w:w="2928"/>
      </w:tblGrid>
      <w:tr w:rsidR="00450F04">
        <w:trPr>
          <w:trHeight w:hRule="exact" w:val="528"/>
          <w:jc w:val="center"/>
        </w:trPr>
        <w:tc>
          <w:tcPr>
            <w:tcW w:w="307" w:type="dxa"/>
            <w:shd w:val="clear" w:color="auto" w:fill="FFFFFF"/>
            <w:vAlign w:val="center"/>
          </w:tcPr>
          <w:p w:rsidR="00450F04" w:rsidRDefault="00314692">
            <w:pPr>
              <w:pStyle w:val="Jin0"/>
              <w:shd w:val="clear" w:color="auto" w:fill="auto"/>
              <w:jc w:val="center"/>
              <w:rPr>
                <w:sz w:val="15"/>
                <w:szCs w:val="15"/>
              </w:rPr>
            </w:pPr>
            <w:r>
              <w:rPr>
                <w:sz w:val="15"/>
                <w:szCs w:val="15"/>
              </w:rPr>
              <w:t>PČ</w:t>
            </w:r>
          </w:p>
        </w:tc>
        <w:tc>
          <w:tcPr>
            <w:tcW w:w="370" w:type="dxa"/>
            <w:shd w:val="clear" w:color="auto" w:fill="FFFFFF"/>
            <w:vAlign w:val="center"/>
          </w:tcPr>
          <w:p w:rsidR="00450F04" w:rsidRDefault="00314692">
            <w:pPr>
              <w:pStyle w:val="Jin0"/>
              <w:shd w:val="clear" w:color="auto" w:fill="auto"/>
              <w:jc w:val="both"/>
              <w:rPr>
                <w:sz w:val="15"/>
                <w:szCs w:val="15"/>
              </w:rPr>
            </w:pPr>
            <w:r>
              <w:rPr>
                <w:sz w:val="15"/>
                <w:szCs w:val="15"/>
              </w:rPr>
              <w:t>Typ</w:t>
            </w:r>
          </w:p>
        </w:tc>
        <w:tc>
          <w:tcPr>
            <w:tcW w:w="1171" w:type="dxa"/>
            <w:shd w:val="clear" w:color="auto" w:fill="FFFFFF"/>
            <w:vAlign w:val="center"/>
          </w:tcPr>
          <w:p w:rsidR="00450F04" w:rsidRDefault="00314692">
            <w:pPr>
              <w:pStyle w:val="Jin0"/>
              <w:shd w:val="clear" w:color="auto" w:fill="auto"/>
              <w:ind w:firstLine="560"/>
              <w:rPr>
                <w:sz w:val="15"/>
                <w:szCs w:val="15"/>
              </w:rPr>
            </w:pPr>
            <w:r>
              <w:rPr>
                <w:sz w:val="15"/>
                <w:szCs w:val="15"/>
              </w:rPr>
              <w:t>Kód</w:t>
            </w:r>
          </w:p>
        </w:tc>
        <w:tc>
          <w:tcPr>
            <w:tcW w:w="7459" w:type="dxa"/>
            <w:shd w:val="clear" w:color="auto" w:fill="FFFFFF"/>
            <w:vAlign w:val="center"/>
          </w:tcPr>
          <w:p w:rsidR="00450F04" w:rsidRDefault="00314692">
            <w:pPr>
              <w:pStyle w:val="Jin0"/>
              <w:shd w:val="clear" w:color="auto" w:fill="auto"/>
              <w:jc w:val="center"/>
              <w:rPr>
                <w:sz w:val="15"/>
                <w:szCs w:val="15"/>
              </w:rPr>
            </w:pPr>
            <w:r>
              <w:rPr>
                <w:sz w:val="15"/>
                <w:szCs w:val="15"/>
              </w:rPr>
              <w:t>Popis</w:t>
            </w:r>
          </w:p>
        </w:tc>
        <w:tc>
          <w:tcPr>
            <w:tcW w:w="691" w:type="dxa"/>
            <w:shd w:val="clear" w:color="auto" w:fill="FFFFFF"/>
            <w:vAlign w:val="center"/>
          </w:tcPr>
          <w:p w:rsidR="00450F04" w:rsidRDefault="00314692">
            <w:pPr>
              <w:pStyle w:val="Jin0"/>
              <w:shd w:val="clear" w:color="auto" w:fill="auto"/>
              <w:jc w:val="center"/>
              <w:rPr>
                <w:sz w:val="15"/>
                <w:szCs w:val="15"/>
              </w:rPr>
            </w:pPr>
            <w:r>
              <w:rPr>
                <w:sz w:val="15"/>
                <w:szCs w:val="15"/>
              </w:rPr>
              <w:t>MJ</w:t>
            </w:r>
          </w:p>
        </w:tc>
        <w:tc>
          <w:tcPr>
            <w:tcW w:w="893" w:type="dxa"/>
            <w:shd w:val="clear" w:color="auto" w:fill="FFFFFF"/>
            <w:vAlign w:val="center"/>
          </w:tcPr>
          <w:p w:rsidR="00450F04" w:rsidRDefault="00314692">
            <w:pPr>
              <w:pStyle w:val="Jin0"/>
              <w:shd w:val="clear" w:color="auto" w:fill="auto"/>
              <w:jc w:val="center"/>
              <w:rPr>
                <w:sz w:val="15"/>
                <w:szCs w:val="15"/>
              </w:rPr>
            </w:pPr>
            <w:r>
              <w:rPr>
                <w:sz w:val="15"/>
                <w:szCs w:val="15"/>
              </w:rPr>
              <w:t>Množství</w:t>
            </w:r>
          </w:p>
        </w:tc>
        <w:tc>
          <w:tcPr>
            <w:tcW w:w="1248" w:type="dxa"/>
            <w:shd w:val="clear" w:color="auto" w:fill="FFFFFF"/>
            <w:vAlign w:val="center"/>
          </w:tcPr>
          <w:p w:rsidR="00450F04" w:rsidRDefault="00314692">
            <w:pPr>
              <w:pStyle w:val="Jin0"/>
              <w:shd w:val="clear" w:color="auto" w:fill="auto"/>
              <w:rPr>
                <w:sz w:val="15"/>
                <w:szCs w:val="15"/>
              </w:rPr>
            </w:pPr>
            <w:proofErr w:type="spellStart"/>
            <w:proofErr w:type="gramStart"/>
            <w:r>
              <w:rPr>
                <w:sz w:val="15"/>
                <w:szCs w:val="15"/>
              </w:rPr>
              <w:t>J.cena</w:t>
            </w:r>
            <w:proofErr w:type="spellEnd"/>
            <w:proofErr w:type="gramEnd"/>
            <w:r>
              <w:rPr>
                <w:sz w:val="15"/>
                <w:szCs w:val="15"/>
              </w:rPr>
              <w:t xml:space="preserve"> [CZK]</w:t>
            </w:r>
          </w:p>
        </w:tc>
        <w:tc>
          <w:tcPr>
            <w:tcW w:w="2928" w:type="dxa"/>
            <w:shd w:val="clear" w:color="auto" w:fill="FFFFFF"/>
            <w:vAlign w:val="center"/>
          </w:tcPr>
          <w:p w:rsidR="00450F04" w:rsidRDefault="00314692">
            <w:pPr>
              <w:pStyle w:val="Jin0"/>
              <w:shd w:val="clear" w:color="auto" w:fill="auto"/>
              <w:ind w:firstLine="220"/>
              <w:rPr>
                <w:sz w:val="15"/>
                <w:szCs w:val="15"/>
              </w:rPr>
            </w:pPr>
            <w:r>
              <w:rPr>
                <w:sz w:val="15"/>
                <w:szCs w:val="15"/>
              </w:rPr>
              <w:t>Cena celkem</w:t>
            </w:r>
          </w:p>
          <w:p w:rsidR="00450F04" w:rsidRDefault="00314692">
            <w:pPr>
              <w:pStyle w:val="Jin0"/>
              <w:shd w:val="clear" w:color="auto" w:fill="auto"/>
              <w:tabs>
                <w:tab w:val="left" w:pos="1652"/>
              </w:tabs>
              <w:spacing w:line="180" w:lineRule="auto"/>
              <w:ind w:firstLine="500"/>
              <w:rPr>
                <w:sz w:val="15"/>
                <w:szCs w:val="15"/>
              </w:rPr>
            </w:pPr>
            <w:r>
              <w:rPr>
                <w:sz w:val="15"/>
                <w:szCs w:val="15"/>
                <w:vertAlign w:val="subscript"/>
              </w:rPr>
              <w:t>r 71Z1</w:t>
            </w:r>
            <w:r>
              <w:rPr>
                <w:sz w:val="15"/>
                <w:szCs w:val="15"/>
              </w:rPr>
              <w:tab/>
              <w:t>Cenová soustava</w:t>
            </w:r>
          </w:p>
        </w:tc>
      </w:tr>
      <w:tr w:rsidR="00450F04">
        <w:trPr>
          <w:trHeight w:hRule="exact" w:val="667"/>
          <w:jc w:val="center"/>
        </w:trPr>
        <w:tc>
          <w:tcPr>
            <w:tcW w:w="9307" w:type="dxa"/>
            <w:gridSpan w:val="4"/>
            <w:shd w:val="clear" w:color="auto" w:fill="FFFFFF"/>
            <w:vAlign w:val="center"/>
          </w:tcPr>
          <w:p w:rsidR="00450F04" w:rsidRDefault="00314692">
            <w:pPr>
              <w:pStyle w:val="Jin0"/>
              <w:shd w:val="clear" w:color="auto" w:fill="auto"/>
            </w:pPr>
            <w:r>
              <w:t>Náklady soupisu celkem</w:t>
            </w:r>
          </w:p>
        </w:tc>
        <w:tc>
          <w:tcPr>
            <w:tcW w:w="691" w:type="dxa"/>
            <w:shd w:val="clear" w:color="auto" w:fill="FFFFFF"/>
          </w:tcPr>
          <w:p w:rsidR="00450F04" w:rsidRDefault="00450F04">
            <w:pPr>
              <w:rPr>
                <w:sz w:val="10"/>
                <w:szCs w:val="10"/>
              </w:rPr>
            </w:pPr>
          </w:p>
        </w:tc>
        <w:tc>
          <w:tcPr>
            <w:tcW w:w="893" w:type="dxa"/>
            <w:shd w:val="clear" w:color="auto" w:fill="FFFFFF"/>
          </w:tcPr>
          <w:p w:rsidR="00450F04" w:rsidRDefault="00450F04">
            <w:pPr>
              <w:rPr>
                <w:sz w:val="10"/>
                <w:szCs w:val="10"/>
              </w:rPr>
            </w:pPr>
          </w:p>
        </w:tc>
        <w:tc>
          <w:tcPr>
            <w:tcW w:w="1248" w:type="dxa"/>
            <w:shd w:val="clear" w:color="auto" w:fill="FFFFFF"/>
          </w:tcPr>
          <w:p w:rsidR="00450F04" w:rsidRDefault="00450F04">
            <w:pPr>
              <w:rPr>
                <w:sz w:val="10"/>
                <w:szCs w:val="10"/>
              </w:rPr>
            </w:pPr>
          </w:p>
        </w:tc>
        <w:tc>
          <w:tcPr>
            <w:tcW w:w="2928" w:type="dxa"/>
            <w:shd w:val="clear" w:color="auto" w:fill="FFFFFF"/>
            <w:vAlign w:val="center"/>
          </w:tcPr>
          <w:p w:rsidR="00450F04" w:rsidRDefault="00314692">
            <w:pPr>
              <w:pStyle w:val="Jin0"/>
              <w:shd w:val="clear" w:color="auto" w:fill="auto"/>
              <w:ind w:firstLine="220"/>
            </w:pPr>
            <w:r>
              <w:t>7 532 307,09</w:t>
            </w:r>
          </w:p>
        </w:tc>
      </w:tr>
      <w:tr w:rsidR="00450F04">
        <w:trPr>
          <w:trHeight w:hRule="exact" w:val="446"/>
          <w:jc w:val="center"/>
        </w:trPr>
        <w:tc>
          <w:tcPr>
            <w:tcW w:w="307" w:type="dxa"/>
            <w:shd w:val="clear" w:color="auto" w:fill="FFFFFF"/>
          </w:tcPr>
          <w:p w:rsidR="00450F04" w:rsidRDefault="00450F04">
            <w:pPr>
              <w:rPr>
                <w:sz w:val="10"/>
                <w:szCs w:val="10"/>
              </w:rPr>
            </w:pPr>
          </w:p>
        </w:tc>
        <w:tc>
          <w:tcPr>
            <w:tcW w:w="370" w:type="dxa"/>
            <w:shd w:val="clear" w:color="auto" w:fill="FFFFFF"/>
            <w:vAlign w:val="bottom"/>
          </w:tcPr>
          <w:p w:rsidR="00450F04" w:rsidRDefault="00314692">
            <w:pPr>
              <w:pStyle w:val="Jin0"/>
              <w:shd w:val="clear" w:color="auto" w:fill="auto"/>
              <w:jc w:val="both"/>
              <w:rPr>
                <w:sz w:val="13"/>
                <w:szCs w:val="13"/>
              </w:rPr>
            </w:pPr>
            <w:r>
              <w:rPr>
                <w:sz w:val="13"/>
                <w:szCs w:val="13"/>
              </w:rPr>
              <w:t>D</w:t>
            </w:r>
          </w:p>
        </w:tc>
        <w:tc>
          <w:tcPr>
            <w:tcW w:w="1171" w:type="dxa"/>
            <w:shd w:val="clear" w:color="auto" w:fill="FFFFFF"/>
            <w:vAlign w:val="bottom"/>
          </w:tcPr>
          <w:p w:rsidR="00450F04" w:rsidRDefault="00314692">
            <w:pPr>
              <w:pStyle w:val="Jin0"/>
              <w:shd w:val="clear" w:color="auto" w:fill="auto"/>
            </w:pPr>
            <w:r>
              <w:t>59</w:t>
            </w:r>
          </w:p>
        </w:tc>
        <w:tc>
          <w:tcPr>
            <w:tcW w:w="7459" w:type="dxa"/>
            <w:shd w:val="clear" w:color="auto" w:fill="FFFFFF"/>
            <w:vAlign w:val="bottom"/>
          </w:tcPr>
          <w:p w:rsidR="00450F04" w:rsidRDefault="00314692">
            <w:pPr>
              <w:pStyle w:val="Jin0"/>
              <w:shd w:val="clear" w:color="auto" w:fill="auto"/>
              <w:ind w:firstLine="220"/>
            </w:pPr>
            <w:r>
              <w:t>Dlažby a předlažby komunikací - Štětová vozovka</w:t>
            </w:r>
          </w:p>
        </w:tc>
        <w:tc>
          <w:tcPr>
            <w:tcW w:w="691" w:type="dxa"/>
            <w:shd w:val="clear" w:color="auto" w:fill="FFFFFF"/>
          </w:tcPr>
          <w:p w:rsidR="00450F04" w:rsidRDefault="00450F04">
            <w:pPr>
              <w:rPr>
                <w:sz w:val="10"/>
                <w:szCs w:val="10"/>
              </w:rPr>
            </w:pPr>
          </w:p>
        </w:tc>
        <w:tc>
          <w:tcPr>
            <w:tcW w:w="893" w:type="dxa"/>
            <w:shd w:val="clear" w:color="auto" w:fill="FFFFFF"/>
          </w:tcPr>
          <w:p w:rsidR="00450F04" w:rsidRDefault="00450F04">
            <w:pPr>
              <w:rPr>
                <w:sz w:val="10"/>
                <w:szCs w:val="10"/>
              </w:rPr>
            </w:pPr>
          </w:p>
        </w:tc>
        <w:tc>
          <w:tcPr>
            <w:tcW w:w="1248" w:type="dxa"/>
            <w:shd w:val="clear" w:color="auto" w:fill="FFFFFF"/>
          </w:tcPr>
          <w:p w:rsidR="00450F04" w:rsidRDefault="00450F04">
            <w:pPr>
              <w:rPr>
                <w:sz w:val="10"/>
                <w:szCs w:val="10"/>
              </w:rPr>
            </w:pPr>
          </w:p>
        </w:tc>
        <w:tc>
          <w:tcPr>
            <w:tcW w:w="2928" w:type="dxa"/>
            <w:shd w:val="clear" w:color="auto" w:fill="FFFFFF"/>
            <w:vAlign w:val="bottom"/>
          </w:tcPr>
          <w:p w:rsidR="00450F04" w:rsidRDefault="00314692">
            <w:pPr>
              <w:pStyle w:val="Jin0"/>
              <w:shd w:val="clear" w:color="auto" w:fill="auto"/>
              <w:ind w:firstLine="660"/>
            </w:pPr>
            <w:r>
              <w:t>61 570,08</w:t>
            </w:r>
          </w:p>
        </w:tc>
      </w:tr>
      <w:tr w:rsidR="00450F04">
        <w:trPr>
          <w:trHeight w:hRule="exact" w:val="394"/>
          <w:jc w:val="center"/>
        </w:trPr>
        <w:tc>
          <w:tcPr>
            <w:tcW w:w="307" w:type="dxa"/>
            <w:shd w:val="clear" w:color="auto" w:fill="FFFFFF"/>
            <w:vAlign w:val="center"/>
          </w:tcPr>
          <w:p w:rsidR="00450F04" w:rsidRDefault="00314692">
            <w:pPr>
              <w:pStyle w:val="Jin0"/>
              <w:shd w:val="clear" w:color="auto" w:fill="auto"/>
              <w:rPr>
                <w:sz w:val="13"/>
                <w:szCs w:val="13"/>
              </w:rPr>
            </w:pPr>
            <w:r>
              <w:rPr>
                <w:sz w:val="13"/>
                <w:szCs w:val="13"/>
              </w:rPr>
              <w:t>65</w:t>
            </w:r>
          </w:p>
        </w:tc>
        <w:tc>
          <w:tcPr>
            <w:tcW w:w="370" w:type="dxa"/>
            <w:shd w:val="clear" w:color="auto" w:fill="FFFFFF"/>
            <w:vAlign w:val="center"/>
          </w:tcPr>
          <w:p w:rsidR="00450F04" w:rsidRDefault="00314692">
            <w:pPr>
              <w:pStyle w:val="Jin0"/>
              <w:shd w:val="clear" w:color="auto" w:fill="auto"/>
              <w:ind w:firstLine="140"/>
              <w:jc w:val="both"/>
              <w:rPr>
                <w:sz w:val="13"/>
                <w:szCs w:val="13"/>
              </w:rPr>
            </w:pPr>
            <w:r>
              <w:rPr>
                <w:sz w:val="13"/>
                <w:szCs w:val="13"/>
              </w:rPr>
              <w:t>K</w:t>
            </w:r>
          </w:p>
        </w:tc>
        <w:tc>
          <w:tcPr>
            <w:tcW w:w="1171" w:type="dxa"/>
            <w:shd w:val="clear" w:color="auto" w:fill="FFFFFF"/>
            <w:vAlign w:val="center"/>
          </w:tcPr>
          <w:p w:rsidR="00450F04" w:rsidRDefault="00314692">
            <w:pPr>
              <w:pStyle w:val="Jin0"/>
              <w:shd w:val="clear" w:color="auto" w:fill="auto"/>
              <w:rPr>
                <w:sz w:val="13"/>
                <w:szCs w:val="13"/>
              </w:rPr>
            </w:pPr>
            <w:r>
              <w:rPr>
                <w:sz w:val="13"/>
                <w:szCs w:val="13"/>
              </w:rPr>
              <w:t>114203301R00</w:t>
            </w:r>
          </w:p>
        </w:tc>
        <w:tc>
          <w:tcPr>
            <w:tcW w:w="7459" w:type="dxa"/>
            <w:shd w:val="clear" w:color="auto" w:fill="FFFFFF"/>
          </w:tcPr>
          <w:p w:rsidR="00450F04" w:rsidRDefault="00314692">
            <w:pPr>
              <w:pStyle w:val="Jin0"/>
              <w:shd w:val="clear" w:color="auto" w:fill="auto"/>
              <w:spacing w:line="300" w:lineRule="auto"/>
              <w:ind w:left="220"/>
              <w:rPr>
                <w:sz w:val="13"/>
                <w:szCs w:val="13"/>
              </w:rPr>
            </w:pPr>
            <w:r>
              <w:rPr>
                <w:sz w:val="13"/>
                <w:szCs w:val="13"/>
              </w:rPr>
              <w:t xml:space="preserve">Třídění lomového kamene nebo betonových tvárnic, třídění lom. </w:t>
            </w:r>
            <w:proofErr w:type="gramStart"/>
            <w:r>
              <w:rPr>
                <w:sz w:val="13"/>
                <w:szCs w:val="13"/>
              </w:rPr>
              <w:t>kamene</w:t>
            </w:r>
            <w:proofErr w:type="gramEnd"/>
            <w:r>
              <w:rPr>
                <w:sz w:val="13"/>
                <w:szCs w:val="13"/>
              </w:rPr>
              <w:t xml:space="preserve"> před zhotovením štětu vč. </w:t>
            </w:r>
            <w:proofErr w:type="spellStart"/>
            <w:r>
              <w:rPr>
                <w:sz w:val="13"/>
                <w:szCs w:val="13"/>
              </w:rPr>
              <w:t>príp</w:t>
            </w:r>
            <w:proofErr w:type="spellEnd"/>
            <w:r>
              <w:rPr>
                <w:sz w:val="13"/>
                <w:szCs w:val="13"/>
              </w:rPr>
              <w:t>. kamenických úprav kamene</w:t>
            </w:r>
          </w:p>
        </w:tc>
        <w:tc>
          <w:tcPr>
            <w:tcW w:w="691" w:type="dxa"/>
            <w:shd w:val="clear" w:color="auto" w:fill="FFFFFF"/>
            <w:vAlign w:val="center"/>
          </w:tcPr>
          <w:p w:rsidR="00450F04" w:rsidRDefault="00314692">
            <w:pPr>
              <w:pStyle w:val="Jin0"/>
              <w:shd w:val="clear" w:color="auto" w:fill="auto"/>
              <w:jc w:val="center"/>
              <w:rPr>
                <w:sz w:val="13"/>
                <w:szCs w:val="13"/>
              </w:rPr>
            </w:pPr>
            <w:r>
              <w:rPr>
                <w:sz w:val="13"/>
                <w:szCs w:val="13"/>
              </w:rPr>
              <w:t>m3</w:t>
            </w:r>
          </w:p>
        </w:tc>
        <w:tc>
          <w:tcPr>
            <w:tcW w:w="893" w:type="dxa"/>
            <w:shd w:val="clear" w:color="auto" w:fill="FFFFFF"/>
            <w:vAlign w:val="center"/>
          </w:tcPr>
          <w:p w:rsidR="00450F04" w:rsidRDefault="00314692">
            <w:pPr>
              <w:pStyle w:val="Jin0"/>
              <w:shd w:val="clear" w:color="auto" w:fill="auto"/>
              <w:jc w:val="right"/>
              <w:rPr>
                <w:sz w:val="13"/>
                <w:szCs w:val="13"/>
              </w:rPr>
            </w:pPr>
            <w:r>
              <w:rPr>
                <w:sz w:val="13"/>
                <w:szCs w:val="13"/>
              </w:rPr>
              <w:t>5,980</w:t>
            </w:r>
          </w:p>
        </w:tc>
        <w:tc>
          <w:tcPr>
            <w:tcW w:w="1248" w:type="dxa"/>
            <w:shd w:val="clear" w:color="auto" w:fill="FFFFFF"/>
            <w:vAlign w:val="center"/>
          </w:tcPr>
          <w:p w:rsidR="00450F04" w:rsidRDefault="00314692">
            <w:pPr>
              <w:pStyle w:val="Jin0"/>
              <w:shd w:val="clear" w:color="auto" w:fill="auto"/>
              <w:ind w:firstLine="540"/>
              <w:rPr>
                <w:sz w:val="13"/>
                <w:szCs w:val="13"/>
              </w:rPr>
            </w:pPr>
            <w:r>
              <w:rPr>
                <w:sz w:val="13"/>
                <w:szCs w:val="13"/>
              </w:rPr>
              <w:t>237,00</w:t>
            </w:r>
          </w:p>
        </w:tc>
        <w:tc>
          <w:tcPr>
            <w:tcW w:w="2928" w:type="dxa"/>
            <w:shd w:val="clear" w:color="auto" w:fill="FFFFFF"/>
            <w:vAlign w:val="center"/>
          </w:tcPr>
          <w:p w:rsidR="00450F04" w:rsidRDefault="00314692">
            <w:pPr>
              <w:pStyle w:val="Jin0"/>
              <w:shd w:val="clear" w:color="auto" w:fill="auto"/>
              <w:ind w:left="1060"/>
              <w:rPr>
                <w:sz w:val="13"/>
                <w:szCs w:val="13"/>
              </w:rPr>
            </w:pPr>
            <w:r>
              <w:rPr>
                <w:sz w:val="13"/>
                <w:szCs w:val="13"/>
              </w:rPr>
              <w:t>1 417,26</w:t>
            </w:r>
          </w:p>
        </w:tc>
      </w:tr>
      <w:tr w:rsidR="00450F04">
        <w:trPr>
          <w:trHeight w:hRule="exact" w:val="221"/>
          <w:jc w:val="center"/>
        </w:trPr>
        <w:tc>
          <w:tcPr>
            <w:tcW w:w="307" w:type="dxa"/>
            <w:shd w:val="clear" w:color="auto" w:fill="FFFFFF"/>
          </w:tcPr>
          <w:p w:rsidR="00450F04" w:rsidRDefault="00450F04">
            <w:pPr>
              <w:rPr>
                <w:sz w:val="10"/>
                <w:szCs w:val="10"/>
              </w:rPr>
            </w:pPr>
          </w:p>
        </w:tc>
        <w:tc>
          <w:tcPr>
            <w:tcW w:w="370" w:type="dxa"/>
            <w:shd w:val="clear" w:color="auto" w:fill="FFFFFF"/>
          </w:tcPr>
          <w:p w:rsidR="00450F04" w:rsidRDefault="00314692">
            <w:pPr>
              <w:pStyle w:val="Jin0"/>
              <w:shd w:val="clear" w:color="auto" w:fill="auto"/>
              <w:jc w:val="both"/>
              <w:rPr>
                <w:sz w:val="13"/>
                <w:szCs w:val="13"/>
              </w:rPr>
            </w:pPr>
            <w:r>
              <w:rPr>
                <w:sz w:val="13"/>
                <w:szCs w:val="13"/>
              </w:rPr>
              <w:t>w</w:t>
            </w:r>
          </w:p>
        </w:tc>
        <w:tc>
          <w:tcPr>
            <w:tcW w:w="1171" w:type="dxa"/>
            <w:shd w:val="clear" w:color="auto" w:fill="FFFFFF"/>
          </w:tcPr>
          <w:p w:rsidR="00450F04" w:rsidRDefault="00450F04">
            <w:pPr>
              <w:rPr>
                <w:sz w:val="10"/>
                <w:szCs w:val="10"/>
              </w:rPr>
            </w:pPr>
          </w:p>
        </w:tc>
        <w:tc>
          <w:tcPr>
            <w:tcW w:w="7459" w:type="dxa"/>
            <w:shd w:val="clear" w:color="auto" w:fill="FFFFFF"/>
          </w:tcPr>
          <w:p w:rsidR="00450F04" w:rsidRDefault="00314692">
            <w:pPr>
              <w:pStyle w:val="Jin0"/>
              <w:shd w:val="clear" w:color="auto" w:fill="auto"/>
              <w:ind w:firstLine="220"/>
              <w:rPr>
                <w:sz w:val="13"/>
                <w:szCs w:val="13"/>
              </w:rPr>
            </w:pPr>
            <w:r>
              <w:rPr>
                <w:sz w:val="13"/>
                <w:szCs w:val="13"/>
              </w:rPr>
              <w:t>26*0,2*1,15</w:t>
            </w:r>
          </w:p>
        </w:tc>
        <w:tc>
          <w:tcPr>
            <w:tcW w:w="691" w:type="dxa"/>
            <w:shd w:val="clear" w:color="auto" w:fill="FFFFFF"/>
          </w:tcPr>
          <w:p w:rsidR="00450F04" w:rsidRDefault="00450F04">
            <w:pPr>
              <w:rPr>
                <w:sz w:val="10"/>
                <w:szCs w:val="10"/>
              </w:rPr>
            </w:pPr>
          </w:p>
        </w:tc>
        <w:tc>
          <w:tcPr>
            <w:tcW w:w="893" w:type="dxa"/>
            <w:shd w:val="clear" w:color="auto" w:fill="FFFFFF"/>
          </w:tcPr>
          <w:p w:rsidR="00450F04" w:rsidRDefault="00314692">
            <w:pPr>
              <w:pStyle w:val="Jin0"/>
              <w:shd w:val="clear" w:color="auto" w:fill="auto"/>
              <w:jc w:val="right"/>
              <w:rPr>
                <w:sz w:val="13"/>
                <w:szCs w:val="13"/>
              </w:rPr>
            </w:pPr>
            <w:r>
              <w:rPr>
                <w:sz w:val="13"/>
                <w:szCs w:val="13"/>
              </w:rPr>
              <w:t>5,980</w:t>
            </w:r>
          </w:p>
        </w:tc>
        <w:tc>
          <w:tcPr>
            <w:tcW w:w="1248" w:type="dxa"/>
            <w:shd w:val="clear" w:color="auto" w:fill="FFFFFF"/>
          </w:tcPr>
          <w:p w:rsidR="00450F04" w:rsidRDefault="00450F04">
            <w:pPr>
              <w:rPr>
                <w:sz w:val="10"/>
                <w:szCs w:val="10"/>
              </w:rPr>
            </w:pPr>
          </w:p>
        </w:tc>
        <w:tc>
          <w:tcPr>
            <w:tcW w:w="2928" w:type="dxa"/>
            <w:shd w:val="clear" w:color="auto" w:fill="FFFFFF"/>
          </w:tcPr>
          <w:p w:rsidR="00450F04" w:rsidRDefault="00450F04">
            <w:pPr>
              <w:rPr>
                <w:sz w:val="10"/>
                <w:szCs w:val="10"/>
              </w:rPr>
            </w:pPr>
          </w:p>
        </w:tc>
      </w:tr>
      <w:tr w:rsidR="00450F04">
        <w:trPr>
          <w:trHeight w:hRule="exact" w:val="226"/>
          <w:jc w:val="center"/>
        </w:trPr>
        <w:tc>
          <w:tcPr>
            <w:tcW w:w="307" w:type="dxa"/>
            <w:shd w:val="clear" w:color="auto" w:fill="FFFFFF"/>
            <w:vAlign w:val="bottom"/>
          </w:tcPr>
          <w:p w:rsidR="00450F04" w:rsidRDefault="00314692">
            <w:pPr>
              <w:pStyle w:val="Jin0"/>
              <w:shd w:val="clear" w:color="auto" w:fill="auto"/>
              <w:rPr>
                <w:sz w:val="13"/>
                <w:szCs w:val="13"/>
              </w:rPr>
            </w:pPr>
            <w:r>
              <w:rPr>
                <w:sz w:val="13"/>
                <w:szCs w:val="13"/>
              </w:rPr>
              <w:t>66</w:t>
            </w:r>
          </w:p>
        </w:tc>
        <w:tc>
          <w:tcPr>
            <w:tcW w:w="370" w:type="dxa"/>
            <w:shd w:val="clear" w:color="auto" w:fill="FFFFFF"/>
            <w:vAlign w:val="bottom"/>
          </w:tcPr>
          <w:p w:rsidR="00450F04" w:rsidRDefault="00314692">
            <w:pPr>
              <w:pStyle w:val="Jin0"/>
              <w:shd w:val="clear" w:color="auto" w:fill="auto"/>
              <w:ind w:firstLine="140"/>
              <w:rPr>
                <w:sz w:val="13"/>
                <w:szCs w:val="13"/>
              </w:rPr>
            </w:pPr>
            <w:r>
              <w:rPr>
                <w:sz w:val="13"/>
                <w:szCs w:val="13"/>
                <w:vertAlign w:val="superscript"/>
              </w:rPr>
              <w:t>K</w:t>
            </w:r>
          </w:p>
        </w:tc>
        <w:tc>
          <w:tcPr>
            <w:tcW w:w="1171" w:type="dxa"/>
            <w:shd w:val="clear" w:color="auto" w:fill="FFFFFF"/>
            <w:vAlign w:val="bottom"/>
          </w:tcPr>
          <w:p w:rsidR="00450F04" w:rsidRDefault="00314692">
            <w:pPr>
              <w:pStyle w:val="Jin0"/>
              <w:shd w:val="clear" w:color="auto" w:fill="auto"/>
              <w:rPr>
                <w:sz w:val="13"/>
                <w:szCs w:val="13"/>
              </w:rPr>
            </w:pPr>
            <w:r>
              <w:rPr>
                <w:sz w:val="13"/>
                <w:szCs w:val="13"/>
              </w:rPr>
              <w:t>334214511R00</w:t>
            </w:r>
          </w:p>
        </w:tc>
        <w:tc>
          <w:tcPr>
            <w:tcW w:w="7459" w:type="dxa"/>
            <w:shd w:val="clear" w:color="auto" w:fill="FFFFFF"/>
            <w:vAlign w:val="bottom"/>
          </w:tcPr>
          <w:p w:rsidR="00450F04" w:rsidRDefault="00314692">
            <w:pPr>
              <w:pStyle w:val="Jin0"/>
              <w:shd w:val="clear" w:color="auto" w:fill="auto"/>
              <w:ind w:firstLine="220"/>
              <w:rPr>
                <w:sz w:val="13"/>
                <w:szCs w:val="13"/>
              </w:rPr>
            </w:pPr>
            <w:r>
              <w:rPr>
                <w:sz w:val="13"/>
                <w:szCs w:val="13"/>
              </w:rPr>
              <w:t>Zdivo kamenné na sucho 1 stanné lícované, štětová vozovka vč. dodání kamene lomového výběrového</w:t>
            </w:r>
          </w:p>
        </w:tc>
        <w:tc>
          <w:tcPr>
            <w:tcW w:w="691" w:type="dxa"/>
            <w:shd w:val="clear" w:color="auto" w:fill="FFFFFF"/>
            <w:vAlign w:val="bottom"/>
          </w:tcPr>
          <w:p w:rsidR="00450F04" w:rsidRDefault="00314692">
            <w:pPr>
              <w:pStyle w:val="Jin0"/>
              <w:shd w:val="clear" w:color="auto" w:fill="auto"/>
              <w:jc w:val="center"/>
              <w:rPr>
                <w:sz w:val="13"/>
                <w:szCs w:val="13"/>
              </w:rPr>
            </w:pPr>
            <w:r>
              <w:rPr>
                <w:sz w:val="13"/>
                <w:szCs w:val="13"/>
              </w:rPr>
              <w:t>m3</w:t>
            </w:r>
          </w:p>
        </w:tc>
        <w:tc>
          <w:tcPr>
            <w:tcW w:w="893" w:type="dxa"/>
            <w:shd w:val="clear" w:color="auto" w:fill="FFFFFF"/>
            <w:vAlign w:val="bottom"/>
          </w:tcPr>
          <w:p w:rsidR="00450F04" w:rsidRDefault="00314692">
            <w:pPr>
              <w:pStyle w:val="Jin0"/>
              <w:shd w:val="clear" w:color="auto" w:fill="auto"/>
              <w:jc w:val="right"/>
              <w:rPr>
                <w:sz w:val="13"/>
                <w:szCs w:val="13"/>
              </w:rPr>
            </w:pPr>
            <w:r>
              <w:rPr>
                <w:sz w:val="13"/>
                <w:szCs w:val="13"/>
              </w:rPr>
              <w:t>5,980</w:t>
            </w:r>
          </w:p>
        </w:tc>
        <w:tc>
          <w:tcPr>
            <w:tcW w:w="1248" w:type="dxa"/>
            <w:shd w:val="clear" w:color="auto" w:fill="FFFFFF"/>
            <w:vAlign w:val="bottom"/>
          </w:tcPr>
          <w:p w:rsidR="00450F04" w:rsidRDefault="00314692">
            <w:pPr>
              <w:pStyle w:val="Jin0"/>
              <w:shd w:val="clear" w:color="auto" w:fill="auto"/>
              <w:ind w:right="240"/>
              <w:jc w:val="right"/>
              <w:rPr>
                <w:sz w:val="13"/>
                <w:szCs w:val="13"/>
              </w:rPr>
            </w:pPr>
            <w:r>
              <w:rPr>
                <w:sz w:val="13"/>
                <w:szCs w:val="13"/>
              </w:rPr>
              <w:t>3 557,00</w:t>
            </w:r>
          </w:p>
        </w:tc>
        <w:tc>
          <w:tcPr>
            <w:tcW w:w="2928" w:type="dxa"/>
            <w:shd w:val="clear" w:color="auto" w:fill="FFFFFF"/>
            <w:vAlign w:val="bottom"/>
          </w:tcPr>
          <w:p w:rsidR="00450F04" w:rsidRDefault="00314692">
            <w:pPr>
              <w:pStyle w:val="Jin0"/>
              <w:shd w:val="clear" w:color="auto" w:fill="auto"/>
              <w:ind w:firstLine="980"/>
              <w:rPr>
                <w:sz w:val="13"/>
                <w:szCs w:val="13"/>
              </w:rPr>
            </w:pPr>
            <w:r>
              <w:rPr>
                <w:sz w:val="13"/>
                <w:szCs w:val="13"/>
              </w:rPr>
              <w:t>21 270,86</w:t>
            </w:r>
          </w:p>
        </w:tc>
      </w:tr>
      <w:tr w:rsidR="00450F04">
        <w:trPr>
          <w:trHeight w:hRule="exact" w:val="221"/>
          <w:jc w:val="center"/>
        </w:trPr>
        <w:tc>
          <w:tcPr>
            <w:tcW w:w="307" w:type="dxa"/>
            <w:shd w:val="clear" w:color="auto" w:fill="FFFFFF"/>
          </w:tcPr>
          <w:p w:rsidR="00450F04" w:rsidRDefault="00450F04">
            <w:pPr>
              <w:rPr>
                <w:sz w:val="10"/>
                <w:szCs w:val="10"/>
              </w:rPr>
            </w:pPr>
          </w:p>
        </w:tc>
        <w:tc>
          <w:tcPr>
            <w:tcW w:w="370" w:type="dxa"/>
            <w:shd w:val="clear" w:color="auto" w:fill="FFFFFF"/>
          </w:tcPr>
          <w:p w:rsidR="00450F04" w:rsidRDefault="00314692">
            <w:pPr>
              <w:pStyle w:val="Jin0"/>
              <w:shd w:val="clear" w:color="auto" w:fill="auto"/>
              <w:jc w:val="both"/>
              <w:rPr>
                <w:sz w:val="13"/>
                <w:szCs w:val="13"/>
              </w:rPr>
            </w:pPr>
            <w:r>
              <w:rPr>
                <w:sz w:val="13"/>
                <w:szCs w:val="13"/>
              </w:rPr>
              <w:t>w</w:t>
            </w:r>
          </w:p>
        </w:tc>
        <w:tc>
          <w:tcPr>
            <w:tcW w:w="1171" w:type="dxa"/>
            <w:shd w:val="clear" w:color="auto" w:fill="FFFFFF"/>
          </w:tcPr>
          <w:p w:rsidR="00450F04" w:rsidRDefault="00450F04">
            <w:pPr>
              <w:rPr>
                <w:sz w:val="10"/>
                <w:szCs w:val="10"/>
              </w:rPr>
            </w:pPr>
          </w:p>
        </w:tc>
        <w:tc>
          <w:tcPr>
            <w:tcW w:w="7459" w:type="dxa"/>
            <w:shd w:val="clear" w:color="auto" w:fill="FFFFFF"/>
          </w:tcPr>
          <w:p w:rsidR="00450F04" w:rsidRDefault="00314692">
            <w:pPr>
              <w:pStyle w:val="Jin0"/>
              <w:shd w:val="clear" w:color="auto" w:fill="auto"/>
              <w:ind w:firstLine="220"/>
              <w:rPr>
                <w:sz w:val="13"/>
                <w:szCs w:val="13"/>
              </w:rPr>
            </w:pPr>
            <w:r>
              <w:rPr>
                <w:sz w:val="13"/>
                <w:szCs w:val="13"/>
              </w:rPr>
              <w:t>26*0,2*1,15</w:t>
            </w:r>
          </w:p>
        </w:tc>
        <w:tc>
          <w:tcPr>
            <w:tcW w:w="691" w:type="dxa"/>
            <w:shd w:val="clear" w:color="auto" w:fill="FFFFFF"/>
          </w:tcPr>
          <w:p w:rsidR="00450F04" w:rsidRDefault="00450F04">
            <w:pPr>
              <w:rPr>
                <w:sz w:val="10"/>
                <w:szCs w:val="10"/>
              </w:rPr>
            </w:pPr>
          </w:p>
        </w:tc>
        <w:tc>
          <w:tcPr>
            <w:tcW w:w="893" w:type="dxa"/>
            <w:shd w:val="clear" w:color="auto" w:fill="FFFFFF"/>
          </w:tcPr>
          <w:p w:rsidR="00450F04" w:rsidRDefault="00314692">
            <w:pPr>
              <w:pStyle w:val="Jin0"/>
              <w:shd w:val="clear" w:color="auto" w:fill="auto"/>
              <w:jc w:val="right"/>
              <w:rPr>
                <w:sz w:val="13"/>
                <w:szCs w:val="13"/>
              </w:rPr>
            </w:pPr>
            <w:r>
              <w:rPr>
                <w:sz w:val="13"/>
                <w:szCs w:val="13"/>
              </w:rPr>
              <w:t>5,980</w:t>
            </w:r>
          </w:p>
        </w:tc>
        <w:tc>
          <w:tcPr>
            <w:tcW w:w="1248" w:type="dxa"/>
            <w:shd w:val="clear" w:color="auto" w:fill="FFFFFF"/>
          </w:tcPr>
          <w:p w:rsidR="00450F04" w:rsidRDefault="00450F04">
            <w:pPr>
              <w:rPr>
                <w:sz w:val="10"/>
                <w:szCs w:val="10"/>
              </w:rPr>
            </w:pPr>
          </w:p>
        </w:tc>
        <w:tc>
          <w:tcPr>
            <w:tcW w:w="2928" w:type="dxa"/>
            <w:shd w:val="clear" w:color="auto" w:fill="FFFFFF"/>
          </w:tcPr>
          <w:p w:rsidR="00450F04" w:rsidRDefault="00450F04">
            <w:pPr>
              <w:rPr>
                <w:sz w:val="10"/>
                <w:szCs w:val="10"/>
              </w:rPr>
            </w:pPr>
          </w:p>
        </w:tc>
      </w:tr>
      <w:tr w:rsidR="00450F04">
        <w:trPr>
          <w:trHeight w:hRule="exact" w:val="226"/>
          <w:jc w:val="center"/>
        </w:trPr>
        <w:tc>
          <w:tcPr>
            <w:tcW w:w="307" w:type="dxa"/>
            <w:shd w:val="clear" w:color="auto" w:fill="FFFFFF"/>
          </w:tcPr>
          <w:p w:rsidR="00450F04" w:rsidRDefault="00314692">
            <w:pPr>
              <w:pStyle w:val="Jin0"/>
              <w:shd w:val="clear" w:color="auto" w:fill="auto"/>
              <w:rPr>
                <w:sz w:val="13"/>
                <w:szCs w:val="13"/>
              </w:rPr>
            </w:pPr>
            <w:r>
              <w:rPr>
                <w:sz w:val="13"/>
                <w:szCs w:val="13"/>
              </w:rPr>
              <w:t>67</w:t>
            </w:r>
          </w:p>
        </w:tc>
        <w:tc>
          <w:tcPr>
            <w:tcW w:w="370" w:type="dxa"/>
            <w:shd w:val="clear" w:color="auto" w:fill="FFFFFF"/>
          </w:tcPr>
          <w:p w:rsidR="00450F04" w:rsidRDefault="00314692">
            <w:pPr>
              <w:pStyle w:val="Jin0"/>
              <w:shd w:val="clear" w:color="auto" w:fill="auto"/>
              <w:ind w:firstLine="140"/>
              <w:jc w:val="both"/>
              <w:rPr>
                <w:sz w:val="13"/>
                <w:szCs w:val="13"/>
              </w:rPr>
            </w:pPr>
            <w:r>
              <w:rPr>
                <w:sz w:val="13"/>
                <w:szCs w:val="13"/>
              </w:rPr>
              <w:t>K</w:t>
            </w:r>
          </w:p>
        </w:tc>
        <w:tc>
          <w:tcPr>
            <w:tcW w:w="1171" w:type="dxa"/>
            <w:shd w:val="clear" w:color="auto" w:fill="FFFFFF"/>
          </w:tcPr>
          <w:p w:rsidR="00450F04" w:rsidRDefault="00314692">
            <w:pPr>
              <w:pStyle w:val="Jin0"/>
              <w:shd w:val="clear" w:color="auto" w:fill="auto"/>
              <w:rPr>
                <w:sz w:val="13"/>
                <w:szCs w:val="13"/>
              </w:rPr>
            </w:pPr>
            <w:r>
              <w:rPr>
                <w:sz w:val="13"/>
                <w:szCs w:val="13"/>
              </w:rPr>
              <w:t>594511111R00</w:t>
            </w:r>
          </w:p>
        </w:tc>
        <w:tc>
          <w:tcPr>
            <w:tcW w:w="7459" w:type="dxa"/>
            <w:shd w:val="clear" w:color="auto" w:fill="FFFFFF"/>
          </w:tcPr>
          <w:p w:rsidR="00450F04" w:rsidRDefault="00314692">
            <w:pPr>
              <w:pStyle w:val="Jin0"/>
              <w:shd w:val="clear" w:color="auto" w:fill="auto"/>
              <w:ind w:firstLine="220"/>
              <w:rPr>
                <w:sz w:val="13"/>
                <w:szCs w:val="13"/>
              </w:rPr>
            </w:pPr>
            <w:r>
              <w:rPr>
                <w:sz w:val="13"/>
                <w:szCs w:val="13"/>
              </w:rPr>
              <w:t xml:space="preserve">Dlažba z lomového kamene, vč. dodání regulačního lom. </w:t>
            </w:r>
            <w:proofErr w:type="gramStart"/>
            <w:r>
              <w:rPr>
                <w:sz w:val="13"/>
                <w:szCs w:val="13"/>
              </w:rPr>
              <w:t>kamene</w:t>
            </w:r>
            <w:proofErr w:type="gramEnd"/>
            <w:r>
              <w:rPr>
                <w:sz w:val="13"/>
                <w:szCs w:val="13"/>
              </w:rPr>
              <w:t xml:space="preserve">, betonové lože z betonu viz </w:t>
            </w:r>
            <w:proofErr w:type="spellStart"/>
            <w:r>
              <w:rPr>
                <w:sz w:val="13"/>
                <w:szCs w:val="13"/>
              </w:rPr>
              <w:t>samost</w:t>
            </w:r>
            <w:proofErr w:type="spellEnd"/>
            <w:r>
              <w:rPr>
                <w:sz w:val="13"/>
                <w:szCs w:val="13"/>
              </w:rPr>
              <w:t>. položka</w:t>
            </w:r>
          </w:p>
        </w:tc>
        <w:tc>
          <w:tcPr>
            <w:tcW w:w="691" w:type="dxa"/>
            <w:shd w:val="clear" w:color="auto" w:fill="FFFFFF"/>
          </w:tcPr>
          <w:p w:rsidR="00450F04" w:rsidRDefault="00314692">
            <w:pPr>
              <w:pStyle w:val="Jin0"/>
              <w:shd w:val="clear" w:color="auto" w:fill="auto"/>
              <w:jc w:val="center"/>
              <w:rPr>
                <w:sz w:val="13"/>
                <w:szCs w:val="13"/>
              </w:rPr>
            </w:pPr>
            <w:r>
              <w:rPr>
                <w:sz w:val="13"/>
                <w:szCs w:val="13"/>
              </w:rPr>
              <w:t>m2</w:t>
            </w:r>
          </w:p>
        </w:tc>
        <w:tc>
          <w:tcPr>
            <w:tcW w:w="893" w:type="dxa"/>
            <w:shd w:val="clear" w:color="auto" w:fill="FFFFFF"/>
          </w:tcPr>
          <w:p w:rsidR="00450F04" w:rsidRDefault="00314692">
            <w:pPr>
              <w:pStyle w:val="Jin0"/>
              <w:shd w:val="clear" w:color="auto" w:fill="auto"/>
              <w:jc w:val="right"/>
              <w:rPr>
                <w:sz w:val="13"/>
                <w:szCs w:val="13"/>
              </w:rPr>
            </w:pPr>
            <w:r>
              <w:rPr>
                <w:sz w:val="13"/>
                <w:szCs w:val="13"/>
              </w:rPr>
              <w:t>29,900</w:t>
            </w:r>
          </w:p>
        </w:tc>
        <w:tc>
          <w:tcPr>
            <w:tcW w:w="1248" w:type="dxa"/>
            <w:shd w:val="clear" w:color="auto" w:fill="FFFFFF"/>
          </w:tcPr>
          <w:p w:rsidR="00450F04" w:rsidRDefault="00314692">
            <w:pPr>
              <w:pStyle w:val="Jin0"/>
              <w:shd w:val="clear" w:color="auto" w:fill="auto"/>
              <w:ind w:firstLine="540"/>
              <w:rPr>
                <w:sz w:val="13"/>
                <w:szCs w:val="13"/>
              </w:rPr>
            </w:pPr>
            <w:r>
              <w:rPr>
                <w:sz w:val="13"/>
                <w:szCs w:val="13"/>
              </w:rPr>
              <w:t>751,00</w:t>
            </w:r>
          </w:p>
        </w:tc>
        <w:tc>
          <w:tcPr>
            <w:tcW w:w="2928" w:type="dxa"/>
            <w:shd w:val="clear" w:color="auto" w:fill="FFFFFF"/>
          </w:tcPr>
          <w:p w:rsidR="00450F04" w:rsidRDefault="00314692">
            <w:pPr>
              <w:pStyle w:val="Jin0"/>
              <w:shd w:val="clear" w:color="auto" w:fill="auto"/>
              <w:ind w:firstLine="980"/>
              <w:rPr>
                <w:sz w:val="13"/>
                <w:szCs w:val="13"/>
              </w:rPr>
            </w:pPr>
            <w:r>
              <w:rPr>
                <w:sz w:val="13"/>
                <w:szCs w:val="13"/>
              </w:rPr>
              <w:t>22 454,90</w:t>
            </w:r>
          </w:p>
        </w:tc>
      </w:tr>
      <w:tr w:rsidR="00450F04">
        <w:trPr>
          <w:trHeight w:hRule="exact" w:val="221"/>
          <w:jc w:val="center"/>
        </w:trPr>
        <w:tc>
          <w:tcPr>
            <w:tcW w:w="307" w:type="dxa"/>
            <w:shd w:val="clear" w:color="auto" w:fill="FFFFFF"/>
          </w:tcPr>
          <w:p w:rsidR="00450F04" w:rsidRDefault="00450F04">
            <w:pPr>
              <w:rPr>
                <w:sz w:val="10"/>
                <w:szCs w:val="10"/>
              </w:rPr>
            </w:pPr>
          </w:p>
        </w:tc>
        <w:tc>
          <w:tcPr>
            <w:tcW w:w="370" w:type="dxa"/>
            <w:shd w:val="clear" w:color="auto" w:fill="FFFFFF"/>
          </w:tcPr>
          <w:p w:rsidR="00450F04" w:rsidRDefault="00314692">
            <w:pPr>
              <w:pStyle w:val="Jin0"/>
              <w:shd w:val="clear" w:color="auto" w:fill="auto"/>
              <w:jc w:val="both"/>
              <w:rPr>
                <w:sz w:val="13"/>
                <w:szCs w:val="13"/>
              </w:rPr>
            </w:pPr>
            <w:r>
              <w:rPr>
                <w:sz w:val="13"/>
                <w:szCs w:val="13"/>
              </w:rPr>
              <w:t>W</w:t>
            </w:r>
          </w:p>
        </w:tc>
        <w:tc>
          <w:tcPr>
            <w:tcW w:w="1171" w:type="dxa"/>
            <w:shd w:val="clear" w:color="auto" w:fill="FFFFFF"/>
          </w:tcPr>
          <w:p w:rsidR="00450F04" w:rsidRDefault="00450F04">
            <w:pPr>
              <w:rPr>
                <w:sz w:val="10"/>
                <w:szCs w:val="10"/>
              </w:rPr>
            </w:pPr>
          </w:p>
        </w:tc>
        <w:tc>
          <w:tcPr>
            <w:tcW w:w="7459" w:type="dxa"/>
            <w:shd w:val="clear" w:color="auto" w:fill="FFFFFF"/>
          </w:tcPr>
          <w:p w:rsidR="00450F04" w:rsidRDefault="00314692">
            <w:pPr>
              <w:pStyle w:val="Jin0"/>
              <w:shd w:val="clear" w:color="auto" w:fill="auto"/>
              <w:ind w:firstLine="220"/>
              <w:rPr>
                <w:sz w:val="13"/>
                <w:szCs w:val="13"/>
              </w:rPr>
            </w:pPr>
            <w:r>
              <w:rPr>
                <w:sz w:val="13"/>
                <w:szCs w:val="13"/>
              </w:rPr>
              <w:t>26*1,15</w:t>
            </w:r>
          </w:p>
        </w:tc>
        <w:tc>
          <w:tcPr>
            <w:tcW w:w="691" w:type="dxa"/>
            <w:shd w:val="clear" w:color="auto" w:fill="FFFFFF"/>
          </w:tcPr>
          <w:p w:rsidR="00450F04" w:rsidRDefault="00450F04">
            <w:pPr>
              <w:rPr>
                <w:sz w:val="10"/>
                <w:szCs w:val="10"/>
              </w:rPr>
            </w:pPr>
          </w:p>
        </w:tc>
        <w:tc>
          <w:tcPr>
            <w:tcW w:w="893" w:type="dxa"/>
            <w:shd w:val="clear" w:color="auto" w:fill="FFFFFF"/>
          </w:tcPr>
          <w:p w:rsidR="00450F04" w:rsidRDefault="00314692">
            <w:pPr>
              <w:pStyle w:val="Jin0"/>
              <w:shd w:val="clear" w:color="auto" w:fill="auto"/>
              <w:jc w:val="right"/>
              <w:rPr>
                <w:sz w:val="13"/>
                <w:szCs w:val="13"/>
              </w:rPr>
            </w:pPr>
            <w:r>
              <w:rPr>
                <w:sz w:val="13"/>
                <w:szCs w:val="13"/>
              </w:rPr>
              <w:t>29,900</w:t>
            </w:r>
          </w:p>
        </w:tc>
        <w:tc>
          <w:tcPr>
            <w:tcW w:w="1248" w:type="dxa"/>
            <w:shd w:val="clear" w:color="auto" w:fill="FFFFFF"/>
          </w:tcPr>
          <w:p w:rsidR="00450F04" w:rsidRDefault="00450F04">
            <w:pPr>
              <w:rPr>
                <w:sz w:val="10"/>
                <w:szCs w:val="10"/>
              </w:rPr>
            </w:pPr>
          </w:p>
        </w:tc>
        <w:tc>
          <w:tcPr>
            <w:tcW w:w="2928" w:type="dxa"/>
            <w:shd w:val="clear" w:color="auto" w:fill="FFFFFF"/>
          </w:tcPr>
          <w:p w:rsidR="00450F04" w:rsidRDefault="00450F04">
            <w:pPr>
              <w:rPr>
                <w:sz w:val="10"/>
                <w:szCs w:val="10"/>
              </w:rPr>
            </w:pPr>
          </w:p>
        </w:tc>
      </w:tr>
      <w:tr w:rsidR="00450F04">
        <w:trPr>
          <w:trHeight w:hRule="exact" w:val="221"/>
          <w:jc w:val="center"/>
        </w:trPr>
        <w:tc>
          <w:tcPr>
            <w:tcW w:w="307" w:type="dxa"/>
            <w:shd w:val="clear" w:color="auto" w:fill="FFFFFF"/>
            <w:vAlign w:val="bottom"/>
          </w:tcPr>
          <w:p w:rsidR="00450F04" w:rsidRDefault="00314692">
            <w:pPr>
              <w:pStyle w:val="Jin0"/>
              <w:shd w:val="clear" w:color="auto" w:fill="auto"/>
              <w:rPr>
                <w:sz w:val="13"/>
                <w:szCs w:val="13"/>
              </w:rPr>
            </w:pPr>
            <w:r>
              <w:rPr>
                <w:sz w:val="13"/>
                <w:szCs w:val="13"/>
              </w:rPr>
              <w:t>68</w:t>
            </w:r>
          </w:p>
        </w:tc>
        <w:tc>
          <w:tcPr>
            <w:tcW w:w="370" w:type="dxa"/>
            <w:shd w:val="clear" w:color="auto" w:fill="FFFFFF"/>
          </w:tcPr>
          <w:p w:rsidR="00450F04" w:rsidRDefault="00314692">
            <w:pPr>
              <w:pStyle w:val="Jin0"/>
              <w:shd w:val="clear" w:color="auto" w:fill="auto"/>
              <w:ind w:firstLine="140"/>
              <w:jc w:val="both"/>
              <w:rPr>
                <w:sz w:val="13"/>
                <w:szCs w:val="13"/>
              </w:rPr>
            </w:pPr>
            <w:r>
              <w:rPr>
                <w:sz w:val="13"/>
                <w:szCs w:val="13"/>
              </w:rPr>
              <w:t>K</w:t>
            </w:r>
          </w:p>
        </w:tc>
        <w:tc>
          <w:tcPr>
            <w:tcW w:w="1171" w:type="dxa"/>
            <w:shd w:val="clear" w:color="auto" w:fill="FFFFFF"/>
          </w:tcPr>
          <w:p w:rsidR="00450F04" w:rsidRDefault="00314692">
            <w:pPr>
              <w:pStyle w:val="Jin0"/>
              <w:shd w:val="clear" w:color="auto" w:fill="auto"/>
              <w:rPr>
                <w:sz w:val="13"/>
                <w:szCs w:val="13"/>
              </w:rPr>
            </w:pPr>
            <w:r>
              <w:rPr>
                <w:sz w:val="13"/>
                <w:szCs w:val="13"/>
              </w:rPr>
              <w:t>599432111R00</w:t>
            </w:r>
          </w:p>
        </w:tc>
        <w:tc>
          <w:tcPr>
            <w:tcW w:w="7459" w:type="dxa"/>
            <w:shd w:val="clear" w:color="auto" w:fill="FFFFFF"/>
          </w:tcPr>
          <w:p w:rsidR="00450F04" w:rsidRDefault="00314692">
            <w:pPr>
              <w:pStyle w:val="Jin0"/>
              <w:shd w:val="clear" w:color="auto" w:fill="auto"/>
              <w:ind w:firstLine="220"/>
              <w:rPr>
                <w:sz w:val="13"/>
                <w:szCs w:val="13"/>
              </w:rPr>
            </w:pPr>
            <w:r>
              <w:rPr>
                <w:sz w:val="13"/>
                <w:szCs w:val="13"/>
              </w:rPr>
              <w:t xml:space="preserve">Výplň spár dlažby z lomového kamene </w:t>
            </w:r>
            <w:proofErr w:type="spellStart"/>
            <w:proofErr w:type="gramStart"/>
            <w:r>
              <w:rPr>
                <w:sz w:val="13"/>
                <w:szCs w:val="13"/>
              </w:rPr>
              <w:t>kam</w:t>
            </w:r>
            <w:proofErr w:type="gramEnd"/>
            <w:r>
              <w:rPr>
                <w:sz w:val="13"/>
                <w:szCs w:val="13"/>
              </w:rPr>
              <w:t>.</w:t>
            </w:r>
            <w:proofErr w:type="gramStart"/>
            <w:r>
              <w:rPr>
                <w:sz w:val="13"/>
                <w:szCs w:val="13"/>
              </w:rPr>
              <w:t>těženým</w:t>
            </w:r>
            <w:proofErr w:type="spellEnd"/>
            <w:proofErr w:type="gramEnd"/>
          </w:p>
        </w:tc>
        <w:tc>
          <w:tcPr>
            <w:tcW w:w="691" w:type="dxa"/>
            <w:shd w:val="clear" w:color="auto" w:fill="FFFFFF"/>
          </w:tcPr>
          <w:p w:rsidR="00450F04" w:rsidRDefault="00314692">
            <w:pPr>
              <w:pStyle w:val="Jin0"/>
              <w:shd w:val="clear" w:color="auto" w:fill="auto"/>
              <w:jc w:val="center"/>
              <w:rPr>
                <w:sz w:val="13"/>
                <w:szCs w:val="13"/>
              </w:rPr>
            </w:pPr>
            <w:r>
              <w:rPr>
                <w:sz w:val="13"/>
                <w:szCs w:val="13"/>
              </w:rPr>
              <w:t>m2</w:t>
            </w:r>
          </w:p>
        </w:tc>
        <w:tc>
          <w:tcPr>
            <w:tcW w:w="893" w:type="dxa"/>
            <w:shd w:val="clear" w:color="auto" w:fill="FFFFFF"/>
          </w:tcPr>
          <w:p w:rsidR="00450F04" w:rsidRDefault="00314692">
            <w:pPr>
              <w:pStyle w:val="Jin0"/>
              <w:shd w:val="clear" w:color="auto" w:fill="auto"/>
              <w:jc w:val="right"/>
              <w:rPr>
                <w:sz w:val="13"/>
                <w:szCs w:val="13"/>
              </w:rPr>
            </w:pPr>
            <w:r>
              <w:rPr>
                <w:sz w:val="13"/>
                <w:szCs w:val="13"/>
              </w:rPr>
              <w:t>29,900</w:t>
            </w:r>
          </w:p>
        </w:tc>
        <w:tc>
          <w:tcPr>
            <w:tcW w:w="1248" w:type="dxa"/>
            <w:shd w:val="clear" w:color="auto" w:fill="FFFFFF"/>
          </w:tcPr>
          <w:p w:rsidR="00450F04" w:rsidRDefault="00314692">
            <w:pPr>
              <w:pStyle w:val="Jin0"/>
              <w:shd w:val="clear" w:color="auto" w:fill="auto"/>
              <w:ind w:right="240"/>
              <w:jc w:val="right"/>
              <w:rPr>
                <w:sz w:val="13"/>
                <w:szCs w:val="13"/>
              </w:rPr>
            </w:pPr>
            <w:r>
              <w:rPr>
                <w:sz w:val="13"/>
                <w:szCs w:val="13"/>
              </w:rPr>
              <w:t>83,00</w:t>
            </w:r>
          </w:p>
        </w:tc>
        <w:tc>
          <w:tcPr>
            <w:tcW w:w="2928" w:type="dxa"/>
            <w:shd w:val="clear" w:color="auto" w:fill="FFFFFF"/>
          </w:tcPr>
          <w:p w:rsidR="00450F04" w:rsidRDefault="00314692">
            <w:pPr>
              <w:pStyle w:val="Jin0"/>
              <w:shd w:val="clear" w:color="auto" w:fill="auto"/>
              <w:ind w:left="1060"/>
              <w:rPr>
                <w:sz w:val="13"/>
                <w:szCs w:val="13"/>
              </w:rPr>
            </w:pPr>
            <w:r>
              <w:rPr>
                <w:sz w:val="13"/>
                <w:szCs w:val="13"/>
              </w:rPr>
              <w:t>2 481,70</w:t>
            </w:r>
          </w:p>
        </w:tc>
      </w:tr>
      <w:tr w:rsidR="00450F04">
        <w:trPr>
          <w:trHeight w:hRule="exact" w:val="216"/>
          <w:jc w:val="center"/>
        </w:trPr>
        <w:tc>
          <w:tcPr>
            <w:tcW w:w="307" w:type="dxa"/>
            <w:shd w:val="clear" w:color="auto" w:fill="FFFFFF"/>
          </w:tcPr>
          <w:p w:rsidR="00450F04" w:rsidRDefault="00450F04">
            <w:pPr>
              <w:rPr>
                <w:sz w:val="10"/>
                <w:szCs w:val="10"/>
              </w:rPr>
            </w:pPr>
          </w:p>
        </w:tc>
        <w:tc>
          <w:tcPr>
            <w:tcW w:w="370" w:type="dxa"/>
            <w:shd w:val="clear" w:color="auto" w:fill="FFFFFF"/>
          </w:tcPr>
          <w:p w:rsidR="00450F04" w:rsidRDefault="00314692">
            <w:pPr>
              <w:pStyle w:val="Jin0"/>
              <w:shd w:val="clear" w:color="auto" w:fill="auto"/>
              <w:jc w:val="both"/>
              <w:rPr>
                <w:sz w:val="13"/>
                <w:szCs w:val="13"/>
              </w:rPr>
            </w:pPr>
            <w:r>
              <w:rPr>
                <w:sz w:val="13"/>
                <w:szCs w:val="13"/>
              </w:rPr>
              <w:t>W</w:t>
            </w:r>
          </w:p>
        </w:tc>
        <w:tc>
          <w:tcPr>
            <w:tcW w:w="1171" w:type="dxa"/>
            <w:shd w:val="clear" w:color="auto" w:fill="FFFFFF"/>
          </w:tcPr>
          <w:p w:rsidR="00450F04" w:rsidRDefault="00450F04">
            <w:pPr>
              <w:rPr>
                <w:sz w:val="10"/>
                <w:szCs w:val="10"/>
              </w:rPr>
            </w:pPr>
          </w:p>
        </w:tc>
        <w:tc>
          <w:tcPr>
            <w:tcW w:w="7459" w:type="dxa"/>
            <w:shd w:val="clear" w:color="auto" w:fill="FFFFFF"/>
          </w:tcPr>
          <w:p w:rsidR="00450F04" w:rsidRDefault="00314692">
            <w:pPr>
              <w:pStyle w:val="Jin0"/>
              <w:shd w:val="clear" w:color="auto" w:fill="auto"/>
              <w:ind w:firstLine="220"/>
              <w:rPr>
                <w:sz w:val="13"/>
                <w:szCs w:val="13"/>
              </w:rPr>
            </w:pPr>
            <w:r>
              <w:rPr>
                <w:sz w:val="13"/>
                <w:szCs w:val="13"/>
              </w:rPr>
              <w:t>26*1,15</w:t>
            </w:r>
          </w:p>
        </w:tc>
        <w:tc>
          <w:tcPr>
            <w:tcW w:w="691" w:type="dxa"/>
            <w:shd w:val="clear" w:color="auto" w:fill="FFFFFF"/>
          </w:tcPr>
          <w:p w:rsidR="00450F04" w:rsidRDefault="00450F04">
            <w:pPr>
              <w:rPr>
                <w:sz w:val="10"/>
                <w:szCs w:val="10"/>
              </w:rPr>
            </w:pPr>
          </w:p>
        </w:tc>
        <w:tc>
          <w:tcPr>
            <w:tcW w:w="893" w:type="dxa"/>
            <w:shd w:val="clear" w:color="auto" w:fill="FFFFFF"/>
          </w:tcPr>
          <w:p w:rsidR="00450F04" w:rsidRDefault="00314692">
            <w:pPr>
              <w:pStyle w:val="Jin0"/>
              <w:shd w:val="clear" w:color="auto" w:fill="auto"/>
              <w:jc w:val="right"/>
              <w:rPr>
                <w:sz w:val="13"/>
                <w:szCs w:val="13"/>
              </w:rPr>
            </w:pPr>
            <w:r>
              <w:rPr>
                <w:sz w:val="13"/>
                <w:szCs w:val="13"/>
              </w:rPr>
              <w:t>29,900</w:t>
            </w:r>
          </w:p>
        </w:tc>
        <w:tc>
          <w:tcPr>
            <w:tcW w:w="1248" w:type="dxa"/>
            <w:shd w:val="clear" w:color="auto" w:fill="FFFFFF"/>
          </w:tcPr>
          <w:p w:rsidR="00450F04" w:rsidRDefault="00450F04">
            <w:pPr>
              <w:rPr>
                <w:sz w:val="10"/>
                <w:szCs w:val="10"/>
              </w:rPr>
            </w:pPr>
          </w:p>
        </w:tc>
        <w:tc>
          <w:tcPr>
            <w:tcW w:w="2928" w:type="dxa"/>
            <w:shd w:val="clear" w:color="auto" w:fill="FFFFFF"/>
          </w:tcPr>
          <w:p w:rsidR="00450F04" w:rsidRDefault="00450F04">
            <w:pPr>
              <w:rPr>
                <w:sz w:val="10"/>
                <w:szCs w:val="10"/>
              </w:rPr>
            </w:pPr>
          </w:p>
        </w:tc>
      </w:tr>
      <w:tr w:rsidR="00450F04">
        <w:trPr>
          <w:trHeight w:hRule="exact" w:val="221"/>
          <w:jc w:val="center"/>
        </w:trPr>
        <w:tc>
          <w:tcPr>
            <w:tcW w:w="307" w:type="dxa"/>
            <w:shd w:val="clear" w:color="auto" w:fill="FFFFFF"/>
          </w:tcPr>
          <w:p w:rsidR="00450F04" w:rsidRDefault="00314692">
            <w:pPr>
              <w:pStyle w:val="Jin0"/>
              <w:shd w:val="clear" w:color="auto" w:fill="auto"/>
              <w:rPr>
                <w:sz w:val="13"/>
                <w:szCs w:val="13"/>
              </w:rPr>
            </w:pPr>
            <w:r>
              <w:rPr>
                <w:i/>
                <w:iCs/>
                <w:sz w:val="13"/>
                <w:szCs w:val="13"/>
              </w:rPr>
              <w:t>69</w:t>
            </w:r>
          </w:p>
        </w:tc>
        <w:tc>
          <w:tcPr>
            <w:tcW w:w="370" w:type="dxa"/>
            <w:shd w:val="clear" w:color="auto" w:fill="FFFFFF"/>
          </w:tcPr>
          <w:p w:rsidR="00450F04" w:rsidRDefault="00314692">
            <w:pPr>
              <w:pStyle w:val="Jin0"/>
              <w:shd w:val="clear" w:color="auto" w:fill="auto"/>
              <w:ind w:firstLine="140"/>
              <w:rPr>
                <w:sz w:val="13"/>
                <w:szCs w:val="13"/>
              </w:rPr>
            </w:pPr>
            <w:r>
              <w:rPr>
                <w:sz w:val="13"/>
                <w:szCs w:val="13"/>
              </w:rPr>
              <w:t>M</w:t>
            </w:r>
          </w:p>
        </w:tc>
        <w:tc>
          <w:tcPr>
            <w:tcW w:w="1171" w:type="dxa"/>
            <w:shd w:val="clear" w:color="auto" w:fill="FFFFFF"/>
          </w:tcPr>
          <w:p w:rsidR="00450F04" w:rsidRDefault="00314692">
            <w:pPr>
              <w:pStyle w:val="Jin0"/>
              <w:shd w:val="clear" w:color="auto" w:fill="auto"/>
              <w:rPr>
                <w:sz w:val="13"/>
                <w:szCs w:val="13"/>
              </w:rPr>
            </w:pPr>
            <w:r>
              <w:rPr>
                <w:i/>
                <w:iCs/>
                <w:sz w:val="13"/>
                <w:szCs w:val="13"/>
              </w:rPr>
              <w:t>58932930R</w:t>
            </w:r>
          </w:p>
        </w:tc>
        <w:tc>
          <w:tcPr>
            <w:tcW w:w="8150" w:type="dxa"/>
            <w:gridSpan w:val="2"/>
            <w:shd w:val="clear" w:color="auto" w:fill="FFFFFF"/>
          </w:tcPr>
          <w:p w:rsidR="00450F04" w:rsidRDefault="00314692">
            <w:pPr>
              <w:pStyle w:val="Jin0"/>
              <w:shd w:val="clear" w:color="auto" w:fill="auto"/>
              <w:tabs>
                <w:tab w:val="left" w:pos="7440"/>
              </w:tabs>
              <w:jc w:val="center"/>
              <w:rPr>
                <w:sz w:val="13"/>
                <w:szCs w:val="13"/>
              </w:rPr>
            </w:pPr>
            <w:r>
              <w:rPr>
                <w:i/>
                <w:iCs/>
                <w:sz w:val="13"/>
                <w:szCs w:val="13"/>
              </w:rPr>
              <w:t xml:space="preserve">B tř.C25/30 PC kam. </w:t>
            </w:r>
            <w:proofErr w:type="gramStart"/>
            <w:r>
              <w:rPr>
                <w:i/>
                <w:iCs/>
                <w:sz w:val="13"/>
                <w:szCs w:val="13"/>
              </w:rPr>
              <w:t>fr.</w:t>
            </w:r>
            <w:proofErr w:type="gramEnd"/>
            <w:r>
              <w:rPr>
                <w:i/>
                <w:iCs/>
                <w:sz w:val="13"/>
                <w:szCs w:val="13"/>
              </w:rPr>
              <w:t xml:space="preserve"> do 22mm </w:t>
            </w:r>
            <w:proofErr w:type="spellStart"/>
            <w:r>
              <w:rPr>
                <w:i/>
                <w:iCs/>
                <w:sz w:val="13"/>
                <w:szCs w:val="13"/>
              </w:rPr>
              <w:t>zpracov</w:t>
            </w:r>
            <w:proofErr w:type="spellEnd"/>
            <w:r>
              <w:rPr>
                <w:i/>
                <w:iCs/>
                <w:sz w:val="13"/>
                <w:szCs w:val="13"/>
              </w:rPr>
              <w:t xml:space="preserve"> nad 100 mm, k položce dlažba z lom. kamene</w:t>
            </w:r>
            <w:r>
              <w:rPr>
                <w:i/>
                <w:iCs/>
                <w:sz w:val="13"/>
                <w:szCs w:val="13"/>
              </w:rPr>
              <w:tab/>
              <w:t>m3</w:t>
            </w:r>
          </w:p>
        </w:tc>
        <w:tc>
          <w:tcPr>
            <w:tcW w:w="893" w:type="dxa"/>
            <w:shd w:val="clear" w:color="auto" w:fill="FFFFFF"/>
          </w:tcPr>
          <w:p w:rsidR="00450F04" w:rsidRDefault="00314692">
            <w:pPr>
              <w:pStyle w:val="Jin0"/>
              <w:shd w:val="clear" w:color="auto" w:fill="auto"/>
              <w:jc w:val="right"/>
              <w:rPr>
                <w:sz w:val="13"/>
                <w:szCs w:val="13"/>
              </w:rPr>
            </w:pPr>
            <w:r>
              <w:rPr>
                <w:sz w:val="13"/>
                <w:szCs w:val="13"/>
              </w:rPr>
              <w:t>5,980</w:t>
            </w:r>
          </w:p>
        </w:tc>
        <w:tc>
          <w:tcPr>
            <w:tcW w:w="1248" w:type="dxa"/>
            <w:shd w:val="clear" w:color="auto" w:fill="FFFFFF"/>
          </w:tcPr>
          <w:p w:rsidR="00450F04" w:rsidRDefault="00314692">
            <w:pPr>
              <w:pStyle w:val="Jin0"/>
              <w:shd w:val="clear" w:color="auto" w:fill="auto"/>
              <w:ind w:right="240"/>
              <w:jc w:val="right"/>
              <w:rPr>
                <w:sz w:val="13"/>
                <w:szCs w:val="13"/>
              </w:rPr>
            </w:pPr>
            <w:r>
              <w:rPr>
                <w:i/>
                <w:iCs/>
                <w:sz w:val="13"/>
                <w:szCs w:val="13"/>
              </w:rPr>
              <w:t>2 332,00</w:t>
            </w:r>
          </w:p>
        </w:tc>
        <w:tc>
          <w:tcPr>
            <w:tcW w:w="2928" w:type="dxa"/>
            <w:shd w:val="clear" w:color="auto" w:fill="FFFFFF"/>
          </w:tcPr>
          <w:p w:rsidR="00450F04" w:rsidRDefault="00314692">
            <w:pPr>
              <w:pStyle w:val="Jin0"/>
              <w:shd w:val="clear" w:color="auto" w:fill="auto"/>
              <w:ind w:firstLine="980"/>
              <w:rPr>
                <w:sz w:val="13"/>
                <w:szCs w:val="13"/>
              </w:rPr>
            </w:pPr>
            <w:r>
              <w:rPr>
                <w:i/>
                <w:iCs/>
                <w:sz w:val="13"/>
                <w:szCs w:val="13"/>
              </w:rPr>
              <w:t>13 945,36</w:t>
            </w:r>
          </w:p>
        </w:tc>
      </w:tr>
      <w:tr w:rsidR="00450F04">
        <w:trPr>
          <w:trHeight w:hRule="exact" w:val="216"/>
          <w:jc w:val="center"/>
        </w:trPr>
        <w:tc>
          <w:tcPr>
            <w:tcW w:w="307" w:type="dxa"/>
            <w:shd w:val="clear" w:color="auto" w:fill="FFFFFF"/>
          </w:tcPr>
          <w:p w:rsidR="00450F04" w:rsidRDefault="00450F04">
            <w:pPr>
              <w:rPr>
                <w:sz w:val="10"/>
                <w:szCs w:val="10"/>
              </w:rPr>
            </w:pPr>
          </w:p>
        </w:tc>
        <w:tc>
          <w:tcPr>
            <w:tcW w:w="370" w:type="dxa"/>
            <w:shd w:val="clear" w:color="auto" w:fill="FFFFFF"/>
          </w:tcPr>
          <w:p w:rsidR="00450F04" w:rsidRDefault="00314692">
            <w:pPr>
              <w:pStyle w:val="Jin0"/>
              <w:shd w:val="clear" w:color="auto" w:fill="auto"/>
              <w:jc w:val="both"/>
              <w:rPr>
                <w:sz w:val="13"/>
                <w:szCs w:val="13"/>
              </w:rPr>
            </w:pPr>
            <w:r>
              <w:rPr>
                <w:sz w:val="13"/>
                <w:szCs w:val="13"/>
              </w:rPr>
              <w:t>W</w:t>
            </w:r>
          </w:p>
        </w:tc>
        <w:tc>
          <w:tcPr>
            <w:tcW w:w="1171" w:type="dxa"/>
            <w:shd w:val="clear" w:color="auto" w:fill="FFFFFF"/>
          </w:tcPr>
          <w:p w:rsidR="00450F04" w:rsidRDefault="00450F04">
            <w:pPr>
              <w:rPr>
                <w:sz w:val="10"/>
                <w:szCs w:val="10"/>
              </w:rPr>
            </w:pPr>
          </w:p>
        </w:tc>
        <w:tc>
          <w:tcPr>
            <w:tcW w:w="7459" w:type="dxa"/>
            <w:shd w:val="clear" w:color="auto" w:fill="FFFFFF"/>
          </w:tcPr>
          <w:p w:rsidR="00450F04" w:rsidRDefault="00314692">
            <w:pPr>
              <w:pStyle w:val="Jin0"/>
              <w:shd w:val="clear" w:color="auto" w:fill="auto"/>
              <w:ind w:firstLine="220"/>
              <w:rPr>
                <w:sz w:val="13"/>
                <w:szCs w:val="13"/>
              </w:rPr>
            </w:pPr>
            <w:r>
              <w:rPr>
                <w:sz w:val="13"/>
                <w:szCs w:val="13"/>
              </w:rPr>
              <w:t>26*0,2*1,15</w:t>
            </w:r>
          </w:p>
        </w:tc>
        <w:tc>
          <w:tcPr>
            <w:tcW w:w="691" w:type="dxa"/>
            <w:shd w:val="clear" w:color="auto" w:fill="FFFFFF"/>
          </w:tcPr>
          <w:p w:rsidR="00450F04" w:rsidRDefault="00450F04">
            <w:pPr>
              <w:rPr>
                <w:sz w:val="10"/>
                <w:szCs w:val="10"/>
              </w:rPr>
            </w:pPr>
          </w:p>
        </w:tc>
        <w:tc>
          <w:tcPr>
            <w:tcW w:w="893" w:type="dxa"/>
            <w:shd w:val="clear" w:color="auto" w:fill="FFFFFF"/>
          </w:tcPr>
          <w:p w:rsidR="00450F04" w:rsidRDefault="00314692">
            <w:pPr>
              <w:pStyle w:val="Jin0"/>
              <w:shd w:val="clear" w:color="auto" w:fill="auto"/>
              <w:jc w:val="right"/>
              <w:rPr>
                <w:sz w:val="13"/>
                <w:szCs w:val="13"/>
              </w:rPr>
            </w:pPr>
            <w:r>
              <w:rPr>
                <w:sz w:val="13"/>
                <w:szCs w:val="13"/>
              </w:rPr>
              <w:t>5,980</w:t>
            </w:r>
          </w:p>
        </w:tc>
        <w:tc>
          <w:tcPr>
            <w:tcW w:w="1248" w:type="dxa"/>
            <w:shd w:val="clear" w:color="auto" w:fill="FFFFFF"/>
          </w:tcPr>
          <w:p w:rsidR="00450F04" w:rsidRDefault="00450F04">
            <w:pPr>
              <w:rPr>
                <w:sz w:val="10"/>
                <w:szCs w:val="10"/>
              </w:rPr>
            </w:pPr>
          </w:p>
        </w:tc>
        <w:tc>
          <w:tcPr>
            <w:tcW w:w="2928" w:type="dxa"/>
            <w:shd w:val="clear" w:color="auto" w:fill="FFFFFF"/>
          </w:tcPr>
          <w:p w:rsidR="00450F04" w:rsidRDefault="00450F04">
            <w:pPr>
              <w:rPr>
                <w:sz w:val="10"/>
                <w:szCs w:val="10"/>
              </w:rPr>
            </w:pPr>
          </w:p>
        </w:tc>
      </w:tr>
    </w:tbl>
    <w:p w:rsidR="00450F04" w:rsidRDefault="00450F04">
      <w:pPr>
        <w:spacing w:after="339" w:line="1" w:lineRule="exact"/>
      </w:pPr>
    </w:p>
    <w:p w:rsidR="00450F04" w:rsidRDefault="00450F04">
      <w:pPr>
        <w:spacing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653"/>
        <w:gridCol w:w="1051"/>
        <w:gridCol w:w="7210"/>
        <w:gridCol w:w="1186"/>
        <w:gridCol w:w="1013"/>
        <w:gridCol w:w="1157"/>
        <w:gridCol w:w="2534"/>
      </w:tblGrid>
      <w:tr w:rsidR="00450F04">
        <w:trPr>
          <w:trHeight w:hRule="exact" w:val="322"/>
          <w:jc w:val="center"/>
        </w:trPr>
        <w:tc>
          <w:tcPr>
            <w:tcW w:w="653" w:type="dxa"/>
            <w:shd w:val="clear" w:color="auto" w:fill="FFFFFF"/>
          </w:tcPr>
          <w:p w:rsidR="00450F04" w:rsidRDefault="00314692">
            <w:pPr>
              <w:pStyle w:val="Jin0"/>
              <w:shd w:val="clear" w:color="auto" w:fill="auto"/>
              <w:spacing w:before="80"/>
              <w:ind w:firstLine="360"/>
              <w:rPr>
                <w:sz w:val="13"/>
                <w:szCs w:val="13"/>
              </w:rPr>
            </w:pPr>
            <w:r>
              <w:rPr>
                <w:sz w:val="13"/>
                <w:szCs w:val="13"/>
              </w:rPr>
              <w:t>D</w:t>
            </w:r>
          </w:p>
        </w:tc>
        <w:tc>
          <w:tcPr>
            <w:tcW w:w="1051" w:type="dxa"/>
            <w:shd w:val="clear" w:color="auto" w:fill="FFFFFF"/>
          </w:tcPr>
          <w:p w:rsidR="00450F04" w:rsidRDefault="00314692">
            <w:pPr>
              <w:pStyle w:val="Jin0"/>
              <w:shd w:val="clear" w:color="auto" w:fill="auto"/>
            </w:pPr>
            <w:r>
              <w:t>HSV</w:t>
            </w:r>
          </w:p>
        </w:tc>
        <w:tc>
          <w:tcPr>
            <w:tcW w:w="7210" w:type="dxa"/>
            <w:shd w:val="clear" w:color="auto" w:fill="FFFFFF"/>
          </w:tcPr>
          <w:p w:rsidR="00450F04" w:rsidRDefault="00314692">
            <w:pPr>
              <w:pStyle w:val="Jin0"/>
              <w:shd w:val="clear" w:color="auto" w:fill="auto"/>
              <w:ind w:firstLine="380"/>
            </w:pPr>
            <w:r>
              <w:t>Práce a dodávky HSV</w:t>
            </w:r>
          </w:p>
        </w:tc>
        <w:tc>
          <w:tcPr>
            <w:tcW w:w="1186" w:type="dxa"/>
            <w:shd w:val="clear" w:color="auto" w:fill="FFFFFF"/>
          </w:tcPr>
          <w:p w:rsidR="00450F04" w:rsidRDefault="00450F04">
            <w:pPr>
              <w:rPr>
                <w:sz w:val="10"/>
                <w:szCs w:val="10"/>
              </w:rPr>
            </w:pPr>
          </w:p>
        </w:tc>
        <w:tc>
          <w:tcPr>
            <w:tcW w:w="1013" w:type="dxa"/>
            <w:shd w:val="clear" w:color="auto" w:fill="FFFFFF"/>
          </w:tcPr>
          <w:p w:rsidR="00450F04" w:rsidRDefault="00450F04">
            <w:pPr>
              <w:rPr>
                <w:sz w:val="10"/>
                <w:szCs w:val="10"/>
              </w:rPr>
            </w:pPr>
          </w:p>
        </w:tc>
        <w:tc>
          <w:tcPr>
            <w:tcW w:w="1157" w:type="dxa"/>
            <w:shd w:val="clear" w:color="auto" w:fill="FFFFFF"/>
          </w:tcPr>
          <w:p w:rsidR="00450F04" w:rsidRDefault="00450F04">
            <w:pPr>
              <w:rPr>
                <w:sz w:val="10"/>
                <w:szCs w:val="10"/>
              </w:rPr>
            </w:pPr>
          </w:p>
        </w:tc>
        <w:tc>
          <w:tcPr>
            <w:tcW w:w="2534" w:type="dxa"/>
            <w:shd w:val="clear" w:color="auto" w:fill="FFFFFF"/>
          </w:tcPr>
          <w:p w:rsidR="00450F04" w:rsidRDefault="00314692">
            <w:pPr>
              <w:pStyle w:val="Jin0"/>
              <w:shd w:val="clear" w:color="auto" w:fill="auto"/>
              <w:ind w:firstLine="240"/>
            </w:pPr>
            <w:r>
              <w:t>2 992 097,05</w:t>
            </w:r>
          </w:p>
        </w:tc>
      </w:tr>
      <w:tr w:rsidR="00450F04">
        <w:trPr>
          <w:trHeight w:hRule="exact" w:val="283"/>
          <w:jc w:val="center"/>
        </w:trPr>
        <w:tc>
          <w:tcPr>
            <w:tcW w:w="653" w:type="dxa"/>
            <w:shd w:val="clear" w:color="auto" w:fill="FFFFFF"/>
            <w:vAlign w:val="bottom"/>
          </w:tcPr>
          <w:p w:rsidR="00450F04" w:rsidRDefault="00314692">
            <w:pPr>
              <w:pStyle w:val="Jin0"/>
              <w:shd w:val="clear" w:color="auto" w:fill="auto"/>
              <w:ind w:firstLine="360"/>
              <w:rPr>
                <w:sz w:val="13"/>
                <w:szCs w:val="13"/>
              </w:rPr>
            </w:pPr>
            <w:r>
              <w:rPr>
                <w:sz w:val="13"/>
                <w:szCs w:val="13"/>
              </w:rPr>
              <w:t>D</w:t>
            </w:r>
          </w:p>
        </w:tc>
        <w:tc>
          <w:tcPr>
            <w:tcW w:w="1051" w:type="dxa"/>
            <w:shd w:val="clear" w:color="auto" w:fill="FFFFFF"/>
            <w:vAlign w:val="bottom"/>
          </w:tcPr>
          <w:p w:rsidR="00450F04" w:rsidRDefault="00314692">
            <w:pPr>
              <w:pStyle w:val="Jin0"/>
              <w:shd w:val="clear" w:color="auto" w:fill="auto"/>
              <w:rPr>
                <w:sz w:val="18"/>
                <w:szCs w:val="18"/>
              </w:rPr>
            </w:pPr>
            <w:r>
              <w:rPr>
                <w:sz w:val="18"/>
                <w:szCs w:val="18"/>
              </w:rPr>
              <w:t>1</w:t>
            </w:r>
          </w:p>
        </w:tc>
        <w:tc>
          <w:tcPr>
            <w:tcW w:w="7210" w:type="dxa"/>
            <w:shd w:val="clear" w:color="auto" w:fill="FFFFFF"/>
            <w:vAlign w:val="bottom"/>
          </w:tcPr>
          <w:p w:rsidR="00450F04" w:rsidRDefault="00314692">
            <w:pPr>
              <w:pStyle w:val="Jin0"/>
              <w:shd w:val="clear" w:color="auto" w:fill="auto"/>
              <w:ind w:firstLine="380"/>
              <w:rPr>
                <w:sz w:val="18"/>
                <w:szCs w:val="18"/>
              </w:rPr>
            </w:pPr>
            <w:r>
              <w:rPr>
                <w:sz w:val="18"/>
                <w:szCs w:val="18"/>
              </w:rPr>
              <w:t>Zemní práce</w:t>
            </w:r>
          </w:p>
        </w:tc>
        <w:tc>
          <w:tcPr>
            <w:tcW w:w="1186" w:type="dxa"/>
            <w:shd w:val="clear" w:color="auto" w:fill="FFFFFF"/>
          </w:tcPr>
          <w:p w:rsidR="00450F04" w:rsidRDefault="00450F04">
            <w:pPr>
              <w:rPr>
                <w:sz w:val="10"/>
                <w:szCs w:val="10"/>
              </w:rPr>
            </w:pPr>
          </w:p>
        </w:tc>
        <w:tc>
          <w:tcPr>
            <w:tcW w:w="1013" w:type="dxa"/>
            <w:shd w:val="clear" w:color="auto" w:fill="FFFFFF"/>
          </w:tcPr>
          <w:p w:rsidR="00450F04" w:rsidRDefault="00450F04">
            <w:pPr>
              <w:rPr>
                <w:sz w:val="10"/>
                <w:szCs w:val="10"/>
              </w:rPr>
            </w:pPr>
          </w:p>
        </w:tc>
        <w:tc>
          <w:tcPr>
            <w:tcW w:w="1157" w:type="dxa"/>
            <w:shd w:val="clear" w:color="auto" w:fill="FFFFFF"/>
          </w:tcPr>
          <w:p w:rsidR="00450F04" w:rsidRDefault="00450F04">
            <w:pPr>
              <w:rPr>
                <w:sz w:val="10"/>
                <w:szCs w:val="10"/>
              </w:rPr>
            </w:pPr>
          </w:p>
        </w:tc>
        <w:tc>
          <w:tcPr>
            <w:tcW w:w="2534" w:type="dxa"/>
            <w:shd w:val="clear" w:color="auto" w:fill="FFFFFF"/>
            <w:vAlign w:val="bottom"/>
          </w:tcPr>
          <w:p w:rsidR="00450F04" w:rsidRDefault="00314692">
            <w:pPr>
              <w:pStyle w:val="Jin0"/>
              <w:shd w:val="clear" w:color="auto" w:fill="auto"/>
              <w:ind w:firstLine="700"/>
              <w:rPr>
                <w:sz w:val="18"/>
                <w:szCs w:val="18"/>
              </w:rPr>
            </w:pPr>
            <w:r>
              <w:rPr>
                <w:sz w:val="18"/>
                <w:szCs w:val="18"/>
              </w:rPr>
              <w:t>34 093,84</w:t>
            </w:r>
          </w:p>
        </w:tc>
      </w:tr>
      <w:tr w:rsidR="00450F04">
        <w:trPr>
          <w:trHeight w:hRule="exact" w:val="221"/>
          <w:jc w:val="center"/>
        </w:trPr>
        <w:tc>
          <w:tcPr>
            <w:tcW w:w="653" w:type="dxa"/>
            <w:shd w:val="clear" w:color="auto" w:fill="FFFFFF"/>
          </w:tcPr>
          <w:p w:rsidR="00450F04" w:rsidRDefault="00314692">
            <w:pPr>
              <w:pStyle w:val="Jin0"/>
              <w:shd w:val="clear" w:color="auto" w:fill="auto"/>
              <w:rPr>
                <w:sz w:val="13"/>
                <w:szCs w:val="13"/>
              </w:rPr>
            </w:pPr>
            <w:r>
              <w:rPr>
                <w:sz w:val="13"/>
                <w:szCs w:val="13"/>
              </w:rPr>
              <w:t>202 K</w:t>
            </w:r>
          </w:p>
        </w:tc>
        <w:tc>
          <w:tcPr>
            <w:tcW w:w="1051" w:type="dxa"/>
            <w:shd w:val="clear" w:color="auto" w:fill="FFFFFF"/>
          </w:tcPr>
          <w:p w:rsidR="00450F04" w:rsidRDefault="00314692">
            <w:pPr>
              <w:pStyle w:val="Jin0"/>
              <w:shd w:val="clear" w:color="auto" w:fill="auto"/>
              <w:rPr>
                <w:sz w:val="13"/>
                <w:szCs w:val="13"/>
              </w:rPr>
            </w:pPr>
            <w:r>
              <w:rPr>
                <w:sz w:val="13"/>
                <w:szCs w:val="13"/>
              </w:rPr>
              <w:t>114203101R</w:t>
            </w:r>
          </w:p>
        </w:tc>
        <w:tc>
          <w:tcPr>
            <w:tcW w:w="7210" w:type="dxa"/>
            <w:shd w:val="clear" w:color="auto" w:fill="FFFFFF"/>
          </w:tcPr>
          <w:p w:rsidR="00450F04" w:rsidRDefault="00314692">
            <w:pPr>
              <w:pStyle w:val="Jin0"/>
              <w:shd w:val="clear" w:color="auto" w:fill="auto"/>
              <w:ind w:firstLine="380"/>
              <w:rPr>
                <w:sz w:val="13"/>
                <w:szCs w:val="13"/>
              </w:rPr>
            </w:pPr>
            <w:r>
              <w:rPr>
                <w:sz w:val="13"/>
                <w:szCs w:val="13"/>
              </w:rPr>
              <w:t>Rozebrání části valounové dlažby ve sklepě</w:t>
            </w:r>
          </w:p>
        </w:tc>
        <w:tc>
          <w:tcPr>
            <w:tcW w:w="1186" w:type="dxa"/>
            <w:shd w:val="clear" w:color="auto" w:fill="FFFFFF"/>
          </w:tcPr>
          <w:p w:rsidR="00450F04" w:rsidRDefault="00314692">
            <w:pPr>
              <w:pStyle w:val="Jin0"/>
              <w:shd w:val="clear" w:color="auto" w:fill="auto"/>
              <w:ind w:firstLine="640"/>
              <w:rPr>
                <w:sz w:val="13"/>
                <w:szCs w:val="13"/>
              </w:rPr>
            </w:pPr>
            <w:r>
              <w:rPr>
                <w:sz w:val="13"/>
                <w:szCs w:val="13"/>
              </w:rPr>
              <w:t>m2</w:t>
            </w:r>
          </w:p>
        </w:tc>
        <w:tc>
          <w:tcPr>
            <w:tcW w:w="1013" w:type="dxa"/>
            <w:shd w:val="clear" w:color="auto" w:fill="FFFFFF"/>
            <w:vAlign w:val="bottom"/>
          </w:tcPr>
          <w:p w:rsidR="00450F04" w:rsidRDefault="00314692">
            <w:pPr>
              <w:pStyle w:val="Jin0"/>
              <w:shd w:val="clear" w:color="auto" w:fill="auto"/>
              <w:ind w:firstLine="400"/>
              <w:rPr>
                <w:sz w:val="13"/>
                <w:szCs w:val="13"/>
              </w:rPr>
            </w:pPr>
            <w:r>
              <w:rPr>
                <w:sz w:val="13"/>
                <w:szCs w:val="13"/>
              </w:rPr>
              <w:t>1,600</w:t>
            </w:r>
          </w:p>
        </w:tc>
        <w:tc>
          <w:tcPr>
            <w:tcW w:w="1157" w:type="dxa"/>
            <w:shd w:val="clear" w:color="auto" w:fill="FFFFFF"/>
            <w:vAlign w:val="bottom"/>
          </w:tcPr>
          <w:p w:rsidR="00450F04" w:rsidRDefault="00314692">
            <w:pPr>
              <w:pStyle w:val="Jin0"/>
              <w:shd w:val="clear" w:color="auto" w:fill="auto"/>
              <w:ind w:firstLine="220"/>
              <w:rPr>
                <w:sz w:val="13"/>
                <w:szCs w:val="13"/>
              </w:rPr>
            </w:pPr>
            <w:r>
              <w:rPr>
                <w:sz w:val="13"/>
                <w:szCs w:val="13"/>
              </w:rPr>
              <w:t>1 186,00</w:t>
            </w:r>
          </w:p>
        </w:tc>
        <w:tc>
          <w:tcPr>
            <w:tcW w:w="2534" w:type="dxa"/>
            <w:shd w:val="clear" w:color="auto" w:fill="FFFFFF"/>
          </w:tcPr>
          <w:p w:rsidR="00450F04" w:rsidRDefault="00314692">
            <w:pPr>
              <w:pStyle w:val="Jin0"/>
              <w:shd w:val="clear" w:color="auto" w:fill="auto"/>
              <w:jc w:val="center"/>
              <w:rPr>
                <w:sz w:val="13"/>
                <w:szCs w:val="13"/>
              </w:rPr>
            </w:pPr>
            <w:r>
              <w:rPr>
                <w:sz w:val="13"/>
                <w:szCs w:val="13"/>
              </w:rPr>
              <w:t>1 897,60</w:t>
            </w:r>
          </w:p>
        </w:tc>
      </w:tr>
      <w:tr w:rsidR="00450F04">
        <w:trPr>
          <w:trHeight w:hRule="exact" w:val="221"/>
          <w:jc w:val="center"/>
        </w:trPr>
        <w:tc>
          <w:tcPr>
            <w:tcW w:w="653" w:type="dxa"/>
            <w:shd w:val="clear" w:color="auto" w:fill="FFFFFF"/>
          </w:tcPr>
          <w:p w:rsidR="00450F04" w:rsidRDefault="00314692">
            <w:pPr>
              <w:pStyle w:val="Jin0"/>
              <w:shd w:val="clear" w:color="auto" w:fill="auto"/>
              <w:rPr>
                <w:sz w:val="13"/>
                <w:szCs w:val="13"/>
              </w:rPr>
            </w:pPr>
            <w:r>
              <w:rPr>
                <w:sz w:val="13"/>
                <w:szCs w:val="13"/>
              </w:rPr>
              <w:t>287 K</w:t>
            </w:r>
          </w:p>
        </w:tc>
        <w:tc>
          <w:tcPr>
            <w:tcW w:w="1051" w:type="dxa"/>
            <w:shd w:val="clear" w:color="auto" w:fill="FFFFFF"/>
            <w:vAlign w:val="bottom"/>
          </w:tcPr>
          <w:p w:rsidR="00450F04" w:rsidRDefault="00314692">
            <w:pPr>
              <w:pStyle w:val="Jin0"/>
              <w:shd w:val="clear" w:color="auto" w:fill="auto"/>
              <w:rPr>
                <w:sz w:val="13"/>
                <w:szCs w:val="13"/>
              </w:rPr>
            </w:pPr>
            <w:r>
              <w:rPr>
                <w:sz w:val="13"/>
                <w:szCs w:val="13"/>
              </w:rPr>
              <w:t>122201101</w:t>
            </w:r>
          </w:p>
        </w:tc>
        <w:tc>
          <w:tcPr>
            <w:tcW w:w="7210" w:type="dxa"/>
            <w:shd w:val="clear" w:color="auto" w:fill="FFFFFF"/>
          </w:tcPr>
          <w:p w:rsidR="00450F04" w:rsidRDefault="00314692">
            <w:pPr>
              <w:pStyle w:val="Jin0"/>
              <w:shd w:val="clear" w:color="auto" w:fill="auto"/>
              <w:ind w:firstLine="380"/>
              <w:rPr>
                <w:sz w:val="13"/>
                <w:szCs w:val="13"/>
              </w:rPr>
            </w:pPr>
            <w:r>
              <w:rPr>
                <w:sz w:val="13"/>
                <w:szCs w:val="13"/>
              </w:rPr>
              <w:t>Odkopávky a prokopávky nezapažené v hornině tř. 3 objem do 100 m3</w:t>
            </w:r>
          </w:p>
        </w:tc>
        <w:tc>
          <w:tcPr>
            <w:tcW w:w="1186" w:type="dxa"/>
            <w:shd w:val="clear" w:color="auto" w:fill="FFFFFF"/>
          </w:tcPr>
          <w:p w:rsidR="00450F04" w:rsidRDefault="00314692">
            <w:pPr>
              <w:pStyle w:val="Jin0"/>
              <w:shd w:val="clear" w:color="auto" w:fill="auto"/>
              <w:ind w:firstLine="640"/>
              <w:jc w:val="both"/>
              <w:rPr>
                <w:sz w:val="13"/>
                <w:szCs w:val="13"/>
              </w:rPr>
            </w:pPr>
            <w:r>
              <w:rPr>
                <w:sz w:val="13"/>
                <w:szCs w:val="13"/>
              </w:rPr>
              <w:t>m3</w:t>
            </w:r>
          </w:p>
        </w:tc>
        <w:tc>
          <w:tcPr>
            <w:tcW w:w="1013" w:type="dxa"/>
            <w:shd w:val="clear" w:color="auto" w:fill="FFFFFF"/>
          </w:tcPr>
          <w:p w:rsidR="00450F04" w:rsidRDefault="00314692">
            <w:pPr>
              <w:pStyle w:val="Jin0"/>
              <w:shd w:val="clear" w:color="auto" w:fill="auto"/>
              <w:ind w:firstLine="320"/>
              <w:rPr>
                <w:sz w:val="13"/>
                <w:szCs w:val="13"/>
              </w:rPr>
            </w:pPr>
            <w:r>
              <w:rPr>
                <w:sz w:val="13"/>
                <w:szCs w:val="13"/>
              </w:rPr>
              <w:t>36,720|</w:t>
            </w:r>
          </w:p>
        </w:tc>
        <w:tc>
          <w:tcPr>
            <w:tcW w:w="1157" w:type="dxa"/>
            <w:shd w:val="clear" w:color="auto" w:fill="FFFFFF"/>
          </w:tcPr>
          <w:p w:rsidR="00450F04" w:rsidRDefault="00314692">
            <w:pPr>
              <w:pStyle w:val="Jin0"/>
              <w:shd w:val="clear" w:color="auto" w:fill="auto"/>
              <w:jc w:val="center"/>
              <w:rPr>
                <w:sz w:val="13"/>
                <w:szCs w:val="13"/>
              </w:rPr>
            </w:pPr>
            <w:r>
              <w:rPr>
                <w:sz w:val="13"/>
                <w:szCs w:val="13"/>
              </w:rPr>
              <w:t>277,00</w:t>
            </w:r>
          </w:p>
        </w:tc>
        <w:tc>
          <w:tcPr>
            <w:tcW w:w="2534" w:type="dxa"/>
            <w:shd w:val="clear" w:color="auto" w:fill="FFFFFF"/>
          </w:tcPr>
          <w:p w:rsidR="00450F04" w:rsidRDefault="00314692">
            <w:pPr>
              <w:pStyle w:val="Jin0"/>
              <w:shd w:val="clear" w:color="auto" w:fill="auto"/>
              <w:ind w:firstLine="860"/>
              <w:rPr>
                <w:sz w:val="13"/>
                <w:szCs w:val="13"/>
              </w:rPr>
            </w:pPr>
            <w:r>
              <w:rPr>
                <w:sz w:val="13"/>
                <w:szCs w:val="13"/>
              </w:rPr>
              <w:t>10 171,44 CSÚRS 2014 01</w:t>
            </w:r>
          </w:p>
        </w:tc>
      </w:tr>
      <w:tr w:rsidR="00450F04">
        <w:trPr>
          <w:trHeight w:hRule="exact" w:val="221"/>
          <w:jc w:val="center"/>
        </w:trPr>
        <w:tc>
          <w:tcPr>
            <w:tcW w:w="653" w:type="dxa"/>
            <w:shd w:val="clear" w:color="auto" w:fill="FFFFFF"/>
          </w:tcPr>
          <w:p w:rsidR="00450F04" w:rsidRDefault="00314692">
            <w:pPr>
              <w:pStyle w:val="Jin0"/>
              <w:shd w:val="clear" w:color="auto" w:fill="auto"/>
              <w:ind w:firstLine="360"/>
              <w:rPr>
                <w:sz w:val="13"/>
                <w:szCs w:val="13"/>
              </w:rPr>
            </w:pPr>
            <w:r>
              <w:rPr>
                <w:sz w:val="13"/>
                <w:szCs w:val="13"/>
              </w:rPr>
              <w:t>W</w:t>
            </w:r>
          </w:p>
        </w:tc>
        <w:tc>
          <w:tcPr>
            <w:tcW w:w="1051" w:type="dxa"/>
            <w:shd w:val="clear" w:color="auto" w:fill="FFFFFF"/>
          </w:tcPr>
          <w:p w:rsidR="00450F04" w:rsidRDefault="00450F04">
            <w:pPr>
              <w:rPr>
                <w:sz w:val="10"/>
                <w:szCs w:val="10"/>
              </w:rPr>
            </w:pPr>
          </w:p>
        </w:tc>
        <w:tc>
          <w:tcPr>
            <w:tcW w:w="7210" w:type="dxa"/>
            <w:shd w:val="clear" w:color="auto" w:fill="FFFFFF"/>
          </w:tcPr>
          <w:p w:rsidR="00450F04" w:rsidRDefault="00314692">
            <w:pPr>
              <w:pStyle w:val="Jin0"/>
              <w:shd w:val="clear" w:color="auto" w:fill="auto"/>
              <w:ind w:firstLine="380"/>
              <w:rPr>
                <w:sz w:val="13"/>
                <w:szCs w:val="13"/>
              </w:rPr>
            </w:pPr>
            <w:r>
              <w:rPr>
                <w:sz w:val="13"/>
                <w:szCs w:val="13"/>
              </w:rPr>
              <w:t>(29,5*2+11,5*2+5,5*2+2*4,5)*0,6*0,6</w:t>
            </w:r>
          </w:p>
        </w:tc>
        <w:tc>
          <w:tcPr>
            <w:tcW w:w="1186" w:type="dxa"/>
            <w:shd w:val="clear" w:color="auto" w:fill="FFFFFF"/>
          </w:tcPr>
          <w:p w:rsidR="00450F04" w:rsidRDefault="00450F04">
            <w:pPr>
              <w:rPr>
                <w:sz w:val="10"/>
                <w:szCs w:val="10"/>
              </w:rPr>
            </w:pPr>
          </w:p>
        </w:tc>
        <w:tc>
          <w:tcPr>
            <w:tcW w:w="1013" w:type="dxa"/>
            <w:shd w:val="clear" w:color="auto" w:fill="FFFFFF"/>
          </w:tcPr>
          <w:p w:rsidR="00450F04" w:rsidRDefault="00314692">
            <w:pPr>
              <w:pStyle w:val="Jin0"/>
              <w:shd w:val="clear" w:color="auto" w:fill="auto"/>
              <w:ind w:firstLine="320"/>
              <w:rPr>
                <w:sz w:val="13"/>
                <w:szCs w:val="13"/>
              </w:rPr>
            </w:pPr>
            <w:r>
              <w:rPr>
                <w:sz w:val="13"/>
                <w:szCs w:val="13"/>
              </w:rPr>
              <w:t>36,720</w:t>
            </w:r>
          </w:p>
        </w:tc>
        <w:tc>
          <w:tcPr>
            <w:tcW w:w="1157" w:type="dxa"/>
            <w:shd w:val="clear" w:color="auto" w:fill="FFFFFF"/>
          </w:tcPr>
          <w:p w:rsidR="00450F04" w:rsidRDefault="00450F04">
            <w:pPr>
              <w:rPr>
                <w:sz w:val="10"/>
                <w:szCs w:val="10"/>
              </w:rPr>
            </w:pPr>
          </w:p>
        </w:tc>
        <w:tc>
          <w:tcPr>
            <w:tcW w:w="2534" w:type="dxa"/>
            <w:shd w:val="clear" w:color="auto" w:fill="FFFFFF"/>
          </w:tcPr>
          <w:p w:rsidR="00450F04" w:rsidRDefault="00450F04">
            <w:pPr>
              <w:rPr>
                <w:sz w:val="10"/>
                <w:szCs w:val="10"/>
              </w:rPr>
            </w:pPr>
          </w:p>
        </w:tc>
      </w:tr>
      <w:tr w:rsidR="00450F04">
        <w:trPr>
          <w:trHeight w:hRule="exact" w:val="221"/>
          <w:jc w:val="center"/>
        </w:trPr>
        <w:tc>
          <w:tcPr>
            <w:tcW w:w="653" w:type="dxa"/>
            <w:shd w:val="clear" w:color="auto" w:fill="FFFFFF"/>
          </w:tcPr>
          <w:p w:rsidR="00450F04" w:rsidRDefault="00314692">
            <w:pPr>
              <w:pStyle w:val="Jin0"/>
              <w:shd w:val="clear" w:color="auto" w:fill="auto"/>
              <w:rPr>
                <w:sz w:val="13"/>
                <w:szCs w:val="13"/>
              </w:rPr>
            </w:pPr>
            <w:r>
              <w:rPr>
                <w:sz w:val="13"/>
                <w:szCs w:val="13"/>
              </w:rPr>
              <w:t>98 K</w:t>
            </w:r>
          </w:p>
        </w:tc>
        <w:tc>
          <w:tcPr>
            <w:tcW w:w="1051" w:type="dxa"/>
            <w:shd w:val="clear" w:color="auto" w:fill="FFFFFF"/>
          </w:tcPr>
          <w:p w:rsidR="00450F04" w:rsidRDefault="00314692">
            <w:pPr>
              <w:pStyle w:val="Jin0"/>
              <w:shd w:val="clear" w:color="auto" w:fill="auto"/>
              <w:rPr>
                <w:sz w:val="13"/>
                <w:szCs w:val="13"/>
              </w:rPr>
            </w:pPr>
            <w:r>
              <w:rPr>
                <w:sz w:val="13"/>
                <w:szCs w:val="13"/>
              </w:rPr>
              <w:t>132202201</w:t>
            </w:r>
          </w:p>
        </w:tc>
        <w:tc>
          <w:tcPr>
            <w:tcW w:w="7210" w:type="dxa"/>
            <w:shd w:val="clear" w:color="auto" w:fill="FFFFFF"/>
          </w:tcPr>
          <w:p w:rsidR="00450F04" w:rsidRDefault="00314692">
            <w:pPr>
              <w:pStyle w:val="Jin0"/>
              <w:shd w:val="clear" w:color="auto" w:fill="auto"/>
              <w:ind w:firstLine="380"/>
              <w:rPr>
                <w:sz w:val="13"/>
                <w:szCs w:val="13"/>
              </w:rPr>
            </w:pPr>
            <w:r>
              <w:rPr>
                <w:sz w:val="13"/>
                <w:szCs w:val="13"/>
              </w:rPr>
              <w:t xml:space="preserve">Hloubení rýh š přes 600 do 2000 mm ručním nebo </w:t>
            </w:r>
            <w:proofErr w:type="spellStart"/>
            <w:r>
              <w:rPr>
                <w:sz w:val="13"/>
                <w:szCs w:val="13"/>
              </w:rPr>
              <w:t>pneum</w:t>
            </w:r>
            <w:proofErr w:type="spellEnd"/>
            <w:r>
              <w:rPr>
                <w:sz w:val="13"/>
                <w:szCs w:val="13"/>
              </w:rPr>
              <w:t xml:space="preserve"> nářadím v soudržných horninách tř. 3</w:t>
            </w:r>
          </w:p>
        </w:tc>
        <w:tc>
          <w:tcPr>
            <w:tcW w:w="1186" w:type="dxa"/>
            <w:shd w:val="clear" w:color="auto" w:fill="FFFFFF"/>
          </w:tcPr>
          <w:p w:rsidR="00450F04" w:rsidRDefault="00314692">
            <w:pPr>
              <w:pStyle w:val="Jin0"/>
              <w:shd w:val="clear" w:color="auto" w:fill="auto"/>
              <w:ind w:firstLine="640"/>
              <w:jc w:val="both"/>
              <w:rPr>
                <w:sz w:val="13"/>
                <w:szCs w:val="13"/>
              </w:rPr>
            </w:pPr>
            <w:r>
              <w:rPr>
                <w:sz w:val="13"/>
                <w:szCs w:val="13"/>
              </w:rPr>
              <w:t>m3</w:t>
            </w:r>
          </w:p>
        </w:tc>
        <w:tc>
          <w:tcPr>
            <w:tcW w:w="1013" w:type="dxa"/>
            <w:shd w:val="clear" w:color="auto" w:fill="FFFFFF"/>
          </w:tcPr>
          <w:p w:rsidR="00450F04" w:rsidRDefault="00314692">
            <w:pPr>
              <w:pStyle w:val="Jin0"/>
              <w:shd w:val="clear" w:color="auto" w:fill="auto"/>
              <w:ind w:firstLine="320"/>
              <w:rPr>
                <w:sz w:val="13"/>
                <w:szCs w:val="13"/>
              </w:rPr>
            </w:pPr>
            <w:r>
              <w:rPr>
                <w:sz w:val="13"/>
                <w:szCs w:val="13"/>
              </w:rPr>
              <w:t>20,700</w:t>
            </w:r>
          </w:p>
        </w:tc>
        <w:tc>
          <w:tcPr>
            <w:tcW w:w="1157" w:type="dxa"/>
            <w:shd w:val="clear" w:color="auto" w:fill="FFFFFF"/>
            <w:vAlign w:val="bottom"/>
          </w:tcPr>
          <w:p w:rsidR="00450F04" w:rsidRDefault="00314692">
            <w:pPr>
              <w:pStyle w:val="Jin0"/>
              <w:shd w:val="clear" w:color="auto" w:fill="auto"/>
              <w:ind w:firstLine="220"/>
              <w:rPr>
                <w:sz w:val="13"/>
                <w:szCs w:val="13"/>
              </w:rPr>
            </w:pPr>
            <w:r>
              <w:rPr>
                <w:sz w:val="13"/>
                <w:szCs w:val="13"/>
              </w:rPr>
              <w:t>1 028,00</w:t>
            </w:r>
          </w:p>
        </w:tc>
        <w:tc>
          <w:tcPr>
            <w:tcW w:w="2534" w:type="dxa"/>
            <w:shd w:val="clear" w:color="auto" w:fill="FFFFFF"/>
          </w:tcPr>
          <w:p w:rsidR="00450F04" w:rsidRDefault="00314692">
            <w:pPr>
              <w:pStyle w:val="Jin0"/>
              <w:shd w:val="clear" w:color="auto" w:fill="auto"/>
              <w:ind w:firstLine="860"/>
              <w:rPr>
                <w:sz w:val="13"/>
                <w:szCs w:val="13"/>
              </w:rPr>
            </w:pPr>
            <w:r>
              <w:rPr>
                <w:sz w:val="13"/>
                <w:szCs w:val="13"/>
              </w:rPr>
              <w:t>21 279,60 CS ÚRS2014 01</w:t>
            </w:r>
          </w:p>
        </w:tc>
      </w:tr>
      <w:tr w:rsidR="00450F04">
        <w:trPr>
          <w:trHeight w:hRule="exact" w:val="226"/>
          <w:jc w:val="center"/>
        </w:trPr>
        <w:tc>
          <w:tcPr>
            <w:tcW w:w="653" w:type="dxa"/>
            <w:shd w:val="clear" w:color="auto" w:fill="FFFFFF"/>
          </w:tcPr>
          <w:p w:rsidR="00450F04" w:rsidRDefault="00314692">
            <w:pPr>
              <w:pStyle w:val="Jin0"/>
              <w:shd w:val="clear" w:color="auto" w:fill="auto"/>
              <w:ind w:firstLine="360"/>
              <w:rPr>
                <w:sz w:val="13"/>
                <w:szCs w:val="13"/>
              </w:rPr>
            </w:pPr>
            <w:r>
              <w:rPr>
                <w:sz w:val="13"/>
                <w:szCs w:val="13"/>
              </w:rPr>
              <w:t>W</w:t>
            </w:r>
          </w:p>
        </w:tc>
        <w:tc>
          <w:tcPr>
            <w:tcW w:w="1051" w:type="dxa"/>
            <w:shd w:val="clear" w:color="auto" w:fill="FFFFFF"/>
          </w:tcPr>
          <w:p w:rsidR="00450F04" w:rsidRDefault="00450F04">
            <w:pPr>
              <w:rPr>
                <w:sz w:val="10"/>
                <w:szCs w:val="10"/>
              </w:rPr>
            </w:pPr>
          </w:p>
        </w:tc>
        <w:tc>
          <w:tcPr>
            <w:tcW w:w="7210" w:type="dxa"/>
            <w:shd w:val="clear" w:color="auto" w:fill="FFFFFF"/>
          </w:tcPr>
          <w:p w:rsidR="00450F04" w:rsidRDefault="00314692">
            <w:pPr>
              <w:pStyle w:val="Jin0"/>
              <w:shd w:val="clear" w:color="auto" w:fill="auto"/>
              <w:ind w:firstLine="380"/>
              <w:rPr>
                <w:sz w:val="13"/>
                <w:szCs w:val="13"/>
              </w:rPr>
            </w:pPr>
            <w:r>
              <w:rPr>
                <w:sz w:val="13"/>
                <w:szCs w:val="13"/>
              </w:rPr>
              <w:t>((</w:t>
            </w:r>
            <w:proofErr w:type="gramStart"/>
            <w:r>
              <w:rPr>
                <w:sz w:val="13"/>
                <w:szCs w:val="13"/>
              </w:rPr>
              <w:t>7,5*1,2*0,6)+(7,5*1,2*1</w:t>
            </w:r>
            <w:proofErr w:type="gramEnd"/>
            <w:r>
              <w:rPr>
                <w:sz w:val="13"/>
                <w:szCs w:val="13"/>
              </w:rPr>
              <w:t>)+(2,5*1,2*0,6*2))*1,15 "ZE3”</w:t>
            </w:r>
          </w:p>
        </w:tc>
        <w:tc>
          <w:tcPr>
            <w:tcW w:w="1186" w:type="dxa"/>
            <w:shd w:val="clear" w:color="auto" w:fill="FFFFFF"/>
          </w:tcPr>
          <w:p w:rsidR="00450F04" w:rsidRDefault="00450F04">
            <w:pPr>
              <w:rPr>
                <w:sz w:val="10"/>
                <w:szCs w:val="10"/>
              </w:rPr>
            </w:pPr>
          </w:p>
        </w:tc>
        <w:tc>
          <w:tcPr>
            <w:tcW w:w="1013" w:type="dxa"/>
            <w:shd w:val="clear" w:color="auto" w:fill="FFFFFF"/>
          </w:tcPr>
          <w:p w:rsidR="00450F04" w:rsidRDefault="00314692">
            <w:pPr>
              <w:pStyle w:val="Jin0"/>
              <w:shd w:val="clear" w:color="auto" w:fill="auto"/>
              <w:ind w:firstLine="320"/>
              <w:rPr>
                <w:sz w:val="13"/>
                <w:szCs w:val="13"/>
              </w:rPr>
            </w:pPr>
            <w:r>
              <w:rPr>
                <w:sz w:val="13"/>
                <w:szCs w:val="13"/>
              </w:rPr>
              <w:t>20,700</w:t>
            </w:r>
          </w:p>
        </w:tc>
        <w:tc>
          <w:tcPr>
            <w:tcW w:w="1157" w:type="dxa"/>
            <w:shd w:val="clear" w:color="auto" w:fill="FFFFFF"/>
          </w:tcPr>
          <w:p w:rsidR="00450F04" w:rsidRDefault="00450F04">
            <w:pPr>
              <w:rPr>
                <w:sz w:val="10"/>
                <w:szCs w:val="10"/>
              </w:rPr>
            </w:pPr>
          </w:p>
        </w:tc>
        <w:tc>
          <w:tcPr>
            <w:tcW w:w="2534" w:type="dxa"/>
            <w:shd w:val="clear" w:color="auto" w:fill="FFFFFF"/>
          </w:tcPr>
          <w:p w:rsidR="00450F04" w:rsidRDefault="00450F04">
            <w:pPr>
              <w:rPr>
                <w:sz w:val="10"/>
                <w:szCs w:val="10"/>
              </w:rPr>
            </w:pPr>
          </w:p>
        </w:tc>
      </w:tr>
      <w:tr w:rsidR="00450F04">
        <w:trPr>
          <w:trHeight w:hRule="exact" w:val="221"/>
          <w:jc w:val="center"/>
        </w:trPr>
        <w:tc>
          <w:tcPr>
            <w:tcW w:w="1704" w:type="dxa"/>
            <w:gridSpan w:val="2"/>
            <w:shd w:val="clear" w:color="auto" w:fill="FFFFFF"/>
          </w:tcPr>
          <w:p w:rsidR="00450F04" w:rsidRDefault="00314692">
            <w:pPr>
              <w:pStyle w:val="Jin0"/>
              <w:shd w:val="clear" w:color="auto" w:fill="auto"/>
              <w:rPr>
                <w:sz w:val="13"/>
                <w:szCs w:val="13"/>
              </w:rPr>
            </w:pPr>
            <w:r>
              <w:rPr>
                <w:sz w:val="13"/>
                <w:szCs w:val="13"/>
              </w:rPr>
              <w:t>99 K 132202209</w:t>
            </w:r>
          </w:p>
        </w:tc>
        <w:tc>
          <w:tcPr>
            <w:tcW w:w="7210" w:type="dxa"/>
            <w:shd w:val="clear" w:color="auto" w:fill="FFFFFF"/>
          </w:tcPr>
          <w:p w:rsidR="00450F04" w:rsidRDefault="00314692">
            <w:pPr>
              <w:pStyle w:val="Jin0"/>
              <w:shd w:val="clear" w:color="auto" w:fill="auto"/>
              <w:ind w:firstLine="380"/>
              <w:rPr>
                <w:sz w:val="13"/>
                <w:szCs w:val="13"/>
              </w:rPr>
            </w:pPr>
            <w:r>
              <w:rPr>
                <w:sz w:val="13"/>
                <w:szCs w:val="13"/>
              </w:rPr>
              <w:t xml:space="preserve">Příplatek za lepivost u hloubení rýh š do 2000 mm ručním nebo </w:t>
            </w:r>
            <w:proofErr w:type="spellStart"/>
            <w:r>
              <w:rPr>
                <w:sz w:val="13"/>
                <w:szCs w:val="13"/>
              </w:rPr>
              <w:t>pneum</w:t>
            </w:r>
            <w:proofErr w:type="spellEnd"/>
            <w:r>
              <w:rPr>
                <w:sz w:val="13"/>
                <w:szCs w:val="13"/>
              </w:rPr>
              <w:t xml:space="preserve"> nářadím v hornině tř. 3</w:t>
            </w:r>
          </w:p>
        </w:tc>
        <w:tc>
          <w:tcPr>
            <w:tcW w:w="1186" w:type="dxa"/>
            <w:shd w:val="clear" w:color="auto" w:fill="FFFFFF"/>
          </w:tcPr>
          <w:p w:rsidR="00450F04" w:rsidRDefault="00314692">
            <w:pPr>
              <w:pStyle w:val="Jin0"/>
              <w:shd w:val="clear" w:color="auto" w:fill="auto"/>
              <w:ind w:firstLine="640"/>
              <w:jc w:val="both"/>
              <w:rPr>
                <w:sz w:val="13"/>
                <w:szCs w:val="13"/>
              </w:rPr>
            </w:pPr>
            <w:r>
              <w:rPr>
                <w:sz w:val="13"/>
                <w:szCs w:val="13"/>
              </w:rPr>
              <w:t>m3</w:t>
            </w:r>
          </w:p>
        </w:tc>
        <w:tc>
          <w:tcPr>
            <w:tcW w:w="1013" w:type="dxa"/>
            <w:shd w:val="clear" w:color="auto" w:fill="FFFFFF"/>
          </w:tcPr>
          <w:p w:rsidR="00450F04" w:rsidRDefault="00314692">
            <w:pPr>
              <w:pStyle w:val="Jin0"/>
              <w:shd w:val="clear" w:color="auto" w:fill="auto"/>
              <w:ind w:firstLine="320"/>
              <w:rPr>
                <w:sz w:val="13"/>
                <w:szCs w:val="13"/>
              </w:rPr>
            </w:pPr>
            <w:r>
              <w:rPr>
                <w:sz w:val="13"/>
                <w:szCs w:val="13"/>
              </w:rPr>
              <w:t>20,700j</w:t>
            </w:r>
          </w:p>
        </w:tc>
        <w:tc>
          <w:tcPr>
            <w:tcW w:w="1157" w:type="dxa"/>
            <w:shd w:val="clear" w:color="auto" w:fill="FFFFFF"/>
          </w:tcPr>
          <w:p w:rsidR="00450F04" w:rsidRDefault="00314692">
            <w:pPr>
              <w:pStyle w:val="Jin0"/>
              <w:shd w:val="clear" w:color="auto" w:fill="auto"/>
              <w:ind w:firstLine="420"/>
              <w:jc w:val="both"/>
              <w:rPr>
                <w:sz w:val="13"/>
                <w:szCs w:val="13"/>
              </w:rPr>
            </w:pPr>
            <w:r>
              <w:rPr>
                <w:sz w:val="13"/>
                <w:szCs w:val="13"/>
              </w:rPr>
              <w:t>36,00</w:t>
            </w:r>
          </w:p>
        </w:tc>
        <w:tc>
          <w:tcPr>
            <w:tcW w:w="2534" w:type="dxa"/>
            <w:shd w:val="clear" w:color="auto" w:fill="FFFFFF"/>
          </w:tcPr>
          <w:p w:rsidR="00450F04" w:rsidRDefault="00314692">
            <w:pPr>
              <w:pStyle w:val="Jin0"/>
              <w:shd w:val="clear" w:color="auto" w:fill="auto"/>
              <w:jc w:val="right"/>
              <w:rPr>
                <w:sz w:val="13"/>
                <w:szCs w:val="13"/>
              </w:rPr>
            </w:pPr>
            <w:r>
              <w:rPr>
                <w:sz w:val="13"/>
                <w:szCs w:val="13"/>
              </w:rPr>
              <w:t>745,20 CS ÚRS 2014 01</w:t>
            </w:r>
          </w:p>
        </w:tc>
      </w:tr>
      <w:tr w:rsidR="00450F04">
        <w:trPr>
          <w:trHeight w:hRule="exact" w:val="341"/>
          <w:jc w:val="center"/>
        </w:trPr>
        <w:tc>
          <w:tcPr>
            <w:tcW w:w="653" w:type="dxa"/>
            <w:shd w:val="clear" w:color="auto" w:fill="FFFFFF"/>
          </w:tcPr>
          <w:p w:rsidR="00450F04" w:rsidRDefault="00314692">
            <w:pPr>
              <w:pStyle w:val="Jin0"/>
              <w:shd w:val="clear" w:color="auto" w:fill="auto"/>
              <w:ind w:firstLine="360"/>
              <w:rPr>
                <w:sz w:val="13"/>
                <w:szCs w:val="13"/>
              </w:rPr>
            </w:pPr>
            <w:r>
              <w:rPr>
                <w:sz w:val="13"/>
                <w:szCs w:val="13"/>
              </w:rPr>
              <w:t>w</w:t>
            </w:r>
          </w:p>
        </w:tc>
        <w:tc>
          <w:tcPr>
            <w:tcW w:w="1051" w:type="dxa"/>
            <w:shd w:val="clear" w:color="auto" w:fill="FFFFFF"/>
          </w:tcPr>
          <w:p w:rsidR="00450F04" w:rsidRDefault="00450F04">
            <w:pPr>
              <w:rPr>
                <w:sz w:val="10"/>
                <w:szCs w:val="10"/>
              </w:rPr>
            </w:pPr>
          </w:p>
        </w:tc>
        <w:tc>
          <w:tcPr>
            <w:tcW w:w="7210" w:type="dxa"/>
            <w:shd w:val="clear" w:color="auto" w:fill="FFFFFF"/>
          </w:tcPr>
          <w:p w:rsidR="00450F04" w:rsidRDefault="00314692">
            <w:pPr>
              <w:pStyle w:val="Jin0"/>
              <w:shd w:val="clear" w:color="auto" w:fill="auto"/>
              <w:ind w:firstLine="380"/>
              <w:rPr>
                <w:sz w:val="13"/>
                <w:szCs w:val="13"/>
              </w:rPr>
            </w:pPr>
            <w:r>
              <w:rPr>
                <w:sz w:val="13"/>
                <w:szCs w:val="13"/>
              </w:rPr>
              <w:t>((</w:t>
            </w:r>
            <w:proofErr w:type="gramStart"/>
            <w:r>
              <w:rPr>
                <w:sz w:val="13"/>
                <w:szCs w:val="13"/>
              </w:rPr>
              <w:t>7,5*1,2*0,6)+(7,5*1,2*1</w:t>
            </w:r>
            <w:proofErr w:type="gramEnd"/>
            <w:r>
              <w:rPr>
                <w:sz w:val="13"/>
                <w:szCs w:val="13"/>
              </w:rPr>
              <w:t>)+(2,5*1,2*0,6*2»*1,15 "ZE3"</w:t>
            </w:r>
          </w:p>
        </w:tc>
        <w:tc>
          <w:tcPr>
            <w:tcW w:w="1186" w:type="dxa"/>
            <w:shd w:val="clear" w:color="auto" w:fill="FFFFFF"/>
          </w:tcPr>
          <w:p w:rsidR="00450F04" w:rsidRDefault="00450F04">
            <w:pPr>
              <w:rPr>
                <w:sz w:val="10"/>
                <w:szCs w:val="10"/>
              </w:rPr>
            </w:pPr>
          </w:p>
        </w:tc>
        <w:tc>
          <w:tcPr>
            <w:tcW w:w="1013" w:type="dxa"/>
            <w:shd w:val="clear" w:color="auto" w:fill="FFFFFF"/>
          </w:tcPr>
          <w:p w:rsidR="00450F04" w:rsidRDefault="00314692">
            <w:pPr>
              <w:pStyle w:val="Jin0"/>
              <w:shd w:val="clear" w:color="auto" w:fill="auto"/>
              <w:ind w:firstLine="320"/>
              <w:rPr>
                <w:sz w:val="13"/>
                <w:szCs w:val="13"/>
              </w:rPr>
            </w:pPr>
            <w:r>
              <w:rPr>
                <w:sz w:val="13"/>
                <w:szCs w:val="13"/>
              </w:rPr>
              <w:t>20,700</w:t>
            </w:r>
          </w:p>
        </w:tc>
        <w:tc>
          <w:tcPr>
            <w:tcW w:w="1157" w:type="dxa"/>
            <w:shd w:val="clear" w:color="auto" w:fill="FFFFFF"/>
          </w:tcPr>
          <w:p w:rsidR="00450F04" w:rsidRDefault="00450F04">
            <w:pPr>
              <w:rPr>
                <w:sz w:val="10"/>
                <w:szCs w:val="10"/>
              </w:rPr>
            </w:pPr>
          </w:p>
        </w:tc>
        <w:tc>
          <w:tcPr>
            <w:tcW w:w="2534" w:type="dxa"/>
            <w:shd w:val="clear" w:color="auto" w:fill="FFFFFF"/>
          </w:tcPr>
          <w:p w:rsidR="00450F04" w:rsidRDefault="00450F04">
            <w:pPr>
              <w:rPr>
                <w:sz w:val="10"/>
                <w:szCs w:val="10"/>
              </w:rPr>
            </w:pPr>
          </w:p>
        </w:tc>
      </w:tr>
      <w:tr w:rsidR="00450F04">
        <w:trPr>
          <w:trHeight w:hRule="exact" w:val="403"/>
          <w:jc w:val="center"/>
        </w:trPr>
        <w:tc>
          <w:tcPr>
            <w:tcW w:w="653" w:type="dxa"/>
            <w:shd w:val="clear" w:color="auto" w:fill="FFFFFF"/>
            <w:vAlign w:val="bottom"/>
          </w:tcPr>
          <w:p w:rsidR="00450F04" w:rsidRDefault="00314692">
            <w:pPr>
              <w:pStyle w:val="Jin0"/>
              <w:shd w:val="clear" w:color="auto" w:fill="auto"/>
              <w:ind w:firstLine="360"/>
              <w:rPr>
                <w:sz w:val="13"/>
                <w:szCs w:val="13"/>
              </w:rPr>
            </w:pPr>
            <w:r>
              <w:rPr>
                <w:sz w:val="13"/>
                <w:szCs w:val="13"/>
              </w:rPr>
              <w:t>D</w:t>
            </w:r>
          </w:p>
        </w:tc>
        <w:tc>
          <w:tcPr>
            <w:tcW w:w="1051" w:type="dxa"/>
            <w:shd w:val="clear" w:color="auto" w:fill="FFFFFF"/>
            <w:vAlign w:val="bottom"/>
          </w:tcPr>
          <w:p w:rsidR="00450F04" w:rsidRDefault="00314692">
            <w:pPr>
              <w:pStyle w:val="Jin0"/>
              <w:shd w:val="clear" w:color="auto" w:fill="auto"/>
              <w:rPr>
                <w:sz w:val="18"/>
                <w:szCs w:val="18"/>
              </w:rPr>
            </w:pPr>
            <w:r>
              <w:rPr>
                <w:sz w:val="18"/>
                <w:szCs w:val="18"/>
              </w:rPr>
              <w:t>100</w:t>
            </w:r>
          </w:p>
        </w:tc>
        <w:tc>
          <w:tcPr>
            <w:tcW w:w="7210" w:type="dxa"/>
            <w:shd w:val="clear" w:color="auto" w:fill="FFFFFF"/>
            <w:vAlign w:val="bottom"/>
          </w:tcPr>
          <w:p w:rsidR="00450F04" w:rsidRDefault="00314692">
            <w:pPr>
              <w:pStyle w:val="Jin0"/>
              <w:shd w:val="clear" w:color="auto" w:fill="auto"/>
              <w:ind w:firstLine="380"/>
              <w:rPr>
                <w:sz w:val="18"/>
                <w:szCs w:val="18"/>
              </w:rPr>
            </w:pPr>
            <w:r>
              <w:rPr>
                <w:sz w:val="18"/>
                <w:szCs w:val="18"/>
              </w:rPr>
              <w:t>Zpevňování konstrukcí</w:t>
            </w:r>
          </w:p>
        </w:tc>
        <w:tc>
          <w:tcPr>
            <w:tcW w:w="1186" w:type="dxa"/>
            <w:shd w:val="clear" w:color="auto" w:fill="FFFFFF"/>
          </w:tcPr>
          <w:p w:rsidR="00450F04" w:rsidRDefault="00450F04">
            <w:pPr>
              <w:rPr>
                <w:sz w:val="10"/>
                <w:szCs w:val="10"/>
              </w:rPr>
            </w:pPr>
          </w:p>
        </w:tc>
        <w:tc>
          <w:tcPr>
            <w:tcW w:w="1013" w:type="dxa"/>
            <w:shd w:val="clear" w:color="auto" w:fill="FFFFFF"/>
          </w:tcPr>
          <w:p w:rsidR="00450F04" w:rsidRDefault="00450F04">
            <w:pPr>
              <w:rPr>
                <w:sz w:val="10"/>
                <w:szCs w:val="10"/>
              </w:rPr>
            </w:pPr>
          </w:p>
        </w:tc>
        <w:tc>
          <w:tcPr>
            <w:tcW w:w="1157" w:type="dxa"/>
            <w:shd w:val="clear" w:color="auto" w:fill="FFFFFF"/>
          </w:tcPr>
          <w:p w:rsidR="00450F04" w:rsidRDefault="00450F04">
            <w:pPr>
              <w:rPr>
                <w:sz w:val="10"/>
                <w:szCs w:val="10"/>
              </w:rPr>
            </w:pPr>
          </w:p>
        </w:tc>
        <w:tc>
          <w:tcPr>
            <w:tcW w:w="2534" w:type="dxa"/>
            <w:shd w:val="clear" w:color="auto" w:fill="FFFFFF"/>
            <w:vAlign w:val="bottom"/>
          </w:tcPr>
          <w:p w:rsidR="00450F04" w:rsidRDefault="00314692">
            <w:pPr>
              <w:pStyle w:val="Jin0"/>
              <w:shd w:val="clear" w:color="auto" w:fill="auto"/>
              <w:ind w:firstLine="620"/>
              <w:rPr>
                <w:sz w:val="18"/>
                <w:szCs w:val="18"/>
              </w:rPr>
            </w:pPr>
            <w:r>
              <w:rPr>
                <w:sz w:val="18"/>
                <w:szCs w:val="18"/>
              </w:rPr>
              <w:t>114 318,00</w:t>
            </w:r>
          </w:p>
        </w:tc>
      </w:tr>
    </w:tbl>
    <w:p w:rsidR="00450F04" w:rsidRDefault="00314692">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46"/>
        <w:gridCol w:w="355"/>
        <w:gridCol w:w="1363"/>
        <w:gridCol w:w="7243"/>
        <w:gridCol w:w="686"/>
        <w:gridCol w:w="893"/>
        <w:gridCol w:w="1022"/>
        <w:gridCol w:w="1872"/>
        <w:gridCol w:w="1272"/>
      </w:tblGrid>
      <w:tr w:rsidR="00450F04">
        <w:trPr>
          <w:trHeight w:hRule="exact" w:val="451"/>
          <w:jc w:val="center"/>
        </w:trPr>
        <w:tc>
          <w:tcPr>
            <w:tcW w:w="346" w:type="dxa"/>
            <w:shd w:val="clear" w:color="auto" w:fill="FFFFFF"/>
            <w:vAlign w:val="center"/>
          </w:tcPr>
          <w:p w:rsidR="00450F04" w:rsidRDefault="00314692">
            <w:pPr>
              <w:pStyle w:val="Jin0"/>
              <w:shd w:val="clear" w:color="auto" w:fill="auto"/>
              <w:jc w:val="center"/>
              <w:rPr>
                <w:sz w:val="15"/>
                <w:szCs w:val="15"/>
              </w:rPr>
            </w:pPr>
            <w:r>
              <w:rPr>
                <w:sz w:val="15"/>
                <w:szCs w:val="15"/>
              </w:rPr>
              <w:lastRenderedPageBreak/>
              <w:t>PČ</w:t>
            </w:r>
          </w:p>
        </w:tc>
        <w:tc>
          <w:tcPr>
            <w:tcW w:w="355" w:type="dxa"/>
            <w:shd w:val="clear" w:color="auto" w:fill="FFFFFF"/>
            <w:vAlign w:val="center"/>
          </w:tcPr>
          <w:p w:rsidR="00450F04" w:rsidRDefault="00314692">
            <w:pPr>
              <w:pStyle w:val="Jin0"/>
              <w:shd w:val="clear" w:color="auto" w:fill="auto"/>
              <w:jc w:val="both"/>
              <w:rPr>
                <w:sz w:val="15"/>
                <w:szCs w:val="15"/>
              </w:rPr>
            </w:pPr>
            <w:r>
              <w:rPr>
                <w:sz w:val="15"/>
                <w:szCs w:val="15"/>
              </w:rPr>
              <w:t>Typ</w:t>
            </w:r>
          </w:p>
        </w:tc>
        <w:tc>
          <w:tcPr>
            <w:tcW w:w="1363" w:type="dxa"/>
            <w:shd w:val="clear" w:color="auto" w:fill="FFFFFF"/>
            <w:vAlign w:val="center"/>
          </w:tcPr>
          <w:p w:rsidR="00450F04" w:rsidRDefault="00314692">
            <w:pPr>
              <w:pStyle w:val="Jin0"/>
              <w:shd w:val="clear" w:color="auto" w:fill="auto"/>
              <w:jc w:val="center"/>
              <w:rPr>
                <w:sz w:val="15"/>
                <w:szCs w:val="15"/>
              </w:rPr>
            </w:pPr>
            <w:r>
              <w:rPr>
                <w:sz w:val="15"/>
                <w:szCs w:val="15"/>
              </w:rPr>
              <w:t>Kód</w:t>
            </w:r>
          </w:p>
        </w:tc>
        <w:tc>
          <w:tcPr>
            <w:tcW w:w="7243" w:type="dxa"/>
            <w:shd w:val="clear" w:color="auto" w:fill="FFFFFF"/>
            <w:vAlign w:val="center"/>
          </w:tcPr>
          <w:p w:rsidR="00450F04" w:rsidRDefault="00314692">
            <w:pPr>
              <w:pStyle w:val="Jin0"/>
              <w:shd w:val="clear" w:color="auto" w:fill="auto"/>
              <w:jc w:val="center"/>
              <w:rPr>
                <w:sz w:val="15"/>
                <w:szCs w:val="15"/>
              </w:rPr>
            </w:pPr>
            <w:r>
              <w:rPr>
                <w:sz w:val="15"/>
                <w:szCs w:val="15"/>
              </w:rPr>
              <w:t>Popis</w:t>
            </w:r>
          </w:p>
        </w:tc>
        <w:tc>
          <w:tcPr>
            <w:tcW w:w="686" w:type="dxa"/>
            <w:shd w:val="clear" w:color="auto" w:fill="FFFFFF"/>
            <w:vAlign w:val="center"/>
          </w:tcPr>
          <w:p w:rsidR="00450F04" w:rsidRDefault="00314692">
            <w:pPr>
              <w:pStyle w:val="Jin0"/>
              <w:shd w:val="clear" w:color="auto" w:fill="auto"/>
              <w:jc w:val="center"/>
              <w:rPr>
                <w:sz w:val="15"/>
                <w:szCs w:val="15"/>
              </w:rPr>
            </w:pPr>
            <w:r>
              <w:rPr>
                <w:sz w:val="15"/>
                <w:szCs w:val="15"/>
              </w:rPr>
              <w:t>MJ</w:t>
            </w:r>
          </w:p>
        </w:tc>
        <w:tc>
          <w:tcPr>
            <w:tcW w:w="893" w:type="dxa"/>
            <w:shd w:val="clear" w:color="auto" w:fill="FFFFFF"/>
            <w:vAlign w:val="center"/>
          </w:tcPr>
          <w:p w:rsidR="00450F04" w:rsidRDefault="00314692">
            <w:pPr>
              <w:pStyle w:val="Jin0"/>
              <w:shd w:val="clear" w:color="auto" w:fill="auto"/>
              <w:jc w:val="center"/>
              <w:rPr>
                <w:sz w:val="15"/>
                <w:szCs w:val="15"/>
              </w:rPr>
            </w:pPr>
            <w:r>
              <w:rPr>
                <w:sz w:val="15"/>
                <w:szCs w:val="15"/>
              </w:rPr>
              <w:t>Množství</w:t>
            </w:r>
          </w:p>
        </w:tc>
        <w:tc>
          <w:tcPr>
            <w:tcW w:w="1022" w:type="dxa"/>
            <w:shd w:val="clear" w:color="auto" w:fill="FFFFFF"/>
            <w:vAlign w:val="center"/>
          </w:tcPr>
          <w:p w:rsidR="00450F04" w:rsidRDefault="00314692">
            <w:pPr>
              <w:pStyle w:val="Jin0"/>
              <w:shd w:val="clear" w:color="auto" w:fill="auto"/>
              <w:jc w:val="right"/>
              <w:rPr>
                <w:sz w:val="15"/>
                <w:szCs w:val="15"/>
              </w:rPr>
            </w:pPr>
            <w:proofErr w:type="spellStart"/>
            <w:proofErr w:type="gramStart"/>
            <w:r>
              <w:rPr>
                <w:sz w:val="15"/>
                <w:szCs w:val="15"/>
              </w:rPr>
              <w:t>J.cena</w:t>
            </w:r>
            <w:proofErr w:type="spellEnd"/>
            <w:proofErr w:type="gramEnd"/>
            <w:r>
              <w:rPr>
                <w:sz w:val="15"/>
                <w:szCs w:val="15"/>
              </w:rPr>
              <w:t xml:space="preserve"> [CZK]</w:t>
            </w:r>
          </w:p>
        </w:tc>
        <w:tc>
          <w:tcPr>
            <w:tcW w:w="1872" w:type="dxa"/>
            <w:shd w:val="clear" w:color="auto" w:fill="FFFFFF"/>
            <w:vAlign w:val="bottom"/>
          </w:tcPr>
          <w:p w:rsidR="00450F04" w:rsidRDefault="00314692">
            <w:pPr>
              <w:pStyle w:val="Jin0"/>
              <w:shd w:val="clear" w:color="auto" w:fill="auto"/>
              <w:spacing w:line="300" w:lineRule="auto"/>
              <w:jc w:val="center"/>
              <w:rPr>
                <w:sz w:val="15"/>
                <w:szCs w:val="15"/>
              </w:rPr>
            </w:pPr>
            <w:r>
              <w:rPr>
                <w:sz w:val="15"/>
                <w:szCs w:val="15"/>
              </w:rPr>
              <w:t>Cena celkem [CZK]</w:t>
            </w:r>
          </w:p>
        </w:tc>
        <w:tc>
          <w:tcPr>
            <w:tcW w:w="1272" w:type="dxa"/>
            <w:shd w:val="clear" w:color="auto" w:fill="FFFFFF"/>
            <w:vAlign w:val="center"/>
          </w:tcPr>
          <w:p w:rsidR="00450F04" w:rsidRDefault="00314692">
            <w:pPr>
              <w:pStyle w:val="Jin0"/>
              <w:shd w:val="clear" w:color="auto" w:fill="auto"/>
              <w:rPr>
                <w:sz w:val="15"/>
                <w:szCs w:val="15"/>
              </w:rPr>
            </w:pPr>
            <w:r>
              <w:rPr>
                <w:sz w:val="15"/>
                <w:szCs w:val="15"/>
              </w:rPr>
              <w:t>Cenová soustava</w:t>
            </w:r>
          </w:p>
        </w:tc>
      </w:tr>
      <w:tr w:rsidR="00450F04">
        <w:trPr>
          <w:trHeight w:hRule="exact" w:val="221"/>
          <w:jc w:val="center"/>
        </w:trPr>
        <w:tc>
          <w:tcPr>
            <w:tcW w:w="346" w:type="dxa"/>
            <w:shd w:val="clear" w:color="auto" w:fill="FFFFFF"/>
          </w:tcPr>
          <w:p w:rsidR="00450F04" w:rsidRDefault="00314692">
            <w:pPr>
              <w:pStyle w:val="Jin0"/>
              <w:shd w:val="clear" w:color="auto" w:fill="auto"/>
              <w:jc w:val="both"/>
              <w:rPr>
                <w:sz w:val="13"/>
                <w:szCs w:val="13"/>
              </w:rPr>
            </w:pPr>
            <w:r>
              <w:rPr>
                <w:sz w:val="13"/>
                <w:szCs w:val="13"/>
              </w:rPr>
              <w:t>207</w:t>
            </w:r>
          </w:p>
        </w:tc>
        <w:tc>
          <w:tcPr>
            <w:tcW w:w="355" w:type="dxa"/>
            <w:shd w:val="clear" w:color="auto" w:fill="FFFFFF"/>
          </w:tcPr>
          <w:p w:rsidR="00450F04" w:rsidRDefault="00314692">
            <w:pPr>
              <w:pStyle w:val="Jin0"/>
              <w:shd w:val="clear" w:color="auto" w:fill="auto"/>
              <w:jc w:val="both"/>
              <w:rPr>
                <w:sz w:val="13"/>
                <w:szCs w:val="13"/>
              </w:rPr>
            </w:pPr>
            <w:r>
              <w:rPr>
                <w:sz w:val="13"/>
                <w:szCs w:val="13"/>
              </w:rPr>
              <w:t>K</w:t>
            </w:r>
          </w:p>
        </w:tc>
        <w:tc>
          <w:tcPr>
            <w:tcW w:w="1363" w:type="dxa"/>
            <w:shd w:val="clear" w:color="auto" w:fill="FFFFFF"/>
          </w:tcPr>
          <w:p w:rsidR="00450F04" w:rsidRDefault="00314692">
            <w:pPr>
              <w:pStyle w:val="Jin0"/>
              <w:shd w:val="clear" w:color="auto" w:fill="auto"/>
              <w:rPr>
                <w:sz w:val="13"/>
                <w:szCs w:val="13"/>
              </w:rPr>
            </w:pPr>
            <w:r>
              <w:rPr>
                <w:sz w:val="13"/>
                <w:szCs w:val="13"/>
              </w:rPr>
              <w:t>H1</w:t>
            </w:r>
          </w:p>
        </w:tc>
        <w:tc>
          <w:tcPr>
            <w:tcW w:w="7243" w:type="dxa"/>
            <w:shd w:val="clear" w:color="auto" w:fill="FFFFFF"/>
          </w:tcPr>
          <w:p w:rsidR="00450F04" w:rsidRDefault="00314692">
            <w:pPr>
              <w:pStyle w:val="Jin0"/>
              <w:shd w:val="clear" w:color="auto" w:fill="auto"/>
              <w:rPr>
                <w:sz w:val="13"/>
                <w:szCs w:val="13"/>
              </w:rPr>
            </w:pPr>
            <w:r>
              <w:rPr>
                <w:sz w:val="13"/>
                <w:szCs w:val="13"/>
              </w:rPr>
              <w:t>Ztužující ocelová výztuž HELI 2 x (2 x D6 mm) v drážkách vyplněných maltou M5, provedení dle PD</w:t>
            </w:r>
          </w:p>
        </w:tc>
        <w:tc>
          <w:tcPr>
            <w:tcW w:w="686" w:type="dxa"/>
            <w:shd w:val="clear" w:color="auto" w:fill="FFFFFF"/>
          </w:tcPr>
          <w:p w:rsidR="00450F04" w:rsidRDefault="00314692">
            <w:pPr>
              <w:pStyle w:val="Jin0"/>
              <w:shd w:val="clear" w:color="auto" w:fill="auto"/>
              <w:jc w:val="center"/>
              <w:rPr>
                <w:sz w:val="13"/>
                <w:szCs w:val="13"/>
              </w:rPr>
            </w:pPr>
            <w:r>
              <w:rPr>
                <w:sz w:val="13"/>
                <w:szCs w:val="13"/>
              </w:rPr>
              <w:t>m</w:t>
            </w:r>
          </w:p>
        </w:tc>
        <w:tc>
          <w:tcPr>
            <w:tcW w:w="893" w:type="dxa"/>
            <w:shd w:val="clear" w:color="auto" w:fill="FFFFFF"/>
            <w:vAlign w:val="bottom"/>
          </w:tcPr>
          <w:p w:rsidR="00450F04" w:rsidRDefault="00314692">
            <w:pPr>
              <w:pStyle w:val="Jin0"/>
              <w:shd w:val="clear" w:color="auto" w:fill="auto"/>
              <w:jc w:val="right"/>
              <w:rPr>
                <w:sz w:val="13"/>
                <w:szCs w:val="13"/>
              </w:rPr>
            </w:pPr>
            <w:r>
              <w:rPr>
                <w:sz w:val="13"/>
                <w:szCs w:val="13"/>
              </w:rPr>
              <w:t>260,000</w:t>
            </w:r>
          </w:p>
        </w:tc>
        <w:tc>
          <w:tcPr>
            <w:tcW w:w="1022" w:type="dxa"/>
            <w:tcBorders>
              <w:left w:val="single" w:sz="4" w:space="0" w:color="auto"/>
            </w:tcBorders>
            <w:shd w:val="clear" w:color="auto" w:fill="FFFFFF"/>
            <w:vAlign w:val="bottom"/>
          </w:tcPr>
          <w:p w:rsidR="00450F04" w:rsidRDefault="00314692">
            <w:pPr>
              <w:pStyle w:val="Jin0"/>
              <w:shd w:val="clear" w:color="auto" w:fill="auto"/>
              <w:jc w:val="right"/>
              <w:rPr>
                <w:sz w:val="13"/>
                <w:szCs w:val="13"/>
              </w:rPr>
            </w:pPr>
            <w:r>
              <w:rPr>
                <w:sz w:val="13"/>
                <w:szCs w:val="13"/>
              </w:rPr>
              <w:t>186,00</w:t>
            </w:r>
          </w:p>
        </w:tc>
        <w:tc>
          <w:tcPr>
            <w:tcW w:w="1872" w:type="dxa"/>
            <w:shd w:val="clear" w:color="auto" w:fill="FFFFFF"/>
          </w:tcPr>
          <w:p w:rsidR="00450F04" w:rsidRDefault="00314692">
            <w:pPr>
              <w:pStyle w:val="Jin0"/>
              <w:shd w:val="clear" w:color="auto" w:fill="auto"/>
              <w:jc w:val="right"/>
              <w:rPr>
                <w:sz w:val="13"/>
                <w:szCs w:val="13"/>
              </w:rPr>
            </w:pPr>
            <w:r>
              <w:rPr>
                <w:sz w:val="13"/>
                <w:szCs w:val="13"/>
              </w:rPr>
              <w:t>48 360,00</w:t>
            </w:r>
          </w:p>
        </w:tc>
        <w:tc>
          <w:tcPr>
            <w:tcW w:w="1272" w:type="dxa"/>
            <w:shd w:val="clear" w:color="auto" w:fill="FFFFFF"/>
          </w:tcPr>
          <w:p w:rsidR="00450F04" w:rsidRDefault="00450F04">
            <w:pPr>
              <w:rPr>
                <w:sz w:val="10"/>
                <w:szCs w:val="10"/>
              </w:rPr>
            </w:pPr>
          </w:p>
        </w:tc>
      </w:tr>
      <w:tr w:rsidR="00450F04">
        <w:trPr>
          <w:trHeight w:hRule="exact" w:val="221"/>
          <w:jc w:val="center"/>
        </w:trPr>
        <w:tc>
          <w:tcPr>
            <w:tcW w:w="346" w:type="dxa"/>
            <w:tcBorders>
              <w:top w:val="single" w:sz="4" w:space="0" w:color="auto"/>
            </w:tcBorders>
            <w:shd w:val="clear" w:color="auto" w:fill="FFFFFF"/>
            <w:vAlign w:val="bottom"/>
          </w:tcPr>
          <w:p w:rsidR="00450F04" w:rsidRDefault="00314692">
            <w:pPr>
              <w:pStyle w:val="Jin0"/>
              <w:shd w:val="clear" w:color="auto" w:fill="auto"/>
              <w:jc w:val="both"/>
              <w:rPr>
                <w:sz w:val="13"/>
                <w:szCs w:val="13"/>
              </w:rPr>
            </w:pPr>
            <w:r>
              <w:rPr>
                <w:sz w:val="13"/>
                <w:szCs w:val="13"/>
              </w:rPr>
              <w:t>208</w:t>
            </w:r>
          </w:p>
        </w:tc>
        <w:tc>
          <w:tcPr>
            <w:tcW w:w="355" w:type="dxa"/>
            <w:tcBorders>
              <w:top w:val="single" w:sz="4" w:space="0" w:color="auto"/>
            </w:tcBorders>
            <w:shd w:val="clear" w:color="auto" w:fill="FFFFFF"/>
            <w:vAlign w:val="bottom"/>
          </w:tcPr>
          <w:p w:rsidR="00450F04" w:rsidRDefault="00314692">
            <w:pPr>
              <w:pStyle w:val="Jin0"/>
              <w:shd w:val="clear" w:color="auto" w:fill="auto"/>
              <w:jc w:val="both"/>
              <w:rPr>
                <w:sz w:val="13"/>
                <w:szCs w:val="13"/>
              </w:rPr>
            </w:pPr>
            <w:r>
              <w:rPr>
                <w:sz w:val="13"/>
                <w:szCs w:val="13"/>
              </w:rPr>
              <w:t>K</w:t>
            </w:r>
          </w:p>
        </w:tc>
        <w:tc>
          <w:tcPr>
            <w:tcW w:w="1363" w:type="dxa"/>
            <w:shd w:val="clear" w:color="auto" w:fill="FFFFFF"/>
            <w:vAlign w:val="bottom"/>
          </w:tcPr>
          <w:p w:rsidR="00450F04" w:rsidRDefault="00314692">
            <w:pPr>
              <w:pStyle w:val="Jin0"/>
              <w:shd w:val="clear" w:color="auto" w:fill="auto"/>
              <w:rPr>
                <w:sz w:val="13"/>
                <w:szCs w:val="13"/>
              </w:rPr>
            </w:pPr>
            <w:r>
              <w:rPr>
                <w:sz w:val="13"/>
                <w:szCs w:val="13"/>
              </w:rPr>
              <w:t>H2</w:t>
            </w:r>
          </w:p>
        </w:tc>
        <w:tc>
          <w:tcPr>
            <w:tcW w:w="7243" w:type="dxa"/>
            <w:shd w:val="clear" w:color="auto" w:fill="FFFFFF"/>
            <w:vAlign w:val="bottom"/>
          </w:tcPr>
          <w:p w:rsidR="00450F04" w:rsidRDefault="00314692">
            <w:pPr>
              <w:pStyle w:val="Jin0"/>
              <w:shd w:val="clear" w:color="auto" w:fill="auto"/>
              <w:rPr>
                <w:sz w:val="13"/>
                <w:szCs w:val="13"/>
              </w:rPr>
            </w:pPr>
            <w:r>
              <w:rPr>
                <w:sz w:val="13"/>
                <w:szCs w:val="13"/>
              </w:rPr>
              <w:t>Ztužující ocelová výztuž HELI 1 x (2 x D6 mm) v drážce vyplněné maltou M5, provedení dle PD</w:t>
            </w:r>
          </w:p>
        </w:tc>
        <w:tc>
          <w:tcPr>
            <w:tcW w:w="686" w:type="dxa"/>
            <w:shd w:val="clear" w:color="auto" w:fill="FFFFFF"/>
            <w:vAlign w:val="bottom"/>
          </w:tcPr>
          <w:p w:rsidR="00450F04" w:rsidRDefault="00314692">
            <w:pPr>
              <w:pStyle w:val="Jin0"/>
              <w:shd w:val="clear" w:color="auto" w:fill="auto"/>
              <w:jc w:val="center"/>
              <w:rPr>
                <w:sz w:val="13"/>
                <w:szCs w:val="13"/>
              </w:rPr>
            </w:pPr>
            <w:r>
              <w:rPr>
                <w:sz w:val="13"/>
                <w:szCs w:val="13"/>
              </w:rPr>
              <w:t>m</w:t>
            </w:r>
          </w:p>
        </w:tc>
        <w:tc>
          <w:tcPr>
            <w:tcW w:w="893" w:type="dxa"/>
            <w:shd w:val="clear" w:color="auto" w:fill="FFFFFF"/>
            <w:vAlign w:val="bottom"/>
          </w:tcPr>
          <w:p w:rsidR="00450F04" w:rsidRDefault="00314692">
            <w:pPr>
              <w:pStyle w:val="Jin0"/>
              <w:shd w:val="clear" w:color="auto" w:fill="auto"/>
              <w:jc w:val="right"/>
              <w:rPr>
                <w:sz w:val="13"/>
                <w:szCs w:val="13"/>
              </w:rPr>
            </w:pPr>
            <w:r>
              <w:rPr>
                <w:sz w:val="13"/>
                <w:szCs w:val="13"/>
              </w:rPr>
              <w:t>85,000</w:t>
            </w:r>
          </w:p>
        </w:tc>
        <w:tc>
          <w:tcPr>
            <w:tcW w:w="1022" w:type="dxa"/>
            <w:tcBorders>
              <w:left w:val="single" w:sz="4" w:space="0" w:color="auto"/>
            </w:tcBorders>
            <w:shd w:val="clear" w:color="auto" w:fill="FFFFFF"/>
            <w:vAlign w:val="bottom"/>
          </w:tcPr>
          <w:p w:rsidR="00450F04" w:rsidRDefault="00314692">
            <w:pPr>
              <w:pStyle w:val="Jin0"/>
              <w:shd w:val="clear" w:color="auto" w:fill="auto"/>
              <w:jc w:val="right"/>
              <w:rPr>
                <w:sz w:val="13"/>
                <w:szCs w:val="13"/>
              </w:rPr>
            </w:pPr>
            <w:r>
              <w:rPr>
                <w:sz w:val="13"/>
                <w:szCs w:val="13"/>
              </w:rPr>
              <w:t>99,00</w:t>
            </w:r>
          </w:p>
        </w:tc>
        <w:tc>
          <w:tcPr>
            <w:tcW w:w="1872" w:type="dxa"/>
            <w:shd w:val="clear" w:color="auto" w:fill="FFFFFF"/>
            <w:vAlign w:val="bottom"/>
          </w:tcPr>
          <w:p w:rsidR="00450F04" w:rsidRDefault="00314692">
            <w:pPr>
              <w:pStyle w:val="Jin0"/>
              <w:shd w:val="clear" w:color="auto" w:fill="auto"/>
              <w:jc w:val="right"/>
              <w:rPr>
                <w:sz w:val="13"/>
                <w:szCs w:val="13"/>
              </w:rPr>
            </w:pPr>
            <w:r>
              <w:rPr>
                <w:sz w:val="13"/>
                <w:szCs w:val="13"/>
              </w:rPr>
              <w:t>8 415,00</w:t>
            </w:r>
          </w:p>
        </w:tc>
        <w:tc>
          <w:tcPr>
            <w:tcW w:w="1272" w:type="dxa"/>
            <w:tcBorders>
              <w:left w:val="single" w:sz="4" w:space="0" w:color="auto"/>
            </w:tcBorders>
            <w:shd w:val="clear" w:color="auto" w:fill="FFFFFF"/>
          </w:tcPr>
          <w:p w:rsidR="00450F04" w:rsidRDefault="00450F04">
            <w:pPr>
              <w:rPr>
                <w:sz w:val="10"/>
                <w:szCs w:val="10"/>
              </w:rPr>
            </w:pPr>
          </w:p>
        </w:tc>
      </w:tr>
      <w:tr w:rsidR="00450F04">
        <w:trPr>
          <w:trHeight w:hRule="exact" w:val="226"/>
          <w:jc w:val="center"/>
        </w:trPr>
        <w:tc>
          <w:tcPr>
            <w:tcW w:w="346" w:type="dxa"/>
            <w:shd w:val="clear" w:color="auto" w:fill="FFFFFF"/>
          </w:tcPr>
          <w:p w:rsidR="00450F04" w:rsidRDefault="00314692">
            <w:pPr>
              <w:pStyle w:val="Jin0"/>
              <w:shd w:val="clear" w:color="auto" w:fill="auto"/>
              <w:jc w:val="both"/>
              <w:rPr>
                <w:sz w:val="13"/>
                <w:szCs w:val="13"/>
              </w:rPr>
            </w:pPr>
            <w:r>
              <w:rPr>
                <w:sz w:val="13"/>
                <w:szCs w:val="13"/>
              </w:rPr>
              <w:t>209</w:t>
            </w:r>
          </w:p>
        </w:tc>
        <w:tc>
          <w:tcPr>
            <w:tcW w:w="355" w:type="dxa"/>
            <w:shd w:val="clear" w:color="auto" w:fill="FFFFFF"/>
          </w:tcPr>
          <w:p w:rsidR="00450F04" w:rsidRDefault="00314692">
            <w:pPr>
              <w:pStyle w:val="Jin0"/>
              <w:shd w:val="clear" w:color="auto" w:fill="auto"/>
              <w:jc w:val="both"/>
              <w:rPr>
                <w:sz w:val="13"/>
                <w:szCs w:val="13"/>
              </w:rPr>
            </w:pPr>
            <w:r>
              <w:rPr>
                <w:sz w:val="13"/>
                <w:szCs w:val="13"/>
              </w:rPr>
              <w:t>K</w:t>
            </w:r>
          </w:p>
        </w:tc>
        <w:tc>
          <w:tcPr>
            <w:tcW w:w="1363" w:type="dxa"/>
            <w:shd w:val="clear" w:color="auto" w:fill="FFFFFF"/>
          </w:tcPr>
          <w:p w:rsidR="00450F04" w:rsidRDefault="00314692">
            <w:pPr>
              <w:pStyle w:val="Jin0"/>
              <w:shd w:val="clear" w:color="auto" w:fill="auto"/>
              <w:rPr>
                <w:sz w:val="13"/>
                <w:szCs w:val="13"/>
              </w:rPr>
            </w:pPr>
            <w:r>
              <w:rPr>
                <w:sz w:val="13"/>
                <w:szCs w:val="13"/>
              </w:rPr>
              <w:t>H3</w:t>
            </w:r>
          </w:p>
        </w:tc>
        <w:tc>
          <w:tcPr>
            <w:tcW w:w="7243" w:type="dxa"/>
            <w:shd w:val="clear" w:color="auto" w:fill="FFFFFF"/>
          </w:tcPr>
          <w:p w:rsidR="00450F04" w:rsidRDefault="00314692">
            <w:pPr>
              <w:pStyle w:val="Jin0"/>
              <w:shd w:val="clear" w:color="auto" w:fill="auto"/>
              <w:rPr>
                <w:sz w:val="13"/>
                <w:szCs w:val="13"/>
              </w:rPr>
            </w:pPr>
            <w:r>
              <w:rPr>
                <w:sz w:val="13"/>
                <w:szCs w:val="13"/>
              </w:rPr>
              <w:t>Ztužující ocelová výztuž HELI 1 x (1 x D8 mm) v drážce vyplněné maltou M5, provedení dle PD</w:t>
            </w:r>
          </w:p>
        </w:tc>
        <w:tc>
          <w:tcPr>
            <w:tcW w:w="686" w:type="dxa"/>
            <w:shd w:val="clear" w:color="auto" w:fill="FFFFFF"/>
          </w:tcPr>
          <w:p w:rsidR="00450F04" w:rsidRDefault="00314692">
            <w:pPr>
              <w:pStyle w:val="Jin0"/>
              <w:shd w:val="clear" w:color="auto" w:fill="auto"/>
              <w:jc w:val="center"/>
              <w:rPr>
                <w:sz w:val="13"/>
                <w:szCs w:val="13"/>
              </w:rPr>
            </w:pPr>
            <w:r>
              <w:rPr>
                <w:sz w:val="13"/>
                <w:szCs w:val="13"/>
              </w:rPr>
              <w:t>m</w:t>
            </w:r>
          </w:p>
        </w:tc>
        <w:tc>
          <w:tcPr>
            <w:tcW w:w="893" w:type="dxa"/>
            <w:shd w:val="clear" w:color="auto" w:fill="FFFFFF"/>
          </w:tcPr>
          <w:p w:rsidR="00450F04" w:rsidRDefault="00314692">
            <w:pPr>
              <w:pStyle w:val="Jin0"/>
              <w:shd w:val="clear" w:color="auto" w:fill="auto"/>
              <w:jc w:val="right"/>
              <w:rPr>
                <w:sz w:val="13"/>
                <w:szCs w:val="13"/>
              </w:rPr>
            </w:pPr>
            <w:r>
              <w:rPr>
                <w:sz w:val="13"/>
                <w:szCs w:val="13"/>
              </w:rPr>
              <w:t>34,000</w:t>
            </w:r>
          </w:p>
        </w:tc>
        <w:tc>
          <w:tcPr>
            <w:tcW w:w="1022" w:type="dxa"/>
            <w:tcBorders>
              <w:left w:val="single" w:sz="4" w:space="0" w:color="auto"/>
            </w:tcBorders>
            <w:shd w:val="clear" w:color="auto" w:fill="FFFFFF"/>
          </w:tcPr>
          <w:p w:rsidR="00450F04" w:rsidRDefault="00314692">
            <w:pPr>
              <w:pStyle w:val="Jin0"/>
              <w:shd w:val="clear" w:color="auto" w:fill="auto"/>
              <w:jc w:val="right"/>
              <w:rPr>
                <w:sz w:val="13"/>
                <w:szCs w:val="13"/>
              </w:rPr>
            </w:pPr>
            <w:r>
              <w:rPr>
                <w:sz w:val="13"/>
                <w:szCs w:val="13"/>
              </w:rPr>
              <w:t>99,00</w:t>
            </w:r>
          </w:p>
        </w:tc>
        <w:tc>
          <w:tcPr>
            <w:tcW w:w="1872" w:type="dxa"/>
            <w:shd w:val="clear" w:color="auto" w:fill="FFFFFF"/>
          </w:tcPr>
          <w:p w:rsidR="00450F04" w:rsidRDefault="00314692">
            <w:pPr>
              <w:pStyle w:val="Jin0"/>
              <w:shd w:val="clear" w:color="auto" w:fill="auto"/>
              <w:jc w:val="right"/>
              <w:rPr>
                <w:sz w:val="13"/>
                <w:szCs w:val="13"/>
              </w:rPr>
            </w:pPr>
            <w:r>
              <w:rPr>
                <w:sz w:val="13"/>
                <w:szCs w:val="13"/>
              </w:rPr>
              <w:t>3 366,00</w:t>
            </w:r>
          </w:p>
        </w:tc>
        <w:tc>
          <w:tcPr>
            <w:tcW w:w="1272" w:type="dxa"/>
            <w:tcBorders>
              <w:left w:val="single" w:sz="4" w:space="0" w:color="auto"/>
            </w:tcBorders>
            <w:shd w:val="clear" w:color="auto" w:fill="FFFFFF"/>
          </w:tcPr>
          <w:p w:rsidR="00450F04" w:rsidRDefault="00450F04">
            <w:pPr>
              <w:rPr>
                <w:sz w:val="10"/>
                <w:szCs w:val="10"/>
              </w:rPr>
            </w:pPr>
          </w:p>
        </w:tc>
      </w:tr>
      <w:tr w:rsidR="00450F04">
        <w:trPr>
          <w:trHeight w:hRule="exact" w:val="216"/>
          <w:jc w:val="center"/>
        </w:trPr>
        <w:tc>
          <w:tcPr>
            <w:tcW w:w="346" w:type="dxa"/>
            <w:shd w:val="clear" w:color="auto" w:fill="FFFFFF"/>
            <w:vAlign w:val="bottom"/>
          </w:tcPr>
          <w:p w:rsidR="00450F04" w:rsidRDefault="00314692">
            <w:pPr>
              <w:pStyle w:val="Jin0"/>
              <w:shd w:val="clear" w:color="auto" w:fill="auto"/>
              <w:jc w:val="both"/>
              <w:rPr>
                <w:sz w:val="13"/>
                <w:szCs w:val="13"/>
              </w:rPr>
            </w:pPr>
            <w:r>
              <w:rPr>
                <w:sz w:val="13"/>
                <w:szCs w:val="13"/>
              </w:rPr>
              <w:t>210</w:t>
            </w:r>
          </w:p>
        </w:tc>
        <w:tc>
          <w:tcPr>
            <w:tcW w:w="355" w:type="dxa"/>
            <w:shd w:val="clear" w:color="auto" w:fill="FFFFFF"/>
            <w:vAlign w:val="bottom"/>
          </w:tcPr>
          <w:p w:rsidR="00450F04" w:rsidRDefault="00314692">
            <w:pPr>
              <w:pStyle w:val="Jin0"/>
              <w:shd w:val="clear" w:color="auto" w:fill="auto"/>
              <w:jc w:val="both"/>
              <w:rPr>
                <w:sz w:val="13"/>
                <w:szCs w:val="13"/>
              </w:rPr>
            </w:pPr>
            <w:r>
              <w:rPr>
                <w:sz w:val="13"/>
                <w:szCs w:val="13"/>
              </w:rPr>
              <w:t>K</w:t>
            </w:r>
          </w:p>
        </w:tc>
        <w:tc>
          <w:tcPr>
            <w:tcW w:w="1363" w:type="dxa"/>
            <w:shd w:val="clear" w:color="auto" w:fill="FFFFFF"/>
            <w:vAlign w:val="bottom"/>
          </w:tcPr>
          <w:p w:rsidR="00450F04" w:rsidRDefault="00314692">
            <w:pPr>
              <w:pStyle w:val="Jin0"/>
              <w:shd w:val="clear" w:color="auto" w:fill="auto"/>
              <w:rPr>
                <w:sz w:val="13"/>
                <w:szCs w:val="13"/>
              </w:rPr>
            </w:pPr>
            <w:r>
              <w:rPr>
                <w:sz w:val="13"/>
                <w:szCs w:val="13"/>
              </w:rPr>
              <w:t>H4</w:t>
            </w:r>
          </w:p>
        </w:tc>
        <w:tc>
          <w:tcPr>
            <w:tcW w:w="7243" w:type="dxa"/>
            <w:tcBorders>
              <w:left w:val="single" w:sz="4" w:space="0" w:color="auto"/>
            </w:tcBorders>
            <w:shd w:val="clear" w:color="auto" w:fill="FFFFFF"/>
            <w:vAlign w:val="bottom"/>
          </w:tcPr>
          <w:p w:rsidR="00450F04" w:rsidRDefault="00314692">
            <w:pPr>
              <w:pStyle w:val="Jin0"/>
              <w:shd w:val="clear" w:color="auto" w:fill="auto"/>
              <w:rPr>
                <w:sz w:val="13"/>
                <w:szCs w:val="13"/>
              </w:rPr>
            </w:pPr>
            <w:r>
              <w:rPr>
                <w:sz w:val="13"/>
                <w:szCs w:val="13"/>
              </w:rPr>
              <w:t>Ztužující ocelová výztuž HELI 1 x (1 x D8 mm) v drážce vyplněné maltou M5, provedení dle PD</w:t>
            </w:r>
          </w:p>
        </w:tc>
        <w:tc>
          <w:tcPr>
            <w:tcW w:w="686" w:type="dxa"/>
            <w:shd w:val="clear" w:color="auto" w:fill="FFFFFF"/>
            <w:vAlign w:val="bottom"/>
          </w:tcPr>
          <w:p w:rsidR="00450F04" w:rsidRDefault="00314692">
            <w:pPr>
              <w:pStyle w:val="Jin0"/>
              <w:shd w:val="clear" w:color="auto" w:fill="auto"/>
              <w:ind w:firstLine="240"/>
              <w:jc w:val="both"/>
              <w:rPr>
                <w:sz w:val="13"/>
                <w:szCs w:val="13"/>
              </w:rPr>
            </w:pPr>
            <w:r>
              <w:rPr>
                <w:sz w:val="13"/>
                <w:szCs w:val="13"/>
              </w:rPr>
              <w:t>m</w:t>
            </w:r>
          </w:p>
        </w:tc>
        <w:tc>
          <w:tcPr>
            <w:tcW w:w="893" w:type="dxa"/>
            <w:shd w:val="clear" w:color="auto" w:fill="FFFFFF"/>
            <w:vAlign w:val="bottom"/>
          </w:tcPr>
          <w:p w:rsidR="00450F04" w:rsidRDefault="00314692">
            <w:pPr>
              <w:pStyle w:val="Jin0"/>
              <w:shd w:val="clear" w:color="auto" w:fill="auto"/>
              <w:jc w:val="right"/>
              <w:rPr>
                <w:sz w:val="13"/>
                <w:szCs w:val="13"/>
              </w:rPr>
            </w:pPr>
            <w:r>
              <w:rPr>
                <w:sz w:val="13"/>
                <w:szCs w:val="13"/>
              </w:rPr>
              <w:t>35,000</w:t>
            </w:r>
          </w:p>
        </w:tc>
        <w:tc>
          <w:tcPr>
            <w:tcW w:w="1022" w:type="dxa"/>
            <w:tcBorders>
              <w:left w:val="single" w:sz="4" w:space="0" w:color="auto"/>
            </w:tcBorders>
            <w:shd w:val="clear" w:color="auto" w:fill="FFFFFF"/>
            <w:vAlign w:val="bottom"/>
          </w:tcPr>
          <w:p w:rsidR="00450F04" w:rsidRDefault="00314692">
            <w:pPr>
              <w:pStyle w:val="Jin0"/>
              <w:shd w:val="clear" w:color="auto" w:fill="auto"/>
              <w:jc w:val="right"/>
              <w:rPr>
                <w:sz w:val="13"/>
                <w:szCs w:val="13"/>
              </w:rPr>
            </w:pPr>
            <w:r>
              <w:rPr>
                <w:sz w:val="13"/>
                <w:szCs w:val="13"/>
              </w:rPr>
              <w:t>99,00</w:t>
            </w:r>
          </w:p>
        </w:tc>
        <w:tc>
          <w:tcPr>
            <w:tcW w:w="1872" w:type="dxa"/>
            <w:tcBorders>
              <w:left w:val="single" w:sz="4" w:space="0" w:color="auto"/>
            </w:tcBorders>
            <w:shd w:val="clear" w:color="auto" w:fill="FFFFFF"/>
            <w:vAlign w:val="bottom"/>
          </w:tcPr>
          <w:p w:rsidR="00450F04" w:rsidRDefault="00314692">
            <w:pPr>
              <w:pStyle w:val="Jin0"/>
              <w:shd w:val="clear" w:color="auto" w:fill="auto"/>
              <w:jc w:val="right"/>
              <w:rPr>
                <w:sz w:val="13"/>
                <w:szCs w:val="13"/>
              </w:rPr>
            </w:pPr>
            <w:r>
              <w:rPr>
                <w:sz w:val="13"/>
                <w:szCs w:val="13"/>
              </w:rPr>
              <w:t>3 465,00</w:t>
            </w:r>
          </w:p>
        </w:tc>
        <w:tc>
          <w:tcPr>
            <w:tcW w:w="1272" w:type="dxa"/>
            <w:tcBorders>
              <w:left w:val="single" w:sz="4" w:space="0" w:color="auto"/>
            </w:tcBorders>
            <w:shd w:val="clear" w:color="auto" w:fill="FFFFFF"/>
          </w:tcPr>
          <w:p w:rsidR="00450F04" w:rsidRDefault="00450F04">
            <w:pPr>
              <w:rPr>
                <w:sz w:val="10"/>
                <w:szCs w:val="10"/>
              </w:rPr>
            </w:pPr>
          </w:p>
        </w:tc>
      </w:tr>
      <w:tr w:rsidR="00450F04">
        <w:trPr>
          <w:trHeight w:hRule="exact" w:val="226"/>
          <w:jc w:val="center"/>
        </w:trPr>
        <w:tc>
          <w:tcPr>
            <w:tcW w:w="346" w:type="dxa"/>
            <w:shd w:val="clear" w:color="auto" w:fill="FFFFFF"/>
            <w:vAlign w:val="center"/>
          </w:tcPr>
          <w:p w:rsidR="00450F04" w:rsidRDefault="00314692">
            <w:pPr>
              <w:pStyle w:val="Jin0"/>
              <w:shd w:val="clear" w:color="auto" w:fill="auto"/>
              <w:jc w:val="both"/>
              <w:rPr>
                <w:sz w:val="13"/>
                <w:szCs w:val="13"/>
              </w:rPr>
            </w:pPr>
            <w:r>
              <w:rPr>
                <w:sz w:val="13"/>
                <w:szCs w:val="13"/>
              </w:rPr>
              <w:t>211</w:t>
            </w:r>
          </w:p>
        </w:tc>
        <w:tc>
          <w:tcPr>
            <w:tcW w:w="355" w:type="dxa"/>
            <w:shd w:val="clear" w:color="auto" w:fill="FFFFFF"/>
            <w:vAlign w:val="center"/>
          </w:tcPr>
          <w:p w:rsidR="00450F04" w:rsidRDefault="00314692">
            <w:pPr>
              <w:pStyle w:val="Jin0"/>
              <w:shd w:val="clear" w:color="auto" w:fill="auto"/>
              <w:jc w:val="both"/>
              <w:rPr>
                <w:sz w:val="13"/>
                <w:szCs w:val="13"/>
              </w:rPr>
            </w:pPr>
            <w:r>
              <w:rPr>
                <w:sz w:val="13"/>
                <w:szCs w:val="13"/>
              </w:rPr>
              <w:t>K</w:t>
            </w:r>
          </w:p>
        </w:tc>
        <w:tc>
          <w:tcPr>
            <w:tcW w:w="1363" w:type="dxa"/>
            <w:tcBorders>
              <w:top w:val="single" w:sz="4" w:space="0" w:color="auto"/>
            </w:tcBorders>
            <w:shd w:val="clear" w:color="auto" w:fill="FFFFFF"/>
            <w:vAlign w:val="center"/>
          </w:tcPr>
          <w:p w:rsidR="00450F04" w:rsidRDefault="00314692">
            <w:pPr>
              <w:pStyle w:val="Jin0"/>
              <w:shd w:val="clear" w:color="auto" w:fill="auto"/>
              <w:rPr>
                <w:sz w:val="13"/>
                <w:szCs w:val="13"/>
              </w:rPr>
            </w:pPr>
            <w:r>
              <w:rPr>
                <w:sz w:val="13"/>
                <w:szCs w:val="13"/>
              </w:rPr>
              <w:t>H5</w:t>
            </w:r>
          </w:p>
        </w:tc>
        <w:tc>
          <w:tcPr>
            <w:tcW w:w="7243" w:type="dxa"/>
            <w:tcBorders>
              <w:top w:val="single" w:sz="4" w:space="0" w:color="auto"/>
              <w:left w:val="single" w:sz="4" w:space="0" w:color="auto"/>
            </w:tcBorders>
            <w:shd w:val="clear" w:color="auto" w:fill="FFFFFF"/>
            <w:vAlign w:val="center"/>
          </w:tcPr>
          <w:p w:rsidR="00450F04" w:rsidRDefault="00314692">
            <w:pPr>
              <w:pStyle w:val="Jin0"/>
              <w:shd w:val="clear" w:color="auto" w:fill="auto"/>
              <w:rPr>
                <w:sz w:val="13"/>
                <w:szCs w:val="13"/>
              </w:rPr>
            </w:pPr>
            <w:r>
              <w:rPr>
                <w:sz w:val="13"/>
                <w:szCs w:val="13"/>
              </w:rPr>
              <w:t>Ztužující ocelová výztuž HEL11 x (1 x D8 mm) v drážce vyplněné maltou M5, provedení dle PD</w:t>
            </w:r>
          </w:p>
        </w:tc>
        <w:tc>
          <w:tcPr>
            <w:tcW w:w="686" w:type="dxa"/>
            <w:shd w:val="clear" w:color="auto" w:fill="FFFFFF"/>
            <w:vAlign w:val="center"/>
          </w:tcPr>
          <w:p w:rsidR="00450F04" w:rsidRDefault="00314692">
            <w:pPr>
              <w:pStyle w:val="Jin0"/>
              <w:shd w:val="clear" w:color="auto" w:fill="auto"/>
              <w:spacing w:line="154" w:lineRule="auto"/>
              <w:jc w:val="center"/>
              <w:rPr>
                <w:sz w:val="13"/>
                <w:szCs w:val="13"/>
              </w:rPr>
            </w:pPr>
            <w:r>
              <w:rPr>
                <w:sz w:val="13"/>
                <w:szCs w:val="13"/>
              </w:rPr>
              <w:t>- m</w:t>
            </w:r>
          </w:p>
        </w:tc>
        <w:tc>
          <w:tcPr>
            <w:tcW w:w="893" w:type="dxa"/>
            <w:shd w:val="clear" w:color="auto" w:fill="FFFFFF"/>
            <w:vAlign w:val="center"/>
          </w:tcPr>
          <w:p w:rsidR="00450F04" w:rsidRDefault="00314692">
            <w:pPr>
              <w:pStyle w:val="Jin0"/>
              <w:shd w:val="clear" w:color="auto" w:fill="auto"/>
              <w:jc w:val="right"/>
              <w:rPr>
                <w:sz w:val="13"/>
                <w:szCs w:val="13"/>
              </w:rPr>
            </w:pPr>
            <w:r>
              <w:rPr>
                <w:sz w:val="13"/>
                <w:szCs w:val="13"/>
              </w:rPr>
              <w:t>6,000</w:t>
            </w:r>
          </w:p>
        </w:tc>
        <w:tc>
          <w:tcPr>
            <w:tcW w:w="1022" w:type="dxa"/>
            <w:tcBorders>
              <w:left w:val="single" w:sz="4" w:space="0" w:color="auto"/>
            </w:tcBorders>
            <w:shd w:val="clear" w:color="auto" w:fill="FFFFFF"/>
            <w:vAlign w:val="center"/>
          </w:tcPr>
          <w:p w:rsidR="00450F04" w:rsidRDefault="00314692">
            <w:pPr>
              <w:pStyle w:val="Jin0"/>
              <w:shd w:val="clear" w:color="auto" w:fill="auto"/>
              <w:jc w:val="right"/>
              <w:rPr>
                <w:sz w:val="13"/>
                <w:szCs w:val="13"/>
              </w:rPr>
            </w:pPr>
            <w:r>
              <w:rPr>
                <w:sz w:val="13"/>
                <w:szCs w:val="13"/>
              </w:rPr>
              <w:t>99,00</w:t>
            </w:r>
          </w:p>
        </w:tc>
        <w:tc>
          <w:tcPr>
            <w:tcW w:w="1872" w:type="dxa"/>
            <w:tcBorders>
              <w:left w:val="single" w:sz="4" w:space="0" w:color="auto"/>
            </w:tcBorders>
            <w:shd w:val="clear" w:color="auto" w:fill="FFFFFF"/>
            <w:vAlign w:val="center"/>
          </w:tcPr>
          <w:p w:rsidR="00450F04" w:rsidRDefault="00314692">
            <w:pPr>
              <w:pStyle w:val="Jin0"/>
              <w:shd w:val="clear" w:color="auto" w:fill="auto"/>
              <w:jc w:val="right"/>
              <w:rPr>
                <w:sz w:val="13"/>
                <w:szCs w:val="13"/>
              </w:rPr>
            </w:pPr>
            <w:r>
              <w:rPr>
                <w:sz w:val="13"/>
                <w:szCs w:val="13"/>
              </w:rPr>
              <w:t>594,00</w:t>
            </w:r>
          </w:p>
        </w:tc>
        <w:tc>
          <w:tcPr>
            <w:tcW w:w="1272" w:type="dxa"/>
            <w:tcBorders>
              <w:left w:val="single" w:sz="4" w:space="0" w:color="auto"/>
            </w:tcBorders>
            <w:shd w:val="clear" w:color="auto" w:fill="FFFFFF"/>
          </w:tcPr>
          <w:p w:rsidR="00450F04" w:rsidRDefault="00450F04">
            <w:pPr>
              <w:rPr>
                <w:sz w:val="10"/>
                <w:szCs w:val="10"/>
              </w:rPr>
            </w:pPr>
          </w:p>
        </w:tc>
      </w:tr>
      <w:tr w:rsidR="00450F04">
        <w:trPr>
          <w:trHeight w:hRule="exact" w:val="221"/>
          <w:jc w:val="center"/>
        </w:trPr>
        <w:tc>
          <w:tcPr>
            <w:tcW w:w="346" w:type="dxa"/>
            <w:shd w:val="clear" w:color="auto" w:fill="FFFFFF"/>
            <w:vAlign w:val="center"/>
          </w:tcPr>
          <w:p w:rsidR="00450F04" w:rsidRDefault="00314692">
            <w:pPr>
              <w:pStyle w:val="Jin0"/>
              <w:shd w:val="clear" w:color="auto" w:fill="auto"/>
              <w:jc w:val="both"/>
              <w:rPr>
                <w:sz w:val="13"/>
                <w:szCs w:val="13"/>
              </w:rPr>
            </w:pPr>
            <w:r>
              <w:rPr>
                <w:sz w:val="13"/>
                <w:szCs w:val="13"/>
              </w:rPr>
              <w:t>221</w:t>
            </w:r>
          </w:p>
        </w:tc>
        <w:tc>
          <w:tcPr>
            <w:tcW w:w="355" w:type="dxa"/>
            <w:shd w:val="clear" w:color="auto" w:fill="FFFFFF"/>
          </w:tcPr>
          <w:p w:rsidR="00450F04" w:rsidRDefault="00314692">
            <w:pPr>
              <w:pStyle w:val="Jin0"/>
              <w:shd w:val="clear" w:color="auto" w:fill="auto"/>
              <w:jc w:val="both"/>
              <w:rPr>
                <w:sz w:val="13"/>
                <w:szCs w:val="13"/>
              </w:rPr>
            </w:pPr>
            <w:r>
              <w:rPr>
                <w:sz w:val="13"/>
                <w:szCs w:val="13"/>
              </w:rPr>
              <w:t>K</w:t>
            </w:r>
          </w:p>
        </w:tc>
        <w:tc>
          <w:tcPr>
            <w:tcW w:w="1363" w:type="dxa"/>
            <w:shd w:val="clear" w:color="auto" w:fill="FFFFFF"/>
          </w:tcPr>
          <w:p w:rsidR="00450F04" w:rsidRDefault="00314692">
            <w:pPr>
              <w:pStyle w:val="Jin0"/>
              <w:shd w:val="clear" w:color="auto" w:fill="auto"/>
              <w:rPr>
                <w:sz w:val="13"/>
                <w:szCs w:val="13"/>
              </w:rPr>
            </w:pPr>
            <w:r>
              <w:rPr>
                <w:sz w:val="13"/>
                <w:szCs w:val="13"/>
              </w:rPr>
              <w:t>K1</w:t>
            </w:r>
          </w:p>
        </w:tc>
        <w:tc>
          <w:tcPr>
            <w:tcW w:w="7243" w:type="dxa"/>
            <w:tcBorders>
              <w:left w:val="single" w:sz="4" w:space="0" w:color="auto"/>
            </w:tcBorders>
            <w:shd w:val="clear" w:color="auto" w:fill="FFFFFF"/>
            <w:vAlign w:val="bottom"/>
          </w:tcPr>
          <w:p w:rsidR="00450F04" w:rsidRDefault="00314692">
            <w:pPr>
              <w:pStyle w:val="Jin0"/>
              <w:shd w:val="clear" w:color="auto" w:fill="auto"/>
              <w:rPr>
                <w:sz w:val="13"/>
                <w:szCs w:val="13"/>
              </w:rPr>
            </w:pPr>
            <w:r>
              <w:rPr>
                <w:sz w:val="13"/>
                <w:szCs w:val="13"/>
              </w:rPr>
              <w:t>Výroba a montáž kotvy včetně nátěru, viz PD</w:t>
            </w:r>
          </w:p>
        </w:tc>
        <w:tc>
          <w:tcPr>
            <w:tcW w:w="686" w:type="dxa"/>
            <w:shd w:val="clear" w:color="auto" w:fill="FFFFFF"/>
            <w:vAlign w:val="bottom"/>
          </w:tcPr>
          <w:p w:rsidR="00450F04" w:rsidRDefault="00314692">
            <w:pPr>
              <w:pStyle w:val="Jin0"/>
              <w:shd w:val="clear" w:color="auto" w:fill="auto"/>
              <w:jc w:val="center"/>
              <w:rPr>
                <w:sz w:val="13"/>
                <w:szCs w:val="13"/>
              </w:rPr>
            </w:pPr>
            <w:r>
              <w:rPr>
                <w:sz w:val="13"/>
                <w:szCs w:val="13"/>
              </w:rPr>
              <w:t>ks</w:t>
            </w:r>
          </w:p>
        </w:tc>
        <w:tc>
          <w:tcPr>
            <w:tcW w:w="893" w:type="dxa"/>
            <w:shd w:val="clear" w:color="auto" w:fill="FFFFFF"/>
            <w:vAlign w:val="bottom"/>
          </w:tcPr>
          <w:p w:rsidR="00450F04" w:rsidRDefault="00314692">
            <w:pPr>
              <w:pStyle w:val="Jin0"/>
              <w:shd w:val="clear" w:color="auto" w:fill="auto"/>
              <w:jc w:val="right"/>
              <w:rPr>
                <w:sz w:val="13"/>
                <w:szCs w:val="13"/>
              </w:rPr>
            </w:pPr>
            <w:r>
              <w:rPr>
                <w:sz w:val="13"/>
                <w:szCs w:val="13"/>
              </w:rPr>
              <w:t>6,000</w:t>
            </w:r>
          </w:p>
        </w:tc>
        <w:tc>
          <w:tcPr>
            <w:tcW w:w="1022" w:type="dxa"/>
            <w:tcBorders>
              <w:left w:val="single" w:sz="4" w:space="0" w:color="auto"/>
            </w:tcBorders>
            <w:shd w:val="clear" w:color="auto" w:fill="FFFFFF"/>
            <w:vAlign w:val="bottom"/>
          </w:tcPr>
          <w:p w:rsidR="00450F04" w:rsidRDefault="00314692">
            <w:pPr>
              <w:pStyle w:val="Jin0"/>
              <w:shd w:val="clear" w:color="auto" w:fill="auto"/>
              <w:ind w:firstLine="440"/>
              <w:jc w:val="both"/>
              <w:rPr>
                <w:sz w:val="13"/>
                <w:szCs w:val="13"/>
              </w:rPr>
            </w:pPr>
            <w:r>
              <w:rPr>
                <w:sz w:val="13"/>
                <w:szCs w:val="13"/>
              </w:rPr>
              <w:t>2 767,00</w:t>
            </w:r>
          </w:p>
        </w:tc>
        <w:tc>
          <w:tcPr>
            <w:tcW w:w="1872" w:type="dxa"/>
            <w:tcBorders>
              <w:left w:val="single" w:sz="4" w:space="0" w:color="auto"/>
            </w:tcBorders>
            <w:shd w:val="clear" w:color="auto" w:fill="FFFFFF"/>
            <w:vAlign w:val="bottom"/>
          </w:tcPr>
          <w:p w:rsidR="00450F04" w:rsidRDefault="00314692">
            <w:pPr>
              <w:pStyle w:val="Jin0"/>
              <w:shd w:val="clear" w:color="auto" w:fill="auto"/>
              <w:jc w:val="right"/>
              <w:rPr>
                <w:sz w:val="13"/>
                <w:szCs w:val="13"/>
              </w:rPr>
            </w:pPr>
            <w:r>
              <w:rPr>
                <w:sz w:val="13"/>
                <w:szCs w:val="13"/>
              </w:rPr>
              <w:t>16 602,00</w:t>
            </w:r>
          </w:p>
        </w:tc>
        <w:tc>
          <w:tcPr>
            <w:tcW w:w="1272" w:type="dxa"/>
            <w:shd w:val="clear" w:color="auto" w:fill="FFFFFF"/>
          </w:tcPr>
          <w:p w:rsidR="00450F04" w:rsidRDefault="00450F04">
            <w:pPr>
              <w:rPr>
                <w:sz w:val="10"/>
                <w:szCs w:val="10"/>
              </w:rPr>
            </w:pPr>
          </w:p>
        </w:tc>
      </w:tr>
      <w:tr w:rsidR="00450F04">
        <w:trPr>
          <w:trHeight w:hRule="exact" w:val="226"/>
          <w:jc w:val="center"/>
        </w:trPr>
        <w:tc>
          <w:tcPr>
            <w:tcW w:w="346" w:type="dxa"/>
            <w:shd w:val="clear" w:color="auto" w:fill="FFFFFF"/>
            <w:vAlign w:val="bottom"/>
          </w:tcPr>
          <w:p w:rsidR="00450F04" w:rsidRDefault="00314692">
            <w:pPr>
              <w:pStyle w:val="Jin0"/>
              <w:shd w:val="clear" w:color="auto" w:fill="auto"/>
              <w:jc w:val="both"/>
              <w:rPr>
                <w:sz w:val="13"/>
                <w:szCs w:val="13"/>
              </w:rPr>
            </w:pPr>
            <w:r>
              <w:rPr>
                <w:sz w:val="13"/>
                <w:szCs w:val="13"/>
              </w:rPr>
              <w:t>222</w:t>
            </w:r>
          </w:p>
        </w:tc>
        <w:tc>
          <w:tcPr>
            <w:tcW w:w="355" w:type="dxa"/>
            <w:shd w:val="clear" w:color="auto" w:fill="FFFFFF"/>
          </w:tcPr>
          <w:p w:rsidR="00450F04" w:rsidRDefault="00314692">
            <w:pPr>
              <w:pStyle w:val="Jin0"/>
              <w:shd w:val="clear" w:color="auto" w:fill="auto"/>
              <w:jc w:val="both"/>
              <w:rPr>
                <w:sz w:val="13"/>
                <w:szCs w:val="13"/>
              </w:rPr>
            </w:pPr>
            <w:r>
              <w:rPr>
                <w:sz w:val="13"/>
                <w:szCs w:val="13"/>
              </w:rPr>
              <w:t>K</w:t>
            </w:r>
          </w:p>
        </w:tc>
        <w:tc>
          <w:tcPr>
            <w:tcW w:w="1363" w:type="dxa"/>
            <w:tcBorders>
              <w:top w:val="single" w:sz="4" w:space="0" w:color="auto"/>
            </w:tcBorders>
            <w:shd w:val="clear" w:color="auto" w:fill="FFFFFF"/>
          </w:tcPr>
          <w:p w:rsidR="00450F04" w:rsidRDefault="00314692">
            <w:pPr>
              <w:pStyle w:val="Jin0"/>
              <w:shd w:val="clear" w:color="auto" w:fill="auto"/>
              <w:rPr>
                <w:sz w:val="13"/>
                <w:szCs w:val="13"/>
              </w:rPr>
            </w:pPr>
            <w:r>
              <w:rPr>
                <w:sz w:val="13"/>
                <w:szCs w:val="13"/>
              </w:rPr>
              <w:t>K2</w:t>
            </w:r>
          </w:p>
        </w:tc>
        <w:tc>
          <w:tcPr>
            <w:tcW w:w="7243" w:type="dxa"/>
            <w:tcBorders>
              <w:top w:val="single" w:sz="4" w:space="0" w:color="auto"/>
              <w:left w:val="single" w:sz="4" w:space="0" w:color="auto"/>
            </w:tcBorders>
            <w:shd w:val="clear" w:color="auto" w:fill="FFFFFF"/>
          </w:tcPr>
          <w:p w:rsidR="00450F04" w:rsidRDefault="00314692">
            <w:pPr>
              <w:pStyle w:val="Jin0"/>
              <w:shd w:val="clear" w:color="auto" w:fill="auto"/>
              <w:rPr>
                <w:sz w:val="13"/>
                <w:szCs w:val="13"/>
              </w:rPr>
            </w:pPr>
            <w:r>
              <w:rPr>
                <w:sz w:val="13"/>
                <w:szCs w:val="13"/>
              </w:rPr>
              <w:t>Výroba a montáž táhla včetně nátěru, viz PD</w:t>
            </w:r>
          </w:p>
        </w:tc>
        <w:tc>
          <w:tcPr>
            <w:tcW w:w="686" w:type="dxa"/>
            <w:shd w:val="clear" w:color="auto" w:fill="FFFFFF"/>
          </w:tcPr>
          <w:p w:rsidR="00450F04" w:rsidRDefault="00314692">
            <w:pPr>
              <w:pStyle w:val="Jin0"/>
              <w:shd w:val="clear" w:color="auto" w:fill="auto"/>
              <w:jc w:val="center"/>
              <w:rPr>
                <w:sz w:val="13"/>
                <w:szCs w:val="13"/>
              </w:rPr>
            </w:pPr>
            <w:r>
              <w:rPr>
                <w:sz w:val="13"/>
                <w:szCs w:val="13"/>
              </w:rPr>
              <w:t>ks</w:t>
            </w:r>
          </w:p>
        </w:tc>
        <w:tc>
          <w:tcPr>
            <w:tcW w:w="893" w:type="dxa"/>
            <w:shd w:val="clear" w:color="auto" w:fill="FFFFFF"/>
          </w:tcPr>
          <w:p w:rsidR="00450F04" w:rsidRDefault="00314692">
            <w:pPr>
              <w:pStyle w:val="Jin0"/>
              <w:shd w:val="clear" w:color="auto" w:fill="auto"/>
              <w:jc w:val="right"/>
              <w:rPr>
                <w:sz w:val="13"/>
                <w:szCs w:val="13"/>
              </w:rPr>
            </w:pPr>
            <w:r>
              <w:rPr>
                <w:sz w:val="13"/>
                <w:szCs w:val="13"/>
              </w:rPr>
              <w:t>4,000</w:t>
            </w:r>
          </w:p>
        </w:tc>
        <w:tc>
          <w:tcPr>
            <w:tcW w:w="1022" w:type="dxa"/>
            <w:tcBorders>
              <w:left w:val="single" w:sz="4" w:space="0" w:color="auto"/>
            </w:tcBorders>
            <w:shd w:val="clear" w:color="auto" w:fill="FFFFFF"/>
          </w:tcPr>
          <w:p w:rsidR="00450F04" w:rsidRDefault="00314692">
            <w:pPr>
              <w:pStyle w:val="Jin0"/>
              <w:shd w:val="clear" w:color="auto" w:fill="auto"/>
              <w:ind w:firstLine="440"/>
              <w:jc w:val="both"/>
              <w:rPr>
                <w:sz w:val="13"/>
                <w:szCs w:val="13"/>
              </w:rPr>
            </w:pPr>
            <w:r>
              <w:rPr>
                <w:sz w:val="13"/>
                <w:szCs w:val="13"/>
              </w:rPr>
              <w:t>2 056,00</w:t>
            </w:r>
          </w:p>
        </w:tc>
        <w:tc>
          <w:tcPr>
            <w:tcW w:w="1872" w:type="dxa"/>
            <w:tcBorders>
              <w:left w:val="single" w:sz="4" w:space="0" w:color="auto"/>
            </w:tcBorders>
            <w:shd w:val="clear" w:color="auto" w:fill="FFFFFF"/>
          </w:tcPr>
          <w:p w:rsidR="00450F04" w:rsidRDefault="00314692">
            <w:pPr>
              <w:pStyle w:val="Jin0"/>
              <w:shd w:val="clear" w:color="auto" w:fill="auto"/>
              <w:jc w:val="right"/>
              <w:rPr>
                <w:sz w:val="13"/>
                <w:szCs w:val="13"/>
              </w:rPr>
            </w:pPr>
            <w:r>
              <w:rPr>
                <w:sz w:val="13"/>
                <w:szCs w:val="13"/>
              </w:rPr>
              <w:t>8 224,00</w:t>
            </w:r>
          </w:p>
        </w:tc>
        <w:tc>
          <w:tcPr>
            <w:tcW w:w="1272" w:type="dxa"/>
            <w:tcBorders>
              <w:left w:val="single" w:sz="4" w:space="0" w:color="auto"/>
            </w:tcBorders>
            <w:shd w:val="clear" w:color="auto" w:fill="FFFFFF"/>
          </w:tcPr>
          <w:p w:rsidR="00450F04" w:rsidRDefault="00450F04">
            <w:pPr>
              <w:rPr>
                <w:sz w:val="10"/>
                <w:szCs w:val="10"/>
              </w:rPr>
            </w:pPr>
          </w:p>
        </w:tc>
      </w:tr>
      <w:tr w:rsidR="00450F04">
        <w:trPr>
          <w:trHeight w:hRule="exact" w:val="226"/>
          <w:jc w:val="center"/>
        </w:trPr>
        <w:tc>
          <w:tcPr>
            <w:tcW w:w="346" w:type="dxa"/>
            <w:shd w:val="clear" w:color="auto" w:fill="FFFFFF"/>
          </w:tcPr>
          <w:p w:rsidR="00450F04" w:rsidRDefault="00314692">
            <w:pPr>
              <w:pStyle w:val="Jin0"/>
              <w:shd w:val="clear" w:color="auto" w:fill="auto"/>
              <w:jc w:val="both"/>
              <w:rPr>
                <w:sz w:val="13"/>
                <w:szCs w:val="13"/>
              </w:rPr>
            </w:pPr>
            <w:r>
              <w:rPr>
                <w:sz w:val="13"/>
                <w:szCs w:val="13"/>
              </w:rPr>
              <w:t>223</w:t>
            </w:r>
          </w:p>
        </w:tc>
        <w:tc>
          <w:tcPr>
            <w:tcW w:w="355" w:type="dxa"/>
            <w:shd w:val="clear" w:color="auto" w:fill="FFFFFF"/>
          </w:tcPr>
          <w:p w:rsidR="00450F04" w:rsidRDefault="00314692">
            <w:pPr>
              <w:pStyle w:val="Jin0"/>
              <w:shd w:val="clear" w:color="auto" w:fill="auto"/>
              <w:jc w:val="both"/>
              <w:rPr>
                <w:sz w:val="13"/>
                <w:szCs w:val="13"/>
              </w:rPr>
            </w:pPr>
            <w:r>
              <w:rPr>
                <w:sz w:val="13"/>
                <w:szCs w:val="13"/>
              </w:rPr>
              <w:t>K</w:t>
            </w:r>
          </w:p>
        </w:tc>
        <w:tc>
          <w:tcPr>
            <w:tcW w:w="1363" w:type="dxa"/>
            <w:shd w:val="clear" w:color="auto" w:fill="FFFFFF"/>
          </w:tcPr>
          <w:p w:rsidR="00450F04" w:rsidRDefault="00314692">
            <w:pPr>
              <w:pStyle w:val="Jin0"/>
              <w:shd w:val="clear" w:color="auto" w:fill="auto"/>
              <w:rPr>
                <w:sz w:val="13"/>
                <w:szCs w:val="13"/>
              </w:rPr>
            </w:pPr>
            <w:r>
              <w:rPr>
                <w:sz w:val="13"/>
                <w:szCs w:val="13"/>
              </w:rPr>
              <w:t>K3</w:t>
            </w:r>
          </w:p>
        </w:tc>
        <w:tc>
          <w:tcPr>
            <w:tcW w:w="7243" w:type="dxa"/>
            <w:shd w:val="clear" w:color="auto" w:fill="FFFFFF"/>
          </w:tcPr>
          <w:p w:rsidR="00450F04" w:rsidRDefault="00314692">
            <w:pPr>
              <w:pStyle w:val="Jin0"/>
              <w:shd w:val="clear" w:color="auto" w:fill="auto"/>
              <w:rPr>
                <w:sz w:val="13"/>
                <w:szCs w:val="13"/>
              </w:rPr>
            </w:pPr>
            <w:r>
              <w:rPr>
                <w:sz w:val="13"/>
                <w:szCs w:val="13"/>
              </w:rPr>
              <w:t>Výroba a montáž kotvy se závlačí včetně nátěru, viz PD</w:t>
            </w:r>
          </w:p>
        </w:tc>
        <w:tc>
          <w:tcPr>
            <w:tcW w:w="686" w:type="dxa"/>
            <w:shd w:val="clear" w:color="auto" w:fill="FFFFFF"/>
          </w:tcPr>
          <w:p w:rsidR="00450F04" w:rsidRDefault="00314692">
            <w:pPr>
              <w:pStyle w:val="Jin0"/>
              <w:shd w:val="clear" w:color="auto" w:fill="auto"/>
              <w:jc w:val="center"/>
              <w:rPr>
                <w:sz w:val="13"/>
                <w:szCs w:val="13"/>
              </w:rPr>
            </w:pPr>
            <w:r>
              <w:rPr>
                <w:sz w:val="13"/>
                <w:szCs w:val="13"/>
              </w:rPr>
              <w:t>ks</w:t>
            </w:r>
          </w:p>
        </w:tc>
        <w:tc>
          <w:tcPr>
            <w:tcW w:w="893" w:type="dxa"/>
            <w:shd w:val="clear" w:color="auto" w:fill="FFFFFF"/>
          </w:tcPr>
          <w:p w:rsidR="00450F04" w:rsidRDefault="00314692">
            <w:pPr>
              <w:pStyle w:val="Jin0"/>
              <w:shd w:val="clear" w:color="auto" w:fill="auto"/>
              <w:jc w:val="right"/>
              <w:rPr>
                <w:sz w:val="13"/>
                <w:szCs w:val="13"/>
              </w:rPr>
            </w:pPr>
            <w:r>
              <w:rPr>
                <w:sz w:val="13"/>
                <w:szCs w:val="13"/>
              </w:rPr>
              <w:t>4,000</w:t>
            </w:r>
          </w:p>
        </w:tc>
        <w:tc>
          <w:tcPr>
            <w:tcW w:w="1022" w:type="dxa"/>
            <w:shd w:val="clear" w:color="auto" w:fill="FFFFFF"/>
          </w:tcPr>
          <w:p w:rsidR="00450F04" w:rsidRDefault="00314692">
            <w:pPr>
              <w:pStyle w:val="Jin0"/>
              <w:shd w:val="clear" w:color="auto" w:fill="auto"/>
              <w:ind w:firstLine="440"/>
              <w:jc w:val="both"/>
              <w:rPr>
                <w:sz w:val="13"/>
                <w:szCs w:val="13"/>
              </w:rPr>
            </w:pPr>
            <w:r>
              <w:rPr>
                <w:sz w:val="13"/>
                <w:szCs w:val="13"/>
              </w:rPr>
              <w:t>2 056,00</w:t>
            </w:r>
          </w:p>
        </w:tc>
        <w:tc>
          <w:tcPr>
            <w:tcW w:w="1872" w:type="dxa"/>
            <w:shd w:val="clear" w:color="auto" w:fill="FFFFFF"/>
          </w:tcPr>
          <w:p w:rsidR="00450F04" w:rsidRDefault="00314692">
            <w:pPr>
              <w:pStyle w:val="Jin0"/>
              <w:shd w:val="clear" w:color="auto" w:fill="auto"/>
              <w:jc w:val="right"/>
              <w:rPr>
                <w:sz w:val="13"/>
                <w:szCs w:val="13"/>
              </w:rPr>
            </w:pPr>
            <w:r>
              <w:rPr>
                <w:sz w:val="13"/>
                <w:szCs w:val="13"/>
              </w:rPr>
              <w:t>8 224,00</w:t>
            </w:r>
          </w:p>
        </w:tc>
        <w:tc>
          <w:tcPr>
            <w:tcW w:w="1272" w:type="dxa"/>
            <w:tcBorders>
              <w:left w:val="single" w:sz="4" w:space="0" w:color="auto"/>
            </w:tcBorders>
            <w:shd w:val="clear" w:color="auto" w:fill="FFFFFF"/>
          </w:tcPr>
          <w:p w:rsidR="00450F04" w:rsidRDefault="00314692">
            <w:pPr>
              <w:pStyle w:val="Jin0"/>
              <w:shd w:val="clear" w:color="auto" w:fill="auto"/>
              <w:tabs>
                <w:tab w:val="left" w:leader="hyphen" w:pos="773"/>
              </w:tabs>
              <w:jc w:val="both"/>
              <w:rPr>
                <w:sz w:val="15"/>
                <w:szCs w:val="15"/>
              </w:rPr>
            </w:pPr>
            <w:proofErr w:type="gramStart"/>
            <w:r>
              <w:rPr>
                <w:sz w:val="15"/>
                <w:szCs w:val="15"/>
              </w:rPr>
              <w:t xml:space="preserve">— </w:t>
            </w:r>
            <w:r>
              <w:rPr>
                <w:sz w:val="15"/>
                <w:szCs w:val="15"/>
              </w:rPr>
              <w:tab/>
              <w:t xml:space="preserve"> —-</w:t>
            </w:r>
            <w:proofErr w:type="gramEnd"/>
          </w:p>
        </w:tc>
      </w:tr>
      <w:tr w:rsidR="00450F04">
        <w:trPr>
          <w:trHeight w:hRule="exact" w:val="221"/>
          <w:jc w:val="center"/>
        </w:trPr>
        <w:tc>
          <w:tcPr>
            <w:tcW w:w="346" w:type="dxa"/>
            <w:shd w:val="clear" w:color="auto" w:fill="FFFFFF"/>
          </w:tcPr>
          <w:p w:rsidR="00450F04" w:rsidRDefault="00314692">
            <w:pPr>
              <w:pStyle w:val="Jin0"/>
              <w:shd w:val="clear" w:color="auto" w:fill="auto"/>
              <w:jc w:val="both"/>
              <w:rPr>
                <w:sz w:val="13"/>
                <w:szCs w:val="13"/>
              </w:rPr>
            </w:pPr>
            <w:r>
              <w:rPr>
                <w:sz w:val="13"/>
                <w:szCs w:val="13"/>
              </w:rPr>
              <w:t>215</w:t>
            </w:r>
          </w:p>
        </w:tc>
        <w:tc>
          <w:tcPr>
            <w:tcW w:w="355" w:type="dxa"/>
            <w:shd w:val="clear" w:color="auto" w:fill="FFFFFF"/>
          </w:tcPr>
          <w:p w:rsidR="00450F04" w:rsidRDefault="00314692">
            <w:pPr>
              <w:pStyle w:val="Jin0"/>
              <w:shd w:val="clear" w:color="auto" w:fill="auto"/>
              <w:jc w:val="both"/>
              <w:rPr>
                <w:sz w:val="13"/>
                <w:szCs w:val="13"/>
              </w:rPr>
            </w:pPr>
            <w:r>
              <w:rPr>
                <w:sz w:val="13"/>
                <w:szCs w:val="13"/>
              </w:rPr>
              <w:t>K</w:t>
            </w:r>
          </w:p>
        </w:tc>
        <w:tc>
          <w:tcPr>
            <w:tcW w:w="1363" w:type="dxa"/>
            <w:tcBorders>
              <w:left w:val="single" w:sz="4" w:space="0" w:color="auto"/>
            </w:tcBorders>
            <w:shd w:val="clear" w:color="auto" w:fill="FFFFFF"/>
          </w:tcPr>
          <w:p w:rsidR="00450F04" w:rsidRDefault="00314692">
            <w:pPr>
              <w:pStyle w:val="Jin0"/>
              <w:shd w:val="clear" w:color="auto" w:fill="auto"/>
              <w:rPr>
                <w:sz w:val="13"/>
                <w:szCs w:val="13"/>
              </w:rPr>
            </w:pPr>
            <w:r>
              <w:rPr>
                <w:sz w:val="13"/>
                <w:szCs w:val="13"/>
              </w:rPr>
              <w:t>T1-T3</w:t>
            </w:r>
          </w:p>
        </w:tc>
        <w:tc>
          <w:tcPr>
            <w:tcW w:w="7243" w:type="dxa"/>
            <w:shd w:val="clear" w:color="auto" w:fill="FFFFFF"/>
          </w:tcPr>
          <w:p w:rsidR="00450F04" w:rsidRDefault="00314692">
            <w:pPr>
              <w:pStyle w:val="Jin0"/>
              <w:shd w:val="clear" w:color="auto" w:fill="auto"/>
              <w:rPr>
                <w:sz w:val="13"/>
                <w:szCs w:val="13"/>
              </w:rPr>
            </w:pPr>
            <w:r>
              <w:rPr>
                <w:sz w:val="13"/>
                <w:szCs w:val="13"/>
              </w:rPr>
              <w:t>Vyčištění trhlin stlačeným vzduchem, vyklínování a vypěnění maltou</w:t>
            </w:r>
          </w:p>
        </w:tc>
        <w:tc>
          <w:tcPr>
            <w:tcW w:w="686" w:type="dxa"/>
            <w:shd w:val="clear" w:color="auto" w:fill="FFFFFF"/>
          </w:tcPr>
          <w:p w:rsidR="00450F04" w:rsidRDefault="00314692">
            <w:pPr>
              <w:pStyle w:val="Jin0"/>
              <w:shd w:val="clear" w:color="auto" w:fill="auto"/>
              <w:jc w:val="center"/>
              <w:rPr>
                <w:sz w:val="13"/>
                <w:szCs w:val="13"/>
              </w:rPr>
            </w:pPr>
            <w:r>
              <w:rPr>
                <w:sz w:val="13"/>
                <w:szCs w:val="13"/>
              </w:rPr>
              <w:t>ks</w:t>
            </w:r>
          </w:p>
        </w:tc>
        <w:tc>
          <w:tcPr>
            <w:tcW w:w="893" w:type="dxa"/>
            <w:shd w:val="clear" w:color="auto" w:fill="FFFFFF"/>
            <w:vAlign w:val="bottom"/>
          </w:tcPr>
          <w:p w:rsidR="00450F04" w:rsidRDefault="00314692">
            <w:pPr>
              <w:pStyle w:val="Jin0"/>
              <w:shd w:val="clear" w:color="auto" w:fill="auto"/>
              <w:jc w:val="right"/>
              <w:rPr>
                <w:sz w:val="13"/>
                <w:szCs w:val="13"/>
              </w:rPr>
            </w:pPr>
            <w:r>
              <w:rPr>
                <w:sz w:val="13"/>
                <w:szCs w:val="13"/>
              </w:rPr>
              <w:t>20,000</w:t>
            </w:r>
          </w:p>
        </w:tc>
        <w:tc>
          <w:tcPr>
            <w:tcW w:w="1022" w:type="dxa"/>
            <w:tcBorders>
              <w:left w:val="single" w:sz="4" w:space="0" w:color="auto"/>
            </w:tcBorders>
            <w:shd w:val="clear" w:color="auto" w:fill="FFFFFF"/>
            <w:vAlign w:val="bottom"/>
          </w:tcPr>
          <w:p w:rsidR="00450F04" w:rsidRDefault="00314692">
            <w:pPr>
              <w:pStyle w:val="Jin0"/>
              <w:shd w:val="clear" w:color="auto" w:fill="auto"/>
              <w:jc w:val="right"/>
              <w:rPr>
                <w:sz w:val="13"/>
                <w:szCs w:val="13"/>
              </w:rPr>
            </w:pPr>
            <w:r>
              <w:rPr>
                <w:sz w:val="13"/>
                <w:szCs w:val="13"/>
              </w:rPr>
              <w:t>28,00</w:t>
            </w:r>
          </w:p>
        </w:tc>
        <w:tc>
          <w:tcPr>
            <w:tcW w:w="1872" w:type="dxa"/>
            <w:shd w:val="clear" w:color="auto" w:fill="FFFFFF"/>
          </w:tcPr>
          <w:p w:rsidR="00450F04" w:rsidRDefault="00314692">
            <w:pPr>
              <w:pStyle w:val="Jin0"/>
              <w:shd w:val="clear" w:color="auto" w:fill="auto"/>
              <w:jc w:val="right"/>
              <w:rPr>
                <w:sz w:val="13"/>
                <w:szCs w:val="13"/>
              </w:rPr>
            </w:pPr>
            <w:r>
              <w:rPr>
                <w:sz w:val="13"/>
                <w:szCs w:val="13"/>
              </w:rPr>
              <w:t>560,00</w:t>
            </w:r>
          </w:p>
        </w:tc>
        <w:tc>
          <w:tcPr>
            <w:tcW w:w="1272" w:type="dxa"/>
            <w:tcBorders>
              <w:left w:val="single" w:sz="4" w:space="0" w:color="auto"/>
            </w:tcBorders>
            <w:shd w:val="clear" w:color="auto" w:fill="FFFFFF"/>
          </w:tcPr>
          <w:p w:rsidR="00450F04" w:rsidRDefault="00450F04">
            <w:pPr>
              <w:rPr>
                <w:sz w:val="10"/>
                <w:szCs w:val="10"/>
              </w:rPr>
            </w:pPr>
          </w:p>
        </w:tc>
      </w:tr>
      <w:tr w:rsidR="00450F04">
        <w:trPr>
          <w:trHeight w:hRule="exact" w:val="226"/>
          <w:jc w:val="center"/>
        </w:trPr>
        <w:tc>
          <w:tcPr>
            <w:tcW w:w="346" w:type="dxa"/>
            <w:shd w:val="clear" w:color="auto" w:fill="FFFFFF"/>
          </w:tcPr>
          <w:p w:rsidR="00450F04" w:rsidRDefault="00314692">
            <w:pPr>
              <w:pStyle w:val="Jin0"/>
              <w:shd w:val="clear" w:color="auto" w:fill="auto"/>
              <w:jc w:val="both"/>
              <w:rPr>
                <w:sz w:val="13"/>
                <w:szCs w:val="13"/>
              </w:rPr>
            </w:pPr>
            <w:r>
              <w:rPr>
                <w:sz w:val="13"/>
                <w:szCs w:val="13"/>
              </w:rPr>
              <w:t>224</w:t>
            </w:r>
          </w:p>
        </w:tc>
        <w:tc>
          <w:tcPr>
            <w:tcW w:w="355" w:type="dxa"/>
            <w:shd w:val="clear" w:color="auto" w:fill="FFFFFF"/>
          </w:tcPr>
          <w:p w:rsidR="00450F04" w:rsidRDefault="00314692">
            <w:pPr>
              <w:pStyle w:val="Jin0"/>
              <w:shd w:val="clear" w:color="auto" w:fill="auto"/>
              <w:jc w:val="both"/>
              <w:rPr>
                <w:sz w:val="13"/>
                <w:szCs w:val="13"/>
              </w:rPr>
            </w:pPr>
            <w:r>
              <w:rPr>
                <w:sz w:val="13"/>
                <w:szCs w:val="13"/>
              </w:rPr>
              <w:t>K</w:t>
            </w:r>
          </w:p>
        </w:tc>
        <w:tc>
          <w:tcPr>
            <w:tcW w:w="1363" w:type="dxa"/>
            <w:tcBorders>
              <w:left w:val="single" w:sz="4" w:space="0" w:color="auto"/>
            </w:tcBorders>
            <w:shd w:val="clear" w:color="auto" w:fill="FFFFFF"/>
          </w:tcPr>
          <w:p w:rsidR="00450F04" w:rsidRDefault="00314692">
            <w:pPr>
              <w:pStyle w:val="Jin0"/>
              <w:shd w:val="clear" w:color="auto" w:fill="auto"/>
              <w:rPr>
                <w:sz w:val="13"/>
                <w:szCs w:val="13"/>
              </w:rPr>
            </w:pPr>
            <w:r>
              <w:rPr>
                <w:sz w:val="13"/>
                <w:szCs w:val="13"/>
              </w:rPr>
              <w:t>V1</w:t>
            </w:r>
          </w:p>
        </w:tc>
        <w:tc>
          <w:tcPr>
            <w:tcW w:w="7243" w:type="dxa"/>
            <w:shd w:val="clear" w:color="auto" w:fill="FFFFFF"/>
          </w:tcPr>
          <w:p w:rsidR="00450F04" w:rsidRDefault="00314692">
            <w:pPr>
              <w:pStyle w:val="Jin0"/>
              <w:shd w:val="clear" w:color="auto" w:fill="auto"/>
              <w:rPr>
                <w:sz w:val="13"/>
                <w:szCs w:val="13"/>
              </w:rPr>
            </w:pPr>
            <w:r>
              <w:rPr>
                <w:sz w:val="13"/>
                <w:szCs w:val="13"/>
              </w:rPr>
              <w:t>Vrty šikmé jádrové pro kotvy D do 26mm, dl. 500 mm</w:t>
            </w:r>
          </w:p>
        </w:tc>
        <w:tc>
          <w:tcPr>
            <w:tcW w:w="686" w:type="dxa"/>
            <w:shd w:val="clear" w:color="auto" w:fill="FFFFFF"/>
          </w:tcPr>
          <w:p w:rsidR="00450F04" w:rsidRDefault="00314692">
            <w:pPr>
              <w:pStyle w:val="Jin0"/>
              <w:shd w:val="clear" w:color="auto" w:fill="auto"/>
              <w:ind w:firstLine="240"/>
              <w:jc w:val="both"/>
              <w:rPr>
                <w:sz w:val="13"/>
                <w:szCs w:val="13"/>
              </w:rPr>
            </w:pPr>
            <w:r>
              <w:rPr>
                <w:sz w:val="13"/>
                <w:szCs w:val="13"/>
              </w:rPr>
              <w:t>ks</w:t>
            </w:r>
          </w:p>
        </w:tc>
        <w:tc>
          <w:tcPr>
            <w:tcW w:w="893" w:type="dxa"/>
            <w:tcBorders>
              <w:top w:val="single" w:sz="4" w:space="0" w:color="auto"/>
            </w:tcBorders>
            <w:shd w:val="clear" w:color="auto" w:fill="FFFFFF"/>
            <w:vAlign w:val="bottom"/>
          </w:tcPr>
          <w:p w:rsidR="00450F04" w:rsidRDefault="00314692">
            <w:pPr>
              <w:pStyle w:val="Jin0"/>
              <w:shd w:val="clear" w:color="auto" w:fill="auto"/>
              <w:jc w:val="right"/>
              <w:rPr>
                <w:sz w:val="13"/>
                <w:szCs w:val="13"/>
              </w:rPr>
            </w:pPr>
            <w:r>
              <w:rPr>
                <w:sz w:val="13"/>
                <w:szCs w:val="13"/>
              </w:rPr>
              <w:t>6,000</w:t>
            </w:r>
          </w:p>
        </w:tc>
        <w:tc>
          <w:tcPr>
            <w:tcW w:w="1022" w:type="dxa"/>
            <w:tcBorders>
              <w:top w:val="single" w:sz="4" w:space="0" w:color="auto"/>
              <w:left w:val="single" w:sz="4" w:space="0" w:color="auto"/>
            </w:tcBorders>
            <w:shd w:val="clear" w:color="auto" w:fill="FFFFFF"/>
          </w:tcPr>
          <w:p w:rsidR="00450F04" w:rsidRDefault="00314692">
            <w:pPr>
              <w:pStyle w:val="Jin0"/>
              <w:shd w:val="clear" w:color="auto" w:fill="auto"/>
              <w:jc w:val="right"/>
              <w:rPr>
                <w:sz w:val="13"/>
                <w:szCs w:val="13"/>
              </w:rPr>
            </w:pPr>
            <w:r>
              <w:rPr>
                <w:sz w:val="13"/>
                <w:szCs w:val="13"/>
              </w:rPr>
              <w:t>197,00</w:t>
            </w:r>
          </w:p>
        </w:tc>
        <w:tc>
          <w:tcPr>
            <w:tcW w:w="1872" w:type="dxa"/>
            <w:tcBorders>
              <w:left w:val="single" w:sz="4" w:space="0" w:color="auto"/>
            </w:tcBorders>
            <w:shd w:val="clear" w:color="auto" w:fill="FFFFFF"/>
            <w:vAlign w:val="bottom"/>
          </w:tcPr>
          <w:p w:rsidR="00450F04" w:rsidRDefault="00314692">
            <w:pPr>
              <w:pStyle w:val="Jin0"/>
              <w:shd w:val="clear" w:color="auto" w:fill="auto"/>
              <w:jc w:val="right"/>
              <w:rPr>
                <w:sz w:val="13"/>
                <w:szCs w:val="13"/>
              </w:rPr>
            </w:pPr>
            <w:r>
              <w:rPr>
                <w:sz w:val="13"/>
                <w:szCs w:val="13"/>
              </w:rPr>
              <w:t>1 182,00</w:t>
            </w:r>
          </w:p>
        </w:tc>
        <w:tc>
          <w:tcPr>
            <w:tcW w:w="1272" w:type="dxa"/>
            <w:shd w:val="clear" w:color="auto" w:fill="FFFFFF"/>
          </w:tcPr>
          <w:p w:rsidR="00450F04" w:rsidRDefault="00450F04">
            <w:pPr>
              <w:rPr>
                <w:sz w:val="10"/>
                <w:szCs w:val="10"/>
              </w:rPr>
            </w:pPr>
          </w:p>
        </w:tc>
      </w:tr>
      <w:tr w:rsidR="00450F04">
        <w:trPr>
          <w:trHeight w:hRule="exact" w:val="221"/>
          <w:jc w:val="center"/>
        </w:trPr>
        <w:tc>
          <w:tcPr>
            <w:tcW w:w="346" w:type="dxa"/>
            <w:shd w:val="clear" w:color="auto" w:fill="FFFFFF"/>
          </w:tcPr>
          <w:p w:rsidR="00450F04" w:rsidRDefault="00314692">
            <w:pPr>
              <w:pStyle w:val="Jin0"/>
              <w:shd w:val="clear" w:color="auto" w:fill="auto"/>
              <w:jc w:val="both"/>
              <w:rPr>
                <w:sz w:val="13"/>
                <w:szCs w:val="13"/>
              </w:rPr>
            </w:pPr>
            <w:r>
              <w:rPr>
                <w:sz w:val="13"/>
                <w:szCs w:val="13"/>
              </w:rPr>
              <w:t>225</w:t>
            </w:r>
          </w:p>
        </w:tc>
        <w:tc>
          <w:tcPr>
            <w:tcW w:w="355" w:type="dxa"/>
            <w:tcBorders>
              <w:left w:val="single" w:sz="4" w:space="0" w:color="auto"/>
            </w:tcBorders>
            <w:shd w:val="clear" w:color="auto" w:fill="FFFFFF"/>
          </w:tcPr>
          <w:p w:rsidR="00450F04" w:rsidRDefault="00314692">
            <w:pPr>
              <w:pStyle w:val="Jin0"/>
              <w:shd w:val="clear" w:color="auto" w:fill="auto"/>
              <w:jc w:val="both"/>
              <w:rPr>
                <w:sz w:val="13"/>
                <w:szCs w:val="13"/>
              </w:rPr>
            </w:pPr>
            <w:r>
              <w:rPr>
                <w:sz w:val="13"/>
                <w:szCs w:val="13"/>
              </w:rPr>
              <w:t>K</w:t>
            </w:r>
          </w:p>
        </w:tc>
        <w:tc>
          <w:tcPr>
            <w:tcW w:w="1363" w:type="dxa"/>
            <w:tcBorders>
              <w:left w:val="single" w:sz="4" w:space="0" w:color="auto"/>
            </w:tcBorders>
            <w:shd w:val="clear" w:color="auto" w:fill="FFFFFF"/>
          </w:tcPr>
          <w:p w:rsidR="00450F04" w:rsidRDefault="00314692">
            <w:pPr>
              <w:pStyle w:val="Jin0"/>
              <w:shd w:val="clear" w:color="auto" w:fill="auto"/>
              <w:rPr>
                <w:sz w:val="13"/>
                <w:szCs w:val="13"/>
              </w:rPr>
            </w:pPr>
            <w:r>
              <w:rPr>
                <w:sz w:val="13"/>
                <w:szCs w:val="13"/>
              </w:rPr>
              <w:t>V3</w:t>
            </w:r>
          </w:p>
        </w:tc>
        <w:tc>
          <w:tcPr>
            <w:tcW w:w="7243" w:type="dxa"/>
            <w:tcBorders>
              <w:left w:val="single" w:sz="4" w:space="0" w:color="auto"/>
            </w:tcBorders>
            <w:shd w:val="clear" w:color="auto" w:fill="FFFFFF"/>
          </w:tcPr>
          <w:p w:rsidR="00450F04" w:rsidRDefault="00314692">
            <w:pPr>
              <w:pStyle w:val="Jin0"/>
              <w:shd w:val="clear" w:color="auto" w:fill="auto"/>
              <w:rPr>
                <w:sz w:val="13"/>
                <w:szCs w:val="13"/>
              </w:rPr>
            </w:pPr>
            <w:r>
              <w:rPr>
                <w:sz w:val="13"/>
                <w:szCs w:val="13"/>
              </w:rPr>
              <w:t>Vrty šikmé jádrové pro kotvy D do 30mm dl. 700 mm utěsněný měkkou vápennou maltou</w:t>
            </w:r>
          </w:p>
        </w:tc>
        <w:tc>
          <w:tcPr>
            <w:tcW w:w="686" w:type="dxa"/>
            <w:shd w:val="clear" w:color="auto" w:fill="FFFFFF"/>
          </w:tcPr>
          <w:p w:rsidR="00450F04" w:rsidRDefault="00314692">
            <w:pPr>
              <w:pStyle w:val="Jin0"/>
              <w:shd w:val="clear" w:color="auto" w:fill="auto"/>
              <w:jc w:val="center"/>
              <w:rPr>
                <w:sz w:val="13"/>
                <w:szCs w:val="13"/>
              </w:rPr>
            </w:pPr>
            <w:r>
              <w:rPr>
                <w:sz w:val="13"/>
                <w:szCs w:val="13"/>
              </w:rPr>
              <w:t>ks</w:t>
            </w:r>
          </w:p>
        </w:tc>
        <w:tc>
          <w:tcPr>
            <w:tcW w:w="893" w:type="dxa"/>
            <w:shd w:val="clear" w:color="auto" w:fill="FFFFFF"/>
          </w:tcPr>
          <w:p w:rsidR="00450F04" w:rsidRDefault="00314692">
            <w:pPr>
              <w:pStyle w:val="Jin0"/>
              <w:shd w:val="clear" w:color="auto" w:fill="auto"/>
              <w:jc w:val="right"/>
              <w:rPr>
                <w:sz w:val="13"/>
                <w:szCs w:val="13"/>
              </w:rPr>
            </w:pPr>
            <w:r>
              <w:rPr>
                <w:sz w:val="13"/>
                <w:szCs w:val="13"/>
              </w:rPr>
              <w:t>4,000</w:t>
            </w:r>
          </w:p>
        </w:tc>
        <w:tc>
          <w:tcPr>
            <w:tcW w:w="1022" w:type="dxa"/>
            <w:tcBorders>
              <w:left w:val="single" w:sz="4" w:space="0" w:color="auto"/>
            </w:tcBorders>
            <w:shd w:val="clear" w:color="auto" w:fill="FFFFFF"/>
          </w:tcPr>
          <w:p w:rsidR="00450F04" w:rsidRDefault="00314692">
            <w:pPr>
              <w:pStyle w:val="Jin0"/>
              <w:shd w:val="clear" w:color="auto" w:fill="auto"/>
              <w:jc w:val="right"/>
              <w:rPr>
                <w:sz w:val="13"/>
                <w:szCs w:val="13"/>
              </w:rPr>
            </w:pPr>
            <w:r>
              <w:rPr>
                <w:sz w:val="13"/>
                <w:szCs w:val="13"/>
              </w:rPr>
              <w:t>237,00</w:t>
            </w:r>
          </w:p>
        </w:tc>
        <w:tc>
          <w:tcPr>
            <w:tcW w:w="1872" w:type="dxa"/>
            <w:tcBorders>
              <w:left w:val="single" w:sz="4" w:space="0" w:color="auto"/>
            </w:tcBorders>
            <w:shd w:val="clear" w:color="auto" w:fill="FFFFFF"/>
          </w:tcPr>
          <w:p w:rsidR="00450F04" w:rsidRDefault="00314692">
            <w:pPr>
              <w:pStyle w:val="Jin0"/>
              <w:shd w:val="clear" w:color="auto" w:fill="auto"/>
              <w:jc w:val="right"/>
              <w:rPr>
                <w:sz w:val="13"/>
                <w:szCs w:val="13"/>
              </w:rPr>
            </w:pPr>
            <w:r>
              <w:rPr>
                <w:sz w:val="13"/>
                <w:szCs w:val="13"/>
              </w:rPr>
              <w:t>948,00</w:t>
            </w:r>
          </w:p>
        </w:tc>
        <w:tc>
          <w:tcPr>
            <w:tcW w:w="1272" w:type="dxa"/>
            <w:shd w:val="clear" w:color="auto" w:fill="FFFFFF"/>
          </w:tcPr>
          <w:p w:rsidR="00450F04" w:rsidRDefault="00450F04">
            <w:pPr>
              <w:rPr>
                <w:sz w:val="10"/>
                <w:szCs w:val="10"/>
              </w:rPr>
            </w:pPr>
          </w:p>
        </w:tc>
      </w:tr>
      <w:tr w:rsidR="00450F04">
        <w:trPr>
          <w:trHeight w:hRule="exact" w:val="226"/>
          <w:jc w:val="center"/>
        </w:trPr>
        <w:tc>
          <w:tcPr>
            <w:tcW w:w="346" w:type="dxa"/>
            <w:shd w:val="clear" w:color="auto" w:fill="FFFFFF"/>
            <w:vAlign w:val="bottom"/>
          </w:tcPr>
          <w:p w:rsidR="00450F04" w:rsidRDefault="00314692">
            <w:pPr>
              <w:pStyle w:val="Jin0"/>
              <w:shd w:val="clear" w:color="auto" w:fill="auto"/>
              <w:jc w:val="both"/>
              <w:rPr>
                <w:sz w:val="13"/>
                <w:szCs w:val="13"/>
              </w:rPr>
            </w:pPr>
            <w:r>
              <w:rPr>
                <w:sz w:val="13"/>
                <w:szCs w:val="13"/>
              </w:rPr>
              <w:t>212</w:t>
            </w:r>
          </w:p>
        </w:tc>
        <w:tc>
          <w:tcPr>
            <w:tcW w:w="355" w:type="dxa"/>
            <w:tcBorders>
              <w:top w:val="single" w:sz="4" w:space="0" w:color="auto"/>
              <w:left w:val="single" w:sz="4" w:space="0" w:color="auto"/>
            </w:tcBorders>
            <w:shd w:val="clear" w:color="auto" w:fill="FFFFFF"/>
          </w:tcPr>
          <w:p w:rsidR="00450F04" w:rsidRDefault="00314692">
            <w:pPr>
              <w:pStyle w:val="Jin0"/>
              <w:shd w:val="clear" w:color="auto" w:fill="auto"/>
              <w:jc w:val="both"/>
              <w:rPr>
                <w:sz w:val="13"/>
                <w:szCs w:val="13"/>
              </w:rPr>
            </w:pPr>
            <w:r>
              <w:rPr>
                <w:sz w:val="13"/>
                <w:szCs w:val="13"/>
              </w:rPr>
              <w:t>K</w:t>
            </w:r>
          </w:p>
        </w:tc>
        <w:tc>
          <w:tcPr>
            <w:tcW w:w="1363" w:type="dxa"/>
            <w:tcBorders>
              <w:top w:val="single" w:sz="4" w:space="0" w:color="auto"/>
              <w:left w:val="single" w:sz="4" w:space="0" w:color="auto"/>
            </w:tcBorders>
            <w:shd w:val="clear" w:color="auto" w:fill="FFFFFF"/>
          </w:tcPr>
          <w:p w:rsidR="00450F04" w:rsidRDefault="00314692">
            <w:pPr>
              <w:pStyle w:val="Jin0"/>
              <w:shd w:val="clear" w:color="auto" w:fill="auto"/>
              <w:rPr>
                <w:sz w:val="13"/>
                <w:szCs w:val="13"/>
              </w:rPr>
            </w:pPr>
            <w:r>
              <w:rPr>
                <w:sz w:val="13"/>
                <w:szCs w:val="13"/>
              </w:rPr>
              <w:t>W1</w:t>
            </w:r>
          </w:p>
        </w:tc>
        <w:tc>
          <w:tcPr>
            <w:tcW w:w="7243" w:type="dxa"/>
            <w:tcBorders>
              <w:left w:val="single" w:sz="4" w:space="0" w:color="auto"/>
            </w:tcBorders>
            <w:shd w:val="clear" w:color="auto" w:fill="FFFFFF"/>
          </w:tcPr>
          <w:p w:rsidR="00450F04" w:rsidRDefault="00314692">
            <w:pPr>
              <w:pStyle w:val="Jin0"/>
              <w:shd w:val="clear" w:color="auto" w:fill="auto"/>
              <w:rPr>
                <w:sz w:val="13"/>
                <w:szCs w:val="13"/>
              </w:rPr>
            </w:pPr>
            <w:r>
              <w:rPr>
                <w:sz w:val="13"/>
                <w:szCs w:val="13"/>
              </w:rPr>
              <w:t>Vrty jádrové průměr 24 mm, dl. 1000 mm, úhel 45 do malty M5</w:t>
            </w:r>
          </w:p>
        </w:tc>
        <w:tc>
          <w:tcPr>
            <w:tcW w:w="686" w:type="dxa"/>
            <w:shd w:val="clear" w:color="auto" w:fill="FFFFFF"/>
          </w:tcPr>
          <w:p w:rsidR="00450F04" w:rsidRDefault="00314692">
            <w:pPr>
              <w:pStyle w:val="Jin0"/>
              <w:shd w:val="clear" w:color="auto" w:fill="auto"/>
              <w:jc w:val="center"/>
              <w:rPr>
                <w:sz w:val="13"/>
                <w:szCs w:val="13"/>
              </w:rPr>
            </w:pPr>
            <w:r>
              <w:rPr>
                <w:sz w:val="13"/>
                <w:szCs w:val="13"/>
              </w:rPr>
              <w:t>ks</w:t>
            </w:r>
          </w:p>
        </w:tc>
        <w:tc>
          <w:tcPr>
            <w:tcW w:w="893" w:type="dxa"/>
            <w:shd w:val="clear" w:color="auto" w:fill="FFFFFF"/>
            <w:vAlign w:val="bottom"/>
          </w:tcPr>
          <w:p w:rsidR="00450F04" w:rsidRDefault="00314692">
            <w:pPr>
              <w:pStyle w:val="Jin0"/>
              <w:shd w:val="clear" w:color="auto" w:fill="auto"/>
              <w:jc w:val="right"/>
              <w:rPr>
                <w:sz w:val="13"/>
                <w:szCs w:val="13"/>
              </w:rPr>
            </w:pPr>
            <w:r>
              <w:rPr>
                <w:sz w:val="13"/>
                <w:szCs w:val="13"/>
              </w:rPr>
              <w:t>10,000</w:t>
            </w:r>
          </w:p>
        </w:tc>
        <w:tc>
          <w:tcPr>
            <w:tcW w:w="1022" w:type="dxa"/>
            <w:tcBorders>
              <w:left w:val="single" w:sz="4" w:space="0" w:color="auto"/>
            </w:tcBorders>
            <w:shd w:val="clear" w:color="auto" w:fill="FFFFFF"/>
          </w:tcPr>
          <w:p w:rsidR="00450F04" w:rsidRDefault="00314692">
            <w:pPr>
              <w:pStyle w:val="Jin0"/>
              <w:shd w:val="clear" w:color="auto" w:fill="auto"/>
              <w:jc w:val="right"/>
              <w:rPr>
                <w:sz w:val="13"/>
                <w:szCs w:val="13"/>
              </w:rPr>
            </w:pPr>
            <w:r>
              <w:rPr>
                <w:sz w:val="13"/>
                <w:szCs w:val="13"/>
              </w:rPr>
              <w:t>711,00</w:t>
            </w:r>
          </w:p>
        </w:tc>
        <w:tc>
          <w:tcPr>
            <w:tcW w:w="1872" w:type="dxa"/>
            <w:tcBorders>
              <w:left w:val="single" w:sz="4" w:space="0" w:color="auto"/>
            </w:tcBorders>
            <w:shd w:val="clear" w:color="auto" w:fill="FFFFFF"/>
          </w:tcPr>
          <w:p w:rsidR="00450F04" w:rsidRDefault="00314692">
            <w:pPr>
              <w:pStyle w:val="Jin0"/>
              <w:shd w:val="clear" w:color="auto" w:fill="auto"/>
              <w:jc w:val="right"/>
              <w:rPr>
                <w:sz w:val="13"/>
                <w:szCs w:val="13"/>
              </w:rPr>
            </w:pPr>
            <w:r>
              <w:rPr>
                <w:sz w:val="13"/>
                <w:szCs w:val="13"/>
              </w:rPr>
              <w:t>7110,00</w:t>
            </w:r>
          </w:p>
        </w:tc>
        <w:tc>
          <w:tcPr>
            <w:tcW w:w="1272" w:type="dxa"/>
            <w:tcBorders>
              <w:left w:val="single" w:sz="4" w:space="0" w:color="auto"/>
            </w:tcBorders>
            <w:shd w:val="clear" w:color="auto" w:fill="FFFFFF"/>
          </w:tcPr>
          <w:p w:rsidR="00450F04" w:rsidRDefault="00450F04">
            <w:pPr>
              <w:rPr>
                <w:sz w:val="10"/>
                <w:szCs w:val="10"/>
              </w:rPr>
            </w:pPr>
          </w:p>
        </w:tc>
      </w:tr>
      <w:tr w:rsidR="00450F04">
        <w:trPr>
          <w:trHeight w:hRule="exact" w:val="221"/>
          <w:jc w:val="center"/>
        </w:trPr>
        <w:tc>
          <w:tcPr>
            <w:tcW w:w="346" w:type="dxa"/>
            <w:tcBorders>
              <w:top w:val="single" w:sz="4" w:space="0" w:color="auto"/>
            </w:tcBorders>
            <w:shd w:val="clear" w:color="auto" w:fill="FFFFFF"/>
            <w:vAlign w:val="bottom"/>
          </w:tcPr>
          <w:p w:rsidR="00450F04" w:rsidRDefault="00314692">
            <w:pPr>
              <w:pStyle w:val="Jin0"/>
              <w:shd w:val="clear" w:color="auto" w:fill="auto"/>
              <w:jc w:val="both"/>
              <w:rPr>
                <w:sz w:val="13"/>
                <w:szCs w:val="13"/>
              </w:rPr>
            </w:pPr>
            <w:r>
              <w:rPr>
                <w:sz w:val="13"/>
                <w:szCs w:val="13"/>
              </w:rPr>
              <w:t>213</w:t>
            </w:r>
          </w:p>
        </w:tc>
        <w:tc>
          <w:tcPr>
            <w:tcW w:w="355" w:type="dxa"/>
            <w:tcBorders>
              <w:top w:val="single" w:sz="4" w:space="0" w:color="auto"/>
            </w:tcBorders>
            <w:shd w:val="clear" w:color="auto" w:fill="FFFFFF"/>
            <w:vAlign w:val="bottom"/>
          </w:tcPr>
          <w:p w:rsidR="00450F04" w:rsidRDefault="00314692">
            <w:pPr>
              <w:pStyle w:val="Jin0"/>
              <w:shd w:val="clear" w:color="auto" w:fill="auto"/>
              <w:jc w:val="both"/>
              <w:rPr>
                <w:sz w:val="13"/>
                <w:szCs w:val="13"/>
              </w:rPr>
            </w:pPr>
            <w:r>
              <w:rPr>
                <w:sz w:val="13"/>
                <w:szCs w:val="13"/>
              </w:rPr>
              <w:t>K</w:t>
            </w:r>
          </w:p>
        </w:tc>
        <w:tc>
          <w:tcPr>
            <w:tcW w:w="1363" w:type="dxa"/>
            <w:tcBorders>
              <w:top w:val="single" w:sz="4" w:space="0" w:color="auto"/>
            </w:tcBorders>
            <w:shd w:val="clear" w:color="auto" w:fill="FFFFFF"/>
            <w:vAlign w:val="bottom"/>
          </w:tcPr>
          <w:p w:rsidR="00450F04" w:rsidRDefault="00314692">
            <w:pPr>
              <w:pStyle w:val="Jin0"/>
              <w:shd w:val="clear" w:color="auto" w:fill="auto"/>
              <w:rPr>
                <w:sz w:val="13"/>
                <w:szCs w:val="13"/>
              </w:rPr>
            </w:pPr>
            <w:r>
              <w:rPr>
                <w:sz w:val="13"/>
                <w:szCs w:val="13"/>
              </w:rPr>
              <w:t>W2</w:t>
            </w:r>
          </w:p>
        </w:tc>
        <w:tc>
          <w:tcPr>
            <w:tcW w:w="7243" w:type="dxa"/>
            <w:tcBorders>
              <w:top w:val="single" w:sz="4" w:space="0" w:color="auto"/>
              <w:left w:val="single" w:sz="4" w:space="0" w:color="auto"/>
            </w:tcBorders>
            <w:shd w:val="clear" w:color="auto" w:fill="FFFFFF"/>
            <w:vAlign w:val="bottom"/>
          </w:tcPr>
          <w:p w:rsidR="00450F04" w:rsidRDefault="00314692">
            <w:pPr>
              <w:pStyle w:val="Jin0"/>
              <w:shd w:val="clear" w:color="auto" w:fill="auto"/>
              <w:rPr>
                <w:sz w:val="13"/>
                <w:szCs w:val="13"/>
              </w:rPr>
            </w:pPr>
            <w:r>
              <w:rPr>
                <w:sz w:val="13"/>
                <w:szCs w:val="13"/>
              </w:rPr>
              <w:t>Vrty jádrové průměr 24 mm, dl. 1000 mm, úhel 45 do malty M5</w:t>
            </w:r>
          </w:p>
        </w:tc>
        <w:tc>
          <w:tcPr>
            <w:tcW w:w="686" w:type="dxa"/>
            <w:shd w:val="clear" w:color="auto" w:fill="FFFFFF"/>
            <w:vAlign w:val="bottom"/>
          </w:tcPr>
          <w:p w:rsidR="00450F04" w:rsidRDefault="00314692">
            <w:pPr>
              <w:pStyle w:val="Jin0"/>
              <w:shd w:val="clear" w:color="auto" w:fill="auto"/>
              <w:jc w:val="center"/>
              <w:rPr>
                <w:sz w:val="13"/>
                <w:szCs w:val="13"/>
              </w:rPr>
            </w:pPr>
            <w:r>
              <w:rPr>
                <w:sz w:val="13"/>
                <w:szCs w:val="13"/>
              </w:rPr>
              <w:t>ks</w:t>
            </w:r>
          </w:p>
        </w:tc>
        <w:tc>
          <w:tcPr>
            <w:tcW w:w="893" w:type="dxa"/>
            <w:shd w:val="clear" w:color="auto" w:fill="FFFFFF"/>
            <w:vAlign w:val="bottom"/>
          </w:tcPr>
          <w:p w:rsidR="00450F04" w:rsidRDefault="00314692">
            <w:pPr>
              <w:pStyle w:val="Jin0"/>
              <w:shd w:val="clear" w:color="auto" w:fill="auto"/>
              <w:jc w:val="right"/>
              <w:rPr>
                <w:sz w:val="13"/>
                <w:szCs w:val="13"/>
              </w:rPr>
            </w:pPr>
            <w:r>
              <w:rPr>
                <w:sz w:val="13"/>
                <w:szCs w:val="13"/>
              </w:rPr>
              <w:t>4,000</w:t>
            </w:r>
          </w:p>
        </w:tc>
        <w:tc>
          <w:tcPr>
            <w:tcW w:w="1022" w:type="dxa"/>
            <w:shd w:val="clear" w:color="auto" w:fill="FFFFFF"/>
            <w:vAlign w:val="bottom"/>
          </w:tcPr>
          <w:p w:rsidR="00450F04" w:rsidRDefault="00314692">
            <w:pPr>
              <w:pStyle w:val="Jin0"/>
              <w:shd w:val="clear" w:color="auto" w:fill="auto"/>
              <w:jc w:val="right"/>
              <w:rPr>
                <w:sz w:val="13"/>
                <w:szCs w:val="13"/>
              </w:rPr>
            </w:pPr>
            <w:r>
              <w:rPr>
                <w:sz w:val="13"/>
                <w:szCs w:val="13"/>
              </w:rPr>
              <w:t>711,00</w:t>
            </w:r>
          </w:p>
        </w:tc>
        <w:tc>
          <w:tcPr>
            <w:tcW w:w="1872" w:type="dxa"/>
            <w:shd w:val="clear" w:color="auto" w:fill="FFFFFF"/>
            <w:vAlign w:val="bottom"/>
          </w:tcPr>
          <w:p w:rsidR="00450F04" w:rsidRDefault="00314692">
            <w:pPr>
              <w:pStyle w:val="Jin0"/>
              <w:shd w:val="clear" w:color="auto" w:fill="auto"/>
              <w:jc w:val="right"/>
              <w:rPr>
                <w:sz w:val="13"/>
                <w:szCs w:val="13"/>
              </w:rPr>
            </w:pPr>
            <w:r>
              <w:rPr>
                <w:sz w:val="13"/>
                <w:szCs w:val="13"/>
              </w:rPr>
              <w:t>2 844,00</w:t>
            </w:r>
          </w:p>
        </w:tc>
        <w:tc>
          <w:tcPr>
            <w:tcW w:w="1272" w:type="dxa"/>
            <w:tcBorders>
              <w:left w:val="single" w:sz="4" w:space="0" w:color="auto"/>
            </w:tcBorders>
            <w:shd w:val="clear" w:color="auto" w:fill="FFFFFF"/>
          </w:tcPr>
          <w:p w:rsidR="00450F04" w:rsidRDefault="00450F04">
            <w:pPr>
              <w:rPr>
                <w:sz w:val="10"/>
                <w:szCs w:val="10"/>
              </w:rPr>
            </w:pPr>
          </w:p>
        </w:tc>
      </w:tr>
      <w:tr w:rsidR="00450F04">
        <w:trPr>
          <w:trHeight w:hRule="exact" w:val="221"/>
          <w:jc w:val="center"/>
        </w:trPr>
        <w:tc>
          <w:tcPr>
            <w:tcW w:w="346" w:type="dxa"/>
            <w:shd w:val="clear" w:color="auto" w:fill="FFFFFF"/>
            <w:vAlign w:val="bottom"/>
          </w:tcPr>
          <w:p w:rsidR="00450F04" w:rsidRDefault="00314692">
            <w:pPr>
              <w:pStyle w:val="Jin0"/>
              <w:shd w:val="clear" w:color="auto" w:fill="auto"/>
              <w:jc w:val="both"/>
              <w:rPr>
                <w:sz w:val="13"/>
                <w:szCs w:val="13"/>
              </w:rPr>
            </w:pPr>
            <w:r>
              <w:rPr>
                <w:sz w:val="13"/>
                <w:szCs w:val="13"/>
              </w:rPr>
              <w:t>214</w:t>
            </w:r>
          </w:p>
        </w:tc>
        <w:tc>
          <w:tcPr>
            <w:tcW w:w="355" w:type="dxa"/>
            <w:shd w:val="clear" w:color="auto" w:fill="FFFFFF"/>
            <w:vAlign w:val="bottom"/>
          </w:tcPr>
          <w:p w:rsidR="00450F04" w:rsidRDefault="00314692">
            <w:pPr>
              <w:pStyle w:val="Jin0"/>
              <w:shd w:val="clear" w:color="auto" w:fill="auto"/>
              <w:jc w:val="both"/>
              <w:rPr>
                <w:sz w:val="13"/>
                <w:szCs w:val="13"/>
              </w:rPr>
            </w:pPr>
            <w:r>
              <w:rPr>
                <w:sz w:val="13"/>
                <w:szCs w:val="13"/>
              </w:rPr>
              <w:t>K</w:t>
            </w:r>
          </w:p>
        </w:tc>
        <w:tc>
          <w:tcPr>
            <w:tcW w:w="1363" w:type="dxa"/>
            <w:tcBorders>
              <w:top w:val="single" w:sz="4" w:space="0" w:color="auto"/>
            </w:tcBorders>
            <w:shd w:val="clear" w:color="auto" w:fill="FFFFFF"/>
            <w:vAlign w:val="bottom"/>
          </w:tcPr>
          <w:p w:rsidR="00450F04" w:rsidRDefault="00314692">
            <w:pPr>
              <w:pStyle w:val="Jin0"/>
              <w:shd w:val="clear" w:color="auto" w:fill="auto"/>
              <w:rPr>
                <w:sz w:val="13"/>
                <w:szCs w:val="13"/>
              </w:rPr>
            </w:pPr>
            <w:r>
              <w:rPr>
                <w:sz w:val="13"/>
                <w:szCs w:val="13"/>
              </w:rPr>
              <w:t>W3</w:t>
            </w:r>
          </w:p>
        </w:tc>
        <w:tc>
          <w:tcPr>
            <w:tcW w:w="7243" w:type="dxa"/>
            <w:tcBorders>
              <w:top w:val="single" w:sz="4" w:space="0" w:color="auto"/>
            </w:tcBorders>
            <w:shd w:val="clear" w:color="auto" w:fill="FFFFFF"/>
            <w:vAlign w:val="bottom"/>
          </w:tcPr>
          <w:p w:rsidR="00450F04" w:rsidRDefault="00314692">
            <w:pPr>
              <w:pStyle w:val="Jin0"/>
              <w:shd w:val="clear" w:color="auto" w:fill="auto"/>
              <w:rPr>
                <w:sz w:val="13"/>
                <w:szCs w:val="13"/>
              </w:rPr>
            </w:pPr>
            <w:r>
              <w:rPr>
                <w:sz w:val="13"/>
                <w:szCs w:val="13"/>
              </w:rPr>
              <w:t>Vrty jádrové průměr 10 mm, dl. 500 mm, úhel 45 do malty M5</w:t>
            </w:r>
          </w:p>
        </w:tc>
        <w:tc>
          <w:tcPr>
            <w:tcW w:w="686" w:type="dxa"/>
            <w:shd w:val="clear" w:color="auto" w:fill="FFFFFF"/>
            <w:vAlign w:val="bottom"/>
          </w:tcPr>
          <w:p w:rsidR="00450F04" w:rsidRDefault="00314692">
            <w:pPr>
              <w:pStyle w:val="Jin0"/>
              <w:shd w:val="clear" w:color="auto" w:fill="auto"/>
              <w:jc w:val="center"/>
              <w:rPr>
                <w:sz w:val="13"/>
                <w:szCs w:val="13"/>
              </w:rPr>
            </w:pPr>
            <w:r>
              <w:rPr>
                <w:sz w:val="13"/>
                <w:szCs w:val="13"/>
              </w:rPr>
              <w:t>ks</w:t>
            </w:r>
          </w:p>
        </w:tc>
        <w:tc>
          <w:tcPr>
            <w:tcW w:w="893" w:type="dxa"/>
            <w:shd w:val="clear" w:color="auto" w:fill="FFFFFF"/>
            <w:vAlign w:val="bottom"/>
          </w:tcPr>
          <w:p w:rsidR="00450F04" w:rsidRDefault="00314692">
            <w:pPr>
              <w:pStyle w:val="Jin0"/>
              <w:shd w:val="clear" w:color="auto" w:fill="auto"/>
              <w:jc w:val="right"/>
              <w:rPr>
                <w:sz w:val="13"/>
                <w:szCs w:val="13"/>
              </w:rPr>
            </w:pPr>
            <w:r>
              <w:rPr>
                <w:sz w:val="13"/>
                <w:szCs w:val="13"/>
              </w:rPr>
              <w:t>7,000</w:t>
            </w:r>
          </w:p>
        </w:tc>
        <w:tc>
          <w:tcPr>
            <w:tcW w:w="1022" w:type="dxa"/>
            <w:shd w:val="clear" w:color="auto" w:fill="FFFFFF"/>
            <w:vAlign w:val="bottom"/>
          </w:tcPr>
          <w:p w:rsidR="00450F04" w:rsidRDefault="00314692">
            <w:pPr>
              <w:pStyle w:val="Jin0"/>
              <w:shd w:val="clear" w:color="auto" w:fill="auto"/>
              <w:jc w:val="right"/>
              <w:rPr>
                <w:sz w:val="13"/>
                <w:szCs w:val="13"/>
              </w:rPr>
            </w:pPr>
            <w:r>
              <w:rPr>
                <w:sz w:val="13"/>
                <w:szCs w:val="13"/>
              </w:rPr>
              <w:t>632,00</w:t>
            </w:r>
          </w:p>
        </w:tc>
        <w:tc>
          <w:tcPr>
            <w:tcW w:w="1872" w:type="dxa"/>
            <w:shd w:val="clear" w:color="auto" w:fill="FFFFFF"/>
            <w:vAlign w:val="bottom"/>
          </w:tcPr>
          <w:p w:rsidR="00450F04" w:rsidRDefault="00314692">
            <w:pPr>
              <w:pStyle w:val="Jin0"/>
              <w:shd w:val="clear" w:color="auto" w:fill="auto"/>
              <w:jc w:val="right"/>
              <w:rPr>
                <w:sz w:val="13"/>
                <w:szCs w:val="13"/>
              </w:rPr>
            </w:pPr>
            <w:r>
              <w:rPr>
                <w:sz w:val="13"/>
                <w:szCs w:val="13"/>
              </w:rPr>
              <w:t>4 424,00</w:t>
            </w:r>
          </w:p>
        </w:tc>
        <w:tc>
          <w:tcPr>
            <w:tcW w:w="1272" w:type="dxa"/>
            <w:shd w:val="clear" w:color="auto" w:fill="FFFFFF"/>
          </w:tcPr>
          <w:p w:rsidR="00450F04" w:rsidRDefault="00450F04">
            <w:pPr>
              <w:rPr>
                <w:sz w:val="10"/>
                <w:szCs w:val="10"/>
              </w:rPr>
            </w:pPr>
          </w:p>
        </w:tc>
      </w:tr>
      <w:tr w:rsidR="00450F04">
        <w:trPr>
          <w:trHeight w:hRule="exact" w:val="499"/>
          <w:jc w:val="center"/>
        </w:trPr>
        <w:tc>
          <w:tcPr>
            <w:tcW w:w="346" w:type="dxa"/>
            <w:shd w:val="clear" w:color="auto" w:fill="FFFFFF"/>
          </w:tcPr>
          <w:p w:rsidR="00450F04" w:rsidRDefault="00450F04">
            <w:pPr>
              <w:rPr>
                <w:sz w:val="10"/>
                <w:szCs w:val="10"/>
              </w:rPr>
            </w:pPr>
          </w:p>
        </w:tc>
        <w:tc>
          <w:tcPr>
            <w:tcW w:w="355" w:type="dxa"/>
            <w:shd w:val="clear" w:color="auto" w:fill="FFFFFF"/>
            <w:vAlign w:val="bottom"/>
          </w:tcPr>
          <w:p w:rsidR="00450F04" w:rsidRDefault="00314692">
            <w:pPr>
              <w:pStyle w:val="Jin0"/>
              <w:shd w:val="clear" w:color="auto" w:fill="auto"/>
              <w:jc w:val="both"/>
              <w:rPr>
                <w:sz w:val="13"/>
                <w:szCs w:val="13"/>
              </w:rPr>
            </w:pPr>
            <w:r>
              <w:rPr>
                <w:sz w:val="13"/>
                <w:szCs w:val="13"/>
              </w:rPr>
              <w:t>D</w:t>
            </w:r>
          </w:p>
        </w:tc>
        <w:tc>
          <w:tcPr>
            <w:tcW w:w="1363" w:type="dxa"/>
            <w:shd w:val="clear" w:color="auto" w:fill="FFFFFF"/>
            <w:vAlign w:val="bottom"/>
          </w:tcPr>
          <w:p w:rsidR="00450F04" w:rsidRDefault="00314692">
            <w:pPr>
              <w:pStyle w:val="Jin0"/>
              <w:shd w:val="clear" w:color="auto" w:fill="auto"/>
              <w:rPr>
                <w:sz w:val="18"/>
                <w:szCs w:val="18"/>
              </w:rPr>
            </w:pPr>
            <w:r>
              <w:rPr>
                <w:sz w:val="18"/>
                <w:szCs w:val="18"/>
              </w:rPr>
              <w:t>2</w:t>
            </w:r>
          </w:p>
        </w:tc>
        <w:tc>
          <w:tcPr>
            <w:tcW w:w="7243" w:type="dxa"/>
            <w:shd w:val="clear" w:color="auto" w:fill="FFFFFF"/>
            <w:vAlign w:val="bottom"/>
          </w:tcPr>
          <w:p w:rsidR="00450F04" w:rsidRDefault="00314692">
            <w:pPr>
              <w:pStyle w:val="Jin0"/>
              <w:shd w:val="clear" w:color="auto" w:fill="auto"/>
              <w:rPr>
                <w:sz w:val="18"/>
                <w:szCs w:val="18"/>
              </w:rPr>
            </w:pPr>
            <w:r>
              <w:rPr>
                <w:sz w:val="18"/>
                <w:szCs w:val="18"/>
              </w:rPr>
              <w:t>Zakládání</w:t>
            </w:r>
          </w:p>
        </w:tc>
        <w:tc>
          <w:tcPr>
            <w:tcW w:w="686" w:type="dxa"/>
            <w:shd w:val="clear" w:color="auto" w:fill="FFFFFF"/>
          </w:tcPr>
          <w:p w:rsidR="00450F04" w:rsidRDefault="00450F04">
            <w:pPr>
              <w:rPr>
                <w:sz w:val="10"/>
                <w:szCs w:val="10"/>
              </w:rPr>
            </w:pPr>
          </w:p>
        </w:tc>
        <w:tc>
          <w:tcPr>
            <w:tcW w:w="893" w:type="dxa"/>
            <w:shd w:val="clear" w:color="auto" w:fill="FFFFFF"/>
          </w:tcPr>
          <w:p w:rsidR="00450F04" w:rsidRDefault="00450F04">
            <w:pPr>
              <w:rPr>
                <w:sz w:val="10"/>
                <w:szCs w:val="10"/>
              </w:rPr>
            </w:pPr>
          </w:p>
        </w:tc>
        <w:tc>
          <w:tcPr>
            <w:tcW w:w="1022" w:type="dxa"/>
            <w:shd w:val="clear" w:color="auto" w:fill="FFFFFF"/>
          </w:tcPr>
          <w:p w:rsidR="00450F04" w:rsidRDefault="00450F04">
            <w:pPr>
              <w:rPr>
                <w:sz w:val="10"/>
                <w:szCs w:val="10"/>
              </w:rPr>
            </w:pPr>
          </w:p>
        </w:tc>
        <w:tc>
          <w:tcPr>
            <w:tcW w:w="3144" w:type="dxa"/>
            <w:gridSpan w:val="2"/>
            <w:shd w:val="clear" w:color="auto" w:fill="FFFFFF"/>
            <w:vAlign w:val="bottom"/>
          </w:tcPr>
          <w:p w:rsidR="00450F04" w:rsidRDefault="00314692">
            <w:pPr>
              <w:pStyle w:val="Jin0"/>
              <w:shd w:val="clear" w:color="auto" w:fill="auto"/>
              <w:ind w:firstLine="960"/>
              <w:rPr>
                <w:sz w:val="18"/>
                <w:szCs w:val="18"/>
              </w:rPr>
            </w:pPr>
            <w:r>
              <w:rPr>
                <w:sz w:val="18"/>
                <w:szCs w:val="18"/>
              </w:rPr>
              <w:t>142 395,96</w:t>
            </w:r>
          </w:p>
        </w:tc>
      </w:tr>
      <w:tr w:rsidR="00450F04">
        <w:trPr>
          <w:trHeight w:hRule="exact" w:val="216"/>
          <w:jc w:val="center"/>
        </w:trPr>
        <w:tc>
          <w:tcPr>
            <w:tcW w:w="346" w:type="dxa"/>
            <w:shd w:val="clear" w:color="auto" w:fill="FFFFFF"/>
            <w:vAlign w:val="bottom"/>
          </w:tcPr>
          <w:p w:rsidR="00450F04" w:rsidRDefault="00314692">
            <w:pPr>
              <w:pStyle w:val="Jin0"/>
              <w:shd w:val="clear" w:color="auto" w:fill="auto"/>
              <w:jc w:val="both"/>
              <w:rPr>
                <w:sz w:val="13"/>
                <w:szCs w:val="13"/>
              </w:rPr>
            </w:pPr>
            <w:r>
              <w:rPr>
                <w:sz w:val="13"/>
                <w:szCs w:val="13"/>
              </w:rPr>
              <w:t>102</w:t>
            </w:r>
          </w:p>
        </w:tc>
        <w:tc>
          <w:tcPr>
            <w:tcW w:w="355" w:type="dxa"/>
            <w:shd w:val="clear" w:color="auto" w:fill="FFFFFF"/>
          </w:tcPr>
          <w:p w:rsidR="00450F04" w:rsidRDefault="00314692">
            <w:pPr>
              <w:pStyle w:val="Jin0"/>
              <w:shd w:val="clear" w:color="auto" w:fill="auto"/>
              <w:jc w:val="both"/>
              <w:rPr>
                <w:sz w:val="13"/>
                <w:szCs w:val="13"/>
              </w:rPr>
            </w:pPr>
            <w:r>
              <w:rPr>
                <w:sz w:val="13"/>
                <w:szCs w:val="13"/>
              </w:rPr>
              <w:t>K</w:t>
            </w:r>
          </w:p>
        </w:tc>
        <w:tc>
          <w:tcPr>
            <w:tcW w:w="1363" w:type="dxa"/>
            <w:shd w:val="clear" w:color="auto" w:fill="FFFFFF"/>
          </w:tcPr>
          <w:p w:rsidR="00450F04" w:rsidRDefault="00314692">
            <w:pPr>
              <w:pStyle w:val="Jin0"/>
              <w:shd w:val="clear" w:color="auto" w:fill="auto"/>
              <w:rPr>
                <w:sz w:val="13"/>
                <w:szCs w:val="13"/>
              </w:rPr>
            </w:pPr>
            <w:r>
              <w:rPr>
                <w:sz w:val="13"/>
                <w:szCs w:val="13"/>
              </w:rPr>
              <w:t>272211312</w:t>
            </w:r>
          </w:p>
        </w:tc>
        <w:tc>
          <w:tcPr>
            <w:tcW w:w="7243" w:type="dxa"/>
            <w:shd w:val="clear" w:color="auto" w:fill="FFFFFF"/>
          </w:tcPr>
          <w:p w:rsidR="00450F04" w:rsidRDefault="00314692">
            <w:pPr>
              <w:pStyle w:val="Jin0"/>
              <w:shd w:val="clear" w:color="auto" w:fill="auto"/>
              <w:rPr>
                <w:sz w:val="13"/>
                <w:szCs w:val="13"/>
              </w:rPr>
            </w:pPr>
            <w:r>
              <w:rPr>
                <w:sz w:val="13"/>
                <w:szCs w:val="13"/>
              </w:rPr>
              <w:t>Zdivo základových kleneb pod zdmi a vály rubové z lomového kamene upraveného</w:t>
            </w:r>
          </w:p>
        </w:tc>
        <w:tc>
          <w:tcPr>
            <w:tcW w:w="686" w:type="dxa"/>
            <w:shd w:val="clear" w:color="auto" w:fill="FFFFFF"/>
          </w:tcPr>
          <w:p w:rsidR="00450F04" w:rsidRDefault="00314692">
            <w:pPr>
              <w:pStyle w:val="Jin0"/>
              <w:shd w:val="clear" w:color="auto" w:fill="auto"/>
              <w:jc w:val="center"/>
              <w:rPr>
                <w:sz w:val="13"/>
                <w:szCs w:val="13"/>
              </w:rPr>
            </w:pPr>
            <w:r>
              <w:rPr>
                <w:sz w:val="13"/>
                <w:szCs w:val="13"/>
              </w:rPr>
              <w:t>m3</w:t>
            </w:r>
          </w:p>
        </w:tc>
        <w:tc>
          <w:tcPr>
            <w:tcW w:w="893" w:type="dxa"/>
            <w:shd w:val="clear" w:color="auto" w:fill="FFFFFF"/>
            <w:vAlign w:val="bottom"/>
          </w:tcPr>
          <w:p w:rsidR="00450F04" w:rsidRDefault="00314692">
            <w:pPr>
              <w:pStyle w:val="Jin0"/>
              <w:shd w:val="clear" w:color="auto" w:fill="auto"/>
              <w:jc w:val="right"/>
              <w:rPr>
                <w:sz w:val="13"/>
                <w:szCs w:val="13"/>
              </w:rPr>
            </w:pPr>
            <w:r>
              <w:rPr>
                <w:sz w:val="13"/>
                <w:szCs w:val="13"/>
              </w:rPr>
              <w:t>2,208</w:t>
            </w:r>
          </w:p>
        </w:tc>
        <w:tc>
          <w:tcPr>
            <w:tcW w:w="1022" w:type="dxa"/>
            <w:shd w:val="clear" w:color="auto" w:fill="FFFFFF"/>
          </w:tcPr>
          <w:p w:rsidR="00450F04" w:rsidRDefault="00314692">
            <w:pPr>
              <w:pStyle w:val="Jin0"/>
              <w:shd w:val="clear" w:color="auto" w:fill="auto"/>
              <w:ind w:firstLine="440"/>
              <w:jc w:val="both"/>
              <w:rPr>
                <w:sz w:val="13"/>
                <w:szCs w:val="13"/>
              </w:rPr>
            </w:pPr>
            <w:r>
              <w:rPr>
                <w:sz w:val="13"/>
                <w:szCs w:val="13"/>
              </w:rPr>
              <w:t>5 376,00</w:t>
            </w:r>
          </w:p>
        </w:tc>
        <w:tc>
          <w:tcPr>
            <w:tcW w:w="3144" w:type="dxa"/>
            <w:gridSpan w:val="2"/>
            <w:shd w:val="clear" w:color="auto" w:fill="FFFFFF"/>
          </w:tcPr>
          <w:p w:rsidR="00450F04" w:rsidRDefault="00314692">
            <w:pPr>
              <w:pStyle w:val="Jin0"/>
              <w:shd w:val="clear" w:color="auto" w:fill="auto"/>
              <w:ind w:left="1220"/>
              <w:rPr>
                <w:sz w:val="13"/>
                <w:szCs w:val="13"/>
              </w:rPr>
            </w:pPr>
            <w:r>
              <w:rPr>
                <w:sz w:val="13"/>
                <w:szCs w:val="13"/>
              </w:rPr>
              <w:t>11 870,21 CSÚRS 2014 01</w:t>
            </w:r>
          </w:p>
        </w:tc>
      </w:tr>
      <w:tr w:rsidR="00450F04">
        <w:trPr>
          <w:trHeight w:hRule="exact" w:val="226"/>
          <w:jc w:val="center"/>
        </w:trPr>
        <w:tc>
          <w:tcPr>
            <w:tcW w:w="346" w:type="dxa"/>
            <w:shd w:val="clear" w:color="auto" w:fill="FFFFFF"/>
          </w:tcPr>
          <w:p w:rsidR="00450F04" w:rsidRDefault="00450F04">
            <w:pPr>
              <w:rPr>
                <w:sz w:val="10"/>
                <w:szCs w:val="10"/>
              </w:rPr>
            </w:pPr>
          </w:p>
        </w:tc>
        <w:tc>
          <w:tcPr>
            <w:tcW w:w="355" w:type="dxa"/>
            <w:shd w:val="clear" w:color="auto" w:fill="FFFFFF"/>
          </w:tcPr>
          <w:p w:rsidR="00450F04" w:rsidRDefault="00314692">
            <w:pPr>
              <w:pStyle w:val="Jin0"/>
              <w:shd w:val="clear" w:color="auto" w:fill="auto"/>
              <w:jc w:val="both"/>
              <w:rPr>
                <w:sz w:val="13"/>
                <w:szCs w:val="13"/>
              </w:rPr>
            </w:pPr>
            <w:r>
              <w:rPr>
                <w:sz w:val="13"/>
                <w:szCs w:val="13"/>
              </w:rPr>
              <w:t>w</w:t>
            </w:r>
          </w:p>
        </w:tc>
        <w:tc>
          <w:tcPr>
            <w:tcW w:w="1363" w:type="dxa"/>
            <w:shd w:val="clear" w:color="auto" w:fill="FFFFFF"/>
          </w:tcPr>
          <w:p w:rsidR="00450F04" w:rsidRDefault="00450F04">
            <w:pPr>
              <w:rPr>
                <w:sz w:val="10"/>
                <w:szCs w:val="10"/>
              </w:rPr>
            </w:pPr>
          </w:p>
        </w:tc>
        <w:tc>
          <w:tcPr>
            <w:tcW w:w="7243" w:type="dxa"/>
            <w:shd w:val="clear" w:color="auto" w:fill="FFFFFF"/>
          </w:tcPr>
          <w:p w:rsidR="00450F04" w:rsidRDefault="00314692">
            <w:pPr>
              <w:pStyle w:val="Jin0"/>
              <w:shd w:val="clear" w:color="auto" w:fill="auto"/>
              <w:rPr>
                <w:sz w:val="13"/>
                <w:szCs w:val="13"/>
              </w:rPr>
            </w:pPr>
            <w:r>
              <w:rPr>
                <w:sz w:val="13"/>
                <w:szCs w:val="13"/>
              </w:rPr>
              <w:t>(6,4*1,5*0,2)*1,15 "ZE3"</w:t>
            </w:r>
          </w:p>
        </w:tc>
        <w:tc>
          <w:tcPr>
            <w:tcW w:w="686" w:type="dxa"/>
            <w:shd w:val="clear" w:color="auto" w:fill="FFFFFF"/>
          </w:tcPr>
          <w:p w:rsidR="00450F04" w:rsidRDefault="00450F04">
            <w:pPr>
              <w:rPr>
                <w:sz w:val="10"/>
                <w:szCs w:val="10"/>
              </w:rPr>
            </w:pPr>
          </w:p>
        </w:tc>
        <w:tc>
          <w:tcPr>
            <w:tcW w:w="893" w:type="dxa"/>
            <w:shd w:val="clear" w:color="auto" w:fill="FFFFFF"/>
            <w:vAlign w:val="bottom"/>
          </w:tcPr>
          <w:p w:rsidR="00450F04" w:rsidRDefault="00314692">
            <w:pPr>
              <w:pStyle w:val="Jin0"/>
              <w:shd w:val="clear" w:color="auto" w:fill="auto"/>
              <w:jc w:val="right"/>
              <w:rPr>
                <w:sz w:val="13"/>
                <w:szCs w:val="13"/>
              </w:rPr>
            </w:pPr>
            <w:r>
              <w:rPr>
                <w:sz w:val="13"/>
                <w:szCs w:val="13"/>
              </w:rPr>
              <w:t>2,208</w:t>
            </w:r>
          </w:p>
        </w:tc>
        <w:tc>
          <w:tcPr>
            <w:tcW w:w="1022" w:type="dxa"/>
            <w:shd w:val="clear" w:color="auto" w:fill="FFFFFF"/>
          </w:tcPr>
          <w:p w:rsidR="00450F04" w:rsidRDefault="00450F04">
            <w:pPr>
              <w:rPr>
                <w:sz w:val="10"/>
                <w:szCs w:val="10"/>
              </w:rPr>
            </w:pPr>
          </w:p>
        </w:tc>
        <w:tc>
          <w:tcPr>
            <w:tcW w:w="3144" w:type="dxa"/>
            <w:gridSpan w:val="2"/>
            <w:shd w:val="clear" w:color="auto" w:fill="FFFFFF"/>
          </w:tcPr>
          <w:p w:rsidR="00450F04" w:rsidRDefault="00450F04">
            <w:pPr>
              <w:rPr>
                <w:sz w:val="10"/>
                <w:szCs w:val="10"/>
              </w:rPr>
            </w:pPr>
          </w:p>
        </w:tc>
      </w:tr>
      <w:tr w:rsidR="00450F04">
        <w:trPr>
          <w:trHeight w:hRule="exact" w:val="221"/>
          <w:jc w:val="center"/>
        </w:trPr>
        <w:tc>
          <w:tcPr>
            <w:tcW w:w="346" w:type="dxa"/>
            <w:shd w:val="clear" w:color="auto" w:fill="FFFFFF"/>
          </w:tcPr>
          <w:p w:rsidR="00450F04" w:rsidRDefault="00314692">
            <w:pPr>
              <w:pStyle w:val="Jin0"/>
              <w:shd w:val="clear" w:color="auto" w:fill="auto"/>
              <w:jc w:val="both"/>
              <w:rPr>
                <w:sz w:val="13"/>
                <w:szCs w:val="13"/>
              </w:rPr>
            </w:pPr>
            <w:r>
              <w:rPr>
                <w:sz w:val="13"/>
                <w:szCs w:val="13"/>
              </w:rPr>
              <w:t>103</w:t>
            </w:r>
          </w:p>
        </w:tc>
        <w:tc>
          <w:tcPr>
            <w:tcW w:w="355" w:type="dxa"/>
            <w:shd w:val="clear" w:color="auto" w:fill="FFFFFF"/>
          </w:tcPr>
          <w:p w:rsidR="00450F04" w:rsidRDefault="00314692">
            <w:pPr>
              <w:pStyle w:val="Jin0"/>
              <w:shd w:val="clear" w:color="auto" w:fill="auto"/>
              <w:jc w:val="both"/>
              <w:rPr>
                <w:sz w:val="13"/>
                <w:szCs w:val="13"/>
              </w:rPr>
            </w:pPr>
            <w:r>
              <w:rPr>
                <w:sz w:val="13"/>
                <w:szCs w:val="13"/>
              </w:rPr>
              <w:t>K</w:t>
            </w:r>
          </w:p>
        </w:tc>
        <w:tc>
          <w:tcPr>
            <w:tcW w:w="1363" w:type="dxa"/>
            <w:shd w:val="clear" w:color="auto" w:fill="FFFFFF"/>
          </w:tcPr>
          <w:p w:rsidR="00450F04" w:rsidRDefault="00314692">
            <w:pPr>
              <w:pStyle w:val="Jin0"/>
              <w:shd w:val="clear" w:color="auto" w:fill="auto"/>
              <w:rPr>
                <w:sz w:val="13"/>
                <w:szCs w:val="13"/>
              </w:rPr>
            </w:pPr>
            <w:r>
              <w:rPr>
                <w:sz w:val="13"/>
                <w:szCs w:val="13"/>
              </w:rPr>
              <w:t>274211411R</w:t>
            </w:r>
          </w:p>
        </w:tc>
        <w:tc>
          <w:tcPr>
            <w:tcW w:w="7243" w:type="dxa"/>
            <w:shd w:val="clear" w:color="auto" w:fill="FFFFFF"/>
          </w:tcPr>
          <w:p w:rsidR="00450F04" w:rsidRDefault="00314692">
            <w:pPr>
              <w:pStyle w:val="Jin0"/>
              <w:shd w:val="clear" w:color="auto" w:fill="auto"/>
              <w:rPr>
                <w:sz w:val="13"/>
                <w:szCs w:val="13"/>
              </w:rPr>
            </w:pPr>
            <w:r>
              <w:rPr>
                <w:sz w:val="13"/>
                <w:szCs w:val="13"/>
              </w:rPr>
              <w:t xml:space="preserve">Zdivo základové z pískovcových </w:t>
            </w:r>
            <w:proofErr w:type="spellStart"/>
            <w:r>
              <w:rPr>
                <w:sz w:val="13"/>
                <w:szCs w:val="13"/>
              </w:rPr>
              <w:t>kopáků</w:t>
            </w:r>
            <w:proofErr w:type="spellEnd"/>
            <w:r>
              <w:rPr>
                <w:sz w:val="13"/>
                <w:szCs w:val="13"/>
              </w:rPr>
              <w:t xml:space="preserve"> skládaných do hydraulické malty, viz PD</w:t>
            </w:r>
          </w:p>
        </w:tc>
        <w:tc>
          <w:tcPr>
            <w:tcW w:w="686" w:type="dxa"/>
            <w:shd w:val="clear" w:color="auto" w:fill="FFFFFF"/>
          </w:tcPr>
          <w:p w:rsidR="00450F04" w:rsidRDefault="00314692">
            <w:pPr>
              <w:pStyle w:val="Jin0"/>
              <w:shd w:val="clear" w:color="auto" w:fill="auto"/>
              <w:jc w:val="center"/>
              <w:rPr>
                <w:sz w:val="13"/>
                <w:szCs w:val="13"/>
              </w:rPr>
            </w:pPr>
            <w:r>
              <w:rPr>
                <w:sz w:val="13"/>
                <w:szCs w:val="13"/>
              </w:rPr>
              <w:t>m3</w:t>
            </w:r>
          </w:p>
        </w:tc>
        <w:tc>
          <w:tcPr>
            <w:tcW w:w="893" w:type="dxa"/>
            <w:tcBorders>
              <w:top w:val="single" w:sz="4" w:space="0" w:color="auto"/>
            </w:tcBorders>
            <w:shd w:val="clear" w:color="auto" w:fill="FFFFFF"/>
          </w:tcPr>
          <w:p w:rsidR="00450F04" w:rsidRDefault="00314692">
            <w:pPr>
              <w:pStyle w:val="Jin0"/>
              <w:shd w:val="clear" w:color="auto" w:fill="auto"/>
              <w:jc w:val="right"/>
              <w:rPr>
                <w:sz w:val="13"/>
                <w:szCs w:val="13"/>
              </w:rPr>
            </w:pPr>
            <w:r>
              <w:rPr>
                <w:sz w:val="13"/>
                <w:szCs w:val="13"/>
              </w:rPr>
              <w:t>7,484</w:t>
            </w:r>
          </w:p>
        </w:tc>
        <w:tc>
          <w:tcPr>
            <w:tcW w:w="1022" w:type="dxa"/>
            <w:tcBorders>
              <w:top w:val="single" w:sz="4" w:space="0" w:color="auto"/>
            </w:tcBorders>
            <w:shd w:val="clear" w:color="auto" w:fill="FFFFFF"/>
          </w:tcPr>
          <w:p w:rsidR="00450F04" w:rsidRDefault="00314692">
            <w:pPr>
              <w:pStyle w:val="Jin0"/>
              <w:shd w:val="clear" w:color="auto" w:fill="auto"/>
              <w:jc w:val="right"/>
              <w:rPr>
                <w:sz w:val="13"/>
                <w:szCs w:val="13"/>
              </w:rPr>
            </w:pPr>
            <w:r>
              <w:rPr>
                <w:sz w:val="13"/>
                <w:szCs w:val="13"/>
              </w:rPr>
              <w:t>5 138,00</w:t>
            </w:r>
          </w:p>
        </w:tc>
        <w:tc>
          <w:tcPr>
            <w:tcW w:w="3144" w:type="dxa"/>
            <w:gridSpan w:val="2"/>
            <w:shd w:val="clear" w:color="auto" w:fill="FFFFFF"/>
          </w:tcPr>
          <w:p w:rsidR="00450F04" w:rsidRDefault="00314692">
            <w:pPr>
              <w:pStyle w:val="Jin0"/>
              <w:shd w:val="clear" w:color="auto" w:fill="auto"/>
              <w:jc w:val="center"/>
              <w:rPr>
                <w:sz w:val="13"/>
                <w:szCs w:val="13"/>
              </w:rPr>
            </w:pPr>
            <w:r>
              <w:rPr>
                <w:sz w:val="13"/>
                <w:szCs w:val="13"/>
              </w:rPr>
              <w:t>38 452,79</w:t>
            </w:r>
          </w:p>
        </w:tc>
      </w:tr>
      <w:tr w:rsidR="00450F04">
        <w:trPr>
          <w:trHeight w:hRule="exact" w:val="211"/>
          <w:jc w:val="center"/>
        </w:trPr>
        <w:tc>
          <w:tcPr>
            <w:tcW w:w="346" w:type="dxa"/>
            <w:shd w:val="clear" w:color="auto" w:fill="FFFFFF"/>
          </w:tcPr>
          <w:p w:rsidR="00450F04" w:rsidRDefault="00450F04">
            <w:pPr>
              <w:rPr>
                <w:sz w:val="10"/>
                <w:szCs w:val="10"/>
              </w:rPr>
            </w:pPr>
          </w:p>
        </w:tc>
        <w:tc>
          <w:tcPr>
            <w:tcW w:w="355" w:type="dxa"/>
            <w:shd w:val="clear" w:color="auto" w:fill="FFFFFF"/>
          </w:tcPr>
          <w:p w:rsidR="00450F04" w:rsidRDefault="00314692">
            <w:pPr>
              <w:pStyle w:val="Jin0"/>
              <w:shd w:val="clear" w:color="auto" w:fill="auto"/>
              <w:jc w:val="both"/>
              <w:rPr>
                <w:sz w:val="13"/>
                <w:szCs w:val="13"/>
              </w:rPr>
            </w:pPr>
            <w:r>
              <w:rPr>
                <w:sz w:val="13"/>
                <w:szCs w:val="13"/>
              </w:rPr>
              <w:t>w</w:t>
            </w:r>
          </w:p>
        </w:tc>
        <w:tc>
          <w:tcPr>
            <w:tcW w:w="1363" w:type="dxa"/>
            <w:shd w:val="clear" w:color="auto" w:fill="FFFFFF"/>
          </w:tcPr>
          <w:p w:rsidR="00450F04" w:rsidRDefault="00450F04">
            <w:pPr>
              <w:rPr>
                <w:sz w:val="10"/>
                <w:szCs w:val="10"/>
              </w:rPr>
            </w:pPr>
          </w:p>
        </w:tc>
        <w:tc>
          <w:tcPr>
            <w:tcW w:w="7243" w:type="dxa"/>
            <w:shd w:val="clear" w:color="auto" w:fill="FFFFFF"/>
          </w:tcPr>
          <w:p w:rsidR="00450F04" w:rsidRDefault="00314692">
            <w:pPr>
              <w:pStyle w:val="Jin0"/>
              <w:shd w:val="clear" w:color="auto" w:fill="auto"/>
              <w:rPr>
                <w:sz w:val="13"/>
                <w:szCs w:val="13"/>
              </w:rPr>
            </w:pPr>
            <w:r>
              <w:rPr>
                <w:sz w:val="13"/>
                <w:szCs w:val="13"/>
              </w:rPr>
              <w:t>(2,4+3,5)*0,35*0,85*1,15 "ZE19"</w:t>
            </w:r>
          </w:p>
        </w:tc>
        <w:tc>
          <w:tcPr>
            <w:tcW w:w="686" w:type="dxa"/>
            <w:shd w:val="clear" w:color="auto" w:fill="FFFFFF"/>
          </w:tcPr>
          <w:p w:rsidR="00450F04" w:rsidRDefault="00450F04">
            <w:pPr>
              <w:rPr>
                <w:sz w:val="10"/>
                <w:szCs w:val="10"/>
              </w:rPr>
            </w:pPr>
          </w:p>
        </w:tc>
        <w:tc>
          <w:tcPr>
            <w:tcW w:w="893" w:type="dxa"/>
            <w:shd w:val="clear" w:color="auto" w:fill="FFFFFF"/>
          </w:tcPr>
          <w:p w:rsidR="00450F04" w:rsidRDefault="00314692">
            <w:pPr>
              <w:pStyle w:val="Jin0"/>
              <w:shd w:val="clear" w:color="auto" w:fill="auto"/>
              <w:jc w:val="right"/>
              <w:rPr>
                <w:sz w:val="13"/>
                <w:szCs w:val="13"/>
              </w:rPr>
            </w:pPr>
            <w:r>
              <w:rPr>
                <w:sz w:val="13"/>
                <w:szCs w:val="13"/>
              </w:rPr>
              <w:t>2,019</w:t>
            </w:r>
          </w:p>
        </w:tc>
        <w:tc>
          <w:tcPr>
            <w:tcW w:w="1022" w:type="dxa"/>
            <w:shd w:val="clear" w:color="auto" w:fill="FFFFFF"/>
          </w:tcPr>
          <w:p w:rsidR="00450F04" w:rsidRDefault="00450F04">
            <w:pPr>
              <w:rPr>
                <w:sz w:val="10"/>
                <w:szCs w:val="10"/>
              </w:rPr>
            </w:pPr>
          </w:p>
        </w:tc>
        <w:tc>
          <w:tcPr>
            <w:tcW w:w="3144" w:type="dxa"/>
            <w:gridSpan w:val="2"/>
            <w:shd w:val="clear" w:color="auto" w:fill="FFFFFF"/>
          </w:tcPr>
          <w:p w:rsidR="00450F04" w:rsidRDefault="00450F04">
            <w:pPr>
              <w:rPr>
                <w:sz w:val="10"/>
                <w:szCs w:val="10"/>
              </w:rPr>
            </w:pPr>
          </w:p>
        </w:tc>
      </w:tr>
      <w:tr w:rsidR="00450F04">
        <w:trPr>
          <w:trHeight w:hRule="exact" w:val="293"/>
          <w:jc w:val="center"/>
        </w:trPr>
        <w:tc>
          <w:tcPr>
            <w:tcW w:w="346" w:type="dxa"/>
            <w:shd w:val="clear" w:color="auto" w:fill="FFFFFF"/>
          </w:tcPr>
          <w:p w:rsidR="00450F04" w:rsidRDefault="00450F04">
            <w:pPr>
              <w:rPr>
                <w:sz w:val="10"/>
                <w:szCs w:val="10"/>
              </w:rPr>
            </w:pPr>
          </w:p>
        </w:tc>
        <w:tc>
          <w:tcPr>
            <w:tcW w:w="355" w:type="dxa"/>
            <w:shd w:val="clear" w:color="auto" w:fill="FFFFFF"/>
          </w:tcPr>
          <w:p w:rsidR="00450F04" w:rsidRDefault="00314692">
            <w:pPr>
              <w:pStyle w:val="Jin0"/>
              <w:shd w:val="clear" w:color="auto" w:fill="auto"/>
              <w:jc w:val="both"/>
              <w:rPr>
                <w:sz w:val="13"/>
                <w:szCs w:val="13"/>
              </w:rPr>
            </w:pPr>
            <w:r>
              <w:rPr>
                <w:sz w:val="13"/>
                <w:szCs w:val="13"/>
              </w:rPr>
              <w:t>w</w:t>
            </w:r>
          </w:p>
        </w:tc>
        <w:tc>
          <w:tcPr>
            <w:tcW w:w="1363" w:type="dxa"/>
            <w:shd w:val="clear" w:color="auto" w:fill="FFFFFF"/>
          </w:tcPr>
          <w:p w:rsidR="00450F04" w:rsidRDefault="00450F04">
            <w:pPr>
              <w:rPr>
                <w:sz w:val="10"/>
                <w:szCs w:val="10"/>
              </w:rPr>
            </w:pPr>
          </w:p>
        </w:tc>
        <w:tc>
          <w:tcPr>
            <w:tcW w:w="7243" w:type="dxa"/>
            <w:shd w:val="clear" w:color="auto" w:fill="FFFFFF"/>
          </w:tcPr>
          <w:p w:rsidR="00450F04" w:rsidRDefault="00314692">
            <w:pPr>
              <w:pStyle w:val="Jin0"/>
              <w:shd w:val="clear" w:color="auto" w:fill="auto"/>
              <w:rPr>
                <w:sz w:val="13"/>
                <w:szCs w:val="13"/>
              </w:rPr>
            </w:pPr>
            <w:r>
              <w:rPr>
                <w:sz w:val="13"/>
                <w:szCs w:val="13"/>
              </w:rPr>
              <w:t>(2,4*1,8*1,1)*1,15 "ZE4”</w:t>
            </w:r>
          </w:p>
        </w:tc>
        <w:tc>
          <w:tcPr>
            <w:tcW w:w="686" w:type="dxa"/>
            <w:shd w:val="clear" w:color="auto" w:fill="FFFFFF"/>
          </w:tcPr>
          <w:p w:rsidR="00450F04" w:rsidRDefault="00450F04">
            <w:pPr>
              <w:rPr>
                <w:sz w:val="10"/>
                <w:szCs w:val="10"/>
              </w:rPr>
            </w:pPr>
          </w:p>
        </w:tc>
        <w:tc>
          <w:tcPr>
            <w:tcW w:w="893" w:type="dxa"/>
            <w:shd w:val="clear" w:color="auto" w:fill="FFFFFF"/>
          </w:tcPr>
          <w:p w:rsidR="00450F04" w:rsidRDefault="00314692">
            <w:pPr>
              <w:pStyle w:val="Jin0"/>
              <w:shd w:val="clear" w:color="auto" w:fill="auto"/>
              <w:jc w:val="right"/>
              <w:rPr>
                <w:sz w:val="13"/>
                <w:szCs w:val="13"/>
              </w:rPr>
            </w:pPr>
            <w:r>
              <w:rPr>
                <w:sz w:val="13"/>
                <w:szCs w:val="13"/>
              </w:rPr>
              <w:t>5,465</w:t>
            </w:r>
          </w:p>
        </w:tc>
        <w:tc>
          <w:tcPr>
            <w:tcW w:w="1022" w:type="dxa"/>
            <w:shd w:val="clear" w:color="auto" w:fill="FFFFFF"/>
          </w:tcPr>
          <w:p w:rsidR="00450F04" w:rsidRDefault="00450F04">
            <w:pPr>
              <w:rPr>
                <w:sz w:val="10"/>
                <w:szCs w:val="10"/>
              </w:rPr>
            </w:pPr>
          </w:p>
        </w:tc>
        <w:tc>
          <w:tcPr>
            <w:tcW w:w="3144" w:type="dxa"/>
            <w:gridSpan w:val="2"/>
            <w:shd w:val="clear" w:color="auto" w:fill="FFFFFF"/>
          </w:tcPr>
          <w:p w:rsidR="00450F04" w:rsidRDefault="00450F04">
            <w:pPr>
              <w:rPr>
                <w:sz w:val="10"/>
                <w:szCs w:val="10"/>
              </w:rPr>
            </w:pPr>
          </w:p>
        </w:tc>
      </w:tr>
      <w:tr w:rsidR="00450F04">
        <w:trPr>
          <w:trHeight w:hRule="exact" w:val="322"/>
          <w:jc w:val="center"/>
        </w:trPr>
        <w:tc>
          <w:tcPr>
            <w:tcW w:w="346" w:type="dxa"/>
            <w:shd w:val="clear" w:color="auto" w:fill="FFFFFF"/>
          </w:tcPr>
          <w:p w:rsidR="00450F04" w:rsidRDefault="00450F04">
            <w:pPr>
              <w:rPr>
                <w:sz w:val="10"/>
                <w:szCs w:val="10"/>
              </w:rPr>
            </w:pPr>
          </w:p>
        </w:tc>
        <w:tc>
          <w:tcPr>
            <w:tcW w:w="355" w:type="dxa"/>
            <w:shd w:val="clear" w:color="auto" w:fill="FFFFFF"/>
            <w:vAlign w:val="bottom"/>
          </w:tcPr>
          <w:p w:rsidR="00450F04" w:rsidRDefault="00314692">
            <w:pPr>
              <w:pStyle w:val="Jin0"/>
              <w:shd w:val="clear" w:color="auto" w:fill="auto"/>
              <w:jc w:val="both"/>
              <w:rPr>
                <w:sz w:val="13"/>
                <w:szCs w:val="13"/>
              </w:rPr>
            </w:pPr>
            <w:r>
              <w:rPr>
                <w:sz w:val="13"/>
                <w:szCs w:val="13"/>
              </w:rPr>
              <w:t>D</w:t>
            </w:r>
          </w:p>
        </w:tc>
        <w:tc>
          <w:tcPr>
            <w:tcW w:w="1363" w:type="dxa"/>
            <w:shd w:val="clear" w:color="auto" w:fill="FFFFFF"/>
            <w:vAlign w:val="bottom"/>
          </w:tcPr>
          <w:p w:rsidR="00450F04" w:rsidRDefault="00314692">
            <w:pPr>
              <w:pStyle w:val="Jin0"/>
              <w:shd w:val="clear" w:color="auto" w:fill="auto"/>
              <w:rPr>
                <w:sz w:val="18"/>
                <w:szCs w:val="18"/>
              </w:rPr>
            </w:pPr>
            <w:r>
              <w:rPr>
                <w:sz w:val="18"/>
                <w:szCs w:val="18"/>
              </w:rPr>
              <w:t>27</w:t>
            </w:r>
          </w:p>
        </w:tc>
        <w:tc>
          <w:tcPr>
            <w:tcW w:w="7243" w:type="dxa"/>
            <w:shd w:val="clear" w:color="auto" w:fill="FFFFFF"/>
            <w:vAlign w:val="bottom"/>
          </w:tcPr>
          <w:p w:rsidR="00450F04" w:rsidRDefault="00314692">
            <w:pPr>
              <w:pStyle w:val="Jin0"/>
              <w:shd w:val="clear" w:color="auto" w:fill="auto"/>
              <w:rPr>
                <w:sz w:val="18"/>
                <w:szCs w:val="18"/>
              </w:rPr>
            </w:pPr>
            <w:r>
              <w:rPr>
                <w:sz w:val="18"/>
                <w:szCs w:val="18"/>
              </w:rPr>
              <w:t>Zakládání - základy</w:t>
            </w:r>
          </w:p>
        </w:tc>
        <w:tc>
          <w:tcPr>
            <w:tcW w:w="686" w:type="dxa"/>
            <w:shd w:val="clear" w:color="auto" w:fill="FFFFFF"/>
          </w:tcPr>
          <w:p w:rsidR="00450F04" w:rsidRDefault="00450F04">
            <w:pPr>
              <w:rPr>
                <w:sz w:val="10"/>
                <w:szCs w:val="10"/>
              </w:rPr>
            </w:pPr>
          </w:p>
        </w:tc>
        <w:tc>
          <w:tcPr>
            <w:tcW w:w="893" w:type="dxa"/>
            <w:shd w:val="clear" w:color="auto" w:fill="FFFFFF"/>
          </w:tcPr>
          <w:p w:rsidR="00450F04" w:rsidRDefault="00450F04">
            <w:pPr>
              <w:rPr>
                <w:sz w:val="10"/>
                <w:szCs w:val="10"/>
              </w:rPr>
            </w:pPr>
          </w:p>
        </w:tc>
        <w:tc>
          <w:tcPr>
            <w:tcW w:w="1022" w:type="dxa"/>
            <w:shd w:val="clear" w:color="auto" w:fill="FFFFFF"/>
          </w:tcPr>
          <w:p w:rsidR="00450F04" w:rsidRDefault="00450F04">
            <w:pPr>
              <w:rPr>
                <w:sz w:val="10"/>
                <w:szCs w:val="10"/>
              </w:rPr>
            </w:pPr>
          </w:p>
        </w:tc>
        <w:tc>
          <w:tcPr>
            <w:tcW w:w="3144" w:type="dxa"/>
            <w:gridSpan w:val="2"/>
            <w:shd w:val="clear" w:color="auto" w:fill="FFFFFF"/>
            <w:vAlign w:val="bottom"/>
          </w:tcPr>
          <w:p w:rsidR="00450F04" w:rsidRDefault="00314692">
            <w:pPr>
              <w:pStyle w:val="Jin0"/>
              <w:shd w:val="clear" w:color="auto" w:fill="auto"/>
              <w:ind w:left="1060"/>
              <w:rPr>
                <w:sz w:val="18"/>
                <w:szCs w:val="18"/>
              </w:rPr>
            </w:pPr>
            <w:r>
              <w:rPr>
                <w:sz w:val="18"/>
                <w:szCs w:val="18"/>
              </w:rPr>
              <w:t>92 072,96</w:t>
            </w:r>
          </w:p>
        </w:tc>
      </w:tr>
      <w:tr w:rsidR="00450F04">
        <w:trPr>
          <w:trHeight w:hRule="exact" w:val="221"/>
          <w:jc w:val="center"/>
        </w:trPr>
        <w:tc>
          <w:tcPr>
            <w:tcW w:w="346" w:type="dxa"/>
            <w:shd w:val="clear" w:color="auto" w:fill="FFFFFF"/>
            <w:vAlign w:val="bottom"/>
          </w:tcPr>
          <w:p w:rsidR="00450F04" w:rsidRDefault="00314692">
            <w:pPr>
              <w:pStyle w:val="Jin0"/>
              <w:shd w:val="clear" w:color="auto" w:fill="auto"/>
              <w:jc w:val="both"/>
              <w:rPr>
                <w:sz w:val="13"/>
                <w:szCs w:val="13"/>
              </w:rPr>
            </w:pPr>
            <w:r>
              <w:rPr>
                <w:sz w:val="13"/>
                <w:szCs w:val="13"/>
              </w:rPr>
              <w:t>100</w:t>
            </w:r>
          </w:p>
        </w:tc>
        <w:tc>
          <w:tcPr>
            <w:tcW w:w="355" w:type="dxa"/>
            <w:shd w:val="clear" w:color="auto" w:fill="FFFFFF"/>
          </w:tcPr>
          <w:p w:rsidR="00450F04" w:rsidRDefault="00314692">
            <w:pPr>
              <w:pStyle w:val="Jin0"/>
              <w:shd w:val="clear" w:color="auto" w:fill="auto"/>
              <w:jc w:val="both"/>
              <w:rPr>
                <w:sz w:val="13"/>
                <w:szCs w:val="13"/>
              </w:rPr>
            </w:pPr>
            <w:r>
              <w:rPr>
                <w:sz w:val="13"/>
                <w:szCs w:val="13"/>
              </w:rPr>
              <w:t>K</w:t>
            </w:r>
          </w:p>
        </w:tc>
        <w:tc>
          <w:tcPr>
            <w:tcW w:w="1363" w:type="dxa"/>
            <w:shd w:val="clear" w:color="auto" w:fill="FFFFFF"/>
          </w:tcPr>
          <w:p w:rsidR="00450F04" w:rsidRDefault="00314692">
            <w:pPr>
              <w:pStyle w:val="Jin0"/>
              <w:shd w:val="clear" w:color="auto" w:fill="auto"/>
              <w:rPr>
                <w:sz w:val="13"/>
                <w:szCs w:val="13"/>
              </w:rPr>
            </w:pPr>
            <w:r>
              <w:rPr>
                <w:sz w:val="13"/>
                <w:szCs w:val="13"/>
              </w:rPr>
              <w:t>270210232R1</w:t>
            </w:r>
          </w:p>
        </w:tc>
        <w:tc>
          <w:tcPr>
            <w:tcW w:w="7243" w:type="dxa"/>
            <w:shd w:val="clear" w:color="auto" w:fill="FFFFFF"/>
          </w:tcPr>
          <w:p w:rsidR="00450F04" w:rsidRDefault="00314692">
            <w:pPr>
              <w:pStyle w:val="Jin0"/>
              <w:shd w:val="clear" w:color="auto" w:fill="auto"/>
              <w:rPr>
                <w:sz w:val="13"/>
                <w:szCs w:val="13"/>
              </w:rPr>
            </w:pPr>
            <w:r>
              <w:rPr>
                <w:sz w:val="13"/>
                <w:szCs w:val="13"/>
              </w:rPr>
              <w:t xml:space="preserve">Zdivo základové z pískovcových </w:t>
            </w:r>
            <w:proofErr w:type="spellStart"/>
            <w:r>
              <w:rPr>
                <w:sz w:val="13"/>
                <w:szCs w:val="13"/>
              </w:rPr>
              <w:t>kopáků</w:t>
            </w:r>
            <w:proofErr w:type="spellEnd"/>
            <w:r>
              <w:rPr>
                <w:sz w:val="13"/>
                <w:szCs w:val="13"/>
              </w:rPr>
              <w:t xml:space="preserve"> rubové se zatřením spár na maltu hydraulickou</w:t>
            </w:r>
          </w:p>
        </w:tc>
        <w:tc>
          <w:tcPr>
            <w:tcW w:w="686" w:type="dxa"/>
            <w:shd w:val="clear" w:color="auto" w:fill="FFFFFF"/>
          </w:tcPr>
          <w:p w:rsidR="00450F04" w:rsidRDefault="00314692">
            <w:pPr>
              <w:pStyle w:val="Jin0"/>
              <w:shd w:val="clear" w:color="auto" w:fill="auto"/>
              <w:jc w:val="center"/>
              <w:rPr>
                <w:sz w:val="13"/>
                <w:szCs w:val="13"/>
              </w:rPr>
            </w:pPr>
            <w:r>
              <w:rPr>
                <w:sz w:val="13"/>
                <w:szCs w:val="13"/>
              </w:rPr>
              <w:t>m3</w:t>
            </w:r>
          </w:p>
        </w:tc>
        <w:tc>
          <w:tcPr>
            <w:tcW w:w="893" w:type="dxa"/>
            <w:shd w:val="clear" w:color="auto" w:fill="FFFFFF"/>
          </w:tcPr>
          <w:p w:rsidR="00450F04" w:rsidRDefault="00314692">
            <w:pPr>
              <w:pStyle w:val="Jin0"/>
              <w:shd w:val="clear" w:color="auto" w:fill="auto"/>
              <w:jc w:val="right"/>
              <w:rPr>
                <w:sz w:val="13"/>
                <w:szCs w:val="13"/>
              </w:rPr>
            </w:pPr>
            <w:r>
              <w:rPr>
                <w:sz w:val="13"/>
                <w:szCs w:val="13"/>
              </w:rPr>
              <w:t>17,423</w:t>
            </w:r>
          </w:p>
        </w:tc>
        <w:tc>
          <w:tcPr>
            <w:tcW w:w="1022" w:type="dxa"/>
            <w:shd w:val="clear" w:color="auto" w:fill="FFFFFF"/>
          </w:tcPr>
          <w:p w:rsidR="00450F04" w:rsidRDefault="00314692">
            <w:pPr>
              <w:pStyle w:val="Jin0"/>
              <w:shd w:val="clear" w:color="auto" w:fill="auto"/>
              <w:jc w:val="right"/>
              <w:rPr>
                <w:sz w:val="13"/>
                <w:szCs w:val="13"/>
              </w:rPr>
            </w:pPr>
            <w:r>
              <w:rPr>
                <w:sz w:val="13"/>
                <w:szCs w:val="13"/>
              </w:rPr>
              <w:t>5138,00</w:t>
            </w:r>
          </w:p>
        </w:tc>
        <w:tc>
          <w:tcPr>
            <w:tcW w:w="3144" w:type="dxa"/>
            <w:gridSpan w:val="2"/>
            <w:shd w:val="clear" w:color="auto" w:fill="FFFFFF"/>
          </w:tcPr>
          <w:p w:rsidR="00450F04" w:rsidRDefault="00314692">
            <w:pPr>
              <w:pStyle w:val="Jin0"/>
              <w:shd w:val="clear" w:color="auto" w:fill="auto"/>
              <w:ind w:left="1220"/>
              <w:rPr>
                <w:sz w:val="13"/>
                <w:szCs w:val="13"/>
              </w:rPr>
            </w:pPr>
            <w:r>
              <w:rPr>
                <w:sz w:val="13"/>
                <w:szCs w:val="13"/>
              </w:rPr>
              <w:t>89 519,37</w:t>
            </w:r>
          </w:p>
        </w:tc>
      </w:tr>
      <w:tr w:rsidR="00450F04">
        <w:trPr>
          <w:trHeight w:hRule="exact" w:val="221"/>
          <w:jc w:val="center"/>
        </w:trPr>
        <w:tc>
          <w:tcPr>
            <w:tcW w:w="346" w:type="dxa"/>
            <w:shd w:val="clear" w:color="auto" w:fill="FFFFFF"/>
          </w:tcPr>
          <w:p w:rsidR="00450F04" w:rsidRDefault="00450F04">
            <w:pPr>
              <w:rPr>
                <w:sz w:val="10"/>
                <w:szCs w:val="10"/>
              </w:rPr>
            </w:pPr>
          </w:p>
        </w:tc>
        <w:tc>
          <w:tcPr>
            <w:tcW w:w="355" w:type="dxa"/>
            <w:shd w:val="clear" w:color="auto" w:fill="FFFFFF"/>
          </w:tcPr>
          <w:p w:rsidR="00450F04" w:rsidRDefault="00314692">
            <w:pPr>
              <w:pStyle w:val="Jin0"/>
              <w:shd w:val="clear" w:color="auto" w:fill="auto"/>
              <w:jc w:val="both"/>
              <w:rPr>
                <w:sz w:val="13"/>
                <w:szCs w:val="13"/>
              </w:rPr>
            </w:pPr>
            <w:r>
              <w:rPr>
                <w:sz w:val="13"/>
                <w:szCs w:val="13"/>
              </w:rPr>
              <w:t>w</w:t>
            </w:r>
          </w:p>
        </w:tc>
        <w:tc>
          <w:tcPr>
            <w:tcW w:w="1363" w:type="dxa"/>
            <w:shd w:val="clear" w:color="auto" w:fill="FFFFFF"/>
          </w:tcPr>
          <w:p w:rsidR="00450F04" w:rsidRDefault="00450F04">
            <w:pPr>
              <w:rPr>
                <w:sz w:val="10"/>
                <w:szCs w:val="10"/>
              </w:rPr>
            </w:pPr>
          </w:p>
        </w:tc>
        <w:tc>
          <w:tcPr>
            <w:tcW w:w="7243" w:type="dxa"/>
            <w:shd w:val="clear" w:color="auto" w:fill="FFFFFF"/>
          </w:tcPr>
          <w:p w:rsidR="00450F04" w:rsidRDefault="00314692">
            <w:pPr>
              <w:pStyle w:val="Jin0"/>
              <w:shd w:val="clear" w:color="auto" w:fill="auto"/>
              <w:rPr>
                <w:sz w:val="13"/>
                <w:szCs w:val="13"/>
              </w:rPr>
            </w:pPr>
            <w:r>
              <w:rPr>
                <w:sz w:val="13"/>
                <w:szCs w:val="13"/>
              </w:rPr>
              <w:t>((</w:t>
            </w:r>
            <w:proofErr w:type="gramStart"/>
            <w:r>
              <w:rPr>
                <w:sz w:val="13"/>
                <w:szCs w:val="13"/>
              </w:rPr>
              <w:t>7,05*1,45*0,45)+(7,05*1,35*0,8</w:t>
            </w:r>
            <w:proofErr w:type="gramEnd"/>
            <w:r>
              <w:rPr>
                <w:sz w:val="13"/>
                <w:szCs w:val="13"/>
              </w:rPr>
              <w:t>)+(2,25*1,45*0,45*2))*1,15</w:t>
            </w:r>
          </w:p>
        </w:tc>
        <w:tc>
          <w:tcPr>
            <w:tcW w:w="686" w:type="dxa"/>
            <w:shd w:val="clear" w:color="auto" w:fill="FFFFFF"/>
          </w:tcPr>
          <w:p w:rsidR="00450F04" w:rsidRDefault="00450F04">
            <w:pPr>
              <w:rPr>
                <w:sz w:val="10"/>
                <w:szCs w:val="10"/>
              </w:rPr>
            </w:pPr>
          </w:p>
        </w:tc>
        <w:tc>
          <w:tcPr>
            <w:tcW w:w="893" w:type="dxa"/>
            <w:shd w:val="clear" w:color="auto" w:fill="FFFFFF"/>
          </w:tcPr>
          <w:p w:rsidR="00450F04" w:rsidRDefault="00314692">
            <w:pPr>
              <w:pStyle w:val="Jin0"/>
              <w:shd w:val="clear" w:color="auto" w:fill="auto"/>
              <w:jc w:val="right"/>
              <w:rPr>
                <w:sz w:val="13"/>
                <w:szCs w:val="13"/>
              </w:rPr>
            </w:pPr>
            <w:r>
              <w:rPr>
                <w:sz w:val="13"/>
                <w:szCs w:val="13"/>
              </w:rPr>
              <w:t>17,423</w:t>
            </w:r>
          </w:p>
        </w:tc>
        <w:tc>
          <w:tcPr>
            <w:tcW w:w="1022" w:type="dxa"/>
            <w:shd w:val="clear" w:color="auto" w:fill="FFFFFF"/>
          </w:tcPr>
          <w:p w:rsidR="00450F04" w:rsidRDefault="00450F04">
            <w:pPr>
              <w:rPr>
                <w:sz w:val="10"/>
                <w:szCs w:val="10"/>
              </w:rPr>
            </w:pPr>
          </w:p>
        </w:tc>
        <w:tc>
          <w:tcPr>
            <w:tcW w:w="3144" w:type="dxa"/>
            <w:gridSpan w:val="2"/>
            <w:shd w:val="clear" w:color="auto" w:fill="FFFFFF"/>
          </w:tcPr>
          <w:p w:rsidR="00450F04" w:rsidRDefault="00450F04">
            <w:pPr>
              <w:rPr>
                <w:sz w:val="10"/>
                <w:szCs w:val="10"/>
              </w:rPr>
            </w:pPr>
          </w:p>
        </w:tc>
      </w:tr>
      <w:tr w:rsidR="00450F04">
        <w:trPr>
          <w:trHeight w:hRule="exact" w:val="221"/>
          <w:jc w:val="center"/>
        </w:trPr>
        <w:tc>
          <w:tcPr>
            <w:tcW w:w="346" w:type="dxa"/>
            <w:shd w:val="clear" w:color="auto" w:fill="FFFFFF"/>
            <w:vAlign w:val="bottom"/>
          </w:tcPr>
          <w:p w:rsidR="00450F04" w:rsidRDefault="00314692">
            <w:pPr>
              <w:pStyle w:val="Jin0"/>
              <w:shd w:val="clear" w:color="auto" w:fill="auto"/>
              <w:jc w:val="both"/>
              <w:rPr>
                <w:sz w:val="13"/>
                <w:szCs w:val="13"/>
              </w:rPr>
            </w:pPr>
            <w:r>
              <w:rPr>
                <w:sz w:val="13"/>
                <w:szCs w:val="13"/>
              </w:rPr>
              <w:t>204</w:t>
            </w:r>
          </w:p>
        </w:tc>
        <w:tc>
          <w:tcPr>
            <w:tcW w:w="1718" w:type="dxa"/>
            <w:gridSpan w:val="2"/>
            <w:tcBorders>
              <w:top w:val="single" w:sz="4" w:space="0" w:color="auto"/>
            </w:tcBorders>
            <w:shd w:val="clear" w:color="auto" w:fill="FFFFFF"/>
            <w:vAlign w:val="bottom"/>
          </w:tcPr>
          <w:p w:rsidR="00450F04" w:rsidRDefault="00314692">
            <w:pPr>
              <w:pStyle w:val="Jin0"/>
              <w:shd w:val="clear" w:color="auto" w:fill="auto"/>
              <w:rPr>
                <w:sz w:val="13"/>
                <w:szCs w:val="13"/>
              </w:rPr>
            </w:pPr>
            <w:r>
              <w:rPr>
                <w:sz w:val="13"/>
                <w:szCs w:val="13"/>
              </w:rPr>
              <w:t>K 270210232R</w:t>
            </w:r>
          </w:p>
        </w:tc>
        <w:tc>
          <w:tcPr>
            <w:tcW w:w="7243" w:type="dxa"/>
            <w:shd w:val="clear" w:color="auto" w:fill="FFFFFF"/>
            <w:vAlign w:val="bottom"/>
          </w:tcPr>
          <w:p w:rsidR="00450F04" w:rsidRDefault="00314692">
            <w:pPr>
              <w:pStyle w:val="Jin0"/>
              <w:shd w:val="clear" w:color="auto" w:fill="auto"/>
              <w:rPr>
                <w:sz w:val="13"/>
                <w:szCs w:val="13"/>
              </w:rPr>
            </w:pPr>
            <w:r>
              <w:rPr>
                <w:sz w:val="13"/>
                <w:szCs w:val="13"/>
              </w:rPr>
              <w:t>Postupné podezdění stěny sklepa z lomového kamene na maltu</w:t>
            </w:r>
          </w:p>
        </w:tc>
        <w:tc>
          <w:tcPr>
            <w:tcW w:w="686" w:type="dxa"/>
            <w:shd w:val="clear" w:color="auto" w:fill="FFFFFF"/>
            <w:vAlign w:val="bottom"/>
          </w:tcPr>
          <w:p w:rsidR="00450F04" w:rsidRDefault="00314692">
            <w:pPr>
              <w:pStyle w:val="Jin0"/>
              <w:shd w:val="clear" w:color="auto" w:fill="auto"/>
              <w:jc w:val="center"/>
              <w:rPr>
                <w:sz w:val="13"/>
                <w:szCs w:val="13"/>
              </w:rPr>
            </w:pPr>
            <w:r>
              <w:rPr>
                <w:sz w:val="13"/>
                <w:szCs w:val="13"/>
              </w:rPr>
              <w:t>m3</w:t>
            </w:r>
          </w:p>
        </w:tc>
        <w:tc>
          <w:tcPr>
            <w:tcW w:w="893" w:type="dxa"/>
            <w:shd w:val="clear" w:color="auto" w:fill="FFFFFF"/>
            <w:vAlign w:val="bottom"/>
          </w:tcPr>
          <w:p w:rsidR="00450F04" w:rsidRDefault="00314692">
            <w:pPr>
              <w:pStyle w:val="Jin0"/>
              <w:shd w:val="clear" w:color="auto" w:fill="auto"/>
              <w:jc w:val="right"/>
              <w:rPr>
                <w:sz w:val="13"/>
                <w:szCs w:val="13"/>
              </w:rPr>
            </w:pPr>
            <w:r>
              <w:rPr>
                <w:sz w:val="13"/>
                <w:szCs w:val="13"/>
              </w:rPr>
              <w:t>0,497</w:t>
            </w:r>
          </w:p>
        </w:tc>
        <w:tc>
          <w:tcPr>
            <w:tcW w:w="1022" w:type="dxa"/>
            <w:shd w:val="clear" w:color="auto" w:fill="FFFFFF"/>
            <w:vAlign w:val="bottom"/>
          </w:tcPr>
          <w:p w:rsidR="00450F04" w:rsidRDefault="00314692">
            <w:pPr>
              <w:pStyle w:val="Jin0"/>
              <w:shd w:val="clear" w:color="auto" w:fill="auto"/>
              <w:ind w:firstLine="440"/>
              <w:jc w:val="both"/>
              <w:rPr>
                <w:sz w:val="13"/>
                <w:szCs w:val="13"/>
              </w:rPr>
            </w:pPr>
            <w:r>
              <w:rPr>
                <w:sz w:val="13"/>
                <w:szCs w:val="13"/>
              </w:rPr>
              <w:t>5 138,00</w:t>
            </w:r>
          </w:p>
        </w:tc>
        <w:tc>
          <w:tcPr>
            <w:tcW w:w="1872" w:type="dxa"/>
            <w:shd w:val="clear" w:color="auto" w:fill="FFFFFF"/>
            <w:vAlign w:val="bottom"/>
          </w:tcPr>
          <w:p w:rsidR="00450F04" w:rsidRDefault="00314692">
            <w:pPr>
              <w:pStyle w:val="Jin0"/>
              <w:shd w:val="clear" w:color="auto" w:fill="auto"/>
              <w:jc w:val="right"/>
              <w:rPr>
                <w:sz w:val="13"/>
                <w:szCs w:val="13"/>
              </w:rPr>
            </w:pPr>
            <w:r>
              <w:rPr>
                <w:sz w:val="13"/>
                <w:szCs w:val="13"/>
              </w:rPr>
              <w:t>2 553,59</w:t>
            </w:r>
          </w:p>
        </w:tc>
        <w:tc>
          <w:tcPr>
            <w:tcW w:w="1272" w:type="dxa"/>
            <w:shd w:val="clear" w:color="auto" w:fill="FFFFFF"/>
            <w:vAlign w:val="bottom"/>
          </w:tcPr>
          <w:p w:rsidR="00450F04" w:rsidRDefault="00314692">
            <w:pPr>
              <w:pStyle w:val="Jin0"/>
              <w:shd w:val="clear" w:color="auto" w:fill="auto"/>
              <w:jc w:val="both"/>
              <w:rPr>
                <w:sz w:val="15"/>
                <w:szCs w:val="15"/>
              </w:rPr>
            </w:pPr>
            <w:r>
              <w:rPr>
                <w:sz w:val="15"/>
                <w:szCs w:val="15"/>
              </w:rPr>
              <w:t>' !</w:t>
            </w:r>
          </w:p>
        </w:tc>
      </w:tr>
      <w:tr w:rsidR="00450F04">
        <w:trPr>
          <w:trHeight w:hRule="exact" w:val="336"/>
          <w:jc w:val="center"/>
        </w:trPr>
        <w:tc>
          <w:tcPr>
            <w:tcW w:w="346" w:type="dxa"/>
            <w:shd w:val="clear" w:color="auto" w:fill="FFFFFF"/>
          </w:tcPr>
          <w:p w:rsidR="00450F04" w:rsidRDefault="00450F04">
            <w:pPr>
              <w:rPr>
                <w:sz w:val="10"/>
                <w:szCs w:val="10"/>
              </w:rPr>
            </w:pPr>
          </w:p>
        </w:tc>
        <w:tc>
          <w:tcPr>
            <w:tcW w:w="355" w:type="dxa"/>
            <w:shd w:val="clear" w:color="auto" w:fill="FFFFFF"/>
          </w:tcPr>
          <w:p w:rsidR="00450F04" w:rsidRDefault="00314692">
            <w:pPr>
              <w:pStyle w:val="Jin0"/>
              <w:shd w:val="clear" w:color="auto" w:fill="auto"/>
              <w:jc w:val="both"/>
              <w:rPr>
                <w:sz w:val="13"/>
                <w:szCs w:val="13"/>
              </w:rPr>
            </w:pPr>
            <w:r>
              <w:rPr>
                <w:sz w:val="13"/>
                <w:szCs w:val="13"/>
              </w:rPr>
              <w:t>w</w:t>
            </w:r>
          </w:p>
        </w:tc>
        <w:tc>
          <w:tcPr>
            <w:tcW w:w="1363" w:type="dxa"/>
            <w:shd w:val="clear" w:color="auto" w:fill="FFFFFF"/>
          </w:tcPr>
          <w:p w:rsidR="00450F04" w:rsidRDefault="00450F04">
            <w:pPr>
              <w:rPr>
                <w:sz w:val="10"/>
                <w:szCs w:val="10"/>
              </w:rPr>
            </w:pPr>
          </w:p>
        </w:tc>
        <w:tc>
          <w:tcPr>
            <w:tcW w:w="7243" w:type="dxa"/>
            <w:shd w:val="clear" w:color="auto" w:fill="FFFFFF"/>
          </w:tcPr>
          <w:p w:rsidR="00450F04" w:rsidRDefault="00314692">
            <w:pPr>
              <w:pStyle w:val="Jin0"/>
              <w:shd w:val="clear" w:color="auto" w:fill="auto"/>
              <w:rPr>
                <w:sz w:val="13"/>
                <w:szCs w:val="13"/>
              </w:rPr>
            </w:pPr>
            <w:r>
              <w:rPr>
                <w:sz w:val="13"/>
                <w:szCs w:val="13"/>
              </w:rPr>
              <w:t>(1,6*0,3*2*0,45)*1,15</w:t>
            </w:r>
          </w:p>
        </w:tc>
        <w:tc>
          <w:tcPr>
            <w:tcW w:w="686" w:type="dxa"/>
            <w:shd w:val="clear" w:color="auto" w:fill="FFFFFF"/>
          </w:tcPr>
          <w:p w:rsidR="00450F04" w:rsidRDefault="00450F04">
            <w:pPr>
              <w:rPr>
                <w:sz w:val="10"/>
                <w:szCs w:val="10"/>
              </w:rPr>
            </w:pPr>
          </w:p>
        </w:tc>
        <w:tc>
          <w:tcPr>
            <w:tcW w:w="893" w:type="dxa"/>
            <w:shd w:val="clear" w:color="auto" w:fill="FFFFFF"/>
          </w:tcPr>
          <w:p w:rsidR="00450F04" w:rsidRDefault="00314692">
            <w:pPr>
              <w:pStyle w:val="Jin0"/>
              <w:shd w:val="clear" w:color="auto" w:fill="auto"/>
              <w:jc w:val="right"/>
              <w:rPr>
                <w:sz w:val="13"/>
                <w:szCs w:val="13"/>
              </w:rPr>
            </w:pPr>
            <w:r>
              <w:rPr>
                <w:sz w:val="13"/>
                <w:szCs w:val="13"/>
              </w:rPr>
              <w:t>0,497</w:t>
            </w:r>
          </w:p>
        </w:tc>
        <w:tc>
          <w:tcPr>
            <w:tcW w:w="1022" w:type="dxa"/>
            <w:shd w:val="clear" w:color="auto" w:fill="FFFFFF"/>
          </w:tcPr>
          <w:p w:rsidR="00450F04" w:rsidRDefault="00450F04">
            <w:pPr>
              <w:rPr>
                <w:sz w:val="10"/>
                <w:szCs w:val="10"/>
              </w:rPr>
            </w:pPr>
          </w:p>
        </w:tc>
        <w:tc>
          <w:tcPr>
            <w:tcW w:w="3144" w:type="dxa"/>
            <w:gridSpan w:val="2"/>
            <w:shd w:val="clear" w:color="auto" w:fill="FFFFFF"/>
          </w:tcPr>
          <w:p w:rsidR="00450F04" w:rsidRDefault="00450F04">
            <w:pPr>
              <w:rPr>
                <w:sz w:val="10"/>
                <w:szCs w:val="10"/>
              </w:rPr>
            </w:pPr>
          </w:p>
        </w:tc>
      </w:tr>
      <w:tr w:rsidR="00450F04">
        <w:trPr>
          <w:trHeight w:hRule="exact" w:val="384"/>
          <w:jc w:val="center"/>
        </w:trPr>
        <w:tc>
          <w:tcPr>
            <w:tcW w:w="346" w:type="dxa"/>
            <w:shd w:val="clear" w:color="auto" w:fill="FFFFFF"/>
          </w:tcPr>
          <w:p w:rsidR="00450F04" w:rsidRDefault="00450F04">
            <w:pPr>
              <w:rPr>
                <w:sz w:val="10"/>
                <w:szCs w:val="10"/>
              </w:rPr>
            </w:pPr>
          </w:p>
        </w:tc>
        <w:tc>
          <w:tcPr>
            <w:tcW w:w="355" w:type="dxa"/>
            <w:shd w:val="clear" w:color="auto" w:fill="FFFFFF"/>
            <w:vAlign w:val="bottom"/>
          </w:tcPr>
          <w:p w:rsidR="00450F04" w:rsidRDefault="00314692">
            <w:pPr>
              <w:pStyle w:val="Jin0"/>
              <w:shd w:val="clear" w:color="auto" w:fill="auto"/>
              <w:jc w:val="both"/>
              <w:rPr>
                <w:sz w:val="13"/>
                <w:szCs w:val="13"/>
              </w:rPr>
            </w:pPr>
            <w:r>
              <w:rPr>
                <w:sz w:val="13"/>
                <w:szCs w:val="13"/>
              </w:rPr>
              <w:t>D</w:t>
            </w:r>
          </w:p>
        </w:tc>
        <w:tc>
          <w:tcPr>
            <w:tcW w:w="1363" w:type="dxa"/>
            <w:shd w:val="clear" w:color="auto" w:fill="FFFFFF"/>
            <w:vAlign w:val="bottom"/>
          </w:tcPr>
          <w:p w:rsidR="00450F04" w:rsidRDefault="00314692">
            <w:pPr>
              <w:pStyle w:val="Jin0"/>
              <w:shd w:val="clear" w:color="auto" w:fill="auto"/>
              <w:rPr>
                <w:sz w:val="18"/>
                <w:szCs w:val="18"/>
              </w:rPr>
            </w:pPr>
            <w:r>
              <w:rPr>
                <w:sz w:val="18"/>
                <w:szCs w:val="18"/>
              </w:rPr>
              <w:t>3</w:t>
            </w:r>
          </w:p>
        </w:tc>
        <w:tc>
          <w:tcPr>
            <w:tcW w:w="7243" w:type="dxa"/>
            <w:shd w:val="clear" w:color="auto" w:fill="FFFFFF"/>
            <w:vAlign w:val="bottom"/>
          </w:tcPr>
          <w:p w:rsidR="00450F04" w:rsidRDefault="00314692">
            <w:pPr>
              <w:pStyle w:val="Jin0"/>
              <w:shd w:val="clear" w:color="auto" w:fill="auto"/>
              <w:rPr>
                <w:sz w:val="18"/>
                <w:szCs w:val="18"/>
              </w:rPr>
            </w:pPr>
            <w:r>
              <w:rPr>
                <w:sz w:val="18"/>
                <w:szCs w:val="18"/>
              </w:rPr>
              <w:t>Svislé a kompletní konstrukce</w:t>
            </w:r>
          </w:p>
        </w:tc>
        <w:tc>
          <w:tcPr>
            <w:tcW w:w="686" w:type="dxa"/>
            <w:shd w:val="clear" w:color="auto" w:fill="FFFFFF"/>
          </w:tcPr>
          <w:p w:rsidR="00450F04" w:rsidRDefault="00450F04">
            <w:pPr>
              <w:rPr>
                <w:sz w:val="10"/>
                <w:szCs w:val="10"/>
              </w:rPr>
            </w:pPr>
          </w:p>
        </w:tc>
        <w:tc>
          <w:tcPr>
            <w:tcW w:w="893" w:type="dxa"/>
            <w:shd w:val="clear" w:color="auto" w:fill="FFFFFF"/>
          </w:tcPr>
          <w:p w:rsidR="00450F04" w:rsidRDefault="00450F04">
            <w:pPr>
              <w:rPr>
                <w:sz w:val="10"/>
                <w:szCs w:val="10"/>
              </w:rPr>
            </w:pPr>
          </w:p>
        </w:tc>
        <w:tc>
          <w:tcPr>
            <w:tcW w:w="1022" w:type="dxa"/>
            <w:shd w:val="clear" w:color="auto" w:fill="FFFFFF"/>
          </w:tcPr>
          <w:p w:rsidR="00450F04" w:rsidRDefault="00450F04">
            <w:pPr>
              <w:rPr>
                <w:sz w:val="10"/>
                <w:szCs w:val="10"/>
              </w:rPr>
            </w:pPr>
          </w:p>
        </w:tc>
        <w:tc>
          <w:tcPr>
            <w:tcW w:w="3144" w:type="dxa"/>
            <w:gridSpan w:val="2"/>
            <w:shd w:val="clear" w:color="auto" w:fill="FFFFFF"/>
            <w:vAlign w:val="bottom"/>
          </w:tcPr>
          <w:p w:rsidR="00450F04" w:rsidRDefault="00314692">
            <w:pPr>
              <w:pStyle w:val="Jin0"/>
              <w:shd w:val="clear" w:color="auto" w:fill="auto"/>
              <w:ind w:firstLine="960"/>
              <w:rPr>
                <w:sz w:val="18"/>
                <w:szCs w:val="18"/>
              </w:rPr>
            </w:pPr>
            <w:r>
              <w:rPr>
                <w:sz w:val="18"/>
                <w:szCs w:val="18"/>
              </w:rPr>
              <w:t>395 049,43</w:t>
            </w:r>
          </w:p>
        </w:tc>
      </w:tr>
      <w:tr w:rsidR="00450F04">
        <w:trPr>
          <w:trHeight w:hRule="exact" w:val="221"/>
          <w:jc w:val="center"/>
        </w:trPr>
        <w:tc>
          <w:tcPr>
            <w:tcW w:w="346" w:type="dxa"/>
            <w:shd w:val="clear" w:color="auto" w:fill="FFFFFF"/>
          </w:tcPr>
          <w:p w:rsidR="00450F04" w:rsidRDefault="00314692">
            <w:pPr>
              <w:pStyle w:val="Jin0"/>
              <w:shd w:val="clear" w:color="auto" w:fill="auto"/>
              <w:jc w:val="both"/>
              <w:rPr>
                <w:sz w:val="13"/>
                <w:szCs w:val="13"/>
              </w:rPr>
            </w:pPr>
            <w:r>
              <w:rPr>
                <w:sz w:val="13"/>
                <w:szCs w:val="13"/>
              </w:rPr>
              <w:t>104</w:t>
            </w:r>
          </w:p>
        </w:tc>
        <w:tc>
          <w:tcPr>
            <w:tcW w:w="355" w:type="dxa"/>
            <w:shd w:val="clear" w:color="auto" w:fill="FFFFFF"/>
          </w:tcPr>
          <w:p w:rsidR="00450F04" w:rsidRDefault="00314692">
            <w:pPr>
              <w:pStyle w:val="Jin0"/>
              <w:shd w:val="clear" w:color="auto" w:fill="auto"/>
              <w:jc w:val="both"/>
              <w:rPr>
                <w:sz w:val="13"/>
                <w:szCs w:val="13"/>
              </w:rPr>
            </w:pPr>
            <w:r>
              <w:rPr>
                <w:sz w:val="13"/>
                <w:szCs w:val="13"/>
              </w:rPr>
              <w:t>K</w:t>
            </w:r>
          </w:p>
        </w:tc>
        <w:tc>
          <w:tcPr>
            <w:tcW w:w="1363" w:type="dxa"/>
            <w:shd w:val="clear" w:color="auto" w:fill="FFFFFF"/>
          </w:tcPr>
          <w:p w:rsidR="00450F04" w:rsidRDefault="00314692">
            <w:pPr>
              <w:pStyle w:val="Jin0"/>
              <w:shd w:val="clear" w:color="auto" w:fill="auto"/>
              <w:rPr>
                <w:sz w:val="13"/>
                <w:szCs w:val="13"/>
              </w:rPr>
            </w:pPr>
            <w:r>
              <w:rPr>
                <w:sz w:val="13"/>
                <w:szCs w:val="13"/>
              </w:rPr>
              <w:t>311211223R</w:t>
            </w:r>
          </w:p>
        </w:tc>
        <w:tc>
          <w:tcPr>
            <w:tcW w:w="7243" w:type="dxa"/>
            <w:shd w:val="clear" w:color="auto" w:fill="FFFFFF"/>
          </w:tcPr>
          <w:p w:rsidR="00450F04" w:rsidRDefault="00314692">
            <w:pPr>
              <w:pStyle w:val="Jin0"/>
              <w:shd w:val="clear" w:color="auto" w:fill="auto"/>
              <w:rPr>
                <w:sz w:val="13"/>
                <w:szCs w:val="13"/>
              </w:rPr>
            </w:pPr>
            <w:r>
              <w:rPr>
                <w:sz w:val="13"/>
                <w:szCs w:val="13"/>
              </w:rPr>
              <w:t>Zdivo nadzákladové z masivních bosovaných kvádrů (KA9-KA11)</w:t>
            </w:r>
          </w:p>
        </w:tc>
        <w:tc>
          <w:tcPr>
            <w:tcW w:w="686" w:type="dxa"/>
            <w:shd w:val="clear" w:color="auto" w:fill="FFFFFF"/>
          </w:tcPr>
          <w:p w:rsidR="00450F04" w:rsidRDefault="00314692">
            <w:pPr>
              <w:pStyle w:val="Jin0"/>
              <w:shd w:val="clear" w:color="auto" w:fill="auto"/>
              <w:jc w:val="center"/>
              <w:rPr>
                <w:sz w:val="13"/>
                <w:szCs w:val="13"/>
              </w:rPr>
            </w:pPr>
            <w:r>
              <w:rPr>
                <w:sz w:val="13"/>
                <w:szCs w:val="13"/>
              </w:rPr>
              <w:t>m3</w:t>
            </w:r>
          </w:p>
        </w:tc>
        <w:tc>
          <w:tcPr>
            <w:tcW w:w="893" w:type="dxa"/>
            <w:shd w:val="clear" w:color="auto" w:fill="FFFFFF"/>
          </w:tcPr>
          <w:p w:rsidR="00450F04" w:rsidRDefault="00314692">
            <w:pPr>
              <w:pStyle w:val="Jin0"/>
              <w:shd w:val="clear" w:color="auto" w:fill="auto"/>
              <w:jc w:val="right"/>
              <w:rPr>
                <w:sz w:val="13"/>
                <w:szCs w:val="13"/>
              </w:rPr>
            </w:pPr>
            <w:r>
              <w:rPr>
                <w:sz w:val="13"/>
                <w:szCs w:val="13"/>
              </w:rPr>
              <w:t>1,409</w:t>
            </w:r>
          </w:p>
        </w:tc>
        <w:tc>
          <w:tcPr>
            <w:tcW w:w="1022" w:type="dxa"/>
            <w:shd w:val="clear" w:color="auto" w:fill="FFFFFF"/>
          </w:tcPr>
          <w:p w:rsidR="00450F04" w:rsidRDefault="00314692">
            <w:pPr>
              <w:pStyle w:val="Jin0"/>
              <w:shd w:val="clear" w:color="auto" w:fill="auto"/>
              <w:jc w:val="right"/>
              <w:rPr>
                <w:sz w:val="13"/>
                <w:szCs w:val="13"/>
              </w:rPr>
            </w:pPr>
            <w:r>
              <w:rPr>
                <w:sz w:val="13"/>
                <w:szCs w:val="13"/>
              </w:rPr>
              <w:t>51 383,00</w:t>
            </w:r>
          </w:p>
        </w:tc>
        <w:tc>
          <w:tcPr>
            <w:tcW w:w="3144" w:type="dxa"/>
            <w:gridSpan w:val="2"/>
            <w:shd w:val="clear" w:color="auto" w:fill="FFFFFF"/>
          </w:tcPr>
          <w:p w:rsidR="00450F04" w:rsidRDefault="00314692">
            <w:pPr>
              <w:pStyle w:val="Jin0"/>
              <w:shd w:val="clear" w:color="auto" w:fill="auto"/>
              <w:ind w:left="1220"/>
              <w:rPr>
                <w:sz w:val="13"/>
                <w:szCs w:val="13"/>
              </w:rPr>
            </w:pPr>
            <w:r>
              <w:rPr>
                <w:sz w:val="13"/>
                <w:szCs w:val="13"/>
              </w:rPr>
              <w:t>72 398,65</w:t>
            </w:r>
          </w:p>
        </w:tc>
      </w:tr>
      <w:tr w:rsidR="00450F04">
        <w:trPr>
          <w:trHeight w:hRule="exact" w:val="221"/>
          <w:jc w:val="center"/>
        </w:trPr>
        <w:tc>
          <w:tcPr>
            <w:tcW w:w="346" w:type="dxa"/>
            <w:shd w:val="clear" w:color="auto" w:fill="FFFFFF"/>
          </w:tcPr>
          <w:p w:rsidR="00450F04" w:rsidRDefault="00450F04">
            <w:pPr>
              <w:rPr>
                <w:sz w:val="10"/>
                <w:szCs w:val="10"/>
              </w:rPr>
            </w:pPr>
          </w:p>
        </w:tc>
        <w:tc>
          <w:tcPr>
            <w:tcW w:w="355" w:type="dxa"/>
            <w:shd w:val="clear" w:color="auto" w:fill="FFFFFF"/>
          </w:tcPr>
          <w:p w:rsidR="00450F04" w:rsidRDefault="00314692">
            <w:pPr>
              <w:pStyle w:val="Jin0"/>
              <w:shd w:val="clear" w:color="auto" w:fill="auto"/>
              <w:jc w:val="both"/>
              <w:rPr>
                <w:sz w:val="13"/>
                <w:szCs w:val="13"/>
              </w:rPr>
            </w:pPr>
            <w:r>
              <w:rPr>
                <w:sz w:val="13"/>
                <w:szCs w:val="13"/>
              </w:rPr>
              <w:t>w</w:t>
            </w:r>
          </w:p>
        </w:tc>
        <w:tc>
          <w:tcPr>
            <w:tcW w:w="1363" w:type="dxa"/>
            <w:shd w:val="clear" w:color="auto" w:fill="FFFFFF"/>
          </w:tcPr>
          <w:p w:rsidR="00450F04" w:rsidRDefault="00450F04">
            <w:pPr>
              <w:rPr>
                <w:sz w:val="10"/>
                <w:szCs w:val="10"/>
              </w:rPr>
            </w:pPr>
          </w:p>
        </w:tc>
        <w:tc>
          <w:tcPr>
            <w:tcW w:w="7243" w:type="dxa"/>
            <w:shd w:val="clear" w:color="auto" w:fill="FFFFFF"/>
          </w:tcPr>
          <w:p w:rsidR="00450F04" w:rsidRDefault="00314692">
            <w:pPr>
              <w:pStyle w:val="Jin0"/>
              <w:shd w:val="clear" w:color="auto" w:fill="auto"/>
              <w:rPr>
                <w:sz w:val="13"/>
                <w:szCs w:val="13"/>
              </w:rPr>
            </w:pPr>
            <w:r>
              <w:rPr>
                <w:sz w:val="13"/>
                <w:szCs w:val="13"/>
              </w:rPr>
              <w:t>2,4*0,88*0,29*2*1,15 *ZE4"</w:t>
            </w:r>
          </w:p>
        </w:tc>
        <w:tc>
          <w:tcPr>
            <w:tcW w:w="686" w:type="dxa"/>
            <w:shd w:val="clear" w:color="auto" w:fill="FFFFFF"/>
          </w:tcPr>
          <w:p w:rsidR="00450F04" w:rsidRDefault="00450F04">
            <w:pPr>
              <w:rPr>
                <w:sz w:val="10"/>
                <w:szCs w:val="10"/>
              </w:rPr>
            </w:pPr>
          </w:p>
        </w:tc>
        <w:tc>
          <w:tcPr>
            <w:tcW w:w="893" w:type="dxa"/>
            <w:shd w:val="clear" w:color="auto" w:fill="FFFFFF"/>
          </w:tcPr>
          <w:p w:rsidR="00450F04" w:rsidRDefault="00314692">
            <w:pPr>
              <w:pStyle w:val="Jin0"/>
              <w:shd w:val="clear" w:color="auto" w:fill="auto"/>
              <w:jc w:val="right"/>
              <w:rPr>
                <w:sz w:val="13"/>
                <w:szCs w:val="13"/>
              </w:rPr>
            </w:pPr>
            <w:r>
              <w:rPr>
                <w:sz w:val="13"/>
                <w:szCs w:val="13"/>
              </w:rPr>
              <w:t>1,409</w:t>
            </w:r>
          </w:p>
        </w:tc>
        <w:tc>
          <w:tcPr>
            <w:tcW w:w="1022" w:type="dxa"/>
            <w:shd w:val="clear" w:color="auto" w:fill="FFFFFF"/>
          </w:tcPr>
          <w:p w:rsidR="00450F04" w:rsidRDefault="00450F04">
            <w:pPr>
              <w:rPr>
                <w:sz w:val="10"/>
                <w:szCs w:val="10"/>
              </w:rPr>
            </w:pPr>
          </w:p>
        </w:tc>
        <w:tc>
          <w:tcPr>
            <w:tcW w:w="3144" w:type="dxa"/>
            <w:gridSpan w:val="2"/>
            <w:shd w:val="clear" w:color="auto" w:fill="FFFFFF"/>
          </w:tcPr>
          <w:p w:rsidR="00450F04" w:rsidRDefault="00450F04">
            <w:pPr>
              <w:rPr>
                <w:sz w:val="10"/>
                <w:szCs w:val="10"/>
              </w:rPr>
            </w:pPr>
          </w:p>
        </w:tc>
      </w:tr>
      <w:tr w:rsidR="00450F04">
        <w:trPr>
          <w:trHeight w:hRule="exact" w:val="221"/>
          <w:jc w:val="center"/>
        </w:trPr>
        <w:tc>
          <w:tcPr>
            <w:tcW w:w="701" w:type="dxa"/>
            <w:gridSpan w:val="2"/>
            <w:shd w:val="clear" w:color="auto" w:fill="FFFFFF"/>
            <w:vAlign w:val="bottom"/>
          </w:tcPr>
          <w:p w:rsidR="00450F04" w:rsidRDefault="00314692">
            <w:pPr>
              <w:pStyle w:val="Jin0"/>
              <w:shd w:val="clear" w:color="auto" w:fill="auto"/>
              <w:rPr>
                <w:sz w:val="13"/>
                <w:szCs w:val="13"/>
              </w:rPr>
            </w:pPr>
            <w:r>
              <w:rPr>
                <w:sz w:val="13"/>
                <w:szCs w:val="13"/>
              </w:rPr>
              <w:t>118 K</w:t>
            </w:r>
          </w:p>
        </w:tc>
        <w:tc>
          <w:tcPr>
            <w:tcW w:w="1363" w:type="dxa"/>
            <w:shd w:val="clear" w:color="auto" w:fill="FFFFFF"/>
            <w:vAlign w:val="bottom"/>
          </w:tcPr>
          <w:p w:rsidR="00450F04" w:rsidRDefault="00314692">
            <w:pPr>
              <w:pStyle w:val="Jin0"/>
              <w:shd w:val="clear" w:color="auto" w:fill="auto"/>
              <w:rPr>
                <w:sz w:val="13"/>
                <w:szCs w:val="13"/>
              </w:rPr>
            </w:pPr>
            <w:r>
              <w:rPr>
                <w:sz w:val="13"/>
                <w:szCs w:val="13"/>
              </w:rPr>
              <w:t>311231126</w:t>
            </w:r>
          </w:p>
        </w:tc>
        <w:tc>
          <w:tcPr>
            <w:tcW w:w="7243" w:type="dxa"/>
            <w:shd w:val="clear" w:color="auto" w:fill="FFFFFF"/>
            <w:vAlign w:val="bottom"/>
          </w:tcPr>
          <w:p w:rsidR="00450F04" w:rsidRDefault="00314692">
            <w:pPr>
              <w:pStyle w:val="Jin0"/>
              <w:shd w:val="clear" w:color="auto" w:fill="auto"/>
              <w:rPr>
                <w:sz w:val="13"/>
                <w:szCs w:val="13"/>
              </w:rPr>
            </w:pPr>
            <w:r>
              <w:rPr>
                <w:sz w:val="13"/>
                <w:szCs w:val="13"/>
              </w:rPr>
              <w:t>Zdivo nosné z cihel dl 290 mm pevnosti P 20 až 25 na MC 10</w:t>
            </w:r>
          </w:p>
        </w:tc>
        <w:tc>
          <w:tcPr>
            <w:tcW w:w="686" w:type="dxa"/>
            <w:shd w:val="clear" w:color="auto" w:fill="FFFFFF"/>
            <w:vAlign w:val="bottom"/>
          </w:tcPr>
          <w:p w:rsidR="00450F04" w:rsidRDefault="00314692">
            <w:pPr>
              <w:pStyle w:val="Jin0"/>
              <w:shd w:val="clear" w:color="auto" w:fill="auto"/>
              <w:jc w:val="center"/>
              <w:rPr>
                <w:sz w:val="13"/>
                <w:szCs w:val="13"/>
              </w:rPr>
            </w:pPr>
            <w:r>
              <w:rPr>
                <w:sz w:val="13"/>
                <w:szCs w:val="13"/>
              </w:rPr>
              <w:t>m3</w:t>
            </w:r>
          </w:p>
        </w:tc>
        <w:tc>
          <w:tcPr>
            <w:tcW w:w="893" w:type="dxa"/>
            <w:shd w:val="clear" w:color="auto" w:fill="FFFFFF"/>
            <w:vAlign w:val="bottom"/>
          </w:tcPr>
          <w:p w:rsidR="00450F04" w:rsidRDefault="00314692">
            <w:pPr>
              <w:pStyle w:val="Jin0"/>
              <w:shd w:val="clear" w:color="auto" w:fill="auto"/>
              <w:jc w:val="right"/>
              <w:rPr>
                <w:sz w:val="13"/>
                <w:szCs w:val="13"/>
              </w:rPr>
            </w:pPr>
            <w:r>
              <w:rPr>
                <w:sz w:val="13"/>
                <w:szCs w:val="13"/>
              </w:rPr>
              <w:t>7,125</w:t>
            </w:r>
          </w:p>
        </w:tc>
        <w:tc>
          <w:tcPr>
            <w:tcW w:w="1022" w:type="dxa"/>
            <w:shd w:val="clear" w:color="auto" w:fill="FFFFFF"/>
            <w:vAlign w:val="bottom"/>
          </w:tcPr>
          <w:p w:rsidR="00450F04" w:rsidRDefault="00314692">
            <w:pPr>
              <w:pStyle w:val="Jin0"/>
              <w:shd w:val="clear" w:color="auto" w:fill="auto"/>
              <w:ind w:firstLine="440"/>
              <w:jc w:val="both"/>
              <w:rPr>
                <w:sz w:val="13"/>
                <w:szCs w:val="13"/>
              </w:rPr>
            </w:pPr>
            <w:r>
              <w:rPr>
                <w:sz w:val="13"/>
                <w:szCs w:val="13"/>
              </w:rPr>
              <w:t>4 348,00</w:t>
            </w:r>
          </w:p>
        </w:tc>
        <w:tc>
          <w:tcPr>
            <w:tcW w:w="3144" w:type="dxa"/>
            <w:gridSpan w:val="2"/>
            <w:shd w:val="clear" w:color="auto" w:fill="FFFFFF"/>
            <w:vAlign w:val="bottom"/>
          </w:tcPr>
          <w:p w:rsidR="00450F04" w:rsidRDefault="00314692">
            <w:pPr>
              <w:pStyle w:val="Jin0"/>
              <w:shd w:val="clear" w:color="auto" w:fill="auto"/>
              <w:ind w:left="1220"/>
              <w:rPr>
                <w:sz w:val="13"/>
                <w:szCs w:val="13"/>
              </w:rPr>
            </w:pPr>
            <w:r>
              <w:rPr>
                <w:sz w:val="13"/>
                <w:szCs w:val="13"/>
              </w:rPr>
              <w:t>30 979,50 CSÚRS 2014 01</w:t>
            </w:r>
          </w:p>
        </w:tc>
      </w:tr>
      <w:tr w:rsidR="00450F04">
        <w:trPr>
          <w:trHeight w:hRule="exact" w:val="211"/>
          <w:jc w:val="center"/>
        </w:trPr>
        <w:tc>
          <w:tcPr>
            <w:tcW w:w="346" w:type="dxa"/>
            <w:shd w:val="clear" w:color="auto" w:fill="FFFFFF"/>
          </w:tcPr>
          <w:p w:rsidR="00450F04" w:rsidRDefault="00450F04">
            <w:pPr>
              <w:rPr>
                <w:sz w:val="10"/>
                <w:szCs w:val="10"/>
              </w:rPr>
            </w:pPr>
          </w:p>
        </w:tc>
        <w:tc>
          <w:tcPr>
            <w:tcW w:w="355" w:type="dxa"/>
            <w:shd w:val="clear" w:color="auto" w:fill="FFFFFF"/>
            <w:vAlign w:val="bottom"/>
          </w:tcPr>
          <w:p w:rsidR="00450F04" w:rsidRDefault="00314692">
            <w:pPr>
              <w:pStyle w:val="Jin0"/>
              <w:shd w:val="clear" w:color="auto" w:fill="auto"/>
              <w:jc w:val="both"/>
              <w:rPr>
                <w:sz w:val="13"/>
                <w:szCs w:val="13"/>
              </w:rPr>
            </w:pPr>
            <w:r>
              <w:rPr>
                <w:sz w:val="13"/>
                <w:szCs w:val="13"/>
              </w:rPr>
              <w:t>w</w:t>
            </w:r>
          </w:p>
        </w:tc>
        <w:tc>
          <w:tcPr>
            <w:tcW w:w="1363" w:type="dxa"/>
            <w:shd w:val="clear" w:color="auto" w:fill="FFFFFF"/>
          </w:tcPr>
          <w:p w:rsidR="00450F04" w:rsidRDefault="00450F04">
            <w:pPr>
              <w:rPr>
                <w:sz w:val="10"/>
                <w:szCs w:val="10"/>
              </w:rPr>
            </w:pPr>
          </w:p>
        </w:tc>
        <w:tc>
          <w:tcPr>
            <w:tcW w:w="7243" w:type="dxa"/>
            <w:shd w:val="clear" w:color="auto" w:fill="FFFFFF"/>
            <w:vAlign w:val="bottom"/>
          </w:tcPr>
          <w:p w:rsidR="00450F04" w:rsidRDefault="00314692">
            <w:pPr>
              <w:pStyle w:val="Jin0"/>
              <w:shd w:val="clear" w:color="auto" w:fill="auto"/>
              <w:rPr>
                <w:sz w:val="13"/>
                <w:szCs w:val="13"/>
              </w:rPr>
            </w:pPr>
            <w:r>
              <w:rPr>
                <w:sz w:val="13"/>
                <w:szCs w:val="13"/>
              </w:rPr>
              <w:t>(1,05+1,05+0,65)*0,15*3,06*1,15</w:t>
            </w:r>
          </w:p>
        </w:tc>
        <w:tc>
          <w:tcPr>
            <w:tcW w:w="686" w:type="dxa"/>
            <w:shd w:val="clear" w:color="auto" w:fill="FFFFFF"/>
          </w:tcPr>
          <w:p w:rsidR="00450F04" w:rsidRDefault="00450F04">
            <w:pPr>
              <w:rPr>
                <w:sz w:val="10"/>
                <w:szCs w:val="10"/>
              </w:rPr>
            </w:pPr>
          </w:p>
        </w:tc>
        <w:tc>
          <w:tcPr>
            <w:tcW w:w="893" w:type="dxa"/>
            <w:shd w:val="clear" w:color="auto" w:fill="FFFFFF"/>
            <w:vAlign w:val="bottom"/>
          </w:tcPr>
          <w:p w:rsidR="00450F04" w:rsidRDefault="00314692">
            <w:pPr>
              <w:pStyle w:val="Jin0"/>
              <w:shd w:val="clear" w:color="auto" w:fill="auto"/>
              <w:jc w:val="right"/>
              <w:rPr>
                <w:sz w:val="13"/>
                <w:szCs w:val="13"/>
              </w:rPr>
            </w:pPr>
            <w:r>
              <w:rPr>
                <w:sz w:val="13"/>
                <w:szCs w:val="13"/>
              </w:rPr>
              <w:t>1,452</w:t>
            </w:r>
          </w:p>
        </w:tc>
        <w:tc>
          <w:tcPr>
            <w:tcW w:w="1022" w:type="dxa"/>
            <w:shd w:val="clear" w:color="auto" w:fill="FFFFFF"/>
          </w:tcPr>
          <w:p w:rsidR="00450F04" w:rsidRDefault="00450F04">
            <w:pPr>
              <w:rPr>
                <w:sz w:val="10"/>
                <w:szCs w:val="10"/>
              </w:rPr>
            </w:pPr>
          </w:p>
        </w:tc>
        <w:tc>
          <w:tcPr>
            <w:tcW w:w="3144" w:type="dxa"/>
            <w:gridSpan w:val="2"/>
            <w:shd w:val="clear" w:color="auto" w:fill="FFFFFF"/>
          </w:tcPr>
          <w:p w:rsidR="00450F04" w:rsidRDefault="00450F04">
            <w:pPr>
              <w:rPr>
                <w:sz w:val="10"/>
                <w:szCs w:val="10"/>
              </w:rPr>
            </w:pPr>
          </w:p>
        </w:tc>
      </w:tr>
      <w:tr w:rsidR="00450F04">
        <w:trPr>
          <w:trHeight w:hRule="exact" w:val="221"/>
          <w:jc w:val="center"/>
        </w:trPr>
        <w:tc>
          <w:tcPr>
            <w:tcW w:w="346" w:type="dxa"/>
            <w:shd w:val="clear" w:color="auto" w:fill="FFFFFF"/>
          </w:tcPr>
          <w:p w:rsidR="00450F04" w:rsidRDefault="00450F04">
            <w:pPr>
              <w:rPr>
                <w:sz w:val="10"/>
                <w:szCs w:val="10"/>
              </w:rPr>
            </w:pPr>
          </w:p>
        </w:tc>
        <w:tc>
          <w:tcPr>
            <w:tcW w:w="355" w:type="dxa"/>
            <w:shd w:val="clear" w:color="auto" w:fill="FFFFFF"/>
            <w:vAlign w:val="bottom"/>
          </w:tcPr>
          <w:p w:rsidR="00450F04" w:rsidRDefault="00314692">
            <w:pPr>
              <w:pStyle w:val="Jin0"/>
              <w:shd w:val="clear" w:color="auto" w:fill="auto"/>
              <w:jc w:val="both"/>
              <w:rPr>
                <w:sz w:val="13"/>
                <w:szCs w:val="13"/>
              </w:rPr>
            </w:pPr>
            <w:r>
              <w:rPr>
                <w:sz w:val="13"/>
                <w:szCs w:val="13"/>
              </w:rPr>
              <w:t>w</w:t>
            </w:r>
          </w:p>
        </w:tc>
        <w:tc>
          <w:tcPr>
            <w:tcW w:w="1363" w:type="dxa"/>
            <w:shd w:val="clear" w:color="auto" w:fill="FFFFFF"/>
          </w:tcPr>
          <w:p w:rsidR="00450F04" w:rsidRDefault="00450F04">
            <w:pPr>
              <w:rPr>
                <w:sz w:val="10"/>
                <w:szCs w:val="10"/>
              </w:rPr>
            </w:pPr>
          </w:p>
        </w:tc>
        <w:tc>
          <w:tcPr>
            <w:tcW w:w="7243" w:type="dxa"/>
            <w:shd w:val="clear" w:color="auto" w:fill="FFFFFF"/>
            <w:vAlign w:val="bottom"/>
          </w:tcPr>
          <w:p w:rsidR="00450F04" w:rsidRDefault="00314692">
            <w:pPr>
              <w:pStyle w:val="Jin0"/>
              <w:shd w:val="clear" w:color="auto" w:fill="auto"/>
              <w:rPr>
                <w:sz w:val="13"/>
                <w:szCs w:val="13"/>
              </w:rPr>
            </w:pPr>
            <w:r>
              <w:rPr>
                <w:sz w:val="13"/>
                <w:szCs w:val="13"/>
              </w:rPr>
              <w:t>(2,4+3,5)*2,6*0,18*1,15 "ZE19"</w:t>
            </w:r>
          </w:p>
        </w:tc>
        <w:tc>
          <w:tcPr>
            <w:tcW w:w="686" w:type="dxa"/>
            <w:shd w:val="clear" w:color="auto" w:fill="FFFFFF"/>
          </w:tcPr>
          <w:p w:rsidR="00450F04" w:rsidRDefault="00450F04">
            <w:pPr>
              <w:rPr>
                <w:sz w:val="10"/>
                <w:szCs w:val="10"/>
              </w:rPr>
            </w:pPr>
          </w:p>
        </w:tc>
        <w:tc>
          <w:tcPr>
            <w:tcW w:w="893" w:type="dxa"/>
            <w:shd w:val="clear" w:color="auto" w:fill="FFFFFF"/>
            <w:vAlign w:val="bottom"/>
          </w:tcPr>
          <w:p w:rsidR="00450F04" w:rsidRDefault="00314692">
            <w:pPr>
              <w:pStyle w:val="Jin0"/>
              <w:shd w:val="clear" w:color="auto" w:fill="auto"/>
              <w:jc w:val="right"/>
              <w:rPr>
                <w:sz w:val="13"/>
                <w:szCs w:val="13"/>
              </w:rPr>
            </w:pPr>
            <w:r>
              <w:rPr>
                <w:sz w:val="13"/>
                <w:szCs w:val="13"/>
              </w:rPr>
              <w:t>3,175</w:t>
            </w:r>
          </w:p>
        </w:tc>
        <w:tc>
          <w:tcPr>
            <w:tcW w:w="1022" w:type="dxa"/>
            <w:shd w:val="clear" w:color="auto" w:fill="FFFFFF"/>
          </w:tcPr>
          <w:p w:rsidR="00450F04" w:rsidRDefault="00450F04">
            <w:pPr>
              <w:rPr>
                <w:sz w:val="10"/>
                <w:szCs w:val="10"/>
              </w:rPr>
            </w:pPr>
          </w:p>
        </w:tc>
        <w:tc>
          <w:tcPr>
            <w:tcW w:w="3144" w:type="dxa"/>
            <w:gridSpan w:val="2"/>
            <w:shd w:val="clear" w:color="auto" w:fill="FFFFFF"/>
          </w:tcPr>
          <w:p w:rsidR="00450F04" w:rsidRDefault="00450F04">
            <w:pPr>
              <w:rPr>
                <w:sz w:val="10"/>
                <w:szCs w:val="10"/>
              </w:rPr>
            </w:pPr>
          </w:p>
        </w:tc>
      </w:tr>
      <w:tr w:rsidR="00450F04">
        <w:trPr>
          <w:trHeight w:hRule="exact" w:val="221"/>
          <w:jc w:val="center"/>
        </w:trPr>
        <w:tc>
          <w:tcPr>
            <w:tcW w:w="346" w:type="dxa"/>
            <w:shd w:val="clear" w:color="auto" w:fill="FFFFFF"/>
          </w:tcPr>
          <w:p w:rsidR="00450F04" w:rsidRDefault="00450F04">
            <w:pPr>
              <w:rPr>
                <w:sz w:val="10"/>
                <w:szCs w:val="10"/>
              </w:rPr>
            </w:pPr>
          </w:p>
        </w:tc>
        <w:tc>
          <w:tcPr>
            <w:tcW w:w="355" w:type="dxa"/>
            <w:shd w:val="clear" w:color="auto" w:fill="FFFFFF"/>
            <w:vAlign w:val="bottom"/>
          </w:tcPr>
          <w:p w:rsidR="00450F04" w:rsidRDefault="00314692">
            <w:pPr>
              <w:pStyle w:val="Jin0"/>
              <w:shd w:val="clear" w:color="auto" w:fill="auto"/>
              <w:jc w:val="both"/>
              <w:rPr>
                <w:sz w:val="13"/>
                <w:szCs w:val="13"/>
              </w:rPr>
            </w:pPr>
            <w:r>
              <w:rPr>
                <w:sz w:val="13"/>
                <w:szCs w:val="13"/>
              </w:rPr>
              <w:t>w</w:t>
            </w:r>
          </w:p>
        </w:tc>
        <w:tc>
          <w:tcPr>
            <w:tcW w:w="1363" w:type="dxa"/>
            <w:shd w:val="clear" w:color="auto" w:fill="FFFFFF"/>
          </w:tcPr>
          <w:p w:rsidR="00450F04" w:rsidRDefault="00450F04">
            <w:pPr>
              <w:rPr>
                <w:sz w:val="10"/>
                <w:szCs w:val="10"/>
              </w:rPr>
            </w:pPr>
          </w:p>
        </w:tc>
        <w:tc>
          <w:tcPr>
            <w:tcW w:w="7243" w:type="dxa"/>
            <w:shd w:val="clear" w:color="auto" w:fill="FFFFFF"/>
            <w:vAlign w:val="bottom"/>
          </w:tcPr>
          <w:p w:rsidR="00450F04" w:rsidRDefault="00314692">
            <w:pPr>
              <w:pStyle w:val="Jin0"/>
              <w:shd w:val="clear" w:color="auto" w:fill="auto"/>
              <w:rPr>
                <w:sz w:val="13"/>
                <w:szCs w:val="13"/>
              </w:rPr>
            </w:pPr>
            <w:r>
              <w:rPr>
                <w:sz w:val="13"/>
                <w:szCs w:val="13"/>
              </w:rPr>
              <w:t>(0,5*1,8*0,53)*1,15 "ZE15"</w:t>
            </w:r>
          </w:p>
        </w:tc>
        <w:tc>
          <w:tcPr>
            <w:tcW w:w="686" w:type="dxa"/>
            <w:shd w:val="clear" w:color="auto" w:fill="FFFFFF"/>
          </w:tcPr>
          <w:p w:rsidR="00450F04" w:rsidRDefault="00450F04">
            <w:pPr>
              <w:rPr>
                <w:sz w:val="10"/>
                <w:szCs w:val="10"/>
              </w:rPr>
            </w:pPr>
          </w:p>
        </w:tc>
        <w:tc>
          <w:tcPr>
            <w:tcW w:w="893" w:type="dxa"/>
            <w:shd w:val="clear" w:color="auto" w:fill="FFFFFF"/>
            <w:vAlign w:val="bottom"/>
          </w:tcPr>
          <w:p w:rsidR="00450F04" w:rsidRDefault="00314692">
            <w:pPr>
              <w:pStyle w:val="Jin0"/>
              <w:shd w:val="clear" w:color="auto" w:fill="auto"/>
              <w:jc w:val="right"/>
              <w:rPr>
                <w:sz w:val="13"/>
                <w:szCs w:val="13"/>
              </w:rPr>
            </w:pPr>
            <w:r>
              <w:rPr>
                <w:sz w:val="13"/>
                <w:szCs w:val="13"/>
              </w:rPr>
              <w:t>0,549</w:t>
            </w:r>
          </w:p>
        </w:tc>
        <w:tc>
          <w:tcPr>
            <w:tcW w:w="1022" w:type="dxa"/>
            <w:shd w:val="clear" w:color="auto" w:fill="FFFFFF"/>
          </w:tcPr>
          <w:p w:rsidR="00450F04" w:rsidRDefault="00450F04">
            <w:pPr>
              <w:rPr>
                <w:sz w:val="10"/>
                <w:szCs w:val="10"/>
              </w:rPr>
            </w:pPr>
          </w:p>
        </w:tc>
        <w:tc>
          <w:tcPr>
            <w:tcW w:w="3144" w:type="dxa"/>
            <w:gridSpan w:val="2"/>
            <w:shd w:val="clear" w:color="auto" w:fill="FFFFFF"/>
          </w:tcPr>
          <w:p w:rsidR="00450F04" w:rsidRDefault="00450F04">
            <w:pPr>
              <w:rPr>
                <w:sz w:val="10"/>
                <w:szCs w:val="10"/>
              </w:rPr>
            </w:pPr>
          </w:p>
        </w:tc>
      </w:tr>
      <w:tr w:rsidR="00450F04">
        <w:trPr>
          <w:trHeight w:hRule="exact" w:val="221"/>
          <w:jc w:val="center"/>
        </w:trPr>
        <w:tc>
          <w:tcPr>
            <w:tcW w:w="346" w:type="dxa"/>
            <w:shd w:val="clear" w:color="auto" w:fill="FFFFFF"/>
          </w:tcPr>
          <w:p w:rsidR="00450F04" w:rsidRDefault="00450F04">
            <w:pPr>
              <w:rPr>
                <w:sz w:val="10"/>
                <w:szCs w:val="10"/>
              </w:rPr>
            </w:pPr>
          </w:p>
        </w:tc>
        <w:tc>
          <w:tcPr>
            <w:tcW w:w="355" w:type="dxa"/>
            <w:shd w:val="clear" w:color="auto" w:fill="FFFFFF"/>
            <w:vAlign w:val="bottom"/>
          </w:tcPr>
          <w:p w:rsidR="00450F04" w:rsidRDefault="00314692">
            <w:pPr>
              <w:pStyle w:val="Jin0"/>
              <w:shd w:val="clear" w:color="auto" w:fill="auto"/>
              <w:jc w:val="both"/>
              <w:rPr>
                <w:sz w:val="13"/>
                <w:szCs w:val="13"/>
              </w:rPr>
            </w:pPr>
            <w:r>
              <w:rPr>
                <w:sz w:val="13"/>
                <w:szCs w:val="13"/>
              </w:rPr>
              <w:t>w</w:t>
            </w:r>
          </w:p>
        </w:tc>
        <w:tc>
          <w:tcPr>
            <w:tcW w:w="1363" w:type="dxa"/>
            <w:shd w:val="clear" w:color="auto" w:fill="FFFFFF"/>
          </w:tcPr>
          <w:p w:rsidR="00450F04" w:rsidRDefault="00450F04">
            <w:pPr>
              <w:rPr>
                <w:sz w:val="10"/>
                <w:szCs w:val="10"/>
              </w:rPr>
            </w:pPr>
          </w:p>
        </w:tc>
        <w:tc>
          <w:tcPr>
            <w:tcW w:w="7243" w:type="dxa"/>
            <w:shd w:val="clear" w:color="auto" w:fill="FFFFFF"/>
            <w:vAlign w:val="bottom"/>
          </w:tcPr>
          <w:p w:rsidR="00450F04" w:rsidRDefault="00314692">
            <w:pPr>
              <w:pStyle w:val="Jin0"/>
              <w:shd w:val="clear" w:color="auto" w:fill="auto"/>
              <w:rPr>
                <w:sz w:val="13"/>
                <w:szCs w:val="13"/>
              </w:rPr>
            </w:pPr>
            <w:r>
              <w:rPr>
                <w:sz w:val="13"/>
                <w:szCs w:val="13"/>
              </w:rPr>
              <w:t>(0,5*3*0,6)*1,15 "ZE13"</w:t>
            </w:r>
          </w:p>
        </w:tc>
        <w:tc>
          <w:tcPr>
            <w:tcW w:w="686" w:type="dxa"/>
            <w:shd w:val="clear" w:color="auto" w:fill="FFFFFF"/>
          </w:tcPr>
          <w:p w:rsidR="00450F04" w:rsidRDefault="00450F04">
            <w:pPr>
              <w:rPr>
                <w:sz w:val="10"/>
                <w:szCs w:val="10"/>
              </w:rPr>
            </w:pPr>
          </w:p>
        </w:tc>
        <w:tc>
          <w:tcPr>
            <w:tcW w:w="893" w:type="dxa"/>
            <w:shd w:val="clear" w:color="auto" w:fill="FFFFFF"/>
            <w:vAlign w:val="bottom"/>
          </w:tcPr>
          <w:p w:rsidR="00450F04" w:rsidRDefault="00314692">
            <w:pPr>
              <w:pStyle w:val="Jin0"/>
              <w:shd w:val="clear" w:color="auto" w:fill="auto"/>
              <w:jc w:val="right"/>
              <w:rPr>
                <w:sz w:val="13"/>
                <w:szCs w:val="13"/>
              </w:rPr>
            </w:pPr>
            <w:r>
              <w:rPr>
                <w:sz w:val="13"/>
                <w:szCs w:val="13"/>
              </w:rPr>
              <w:t>1,035</w:t>
            </w:r>
          </w:p>
        </w:tc>
        <w:tc>
          <w:tcPr>
            <w:tcW w:w="1022" w:type="dxa"/>
            <w:shd w:val="clear" w:color="auto" w:fill="FFFFFF"/>
          </w:tcPr>
          <w:p w:rsidR="00450F04" w:rsidRDefault="00450F04">
            <w:pPr>
              <w:rPr>
                <w:sz w:val="10"/>
                <w:szCs w:val="10"/>
              </w:rPr>
            </w:pPr>
          </w:p>
        </w:tc>
        <w:tc>
          <w:tcPr>
            <w:tcW w:w="3144" w:type="dxa"/>
            <w:gridSpan w:val="2"/>
            <w:shd w:val="clear" w:color="auto" w:fill="FFFFFF"/>
          </w:tcPr>
          <w:p w:rsidR="00450F04" w:rsidRDefault="00450F04">
            <w:pPr>
              <w:rPr>
                <w:sz w:val="10"/>
                <w:szCs w:val="10"/>
              </w:rPr>
            </w:pPr>
          </w:p>
        </w:tc>
      </w:tr>
      <w:tr w:rsidR="00450F04">
        <w:trPr>
          <w:trHeight w:hRule="exact" w:val="235"/>
          <w:jc w:val="center"/>
        </w:trPr>
        <w:tc>
          <w:tcPr>
            <w:tcW w:w="346" w:type="dxa"/>
            <w:shd w:val="clear" w:color="auto" w:fill="FFFFFF"/>
          </w:tcPr>
          <w:p w:rsidR="00450F04" w:rsidRDefault="00450F04">
            <w:pPr>
              <w:rPr>
                <w:sz w:val="10"/>
                <w:szCs w:val="10"/>
              </w:rPr>
            </w:pPr>
          </w:p>
        </w:tc>
        <w:tc>
          <w:tcPr>
            <w:tcW w:w="355" w:type="dxa"/>
            <w:shd w:val="clear" w:color="auto" w:fill="FFFFFF"/>
          </w:tcPr>
          <w:p w:rsidR="00450F04" w:rsidRDefault="00314692">
            <w:pPr>
              <w:pStyle w:val="Jin0"/>
              <w:shd w:val="clear" w:color="auto" w:fill="auto"/>
              <w:jc w:val="both"/>
              <w:rPr>
                <w:sz w:val="13"/>
                <w:szCs w:val="13"/>
              </w:rPr>
            </w:pPr>
            <w:r>
              <w:rPr>
                <w:sz w:val="13"/>
                <w:szCs w:val="13"/>
              </w:rPr>
              <w:t>w</w:t>
            </w:r>
          </w:p>
        </w:tc>
        <w:tc>
          <w:tcPr>
            <w:tcW w:w="1363" w:type="dxa"/>
            <w:shd w:val="clear" w:color="auto" w:fill="FFFFFF"/>
          </w:tcPr>
          <w:p w:rsidR="00450F04" w:rsidRDefault="00450F04">
            <w:pPr>
              <w:rPr>
                <w:sz w:val="10"/>
                <w:szCs w:val="10"/>
              </w:rPr>
            </w:pPr>
          </w:p>
        </w:tc>
        <w:tc>
          <w:tcPr>
            <w:tcW w:w="7243" w:type="dxa"/>
            <w:shd w:val="clear" w:color="auto" w:fill="FFFFFF"/>
          </w:tcPr>
          <w:p w:rsidR="00450F04" w:rsidRDefault="00314692">
            <w:pPr>
              <w:pStyle w:val="Jin0"/>
              <w:shd w:val="clear" w:color="auto" w:fill="auto"/>
              <w:rPr>
                <w:sz w:val="13"/>
                <w:szCs w:val="13"/>
              </w:rPr>
            </w:pPr>
            <w:r>
              <w:rPr>
                <w:sz w:val="13"/>
                <w:szCs w:val="13"/>
              </w:rPr>
              <w:t>(0,5*3*0,53)*1,15 "ZE14"</w:t>
            </w:r>
          </w:p>
        </w:tc>
        <w:tc>
          <w:tcPr>
            <w:tcW w:w="686" w:type="dxa"/>
            <w:shd w:val="clear" w:color="auto" w:fill="FFFFFF"/>
          </w:tcPr>
          <w:p w:rsidR="00450F04" w:rsidRDefault="00450F04">
            <w:pPr>
              <w:rPr>
                <w:sz w:val="10"/>
                <w:szCs w:val="10"/>
              </w:rPr>
            </w:pPr>
          </w:p>
        </w:tc>
        <w:tc>
          <w:tcPr>
            <w:tcW w:w="893" w:type="dxa"/>
            <w:shd w:val="clear" w:color="auto" w:fill="FFFFFF"/>
          </w:tcPr>
          <w:p w:rsidR="00450F04" w:rsidRDefault="00314692">
            <w:pPr>
              <w:pStyle w:val="Jin0"/>
              <w:shd w:val="clear" w:color="auto" w:fill="auto"/>
              <w:jc w:val="right"/>
              <w:rPr>
                <w:sz w:val="13"/>
                <w:szCs w:val="13"/>
              </w:rPr>
            </w:pPr>
            <w:r>
              <w:rPr>
                <w:sz w:val="13"/>
                <w:szCs w:val="13"/>
              </w:rPr>
              <w:t>0,914</w:t>
            </w:r>
          </w:p>
        </w:tc>
        <w:tc>
          <w:tcPr>
            <w:tcW w:w="1022" w:type="dxa"/>
            <w:shd w:val="clear" w:color="auto" w:fill="FFFFFF"/>
          </w:tcPr>
          <w:p w:rsidR="00450F04" w:rsidRDefault="00450F04">
            <w:pPr>
              <w:rPr>
                <w:sz w:val="10"/>
                <w:szCs w:val="10"/>
              </w:rPr>
            </w:pPr>
          </w:p>
        </w:tc>
        <w:tc>
          <w:tcPr>
            <w:tcW w:w="3144" w:type="dxa"/>
            <w:gridSpan w:val="2"/>
            <w:shd w:val="clear" w:color="auto" w:fill="FFFFFF"/>
          </w:tcPr>
          <w:p w:rsidR="00450F04" w:rsidRDefault="00450F04">
            <w:pPr>
              <w:rPr>
                <w:sz w:val="10"/>
                <w:szCs w:val="10"/>
              </w:rPr>
            </w:pPr>
          </w:p>
        </w:tc>
      </w:tr>
      <w:tr w:rsidR="00450F04">
        <w:trPr>
          <w:trHeight w:hRule="exact" w:val="221"/>
          <w:jc w:val="center"/>
        </w:trPr>
        <w:tc>
          <w:tcPr>
            <w:tcW w:w="346" w:type="dxa"/>
            <w:shd w:val="clear" w:color="auto" w:fill="FFFFFF"/>
          </w:tcPr>
          <w:p w:rsidR="00450F04" w:rsidRDefault="00314692">
            <w:pPr>
              <w:pStyle w:val="Jin0"/>
              <w:shd w:val="clear" w:color="auto" w:fill="auto"/>
              <w:jc w:val="both"/>
              <w:rPr>
                <w:sz w:val="13"/>
                <w:szCs w:val="13"/>
              </w:rPr>
            </w:pPr>
            <w:r>
              <w:rPr>
                <w:sz w:val="13"/>
                <w:szCs w:val="13"/>
              </w:rPr>
              <w:t>97</w:t>
            </w:r>
          </w:p>
        </w:tc>
        <w:tc>
          <w:tcPr>
            <w:tcW w:w="355" w:type="dxa"/>
            <w:shd w:val="clear" w:color="auto" w:fill="FFFFFF"/>
          </w:tcPr>
          <w:p w:rsidR="00450F04" w:rsidRDefault="00314692">
            <w:pPr>
              <w:pStyle w:val="Jin0"/>
              <w:shd w:val="clear" w:color="auto" w:fill="auto"/>
              <w:jc w:val="both"/>
              <w:rPr>
                <w:sz w:val="13"/>
                <w:szCs w:val="13"/>
              </w:rPr>
            </w:pPr>
            <w:r>
              <w:rPr>
                <w:sz w:val="13"/>
                <w:szCs w:val="13"/>
              </w:rPr>
              <w:t>K</w:t>
            </w:r>
          </w:p>
        </w:tc>
        <w:tc>
          <w:tcPr>
            <w:tcW w:w="1363" w:type="dxa"/>
            <w:shd w:val="clear" w:color="auto" w:fill="FFFFFF"/>
          </w:tcPr>
          <w:p w:rsidR="00450F04" w:rsidRDefault="00314692">
            <w:pPr>
              <w:pStyle w:val="Jin0"/>
              <w:shd w:val="clear" w:color="auto" w:fill="auto"/>
              <w:rPr>
                <w:sz w:val="13"/>
                <w:szCs w:val="13"/>
              </w:rPr>
            </w:pPr>
            <w:r>
              <w:rPr>
                <w:sz w:val="13"/>
                <w:szCs w:val="13"/>
              </w:rPr>
              <w:t>317121151r</w:t>
            </w:r>
          </w:p>
        </w:tc>
        <w:tc>
          <w:tcPr>
            <w:tcW w:w="7243" w:type="dxa"/>
            <w:shd w:val="clear" w:color="auto" w:fill="FFFFFF"/>
          </w:tcPr>
          <w:p w:rsidR="00450F04" w:rsidRDefault="00314692">
            <w:pPr>
              <w:pStyle w:val="Jin0"/>
              <w:shd w:val="clear" w:color="auto" w:fill="auto"/>
              <w:rPr>
                <w:sz w:val="13"/>
                <w:szCs w:val="13"/>
              </w:rPr>
            </w:pPr>
            <w:r>
              <w:rPr>
                <w:sz w:val="13"/>
                <w:szCs w:val="13"/>
              </w:rPr>
              <w:t xml:space="preserve">Výroba a montáž kamenných překladů vzduchových kanálů </w:t>
            </w:r>
            <w:proofErr w:type="spellStart"/>
            <w:r>
              <w:rPr>
                <w:sz w:val="13"/>
                <w:szCs w:val="13"/>
              </w:rPr>
              <w:t>traktových</w:t>
            </w:r>
            <w:proofErr w:type="spellEnd"/>
            <w:r>
              <w:rPr>
                <w:sz w:val="13"/>
                <w:szCs w:val="13"/>
              </w:rPr>
              <w:t xml:space="preserve"> stěn </w:t>
            </w:r>
            <w:proofErr w:type="spellStart"/>
            <w:r>
              <w:rPr>
                <w:sz w:val="13"/>
                <w:szCs w:val="13"/>
              </w:rPr>
              <w:t>tl</w:t>
            </w:r>
            <w:proofErr w:type="spellEnd"/>
            <w:r>
              <w:rPr>
                <w:sz w:val="13"/>
                <w:szCs w:val="13"/>
              </w:rPr>
              <w:t>. 0,5 m, sv. otvoru 300/250</w:t>
            </w:r>
          </w:p>
        </w:tc>
        <w:tc>
          <w:tcPr>
            <w:tcW w:w="686" w:type="dxa"/>
            <w:shd w:val="clear" w:color="auto" w:fill="FFFFFF"/>
          </w:tcPr>
          <w:p w:rsidR="00450F04" w:rsidRDefault="00314692">
            <w:pPr>
              <w:pStyle w:val="Jin0"/>
              <w:shd w:val="clear" w:color="auto" w:fill="auto"/>
              <w:jc w:val="center"/>
              <w:rPr>
                <w:sz w:val="13"/>
                <w:szCs w:val="13"/>
              </w:rPr>
            </w:pPr>
            <w:r>
              <w:rPr>
                <w:sz w:val="13"/>
                <w:szCs w:val="13"/>
              </w:rPr>
              <w:t>kus</w:t>
            </w:r>
          </w:p>
        </w:tc>
        <w:tc>
          <w:tcPr>
            <w:tcW w:w="893" w:type="dxa"/>
            <w:shd w:val="clear" w:color="auto" w:fill="FFFFFF"/>
          </w:tcPr>
          <w:p w:rsidR="00450F04" w:rsidRDefault="00314692">
            <w:pPr>
              <w:pStyle w:val="Jin0"/>
              <w:shd w:val="clear" w:color="auto" w:fill="auto"/>
              <w:jc w:val="right"/>
              <w:rPr>
                <w:sz w:val="13"/>
                <w:szCs w:val="13"/>
              </w:rPr>
            </w:pPr>
            <w:r>
              <w:rPr>
                <w:sz w:val="13"/>
                <w:szCs w:val="13"/>
              </w:rPr>
              <w:t>5,000</w:t>
            </w:r>
          </w:p>
        </w:tc>
        <w:tc>
          <w:tcPr>
            <w:tcW w:w="1022" w:type="dxa"/>
            <w:shd w:val="clear" w:color="auto" w:fill="FFFFFF"/>
          </w:tcPr>
          <w:p w:rsidR="00450F04" w:rsidRDefault="00314692">
            <w:pPr>
              <w:pStyle w:val="Jin0"/>
              <w:shd w:val="clear" w:color="auto" w:fill="auto"/>
              <w:jc w:val="right"/>
              <w:rPr>
                <w:sz w:val="13"/>
                <w:szCs w:val="13"/>
              </w:rPr>
            </w:pPr>
            <w:r>
              <w:rPr>
                <w:sz w:val="13"/>
                <w:szCs w:val="13"/>
              </w:rPr>
              <w:t>1 977,00</w:t>
            </w:r>
          </w:p>
        </w:tc>
        <w:tc>
          <w:tcPr>
            <w:tcW w:w="1872" w:type="dxa"/>
            <w:shd w:val="clear" w:color="auto" w:fill="FFFFFF"/>
          </w:tcPr>
          <w:p w:rsidR="00450F04" w:rsidRDefault="00314692">
            <w:pPr>
              <w:pStyle w:val="Jin0"/>
              <w:shd w:val="clear" w:color="auto" w:fill="auto"/>
              <w:jc w:val="right"/>
              <w:rPr>
                <w:sz w:val="13"/>
                <w:szCs w:val="13"/>
              </w:rPr>
            </w:pPr>
            <w:r>
              <w:rPr>
                <w:sz w:val="13"/>
                <w:szCs w:val="13"/>
              </w:rPr>
              <w:t>9 885,00</w:t>
            </w:r>
          </w:p>
        </w:tc>
        <w:tc>
          <w:tcPr>
            <w:tcW w:w="1272" w:type="dxa"/>
            <w:shd w:val="clear" w:color="auto" w:fill="FFFFFF"/>
          </w:tcPr>
          <w:p w:rsidR="00450F04" w:rsidRDefault="00450F04">
            <w:pPr>
              <w:rPr>
                <w:sz w:val="10"/>
                <w:szCs w:val="10"/>
              </w:rPr>
            </w:pPr>
          </w:p>
        </w:tc>
      </w:tr>
      <w:tr w:rsidR="00450F04">
        <w:trPr>
          <w:trHeight w:hRule="exact" w:val="226"/>
          <w:jc w:val="center"/>
        </w:trPr>
        <w:tc>
          <w:tcPr>
            <w:tcW w:w="346" w:type="dxa"/>
            <w:shd w:val="clear" w:color="auto" w:fill="FFFFFF"/>
            <w:vAlign w:val="bottom"/>
          </w:tcPr>
          <w:p w:rsidR="00450F04" w:rsidRDefault="00314692">
            <w:pPr>
              <w:pStyle w:val="Jin0"/>
              <w:shd w:val="clear" w:color="auto" w:fill="auto"/>
              <w:jc w:val="both"/>
              <w:rPr>
                <w:sz w:val="13"/>
                <w:szCs w:val="13"/>
              </w:rPr>
            </w:pPr>
            <w:r>
              <w:rPr>
                <w:sz w:val="13"/>
                <w:szCs w:val="13"/>
              </w:rPr>
              <w:t>120</w:t>
            </w:r>
          </w:p>
        </w:tc>
        <w:tc>
          <w:tcPr>
            <w:tcW w:w="355" w:type="dxa"/>
            <w:shd w:val="clear" w:color="auto" w:fill="FFFFFF"/>
            <w:vAlign w:val="bottom"/>
          </w:tcPr>
          <w:p w:rsidR="00450F04" w:rsidRDefault="00314692">
            <w:pPr>
              <w:pStyle w:val="Jin0"/>
              <w:shd w:val="clear" w:color="auto" w:fill="auto"/>
              <w:jc w:val="both"/>
              <w:rPr>
                <w:sz w:val="13"/>
                <w:szCs w:val="13"/>
              </w:rPr>
            </w:pPr>
            <w:r>
              <w:rPr>
                <w:sz w:val="13"/>
                <w:szCs w:val="13"/>
              </w:rPr>
              <w:t>K</w:t>
            </w:r>
          </w:p>
        </w:tc>
        <w:tc>
          <w:tcPr>
            <w:tcW w:w="1363" w:type="dxa"/>
            <w:shd w:val="clear" w:color="auto" w:fill="FFFFFF"/>
            <w:vAlign w:val="bottom"/>
          </w:tcPr>
          <w:p w:rsidR="00450F04" w:rsidRDefault="00314692">
            <w:pPr>
              <w:pStyle w:val="Jin0"/>
              <w:shd w:val="clear" w:color="auto" w:fill="auto"/>
              <w:rPr>
                <w:sz w:val="13"/>
                <w:szCs w:val="13"/>
              </w:rPr>
            </w:pPr>
            <w:r>
              <w:rPr>
                <w:sz w:val="13"/>
                <w:szCs w:val="13"/>
              </w:rPr>
              <w:t>319202214R</w:t>
            </w:r>
          </w:p>
        </w:tc>
        <w:tc>
          <w:tcPr>
            <w:tcW w:w="7243" w:type="dxa"/>
            <w:shd w:val="clear" w:color="auto" w:fill="FFFFFF"/>
            <w:vAlign w:val="bottom"/>
          </w:tcPr>
          <w:p w:rsidR="00450F04" w:rsidRDefault="00314692">
            <w:pPr>
              <w:pStyle w:val="Jin0"/>
              <w:shd w:val="clear" w:color="auto" w:fill="auto"/>
              <w:rPr>
                <w:sz w:val="13"/>
                <w:szCs w:val="13"/>
              </w:rPr>
            </w:pPr>
            <w:r>
              <w:rPr>
                <w:sz w:val="13"/>
                <w:szCs w:val="13"/>
              </w:rPr>
              <w:t xml:space="preserve">Dodatečná horizontální izolace zdivá </w:t>
            </w:r>
            <w:proofErr w:type="spellStart"/>
            <w:r>
              <w:rPr>
                <w:sz w:val="13"/>
                <w:szCs w:val="13"/>
              </w:rPr>
              <w:t>tl</w:t>
            </w:r>
            <w:proofErr w:type="spellEnd"/>
            <w:r>
              <w:rPr>
                <w:sz w:val="13"/>
                <w:szCs w:val="13"/>
              </w:rPr>
              <w:t xml:space="preserve"> 600 mm systémem infuzních clon, viz PD "ZE17"</w:t>
            </w:r>
          </w:p>
        </w:tc>
        <w:tc>
          <w:tcPr>
            <w:tcW w:w="686" w:type="dxa"/>
            <w:shd w:val="clear" w:color="auto" w:fill="FFFFFF"/>
            <w:vAlign w:val="bottom"/>
          </w:tcPr>
          <w:p w:rsidR="00450F04" w:rsidRDefault="00314692">
            <w:pPr>
              <w:pStyle w:val="Jin0"/>
              <w:shd w:val="clear" w:color="auto" w:fill="auto"/>
              <w:ind w:firstLine="240"/>
              <w:jc w:val="both"/>
              <w:rPr>
                <w:sz w:val="13"/>
                <w:szCs w:val="13"/>
              </w:rPr>
            </w:pPr>
            <w:r>
              <w:rPr>
                <w:sz w:val="13"/>
                <w:szCs w:val="13"/>
              </w:rPr>
              <w:t>m</w:t>
            </w:r>
          </w:p>
        </w:tc>
        <w:tc>
          <w:tcPr>
            <w:tcW w:w="893" w:type="dxa"/>
            <w:shd w:val="clear" w:color="auto" w:fill="FFFFFF"/>
            <w:vAlign w:val="bottom"/>
          </w:tcPr>
          <w:p w:rsidR="00450F04" w:rsidRDefault="00314692">
            <w:pPr>
              <w:pStyle w:val="Jin0"/>
              <w:shd w:val="clear" w:color="auto" w:fill="auto"/>
              <w:jc w:val="right"/>
              <w:rPr>
                <w:sz w:val="13"/>
                <w:szCs w:val="13"/>
              </w:rPr>
            </w:pPr>
            <w:r>
              <w:rPr>
                <w:sz w:val="13"/>
                <w:szCs w:val="13"/>
              </w:rPr>
              <w:t>115,000</w:t>
            </w:r>
          </w:p>
        </w:tc>
        <w:tc>
          <w:tcPr>
            <w:tcW w:w="1022" w:type="dxa"/>
            <w:shd w:val="clear" w:color="auto" w:fill="FFFFFF"/>
            <w:vAlign w:val="bottom"/>
          </w:tcPr>
          <w:p w:rsidR="00450F04" w:rsidRDefault="00314692">
            <w:pPr>
              <w:pStyle w:val="Jin0"/>
              <w:shd w:val="clear" w:color="auto" w:fill="auto"/>
              <w:jc w:val="right"/>
              <w:rPr>
                <w:sz w:val="13"/>
                <w:szCs w:val="13"/>
              </w:rPr>
            </w:pPr>
            <w:r>
              <w:rPr>
                <w:sz w:val="13"/>
                <w:szCs w:val="13"/>
              </w:rPr>
              <w:t>158,00</w:t>
            </w:r>
          </w:p>
        </w:tc>
        <w:tc>
          <w:tcPr>
            <w:tcW w:w="1872" w:type="dxa"/>
            <w:shd w:val="clear" w:color="auto" w:fill="FFFFFF"/>
            <w:vAlign w:val="bottom"/>
          </w:tcPr>
          <w:p w:rsidR="00450F04" w:rsidRDefault="00314692">
            <w:pPr>
              <w:pStyle w:val="Jin0"/>
              <w:shd w:val="clear" w:color="auto" w:fill="auto"/>
              <w:jc w:val="right"/>
              <w:rPr>
                <w:sz w:val="13"/>
                <w:szCs w:val="13"/>
              </w:rPr>
            </w:pPr>
            <w:r>
              <w:rPr>
                <w:sz w:val="13"/>
                <w:szCs w:val="13"/>
              </w:rPr>
              <w:t>18170,00</w:t>
            </w:r>
          </w:p>
        </w:tc>
        <w:tc>
          <w:tcPr>
            <w:tcW w:w="1272" w:type="dxa"/>
            <w:shd w:val="clear" w:color="auto" w:fill="FFFFFF"/>
          </w:tcPr>
          <w:p w:rsidR="00450F04" w:rsidRDefault="00450F04">
            <w:pPr>
              <w:rPr>
                <w:sz w:val="10"/>
                <w:szCs w:val="10"/>
              </w:rPr>
            </w:pPr>
          </w:p>
        </w:tc>
      </w:tr>
      <w:tr w:rsidR="00450F04">
        <w:trPr>
          <w:trHeight w:hRule="exact" w:val="221"/>
          <w:jc w:val="center"/>
        </w:trPr>
        <w:tc>
          <w:tcPr>
            <w:tcW w:w="2064" w:type="dxa"/>
            <w:gridSpan w:val="3"/>
            <w:shd w:val="clear" w:color="auto" w:fill="FFFFFF"/>
          </w:tcPr>
          <w:p w:rsidR="00450F04" w:rsidRDefault="00314692">
            <w:pPr>
              <w:pStyle w:val="Jin0"/>
              <w:shd w:val="clear" w:color="auto" w:fill="auto"/>
              <w:ind w:firstLine="340"/>
              <w:rPr>
                <w:sz w:val="13"/>
                <w:szCs w:val="13"/>
              </w:rPr>
            </w:pPr>
            <w:r>
              <w:rPr>
                <w:sz w:val="13"/>
                <w:szCs w:val="13"/>
              </w:rPr>
              <w:t>w</w:t>
            </w:r>
          </w:p>
        </w:tc>
        <w:tc>
          <w:tcPr>
            <w:tcW w:w="7243" w:type="dxa"/>
            <w:shd w:val="clear" w:color="auto" w:fill="FFFFFF"/>
          </w:tcPr>
          <w:p w:rsidR="00450F04" w:rsidRDefault="00314692">
            <w:pPr>
              <w:pStyle w:val="Jin0"/>
              <w:shd w:val="clear" w:color="auto" w:fill="auto"/>
              <w:rPr>
                <w:sz w:val="13"/>
                <w:szCs w:val="13"/>
              </w:rPr>
            </w:pPr>
            <w:r>
              <w:rPr>
                <w:sz w:val="13"/>
                <w:szCs w:val="13"/>
              </w:rPr>
              <w:t>(30+9,5+10,5)*1,15*2</w:t>
            </w:r>
          </w:p>
        </w:tc>
        <w:tc>
          <w:tcPr>
            <w:tcW w:w="686" w:type="dxa"/>
            <w:shd w:val="clear" w:color="auto" w:fill="FFFFFF"/>
          </w:tcPr>
          <w:p w:rsidR="00450F04" w:rsidRDefault="00450F04">
            <w:pPr>
              <w:rPr>
                <w:sz w:val="10"/>
                <w:szCs w:val="10"/>
              </w:rPr>
            </w:pPr>
          </w:p>
        </w:tc>
        <w:tc>
          <w:tcPr>
            <w:tcW w:w="893" w:type="dxa"/>
            <w:shd w:val="clear" w:color="auto" w:fill="FFFFFF"/>
          </w:tcPr>
          <w:p w:rsidR="00450F04" w:rsidRDefault="00314692">
            <w:pPr>
              <w:pStyle w:val="Jin0"/>
              <w:shd w:val="clear" w:color="auto" w:fill="auto"/>
              <w:jc w:val="right"/>
              <w:rPr>
                <w:sz w:val="13"/>
                <w:szCs w:val="13"/>
              </w:rPr>
            </w:pPr>
            <w:r>
              <w:rPr>
                <w:sz w:val="13"/>
                <w:szCs w:val="13"/>
              </w:rPr>
              <w:t>115,000</w:t>
            </w:r>
          </w:p>
        </w:tc>
        <w:tc>
          <w:tcPr>
            <w:tcW w:w="1022" w:type="dxa"/>
            <w:shd w:val="clear" w:color="auto" w:fill="FFFFFF"/>
          </w:tcPr>
          <w:p w:rsidR="00450F04" w:rsidRDefault="00450F04">
            <w:pPr>
              <w:rPr>
                <w:sz w:val="10"/>
                <w:szCs w:val="10"/>
              </w:rPr>
            </w:pPr>
          </w:p>
        </w:tc>
        <w:tc>
          <w:tcPr>
            <w:tcW w:w="3144" w:type="dxa"/>
            <w:gridSpan w:val="2"/>
            <w:shd w:val="clear" w:color="auto" w:fill="FFFFFF"/>
          </w:tcPr>
          <w:p w:rsidR="00450F04" w:rsidRDefault="00450F04">
            <w:pPr>
              <w:rPr>
                <w:sz w:val="10"/>
                <w:szCs w:val="10"/>
              </w:rPr>
            </w:pPr>
          </w:p>
        </w:tc>
      </w:tr>
      <w:tr w:rsidR="00450F04">
        <w:trPr>
          <w:trHeight w:hRule="exact" w:val="221"/>
          <w:jc w:val="center"/>
        </w:trPr>
        <w:tc>
          <w:tcPr>
            <w:tcW w:w="346" w:type="dxa"/>
            <w:shd w:val="clear" w:color="auto" w:fill="FFFFFF"/>
            <w:vAlign w:val="bottom"/>
          </w:tcPr>
          <w:p w:rsidR="00450F04" w:rsidRDefault="00314692">
            <w:pPr>
              <w:pStyle w:val="Jin0"/>
              <w:shd w:val="clear" w:color="auto" w:fill="auto"/>
              <w:jc w:val="both"/>
              <w:rPr>
                <w:sz w:val="13"/>
                <w:szCs w:val="13"/>
              </w:rPr>
            </w:pPr>
            <w:r>
              <w:rPr>
                <w:sz w:val="13"/>
                <w:szCs w:val="13"/>
              </w:rPr>
              <w:t>121</w:t>
            </w:r>
          </w:p>
        </w:tc>
        <w:tc>
          <w:tcPr>
            <w:tcW w:w="355" w:type="dxa"/>
            <w:shd w:val="clear" w:color="auto" w:fill="FFFFFF"/>
            <w:vAlign w:val="bottom"/>
          </w:tcPr>
          <w:p w:rsidR="00450F04" w:rsidRDefault="00314692">
            <w:pPr>
              <w:pStyle w:val="Jin0"/>
              <w:shd w:val="clear" w:color="auto" w:fill="auto"/>
              <w:jc w:val="both"/>
              <w:rPr>
                <w:sz w:val="13"/>
                <w:szCs w:val="13"/>
              </w:rPr>
            </w:pPr>
            <w:r>
              <w:rPr>
                <w:sz w:val="13"/>
                <w:szCs w:val="13"/>
              </w:rPr>
              <w:t>K</w:t>
            </w:r>
          </w:p>
        </w:tc>
        <w:tc>
          <w:tcPr>
            <w:tcW w:w="1363" w:type="dxa"/>
            <w:shd w:val="clear" w:color="auto" w:fill="FFFFFF"/>
            <w:vAlign w:val="bottom"/>
          </w:tcPr>
          <w:p w:rsidR="00450F04" w:rsidRDefault="00314692">
            <w:pPr>
              <w:pStyle w:val="Jin0"/>
              <w:shd w:val="clear" w:color="auto" w:fill="auto"/>
              <w:rPr>
                <w:sz w:val="13"/>
                <w:szCs w:val="13"/>
              </w:rPr>
            </w:pPr>
            <w:r>
              <w:rPr>
                <w:sz w:val="13"/>
                <w:szCs w:val="13"/>
              </w:rPr>
              <w:t>319202214R1</w:t>
            </w:r>
          </w:p>
        </w:tc>
        <w:tc>
          <w:tcPr>
            <w:tcW w:w="7243" w:type="dxa"/>
            <w:shd w:val="clear" w:color="auto" w:fill="FFFFFF"/>
            <w:vAlign w:val="bottom"/>
          </w:tcPr>
          <w:p w:rsidR="00450F04" w:rsidRDefault="00314692">
            <w:pPr>
              <w:pStyle w:val="Jin0"/>
              <w:shd w:val="clear" w:color="auto" w:fill="auto"/>
              <w:rPr>
                <w:sz w:val="13"/>
                <w:szCs w:val="13"/>
              </w:rPr>
            </w:pPr>
            <w:r>
              <w:rPr>
                <w:sz w:val="13"/>
                <w:szCs w:val="13"/>
              </w:rPr>
              <w:t>Dodatečná vertikální izolace zdivá systémem infuzních clon, viz PD "ZE18", výška clony 1,25 m</w:t>
            </w:r>
          </w:p>
        </w:tc>
        <w:tc>
          <w:tcPr>
            <w:tcW w:w="686" w:type="dxa"/>
            <w:shd w:val="clear" w:color="auto" w:fill="FFFFFF"/>
            <w:vAlign w:val="bottom"/>
          </w:tcPr>
          <w:p w:rsidR="00450F04" w:rsidRDefault="00314692">
            <w:pPr>
              <w:pStyle w:val="Jin0"/>
              <w:shd w:val="clear" w:color="auto" w:fill="auto"/>
              <w:ind w:firstLine="240"/>
              <w:jc w:val="both"/>
              <w:rPr>
                <w:sz w:val="13"/>
                <w:szCs w:val="13"/>
              </w:rPr>
            </w:pPr>
            <w:r>
              <w:rPr>
                <w:sz w:val="13"/>
                <w:szCs w:val="13"/>
              </w:rPr>
              <w:t>m</w:t>
            </w:r>
          </w:p>
        </w:tc>
        <w:tc>
          <w:tcPr>
            <w:tcW w:w="893" w:type="dxa"/>
            <w:shd w:val="clear" w:color="auto" w:fill="FFFFFF"/>
            <w:vAlign w:val="bottom"/>
          </w:tcPr>
          <w:p w:rsidR="00450F04" w:rsidRDefault="00314692">
            <w:pPr>
              <w:pStyle w:val="Jin0"/>
              <w:shd w:val="clear" w:color="auto" w:fill="auto"/>
              <w:jc w:val="right"/>
              <w:rPr>
                <w:sz w:val="13"/>
                <w:szCs w:val="13"/>
              </w:rPr>
            </w:pPr>
            <w:r>
              <w:rPr>
                <w:sz w:val="13"/>
                <w:szCs w:val="13"/>
              </w:rPr>
              <w:t>3,960</w:t>
            </w:r>
          </w:p>
        </w:tc>
        <w:tc>
          <w:tcPr>
            <w:tcW w:w="1022" w:type="dxa"/>
            <w:shd w:val="clear" w:color="auto" w:fill="FFFFFF"/>
            <w:vAlign w:val="bottom"/>
          </w:tcPr>
          <w:p w:rsidR="00450F04" w:rsidRDefault="00314692">
            <w:pPr>
              <w:pStyle w:val="Jin0"/>
              <w:shd w:val="clear" w:color="auto" w:fill="auto"/>
              <w:jc w:val="right"/>
              <w:rPr>
                <w:sz w:val="13"/>
                <w:szCs w:val="13"/>
              </w:rPr>
            </w:pPr>
            <w:r>
              <w:rPr>
                <w:sz w:val="13"/>
                <w:szCs w:val="13"/>
              </w:rPr>
              <w:t>158,00</w:t>
            </w:r>
          </w:p>
        </w:tc>
        <w:tc>
          <w:tcPr>
            <w:tcW w:w="3144" w:type="dxa"/>
            <w:gridSpan w:val="2"/>
            <w:shd w:val="clear" w:color="auto" w:fill="FFFFFF"/>
            <w:vAlign w:val="bottom"/>
          </w:tcPr>
          <w:p w:rsidR="00450F04" w:rsidRDefault="00314692">
            <w:pPr>
              <w:pStyle w:val="Jin0"/>
              <w:shd w:val="clear" w:color="auto" w:fill="auto"/>
              <w:jc w:val="center"/>
              <w:rPr>
                <w:sz w:val="13"/>
                <w:szCs w:val="13"/>
              </w:rPr>
            </w:pPr>
            <w:r>
              <w:rPr>
                <w:sz w:val="13"/>
                <w:szCs w:val="13"/>
              </w:rPr>
              <w:t>625,68I</w:t>
            </w:r>
          </w:p>
        </w:tc>
      </w:tr>
      <w:tr w:rsidR="00450F04">
        <w:trPr>
          <w:trHeight w:hRule="exact" w:val="226"/>
          <w:jc w:val="center"/>
        </w:trPr>
        <w:tc>
          <w:tcPr>
            <w:tcW w:w="346" w:type="dxa"/>
            <w:shd w:val="clear" w:color="auto" w:fill="FFFFFF"/>
          </w:tcPr>
          <w:p w:rsidR="00450F04" w:rsidRDefault="00450F04">
            <w:pPr>
              <w:rPr>
                <w:sz w:val="10"/>
                <w:szCs w:val="10"/>
              </w:rPr>
            </w:pPr>
          </w:p>
        </w:tc>
        <w:tc>
          <w:tcPr>
            <w:tcW w:w="355" w:type="dxa"/>
            <w:shd w:val="clear" w:color="auto" w:fill="FFFFFF"/>
          </w:tcPr>
          <w:p w:rsidR="00450F04" w:rsidRDefault="00314692">
            <w:pPr>
              <w:pStyle w:val="Jin0"/>
              <w:shd w:val="clear" w:color="auto" w:fill="auto"/>
              <w:jc w:val="both"/>
              <w:rPr>
                <w:sz w:val="13"/>
                <w:szCs w:val="13"/>
              </w:rPr>
            </w:pPr>
            <w:r>
              <w:rPr>
                <w:sz w:val="13"/>
                <w:szCs w:val="13"/>
              </w:rPr>
              <w:t>w</w:t>
            </w:r>
          </w:p>
        </w:tc>
        <w:tc>
          <w:tcPr>
            <w:tcW w:w="1363" w:type="dxa"/>
            <w:shd w:val="clear" w:color="auto" w:fill="FFFFFF"/>
          </w:tcPr>
          <w:p w:rsidR="00450F04" w:rsidRDefault="00450F04">
            <w:pPr>
              <w:rPr>
                <w:sz w:val="10"/>
                <w:szCs w:val="10"/>
              </w:rPr>
            </w:pPr>
          </w:p>
        </w:tc>
        <w:tc>
          <w:tcPr>
            <w:tcW w:w="7243" w:type="dxa"/>
            <w:shd w:val="clear" w:color="auto" w:fill="FFFFFF"/>
          </w:tcPr>
          <w:p w:rsidR="00450F04" w:rsidRDefault="00314692">
            <w:pPr>
              <w:pStyle w:val="Jin0"/>
              <w:shd w:val="clear" w:color="auto" w:fill="auto"/>
              <w:rPr>
                <w:sz w:val="13"/>
                <w:szCs w:val="13"/>
              </w:rPr>
            </w:pPr>
            <w:r>
              <w:rPr>
                <w:sz w:val="13"/>
                <w:szCs w:val="13"/>
              </w:rPr>
              <w:t>0,55*3*1,2*2</w:t>
            </w:r>
          </w:p>
        </w:tc>
        <w:tc>
          <w:tcPr>
            <w:tcW w:w="686" w:type="dxa"/>
            <w:shd w:val="clear" w:color="auto" w:fill="FFFFFF"/>
          </w:tcPr>
          <w:p w:rsidR="00450F04" w:rsidRDefault="00450F04">
            <w:pPr>
              <w:rPr>
                <w:sz w:val="10"/>
                <w:szCs w:val="10"/>
              </w:rPr>
            </w:pPr>
          </w:p>
        </w:tc>
        <w:tc>
          <w:tcPr>
            <w:tcW w:w="893" w:type="dxa"/>
            <w:shd w:val="clear" w:color="auto" w:fill="FFFFFF"/>
          </w:tcPr>
          <w:p w:rsidR="00450F04" w:rsidRDefault="00314692">
            <w:pPr>
              <w:pStyle w:val="Jin0"/>
              <w:shd w:val="clear" w:color="auto" w:fill="auto"/>
              <w:jc w:val="right"/>
              <w:rPr>
                <w:sz w:val="13"/>
                <w:szCs w:val="13"/>
              </w:rPr>
            </w:pPr>
            <w:r>
              <w:rPr>
                <w:sz w:val="13"/>
                <w:szCs w:val="13"/>
              </w:rPr>
              <w:t>3,960</w:t>
            </w:r>
          </w:p>
        </w:tc>
        <w:tc>
          <w:tcPr>
            <w:tcW w:w="1022" w:type="dxa"/>
            <w:shd w:val="clear" w:color="auto" w:fill="FFFFFF"/>
          </w:tcPr>
          <w:p w:rsidR="00450F04" w:rsidRDefault="00450F04">
            <w:pPr>
              <w:rPr>
                <w:sz w:val="10"/>
                <w:szCs w:val="10"/>
              </w:rPr>
            </w:pPr>
          </w:p>
        </w:tc>
        <w:tc>
          <w:tcPr>
            <w:tcW w:w="3144" w:type="dxa"/>
            <w:gridSpan w:val="2"/>
            <w:shd w:val="clear" w:color="auto" w:fill="FFFFFF"/>
          </w:tcPr>
          <w:p w:rsidR="00450F04" w:rsidRDefault="00450F04">
            <w:pPr>
              <w:rPr>
                <w:sz w:val="10"/>
                <w:szCs w:val="10"/>
              </w:rPr>
            </w:pPr>
          </w:p>
        </w:tc>
      </w:tr>
    </w:tbl>
    <w:p w:rsidR="00450F04" w:rsidRDefault="00314692">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283"/>
        <w:gridCol w:w="370"/>
        <w:gridCol w:w="1358"/>
        <w:gridCol w:w="7248"/>
        <w:gridCol w:w="691"/>
        <w:gridCol w:w="898"/>
        <w:gridCol w:w="1013"/>
        <w:gridCol w:w="1877"/>
        <w:gridCol w:w="1253"/>
      </w:tblGrid>
      <w:tr w:rsidR="00450F04">
        <w:trPr>
          <w:trHeight w:hRule="exact" w:val="437"/>
          <w:jc w:val="center"/>
        </w:trPr>
        <w:tc>
          <w:tcPr>
            <w:tcW w:w="283" w:type="dxa"/>
            <w:shd w:val="clear" w:color="auto" w:fill="FFFFFF"/>
            <w:vAlign w:val="center"/>
          </w:tcPr>
          <w:p w:rsidR="00450F04" w:rsidRDefault="00314692">
            <w:pPr>
              <w:pStyle w:val="Jin0"/>
              <w:shd w:val="clear" w:color="auto" w:fill="auto"/>
              <w:jc w:val="both"/>
              <w:rPr>
                <w:sz w:val="15"/>
                <w:szCs w:val="15"/>
              </w:rPr>
            </w:pPr>
            <w:r>
              <w:rPr>
                <w:sz w:val="15"/>
                <w:szCs w:val="15"/>
              </w:rPr>
              <w:lastRenderedPageBreak/>
              <w:t>PČ</w:t>
            </w:r>
          </w:p>
        </w:tc>
        <w:tc>
          <w:tcPr>
            <w:tcW w:w="370" w:type="dxa"/>
            <w:shd w:val="clear" w:color="auto" w:fill="FFFFFF"/>
            <w:vAlign w:val="center"/>
          </w:tcPr>
          <w:p w:rsidR="00450F04" w:rsidRDefault="00314692">
            <w:pPr>
              <w:pStyle w:val="Jin0"/>
              <w:shd w:val="clear" w:color="auto" w:fill="auto"/>
              <w:jc w:val="both"/>
              <w:rPr>
                <w:sz w:val="15"/>
                <w:szCs w:val="15"/>
              </w:rPr>
            </w:pPr>
            <w:r>
              <w:rPr>
                <w:sz w:val="15"/>
                <w:szCs w:val="15"/>
              </w:rPr>
              <w:t>Typ</w:t>
            </w:r>
          </w:p>
        </w:tc>
        <w:tc>
          <w:tcPr>
            <w:tcW w:w="1358" w:type="dxa"/>
            <w:shd w:val="clear" w:color="auto" w:fill="FFFFFF"/>
            <w:vAlign w:val="center"/>
          </w:tcPr>
          <w:p w:rsidR="00450F04" w:rsidRDefault="00314692">
            <w:pPr>
              <w:pStyle w:val="Jin0"/>
              <w:shd w:val="clear" w:color="auto" w:fill="auto"/>
              <w:jc w:val="center"/>
              <w:rPr>
                <w:sz w:val="15"/>
                <w:szCs w:val="15"/>
              </w:rPr>
            </w:pPr>
            <w:r>
              <w:rPr>
                <w:sz w:val="15"/>
                <w:szCs w:val="15"/>
              </w:rPr>
              <w:t>Kód</w:t>
            </w:r>
          </w:p>
        </w:tc>
        <w:tc>
          <w:tcPr>
            <w:tcW w:w="7248" w:type="dxa"/>
            <w:shd w:val="clear" w:color="auto" w:fill="FFFFFF"/>
            <w:vAlign w:val="center"/>
          </w:tcPr>
          <w:p w:rsidR="00450F04" w:rsidRDefault="00314692">
            <w:pPr>
              <w:pStyle w:val="Jin0"/>
              <w:shd w:val="clear" w:color="auto" w:fill="auto"/>
              <w:jc w:val="center"/>
              <w:rPr>
                <w:sz w:val="15"/>
                <w:szCs w:val="15"/>
              </w:rPr>
            </w:pPr>
            <w:r>
              <w:rPr>
                <w:sz w:val="15"/>
                <w:szCs w:val="15"/>
              </w:rPr>
              <w:t>Popis</w:t>
            </w:r>
          </w:p>
        </w:tc>
        <w:tc>
          <w:tcPr>
            <w:tcW w:w="691" w:type="dxa"/>
            <w:shd w:val="clear" w:color="auto" w:fill="FFFFFF"/>
            <w:vAlign w:val="center"/>
          </w:tcPr>
          <w:p w:rsidR="00450F04" w:rsidRDefault="00314692">
            <w:pPr>
              <w:pStyle w:val="Jin0"/>
              <w:shd w:val="clear" w:color="auto" w:fill="auto"/>
              <w:jc w:val="center"/>
              <w:rPr>
                <w:sz w:val="15"/>
                <w:szCs w:val="15"/>
              </w:rPr>
            </w:pPr>
            <w:r>
              <w:rPr>
                <w:sz w:val="15"/>
                <w:szCs w:val="15"/>
              </w:rPr>
              <w:t>MJ</w:t>
            </w:r>
          </w:p>
        </w:tc>
        <w:tc>
          <w:tcPr>
            <w:tcW w:w="898" w:type="dxa"/>
            <w:shd w:val="clear" w:color="auto" w:fill="FFFFFF"/>
            <w:vAlign w:val="center"/>
          </w:tcPr>
          <w:p w:rsidR="00450F04" w:rsidRDefault="00314692">
            <w:pPr>
              <w:pStyle w:val="Jin0"/>
              <w:shd w:val="clear" w:color="auto" w:fill="auto"/>
              <w:jc w:val="center"/>
              <w:rPr>
                <w:sz w:val="15"/>
                <w:szCs w:val="15"/>
              </w:rPr>
            </w:pPr>
            <w:r>
              <w:rPr>
                <w:sz w:val="15"/>
                <w:szCs w:val="15"/>
              </w:rPr>
              <w:t>Množství</w:t>
            </w:r>
          </w:p>
        </w:tc>
        <w:tc>
          <w:tcPr>
            <w:tcW w:w="1013" w:type="dxa"/>
            <w:shd w:val="clear" w:color="auto" w:fill="FFFFFF"/>
            <w:vAlign w:val="center"/>
          </w:tcPr>
          <w:p w:rsidR="00450F04" w:rsidRDefault="00314692">
            <w:pPr>
              <w:pStyle w:val="Jin0"/>
              <w:shd w:val="clear" w:color="auto" w:fill="auto"/>
              <w:jc w:val="right"/>
              <w:rPr>
                <w:sz w:val="15"/>
                <w:szCs w:val="15"/>
              </w:rPr>
            </w:pPr>
            <w:proofErr w:type="spellStart"/>
            <w:proofErr w:type="gramStart"/>
            <w:r>
              <w:rPr>
                <w:sz w:val="15"/>
                <w:szCs w:val="15"/>
              </w:rPr>
              <w:t>J.cena</w:t>
            </w:r>
            <w:proofErr w:type="spellEnd"/>
            <w:proofErr w:type="gramEnd"/>
            <w:r>
              <w:rPr>
                <w:sz w:val="15"/>
                <w:szCs w:val="15"/>
              </w:rPr>
              <w:t xml:space="preserve"> [CZK]</w:t>
            </w:r>
          </w:p>
        </w:tc>
        <w:tc>
          <w:tcPr>
            <w:tcW w:w="1877" w:type="dxa"/>
            <w:shd w:val="clear" w:color="auto" w:fill="FFFFFF"/>
            <w:vAlign w:val="bottom"/>
          </w:tcPr>
          <w:p w:rsidR="00450F04" w:rsidRDefault="00314692">
            <w:pPr>
              <w:pStyle w:val="Jin0"/>
              <w:shd w:val="clear" w:color="auto" w:fill="auto"/>
              <w:spacing w:line="300" w:lineRule="auto"/>
              <w:jc w:val="center"/>
              <w:rPr>
                <w:sz w:val="15"/>
                <w:szCs w:val="15"/>
              </w:rPr>
            </w:pPr>
            <w:r>
              <w:rPr>
                <w:sz w:val="15"/>
                <w:szCs w:val="15"/>
              </w:rPr>
              <w:t>Cena celkem [CZK]</w:t>
            </w:r>
          </w:p>
        </w:tc>
        <w:tc>
          <w:tcPr>
            <w:tcW w:w="1253" w:type="dxa"/>
            <w:shd w:val="clear" w:color="auto" w:fill="FFFFFF"/>
            <w:vAlign w:val="center"/>
          </w:tcPr>
          <w:p w:rsidR="00450F04" w:rsidRDefault="00314692">
            <w:pPr>
              <w:pStyle w:val="Jin0"/>
              <w:shd w:val="clear" w:color="auto" w:fill="auto"/>
              <w:rPr>
                <w:sz w:val="15"/>
                <w:szCs w:val="15"/>
              </w:rPr>
            </w:pPr>
            <w:r>
              <w:rPr>
                <w:sz w:val="15"/>
                <w:szCs w:val="15"/>
              </w:rPr>
              <w:t>Cenová soustava</w:t>
            </w:r>
          </w:p>
        </w:tc>
      </w:tr>
      <w:tr w:rsidR="00450F04">
        <w:trPr>
          <w:trHeight w:hRule="exact" w:val="394"/>
          <w:jc w:val="center"/>
        </w:trPr>
        <w:tc>
          <w:tcPr>
            <w:tcW w:w="283" w:type="dxa"/>
            <w:shd w:val="clear" w:color="auto" w:fill="FFFFFF"/>
            <w:vAlign w:val="center"/>
          </w:tcPr>
          <w:p w:rsidR="00450F04" w:rsidRDefault="00314692">
            <w:pPr>
              <w:pStyle w:val="Jin0"/>
              <w:shd w:val="clear" w:color="auto" w:fill="auto"/>
              <w:jc w:val="both"/>
              <w:rPr>
                <w:sz w:val="13"/>
                <w:szCs w:val="13"/>
              </w:rPr>
            </w:pPr>
            <w:r>
              <w:rPr>
                <w:sz w:val="13"/>
                <w:szCs w:val="13"/>
              </w:rPr>
              <w:t>88</w:t>
            </w:r>
          </w:p>
        </w:tc>
        <w:tc>
          <w:tcPr>
            <w:tcW w:w="370" w:type="dxa"/>
            <w:shd w:val="clear" w:color="auto" w:fill="FFFFFF"/>
            <w:vAlign w:val="center"/>
          </w:tcPr>
          <w:p w:rsidR="00450F04" w:rsidRDefault="00314692">
            <w:pPr>
              <w:pStyle w:val="Jin0"/>
              <w:shd w:val="clear" w:color="auto" w:fill="auto"/>
              <w:jc w:val="center"/>
              <w:rPr>
                <w:sz w:val="13"/>
                <w:szCs w:val="13"/>
              </w:rPr>
            </w:pPr>
            <w:r>
              <w:rPr>
                <w:sz w:val="13"/>
                <w:szCs w:val="13"/>
                <w:vertAlign w:val="superscript"/>
              </w:rPr>
              <w:t>K</w:t>
            </w:r>
          </w:p>
        </w:tc>
        <w:tc>
          <w:tcPr>
            <w:tcW w:w="1358" w:type="dxa"/>
            <w:shd w:val="clear" w:color="auto" w:fill="FFFFFF"/>
            <w:vAlign w:val="center"/>
          </w:tcPr>
          <w:p w:rsidR="00450F04" w:rsidRDefault="00314692">
            <w:pPr>
              <w:pStyle w:val="Jin0"/>
              <w:shd w:val="clear" w:color="auto" w:fill="auto"/>
              <w:rPr>
                <w:sz w:val="13"/>
                <w:szCs w:val="13"/>
              </w:rPr>
            </w:pPr>
            <w:r>
              <w:rPr>
                <w:sz w:val="13"/>
                <w:szCs w:val="13"/>
              </w:rPr>
              <w:t>3192312121R1</w:t>
            </w:r>
          </w:p>
        </w:tc>
        <w:tc>
          <w:tcPr>
            <w:tcW w:w="7248" w:type="dxa"/>
            <w:shd w:val="clear" w:color="auto" w:fill="FFFFFF"/>
          </w:tcPr>
          <w:p w:rsidR="00450F04" w:rsidRDefault="00314692">
            <w:pPr>
              <w:pStyle w:val="Jin0"/>
              <w:shd w:val="clear" w:color="auto" w:fill="auto"/>
              <w:spacing w:line="310" w:lineRule="auto"/>
              <w:rPr>
                <w:sz w:val="13"/>
                <w:szCs w:val="13"/>
              </w:rPr>
            </w:pPr>
            <w:r>
              <w:rPr>
                <w:sz w:val="13"/>
                <w:szCs w:val="13"/>
              </w:rPr>
              <w:t xml:space="preserve">Dodatečná izolace sklolaminátovými deskami zdivá smíšeného </w:t>
            </w:r>
            <w:proofErr w:type="spellStart"/>
            <w:r>
              <w:rPr>
                <w:sz w:val="13"/>
                <w:szCs w:val="13"/>
              </w:rPr>
              <w:t>tl</w:t>
            </w:r>
            <w:proofErr w:type="spellEnd"/>
            <w:r>
              <w:rPr>
                <w:sz w:val="13"/>
                <w:szCs w:val="13"/>
              </w:rPr>
              <w:t xml:space="preserve"> do 300 mm s podřezáním diamantovým lanem, ZE1</w:t>
            </w:r>
          </w:p>
        </w:tc>
        <w:tc>
          <w:tcPr>
            <w:tcW w:w="691" w:type="dxa"/>
            <w:shd w:val="clear" w:color="auto" w:fill="FFFFFF"/>
            <w:vAlign w:val="center"/>
          </w:tcPr>
          <w:p w:rsidR="00450F04" w:rsidRDefault="00314692">
            <w:pPr>
              <w:pStyle w:val="Jin0"/>
              <w:shd w:val="clear" w:color="auto" w:fill="auto"/>
              <w:ind w:firstLine="220"/>
              <w:jc w:val="both"/>
              <w:rPr>
                <w:sz w:val="13"/>
                <w:szCs w:val="13"/>
              </w:rPr>
            </w:pPr>
            <w:r>
              <w:rPr>
                <w:sz w:val="13"/>
                <w:szCs w:val="13"/>
              </w:rPr>
              <w:t>m2</w:t>
            </w:r>
          </w:p>
        </w:tc>
        <w:tc>
          <w:tcPr>
            <w:tcW w:w="898" w:type="dxa"/>
            <w:shd w:val="clear" w:color="auto" w:fill="FFFFFF"/>
            <w:vAlign w:val="center"/>
          </w:tcPr>
          <w:p w:rsidR="00450F04" w:rsidRDefault="00314692">
            <w:pPr>
              <w:pStyle w:val="Jin0"/>
              <w:shd w:val="clear" w:color="auto" w:fill="auto"/>
              <w:ind w:firstLine="500"/>
              <w:jc w:val="both"/>
              <w:rPr>
                <w:sz w:val="13"/>
                <w:szCs w:val="13"/>
              </w:rPr>
            </w:pPr>
            <w:r>
              <w:rPr>
                <w:sz w:val="13"/>
                <w:szCs w:val="13"/>
              </w:rPr>
              <w:t>2,467</w:t>
            </w:r>
          </w:p>
        </w:tc>
        <w:tc>
          <w:tcPr>
            <w:tcW w:w="1013" w:type="dxa"/>
            <w:shd w:val="clear" w:color="auto" w:fill="FFFFFF"/>
            <w:vAlign w:val="center"/>
          </w:tcPr>
          <w:p w:rsidR="00450F04" w:rsidRDefault="00314692">
            <w:pPr>
              <w:pStyle w:val="Jin0"/>
              <w:shd w:val="clear" w:color="auto" w:fill="auto"/>
              <w:jc w:val="right"/>
              <w:rPr>
                <w:sz w:val="13"/>
                <w:szCs w:val="13"/>
              </w:rPr>
            </w:pPr>
            <w:r>
              <w:rPr>
                <w:sz w:val="13"/>
                <w:szCs w:val="13"/>
              </w:rPr>
              <w:t>27 668,00</w:t>
            </w:r>
          </w:p>
        </w:tc>
        <w:tc>
          <w:tcPr>
            <w:tcW w:w="1877" w:type="dxa"/>
            <w:shd w:val="clear" w:color="auto" w:fill="FFFFFF"/>
            <w:vAlign w:val="center"/>
          </w:tcPr>
          <w:p w:rsidR="00450F04" w:rsidRDefault="00314692">
            <w:pPr>
              <w:pStyle w:val="Jin0"/>
              <w:shd w:val="clear" w:color="auto" w:fill="auto"/>
              <w:jc w:val="right"/>
              <w:rPr>
                <w:sz w:val="13"/>
                <w:szCs w:val="13"/>
              </w:rPr>
            </w:pPr>
            <w:r>
              <w:rPr>
                <w:sz w:val="13"/>
                <w:szCs w:val="13"/>
              </w:rPr>
              <w:t>68 256,96</w:t>
            </w:r>
          </w:p>
        </w:tc>
        <w:tc>
          <w:tcPr>
            <w:tcW w:w="1253" w:type="dxa"/>
            <w:shd w:val="clear" w:color="auto" w:fill="FFFFFF"/>
          </w:tcPr>
          <w:p w:rsidR="00450F04" w:rsidRDefault="00450F04">
            <w:pPr>
              <w:rPr>
                <w:sz w:val="10"/>
                <w:szCs w:val="10"/>
              </w:rPr>
            </w:pPr>
          </w:p>
        </w:tc>
      </w:tr>
      <w:tr w:rsidR="00450F04">
        <w:trPr>
          <w:trHeight w:hRule="exact" w:val="226"/>
          <w:jc w:val="center"/>
        </w:trPr>
        <w:tc>
          <w:tcPr>
            <w:tcW w:w="283" w:type="dxa"/>
            <w:shd w:val="clear" w:color="auto" w:fill="FFFFFF"/>
          </w:tcPr>
          <w:p w:rsidR="00450F04" w:rsidRDefault="00450F04">
            <w:pPr>
              <w:rPr>
                <w:sz w:val="10"/>
                <w:szCs w:val="10"/>
              </w:rPr>
            </w:pPr>
          </w:p>
        </w:tc>
        <w:tc>
          <w:tcPr>
            <w:tcW w:w="370" w:type="dxa"/>
            <w:shd w:val="clear" w:color="auto" w:fill="FFFFFF"/>
          </w:tcPr>
          <w:p w:rsidR="00450F04" w:rsidRDefault="00314692">
            <w:pPr>
              <w:pStyle w:val="Jin0"/>
              <w:shd w:val="clear" w:color="auto" w:fill="auto"/>
              <w:jc w:val="both"/>
              <w:rPr>
                <w:sz w:val="13"/>
                <w:szCs w:val="13"/>
              </w:rPr>
            </w:pPr>
            <w:r>
              <w:rPr>
                <w:sz w:val="13"/>
                <w:szCs w:val="13"/>
              </w:rPr>
              <w:t>w</w:t>
            </w:r>
          </w:p>
        </w:tc>
        <w:tc>
          <w:tcPr>
            <w:tcW w:w="1358" w:type="dxa"/>
            <w:shd w:val="clear" w:color="auto" w:fill="FFFFFF"/>
          </w:tcPr>
          <w:p w:rsidR="00450F04" w:rsidRDefault="00450F04">
            <w:pPr>
              <w:rPr>
                <w:sz w:val="10"/>
                <w:szCs w:val="10"/>
              </w:rPr>
            </w:pPr>
          </w:p>
        </w:tc>
        <w:tc>
          <w:tcPr>
            <w:tcW w:w="7248" w:type="dxa"/>
            <w:shd w:val="clear" w:color="auto" w:fill="FFFFFF"/>
          </w:tcPr>
          <w:p w:rsidR="00450F04" w:rsidRDefault="00314692">
            <w:pPr>
              <w:pStyle w:val="Jin0"/>
              <w:shd w:val="clear" w:color="auto" w:fill="auto"/>
              <w:rPr>
                <w:sz w:val="13"/>
                <w:szCs w:val="13"/>
              </w:rPr>
            </w:pPr>
            <w:r>
              <w:rPr>
                <w:sz w:val="13"/>
                <w:szCs w:val="13"/>
              </w:rPr>
              <w:t>(</w:t>
            </w:r>
            <w:proofErr w:type="gramStart"/>
            <w:r>
              <w:rPr>
                <w:sz w:val="13"/>
                <w:szCs w:val="13"/>
              </w:rPr>
              <w:t>1,5*0,2)+(2,9*0,2</w:t>
            </w:r>
            <w:proofErr w:type="gramEnd"/>
            <w:r>
              <w:rPr>
                <w:sz w:val="13"/>
                <w:szCs w:val="13"/>
              </w:rPr>
              <w:t>)+(6,9*0,2)*1,15</w:t>
            </w:r>
          </w:p>
        </w:tc>
        <w:tc>
          <w:tcPr>
            <w:tcW w:w="691" w:type="dxa"/>
            <w:shd w:val="clear" w:color="auto" w:fill="FFFFFF"/>
          </w:tcPr>
          <w:p w:rsidR="00450F04" w:rsidRDefault="00450F04">
            <w:pPr>
              <w:rPr>
                <w:sz w:val="10"/>
                <w:szCs w:val="10"/>
              </w:rPr>
            </w:pPr>
          </w:p>
        </w:tc>
        <w:tc>
          <w:tcPr>
            <w:tcW w:w="898" w:type="dxa"/>
            <w:shd w:val="clear" w:color="auto" w:fill="FFFFFF"/>
          </w:tcPr>
          <w:p w:rsidR="00450F04" w:rsidRDefault="00314692">
            <w:pPr>
              <w:pStyle w:val="Jin0"/>
              <w:shd w:val="clear" w:color="auto" w:fill="auto"/>
              <w:ind w:firstLine="500"/>
              <w:jc w:val="both"/>
              <w:rPr>
                <w:sz w:val="13"/>
                <w:szCs w:val="13"/>
              </w:rPr>
            </w:pPr>
            <w:r>
              <w:rPr>
                <w:sz w:val="13"/>
                <w:szCs w:val="13"/>
              </w:rPr>
              <w:t>2,467</w:t>
            </w:r>
          </w:p>
        </w:tc>
        <w:tc>
          <w:tcPr>
            <w:tcW w:w="1013" w:type="dxa"/>
            <w:shd w:val="clear" w:color="auto" w:fill="FFFFFF"/>
          </w:tcPr>
          <w:p w:rsidR="00450F04" w:rsidRDefault="00450F04">
            <w:pPr>
              <w:rPr>
                <w:sz w:val="10"/>
                <w:szCs w:val="10"/>
              </w:rPr>
            </w:pPr>
          </w:p>
        </w:tc>
        <w:tc>
          <w:tcPr>
            <w:tcW w:w="1877" w:type="dxa"/>
            <w:shd w:val="clear" w:color="auto" w:fill="FFFFFF"/>
          </w:tcPr>
          <w:p w:rsidR="00450F04" w:rsidRDefault="00450F04">
            <w:pPr>
              <w:rPr>
                <w:sz w:val="10"/>
                <w:szCs w:val="10"/>
              </w:rPr>
            </w:pPr>
          </w:p>
        </w:tc>
        <w:tc>
          <w:tcPr>
            <w:tcW w:w="1253" w:type="dxa"/>
            <w:shd w:val="clear" w:color="auto" w:fill="FFFFFF"/>
          </w:tcPr>
          <w:p w:rsidR="00450F04" w:rsidRDefault="00450F04">
            <w:pPr>
              <w:rPr>
                <w:sz w:val="10"/>
                <w:szCs w:val="10"/>
              </w:rPr>
            </w:pPr>
          </w:p>
        </w:tc>
      </w:tr>
      <w:tr w:rsidR="00450F04">
        <w:trPr>
          <w:trHeight w:hRule="exact" w:val="389"/>
          <w:jc w:val="center"/>
        </w:trPr>
        <w:tc>
          <w:tcPr>
            <w:tcW w:w="283" w:type="dxa"/>
            <w:shd w:val="clear" w:color="auto" w:fill="FFFFFF"/>
            <w:vAlign w:val="center"/>
          </w:tcPr>
          <w:p w:rsidR="00450F04" w:rsidRDefault="00314692">
            <w:pPr>
              <w:pStyle w:val="Jin0"/>
              <w:shd w:val="clear" w:color="auto" w:fill="auto"/>
              <w:jc w:val="both"/>
              <w:rPr>
                <w:sz w:val="13"/>
                <w:szCs w:val="13"/>
              </w:rPr>
            </w:pPr>
            <w:r>
              <w:rPr>
                <w:sz w:val="13"/>
                <w:szCs w:val="13"/>
              </w:rPr>
              <w:t>89</w:t>
            </w:r>
          </w:p>
        </w:tc>
        <w:tc>
          <w:tcPr>
            <w:tcW w:w="370" w:type="dxa"/>
            <w:shd w:val="clear" w:color="auto" w:fill="FFFFFF"/>
            <w:vAlign w:val="center"/>
          </w:tcPr>
          <w:p w:rsidR="00450F04" w:rsidRDefault="00314692">
            <w:pPr>
              <w:pStyle w:val="Jin0"/>
              <w:shd w:val="clear" w:color="auto" w:fill="auto"/>
              <w:jc w:val="both"/>
              <w:rPr>
                <w:sz w:val="13"/>
                <w:szCs w:val="13"/>
              </w:rPr>
            </w:pPr>
            <w:r>
              <w:rPr>
                <w:sz w:val="13"/>
                <w:szCs w:val="13"/>
              </w:rPr>
              <w:t>K</w:t>
            </w:r>
          </w:p>
        </w:tc>
        <w:tc>
          <w:tcPr>
            <w:tcW w:w="1358" w:type="dxa"/>
            <w:shd w:val="clear" w:color="auto" w:fill="FFFFFF"/>
            <w:vAlign w:val="center"/>
          </w:tcPr>
          <w:p w:rsidR="00450F04" w:rsidRDefault="00314692">
            <w:pPr>
              <w:pStyle w:val="Jin0"/>
              <w:shd w:val="clear" w:color="auto" w:fill="auto"/>
              <w:rPr>
                <w:sz w:val="13"/>
                <w:szCs w:val="13"/>
              </w:rPr>
            </w:pPr>
            <w:r>
              <w:rPr>
                <w:sz w:val="13"/>
                <w:szCs w:val="13"/>
              </w:rPr>
              <w:t>3192312131R2</w:t>
            </w:r>
          </w:p>
        </w:tc>
        <w:tc>
          <w:tcPr>
            <w:tcW w:w="7248" w:type="dxa"/>
            <w:shd w:val="clear" w:color="auto" w:fill="FFFFFF"/>
          </w:tcPr>
          <w:p w:rsidR="00450F04" w:rsidRDefault="00314692">
            <w:pPr>
              <w:pStyle w:val="Jin0"/>
              <w:shd w:val="clear" w:color="auto" w:fill="auto"/>
              <w:spacing w:line="300" w:lineRule="auto"/>
              <w:rPr>
                <w:sz w:val="13"/>
                <w:szCs w:val="13"/>
              </w:rPr>
            </w:pPr>
            <w:r>
              <w:rPr>
                <w:sz w:val="13"/>
                <w:szCs w:val="13"/>
              </w:rPr>
              <w:t xml:space="preserve">Dodatečná izolace sklolaminátovými deskami zdivá smíšeného </w:t>
            </w:r>
            <w:proofErr w:type="spellStart"/>
            <w:r>
              <w:rPr>
                <w:sz w:val="13"/>
                <w:szCs w:val="13"/>
              </w:rPr>
              <w:t>tl</w:t>
            </w:r>
            <w:proofErr w:type="spellEnd"/>
            <w:r>
              <w:rPr>
                <w:sz w:val="13"/>
                <w:szCs w:val="13"/>
              </w:rPr>
              <w:t xml:space="preserve"> do 600 mm s podřezáním diamantovým lanem, ZE1</w:t>
            </w:r>
          </w:p>
        </w:tc>
        <w:tc>
          <w:tcPr>
            <w:tcW w:w="691" w:type="dxa"/>
            <w:shd w:val="clear" w:color="auto" w:fill="FFFFFF"/>
            <w:vAlign w:val="center"/>
          </w:tcPr>
          <w:p w:rsidR="00450F04" w:rsidRDefault="00314692">
            <w:pPr>
              <w:pStyle w:val="Jin0"/>
              <w:shd w:val="clear" w:color="auto" w:fill="auto"/>
              <w:ind w:firstLine="220"/>
              <w:jc w:val="both"/>
              <w:rPr>
                <w:sz w:val="13"/>
                <w:szCs w:val="13"/>
              </w:rPr>
            </w:pPr>
            <w:r>
              <w:rPr>
                <w:sz w:val="13"/>
                <w:szCs w:val="13"/>
              </w:rPr>
              <w:t>m2</w:t>
            </w:r>
          </w:p>
        </w:tc>
        <w:tc>
          <w:tcPr>
            <w:tcW w:w="898" w:type="dxa"/>
            <w:shd w:val="clear" w:color="auto" w:fill="FFFFFF"/>
            <w:vAlign w:val="center"/>
          </w:tcPr>
          <w:p w:rsidR="00450F04" w:rsidRDefault="00314692">
            <w:pPr>
              <w:pStyle w:val="Jin0"/>
              <w:shd w:val="clear" w:color="auto" w:fill="auto"/>
              <w:jc w:val="right"/>
              <w:rPr>
                <w:sz w:val="13"/>
                <w:szCs w:val="13"/>
              </w:rPr>
            </w:pPr>
            <w:r>
              <w:rPr>
                <w:sz w:val="13"/>
                <w:szCs w:val="13"/>
              </w:rPr>
              <w:t>14,193</w:t>
            </w:r>
          </w:p>
        </w:tc>
        <w:tc>
          <w:tcPr>
            <w:tcW w:w="1013" w:type="dxa"/>
            <w:shd w:val="clear" w:color="auto" w:fill="FFFFFF"/>
            <w:vAlign w:val="center"/>
          </w:tcPr>
          <w:p w:rsidR="00450F04" w:rsidRDefault="00314692">
            <w:pPr>
              <w:pStyle w:val="Jin0"/>
              <w:shd w:val="clear" w:color="auto" w:fill="auto"/>
              <w:jc w:val="right"/>
              <w:rPr>
                <w:sz w:val="13"/>
                <w:szCs w:val="13"/>
              </w:rPr>
            </w:pPr>
            <w:r>
              <w:rPr>
                <w:sz w:val="13"/>
                <w:szCs w:val="13"/>
              </w:rPr>
              <w:t>1 186,00</w:t>
            </w:r>
          </w:p>
        </w:tc>
        <w:tc>
          <w:tcPr>
            <w:tcW w:w="1877" w:type="dxa"/>
            <w:shd w:val="clear" w:color="auto" w:fill="FFFFFF"/>
            <w:vAlign w:val="center"/>
          </w:tcPr>
          <w:p w:rsidR="00450F04" w:rsidRDefault="00314692">
            <w:pPr>
              <w:pStyle w:val="Jin0"/>
              <w:shd w:val="clear" w:color="auto" w:fill="auto"/>
              <w:jc w:val="right"/>
              <w:rPr>
                <w:sz w:val="13"/>
                <w:szCs w:val="13"/>
              </w:rPr>
            </w:pPr>
            <w:r>
              <w:rPr>
                <w:sz w:val="13"/>
                <w:szCs w:val="13"/>
              </w:rPr>
              <w:t>16 832,90</w:t>
            </w:r>
          </w:p>
        </w:tc>
        <w:tc>
          <w:tcPr>
            <w:tcW w:w="1253" w:type="dxa"/>
            <w:shd w:val="clear" w:color="auto" w:fill="FFFFFF"/>
          </w:tcPr>
          <w:p w:rsidR="00450F04" w:rsidRDefault="00450F04">
            <w:pPr>
              <w:rPr>
                <w:sz w:val="10"/>
                <w:szCs w:val="10"/>
              </w:rPr>
            </w:pPr>
          </w:p>
        </w:tc>
      </w:tr>
      <w:tr w:rsidR="00450F04">
        <w:trPr>
          <w:trHeight w:hRule="exact" w:val="221"/>
          <w:jc w:val="center"/>
        </w:trPr>
        <w:tc>
          <w:tcPr>
            <w:tcW w:w="283" w:type="dxa"/>
            <w:shd w:val="clear" w:color="auto" w:fill="FFFFFF"/>
          </w:tcPr>
          <w:p w:rsidR="00450F04" w:rsidRDefault="00450F04">
            <w:pPr>
              <w:rPr>
                <w:sz w:val="10"/>
                <w:szCs w:val="10"/>
              </w:rPr>
            </w:pPr>
          </w:p>
        </w:tc>
        <w:tc>
          <w:tcPr>
            <w:tcW w:w="370" w:type="dxa"/>
            <w:shd w:val="clear" w:color="auto" w:fill="FFFFFF"/>
          </w:tcPr>
          <w:p w:rsidR="00450F04" w:rsidRDefault="00314692">
            <w:pPr>
              <w:pStyle w:val="Jin0"/>
              <w:shd w:val="clear" w:color="auto" w:fill="auto"/>
              <w:jc w:val="both"/>
              <w:rPr>
                <w:sz w:val="13"/>
                <w:szCs w:val="13"/>
              </w:rPr>
            </w:pPr>
            <w:r>
              <w:rPr>
                <w:sz w:val="13"/>
                <w:szCs w:val="13"/>
              </w:rPr>
              <w:t>W</w:t>
            </w:r>
          </w:p>
        </w:tc>
        <w:tc>
          <w:tcPr>
            <w:tcW w:w="1358" w:type="dxa"/>
            <w:shd w:val="clear" w:color="auto" w:fill="FFFFFF"/>
          </w:tcPr>
          <w:p w:rsidR="00450F04" w:rsidRDefault="00450F04">
            <w:pPr>
              <w:rPr>
                <w:sz w:val="10"/>
                <w:szCs w:val="10"/>
              </w:rPr>
            </w:pPr>
          </w:p>
        </w:tc>
        <w:tc>
          <w:tcPr>
            <w:tcW w:w="7248" w:type="dxa"/>
            <w:shd w:val="clear" w:color="auto" w:fill="FFFFFF"/>
          </w:tcPr>
          <w:p w:rsidR="00450F04" w:rsidRDefault="00314692">
            <w:pPr>
              <w:pStyle w:val="Jin0"/>
              <w:shd w:val="clear" w:color="auto" w:fill="auto"/>
              <w:rPr>
                <w:sz w:val="13"/>
                <w:szCs w:val="13"/>
              </w:rPr>
            </w:pPr>
            <w:r>
              <w:rPr>
                <w:sz w:val="13"/>
                <w:szCs w:val="13"/>
              </w:rPr>
              <w:t>(</w:t>
            </w:r>
            <w:proofErr w:type="gramStart"/>
            <w:r>
              <w:rPr>
                <w:sz w:val="13"/>
                <w:szCs w:val="13"/>
              </w:rPr>
              <w:t>10,3*0,55*2)+(6,8*0,35</w:t>
            </w:r>
            <w:proofErr w:type="gramEnd"/>
            <w:r>
              <w:rPr>
                <w:sz w:val="13"/>
                <w:szCs w:val="13"/>
              </w:rPr>
              <w:t>)+(1,2*0,35)*1,15</w:t>
            </w:r>
          </w:p>
        </w:tc>
        <w:tc>
          <w:tcPr>
            <w:tcW w:w="691" w:type="dxa"/>
            <w:shd w:val="clear" w:color="auto" w:fill="FFFFFF"/>
          </w:tcPr>
          <w:p w:rsidR="00450F04" w:rsidRDefault="00450F04">
            <w:pPr>
              <w:rPr>
                <w:sz w:val="10"/>
                <w:szCs w:val="10"/>
              </w:rPr>
            </w:pPr>
          </w:p>
        </w:tc>
        <w:tc>
          <w:tcPr>
            <w:tcW w:w="898" w:type="dxa"/>
            <w:shd w:val="clear" w:color="auto" w:fill="FFFFFF"/>
          </w:tcPr>
          <w:p w:rsidR="00450F04" w:rsidRDefault="00314692">
            <w:pPr>
              <w:pStyle w:val="Jin0"/>
              <w:shd w:val="clear" w:color="auto" w:fill="auto"/>
              <w:jc w:val="right"/>
              <w:rPr>
                <w:sz w:val="13"/>
                <w:szCs w:val="13"/>
              </w:rPr>
            </w:pPr>
            <w:r>
              <w:rPr>
                <w:sz w:val="13"/>
                <w:szCs w:val="13"/>
              </w:rPr>
              <w:t>14,193</w:t>
            </w:r>
          </w:p>
        </w:tc>
        <w:tc>
          <w:tcPr>
            <w:tcW w:w="1013" w:type="dxa"/>
            <w:shd w:val="clear" w:color="auto" w:fill="FFFFFF"/>
          </w:tcPr>
          <w:p w:rsidR="00450F04" w:rsidRDefault="00450F04">
            <w:pPr>
              <w:rPr>
                <w:sz w:val="10"/>
                <w:szCs w:val="10"/>
              </w:rPr>
            </w:pPr>
          </w:p>
        </w:tc>
        <w:tc>
          <w:tcPr>
            <w:tcW w:w="1877" w:type="dxa"/>
            <w:shd w:val="clear" w:color="auto" w:fill="FFFFFF"/>
          </w:tcPr>
          <w:p w:rsidR="00450F04" w:rsidRDefault="00450F04">
            <w:pPr>
              <w:rPr>
                <w:sz w:val="10"/>
                <w:szCs w:val="10"/>
              </w:rPr>
            </w:pPr>
          </w:p>
        </w:tc>
        <w:tc>
          <w:tcPr>
            <w:tcW w:w="1253" w:type="dxa"/>
            <w:shd w:val="clear" w:color="auto" w:fill="FFFFFF"/>
          </w:tcPr>
          <w:p w:rsidR="00450F04" w:rsidRDefault="00450F04">
            <w:pPr>
              <w:rPr>
                <w:sz w:val="10"/>
                <w:szCs w:val="10"/>
              </w:rPr>
            </w:pPr>
          </w:p>
        </w:tc>
      </w:tr>
      <w:tr w:rsidR="00450F04">
        <w:trPr>
          <w:trHeight w:hRule="exact" w:val="394"/>
          <w:jc w:val="center"/>
        </w:trPr>
        <w:tc>
          <w:tcPr>
            <w:tcW w:w="283" w:type="dxa"/>
            <w:shd w:val="clear" w:color="auto" w:fill="FFFFFF"/>
            <w:vAlign w:val="center"/>
          </w:tcPr>
          <w:p w:rsidR="00450F04" w:rsidRDefault="00314692">
            <w:pPr>
              <w:pStyle w:val="Jin0"/>
              <w:shd w:val="clear" w:color="auto" w:fill="auto"/>
              <w:jc w:val="both"/>
              <w:rPr>
                <w:sz w:val="13"/>
                <w:szCs w:val="13"/>
              </w:rPr>
            </w:pPr>
            <w:r>
              <w:rPr>
                <w:sz w:val="13"/>
                <w:szCs w:val="13"/>
              </w:rPr>
              <w:t>90</w:t>
            </w:r>
          </w:p>
        </w:tc>
        <w:tc>
          <w:tcPr>
            <w:tcW w:w="370" w:type="dxa"/>
            <w:shd w:val="clear" w:color="auto" w:fill="FFFFFF"/>
            <w:vAlign w:val="center"/>
          </w:tcPr>
          <w:p w:rsidR="00450F04" w:rsidRDefault="00314692">
            <w:pPr>
              <w:pStyle w:val="Jin0"/>
              <w:shd w:val="clear" w:color="auto" w:fill="auto"/>
              <w:jc w:val="both"/>
              <w:rPr>
                <w:sz w:val="13"/>
                <w:szCs w:val="13"/>
              </w:rPr>
            </w:pPr>
            <w:r>
              <w:rPr>
                <w:sz w:val="13"/>
                <w:szCs w:val="13"/>
              </w:rPr>
              <w:t>K</w:t>
            </w:r>
          </w:p>
        </w:tc>
        <w:tc>
          <w:tcPr>
            <w:tcW w:w="1358" w:type="dxa"/>
            <w:shd w:val="clear" w:color="auto" w:fill="FFFFFF"/>
            <w:vAlign w:val="center"/>
          </w:tcPr>
          <w:p w:rsidR="00450F04" w:rsidRDefault="00314692">
            <w:pPr>
              <w:pStyle w:val="Jin0"/>
              <w:shd w:val="clear" w:color="auto" w:fill="auto"/>
              <w:jc w:val="both"/>
              <w:rPr>
                <w:sz w:val="13"/>
                <w:szCs w:val="13"/>
              </w:rPr>
            </w:pPr>
            <w:r>
              <w:rPr>
                <w:sz w:val="13"/>
                <w:szCs w:val="13"/>
              </w:rPr>
              <w:t>3192312141R</w:t>
            </w:r>
          </w:p>
        </w:tc>
        <w:tc>
          <w:tcPr>
            <w:tcW w:w="7248" w:type="dxa"/>
            <w:shd w:val="clear" w:color="auto" w:fill="FFFFFF"/>
          </w:tcPr>
          <w:p w:rsidR="00450F04" w:rsidRDefault="00314692">
            <w:pPr>
              <w:pStyle w:val="Jin0"/>
              <w:shd w:val="clear" w:color="auto" w:fill="auto"/>
              <w:spacing w:line="310" w:lineRule="auto"/>
              <w:rPr>
                <w:sz w:val="13"/>
                <w:szCs w:val="13"/>
              </w:rPr>
            </w:pPr>
            <w:r>
              <w:rPr>
                <w:sz w:val="13"/>
                <w:szCs w:val="13"/>
              </w:rPr>
              <w:t xml:space="preserve">Dodatečná izolace sklolaminátovými deskami zdivá smíšeného </w:t>
            </w:r>
            <w:proofErr w:type="spellStart"/>
            <w:r>
              <w:rPr>
                <w:sz w:val="13"/>
                <w:szCs w:val="13"/>
              </w:rPr>
              <w:t>tl</w:t>
            </w:r>
            <w:proofErr w:type="spellEnd"/>
            <w:r>
              <w:rPr>
                <w:sz w:val="13"/>
                <w:szCs w:val="13"/>
              </w:rPr>
              <w:t xml:space="preserve"> do 800 mm s podřezáním diamantovým lanem, ZE1</w:t>
            </w:r>
          </w:p>
        </w:tc>
        <w:tc>
          <w:tcPr>
            <w:tcW w:w="691" w:type="dxa"/>
            <w:shd w:val="clear" w:color="auto" w:fill="FFFFFF"/>
            <w:vAlign w:val="center"/>
          </w:tcPr>
          <w:p w:rsidR="00450F04" w:rsidRDefault="00314692">
            <w:pPr>
              <w:pStyle w:val="Jin0"/>
              <w:shd w:val="clear" w:color="auto" w:fill="auto"/>
              <w:ind w:firstLine="220"/>
              <w:jc w:val="both"/>
              <w:rPr>
                <w:sz w:val="13"/>
                <w:szCs w:val="13"/>
              </w:rPr>
            </w:pPr>
            <w:r>
              <w:rPr>
                <w:sz w:val="13"/>
                <w:szCs w:val="13"/>
              </w:rPr>
              <w:t>m2</w:t>
            </w:r>
          </w:p>
        </w:tc>
        <w:tc>
          <w:tcPr>
            <w:tcW w:w="898" w:type="dxa"/>
            <w:shd w:val="clear" w:color="auto" w:fill="FFFFFF"/>
            <w:vAlign w:val="center"/>
          </w:tcPr>
          <w:p w:rsidR="00450F04" w:rsidRDefault="00314692">
            <w:pPr>
              <w:pStyle w:val="Jin0"/>
              <w:shd w:val="clear" w:color="auto" w:fill="auto"/>
              <w:jc w:val="right"/>
              <w:rPr>
                <w:sz w:val="13"/>
                <w:szCs w:val="13"/>
              </w:rPr>
            </w:pPr>
            <w:r>
              <w:rPr>
                <w:sz w:val="13"/>
                <w:szCs w:val="13"/>
              </w:rPr>
              <w:t>50,700</w:t>
            </w:r>
          </w:p>
        </w:tc>
        <w:tc>
          <w:tcPr>
            <w:tcW w:w="1013" w:type="dxa"/>
            <w:shd w:val="clear" w:color="auto" w:fill="FFFFFF"/>
            <w:vAlign w:val="center"/>
          </w:tcPr>
          <w:p w:rsidR="00450F04" w:rsidRDefault="00314692">
            <w:pPr>
              <w:pStyle w:val="Jin0"/>
              <w:shd w:val="clear" w:color="auto" w:fill="auto"/>
              <w:jc w:val="right"/>
              <w:rPr>
                <w:sz w:val="13"/>
                <w:szCs w:val="13"/>
              </w:rPr>
            </w:pPr>
            <w:r>
              <w:rPr>
                <w:sz w:val="13"/>
                <w:szCs w:val="13"/>
              </w:rPr>
              <w:t>2 767,00</w:t>
            </w:r>
          </w:p>
        </w:tc>
        <w:tc>
          <w:tcPr>
            <w:tcW w:w="1877" w:type="dxa"/>
            <w:shd w:val="clear" w:color="auto" w:fill="FFFFFF"/>
            <w:vAlign w:val="center"/>
          </w:tcPr>
          <w:p w:rsidR="00450F04" w:rsidRDefault="00314692">
            <w:pPr>
              <w:pStyle w:val="Jin0"/>
              <w:shd w:val="clear" w:color="auto" w:fill="auto"/>
              <w:jc w:val="right"/>
              <w:rPr>
                <w:sz w:val="13"/>
                <w:szCs w:val="13"/>
              </w:rPr>
            </w:pPr>
            <w:r>
              <w:rPr>
                <w:sz w:val="13"/>
                <w:szCs w:val="13"/>
              </w:rPr>
              <w:t>140 286,90</w:t>
            </w:r>
          </w:p>
        </w:tc>
        <w:tc>
          <w:tcPr>
            <w:tcW w:w="1253" w:type="dxa"/>
            <w:shd w:val="clear" w:color="auto" w:fill="FFFFFF"/>
          </w:tcPr>
          <w:p w:rsidR="00450F04" w:rsidRDefault="00450F04">
            <w:pPr>
              <w:rPr>
                <w:sz w:val="10"/>
                <w:szCs w:val="10"/>
              </w:rPr>
            </w:pPr>
          </w:p>
        </w:tc>
      </w:tr>
      <w:tr w:rsidR="00450F04">
        <w:trPr>
          <w:trHeight w:hRule="exact" w:val="221"/>
          <w:jc w:val="center"/>
        </w:trPr>
        <w:tc>
          <w:tcPr>
            <w:tcW w:w="283" w:type="dxa"/>
            <w:shd w:val="clear" w:color="auto" w:fill="FFFFFF"/>
          </w:tcPr>
          <w:p w:rsidR="00450F04" w:rsidRDefault="00450F04">
            <w:pPr>
              <w:rPr>
                <w:sz w:val="10"/>
                <w:szCs w:val="10"/>
              </w:rPr>
            </w:pPr>
          </w:p>
        </w:tc>
        <w:tc>
          <w:tcPr>
            <w:tcW w:w="370" w:type="dxa"/>
            <w:tcBorders>
              <w:top w:val="single" w:sz="4" w:space="0" w:color="auto"/>
            </w:tcBorders>
            <w:shd w:val="clear" w:color="auto" w:fill="FFFFFF"/>
          </w:tcPr>
          <w:p w:rsidR="00450F04" w:rsidRDefault="00314692">
            <w:pPr>
              <w:pStyle w:val="Jin0"/>
              <w:shd w:val="clear" w:color="auto" w:fill="auto"/>
              <w:jc w:val="both"/>
              <w:rPr>
                <w:sz w:val="13"/>
                <w:szCs w:val="13"/>
              </w:rPr>
            </w:pPr>
            <w:r>
              <w:rPr>
                <w:sz w:val="13"/>
                <w:szCs w:val="13"/>
              </w:rPr>
              <w:t>W</w:t>
            </w:r>
          </w:p>
        </w:tc>
        <w:tc>
          <w:tcPr>
            <w:tcW w:w="1358" w:type="dxa"/>
            <w:tcBorders>
              <w:top w:val="single" w:sz="4" w:space="0" w:color="auto"/>
            </w:tcBorders>
            <w:shd w:val="clear" w:color="auto" w:fill="FFFFFF"/>
          </w:tcPr>
          <w:p w:rsidR="00450F04" w:rsidRDefault="00450F04">
            <w:pPr>
              <w:rPr>
                <w:sz w:val="10"/>
                <w:szCs w:val="10"/>
              </w:rPr>
            </w:pPr>
          </w:p>
        </w:tc>
        <w:tc>
          <w:tcPr>
            <w:tcW w:w="7248" w:type="dxa"/>
            <w:tcBorders>
              <w:top w:val="single" w:sz="4" w:space="0" w:color="auto"/>
            </w:tcBorders>
            <w:shd w:val="clear" w:color="auto" w:fill="FFFFFF"/>
          </w:tcPr>
          <w:p w:rsidR="00450F04" w:rsidRDefault="00314692">
            <w:pPr>
              <w:pStyle w:val="Jin0"/>
              <w:shd w:val="clear" w:color="auto" w:fill="auto"/>
              <w:rPr>
                <w:sz w:val="13"/>
                <w:szCs w:val="13"/>
              </w:rPr>
            </w:pPr>
            <w:r>
              <w:rPr>
                <w:sz w:val="13"/>
                <w:szCs w:val="13"/>
              </w:rPr>
              <w:t>(</w:t>
            </w:r>
            <w:proofErr w:type="gramStart"/>
            <w:r>
              <w:rPr>
                <w:sz w:val="13"/>
                <w:szCs w:val="13"/>
              </w:rPr>
              <w:t>20*0,75*2)+(12*0,75*2</w:t>
            </w:r>
            <w:proofErr w:type="gramEnd"/>
            <w:r>
              <w:rPr>
                <w:sz w:val="13"/>
                <w:szCs w:val="13"/>
              </w:rPr>
              <w:t>)*1,15</w:t>
            </w:r>
          </w:p>
        </w:tc>
        <w:tc>
          <w:tcPr>
            <w:tcW w:w="691" w:type="dxa"/>
            <w:shd w:val="clear" w:color="auto" w:fill="FFFFFF"/>
          </w:tcPr>
          <w:p w:rsidR="00450F04" w:rsidRDefault="00450F04">
            <w:pPr>
              <w:rPr>
                <w:sz w:val="10"/>
                <w:szCs w:val="10"/>
              </w:rPr>
            </w:pPr>
          </w:p>
        </w:tc>
        <w:tc>
          <w:tcPr>
            <w:tcW w:w="898" w:type="dxa"/>
            <w:shd w:val="clear" w:color="auto" w:fill="FFFFFF"/>
          </w:tcPr>
          <w:p w:rsidR="00450F04" w:rsidRDefault="00314692">
            <w:pPr>
              <w:pStyle w:val="Jin0"/>
              <w:shd w:val="clear" w:color="auto" w:fill="auto"/>
              <w:jc w:val="right"/>
              <w:rPr>
                <w:sz w:val="13"/>
                <w:szCs w:val="13"/>
              </w:rPr>
            </w:pPr>
            <w:r>
              <w:rPr>
                <w:sz w:val="13"/>
                <w:szCs w:val="13"/>
              </w:rPr>
              <w:t>50,700</w:t>
            </w:r>
          </w:p>
        </w:tc>
        <w:tc>
          <w:tcPr>
            <w:tcW w:w="1013" w:type="dxa"/>
            <w:shd w:val="clear" w:color="auto" w:fill="FFFFFF"/>
          </w:tcPr>
          <w:p w:rsidR="00450F04" w:rsidRDefault="00450F04">
            <w:pPr>
              <w:rPr>
                <w:sz w:val="10"/>
                <w:szCs w:val="10"/>
              </w:rPr>
            </w:pPr>
          </w:p>
        </w:tc>
        <w:tc>
          <w:tcPr>
            <w:tcW w:w="1877" w:type="dxa"/>
            <w:shd w:val="clear" w:color="auto" w:fill="FFFFFF"/>
          </w:tcPr>
          <w:p w:rsidR="00450F04" w:rsidRDefault="00450F04">
            <w:pPr>
              <w:rPr>
                <w:sz w:val="10"/>
                <w:szCs w:val="10"/>
              </w:rPr>
            </w:pPr>
          </w:p>
        </w:tc>
        <w:tc>
          <w:tcPr>
            <w:tcW w:w="1253" w:type="dxa"/>
            <w:shd w:val="clear" w:color="auto" w:fill="FFFFFF"/>
          </w:tcPr>
          <w:p w:rsidR="00450F04" w:rsidRDefault="00450F04">
            <w:pPr>
              <w:rPr>
                <w:sz w:val="10"/>
                <w:szCs w:val="10"/>
              </w:rPr>
            </w:pPr>
          </w:p>
        </w:tc>
      </w:tr>
      <w:tr w:rsidR="00450F04">
        <w:trPr>
          <w:trHeight w:hRule="exact" w:val="226"/>
          <w:jc w:val="center"/>
        </w:trPr>
        <w:tc>
          <w:tcPr>
            <w:tcW w:w="283" w:type="dxa"/>
            <w:shd w:val="clear" w:color="auto" w:fill="FFFFFF"/>
          </w:tcPr>
          <w:p w:rsidR="00450F04" w:rsidRDefault="00314692">
            <w:pPr>
              <w:pStyle w:val="Jin0"/>
              <w:shd w:val="clear" w:color="auto" w:fill="auto"/>
              <w:jc w:val="both"/>
              <w:rPr>
                <w:sz w:val="13"/>
                <w:szCs w:val="13"/>
              </w:rPr>
            </w:pPr>
            <w:r>
              <w:rPr>
                <w:sz w:val="13"/>
                <w:szCs w:val="13"/>
              </w:rPr>
              <w:t>105</w:t>
            </w:r>
          </w:p>
        </w:tc>
        <w:tc>
          <w:tcPr>
            <w:tcW w:w="1728" w:type="dxa"/>
            <w:gridSpan w:val="2"/>
            <w:shd w:val="clear" w:color="auto" w:fill="FFFFFF"/>
          </w:tcPr>
          <w:p w:rsidR="00450F04" w:rsidRDefault="00314692">
            <w:pPr>
              <w:pStyle w:val="Jin0"/>
              <w:shd w:val="clear" w:color="auto" w:fill="auto"/>
              <w:ind w:firstLine="140"/>
              <w:rPr>
                <w:sz w:val="13"/>
                <w:szCs w:val="13"/>
              </w:rPr>
            </w:pPr>
            <w:r>
              <w:rPr>
                <w:sz w:val="13"/>
                <w:szCs w:val="13"/>
              </w:rPr>
              <w:t>K 331231156</w:t>
            </w:r>
          </w:p>
        </w:tc>
        <w:tc>
          <w:tcPr>
            <w:tcW w:w="7248" w:type="dxa"/>
            <w:shd w:val="clear" w:color="auto" w:fill="FFFFFF"/>
          </w:tcPr>
          <w:p w:rsidR="00450F04" w:rsidRDefault="00314692">
            <w:pPr>
              <w:pStyle w:val="Jin0"/>
              <w:shd w:val="clear" w:color="auto" w:fill="auto"/>
              <w:rPr>
                <w:sz w:val="13"/>
                <w:szCs w:val="13"/>
              </w:rPr>
            </w:pPr>
            <w:r>
              <w:rPr>
                <w:sz w:val="13"/>
                <w:szCs w:val="13"/>
              </w:rPr>
              <w:t>Zdivo pilířů z cihel dl 290 mm režné pevnosti P 25 na MC 10</w:t>
            </w:r>
          </w:p>
        </w:tc>
        <w:tc>
          <w:tcPr>
            <w:tcW w:w="691" w:type="dxa"/>
            <w:shd w:val="clear" w:color="auto" w:fill="FFFFFF"/>
          </w:tcPr>
          <w:p w:rsidR="00450F04" w:rsidRDefault="00314692">
            <w:pPr>
              <w:pStyle w:val="Jin0"/>
              <w:shd w:val="clear" w:color="auto" w:fill="auto"/>
              <w:ind w:firstLine="220"/>
              <w:jc w:val="both"/>
              <w:rPr>
                <w:sz w:val="13"/>
                <w:szCs w:val="13"/>
              </w:rPr>
            </w:pPr>
            <w:r>
              <w:rPr>
                <w:sz w:val="13"/>
                <w:szCs w:val="13"/>
              </w:rPr>
              <w:t>m3</w:t>
            </w:r>
          </w:p>
        </w:tc>
        <w:tc>
          <w:tcPr>
            <w:tcW w:w="898" w:type="dxa"/>
            <w:shd w:val="clear" w:color="auto" w:fill="FFFFFF"/>
          </w:tcPr>
          <w:p w:rsidR="00450F04" w:rsidRDefault="00314692">
            <w:pPr>
              <w:pStyle w:val="Jin0"/>
              <w:shd w:val="clear" w:color="auto" w:fill="auto"/>
              <w:ind w:firstLine="500"/>
              <w:jc w:val="both"/>
              <w:rPr>
                <w:sz w:val="13"/>
                <w:szCs w:val="13"/>
              </w:rPr>
            </w:pPr>
            <w:r>
              <w:rPr>
                <w:sz w:val="13"/>
                <w:szCs w:val="13"/>
              </w:rPr>
              <w:t>0,960</w:t>
            </w:r>
          </w:p>
        </w:tc>
        <w:tc>
          <w:tcPr>
            <w:tcW w:w="1013" w:type="dxa"/>
            <w:shd w:val="clear" w:color="auto" w:fill="FFFFFF"/>
          </w:tcPr>
          <w:p w:rsidR="00450F04" w:rsidRDefault="00314692">
            <w:pPr>
              <w:pStyle w:val="Jin0"/>
              <w:shd w:val="clear" w:color="auto" w:fill="auto"/>
              <w:jc w:val="right"/>
              <w:rPr>
                <w:sz w:val="13"/>
                <w:szCs w:val="13"/>
              </w:rPr>
            </w:pPr>
            <w:r>
              <w:rPr>
                <w:sz w:val="13"/>
                <w:szCs w:val="13"/>
              </w:rPr>
              <w:t>14 624,00</w:t>
            </w:r>
          </w:p>
        </w:tc>
        <w:tc>
          <w:tcPr>
            <w:tcW w:w="3130" w:type="dxa"/>
            <w:gridSpan w:val="2"/>
            <w:shd w:val="clear" w:color="auto" w:fill="FFFFFF"/>
          </w:tcPr>
          <w:p w:rsidR="00450F04" w:rsidRDefault="00314692">
            <w:pPr>
              <w:pStyle w:val="Jin0"/>
              <w:shd w:val="clear" w:color="auto" w:fill="auto"/>
              <w:ind w:left="1220"/>
              <w:rPr>
                <w:sz w:val="13"/>
                <w:szCs w:val="13"/>
              </w:rPr>
            </w:pPr>
            <w:r>
              <w:rPr>
                <w:sz w:val="13"/>
                <w:szCs w:val="13"/>
              </w:rPr>
              <w:t>14 039,04 CS ÚRS 2014 01</w:t>
            </w:r>
          </w:p>
        </w:tc>
      </w:tr>
      <w:tr w:rsidR="00450F04">
        <w:trPr>
          <w:trHeight w:hRule="exact" w:val="221"/>
          <w:jc w:val="center"/>
        </w:trPr>
        <w:tc>
          <w:tcPr>
            <w:tcW w:w="283" w:type="dxa"/>
            <w:shd w:val="clear" w:color="auto" w:fill="FFFFFF"/>
          </w:tcPr>
          <w:p w:rsidR="00450F04" w:rsidRDefault="00450F04">
            <w:pPr>
              <w:rPr>
                <w:sz w:val="10"/>
                <w:szCs w:val="10"/>
              </w:rPr>
            </w:pPr>
          </w:p>
        </w:tc>
        <w:tc>
          <w:tcPr>
            <w:tcW w:w="370" w:type="dxa"/>
            <w:shd w:val="clear" w:color="auto" w:fill="FFFFFF"/>
          </w:tcPr>
          <w:p w:rsidR="00450F04" w:rsidRDefault="00314692">
            <w:pPr>
              <w:pStyle w:val="Jin0"/>
              <w:shd w:val="clear" w:color="auto" w:fill="auto"/>
              <w:jc w:val="both"/>
              <w:rPr>
                <w:sz w:val="13"/>
                <w:szCs w:val="13"/>
              </w:rPr>
            </w:pPr>
            <w:r>
              <w:rPr>
                <w:sz w:val="13"/>
                <w:szCs w:val="13"/>
              </w:rPr>
              <w:t>w</w:t>
            </w:r>
          </w:p>
        </w:tc>
        <w:tc>
          <w:tcPr>
            <w:tcW w:w="1358" w:type="dxa"/>
            <w:shd w:val="clear" w:color="auto" w:fill="FFFFFF"/>
          </w:tcPr>
          <w:p w:rsidR="00450F04" w:rsidRDefault="00450F04">
            <w:pPr>
              <w:rPr>
                <w:sz w:val="10"/>
                <w:szCs w:val="10"/>
              </w:rPr>
            </w:pPr>
          </w:p>
        </w:tc>
        <w:tc>
          <w:tcPr>
            <w:tcW w:w="7248" w:type="dxa"/>
            <w:shd w:val="clear" w:color="auto" w:fill="FFFFFF"/>
          </w:tcPr>
          <w:p w:rsidR="00450F04" w:rsidRDefault="00314692">
            <w:pPr>
              <w:pStyle w:val="Jin0"/>
              <w:shd w:val="clear" w:color="auto" w:fill="auto"/>
              <w:rPr>
                <w:sz w:val="13"/>
                <w:szCs w:val="13"/>
              </w:rPr>
            </w:pPr>
            <w:r>
              <w:rPr>
                <w:sz w:val="13"/>
                <w:szCs w:val="13"/>
              </w:rPr>
              <w:t>2,4*0,6*0,29*2*1,15 "ZE4"</w:t>
            </w:r>
          </w:p>
        </w:tc>
        <w:tc>
          <w:tcPr>
            <w:tcW w:w="691" w:type="dxa"/>
            <w:shd w:val="clear" w:color="auto" w:fill="FFFFFF"/>
          </w:tcPr>
          <w:p w:rsidR="00450F04" w:rsidRDefault="00450F04">
            <w:pPr>
              <w:rPr>
                <w:sz w:val="10"/>
                <w:szCs w:val="10"/>
              </w:rPr>
            </w:pPr>
          </w:p>
        </w:tc>
        <w:tc>
          <w:tcPr>
            <w:tcW w:w="898" w:type="dxa"/>
            <w:shd w:val="clear" w:color="auto" w:fill="FFFFFF"/>
          </w:tcPr>
          <w:p w:rsidR="00450F04" w:rsidRDefault="00314692">
            <w:pPr>
              <w:pStyle w:val="Jin0"/>
              <w:shd w:val="clear" w:color="auto" w:fill="auto"/>
              <w:ind w:firstLine="500"/>
              <w:jc w:val="both"/>
              <w:rPr>
                <w:sz w:val="13"/>
                <w:szCs w:val="13"/>
              </w:rPr>
            </w:pPr>
            <w:r>
              <w:rPr>
                <w:sz w:val="13"/>
                <w:szCs w:val="13"/>
              </w:rPr>
              <w:t>0,960</w:t>
            </w:r>
          </w:p>
        </w:tc>
        <w:tc>
          <w:tcPr>
            <w:tcW w:w="1013" w:type="dxa"/>
            <w:shd w:val="clear" w:color="auto" w:fill="FFFFFF"/>
          </w:tcPr>
          <w:p w:rsidR="00450F04" w:rsidRDefault="00450F04">
            <w:pPr>
              <w:rPr>
                <w:sz w:val="10"/>
                <w:szCs w:val="10"/>
              </w:rPr>
            </w:pPr>
          </w:p>
        </w:tc>
        <w:tc>
          <w:tcPr>
            <w:tcW w:w="1877" w:type="dxa"/>
            <w:shd w:val="clear" w:color="auto" w:fill="FFFFFF"/>
          </w:tcPr>
          <w:p w:rsidR="00450F04" w:rsidRDefault="00450F04">
            <w:pPr>
              <w:rPr>
                <w:sz w:val="10"/>
                <w:szCs w:val="10"/>
              </w:rPr>
            </w:pPr>
          </w:p>
        </w:tc>
        <w:tc>
          <w:tcPr>
            <w:tcW w:w="1253" w:type="dxa"/>
            <w:shd w:val="clear" w:color="auto" w:fill="FFFFFF"/>
          </w:tcPr>
          <w:p w:rsidR="00450F04" w:rsidRDefault="00450F04">
            <w:pPr>
              <w:rPr>
                <w:sz w:val="10"/>
                <w:szCs w:val="10"/>
              </w:rPr>
            </w:pPr>
          </w:p>
        </w:tc>
      </w:tr>
      <w:tr w:rsidR="00450F04">
        <w:trPr>
          <w:trHeight w:hRule="exact" w:val="230"/>
          <w:jc w:val="center"/>
        </w:trPr>
        <w:tc>
          <w:tcPr>
            <w:tcW w:w="283" w:type="dxa"/>
            <w:shd w:val="clear" w:color="auto" w:fill="FFFFFF"/>
          </w:tcPr>
          <w:p w:rsidR="00450F04" w:rsidRDefault="00314692">
            <w:pPr>
              <w:pStyle w:val="Jin0"/>
              <w:shd w:val="clear" w:color="auto" w:fill="auto"/>
              <w:jc w:val="both"/>
              <w:rPr>
                <w:sz w:val="13"/>
                <w:szCs w:val="13"/>
              </w:rPr>
            </w:pPr>
            <w:r>
              <w:rPr>
                <w:sz w:val="13"/>
                <w:szCs w:val="13"/>
              </w:rPr>
              <w:t>95</w:t>
            </w:r>
          </w:p>
        </w:tc>
        <w:tc>
          <w:tcPr>
            <w:tcW w:w="370" w:type="dxa"/>
            <w:shd w:val="clear" w:color="auto" w:fill="FFFFFF"/>
          </w:tcPr>
          <w:p w:rsidR="00450F04" w:rsidRDefault="00314692">
            <w:pPr>
              <w:pStyle w:val="Jin0"/>
              <w:shd w:val="clear" w:color="auto" w:fill="auto"/>
              <w:jc w:val="both"/>
              <w:rPr>
                <w:sz w:val="13"/>
                <w:szCs w:val="13"/>
              </w:rPr>
            </w:pPr>
            <w:r>
              <w:rPr>
                <w:sz w:val="13"/>
                <w:szCs w:val="13"/>
              </w:rPr>
              <w:t>K</w:t>
            </w:r>
          </w:p>
        </w:tc>
        <w:tc>
          <w:tcPr>
            <w:tcW w:w="1358" w:type="dxa"/>
            <w:shd w:val="clear" w:color="auto" w:fill="FFFFFF"/>
          </w:tcPr>
          <w:p w:rsidR="00450F04" w:rsidRDefault="00314692">
            <w:pPr>
              <w:pStyle w:val="Jin0"/>
              <w:shd w:val="clear" w:color="auto" w:fill="auto"/>
              <w:jc w:val="both"/>
              <w:rPr>
                <w:sz w:val="13"/>
                <w:szCs w:val="13"/>
              </w:rPr>
            </w:pPr>
            <w:r>
              <w:rPr>
                <w:sz w:val="13"/>
                <w:szCs w:val="13"/>
              </w:rPr>
              <w:t>342241162</w:t>
            </w:r>
          </w:p>
        </w:tc>
        <w:tc>
          <w:tcPr>
            <w:tcW w:w="7248" w:type="dxa"/>
            <w:shd w:val="clear" w:color="auto" w:fill="FFFFFF"/>
          </w:tcPr>
          <w:p w:rsidR="00450F04" w:rsidRDefault="00314692">
            <w:pPr>
              <w:pStyle w:val="Jin0"/>
              <w:shd w:val="clear" w:color="auto" w:fill="auto"/>
              <w:rPr>
                <w:sz w:val="13"/>
                <w:szCs w:val="13"/>
              </w:rPr>
            </w:pPr>
            <w:r>
              <w:rPr>
                <w:sz w:val="13"/>
                <w:szCs w:val="13"/>
              </w:rPr>
              <w:t xml:space="preserve">Příčky </w:t>
            </w:r>
            <w:proofErr w:type="spellStart"/>
            <w:r>
              <w:rPr>
                <w:sz w:val="13"/>
                <w:szCs w:val="13"/>
              </w:rPr>
              <w:t>tl</w:t>
            </w:r>
            <w:proofErr w:type="spellEnd"/>
            <w:r>
              <w:rPr>
                <w:sz w:val="13"/>
                <w:szCs w:val="13"/>
              </w:rPr>
              <w:t xml:space="preserve"> 140 mm z cihel plných dl 290 mm pevnosti P 15 na MC</w:t>
            </w:r>
          </w:p>
        </w:tc>
        <w:tc>
          <w:tcPr>
            <w:tcW w:w="1589" w:type="dxa"/>
            <w:gridSpan w:val="2"/>
            <w:shd w:val="clear" w:color="auto" w:fill="FFFFFF"/>
          </w:tcPr>
          <w:p w:rsidR="00450F04" w:rsidRDefault="00314692">
            <w:pPr>
              <w:pStyle w:val="Jin0"/>
              <w:shd w:val="clear" w:color="auto" w:fill="auto"/>
              <w:tabs>
                <w:tab w:val="left" w:pos="869"/>
              </w:tabs>
              <w:jc w:val="right"/>
              <w:rPr>
                <w:sz w:val="13"/>
                <w:szCs w:val="13"/>
              </w:rPr>
            </w:pPr>
            <w:r>
              <w:rPr>
                <w:sz w:val="13"/>
                <w:szCs w:val="13"/>
              </w:rPr>
              <w:t>m2</w:t>
            </w:r>
            <w:r>
              <w:rPr>
                <w:sz w:val="13"/>
                <w:szCs w:val="13"/>
              </w:rPr>
              <w:tab/>
              <w:t>22,977</w:t>
            </w:r>
          </w:p>
        </w:tc>
        <w:tc>
          <w:tcPr>
            <w:tcW w:w="1013" w:type="dxa"/>
            <w:shd w:val="clear" w:color="auto" w:fill="FFFFFF"/>
          </w:tcPr>
          <w:p w:rsidR="00450F04" w:rsidRDefault="00314692">
            <w:pPr>
              <w:pStyle w:val="Jin0"/>
              <w:shd w:val="clear" w:color="auto" w:fill="auto"/>
              <w:jc w:val="right"/>
              <w:rPr>
                <w:sz w:val="13"/>
                <w:szCs w:val="13"/>
              </w:rPr>
            </w:pPr>
            <w:r>
              <w:rPr>
                <w:sz w:val="13"/>
                <w:szCs w:val="13"/>
              </w:rPr>
              <w:t>593,00</w:t>
            </w:r>
          </w:p>
        </w:tc>
        <w:tc>
          <w:tcPr>
            <w:tcW w:w="3130" w:type="dxa"/>
            <w:gridSpan w:val="2"/>
            <w:shd w:val="clear" w:color="auto" w:fill="FFFFFF"/>
          </w:tcPr>
          <w:p w:rsidR="00450F04" w:rsidRDefault="00314692">
            <w:pPr>
              <w:pStyle w:val="Jin0"/>
              <w:shd w:val="clear" w:color="auto" w:fill="auto"/>
              <w:ind w:left="1220"/>
              <w:rPr>
                <w:sz w:val="13"/>
                <w:szCs w:val="13"/>
              </w:rPr>
            </w:pPr>
            <w:r>
              <w:rPr>
                <w:sz w:val="13"/>
                <w:szCs w:val="13"/>
              </w:rPr>
              <w:t>13 625,36 CS ÚRS 2014 01</w:t>
            </w:r>
          </w:p>
        </w:tc>
      </w:tr>
      <w:tr w:rsidR="00450F04">
        <w:trPr>
          <w:trHeight w:hRule="exact" w:val="216"/>
          <w:jc w:val="center"/>
        </w:trPr>
        <w:tc>
          <w:tcPr>
            <w:tcW w:w="283" w:type="dxa"/>
            <w:shd w:val="clear" w:color="auto" w:fill="FFFFFF"/>
          </w:tcPr>
          <w:p w:rsidR="00450F04" w:rsidRDefault="00450F04">
            <w:pPr>
              <w:rPr>
                <w:sz w:val="10"/>
                <w:szCs w:val="10"/>
              </w:rPr>
            </w:pPr>
          </w:p>
        </w:tc>
        <w:tc>
          <w:tcPr>
            <w:tcW w:w="370" w:type="dxa"/>
            <w:shd w:val="clear" w:color="auto" w:fill="FFFFFF"/>
          </w:tcPr>
          <w:p w:rsidR="00450F04" w:rsidRDefault="00314692">
            <w:pPr>
              <w:pStyle w:val="Jin0"/>
              <w:shd w:val="clear" w:color="auto" w:fill="auto"/>
              <w:jc w:val="both"/>
              <w:rPr>
                <w:sz w:val="13"/>
                <w:szCs w:val="13"/>
              </w:rPr>
            </w:pPr>
            <w:r>
              <w:rPr>
                <w:sz w:val="13"/>
                <w:szCs w:val="13"/>
              </w:rPr>
              <w:t>W</w:t>
            </w:r>
          </w:p>
        </w:tc>
        <w:tc>
          <w:tcPr>
            <w:tcW w:w="1358" w:type="dxa"/>
            <w:shd w:val="clear" w:color="auto" w:fill="FFFFFF"/>
          </w:tcPr>
          <w:p w:rsidR="00450F04" w:rsidRDefault="00450F04">
            <w:pPr>
              <w:rPr>
                <w:sz w:val="10"/>
                <w:szCs w:val="10"/>
              </w:rPr>
            </w:pPr>
          </w:p>
        </w:tc>
        <w:tc>
          <w:tcPr>
            <w:tcW w:w="7248" w:type="dxa"/>
            <w:shd w:val="clear" w:color="auto" w:fill="FFFFFF"/>
          </w:tcPr>
          <w:p w:rsidR="00450F04" w:rsidRDefault="00314692">
            <w:pPr>
              <w:pStyle w:val="Jin0"/>
              <w:shd w:val="clear" w:color="auto" w:fill="auto"/>
              <w:rPr>
                <w:sz w:val="13"/>
                <w:szCs w:val="13"/>
              </w:rPr>
            </w:pPr>
            <w:r>
              <w:rPr>
                <w:sz w:val="13"/>
                <w:szCs w:val="13"/>
              </w:rPr>
              <w:t>(2*16,6+4*8,35)*0,3*1,15</w:t>
            </w:r>
          </w:p>
        </w:tc>
        <w:tc>
          <w:tcPr>
            <w:tcW w:w="691" w:type="dxa"/>
            <w:shd w:val="clear" w:color="auto" w:fill="FFFFFF"/>
          </w:tcPr>
          <w:p w:rsidR="00450F04" w:rsidRDefault="00450F04">
            <w:pPr>
              <w:rPr>
                <w:sz w:val="10"/>
                <w:szCs w:val="10"/>
              </w:rPr>
            </w:pPr>
          </w:p>
        </w:tc>
        <w:tc>
          <w:tcPr>
            <w:tcW w:w="898" w:type="dxa"/>
            <w:shd w:val="clear" w:color="auto" w:fill="FFFFFF"/>
          </w:tcPr>
          <w:p w:rsidR="00450F04" w:rsidRDefault="00314692">
            <w:pPr>
              <w:pStyle w:val="Jin0"/>
              <w:shd w:val="clear" w:color="auto" w:fill="auto"/>
              <w:jc w:val="right"/>
              <w:rPr>
                <w:sz w:val="13"/>
                <w:szCs w:val="13"/>
              </w:rPr>
            </w:pPr>
            <w:r>
              <w:rPr>
                <w:sz w:val="13"/>
                <w:szCs w:val="13"/>
              </w:rPr>
              <w:t>22,977</w:t>
            </w:r>
          </w:p>
        </w:tc>
        <w:tc>
          <w:tcPr>
            <w:tcW w:w="1013" w:type="dxa"/>
            <w:shd w:val="clear" w:color="auto" w:fill="FFFFFF"/>
          </w:tcPr>
          <w:p w:rsidR="00450F04" w:rsidRDefault="00450F04">
            <w:pPr>
              <w:rPr>
                <w:sz w:val="10"/>
                <w:szCs w:val="10"/>
              </w:rPr>
            </w:pPr>
          </w:p>
        </w:tc>
        <w:tc>
          <w:tcPr>
            <w:tcW w:w="1877" w:type="dxa"/>
            <w:shd w:val="clear" w:color="auto" w:fill="FFFFFF"/>
          </w:tcPr>
          <w:p w:rsidR="00450F04" w:rsidRDefault="00450F04">
            <w:pPr>
              <w:rPr>
                <w:sz w:val="10"/>
                <w:szCs w:val="10"/>
              </w:rPr>
            </w:pPr>
          </w:p>
        </w:tc>
        <w:tc>
          <w:tcPr>
            <w:tcW w:w="1253" w:type="dxa"/>
            <w:shd w:val="clear" w:color="auto" w:fill="FFFFFF"/>
          </w:tcPr>
          <w:p w:rsidR="00450F04" w:rsidRDefault="00450F04">
            <w:pPr>
              <w:rPr>
                <w:sz w:val="10"/>
                <w:szCs w:val="10"/>
              </w:rPr>
            </w:pPr>
          </w:p>
        </w:tc>
      </w:tr>
      <w:tr w:rsidR="00450F04">
        <w:trPr>
          <w:trHeight w:hRule="exact" w:val="226"/>
          <w:jc w:val="center"/>
        </w:trPr>
        <w:tc>
          <w:tcPr>
            <w:tcW w:w="283" w:type="dxa"/>
            <w:shd w:val="clear" w:color="auto" w:fill="FFFFFF"/>
            <w:vAlign w:val="bottom"/>
          </w:tcPr>
          <w:p w:rsidR="00450F04" w:rsidRDefault="00314692">
            <w:pPr>
              <w:pStyle w:val="Jin0"/>
              <w:shd w:val="clear" w:color="auto" w:fill="auto"/>
              <w:jc w:val="both"/>
              <w:rPr>
                <w:sz w:val="13"/>
                <w:szCs w:val="13"/>
              </w:rPr>
            </w:pPr>
            <w:r>
              <w:rPr>
                <w:sz w:val="13"/>
                <w:szCs w:val="13"/>
              </w:rPr>
              <w:t>122</w:t>
            </w:r>
          </w:p>
        </w:tc>
        <w:tc>
          <w:tcPr>
            <w:tcW w:w="370" w:type="dxa"/>
            <w:tcBorders>
              <w:top w:val="single" w:sz="4" w:space="0" w:color="auto"/>
            </w:tcBorders>
            <w:shd w:val="clear" w:color="auto" w:fill="FFFFFF"/>
          </w:tcPr>
          <w:p w:rsidR="00450F04" w:rsidRDefault="00314692">
            <w:pPr>
              <w:pStyle w:val="Jin0"/>
              <w:shd w:val="clear" w:color="auto" w:fill="auto"/>
              <w:jc w:val="both"/>
              <w:rPr>
                <w:sz w:val="13"/>
                <w:szCs w:val="13"/>
              </w:rPr>
            </w:pPr>
            <w:r>
              <w:rPr>
                <w:sz w:val="13"/>
                <w:szCs w:val="13"/>
              </w:rPr>
              <w:t>K</w:t>
            </w:r>
          </w:p>
        </w:tc>
        <w:tc>
          <w:tcPr>
            <w:tcW w:w="1358" w:type="dxa"/>
            <w:tcBorders>
              <w:top w:val="single" w:sz="4" w:space="0" w:color="auto"/>
            </w:tcBorders>
            <w:shd w:val="clear" w:color="auto" w:fill="FFFFFF"/>
          </w:tcPr>
          <w:p w:rsidR="00450F04" w:rsidRDefault="00314692">
            <w:pPr>
              <w:pStyle w:val="Jin0"/>
              <w:shd w:val="clear" w:color="auto" w:fill="auto"/>
              <w:jc w:val="both"/>
              <w:rPr>
                <w:sz w:val="13"/>
                <w:szCs w:val="13"/>
              </w:rPr>
            </w:pPr>
            <w:r>
              <w:rPr>
                <w:sz w:val="13"/>
                <w:szCs w:val="13"/>
              </w:rPr>
              <w:t>349231811</w:t>
            </w:r>
          </w:p>
        </w:tc>
        <w:tc>
          <w:tcPr>
            <w:tcW w:w="7248" w:type="dxa"/>
            <w:shd w:val="clear" w:color="auto" w:fill="FFFFFF"/>
          </w:tcPr>
          <w:p w:rsidR="00450F04" w:rsidRDefault="00314692">
            <w:pPr>
              <w:pStyle w:val="Jin0"/>
              <w:shd w:val="clear" w:color="auto" w:fill="auto"/>
              <w:rPr>
                <w:sz w:val="13"/>
                <w:szCs w:val="13"/>
              </w:rPr>
            </w:pPr>
            <w:r>
              <w:rPr>
                <w:sz w:val="13"/>
                <w:szCs w:val="13"/>
              </w:rPr>
              <w:t xml:space="preserve">Přizdívka ostění s ozubem z cihel </w:t>
            </w:r>
            <w:proofErr w:type="spellStart"/>
            <w:r>
              <w:rPr>
                <w:sz w:val="13"/>
                <w:szCs w:val="13"/>
              </w:rPr>
              <w:t>tl</w:t>
            </w:r>
            <w:proofErr w:type="spellEnd"/>
            <w:r>
              <w:rPr>
                <w:sz w:val="13"/>
                <w:szCs w:val="13"/>
              </w:rPr>
              <w:t xml:space="preserve"> do 150 mm</w:t>
            </w:r>
          </w:p>
        </w:tc>
        <w:tc>
          <w:tcPr>
            <w:tcW w:w="691" w:type="dxa"/>
            <w:shd w:val="clear" w:color="auto" w:fill="FFFFFF"/>
          </w:tcPr>
          <w:p w:rsidR="00450F04" w:rsidRDefault="00314692">
            <w:pPr>
              <w:pStyle w:val="Jin0"/>
              <w:shd w:val="clear" w:color="auto" w:fill="auto"/>
              <w:ind w:firstLine="220"/>
              <w:jc w:val="both"/>
              <w:rPr>
                <w:sz w:val="13"/>
                <w:szCs w:val="13"/>
              </w:rPr>
            </w:pPr>
            <w:r>
              <w:rPr>
                <w:sz w:val="13"/>
                <w:szCs w:val="13"/>
              </w:rPr>
              <w:t>m2</w:t>
            </w:r>
          </w:p>
        </w:tc>
        <w:tc>
          <w:tcPr>
            <w:tcW w:w="898" w:type="dxa"/>
            <w:shd w:val="clear" w:color="auto" w:fill="FFFFFF"/>
          </w:tcPr>
          <w:p w:rsidR="00450F04" w:rsidRDefault="00314692">
            <w:pPr>
              <w:pStyle w:val="Jin0"/>
              <w:shd w:val="clear" w:color="auto" w:fill="auto"/>
              <w:ind w:firstLine="500"/>
              <w:jc w:val="both"/>
              <w:rPr>
                <w:sz w:val="13"/>
                <w:szCs w:val="13"/>
              </w:rPr>
            </w:pPr>
            <w:r>
              <w:rPr>
                <w:sz w:val="13"/>
                <w:szCs w:val="13"/>
              </w:rPr>
              <w:t>1,840</w:t>
            </w:r>
          </w:p>
        </w:tc>
        <w:tc>
          <w:tcPr>
            <w:tcW w:w="1013" w:type="dxa"/>
            <w:shd w:val="clear" w:color="auto" w:fill="FFFFFF"/>
            <w:vAlign w:val="bottom"/>
          </w:tcPr>
          <w:p w:rsidR="00450F04" w:rsidRDefault="00314692">
            <w:pPr>
              <w:pStyle w:val="Jin0"/>
              <w:shd w:val="clear" w:color="auto" w:fill="auto"/>
              <w:jc w:val="right"/>
              <w:rPr>
                <w:sz w:val="13"/>
                <w:szCs w:val="13"/>
              </w:rPr>
            </w:pPr>
            <w:r>
              <w:rPr>
                <w:sz w:val="13"/>
                <w:szCs w:val="13"/>
              </w:rPr>
              <w:t>1 186,00</w:t>
            </w:r>
          </w:p>
        </w:tc>
        <w:tc>
          <w:tcPr>
            <w:tcW w:w="3130" w:type="dxa"/>
            <w:gridSpan w:val="2"/>
            <w:shd w:val="clear" w:color="auto" w:fill="FFFFFF"/>
          </w:tcPr>
          <w:p w:rsidR="00450F04" w:rsidRDefault="00314692">
            <w:pPr>
              <w:pStyle w:val="Jin0"/>
              <w:shd w:val="clear" w:color="auto" w:fill="auto"/>
              <w:ind w:left="1280"/>
              <w:rPr>
                <w:sz w:val="13"/>
                <w:szCs w:val="13"/>
              </w:rPr>
            </w:pPr>
            <w:r>
              <w:rPr>
                <w:sz w:val="13"/>
                <w:szCs w:val="13"/>
              </w:rPr>
              <w:t>2 182,24 CS ÚRS 2014 01</w:t>
            </w:r>
          </w:p>
        </w:tc>
      </w:tr>
      <w:tr w:rsidR="00450F04">
        <w:trPr>
          <w:trHeight w:hRule="exact" w:val="216"/>
          <w:jc w:val="center"/>
        </w:trPr>
        <w:tc>
          <w:tcPr>
            <w:tcW w:w="283" w:type="dxa"/>
            <w:shd w:val="clear" w:color="auto" w:fill="FFFFFF"/>
          </w:tcPr>
          <w:p w:rsidR="00450F04" w:rsidRDefault="00450F04">
            <w:pPr>
              <w:rPr>
                <w:sz w:val="10"/>
                <w:szCs w:val="10"/>
              </w:rPr>
            </w:pPr>
          </w:p>
        </w:tc>
        <w:tc>
          <w:tcPr>
            <w:tcW w:w="370" w:type="dxa"/>
            <w:shd w:val="clear" w:color="auto" w:fill="FFFFFF"/>
          </w:tcPr>
          <w:p w:rsidR="00450F04" w:rsidRDefault="00314692">
            <w:pPr>
              <w:pStyle w:val="Jin0"/>
              <w:shd w:val="clear" w:color="auto" w:fill="auto"/>
              <w:jc w:val="both"/>
              <w:rPr>
                <w:sz w:val="13"/>
                <w:szCs w:val="13"/>
              </w:rPr>
            </w:pPr>
            <w:r>
              <w:rPr>
                <w:sz w:val="13"/>
                <w:szCs w:val="13"/>
              </w:rPr>
              <w:t>w</w:t>
            </w:r>
          </w:p>
        </w:tc>
        <w:tc>
          <w:tcPr>
            <w:tcW w:w="1358" w:type="dxa"/>
            <w:shd w:val="clear" w:color="auto" w:fill="FFFFFF"/>
          </w:tcPr>
          <w:p w:rsidR="00450F04" w:rsidRDefault="00450F04">
            <w:pPr>
              <w:rPr>
                <w:sz w:val="10"/>
                <w:szCs w:val="10"/>
              </w:rPr>
            </w:pPr>
          </w:p>
        </w:tc>
        <w:tc>
          <w:tcPr>
            <w:tcW w:w="7248" w:type="dxa"/>
            <w:shd w:val="clear" w:color="auto" w:fill="FFFFFF"/>
          </w:tcPr>
          <w:p w:rsidR="00450F04" w:rsidRDefault="00314692">
            <w:pPr>
              <w:pStyle w:val="Jin0"/>
              <w:shd w:val="clear" w:color="auto" w:fill="auto"/>
              <w:rPr>
                <w:sz w:val="13"/>
                <w:szCs w:val="13"/>
              </w:rPr>
            </w:pPr>
            <w:r>
              <w:rPr>
                <w:sz w:val="13"/>
                <w:szCs w:val="13"/>
              </w:rPr>
              <w:t>0,4*2*2*1,15</w:t>
            </w:r>
          </w:p>
        </w:tc>
        <w:tc>
          <w:tcPr>
            <w:tcW w:w="691" w:type="dxa"/>
            <w:shd w:val="clear" w:color="auto" w:fill="FFFFFF"/>
          </w:tcPr>
          <w:p w:rsidR="00450F04" w:rsidRDefault="00450F04">
            <w:pPr>
              <w:rPr>
                <w:sz w:val="10"/>
                <w:szCs w:val="10"/>
              </w:rPr>
            </w:pPr>
          </w:p>
        </w:tc>
        <w:tc>
          <w:tcPr>
            <w:tcW w:w="898" w:type="dxa"/>
            <w:shd w:val="clear" w:color="auto" w:fill="FFFFFF"/>
          </w:tcPr>
          <w:p w:rsidR="00450F04" w:rsidRDefault="00314692">
            <w:pPr>
              <w:pStyle w:val="Jin0"/>
              <w:shd w:val="clear" w:color="auto" w:fill="auto"/>
              <w:ind w:firstLine="500"/>
              <w:jc w:val="both"/>
              <w:rPr>
                <w:sz w:val="13"/>
                <w:szCs w:val="13"/>
              </w:rPr>
            </w:pPr>
            <w:r>
              <w:rPr>
                <w:sz w:val="13"/>
                <w:szCs w:val="13"/>
              </w:rPr>
              <w:t>1,840</w:t>
            </w:r>
          </w:p>
        </w:tc>
        <w:tc>
          <w:tcPr>
            <w:tcW w:w="1013" w:type="dxa"/>
            <w:shd w:val="clear" w:color="auto" w:fill="FFFFFF"/>
          </w:tcPr>
          <w:p w:rsidR="00450F04" w:rsidRDefault="00450F04">
            <w:pPr>
              <w:rPr>
                <w:sz w:val="10"/>
                <w:szCs w:val="10"/>
              </w:rPr>
            </w:pPr>
          </w:p>
        </w:tc>
        <w:tc>
          <w:tcPr>
            <w:tcW w:w="1877" w:type="dxa"/>
            <w:shd w:val="clear" w:color="auto" w:fill="FFFFFF"/>
          </w:tcPr>
          <w:p w:rsidR="00450F04" w:rsidRDefault="00450F04">
            <w:pPr>
              <w:rPr>
                <w:sz w:val="10"/>
                <w:szCs w:val="10"/>
              </w:rPr>
            </w:pPr>
          </w:p>
        </w:tc>
        <w:tc>
          <w:tcPr>
            <w:tcW w:w="1253" w:type="dxa"/>
            <w:shd w:val="clear" w:color="auto" w:fill="FFFFFF"/>
          </w:tcPr>
          <w:p w:rsidR="00450F04" w:rsidRDefault="00450F04">
            <w:pPr>
              <w:rPr>
                <w:sz w:val="10"/>
                <w:szCs w:val="10"/>
              </w:rPr>
            </w:pPr>
          </w:p>
        </w:tc>
      </w:tr>
      <w:tr w:rsidR="00450F04">
        <w:trPr>
          <w:trHeight w:hRule="exact" w:val="226"/>
          <w:jc w:val="center"/>
        </w:trPr>
        <w:tc>
          <w:tcPr>
            <w:tcW w:w="283" w:type="dxa"/>
            <w:shd w:val="clear" w:color="auto" w:fill="FFFFFF"/>
          </w:tcPr>
          <w:p w:rsidR="00450F04" w:rsidRDefault="00314692">
            <w:pPr>
              <w:pStyle w:val="Jin0"/>
              <w:shd w:val="clear" w:color="auto" w:fill="auto"/>
              <w:rPr>
                <w:sz w:val="13"/>
                <w:szCs w:val="13"/>
              </w:rPr>
            </w:pPr>
            <w:r>
              <w:rPr>
                <w:sz w:val="13"/>
                <w:szCs w:val="13"/>
              </w:rPr>
              <w:t>205</w:t>
            </w:r>
          </w:p>
        </w:tc>
        <w:tc>
          <w:tcPr>
            <w:tcW w:w="370" w:type="dxa"/>
            <w:shd w:val="clear" w:color="auto" w:fill="FFFFFF"/>
          </w:tcPr>
          <w:p w:rsidR="00450F04" w:rsidRDefault="00314692">
            <w:pPr>
              <w:pStyle w:val="Jin0"/>
              <w:shd w:val="clear" w:color="auto" w:fill="auto"/>
              <w:jc w:val="both"/>
              <w:rPr>
                <w:sz w:val="13"/>
                <w:szCs w:val="13"/>
              </w:rPr>
            </w:pPr>
            <w:r>
              <w:rPr>
                <w:sz w:val="13"/>
                <w:szCs w:val="13"/>
              </w:rPr>
              <w:t>K</w:t>
            </w:r>
          </w:p>
        </w:tc>
        <w:tc>
          <w:tcPr>
            <w:tcW w:w="1358" w:type="dxa"/>
            <w:shd w:val="clear" w:color="auto" w:fill="FFFFFF"/>
          </w:tcPr>
          <w:p w:rsidR="00450F04" w:rsidRDefault="00314692">
            <w:pPr>
              <w:pStyle w:val="Jin0"/>
              <w:shd w:val="clear" w:color="auto" w:fill="auto"/>
              <w:jc w:val="both"/>
              <w:rPr>
                <w:sz w:val="13"/>
                <w:szCs w:val="13"/>
              </w:rPr>
            </w:pPr>
            <w:r>
              <w:rPr>
                <w:sz w:val="13"/>
                <w:szCs w:val="13"/>
              </w:rPr>
              <w:t>349231811R</w:t>
            </w:r>
          </w:p>
        </w:tc>
        <w:tc>
          <w:tcPr>
            <w:tcW w:w="7248" w:type="dxa"/>
            <w:shd w:val="clear" w:color="auto" w:fill="FFFFFF"/>
          </w:tcPr>
          <w:p w:rsidR="00450F04" w:rsidRDefault="00314692">
            <w:pPr>
              <w:pStyle w:val="Jin0"/>
              <w:shd w:val="clear" w:color="auto" w:fill="auto"/>
              <w:rPr>
                <w:sz w:val="13"/>
                <w:szCs w:val="13"/>
              </w:rPr>
            </w:pPr>
            <w:r>
              <w:rPr>
                <w:sz w:val="13"/>
                <w:szCs w:val="13"/>
              </w:rPr>
              <w:t>Oprava okenního záklenku, hospodářské stavení</w:t>
            </w:r>
          </w:p>
        </w:tc>
        <w:tc>
          <w:tcPr>
            <w:tcW w:w="691" w:type="dxa"/>
            <w:shd w:val="clear" w:color="auto" w:fill="FFFFFF"/>
          </w:tcPr>
          <w:p w:rsidR="00450F04" w:rsidRDefault="00314692">
            <w:pPr>
              <w:pStyle w:val="Jin0"/>
              <w:shd w:val="clear" w:color="auto" w:fill="auto"/>
              <w:jc w:val="center"/>
              <w:rPr>
                <w:sz w:val="13"/>
                <w:szCs w:val="13"/>
              </w:rPr>
            </w:pPr>
            <w:r>
              <w:rPr>
                <w:sz w:val="13"/>
                <w:szCs w:val="13"/>
              </w:rPr>
              <w:t>ks</w:t>
            </w:r>
          </w:p>
        </w:tc>
        <w:tc>
          <w:tcPr>
            <w:tcW w:w="898" w:type="dxa"/>
            <w:shd w:val="clear" w:color="auto" w:fill="FFFFFF"/>
            <w:vAlign w:val="bottom"/>
          </w:tcPr>
          <w:p w:rsidR="00450F04" w:rsidRDefault="00314692">
            <w:pPr>
              <w:pStyle w:val="Jin0"/>
              <w:shd w:val="clear" w:color="auto" w:fill="auto"/>
              <w:ind w:firstLine="500"/>
              <w:jc w:val="both"/>
              <w:rPr>
                <w:sz w:val="13"/>
                <w:szCs w:val="13"/>
              </w:rPr>
            </w:pPr>
            <w:r>
              <w:rPr>
                <w:sz w:val="13"/>
                <w:szCs w:val="13"/>
              </w:rPr>
              <w:t>1,000</w:t>
            </w:r>
          </w:p>
        </w:tc>
        <w:tc>
          <w:tcPr>
            <w:tcW w:w="1013" w:type="dxa"/>
            <w:shd w:val="clear" w:color="auto" w:fill="FFFFFF"/>
            <w:vAlign w:val="bottom"/>
          </w:tcPr>
          <w:p w:rsidR="00450F04" w:rsidRDefault="00314692">
            <w:pPr>
              <w:pStyle w:val="Jin0"/>
              <w:shd w:val="clear" w:color="auto" w:fill="auto"/>
              <w:jc w:val="right"/>
              <w:rPr>
                <w:sz w:val="13"/>
                <w:szCs w:val="13"/>
              </w:rPr>
            </w:pPr>
            <w:r>
              <w:rPr>
                <w:sz w:val="13"/>
                <w:szCs w:val="13"/>
              </w:rPr>
              <w:t>1 818,00</w:t>
            </w:r>
          </w:p>
        </w:tc>
        <w:tc>
          <w:tcPr>
            <w:tcW w:w="1877" w:type="dxa"/>
            <w:shd w:val="clear" w:color="auto" w:fill="FFFFFF"/>
            <w:vAlign w:val="bottom"/>
          </w:tcPr>
          <w:p w:rsidR="00450F04" w:rsidRDefault="00314692">
            <w:pPr>
              <w:pStyle w:val="Jin0"/>
              <w:shd w:val="clear" w:color="auto" w:fill="auto"/>
              <w:jc w:val="right"/>
              <w:rPr>
                <w:sz w:val="13"/>
                <w:szCs w:val="13"/>
              </w:rPr>
            </w:pPr>
            <w:r>
              <w:rPr>
                <w:sz w:val="13"/>
                <w:szCs w:val="13"/>
              </w:rPr>
              <w:t>1 818,00</w:t>
            </w:r>
          </w:p>
        </w:tc>
        <w:tc>
          <w:tcPr>
            <w:tcW w:w="1253" w:type="dxa"/>
            <w:shd w:val="clear" w:color="auto" w:fill="FFFFFF"/>
          </w:tcPr>
          <w:p w:rsidR="00450F04" w:rsidRDefault="00450F04">
            <w:pPr>
              <w:rPr>
                <w:sz w:val="10"/>
                <w:szCs w:val="10"/>
              </w:rPr>
            </w:pPr>
          </w:p>
        </w:tc>
      </w:tr>
      <w:tr w:rsidR="00450F04">
        <w:trPr>
          <w:trHeight w:hRule="exact" w:val="379"/>
          <w:jc w:val="center"/>
        </w:trPr>
        <w:tc>
          <w:tcPr>
            <w:tcW w:w="283" w:type="dxa"/>
            <w:shd w:val="clear" w:color="auto" w:fill="FFFFFF"/>
          </w:tcPr>
          <w:p w:rsidR="00450F04" w:rsidRDefault="00450F04">
            <w:pPr>
              <w:rPr>
                <w:sz w:val="10"/>
                <w:szCs w:val="10"/>
              </w:rPr>
            </w:pPr>
          </w:p>
        </w:tc>
        <w:tc>
          <w:tcPr>
            <w:tcW w:w="370" w:type="dxa"/>
            <w:shd w:val="clear" w:color="auto" w:fill="FFFFFF"/>
            <w:vAlign w:val="bottom"/>
          </w:tcPr>
          <w:p w:rsidR="00450F04" w:rsidRDefault="00314692">
            <w:pPr>
              <w:pStyle w:val="Jin0"/>
              <w:shd w:val="clear" w:color="auto" w:fill="auto"/>
              <w:jc w:val="both"/>
              <w:rPr>
                <w:sz w:val="13"/>
                <w:szCs w:val="13"/>
              </w:rPr>
            </w:pPr>
            <w:r>
              <w:rPr>
                <w:sz w:val="13"/>
                <w:szCs w:val="13"/>
              </w:rPr>
              <w:t>D</w:t>
            </w:r>
          </w:p>
        </w:tc>
        <w:tc>
          <w:tcPr>
            <w:tcW w:w="1358" w:type="dxa"/>
            <w:shd w:val="clear" w:color="auto" w:fill="FFFFFF"/>
            <w:vAlign w:val="bottom"/>
          </w:tcPr>
          <w:p w:rsidR="00450F04" w:rsidRDefault="00314692">
            <w:pPr>
              <w:pStyle w:val="Jin0"/>
              <w:shd w:val="clear" w:color="auto" w:fill="auto"/>
              <w:rPr>
                <w:sz w:val="18"/>
                <w:szCs w:val="18"/>
              </w:rPr>
            </w:pPr>
            <w:r>
              <w:rPr>
                <w:sz w:val="18"/>
                <w:szCs w:val="18"/>
              </w:rPr>
              <w:t>31</w:t>
            </w:r>
          </w:p>
        </w:tc>
        <w:tc>
          <w:tcPr>
            <w:tcW w:w="7248" w:type="dxa"/>
            <w:shd w:val="clear" w:color="auto" w:fill="FFFFFF"/>
            <w:vAlign w:val="bottom"/>
          </w:tcPr>
          <w:p w:rsidR="00450F04" w:rsidRDefault="00314692">
            <w:pPr>
              <w:pStyle w:val="Jin0"/>
              <w:shd w:val="clear" w:color="auto" w:fill="auto"/>
              <w:rPr>
                <w:sz w:val="18"/>
                <w:szCs w:val="18"/>
              </w:rPr>
            </w:pPr>
            <w:r>
              <w:rPr>
                <w:sz w:val="18"/>
                <w:szCs w:val="18"/>
              </w:rPr>
              <w:t>Zdi podpěrné a volné</w:t>
            </w:r>
          </w:p>
        </w:tc>
        <w:tc>
          <w:tcPr>
            <w:tcW w:w="691" w:type="dxa"/>
            <w:shd w:val="clear" w:color="auto" w:fill="FFFFFF"/>
          </w:tcPr>
          <w:p w:rsidR="00450F04" w:rsidRDefault="00450F04">
            <w:pPr>
              <w:rPr>
                <w:sz w:val="10"/>
                <w:szCs w:val="10"/>
              </w:rPr>
            </w:pPr>
          </w:p>
        </w:tc>
        <w:tc>
          <w:tcPr>
            <w:tcW w:w="898" w:type="dxa"/>
            <w:shd w:val="clear" w:color="auto" w:fill="FFFFFF"/>
          </w:tcPr>
          <w:p w:rsidR="00450F04" w:rsidRDefault="00450F04">
            <w:pPr>
              <w:rPr>
                <w:sz w:val="10"/>
                <w:szCs w:val="10"/>
              </w:rPr>
            </w:pPr>
          </w:p>
        </w:tc>
        <w:tc>
          <w:tcPr>
            <w:tcW w:w="1013" w:type="dxa"/>
            <w:shd w:val="clear" w:color="auto" w:fill="FFFFFF"/>
          </w:tcPr>
          <w:p w:rsidR="00450F04" w:rsidRDefault="00450F04">
            <w:pPr>
              <w:rPr>
                <w:sz w:val="10"/>
                <w:szCs w:val="10"/>
              </w:rPr>
            </w:pPr>
          </w:p>
        </w:tc>
        <w:tc>
          <w:tcPr>
            <w:tcW w:w="1877" w:type="dxa"/>
            <w:shd w:val="clear" w:color="auto" w:fill="FFFFFF"/>
            <w:vAlign w:val="bottom"/>
          </w:tcPr>
          <w:p w:rsidR="00450F04" w:rsidRDefault="00314692">
            <w:pPr>
              <w:pStyle w:val="Jin0"/>
              <w:shd w:val="clear" w:color="auto" w:fill="auto"/>
              <w:jc w:val="right"/>
              <w:rPr>
                <w:sz w:val="18"/>
                <w:szCs w:val="18"/>
              </w:rPr>
            </w:pPr>
            <w:r>
              <w:rPr>
                <w:sz w:val="18"/>
                <w:szCs w:val="18"/>
              </w:rPr>
              <w:t>5 949,20</w:t>
            </w:r>
          </w:p>
        </w:tc>
        <w:tc>
          <w:tcPr>
            <w:tcW w:w="1253" w:type="dxa"/>
            <w:shd w:val="clear" w:color="auto" w:fill="FFFFFF"/>
          </w:tcPr>
          <w:p w:rsidR="00450F04" w:rsidRDefault="00450F04">
            <w:pPr>
              <w:rPr>
                <w:sz w:val="10"/>
                <w:szCs w:val="10"/>
              </w:rPr>
            </w:pPr>
          </w:p>
        </w:tc>
      </w:tr>
      <w:tr w:rsidR="00450F04">
        <w:trPr>
          <w:trHeight w:hRule="exact" w:val="221"/>
          <w:jc w:val="center"/>
        </w:trPr>
        <w:tc>
          <w:tcPr>
            <w:tcW w:w="283" w:type="dxa"/>
            <w:shd w:val="clear" w:color="auto" w:fill="FFFFFF"/>
            <w:vAlign w:val="bottom"/>
          </w:tcPr>
          <w:p w:rsidR="00450F04" w:rsidRDefault="00314692">
            <w:pPr>
              <w:pStyle w:val="Jin0"/>
              <w:shd w:val="clear" w:color="auto" w:fill="auto"/>
              <w:jc w:val="both"/>
              <w:rPr>
                <w:sz w:val="13"/>
                <w:szCs w:val="13"/>
              </w:rPr>
            </w:pPr>
            <w:r>
              <w:rPr>
                <w:sz w:val="13"/>
                <w:szCs w:val="13"/>
              </w:rPr>
              <w:t>106</w:t>
            </w:r>
          </w:p>
        </w:tc>
        <w:tc>
          <w:tcPr>
            <w:tcW w:w="370" w:type="dxa"/>
            <w:shd w:val="clear" w:color="auto" w:fill="FFFFFF"/>
          </w:tcPr>
          <w:p w:rsidR="00450F04" w:rsidRDefault="00314692">
            <w:pPr>
              <w:pStyle w:val="Jin0"/>
              <w:shd w:val="clear" w:color="auto" w:fill="auto"/>
              <w:jc w:val="both"/>
              <w:rPr>
                <w:sz w:val="13"/>
                <w:szCs w:val="13"/>
              </w:rPr>
            </w:pPr>
            <w:r>
              <w:rPr>
                <w:sz w:val="13"/>
                <w:szCs w:val="13"/>
              </w:rPr>
              <w:t>K</w:t>
            </w:r>
          </w:p>
        </w:tc>
        <w:tc>
          <w:tcPr>
            <w:tcW w:w="1358" w:type="dxa"/>
            <w:tcBorders>
              <w:left w:val="single" w:sz="4" w:space="0" w:color="auto"/>
            </w:tcBorders>
            <w:shd w:val="clear" w:color="auto" w:fill="FFFFFF"/>
          </w:tcPr>
          <w:p w:rsidR="00450F04" w:rsidRDefault="00314692">
            <w:pPr>
              <w:pStyle w:val="Jin0"/>
              <w:shd w:val="clear" w:color="auto" w:fill="auto"/>
              <w:jc w:val="both"/>
              <w:rPr>
                <w:sz w:val="13"/>
                <w:szCs w:val="13"/>
              </w:rPr>
            </w:pPr>
            <w:r>
              <w:rPr>
                <w:sz w:val="13"/>
                <w:szCs w:val="13"/>
              </w:rPr>
              <w:t>310237261</w:t>
            </w:r>
          </w:p>
        </w:tc>
        <w:tc>
          <w:tcPr>
            <w:tcW w:w="7248" w:type="dxa"/>
            <w:shd w:val="clear" w:color="auto" w:fill="FFFFFF"/>
          </w:tcPr>
          <w:p w:rsidR="00450F04" w:rsidRDefault="00314692">
            <w:pPr>
              <w:pStyle w:val="Jin0"/>
              <w:shd w:val="clear" w:color="auto" w:fill="auto"/>
              <w:rPr>
                <w:sz w:val="13"/>
                <w:szCs w:val="13"/>
              </w:rPr>
            </w:pPr>
            <w:r>
              <w:rPr>
                <w:sz w:val="13"/>
                <w:szCs w:val="13"/>
              </w:rPr>
              <w:t xml:space="preserve">Zazdívka otvorů </w:t>
            </w:r>
            <w:proofErr w:type="spellStart"/>
            <w:r>
              <w:rPr>
                <w:sz w:val="13"/>
                <w:szCs w:val="13"/>
              </w:rPr>
              <w:t>pl</w:t>
            </w:r>
            <w:proofErr w:type="spellEnd"/>
            <w:r>
              <w:rPr>
                <w:sz w:val="13"/>
                <w:szCs w:val="13"/>
              </w:rPr>
              <w:t xml:space="preserve"> do 0,25 m2 ve zdivu nadzákladovém cihlami pálenými </w:t>
            </w:r>
            <w:proofErr w:type="spellStart"/>
            <w:r>
              <w:rPr>
                <w:sz w:val="13"/>
                <w:szCs w:val="13"/>
              </w:rPr>
              <w:t>tl</w:t>
            </w:r>
            <w:proofErr w:type="spellEnd"/>
            <w:r>
              <w:rPr>
                <w:sz w:val="13"/>
                <w:szCs w:val="13"/>
              </w:rPr>
              <w:t xml:space="preserve"> do 600 mm</w:t>
            </w:r>
          </w:p>
        </w:tc>
        <w:tc>
          <w:tcPr>
            <w:tcW w:w="691" w:type="dxa"/>
            <w:tcBorders>
              <w:top w:val="single" w:sz="4" w:space="0" w:color="auto"/>
            </w:tcBorders>
            <w:shd w:val="clear" w:color="auto" w:fill="FFFFFF"/>
          </w:tcPr>
          <w:p w:rsidR="00450F04" w:rsidRDefault="00314692">
            <w:pPr>
              <w:pStyle w:val="Jin0"/>
              <w:shd w:val="clear" w:color="auto" w:fill="auto"/>
              <w:jc w:val="center"/>
              <w:rPr>
                <w:sz w:val="13"/>
                <w:szCs w:val="13"/>
              </w:rPr>
            </w:pPr>
            <w:r>
              <w:rPr>
                <w:sz w:val="13"/>
                <w:szCs w:val="13"/>
              </w:rPr>
              <w:t>kus</w:t>
            </w:r>
          </w:p>
        </w:tc>
        <w:tc>
          <w:tcPr>
            <w:tcW w:w="898" w:type="dxa"/>
            <w:tcBorders>
              <w:top w:val="single" w:sz="4" w:space="0" w:color="auto"/>
            </w:tcBorders>
            <w:shd w:val="clear" w:color="auto" w:fill="FFFFFF"/>
            <w:vAlign w:val="bottom"/>
          </w:tcPr>
          <w:p w:rsidR="00450F04" w:rsidRDefault="00314692">
            <w:pPr>
              <w:pStyle w:val="Jin0"/>
              <w:shd w:val="clear" w:color="auto" w:fill="auto"/>
              <w:ind w:firstLine="500"/>
              <w:jc w:val="both"/>
              <w:rPr>
                <w:sz w:val="13"/>
                <w:szCs w:val="13"/>
              </w:rPr>
            </w:pPr>
            <w:r>
              <w:rPr>
                <w:sz w:val="13"/>
                <w:szCs w:val="13"/>
              </w:rPr>
              <w:t>1,000</w:t>
            </w:r>
          </w:p>
        </w:tc>
        <w:tc>
          <w:tcPr>
            <w:tcW w:w="1013" w:type="dxa"/>
            <w:shd w:val="clear" w:color="auto" w:fill="FFFFFF"/>
          </w:tcPr>
          <w:p w:rsidR="00450F04" w:rsidRDefault="00314692">
            <w:pPr>
              <w:pStyle w:val="Jin0"/>
              <w:shd w:val="clear" w:color="auto" w:fill="auto"/>
              <w:jc w:val="right"/>
              <w:rPr>
                <w:sz w:val="13"/>
                <w:szCs w:val="13"/>
              </w:rPr>
            </w:pPr>
            <w:r>
              <w:rPr>
                <w:sz w:val="13"/>
                <w:szCs w:val="13"/>
              </w:rPr>
              <w:t>949,00</w:t>
            </w:r>
          </w:p>
        </w:tc>
        <w:tc>
          <w:tcPr>
            <w:tcW w:w="3130" w:type="dxa"/>
            <w:gridSpan w:val="2"/>
            <w:tcBorders>
              <w:left w:val="single" w:sz="4" w:space="0" w:color="auto"/>
            </w:tcBorders>
            <w:shd w:val="clear" w:color="auto" w:fill="FFFFFF"/>
          </w:tcPr>
          <w:p w:rsidR="00450F04" w:rsidRDefault="00314692">
            <w:pPr>
              <w:pStyle w:val="Jin0"/>
              <w:shd w:val="clear" w:color="auto" w:fill="auto"/>
              <w:ind w:right="240"/>
              <w:jc w:val="right"/>
              <w:rPr>
                <w:sz w:val="13"/>
                <w:szCs w:val="13"/>
              </w:rPr>
            </w:pPr>
            <w:r>
              <w:rPr>
                <w:sz w:val="13"/>
                <w:szCs w:val="13"/>
              </w:rPr>
              <w:t>949,00 CS ÚRS 2014 01</w:t>
            </w:r>
          </w:p>
        </w:tc>
      </w:tr>
      <w:tr w:rsidR="00450F04">
        <w:trPr>
          <w:trHeight w:hRule="exact" w:val="226"/>
          <w:jc w:val="center"/>
        </w:trPr>
        <w:tc>
          <w:tcPr>
            <w:tcW w:w="283" w:type="dxa"/>
            <w:shd w:val="clear" w:color="auto" w:fill="FFFFFF"/>
          </w:tcPr>
          <w:p w:rsidR="00450F04" w:rsidRDefault="00314692">
            <w:pPr>
              <w:pStyle w:val="Jin0"/>
              <w:shd w:val="clear" w:color="auto" w:fill="auto"/>
              <w:rPr>
                <w:sz w:val="13"/>
                <w:szCs w:val="13"/>
              </w:rPr>
            </w:pPr>
            <w:r>
              <w:rPr>
                <w:sz w:val="13"/>
                <w:szCs w:val="13"/>
              </w:rPr>
              <w:t>107</w:t>
            </w:r>
          </w:p>
        </w:tc>
        <w:tc>
          <w:tcPr>
            <w:tcW w:w="370" w:type="dxa"/>
            <w:shd w:val="clear" w:color="auto" w:fill="FFFFFF"/>
          </w:tcPr>
          <w:p w:rsidR="00450F04" w:rsidRDefault="00314692">
            <w:pPr>
              <w:pStyle w:val="Jin0"/>
              <w:shd w:val="clear" w:color="auto" w:fill="auto"/>
              <w:jc w:val="both"/>
              <w:rPr>
                <w:sz w:val="13"/>
                <w:szCs w:val="13"/>
              </w:rPr>
            </w:pPr>
            <w:r>
              <w:rPr>
                <w:sz w:val="13"/>
                <w:szCs w:val="13"/>
              </w:rPr>
              <w:t>K</w:t>
            </w:r>
          </w:p>
        </w:tc>
        <w:tc>
          <w:tcPr>
            <w:tcW w:w="1358" w:type="dxa"/>
            <w:tcBorders>
              <w:left w:val="single" w:sz="4" w:space="0" w:color="auto"/>
            </w:tcBorders>
            <w:shd w:val="clear" w:color="auto" w:fill="FFFFFF"/>
          </w:tcPr>
          <w:p w:rsidR="00450F04" w:rsidRDefault="00314692">
            <w:pPr>
              <w:pStyle w:val="Jin0"/>
              <w:shd w:val="clear" w:color="auto" w:fill="auto"/>
              <w:jc w:val="both"/>
              <w:rPr>
                <w:sz w:val="13"/>
                <w:szCs w:val="13"/>
              </w:rPr>
            </w:pPr>
            <w:r>
              <w:rPr>
                <w:sz w:val="13"/>
                <w:szCs w:val="13"/>
              </w:rPr>
              <w:t>310239211</w:t>
            </w:r>
          </w:p>
        </w:tc>
        <w:tc>
          <w:tcPr>
            <w:tcW w:w="7248" w:type="dxa"/>
            <w:shd w:val="clear" w:color="auto" w:fill="FFFFFF"/>
          </w:tcPr>
          <w:p w:rsidR="00450F04" w:rsidRDefault="00314692">
            <w:pPr>
              <w:pStyle w:val="Jin0"/>
              <w:shd w:val="clear" w:color="auto" w:fill="auto"/>
              <w:rPr>
                <w:sz w:val="13"/>
                <w:szCs w:val="13"/>
              </w:rPr>
            </w:pPr>
            <w:r>
              <w:rPr>
                <w:sz w:val="13"/>
                <w:szCs w:val="13"/>
              </w:rPr>
              <w:t xml:space="preserve">Zazdívka otvorů </w:t>
            </w:r>
            <w:proofErr w:type="spellStart"/>
            <w:r>
              <w:rPr>
                <w:sz w:val="13"/>
                <w:szCs w:val="13"/>
              </w:rPr>
              <w:t>pl</w:t>
            </w:r>
            <w:proofErr w:type="spellEnd"/>
            <w:r>
              <w:rPr>
                <w:sz w:val="13"/>
                <w:szCs w:val="13"/>
              </w:rPr>
              <w:t xml:space="preserve"> do 4 m2 ve zdivu nadzákladovém cihlami pálenými na MVC</w:t>
            </w:r>
          </w:p>
        </w:tc>
        <w:tc>
          <w:tcPr>
            <w:tcW w:w="691" w:type="dxa"/>
            <w:shd w:val="clear" w:color="auto" w:fill="FFFFFF"/>
          </w:tcPr>
          <w:p w:rsidR="00450F04" w:rsidRDefault="00314692">
            <w:pPr>
              <w:pStyle w:val="Jin0"/>
              <w:shd w:val="clear" w:color="auto" w:fill="auto"/>
              <w:jc w:val="center"/>
              <w:rPr>
                <w:sz w:val="13"/>
                <w:szCs w:val="13"/>
              </w:rPr>
            </w:pPr>
            <w:r>
              <w:rPr>
                <w:sz w:val="13"/>
                <w:szCs w:val="13"/>
              </w:rPr>
              <w:t>m3</w:t>
            </w:r>
          </w:p>
        </w:tc>
        <w:tc>
          <w:tcPr>
            <w:tcW w:w="898" w:type="dxa"/>
            <w:shd w:val="clear" w:color="auto" w:fill="FFFFFF"/>
          </w:tcPr>
          <w:p w:rsidR="00450F04" w:rsidRDefault="00314692">
            <w:pPr>
              <w:pStyle w:val="Jin0"/>
              <w:shd w:val="clear" w:color="auto" w:fill="auto"/>
              <w:ind w:firstLine="500"/>
              <w:jc w:val="both"/>
              <w:rPr>
                <w:sz w:val="13"/>
                <w:szCs w:val="13"/>
              </w:rPr>
            </w:pPr>
            <w:r>
              <w:rPr>
                <w:sz w:val="13"/>
                <w:szCs w:val="13"/>
              </w:rPr>
              <w:t>1,150</w:t>
            </w:r>
          </w:p>
        </w:tc>
        <w:tc>
          <w:tcPr>
            <w:tcW w:w="1013" w:type="dxa"/>
            <w:shd w:val="clear" w:color="auto" w:fill="FFFFFF"/>
          </w:tcPr>
          <w:p w:rsidR="00450F04" w:rsidRDefault="00314692">
            <w:pPr>
              <w:pStyle w:val="Jin0"/>
              <w:shd w:val="clear" w:color="auto" w:fill="auto"/>
              <w:jc w:val="right"/>
              <w:rPr>
                <w:sz w:val="13"/>
                <w:szCs w:val="13"/>
              </w:rPr>
            </w:pPr>
            <w:r>
              <w:rPr>
                <w:sz w:val="13"/>
                <w:szCs w:val="13"/>
              </w:rPr>
              <w:t>4 348,00</w:t>
            </w:r>
          </w:p>
        </w:tc>
        <w:tc>
          <w:tcPr>
            <w:tcW w:w="3130" w:type="dxa"/>
            <w:gridSpan w:val="2"/>
            <w:tcBorders>
              <w:left w:val="single" w:sz="4" w:space="0" w:color="auto"/>
            </w:tcBorders>
            <w:shd w:val="clear" w:color="auto" w:fill="FFFFFF"/>
          </w:tcPr>
          <w:p w:rsidR="00450F04" w:rsidRDefault="00314692">
            <w:pPr>
              <w:pStyle w:val="Jin0"/>
              <w:shd w:val="clear" w:color="auto" w:fill="auto"/>
              <w:ind w:left="1280"/>
              <w:rPr>
                <w:sz w:val="13"/>
                <w:szCs w:val="13"/>
              </w:rPr>
            </w:pPr>
            <w:r>
              <w:rPr>
                <w:sz w:val="13"/>
                <w:szCs w:val="13"/>
              </w:rPr>
              <w:t>5 000,20 CS ÚRS 2012 02</w:t>
            </w:r>
          </w:p>
        </w:tc>
      </w:tr>
      <w:tr w:rsidR="00450F04">
        <w:trPr>
          <w:trHeight w:hRule="exact" w:val="336"/>
          <w:jc w:val="center"/>
        </w:trPr>
        <w:tc>
          <w:tcPr>
            <w:tcW w:w="283" w:type="dxa"/>
            <w:shd w:val="clear" w:color="auto" w:fill="FFFFFF"/>
          </w:tcPr>
          <w:p w:rsidR="00450F04" w:rsidRDefault="00450F04">
            <w:pPr>
              <w:rPr>
                <w:sz w:val="10"/>
                <w:szCs w:val="10"/>
              </w:rPr>
            </w:pPr>
          </w:p>
        </w:tc>
        <w:tc>
          <w:tcPr>
            <w:tcW w:w="370" w:type="dxa"/>
            <w:shd w:val="clear" w:color="auto" w:fill="FFFFFF"/>
          </w:tcPr>
          <w:p w:rsidR="00450F04" w:rsidRDefault="00314692">
            <w:pPr>
              <w:pStyle w:val="Jin0"/>
              <w:shd w:val="clear" w:color="auto" w:fill="auto"/>
              <w:jc w:val="both"/>
              <w:rPr>
                <w:sz w:val="13"/>
                <w:szCs w:val="13"/>
              </w:rPr>
            </w:pPr>
            <w:r>
              <w:rPr>
                <w:sz w:val="13"/>
                <w:szCs w:val="13"/>
              </w:rPr>
              <w:t>w</w:t>
            </w:r>
          </w:p>
        </w:tc>
        <w:tc>
          <w:tcPr>
            <w:tcW w:w="1358" w:type="dxa"/>
            <w:shd w:val="clear" w:color="auto" w:fill="FFFFFF"/>
          </w:tcPr>
          <w:p w:rsidR="00450F04" w:rsidRDefault="00450F04">
            <w:pPr>
              <w:rPr>
                <w:sz w:val="10"/>
                <w:szCs w:val="10"/>
              </w:rPr>
            </w:pPr>
          </w:p>
        </w:tc>
        <w:tc>
          <w:tcPr>
            <w:tcW w:w="7248" w:type="dxa"/>
            <w:shd w:val="clear" w:color="auto" w:fill="FFFFFF"/>
          </w:tcPr>
          <w:p w:rsidR="00450F04" w:rsidRDefault="00314692">
            <w:pPr>
              <w:pStyle w:val="Jin0"/>
              <w:shd w:val="clear" w:color="auto" w:fill="auto"/>
              <w:rPr>
                <w:sz w:val="13"/>
                <w:szCs w:val="13"/>
              </w:rPr>
            </w:pPr>
            <w:r>
              <w:rPr>
                <w:sz w:val="13"/>
                <w:szCs w:val="13"/>
              </w:rPr>
              <w:t>1,4*2,1*0,34*1,15 "ZE8"</w:t>
            </w:r>
          </w:p>
        </w:tc>
        <w:tc>
          <w:tcPr>
            <w:tcW w:w="691" w:type="dxa"/>
            <w:shd w:val="clear" w:color="auto" w:fill="FFFFFF"/>
          </w:tcPr>
          <w:p w:rsidR="00450F04" w:rsidRDefault="00450F04">
            <w:pPr>
              <w:rPr>
                <w:sz w:val="10"/>
                <w:szCs w:val="10"/>
              </w:rPr>
            </w:pPr>
          </w:p>
        </w:tc>
        <w:tc>
          <w:tcPr>
            <w:tcW w:w="898" w:type="dxa"/>
            <w:shd w:val="clear" w:color="auto" w:fill="FFFFFF"/>
          </w:tcPr>
          <w:p w:rsidR="00450F04" w:rsidRDefault="00314692">
            <w:pPr>
              <w:pStyle w:val="Jin0"/>
              <w:shd w:val="clear" w:color="auto" w:fill="auto"/>
              <w:ind w:firstLine="500"/>
              <w:jc w:val="both"/>
              <w:rPr>
                <w:sz w:val="13"/>
                <w:szCs w:val="13"/>
              </w:rPr>
            </w:pPr>
            <w:r>
              <w:rPr>
                <w:sz w:val="13"/>
                <w:szCs w:val="13"/>
              </w:rPr>
              <w:t>1,150</w:t>
            </w:r>
          </w:p>
        </w:tc>
        <w:tc>
          <w:tcPr>
            <w:tcW w:w="1013" w:type="dxa"/>
            <w:shd w:val="clear" w:color="auto" w:fill="FFFFFF"/>
          </w:tcPr>
          <w:p w:rsidR="00450F04" w:rsidRDefault="00450F04">
            <w:pPr>
              <w:rPr>
                <w:sz w:val="10"/>
                <w:szCs w:val="10"/>
              </w:rPr>
            </w:pPr>
          </w:p>
        </w:tc>
        <w:tc>
          <w:tcPr>
            <w:tcW w:w="1877" w:type="dxa"/>
            <w:shd w:val="clear" w:color="auto" w:fill="FFFFFF"/>
          </w:tcPr>
          <w:p w:rsidR="00450F04" w:rsidRDefault="00450F04">
            <w:pPr>
              <w:rPr>
                <w:sz w:val="10"/>
                <w:szCs w:val="10"/>
              </w:rPr>
            </w:pPr>
          </w:p>
        </w:tc>
        <w:tc>
          <w:tcPr>
            <w:tcW w:w="1253" w:type="dxa"/>
            <w:shd w:val="clear" w:color="auto" w:fill="FFFFFF"/>
          </w:tcPr>
          <w:p w:rsidR="00450F04" w:rsidRDefault="00450F04">
            <w:pPr>
              <w:rPr>
                <w:sz w:val="10"/>
                <w:szCs w:val="10"/>
              </w:rPr>
            </w:pPr>
          </w:p>
        </w:tc>
      </w:tr>
      <w:tr w:rsidR="00450F04">
        <w:trPr>
          <w:trHeight w:hRule="exact" w:val="374"/>
          <w:jc w:val="center"/>
        </w:trPr>
        <w:tc>
          <w:tcPr>
            <w:tcW w:w="283" w:type="dxa"/>
            <w:shd w:val="clear" w:color="auto" w:fill="FFFFFF"/>
          </w:tcPr>
          <w:p w:rsidR="00450F04" w:rsidRDefault="00450F04">
            <w:pPr>
              <w:rPr>
                <w:sz w:val="10"/>
                <w:szCs w:val="10"/>
              </w:rPr>
            </w:pPr>
          </w:p>
        </w:tc>
        <w:tc>
          <w:tcPr>
            <w:tcW w:w="370" w:type="dxa"/>
            <w:shd w:val="clear" w:color="auto" w:fill="FFFFFF"/>
            <w:vAlign w:val="bottom"/>
          </w:tcPr>
          <w:p w:rsidR="00450F04" w:rsidRDefault="00314692">
            <w:pPr>
              <w:pStyle w:val="Jin0"/>
              <w:shd w:val="clear" w:color="auto" w:fill="auto"/>
              <w:jc w:val="both"/>
              <w:rPr>
                <w:sz w:val="13"/>
                <w:szCs w:val="13"/>
              </w:rPr>
            </w:pPr>
            <w:r>
              <w:rPr>
                <w:sz w:val="13"/>
                <w:szCs w:val="13"/>
              </w:rPr>
              <w:t>0</w:t>
            </w:r>
          </w:p>
        </w:tc>
        <w:tc>
          <w:tcPr>
            <w:tcW w:w="1358" w:type="dxa"/>
            <w:shd w:val="clear" w:color="auto" w:fill="FFFFFF"/>
            <w:vAlign w:val="bottom"/>
          </w:tcPr>
          <w:p w:rsidR="00450F04" w:rsidRDefault="00314692">
            <w:pPr>
              <w:pStyle w:val="Jin0"/>
              <w:shd w:val="clear" w:color="auto" w:fill="auto"/>
              <w:rPr>
                <w:sz w:val="18"/>
                <w:szCs w:val="18"/>
              </w:rPr>
            </w:pPr>
            <w:r>
              <w:rPr>
                <w:sz w:val="18"/>
                <w:szCs w:val="18"/>
              </w:rPr>
              <w:t>4</w:t>
            </w:r>
          </w:p>
        </w:tc>
        <w:tc>
          <w:tcPr>
            <w:tcW w:w="7248" w:type="dxa"/>
            <w:shd w:val="clear" w:color="auto" w:fill="FFFFFF"/>
            <w:vAlign w:val="bottom"/>
          </w:tcPr>
          <w:p w:rsidR="00450F04" w:rsidRDefault="00314692">
            <w:pPr>
              <w:pStyle w:val="Jin0"/>
              <w:shd w:val="clear" w:color="auto" w:fill="auto"/>
              <w:rPr>
                <w:sz w:val="18"/>
                <w:szCs w:val="18"/>
              </w:rPr>
            </w:pPr>
            <w:r>
              <w:rPr>
                <w:sz w:val="18"/>
                <w:szCs w:val="18"/>
              </w:rPr>
              <w:t>Vodorovné konstrukce</w:t>
            </w:r>
          </w:p>
        </w:tc>
        <w:tc>
          <w:tcPr>
            <w:tcW w:w="691" w:type="dxa"/>
            <w:shd w:val="clear" w:color="auto" w:fill="FFFFFF"/>
          </w:tcPr>
          <w:p w:rsidR="00450F04" w:rsidRDefault="00450F04">
            <w:pPr>
              <w:rPr>
                <w:sz w:val="10"/>
                <w:szCs w:val="10"/>
              </w:rPr>
            </w:pPr>
          </w:p>
        </w:tc>
        <w:tc>
          <w:tcPr>
            <w:tcW w:w="898" w:type="dxa"/>
            <w:shd w:val="clear" w:color="auto" w:fill="FFFFFF"/>
          </w:tcPr>
          <w:p w:rsidR="00450F04" w:rsidRDefault="00450F04">
            <w:pPr>
              <w:rPr>
                <w:sz w:val="10"/>
                <w:szCs w:val="10"/>
              </w:rPr>
            </w:pPr>
          </w:p>
        </w:tc>
        <w:tc>
          <w:tcPr>
            <w:tcW w:w="1013" w:type="dxa"/>
            <w:shd w:val="clear" w:color="auto" w:fill="FFFFFF"/>
          </w:tcPr>
          <w:p w:rsidR="00450F04" w:rsidRDefault="00450F04">
            <w:pPr>
              <w:rPr>
                <w:sz w:val="10"/>
                <w:szCs w:val="10"/>
              </w:rPr>
            </w:pPr>
          </w:p>
        </w:tc>
        <w:tc>
          <w:tcPr>
            <w:tcW w:w="1877" w:type="dxa"/>
            <w:shd w:val="clear" w:color="auto" w:fill="FFFFFF"/>
            <w:vAlign w:val="bottom"/>
          </w:tcPr>
          <w:p w:rsidR="00450F04" w:rsidRDefault="00314692">
            <w:pPr>
              <w:pStyle w:val="Jin0"/>
              <w:shd w:val="clear" w:color="auto" w:fill="auto"/>
              <w:jc w:val="right"/>
              <w:rPr>
                <w:sz w:val="18"/>
                <w:szCs w:val="18"/>
              </w:rPr>
            </w:pPr>
            <w:r>
              <w:rPr>
                <w:sz w:val="18"/>
                <w:szCs w:val="18"/>
              </w:rPr>
              <w:t>7 636,23</w:t>
            </w:r>
          </w:p>
        </w:tc>
        <w:tc>
          <w:tcPr>
            <w:tcW w:w="1253" w:type="dxa"/>
            <w:shd w:val="clear" w:color="auto" w:fill="FFFFFF"/>
          </w:tcPr>
          <w:p w:rsidR="00450F04" w:rsidRDefault="00450F04">
            <w:pPr>
              <w:rPr>
                <w:sz w:val="10"/>
                <w:szCs w:val="10"/>
              </w:rPr>
            </w:pPr>
          </w:p>
        </w:tc>
      </w:tr>
      <w:tr w:rsidR="00450F04">
        <w:trPr>
          <w:trHeight w:hRule="exact" w:val="221"/>
          <w:jc w:val="center"/>
        </w:trPr>
        <w:tc>
          <w:tcPr>
            <w:tcW w:w="283" w:type="dxa"/>
            <w:shd w:val="clear" w:color="auto" w:fill="FFFFFF"/>
            <w:vAlign w:val="bottom"/>
          </w:tcPr>
          <w:p w:rsidR="00450F04" w:rsidRDefault="00314692">
            <w:pPr>
              <w:pStyle w:val="Jin0"/>
              <w:shd w:val="clear" w:color="auto" w:fill="auto"/>
              <w:jc w:val="both"/>
              <w:rPr>
                <w:sz w:val="13"/>
                <w:szCs w:val="13"/>
              </w:rPr>
            </w:pPr>
            <w:r>
              <w:rPr>
                <w:sz w:val="13"/>
                <w:szCs w:val="13"/>
              </w:rPr>
              <w:t>119</w:t>
            </w:r>
          </w:p>
        </w:tc>
        <w:tc>
          <w:tcPr>
            <w:tcW w:w="370" w:type="dxa"/>
            <w:shd w:val="clear" w:color="auto" w:fill="FFFFFF"/>
            <w:vAlign w:val="bottom"/>
          </w:tcPr>
          <w:p w:rsidR="00450F04" w:rsidRDefault="00314692">
            <w:pPr>
              <w:pStyle w:val="Jin0"/>
              <w:shd w:val="clear" w:color="auto" w:fill="auto"/>
              <w:jc w:val="both"/>
              <w:rPr>
                <w:sz w:val="13"/>
                <w:szCs w:val="13"/>
              </w:rPr>
            </w:pPr>
            <w:r>
              <w:rPr>
                <w:sz w:val="13"/>
                <w:szCs w:val="13"/>
              </w:rPr>
              <w:t>K</w:t>
            </w:r>
          </w:p>
        </w:tc>
        <w:tc>
          <w:tcPr>
            <w:tcW w:w="1358" w:type="dxa"/>
            <w:shd w:val="clear" w:color="auto" w:fill="FFFFFF"/>
            <w:vAlign w:val="bottom"/>
          </w:tcPr>
          <w:p w:rsidR="00450F04" w:rsidRDefault="00314692">
            <w:pPr>
              <w:pStyle w:val="Jin0"/>
              <w:shd w:val="clear" w:color="auto" w:fill="auto"/>
              <w:jc w:val="both"/>
              <w:rPr>
                <w:sz w:val="13"/>
                <w:szCs w:val="13"/>
              </w:rPr>
            </w:pPr>
            <w:r>
              <w:rPr>
                <w:sz w:val="13"/>
                <w:szCs w:val="13"/>
              </w:rPr>
              <w:t>411244262</w:t>
            </w:r>
          </w:p>
        </w:tc>
        <w:tc>
          <w:tcPr>
            <w:tcW w:w="7248" w:type="dxa"/>
            <w:shd w:val="clear" w:color="auto" w:fill="FFFFFF"/>
            <w:vAlign w:val="bottom"/>
          </w:tcPr>
          <w:p w:rsidR="00450F04" w:rsidRDefault="00314692">
            <w:pPr>
              <w:pStyle w:val="Jin0"/>
              <w:shd w:val="clear" w:color="auto" w:fill="auto"/>
              <w:rPr>
                <w:sz w:val="13"/>
                <w:szCs w:val="13"/>
              </w:rPr>
            </w:pPr>
            <w:r>
              <w:rPr>
                <w:sz w:val="13"/>
                <w:szCs w:val="13"/>
              </w:rPr>
              <w:t xml:space="preserve">Klenby valené </w:t>
            </w:r>
            <w:proofErr w:type="spellStart"/>
            <w:r>
              <w:rPr>
                <w:sz w:val="13"/>
                <w:szCs w:val="13"/>
              </w:rPr>
              <w:t>tl</w:t>
            </w:r>
            <w:proofErr w:type="spellEnd"/>
            <w:r>
              <w:rPr>
                <w:sz w:val="13"/>
                <w:szCs w:val="13"/>
              </w:rPr>
              <w:t xml:space="preserve"> 140 mm z cihel dl 290 mm pevnosti P 15 rozpětí přes 2 m</w:t>
            </w:r>
          </w:p>
        </w:tc>
        <w:tc>
          <w:tcPr>
            <w:tcW w:w="691" w:type="dxa"/>
            <w:shd w:val="clear" w:color="auto" w:fill="FFFFFF"/>
            <w:vAlign w:val="bottom"/>
          </w:tcPr>
          <w:p w:rsidR="00450F04" w:rsidRDefault="00314692">
            <w:pPr>
              <w:pStyle w:val="Jin0"/>
              <w:shd w:val="clear" w:color="auto" w:fill="auto"/>
              <w:jc w:val="center"/>
              <w:rPr>
                <w:sz w:val="13"/>
                <w:szCs w:val="13"/>
              </w:rPr>
            </w:pPr>
            <w:r>
              <w:rPr>
                <w:sz w:val="13"/>
                <w:szCs w:val="13"/>
              </w:rPr>
              <w:t>m2</w:t>
            </w:r>
          </w:p>
        </w:tc>
        <w:tc>
          <w:tcPr>
            <w:tcW w:w="898" w:type="dxa"/>
            <w:shd w:val="clear" w:color="auto" w:fill="FFFFFF"/>
            <w:vAlign w:val="bottom"/>
          </w:tcPr>
          <w:p w:rsidR="00450F04" w:rsidRDefault="00314692">
            <w:pPr>
              <w:pStyle w:val="Jin0"/>
              <w:shd w:val="clear" w:color="auto" w:fill="auto"/>
              <w:ind w:firstLine="500"/>
              <w:jc w:val="both"/>
              <w:rPr>
                <w:sz w:val="13"/>
                <w:szCs w:val="13"/>
              </w:rPr>
            </w:pPr>
            <w:r>
              <w:rPr>
                <w:sz w:val="13"/>
                <w:szCs w:val="13"/>
              </w:rPr>
              <w:t>0,805</w:t>
            </w:r>
          </w:p>
        </w:tc>
        <w:tc>
          <w:tcPr>
            <w:tcW w:w="1013" w:type="dxa"/>
            <w:shd w:val="clear" w:color="auto" w:fill="FFFFFF"/>
            <w:vAlign w:val="bottom"/>
          </w:tcPr>
          <w:p w:rsidR="00450F04" w:rsidRDefault="00314692">
            <w:pPr>
              <w:pStyle w:val="Jin0"/>
              <w:shd w:val="clear" w:color="auto" w:fill="auto"/>
              <w:jc w:val="right"/>
              <w:rPr>
                <w:sz w:val="13"/>
                <w:szCs w:val="13"/>
              </w:rPr>
            </w:pPr>
            <w:r>
              <w:rPr>
                <w:sz w:val="13"/>
                <w:szCs w:val="13"/>
              </w:rPr>
              <w:t>9 486,00</w:t>
            </w:r>
          </w:p>
        </w:tc>
        <w:tc>
          <w:tcPr>
            <w:tcW w:w="3130" w:type="dxa"/>
            <w:gridSpan w:val="2"/>
            <w:shd w:val="clear" w:color="auto" w:fill="FFFFFF"/>
            <w:vAlign w:val="bottom"/>
          </w:tcPr>
          <w:p w:rsidR="00450F04" w:rsidRDefault="00314692">
            <w:pPr>
              <w:pStyle w:val="Jin0"/>
              <w:shd w:val="clear" w:color="auto" w:fill="auto"/>
              <w:ind w:left="1280"/>
              <w:rPr>
                <w:sz w:val="13"/>
                <w:szCs w:val="13"/>
              </w:rPr>
            </w:pPr>
            <w:r>
              <w:rPr>
                <w:sz w:val="13"/>
                <w:szCs w:val="13"/>
              </w:rPr>
              <w:t>7 636,23 CS ÚRS 2014 01</w:t>
            </w:r>
          </w:p>
        </w:tc>
      </w:tr>
      <w:tr w:rsidR="00450F04">
        <w:trPr>
          <w:trHeight w:hRule="exact" w:val="341"/>
          <w:jc w:val="center"/>
        </w:trPr>
        <w:tc>
          <w:tcPr>
            <w:tcW w:w="283" w:type="dxa"/>
            <w:shd w:val="clear" w:color="auto" w:fill="FFFFFF"/>
          </w:tcPr>
          <w:p w:rsidR="00450F04" w:rsidRDefault="00450F04">
            <w:pPr>
              <w:rPr>
                <w:sz w:val="10"/>
                <w:szCs w:val="10"/>
              </w:rPr>
            </w:pPr>
          </w:p>
        </w:tc>
        <w:tc>
          <w:tcPr>
            <w:tcW w:w="370" w:type="dxa"/>
            <w:shd w:val="clear" w:color="auto" w:fill="FFFFFF"/>
          </w:tcPr>
          <w:p w:rsidR="00450F04" w:rsidRDefault="00314692">
            <w:pPr>
              <w:pStyle w:val="Jin0"/>
              <w:shd w:val="clear" w:color="auto" w:fill="auto"/>
              <w:jc w:val="both"/>
              <w:rPr>
                <w:sz w:val="13"/>
                <w:szCs w:val="13"/>
              </w:rPr>
            </w:pPr>
            <w:r>
              <w:rPr>
                <w:sz w:val="13"/>
                <w:szCs w:val="13"/>
              </w:rPr>
              <w:t>w</w:t>
            </w:r>
          </w:p>
        </w:tc>
        <w:tc>
          <w:tcPr>
            <w:tcW w:w="1358" w:type="dxa"/>
            <w:shd w:val="clear" w:color="auto" w:fill="FFFFFF"/>
          </w:tcPr>
          <w:p w:rsidR="00450F04" w:rsidRDefault="00450F04">
            <w:pPr>
              <w:rPr>
                <w:sz w:val="10"/>
                <w:szCs w:val="10"/>
              </w:rPr>
            </w:pPr>
          </w:p>
        </w:tc>
        <w:tc>
          <w:tcPr>
            <w:tcW w:w="7248" w:type="dxa"/>
            <w:shd w:val="clear" w:color="auto" w:fill="FFFFFF"/>
          </w:tcPr>
          <w:p w:rsidR="00450F04" w:rsidRDefault="00314692">
            <w:pPr>
              <w:pStyle w:val="Jin0"/>
              <w:shd w:val="clear" w:color="auto" w:fill="auto"/>
              <w:rPr>
                <w:sz w:val="13"/>
                <w:szCs w:val="13"/>
              </w:rPr>
            </w:pPr>
            <w:r>
              <w:rPr>
                <w:sz w:val="13"/>
                <w:szCs w:val="13"/>
              </w:rPr>
              <w:t>2*0,35*1,15</w:t>
            </w:r>
          </w:p>
        </w:tc>
        <w:tc>
          <w:tcPr>
            <w:tcW w:w="691" w:type="dxa"/>
            <w:shd w:val="clear" w:color="auto" w:fill="FFFFFF"/>
          </w:tcPr>
          <w:p w:rsidR="00450F04" w:rsidRDefault="00450F04">
            <w:pPr>
              <w:rPr>
                <w:sz w:val="10"/>
                <w:szCs w:val="10"/>
              </w:rPr>
            </w:pPr>
          </w:p>
        </w:tc>
        <w:tc>
          <w:tcPr>
            <w:tcW w:w="898" w:type="dxa"/>
            <w:shd w:val="clear" w:color="auto" w:fill="FFFFFF"/>
          </w:tcPr>
          <w:p w:rsidR="00450F04" w:rsidRDefault="00314692">
            <w:pPr>
              <w:pStyle w:val="Jin0"/>
              <w:shd w:val="clear" w:color="auto" w:fill="auto"/>
              <w:ind w:firstLine="500"/>
              <w:jc w:val="both"/>
              <w:rPr>
                <w:sz w:val="13"/>
                <w:szCs w:val="13"/>
              </w:rPr>
            </w:pPr>
            <w:r>
              <w:rPr>
                <w:sz w:val="13"/>
                <w:szCs w:val="13"/>
              </w:rPr>
              <w:t>0,805</w:t>
            </w:r>
          </w:p>
        </w:tc>
        <w:tc>
          <w:tcPr>
            <w:tcW w:w="1013" w:type="dxa"/>
            <w:shd w:val="clear" w:color="auto" w:fill="FFFFFF"/>
          </w:tcPr>
          <w:p w:rsidR="00450F04" w:rsidRDefault="00450F04">
            <w:pPr>
              <w:rPr>
                <w:sz w:val="10"/>
                <w:szCs w:val="10"/>
              </w:rPr>
            </w:pPr>
          </w:p>
        </w:tc>
        <w:tc>
          <w:tcPr>
            <w:tcW w:w="1877" w:type="dxa"/>
            <w:shd w:val="clear" w:color="auto" w:fill="FFFFFF"/>
          </w:tcPr>
          <w:p w:rsidR="00450F04" w:rsidRDefault="00450F04">
            <w:pPr>
              <w:rPr>
                <w:sz w:val="10"/>
                <w:szCs w:val="10"/>
              </w:rPr>
            </w:pPr>
          </w:p>
        </w:tc>
        <w:tc>
          <w:tcPr>
            <w:tcW w:w="1253" w:type="dxa"/>
            <w:shd w:val="clear" w:color="auto" w:fill="FFFFFF"/>
          </w:tcPr>
          <w:p w:rsidR="00450F04" w:rsidRDefault="00450F04">
            <w:pPr>
              <w:rPr>
                <w:sz w:val="10"/>
                <w:szCs w:val="10"/>
              </w:rPr>
            </w:pPr>
          </w:p>
        </w:tc>
      </w:tr>
      <w:tr w:rsidR="00450F04">
        <w:trPr>
          <w:trHeight w:hRule="exact" w:val="379"/>
          <w:jc w:val="center"/>
        </w:trPr>
        <w:tc>
          <w:tcPr>
            <w:tcW w:w="283" w:type="dxa"/>
            <w:shd w:val="clear" w:color="auto" w:fill="FFFFFF"/>
          </w:tcPr>
          <w:p w:rsidR="00450F04" w:rsidRDefault="00450F04">
            <w:pPr>
              <w:rPr>
                <w:sz w:val="10"/>
                <w:szCs w:val="10"/>
              </w:rPr>
            </w:pPr>
          </w:p>
        </w:tc>
        <w:tc>
          <w:tcPr>
            <w:tcW w:w="370" w:type="dxa"/>
            <w:shd w:val="clear" w:color="auto" w:fill="FFFFFF"/>
            <w:vAlign w:val="bottom"/>
          </w:tcPr>
          <w:p w:rsidR="00450F04" w:rsidRDefault="00314692">
            <w:pPr>
              <w:pStyle w:val="Jin0"/>
              <w:shd w:val="clear" w:color="auto" w:fill="auto"/>
              <w:jc w:val="both"/>
              <w:rPr>
                <w:sz w:val="13"/>
                <w:szCs w:val="13"/>
              </w:rPr>
            </w:pPr>
            <w:r>
              <w:rPr>
                <w:sz w:val="13"/>
                <w:szCs w:val="13"/>
              </w:rPr>
              <w:t>D</w:t>
            </w:r>
          </w:p>
        </w:tc>
        <w:tc>
          <w:tcPr>
            <w:tcW w:w="1358" w:type="dxa"/>
            <w:shd w:val="clear" w:color="auto" w:fill="FFFFFF"/>
            <w:vAlign w:val="bottom"/>
          </w:tcPr>
          <w:p w:rsidR="00450F04" w:rsidRDefault="00314692">
            <w:pPr>
              <w:pStyle w:val="Jin0"/>
              <w:shd w:val="clear" w:color="auto" w:fill="auto"/>
              <w:rPr>
                <w:sz w:val="18"/>
                <w:szCs w:val="18"/>
              </w:rPr>
            </w:pPr>
            <w:r>
              <w:rPr>
                <w:sz w:val="18"/>
                <w:szCs w:val="18"/>
              </w:rPr>
              <w:t>5</w:t>
            </w:r>
          </w:p>
        </w:tc>
        <w:tc>
          <w:tcPr>
            <w:tcW w:w="7248" w:type="dxa"/>
            <w:shd w:val="clear" w:color="auto" w:fill="FFFFFF"/>
            <w:vAlign w:val="bottom"/>
          </w:tcPr>
          <w:p w:rsidR="00450F04" w:rsidRDefault="00314692">
            <w:pPr>
              <w:pStyle w:val="Jin0"/>
              <w:shd w:val="clear" w:color="auto" w:fill="auto"/>
              <w:rPr>
                <w:sz w:val="18"/>
                <w:szCs w:val="18"/>
              </w:rPr>
            </w:pPr>
            <w:r>
              <w:rPr>
                <w:sz w:val="18"/>
                <w:szCs w:val="18"/>
              </w:rPr>
              <w:t>Komunikace</w:t>
            </w:r>
          </w:p>
        </w:tc>
        <w:tc>
          <w:tcPr>
            <w:tcW w:w="691" w:type="dxa"/>
            <w:shd w:val="clear" w:color="auto" w:fill="FFFFFF"/>
          </w:tcPr>
          <w:p w:rsidR="00450F04" w:rsidRDefault="00450F04">
            <w:pPr>
              <w:rPr>
                <w:sz w:val="10"/>
                <w:szCs w:val="10"/>
              </w:rPr>
            </w:pPr>
          </w:p>
        </w:tc>
        <w:tc>
          <w:tcPr>
            <w:tcW w:w="898" w:type="dxa"/>
            <w:shd w:val="clear" w:color="auto" w:fill="FFFFFF"/>
          </w:tcPr>
          <w:p w:rsidR="00450F04" w:rsidRDefault="00450F04">
            <w:pPr>
              <w:rPr>
                <w:sz w:val="10"/>
                <w:szCs w:val="10"/>
              </w:rPr>
            </w:pPr>
          </w:p>
        </w:tc>
        <w:tc>
          <w:tcPr>
            <w:tcW w:w="1013" w:type="dxa"/>
            <w:shd w:val="clear" w:color="auto" w:fill="FFFFFF"/>
          </w:tcPr>
          <w:p w:rsidR="00450F04" w:rsidRDefault="00450F04">
            <w:pPr>
              <w:rPr>
                <w:sz w:val="10"/>
                <w:szCs w:val="10"/>
              </w:rPr>
            </w:pPr>
          </w:p>
        </w:tc>
        <w:tc>
          <w:tcPr>
            <w:tcW w:w="1877" w:type="dxa"/>
            <w:shd w:val="clear" w:color="auto" w:fill="FFFFFF"/>
            <w:vAlign w:val="bottom"/>
          </w:tcPr>
          <w:p w:rsidR="00450F04" w:rsidRDefault="00314692">
            <w:pPr>
              <w:pStyle w:val="Jin0"/>
              <w:shd w:val="clear" w:color="auto" w:fill="auto"/>
              <w:jc w:val="right"/>
              <w:rPr>
                <w:sz w:val="18"/>
                <w:szCs w:val="18"/>
              </w:rPr>
            </w:pPr>
            <w:r>
              <w:rPr>
                <w:sz w:val="18"/>
                <w:szCs w:val="18"/>
              </w:rPr>
              <w:t>14 841,18</w:t>
            </w:r>
          </w:p>
        </w:tc>
        <w:tc>
          <w:tcPr>
            <w:tcW w:w="1253" w:type="dxa"/>
            <w:shd w:val="clear" w:color="auto" w:fill="FFFFFF"/>
          </w:tcPr>
          <w:p w:rsidR="00450F04" w:rsidRDefault="00450F04">
            <w:pPr>
              <w:rPr>
                <w:sz w:val="10"/>
                <w:szCs w:val="10"/>
              </w:rPr>
            </w:pPr>
          </w:p>
        </w:tc>
      </w:tr>
      <w:tr w:rsidR="00450F04">
        <w:trPr>
          <w:trHeight w:hRule="exact" w:val="226"/>
          <w:jc w:val="center"/>
        </w:trPr>
        <w:tc>
          <w:tcPr>
            <w:tcW w:w="283" w:type="dxa"/>
            <w:shd w:val="clear" w:color="auto" w:fill="FFFFFF"/>
          </w:tcPr>
          <w:p w:rsidR="00450F04" w:rsidRDefault="00314692">
            <w:pPr>
              <w:pStyle w:val="Jin0"/>
              <w:shd w:val="clear" w:color="auto" w:fill="auto"/>
              <w:jc w:val="both"/>
              <w:rPr>
                <w:sz w:val="13"/>
                <w:szCs w:val="13"/>
              </w:rPr>
            </w:pPr>
            <w:r>
              <w:rPr>
                <w:sz w:val="13"/>
                <w:szCs w:val="13"/>
              </w:rPr>
              <w:t>79</w:t>
            </w:r>
          </w:p>
        </w:tc>
        <w:tc>
          <w:tcPr>
            <w:tcW w:w="370" w:type="dxa"/>
            <w:shd w:val="clear" w:color="auto" w:fill="FFFFFF"/>
          </w:tcPr>
          <w:p w:rsidR="00450F04" w:rsidRDefault="00314692">
            <w:pPr>
              <w:pStyle w:val="Jin0"/>
              <w:shd w:val="clear" w:color="auto" w:fill="auto"/>
              <w:jc w:val="both"/>
              <w:rPr>
                <w:sz w:val="13"/>
                <w:szCs w:val="13"/>
              </w:rPr>
            </w:pPr>
            <w:r>
              <w:rPr>
                <w:sz w:val="13"/>
                <w:szCs w:val="13"/>
              </w:rPr>
              <w:t>K</w:t>
            </w:r>
          </w:p>
        </w:tc>
        <w:tc>
          <w:tcPr>
            <w:tcW w:w="1358" w:type="dxa"/>
            <w:shd w:val="clear" w:color="auto" w:fill="FFFFFF"/>
          </w:tcPr>
          <w:p w:rsidR="00450F04" w:rsidRDefault="00314692">
            <w:pPr>
              <w:pStyle w:val="Jin0"/>
              <w:shd w:val="clear" w:color="auto" w:fill="auto"/>
              <w:jc w:val="both"/>
              <w:rPr>
                <w:sz w:val="13"/>
                <w:szCs w:val="13"/>
              </w:rPr>
            </w:pPr>
            <w:r>
              <w:rPr>
                <w:sz w:val="13"/>
                <w:szCs w:val="13"/>
              </w:rPr>
              <w:t>564201111R</w:t>
            </w:r>
          </w:p>
        </w:tc>
        <w:tc>
          <w:tcPr>
            <w:tcW w:w="7248" w:type="dxa"/>
            <w:shd w:val="clear" w:color="auto" w:fill="FFFFFF"/>
          </w:tcPr>
          <w:p w:rsidR="00450F04" w:rsidRDefault="00314692">
            <w:pPr>
              <w:pStyle w:val="Jin0"/>
              <w:shd w:val="clear" w:color="auto" w:fill="auto"/>
              <w:rPr>
                <w:sz w:val="13"/>
                <w:szCs w:val="13"/>
              </w:rPr>
            </w:pPr>
            <w:r>
              <w:rPr>
                <w:sz w:val="13"/>
                <w:szCs w:val="13"/>
              </w:rPr>
              <w:t xml:space="preserve">Vyrovnávací podsyp, </w:t>
            </w:r>
            <w:proofErr w:type="spellStart"/>
            <w:r>
              <w:rPr>
                <w:sz w:val="13"/>
                <w:szCs w:val="13"/>
              </w:rPr>
              <w:t>tl</w:t>
            </w:r>
            <w:proofErr w:type="spellEnd"/>
            <w:r>
              <w:rPr>
                <w:sz w:val="13"/>
                <w:szCs w:val="13"/>
              </w:rPr>
              <w:t>. 0,01 m</w:t>
            </w:r>
          </w:p>
        </w:tc>
        <w:tc>
          <w:tcPr>
            <w:tcW w:w="691" w:type="dxa"/>
            <w:shd w:val="clear" w:color="auto" w:fill="FFFFFF"/>
          </w:tcPr>
          <w:p w:rsidR="00450F04" w:rsidRDefault="00314692">
            <w:pPr>
              <w:pStyle w:val="Jin0"/>
              <w:shd w:val="clear" w:color="auto" w:fill="auto"/>
              <w:ind w:firstLine="220"/>
              <w:jc w:val="both"/>
              <w:rPr>
                <w:sz w:val="13"/>
                <w:szCs w:val="13"/>
              </w:rPr>
            </w:pPr>
            <w:r>
              <w:rPr>
                <w:sz w:val="13"/>
                <w:szCs w:val="13"/>
              </w:rPr>
              <w:t>m2</w:t>
            </w:r>
          </w:p>
        </w:tc>
        <w:tc>
          <w:tcPr>
            <w:tcW w:w="898" w:type="dxa"/>
            <w:shd w:val="clear" w:color="auto" w:fill="FFFFFF"/>
            <w:vAlign w:val="bottom"/>
          </w:tcPr>
          <w:p w:rsidR="00450F04" w:rsidRDefault="00314692">
            <w:pPr>
              <w:pStyle w:val="Jin0"/>
              <w:shd w:val="clear" w:color="auto" w:fill="auto"/>
              <w:jc w:val="right"/>
              <w:rPr>
                <w:sz w:val="13"/>
                <w:szCs w:val="13"/>
              </w:rPr>
            </w:pPr>
            <w:r>
              <w:rPr>
                <w:sz w:val="13"/>
                <w:szCs w:val="13"/>
              </w:rPr>
              <w:t>180,000</w:t>
            </w:r>
          </w:p>
        </w:tc>
        <w:tc>
          <w:tcPr>
            <w:tcW w:w="1013" w:type="dxa"/>
            <w:shd w:val="clear" w:color="auto" w:fill="FFFFFF"/>
            <w:vAlign w:val="bottom"/>
          </w:tcPr>
          <w:p w:rsidR="00450F04" w:rsidRDefault="00314692">
            <w:pPr>
              <w:pStyle w:val="Jin0"/>
              <w:shd w:val="clear" w:color="auto" w:fill="auto"/>
              <w:jc w:val="right"/>
              <w:rPr>
                <w:sz w:val="13"/>
                <w:szCs w:val="13"/>
              </w:rPr>
            </w:pPr>
            <w:r>
              <w:rPr>
                <w:sz w:val="13"/>
                <w:szCs w:val="13"/>
              </w:rPr>
              <w:t>20,00</w:t>
            </w:r>
          </w:p>
        </w:tc>
        <w:tc>
          <w:tcPr>
            <w:tcW w:w="1877" w:type="dxa"/>
            <w:shd w:val="clear" w:color="auto" w:fill="FFFFFF"/>
          </w:tcPr>
          <w:p w:rsidR="00450F04" w:rsidRDefault="00314692">
            <w:pPr>
              <w:pStyle w:val="Jin0"/>
              <w:shd w:val="clear" w:color="auto" w:fill="auto"/>
              <w:jc w:val="right"/>
              <w:rPr>
                <w:sz w:val="13"/>
                <w:szCs w:val="13"/>
              </w:rPr>
            </w:pPr>
            <w:r>
              <w:rPr>
                <w:sz w:val="13"/>
                <w:szCs w:val="13"/>
              </w:rPr>
              <w:t>3 600,00</w:t>
            </w:r>
          </w:p>
        </w:tc>
        <w:tc>
          <w:tcPr>
            <w:tcW w:w="1253" w:type="dxa"/>
            <w:shd w:val="clear" w:color="auto" w:fill="FFFFFF"/>
          </w:tcPr>
          <w:p w:rsidR="00450F04" w:rsidRDefault="00450F04">
            <w:pPr>
              <w:rPr>
                <w:sz w:val="10"/>
                <w:szCs w:val="10"/>
              </w:rPr>
            </w:pPr>
          </w:p>
        </w:tc>
      </w:tr>
      <w:tr w:rsidR="00450F04">
        <w:trPr>
          <w:trHeight w:hRule="exact" w:val="221"/>
          <w:jc w:val="center"/>
        </w:trPr>
        <w:tc>
          <w:tcPr>
            <w:tcW w:w="283" w:type="dxa"/>
            <w:shd w:val="clear" w:color="auto" w:fill="FFFFFF"/>
          </w:tcPr>
          <w:p w:rsidR="00450F04" w:rsidRDefault="00314692">
            <w:pPr>
              <w:pStyle w:val="Jin0"/>
              <w:shd w:val="clear" w:color="auto" w:fill="auto"/>
              <w:jc w:val="both"/>
              <w:rPr>
                <w:sz w:val="13"/>
                <w:szCs w:val="13"/>
              </w:rPr>
            </w:pPr>
            <w:r>
              <w:rPr>
                <w:sz w:val="13"/>
                <w:szCs w:val="13"/>
              </w:rPr>
              <w:t>94</w:t>
            </w:r>
          </w:p>
        </w:tc>
        <w:tc>
          <w:tcPr>
            <w:tcW w:w="370" w:type="dxa"/>
            <w:shd w:val="clear" w:color="auto" w:fill="FFFFFF"/>
          </w:tcPr>
          <w:p w:rsidR="00450F04" w:rsidRDefault="00314692">
            <w:pPr>
              <w:pStyle w:val="Jin0"/>
              <w:shd w:val="clear" w:color="auto" w:fill="auto"/>
              <w:jc w:val="both"/>
              <w:rPr>
                <w:sz w:val="13"/>
                <w:szCs w:val="13"/>
              </w:rPr>
            </w:pPr>
            <w:r>
              <w:rPr>
                <w:sz w:val="13"/>
                <w:szCs w:val="13"/>
              </w:rPr>
              <w:t>K</w:t>
            </w:r>
          </w:p>
        </w:tc>
        <w:tc>
          <w:tcPr>
            <w:tcW w:w="1358" w:type="dxa"/>
            <w:shd w:val="clear" w:color="auto" w:fill="FFFFFF"/>
          </w:tcPr>
          <w:p w:rsidR="00450F04" w:rsidRDefault="00314692">
            <w:pPr>
              <w:pStyle w:val="Jin0"/>
              <w:shd w:val="clear" w:color="auto" w:fill="auto"/>
              <w:jc w:val="both"/>
              <w:rPr>
                <w:sz w:val="13"/>
                <w:szCs w:val="13"/>
              </w:rPr>
            </w:pPr>
            <w:r>
              <w:rPr>
                <w:sz w:val="13"/>
                <w:szCs w:val="13"/>
              </w:rPr>
              <w:t>564231111</w:t>
            </w:r>
          </w:p>
        </w:tc>
        <w:tc>
          <w:tcPr>
            <w:tcW w:w="7248" w:type="dxa"/>
            <w:shd w:val="clear" w:color="auto" w:fill="FFFFFF"/>
          </w:tcPr>
          <w:p w:rsidR="00450F04" w:rsidRDefault="00314692">
            <w:pPr>
              <w:pStyle w:val="Jin0"/>
              <w:shd w:val="clear" w:color="auto" w:fill="auto"/>
              <w:rPr>
                <w:sz w:val="13"/>
                <w:szCs w:val="13"/>
              </w:rPr>
            </w:pPr>
            <w:r>
              <w:rPr>
                <w:sz w:val="13"/>
                <w:szCs w:val="13"/>
              </w:rPr>
              <w:t xml:space="preserve">Podklad nebo podsyp ze štěrkopísku ŠP </w:t>
            </w:r>
            <w:proofErr w:type="spellStart"/>
            <w:r>
              <w:rPr>
                <w:sz w:val="13"/>
                <w:szCs w:val="13"/>
              </w:rPr>
              <w:t>tl</w:t>
            </w:r>
            <w:proofErr w:type="spellEnd"/>
            <w:r>
              <w:rPr>
                <w:sz w:val="13"/>
                <w:szCs w:val="13"/>
              </w:rPr>
              <w:t xml:space="preserve"> 100 mm</w:t>
            </w:r>
          </w:p>
        </w:tc>
        <w:tc>
          <w:tcPr>
            <w:tcW w:w="691" w:type="dxa"/>
            <w:shd w:val="clear" w:color="auto" w:fill="FFFFFF"/>
          </w:tcPr>
          <w:p w:rsidR="00450F04" w:rsidRDefault="00314692">
            <w:pPr>
              <w:pStyle w:val="Jin0"/>
              <w:shd w:val="clear" w:color="auto" w:fill="auto"/>
              <w:ind w:firstLine="220"/>
              <w:jc w:val="both"/>
              <w:rPr>
                <w:sz w:val="13"/>
                <w:szCs w:val="13"/>
              </w:rPr>
            </w:pPr>
            <w:r>
              <w:rPr>
                <w:sz w:val="13"/>
                <w:szCs w:val="13"/>
              </w:rPr>
              <w:t>m2</w:t>
            </w:r>
          </w:p>
        </w:tc>
        <w:tc>
          <w:tcPr>
            <w:tcW w:w="898" w:type="dxa"/>
            <w:shd w:val="clear" w:color="auto" w:fill="FFFFFF"/>
          </w:tcPr>
          <w:p w:rsidR="00450F04" w:rsidRDefault="00314692">
            <w:pPr>
              <w:pStyle w:val="Jin0"/>
              <w:shd w:val="clear" w:color="auto" w:fill="auto"/>
              <w:jc w:val="right"/>
              <w:rPr>
                <w:sz w:val="13"/>
                <w:szCs w:val="13"/>
              </w:rPr>
            </w:pPr>
            <w:r>
              <w:rPr>
                <w:sz w:val="13"/>
                <w:szCs w:val="13"/>
              </w:rPr>
              <w:t>58,443</w:t>
            </w:r>
          </w:p>
        </w:tc>
        <w:tc>
          <w:tcPr>
            <w:tcW w:w="1013" w:type="dxa"/>
            <w:shd w:val="clear" w:color="auto" w:fill="FFFFFF"/>
          </w:tcPr>
          <w:p w:rsidR="00450F04" w:rsidRDefault="00314692">
            <w:pPr>
              <w:pStyle w:val="Jin0"/>
              <w:shd w:val="clear" w:color="auto" w:fill="auto"/>
              <w:jc w:val="right"/>
              <w:rPr>
                <w:sz w:val="13"/>
                <w:szCs w:val="13"/>
              </w:rPr>
            </w:pPr>
            <w:r>
              <w:rPr>
                <w:sz w:val="13"/>
                <w:szCs w:val="13"/>
              </w:rPr>
              <w:t>67,00</w:t>
            </w:r>
          </w:p>
        </w:tc>
        <w:tc>
          <w:tcPr>
            <w:tcW w:w="1877" w:type="dxa"/>
            <w:shd w:val="clear" w:color="auto" w:fill="FFFFFF"/>
          </w:tcPr>
          <w:p w:rsidR="00450F04" w:rsidRDefault="00314692">
            <w:pPr>
              <w:pStyle w:val="Jin0"/>
              <w:shd w:val="clear" w:color="auto" w:fill="auto"/>
              <w:jc w:val="right"/>
              <w:rPr>
                <w:sz w:val="13"/>
                <w:szCs w:val="13"/>
              </w:rPr>
            </w:pPr>
            <w:r>
              <w:rPr>
                <w:sz w:val="13"/>
                <w:szCs w:val="13"/>
              </w:rPr>
              <w:t>3 915,68</w:t>
            </w:r>
          </w:p>
        </w:tc>
        <w:tc>
          <w:tcPr>
            <w:tcW w:w="1253" w:type="dxa"/>
            <w:shd w:val="clear" w:color="auto" w:fill="FFFFFF"/>
          </w:tcPr>
          <w:p w:rsidR="00450F04" w:rsidRDefault="00314692">
            <w:pPr>
              <w:pStyle w:val="Jin0"/>
              <w:shd w:val="clear" w:color="auto" w:fill="auto"/>
              <w:rPr>
                <w:sz w:val="13"/>
                <w:szCs w:val="13"/>
              </w:rPr>
            </w:pPr>
            <w:r>
              <w:rPr>
                <w:sz w:val="13"/>
                <w:szCs w:val="13"/>
              </w:rPr>
              <w:t>CS ÚRS 2014 01</w:t>
            </w:r>
          </w:p>
        </w:tc>
      </w:tr>
      <w:tr w:rsidR="00450F04">
        <w:trPr>
          <w:trHeight w:hRule="exact" w:val="226"/>
          <w:jc w:val="center"/>
        </w:trPr>
        <w:tc>
          <w:tcPr>
            <w:tcW w:w="283" w:type="dxa"/>
            <w:shd w:val="clear" w:color="auto" w:fill="FFFFFF"/>
          </w:tcPr>
          <w:p w:rsidR="00450F04" w:rsidRDefault="00450F04">
            <w:pPr>
              <w:rPr>
                <w:sz w:val="10"/>
                <w:szCs w:val="10"/>
              </w:rPr>
            </w:pPr>
          </w:p>
        </w:tc>
        <w:tc>
          <w:tcPr>
            <w:tcW w:w="370" w:type="dxa"/>
            <w:shd w:val="clear" w:color="auto" w:fill="FFFFFF"/>
          </w:tcPr>
          <w:p w:rsidR="00450F04" w:rsidRDefault="00314692">
            <w:pPr>
              <w:pStyle w:val="Jin0"/>
              <w:shd w:val="clear" w:color="auto" w:fill="auto"/>
              <w:jc w:val="both"/>
              <w:rPr>
                <w:sz w:val="13"/>
                <w:szCs w:val="13"/>
              </w:rPr>
            </w:pPr>
            <w:r>
              <w:rPr>
                <w:sz w:val="13"/>
                <w:szCs w:val="13"/>
              </w:rPr>
              <w:t>w</w:t>
            </w:r>
          </w:p>
        </w:tc>
        <w:tc>
          <w:tcPr>
            <w:tcW w:w="1358" w:type="dxa"/>
            <w:shd w:val="clear" w:color="auto" w:fill="FFFFFF"/>
          </w:tcPr>
          <w:p w:rsidR="00450F04" w:rsidRDefault="00450F04">
            <w:pPr>
              <w:rPr>
                <w:sz w:val="10"/>
                <w:szCs w:val="10"/>
              </w:rPr>
            </w:pPr>
          </w:p>
        </w:tc>
        <w:tc>
          <w:tcPr>
            <w:tcW w:w="7248" w:type="dxa"/>
            <w:shd w:val="clear" w:color="auto" w:fill="FFFFFF"/>
          </w:tcPr>
          <w:p w:rsidR="00450F04" w:rsidRDefault="00314692">
            <w:pPr>
              <w:pStyle w:val="Jin0"/>
              <w:shd w:val="clear" w:color="auto" w:fill="auto"/>
              <w:rPr>
                <w:sz w:val="13"/>
                <w:szCs w:val="13"/>
              </w:rPr>
            </w:pPr>
            <w:r>
              <w:rPr>
                <w:sz w:val="13"/>
                <w:szCs w:val="13"/>
              </w:rPr>
              <w:t>(</w:t>
            </w:r>
            <w:proofErr w:type="gramStart"/>
            <w:r>
              <w:rPr>
                <w:sz w:val="13"/>
                <w:szCs w:val="13"/>
              </w:rPr>
              <w:t>2*17,6*0,7+4*9,35*0,7)*!,15</w:t>
            </w:r>
            <w:proofErr w:type="gramEnd"/>
            <w:r>
              <w:rPr>
                <w:sz w:val="13"/>
                <w:szCs w:val="13"/>
              </w:rPr>
              <w:t xml:space="preserve"> "ZE2”</w:t>
            </w:r>
          </w:p>
        </w:tc>
        <w:tc>
          <w:tcPr>
            <w:tcW w:w="691" w:type="dxa"/>
            <w:shd w:val="clear" w:color="auto" w:fill="FFFFFF"/>
          </w:tcPr>
          <w:p w:rsidR="00450F04" w:rsidRDefault="00450F04">
            <w:pPr>
              <w:rPr>
                <w:sz w:val="10"/>
                <w:szCs w:val="10"/>
              </w:rPr>
            </w:pPr>
          </w:p>
        </w:tc>
        <w:tc>
          <w:tcPr>
            <w:tcW w:w="898" w:type="dxa"/>
            <w:shd w:val="clear" w:color="auto" w:fill="FFFFFF"/>
          </w:tcPr>
          <w:p w:rsidR="00450F04" w:rsidRDefault="00314692">
            <w:pPr>
              <w:pStyle w:val="Jin0"/>
              <w:shd w:val="clear" w:color="auto" w:fill="auto"/>
              <w:jc w:val="right"/>
              <w:rPr>
                <w:sz w:val="13"/>
                <w:szCs w:val="13"/>
              </w:rPr>
            </w:pPr>
            <w:r>
              <w:rPr>
                <w:sz w:val="13"/>
                <w:szCs w:val="13"/>
              </w:rPr>
              <w:t>58,443</w:t>
            </w:r>
          </w:p>
        </w:tc>
        <w:tc>
          <w:tcPr>
            <w:tcW w:w="1013" w:type="dxa"/>
            <w:shd w:val="clear" w:color="auto" w:fill="FFFFFF"/>
          </w:tcPr>
          <w:p w:rsidR="00450F04" w:rsidRDefault="00450F04">
            <w:pPr>
              <w:rPr>
                <w:sz w:val="10"/>
                <w:szCs w:val="10"/>
              </w:rPr>
            </w:pPr>
          </w:p>
        </w:tc>
        <w:tc>
          <w:tcPr>
            <w:tcW w:w="1877" w:type="dxa"/>
            <w:shd w:val="clear" w:color="auto" w:fill="FFFFFF"/>
          </w:tcPr>
          <w:p w:rsidR="00450F04" w:rsidRDefault="00450F04">
            <w:pPr>
              <w:rPr>
                <w:sz w:val="10"/>
                <w:szCs w:val="10"/>
              </w:rPr>
            </w:pPr>
          </w:p>
        </w:tc>
        <w:tc>
          <w:tcPr>
            <w:tcW w:w="1253" w:type="dxa"/>
            <w:shd w:val="clear" w:color="auto" w:fill="FFFFFF"/>
          </w:tcPr>
          <w:p w:rsidR="00450F04" w:rsidRDefault="00450F04">
            <w:pPr>
              <w:rPr>
                <w:sz w:val="10"/>
                <w:szCs w:val="10"/>
              </w:rPr>
            </w:pPr>
          </w:p>
        </w:tc>
      </w:tr>
      <w:tr w:rsidR="00450F04">
        <w:trPr>
          <w:trHeight w:hRule="exact" w:val="226"/>
          <w:jc w:val="center"/>
        </w:trPr>
        <w:tc>
          <w:tcPr>
            <w:tcW w:w="283" w:type="dxa"/>
            <w:shd w:val="clear" w:color="auto" w:fill="FFFFFF"/>
          </w:tcPr>
          <w:p w:rsidR="00450F04" w:rsidRDefault="00314692">
            <w:pPr>
              <w:pStyle w:val="Jin0"/>
              <w:shd w:val="clear" w:color="auto" w:fill="auto"/>
              <w:jc w:val="both"/>
              <w:rPr>
                <w:sz w:val="13"/>
                <w:szCs w:val="13"/>
              </w:rPr>
            </w:pPr>
            <w:r>
              <w:rPr>
                <w:sz w:val="13"/>
                <w:szCs w:val="13"/>
              </w:rPr>
              <w:t>64</w:t>
            </w:r>
          </w:p>
        </w:tc>
        <w:tc>
          <w:tcPr>
            <w:tcW w:w="370" w:type="dxa"/>
            <w:shd w:val="clear" w:color="auto" w:fill="FFFFFF"/>
          </w:tcPr>
          <w:p w:rsidR="00450F04" w:rsidRDefault="00314692">
            <w:pPr>
              <w:pStyle w:val="Jin0"/>
              <w:shd w:val="clear" w:color="auto" w:fill="auto"/>
              <w:jc w:val="both"/>
              <w:rPr>
                <w:sz w:val="13"/>
                <w:szCs w:val="13"/>
              </w:rPr>
            </w:pPr>
            <w:r>
              <w:rPr>
                <w:sz w:val="13"/>
                <w:szCs w:val="13"/>
              </w:rPr>
              <w:t>K</w:t>
            </w:r>
          </w:p>
        </w:tc>
        <w:tc>
          <w:tcPr>
            <w:tcW w:w="1358" w:type="dxa"/>
            <w:shd w:val="clear" w:color="auto" w:fill="FFFFFF"/>
          </w:tcPr>
          <w:p w:rsidR="00450F04" w:rsidRDefault="00314692">
            <w:pPr>
              <w:pStyle w:val="Jin0"/>
              <w:shd w:val="clear" w:color="auto" w:fill="auto"/>
              <w:jc w:val="both"/>
              <w:rPr>
                <w:sz w:val="13"/>
                <w:szCs w:val="13"/>
              </w:rPr>
            </w:pPr>
            <w:r>
              <w:rPr>
                <w:sz w:val="13"/>
                <w:szCs w:val="13"/>
              </w:rPr>
              <w:t>564861111</w:t>
            </w:r>
          </w:p>
        </w:tc>
        <w:tc>
          <w:tcPr>
            <w:tcW w:w="7248" w:type="dxa"/>
            <w:shd w:val="clear" w:color="auto" w:fill="FFFFFF"/>
          </w:tcPr>
          <w:p w:rsidR="00450F04" w:rsidRDefault="00314692">
            <w:pPr>
              <w:pStyle w:val="Jin0"/>
              <w:shd w:val="clear" w:color="auto" w:fill="auto"/>
              <w:rPr>
                <w:sz w:val="13"/>
                <w:szCs w:val="13"/>
              </w:rPr>
            </w:pPr>
            <w:r>
              <w:rPr>
                <w:sz w:val="13"/>
                <w:szCs w:val="13"/>
              </w:rPr>
              <w:t xml:space="preserve">Podklad ze </w:t>
            </w:r>
            <w:proofErr w:type="spellStart"/>
            <w:r>
              <w:rPr>
                <w:sz w:val="13"/>
                <w:szCs w:val="13"/>
              </w:rPr>
              <w:t>štěrkodrtě</w:t>
            </w:r>
            <w:proofErr w:type="spellEnd"/>
            <w:r>
              <w:rPr>
                <w:sz w:val="13"/>
                <w:szCs w:val="13"/>
              </w:rPr>
              <w:t xml:space="preserve"> ŠD </w:t>
            </w:r>
            <w:proofErr w:type="spellStart"/>
            <w:r>
              <w:rPr>
                <w:sz w:val="13"/>
                <w:szCs w:val="13"/>
              </w:rPr>
              <w:t>tl</w:t>
            </w:r>
            <w:proofErr w:type="spellEnd"/>
            <w:r>
              <w:rPr>
                <w:sz w:val="13"/>
                <w:szCs w:val="13"/>
              </w:rPr>
              <w:t xml:space="preserve"> 200 mm</w:t>
            </w:r>
          </w:p>
        </w:tc>
        <w:tc>
          <w:tcPr>
            <w:tcW w:w="691" w:type="dxa"/>
            <w:shd w:val="clear" w:color="auto" w:fill="FFFFFF"/>
          </w:tcPr>
          <w:p w:rsidR="00450F04" w:rsidRDefault="00314692">
            <w:pPr>
              <w:pStyle w:val="Jin0"/>
              <w:shd w:val="clear" w:color="auto" w:fill="auto"/>
              <w:ind w:firstLine="220"/>
              <w:jc w:val="both"/>
              <w:rPr>
                <w:sz w:val="13"/>
                <w:szCs w:val="13"/>
              </w:rPr>
            </w:pPr>
            <w:r>
              <w:rPr>
                <w:sz w:val="13"/>
                <w:szCs w:val="13"/>
              </w:rPr>
              <w:t>m2</w:t>
            </w:r>
          </w:p>
        </w:tc>
        <w:tc>
          <w:tcPr>
            <w:tcW w:w="898" w:type="dxa"/>
            <w:shd w:val="clear" w:color="auto" w:fill="FFFFFF"/>
          </w:tcPr>
          <w:p w:rsidR="00450F04" w:rsidRDefault="00314692">
            <w:pPr>
              <w:pStyle w:val="Jin0"/>
              <w:shd w:val="clear" w:color="auto" w:fill="auto"/>
              <w:jc w:val="right"/>
              <w:rPr>
                <w:sz w:val="13"/>
                <w:szCs w:val="13"/>
              </w:rPr>
            </w:pPr>
            <w:r>
              <w:rPr>
                <w:sz w:val="13"/>
                <w:szCs w:val="13"/>
              </w:rPr>
              <w:t>29,900</w:t>
            </w:r>
          </w:p>
        </w:tc>
        <w:tc>
          <w:tcPr>
            <w:tcW w:w="1013" w:type="dxa"/>
            <w:shd w:val="clear" w:color="auto" w:fill="FFFFFF"/>
          </w:tcPr>
          <w:p w:rsidR="00450F04" w:rsidRDefault="00314692">
            <w:pPr>
              <w:pStyle w:val="Jin0"/>
              <w:shd w:val="clear" w:color="auto" w:fill="auto"/>
              <w:jc w:val="right"/>
              <w:rPr>
                <w:sz w:val="13"/>
                <w:szCs w:val="13"/>
              </w:rPr>
            </w:pPr>
            <w:r>
              <w:rPr>
                <w:sz w:val="13"/>
                <w:szCs w:val="13"/>
              </w:rPr>
              <w:t>245,00</w:t>
            </w:r>
          </w:p>
        </w:tc>
        <w:tc>
          <w:tcPr>
            <w:tcW w:w="3130" w:type="dxa"/>
            <w:gridSpan w:val="2"/>
            <w:tcBorders>
              <w:top w:val="single" w:sz="4" w:space="0" w:color="auto"/>
            </w:tcBorders>
            <w:shd w:val="clear" w:color="auto" w:fill="FFFFFF"/>
          </w:tcPr>
          <w:p w:rsidR="00450F04" w:rsidRDefault="00314692">
            <w:pPr>
              <w:pStyle w:val="Jin0"/>
              <w:shd w:val="clear" w:color="auto" w:fill="auto"/>
              <w:ind w:left="1280"/>
              <w:rPr>
                <w:sz w:val="13"/>
                <w:szCs w:val="13"/>
              </w:rPr>
            </w:pPr>
            <w:r>
              <w:rPr>
                <w:sz w:val="13"/>
                <w:szCs w:val="13"/>
              </w:rPr>
              <w:t>7 325,50 CS ÚRS 2014 01</w:t>
            </w:r>
          </w:p>
        </w:tc>
      </w:tr>
      <w:tr w:rsidR="00450F04">
        <w:trPr>
          <w:trHeight w:hRule="exact" w:val="341"/>
          <w:jc w:val="center"/>
        </w:trPr>
        <w:tc>
          <w:tcPr>
            <w:tcW w:w="283" w:type="dxa"/>
            <w:shd w:val="clear" w:color="auto" w:fill="FFFFFF"/>
          </w:tcPr>
          <w:p w:rsidR="00450F04" w:rsidRDefault="00450F04">
            <w:pPr>
              <w:rPr>
                <w:sz w:val="10"/>
                <w:szCs w:val="10"/>
              </w:rPr>
            </w:pPr>
          </w:p>
        </w:tc>
        <w:tc>
          <w:tcPr>
            <w:tcW w:w="370" w:type="dxa"/>
            <w:shd w:val="clear" w:color="auto" w:fill="FFFFFF"/>
          </w:tcPr>
          <w:p w:rsidR="00450F04" w:rsidRDefault="00314692">
            <w:pPr>
              <w:pStyle w:val="Jin0"/>
              <w:shd w:val="clear" w:color="auto" w:fill="auto"/>
              <w:jc w:val="both"/>
              <w:rPr>
                <w:sz w:val="13"/>
                <w:szCs w:val="13"/>
              </w:rPr>
            </w:pPr>
            <w:proofErr w:type="spellStart"/>
            <w:r>
              <w:rPr>
                <w:sz w:val="13"/>
                <w:szCs w:val="13"/>
              </w:rPr>
              <w:t>vv</w:t>
            </w:r>
            <w:proofErr w:type="spellEnd"/>
          </w:p>
        </w:tc>
        <w:tc>
          <w:tcPr>
            <w:tcW w:w="1358" w:type="dxa"/>
            <w:shd w:val="clear" w:color="auto" w:fill="FFFFFF"/>
          </w:tcPr>
          <w:p w:rsidR="00450F04" w:rsidRDefault="00450F04">
            <w:pPr>
              <w:rPr>
                <w:sz w:val="10"/>
                <w:szCs w:val="10"/>
              </w:rPr>
            </w:pPr>
          </w:p>
        </w:tc>
        <w:tc>
          <w:tcPr>
            <w:tcW w:w="7248" w:type="dxa"/>
            <w:shd w:val="clear" w:color="auto" w:fill="FFFFFF"/>
          </w:tcPr>
          <w:p w:rsidR="00450F04" w:rsidRDefault="00314692">
            <w:pPr>
              <w:pStyle w:val="Jin0"/>
              <w:shd w:val="clear" w:color="auto" w:fill="auto"/>
              <w:rPr>
                <w:sz w:val="13"/>
                <w:szCs w:val="13"/>
              </w:rPr>
            </w:pPr>
            <w:r>
              <w:rPr>
                <w:sz w:val="13"/>
                <w:szCs w:val="13"/>
              </w:rPr>
              <w:t>26*1,15</w:t>
            </w:r>
          </w:p>
        </w:tc>
        <w:tc>
          <w:tcPr>
            <w:tcW w:w="691" w:type="dxa"/>
            <w:shd w:val="clear" w:color="auto" w:fill="FFFFFF"/>
          </w:tcPr>
          <w:p w:rsidR="00450F04" w:rsidRDefault="00450F04">
            <w:pPr>
              <w:rPr>
                <w:sz w:val="10"/>
                <w:szCs w:val="10"/>
              </w:rPr>
            </w:pPr>
          </w:p>
        </w:tc>
        <w:tc>
          <w:tcPr>
            <w:tcW w:w="898" w:type="dxa"/>
            <w:shd w:val="clear" w:color="auto" w:fill="FFFFFF"/>
          </w:tcPr>
          <w:p w:rsidR="00450F04" w:rsidRDefault="00314692">
            <w:pPr>
              <w:pStyle w:val="Jin0"/>
              <w:shd w:val="clear" w:color="auto" w:fill="auto"/>
              <w:jc w:val="right"/>
              <w:rPr>
                <w:sz w:val="13"/>
                <w:szCs w:val="13"/>
              </w:rPr>
            </w:pPr>
            <w:r>
              <w:rPr>
                <w:sz w:val="13"/>
                <w:szCs w:val="13"/>
              </w:rPr>
              <w:t>29,900</w:t>
            </w:r>
          </w:p>
        </w:tc>
        <w:tc>
          <w:tcPr>
            <w:tcW w:w="1013" w:type="dxa"/>
            <w:shd w:val="clear" w:color="auto" w:fill="FFFFFF"/>
          </w:tcPr>
          <w:p w:rsidR="00450F04" w:rsidRDefault="00450F04">
            <w:pPr>
              <w:rPr>
                <w:sz w:val="10"/>
                <w:szCs w:val="10"/>
              </w:rPr>
            </w:pPr>
          </w:p>
        </w:tc>
        <w:tc>
          <w:tcPr>
            <w:tcW w:w="1877" w:type="dxa"/>
            <w:shd w:val="clear" w:color="auto" w:fill="FFFFFF"/>
          </w:tcPr>
          <w:p w:rsidR="00450F04" w:rsidRDefault="00450F04">
            <w:pPr>
              <w:rPr>
                <w:sz w:val="10"/>
                <w:szCs w:val="10"/>
              </w:rPr>
            </w:pPr>
          </w:p>
        </w:tc>
        <w:tc>
          <w:tcPr>
            <w:tcW w:w="1253" w:type="dxa"/>
            <w:shd w:val="clear" w:color="auto" w:fill="FFFFFF"/>
          </w:tcPr>
          <w:p w:rsidR="00450F04" w:rsidRDefault="00450F04">
            <w:pPr>
              <w:rPr>
                <w:sz w:val="10"/>
                <w:szCs w:val="10"/>
              </w:rPr>
            </w:pPr>
          </w:p>
        </w:tc>
      </w:tr>
      <w:tr w:rsidR="00450F04">
        <w:trPr>
          <w:trHeight w:hRule="exact" w:val="370"/>
          <w:jc w:val="center"/>
        </w:trPr>
        <w:tc>
          <w:tcPr>
            <w:tcW w:w="283" w:type="dxa"/>
            <w:shd w:val="clear" w:color="auto" w:fill="FFFFFF"/>
          </w:tcPr>
          <w:p w:rsidR="00450F04" w:rsidRDefault="00450F04">
            <w:pPr>
              <w:rPr>
                <w:sz w:val="10"/>
                <w:szCs w:val="10"/>
              </w:rPr>
            </w:pPr>
          </w:p>
        </w:tc>
        <w:tc>
          <w:tcPr>
            <w:tcW w:w="370" w:type="dxa"/>
            <w:shd w:val="clear" w:color="auto" w:fill="FFFFFF"/>
            <w:vAlign w:val="bottom"/>
          </w:tcPr>
          <w:p w:rsidR="00450F04" w:rsidRDefault="00314692">
            <w:pPr>
              <w:pStyle w:val="Jin0"/>
              <w:shd w:val="clear" w:color="auto" w:fill="auto"/>
              <w:jc w:val="both"/>
              <w:rPr>
                <w:sz w:val="13"/>
                <w:szCs w:val="13"/>
              </w:rPr>
            </w:pPr>
            <w:r>
              <w:rPr>
                <w:sz w:val="13"/>
                <w:szCs w:val="13"/>
              </w:rPr>
              <w:t>D</w:t>
            </w:r>
          </w:p>
        </w:tc>
        <w:tc>
          <w:tcPr>
            <w:tcW w:w="1358" w:type="dxa"/>
            <w:shd w:val="clear" w:color="auto" w:fill="FFFFFF"/>
            <w:vAlign w:val="bottom"/>
          </w:tcPr>
          <w:p w:rsidR="00450F04" w:rsidRDefault="00314692">
            <w:pPr>
              <w:pStyle w:val="Jin0"/>
              <w:shd w:val="clear" w:color="auto" w:fill="auto"/>
              <w:rPr>
                <w:sz w:val="18"/>
                <w:szCs w:val="18"/>
              </w:rPr>
            </w:pPr>
            <w:r>
              <w:rPr>
                <w:sz w:val="18"/>
                <w:szCs w:val="18"/>
              </w:rPr>
              <w:t>6</w:t>
            </w:r>
          </w:p>
        </w:tc>
        <w:tc>
          <w:tcPr>
            <w:tcW w:w="7248" w:type="dxa"/>
            <w:shd w:val="clear" w:color="auto" w:fill="FFFFFF"/>
            <w:vAlign w:val="bottom"/>
          </w:tcPr>
          <w:p w:rsidR="00450F04" w:rsidRDefault="00314692">
            <w:pPr>
              <w:pStyle w:val="Jin0"/>
              <w:shd w:val="clear" w:color="auto" w:fill="auto"/>
              <w:rPr>
                <w:sz w:val="18"/>
                <w:szCs w:val="18"/>
              </w:rPr>
            </w:pPr>
            <w:r>
              <w:rPr>
                <w:sz w:val="18"/>
                <w:szCs w:val="18"/>
              </w:rPr>
              <w:t>Úpravy povrchů, podlahy a osazování výplní</w:t>
            </w:r>
          </w:p>
        </w:tc>
        <w:tc>
          <w:tcPr>
            <w:tcW w:w="691" w:type="dxa"/>
            <w:shd w:val="clear" w:color="auto" w:fill="FFFFFF"/>
          </w:tcPr>
          <w:p w:rsidR="00450F04" w:rsidRDefault="00450F04">
            <w:pPr>
              <w:rPr>
                <w:sz w:val="10"/>
                <w:szCs w:val="10"/>
              </w:rPr>
            </w:pPr>
          </w:p>
        </w:tc>
        <w:tc>
          <w:tcPr>
            <w:tcW w:w="898" w:type="dxa"/>
            <w:shd w:val="clear" w:color="auto" w:fill="FFFFFF"/>
          </w:tcPr>
          <w:p w:rsidR="00450F04" w:rsidRDefault="00450F04">
            <w:pPr>
              <w:rPr>
                <w:sz w:val="10"/>
                <w:szCs w:val="10"/>
              </w:rPr>
            </w:pPr>
          </w:p>
        </w:tc>
        <w:tc>
          <w:tcPr>
            <w:tcW w:w="1013" w:type="dxa"/>
            <w:shd w:val="clear" w:color="auto" w:fill="FFFFFF"/>
          </w:tcPr>
          <w:p w:rsidR="00450F04" w:rsidRDefault="00450F04">
            <w:pPr>
              <w:rPr>
                <w:sz w:val="10"/>
                <w:szCs w:val="10"/>
              </w:rPr>
            </w:pPr>
          </w:p>
        </w:tc>
        <w:tc>
          <w:tcPr>
            <w:tcW w:w="1877" w:type="dxa"/>
            <w:shd w:val="clear" w:color="auto" w:fill="FFFFFF"/>
            <w:vAlign w:val="bottom"/>
          </w:tcPr>
          <w:p w:rsidR="00450F04" w:rsidRDefault="00314692">
            <w:pPr>
              <w:pStyle w:val="Jin0"/>
              <w:shd w:val="clear" w:color="auto" w:fill="auto"/>
              <w:jc w:val="right"/>
              <w:rPr>
                <w:sz w:val="18"/>
                <w:szCs w:val="18"/>
              </w:rPr>
            </w:pPr>
            <w:r>
              <w:rPr>
                <w:sz w:val="18"/>
                <w:szCs w:val="18"/>
              </w:rPr>
              <w:t>1 331 279,61</w:t>
            </w:r>
          </w:p>
        </w:tc>
        <w:tc>
          <w:tcPr>
            <w:tcW w:w="1253" w:type="dxa"/>
            <w:shd w:val="clear" w:color="auto" w:fill="FFFFFF"/>
          </w:tcPr>
          <w:p w:rsidR="00450F04" w:rsidRDefault="00450F04">
            <w:pPr>
              <w:rPr>
                <w:sz w:val="10"/>
                <w:szCs w:val="10"/>
              </w:rPr>
            </w:pPr>
          </w:p>
        </w:tc>
      </w:tr>
      <w:tr w:rsidR="00450F04">
        <w:trPr>
          <w:trHeight w:hRule="exact" w:val="221"/>
          <w:jc w:val="center"/>
        </w:trPr>
        <w:tc>
          <w:tcPr>
            <w:tcW w:w="283" w:type="dxa"/>
            <w:shd w:val="clear" w:color="auto" w:fill="FFFFFF"/>
            <w:vAlign w:val="bottom"/>
          </w:tcPr>
          <w:p w:rsidR="00450F04" w:rsidRDefault="00314692">
            <w:pPr>
              <w:pStyle w:val="Jin0"/>
              <w:shd w:val="clear" w:color="auto" w:fill="auto"/>
              <w:jc w:val="both"/>
              <w:rPr>
                <w:sz w:val="13"/>
                <w:szCs w:val="13"/>
              </w:rPr>
            </w:pPr>
            <w:r>
              <w:rPr>
                <w:sz w:val="13"/>
                <w:szCs w:val="13"/>
              </w:rPr>
              <w:t>235</w:t>
            </w:r>
          </w:p>
        </w:tc>
        <w:tc>
          <w:tcPr>
            <w:tcW w:w="370" w:type="dxa"/>
            <w:shd w:val="clear" w:color="auto" w:fill="FFFFFF"/>
            <w:vAlign w:val="bottom"/>
          </w:tcPr>
          <w:p w:rsidR="00450F04" w:rsidRDefault="00314692">
            <w:pPr>
              <w:pStyle w:val="Jin0"/>
              <w:shd w:val="clear" w:color="auto" w:fill="auto"/>
              <w:jc w:val="both"/>
              <w:rPr>
                <w:sz w:val="13"/>
                <w:szCs w:val="13"/>
              </w:rPr>
            </w:pPr>
            <w:r>
              <w:rPr>
                <w:sz w:val="13"/>
                <w:szCs w:val="13"/>
              </w:rPr>
              <w:t>K</w:t>
            </w:r>
          </w:p>
        </w:tc>
        <w:tc>
          <w:tcPr>
            <w:tcW w:w="1358" w:type="dxa"/>
            <w:shd w:val="clear" w:color="auto" w:fill="FFFFFF"/>
            <w:vAlign w:val="bottom"/>
          </w:tcPr>
          <w:p w:rsidR="00450F04" w:rsidRDefault="00314692">
            <w:pPr>
              <w:pStyle w:val="Jin0"/>
              <w:shd w:val="clear" w:color="auto" w:fill="auto"/>
              <w:rPr>
                <w:sz w:val="13"/>
                <w:szCs w:val="13"/>
              </w:rPr>
            </w:pPr>
            <w:r>
              <w:rPr>
                <w:sz w:val="13"/>
                <w:szCs w:val="13"/>
              </w:rPr>
              <w:t>611321141R</w:t>
            </w:r>
          </w:p>
        </w:tc>
        <w:tc>
          <w:tcPr>
            <w:tcW w:w="7248" w:type="dxa"/>
            <w:shd w:val="clear" w:color="auto" w:fill="FFFFFF"/>
            <w:vAlign w:val="bottom"/>
          </w:tcPr>
          <w:p w:rsidR="00450F04" w:rsidRDefault="00314692">
            <w:pPr>
              <w:pStyle w:val="Jin0"/>
              <w:shd w:val="clear" w:color="auto" w:fill="auto"/>
              <w:rPr>
                <w:sz w:val="13"/>
                <w:szCs w:val="13"/>
              </w:rPr>
            </w:pPr>
            <w:r>
              <w:rPr>
                <w:sz w:val="13"/>
                <w:szCs w:val="13"/>
              </w:rPr>
              <w:t>Vápenocementová omítka štuková dvouvrstvá vnitřních stropů rovných nanášená ručně, do 40%</w:t>
            </w:r>
          </w:p>
        </w:tc>
        <w:tc>
          <w:tcPr>
            <w:tcW w:w="691" w:type="dxa"/>
            <w:shd w:val="clear" w:color="auto" w:fill="FFFFFF"/>
            <w:vAlign w:val="bottom"/>
          </w:tcPr>
          <w:p w:rsidR="00450F04" w:rsidRDefault="00314692">
            <w:pPr>
              <w:pStyle w:val="Jin0"/>
              <w:shd w:val="clear" w:color="auto" w:fill="auto"/>
              <w:ind w:firstLine="220"/>
              <w:jc w:val="both"/>
              <w:rPr>
                <w:sz w:val="13"/>
                <w:szCs w:val="13"/>
              </w:rPr>
            </w:pPr>
            <w:r>
              <w:rPr>
                <w:sz w:val="13"/>
                <w:szCs w:val="13"/>
              </w:rPr>
              <w:t>m2</w:t>
            </w:r>
          </w:p>
        </w:tc>
        <w:tc>
          <w:tcPr>
            <w:tcW w:w="898" w:type="dxa"/>
            <w:shd w:val="clear" w:color="auto" w:fill="FFFFFF"/>
            <w:vAlign w:val="bottom"/>
          </w:tcPr>
          <w:p w:rsidR="00450F04" w:rsidRDefault="00314692">
            <w:pPr>
              <w:pStyle w:val="Jin0"/>
              <w:shd w:val="clear" w:color="auto" w:fill="auto"/>
              <w:jc w:val="right"/>
              <w:rPr>
                <w:sz w:val="13"/>
                <w:szCs w:val="13"/>
              </w:rPr>
            </w:pPr>
            <w:r>
              <w:rPr>
                <w:sz w:val="13"/>
                <w:szCs w:val="13"/>
              </w:rPr>
              <w:t>174,120</w:t>
            </w:r>
          </w:p>
        </w:tc>
        <w:tc>
          <w:tcPr>
            <w:tcW w:w="1013" w:type="dxa"/>
            <w:shd w:val="clear" w:color="auto" w:fill="FFFFFF"/>
            <w:vAlign w:val="bottom"/>
          </w:tcPr>
          <w:p w:rsidR="00450F04" w:rsidRDefault="00314692">
            <w:pPr>
              <w:pStyle w:val="Jin0"/>
              <w:shd w:val="clear" w:color="auto" w:fill="auto"/>
              <w:jc w:val="right"/>
              <w:rPr>
                <w:sz w:val="13"/>
                <w:szCs w:val="13"/>
              </w:rPr>
            </w:pPr>
            <w:r>
              <w:rPr>
                <w:sz w:val="13"/>
                <w:szCs w:val="13"/>
              </w:rPr>
              <w:t>205,00</w:t>
            </w:r>
          </w:p>
        </w:tc>
        <w:tc>
          <w:tcPr>
            <w:tcW w:w="1877" w:type="dxa"/>
            <w:shd w:val="clear" w:color="auto" w:fill="FFFFFF"/>
            <w:vAlign w:val="bottom"/>
          </w:tcPr>
          <w:p w:rsidR="00450F04" w:rsidRDefault="00314692">
            <w:pPr>
              <w:pStyle w:val="Jin0"/>
              <w:shd w:val="clear" w:color="auto" w:fill="auto"/>
              <w:jc w:val="right"/>
              <w:rPr>
                <w:sz w:val="13"/>
                <w:szCs w:val="13"/>
              </w:rPr>
            </w:pPr>
            <w:r>
              <w:rPr>
                <w:sz w:val="13"/>
                <w:szCs w:val="13"/>
              </w:rPr>
              <w:t>35 694,60</w:t>
            </w:r>
          </w:p>
        </w:tc>
        <w:tc>
          <w:tcPr>
            <w:tcW w:w="1253" w:type="dxa"/>
            <w:shd w:val="clear" w:color="auto" w:fill="FFFFFF"/>
          </w:tcPr>
          <w:p w:rsidR="00450F04" w:rsidRDefault="00450F04">
            <w:pPr>
              <w:rPr>
                <w:sz w:val="10"/>
                <w:szCs w:val="10"/>
              </w:rPr>
            </w:pPr>
          </w:p>
        </w:tc>
      </w:tr>
      <w:tr w:rsidR="00450F04">
        <w:trPr>
          <w:trHeight w:hRule="exact" w:val="221"/>
          <w:jc w:val="center"/>
        </w:trPr>
        <w:tc>
          <w:tcPr>
            <w:tcW w:w="283" w:type="dxa"/>
            <w:shd w:val="clear" w:color="auto" w:fill="FFFFFF"/>
          </w:tcPr>
          <w:p w:rsidR="00450F04" w:rsidRDefault="00450F04">
            <w:pPr>
              <w:rPr>
                <w:sz w:val="10"/>
                <w:szCs w:val="10"/>
              </w:rPr>
            </w:pPr>
          </w:p>
        </w:tc>
        <w:tc>
          <w:tcPr>
            <w:tcW w:w="370" w:type="dxa"/>
            <w:shd w:val="clear" w:color="auto" w:fill="FFFFFF"/>
          </w:tcPr>
          <w:p w:rsidR="00450F04" w:rsidRDefault="00314692">
            <w:pPr>
              <w:pStyle w:val="Jin0"/>
              <w:shd w:val="clear" w:color="auto" w:fill="auto"/>
              <w:jc w:val="both"/>
              <w:rPr>
                <w:sz w:val="13"/>
                <w:szCs w:val="13"/>
              </w:rPr>
            </w:pPr>
            <w:r>
              <w:rPr>
                <w:sz w:val="13"/>
                <w:szCs w:val="13"/>
              </w:rPr>
              <w:t>w</w:t>
            </w:r>
          </w:p>
        </w:tc>
        <w:tc>
          <w:tcPr>
            <w:tcW w:w="1358" w:type="dxa"/>
            <w:shd w:val="clear" w:color="auto" w:fill="FFFFFF"/>
          </w:tcPr>
          <w:p w:rsidR="00450F04" w:rsidRDefault="00450F04">
            <w:pPr>
              <w:rPr>
                <w:sz w:val="10"/>
                <w:szCs w:val="10"/>
              </w:rPr>
            </w:pPr>
          </w:p>
        </w:tc>
        <w:tc>
          <w:tcPr>
            <w:tcW w:w="7248" w:type="dxa"/>
            <w:shd w:val="clear" w:color="auto" w:fill="FFFFFF"/>
          </w:tcPr>
          <w:p w:rsidR="00450F04" w:rsidRDefault="00314692">
            <w:pPr>
              <w:pStyle w:val="Jin0"/>
              <w:shd w:val="clear" w:color="auto" w:fill="auto"/>
              <w:rPr>
                <w:sz w:val="13"/>
                <w:szCs w:val="13"/>
              </w:rPr>
            </w:pPr>
            <w:r>
              <w:rPr>
                <w:sz w:val="13"/>
                <w:szCs w:val="13"/>
              </w:rPr>
              <w:t>(19,2+3,8+1,9+1,7+4,2+10,4+31,1+26,3+21,8+4,1+1,7+4+11,8+1,5+1,6)*1,2</w:t>
            </w:r>
          </w:p>
        </w:tc>
        <w:tc>
          <w:tcPr>
            <w:tcW w:w="691" w:type="dxa"/>
            <w:shd w:val="clear" w:color="auto" w:fill="FFFFFF"/>
          </w:tcPr>
          <w:p w:rsidR="00450F04" w:rsidRDefault="00450F04">
            <w:pPr>
              <w:rPr>
                <w:sz w:val="10"/>
                <w:szCs w:val="10"/>
              </w:rPr>
            </w:pPr>
          </w:p>
        </w:tc>
        <w:tc>
          <w:tcPr>
            <w:tcW w:w="898" w:type="dxa"/>
            <w:shd w:val="clear" w:color="auto" w:fill="FFFFFF"/>
          </w:tcPr>
          <w:p w:rsidR="00450F04" w:rsidRDefault="00314692">
            <w:pPr>
              <w:pStyle w:val="Jin0"/>
              <w:shd w:val="clear" w:color="auto" w:fill="auto"/>
              <w:jc w:val="right"/>
              <w:rPr>
                <w:sz w:val="13"/>
                <w:szCs w:val="13"/>
              </w:rPr>
            </w:pPr>
            <w:r>
              <w:rPr>
                <w:sz w:val="13"/>
                <w:szCs w:val="13"/>
              </w:rPr>
              <w:t>174,120</w:t>
            </w:r>
          </w:p>
        </w:tc>
        <w:tc>
          <w:tcPr>
            <w:tcW w:w="1013" w:type="dxa"/>
            <w:shd w:val="clear" w:color="auto" w:fill="FFFFFF"/>
          </w:tcPr>
          <w:p w:rsidR="00450F04" w:rsidRDefault="00450F04">
            <w:pPr>
              <w:rPr>
                <w:sz w:val="10"/>
                <w:szCs w:val="10"/>
              </w:rPr>
            </w:pPr>
          </w:p>
        </w:tc>
        <w:tc>
          <w:tcPr>
            <w:tcW w:w="1877" w:type="dxa"/>
            <w:shd w:val="clear" w:color="auto" w:fill="FFFFFF"/>
          </w:tcPr>
          <w:p w:rsidR="00450F04" w:rsidRDefault="00450F04">
            <w:pPr>
              <w:rPr>
                <w:sz w:val="10"/>
                <w:szCs w:val="10"/>
              </w:rPr>
            </w:pPr>
          </w:p>
        </w:tc>
        <w:tc>
          <w:tcPr>
            <w:tcW w:w="1253" w:type="dxa"/>
            <w:shd w:val="clear" w:color="auto" w:fill="FFFFFF"/>
          </w:tcPr>
          <w:p w:rsidR="00450F04" w:rsidRDefault="00450F04">
            <w:pPr>
              <w:rPr>
                <w:sz w:val="10"/>
                <w:szCs w:val="10"/>
              </w:rPr>
            </w:pPr>
          </w:p>
        </w:tc>
      </w:tr>
      <w:tr w:rsidR="00450F04">
        <w:trPr>
          <w:trHeight w:hRule="exact" w:val="226"/>
          <w:jc w:val="center"/>
        </w:trPr>
        <w:tc>
          <w:tcPr>
            <w:tcW w:w="283" w:type="dxa"/>
            <w:shd w:val="clear" w:color="auto" w:fill="FFFFFF"/>
            <w:vAlign w:val="bottom"/>
          </w:tcPr>
          <w:p w:rsidR="00450F04" w:rsidRDefault="00314692">
            <w:pPr>
              <w:pStyle w:val="Jin0"/>
              <w:shd w:val="clear" w:color="auto" w:fill="auto"/>
              <w:jc w:val="both"/>
              <w:rPr>
                <w:sz w:val="13"/>
                <w:szCs w:val="13"/>
              </w:rPr>
            </w:pPr>
            <w:r>
              <w:rPr>
                <w:sz w:val="13"/>
                <w:szCs w:val="13"/>
              </w:rPr>
              <w:t>101</w:t>
            </w:r>
          </w:p>
        </w:tc>
        <w:tc>
          <w:tcPr>
            <w:tcW w:w="370" w:type="dxa"/>
            <w:shd w:val="clear" w:color="auto" w:fill="FFFFFF"/>
            <w:vAlign w:val="bottom"/>
          </w:tcPr>
          <w:p w:rsidR="00450F04" w:rsidRDefault="00314692">
            <w:pPr>
              <w:pStyle w:val="Jin0"/>
              <w:shd w:val="clear" w:color="auto" w:fill="auto"/>
              <w:jc w:val="both"/>
              <w:rPr>
                <w:sz w:val="13"/>
                <w:szCs w:val="13"/>
              </w:rPr>
            </w:pPr>
            <w:r>
              <w:rPr>
                <w:sz w:val="13"/>
                <w:szCs w:val="13"/>
              </w:rPr>
              <w:t>K</w:t>
            </w:r>
          </w:p>
        </w:tc>
        <w:tc>
          <w:tcPr>
            <w:tcW w:w="1358" w:type="dxa"/>
            <w:shd w:val="clear" w:color="auto" w:fill="FFFFFF"/>
            <w:vAlign w:val="bottom"/>
          </w:tcPr>
          <w:p w:rsidR="00450F04" w:rsidRDefault="00314692">
            <w:pPr>
              <w:pStyle w:val="Jin0"/>
              <w:shd w:val="clear" w:color="auto" w:fill="auto"/>
              <w:rPr>
                <w:sz w:val="13"/>
                <w:szCs w:val="13"/>
              </w:rPr>
            </w:pPr>
            <w:r>
              <w:rPr>
                <w:sz w:val="13"/>
                <w:szCs w:val="13"/>
              </w:rPr>
              <w:t>612135001R</w:t>
            </w:r>
          </w:p>
        </w:tc>
        <w:tc>
          <w:tcPr>
            <w:tcW w:w="7248" w:type="dxa"/>
            <w:shd w:val="clear" w:color="auto" w:fill="FFFFFF"/>
            <w:vAlign w:val="bottom"/>
          </w:tcPr>
          <w:p w:rsidR="00450F04" w:rsidRDefault="00314692">
            <w:pPr>
              <w:pStyle w:val="Jin0"/>
              <w:shd w:val="clear" w:color="auto" w:fill="auto"/>
              <w:rPr>
                <w:sz w:val="13"/>
                <w:szCs w:val="13"/>
              </w:rPr>
            </w:pPr>
            <w:r>
              <w:rPr>
                <w:sz w:val="13"/>
                <w:szCs w:val="13"/>
              </w:rPr>
              <w:t xml:space="preserve">Vápenná mazanina </w:t>
            </w:r>
            <w:proofErr w:type="spellStart"/>
            <w:r>
              <w:rPr>
                <w:sz w:val="13"/>
                <w:szCs w:val="13"/>
              </w:rPr>
              <w:t>tl</w:t>
            </w:r>
            <w:proofErr w:type="spellEnd"/>
            <w:r>
              <w:rPr>
                <w:sz w:val="13"/>
                <w:szCs w:val="13"/>
              </w:rPr>
              <w:t xml:space="preserve"> 50 mm</w:t>
            </w:r>
          </w:p>
        </w:tc>
        <w:tc>
          <w:tcPr>
            <w:tcW w:w="691" w:type="dxa"/>
            <w:shd w:val="clear" w:color="auto" w:fill="FFFFFF"/>
            <w:vAlign w:val="bottom"/>
          </w:tcPr>
          <w:p w:rsidR="00450F04" w:rsidRDefault="00314692">
            <w:pPr>
              <w:pStyle w:val="Jin0"/>
              <w:shd w:val="clear" w:color="auto" w:fill="auto"/>
              <w:ind w:firstLine="220"/>
              <w:jc w:val="both"/>
              <w:rPr>
                <w:sz w:val="13"/>
                <w:szCs w:val="13"/>
              </w:rPr>
            </w:pPr>
            <w:r>
              <w:rPr>
                <w:sz w:val="13"/>
                <w:szCs w:val="13"/>
              </w:rPr>
              <w:t>m2</w:t>
            </w:r>
          </w:p>
        </w:tc>
        <w:tc>
          <w:tcPr>
            <w:tcW w:w="898" w:type="dxa"/>
            <w:shd w:val="clear" w:color="auto" w:fill="FFFFFF"/>
            <w:vAlign w:val="bottom"/>
          </w:tcPr>
          <w:p w:rsidR="00450F04" w:rsidRDefault="00314692">
            <w:pPr>
              <w:pStyle w:val="Jin0"/>
              <w:shd w:val="clear" w:color="auto" w:fill="auto"/>
              <w:jc w:val="right"/>
              <w:rPr>
                <w:sz w:val="13"/>
                <w:szCs w:val="13"/>
              </w:rPr>
            </w:pPr>
            <w:r>
              <w:rPr>
                <w:sz w:val="13"/>
                <w:szCs w:val="13"/>
              </w:rPr>
              <w:t>11,040</w:t>
            </w:r>
          </w:p>
        </w:tc>
        <w:tc>
          <w:tcPr>
            <w:tcW w:w="1013" w:type="dxa"/>
            <w:shd w:val="clear" w:color="auto" w:fill="FFFFFF"/>
            <w:vAlign w:val="bottom"/>
          </w:tcPr>
          <w:p w:rsidR="00450F04" w:rsidRDefault="00314692">
            <w:pPr>
              <w:pStyle w:val="Jin0"/>
              <w:shd w:val="clear" w:color="auto" w:fill="auto"/>
              <w:jc w:val="right"/>
              <w:rPr>
                <w:sz w:val="13"/>
                <w:szCs w:val="13"/>
              </w:rPr>
            </w:pPr>
            <w:r>
              <w:rPr>
                <w:sz w:val="13"/>
                <w:szCs w:val="13"/>
              </w:rPr>
              <w:t>703,00</w:t>
            </w:r>
          </w:p>
        </w:tc>
        <w:tc>
          <w:tcPr>
            <w:tcW w:w="1877" w:type="dxa"/>
            <w:shd w:val="clear" w:color="auto" w:fill="FFFFFF"/>
            <w:vAlign w:val="bottom"/>
          </w:tcPr>
          <w:p w:rsidR="00450F04" w:rsidRDefault="00314692">
            <w:pPr>
              <w:pStyle w:val="Jin0"/>
              <w:shd w:val="clear" w:color="auto" w:fill="auto"/>
              <w:jc w:val="right"/>
              <w:rPr>
                <w:sz w:val="13"/>
                <w:szCs w:val="13"/>
              </w:rPr>
            </w:pPr>
            <w:r>
              <w:rPr>
                <w:sz w:val="13"/>
                <w:szCs w:val="13"/>
              </w:rPr>
              <w:t>7 761,12</w:t>
            </w:r>
          </w:p>
        </w:tc>
        <w:tc>
          <w:tcPr>
            <w:tcW w:w="1253" w:type="dxa"/>
            <w:shd w:val="clear" w:color="auto" w:fill="FFFFFF"/>
          </w:tcPr>
          <w:p w:rsidR="00450F04" w:rsidRDefault="00450F04">
            <w:pPr>
              <w:rPr>
                <w:sz w:val="10"/>
                <w:szCs w:val="10"/>
              </w:rPr>
            </w:pPr>
          </w:p>
        </w:tc>
      </w:tr>
      <w:tr w:rsidR="00450F04">
        <w:trPr>
          <w:trHeight w:hRule="exact" w:val="221"/>
          <w:jc w:val="center"/>
        </w:trPr>
        <w:tc>
          <w:tcPr>
            <w:tcW w:w="283" w:type="dxa"/>
            <w:shd w:val="clear" w:color="auto" w:fill="FFFFFF"/>
          </w:tcPr>
          <w:p w:rsidR="00450F04" w:rsidRDefault="00450F04">
            <w:pPr>
              <w:rPr>
                <w:sz w:val="10"/>
                <w:szCs w:val="10"/>
              </w:rPr>
            </w:pPr>
          </w:p>
        </w:tc>
        <w:tc>
          <w:tcPr>
            <w:tcW w:w="370" w:type="dxa"/>
            <w:shd w:val="clear" w:color="auto" w:fill="FFFFFF"/>
          </w:tcPr>
          <w:p w:rsidR="00450F04" w:rsidRDefault="00314692">
            <w:pPr>
              <w:pStyle w:val="Jin0"/>
              <w:shd w:val="clear" w:color="auto" w:fill="auto"/>
              <w:jc w:val="both"/>
              <w:rPr>
                <w:sz w:val="13"/>
                <w:szCs w:val="13"/>
              </w:rPr>
            </w:pPr>
            <w:r>
              <w:rPr>
                <w:sz w:val="13"/>
                <w:szCs w:val="13"/>
              </w:rPr>
              <w:t>w</w:t>
            </w:r>
          </w:p>
        </w:tc>
        <w:tc>
          <w:tcPr>
            <w:tcW w:w="1358" w:type="dxa"/>
            <w:shd w:val="clear" w:color="auto" w:fill="FFFFFF"/>
          </w:tcPr>
          <w:p w:rsidR="00450F04" w:rsidRDefault="00450F04">
            <w:pPr>
              <w:rPr>
                <w:sz w:val="10"/>
                <w:szCs w:val="10"/>
              </w:rPr>
            </w:pPr>
          </w:p>
        </w:tc>
        <w:tc>
          <w:tcPr>
            <w:tcW w:w="7248" w:type="dxa"/>
            <w:shd w:val="clear" w:color="auto" w:fill="FFFFFF"/>
          </w:tcPr>
          <w:p w:rsidR="00450F04" w:rsidRDefault="00314692">
            <w:pPr>
              <w:pStyle w:val="Jin0"/>
              <w:shd w:val="clear" w:color="auto" w:fill="auto"/>
              <w:rPr>
                <w:sz w:val="13"/>
                <w:szCs w:val="13"/>
              </w:rPr>
            </w:pPr>
            <w:r>
              <w:rPr>
                <w:sz w:val="13"/>
                <w:szCs w:val="13"/>
              </w:rPr>
              <w:t>(6,4*1,5)*1,15 "ZE3"</w:t>
            </w:r>
          </w:p>
        </w:tc>
        <w:tc>
          <w:tcPr>
            <w:tcW w:w="691" w:type="dxa"/>
            <w:shd w:val="clear" w:color="auto" w:fill="FFFFFF"/>
          </w:tcPr>
          <w:p w:rsidR="00450F04" w:rsidRDefault="00450F04">
            <w:pPr>
              <w:rPr>
                <w:sz w:val="10"/>
                <w:szCs w:val="10"/>
              </w:rPr>
            </w:pPr>
          </w:p>
        </w:tc>
        <w:tc>
          <w:tcPr>
            <w:tcW w:w="898" w:type="dxa"/>
            <w:shd w:val="clear" w:color="auto" w:fill="FFFFFF"/>
          </w:tcPr>
          <w:p w:rsidR="00450F04" w:rsidRDefault="00314692">
            <w:pPr>
              <w:pStyle w:val="Jin0"/>
              <w:shd w:val="clear" w:color="auto" w:fill="auto"/>
              <w:jc w:val="right"/>
              <w:rPr>
                <w:sz w:val="13"/>
                <w:szCs w:val="13"/>
              </w:rPr>
            </w:pPr>
            <w:r>
              <w:rPr>
                <w:sz w:val="13"/>
                <w:szCs w:val="13"/>
              </w:rPr>
              <w:t>11,040</w:t>
            </w:r>
          </w:p>
        </w:tc>
        <w:tc>
          <w:tcPr>
            <w:tcW w:w="1013" w:type="dxa"/>
            <w:shd w:val="clear" w:color="auto" w:fill="FFFFFF"/>
          </w:tcPr>
          <w:p w:rsidR="00450F04" w:rsidRDefault="00450F04">
            <w:pPr>
              <w:rPr>
                <w:sz w:val="10"/>
                <w:szCs w:val="10"/>
              </w:rPr>
            </w:pPr>
          </w:p>
        </w:tc>
        <w:tc>
          <w:tcPr>
            <w:tcW w:w="1877" w:type="dxa"/>
            <w:shd w:val="clear" w:color="auto" w:fill="FFFFFF"/>
          </w:tcPr>
          <w:p w:rsidR="00450F04" w:rsidRDefault="00450F04">
            <w:pPr>
              <w:rPr>
                <w:sz w:val="10"/>
                <w:szCs w:val="10"/>
              </w:rPr>
            </w:pPr>
          </w:p>
        </w:tc>
        <w:tc>
          <w:tcPr>
            <w:tcW w:w="1253" w:type="dxa"/>
            <w:shd w:val="clear" w:color="auto" w:fill="FFFFFF"/>
          </w:tcPr>
          <w:p w:rsidR="00450F04" w:rsidRDefault="00450F04">
            <w:pPr>
              <w:rPr>
                <w:sz w:val="10"/>
                <w:szCs w:val="10"/>
              </w:rPr>
            </w:pPr>
          </w:p>
        </w:tc>
      </w:tr>
      <w:tr w:rsidR="00450F04">
        <w:trPr>
          <w:trHeight w:hRule="exact" w:val="216"/>
          <w:jc w:val="center"/>
        </w:trPr>
        <w:tc>
          <w:tcPr>
            <w:tcW w:w="283" w:type="dxa"/>
            <w:shd w:val="clear" w:color="auto" w:fill="FFFFFF"/>
            <w:vAlign w:val="bottom"/>
          </w:tcPr>
          <w:p w:rsidR="00450F04" w:rsidRDefault="00314692">
            <w:pPr>
              <w:pStyle w:val="Jin0"/>
              <w:shd w:val="clear" w:color="auto" w:fill="auto"/>
              <w:jc w:val="both"/>
              <w:rPr>
                <w:sz w:val="13"/>
                <w:szCs w:val="13"/>
              </w:rPr>
            </w:pPr>
            <w:r>
              <w:rPr>
                <w:sz w:val="13"/>
                <w:szCs w:val="13"/>
              </w:rPr>
              <w:t>86</w:t>
            </w:r>
          </w:p>
        </w:tc>
        <w:tc>
          <w:tcPr>
            <w:tcW w:w="370" w:type="dxa"/>
            <w:shd w:val="clear" w:color="auto" w:fill="FFFFFF"/>
          </w:tcPr>
          <w:p w:rsidR="00450F04" w:rsidRDefault="00314692">
            <w:pPr>
              <w:pStyle w:val="Jin0"/>
              <w:shd w:val="clear" w:color="auto" w:fill="auto"/>
              <w:jc w:val="both"/>
              <w:rPr>
                <w:sz w:val="13"/>
                <w:szCs w:val="13"/>
              </w:rPr>
            </w:pPr>
            <w:r>
              <w:rPr>
                <w:sz w:val="13"/>
                <w:szCs w:val="13"/>
              </w:rPr>
              <w:t>K</w:t>
            </w:r>
          </w:p>
        </w:tc>
        <w:tc>
          <w:tcPr>
            <w:tcW w:w="1358" w:type="dxa"/>
            <w:shd w:val="clear" w:color="auto" w:fill="FFFFFF"/>
          </w:tcPr>
          <w:p w:rsidR="00450F04" w:rsidRDefault="00314692">
            <w:pPr>
              <w:pStyle w:val="Jin0"/>
              <w:shd w:val="clear" w:color="auto" w:fill="auto"/>
              <w:rPr>
                <w:sz w:val="13"/>
                <w:szCs w:val="13"/>
              </w:rPr>
            </w:pPr>
            <w:r>
              <w:rPr>
                <w:sz w:val="13"/>
                <w:szCs w:val="13"/>
              </w:rPr>
              <w:t>612135001R1</w:t>
            </w:r>
          </w:p>
        </w:tc>
        <w:tc>
          <w:tcPr>
            <w:tcW w:w="7248" w:type="dxa"/>
            <w:shd w:val="clear" w:color="auto" w:fill="FFFFFF"/>
          </w:tcPr>
          <w:p w:rsidR="00450F04" w:rsidRDefault="00314692">
            <w:pPr>
              <w:pStyle w:val="Jin0"/>
              <w:shd w:val="clear" w:color="auto" w:fill="auto"/>
              <w:rPr>
                <w:sz w:val="13"/>
                <w:szCs w:val="13"/>
              </w:rPr>
            </w:pPr>
            <w:r>
              <w:rPr>
                <w:sz w:val="13"/>
                <w:szCs w:val="13"/>
              </w:rPr>
              <w:t xml:space="preserve">Jílová mazanina </w:t>
            </w:r>
            <w:proofErr w:type="spellStart"/>
            <w:r>
              <w:rPr>
                <w:sz w:val="13"/>
                <w:szCs w:val="13"/>
              </w:rPr>
              <w:t>tl</w:t>
            </w:r>
            <w:proofErr w:type="spellEnd"/>
            <w:r>
              <w:rPr>
                <w:sz w:val="13"/>
                <w:szCs w:val="13"/>
              </w:rPr>
              <w:t xml:space="preserve"> 50 mm</w:t>
            </w:r>
          </w:p>
        </w:tc>
        <w:tc>
          <w:tcPr>
            <w:tcW w:w="691" w:type="dxa"/>
            <w:shd w:val="clear" w:color="auto" w:fill="FFFFFF"/>
          </w:tcPr>
          <w:p w:rsidR="00450F04" w:rsidRDefault="00314692">
            <w:pPr>
              <w:pStyle w:val="Jin0"/>
              <w:shd w:val="clear" w:color="auto" w:fill="auto"/>
              <w:ind w:firstLine="220"/>
              <w:jc w:val="both"/>
              <w:rPr>
                <w:sz w:val="13"/>
                <w:szCs w:val="13"/>
              </w:rPr>
            </w:pPr>
            <w:r>
              <w:rPr>
                <w:sz w:val="13"/>
                <w:szCs w:val="13"/>
              </w:rPr>
              <w:t>m2</w:t>
            </w:r>
          </w:p>
        </w:tc>
        <w:tc>
          <w:tcPr>
            <w:tcW w:w="898" w:type="dxa"/>
            <w:shd w:val="clear" w:color="auto" w:fill="FFFFFF"/>
          </w:tcPr>
          <w:p w:rsidR="00450F04" w:rsidRDefault="00314692">
            <w:pPr>
              <w:pStyle w:val="Jin0"/>
              <w:shd w:val="clear" w:color="auto" w:fill="auto"/>
              <w:jc w:val="right"/>
              <w:rPr>
                <w:sz w:val="13"/>
                <w:szCs w:val="13"/>
              </w:rPr>
            </w:pPr>
            <w:r>
              <w:rPr>
                <w:sz w:val="13"/>
                <w:szCs w:val="13"/>
              </w:rPr>
              <w:t>207,000</w:t>
            </w:r>
          </w:p>
        </w:tc>
        <w:tc>
          <w:tcPr>
            <w:tcW w:w="2890" w:type="dxa"/>
            <w:gridSpan w:val="2"/>
            <w:shd w:val="clear" w:color="auto" w:fill="FFFFFF"/>
          </w:tcPr>
          <w:p w:rsidR="00450F04" w:rsidRDefault="00314692">
            <w:pPr>
              <w:pStyle w:val="Jin0"/>
              <w:shd w:val="clear" w:color="auto" w:fill="auto"/>
              <w:tabs>
                <w:tab w:val="left" w:pos="1608"/>
              </w:tabs>
              <w:jc w:val="right"/>
              <w:rPr>
                <w:sz w:val="13"/>
                <w:szCs w:val="13"/>
              </w:rPr>
            </w:pPr>
            <w:r>
              <w:rPr>
                <w:sz w:val="13"/>
                <w:szCs w:val="13"/>
              </w:rPr>
              <w:t>514,00</w:t>
            </w:r>
            <w:r>
              <w:rPr>
                <w:sz w:val="13"/>
                <w:szCs w:val="13"/>
              </w:rPr>
              <w:tab/>
              <w:t>106 398,00</w:t>
            </w:r>
          </w:p>
        </w:tc>
        <w:tc>
          <w:tcPr>
            <w:tcW w:w="1253" w:type="dxa"/>
            <w:shd w:val="clear" w:color="auto" w:fill="FFFFFF"/>
          </w:tcPr>
          <w:p w:rsidR="00450F04" w:rsidRDefault="00450F04">
            <w:pPr>
              <w:rPr>
                <w:sz w:val="10"/>
                <w:szCs w:val="10"/>
              </w:rPr>
            </w:pPr>
          </w:p>
        </w:tc>
      </w:tr>
      <w:tr w:rsidR="00450F04">
        <w:trPr>
          <w:trHeight w:hRule="exact" w:val="226"/>
          <w:jc w:val="center"/>
        </w:trPr>
        <w:tc>
          <w:tcPr>
            <w:tcW w:w="283" w:type="dxa"/>
            <w:shd w:val="clear" w:color="auto" w:fill="FFFFFF"/>
          </w:tcPr>
          <w:p w:rsidR="00450F04" w:rsidRDefault="00450F04">
            <w:pPr>
              <w:rPr>
                <w:sz w:val="10"/>
                <w:szCs w:val="10"/>
              </w:rPr>
            </w:pPr>
          </w:p>
        </w:tc>
        <w:tc>
          <w:tcPr>
            <w:tcW w:w="370" w:type="dxa"/>
            <w:shd w:val="clear" w:color="auto" w:fill="FFFFFF"/>
          </w:tcPr>
          <w:p w:rsidR="00450F04" w:rsidRDefault="00314692">
            <w:pPr>
              <w:pStyle w:val="Jin0"/>
              <w:shd w:val="clear" w:color="auto" w:fill="auto"/>
              <w:jc w:val="both"/>
              <w:rPr>
                <w:sz w:val="13"/>
                <w:szCs w:val="13"/>
              </w:rPr>
            </w:pPr>
            <w:r>
              <w:rPr>
                <w:sz w:val="13"/>
                <w:szCs w:val="13"/>
              </w:rPr>
              <w:t>w</w:t>
            </w:r>
          </w:p>
        </w:tc>
        <w:tc>
          <w:tcPr>
            <w:tcW w:w="1358" w:type="dxa"/>
            <w:shd w:val="clear" w:color="auto" w:fill="FFFFFF"/>
          </w:tcPr>
          <w:p w:rsidR="00450F04" w:rsidRDefault="00450F04">
            <w:pPr>
              <w:rPr>
                <w:sz w:val="10"/>
                <w:szCs w:val="10"/>
              </w:rPr>
            </w:pPr>
          </w:p>
        </w:tc>
        <w:tc>
          <w:tcPr>
            <w:tcW w:w="7248" w:type="dxa"/>
            <w:shd w:val="clear" w:color="auto" w:fill="FFFFFF"/>
          </w:tcPr>
          <w:p w:rsidR="00450F04" w:rsidRDefault="00314692">
            <w:pPr>
              <w:pStyle w:val="Jin0"/>
              <w:shd w:val="clear" w:color="auto" w:fill="auto"/>
              <w:rPr>
                <w:sz w:val="13"/>
                <w:szCs w:val="13"/>
              </w:rPr>
            </w:pPr>
            <w:r>
              <w:rPr>
                <w:sz w:val="13"/>
                <w:szCs w:val="13"/>
              </w:rPr>
              <w:t>180*1,15</w:t>
            </w:r>
          </w:p>
        </w:tc>
        <w:tc>
          <w:tcPr>
            <w:tcW w:w="691" w:type="dxa"/>
            <w:shd w:val="clear" w:color="auto" w:fill="FFFFFF"/>
          </w:tcPr>
          <w:p w:rsidR="00450F04" w:rsidRDefault="00450F04">
            <w:pPr>
              <w:rPr>
                <w:sz w:val="10"/>
                <w:szCs w:val="10"/>
              </w:rPr>
            </w:pPr>
          </w:p>
        </w:tc>
        <w:tc>
          <w:tcPr>
            <w:tcW w:w="898" w:type="dxa"/>
            <w:shd w:val="clear" w:color="auto" w:fill="FFFFFF"/>
          </w:tcPr>
          <w:p w:rsidR="00450F04" w:rsidRDefault="00314692">
            <w:pPr>
              <w:pStyle w:val="Jin0"/>
              <w:shd w:val="clear" w:color="auto" w:fill="auto"/>
              <w:jc w:val="right"/>
              <w:rPr>
                <w:sz w:val="13"/>
                <w:szCs w:val="13"/>
              </w:rPr>
            </w:pPr>
            <w:r>
              <w:rPr>
                <w:sz w:val="13"/>
                <w:szCs w:val="13"/>
              </w:rPr>
              <w:t>207,000</w:t>
            </w:r>
          </w:p>
        </w:tc>
        <w:tc>
          <w:tcPr>
            <w:tcW w:w="1013" w:type="dxa"/>
            <w:shd w:val="clear" w:color="auto" w:fill="FFFFFF"/>
          </w:tcPr>
          <w:p w:rsidR="00450F04" w:rsidRDefault="00450F04">
            <w:pPr>
              <w:rPr>
                <w:sz w:val="10"/>
                <w:szCs w:val="10"/>
              </w:rPr>
            </w:pPr>
          </w:p>
        </w:tc>
        <w:tc>
          <w:tcPr>
            <w:tcW w:w="1877" w:type="dxa"/>
            <w:shd w:val="clear" w:color="auto" w:fill="FFFFFF"/>
          </w:tcPr>
          <w:p w:rsidR="00450F04" w:rsidRDefault="00450F04">
            <w:pPr>
              <w:rPr>
                <w:sz w:val="10"/>
                <w:szCs w:val="10"/>
              </w:rPr>
            </w:pPr>
          </w:p>
        </w:tc>
        <w:tc>
          <w:tcPr>
            <w:tcW w:w="1253" w:type="dxa"/>
            <w:shd w:val="clear" w:color="auto" w:fill="FFFFFF"/>
          </w:tcPr>
          <w:p w:rsidR="00450F04" w:rsidRDefault="00450F04">
            <w:pPr>
              <w:rPr>
                <w:sz w:val="10"/>
                <w:szCs w:val="10"/>
              </w:rPr>
            </w:pPr>
          </w:p>
        </w:tc>
      </w:tr>
      <w:tr w:rsidR="00450F04">
        <w:trPr>
          <w:trHeight w:hRule="exact" w:val="221"/>
          <w:jc w:val="center"/>
        </w:trPr>
        <w:tc>
          <w:tcPr>
            <w:tcW w:w="283" w:type="dxa"/>
            <w:shd w:val="clear" w:color="auto" w:fill="FFFFFF"/>
            <w:vAlign w:val="bottom"/>
          </w:tcPr>
          <w:p w:rsidR="00450F04" w:rsidRDefault="00314692">
            <w:pPr>
              <w:pStyle w:val="Jin0"/>
              <w:shd w:val="clear" w:color="auto" w:fill="auto"/>
              <w:jc w:val="both"/>
              <w:rPr>
                <w:sz w:val="13"/>
                <w:szCs w:val="13"/>
              </w:rPr>
            </w:pPr>
            <w:r>
              <w:rPr>
                <w:sz w:val="13"/>
                <w:szCs w:val="13"/>
              </w:rPr>
              <w:t>87</w:t>
            </w:r>
          </w:p>
        </w:tc>
        <w:tc>
          <w:tcPr>
            <w:tcW w:w="370" w:type="dxa"/>
            <w:shd w:val="clear" w:color="auto" w:fill="FFFFFF"/>
            <w:vAlign w:val="bottom"/>
          </w:tcPr>
          <w:p w:rsidR="00450F04" w:rsidRDefault="00314692">
            <w:pPr>
              <w:pStyle w:val="Jin0"/>
              <w:shd w:val="clear" w:color="auto" w:fill="auto"/>
              <w:jc w:val="both"/>
              <w:rPr>
                <w:sz w:val="13"/>
                <w:szCs w:val="13"/>
              </w:rPr>
            </w:pPr>
            <w:r>
              <w:rPr>
                <w:sz w:val="13"/>
                <w:szCs w:val="13"/>
              </w:rPr>
              <w:t>K</w:t>
            </w:r>
          </w:p>
        </w:tc>
        <w:tc>
          <w:tcPr>
            <w:tcW w:w="1358" w:type="dxa"/>
            <w:shd w:val="clear" w:color="auto" w:fill="FFFFFF"/>
            <w:vAlign w:val="bottom"/>
          </w:tcPr>
          <w:p w:rsidR="00450F04" w:rsidRDefault="00314692">
            <w:pPr>
              <w:pStyle w:val="Jin0"/>
              <w:shd w:val="clear" w:color="auto" w:fill="auto"/>
              <w:rPr>
                <w:sz w:val="13"/>
                <w:szCs w:val="13"/>
              </w:rPr>
            </w:pPr>
            <w:r>
              <w:rPr>
                <w:sz w:val="13"/>
                <w:szCs w:val="13"/>
              </w:rPr>
              <w:t>612135001R2</w:t>
            </w:r>
          </w:p>
        </w:tc>
        <w:tc>
          <w:tcPr>
            <w:tcW w:w="7248" w:type="dxa"/>
            <w:shd w:val="clear" w:color="auto" w:fill="FFFFFF"/>
            <w:vAlign w:val="bottom"/>
          </w:tcPr>
          <w:p w:rsidR="00450F04" w:rsidRDefault="00314692">
            <w:pPr>
              <w:pStyle w:val="Jin0"/>
              <w:shd w:val="clear" w:color="auto" w:fill="auto"/>
              <w:rPr>
                <w:sz w:val="13"/>
                <w:szCs w:val="13"/>
              </w:rPr>
            </w:pPr>
            <w:r>
              <w:rPr>
                <w:sz w:val="13"/>
                <w:szCs w:val="13"/>
              </w:rPr>
              <w:t xml:space="preserve">Sejmutí jílové mazaniny </w:t>
            </w:r>
            <w:proofErr w:type="spellStart"/>
            <w:r>
              <w:rPr>
                <w:sz w:val="13"/>
                <w:szCs w:val="13"/>
              </w:rPr>
              <w:t>tl</w:t>
            </w:r>
            <w:proofErr w:type="spellEnd"/>
            <w:r>
              <w:rPr>
                <w:sz w:val="13"/>
                <w:szCs w:val="13"/>
              </w:rPr>
              <w:t xml:space="preserve"> 50 mm</w:t>
            </w:r>
          </w:p>
        </w:tc>
        <w:tc>
          <w:tcPr>
            <w:tcW w:w="691" w:type="dxa"/>
            <w:shd w:val="clear" w:color="auto" w:fill="FFFFFF"/>
            <w:vAlign w:val="bottom"/>
          </w:tcPr>
          <w:p w:rsidR="00450F04" w:rsidRDefault="00314692">
            <w:pPr>
              <w:pStyle w:val="Jin0"/>
              <w:shd w:val="clear" w:color="auto" w:fill="auto"/>
              <w:ind w:firstLine="220"/>
              <w:jc w:val="both"/>
              <w:rPr>
                <w:sz w:val="13"/>
                <w:szCs w:val="13"/>
              </w:rPr>
            </w:pPr>
            <w:r>
              <w:rPr>
                <w:sz w:val="13"/>
                <w:szCs w:val="13"/>
              </w:rPr>
              <w:t>m2</w:t>
            </w:r>
          </w:p>
        </w:tc>
        <w:tc>
          <w:tcPr>
            <w:tcW w:w="898" w:type="dxa"/>
            <w:shd w:val="clear" w:color="auto" w:fill="FFFFFF"/>
            <w:vAlign w:val="bottom"/>
          </w:tcPr>
          <w:p w:rsidR="00450F04" w:rsidRDefault="00314692">
            <w:pPr>
              <w:pStyle w:val="Jin0"/>
              <w:shd w:val="clear" w:color="auto" w:fill="auto"/>
              <w:jc w:val="right"/>
              <w:rPr>
                <w:sz w:val="13"/>
                <w:szCs w:val="13"/>
              </w:rPr>
            </w:pPr>
            <w:r>
              <w:rPr>
                <w:sz w:val="13"/>
                <w:szCs w:val="13"/>
              </w:rPr>
              <w:t>207,000</w:t>
            </w:r>
          </w:p>
        </w:tc>
        <w:tc>
          <w:tcPr>
            <w:tcW w:w="1013" w:type="dxa"/>
            <w:shd w:val="clear" w:color="auto" w:fill="FFFFFF"/>
            <w:vAlign w:val="bottom"/>
          </w:tcPr>
          <w:p w:rsidR="00450F04" w:rsidRDefault="00314692">
            <w:pPr>
              <w:pStyle w:val="Jin0"/>
              <w:shd w:val="clear" w:color="auto" w:fill="auto"/>
              <w:jc w:val="right"/>
              <w:rPr>
                <w:sz w:val="13"/>
                <w:szCs w:val="13"/>
              </w:rPr>
            </w:pPr>
            <w:r>
              <w:rPr>
                <w:sz w:val="13"/>
                <w:szCs w:val="13"/>
              </w:rPr>
              <w:t>356,00</w:t>
            </w:r>
          </w:p>
        </w:tc>
        <w:tc>
          <w:tcPr>
            <w:tcW w:w="1877" w:type="dxa"/>
            <w:shd w:val="clear" w:color="auto" w:fill="FFFFFF"/>
            <w:vAlign w:val="bottom"/>
          </w:tcPr>
          <w:p w:rsidR="00450F04" w:rsidRDefault="00314692">
            <w:pPr>
              <w:pStyle w:val="Jin0"/>
              <w:shd w:val="clear" w:color="auto" w:fill="auto"/>
              <w:jc w:val="right"/>
              <w:rPr>
                <w:sz w:val="13"/>
                <w:szCs w:val="13"/>
              </w:rPr>
            </w:pPr>
            <w:r>
              <w:rPr>
                <w:sz w:val="13"/>
                <w:szCs w:val="13"/>
              </w:rPr>
              <w:t>73 692,00</w:t>
            </w:r>
          </w:p>
        </w:tc>
        <w:tc>
          <w:tcPr>
            <w:tcW w:w="1253" w:type="dxa"/>
            <w:shd w:val="clear" w:color="auto" w:fill="FFFFFF"/>
          </w:tcPr>
          <w:p w:rsidR="00450F04" w:rsidRDefault="00450F04">
            <w:pPr>
              <w:rPr>
                <w:sz w:val="10"/>
                <w:szCs w:val="10"/>
              </w:rPr>
            </w:pPr>
          </w:p>
        </w:tc>
      </w:tr>
      <w:tr w:rsidR="00450F04">
        <w:trPr>
          <w:trHeight w:hRule="exact" w:val="221"/>
          <w:jc w:val="center"/>
        </w:trPr>
        <w:tc>
          <w:tcPr>
            <w:tcW w:w="283" w:type="dxa"/>
            <w:shd w:val="clear" w:color="auto" w:fill="FFFFFF"/>
          </w:tcPr>
          <w:p w:rsidR="00450F04" w:rsidRDefault="00450F04">
            <w:pPr>
              <w:rPr>
                <w:sz w:val="10"/>
                <w:szCs w:val="10"/>
              </w:rPr>
            </w:pPr>
          </w:p>
        </w:tc>
        <w:tc>
          <w:tcPr>
            <w:tcW w:w="370" w:type="dxa"/>
            <w:shd w:val="clear" w:color="auto" w:fill="FFFFFF"/>
          </w:tcPr>
          <w:p w:rsidR="00450F04" w:rsidRDefault="00314692">
            <w:pPr>
              <w:pStyle w:val="Jin0"/>
              <w:shd w:val="clear" w:color="auto" w:fill="auto"/>
              <w:jc w:val="both"/>
              <w:rPr>
                <w:sz w:val="13"/>
                <w:szCs w:val="13"/>
              </w:rPr>
            </w:pPr>
            <w:r>
              <w:rPr>
                <w:sz w:val="13"/>
                <w:szCs w:val="13"/>
              </w:rPr>
              <w:t>w</w:t>
            </w:r>
          </w:p>
        </w:tc>
        <w:tc>
          <w:tcPr>
            <w:tcW w:w="1358" w:type="dxa"/>
            <w:shd w:val="clear" w:color="auto" w:fill="FFFFFF"/>
          </w:tcPr>
          <w:p w:rsidR="00450F04" w:rsidRDefault="00450F04">
            <w:pPr>
              <w:rPr>
                <w:sz w:val="10"/>
                <w:szCs w:val="10"/>
              </w:rPr>
            </w:pPr>
          </w:p>
        </w:tc>
        <w:tc>
          <w:tcPr>
            <w:tcW w:w="7248" w:type="dxa"/>
            <w:shd w:val="clear" w:color="auto" w:fill="FFFFFF"/>
          </w:tcPr>
          <w:p w:rsidR="00450F04" w:rsidRDefault="00314692">
            <w:pPr>
              <w:pStyle w:val="Jin0"/>
              <w:shd w:val="clear" w:color="auto" w:fill="auto"/>
              <w:rPr>
                <w:sz w:val="13"/>
                <w:szCs w:val="13"/>
              </w:rPr>
            </w:pPr>
            <w:r>
              <w:rPr>
                <w:sz w:val="13"/>
                <w:szCs w:val="13"/>
              </w:rPr>
              <w:t>180*1,15</w:t>
            </w:r>
          </w:p>
        </w:tc>
        <w:tc>
          <w:tcPr>
            <w:tcW w:w="691" w:type="dxa"/>
            <w:shd w:val="clear" w:color="auto" w:fill="FFFFFF"/>
          </w:tcPr>
          <w:p w:rsidR="00450F04" w:rsidRDefault="00450F04">
            <w:pPr>
              <w:rPr>
                <w:sz w:val="10"/>
                <w:szCs w:val="10"/>
              </w:rPr>
            </w:pPr>
          </w:p>
        </w:tc>
        <w:tc>
          <w:tcPr>
            <w:tcW w:w="898" w:type="dxa"/>
            <w:shd w:val="clear" w:color="auto" w:fill="FFFFFF"/>
          </w:tcPr>
          <w:p w:rsidR="00450F04" w:rsidRDefault="00314692">
            <w:pPr>
              <w:pStyle w:val="Jin0"/>
              <w:shd w:val="clear" w:color="auto" w:fill="auto"/>
              <w:jc w:val="right"/>
              <w:rPr>
                <w:sz w:val="13"/>
                <w:szCs w:val="13"/>
              </w:rPr>
            </w:pPr>
            <w:r>
              <w:rPr>
                <w:sz w:val="13"/>
                <w:szCs w:val="13"/>
              </w:rPr>
              <w:t>207,000</w:t>
            </w:r>
          </w:p>
        </w:tc>
        <w:tc>
          <w:tcPr>
            <w:tcW w:w="1013" w:type="dxa"/>
            <w:shd w:val="clear" w:color="auto" w:fill="FFFFFF"/>
          </w:tcPr>
          <w:p w:rsidR="00450F04" w:rsidRDefault="00450F04">
            <w:pPr>
              <w:rPr>
                <w:sz w:val="10"/>
                <w:szCs w:val="10"/>
              </w:rPr>
            </w:pPr>
          </w:p>
        </w:tc>
        <w:tc>
          <w:tcPr>
            <w:tcW w:w="1877" w:type="dxa"/>
            <w:shd w:val="clear" w:color="auto" w:fill="FFFFFF"/>
          </w:tcPr>
          <w:p w:rsidR="00450F04" w:rsidRDefault="00450F04">
            <w:pPr>
              <w:rPr>
                <w:sz w:val="10"/>
                <w:szCs w:val="10"/>
              </w:rPr>
            </w:pPr>
          </w:p>
        </w:tc>
        <w:tc>
          <w:tcPr>
            <w:tcW w:w="1253" w:type="dxa"/>
            <w:shd w:val="clear" w:color="auto" w:fill="FFFFFF"/>
          </w:tcPr>
          <w:p w:rsidR="00450F04" w:rsidRDefault="00450F04">
            <w:pPr>
              <w:rPr>
                <w:sz w:val="10"/>
                <w:szCs w:val="10"/>
              </w:rPr>
            </w:pPr>
          </w:p>
        </w:tc>
      </w:tr>
      <w:tr w:rsidR="00450F04">
        <w:trPr>
          <w:trHeight w:hRule="exact" w:val="216"/>
          <w:jc w:val="center"/>
        </w:trPr>
        <w:tc>
          <w:tcPr>
            <w:tcW w:w="283" w:type="dxa"/>
            <w:shd w:val="clear" w:color="auto" w:fill="FFFFFF"/>
          </w:tcPr>
          <w:p w:rsidR="00450F04" w:rsidRDefault="00314692">
            <w:pPr>
              <w:pStyle w:val="Jin0"/>
              <w:shd w:val="clear" w:color="auto" w:fill="auto"/>
              <w:jc w:val="both"/>
              <w:rPr>
                <w:sz w:val="13"/>
                <w:szCs w:val="13"/>
              </w:rPr>
            </w:pPr>
            <w:r>
              <w:rPr>
                <w:sz w:val="13"/>
                <w:szCs w:val="13"/>
              </w:rPr>
              <w:t>70</w:t>
            </w:r>
          </w:p>
        </w:tc>
        <w:tc>
          <w:tcPr>
            <w:tcW w:w="370" w:type="dxa"/>
            <w:shd w:val="clear" w:color="auto" w:fill="FFFFFF"/>
          </w:tcPr>
          <w:p w:rsidR="00450F04" w:rsidRDefault="00314692">
            <w:pPr>
              <w:pStyle w:val="Jin0"/>
              <w:shd w:val="clear" w:color="auto" w:fill="auto"/>
              <w:jc w:val="both"/>
              <w:rPr>
                <w:sz w:val="13"/>
                <w:szCs w:val="13"/>
              </w:rPr>
            </w:pPr>
            <w:r>
              <w:rPr>
                <w:sz w:val="13"/>
                <w:szCs w:val="13"/>
              </w:rPr>
              <w:t>K</w:t>
            </w:r>
          </w:p>
        </w:tc>
        <w:tc>
          <w:tcPr>
            <w:tcW w:w="1358" w:type="dxa"/>
            <w:shd w:val="clear" w:color="auto" w:fill="FFFFFF"/>
          </w:tcPr>
          <w:p w:rsidR="00450F04" w:rsidRDefault="00314692">
            <w:pPr>
              <w:pStyle w:val="Jin0"/>
              <w:shd w:val="clear" w:color="auto" w:fill="auto"/>
              <w:rPr>
                <w:sz w:val="13"/>
                <w:szCs w:val="13"/>
              </w:rPr>
            </w:pPr>
            <w:r>
              <w:rPr>
                <w:sz w:val="13"/>
                <w:szCs w:val="13"/>
              </w:rPr>
              <w:t>631311115</w:t>
            </w:r>
          </w:p>
        </w:tc>
        <w:tc>
          <w:tcPr>
            <w:tcW w:w="7248" w:type="dxa"/>
            <w:shd w:val="clear" w:color="auto" w:fill="FFFFFF"/>
          </w:tcPr>
          <w:p w:rsidR="00450F04" w:rsidRDefault="00314692">
            <w:pPr>
              <w:pStyle w:val="Jin0"/>
              <w:shd w:val="clear" w:color="auto" w:fill="auto"/>
              <w:rPr>
                <w:sz w:val="13"/>
                <w:szCs w:val="13"/>
              </w:rPr>
            </w:pPr>
            <w:r>
              <w:rPr>
                <w:sz w:val="13"/>
                <w:szCs w:val="13"/>
              </w:rPr>
              <w:t xml:space="preserve">Mazanina </w:t>
            </w:r>
            <w:proofErr w:type="spellStart"/>
            <w:r>
              <w:rPr>
                <w:sz w:val="13"/>
                <w:szCs w:val="13"/>
              </w:rPr>
              <w:t>tl</w:t>
            </w:r>
            <w:proofErr w:type="spellEnd"/>
            <w:r>
              <w:rPr>
                <w:sz w:val="13"/>
                <w:szCs w:val="13"/>
              </w:rPr>
              <w:t xml:space="preserve"> do 80 mm z betonu prostého tř. C 20/25</w:t>
            </w:r>
          </w:p>
        </w:tc>
        <w:tc>
          <w:tcPr>
            <w:tcW w:w="691" w:type="dxa"/>
            <w:shd w:val="clear" w:color="auto" w:fill="FFFFFF"/>
          </w:tcPr>
          <w:p w:rsidR="00450F04" w:rsidRDefault="00314692">
            <w:pPr>
              <w:pStyle w:val="Jin0"/>
              <w:shd w:val="clear" w:color="auto" w:fill="auto"/>
              <w:ind w:firstLine="220"/>
              <w:jc w:val="both"/>
              <w:rPr>
                <w:sz w:val="13"/>
                <w:szCs w:val="13"/>
              </w:rPr>
            </w:pPr>
            <w:r>
              <w:rPr>
                <w:sz w:val="13"/>
                <w:szCs w:val="13"/>
              </w:rPr>
              <w:t>m3</w:t>
            </w:r>
          </w:p>
        </w:tc>
        <w:tc>
          <w:tcPr>
            <w:tcW w:w="898" w:type="dxa"/>
            <w:shd w:val="clear" w:color="auto" w:fill="FFFFFF"/>
          </w:tcPr>
          <w:p w:rsidR="00450F04" w:rsidRDefault="00314692">
            <w:pPr>
              <w:pStyle w:val="Jin0"/>
              <w:shd w:val="clear" w:color="auto" w:fill="auto"/>
              <w:jc w:val="right"/>
              <w:rPr>
                <w:sz w:val="13"/>
                <w:szCs w:val="13"/>
              </w:rPr>
            </w:pPr>
            <w:r>
              <w:rPr>
                <w:sz w:val="13"/>
                <w:szCs w:val="13"/>
              </w:rPr>
              <w:t>1,495</w:t>
            </w:r>
          </w:p>
        </w:tc>
        <w:tc>
          <w:tcPr>
            <w:tcW w:w="1013" w:type="dxa"/>
            <w:shd w:val="clear" w:color="auto" w:fill="FFFFFF"/>
          </w:tcPr>
          <w:p w:rsidR="00450F04" w:rsidRDefault="00314692">
            <w:pPr>
              <w:pStyle w:val="Jin0"/>
              <w:shd w:val="clear" w:color="auto" w:fill="auto"/>
              <w:jc w:val="right"/>
              <w:rPr>
                <w:sz w:val="13"/>
                <w:szCs w:val="13"/>
              </w:rPr>
            </w:pPr>
            <w:r>
              <w:rPr>
                <w:sz w:val="13"/>
                <w:szCs w:val="13"/>
              </w:rPr>
              <w:t>3 557,00</w:t>
            </w:r>
          </w:p>
        </w:tc>
        <w:tc>
          <w:tcPr>
            <w:tcW w:w="3130" w:type="dxa"/>
            <w:gridSpan w:val="2"/>
            <w:shd w:val="clear" w:color="auto" w:fill="FFFFFF"/>
          </w:tcPr>
          <w:p w:rsidR="00450F04" w:rsidRDefault="00314692">
            <w:pPr>
              <w:pStyle w:val="Jin0"/>
              <w:shd w:val="clear" w:color="auto" w:fill="auto"/>
              <w:ind w:left="1280"/>
              <w:rPr>
                <w:sz w:val="13"/>
                <w:szCs w:val="13"/>
              </w:rPr>
            </w:pPr>
            <w:r>
              <w:rPr>
                <w:sz w:val="13"/>
                <w:szCs w:val="13"/>
              </w:rPr>
              <w:t>5 317,72 CS ÚRS 2014 01</w:t>
            </w:r>
          </w:p>
        </w:tc>
      </w:tr>
    </w:tbl>
    <w:p w:rsidR="00450F04" w:rsidRDefault="00314692">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274"/>
        <w:gridCol w:w="350"/>
        <w:gridCol w:w="1018"/>
        <w:gridCol w:w="7373"/>
        <w:gridCol w:w="941"/>
        <w:gridCol w:w="888"/>
        <w:gridCol w:w="1022"/>
        <w:gridCol w:w="1877"/>
        <w:gridCol w:w="1277"/>
      </w:tblGrid>
      <w:tr w:rsidR="00450F04">
        <w:trPr>
          <w:trHeight w:hRule="exact" w:val="446"/>
          <w:jc w:val="center"/>
        </w:trPr>
        <w:tc>
          <w:tcPr>
            <w:tcW w:w="274" w:type="dxa"/>
            <w:shd w:val="clear" w:color="auto" w:fill="FFFFFF"/>
            <w:vAlign w:val="center"/>
          </w:tcPr>
          <w:p w:rsidR="00450F04" w:rsidRDefault="00314692">
            <w:pPr>
              <w:pStyle w:val="Jin0"/>
              <w:shd w:val="clear" w:color="auto" w:fill="auto"/>
              <w:jc w:val="both"/>
              <w:rPr>
                <w:sz w:val="15"/>
                <w:szCs w:val="15"/>
              </w:rPr>
            </w:pPr>
            <w:r>
              <w:rPr>
                <w:sz w:val="15"/>
                <w:szCs w:val="15"/>
              </w:rPr>
              <w:lastRenderedPageBreak/>
              <w:t>PČ</w:t>
            </w:r>
          </w:p>
        </w:tc>
        <w:tc>
          <w:tcPr>
            <w:tcW w:w="350" w:type="dxa"/>
            <w:shd w:val="clear" w:color="auto" w:fill="FFFFFF"/>
            <w:vAlign w:val="center"/>
          </w:tcPr>
          <w:p w:rsidR="00450F04" w:rsidRDefault="00314692">
            <w:pPr>
              <w:pStyle w:val="Jin0"/>
              <w:shd w:val="clear" w:color="auto" w:fill="auto"/>
              <w:jc w:val="both"/>
              <w:rPr>
                <w:sz w:val="15"/>
                <w:szCs w:val="15"/>
              </w:rPr>
            </w:pPr>
            <w:r>
              <w:rPr>
                <w:sz w:val="15"/>
                <w:szCs w:val="15"/>
              </w:rPr>
              <w:t>Typ</w:t>
            </w:r>
          </w:p>
        </w:tc>
        <w:tc>
          <w:tcPr>
            <w:tcW w:w="1018" w:type="dxa"/>
            <w:shd w:val="clear" w:color="auto" w:fill="FFFFFF"/>
            <w:vAlign w:val="center"/>
          </w:tcPr>
          <w:p w:rsidR="00450F04" w:rsidRDefault="00314692">
            <w:pPr>
              <w:pStyle w:val="Jin0"/>
              <w:shd w:val="clear" w:color="auto" w:fill="auto"/>
              <w:ind w:firstLine="560"/>
              <w:rPr>
                <w:sz w:val="15"/>
                <w:szCs w:val="15"/>
              </w:rPr>
            </w:pPr>
            <w:r>
              <w:rPr>
                <w:sz w:val="15"/>
                <w:szCs w:val="15"/>
              </w:rPr>
              <w:t>Kód</w:t>
            </w:r>
          </w:p>
        </w:tc>
        <w:tc>
          <w:tcPr>
            <w:tcW w:w="7373" w:type="dxa"/>
            <w:shd w:val="clear" w:color="auto" w:fill="FFFFFF"/>
            <w:vAlign w:val="center"/>
          </w:tcPr>
          <w:p w:rsidR="00450F04" w:rsidRDefault="00314692">
            <w:pPr>
              <w:pStyle w:val="Jin0"/>
              <w:shd w:val="clear" w:color="auto" w:fill="auto"/>
              <w:jc w:val="center"/>
              <w:rPr>
                <w:sz w:val="15"/>
                <w:szCs w:val="15"/>
              </w:rPr>
            </w:pPr>
            <w:r>
              <w:rPr>
                <w:sz w:val="15"/>
                <w:szCs w:val="15"/>
              </w:rPr>
              <w:t>Popis</w:t>
            </w:r>
          </w:p>
        </w:tc>
        <w:tc>
          <w:tcPr>
            <w:tcW w:w="941" w:type="dxa"/>
            <w:shd w:val="clear" w:color="auto" w:fill="FFFFFF"/>
            <w:vAlign w:val="center"/>
          </w:tcPr>
          <w:p w:rsidR="00450F04" w:rsidRDefault="00314692">
            <w:pPr>
              <w:pStyle w:val="Jin0"/>
              <w:shd w:val="clear" w:color="auto" w:fill="auto"/>
              <w:ind w:firstLine="460"/>
              <w:jc w:val="both"/>
              <w:rPr>
                <w:sz w:val="15"/>
                <w:szCs w:val="15"/>
              </w:rPr>
            </w:pPr>
            <w:r>
              <w:rPr>
                <w:sz w:val="15"/>
                <w:szCs w:val="15"/>
              </w:rPr>
              <w:t>MJ</w:t>
            </w:r>
          </w:p>
        </w:tc>
        <w:tc>
          <w:tcPr>
            <w:tcW w:w="888" w:type="dxa"/>
            <w:shd w:val="clear" w:color="auto" w:fill="FFFFFF"/>
            <w:vAlign w:val="center"/>
          </w:tcPr>
          <w:p w:rsidR="00450F04" w:rsidRDefault="00314692">
            <w:pPr>
              <w:pStyle w:val="Jin0"/>
              <w:shd w:val="clear" w:color="auto" w:fill="auto"/>
              <w:jc w:val="center"/>
              <w:rPr>
                <w:sz w:val="15"/>
                <w:szCs w:val="15"/>
              </w:rPr>
            </w:pPr>
            <w:r>
              <w:rPr>
                <w:sz w:val="15"/>
                <w:szCs w:val="15"/>
              </w:rPr>
              <w:t>Množství</w:t>
            </w:r>
          </w:p>
        </w:tc>
        <w:tc>
          <w:tcPr>
            <w:tcW w:w="1022" w:type="dxa"/>
            <w:shd w:val="clear" w:color="auto" w:fill="FFFFFF"/>
            <w:vAlign w:val="center"/>
          </w:tcPr>
          <w:p w:rsidR="00450F04" w:rsidRDefault="00314692">
            <w:pPr>
              <w:pStyle w:val="Jin0"/>
              <w:shd w:val="clear" w:color="auto" w:fill="auto"/>
              <w:jc w:val="right"/>
              <w:rPr>
                <w:sz w:val="15"/>
                <w:szCs w:val="15"/>
              </w:rPr>
            </w:pPr>
            <w:proofErr w:type="spellStart"/>
            <w:proofErr w:type="gramStart"/>
            <w:r>
              <w:rPr>
                <w:sz w:val="15"/>
                <w:szCs w:val="15"/>
              </w:rPr>
              <w:t>J.cena</w:t>
            </w:r>
            <w:proofErr w:type="spellEnd"/>
            <w:proofErr w:type="gramEnd"/>
            <w:r>
              <w:rPr>
                <w:sz w:val="15"/>
                <w:szCs w:val="15"/>
              </w:rPr>
              <w:t xml:space="preserve"> [CZK]</w:t>
            </w:r>
          </w:p>
        </w:tc>
        <w:tc>
          <w:tcPr>
            <w:tcW w:w="1877" w:type="dxa"/>
            <w:shd w:val="clear" w:color="auto" w:fill="FFFFFF"/>
            <w:vAlign w:val="bottom"/>
          </w:tcPr>
          <w:p w:rsidR="00450F04" w:rsidRDefault="00314692">
            <w:pPr>
              <w:pStyle w:val="Jin0"/>
              <w:shd w:val="clear" w:color="auto" w:fill="auto"/>
              <w:spacing w:line="307" w:lineRule="auto"/>
              <w:jc w:val="center"/>
              <w:rPr>
                <w:sz w:val="15"/>
                <w:szCs w:val="15"/>
              </w:rPr>
            </w:pPr>
            <w:r>
              <w:rPr>
                <w:sz w:val="15"/>
                <w:szCs w:val="15"/>
              </w:rPr>
              <w:t>Cena celkem [CZK]</w:t>
            </w:r>
          </w:p>
        </w:tc>
        <w:tc>
          <w:tcPr>
            <w:tcW w:w="1277" w:type="dxa"/>
            <w:tcBorders>
              <w:top w:val="single" w:sz="4" w:space="0" w:color="auto"/>
            </w:tcBorders>
            <w:shd w:val="clear" w:color="auto" w:fill="FFFFFF"/>
            <w:vAlign w:val="center"/>
          </w:tcPr>
          <w:p w:rsidR="00450F04" w:rsidRDefault="00314692">
            <w:pPr>
              <w:pStyle w:val="Jin0"/>
              <w:shd w:val="clear" w:color="auto" w:fill="auto"/>
              <w:rPr>
                <w:sz w:val="15"/>
                <w:szCs w:val="15"/>
              </w:rPr>
            </w:pPr>
            <w:r>
              <w:rPr>
                <w:sz w:val="15"/>
                <w:szCs w:val="15"/>
              </w:rPr>
              <w:t>Cenová soustava</w:t>
            </w:r>
          </w:p>
        </w:tc>
      </w:tr>
      <w:tr w:rsidR="00450F04">
        <w:trPr>
          <w:trHeight w:hRule="exact" w:val="211"/>
          <w:jc w:val="center"/>
        </w:trPr>
        <w:tc>
          <w:tcPr>
            <w:tcW w:w="274" w:type="dxa"/>
            <w:shd w:val="clear" w:color="auto" w:fill="FFFFFF"/>
          </w:tcPr>
          <w:p w:rsidR="00450F04" w:rsidRDefault="00450F04">
            <w:pPr>
              <w:rPr>
                <w:sz w:val="10"/>
                <w:szCs w:val="10"/>
              </w:rPr>
            </w:pPr>
          </w:p>
        </w:tc>
        <w:tc>
          <w:tcPr>
            <w:tcW w:w="350" w:type="dxa"/>
            <w:shd w:val="clear" w:color="auto" w:fill="FFFFFF"/>
            <w:vAlign w:val="bottom"/>
          </w:tcPr>
          <w:p w:rsidR="00450F04" w:rsidRDefault="00314692">
            <w:pPr>
              <w:pStyle w:val="Jin0"/>
              <w:shd w:val="clear" w:color="auto" w:fill="auto"/>
              <w:jc w:val="both"/>
              <w:rPr>
                <w:sz w:val="13"/>
                <w:szCs w:val="13"/>
              </w:rPr>
            </w:pPr>
            <w:r>
              <w:rPr>
                <w:sz w:val="13"/>
                <w:szCs w:val="13"/>
              </w:rPr>
              <w:t>w</w:t>
            </w:r>
          </w:p>
        </w:tc>
        <w:tc>
          <w:tcPr>
            <w:tcW w:w="1018" w:type="dxa"/>
            <w:shd w:val="clear" w:color="auto" w:fill="FFFFFF"/>
          </w:tcPr>
          <w:p w:rsidR="00450F04" w:rsidRDefault="00450F04">
            <w:pPr>
              <w:rPr>
                <w:sz w:val="10"/>
                <w:szCs w:val="10"/>
              </w:rPr>
            </w:pPr>
          </w:p>
        </w:tc>
        <w:tc>
          <w:tcPr>
            <w:tcW w:w="7373" w:type="dxa"/>
            <w:shd w:val="clear" w:color="auto" w:fill="FFFFFF"/>
            <w:vAlign w:val="bottom"/>
          </w:tcPr>
          <w:p w:rsidR="00450F04" w:rsidRDefault="00314692">
            <w:pPr>
              <w:pStyle w:val="Jin0"/>
              <w:shd w:val="clear" w:color="auto" w:fill="auto"/>
              <w:ind w:firstLine="360"/>
              <w:rPr>
                <w:sz w:val="13"/>
                <w:szCs w:val="13"/>
              </w:rPr>
            </w:pPr>
            <w:r>
              <w:rPr>
                <w:sz w:val="13"/>
                <w:szCs w:val="13"/>
              </w:rPr>
              <w:t>2*0,08*1,15 "S7"</w:t>
            </w:r>
          </w:p>
        </w:tc>
        <w:tc>
          <w:tcPr>
            <w:tcW w:w="941" w:type="dxa"/>
            <w:shd w:val="clear" w:color="auto" w:fill="FFFFFF"/>
          </w:tcPr>
          <w:p w:rsidR="00450F04" w:rsidRDefault="00450F04">
            <w:pPr>
              <w:rPr>
                <w:sz w:val="10"/>
                <w:szCs w:val="10"/>
              </w:rPr>
            </w:pPr>
          </w:p>
        </w:tc>
        <w:tc>
          <w:tcPr>
            <w:tcW w:w="888" w:type="dxa"/>
            <w:shd w:val="clear" w:color="auto" w:fill="FFFFFF"/>
            <w:vAlign w:val="bottom"/>
          </w:tcPr>
          <w:p w:rsidR="00450F04" w:rsidRDefault="00314692">
            <w:pPr>
              <w:pStyle w:val="Jin0"/>
              <w:shd w:val="clear" w:color="auto" w:fill="auto"/>
              <w:ind w:firstLine="480"/>
              <w:jc w:val="both"/>
              <w:rPr>
                <w:sz w:val="13"/>
                <w:szCs w:val="13"/>
              </w:rPr>
            </w:pPr>
            <w:r>
              <w:rPr>
                <w:sz w:val="13"/>
                <w:szCs w:val="13"/>
              </w:rPr>
              <w:t>0,184</w:t>
            </w:r>
          </w:p>
        </w:tc>
        <w:tc>
          <w:tcPr>
            <w:tcW w:w="1022" w:type="dxa"/>
            <w:shd w:val="clear" w:color="auto" w:fill="FFFFFF"/>
          </w:tcPr>
          <w:p w:rsidR="00450F04" w:rsidRDefault="00450F04">
            <w:pPr>
              <w:rPr>
                <w:sz w:val="10"/>
                <w:szCs w:val="10"/>
              </w:rPr>
            </w:pPr>
          </w:p>
        </w:tc>
        <w:tc>
          <w:tcPr>
            <w:tcW w:w="3154" w:type="dxa"/>
            <w:gridSpan w:val="2"/>
            <w:shd w:val="clear" w:color="auto" w:fill="FFFFFF"/>
          </w:tcPr>
          <w:p w:rsidR="00450F04" w:rsidRDefault="00450F04">
            <w:pPr>
              <w:rPr>
                <w:sz w:val="10"/>
                <w:szCs w:val="10"/>
              </w:rPr>
            </w:pPr>
          </w:p>
        </w:tc>
      </w:tr>
      <w:tr w:rsidR="00450F04">
        <w:trPr>
          <w:trHeight w:hRule="exact" w:val="235"/>
          <w:jc w:val="center"/>
        </w:trPr>
        <w:tc>
          <w:tcPr>
            <w:tcW w:w="274" w:type="dxa"/>
            <w:shd w:val="clear" w:color="auto" w:fill="FFFFFF"/>
          </w:tcPr>
          <w:p w:rsidR="00450F04" w:rsidRDefault="00450F04">
            <w:pPr>
              <w:rPr>
                <w:sz w:val="10"/>
                <w:szCs w:val="10"/>
              </w:rPr>
            </w:pPr>
          </w:p>
        </w:tc>
        <w:tc>
          <w:tcPr>
            <w:tcW w:w="350" w:type="dxa"/>
            <w:shd w:val="clear" w:color="auto" w:fill="FFFFFF"/>
            <w:vAlign w:val="bottom"/>
          </w:tcPr>
          <w:p w:rsidR="00450F04" w:rsidRDefault="00314692">
            <w:pPr>
              <w:pStyle w:val="Jin0"/>
              <w:shd w:val="clear" w:color="auto" w:fill="auto"/>
              <w:jc w:val="both"/>
              <w:rPr>
                <w:sz w:val="13"/>
                <w:szCs w:val="13"/>
              </w:rPr>
            </w:pPr>
            <w:r>
              <w:rPr>
                <w:sz w:val="13"/>
                <w:szCs w:val="13"/>
              </w:rPr>
              <w:t>w</w:t>
            </w:r>
          </w:p>
        </w:tc>
        <w:tc>
          <w:tcPr>
            <w:tcW w:w="1018" w:type="dxa"/>
            <w:shd w:val="clear" w:color="auto" w:fill="FFFFFF"/>
          </w:tcPr>
          <w:p w:rsidR="00450F04" w:rsidRDefault="00450F04">
            <w:pPr>
              <w:rPr>
                <w:sz w:val="10"/>
                <w:szCs w:val="10"/>
              </w:rPr>
            </w:pPr>
          </w:p>
        </w:tc>
        <w:tc>
          <w:tcPr>
            <w:tcW w:w="7373" w:type="dxa"/>
            <w:shd w:val="clear" w:color="auto" w:fill="FFFFFF"/>
            <w:vAlign w:val="bottom"/>
          </w:tcPr>
          <w:p w:rsidR="00450F04" w:rsidRDefault="00314692">
            <w:pPr>
              <w:pStyle w:val="Jin0"/>
              <w:shd w:val="clear" w:color="auto" w:fill="auto"/>
              <w:ind w:firstLine="360"/>
              <w:rPr>
                <w:sz w:val="13"/>
                <w:szCs w:val="13"/>
              </w:rPr>
            </w:pPr>
            <w:r>
              <w:rPr>
                <w:sz w:val="13"/>
                <w:szCs w:val="13"/>
              </w:rPr>
              <w:t>13*0,1*1,15 "S6"</w:t>
            </w:r>
          </w:p>
        </w:tc>
        <w:tc>
          <w:tcPr>
            <w:tcW w:w="941" w:type="dxa"/>
            <w:shd w:val="clear" w:color="auto" w:fill="FFFFFF"/>
          </w:tcPr>
          <w:p w:rsidR="00450F04" w:rsidRDefault="00450F04">
            <w:pPr>
              <w:rPr>
                <w:sz w:val="10"/>
                <w:szCs w:val="10"/>
              </w:rPr>
            </w:pPr>
          </w:p>
        </w:tc>
        <w:tc>
          <w:tcPr>
            <w:tcW w:w="888" w:type="dxa"/>
            <w:shd w:val="clear" w:color="auto" w:fill="FFFFFF"/>
            <w:vAlign w:val="bottom"/>
          </w:tcPr>
          <w:p w:rsidR="00450F04" w:rsidRDefault="00314692">
            <w:pPr>
              <w:pStyle w:val="Jin0"/>
              <w:shd w:val="clear" w:color="auto" w:fill="auto"/>
              <w:jc w:val="right"/>
              <w:rPr>
                <w:sz w:val="13"/>
                <w:szCs w:val="13"/>
              </w:rPr>
            </w:pPr>
            <w:r>
              <w:rPr>
                <w:sz w:val="13"/>
                <w:szCs w:val="13"/>
              </w:rPr>
              <w:t>1,495</w:t>
            </w:r>
          </w:p>
        </w:tc>
        <w:tc>
          <w:tcPr>
            <w:tcW w:w="1022" w:type="dxa"/>
            <w:shd w:val="clear" w:color="auto" w:fill="FFFFFF"/>
          </w:tcPr>
          <w:p w:rsidR="00450F04" w:rsidRDefault="00450F04">
            <w:pPr>
              <w:rPr>
                <w:sz w:val="10"/>
                <w:szCs w:val="10"/>
              </w:rPr>
            </w:pPr>
          </w:p>
        </w:tc>
        <w:tc>
          <w:tcPr>
            <w:tcW w:w="3154" w:type="dxa"/>
            <w:gridSpan w:val="2"/>
            <w:shd w:val="clear" w:color="auto" w:fill="FFFFFF"/>
          </w:tcPr>
          <w:p w:rsidR="00450F04" w:rsidRDefault="00450F04">
            <w:pPr>
              <w:rPr>
                <w:sz w:val="10"/>
                <w:szCs w:val="10"/>
              </w:rPr>
            </w:pPr>
          </w:p>
        </w:tc>
      </w:tr>
      <w:tr w:rsidR="00450F04">
        <w:trPr>
          <w:trHeight w:hRule="exact" w:val="221"/>
          <w:jc w:val="center"/>
        </w:trPr>
        <w:tc>
          <w:tcPr>
            <w:tcW w:w="274" w:type="dxa"/>
            <w:shd w:val="clear" w:color="auto" w:fill="FFFFFF"/>
            <w:vAlign w:val="bottom"/>
          </w:tcPr>
          <w:p w:rsidR="00450F04" w:rsidRDefault="00314692">
            <w:pPr>
              <w:pStyle w:val="Jin0"/>
              <w:shd w:val="clear" w:color="auto" w:fill="auto"/>
              <w:jc w:val="both"/>
              <w:rPr>
                <w:sz w:val="13"/>
                <w:szCs w:val="13"/>
              </w:rPr>
            </w:pPr>
            <w:r>
              <w:rPr>
                <w:sz w:val="13"/>
                <w:szCs w:val="13"/>
              </w:rPr>
              <w:t>34</w:t>
            </w:r>
          </w:p>
        </w:tc>
        <w:tc>
          <w:tcPr>
            <w:tcW w:w="350" w:type="dxa"/>
            <w:shd w:val="clear" w:color="auto" w:fill="FFFFFF"/>
            <w:vAlign w:val="bottom"/>
          </w:tcPr>
          <w:p w:rsidR="00450F04" w:rsidRDefault="00314692">
            <w:pPr>
              <w:pStyle w:val="Jin0"/>
              <w:shd w:val="clear" w:color="auto" w:fill="auto"/>
              <w:ind w:firstLine="140"/>
              <w:jc w:val="both"/>
              <w:rPr>
                <w:sz w:val="13"/>
                <w:szCs w:val="13"/>
              </w:rPr>
            </w:pPr>
            <w:r>
              <w:rPr>
                <w:sz w:val="13"/>
                <w:szCs w:val="13"/>
              </w:rPr>
              <w:t>K</w:t>
            </w:r>
          </w:p>
        </w:tc>
        <w:tc>
          <w:tcPr>
            <w:tcW w:w="1018" w:type="dxa"/>
            <w:shd w:val="clear" w:color="auto" w:fill="FFFFFF"/>
            <w:vAlign w:val="bottom"/>
          </w:tcPr>
          <w:p w:rsidR="00450F04" w:rsidRDefault="00314692">
            <w:pPr>
              <w:pStyle w:val="Jin0"/>
              <w:shd w:val="clear" w:color="auto" w:fill="auto"/>
              <w:rPr>
                <w:sz w:val="13"/>
                <w:szCs w:val="13"/>
              </w:rPr>
            </w:pPr>
            <w:r>
              <w:rPr>
                <w:sz w:val="13"/>
                <w:szCs w:val="13"/>
              </w:rPr>
              <w:t>631311125</w:t>
            </w:r>
          </w:p>
        </w:tc>
        <w:tc>
          <w:tcPr>
            <w:tcW w:w="7373" w:type="dxa"/>
            <w:shd w:val="clear" w:color="auto" w:fill="FFFFFF"/>
            <w:vAlign w:val="bottom"/>
          </w:tcPr>
          <w:p w:rsidR="00450F04" w:rsidRDefault="00314692">
            <w:pPr>
              <w:pStyle w:val="Jin0"/>
              <w:shd w:val="clear" w:color="auto" w:fill="auto"/>
              <w:ind w:firstLine="360"/>
              <w:rPr>
                <w:sz w:val="13"/>
                <w:szCs w:val="13"/>
              </w:rPr>
            </w:pPr>
            <w:r>
              <w:rPr>
                <w:sz w:val="13"/>
                <w:szCs w:val="13"/>
              </w:rPr>
              <w:t xml:space="preserve">Mazanina </w:t>
            </w:r>
            <w:proofErr w:type="spellStart"/>
            <w:r>
              <w:rPr>
                <w:sz w:val="13"/>
                <w:szCs w:val="13"/>
              </w:rPr>
              <w:t>tl</w:t>
            </w:r>
            <w:proofErr w:type="spellEnd"/>
            <w:r>
              <w:rPr>
                <w:sz w:val="13"/>
                <w:szCs w:val="13"/>
              </w:rPr>
              <w:t xml:space="preserve"> do 120 mm z betonu prostého tř. C 20/25</w:t>
            </w:r>
          </w:p>
        </w:tc>
        <w:tc>
          <w:tcPr>
            <w:tcW w:w="941" w:type="dxa"/>
            <w:tcBorders>
              <w:top w:val="single" w:sz="4" w:space="0" w:color="auto"/>
            </w:tcBorders>
            <w:shd w:val="clear" w:color="auto" w:fill="FFFFFF"/>
            <w:vAlign w:val="bottom"/>
          </w:tcPr>
          <w:p w:rsidR="00450F04" w:rsidRDefault="00314692">
            <w:pPr>
              <w:pStyle w:val="Jin0"/>
              <w:shd w:val="clear" w:color="auto" w:fill="auto"/>
              <w:ind w:firstLine="460"/>
              <w:jc w:val="both"/>
              <w:rPr>
                <w:sz w:val="13"/>
                <w:szCs w:val="13"/>
              </w:rPr>
            </w:pPr>
            <w:r>
              <w:rPr>
                <w:sz w:val="13"/>
                <w:szCs w:val="13"/>
              </w:rPr>
              <w:t>m3</w:t>
            </w:r>
          </w:p>
        </w:tc>
        <w:tc>
          <w:tcPr>
            <w:tcW w:w="888" w:type="dxa"/>
            <w:tcBorders>
              <w:top w:val="single" w:sz="4" w:space="0" w:color="auto"/>
            </w:tcBorders>
            <w:shd w:val="clear" w:color="auto" w:fill="FFFFFF"/>
            <w:vAlign w:val="bottom"/>
          </w:tcPr>
          <w:p w:rsidR="00450F04" w:rsidRDefault="00314692">
            <w:pPr>
              <w:pStyle w:val="Jin0"/>
              <w:shd w:val="clear" w:color="auto" w:fill="auto"/>
              <w:jc w:val="right"/>
              <w:rPr>
                <w:sz w:val="13"/>
                <w:szCs w:val="13"/>
              </w:rPr>
            </w:pPr>
            <w:r>
              <w:rPr>
                <w:sz w:val="13"/>
                <w:szCs w:val="13"/>
              </w:rPr>
              <w:t>20,286</w:t>
            </w:r>
          </w:p>
        </w:tc>
        <w:tc>
          <w:tcPr>
            <w:tcW w:w="1022" w:type="dxa"/>
            <w:shd w:val="clear" w:color="auto" w:fill="FFFFFF"/>
            <w:vAlign w:val="bottom"/>
          </w:tcPr>
          <w:p w:rsidR="00450F04" w:rsidRDefault="00314692">
            <w:pPr>
              <w:pStyle w:val="Jin0"/>
              <w:shd w:val="clear" w:color="auto" w:fill="auto"/>
              <w:jc w:val="right"/>
              <w:rPr>
                <w:sz w:val="13"/>
                <w:szCs w:val="13"/>
              </w:rPr>
            </w:pPr>
            <w:r>
              <w:rPr>
                <w:sz w:val="13"/>
                <w:szCs w:val="13"/>
              </w:rPr>
              <w:t>3 795,00</w:t>
            </w:r>
          </w:p>
        </w:tc>
        <w:tc>
          <w:tcPr>
            <w:tcW w:w="1877" w:type="dxa"/>
            <w:tcBorders>
              <w:top w:val="single" w:sz="4" w:space="0" w:color="auto"/>
            </w:tcBorders>
            <w:shd w:val="clear" w:color="auto" w:fill="FFFFFF"/>
            <w:vAlign w:val="bottom"/>
          </w:tcPr>
          <w:p w:rsidR="00450F04" w:rsidRDefault="00314692">
            <w:pPr>
              <w:pStyle w:val="Jin0"/>
              <w:shd w:val="clear" w:color="auto" w:fill="auto"/>
              <w:jc w:val="right"/>
              <w:rPr>
                <w:sz w:val="13"/>
                <w:szCs w:val="13"/>
              </w:rPr>
            </w:pPr>
            <w:r>
              <w:rPr>
                <w:sz w:val="13"/>
                <w:szCs w:val="13"/>
              </w:rPr>
              <w:t>76 985,37</w:t>
            </w:r>
          </w:p>
        </w:tc>
        <w:tc>
          <w:tcPr>
            <w:tcW w:w="1277" w:type="dxa"/>
            <w:shd w:val="clear" w:color="auto" w:fill="FFFFFF"/>
            <w:vAlign w:val="bottom"/>
          </w:tcPr>
          <w:p w:rsidR="00450F04" w:rsidRDefault="00314692">
            <w:pPr>
              <w:pStyle w:val="Jin0"/>
              <w:shd w:val="clear" w:color="auto" w:fill="auto"/>
              <w:rPr>
                <w:sz w:val="13"/>
                <w:szCs w:val="13"/>
              </w:rPr>
            </w:pPr>
            <w:r>
              <w:rPr>
                <w:sz w:val="13"/>
                <w:szCs w:val="13"/>
              </w:rPr>
              <w:t>CS ÚRS 2014 01</w:t>
            </w:r>
          </w:p>
        </w:tc>
      </w:tr>
      <w:tr w:rsidR="00450F04">
        <w:trPr>
          <w:trHeight w:hRule="exact" w:val="226"/>
          <w:jc w:val="center"/>
        </w:trPr>
        <w:tc>
          <w:tcPr>
            <w:tcW w:w="274" w:type="dxa"/>
            <w:shd w:val="clear" w:color="auto" w:fill="FFFFFF"/>
          </w:tcPr>
          <w:p w:rsidR="00450F04" w:rsidRDefault="00450F04">
            <w:pPr>
              <w:rPr>
                <w:sz w:val="10"/>
                <w:szCs w:val="10"/>
              </w:rPr>
            </w:pPr>
          </w:p>
        </w:tc>
        <w:tc>
          <w:tcPr>
            <w:tcW w:w="350" w:type="dxa"/>
            <w:shd w:val="clear" w:color="auto" w:fill="FFFFFF"/>
          </w:tcPr>
          <w:p w:rsidR="00450F04" w:rsidRDefault="00314692">
            <w:pPr>
              <w:pStyle w:val="Jin0"/>
              <w:shd w:val="clear" w:color="auto" w:fill="auto"/>
              <w:jc w:val="both"/>
              <w:rPr>
                <w:sz w:val="13"/>
                <w:szCs w:val="13"/>
              </w:rPr>
            </w:pPr>
            <w:r>
              <w:rPr>
                <w:sz w:val="13"/>
                <w:szCs w:val="13"/>
              </w:rPr>
              <w:t>w</w:t>
            </w:r>
          </w:p>
        </w:tc>
        <w:tc>
          <w:tcPr>
            <w:tcW w:w="1018" w:type="dxa"/>
            <w:shd w:val="clear" w:color="auto" w:fill="FFFFFF"/>
          </w:tcPr>
          <w:p w:rsidR="00450F04" w:rsidRDefault="00450F04">
            <w:pPr>
              <w:rPr>
                <w:sz w:val="10"/>
                <w:szCs w:val="10"/>
              </w:rPr>
            </w:pPr>
          </w:p>
        </w:tc>
        <w:tc>
          <w:tcPr>
            <w:tcW w:w="7373" w:type="dxa"/>
            <w:shd w:val="clear" w:color="auto" w:fill="FFFFFF"/>
          </w:tcPr>
          <w:p w:rsidR="00450F04" w:rsidRDefault="00314692">
            <w:pPr>
              <w:pStyle w:val="Jin0"/>
              <w:shd w:val="clear" w:color="auto" w:fill="auto"/>
              <w:ind w:firstLine="360"/>
              <w:rPr>
                <w:sz w:val="13"/>
                <w:szCs w:val="13"/>
              </w:rPr>
            </w:pPr>
            <w:r>
              <w:rPr>
                <w:sz w:val="13"/>
                <w:szCs w:val="13"/>
              </w:rPr>
              <w:t>(23+10+102+12)*0,12*1,15</w:t>
            </w:r>
          </w:p>
        </w:tc>
        <w:tc>
          <w:tcPr>
            <w:tcW w:w="941" w:type="dxa"/>
            <w:shd w:val="clear" w:color="auto" w:fill="FFFFFF"/>
          </w:tcPr>
          <w:p w:rsidR="00450F04" w:rsidRDefault="00450F04">
            <w:pPr>
              <w:rPr>
                <w:sz w:val="10"/>
                <w:szCs w:val="10"/>
              </w:rPr>
            </w:pPr>
          </w:p>
        </w:tc>
        <w:tc>
          <w:tcPr>
            <w:tcW w:w="888" w:type="dxa"/>
            <w:shd w:val="clear" w:color="auto" w:fill="FFFFFF"/>
            <w:vAlign w:val="center"/>
          </w:tcPr>
          <w:p w:rsidR="00450F04" w:rsidRDefault="00314692">
            <w:pPr>
              <w:pStyle w:val="Jin0"/>
              <w:shd w:val="clear" w:color="auto" w:fill="auto"/>
              <w:jc w:val="right"/>
              <w:rPr>
                <w:sz w:val="13"/>
                <w:szCs w:val="13"/>
              </w:rPr>
            </w:pPr>
            <w:r>
              <w:rPr>
                <w:sz w:val="13"/>
                <w:szCs w:val="13"/>
              </w:rPr>
              <w:t>20,286</w:t>
            </w:r>
          </w:p>
        </w:tc>
        <w:tc>
          <w:tcPr>
            <w:tcW w:w="1022" w:type="dxa"/>
            <w:shd w:val="clear" w:color="auto" w:fill="FFFFFF"/>
          </w:tcPr>
          <w:p w:rsidR="00450F04" w:rsidRDefault="00450F04">
            <w:pPr>
              <w:rPr>
                <w:sz w:val="10"/>
                <w:szCs w:val="10"/>
              </w:rPr>
            </w:pPr>
          </w:p>
        </w:tc>
        <w:tc>
          <w:tcPr>
            <w:tcW w:w="3154" w:type="dxa"/>
            <w:gridSpan w:val="2"/>
            <w:tcBorders>
              <w:top w:val="single" w:sz="4" w:space="0" w:color="auto"/>
            </w:tcBorders>
            <w:shd w:val="clear" w:color="auto" w:fill="FFFFFF"/>
          </w:tcPr>
          <w:p w:rsidR="00450F04" w:rsidRDefault="00450F04">
            <w:pPr>
              <w:rPr>
                <w:sz w:val="10"/>
                <w:szCs w:val="10"/>
              </w:rPr>
            </w:pPr>
          </w:p>
        </w:tc>
      </w:tr>
      <w:tr w:rsidR="00450F04">
        <w:trPr>
          <w:trHeight w:hRule="exact" w:val="226"/>
          <w:jc w:val="center"/>
        </w:trPr>
        <w:tc>
          <w:tcPr>
            <w:tcW w:w="274" w:type="dxa"/>
            <w:shd w:val="clear" w:color="auto" w:fill="FFFFFF"/>
          </w:tcPr>
          <w:p w:rsidR="00450F04" w:rsidRDefault="00314692">
            <w:pPr>
              <w:pStyle w:val="Jin0"/>
              <w:shd w:val="clear" w:color="auto" w:fill="auto"/>
              <w:rPr>
                <w:sz w:val="13"/>
                <w:szCs w:val="13"/>
              </w:rPr>
            </w:pPr>
            <w:r>
              <w:rPr>
                <w:sz w:val="13"/>
                <w:szCs w:val="13"/>
              </w:rPr>
              <w:t>35</w:t>
            </w:r>
          </w:p>
        </w:tc>
        <w:tc>
          <w:tcPr>
            <w:tcW w:w="350" w:type="dxa"/>
            <w:shd w:val="clear" w:color="auto" w:fill="FFFFFF"/>
          </w:tcPr>
          <w:p w:rsidR="00450F04" w:rsidRDefault="00314692">
            <w:pPr>
              <w:pStyle w:val="Jin0"/>
              <w:shd w:val="clear" w:color="auto" w:fill="auto"/>
              <w:ind w:firstLine="140"/>
              <w:jc w:val="both"/>
              <w:rPr>
                <w:sz w:val="13"/>
                <w:szCs w:val="13"/>
              </w:rPr>
            </w:pPr>
            <w:r>
              <w:rPr>
                <w:sz w:val="13"/>
                <w:szCs w:val="13"/>
              </w:rPr>
              <w:t>K</w:t>
            </w:r>
          </w:p>
        </w:tc>
        <w:tc>
          <w:tcPr>
            <w:tcW w:w="1018" w:type="dxa"/>
            <w:shd w:val="clear" w:color="auto" w:fill="FFFFFF"/>
          </w:tcPr>
          <w:p w:rsidR="00450F04" w:rsidRDefault="00314692">
            <w:pPr>
              <w:pStyle w:val="Jin0"/>
              <w:shd w:val="clear" w:color="auto" w:fill="auto"/>
              <w:rPr>
                <w:sz w:val="13"/>
                <w:szCs w:val="13"/>
              </w:rPr>
            </w:pPr>
            <w:r>
              <w:rPr>
                <w:sz w:val="13"/>
                <w:szCs w:val="13"/>
              </w:rPr>
              <w:t>631319173</w:t>
            </w:r>
          </w:p>
        </w:tc>
        <w:tc>
          <w:tcPr>
            <w:tcW w:w="7373" w:type="dxa"/>
            <w:shd w:val="clear" w:color="auto" w:fill="FFFFFF"/>
          </w:tcPr>
          <w:p w:rsidR="00450F04" w:rsidRDefault="00314692">
            <w:pPr>
              <w:pStyle w:val="Jin0"/>
              <w:shd w:val="clear" w:color="auto" w:fill="auto"/>
              <w:ind w:firstLine="360"/>
              <w:rPr>
                <w:sz w:val="13"/>
                <w:szCs w:val="13"/>
              </w:rPr>
            </w:pPr>
            <w:r>
              <w:rPr>
                <w:sz w:val="13"/>
                <w:szCs w:val="13"/>
              </w:rPr>
              <w:t xml:space="preserve">Příplatek k mazanině </w:t>
            </w:r>
            <w:proofErr w:type="spellStart"/>
            <w:r>
              <w:rPr>
                <w:sz w:val="13"/>
                <w:szCs w:val="13"/>
              </w:rPr>
              <w:t>tl</w:t>
            </w:r>
            <w:proofErr w:type="spellEnd"/>
            <w:r>
              <w:rPr>
                <w:sz w:val="13"/>
                <w:szCs w:val="13"/>
              </w:rPr>
              <w:t xml:space="preserve"> do 120 mm za stržení povrchu spodní vrstvy před vložením výztuže</w:t>
            </w:r>
          </w:p>
        </w:tc>
        <w:tc>
          <w:tcPr>
            <w:tcW w:w="941" w:type="dxa"/>
            <w:shd w:val="clear" w:color="auto" w:fill="FFFFFF"/>
          </w:tcPr>
          <w:p w:rsidR="00450F04" w:rsidRDefault="00314692">
            <w:pPr>
              <w:pStyle w:val="Jin0"/>
              <w:shd w:val="clear" w:color="auto" w:fill="auto"/>
              <w:ind w:firstLine="460"/>
              <w:jc w:val="both"/>
              <w:rPr>
                <w:sz w:val="13"/>
                <w:szCs w:val="13"/>
              </w:rPr>
            </w:pPr>
            <w:r>
              <w:rPr>
                <w:sz w:val="13"/>
                <w:szCs w:val="13"/>
              </w:rPr>
              <w:t>m3</w:t>
            </w:r>
          </w:p>
        </w:tc>
        <w:tc>
          <w:tcPr>
            <w:tcW w:w="888" w:type="dxa"/>
            <w:shd w:val="clear" w:color="auto" w:fill="FFFFFF"/>
            <w:vAlign w:val="bottom"/>
          </w:tcPr>
          <w:p w:rsidR="00450F04" w:rsidRDefault="00314692">
            <w:pPr>
              <w:pStyle w:val="Jin0"/>
              <w:shd w:val="clear" w:color="auto" w:fill="auto"/>
              <w:jc w:val="right"/>
              <w:rPr>
                <w:sz w:val="13"/>
                <w:szCs w:val="13"/>
              </w:rPr>
            </w:pPr>
            <w:r>
              <w:rPr>
                <w:sz w:val="13"/>
                <w:szCs w:val="13"/>
              </w:rPr>
              <w:t>20,286</w:t>
            </w:r>
          </w:p>
        </w:tc>
        <w:tc>
          <w:tcPr>
            <w:tcW w:w="1022" w:type="dxa"/>
            <w:shd w:val="clear" w:color="auto" w:fill="FFFFFF"/>
          </w:tcPr>
          <w:p w:rsidR="00450F04" w:rsidRDefault="00314692">
            <w:pPr>
              <w:pStyle w:val="Jin0"/>
              <w:shd w:val="clear" w:color="auto" w:fill="auto"/>
              <w:jc w:val="right"/>
              <w:rPr>
                <w:sz w:val="13"/>
                <w:szCs w:val="13"/>
              </w:rPr>
            </w:pPr>
            <w:r>
              <w:rPr>
                <w:sz w:val="13"/>
                <w:szCs w:val="13"/>
              </w:rPr>
              <w:t>43,00</w:t>
            </w:r>
          </w:p>
        </w:tc>
        <w:tc>
          <w:tcPr>
            <w:tcW w:w="3154" w:type="dxa"/>
            <w:gridSpan w:val="2"/>
            <w:shd w:val="clear" w:color="auto" w:fill="FFFFFF"/>
          </w:tcPr>
          <w:p w:rsidR="00450F04" w:rsidRDefault="00314692">
            <w:pPr>
              <w:pStyle w:val="Jin0"/>
              <w:shd w:val="clear" w:color="auto" w:fill="auto"/>
              <w:ind w:left="1400"/>
              <w:rPr>
                <w:sz w:val="13"/>
                <w:szCs w:val="13"/>
              </w:rPr>
            </w:pPr>
            <w:r>
              <w:rPr>
                <w:sz w:val="13"/>
                <w:szCs w:val="13"/>
              </w:rPr>
              <w:t>872,30 CS ÚRS 2012 02</w:t>
            </w:r>
          </w:p>
        </w:tc>
      </w:tr>
      <w:tr w:rsidR="00450F04">
        <w:trPr>
          <w:trHeight w:hRule="exact" w:val="221"/>
          <w:jc w:val="center"/>
        </w:trPr>
        <w:tc>
          <w:tcPr>
            <w:tcW w:w="274" w:type="dxa"/>
            <w:shd w:val="clear" w:color="auto" w:fill="FFFFFF"/>
          </w:tcPr>
          <w:p w:rsidR="00450F04" w:rsidRDefault="00450F04">
            <w:pPr>
              <w:rPr>
                <w:sz w:val="10"/>
                <w:szCs w:val="10"/>
              </w:rPr>
            </w:pPr>
          </w:p>
        </w:tc>
        <w:tc>
          <w:tcPr>
            <w:tcW w:w="350" w:type="dxa"/>
            <w:shd w:val="clear" w:color="auto" w:fill="FFFFFF"/>
          </w:tcPr>
          <w:p w:rsidR="00450F04" w:rsidRDefault="00314692">
            <w:pPr>
              <w:pStyle w:val="Jin0"/>
              <w:shd w:val="clear" w:color="auto" w:fill="auto"/>
              <w:jc w:val="both"/>
              <w:rPr>
                <w:sz w:val="13"/>
                <w:szCs w:val="13"/>
              </w:rPr>
            </w:pPr>
            <w:r>
              <w:rPr>
                <w:sz w:val="13"/>
                <w:szCs w:val="13"/>
              </w:rPr>
              <w:t>w</w:t>
            </w:r>
          </w:p>
        </w:tc>
        <w:tc>
          <w:tcPr>
            <w:tcW w:w="1018" w:type="dxa"/>
            <w:shd w:val="clear" w:color="auto" w:fill="FFFFFF"/>
          </w:tcPr>
          <w:p w:rsidR="00450F04" w:rsidRDefault="00450F04">
            <w:pPr>
              <w:rPr>
                <w:sz w:val="10"/>
                <w:szCs w:val="10"/>
              </w:rPr>
            </w:pPr>
          </w:p>
        </w:tc>
        <w:tc>
          <w:tcPr>
            <w:tcW w:w="7373" w:type="dxa"/>
            <w:shd w:val="clear" w:color="auto" w:fill="FFFFFF"/>
          </w:tcPr>
          <w:p w:rsidR="00450F04" w:rsidRDefault="00314692">
            <w:pPr>
              <w:pStyle w:val="Jin0"/>
              <w:shd w:val="clear" w:color="auto" w:fill="auto"/>
              <w:ind w:firstLine="360"/>
              <w:rPr>
                <w:sz w:val="13"/>
                <w:szCs w:val="13"/>
              </w:rPr>
            </w:pPr>
            <w:r>
              <w:rPr>
                <w:sz w:val="13"/>
                <w:szCs w:val="13"/>
              </w:rPr>
              <w:t>(10+23+102+12)*0,12*1,15</w:t>
            </w:r>
          </w:p>
        </w:tc>
        <w:tc>
          <w:tcPr>
            <w:tcW w:w="941" w:type="dxa"/>
            <w:shd w:val="clear" w:color="auto" w:fill="FFFFFF"/>
          </w:tcPr>
          <w:p w:rsidR="00450F04" w:rsidRDefault="00450F04">
            <w:pPr>
              <w:rPr>
                <w:sz w:val="10"/>
                <w:szCs w:val="10"/>
              </w:rPr>
            </w:pPr>
          </w:p>
        </w:tc>
        <w:tc>
          <w:tcPr>
            <w:tcW w:w="888" w:type="dxa"/>
            <w:shd w:val="clear" w:color="auto" w:fill="FFFFFF"/>
            <w:vAlign w:val="center"/>
          </w:tcPr>
          <w:p w:rsidR="00450F04" w:rsidRDefault="00314692">
            <w:pPr>
              <w:pStyle w:val="Jin0"/>
              <w:shd w:val="clear" w:color="auto" w:fill="auto"/>
              <w:ind w:firstLine="420"/>
              <w:jc w:val="both"/>
              <w:rPr>
                <w:sz w:val="13"/>
                <w:szCs w:val="13"/>
              </w:rPr>
            </w:pPr>
            <w:r>
              <w:rPr>
                <w:sz w:val="13"/>
                <w:szCs w:val="13"/>
              </w:rPr>
              <w:t>20,286</w:t>
            </w:r>
          </w:p>
        </w:tc>
        <w:tc>
          <w:tcPr>
            <w:tcW w:w="1022" w:type="dxa"/>
            <w:tcBorders>
              <w:top w:val="single" w:sz="4" w:space="0" w:color="auto"/>
            </w:tcBorders>
            <w:shd w:val="clear" w:color="auto" w:fill="FFFFFF"/>
          </w:tcPr>
          <w:p w:rsidR="00450F04" w:rsidRDefault="00450F04">
            <w:pPr>
              <w:rPr>
                <w:sz w:val="10"/>
                <w:szCs w:val="10"/>
              </w:rPr>
            </w:pPr>
          </w:p>
        </w:tc>
        <w:tc>
          <w:tcPr>
            <w:tcW w:w="3154" w:type="dxa"/>
            <w:gridSpan w:val="2"/>
            <w:shd w:val="clear" w:color="auto" w:fill="FFFFFF"/>
          </w:tcPr>
          <w:p w:rsidR="00450F04" w:rsidRDefault="00450F04">
            <w:pPr>
              <w:rPr>
                <w:sz w:val="10"/>
                <w:szCs w:val="10"/>
              </w:rPr>
            </w:pPr>
          </w:p>
        </w:tc>
      </w:tr>
      <w:tr w:rsidR="00450F04">
        <w:trPr>
          <w:trHeight w:hRule="exact" w:val="221"/>
          <w:jc w:val="center"/>
        </w:trPr>
        <w:tc>
          <w:tcPr>
            <w:tcW w:w="274" w:type="dxa"/>
            <w:shd w:val="clear" w:color="auto" w:fill="FFFFFF"/>
          </w:tcPr>
          <w:p w:rsidR="00450F04" w:rsidRDefault="00314692">
            <w:pPr>
              <w:pStyle w:val="Jin0"/>
              <w:shd w:val="clear" w:color="auto" w:fill="auto"/>
              <w:jc w:val="both"/>
              <w:rPr>
                <w:sz w:val="13"/>
                <w:szCs w:val="13"/>
              </w:rPr>
            </w:pPr>
            <w:r>
              <w:rPr>
                <w:sz w:val="13"/>
                <w:szCs w:val="13"/>
              </w:rPr>
              <w:t>36</w:t>
            </w:r>
          </w:p>
        </w:tc>
        <w:tc>
          <w:tcPr>
            <w:tcW w:w="350" w:type="dxa"/>
            <w:shd w:val="clear" w:color="auto" w:fill="FFFFFF"/>
          </w:tcPr>
          <w:p w:rsidR="00450F04" w:rsidRDefault="00314692">
            <w:pPr>
              <w:pStyle w:val="Jin0"/>
              <w:shd w:val="clear" w:color="auto" w:fill="auto"/>
              <w:ind w:firstLine="140"/>
              <w:jc w:val="both"/>
              <w:rPr>
                <w:sz w:val="13"/>
                <w:szCs w:val="13"/>
              </w:rPr>
            </w:pPr>
            <w:r>
              <w:rPr>
                <w:sz w:val="13"/>
                <w:szCs w:val="13"/>
              </w:rPr>
              <w:t>K</w:t>
            </w:r>
          </w:p>
        </w:tc>
        <w:tc>
          <w:tcPr>
            <w:tcW w:w="1018" w:type="dxa"/>
            <w:shd w:val="clear" w:color="auto" w:fill="FFFFFF"/>
          </w:tcPr>
          <w:p w:rsidR="00450F04" w:rsidRDefault="00314692">
            <w:pPr>
              <w:pStyle w:val="Jin0"/>
              <w:shd w:val="clear" w:color="auto" w:fill="auto"/>
              <w:rPr>
                <w:sz w:val="13"/>
                <w:szCs w:val="13"/>
              </w:rPr>
            </w:pPr>
            <w:r>
              <w:rPr>
                <w:sz w:val="13"/>
                <w:szCs w:val="13"/>
              </w:rPr>
              <w:t>631362021</w:t>
            </w:r>
          </w:p>
        </w:tc>
        <w:tc>
          <w:tcPr>
            <w:tcW w:w="7373" w:type="dxa"/>
            <w:shd w:val="clear" w:color="auto" w:fill="FFFFFF"/>
          </w:tcPr>
          <w:p w:rsidR="00450F04" w:rsidRDefault="00314692">
            <w:pPr>
              <w:pStyle w:val="Jin0"/>
              <w:shd w:val="clear" w:color="auto" w:fill="auto"/>
              <w:ind w:firstLine="360"/>
              <w:rPr>
                <w:sz w:val="13"/>
                <w:szCs w:val="13"/>
              </w:rPr>
            </w:pPr>
            <w:r>
              <w:rPr>
                <w:sz w:val="13"/>
                <w:szCs w:val="13"/>
              </w:rPr>
              <w:t>Výztuž mazanin svařovanými sítěmi Kari</w:t>
            </w:r>
          </w:p>
        </w:tc>
        <w:tc>
          <w:tcPr>
            <w:tcW w:w="941" w:type="dxa"/>
            <w:shd w:val="clear" w:color="auto" w:fill="FFFFFF"/>
          </w:tcPr>
          <w:p w:rsidR="00450F04" w:rsidRDefault="00314692">
            <w:pPr>
              <w:pStyle w:val="Jin0"/>
              <w:shd w:val="clear" w:color="auto" w:fill="auto"/>
              <w:ind w:firstLine="540"/>
              <w:rPr>
                <w:sz w:val="13"/>
                <w:szCs w:val="13"/>
              </w:rPr>
            </w:pPr>
            <w:r>
              <w:rPr>
                <w:sz w:val="13"/>
                <w:szCs w:val="13"/>
              </w:rPr>
              <w:t>t</w:t>
            </w:r>
          </w:p>
        </w:tc>
        <w:tc>
          <w:tcPr>
            <w:tcW w:w="888" w:type="dxa"/>
            <w:shd w:val="clear" w:color="auto" w:fill="FFFFFF"/>
            <w:vAlign w:val="bottom"/>
          </w:tcPr>
          <w:p w:rsidR="00450F04" w:rsidRDefault="00314692">
            <w:pPr>
              <w:pStyle w:val="Jin0"/>
              <w:shd w:val="clear" w:color="auto" w:fill="auto"/>
              <w:ind w:firstLine="480"/>
              <w:jc w:val="both"/>
              <w:rPr>
                <w:sz w:val="13"/>
                <w:szCs w:val="13"/>
              </w:rPr>
            </w:pPr>
            <w:r>
              <w:rPr>
                <w:sz w:val="13"/>
                <w:szCs w:val="13"/>
              </w:rPr>
              <w:t>0,820</w:t>
            </w:r>
          </w:p>
        </w:tc>
        <w:tc>
          <w:tcPr>
            <w:tcW w:w="1022" w:type="dxa"/>
            <w:shd w:val="clear" w:color="auto" w:fill="FFFFFF"/>
          </w:tcPr>
          <w:p w:rsidR="00450F04" w:rsidRDefault="00314692">
            <w:pPr>
              <w:pStyle w:val="Jin0"/>
              <w:shd w:val="clear" w:color="auto" w:fill="auto"/>
              <w:jc w:val="right"/>
              <w:rPr>
                <w:sz w:val="13"/>
                <w:szCs w:val="13"/>
              </w:rPr>
            </w:pPr>
            <w:r>
              <w:rPr>
                <w:sz w:val="13"/>
                <w:szCs w:val="13"/>
              </w:rPr>
              <w:t>27 826,00</w:t>
            </w:r>
          </w:p>
        </w:tc>
        <w:tc>
          <w:tcPr>
            <w:tcW w:w="1877" w:type="dxa"/>
            <w:tcBorders>
              <w:top w:val="single" w:sz="4" w:space="0" w:color="auto"/>
            </w:tcBorders>
            <w:shd w:val="clear" w:color="auto" w:fill="FFFFFF"/>
          </w:tcPr>
          <w:p w:rsidR="00450F04" w:rsidRDefault="00314692">
            <w:pPr>
              <w:pStyle w:val="Jin0"/>
              <w:shd w:val="clear" w:color="auto" w:fill="auto"/>
              <w:jc w:val="right"/>
              <w:rPr>
                <w:sz w:val="13"/>
                <w:szCs w:val="13"/>
              </w:rPr>
            </w:pPr>
            <w:r>
              <w:rPr>
                <w:sz w:val="13"/>
                <w:szCs w:val="13"/>
              </w:rPr>
              <w:t>22 817,32</w:t>
            </w:r>
          </w:p>
        </w:tc>
        <w:tc>
          <w:tcPr>
            <w:tcW w:w="1277" w:type="dxa"/>
            <w:tcBorders>
              <w:top w:val="single" w:sz="4" w:space="0" w:color="auto"/>
            </w:tcBorders>
            <w:shd w:val="clear" w:color="auto" w:fill="FFFFFF"/>
          </w:tcPr>
          <w:p w:rsidR="00450F04" w:rsidRDefault="00314692">
            <w:pPr>
              <w:pStyle w:val="Jin0"/>
              <w:shd w:val="clear" w:color="auto" w:fill="auto"/>
              <w:rPr>
                <w:sz w:val="13"/>
                <w:szCs w:val="13"/>
              </w:rPr>
            </w:pPr>
            <w:r>
              <w:rPr>
                <w:sz w:val="13"/>
                <w:szCs w:val="13"/>
              </w:rPr>
              <w:t>CS ÚRS 2014 01</w:t>
            </w:r>
          </w:p>
        </w:tc>
      </w:tr>
      <w:tr w:rsidR="00450F04">
        <w:trPr>
          <w:trHeight w:hRule="exact" w:val="216"/>
          <w:jc w:val="center"/>
        </w:trPr>
        <w:tc>
          <w:tcPr>
            <w:tcW w:w="274" w:type="dxa"/>
            <w:shd w:val="clear" w:color="auto" w:fill="FFFFFF"/>
          </w:tcPr>
          <w:p w:rsidR="00450F04" w:rsidRDefault="00450F04">
            <w:pPr>
              <w:rPr>
                <w:sz w:val="10"/>
                <w:szCs w:val="10"/>
              </w:rPr>
            </w:pPr>
          </w:p>
        </w:tc>
        <w:tc>
          <w:tcPr>
            <w:tcW w:w="350" w:type="dxa"/>
            <w:shd w:val="clear" w:color="auto" w:fill="FFFFFF"/>
          </w:tcPr>
          <w:p w:rsidR="00450F04" w:rsidRDefault="00314692">
            <w:pPr>
              <w:pStyle w:val="Jin0"/>
              <w:shd w:val="clear" w:color="auto" w:fill="auto"/>
              <w:jc w:val="both"/>
              <w:rPr>
                <w:sz w:val="13"/>
                <w:szCs w:val="13"/>
              </w:rPr>
            </w:pPr>
            <w:r>
              <w:rPr>
                <w:sz w:val="13"/>
                <w:szCs w:val="13"/>
              </w:rPr>
              <w:t>w</w:t>
            </w:r>
          </w:p>
        </w:tc>
        <w:tc>
          <w:tcPr>
            <w:tcW w:w="1018" w:type="dxa"/>
            <w:shd w:val="clear" w:color="auto" w:fill="FFFFFF"/>
          </w:tcPr>
          <w:p w:rsidR="00450F04" w:rsidRDefault="00450F04">
            <w:pPr>
              <w:rPr>
                <w:sz w:val="10"/>
                <w:szCs w:val="10"/>
              </w:rPr>
            </w:pPr>
          </w:p>
        </w:tc>
        <w:tc>
          <w:tcPr>
            <w:tcW w:w="7373" w:type="dxa"/>
            <w:shd w:val="clear" w:color="auto" w:fill="FFFFFF"/>
          </w:tcPr>
          <w:p w:rsidR="00450F04" w:rsidRDefault="00314692">
            <w:pPr>
              <w:pStyle w:val="Jin0"/>
              <w:shd w:val="clear" w:color="auto" w:fill="auto"/>
              <w:ind w:firstLine="360"/>
              <w:rPr>
                <w:sz w:val="13"/>
                <w:szCs w:val="13"/>
              </w:rPr>
            </w:pPr>
            <w:r>
              <w:rPr>
                <w:sz w:val="13"/>
                <w:szCs w:val="13"/>
              </w:rPr>
              <w:t>(13+2)*0,0044*1,15</w:t>
            </w:r>
          </w:p>
        </w:tc>
        <w:tc>
          <w:tcPr>
            <w:tcW w:w="941" w:type="dxa"/>
            <w:shd w:val="clear" w:color="auto" w:fill="FFFFFF"/>
          </w:tcPr>
          <w:p w:rsidR="00450F04" w:rsidRDefault="00450F04">
            <w:pPr>
              <w:rPr>
                <w:sz w:val="10"/>
                <w:szCs w:val="10"/>
              </w:rPr>
            </w:pPr>
          </w:p>
        </w:tc>
        <w:tc>
          <w:tcPr>
            <w:tcW w:w="888" w:type="dxa"/>
            <w:shd w:val="clear" w:color="auto" w:fill="FFFFFF"/>
          </w:tcPr>
          <w:p w:rsidR="00450F04" w:rsidRDefault="00314692">
            <w:pPr>
              <w:pStyle w:val="Jin0"/>
              <w:shd w:val="clear" w:color="auto" w:fill="auto"/>
              <w:jc w:val="right"/>
              <w:rPr>
                <w:sz w:val="13"/>
                <w:szCs w:val="13"/>
              </w:rPr>
            </w:pPr>
            <w:r>
              <w:rPr>
                <w:sz w:val="13"/>
                <w:szCs w:val="13"/>
              </w:rPr>
              <w:t>0,076</w:t>
            </w:r>
          </w:p>
        </w:tc>
        <w:tc>
          <w:tcPr>
            <w:tcW w:w="1022" w:type="dxa"/>
            <w:shd w:val="clear" w:color="auto" w:fill="FFFFFF"/>
          </w:tcPr>
          <w:p w:rsidR="00450F04" w:rsidRDefault="00450F04">
            <w:pPr>
              <w:rPr>
                <w:sz w:val="10"/>
                <w:szCs w:val="10"/>
              </w:rPr>
            </w:pPr>
          </w:p>
        </w:tc>
        <w:tc>
          <w:tcPr>
            <w:tcW w:w="3154" w:type="dxa"/>
            <w:gridSpan w:val="2"/>
            <w:shd w:val="clear" w:color="auto" w:fill="FFFFFF"/>
          </w:tcPr>
          <w:p w:rsidR="00450F04" w:rsidRDefault="00450F04">
            <w:pPr>
              <w:rPr>
                <w:sz w:val="10"/>
                <w:szCs w:val="10"/>
              </w:rPr>
            </w:pPr>
          </w:p>
        </w:tc>
      </w:tr>
      <w:tr w:rsidR="00450F04">
        <w:trPr>
          <w:trHeight w:hRule="exact" w:val="230"/>
          <w:jc w:val="center"/>
        </w:trPr>
        <w:tc>
          <w:tcPr>
            <w:tcW w:w="274" w:type="dxa"/>
            <w:shd w:val="clear" w:color="auto" w:fill="FFFFFF"/>
          </w:tcPr>
          <w:p w:rsidR="00450F04" w:rsidRDefault="00450F04">
            <w:pPr>
              <w:rPr>
                <w:sz w:val="10"/>
                <w:szCs w:val="10"/>
              </w:rPr>
            </w:pPr>
          </w:p>
        </w:tc>
        <w:tc>
          <w:tcPr>
            <w:tcW w:w="350" w:type="dxa"/>
            <w:shd w:val="clear" w:color="auto" w:fill="FFFFFF"/>
          </w:tcPr>
          <w:p w:rsidR="00450F04" w:rsidRDefault="00314692">
            <w:pPr>
              <w:pStyle w:val="Jin0"/>
              <w:shd w:val="clear" w:color="auto" w:fill="auto"/>
              <w:jc w:val="both"/>
              <w:rPr>
                <w:sz w:val="13"/>
                <w:szCs w:val="13"/>
              </w:rPr>
            </w:pPr>
            <w:r>
              <w:rPr>
                <w:sz w:val="13"/>
                <w:szCs w:val="13"/>
              </w:rPr>
              <w:t>w</w:t>
            </w:r>
          </w:p>
        </w:tc>
        <w:tc>
          <w:tcPr>
            <w:tcW w:w="1018" w:type="dxa"/>
            <w:shd w:val="clear" w:color="auto" w:fill="FFFFFF"/>
          </w:tcPr>
          <w:p w:rsidR="00450F04" w:rsidRDefault="00450F04">
            <w:pPr>
              <w:rPr>
                <w:sz w:val="10"/>
                <w:szCs w:val="10"/>
              </w:rPr>
            </w:pPr>
          </w:p>
        </w:tc>
        <w:tc>
          <w:tcPr>
            <w:tcW w:w="7373" w:type="dxa"/>
            <w:shd w:val="clear" w:color="auto" w:fill="FFFFFF"/>
          </w:tcPr>
          <w:p w:rsidR="00450F04" w:rsidRDefault="00314692">
            <w:pPr>
              <w:pStyle w:val="Jin0"/>
              <w:shd w:val="clear" w:color="auto" w:fill="auto"/>
              <w:ind w:firstLine="360"/>
              <w:rPr>
                <w:sz w:val="13"/>
                <w:szCs w:val="13"/>
              </w:rPr>
            </w:pPr>
            <w:r>
              <w:rPr>
                <w:sz w:val="13"/>
                <w:szCs w:val="13"/>
              </w:rPr>
              <w:t>147*0,0044*1,15</w:t>
            </w:r>
          </w:p>
        </w:tc>
        <w:tc>
          <w:tcPr>
            <w:tcW w:w="941" w:type="dxa"/>
            <w:shd w:val="clear" w:color="auto" w:fill="FFFFFF"/>
          </w:tcPr>
          <w:p w:rsidR="00450F04" w:rsidRDefault="00450F04">
            <w:pPr>
              <w:rPr>
                <w:sz w:val="10"/>
                <w:szCs w:val="10"/>
              </w:rPr>
            </w:pPr>
          </w:p>
        </w:tc>
        <w:tc>
          <w:tcPr>
            <w:tcW w:w="888" w:type="dxa"/>
            <w:shd w:val="clear" w:color="auto" w:fill="FFFFFF"/>
          </w:tcPr>
          <w:p w:rsidR="00450F04" w:rsidRDefault="00314692">
            <w:pPr>
              <w:pStyle w:val="Jin0"/>
              <w:shd w:val="clear" w:color="auto" w:fill="auto"/>
              <w:ind w:firstLine="480"/>
              <w:jc w:val="both"/>
              <w:rPr>
                <w:sz w:val="13"/>
                <w:szCs w:val="13"/>
              </w:rPr>
            </w:pPr>
            <w:r>
              <w:rPr>
                <w:sz w:val="13"/>
                <w:szCs w:val="13"/>
              </w:rPr>
              <w:t>0,744</w:t>
            </w:r>
          </w:p>
        </w:tc>
        <w:tc>
          <w:tcPr>
            <w:tcW w:w="1022" w:type="dxa"/>
            <w:shd w:val="clear" w:color="auto" w:fill="FFFFFF"/>
          </w:tcPr>
          <w:p w:rsidR="00450F04" w:rsidRDefault="00450F04">
            <w:pPr>
              <w:rPr>
                <w:sz w:val="10"/>
                <w:szCs w:val="10"/>
              </w:rPr>
            </w:pPr>
          </w:p>
        </w:tc>
        <w:tc>
          <w:tcPr>
            <w:tcW w:w="3154" w:type="dxa"/>
            <w:gridSpan w:val="2"/>
            <w:shd w:val="clear" w:color="auto" w:fill="FFFFFF"/>
          </w:tcPr>
          <w:p w:rsidR="00450F04" w:rsidRDefault="00450F04">
            <w:pPr>
              <w:rPr>
                <w:sz w:val="10"/>
                <w:szCs w:val="10"/>
              </w:rPr>
            </w:pPr>
          </w:p>
        </w:tc>
      </w:tr>
      <w:tr w:rsidR="00450F04">
        <w:trPr>
          <w:trHeight w:hRule="exact" w:val="226"/>
          <w:jc w:val="center"/>
        </w:trPr>
        <w:tc>
          <w:tcPr>
            <w:tcW w:w="274" w:type="dxa"/>
            <w:shd w:val="clear" w:color="auto" w:fill="FFFFFF"/>
          </w:tcPr>
          <w:p w:rsidR="00450F04" w:rsidRDefault="00314692">
            <w:pPr>
              <w:pStyle w:val="Jin0"/>
              <w:shd w:val="clear" w:color="auto" w:fill="auto"/>
              <w:rPr>
                <w:sz w:val="13"/>
                <w:szCs w:val="13"/>
              </w:rPr>
            </w:pPr>
            <w:r>
              <w:rPr>
                <w:sz w:val="13"/>
                <w:szCs w:val="13"/>
              </w:rPr>
              <w:t>43</w:t>
            </w:r>
          </w:p>
        </w:tc>
        <w:tc>
          <w:tcPr>
            <w:tcW w:w="350" w:type="dxa"/>
            <w:shd w:val="clear" w:color="auto" w:fill="FFFFFF"/>
          </w:tcPr>
          <w:p w:rsidR="00450F04" w:rsidRDefault="00314692">
            <w:pPr>
              <w:pStyle w:val="Jin0"/>
              <w:shd w:val="clear" w:color="auto" w:fill="auto"/>
              <w:ind w:firstLine="140"/>
              <w:jc w:val="both"/>
              <w:rPr>
                <w:sz w:val="13"/>
                <w:szCs w:val="13"/>
              </w:rPr>
            </w:pPr>
            <w:r>
              <w:rPr>
                <w:sz w:val="13"/>
                <w:szCs w:val="13"/>
              </w:rPr>
              <w:t>K</w:t>
            </w:r>
          </w:p>
        </w:tc>
        <w:tc>
          <w:tcPr>
            <w:tcW w:w="1018" w:type="dxa"/>
            <w:shd w:val="clear" w:color="auto" w:fill="FFFFFF"/>
          </w:tcPr>
          <w:p w:rsidR="00450F04" w:rsidRDefault="00314692">
            <w:pPr>
              <w:pStyle w:val="Jin0"/>
              <w:shd w:val="clear" w:color="auto" w:fill="auto"/>
              <w:rPr>
                <w:sz w:val="13"/>
                <w:szCs w:val="13"/>
              </w:rPr>
            </w:pPr>
            <w:r>
              <w:rPr>
                <w:sz w:val="13"/>
                <w:szCs w:val="13"/>
              </w:rPr>
              <w:t>632441225R</w:t>
            </w:r>
          </w:p>
        </w:tc>
        <w:tc>
          <w:tcPr>
            <w:tcW w:w="7373" w:type="dxa"/>
            <w:shd w:val="clear" w:color="auto" w:fill="FFFFFF"/>
          </w:tcPr>
          <w:p w:rsidR="00450F04" w:rsidRDefault="00314692">
            <w:pPr>
              <w:pStyle w:val="Jin0"/>
              <w:shd w:val="clear" w:color="auto" w:fill="auto"/>
              <w:ind w:firstLine="360"/>
              <w:rPr>
                <w:sz w:val="13"/>
                <w:szCs w:val="13"/>
              </w:rPr>
            </w:pPr>
            <w:r>
              <w:rPr>
                <w:sz w:val="13"/>
                <w:szCs w:val="13"/>
              </w:rPr>
              <w:t xml:space="preserve">Potěr anhydritový samonivelační </w:t>
            </w:r>
            <w:proofErr w:type="spellStart"/>
            <w:r>
              <w:rPr>
                <w:sz w:val="13"/>
                <w:szCs w:val="13"/>
              </w:rPr>
              <w:t>tl</w:t>
            </w:r>
            <w:proofErr w:type="spellEnd"/>
            <w:r>
              <w:rPr>
                <w:sz w:val="13"/>
                <w:szCs w:val="13"/>
              </w:rPr>
              <w:t xml:space="preserve"> 65 mm C30 litý</w:t>
            </w:r>
          </w:p>
        </w:tc>
        <w:tc>
          <w:tcPr>
            <w:tcW w:w="941" w:type="dxa"/>
            <w:shd w:val="clear" w:color="auto" w:fill="FFFFFF"/>
          </w:tcPr>
          <w:p w:rsidR="00450F04" w:rsidRDefault="00314692">
            <w:pPr>
              <w:pStyle w:val="Jin0"/>
              <w:shd w:val="clear" w:color="auto" w:fill="auto"/>
              <w:ind w:firstLine="460"/>
              <w:jc w:val="both"/>
              <w:rPr>
                <w:sz w:val="13"/>
                <w:szCs w:val="13"/>
              </w:rPr>
            </w:pPr>
            <w:r>
              <w:rPr>
                <w:sz w:val="13"/>
                <w:szCs w:val="13"/>
              </w:rPr>
              <w:t>m2</w:t>
            </w:r>
          </w:p>
        </w:tc>
        <w:tc>
          <w:tcPr>
            <w:tcW w:w="888" w:type="dxa"/>
            <w:shd w:val="clear" w:color="auto" w:fill="FFFFFF"/>
          </w:tcPr>
          <w:p w:rsidR="00450F04" w:rsidRDefault="00314692">
            <w:pPr>
              <w:pStyle w:val="Jin0"/>
              <w:shd w:val="clear" w:color="auto" w:fill="auto"/>
              <w:jc w:val="right"/>
              <w:rPr>
                <w:sz w:val="13"/>
                <w:szCs w:val="13"/>
              </w:rPr>
            </w:pPr>
            <w:r>
              <w:rPr>
                <w:sz w:val="13"/>
                <w:szCs w:val="13"/>
              </w:rPr>
              <w:t>51,750</w:t>
            </w:r>
          </w:p>
        </w:tc>
        <w:tc>
          <w:tcPr>
            <w:tcW w:w="1022" w:type="dxa"/>
            <w:shd w:val="clear" w:color="auto" w:fill="FFFFFF"/>
          </w:tcPr>
          <w:p w:rsidR="00450F04" w:rsidRDefault="00314692">
            <w:pPr>
              <w:pStyle w:val="Jin0"/>
              <w:shd w:val="clear" w:color="auto" w:fill="auto"/>
              <w:jc w:val="right"/>
              <w:rPr>
                <w:sz w:val="13"/>
                <w:szCs w:val="13"/>
              </w:rPr>
            </w:pPr>
            <w:r>
              <w:rPr>
                <w:sz w:val="13"/>
                <w:szCs w:val="13"/>
              </w:rPr>
              <w:t>332,00</w:t>
            </w:r>
          </w:p>
        </w:tc>
        <w:tc>
          <w:tcPr>
            <w:tcW w:w="3154" w:type="dxa"/>
            <w:gridSpan w:val="2"/>
            <w:shd w:val="clear" w:color="auto" w:fill="FFFFFF"/>
          </w:tcPr>
          <w:p w:rsidR="00450F04" w:rsidRDefault="00314692">
            <w:pPr>
              <w:pStyle w:val="Jin0"/>
              <w:shd w:val="clear" w:color="auto" w:fill="auto"/>
              <w:ind w:left="1200"/>
              <w:rPr>
                <w:sz w:val="13"/>
                <w:szCs w:val="13"/>
              </w:rPr>
            </w:pPr>
            <w:r>
              <w:rPr>
                <w:sz w:val="13"/>
                <w:szCs w:val="13"/>
              </w:rPr>
              <w:t>17181,00</w:t>
            </w:r>
          </w:p>
        </w:tc>
      </w:tr>
      <w:tr w:rsidR="00450F04">
        <w:trPr>
          <w:trHeight w:hRule="exact" w:val="216"/>
          <w:jc w:val="center"/>
        </w:trPr>
        <w:tc>
          <w:tcPr>
            <w:tcW w:w="274" w:type="dxa"/>
            <w:shd w:val="clear" w:color="auto" w:fill="FFFFFF"/>
          </w:tcPr>
          <w:p w:rsidR="00450F04" w:rsidRDefault="00450F04">
            <w:pPr>
              <w:rPr>
                <w:sz w:val="10"/>
                <w:szCs w:val="10"/>
              </w:rPr>
            </w:pPr>
          </w:p>
        </w:tc>
        <w:tc>
          <w:tcPr>
            <w:tcW w:w="350" w:type="dxa"/>
            <w:shd w:val="clear" w:color="auto" w:fill="FFFFFF"/>
          </w:tcPr>
          <w:p w:rsidR="00450F04" w:rsidRDefault="00314692">
            <w:pPr>
              <w:pStyle w:val="Jin0"/>
              <w:shd w:val="clear" w:color="auto" w:fill="auto"/>
              <w:jc w:val="both"/>
              <w:rPr>
                <w:sz w:val="13"/>
                <w:szCs w:val="13"/>
              </w:rPr>
            </w:pPr>
            <w:r>
              <w:rPr>
                <w:sz w:val="13"/>
                <w:szCs w:val="13"/>
              </w:rPr>
              <w:t>w</w:t>
            </w:r>
          </w:p>
        </w:tc>
        <w:tc>
          <w:tcPr>
            <w:tcW w:w="1018" w:type="dxa"/>
            <w:shd w:val="clear" w:color="auto" w:fill="FFFFFF"/>
          </w:tcPr>
          <w:p w:rsidR="00450F04" w:rsidRDefault="00450F04">
            <w:pPr>
              <w:rPr>
                <w:sz w:val="10"/>
                <w:szCs w:val="10"/>
              </w:rPr>
            </w:pPr>
          </w:p>
        </w:tc>
        <w:tc>
          <w:tcPr>
            <w:tcW w:w="7373" w:type="dxa"/>
            <w:shd w:val="clear" w:color="auto" w:fill="FFFFFF"/>
          </w:tcPr>
          <w:p w:rsidR="00450F04" w:rsidRDefault="00314692">
            <w:pPr>
              <w:pStyle w:val="Jin0"/>
              <w:shd w:val="clear" w:color="auto" w:fill="auto"/>
              <w:ind w:firstLine="360"/>
              <w:rPr>
                <w:sz w:val="13"/>
                <w:szCs w:val="13"/>
              </w:rPr>
            </w:pPr>
            <w:r>
              <w:rPr>
                <w:sz w:val="13"/>
                <w:szCs w:val="13"/>
              </w:rPr>
              <w:t>(23+10+12)*1,15</w:t>
            </w:r>
          </w:p>
        </w:tc>
        <w:tc>
          <w:tcPr>
            <w:tcW w:w="941" w:type="dxa"/>
            <w:shd w:val="clear" w:color="auto" w:fill="FFFFFF"/>
          </w:tcPr>
          <w:p w:rsidR="00450F04" w:rsidRDefault="00450F04">
            <w:pPr>
              <w:rPr>
                <w:sz w:val="10"/>
                <w:szCs w:val="10"/>
              </w:rPr>
            </w:pPr>
          </w:p>
        </w:tc>
        <w:tc>
          <w:tcPr>
            <w:tcW w:w="888" w:type="dxa"/>
            <w:shd w:val="clear" w:color="auto" w:fill="FFFFFF"/>
          </w:tcPr>
          <w:p w:rsidR="00450F04" w:rsidRDefault="00314692">
            <w:pPr>
              <w:pStyle w:val="Jin0"/>
              <w:shd w:val="clear" w:color="auto" w:fill="auto"/>
              <w:jc w:val="right"/>
              <w:rPr>
                <w:sz w:val="13"/>
                <w:szCs w:val="13"/>
              </w:rPr>
            </w:pPr>
            <w:r>
              <w:rPr>
                <w:sz w:val="13"/>
                <w:szCs w:val="13"/>
              </w:rPr>
              <w:t>51,750</w:t>
            </w:r>
          </w:p>
        </w:tc>
        <w:tc>
          <w:tcPr>
            <w:tcW w:w="1022" w:type="dxa"/>
            <w:shd w:val="clear" w:color="auto" w:fill="FFFFFF"/>
          </w:tcPr>
          <w:p w:rsidR="00450F04" w:rsidRDefault="00450F04">
            <w:pPr>
              <w:rPr>
                <w:sz w:val="10"/>
                <w:szCs w:val="10"/>
              </w:rPr>
            </w:pPr>
          </w:p>
        </w:tc>
        <w:tc>
          <w:tcPr>
            <w:tcW w:w="3154" w:type="dxa"/>
            <w:gridSpan w:val="2"/>
            <w:shd w:val="clear" w:color="auto" w:fill="FFFFFF"/>
          </w:tcPr>
          <w:p w:rsidR="00450F04" w:rsidRDefault="00450F04">
            <w:pPr>
              <w:rPr>
                <w:sz w:val="10"/>
                <w:szCs w:val="10"/>
              </w:rPr>
            </w:pPr>
          </w:p>
        </w:tc>
      </w:tr>
      <w:tr w:rsidR="00450F04">
        <w:trPr>
          <w:trHeight w:hRule="exact" w:val="221"/>
          <w:jc w:val="center"/>
        </w:trPr>
        <w:tc>
          <w:tcPr>
            <w:tcW w:w="274" w:type="dxa"/>
            <w:shd w:val="clear" w:color="auto" w:fill="FFFFFF"/>
            <w:vAlign w:val="bottom"/>
          </w:tcPr>
          <w:p w:rsidR="00450F04" w:rsidRDefault="00314692">
            <w:pPr>
              <w:pStyle w:val="Jin0"/>
              <w:shd w:val="clear" w:color="auto" w:fill="auto"/>
              <w:rPr>
                <w:sz w:val="13"/>
                <w:szCs w:val="13"/>
              </w:rPr>
            </w:pPr>
            <w:r>
              <w:rPr>
                <w:sz w:val="13"/>
                <w:szCs w:val="13"/>
              </w:rPr>
              <w:t>51</w:t>
            </w:r>
          </w:p>
        </w:tc>
        <w:tc>
          <w:tcPr>
            <w:tcW w:w="350" w:type="dxa"/>
            <w:shd w:val="clear" w:color="auto" w:fill="FFFFFF"/>
            <w:vAlign w:val="bottom"/>
          </w:tcPr>
          <w:p w:rsidR="00450F04" w:rsidRDefault="00314692">
            <w:pPr>
              <w:pStyle w:val="Jin0"/>
              <w:shd w:val="clear" w:color="auto" w:fill="auto"/>
              <w:ind w:firstLine="140"/>
              <w:jc w:val="both"/>
              <w:rPr>
                <w:sz w:val="13"/>
                <w:szCs w:val="13"/>
              </w:rPr>
            </w:pPr>
            <w:r>
              <w:rPr>
                <w:sz w:val="13"/>
                <w:szCs w:val="13"/>
              </w:rPr>
              <w:t>K</w:t>
            </w:r>
          </w:p>
        </w:tc>
        <w:tc>
          <w:tcPr>
            <w:tcW w:w="1018" w:type="dxa"/>
            <w:shd w:val="clear" w:color="auto" w:fill="FFFFFF"/>
            <w:vAlign w:val="bottom"/>
          </w:tcPr>
          <w:p w:rsidR="00450F04" w:rsidRDefault="00314692">
            <w:pPr>
              <w:pStyle w:val="Jin0"/>
              <w:shd w:val="clear" w:color="auto" w:fill="auto"/>
              <w:rPr>
                <w:sz w:val="13"/>
                <w:szCs w:val="13"/>
              </w:rPr>
            </w:pPr>
            <w:r>
              <w:rPr>
                <w:sz w:val="13"/>
                <w:szCs w:val="13"/>
              </w:rPr>
              <w:t>632481211R</w:t>
            </w:r>
          </w:p>
        </w:tc>
        <w:tc>
          <w:tcPr>
            <w:tcW w:w="7373" w:type="dxa"/>
            <w:shd w:val="clear" w:color="auto" w:fill="FFFFFF"/>
            <w:vAlign w:val="bottom"/>
          </w:tcPr>
          <w:p w:rsidR="00450F04" w:rsidRDefault="00314692">
            <w:pPr>
              <w:pStyle w:val="Jin0"/>
              <w:shd w:val="clear" w:color="auto" w:fill="auto"/>
              <w:ind w:firstLine="360"/>
              <w:rPr>
                <w:sz w:val="13"/>
                <w:szCs w:val="13"/>
              </w:rPr>
            </w:pPr>
            <w:r>
              <w:rPr>
                <w:sz w:val="13"/>
                <w:szCs w:val="13"/>
              </w:rPr>
              <w:t>Separační vrstva z papíru</w:t>
            </w:r>
          </w:p>
        </w:tc>
        <w:tc>
          <w:tcPr>
            <w:tcW w:w="941" w:type="dxa"/>
            <w:shd w:val="clear" w:color="auto" w:fill="FFFFFF"/>
            <w:vAlign w:val="bottom"/>
          </w:tcPr>
          <w:p w:rsidR="00450F04" w:rsidRDefault="00314692">
            <w:pPr>
              <w:pStyle w:val="Jin0"/>
              <w:shd w:val="clear" w:color="auto" w:fill="auto"/>
              <w:ind w:firstLine="460"/>
              <w:jc w:val="both"/>
              <w:rPr>
                <w:sz w:val="13"/>
                <w:szCs w:val="13"/>
              </w:rPr>
            </w:pPr>
            <w:r>
              <w:rPr>
                <w:sz w:val="13"/>
                <w:szCs w:val="13"/>
              </w:rPr>
              <w:t>m2</w:t>
            </w:r>
          </w:p>
        </w:tc>
        <w:tc>
          <w:tcPr>
            <w:tcW w:w="888" w:type="dxa"/>
            <w:shd w:val="clear" w:color="auto" w:fill="FFFFFF"/>
            <w:vAlign w:val="bottom"/>
          </w:tcPr>
          <w:p w:rsidR="00450F04" w:rsidRDefault="00314692">
            <w:pPr>
              <w:pStyle w:val="Jin0"/>
              <w:shd w:val="clear" w:color="auto" w:fill="auto"/>
              <w:jc w:val="right"/>
              <w:rPr>
                <w:sz w:val="13"/>
                <w:szCs w:val="13"/>
              </w:rPr>
            </w:pPr>
            <w:r>
              <w:rPr>
                <w:sz w:val="13"/>
                <w:szCs w:val="13"/>
              </w:rPr>
              <w:t>117,300</w:t>
            </w:r>
          </w:p>
        </w:tc>
        <w:tc>
          <w:tcPr>
            <w:tcW w:w="1022" w:type="dxa"/>
            <w:shd w:val="clear" w:color="auto" w:fill="FFFFFF"/>
            <w:vAlign w:val="bottom"/>
          </w:tcPr>
          <w:p w:rsidR="00450F04" w:rsidRDefault="00314692">
            <w:pPr>
              <w:pStyle w:val="Jin0"/>
              <w:shd w:val="clear" w:color="auto" w:fill="auto"/>
              <w:jc w:val="right"/>
              <w:rPr>
                <w:sz w:val="13"/>
                <w:szCs w:val="13"/>
              </w:rPr>
            </w:pPr>
            <w:r>
              <w:rPr>
                <w:sz w:val="13"/>
                <w:szCs w:val="13"/>
              </w:rPr>
              <w:t>12,00</w:t>
            </w:r>
          </w:p>
        </w:tc>
        <w:tc>
          <w:tcPr>
            <w:tcW w:w="3154" w:type="dxa"/>
            <w:gridSpan w:val="2"/>
            <w:shd w:val="clear" w:color="auto" w:fill="FFFFFF"/>
            <w:vAlign w:val="bottom"/>
          </w:tcPr>
          <w:p w:rsidR="00450F04" w:rsidRDefault="00314692">
            <w:pPr>
              <w:pStyle w:val="Jin0"/>
              <w:shd w:val="clear" w:color="auto" w:fill="auto"/>
              <w:jc w:val="center"/>
              <w:rPr>
                <w:sz w:val="13"/>
                <w:szCs w:val="13"/>
              </w:rPr>
            </w:pPr>
            <w:r>
              <w:rPr>
                <w:sz w:val="13"/>
                <w:szCs w:val="13"/>
              </w:rPr>
              <w:t>1 407,60</w:t>
            </w:r>
          </w:p>
        </w:tc>
      </w:tr>
      <w:tr w:rsidR="00450F04">
        <w:trPr>
          <w:trHeight w:hRule="exact" w:val="221"/>
          <w:jc w:val="center"/>
        </w:trPr>
        <w:tc>
          <w:tcPr>
            <w:tcW w:w="274" w:type="dxa"/>
            <w:shd w:val="clear" w:color="auto" w:fill="FFFFFF"/>
          </w:tcPr>
          <w:p w:rsidR="00450F04" w:rsidRDefault="00450F04">
            <w:pPr>
              <w:rPr>
                <w:sz w:val="10"/>
                <w:szCs w:val="10"/>
              </w:rPr>
            </w:pPr>
          </w:p>
        </w:tc>
        <w:tc>
          <w:tcPr>
            <w:tcW w:w="350" w:type="dxa"/>
            <w:shd w:val="clear" w:color="auto" w:fill="FFFFFF"/>
          </w:tcPr>
          <w:p w:rsidR="00450F04" w:rsidRDefault="00314692">
            <w:pPr>
              <w:pStyle w:val="Jin0"/>
              <w:shd w:val="clear" w:color="auto" w:fill="auto"/>
              <w:jc w:val="both"/>
              <w:rPr>
                <w:sz w:val="13"/>
                <w:szCs w:val="13"/>
              </w:rPr>
            </w:pPr>
            <w:r>
              <w:rPr>
                <w:sz w:val="13"/>
                <w:szCs w:val="13"/>
              </w:rPr>
              <w:t>w</w:t>
            </w:r>
          </w:p>
        </w:tc>
        <w:tc>
          <w:tcPr>
            <w:tcW w:w="1018" w:type="dxa"/>
            <w:shd w:val="clear" w:color="auto" w:fill="FFFFFF"/>
          </w:tcPr>
          <w:p w:rsidR="00450F04" w:rsidRDefault="00450F04">
            <w:pPr>
              <w:rPr>
                <w:sz w:val="10"/>
                <w:szCs w:val="10"/>
              </w:rPr>
            </w:pPr>
          </w:p>
        </w:tc>
        <w:tc>
          <w:tcPr>
            <w:tcW w:w="7373" w:type="dxa"/>
            <w:shd w:val="clear" w:color="auto" w:fill="FFFFFF"/>
          </w:tcPr>
          <w:p w:rsidR="00450F04" w:rsidRDefault="00314692">
            <w:pPr>
              <w:pStyle w:val="Jin0"/>
              <w:shd w:val="clear" w:color="auto" w:fill="auto"/>
              <w:ind w:firstLine="360"/>
              <w:rPr>
                <w:sz w:val="13"/>
                <w:szCs w:val="13"/>
              </w:rPr>
            </w:pPr>
            <w:r>
              <w:rPr>
                <w:sz w:val="13"/>
                <w:szCs w:val="13"/>
              </w:rPr>
              <w:t>102*1,15</w:t>
            </w:r>
          </w:p>
        </w:tc>
        <w:tc>
          <w:tcPr>
            <w:tcW w:w="941" w:type="dxa"/>
            <w:shd w:val="clear" w:color="auto" w:fill="FFFFFF"/>
          </w:tcPr>
          <w:p w:rsidR="00450F04" w:rsidRDefault="00450F04">
            <w:pPr>
              <w:rPr>
                <w:sz w:val="10"/>
                <w:szCs w:val="10"/>
              </w:rPr>
            </w:pPr>
          </w:p>
        </w:tc>
        <w:tc>
          <w:tcPr>
            <w:tcW w:w="888" w:type="dxa"/>
            <w:shd w:val="clear" w:color="auto" w:fill="FFFFFF"/>
          </w:tcPr>
          <w:p w:rsidR="00450F04" w:rsidRDefault="00314692">
            <w:pPr>
              <w:pStyle w:val="Jin0"/>
              <w:shd w:val="clear" w:color="auto" w:fill="auto"/>
              <w:jc w:val="right"/>
              <w:rPr>
                <w:sz w:val="13"/>
                <w:szCs w:val="13"/>
              </w:rPr>
            </w:pPr>
            <w:r>
              <w:rPr>
                <w:sz w:val="13"/>
                <w:szCs w:val="13"/>
              </w:rPr>
              <w:t>117,300</w:t>
            </w:r>
          </w:p>
        </w:tc>
        <w:tc>
          <w:tcPr>
            <w:tcW w:w="1022" w:type="dxa"/>
            <w:shd w:val="clear" w:color="auto" w:fill="FFFFFF"/>
          </w:tcPr>
          <w:p w:rsidR="00450F04" w:rsidRDefault="00450F04">
            <w:pPr>
              <w:rPr>
                <w:sz w:val="10"/>
                <w:szCs w:val="10"/>
              </w:rPr>
            </w:pPr>
          </w:p>
        </w:tc>
        <w:tc>
          <w:tcPr>
            <w:tcW w:w="3154" w:type="dxa"/>
            <w:gridSpan w:val="2"/>
            <w:shd w:val="clear" w:color="auto" w:fill="FFFFFF"/>
          </w:tcPr>
          <w:p w:rsidR="00450F04" w:rsidRDefault="00450F04">
            <w:pPr>
              <w:rPr>
                <w:sz w:val="10"/>
                <w:szCs w:val="10"/>
              </w:rPr>
            </w:pPr>
          </w:p>
        </w:tc>
      </w:tr>
      <w:tr w:rsidR="00450F04">
        <w:trPr>
          <w:trHeight w:hRule="exact" w:val="221"/>
          <w:jc w:val="center"/>
        </w:trPr>
        <w:tc>
          <w:tcPr>
            <w:tcW w:w="274" w:type="dxa"/>
            <w:shd w:val="clear" w:color="auto" w:fill="FFFFFF"/>
          </w:tcPr>
          <w:p w:rsidR="00450F04" w:rsidRDefault="00314692">
            <w:pPr>
              <w:pStyle w:val="Jin0"/>
              <w:shd w:val="clear" w:color="auto" w:fill="auto"/>
              <w:jc w:val="both"/>
              <w:rPr>
                <w:sz w:val="13"/>
                <w:szCs w:val="13"/>
              </w:rPr>
            </w:pPr>
            <w:r>
              <w:rPr>
                <w:sz w:val="13"/>
                <w:szCs w:val="13"/>
              </w:rPr>
              <w:t>33</w:t>
            </w:r>
          </w:p>
        </w:tc>
        <w:tc>
          <w:tcPr>
            <w:tcW w:w="350" w:type="dxa"/>
            <w:shd w:val="clear" w:color="auto" w:fill="FFFFFF"/>
          </w:tcPr>
          <w:p w:rsidR="00450F04" w:rsidRDefault="00314692">
            <w:pPr>
              <w:pStyle w:val="Jin0"/>
              <w:shd w:val="clear" w:color="auto" w:fill="auto"/>
              <w:ind w:firstLine="140"/>
              <w:jc w:val="both"/>
              <w:rPr>
                <w:sz w:val="13"/>
                <w:szCs w:val="13"/>
              </w:rPr>
            </w:pPr>
            <w:r>
              <w:rPr>
                <w:sz w:val="13"/>
                <w:szCs w:val="13"/>
              </w:rPr>
              <w:t>K</w:t>
            </w:r>
          </w:p>
        </w:tc>
        <w:tc>
          <w:tcPr>
            <w:tcW w:w="1018" w:type="dxa"/>
            <w:shd w:val="clear" w:color="auto" w:fill="FFFFFF"/>
          </w:tcPr>
          <w:p w:rsidR="00450F04" w:rsidRDefault="00314692">
            <w:pPr>
              <w:pStyle w:val="Jin0"/>
              <w:shd w:val="clear" w:color="auto" w:fill="auto"/>
              <w:rPr>
                <w:sz w:val="13"/>
                <w:szCs w:val="13"/>
              </w:rPr>
            </w:pPr>
            <w:r>
              <w:rPr>
                <w:sz w:val="13"/>
                <w:szCs w:val="13"/>
              </w:rPr>
              <w:t>635111215</w:t>
            </w:r>
          </w:p>
        </w:tc>
        <w:tc>
          <w:tcPr>
            <w:tcW w:w="7373" w:type="dxa"/>
            <w:shd w:val="clear" w:color="auto" w:fill="FFFFFF"/>
          </w:tcPr>
          <w:p w:rsidR="00450F04" w:rsidRDefault="00314692">
            <w:pPr>
              <w:pStyle w:val="Jin0"/>
              <w:shd w:val="clear" w:color="auto" w:fill="auto"/>
              <w:ind w:firstLine="360"/>
              <w:rPr>
                <w:sz w:val="13"/>
                <w:szCs w:val="13"/>
              </w:rPr>
            </w:pPr>
            <w:r>
              <w:rPr>
                <w:sz w:val="13"/>
                <w:szCs w:val="13"/>
              </w:rPr>
              <w:t>Násyp pod podlahy ze štěrkopísku se zhutněním</w:t>
            </w:r>
          </w:p>
        </w:tc>
        <w:tc>
          <w:tcPr>
            <w:tcW w:w="941" w:type="dxa"/>
            <w:shd w:val="clear" w:color="auto" w:fill="FFFFFF"/>
          </w:tcPr>
          <w:p w:rsidR="00450F04" w:rsidRDefault="00314692">
            <w:pPr>
              <w:pStyle w:val="Jin0"/>
              <w:shd w:val="clear" w:color="auto" w:fill="auto"/>
              <w:ind w:firstLine="460"/>
              <w:jc w:val="both"/>
              <w:rPr>
                <w:sz w:val="13"/>
                <w:szCs w:val="13"/>
              </w:rPr>
            </w:pPr>
            <w:r>
              <w:rPr>
                <w:sz w:val="13"/>
                <w:szCs w:val="13"/>
              </w:rPr>
              <w:t>m3</w:t>
            </w:r>
          </w:p>
        </w:tc>
        <w:tc>
          <w:tcPr>
            <w:tcW w:w="888" w:type="dxa"/>
            <w:shd w:val="clear" w:color="auto" w:fill="FFFFFF"/>
          </w:tcPr>
          <w:p w:rsidR="00450F04" w:rsidRDefault="00314692">
            <w:pPr>
              <w:pStyle w:val="Jin0"/>
              <w:shd w:val="clear" w:color="auto" w:fill="auto"/>
              <w:ind w:firstLine="420"/>
              <w:jc w:val="both"/>
              <w:rPr>
                <w:sz w:val="13"/>
                <w:szCs w:val="13"/>
              </w:rPr>
            </w:pPr>
            <w:r>
              <w:rPr>
                <w:sz w:val="13"/>
                <w:szCs w:val="13"/>
              </w:rPr>
              <w:t>43,993</w:t>
            </w:r>
          </w:p>
        </w:tc>
        <w:tc>
          <w:tcPr>
            <w:tcW w:w="1022" w:type="dxa"/>
            <w:shd w:val="clear" w:color="auto" w:fill="FFFFFF"/>
          </w:tcPr>
          <w:p w:rsidR="00450F04" w:rsidRDefault="00314692">
            <w:pPr>
              <w:pStyle w:val="Jin0"/>
              <w:shd w:val="clear" w:color="auto" w:fill="auto"/>
              <w:jc w:val="right"/>
              <w:rPr>
                <w:sz w:val="13"/>
                <w:szCs w:val="13"/>
              </w:rPr>
            </w:pPr>
            <w:r>
              <w:rPr>
                <w:sz w:val="13"/>
                <w:szCs w:val="13"/>
              </w:rPr>
              <w:t>506,00</w:t>
            </w:r>
          </w:p>
        </w:tc>
        <w:tc>
          <w:tcPr>
            <w:tcW w:w="3154" w:type="dxa"/>
            <w:gridSpan w:val="2"/>
            <w:shd w:val="clear" w:color="auto" w:fill="FFFFFF"/>
          </w:tcPr>
          <w:p w:rsidR="00450F04" w:rsidRDefault="00314692">
            <w:pPr>
              <w:pStyle w:val="Jin0"/>
              <w:shd w:val="clear" w:color="auto" w:fill="auto"/>
              <w:ind w:left="1200"/>
              <w:rPr>
                <w:sz w:val="13"/>
                <w:szCs w:val="13"/>
              </w:rPr>
            </w:pPr>
            <w:r>
              <w:rPr>
                <w:sz w:val="13"/>
                <w:szCs w:val="13"/>
              </w:rPr>
              <w:t>22 260,46 CS ÚRS 2014 01</w:t>
            </w:r>
          </w:p>
        </w:tc>
      </w:tr>
      <w:tr w:rsidR="00450F04">
        <w:trPr>
          <w:trHeight w:hRule="exact" w:val="211"/>
          <w:jc w:val="center"/>
        </w:trPr>
        <w:tc>
          <w:tcPr>
            <w:tcW w:w="274" w:type="dxa"/>
            <w:shd w:val="clear" w:color="auto" w:fill="FFFFFF"/>
          </w:tcPr>
          <w:p w:rsidR="00450F04" w:rsidRDefault="00450F04">
            <w:pPr>
              <w:rPr>
                <w:sz w:val="10"/>
                <w:szCs w:val="10"/>
              </w:rPr>
            </w:pPr>
          </w:p>
        </w:tc>
        <w:tc>
          <w:tcPr>
            <w:tcW w:w="350" w:type="dxa"/>
            <w:shd w:val="clear" w:color="auto" w:fill="FFFFFF"/>
          </w:tcPr>
          <w:p w:rsidR="00450F04" w:rsidRDefault="00314692">
            <w:pPr>
              <w:pStyle w:val="Jin0"/>
              <w:shd w:val="clear" w:color="auto" w:fill="auto"/>
              <w:jc w:val="both"/>
              <w:rPr>
                <w:sz w:val="13"/>
                <w:szCs w:val="13"/>
              </w:rPr>
            </w:pPr>
            <w:r>
              <w:rPr>
                <w:sz w:val="13"/>
                <w:szCs w:val="13"/>
              </w:rPr>
              <w:t>w</w:t>
            </w:r>
          </w:p>
        </w:tc>
        <w:tc>
          <w:tcPr>
            <w:tcW w:w="1018" w:type="dxa"/>
            <w:shd w:val="clear" w:color="auto" w:fill="FFFFFF"/>
          </w:tcPr>
          <w:p w:rsidR="00450F04" w:rsidRDefault="00450F04">
            <w:pPr>
              <w:rPr>
                <w:sz w:val="10"/>
                <w:szCs w:val="10"/>
              </w:rPr>
            </w:pPr>
          </w:p>
        </w:tc>
        <w:tc>
          <w:tcPr>
            <w:tcW w:w="7373" w:type="dxa"/>
            <w:shd w:val="clear" w:color="auto" w:fill="FFFFFF"/>
          </w:tcPr>
          <w:p w:rsidR="00450F04" w:rsidRDefault="00314692">
            <w:pPr>
              <w:pStyle w:val="Jin0"/>
              <w:shd w:val="clear" w:color="auto" w:fill="auto"/>
              <w:ind w:firstLine="360"/>
              <w:rPr>
                <w:sz w:val="13"/>
                <w:szCs w:val="13"/>
              </w:rPr>
            </w:pPr>
            <w:r>
              <w:rPr>
                <w:sz w:val="13"/>
                <w:szCs w:val="13"/>
              </w:rPr>
              <w:t>43*0,1*1,15</w:t>
            </w:r>
          </w:p>
        </w:tc>
        <w:tc>
          <w:tcPr>
            <w:tcW w:w="941" w:type="dxa"/>
            <w:shd w:val="clear" w:color="auto" w:fill="FFFFFF"/>
          </w:tcPr>
          <w:p w:rsidR="00450F04" w:rsidRDefault="00450F04">
            <w:pPr>
              <w:rPr>
                <w:sz w:val="10"/>
                <w:szCs w:val="10"/>
              </w:rPr>
            </w:pPr>
          </w:p>
        </w:tc>
        <w:tc>
          <w:tcPr>
            <w:tcW w:w="888" w:type="dxa"/>
            <w:shd w:val="clear" w:color="auto" w:fill="FFFFFF"/>
          </w:tcPr>
          <w:p w:rsidR="00450F04" w:rsidRDefault="00314692">
            <w:pPr>
              <w:pStyle w:val="Jin0"/>
              <w:shd w:val="clear" w:color="auto" w:fill="auto"/>
              <w:ind w:firstLine="480"/>
              <w:jc w:val="both"/>
              <w:rPr>
                <w:sz w:val="13"/>
                <w:szCs w:val="13"/>
              </w:rPr>
            </w:pPr>
            <w:r>
              <w:rPr>
                <w:sz w:val="13"/>
                <w:szCs w:val="13"/>
              </w:rPr>
              <w:t>4,945</w:t>
            </w:r>
          </w:p>
        </w:tc>
        <w:tc>
          <w:tcPr>
            <w:tcW w:w="1022" w:type="dxa"/>
            <w:shd w:val="clear" w:color="auto" w:fill="FFFFFF"/>
          </w:tcPr>
          <w:p w:rsidR="00450F04" w:rsidRDefault="00450F04">
            <w:pPr>
              <w:rPr>
                <w:sz w:val="10"/>
                <w:szCs w:val="10"/>
              </w:rPr>
            </w:pPr>
          </w:p>
        </w:tc>
        <w:tc>
          <w:tcPr>
            <w:tcW w:w="3154" w:type="dxa"/>
            <w:gridSpan w:val="2"/>
            <w:shd w:val="clear" w:color="auto" w:fill="FFFFFF"/>
          </w:tcPr>
          <w:p w:rsidR="00450F04" w:rsidRDefault="00450F04">
            <w:pPr>
              <w:rPr>
                <w:sz w:val="10"/>
                <w:szCs w:val="10"/>
              </w:rPr>
            </w:pPr>
          </w:p>
        </w:tc>
      </w:tr>
      <w:tr w:rsidR="00450F04">
        <w:trPr>
          <w:trHeight w:hRule="exact" w:val="226"/>
          <w:jc w:val="center"/>
        </w:trPr>
        <w:tc>
          <w:tcPr>
            <w:tcW w:w="274" w:type="dxa"/>
            <w:shd w:val="clear" w:color="auto" w:fill="FFFFFF"/>
          </w:tcPr>
          <w:p w:rsidR="00450F04" w:rsidRDefault="00450F04">
            <w:pPr>
              <w:rPr>
                <w:sz w:val="10"/>
                <w:szCs w:val="10"/>
              </w:rPr>
            </w:pPr>
          </w:p>
        </w:tc>
        <w:tc>
          <w:tcPr>
            <w:tcW w:w="350" w:type="dxa"/>
            <w:shd w:val="clear" w:color="auto" w:fill="FFFFFF"/>
            <w:vAlign w:val="bottom"/>
          </w:tcPr>
          <w:p w:rsidR="00450F04" w:rsidRDefault="00314692">
            <w:pPr>
              <w:pStyle w:val="Jin0"/>
              <w:shd w:val="clear" w:color="auto" w:fill="auto"/>
              <w:jc w:val="both"/>
              <w:rPr>
                <w:sz w:val="13"/>
                <w:szCs w:val="13"/>
              </w:rPr>
            </w:pPr>
            <w:r>
              <w:rPr>
                <w:sz w:val="13"/>
                <w:szCs w:val="13"/>
              </w:rPr>
              <w:t>w</w:t>
            </w:r>
          </w:p>
        </w:tc>
        <w:tc>
          <w:tcPr>
            <w:tcW w:w="1018" w:type="dxa"/>
            <w:shd w:val="clear" w:color="auto" w:fill="FFFFFF"/>
          </w:tcPr>
          <w:p w:rsidR="00450F04" w:rsidRDefault="00450F04">
            <w:pPr>
              <w:rPr>
                <w:sz w:val="10"/>
                <w:szCs w:val="10"/>
              </w:rPr>
            </w:pPr>
          </w:p>
        </w:tc>
        <w:tc>
          <w:tcPr>
            <w:tcW w:w="7373" w:type="dxa"/>
            <w:shd w:val="clear" w:color="auto" w:fill="FFFFFF"/>
            <w:vAlign w:val="bottom"/>
          </w:tcPr>
          <w:p w:rsidR="00450F04" w:rsidRDefault="00314692">
            <w:pPr>
              <w:pStyle w:val="Jin0"/>
              <w:shd w:val="clear" w:color="auto" w:fill="auto"/>
              <w:ind w:firstLine="360"/>
              <w:rPr>
                <w:sz w:val="13"/>
                <w:szCs w:val="13"/>
              </w:rPr>
            </w:pPr>
            <w:r>
              <w:rPr>
                <w:sz w:val="13"/>
                <w:szCs w:val="13"/>
              </w:rPr>
              <w:t>(23+10+102+12)*0,15*1,15</w:t>
            </w:r>
          </w:p>
        </w:tc>
        <w:tc>
          <w:tcPr>
            <w:tcW w:w="941" w:type="dxa"/>
            <w:shd w:val="clear" w:color="auto" w:fill="FFFFFF"/>
          </w:tcPr>
          <w:p w:rsidR="00450F04" w:rsidRDefault="00450F04">
            <w:pPr>
              <w:rPr>
                <w:sz w:val="10"/>
                <w:szCs w:val="10"/>
              </w:rPr>
            </w:pPr>
          </w:p>
        </w:tc>
        <w:tc>
          <w:tcPr>
            <w:tcW w:w="888" w:type="dxa"/>
            <w:shd w:val="clear" w:color="auto" w:fill="FFFFFF"/>
            <w:vAlign w:val="bottom"/>
          </w:tcPr>
          <w:p w:rsidR="00450F04" w:rsidRDefault="00314692">
            <w:pPr>
              <w:pStyle w:val="Jin0"/>
              <w:shd w:val="clear" w:color="auto" w:fill="auto"/>
              <w:jc w:val="right"/>
              <w:rPr>
                <w:sz w:val="13"/>
                <w:szCs w:val="13"/>
              </w:rPr>
            </w:pPr>
            <w:r>
              <w:rPr>
                <w:sz w:val="13"/>
                <w:szCs w:val="13"/>
              </w:rPr>
              <w:t>25,358</w:t>
            </w:r>
          </w:p>
        </w:tc>
        <w:tc>
          <w:tcPr>
            <w:tcW w:w="1022" w:type="dxa"/>
            <w:shd w:val="clear" w:color="auto" w:fill="FFFFFF"/>
          </w:tcPr>
          <w:p w:rsidR="00450F04" w:rsidRDefault="00450F04">
            <w:pPr>
              <w:rPr>
                <w:sz w:val="10"/>
                <w:szCs w:val="10"/>
              </w:rPr>
            </w:pPr>
          </w:p>
        </w:tc>
        <w:tc>
          <w:tcPr>
            <w:tcW w:w="3154" w:type="dxa"/>
            <w:gridSpan w:val="2"/>
            <w:shd w:val="clear" w:color="auto" w:fill="FFFFFF"/>
          </w:tcPr>
          <w:p w:rsidR="00450F04" w:rsidRDefault="00450F04">
            <w:pPr>
              <w:rPr>
                <w:sz w:val="10"/>
                <w:szCs w:val="10"/>
              </w:rPr>
            </w:pPr>
          </w:p>
        </w:tc>
      </w:tr>
      <w:tr w:rsidR="00450F04">
        <w:trPr>
          <w:trHeight w:hRule="exact" w:val="221"/>
          <w:jc w:val="center"/>
        </w:trPr>
        <w:tc>
          <w:tcPr>
            <w:tcW w:w="274" w:type="dxa"/>
            <w:shd w:val="clear" w:color="auto" w:fill="FFFFFF"/>
          </w:tcPr>
          <w:p w:rsidR="00450F04" w:rsidRDefault="00450F04">
            <w:pPr>
              <w:rPr>
                <w:sz w:val="10"/>
                <w:szCs w:val="10"/>
              </w:rPr>
            </w:pPr>
          </w:p>
        </w:tc>
        <w:tc>
          <w:tcPr>
            <w:tcW w:w="350" w:type="dxa"/>
            <w:shd w:val="clear" w:color="auto" w:fill="FFFFFF"/>
            <w:vAlign w:val="bottom"/>
          </w:tcPr>
          <w:p w:rsidR="00450F04" w:rsidRDefault="00314692">
            <w:pPr>
              <w:pStyle w:val="Jin0"/>
              <w:shd w:val="clear" w:color="auto" w:fill="auto"/>
              <w:jc w:val="both"/>
              <w:rPr>
                <w:sz w:val="13"/>
                <w:szCs w:val="13"/>
              </w:rPr>
            </w:pPr>
            <w:r>
              <w:rPr>
                <w:sz w:val="13"/>
                <w:szCs w:val="13"/>
              </w:rPr>
              <w:t>w</w:t>
            </w:r>
          </w:p>
        </w:tc>
        <w:tc>
          <w:tcPr>
            <w:tcW w:w="1018" w:type="dxa"/>
            <w:shd w:val="clear" w:color="auto" w:fill="FFFFFF"/>
          </w:tcPr>
          <w:p w:rsidR="00450F04" w:rsidRDefault="00450F04">
            <w:pPr>
              <w:rPr>
                <w:sz w:val="10"/>
                <w:szCs w:val="10"/>
              </w:rPr>
            </w:pPr>
          </w:p>
        </w:tc>
        <w:tc>
          <w:tcPr>
            <w:tcW w:w="7373" w:type="dxa"/>
            <w:shd w:val="clear" w:color="auto" w:fill="FFFFFF"/>
            <w:vAlign w:val="bottom"/>
          </w:tcPr>
          <w:p w:rsidR="00450F04" w:rsidRDefault="00314692">
            <w:pPr>
              <w:pStyle w:val="Jin0"/>
              <w:shd w:val="clear" w:color="auto" w:fill="auto"/>
              <w:ind w:firstLine="360"/>
              <w:rPr>
                <w:sz w:val="13"/>
                <w:szCs w:val="13"/>
              </w:rPr>
            </w:pPr>
            <w:r>
              <w:rPr>
                <w:sz w:val="13"/>
                <w:szCs w:val="13"/>
              </w:rPr>
              <w:t>(1,8*1,6*0,8)*1,15 "S7”</w:t>
            </w:r>
          </w:p>
        </w:tc>
        <w:tc>
          <w:tcPr>
            <w:tcW w:w="941" w:type="dxa"/>
            <w:shd w:val="clear" w:color="auto" w:fill="FFFFFF"/>
          </w:tcPr>
          <w:p w:rsidR="00450F04" w:rsidRDefault="00450F04">
            <w:pPr>
              <w:rPr>
                <w:sz w:val="10"/>
                <w:szCs w:val="10"/>
              </w:rPr>
            </w:pPr>
          </w:p>
        </w:tc>
        <w:tc>
          <w:tcPr>
            <w:tcW w:w="888" w:type="dxa"/>
            <w:shd w:val="clear" w:color="auto" w:fill="FFFFFF"/>
            <w:vAlign w:val="bottom"/>
          </w:tcPr>
          <w:p w:rsidR="00450F04" w:rsidRDefault="00314692">
            <w:pPr>
              <w:pStyle w:val="Jin0"/>
              <w:shd w:val="clear" w:color="auto" w:fill="auto"/>
              <w:jc w:val="right"/>
              <w:rPr>
                <w:sz w:val="13"/>
                <w:szCs w:val="13"/>
              </w:rPr>
            </w:pPr>
            <w:r>
              <w:rPr>
                <w:sz w:val="13"/>
                <w:szCs w:val="13"/>
              </w:rPr>
              <w:t>2,650</w:t>
            </w:r>
          </w:p>
        </w:tc>
        <w:tc>
          <w:tcPr>
            <w:tcW w:w="1022" w:type="dxa"/>
            <w:shd w:val="clear" w:color="auto" w:fill="FFFFFF"/>
          </w:tcPr>
          <w:p w:rsidR="00450F04" w:rsidRDefault="00450F04">
            <w:pPr>
              <w:rPr>
                <w:sz w:val="10"/>
                <w:szCs w:val="10"/>
              </w:rPr>
            </w:pPr>
          </w:p>
        </w:tc>
        <w:tc>
          <w:tcPr>
            <w:tcW w:w="3154" w:type="dxa"/>
            <w:gridSpan w:val="2"/>
            <w:shd w:val="clear" w:color="auto" w:fill="FFFFFF"/>
          </w:tcPr>
          <w:p w:rsidR="00450F04" w:rsidRDefault="00450F04">
            <w:pPr>
              <w:rPr>
                <w:sz w:val="10"/>
                <w:szCs w:val="10"/>
              </w:rPr>
            </w:pPr>
          </w:p>
        </w:tc>
      </w:tr>
      <w:tr w:rsidR="00450F04">
        <w:trPr>
          <w:trHeight w:hRule="exact" w:val="235"/>
          <w:jc w:val="center"/>
        </w:trPr>
        <w:tc>
          <w:tcPr>
            <w:tcW w:w="274" w:type="dxa"/>
            <w:shd w:val="clear" w:color="auto" w:fill="FFFFFF"/>
          </w:tcPr>
          <w:p w:rsidR="00450F04" w:rsidRDefault="00450F04">
            <w:pPr>
              <w:rPr>
                <w:sz w:val="10"/>
                <w:szCs w:val="10"/>
              </w:rPr>
            </w:pPr>
          </w:p>
        </w:tc>
        <w:tc>
          <w:tcPr>
            <w:tcW w:w="350" w:type="dxa"/>
            <w:shd w:val="clear" w:color="auto" w:fill="FFFFFF"/>
          </w:tcPr>
          <w:p w:rsidR="00450F04" w:rsidRDefault="00314692">
            <w:pPr>
              <w:pStyle w:val="Jin0"/>
              <w:shd w:val="clear" w:color="auto" w:fill="auto"/>
              <w:jc w:val="both"/>
              <w:rPr>
                <w:sz w:val="13"/>
                <w:szCs w:val="13"/>
              </w:rPr>
            </w:pPr>
            <w:r>
              <w:rPr>
                <w:sz w:val="13"/>
                <w:szCs w:val="13"/>
              </w:rPr>
              <w:t>w</w:t>
            </w:r>
          </w:p>
        </w:tc>
        <w:tc>
          <w:tcPr>
            <w:tcW w:w="1018" w:type="dxa"/>
            <w:shd w:val="clear" w:color="auto" w:fill="FFFFFF"/>
          </w:tcPr>
          <w:p w:rsidR="00450F04" w:rsidRDefault="00450F04">
            <w:pPr>
              <w:rPr>
                <w:sz w:val="10"/>
                <w:szCs w:val="10"/>
              </w:rPr>
            </w:pPr>
          </w:p>
        </w:tc>
        <w:tc>
          <w:tcPr>
            <w:tcW w:w="7373" w:type="dxa"/>
            <w:shd w:val="clear" w:color="auto" w:fill="FFFFFF"/>
          </w:tcPr>
          <w:p w:rsidR="00450F04" w:rsidRDefault="00314692">
            <w:pPr>
              <w:pStyle w:val="Jin0"/>
              <w:shd w:val="clear" w:color="auto" w:fill="auto"/>
              <w:ind w:firstLine="360"/>
              <w:rPr>
                <w:sz w:val="13"/>
                <w:szCs w:val="13"/>
              </w:rPr>
            </w:pPr>
            <w:r>
              <w:rPr>
                <w:sz w:val="13"/>
                <w:szCs w:val="13"/>
              </w:rPr>
              <w:t>(6,4*1,5*1 )*1,15 "S6"</w:t>
            </w:r>
          </w:p>
        </w:tc>
        <w:tc>
          <w:tcPr>
            <w:tcW w:w="941" w:type="dxa"/>
            <w:shd w:val="clear" w:color="auto" w:fill="FFFFFF"/>
          </w:tcPr>
          <w:p w:rsidR="00450F04" w:rsidRDefault="00450F04">
            <w:pPr>
              <w:rPr>
                <w:sz w:val="10"/>
                <w:szCs w:val="10"/>
              </w:rPr>
            </w:pPr>
          </w:p>
        </w:tc>
        <w:tc>
          <w:tcPr>
            <w:tcW w:w="888" w:type="dxa"/>
            <w:shd w:val="clear" w:color="auto" w:fill="FFFFFF"/>
          </w:tcPr>
          <w:p w:rsidR="00450F04" w:rsidRDefault="00314692">
            <w:pPr>
              <w:pStyle w:val="Jin0"/>
              <w:shd w:val="clear" w:color="auto" w:fill="auto"/>
              <w:ind w:firstLine="420"/>
              <w:jc w:val="both"/>
              <w:rPr>
                <w:sz w:val="13"/>
                <w:szCs w:val="13"/>
              </w:rPr>
            </w:pPr>
            <w:r>
              <w:rPr>
                <w:sz w:val="13"/>
                <w:szCs w:val="13"/>
              </w:rPr>
              <w:t>11,040</w:t>
            </w:r>
          </w:p>
        </w:tc>
        <w:tc>
          <w:tcPr>
            <w:tcW w:w="1022" w:type="dxa"/>
            <w:shd w:val="clear" w:color="auto" w:fill="FFFFFF"/>
          </w:tcPr>
          <w:p w:rsidR="00450F04" w:rsidRDefault="00450F04">
            <w:pPr>
              <w:rPr>
                <w:sz w:val="10"/>
                <w:szCs w:val="10"/>
              </w:rPr>
            </w:pPr>
          </w:p>
        </w:tc>
        <w:tc>
          <w:tcPr>
            <w:tcW w:w="3154" w:type="dxa"/>
            <w:gridSpan w:val="2"/>
            <w:shd w:val="clear" w:color="auto" w:fill="FFFFFF"/>
          </w:tcPr>
          <w:p w:rsidR="00450F04" w:rsidRDefault="00450F04">
            <w:pPr>
              <w:rPr>
                <w:sz w:val="10"/>
                <w:szCs w:val="10"/>
              </w:rPr>
            </w:pPr>
          </w:p>
        </w:tc>
      </w:tr>
      <w:tr w:rsidR="00450F04">
        <w:trPr>
          <w:trHeight w:hRule="exact" w:val="216"/>
          <w:jc w:val="center"/>
        </w:trPr>
        <w:tc>
          <w:tcPr>
            <w:tcW w:w="274" w:type="dxa"/>
            <w:shd w:val="clear" w:color="auto" w:fill="FFFFFF"/>
          </w:tcPr>
          <w:p w:rsidR="00450F04" w:rsidRDefault="00314692">
            <w:pPr>
              <w:pStyle w:val="Jin0"/>
              <w:shd w:val="clear" w:color="auto" w:fill="auto"/>
              <w:jc w:val="both"/>
              <w:rPr>
                <w:sz w:val="13"/>
                <w:szCs w:val="13"/>
              </w:rPr>
            </w:pPr>
            <w:r>
              <w:rPr>
                <w:sz w:val="13"/>
                <w:szCs w:val="13"/>
              </w:rPr>
              <w:t>48</w:t>
            </w:r>
          </w:p>
        </w:tc>
        <w:tc>
          <w:tcPr>
            <w:tcW w:w="350" w:type="dxa"/>
            <w:shd w:val="clear" w:color="auto" w:fill="FFFFFF"/>
          </w:tcPr>
          <w:p w:rsidR="00450F04" w:rsidRDefault="00314692">
            <w:pPr>
              <w:pStyle w:val="Jin0"/>
              <w:shd w:val="clear" w:color="auto" w:fill="auto"/>
              <w:ind w:firstLine="140"/>
              <w:jc w:val="both"/>
              <w:rPr>
                <w:sz w:val="13"/>
                <w:szCs w:val="13"/>
              </w:rPr>
            </w:pPr>
            <w:r>
              <w:rPr>
                <w:sz w:val="13"/>
                <w:szCs w:val="13"/>
              </w:rPr>
              <w:t>K</w:t>
            </w:r>
          </w:p>
        </w:tc>
        <w:tc>
          <w:tcPr>
            <w:tcW w:w="1018" w:type="dxa"/>
            <w:shd w:val="clear" w:color="auto" w:fill="FFFFFF"/>
          </w:tcPr>
          <w:p w:rsidR="00450F04" w:rsidRDefault="00314692">
            <w:pPr>
              <w:pStyle w:val="Jin0"/>
              <w:shd w:val="clear" w:color="auto" w:fill="auto"/>
              <w:rPr>
                <w:sz w:val="13"/>
                <w:szCs w:val="13"/>
              </w:rPr>
            </w:pPr>
            <w:r>
              <w:rPr>
                <w:sz w:val="13"/>
                <w:szCs w:val="13"/>
              </w:rPr>
              <w:t>635211121</w:t>
            </w:r>
          </w:p>
        </w:tc>
        <w:tc>
          <w:tcPr>
            <w:tcW w:w="7373" w:type="dxa"/>
            <w:shd w:val="clear" w:color="auto" w:fill="FFFFFF"/>
          </w:tcPr>
          <w:p w:rsidR="00450F04" w:rsidRDefault="00314692">
            <w:pPr>
              <w:pStyle w:val="Jin0"/>
              <w:shd w:val="clear" w:color="auto" w:fill="auto"/>
              <w:ind w:firstLine="360"/>
              <w:rPr>
                <w:sz w:val="13"/>
                <w:szCs w:val="13"/>
              </w:rPr>
            </w:pPr>
            <w:r>
              <w:rPr>
                <w:sz w:val="13"/>
                <w:szCs w:val="13"/>
              </w:rPr>
              <w:t xml:space="preserve">Násyp pod podlahy z </w:t>
            </w:r>
            <w:proofErr w:type="spellStart"/>
            <w:r>
              <w:rPr>
                <w:sz w:val="13"/>
                <w:szCs w:val="13"/>
              </w:rPr>
              <w:t>keramzitu</w:t>
            </w:r>
            <w:proofErr w:type="spellEnd"/>
          </w:p>
        </w:tc>
        <w:tc>
          <w:tcPr>
            <w:tcW w:w="941" w:type="dxa"/>
            <w:tcBorders>
              <w:top w:val="single" w:sz="4" w:space="0" w:color="auto"/>
            </w:tcBorders>
            <w:shd w:val="clear" w:color="auto" w:fill="FFFFFF"/>
          </w:tcPr>
          <w:p w:rsidR="00450F04" w:rsidRDefault="00314692">
            <w:pPr>
              <w:pStyle w:val="Jin0"/>
              <w:shd w:val="clear" w:color="auto" w:fill="auto"/>
              <w:ind w:firstLine="460"/>
              <w:jc w:val="both"/>
              <w:rPr>
                <w:sz w:val="13"/>
                <w:szCs w:val="13"/>
              </w:rPr>
            </w:pPr>
            <w:r>
              <w:rPr>
                <w:sz w:val="13"/>
                <w:szCs w:val="13"/>
              </w:rPr>
              <w:t>m3</w:t>
            </w:r>
          </w:p>
        </w:tc>
        <w:tc>
          <w:tcPr>
            <w:tcW w:w="888" w:type="dxa"/>
            <w:tcBorders>
              <w:top w:val="single" w:sz="4" w:space="0" w:color="auto"/>
            </w:tcBorders>
            <w:shd w:val="clear" w:color="auto" w:fill="FFFFFF"/>
          </w:tcPr>
          <w:p w:rsidR="00450F04" w:rsidRDefault="00314692">
            <w:pPr>
              <w:pStyle w:val="Jin0"/>
              <w:shd w:val="clear" w:color="auto" w:fill="auto"/>
              <w:jc w:val="right"/>
              <w:rPr>
                <w:sz w:val="13"/>
                <w:szCs w:val="13"/>
              </w:rPr>
            </w:pPr>
            <w:r>
              <w:rPr>
                <w:sz w:val="13"/>
                <w:szCs w:val="13"/>
              </w:rPr>
              <w:t>14,076</w:t>
            </w:r>
          </w:p>
        </w:tc>
        <w:tc>
          <w:tcPr>
            <w:tcW w:w="1022" w:type="dxa"/>
            <w:shd w:val="clear" w:color="auto" w:fill="FFFFFF"/>
            <w:vAlign w:val="bottom"/>
          </w:tcPr>
          <w:p w:rsidR="00450F04" w:rsidRDefault="00314692">
            <w:pPr>
              <w:pStyle w:val="Jin0"/>
              <w:shd w:val="clear" w:color="auto" w:fill="auto"/>
              <w:jc w:val="right"/>
              <w:rPr>
                <w:sz w:val="13"/>
                <w:szCs w:val="13"/>
              </w:rPr>
            </w:pPr>
            <w:r>
              <w:rPr>
                <w:sz w:val="13"/>
                <w:szCs w:val="13"/>
              </w:rPr>
              <w:t>2 016,00</w:t>
            </w:r>
          </w:p>
        </w:tc>
        <w:tc>
          <w:tcPr>
            <w:tcW w:w="3154" w:type="dxa"/>
            <w:gridSpan w:val="2"/>
            <w:shd w:val="clear" w:color="auto" w:fill="FFFFFF"/>
          </w:tcPr>
          <w:p w:rsidR="00450F04" w:rsidRDefault="00314692">
            <w:pPr>
              <w:pStyle w:val="Jin0"/>
              <w:shd w:val="clear" w:color="auto" w:fill="auto"/>
              <w:ind w:left="1200"/>
              <w:rPr>
                <w:sz w:val="13"/>
                <w:szCs w:val="13"/>
              </w:rPr>
            </w:pPr>
            <w:r>
              <w:rPr>
                <w:sz w:val="13"/>
                <w:szCs w:val="13"/>
              </w:rPr>
              <w:t>28 377,22 CS ÚRS 2014 01</w:t>
            </w:r>
          </w:p>
        </w:tc>
      </w:tr>
      <w:tr w:rsidR="00450F04">
        <w:trPr>
          <w:trHeight w:hRule="exact" w:val="226"/>
          <w:jc w:val="center"/>
        </w:trPr>
        <w:tc>
          <w:tcPr>
            <w:tcW w:w="274" w:type="dxa"/>
            <w:shd w:val="clear" w:color="auto" w:fill="FFFFFF"/>
          </w:tcPr>
          <w:p w:rsidR="00450F04" w:rsidRDefault="00450F04">
            <w:pPr>
              <w:rPr>
                <w:sz w:val="10"/>
                <w:szCs w:val="10"/>
              </w:rPr>
            </w:pPr>
          </w:p>
        </w:tc>
        <w:tc>
          <w:tcPr>
            <w:tcW w:w="350" w:type="dxa"/>
            <w:shd w:val="clear" w:color="auto" w:fill="FFFFFF"/>
          </w:tcPr>
          <w:p w:rsidR="00450F04" w:rsidRDefault="00314692">
            <w:pPr>
              <w:pStyle w:val="Jin0"/>
              <w:shd w:val="clear" w:color="auto" w:fill="auto"/>
              <w:jc w:val="both"/>
              <w:rPr>
                <w:sz w:val="13"/>
                <w:szCs w:val="13"/>
              </w:rPr>
            </w:pPr>
            <w:r>
              <w:rPr>
                <w:sz w:val="13"/>
                <w:szCs w:val="13"/>
              </w:rPr>
              <w:t>W</w:t>
            </w:r>
          </w:p>
        </w:tc>
        <w:tc>
          <w:tcPr>
            <w:tcW w:w="1018" w:type="dxa"/>
            <w:shd w:val="clear" w:color="auto" w:fill="FFFFFF"/>
          </w:tcPr>
          <w:p w:rsidR="00450F04" w:rsidRDefault="00450F04">
            <w:pPr>
              <w:rPr>
                <w:sz w:val="10"/>
                <w:szCs w:val="10"/>
              </w:rPr>
            </w:pPr>
          </w:p>
        </w:tc>
        <w:tc>
          <w:tcPr>
            <w:tcW w:w="7373" w:type="dxa"/>
            <w:tcBorders>
              <w:top w:val="single" w:sz="4" w:space="0" w:color="auto"/>
            </w:tcBorders>
            <w:shd w:val="clear" w:color="auto" w:fill="FFFFFF"/>
          </w:tcPr>
          <w:p w:rsidR="00450F04" w:rsidRDefault="00314692">
            <w:pPr>
              <w:pStyle w:val="Jin0"/>
              <w:shd w:val="clear" w:color="auto" w:fill="auto"/>
              <w:ind w:firstLine="360"/>
              <w:rPr>
                <w:sz w:val="13"/>
                <w:szCs w:val="13"/>
              </w:rPr>
            </w:pPr>
            <w:r>
              <w:rPr>
                <w:sz w:val="13"/>
                <w:szCs w:val="13"/>
              </w:rPr>
              <w:t>102*0,12*1,15</w:t>
            </w:r>
          </w:p>
        </w:tc>
        <w:tc>
          <w:tcPr>
            <w:tcW w:w="941" w:type="dxa"/>
            <w:tcBorders>
              <w:top w:val="single" w:sz="4" w:space="0" w:color="auto"/>
            </w:tcBorders>
            <w:shd w:val="clear" w:color="auto" w:fill="FFFFFF"/>
          </w:tcPr>
          <w:p w:rsidR="00450F04" w:rsidRDefault="00450F04">
            <w:pPr>
              <w:rPr>
                <w:sz w:val="10"/>
                <w:szCs w:val="10"/>
              </w:rPr>
            </w:pPr>
          </w:p>
        </w:tc>
        <w:tc>
          <w:tcPr>
            <w:tcW w:w="888" w:type="dxa"/>
            <w:shd w:val="clear" w:color="auto" w:fill="FFFFFF"/>
          </w:tcPr>
          <w:p w:rsidR="00450F04" w:rsidRDefault="00314692">
            <w:pPr>
              <w:pStyle w:val="Jin0"/>
              <w:shd w:val="clear" w:color="auto" w:fill="auto"/>
              <w:ind w:firstLine="420"/>
              <w:jc w:val="both"/>
              <w:rPr>
                <w:sz w:val="13"/>
                <w:szCs w:val="13"/>
              </w:rPr>
            </w:pPr>
            <w:r>
              <w:rPr>
                <w:sz w:val="13"/>
                <w:szCs w:val="13"/>
              </w:rPr>
              <w:t>14,076</w:t>
            </w:r>
          </w:p>
        </w:tc>
        <w:tc>
          <w:tcPr>
            <w:tcW w:w="1022" w:type="dxa"/>
            <w:shd w:val="clear" w:color="auto" w:fill="FFFFFF"/>
          </w:tcPr>
          <w:p w:rsidR="00450F04" w:rsidRDefault="00450F04">
            <w:pPr>
              <w:rPr>
                <w:sz w:val="10"/>
                <w:szCs w:val="10"/>
              </w:rPr>
            </w:pPr>
          </w:p>
        </w:tc>
        <w:tc>
          <w:tcPr>
            <w:tcW w:w="3154" w:type="dxa"/>
            <w:gridSpan w:val="2"/>
            <w:shd w:val="clear" w:color="auto" w:fill="FFFFFF"/>
          </w:tcPr>
          <w:p w:rsidR="00450F04" w:rsidRDefault="00450F04">
            <w:pPr>
              <w:rPr>
                <w:sz w:val="10"/>
                <w:szCs w:val="10"/>
              </w:rPr>
            </w:pPr>
          </w:p>
        </w:tc>
      </w:tr>
      <w:tr w:rsidR="00450F04">
        <w:trPr>
          <w:trHeight w:hRule="exact" w:val="221"/>
          <w:jc w:val="center"/>
        </w:trPr>
        <w:tc>
          <w:tcPr>
            <w:tcW w:w="274" w:type="dxa"/>
            <w:shd w:val="clear" w:color="auto" w:fill="FFFFFF"/>
            <w:vAlign w:val="bottom"/>
          </w:tcPr>
          <w:p w:rsidR="00450F04" w:rsidRDefault="00314692">
            <w:pPr>
              <w:pStyle w:val="Jin0"/>
              <w:shd w:val="clear" w:color="auto" w:fill="auto"/>
              <w:rPr>
                <w:sz w:val="13"/>
                <w:szCs w:val="13"/>
              </w:rPr>
            </w:pPr>
            <w:r>
              <w:rPr>
                <w:sz w:val="13"/>
                <w:szCs w:val="13"/>
              </w:rPr>
              <w:t>203</w:t>
            </w:r>
          </w:p>
        </w:tc>
        <w:tc>
          <w:tcPr>
            <w:tcW w:w="350" w:type="dxa"/>
            <w:shd w:val="clear" w:color="auto" w:fill="FFFFFF"/>
            <w:vAlign w:val="bottom"/>
          </w:tcPr>
          <w:p w:rsidR="00450F04" w:rsidRDefault="00314692">
            <w:pPr>
              <w:pStyle w:val="Jin0"/>
              <w:shd w:val="clear" w:color="auto" w:fill="auto"/>
              <w:ind w:firstLine="140"/>
              <w:jc w:val="both"/>
              <w:rPr>
                <w:sz w:val="13"/>
                <w:szCs w:val="13"/>
              </w:rPr>
            </w:pPr>
            <w:r>
              <w:rPr>
                <w:sz w:val="13"/>
                <w:szCs w:val="13"/>
              </w:rPr>
              <w:t>K</w:t>
            </w:r>
          </w:p>
        </w:tc>
        <w:tc>
          <w:tcPr>
            <w:tcW w:w="1018" w:type="dxa"/>
            <w:shd w:val="clear" w:color="auto" w:fill="FFFFFF"/>
            <w:vAlign w:val="bottom"/>
          </w:tcPr>
          <w:p w:rsidR="00450F04" w:rsidRDefault="00314692">
            <w:pPr>
              <w:pStyle w:val="Jin0"/>
              <w:shd w:val="clear" w:color="auto" w:fill="auto"/>
              <w:rPr>
                <w:sz w:val="13"/>
                <w:szCs w:val="13"/>
              </w:rPr>
            </w:pPr>
            <w:r>
              <w:rPr>
                <w:sz w:val="13"/>
                <w:szCs w:val="13"/>
              </w:rPr>
              <w:t>636111411R</w:t>
            </w:r>
          </w:p>
        </w:tc>
        <w:tc>
          <w:tcPr>
            <w:tcW w:w="7373" w:type="dxa"/>
            <w:shd w:val="clear" w:color="auto" w:fill="FFFFFF"/>
            <w:vAlign w:val="bottom"/>
          </w:tcPr>
          <w:p w:rsidR="00450F04" w:rsidRDefault="00314692">
            <w:pPr>
              <w:pStyle w:val="Jin0"/>
              <w:shd w:val="clear" w:color="auto" w:fill="auto"/>
              <w:ind w:firstLine="360"/>
              <w:rPr>
                <w:sz w:val="13"/>
                <w:szCs w:val="13"/>
              </w:rPr>
            </w:pPr>
            <w:r>
              <w:rPr>
                <w:sz w:val="13"/>
                <w:szCs w:val="13"/>
              </w:rPr>
              <w:t>Zpětná montáž valounové dlažby ve sklepě</w:t>
            </w:r>
          </w:p>
        </w:tc>
        <w:tc>
          <w:tcPr>
            <w:tcW w:w="941" w:type="dxa"/>
            <w:shd w:val="clear" w:color="auto" w:fill="FFFFFF"/>
            <w:vAlign w:val="bottom"/>
          </w:tcPr>
          <w:p w:rsidR="00450F04" w:rsidRDefault="00314692">
            <w:pPr>
              <w:pStyle w:val="Jin0"/>
              <w:shd w:val="clear" w:color="auto" w:fill="auto"/>
              <w:ind w:firstLine="460"/>
              <w:jc w:val="both"/>
              <w:rPr>
                <w:sz w:val="13"/>
                <w:szCs w:val="13"/>
              </w:rPr>
            </w:pPr>
            <w:r>
              <w:rPr>
                <w:sz w:val="13"/>
                <w:szCs w:val="13"/>
              </w:rPr>
              <w:t>m2</w:t>
            </w:r>
          </w:p>
        </w:tc>
        <w:tc>
          <w:tcPr>
            <w:tcW w:w="888" w:type="dxa"/>
            <w:shd w:val="clear" w:color="auto" w:fill="FFFFFF"/>
            <w:vAlign w:val="bottom"/>
          </w:tcPr>
          <w:p w:rsidR="00450F04" w:rsidRDefault="00314692">
            <w:pPr>
              <w:pStyle w:val="Jin0"/>
              <w:shd w:val="clear" w:color="auto" w:fill="auto"/>
              <w:jc w:val="right"/>
              <w:rPr>
                <w:sz w:val="13"/>
                <w:szCs w:val="13"/>
              </w:rPr>
            </w:pPr>
            <w:r>
              <w:rPr>
                <w:sz w:val="13"/>
                <w:szCs w:val="13"/>
              </w:rPr>
              <w:t>1,600</w:t>
            </w:r>
          </w:p>
        </w:tc>
        <w:tc>
          <w:tcPr>
            <w:tcW w:w="1022" w:type="dxa"/>
            <w:tcBorders>
              <w:top w:val="single" w:sz="4" w:space="0" w:color="auto"/>
              <w:left w:val="single" w:sz="4" w:space="0" w:color="auto"/>
            </w:tcBorders>
            <w:shd w:val="clear" w:color="auto" w:fill="FFFFFF"/>
            <w:vAlign w:val="bottom"/>
          </w:tcPr>
          <w:p w:rsidR="00450F04" w:rsidRDefault="00314692">
            <w:pPr>
              <w:pStyle w:val="Jin0"/>
              <w:shd w:val="clear" w:color="auto" w:fill="auto"/>
              <w:jc w:val="right"/>
              <w:rPr>
                <w:sz w:val="13"/>
                <w:szCs w:val="13"/>
              </w:rPr>
            </w:pPr>
            <w:r>
              <w:rPr>
                <w:sz w:val="13"/>
                <w:szCs w:val="13"/>
              </w:rPr>
              <w:t>1 977,00</w:t>
            </w:r>
          </w:p>
        </w:tc>
        <w:tc>
          <w:tcPr>
            <w:tcW w:w="1877" w:type="dxa"/>
            <w:tcBorders>
              <w:left w:val="single" w:sz="4" w:space="0" w:color="auto"/>
            </w:tcBorders>
            <w:shd w:val="clear" w:color="auto" w:fill="FFFFFF"/>
            <w:vAlign w:val="bottom"/>
          </w:tcPr>
          <w:p w:rsidR="00450F04" w:rsidRDefault="00314692">
            <w:pPr>
              <w:pStyle w:val="Jin0"/>
              <w:shd w:val="clear" w:color="auto" w:fill="auto"/>
              <w:jc w:val="right"/>
              <w:rPr>
                <w:sz w:val="13"/>
                <w:szCs w:val="13"/>
              </w:rPr>
            </w:pPr>
            <w:r>
              <w:rPr>
                <w:sz w:val="13"/>
                <w:szCs w:val="13"/>
              </w:rPr>
              <w:t>3163,20</w:t>
            </w:r>
          </w:p>
        </w:tc>
        <w:tc>
          <w:tcPr>
            <w:tcW w:w="1277" w:type="dxa"/>
            <w:shd w:val="clear" w:color="auto" w:fill="FFFFFF"/>
          </w:tcPr>
          <w:p w:rsidR="00450F04" w:rsidRDefault="00450F04">
            <w:pPr>
              <w:rPr>
                <w:sz w:val="10"/>
                <w:szCs w:val="10"/>
              </w:rPr>
            </w:pPr>
          </w:p>
        </w:tc>
      </w:tr>
      <w:tr w:rsidR="00450F04">
        <w:trPr>
          <w:trHeight w:hRule="exact" w:val="221"/>
          <w:jc w:val="center"/>
        </w:trPr>
        <w:tc>
          <w:tcPr>
            <w:tcW w:w="274" w:type="dxa"/>
            <w:tcBorders>
              <w:top w:val="single" w:sz="4" w:space="0" w:color="auto"/>
            </w:tcBorders>
            <w:shd w:val="clear" w:color="auto" w:fill="FFFFFF"/>
            <w:vAlign w:val="bottom"/>
          </w:tcPr>
          <w:p w:rsidR="00450F04" w:rsidRDefault="00314692">
            <w:pPr>
              <w:pStyle w:val="Jin0"/>
              <w:shd w:val="clear" w:color="auto" w:fill="auto"/>
              <w:jc w:val="both"/>
              <w:rPr>
                <w:sz w:val="13"/>
                <w:szCs w:val="13"/>
              </w:rPr>
            </w:pPr>
            <w:r>
              <w:rPr>
                <w:sz w:val="13"/>
                <w:szCs w:val="13"/>
              </w:rPr>
              <w:t>63</w:t>
            </w:r>
          </w:p>
        </w:tc>
        <w:tc>
          <w:tcPr>
            <w:tcW w:w="350" w:type="dxa"/>
            <w:tcBorders>
              <w:top w:val="single" w:sz="4" w:space="0" w:color="auto"/>
            </w:tcBorders>
            <w:shd w:val="clear" w:color="auto" w:fill="FFFFFF"/>
            <w:vAlign w:val="bottom"/>
          </w:tcPr>
          <w:p w:rsidR="00450F04" w:rsidRDefault="00314692">
            <w:pPr>
              <w:pStyle w:val="Jin0"/>
              <w:shd w:val="clear" w:color="auto" w:fill="auto"/>
              <w:ind w:firstLine="140"/>
              <w:jc w:val="both"/>
              <w:rPr>
                <w:sz w:val="13"/>
                <w:szCs w:val="13"/>
              </w:rPr>
            </w:pPr>
            <w:r>
              <w:rPr>
                <w:sz w:val="13"/>
                <w:szCs w:val="13"/>
              </w:rPr>
              <w:t>K</w:t>
            </w:r>
          </w:p>
        </w:tc>
        <w:tc>
          <w:tcPr>
            <w:tcW w:w="1018" w:type="dxa"/>
            <w:shd w:val="clear" w:color="auto" w:fill="FFFFFF"/>
            <w:vAlign w:val="bottom"/>
          </w:tcPr>
          <w:p w:rsidR="00450F04" w:rsidRDefault="00314692">
            <w:pPr>
              <w:pStyle w:val="Jin0"/>
              <w:shd w:val="clear" w:color="auto" w:fill="auto"/>
              <w:rPr>
                <w:sz w:val="13"/>
                <w:szCs w:val="13"/>
              </w:rPr>
            </w:pPr>
            <w:r>
              <w:rPr>
                <w:sz w:val="13"/>
                <w:szCs w:val="13"/>
              </w:rPr>
              <w:t>636211111R1</w:t>
            </w:r>
          </w:p>
        </w:tc>
        <w:tc>
          <w:tcPr>
            <w:tcW w:w="7373" w:type="dxa"/>
            <w:shd w:val="clear" w:color="auto" w:fill="FFFFFF"/>
            <w:vAlign w:val="bottom"/>
          </w:tcPr>
          <w:p w:rsidR="00450F04" w:rsidRDefault="00314692">
            <w:pPr>
              <w:pStyle w:val="Jin0"/>
              <w:shd w:val="clear" w:color="auto" w:fill="auto"/>
              <w:ind w:firstLine="360"/>
              <w:rPr>
                <w:sz w:val="13"/>
                <w:szCs w:val="13"/>
              </w:rPr>
            </w:pPr>
            <w:r>
              <w:rPr>
                <w:sz w:val="13"/>
                <w:szCs w:val="13"/>
              </w:rPr>
              <w:t>Dlažba z cihel pálených 140/290/65 na MC</w:t>
            </w:r>
          </w:p>
        </w:tc>
        <w:tc>
          <w:tcPr>
            <w:tcW w:w="941" w:type="dxa"/>
            <w:shd w:val="clear" w:color="auto" w:fill="FFFFFF"/>
            <w:vAlign w:val="bottom"/>
          </w:tcPr>
          <w:p w:rsidR="00450F04" w:rsidRDefault="00314692">
            <w:pPr>
              <w:pStyle w:val="Jin0"/>
              <w:shd w:val="clear" w:color="auto" w:fill="auto"/>
              <w:ind w:firstLine="460"/>
              <w:jc w:val="both"/>
              <w:rPr>
                <w:sz w:val="13"/>
                <w:szCs w:val="13"/>
              </w:rPr>
            </w:pPr>
            <w:r>
              <w:rPr>
                <w:sz w:val="13"/>
                <w:szCs w:val="13"/>
              </w:rPr>
              <w:t>m2</w:t>
            </w:r>
          </w:p>
        </w:tc>
        <w:tc>
          <w:tcPr>
            <w:tcW w:w="888" w:type="dxa"/>
            <w:shd w:val="clear" w:color="auto" w:fill="FFFFFF"/>
            <w:vAlign w:val="bottom"/>
          </w:tcPr>
          <w:p w:rsidR="00450F04" w:rsidRDefault="00314692">
            <w:pPr>
              <w:pStyle w:val="Jin0"/>
              <w:shd w:val="clear" w:color="auto" w:fill="auto"/>
              <w:jc w:val="right"/>
              <w:rPr>
                <w:sz w:val="13"/>
                <w:szCs w:val="13"/>
              </w:rPr>
            </w:pPr>
            <w:r>
              <w:rPr>
                <w:sz w:val="13"/>
                <w:szCs w:val="13"/>
              </w:rPr>
              <w:t>98,900</w:t>
            </w:r>
          </w:p>
        </w:tc>
        <w:tc>
          <w:tcPr>
            <w:tcW w:w="1022" w:type="dxa"/>
            <w:tcBorders>
              <w:top w:val="single" w:sz="4" w:space="0" w:color="auto"/>
            </w:tcBorders>
            <w:shd w:val="clear" w:color="auto" w:fill="FFFFFF"/>
            <w:vAlign w:val="bottom"/>
          </w:tcPr>
          <w:p w:rsidR="00450F04" w:rsidRDefault="00314692">
            <w:pPr>
              <w:pStyle w:val="Jin0"/>
              <w:shd w:val="clear" w:color="auto" w:fill="auto"/>
              <w:jc w:val="right"/>
              <w:rPr>
                <w:sz w:val="13"/>
                <w:szCs w:val="13"/>
              </w:rPr>
            </w:pPr>
            <w:r>
              <w:rPr>
                <w:sz w:val="13"/>
                <w:szCs w:val="13"/>
              </w:rPr>
              <w:t>1 059,00</w:t>
            </w:r>
          </w:p>
        </w:tc>
        <w:tc>
          <w:tcPr>
            <w:tcW w:w="3154" w:type="dxa"/>
            <w:gridSpan w:val="2"/>
            <w:tcBorders>
              <w:left w:val="single" w:sz="4" w:space="0" w:color="auto"/>
            </w:tcBorders>
            <w:shd w:val="clear" w:color="auto" w:fill="FFFFFF"/>
            <w:vAlign w:val="bottom"/>
          </w:tcPr>
          <w:p w:rsidR="00450F04" w:rsidRDefault="00314692">
            <w:pPr>
              <w:pStyle w:val="Jin0"/>
              <w:shd w:val="clear" w:color="auto" w:fill="auto"/>
              <w:ind w:left="1140"/>
              <w:rPr>
                <w:sz w:val="13"/>
                <w:szCs w:val="13"/>
              </w:rPr>
            </w:pPr>
            <w:r>
              <w:rPr>
                <w:sz w:val="13"/>
                <w:szCs w:val="13"/>
              </w:rPr>
              <w:t>104 735,10</w:t>
            </w:r>
          </w:p>
        </w:tc>
      </w:tr>
      <w:tr w:rsidR="00450F04">
        <w:trPr>
          <w:trHeight w:hRule="exact" w:val="221"/>
          <w:jc w:val="center"/>
        </w:trPr>
        <w:tc>
          <w:tcPr>
            <w:tcW w:w="274" w:type="dxa"/>
            <w:tcBorders>
              <w:top w:val="single" w:sz="4" w:space="0" w:color="auto"/>
            </w:tcBorders>
            <w:shd w:val="clear" w:color="auto" w:fill="FFFFFF"/>
          </w:tcPr>
          <w:p w:rsidR="00450F04" w:rsidRDefault="00450F04">
            <w:pPr>
              <w:rPr>
                <w:sz w:val="10"/>
                <w:szCs w:val="10"/>
              </w:rPr>
            </w:pPr>
          </w:p>
        </w:tc>
        <w:tc>
          <w:tcPr>
            <w:tcW w:w="350" w:type="dxa"/>
            <w:tcBorders>
              <w:top w:val="single" w:sz="4" w:space="0" w:color="auto"/>
            </w:tcBorders>
            <w:shd w:val="clear" w:color="auto" w:fill="FFFFFF"/>
          </w:tcPr>
          <w:p w:rsidR="00450F04" w:rsidRDefault="00314692">
            <w:pPr>
              <w:pStyle w:val="Jin0"/>
              <w:shd w:val="clear" w:color="auto" w:fill="auto"/>
              <w:jc w:val="both"/>
              <w:rPr>
                <w:sz w:val="13"/>
                <w:szCs w:val="13"/>
              </w:rPr>
            </w:pPr>
            <w:r>
              <w:rPr>
                <w:sz w:val="13"/>
                <w:szCs w:val="13"/>
              </w:rPr>
              <w:t>w</w:t>
            </w:r>
          </w:p>
        </w:tc>
        <w:tc>
          <w:tcPr>
            <w:tcW w:w="1018" w:type="dxa"/>
            <w:shd w:val="clear" w:color="auto" w:fill="FFFFFF"/>
          </w:tcPr>
          <w:p w:rsidR="00450F04" w:rsidRDefault="00450F04">
            <w:pPr>
              <w:rPr>
                <w:sz w:val="10"/>
                <w:szCs w:val="10"/>
              </w:rPr>
            </w:pPr>
          </w:p>
        </w:tc>
        <w:tc>
          <w:tcPr>
            <w:tcW w:w="7373" w:type="dxa"/>
            <w:shd w:val="clear" w:color="auto" w:fill="FFFFFF"/>
          </w:tcPr>
          <w:p w:rsidR="00450F04" w:rsidRDefault="00314692">
            <w:pPr>
              <w:pStyle w:val="Jin0"/>
              <w:shd w:val="clear" w:color="auto" w:fill="auto"/>
              <w:ind w:firstLine="360"/>
              <w:rPr>
                <w:sz w:val="13"/>
                <w:szCs w:val="13"/>
              </w:rPr>
            </w:pPr>
            <w:r>
              <w:rPr>
                <w:sz w:val="13"/>
                <w:szCs w:val="13"/>
              </w:rPr>
              <w:t>43*2*1,15</w:t>
            </w:r>
          </w:p>
        </w:tc>
        <w:tc>
          <w:tcPr>
            <w:tcW w:w="941" w:type="dxa"/>
            <w:shd w:val="clear" w:color="auto" w:fill="FFFFFF"/>
          </w:tcPr>
          <w:p w:rsidR="00450F04" w:rsidRDefault="00450F04">
            <w:pPr>
              <w:rPr>
                <w:sz w:val="10"/>
                <w:szCs w:val="10"/>
              </w:rPr>
            </w:pPr>
          </w:p>
        </w:tc>
        <w:tc>
          <w:tcPr>
            <w:tcW w:w="888" w:type="dxa"/>
            <w:shd w:val="clear" w:color="auto" w:fill="FFFFFF"/>
          </w:tcPr>
          <w:p w:rsidR="00450F04" w:rsidRDefault="00314692">
            <w:pPr>
              <w:pStyle w:val="Jin0"/>
              <w:shd w:val="clear" w:color="auto" w:fill="auto"/>
              <w:jc w:val="right"/>
              <w:rPr>
                <w:sz w:val="13"/>
                <w:szCs w:val="13"/>
              </w:rPr>
            </w:pPr>
            <w:r>
              <w:rPr>
                <w:sz w:val="13"/>
                <w:szCs w:val="13"/>
              </w:rPr>
              <w:t>98,900</w:t>
            </w:r>
          </w:p>
        </w:tc>
        <w:tc>
          <w:tcPr>
            <w:tcW w:w="1022" w:type="dxa"/>
            <w:shd w:val="clear" w:color="auto" w:fill="FFFFFF"/>
          </w:tcPr>
          <w:p w:rsidR="00450F04" w:rsidRDefault="00450F04">
            <w:pPr>
              <w:rPr>
                <w:sz w:val="10"/>
                <w:szCs w:val="10"/>
              </w:rPr>
            </w:pPr>
          </w:p>
        </w:tc>
        <w:tc>
          <w:tcPr>
            <w:tcW w:w="3154" w:type="dxa"/>
            <w:gridSpan w:val="2"/>
            <w:shd w:val="clear" w:color="auto" w:fill="FFFFFF"/>
          </w:tcPr>
          <w:p w:rsidR="00450F04" w:rsidRDefault="00450F04">
            <w:pPr>
              <w:rPr>
                <w:sz w:val="10"/>
                <w:szCs w:val="10"/>
              </w:rPr>
            </w:pPr>
          </w:p>
        </w:tc>
      </w:tr>
      <w:tr w:rsidR="00450F04">
        <w:trPr>
          <w:trHeight w:hRule="exact" w:val="226"/>
          <w:jc w:val="center"/>
        </w:trPr>
        <w:tc>
          <w:tcPr>
            <w:tcW w:w="274" w:type="dxa"/>
            <w:shd w:val="clear" w:color="auto" w:fill="FFFFFF"/>
            <w:vAlign w:val="bottom"/>
          </w:tcPr>
          <w:p w:rsidR="00450F04" w:rsidRDefault="00314692">
            <w:pPr>
              <w:pStyle w:val="Jin0"/>
              <w:shd w:val="clear" w:color="auto" w:fill="auto"/>
              <w:rPr>
                <w:sz w:val="13"/>
                <w:szCs w:val="13"/>
              </w:rPr>
            </w:pPr>
            <w:r>
              <w:rPr>
                <w:sz w:val="13"/>
                <w:szCs w:val="13"/>
              </w:rPr>
              <w:t>45</w:t>
            </w:r>
          </w:p>
        </w:tc>
        <w:tc>
          <w:tcPr>
            <w:tcW w:w="350" w:type="dxa"/>
            <w:shd w:val="clear" w:color="auto" w:fill="FFFFFF"/>
            <w:vAlign w:val="bottom"/>
          </w:tcPr>
          <w:p w:rsidR="00450F04" w:rsidRDefault="00314692">
            <w:pPr>
              <w:pStyle w:val="Jin0"/>
              <w:shd w:val="clear" w:color="auto" w:fill="auto"/>
              <w:ind w:firstLine="140"/>
              <w:jc w:val="both"/>
              <w:rPr>
                <w:sz w:val="13"/>
                <w:szCs w:val="13"/>
              </w:rPr>
            </w:pPr>
            <w:r>
              <w:rPr>
                <w:sz w:val="13"/>
                <w:szCs w:val="13"/>
              </w:rPr>
              <w:t>K</w:t>
            </w:r>
          </w:p>
        </w:tc>
        <w:tc>
          <w:tcPr>
            <w:tcW w:w="1018" w:type="dxa"/>
            <w:shd w:val="clear" w:color="auto" w:fill="FFFFFF"/>
            <w:vAlign w:val="bottom"/>
          </w:tcPr>
          <w:p w:rsidR="00450F04" w:rsidRDefault="00314692">
            <w:pPr>
              <w:pStyle w:val="Jin0"/>
              <w:shd w:val="clear" w:color="auto" w:fill="auto"/>
              <w:rPr>
                <w:sz w:val="13"/>
                <w:szCs w:val="13"/>
              </w:rPr>
            </w:pPr>
            <w:r>
              <w:rPr>
                <w:sz w:val="13"/>
                <w:szCs w:val="13"/>
              </w:rPr>
              <w:t>6362122111R</w:t>
            </w:r>
          </w:p>
        </w:tc>
        <w:tc>
          <w:tcPr>
            <w:tcW w:w="7373" w:type="dxa"/>
            <w:shd w:val="clear" w:color="auto" w:fill="FFFFFF"/>
            <w:vAlign w:val="bottom"/>
          </w:tcPr>
          <w:p w:rsidR="00450F04" w:rsidRDefault="00314692">
            <w:pPr>
              <w:pStyle w:val="Jin0"/>
              <w:shd w:val="clear" w:color="auto" w:fill="auto"/>
              <w:ind w:firstLine="360"/>
              <w:rPr>
                <w:sz w:val="13"/>
                <w:szCs w:val="13"/>
              </w:rPr>
            </w:pPr>
            <w:r>
              <w:rPr>
                <w:sz w:val="13"/>
                <w:szCs w:val="13"/>
              </w:rPr>
              <w:t>Dlažba z cihel ručních pálených lícových 140/290/30 mm do flexibilního lepidla</w:t>
            </w:r>
          </w:p>
        </w:tc>
        <w:tc>
          <w:tcPr>
            <w:tcW w:w="941" w:type="dxa"/>
            <w:shd w:val="clear" w:color="auto" w:fill="FFFFFF"/>
            <w:vAlign w:val="bottom"/>
          </w:tcPr>
          <w:p w:rsidR="00450F04" w:rsidRDefault="00314692">
            <w:pPr>
              <w:pStyle w:val="Jin0"/>
              <w:shd w:val="clear" w:color="auto" w:fill="auto"/>
              <w:ind w:firstLine="460"/>
              <w:jc w:val="both"/>
              <w:rPr>
                <w:sz w:val="13"/>
                <w:szCs w:val="13"/>
              </w:rPr>
            </w:pPr>
            <w:r>
              <w:rPr>
                <w:sz w:val="13"/>
                <w:szCs w:val="13"/>
              </w:rPr>
              <w:t>m2</w:t>
            </w:r>
          </w:p>
        </w:tc>
        <w:tc>
          <w:tcPr>
            <w:tcW w:w="888" w:type="dxa"/>
            <w:shd w:val="clear" w:color="auto" w:fill="FFFFFF"/>
            <w:vAlign w:val="bottom"/>
          </w:tcPr>
          <w:p w:rsidR="00450F04" w:rsidRDefault="00314692">
            <w:pPr>
              <w:pStyle w:val="Jin0"/>
              <w:shd w:val="clear" w:color="auto" w:fill="auto"/>
              <w:jc w:val="right"/>
              <w:rPr>
                <w:sz w:val="13"/>
                <w:szCs w:val="13"/>
              </w:rPr>
            </w:pPr>
            <w:r>
              <w:rPr>
                <w:sz w:val="13"/>
                <w:szCs w:val="13"/>
              </w:rPr>
              <w:t>37,950</w:t>
            </w:r>
          </w:p>
        </w:tc>
        <w:tc>
          <w:tcPr>
            <w:tcW w:w="1022" w:type="dxa"/>
            <w:shd w:val="clear" w:color="auto" w:fill="FFFFFF"/>
            <w:vAlign w:val="bottom"/>
          </w:tcPr>
          <w:p w:rsidR="00450F04" w:rsidRDefault="00314692">
            <w:pPr>
              <w:pStyle w:val="Jin0"/>
              <w:shd w:val="clear" w:color="auto" w:fill="auto"/>
              <w:jc w:val="right"/>
              <w:rPr>
                <w:sz w:val="13"/>
                <w:szCs w:val="13"/>
              </w:rPr>
            </w:pPr>
            <w:r>
              <w:rPr>
                <w:sz w:val="13"/>
                <w:szCs w:val="13"/>
              </w:rPr>
              <w:t>1 304,00</w:t>
            </w:r>
          </w:p>
        </w:tc>
        <w:tc>
          <w:tcPr>
            <w:tcW w:w="3154" w:type="dxa"/>
            <w:gridSpan w:val="2"/>
            <w:shd w:val="clear" w:color="auto" w:fill="FFFFFF"/>
            <w:vAlign w:val="bottom"/>
          </w:tcPr>
          <w:p w:rsidR="00450F04" w:rsidRDefault="00314692">
            <w:pPr>
              <w:pStyle w:val="Jin0"/>
              <w:shd w:val="clear" w:color="auto" w:fill="auto"/>
              <w:ind w:left="1200"/>
              <w:rPr>
                <w:sz w:val="13"/>
                <w:szCs w:val="13"/>
              </w:rPr>
            </w:pPr>
            <w:r>
              <w:rPr>
                <w:sz w:val="13"/>
                <w:szCs w:val="13"/>
              </w:rPr>
              <w:t>49 486,80</w:t>
            </w:r>
          </w:p>
        </w:tc>
      </w:tr>
      <w:tr w:rsidR="00450F04">
        <w:trPr>
          <w:trHeight w:hRule="exact" w:val="221"/>
          <w:jc w:val="center"/>
        </w:trPr>
        <w:tc>
          <w:tcPr>
            <w:tcW w:w="274" w:type="dxa"/>
            <w:shd w:val="clear" w:color="auto" w:fill="FFFFFF"/>
          </w:tcPr>
          <w:p w:rsidR="00450F04" w:rsidRDefault="00450F04">
            <w:pPr>
              <w:rPr>
                <w:sz w:val="10"/>
                <w:szCs w:val="10"/>
              </w:rPr>
            </w:pPr>
          </w:p>
        </w:tc>
        <w:tc>
          <w:tcPr>
            <w:tcW w:w="350" w:type="dxa"/>
            <w:shd w:val="clear" w:color="auto" w:fill="FFFFFF"/>
          </w:tcPr>
          <w:p w:rsidR="00450F04" w:rsidRDefault="00314692">
            <w:pPr>
              <w:pStyle w:val="Jin0"/>
              <w:shd w:val="clear" w:color="auto" w:fill="auto"/>
              <w:jc w:val="both"/>
              <w:rPr>
                <w:sz w:val="13"/>
                <w:szCs w:val="13"/>
              </w:rPr>
            </w:pPr>
            <w:r>
              <w:rPr>
                <w:sz w:val="13"/>
                <w:szCs w:val="13"/>
              </w:rPr>
              <w:t>w</w:t>
            </w:r>
          </w:p>
        </w:tc>
        <w:tc>
          <w:tcPr>
            <w:tcW w:w="1018" w:type="dxa"/>
            <w:shd w:val="clear" w:color="auto" w:fill="FFFFFF"/>
          </w:tcPr>
          <w:p w:rsidR="00450F04" w:rsidRDefault="00450F04">
            <w:pPr>
              <w:rPr>
                <w:sz w:val="10"/>
                <w:szCs w:val="10"/>
              </w:rPr>
            </w:pPr>
          </w:p>
        </w:tc>
        <w:tc>
          <w:tcPr>
            <w:tcW w:w="7373" w:type="dxa"/>
            <w:shd w:val="clear" w:color="auto" w:fill="FFFFFF"/>
          </w:tcPr>
          <w:p w:rsidR="00450F04" w:rsidRDefault="00314692">
            <w:pPr>
              <w:pStyle w:val="Jin0"/>
              <w:shd w:val="clear" w:color="auto" w:fill="auto"/>
              <w:ind w:firstLine="360"/>
              <w:rPr>
                <w:sz w:val="13"/>
                <w:szCs w:val="13"/>
              </w:rPr>
            </w:pPr>
            <w:r>
              <w:rPr>
                <w:sz w:val="13"/>
                <w:szCs w:val="13"/>
              </w:rPr>
              <w:t>(23+10)*1,15</w:t>
            </w:r>
          </w:p>
        </w:tc>
        <w:tc>
          <w:tcPr>
            <w:tcW w:w="941" w:type="dxa"/>
            <w:shd w:val="clear" w:color="auto" w:fill="FFFFFF"/>
          </w:tcPr>
          <w:p w:rsidR="00450F04" w:rsidRDefault="00450F04">
            <w:pPr>
              <w:rPr>
                <w:sz w:val="10"/>
                <w:szCs w:val="10"/>
              </w:rPr>
            </w:pPr>
          </w:p>
        </w:tc>
        <w:tc>
          <w:tcPr>
            <w:tcW w:w="888" w:type="dxa"/>
            <w:shd w:val="clear" w:color="auto" w:fill="FFFFFF"/>
          </w:tcPr>
          <w:p w:rsidR="00450F04" w:rsidRDefault="00314692">
            <w:pPr>
              <w:pStyle w:val="Jin0"/>
              <w:shd w:val="clear" w:color="auto" w:fill="auto"/>
              <w:jc w:val="right"/>
              <w:rPr>
                <w:sz w:val="13"/>
                <w:szCs w:val="13"/>
              </w:rPr>
            </w:pPr>
            <w:r>
              <w:rPr>
                <w:sz w:val="13"/>
                <w:szCs w:val="13"/>
              </w:rPr>
              <w:t>37,950</w:t>
            </w:r>
          </w:p>
        </w:tc>
        <w:tc>
          <w:tcPr>
            <w:tcW w:w="1022" w:type="dxa"/>
            <w:shd w:val="clear" w:color="auto" w:fill="FFFFFF"/>
          </w:tcPr>
          <w:p w:rsidR="00450F04" w:rsidRDefault="00450F04">
            <w:pPr>
              <w:rPr>
                <w:sz w:val="10"/>
                <w:szCs w:val="10"/>
              </w:rPr>
            </w:pPr>
          </w:p>
        </w:tc>
        <w:tc>
          <w:tcPr>
            <w:tcW w:w="3154" w:type="dxa"/>
            <w:gridSpan w:val="2"/>
            <w:shd w:val="clear" w:color="auto" w:fill="FFFFFF"/>
          </w:tcPr>
          <w:p w:rsidR="00450F04" w:rsidRDefault="00450F04">
            <w:pPr>
              <w:rPr>
                <w:sz w:val="10"/>
                <w:szCs w:val="10"/>
              </w:rPr>
            </w:pPr>
          </w:p>
        </w:tc>
      </w:tr>
      <w:tr w:rsidR="00450F04">
        <w:trPr>
          <w:trHeight w:hRule="exact" w:val="221"/>
          <w:jc w:val="center"/>
        </w:trPr>
        <w:tc>
          <w:tcPr>
            <w:tcW w:w="274" w:type="dxa"/>
            <w:shd w:val="clear" w:color="auto" w:fill="FFFFFF"/>
          </w:tcPr>
          <w:p w:rsidR="00450F04" w:rsidRDefault="00314692">
            <w:pPr>
              <w:pStyle w:val="Jin0"/>
              <w:shd w:val="clear" w:color="auto" w:fill="auto"/>
              <w:rPr>
                <w:sz w:val="13"/>
                <w:szCs w:val="13"/>
              </w:rPr>
            </w:pPr>
            <w:r>
              <w:rPr>
                <w:sz w:val="13"/>
                <w:szCs w:val="13"/>
              </w:rPr>
              <w:t>72</w:t>
            </w:r>
          </w:p>
        </w:tc>
        <w:tc>
          <w:tcPr>
            <w:tcW w:w="350" w:type="dxa"/>
            <w:shd w:val="clear" w:color="auto" w:fill="FFFFFF"/>
          </w:tcPr>
          <w:p w:rsidR="00450F04" w:rsidRDefault="00314692">
            <w:pPr>
              <w:pStyle w:val="Jin0"/>
              <w:shd w:val="clear" w:color="auto" w:fill="auto"/>
              <w:ind w:firstLine="140"/>
              <w:jc w:val="both"/>
              <w:rPr>
                <w:sz w:val="13"/>
                <w:szCs w:val="13"/>
              </w:rPr>
            </w:pPr>
            <w:r>
              <w:rPr>
                <w:sz w:val="13"/>
                <w:szCs w:val="13"/>
              </w:rPr>
              <w:t>K</w:t>
            </w:r>
          </w:p>
        </w:tc>
        <w:tc>
          <w:tcPr>
            <w:tcW w:w="1018" w:type="dxa"/>
            <w:shd w:val="clear" w:color="auto" w:fill="FFFFFF"/>
          </w:tcPr>
          <w:p w:rsidR="00450F04" w:rsidRDefault="00314692">
            <w:pPr>
              <w:pStyle w:val="Jin0"/>
              <w:shd w:val="clear" w:color="auto" w:fill="auto"/>
              <w:rPr>
                <w:sz w:val="13"/>
                <w:szCs w:val="13"/>
              </w:rPr>
            </w:pPr>
            <w:r>
              <w:rPr>
                <w:sz w:val="13"/>
                <w:szCs w:val="13"/>
              </w:rPr>
              <w:t>636311112R</w:t>
            </w:r>
          </w:p>
        </w:tc>
        <w:tc>
          <w:tcPr>
            <w:tcW w:w="7373" w:type="dxa"/>
            <w:shd w:val="clear" w:color="auto" w:fill="FFFFFF"/>
          </w:tcPr>
          <w:p w:rsidR="00450F04" w:rsidRDefault="00314692">
            <w:pPr>
              <w:pStyle w:val="Jin0"/>
              <w:shd w:val="clear" w:color="auto" w:fill="auto"/>
              <w:ind w:firstLine="360"/>
              <w:rPr>
                <w:sz w:val="13"/>
                <w:szCs w:val="13"/>
              </w:rPr>
            </w:pPr>
            <w:r>
              <w:rPr>
                <w:sz w:val="13"/>
                <w:szCs w:val="13"/>
              </w:rPr>
              <w:t>Historická cementová šestiúhelná dlažba kladená do maltového lože</w:t>
            </w:r>
          </w:p>
        </w:tc>
        <w:tc>
          <w:tcPr>
            <w:tcW w:w="941" w:type="dxa"/>
            <w:shd w:val="clear" w:color="auto" w:fill="FFFFFF"/>
          </w:tcPr>
          <w:p w:rsidR="00450F04" w:rsidRDefault="00314692">
            <w:pPr>
              <w:pStyle w:val="Jin0"/>
              <w:shd w:val="clear" w:color="auto" w:fill="auto"/>
              <w:ind w:firstLine="460"/>
              <w:jc w:val="both"/>
              <w:rPr>
                <w:sz w:val="13"/>
                <w:szCs w:val="13"/>
              </w:rPr>
            </w:pPr>
            <w:r>
              <w:rPr>
                <w:sz w:val="13"/>
                <w:szCs w:val="13"/>
              </w:rPr>
              <w:t>m2</w:t>
            </w:r>
          </w:p>
        </w:tc>
        <w:tc>
          <w:tcPr>
            <w:tcW w:w="888" w:type="dxa"/>
            <w:shd w:val="clear" w:color="auto" w:fill="FFFFFF"/>
          </w:tcPr>
          <w:p w:rsidR="00450F04" w:rsidRDefault="00314692">
            <w:pPr>
              <w:pStyle w:val="Jin0"/>
              <w:shd w:val="clear" w:color="auto" w:fill="auto"/>
              <w:jc w:val="right"/>
              <w:rPr>
                <w:sz w:val="13"/>
                <w:szCs w:val="13"/>
              </w:rPr>
            </w:pPr>
            <w:r>
              <w:rPr>
                <w:sz w:val="13"/>
                <w:szCs w:val="13"/>
              </w:rPr>
              <w:t>2,300</w:t>
            </w:r>
          </w:p>
        </w:tc>
        <w:tc>
          <w:tcPr>
            <w:tcW w:w="1022" w:type="dxa"/>
            <w:shd w:val="clear" w:color="auto" w:fill="FFFFFF"/>
          </w:tcPr>
          <w:p w:rsidR="00450F04" w:rsidRDefault="00314692">
            <w:pPr>
              <w:pStyle w:val="Jin0"/>
              <w:shd w:val="clear" w:color="auto" w:fill="auto"/>
              <w:jc w:val="right"/>
              <w:rPr>
                <w:sz w:val="13"/>
                <w:szCs w:val="13"/>
              </w:rPr>
            </w:pPr>
            <w:r>
              <w:rPr>
                <w:sz w:val="13"/>
                <w:szCs w:val="13"/>
              </w:rPr>
              <w:t>5 138,00</w:t>
            </w:r>
          </w:p>
        </w:tc>
        <w:tc>
          <w:tcPr>
            <w:tcW w:w="3154" w:type="dxa"/>
            <w:gridSpan w:val="2"/>
            <w:shd w:val="clear" w:color="auto" w:fill="FFFFFF"/>
          </w:tcPr>
          <w:p w:rsidR="00450F04" w:rsidRDefault="00314692">
            <w:pPr>
              <w:pStyle w:val="Jin0"/>
              <w:shd w:val="clear" w:color="auto" w:fill="auto"/>
              <w:ind w:left="1200"/>
              <w:rPr>
                <w:sz w:val="13"/>
                <w:szCs w:val="13"/>
              </w:rPr>
            </w:pPr>
            <w:r>
              <w:rPr>
                <w:sz w:val="13"/>
                <w:szCs w:val="13"/>
              </w:rPr>
              <w:t>11 817,40</w:t>
            </w:r>
          </w:p>
        </w:tc>
      </w:tr>
      <w:tr w:rsidR="00450F04">
        <w:trPr>
          <w:trHeight w:hRule="exact" w:val="230"/>
          <w:jc w:val="center"/>
        </w:trPr>
        <w:tc>
          <w:tcPr>
            <w:tcW w:w="274" w:type="dxa"/>
            <w:shd w:val="clear" w:color="auto" w:fill="FFFFFF"/>
          </w:tcPr>
          <w:p w:rsidR="00450F04" w:rsidRDefault="00450F04">
            <w:pPr>
              <w:rPr>
                <w:sz w:val="10"/>
                <w:szCs w:val="10"/>
              </w:rPr>
            </w:pPr>
          </w:p>
        </w:tc>
        <w:tc>
          <w:tcPr>
            <w:tcW w:w="350" w:type="dxa"/>
            <w:shd w:val="clear" w:color="auto" w:fill="FFFFFF"/>
          </w:tcPr>
          <w:p w:rsidR="00450F04" w:rsidRDefault="00314692">
            <w:pPr>
              <w:pStyle w:val="Jin0"/>
              <w:shd w:val="clear" w:color="auto" w:fill="auto"/>
              <w:jc w:val="both"/>
              <w:rPr>
                <w:sz w:val="13"/>
                <w:szCs w:val="13"/>
              </w:rPr>
            </w:pPr>
            <w:r>
              <w:rPr>
                <w:sz w:val="13"/>
                <w:szCs w:val="13"/>
              </w:rPr>
              <w:t>w</w:t>
            </w:r>
          </w:p>
        </w:tc>
        <w:tc>
          <w:tcPr>
            <w:tcW w:w="1018" w:type="dxa"/>
            <w:shd w:val="clear" w:color="auto" w:fill="FFFFFF"/>
          </w:tcPr>
          <w:p w:rsidR="00450F04" w:rsidRDefault="00450F04">
            <w:pPr>
              <w:rPr>
                <w:sz w:val="10"/>
                <w:szCs w:val="10"/>
              </w:rPr>
            </w:pPr>
          </w:p>
        </w:tc>
        <w:tc>
          <w:tcPr>
            <w:tcW w:w="7373" w:type="dxa"/>
            <w:shd w:val="clear" w:color="auto" w:fill="FFFFFF"/>
          </w:tcPr>
          <w:p w:rsidR="00450F04" w:rsidRDefault="00314692">
            <w:pPr>
              <w:pStyle w:val="Jin0"/>
              <w:shd w:val="clear" w:color="auto" w:fill="auto"/>
              <w:ind w:firstLine="360"/>
              <w:rPr>
                <w:sz w:val="13"/>
                <w:szCs w:val="13"/>
              </w:rPr>
            </w:pPr>
            <w:r>
              <w:rPr>
                <w:sz w:val="13"/>
                <w:szCs w:val="13"/>
              </w:rPr>
              <w:t>2*1,15</w:t>
            </w:r>
          </w:p>
        </w:tc>
        <w:tc>
          <w:tcPr>
            <w:tcW w:w="941" w:type="dxa"/>
            <w:shd w:val="clear" w:color="auto" w:fill="FFFFFF"/>
          </w:tcPr>
          <w:p w:rsidR="00450F04" w:rsidRDefault="00450F04">
            <w:pPr>
              <w:rPr>
                <w:sz w:val="10"/>
                <w:szCs w:val="10"/>
              </w:rPr>
            </w:pPr>
          </w:p>
        </w:tc>
        <w:tc>
          <w:tcPr>
            <w:tcW w:w="888" w:type="dxa"/>
            <w:shd w:val="clear" w:color="auto" w:fill="FFFFFF"/>
          </w:tcPr>
          <w:p w:rsidR="00450F04" w:rsidRDefault="00314692">
            <w:pPr>
              <w:pStyle w:val="Jin0"/>
              <w:shd w:val="clear" w:color="auto" w:fill="auto"/>
              <w:jc w:val="right"/>
              <w:rPr>
                <w:sz w:val="13"/>
                <w:szCs w:val="13"/>
              </w:rPr>
            </w:pPr>
            <w:r>
              <w:rPr>
                <w:sz w:val="13"/>
                <w:szCs w:val="13"/>
              </w:rPr>
              <w:t>2,300</w:t>
            </w:r>
          </w:p>
        </w:tc>
        <w:tc>
          <w:tcPr>
            <w:tcW w:w="1022" w:type="dxa"/>
            <w:shd w:val="clear" w:color="auto" w:fill="FFFFFF"/>
          </w:tcPr>
          <w:p w:rsidR="00450F04" w:rsidRDefault="00450F04">
            <w:pPr>
              <w:rPr>
                <w:sz w:val="10"/>
                <w:szCs w:val="10"/>
              </w:rPr>
            </w:pPr>
          </w:p>
        </w:tc>
        <w:tc>
          <w:tcPr>
            <w:tcW w:w="3154" w:type="dxa"/>
            <w:gridSpan w:val="2"/>
            <w:shd w:val="clear" w:color="auto" w:fill="FFFFFF"/>
          </w:tcPr>
          <w:p w:rsidR="00450F04" w:rsidRDefault="00450F04">
            <w:pPr>
              <w:rPr>
                <w:sz w:val="10"/>
                <w:szCs w:val="10"/>
              </w:rPr>
            </w:pPr>
          </w:p>
        </w:tc>
      </w:tr>
      <w:tr w:rsidR="00450F04">
        <w:trPr>
          <w:trHeight w:hRule="exact" w:val="216"/>
          <w:jc w:val="center"/>
        </w:trPr>
        <w:tc>
          <w:tcPr>
            <w:tcW w:w="274" w:type="dxa"/>
            <w:shd w:val="clear" w:color="auto" w:fill="FFFFFF"/>
          </w:tcPr>
          <w:p w:rsidR="00450F04" w:rsidRDefault="00314692">
            <w:pPr>
              <w:pStyle w:val="Jin0"/>
              <w:shd w:val="clear" w:color="auto" w:fill="auto"/>
              <w:rPr>
                <w:sz w:val="13"/>
                <w:szCs w:val="13"/>
              </w:rPr>
            </w:pPr>
            <w:r>
              <w:rPr>
                <w:sz w:val="13"/>
                <w:szCs w:val="13"/>
              </w:rPr>
              <w:t>245</w:t>
            </w:r>
          </w:p>
        </w:tc>
        <w:tc>
          <w:tcPr>
            <w:tcW w:w="350" w:type="dxa"/>
            <w:shd w:val="clear" w:color="auto" w:fill="FFFFFF"/>
          </w:tcPr>
          <w:p w:rsidR="00450F04" w:rsidRDefault="00314692">
            <w:pPr>
              <w:pStyle w:val="Jin0"/>
              <w:shd w:val="clear" w:color="auto" w:fill="auto"/>
              <w:ind w:firstLine="140"/>
              <w:jc w:val="both"/>
              <w:rPr>
                <w:sz w:val="13"/>
                <w:szCs w:val="13"/>
              </w:rPr>
            </w:pPr>
            <w:r>
              <w:rPr>
                <w:sz w:val="13"/>
                <w:szCs w:val="13"/>
              </w:rPr>
              <w:t>K</w:t>
            </w:r>
          </w:p>
        </w:tc>
        <w:tc>
          <w:tcPr>
            <w:tcW w:w="1018" w:type="dxa"/>
            <w:shd w:val="clear" w:color="auto" w:fill="FFFFFF"/>
          </w:tcPr>
          <w:p w:rsidR="00450F04" w:rsidRDefault="00314692">
            <w:pPr>
              <w:pStyle w:val="Jin0"/>
              <w:shd w:val="clear" w:color="auto" w:fill="auto"/>
              <w:rPr>
                <w:sz w:val="13"/>
                <w:szCs w:val="13"/>
              </w:rPr>
            </w:pPr>
            <w:r>
              <w:rPr>
                <w:sz w:val="13"/>
                <w:szCs w:val="13"/>
              </w:rPr>
              <w:t>OO</w:t>
            </w:r>
          </w:p>
        </w:tc>
        <w:tc>
          <w:tcPr>
            <w:tcW w:w="7373" w:type="dxa"/>
            <w:shd w:val="clear" w:color="auto" w:fill="FFFFFF"/>
          </w:tcPr>
          <w:p w:rsidR="00450F04" w:rsidRDefault="00314692">
            <w:pPr>
              <w:pStyle w:val="Jin0"/>
              <w:shd w:val="clear" w:color="auto" w:fill="auto"/>
              <w:ind w:firstLine="360"/>
              <w:rPr>
                <w:sz w:val="13"/>
                <w:szCs w:val="13"/>
              </w:rPr>
            </w:pPr>
            <w:r>
              <w:rPr>
                <w:sz w:val="13"/>
                <w:szCs w:val="13"/>
              </w:rPr>
              <w:t>Stabilizace a konzervace původních relativně soudržných interiérových omítek dle PD</w:t>
            </w:r>
          </w:p>
        </w:tc>
        <w:tc>
          <w:tcPr>
            <w:tcW w:w="941" w:type="dxa"/>
            <w:shd w:val="clear" w:color="auto" w:fill="FFFFFF"/>
          </w:tcPr>
          <w:p w:rsidR="00450F04" w:rsidRDefault="00314692">
            <w:pPr>
              <w:pStyle w:val="Jin0"/>
              <w:shd w:val="clear" w:color="auto" w:fill="auto"/>
              <w:ind w:firstLine="460"/>
              <w:jc w:val="both"/>
              <w:rPr>
                <w:sz w:val="13"/>
                <w:szCs w:val="13"/>
              </w:rPr>
            </w:pPr>
            <w:r>
              <w:rPr>
                <w:sz w:val="13"/>
                <w:szCs w:val="13"/>
              </w:rPr>
              <w:t>m2</w:t>
            </w:r>
          </w:p>
        </w:tc>
        <w:tc>
          <w:tcPr>
            <w:tcW w:w="888" w:type="dxa"/>
            <w:shd w:val="clear" w:color="auto" w:fill="FFFFFF"/>
          </w:tcPr>
          <w:p w:rsidR="00450F04" w:rsidRDefault="00314692">
            <w:pPr>
              <w:pStyle w:val="Jin0"/>
              <w:shd w:val="clear" w:color="auto" w:fill="auto"/>
              <w:jc w:val="right"/>
              <w:rPr>
                <w:sz w:val="13"/>
                <w:szCs w:val="13"/>
              </w:rPr>
            </w:pPr>
            <w:r>
              <w:rPr>
                <w:sz w:val="13"/>
                <w:szCs w:val="13"/>
              </w:rPr>
              <w:t>410,760</w:t>
            </w:r>
          </w:p>
        </w:tc>
        <w:tc>
          <w:tcPr>
            <w:tcW w:w="1022" w:type="dxa"/>
            <w:shd w:val="clear" w:color="auto" w:fill="FFFFFF"/>
            <w:vAlign w:val="bottom"/>
          </w:tcPr>
          <w:p w:rsidR="00450F04" w:rsidRDefault="00314692">
            <w:pPr>
              <w:pStyle w:val="Jin0"/>
              <w:shd w:val="clear" w:color="auto" w:fill="auto"/>
              <w:jc w:val="right"/>
              <w:rPr>
                <w:sz w:val="13"/>
                <w:szCs w:val="13"/>
              </w:rPr>
            </w:pPr>
            <w:r>
              <w:rPr>
                <w:sz w:val="13"/>
                <w:szCs w:val="13"/>
              </w:rPr>
              <w:t>166,00</w:t>
            </w:r>
          </w:p>
        </w:tc>
        <w:tc>
          <w:tcPr>
            <w:tcW w:w="3154" w:type="dxa"/>
            <w:gridSpan w:val="2"/>
            <w:shd w:val="clear" w:color="auto" w:fill="FFFFFF"/>
            <w:vAlign w:val="bottom"/>
          </w:tcPr>
          <w:p w:rsidR="00450F04" w:rsidRDefault="00314692">
            <w:pPr>
              <w:pStyle w:val="Jin0"/>
              <w:shd w:val="clear" w:color="auto" w:fill="auto"/>
              <w:ind w:left="1200"/>
              <w:rPr>
                <w:sz w:val="13"/>
                <w:szCs w:val="13"/>
              </w:rPr>
            </w:pPr>
            <w:r>
              <w:rPr>
                <w:sz w:val="13"/>
                <w:szCs w:val="13"/>
              </w:rPr>
              <w:t>68186,16</w:t>
            </w:r>
          </w:p>
        </w:tc>
      </w:tr>
      <w:tr w:rsidR="00450F04">
        <w:trPr>
          <w:trHeight w:hRule="exact" w:val="211"/>
          <w:jc w:val="center"/>
        </w:trPr>
        <w:tc>
          <w:tcPr>
            <w:tcW w:w="274" w:type="dxa"/>
            <w:shd w:val="clear" w:color="auto" w:fill="FFFFFF"/>
          </w:tcPr>
          <w:p w:rsidR="00450F04" w:rsidRDefault="00450F04">
            <w:pPr>
              <w:rPr>
                <w:sz w:val="10"/>
                <w:szCs w:val="10"/>
              </w:rPr>
            </w:pPr>
          </w:p>
        </w:tc>
        <w:tc>
          <w:tcPr>
            <w:tcW w:w="350" w:type="dxa"/>
            <w:shd w:val="clear" w:color="auto" w:fill="FFFFFF"/>
            <w:vAlign w:val="bottom"/>
          </w:tcPr>
          <w:p w:rsidR="00450F04" w:rsidRDefault="00314692">
            <w:pPr>
              <w:pStyle w:val="Jin0"/>
              <w:shd w:val="clear" w:color="auto" w:fill="auto"/>
              <w:jc w:val="both"/>
              <w:rPr>
                <w:sz w:val="13"/>
                <w:szCs w:val="13"/>
              </w:rPr>
            </w:pPr>
            <w:r>
              <w:rPr>
                <w:sz w:val="13"/>
                <w:szCs w:val="13"/>
              </w:rPr>
              <w:t>w</w:t>
            </w:r>
          </w:p>
        </w:tc>
        <w:tc>
          <w:tcPr>
            <w:tcW w:w="1018" w:type="dxa"/>
            <w:shd w:val="clear" w:color="auto" w:fill="FFFFFF"/>
          </w:tcPr>
          <w:p w:rsidR="00450F04" w:rsidRDefault="00450F04">
            <w:pPr>
              <w:rPr>
                <w:sz w:val="10"/>
                <w:szCs w:val="10"/>
              </w:rPr>
            </w:pPr>
          </w:p>
        </w:tc>
        <w:tc>
          <w:tcPr>
            <w:tcW w:w="7373" w:type="dxa"/>
            <w:shd w:val="clear" w:color="auto" w:fill="FFFFFF"/>
            <w:vAlign w:val="bottom"/>
          </w:tcPr>
          <w:p w:rsidR="00450F04" w:rsidRDefault="00314692">
            <w:pPr>
              <w:pStyle w:val="Jin0"/>
              <w:shd w:val="clear" w:color="auto" w:fill="auto"/>
              <w:ind w:firstLine="360"/>
              <w:rPr>
                <w:sz w:val="13"/>
                <w:szCs w:val="13"/>
              </w:rPr>
            </w:pPr>
            <w:r>
              <w:rPr>
                <w:sz w:val="13"/>
                <w:szCs w:val="13"/>
              </w:rPr>
              <w:t>(19,2+3,8+1,9+1,7+4,2+10,4+31,1+26,3+21,8+4,1+1,7+4+11,8+1,5+1,6)*1,2</w:t>
            </w:r>
          </w:p>
        </w:tc>
        <w:tc>
          <w:tcPr>
            <w:tcW w:w="941" w:type="dxa"/>
            <w:shd w:val="clear" w:color="auto" w:fill="FFFFFF"/>
          </w:tcPr>
          <w:p w:rsidR="00450F04" w:rsidRDefault="00450F04">
            <w:pPr>
              <w:rPr>
                <w:sz w:val="10"/>
                <w:szCs w:val="10"/>
              </w:rPr>
            </w:pPr>
          </w:p>
        </w:tc>
        <w:tc>
          <w:tcPr>
            <w:tcW w:w="888" w:type="dxa"/>
            <w:shd w:val="clear" w:color="auto" w:fill="FFFFFF"/>
            <w:vAlign w:val="bottom"/>
          </w:tcPr>
          <w:p w:rsidR="00450F04" w:rsidRDefault="00314692">
            <w:pPr>
              <w:pStyle w:val="Jin0"/>
              <w:shd w:val="clear" w:color="auto" w:fill="auto"/>
              <w:jc w:val="right"/>
              <w:rPr>
                <w:sz w:val="13"/>
                <w:szCs w:val="13"/>
              </w:rPr>
            </w:pPr>
            <w:r>
              <w:rPr>
                <w:sz w:val="13"/>
                <w:szCs w:val="13"/>
              </w:rPr>
              <w:t>174,120</w:t>
            </w:r>
          </w:p>
        </w:tc>
        <w:tc>
          <w:tcPr>
            <w:tcW w:w="1022" w:type="dxa"/>
            <w:shd w:val="clear" w:color="auto" w:fill="FFFFFF"/>
          </w:tcPr>
          <w:p w:rsidR="00450F04" w:rsidRDefault="00450F04">
            <w:pPr>
              <w:rPr>
                <w:sz w:val="10"/>
                <w:szCs w:val="10"/>
              </w:rPr>
            </w:pPr>
          </w:p>
        </w:tc>
        <w:tc>
          <w:tcPr>
            <w:tcW w:w="3154" w:type="dxa"/>
            <w:gridSpan w:val="2"/>
            <w:shd w:val="clear" w:color="auto" w:fill="FFFFFF"/>
          </w:tcPr>
          <w:p w:rsidR="00450F04" w:rsidRDefault="00450F04">
            <w:pPr>
              <w:rPr>
                <w:sz w:val="10"/>
                <w:szCs w:val="10"/>
              </w:rPr>
            </w:pPr>
          </w:p>
        </w:tc>
      </w:tr>
      <w:tr w:rsidR="00450F04">
        <w:trPr>
          <w:trHeight w:hRule="exact" w:val="235"/>
          <w:jc w:val="center"/>
        </w:trPr>
        <w:tc>
          <w:tcPr>
            <w:tcW w:w="274" w:type="dxa"/>
            <w:shd w:val="clear" w:color="auto" w:fill="FFFFFF"/>
          </w:tcPr>
          <w:p w:rsidR="00450F04" w:rsidRDefault="00450F04">
            <w:pPr>
              <w:rPr>
                <w:sz w:val="10"/>
                <w:szCs w:val="10"/>
              </w:rPr>
            </w:pPr>
          </w:p>
        </w:tc>
        <w:tc>
          <w:tcPr>
            <w:tcW w:w="350" w:type="dxa"/>
            <w:shd w:val="clear" w:color="auto" w:fill="FFFFFF"/>
            <w:vAlign w:val="bottom"/>
          </w:tcPr>
          <w:p w:rsidR="00450F04" w:rsidRDefault="00314692">
            <w:pPr>
              <w:pStyle w:val="Jin0"/>
              <w:shd w:val="clear" w:color="auto" w:fill="auto"/>
              <w:jc w:val="both"/>
              <w:rPr>
                <w:sz w:val="13"/>
                <w:szCs w:val="13"/>
              </w:rPr>
            </w:pPr>
            <w:r>
              <w:rPr>
                <w:sz w:val="13"/>
                <w:szCs w:val="13"/>
              </w:rPr>
              <w:t>w</w:t>
            </w:r>
          </w:p>
        </w:tc>
        <w:tc>
          <w:tcPr>
            <w:tcW w:w="1018" w:type="dxa"/>
            <w:shd w:val="clear" w:color="auto" w:fill="FFFFFF"/>
          </w:tcPr>
          <w:p w:rsidR="00450F04" w:rsidRDefault="00450F04">
            <w:pPr>
              <w:rPr>
                <w:sz w:val="10"/>
                <w:szCs w:val="10"/>
              </w:rPr>
            </w:pPr>
          </w:p>
        </w:tc>
        <w:tc>
          <w:tcPr>
            <w:tcW w:w="7373" w:type="dxa"/>
            <w:shd w:val="clear" w:color="auto" w:fill="FFFFFF"/>
            <w:vAlign w:val="bottom"/>
          </w:tcPr>
          <w:p w:rsidR="00450F04" w:rsidRDefault="00314692">
            <w:pPr>
              <w:pStyle w:val="Jin0"/>
              <w:shd w:val="clear" w:color="auto" w:fill="auto"/>
              <w:ind w:firstLine="360"/>
              <w:rPr>
                <w:sz w:val="13"/>
                <w:szCs w:val="13"/>
              </w:rPr>
            </w:pPr>
            <w:r>
              <w:rPr>
                <w:sz w:val="13"/>
                <w:szCs w:val="13"/>
              </w:rPr>
              <w:t>(30+18+23+21 +5+19)*1,7*1,2</w:t>
            </w:r>
          </w:p>
        </w:tc>
        <w:tc>
          <w:tcPr>
            <w:tcW w:w="941" w:type="dxa"/>
            <w:shd w:val="clear" w:color="auto" w:fill="FFFFFF"/>
          </w:tcPr>
          <w:p w:rsidR="00450F04" w:rsidRDefault="00450F04">
            <w:pPr>
              <w:rPr>
                <w:sz w:val="10"/>
                <w:szCs w:val="10"/>
              </w:rPr>
            </w:pPr>
          </w:p>
        </w:tc>
        <w:tc>
          <w:tcPr>
            <w:tcW w:w="888" w:type="dxa"/>
            <w:shd w:val="clear" w:color="auto" w:fill="FFFFFF"/>
            <w:vAlign w:val="bottom"/>
          </w:tcPr>
          <w:p w:rsidR="00450F04" w:rsidRDefault="00314692">
            <w:pPr>
              <w:pStyle w:val="Jin0"/>
              <w:shd w:val="clear" w:color="auto" w:fill="auto"/>
              <w:jc w:val="right"/>
              <w:rPr>
                <w:sz w:val="13"/>
                <w:szCs w:val="13"/>
              </w:rPr>
            </w:pPr>
            <w:r>
              <w:rPr>
                <w:sz w:val="13"/>
                <w:szCs w:val="13"/>
              </w:rPr>
              <w:t>236,640</w:t>
            </w:r>
          </w:p>
        </w:tc>
        <w:tc>
          <w:tcPr>
            <w:tcW w:w="1022" w:type="dxa"/>
            <w:shd w:val="clear" w:color="auto" w:fill="FFFFFF"/>
          </w:tcPr>
          <w:p w:rsidR="00450F04" w:rsidRDefault="00450F04">
            <w:pPr>
              <w:rPr>
                <w:sz w:val="10"/>
                <w:szCs w:val="10"/>
              </w:rPr>
            </w:pPr>
          </w:p>
        </w:tc>
        <w:tc>
          <w:tcPr>
            <w:tcW w:w="3154" w:type="dxa"/>
            <w:gridSpan w:val="2"/>
            <w:shd w:val="clear" w:color="auto" w:fill="FFFFFF"/>
          </w:tcPr>
          <w:p w:rsidR="00450F04" w:rsidRDefault="00450F04">
            <w:pPr>
              <w:rPr>
                <w:sz w:val="10"/>
                <w:szCs w:val="10"/>
              </w:rPr>
            </w:pPr>
          </w:p>
        </w:tc>
      </w:tr>
      <w:tr w:rsidR="00450F04">
        <w:trPr>
          <w:trHeight w:hRule="exact" w:val="221"/>
          <w:jc w:val="center"/>
        </w:trPr>
        <w:tc>
          <w:tcPr>
            <w:tcW w:w="274" w:type="dxa"/>
            <w:shd w:val="clear" w:color="auto" w:fill="FFFFFF"/>
          </w:tcPr>
          <w:p w:rsidR="00450F04" w:rsidRDefault="00314692">
            <w:pPr>
              <w:pStyle w:val="Jin0"/>
              <w:shd w:val="clear" w:color="auto" w:fill="auto"/>
              <w:jc w:val="both"/>
              <w:rPr>
                <w:sz w:val="13"/>
                <w:szCs w:val="13"/>
              </w:rPr>
            </w:pPr>
            <w:r>
              <w:rPr>
                <w:sz w:val="13"/>
                <w:szCs w:val="13"/>
              </w:rPr>
              <w:t>123</w:t>
            </w:r>
          </w:p>
        </w:tc>
        <w:tc>
          <w:tcPr>
            <w:tcW w:w="350" w:type="dxa"/>
            <w:shd w:val="clear" w:color="auto" w:fill="FFFFFF"/>
          </w:tcPr>
          <w:p w:rsidR="00450F04" w:rsidRDefault="00314692">
            <w:pPr>
              <w:pStyle w:val="Jin0"/>
              <w:shd w:val="clear" w:color="auto" w:fill="auto"/>
              <w:ind w:firstLine="140"/>
              <w:jc w:val="both"/>
              <w:rPr>
                <w:sz w:val="13"/>
                <w:szCs w:val="13"/>
              </w:rPr>
            </w:pPr>
            <w:r>
              <w:rPr>
                <w:sz w:val="13"/>
                <w:szCs w:val="13"/>
              </w:rPr>
              <w:t>K</w:t>
            </w:r>
          </w:p>
        </w:tc>
        <w:tc>
          <w:tcPr>
            <w:tcW w:w="1018" w:type="dxa"/>
            <w:shd w:val="clear" w:color="auto" w:fill="FFFFFF"/>
          </w:tcPr>
          <w:p w:rsidR="00450F04" w:rsidRDefault="00314692">
            <w:pPr>
              <w:pStyle w:val="Jin0"/>
              <w:shd w:val="clear" w:color="auto" w:fill="auto"/>
              <w:rPr>
                <w:sz w:val="13"/>
                <w:szCs w:val="13"/>
              </w:rPr>
            </w:pPr>
            <w:proofErr w:type="spellStart"/>
            <w:r>
              <w:rPr>
                <w:sz w:val="13"/>
                <w:szCs w:val="13"/>
              </w:rPr>
              <w:t>OOa</w:t>
            </w:r>
            <w:proofErr w:type="spellEnd"/>
          </w:p>
        </w:tc>
        <w:tc>
          <w:tcPr>
            <w:tcW w:w="7373" w:type="dxa"/>
            <w:tcBorders>
              <w:top w:val="single" w:sz="4" w:space="0" w:color="auto"/>
            </w:tcBorders>
            <w:shd w:val="clear" w:color="auto" w:fill="FFFFFF"/>
          </w:tcPr>
          <w:p w:rsidR="00450F04" w:rsidRDefault="00314692">
            <w:pPr>
              <w:pStyle w:val="Jin0"/>
              <w:shd w:val="clear" w:color="auto" w:fill="auto"/>
              <w:ind w:firstLine="360"/>
              <w:rPr>
                <w:sz w:val="13"/>
                <w:szCs w:val="13"/>
              </w:rPr>
            </w:pPr>
            <w:r>
              <w:rPr>
                <w:sz w:val="13"/>
                <w:szCs w:val="13"/>
              </w:rPr>
              <w:t>Nová vápenocementová omítka štuková dvouvrstvá vnitřních stěn nanášená ručně</w:t>
            </w:r>
          </w:p>
        </w:tc>
        <w:tc>
          <w:tcPr>
            <w:tcW w:w="941" w:type="dxa"/>
            <w:tcBorders>
              <w:top w:val="single" w:sz="4" w:space="0" w:color="auto"/>
            </w:tcBorders>
            <w:shd w:val="clear" w:color="auto" w:fill="FFFFFF"/>
          </w:tcPr>
          <w:p w:rsidR="00450F04" w:rsidRDefault="00314692">
            <w:pPr>
              <w:pStyle w:val="Jin0"/>
              <w:shd w:val="clear" w:color="auto" w:fill="auto"/>
              <w:ind w:firstLine="460"/>
              <w:jc w:val="both"/>
              <w:rPr>
                <w:sz w:val="13"/>
                <w:szCs w:val="13"/>
              </w:rPr>
            </w:pPr>
            <w:r>
              <w:rPr>
                <w:sz w:val="13"/>
                <w:szCs w:val="13"/>
              </w:rPr>
              <w:t>m2</w:t>
            </w:r>
          </w:p>
        </w:tc>
        <w:tc>
          <w:tcPr>
            <w:tcW w:w="888" w:type="dxa"/>
            <w:shd w:val="clear" w:color="auto" w:fill="FFFFFF"/>
          </w:tcPr>
          <w:p w:rsidR="00450F04" w:rsidRDefault="00314692">
            <w:pPr>
              <w:pStyle w:val="Jin0"/>
              <w:shd w:val="clear" w:color="auto" w:fill="auto"/>
              <w:jc w:val="right"/>
              <w:rPr>
                <w:sz w:val="13"/>
                <w:szCs w:val="13"/>
              </w:rPr>
            </w:pPr>
            <w:r>
              <w:rPr>
                <w:sz w:val="13"/>
                <w:szCs w:val="13"/>
              </w:rPr>
              <w:t>396,555</w:t>
            </w:r>
          </w:p>
        </w:tc>
        <w:tc>
          <w:tcPr>
            <w:tcW w:w="1022" w:type="dxa"/>
            <w:shd w:val="clear" w:color="auto" w:fill="FFFFFF"/>
          </w:tcPr>
          <w:p w:rsidR="00450F04" w:rsidRDefault="00314692">
            <w:pPr>
              <w:pStyle w:val="Jin0"/>
              <w:shd w:val="clear" w:color="auto" w:fill="auto"/>
              <w:jc w:val="right"/>
              <w:rPr>
                <w:sz w:val="13"/>
                <w:szCs w:val="13"/>
              </w:rPr>
            </w:pPr>
            <w:r>
              <w:rPr>
                <w:sz w:val="13"/>
                <w:szCs w:val="13"/>
              </w:rPr>
              <w:t>245,00</w:t>
            </w:r>
          </w:p>
        </w:tc>
        <w:tc>
          <w:tcPr>
            <w:tcW w:w="3154" w:type="dxa"/>
            <w:gridSpan w:val="2"/>
            <w:shd w:val="clear" w:color="auto" w:fill="FFFFFF"/>
          </w:tcPr>
          <w:p w:rsidR="00450F04" w:rsidRDefault="00314692">
            <w:pPr>
              <w:pStyle w:val="Jin0"/>
              <w:shd w:val="clear" w:color="auto" w:fill="auto"/>
              <w:ind w:left="1200"/>
              <w:rPr>
                <w:sz w:val="13"/>
                <w:szCs w:val="13"/>
              </w:rPr>
            </w:pPr>
            <w:r>
              <w:rPr>
                <w:sz w:val="13"/>
                <w:szCs w:val="13"/>
              </w:rPr>
              <w:t>97 155,98</w:t>
            </w:r>
          </w:p>
        </w:tc>
      </w:tr>
      <w:tr w:rsidR="00450F04">
        <w:trPr>
          <w:trHeight w:hRule="exact" w:val="211"/>
          <w:jc w:val="center"/>
        </w:trPr>
        <w:tc>
          <w:tcPr>
            <w:tcW w:w="274" w:type="dxa"/>
            <w:shd w:val="clear" w:color="auto" w:fill="FFFFFF"/>
          </w:tcPr>
          <w:p w:rsidR="00450F04" w:rsidRDefault="00450F04">
            <w:pPr>
              <w:rPr>
                <w:sz w:val="10"/>
                <w:szCs w:val="10"/>
              </w:rPr>
            </w:pPr>
          </w:p>
        </w:tc>
        <w:tc>
          <w:tcPr>
            <w:tcW w:w="350" w:type="dxa"/>
            <w:shd w:val="clear" w:color="auto" w:fill="FFFFFF"/>
          </w:tcPr>
          <w:p w:rsidR="00450F04" w:rsidRDefault="00314692">
            <w:pPr>
              <w:pStyle w:val="Jin0"/>
              <w:shd w:val="clear" w:color="auto" w:fill="auto"/>
              <w:jc w:val="both"/>
              <w:rPr>
                <w:sz w:val="13"/>
                <w:szCs w:val="13"/>
              </w:rPr>
            </w:pPr>
            <w:r>
              <w:rPr>
                <w:sz w:val="13"/>
                <w:szCs w:val="13"/>
              </w:rPr>
              <w:t>w</w:t>
            </w:r>
          </w:p>
        </w:tc>
        <w:tc>
          <w:tcPr>
            <w:tcW w:w="1018" w:type="dxa"/>
            <w:shd w:val="clear" w:color="auto" w:fill="FFFFFF"/>
          </w:tcPr>
          <w:p w:rsidR="00450F04" w:rsidRDefault="00450F04">
            <w:pPr>
              <w:rPr>
                <w:sz w:val="10"/>
                <w:szCs w:val="10"/>
              </w:rPr>
            </w:pPr>
          </w:p>
        </w:tc>
        <w:tc>
          <w:tcPr>
            <w:tcW w:w="7373" w:type="dxa"/>
            <w:shd w:val="clear" w:color="auto" w:fill="FFFFFF"/>
          </w:tcPr>
          <w:p w:rsidR="00450F04" w:rsidRDefault="00314692">
            <w:pPr>
              <w:pStyle w:val="Jin0"/>
              <w:shd w:val="clear" w:color="auto" w:fill="auto"/>
              <w:ind w:firstLine="360"/>
              <w:rPr>
                <w:sz w:val="13"/>
                <w:szCs w:val="13"/>
              </w:rPr>
            </w:pPr>
            <w:r>
              <w:rPr>
                <w:sz w:val="13"/>
                <w:szCs w:val="13"/>
              </w:rPr>
              <w:t>(17,2+15+8,8+8,9)*2,5*1,2</w:t>
            </w:r>
          </w:p>
        </w:tc>
        <w:tc>
          <w:tcPr>
            <w:tcW w:w="941" w:type="dxa"/>
            <w:shd w:val="clear" w:color="auto" w:fill="FFFFFF"/>
          </w:tcPr>
          <w:p w:rsidR="00450F04" w:rsidRDefault="00450F04">
            <w:pPr>
              <w:rPr>
                <w:sz w:val="10"/>
                <w:szCs w:val="10"/>
              </w:rPr>
            </w:pPr>
          </w:p>
        </w:tc>
        <w:tc>
          <w:tcPr>
            <w:tcW w:w="888" w:type="dxa"/>
            <w:shd w:val="clear" w:color="auto" w:fill="FFFFFF"/>
          </w:tcPr>
          <w:p w:rsidR="00450F04" w:rsidRDefault="00314692">
            <w:pPr>
              <w:pStyle w:val="Jin0"/>
              <w:shd w:val="clear" w:color="auto" w:fill="auto"/>
              <w:jc w:val="right"/>
              <w:rPr>
                <w:sz w:val="13"/>
                <w:szCs w:val="13"/>
              </w:rPr>
            </w:pPr>
            <w:r>
              <w:rPr>
                <w:sz w:val="13"/>
                <w:szCs w:val="13"/>
              </w:rPr>
              <w:t>149,700</w:t>
            </w:r>
          </w:p>
        </w:tc>
        <w:tc>
          <w:tcPr>
            <w:tcW w:w="1022" w:type="dxa"/>
            <w:shd w:val="clear" w:color="auto" w:fill="FFFFFF"/>
          </w:tcPr>
          <w:p w:rsidR="00450F04" w:rsidRDefault="00450F04">
            <w:pPr>
              <w:rPr>
                <w:sz w:val="10"/>
                <w:szCs w:val="10"/>
              </w:rPr>
            </w:pPr>
          </w:p>
        </w:tc>
        <w:tc>
          <w:tcPr>
            <w:tcW w:w="3154" w:type="dxa"/>
            <w:gridSpan w:val="2"/>
            <w:shd w:val="clear" w:color="auto" w:fill="FFFFFF"/>
          </w:tcPr>
          <w:p w:rsidR="00450F04" w:rsidRDefault="00450F04">
            <w:pPr>
              <w:rPr>
                <w:sz w:val="10"/>
                <w:szCs w:val="10"/>
              </w:rPr>
            </w:pPr>
          </w:p>
        </w:tc>
      </w:tr>
      <w:tr w:rsidR="00450F04">
        <w:trPr>
          <w:trHeight w:hRule="exact" w:val="221"/>
          <w:jc w:val="center"/>
        </w:trPr>
        <w:tc>
          <w:tcPr>
            <w:tcW w:w="274" w:type="dxa"/>
            <w:shd w:val="clear" w:color="auto" w:fill="FFFFFF"/>
          </w:tcPr>
          <w:p w:rsidR="00450F04" w:rsidRDefault="00450F04">
            <w:pPr>
              <w:rPr>
                <w:sz w:val="10"/>
                <w:szCs w:val="10"/>
              </w:rPr>
            </w:pPr>
          </w:p>
        </w:tc>
        <w:tc>
          <w:tcPr>
            <w:tcW w:w="350" w:type="dxa"/>
            <w:shd w:val="clear" w:color="auto" w:fill="FFFFFF"/>
          </w:tcPr>
          <w:p w:rsidR="00450F04" w:rsidRDefault="00314692">
            <w:pPr>
              <w:pStyle w:val="Jin0"/>
              <w:shd w:val="clear" w:color="auto" w:fill="auto"/>
              <w:jc w:val="both"/>
              <w:rPr>
                <w:sz w:val="13"/>
                <w:szCs w:val="13"/>
              </w:rPr>
            </w:pPr>
            <w:r>
              <w:rPr>
                <w:sz w:val="13"/>
                <w:szCs w:val="13"/>
              </w:rPr>
              <w:t>w</w:t>
            </w:r>
          </w:p>
        </w:tc>
        <w:tc>
          <w:tcPr>
            <w:tcW w:w="1018" w:type="dxa"/>
            <w:shd w:val="clear" w:color="auto" w:fill="FFFFFF"/>
          </w:tcPr>
          <w:p w:rsidR="00450F04" w:rsidRDefault="00450F04">
            <w:pPr>
              <w:rPr>
                <w:sz w:val="10"/>
                <w:szCs w:val="10"/>
              </w:rPr>
            </w:pPr>
          </w:p>
        </w:tc>
        <w:tc>
          <w:tcPr>
            <w:tcW w:w="7373" w:type="dxa"/>
            <w:shd w:val="clear" w:color="auto" w:fill="FFFFFF"/>
          </w:tcPr>
          <w:p w:rsidR="00450F04" w:rsidRDefault="00314692">
            <w:pPr>
              <w:pStyle w:val="Jin0"/>
              <w:shd w:val="clear" w:color="auto" w:fill="auto"/>
              <w:ind w:firstLine="360"/>
              <w:rPr>
                <w:sz w:val="13"/>
                <w:szCs w:val="13"/>
              </w:rPr>
            </w:pPr>
            <w:r>
              <w:rPr>
                <w:sz w:val="13"/>
                <w:szCs w:val="13"/>
              </w:rPr>
              <w:t>(30+18+23+21 +5+19)*1,5*1,2</w:t>
            </w:r>
          </w:p>
        </w:tc>
        <w:tc>
          <w:tcPr>
            <w:tcW w:w="941" w:type="dxa"/>
            <w:shd w:val="clear" w:color="auto" w:fill="FFFFFF"/>
          </w:tcPr>
          <w:p w:rsidR="00450F04" w:rsidRDefault="00450F04">
            <w:pPr>
              <w:rPr>
                <w:sz w:val="10"/>
                <w:szCs w:val="10"/>
              </w:rPr>
            </w:pPr>
          </w:p>
        </w:tc>
        <w:tc>
          <w:tcPr>
            <w:tcW w:w="888" w:type="dxa"/>
            <w:shd w:val="clear" w:color="auto" w:fill="FFFFFF"/>
            <w:vAlign w:val="bottom"/>
          </w:tcPr>
          <w:p w:rsidR="00450F04" w:rsidRDefault="00314692">
            <w:pPr>
              <w:pStyle w:val="Jin0"/>
              <w:shd w:val="clear" w:color="auto" w:fill="auto"/>
              <w:jc w:val="right"/>
              <w:rPr>
                <w:sz w:val="13"/>
                <w:szCs w:val="13"/>
              </w:rPr>
            </w:pPr>
            <w:r>
              <w:rPr>
                <w:sz w:val="13"/>
                <w:szCs w:val="13"/>
              </w:rPr>
              <w:t>208,800</w:t>
            </w:r>
          </w:p>
        </w:tc>
        <w:tc>
          <w:tcPr>
            <w:tcW w:w="1022" w:type="dxa"/>
            <w:shd w:val="clear" w:color="auto" w:fill="FFFFFF"/>
          </w:tcPr>
          <w:p w:rsidR="00450F04" w:rsidRDefault="00450F04">
            <w:pPr>
              <w:rPr>
                <w:sz w:val="10"/>
                <w:szCs w:val="10"/>
              </w:rPr>
            </w:pPr>
          </w:p>
        </w:tc>
        <w:tc>
          <w:tcPr>
            <w:tcW w:w="3154" w:type="dxa"/>
            <w:gridSpan w:val="2"/>
            <w:shd w:val="clear" w:color="auto" w:fill="FFFFFF"/>
          </w:tcPr>
          <w:p w:rsidR="00450F04" w:rsidRDefault="00450F04">
            <w:pPr>
              <w:rPr>
                <w:sz w:val="10"/>
                <w:szCs w:val="10"/>
              </w:rPr>
            </w:pPr>
          </w:p>
        </w:tc>
      </w:tr>
      <w:tr w:rsidR="00450F04">
        <w:trPr>
          <w:trHeight w:hRule="exact" w:val="221"/>
          <w:jc w:val="center"/>
        </w:trPr>
        <w:tc>
          <w:tcPr>
            <w:tcW w:w="274" w:type="dxa"/>
            <w:shd w:val="clear" w:color="auto" w:fill="FFFFFF"/>
          </w:tcPr>
          <w:p w:rsidR="00450F04" w:rsidRDefault="00450F04">
            <w:pPr>
              <w:rPr>
                <w:sz w:val="10"/>
                <w:szCs w:val="10"/>
              </w:rPr>
            </w:pPr>
          </w:p>
        </w:tc>
        <w:tc>
          <w:tcPr>
            <w:tcW w:w="350" w:type="dxa"/>
            <w:shd w:val="clear" w:color="auto" w:fill="FFFFFF"/>
            <w:vAlign w:val="bottom"/>
          </w:tcPr>
          <w:p w:rsidR="00450F04" w:rsidRDefault="00314692">
            <w:pPr>
              <w:pStyle w:val="Jin0"/>
              <w:shd w:val="clear" w:color="auto" w:fill="auto"/>
              <w:jc w:val="both"/>
              <w:rPr>
                <w:sz w:val="13"/>
                <w:szCs w:val="13"/>
              </w:rPr>
            </w:pPr>
            <w:r>
              <w:rPr>
                <w:sz w:val="13"/>
                <w:szCs w:val="13"/>
              </w:rPr>
              <w:t>w</w:t>
            </w:r>
          </w:p>
        </w:tc>
        <w:tc>
          <w:tcPr>
            <w:tcW w:w="1018" w:type="dxa"/>
            <w:shd w:val="clear" w:color="auto" w:fill="FFFFFF"/>
          </w:tcPr>
          <w:p w:rsidR="00450F04" w:rsidRDefault="00450F04">
            <w:pPr>
              <w:rPr>
                <w:sz w:val="10"/>
                <w:szCs w:val="10"/>
              </w:rPr>
            </w:pPr>
          </w:p>
        </w:tc>
        <w:tc>
          <w:tcPr>
            <w:tcW w:w="7373" w:type="dxa"/>
            <w:shd w:val="clear" w:color="auto" w:fill="FFFFFF"/>
            <w:vAlign w:val="bottom"/>
          </w:tcPr>
          <w:p w:rsidR="00450F04" w:rsidRDefault="00314692">
            <w:pPr>
              <w:pStyle w:val="Jin0"/>
              <w:shd w:val="clear" w:color="auto" w:fill="auto"/>
              <w:ind w:firstLine="360"/>
              <w:rPr>
                <w:sz w:val="13"/>
                <w:szCs w:val="13"/>
              </w:rPr>
            </w:pPr>
            <w:r>
              <w:rPr>
                <w:sz w:val="13"/>
                <w:szCs w:val="13"/>
              </w:rPr>
              <w:t>0,3*0,7*2*1,15 + 0,5*0,7*1,2 "ZE6</w:t>
            </w:r>
          </w:p>
        </w:tc>
        <w:tc>
          <w:tcPr>
            <w:tcW w:w="941" w:type="dxa"/>
            <w:shd w:val="clear" w:color="auto" w:fill="FFFFFF"/>
          </w:tcPr>
          <w:p w:rsidR="00450F04" w:rsidRDefault="00450F04">
            <w:pPr>
              <w:rPr>
                <w:sz w:val="10"/>
                <w:szCs w:val="10"/>
              </w:rPr>
            </w:pPr>
          </w:p>
        </w:tc>
        <w:tc>
          <w:tcPr>
            <w:tcW w:w="888" w:type="dxa"/>
            <w:shd w:val="clear" w:color="auto" w:fill="FFFFFF"/>
            <w:vAlign w:val="bottom"/>
          </w:tcPr>
          <w:p w:rsidR="00450F04" w:rsidRDefault="00314692">
            <w:pPr>
              <w:pStyle w:val="Jin0"/>
              <w:shd w:val="clear" w:color="auto" w:fill="auto"/>
              <w:jc w:val="right"/>
              <w:rPr>
                <w:sz w:val="13"/>
                <w:szCs w:val="13"/>
              </w:rPr>
            </w:pPr>
            <w:r>
              <w:rPr>
                <w:sz w:val="13"/>
                <w:szCs w:val="13"/>
              </w:rPr>
              <w:t>0,903</w:t>
            </w:r>
          </w:p>
        </w:tc>
        <w:tc>
          <w:tcPr>
            <w:tcW w:w="1022" w:type="dxa"/>
            <w:shd w:val="clear" w:color="auto" w:fill="FFFFFF"/>
          </w:tcPr>
          <w:p w:rsidR="00450F04" w:rsidRDefault="00450F04">
            <w:pPr>
              <w:rPr>
                <w:sz w:val="10"/>
                <w:szCs w:val="10"/>
              </w:rPr>
            </w:pPr>
          </w:p>
        </w:tc>
        <w:tc>
          <w:tcPr>
            <w:tcW w:w="3154" w:type="dxa"/>
            <w:gridSpan w:val="2"/>
            <w:shd w:val="clear" w:color="auto" w:fill="FFFFFF"/>
          </w:tcPr>
          <w:p w:rsidR="00450F04" w:rsidRDefault="00450F04">
            <w:pPr>
              <w:rPr>
                <w:sz w:val="10"/>
                <w:szCs w:val="10"/>
              </w:rPr>
            </w:pPr>
          </w:p>
        </w:tc>
      </w:tr>
      <w:tr w:rsidR="00450F04">
        <w:trPr>
          <w:trHeight w:hRule="exact" w:val="226"/>
          <w:jc w:val="center"/>
        </w:trPr>
        <w:tc>
          <w:tcPr>
            <w:tcW w:w="274" w:type="dxa"/>
            <w:shd w:val="clear" w:color="auto" w:fill="FFFFFF"/>
          </w:tcPr>
          <w:p w:rsidR="00450F04" w:rsidRDefault="00450F04">
            <w:pPr>
              <w:rPr>
                <w:sz w:val="10"/>
                <w:szCs w:val="10"/>
              </w:rPr>
            </w:pPr>
          </w:p>
        </w:tc>
        <w:tc>
          <w:tcPr>
            <w:tcW w:w="350" w:type="dxa"/>
            <w:shd w:val="clear" w:color="auto" w:fill="FFFFFF"/>
            <w:vAlign w:val="bottom"/>
          </w:tcPr>
          <w:p w:rsidR="00450F04" w:rsidRDefault="00314692">
            <w:pPr>
              <w:pStyle w:val="Jin0"/>
              <w:shd w:val="clear" w:color="auto" w:fill="auto"/>
              <w:jc w:val="both"/>
              <w:rPr>
                <w:sz w:val="13"/>
                <w:szCs w:val="13"/>
              </w:rPr>
            </w:pPr>
            <w:r>
              <w:rPr>
                <w:sz w:val="13"/>
                <w:szCs w:val="13"/>
              </w:rPr>
              <w:t>w</w:t>
            </w:r>
          </w:p>
        </w:tc>
        <w:tc>
          <w:tcPr>
            <w:tcW w:w="1018" w:type="dxa"/>
            <w:shd w:val="clear" w:color="auto" w:fill="FFFFFF"/>
          </w:tcPr>
          <w:p w:rsidR="00450F04" w:rsidRDefault="00450F04">
            <w:pPr>
              <w:rPr>
                <w:sz w:val="10"/>
                <w:szCs w:val="10"/>
              </w:rPr>
            </w:pPr>
          </w:p>
        </w:tc>
        <w:tc>
          <w:tcPr>
            <w:tcW w:w="7373" w:type="dxa"/>
            <w:shd w:val="clear" w:color="auto" w:fill="FFFFFF"/>
            <w:vAlign w:val="bottom"/>
          </w:tcPr>
          <w:p w:rsidR="00450F04" w:rsidRDefault="00314692">
            <w:pPr>
              <w:pStyle w:val="Jin0"/>
              <w:shd w:val="clear" w:color="auto" w:fill="auto"/>
              <w:ind w:firstLine="360"/>
              <w:rPr>
                <w:sz w:val="13"/>
                <w:szCs w:val="13"/>
              </w:rPr>
            </w:pPr>
            <w:r>
              <w:rPr>
                <w:sz w:val="13"/>
                <w:szCs w:val="13"/>
              </w:rPr>
              <w:t>(0,5*2*2+1,5*0,5)*3*1,2 ”ZE7'</w:t>
            </w:r>
          </w:p>
        </w:tc>
        <w:tc>
          <w:tcPr>
            <w:tcW w:w="941" w:type="dxa"/>
            <w:shd w:val="clear" w:color="auto" w:fill="FFFFFF"/>
          </w:tcPr>
          <w:p w:rsidR="00450F04" w:rsidRDefault="00450F04">
            <w:pPr>
              <w:rPr>
                <w:sz w:val="10"/>
                <w:szCs w:val="10"/>
              </w:rPr>
            </w:pPr>
          </w:p>
        </w:tc>
        <w:tc>
          <w:tcPr>
            <w:tcW w:w="888" w:type="dxa"/>
            <w:shd w:val="clear" w:color="auto" w:fill="FFFFFF"/>
            <w:vAlign w:val="bottom"/>
          </w:tcPr>
          <w:p w:rsidR="00450F04" w:rsidRDefault="00314692">
            <w:pPr>
              <w:pStyle w:val="Jin0"/>
              <w:shd w:val="clear" w:color="auto" w:fill="auto"/>
              <w:ind w:firstLine="480"/>
              <w:jc w:val="both"/>
              <w:rPr>
                <w:sz w:val="13"/>
                <w:szCs w:val="13"/>
              </w:rPr>
            </w:pPr>
            <w:r>
              <w:rPr>
                <w:sz w:val="13"/>
                <w:szCs w:val="13"/>
              </w:rPr>
              <w:t>9,900</w:t>
            </w:r>
          </w:p>
        </w:tc>
        <w:tc>
          <w:tcPr>
            <w:tcW w:w="1022" w:type="dxa"/>
            <w:shd w:val="clear" w:color="auto" w:fill="FFFFFF"/>
          </w:tcPr>
          <w:p w:rsidR="00450F04" w:rsidRDefault="00450F04">
            <w:pPr>
              <w:rPr>
                <w:sz w:val="10"/>
                <w:szCs w:val="10"/>
              </w:rPr>
            </w:pPr>
          </w:p>
        </w:tc>
        <w:tc>
          <w:tcPr>
            <w:tcW w:w="3154" w:type="dxa"/>
            <w:gridSpan w:val="2"/>
            <w:shd w:val="clear" w:color="auto" w:fill="FFFFFF"/>
          </w:tcPr>
          <w:p w:rsidR="00450F04" w:rsidRDefault="00450F04">
            <w:pPr>
              <w:rPr>
                <w:sz w:val="10"/>
                <w:szCs w:val="10"/>
              </w:rPr>
            </w:pPr>
          </w:p>
        </w:tc>
      </w:tr>
      <w:tr w:rsidR="00450F04">
        <w:trPr>
          <w:trHeight w:hRule="exact" w:val="221"/>
          <w:jc w:val="center"/>
        </w:trPr>
        <w:tc>
          <w:tcPr>
            <w:tcW w:w="274" w:type="dxa"/>
            <w:shd w:val="clear" w:color="auto" w:fill="FFFFFF"/>
          </w:tcPr>
          <w:p w:rsidR="00450F04" w:rsidRDefault="00450F04">
            <w:pPr>
              <w:rPr>
                <w:sz w:val="10"/>
                <w:szCs w:val="10"/>
              </w:rPr>
            </w:pPr>
          </w:p>
        </w:tc>
        <w:tc>
          <w:tcPr>
            <w:tcW w:w="350" w:type="dxa"/>
            <w:shd w:val="clear" w:color="auto" w:fill="FFFFFF"/>
            <w:vAlign w:val="bottom"/>
          </w:tcPr>
          <w:p w:rsidR="00450F04" w:rsidRDefault="00314692">
            <w:pPr>
              <w:pStyle w:val="Jin0"/>
              <w:shd w:val="clear" w:color="auto" w:fill="auto"/>
              <w:jc w:val="both"/>
              <w:rPr>
                <w:sz w:val="13"/>
                <w:szCs w:val="13"/>
              </w:rPr>
            </w:pPr>
            <w:r>
              <w:rPr>
                <w:sz w:val="13"/>
                <w:szCs w:val="13"/>
              </w:rPr>
              <w:t>w</w:t>
            </w:r>
          </w:p>
        </w:tc>
        <w:tc>
          <w:tcPr>
            <w:tcW w:w="1018" w:type="dxa"/>
            <w:shd w:val="clear" w:color="auto" w:fill="FFFFFF"/>
          </w:tcPr>
          <w:p w:rsidR="00450F04" w:rsidRDefault="00450F04">
            <w:pPr>
              <w:rPr>
                <w:sz w:val="10"/>
                <w:szCs w:val="10"/>
              </w:rPr>
            </w:pPr>
          </w:p>
        </w:tc>
        <w:tc>
          <w:tcPr>
            <w:tcW w:w="7373" w:type="dxa"/>
            <w:shd w:val="clear" w:color="auto" w:fill="FFFFFF"/>
            <w:vAlign w:val="bottom"/>
          </w:tcPr>
          <w:p w:rsidR="00450F04" w:rsidRDefault="00314692">
            <w:pPr>
              <w:pStyle w:val="Jin0"/>
              <w:shd w:val="clear" w:color="auto" w:fill="auto"/>
              <w:ind w:firstLine="360"/>
              <w:rPr>
                <w:sz w:val="13"/>
                <w:szCs w:val="13"/>
              </w:rPr>
            </w:pPr>
            <w:r>
              <w:rPr>
                <w:sz w:val="13"/>
                <w:szCs w:val="13"/>
              </w:rPr>
              <w:t>1,4*2,1*2*1,2 "ZE8"</w:t>
            </w:r>
          </w:p>
        </w:tc>
        <w:tc>
          <w:tcPr>
            <w:tcW w:w="941" w:type="dxa"/>
            <w:shd w:val="clear" w:color="auto" w:fill="FFFFFF"/>
          </w:tcPr>
          <w:p w:rsidR="00450F04" w:rsidRDefault="00450F04">
            <w:pPr>
              <w:rPr>
                <w:sz w:val="10"/>
                <w:szCs w:val="10"/>
              </w:rPr>
            </w:pPr>
          </w:p>
        </w:tc>
        <w:tc>
          <w:tcPr>
            <w:tcW w:w="888" w:type="dxa"/>
            <w:shd w:val="clear" w:color="auto" w:fill="FFFFFF"/>
            <w:vAlign w:val="bottom"/>
          </w:tcPr>
          <w:p w:rsidR="00450F04" w:rsidRDefault="00314692">
            <w:pPr>
              <w:pStyle w:val="Jin0"/>
              <w:shd w:val="clear" w:color="auto" w:fill="auto"/>
              <w:jc w:val="right"/>
              <w:rPr>
                <w:sz w:val="13"/>
                <w:szCs w:val="13"/>
              </w:rPr>
            </w:pPr>
            <w:r>
              <w:rPr>
                <w:sz w:val="13"/>
                <w:szCs w:val="13"/>
              </w:rPr>
              <w:t>7,056</w:t>
            </w:r>
          </w:p>
        </w:tc>
        <w:tc>
          <w:tcPr>
            <w:tcW w:w="1022" w:type="dxa"/>
            <w:shd w:val="clear" w:color="auto" w:fill="FFFFFF"/>
          </w:tcPr>
          <w:p w:rsidR="00450F04" w:rsidRDefault="00450F04">
            <w:pPr>
              <w:rPr>
                <w:sz w:val="10"/>
                <w:szCs w:val="10"/>
              </w:rPr>
            </w:pPr>
          </w:p>
        </w:tc>
        <w:tc>
          <w:tcPr>
            <w:tcW w:w="3154" w:type="dxa"/>
            <w:gridSpan w:val="2"/>
            <w:shd w:val="clear" w:color="auto" w:fill="FFFFFF"/>
          </w:tcPr>
          <w:p w:rsidR="00450F04" w:rsidRDefault="00450F04">
            <w:pPr>
              <w:rPr>
                <w:sz w:val="10"/>
                <w:szCs w:val="10"/>
              </w:rPr>
            </w:pPr>
          </w:p>
        </w:tc>
      </w:tr>
      <w:tr w:rsidR="00450F04">
        <w:trPr>
          <w:trHeight w:hRule="exact" w:val="230"/>
          <w:jc w:val="center"/>
        </w:trPr>
        <w:tc>
          <w:tcPr>
            <w:tcW w:w="274" w:type="dxa"/>
            <w:shd w:val="clear" w:color="auto" w:fill="FFFFFF"/>
          </w:tcPr>
          <w:p w:rsidR="00450F04" w:rsidRDefault="00450F04">
            <w:pPr>
              <w:rPr>
                <w:sz w:val="10"/>
                <w:szCs w:val="10"/>
              </w:rPr>
            </w:pPr>
          </w:p>
        </w:tc>
        <w:tc>
          <w:tcPr>
            <w:tcW w:w="350" w:type="dxa"/>
            <w:shd w:val="clear" w:color="auto" w:fill="FFFFFF"/>
          </w:tcPr>
          <w:p w:rsidR="00450F04" w:rsidRDefault="00314692">
            <w:pPr>
              <w:pStyle w:val="Jin0"/>
              <w:shd w:val="clear" w:color="auto" w:fill="auto"/>
              <w:jc w:val="both"/>
              <w:rPr>
                <w:sz w:val="13"/>
                <w:szCs w:val="13"/>
              </w:rPr>
            </w:pPr>
            <w:r>
              <w:rPr>
                <w:sz w:val="13"/>
                <w:szCs w:val="13"/>
              </w:rPr>
              <w:t>w</w:t>
            </w:r>
          </w:p>
        </w:tc>
        <w:tc>
          <w:tcPr>
            <w:tcW w:w="1018" w:type="dxa"/>
            <w:shd w:val="clear" w:color="auto" w:fill="FFFFFF"/>
          </w:tcPr>
          <w:p w:rsidR="00450F04" w:rsidRDefault="00450F04">
            <w:pPr>
              <w:rPr>
                <w:sz w:val="10"/>
                <w:szCs w:val="10"/>
              </w:rPr>
            </w:pPr>
          </w:p>
        </w:tc>
        <w:tc>
          <w:tcPr>
            <w:tcW w:w="7373" w:type="dxa"/>
            <w:shd w:val="clear" w:color="auto" w:fill="FFFFFF"/>
          </w:tcPr>
          <w:p w:rsidR="00450F04" w:rsidRDefault="00314692">
            <w:pPr>
              <w:pStyle w:val="Jin0"/>
              <w:shd w:val="clear" w:color="auto" w:fill="auto"/>
              <w:ind w:firstLine="360"/>
              <w:rPr>
                <w:sz w:val="13"/>
                <w:szCs w:val="13"/>
              </w:rPr>
            </w:pPr>
            <w:r>
              <w:rPr>
                <w:sz w:val="13"/>
                <w:szCs w:val="13"/>
              </w:rPr>
              <w:t>(1,05+1,05+0,65)*2*3,06*1,2</w:t>
            </w:r>
          </w:p>
        </w:tc>
        <w:tc>
          <w:tcPr>
            <w:tcW w:w="941" w:type="dxa"/>
            <w:shd w:val="clear" w:color="auto" w:fill="FFFFFF"/>
          </w:tcPr>
          <w:p w:rsidR="00450F04" w:rsidRDefault="00450F04">
            <w:pPr>
              <w:rPr>
                <w:sz w:val="10"/>
                <w:szCs w:val="10"/>
              </w:rPr>
            </w:pPr>
          </w:p>
        </w:tc>
        <w:tc>
          <w:tcPr>
            <w:tcW w:w="888" w:type="dxa"/>
            <w:shd w:val="clear" w:color="auto" w:fill="FFFFFF"/>
          </w:tcPr>
          <w:p w:rsidR="00450F04" w:rsidRDefault="00314692">
            <w:pPr>
              <w:pStyle w:val="Jin0"/>
              <w:shd w:val="clear" w:color="auto" w:fill="auto"/>
              <w:jc w:val="right"/>
              <w:rPr>
                <w:sz w:val="13"/>
                <w:szCs w:val="13"/>
              </w:rPr>
            </w:pPr>
            <w:r>
              <w:rPr>
                <w:sz w:val="13"/>
                <w:szCs w:val="13"/>
              </w:rPr>
              <w:t>20,196</w:t>
            </w:r>
          </w:p>
        </w:tc>
        <w:tc>
          <w:tcPr>
            <w:tcW w:w="1022" w:type="dxa"/>
            <w:shd w:val="clear" w:color="auto" w:fill="FFFFFF"/>
          </w:tcPr>
          <w:p w:rsidR="00450F04" w:rsidRDefault="00450F04">
            <w:pPr>
              <w:rPr>
                <w:sz w:val="10"/>
                <w:szCs w:val="10"/>
              </w:rPr>
            </w:pPr>
          </w:p>
        </w:tc>
        <w:tc>
          <w:tcPr>
            <w:tcW w:w="3154" w:type="dxa"/>
            <w:gridSpan w:val="2"/>
            <w:shd w:val="clear" w:color="auto" w:fill="FFFFFF"/>
          </w:tcPr>
          <w:p w:rsidR="00450F04" w:rsidRDefault="00450F04">
            <w:pPr>
              <w:rPr>
                <w:sz w:val="10"/>
                <w:szCs w:val="10"/>
              </w:rPr>
            </w:pPr>
          </w:p>
        </w:tc>
      </w:tr>
      <w:tr w:rsidR="00450F04">
        <w:trPr>
          <w:trHeight w:hRule="exact" w:val="221"/>
          <w:jc w:val="center"/>
        </w:trPr>
        <w:tc>
          <w:tcPr>
            <w:tcW w:w="274" w:type="dxa"/>
            <w:shd w:val="clear" w:color="auto" w:fill="FFFFFF"/>
            <w:vAlign w:val="bottom"/>
          </w:tcPr>
          <w:p w:rsidR="00450F04" w:rsidRDefault="00314692">
            <w:pPr>
              <w:pStyle w:val="Jin0"/>
              <w:shd w:val="clear" w:color="auto" w:fill="auto"/>
              <w:jc w:val="both"/>
              <w:rPr>
                <w:sz w:val="13"/>
                <w:szCs w:val="13"/>
              </w:rPr>
            </w:pPr>
            <w:r>
              <w:rPr>
                <w:sz w:val="13"/>
                <w:szCs w:val="13"/>
              </w:rPr>
              <w:t>288</w:t>
            </w:r>
          </w:p>
        </w:tc>
        <w:tc>
          <w:tcPr>
            <w:tcW w:w="350" w:type="dxa"/>
            <w:shd w:val="clear" w:color="auto" w:fill="FFFFFF"/>
          </w:tcPr>
          <w:p w:rsidR="00450F04" w:rsidRDefault="00314692">
            <w:pPr>
              <w:pStyle w:val="Jin0"/>
              <w:shd w:val="clear" w:color="auto" w:fill="auto"/>
              <w:ind w:firstLine="140"/>
              <w:jc w:val="both"/>
              <w:rPr>
                <w:sz w:val="13"/>
                <w:szCs w:val="13"/>
              </w:rPr>
            </w:pPr>
            <w:r>
              <w:rPr>
                <w:sz w:val="13"/>
                <w:szCs w:val="13"/>
              </w:rPr>
              <w:t>X</w:t>
            </w:r>
          </w:p>
        </w:tc>
        <w:tc>
          <w:tcPr>
            <w:tcW w:w="1018" w:type="dxa"/>
            <w:shd w:val="clear" w:color="auto" w:fill="FFFFFF"/>
            <w:vAlign w:val="bottom"/>
          </w:tcPr>
          <w:p w:rsidR="00450F04" w:rsidRDefault="00314692">
            <w:pPr>
              <w:pStyle w:val="Jin0"/>
              <w:shd w:val="clear" w:color="auto" w:fill="auto"/>
              <w:rPr>
                <w:sz w:val="13"/>
                <w:szCs w:val="13"/>
              </w:rPr>
            </w:pPr>
            <w:r>
              <w:rPr>
                <w:sz w:val="13"/>
                <w:szCs w:val="13"/>
              </w:rPr>
              <w:t>0</w:t>
            </w:r>
          </w:p>
        </w:tc>
        <w:tc>
          <w:tcPr>
            <w:tcW w:w="7373" w:type="dxa"/>
            <w:shd w:val="clear" w:color="auto" w:fill="FFFFFF"/>
            <w:vAlign w:val="bottom"/>
          </w:tcPr>
          <w:p w:rsidR="00450F04" w:rsidRDefault="00314692">
            <w:pPr>
              <w:pStyle w:val="Jin0"/>
              <w:shd w:val="clear" w:color="auto" w:fill="auto"/>
              <w:ind w:firstLine="360"/>
              <w:rPr>
                <w:sz w:val="13"/>
                <w:szCs w:val="13"/>
              </w:rPr>
            </w:pPr>
            <w:r>
              <w:rPr>
                <w:sz w:val="13"/>
                <w:szCs w:val="13"/>
              </w:rPr>
              <w:t>Omytí ploch tlakovou vodou</w:t>
            </w:r>
          </w:p>
        </w:tc>
        <w:tc>
          <w:tcPr>
            <w:tcW w:w="941" w:type="dxa"/>
            <w:shd w:val="clear" w:color="auto" w:fill="FFFFFF"/>
            <w:vAlign w:val="bottom"/>
          </w:tcPr>
          <w:p w:rsidR="00450F04" w:rsidRDefault="00314692">
            <w:pPr>
              <w:pStyle w:val="Jin0"/>
              <w:shd w:val="clear" w:color="auto" w:fill="auto"/>
              <w:ind w:firstLine="460"/>
              <w:jc w:val="both"/>
              <w:rPr>
                <w:sz w:val="13"/>
                <w:szCs w:val="13"/>
              </w:rPr>
            </w:pPr>
            <w:r>
              <w:rPr>
                <w:sz w:val="13"/>
                <w:szCs w:val="13"/>
              </w:rPr>
              <w:t>m2</w:t>
            </w:r>
          </w:p>
        </w:tc>
        <w:tc>
          <w:tcPr>
            <w:tcW w:w="888" w:type="dxa"/>
            <w:shd w:val="clear" w:color="auto" w:fill="FFFFFF"/>
            <w:vAlign w:val="bottom"/>
          </w:tcPr>
          <w:p w:rsidR="00450F04" w:rsidRDefault="00314692">
            <w:pPr>
              <w:pStyle w:val="Jin0"/>
              <w:shd w:val="clear" w:color="auto" w:fill="auto"/>
              <w:jc w:val="right"/>
              <w:rPr>
                <w:sz w:val="13"/>
                <w:szCs w:val="13"/>
              </w:rPr>
            </w:pPr>
            <w:r>
              <w:rPr>
                <w:sz w:val="13"/>
                <w:szCs w:val="13"/>
              </w:rPr>
              <w:t>548,215</w:t>
            </w:r>
          </w:p>
        </w:tc>
        <w:tc>
          <w:tcPr>
            <w:tcW w:w="1022" w:type="dxa"/>
            <w:shd w:val="clear" w:color="auto" w:fill="FFFFFF"/>
            <w:vAlign w:val="bottom"/>
          </w:tcPr>
          <w:p w:rsidR="00450F04" w:rsidRDefault="00314692">
            <w:pPr>
              <w:pStyle w:val="Jin0"/>
              <w:shd w:val="clear" w:color="auto" w:fill="auto"/>
              <w:jc w:val="right"/>
              <w:rPr>
                <w:sz w:val="13"/>
                <w:szCs w:val="13"/>
              </w:rPr>
            </w:pPr>
            <w:r>
              <w:rPr>
                <w:sz w:val="13"/>
                <w:szCs w:val="13"/>
              </w:rPr>
              <w:t>75,00</w:t>
            </w:r>
          </w:p>
        </w:tc>
        <w:tc>
          <w:tcPr>
            <w:tcW w:w="3154" w:type="dxa"/>
            <w:gridSpan w:val="2"/>
            <w:shd w:val="clear" w:color="auto" w:fill="FFFFFF"/>
            <w:vAlign w:val="bottom"/>
          </w:tcPr>
          <w:p w:rsidR="00450F04" w:rsidRDefault="00314692">
            <w:pPr>
              <w:pStyle w:val="Jin0"/>
              <w:shd w:val="clear" w:color="auto" w:fill="auto"/>
              <w:ind w:left="1200"/>
              <w:rPr>
                <w:sz w:val="13"/>
                <w:szCs w:val="13"/>
              </w:rPr>
            </w:pPr>
            <w:r>
              <w:rPr>
                <w:sz w:val="13"/>
                <w:szCs w:val="13"/>
              </w:rPr>
              <w:t>41 116,13</w:t>
            </w:r>
          </w:p>
        </w:tc>
      </w:tr>
      <w:tr w:rsidR="00450F04">
        <w:trPr>
          <w:trHeight w:hRule="exact" w:val="211"/>
          <w:jc w:val="center"/>
        </w:trPr>
        <w:tc>
          <w:tcPr>
            <w:tcW w:w="274" w:type="dxa"/>
            <w:shd w:val="clear" w:color="auto" w:fill="FFFFFF"/>
          </w:tcPr>
          <w:p w:rsidR="00450F04" w:rsidRDefault="00450F04">
            <w:pPr>
              <w:rPr>
                <w:sz w:val="10"/>
                <w:szCs w:val="10"/>
              </w:rPr>
            </w:pPr>
          </w:p>
        </w:tc>
        <w:tc>
          <w:tcPr>
            <w:tcW w:w="350" w:type="dxa"/>
            <w:shd w:val="clear" w:color="auto" w:fill="FFFFFF"/>
          </w:tcPr>
          <w:p w:rsidR="00450F04" w:rsidRDefault="00314692">
            <w:pPr>
              <w:pStyle w:val="Jin0"/>
              <w:shd w:val="clear" w:color="auto" w:fill="auto"/>
              <w:jc w:val="both"/>
              <w:rPr>
                <w:sz w:val="13"/>
                <w:szCs w:val="13"/>
              </w:rPr>
            </w:pPr>
            <w:r>
              <w:rPr>
                <w:sz w:val="13"/>
                <w:szCs w:val="13"/>
              </w:rPr>
              <w:t>w</w:t>
            </w:r>
          </w:p>
        </w:tc>
        <w:tc>
          <w:tcPr>
            <w:tcW w:w="1018" w:type="dxa"/>
            <w:shd w:val="clear" w:color="auto" w:fill="FFFFFF"/>
          </w:tcPr>
          <w:p w:rsidR="00450F04" w:rsidRDefault="00450F04">
            <w:pPr>
              <w:rPr>
                <w:sz w:val="10"/>
                <w:szCs w:val="10"/>
              </w:rPr>
            </w:pPr>
          </w:p>
        </w:tc>
        <w:tc>
          <w:tcPr>
            <w:tcW w:w="7373" w:type="dxa"/>
            <w:shd w:val="clear" w:color="auto" w:fill="FFFFFF"/>
          </w:tcPr>
          <w:p w:rsidR="00450F04" w:rsidRDefault="00314692">
            <w:pPr>
              <w:pStyle w:val="Jin0"/>
              <w:shd w:val="clear" w:color="auto" w:fill="auto"/>
              <w:ind w:firstLine="360"/>
              <w:rPr>
                <w:sz w:val="13"/>
                <w:szCs w:val="13"/>
              </w:rPr>
            </w:pPr>
            <w:r>
              <w:rPr>
                <w:sz w:val="13"/>
                <w:szCs w:val="13"/>
              </w:rPr>
              <w:t>(18,4+8,5+0,4)*1,5*2 ’05"</w:t>
            </w:r>
          </w:p>
        </w:tc>
        <w:tc>
          <w:tcPr>
            <w:tcW w:w="941" w:type="dxa"/>
            <w:shd w:val="clear" w:color="auto" w:fill="FFFFFF"/>
          </w:tcPr>
          <w:p w:rsidR="00450F04" w:rsidRDefault="00450F04">
            <w:pPr>
              <w:rPr>
                <w:sz w:val="10"/>
                <w:szCs w:val="10"/>
              </w:rPr>
            </w:pPr>
          </w:p>
        </w:tc>
        <w:tc>
          <w:tcPr>
            <w:tcW w:w="888" w:type="dxa"/>
            <w:shd w:val="clear" w:color="auto" w:fill="FFFFFF"/>
          </w:tcPr>
          <w:p w:rsidR="00450F04" w:rsidRDefault="00314692">
            <w:pPr>
              <w:pStyle w:val="Jin0"/>
              <w:shd w:val="clear" w:color="auto" w:fill="auto"/>
              <w:jc w:val="right"/>
              <w:rPr>
                <w:sz w:val="13"/>
                <w:szCs w:val="13"/>
              </w:rPr>
            </w:pPr>
            <w:r>
              <w:rPr>
                <w:sz w:val="13"/>
                <w:szCs w:val="13"/>
              </w:rPr>
              <w:t>81,900</w:t>
            </w:r>
          </w:p>
        </w:tc>
        <w:tc>
          <w:tcPr>
            <w:tcW w:w="1022" w:type="dxa"/>
            <w:shd w:val="clear" w:color="auto" w:fill="FFFFFF"/>
          </w:tcPr>
          <w:p w:rsidR="00450F04" w:rsidRDefault="00450F04">
            <w:pPr>
              <w:rPr>
                <w:sz w:val="10"/>
                <w:szCs w:val="10"/>
              </w:rPr>
            </w:pPr>
          </w:p>
        </w:tc>
        <w:tc>
          <w:tcPr>
            <w:tcW w:w="3154" w:type="dxa"/>
            <w:gridSpan w:val="2"/>
            <w:shd w:val="clear" w:color="auto" w:fill="FFFFFF"/>
          </w:tcPr>
          <w:p w:rsidR="00450F04" w:rsidRDefault="00450F04">
            <w:pPr>
              <w:rPr>
                <w:sz w:val="10"/>
                <w:szCs w:val="10"/>
              </w:rPr>
            </w:pPr>
          </w:p>
        </w:tc>
      </w:tr>
      <w:tr w:rsidR="00450F04">
        <w:trPr>
          <w:trHeight w:hRule="exact" w:val="221"/>
          <w:jc w:val="center"/>
        </w:trPr>
        <w:tc>
          <w:tcPr>
            <w:tcW w:w="274" w:type="dxa"/>
            <w:shd w:val="clear" w:color="auto" w:fill="FFFFFF"/>
          </w:tcPr>
          <w:p w:rsidR="00450F04" w:rsidRDefault="00450F04">
            <w:pPr>
              <w:rPr>
                <w:sz w:val="10"/>
                <w:szCs w:val="10"/>
              </w:rPr>
            </w:pPr>
          </w:p>
        </w:tc>
        <w:tc>
          <w:tcPr>
            <w:tcW w:w="350" w:type="dxa"/>
            <w:shd w:val="clear" w:color="auto" w:fill="FFFFFF"/>
            <w:vAlign w:val="bottom"/>
          </w:tcPr>
          <w:p w:rsidR="00450F04" w:rsidRDefault="00314692">
            <w:pPr>
              <w:pStyle w:val="Jin0"/>
              <w:shd w:val="clear" w:color="auto" w:fill="auto"/>
              <w:jc w:val="both"/>
              <w:rPr>
                <w:sz w:val="13"/>
                <w:szCs w:val="13"/>
              </w:rPr>
            </w:pPr>
            <w:r>
              <w:rPr>
                <w:sz w:val="13"/>
                <w:szCs w:val="13"/>
              </w:rPr>
              <w:t>w</w:t>
            </w:r>
          </w:p>
        </w:tc>
        <w:tc>
          <w:tcPr>
            <w:tcW w:w="1018" w:type="dxa"/>
            <w:shd w:val="clear" w:color="auto" w:fill="FFFFFF"/>
          </w:tcPr>
          <w:p w:rsidR="00450F04" w:rsidRDefault="00450F04">
            <w:pPr>
              <w:rPr>
                <w:sz w:val="10"/>
                <w:szCs w:val="10"/>
              </w:rPr>
            </w:pPr>
          </w:p>
        </w:tc>
        <w:tc>
          <w:tcPr>
            <w:tcW w:w="7373" w:type="dxa"/>
            <w:shd w:val="clear" w:color="auto" w:fill="FFFFFF"/>
            <w:vAlign w:val="bottom"/>
          </w:tcPr>
          <w:p w:rsidR="00450F04" w:rsidRDefault="00314692">
            <w:pPr>
              <w:pStyle w:val="Jin0"/>
              <w:shd w:val="clear" w:color="auto" w:fill="auto"/>
              <w:ind w:firstLine="360"/>
              <w:rPr>
                <w:sz w:val="13"/>
                <w:szCs w:val="13"/>
              </w:rPr>
            </w:pPr>
            <w:r>
              <w:rPr>
                <w:sz w:val="13"/>
                <w:szCs w:val="13"/>
              </w:rPr>
              <w:t>(3,1 *20+3,1 *11 +3,1 *</w:t>
            </w:r>
            <w:proofErr w:type="gramStart"/>
            <w:r>
              <w:rPr>
                <w:sz w:val="13"/>
                <w:szCs w:val="13"/>
              </w:rPr>
              <w:t>0,3 )*1,2</w:t>
            </w:r>
            <w:proofErr w:type="gramEnd"/>
            <w:r>
              <w:rPr>
                <w:sz w:val="13"/>
                <w:szCs w:val="13"/>
              </w:rPr>
              <w:t xml:space="preserve"> "O4”</w:t>
            </w:r>
          </w:p>
        </w:tc>
        <w:tc>
          <w:tcPr>
            <w:tcW w:w="941" w:type="dxa"/>
            <w:shd w:val="clear" w:color="auto" w:fill="FFFFFF"/>
          </w:tcPr>
          <w:p w:rsidR="00450F04" w:rsidRDefault="00450F04">
            <w:pPr>
              <w:rPr>
                <w:sz w:val="10"/>
                <w:szCs w:val="10"/>
              </w:rPr>
            </w:pPr>
          </w:p>
        </w:tc>
        <w:tc>
          <w:tcPr>
            <w:tcW w:w="888" w:type="dxa"/>
            <w:shd w:val="clear" w:color="auto" w:fill="FFFFFF"/>
            <w:vAlign w:val="bottom"/>
          </w:tcPr>
          <w:p w:rsidR="00450F04" w:rsidRDefault="00314692">
            <w:pPr>
              <w:pStyle w:val="Jin0"/>
              <w:shd w:val="clear" w:color="auto" w:fill="auto"/>
              <w:jc w:val="right"/>
              <w:rPr>
                <w:sz w:val="13"/>
                <w:szCs w:val="13"/>
              </w:rPr>
            </w:pPr>
            <w:r>
              <w:rPr>
                <w:sz w:val="13"/>
                <w:szCs w:val="13"/>
              </w:rPr>
              <w:t>116,436</w:t>
            </w:r>
          </w:p>
        </w:tc>
        <w:tc>
          <w:tcPr>
            <w:tcW w:w="1022" w:type="dxa"/>
            <w:shd w:val="clear" w:color="auto" w:fill="FFFFFF"/>
          </w:tcPr>
          <w:p w:rsidR="00450F04" w:rsidRDefault="00450F04">
            <w:pPr>
              <w:rPr>
                <w:sz w:val="10"/>
                <w:szCs w:val="10"/>
              </w:rPr>
            </w:pPr>
          </w:p>
        </w:tc>
        <w:tc>
          <w:tcPr>
            <w:tcW w:w="3154" w:type="dxa"/>
            <w:gridSpan w:val="2"/>
            <w:shd w:val="clear" w:color="auto" w:fill="FFFFFF"/>
          </w:tcPr>
          <w:p w:rsidR="00450F04" w:rsidRDefault="00450F04">
            <w:pPr>
              <w:rPr>
                <w:sz w:val="10"/>
                <w:szCs w:val="10"/>
              </w:rPr>
            </w:pPr>
          </w:p>
        </w:tc>
      </w:tr>
      <w:tr w:rsidR="00450F04">
        <w:trPr>
          <w:trHeight w:hRule="exact" w:val="226"/>
          <w:jc w:val="center"/>
        </w:trPr>
        <w:tc>
          <w:tcPr>
            <w:tcW w:w="274" w:type="dxa"/>
            <w:shd w:val="clear" w:color="auto" w:fill="FFFFFF"/>
          </w:tcPr>
          <w:p w:rsidR="00450F04" w:rsidRDefault="00450F04">
            <w:pPr>
              <w:rPr>
                <w:sz w:val="10"/>
                <w:szCs w:val="10"/>
              </w:rPr>
            </w:pPr>
          </w:p>
        </w:tc>
        <w:tc>
          <w:tcPr>
            <w:tcW w:w="350" w:type="dxa"/>
            <w:shd w:val="clear" w:color="auto" w:fill="FFFFFF"/>
            <w:vAlign w:val="bottom"/>
          </w:tcPr>
          <w:p w:rsidR="00450F04" w:rsidRDefault="00314692">
            <w:pPr>
              <w:pStyle w:val="Jin0"/>
              <w:shd w:val="clear" w:color="auto" w:fill="auto"/>
              <w:jc w:val="both"/>
              <w:rPr>
                <w:sz w:val="13"/>
                <w:szCs w:val="13"/>
              </w:rPr>
            </w:pPr>
            <w:r>
              <w:rPr>
                <w:sz w:val="13"/>
                <w:szCs w:val="13"/>
              </w:rPr>
              <w:t>w</w:t>
            </w:r>
          </w:p>
        </w:tc>
        <w:tc>
          <w:tcPr>
            <w:tcW w:w="1018" w:type="dxa"/>
            <w:shd w:val="clear" w:color="auto" w:fill="FFFFFF"/>
          </w:tcPr>
          <w:p w:rsidR="00450F04" w:rsidRDefault="00450F04">
            <w:pPr>
              <w:rPr>
                <w:sz w:val="10"/>
                <w:szCs w:val="10"/>
              </w:rPr>
            </w:pPr>
          </w:p>
        </w:tc>
        <w:tc>
          <w:tcPr>
            <w:tcW w:w="7373" w:type="dxa"/>
            <w:shd w:val="clear" w:color="auto" w:fill="FFFFFF"/>
            <w:vAlign w:val="bottom"/>
          </w:tcPr>
          <w:p w:rsidR="00450F04" w:rsidRDefault="00314692">
            <w:pPr>
              <w:pStyle w:val="Jin0"/>
              <w:shd w:val="clear" w:color="auto" w:fill="auto"/>
              <w:ind w:firstLine="360"/>
              <w:rPr>
                <w:sz w:val="13"/>
                <w:szCs w:val="13"/>
              </w:rPr>
            </w:pPr>
            <w:r>
              <w:rPr>
                <w:sz w:val="13"/>
                <w:szCs w:val="13"/>
              </w:rPr>
              <w:t>figura_2 ”03”</w:t>
            </w:r>
          </w:p>
        </w:tc>
        <w:tc>
          <w:tcPr>
            <w:tcW w:w="941" w:type="dxa"/>
            <w:shd w:val="clear" w:color="auto" w:fill="FFFFFF"/>
          </w:tcPr>
          <w:p w:rsidR="00450F04" w:rsidRDefault="00450F04">
            <w:pPr>
              <w:rPr>
                <w:sz w:val="10"/>
                <w:szCs w:val="10"/>
              </w:rPr>
            </w:pPr>
          </w:p>
        </w:tc>
        <w:tc>
          <w:tcPr>
            <w:tcW w:w="888" w:type="dxa"/>
            <w:shd w:val="clear" w:color="auto" w:fill="FFFFFF"/>
            <w:vAlign w:val="bottom"/>
          </w:tcPr>
          <w:p w:rsidR="00450F04" w:rsidRDefault="00314692">
            <w:pPr>
              <w:pStyle w:val="Jin0"/>
              <w:shd w:val="clear" w:color="auto" w:fill="auto"/>
              <w:jc w:val="right"/>
              <w:rPr>
                <w:sz w:val="13"/>
                <w:szCs w:val="13"/>
              </w:rPr>
            </w:pPr>
            <w:r>
              <w:rPr>
                <w:sz w:val="13"/>
                <w:szCs w:val="13"/>
              </w:rPr>
              <w:t>97,687</w:t>
            </w:r>
          </w:p>
        </w:tc>
        <w:tc>
          <w:tcPr>
            <w:tcW w:w="1022" w:type="dxa"/>
            <w:shd w:val="clear" w:color="auto" w:fill="FFFFFF"/>
          </w:tcPr>
          <w:p w:rsidR="00450F04" w:rsidRDefault="00450F04">
            <w:pPr>
              <w:rPr>
                <w:sz w:val="10"/>
                <w:szCs w:val="10"/>
              </w:rPr>
            </w:pPr>
          </w:p>
        </w:tc>
        <w:tc>
          <w:tcPr>
            <w:tcW w:w="3154" w:type="dxa"/>
            <w:gridSpan w:val="2"/>
            <w:shd w:val="clear" w:color="auto" w:fill="FFFFFF"/>
          </w:tcPr>
          <w:p w:rsidR="00450F04" w:rsidRDefault="00450F04">
            <w:pPr>
              <w:rPr>
                <w:sz w:val="10"/>
                <w:szCs w:val="10"/>
              </w:rPr>
            </w:pPr>
          </w:p>
        </w:tc>
      </w:tr>
      <w:tr w:rsidR="00450F04">
        <w:trPr>
          <w:trHeight w:hRule="exact" w:val="230"/>
          <w:jc w:val="center"/>
        </w:trPr>
        <w:tc>
          <w:tcPr>
            <w:tcW w:w="274" w:type="dxa"/>
            <w:shd w:val="clear" w:color="auto" w:fill="FFFFFF"/>
          </w:tcPr>
          <w:p w:rsidR="00450F04" w:rsidRDefault="00450F04">
            <w:pPr>
              <w:rPr>
                <w:sz w:val="10"/>
                <w:szCs w:val="10"/>
              </w:rPr>
            </w:pPr>
          </w:p>
        </w:tc>
        <w:tc>
          <w:tcPr>
            <w:tcW w:w="350" w:type="dxa"/>
            <w:shd w:val="clear" w:color="auto" w:fill="FFFFFF"/>
          </w:tcPr>
          <w:p w:rsidR="00450F04" w:rsidRDefault="00314692">
            <w:pPr>
              <w:pStyle w:val="Jin0"/>
              <w:shd w:val="clear" w:color="auto" w:fill="auto"/>
              <w:jc w:val="both"/>
              <w:rPr>
                <w:sz w:val="13"/>
                <w:szCs w:val="13"/>
              </w:rPr>
            </w:pPr>
            <w:r>
              <w:rPr>
                <w:sz w:val="13"/>
                <w:szCs w:val="13"/>
              </w:rPr>
              <w:t>w</w:t>
            </w:r>
          </w:p>
        </w:tc>
        <w:tc>
          <w:tcPr>
            <w:tcW w:w="1018" w:type="dxa"/>
            <w:shd w:val="clear" w:color="auto" w:fill="FFFFFF"/>
          </w:tcPr>
          <w:p w:rsidR="00450F04" w:rsidRDefault="00450F04">
            <w:pPr>
              <w:rPr>
                <w:sz w:val="10"/>
                <w:szCs w:val="10"/>
              </w:rPr>
            </w:pPr>
          </w:p>
        </w:tc>
        <w:tc>
          <w:tcPr>
            <w:tcW w:w="7373" w:type="dxa"/>
            <w:shd w:val="clear" w:color="auto" w:fill="FFFFFF"/>
          </w:tcPr>
          <w:p w:rsidR="00450F04" w:rsidRDefault="00314692">
            <w:pPr>
              <w:pStyle w:val="Jin0"/>
              <w:shd w:val="clear" w:color="auto" w:fill="auto"/>
              <w:ind w:firstLine="360"/>
              <w:rPr>
                <w:sz w:val="13"/>
                <w:szCs w:val="13"/>
              </w:rPr>
            </w:pPr>
            <w:r>
              <w:rPr>
                <w:sz w:val="13"/>
                <w:szCs w:val="13"/>
              </w:rPr>
              <w:t>(1,6*2,9*2 "V průčelí” + 1,6*10,5 "J průčelí" +1,6*8,8+3*20 "Z průčelí" + 3*5,3+1,5 "S dvorek")*1,2 "02”</w:t>
            </w:r>
          </w:p>
        </w:tc>
        <w:tc>
          <w:tcPr>
            <w:tcW w:w="941" w:type="dxa"/>
            <w:shd w:val="clear" w:color="auto" w:fill="FFFFFF"/>
          </w:tcPr>
          <w:p w:rsidR="00450F04" w:rsidRDefault="00450F04">
            <w:pPr>
              <w:rPr>
                <w:sz w:val="10"/>
                <w:szCs w:val="10"/>
              </w:rPr>
            </w:pPr>
          </w:p>
        </w:tc>
        <w:tc>
          <w:tcPr>
            <w:tcW w:w="888" w:type="dxa"/>
            <w:shd w:val="clear" w:color="auto" w:fill="FFFFFF"/>
          </w:tcPr>
          <w:p w:rsidR="00450F04" w:rsidRDefault="00314692">
            <w:pPr>
              <w:pStyle w:val="Jin0"/>
              <w:shd w:val="clear" w:color="auto" w:fill="auto"/>
              <w:jc w:val="right"/>
              <w:rPr>
                <w:sz w:val="13"/>
                <w:szCs w:val="13"/>
              </w:rPr>
            </w:pPr>
            <w:r>
              <w:rPr>
                <w:sz w:val="13"/>
                <w:szCs w:val="13"/>
              </w:rPr>
              <w:t>141,072</w:t>
            </w:r>
          </w:p>
        </w:tc>
        <w:tc>
          <w:tcPr>
            <w:tcW w:w="1022" w:type="dxa"/>
            <w:shd w:val="clear" w:color="auto" w:fill="FFFFFF"/>
          </w:tcPr>
          <w:p w:rsidR="00450F04" w:rsidRDefault="00450F04">
            <w:pPr>
              <w:rPr>
                <w:sz w:val="10"/>
                <w:szCs w:val="10"/>
              </w:rPr>
            </w:pPr>
          </w:p>
        </w:tc>
        <w:tc>
          <w:tcPr>
            <w:tcW w:w="3154" w:type="dxa"/>
            <w:gridSpan w:val="2"/>
            <w:shd w:val="clear" w:color="auto" w:fill="FFFFFF"/>
          </w:tcPr>
          <w:p w:rsidR="00450F04" w:rsidRDefault="00450F04">
            <w:pPr>
              <w:rPr>
                <w:sz w:val="10"/>
                <w:szCs w:val="10"/>
              </w:rPr>
            </w:pPr>
          </w:p>
        </w:tc>
      </w:tr>
    </w:tbl>
    <w:p w:rsidR="00450F04" w:rsidRDefault="00450F04">
      <w:pPr>
        <w:sectPr w:rsidR="00450F04">
          <w:headerReference w:type="even" r:id="rId131"/>
          <w:headerReference w:type="default" r:id="rId132"/>
          <w:footerReference w:type="even" r:id="rId133"/>
          <w:footerReference w:type="default" r:id="rId134"/>
          <w:pgSz w:w="16840" w:h="11900" w:orient="landscape"/>
          <w:pgMar w:top="808" w:right="904" w:bottom="979" w:left="869" w:header="380" w:footer="3" w:gutter="0"/>
          <w:pgNumType w:start="4"/>
          <w:cols w:space="720"/>
          <w:noEndnote/>
          <w:docGrid w:linePitch="360"/>
        </w:sect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83"/>
        <w:gridCol w:w="1464"/>
        <w:gridCol w:w="7613"/>
        <w:gridCol w:w="538"/>
        <w:gridCol w:w="2198"/>
        <w:gridCol w:w="2894"/>
      </w:tblGrid>
      <w:tr w:rsidR="00450F04">
        <w:trPr>
          <w:trHeight w:hRule="exact" w:val="442"/>
        </w:trPr>
        <w:tc>
          <w:tcPr>
            <w:tcW w:w="283" w:type="dxa"/>
            <w:shd w:val="clear" w:color="auto" w:fill="FFFFFF"/>
            <w:vAlign w:val="center"/>
          </w:tcPr>
          <w:p w:rsidR="00450F04" w:rsidRDefault="00314692">
            <w:pPr>
              <w:pStyle w:val="Jin0"/>
              <w:framePr w:w="14990" w:h="1507" w:wrap="none" w:hAnchor="page" w:x="903" w:y="87"/>
              <w:shd w:val="clear" w:color="auto" w:fill="auto"/>
              <w:rPr>
                <w:sz w:val="15"/>
                <w:szCs w:val="15"/>
              </w:rPr>
            </w:pPr>
            <w:r>
              <w:rPr>
                <w:sz w:val="15"/>
                <w:szCs w:val="15"/>
              </w:rPr>
              <w:lastRenderedPageBreak/>
              <w:t>PČ</w:t>
            </w:r>
          </w:p>
        </w:tc>
        <w:tc>
          <w:tcPr>
            <w:tcW w:w="1464" w:type="dxa"/>
            <w:shd w:val="clear" w:color="auto" w:fill="FFFFFF"/>
            <w:vAlign w:val="center"/>
          </w:tcPr>
          <w:p w:rsidR="00450F04" w:rsidRDefault="00314692">
            <w:pPr>
              <w:pStyle w:val="Jin0"/>
              <w:framePr w:w="14990" w:h="1507" w:wrap="none" w:hAnchor="page" w:x="903" w:y="87"/>
              <w:shd w:val="clear" w:color="auto" w:fill="auto"/>
              <w:tabs>
                <w:tab w:val="left" w:pos="859"/>
              </w:tabs>
              <w:rPr>
                <w:sz w:val="15"/>
                <w:szCs w:val="15"/>
              </w:rPr>
            </w:pPr>
            <w:r>
              <w:rPr>
                <w:sz w:val="15"/>
                <w:szCs w:val="15"/>
              </w:rPr>
              <w:t>Typ</w:t>
            </w:r>
            <w:r>
              <w:rPr>
                <w:sz w:val="15"/>
                <w:szCs w:val="15"/>
              </w:rPr>
              <w:tab/>
              <w:t>Kód</w:t>
            </w:r>
          </w:p>
        </w:tc>
        <w:tc>
          <w:tcPr>
            <w:tcW w:w="7613" w:type="dxa"/>
            <w:shd w:val="clear" w:color="auto" w:fill="FFFFFF"/>
            <w:vAlign w:val="center"/>
          </w:tcPr>
          <w:p w:rsidR="00450F04" w:rsidRDefault="00314692">
            <w:pPr>
              <w:pStyle w:val="Jin0"/>
              <w:framePr w:w="14990" w:h="1507" w:wrap="none" w:hAnchor="page" w:x="903" w:y="87"/>
              <w:shd w:val="clear" w:color="auto" w:fill="auto"/>
              <w:jc w:val="center"/>
              <w:rPr>
                <w:sz w:val="15"/>
                <w:szCs w:val="15"/>
              </w:rPr>
            </w:pPr>
            <w:r>
              <w:rPr>
                <w:sz w:val="15"/>
                <w:szCs w:val="15"/>
              </w:rPr>
              <w:t>Popis</w:t>
            </w:r>
          </w:p>
        </w:tc>
        <w:tc>
          <w:tcPr>
            <w:tcW w:w="538" w:type="dxa"/>
            <w:shd w:val="clear" w:color="auto" w:fill="FFFFFF"/>
            <w:vAlign w:val="center"/>
          </w:tcPr>
          <w:p w:rsidR="00450F04" w:rsidRDefault="00314692">
            <w:pPr>
              <w:pStyle w:val="Jin0"/>
              <w:framePr w:w="14990" w:h="1507" w:wrap="none" w:hAnchor="page" w:x="903" w:y="87"/>
              <w:shd w:val="clear" w:color="auto" w:fill="auto"/>
              <w:jc w:val="center"/>
              <w:rPr>
                <w:sz w:val="15"/>
                <w:szCs w:val="15"/>
              </w:rPr>
            </w:pPr>
            <w:r>
              <w:rPr>
                <w:sz w:val="15"/>
                <w:szCs w:val="15"/>
              </w:rPr>
              <w:t>MJ</w:t>
            </w:r>
          </w:p>
        </w:tc>
        <w:tc>
          <w:tcPr>
            <w:tcW w:w="2198" w:type="dxa"/>
            <w:shd w:val="clear" w:color="auto" w:fill="FFFFFF"/>
            <w:vAlign w:val="center"/>
          </w:tcPr>
          <w:p w:rsidR="00450F04" w:rsidRDefault="00314692">
            <w:pPr>
              <w:pStyle w:val="Jin0"/>
              <w:framePr w:w="14990" w:h="1507" w:wrap="none" w:hAnchor="page" w:x="903" w:y="87"/>
              <w:shd w:val="clear" w:color="auto" w:fill="auto"/>
              <w:ind w:firstLine="160"/>
              <w:rPr>
                <w:sz w:val="15"/>
                <w:szCs w:val="15"/>
              </w:rPr>
            </w:pPr>
            <w:r>
              <w:rPr>
                <w:sz w:val="15"/>
                <w:szCs w:val="15"/>
              </w:rPr>
              <w:t xml:space="preserve">Množství </w:t>
            </w:r>
            <w:proofErr w:type="spellStart"/>
            <w:proofErr w:type="gramStart"/>
            <w:r>
              <w:rPr>
                <w:sz w:val="15"/>
                <w:szCs w:val="15"/>
              </w:rPr>
              <w:t>J.cena</w:t>
            </w:r>
            <w:proofErr w:type="spellEnd"/>
            <w:proofErr w:type="gramEnd"/>
            <w:r>
              <w:rPr>
                <w:sz w:val="15"/>
                <w:szCs w:val="15"/>
              </w:rPr>
              <w:t xml:space="preserve"> [CZK]</w:t>
            </w:r>
          </w:p>
        </w:tc>
        <w:tc>
          <w:tcPr>
            <w:tcW w:w="2894" w:type="dxa"/>
            <w:shd w:val="clear" w:color="auto" w:fill="FFFFFF"/>
            <w:vAlign w:val="bottom"/>
          </w:tcPr>
          <w:p w:rsidR="00450F04" w:rsidRDefault="00314692">
            <w:pPr>
              <w:pStyle w:val="Jin0"/>
              <w:framePr w:w="14990" w:h="1507" w:wrap="none" w:hAnchor="page" w:x="903" w:y="87"/>
              <w:shd w:val="clear" w:color="auto" w:fill="auto"/>
              <w:ind w:firstLine="240"/>
              <w:rPr>
                <w:sz w:val="15"/>
                <w:szCs w:val="15"/>
              </w:rPr>
            </w:pPr>
            <w:r>
              <w:rPr>
                <w:sz w:val="15"/>
                <w:szCs w:val="15"/>
              </w:rPr>
              <w:t>Cena celkem</w:t>
            </w:r>
          </w:p>
          <w:p w:rsidR="00450F04" w:rsidRDefault="00314692">
            <w:pPr>
              <w:pStyle w:val="Jin0"/>
              <w:framePr w:w="14990" w:h="1507" w:wrap="none" w:hAnchor="page" w:x="903" w:y="87"/>
              <w:shd w:val="clear" w:color="auto" w:fill="auto"/>
              <w:tabs>
                <w:tab w:val="left" w:pos="1657"/>
              </w:tabs>
              <w:spacing w:line="180" w:lineRule="auto"/>
              <w:ind w:firstLine="500"/>
              <w:rPr>
                <w:sz w:val="15"/>
                <w:szCs w:val="15"/>
              </w:rPr>
            </w:pPr>
            <w:r>
              <w:rPr>
                <w:sz w:val="15"/>
                <w:szCs w:val="15"/>
                <w:vertAlign w:val="subscript"/>
              </w:rPr>
              <w:t>rr7U</w:t>
            </w:r>
            <w:r>
              <w:rPr>
                <w:sz w:val="15"/>
                <w:szCs w:val="15"/>
              </w:rPr>
              <w:t>,</w:t>
            </w:r>
            <w:r>
              <w:rPr>
                <w:sz w:val="15"/>
                <w:szCs w:val="15"/>
              </w:rPr>
              <w:tab/>
              <w:t>Cenová soustava</w:t>
            </w:r>
          </w:p>
          <w:p w:rsidR="00450F04" w:rsidRDefault="00314692">
            <w:pPr>
              <w:pStyle w:val="Jin0"/>
              <w:framePr w:w="14990" w:h="1507" w:wrap="none" w:hAnchor="page" w:x="903" w:y="87"/>
              <w:shd w:val="clear" w:color="auto" w:fill="auto"/>
              <w:spacing w:line="180" w:lineRule="auto"/>
              <w:ind w:firstLine="500"/>
              <w:rPr>
                <w:sz w:val="15"/>
                <w:szCs w:val="15"/>
              </w:rPr>
            </w:pPr>
            <w:r>
              <w:rPr>
                <w:sz w:val="15"/>
                <w:szCs w:val="15"/>
              </w:rPr>
              <w:t>LLZKJ</w:t>
            </w:r>
          </w:p>
        </w:tc>
      </w:tr>
      <w:tr w:rsidR="00450F04">
        <w:trPr>
          <w:trHeight w:hRule="exact" w:val="389"/>
        </w:trPr>
        <w:tc>
          <w:tcPr>
            <w:tcW w:w="283" w:type="dxa"/>
            <w:shd w:val="clear" w:color="auto" w:fill="FFFFFF"/>
          </w:tcPr>
          <w:p w:rsidR="00450F04" w:rsidRDefault="00450F04">
            <w:pPr>
              <w:framePr w:w="14990" w:h="1507" w:wrap="none" w:hAnchor="page" w:x="903" w:y="87"/>
              <w:rPr>
                <w:sz w:val="10"/>
                <w:szCs w:val="10"/>
              </w:rPr>
            </w:pPr>
          </w:p>
        </w:tc>
        <w:tc>
          <w:tcPr>
            <w:tcW w:w="1464" w:type="dxa"/>
            <w:shd w:val="clear" w:color="auto" w:fill="FFFFFF"/>
            <w:vAlign w:val="center"/>
          </w:tcPr>
          <w:p w:rsidR="00450F04" w:rsidRDefault="00314692">
            <w:pPr>
              <w:pStyle w:val="Jin0"/>
              <w:framePr w:w="14990" w:h="1507" w:wrap="none" w:hAnchor="page" w:x="903" w:y="87"/>
              <w:shd w:val="clear" w:color="auto" w:fill="auto"/>
              <w:rPr>
                <w:sz w:val="13"/>
                <w:szCs w:val="13"/>
              </w:rPr>
            </w:pPr>
            <w:r>
              <w:rPr>
                <w:sz w:val="13"/>
                <w:szCs w:val="13"/>
              </w:rPr>
              <w:t>w</w:t>
            </w:r>
          </w:p>
        </w:tc>
        <w:tc>
          <w:tcPr>
            <w:tcW w:w="7613" w:type="dxa"/>
            <w:shd w:val="clear" w:color="auto" w:fill="FFFFFF"/>
          </w:tcPr>
          <w:p w:rsidR="00450F04" w:rsidRDefault="00314692">
            <w:pPr>
              <w:pStyle w:val="Jin0"/>
              <w:framePr w:w="14990" w:h="1507" w:wrap="none" w:hAnchor="page" w:x="903" w:y="87"/>
              <w:shd w:val="clear" w:color="auto" w:fill="auto"/>
              <w:spacing w:line="310" w:lineRule="auto"/>
              <w:ind w:left="280"/>
              <w:rPr>
                <w:sz w:val="13"/>
                <w:szCs w:val="13"/>
              </w:rPr>
            </w:pPr>
            <w:r>
              <w:rPr>
                <w:sz w:val="13"/>
                <w:szCs w:val="13"/>
              </w:rPr>
              <w:t>(10 "V průčelí" + 14 "J průčelí" + 39 "Z průčelí" + 21 "S dvorek" + 3,2 "V dvorek" + 2,4 "J dvorek" + 3 "Z dvorek")*1,2 "01"</w:t>
            </w:r>
          </w:p>
        </w:tc>
        <w:tc>
          <w:tcPr>
            <w:tcW w:w="538" w:type="dxa"/>
            <w:shd w:val="clear" w:color="auto" w:fill="FFFFFF"/>
          </w:tcPr>
          <w:p w:rsidR="00450F04" w:rsidRDefault="00450F04">
            <w:pPr>
              <w:framePr w:w="14990" w:h="1507" w:wrap="none" w:hAnchor="page" w:x="903" w:y="87"/>
              <w:rPr>
                <w:sz w:val="10"/>
                <w:szCs w:val="10"/>
              </w:rPr>
            </w:pPr>
          </w:p>
        </w:tc>
        <w:tc>
          <w:tcPr>
            <w:tcW w:w="2198" w:type="dxa"/>
            <w:shd w:val="clear" w:color="auto" w:fill="FFFFFF"/>
            <w:vAlign w:val="center"/>
          </w:tcPr>
          <w:p w:rsidR="00450F04" w:rsidRDefault="00314692">
            <w:pPr>
              <w:pStyle w:val="Jin0"/>
              <w:framePr w:w="14990" w:h="1507" w:wrap="none" w:hAnchor="page" w:x="903" w:y="87"/>
              <w:shd w:val="clear" w:color="auto" w:fill="auto"/>
              <w:ind w:firstLine="400"/>
              <w:rPr>
                <w:sz w:val="13"/>
                <w:szCs w:val="13"/>
              </w:rPr>
            </w:pPr>
            <w:r>
              <w:rPr>
                <w:sz w:val="13"/>
                <w:szCs w:val="13"/>
              </w:rPr>
              <w:t>111,120</w:t>
            </w:r>
          </w:p>
        </w:tc>
        <w:tc>
          <w:tcPr>
            <w:tcW w:w="2894" w:type="dxa"/>
            <w:shd w:val="clear" w:color="auto" w:fill="FFFFFF"/>
          </w:tcPr>
          <w:p w:rsidR="00450F04" w:rsidRDefault="00450F04">
            <w:pPr>
              <w:framePr w:w="14990" w:h="1507" w:wrap="none" w:hAnchor="page" w:x="903" w:y="87"/>
              <w:rPr>
                <w:sz w:val="10"/>
                <w:szCs w:val="10"/>
              </w:rPr>
            </w:pPr>
          </w:p>
        </w:tc>
      </w:tr>
      <w:tr w:rsidR="00450F04">
        <w:trPr>
          <w:trHeight w:hRule="exact" w:val="221"/>
        </w:trPr>
        <w:tc>
          <w:tcPr>
            <w:tcW w:w="283" w:type="dxa"/>
            <w:shd w:val="clear" w:color="auto" w:fill="FFFFFF"/>
          </w:tcPr>
          <w:p w:rsidR="00450F04" w:rsidRDefault="00314692">
            <w:pPr>
              <w:pStyle w:val="Jin0"/>
              <w:framePr w:w="14990" w:h="1507" w:wrap="none" w:hAnchor="page" w:x="903" w:y="87"/>
              <w:shd w:val="clear" w:color="auto" w:fill="auto"/>
              <w:jc w:val="both"/>
              <w:rPr>
                <w:sz w:val="13"/>
                <w:szCs w:val="13"/>
              </w:rPr>
            </w:pPr>
            <w:r>
              <w:rPr>
                <w:sz w:val="13"/>
                <w:szCs w:val="13"/>
              </w:rPr>
              <w:t>289</w:t>
            </w:r>
          </w:p>
        </w:tc>
        <w:tc>
          <w:tcPr>
            <w:tcW w:w="1464" w:type="dxa"/>
            <w:shd w:val="clear" w:color="auto" w:fill="FFFFFF"/>
          </w:tcPr>
          <w:p w:rsidR="00450F04" w:rsidRDefault="00314692">
            <w:pPr>
              <w:pStyle w:val="Jin0"/>
              <w:framePr w:w="14990" w:h="1507" w:wrap="none" w:hAnchor="page" w:x="903" w:y="87"/>
              <w:shd w:val="clear" w:color="auto" w:fill="auto"/>
              <w:ind w:firstLine="140"/>
              <w:rPr>
                <w:sz w:val="13"/>
                <w:szCs w:val="13"/>
              </w:rPr>
            </w:pPr>
            <w:r>
              <w:rPr>
                <w:sz w:val="13"/>
                <w:szCs w:val="13"/>
              </w:rPr>
              <w:t>K O1b</w:t>
            </w:r>
          </w:p>
        </w:tc>
        <w:tc>
          <w:tcPr>
            <w:tcW w:w="7613" w:type="dxa"/>
            <w:tcBorders>
              <w:top w:val="single" w:sz="4" w:space="0" w:color="auto"/>
            </w:tcBorders>
            <w:shd w:val="clear" w:color="auto" w:fill="FFFFFF"/>
          </w:tcPr>
          <w:p w:rsidR="00450F04" w:rsidRDefault="00314692">
            <w:pPr>
              <w:pStyle w:val="Jin0"/>
              <w:framePr w:w="14990" w:h="1507" w:wrap="none" w:hAnchor="page" w:x="903" w:y="87"/>
              <w:shd w:val="clear" w:color="auto" w:fill="auto"/>
              <w:ind w:firstLine="280"/>
              <w:jc w:val="both"/>
              <w:rPr>
                <w:sz w:val="13"/>
                <w:szCs w:val="13"/>
              </w:rPr>
            </w:pPr>
            <w:r>
              <w:rPr>
                <w:sz w:val="13"/>
                <w:szCs w:val="13"/>
              </w:rPr>
              <w:t>Odsolení soklu kompresní metodou (odsolovací zábal)</w:t>
            </w:r>
          </w:p>
        </w:tc>
        <w:tc>
          <w:tcPr>
            <w:tcW w:w="538" w:type="dxa"/>
            <w:shd w:val="clear" w:color="auto" w:fill="FFFFFF"/>
          </w:tcPr>
          <w:p w:rsidR="00450F04" w:rsidRDefault="00314692">
            <w:pPr>
              <w:pStyle w:val="Jin0"/>
              <w:framePr w:w="14990" w:h="1507" w:wrap="none" w:hAnchor="page" w:x="903" w:y="87"/>
              <w:shd w:val="clear" w:color="auto" w:fill="auto"/>
              <w:jc w:val="center"/>
              <w:rPr>
                <w:sz w:val="13"/>
                <w:szCs w:val="13"/>
              </w:rPr>
            </w:pPr>
            <w:r>
              <w:rPr>
                <w:sz w:val="13"/>
                <w:szCs w:val="13"/>
              </w:rPr>
              <w:t>m2</w:t>
            </w:r>
          </w:p>
        </w:tc>
        <w:tc>
          <w:tcPr>
            <w:tcW w:w="2198" w:type="dxa"/>
            <w:shd w:val="clear" w:color="auto" w:fill="FFFFFF"/>
          </w:tcPr>
          <w:p w:rsidR="00450F04" w:rsidRDefault="00314692">
            <w:pPr>
              <w:pStyle w:val="Jin0"/>
              <w:framePr w:w="14990" w:h="1507" w:wrap="none" w:hAnchor="page" w:x="903" w:y="87"/>
              <w:shd w:val="clear" w:color="auto" w:fill="auto"/>
              <w:tabs>
                <w:tab w:val="left" w:pos="1480"/>
              </w:tabs>
              <w:ind w:firstLine="400"/>
              <w:rPr>
                <w:sz w:val="13"/>
                <w:szCs w:val="13"/>
              </w:rPr>
            </w:pPr>
            <w:r>
              <w:rPr>
                <w:sz w:val="13"/>
                <w:szCs w:val="13"/>
              </w:rPr>
              <w:t>111,120</w:t>
            </w:r>
            <w:r>
              <w:rPr>
                <w:sz w:val="13"/>
                <w:szCs w:val="13"/>
              </w:rPr>
              <w:tab/>
              <w:t>237,00</w:t>
            </w:r>
          </w:p>
        </w:tc>
        <w:tc>
          <w:tcPr>
            <w:tcW w:w="2894" w:type="dxa"/>
            <w:shd w:val="clear" w:color="auto" w:fill="FFFFFF"/>
          </w:tcPr>
          <w:p w:rsidR="00450F04" w:rsidRDefault="00314692">
            <w:pPr>
              <w:pStyle w:val="Jin0"/>
              <w:framePr w:w="14990" w:h="1507" w:wrap="none" w:hAnchor="page" w:x="903" w:y="87"/>
              <w:shd w:val="clear" w:color="auto" w:fill="auto"/>
              <w:ind w:firstLine="980"/>
              <w:rPr>
                <w:sz w:val="13"/>
                <w:szCs w:val="13"/>
              </w:rPr>
            </w:pPr>
            <w:r>
              <w:rPr>
                <w:sz w:val="13"/>
                <w:szCs w:val="13"/>
              </w:rPr>
              <w:t>26 335,44</w:t>
            </w:r>
          </w:p>
        </w:tc>
      </w:tr>
      <w:tr w:rsidR="00450F04">
        <w:trPr>
          <w:trHeight w:hRule="exact" w:val="221"/>
        </w:trPr>
        <w:tc>
          <w:tcPr>
            <w:tcW w:w="283" w:type="dxa"/>
            <w:shd w:val="clear" w:color="auto" w:fill="FFFFFF"/>
          </w:tcPr>
          <w:p w:rsidR="00450F04" w:rsidRDefault="00450F04">
            <w:pPr>
              <w:framePr w:w="14990" w:h="1507" w:wrap="none" w:hAnchor="page" w:x="903" w:y="87"/>
              <w:rPr>
                <w:sz w:val="10"/>
                <w:szCs w:val="10"/>
              </w:rPr>
            </w:pPr>
          </w:p>
        </w:tc>
        <w:tc>
          <w:tcPr>
            <w:tcW w:w="1464" w:type="dxa"/>
            <w:shd w:val="clear" w:color="auto" w:fill="FFFFFF"/>
          </w:tcPr>
          <w:p w:rsidR="00450F04" w:rsidRDefault="00314692">
            <w:pPr>
              <w:pStyle w:val="Jin0"/>
              <w:framePr w:w="14990" w:h="1507" w:wrap="none" w:hAnchor="page" w:x="903" w:y="87"/>
              <w:shd w:val="clear" w:color="auto" w:fill="auto"/>
              <w:rPr>
                <w:sz w:val="13"/>
                <w:szCs w:val="13"/>
              </w:rPr>
            </w:pPr>
            <w:r>
              <w:rPr>
                <w:sz w:val="13"/>
                <w:szCs w:val="13"/>
              </w:rPr>
              <w:t>w</w:t>
            </w:r>
          </w:p>
        </w:tc>
        <w:tc>
          <w:tcPr>
            <w:tcW w:w="7613" w:type="dxa"/>
            <w:shd w:val="clear" w:color="auto" w:fill="FFFFFF"/>
          </w:tcPr>
          <w:p w:rsidR="00450F04" w:rsidRDefault="00314692">
            <w:pPr>
              <w:pStyle w:val="Jin0"/>
              <w:framePr w:w="14990" w:h="1507" w:wrap="none" w:hAnchor="page" w:x="903" w:y="87"/>
              <w:shd w:val="clear" w:color="auto" w:fill="auto"/>
              <w:ind w:firstLine="280"/>
              <w:jc w:val="both"/>
              <w:rPr>
                <w:sz w:val="13"/>
                <w:szCs w:val="13"/>
              </w:rPr>
            </w:pPr>
            <w:r>
              <w:rPr>
                <w:sz w:val="13"/>
                <w:szCs w:val="13"/>
              </w:rPr>
              <w:t>figura_1*1,2</w:t>
            </w:r>
          </w:p>
        </w:tc>
        <w:tc>
          <w:tcPr>
            <w:tcW w:w="538" w:type="dxa"/>
            <w:shd w:val="clear" w:color="auto" w:fill="FFFFFF"/>
          </w:tcPr>
          <w:p w:rsidR="00450F04" w:rsidRDefault="00450F04">
            <w:pPr>
              <w:framePr w:w="14990" w:h="1507" w:wrap="none" w:hAnchor="page" w:x="903" w:y="87"/>
              <w:rPr>
                <w:sz w:val="10"/>
                <w:szCs w:val="10"/>
              </w:rPr>
            </w:pPr>
          </w:p>
        </w:tc>
        <w:tc>
          <w:tcPr>
            <w:tcW w:w="2198" w:type="dxa"/>
            <w:tcBorders>
              <w:top w:val="single" w:sz="4" w:space="0" w:color="auto"/>
            </w:tcBorders>
            <w:shd w:val="clear" w:color="auto" w:fill="FFFFFF"/>
            <w:vAlign w:val="bottom"/>
          </w:tcPr>
          <w:p w:rsidR="00450F04" w:rsidRDefault="00314692">
            <w:pPr>
              <w:pStyle w:val="Jin0"/>
              <w:framePr w:w="14990" w:h="1507" w:wrap="none" w:hAnchor="page" w:x="903" w:y="87"/>
              <w:shd w:val="clear" w:color="auto" w:fill="auto"/>
              <w:ind w:firstLine="400"/>
              <w:rPr>
                <w:sz w:val="13"/>
                <w:szCs w:val="13"/>
              </w:rPr>
            </w:pPr>
            <w:r>
              <w:rPr>
                <w:sz w:val="13"/>
                <w:szCs w:val="13"/>
              </w:rPr>
              <w:t>111,120</w:t>
            </w:r>
          </w:p>
        </w:tc>
        <w:tc>
          <w:tcPr>
            <w:tcW w:w="2894" w:type="dxa"/>
            <w:shd w:val="clear" w:color="auto" w:fill="FFFFFF"/>
          </w:tcPr>
          <w:p w:rsidR="00450F04" w:rsidRDefault="00450F04">
            <w:pPr>
              <w:framePr w:w="14990" w:h="1507" w:wrap="none" w:hAnchor="page" w:x="903" w:y="87"/>
              <w:rPr>
                <w:sz w:val="10"/>
                <w:szCs w:val="10"/>
              </w:rPr>
            </w:pPr>
          </w:p>
        </w:tc>
      </w:tr>
      <w:tr w:rsidR="00450F04">
        <w:trPr>
          <w:trHeight w:hRule="exact" w:val="235"/>
        </w:trPr>
        <w:tc>
          <w:tcPr>
            <w:tcW w:w="283" w:type="dxa"/>
            <w:shd w:val="clear" w:color="auto" w:fill="FFFFFF"/>
          </w:tcPr>
          <w:p w:rsidR="00450F04" w:rsidRDefault="00314692">
            <w:pPr>
              <w:pStyle w:val="Jin0"/>
              <w:framePr w:w="14990" w:h="1507" w:wrap="none" w:hAnchor="page" w:x="903" w:y="87"/>
              <w:shd w:val="clear" w:color="auto" w:fill="auto"/>
              <w:rPr>
                <w:sz w:val="13"/>
                <w:szCs w:val="13"/>
              </w:rPr>
            </w:pPr>
            <w:r>
              <w:rPr>
                <w:sz w:val="13"/>
                <w:szCs w:val="13"/>
              </w:rPr>
              <w:t>290</w:t>
            </w:r>
          </w:p>
        </w:tc>
        <w:tc>
          <w:tcPr>
            <w:tcW w:w="1464" w:type="dxa"/>
            <w:shd w:val="clear" w:color="auto" w:fill="FFFFFF"/>
          </w:tcPr>
          <w:p w:rsidR="00450F04" w:rsidRDefault="00314692">
            <w:pPr>
              <w:pStyle w:val="Jin0"/>
              <w:framePr w:w="14990" w:h="1507" w:wrap="none" w:hAnchor="page" w:x="903" w:y="87"/>
              <w:shd w:val="clear" w:color="auto" w:fill="auto"/>
              <w:ind w:firstLine="140"/>
              <w:rPr>
                <w:sz w:val="13"/>
                <w:szCs w:val="13"/>
              </w:rPr>
            </w:pPr>
            <w:r>
              <w:rPr>
                <w:sz w:val="13"/>
                <w:szCs w:val="13"/>
              </w:rPr>
              <w:t>K O1c</w:t>
            </w:r>
          </w:p>
        </w:tc>
        <w:tc>
          <w:tcPr>
            <w:tcW w:w="7613" w:type="dxa"/>
            <w:shd w:val="clear" w:color="auto" w:fill="FFFFFF"/>
          </w:tcPr>
          <w:p w:rsidR="00450F04" w:rsidRDefault="00314692">
            <w:pPr>
              <w:pStyle w:val="Jin0"/>
              <w:framePr w:w="14990" w:h="1507" w:wrap="none" w:hAnchor="page" w:x="903" w:y="87"/>
              <w:shd w:val="clear" w:color="auto" w:fill="auto"/>
              <w:ind w:firstLine="280"/>
              <w:jc w:val="both"/>
              <w:rPr>
                <w:sz w:val="13"/>
                <w:szCs w:val="13"/>
              </w:rPr>
            </w:pPr>
            <w:r>
              <w:rPr>
                <w:sz w:val="13"/>
                <w:szCs w:val="13"/>
              </w:rPr>
              <w:t xml:space="preserve">Nová </w:t>
            </w:r>
            <w:proofErr w:type="spellStart"/>
            <w:r>
              <w:rPr>
                <w:sz w:val="13"/>
                <w:szCs w:val="13"/>
              </w:rPr>
              <w:t>podomítková</w:t>
            </w:r>
            <w:proofErr w:type="spellEnd"/>
            <w:r>
              <w:rPr>
                <w:sz w:val="13"/>
                <w:szCs w:val="13"/>
              </w:rPr>
              <w:t xml:space="preserve"> systémová minerální izolace dle PD</w:t>
            </w:r>
          </w:p>
        </w:tc>
        <w:tc>
          <w:tcPr>
            <w:tcW w:w="538" w:type="dxa"/>
            <w:shd w:val="clear" w:color="auto" w:fill="FFFFFF"/>
          </w:tcPr>
          <w:p w:rsidR="00450F04" w:rsidRDefault="00314692">
            <w:pPr>
              <w:pStyle w:val="Jin0"/>
              <w:framePr w:w="14990" w:h="1507" w:wrap="none" w:hAnchor="page" w:x="903" w:y="87"/>
              <w:shd w:val="clear" w:color="auto" w:fill="auto"/>
              <w:jc w:val="center"/>
              <w:rPr>
                <w:sz w:val="13"/>
                <w:szCs w:val="13"/>
              </w:rPr>
            </w:pPr>
            <w:r>
              <w:rPr>
                <w:sz w:val="13"/>
                <w:szCs w:val="13"/>
              </w:rPr>
              <w:t>m2</w:t>
            </w:r>
          </w:p>
        </w:tc>
        <w:tc>
          <w:tcPr>
            <w:tcW w:w="2198" w:type="dxa"/>
            <w:tcBorders>
              <w:top w:val="single" w:sz="4" w:space="0" w:color="auto"/>
            </w:tcBorders>
            <w:shd w:val="clear" w:color="auto" w:fill="FFFFFF"/>
          </w:tcPr>
          <w:p w:rsidR="00450F04" w:rsidRDefault="00314692">
            <w:pPr>
              <w:pStyle w:val="Jin0"/>
              <w:framePr w:w="14990" w:h="1507" w:wrap="none" w:hAnchor="page" w:x="903" w:y="87"/>
              <w:shd w:val="clear" w:color="auto" w:fill="auto"/>
              <w:tabs>
                <w:tab w:val="left" w:pos="1480"/>
              </w:tabs>
              <w:ind w:firstLine="400"/>
              <w:rPr>
                <w:sz w:val="13"/>
                <w:szCs w:val="13"/>
              </w:rPr>
            </w:pPr>
            <w:r>
              <w:rPr>
                <w:sz w:val="13"/>
                <w:szCs w:val="13"/>
              </w:rPr>
              <w:t>111,120</w:t>
            </w:r>
            <w:r>
              <w:rPr>
                <w:sz w:val="13"/>
                <w:szCs w:val="13"/>
              </w:rPr>
              <w:tab/>
              <w:t>474,00</w:t>
            </w:r>
          </w:p>
        </w:tc>
        <w:tc>
          <w:tcPr>
            <w:tcW w:w="2894" w:type="dxa"/>
            <w:shd w:val="clear" w:color="auto" w:fill="FFFFFF"/>
          </w:tcPr>
          <w:p w:rsidR="00450F04" w:rsidRDefault="00314692">
            <w:pPr>
              <w:pStyle w:val="Jin0"/>
              <w:framePr w:w="14990" w:h="1507" w:wrap="none" w:hAnchor="page" w:x="903" w:y="87"/>
              <w:shd w:val="clear" w:color="auto" w:fill="auto"/>
              <w:ind w:firstLine="980"/>
              <w:rPr>
                <w:sz w:val="13"/>
                <w:szCs w:val="13"/>
              </w:rPr>
            </w:pPr>
            <w:r>
              <w:rPr>
                <w:sz w:val="13"/>
                <w:szCs w:val="13"/>
              </w:rPr>
              <w:t>52 670,88</w:t>
            </w:r>
          </w:p>
        </w:tc>
      </w:tr>
    </w:tbl>
    <w:p w:rsidR="00450F04" w:rsidRDefault="00450F04">
      <w:pPr>
        <w:framePr w:w="14990" w:h="1507" w:wrap="none" w:hAnchor="page" w:x="903" w:y="87"/>
        <w:spacing w:line="1" w:lineRule="exact"/>
      </w:pPr>
    </w:p>
    <w:p w:rsidR="00450F04" w:rsidRDefault="00314692">
      <w:pPr>
        <w:pStyle w:val="Zkladntext20"/>
        <w:framePr w:w="3509" w:h="1186" w:wrap="none" w:hAnchor="page" w:x="2914" w:y="1551"/>
        <w:shd w:val="clear" w:color="auto" w:fill="auto"/>
        <w:spacing w:line="240" w:lineRule="auto"/>
      </w:pPr>
      <w:r>
        <w:rPr>
          <w:i/>
          <w:iCs/>
        </w:rPr>
        <w:t>Poznámka k položce:</w:t>
      </w:r>
    </w:p>
    <w:p w:rsidR="00450F04" w:rsidRDefault="00314692">
      <w:pPr>
        <w:pStyle w:val="Zkladntext20"/>
        <w:framePr w:w="3509" w:h="1186" w:wrap="none" w:hAnchor="page" w:x="2914" w:y="1551"/>
        <w:shd w:val="clear" w:color="auto" w:fill="auto"/>
        <w:spacing w:line="240" w:lineRule="auto"/>
      </w:pPr>
      <w:r>
        <w:rPr>
          <w:i/>
          <w:iCs/>
        </w:rPr>
        <w:t>NAPŘ:</w:t>
      </w:r>
    </w:p>
    <w:p w:rsidR="00450F04" w:rsidRDefault="00314692">
      <w:pPr>
        <w:pStyle w:val="Zkladntext20"/>
        <w:framePr w:w="3509" w:h="1186" w:wrap="none" w:hAnchor="page" w:x="2914" w:y="1551"/>
        <w:numPr>
          <w:ilvl w:val="0"/>
          <w:numId w:val="43"/>
        </w:numPr>
        <w:shd w:val="clear" w:color="auto" w:fill="auto"/>
        <w:tabs>
          <w:tab w:val="left" w:pos="82"/>
        </w:tabs>
        <w:spacing w:line="240" w:lineRule="auto"/>
      </w:pPr>
      <w:r>
        <w:rPr>
          <w:i/>
          <w:iCs/>
        </w:rPr>
        <w:t>HLOUBKOVĚ UTĚSŇUJÍCÍ PENETRACE KIESOL STANDARD</w:t>
      </w:r>
    </w:p>
    <w:p w:rsidR="00450F04" w:rsidRDefault="00314692">
      <w:pPr>
        <w:pStyle w:val="Zkladntext20"/>
        <w:framePr w:w="3509" w:h="1186" w:wrap="none" w:hAnchor="page" w:x="2914" w:y="1551"/>
        <w:numPr>
          <w:ilvl w:val="0"/>
          <w:numId w:val="43"/>
        </w:numPr>
        <w:shd w:val="clear" w:color="auto" w:fill="auto"/>
        <w:tabs>
          <w:tab w:val="left" w:pos="77"/>
        </w:tabs>
        <w:spacing w:line="240" w:lineRule="auto"/>
      </w:pPr>
      <w:r>
        <w:rPr>
          <w:i/>
          <w:iCs/>
        </w:rPr>
        <w:t>ADHEZNÍ MŮSTEK SULFATEXSCHLAMME</w:t>
      </w:r>
    </w:p>
    <w:p w:rsidR="00450F04" w:rsidRDefault="00314692">
      <w:pPr>
        <w:pStyle w:val="Zkladntext20"/>
        <w:framePr w:w="3509" w:h="1186" w:wrap="none" w:hAnchor="page" w:x="2914" w:y="1551"/>
        <w:shd w:val="clear" w:color="auto" w:fill="auto"/>
        <w:spacing w:line="240" w:lineRule="auto"/>
      </w:pPr>
      <w:r>
        <w:rPr>
          <w:i/>
          <w:iCs/>
        </w:rPr>
        <w:t>■ VYROVNÁNÍ NEROVNÉHO POVRCHU TMELEM DICHTSPACHTEL</w:t>
      </w:r>
    </w:p>
    <w:p w:rsidR="00450F04" w:rsidRDefault="00314692">
      <w:pPr>
        <w:pStyle w:val="Zkladntext20"/>
        <w:framePr w:w="3509" w:h="1186" w:wrap="none" w:hAnchor="page" w:x="2914" w:y="1551"/>
        <w:numPr>
          <w:ilvl w:val="0"/>
          <w:numId w:val="43"/>
        </w:numPr>
        <w:shd w:val="clear" w:color="auto" w:fill="auto"/>
        <w:tabs>
          <w:tab w:val="left" w:pos="82"/>
        </w:tabs>
        <w:spacing w:line="240" w:lineRule="auto"/>
      </w:pPr>
      <w:r>
        <w:rPr>
          <w:i/>
          <w:iCs/>
        </w:rPr>
        <w:t>IZOLAČNÍ STĚRKA SULFATEXSCHLAMME TL.: 1,0 MM</w:t>
      </w:r>
    </w:p>
    <w:p w:rsidR="00450F04" w:rsidRDefault="00314692">
      <w:pPr>
        <w:pStyle w:val="Zkladntext20"/>
        <w:framePr w:w="3509" w:h="1186" w:wrap="none" w:hAnchor="page" w:x="2914" w:y="1551"/>
        <w:numPr>
          <w:ilvl w:val="0"/>
          <w:numId w:val="43"/>
        </w:numPr>
        <w:shd w:val="clear" w:color="auto" w:fill="auto"/>
        <w:tabs>
          <w:tab w:val="left" w:pos="82"/>
        </w:tabs>
        <w:spacing w:line="240" w:lineRule="auto"/>
      </w:pPr>
      <w:r>
        <w:rPr>
          <w:i/>
          <w:iCs/>
        </w:rPr>
        <w:t>IZOLAČNÍ STĚRKA SULFATEXSCHLAMME TL.: 1,0 MM</w:t>
      </w:r>
    </w:p>
    <w:p w:rsidR="00450F04" w:rsidRDefault="00314692">
      <w:pPr>
        <w:pStyle w:val="Zkladntext20"/>
        <w:framePr w:w="6154" w:h="1267" w:wrap="none" w:hAnchor="page" w:x="913" w:y="3318"/>
        <w:shd w:val="clear" w:color="auto" w:fill="auto"/>
        <w:tabs>
          <w:tab w:val="left" w:pos="2018"/>
        </w:tabs>
        <w:spacing w:after="60" w:line="254" w:lineRule="auto"/>
        <w:ind w:firstLine="300"/>
      </w:pPr>
      <w:r>
        <w:rPr>
          <w:i/>
          <w:iCs/>
        </w:rPr>
        <w:t>W</w:t>
      </w:r>
      <w:r>
        <w:tab/>
        <w:t>figura_1*1,2</w:t>
      </w:r>
    </w:p>
    <w:p w:rsidR="00450F04" w:rsidRDefault="00314692">
      <w:pPr>
        <w:pStyle w:val="Zkladntext20"/>
        <w:framePr w:w="6154" w:h="1267" w:wrap="none" w:hAnchor="page" w:x="913" w:y="3318"/>
        <w:shd w:val="clear" w:color="auto" w:fill="auto"/>
        <w:tabs>
          <w:tab w:val="left" w:pos="2011"/>
        </w:tabs>
        <w:spacing w:line="254" w:lineRule="auto"/>
      </w:pPr>
      <w:r>
        <w:t>291 K 01 d</w:t>
      </w:r>
      <w:r>
        <w:tab/>
        <w:t>Nová systémová sanační omítka dle PD</w:t>
      </w:r>
    </w:p>
    <w:p w:rsidR="00450F04" w:rsidRDefault="00314692">
      <w:pPr>
        <w:pStyle w:val="Zkladntext20"/>
        <w:framePr w:w="6154" w:h="1267" w:wrap="none" w:hAnchor="page" w:x="913" w:y="3318"/>
        <w:shd w:val="clear" w:color="auto" w:fill="auto"/>
        <w:spacing w:line="254" w:lineRule="auto"/>
        <w:ind w:left="2020"/>
      </w:pPr>
      <w:r>
        <w:rPr>
          <w:i/>
          <w:iCs/>
        </w:rPr>
        <w:t>Poznámka k položce:</w:t>
      </w:r>
    </w:p>
    <w:p w:rsidR="00450F04" w:rsidRDefault="00314692">
      <w:pPr>
        <w:pStyle w:val="Zkladntext20"/>
        <w:framePr w:w="6154" w:h="1267" w:wrap="none" w:hAnchor="page" w:x="913" w:y="3318"/>
        <w:shd w:val="clear" w:color="auto" w:fill="auto"/>
        <w:spacing w:line="254" w:lineRule="auto"/>
        <w:ind w:left="2020"/>
      </w:pPr>
      <w:r>
        <w:rPr>
          <w:i/>
          <w:iCs/>
        </w:rPr>
        <w:t>NAPŘ:</w:t>
      </w:r>
    </w:p>
    <w:p w:rsidR="00450F04" w:rsidRDefault="00314692">
      <w:pPr>
        <w:pStyle w:val="Zkladntext20"/>
        <w:framePr w:w="6154" w:h="1267" w:wrap="none" w:hAnchor="page" w:x="913" w:y="3318"/>
        <w:shd w:val="clear" w:color="auto" w:fill="auto"/>
        <w:spacing w:line="254" w:lineRule="auto"/>
        <w:ind w:left="2020"/>
      </w:pPr>
      <w:r>
        <w:rPr>
          <w:i/>
          <w:iCs/>
        </w:rPr>
        <w:t xml:space="preserve">■■ SANAČNÍ PROSTŘIK ASIT </w:t>
      </w:r>
      <w:r>
        <w:rPr>
          <w:i/>
          <w:iCs/>
          <w:lang w:val="de-DE" w:eastAsia="de-DE" w:bidi="de-DE"/>
        </w:rPr>
        <w:t xml:space="preserve">SPEZIAL </w:t>
      </w:r>
      <w:r>
        <w:rPr>
          <w:i/>
          <w:iCs/>
        </w:rPr>
        <w:t>- VORSPRITZMORTEL TL. MAX: 5,0 MM - PODKLADNÍ OMÍTKA GRUNPUTZ TL.: 10 MM</w:t>
      </w:r>
    </w:p>
    <w:p w:rsidR="00450F04" w:rsidRDefault="00314692">
      <w:pPr>
        <w:pStyle w:val="Zkladntext20"/>
        <w:framePr w:w="6154" w:h="1267" w:wrap="none" w:hAnchor="page" w:x="913" w:y="3318"/>
        <w:shd w:val="clear" w:color="auto" w:fill="auto"/>
        <w:tabs>
          <w:tab w:val="left" w:pos="2014"/>
        </w:tabs>
        <w:spacing w:line="254" w:lineRule="auto"/>
        <w:ind w:firstLine="300"/>
      </w:pPr>
      <w:r>
        <w:rPr>
          <w:b/>
          <w:bCs/>
        </w:rPr>
        <w:t>p</w:t>
      </w:r>
      <w:r>
        <w:rPr>
          <w:b/>
          <w:bCs/>
        </w:rPr>
        <w:tab/>
      </w:r>
      <w:r>
        <w:rPr>
          <w:i/>
          <w:iCs/>
        </w:rPr>
        <w:t xml:space="preserve">- OMÍTKA S HYDROFOBNÍMI PÓRY </w:t>
      </w:r>
      <w:r>
        <w:rPr>
          <w:i/>
          <w:iCs/>
          <w:lang w:val="de-DE" w:eastAsia="de-DE" w:bidi="de-DE"/>
        </w:rPr>
        <w:t xml:space="preserve">SANIERPUTZ ALTWEISS </w:t>
      </w:r>
      <w:r>
        <w:rPr>
          <w:i/>
          <w:iCs/>
        </w:rPr>
        <w:t>TL.: 15 MM</w:t>
      </w:r>
    </w:p>
    <w:p w:rsidR="00450F04" w:rsidRDefault="00314692">
      <w:pPr>
        <w:pStyle w:val="Zkladntext20"/>
        <w:framePr w:w="2424" w:h="451" w:wrap="none" w:hAnchor="page" w:x="10350" w:y="3342"/>
        <w:shd w:val="clear" w:color="auto" w:fill="auto"/>
        <w:spacing w:after="60" w:line="240" w:lineRule="auto"/>
        <w:jc w:val="center"/>
      </w:pPr>
      <w:r>
        <w:t>111,120</w:t>
      </w:r>
    </w:p>
    <w:p w:rsidR="00450F04" w:rsidRDefault="00314692">
      <w:pPr>
        <w:pStyle w:val="Zkladntext20"/>
        <w:framePr w:w="2424" w:h="451" w:wrap="none" w:hAnchor="page" w:x="10350" w:y="3342"/>
        <w:shd w:val="clear" w:color="auto" w:fill="auto"/>
        <w:tabs>
          <w:tab w:val="left" w:pos="869"/>
          <w:tab w:val="left" w:pos="1886"/>
        </w:tabs>
        <w:spacing w:line="240" w:lineRule="auto"/>
      </w:pPr>
      <w:r>
        <w:t>m2</w:t>
      </w:r>
      <w:r>
        <w:tab/>
        <w:t>77,280</w:t>
      </w:r>
      <w:r>
        <w:tab/>
        <w:t>870,00</w:t>
      </w:r>
    </w:p>
    <w:p w:rsidR="00450F04" w:rsidRDefault="00314692">
      <w:pPr>
        <w:pStyle w:val="Zkladntext20"/>
        <w:framePr w:w="667" w:h="187" w:wrap="none" w:hAnchor="page" w:x="13978" w:y="3577"/>
        <w:shd w:val="clear" w:color="auto" w:fill="auto"/>
        <w:spacing w:line="240" w:lineRule="auto"/>
      </w:pPr>
      <w:r>
        <w:t>67 233,60</w:t>
      </w:r>
    </w:p>
    <w:p w:rsidR="00450F04" w:rsidRDefault="00314692">
      <w:pPr>
        <w:pStyle w:val="Zkladntext20"/>
        <w:framePr w:w="941" w:h="504" w:wrap="none" w:hAnchor="page" w:x="918" w:y="5358"/>
        <w:shd w:val="clear" w:color="auto" w:fill="auto"/>
        <w:spacing w:after="160" w:line="240" w:lineRule="auto"/>
        <w:ind w:firstLine="300"/>
      </w:pPr>
      <w:r>
        <w:t>W</w:t>
      </w:r>
    </w:p>
    <w:p w:rsidR="00450F04" w:rsidRDefault="00314692">
      <w:pPr>
        <w:pStyle w:val="Zkladntext20"/>
        <w:framePr w:w="941" w:h="504" w:wrap="none" w:hAnchor="page" w:x="918" w:y="5358"/>
        <w:shd w:val="clear" w:color="auto" w:fill="auto"/>
        <w:spacing w:line="240" w:lineRule="auto"/>
        <w:jc w:val="center"/>
      </w:pPr>
      <w:r>
        <w:t>292 K 02c</w:t>
      </w:r>
    </w:p>
    <w:p w:rsidR="00450F04" w:rsidRDefault="00314692">
      <w:pPr>
        <w:pStyle w:val="Zkladntext20"/>
        <w:framePr w:w="6768" w:h="835" w:wrap="none" w:hAnchor="page" w:x="2924" w:y="5262"/>
        <w:shd w:val="clear" w:color="auto" w:fill="auto"/>
        <w:spacing w:line="310" w:lineRule="auto"/>
      </w:pPr>
      <w:r>
        <w:t>(5,7 "V průčelí" + 9,6 "J průčelí" + 27 "Z průčelí" + 16,3 "S dvorek” + 2,4 "V dvorek“ + 1,2 "J dvorek" + 2,2 "Z dvorek")*1,2</w:t>
      </w:r>
    </w:p>
    <w:p w:rsidR="00450F04" w:rsidRDefault="00314692">
      <w:pPr>
        <w:pStyle w:val="Zkladntext20"/>
        <w:framePr w:w="6768" w:h="835" w:wrap="none" w:hAnchor="page" w:x="2924" w:y="5262"/>
        <w:shd w:val="clear" w:color="auto" w:fill="auto"/>
        <w:spacing w:line="310" w:lineRule="auto"/>
      </w:pPr>
      <w:r>
        <w:t>Konsolidace podkladních omítek - drobná vysprávka a 3x nátěr porosil ZTS</w:t>
      </w:r>
    </w:p>
    <w:p w:rsidR="00450F04" w:rsidRDefault="00314692">
      <w:pPr>
        <w:pStyle w:val="Zkladntext20"/>
        <w:framePr w:w="6768" w:h="835" w:wrap="none" w:hAnchor="page" w:x="2924" w:y="5262"/>
        <w:shd w:val="clear" w:color="auto" w:fill="auto"/>
        <w:spacing w:line="310" w:lineRule="auto"/>
      </w:pPr>
      <w:r>
        <w:rPr>
          <w:i/>
          <w:iCs/>
        </w:rPr>
        <w:t xml:space="preserve">Poznámka k </w:t>
      </w:r>
      <w:proofErr w:type="gramStart"/>
      <w:r>
        <w:rPr>
          <w:i/>
          <w:iCs/>
        </w:rPr>
        <w:t>položce :</w:t>
      </w:r>
      <w:proofErr w:type="gramEnd"/>
    </w:p>
    <w:p w:rsidR="00450F04" w:rsidRDefault="00314692">
      <w:pPr>
        <w:pStyle w:val="Zkladntext20"/>
        <w:framePr w:w="470" w:h="192" w:wrap="none" w:hAnchor="page" w:x="11281" w:y="5387"/>
        <w:shd w:val="clear" w:color="auto" w:fill="auto"/>
        <w:spacing w:line="240" w:lineRule="auto"/>
      </w:pPr>
      <w:r>
        <w:t>77,280</w:t>
      </w:r>
    </w:p>
    <w:p w:rsidR="00450F04" w:rsidRDefault="00314692">
      <w:pPr>
        <w:pStyle w:val="Zkladntext20"/>
        <w:framePr w:w="946" w:h="509" w:wrap="none" w:hAnchor="page" w:x="922" w:y="6563"/>
        <w:shd w:val="clear" w:color="auto" w:fill="auto"/>
        <w:spacing w:after="160" w:line="240" w:lineRule="auto"/>
        <w:ind w:firstLine="300"/>
      </w:pPr>
      <w:r>
        <w:t>W</w:t>
      </w:r>
    </w:p>
    <w:p w:rsidR="00450F04" w:rsidRDefault="00314692">
      <w:pPr>
        <w:pStyle w:val="Zkladntext20"/>
        <w:framePr w:w="946" w:h="509" w:wrap="none" w:hAnchor="page" w:x="922" w:y="6563"/>
        <w:shd w:val="clear" w:color="auto" w:fill="auto"/>
        <w:spacing w:line="240" w:lineRule="auto"/>
        <w:jc w:val="center"/>
      </w:pPr>
      <w:r>
        <w:t>293 K O2d</w:t>
      </w:r>
    </w:p>
    <w:p w:rsidR="00450F04" w:rsidRDefault="00314692">
      <w:pPr>
        <w:pStyle w:val="Zkladntext20"/>
        <w:framePr w:w="970" w:h="187" w:wrap="none" w:hAnchor="page" w:x="927" w:y="8084"/>
        <w:shd w:val="clear" w:color="auto" w:fill="auto"/>
        <w:spacing w:line="240" w:lineRule="auto"/>
      </w:pPr>
      <w:r>
        <w:t>294 K O2d.</w:t>
      </w:r>
    </w:p>
    <w:p w:rsidR="00450F04" w:rsidRDefault="00314692">
      <w:pPr>
        <w:pStyle w:val="Zkladntext20"/>
        <w:framePr w:w="941" w:h="418" w:wrap="none" w:hAnchor="page" w:x="922" w:y="8958"/>
        <w:shd w:val="clear" w:color="auto" w:fill="auto"/>
        <w:spacing w:after="80" w:line="240" w:lineRule="auto"/>
        <w:ind w:firstLine="300"/>
      </w:pPr>
      <w:r>
        <w:t>W</w:t>
      </w:r>
    </w:p>
    <w:p w:rsidR="00450F04" w:rsidRDefault="00314692">
      <w:pPr>
        <w:pStyle w:val="Zkladntext20"/>
        <w:framePr w:w="941" w:h="418" w:wrap="none" w:hAnchor="page" w:x="922" w:y="8958"/>
        <w:shd w:val="clear" w:color="auto" w:fill="auto"/>
        <w:spacing w:line="240" w:lineRule="auto"/>
        <w:jc w:val="center"/>
      </w:pPr>
      <w:r>
        <w:t>295 K O3c</w:t>
      </w:r>
    </w:p>
    <w:p w:rsidR="00450F04" w:rsidRDefault="00314692">
      <w:pPr>
        <w:pStyle w:val="Zkladntext20"/>
        <w:framePr w:w="235" w:h="187" w:wrap="none" w:hAnchor="page" w:x="10407" w:y="5694"/>
        <w:shd w:val="clear" w:color="auto" w:fill="auto"/>
        <w:spacing w:line="240" w:lineRule="auto"/>
      </w:pPr>
      <w:r>
        <w:t>m2</w:t>
      </w:r>
    </w:p>
    <w:p w:rsidR="00450F04" w:rsidRDefault="00314692">
      <w:pPr>
        <w:pStyle w:val="Zkladntext20"/>
        <w:framePr w:w="475" w:h="187" w:wrap="none" w:hAnchor="page" w:x="11281" w:y="5699"/>
        <w:shd w:val="clear" w:color="auto" w:fill="auto"/>
        <w:spacing w:line="240" w:lineRule="auto"/>
      </w:pPr>
      <w:r>
        <w:t>98,750</w:t>
      </w:r>
    </w:p>
    <w:p w:rsidR="00450F04" w:rsidRDefault="00314692">
      <w:pPr>
        <w:pStyle w:val="Zkladntext20"/>
        <w:framePr w:w="470" w:h="187" w:wrap="none" w:hAnchor="page" w:x="12308" w:y="5703"/>
        <w:shd w:val="clear" w:color="auto" w:fill="auto"/>
        <w:spacing w:line="240" w:lineRule="auto"/>
      </w:pPr>
      <w:r>
        <w:t>110,00</w:t>
      </w:r>
    </w:p>
    <w:p w:rsidR="00450F04" w:rsidRDefault="00314692">
      <w:pPr>
        <w:pStyle w:val="Zkladntext20"/>
        <w:framePr w:w="662" w:h="192" w:wrap="none" w:hAnchor="page" w:x="13988" w:y="5708"/>
        <w:shd w:val="clear" w:color="auto" w:fill="auto"/>
        <w:spacing w:line="240" w:lineRule="auto"/>
      </w:pPr>
      <w:r>
        <w:t>10 862,50</w:t>
      </w:r>
    </w:p>
    <w:p w:rsidR="00450F04" w:rsidRDefault="00314692">
      <w:pPr>
        <w:pStyle w:val="Zkladntext20"/>
        <w:framePr w:w="8837" w:h="782" w:wrap="none" w:hAnchor="page" w:x="2929" w:y="6567"/>
        <w:shd w:val="clear" w:color="auto" w:fill="auto"/>
        <w:tabs>
          <w:tab w:val="left" w:pos="8338"/>
        </w:tabs>
        <w:spacing w:line="310" w:lineRule="auto"/>
      </w:pPr>
      <w:r>
        <w:t xml:space="preserve">(1,6*2,9*2 "V průčelí" + 1,6*10,5 "J průčelí" +1,6*8,8+3*20 "Z průčelí" + 3*5,3+1,5 "S </w:t>
      </w:r>
      <w:proofErr w:type="gramStart"/>
      <w:r>
        <w:t>dvorek' )*1,2*0,7</w:t>
      </w:r>
      <w:proofErr w:type="gramEnd"/>
      <w:r>
        <w:tab/>
        <w:t>98,750</w:t>
      </w:r>
    </w:p>
    <w:p w:rsidR="00450F04" w:rsidRDefault="00314692">
      <w:pPr>
        <w:pStyle w:val="Zkladntext20"/>
        <w:framePr w:w="8837" w:h="782" w:wrap="none" w:hAnchor="page" w:x="2929" w:y="6567"/>
        <w:shd w:val="clear" w:color="auto" w:fill="auto"/>
        <w:spacing w:line="310" w:lineRule="auto"/>
      </w:pPr>
      <w:r>
        <w:t xml:space="preserve">Nová vnější dvouvrstvá stříkaná strukturovaná vápenná hydraulická omítka nanášená ručně ze speciální maltové staveništní směsi s vyšším podílem románského cementu dle PD (jádrová </w:t>
      </w:r>
      <w:proofErr w:type="spellStart"/>
      <w:r>
        <w:t>omítka+stříkaná</w:t>
      </w:r>
      <w:proofErr w:type="spellEnd"/>
      <w:r>
        <w:t xml:space="preserve"> dekorativní vrstva)</w:t>
      </w:r>
    </w:p>
    <w:p w:rsidR="00450F04" w:rsidRDefault="00314692">
      <w:pPr>
        <w:pStyle w:val="Zkladntext20"/>
        <w:framePr w:w="8837" w:h="782" w:wrap="none" w:hAnchor="page" w:x="2929" w:y="6567"/>
        <w:shd w:val="clear" w:color="auto" w:fill="auto"/>
        <w:spacing w:line="240" w:lineRule="auto"/>
      </w:pPr>
      <w:r>
        <w:rPr>
          <w:i/>
          <w:iCs/>
        </w:rPr>
        <w:t>Poznámka k položce:</w:t>
      </w:r>
    </w:p>
    <w:p w:rsidR="00450F04" w:rsidRDefault="00314692">
      <w:pPr>
        <w:pStyle w:val="Zkladntext20"/>
        <w:framePr w:w="6110" w:h="216" w:wrap="none" w:hAnchor="page" w:x="2934" w:y="7854"/>
        <w:shd w:val="clear" w:color="auto" w:fill="auto"/>
        <w:spacing w:line="240" w:lineRule="auto"/>
      </w:pPr>
      <w:r>
        <w:t>(1,6*2,9*2 "V průčelí" + 1,6*10,5 "J průčelí" +1,6*8,8+3*20 "Z průčelí" + 3*5,3+1,5 "5 dvorek")*1,2</w:t>
      </w:r>
    </w:p>
    <w:p w:rsidR="00450F04" w:rsidRDefault="00314692">
      <w:pPr>
        <w:pStyle w:val="Zkladntext20"/>
        <w:framePr w:w="3144" w:h="389" w:wrap="none" w:hAnchor="page" w:x="2929" w:y="8079"/>
        <w:shd w:val="clear" w:color="auto" w:fill="auto"/>
        <w:spacing w:line="240" w:lineRule="auto"/>
      </w:pPr>
      <w:r>
        <w:t>Příplatek za použití románského cementu (</w:t>
      </w:r>
      <w:proofErr w:type="spellStart"/>
      <w:r>
        <w:t>vicat</w:t>
      </w:r>
      <w:proofErr w:type="spellEnd"/>
      <w:r>
        <w:t>)</w:t>
      </w:r>
    </w:p>
    <w:p w:rsidR="00450F04" w:rsidRDefault="00314692">
      <w:pPr>
        <w:pStyle w:val="Zkladntext20"/>
        <w:framePr w:w="3144" w:h="389" w:wrap="none" w:hAnchor="page" w:x="2929" w:y="8079"/>
        <w:shd w:val="clear" w:color="auto" w:fill="auto"/>
        <w:spacing w:line="240" w:lineRule="auto"/>
      </w:pPr>
      <w:r>
        <w:rPr>
          <w:i/>
          <w:iCs/>
        </w:rPr>
        <w:t>Poznámka k položce:</w:t>
      </w:r>
    </w:p>
    <w:p w:rsidR="00450F04" w:rsidRDefault="00314692">
      <w:pPr>
        <w:pStyle w:val="Zkladntext20"/>
        <w:framePr w:w="6115" w:h="614" w:wrap="none" w:hAnchor="page" w:x="2929" w:y="8963"/>
        <w:shd w:val="clear" w:color="auto" w:fill="auto"/>
        <w:spacing w:after="40" w:line="240" w:lineRule="auto"/>
      </w:pPr>
      <w:r>
        <w:t>(1,6*2,9*2 "V průčelí" + 1,6*10,5 "J průčelí" +1,6*8,8+3*20 “Z průčelí" + 3*5,3+1,5 "S dvorek")*1,2</w:t>
      </w:r>
    </w:p>
    <w:p w:rsidR="00450F04" w:rsidRDefault="00314692">
      <w:pPr>
        <w:pStyle w:val="Zkladntext20"/>
        <w:framePr w:w="6115" w:h="614" w:wrap="none" w:hAnchor="page" w:x="2929" w:y="8963"/>
        <w:shd w:val="clear" w:color="auto" w:fill="auto"/>
        <w:spacing w:after="40" w:line="240" w:lineRule="auto"/>
      </w:pPr>
      <w:r>
        <w:t>Konsolidace podkladních omítek - drobná vysprávka a 3x nátěr porosil ZTS</w:t>
      </w:r>
    </w:p>
    <w:p w:rsidR="00450F04" w:rsidRDefault="00314692">
      <w:pPr>
        <w:pStyle w:val="Zkladntext20"/>
        <w:framePr w:w="6115" w:h="614" w:wrap="none" w:hAnchor="page" w:x="2929" w:y="8963"/>
        <w:shd w:val="clear" w:color="auto" w:fill="auto"/>
        <w:spacing w:after="40" w:line="240" w:lineRule="auto"/>
      </w:pPr>
      <w:r>
        <w:rPr>
          <w:i/>
          <w:iCs/>
        </w:rPr>
        <w:t>Poznámka k položce:</w:t>
      </w:r>
    </w:p>
    <w:p w:rsidR="00450F04" w:rsidRDefault="00314692">
      <w:pPr>
        <w:pStyle w:val="Zkladntext20"/>
        <w:framePr w:w="542" w:h="413" w:wrap="none" w:hAnchor="page" w:x="11218" w:y="7883"/>
        <w:shd w:val="clear" w:color="auto" w:fill="auto"/>
        <w:spacing w:after="60" w:line="240" w:lineRule="auto"/>
      </w:pPr>
      <w:r>
        <w:t>141,072</w:t>
      </w:r>
    </w:p>
    <w:p w:rsidR="00450F04" w:rsidRDefault="00314692">
      <w:pPr>
        <w:pStyle w:val="Zkladntext20"/>
        <w:framePr w:w="542" w:h="413" w:wrap="none" w:hAnchor="page" w:x="11218" w:y="7883"/>
        <w:shd w:val="clear" w:color="auto" w:fill="auto"/>
        <w:spacing w:line="240" w:lineRule="auto"/>
      </w:pPr>
      <w:r>
        <w:t>141,072</w:t>
      </w:r>
    </w:p>
    <w:p w:rsidR="00450F04" w:rsidRDefault="00314692">
      <w:pPr>
        <w:pStyle w:val="Zkladntext20"/>
        <w:framePr w:w="235" w:h="192" w:wrap="none" w:hAnchor="page" w:x="10412" w:y="9212"/>
        <w:shd w:val="clear" w:color="auto" w:fill="auto"/>
        <w:spacing w:line="240" w:lineRule="auto"/>
      </w:pPr>
      <w:r>
        <w:t>m2</w:t>
      </w:r>
    </w:p>
    <w:p w:rsidR="00450F04" w:rsidRDefault="00314692">
      <w:pPr>
        <w:pStyle w:val="Zkladntext20"/>
        <w:framePr w:w="552" w:h="418" w:wrap="none" w:hAnchor="page" w:x="11214" w:y="8996"/>
        <w:shd w:val="clear" w:color="auto" w:fill="auto"/>
        <w:spacing w:after="60" w:line="240" w:lineRule="auto"/>
        <w:jc w:val="right"/>
      </w:pPr>
      <w:r>
        <w:t>141,072</w:t>
      </w:r>
    </w:p>
    <w:p w:rsidR="00450F04" w:rsidRDefault="00314692">
      <w:pPr>
        <w:pStyle w:val="Zkladntext20"/>
        <w:framePr w:w="552" w:h="418" w:wrap="none" w:hAnchor="page" w:x="11214" w:y="8996"/>
        <w:shd w:val="clear" w:color="auto" w:fill="auto"/>
        <w:spacing w:line="240" w:lineRule="auto"/>
      </w:pPr>
      <w:r>
        <w:t>97,687</w:t>
      </w:r>
    </w:p>
    <w:p w:rsidR="00450F04" w:rsidRDefault="00314692">
      <w:pPr>
        <w:pStyle w:val="Zkladntext20"/>
        <w:framePr w:w="470" w:h="192" w:wrap="none" w:hAnchor="page" w:x="12308" w:y="6908"/>
        <w:shd w:val="clear" w:color="auto" w:fill="auto"/>
        <w:spacing w:line="240" w:lineRule="auto"/>
      </w:pPr>
      <w:r>
        <w:t>593,00</w:t>
      </w:r>
    </w:p>
    <w:p w:rsidR="00450F04" w:rsidRDefault="00314692">
      <w:pPr>
        <w:pStyle w:val="Zkladntext20"/>
        <w:framePr w:w="398" w:h="192" w:wrap="none" w:hAnchor="page" w:x="12385" w:y="8108"/>
        <w:shd w:val="clear" w:color="auto" w:fill="auto"/>
        <w:spacing w:line="240" w:lineRule="auto"/>
      </w:pPr>
      <w:r>
        <w:t>36,00</w:t>
      </w:r>
    </w:p>
    <w:p w:rsidR="00450F04" w:rsidRDefault="00314692">
      <w:pPr>
        <w:pStyle w:val="Zkladntext20"/>
        <w:framePr w:w="470" w:h="197" w:wrap="none" w:hAnchor="page" w:x="12313" w:y="9222"/>
        <w:shd w:val="clear" w:color="auto" w:fill="auto"/>
        <w:spacing w:line="240" w:lineRule="auto"/>
      </w:pPr>
      <w:r>
        <w:t>110,00</w:t>
      </w:r>
    </w:p>
    <w:p w:rsidR="00450F04" w:rsidRDefault="00314692">
      <w:pPr>
        <w:pStyle w:val="Zkladntext20"/>
        <w:framePr w:w="667" w:h="192" w:wrap="none" w:hAnchor="page" w:x="13988" w:y="6913"/>
        <w:shd w:val="clear" w:color="auto" w:fill="auto"/>
        <w:spacing w:line="240" w:lineRule="auto"/>
      </w:pPr>
      <w:r>
        <w:t>83 655,70</w:t>
      </w:r>
    </w:p>
    <w:p w:rsidR="00450F04" w:rsidRDefault="00314692">
      <w:pPr>
        <w:pStyle w:val="Zkladntext20"/>
        <w:framePr w:w="586" w:h="187" w:wrap="none" w:hAnchor="page" w:x="14070" w:y="8118"/>
        <w:shd w:val="clear" w:color="auto" w:fill="auto"/>
        <w:spacing w:line="240" w:lineRule="auto"/>
      </w:pPr>
      <w:r>
        <w:t>5 078,59</w:t>
      </w:r>
    </w:p>
    <w:p w:rsidR="00450F04" w:rsidRDefault="00314692">
      <w:pPr>
        <w:pStyle w:val="Zkladntext20"/>
        <w:framePr w:w="662" w:h="192" w:wrap="none" w:hAnchor="page" w:x="13998" w:y="9231"/>
        <w:shd w:val="clear" w:color="auto" w:fill="auto"/>
        <w:spacing w:line="240" w:lineRule="auto"/>
      </w:pPr>
      <w:r>
        <w:t>10 745,57</w:t>
      </w:r>
    </w:p>
    <w:p w:rsidR="00450F04" w:rsidRDefault="00314692">
      <w:pPr>
        <w:spacing w:line="360" w:lineRule="exact"/>
      </w:pPr>
      <w:r>
        <w:rPr>
          <w:noProof/>
          <w:lang w:bidi="ar-SA"/>
        </w:rPr>
        <w:drawing>
          <wp:anchor distT="0" distB="0" distL="0" distR="0" simplePos="0" relativeHeight="62914801" behindDoc="1" locked="0" layoutInCell="1" allowOverlap="1" wp14:anchorId="3CB2FB2F" wp14:editId="395B017B">
            <wp:simplePos x="0" y="0"/>
            <wp:positionH relativeFrom="page">
              <wp:posOffset>6394450</wp:posOffset>
            </wp:positionH>
            <wp:positionV relativeFrom="margin">
              <wp:posOffset>4306570</wp:posOffset>
            </wp:positionV>
            <wp:extent cx="1237615" cy="262255"/>
            <wp:effectExtent l="0" t="0" r="0" b="0"/>
            <wp:wrapNone/>
            <wp:docPr id="314" name="Shape 314"/>
            <wp:cNvGraphicFramePr/>
            <a:graphic xmlns:a="http://schemas.openxmlformats.org/drawingml/2006/main">
              <a:graphicData uri="http://schemas.openxmlformats.org/drawingml/2006/picture">
                <pic:pic xmlns:pic="http://schemas.openxmlformats.org/drawingml/2006/picture">
                  <pic:nvPicPr>
                    <pic:cNvPr id="315" name="Picture box 315"/>
                    <pic:cNvPicPr/>
                  </pic:nvPicPr>
                  <pic:blipFill>
                    <a:blip r:embed="rId135"/>
                    <a:stretch/>
                  </pic:blipFill>
                  <pic:spPr>
                    <a:xfrm>
                      <a:off x="0" y="0"/>
                      <a:ext cx="1237615" cy="262255"/>
                    </a:xfrm>
                    <a:prstGeom prst="rect">
                      <a:avLst/>
                    </a:prstGeom>
                  </pic:spPr>
                </pic:pic>
              </a:graphicData>
            </a:graphic>
          </wp:anchor>
        </w:drawing>
      </w:r>
      <w:r>
        <w:rPr>
          <w:noProof/>
          <w:lang w:bidi="ar-SA"/>
        </w:rPr>
        <w:drawing>
          <wp:anchor distT="0" distB="0" distL="0" distR="0" simplePos="0" relativeHeight="62914802" behindDoc="1" locked="0" layoutInCell="1" allowOverlap="1" wp14:anchorId="7354A97E" wp14:editId="11F73080">
            <wp:simplePos x="0" y="0"/>
            <wp:positionH relativeFrom="page">
              <wp:posOffset>6629400</wp:posOffset>
            </wp:positionH>
            <wp:positionV relativeFrom="margin">
              <wp:posOffset>5120640</wp:posOffset>
            </wp:positionV>
            <wp:extent cx="328930" cy="164465"/>
            <wp:effectExtent l="0" t="0" r="0" b="0"/>
            <wp:wrapNone/>
            <wp:docPr id="316" name="Shape 316"/>
            <wp:cNvGraphicFramePr/>
            <a:graphic xmlns:a="http://schemas.openxmlformats.org/drawingml/2006/main">
              <a:graphicData uri="http://schemas.openxmlformats.org/drawingml/2006/picture">
                <pic:pic xmlns:pic="http://schemas.openxmlformats.org/drawingml/2006/picture">
                  <pic:nvPicPr>
                    <pic:cNvPr id="317" name="Picture box 317"/>
                    <pic:cNvPicPr/>
                  </pic:nvPicPr>
                  <pic:blipFill>
                    <a:blip r:embed="rId136"/>
                    <a:stretch/>
                  </pic:blipFill>
                  <pic:spPr>
                    <a:xfrm>
                      <a:off x="0" y="0"/>
                      <a:ext cx="328930" cy="164465"/>
                    </a:xfrm>
                    <a:prstGeom prst="rect">
                      <a:avLst/>
                    </a:prstGeom>
                  </pic:spPr>
                </pic:pic>
              </a:graphicData>
            </a:graphic>
          </wp:anchor>
        </w:drawing>
      </w: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after="489" w:line="1" w:lineRule="exact"/>
      </w:pPr>
    </w:p>
    <w:p w:rsidR="00450F04" w:rsidRDefault="00450F04">
      <w:pPr>
        <w:spacing w:line="1" w:lineRule="exact"/>
        <w:sectPr w:rsidR="00450F04">
          <w:pgSz w:w="16840" w:h="11900" w:orient="landscape"/>
          <w:pgMar w:top="751" w:right="919" w:bottom="474" w:left="859" w:header="323"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322"/>
        <w:gridCol w:w="1464"/>
        <w:gridCol w:w="6019"/>
        <w:gridCol w:w="2126"/>
        <w:gridCol w:w="2203"/>
        <w:gridCol w:w="2933"/>
      </w:tblGrid>
      <w:tr w:rsidR="00450F04">
        <w:trPr>
          <w:trHeight w:hRule="exact" w:val="466"/>
          <w:jc w:val="center"/>
        </w:trPr>
        <w:tc>
          <w:tcPr>
            <w:tcW w:w="322" w:type="dxa"/>
            <w:shd w:val="clear" w:color="auto" w:fill="FFFFFF"/>
            <w:vAlign w:val="center"/>
          </w:tcPr>
          <w:p w:rsidR="00450F04" w:rsidRDefault="00314692">
            <w:pPr>
              <w:pStyle w:val="Jin0"/>
              <w:shd w:val="clear" w:color="auto" w:fill="auto"/>
              <w:jc w:val="center"/>
              <w:rPr>
                <w:sz w:val="15"/>
                <w:szCs w:val="15"/>
              </w:rPr>
            </w:pPr>
            <w:r>
              <w:rPr>
                <w:sz w:val="15"/>
                <w:szCs w:val="15"/>
              </w:rPr>
              <w:lastRenderedPageBreak/>
              <w:t>PČ</w:t>
            </w:r>
          </w:p>
        </w:tc>
        <w:tc>
          <w:tcPr>
            <w:tcW w:w="1464" w:type="dxa"/>
            <w:shd w:val="clear" w:color="auto" w:fill="FFFFFF"/>
            <w:vAlign w:val="center"/>
          </w:tcPr>
          <w:p w:rsidR="00450F04" w:rsidRDefault="00314692">
            <w:pPr>
              <w:pStyle w:val="Jin0"/>
              <w:shd w:val="clear" w:color="auto" w:fill="auto"/>
              <w:tabs>
                <w:tab w:val="left" w:pos="859"/>
              </w:tabs>
              <w:rPr>
                <w:sz w:val="15"/>
                <w:szCs w:val="15"/>
              </w:rPr>
            </w:pPr>
            <w:r>
              <w:rPr>
                <w:sz w:val="15"/>
                <w:szCs w:val="15"/>
              </w:rPr>
              <w:t>Typ</w:t>
            </w:r>
            <w:r>
              <w:rPr>
                <w:sz w:val="15"/>
                <w:szCs w:val="15"/>
              </w:rPr>
              <w:tab/>
              <w:t>Kód</w:t>
            </w:r>
          </w:p>
        </w:tc>
        <w:tc>
          <w:tcPr>
            <w:tcW w:w="6019" w:type="dxa"/>
            <w:shd w:val="clear" w:color="auto" w:fill="FFFFFF"/>
            <w:vAlign w:val="center"/>
          </w:tcPr>
          <w:p w:rsidR="00450F04" w:rsidRDefault="00314692">
            <w:pPr>
              <w:pStyle w:val="Jin0"/>
              <w:shd w:val="clear" w:color="auto" w:fill="auto"/>
              <w:ind w:left="3700"/>
              <w:rPr>
                <w:sz w:val="15"/>
                <w:szCs w:val="15"/>
              </w:rPr>
            </w:pPr>
            <w:r>
              <w:rPr>
                <w:sz w:val="15"/>
                <w:szCs w:val="15"/>
              </w:rPr>
              <w:t>Popis</w:t>
            </w:r>
          </w:p>
        </w:tc>
        <w:tc>
          <w:tcPr>
            <w:tcW w:w="2126" w:type="dxa"/>
            <w:shd w:val="clear" w:color="auto" w:fill="FFFFFF"/>
            <w:vAlign w:val="center"/>
          </w:tcPr>
          <w:p w:rsidR="00450F04" w:rsidRDefault="00314692">
            <w:pPr>
              <w:pStyle w:val="Jin0"/>
              <w:shd w:val="clear" w:color="auto" w:fill="auto"/>
              <w:ind w:right="180"/>
              <w:jc w:val="right"/>
              <w:rPr>
                <w:sz w:val="15"/>
                <w:szCs w:val="15"/>
              </w:rPr>
            </w:pPr>
            <w:r>
              <w:rPr>
                <w:sz w:val="15"/>
                <w:szCs w:val="15"/>
              </w:rPr>
              <w:t>MJ</w:t>
            </w:r>
          </w:p>
        </w:tc>
        <w:tc>
          <w:tcPr>
            <w:tcW w:w="2203" w:type="dxa"/>
            <w:shd w:val="clear" w:color="auto" w:fill="FFFFFF"/>
            <w:vAlign w:val="center"/>
          </w:tcPr>
          <w:p w:rsidR="00450F04" w:rsidRDefault="00314692">
            <w:pPr>
              <w:pStyle w:val="Jin0"/>
              <w:shd w:val="clear" w:color="auto" w:fill="auto"/>
              <w:ind w:firstLine="180"/>
              <w:rPr>
                <w:sz w:val="15"/>
                <w:szCs w:val="15"/>
              </w:rPr>
            </w:pPr>
            <w:r>
              <w:rPr>
                <w:sz w:val="15"/>
                <w:szCs w:val="15"/>
              </w:rPr>
              <w:t xml:space="preserve">Množství </w:t>
            </w:r>
            <w:proofErr w:type="spellStart"/>
            <w:proofErr w:type="gramStart"/>
            <w:r>
              <w:rPr>
                <w:sz w:val="15"/>
                <w:szCs w:val="15"/>
              </w:rPr>
              <w:t>J.cena</w:t>
            </w:r>
            <w:proofErr w:type="spellEnd"/>
            <w:proofErr w:type="gramEnd"/>
            <w:r>
              <w:rPr>
                <w:sz w:val="15"/>
                <w:szCs w:val="15"/>
              </w:rPr>
              <w:t xml:space="preserve"> [CZK]</w:t>
            </w:r>
          </w:p>
        </w:tc>
        <w:tc>
          <w:tcPr>
            <w:tcW w:w="2933" w:type="dxa"/>
            <w:tcBorders>
              <w:top w:val="single" w:sz="4" w:space="0" w:color="auto"/>
            </w:tcBorders>
            <w:shd w:val="clear" w:color="auto" w:fill="FFFFFF"/>
            <w:vAlign w:val="center"/>
          </w:tcPr>
          <w:p w:rsidR="00450F04" w:rsidRDefault="00314692">
            <w:pPr>
              <w:pStyle w:val="Jin0"/>
              <w:shd w:val="clear" w:color="auto" w:fill="auto"/>
              <w:ind w:firstLine="220"/>
              <w:rPr>
                <w:sz w:val="15"/>
                <w:szCs w:val="15"/>
              </w:rPr>
            </w:pPr>
            <w:r>
              <w:rPr>
                <w:sz w:val="15"/>
                <w:szCs w:val="15"/>
              </w:rPr>
              <w:t>Cena celkem</w:t>
            </w:r>
          </w:p>
          <w:p w:rsidR="00450F04" w:rsidRDefault="00314692">
            <w:pPr>
              <w:pStyle w:val="Jin0"/>
              <w:shd w:val="clear" w:color="auto" w:fill="auto"/>
              <w:tabs>
                <w:tab w:val="left" w:pos="1647"/>
              </w:tabs>
              <w:spacing w:line="180" w:lineRule="auto"/>
              <w:ind w:firstLine="500"/>
              <w:rPr>
                <w:sz w:val="15"/>
                <w:szCs w:val="15"/>
              </w:rPr>
            </w:pPr>
            <w:r>
              <w:rPr>
                <w:sz w:val="15"/>
                <w:szCs w:val="15"/>
                <w:vertAlign w:val="subscript"/>
              </w:rPr>
              <w:t>rr7l/1</w:t>
            </w:r>
            <w:r>
              <w:rPr>
                <w:sz w:val="15"/>
                <w:szCs w:val="15"/>
              </w:rPr>
              <w:tab/>
              <w:t>Cenová soustava</w:t>
            </w:r>
          </w:p>
        </w:tc>
      </w:tr>
      <w:tr w:rsidR="00450F04">
        <w:trPr>
          <w:trHeight w:hRule="exact" w:val="221"/>
          <w:jc w:val="center"/>
        </w:trPr>
        <w:tc>
          <w:tcPr>
            <w:tcW w:w="322" w:type="dxa"/>
            <w:shd w:val="clear" w:color="auto" w:fill="FFFFFF"/>
          </w:tcPr>
          <w:p w:rsidR="00450F04" w:rsidRDefault="00450F04">
            <w:pPr>
              <w:rPr>
                <w:sz w:val="10"/>
                <w:szCs w:val="10"/>
              </w:rPr>
            </w:pPr>
          </w:p>
        </w:tc>
        <w:tc>
          <w:tcPr>
            <w:tcW w:w="1464" w:type="dxa"/>
            <w:shd w:val="clear" w:color="auto" w:fill="FFFFFF"/>
          </w:tcPr>
          <w:p w:rsidR="00450F04" w:rsidRDefault="00314692">
            <w:pPr>
              <w:pStyle w:val="Jin0"/>
              <w:shd w:val="clear" w:color="auto" w:fill="auto"/>
              <w:rPr>
                <w:sz w:val="13"/>
                <w:szCs w:val="13"/>
              </w:rPr>
            </w:pPr>
            <w:r>
              <w:rPr>
                <w:sz w:val="13"/>
                <w:szCs w:val="13"/>
              </w:rPr>
              <w:t>w</w:t>
            </w:r>
          </w:p>
        </w:tc>
        <w:tc>
          <w:tcPr>
            <w:tcW w:w="6019" w:type="dxa"/>
            <w:shd w:val="clear" w:color="auto" w:fill="FFFFFF"/>
          </w:tcPr>
          <w:p w:rsidR="00450F04" w:rsidRDefault="00314692">
            <w:pPr>
              <w:pStyle w:val="Jin0"/>
              <w:shd w:val="clear" w:color="auto" w:fill="auto"/>
              <w:ind w:firstLine="280"/>
              <w:rPr>
                <w:sz w:val="13"/>
                <w:szCs w:val="13"/>
              </w:rPr>
            </w:pPr>
            <w:r>
              <w:rPr>
                <w:sz w:val="13"/>
                <w:szCs w:val="13"/>
              </w:rPr>
              <w:t>figura_2</w:t>
            </w:r>
          </w:p>
        </w:tc>
        <w:tc>
          <w:tcPr>
            <w:tcW w:w="2126" w:type="dxa"/>
            <w:shd w:val="clear" w:color="auto" w:fill="FFFFFF"/>
          </w:tcPr>
          <w:p w:rsidR="00450F04" w:rsidRDefault="00450F04">
            <w:pPr>
              <w:rPr>
                <w:sz w:val="10"/>
                <w:szCs w:val="10"/>
              </w:rPr>
            </w:pPr>
          </w:p>
        </w:tc>
        <w:tc>
          <w:tcPr>
            <w:tcW w:w="2203" w:type="dxa"/>
            <w:tcBorders>
              <w:top w:val="single" w:sz="4" w:space="0" w:color="auto"/>
            </w:tcBorders>
            <w:shd w:val="clear" w:color="auto" w:fill="FFFFFF"/>
          </w:tcPr>
          <w:p w:rsidR="00450F04" w:rsidRDefault="00314692">
            <w:pPr>
              <w:pStyle w:val="Jin0"/>
              <w:shd w:val="clear" w:color="auto" w:fill="auto"/>
              <w:ind w:firstLine="480"/>
              <w:rPr>
                <w:sz w:val="13"/>
                <w:szCs w:val="13"/>
              </w:rPr>
            </w:pPr>
            <w:r>
              <w:rPr>
                <w:sz w:val="13"/>
                <w:szCs w:val="13"/>
              </w:rPr>
              <w:t>97,687</w:t>
            </w:r>
          </w:p>
        </w:tc>
        <w:tc>
          <w:tcPr>
            <w:tcW w:w="2933" w:type="dxa"/>
            <w:shd w:val="clear" w:color="auto" w:fill="FFFFFF"/>
          </w:tcPr>
          <w:p w:rsidR="00450F04" w:rsidRDefault="00450F04">
            <w:pPr>
              <w:rPr>
                <w:sz w:val="10"/>
                <w:szCs w:val="10"/>
              </w:rPr>
            </w:pPr>
          </w:p>
        </w:tc>
      </w:tr>
      <w:tr w:rsidR="00450F04">
        <w:trPr>
          <w:trHeight w:hRule="exact" w:val="230"/>
          <w:jc w:val="center"/>
        </w:trPr>
        <w:tc>
          <w:tcPr>
            <w:tcW w:w="322" w:type="dxa"/>
            <w:shd w:val="clear" w:color="auto" w:fill="FFFFFF"/>
            <w:vAlign w:val="bottom"/>
          </w:tcPr>
          <w:p w:rsidR="00450F04" w:rsidRDefault="00314692">
            <w:pPr>
              <w:pStyle w:val="Jin0"/>
              <w:shd w:val="clear" w:color="auto" w:fill="auto"/>
              <w:jc w:val="both"/>
              <w:rPr>
                <w:sz w:val="13"/>
                <w:szCs w:val="13"/>
              </w:rPr>
            </w:pPr>
            <w:r>
              <w:rPr>
                <w:sz w:val="13"/>
                <w:szCs w:val="13"/>
              </w:rPr>
              <w:t>296</w:t>
            </w:r>
          </w:p>
        </w:tc>
        <w:tc>
          <w:tcPr>
            <w:tcW w:w="1464" w:type="dxa"/>
            <w:shd w:val="clear" w:color="auto" w:fill="FFFFFF"/>
            <w:vAlign w:val="bottom"/>
          </w:tcPr>
          <w:p w:rsidR="00450F04" w:rsidRDefault="00314692">
            <w:pPr>
              <w:pStyle w:val="Jin0"/>
              <w:shd w:val="clear" w:color="auto" w:fill="auto"/>
              <w:rPr>
                <w:sz w:val="14"/>
                <w:szCs w:val="14"/>
              </w:rPr>
            </w:pPr>
            <w:r>
              <w:rPr>
                <w:sz w:val="14"/>
                <w:szCs w:val="14"/>
              </w:rPr>
              <w:t>i K O3d</w:t>
            </w:r>
          </w:p>
        </w:tc>
        <w:tc>
          <w:tcPr>
            <w:tcW w:w="6019" w:type="dxa"/>
            <w:shd w:val="clear" w:color="auto" w:fill="FFFFFF"/>
            <w:vAlign w:val="bottom"/>
          </w:tcPr>
          <w:p w:rsidR="00450F04" w:rsidRDefault="00314692">
            <w:pPr>
              <w:pStyle w:val="Jin0"/>
              <w:shd w:val="clear" w:color="auto" w:fill="auto"/>
              <w:ind w:firstLine="280"/>
              <w:rPr>
                <w:sz w:val="13"/>
                <w:szCs w:val="13"/>
              </w:rPr>
            </w:pPr>
            <w:r>
              <w:rPr>
                <w:sz w:val="13"/>
                <w:szCs w:val="13"/>
              </w:rPr>
              <w:t>Nová vnější dvouvrstvá hladká vápenná omítka nanášená ručně</w:t>
            </w:r>
          </w:p>
        </w:tc>
        <w:tc>
          <w:tcPr>
            <w:tcW w:w="2126" w:type="dxa"/>
            <w:shd w:val="clear" w:color="auto" w:fill="FFFFFF"/>
            <w:vAlign w:val="bottom"/>
          </w:tcPr>
          <w:p w:rsidR="00450F04" w:rsidRDefault="00314692">
            <w:pPr>
              <w:pStyle w:val="Jin0"/>
              <w:shd w:val="clear" w:color="auto" w:fill="auto"/>
              <w:ind w:right="180"/>
              <w:jc w:val="right"/>
              <w:rPr>
                <w:sz w:val="13"/>
                <w:szCs w:val="13"/>
              </w:rPr>
            </w:pPr>
            <w:r>
              <w:rPr>
                <w:sz w:val="13"/>
                <w:szCs w:val="13"/>
              </w:rPr>
              <w:t>m2</w:t>
            </w:r>
          </w:p>
        </w:tc>
        <w:tc>
          <w:tcPr>
            <w:tcW w:w="2203" w:type="dxa"/>
            <w:tcBorders>
              <w:top w:val="single" w:sz="4" w:space="0" w:color="auto"/>
            </w:tcBorders>
            <w:shd w:val="clear" w:color="auto" w:fill="FFFFFF"/>
            <w:vAlign w:val="bottom"/>
          </w:tcPr>
          <w:p w:rsidR="00450F04" w:rsidRDefault="00314692">
            <w:pPr>
              <w:pStyle w:val="Jin0"/>
              <w:shd w:val="clear" w:color="auto" w:fill="auto"/>
              <w:tabs>
                <w:tab w:val="left" w:pos="1502"/>
              </w:tabs>
              <w:ind w:firstLine="480"/>
              <w:rPr>
                <w:sz w:val="13"/>
                <w:szCs w:val="13"/>
              </w:rPr>
            </w:pPr>
            <w:r>
              <w:rPr>
                <w:sz w:val="13"/>
                <w:szCs w:val="13"/>
              </w:rPr>
              <w:t>97,687</w:t>
            </w:r>
            <w:r>
              <w:rPr>
                <w:sz w:val="13"/>
                <w:szCs w:val="13"/>
              </w:rPr>
              <w:tab/>
              <w:t>514,00</w:t>
            </w:r>
          </w:p>
        </w:tc>
        <w:tc>
          <w:tcPr>
            <w:tcW w:w="2933" w:type="dxa"/>
            <w:tcBorders>
              <w:top w:val="single" w:sz="4" w:space="0" w:color="auto"/>
            </w:tcBorders>
            <w:shd w:val="clear" w:color="auto" w:fill="FFFFFF"/>
            <w:vAlign w:val="bottom"/>
          </w:tcPr>
          <w:p w:rsidR="00450F04" w:rsidRDefault="00314692">
            <w:pPr>
              <w:pStyle w:val="Jin0"/>
              <w:shd w:val="clear" w:color="auto" w:fill="auto"/>
              <w:ind w:firstLine="980"/>
              <w:rPr>
                <w:sz w:val="13"/>
                <w:szCs w:val="13"/>
              </w:rPr>
            </w:pPr>
            <w:r>
              <w:rPr>
                <w:sz w:val="13"/>
                <w:szCs w:val="13"/>
              </w:rPr>
              <w:t>50 211,12</w:t>
            </w:r>
          </w:p>
        </w:tc>
      </w:tr>
      <w:tr w:rsidR="00450F04">
        <w:trPr>
          <w:trHeight w:hRule="exact" w:val="168"/>
          <w:jc w:val="center"/>
        </w:trPr>
        <w:tc>
          <w:tcPr>
            <w:tcW w:w="15067" w:type="dxa"/>
            <w:gridSpan w:val="6"/>
            <w:tcBorders>
              <w:top w:val="single" w:sz="4" w:space="0" w:color="auto"/>
            </w:tcBorders>
            <w:shd w:val="clear" w:color="auto" w:fill="FFFFFF"/>
          </w:tcPr>
          <w:p w:rsidR="00450F04" w:rsidRDefault="00314692">
            <w:pPr>
              <w:pStyle w:val="Jin0"/>
              <w:shd w:val="clear" w:color="auto" w:fill="auto"/>
              <w:ind w:left="2060"/>
              <w:rPr>
                <w:sz w:val="13"/>
                <w:szCs w:val="13"/>
              </w:rPr>
            </w:pPr>
            <w:r>
              <w:rPr>
                <w:i/>
                <w:iCs/>
                <w:sz w:val="13"/>
                <w:szCs w:val="13"/>
              </w:rPr>
              <w:t>Poznámka k položce:</w:t>
            </w:r>
          </w:p>
        </w:tc>
      </w:tr>
    </w:tbl>
    <w:p w:rsidR="00450F04" w:rsidRDefault="00314692">
      <w:pPr>
        <w:pStyle w:val="Titulektabulky0"/>
        <w:shd w:val="clear" w:color="auto" w:fill="auto"/>
        <w:ind w:left="341"/>
        <w:rPr>
          <w:sz w:val="13"/>
          <w:szCs w:val="13"/>
        </w:rPr>
      </w:pPr>
      <w:r>
        <w:rPr>
          <w:sz w:val="13"/>
          <w:szCs w:val="13"/>
        </w:rPr>
        <w:t>p</w:t>
      </w:r>
    </w:p>
    <w:p w:rsidR="00450F04" w:rsidRDefault="00450F04">
      <w:pPr>
        <w:spacing w:after="279" w:line="1" w:lineRule="exact"/>
      </w:pPr>
    </w:p>
    <w:p w:rsidR="00450F04" w:rsidRDefault="00314692">
      <w:pPr>
        <w:pStyle w:val="Zkladntext20"/>
        <w:shd w:val="clear" w:color="auto" w:fill="auto"/>
        <w:spacing w:line="240" w:lineRule="auto"/>
        <w:ind w:left="2060"/>
      </w:pPr>
      <w:r>
        <w:rPr>
          <w:noProof/>
          <w:lang w:bidi="ar-SA"/>
        </w:rPr>
        <mc:AlternateContent>
          <mc:Choice Requires="wps">
            <w:drawing>
              <wp:anchor distT="0" distB="0" distL="114300" distR="114300" simplePos="0" relativeHeight="125829568" behindDoc="0" locked="0" layoutInCell="1" allowOverlap="1" wp14:anchorId="530C5D5D" wp14:editId="1C66A1D6">
                <wp:simplePos x="0" y="0"/>
                <wp:positionH relativeFrom="page">
                  <wp:posOffset>7133590</wp:posOffset>
                </wp:positionH>
                <wp:positionV relativeFrom="paragraph">
                  <wp:posOffset>12700</wp:posOffset>
                </wp:positionV>
                <wp:extent cx="304800" cy="106680"/>
                <wp:effectExtent l="0" t="0" r="0" b="0"/>
                <wp:wrapSquare wrapText="left"/>
                <wp:docPr id="318" name="Shape 318"/>
                <wp:cNvGraphicFramePr/>
                <a:graphic xmlns:a="http://schemas.openxmlformats.org/drawingml/2006/main">
                  <a:graphicData uri="http://schemas.microsoft.com/office/word/2010/wordprocessingShape">
                    <wps:wsp>
                      <wps:cNvSpPr txBox="1"/>
                      <wps:spPr>
                        <a:xfrm>
                          <a:off x="0" y="0"/>
                          <a:ext cx="304800" cy="106680"/>
                        </a:xfrm>
                        <a:prstGeom prst="rect">
                          <a:avLst/>
                        </a:prstGeom>
                        <a:noFill/>
                      </wps:spPr>
                      <wps:txbx>
                        <w:txbxContent>
                          <w:p w:rsidR="00BF3A4B" w:rsidRDefault="00BF3A4B">
                            <w:pPr>
                              <w:pStyle w:val="Zkladntext20"/>
                              <w:shd w:val="clear" w:color="auto" w:fill="auto"/>
                              <w:spacing w:line="240" w:lineRule="auto"/>
                            </w:pPr>
                            <w:r>
                              <w:t>97,687</w:t>
                            </w:r>
                          </w:p>
                        </w:txbxContent>
                      </wps:txbx>
                      <wps:bodyPr wrap="none" lIns="0" tIns="0" rIns="0" bIns="0"/>
                    </wps:wsp>
                  </a:graphicData>
                </a:graphic>
              </wp:anchor>
            </w:drawing>
          </mc:Choice>
          <mc:Fallback>
            <w:pict>
              <v:shape id="Shape 318" o:spid="_x0000_s1122" type="#_x0000_t202" style="position:absolute;left:0;text-align:left;margin-left:561.7pt;margin-top:1pt;width:24pt;height:8.4pt;z-index:125829568;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" filled="f" stroked="f">
                <v:textbox inset="0,0,0,0">
                  <w:txbxContent>
                    <w:p w:rsidR="00BF3A4B" w:rsidRDefault="00BF3A4B">
                      <w:pPr>
                        <w:pStyle w:val="Zkladntext20"/>
                        <w:shd w:val="clear" w:color="auto" w:fill="auto"/>
                        <w:spacing w:line="240" w:lineRule="auto"/>
                      </w:pPr>
                      <w:r>
                        <w:t>97,687</w:t>
                      </w:r>
                    </w:p>
                  </w:txbxContent>
                </v:textbox>
                <w10:wrap type="square" side="left" anchorx="page"/>
              </v:shape>
            </w:pict>
          </mc:Fallback>
        </mc:AlternateContent>
      </w:r>
      <w:r>
        <w:t>figura_2</w:t>
      </w:r>
    </w:p>
    <w:p w:rsidR="00450F04" w:rsidRDefault="00314692">
      <w:pPr>
        <w:spacing w:line="1" w:lineRule="exact"/>
      </w:pPr>
      <w:r>
        <w:rPr>
          <w:noProof/>
          <w:lang w:bidi="ar-SA"/>
        </w:rPr>
        <mc:AlternateContent>
          <mc:Choice Requires="wps">
            <w:drawing>
              <wp:anchor distT="0" distB="21590" distL="0" distR="0" simplePos="0" relativeHeight="125829570" behindDoc="0" locked="0" layoutInCell="1" allowOverlap="1" wp14:anchorId="285B5B8C" wp14:editId="53D3C44D">
                <wp:simplePos x="0" y="0"/>
                <wp:positionH relativeFrom="page">
                  <wp:posOffset>552450</wp:posOffset>
                </wp:positionH>
                <wp:positionV relativeFrom="paragraph">
                  <wp:posOffset>0</wp:posOffset>
                </wp:positionV>
                <wp:extent cx="603250" cy="149225"/>
                <wp:effectExtent l="0" t="0" r="0" b="0"/>
                <wp:wrapTopAndBottom/>
                <wp:docPr id="320" name="Shape 320"/>
                <wp:cNvGraphicFramePr/>
                <a:graphic xmlns:a="http://schemas.openxmlformats.org/drawingml/2006/main">
                  <a:graphicData uri="http://schemas.microsoft.com/office/word/2010/wordprocessingShape">
                    <wps:wsp>
                      <wps:cNvSpPr txBox="1"/>
                      <wps:spPr>
                        <a:xfrm>
                          <a:off x="0" y="0"/>
                          <a:ext cx="603250" cy="149225"/>
                        </a:xfrm>
                        <a:prstGeom prst="rect">
                          <a:avLst/>
                        </a:prstGeom>
                        <a:noFill/>
                      </wps:spPr>
                      <wps:txbx>
                        <w:txbxContent>
                          <w:p w:rsidR="00BF3A4B" w:rsidRDefault="00BF3A4B">
                            <w:pPr>
                              <w:pStyle w:val="Zkladntext20"/>
                              <w:shd w:val="clear" w:color="auto" w:fill="auto"/>
                              <w:spacing w:line="240" w:lineRule="auto"/>
                            </w:pPr>
                            <w:r>
                              <w:t>2971 K 04d</w:t>
                            </w:r>
                          </w:p>
                        </w:txbxContent>
                      </wps:txbx>
                      <wps:bodyPr wrap="none" lIns="0" tIns="0" rIns="0" bIns="0"/>
                    </wps:wsp>
                  </a:graphicData>
                </a:graphic>
              </wp:anchor>
            </w:drawing>
          </mc:Choice>
          <mc:Fallback>
            <w:pict>
              <v:shape id="Shape 320" o:spid="_x0000_s1123" type="#_x0000_t202" style="position:absolute;margin-left:43.5pt;margin-top:0;width:47.5pt;height:11.75pt;z-index:125829570;visibility:visible;mso-wrap-style:none;mso-wrap-distance-left:0;mso-wrap-distance-top:0;mso-wrap-distance-right:0;mso-wrap-distance-bottom:1.7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" filled="f" stroked="f">
                <v:textbox inset="0,0,0,0">
                  <w:txbxContent>
                    <w:p w:rsidR="00BF3A4B" w:rsidRDefault="00BF3A4B">
                      <w:pPr>
                        <w:pStyle w:val="Zkladntext20"/>
                        <w:shd w:val="clear" w:color="auto" w:fill="auto"/>
                        <w:spacing w:line="240" w:lineRule="auto"/>
                      </w:pPr>
                      <w:r>
                        <w:t>2971 K 04d</w:t>
                      </w:r>
                    </w:p>
                  </w:txbxContent>
                </v:textbox>
                <w10:wrap type="topAndBottom" anchorx="page"/>
              </v:shape>
            </w:pict>
          </mc:Fallback>
        </mc:AlternateContent>
      </w:r>
      <w:r>
        <w:rPr>
          <w:noProof/>
          <w:lang w:bidi="ar-SA"/>
        </w:rPr>
        <mc:AlternateContent>
          <mc:Choice Requires="wps">
            <w:drawing>
              <wp:anchor distT="15240" distB="21590" distL="0" distR="0" simplePos="0" relativeHeight="125829572" behindDoc="0" locked="0" layoutInCell="1" allowOverlap="1" wp14:anchorId="7E1EB1E2" wp14:editId="7A9B2B3A">
                <wp:simplePos x="0" y="0"/>
                <wp:positionH relativeFrom="page">
                  <wp:posOffset>1832610</wp:posOffset>
                </wp:positionH>
                <wp:positionV relativeFrom="paragraph">
                  <wp:posOffset>15240</wp:posOffset>
                </wp:positionV>
                <wp:extent cx="2514600" cy="133985"/>
                <wp:effectExtent l="0" t="0" r="0" b="0"/>
                <wp:wrapTopAndBottom/>
                <wp:docPr id="322" name="Shape 322"/>
                <wp:cNvGraphicFramePr/>
                <a:graphic xmlns:a="http://schemas.openxmlformats.org/drawingml/2006/main">
                  <a:graphicData uri="http://schemas.microsoft.com/office/word/2010/wordprocessingShape">
                    <wps:wsp>
                      <wps:cNvSpPr txBox="1"/>
                      <wps:spPr>
                        <a:xfrm>
                          <a:off x="0" y="0"/>
                          <a:ext cx="2514600" cy="133985"/>
                        </a:xfrm>
                        <a:prstGeom prst="rect">
                          <a:avLst/>
                        </a:prstGeom>
                        <a:noFill/>
                      </wps:spPr>
                      <wps:txbx>
                        <w:txbxContent>
                          <w:p w:rsidR="00BF3A4B" w:rsidRDefault="00BF3A4B">
                            <w:pPr>
                              <w:pStyle w:val="Zkladntext20"/>
                              <w:shd w:val="clear" w:color="auto" w:fill="auto"/>
                              <w:spacing w:line="240" w:lineRule="auto"/>
                            </w:pPr>
                            <w:r>
                              <w:t xml:space="preserve">Konzervace původních omítkových vrstev imitujících </w:t>
                            </w:r>
                            <w:proofErr w:type="spellStart"/>
                            <w:r>
                              <w:t>spárořez</w:t>
                            </w:r>
                            <w:proofErr w:type="spellEnd"/>
                          </w:p>
                        </w:txbxContent>
                      </wps:txbx>
                      <wps:bodyPr wrap="none" lIns="0" tIns="0" rIns="0" bIns="0"/>
                    </wps:wsp>
                  </a:graphicData>
                </a:graphic>
              </wp:anchor>
            </w:drawing>
          </mc:Choice>
          <mc:Fallback>
            <w:pict>
              <v:shape id="Shape 322" o:spid="_x0000_s1124" type="#_x0000_t202" style="position:absolute;margin-left:144.3pt;margin-top:1.2pt;width:198pt;height:10.55pt;z-index:125829572;visibility:visible;mso-wrap-style:none;mso-wrap-distance-left:0;mso-wrap-distance-top:1.2pt;mso-wrap-distance-right:0;mso-wrap-distance-bottom:1.7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" filled="f" stroked="f">
                <v:textbox inset="0,0,0,0">
                  <w:txbxContent>
                    <w:p w:rsidR="00BF3A4B" w:rsidRDefault="00BF3A4B">
                      <w:pPr>
                        <w:pStyle w:val="Zkladntext20"/>
                        <w:shd w:val="clear" w:color="auto" w:fill="auto"/>
                        <w:spacing w:line="240" w:lineRule="auto"/>
                      </w:pPr>
                      <w:r>
                        <w:t xml:space="preserve">Konzervace původních omítkových vrstev imitujících </w:t>
                      </w:r>
                      <w:proofErr w:type="spellStart"/>
                      <w:r>
                        <w:t>spárořez</w:t>
                      </w:r>
                      <w:proofErr w:type="spellEnd"/>
                    </w:p>
                  </w:txbxContent>
                </v:textbox>
                <w10:wrap type="topAndBottom" anchorx="page"/>
              </v:shape>
            </w:pict>
          </mc:Fallback>
        </mc:AlternateContent>
      </w:r>
      <w:r>
        <w:rPr>
          <w:noProof/>
          <w:lang w:bidi="ar-SA"/>
        </w:rPr>
        <mc:AlternateContent>
          <mc:Choice Requires="wps">
            <w:drawing>
              <wp:anchor distT="0" distB="0" distL="0" distR="0" simplePos="0" relativeHeight="125829574" behindDoc="0" locked="0" layoutInCell="1" allowOverlap="1" wp14:anchorId="2DD6414A" wp14:editId="0F93790B">
                <wp:simplePos x="0" y="0"/>
                <wp:positionH relativeFrom="page">
                  <wp:posOffset>6578600</wp:posOffset>
                </wp:positionH>
                <wp:positionV relativeFrom="paragraph">
                  <wp:posOffset>0</wp:posOffset>
                </wp:positionV>
                <wp:extent cx="856615" cy="170815"/>
                <wp:effectExtent l="0" t="0" r="0" b="0"/>
                <wp:wrapTopAndBottom/>
                <wp:docPr id="324" name="Shape 324"/>
                <wp:cNvGraphicFramePr/>
                <a:graphic xmlns:a="http://schemas.openxmlformats.org/drawingml/2006/main">
                  <a:graphicData uri="http://schemas.microsoft.com/office/word/2010/wordprocessingShape">
                    <wps:wsp>
                      <wps:cNvSpPr txBox="1"/>
                      <wps:spPr>
                        <a:xfrm>
                          <a:off x="0" y="0"/>
                          <a:ext cx="856615" cy="170815"/>
                        </a:xfrm>
                        <a:prstGeom prst="rect">
                          <a:avLst/>
                        </a:prstGeom>
                        <a:noFill/>
                      </wps:spPr>
                      <wps:txbx>
                        <w:txbxContent>
                          <w:p w:rsidR="00BF3A4B" w:rsidRDefault="00BF3A4B">
                            <w:pPr>
                              <w:pStyle w:val="Zkladntext20"/>
                              <w:shd w:val="clear" w:color="auto" w:fill="auto"/>
                              <w:tabs>
                                <w:tab w:val="left" w:pos="869"/>
                              </w:tabs>
                              <w:spacing w:line="240" w:lineRule="auto"/>
                            </w:pPr>
                            <w:r>
                              <w:t>m2</w:t>
                            </w:r>
                            <w:r>
                              <w:tab/>
                              <w:t>29,109</w:t>
                            </w:r>
                          </w:p>
                        </w:txbxContent>
                      </wps:txbx>
                      <wps:bodyPr wrap="none" lIns="0" tIns="0" rIns="0" bIns="0"/>
                    </wps:wsp>
                  </a:graphicData>
                </a:graphic>
              </wp:anchor>
            </w:drawing>
          </mc:Choice>
          <mc:Fallback>
            <w:pict>
              <v:shape id="Shape 324" o:spid="_x0000_s1125" type="#_x0000_t202" style="position:absolute;margin-left:518pt;margin-top:0;width:67.45pt;height:13.45pt;z-index:125829574;visibility:visible;mso-wrap-style:non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" filled="f" stroked="f">
                <v:textbox inset="0,0,0,0">
                  <w:txbxContent>
                    <w:p w:rsidR="00BF3A4B" w:rsidRDefault="00BF3A4B">
                      <w:pPr>
                        <w:pStyle w:val="Zkladntext20"/>
                        <w:shd w:val="clear" w:color="auto" w:fill="auto"/>
                        <w:tabs>
                          <w:tab w:val="left" w:pos="869"/>
                        </w:tabs>
                        <w:spacing w:line="240" w:lineRule="auto"/>
                      </w:pPr>
                      <w:r>
                        <w:t>m2</w:t>
                      </w:r>
                      <w:r>
                        <w:tab/>
                        <w:t>29,109</w:t>
                      </w:r>
                    </w:p>
                  </w:txbxContent>
                </v:textbox>
                <w10:wrap type="topAndBottom" anchorx="page"/>
              </v:shape>
            </w:pict>
          </mc:Fallback>
        </mc:AlternateContent>
      </w:r>
      <w:r>
        <w:rPr>
          <w:noProof/>
          <w:lang w:bidi="ar-SA"/>
        </w:rPr>
        <mc:AlternateContent>
          <mc:Choice Requires="wps">
            <w:drawing>
              <wp:anchor distT="33655" distB="12065" distL="0" distR="0" simplePos="0" relativeHeight="125829576" behindDoc="0" locked="0" layoutInCell="1" allowOverlap="1" wp14:anchorId="27976793" wp14:editId="766D3E4D">
                <wp:simplePos x="0" y="0"/>
                <wp:positionH relativeFrom="page">
                  <wp:posOffset>7708900</wp:posOffset>
                </wp:positionH>
                <wp:positionV relativeFrom="paragraph">
                  <wp:posOffset>33655</wp:posOffset>
                </wp:positionV>
                <wp:extent cx="374650" cy="125095"/>
                <wp:effectExtent l="0" t="0" r="0" b="0"/>
                <wp:wrapTopAndBottom/>
                <wp:docPr id="326" name="Shape 326"/>
                <wp:cNvGraphicFramePr/>
                <a:graphic xmlns:a="http://schemas.openxmlformats.org/drawingml/2006/main">
                  <a:graphicData uri="http://schemas.microsoft.com/office/word/2010/wordprocessingShape">
                    <wps:wsp>
                      <wps:cNvSpPr txBox="1"/>
                      <wps:spPr>
                        <a:xfrm>
                          <a:off x="0" y="0"/>
                          <a:ext cx="374650" cy="125095"/>
                        </a:xfrm>
                        <a:prstGeom prst="rect">
                          <a:avLst/>
                        </a:prstGeom>
                        <a:noFill/>
                      </wps:spPr>
                      <wps:txbx>
                        <w:txbxContent>
                          <w:p w:rsidR="00BF3A4B" w:rsidRDefault="00BF3A4B">
                            <w:pPr>
                              <w:pStyle w:val="Zkladntext20"/>
                              <w:shd w:val="clear" w:color="auto" w:fill="auto"/>
                              <w:spacing w:line="240" w:lineRule="auto"/>
                            </w:pPr>
                            <w:r>
                              <w:t>1 028,00</w:t>
                            </w:r>
                          </w:p>
                        </w:txbxContent>
                      </wps:txbx>
                      <wps:bodyPr wrap="none" lIns="0" tIns="0" rIns="0" bIns="0"/>
                    </wps:wsp>
                  </a:graphicData>
                </a:graphic>
              </wp:anchor>
            </w:drawing>
          </mc:Choice>
          <mc:Fallback>
            <w:pict>
              <v:shape id="Shape 326" o:spid="_x0000_s1126" type="#_x0000_t202" style="position:absolute;margin-left:607pt;margin-top:2.65pt;width:29.5pt;height:9.85pt;z-index:125829576;visibility:visible;mso-wrap-style:none;mso-wrap-distance-left:0;mso-wrap-distance-top:2.65pt;mso-wrap-distance-right:0;mso-wrap-distance-bottom:.9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" filled="f" stroked="f">
                <v:textbox inset="0,0,0,0">
                  <w:txbxContent>
                    <w:p w:rsidR="00BF3A4B" w:rsidRDefault="00BF3A4B">
                      <w:pPr>
                        <w:pStyle w:val="Zkladntext20"/>
                        <w:shd w:val="clear" w:color="auto" w:fill="auto"/>
                        <w:spacing w:line="240" w:lineRule="auto"/>
                      </w:pPr>
                      <w:r>
                        <w:t>1 028,00</w:t>
                      </w:r>
                    </w:p>
                  </w:txbxContent>
                </v:textbox>
                <w10:wrap type="topAndBottom" anchorx="page"/>
              </v:shape>
            </w:pict>
          </mc:Fallback>
        </mc:AlternateContent>
      </w:r>
      <w:r>
        <w:rPr>
          <w:noProof/>
          <w:lang w:bidi="ar-SA"/>
        </w:rPr>
        <mc:AlternateContent>
          <mc:Choice Requires="wps">
            <w:drawing>
              <wp:anchor distT="39370" distB="6350" distL="0" distR="0" simplePos="0" relativeHeight="125829578" behindDoc="0" locked="0" layoutInCell="1" allowOverlap="1" wp14:anchorId="57FC1040" wp14:editId="7C083FE3">
                <wp:simplePos x="0" y="0"/>
                <wp:positionH relativeFrom="page">
                  <wp:posOffset>8849360</wp:posOffset>
                </wp:positionH>
                <wp:positionV relativeFrom="paragraph">
                  <wp:posOffset>39370</wp:posOffset>
                </wp:positionV>
                <wp:extent cx="423545" cy="125095"/>
                <wp:effectExtent l="0" t="0" r="0" b="0"/>
                <wp:wrapTopAndBottom/>
                <wp:docPr id="328" name="Shape 328"/>
                <wp:cNvGraphicFramePr/>
                <a:graphic xmlns:a="http://schemas.openxmlformats.org/drawingml/2006/main">
                  <a:graphicData uri="http://schemas.microsoft.com/office/word/2010/wordprocessingShape">
                    <wps:wsp>
                      <wps:cNvSpPr txBox="1"/>
                      <wps:spPr>
                        <a:xfrm>
                          <a:off x="0" y="0"/>
                          <a:ext cx="423545" cy="125095"/>
                        </a:xfrm>
                        <a:prstGeom prst="rect">
                          <a:avLst/>
                        </a:prstGeom>
                        <a:noFill/>
                      </wps:spPr>
                      <wps:txbx>
                        <w:txbxContent>
                          <w:p w:rsidR="00BF3A4B" w:rsidRDefault="00BF3A4B">
                            <w:pPr>
                              <w:pStyle w:val="Zkladntext20"/>
                              <w:shd w:val="clear" w:color="auto" w:fill="auto"/>
                              <w:spacing w:line="240" w:lineRule="auto"/>
                            </w:pPr>
                            <w:r>
                              <w:t>29 924,05</w:t>
                            </w:r>
                          </w:p>
                        </w:txbxContent>
                      </wps:txbx>
                      <wps:bodyPr wrap="none" lIns="0" tIns="0" rIns="0" bIns="0"/>
                    </wps:wsp>
                  </a:graphicData>
                </a:graphic>
              </wp:anchor>
            </w:drawing>
          </mc:Choice>
          <mc:Fallback>
            <w:pict>
              <v:shape id="Shape 328" o:spid="_x0000_s1127" type="#_x0000_t202" style="position:absolute;margin-left:696.8pt;margin-top:3.1pt;width:33.35pt;height:9.85pt;z-index:125829578;visibility:visible;mso-wrap-style:none;mso-wrap-distance-left:0;mso-wrap-distance-top:3.1pt;mso-wrap-distance-right:0;mso-wrap-distance-bottom:.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" filled="f" stroked="f">
                <v:textbox inset="0,0,0,0">
                  <w:txbxContent>
                    <w:p w:rsidR="00BF3A4B" w:rsidRDefault="00BF3A4B">
                      <w:pPr>
                        <w:pStyle w:val="Zkladntext20"/>
                        <w:shd w:val="clear" w:color="auto" w:fill="auto"/>
                        <w:spacing w:line="240" w:lineRule="auto"/>
                      </w:pPr>
                      <w:r>
                        <w:t>29 924,05</w:t>
                      </w:r>
                    </w:p>
                  </w:txbxContent>
                </v:textbox>
                <w10:wrap type="topAndBottom" anchorx="page"/>
              </v:shape>
            </w:pict>
          </mc:Fallback>
        </mc:AlternateContent>
      </w:r>
    </w:p>
    <w:tbl>
      <w:tblPr>
        <w:tblOverlap w:val="never"/>
        <w:tblW w:w="0" w:type="auto"/>
        <w:jc w:val="center"/>
        <w:tblLayout w:type="fixed"/>
        <w:tblCellMar>
          <w:left w:w="10" w:type="dxa"/>
          <w:right w:w="10" w:type="dxa"/>
        </w:tblCellMar>
        <w:tblLook w:val="0000" w:firstRow="0" w:lastRow="0" w:firstColumn="0" w:lastColumn="0" w:noHBand="0" w:noVBand="0"/>
      </w:tblPr>
      <w:tblGrid>
        <w:gridCol w:w="341"/>
        <w:gridCol w:w="293"/>
        <w:gridCol w:w="1085"/>
        <w:gridCol w:w="7594"/>
        <w:gridCol w:w="667"/>
        <w:gridCol w:w="917"/>
        <w:gridCol w:w="1018"/>
        <w:gridCol w:w="3163"/>
      </w:tblGrid>
      <w:tr w:rsidR="00450F04">
        <w:trPr>
          <w:trHeight w:hRule="exact" w:val="206"/>
          <w:jc w:val="center"/>
        </w:trPr>
        <w:tc>
          <w:tcPr>
            <w:tcW w:w="1719" w:type="dxa"/>
            <w:gridSpan w:val="3"/>
            <w:shd w:val="clear" w:color="auto" w:fill="FFFFFF"/>
          </w:tcPr>
          <w:p w:rsidR="00450F04" w:rsidRDefault="00314692">
            <w:pPr>
              <w:pStyle w:val="Jin0"/>
              <w:shd w:val="clear" w:color="auto" w:fill="auto"/>
              <w:ind w:firstLine="360"/>
              <w:rPr>
                <w:sz w:val="13"/>
                <w:szCs w:val="13"/>
              </w:rPr>
            </w:pPr>
            <w:r>
              <w:rPr>
                <w:sz w:val="13"/>
                <w:szCs w:val="13"/>
              </w:rPr>
              <w:t>w</w:t>
            </w:r>
          </w:p>
        </w:tc>
        <w:tc>
          <w:tcPr>
            <w:tcW w:w="8261" w:type="dxa"/>
            <w:gridSpan w:val="2"/>
            <w:shd w:val="clear" w:color="auto" w:fill="FFFFFF"/>
          </w:tcPr>
          <w:p w:rsidR="00450F04" w:rsidRDefault="00314692">
            <w:pPr>
              <w:pStyle w:val="Jin0"/>
              <w:shd w:val="clear" w:color="auto" w:fill="auto"/>
              <w:ind w:firstLine="360"/>
              <w:rPr>
                <w:sz w:val="13"/>
                <w:szCs w:val="13"/>
              </w:rPr>
            </w:pPr>
            <w:r>
              <w:rPr>
                <w:sz w:val="13"/>
                <w:szCs w:val="13"/>
              </w:rPr>
              <w:t>(3,1 *20+3,1 *11 +3,1 *0,3)*1,2*0,25</w:t>
            </w:r>
          </w:p>
        </w:tc>
        <w:tc>
          <w:tcPr>
            <w:tcW w:w="5098" w:type="dxa"/>
            <w:gridSpan w:val="3"/>
            <w:shd w:val="clear" w:color="auto" w:fill="FFFFFF"/>
          </w:tcPr>
          <w:p w:rsidR="00450F04" w:rsidRDefault="00314692">
            <w:pPr>
              <w:pStyle w:val="Jin0"/>
              <w:shd w:val="clear" w:color="auto" w:fill="auto"/>
              <w:ind w:firstLine="440"/>
              <w:rPr>
                <w:sz w:val="13"/>
                <w:szCs w:val="13"/>
              </w:rPr>
            </w:pPr>
            <w:r>
              <w:rPr>
                <w:sz w:val="13"/>
                <w:szCs w:val="13"/>
              </w:rPr>
              <w:t>29,109</w:t>
            </w:r>
          </w:p>
        </w:tc>
      </w:tr>
      <w:tr w:rsidR="00450F04">
        <w:trPr>
          <w:trHeight w:hRule="exact" w:val="226"/>
          <w:jc w:val="center"/>
        </w:trPr>
        <w:tc>
          <w:tcPr>
            <w:tcW w:w="341" w:type="dxa"/>
            <w:shd w:val="clear" w:color="auto" w:fill="FFFFFF"/>
          </w:tcPr>
          <w:p w:rsidR="00450F04" w:rsidRDefault="00314692">
            <w:pPr>
              <w:pStyle w:val="Jin0"/>
              <w:shd w:val="clear" w:color="auto" w:fill="auto"/>
              <w:rPr>
                <w:sz w:val="13"/>
                <w:szCs w:val="13"/>
              </w:rPr>
            </w:pPr>
            <w:r>
              <w:rPr>
                <w:sz w:val="13"/>
                <w:szCs w:val="13"/>
              </w:rPr>
              <w:t>298</w:t>
            </w:r>
          </w:p>
        </w:tc>
        <w:tc>
          <w:tcPr>
            <w:tcW w:w="293" w:type="dxa"/>
            <w:shd w:val="clear" w:color="auto" w:fill="FFFFFF"/>
          </w:tcPr>
          <w:p w:rsidR="00450F04" w:rsidRDefault="00314692">
            <w:pPr>
              <w:pStyle w:val="Jin0"/>
              <w:shd w:val="clear" w:color="auto" w:fill="auto"/>
              <w:ind w:firstLine="140"/>
              <w:rPr>
                <w:sz w:val="13"/>
                <w:szCs w:val="13"/>
              </w:rPr>
            </w:pPr>
            <w:r>
              <w:rPr>
                <w:sz w:val="13"/>
                <w:szCs w:val="13"/>
              </w:rPr>
              <w:t>K</w:t>
            </w:r>
          </w:p>
        </w:tc>
        <w:tc>
          <w:tcPr>
            <w:tcW w:w="1085" w:type="dxa"/>
            <w:shd w:val="clear" w:color="auto" w:fill="FFFFFF"/>
          </w:tcPr>
          <w:p w:rsidR="00450F04" w:rsidRDefault="00314692">
            <w:pPr>
              <w:pStyle w:val="Jin0"/>
              <w:shd w:val="clear" w:color="auto" w:fill="auto"/>
              <w:rPr>
                <w:sz w:val="13"/>
                <w:szCs w:val="13"/>
              </w:rPr>
            </w:pPr>
            <w:r>
              <w:rPr>
                <w:sz w:val="13"/>
                <w:szCs w:val="13"/>
              </w:rPr>
              <w:t>O4e</w:t>
            </w:r>
          </w:p>
        </w:tc>
        <w:tc>
          <w:tcPr>
            <w:tcW w:w="7594" w:type="dxa"/>
            <w:shd w:val="clear" w:color="auto" w:fill="FFFFFF"/>
          </w:tcPr>
          <w:p w:rsidR="00450F04" w:rsidRDefault="00314692">
            <w:pPr>
              <w:pStyle w:val="Jin0"/>
              <w:shd w:val="clear" w:color="auto" w:fill="auto"/>
              <w:ind w:firstLine="340"/>
              <w:rPr>
                <w:sz w:val="13"/>
                <w:szCs w:val="13"/>
              </w:rPr>
            </w:pPr>
            <w:r>
              <w:rPr>
                <w:sz w:val="13"/>
                <w:szCs w:val="13"/>
              </w:rPr>
              <w:t>Konsolidace relativně stabilního povrchu lícového zdivá 3x nátěr porosil ZTS</w:t>
            </w:r>
          </w:p>
        </w:tc>
        <w:tc>
          <w:tcPr>
            <w:tcW w:w="667" w:type="dxa"/>
            <w:tcBorders>
              <w:top w:val="single" w:sz="4" w:space="0" w:color="auto"/>
            </w:tcBorders>
            <w:shd w:val="clear" w:color="auto" w:fill="FFFFFF"/>
          </w:tcPr>
          <w:p w:rsidR="00450F04" w:rsidRDefault="00314692">
            <w:pPr>
              <w:pStyle w:val="Jin0"/>
              <w:shd w:val="clear" w:color="auto" w:fill="auto"/>
              <w:ind w:firstLine="240"/>
              <w:jc w:val="both"/>
              <w:rPr>
                <w:sz w:val="13"/>
                <w:szCs w:val="13"/>
              </w:rPr>
            </w:pPr>
            <w:r>
              <w:rPr>
                <w:sz w:val="13"/>
                <w:szCs w:val="13"/>
              </w:rPr>
              <w:t>m2</w:t>
            </w:r>
          </w:p>
        </w:tc>
        <w:tc>
          <w:tcPr>
            <w:tcW w:w="917" w:type="dxa"/>
            <w:tcBorders>
              <w:top w:val="single" w:sz="4" w:space="0" w:color="auto"/>
            </w:tcBorders>
            <w:shd w:val="clear" w:color="auto" w:fill="FFFFFF"/>
          </w:tcPr>
          <w:p w:rsidR="00450F04" w:rsidRDefault="00314692">
            <w:pPr>
              <w:pStyle w:val="Jin0"/>
              <w:shd w:val="clear" w:color="auto" w:fill="auto"/>
              <w:jc w:val="right"/>
              <w:rPr>
                <w:sz w:val="13"/>
                <w:szCs w:val="13"/>
              </w:rPr>
            </w:pPr>
            <w:r>
              <w:rPr>
                <w:sz w:val="13"/>
                <w:szCs w:val="13"/>
              </w:rPr>
              <w:t>116,436</w:t>
            </w:r>
          </w:p>
        </w:tc>
        <w:tc>
          <w:tcPr>
            <w:tcW w:w="1018" w:type="dxa"/>
            <w:shd w:val="clear" w:color="auto" w:fill="FFFFFF"/>
            <w:vAlign w:val="bottom"/>
          </w:tcPr>
          <w:p w:rsidR="00450F04" w:rsidRDefault="00314692">
            <w:pPr>
              <w:pStyle w:val="Jin0"/>
              <w:shd w:val="clear" w:color="auto" w:fill="auto"/>
              <w:ind w:firstLine="560"/>
              <w:jc w:val="both"/>
              <w:rPr>
                <w:sz w:val="13"/>
                <w:szCs w:val="13"/>
              </w:rPr>
            </w:pPr>
            <w:r>
              <w:rPr>
                <w:sz w:val="13"/>
                <w:szCs w:val="13"/>
              </w:rPr>
              <w:t>110,00</w:t>
            </w:r>
          </w:p>
        </w:tc>
        <w:tc>
          <w:tcPr>
            <w:tcW w:w="3163" w:type="dxa"/>
            <w:shd w:val="clear" w:color="auto" w:fill="FFFFFF"/>
          </w:tcPr>
          <w:p w:rsidR="00450F04" w:rsidRDefault="00314692">
            <w:pPr>
              <w:pStyle w:val="Jin0"/>
              <w:shd w:val="clear" w:color="auto" w:fill="auto"/>
              <w:jc w:val="center"/>
              <w:rPr>
                <w:sz w:val="13"/>
                <w:szCs w:val="13"/>
              </w:rPr>
            </w:pPr>
            <w:r>
              <w:rPr>
                <w:sz w:val="13"/>
                <w:szCs w:val="13"/>
              </w:rPr>
              <w:t>12 807,96</w:t>
            </w:r>
          </w:p>
        </w:tc>
      </w:tr>
      <w:tr w:rsidR="00450F04">
        <w:trPr>
          <w:trHeight w:hRule="exact" w:val="422"/>
          <w:jc w:val="center"/>
        </w:trPr>
        <w:tc>
          <w:tcPr>
            <w:tcW w:w="341" w:type="dxa"/>
            <w:shd w:val="clear" w:color="auto" w:fill="FFFFFF"/>
          </w:tcPr>
          <w:p w:rsidR="00450F04" w:rsidRDefault="00450F04">
            <w:pPr>
              <w:rPr>
                <w:sz w:val="10"/>
                <w:szCs w:val="10"/>
              </w:rPr>
            </w:pPr>
          </w:p>
        </w:tc>
        <w:tc>
          <w:tcPr>
            <w:tcW w:w="293" w:type="dxa"/>
            <w:shd w:val="clear" w:color="auto" w:fill="FFFFFF"/>
            <w:vAlign w:val="bottom"/>
          </w:tcPr>
          <w:p w:rsidR="00450F04" w:rsidRDefault="00314692">
            <w:pPr>
              <w:pStyle w:val="Jin0"/>
              <w:shd w:val="clear" w:color="auto" w:fill="auto"/>
              <w:jc w:val="both"/>
              <w:rPr>
                <w:sz w:val="13"/>
                <w:szCs w:val="13"/>
              </w:rPr>
            </w:pPr>
            <w:r>
              <w:rPr>
                <w:sz w:val="13"/>
                <w:szCs w:val="13"/>
              </w:rPr>
              <w:t>p</w:t>
            </w:r>
          </w:p>
        </w:tc>
        <w:tc>
          <w:tcPr>
            <w:tcW w:w="1085" w:type="dxa"/>
            <w:shd w:val="clear" w:color="auto" w:fill="FFFFFF"/>
          </w:tcPr>
          <w:p w:rsidR="00450F04" w:rsidRDefault="00450F04">
            <w:pPr>
              <w:rPr>
                <w:sz w:val="10"/>
                <w:szCs w:val="10"/>
              </w:rPr>
            </w:pPr>
          </w:p>
        </w:tc>
        <w:tc>
          <w:tcPr>
            <w:tcW w:w="7594" w:type="dxa"/>
            <w:shd w:val="clear" w:color="auto" w:fill="FFFFFF"/>
          </w:tcPr>
          <w:p w:rsidR="00450F04" w:rsidRDefault="00314692">
            <w:pPr>
              <w:pStyle w:val="Jin0"/>
              <w:shd w:val="clear" w:color="auto" w:fill="auto"/>
              <w:ind w:firstLine="340"/>
              <w:rPr>
                <w:sz w:val="13"/>
                <w:szCs w:val="13"/>
              </w:rPr>
            </w:pPr>
            <w:r>
              <w:rPr>
                <w:i/>
                <w:iCs/>
                <w:sz w:val="13"/>
                <w:szCs w:val="13"/>
              </w:rPr>
              <w:t>Poznámka k položce:</w:t>
            </w:r>
          </w:p>
        </w:tc>
        <w:tc>
          <w:tcPr>
            <w:tcW w:w="667" w:type="dxa"/>
            <w:tcBorders>
              <w:top w:val="single" w:sz="4" w:space="0" w:color="auto"/>
            </w:tcBorders>
            <w:shd w:val="clear" w:color="auto" w:fill="FFFFFF"/>
          </w:tcPr>
          <w:p w:rsidR="00450F04" w:rsidRDefault="00450F04">
            <w:pPr>
              <w:rPr>
                <w:sz w:val="10"/>
                <w:szCs w:val="10"/>
              </w:rPr>
            </w:pPr>
          </w:p>
        </w:tc>
        <w:tc>
          <w:tcPr>
            <w:tcW w:w="917" w:type="dxa"/>
            <w:tcBorders>
              <w:top w:val="single" w:sz="4" w:space="0" w:color="auto"/>
            </w:tcBorders>
            <w:shd w:val="clear" w:color="auto" w:fill="FFFFFF"/>
          </w:tcPr>
          <w:p w:rsidR="00450F04" w:rsidRDefault="00450F04">
            <w:pPr>
              <w:rPr>
                <w:sz w:val="10"/>
                <w:szCs w:val="10"/>
              </w:rPr>
            </w:pPr>
          </w:p>
        </w:tc>
        <w:tc>
          <w:tcPr>
            <w:tcW w:w="1018" w:type="dxa"/>
            <w:shd w:val="clear" w:color="auto" w:fill="FFFFFF"/>
          </w:tcPr>
          <w:p w:rsidR="00450F04" w:rsidRDefault="00450F04">
            <w:pPr>
              <w:rPr>
                <w:sz w:val="10"/>
                <w:szCs w:val="10"/>
              </w:rPr>
            </w:pPr>
          </w:p>
        </w:tc>
        <w:tc>
          <w:tcPr>
            <w:tcW w:w="3163" w:type="dxa"/>
            <w:shd w:val="clear" w:color="auto" w:fill="FFFFFF"/>
          </w:tcPr>
          <w:p w:rsidR="00450F04" w:rsidRDefault="00450F04">
            <w:pPr>
              <w:rPr>
                <w:sz w:val="10"/>
                <w:szCs w:val="10"/>
              </w:rPr>
            </w:pPr>
          </w:p>
        </w:tc>
      </w:tr>
      <w:tr w:rsidR="00450F04">
        <w:trPr>
          <w:trHeight w:hRule="exact" w:val="475"/>
          <w:jc w:val="center"/>
        </w:trPr>
        <w:tc>
          <w:tcPr>
            <w:tcW w:w="341" w:type="dxa"/>
            <w:shd w:val="clear" w:color="auto" w:fill="FFFFFF"/>
          </w:tcPr>
          <w:p w:rsidR="00450F04" w:rsidRDefault="00450F04">
            <w:pPr>
              <w:rPr>
                <w:sz w:val="10"/>
                <w:szCs w:val="10"/>
              </w:rPr>
            </w:pPr>
          </w:p>
        </w:tc>
        <w:tc>
          <w:tcPr>
            <w:tcW w:w="293" w:type="dxa"/>
            <w:shd w:val="clear" w:color="auto" w:fill="FFFFFF"/>
            <w:vAlign w:val="bottom"/>
          </w:tcPr>
          <w:p w:rsidR="00450F04" w:rsidRDefault="00314692">
            <w:pPr>
              <w:pStyle w:val="Jin0"/>
              <w:shd w:val="clear" w:color="auto" w:fill="auto"/>
              <w:jc w:val="both"/>
              <w:rPr>
                <w:sz w:val="13"/>
                <w:szCs w:val="13"/>
              </w:rPr>
            </w:pPr>
            <w:r>
              <w:rPr>
                <w:sz w:val="13"/>
                <w:szCs w:val="13"/>
              </w:rPr>
              <w:t>w</w:t>
            </w:r>
          </w:p>
        </w:tc>
        <w:tc>
          <w:tcPr>
            <w:tcW w:w="1085" w:type="dxa"/>
            <w:shd w:val="clear" w:color="auto" w:fill="FFFFFF"/>
          </w:tcPr>
          <w:p w:rsidR="00450F04" w:rsidRDefault="00450F04">
            <w:pPr>
              <w:rPr>
                <w:sz w:val="10"/>
                <w:szCs w:val="10"/>
              </w:rPr>
            </w:pPr>
          </w:p>
        </w:tc>
        <w:tc>
          <w:tcPr>
            <w:tcW w:w="7594" w:type="dxa"/>
            <w:shd w:val="clear" w:color="auto" w:fill="FFFFFF"/>
            <w:vAlign w:val="bottom"/>
          </w:tcPr>
          <w:p w:rsidR="00450F04" w:rsidRDefault="00314692">
            <w:pPr>
              <w:pStyle w:val="Jin0"/>
              <w:shd w:val="clear" w:color="auto" w:fill="auto"/>
              <w:ind w:firstLine="340"/>
              <w:rPr>
                <w:sz w:val="13"/>
                <w:szCs w:val="13"/>
              </w:rPr>
            </w:pPr>
            <w:r>
              <w:rPr>
                <w:sz w:val="13"/>
                <w:szCs w:val="13"/>
              </w:rPr>
              <w:t>(3,1*20+3,1*11+3,1*0,3)*1,2</w:t>
            </w:r>
          </w:p>
        </w:tc>
        <w:tc>
          <w:tcPr>
            <w:tcW w:w="667" w:type="dxa"/>
            <w:shd w:val="clear" w:color="auto" w:fill="FFFFFF"/>
          </w:tcPr>
          <w:p w:rsidR="00450F04" w:rsidRDefault="00450F04">
            <w:pPr>
              <w:rPr>
                <w:sz w:val="10"/>
                <w:szCs w:val="10"/>
              </w:rPr>
            </w:pPr>
          </w:p>
        </w:tc>
        <w:tc>
          <w:tcPr>
            <w:tcW w:w="917" w:type="dxa"/>
            <w:shd w:val="clear" w:color="auto" w:fill="FFFFFF"/>
            <w:vAlign w:val="bottom"/>
          </w:tcPr>
          <w:p w:rsidR="00450F04" w:rsidRDefault="00314692">
            <w:pPr>
              <w:pStyle w:val="Jin0"/>
              <w:shd w:val="clear" w:color="auto" w:fill="auto"/>
              <w:ind w:firstLine="380"/>
              <w:jc w:val="both"/>
              <w:rPr>
                <w:sz w:val="13"/>
                <w:szCs w:val="13"/>
              </w:rPr>
            </w:pPr>
            <w:r>
              <w:rPr>
                <w:sz w:val="13"/>
                <w:szCs w:val="13"/>
              </w:rPr>
              <w:t>116,436</w:t>
            </w:r>
          </w:p>
        </w:tc>
        <w:tc>
          <w:tcPr>
            <w:tcW w:w="1018" w:type="dxa"/>
            <w:shd w:val="clear" w:color="auto" w:fill="FFFFFF"/>
          </w:tcPr>
          <w:p w:rsidR="00450F04" w:rsidRDefault="00450F04">
            <w:pPr>
              <w:rPr>
                <w:sz w:val="10"/>
                <w:szCs w:val="10"/>
              </w:rPr>
            </w:pPr>
          </w:p>
        </w:tc>
        <w:tc>
          <w:tcPr>
            <w:tcW w:w="3163" w:type="dxa"/>
            <w:shd w:val="clear" w:color="auto" w:fill="FFFFFF"/>
          </w:tcPr>
          <w:p w:rsidR="00450F04" w:rsidRDefault="00450F04">
            <w:pPr>
              <w:rPr>
                <w:sz w:val="10"/>
                <w:szCs w:val="10"/>
              </w:rPr>
            </w:pPr>
          </w:p>
        </w:tc>
      </w:tr>
      <w:tr w:rsidR="00450F04">
        <w:trPr>
          <w:trHeight w:hRule="exact" w:val="389"/>
          <w:jc w:val="center"/>
        </w:trPr>
        <w:tc>
          <w:tcPr>
            <w:tcW w:w="341" w:type="dxa"/>
            <w:shd w:val="clear" w:color="auto" w:fill="FFFFFF"/>
            <w:vAlign w:val="center"/>
          </w:tcPr>
          <w:p w:rsidR="00450F04" w:rsidRDefault="00314692">
            <w:pPr>
              <w:pStyle w:val="Jin0"/>
              <w:shd w:val="clear" w:color="auto" w:fill="auto"/>
              <w:rPr>
                <w:sz w:val="13"/>
                <w:szCs w:val="13"/>
              </w:rPr>
            </w:pPr>
            <w:r>
              <w:rPr>
                <w:sz w:val="13"/>
                <w:szCs w:val="13"/>
              </w:rPr>
              <w:t>299</w:t>
            </w:r>
          </w:p>
        </w:tc>
        <w:tc>
          <w:tcPr>
            <w:tcW w:w="293" w:type="dxa"/>
            <w:shd w:val="clear" w:color="auto" w:fill="FFFFFF"/>
            <w:vAlign w:val="center"/>
          </w:tcPr>
          <w:p w:rsidR="00450F04" w:rsidRDefault="00314692">
            <w:pPr>
              <w:pStyle w:val="Jin0"/>
              <w:shd w:val="clear" w:color="auto" w:fill="auto"/>
              <w:ind w:firstLine="140"/>
              <w:rPr>
                <w:sz w:val="13"/>
                <w:szCs w:val="13"/>
              </w:rPr>
            </w:pPr>
            <w:r>
              <w:rPr>
                <w:sz w:val="13"/>
                <w:szCs w:val="13"/>
              </w:rPr>
              <w:t>K</w:t>
            </w:r>
          </w:p>
        </w:tc>
        <w:tc>
          <w:tcPr>
            <w:tcW w:w="1085" w:type="dxa"/>
            <w:shd w:val="clear" w:color="auto" w:fill="FFFFFF"/>
            <w:vAlign w:val="center"/>
          </w:tcPr>
          <w:p w:rsidR="00450F04" w:rsidRDefault="00314692">
            <w:pPr>
              <w:pStyle w:val="Jin0"/>
              <w:shd w:val="clear" w:color="auto" w:fill="auto"/>
              <w:rPr>
                <w:sz w:val="13"/>
                <w:szCs w:val="13"/>
              </w:rPr>
            </w:pPr>
            <w:r>
              <w:rPr>
                <w:sz w:val="13"/>
                <w:szCs w:val="13"/>
              </w:rPr>
              <w:t>O4f</w:t>
            </w:r>
          </w:p>
        </w:tc>
        <w:tc>
          <w:tcPr>
            <w:tcW w:w="7594" w:type="dxa"/>
            <w:shd w:val="clear" w:color="auto" w:fill="FFFFFF"/>
          </w:tcPr>
          <w:p w:rsidR="00450F04" w:rsidRDefault="00314692">
            <w:pPr>
              <w:pStyle w:val="Jin0"/>
              <w:shd w:val="clear" w:color="auto" w:fill="auto"/>
              <w:spacing w:line="310" w:lineRule="auto"/>
              <w:ind w:left="340" w:firstLine="20"/>
              <w:rPr>
                <w:sz w:val="13"/>
                <w:szCs w:val="13"/>
              </w:rPr>
            </w:pPr>
            <w:r>
              <w:rPr>
                <w:sz w:val="13"/>
                <w:szCs w:val="13"/>
              </w:rPr>
              <w:t xml:space="preserve">Výměna výrazně degradovaných lícových cihel za cihly nové repliky původních cihel tzv. </w:t>
            </w:r>
            <w:proofErr w:type="spellStart"/>
            <w:r>
              <w:rPr>
                <w:sz w:val="13"/>
                <w:szCs w:val="13"/>
              </w:rPr>
              <w:t>zvonivky</w:t>
            </w:r>
            <w:proofErr w:type="spellEnd"/>
            <w:r>
              <w:rPr>
                <w:sz w:val="13"/>
                <w:szCs w:val="13"/>
              </w:rPr>
              <w:t xml:space="preserve"> viz PD; (odstranění stávajících cihel a provedení nového zdivá)</w:t>
            </w:r>
          </w:p>
        </w:tc>
        <w:tc>
          <w:tcPr>
            <w:tcW w:w="667" w:type="dxa"/>
            <w:shd w:val="clear" w:color="auto" w:fill="FFFFFF"/>
            <w:vAlign w:val="center"/>
          </w:tcPr>
          <w:p w:rsidR="00450F04" w:rsidRDefault="00314692">
            <w:pPr>
              <w:pStyle w:val="Jin0"/>
              <w:shd w:val="clear" w:color="auto" w:fill="auto"/>
              <w:ind w:firstLine="240"/>
              <w:jc w:val="both"/>
              <w:rPr>
                <w:sz w:val="13"/>
                <w:szCs w:val="13"/>
              </w:rPr>
            </w:pPr>
            <w:r>
              <w:rPr>
                <w:sz w:val="13"/>
                <w:szCs w:val="13"/>
              </w:rPr>
              <w:t>m2</w:t>
            </w:r>
          </w:p>
        </w:tc>
        <w:tc>
          <w:tcPr>
            <w:tcW w:w="917" w:type="dxa"/>
            <w:shd w:val="clear" w:color="auto" w:fill="FFFFFF"/>
            <w:vAlign w:val="center"/>
          </w:tcPr>
          <w:p w:rsidR="00450F04" w:rsidRDefault="00314692">
            <w:pPr>
              <w:pStyle w:val="Jin0"/>
              <w:shd w:val="clear" w:color="auto" w:fill="auto"/>
              <w:jc w:val="right"/>
              <w:rPr>
                <w:sz w:val="13"/>
                <w:szCs w:val="13"/>
              </w:rPr>
            </w:pPr>
            <w:r>
              <w:rPr>
                <w:sz w:val="13"/>
                <w:szCs w:val="13"/>
              </w:rPr>
              <w:t>34,931</w:t>
            </w:r>
          </w:p>
        </w:tc>
        <w:tc>
          <w:tcPr>
            <w:tcW w:w="1018" w:type="dxa"/>
            <w:shd w:val="clear" w:color="auto" w:fill="FFFFFF"/>
            <w:vAlign w:val="center"/>
          </w:tcPr>
          <w:p w:rsidR="00450F04" w:rsidRDefault="00314692">
            <w:pPr>
              <w:pStyle w:val="Jin0"/>
              <w:shd w:val="clear" w:color="auto" w:fill="auto"/>
              <w:ind w:firstLine="440"/>
              <w:jc w:val="both"/>
              <w:rPr>
                <w:sz w:val="13"/>
                <w:szCs w:val="13"/>
              </w:rPr>
            </w:pPr>
            <w:r>
              <w:rPr>
                <w:sz w:val="13"/>
                <w:szCs w:val="13"/>
              </w:rPr>
              <w:t>1 517,00</w:t>
            </w:r>
          </w:p>
        </w:tc>
        <w:tc>
          <w:tcPr>
            <w:tcW w:w="3163" w:type="dxa"/>
            <w:shd w:val="clear" w:color="auto" w:fill="FFFFFF"/>
            <w:vAlign w:val="center"/>
          </w:tcPr>
          <w:p w:rsidR="00450F04" w:rsidRDefault="00314692">
            <w:pPr>
              <w:pStyle w:val="Jin0"/>
              <w:shd w:val="clear" w:color="auto" w:fill="auto"/>
              <w:ind w:left="1220"/>
              <w:rPr>
                <w:sz w:val="13"/>
                <w:szCs w:val="13"/>
              </w:rPr>
            </w:pPr>
            <w:r>
              <w:rPr>
                <w:sz w:val="13"/>
                <w:szCs w:val="13"/>
              </w:rPr>
              <w:t>52 990,33</w:t>
            </w:r>
          </w:p>
        </w:tc>
      </w:tr>
      <w:tr w:rsidR="00450F04">
        <w:trPr>
          <w:trHeight w:hRule="exact" w:val="422"/>
          <w:jc w:val="center"/>
        </w:trPr>
        <w:tc>
          <w:tcPr>
            <w:tcW w:w="341" w:type="dxa"/>
            <w:shd w:val="clear" w:color="auto" w:fill="FFFFFF"/>
          </w:tcPr>
          <w:p w:rsidR="00450F04" w:rsidRDefault="00450F04">
            <w:pPr>
              <w:rPr>
                <w:sz w:val="10"/>
                <w:szCs w:val="10"/>
              </w:rPr>
            </w:pPr>
          </w:p>
        </w:tc>
        <w:tc>
          <w:tcPr>
            <w:tcW w:w="293" w:type="dxa"/>
            <w:shd w:val="clear" w:color="auto" w:fill="FFFFFF"/>
            <w:vAlign w:val="bottom"/>
          </w:tcPr>
          <w:p w:rsidR="00450F04" w:rsidRDefault="00314692">
            <w:pPr>
              <w:pStyle w:val="Jin0"/>
              <w:shd w:val="clear" w:color="auto" w:fill="auto"/>
              <w:jc w:val="both"/>
              <w:rPr>
                <w:sz w:val="13"/>
                <w:szCs w:val="13"/>
              </w:rPr>
            </w:pPr>
            <w:r>
              <w:rPr>
                <w:sz w:val="13"/>
                <w:szCs w:val="13"/>
              </w:rPr>
              <w:t>p</w:t>
            </w:r>
          </w:p>
        </w:tc>
        <w:tc>
          <w:tcPr>
            <w:tcW w:w="1085" w:type="dxa"/>
            <w:shd w:val="clear" w:color="auto" w:fill="FFFFFF"/>
          </w:tcPr>
          <w:p w:rsidR="00450F04" w:rsidRDefault="00450F04">
            <w:pPr>
              <w:rPr>
                <w:sz w:val="10"/>
                <w:szCs w:val="10"/>
              </w:rPr>
            </w:pPr>
          </w:p>
        </w:tc>
        <w:tc>
          <w:tcPr>
            <w:tcW w:w="7594" w:type="dxa"/>
            <w:shd w:val="clear" w:color="auto" w:fill="FFFFFF"/>
          </w:tcPr>
          <w:p w:rsidR="00450F04" w:rsidRDefault="00314692">
            <w:pPr>
              <w:pStyle w:val="Jin0"/>
              <w:shd w:val="clear" w:color="auto" w:fill="auto"/>
              <w:ind w:firstLine="340"/>
              <w:rPr>
                <w:sz w:val="13"/>
                <w:szCs w:val="13"/>
              </w:rPr>
            </w:pPr>
            <w:r>
              <w:rPr>
                <w:i/>
                <w:iCs/>
                <w:sz w:val="13"/>
                <w:szCs w:val="13"/>
              </w:rPr>
              <w:t>Poznámka k položce:</w:t>
            </w:r>
          </w:p>
        </w:tc>
        <w:tc>
          <w:tcPr>
            <w:tcW w:w="667" w:type="dxa"/>
            <w:shd w:val="clear" w:color="auto" w:fill="FFFFFF"/>
          </w:tcPr>
          <w:p w:rsidR="00450F04" w:rsidRDefault="00450F04">
            <w:pPr>
              <w:rPr>
                <w:sz w:val="10"/>
                <w:szCs w:val="10"/>
              </w:rPr>
            </w:pPr>
          </w:p>
        </w:tc>
        <w:tc>
          <w:tcPr>
            <w:tcW w:w="917" w:type="dxa"/>
            <w:shd w:val="clear" w:color="auto" w:fill="FFFFFF"/>
          </w:tcPr>
          <w:p w:rsidR="00450F04" w:rsidRDefault="00450F04">
            <w:pPr>
              <w:rPr>
                <w:sz w:val="10"/>
                <w:szCs w:val="10"/>
              </w:rPr>
            </w:pPr>
          </w:p>
        </w:tc>
        <w:tc>
          <w:tcPr>
            <w:tcW w:w="1018" w:type="dxa"/>
            <w:shd w:val="clear" w:color="auto" w:fill="FFFFFF"/>
          </w:tcPr>
          <w:p w:rsidR="00450F04" w:rsidRDefault="00450F04">
            <w:pPr>
              <w:rPr>
                <w:sz w:val="10"/>
                <w:szCs w:val="10"/>
              </w:rPr>
            </w:pPr>
          </w:p>
        </w:tc>
        <w:tc>
          <w:tcPr>
            <w:tcW w:w="3163" w:type="dxa"/>
            <w:tcBorders>
              <w:top w:val="single" w:sz="4" w:space="0" w:color="auto"/>
            </w:tcBorders>
            <w:shd w:val="clear" w:color="auto" w:fill="FFFFFF"/>
          </w:tcPr>
          <w:p w:rsidR="00450F04" w:rsidRDefault="00450F04">
            <w:pPr>
              <w:rPr>
                <w:sz w:val="10"/>
                <w:szCs w:val="10"/>
              </w:rPr>
            </w:pPr>
          </w:p>
        </w:tc>
      </w:tr>
      <w:tr w:rsidR="00450F04">
        <w:trPr>
          <w:trHeight w:hRule="exact" w:val="475"/>
          <w:jc w:val="center"/>
        </w:trPr>
        <w:tc>
          <w:tcPr>
            <w:tcW w:w="341" w:type="dxa"/>
            <w:shd w:val="clear" w:color="auto" w:fill="FFFFFF"/>
          </w:tcPr>
          <w:p w:rsidR="00450F04" w:rsidRDefault="00450F04">
            <w:pPr>
              <w:rPr>
                <w:sz w:val="10"/>
                <w:szCs w:val="10"/>
              </w:rPr>
            </w:pPr>
          </w:p>
        </w:tc>
        <w:tc>
          <w:tcPr>
            <w:tcW w:w="293" w:type="dxa"/>
            <w:shd w:val="clear" w:color="auto" w:fill="FFFFFF"/>
            <w:vAlign w:val="bottom"/>
          </w:tcPr>
          <w:p w:rsidR="00450F04" w:rsidRDefault="00314692">
            <w:pPr>
              <w:pStyle w:val="Jin0"/>
              <w:shd w:val="clear" w:color="auto" w:fill="auto"/>
              <w:jc w:val="both"/>
              <w:rPr>
                <w:sz w:val="13"/>
                <w:szCs w:val="13"/>
              </w:rPr>
            </w:pPr>
            <w:r>
              <w:rPr>
                <w:sz w:val="13"/>
                <w:szCs w:val="13"/>
              </w:rPr>
              <w:t>w</w:t>
            </w:r>
          </w:p>
        </w:tc>
        <w:tc>
          <w:tcPr>
            <w:tcW w:w="1085" w:type="dxa"/>
            <w:shd w:val="clear" w:color="auto" w:fill="FFFFFF"/>
          </w:tcPr>
          <w:p w:rsidR="00450F04" w:rsidRDefault="00450F04">
            <w:pPr>
              <w:rPr>
                <w:sz w:val="10"/>
                <w:szCs w:val="10"/>
              </w:rPr>
            </w:pPr>
          </w:p>
        </w:tc>
        <w:tc>
          <w:tcPr>
            <w:tcW w:w="7594" w:type="dxa"/>
            <w:shd w:val="clear" w:color="auto" w:fill="FFFFFF"/>
            <w:vAlign w:val="bottom"/>
          </w:tcPr>
          <w:p w:rsidR="00450F04" w:rsidRDefault="00314692">
            <w:pPr>
              <w:pStyle w:val="Jin0"/>
              <w:shd w:val="clear" w:color="auto" w:fill="auto"/>
              <w:ind w:firstLine="340"/>
              <w:rPr>
                <w:sz w:val="13"/>
                <w:szCs w:val="13"/>
              </w:rPr>
            </w:pPr>
            <w:r>
              <w:rPr>
                <w:sz w:val="13"/>
                <w:szCs w:val="13"/>
              </w:rPr>
              <w:t>(3,1*20+3,1*11+3,1*0,3)*1,2*0,3</w:t>
            </w:r>
          </w:p>
        </w:tc>
        <w:tc>
          <w:tcPr>
            <w:tcW w:w="667" w:type="dxa"/>
            <w:shd w:val="clear" w:color="auto" w:fill="FFFFFF"/>
          </w:tcPr>
          <w:p w:rsidR="00450F04" w:rsidRDefault="00450F04">
            <w:pPr>
              <w:rPr>
                <w:sz w:val="10"/>
                <w:szCs w:val="10"/>
              </w:rPr>
            </w:pPr>
          </w:p>
        </w:tc>
        <w:tc>
          <w:tcPr>
            <w:tcW w:w="917" w:type="dxa"/>
            <w:shd w:val="clear" w:color="auto" w:fill="FFFFFF"/>
            <w:vAlign w:val="bottom"/>
          </w:tcPr>
          <w:p w:rsidR="00450F04" w:rsidRDefault="00314692">
            <w:pPr>
              <w:pStyle w:val="Jin0"/>
              <w:shd w:val="clear" w:color="auto" w:fill="auto"/>
              <w:jc w:val="right"/>
              <w:rPr>
                <w:sz w:val="13"/>
                <w:szCs w:val="13"/>
              </w:rPr>
            </w:pPr>
            <w:r>
              <w:rPr>
                <w:sz w:val="13"/>
                <w:szCs w:val="13"/>
              </w:rPr>
              <w:t>34,931</w:t>
            </w:r>
          </w:p>
        </w:tc>
        <w:tc>
          <w:tcPr>
            <w:tcW w:w="1018" w:type="dxa"/>
            <w:shd w:val="clear" w:color="auto" w:fill="FFFFFF"/>
          </w:tcPr>
          <w:p w:rsidR="00450F04" w:rsidRDefault="00450F04">
            <w:pPr>
              <w:rPr>
                <w:sz w:val="10"/>
                <w:szCs w:val="10"/>
              </w:rPr>
            </w:pPr>
          </w:p>
        </w:tc>
        <w:tc>
          <w:tcPr>
            <w:tcW w:w="3163" w:type="dxa"/>
            <w:shd w:val="clear" w:color="auto" w:fill="FFFFFF"/>
          </w:tcPr>
          <w:p w:rsidR="00450F04" w:rsidRDefault="00450F04">
            <w:pPr>
              <w:rPr>
                <w:sz w:val="10"/>
                <w:szCs w:val="10"/>
              </w:rPr>
            </w:pPr>
          </w:p>
        </w:tc>
      </w:tr>
      <w:tr w:rsidR="00450F04">
        <w:trPr>
          <w:trHeight w:hRule="exact" w:val="394"/>
          <w:jc w:val="center"/>
        </w:trPr>
        <w:tc>
          <w:tcPr>
            <w:tcW w:w="341" w:type="dxa"/>
            <w:shd w:val="clear" w:color="auto" w:fill="FFFFFF"/>
            <w:vAlign w:val="center"/>
          </w:tcPr>
          <w:p w:rsidR="00450F04" w:rsidRDefault="00314692">
            <w:pPr>
              <w:pStyle w:val="Jin0"/>
              <w:shd w:val="clear" w:color="auto" w:fill="auto"/>
              <w:rPr>
                <w:sz w:val="13"/>
                <w:szCs w:val="13"/>
              </w:rPr>
            </w:pPr>
            <w:r>
              <w:rPr>
                <w:sz w:val="13"/>
                <w:szCs w:val="13"/>
              </w:rPr>
              <w:t>300</w:t>
            </w:r>
          </w:p>
        </w:tc>
        <w:tc>
          <w:tcPr>
            <w:tcW w:w="293" w:type="dxa"/>
            <w:shd w:val="clear" w:color="auto" w:fill="FFFFFF"/>
            <w:vAlign w:val="center"/>
          </w:tcPr>
          <w:p w:rsidR="00450F04" w:rsidRDefault="00314692">
            <w:pPr>
              <w:pStyle w:val="Jin0"/>
              <w:shd w:val="clear" w:color="auto" w:fill="auto"/>
              <w:ind w:firstLine="140"/>
              <w:rPr>
                <w:sz w:val="13"/>
                <w:szCs w:val="13"/>
              </w:rPr>
            </w:pPr>
            <w:r>
              <w:rPr>
                <w:sz w:val="13"/>
                <w:szCs w:val="13"/>
              </w:rPr>
              <w:t>K</w:t>
            </w:r>
          </w:p>
        </w:tc>
        <w:tc>
          <w:tcPr>
            <w:tcW w:w="1085" w:type="dxa"/>
            <w:shd w:val="clear" w:color="auto" w:fill="FFFFFF"/>
            <w:vAlign w:val="center"/>
          </w:tcPr>
          <w:p w:rsidR="00450F04" w:rsidRDefault="00314692">
            <w:pPr>
              <w:pStyle w:val="Jin0"/>
              <w:shd w:val="clear" w:color="auto" w:fill="auto"/>
              <w:rPr>
                <w:sz w:val="13"/>
                <w:szCs w:val="13"/>
              </w:rPr>
            </w:pPr>
            <w:r>
              <w:rPr>
                <w:sz w:val="13"/>
                <w:szCs w:val="13"/>
              </w:rPr>
              <w:t>O4g</w:t>
            </w:r>
          </w:p>
        </w:tc>
        <w:tc>
          <w:tcPr>
            <w:tcW w:w="7594" w:type="dxa"/>
            <w:tcBorders>
              <w:top w:val="single" w:sz="4" w:space="0" w:color="auto"/>
            </w:tcBorders>
            <w:shd w:val="clear" w:color="auto" w:fill="FFFFFF"/>
          </w:tcPr>
          <w:p w:rsidR="00450F04" w:rsidRDefault="00314692">
            <w:pPr>
              <w:pStyle w:val="Jin0"/>
              <w:shd w:val="clear" w:color="auto" w:fill="auto"/>
              <w:spacing w:line="317" w:lineRule="auto"/>
              <w:ind w:left="340" w:firstLine="20"/>
              <w:rPr>
                <w:sz w:val="13"/>
                <w:szCs w:val="13"/>
              </w:rPr>
            </w:pPr>
            <w:r>
              <w:rPr>
                <w:sz w:val="13"/>
                <w:szCs w:val="13"/>
              </w:rPr>
              <w:t xml:space="preserve">Sejmutí nesoudržného líce cihly a jeho doplnění vhodným probarveným minerálním tmelem (např. restaurátorskou maltou </w:t>
            </w:r>
            <w:proofErr w:type="spellStart"/>
            <w:r>
              <w:rPr>
                <w:sz w:val="13"/>
                <w:szCs w:val="13"/>
              </w:rPr>
              <w:t>Restauriermortel</w:t>
            </w:r>
            <w:proofErr w:type="spellEnd"/>
            <w:r>
              <w:rPr>
                <w:sz w:val="13"/>
                <w:szCs w:val="13"/>
              </w:rPr>
              <w:t xml:space="preserve"> SK, či </w:t>
            </w:r>
            <w:proofErr w:type="spellStart"/>
            <w:r>
              <w:rPr>
                <w:sz w:val="13"/>
                <w:szCs w:val="13"/>
              </w:rPr>
              <w:t>Restauriermortel</w:t>
            </w:r>
            <w:proofErr w:type="spellEnd"/>
            <w:r>
              <w:rPr>
                <w:sz w:val="13"/>
                <w:szCs w:val="13"/>
              </w:rPr>
              <w:t xml:space="preserve"> ZF)</w:t>
            </w:r>
          </w:p>
        </w:tc>
        <w:tc>
          <w:tcPr>
            <w:tcW w:w="667" w:type="dxa"/>
            <w:shd w:val="clear" w:color="auto" w:fill="FFFFFF"/>
            <w:vAlign w:val="center"/>
          </w:tcPr>
          <w:p w:rsidR="00450F04" w:rsidRDefault="00314692">
            <w:pPr>
              <w:pStyle w:val="Jin0"/>
              <w:shd w:val="clear" w:color="auto" w:fill="auto"/>
              <w:ind w:firstLine="240"/>
              <w:rPr>
                <w:sz w:val="13"/>
                <w:szCs w:val="13"/>
              </w:rPr>
            </w:pPr>
            <w:r>
              <w:rPr>
                <w:sz w:val="13"/>
                <w:szCs w:val="13"/>
              </w:rPr>
              <w:t>m2</w:t>
            </w:r>
          </w:p>
        </w:tc>
        <w:tc>
          <w:tcPr>
            <w:tcW w:w="917" w:type="dxa"/>
            <w:shd w:val="clear" w:color="auto" w:fill="FFFFFF"/>
            <w:vAlign w:val="center"/>
          </w:tcPr>
          <w:p w:rsidR="00450F04" w:rsidRDefault="00314692">
            <w:pPr>
              <w:pStyle w:val="Jin0"/>
              <w:shd w:val="clear" w:color="auto" w:fill="auto"/>
              <w:jc w:val="right"/>
              <w:rPr>
                <w:sz w:val="13"/>
                <w:szCs w:val="13"/>
              </w:rPr>
            </w:pPr>
            <w:r>
              <w:rPr>
                <w:sz w:val="13"/>
                <w:szCs w:val="13"/>
              </w:rPr>
              <w:t>52,396</w:t>
            </w:r>
          </w:p>
        </w:tc>
        <w:tc>
          <w:tcPr>
            <w:tcW w:w="1018" w:type="dxa"/>
            <w:tcBorders>
              <w:top w:val="single" w:sz="4" w:space="0" w:color="auto"/>
              <w:left w:val="single" w:sz="4" w:space="0" w:color="auto"/>
            </w:tcBorders>
            <w:shd w:val="clear" w:color="auto" w:fill="FFFFFF"/>
            <w:vAlign w:val="center"/>
          </w:tcPr>
          <w:p w:rsidR="00450F04" w:rsidRDefault="00314692">
            <w:pPr>
              <w:pStyle w:val="Jin0"/>
              <w:shd w:val="clear" w:color="auto" w:fill="auto"/>
              <w:ind w:firstLine="440"/>
              <w:jc w:val="both"/>
              <w:rPr>
                <w:sz w:val="13"/>
                <w:szCs w:val="13"/>
              </w:rPr>
            </w:pPr>
            <w:r>
              <w:rPr>
                <w:sz w:val="13"/>
                <w:szCs w:val="13"/>
              </w:rPr>
              <w:t>1 662,00</w:t>
            </w:r>
          </w:p>
        </w:tc>
        <w:tc>
          <w:tcPr>
            <w:tcW w:w="3163" w:type="dxa"/>
            <w:shd w:val="clear" w:color="auto" w:fill="FFFFFF"/>
            <w:vAlign w:val="center"/>
          </w:tcPr>
          <w:p w:rsidR="00450F04" w:rsidRDefault="00314692">
            <w:pPr>
              <w:pStyle w:val="Jin0"/>
              <w:shd w:val="clear" w:color="auto" w:fill="auto"/>
              <w:ind w:left="1220"/>
              <w:rPr>
                <w:sz w:val="13"/>
                <w:szCs w:val="13"/>
              </w:rPr>
            </w:pPr>
            <w:r>
              <w:rPr>
                <w:sz w:val="13"/>
                <w:szCs w:val="13"/>
              </w:rPr>
              <w:t>87 082,15</w:t>
            </w:r>
          </w:p>
        </w:tc>
      </w:tr>
      <w:tr w:rsidR="00450F04">
        <w:trPr>
          <w:trHeight w:hRule="exact" w:val="422"/>
          <w:jc w:val="center"/>
        </w:trPr>
        <w:tc>
          <w:tcPr>
            <w:tcW w:w="341" w:type="dxa"/>
            <w:shd w:val="clear" w:color="auto" w:fill="FFFFFF"/>
          </w:tcPr>
          <w:p w:rsidR="00450F04" w:rsidRDefault="00450F04">
            <w:pPr>
              <w:rPr>
                <w:sz w:val="10"/>
                <w:szCs w:val="10"/>
              </w:rPr>
            </w:pPr>
          </w:p>
        </w:tc>
        <w:tc>
          <w:tcPr>
            <w:tcW w:w="293" w:type="dxa"/>
            <w:shd w:val="clear" w:color="auto" w:fill="FFFFFF"/>
            <w:vAlign w:val="bottom"/>
          </w:tcPr>
          <w:p w:rsidR="00450F04" w:rsidRDefault="00314692">
            <w:pPr>
              <w:pStyle w:val="Jin0"/>
              <w:shd w:val="clear" w:color="auto" w:fill="auto"/>
              <w:jc w:val="both"/>
              <w:rPr>
                <w:sz w:val="13"/>
                <w:szCs w:val="13"/>
              </w:rPr>
            </w:pPr>
            <w:r>
              <w:rPr>
                <w:sz w:val="13"/>
                <w:szCs w:val="13"/>
              </w:rPr>
              <w:t>p</w:t>
            </w:r>
          </w:p>
        </w:tc>
        <w:tc>
          <w:tcPr>
            <w:tcW w:w="1085" w:type="dxa"/>
            <w:shd w:val="clear" w:color="auto" w:fill="FFFFFF"/>
          </w:tcPr>
          <w:p w:rsidR="00450F04" w:rsidRDefault="00450F04">
            <w:pPr>
              <w:rPr>
                <w:sz w:val="10"/>
                <w:szCs w:val="10"/>
              </w:rPr>
            </w:pPr>
          </w:p>
        </w:tc>
        <w:tc>
          <w:tcPr>
            <w:tcW w:w="7594" w:type="dxa"/>
            <w:shd w:val="clear" w:color="auto" w:fill="FFFFFF"/>
          </w:tcPr>
          <w:p w:rsidR="00450F04" w:rsidRDefault="00314692">
            <w:pPr>
              <w:pStyle w:val="Jin0"/>
              <w:shd w:val="clear" w:color="auto" w:fill="auto"/>
              <w:ind w:firstLine="340"/>
              <w:rPr>
                <w:sz w:val="13"/>
                <w:szCs w:val="13"/>
              </w:rPr>
            </w:pPr>
            <w:r>
              <w:rPr>
                <w:i/>
                <w:iCs/>
                <w:sz w:val="13"/>
                <w:szCs w:val="13"/>
              </w:rPr>
              <w:t>Poznámka k položce:</w:t>
            </w:r>
          </w:p>
        </w:tc>
        <w:tc>
          <w:tcPr>
            <w:tcW w:w="667" w:type="dxa"/>
            <w:shd w:val="clear" w:color="auto" w:fill="FFFFFF"/>
          </w:tcPr>
          <w:p w:rsidR="00450F04" w:rsidRDefault="00450F04">
            <w:pPr>
              <w:rPr>
                <w:sz w:val="10"/>
                <w:szCs w:val="10"/>
              </w:rPr>
            </w:pPr>
          </w:p>
        </w:tc>
        <w:tc>
          <w:tcPr>
            <w:tcW w:w="917" w:type="dxa"/>
            <w:tcBorders>
              <w:top w:val="single" w:sz="4" w:space="0" w:color="auto"/>
            </w:tcBorders>
            <w:shd w:val="clear" w:color="auto" w:fill="FFFFFF"/>
          </w:tcPr>
          <w:p w:rsidR="00450F04" w:rsidRDefault="00450F04">
            <w:pPr>
              <w:rPr>
                <w:sz w:val="10"/>
                <w:szCs w:val="10"/>
              </w:rPr>
            </w:pPr>
          </w:p>
        </w:tc>
        <w:tc>
          <w:tcPr>
            <w:tcW w:w="1018" w:type="dxa"/>
            <w:tcBorders>
              <w:top w:val="single" w:sz="4" w:space="0" w:color="auto"/>
            </w:tcBorders>
            <w:shd w:val="clear" w:color="auto" w:fill="FFFFFF"/>
          </w:tcPr>
          <w:p w:rsidR="00450F04" w:rsidRDefault="00450F04">
            <w:pPr>
              <w:rPr>
                <w:sz w:val="10"/>
                <w:szCs w:val="10"/>
              </w:rPr>
            </w:pPr>
          </w:p>
        </w:tc>
        <w:tc>
          <w:tcPr>
            <w:tcW w:w="3163" w:type="dxa"/>
            <w:shd w:val="clear" w:color="auto" w:fill="FFFFFF"/>
          </w:tcPr>
          <w:p w:rsidR="00450F04" w:rsidRDefault="00450F04">
            <w:pPr>
              <w:rPr>
                <w:sz w:val="10"/>
                <w:szCs w:val="10"/>
              </w:rPr>
            </w:pPr>
          </w:p>
        </w:tc>
      </w:tr>
      <w:tr w:rsidR="00450F04">
        <w:trPr>
          <w:trHeight w:hRule="exact" w:val="475"/>
          <w:jc w:val="center"/>
        </w:trPr>
        <w:tc>
          <w:tcPr>
            <w:tcW w:w="341" w:type="dxa"/>
            <w:shd w:val="clear" w:color="auto" w:fill="FFFFFF"/>
          </w:tcPr>
          <w:p w:rsidR="00450F04" w:rsidRDefault="00450F04">
            <w:pPr>
              <w:rPr>
                <w:sz w:val="10"/>
                <w:szCs w:val="10"/>
              </w:rPr>
            </w:pPr>
          </w:p>
        </w:tc>
        <w:tc>
          <w:tcPr>
            <w:tcW w:w="293" w:type="dxa"/>
            <w:shd w:val="clear" w:color="auto" w:fill="FFFFFF"/>
            <w:vAlign w:val="bottom"/>
          </w:tcPr>
          <w:p w:rsidR="00450F04" w:rsidRDefault="00314692">
            <w:pPr>
              <w:pStyle w:val="Jin0"/>
              <w:shd w:val="clear" w:color="auto" w:fill="auto"/>
              <w:jc w:val="both"/>
              <w:rPr>
                <w:sz w:val="13"/>
                <w:szCs w:val="13"/>
              </w:rPr>
            </w:pPr>
            <w:r>
              <w:rPr>
                <w:sz w:val="13"/>
                <w:szCs w:val="13"/>
              </w:rPr>
              <w:t>w</w:t>
            </w:r>
          </w:p>
        </w:tc>
        <w:tc>
          <w:tcPr>
            <w:tcW w:w="1085" w:type="dxa"/>
            <w:shd w:val="clear" w:color="auto" w:fill="FFFFFF"/>
          </w:tcPr>
          <w:p w:rsidR="00450F04" w:rsidRDefault="00450F04">
            <w:pPr>
              <w:rPr>
                <w:sz w:val="10"/>
                <w:szCs w:val="10"/>
              </w:rPr>
            </w:pPr>
          </w:p>
        </w:tc>
        <w:tc>
          <w:tcPr>
            <w:tcW w:w="7594" w:type="dxa"/>
            <w:shd w:val="clear" w:color="auto" w:fill="FFFFFF"/>
            <w:vAlign w:val="bottom"/>
          </w:tcPr>
          <w:p w:rsidR="00450F04" w:rsidRDefault="00314692">
            <w:pPr>
              <w:pStyle w:val="Jin0"/>
              <w:shd w:val="clear" w:color="auto" w:fill="auto"/>
              <w:ind w:firstLine="340"/>
              <w:rPr>
                <w:sz w:val="13"/>
                <w:szCs w:val="13"/>
              </w:rPr>
            </w:pPr>
            <w:r>
              <w:rPr>
                <w:sz w:val="13"/>
                <w:szCs w:val="13"/>
              </w:rPr>
              <w:t>(3,1*20+3,1*11+3,1*0,3)*1,2*0,45</w:t>
            </w:r>
          </w:p>
        </w:tc>
        <w:tc>
          <w:tcPr>
            <w:tcW w:w="667" w:type="dxa"/>
            <w:shd w:val="clear" w:color="auto" w:fill="FFFFFF"/>
          </w:tcPr>
          <w:p w:rsidR="00450F04" w:rsidRDefault="00450F04">
            <w:pPr>
              <w:rPr>
                <w:sz w:val="10"/>
                <w:szCs w:val="10"/>
              </w:rPr>
            </w:pPr>
          </w:p>
        </w:tc>
        <w:tc>
          <w:tcPr>
            <w:tcW w:w="917" w:type="dxa"/>
            <w:shd w:val="clear" w:color="auto" w:fill="FFFFFF"/>
            <w:vAlign w:val="bottom"/>
          </w:tcPr>
          <w:p w:rsidR="00450F04" w:rsidRDefault="00314692">
            <w:pPr>
              <w:pStyle w:val="Jin0"/>
              <w:shd w:val="clear" w:color="auto" w:fill="auto"/>
              <w:jc w:val="right"/>
              <w:rPr>
                <w:sz w:val="13"/>
                <w:szCs w:val="13"/>
              </w:rPr>
            </w:pPr>
            <w:r>
              <w:rPr>
                <w:sz w:val="13"/>
                <w:szCs w:val="13"/>
              </w:rPr>
              <w:t>52,396</w:t>
            </w:r>
          </w:p>
        </w:tc>
        <w:tc>
          <w:tcPr>
            <w:tcW w:w="1018" w:type="dxa"/>
            <w:shd w:val="clear" w:color="auto" w:fill="FFFFFF"/>
          </w:tcPr>
          <w:p w:rsidR="00450F04" w:rsidRDefault="00450F04">
            <w:pPr>
              <w:rPr>
                <w:sz w:val="10"/>
                <w:szCs w:val="10"/>
              </w:rPr>
            </w:pPr>
          </w:p>
        </w:tc>
        <w:tc>
          <w:tcPr>
            <w:tcW w:w="3163" w:type="dxa"/>
            <w:shd w:val="clear" w:color="auto" w:fill="FFFFFF"/>
          </w:tcPr>
          <w:p w:rsidR="00450F04" w:rsidRDefault="00450F04">
            <w:pPr>
              <w:rPr>
                <w:sz w:val="10"/>
                <w:szCs w:val="10"/>
              </w:rPr>
            </w:pPr>
          </w:p>
        </w:tc>
      </w:tr>
      <w:tr w:rsidR="00450F04">
        <w:trPr>
          <w:trHeight w:hRule="exact" w:val="221"/>
          <w:jc w:val="center"/>
        </w:trPr>
        <w:tc>
          <w:tcPr>
            <w:tcW w:w="341" w:type="dxa"/>
            <w:shd w:val="clear" w:color="auto" w:fill="FFFFFF"/>
            <w:vAlign w:val="bottom"/>
          </w:tcPr>
          <w:p w:rsidR="00450F04" w:rsidRDefault="00314692">
            <w:pPr>
              <w:pStyle w:val="Jin0"/>
              <w:shd w:val="clear" w:color="auto" w:fill="auto"/>
              <w:jc w:val="center"/>
              <w:rPr>
                <w:sz w:val="13"/>
                <w:szCs w:val="13"/>
              </w:rPr>
            </w:pPr>
            <w:r>
              <w:rPr>
                <w:sz w:val="13"/>
                <w:szCs w:val="13"/>
              </w:rPr>
              <w:t>301</w:t>
            </w:r>
          </w:p>
        </w:tc>
        <w:tc>
          <w:tcPr>
            <w:tcW w:w="293" w:type="dxa"/>
            <w:shd w:val="clear" w:color="auto" w:fill="FFFFFF"/>
            <w:vAlign w:val="bottom"/>
          </w:tcPr>
          <w:p w:rsidR="00450F04" w:rsidRDefault="00314692">
            <w:pPr>
              <w:pStyle w:val="Jin0"/>
              <w:shd w:val="clear" w:color="auto" w:fill="auto"/>
              <w:ind w:firstLine="140"/>
              <w:rPr>
                <w:sz w:val="13"/>
                <w:szCs w:val="13"/>
              </w:rPr>
            </w:pPr>
            <w:r>
              <w:rPr>
                <w:sz w:val="13"/>
                <w:szCs w:val="13"/>
              </w:rPr>
              <w:t>K</w:t>
            </w:r>
          </w:p>
        </w:tc>
        <w:tc>
          <w:tcPr>
            <w:tcW w:w="1085" w:type="dxa"/>
            <w:shd w:val="clear" w:color="auto" w:fill="FFFFFF"/>
            <w:vAlign w:val="bottom"/>
          </w:tcPr>
          <w:p w:rsidR="00450F04" w:rsidRDefault="00314692">
            <w:pPr>
              <w:pStyle w:val="Jin0"/>
              <w:shd w:val="clear" w:color="auto" w:fill="auto"/>
              <w:rPr>
                <w:sz w:val="13"/>
                <w:szCs w:val="13"/>
              </w:rPr>
            </w:pPr>
            <w:r>
              <w:rPr>
                <w:sz w:val="13"/>
                <w:szCs w:val="13"/>
              </w:rPr>
              <w:t>O4h</w:t>
            </w:r>
          </w:p>
        </w:tc>
        <w:tc>
          <w:tcPr>
            <w:tcW w:w="7594" w:type="dxa"/>
            <w:tcBorders>
              <w:top w:val="single" w:sz="4" w:space="0" w:color="auto"/>
            </w:tcBorders>
            <w:shd w:val="clear" w:color="auto" w:fill="FFFFFF"/>
            <w:vAlign w:val="bottom"/>
          </w:tcPr>
          <w:p w:rsidR="00450F04" w:rsidRDefault="00314692">
            <w:pPr>
              <w:pStyle w:val="Jin0"/>
              <w:shd w:val="clear" w:color="auto" w:fill="auto"/>
              <w:ind w:firstLine="340"/>
              <w:rPr>
                <w:sz w:val="13"/>
                <w:szCs w:val="13"/>
              </w:rPr>
            </w:pPr>
            <w:r>
              <w:rPr>
                <w:sz w:val="13"/>
                <w:szCs w:val="13"/>
              </w:rPr>
              <w:t>Celoplošné spárování zdivá</w:t>
            </w:r>
          </w:p>
        </w:tc>
        <w:tc>
          <w:tcPr>
            <w:tcW w:w="667" w:type="dxa"/>
            <w:tcBorders>
              <w:top w:val="single" w:sz="4" w:space="0" w:color="auto"/>
            </w:tcBorders>
            <w:shd w:val="clear" w:color="auto" w:fill="FFFFFF"/>
            <w:vAlign w:val="bottom"/>
          </w:tcPr>
          <w:p w:rsidR="00450F04" w:rsidRDefault="00314692">
            <w:pPr>
              <w:pStyle w:val="Jin0"/>
              <w:shd w:val="clear" w:color="auto" w:fill="auto"/>
              <w:jc w:val="center"/>
              <w:rPr>
                <w:sz w:val="13"/>
                <w:szCs w:val="13"/>
              </w:rPr>
            </w:pPr>
            <w:r>
              <w:rPr>
                <w:sz w:val="13"/>
                <w:szCs w:val="13"/>
              </w:rPr>
              <w:t>m2</w:t>
            </w:r>
          </w:p>
        </w:tc>
        <w:tc>
          <w:tcPr>
            <w:tcW w:w="917" w:type="dxa"/>
            <w:tcBorders>
              <w:top w:val="single" w:sz="4" w:space="0" w:color="auto"/>
            </w:tcBorders>
            <w:shd w:val="clear" w:color="auto" w:fill="FFFFFF"/>
            <w:vAlign w:val="bottom"/>
          </w:tcPr>
          <w:p w:rsidR="00450F04" w:rsidRDefault="00314692">
            <w:pPr>
              <w:pStyle w:val="Jin0"/>
              <w:shd w:val="clear" w:color="auto" w:fill="auto"/>
              <w:jc w:val="right"/>
              <w:rPr>
                <w:sz w:val="13"/>
                <w:szCs w:val="13"/>
              </w:rPr>
            </w:pPr>
            <w:r>
              <w:rPr>
                <w:sz w:val="13"/>
                <w:szCs w:val="13"/>
              </w:rPr>
              <w:t>116,436</w:t>
            </w:r>
          </w:p>
        </w:tc>
        <w:tc>
          <w:tcPr>
            <w:tcW w:w="1018" w:type="dxa"/>
            <w:tcBorders>
              <w:top w:val="single" w:sz="4" w:space="0" w:color="auto"/>
            </w:tcBorders>
            <w:shd w:val="clear" w:color="auto" w:fill="FFFFFF"/>
            <w:vAlign w:val="bottom"/>
          </w:tcPr>
          <w:p w:rsidR="00450F04" w:rsidRDefault="00314692">
            <w:pPr>
              <w:pStyle w:val="Jin0"/>
              <w:shd w:val="clear" w:color="auto" w:fill="auto"/>
              <w:ind w:firstLine="560"/>
              <w:jc w:val="both"/>
              <w:rPr>
                <w:sz w:val="13"/>
                <w:szCs w:val="13"/>
              </w:rPr>
            </w:pPr>
            <w:r>
              <w:rPr>
                <w:sz w:val="13"/>
                <w:szCs w:val="13"/>
              </w:rPr>
              <w:t>340,00</w:t>
            </w:r>
          </w:p>
        </w:tc>
        <w:tc>
          <w:tcPr>
            <w:tcW w:w="3163" w:type="dxa"/>
            <w:tcBorders>
              <w:top w:val="single" w:sz="4" w:space="0" w:color="auto"/>
            </w:tcBorders>
            <w:shd w:val="clear" w:color="auto" w:fill="FFFFFF"/>
            <w:vAlign w:val="bottom"/>
          </w:tcPr>
          <w:p w:rsidR="00450F04" w:rsidRDefault="00314692">
            <w:pPr>
              <w:pStyle w:val="Jin0"/>
              <w:shd w:val="clear" w:color="auto" w:fill="auto"/>
              <w:ind w:left="1220"/>
              <w:rPr>
                <w:sz w:val="13"/>
                <w:szCs w:val="13"/>
              </w:rPr>
            </w:pPr>
            <w:r>
              <w:rPr>
                <w:sz w:val="13"/>
                <w:szCs w:val="13"/>
              </w:rPr>
              <w:t>39 588,24</w:t>
            </w:r>
          </w:p>
        </w:tc>
      </w:tr>
      <w:tr w:rsidR="00450F04">
        <w:trPr>
          <w:trHeight w:hRule="exact" w:val="422"/>
          <w:jc w:val="center"/>
        </w:trPr>
        <w:tc>
          <w:tcPr>
            <w:tcW w:w="341" w:type="dxa"/>
            <w:shd w:val="clear" w:color="auto" w:fill="FFFFFF"/>
          </w:tcPr>
          <w:p w:rsidR="00450F04" w:rsidRDefault="00450F04">
            <w:pPr>
              <w:rPr>
                <w:sz w:val="10"/>
                <w:szCs w:val="10"/>
              </w:rPr>
            </w:pPr>
          </w:p>
        </w:tc>
        <w:tc>
          <w:tcPr>
            <w:tcW w:w="293" w:type="dxa"/>
            <w:shd w:val="clear" w:color="auto" w:fill="FFFFFF"/>
            <w:vAlign w:val="bottom"/>
          </w:tcPr>
          <w:p w:rsidR="00450F04" w:rsidRDefault="00314692">
            <w:pPr>
              <w:pStyle w:val="Jin0"/>
              <w:shd w:val="clear" w:color="auto" w:fill="auto"/>
              <w:rPr>
                <w:sz w:val="13"/>
                <w:szCs w:val="13"/>
              </w:rPr>
            </w:pPr>
            <w:r>
              <w:rPr>
                <w:sz w:val="13"/>
                <w:szCs w:val="13"/>
              </w:rPr>
              <w:t>p</w:t>
            </w:r>
          </w:p>
        </w:tc>
        <w:tc>
          <w:tcPr>
            <w:tcW w:w="1085" w:type="dxa"/>
            <w:shd w:val="clear" w:color="auto" w:fill="FFFFFF"/>
          </w:tcPr>
          <w:p w:rsidR="00450F04" w:rsidRDefault="00450F04">
            <w:pPr>
              <w:rPr>
                <w:sz w:val="10"/>
                <w:szCs w:val="10"/>
              </w:rPr>
            </w:pPr>
          </w:p>
        </w:tc>
        <w:tc>
          <w:tcPr>
            <w:tcW w:w="7594" w:type="dxa"/>
            <w:shd w:val="clear" w:color="auto" w:fill="FFFFFF"/>
          </w:tcPr>
          <w:p w:rsidR="00450F04" w:rsidRDefault="00314692">
            <w:pPr>
              <w:pStyle w:val="Jin0"/>
              <w:shd w:val="clear" w:color="auto" w:fill="auto"/>
              <w:ind w:firstLine="340"/>
              <w:rPr>
                <w:sz w:val="13"/>
                <w:szCs w:val="13"/>
              </w:rPr>
            </w:pPr>
            <w:r>
              <w:rPr>
                <w:i/>
                <w:iCs/>
                <w:sz w:val="13"/>
                <w:szCs w:val="13"/>
              </w:rPr>
              <w:t>Poznámka k položce:</w:t>
            </w:r>
          </w:p>
        </w:tc>
        <w:tc>
          <w:tcPr>
            <w:tcW w:w="667" w:type="dxa"/>
            <w:tcBorders>
              <w:top w:val="single" w:sz="4" w:space="0" w:color="auto"/>
            </w:tcBorders>
            <w:shd w:val="clear" w:color="auto" w:fill="FFFFFF"/>
          </w:tcPr>
          <w:p w:rsidR="00450F04" w:rsidRDefault="00450F04">
            <w:pPr>
              <w:rPr>
                <w:sz w:val="10"/>
                <w:szCs w:val="10"/>
              </w:rPr>
            </w:pPr>
          </w:p>
        </w:tc>
        <w:tc>
          <w:tcPr>
            <w:tcW w:w="917" w:type="dxa"/>
            <w:tcBorders>
              <w:top w:val="single" w:sz="4" w:space="0" w:color="auto"/>
            </w:tcBorders>
            <w:shd w:val="clear" w:color="auto" w:fill="FFFFFF"/>
          </w:tcPr>
          <w:p w:rsidR="00450F04" w:rsidRDefault="00450F04">
            <w:pPr>
              <w:rPr>
                <w:sz w:val="10"/>
                <w:szCs w:val="10"/>
              </w:rPr>
            </w:pPr>
          </w:p>
        </w:tc>
        <w:tc>
          <w:tcPr>
            <w:tcW w:w="1018" w:type="dxa"/>
            <w:shd w:val="clear" w:color="auto" w:fill="FFFFFF"/>
          </w:tcPr>
          <w:p w:rsidR="00450F04" w:rsidRDefault="00450F04">
            <w:pPr>
              <w:rPr>
                <w:sz w:val="10"/>
                <w:szCs w:val="10"/>
              </w:rPr>
            </w:pPr>
          </w:p>
        </w:tc>
        <w:tc>
          <w:tcPr>
            <w:tcW w:w="3163" w:type="dxa"/>
            <w:tcBorders>
              <w:top w:val="single" w:sz="4" w:space="0" w:color="auto"/>
            </w:tcBorders>
            <w:shd w:val="clear" w:color="auto" w:fill="FFFFFF"/>
          </w:tcPr>
          <w:p w:rsidR="00450F04" w:rsidRDefault="00450F04">
            <w:pPr>
              <w:rPr>
                <w:sz w:val="10"/>
                <w:szCs w:val="10"/>
              </w:rPr>
            </w:pPr>
          </w:p>
        </w:tc>
      </w:tr>
      <w:tr w:rsidR="00450F04">
        <w:trPr>
          <w:trHeight w:hRule="exact" w:val="475"/>
          <w:jc w:val="center"/>
        </w:trPr>
        <w:tc>
          <w:tcPr>
            <w:tcW w:w="341" w:type="dxa"/>
            <w:shd w:val="clear" w:color="auto" w:fill="FFFFFF"/>
          </w:tcPr>
          <w:p w:rsidR="00450F04" w:rsidRDefault="00450F04">
            <w:pPr>
              <w:rPr>
                <w:sz w:val="10"/>
                <w:szCs w:val="10"/>
              </w:rPr>
            </w:pPr>
          </w:p>
        </w:tc>
        <w:tc>
          <w:tcPr>
            <w:tcW w:w="293" w:type="dxa"/>
            <w:shd w:val="clear" w:color="auto" w:fill="FFFFFF"/>
            <w:vAlign w:val="bottom"/>
          </w:tcPr>
          <w:p w:rsidR="00450F04" w:rsidRDefault="00314692">
            <w:pPr>
              <w:pStyle w:val="Jin0"/>
              <w:shd w:val="clear" w:color="auto" w:fill="auto"/>
              <w:jc w:val="both"/>
              <w:rPr>
                <w:sz w:val="13"/>
                <w:szCs w:val="13"/>
              </w:rPr>
            </w:pPr>
            <w:r>
              <w:rPr>
                <w:sz w:val="13"/>
                <w:szCs w:val="13"/>
              </w:rPr>
              <w:t>w</w:t>
            </w:r>
          </w:p>
        </w:tc>
        <w:tc>
          <w:tcPr>
            <w:tcW w:w="1085" w:type="dxa"/>
            <w:shd w:val="clear" w:color="auto" w:fill="FFFFFF"/>
          </w:tcPr>
          <w:p w:rsidR="00450F04" w:rsidRDefault="00450F04">
            <w:pPr>
              <w:rPr>
                <w:sz w:val="10"/>
                <w:szCs w:val="10"/>
              </w:rPr>
            </w:pPr>
          </w:p>
        </w:tc>
        <w:tc>
          <w:tcPr>
            <w:tcW w:w="7594" w:type="dxa"/>
            <w:shd w:val="clear" w:color="auto" w:fill="FFFFFF"/>
            <w:vAlign w:val="bottom"/>
          </w:tcPr>
          <w:p w:rsidR="00450F04" w:rsidRDefault="00314692">
            <w:pPr>
              <w:pStyle w:val="Jin0"/>
              <w:shd w:val="clear" w:color="auto" w:fill="auto"/>
              <w:ind w:firstLine="340"/>
              <w:rPr>
                <w:sz w:val="13"/>
                <w:szCs w:val="13"/>
              </w:rPr>
            </w:pPr>
            <w:r>
              <w:rPr>
                <w:sz w:val="13"/>
                <w:szCs w:val="13"/>
              </w:rPr>
              <w:t>(3,1*20+3,1*11+3,1*0,3)*1,2</w:t>
            </w:r>
          </w:p>
        </w:tc>
        <w:tc>
          <w:tcPr>
            <w:tcW w:w="667" w:type="dxa"/>
            <w:shd w:val="clear" w:color="auto" w:fill="FFFFFF"/>
          </w:tcPr>
          <w:p w:rsidR="00450F04" w:rsidRDefault="00450F04">
            <w:pPr>
              <w:rPr>
                <w:sz w:val="10"/>
                <w:szCs w:val="10"/>
              </w:rPr>
            </w:pPr>
          </w:p>
        </w:tc>
        <w:tc>
          <w:tcPr>
            <w:tcW w:w="917" w:type="dxa"/>
            <w:shd w:val="clear" w:color="auto" w:fill="FFFFFF"/>
            <w:vAlign w:val="bottom"/>
          </w:tcPr>
          <w:p w:rsidR="00450F04" w:rsidRDefault="00314692">
            <w:pPr>
              <w:pStyle w:val="Jin0"/>
              <w:shd w:val="clear" w:color="auto" w:fill="auto"/>
              <w:ind w:firstLine="380"/>
              <w:jc w:val="both"/>
              <w:rPr>
                <w:sz w:val="13"/>
                <w:szCs w:val="13"/>
              </w:rPr>
            </w:pPr>
            <w:r>
              <w:rPr>
                <w:sz w:val="13"/>
                <w:szCs w:val="13"/>
              </w:rPr>
              <w:t>116,436</w:t>
            </w:r>
          </w:p>
        </w:tc>
        <w:tc>
          <w:tcPr>
            <w:tcW w:w="1018" w:type="dxa"/>
            <w:shd w:val="clear" w:color="auto" w:fill="FFFFFF"/>
          </w:tcPr>
          <w:p w:rsidR="00450F04" w:rsidRDefault="00450F04">
            <w:pPr>
              <w:rPr>
                <w:sz w:val="10"/>
                <w:szCs w:val="10"/>
              </w:rPr>
            </w:pPr>
          </w:p>
        </w:tc>
        <w:tc>
          <w:tcPr>
            <w:tcW w:w="3163" w:type="dxa"/>
            <w:shd w:val="clear" w:color="auto" w:fill="FFFFFF"/>
          </w:tcPr>
          <w:p w:rsidR="00450F04" w:rsidRDefault="00450F04">
            <w:pPr>
              <w:rPr>
                <w:sz w:val="10"/>
                <w:szCs w:val="10"/>
              </w:rPr>
            </w:pPr>
          </w:p>
        </w:tc>
      </w:tr>
      <w:tr w:rsidR="00450F04">
        <w:trPr>
          <w:trHeight w:hRule="exact" w:val="216"/>
          <w:jc w:val="center"/>
        </w:trPr>
        <w:tc>
          <w:tcPr>
            <w:tcW w:w="341" w:type="dxa"/>
            <w:shd w:val="clear" w:color="auto" w:fill="FFFFFF"/>
            <w:vAlign w:val="bottom"/>
          </w:tcPr>
          <w:p w:rsidR="00450F04" w:rsidRDefault="00314692">
            <w:pPr>
              <w:pStyle w:val="Jin0"/>
              <w:shd w:val="clear" w:color="auto" w:fill="auto"/>
              <w:rPr>
                <w:sz w:val="13"/>
                <w:szCs w:val="13"/>
              </w:rPr>
            </w:pPr>
            <w:r>
              <w:rPr>
                <w:sz w:val="13"/>
                <w:szCs w:val="13"/>
              </w:rPr>
              <w:t>73</w:t>
            </w:r>
          </w:p>
        </w:tc>
        <w:tc>
          <w:tcPr>
            <w:tcW w:w="293" w:type="dxa"/>
            <w:shd w:val="clear" w:color="auto" w:fill="FFFFFF"/>
            <w:vAlign w:val="bottom"/>
          </w:tcPr>
          <w:p w:rsidR="00450F04" w:rsidRDefault="00314692">
            <w:pPr>
              <w:pStyle w:val="Jin0"/>
              <w:shd w:val="clear" w:color="auto" w:fill="auto"/>
              <w:ind w:firstLine="140"/>
              <w:rPr>
                <w:sz w:val="13"/>
                <w:szCs w:val="13"/>
              </w:rPr>
            </w:pPr>
            <w:r>
              <w:rPr>
                <w:sz w:val="13"/>
                <w:szCs w:val="13"/>
              </w:rPr>
              <w:t>K</w:t>
            </w:r>
          </w:p>
        </w:tc>
        <w:tc>
          <w:tcPr>
            <w:tcW w:w="1085" w:type="dxa"/>
            <w:shd w:val="clear" w:color="auto" w:fill="FFFFFF"/>
            <w:vAlign w:val="bottom"/>
          </w:tcPr>
          <w:p w:rsidR="00450F04" w:rsidRDefault="00314692">
            <w:pPr>
              <w:pStyle w:val="Jin0"/>
              <w:shd w:val="clear" w:color="auto" w:fill="auto"/>
              <w:rPr>
                <w:sz w:val="13"/>
                <w:szCs w:val="13"/>
              </w:rPr>
            </w:pPr>
            <w:r>
              <w:rPr>
                <w:sz w:val="13"/>
                <w:szCs w:val="13"/>
              </w:rPr>
              <w:t>|ST</w:t>
            </w:r>
          </w:p>
        </w:tc>
        <w:tc>
          <w:tcPr>
            <w:tcW w:w="7594" w:type="dxa"/>
            <w:tcBorders>
              <w:top w:val="single" w:sz="4" w:space="0" w:color="auto"/>
            </w:tcBorders>
            <w:shd w:val="clear" w:color="auto" w:fill="FFFFFF"/>
            <w:vAlign w:val="bottom"/>
          </w:tcPr>
          <w:p w:rsidR="00450F04" w:rsidRDefault="00314692">
            <w:pPr>
              <w:pStyle w:val="Jin0"/>
              <w:shd w:val="clear" w:color="auto" w:fill="auto"/>
              <w:ind w:firstLine="340"/>
              <w:rPr>
                <w:sz w:val="13"/>
                <w:szCs w:val="13"/>
              </w:rPr>
            </w:pPr>
            <w:r>
              <w:rPr>
                <w:sz w:val="13"/>
                <w:szCs w:val="13"/>
              </w:rPr>
              <w:t>Revize a částečná oprava podhledu včetně omítek</w:t>
            </w:r>
          </w:p>
        </w:tc>
        <w:tc>
          <w:tcPr>
            <w:tcW w:w="667" w:type="dxa"/>
            <w:tcBorders>
              <w:top w:val="single" w:sz="4" w:space="0" w:color="auto"/>
            </w:tcBorders>
            <w:shd w:val="clear" w:color="auto" w:fill="FFFFFF"/>
            <w:vAlign w:val="bottom"/>
          </w:tcPr>
          <w:p w:rsidR="00450F04" w:rsidRDefault="00314692">
            <w:pPr>
              <w:pStyle w:val="Jin0"/>
              <w:shd w:val="clear" w:color="auto" w:fill="auto"/>
              <w:ind w:firstLine="240"/>
              <w:jc w:val="both"/>
              <w:rPr>
                <w:sz w:val="13"/>
                <w:szCs w:val="13"/>
              </w:rPr>
            </w:pPr>
            <w:proofErr w:type="spellStart"/>
            <w:r>
              <w:rPr>
                <w:sz w:val="13"/>
                <w:szCs w:val="13"/>
              </w:rPr>
              <w:t>kpl</w:t>
            </w:r>
            <w:proofErr w:type="spellEnd"/>
          </w:p>
        </w:tc>
        <w:tc>
          <w:tcPr>
            <w:tcW w:w="917" w:type="dxa"/>
            <w:tcBorders>
              <w:top w:val="single" w:sz="4" w:space="0" w:color="auto"/>
            </w:tcBorders>
            <w:shd w:val="clear" w:color="auto" w:fill="FFFFFF"/>
            <w:vAlign w:val="bottom"/>
          </w:tcPr>
          <w:p w:rsidR="00450F04" w:rsidRDefault="00314692">
            <w:pPr>
              <w:pStyle w:val="Jin0"/>
              <w:shd w:val="clear" w:color="auto" w:fill="auto"/>
              <w:jc w:val="right"/>
              <w:rPr>
                <w:sz w:val="13"/>
                <w:szCs w:val="13"/>
              </w:rPr>
            </w:pPr>
            <w:r>
              <w:rPr>
                <w:sz w:val="13"/>
                <w:szCs w:val="13"/>
              </w:rPr>
              <w:t>1,000</w:t>
            </w:r>
          </w:p>
        </w:tc>
        <w:tc>
          <w:tcPr>
            <w:tcW w:w="4181" w:type="dxa"/>
            <w:gridSpan w:val="2"/>
            <w:tcBorders>
              <w:top w:val="single" w:sz="4" w:space="0" w:color="auto"/>
            </w:tcBorders>
            <w:shd w:val="clear" w:color="auto" w:fill="FFFFFF"/>
            <w:vAlign w:val="bottom"/>
          </w:tcPr>
          <w:p w:rsidR="00450F04" w:rsidRDefault="00314692">
            <w:pPr>
              <w:pStyle w:val="Jin0"/>
              <w:shd w:val="clear" w:color="auto" w:fill="auto"/>
              <w:tabs>
                <w:tab w:val="left" w:pos="2227"/>
              </w:tabs>
              <w:ind w:firstLine="360"/>
              <w:rPr>
                <w:sz w:val="13"/>
                <w:szCs w:val="13"/>
              </w:rPr>
            </w:pPr>
            <w:r>
              <w:rPr>
                <w:sz w:val="13"/>
                <w:szCs w:val="13"/>
              </w:rPr>
              <w:t>27 668,00</w:t>
            </w:r>
            <w:r>
              <w:rPr>
                <w:sz w:val="13"/>
                <w:szCs w:val="13"/>
              </w:rPr>
              <w:tab/>
              <w:t>27 668,00</w:t>
            </w:r>
          </w:p>
        </w:tc>
      </w:tr>
      <w:tr w:rsidR="00450F04">
        <w:trPr>
          <w:trHeight w:hRule="exact" w:val="494"/>
          <w:jc w:val="center"/>
        </w:trPr>
        <w:tc>
          <w:tcPr>
            <w:tcW w:w="341" w:type="dxa"/>
            <w:shd w:val="clear" w:color="auto" w:fill="FFFFFF"/>
          </w:tcPr>
          <w:p w:rsidR="00450F04" w:rsidRDefault="00450F04">
            <w:pPr>
              <w:rPr>
                <w:sz w:val="10"/>
                <w:szCs w:val="10"/>
              </w:rPr>
            </w:pPr>
          </w:p>
        </w:tc>
        <w:tc>
          <w:tcPr>
            <w:tcW w:w="293" w:type="dxa"/>
            <w:shd w:val="clear" w:color="auto" w:fill="FFFFFF"/>
            <w:vAlign w:val="bottom"/>
          </w:tcPr>
          <w:p w:rsidR="00450F04" w:rsidRDefault="00314692">
            <w:pPr>
              <w:pStyle w:val="Jin0"/>
              <w:shd w:val="clear" w:color="auto" w:fill="auto"/>
              <w:rPr>
                <w:sz w:val="13"/>
                <w:szCs w:val="13"/>
              </w:rPr>
            </w:pPr>
            <w:r>
              <w:rPr>
                <w:sz w:val="13"/>
                <w:szCs w:val="13"/>
              </w:rPr>
              <w:t>D</w:t>
            </w:r>
          </w:p>
        </w:tc>
        <w:tc>
          <w:tcPr>
            <w:tcW w:w="1085" w:type="dxa"/>
            <w:shd w:val="clear" w:color="auto" w:fill="FFFFFF"/>
            <w:vAlign w:val="bottom"/>
          </w:tcPr>
          <w:p w:rsidR="00450F04" w:rsidRDefault="00314692">
            <w:pPr>
              <w:pStyle w:val="Jin0"/>
              <w:shd w:val="clear" w:color="auto" w:fill="auto"/>
              <w:rPr>
                <w:sz w:val="18"/>
                <w:szCs w:val="18"/>
              </w:rPr>
            </w:pPr>
            <w:r>
              <w:rPr>
                <w:sz w:val="18"/>
                <w:szCs w:val="18"/>
              </w:rPr>
              <w:t>9</w:t>
            </w:r>
          </w:p>
        </w:tc>
        <w:tc>
          <w:tcPr>
            <w:tcW w:w="7594" w:type="dxa"/>
            <w:tcBorders>
              <w:top w:val="single" w:sz="4" w:space="0" w:color="auto"/>
            </w:tcBorders>
            <w:shd w:val="clear" w:color="auto" w:fill="FFFFFF"/>
            <w:vAlign w:val="bottom"/>
          </w:tcPr>
          <w:p w:rsidR="00450F04" w:rsidRDefault="00314692">
            <w:pPr>
              <w:pStyle w:val="Jin0"/>
              <w:shd w:val="clear" w:color="auto" w:fill="auto"/>
              <w:ind w:firstLine="340"/>
              <w:rPr>
                <w:sz w:val="18"/>
                <w:szCs w:val="18"/>
              </w:rPr>
            </w:pPr>
            <w:r>
              <w:rPr>
                <w:sz w:val="18"/>
                <w:szCs w:val="18"/>
              </w:rPr>
              <w:t>Ostatní konstrukce a práce-bourání</w:t>
            </w:r>
          </w:p>
        </w:tc>
        <w:tc>
          <w:tcPr>
            <w:tcW w:w="667" w:type="dxa"/>
            <w:tcBorders>
              <w:top w:val="single" w:sz="4" w:space="0" w:color="auto"/>
            </w:tcBorders>
            <w:shd w:val="clear" w:color="auto" w:fill="FFFFFF"/>
          </w:tcPr>
          <w:p w:rsidR="00450F04" w:rsidRDefault="00450F04">
            <w:pPr>
              <w:rPr>
                <w:sz w:val="10"/>
                <w:szCs w:val="10"/>
              </w:rPr>
            </w:pPr>
          </w:p>
        </w:tc>
        <w:tc>
          <w:tcPr>
            <w:tcW w:w="917" w:type="dxa"/>
            <w:shd w:val="clear" w:color="auto" w:fill="FFFFFF"/>
          </w:tcPr>
          <w:p w:rsidR="00450F04" w:rsidRDefault="00450F04">
            <w:pPr>
              <w:rPr>
                <w:sz w:val="10"/>
                <w:szCs w:val="10"/>
              </w:rPr>
            </w:pPr>
          </w:p>
        </w:tc>
        <w:tc>
          <w:tcPr>
            <w:tcW w:w="1018" w:type="dxa"/>
            <w:shd w:val="clear" w:color="auto" w:fill="FFFFFF"/>
          </w:tcPr>
          <w:p w:rsidR="00450F04" w:rsidRDefault="00450F04">
            <w:pPr>
              <w:rPr>
                <w:sz w:val="10"/>
                <w:szCs w:val="10"/>
              </w:rPr>
            </w:pPr>
          </w:p>
        </w:tc>
        <w:tc>
          <w:tcPr>
            <w:tcW w:w="3163" w:type="dxa"/>
            <w:shd w:val="clear" w:color="auto" w:fill="FFFFFF"/>
            <w:vAlign w:val="bottom"/>
          </w:tcPr>
          <w:p w:rsidR="00450F04" w:rsidRDefault="00314692">
            <w:pPr>
              <w:pStyle w:val="Jin0"/>
              <w:shd w:val="clear" w:color="auto" w:fill="auto"/>
              <w:ind w:firstLine="960"/>
              <w:rPr>
                <w:sz w:val="18"/>
                <w:szCs w:val="18"/>
              </w:rPr>
            </w:pPr>
            <w:r>
              <w:rPr>
                <w:sz w:val="18"/>
                <w:szCs w:val="18"/>
              </w:rPr>
              <w:t>635 184,50</w:t>
            </w:r>
          </w:p>
        </w:tc>
      </w:tr>
      <w:tr w:rsidR="00450F04">
        <w:trPr>
          <w:trHeight w:hRule="exact" w:val="221"/>
          <w:jc w:val="center"/>
        </w:trPr>
        <w:tc>
          <w:tcPr>
            <w:tcW w:w="341" w:type="dxa"/>
            <w:shd w:val="clear" w:color="auto" w:fill="FFFFFF"/>
            <w:vAlign w:val="bottom"/>
          </w:tcPr>
          <w:p w:rsidR="00450F04" w:rsidRDefault="00314692">
            <w:pPr>
              <w:pStyle w:val="Jin0"/>
              <w:shd w:val="clear" w:color="auto" w:fill="auto"/>
              <w:rPr>
                <w:sz w:val="13"/>
                <w:szCs w:val="13"/>
              </w:rPr>
            </w:pPr>
            <w:r>
              <w:rPr>
                <w:sz w:val="13"/>
                <w:szCs w:val="13"/>
              </w:rPr>
              <w:t>26</w:t>
            </w:r>
          </w:p>
        </w:tc>
        <w:tc>
          <w:tcPr>
            <w:tcW w:w="293" w:type="dxa"/>
            <w:shd w:val="clear" w:color="auto" w:fill="FFFFFF"/>
          </w:tcPr>
          <w:p w:rsidR="00450F04" w:rsidRDefault="00314692">
            <w:pPr>
              <w:pStyle w:val="Jin0"/>
              <w:shd w:val="clear" w:color="auto" w:fill="auto"/>
              <w:ind w:firstLine="140"/>
              <w:rPr>
                <w:sz w:val="13"/>
                <w:szCs w:val="13"/>
              </w:rPr>
            </w:pPr>
            <w:r>
              <w:rPr>
                <w:sz w:val="13"/>
                <w:szCs w:val="13"/>
              </w:rPr>
              <w:t>K</w:t>
            </w:r>
          </w:p>
        </w:tc>
        <w:tc>
          <w:tcPr>
            <w:tcW w:w="1085" w:type="dxa"/>
            <w:tcBorders>
              <w:top w:val="single" w:sz="4" w:space="0" w:color="auto"/>
            </w:tcBorders>
            <w:shd w:val="clear" w:color="auto" w:fill="FFFFFF"/>
          </w:tcPr>
          <w:p w:rsidR="00450F04" w:rsidRDefault="00314692">
            <w:pPr>
              <w:pStyle w:val="Jin0"/>
              <w:shd w:val="clear" w:color="auto" w:fill="auto"/>
              <w:rPr>
                <w:sz w:val="13"/>
                <w:szCs w:val="13"/>
              </w:rPr>
            </w:pPr>
            <w:r>
              <w:rPr>
                <w:sz w:val="13"/>
                <w:szCs w:val="13"/>
              </w:rPr>
              <w:t>941111131</w:t>
            </w:r>
          </w:p>
        </w:tc>
        <w:tc>
          <w:tcPr>
            <w:tcW w:w="7594" w:type="dxa"/>
            <w:shd w:val="clear" w:color="auto" w:fill="FFFFFF"/>
          </w:tcPr>
          <w:p w:rsidR="00450F04" w:rsidRDefault="00314692">
            <w:pPr>
              <w:pStyle w:val="Jin0"/>
              <w:shd w:val="clear" w:color="auto" w:fill="auto"/>
              <w:ind w:firstLine="340"/>
              <w:rPr>
                <w:sz w:val="13"/>
                <w:szCs w:val="13"/>
              </w:rPr>
            </w:pPr>
            <w:r>
              <w:rPr>
                <w:sz w:val="13"/>
                <w:szCs w:val="13"/>
              </w:rPr>
              <w:t>Montáž lešení řadového trubkového lehkého s podlahami zatížení do 200 kg/m2 Šdo1,5mvdo10m</w:t>
            </w:r>
          </w:p>
        </w:tc>
        <w:tc>
          <w:tcPr>
            <w:tcW w:w="667" w:type="dxa"/>
            <w:shd w:val="clear" w:color="auto" w:fill="FFFFFF"/>
          </w:tcPr>
          <w:p w:rsidR="00450F04" w:rsidRDefault="00314692">
            <w:pPr>
              <w:pStyle w:val="Jin0"/>
              <w:shd w:val="clear" w:color="auto" w:fill="auto"/>
              <w:ind w:firstLine="240"/>
              <w:jc w:val="both"/>
              <w:rPr>
                <w:sz w:val="13"/>
                <w:szCs w:val="13"/>
              </w:rPr>
            </w:pPr>
            <w:r>
              <w:rPr>
                <w:sz w:val="13"/>
                <w:szCs w:val="13"/>
              </w:rPr>
              <w:t>m2</w:t>
            </w:r>
          </w:p>
        </w:tc>
        <w:tc>
          <w:tcPr>
            <w:tcW w:w="917" w:type="dxa"/>
            <w:shd w:val="clear" w:color="auto" w:fill="FFFFFF"/>
          </w:tcPr>
          <w:p w:rsidR="00450F04" w:rsidRDefault="00314692">
            <w:pPr>
              <w:pStyle w:val="Jin0"/>
              <w:shd w:val="clear" w:color="auto" w:fill="auto"/>
              <w:ind w:firstLine="380"/>
              <w:jc w:val="both"/>
              <w:rPr>
                <w:sz w:val="13"/>
                <w:szCs w:val="13"/>
              </w:rPr>
            </w:pPr>
            <w:r>
              <w:rPr>
                <w:sz w:val="13"/>
                <w:szCs w:val="13"/>
              </w:rPr>
              <w:t>566,950</w:t>
            </w:r>
          </w:p>
        </w:tc>
        <w:tc>
          <w:tcPr>
            <w:tcW w:w="1018" w:type="dxa"/>
            <w:shd w:val="clear" w:color="auto" w:fill="FFFFFF"/>
          </w:tcPr>
          <w:p w:rsidR="00450F04" w:rsidRDefault="00314692">
            <w:pPr>
              <w:pStyle w:val="Jin0"/>
              <w:shd w:val="clear" w:color="auto" w:fill="auto"/>
              <w:jc w:val="right"/>
              <w:rPr>
                <w:sz w:val="13"/>
                <w:szCs w:val="13"/>
              </w:rPr>
            </w:pPr>
            <w:r>
              <w:rPr>
                <w:sz w:val="13"/>
                <w:szCs w:val="13"/>
              </w:rPr>
              <w:t>99,00</w:t>
            </w:r>
          </w:p>
        </w:tc>
        <w:tc>
          <w:tcPr>
            <w:tcW w:w="3163" w:type="dxa"/>
            <w:shd w:val="clear" w:color="auto" w:fill="FFFFFF"/>
          </w:tcPr>
          <w:p w:rsidR="00450F04" w:rsidRDefault="00314692">
            <w:pPr>
              <w:pStyle w:val="Jin0"/>
              <w:shd w:val="clear" w:color="auto" w:fill="auto"/>
              <w:ind w:left="1220"/>
              <w:rPr>
                <w:sz w:val="13"/>
                <w:szCs w:val="13"/>
              </w:rPr>
            </w:pPr>
            <w:r>
              <w:rPr>
                <w:sz w:val="13"/>
                <w:szCs w:val="13"/>
              </w:rPr>
              <w:t>56 128,05</w:t>
            </w:r>
            <w:r>
              <w:rPr>
                <w:sz w:val="13"/>
                <w:szCs w:val="13"/>
                <w:vertAlign w:val="superscript"/>
              </w:rPr>
              <w:t>1</w:t>
            </w:r>
            <w:r>
              <w:rPr>
                <w:sz w:val="13"/>
                <w:szCs w:val="13"/>
              </w:rPr>
              <w:t xml:space="preserve"> CS ÚRS 2014 01</w:t>
            </w:r>
          </w:p>
        </w:tc>
      </w:tr>
      <w:tr w:rsidR="00450F04">
        <w:trPr>
          <w:trHeight w:hRule="exact" w:val="221"/>
          <w:jc w:val="center"/>
        </w:trPr>
        <w:tc>
          <w:tcPr>
            <w:tcW w:w="341" w:type="dxa"/>
            <w:shd w:val="clear" w:color="auto" w:fill="FFFFFF"/>
          </w:tcPr>
          <w:p w:rsidR="00450F04" w:rsidRDefault="00450F04">
            <w:pPr>
              <w:rPr>
                <w:sz w:val="10"/>
                <w:szCs w:val="10"/>
              </w:rPr>
            </w:pPr>
          </w:p>
        </w:tc>
        <w:tc>
          <w:tcPr>
            <w:tcW w:w="293" w:type="dxa"/>
            <w:shd w:val="clear" w:color="auto" w:fill="FFFFFF"/>
          </w:tcPr>
          <w:p w:rsidR="00450F04" w:rsidRDefault="00314692">
            <w:pPr>
              <w:pStyle w:val="Jin0"/>
              <w:shd w:val="clear" w:color="auto" w:fill="auto"/>
              <w:jc w:val="both"/>
              <w:rPr>
                <w:sz w:val="13"/>
                <w:szCs w:val="13"/>
              </w:rPr>
            </w:pPr>
            <w:r>
              <w:rPr>
                <w:sz w:val="13"/>
                <w:szCs w:val="13"/>
              </w:rPr>
              <w:t>W</w:t>
            </w:r>
          </w:p>
        </w:tc>
        <w:tc>
          <w:tcPr>
            <w:tcW w:w="1085" w:type="dxa"/>
            <w:shd w:val="clear" w:color="auto" w:fill="FFFFFF"/>
          </w:tcPr>
          <w:p w:rsidR="00450F04" w:rsidRDefault="00450F04">
            <w:pPr>
              <w:rPr>
                <w:sz w:val="10"/>
                <w:szCs w:val="10"/>
              </w:rPr>
            </w:pPr>
          </w:p>
        </w:tc>
        <w:tc>
          <w:tcPr>
            <w:tcW w:w="7594" w:type="dxa"/>
            <w:shd w:val="clear" w:color="auto" w:fill="FFFFFF"/>
          </w:tcPr>
          <w:p w:rsidR="00450F04" w:rsidRDefault="00314692">
            <w:pPr>
              <w:pStyle w:val="Jin0"/>
              <w:shd w:val="clear" w:color="auto" w:fill="auto"/>
              <w:ind w:firstLine="340"/>
              <w:rPr>
                <w:sz w:val="13"/>
                <w:szCs w:val="13"/>
              </w:rPr>
            </w:pPr>
            <w:r>
              <w:rPr>
                <w:sz w:val="13"/>
                <w:szCs w:val="13"/>
              </w:rPr>
              <w:t>((</w:t>
            </w:r>
            <w:proofErr w:type="gramStart"/>
            <w:r>
              <w:rPr>
                <w:sz w:val="13"/>
                <w:szCs w:val="13"/>
              </w:rPr>
              <w:t>2*21,5*5)+(2*13*5</w:t>
            </w:r>
            <w:proofErr w:type="gramEnd"/>
            <w:r>
              <w:rPr>
                <w:sz w:val="13"/>
                <w:szCs w:val="13"/>
              </w:rPr>
              <w:t>)+(2*9,75*3,5)+(12,5*3,5)+(12*3))*1,15</w:t>
            </w:r>
          </w:p>
        </w:tc>
        <w:tc>
          <w:tcPr>
            <w:tcW w:w="667" w:type="dxa"/>
            <w:tcBorders>
              <w:top w:val="single" w:sz="4" w:space="0" w:color="auto"/>
            </w:tcBorders>
            <w:shd w:val="clear" w:color="auto" w:fill="FFFFFF"/>
          </w:tcPr>
          <w:p w:rsidR="00450F04" w:rsidRDefault="00450F04">
            <w:pPr>
              <w:rPr>
                <w:sz w:val="10"/>
                <w:szCs w:val="10"/>
              </w:rPr>
            </w:pPr>
          </w:p>
        </w:tc>
        <w:tc>
          <w:tcPr>
            <w:tcW w:w="917" w:type="dxa"/>
            <w:tcBorders>
              <w:top w:val="single" w:sz="4" w:space="0" w:color="auto"/>
            </w:tcBorders>
            <w:shd w:val="clear" w:color="auto" w:fill="FFFFFF"/>
          </w:tcPr>
          <w:p w:rsidR="00450F04" w:rsidRDefault="00314692">
            <w:pPr>
              <w:pStyle w:val="Jin0"/>
              <w:shd w:val="clear" w:color="auto" w:fill="auto"/>
              <w:ind w:firstLine="380"/>
              <w:jc w:val="both"/>
              <w:rPr>
                <w:sz w:val="13"/>
                <w:szCs w:val="13"/>
              </w:rPr>
            </w:pPr>
            <w:r>
              <w:rPr>
                <w:sz w:val="13"/>
                <w:szCs w:val="13"/>
              </w:rPr>
              <w:t>566,950</w:t>
            </w:r>
          </w:p>
        </w:tc>
        <w:tc>
          <w:tcPr>
            <w:tcW w:w="1018" w:type="dxa"/>
            <w:shd w:val="clear" w:color="auto" w:fill="FFFFFF"/>
          </w:tcPr>
          <w:p w:rsidR="00450F04" w:rsidRDefault="00450F04">
            <w:pPr>
              <w:rPr>
                <w:sz w:val="10"/>
                <w:szCs w:val="10"/>
              </w:rPr>
            </w:pPr>
          </w:p>
        </w:tc>
        <w:tc>
          <w:tcPr>
            <w:tcW w:w="3163" w:type="dxa"/>
            <w:tcBorders>
              <w:top w:val="single" w:sz="4" w:space="0" w:color="auto"/>
            </w:tcBorders>
            <w:shd w:val="clear" w:color="auto" w:fill="FFFFFF"/>
          </w:tcPr>
          <w:p w:rsidR="00450F04" w:rsidRDefault="00450F04">
            <w:pPr>
              <w:rPr>
                <w:sz w:val="10"/>
                <w:szCs w:val="10"/>
              </w:rPr>
            </w:pPr>
          </w:p>
        </w:tc>
      </w:tr>
      <w:tr w:rsidR="00450F04">
        <w:trPr>
          <w:trHeight w:hRule="exact" w:val="221"/>
          <w:jc w:val="center"/>
        </w:trPr>
        <w:tc>
          <w:tcPr>
            <w:tcW w:w="341" w:type="dxa"/>
            <w:shd w:val="clear" w:color="auto" w:fill="FFFFFF"/>
          </w:tcPr>
          <w:p w:rsidR="00450F04" w:rsidRDefault="00314692">
            <w:pPr>
              <w:pStyle w:val="Jin0"/>
              <w:shd w:val="clear" w:color="auto" w:fill="auto"/>
              <w:rPr>
                <w:sz w:val="13"/>
                <w:szCs w:val="13"/>
              </w:rPr>
            </w:pPr>
            <w:r>
              <w:rPr>
                <w:sz w:val="13"/>
                <w:szCs w:val="13"/>
              </w:rPr>
              <w:t>27</w:t>
            </w:r>
          </w:p>
        </w:tc>
        <w:tc>
          <w:tcPr>
            <w:tcW w:w="293" w:type="dxa"/>
            <w:shd w:val="clear" w:color="auto" w:fill="FFFFFF"/>
          </w:tcPr>
          <w:p w:rsidR="00450F04" w:rsidRDefault="00314692">
            <w:pPr>
              <w:pStyle w:val="Jin0"/>
              <w:shd w:val="clear" w:color="auto" w:fill="auto"/>
              <w:ind w:firstLine="140"/>
              <w:rPr>
                <w:sz w:val="13"/>
                <w:szCs w:val="13"/>
              </w:rPr>
            </w:pPr>
            <w:r>
              <w:rPr>
                <w:sz w:val="13"/>
                <w:szCs w:val="13"/>
              </w:rPr>
              <w:t>K</w:t>
            </w:r>
          </w:p>
        </w:tc>
        <w:tc>
          <w:tcPr>
            <w:tcW w:w="1085" w:type="dxa"/>
            <w:shd w:val="clear" w:color="auto" w:fill="FFFFFF"/>
          </w:tcPr>
          <w:p w:rsidR="00450F04" w:rsidRDefault="00314692">
            <w:pPr>
              <w:pStyle w:val="Jin0"/>
              <w:shd w:val="clear" w:color="auto" w:fill="auto"/>
              <w:rPr>
                <w:sz w:val="13"/>
                <w:szCs w:val="13"/>
              </w:rPr>
            </w:pPr>
            <w:r>
              <w:rPr>
                <w:sz w:val="13"/>
                <w:szCs w:val="13"/>
              </w:rPr>
              <w:t>941111231</w:t>
            </w:r>
          </w:p>
        </w:tc>
        <w:tc>
          <w:tcPr>
            <w:tcW w:w="7594" w:type="dxa"/>
            <w:shd w:val="clear" w:color="auto" w:fill="FFFFFF"/>
          </w:tcPr>
          <w:p w:rsidR="00450F04" w:rsidRDefault="00314692">
            <w:pPr>
              <w:pStyle w:val="Jin0"/>
              <w:shd w:val="clear" w:color="auto" w:fill="auto"/>
              <w:ind w:firstLine="340"/>
              <w:rPr>
                <w:sz w:val="13"/>
                <w:szCs w:val="13"/>
              </w:rPr>
            </w:pPr>
            <w:r>
              <w:rPr>
                <w:sz w:val="13"/>
                <w:szCs w:val="13"/>
              </w:rPr>
              <w:t>Příplatek k lešení řadovému trubkovému lehkému s podlahami š 1,5 m v10mza první a ZKD den použití</w:t>
            </w:r>
          </w:p>
        </w:tc>
        <w:tc>
          <w:tcPr>
            <w:tcW w:w="667" w:type="dxa"/>
            <w:tcBorders>
              <w:top w:val="single" w:sz="4" w:space="0" w:color="auto"/>
            </w:tcBorders>
            <w:shd w:val="clear" w:color="auto" w:fill="FFFFFF"/>
          </w:tcPr>
          <w:p w:rsidR="00450F04" w:rsidRDefault="00314692">
            <w:pPr>
              <w:pStyle w:val="Jin0"/>
              <w:shd w:val="clear" w:color="auto" w:fill="auto"/>
              <w:jc w:val="center"/>
              <w:rPr>
                <w:sz w:val="13"/>
                <w:szCs w:val="13"/>
              </w:rPr>
            </w:pPr>
            <w:r>
              <w:rPr>
                <w:sz w:val="13"/>
                <w:szCs w:val="13"/>
              </w:rPr>
              <w:t>m2</w:t>
            </w:r>
          </w:p>
        </w:tc>
        <w:tc>
          <w:tcPr>
            <w:tcW w:w="1935" w:type="dxa"/>
            <w:gridSpan w:val="2"/>
            <w:shd w:val="clear" w:color="auto" w:fill="FFFFFF"/>
          </w:tcPr>
          <w:p w:rsidR="00450F04" w:rsidRDefault="00314692">
            <w:pPr>
              <w:pStyle w:val="Jin0"/>
              <w:shd w:val="clear" w:color="auto" w:fill="auto"/>
              <w:tabs>
                <w:tab w:val="left" w:pos="1630"/>
              </w:tabs>
              <w:ind w:firstLine="200"/>
              <w:rPr>
                <w:sz w:val="13"/>
                <w:szCs w:val="13"/>
              </w:rPr>
            </w:pPr>
            <w:r>
              <w:rPr>
                <w:sz w:val="13"/>
                <w:szCs w:val="13"/>
              </w:rPr>
              <w:t>51 025,500</w:t>
            </w:r>
            <w:r>
              <w:rPr>
                <w:sz w:val="13"/>
                <w:szCs w:val="13"/>
              </w:rPr>
              <w:tab/>
              <w:t>1,00</w:t>
            </w:r>
          </w:p>
        </w:tc>
        <w:tc>
          <w:tcPr>
            <w:tcW w:w="3163" w:type="dxa"/>
            <w:shd w:val="clear" w:color="auto" w:fill="FFFFFF"/>
          </w:tcPr>
          <w:p w:rsidR="00450F04" w:rsidRDefault="00314692">
            <w:pPr>
              <w:pStyle w:val="Jin0"/>
              <w:shd w:val="clear" w:color="auto" w:fill="auto"/>
              <w:ind w:left="1220"/>
              <w:rPr>
                <w:sz w:val="13"/>
                <w:szCs w:val="13"/>
              </w:rPr>
            </w:pPr>
            <w:r>
              <w:rPr>
                <w:sz w:val="13"/>
                <w:szCs w:val="13"/>
              </w:rPr>
              <w:t>51 025,50 CS ÚRS 2014 01</w:t>
            </w:r>
          </w:p>
        </w:tc>
      </w:tr>
      <w:tr w:rsidR="00450F04">
        <w:trPr>
          <w:trHeight w:hRule="exact" w:val="221"/>
          <w:jc w:val="center"/>
        </w:trPr>
        <w:tc>
          <w:tcPr>
            <w:tcW w:w="341" w:type="dxa"/>
            <w:shd w:val="clear" w:color="auto" w:fill="FFFFFF"/>
          </w:tcPr>
          <w:p w:rsidR="00450F04" w:rsidRDefault="00450F04">
            <w:pPr>
              <w:rPr>
                <w:sz w:val="10"/>
                <w:szCs w:val="10"/>
              </w:rPr>
            </w:pPr>
          </w:p>
        </w:tc>
        <w:tc>
          <w:tcPr>
            <w:tcW w:w="293" w:type="dxa"/>
            <w:shd w:val="clear" w:color="auto" w:fill="FFFFFF"/>
          </w:tcPr>
          <w:p w:rsidR="00450F04" w:rsidRDefault="00314692">
            <w:pPr>
              <w:pStyle w:val="Jin0"/>
              <w:shd w:val="clear" w:color="auto" w:fill="auto"/>
              <w:jc w:val="both"/>
              <w:rPr>
                <w:sz w:val="13"/>
                <w:szCs w:val="13"/>
              </w:rPr>
            </w:pPr>
            <w:r>
              <w:rPr>
                <w:sz w:val="13"/>
                <w:szCs w:val="13"/>
              </w:rPr>
              <w:t>w</w:t>
            </w:r>
          </w:p>
        </w:tc>
        <w:tc>
          <w:tcPr>
            <w:tcW w:w="1085" w:type="dxa"/>
            <w:shd w:val="clear" w:color="auto" w:fill="FFFFFF"/>
          </w:tcPr>
          <w:p w:rsidR="00450F04" w:rsidRDefault="00450F04">
            <w:pPr>
              <w:rPr>
                <w:sz w:val="10"/>
                <w:szCs w:val="10"/>
              </w:rPr>
            </w:pPr>
          </w:p>
        </w:tc>
        <w:tc>
          <w:tcPr>
            <w:tcW w:w="7594" w:type="dxa"/>
            <w:shd w:val="clear" w:color="auto" w:fill="FFFFFF"/>
          </w:tcPr>
          <w:p w:rsidR="00450F04" w:rsidRDefault="00314692">
            <w:pPr>
              <w:pStyle w:val="Jin0"/>
              <w:shd w:val="clear" w:color="auto" w:fill="auto"/>
              <w:ind w:firstLine="340"/>
              <w:rPr>
                <w:sz w:val="13"/>
                <w:szCs w:val="13"/>
              </w:rPr>
            </w:pPr>
            <w:r>
              <w:rPr>
                <w:sz w:val="13"/>
                <w:szCs w:val="13"/>
              </w:rPr>
              <w:t>((</w:t>
            </w:r>
            <w:proofErr w:type="gramStart"/>
            <w:r>
              <w:rPr>
                <w:sz w:val="13"/>
                <w:szCs w:val="13"/>
              </w:rPr>
              <w:t>2*21,5*5)+(2*13*5</w:t>
            </w:r>
            <w:proofErr w:type="gramEnd"/>
            <w:r>
              <w:rPr>
                <w:sz w:val="13"/>
                <w:szCs w:val="13"/>
              </w:rPr>
              <w:t>)+(2*9,75*3,5)+(12,5*3,5)+(12*3»*1,15*90</w:t>
            </w:r>
          </w:p>
        </w:tc>
        <w:tc>
          <w:tcPr>
            <w:tcW w:w="667" w:type="dxa"/>
            <w:shd w:val="clear" w:color="auto" w:fill="FFFFFF"/>
          </w:tcPr>
          <w:p w:rsidR="00450F04" w:rsidRDefault="00450F04">
            <w:pPr>
              <w:rPr>
                <w:sz w:val="10"/>
                <w:szCs w:val="10"/>
              </w:rPr>
            </w:pPr>
          </w:p>
        </w:tc>
        <w:tc>
          <w:tcPr>
            <w:tcW w:w="917" w:type="dxa"/>
            <w:shd w:val="clear" w:color="auto" w:fill="FFFFFF"/>
          </w:tcPr>
          <w:p w:rsidR="00450F04" w:rsidRDefault="00314692">
            <w:pPr>
              <w:pStyle w:val="Jin0"/>
              <w:shd w:val="clear" w:color="auto" w:fill="auto"/>
              <w:jc w:val="right"/>
              <w:rPr>
                <w:sz w:val="13"/>
                <w:szCs w:val="13"/>
              </w:rPr>
            </w:pPr>
            <w:r>
              <w:rPr>
                <w:sz w:val="13"/>
                <w:szCs w:val="13"/>
              </w:rPr>
              <w:t>51 025,500</w:t>
            </w:r>
          </w:p>
        </w:tc>
        <w:tc>
          <w:tcPr>
            <w:tcW w:w="1018" w:type="dxa"/>
            <w:shd w:val="clear" w:color="auto" w:fill="FFFFFF"/>
          </w:tcPr>
          <w:p w:rsidR="00450F04" w:rsidRDefault="00450F04">
            <w:pPr>
              <w:rPr>
                <w:sz w:val="10"/>
                <w:szCs w:val="10"/>
              </w:rPr>
            </w:pPr>
          </w:p>
        </w:tc>
        <w:tc>
          <w:tcPr>
            <w:tcW w:w="3163" w:type="dxa"/>
            <w:shd w:val="clear" w:color="auto" w:fill="FFFFFF"/>
          </w:tcPr>
          <w:p w:rsidR="00450F04" w:rsidRDefault="00450F04">
            <w:pPr>
              <w:rPr>
                <w:sz w:val="10"/>
                <w:szCs w:val="10"/>
              </w:rPr>
            </w:pPr>
          </w:p>
        </w:tc>
      </w:tr>
      <w:tr w:rsidR="00450F04">
        <w:trPr>
          <w:trHeight w:hRule="exact" w:val="226"/>
          <w:jc w:val="center"/>
        </w:trPr>
        <w:tc>
          <w:tcPr>
            <w:tcW w:w="341" w:type="dxa"/>
            <w:shd w:val="clear" w:color="auto" w:fill="FFFFFF"/>
            <w:vAlign w:val="bottom"/>
          </w:tcPr>
          <w:p w:rsidR="00450F04" w:rsidRDefault="00314692">
            <w:pPr>
              <w:pStyle w:val="Jin0"/>
              <w:shd w:val="clear" w:color="auto" w:fill="auto"/>
              <w:rPr>
                <w:sz w:val="13"/>
                <w:szCs w:val="13"/>
              </w:rPr>
            </w:pPr>
            <w:r>
              <w:rPr>
                <w:sz w:val="13"/>
                <w:szCs w:val="13"/>
              </w:rPr>
              <w:t>28</w:t>
            </w:r>
          </w:p>
        </w:tc>
        <w:tc>
          <w:tcPr>
            <w:tcW w:w="293" w:type="dxa"/>
            <w:shd w:val="clear" w:color="auto" w:fill="FFFFFF"/>
          </w:tcPr>
          <w:p w:rsidR="00450F04" w:rsidRDefault="00314692">
            <w:pPr>
              <w:pStyle w:val="Jin0"/>
              <w:shd w:val="clear" w:color="auto" w:fill="auto"/>
              <w:ind w:firstLine="140"/>
              <w:rPr>
                <w:sz w:val="13"/>
                <w:szCs w:val="13"/>
              </w:rPr>
            </w:pPr>
            <w:r>
              <w:rPr>
                <w:sz w:val="13"/>
                <w:szCs w:val="13"/>
              </w:rPr>
              <w:t>K</w:t>
            </w:r>
          </w:p>
        </w:tc>
        <w:tc>
          <w:tcPr>
            <w:tcW w:w="1085" w:type="dxa"/>
            <w:shd w:val="clear" w:color="auto" w:fill="FFFFFF"/>
          </w:tcPr>
          <w:p w:rsidR="00450F04" w:rsidRDefault="00314692">
            <w:pPr>
              <w:pStyle w:val="Jin0"/>
              <w:shd w:val="clear" w:color="auto" w:fill="auto"/>
              <w:rPr>
                <w:sz w:val="13"/>
                <w:szCs w:val="13"/>
              </w:rPr>
            </w:pPr>
            <w:r>
              <w:rPr>
                <w:sz w:val="13"/>
                <w:szCs w:val="13"/>
              </w:rPr>
              <w:t>941111831</w:t>
            </w:r>
          </w:p>
        </w:tc>
        <w:tc>
          <w:tcPr>
            <w:tcW w:w="7594" w:type="dxa"/>
            <w:shd w:val="clear" w:color="auto" w:fill="FFFFFF"/>
          </w:tcPr>
          <w:p w:rsidR="00450F04" w:rsidRDefault="00314692">
            <w:pPr>
              <w:pStyle w:val="Jin0"/>
              <w:shd w:val="clear" w:color="auto" w:fill="auto"/>
              <w:ind w:firstLine="340"/>
              <w:rPr>
                <w:sz w:val="13"/>
                <w:szCs w:val="13"/>
              </w:rPr>
            </w:pPr>
            <w:r>
              <w:rPr>
                <w:sz w:val="13"/>
                <w:szCs w:val="13"/>
              </w:rPr>
              <w:t xml:space="preserve">Demontáž lešení řadového trubkového lehkého s podlahami zatížení do 200 kg/m2 š do </w:t>
            </w:r>
            <w:proofErr w:type="gramStart"/>
            <w:r>
              <w:rPr>
                <w:sz w:val="13"/>
                <w:szCs w:val="13"/>
              </w:rPr>
              <w:t>1,5 m v do</w:t>
            </w:r>
            <w:proofErr w:type="gramEnd"/>
            <w:r>
              <w:rPr>
                <w:sz w:val="13"/>
                <w:szCs w:val="13"/>
              </w:rPr>
              <w:t xml:space="preserve"> 10 m</w:t>
            </w:r>
          </w:p>
        </w:tc>
        <w:tc>
          <w:tcPr>
            <w:tcW w:w="667" w:type="dxa"/>
            <w:shd w:val="clear" w:color="auto" w:fill="FFFFFF"/>
          </w:tcPr>
          <w:p w:rsidR="00450F04" w:rsidRDefault="00314692">
            <w:pPr>
              <w:pStyle w:val="Jin0"/>
              <w:shd w:val="clear" w:color="auto" w:fill="auto"/>
              <w:jc w:val="center"/>
              <w:rPr>
                <w:sz w:val="13"/>
                <w:szCs w:val="13"/>
              </w:rPr>
            </w:pPr>
            <w:r>
              <w:rPr>
                <w:sz w:val="13"/>
                <w:szCs w:val="13"/>
              </w:rPr>
              <w:t>m2</w:t>
            </w:r>
          </w:p>
        </w:tc>
        <w:tc>
          <w:tcPr>
            <w:tcW w:w="917" w:type="dxa"/>
            <w:shd w:val="clear" w:color="auto" w:fill="FFFFFF"/>
          </w:tcPr>
          <w:p w:rsidR="00450F04" w:rsidRDefault="00314692">
            <w:pPr>
              <w:pStyle w:val="Jin0"/>
              <w:shd w:val="clear" w:color="auto" w:fill="auto"/>
              <w:ind w:firstLine="380"/>
              <w:jc w:val="both"/>
              <w:rPr>
                <w:sz w:val="13"/>
                <w:szCs w:val="13"/>
              </w:rPr>
            </w:pPr>
            <w:r>
              <w:rPr>
                <w:sz w:val="13"/>
                <w:szCs w:val="13"/>
              </w:rPr>
              <w:t>566,950</w:t>
            </w:r>
          </w:p>
        </w:tc>
        <w:tc>
          <w:tcPr>
            <w:tcW w:w="1018" w:type="dxa"/>
            <w:shd w:val="clear" w:color="auto" w:fill="FFFFFF"/>
          </w:tcPr>
          <w:p w:rsidR="00450F04" w:rsidRDefault="00314692">
            <w:pPr>
              <w:pStyle w:val="Jin0"/>
              <w:shd w:val="clear" w:color="auto" w:fill="auto"/>
              <w:jc w:val="right"/>
              <w:rPr>
                <w:sz w:val="13"/>
                <w:szCs w:val="13"/>
              </w:rPr>
            </w:pPr>
            <w:r>
              <w:rPr>
                <w:sz w:val="13"/>
                <w:szCs w:val="13"/>
              </w:rPr>
              <w:t>75,00</w:t>
            </w:r>
          </w:p>
        </w:tc>
        <w:tc>
          <w:tcPr>
            <w:tcW w:w="3163" w:type="dxa"/>
            <w:shd w:val="clear" w:color="auto" w:fill="FFFFFF"/>
          </w:tcPr>
          <w:p w:rsidR="00450F04" w:rsidRDefault="00314692">
            <w:pPr>
              <w:pStyle w:val="Jin0"/>
              <w:shd w:val="clear" w:color="auto" w:fill="auto"/>
              <w:ind w:left="1220"/>
              <w:rPr>
                <w:sz w:val="13"/>
                <w:szCs w:val="13"/>
              </w:rPr>
            </w:pPr>
            <w:r>
              <w:rPr>
                <w:sz w:val="13"/>
                <w:szCs w:val="13"/>
              </w:rPr>
              <w:t>42 521,25ÍCS ÚRS 2014 01</w:t>
            </w:r>
          </w:p>
        </w:tc>
      </w:tr>
      <w:tr w:rsidR="00450F04">
        <w:trPr>
          <w:trHeight w:hRule="exact" w:val="221"/>
          <w:jc w:val="center"/>
        </w:trPr>
        <w:tc>
          <w:tcPr>
            <w:tcW w:w="341" w:type="dxa"/>
            <w:shd w:val="clear" w:color="auto" w:fill="FFFFFF"/>
          </w:tcPr>
          <w:p w:rsidR="00450F04" w:rsidRDefault="00450F04">
            <w:pPr>
              <w:rPr>
                <w:sz w:val="10"/>
                <w:szCs w:val="10"/>
              </w:rPr>
            </w:pPr>
          </w:p>
        </w:tc>
        <w:tc>
          <w:tcPr>
            <w:tcW w:w="293" w:type="dxa"/>
            <w:shd w:val="clear" w:color="auto" w:fill="FFFFFF"/>
          </w:tcPr>
          <w:p w:rsidR="00450F04" w:rsidRDefault="00314692">
            <w:pPr>
              <w:pStyle w:val="Jin0"/>
              <w:shd w:val="clear" w:color="auto" w:fill="auto"/>
              <w:jc w:val="both"/>
              <w:rPr>
                <w:sz w:val="13"/>
                <w:szCs w:val="13"/>
              </w:rPr>
            </w:pPr>
            <w:r>
              <w:rPr>
                <w:sz w:val="13"/>
                <w:szCs w:val="13"/>
              </w:rPr>
              <w:t>w</w:t>
            </w:r>
          </w:p>
        </w:tc>
        <w:tc>
          <w:tcPr>
            <w:tcW w:w="1085" w:type="dxa"/>
            <w:shd w:val="clear" w:color="auto" w:fill="FFFFFF"/>
          </w:tcPr>
          <w:p w:rsidR="00450F04" w:rsidRDefault="00450F04">
            <w:pPr>
              <w:rPr>
                <w:sz w:val="10"/>
                <w:szCs w:val="10"/>
              </w:rPr>
            </w:pPr>
          </w:p>
        </w:tc>
        <w:tc>
          <w:tcPr>
            <w:tcW w:w="7594" w:type="dxa"/>
            <w:shd w:val="clear" w:color="auto" w:fill="FFFFFF"/>
          </w:tcPr>
          <w:p w:rsidR="00450F04" w:rsidRDefault="00314692">
            <w:pPr>
              <w:pStyle w:val="Jin0"/>
              <w:shd w:val="clear" w:color="auto" w:fill="auto"/>
              <w:ind w:firstLine="340"/>
              <w:rPr>
                <w:sz w:val="13"/>
                <w:szCs w:val="13"/>
              </w:rPr>
            </w:pPr>
            <w:r>
              <w:rPr>
                <w:sz w:val="13"/>
                <w:szCs w:val="13"/>
              </w:rPr>
              <w:t>((</w:t>
            </w:r>
            <w:proofErr w:type="gramStart"/>
            <w:r>
              <w:rPr>
                <w:sz w:val="13"/>
                <w:szCs w:val="13"/>
              </w:rPr>
              <w:t>2*21,5*5)+(2*13*5</w:t>
            </w:r>
            <w:proofErr w:type="gramEnd"/>
            <w:r>
              <w:rPr>
                <w:sz w:val="13"/>
                <w:szCs w:val="13"/>
              </w:rPr>
              <w:t>)+(2*9,75*3,5)+(12,5*3,5)+(12*3))*1,15</w:t>
            </w:r>
          </w:p>
        </w:tc>
        <w:tc>
          <w:tcPr>
            <w:tcW w:w="667" w:type="dxa"/>
            <w:shd w:val="clear" w:color="auto" w:fill="FFFFFF"/>
          </w:tcPr>
          <w:p w:rsidR="00450F04" w:rsidRDefault="00450F04">
            <w:pPr>
              <w:rPr>
                <w:sz w:val="10"/>
                <w:szCs w:val="10"/>
              </w:rPr>
            </w:pPr>
          </w:p>
        </w:tc>
        <w:tc>
          <w:tcPr>
            <w:tcW w:w="917" w:type="dxa"/>
            <w:shd w:val="clear" w:color="auto" w:fill="FFFFFF"/>
          </w:tcPr>
          <w:p w:rsidR="00450F04" w:rsidRDefault="00314692">
            <w:pPr>
              <w:pStyle w:val="Jin0"/>
              <w:shd w:val="clear" w:color="auto" w:fill="auto"/>
              <w:jc w:val="right"/>
              <w:rPr>
                <w:sz w:val="13"/>
                <w:szCs w:val="13"/>
              </w:rPr>
            </w:pPr>
            <w:r>
              <w:rPr>
                <w:sz w:val="13"/>
                <w:szCs w:val="13"/>
              </w:rPr>
              <w:t>566,950</w:t>
            </w:r>
          </w:p>
        </w:tc>
        <w:tc>
          <w:tcPr>
            <w:tcW w:w="1018" w:type="dxa"/>
            <w:shd w:val="clear" w:color="auto" w:fill="FFFFFF"/>
          </w:tcPr>
          <w:p w:rsidR="00450F04" w:rsidRDefault="00450F04">
            <w:pPr>
              <w:rPr>
                <w:sz w:val="10"/>
                <w:szCs w:val="10"/>
              </w:rPr>
            </w:pPr>
          </w:p>
        </w:tc>
        <w:tc>
          <w:tcPr>
            <w:tcW w:w="3163" w:type="dxa"/>
            <w:tcBorders>
              <w:top w:val="single" w:sz="4" w:space="0" w:color="auto"/>
            </w:tcBorders>
            <w:shd w:val="clear" w:color="auto" w:fill="FFFFFF"/>
          </w:tcPr>
          <w:p w:rsidR="00450F04" w:rsidRDefault="00450F04">
            <w:pPr>
              <w:rPr>
                <w:sz w:val="10"/>
                <w:szCs w:val="10"/>
              </w:rPr>
            </w:pPr>
          </w:p>
        </w:tc>
      </w:tr>
      <w:tr w:rsidR="00450F04">
        <w:trPr>
          <w:trHeight w:hRule="exact" w:val="259"/>
          <w:jc w:val="center"/>
        </w:trPr>
        <w:tc>
          <w:tcPr>
            <w:tcW w:w="341" w:type="dxa"/>
            <w:shd w:val="clear" w:color="auto" w:fill="FFFFFF"/>
            <w:vAlign w:val="center"/>
          </w:tcPr>
          <w:p w:rsidR="00450F04" w:rsidRDefault="00314692">
            <w:pPr>
              <w:pStyle w:val="Jin0"/>
              <w:shd w:val="clear" w:color="auto" w:fill="auto"/>
              <w:rPr>
                <w:sz w:val="13"/>
                <w:szCs w:val="13"/>
              </w:rPr>
            </w:pPr>
            <w:r>
              <w:rPr>
                <w:sz w:val="13"/>
                <w:szCs w:val="13"/>
              </w:rPr>
              <w:t>281</w:t>
            </w:r>
          </w:p>
        </w:tc>
        <w:tc>
          <w:tcPr>
            <w:tcW w:w="293" w:type="dxa"/>
            <w:shd w:val="clear" w:color="auto" w:fill="FFFFFF"/>
          </w:tcPr>
          <w:p w:rsidR="00450F04" w:rsidRDefault="00314692">
            <w:pPr>
              <w:pStyle w:val="Jin0"/>
              <w:shd w:val="clear" w:color="auto" w:fill="auto"/>
              <w:ind w:firstLine="140"/>
              <w:rPr>
                <w:sz w:val="13"/>
                <w:szCs w:val="13"/>
              </w:rPr>
            </w:pPr>
            <w:r>
              <w:rPr>
                <w:sz w:val="13"/>
                <w:szCs w:val="13"/>
              </w:rPr>
              <w:t>K</w:t>
            </w:r>
          </w:p>
        </w:tc>
        <w:tc>
          <w:tcPr>
            <w:tcW w:w="1085" w:type="dxa"/>
            <w:shd w:val="clear" w:color="auto" w:fill="FFFFFF"/>
          </w:tcPr>
          <w:p w:rsidR="00450F04" w:rsidRDefault="00314692">
            <w:pPr>
              <w:pStyle w:val="Jin0"/>
              <w:shd w:val="clear" w:color="auto" w:fill="auto"/>
              <w:rPr>
                <w:sz w:val="13"/>
                <w:szCs w:val="13"/>
              </w:rPr>
            </w:pPr>
            <w:r>
              <w:rPr>
                <w:sz w:val="13"/>
                <w:szCs w:val="13"/>
              </w:rPr>
              <w:t>943211111</w:t>
            </w:r>
          </w:p>
        </w:tc>
        <w:tc>
          <w:tcPr>
            <w:tcW w:w="7594" w:type="dxa"/>
            <w:shd w:val="clear" w:color="auto" w:fill="FFFFFF"/>
          </w:tcPr>
          <w:p w:rsidR="00450F04" w:rsidRDefault="00314692">
            <w:pPr>
              <w:pStyle w:val="Jin0"/>
              <w:shd w:val="clear" w:color="auto" w:fill="auto"/>
              <w:ind w:firstLine="340"/>
              <w:rPr>
                <w:sz w:val="13"/>
                <w:szCs w:val="13"/>
              </w:rPr>
            </w:pPr>
            <w:proofErr w:type="spellStart"/>
            <w:r>
              <w:rPr>
                <w:sz w:val="13"/>
                <w:szCs w:val="13"/>
              </w:rPr>
              <w:t>iMontáž</w:t>
            </w:r>
            <w:proofErr w:type="spellEnd"/>
            <w:r>
              <w:rPr>
                <w:sz w:val="13"/>
                <w:szCs w:val="13"/>
              </w:rPr>
              <w:t xml:space="preserve"> lešení prostorového rámového lehkého s podlahami zatížení do 200 kg/m2 </w:t>
            </w:r>
            <w:r>
              <w:rPr>
                <w:i/>
                <w:iCs/>
                <w:sz w:val="13"/>
                <w:szCs w:val="13"/>
              </w:rPr>
              <w:t>v</w:t>
            </w:r>
            <w:r>
              <w:rPr>
                <w:sz w:val="13"/>
                <w:szCs w:val="13"/>
              </w:rPr>
              <w:t xml:space="preserve"> do 10 m</w:t>
            </w:r>
          </w:p>
        </w:tc>
        <w:tc>
          <w:tcPr>
            <w:tcW w:w="667" w:type="dxa"/>
            <w:shd w:val="clear" w:color="auto" w:fill="FFFFFF"/>
          </w:tcPr>
          <w:p w:rsidR="00450F04" w:rsidRDefault="00314692">
            <w:pPr>
              <w:pStyle w:val="Jin0"/>
              <w:shd w:val="clear" w:color="auto" w:fill="auto"/>
              <w:ind w:firstLine="240"/>
              <w:jc w:val="both"/>
              <w:rPr>
                <w:sz w:val="13"/>
                <w:szCs w:val="13"/>
              </w:rPr>
            </w:pPr>
            <w:r>
              <w:rPr>
                <w:sz w:val="13"/>
                <w:szCs w:val="13"/>
              </w:rPr>
              <w:t>m3</w:t>
            </w:r>
          </w:p>
        </w:tc>
        <w:tc>
          <w:tcPr>
            <w:tcW w:w="917" w:type="dxa"/>
            <w:shd w:val="clear" w:color="auto" w:fill="FFFFFF"/>
          </w:tcPr>
          <w:p w:rsidR="00450F04" w:rsidRDefault="00314692">
            <w:pPr>
              <w:pStyle w:val="Jin0"/>
              <w:shd w:val="clear" w:color="auto" w:fill="auto"/>
              <w:jc w:val="right"/>
              <w:rPr>
                <w:sz w:val="13"/>
                <w:szCs w:val="13"/>
              </w:rPr>
            </w:pPr>
            <w:r>
              <w:rPr>
                <w:sz w:val="13"/>
                <w:szCs w:val="13"/>
              </w:rPr>
              <w:t>32,000</w:t>
            </w:r>
          </w:p>
        </w:tc>
        <w:tc>
          <w:tcPr>
            <w:tcW w:w="4181" w:type="dxa"/>
            <w:gridSpan w:val="2"/>
            <w:tcBorders>
              <w:top w:val="single" w:sz="4" w:space="0" w:color="auto"/>
            </w:tcBorders>
            <w:shd w:val="clear" w:color="auto" w:fill="FFFFFF"/>
          </w:tcPr>
          <w:p w:rsidR="00450F04" w:rsidRDefault="00314692">
            <w:pPr>
              <w:pStyle w:val="Jin0"/>
              <w:shd w:val="clear" w:color="auto" w:fill="auto"/>
              <w:tabs>
                <w:tab w:val="left" w:pos="2302"/>
              </w:tabs>
              <w:ind w:firstLine="560"/>
              <w:rPr>
                <w:sz w:val="13"/>
                <w:szCs w:val="13"/>
              </w:rPr>
            </w:pPr>
            <w:r>
              <w:rPr>
                <w:sz w:val="13"/>
                <w:szCs w:val="13"/>
              </w:rPr>
              <w:t>126,00</w:t>
            </w:r>
            <w:r>
              <w:rPr>
                <w:sz w:val="13"/>
                <w:szCs w:val="13"/>
              </w:rPr>
              <w:tab/>
              <w:t>4 032,00 CS ÚRS 2014 01</w:t>
            </w:r>
          </w:p>
        </w:tc>
      </w:tr>
    </w:tbl>
    <w:p w:rsidR="00450F04" w:rsidRDefault="00314692">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74"/>
        <w:gridCol w:w="350"/>
        <w:gridCol w:w="1066"/>
        <w:gridCol w:w="7536"/>
        <w:gridCol w:w="648"/>
        <w:gridCol w:w="1210"/>
        <w:gridCol w:w="754"/>
        <w:gridCol w:w="331"/>
        <w:gridCol w:w="2789"/>
      </w:tblGrid>
      <w:tr w:rsidR="00450F04">
        <w:trPr>
          <w:trHeight w:hRule="exact" w:val="446"/>
          <w:jc w:val="center"/>
        </w:trPr>
        <w:tc>
          <w:tcPr>
            <w:tcW w:w="374" w:type="dxa"/>
            <w:shd w:val="clear" w:color="auto" w:fill="FFFFFF"/>
            <w:vAlign w:val="center"/>
          </w:tcPr>
          <w:p w:rsidR="00450F04" w:rsidRDefault="00314692">
            <w:pPr>
              <w:pStyle w:val="Jin0"/>
              <w:shd w:val="clear" w:color="auto" w:fill="auto"/>
              <w:jc w:val="both"/>
              <w:rPr>
                <w:sz w:val="15"/>
                <w:szCs w:val="15"/>
              </w:rPr>
            </w:pPr>
            <w:r>
              <w:rPr>
                <w:sz w:val="15"/>
                <w:szCs w:val="15"/>
              </w:rPr>
              <w:lastRenderedPageBreak/>
              <w:t>PČ</w:t>
            </w:r>
          </w:p>
        </w:tc>
        <w:tc>
          <w:tcPr>
            <w:tcW w:w="350" w:type="dxa"/>
            <w:shd w:val="clear" w:color="auto" w:fill="FFFFFF"/>
            <w:vAlign w:val="center"/>
          </w:tcPr>
          <w:p w:rsidR="00450F04" w:rsidRDefault="00314692">
            <w:pPr>
              <w:pStyle w:val="Jin0"/>
              <w:shd w:val="clear" w:color="auto" w:fill="auto"/>
              <w:jc w:val="both"/>
              <w:rPr>
                <w:sz w:val="15"/>
                <w:szCs w:val="15"/>
              </w:rPr>
            </w:pPr>
            <w:r>
              <w:rPr>
                <w:sz w:val="15"/>
                <w:szCs w:val="15"/>
              </w:rPr>
              <w:t>Typ</w:t>
            </w:r>
          </w:p>
        </w:tc>
        <w:tc>
          <w:tcPr>
            <w:tcW w:w="1066" w:type="dxa"/>
            <w:shd w:val="clear" w:color="auto" w:fill="FFFFFF"/>
            <w:vAlign w:val="center"/>
          </w:tcPr>
          <w:p w:rsidR="00450F04" w:rsidRDefault="00314692">
            <w:pPr>
              <w:pStyle w:val="Jin0"/>
              <w:shd w:val="clear" w:color="auto" w:fill="auto"/>
              <w:ind w:firstLine="520"/>
              <w:rPr>
                <w:sz w:val="15"/>
                <w:szCs w:val="15"/>
              </w:rPr>
            </w:pPr>
            <w:r>
              <w:rPr>
                <w:sz w:val="15"/>
                <w:szCs w:val="15"/>
              </w:rPr>
              <w:t>Kód</w:t>
            </w:r>
          </w:p>
        </w:tc>
        <w:tc>
          <w:tcPr>
            <w:tcW w:w="7536" w:type="dxa"/>
            <w:shd w:val="clear" w:color="auto" w:fill="FFFFFF"/>
            <w:vAlign w:val="center"/>
          </w:tcPr>
          <w:p w:rsidR="00450F04" w:rsidRDefault="00314692">
            <w:pPr>
              <w:pStyle w:val="Jin0"/>
              <w:shd w:val="clear" w:color="auto" w:fill="auto"/>
              <w:jc w:val="center"/>
              <w:rPr>
                <w:sz w:val="15"/>
                <w:szCs w:val="15"/>
              </w:rPr>
            </w:pPr>
            <w:r>
              <w:rPr>
                <w:sz w:val="15"/>
                <w:szCs w:val="15"/>
              </w:rPr>
              <w:t>Popis</w:t>
            </w:r>
          </w:p>
        </w:tc>
        <w:tc>
          <w:tcPr>
            <w:tcW w:w="648" w:type="dxa"/>
            <w:shd w:val="clear" w:color="auto" w:fill="FFFFFF"/>
            <w:vAlign w:val="center"/>
          </w:tcPr>
          <w:p w:rsidR="00450F04" w:rsidRDefault="00314692">
            <w:pPr>
              <w:pStyle w:val="Jin0"/>
              <w:shd w:val="clear" w:color="auto" w:fill="auto"/>
              <w:ind w:firstLine="240"/>
              <w:jc w:val="both"/>
              <w:rPr>
                <w:sz w:val="15"/>
                <w:szCs w:val="15"/>
              </w:rPr>
            </w:pPr>
            <w:r>
              <w:rPr>
                <w:sz w:val="15"/>
                <w:szCs w:val="15"/>
              </w:rPr>
              <w:t>MJ</w:t>
            </w:r>
          </w:p>
        </w:tc>
        <w:tc>
          <w:tcPr>
            <w:tcW w:w="2295" w:type="dxa"/>
            <w:gridSpan w:val="3"/>
            <w:shd w:val="clear" w:color="auto" w:fill="FFFFFF"/>
            <w:vAlign w:val="center"/>
          </w:tcPr>
          <w:p w:rsidR="00450F04" w:rsidRDefault="00314692">
            <w:pPr>
              <w:pStyle w:val="Jin0"/>
              <w:shd w:val="clear" w:color="auto" w:fill="auto"/>
              <w:ind w:firstLine="160"/>
              <w:rPr>
                <w:sz w:val="15"/>
                <w:szCs w:val="15"/>
              </w:rPr>
            </w:pPr>
            <w:r>
              <w:rPr>
                <w:sz w:val="15"/>
                <w:szCs w:val="15"/>
              </w:rPr>
              <w:t xml:space="preserve">Množství </w:t>
            </w:r>
            <w:proofErr w:type="spellStart"/>
            <w:proofErr w:type="gramStart"/>
            <w:r>
              <w:rPr>
                <w:sz w:val="15"/>
                <w:szCs w:val="15"/>
              </w:rPr>
              <w:t>J.cena</w:t>
            </w:r>
            <w:proofErr w:type="spellEnd"/>
            <w:proofErr w:type="gramEnd"/>
            <w:r>
              <w:rPr>
                <w:sz w:val="15"/>
                <w:szCs w:val="15"/>
              </w:rPr>
              <w:t xml:space="preserve"> [CZK]</w:t>
            </w:r>
          </w:p>
        </w:tc>
        <w:tc>
          <w:tcPr>
            <w:tcW w:w="2789" w:type="dxa"/>
            <w:shd w:val="clear" w:color="auto" w:fill="FFFFFF"/>
            <w:vAlign w:val="center"/>
          </w:tcPr>
          <w:p w:rsidR="00450F04" w:rsidRDefault="00314692">
            <w:pPr>
              <w:pStyle w:val="Jin0"/>
              <w:shd w:val="clear" w:color="auto" w:fill="auto"/>
              <w:rPr>
                <w:sz w:val="15"/>
                <w:szCs w:val="15"/>
              </w:rPr>
            </w:pPr>
            <w:r>
              <w:rPr>
                <w:sz w:val="15"/>
                <w:szCs w:val="15"/>
              </w:rPr>
              <w:t>Cena celkem</w:t>
            </w:r>
          </w:p>
          <w:p w:rsidR="00450F04" w:rsidRDefault="00314692">
            <w:pPr>
              <w:pStyle w:val="Jin0"/>
              <w:shd w:val="clear" w:color="auto" w:fill="auto"/>
              <w:tabs>
                <w:tab w:val="left" w:pos="1552"/>
              </w:tabs>
              <w:spacing w:line="180" w:lineRule="auto"/>
              <w:ind w:firstLine="400"/>
              <w:rPr>
                <w:sz w:val="15"/>
                <w:szCs w:val="15"/>
              </w:rPr>
            </w:pPr>
            <w:r>
              <w:rPr>
                <w:sz w:val="15"/>
                <w:szCs w:val="15"/>
                <w:vertAlign w:val="subscript"/>
              </w:rPr>
              <w:t>rr7l/1</w:t>
            </w:r>
            <w:r>
              <w:rPr>
                <w:sz w:val="15"/>
                <w:szCs w:val="15"/>
              </w:rPr>
              <w:tab/>
              <w:t>Cenová soustava</w:t>
            </w:r>
          </w:p>
        </w:tc>
      </w:tr>
      <w:tr w:rsidR="00450F04">
        <w:trPr>
          <w:trHeight w:hRule="exact" w:val="216"/>
          <w:jc w:val="center"/>
        </w:trPr>
        <w:tc>
          <w:tcPr>
            <w:tcW w:w="374" w:type="dxa"/>
            <w:shd w:val="clear" w:color="auto" w:fill="FFFFFF"/>
          </w:tcPr>
          <w:p w:rsidR="00450F04" w:rsidRDefault="00450F04">
            <w:pPr>
              <w:rPr>
                <w:sz w:val="10"/>
                <w:szCs w:val="10"/>
              </w:rPr>
            </w:pPr>
          </w:p>
        </w:tc>
        <w:tc>
          <w:tcPr>
            <w:tcW w:w="350" w:type="dxa"/>
            <w:shd w:val="clear" w:color="auto" w:fill="FFFFFF"/>
          </w:tcPr>
          <w:p w:rsidR="00450F04" w:rsidRDefault="00314692">
            <w:pPr>
              <w:pStyle w:val="Jin0"/>
              <w:shd w:val="clear" w:color="auto" w:fill="auto"/>
              <w:jc w:val="both"/>
              <w:rPr>
                <w:sz w:val="13"/>
                <w:szCs w:val="13"/>
              </w:rPr>
            </w:pPr>
            <w:r>
              <w:rPr>
                <w:sz w:val="13"/>
                <w:szCs w:val="13"/>
              </w:rPr>
              <w:t>W</w:t>
            </w:r>
          </w:p>
        </w:tc>
        <w:tc>
          <w:tcPr>
            <w:tcW w:w="1066" w:type="dxa"/>
            <w:shd w:val="clear" w:color="auto" w:fill="FFFFFF"/>
          </w:tcPr>
          <w:p w:rsidR="00450F04" w:rsidRDefault="00450F04">
            <w:pPr>
              <w:rPr>
                <w:sz w:val="10"/>
                <w:szCs w:val="10"/>
              </w:rPr>
            </w:pPr>
          </w:p>
        </w:tc>
        <w:tc>
          <w:tcPr>
            <w:tcW w:w="7536" w:type="dxa"/>
            <w:shd w:val="clear" w:color="auto" w:fill="FFFFFF"/>
          </w:tcPr>
          <w:p w:rsidR="00450F04" w:rsidRDefault="00314692">
            <w:pPr>
              <w:pStyle w:val="Jin0"/>
              <w:shd w:val="clear" w:color="auto" w:fill="auto"/>
              <w:ind w:firstLine="300"/>
              <w:rPr>
                <w:sz w:val="13"/>
                <w:szCs w:val="13"/>
              </w:rPr>
            </w:pPr>
            <w:r>
              <w:rPr>
                <w:sz w:val="13"/>
                <w:szCs w:val="13"/>
              </w:rPr>
              <w:t>2*4*2*2</w:t>
            </w:r>
          </w:p>
        </w:tc>
        <w:tc>
          <w:tcPr>
            <w:tcW w:w="648" w:type="dxa"/>
            <w:shd w:val="clear" w:color="auto" w:fill="FFFFFF"/>
          </w:tcPr>
          <w:p w:rsidR="00450F04" w:rsidRDefault="00450F04">
            <w:pPr>
              <w:rPr>
                <w:sz w:val="10"/>
                <w:szCs w:val="10"/>
              </w:rPr>
            </w:pPr>
          </w:p>
        </w:tc>
        <w:tc>
          <w:tcPr>
            <w:tcW w:w="1210" w:type="dxa"/>
            <w:shd w:val="clear" w:color="auto" w:fill="FFFFFF"/>
          </w:tcPr>
          <w:p w:rsidR="00450F04" w:rsidRDefault="00314692">
            <w:pPr>
              <w:pStyle w:val="Jin0"/>
              <w:shd w:val="clear" w:color="auto" w:fill="auto"/>
              <w:ind w:firstLine="460"/>
              <w:jc w:val="both"/>
              <w:rPr>
                <w:sz w:val="13"/>
                <w:szCs w:val="13"/>
              </w:rPr>
            </w:pPr>
            <w:r>
              <w:rPr>
                <w:sz w:val="13"/>
                <w:szCs w:val="13"/>
              </w:rPr>
              <w:t>32,000</w:t>
            </w:r>
          </w:p>
        </w:tc>
        <w:tc>
          <w:tcPr>
            <w:tcW w:w="754" w:type="dxa"/>
            <w:shd w:val="clear" w:color="auto" w:fill="FFFFFF"/>
          </w:tcPr>
          <w:p w:rsidR="00450F04" w:rsidRDefault="00450F04">
            <w:pPr>
              <w:rPr>
                <w:sz w:val="10"/>
                <w:szCs w:val="10"/>
              </w:rPr>
            </w:pPr>
          </w:p>
        </w:tc>
        <w:tc>
          <w:tcPr>
            <w:tcW w:w="331" w:type="dxa"/>
            <w:shd w:val="clear" w:color="auto" w:fill="FFFFFF"/>
          </w:tcPr>
          <w:p w:rsidR="00450F04" w:rsidRDefault="00450F04">
            <w:pPr>
              <w:rPr>
                <w:sz w:val="10"/>
                <w:szCs w:val="10"/>
              </w:rPr>
            </w:pPr>
          </w:p>
        </w:tc>
        <w:tc>
          <w:tcPr>
            <w:tcW w:w="2789" w:type="dxa"/>
            <w:shd w:val="clear" w:color="auto" w:fill="FFFFFF"/>
          </w:tcPr>
          <w:p w:rsidR="00450F04" w:rsidRDefault="00450F04">
            <w:pPr>
              <w:rPr>
                <w:sz w:val="10"/>
                <w:szCs w:val="10"/>
              </w:rPr>
            </w:pPr>
          </w:p>
        </w:tc>
      </w:tr>
      <w:tr w:rsidR="00450F04">
        <w:trPr>
          <w:trHeight w:hRule="exact" w:val="230"/>
          <w:jc w:val="center"/>
        </w:trPr>
        <w:tc>
          <w:tcPr>
            <w:tcW w:w="374" w:type="dxa"/>
            <w:shd w:val="clear" w:color="auto" w:fill="FFFFFF"/>
            <w:vAlign w:val="bottom"/>
          </w:tcPr>
          <w:p w:rsidR="00450F04" w:rsidRDefault="00314692">
            <w:pPr>
              <w:pStyle w:val="Jin0"/>
              <w:shd w:val="clear" w:color="auto" w:fill="auto"/>
              <w:rPr>
                <w:sz w:val="13"/>
                <w:szCs w:val="13"/>
              </w:rPr>
            </w:pPr>
            <w:r>
              <w:rPr>
                <w:sz w:val="13"/>
                <w:szCs w:val="13"/>
              </w:rPr>
              <w:t>282</w:t>
            </w:r>
          </w:p>
        </w:tc>
        <w:tc>
          <w:tcPr>
            <w:tcW w:w="350" w:type="dxa"/>
            <w:shd w:val="clear" w:color="auto" w:fill="FFFFFF"/>
            <w:vAlign w:val="bottom"/>
          </w:tcPr>
          <w:p w:rsidR="00450F04" w:rsidRDefault="00314692">
            <w:pPr>
              <w:pStyle w:val="Jin0"/>
              <w:shd w:val="clear" w:color="auto" w:fill="auto"/>
              <w:jc w:val="both"/>
              <w:rPr>
                <w:sz w:val="13"/>
                <w:szCs w:val="13"/>
              </w:rPr>
            </w:pPr>
            <w:r>
              <w:rPr>
                <w:sz w:val="13"/>
                <w:szCs w:val="13"/>
              </w:rPr>
              <w:t>K</w:t>
            </w:r>
          </w:p>
        </w:tc>
        <w:tc>
          <w:tcPr>
            <w:tcW w:w="1066" w:type="dxa"/>
            <w:shd w:val="clear" w:color="auto" w:fill="FFFFFF"/>
            <w:vAlign w:val="bottom"/>
          </w:tcPr>
          <w:p w:rsidR="00450F04" w:rsidRDefault="00314692">
            <w:pPr>
              <w:pStyle w:val="Jin0"/>
              <w:shd w:val="clear" w:color="auto" w:fill="auto"/>
              <w:rPr>
                <w:sz w:val="13"/>
                <w:szCs w:val="13"/>
              </w:rPr>
            </w:pPr>
            <w:r>
              <w:rPr>
                <w:sz w:val="13"/>
                <w:szCs w:val="13"/>
              </w:rPr>
              <w:t>943211211</w:t>
            </w:r>
          </w:p>
        </w:tc>
        <w:tc>
          <w:tcPr>
            <w:tcW w:w="7536" w:type="dxa"/>
            <w:shd w:val="clear" w:color="auto" w:fill="FFFFFF"/>
            <w:vAlign w:val="bottom"/>
          </w:tcPr>
          <w:p w:rsidR="00450F04" w:rsidRDefault="00314692">
            <w:pPr>
              <w:pStyle w:val="Jin0"/>
              <w:shd w:val="clear" w:color="auto" w:fill="auto"/>
              <w:ind w:firstLine="300"/>
              <w:rPr>
                <w:sz w:val="13"/>
                <w:szCs w:val="13"/>
              </w:rPr>
            </w:pPr>
            <w:r>
              <w:rPr>
                <w:sz w:val="13"/>
                <w:szCs w:val="13"/>
              </w:rPr>
              <w:t>Příplatek k lešení prostorovému rámovému lehkému s podlahami v do 10 m za první a ZKD den použití</w:t>
            </w:r>
          </w:p>
        </w:tc>
        <w:tc>
          <w:tcPr>
            <w:tcW w:w="648" w:type="dxa"/>
            <w:shd w:val="clear" w:color="auto" w:fill="FFFFFF"/>
            <w:vAlign w:val="bottom"/>
          </w:tcPr>
          <w:p w:rsidR="00450F04" w:rsidRDefault="00314692">
            <w:pPr>
              <w:pStyle w:val="Jin0"/>
              <w:shd w:val="clear" w:color="auto" w:fill="auto"/>
              <w:ind w:firstLine="240"/>
              <w:jc w:val="both"/>
              <w:rPr>
                <w:sz w:val="13"/>
                <w:szCs w:val="13"/>
              </w:rPr>
            </w:pPr>
            <w:r>
              <w:rPr>
                <w:sz w:val="13"/>
                <w:szCs w:val="13"/>
              </w:rPr>
              <w:t>m3</w:t>
            </w:r>
          </w:p>
        </w:tc>
        <w:tc>
          <w:tcPr>
            <w:tcW w:w="1210" w:type="dxa"/>
            <w:shd w:val="clear" w:color="auto" w:fill="FFFFFF"/>
            <w:vAlign w:val="bottom"/>
          </w:tcPr>
          <w:p w:rsidR="00450F04" w:rsidRDefault="00314692">
            <w:pPr>
              <w:pStyle w:val="Jin0"/>
              <w:shd w:val="clear" w:color="auto" w:fill="auto"/>
              <w:jc w:val="center"/>
              <w:rPr>
                <w:sz w:val="13"/>
                <w:szCs w:val="13"/>
              </w:rPr>
            </w:pPr>
            <w:r>
              <w:rPr>
                <w:sz w:val="13"/>
                <w:szCs w:val="13"/>
              </w:rPr>
              <w:t>1 920,000</w:t>
            </w:r>
          </w:p>
        </w:tc>
        <w:tc>
          <w:tcPr>
            <w:tcW w:w="1085" w:type="dxa"/>
            <w:gridSpan w:val="2"/>
            <w:shd w:val="clear" w:color="auto" w:fill="FFFFFF"/>
            <w:vAlign w:val="bottom"/>
          </w:tcPr>
          <w:p w:rsidR="00450F04" w:rsidRDefault="00314692">
            <w:pPr>
              <w:pStyle w:val="Jin0"/>
              <w:shd w:val="clear" w:color="auto" w:fill="auto"/>
              <w:ind w:firstLine="420"/>
              <w:rPr>
                <w:sz w:val="13"/>
                <w:szCs w:val="13"/>
              </w:rPr>
            </w:pPr>
            <w:r>
              <w:rPr>
                <w:sz w:val="13"/>
                <w:szCs w:val="13"/>
              </w:rPr>
              <w:t>9,00</w:t>
            </w:r>
          </w:p>
        </w:tc>
        <w:tc>
          <w:tcPr>
            <w:tcW w:w="2789" w:type="dxa"/>
            <w:shd w:val="clear" w:color="auto" w:fill="FFFFFF"/>
            <w:vAlign w:val="bottom"/>
          </w:tcPr>
          <w:p w:rsidR="00450F04" w:rsidRDefault="00314692">
            <w:pPr>
              <w:pStyle w:val="Jin0"/>
              <w:shd w:val="clear" w:color="auto" w:fill="auto"/>
              <w:ind w:firstLine="880"/>
              <w:jc w:val="both"/>
              <w:rPr>
                <w:sz w:val="13"/>
                <w:szCs w:val="13"/>
              </w:rPr>
            </w:pPr>
            <w:r>
              <w:rPr>
                <w:sz w:val="13"/>
                <w:szCs w:val="13"/>
              </w:rPr>
              <w:t>17 280,00 CS ÚRS 2014 01</w:t>
            </w:r>
          </w:p>
        </w:tc>
      </w:tr>
      <w:tr w:rsidR="00450F04">
        <w:trPr>
          <w:trHeight w:hRule="exact" w:val="226"/>
          <w:jc w:val="center"/>
        </w:trPr>
        <w:tc>
          <w:tcPr>
            <w:tcW w:w="374" w:type="dxa"/>
            <w:shd w:val="clear" w:color="auto" w:fill="FFFFFF"/>
          </w:tcPr>
          <w:p w:rsidR="00450F04" w:rsidRDefault="00450F04">
            <w:pPr>
              <w:rPr>
                <w:sz w:val="10"/>
                <w:szCs w:val="10"/>
              </w:rPr>
            </w:pPr>
          </w:p>
        </w:tc>
        <w:tc>
          <w:tcPr>
            <w:tcW w:w="350" w:type="dxa"/>
            <w:shd w:val="clear" w:color="auto" w:fill="FFFFFF"/>
          </w:tcPr>
          <w:p w:rsidR="00450F04" w:rsidRDefault="00314692">
            <w:pPr>
              <w:pStyle w:val="Jin0"/>
              <w:shd w:val="clear" w:color="auto" w:fill="auto"/>
              <w:jc w:val="both"/>
              <w:rPr>
                <w:sz w:val="13"/>
                <w:szCs w:val="13"/>
              </w:rPr>
            </w:pPr>
            <w:r>
              <w:rPr>
                <w:sz w:val="13"/>
                <w:szCs w:val="13"/>
              </w:rPr>
              <w:t>w</w:t>
            </w:r>
          </w:p>
        </w:tc>
        <w:tc>
          <w:tcPr>
            <w:tcW w:w="1066" w:type="dxa"/>
            <w:shd w:val="clear" w:color="auto" w:fill="FFFFFF"/>
          </w:tcPr>
          <w:p w:rsidR="00450F04" w:rsidRDefault="00450F04">
            <w:pPr>
              <w:rPr>
                <w:sz w:val="10"/>
                <w:szCs w:val="10"/>
              </w:rPr>
            </w:pPr>
          </w:p>
        </w:tc>
        <w:tc>
          <w:tcPr>
            <w:tcW w:w="7536" w:type="dxa"/>
            <w:shd w:val="clear" w:color="auto" w:fill="FFFFFF"/>
          </w:tcPr>
          <w:p w:rsidR="00450F04" w:rsidRDefault="00314692">
            <w:pPr>
              <w:pStyle w:val="Jin0"/>
              <w:shd w:val="clear" w:color="auto" w:fill="auto"/>
              <w:ind w:firstLine="300"/>
              <w:rPr>
                <w:sz w:val="13"/>
                <w:szCs w:val="13"/>
              </w:rPr>
            </w:pPr>
            <w:r>
              <w:rPr>
                <w:sz w:val="13"/>
                <w:szCs w:val="13"/>
              </w:rPr>
              <w:t>2*4*2*2*60</w:t>
            </w:r>
          </w:p>
        </w:tc>
        <w:tc>
          <w:tcPr>
            <w:tcW w:w="648" w:type="dxa"/>
            <w:shd w:val="clear" w:color="auto" w:fill="FFFFFF"/>
          </w:tcPr>
          <w:p w:rsidR="00450F04" w:rsidRDefault="00450F04">
            <w:pPr>
              <w:rPr>
                <w:sz w:val="10"/>
                <w:szCs w:val="10"/>
              </w:rPr>
            </w:pPr>
          </w:p>
        </w:tc>
        <w:tc>
          <w:tcPr>
            <w:tcW w:w="1210" w:type="dxa"/>
            <w:shd w:val="clear" w:color="auto" w:fill="FFFFFF"/>
          </w:tcPr>
          <w:p w:rsidR="00450F04" w:rsidRDefault="00314692">
            <w:pPr>
              <w:pStyle w:val="Jin0"/>
              <w:shd w:val="clear" w:color="auto" w:fill="auto"/>
              <w:jc w:val="center"/>
              <w:rPr>
                <w:sz w:val="13"/>
                <w:szCs w:val="13"/>
              </w:rPr>
            </w:pPr>
            <w:r>
              <w:rPr>
                <w:sz w:val="13"/>
                <w:szCs w:val="13"/>
              </w:rPr>
              <w:t>1 920,000</w:t>
            </w:r>
          </w:p>
        </w:tc>
        <w:tc>
          <w:tcPr>
            <w:tcW w:w="754" w:type="dxa"/>
            <w:shd w:val="clear" w:color="auto" w:fill="FFFFFF"/>
          </w:tcPr>
          <w:p w:rsidR="00450F04" w:rsidRDefault="00450F04">
            <w:pPr>
              <w:rPr>
                <w:sz w:val="10"/>
                <w:szCs w:val="10"/>
              </w:rPr>
            </w:pPr>
          </w:p>
        </w:tc>
        <w:tc>
          <w:tcPr>
            <w:tcW w:w="331" w:type="dxa"/>
            <w:shd w:val="clear" w:color="auto" w:fill="FFFFFF"/>
          </w:tcPr>
          <w:p w:rsidR="00450F04" w:rsidRDefault="00450F04">
            <w:pPr>
              <w:rPr>
                <w:sz w:val="10"/>
                <w:szCs w:val="10"/>
              </w:rPr>
            </w:pPr>
          </w:p>
        </w:tc>
        <w:tc>
          <w:tcPr>
            <w:tcW w:w="2789" w:type="dxa"/>
            <w:shd w:val="clear" w:color="auto" w:fill="FFFFFF"/>
          </w:tcPr>
          <w:p w:rsidR="00450F04" w:rsidRDefault="00450F04">
            <w:pPr>
              <w:rPr>
                <w:sz w:val="10"/>
                <w:szCs w:val="10"/>
              </w:rPr>
            </w:pPr>
          </w:p>
        </w:tc>
      </w:tr>
      <w:tr w:rsidR="00450F04">
        <w:trPr>
          <w:trHeight w:hRule="exact" w:val="226"/>
          <w:jc w:val="center"/>
        </w:trPr>
        <w:tc>
          <w:tcPr>
            <w:tcW w:w="374" w:type="dxa"/>
            <w:shd w:val="clear" w:color="auto" w:fill="FFFFFF"/>
          </w:tcPr>
          <w:p w:rsidR="00450F04" w:rsidRDefault="00314692">
            <w:pPr>
              <w:pStyle w:val="Jin0"/>
              <w:shd w:val="clear" w:color="auto" w:fill="auto"/>
              <w:rPr>
                <w:sz w:val="13"/>
                <w:szCs w:val="13"/>
              </w:rPr>
            </w:pPr>
            <w:r>
              <w:rPr>
                <w:sz w:val="13"/>
                <w:szCs w:val="13"/>
              </w:rPr>
              <w:t>283</w:t>
            </w:r>
          </w:p>
        </w:tc>
        <w:tc>
          <w:tcPr>
            <w:tcW w:w="350" w:type="dxa"/>
            <w:shd w:val="clear" w:color="auto" w:fill="FFFFFF"/>
          </w:tcPr>
          <w:p w:rsidR="00450F04" w:rsidRDefault="00314692">
            <w:pPr>
              <w:pStyle w:val="Jin0"/>
              <w:shd w:val="clear" w:color="auto" w:fill="auto"/>
              <w:jc w:val="both"/>
              <w:rPr>
                <w:sz w:val="13"/>
                <w:szCs w:val="13"/>
              </w:rPr>
            </w:pPr>
            <w:r>
              <w:rPr>
                <w:sz w:val="13"/>
                <w:szCs w:val="13"/>
              </w:rPr>
              <w:t>K</w:t>
            </w:r>
          </w:p>
        </w:tc>
        <w:tc>
          <w:tcPr>
            <w:tcW w:w="1066" w:type="dxa"/>
            <w:shd w:val="clear" w:color="auto" w:fill="FFFFFF"/>
          </w:tcPr>
          <w:p w:rsidR="00450F04" w:rsidRDefault="00314692">
            <w:pPr>
              <w:pStyle w:val="Jin0"/>
              <w:shd w:val="clear" w:color="auto" w:fill="auto"/>
              <w:rPr>
                <w:sz w:val="13"/>
                <w:szCs w:val="13"/>
              </w:rPr>
            </w:pPr>
            <w:r>
              <w:rPr>
                <w:sz w:val="13"/>
                <w:szCs w:val="13"/>
              </w:rPr>
              <w:t>943211811</w:t>
            </w:r>
          </w:p>
        </w:tc>
        <w:tc>
          <w:tcPr>
            <w:tcW w:w="7536" w:type="dxa"/>
            <w:shd w:val="clear" w:color="auto" w:fill="FFFFFF"/>
          </w:tcPr>
          <w:p w:rsidR="00450F04" w:rsidRDefault="00314692">
            <w:pPr>
              <w:pStyle w:val="Jin0"/>
              <w:shd w:val="clear" w:color="auto" w:fill="auto"/>
              <w:ind w:firstLine="300"/>
              <w:rPr>
                <w:sz w:val="13"/>
                <w:szCs w:val="13"/>
              </w:rPr>
            </w:pPr>
            <w:r>
              <w:rPr>
                <w:sz w:val="13"/>
                <w:szCs w:val="13"/>
              </w:rPr>
              <w:t>Demontáž lešení prostorového rámového lehkého s podlahami zatížení do 200 kg/m2 v do 10 m</w:t>
            </w:r>
          </w:p>
        </w:tc>
        <w:tc>
          <w:tcPr>
            <w:tcW w:w="648" w:type="dxa"/>
            <w:shd w:val="clear" w:color="auto" w:fill="FFFFFF"/>
          </w:tcPr>
          <w:p w:rsidR="00450F04" w:rsidRDefault="00314692">
            <w:pPr>
              <w:pStyle w:val="Jin0"/>
              <w:shd w:val="clear" w:color="auto" w:fill="auto"/>
              <w:ind w:firstLine="240"/>
              <w:jc w:val="both"/>
              <w:rPr>
                <w:sz w:val="13"/>
                <w:szCs w:val="13"/>
              </w:rPr>
            </w:pPr>
            <w:r>
              <w:rPr>
                <w:sz w:val="13"/>
                <w:szCs w:val="13"/>
              </w:rPr>
              <w:t>m3</w:t>
            </w:r>
          </w:p>
        </w:tc>
        <w:tc>
          <w:tcPr>
            <w:tcW w:w="1210" w:type="dxa"/>
            <w:shd w:val="clear" w:color="auto" w:fill="FFFFFF"/>
          </w:tcPr>
          <w:p w:rsidR="00450F04" w:rsidRDefault="00314692">
            <w:pPr>
              <w:pStyle w:val="Jin0"/>
              <w:shd w:val="clear" w:color="auto" w:fill="auto"/>
              <w:ind w:firstLine="460"/>
              <w:jc w:val="both"/>
              <w:rPr>
                <w:sz w:val="13"/>
                <w:szCs w:val="13"/>
              </w:rPr>
            </w:pPr>
            <w:r>
              <w:rPr>
                <w:sz w:val="13"/>
                <w:szCs w:val="13"/>
              </w:rPr>
              <w:t>32,000</w:t>
            </w:r>
          </w:p>
        </w:tc>
        <w:tc>
          <w:tcPr>
            <w:tcW w:w="754" w:type="dxa"/>
            <w:shd w:val="clear" w:color="auto" w:fill="FFFFFF"/>
          </w:tcPr>
          <w:p w:rsidR="00450F04" w:rsidRDefault="00314692">
            <w:pPr>
              <w:pStyle w:val="Jin0"/>
              <w:shd w:val="clear" w:color="auto" w:fill="auto"/>
              <w:jc w:val="right"/>
              <w:rPr>
                <w:sz w:val="13"/>
                <w:szCs w:val="13"/>
              </w:rPr>
            </w:pPr>
            <w:r>
              <w:rPr>
                <w:sz w:val="13"/>
                <w:szCs w:val="13"/>
              </w:rPr>
              <w:t>75,00</w:t>
            </w:r>
          </w:p>
        </w:tc>
        <w:tc>
          <w:tcPr>
            <w:tcW w:w="331" w:type="dxa"/>
            <w:shd w:val="clear" w:color="auto" w:fill="FFFFFF"/>
          </w:tcPr>
          <w:p w:rsidR="00450F04" w:rsidRDefault="00450F04">
            <w:pPr>
              <w:rPr>
                <w:sz w:val="10"/>
                <w:szCs w:val="10"/>
              </w:rPr>
            </w:pPr>
          </w:p>
        </w:tc>
        <w:tc>
          <w:tcPr>
            <w:tcW w:w="2789" w:type="dxa"/>
            <w:shd w:val="clear" w:color="auto" w:fill="FFFFFF"/>
          </w:tcPr>
          <w:p w:rsidR="00450F04" w:rsidRDefault="00314692">
            <w:pPr>
              <w:pStyle w:val="Jin0"/>
              <w:shd w:val="clear" w:color="auto" w:fill="auto"/>
              <w:ind w:firstLine="940"/>
              <w:jc w:val="both"/>
              <w:rPr>
                <w:sz w:val="13"/>
                <w:szCs w:val="13"/>
              </w:rPr>
            </w:pPr>
            <w:r>
              <w:rPr>
                <w:sz w:val="13"/>
                <w:szCs w:val="13"/>
              </w:rPr>
              <w:t>2 400,00 CS ÚRS 2014 01</w:t>
            </w:r>
          </w:p>
        </w:tc>
      </w:tr>
      <w:tr w:rsidR="00450F04">
        <w:trPr>
          <w:trHeight w:hRule="exact" w:val="221"/>
          <w:jc w:val="center"/>
        </w:trPr>
        <w:tc>
          <w:tcPr>
            <w:tcW w:w="374" w:type="dxa"/>
            <w:shd w:val="clear" w:color="auto" w:fill="FFFFFF"/>
          </w:tcPr>
          <w:p w:rsidR="00450F04" w:rsidRDefault="00450F04">
            <w:pPr>
              <w:rPr>
                <w:sz w:val="10"/>
                <w:szCs w:val="10"/>
              </w:rPr>
            </w:pPr>
          </w:p>
        </w:tc>
        <w:tc>
          <w:tcPr>
            <w:tcW w:w="350" w:type="dxa"/>
            <w:shd w:val="clear" w:color="auto" w:fill="FFFFFF"/>
          </w:tcPr>
          <w:p w:rsidR="00450F04" w:rsidRDefault="00314692">
            <w:pPr>
              <w:pStyle w:val="Jin0"/>
              <w:shd w:val="clear" w:color="auto" w:fill="auto"/>
              <w:jc w:val="both"/>
              <w:rPr>
                <w:sz w:val="13"/>
                <w:szCs w:val="13"/>
              </w:rPr>
            </w:pPr>
            <w:r>
              <w:rPr>
                <w:sz w:val="13"/>
                <w:szCs w:val="13"/>
              </w:rPr>
              <w:t>w</w:t>
            </w:r>
          </w:p>
        </w:tc>
        <w:tc>
          <w:tcPr>
            <w:tcW w:w="1066" w:type="dxa"/>
            <w:shd w:val="clear" w:color="auto" w:fill="FFFFFF"/>
          </w:tcPr>
          <w:p w:rsidR="00450F04" w:rsidRDefault="00450F04">
            <w:pPr>
              <w:rPr>
                <w:sz w:val="10"/>
                <w:szCs w:val="10"/>
              </w:rPr>
            </w:pPr>
          </w:p>
        </w:tc>
        <w:tc>
          <w:tcPr>
            <w:tcW w:w="7536" w:type="dxa"/>
            <w:shd w:val="clear" w:color="auto" w:fill="FFFFFF"/>
          </w:tcPr>
          <w:p w:rsidR="00450F04" w:rsidRDefault="00314692">
            <w:pPr>
              <w:pStyle w:val="Jin0"/>
              <w:shd w:val="clear" w:color="auto" w:fill="auto"/>
              <w:ind w:firstLine="300"/>
              <w:rPr>
                <w:sz w:val="13"/>
                <w:szCs w:val="13"/>
              </w:rPr>
            </w:pPr>
            <w:r>
              <w:rPr>
                <w:sz w:val="13"/>
                <w:szCs w:val="13"/>
              </w:rPr>
              <w:t>2*4*2*2</w:t>
            </w:r>
          </w:p>
        </w:tc>
        <w:tc>
          <w:tcPr>
            <w:tcW w:w="648" w:type="dxa"/>
            <w:shd w:val="clear" w:color="auto" w:fill="FFFFFF"/>
          </w:tcPr>
          <w:p w:rsidR="00450F04" w:rsidRDefault="00450F04">
            <w:pPr>
              <w:rPr>
                <w:sz w:val="10"/>
                <w:szCs w:val="10"/>
              </w:rPr>
            </w:pPr>
          </w:p>
        </w:tc>
        <w:tc>
          <w:tcPr>
            <w:tcW w:w="1210" w:type="dxa"/>
            <w:shd w:val="clear" w:color="auto" w:fill="FFFFFF"/>
          </w:tcPr>
          <w:p w:rsidR="00450F04" w:rsidRDefault="00314692">
            <w:pPr>
              <w:pStyle w:val="Jin0"/>
              <w:shd w:val="clear" w:color="auto" w:fill="auto"/>
              <w:ind w:firstLine="460"/>
              <w:jc w:val="both"/>
              <w:rPr>
                <w:sz w:val="13"/>
                <w:szCs w:val="13"/>
              </w:rPr>
            </w:pPr>
            <w:r>
              <w:rPr>
                <w:sz w:val="13"/>
                <w:szCs w:val="13"/>
              </w:rPr>
              <w:t>32,000</w:t>
            </w:r>
          </w:p>
        </w:tc>
        <w:tc>
          <w:tcPr>
            <w:tcW w:w="754" w:type="dxa"/>
            <w:shd w:val="clear" w:color="auto" w:fill="FFFFFF"/>
          </w:tcPr>
          <w:p w:rsidR="00450F04" w:rsidRDefault="00450F04">
            <w:pPr>
              <w:rPr>
                <w:sz w:val="10"/>
                <w:szCs w:val="10"/>
              </w:rPr>
            </w:pPr>
          </w:p>
        </w:tc>
        <w:tc>
          <w:tcPr>
            <w:tcW w:w="331" w:type="dxa"/>
            <w:shd w:val="clear" w:color="auto" w:fill="FFFFFF"/>
          </w:tcPr>
          <w:p w:rsidR="00450F04" w:rsidRDefault="00450F04">
            <w:pPr>
              <w:rPr>
                <w:sz w:val="10"/>
                <w:szCs w:val="10"/>
              </w:rPr>
            </w:pPr>
          </w:p>
        </w:tc>
        <w:tc>
          <w:tcPr>
            <w:tcW w:w="2789" w:type="dxa"/>
            <w:shd w:val="clear" w:color="auto" w:fill="FFFFFF"/>
          </w:tcPr>
          <w:p w:rsidR="00450F04" w:rsidRDefault="00450F04">
            <w:pPr>
              <w:rPr>
                <w:sz w:val="10"/>
                <w:szCs w:val="10"/>
              </w:rPr>
            </w:pPr>
          </w:p>
        </w:tc>
      </w:tr>
      <w:tr w:rsidR="00450F04">
        <w:trPr>
          <w:trHeight w:hRule="exact" w:val="226"/>
          <w:jc w:val="center"/>
        </w:trPr>
        <w:tc>
          <w:tcPr>
            <w:tcW w:w="374" w:type="dxa"/>
            <w:shd w:val="clear" w:color="auto" w:fill="FFFFFF"/>
          </w:tcPr>
          <w:p w:rsidR="00450F04" w:rsidRDefault="00314692">
            <w:pPr>
              <w:pStyle w:val="Jin0"/>
              <w:shd w:val="clear" w:color="auto" w:fill="auto"/>
              <w:jc w:val="both"/>
              <w:rPr>
                <w:sz w:val="13"/>
                <w:szCs w:val="13"/>
              </w:rPr>
            </w:pPr>
            <w:r>
              <w:rPr>
                <w:sz w:val="13"/>
                <w:szCs w:val="13"/>
              </w:rPr>
              <w:t>29</w:t>
            </w:r>
          </w:p>
        </w:tc>
        <w:tc>
          <w:tcPr>
            <w:tcW w:w="350" w:type="dxa"/>
            <w:tcBorders>
              <w:top w:val="single" w:sz="4" w:space="0" w:color="auto"/>
            </w:tcBorders>
            <w:shd w:val="clear" w:color="auto" w:fill="FFFFFF"/>
          </w:tcPr>
          <w:p w:rsidR="00450F04" w:rsidRDefault="00314692">
            <w:pPr>
              <w:pStyle w:val="Jin0"/>
              <w:shd w:val="clear" w:color="auto" w:fill="auto"/>
              <w:jc w:val="both"/>
              <w:rPr>
                <w:sz w:val="13"/>
                <w:szCs w:val="13"/>
              </w:rPr>
            </w:pPr>
            <w:r>
              <w:rPr>
                <w:sz w:val="13"/>
                <w:szCs w:val="13"/>
              </w:rPr>
              <w:t>*</w:t>
            </w:r>
          </w:p>
        </w:tc>
        <w:tc>
          <w:tcPr>
            <w:tcW w:w="1066" w:type="dxa"/>
            <w:tcBorders>
              <w:top w:val="single" w:sz="4" w:space="0" w:color="auto"/>
            </w:tcBorders>
            <w:shd w:val="clear" w:color="auto" w:fill="FFFFFF"/>
          </w:tcPr>
          <w:p w:rsidR="00450F04" w:rsidRDefault="00314692">
            <w:pPr>
              <w:pStyle w:val="Jin0"/>
              <w:shd w:val="clear" w:color="auto" w:fill="auto"/>
              <w:rPr>
                <w:sz w:val="13"/>
                <w:szCs w:val="13"/>
              </w:rPr>
            </w:pPr>
            <w:r>
              <w:rPr>
                <w:sz w:val="13"/>
                <w:szCs w:val="13"/>
              </w:rPr>
              <w:t>944511111</w:t>
            </w:r>
          </w:p>
        </w:tc>
        <w:tc>
          <w:tcPr>
            <w:tcW w:w="7536" w:type="dxa"/>
            <w:shd w:val="clear" w:color="auto" w:fill="FFFFFF"/>
          </w:tcPr>
          <w:p w:rsidR="00450F04" w:rsidRDefault="00314692">
            <w:pPr>
              <w:pStyle w:val="Jin0"/>
              <w:shd w:val="clear" w:color="auto" w:fill="auto"/>
              <w:ind w:firstLine="300"/>
              <w:rPr>
                <w:sz w:val="13"/>
                <w:szCs w:val="13"/>
              </w:rPr>
            </w:pPr>
            <w:r>
              <w:rPr>
                <w:sz w:val="13"/>
                <w:szCs w:val="13"/>
              </w:rPr>
              <w:t>Montáž ochranné sítě z textilie z umělých vláken</w:t>
            </w:r>
          </w:p>
        </w:tc>
        <w:tc>
          <w:tcPr>
            <w:tcW w:w="648" w:type="dxa"/>
            <w:shd w:val="clear" w:color="auto" w:fill="FFFFFF"/>
          </w:tcPr>
          <w:p w:rsidR="00450F04" w:rsidRDefault="00314692">
            <w:pPr>
              <w:pStyle w:val="Jin0"/>
              <w:shd w:val="clear" w:color="auto" w:fill="auto"/>
              <w:ind w:firstLine="240"/>
              <w:jc w:val="both"/>
              <w:rPr>
                <w:sz w:val="13"/>
                <w:szCs w:val="13"/>
              </w:rPr>
            </w:pPr>
            <w:r>
              <w:rPr>
                <w:sz w:val="13"/>
                <w:szCs w:val="13"/>
              </w:rPr>
              <w:t>m2</w:t>
            </w:r>
          </w:p>
        </w:tc>
        <w:tc>
          <w:tcPr>
            <w:tcW w:w="1210" w:type="dxa"/>
            <w:shd w:val="clear" w:color="auto" w:fill="FFFFFF"/>
          </w:tcPr>
          <w:p w:rsidR="00450F04" w:rsidRDefault="00314692">
            <w:pPr>
              <w:pStyle w:val="Jin0"/>
              <w:shd w:val="clear" w:color="auto" w:fill="auto"/>
              <w:ind w:firstLine="400"/>
              <w:jc w:val="both"/>
              <w:rPr>
                <w:sz w:val="13"/>
                <w:szCs w:val="13"/>
              </w:rPr>
            </w:pPr>
            <w:r>
              <w:rPr>
                <w:sz w:val="13"/>
                <w:szCs w:val="13"/>
              </w:rPr>
              <w:t>525,550</w:t>
            </w:r>
          </w:p>
        </w:tc>
        <w:tc>
          <w:tcPr>
            <w:tcW w:w="754" w:type="dxa"/>
            <w:shd w:val="clear" w:color="auto" w:fill="FFFFFF"/>
            <w:vAlign w:val="bottom"/>
          </w:tcPr>
          <w:p w:rsidR="00450F04" w:rsidRDefault="00314692">
            <w:pPr>
              <w:pStyle w:val="Jin0"/>
              <w:shd w:val="clear" w:color="auto" w:fill="auto"/>
              <w:jc w:val="right"/>
              <w:rPr>
                <w:sz w:val="13"/>
                <w:szCs w:val="13"/>
              </w:rPr>
            </w:pPr>
            <w:r>
              <w:rPr>
                <w:sz w:val="13"/>
                <w:szCs w:val="13"/>
              </w:rPr>
              <w:t>12,00</w:t>
            </w:r>
          </w:p>
        </w:tc>
        <w:tc>
          <w:tcPr>
            <w:tcW w:w="331" w:type="dxa"/>
            <w:shd w:val="clear" w:color="auto" w:fill="FFFFFF"/>
          </w:tcPr>
          <w:p w:rsidR="00450F04" w:rsidRDefault="00450F04">
            <w:pPr>
              <w:rPr>
                <w:sz w:val="10"/>
                <w:szCs w:val="10"/>
              </w:rPr>
            </w:pPr>
          </w:p>
        </w:tc>
        <w:tc>
          <w:tcPr>
            <w:tcW w:w="2789" w:type="dxa"/>
            <w:shd w:val="clear" w:color="auto" w:fill="FFFFFF"/>
          </w:tcPr>
          <w:p w:rsidR="00450F04" w:rsidRDefault="00314692">
            <w:pPr>
              <w:pStyle w:val="Jin0"/>
              <w:shd w:val="clear" w:color="auto" w:fill="auto"/>
              <w:ind w:firstLine="940"/>
              <w:jc w:val="both"/>
              <w:rPr>
                <w:sz w:val="13"/>
                <w:szCs w:val="13"/>
              </w:rPr>
            </w:pPr>
            <w:r>
              <w:rPr>
                <w:sz w:val="13"/>
                <w:szCs w:val="13"/>
              </w:rPr>
              <w:t>6 306,60 CS ÚRS 2014 01</w:t>
            </w:r>
          </w:p>
        </w:tc>
      </w:tr>
      <w:tr w:rsidR="00450F04">
        <w:trPr>
          <w:trHeight w:hRule="exact" w:val="211"/>
          <w:jc w:val="center"/>
        </w:trPr>
        <w:tc>
          <w:tcPr>
            <w:tcW w:w="374" w:type="dxa"/>
            <w:shd w:val="clear" w:color="auto" w:fill="FFFFFF"/>
          </w:tcPr>
          <w:p w:rsidR="00450F04" w:rsidRDefault="00450F04">
            <w:pPr>
              <w:rPr>
                <w:sz w:val="10"/>
                <w:szCs w:val="10"/>
              </w:rPr>
            </w:pPr>
          </w:p>
        </w:tc>
        <w:tc>
          <w:tcPr>
            <w:tcW w:w="350" w:type="dxa"/>
            <w:shd w:val="clear" w:color="auto" w:fill="FFFFFF"/>
          </w:tcPr>
          <w:p w:rsidR="00450F04" w:rsidRDefault="00314692">
            <w:pPr>
              <w:pStyle w:val="Jin0"/>
              <w:shd w:val="clear" w:color="auto" w:fill="auto"/>
              <w:jc w:val="both"/>
              <w:rPr>
                <w:sz w:val="13"/>
                <w:szCs w:val="13"/>
              </w:rPr>
            </w:pPr>
            <w:r>
              <w:rPr>
                <w:sz w:val="13"/>
                <w:szCs w:val="13"/>
              </w:rPr>
              <w:t>w</w:t>
            </w:r>
          </w:p>
        </w:tc>
        <w:tc>
          <w:tcPr>
            <w:tcW w:w="1066" w:type="dxa"/>
            <w:shd w:val="clear" w:color="auto" w:fill="FFFFFF"/>
          </w:tcPr>
          <w:p w:rsidR="00450F04" w:rsidRDefault="00450F04">
            <w:pPr>
              <w:rPr>
                <w:sz w:val="10"/>
                <w:szCs w:val="10"/>
              </w:rPr>
            </w:pPr>
          </w:p>
        </w:tc>
        <w:tc>
          <w:tcPr>
            <w:tcW w:w="7536" w:type="dxa"/>
            <w:shd w:val="clear" w:color="auto" w:fill="FFFFFF"/>
          </w:tcPr>
          <w:p w:rsidR="00450F04" w:rsidRDefault="00314692">
            <w:pPr>
              <w:pStyle w:val="Jin0"/>
              <w:shd w:val="clear" w:color="auto" w:fill="auto"/>
              <w:ind w:firstLine="300"/>
              <w:rPr>
                <w:sz w:val="13"/>
                <w:szCs w:val="13"/>
              </w:rPr>
            </w:pPr>
            <w:r>
              <w:rPr>
                <w:sz w:val="13"/>
                <w:szCs w:val="13"/>
              </w:rPr>
              <w:t>((</w:t>
            </w:r>
            <w:proofErr w:type="gramStart"/>
            <w:r>
              <w:rPr>
                <w:sz w:val="13"/>
                <w:szCs w:val="13"/>
              </w:rPr>
              <w:t>2*21,5*5)+(2*13*5</w:t>
            </w:r>
            <w:proofErr w:type="gramEnd"/>
            <w:r>
              <w:rPr>
                <w:sz w:val="13"/>
                <w:szCs w:val="13"/>
              </w:rPr>
              <w:t>)+(2*9,75*3,5)+(12,5*3,5))*1,15</w:t>
            </w:r>
          </w:p>
        </w:tc>
        <w:tc>
          <w:tcPr>
            <w:tcW w:w="648" w:type="dxa"/>
            <w:shd w:val="clear" w:color="auto" w:fill="FFFFFF"/>
          </w:tcPr>
          <w:p w:rsidR="00450F04" w:rsidRDefault="00450F04">
            <w:pPr>
              <w:rPr>
                <w:sz w:val="10"/>
                <w:szCs w:val="10"/>
              </w:rPr>
            </w:pPr>
          </w:p>
        </w:tc>
        <w:tc>
          <w:tcPr>
            <w:tcW w:w="1210" w:type="dxa"/>
            <w:shd w:val="clear" w:color="auto" w:fill="FFFFFF"/>
          </w:tcPr>
          <w:p w:rsidR="00450F04" w:rsidRDefault="00314692">
            <w:pPr>
              <w:pStyle w:val="Jin0"/>
              <w:shd w:val="clear" w:color="auto" w:fill="auto"/>
              <w:ind w:firstLine="400"/>
              <w:jc w:val="both"/>
              <w:rPr>
                <w:sz w:val="13"/>
                <w:szCs w:val="13"/>
              </w:rPr>
            </w:pPr>
            <w:r>
              <w:rPr>
                <w:sz w:val="13"/>
                <w:szCs w:val="13"/>
              </w:rPr>
              <w:t>525,550</w:t>
            </w:r>
          </w:p>
        </w:tc>
        <w:tc>
          <w:tcPr>
            <w:tcW w:w="754" w:type="dxa"/>
            <w:shd w:val="clear" w:color="auto" w:fill="FFFFFF"/>
          </w:tcPr>
          <w:p w:rsidR="00450F04" w:rsidRDefault="00450F04">
            <w:pPr>
              <w:rPr>
                <w:sz w:val="10"/>
                <w:szCs w:val="10"/>
              </w:rPr>
            </w:pPr>
          </w:p>
        </w:tc>
        <w:tc>
          <w:tcPr>
            <w:tcW w:w="331" w:type="dxa"/>
            <w:shd w:val="clear" w:color="auto" w:fill="FFFFFF"/>
          </w:tcPr>
          <w:p w:rsidR="00450F04" w:rsidRDefault="00450F04">
            <w:pPr>
              <w:rPr>
                <w:sz w:val="10"/>
                <w:szCs w:val="10"/>
              </w:rPr>
            </w:pPr>
          </w:p>
        </w:tc>
        <w:tc>
          <w:tcPr>
            <w:tcW w:w="2789" w:type="dxa"/>
            <w:shd w:val="clear" w:color="auto" w:fill="FFFFFF"/>
          </w:tcPr>
          <w:p w:rsidR="00450F04" w:rsidRDefault="00450F04">
            <w:pPr>
              <w:rPr>
                <w:sz w:val="10"/>
                <w:szCs w:val="10"/>
              </w:rPr>
            </w:pPr>
          </w:p>
        </w:tc>
      </w:tr>
      <w:tr w:rsidR="00450F04">
        <w:trPr>
          <w:trHeight w:hRule="exact" w:val="221"/>
          <w:jc w:val="center"/>
        </w:trPr>
        <w:tc>
          <w:tcPr>
            <w:tcW w:w="374" w:type="dxa"/>
            <w:shd w:val="clear" w:color="auto" w:fill="FFFFFF"/>
          </w:tcPr>
          <w:p w:rsidR="00450F04" w:rsidRDefault="00314692">
            <w:pPr>
              <w:pStyle w:val="Jin0"/>
              <w:shd w:val="clear" w:color="auto" w:fill="auto"/>
              <w:jc w:val="both"/>
              <w:rPr>
                <w:sz w:val="13"/>
                <w:szCs w:val="13"/>
              </w:rPr>
            </w:pPr>
            <w:r>
              <w:rPr>
                <w:sz w:val="13"/>
                <w:szCs w:val="13"/>
              </w:rPr>
              <w:t>30</w:t>
            </w:r>
          </w:p>
        </w:tc>
        <w:tc>
          <w:tcPr>
            <w:tcW w:w="350" w:type="dxa"/>
            <w:shd w:val="clear" w:color="auto" w:fill="FFFFFF"/>
          </w:tcPr>
          <w:p w:rsidR="00450F04" w:rsidRDefault="00314692">
            <w:pPr>
              <w:pStyle w:val="Jin0"/>
              <w:shd w:val="clear" w:color="auto" w:fill="auto"/>
              <w:jc w:val="both"/>
              <w:rPr>
                <w:sz w:val="13"/>
                <w:szCs w:val="13"/>
              </w:rPr>
            </w:pPr>
            <w:r>
              <w:rPr>
                <w:sz w:val="13"/>
                <w:szCs w:val="13"/>
              </w:rPr>
              <w:t>K</w:t>
            </w:r>
          </w:p>
        </w:tc>
        <w:tc>
          <w:tcPr>
            <w:tcW w:w="1066" w:type="dxa"/>
            <w:shd w:val="clear" w:color="auto" w:fill="FFFFFF"/>
          </w:tcPr>
          <w:p w:rsidR="00450F04" w:rsidRDefault="00314692">
            <w:pPr>
              <w:pStyle w:val="Jin0"/>
              <w:shd w:val="clear" w:color="auto" w:fill="auto"/>
              <w:jc w:val="both"/>
              <w:rPr>
                <w:sz w:val="13"/>
                <w:szCs w:val="13"/>
              </w:rPr>
            </w:pPr>
            <w:r>
              <w:rPr>
                <w:sz w:val="13"/>
                <w:szCs w:val="13"/>
              </w:rPr>
              <w:t>944511211</w:t>
            </w:r>
          </w:p>
        </w:tc>
        <w:tc>
          <w:tcPr>
            <w:tcW w:w="7536" w:type="dxa"/>
            <w:shd w:val="clear" w:color="auto" w:fill="FFFFFF"/>
          </w:tcPr>
          <w:p w:rsidR="00450F04" w:rsidRDefault="00314692">
            <w:pPr>
              <w:pStyle w:val="Jin0"/>
              <w:shd w:val="clear" w:color="auto" w:fill="auto"/>
              <w:ind w:firstLine="300"/>
              <w:rPr>
                <w:sz w:val="13"/>
                <w:szCs w:val="13"/>
              </w:rPr>
            </w:pPr>
            <w:r>
              <w:rPr>
                <w:sz w:val="13"/>
                <w:szCs w:val="13"/>
              </w:rPr>
              <w:t>Příplatek k ochranné síti za první a ZKD den použití</w:t>
            </w:r>
          </w:p>
        </w:tc>
        <w:tc>
          <w:tcPr>
            <w:tcW w:w="648" w:type="dxa"/>
            <w:shd w:val="clear" w:color="auto" w:fill="FFFFFF"/>
          </w:tcPr>
          <w:p w:rsidR="00450F04" w:rsidRDefault="00314692">
            <w:pPr>
              <w:pStyle w:val="Jin0"/>
              <w:shd w:val="clear" w:color="auto" w:fill="auto"/>
              <w:ind w:firstLine="240"/>
              <w:jc w:val="both"/>
              <w:rPr>
                <w:sz w:val="13"/>
                <w:szCs w:val="13"/>
              </w:rPr>
            </w:pPr>
            <w:r>
              <w:rPr>
                <w:sz w:val="13"/>
                <w:szCs w:val="13"/>
              </w:rPr>
              <w:t>m2</w:t>
            </w:r>
          </w:p>
        </w:tc>
        <w:tc>
          <w:tcPr>
            <w:tcW w:w="1210" w:type="dxa"/>
            <w:shd w:val="clear" w:color="auto" w:fill="FFFFFF"/>
          </w:tcPr>
          <w:p w:rsidR="00450F04" w:rsidRDefault="00314692">
            <w:pPr>
              <w:pStyle w:val="Jin0"/>
              <w:shd w:val="clear" w:color="auto" w:fill="auto"/>
              <w:ind w:firstLine="200"/>
              <w:jc w:val="both"/>
              <w:rPr>
                <w:sz w:val="13"/>
                <w:szCs w:val="13"/>
              </w:rPr>
            </w:pPr>
            <w:r>
              <w:rPr>
                <w:sz w:val="13"/>
                <w:szCs w:val="13"/>
              </w:rPr>
              <w:t>47 299,500</w:t>
            </w:r>
          </w:p>
        </w:tc>
        <w:tc>
          <w:tcPr>
            <w:tcW w:w="754" w:type="dxa"/>
            <w:shd w:val="clear" w:color="auto" w:fill="FFFFFF"/>
          </w:tcPr>
          <w:p w:rsidR="00450F04" w:rsidRDefault="00450F04">
            <w:pPr>
              <w:rPr>
                <w:sz w:val="10"/>
                <w:szCs w:val="10"/>
              </w:rPr>
            </w:pPr>
          </w:p>
        </w:tc>
        <w:tc>
          <w:tcPr>
            <w:tcW w:w="331" w:type="dxa"/>
            <w:shd w:val="clear" w:color="auto" w:fill="FFFFFF"/>
          </w:tcPr>
          <w:p w:rsidR="00450F04" w:rsidRDefault="00450F04">
            <w:pPr>
              <w:rPr>
                <w:sz w:val="10"/>
                <w:szCs w:val="10"/>
              </w:rPr>
            </w:pPr>
          </w:p>
        </w:tc>
        <w:tc>
          <w:tcPr>
            <w:tcW w:w="2789" w:type="dxa"/>
            <w:shd w:val="clear" w:color="auto" w:fill="FFFFFF"/>
          </w:tcPr>
          <w:p w:rsidR="00450F04" w:rsidRDefault="00314692">
            <w:pPr>
              <w:pStyle w:val="Jin0"/>
              <w:shd w:val="clear" w:color="auto" w:fill="auto"/>
              <w:ind w:right="240"/>
              <w:jc w:val="right"/>
              <w:rPr>
                <w:sz w:val="13"/>
                <w:szCs w:val="13"/>
              </w:rPr>
            </w:pPr>
            <w:r>
              <w:rPr>
                <w:sz w:val="13"/>
                <w:szCs w:val="13"/>
              </w:rPr>
              <w:t>CS ÚRS 2014 01</w:t>
            </w:r>
          </w:p>
        </w:tc>
      </w:tr>
      <w:tr w:rsidR="00450F04">
        <w:trPr>
          <w:trHeight w:hRule="exact" w:val="221"/>
          <w:jc w:val="center"/>
        </w:trPr>
        <w:tc>
          <w:tcPr>
            <w:tcW w:w="374" w:type="dxa"/>
            <w:shd w:val="clear" w:color="auto" w:fill="FFFFFF"/>
          </w:tcPr>
          <w:p w:rsidR="00450F04" w:rsidRDefault="00450F04">
            <w:pPr>
              <w:rPr>
                <w:sz w:val="10"/>
                <w:szCs w:val="10"/>
              </w:rPr>
            </w:pPr>
          </w:p>
        </w:tc>
        <w:tc>
          <w:tcPr>
            <w:tcW w:w="350" w:type="dxa"/>
            <w:shd w:val="clear" w:color="auto" w:fill="FFFFFF"/>
          </w:tcPr>
          <w:p w:rsidR="00450F04" w:rsidRDefault="00314692">
            <w:pPr>
              <w:pStyle w:val="Jin0"/>
              <w:shd w:val="clear" w:color="auto" w:fill="auto"/>
              <w:jc w:val="both"/>
              <w:rPr>
                <w:sz w:val="13"/>
                <w:szCs w:val="13"/>
              </w:rPr>
            </w:pPr>
            <w:r>
              <w:rPr>
                <w:sz w:val="13"/>
                <w:szCs w:val="13"/>
              </w:rPr>
              <w:t>w</w:t>
            </w:r>
          </w:p>
        </w:tc>
        <w:tc>
          <w:tcPr>
            <w:tcW w:w="1066" w:type="dxa"/>
            <w:shd w:val="clear" w:color="auto" w:fill="FFFFFF"/>
          </w:tcPr>
          <w:p w:rsidR="00450F04" w:rsidRDefault="00450F04">
            <w:pPr>
              <w:rPr>
                <w:sz w:val="10"/>
                <w:szCs w:val="10"/>
              </w:rPr>
            </w:pPr>
          </w:p>
        </w:tc>
        <w:tc>
          <w:tcPr>
            <w:tcW w:w="7536" w:type="dxa"/>
            <w:shd w:val="clear" w:color="auto" w:fill="FFFFFF"/>
          </w:tcPr>
          <w:p w:rsidR="00450F04" w:rsidRDefault="00314692">
            <w:pPr>
              <w:pStyle w:val="Jin0"/>
              <w:shd w:val="clear" w:color="auto" w:fill="auto"/>
              <w:ind w:firstLine="300"/>
              <w:rPr>
                <w:sz w:val="13"/>
                <w:szCs w:val="13"/>
              </w:rPr>
            </w:pPr>
            <w:r>
              <w:rPr>
                <w:sz w:val="13"/>
                <w:szCs w:val="13"/>
              </w:rPr>
              <w:t>((</w:t>
            </w:r>
            <w:proofErr w:type="gramStart"/>
            <w:r>
              <w:rPr>
                <w:sz w:val="13"/>
                <w:szCs w:val="13"/>
              </w:rPr>
              <w:t>2*21,5*5)+(2*13*5</w:t>
            </w:r>
            <w:proofErr w:type="gramEnd"/>
            <w:r>
              <w:rPr>
                <w:sz w:val="13"/>
                <w:szCs w:val="13"/>
              </w:rPr>
              <w:t>)+(2*9,75*3,5)+(12,5*3,5))*1,15*90</w:t>
            </w:r>
          </w:p>
        </w:tc>
        <w:tc>
          <w:tcPr>
            <w:tcW w:w="648" w:type="dxa"/>
            <w:shd w:val="clear" w:color="auto" w:fill="FFFFFF"/>
          </w:tcPr>
          <w:p w:rsidR="00450F04" w:rsidRDefault="00450F04">
            <w:pPr>
              <w:rPr>
                <w:sz w:val="10"/>
                <w:szCs w:val="10"/>
              </w:rPr>
            </w:pPr>
          </w:p>
        </w:tc>
        <w:tc>
          <w:tcPr>
            <w:tcW w:w="1210" w:type="dxa"/>
            <w:shd w:val="clear" w:color="auto" w:fill="FFFFFF"/>
          </w:tcPr>
          <w:p w:rsidR="00450F04" w:rsidRDefault="00314692">
            <w:pPr>
              <w:pStyle w:val="Jin0"/>
              <w:shd w:val="clear" w:color="auto" w:fill="auto"/>
              <w:ind w:firstLine="200"/>
              <w:jc w:val="both"/>
              <w:rPr>
                <w:sz w:val="13"/>
                <w:szCs w:val="13"/>
              </w:rPr>
            </w:pPr>
            <w:r>
              <w:rPr>
                <w:sz w:val="13"/>
                <w:szCs w:val="13"/>
              </w:rPr>
              <w:t>47 299,500</w:t>
            </w:r>
          </w:p>
        </w:tc>
        <w:tc>
          <w:tcPr>
            <w:tcW w:w="754" w:type="dxa"/>
            <w:shd w:val="clear" w:color="auto" w:fill="FFFFFF"/>
          </w:tcPr>
          <w:p w:rsidR="00450F04" w:rsidRDefault="00450F04">
            <w:pPr>
              <w:rPr>
                <w:sz w:val="10"/>
                <w:szCs w:val="10"/>
              </w:rPr>
            </w:pPr>
          </w:p>
        </w:tc>
        <w:tc>
          <w:tcPr>
            <w:tcW w:w="331" w:type="dxa"/>
            <w:shd w:val="clear" w:color="auto" w:fill="FFFFFF"/>
          </w:tcPr>
          <w:p w:rsidR="00450F04" w:rsidRDefault="00450F04">
            <w:pPr>
              <w:rPr>
                <w:sz w:val="10"/>
                <w:szCs w:val="10"/>
              </w:rPr>
            </w:pPr>
          </w:p>
        </w:tc>
        <w:tc>
          <w:tcPr>
            <w:tcW w:w="2789" w:type="dxa"/>
            <w:shd w:val="clear" w:color="auto" w:fill="FFFFFF"/>
          </w:tcPr>
          <w:p w:rsidR="00450F04" w:rsidRDefault="00450F04">
            <w:pPr>
              <w:rPr>
                <w:sz w:val="10"/>
                <w:szCs w:val="10"/>
              </w:rPr>
            </w:pPr>
          </w:p>
        </w:tc>
      </w:tr>
      <w:tr w:rsidR="00450F04">
        <w:trPr>
          <w:trHeight w:hRule="exact" w:val="226"/>
          <w:jc w:val="center"/>
        </w:trPr>
        <w:tc>
          <w:tcPr>
            <w:tcW w:w="374" w:type="dxa"/>
            <w:shd w:val="clear" w:color="auto" w:fill="FFFFFF"/>
            <w:vAlign w:val="bottom"/>
          </w:tcPr>
          <w:p w:rsidR="00450F04" w:rsidRDefault="00314692">
            <w:pPr>
              <w:pStyle w:val="Jin0"/>
              <w:shd w:val="clear" w:color="auto" w:fill="auto"/>
              <w:jc w:val="both"/>
              <w:rPr>
                <w:sz w:val="13"/>
                <w:szCs w:val="13"/>
              </w:rPr>
            </w:pPr>
            <w:r>
              <w:rPr>
                <w:sz w:val="13"/>
                <w:szCs w:val="13"/>
              </w:rPr>
              <w:t>31</w:t>
            </w:r>
          </w:p>
        </w:tc>
        <w:tc>
          <w:tcPr>
            <w:tcW w:w="350" w:type="dxa"/>
            <w:shd w:val="clear" w:color="auto" w:fill="FFFFFF"/>
            <w:vAlign w:val="bottom"/>
          </w:tcPr>
          <w:p w:rsidR="00450F04" w:rsidRDefault="00314692">
            <w:pPr>
              <w:pStyle w:val="Jin0"/>
              <w:shd w:val="clear" w:color="auto" w:fill="auto"/>
              <w:jc w:val="both"/>
              <w:rPr>
                <w:sz w:val="13"/>
                <w:szCs w:val="13"/>
              </w:rPr>
            </w:pPr>
            <w:r>
              <w:rPr>
                <w:sz w:val="13"/>
                <w:szCs w:val="13"/>
              </w:rPr>
              <w:t>K</w:t>
            </w:r>
          </w:p>
        </w:tc>
        <w:tc>
          <w:tcPr>
            <w:tcW w:w="1066" w:type="dxa"/>
            <w:shd w:val="clear" w:color="auto" w:fill="FFFFFF"/>
            <w:vAlign w:val="bottom"/>
          </w:tcPr>
          <w:p w:rsidR="00450F04" w:rsidRDefault="00314692">
            <w:pPr>
              <w:pStyle w:val="Jin0"/>
              <w:shd w:val="clear" w:color="auto" w:fill="auto"/>
              <w:jc w:val="both"/>
              <w:rPr>
                <w:sz w:val="13"/>
                <w:szCs w:val="13"/>
              </w:rPr>
            </w:pPr>
            <w:r>
              <w:rPr>
                <w:sz w:val="13"/>
                <w:szCs w:val="13"/>
              </w:rPr>
              <w:t>944511811</w:t>
            </w:r>
          </w:p>
        </w:tc>
        <w:tc>
          <w:tcPr>
            <w:tcW w:w="7536" w:type="dxa"/>
            <w:shd w:val="clear" w:color="auto" w:fill="FFFFFF"/>
            <w:vAlign w:val="bottom"/>
          </w:tcPr>
          <w:p w:rsidR="00450F04" w:rsidRDefault="00314692">
            <w:pPr>
              <w:pStyle w:val="Jin0"/>
              <w:shd w:val="clear" w:color="auto" w:fill="auto"/>
              <w:ind w:firstLine="300"/>
              <w:rPr>
                <w:sz w:val="13"/>
                <w:szCs w:val="13"/>
              </w:rPr>
            </w:pPr>
            <w:r>
              <w:rPr>
                <w:sz w:val="13"/>
                <w:szCs w:val="13"/>
              </w:rPr>
              <w:t>Demontáž ochranné sítě z textilie z umělých vláken</w:t>
            </w:r>
          </w:p>
        </w:tc>
        <w:tc>
          <w:tcPr>
            <w:tcW w:w="648" w:type="dxa"/>
            <w:shd w:val="clear" w:color="auto" w:fill="FFFFFF"/>
            <w:vAlign w:val="bottom"/>
          </w:tcPr>
          <w:p w:rsidR="00450F04" w:rsidRDefault="00314692">
            <w:pPr>
              <w:pStyle w:val="Jin0"/>
              <w:shd w:val="clear" w:color="auto" w:fill="auto"/>
              <w:ind w:firstLine="240"/>
              <w:jc w:val="both"/>
              <w:rPr>
                <w:sz w:val="13"/>
                <w:szCs w:val="13"/>
              </w:rPr>
            </w:pPr>
            <w:r>
              <w:rPr>
                <w:sz w:val="13"/>
                <w:szCs w:val="13"/>
              </w:rPr>
              <w:t>m2</w:t>
            </w:r>
          </w:p>
        </w:tc>
        <w:tc>
          <w:tcPr>
            <w:tcW w:w="1210" w:type="dxa"/>
            <w:shd w:val="clear" w:color="auto" w:fill="FFFFFF"/>
            <w:vAlign w:val="bottom"/>
          </w:tcPr>
          <w:p w:rsidR="00450F04" w:rsidRDefault="00314692">
            <w:pPr>
              <w:pStyle w:val="Jin0"/>
              <w:shd w:val="clear" w:color="auto" w:fill="auto"/>
              <w:ind w:firstLine="400"/>
              <w:jc w:val="both"/>
              <w:rPr>
                <w:sz w:val="13"/>
                <w:szCs w:val="13"/>
              </w:rPr>
            </w:pPr>
            <w:r>
              <w:rPr>
                <w:sz w:val="13"/>
                <w:szCs w:val="13"/>
              </w:rPr>
              <w:t>525,550</w:t>
            </w:r>
          </w:p>
        </w:tc>
        <w:tc>
          <w:tcPr>
            <w:tcW w:w="754" w:type="dxa"/>
            <w:shd w:val="clear" w:color="auto" w:fill="FFFFFF"/>
            <w:vAlign w:val="bottom"/>
          </w:tcPr>
          <w:p w:rsidR="00450F04" w:rsidRDefault="00314692">
            <w:pPr>
              <w:pStyle w:val="Jin0"/>
              <w:shd w:val="clear" w:color="auto" w:fill="auto"/>
              <w:jc w:val="right"/>
              <w:rPr>
                <w:sz w:val="13"/>
                <w:szCs w:val="13"/>
              </w:rPr>
            </w:pPr>
            <w:r>
              <w:rPr>
                <w:sz w:val="13"/>
                <w:szCs w:val="13"/>
              </w:rPr>
              <w:t>1,00</w:t>
            </w:r>
          </w:p>
        </w:tc>
        <w:tc>
          <w:tcPr>
            <w:tcW w:w="331" w:type="dxa"/>
            <w:shd w:val="clear" w:color="auto" w:fill="FFFFFF"/>
          </w:tcPr>
          <w:p w:rsidR="00450F04" w:rsidRDefault="00450F04">
            <w:pPr>
              <w:rPr>
                <w:sz w:val="10"/>
                <w:szCs w:val="10"/>
              </w:rPr>
            </w:pPr>
          </w:p>
        </w:tc>
        <w:tc>
          <w:tcPr>
            <w:tcW w:w="2789" w:type="dxa"/>
            <w:shd w:val="clear" w:color="auto" w:fill="FFFFFF"/>
            <w:vAlign w:val="bottom"/>
          </w:tcPr>
          <w:p w:rsidR="00450F04" w:rsidRDefault="00314692">
            <w:pPr>
              <w:pStyle w:val="Jin0"/>
              <w:shd w:val="clear" w:color="auto" w:fill="auto"/>
              <w:ind w:right="240"/>
              <w:jc w:val="right"/>
              <w:rPr>
                <w:sz w:val="13"/>
                <w:szCs w:val="13"/>
              </w:rPr>
            </w:pPr>
            <w:r>
              <w:rPr>
                <w:sz w:val="13"/>
                <w:szCs w:val="13"/>
              </w:rPr>
              <w:t>525,55 CSÚRS 2014 01</w:t>
            </w:r>
          </w:p>
        </w:tc>
      </w:tr>
      <w:tr w:rsidR="00450F04">
        <w:trPr>
          <w:trHeight w:hRule="exact" w:val="221"/>
          <w:jc w:val="center"/>
        </w:trPr>
        <w:tc>
          <w:tcPr>
            <w:tcW w:w="374" w:type="dxa"/>
            <w:shd w:val="clear" w:color="auto" w:fill="FFFFFF"/>
          </w:tcPr>
          <w:p w:rsidR="00450F04" w:rsidRDefault="00450F04">
            <w:pPr>
              <w:rPr>
                <w:sz w:val="10"/>
                <w:szCs w:val="10"/>
              </w:rPr>
            </w:pPr>
          </w:p>
        </w:tc>
        <w:tc>
          <w:tcPr>
            <w:tcW w:w="350" w:type="dxa"/>
            <w:shd w:val="clear" w:color="auto" w:fill="FFFFFF"/>
          </w:tcPr>
          <w:p w:rsidR="00450F04" w:rsidRDefault="00314692">
            <w:pPr>
              <w:pStyle w:val="Jin0"/>
              <w:shd w:val="clear" w:color="auto" w:fill="auto"/>
              <w:jc w:val="both"/>
              <w:rPr>
                <w:sz w:val="13"/>
                <w:szCs w:val="13"/>
              </w:rPr>
            </w:pPr>
            <w:r>
              <w:rPr>
                <w:sz w:val="13"/>
                <w:szCs w:val="13"/>
              </w:rPr>
              <w:t>w</w:t>
            </w:r>
          </w:p>
        </w:tc>
        <w:tc>
          <w:tcPr>
            <w:tcW w:w="1066" w:type="dxa"/>
            <w:shd w:val="clear" w:color="auto" w:fill="FFFFFF"/>
          </w:tcPr>
          <w:p w:rsidR="00450F04" w:rsidRDefault="00450F04">
            <w:pPr>
              <w:rPr>
                <w:sz w:val="10"/>
                <w:szCs w:val="10"/>
              </w:rPr>
            </w:pPr>
          </w:p>
        </w:tc>
        <w:tc>
          <w:tcPr>
            <w:tcW w:w="7536" w:type="dxa"/>
            <w:shd w:val="clear" w:color="auto" w:fill="FFFFFF"/>
          </w:tcPr>
          <w:p w:rsidR="00450F04" w:rsidRDefault="00314692">
            <w:pPr>
              <w:pStyle w:val="Jin0"/>
              <w:shd w:val="clear" w:color="auto" w:fill="auto"/>
              <w:ind w:firstLine="300"/>
              <w:rPr>
                <w:sz w:val="13"/>
                <w:szCs w:val="13"/>
              </w:rPr>
            </w:pPr>
            <w:r>
              <w:rPr>
                <w:sz w:val="13"/>
                <w:szCs w:val="13"/>
              </w:rPr>
              <w:t>((</w:t>
            </w:r>
            <w:proofErr w:type="gramStart"/>
            <w:r>
              <w:rPr>
                <w:sz w:val="13"/>
                <w:szCs w:val="13"/>
              </w:rPr>
              <w:t>2*21,5*5)+(2*13*5</w:t>
            </w:r>
            <w:proofErr w:type="gramEnd"/>
            <w:r>
              <w:rPr>
                <w:sz w:val="13"/>
                <w:szCs w:val="13"/>
              </w:rPr>
              <w:t>)+(2*9,75*3,5)+(12,5*3,5))*1,15</w:t>
            </w:r>
          </w:p>
        </w:tc>
        <w:tc>
          <w:tcPr>
            <w:tcW w:w="648" w:type="dxa"/>
            <w:shd w:val="clear" w:color="auto" w:fill="FFFFFF"/>
          </w:tcPr>
          <w:p w:rsidR="00450F04" w:rsidRDefault="00450F04">
            <w:pPr>
              <w:rPr>
                <w:sz w:val="10"/>
                <w:szCs w:val="10"/>
              </w:rPr>
            </w:pPr>
          </w:p>
        </w:tc>
        <w:tc>
          <w:tcPr>
            <w:tcW w:w="1210" w:type="dxa"/>
            <w:shd w:val="clear" w:color="auto" w:fill="FFFFFF"/>
          </w:tcPr>
          <w:p w:rsidR="00450F04" w:rsidRDefault="00314692">
            <w:pPr>
              <w:pStyle w:val="Jin0"/>
              <w:shd w:val="clear" w:color="auto" w:fill="auto"/>
              <w:ind w:firstLine="400"/>
              <w:jc w:val="both"/>
              <w:rPr>
                <w:sz w:val="13"/>
                <w:szCs w:val="13"/>
              </w:rPr>
            </w:pPr>
            <w:r>
              <w:rPr>
                <w:sz w:val="13"/>
                <w:szCs w:val="13"/>
              </w:rPr>
              <w:t>525,550</w:t>
            </w:r>
          </w:p>
        </w:tc>
        <w:tc>
          <w:tcPr>
            <w:tcW w:w="754" w:type="dxa"/>
            <w:shd w:val="clear" w:color="auto" w:fill="FFFFFF"/>
          </w:tcPr>
          <w:p w:rsidR="00450F04" w:rsidRDefault="00450F04">
            <w:pPr>
              <w:rPr>
                <w:sz w:val="10"/>
                <w:szCs w:val="10"/>
              </w:rPr>
            </w:pPr>
          </w:p>
        </w:tc>
        <w:tc>
          <w:tcPr>
            <w:tcW w:w="331" w:type="dxa"/>
            <w:shd w:val="clear" w:color="auto" w:fill="FFFFFF"/>
          </w:tcPr>
          <w:p w:rsidR="00450F04" w:rsidRDefault="00450F04">
            <w:pPr>
              <w:rPr>
                <w:sz w:val="10"/>
                <w:szCs w:val="10"/>
              </w:rPr>
            </w:pPr>
          </w:p>
        </w:tc>
        <w:tc>
          <w:tcPr>
            <w:tcW w:w="2789" w:type="dxa"/>
            <w:shd w:val="clear" w:color="auto" w:fill="FFFFFF"/>
          </w:tcPr>
          <w:p w:rsidR="00450F04" w:rsidRDefault="00450F04">
            <w:pPr>
              <w:rPr>
                <w:sz w:val="10"/>
                <w:szCs w:val="10"/>
              </w:rPr>
            </w:pPr>
          </w:p>
        </w:tc>
      </w:tr>
      <w:tr w:rsidR="00450F04">
        <w:trPr>
          <w:trHeight w:hRule="exact" w:val="226"/>
          <w:jc w:val="center"/>
        </w:trPr>
        <w:tc>
          <w:tcPr>
            <w:tcW w:w="374" w:type="dxa"/>
            <w:shd w:val="clear" w:color="auto" w:fill="FFFFFF"/>
          </w:tcPr>
          <w:p w:rsidR="00450F04" w:rsidRDefault="00314692">
            <w:pPr>
              <w:pStyle w:val="Jin0"/>
              <w:shd w:val="clear" w:color="auto" w:fill="auto"/>
              <w:jc w:val="both"/>
              <w:rPr>
                <w:sz w:val="13"/>
                <w:szCs w:val="13"/>
              </w:rPr>
            </w:pPr>
            <w:r>
              <w:rPr>
                <w:sz w:val="13"/>
                <w:szCs w:val="13"/>
              </w:rPr>
              <w:t>32</w:t>
            </w:r>
          </w:p>
        </w:tc>
        <w:tc>
          <w:tcPr>
            <w:tcW w:w="350" w:type="dxa"/>
            <w:shd w:val="clear" w:color="auto" w:fill="FFFFFF"/>
          </w:tcPr>
          <w:p w:rsidR="00450F04" w:rsidRDefault="00314692">
            <w:pPr>
              <w:pStyle w:val="Jin0"/>
              <w:shd w:val="clear" w:color="auto" w:fill="auto"/>
              <w:jc w:val="both"/>
              <w:rPr>
                <w:sz w:val="13"/>
                <w:szCs w:val="13"/>
              </w:rPr>
            </w:pPr>
            <w:r>
              <w:rPr>
                <w:sz w:val="13"/>
                <w:szCs w:val="13"/>
              </w:rPr>
              <w:t>K</w:t>
            </w:r>
          </w:p>
        </w:tc>
        <w:tc>
          <w:tcPr>
            <w:tcW w:w="1066" w:type="dxa"/>
            <w:shd w:val="clear" w:color="auto" w:fill="FFFFFF"/>
          </w:tcPr>
          <w:p w:rsidR="00450F04" w:rsidRDefault="00314692">
            <w:pPr>
              <w:pStyle w:val="Jin0"/>
              <w:shd w:val="clear" w:color="auto" w:fill="auto"/>
              <w:jc w:val="both"/>
              <w:rPr>
                <w:sz w:val="13"/>
                <w:szCs w:val="13"/>
              </w:rPr>
            </w:pPr>
            <w:r>
              <w:rPr>
                <w:sz w:val="13"/>
                <w:szCs w:val="13"/>
              </w:rPr>
              <w:t>952901111</w:t>
            </w:r>
          </w:p>
        </w:tc>
        <w:tc>
          <w:tcPr>
            <w:tcW w:w="7536" w:type="dxa"/>
            <w:shd w:val="clear" w:color="auto" w:fill="FFFFFF"/>
          </w:tcPr>
          <w:p w:rsidR="00450F04" w:rsidRDefault="00314692">
            <w:pPr>
              <w:pStyle w:val="Jin0"/>
              <w:shd w:val="clear" w:color="auto" w:fill="auto"/>
              <w:ind w:firstLine="300"/>
              <w:rPr>
                <w:sz w:val="13"/>
                <w:szCs w:val="13"/>
              </w:rPr>
            </w:pPr>
            <w:r>
              <w:rPr>
                <w:sz w:val="13"/>
                <w:szCs w:val="13"/>
              </w:rPr>
              <w:t>Vyčištění budov bytové a občanské výstavby při výšce podlaží do 4 m</w:t>
            </w:r>
          </w:p>
        </w:tc>
        <w:tc>
          <w:tcPr>
            <w:tcW w:w="648" w:type="dxa"/>
            <w:shd w:val="clear" w:color="auto" w:fill="FFFFFF"/>
          </w:tcPr>
          <w:p w:rsidR="00450F04" w:rsidRDefault="00314692">
            <w:pPr>
              <w:pStyle w:val="Jin0"/>
              <w:shd w:val="clear" w:color="auto" w:fill="auto"/>
              <w:ind w:firstLine="240"/>
              <w:jc w:val="both"/>
              <w:rPr>
                <w:sz w:val="13"/>
                <w:szCs w:val="13"/>
              </w:rPr>
            </w:pPr>
            <w:r>
              <w:rPr>
                <w:sz w:val="13"/>
                <w:szCs w:val="13"/>
              </w:rPr>
              <w:t>m2</w:t>
            </w:r>
          </w:p>
        </w:tc>
        <w:tc>
          <w:tcPr>
            <w:tcW w:w="1210" w:type="dxa"/>
            <w:shd w:val="clear" w:color="auto" w:fill="FFFFFF"/>
          </w:tcPr>
          <w:p w:rsidR="00450F04" w:rsidRDefault="00314692">
            <w:pPr>
              <w:pStyle w:val="Jin0"/>
              <w:shd w:val="clear" w:color="auto" w:fill="auto"/>
              <w:ind w:firstLine="400"/>
              <w:jc w:val="both"/>
              <w:rPr>
                <w:sz w:val="13"/>
                <w:szCs w:val="13"/>
              </w:rPr>
            </w:pPr>
            <w:r>
              <w:rPr>
                <w:sz w:val="13"/>
                <w:szCs w:val="13"/>
              </w:rPr>
              <w:t>300,240</w:t>
            </w:r>
          </w:p>
        </w:tc>
        <w:tc>
          <w:tcPr>
            <w:tcW w:w="754" w:type="dxa"/>
            <w:shd w:val="clear" w:color="auto" w:fill="FFFFFF"/>
          </w:tcPr>
          <w:p w:rsidR="00450F04" w:rsidRDefault="00314692">
            <w:pPr>
              <w:pStyle w:val="Jin0"/>
              <w:shd w:val="clear" w:color="auto" w:fill="auto"/>
              <w:jc w:val="right"/>
              <w:rPr>
                <w:sz w:val="13"/>
                <w:szCs w:val="13"/>
              </w:rPr>
            </w:pPr>
            <w:r>
              <w:rPr>
                <w:sz w:val="13"/>
                <w:szCs w:val="13"/>
              </w:rPr>
              <w:t>71,00</w:t>
            </w:r>
          </w:p>
        </w:tc>
        <w:tc>
          <w:tcPr>
            <w:tcW w:w="331" w:type="dxa"/>
            <w:shd w:val="clear" w:color="auto" w:fill="FFFFFF"/>
          </w:tcPr>
          <w:p w:rsidR="00450F04" w:rsidRDefault="00450F04">
            <w:pPr>
              <w:rPr>
                <w:sz w:val="10"/>
                <w:szCs w:val="10"/>
              </w:rPr>
            </w:pPr>
          </w:p>
        </w:tc>
        <w:tc>
          <w:tcPr>
            <w:tcW w:w="2789" w:type="dxa"/>
            <w:shd w:val="clear" w:color="auto" w:fill="FFFFFF"/>
          </w:tcPr>
          <w:p w:rsidR="00450F04" w:rsidRDefault="00314692">
            <w:pPr>
              <w:pStyle w:val="Jin0"/>
              <w:shd w:val="clear" w:color="auto" w:fill="auto"/>
              <w:ind w:firstLine="880"/>
              <w:jc w:val="both"/>
              <w:rPr>
                <w:sz w:val="13"/>
                <w:szCs w:val="13"/>
              </w:rPr>
            </w:pPr>
            <w:r>
              <w:rPr>
                <w:sz w:val="13"/>
                <w:szCs w:val="13"/>
              </w:rPr>
              <w:t>21 317,04 CS ÚRS 2012 02</w:t>
            </w:r>
          </w:p>
        </w:tc>
      </w:tr>
      <w:tr w:rsidR="00450F04">
        <w:trPr>
          <w:trHeight w:hRule="exact" w:val="221"/>
          <w:jc w:val="center"/>
        </w:trPr>
        <w:tc>
          <w:tcPr>
            <w:tcW w:w="374" w:type="dxa"/>
            <w:shd w:val="clear" w:color="auto" w:fill="FFFFFF"/>
          </w:tcPr>
          <w:p w:rsidR="00450F04" w:rsidRDefault="00450F04">
            <w:pPr>
              <w:rPr>
                <w:sz w:val="10"/>
                <w:szCs w:val="10"/>
              </w:rPr>
            </w:pPr>
          </w:p>
        </w:tc>
        <w:tc>
          <w:tcPr>
            <w:tcW w:w="350" w:type="dxa"/>
            <w:shd w:val="clear" w:color="auto" w:fill="FFFFFF"/>
          </w:tcPr>
          <w:p w:rsidR="00450F04" w:rsidRDefault="00314692">
            <w:pPr>
              <w:pStyle w:val="Jin0"/>
              <w:shd w:val="clear" w:color="auto" w:fill="auto"/>
              <w:jc w:val="both"/>
              <w:rPr>
                <w:sz w:val="13"/>
                <w:szCs w:val="13"/>
              </w:rPr>
            </w:pPr>
            <w:r>
              <w:rPr>
                <w:sz w:val="13"/>
                <w:szCs w:val="13"/>
              </w:rPr>
              <w:t>w</w:t>
            </w:r>
          </w:p>
        </w:tc>
        <w:tc>
          <w:tcPr>
            <w:tcW w:w="1066" w:type="dxa"/>
            <w:shd w:val="clear" w:color="auto" w:fill="FFFFFF"/>
          </w:tcPr>
          <w:p w:rsidR="00450F04" w:rsidRDefault="00450F04">
            <w:pPr>
              <w:rPr>
                <w:sz w:val="10"/>
                <w:szCs w:val="10"/>
              </w:rPr>
            </w:pPr>
          </w:p>
        </w:tc>
        <w:tc>
          <w:tcPr>
            <w:tcW w:w="7536" w:type="dxa"/>
            <w:shd w:val="clear" w:color="auto" w:fill="FFFFFF"/>
          </w:tcPr>
          <w:p w:rsidR="00450F04" w:rsidRDefault="00314692">
            <w:pPr>
              <w:pStyle w:val="Jin0"/>
              <w:shd w:val="clear" w:color="auto" w:fill="auto"/>
              <w:ind w:firstLine="300"/>
              <w:rPr>
                <w:sz w:val="13"/>
                <w:szCs w:val="13"/>
              </w:rPr>
            </w:pPr>
            <w:r>
              <w:rPr>
                <w:sz w:val="13"/>
                <w:szCs w:val="13"/>
              </w:rPr>
              <w:t>10,8*27,8</w:t>
            </w:r>
          </w:p>
        </w:tc>
        <w:tc>
          <w:tcPr>
            <w:tcW w:w="648" w:type="dxa"/>
            <w:shd w:val="clear" w:color="auto" w:fill="FFFFFF"/>
          </w:tcPr>
          <w:p w:rsidR="00450F04" w:rsidRDefault="00450F04">
            <w:pPr>
              <w:rPr>
                <w:sz w:val="10"/>
                <w:szCs w:val="10"/>
              </w:rPr>
            </w:pPr>
          </w:p>
        </w:tc>
        <w:tc>
          <w:tcPr>
            <w:tcW w:w="1210" w:type="dxa"/>
            <w:shd w:val="clear" w:color="auto" w:fill="FFFFFF"/>
          </w:tcPr>
          <w:p w:rsidR="00450F04" w:rsidRDefault="00314692">
            <w:pPr>
              <w:pStyle w:val="Jin0"/>
              <w:shd w:val="clear" w:color="auto" w:fill="auto"/>
              <w:ind w:firstLine="400"/>
              <w:jc w:val="both"/>
              <w:rPr>
                <w:sz w:val="13"/>
                <w:szCs w:val="13"/>
              </w:rPr>
            </w:pPr>
            <w:r>
              <w:rPr>
                <w:sz w:val="13"/>
                <w:szCs w:val="13"/>
              </w:rPr>
              <w:t>300,240</w:t>
            </w:r>
          </w:p>
        </w:tc>
        <w:tc>
          <w:tcPr>
            <w:tcW w:w="754" w:type="dxa"/>
            <w:shd w:val="clear" w:color="auto" w:fill="FFFFFF"/>
          </w:tcPr>
          <w:p w:rsidR="00450F04" w:rsidRDefault="00450F04">
            <w:pPr>
              <w:rPr>
                <w:sz w:val="10"/>
                <w:szCs w:val="10"/>
              </w:rPr>
            </w:pPr>
          </w:p>
        </w:tc>
        <w:tc>
          <w:tcPr>
            <w:tcW w:w="331" w:type="dxa"/>
            <w:shd w:val="clear" w:color="auto" w:fill="FFFFFF"/>
          </w:tcPr>
          <w:p w:rsidR="00450F04" w:rsidRDefault="00450F04">
            <w:pPr>
              <w:rPr>
                <w:sz w:val="10"/>
                <w:szCs w:val="10"/>
              </w:rPr>
            </w:pPr>
          </w:p>
        </w:tc>
        <w:tc>
          <w:tcPr>
            <w:tcW w:w="2789" w:type="dxa"/>
            <w:shd w:val="clear" w:color="auto" w:fill="FFFFFF"/>
          </w:tcPr>
          <w:p w:rsidR="00450F04" w:rsidRDefault="00450F04">
            <w:pPr>
              <w:rPr>
                <w:sz w:val="10"/>
                <w:szCs w:val="10"/>
              </w:rPr>
            </w:pPr>
          </w:p>
        </w:tc>
      </w:tr>
      <w:tr w:rsidR="00450F04">
        <w:trPr>
          <w:trHeight w:hRule="exact" w:val="389"/>
          <w:jc w:val="center"/>
        </w:trPr>
        <w:tc>
          <w:tcPr>
            <w:tcW w:w="374" w:type="dxa"/>
            <w:shd w:val="clear" w:color="auto" w:fill="FFFFFF"/>
            <w:vAlign w:val="center"/>
          </w:tcPr>
          <w:p w:rsidR="00450F04" w:rsidRDefault="00314692">
            <w:pPr>
              <w:pStyle w:val="Jin0"/>
              <w:shd w:val="clear" w:color="auto" w:fill="auto"/>
              <w:rPr>
                <w:sz w:val="13"/>
                <w:szCs w:val="13"/>
              </w:rPr>
            </w:pPr>
            <w:r>
              <w:rPr>
                <w:sz w:val="13"/>
                <w:szCs w:val="13"/>
              </w:rPr>
              <w:t>117</w:t>
            </w:r>
          </w:p>
        </w:tc>
        <w:tc>
          <w:tcPr>
            <w:tcW w:w="350" w:type="dxa"/>
            <w:shd w:val="clear" w:color="auto" w:fill="FFFFFF"/>
            <w:vAlign w:val="center"/>
          </w:tcPr>
          <w:p w:rsidR="00450F04" w:rsidRDefault="00314692">
            <w:pPr>
              <w:pStyle w:val="Jin0"/>
              <w:shd w:val="clear" w:color="auto" w:fill="auto"/>
              <w:jc w:val="both"/>
              <w:rPr>
                <w:sz w:val="13"/>
                <w:szCs w:val="13"/>
              </w:rPr>
            </w:pPr>
            <w:r>
              <w:rPr>
                <w:sz w:val="13"/>
                <w:szCs w:val="13"/>
              </w:rPr>
              <w:t>K</w:t>
            </w:r>
          </w:p>
        </w:tc>
        <w:tc>
          <w:tcPr>
            <w:tcW w:w="1066" w:type="dxa"/>
            <w:tcBorders>
              <w:left w:val="single" w:sz="4" w:space="0" w:color="auto"/>
            </w:tcBorders>
            <w:shd w:val="clear" w:color="auto" w:fill="FFFFFF"/>
            <w:vAlign w:val="center"/>
          </w:tcPr>
          <w:p w:rsidR="00450F04" w:rsidRDefault="00314692">
            <w:pPr>
              <w:pStyle w:val="Jin0"/>
              <w:shd w:val="clear" w:color="auto" w:fill="auto"/>
              <w:jc w:val="both"/>
              <w:rPr>
                <w:sz w:val="13"/>
                <w:szCs w:val="13"/>
              </w:rPr>
            </w:pPr>
            <w:r>
              <w:rPr>
                <w:sz w:val="13"/>
                <w:szCs w:val="13"/>
              </w:rPr>
              <w:t>953845213R</w:t>
            </w:r>
          </w:p>
        </w:tc>
        <w:tc>
          <w:tcPr>
            <w:tcW w:w="7536" w:type="dxa"/>
            <w:shd w:val="clear" w:color="auto" w:fill="FFFFFF"/>
          </w:tcPr>
          <w:p w:rsidR="00450F04" w:rsidRDefault="00314692">
            <w:pPr>
              <w:pStyle w:val="Jin0"/>
              <w:shd w:val="clear" w:color="auto" w:fill="auto"/>
              <w:spacing w:line="310" w:lineRule="auto"/>
              <w:ind w:left="300" w:firstLine="20"/>
              <w:rPr>
                <w:sz w:val="13"/>
                <w:szCs w:val="13"/>
              </w:rPr>
            </w:pPr>
            <w:r>
              <w:rPr>
                <w:sz w:val="13"/>
                <w:szCs w:val="13"/>
              </w:rPr>
              <w:t xml:space="preserve">ZE12/ Vyfrézování stávajícího novodobého komínového průduchu (prof. 150/150 mm, v. 7500 mm) na průměr 180 mm a jeho vyložení trubicí z nerezového plechu </w:t>
            </w:r>
            <w:proofErr w:type="spellStart"/>
            <w:r>
              <w:rPr>
                <w:sz w:val="13"/>
                <w:szCs w:val="13"/>
              </w:rPr>
              <w:t>tl</w:t>
            </w:r>
            <w:proofErr w:type="spellEnd"/>
            <w:r>
              <w:rPr>
                <w:sz w:val="13"/>
                <w:szCs w:val="13"/>
              </w:rPr>
              <w:t>. 1,0 mm</w:t>
            </w:r>
          </w:p>
        </w:tc>
        <w:tc>
          <w:tcPr>
            <w:tcW w:w="648" w:type="dxa"/>
            <w:shd w:val="clear" w:color="auto" w:fill="FFFFFF"/>
            <w:vAlign w:val="center"/>
          </w:tcPr>
          <w:p w:rsidR="00450F04" w:rsidRDefault="00314692">
            <w:pPr>
              <w:pStyle w:val="Jin0"/>
              <w:shd w:val="clear" w:color="auto" w:fill="auto"/>
              <w:ind w:firstLine="240"/>
              <w:jc w:val="both"/>
              <w:rPr>
                <w:sz w:val="13"/>
                <w:szCs w:val="13"/>
              </w:rPr>
            </w:pPr>
            <w:proofErr w:type="spellStart"/>
            <w:r>
              <w:rPr>
                <w:sz w:val="13"/>
                <w:szCs w:val="13"/>
              </w:rPr>
              <w:t>kpl</w:t>
            </w:r>
            <w:proofErr w:type="spellEnd"/>
          </w:p>
        </w:tc>
        <w:tc>
          <w:tcPr>
            <w:tcW w:w="1210" w:type="dxa"/>
            <w:shd w:val="clear" w:color="auto" w:fill="FFFFFF"/>
            <w:vAlign w:val="center"/>
          </w:tcPr>
          <w:p w:rsidR="00450F04" w:rsidRDefault="00314692">
            <w:pPr>
              <w:pStyle w:val="Jin0"/>
              <w:shd w:val="clear" w:color="auto" w:fill="auto"/>
              <w:ind w:firstLine="540"/>
              <w:jc w:val="both"/>
              <w:rPr>
                <w:sz w:val="13"/>
                <w:szCs w:val="13"/>
              </w:rPr>
            </w:pPr>
            <w:r>
              <w:rPr>
                <w:sz w:val="13"/>
                <w:szCs w:val="13"/>
              </w:rPr>
              <w:t>2,000</w:t>
            </w:r>
          </w:p>
        </w:tc>
        <w:tc>
          <w:tcPr>
            <w:tcW w:w="754" w:type="dxa"/>
            <w:shd w:val="clear" w:color="auto" w:fill="FFFFFF"/>
            <w:vAlign w:val="center"/>
          </w:tcPr>
          <w:p w:rsidR="00450F04" w:rsidRDefault="00314692">
            <w:pPr>
              <w:pStyle w:val="Jin0"/>
              <w:shd w:val="clear" w:color="auto" w:fill="auto"/>
              <w:jc w:val="right"/>
              <w:rPr>
                <w:sz w:val="13"/>
                <w:szCs w:val="13"/>
              </w:rPr>
            </w:pPr>
            <w:r>
              <w:rPr>
                <w:sz w:val="13"/>
                <w:szCs w:val="13"/>
              </w:rPr>
              <w:t>20 632,00</w:t>
            </w:r>
          </w:p>
        </w:tc>
        <w:tc>
          <w:tcPr>
            <w:tcW w:w="3120" w:type="dxa"/>
            <w:gridSpan w:val="2"/>
            <w:tcBorders>
              <w:left w:val="single" w:sz="4" w:space="0" w:color="auto"/>
            </w:tcBorders>
            <w:shd w:val="clear" w:color="auto" w:fill="FFFFFF"/>
            <w:vAlign w:val="center"/>
          </w:tcPr>
          <w:p w:rsidR="00450F04" w:rsidRDefault="00314692">
            <w:pPr>
              <w:pStyle w:val="Jin0"/>
              <w:shd w:val="clear" w:color="auto" w:fill="auto"/>
              <w:ind w:left="1200"/>
              <w:rPr>
                <w:sz w:val="13"/>
                <w:szCs w:val="13"/>
              </w:rPr>
            </w:pPr>
            <w:r>
              <w:rPr>
                <w:sz w:val="13"/>
                <w:szCs w:val="13"/>
              </w:rPr>
              <w:t>41 264,00</w:t>
            </w:r>
          </w:p>
        </w:tc>
      </w:tr>
      <w:tr w:rsidR="00450F04">
        <w:trPr>
          <w:trHeight w:hRule="exact" w:val="221"/>
          <w:jc w:val="center"/>
        </w:trPr>
        <w:tc>
          <w:tcPr>
            <w:tcW w:w="374" w:type="dxa"/>
            <w:shd w:val="clear" w:color="auto" w:fill="FFFFFF"/>
          </w:tcPr>
          <w:p w:rsidR="00450F04" w:rsidRDefault="00314692">
            <w:pPr>
              <w:pStyle w:val="Jin0"/>
              <w:shd w:val="clear" w:color="auto" w:fill="auto"/>
              <w:jc w:val="both"/>
              <w:rPr>
                <w:sz w:val="13"/>
                <w:szCs w:val="13"/>
              </w:rPr>
            </w:pPr>
            <w:r>
              <w:rPr>
                <w:sz w:val="13"/>
                <w:szCs w:val="13"/>
              </w:rPr>
              <w:t>23</w:t>
            </w:r>
          </w:p>
        </w:tc>
        <w:tc>
          <w:tcPr>
            <w:tcW w:w="350" w:type="dxa"/>
            <w:shd w:val="clear" w:color="auto" w:fill="FFFFFF"/>
          </w:tcPr>
          <w:p w:rsidR="00450F04" w:rsidRDefault="00314692">
            <w:pPr>
              <w:pStyle w:val="Jin0"/>
              <w:shd w:val="clear" w:color="auto" w:fill="auto"/>
              <w:jc w:val="both"/>
              <w:rPr>
                <w:sz w:val="13"/>
                <w:szCs w:val="13"/>
              </w:rPr>
            </w:pPr>
            <w:r>
              <w:rPr>
                <w:sz w:val="13"/>
                <w:szCs w:val="13"/>
              </w:rPr>
              <w:t>K</w:t>
            </w:r>
          </w:p>
        </w:tc>
        <w:tc>
          <w:tcPr>
            <w:tcW w:w="1066" w:type="dxa"/>
            <w:tcBorders>
              <w:left w:val="single" w:sz="4" w:space="0" w:color="auto"/>
            </w:tcBorders>
            <w:shd w:val="clear" w:color="auto" w:fill="FFFFFF"/>
          </w:tcPr>
          <w:p w:rsidR="00450F04" w:rsidRDefault="00314692">
            <w:pPr>
              <w:pStyle w:val="Jin0"/>
              <w:shd w:val="clear" w:color="auto" w:fill="auto"/>
              <w:jc w:val="both"/>
              <w:rPr>
                <w:sz w:val="13"/>
                <w:szCs w:val="13"/>
              </w:rPr>
            </w:pPr>
            <w:r>
              <w:rPr>
                <w:sz w:val="13"/>
                <w:szCs w:val="13"/>
              </w:rPr>
              <w:t>961043111</w:t>
            </w:r>
          </w:p>
        </w:tc>
        <w:tc>
          <w:tcPr>
            <w:tcW w:w="7536" w:type="dxa"/>
            <w:shd w:val="clear" w:color="auto" w:fill="FFFFFF"/>
          </w:tcPr>
          <w:p w:rsidR="00450F04" w:rsidRDefault="00314692">
            <w:pPr>
              <w:pStyle w:val="Jin0"/>
              <w:shd w:val="clear" w:color="auto" w:fill="auto"/>
              <w:ind w:firstLine="300"/>
              <w:rPr>
                <w:sz w:val="13"/>
                <w:szCs w:val="13"/>
              </w:rPr>
            </w:pPr>
            <w:r>
              <w:rPr>
                <w:sz w:val="13"/>
                <w:szCs w:val="13"/>
              </w:rPr>
              <w:t>Bourání základů z betonu proloženého kamenem</w:t>
            </w:r>
          </w:p>
        </w:tc>
        <w:tc>
          <w:tcPr>
            <w:tcW w:w="648" w:type="dxa"/>
            <w:shd w:val="clear" w:color="auto" w:fill="FFFFFF"/>
          </w:tcPr>
          <w:p w:rsidR="00450F04" w:rsidRDefault="00314692">
            <w:pPr>
              <w:pStyle w:val="Jin0"/>
              <w:shd w:val="clear" w:color="auto" w:fill="auto"/>
              <w:ind w:firstLine="240"/>
              <w:jc w:val="both"/>
              <w:rPr>
                <w:sz w:val="13"/>
                <w:szCs w:val="13"/>
              </w:rPr>
            </w:pPr>
            <w:r>
              <w:rPr>
                <w:sz w:val="13"/>
                <w:szCs w:val="13"/>
              </w:rPr>
              <w:t>m3</w:t>
            </w:r>
          </w:p>
        </w:tc>
        <w:tc>
          <w:tcPr>
            <w:tcW w:w="1210" w:type="dxa"/>
            <w:shd w:val="clear" w:color="auto" w:fill="FFFFFF"/>
          </w:tcPr>
          <w:p w:rsidR="00450F04" w:rsidRDefault="00314692">
            <w:pPr>
              <w:pStyle w:val="Jin0"/>
              <w:shd w:val="clear" w:color="auto" w:fill="auto"/>
              <w:ind w:firstLine="460"/>
              <w:jc w:val="both"/>
              <w:rPr>
                <w:sz w:val="13"/>
                <w:szCs w:val="13"/>
              </w:rPr>
            </w:pPr>
            <w:r>
              <w:rPr>
                <w:sz w:val="13"/>
                <w:szCs w:val="13"/>
              </w:rPr>
              <w:t>12,150</w:t>
            </w:r>
          </w:p>
        </w:tc>
        <w:tc>
          <w:tcPr>
            <w:tcW w:w="754" w:type="dxa"/>
            <w:shd w:val="clear" w:color="auto" w:fill="FFFFFF"/>
          </w:tcPr>
          <w:p w:rsidR="00450F04" w:rsidRDefault="00314692">
            <w:pPr>
              <w:pStyle w:val="Jin0"/>
              <w:shd w:val="clear" w:color="auto" w:fill="auto"/>
              <w:jc w:val="right"/>
              <w:rPr>
                <w:sz w:val="13"/>
                <w:szCs w:val="13"/>
              </w:rPr>
            </w:pPr>
            <w:r>
              <w:rPr>
                <w:sz w:val="13"/>
                <w:szCs w:val="13"/>
              </w:rPr>
              <w:t>1 265,00</w:t>
            </w:r>
          </w:p>
        </w:tc>
        <w:tc>
          <w:tcPr>
            <w:tcW w:w="3120" w:type="dxa"/>
            <w:gridSpan w:val="2"/>
            <w:tcBorders>
              <w:left w:val="single" w:sz="4" w:space="0" w:color="auto"/>
            </w:tcBorders>
            <w:shd w:val="clear" w:color="auto" w:fill="FFFFFF"/>
          </w:tcPr>
          <w:p w:rsidR="00450F04" w:rsidRDefault="00314692">
            <w:pPr>
              <w:pStyle w:val="Jin0"/>
              <w:shd w:val="clear" w:color="auto" w:fill="auto"/>
              <w:ind w:left="1200"/>
              <w:rPr>
                <w:sz w:val="13"/>
                <w:szCs w:val="13"/>
              </w:rPr>
            </w:pPr>
            <w:r>
              <w:rPr>
                <w:sz w:val="13"/>
                <w:szCs w:val="13"/>
              </w:rPr>
              <w:t>15 369,75 CSÚRS 2014 01</w:t>
            </w:r>
          </w:p>
        </w:tc>
      </w:tr>
      <w:tr w:rsidR="00450F04">
        <w:trPr>
          <w:trHeight w:hRule="exact" w:val="221"/>
          <w:jc w:val="center"/>
        </w:trPr>
        <w:tc>
          <w:tcPr>
            <w:tcW w:w="374" w:type="dxa"/>
            <w:shd w:val="clear" w:color="auto" w:fill="FFFFFF"/>
          </w:tcPr>
          <w:p w:rsidR="00450F04" w:rsidRDefault="00450F04">
            <w:pPr>
              <w:rPr>
                <w:sz w:val="10"/>
                <w:szCs w:val="10"/>
              </w:rPr>
            </w:pPr>
          </w:p>
        </w:tc>
        <w:tc>
          <w:tcPr>
            <w:tcW w:w="350" w:type="dxa"/>
            <w:shd w:val="clear" w:color="auto" w:fill="FFFFFF"/>
          </w:tcPr>
          <w:p w:rsidR="00450F04" w:rsidRDefault="00314692">
            <w:pPr>
              <w:pStyle w:val="Jin0"/>
              <w:shd w:val="clear" w:color="auto" w:fill="auto"/>
              <w:jc w:val="both"/>
              <w:rPr>
                <w:sz w:val="13"/>
                <w:szCs w:val="13"/>
              </w:rPr>
            </w:pPr>
            <w:r>
              <w:rPr>
                <w:sz w:val="13"/>
                <w:szCs w:val="13"/>
              </w:rPr>
              <w:t>w</w:t>
            </w:r>
          </w:p>
        </w:tc>
        <w:tc>
          <w:tcPr>
            <w:tcW w:w="1066" w:type="dxa"/>
            <w:shd w:val="clear" w:color="auto" w:fill="FFFFFF"/>
          </w:tcPr>
          <w:p w:rsidR="00450F04" w:rsidRDefault="00450F04">
            <w:pPr>
              <w:rPr>
                <w:sz w:val="10"/>
                <w:szCs w:val="10"/>
              </w:rPr>
            </w:pPr>
          </w:p>
        </w:tc>
        <w:tc>
          <w:tcPr>
            <w:tcW w:w="7536" w:type="dxa"/>
            <w:shd w:val="clear" w:color="auto" w:fill="FFFFFF"/>
          </w:tcPr>
          <w:p w:rsidR="00450F04" w:rsidRDefault="00314692">
            <w:pPr>
              <w:pStyle w:val="Jin0"/>
              <w:shd w:val="clear" w:color="auto" w:fill="auto"/>
              <w:ind w:firstLine="300"/>
              <w:rPr>
                <w:sz w:val="13"/>
                <w:szCs w:val="13"/>
              </w:rPr>
            </w:pPr>
            <w:r>
              <w:rPr>
                <w:sz w:val="13"/>
                <w:szCs w:val="13"/>
              </w:rPr>
              <w:t>(</w:t>
            </w:r>
            <w:proofErr w:type="gramStart"/>
            <w:r>
              <w:rPr>
                <w:sz w:val="13"/>
                <w:szCs w:val="13"/>
              </w:rPr>
              <w:t>7,2*0,75*1)+(4,5*1,5*1</w:t>
            </w:r>
            <w:proofErr w:type="gramEnd"/>
            <w:r>
              <w:rPr>
                <w:sz w:val="13"/>
                <w:szCs w:val="13"/>
              </w:rPr>
              <w:t>) "B18, B19"</w:t>
            </w:r>
          </w:p>
        </w:tc>
        <w:tc>
          <w:tcPr>
            <w:tcW w:w="648" w:type="dxa"/>
            <w:shd w:val="clear" w:color="auto" w:fill="FFFFFF"/>
          </w:tcPr>
          <w:p w:rsidR="00450F04" w:rsidRDefault="00450F04">
            <w:pPr>
              <w:rPr>
                <w:sz w:val="10"/>
                <w:szCs w:val="10"/>
              </w:rPr>
            </w:pPr>
          </w:p>
        </w:tc>
        <w:tc>
          <w:tcPr>
            <w:tcW w:w="1210" w:type="dxa"/>
            <w:shd w:val="clear" w:color="auto" w:fill="FFFFFF"/>
          </w:tcPr>
          <w:p w:rsidR="00450F04" w:rsidRDefault="00314692">
            <w:pPr>
              <w:pStyle w:val="Jin0"/>
              <w:shd w:val="clear" w:color="auto" w:fill="auto"/>
              <w:ind w:firstLine="460"/>
              <w:jc w:val="both"/>
              <w:rPr>
                <w:sz w:val="13"/>
                <w:szCs w:val="13"/>
              </w:rPr>
            </w:pPr>
            <w:r>
              <w:rPr>
                <w:sz w:val="13"/>
                <w:szCs w:val="13"/>
              </w:rPr>
              <w:t>12,150</w:t>
            </w:r>
          </w:p>
        </w:tc>
        <w:tc>
          <w:tcPr>
            <w:tcW w:w="754" w:type="dxa"/>
            <w:shd w:val="clear" w:color="auto" w:fill="FFFFFF"/>
          </w:tcPr>
          <w:p w:rsidR="00450F04" w:rsidRDefault="00450F04">
            <w:pPr>
              <w:rPr>
                <w:sz w:val="10"/>
                <w:szCs w:val="10"/>
              </w:rPr>
            </w:pPr>
          </w:p>
        </w:tc>
        <w:tc>
          <w:tcPr>
            <w:tcW w:w="331" w:type="dxa"/>
            <w:shd w:val="clear" w:color="auto" w:fill="FFFFFF"/>
          </w:tcPr>
          <w:p w:rsidR="00450F04" w:rsidRDefault="00450F04">
            <w:pPr>
              <w:rPr>
                <w:sz w:val="10"/>
                <w:szCs w:val="10"/>
              </w:rPr>
            </w:pPr>
          </w:p>
        </w:tc>
        <w:tc>
          <w:tcPr>
            <w:tcW w:w="2789" w:type="dxa"/>
            <w:shd w:val="clear" w:color="auto" w:fill="FFFFFF"/>
          </w:tcPr>
          <w:p w:rsidR="00450F04" w:rsidRDefault="00450F04">
            <w:pPr>
              <w:rPr>
                <w:sz w:val="10"/>
                <w:szCs w:val="10"/>
              </w:rPr>
            </w:pPr>
          </w:p>
        </w:tc>
      </w:tr>
      <w:tr w:rsidR="00450F04">
        <w:trPr>
          <w:trHeight w:hRule="exact" w:val="226"/>
          <w:jc w:val="center"/>
        </w:trPr>
        <w:tc>
          <w:tcPr>
            <w:tcW w:w="374" w:type="dxa"/>
            <w:shd w:val="clear" w:color="auto" w:fill="FFFFFF"/>
          </w:tcPr>
          <w:p w:rsidR="00450F04" w:rsidRDefault="00314692">
            <w:pPr>
              <w:pStyle w:val="Jin0"/>
              <w:shd w:val="clear" w:color="auto" w:fill="auto"/>
              <w:jc w:val="both"/>
              <w:rPr>
                <w:sz w:val="13"/>
                <w:szCs w:val="13"/>
              </w:rPr>
            </w:pPr>
            <w:r>
              <w:rPr>
                <w:sz w:val="13"/>
                <w:szCs w:val="13"/>
              </w:rPr>
              <w:t>24</w:t>
            </w:r>
          </w:p>
        </w:tc>
        <w:tc>
          <w:tcPr>
            <w:tcW w:w="350" w:type="dxa"/>
            <w:shd w:val="clear" w:color="auto" w:fill="FFFFFF"/>
          </w:tcPr>
          <w:p w:rsidR="00450F04" w:rsidRDefault="00314692">
            <w:pPr>
              <w:pStyle w:val="Jin0"/>
              <w:shd w:val="clear" w:color="auto" w:fill="auto"/>
              <w:jc w:val="both"/>
              <w:rPr>
                <w:sz w:val="13"/>
                <w:szCs w:val="13"/>
              </w:rPr>
            </w:pPr>
            <w:r>
              <w:rPr>
                <w:sz w:val="13"/>
                <w:szCs w:val="13"/>
              </w:rPr>
              <w:t>K</w:t>
            </w:r>
          </w:p>
        </w:tc>
        <w:tc>
          <w:tcPr>
            <w:tcW w:w="1066" w:type="dxa"/>
            <w:shd w:val="clear" w:color="auto" w:fill="FFFFFF"/>
          </w:tcPr>
          <w:p w:rsidR="00450F04" w:rsidRDefault="00314692">
            <w:pPr>
              <w:pStyle w:val="Jin0"/>
              <w:shd w:val="clear" w:color="auto" w:fill="auto"/>
              <w:jc w:val="both"/>
              <w:rPr>
                <w:sz w:val="13"/>
                <w:szCs w:val="13"/>
              </w:rPr>
            </w:pPr>
            <w:r>
              <w:rPr>
                <w:sz w:val="13"/>
                <w:szCs w:val="13"/>
              </w:rPr>
              <w:t>962031133</w:t>
            </w:r>
          </w:p>
        </w:tc>
        <w:tc>
          <w:tcPr>
            <w:tcW w:w="7536" w:type="dxa"/>
            <w:shd w:val="clear" w:color="auto" w:fill="FFFFFF"/>
          </w:tcPr>
          <w:p w:rsidR="00450F04" w:rsidRDefault="00314692">
            <w:pPr>
              <w:pStyle w:val="Jin0"/>
              <w:shd w:val="clear" w:color="auto" w:fill="auto"/>
              <w:ind w:firstLine="300"/>
              <w:rPr>
                <w:sz w:val="13"/>
                <w:szCs w:val="13"/>
              </w:rPr>
            </w:pPr>
            <w:r>
              <w:rPr>
                <w:sz w:val="13"/>
                <w:szCs w:val="13"/>
              </w:rPr>
              <w:t xml:space="preserve">Bourání příček z cihel pálených na MVC </w:t>
            </w:r>
            <w:proofErr w:type="spellStart"/>
            <w:r>
              <w:rPr>
                <w:sz w:val="13"/>
                <w:szCs w:val="13"/>
              </w:rPr>
              <w:t>tl</w:t>
            </w:r>
            <w:proofErr w:type="spellEnd"/>
            <w:r>
              <w:rPr>
                <w:sz w:val="13"/>
                <w:szCs w:val="13"/>
              </w:rPr>
              <w:t xml:space="preserve"> do 150 mm</w:t>
            </w:r>
          </w:p>
        </w:tc>
        <w:tc>
          <w:tcPr>
            <w:tcW w:w="648" w:type="dxa"/>
            <w:shd w:val="clear" w:color="auto" w:fill="FFFFFF"/>
          </w:tcPr>
          <w:p w:rsidR="00450F04" w:rsidRDefault="00314692">
            <w:pPr>
              <w:pStyle w:val="Jin0"/>
              <w:shd w:val="clear" w:color="auto" w:fill="auto"/>
              <w:ind w:firstLine="240"/>
              <w:jc w:val="both"/>
              <w:rPr>
                <w:sz w:val="13"/>
                <w:szCs w:val="13"/>
              </w:rPr>
            </w:pPr>
            <w:r>
              <w:rPr>
                <w:sz w:val="13"/>
                <w:szCs w:val="13"/>
              </w:rPr>
              <w:t>m2</w:t>
            </w:r>
          </w:p>
        </w:tc>
        <w:tc>
          <w:tcPr>
            <w:tcW w:w="1210" w:type="dxa"/>
            <w:shd w:val="clear" w:color="auto" w:fill="FFFFFF"/>
          </w:tcPr>
          <w:p w:rsidR="00450F04" w:rsidRDefault="00314692">
            <w:pPr>
              <w:pStyle w:val="Jin0"/>
              <w:shd w:val="clear" w:color="auto" w:fill="auto"/>
              <w:ind w:firstLine="400"/>
              <w:jc w:val="both"/>
              <w:rPr>
                <w:sz w:val="13"/>
                <w:szCs w:val="13"/>
              </w:rPr>
            </w:pPr>
            <w:r>
              <w:rPr>
                <w:sz w:val="13"/>
                <w:szCs w:val="13"/>
              </w:rPr>
              <w:t>119,451</w:t>
            </w:r>
          </w:p>
        </w:tc>
        <w:tc>
          <w:tcPr>
            <w:tcW w:w="754" w:type="dxa"/>
            <w:shd w:val="clear" w:color="auto" w:fill="FFFFFF"/>
          </w:tcPr>
          <w:p w:rsidR="00450F04" w:rsidRDefault="00314692">
            <w:pPr>
              <w:pStyle w:val="Jin0"/>
              <w:shd w:val="clear" w:color="auto" w:fill="auto"/>
              <w:jc w:val="right"/>
              <w:rPr>
                <w:sz w:val="13"/>
                <w:szCs w:val="13"/>
              </w:rPr>
            </w:pPr>
            <w:r>
              <w:rPr>
                <w:sz w:val="13"/>
                <w:szCs w:val="13"/>
              </w:rPr>
              <w:t>87,00</w:t>
            </w:r>
          </w:p>
        </w:tc>
        <w:tc>
          <w:tcPr>
            <w:tcW w:w="331" w:type="dxa"/>
            <w:shd w:val="clear" w:color="auto" w:fill="FFFFFF"/>
          </w:tcPr>
          <w:p w:rsidR="00450F04" w:rsidRDefault="00450F04">
            <w:pPr>
              <w:rPr>
                <w:sz w:val="10"/>
                <w:szCs w:val="10"/>
              </w:rPr>
            </w:pPr>
          </w:p>
        </w:tc>
        <w:tc>
          <w:tcPr>
            <w:tcW w:w="2789" w:type="dxa"/>
            <w:shd w:val="clear" w:color="auto" w:fill="FFFFFF"/>
          </w:tcPr>
          <w:p w:rsidR="00450F04" w:rsidRDefault="00314692">
            <w:pPr>
              <w:pStyle w:val="Jin0"/>
              <w:shd w:val="clear" w:color="auto" w:fill="auto"/>
              <w:ind w:firstLine="880"/>
              <w:jc w:val="both"/>
              <w:rPr>
                <w:sz w:val="13"/>
                <w:szCs w:val="13"/>
              </w:rPr>
            </w:pPr>
            <w:r>
              <w:rPr>
                <w:sz w:val="13"/>
                <w:szCs w:val="13"/>
              </w:rPr>
              <w:t>10 392,24 CSÚRS 2014 01</w:t>
            </w:r>
          </w:p>
        </w:tc>
      </w:tr>
      <w:tr w:rsidR="00450F04">
        <w:trPr>
          <w:trHeight w:hRule="exact" w:val="226"/>
          <w:jc w:val="center"/>
        </w:trPr>
        <w:tc>
          <w:tcPr>
            <w:tcW w:w="374" w:type="dxa"/>
            <w:shd w:val="clear" w:color="auto" w:fill="FFFFFF"/>
          </w:tcPr>
          <w:p w:rsidR="00450F04" w:rsidRDefault="00450F04">
            <w:pPr>
              <w:rPr>
                <w:sz w:val="10"/>
                <w:szCs w:val="10"/>
              </w:rPr>
            </w:pPr>
          </w:p>
        </w:tc>
        <w:tc>
          <w:tcPr>
            <w:tcW w:w="350" w:type="dxa"/>
            <w:shd w:val="clear" w:color="auto" w:fill="FFFFFF"/>
          </w:tcPr>
          <w:p w:rsidR="00450F04" w:rsidRDefault="00314692">
            <w:pPr>
              <w:pStyle w:val="Jin0"/>
              <w:shd w:val="clear" w:color="auto" w:fill="auto"/>
              <w:jc w:val="both"/>
              <w:rPr>
                <w:sz w:val="13"/>
                <w:szCs w:val="13"/>
              </w:rPr>
            </w:pPr>
            <w:r>
              <w:rPr>
                <w:sz w:val="13"/>
                <w:szCs w:val="13"/>
              </w:rPr>
              <w:t>w</w:t>
            </w:r>
          </w:p>
        </w:tc>
        <w:tc>
          <w:tcPr>
            <w:tcW w:w="1066" w:type="dxa"/>
            <w:shd w:val="clear" w:color="auto" w:fill="FFFFFF"/>
          </w:tcPr>
          <w:p w:rsidR="00450F04" w:rsidRDefault="00450F04">
            <w:pPr>
              <w:rPr>
                <w:sz w:val="10"/>
                <w:szCs w:val="10"/>
              </w:rPr>
            </w:pPr>
          </w:p>
        </w:tc>
        <w:tc>
          <w:tcPr>
            <w:tcW w:w="7536" w:type="dxa"/>
            <w:shd w:val="clear" w:color="auto" w:fill="FFFFFF"/>
          </w:tcPr>
          <w:p w:rsidR="00450F04" w:rsidRDefault="00314692">
            <w:pPr>
              <w:pStyle w:val="Jin0"/>
              <w:shd w:val="clear" w:color="auto" w:fill="auto"/>
              <w:ind w:firstLine="300"/>
              <w:rPr>
                <w:sz w:val="13"/>
                <w:szCs w:val="13"/>
              </w:rPr>
            </w:pPr>
            <w:r>
              <w:rPr>
                <w:sz w:val="13"/>
                <w:szCs w:val="13"/>
              </w:rPr>
              <w:t>(5,4+1,55+1,6+2+3+2,3+3+5,2+1 +0,5+1 +1,8+2,2)*3,4*1,15</w:t>
            </w:r>
          </w:p>
        </w:tc>
        <w:tc>
          <w:tcPr>
            <w:tcW w:w="648" w:type="dxa"/>
            <w:shd w:val="clear" w:color="auto" w:fill="FFFFFF"/>
          </w:tcPr>
          <w:p w:rsidR="00450F04" w:rsidRDefault="00450F04">
            <w:pPr>
              <w:rPr>
                <w:sz w:val="10"/>
                <w:szCs w:val="10"/>
              </w:rPr>
            </w:pPr>
          </w:p>
        </w:tc>
        <w:tc>
          <w:tcPr>
            <w:tcW w:w="1210" w:type="dxa"/>
            <w:shd w:val="clear" w:color="auto" w:fill="FFFFFF"/>
          </w:tcPr>
          <w:p w:rsidR="00450F04" w:rsidRDefault="00314692">
            <w:pPr>
              <w:pStyle w:val="Jin0"/>
              <w:shd w:val="clear" w:color="auto" w:fill="auto"/>
              <w:ind w:firstLine="400"/>
              <w:jc w:val="both"/>
              <w:rPr>
                <w:sz w:val="13"/>
                <w:szCs w:val="13"/>
              </w:rPr>
            </w:pPr>
            <w:r>
              <w:rPr>
                <w:sz w:val="13"/>
                <w:szCs w:val="13"/>
              </w:rPr>
              <w:t>119,451</w:t>
            </w:r>
          </w:p>
        </w:tc>
        <w:tc>
          <w:tcPr>
            <w:tcW w:w="754" w:type="dxa"/>
            <w:shd w:val="clear" w:color="auto" w:fill="FFFFFF"/>
          </w:tcPr>
          <w:p w:rsidR="00450F04" w:rsidRDefault="00450F04">
            <w:pPr>
              <w:rPr>
                <w:sz w:val="10"/>
                <w:szCs w:val="10"/>
              </w:rPr>
            </w:pPr>
          </w:p>
        </w:tc>
        <w:tc>
          <w:tcPr>
            <w:tcW w:w="331" w:type="dxa"/>
            <w:shd w:val="clear" w:color="auto" w:fill="FFFFFF"/>
          </w:tcPr>
          <w:p w:rsidR="00450F04" w:rsidRDefault="00450F04">
            <w:pPr>
              <w:rPr>
                <w:sz w:val="10"/>
                <w:szCs w:val="10"/>
              </w:rPr>
            </w:pPr>
          </w:p>
        </w:tc>
        <w:tc>
          <w:tcPr>
            <w:tcW w:w="2789" w:type="dxa"/>
            <w:shd w:val="clear" w:color="auto" w:fill="FFFFFF"/>
          </w:tcPr>
          <w:p w:rsidR="00450F04" w:rsidRDefault="00450F04">
            <w:pPr>
              <w:rPr>
                <w:sz w:val="10"/>
                <w:szCs w:val="10"/>
              </w:rPr>
            </w:pPr>
          </w:p>
        </w:tc>
      </w:tr>
      <w:tr w:rsidR="00450F04">
        <w:trPr>
          <w:trHeight w:hRule="exact" w:val="226"/>
          <w:jc w:val="center"/>
        </w:trPr>
        <w:tc>
          <w:tcPr>
            <w:tcW w:w="374" w:type="dxa"/>
            <w:shd w:val="clear" w:color="auto" w:fill="FFFFFF"/>
            <w:vAlign w:val="bottom"/>
          </w:tcPr>
          <w:p w:rsidR="00450F04" w:rsidRDefault="00314692">
            <w:pPr>
              <w:pStyle w:val="Jin0"/>
              <w:shd w:val="clear" w:color="auto" w:fill="auto"/>
              <w:ind w:firstLine="160"/>
              <w:rPr>
                <w:sz w:val="13"/>
                <w:szCs w:val="13"/>
              </w:rPr>
            </w:pPr>
            <w:r>
              <w:rPr>
                <w:sz w:val="13"/>
                <w:szCs w:val="13"/>
              </w:rPr>
              <w:t>2</w:t>
            </w:r>
          </w:p>
        </w:tc>
        <w:tc>
          <w:tcPr>
            <w:tcW w:w="1416" w:type="dxa"/>
            <w:gridSpan w:val="2"/>
            <w:shd w:val="clear" w:color="auto" w:fill="FFFFFF"/>
          </w:tcPr>
          <w:p w:rsidR="00450F04" w:rsidRDefault="00314692">
            <w:pPr>
              <w:pStyle w:val="Jin0"/>
              <w:shd w:val="clear" w:color="auto" w:fill="auto"/>
              <w:rPr>
                <w:sz w:val="13"/>
                <w:szCs w:val="13"/>
              </w:rPr>
            </w:pPr>
            <w:r>
              <w:rPr>
                <w:sz w:val="13"/>
                <w:szCs w:val="13"/>
              </w:rPr>
              <w:t>K 962032230</w:t>
            </w:r>
          </w:p>
        </w:tc>
        <w:tc>
          <w:tcPr>
            <w:tcW w:w="7536" w:type="dxa"/>
            <w:shd w:val="clear" w:color="auto" w:fill="FFFFFF"/>
          </w:tcPr>
          <w:p w:rsidR="00450F04" w:rsidRDefault="00314692">
            <w:pPr>
              <w:pStyle w:val="Jin0"/>
              <w:shd w:val="clear" w:color="auto" w:fill="auto"/>
              <w:ind w:firstLine="300"/>
              <w:rPr>
                <w:sz w:val="13"/>
                <w:szCs w:val="13"/>
              </w:rPr>
            </w:pPr>
            <w:r>
              <w:rPr>
                <w:sz w:val="13"/>
                <w:szCs w:val="13"/>
              </w:rPr>
              <w:t>Bourání zdivá z cihel pálených nebo vápenopískových na MV nebo MVC do 1 m3</w:t>
            </w:r>
          </w:p>
        </w:tc>
        <w:tc>
          <w:tcPr>
            <w:tcW w:w="648" w:type="dxa"/>
            <w:shd w:val="clear" w:color="auto" w:fill="FFFFFF"/>
          </w:tcPr>
          <w:p w:rsidR="00450F04" w:rsidRDefault="00314692">
            <w:pPr>
              <w:pStyle w:val="Jin0"/>
              <w:shd w:val="clear" w:color="auto" w:fill="auto"/>
              <w:ind w:firstLine="240"/>
              <w:jc w:val="both"/>
              <w:rPr>
                <w:sz w:val="13"/>
                <w:szCs w:val="13"/>
              </w:rPr>
            </w:pPr>
            <w:r>
              <w:rPr>
                <w:sz w:val="13"/>
                <w:szCs w:val="13"/>
              </w:rPr>
              <w:t>m3</w:t>
            </w:r>
          </w:p>
        </w:tc>
        <w:tc>
          <w:tcPr>
            <w:tcW w:w="1210" w:type="dxa"/>
            <w:shd w:val="clear" w:color="auto" w:fill="FFFFFF"/>
          </w:tcPr>
          <w:p w:rsidR="00450F04" w:rsidRDefault="00314692">
            <w:pPr>
              <w:pStyle w:val="Jin0"/>
              <w:shd w:val="clear" w:color="auto" w:fill="auto"/>
              <w:ind w:firstLine="540"/>
              <w:jc w:val="both"/>
              <w:rPr>
                <w:sz w:val="13"/>
                <w:szCs w:val="13"/>
              </w:rPr>
            </w:pPr>
            <w:r>
              <w:rPr>
                <w:sz w:val="13"/>
                <w:szCs w:val="13"/>
              </w:rPr>
              <w:t>2,498</w:t>
            </w:r>
          </w:p>
        </w:tc>
        <w:tc>
          <w:tcPr>
            <w:tcW w:w="1085" w:type="dxa"/>
            <w:gridSpan w:val="2"/>
            <w:shd w:val="clear" w:color="auto" w:fill="FFFFFF"/>
          </w:tcPr>
          <w:p w:rsidR="00450F04" w:rsidRDefault="00314692">
            <w:pPr>
              <w:pStyle w:val="Jin0"/>
              <w:shd w:val="clear" w:color="auto" w:fill="auto"/>
              <w:ind w:firstLine="160"/>
              <w:rPr>
                <w:sz w:val="13"/>
                <w:szCs w:val="13"/>
              </w:rPr>
            </w:pPr>
            <w:r>
              <w:rPr>
                <w:sz w:val="13"/>
                <w:szCs w:val="13"/>
              </w:rPr>
              <w:t>2 767,00</w:t>
            </w:r>
          </w:p>
        </w:tc>
        <w:tc>
          <w:tcPr>
            <w:tcW w:w="2789" w:type="dxa"/>
            <w:shd w:val="clear" w:color="auto" w:fill="FFFFFF"/>
          </w:tcPr>
          <w:p w:rsidR="00450F04" w:rsidRDefault="00314692">
            <w:pPr>
              <w:pStyle w:val="Jin0"/>
              <w:shd w:val="clear" w:color="auto" w:fill="auto"/>
              <w:ind w:firstLine="940"/>
              <w:jc w:val="both"/>
              <w:rPr>
                <w:sz w:val="13"/>
                <w:szCs w:val="13"/>
              </w:rPr>
            </w:pPr>
            <w:r>
              <w:rPr>
                <w:sz w:val="13"/>
                <w:szCs w:val="13"/>
              </w:rPr>
              <w:t>6 911,97 CS ÚRS 2014 01</w:t>
            </w:r>
          </w:p>
        </w:tc>
      </w:tr>
      <w:tr w:rsidR="00450F04">
        <w:trPr>
          <w:trHeight w:hRule="exact" w:val="216"/>
          <w:jc w:val="center"/>
        </w:trPr>
        <w:tc>
          <w:tcPr>
            <w:tcW w:w="374" w:type="dxa"/>
            <w:shd w:val="clear" w:color="auto" w:fill="FFFFFF"/>
          </w:tcPr>
          <w:p w:rsidR="00450F04" w:rsidRDefault="00450F04">
            <w:pPr>
              <w:rPr>
                <w:sz w:val="10"/>
                <w:szCs w:val="10"/>
              </w:rPr>
            </w:pPr>
          </w:p>
        </w:tc>
        <w:tc>
          <w:tcPr>
            <w:tcW w:w="350" w:type="dxa"/>
            <w:shd w:val="clear" w:color="auto" w:fill="FFFFFF"/>
          </w:tcPr>
          <w:p w:rsidR="00450F04" w:rsidRDefault="00314692">
            <w:pPr>
              <w:pStyle w:val="Jin0"/>
              <w:shd w:val="clear" w:color="auto" w:fill="auto"/>
              <w:jc w:val="both"/>
              <w:rPr>
                <w:sz w:val="13"/>
                <w:szCs w:val="13"/>
              </w:rPr>
            </w:pPr>
            <w:r>
              <w:rPr>
                <w:sz w:val="13"/>
                <w:szCs w:val="13"/>
              </w:rPr>
              <w:t>w</w:t>
            </w:r>
          </w:p>
        </w:tc>
        <w:tc>
          <w:tcPr>
            <w:tcW w:w="1066" w:type="dxa"/>
            <w:shd w:val="clear" w:color="auto" w:fill="FFFFFF"/>
          </w:tcPr>
          <w:p w:rsidR="00450F04" w:rsidRDefault="00450F04">
            <w:pPr>
              <w:rPr>
                <w:sz w:val="10"/>
                <w:szCs w:val="10"/>
              </w:rPr>
            </w:pPr>
          </w:p>
        </w:tc>
        <w:tc>
          <w:tcPr>
            <w:tcW w:w="7536" w:type="dxa"/>
            <w:shd w:val="clear" w:color="auto" w:fill="FFFFFF"/>
          </w:tcPr>
          <w:p w:rsidR="00450F04" w:rsidRDefault="00314692">
            <w:pPr>
              <w:pStyle w:val="Jin0"/>
              <w:shd w:val="clear" w:color="auto" w:fill="auto"/>
              <w:ind w:firstLine="300"/>
              <w:rPr>
                <w:sz w:val="13"/>
                <w:szCs w:val="13"/>
              </w:rPr>
            </w:pPr>
            <w:r>
              <w:rPr>
                <w:sz w:val="13"/>
                <w:szCs w:val="13"/>
              </w:rPr>
              <w:t>(0,5*3*0,53)*1,15 "B5”</w:t>
            </w:r>
          </w:p>
        </w:tc>
        <w:tc>
          <w:tcPr>
            <w:tcW w:w="648" w:type="dxa"/>
            <w:shd w:val="clear" w:color="auto" w:fill="FFFFFF"/>
          </w:tcPr>
          <w:p w:rsidR="00450F04" w:rsidRDefault="00450F04">
            <w:pPr>
              <w:rPr>
                <w:sz w:val="10"/>
                <w:szCs w:val="10"/>
              </w:rPr>
            </w:pPr>
          </w:p>
        </w:tc>
        <w:tc>
          <w:tcPr>
            <w:tcW w:w="1210" w:type="dxa"/>
            <w:shd w:val="clear" w:color="auto" w:fill="FFFFFF"/>
          </w:tcPr>
          <w:p w:rsidR="00450F04" w:rsidRDefault="00314692">
            <w:pPr>
              <w:pStyle w:val="Jin0"/>
              <w:shd w:val="clear" w:color="auto" w:fill="auto"/>
              <w:ind w:firstLine="540"/>
              <w:jc w:val="both"/>
              <w:rPr>
                <w:sz w:val="13"/>
                <w:szCs w:val="13"/>
              </w:rPr>
            </w:pPr>
            <w:r>
              <w:rPr>
                <w:sz w:val="13"/>
                <w:szCs w:val="13"/>
              </w:rPr>
              <w:t>0,914</w:t>
            </w:r>
          </w:p>
        </w:tc>
        <w:tc>
          <w:tcPr>
            <w:tcW w:w="754" w:type="dxa"/>
            <w:shd w:val="clear" w:color="auto" w:fill="FFFFFF"/>
          </w:tcPr>
          <w:p w:rsidR="00450F04" w:rsidRDefault="00450F04">
            <w:pPr>
              <w:rPr>
                <w:sz w:val="10"/>
                <w:szCs w:val="10"/>
              </w:rPr>
            </w:pPr>
          </w:p>
        </w:tc>
        <w:tc>
          <w:tcPr>
            <w:tcW w:w="331" w:type="dxa"/>
            <w:shd w:val="clear" w:color="auto" w:fill="FFFFFF"/>
          </w:tcPr>
          <w:p w:rsidR="00450F04" w:rsidRDefault="00450F04">
            <w:pPr>
              <w:rPr>
                <w:sz w:val="10"/>
                <w:szCs w:val="10"/>
              </w:rPr>
            </w:pPr>
          </w:p>
        </w:tc>
        <w:tc>
          <w:tcPr>
            <w:tcW w:w="2789" w:type="dxa"/>
            <w:tcBorders>
              <w:top w:val="single" w:sz="4" w:space="0" w:color="auto"/>
            </w:tcBorders>
            <w:shd w:val="clear" w:color="auto" w:fill="FFFFFF"/>
          </w:tcPr>
          <w:p w:rsidR="00450F04" w:rsidRDefault="00450F04">
            <w:pPr>
              <w:rPr>
                <w:sz w:val="10"/>
                <w:szCs w:val="10"/>
              </w:rPr>
            </w:pPr>
          </w:p>
        </w:tc>
      </w:tr>
      <w:tr w:rsidR="00450F04">
        <w:trPr>
          <w:trHeight w:hRule="exact" w:val="221"/>
          <w:jc w:val="center"/>
        </w:trPr>
        <w:tc>
          <w:tcPr>
            <w:tcW w:w="374" w:type="dxa"/>
            <w:shd w:val="clear" w:color="auto" w:fill="FFFFFF"/>
          </w:tcPr>
          <w:p w:rsidR="00450F04" w:rsidRDefault="00450F04">
            <w:pPr>
              <w:rPr>
                <w:sz w:val="10"/>
                <w:szCs w:val="10"/>
              </w:rPr>
            </w:pPr>
          </w:p>
        </w:tc>
        <w:tc>
          <w:tcPr>
            <w:tcW w:w="350" w:type="dxa"/>
            <w:shd w:val="clear" w:color="auto" w:fill="FFFFFF"/>
          </w:tcPr>
          <w:p w:rsidR="00450F04" w:rsidRDefault="00314692">
            <w:pPr>
              <w:pStyle w:val="Jin0"/>
              <w:shd w:val="clear" w:color="auto" w:fill="auto"/>
              <w:jc w:val="both"/>
              <w:rPr>
                <w:sz w:val="13"/>
                <w:szCs w:val="13"/>
              </w:rPr>
            </w:pPr>
            <w:r>
              <w:rPr>
                <w:sz w:val="13"/>
                <w:szCs w:val="13"/>
              </w:rPr>
              <w:t>w</w:t>
            </w:r>
          </w:p>
        </w:tc>
        <w:tc>
          <w:tcPr>
            <w:tcW w:w="1066" w:type="dxa"/>
            <w:shd w:val="clear" w:color="auto" w:fill="FFFFFF"/>
          </w:tcPr>
          <w:p w:rsidR="00450F04" w:rsidRDefault="00450F04">
            <w:pPr>
              <w:rPr>
                <w:sz w:val="10"/>
                <w:szCs w:val="10"/>
              </w:rPr>
            </w:pPr>
          </w:p>
        </w:tc>
        <w:tc>
          <w:tcPr>
            <w:tcW w:w="7536" w:type="dxa"/>
            <w:shd w:val="clear" w:color="auto" w:fill="FFFFFF"/>
          </w:tcPr>
          <w:p w:rsidR="00450F04" w:rsidRDefault="00314692">
            <w:pPr>
              <w:pStyle w:val="Jin0"/>
              <w:shd w:val="clear" w:color="auto" w:fill="auto"/>
              <w:ind w:firstLine="300"/>
              <w:rPr>
                <w:sz w:val="13"/>
                <w:szCs w:val="13"/>
              </w:rPr>
            </w:pPr>
            <w:r>
              <w:rPr>
                <w:sz w:val="13"/>
                <w:szCs w:val="13"/>
              </w:rPr>
              <w:t>(0,5*1,8*0,53)*1,15 "B6”</w:t>
            </w:r>
          </w:p>
        </w:tc>
        <w:tc>
          <w:tcPr>
            <w:tcW w:w="648" w:type="dxa"/>
            <w:shd w:val="clear" w:color="auto" w:fill="FFFFFF"/>
          </w:tcPr>
          <w:p w:rsidR="00450F04" w:rsidRDefault="00450F04">
            <w:pPr>
              <w:rPr>
                <w:sz w:val="10"/>
                <w:szCs w:val="10"/>
              </w:rPr>
            </w:pPr>
          </w:p>
        </w:tc>
        <w:tc>
          <w:tcPr>
            <w:tcW w:w="1210" w:type="dxa"/>
            <w:shd w:val="clear" w:color="auto" w:fill="FFFFFF"/>
          </w:tcPr>
          <w:p w:rsidR="00450F04" w:rsidRDefault="00314692">
            <w:pPr>
              <w:pStyle w:val="Jin0"/>
              <w:shd w:val="clear" w:color="auto" w:fill="auto"/>
              <w:ind w:firstLine="540"/>
              <w:jc w:val="both"/>
              <w:rPr>
                <w:sz w:val="13"/>
                <w:szCs w:val="13"/>
              </w:rPr>
            </w:pPr>
            <w:r>
              <w:rPr>
                <w:sz w:val="13"/>
                <w:szCs w:val="13"/>
              </w:rPr>
              <w:t>0,549</w:t>
            </w:r>
          </w:p>
        </w:tc>
        <w:tc>
          <w:tcPr>
            <w:tcW w:w="754" w:type="dxa"/>
            <w:shd w:val="clear" w:color="auto" w:fill="FFFFFF"/>
          </w:tcPr>
          <w:p w:rsidR="00450F04" w:rsidRDefault="00450F04">
            <w:pPr>
              <w:rPr>
                <w:sz w:val="10"/>
                <w:szCs w:val="10"/>
              </w:rPr>
            </w:pPr>
          </w:p>
        </w:tc>
        <w:tc>
          <w:tcPr>
            <w:tcW w:w="331" w:type="dxa"/>
            <w:shd w:val="clear" w:color="auto" w:fill="FFFFFF"/>
          </w:tcPr>
          <w:p w:rsidR="00450F04" w:rsidRDefault="00450F04">
            <w:pPr>
              <w:rPr>
                <w:sz w:val="10"/>
                <w:szCs w:val="10"/>
              </w:rPr>
            </w:pPr>
          </w:p>
        </w:tc>
        <w:tc>
          <w:tcPr>
            <w:tcW w:w="2789" w:type="dxa"/>
            <w:shd w:val="clear" w:color="auto" w:fill="FFFFFF"/>
          </w:tcPr>
          <w:p w:rsidR="00450F04" w:rsidRDefault="00450F04">
            <w:pPr>
              <w:rPr>
                <w:sz w:val="10"/>
                <w:szCs w:val="10"/>
              </w:rPr>
            </w:pPr>
          </w:p>
        </w:tc>
      </w:tr>
      <w:tr w:rsidR="00450F04">
        <w:trPr>
          <w:trHeight w:hRule="exact" w:val="230"/>
          <w:jc w:val="center"/>
        </w:trPr>
        <w:tc>
          <w:tcPr>
            <w:tcW w:w="374" w:type="dxa"/>
            <w:shd w:val="clear" w:color="auto" w:fill="FFFFFF"/>
          </w:tcPr>
          <w:p w:rsidR="00450F04" w:rsidRDefault="00450F04">
            <w:pPr>
              <w:rPr>
                <w:sz w:val="10"/>
                <w:szCs w:val="10"/>
              </w:rPr>
            </w:pPr>
          </w:p>
        </w:tc>
        <w:tc>
          <w:tcPr>
            <w:tcW w:w="350" w:type="dxa"/>
            <w:shd w:val="clear" w:color="auto" w:fill="FFFFFF"/>
          </w:tcPr>
          <w:p w:rsidR="00450F04" w:rsidRDefault="00314692">
            <w:pPr>
              <w:pStyle w:val="Jin0"/>
              <w:shd w:val="clear" w:color="auto" w:fill="auto"/>
              <w:jc w:val="both"/>
              <w:rPr>
                <w:sz w:val="13"/>
                <w:szCs w:val="13"/>
              </w:rPr>
            </w:pPr>
            <w:r>
              <w:rPr>
                <w:sz w:val="13"/>
                <w:szCs w:val="13"/>
              </w:rPr>
              <w:t>w</w:t>
            </w:r>
          </w:p>
        </w:tc>
        <w:tc>
          <w:tcPr>
            <w:tcW w:w="1066" w:type="dxa"/>
            <w:shd w:val="clear" w:color="auto" w:fill="FFFFFF"/>
          </w:tcPr>
          <w:p w:rsidR="00450F04" w:rsidRDefault="00450F04">
            <w:pPr>
              <w:rPr>
                <w:sz w:val="10"/>
                <w:szCs w:val="10"/>
              </w:rPr>
            </w:pPr>
          </w:p>
        </w:tc>
        <w:tc>
          <w:tcPr>
            <w:tcW w:w="7536" w:type="dxa"/>
            <w:shd w:val="clear" w:color="auto" w:fill="FFFFFF"/>
          </w:tcPr>
          <w:p w:rsidR="00450F04" w:rsidRDefault="00314692">
            <w:pPr>
              <w:pStyle w:val="Jin0"/>
              <w:shd w:val="clear" w:color="auto" w:fill="auto"/>
              <w:ind w:firstLine="300"/>
              <w:rPr>
                <w:sz w:val="13"/>
                <w:szCs w:val="13"/>
              </w:rPr>
            </w:pPr>
            <w:r>
              <w:rPr>
                <w:sz w:val="13"/>
                <w:szCs w:val="13"/>
              </w:rPr>
              <w:t>(0,5*3*0,6)*1,15 "B8"</w:t>
            </w:r>
          </w:p>
        </w:tc>
        <w:tc>
          <w:tcPr>
            <w:tcW w:w="648" w:type="dxa"/>
            <w:shd w:val="clear" w:color="auto" w:fill="FFFFFF"/>
          </w:tcPr>
          <w:p w:rsidR="00450F04" w:rsidRDefault="00450F04">
            <w:pPr>
              <w:rPr>
                <w:sz w:val="10"/>
                <w:szCs w:val="10"/>
              </w:rPr>
            </w:pPr>
          </w:p>
        </w:tc>
        <w:tc>
          <w:tcPr>
            <w:tcW w:w="1210" w:type="dxa"/>
            <w:shd w:val="clear" w:color="auto" w:fill="FFFFFF"/>
          </w:tcPr>
          <w:p w:rsidR="00450F04" w:rsidRDefault="00314692">
            <w:pPr>
              <w:pStyle w:val="Jin0"/>
              <w:shd w:val="clear" w:color="auto" w:fill="auto"/>
              <w:ind w:firstLine="540"/>
              <w:jc w:val="both"/>
              <w:rPr>
                <w:sz w:val="13"/>
                <w:szCs w:val="13"/>
              </w:rPr>
            </w:pPr>
            <w:r>
              <w:rPr>
                <w:sz w:val="13"/>
                <w:szCs w:val="13"/>
              </w:rPr>
              <w:t>1,035</w:t>
            </w:r>
          </w:p>
        </w:tc>
        <w:tc>
          <w:tcPr>
            <w:tcW w:w="754" w:type="dxa"/>
            <w:shd w:val="clear" w:color="auto" w:fill="FFFFFF"/>
          </w:tcPr>
          <w:p w:rsidR="00450F04" w:rsidRDefault="00450F04">
            <w:pPr>
              <w:rPr>
                <w:sz w:val="10"/>
                <w:szCs w:val="10"/>
              </w:rPr>
            </w:pPr>
          </w:p>
        </w:tc>
        <w:tc>
          <w:tcPr>
            <w:tcW w:w="331" w:type="dxa"/>
            <w:shd w:val="clear" w:color="auto" w:fill="FFFFFF"/>
          </w:tcPr>
          <w:p w:rsidR="00450F04" w:rsidRDefault="00450F04">
            <w:pPr>
              <w:rPr>
                <w:sz w:val="10"/>
                <w:szCs w:val="10"/>
              </w:rPr>
            </w:pPr>
          </w:p>
        </w:tc>
        <w:tc>
          <w:tcPr>
            <w:tcW w:w="2789" w:type="dxa"/>
            <w:shd w:val="clear" w:color="auto" w:fill="FFFFFF"/>
          </w:tcPr>
          <w:p w:rsidR="00450F04" w:rsidRDefault="00450F04">
            <w:pPr>
              <w:rPr>
                <w:sz w:val="10"/>
                <w:szCs w:val="10"/>
              </w:rPr>
            </w:pPr>
          </w:p>
        </w:tc>
      </w:tr>
      <w:tr w:rsidR="00450F04">
        <w:trPr>
          <w:trHeight w:hRule="exact" w:val="221"/>
          <w:jc w:val="center"/>
        </w:trPr>
        <w:tc>
          <w:tcPr>
            <w:tcW w:w="374" w:type="dxa"/>
            <w:shd w:val="clear" w:color="auto" w:fill="FFFFFF"/>
          </w:tcPr>
          <w:p w:rsidR="00450F04" w:rsidRDefault="00314692">
            <w:pPr>
              <w:pStyle w:val="Jin0"/>
              <w:shd w:val="clear" w:color="auto" w:fill="auto"/>
              <w:jc w:val="both"/>
              <w:rPr>
                <w:sz w:val="13"/>
                <w:szCs w:val="13"/>
              </w:rPr>
            </w:pPr>
            <w:r>
              <w:rPr>
                <w:sz w:val="13"/>
                <w:szCs w:val="13"/>
              </w:rPr>
              <w:t>25</w:t>
            </w:r>
          </w:p>
        </w:tc>
        <w:tc>
          <w:tcPr>
            <w:tcW w:w="350" w:type="dxa"/>
            <w:shd w:val="clear" w:color="auto" w:fill="FFFFFF"/>
          </w:tcPr>
          <w:p w:rsidR="00450F04" w:rsidRDefault="00314692">
            <w:pPr>
              <w:pStyle w:val="Jin0"/>
              <w:shd w:val="clear" w:color="auto" w:fill="auto"/>
              <w:jc w:val="both"/>
              <w:rPr>
                <w:sz w:val="13"/>
                <w:szCs w:val="13"/>
              </w:rPr>
            </w:pPr>
            <w:r>
              <w:rPr>
                <w:sz w:val="13"/>
                <w:szCs w:val="13"/>
              </w:rPr>
              <w:t>K</w:t>
            </w:r>
          </w:p>
        </w:tc>
        <w:tc>
          <w:tcPr>
            <w:tcW w:w="1066" w:type="dxa"/>
            <w:shd w:val="clear" w:color="auto" w:fill="FFFFFF"/>
          </w:tcPr>
          <w:p w:rsidR="00450F04" w:rsidRDefault="00314692">
            <w:pPr>
              <w:pStyle w:val="Jin0"/>
              <w:shd w:val="clear" w:color="auto" w:fill="auto"/>
              <w:jc w:val="both"/>
              <w:rPr>
                <w:sz w:val="13"/>
                <w:szCs w:val="13"/>
              </w:rPr>
            </w:pPr>
            <w:r>
              <w:rPr>
                <w:sz w:val="13"/>
                <w:szCs w:val="13"/>
              </w:rPr>
              <w:t>962032231</w:t>
            </w:r>
          </w:p>
        </w:tc>
        <w:tc>
          <w:tcPr>
            <w:tcW w:w="7536" w:type="dxa"/>
            <w:shd w:val="clear" w:color="auto" w:fill="FFFFFF"/>
          </w:tcPr>
          <w:p w:rsidR="00450F04" w:rsidRDefault="00314692">
            <w:pPr>
              <w:pStyle w:val="Jin0"/>
              <w:shd w:val="clear" w:color="auto" w:fill="auto"/>
              <w:ind w:firstLine="300"/>
              <w:rPr>
                <w:sz w:val="13"/>
                <w:szCs w:val="13"/>
              </w:rPr>
            </w:pPr>
            <w:r>
              <w:rPr>
                <w:sz w:val="13"/>
                <w:szCs w:val="13"/>
              </w:rPr>
              <w:t>Bourání zdivá z cihel pálených nebo vápenopískových na MV nebo MVC přes 1 m3</w:t>
            </w:r>
          </w:p>
        </w:tc>
        <w:tc>
          <w:tcPr>
            <w:tcW w:w="648" w:type="dxa"/>
            <w:shd w:val="clear" w:color="auto" w:fill="FFFFFF"/>
          </w:tcPr>
          <w:p w:rsidR="00450F04" w:rsidRDefault="00314692">
            <w:pPr>
              <w:pStyle w:val="Jin0"/>
              <w:shd w:val="clear" w:color="auto" w:fill="auto"/>
              <w:ind w:firstLine="240"/>
              <w:jc w:val="both"/>
              <w:rPr>
                <w:sz w:val="13"/>
                <w:szCs w:val="13"/>
              </w:rPr>
            </w:pPr>
            <w:r>
              <w:rPr>
                <w:sz w:val="13"/>
                <w:szCs w:val="13"/>
              </w:rPr>
              <w:t>m3</w:t>
            </w:r>
          </w:p>
        </w:tc>
        <w:tc>
          <w:tcPr>
            <w:tcW w:w="1210" w:type="dxa"/>
            <w:shd w:val="clear" w:color="auto" w:fill="FFFFFF"/>
          </w:tcPr>
          <w:p w:rsidR="00450F04" w:rsidRDefault="00314692">
            <w:pPr>
              <w:pStyle w:val="Jin0"/>
              <w:shd w:val="clear" w:color="auto" w:fill="auto"/>
              <w:ind w:firstLine="540"/>
              <w:jc w:val="both"/>
              <w:rPr>
                <w:sz w:val="13"/>
                <w:szCs w:val="13"/>
              </w:rPr>
            </w:pPr>
            <w:r>
              <w:rPr>
                <w:sz w:val="13"/>
                <w:szCs w:val="13"/>
              </w:rPr>
              <w:t>2,333</w:t>
            </w:r>
          </w:p>
        </w:tc>
        <w:tc>
          <w:tcPr>
            <w:tcW w:w="754" w:type="dxa"/>
            <w:shd w:val="clear" w:color="auto" w:fill="FFFFFF"/>
          </w:tcPr>
          <w:p w:rsidR="00450F04" w:rsidRDefault="00314692">
            <w:pPr>
              <w:pStyle w:val="Jin0"/>
              <w:shd w:val="clear" w:color="auto" w:fill="auto"/>
              <w:jc w:val="right"/>
              <w:rPr>
                <w:sz w:val="13"/>
                <w:szCs w:val="13"/>
              </w:rPr>
            </w:pPr>
            <w:r>
              <w:rPr>
                <w:sz w:val="13"/>
                <w:szCs w:val="13"/>
              </w:rPr>
              <w:t>2 767,00</w:t>
            </w:r>
          </w:p>
        </w:tc>
        <w:tc>
          <w:tcPr>
            <w:tcW w:w="3120" w:type="dxa"/>
            <w:gridSpan w:val="2"/>
            <w:shd w:val="clear" w:color="auto" w:fill="FFFFFF"/>
          </w:tcPr>
          <w:p w:rsidR="00450F04" w:rsidRDefault="00314692">
            <w:pPr>
              <w:pStyle w:val="Jin0"/>
              <w:shd w:val="clear" w:color="auto" w:fill="auto"/>
              <w:ind w:right="240"/>
              <w:jc w:val="right"/>
              <w:rPr>
                <w:sz w:val="13"/>
                <w:szCs w:val="13"/>
              </w:rPr>
            </w:pPr>
            <w:r>
              <w:rPr>
                <w:sz w:val="13"/>
                <w:szCs w:val="13"/>
              </w:rPr>
              <w:t>6 455,41 CS ÚRS 2014 01</w:t>
            </w:r>
          </w:p>
        </w:tc>
      </w:tr>
      <w:tr w:rsidR="00450F04">
        <w:trPr>
          <w:trHeight w:hRule="exact" w:val="226"/>
          <w:jc w:val="center"/>
        </w:trPr>
        <w:tc>
          <w:tcPr>
            <w:tcW w:w="374" w:type="dxa"/>
            <w:shd w:val="clear" w:color="auto" w:fill="FFFFFF"/>
          </w:tcPr>
          <w:p w:rsidR="00450F04" w:rsidRDefault="00450F04">
            <w:pPr>
              <w:rPr>
                <w:sz w:val="10"/>
                <w:szCs w:val="10"/>
              </w:rPr>
            </w:pPr>
          </w:p>
        </w:tc>
        <w:tc>
          <w:tcPr>
            <w:tcW w:w="350" w:type="dxa"/>
            <w:shd w:val="clear" w:color="auto" w:fill="FFFFFF"/>
          </w:tcPr>
          <w:p w:rsidR="00450F04" w:rsidRDefault="00314692">
            <w:pPr>
              <w:pStyle w:val="Jin0"/>
              <w:shd w:val="clear" w:color="auto" w:fill="auto"/>
              <w:jc w:val="both"/>
              <w:rPr>
                <w:sz w:val="13"/>
                <w:szCs w:val="13"/>
              </w:rPr>
            </w:pPr>
            <w:r>
              <w:rPr>
                <w:sz w:val="13"/>
                <w:szCs w:val="13"/>
              </w:rPr>
              <w:t>w</w:t>
            </w:r>
          </w:p>
        </w:tc>
        <w:tc>
          <w:tcPr>
            <w:tcW w:w="1066" w:type="dxa"/>
            <w:shd w:val="clear" w:color="auto" w:fill="FFFFFF"/>
          </w:tcPr>
          <w:p w:rsidR="00450F04" w:rsidRDefault="00450F04">
            <w:pPr>
              <w:rPr>
                <w:sz w:val="10"/>
                <w:szCs w:val="10"/>
              </w:rPr>
            </w:pPr>
          </w:p>
        </w:tc>
        <w:tc>
          <w:tcPr>
            <w:tcW w:w="7536" w:type="dxa"/>
            <w:shd w:val="clear" w:color="auto" w:fill="FFFFFF"/>
          </w:tcPr>
          <w:p w:rsidR="00450F04" w:rsidRDefault="00314692">
            <w:pPr>
              <w:pStyle w:val="Jin0"/>
              <w:shd w:val="clear" w:color="auto" w:fill="auto"/>
              <w:ind w:firstLine="300"/>
              <w:rPr>
                <w:sz w:val="13"/>
                <w:szCs w:val="13"/>
              </w:rPr>
            </w:pPr>
            <w:r>
              <w:rPr>
                <w:sz w:val="13"/>
                <w:szCs w:val="13"/>
              </w:rPr>
              <w:t>((0,8+0,75+2,4)*2,6*0,18+2*0,5*0,18)*1,15</w:t>
            </w:r>
          </w:p>
        </w:tc>
        <w:tc>
          <w:tcPr>
            <w:tcW w:w="648" w:type="dxa"/>
            <w:shd w:val="clear" w:color="auto" w:fill="FFFFFF"/>
          </w:tcPr>
          <w:p w:rsidR="00450F04" w:rsidRDefault="00450F04">
            <w:pPr>
              <w:rPr>
                <w:sz w:val="10"/>
                <w:szCs w:val="10"/>
              </w:rPr>
            </w:pPr>
          </w:p>
        </w:tc>
        <w:tc>
          <w:tcPr>
            <w:tcW w:w="1210" w:type="dxa"/>
            <w:shd w:val="clear" w:color="auto" w:fill="FFFFFF"/>
          </w:tcPr>
          <w:p w:rsidR="00450F04" w:rsidRDefault="00314692">
            <w:pPr>
              <w:pStyle w:val="Jin0"/>
              <w:shd w:val="clear" w:color="auto" w:fill="auto"/>
              <w:ind w:firstLine="540"/>
              <w:jc w:val="both"/>
              <w:rPr>
                <w:sz w:val="13"/>
                <w:szCs w:val="13"/>
              </w:rPr>
            </w:pPr>
            <w:r>
              <w:rPr>
                <w:sz w:val="13"/>
                <w:szCs w:val="13"/>
              </w:rPr>
              <w:t>2,333</w:t>
            </w:r>
          </w:p>
        </w:tc>
        <w:tc>
          <w:tcPr>
            <w:tcW w:w="754" w:type="dxa"/>
            <w:shd w:val="clear" w:color="auto" w:fill="FFFFFF"/>
          </w:tcPr>
          <w:p w:rsidR="00450F04" w:rsidRDefault="00450F04">
            <w:pPr>
              <w:rPr>
                <w:sz w:val="10"/>
                <w:szCs w:val="10"/>
              </w:rPr>
            </w:pPr>
          </w:p>
        </w:tc>
        <w:tc>
          <w:tcPr>
            <w:tcW w:w="331" w:type="dxa"/>
            <w:shd w:val="clear" w:color="auto" w:fill="FFFFFF"/>
          </w:tcPr>
          <w:p w:rsidR="00450F04" w:rsidRDefault="00450F04">
            <w:pPr>
              <w:rPr>
                <w:sz w:val="10"/>
                <w:szCs w:val="10"/>
              </w:rPr>
            </w:pPr>
          </w:p>
        </w:tc>
        <w:tc>
          <w:tcPr>
            <w:tcW w:w="2789" w:type="dxa"/>
            <w:shd w:val="clear" w:color="auto" w:fill="FFFFFF"/>
          </w:tcPr>
          <w:p w:rsidR="00450F04" w:rsidRDefault="00450F04">
            <w:pPr>
              <w:rPr>
                <w:sz w:val="10"/>
                <w:szCs w:val="10"/>
              </w:rPr>
            </w:pPr>
          </w:p>
        </w:tc>
      </w:tr>
      <w:tr w:rsidR="00450F04">
        <w:trPr>
          <w:trHeight w:hRule="exact" w:val="221"/>
          <w:jc w:val="center"/>
        </w:trPr>
        <w:tc>
          <w:tcPr>
            <w:tcW w:w="724" w:type="dxa"/>
            <w:gridSpan w:val="2"/>
            <w:shd w:val="clear" w:color="auto" w:fill="FFFFFF"/>
          </w:tcPr>
          <w:p w:rsidR="00450F04" w:rsidRDefault="00314692">
            <w:pPr>
              <w:pStyle w:val="Jin0"/>
              <w:shd w:val="clear" w:color="auto" w:fill="auto"/>
              <w:jc w:val="center"/>
              <w:rPr>
                <w:sz w:val="13"/>
                <w:szCs w:val="13"/>
              </w:rPr>
            </w:pPr>
            <w:r>
              <w:rPr>
                <w:sz w:val="13"/>
                <w:szCs w:val="13"/>
              </w:rPr>
              <w:t>11 K</w:t>
            </w:r>
          </w:p>
        </w:tc>
        <w:tc>
          <w:tcPr>
            <w:tcW w:w="1066" w:type="dxa"/>
            <w:shd w:val="clear" w:color="auto" w:fill="FFFFFF"/>
          </w:tcPr>
          <w:p w:rsidR="00450F04" w:rsidRDefault="00314692">
            <w:pPr>
              <w:pStyle w:val="Jin0"/>
              <w:shd w:val="clear" w:color="auto" w:fill="auto"/>
              <w:jc w:val="both"/>
              <w:rPr>
                <w:sz w:val="13"/>
                <w:szCs w:val="13"/>
              </w:rPr>
            </w:pPr>
            <w:r>
              <w:rPr>
                <w:sz w:val="13"/>
                <w:szCs w:val="13"/>
              </w:rPr>
              <w:t>963023611</w:t>
            </w:r>
          </w:p>
        </w:tc>
        <w:tc>
          <w:tcPr>
            <w:tcW w:w="7536" w:type="dxa"/>
            <w:shd w:val="clear" w:color="auto" w:fill="FFFFFF"/>
          </w:tcPr>
          <w:p w:rsidR="00450F04" w:rsidRDefault="00314692">
            <w:pPr>
              <w:pStyle w:val="Jin0"/>
              <w:shd w:val="clear" w:color="auto" w:fill="auto"/>
              <w:ind w:firstLine="300"/>
              <w:rPr>
                <w:sz w:val="13"/>
                <w:szCs w:val="13"/>
              </w:rPr>
            </w:pPr>
            <w:r>
              <w:rPr>
                <w:sz w:val="13"/>
                <w:szCs w:val="13"/>
              </w:rPr>
              <w:t>Vybourání schodišťových stupňů ze zdi kamenné jednostranně</w:t>
            </w:r>
          </w:p>
        </w:tc>
        <w:tc>
          <w:tcPr>
            <w:tcW w:w="648" w:type="dxa"/>
            <w:shd w:val="clear" w:color="auto" w:fill="FFFFFF"/>
          </w:tcPr>
          <w:p w:rsidR="00450F04" w:rsidRDefault="00314692">
            <w:pPr>
              <w:pStyle w:val="Jin0"/>
              <w:shd w:val="clear" w:color="auto" w:fill="auto"/>
              <w:ind w:firstLine="280"/>
              <w:rPr>
                <w:sz w:val="13"/>
                <w:szCs w:val="13"/>
              </w:rPr>
            </w:pPr>
            <w:r>
              <w:rPr>
                <w:sz w:val="13"/>
                <w:szCs w:val="13"/>
              </w:rPr>
              <w:t>m</w:t>
            </w:r>
          </w:p>
        </w:tc>
        <w:tc>
          <w:tcPr>
            <w:tcW w:w="1210" w:type="dxa"/>
            <w:shd w:val="clear" w:color="auto" w:fill="FFFFFF"/>
          </w:tcPr>
          <w:p w:rsidR="00450F04" w:rsidRDefault="00314692">
            <w:pPr>
              <w:pStyle w:val="Jin0"/>
              <w:shd w:val="clear" w:color="auto" w:fill="auto"/>
              <w:ind w:firstLine="460"/>
              <w:jc w:val="both"/>
              <w:rPr>
                <w:sz w:val="13"/>
                <w:szCs w:val="13"/>
              </w:rPr>
            </w:pPr>
            <w:r>
              <w:rPr>
                <w:sz w:val="13"/>
                <w:szCs w:val="13"/>
              </w:rPr>
              <w:t>36,225</w:t>
            </w:r>
          </w:p>
        </w:tc>
        <w:tc>
          <w:tcPr>
            <w:tcW w:w="754" w:type="dxa"/>
            <w:shd w:val="clear" w:color="auto" w:fill="FFFFFF"/>
          </w:tcPr>
          <w:p w:rsidR="00450F04" w:rsidRDefault="00314692">
            <w:pPr>
              <w:pStyle w:val="Jin0"/>
              <w:shd w:val="clear" w:color="auto" w:fill="auto"/>
              <w:jc w:val="right"/>
              <w:rPr>
                <w:sz w:val="13"/>
                <w:szCs w:val="13"/>
              </w:rPr>
            </w:pPr>
            <w:r>
              <w:rPr>
                <w:sz w:val="13"/>
                <w:szCs w:val="13"/>
              </w:rPr>
              <w:t>387,00</w:t>
            </w:r>
          </w:p>
        </w:tc>
        <w:tc>
          <w:tcPr>
            <w:tcW w:w="331" w:type="dxa"/>
            <w:shd w:val="clear" w:color="auto" w:fill="FFFFFF"/>
          </w:tcPr>
          <w:p w:rsidR="00450F04" w:rsidRDefault="00450F04">
            <w:pPr>
              <w:rPr>
                <w:sz w:val="10"/>
                <w:szCs w:val="10"/>
              </w:rPr>
            </w:pPr>
          </w:p>
        </w:tc>
        <w:tc>
          <w:tcPr>
            <w:tcW w:w="2789" w:type="dxa"/>
            <w:shd w:val="clear" w:color="auto" w:fill="FFFFFF"/>
          </w:tcPr>
          <w:p w:rsidR="00450F04" w:rsidRDefault="00314692">
            <w:pPr>
              <w:pStyle w:val="Jin0"/>
              <w:shd w:val="clear" w:color="auto" w:fill="auto"/>
              <w:ind w:firstLine="880"/>
              <w:jc w:val="both"/>
              <w:rPr>
                <w:sz w:val="13"/>
                <w:szCs w:val="13"/>
              </w:rPr>
            </w:pPr>
            <w:r>
              <w:rPr>
                <w:sz w:val="13"/>
                <w:szCs w:val="13"/>
              </w:rPr>
              <w:t>14 019,08 CS ÚRS 2014 01</w:t>
            </w:r>
          </w:p>
        </w:tc>
      </w:tr>
      <w:tr w:rsidR="00450F04">
        <w:trPr>
          <w:trHeight w:hRule="exact" w:val="226"/>
          <w:jc w:val="center"/>
        </w:trPr>
        <w:tc>
          <w:tcPr>
            <w:tcW w:w="374" w:type="dxa"/>
            <w:shd w:val="clear" w:color="auto" w:fill="FFFFFF"/>
          </w:tcPr>
          <w:p w:rsidR="00450F04" w:rsidRDefault="00450F04">
            <w:pPr>
              <w:rPr>
                <w:sz w:val="10"/>
                <w:szCs w:val="10"/>
              </w:rPr>
            </w:pPr>
          </w:p>
        </w:tc>
        <w:tc>
          <w:tcPr>
            <w:tcW w:w="350" w:type="dxa"/>
            <w:shd w:val="clear" w:color="auto" w:fill="FFFFFF"/>
          </w:tcPr>
          <w:p w:rsidR="00450F04" w:rsidRDefault="00314692">
            <w:pPr>
              <w:pStyle w:val="Jin0"/>
              <w:shd w:val="clear" w:color="auto" w:fill="auto"/>
              <w:jc w:val="both"/>
              <w:rPr>
                <w:sz w:val="13"/>
                <w:szCs w:val="13"/>
              </w:rPr>
            </w:pPr>
            <w:r>
              <w:rPr>
                <w:sz w:val="13"/>
                <w:szCs w:val="13"/>
              </w:rPr>
              <w:t>w</w:t>
            </w:r>
          </w:p>
        </w:tc>
        <w:tc>
          <w:tcPr>
            <w:tcW w:w="1066" w:type="dxa"/>
            <w:shd w:val="clear" w:color="auto" w:fill="FFFFFF"/>
          </w:tcPr>
          <w:p w:rsidR="00450F04" w:rsidRDefault="00450F04">
            <w:pPr>
              <w:rPr>
                <w:sz w:val="10"/>
                <w:szCs w:val="10"/>
              </w:rPr>
            </w:pPr>
          </w:p>
        </w:tc>
        <w:tc>
          <w:tcPr>
            <w:tcW w:w="7536" w:type="dxa"/>
            <w:shd w:val="clear" w:color="auto" w:fill="FFFFFF"/>
          </w:tcPr>
          <w:p w:rsidR="00450F04" w:rsidRDefault="00314692">
            <w:pPr>
              <w:pStyle w:val="Jin0"/>
              <w:shd w:val="clear" w:color="auto" w:fill="auto"/>
              <w:ind w:firstLine="300"/>
              <w:rPr>
                <w:sz w:val="13"/>
                <w:szCs w:val="13"/>
              </w:rPr>
            </w:pPr>
            <w:r>
              <w:rPr>
                <w:sz w:val="13"/>
                <w:szCs w:val="13"/>
              </w:rPr>
              <w:t>(7,6+6,4+5,2+6,2+3,65+2,45)*1,15 "B18, B19”</w:t>
            </w:r>
          </w:p>
        </w:tc>
        <w:tc>
          <w:tcPr>
            <w:tcW w:w="648" w:type="dxa"/>
            <w:shd w:val="clear" w:color="auto" w:fill="FFFFFF"/>
          </w:tcPr>
          <w:p w:rsidR="00450F04" w:rsidRDefault="00450F04">
            <w:pPr>
              <w:rPr>
                <w:sz w:val="10"/>
                <w:szCs w:val="10"/>
              </w:rPr>
            </w:pPr>
          </w:p>
        </w:tc>
        <w:tc>
          <w:tcPr>
            <w:tcW w:w="1210" w:type="dxa"/>
            <w:shd w:val="clear" w:color="auto" w:fill="FFFFFF"/>
          </w:tcPr>
          <w:p w:rsidR="00450F04" w:rsidRDefault="00314692">
            <w:pPr>
              <w:pStyle w:val="Jin0"/>
              <w:shd w:val="clear" w:color="auto" w:fill="auto"/>
              <w:ind w:firstLine="460"/>
              <w:jc w:val="both"/>
              <w:rPr>
                <w:sz w:val="13"/>
                <w:szCs w:val="13"/>
              </w:rPr>
            </w:pPr>
            <w:r>
              <w:rPr>
                <w:sz w:val="13"/>
                <w:szCs w:val="13"/>
              </w:rPr>
              <w:t>36,225</w:t>
            </w:r>
          </w:p>
        </w:tc>
        <w:tc>
          <w:tcPr>
            <w:tcW w:w="754" w:type="dxa"/>
            <w:shd w:val="clear" w:color="auto" w:fill="FFFFFF"/>
          </w:tcPr>
          <w:p w:rsidR="00450F04" w:rsidRDefault="00450F04">
            <w:pPr>
              <w:rPr>
                <w:sz w:val="10"/>
                <w:szCs w:val="10"/>
              </w:rPr>
            </w:pPr>
          </w:p>
        </w:tc>
        <w:tc>
          <w:tcPr>
            <w:tcW w:w="331" w:type="dxa"/>
            <w:shd w:val="clear" w:color="auto" w:fill="FFFFFF"/>
          </w:tcPr>
          <w:p w:rsidR="00450F04" w:rsidRDefault="00450F04">
            <w:pPr>
              <w:rPr>
                <w:sz w:val="10"/>
                <w:szCs w:val="10"/>
              </w:rPr>
            </w:pPr>
          </w:p>
        </w:tc>
        <w:tc>
          <w:tcPr>
            <w:tcW w:w="2789" w:type="dxa"/>
            <w:shd w:val="clear" w:color="auto" w:fill="FFFFFF"/>
          </w:tcPr>
          <w:p w:rsidR="00450F04" w:rsidRDefault="00450F04">
            <w:pPr>
              <w:rPr>
                <w:sz w:val="10"/>
                <w:szCs w:val="10"/>
              </w:rPr>
            </w:pPr>
          </w:p>
        </w:tc>
      </w:tr>
      <w:tr w:rsidR="00450F04">
        <w:trPr>
          <w:trHeight w:hRule="exact" w:val="221"/>
          <w:jc w:val="center"/>
        </w:trPr>
        <w:tc>
          <w:tcPr>
            <w:tcW w:w="374" w:type="dxa"/>
            <w:shd w:val="clear" w:color="auto" w:fill="FFFFFF"/>
          </w:tcPr>
          <w:p w:rsidR="00450F04" w:rsidRDefault="00314692">
            <w:pPr>
              <w:pStyle w:val="Jin0"/>
              <w:shd w:val="clear" w:color="auto" w:fill="auto"/>
              <w:jc w:val="both"/>
              <w:rPr>
                <w:sz w:val="13"/>
                <w:szCs w:val="13"/>
              </w:rPr>
            </w:pPr>
            <w:r>
              <w:rPr>
                <w:sz w:val="13"/>
                <w:szCs w:val="13"/>
              </w:rPr>
              <w:t>15</w:t>
            </w:r>
          </w:p>
        </w:tc>
        <w:tc>
          <w:tcPr>
            <w:tcW w:w="350" w:type="dxa"/>
            <w:shd w:val="clear" w:color="auto" w:fill="FFFFFF"/>
          </w:tcPr>
          <w:p w:rsidR="00450F04" w:rsidRDefault="00314692">
            <w:pPr>
              <w:pStyle w:val="Jin0"/>
              <w:shd w:val="clear" w:color="auto" w:fill="auto"/>
              <w:jc w:val="both"/>
              <w:rPr>
                <w:sz w:val="13"/>
                <w:szCs w:val="13"/>
              </w:rPr>
            </w:pPr>
            <w:r>
              <w:rPr>
                <w:sz w:val="13"/>
                <w:szCs w:val="13"/>
              </w:rPr>
              <w:t>K</w:t>
            </w:r>
          </w:p>
        </w:tc>
        <w:tc>
          <w:tcPr>
            <w:tcW w:w="1066" w:type="dxa"/>
            <w:shd w:val="clear" w:color="auto" w:fill="FFFFFF"/>
          </w:tcPr>
          <w:p w:rsidR="00450F04" w:rsidRDefault="00314692">
            <w:pPr>
              <w:pStyle w:val="Jin0"/>
              <w:shd w:val="clear" w:color="auto" w:fill="auto"/>
              <w:jc w:val="both"/>
              <w:rPr>
                <w:sz w:val="13"/>
                <w:szCs w:val="13"/>
              </w:rPr>
            </w:pPr>
            <w:r>
              <w:rPr>
                <w:sz w:val="13"/>
                <w:szCs w:val="13"/>
              </w:rPr>
              <w:t>965042241</w:t>
            </w:r>
          </w:p>
        </w:tc>
        <w:tc>
          <w:tcPr>
            <w:tcW w:w="7536" w:type="dxa"/>
            <w:shd w:val="clear" w:color="auto" w:fill="FFFFFF"/>
          </w:tcPr>
          <w:p w:rsidR="00450F04" w:rsidRDefault="00314692">
            <w:pPr>
              <w:pStyle w:val="Jin0"/>
              <w:shd w:val="clear" w:color="auto" w:fill="auto"/>
              <w:ind w:firstLine="300"/>
              <w:rPr>
                <w:sz w:val="13"/>
                <w:szCs w:val="13"/>
              </w:rPr>
            </w:pPr>
            <w:r>
              <w:rPr>
                <w:sz w:val="13"/>
                <w:szCs w:val="13"/>
              </w:rPr>
              <w:t xml:space="preserve">Bourání podkladů pod dlažby nebo mazanin betonových nebo z litého asfaltu </w:t>
            </w:r>
            <w:proofErr w:type="spellStart"/>
            <w:r>
              <w:rPr>
                <w:sz w:val="13"/>
                <w:szCs w:val="13"/>
              </w:rPr>
              <w:t>tl</w:t>
            </w:r>
            <w:proofErr w:type="spellEnd"/>
            <w:r>
              <w:rPr>
                <w:sz w:val="13"/>
                <w:szCs w:val="13"/>
              </w:rPr>
              <w:t xml:space="preserve"> přes 100 mm </w:t>
            </w:r>
            <w:proofErr w:type="spellStart"/>
            <w:r>
              <w:rPr>
                <w:sz w:val="13"/>
                <w:szCs w:val="13"/>
              </w:rPr>
              <w:t>pl</w:t>
            </w:r>
            <w:proofErr w:type="spellEnd"/>
            <w:r>
              <w:rPr>
                <w:sz w:val="13"/>
                <w:szCs w:val="13"/>
              </w:rPr>
              <w:t xml:space="preserve"> pře 4 m2</w:t>
            </w:r>
          </w:p>
        </w:tc>
        <w:tc>
          <w:tcPr>
            <w:tcW w:w="648" w:type="dxa"/>
            <w:shd w:val="clear" w:color="auto" w:fill="FFFFFF"/>
          </w:tcPr>
          <w:p w:rsidR="00450F04" w:rsidRDefault="00314692">
            <w:pPr>
              <w:pStyle w:val="Jin0"/>
              <w:shd w:val="clear" w:color="auto" w:fill="auto"/>
              <w:ind w:firstLine="240"/>
              <w:jc w:val="both"/>
              <w:rPr>
                <w:sz w:val="13"/>
                <w:szCs w:val="13"/>
              </w:rPr>
            </w:pPr>
            <w:r>
              <w:rPr>
                <w:sz w:val="13"/>
                <w:szCs w:val="13"/>
              </w:rPr>
              <w:t>m3</w:t>
            </w:r>
          </w:p>
        </w:tc>
        <w:tc>
          <w:tcPr>
            <w:tcW w:w="1210" w:type="dxa"/>
            <w:shd w:val="clear" w:color="auto" w:fill="FFFFFF"/>
          </w:tcPr>
          <w:p w:rsidR="00450F04" w:rsidRDefault="00314692">
            <w:pPr>
              <w:pStyle w:val="Jin0"/>
              <w:shd w:val="clear" w:color="auto" w:fill="auto"/>
              <w:ind w:firstLine="460"/>
              <w:jc w:val="both"/>
              <w:rPr>
                <w:sz w:val="13"/>
                <w:szCs w:val="13"/>
              </w:rPr>
            </w:pPr>
            <w:r>
              <w:rPr>
                <w:sz w:val="13"/>
                <w:szCs w:val="13"/>
              </w:rPr>
              <w:t>41,831</w:t>
            </w:r>
          </w:p>
        </w:tc>
        <w:tc>
          <w:tcPr>
            <w:tcW w:w="754" w:type="dxa"/>
            <w:shd w:val="clear" w:color="auto" w:fill="FFFFFF"/>
          </w:tcPr>
          <w:p w:rsidR="00450F04" w:rsidRDefault="00314692">
            <w:pPr>
              <w:pStyle w:val="Jin0"/>
              <w:shd w:val="clear" w:color="auto" w:fill="auto"/>
              <w:jc w:val="right"/>
              <w:rPr>
                <w:sz w:val="13"/>
                <w:szCs w:val="13"/>
              </w:rPr>
            </w:pPr>
            <w:r>
              <w:rPr>
                <w:sz w:val="13"/>
                <w:szCs w:val="13"/>
              </w:rPr>
              <w:t>1 584,00</w:t>
            </w:r>
          </w:p>
        </w:tc>
        <w:tc>
          <w:tcPr>
            <w:tcW w:w="331" w:type="dxa"/>
            <w:shd w:val="clear" w:color="auto" w:fill="FFFFFF"/>
          </w:tcPr>
          <w:p w:rsidR="00450F04" w:rsidRDefault="00450F04">
            <w:pPr>
              <w:rPr>
                <w:sz w:val="10"/>
                <w:szCs w:val="10"/>
              </w:rPr>
            </w:pPr>
          </w:p>
        </w:tc>
        <w:tc>
          <w:tcPr>
            <w:tcW w:w="2789" w:type="dxa"/>
            <w:shd w:val="clear" w:color="auto" w:fill="FFFFFF"/>
          </w:tcPr>
          <w:p w:rsidR="00450F04" w:rsidRDefault="00314692">
            <w:pPr>
              <w:pStyle w:val="Jin0"/>
              <w:shd w:val="clear" w:color="auto" w:fill="auto"/>
              <w:ind w:firstLine="880"/>
              <w:jc w:val="both"/>
              <w:rPr>
                <w:sz w:val="13"/>
                <w:szCs w:val="13"/>
              </w:rPr>
            </w:pPr>
            <w:r>
              <w:rPr>
                <w:sz w:val="13"/>
                <w:szCs w:val="13"/>
              </w:rPr>
              <w:t>66 260,30 CS ÚRS 2014 01</w:t>
            </w:r>
          </w:p>
        </w:tc>
      </w:tr>
      <w:tr w:rsidR="00450F04">
        <w:trPr>
          <w:trHeight w:hRule="exact" w:val="206"/>
          <w:jc w:val="center"/>
        </w:trPr>
        <w:tc>
          <w:tcPr>
            <w:tcW w:w="374" w:type="dxa"/>
            <w:shd w:val="clear" w:color="auto" w:fill="FFFFFF"/>
          </w:tcPr>
          <w:p w:rsidR="00450F04" w:rsidRDefault="00450F04">
            <w:pPr>
              <w:rPr>
                <w:sz w:val="10"/>
                <w:szCs w:val="10"/>
              </w:rPr>
            </w:pPr>
          </w:p>
        </w:tc>
        <w:tc>
          <w:tcPr>
            <w:tcW w:w="350" w:type="dxa"/>
            <w:shd w:val="clear" w:color="auto" w:fill="FFFFFF"/>
          </w:tcPr>
          <w:p w:rsidR="00450F04" w:rsidRDefault="00314692">
            <w:pPr>
              <w:pStyle w:val="Jin0"/>
              <w:shd w:val="clear" w:color="auto" w:fill="auto"/>
              <w:jc w:val="both"/>
              <w:rPr>
                <w:sz w:val="13"/>
                <w:szCs w:val="13"/>
              </w:rPr>
            </w:pPr>
            <w:r>
              <w:rPr>
                <w:sz w:val="13"/>
                <w:szCs w:val="13"/>
              </w:rPr>
              <w:t>W</w:t>
            </w:r>
          </w:p>
        </w:tc>
        <w:tc>
          <w:tcPr>
            <w:tcW w:w="1066" w:type="dxa"/>
            <w:shd w:val="clear" w:color="auto" w:fill="FFFFFF"/>
          </w:tcPr>
          <w:p w:rsidR="00450F04" w:rsidRDefault="00450F04">
            <w:pPr>
              <w:rPr>
                <w:sz w:val="10"/>
                <w:szCs w:val="10"/>
              </w:rPr>
            </w:pPr>
          </w:p>
        </w:tc>
        <w:tc>
          <w:tcPr>
            <w:tcW w:w="7536" w:type="dxa"/>
            <w:shd w:val="clear" w:color="auto" w:fill="FFFFFF"/>
          </w:tcPr>
          <w:p w:rsidR="00450F04" w:rsidRDefault="00314692">
            <w:pPr>
              <w:pStyle w:val="Jin0"/>
              <w:shd w:val="clear" w:color="auto" w:fill="auto"/>
              <w:ind w:firstLine="300"/>
              <w:rPr>
                <w:sz w:val="13"/>
                <w:szCs w:val="13"/>
              </w:rPr>
            </w:pPr>
            <w:r>
              <w:rPr>
                <w:sz w:val="13"/>
                <w:szCs w:val="13"/>
              </w:rPr>
              <w:t>77,5*0,15*1,15 "</w:t>
            </w:r>
            <w:proofErr w:type="spellStart"/>
            <w:r>
              <w:rPr>
                <w:sz w:val="13"/>
                <w:szCs w:val="13"/>
              </w:rPr>
              <w:t>Sa</w:t>
            </w:r>
            <w:proofErr w:type="spellEnd"/>
            <w:r>
              <w:rPr>
                <w:sz w:val="13"/>
                <w:szCs w:val="13"/>
              </w:rPr>
              <w:t>"</w:t>
            </w:r>
          </w:p>
        </w:tc>
        <w:tc>
          <w:tcPr>
            <w:tcW w:w="648" w:type="dxa"/>
            <w:shd w:val="clear" w:color="auto" w:fill="FFFFFF"/>
          </w:tcPr>
          <w:p w:rsidR="00450F04" w:rsidRDefault="00450F04">
            <w:pPr>
              <w:rPr>
                <w:sz w:val="10"/>
                <w:szCs w:val="10"/>
              </w:rPr>
            </w:pPr>
          </w:p>
        </w:tc>
        <w:tc>
          <w:tcPr>
            <w:tcW w:w="1210" w:type="dxa"/>
            <w:shd w:val="clear" w:color="auto" w:fill="FFFFFF"/>
          </w:tcPr>
          <w:p w:rsidR="00450F04" w:rsidRDefault="00314692">
            <w:pPr>
              <w:pStyle w:val="Jin0"/>
              <w:shd w:val="clear" w:color="auto" w:fill="auto"/>
              <w:ind w:firstLine="460"/>
              <w:jc w:val="both"/>
              <w:rPr>
                <w:sz w:val="13"/>
                <w:szCs w:val="13"/>
              </w:rPr>
            </w:pPr>
            <w:r>
              <w:rPr>
                <w:sz w:val="13"/>
                <w:szCs w:val="13"/>
              </w:rPr>
              <w:t>13,369</w:t>
            </w:r>
          </w:p>
        </w:tc>
        <w:tc>
          <w:tcPr>
            <w:tcW w:w="754" w:type="dxa"/>
            <w:shd w:val="clear" w:color="auto" w:fill="FFFFFF"/>
          </w:tcPr>
          <w:p w:rsidR="00450F04" w:rsidRDefault="00450F04">
            <w:pPr>
              <w:rPr>
                <w:sz w:val="10"/>
                <w:szCs w:val="10"/>
              </w:rPr>
            </w:pPr>
          </w:p>
        </w:tc>
        <w:tc>
          <w:tcPr>
            <w:tcW w:w="331" w:type="dxa"/>
            <w:shd w:val="clear" w:color="auto" w:fill="FFFFFF"/>
          </w:tcPr>
          <w:p w:rsidR="00450F04" w:rsidRDefault="00450F04">
            <w:pPr>
              <w:rPr>
                <w:sz w:val="10"/>
                <w:szCs w:val="10"/>
              </w:rPr>
            </w:pPr>
          </w:p>
        </w:tc>
        <w:tc>
          <w:tcPr>
            <w:tcW w:w="2789" w:type="dxa"/>
            <w:shd w:val="clear" w:color="auto" w:fill="FFFFFF"/>
          </w:tcPr>
          <w:p w:rsidR="00450F04" w:rsidRDefault="00450F04">
            <w:pPr>
              <w:rPr>
                <w:sz w:val="10"/>
                <w:szCs w:val="10"/>
              </w:rPr>
            </w:pPr>
          </w:p>
        </w:tc>
      </w:tr>
      <w:tr w:rsidR="00450F04">
        <w:trPr>
          <w:trHeight w:hRule="exact" w:val="221"/>
          <w:jc w:val="center"/>
        </w:trPr>
        <w:tc>
          <w:tcPr>
            <w:tcW w:w="374" w:type="dxa"/>
            <w:shd w:val="clear" w:color="auto" w:fill="FFFFFF"/>
          </w:tcPr>
          <w:p w:rsidR="00450F04" w:rsidRDefault="00450F04">
            <w:pPr>
              <w:rPr>
                <w:sz w:val="10"/>
                <w:szCs w:val="10"/>
              </w:rPr>
            </w:pPr>
          </w:p>
        </w:tc>
        <w:tc>
          <w:tcPr>
            <w:tcW w:w="350" w:type="dxa"/>
            <w:shd w:val="clear" w:color="auto" w:fill="FFFFFF"/>
            <w:vAlign w:val="bottom"/>
          </w:tcPr>
          <w:p w:rsidR="00450F04" w:rsidRDefault="00314692">
            <w:pPr>
              <w:pStyle w:val="Jin0"/>
              <w:shd w:val="clear" w:color="auto" w:fill="auto"/>
              <w:jc w:val="both"/>
              <w:rPr>
                <w:sz w:val="13"/>
                <w:szCs w:val="13"/>
              </w:rPr>
            </w:pPr>
            <w:r>
              <w:rPr>
                <w:sz w:val="13"/>
                <w:szCs w:val="13"/>
              </w:rPr>
              <w:t>w</w:t>
            </w:r>
          </w:p>
        </w:tc>
        <w:tc>
          <w:tcPr>
            <w:tcW w:w="1066" w:type="dxa"/>
            <w:shd w:val="clear" w:color="auto" w:fill="FFFFFF"/>
          </w:tcPr>
          <w:p w:rsidR="00450F04" w:rsidRDefault="00450F04">
            <w:pPr>
              <w:rPr>
                <w:sz w:val="10"/>
                <w:szCs w:val="10"/>
              </w:rPr>
            </w:pPr>
          </w:p>
        </w:tc>
        <w:tc>
          <w:tcPr>
            <w:tcW w:w="7536" w:type="dxa"/>
            <w:shd w:val="clear" w:color="auto" w:fill="FFFFFF"/>
            <w:vAlign w:val="bottom"/>
          </w:tcPr>
          <w:p w:rsidR="00450F04" w:rsidRDefault="00314692">
            <w:pPr>
              <w:pStyle w:val="Jin0"/>
              <w:shd w:val="clear" w:color="auto" w:fill="auto"/>
              <w:ind w:firstLine="300"/>
              <w:rPr>
                <w:sz w:val="13"/>
                <w:szCs w:val="13"/>
              </w:rPr>
            </w:pPr>
            <w:r>
              <w:rPr>
                <w:sz w:val="13"/>
                <w:szCs w:val="13"/>
              </w:rPr>
              <w:t>70,5*0,15*1,15 "</w:t>
            </w:r>
            <w:proofErr w:type="spellStart"/>
            <w:r>
              <w:rPr>
                <w:sz w:val="13"/>
                <w:szCs w:val="13"/>
              </w:rPr>
              <w:t>Sb</w:t>
            </w:r>
            <w:proofErr w:type="spellEnd"/>
            <w:r>
              <w:rPr>
                <w:sz w:val="13"/>
                <w:szCs w:val="13"/>
              </w:rPr>
              <w:t>"</w:t>
            </w:r>
          </w:p>
        </w:tc>
        <w:tc>
          <w:tcPr>
            <w:tcW w:w="648" w:type="dxa"/>
            <w:shd w:val="clear" w:color="auto" w:fill="FFFFFF"/>
          </w:tcPr>
          <w:p w:rsidR="00450F04" w:rsidRDefault="00450F04">
            <w:pPr>
              <w:rPr>
                <w:sz w:val="10"/>
                <w:szCs w:val="10"/>
              </w:rPr>
            </w:pPr>
          </w:p>
        </w:tc>
        <w:tc>
          <w:tcPr>
            <w:tcW w:w="1210" w:type="dxa"/>
            <w:shd w:val="clear" w:color="auto" w:fill="FFFFFF"/>
            <w:vAlign w:val="bottom"/>
          </w:tcPr>
          <w:p w:rsidR="00450F04" w:rsidRDefault="00314692">
            <w:pPr>
              <w:pStyle w:val="Jin0"/>
              <w:shd w:val="clear" w:color="auto" w:fill="auto"/>
              <w:ind w:firstLine="460"/>
              <w:jc w:val="both"/>
              <w:rPr>
                <w:sz w:val="13"/>
                <w:szCs w:val="13"/>
              </w:rPr>
            </w:pPr>
            <w:r>
              <w:rPr>
                <w:sz w:val="13"/>
                <w:szCs w:val="13"/>
              </w:rPr>
              <w:t>12,161</w:t>
            </w:r>
          </w:p>
        </w:tc>
        <w:tc>
          <w:tcPr>
            <w:tcW w:w="754" w:type="dxa"/>
            <w:shd w:val="clear" w:color="auto" w:fill="FFFFFF"/>
          </w:tcPr>
          <w:p w:rsidR="00450F04" w:rsidRDefault="00450F04">
            <w:pPr>
              <w:rPr>
                <w:sz w:val="10"/>
                <w:szCs w:val="10"/>
              </w:rPr>
            </w:pPr>
          </w:p>
        </w:tc>
        <w:tc>
          <w:tcPr>
            <w:tcW w:w="331" w:type="dxa"/>
            <w:shd w:val="clear" w:color="auto" w:fill="FFFFFF"/>
          </w:tcPr>
          <w:p w:rsidR="00450F04" w:rsidRDefault="00450F04">
            <w:pPr>
              <w:rPr>
                <w:sz w:val="10"/>
                <w:szCs w:val="10"/>
              </w:rPr>
            </w:pPr>
          </w:p>
        </w:tc>
        <w:tc>
          <w:tcPr>
            <w:tcW w:w="2789" w:type="dxa"/>
            <w:shd w:val="clear" w:color="auto" w:fill="FFFFFF"/>
          </w:tcPr>
          <w:p w:rsidR="00450F04" w:rsidRDefault="00450F04">
            <w:pPr>
              <w:rPr>
                <w:sz w:val="10"/>
                <w:szCs w:val="10"/>
              </w:rPr>
            </w:pPr>
          </w:p>
        </w:tc>
      </w:tr>
      <w:tr w:rsidR="00450F04">
        <w:trPr>
          <w:trHeight w:hRule="exact" w:val="221"/>
          <w:jc w:val="center"/>
        </w:trPr>
        <w:tc>
          <w:tcPr>
            <w:tcW w:w="374" w:type="dxa"/>
            <w:shd w:val="clear" w:color="auto" w:fill="FFFFFF"/>
          </w:tcPr>
          <w:p w:rsidR="00450F04" w:rsidRDefault="00450F04">
            <w:pPr>
              <w:rPr>
                <w:sz w:val="10"/>
                <w:szCs w:val="10"/>
              </w:rPr>
            </w:pPr>
          </w:p>
        </w:tc>
        <w:tc>
          <w:tcPr>
            <w:tcW w:w="350" w:type="dxa"/>
            <w:shd w:val="clear" w:color="auto" w:fill="FFFFFF"/>
            <w:vAlign w:val="bottom"/>
          </w:tcPr>
          <w:p w:rsidR="00450F04" w:rsidRDefault="00314692">
            <w:pPr>
              <w:pStyle w:val="Jin0"/>
              <w:shd w:val="clear" w:color="auto" w:fill="auto"/>
              <w:jc w:val="both"/>
              <w:rPr>
                <w:sz w:val="13"/>
                <w:szCs w:val="13"/>
              </w:rPr>
            </w:pPr>
            <w:r>
              <w:rPr>
                <w:sz w:val="13"/>
                <w:szCs w:val="13"/>
              </w:rPr>
              <w:t>w</w:t>
            </w:r>
          </w:p>
        </w:tc>
        <w:tc>
          <w:tcPr>
            <w:tcW w:w="1066" w:type="dxa"/>
            <w:shd w:val="clear" w:color="auto" w:fill="FFFFFF"/>
          </w:tcPr>
          <w:p w:rsidR="00450F04" w:rsidRDefault="00450F04">
            <w:pPr>
              <w:rPr>
                <w:sz w:val="10"/>
                <w:szCs w:val="10"/>
              </w:rPr>
            </w:pPr>
          </w:p>
        </w:tc>
        <w:tc>
          <w:tcPr>
            <w:tcW w:w="7536" w:type="dxa"/>
            <w:shd w:val="clear" w:color="auto" w:fill="FFFFFF"/>
            <w:vAlign w:val="bottom"/>
          </w:tcPr>
          <w:p w:rsidR="00450F04" w:rsidRDefault="00314692">
            <w:pPr>
              <w:pStyle w:val="Jin0"/>
              <w:shd w:val="clear" w:color="auto" w:fill="auto"/>
              <w:ind w:firstLine="300"/>
              <w:rPr>
                <w:sz w:val="13"/>
                <w:szCs w:val="13"/>
              </w:rPr>
            </w:pPr>
            <w:r>
              <w:rPr>
                <w:sz w:val="13"/>
                <w:szCs w:val="13"/>
              </w:rPr>
              <w:t>42,5*0,15*1,15 "</w:t>
            </w:r>
            <w:proofErr w:type="spellStart"/>
            <w:r>
              <w:rPr>
                <w:sz w:val="13"/>
                <w:szCs w:val="13"/>
              </w:rPr>
              <w:t>Sc</w:t>
            </w:r>
            <w:proofErr w:type="spellEnd"/>
            <w:r>
              <w:rPr>
                <w:sz w:val="13"/>
                <w:szCs w:val="13"/>
              </w:rPr>
              <w:t>"</w:t>
            </w:r>
          </w:p>
        </w:tc>
        <w:tc>
          <w:tcPr>
            <w:tcW w:w="648" w:type="dxa"/>
            <w:shd w:val="clear" w:color="auto" w:fill="FFFFFF"/>
          </w:tcPr>
          <w:p w:rsidR="00450F04" w:rsidRDefault="00450F04">
            <w:pPr>
              <w:rPr>
                <w:sz w:val="10"/>
                <w:szCs w:val="10"/>
              </w:rPr>
            </w:pPr>
          </w:p>
        </w:tc>
        <w:tc>
          <w:tcPr>
            <w:tcW w:w="1210" w:type="dxa"/>
            <w:shd w:val="clear" w:color="auto" w:fill="FFFFFF"/>
            <w:vAlign w:val="bottom"/>
          </w:tcPr>
          <w:p w:rsidR="00450F04" w:rsidRDefault="00314692">
            <w:pPr>
              <w:pStyle w:val="Jin0"/>
              <w:shd w:val="clear" w:color="auto" w:fill="auto"/>
              <w:ind w:firstLine="540"/>
              <w:jc w:val="both"/>
              <w:rPr>
                <w:sz w:val="13"/>
                <w:szCs w:val="13"/>
              </w:rPr>
            </w:pPr>
            <w:r>
              <w:rPr>
                <w:sz w:val="13"/>
                <w:szCs w:val="13"/>
              </w:rPr>
              <w:t>7,331</w:t>
            </w:r>
          </w:p>
        </w:tc>
        <w:tc>
          <w:tcPr>
            <w:tcW w:w="754" w:type="dxa"/>
            <w:shd w:val="clear" w:color="auto" w:fill="FFFFFF"/>
          </w:tcPr>
          <w:p w:rsidR="00450F04" w:rsidRDefault="00450F04">
            <w:pPr>
              <w:rPr>
                <w:sz w:val="10"/>
                <w:szCs w:val="10"/>
              </w:rPr>
            </w:pPr>
          </w:p>
        </w:tc>
        <w:tc>
          <w:tcPr>
            <w:tcW w:w="331" w:type="dxa"/>
            <w:shd w:val="clear" w:color="auto" w:fill="FFFFFF"/>
          </w:tcPr>
          <w:p w:rsidR="00450F04" w:rsidRDefault="00450F04">
            <w:pPr>
              <w:rPr>
                <w:sz w:val="10"/>
                <w:szCs w:val="10"/>
              </w:rPr>
            </w:pPr>
          </w:p>
        </w:tc>
        <w:tc>
          <w:tcPr>
            <w:tcW w:w="2789" w:type="dxa"/>
            <w:shd w:val="clear" w:color="auto" w:fill="FFFFFF"/>
          </w:tcPr>
          <w:p w:rsidR="00450F04" w:rsidRDefault="00450F04">
            <w:pPr>
              <w:rPr>
                <w:sz w:val="10"/>
                <w:szCs w:val="10"/>
              </w:rPr>
            </w:pPr>
          </w:p>
        </w:tc>
      </w:tr>
      <w:tr w:rsidR="00450F04">
        <w:trPr>
          <w:trHeight w:hRule="exact" w:val="235"/>
          <w:jc w:val="center"/>
        </w:trPr>
        <w:tc>
          <w:tcPr>
            <w:tcW w:w="374" w:type="dxa"/>
            <w:shd w:val="clear" w:color="auto" w:fill="FFFFFF"/>
          </w:tcPr>
          <w:p w:rsidR="00450F04" w:rsidRDefault="00450F04">
            <w:pPr>
              <w:rPr>
                <w:sz w:val="10"/>
                <w:szCs w:val="10"/>
              </w:rPr>
            </w:pPr>
          </w:p>
        </w:tc>
        <w:tc>
          <w:tcPr>
            <w:tcW w:w="350" w:type="dxa"/>
            <w:shd w:val="clear" w:color="auto" w:fill="FFFFFF"/>
          </w:tcPr>
          <w:p w:rsidR="00450F04" w:rsidRDefault="00314692">
            <w:pPr>
              <w:pStyle w:val="Jin0"/>
              <w:shd w:val="clear" w:color="auto" w:fill="auto"/>
              <w:jc w:val="both"/>
              <w:rPr>
                <w:sz w:val="13"/>
                <w:szCs w:val="13"/>
              </w:rPr>
            </w:pPr>
            <w:r>
              <w:rPr>
                <w:sz w:val="13"/>
                <w:szCs w:val="13"/>
              </w:rPr>
              <w:t>w</w:t>
            </w:r>
          </w:p>
        </w:tc>
        <w:tc>
          <w:tcPr>
            <w:tcW w:w="1066" w:type="dxa"/>
            <w:shd w:val="clear" w:color="auto" w:fill="FFFFFF"/>
          </w:tcPr>
          <w:p w:rsidR="00450F04" w:rsidRDefault="00450F04">
            <w:pPr>
              <w:rPr>
                <w:sz w:val="10"/>
                <w:szCs w:val="10"/>
              </w:rPr>
            </w:pPr>
          </w:p>
        </w:tc>
        <w:tc>
          <w:tcPr>
            <w:tcW w:w="7536" w:type="dxa"/>
            <w:shd w:val="clear" w:color="auto" w:fill="FFFFFF"/>
          </w:tcPr>
          <w:p w:rsidR="00450F04" w:rsidRDefault="00314692">
            <w:pPr>
              <w:pStyle w:val="Jin0"/>
              <w:shd w:val="clear" w:color="auto" w:fill="auto"/>
              <w:ind w:firstLine="300"/>
              <w:rPr>
                <w:sz w:val="13"/>
                <w:szCs w:val="13"/>
              </w:rPr>
            </w:pPr>
            <w:r>
              <w:rPr>
                <w:sz w:val="13"/>
                <w:szCs w:val="13"/>
              </w:rPr>
              <w:t>26*0,3*1,15 "</w:t>
            </w:r>
            <w:proofErr w:type="spellStart"/>
            <w:r>
              <w:rPr>
                <w:sz w:val="13"/>
                <w:szCs w:val="13"/>
              </w:rPr>
              <w:t>Sd</w:t>
            </w:r>
            <w:proofErr w:type="spellEnd"/>
            <w:r>
              <w:rPr>
                <w:sz w:val="13"/>
                <w:szCs w:val="13"/>
              </w:rPr>
              <w:t>"</w:t>
            </w:r>
          </w:p>
        </w:tc>
        <w:tc>
          <w:tcPr>
            <w:tcW w:w="648" w:type="dxa"/>
            <w:shd w:val="clear" w:color="auto" w:fill="FFFFFF"/>
          </w:tcPr>
          <w:p w:rsidR="00450F04" w:rsidRDefault="00450F04">
            <w:pPr>
              <w:rPr>
                <w:sz w:val="10"/>
                <w:szCs w:val="10"/>
              </w:rPr>
            </w:pPr>
          </w:p>
        </w:tc>
        <w:tc>
          <w:tcPr>
            <w:tcW w:w="1210" w:type="dxa"/>
            <w:shd w:val="clear" w:color="auto" w:fill="FFFFFF"/>
          </w:tcPr>
          <w:p w:rsidR="00450F04" w:rsidRDefault="00314692">
            <w:pPr>
              <w:pStyle w:val="Jin0"/>
              <w:shd w:val="clear" w:color="auto" w:fill="auto"/>
              <w:ind w:firstLine="540"/>
              <w:jc w:val="both"/>
              <w:rPr>
                <w:sz w:val="13"/>
                <w:szCs w:val="13"/>
              </w:rPr>
            </w:pPr>
            <w:r>
              <w:rPr>
                <w:sz w:val="13"/>
                <w:szCs w:val="13"/>
              </w:rPr>
              <w:t>8,970</w:t>
            </w:r>
          </w:p>
        </w:tc>
        <w:tc>
          <w:tcPr>
            <w:tcW w:w="754" w:type="dxa"/>
            <w:shd w:val="clear" w:color="auto" w:fill="FFFFFF"/>
          </w:tcPr>
          <w:p w:rsidR="00450F04" w:rsidRDefault="00450F04">
            <w:pPr>
              <w:rPr>
                <w:sz w:val="10"/>
                <w:szCs w:val="10"/>
              </w:rPr>
            </w:pPr>
          </w:p>
        </w:tc>
        <w:tc>
          <w:tcPr>
            <w:tcW w:w="331" w:type="dxa"/>
            <w:shd w:val="clear" w:color="auto" w:fill="FFFFFF"/>
          </w:tcPr>
          <w:p w:rsidR="00450F04" w:rsidRDefault="00450F04">
            <w:pPr>
              <w:rPr>
                <w:sz w:val="10"/>
                <w:szCs w:val="10"/>
              </w:rPr>
            </w:pPr>
          </w:p>
        </w:tc>
        <w:tc>
          <w:tcPr>
            <w:tcW w:w="2789" w:type="dxa"/>
            <w:shd w:val="clear" w:color="auto" w:fill="FFFFFF"/>
          </w:tcPr>
          <w:p w:rsidR="00450F04" w:rsidRDefault="00450F04">
            <w:pPr>
              <w:rPr>
                <w:sz w:val="10"/>
                <w:szCs w:val="10"/>
              </w:rPr>
            </w:pPr>
          </w:p>
        </w:tc>
      </w:tr>
      <w:tr w:rsidR="00450F04">
        <w:trPr>
          <w:trHeight w:hRule="exact" w:val="216"/>
          <w:jc w:val="center"/>
        </w:trPr>
        <w:tc>
          <w:tcPr>
            <w:tcW w:w="374" w:type="dxa"/>
            <w:shd w:val="clear" w:color="auto" w:fill="FFFFFF"/>
          </w:tcPr>
          <w:p w:rsidR="00450F04" w:rsidRDefault="00314692">
            <w:pPr>
              <w:pStyle w:val="Jin0"/>
              <w:shd w:val="clear" w:color="auto" w:fill="auto"/>
              <w:jc w:val="both"/>
              <w:rPr>
                <w:sz w:val="13"/>
                <w:szCs w:val="13"/>
              </w:rPr>
            </w:pPr>
            <w:r>
              <w:rPr>
                <w:sz w:val="13"/>
                <w:szCs w:val="13"/>
              </w:rPr>
              <w:t>19</w:t>
            </w:r>
          </w:p>
        </w:tc>
        <w:tc>
          <w:tcPr>
            <w:tcW w:w="350" w:type="dxa"/>
            <w:shd w:val="clear" w:color="auto" w:fill="FFFFFF"/>
          </w:tcPr>
          <w:p w:rsidR="00450F04" w:rsidRDefault="00314692">
            <w:pPr>
              <w:pStyle w:val="Jin0"/>
              <w:shd w:val="clear" w:color="auto" w:fill="auto"/>
              <w:jc w:val="both"/>
              <w:rPr>
                <w:sz w:val="13"/>
                <w:szCs w:val="13"/>
              </w:rPr>
            </w:pPr>
            <w:r>
              <w:rPr>
                <w:sz w:val="13"/>
                <w:szCs w:val="13"/>
              </w:rPr>
              <w:t>K</w:t>
            </w:r>
          </w:p>
        </w:tc>
        <w:tc>
          <w:tcPr>
            <w:tcW w:w="1066" w:type="dxa"/>
            <w:shd w:val="clear" w:color="auto" w:fill="FFFFFF"/>
          </w:tcPr>
          <w:p w:rsidR="00450F04" w:rsidRDefault="00314692">
            <w:pPr>
              <w:pStyle w:val="Jin0"/>
              <w:shd w:val="clear" w:color="auto" w:fill="auto"/>
              <w:jc w:val="both"/>
              <w:rPr>
                <w:sz w:val="13"/>
                <w:szCs w:val="13"/>
              </w:rPr>
            </w:pPr>
            <w:r>
              <w:rPr>
                <w:sz w:val="13"/>
                <w:szCs w:val="13"/>
              </w:rPr>
              <w:t>965043341</w:t>
            </w:r>
          </w:p>
        </w:tc>
        <w:tc>
          <w:tcPr>
            <w:tcW w:w="7536" w:type="dxa"/>
            <w:shd w:val="clear" w:color="auto" w:fill="FFFFFF"/>
          </w:tcPr>
          <w:p w:rsidR="00450F04" w:rsidRDefault="00314692">
            <w:pPr>
              <w:pStyle w:val="Jin0"/>
              <w:shd w:val="clear" w:color="auto" w:fill="auto"/>
              <w:ind w:firstLine="300"/>
              <w:rPr>
                <w:sz w:val="13"/>
                <w:szCs w:val="13"/>
              </w:rPr>
            </w:pPr>
            <w:r>
              <w:rPr>
                <w:sz w:val="13"/>
                <w:szCs w:val="13"/>
              </w:rPr>
              <w:t xml:space="preserve">Bourání podkladů pod dlažby betonových s potěrem nebo </w:t>
            </w:r>
            <w:proofErr w:type="spellStart"/>
            <w:r>
              <w:rPr>
                <w:sz w:val="13"/>
                <w:szCs w:val="13"/>
              </w:rPr>
              <w:t>teracem</w:t>
            </w:r>
            <w:proofErr w:type="spellEnd"/>
            <w:r>
              <w:rPr>
                <w:sz w:val="13"/>
                <w:szCs w:val="13"/>
              </w:rPr>
              <w:t xml:space="preserve"> </w:t>
            </w:r>
            <w:proofErr w:type="spellStart"/>
            <w:r>
              <w:rPr>
                <w:sz w:val="13"/>
                <w:szCs w:val="13"/>
              </w:rPr>
              <w:t>tl</w:t>
            </w:r>
            <w:proofErr w:type="spellEnd"/>
            <w:r>
              <w:rPr>
                <w:sz w:val="13"/>
                <w:szCs w:val="13"/>
              </w:rPr>
              <w:t xml:space="preserve"> do 100 mm </w:t>
            </w:r>
            <w:proofErr w:type="spellStart"/>
            <w:r>
              <w:rPr>
                <w:sz w:val="13"/>
                <w:szCs w:val="13"/>
              </w:rPr>
              <w:t>pl</w:t>
            </w:r>
            <w:proofErr w:type="spellEnd"/>
            <w:r>
              <w:rPr>
                <w:sz w:val="13"/>
                <w:szCs w:val="13"/>
              </w:rPr>
              <w:t xml:space="preserve"> přes 4 m2</w:t>
            </w:r>
          </w:p>
        </w:tc>
        <w:tc>
          <w:tcPr>
            <w:tcW w:w="648" w:type="dxa"/>
            <w:shd w:val="clear" w:color="auto" w:fill="FFFFFF"/>
          </w:tcPr>
          <w:p w:rsidR="00450F04" w:rsidRDefault="00314692">
            <w:pPr>
              <w:pStyle w:val="Jin0"/>
              <w:shd w:val="clear" w:color="auto" w:fill="auto"/>
              <w:ind w:firstLine="240"/>
              <w:jc w:val="both"/>
              <w:rPr>
                <w:sz w:val="13"/>
                <w:szCs w:val="13"/>
              </w:rPr>
            </w:pPr>
            <w:r>
              <w:rPr>
                <w:sz w:val="13"/>
                <w:szCs w:val="13"/>
              </w:rPr>
              <w:t>m3</w:t>
            </w:r>
          </w:p>
        </w:tc>
        <w:tc>
          <w:tcPr>
            <w:tcW w:w="1210" w:type="dxa"/>
            <w:shd w:val="clear" w:color="auto" w:fill="FFFFFF"/>
          </w:tcPr>
          <w:p w:rsidR="00450F04" w:rsidRDefault="00314692">
            <w:pPr>
              <w:pStyle w:val="Jin0"/>
              <w:shd w:val="clear" w:color="auto" w:fill="auto"/>
              <w:ind w:firstLine="460"/>
              <w:jc w:val="both"/>
              <w:rPr>
                <w:sz w:val="13"/>
                <w:szCs w:val="13"/>
              </w:rPr>
            </w:pPr>
            <w:r>
              <w:rPr>
                <w:sz w:val="13"/>
                <w:szCs w:val="13"/>
              </w:rPr>
              <w:t>12,420</w:t>
            </w:r>
          </w:p>
        </w:tc>
        <w:tc>
          <w:tcPr>
            <w:tcW w:w="754" w:type="dxa"/>
            <w:shd w:val="clear" w:color="auto" w:fill="FFFFFF"/>
          </w:tcPr>
          <w:p w:rsidR="00450F04" w:rsidRDefault="00314692">
            <w:pPr>
              <w:pStyle w:val="Jin0"/>
              <w:shd w:val="clear" w:color="auto" w:fill="auto"/>
              <w:jc w:val="right"/>
              <w:rPr>
                <w:sz w:val="13"/>
                <w:szCs w:val="13"/>
              </w:rPr>
            </w:pPr>
            <w:r>
              <w:rPr>
                <w:sz w:val="13"/>
                <w:szCs w:val="13"/>
              </w:rPr>
              <w:t>1 663,00</w:t>
            </w:r>
          </w:p>
        </w:tc>
        <w:tc>
          <w:tcPr>
            <w:tcW w:w="331" w:type="dxa"/>
            <w:shd w:val="clear" w:color="auto" w:fill="FFFFFF"/>
          </w:tcPr>
          <w:p w:rsidR="00450F04" w:rsidRDefault="00450F04">
            <w:pPr>
              <w:rPr>
                <w:sz w:val="10"/>
                <w:szCs w:val="10"/>
              </w:rPr>
            </w:pPr>
          </w:p>
        </w:tc>
        <w:tc>
          <w:tcPr>
            <w:tcW w:w="2789" w:type="dxa"/>
            <w:shd w:val="clear" w:color="auto" w:fill="FFFFFF"/>
          </w:tcPr>
          <w:p w:rsidR="00450F04" w:rsidRDefault="00314692">
            <w:pPr>
              <w:pStyle w:val="Jin0"/>
              <w:shd w:val="clear" w:color="auto" w:fill="auto"/>
              <w:ind w:firstLine="880"/>
              <w:jc w:val="both"/>
              <w:rPr>
                <w:sz w:val="13"/>
                <w:szCs w:val="13"/>
              </w:rPr>
            </w:pPr>
            <w:r>
              <w:rPr>
                <w:sz w:val="13"/>
                <w:szCs w:val="13"/>
              </w:rPr>
              <w:t>20 654,46 CS ÚRS 2014 01</w:t>
            </w:r>
          </w:p>
        </w:tc>
      </w:tr>
      <w:tr w:rsidR="00450F04">
        <w:trPr>
          <w:trHeight w:hRule="exact" w:val="211"/>
          <w:jc w:val="center"/>
        </w:trPr>
        <w:tc>
          <w:tcPr>
            <w:tcW w:w="374" w:type="dxa"/>
            <w:shd w:val="clear" w:color="auto" w:fill="FFFFFF"/>
          </w:tcPr>
          <w:p w:rsidR="00450F04" w:rsidRDefault="00450F04">
            <w:pPr>
              <w:rPr>
                <w:sz w:val="10"/>
                <w:szCs w:val="10"/>
              </w:rPr>
            </w:pPr>
          </w:p>
        </w:tc>
        <w:tc>
          <w:tcPr>
            <w:tcW w:w="350" w:type="dxa"/>
            <w:shd w:val="clear" w:color="auto" w:fill="FFFFFF"/>
            <w:vAlign w:val="bottom"/>
          </w:tcPr>
          <w:p w:rsidR="00450F04" w:rsidRDefault="00314692">
            <w:pPr>
              <w:pStyle w:val="Jin0"/>
              <w:shd w:val="clear" w:color="auto" w:fill="auto"/>
              <w:jc w:val="both"/>
              <w:rPr>
                <w:sz w:val="13"/>
                <w:szCs w:val="13"/>
              </w:rPr>
            </w:pPr>
            <w:r>
              <w:rPr>
                <w:sz w:val="13"/>
                <w:szCs w:val="13"/>
              </w:rPr>
              <w:t>w</w:t>
            </w:r>
          </w:p>
        </w:tc>
        <w:tc>
          <w:tcPr>
            <w:tcW w:w="1066" w:type="dxa"/>
            <w:shd w:val="clear" w:color="auto" w:fill="FFFFFF"/>
          </w:tcPr>
          <w:p w:rsidR="00450F04" w:rsidRDefault="00450F04">
            <w:pPr>
              <w:rPr>
                <w:sz w:val="10"/>
                <w:szCs w:val="10"/>
              </w:rPr>
            </w:pPr>
          </w:p>
        </w:tc>
        <w:tc>
          <w:tcPr>
            <w:tcW w:w="7536" w:type="dxa"/>
            <w:shd w:val="clear" w:color="auto" w:fill="FFFFFF"/>
            <w:vAlign w:val="bottom"/>
          </w:tcPr>
          <w:p w:rsidR="00450F04" w:rsidRDefault="00314692">
            <w:pPr>
              <w:pStyle w:val="Jin0"/>
              <w:shd w:val="clear" w:color="auto" w:fill="auto"/>
              <w:ind w:firstLine="300"/>
              <w:rPr>
                <w:sz w:val="13"/>
                <w:szCs w:val="13"/>
              </w:rPr>
            </w:pPr>
            <w:r>
              <w:rPr>
                <w:sz w:val="13"/>
                <w:szCs w:val="13"/>
              </w:rPr>
              <w:t>77,5*0,05*1,15 "</w:t>
            </w:r>
            <w:proofErr w:type="spellStart"/>
            <w:r>
              <w:rPr>
                <w:sz w:val="13"/>
                <w:szCs w:val="13"/>
              </w:rPr>
              <w:t>Sa</w:t>
            </w:r>
            <w:proofErr w:type="spellEnd"/>
            <w:r>
              <w:rPr>
                <w:sz w:val="13"/>
                <w:szCs w:val="13"/>
              </w:rPr>
              <w:t>"</w:t>
            </w:r>
          </w:p>
        </w:tc>
        <w:tc>
          <w:tcPr>
            <w:tcW w:w="648" w:type="dxa"/>
            <w:shd w:val="clear" w:color="auto" w:fill="FFFFFF"/>
          </w:tcPr>
          <w:p w:rsidR="00450F04" w:rsidRDefault="00450F04">
            <w:pPr>
              <w:rPr>
                <w:sz w:val="10"/>
                <w:szCs w:val="10"/>
              </w:rPr>
            </w:pPr>
          </w:p>
        </w:tc>
        <w:tc>
          <w:tcPr>
            <w:tcW w:w="1210" w:type="dxa"/>
            <w:shd w:val="clear" w:color="auto" w:fill="FFFFFF"/>
            <w:vAlign w:val="bottom"/>
          </w:tcPr>
          <w:p w:rsidR="00450F04" w:rsidRDefault="00314692">
            <w:pPr>
              <w:pStyle w:val="Jin0"/>
              <w:shd w:val="clear" w:color="auto" w:fill="auto"/>
              <w:ind w:firstLine="540"/>
              <w:jc w:val="both"/>
              <w:rPr>
                <w:sz w:val="13"/>
                <w:szCs w:val="13"/>
              </w:rPr>
            </w:pPr>
            <w:r>
              <w:rPr>
                <w:sz w:val="13"/>
                <w:szCs w:val="13"/>
              </w:rPr>
              <w:t>4,456</w:t>
            </w:r>
          </w:p>
        </w:tc>
        <w:tc>
          <w:tcPr>
            <w:tcW w:w="754" w:type="dxa"/>
            <w:shd w:val="clear" w:color="auto" w:fill="FFFFFF"/>
          </w:tcPr>
          <w:p w:rsidR="00450F04" w:rsidRDefault="00450F04">
            <w:pPr>
              <w:rPr>
                <w:sz w:val="10"/>
                <w:szCs w:val="10"/>
              </w:rPr>
            </w:pPr>
          </w:p>
        </w:tc>
        <w:tc>
          <w:tcPr>
            <w:tcW w:w="331" w:type="dxa"/>
            <w:shd w:val="clear" w:color="auto" w:fill="FFFFFF"/>
          </w:tcPr>
          <w:p w:rsidR="00450F04" w:rsidRDefault="00450F04">
            <w:pPr>
              <w:rPr>
                <w:sz w:val="10"/>
                <w:szCs w:val="10"/>
              </w:rPr>
            </w:pPr>
          </w:p>
        </w:tc>
        <w:tc>
          <w:tcPr>
            <w:tcW w:w="2789" w:type="dxa"/>
            <w:shd w:val="clear" w:color="auto" w:fill="FFFFFF"/>
          </w:tcPr>
          <w:p w:rsidR="00450F04" w:rsidRDefault="00450F04">
            <w:pPr>
              <w:rPr>
                <w:sz w:val="10"/>
                <w:szCs w:val="10"/>
              </w:rPr>
            </w:pPr>
          </w:p>
        </w:tc>
      </w:tr>
      <w:tr w:rsidR="00450F04">
        <w:trPr>
          <w:trHeight w:hRule="exact" w:val="221"/>
          <w:jc w:val="center"/>
        </w:trPr>
        <w:tc>
          <w:tcPr>
            <w:tcW w:w="374" w:type="dxa"/>
            <w:shd w:val="clear" w:color="auto" w:fill="FFFFFF"/>
          </w:tcPr>
          <w:p w:rsidR="00450F04" w:rsidRDefault="00450F04">
            <w:pPr>
              <w:rPr>
                <w:sz w:val="10"/>
                <w:szCs w:val="10"/>
              </w:rPr>
            </w:pPr>
          </w:p>
        </w:tc>
        <w:tc>
          <w:tcPr>
            <w:tcW w:w="350" w:type="dxa"/>
            <w:shd w:val="clear" w:color="auto" w:fill="FFFFFF"/>
            <w:vAlign w:val="bottom"/>
          </w:tcPr>
          <w:p w:rsidR="00450F04" w:rsidRDefault="00314692">
            <w:pPr>
              <w:pStyle w:val="Jin0"/>
              <w:shd w:val="clear" w:color="auto" w:fill="auto"/>
              <w:jc w:val="both"/>
              <w:rPr>
                <w:sz w:val="13"/>
                <w:szCs w:val="13"/>
              </w:rPr>
            </w:pPr>
            <w:r>
              <w:rPr>
                <w:sz w:val="13"/>
                <w:szCs w:val="13"/>
              </w:rPr>
              <w:t>w</w:t>
            </w:r>
          </w:p>
        </w:tc>
        <w:tc>
          <w:tcPr>
            <w:tcW w:w="1066" w:type="dxa"/>
            <w:shd w:val="clear" w:color="auto" w:fill="FFFFFF"/>
          </w:tcPr>
          <w:p w:rsidR="00450F04" w:rsidRDefault="00450F04">
            <w:pPr>
              <w:rPr>
                <w:sz w:val="10"/>
                <w:szCs w:val="10"/>
              </w:rPr>
            </w:pPr>
          </w:p>
        </w:tc>
        <w:tc>
          <w:tcPr>
            <w:tcW w:w="7536" w:type="dxa"/>
            <w:shd w:val="clear" w:color="auto" w:fill="FFFFFF"/>
            <w:vAlign w:val="bottom"/>
          </w:tcPr>
          <w:p w:rsidR="00450F04" w:rsidRDefault="00314692">
            <w:pPr>
              <w:pStyle w:val="Jin0"/>
              <w:shd w:val="clear" w:color="auto" w:fill="auto"/>
              <w:ind w:firstLine="300"/>
              <w:rPr>
                <w:sz w:val="13"/>
                <w:szCs w:val="13"/>
              </w:rPr>
            </w:pPr>
            <w:r>
              <w:rPr>
                <w:sz w:val="13"/>
                <w:szCs w:val="13"/>
              </w:rPr>
              <w:t>70,5*0,05*1,15 "</w:t>
            </w:r>
            <w:proofErr w:type="spellStart"/>
            <w:r>
              <w:rPr>
                <w:sz w:val="13"/>
                <w:szCs w:val="13"/>
              </w:rPr>
              <w:t>Sb</w:t>
            </w:r>
            <w:proofErr w:type="spellEnd"/>
            <w:r>
              <w:rPr>
                <w:sz w:val="13"/>
                <w:szCs w:val="13"/>
              </w:rPr>
              <w:t>"</w:t>
            </w:r>
          </w:p>
        </w:tc>
        <w:tc>
          <w:tcPr>
            <w:tcW w:w="648" w:type="dxa"/>
            <w:shd w:val="clear" w:color="auto" w:fill="FFFFFF"/>
          </w:tcPr>
          <w:p w:rsidR="00450F04" w:rsidRDefault="00450F04">
            <w:pPr>
              <w:rPr>
                <w:sz w:val="10"/>
                <w:szCs w:val="10"/>
              </w:rPr>
            </w:pPr>
          </w:p>
        </w:tc>
        <w:tc>
          <w:tcPr>
            <w:tcW w:w="1210" w:type="dxa"/>
            <w:shd w:val="clear" w:color="auto" w:fill="FFFFFF"/>
            <w:vAlign w:val="bottom"/>
          </w:tcPr>
          <w:p w:rsidR="00450F04" w:rsidRDefault="00314692">
            <w:pPr>
              <w:pStyle w:val="Jin0"/>
              <w:shd w:val="clear" w:color="auto" w:fill="auto"/>
              <w:ind w:firstLine="540"/>
              <w:jc w:val="both"/>
              <w:rPr>
                <w:sz w:val="13"/>
                <w:szCs w:val="13"/>
              </w:rPr>
            </w:pPr>
            <w:r>
              <w:rPr>
                <w:sz w:val="13"/>
                <w:szCs w:val="13"/>
              </w:rPr>
              <w:t>4,054</w:t>
            </w:r>
          </w:p>
        </w:tc>
        <w:tc>
          <w:tcPr>
            <w:tcW w:w="754" w:type="dxa"/>
            <w:shd w:val="clear" w:color="auto" w:fill="FFFFFF"/>
          </w:tcPr>
          <w:p w:rsidR="00450F04" w:rsidRDefault="00450F04">
            <w:pPr>
              <w:rPr>
                <w:sz w:val="10"/>
                <w:szCs w:val="10"/>
              </w:rPr>
            </w:pPr>
          </w:p>
        </w:tc>
        <w:tc>
          <w:tcPr>
            <w:tcW w:w="331" w:type="dxa"/>
            <w:shd w:val="clear" w:color="auto" w:fill="FFFFFF"/>
          </w:tcPr>
          <w:p w:rsidR="00450F04" w:rsidRDefault="00450F04">
            <w:pPr>
              <w:rPr>
                <w:sz w:val="10"/>
                <w:szCs w:val="10"/>
              </w:rPr>
            </w:pPr>
          </w:p>
        </w:tc>
        <w:tc>
          <w:tcPr>
            <w:tcW w:w="2789" w:type="dxa"/>
            <w:shd w:val="clear" w:color="auto" w:fill="FFFFFF"/>
          </w:tcPr>
          <w:p w:rsidR="00450F04" w:rsidRDefault="00450F04">
            <w:pPr>
              <w:rPr>
                <w:sz w:val="10"/>
                <w:szCs w:val="10"/>
              </w:rPr>
            </w:pPr>
          </w:p>
        </w:tc>
      </w:tr>
      <w:tr w:rsidR="00450F04">
        <w:trPr>
          <w:trHeight w:hRule="exact" w:val="235"/>
          <w:jc w:val="center"/>
        </w:trPr>
        <w:tc>
          <w:tcPr>
            <w:tcW w:w="374" w:type="dxa"/>
            <w:shd w:val="clear" w:color="auto" w:fill="FFFFFF"/>
          </w:tcPr>
          <w:p w:rsidR="00450F04" w:rsidRDefault="00450F04">
            <w:pPr>
              <w:rPr>
                <w:sz w:val="10"/>
                <w:szCs w:val="10"/>
              </w:rPr>
            </w:pPr>
          </w:p>
        </w:tc>
        <w:tc>
          <w:tcPr>
            <w:tcW w:w="350" w:type="dxa"/>
            <w:shd w:val="clear" w:color="auto" w:fill="FFFFFF"/>
          </w:tcPr>
          <w:p w:rsidR="00450F04" w:rsidRDefault="00314692">
            <w:pPr>
              <w:pStyle w:val="Jin0"/>
              <w:shd w:val="clear" w:color="auto" w:fill="auto"/>
              <w:jc w:val="both"/>
              <w:rPr>
                <w:sz w:val="13"/>
                <w:szCs w:val="13"/>
              </w:rPr>
            </w:pPr>
            <w:r>
              <w:rPr>
                <w:sz w:val="13"/>
                <w:szCs w:val="13"/>
              </w:rPr>
              <w:t>w</w:t>
            </w:r>
          </w:p>
        </w:tc>
        <w:tc>
          <w:tcPr>
            <w:tcW w:w="1066" w:type="dxa"/>
            <w:shd w:val="clear" w:color="auto" w:fill="FFFFFF"/>
          </w:tcPr>
          <w:p w:rsidR="00450F04" w:rsidRDefault="00450F04">
            <w:pPr>
              <w:rPr>
                <w:sz w:val="10"/>
                <w:szCs w:val="10"/>
              </w:rPr>
            </w:pPr>
          </w:p>
        </w:tc>
        <w:tc>
          <w:tcPr>
            <w:tcW w:w="7536" w:type="dxa"/>
            <w:shd w:val="clear" w:color="auto" w:fill="FFFFFF"/>
          </w:tcPr>
          <w:p w:rsidR="00450F04" w:rsidRDefault="00314692">
            <w:pPr>
              <w:pStyle w:val="Jin0"/>
              <w:shd w:val="clear" w:color="auto" w:fill="auto"/>
              <w:ind w:firstLine="300"/>
              <w:rPr>
                <w:sz w:val="13"/>
                <w:szCs w:val="13"/>
              </w:rPr>
            </w:pPr>
            <w:r>
              <w:rPr>
                <w:sz w:val="13"/>
                <w:szCs w:val="13"/>
              </w:rPr>
              <w:t>42,5*0,08*1,15 "</w:t>
            </w:r>
            <w:proofErr w:type="spellStart"/>
            <w:r>
              <w:rPr>
                <w:sz w:val="13"/>
                <w:szCs w:val="13"/>
              </w:rPr>
              <w:t>Sc</w:t>
            </w:r>
            <w:proofErr w:type="spellEnd"/>
            <w:r>
              <w:rPr>
                <w:sz w:val="13"/>
                <w:szCs w:val="13"/>
              </w:rPr>
              <w:t>"</w:t>
            </w:r>
          </w:p>
        </w:tc>
        <w:tc>
          <w:tcPr>
            <w:tcW w:w="648" w:type="dxa"/>
            <w:shd w:val="clear" w:color="auto" w:fill="FFFFFF"/>
          </w:tcPr>
          <w:p w:rsidR="00450F04" w:rsidRDefault="00450F04">
            <w:pPr>
              <w:rPr>
                <w:sz w:val="10"/>
                <w:szCs w:val="10"/>
              </w:rPr>
            </w:pPr>
          </w:p>
        </w:tc>
        <w:tc>
          <w:tcPr>
            <w:tcW w:w="1210" w:type="dxa"/>
            <w:shd w:val="clear" w:color="auto" w:fill="FFFFFF"/>
          </w:tcPr>
          <w:p w:rsidR="00450F04" w:rsidRDefault="00314692">
            <w:pPr>
              <w:pStyle w:val="Jin0"/>
              <w:shd w:val="clear" w:color="auto" w:fill="auto"/>
              <w:ind w:firstLine="540"/>
              <w:jc w:val="both"/>
              <w:rPr>
                <w:sz w:val="13"/>
                <w:szCs w:val="13"/>
              </w:rPr>
            </w:pPr>
            <w:r>
              <w:rPr>
                <w:sz w:val="13"/>
                <w:szCs w:val="13"/>
              </w:rPr>
              <w:t>3,910</w:t>
            </w:r>
          </w:p>
        </w:tc>
        <w:tc>
          <w:tcPr>
            <w:tcW w:w="754" w:type="dxa"/>
            <w:shd w:val="clear" w:color="auto" w:fill="FFFFFF"/>
          </w:tcPr>
          <w:p w:rsidR="00450F04" w:rsidRDefault="00450F04">
            <w:pPr>
              <w:rPr>
                <w:sz w:val="10"/>
                <w:szCs w:val="10"/>
              </w:rPr>
            </w:pPr>
          </w:p>
        </w:tc>
        <w:tc>
          <w:tcPr>
            <w:tcW w:w="331" w:type="dxa"/>
            <w:shd w:val="clear" w:color="auto" w:fill="FFFFFF"/>
          </w:tcPr>
          <w:p w:rsidR="00450F04" w:rsidRDefault="00450F04">
            <w:pPr>
              <w:rPr>
                <w:sz w:val="10"/>
                <w:szCs w:val="10"/>
              </w:rPr>
            </w:pPr>
          </w:p>
        </w:tc>
        <w:tc>
          <w:tcPr>
            <w:tcW w:w="2789" w:type="dxa"/>
            <w:shd w:val="clear" w:color="auto" w:fill="FFFFFF"/>
          </w:tcPr>
          <w:p w:rsidR="00450F04" w:rsidRDefault="00450F04">
            <w:pPr>
              <w:rPr>
                <w:sz w:val="10"/>
                <w:szCs w:val="10"/>
              </w:rPr>
            </w:pPr>
          </w:p>
        </w:tc>
      </w:tr>
      <w:tr w:rsidR="00450F04">
        <w:trPr>
          <w:trHeight w:hRule="exact" w:val="216"/>
          <w:jc w:val="center"/>
        </w:trPr>
        <w:tc>
          <w:tcPr>
            <w:tcW w:w="374" w:type="dxa"/>
            <w:shd w:val="clear" w:color="auto" w:fill="FFFFFF"/>
            <w:vAlign w:val="bottom"/>
          </w:tcPr>
          <w:p w:rsidR="00450F04" w:rsidRDefault="00314692">
            <w:pPr>
              <w:pStyle w:val="Jin0"/>
              <w:shd w:val="clear" w:color="auto" w:fill="auto"/>
              <w:jc w:val="both"/>
              <w:rPr>
                <w:sz w:val="13"/>
                <w:szCs w:val="13"/>
              </w:rPr>
            </w:pPr>
            <w:r>
              <w:rPr>
                <w:sz w:val="13"/>
                <w:szCs w:val="13"/>
              </w:rPr>
              <w:t>20</w:t>
            </w:r>
          </w:p>
        </w:tc>
        <w:tc>
          <w:tcPr>
            <w:tcW w:w="350" w:type="dxa"/>
            <w:shd w:val="clear" w:color="auto" w:fill="FFFFFF"/>
          </w:tcPr>
          <w:p w:rsidR="00450F04" w:rsidRDefault="00314692">
            <w:pPr>
              <w:pStyle w:val="Jin0"/>
              <w:shd w:val="clear" w:color="auto" w:fill="auto"/>
              <w:jc w:val="both"/>
              <w:rPr>
                <w:sz w:val="13"/>
                <w:szCs w:val="13"/>
              </w:rPr>
            </w:pPr>
            <w:r>
              <w:rPr>
                <w:sz w:val="13"/>
                <w:szCs w:val="13"/>
              </w:rPr>
              <w:t>K</w:t>
            </w:r>
          </w:p>
        </w:tc>
        <w:tc>
          <w:tcPr>
            <w:tcW w:w="1066" w:type="dxa"/>
            <w:shd w:val="clear" w:color="auto" w:fill="FFFFFF"/>
          </w:tcPr>
          <w:p w:rsidR="00450F04" w:rsidRDefault="00314692">
            <w:pPr>
              <w:pStyle w:val="Jin0"/>
              <w:shd w:val="clear" w:color="auto" w:fill="auto"/>
              <w:rPr>
                <w:sz w:val="13"/>
                <w:szCs w:val="13"/>
              </w:rPr>
            </w:pPr>
            <w:r>
              <w:rPr>
                <w:sz w:val="13"/>
                <w:szCs w:val="13"/>
              </w:rPr>
              <w:t>965081223</w:t>
            </w:r>
          </w:p>
        </w:tc>
        <w:tc>
          <w:tcPr>
            <w:tcW w:w="7536" w:type="dxa"/>
            <w:shd w:val="clear" w:color="auto" w:fill="FFFFFF"/>
          </w:tcPr>
          <w:p w:rsidR="00450F04" w:rsidRDefault="00314692">
            <w:pPr>
              <w:pStyle w:val="Jin0"/>
              <w:shd w:val="clear" w:color="auto" w:fill="auto"/>
              <w:ind w:firstLine="300"/>
              <w:rPr>
                <w:sz w:val="13"/>
                <w:szCs w:val="13"/>
              </w:rPr>
            </w:pPr>
            <w:r>
              <w:rPr>
                <w:sz w:val="13"/>
                <w:szCs w:val="13"/>
              </w:rPr>
              <w:t xml:space="preserve">Bourání podlah z dlaždic keramických nebo xylolitových </w:t>
            </w:r>
            <w:proofErr w:type="spellStart"/>
            <w:r>
              <w:rPr>
                <w:sz w:val="13"/>
                <w:szCs w:val="13"/>
              </w:rPr>
              <w:t>tl</w:t>
            </w:r>
            <w:proofErr w:type="spellEnd"/>
            <w:r>
              <w:rPr>
                <w:sz w:val="13"/>
                <w:szCs w:val="13"/>
              </w:rPr>
              <w:t xml:space="preserve"> přes 10 mm plochy přes 1 m2</w:t>
            </w:r>
          </w:p>
        </w:tc>
        <w:tc>
          <w:tcPr>
            <w:tcW w:w="648" w:type="dxa"/>
            <w:shd w:val="clear" w:color="auto" w:fill="FFFFFF"/>
          </w:tcPr>
          <w:p w:rsidR="00450F04" w:rsidRDefault="00314692">
            <w:pPr>
              <w:pStyle w:val="Jin0"/>
              <w:shd w:val="clear" w:color="auto" w:fill="auto"/>
              <w:ind w:firstLine="240"/>
              <w:jc w:val="both"/>
              <w:rPr>
                <w:sz w:val="13"/>
                <w:szCs w:val="13"/>
              </w:rPr>
            </w:pPr>
            <w:r>
              <w:rPr>
                <w:sz w:val="13"/>
                <w:szCs w:val="13"/>
              </w:rPr>
              <w:t>m2</w:t>
            </w:r>
          </w:p>
        </w:tc>
        <w:tc>
          <w:tcPr>
            <w:tcW w:w="1210" w:type="dxa"/>
            <w:shd w:val="clear" w:color="auto" w:fill="FFFFFF"/>
          </w:tcPr>
          <w:p w:rsidR="00450F04" w:rsidRDefault="00314692">
            <w:pPr>
              <w:pStyle w:val="Jin0"/>
              <w:shd w:val="clear" w:color="auto" w:fill="auto"/>
              <w:ind w:firstLine="460"/>
              <w:jc w:val="both"/>
              <w:rPr>
                <w:sz w:val="13"/>
                <w:szCs w:val="13"/>
              </w:rPr>
            </w:pPr>
            <w:r>
              <w:rPr>
                <w:sz w:val="13"/>
                <w:szCs w:val="13"/>
              </w:rPr>
              <w:t>89,125</w:t>
            </w:r>
          </w:p>
        </w:tc>
        <w:tc>
          <w:tcPr>
            <w:tcW w:w="754" w:type="dxa"/>
            <w:shd w:val="clear" w:color="auto" w:fill="FFFFFF"/>
          </w:tcPr>
          <w:p w:rsidR="00450F04" w:rsidRDefault="00314692">
            <w:pPr>
              <w:pStyle w:val="Jin0"/>
              <w:shd w:val="clear" w:color="auto" w:fill="auto"/>
              <w:jc w:val="right"/>
              <w:rPr>
                <w:sz w:val="13"/>
                <w:szCs w:val="13"/>
              </w:rPr>
            </w:pPr>
            <w:r>
              <w:rPr>
                <w:sz w:val="13"/>
                <w:szCs w:val="13"/>
              </w:rPr>
              <w:t>284,00</w:t>
            </w:r>
          </w:p>
        </w:tc>
        <w:tc>
          <w:tcPr>
            <w:tcW w:w="3120" w:type="dxa"/>
            <w:gridSpan w:val="2"/>
            <w:shd w:val="clear" w:color="auto" w:fill="FFFFFF"/>
          </w:tcPr>
          <w:p w:rsidR="00450F04" w:rsidRDefault="00314692">
            <w:pPr>
              <w:pStyle w:val="Jin0"/>
              <w:shd w:val="clear" w:color="auto" w:fill="auto"/>
              <w:ind w:left="1200"/>
              <w:rPr>
                <w:sz w:val="13"/>
                <w:szCs w:val="13"/>
              </w:rPr>
            </w:pPr>
            <w:r>
              <w:rPr>
                <w:sz w:val="13"/>
                <w:szCs w:val="13"/>
              </w:rPr>
              <w:t>25 311,50 CSÚRS 2014 01</w:t>
            </w:r>
          </w:p>
        </w:tc>
      </w:tr>
      <w:tr w:rsidR="00450F04">
        <w:trPr>
          <w:trHeight w:hRule="exact" w:val="221"/>
          <w:jc w:val="center"/>
        </w:trPr>
        <w:tc>
          <w:tcPr>
            <w:tcW w:w="374" w:type="dxa"/>
            <w:shd w:val="clear" w:color="auto" w:fill="FFFFFF"/>
          </w:tcPr>
          <w:p w:rsidR="00450F04" w:rsidRDefault="00450F04">
            <w:pPr>
              <w:rPr>
                <w:sz w:val="10"/>
                <w:szCs w:val="10"/>
              </w:rPr>
            </w:pPr>
          </w:p>
        </w:tc>
        <w:tc>
          <w:tcPr>
            <w:tcW w:w="350" w:type="dxa"/>
            <w:shd w:val="clear" w:color="auto" w:fill="FFFFFF"/>
          </w:tcPr>
          <w:p w:rsidR="00450F04" w:rsidRDefault="00314692">
            <w:pPr>
              <w:pStyle w:val="Jin0"/>
              <w:shd w:val="clear" w:color="auto" w:fill="auto"/>
              <w:jc w:val="both"/>
              <w:rPr>
                <w:sz w:val="13"/>
                <w:szCs w:val="13"/>
              </w:rPr>
            </w:pPr>
            <w:r>
              <w:rPr>
                <w:sz w:val="13"/>
                <w:szCs w:val="13"/>
              </w:rPr>
              <w:t>w</w:t>
            </w:r>
          </w:p>
        </w:tc>
        <w:tc>
          <w:tcPr>
            <w:tcW w:w="1066" w:type="dxa"/>
            <w:shd w:val="clear" w:color="auto" w:fill="FFFFFF"/>
          </w:tcPr>
          <w:p w:rsidR="00450F04" w:rsidRDefault="00450F04">
            <w:pPr>
              <w:rPr>
                <w:sz w:val="10"/>
                <w:szCs w:val="10"/>
              </w:rPr>
            </w:pPr>
          </w:p>
        </w:tc>
        <w:tc>
          <w:tcPr>
            <w:tcW w:w="7536" w:type="dxa"/>
            <w:shd w:val="clear" w:color="auto" w:fill="FFFFFF"/>
          </w:tcPr>
          <w:p w:rsidR="00450F04" w:rsidRDefault="00314692">
            <w:pPr>
              <w:pStyle w:val="Jin0"/>
              <w:shd w:val="clear" w:color="auto" w:fill="auto"/>
              <w:ind w:firstLine="300"/>
              <w:rPr>
                <w:sz w:val="13"/>
                <w:szCs w:val="13"/>
              </w:rPr>
            </w:pPr>
            <w:r>
              <w:rPr>
                <w:sz w:val="13"/>
                <w:szCs w:val="13"/>
              </w:rPr>
              <w:t>77,5*1,15 "</w:t>
            </w:r>
            <w:proofErr w:type="spellStart"/>
            <w:r>
              <w:rPr>
                <w:sz w:val="13"/>
                <w:szCs w:val="13"/>
              </w:rPr>
              <w:t>Sa</w:t>
            </w:r>
            <w:proofErr w:type="spellEnd"/>
            <w:r>
              <w:rPr>
                <w:sz w:val="13"/>
                <w:szCs w:val="13"/>
              </w:rPr>
              <w:t>"</w:t>
            </w:r>
          </w:p>
        </w:tc>
        <w:tc>
          <w:tcPr>
            <w:tcW w:w="648" w:type="dxa"/>
            <w:shd w:val="clear" w:color="auto" w:fill="FFFFFF"/>
          </w:tcPr>
          <w:p w:rsidR="00450F04" w:rsidRDefault="00450F04">
            <w:pPr>
              <w:rPr>
                <w:sz w:val="10"/>
                <w:szCs w:val="10"/>
              </w:rPr>
            </w:pPr>
          </w:p>
        </w:tc>
        <w:tc>
          <w:tcPr>
            <w:tcW w:w="1210" w:type="dxa"/>
            <w:shd w:val="clear" w:color="auto" w:fill="FFFFFF"/>
          </w:tcPr>
          <w:p w:rsidR="00450F04" w:rsidRDefault="00314692">
            <w:pPr>
              <w:pStyle w:val="Jin0"/>
              <w:shd w:val="clear" w:color="auto" w:fill="auto"/>
              <w:ind w:firstLine="460"/>
              <w:jc w:val="both"/>
              <w:rPr>
                <w:sz w:val="13"/>
                <w:szCs w:val="13"/>
              </w:rPr>
            </w:pPr>
            <w:r>
              <w:rPr>
                <w:sz w:val="13"/>
                <w:szCs w:val="13"/>
              </w:rPr>
              <w:t>89,125</w:t>
            </w:r>
          </w:p>
        </w:tc>
        <w:tc>
          <w:tcPr>
            <w:tcW w:w="754" w:type="dxa"/>
            <w:shd w:val="clear" w:color="auto" w:fill="FFFFFF"/>
          </w:tcPr>
          <w:p w:rsidR="00450F04" w:rsidRDefault="00450F04">
            <w:pPr>
              <w:rPr>
                <w:sz w:val="10"/>
                <w:szCs w:val="10"/>
              </w:rPr>
            </w:pPr>
          </w:p>
        </w:tc>
        <w:tc>
          <w:tcPr>
            <w:tcW w:w="331" w:type="dxa"/>
            <w:shd w:val="clear" w:color="auto" w:fill="FFFFFF"/>
          </w:tcPr>
          <w:p w:rsidR="00450F04" w:rsidRDefault="00450F04">
            <w:pPr>
              <w:rPr>
                <w:sz w:val="10"/>
                <w:szCs w:val="10"/>
              </w:rPr>
            </w:pPr>
          </w:p>
        </w:tc>
        <w:tc>
          <w:tcPr>
            <w:tcW w:w="2789" w:type="dxa"/>
            <w:shd w:val="clear" w:color="auto" w:fill="FFFFFF"/>
          </w:tcPr>
          <w:p w:rsidR="00450F04" w:rsidRDefault="00450F04">
            <w:pPr>
              <w:rPr>
                <w:sz w:val="10"/>
                <w:szCs w:val="10"/>
              </w:rPr>
            </w:pPr>
          </w:p>
        </w:tc>
      </w:tr>
      <w:tr w:rsidR="00450F04">
        <w:trPr>
          <w:trHeight w:hRule="exact" w:val="221"/>
          <w:jc w:val="center"/>
        </w:trPr>
        <w:tc>
          <w:tcPr>
            <w:tcW w:w="374" w:type="dxa"/>
            <w:shd w:val="clear" w:color="auto" w:fill="FFFFFF"/>
            <w:vAlign w:val="bottom"/>
          </w:tcPr>
          <w:p w:rsidR="00450F04" w:rsidRDefault="00314692">
            <w:pPr>
              <w:pStyle w:val="Jin0"/>
              <w:shd w:val="clear" w:color="auto" w:fill="auto"/>
              <w:jc w:val="both"/>
              <w:rPr>
                <w:sz w:val="13"/>
                <w:szCs w:val="13"/>
              </w:rPr>
            </w:pPr>
            <w:r>
              <w:rPr>
                <w:sz w:val="13"/>
                <w:szCs w:val="13"/>
              </w:rPr>
              <w:t>22</w:t>
            </w:r>
          </w:p>
        </w:tc>
        <w:tc>
          <w:tcPr>
            <w:tcW w:w="350" w:type="dxa"/>
            <w:shd w:val="clear" w:color="auto" w:fill="FFFFFF"/>
          </w:tcPr>
          <w:p w:rsidR="00450F04" w:rsidRDefault="00314692">
            <w:pPr>
              <w:pStyle w:val="Jin0"/>
              <w:shd w:val="clear" w:color="auto" w:fill="auto"/>
              <w:jc w:val="both"/>
              <w:rPr>
                <w:sz w:val="13"/>
                <w:szCs w:val="13"/>
              </w:rPr>
            </w:pPr>
            <w:r>
              <w:rPr>
                <w:sz w:val="13"/>
                <w:szCs w:val="13"/>
              </w:rPr>
              <w:t>K</w:t>
            </w:r>
          </w:p>
        </w:tc>
        <w:tc>
          <w:tcPr>
            <w:tcW w:w="1066" w:type="dxa"/>
            <w:shd w:val="clear" w:color="auto" w:fill="FFFFFF"/>
          </w:tcPr>
          <w:p w:rsidR="00450F04" w:rsidRDefault="00314692">
            <w:pPr>
              <w:pStyle w:val="Jin0"/>
              <w:shd w:val="clear" w:color="auto" w:fill="auto"/>
              <w:jc w:val="both"/>
              <w:rPr>
                <w:sz w:val="13"/>
                <w:szCs w:val="13"/>
              </w:rPr>
            </w:pPr>
            <w:r>
              <w:rPr>
                <w:sz w:val="13"/>
                <w:szCs w:val="13"/>
              </w:rPr>
              <w:t>965082933</w:t>
            </w:r>
          </w:p>
        </w:tc>
        <w:tc>
          <w:tcPr>
            <w:tcW w:w="7536" w:type="dxa"/>
            <w:shd w:val="clear" w:color="auto" w:fill="FFFFFF"/>
          </w:tcPr>
          <w:p w:rsidR="00450F04" w:rsidRDefault="00314692">
            <w:pPr>
              <w:pStyle w:val="Jin0"/>
              <w:shd w:val="clear" w:color="auto" w:fill="auto"/>
              <w:ind w:firstLine="300"/>
              <w:rPr>
                <w:sz w:val="13"/>
                <w:szCs w:val="13"/>
              </w:rPr>
            </w:pPr>
            <w:r>
              <w:rPr>
                <w:sz w:val="13"/>
                <w:szCs w:val="13"/>
              </w:rPr>
              <w:t xml:space="preserve">Odstranění násypů pod podlahy </w:t>
            </w:r>
            <w:proofErr w:type="spellStart"/>
            <w:r>
              <w:rPr>
                <w:sz w:val="13"/>
                <w:szCs w:val="13"/>
              </w:rPr>
              <w:t>tl</w:t>
            </w:r>
            <w:proofErr w:type="spellEnd"/>
            <w:r>
              <w:rPr>
                <w:sz w:val="13"/>
                <w:szCs w:val="13"/>
              </w:rPr>
              <w:t xml:space="preserve"> do 200 mm </w:t>
            </w:r>
            <w:proofErr w:type="spellStart"/>
            <w:r>
              <w:rPr>
                <w:sz w:val="13"/>
                <w:szCs w:val="13"/>
              </w:rPr>
              <w:t>pl</w:t>
            </w:r>
            <w:proofErr w:type="spellEnd"/>
            <w:r>
              <w:rPr>
                <w:sz w:val="13"/>
                <w:szCs w:val="13"/>
              </w:rPr>
              <w:t xml:space="preserve"> přes 2 m2</w:t>
            </w:r>
          </w:p>
        </w:tc>
        <w:tc>
          <w:tcPr>
            <w:tcW w:w="648" w:type="dxa"/>
            <w:shd w:val="clear" w:color="auto" w:fill="FFFFFF"/>
          </w:tcPr>
          <w:p w:rsidR="00450F04" w:rsidRDefault="00314692">
            <w:pPr>
              <w:pStyle w:val="Jin0"/>
              <w:shd w:val="clear" w:color="auto" w:fill="auto"/>
              <w:ind w:firstLine="240"/>
              <w:jc w:val="both"/>
              <w:rPr>
                <w:sz w:val="13"/>
                <w:szCs w:val="13"/>
              </w:rPr>
            </w:pPr>
            <w:r>
              <w:rPr>
                <w:sz w:val="13"/>
                <w:szCs w:val="13"/>
              </w:rPr>
              <w:t>m3</w:t>
            </w:r>
          </w:p>
        </w:tc>
        <w:tc>
          <w:tcPr>
            <w:tcW w:w="1210" w:type="dxa"/>
            <w:shd w:val="clear" w:color="auto" w:fill="FFFFFF"/>
          </w:tcPr>
          <w:p w:rsidR="00450F04" w:rsidRDefault="00314692">
            <w:pPr>
              <w:pStyle w:val="Jin0"/>
              <w:shd w:val="clear" w:color="auto" w:fill="auto"/>
              <w:ind w:firstLine="460"/>
              <w:jc w:val="both"/>
              <w:rPr>
                <w:sz w:val="13"/>
                <w:szCs w:val="13"/>
              </w:rPr>
            </w:pPr>
            <w:r>
              <w:rPr>
                <w:sz w:val="13"/>
                <w:szCs w:val="13"/>
              </w:rPr>
              <w:t>28,314</w:t>
            </w:r>
          </w:p>
        </w:tc>
        <w:tc>
          <w:tcPr>
            <w:tcW w:w="754" w:type="dxa"/>
            <w:shd w:val="clear" w:color="auto" w:fill="FFFFFF"/>
          </w:tcPr>
          <w:p w:rsidR="00450F04" w:rsidRDefault="00314692">
            <w:pPr>
              <w:pStyle w:val="Jin0"/>
              <w:shd w:val="clear" w:color="auto" w:fill="auto"/>
              <w:jc w:val="right"/>
              <w:rPr>
                <w:sz w:val="13"/>
                <w:szCs w:val="13"/>
              </w:rPr>
            </w:pPr>
            <w:r>
              <w:rPr>
                <w:sz w:val="13"/>
                <w:szCs w:val="13"/>
              </w:rPr>
              <w:t>197,00</w:t>
            </w:r>
          </w:p>
        </w:tc>
        <w:tc>
          <w:tcPr>
            <w:tcW w:w="331" w:type="dxa"/>
            <w:shd w:val="clear" w:color="auto" w:fill="FFFFFF"/>
          </w:tcPr>
          <w:p w:rsidR="00450F04" w:rsidRDefault="00450F04">
            <w:pPr>
              <w:rPr>
                <w:sz w:val="10"/>
                <w:szCs w:val="10"/>
              </w:rPr>
            </w:pPr>
          </w:p>
        </w:tc>
        <w:tc>
          <w:tcPr>
            <w:tcW w:w="2789" w:type="dxa"/>
            <w:shd w:val="clear" w:color="auto" w:fill="FFFFFF"/>
          </w:tcPr>
          <w:p w:rsidR="00450F04" w:rsidRDefault="00314692">
            <w:pPr>
              <w:pStyle w:val="Jin0"/>
              <w:shd w:val="clear" w:color="auto" w:fill="auto"/>
              <w:ind w:firstLine="940"/>
              <w:jc w:val="both"/>
              <w:rPr>
                <w:sz w:val="13"/>
                <w:szCs w:val="13"/>
              </w:rPr>
            </w:pPr>
            <w:r>
              <w:rPr>
                <w:sz w:val="13"/>
                <w:szCs w:val="13"/>
              </w:rPr>
              <w:t>5 577,86 CS ÚRS 2014 01</w:t>
            </w:r>
          </w:p>
        </w:tc>
      </w:tr>
      <w:tr w:rsidR="00450F04">
        <w:trPr>
          <w:trHeight w:hRule="exact" w:val="216"/>
          <w:jc w:val="center"/>
        </w:trPr>
        <w:tc>
          <w:tcPr>
            <w:tcW w:w="374" w:type="dxa"/>
            <w:shd w:val="clear" w:color="auto" w:fill="FFFFFF"/>
          </w:tcPr>
          <w:p w:rsidR="00450F04" w:rsidRDefault="00450F04">
            <w:pPr>
              <w:rPr>
                <w:sz w:val="10"/>
                <w:szCs w:val="10"/>
              </w:rPr>
            </w:pPr>
          </w:p>
        </w:tc>
        <w:tc>
          <w:tcPr>
            <w:tcW w:w="350" w:type="dxa"/>
            <w:shd w:val="clear" w:color="auto" w:fill="FFFFFF"/>
          </w:tcPr>
          <w:p w:rsidR="00450F04" w:rsidRDefault="00314692">
            <w:pPr>
              <w:pStyle w:val="Jin0"/>
              <w:shd w:val="clear" w:color="auto" w:fill="auto"/>
              <w:jc w:val="both"/>
              <w:rPr>
                <w:sz w:val="13"/>
                <w:szCs w:val="13"/>
              </w:rPr>
            </w:pPr>
            <w:r>
              <w:rPr>
                <w:sz w:val="13"/>
                <w:szCs w:val="13"/>
              </w:rPr>
              <w:t>w</w:t>
            </w:r>
          </w:p>
        </w:tc>
        <w:tc>
          <w:tcPr>
            <w:tcW w:w="1066" w:type="dxa"/>
            <w:shd w:val="clear" w:color="auto" w:fill="FFFFFF"/>
          </w:tcPr>
          <w:p w:rsidR="00450F04" w:rsidRDefault="00450F04">
            <w:pPr>
              <w:rPr>
                <w:sz w:val="10"/>
                <w:szCs w:val="10"/>
              </w:rPr>
            </w:pPr>
          </w:p>
        </w:tc>
        <w:tc>
          <w:tcPr>
            <w:tcW w:w="7536" w:type="dxa"/>
            <w:shd w:val="clear" w:color="auto" w:fill="FFFFFF"/>
          </w:tcPr>
          <w:p w:rsidR="00450F04" w:rsidRDefault="00314692">
            <w:pPr>
              <w:pStyle w:val="Jin0"/>
              <w:shd w:val="clear" w:color="auto" w:fill="auto"/>
              <w:ind w:firstLine="300"/>
              <w:rPr>
                <w:sz w:val="13"/>
                <w:szCs w:val="13"/>
              </w:rPr>
            </w:pPr>
            <w:r>
              <w:rPr>
                <w:sz w:val="13"/>
                <w:szCs w:val="13"/>
              </w:rPr>
              <w:t>70,5*0,14*1,15 "</w:t>
            </w:r>
            <w:proofErr w:type="spellStart"/>
            <w:r>
              <w:rPr>
                <w:sz w:val="13"/>
                <w:szCs w:val="13"/>
              </w:rPr>
              <w:t>Sb</w:t>
            </w:r>
            <w:proofErr w:type="spellEnd"/>
            <w:r>
              <w:rPr>
                <w:sz w:val="13"/>
                <w:szCs w:val="13"/>
              </w:rPr>
              <w:t>”</w:t>
            </w:r>
          </w:p>
        </w:tc>
        <w:tc>
          <w:tcPr>
            <w:tcW w:w="648" w:type="dxa"/>
            <w:shd w:val="clear" w:color="auto" w:fill="FFFFFF"/>
          </w:tcPr>
          <w:p w:rsidR="00450F04" w:rsidRDefault="00450F04">
            <w:pPr>
              <w:rPr>
                <w:sz w:val="10"/>
                <w:szCs w:val="10"/>
              </w:rPr>
            </w:pPr>
          </w:p>
        </w:tc>
        <w:tc>
          <w:tcPr>
            <w:tcW w:w="1210" w:type="dxa"/>
            <w:shd w:val="clear" w:color="auto" w:fill="FFFFFF"/>
          </w:tcPr>
          <w:p w:rsidR="00450F04" w:rsidRDefault="00314692">
            <w:pPr>
              <w:pStyle w:val="Jin0"/>
              <w:shd w:val="clear" w:color="auto" w:fill="auto"/>
              <w:ind w:firstLine="460"/>
              <w:jc w:val="both"/>
              <w:rPr>
                <w:sz w:val="13"/>
                <w:szCs w:val="13"/>
              </w:rPr>
            </w:pPr>
            <w:r>
              <w:rPr>
                <w:sz w:val="13"/>
                <w:szCs w:val="13"/>
              </w:rPr>
              <w:t>11,351</w:t>
            </w:r>
          </w:p>
        </w:tc>
        <w:tc>
          <w:tcPr>
            <w:tcW w:w="754" w:type="dxa"/>
            <w:shd w:val="clear" w:color="auto" w:fill="FFFFFF"/>
          </w:tcPr>
          <w:p w:rsidR="00450F04" w:rsidRDefault="00450F04">
            <w:pPr>
              <w:rPr>
                <w:sz w:val="10"/>
                <w:szCs w:val="10"/>
              </w:rPr>
            </w:pPr>
          </w:p>
        </w:tc>
        <w:tc>
          <w:tcPr>
            <w:tcW w:w="331" w:type="dxa"/>
            <w:shd w:val="clear" w:color="auto" w:fill="FFFFFF"/>
          </w:tcPr>
          <w:p w:rsidR="00450F04" w:rsidRDefault="00450F04">
            <w:pPr>
              <w:rPr>
                <w:sz w:val="10"/>
                <w:szCs w:val="10"/>
              </w:rPr>
            </w:pPr>
          </w:p>
        </w:tc>
        <w:tc>
          <w:tcPr>
            <w:tcW w:w="2789" w:type="dxa"/>
            <w:shd w:val="clear" w:color="auto" w:fill="FFFFFF"/>
          </w:tcPr>
          <w:p w:rsidR="00450F04" w:rsidRDefault="00450F04">
            <w:pPr>
              <w:rPr>
                <w:sz w:val="10"/>
                <w:szCs w:val="10"/>
              </w:rPr>
            </w:pPr>
          </w:p>
        </w:tc>
      </w:tr>
      <w:tr w:rsidR="00450F04">
        <w:trPr>
          <w:trHeight w:hRule="exact" w:val="226"/>
          <w:jc w:val="center"/>
        </w:trPr>
        <w:tc>
          <w:tcPr>
            <w:tcW w:w="374" w:type="dxa"/>
            <w:shd w:val="clear" w:color="auto" w:fill="FFFFFF"/>
          </w:tcPr>
          <w:p w:rsidR="00450F04" w:rsidRDefault="00450F04">
            <w:pPr>
              <w:rPr>
                <w:sz w:val="10"/>
                <w:szCs w:val="10"/>
              </w:rPr>
            </w:pPr>
          </w:p>
        </w:tc>
        <w:tc>
          <w:tcPr>
            <w:tcW w:w="350" w:type="dxa"/>
            <w:shd w:val="clear" w:color="auto" w:fill="FFFFFF"/>
            <w:vAlign w:val="bottom"/>
          </w:tcPr>
          <w:p w:rsidR="00450F04" w:rsidRDefault="00314692">
            <w:pPr>
              <w:pStyle w:val="Jin0"/>
              <w:shd w:val="clear" w:color="auto" w:fill="auto"/>
              <w:jc w:val="both"/>
              <w:rPr>
                <w:sz w:val="13"/>
                <w:szCs w:val="13"/>
              </w:rPr>
            </w:pPr>
            <w:r>
              <w:rPr>
                <w:sz w:val="13"/>
                <w:szCs w:val="13"/>
              </w:rPr>
              <w:t>w</w:t>
            </w:r>
          </w:p>
        </w:tc>
        <w:tc>
          <w:tcPr>
            <w:tcW w:w="1066" w:type="dxa"/>
            <w:shd w:val="clear" w:color="auto" w:fill="FFFFFF"/>
          </w:tcPr>
          <w:p w:rsidR="00450F04" w:rsidRDefault="00450F04">
            <w:pPr>
              <w:rPr>
                <w:sz w:val="10"/>
                <w:szCs w:val="10"/>
              </w:rPr>
            </w:pPr>
          </w:p>
        </w:tc>
        <w:tc>
          <w:tcPr>
            <w:tcW w:w="7536" w:type="dxa"/>
            <w:shd w:val="clear" w:color="auto" w:fill="FFFFFF"/>
            <w:vAlign w:val="bottom"/>
          </w:tcPr>
          <w:p w:rsidR="00450F04" w:rsidRDefault="00314692">
            <w:pPr>
              <w:pStyle w:val="Jin0"/>
              <w:shd w:val="clear" w:color="auto" w:fill="auto"/>
              <w:ind w:firstLine="300"/>
              <w:rPr>
                <w:sz w:val="13"/>
                <w:szCs w:val="13"/>
              </w:rPr>
            </w:pPr>
            <w:r>
              <w:rPr>
                <w:sz w:val="13"/>
                <w:szCs w:val="13"/>
              </w:rPr>
              <w:t>26*0,15*1,15 "</w:t>
            </w:r>
            <w:proofErr w:type="spellStart"/>
            <w:r>
              <w:rPr>
                <w:sz w:val="13"/>
                <w:szCs w:val="13"/>
              </w:rPr>
              <w:t>Sd</w:t>
            </w:r>
            <w:proofErr w:type="spellEnd"/>
            <w:r>
              <w:rPr>
                <w:sz w:val="13"/>
                <w:szCs w:val="13"/>
              </w:rPr>
              <w:t>“</w:t>
            </w:r>
          </w:p>
        </w:tc>
        <w:tc>
          <w:tcPr>
            <w:tcW w:w="648" w:type="dxa"/>
            <w:shd w:val="clear" w:color="auto" w:fill="FFFFFF"/>
          </w:tcPr>
          <w:p w:rsidR="00450F04" w:rsidRDefault="00450F04">
            <w:pPr>
              <w:rPr>
                <w:sz w:val="10"/>
                <w:szCs w:val="10"/>
              </w:rPr>
            </w:pPr>
          </w:p>
        </w:tc>
        <w:tc>
          <w:tcPr>
            <w:tcW w:w="1210" w:type="dxa"/>
            <w:shd w:val="clear" w:color="auto" w:fill="FFFFFF"/>
            <w:vAlign w:val="bottom"/>
          </w:tcPr>
          <w:p w:rsidR="00450F04" w:rsidRDefault="00314692">
            <w:pPr>
              <w:pStyle w:val="Jin0"/>
              <w:shd w:val="clear" w:color="auto" w:fill="auto"/>
              <w:ind w:firstLine="540"/>
              <w:jc w:val="both"/>
              <w:rPr>
                <w:sz w:val="13"/>
                <w:szCs w:val="13"/>
              </w:rPr>
            </w:pPr>
            <w:r>
              <w:rPr>
                <w:sz w:val="13"/>
                <w:szCs w:val="13"/>
              </w:rPr>
              <w:t>4,485</w:t>
            </w:r>
          </w:p>
        </w:tc>
        <w:tc>
          <w:tcPr>
            <w:tcW w:w="754" w:type="dxa"/>
            <w:shd w:val="clear" w:color="auto" w:fill="FFFFFF"/>
          </w:tcPr>
          <w:p w:rsidR="00450F04" w:rsidRDefault="00450F04">
            <w:pPr>
              <w:rPr>
                <w:sz w:val="10"/>
                <w:szCs w:val="10"/>
              </w:rPr>
            </w:pPr>
          </w:p>
        </w:tc>
        <w:tc>
          <w:tcPr>
            <w:tcW w:w="331" w:type="dxa"/>
            <w:shd w:val="clear" w:color="auto" w:fill="FFFFFF"/>
          </w:tcPr>
          <w:p w:rsidR="00450F04" w:rsidRDefault="00450F04">
            <w:pPr>
              <w:rPr>
                <w:sz w:val="10"/>
                <w:szCs w:val="10"/>
              </w:rPr>
            </w:pPr>
          </w:p>
        </w:tc>
        <w:tc>
          <w:tcPr>
            <w:tcW w:w="2789" w:type="dxa"/>
            <w:shd w:val="clear" w:color="auto" w:fill="FFFFFF"/>
          </w:tcPr>
          <w:p w:rsidR="00450F04" w:rsidRDefault="00450F04">
            <w:pPr>
              <w:rPr>
                <w:sz w:val="10"/>
                <w:szCs w:val="10"/>
              </w:rPr>
            </w:pPr>
          </w:p>
        </w:tc>
      </w:tr>
      <w:tr w:rsidR="00450F04">
        <w:trPr>
          <w:trHeight w:hRule="exact" w:val="230"/>
          <w:jc w:val="center"/>
        </w:trPr>
        <w:tc>
          <w:tcPr>
            <w:tcW w:w="374" w:type="dxa"/>
            <w:shd w:val="clear" w:color="auto" w:fill="FFFFFF"/>
          </w:tcPr>
          <w:p w:rsidR="00450F04" w:rsidRDefault="00450F04">
            <w:pPr>
              <w:rPr>
                <w:sz w:val="10"/>
                <w:szCs w:val="10"/>
              </w:rPr>
            </w:pPr>
          </w:p>
        </w:tc>
        <w:tc>
          <w:tcPr>
            <w:tcW w:w="350" w:type="dxa"/>
            <w:shd w:val="clear" w:color="auto" w:fill="FFFFFF"/>
          </w:tcPr>
          <w:p w:rsidR="00450F04" w:rsidRDefault="00314692">
            <w:pPr>
              <w:pStyle w:val="Jin0"/>
              <w:shd w:val="clear" w:color="auto" w:fill="auto"/>
              <w:jc w:val="both"/>
              <w:rPr>
                <w:sz w:val="13"/>
                <w:szCs w:val="13"/>
              </w:rPr>
            </w:pPr>
            <w:r>
              <w:rPr>
                <w:sz w:val="13"/>
                <w:szCs w:val="13"/>
              </w:rPr>
              <w:t>w</w:t>
            </w:r>
          </w:p>
        </w:tc>
        <w:tc>
          <w:tcPr>
            <w:tcW w:w="1066" w:type="dxa"/>
            <w:shd w:val="clear" w:color="auto" w:fill="FFFFFF"/>
          </w:tcPr>
          <w:p w:rsidR="00450F04" w:rsidRDefault="00450F04">
            <w:pPr>
              <w:rPr>
                <w:sz w:val="10"/>
                <w:szCs w:val="10"/>
              </w:rPr>
            </w:pPr>
          </w:p>
        </w:tc>
        <w:tc>
          <w:tcPr>
            <w:tcW w:w="7536" w:type="dxa"/>
            <w:shd w:val="clear" w:color="auto" w:fill="FFFFFF"/>
          </w:tcPr>
          <w:p w:rsidR="00450F04" w:rsidRDefault="00314692">
            <w:pPr>
              <w:pStyle w:val="Jin0"/>
              <w:shd w:val="clear" w:color="auto" w:fill="auto"/>
              <w:ind w:firstLine="300"/>
              <w:rPr>
                <w:sz w:val="13"/>
                <w:szCs w:val="13"/>
              </w:rPr>
            </w:pPr>
            <w:r>
              <w:rPr>
                <w:sz w:val="13"/>
                <w:szCs w:val="13"/>
              </w:rPr>
              <w:t>77,5*0,14*1,15 "</w:t>
            </w:r>
            <w:proofErr w:type="spellStart"/>
            <w:r>
              <w:rPr>
                <w:sz w:val="13"/>
                <w:szCs w:val="13"/>
              </w:rPr>
              <w:t>Sa</w:t>
            </w:r>
            <w:proofErr w:type="spellEnd"/>
            <w:r>
              <w:rPr>
                <w:sz w:val="13"/>
                <w:szCs w:val="13"/>
              </w:rPr>
              <w:t>"</w:t>
            </w:r>
          </w:p>
        </w:tc>
        <w:tc>
          <w:tcPr>
            <w:tcW w:w="648" w:type="dxa"/>
            <w:shd w:val="clear" w:color="auto" w:fill="FFFFFF"/>
          </w:tcPr>
          <w:p w:rsidR="00450F04" w:rsidRDefault="00450F04">
            <w:pPr>
              <w:rPr>
                <w:sz w:val="10"/>
                <w:szCs w:val="10"/>
              </w:rPr>
            </w:pPr>
          </w:p>
        </w:tc>
        <w:tc>
          <w:tcPr>
            <w:tcW w:w="1210" w:type="dxa"/>
            <w:shd w:val="clear" w:color="auto" w:fill="FFFFFF"/>
          </w:tcPr>
          <w:p w:rsidR="00450F04" w:rsidRDefault="00314692">
            <w:pPr>
              <w:pStyle w:val="Jin0"/>
              <w:shd w:val="clear" w:color="auto" w:fill="auto"/>
              <w:ind w:firstLine="460"/>
              <w:jc w:val="both"/>
              <w:rPr>
                <w:sz w:val="13"/>
                <w:szCs w:val="13"/>
              </w:rPr>
            </w:pPr>
            <w:r>
              <w:rPr>
                <w:sz w:val="13"/>
                <w:szCs w:val="13"/>
              </w:rPr>
              <w:t>12,478</w:t>
            </w:r>
          </w:p>
        </w:tc>
        <w:tc>
          <w:tcPr>
            <w:tcW w:w="754" w:type="dxa"/>
            <w:shd w:val="clear" w:color="auto" w:fill="FFFFFF"/>
          </w:tcPr>
          <w:p w:rsidR="00450F04" w:rsidRDefault="00450F04">
            <w:pPr>
              <w:rPr>
                <w:sz w:val="10"/>
                <w:szCs w:val="10"/>
              </w:rPr>
            </w:pPr>
          </w:p>
        </w:tc>
        <w:tc>
          <w:tcPr>
            <w:tcW w:w="331" w:type="dxa"/>
            <w:shd w:val="clear" w:color="auto" w:fill="FFFFFF"/>
          </w:tcPr>
          <w:p w:rsidR="00450F04" w:rsidRDefault="00450F04">
            <w:pPr>
              <w:rPr>
                <w:sz w:val="10"/>
                <w:szCs w:val="10"/>
              </w:rPr>
            </w:pPr>
          </w:p>
        </w:tc>
        <w:tc>
          <w:tcPr>
            <w:tcW w:w="2789" w:type="dxa"/>
            <w:shd w:val="clear" w:color="auto" w:fill="FFFFFF"/>
          </w:tcPr>
          <w:p w:rsidR="00450F04" w:rsidRDefault="00450F04">
            <w:pPr>
              <w:rPr>
                <w:sz w:val="10"/>
                <w:szCs w:val="10"/>
              </w:rPr>
            </w:pPr>
          </w:p>
        </w:tc>
      </w:tr>
      <w:tr w:rsidR="00450F04">
        <w:trPr>
          <w:trHeight w:hRule="exact" w:val="230"/>
          <w:jc w:val="center"/>
        </w:trPr>
        <w:tc>
          <w:tcPr>
            <w:tcW w:w="374" w:type="dxa"/>
            <w:shd w:val="clear" w:color="auto" w:fill="FFFFFF"/>
          </w:tcPr>
          <w:p w:rsidR="00450F04" w:rsidRDefault="00314692">
            <w:pPr>
              <w:pStyle w:val="Jin0"/>
              <w:shd w:val="clear" w:color="auto" w:fill="auto"/>
              <w:ind w:firstLine="160"/>
              <w:rPr>
                <w:sz w:val="13"/>
                <w:szCs w:val="13"/>
              </w:rPr>
            </w:pPr>
            <w:r>
              <w:rPr>
                <w:sz w:val="13"/>
                <w:szCs w:val="13"/>
              </w:rPr>
              <w:t>3</w:t>
            </w:r>
          </w:p>
        </w:tc>
        <w:tc>
          <w:tcPr>
            <w:tcW w:w="350" w:type="dxa"/>
            <w:shd w:val="clear" w:color="auto" w:fill="FFFFFF"/>
          </w:tcPr>
          <w:p w:rsidR="00450F04" w:rsidRDefault="00314692">
            <w:pPr>
              <w:pStyle w:val="Jin0"/>
              <w:shd w:val="clear" w:color="auto" w:fill="auto"/>
              <w:jc w:val="both"/>
              <w:rPr>
                <w:sz w:val="13"/>
                <w:szCs w:val="13"/>
              </w:rPr>
            </w:pPr>
            <w:r>
              <w:rPr>
                <w:sz w:val="13"/>
                <w:szCs w:val="13"/>
              </w:rPr>
              <w:t>K</w:t>
            </w:r>
          </w:p>
        </w:tc>
        <w:tc>
          <w:tcPr>
            <w:tcW w:w="1066" w:type="dxa"/>
            <w:shd w:val="clear" w:color="auto" w:fill="FFFFFF"/>
          </w:tcPr>
          <w:p w:rsidR="00450F04" w:rsidRDefault="00314692">
            <w:pPr>
              <w:pStyle w:val="Jin0"/>
              <w:shd w:val="clear" w:color="auto" w:fill="auto"/>
              <w:jc w:val="both"/>
              <w:rPr>
                <w:sz w:val="13"/>
                <w:szCs w:val="13"/>
              </w:rPr>
            </w:pPr>
            <w:r>
              <w:rPr>
                <w:sz w:val="13"/>
                <w:szCs w:val="13"/>
              </w:rPr>
              <w:t>967031733</w:t>
            </w:r>
          </w:p>
        </w:tc>
        <w:tc>
          <w:tcPr>
            <w:tcW w:w="7536" w:type="dxa"/>
            <w:shd w:val="clear" w:color="auto" w:fill="FFFFFF"/>
          </w:tcPr>
          <w:p w:rsidR="00450F04" w:rsidRDefault="00314692">
            <w:pPr>
              <w:pStyle w:val="Jin0"/>
              <w:shd w:val="clear" w:color="auto" w:fill="auto"/>
              <w:ind w:firstLine="300"/>
              <w:rPr>
                <w:sz w:val="13"/>
                <w:szCs w:val="13"/>
              </w:rPr>
            </w:pPr>
            <w:r>
              <w:rPr>
                <w:sz w:val="13"/>
                <w:szCs w:val="13"/>
              </w:rPr>
              <w:t xml:space="preserve">Přisekání plošné zdivá z cihel pálených na MV nebo MVC </w:t>
            </w:r>
            <w:proofErr w:type="spellStart"/>
            <w:r>
              <w:rPr>
                <w:sz w:val="13"/>
                <w:szCs w:val="13"/>
              </w:rPr>
              <w:t>tl</w:t>
            </w:r>
            <w:proofErr w:type="spellEnd"/>
            <w:r>
              <w:rPr>
                <w:sz w:val="13"/>
                <w:szCs w:val="13"/>
              </w:rPr>
              <w:t xml:space="preserve"> do 150 mm</w:t>
            </w:r>
          </w:p>
        </w:tc>
        <w:tc>
          <w:tcPr>
            <w:tcW w:w="648" w:type="dxa"/>
            <w:shd w:val="clear" w:color="auto" w:fill="FFFFFF"/>
          </w:tcPr>
          <w:p w:rsidR="00450F04" w:rsidRDefault="00314692">
            <w:pPr>
              <w:pStyle w:val="Jin0"/>
              <w:shd w:val="clear" w:color="auto" w:fill="auto"/>
              <w:ind w:firstLine="240"/>
              <w:jc w:val="both"/>
              <w:rPr>
                <w:sz w:val="13"/>
                <w:szCs w:val="13"/>
              </w:rPr>
            </w:pPr>
            <w:r>
              <w:rPr>
                <w:sz w:val="13"/>
                <w:szCs w:val="13"/>
              </w:rPr>
              <w:t>m2</w:t>
            </w:r>
          </w:p>
        </w:tc>
        <w:tc>
          <w:tcPr>
            <w:tcW w:w="1210" w:type="dxa"/>
            <w:shd w:val="clear" w:color="auto" w:fill="FFFFFF"/>
          </w:tcPr>
          <w:p w:rsidR="00450F04" w:rsidRDefault="00314692">
            <w:pPr>
              <w:pStyle w:val="Jin0"/>
              <w:shd w:val="clear" w:color="auto" w:fill="auto"/>
              <w:ind w:firstLine="460"/>
              <w:jc w:val="both"/>
              <w:rPr>
                <w:sz w:val="13"/>
                <w:szCs w:val="13"/>
              </w:rPr>
            </w:pPr>
            <w:r>
              <w:rPr>
                <w:sz w:val="13"/>
                <w:szCs w:val="13"/>
              </w:rPr>
              <w:t>11,385</w:t>
            </w:r>
          </w:p>
        </w:tc>
        <w:tc>
          <w:tcPr>
            <w:tcW w:w="754" w:type="dxa"/>
            <w:shd w:val="clear" w:color="auto" w:fill="FFFFFF"/>
          </w:tcPr>
          <w:p w:rsidR="00450F04" w:rsidRDefault="00314692">
            <w:pPr>
              <w:pStyle w:val="Jin0"/>
              <w:shd w:val="clear" w:color="auto" w:fill="auto"/>
              <w:jc w:val="right"/>
              <w:rPr>
                <w:sz w:val="13"/>
                <w:szCs w:val="13"/>
              </w:rPr>
            </w:pPr>
            <w:r>
              <w:rPr>
                <w:sz w:val="13"/>
                <w:szCs w:val="13"/>
              </w:rPr>
              <w:t>197,00</w:t>
            </w:r>
          </w:p>
        </w:tc>
        <w:tc>
          <w:tcPr>
            <w:tcW w:w="331" w:type="dxa"/>
            <w:shd w:val="clear" w:color="auto" w:fill="FFFFFF"/>
          </w:tcPr>
          <w:p w:rsidR="00450F04" w:rsidRDefault="00450F04">
            <w:pPr>
              <w:rPr>
                <w:sz w:val="10"/>
                <w:szCs w:val="10"/>
              </w:rPr>
            </w:pPr>
          </w:p>
        </w:tc>
        <w:tc>
          <w:tcPr>
            <w:tcW w:w="2789" w:type="dxa"/>
            <w:shd w:val="clear" w:color="auto" w:fill="FFFFFF"/>
          </w:tcPr>
          <w:p w:rsidR="00450F04" w:rsidRDefault="00314692">
            <w:pPr>
              <w:pStyle w:val="Jin0"/>
              <w:shd w:val="clear" w:color="auto" w:fill="auto"/>
              <w:ind w:firstLine="940"/>
              <w:jc w:val="both"/>
              <w:rPr>
                <w:sz w:val="13"/>
                <w:szCs w:val="13"/>
              </w:rPr>
            </w:pPr>
            <w:r>
              <w:rPr>
                <w:sz w:val="13"/>
                <w:szCs w:val="13"/>
              </w:rPr>
              <w:t>2 242,85 CS ÚRS 2014 01</w:t>
            </w:r>
          </w:p>
        </w:tc>
      </w:tr>
    </w:tbl>
    <w:p w:rsidR="00450F04" w:rsidRDefault="00314692">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50"/>
        <w:gridCol w:w="355"/>
        <w:gridCol w:w="1358"/>
        <w:gridCol w:w="7248"/>
        <w:gridCol w:w="691"/>
        <w:gridCol w:w="893"/>
        <w:gridCol w:w="1018"/>
        <w:gridCol w:w="1877"/>
        <w:gridCol w:w="1282"/>
      </w:tblGrid>
      <w:tr w:rsidR="00450F04">
        <w:trPr>
          <w:trHeight w:hRule="exact" w:val="533"/>
          <w:jc w:val="center"/>
        </w:trPr>
        <w:tc>
          <w:tcPr>
            <w:tcW w:w="350" w:type="dxa"/>
            <w:shd w:val="clear" w:color="auto" w:fill="FFFFFF"/>
            <w:vAlign w:val="center"/>
          </w:tcPr>
          <w:p w:rsidR="00450F04" w:rsidRDefault="00314692">
            <w:pPr>
              <w:pStyle w:val="Jin0"/>
              <w:shd w:val="clear" w:color="auto" w:fill="auto"/>
              <w:jc w:val="both"/>
              <w:rPr>
                <w:sz w:val="15"/>
                <w:szCs w:val="15"/>
              </w:rPr>
            </w:pPr>
            <w:r>
              <w:rPr>
                <w:sz w:val="15"/>
                <w:szCs w:val="15"/>
              </w:rPr>
              <w:lastRenderedPageBreak/>
              <w:t>PČ</w:t>
            </w:r>
          </w:p>
        </w:tc>
        <w:tc>
          <w:tcPr>
            <w:tcW w:w="355" w:type="dxa"/>
            <w:shd w:val="clear" w:color="auto" w:fill="FFFFFF"/>
            <w:vAlign w:val="center"/>
          </w:tcPr>
          <w:p w:rsidR="00450F04" w:rsidRDefault="00314692">
            <w:pPr>
              <w:pStyle w:val="Jin0"/>
              <w:shd w:val="clear" w:color="auto" w:fill="auto"/>
              <w:jc w:val="both"/>
              <w:rPr>
                <w:sz w:val="15"/>
                <w:szCs w:val="15"/>
              </w:rPr>
            </w:pPr>
            <w:r>
              <w:rPr>
                <w:sz w:val="15"/>
                <w:szCs w:val="15"/>
              </w:rPr>
              <w:t>Typ</w:t>
            </w:r>
          </w:p>
        </w:tc>
        <w:tc>
          <w:tcPr>
            <w:tcW w:w="1358" w:type="dxa"/>
            <w:shd w:val="clear" w:color="auto" w:fill="FFFFFF"/>
            <w:vAlign w:val="center"/>
          </w:tcPr>
          <w:p w:rsidR="00450F04" w:rsidRDefault="00314692">
            <w:pPr>
              <w:pStyle w:val="Jin0"/>
              <w:shd w:val="clear" w:color="auto" w:fill="auto"/>
              <w:jc w:val="center"/>
              <w:rPr>
                <w:sz w:val="15"/>
                <w:szCs w:val="15"/>
              </w:rPr>
            </w:pPr>
            <w:r>
              <w:rPr>
                <w:sz w:val="15"/>
                <w:szCs w:val="15"/>
              </w:rPr>
              <w:t>Kód</w:t>
            </w:r>
          </w:p>
        </w:tc>
        <w:tc>
          <w:tcPr>
            <w:tcW w:w="7248" w:type="dxa"/>
            <w:shd w:val="clear" w:color="auto" w:fill="FFFFFF"/>
            <w:vAlign w:val="center"/>
          </w:tcPr>
          <w:p w:rsidR="00450F04" w:rsidRDefault="00314692">
            <w:pPr>
              <w:pStyle w:val="Jin0"/>
              <w:shd w:val="clear" w:color="auto" w:fill="auto"/>
              <w:jc w:val="center"/>
              <w:rPr>
                <w:sz w:val="15"/>
                <w:szCs w:val="15"/>
              </w:rPr>
            </w:pPr>
            <w:r>
              <w:rPr>
                <w:sz w:val="15"/>
                <w:szCs w:val="15"/>
              </w:rPr>
              <w:t>Popis</w:t>
            </w:r>
          </w:p>
        </w:tc>
        <w:tc>
          <w:tcPr>
            <w:tcW w:w="691" w:type="dxa"/>
            <w:shd w:val="clear" w:color="auto" w:fill="FFFFFF"/>
            <w:vAlign w:val="center"/>
          </w:tcPr>
          <w:p w:rsidR="00450F04" w:rsidRDefault="00314692">
            <w:pPr>
              <w:pStyle w:val="Jin0"/>
              <w:shd w:val="clear" w:color="auto" w:fill="auto"/>
              <w:jc w:val="center"/>
              <w:rPr>
                <w:sz w:val="15"/>
                <w:szCs w:val="15"/>
              </w:rPr>
            </w:pPr>
            <w:r>
              <w:rPr>
                <w:sz w:val="15"/>
                <w:szCs w:val="15"/>
              </w:rPr>
              <w:t>MJ</w:t>
            </w:r>
          </w:p>
        </w:tc>
        <w:tc>
          <w:tcPr>
            <w:tcW w:w="893" w:type="dxa"/>
            <w:shd w:val="clear" w:color="auto" w:fill="FFFFFF"/>
            <w:vAlign w:val="center"/>
          </w:tcPr>
          <w:p w:rsidR="00450F04" w:rsidRDefault="00314692">
            <w:pPr>
              <w:pStyle w:val="Jin0"/>
              <w:shd w:val="clear" w:color="auto" w:fill="auto"/>
              <w:jc w:val="center"/>
              <w:rPr>
                <w:sz w:val="15"/>
                <w:szCs w:val="15"/>
              </w:rPr>
            </w:pPr>
            <w:r>
              <w:rPr>
                <w:sz w:val="15"/>
                <w:szCs w:val="15"/>
              </w:rPr>
              <w:t>Množství</w:t>
            </w:r>
          </w:p>
        </w:tc>
        <w:tc>
          <w:tcPr>
            <w:tcW w:w="1018" w:type="dxa"/>
            <w:shd w:val="clear" w:color="auto" w:fill="FFFFFF"/>
            <w:vAlign w:val="center"/>
          </w:tcPr>
          <w:p w:rsidR="00450F04" w:rsidRDefault="00314692">
            <w:pPr>
              <w:pStyle w:val="Jin0"/>
              <w:shd w:val="clear" w:color="auto" w:fill="auto"/>
              <w:jc w:val="right"/>
              <w:rPr>
                <w:sz w:val="15"/>
                <w:szCs w:val="15"/>
              </w:rPr>
            </w:pPr>
            <w:proofErr w:type="spellStart"/>
            <w:proofErr w:type="gramStart"/>
            <w:r>
              <w:rPr>
                <w:sz w:val="15"/>
                <w:szCs w:val="15"/>
              </w:rPr>
              <w:t>J.cena</w:t>
            </w:r>
            <w:proofErr w:type="spellEnd"/>
            <w:proofErr w:type="gramEnd"/>
            <w:r>
              <w:rPr>
                <w:sz w:val="15"/>
                <w:szCs w:val="15"/>
              </w:rPr>
              <w:t xml:space="preserve"> [CZK]</w:t>
            </w:r>
          </w:p>
        </w:tc>
        <w:tc>
          <w:tcPr>
            <w:tcW w:w="1877" w:type="dxa"/>
            <w:shd w:val="clear" w:color="auto" w:fill="FFFFFF"/>
            <w:vAlign w:val="bottom"/>
          </w:tcPr>
          <w:p w:rsidR="00450F04" w:rsidRDefault="00314692">
            <w:pPr>
              <w:pStyle w:val="Jin0"/>
              <w:shd w:val="clear" w:color="auto" w:fill="auto"/>
              <w:spacing w:line="307" w:lineRule="auto"/>
              <w:jc w:val="center"/>
              <w:rPr>
                <w:sz w:val="15"/>
                <w:szCs w:val="15"/>
              </w:rPr>
            </w:pPr>
            <w:r>
              <w:rPr>
                <w:sz w:val="15"/>
                <w:szCs w:val="15"/>
              </w:rPr>
              <w:t>Cena celkem [CZK]</w:t>
            </w:r>
          </w:p>
        </w:tc>
        <w:tc>
          <w:tcPr>
            <w:tcW w:w="1282" w:type="dxa"/>
            <w:shd w:val="clear" w:color="auto" w:fill="FFFFFF"/>
            <w:vAlign w:val="center"/>
          </w:tcPr>
          <w:p w:rsidR="00450F04" w:rsidRDefault="00314692">
            <w:pPr>
              <w:pStyle w:val="Jin0"/>
              <w:shd w:val="clear" w:color="auto" w:fill="auto"/>
              <w:rPr>
                <w:sz w:val="15"/>
                <w:szCs w:val="15"/>
              </w:rPr>
            </w:pPr>
            <w:r>
              <w:rPr>
                <w:sz w:val="15"/>
                <w:szCs w:val="15"/>
              </w:rPr>
              <w:t>Cenová soustava</w:t>
            </w:r>
          </w:p>
        </w:tc>
      </w:tr>
      <w:tr w:rsidR="00450F04">
        <w:trPr>
          <w:trHeight w:hRule="exact" w:val="211"/>
          <w:jc w:val="center"/>
        </w:trPr>
        <w:tc>
          <w:tcPr>
            <w:tcW w:w="350" w:type="dxa"/>
            <w:shd w:val="clear" w:color="auto" w:fill="FFFFFF"/>
          </w:tcPr>
          <w:p w:rsidR="00450F04" w:rsidRDefault="00450F04">
            <w:pPr>
              <w:rPr>
                <w:sz w:val="10"/>
                <w:szCs w:val="10"/>
              </w:rPr>
            </w:pPr>
          </w:p>
        </w:tc>
        <w:tc>
          <w:tcPr>
            <w:tcW w:w="355" w:type="dxa"/>
            <w:shd w:val="clear" w:color="auto" w:fill="FFFFFF"/>
          </w:tcPr>
          <w:p w:rsidR="00450F04" w:rsidRDefault="00314692">
            <w:pPr>
              <w:pStyle w:val="Jin0"/>
              <w:shd w:val="clear" w:color="auto" w:fill="auto"/>
              <w:jc w:val="both"/>
              <w:rPr>
                <w:sz w:val="13"/>
                <w:szCs w:val="13"/>
              </w:rPr>
            </w:pPr>
            <w:r>
              <w:rPr>
                <w:sz w:val="13"/>
                <w:szCs w:val="13"/>
              </w:rPr>
              <w:t>w</w:t>
            </w:r>
          </w:p>
        </w:tc>
        <w:tc>
          <w:tcPr>
            <w:tcW w:w="1358" w:type="dxa"/>
            <w:shd w:val="clear" w:color="auto" w:fill="FFFFFF"/>
          </w:tcPr>
          <w:p w:rsidR="00450F04" w:rsidRDefault="00450F04">
            <w:pPr>
              <w:rPr>
                <w:sz w:val="10"/>
                <w:szCs w:val="10"/>
              </w:rPr>
            </w:pPr>
          </w:p>
        </w:tc>
        <w:tc>
          <w:tcPr>
            <w:tcW w:w="7248" w:type="dxa"/>
            <w:shd w:val="clear" w:color="auto" w:fill="FFFFFF"/>
          </w:tcPr>
          <w:p w:rsidR="00450F04" w:rsidRDefault="00314692">
            <w:pPr>
              <w:pStyle w:val="Jin0"/>
              <w:shd w:val="clear" w:color="auto" w:fill="auto"/>
              <w:rPr>
                <w:sz w:val="13"/>
                <w:szCs w:val="13"/>
              </w:rPr>
            </w:pPr>
            <w:r>
              <w:rPr>
                <w:sz w:val="13"/>
                <w:szCs w:val="13"/>
              </w:rPr>
              <w:t>2*0,4*3*1,15</w:t>
            </w:r>
          </w:p>
        </w:tc>
        <w:tc>
          <w:tcPr>
            <w:tcW w:w="691" w:type="dxa"/>
            <w:shd w:val="clear" w:color="auto" w:fill="FFFFFF"/>
          </w:tcPr>
          <w:p w:rsidR="00450F04" w:rsidRDefault="00450F04">
            <w:pPr>
              <w:rPr>
                <w:sz w:val="10"/>
                <w:szCs w:val="10"/>
              </w:rPr>
            </w:pPr>
          </w:p>
        </w:tc>
        <w:tc>
          <w:tcPr>
            <w:tcW w:w="893" w:type="dxa"/>
            <w:shd w:val="clear" w:color="auto" w:fill="FFFFFF"/>
          </w:tcPr>
          <w:p w:rsidR="00450F04" w:rsidRDefault="00314692">
            <w:pPr>
              <w:pStyle w:val="Jin0"/>
              <w:shd w:val="clear" w:color="auto" w:fill="auto"/>
              <w:jc w:val="right"/>
              <w:rPr>
                <w:sz w:val="13"/>
                <w:szCs w:val="13"/>
              </w:rPr>
            </w:pPr>
            <w:r>
              <w:rPr>
                <w:sz w:val="13"/>
                <w:szCs w:val="13"/>
              </w:rPr>
              <w:t>2,760</w:t>
            </w:r>
          </w:p>
        </w:tc>
        <w:tc>
          <w:tcPr>
            <w:tcW w:w="1018" w:type="dxa"/>
            <w:shd w:val="clear" w:color="auto" w:fill="FFFFFF"/>
          </w:tcPr>
          <w:p w:rsidR="00450F04" w:rsidRDefault="00450F04">
            <w:pPr>
              <w:rPr>
                <w:sz w:val="10"/>
                <w:szCs w:val="10"/>
              </w:rPr>
            </w:pPr>
          </w:p>
        </w:tc>
        <w:tc>
          <w:tcPr>
            <w:tcW w:w="1877" w:type="dxa"/>
            <w:shd w:val="clear" w:color="auto" w:fill="FFFFFF"/>
          </w:tcPr>
          <w:p w:rsidR="00450F04" w:rsidRDefault="00450F04">
            <w:pPr>
              <w:rPr>
                <w:sz w:val="10"/>
                <w:szCs w:val="10"/>
              </w:rPr>
            </w:pPr>
          </w:p>
        </w:tc>
        <w:tc>
          <w:tcPr>
            <w:tcW w:w="1282" w:type="dxa"/>
            <w:shd w:val="clear" w:color="auto" w:fill="FFFFFF"/>
          </w:tcPr>
          <w:p w:rsidR="00450F04" w:rsidRDefault="00450F04">
            <w:pPr>
              <w:rPr>
                <w:sz w:val="10"/>
                <w:szCs w:val="10"/>
              </w:rPr>
            </w:pPr>
          </w:p>
        </w:tc>
      </w:tr>
      <w:tr w:rsidR="00450F04">
        <w:trPr>
          <w:trHeight w:hRule="exact" w:val="235"/>
          <w:jc w:val="center"/>
        </w:trPr>
        <w:tc>
          <w:tcPr>
            <w:tcW w:w="350" w:type="dxa"/>
            <w:shd w:val="clear" w:color="auto" w:fill="FFFFFF"/>
          </w:tcPr>
          <w:p w:rsidR="00450F04" w:rsidRDefault="00450F04">
            <w:pPr>
              <w:rPr>
                <w:sz w:val="10"/>
                <w:szCs w:val="10"/>
              </w:rPr>
            </w:pPr>
          </w:p>
        </w:tc>
        <w:tc>
          <w:tcPr>
            <w:tcW w:w="355" w:type="dxa"/>
            <w:shd w:val="clear" w:color="auto" w:fill="FFFFFF"/>
          </w:tcPr>
          <w:p w:rsidR="00450F04" w:rsidRDefault="00314692">
            <w:pPr>
              <w:pStyle w:val="Jin0"/>
              <w:shd w:val="clear" w:color="auto" w:fill="auto"/>
              <w:jc w:val="both"/>
              <w:rPr>
                <w:sz w:val="13"/>
                <w:szCs w:val="13"/>
              </w:rPr>
            </w:pPr>
            <w:r>
              <w:rPr>
                <w:sz w:val="13"/>
                <w:szCs w:val="13"/>
              </w:rPr>
              <w:t>w</w:t>
            </w:r>
          </w:p>
        </w:tc>
        <w:tc>
          <w:tcPr>
            <w:tcW w:w="1358" w:type="dxa"/>
            <w:shd w:val="clear" w:color="auto" w:fill="FFFFFF"/>
          </w:tcPr>
          <w:p w:rsidR="00450F04" w:rsidRDefault="00450F04">
            <w:pPr>
              <w:rPr>
                <w:sz w:val="10"/>
                <w:szCs w:val="10"/>
              </w:rPr>
            </w:pPr>
          </w:p>
        </w:tc>
        <w:tc>
          <w:tcPr>
            <w:tcW w:w="7248" w:type="dxa"/>
            <w:shd w:val="clear" w:color="auto" w:fill="FFFFFF"/>
          </w:tcPr>
          <w:p w:rsidR="00450F04" w:rsidRDefault="00314692">
            <w:pPr>
              <w:pStyle w:val="Jin0"/>
              <w:shd w:val="clear" w:color="auto" w:fill="auto"/>
              <w:rPr>
                <w:sz w:val="13"/>
                <w:szCs w:val="13"/>
              </w:rPr>
            </w:pPr>
            <w:r>
              <w:rPr>
                <w:sz w:val="13"/>
                <w:szCs w:val="13"/>
              </w:rPr>
              <w:t>(2*0,5*2+1*0,5)*3*1,15 ”B3b"</w:t>
            </w:r>
          </w:p>
        </w:tc>
        <w:tc>
          <w:tcPr>
            <w:tcW w:w="691" w:type="dxa"/>
            <w:shd w:val="clear" w:color="auto" w:fill="FFFFFF"/>
          </w:tcPr>
          <w:p w:rsidR="00450F04" w:rsidRDefault="00450F04">
            <w:pPr>
              <w:rPr>
                <w:sz w:val="10"/>
                <w:szCs w:val="10"/>
              </w:rPr>
            </w:pPr>
          </w:p>
        </w:tc>
        <w:tc>
          <w:tcPr>
            <w:tcW w:w="893" w:type="dxa"/>
            <w:shd w:val="clear" w:color="auto" w:fill="FFFFFF"/>
          </w:tcPr>
          <w:p w:rsidR="00450F04" w:rsidRDefault="00314692">
            <w:pPr>
              <w:pStyle w:val="Jin0"/>
              <w:shd w:val="clear" w:color="auto" w:fill="auto"/>
              <w:jc w:val="right"/>
              <w:rPr>
                <w:sz w:val="13"/>
                <w:szCs w:val="13"/>
              </w:rPr>
            </w:pPr>
            <w:r>
              <w:rPr>
                <w:sz w:val="13"/>
                <w:szCs w:val="13"/>
              </w:rPr>
              <w:t>8,625</w:t>
            </w:r>
          </w:p>
        </w:tc>
        <w:tc>
          <w:tcPr>
            <w:tcW w:w="1018" w:type="dxa"/>
            <w:shd w:val="clear" w:color="auto" w:fill="FFFFFF"/>
          </w:tcPr>
          <w:p w:rsidR="00450F04" w:rsidRDefault="00450F04">
            <w:pPr>
              <w:rPr>
                <w:sz w:val="10"/>
                <w:szCs w:val="10"/>
              </w:rPr>
            </w:pPr>
          </w:p>
        </w:tc>
        <w:tc>
          <w:tcPr>
            <w:tcW w:w="1877" w:type="dxa"/>
            <w:shd w:val="clear" w:color="auto" w:fill="FFFFFF"/>
          </w:tcPr>
          <w:p w:rsidR="00450F04" w:rsidRDefault="00450F04">
            <w:pPr>
              <w:rPr>
                <w:sz w:val="10"/>
                <w:szCs w:val="10"/>
              </w:rPr>
            </w:pPr>
          </w:p>
        </w:tc>
        <w:tc>
          <w:tcPr>
            <w:tcW w:w="1282" w:type="dxa"/>
            <w:shd w:val="clear" w:color="auto" w:fill="FFFFFF"/>
          </w:tcPr>
          <w:p w:rsidR="00450F04" w:rsidRDefault="00450F04">
            <w:pPr>
              <w:rPr>
                <w:sz w:val="10"/>
                <w:szCs w:val="10"/>
              </w:rPr>
            </w:pPr>
          </w:p>
        </w:tc>
      </w:tr>
      <w:tr w:rsidR="00450F04">
        <w:trPr>
          <w:trHeight w:hRule="exact" w:val="221"/>
          <w:jc w:val="center"/>
        </w:trPr>
        <w:tc>
          <w:tcPr>
            <w:tcW w:w="350" w:type="dxa"/>
            <w:shd w:val="clear" w:color="auto" w:fill="FFFFFF"/>
          </w:tcPr>
          <w:p w:rsidR="00450F04" w:rsidRDefault="00314692">
            <w:pPr>
              <w:pStyle w:val="Jin0"/>
              <w:shd w:val="clear" w:color="auto" w:fill="auto"/>
              <w:rPr>
                <w:sz w:val="13"/>
                <w:szCs w:val="13"/>
              </w:rPr>
            </w:pPr>
            <w:r>
              <w:rPr>
                <w:sz w:val="13"/>
                <w:szCs w:val="13"/>
              </w:rPr>
              <w:t>96</w:t>
            </w:r>
          </w:p>
        </w:tc>
        <w:tc>
          <w:tcPr>
            <w:tcW w:w="355" w:type="dxa"/>
            <w:shd w:val="clear" w:color="auto" w:fill="FFFFFF"/>
          </w:tcPr>
          <w:p w:rsidR="00450F04" w:rsidRDefault="00314692">
            <w:pPr>
              <w:pStyle w:val="Jin0"/>
              <w:shd w:val="clear" w:color="auto" w:fill="auto"/>
              <w:jc w:val="both"/>
              <w:rPr>
                <w:sz w:val="13"/>
                <w:szCs w:val="13"/>
              </w:rPr>
            </w:pPr>
            <w:r>
              <w:rPr>
                <w:sz w:val="13"/>
                <w:szCs w:val="13"/>
              </w:rPr>
              <w:t>K</w:t>
            </w:r>
          </w:p>
        </w:tc>
        <w:tc>
          <w:tcPr>
            <w:tcW w:w="1358" w:type="dxa"/>
            <w:tcBorders>
              <w:left w:val="single" w:sz="4" w:space="0" w:color="auto"/>
            </w:tcBorders>
            <w:shd w:val="clear" w:color="auto" w:fill="FFFFFF"/>
          </w:tcPr>
          <w:p w:rsidR="00450F04" w:rsidRDefault="00314692">
            <w:pPr>
              <w:pStyle w:val="Jin0"/>
              <w:shd w:val="clear" w:color="auto" w:fill="auto"/>
              <w:rPr>
                <w:sz w:val="13"/>
                <w:szCs w:val="13"/>
              </w:rPr>
            </w:pPr>
            <w:r>
              <w:rPr>
                <w:sz w:val="13"/>
                <w:szCs w:val="13"/>
              </w:rPr>
              <w:t>971024451</w:t>
            </w:r>
          </w:p>
        </w:tc>
        <w:tc>
          <w:tcPr>
            <w:tcW w:w="7248" w:type="dxa"/>
            <w:shd w:val="clear" w:color="auto" w:fill="FFFFFF"/>
          </w:tcPr>
          <w:p w:rsidR="00450F04" w:rsidRDefault="00314692">
            <w:pPr>
              <w:pStyle w:val="Jin0"/>
              <w:shd w:val="clear" w:color="auto" w:fill="auto"/>
              <w:rPr>
                <w:sz w:val="13"/>
                <w:szCs w:val="13"/>
              </w:rPr>
            </w:pPr>
            <w:r>
              <w:rPr>
                <w:sz w:val="13"/>
                <w:szCs w:val="13"/>
              </w:rPr>
              <w:t xml:space="preserve">Vybourání otvorů ve zdivu kamenném </w:t>
            </w:r>
            <w:proofErr w:type="spellStart"/>
            <w:r>
              <w:rPr>
                <w:sz w:val="13"/>
                <w:szCs w:val="13"/>
              </w:rPr>
              <w:t>pl</w:t>
            </w:r>
            <w:proofErr w:type="spellEnd"/>
            <w:r>
              <w:rPr>
                <w:sz w:val="13"/>
                <w:szCs w:val="13"/>
              </w:rPr>
              <w:t xml:space="preserve"> do 0,25 m2 na MV nebo MVC </w:t>
            </w:r>
            <w:proofErr w:type="spellStart"/>
            <w:r>
              <w:rPr>
                <w:sz w:val="13"/>
                <w:szCs w:val="13"/>
              </w:rPr>
              <w:t>tl</w:t>
            </w:r>
            <w:proofErr w:type="spellEnd"/>
            <w:r>
              <w:rPr>
                <w:sz w:val="13"/>
                <w:szCs w:val="13"/>
              </w:rPr>
              <w:t xml:space="preserve"> do 450 mm</w:t>
            </w:r>
          </w:p>
        </w:tc>
        <w:tc>
          <w:tcPr>
            <w:tcW w:w="691" w:type="dxa"/>
            <w:shd w:val="clear" w:color="auto" w:fill="FFFFFF"/>
          </w:tcPr>
          <w:p w:rsidR="00450F04" w:rsidRDefault="00314692">
            <w:pPr>
              <w:pStyle w:val="Jin0"/>
              <w:shd w:val="clear" w:color="auto" w:fill="auto"/>
              <w:jc w:val="center"/>
              <w:rPr>
                <w:sz w:val="13"/>
                <w:szCs w:val="13"/>
              </w:rPr>
            </w:pPr>
            <w:r>
              <w:rPr>
                <w:sz w:val="13"/>
                <w:szCs w:val="13"/>
              </w:rPr>
              <w:t>kus</w:t>
            </w:r>
          </w:p>
        </w:tc>
        <w:tc>
          <w:tcPr>
            <w:tcW w:w="893" w:type="dxa"/>
            <w:shd w:val="clear" w:color="auto" w:fill="FFFFFF"/>
          </w:tcPr>
          <w:p w:rsidR="00450F04" w:rsidRDefault="00314692">
            <w:pPr>
              <w:pStyle w:val="Jin0"/>
              <w:shd w:val="clear" w:color="auto" w:fill="auto"/>
              <w:jc w:val="right"/>
              <w:rPr>
                <w:sz w:val="13"/>
                <w:szCs w:val="13"/>
              </w:rPr>
            </w:pPr>
            <w:r>
              <w:rPr>
                <w:sz w:val="13"/>
                <w:szCs w:val="13"/>
              </w:rPr>
              <w:t>5,000</w:t>
            </w:r>
          </w:p>
        </w:tc>
        <w:tc>
          <w:tcPr>
            <w:tcW w:w="1018" w:type="dxa"/>
            <w:shd w:val="clear" w:color="auto" w:fill="FFFFFF"/>
          </w:tcPr>
          <w:p w:rsidR="00450F04" w:rsidRDefault="00314692">
            <w:pPr>
              <w:pStyle w:val="Jin0"/>
              <w:shd w:val="clear" w:color="auto" w:fill="auto"/>
              <w:jc w:val="right"/>
              <w:rPr>
                <w:sz w:val="13"/>
                <w:szCs w:val="13"/>
              </w:rPr>
            </w:pPr>
            <w:r>
              <w:rPr>
                <w:sz w:val="13"/>
                <w:szCs w:val="13"/>
              </w:rPr>
              <w:t>356,00</w:t>
            </w:r>
          </w:p>
        </w:tc>
        <w:tc>
          <w:tcPr>
            <w:tcW w:w="1877" w:type="dxa"/>
            <w:shd w:val="clear" w:color="auto" w:fill="FFFFFF"/>
          </w:tcPr>
          <w:p w:rsidR="00450F04" w:rsidRDefault="00314692">
            <w:pPr>
              <w:pStyle w:val="Jin0"/>
              <w:shd w:val="clear" w:color="auto" w:fill="auto"/>
              <w:jc w:val="right"/>
              <w:rPr>
                <w:sz w:val="13"/>
                <w:szCs w:val="13"/>
              </w:rPr>
            </w:pPr>
            <w:r>
              <w:rPr>
                <w:sz w:val="13"/>
                <w:szCs w:val="13"/>
              </w:rPr>
              <w:t>1 780,00</w:t>
            </w:r>
          </w:p>
        </w:tc>
        <w:tc>
          <w:tcPr>
            <w:tcW w:w="1282" w:type="dxa"/>
            <w:shd w:val="clear" w:color="auto" w:fill="FFFFFF"/>
          </w:tcPr>
          <w:p w:rsidR="00450F04" w:rsidRDefault="00314692">
            <w:pPr>
              <w:pStyle w:val="Jin0"/>
              <w:shd w:val="clear" w:color="auto" w:fill="auto"/>
              <w:rPr>
                <w:sz w:val="13"/>
                <w:szCs w:val="13"/>
              </w:rPr>
            </w:pPr>
            <w:r>
              <w:rPr>
                <w:sz w:val="13"/>
                <w:szCs w:val="13"/>
              </w:rPr>
              <w:t>CS ÚRS2014 0Í</w:t>
            </w:r>
          </w:p>
        </w:tc>
      </w:tr>
      <w:tr w:rsidR="00450F04">
        <w:trPr>
          <w:trHeight w:hRule="exact" w:val="221"/>
          <w:jc w:val="center"/>
        </w:trPr>
        <w:tc>
          <w:tcPr>
            <w:tcW w:w="350" w:type="dxa"/>
            <w:shd w:val="clear" w:color="auto" w:fill="FFFFFF"/>
          </w:tcPr>
          <w:p w:rsidR="00450F04" w:rsidRDefault="00314692">
            <w:pPr>
              <w:pStyle w:val="Jin0"/>
              <w:shd w:val="clear" w:color="auto" w:fill="auto"/>
              <w:jc w:val="both"/>
              <w:rPr>
                <w:sz w:val="13"/>
                <w:szCs w:val="13"/>
              </w:rPr>
            </w:pPr>
            <w:r>
              <w:rPr>
                <w:sz w:val="13"/>
                <w:szCs w:val="13"/>
              </w:rPr>
              <w:t>93</w:t>
            </w:r>
          </w:p>
        </w:tc>
        <w:tc>
          <w:tcPr>
            <w:tcW w:w="355" w:type="dxa"/>
            <w:tcBorders>
              <w:top w:val="single" w:sz="4" w:space="0" w:color="auto"/>
              <w:left w:val="single" w:sz="4" w:space="0" w:color="auto"/>
            </w:tcBorders>
            <w:shd w:val="clear" w:color="auto" w:fill="FFFFFF"/>
          </w:tcPr>
          <w:p w:rsidR="00450F04" w:rsidRDefault="00314692">
            <w:pPr>
              <w:pStyle w:val="Jin0"/>
              <w:shd w:val="clear" w:color="auto" w:fill="auto"/>
              <w:jc w:val="both"/>
              <w:rPr>
                <w:sz w:val="13"/>
                <w:szCs w:val="13"/>
              </w:rPr>
            </w:pPr>
            <w:r>
              <w:rPr>
                <w:sz w:val="13"/>
                <w:szCs w:val="13"/>
              </w:rPr>
              <w:t>K</w:t>
            </w:r>
          </w:p>
        </w:tc>
        <w:tc>
          <w:tcPr>
            <w:tcW w:w="1358" w:type="dxa"/>
            <w:tcBorders>
              <w:left w:val="single" w:sz="4" w:space="0" w:color="auto"/>
            </w:tcBorders>
            <w:shd w:val="clear" w:color="auto" w:fill="FFFFFF"/>
          </w:tcPr>
          <w:p w:rsidR="00450F04" w:rsidRDefault="00314692">
            <w:pPr>
              <w:pStyle w:val="Jin0"/>
              <w:shd w:val="clear" w:color="auto" w:fill="auto"/>
              <w:rPr>
                <w:sz w:val="13"/>
                <w:szCs w:val="13"/>
              </w:rPr>
            </w:pPr>
            <w:r>
              <w:rPr>
                <w:sz w:val="13"/>
                <w:szCs w:val="13"/>
              </w:rPr>
              <w:t>971024461</w:t>
            </w:r>
          </w:p>
        </w:tc>
        <w:tc>
          <w:tcPr>
            <w:tcW w:w="7248" w:type="dxa"/>
            <w:shd w:val="clear" w:color="auto" w:fill="FFFFFF"/>
          </w:tcPr>
          <w:p w:rsidR="00450F04" w:rsidRDefault="00314692">
            <w:pPr>
              <w:pStyle w:val="Jin0"/>
              <w:shd w:val="clear" w:color="auto" w:fill="auto"/>
              <w:rPr>
                <w:sz w:val="13"/>
                <w:szCs w:val="13"/>
              </w:rPr>
            </w:pPr>
            <w:r>
              <w:rPr>
                <w:sz w:val="13"/>
                <w:szCs w:val="13"/>
              </w:rPr>
              <w:t xml:space="preserve">Vybourání otvorů ve zdivu kamenném </w:t>
            </w:r>
            <w:proofErr w:type="spellStart"/>
            <w:r>
              <w:rPr>
                <w:sz w:val="13"/>
                <w:szCs w:val="13"/>
              </w:rPr>
              <w:t>pl</w:t>
            </w:r>
            <w:proofErr w:type="spellEnd"/>
            <w:r>
              <w:rPr>
                <w:sz w:val="13"/>
                <w:szCs w:val="13"/>
              </w:rPr>
              <w:t xml:space="preserve"> do 0,25 m2 na MV nebo MVC </w:t>
            </w:r>
            <w:proofErr w:type="spellStart"/>
            <w:r>
              <w:rPr>
                <w:sz w:val="13"/>
                <w:szCs w:val="13"/>
              </w:rPr>
              <w:t>tl</w:t>
            </w:r>
            <w:proofErr w:type="spellEnd"/>
            <w:r>
              <w:rPr>
                <w:sz w:val="13"/>
                <w:szCs w:val="13"/>
              </w:rPr>
              <w:t xml:space="preserve"> do 600 mm</w:t>
            </w:r>
          </w:p>
        </w:tc>
        <w:tc>
          <w:tcPr>
            <w:tcW w:w="691" w:type="dxa"/>
            <w:shd w:val="clear" w:color="auto" w:fill="FFFFFF"/>
          </w:tcPr>
          <w:p w:rsidR="00450F04" w:rsidRDefault="00314692">
            <w:pPr>
              <w:pStyle w:val="Jin0"/>
              <w:shd w:val="clear" w:color="auto" w:fill="auto"/>
              <w:jc w:val="center"/>
              <w:rPr>
                <w:sz w:val="13"/>
                <w:szCs w:val="13"/>
              </w:rPr>
            </w:pPr>
            <w:r>
              <w:rPr>
                <w:sz w:val="13"/>
                <w:szCs w:val="13"/>
              </w:rPr>
              <w:t>kus</w:t>
            </w:r>
          </w:p>
        </w:tc>
        <w:tc>
          <w:tcPr>
            <w:tcW w:w="893" w:type="dxa"/>
            <w:shd w:val="clear" w:color="auto" w:fill="FFFFFF"/>
          </w:tcPr>
          <w:p w:rsidR="00450F04" w:rsidRDefault="00314692">
            <w:pPr>
              <w:pStyle w:val="Jin0"/>
              <w:shd w:val="clear" w:color="auto" w:fill="auto"/>
              <w:jc w:val="right"/>
              <w:rPr>
                <w:sz w:val="13"/>
                <w:szCs w:val="13"/>
              </w:rPr>
            </w:pPr>
            <w:r>
              <w:rPr>
                <w:sz w:val="13"/>
                <w:szCs w:val="13"/>
              </w:rPr>
              <w:t>5,000</w:t>
            </w:r>
          </w:p>
        </w:tc>
        <w:tc>
          <w:tcPr>
            <w:tcW w:w="1018" w:type="dxa"/>
            <w:tcBorders>
              <w:left w:val="single" w:sz="4" w:space="0" w:color="auto"/>
            </w:tcBorders>
            <w:shd w:val="clear" w:color="auto" w:fill="FFFFFF"/>
          </w:tcPr>
          <w:p w:rsidR="00450F04" w:rsidRDefault="00314692">
            <w:pPr>
              <w:pStyle w:val="Jin0"/>
              <w:shd w:val="clear" w:color="auto" w:fill="auto"/>
              <w:jc w:val="right"/>
              <w:rPr>
                <w:sz w:val="13"/>
                <w:szCs w:val="13"/>
              </w:rPr>
            </w:pPr>
            <w:r>
              <w:rPr>
                <w:sz w:val="13"/>
                <w:szCs w:val="13"/>
              </w:rPr>
              <w:t>632,00</w:t>
            </w:r>
          </w:p>
        </w:tc>
        <w:tc>
          <w:tcPr>
            <w:tcW w:w="1877" w:type="dxa"/>
            <w:shd w:val="clear" w:color="auto" w:fill="FFFFFF"/>
          </w:tcPr>
          <w:p w:rsidR="00450F04" w:rsidRDefault="00314692">
            <w:pPr>
              <w:pStyle w:val="Jin0"/>
              <w:shd w:val="clear" w:color="auto" w:fill="auto"/>
              <w:jc w:val="right"/>
              <w:rPr>
                <w:sz w:val="13"/>
                <w:szCs w:val="13"/>
              </w:rPr>
            </w:pPr>
            <w:r>
              <w:rPr>
                <w:sz w:val="13"/>
                <w:szCs w:val="13"/>
              </w:rPr>
              <w:t>3160,00</w:t>
            </w:r>
          </w:p>
        </w:tc>
        <w:tc>
          <w:tcPr>
            <w:tcW w:w="1282" w:type="dxa"/>
            <w:shd w:val="clear" w:color="auto" w:fill="FFFFFF"/>
          </w:tcPr>
          <w:p w:rsidR="00450F04" w:rsidRDefault="00314692">
            <w:pPr>
              <w:pStyle w:val="Jin0"/>
              <w:shd w:val="clear" w:color="auto" w:fill="auto"/>
              <w:rPr>
                <w:sz w:val="13"/>
                <w:szCs w:val="13"/>
              </w:rPr>
            </w:pPr>
            <w:r>
              <w:rPr>
                <w:sz w:val="13"/>
                <w:szCs w:val="13"/>
              </w:rPr>
              <w:t>CS ÚRS 2014 01</w:t>
            </w:r>
          </w:p>
        </w:tc>
      </w:tr>
      <w:tr w:rsidR="00450F04">
        <w:trPr>
          <w:trHeight w:hRule="exact" w:val="221"/>
          <w:jc w:val="center"/>
        </w:trPr>
        <w:tc>
          <w:tcPr>
            <w:tcW w:w="350" w:type="dxa"/>
            <w:shd w:val="clear" w:color="auto" w:fill="FFFFFF"/>
          </w:tcPr>
          <w:p w:rsidR="00450F04" w:rsidRDefault="00314692">
            <w:pPr>
              <w:pStyle w:val="Jin0"/>
              <w:shd w:val="clear" w:color="auto" w:fill="auto"/>
              <w:rPr>
                <w:sz w:val="13"/>
                <w:szCs w:val="13"/>
              </w:rPr>
            </w:pPr>
            <w:r>
              <w:rPr>
                <w:sz w:val="13"/>
                <w:szCs w:val="13"/>
              </w:rPr>
              <w:t>14</w:t>
            </w:r>
          </w:p>
        </w:tc>
        <w:tc>
          <w:tcPr>
            <w:tcW w:w="355" w:type="dxa"/>
            <w:tcBorders>
              <w:top w:val="single" w:sz="4" w:space="0" w:color="auto"/>
              <w:left w:val="single" w:sz="4" w:space="0" w:color="auto"/>
            </w:tcBorders>
            <w:shd w:val="clear" w:color="auto" w:fill="FFFFFF"/>
          </w:tcPr>
          <w:p w:rsidR="00450F04" w:rsidRDefault="00314692">
            <w:pPr>
              <w:pStyle w:val="Jin0"/>
              <w:shd w:val="clear" w:color="auto" w:fill="auto"/>
              <w:jc w:val="both"/>
              <w:rPr>
                <w:sz w:val="13"/>
                <w:szCs w:val="13"/>
              </w:rPr>
            </w:pPr>
            <w:r>
              <w:rPr>
                <w:sz w:val="13"/>
                <w:szCs w:val="13"/>
              </w:rPr>
              <w:t>K</w:t>
            </w:r>
          </w:p>
        </w:tc>
        <w:tc>
          <w:tcPr>
            <w:tcW w:w="1358" w:type="dxa"/>
            <w:tcBorders>
              <w:left w:val="single" w:sz="4" w:space="0" w:color="auto"/>
            </w:tcBorders>
            <w:shd w:val="clear" w:color="auto" w:fill="FFFFFF"/>
          </w:tcPr>
          <w:p w:rsidR="00450F04" w:rsidRDefault="00314692">
            <w:pPr>
              <w:pStyle w:val="Jin0"/>
              <w:shd w:val="clear" w:color="auto" w:fill="auto"/>
              <w:rPr>
                <w:sz w:val="13"/>
                <w:szCs w:val="13"/>
              </w:rPr>
            </w:pPr>
            <w:r>
              <w:rPr>
                <w:sz w:val="13"/>
                <w:szCs w:val="13"/>
              </w:rPr>
              <w:t>971033441</w:t>
            </w:r>
          </w:p>
        </w:tc>
        <w:tc>
          <w:tcPr>
            <w:tcW w:w="7248" w:type="dxa"/>
            <w:tcBorders>
              <w:left w:val="single" w:sz="4" w:space="0" w:color="auto"/>
            </w:tcBorders>
            <w:shd w:val="clear" w:color="auto" w:fill="FFFFFF"/>
          </w:tcPr>
          <w:p w:rsidR="00450F04" w:rsidRDefault="00314692">
            <w:pPr>
              <w:pStyle w:val="Jin0"/>
              <w:shd w:val="clear" w:color="auto" w:fill="auto"/>
              <w:rPr>
                <w:sz w:val="13"/>
                <w:szCs w:val="13"/>
              </w:rPr>
            </w:pPr>
            <w:r>
              <w:rPr>
                <w:sz w:val="13"/>
                <w:szCs w:val="13"/>
              </w:rPr>
              <w:t xml:space="preserve">Vybourání otvorů ve zdivu cihelném </w:t>
            </w:r>
            <w:proofErr w:type="spellStart"/>
            <w:r>
              <w:rPr>
                <w:sz w:val="13"/>
                <w:szCs w:val="13"/>
              </w:rPr>
              <w:t>pl</w:t>
            </w:r>
            <w:proofErr w:type="spellEnd"/>
            <w:r>
              <w:rPr>
                <w:sz w:val="13"/>
                <w:szCs w:val="13"/>
              </w:rPr>
              <w:t xml:space="preserve"> do 0,25 m2 na MVC nebo MV </w:t>
            </w:r>
            <w:proofErr w:type="spellStart"/>
            <w:r>
              <w:rPr>
                <w:sz w:val="13"/>
                <w:szCs w:val="13"/>
              </w:rPr>
              <w:t>tl</w:t>
            </w:r>
            <w:proofErr w:type="spellEnd"/>
            <w:r>
              <w:rPr>
                <w:sz w:val="13"/>
                <w:szCs w:val="13"/>
              </w:rPr>
              <w:t xml:space="preserve"> do 300 mm</w:t>
            </w:r>
          </w:p>
        </w:tc>
        <w:tc>
          <w:tcPr>
            <w:tcW w:w="691" w:type="dxa"/>
            <w:shd w:val="clear" w:color="auto" w:fill="FFFFFF"/>
          </w:tcPr>
          <w:p w:rsidR="00450F04" w:rsidRDefault="00314692">
            <w:pPr>
              <w:pStyle w:val="Jin0"/>
              <w:shd w:val="clear" w:color="auto" w:fill="auto"/>
              <w:jc w:val="center"/>
              <w:rPr>
                <w:sz w:val="13"/>
                <w:szCs w:val="13"/>
              </w:rPr>
            </w:pPr>
            <w:r>
              <w:rPr>
                <w:sz w:val="13"/>
                <w:szCs w:val="13"/>
              </w:rPr>
              <w:t>kus</w:t>
            </w:r>
          </w:p>
        </w:tc>
        <w:tc>
          <w:tcPr>
            <w:tcW w:w="893" w:type="dxa"/>
            <w:shd w:val="clear" w:color="auto" w:fill="FFFFFF"/>
            <w:vAlign w:val="bottom"/>
          </w:tcPr>
          <w:p w:rsidR="00450F04" w:rsidRDefault="00314692">
            <w:pPr>
              <w:pStyle w:val="Jin0"/>
              <w:shd w:val="clear" w:color="auto" w:fill="auto"/>
              <w:jc w:val="right"/>
              <w:rPr>
                <w:sz w:val="13"/>
                <w:szCs w:val="13"/>
              </w:rPr>
            </w:pPr>
            <w:r>
              <w:rPr>
                <w:sz w:val="13"/>
                <w:szCs w:val="13"/>
              </w:rPr>
              <w:t>1,000</w:t>
            </w:r>
          </w:p>
        </w:tc>
        <w:tc>
          <w:tcPr>
            <w:tcW w:w="1018" w:type="dxa"/>
            <w:tcBorders>
              <w:left w:val="single" w:sz="4" w:space="0" w:color="auto"/>
            </w:tcBorders>
            <w:shd w:val="clear" w:color="auto" w:fill="FFFFFF"/>
          </w:tcPr>
          <w:p w:rsidR="00450F04" w:rsidRDefault="00314692">
            <w:pPr>
              <w:pStyle w:val="Jin0"/>
              <w:shd w:val="clear" w:color="auto" w:fill="auto"/>
              <w:jc w:val="right"/>
              <w:rPr>
                <w:sz w:val="13"/>
                <w:szCs w:val="13"/>
              </w:rPr>
            </w:pPr>
            <w:r>
              <w:rPr>
                <w:sz w:val="13"/>
                <w:szCs w:val="13"/>
              </w:rPr>
              <w:t>332,00</w:t>
            </w:r>
          </w:p>
        </w:tc>
        <w:tc>
          <w:tcPr>
            <w:tcW w:w="1877" w:type="dxa"/>
            <w:shd w:val="clear" w:color="auto" w:fill="FFFFFF"/>
          </w:tcPr>
          <w:p w:rsidR="00450F04" w:rsidRDefault="00314692">
            <w:pPr>
              <w:pStyle w:val="Jin0"/>
              <w:shd w:val="clear" w:color="auto" w:fill="auto"/>
              <w:jc w:val="right"/>
              <w:rPr>
                <w:sz w:val="13"/>
                <w:szCs w:val="13"/>
              </w:rPr>
            </w:pPr>
            <w:r>
              <w:rPr>
                <w:sz w:val="13"/>
                <w:szCs w:val="13"/>
              </w:rPr>
              <w:t>332,00</w:t>
            </w:r>
          </w:p>
        </w:tc>
        <w:tc>
          <w:tcPr>
            <w:tcW w:w="1282" w:type="dxa"/>
            <w:shd w:val="clear" w:color="auto" w:fill="FFFFFF"/>
          </w:tcPr>
          <w:p w:rsidR="00450F04" w:rsidRDefault="00314692">
            <w:pPr>
              <w:pStyle w:val="Jin0"/>
              <w:shd w:val="clear" w:color="auto" w:fill="auto"/>
              <w:rPr>
                <w:sz w:val="13"/>
                <w:szCs w:val="13"/>
              </w:rPr>
            </w:pPr>
            <w:r>
              <w:rPr>
                <w:sz w:val="13"/>
                <w:szCs w:val="13"/>
              </w:rPr>
              <w:t>CS ÚRS 2014 01</w:t>
            </w:r>
          </w:p>
        </w:tc>
      </w:tr>
      <w:tr w:rsidR="00450F04">
        <w:trPr>
          <w:trHeight w:hRule="exact" w:val="221"/>
          <w:jc w:val="center"/>
        </w:trPr>
        <w:tc>
          <w:tcPr>
            <w:tcW w:w="350" w:type="dxa"/>
            <w:shd w:val="clear" w:color="auto" w:fill="FFFFFF"/>
          </w:tcPr>
          <w:p w:rsidR="00450F04" w:rsidRDefault="00314692">
            <w:pPr>
              <w:pStyle w:val="Jin0"/>
              <w:shd w:val="clear" w:color="auto" w:fill="auto"/>
              <w:rPr>
                <w:sz w:val="13"/>
                <w:szCs w:val="13"/>
              </w:rPr>
            </w:pPr>
            <w:r>
              <w:rPr>
                <w:sz w:val="13"/>
                <w:szCs w:val="13"/>
              </w:rPr>
              <w:t>246</w:t>
            </w:r>
          </w:p>
        </w:tc>
        <w:tc>
          <w:tcPr>
            <w:tcW w:w="355" w:type="dxa"/>
            <w:tcBorders>
              <w:left w:val="single" w:sz="4" w:space="0" w:color="auto"/>
            </w:tcBorders>
            <w:shd w:val="clear" w:color="auto" w:fill="FFFFFF"/>
          </w:tcPr>
          <w:p w:rsidR="00450F04" w:rsidRDefault="00314692">
            <w:pPr>
              <w:pStyle w:val="Jin0"/>
              <w:shd w:val="clear" w:color="auto" w:fill="auto"/>
              <w:jc w:val="both"/>
              <w:rPr>
                <w:sz w:val="13"/>
                <w:szCs w:val="13"/>
              </w:rPr>
            </w:pPr>
            <w:r>
              <w:rPr>
                <w:sz w:val="13"/>
                <w:szCs w:val="13"/>
              </w:rPr>
              <w:t>K</w:t>
            </w:r>
          </w:p>
        </w:tc>
        <w:tc>
          <w:tcPr>
            <w:tcW w:w="1358" w:type="dxa"/>
            <w:tcBorders>
              <w:top w:val="single" w:sz="4" w:space="0" w:color="auto"/>
              <w:left w:val="single" w:sz="4" w:space="0" w:color="auto"/>
            </w:tcBorders>
            <w:shd w:val="clear" w:color="auto" w:fill="FFFFFF"/>
          </w:tcPr>
          <w:p w:rsidR="00450F04" w:rsidRDefault="00314692">
            <w:pPr>
              <w:pStyle w:val="Jin0"/>
              <w:shd w:val="clear" w:color="auto" w:fill="auto"/>
              <w:rPr>
                <w:sz w:val="13"/>
                <w:szCs w:val="13"/>
              </w:rPr>
            </w:pPr>
            <w:r>
              <w:rPr>
                <w:sz w:val="13"/>
                <w:szCs w:val="13"/>
              </w:rPr>
              <w:t>978011141</w:t>
            </w:r>
          </w:p>
        </w:tc>
        <w:tc>
          <w:tcPr>
            <w:tcW w:w="7248" w:type="dxa"/>
            <w:tcBorders>
              <w:top w:val="single" w:sz="4" w:space="0" w:color="auto"/>
              <w:left w:val="single" w:sz="4" w:space="0" w:color="auto"/>
            </w:tcBorders>
            <w:shd w:val="clear" w:color="auto" w:fill="FFFFFF"/>
          </w:tcPr>
          <w:p w:rsidR="00450F04" w:rsidRDefault="00314692">
            <w:pPr>
              <w:pStyle w:val="Jin0"/>
              <w:shd w:val="clear" w:color="auto" w:fill="auto"/>
              <w:rPr>
                <w:sz w:val="13"/>
                <w:szCs w:val="13"/>
              </w:rPr>
            </w:pPr>
            <w:r>
              <w:rPr>
                <w:sz w:val="13"/>
                <w:szCs w:val="13"/>
              </w:rPr>
              <w:t>Otlučení vnitřních omítek MV nebo MVC stropů o rozsahu do 30 %</w:t>
            </w:r>
          </w:p>
        </w:tc>
        <w:tc>
          <w:tcPr>
            <w:tcW w:w="691" w:type="dxa"/>
            <w:shd w:val="clear" w:color="auto" w:fill="FFFFFF"/>
          </w:tcPr>
          <w:p w:rsidR="00450F04" w:rsidRDefault="00314692">
            <w:pPr>
              <w:pStyle w:val="Jin0"/>
              <w:shd w:val="clear" w:color="auto" w:fill="auto"/>
              <w:jc w:val="center"/>
              <w:rPr>
                <w:sz w:val="13"/>
                <w:szCs w:val="13"/>
              </w:rPr>
            </w:pPr>
            <w:r>
              <w:rPr>
                <w:sz w:val="13"/>
                <w:szCs w:val="13"/>
              </w:rPr>
              <w:t>m2</w:t>
            </w:r>
          </w:p>
        </w:tc>
        <w:tc>
          <w:tcPr>
            <w:tcW w:w="893" w:type="dxa"/>
            <w:shd w:val="clear" w:color="auto" w:fill="FFFFFF"/>
          </w:tcPr>
          <w:p w:rsidR="00450F04" w:rsidRDefault="00314692">
            <w:pPr>
              <w:pStyle w:val="Jin0"/>
              <w:shd w:val="clear" w:color="auto" w:fill="auto"/>
              <w:jc w:val="right"/>
              <w:rPr>
                <w:sz w:val="13"/>
                <w:szCs w:val="13"/>
              </w:rPr>
            </w:pPr>
            <w:r>
              <w:rPr>
                <w:sz w:val="13"/>
                <w:szCs w:val="13"/>
              </w:rPr>
              <w:t>174,120</w:t>
            </w:r>
          </w:p>
        </w:tc>
        <w:tc>
          <w:tcPr>
            <w:tcW w:w="1018" w:type="dxa"/>
            <w:tcBorders>
              <w:left w:val="single" w:sz="4" w:space="0" w:color="auto"/>
            </w:tcBorders>
            <w:shd w:val="clear" w:color="auto" w:fill="FFFFFF"/>
          </w:tcPr>
          <w:p w:rsidR="00450F04" w:rsidRDefault="00314692">
            <w:pPr>
              <w:pStyle w:val="Jin0"/>
              <w:shd w:val="clear" w:color="auto" w:fill="auto"/>
              <w:jc w:val="right"/>
              <w:rPr>
                <w:sz w:val="13"/>
                <w:szCs w:val="13"/>
              </w:rPr>
            </w:pPr>
            <w:r>
              <w:rPr>
                <w:sz w:val="13"/>
                <w:szCs w:val="13"/>
              </w:rPr>
              <w:t>43,00</w:t>
            </w:r>
          </w:p>
        </w:tc>
        <w:tc>
          <w:tcPr>
            <w:tcW w:w="1877" w:type="dxa"/>
            <w:shd w:val="clear" w:color="auto" w:fill="FFFFFF"/>
          </w:tcPr>
          <w:p w:rsidR="00450F04" w:rsidRDefault="00314692">
            <w:pPr>
              <w:pStyle w:val="Jin0"/>
              <w:shd w:val="clear" w:color="auto" w:fill="auto"/>
              <w:jc w:val="right"/>
              <w:rPr>
                <w:sz w:val="13"/>
                <w:szCs w:val="13"/>
              </w:rPr>
            </w:pPr>
            <w:r>
              <w:rPr>
                <w:sz w:val="13"/>
                <w:szCs w:val="13"/>
              </w:rPr>
              <w:t>7 487,16</w:t>
            </w:r>
          </w:p>
        </w:tc>
        <w:tc>
          <w:tcPr>
            <w:tcW w:w="1282" w:type="dxa"/>
            <w:shd w:val="clear" w:color="auto" w:fill="FFFFFF"/>
          </w:tcPr>
          <w:p w:rsidR="00450F04" w:rsidRDefault="00314692">
            <w:pPr>
              <w:pStyle w:val="Jin0"/>
              <w:shd w:val="clear" w:color="auto" w:fill="auto"/>
              <w:rPr>
                <w:sz w:val="13"/>
                <w:szCs w:val="13"/>
              </w:rPr>
            </w:pPr>
            <w:r>
              <w:rPr>
                <w:sz w:val="13"/>
                <w:szCs w:val="13"/>
              </w:rPr>
              <w:t>CS ÚRS 2014 01</w:t>
            </w:r>
          </w:p>
        </w:tc>
      </w:tr>
      <w:tr w:rsidR="00450F04">
        <w:trPr>
          <w:trHeight w:hRule="exact" w:val="221"/>
          <w:jc w:val="center"/>
        </w:trPr>
        <w:tc>
          <w:tcPr>
            <w:tcW w:w="350" w:type="dxa"/>
            <w:shd w:val="clear" w:color="auto" w:fill="FFFFFF"/>
          </w:tcPr>
          <w:p w:rsidR="00450F04" w:rsidRDefault="00450F04">
            <w:pPr>
              <w:rPr>
                <w:sz w:val="10"/>
                <w:szCs w:val="10"/>
              </w:rPr>
            </w:pPr>
          </w:p>
        </w:tc>
        <w:tc>
          <w:tcPr>
            <w:tcW w:w="355" w:type="dxa"/>
            <w:shd w:val="clear" w:color="auto" w:fill="FFFFFF"/>
          </w:tcPr>
          <w:p w:rsidR="00450F04" w:rsidRDefault="00314692">
            <w:pPr>
              <w:pStyle w:val="Jin0"/>
              <w:shd w:val="clear" w:color="auto" w:fill="auto"/>
              <w:jc w:val="both"/>
              <w:rPr>
                <w:sz w:val="13"/>
                <w:szCs w:val="13"/>
              </w:rPr>
            </w:pPr>
            <w:r>
              <w:rPr>
                <w:sz w:val="13"/>
                <w:szCs w:val="13"/>
              </w:rPr>
              <w:t>W</w:t>
            </w:r>
          </w:p>
        </w:tc>
        <w:tc>
          <w:tcPr>
            <w:tcW w:w="1358" w:type="dxa"/>
            <w:shd w:val="clear" w:color="auto" w:fill="FFFFFF"/>
          </w:tcPr>
          <w:p w:rsidR="00450F04" w:rsidRDefault="00450F04">
            <w:pPr>
              <w:rPr>
                <w:sz w:val="10"/>
                <w:szCs w:val="10"/>
              </w:rPr>
            </w:pPr>
          </w:p>
        </w:tc>
        <w:tc>
          <w:tcPr>
            <w:tcW w:w="7248" w:type="dxa"/>
            <w:shd w:val="clear" w:color="auto" w:fill="FFFFFF"/>
          </w:tcPr>
          <w:p w:rsidR="00450F04" w:rsidRDefault="00314692">
            <w:pPr>
              <w:pStyle w:val="Jin0"/>
              <w:shd w:val="clear" w:color="auto" w:fill="auto"/>
              <w:rPr>
                <w:sz w:val="13"/>
                <w:szCs w:val="13"/>
              </w:rPr>
            </w:pPr>
            <w:r>
              <w:rPr>
                <w:sz w:val="13"/>
                <w:szCs w:val="13"/>
              </w:rPr>
              <w:t>(</w:t>
            </w:r>
            <w:proofErr w:type="gramStart"/>
            <w:r>
              <w:rPr>
                <w:sz w:val="13"/>
                <w:szCs w:val="13"/>
              </w:rPr>
              <w:t>19,2+3,8+1,9+1,7+4,2+10,4+31,1+26,3+21,8+4,1+1,7+4+11,8+1,5+1,6)*!,2</w:t>
            </w:r>
            <w:proofErr w:type="gramEnd"/>
          </w:p>
        </w:tc>
        <w:tc>
          <w:tcPr>
            <w:tcW w:w="691" w:type="dxa"/>
            <w:shd w:val="clear" w:color="auto" w:fill="FFFFFF"/>
          </w:tcPr>
          <w:p w:rsidR="00450F04" w:rsidRDefault="00450F04">
            <w:pPr>
              <w:rPr>
                <w:sz w:val="10"/>
                <w:szCs w:val="10"/>
              </w:rPr>
            </w:pPr>
          </w:p>
        </w:tc>
        <w:tc>
          <w:tcPr>
            <w:tcW w:w="893" w:type="dxa"/>
            <w:shd w:val="clear" w:color="auto" w:fill="FFFFFF"/>
          </w:tcPr>
          <w:p w:rsidR="00450F04" w:rsidRDefault="00314692">
            <w:pPr>
              <w:pStyle w:val="Jin0"/>
              <w:shd w:val="clear" w:color="auto" w:fill="auto"/>
              <w:jc w:val="right"/>
              <w:rPr>
                <w:sz w:val="13"/>
                <w:szCs w:val="13"/>
              </w:rPr>
            </w:pPr>
            <w:r>
              <w:rPr>
                <w:sz w:val="13"/>
                <w:szCs w:val="13"/>
              </w:rPr>
              <w:t>174,120</w:t>
            </w:r>
          </w:p>
        </w:tc>
        <w:tc>
          <w:tcPr>
            <w:tcW w:w="1018" w:type="dxa"/>
            <w:shd w:val="clear" w:color="auto" w:fill="FFFFFF"/>
          </w:tcPr>
          <w:p w:rsidR="00450F04" w:rsidRDefault="00450F04">
            <w:pPr>
              <w:rPr>
                <w:sz w:val="10"/>
                <w:szCs w:val="10"/>
              </w:rPr>
            </w:pPr>
          </w:p>
        </w:tc>
        <w:tc>
          <w:tcPr>
            <w:tcW w:w="1877" w:type="dxa"/>
            <w:shd w:val="clear" w:color="auto" w:fill="FFFFFF"/>
          </w:tcPr>
          <w:p w:rsidR="00450F04" w:rsidRDefault="00450F04">
            <w:pPr>
              <w:rPr>
                <w:sz w:val="10"/>
                <w:szCs w:val="10"/>
              </w:rPr>
            </w:pPr>
          </w:p>
        </w:tc>
        <w:tc>
          <w:tcPr>
            <w:tcW w:w="1282" w:type="dxa"/>
            <w:shd w:val="clear" w:color="auto" w:fill="FFFFFF"/>
          </w:tcPr>
          <w:p w:rsidR="00450F04" w:rsidRDefault="00450F04">
            <w:pPr>
              <w:rPr>
                <w:sz w:val="10"/>
                <w:szCs w:val="10"/>
              </w:rPr>
            </w:pPr>
          </w:p>
        </w:tc>
      </w:tr>
      <w:tr w:rsidR="00450F04">
        <w:trPr>
          <w:trHeight w:hRule="exact" w:val="221"/>
          <w:jc w:val="center"/>
        </w:trPr>
        <w:tc>
          <w:tcPr>
            <w:tcW w:w="350" w:type="dxa"/>
            <w:shd w:val="clear" w:color="auto" w:fill="FFFFFF"/>
          </w:tcPr>
          <w:p w:rsidR="00450F04" w:rsidRDefault="00314692">
            <w:pPr>
              <w:pStyle w:val="Jin0"/>
              <w:shd w:val="clear" w:color="auto" w:fill="auto"/>
              <w:rPr>
                <w:sz w:val="13"/>
                <w:szCs w:val="13"/>
              </w:rPr>
            </w:pPr>
            <w:r>
              <w:rPr>
                <w:sz w:val="13"/>
                <w:szCs w:val="13"/>
              </w:rPr>
              <w:t>244</w:t>
            </w:r>
          </w:p>
        </w:tc>
        <w:tc>
          <w:tcPr>
            <w:tcW w:w="355" w:type="dxa"/>
            <w:shd w:val="clear" w:color="auto" w:fill="FFFFFF"/>
          </w:tcPr>
          <w:p w:rsidR="00450F04" w:rsidRDefault="00314692">
            <w:pPr>
              <w:pStyle w:val="Jin0"/>
              <w:shd w:val="clear" w:color="auto" w:fill="auto"/>
              <w:jc w:val="both"/>
              <w:rPr>
                <w:sz w:val="13"/>
                <w:szCs w:val="13"/>
              </w:rPr>
            </w:pPr>
            <w:r>
              <w:rPr>
                <w:sz w:val="13"/>
                <w:szCs w:val="13"/>
              </w:rPr>
              <w:t>K</w:t>
            </w:r>
          </w:p>
        </w:tc>
        <w:tc>
          <w:tcPr>
            <w:tcW w:w="1358" w:type="dxa"/>
            <w:shd w:val="clear" w:color="auto" w:fill="FFFFFF"/>
          </w:tcPr>
          <w:p w:rsidR="00450F04" w:rsidRDefault="00314692">
            <w:pPr>
              <w:pStyle w:val="Jin0"/>
              <w:shd w:val="clear" w:color="auto" w:fill="auto"/>
              <w:rPr>
                <w:sz w:val="13"/>
                <w:szCs w:val="13"/>
              </w:rPr>
            </w:pPr>
            <w:r>
              <w:rPr>
                <w:sz w:val="13"/>
                <w:szCs w:val="13"/>
              </w:rPr>
              <w:t>00b</w:t>
            </w:r>
          </w:p>
        </w:tc>
        <w:tc>
          <w:tcPr>
            <w:tcW w:w="7939" w:type="dxa"/>
            <w:gridSpan w:val="2"/>
            <w:shd w:val="clear" w:color="auto" w:fill="FFFFFF"/>
          </w:tcPr>
          <w:p w:rsidR="00450F04" w:rsidRDefault="00314692">
            <w:pPr>
              <w:pStyle w:val="Jin0"/>
              <w:shd w:val="clear" w:color="auto" w:fill="auto"/>
              <w:tabs>
                <w:tab w:val="left" w:pos="7469"/>
              </w:tabs>
              <w:rPr>
                <w:sz w:val="13"/>
                <w:szCs w:val="13"/>
              </w:rPr>
            </w:pPr>
            <w:r>
              <w:rPr>
                <w:sz w:val="13"/>
                <w:szCs w:val="13"/>
              </w:rPr>
              <w:t>Otlučení vnitřních omítek stěn MV nebo MVC stěn v rozsahu do 100 % pod dohledem restaurátora</w:t>
            </w:r>
            <w:r>
              <w:rPr>
                <w:sz w:val="13"/>
                <w:szCs w:val="13"/>
              </w:rPr>
              <w:tab/>
              <w:t>m2</w:t>
            </w:r>
          </w:p>
        </w:tc>
        <w:tc>
          <w:tcPr>
            <w:tcW w:w="893" w:type="dxa"/>
            <w:shd w:val="clear" w:color="auto" w:fill="FFFFFF"/>
          </w:tcPr>
          <w:p w:rsidR="00450F04" w:rsidRDefault="00314692">
            <w:pPr>
              <w:pStyle w:val="Jin0"/>
              <w:shd w:val="clear" w:color="auto" w:fill="auto"/>
              <w:jc w:val="right"/>
              <w:rPr>
                <w:sz w:val="13"/>
                <w:szCs w:val="13"/>
              </w:rPr>
            </w:pPr>
            <w:r>
              <w:rPr>
                <w:sz w:val="13"/>
                <w:szCs w:val="13"/>
              </w:rPr>
              <w:t>358,500</w:t>
            </w:r>
          </w:p>
        </w:tc>
        <w:tc>
          <w:tcPr>
            <w:tcW w:w="1018" w:type="dxa"/>
            <w:shd w:val="clear" w:color="auto" w:fill="FFFFFF"/>
          </w:tcPr>
          <w:p w:rsidR="00450F04" w:rsidRDefault="00314692">
            <w:pPr>
              <w:pStyle w:val="Jin0"/>
              <w:shd w:val="clear" w:color="auto" w:fill="auto"/>
              <w:jc w:val="right"/>
              <w:rPr>
                <w:sz w:val="13"/>
                <w:szCs w:val="13"/>
              </w:rPr>
            </w:pPr>
            <w:r>
              <w:rPr>
                <w:sz w:val="13"/>
                <w:szCs w:val="13"/>
              </w:rPr>
              <w:t>85,00</w:t>
            </w:r>
          </w:p>
        </w:tc>
        <w:tc>
          <w:tcPr>
            <w:tcW w:w="1877" w:type="dxa"/>
            <w:shd w:val="clear" w:color="auto" w:fill="FFFFFF"/>
          </w:tcPr>
          <w:p w:rsidR="00450F04" w:rsidRDefault="00314692">
            <w:pPr>
              <w:pStyle w:val="Jin0"/>
              <w:shd w:val="clear" w:color="auto" w:fill="auto"/>
              <w:jc w:val="right"/>
              <w:rPr>
                <w:sz w:val="13"/>
                <w:szCs w:val="13"/>
              </w:rPr>
            </w:pPr>
            <w:r>
              <w:rPr>
                <w:sz w:val="13"/>
                <w:szCs w:val="13"/>
              </w:rPr>
              <w:t>30472,50</w:t>
            </w:r>
          </w:p>
        </w:tc>
        <w:tc>
          <w:tcPr>
            <w:tcW w:w="1282" w:type="dxa"/>
            <w:shd w:val="clear" w:color="auto" w:fill="FFFFFF"/>
          </w:tcPr>
          <w:p w:rsidR="00450F04" w:rsidRDefault="00450F04">
            <w:pPr>
              <w:rPr>
                <w:sz w:val="10"/>
                <w:szCs w:val="10"/>
              </w:rPr>
            </w:pPr>
          </w:p>
        </w:tc>
      </w:tr>
      <w:tr w:rsidR="00450F04">
        <w:trPr>
          <w:trHeight w:hRule="exact" w:val="216"/>
          <w:jc w:val="center"/>
        </w:trPr>
        <w:tc>
          <w:tcPr>
            <w:tcW w:w="350" w:type="dxa"/>
            <w:shd w:val="clear" w:color="auto" w:fill="FFFFFF"/>
          </w:tcPr>
          <w:p w:rsidR="00450F04" w:rsidRDefault="00450F04">
            <w:pPr>
              <w:rPr>
                <w:sz w:val="10"/>
                <w:szCs w:val="10"/>
              </w:rPr>
            </w:pPr>
          </w:p>
        </w:tc>
        <w:tc>
          <w:tcPr>
            <w:tcW w:w="355" w:type="dxa"/>
            <w:shd w:val="clear" w:color="auto" w:fill="FFFFFF"/>
            <w:vAlign w:val="bottom"/>
          </w:tcPr>
          <w:p w:rsidR="00450F04" w:rsidRDefault="00314692">
            <w:pPr>
              <w:pStyle w:val="Jin0"/>
              <w:shd w:val="clear" w:color="auto" w:fill="auto"/>
              <w:jc w:val="both"/>
              <w:rPr>
                <w:sz w:val="13"/>
                <w:szCs w:val="13"/>
              </w:rPr>
            </w:pPr>
            <w:r>
              <w:rPr>
                <w:sz w:val="13"/>
                <w:szCs w:val="13"/>
              </w:rPr>
              <w:t>w</w:t>
            </w:r>
          </w:p>
        </w:tc>
        <w:tc>
          <w:tcPr>
            <w:tcW w:w="1358" w:type="dxa"/>
            <w:shd w:val="clear" w:color="auto" w:fill="FFFFFF"/>
          </w:tcPr>
          <w:p w:rsidR="00450F04" w:rsidRDefault="00450F04">
            <w:pPr>
              <w:rPr>
                <w:sz w:val="10"/>
                <w:szCs w:val="10"/>
              </w:rPr>
            </w:pPr>
          </w:p>
        </w:tc>
        <w:tc>
          <w:tcPr>
            <w:tcW w:w="7248" w:type="dxa"/>
            <w:shd w:val="clear" w:color="auto" w:fill="FFFFFF"/>
            <w:vAlign w:val="bottom"/>
          </w:tcPr>
          <w:p w:rsidR="00450F04" w:rsidRDefault="00314692">
            <w:pPr>
              <w:pStyle w:val="Jin0"/>
              <w:shd w:val="clear" w:color="auto" w:fill="auto"/>
              <w:rPr>
                <w:sz w:val="13"/>
                <w:szCs w:val="13"/>
              </w:rPr>
            </w:pPr>
            <w:r>
              <w:rPr>
                <w:sz w:val="13"/>
                <w:szCs w:val="13"/>
              </w:rPr>
              <w:t>(17,2+15+8,8+8,9)*2,5*1,2</w:t>
            </w:r>
          </w:p>
        </w:tc>
        <w:tc>
          <w:tcPr>
            <w:tcW w:w="691" w:type="dxa"/>
            <w:shd w:val="clear" w:color="auto" w:fill="FFFFFF"/>
          </w:tcPr>
          <w:p w:rsidR="00450F04" w:rsidRDefault="00450F04">
            <w:pPr>
              <w:rPr>
                <w:sz w:val="10"/>
                <w:szCs w:val="10"/>
              </w:rPr>
            </w:pPr>
          </w:p>
        </w:tc>
        <w:tc>
          <w:tcPr>
            <w:tcW w:w="893" w:type="dxa"/>
            <w:shd w:val="clear" w:color="auto" w:fill="FFFFFF"/>
            <w:vAlign w:val="bottom"/>
          </w:tcPr>
          <w:p w:rsidR="00450F04" w:rsidRDefault="00314692">
            <w:pPr>
              <w:pStyle w:val="Jin0"/>
              <w:shd w:val="clear" w:color="auto" w:fill="auto"/>
              <w:jc w:val="right"/>
              <w:rPr>
                <w:sz w:val="13"/>
                <w:szCs w:val="13"/>
              </w:rPr>
            </w:pPr>
            <w:r>
              <w:rPr>
                <w:sz w:val="13"/>
                <w:szCs w:val="13"/>
              </w:rPr>
              <w:t>149,700</w:t>
            </w:r>
          </w:p>
        </w:tc>
        <w:tc>
          <w:tcPr>
            <w:tcW w:w="1018" w:type="dxa"/>
            <w:shd w:val="clear" w:color="auto" w:fill="FFFFFF"/>
          </w:tcPr>
          <w:p w:rsidR="00450F04" w:rsidRDefault="00450F04">
            <w:pPr>
              <w:rPr>
                <w:sz w:val="10"/>
                <w:szCs w:val="10"/>
              </w:rPr>
            </w:pPr>
          </w:p>
        </w:tc>
        <w:tc>
          <w:tcPr>
            <w:tcW w:w="1877" w:type="dxa"/>
            <w:shd w:val="clear" w:color="auto" w:fill="FFFFFF"/>
          </w:tcPr>
          <w:p w:rsidR="00450F04" w:rsidRDefault="00450F04">
            <w:pPr>
              <w:rPr>
                <w:sz w:val="10"/>
                <w:szCs w:val="10"/>
              </w:rPr>
            </w:pPr>
          </w:p>
        </w:tc>
        <w:tc>
          <w:tcPr>
            <w:tcW w:w="1282" w:type="dxa"/>
            <w:shd w:val="clear" w:color="auto" w:fill="FFFFFF"/>
          </w:tcPr>
          <w:p w:rsidR="00450F04" w:rsidRDefault="00450F04">
            <w:pPr>
              <w:rPr>
                <w:sz w:val="10"/>
                <w:szCs w:val="10"/>
              </w:rPr>
            </w:pPr>
          </w:p>
        </w:tc>
      </w:tr>
      <w:tr w:rsidR="00450F04">
        <w:trPr>
          <w:trHeight w:hRule="exact" w:val="230"/>
          <w:jc w:val="center"/>
        </w:trPr>
        <w:tc>
          <w:tcPr>
            <w:tcW w:w="350" w:type="dxa"/>
            <w:shd w:val="clear" w:color="auto" w:fill="FFFFFF"/>
          </w:tcPr>
          <w:p w:rsidR="00450F04" w:rsidRDefault="00450F04">
            <w:pPr>
              <w:rPr>
                <w:sz w:val="10"/>
                <w:szCs w:val="10"/>
              </w:rPr>
            </w:pPr>
          </w:p>
        </w:tc>
        <w:tc>
          <w:tcPr>
            <w:tcW w:w="355" w:type="dxa"/>
            <w:shd w:val="clear" w:color="auto" w:fill="FFFFFF"/>
          </w:tcPr>
          <w:p w:rsidR="00450F04" w:rsidRDefault="00314692">
            <w:pPr>
              <w:pStyle w:val="Jin0"/>
              <w:shd w:val="clear" w:color="auto" w:fill="auto"/>
              <w:jc w:val="both"/>
              <w:rPr>
                <w:sz w:val="13"/>
                <w:szCs w:val="13"/>
              </w:rPr>
            </w:pPr>
            <w:r>
              <w:rPr>
                <w:sz w:val="13"/>
                <w:szCs w:val="13"/>
              </w:rPr>
              <w:t>w</w:t>
            </w:r>
          </w:p>
        </w:tc>
        <w:tc>
          <w:tcPr>
            <w:tcW w:w="1358" w:type="dxa"/>
            <w:shd w:val="clear" w:color="auto" w:fill="FFFFFF"/>
          </w:tcPr>
          <w:p w:rsidR="00450F04" w:rsidRDefault="00450F04">
            <w:pPr>
              <w:rPr>
                <w:sz w:val="10"/>
                <w:szCs w:val="10"/>
              </w:rPr>
            </w:pPr>
          </w:p>
        </w:tc>
        <w:tc>
          <w:tcPr>
            <w:tcW w:w="7248" w:type="dxa"/>
            <w:shd w:val="clear" w:color="auto" w:fill="FFFFFF"/>
          </w:tcPr>
          <w:p w:rsidR="00450F04" w:rsidRDefault="00314692">
            <w:pPr>
              <w:pStyle w:val="Jin0"/>
              <w:shd w:val="clear" w:color="auto" w:fill="auto"/>
              <w:rPr>
                <w:sz w:val="13"/>
                <w:szCs w:val="13"/>
              </w:rPr>
            </w:pPr>
            <w:r>
              <w:rPr>
                <w:sz w:val="13"/>
                <w:szCs w:val="13"/>
              </w:rPr>
              <w:t>(30+18+23+21 +5+19)*1,5*1,2</w:t>
            </w:r>
          </w:p>
        </w:tc>
        <w:tc>
          <w:tcPr>
            <w:tcW w:w="691" w:type="dxa"/>
            <w:shd w:val="clear" w:color="auto" w:fill="FFFFFF"/>
          </w:tcPr>
          <w:p w:rsidR="00450F04" w:rsidRDefault="00450F04">
            <w:pPr>
              <w:rPr>
                <w:sz w:val="10"/>
                <w:szCs w:val="10"/>
              </w:rPr>
            </w:pPr>
          </w:p>
        </w:tc>
        <w:tc>
          <w:tcPr>
            <w:tcW w:w="893" w:type="dxa"/>
            <w:shd w:val="clear" w:color="auto" w:fill="FFFFFF"/>
            <w:vAlign w:val="bottom"/>
          </w:tcPr>
          <w:p w:rsidR="00450F04" w:rsidRDefault="00314692">
            <w:pPr>
              <w:pStyle w:val="Jin0"/>
              <w:shd w:val="clear" w:color="auto" w:fill="auto"/>
              <w:jc w:val="right"/>
              <w:rPr>
                <w:sz w:val="13"/>
                <w:szCs w:val="13"/>
              </w:rPr>
            </w:pPr>
            <w:r>
              <w:rPr>
                <w:sz w:val="13"/>
                <w:szCs w:val="13"/>
              </w:rPr>
              <w:t>208,800</w:t>
            </w:r>
          </w:p>
        </w:tc>
        <w:tc>
          <w:tcPr>
            <w:tcW w:w="1018" w:type="dxa"/>
            <w:shd w:val="clear" w:color="auto" w:fill="FFFFFF"/>
          </w:tcPr>
          <w:p w:rsidR="00450F04" w:rsidRDefault="00450F04">
            <w:pPr>
              <w:rPr>
                <w:sz w:val="10"/>
                <w:szCs w:val="10"/>
              </w:rPr>
            </w:pPr>
          </w:p>
        </w:tc>
        <w:tc>
          <w:tcPr>
            <w:tcW w:w="1877" w:type="dxa"/>
            <w:shd w:val="clear" w:color="auto" w:fill="FFFFFF"/>
          </w:tcPr>
          <w:p w:rsidR="00450F04" w:rsidRDefault="00450F04">
            <w:pPr>
              <w:rPr>
                <w:sz w:val="10"/>
                <w:szCs w:val="10"/>
              </w:rPr>
            </w:pPr>
          </w:p>
        </w:tc>
        <w:tc>
          <w:tcPr>
            <w:tcW w:w="1282" w:type="dxa"/>
            <w:shd w:val="clear" w:color="auto" w:fill="FFFFFF"/>
          </w:tcPr>
          <w:p w:rsidR="00450F04" w:rsidRDefault="00450F04">
            <w:pPr>
              <w:rPr>
                <w:sz w:val="10"/>
                <w:szCs w:val="10"/>
              </w:rPr>
            </w:pPr>
          </w:p>
        </w:tc>
      </w:tr>
      <w:tr w:rsidR="00450F04">
        <w:trPr>
          <w:trHeight w:hRule="exact" w:val="221"/>
          <w:jc w:val="center"/>
        </w:trPr>
        <w:tc>
          <w:tcPr>
            <w:tcW w:w="350" w:type="dxa"/>
            <w:shd w:val="clear" w:color="auto" w:fill="FFFFFF"/>
            <w:vAlign w:val="bottom"/>
          </w:tcPr>
          <w:p w:rsidR="00450F04" w:rsidRDefault="00314692">
            <w:pPr>
              <w:pStyle w:val="Jin0"/>
              <w:shd w:val="clear" w:color="auto" w:fill="auto"/>
              <w:rPr>
                <w:sz w:val="13"/>
                <w:szCs w:val="13"/>
              </w:rPr>
            </w:pPr>
            <w:r>
              <w:rPr>
                <w:sz w:val="13"/>
                <w:szCs w:val="13"/>
              </w:rPr>
              <w:t>12</w:t>
            </w:r>
          </w:p>
        </w:tc>
        <w:tc>
          <w:tcPr>
            <w:tcW w:w="355" w:type="dxa"/>
            <w:shd w:val="clear" w:color="auto" w:fill="FFFFFF"/>
          </w:tcPr>
          <w:p w:rsidR="00450F04" w:rsidRDefault="00314692">
            <w:pPr>
              <w:pStyle w:val="Jin0"/>
              <w:shd w:val="clear" w:color="auto" w:fill="auto"/>
              <w:jc w:val="both"/>
              <w:rPr>
                <w:sz w:val="13"/>
                <w:szCs w:val="13"/>
              </w:rPr>
            </w:pPr>
            <w:r>
              <w:rPr>
                <w:sz w:val="13"/>
                <w:szCs w:val="13"/>
              </w:rPr>
              <w:t>K</w:t>
            </w:r>
          </w:p>
        </w:tc>
        <w:tc>
          <w:tcPr>
            <w:tcW w:w="1358" w:type="dxa"/>
            <w:shd w:val="clear" w:color="auto" w:fill="FFFFFF"/>
          </w:tcPr>
          <w:p w:rsidR="00450F04" w:rsidRDefault="00314692">
            <w:pPr>
              <w:pStyle w:val="Jin0"/>
              <w:shd w:val="clear" w:color="auto" w:fill="auto"/>
              <w:rPr>
                <w:sz w:val="13"/>
                <w:szCs w:val="13"/>
              </w:rPr>
            </w:pPr>
            <w:r>
              <w:rPr>
                <w:sz w:val="13"/>
                <w:szCs w:val="13"/>
              </w:rPr>
              <w:t>978059541</w:t>
            </w:r>
          </w:p>
        </w:tc>
        <w:tc>
          <w:tcPr>
            <w:tcW w:w="7248" w:type="dxa"/>
            <w:shd w:val="clear" w:color="auto" w:fill="FFFFFF"/>
          </w:tcPr>
          <w:p w:rsidR="00450F04" w:rsidRDefault="00314692">
            <w:pPr>
              <w:pStyle w:val="Jin0"/>
              <w:shd w:val="clear" w:color="auto" w:fill="auto"/>
              <w:rPr>
                <w:sz w:val="13"/>
                <w:szCs w:val="13"/>
              </w:rPr>
            </w:pPr>
            <w:r>
              <w:rPr>
                <w:sz w:val="13"/>
                <w:szCs w:val="13"/>
              </w:rPr>
              <w:t>Odsekání a odebrání obkladů stěn z vnitřních obkládaček plochy přes 1 m2</w:t>
            </w:r>
          </w:p>
        </w:tc>
        <w:tc>
          <w:tcPr>
            <w:tcW w:w="691" w:type="dxa"/>
            <w:shd w:val="clear" w:color="auto" w:fill="FFFFFF"/>
          </w:tcPr>
          <w:p w:rsidR="00450F04" w:rsidRDefault="00314692">
            <w:pPr>
              <w:pStyle w:val="Jin0"/>
              <w:shd w:val="clear" w:color="auto" w:fill="auto"/>
              <w:jc w:val="center"/>
              <w:rPr>
                <w:sz w:val="13"/>
                <w:szCs w:val="13"/>
              </w:rPr>
            </w:pPr>
            <w:r>
              <w:rPr>
                <w:sz w:val="13"/>
                <w:szCs w:val="13"/>
              </w:rPr>
              <w:t>m2</w:t>
            </w:r>
          </w:p>
        </w:tc>
        <w:tc>
          <w:tcPr>
            <w:tcW w:w="893" w:type="dxa"/>
            <w:shd w:val="clear" w:color="auto" w:fill="FFFFFF"/>
          </w:tcPr>
          <w:p w:rsidR="00450F04" w:rsidRDefault="00314692">
            <w:pPr>
              <w:pStyle w:val="Jin0"/>
              <w:shd w:val="clear" w:color="auto" w:fill="auto"/>
              <w:jc w:val="right"/>
              <w:rPr>
                <w:sz w:val="13"/>
                <w:szCs w:val="13"/>
              </w:rPr>
            </w:pPr>
            <w:r>
              <w:rPr>
                <w:sz w:val="13"/>
                <w:szCs w:val="13"/>
              </w:rPr>
              <w:t>71,600</w:t>
            </w:r>
          </w:p>
        </w:tc>
        <w:tc>
          <w:tcPr>
            <w:tcW w:w="1018" w:type="dxa"/>
            <w:shd w:val="clear" w:color="auto" w:fill="FFFFFF"/>
            <w:vAlign w:val="bottom"/>
          </w:tcPr>
          <w:p w:rsidR="00450F04" w:rsidRDefault="00314692">
            <w:pPr>
              <w:pStyle w:val="Jin0"/>
              <w:shd w:val="clear" w:color="auto" w:fill="auto"/>
              <w:jc w:val="right"/>
              <w:rPr>
                <w:sz w:val="13"/>
                <w:szCs w:val="13"/>
              </w:rPr>
            </w:pPr>
            <w:r>
              <w:rPr>
                <w:sz w:val="13"/>
                <w:szCs w:val="13"/>
              </w:rPr>
              <w:t>118,00</w:t>
            </w:r>
          </w:p>
        </w:tc>
        <w:tc>
          <w:tcPr>
            <w:tcW w:w="3159" w:type="dxa"/>
            <w:gridSpan w:val="2"/>
            <w:shd w:val="clear" w:color="auto" w:fill="FFFFFF"/>
          </w:tcPr>
          <w:p w:rsidR="00450F04" w:rsidRDefault="00314692">
            <w:pPr>
              <w:pStyle w:val="Jin0"/>
              <w:shd w:val="clear" w:color="auto" w:fill="auto"/>
              <w:ind w:left="1280"/>
              <w:rPr>
                <w:sz w:val="13"/>
                <w:szCs w:val="13"/>
              </w:rPr>
            </w:pPr>
            <w:r>
              <w:rPr>
                <w:sz w:val="13"/>
                <w:szCs w:val="13"/>
              </w:rPr>
              <w:t>8 448,80 CS ÚRS 2014 01</w:t>
            </w:r>
          </w:p>
        </w:tc>
      </w:tr>
      <w:tr w:rsidR="00450F04">
        <w:trPr>
          <w:trHeight w:hRule="exact" w:val="226"/>
          <w:jc w:val="center"/>
        </w:trPr>
        <w:tc>
          <w:tcPr>
            <w:tcW w:w="350" w:type="dxa"/>
            <w:shd w:val="clear" w:color="auto" w:fill="FFFFFF"/>
          </w:tcPr>
          <w:p w:rsidR="00450F04" w:rsidRDefault="00450F04">
            <w:pPr>
              <w:rPr>
                <w:sz w:val="10"/>
                <w:szCs w:val="10"/>
              </w:rPr>
            </w:pPr>
          </w:p>
        </w:tc>
        <w:tc>
          <w:tcPr>
            <w:tcW w:w="355" w:type="dxa"/>
            <w:shd w:val="clear" w:color="auto" w:fill="FFFFFF"/>
          </w:tcPr>
          <w:p w:rsidR="00450F04" w:rsidRDefault="00314692">
            <w:pPr>
              <w:pStyle w:val="Jin0"/>
              <w:shd w:val="clear" w:color="auto" w:fill="auto"/>
              <w:jc w:val="both"/>
              <w:rPr>
                <w:sz w:val="13"/>
                <w:szCs w:val="13"/>
              </w:rPr>
            </w:pPr>
            <w:r>
              <w:rPr>
                <w:sz w:val="13"/>
                <w:szCs w:val="13"/>
              </w:rPr>
              <w:t>W</w:t>
            </w:r>
          </w:p>
        </w:tc>
        <w:tc>
          <w:tcPr>
            <w:tcW w:w="1358" w:type="dxa"/>
            <w:shd w:val="clear" w:color="auto" w:fill="FFFFFF"/>
          </w:tcPr>
          <w:p w:rsidR="00450F04" w:rsidRDefault="00450F04">
            <w:pPr>
              <w:rPr>
                <w:sz w:val="10"/>
                <w:szCs w:val="10"/>
              </w:rPr>
            </w:pPr>
          </w:p>
        </w:tc>
        <w:tc>
          <w:tcPr>
            <w:tcW w:w="7248" w:type="dxa"/>
            <w:shd w:val="clear" w:color="auto" w:fill="FFFFFF"/>
          </w:tcPr>
          <w:p w:rsidR="00450F04" w:rsidRDefault="00314692">
            <w:pPr>
              <w:pStyle w:val="Jin0"/>
              <w:shd w:val="clear" w:color="auto" w:fill="auto"/>
              <w:rPr>
                <w:sz w:val="13"/>
                <w:szCs w:val="13"/>
              </w:rPr>
            </w:pPr>
            <w:r>
              <w:rPr>
                <w:sz w:val="13"/>
                <w:szCs w:val="13"/>
              </w:rPr>
              <w:t>(2+2+2,1+2,1 )*2+(0,9+1,6+0,9+1,6)*2+(1,3+0,9+0,4)*2+(2,1+1,8+2,1+1,8)*2+(1,4+1,2+1,4+1,2)*2+(2,1+2,9+2)*2</w:t>
            </w:r>
          </w:p>
        </w:tc>
        <w:tc>
          <w:tcPr>
            <w:tcW w:w="691" w:type="dxa"/>
            <w:shd w:val="clear" w:color="auto" w:fill="FFFFFF"/>
          </w:tcPr>
          <w:p w:rsidR="00450F04" w:rsidRDefault="00450F04">
            <w:pPr>
              <w:rPr>
                <w:sz w:val="10"/>
                <w:szCs w:val="10"/>
              </w:rPr>
            </w:pPr>
          </w:p>
        </w:tc>
        <w:tc>
          <w:tcPr>
            <w:tcW w:w="893" w:type="dxa"/>
            <w:shd w:val="clear" w:color="auto" w:fill="FFFFFF"/>
          </w:tcPr>
          <w:p w:rsidR="00450F04" w:rsidRDefault="00314692">
            <w:pPr>
              <w:pStyle w:val="Jin0"/>
              <w:shd w:val="clear" w:color="auto" w:fill="auto"/>
              <w:jc w:val="right"/>
              <w:rPr>
                <w:sz w:val="13"/>
                <w:szCs w:val="13"/>
              </w:rPr>
            </w:pPr>
            <w:r>
              <w:rPr>
                <w:sz w:val="13"/>
                <w:szCs w:val="13"/>
              </w:rPr>
              <w:t>71,600</w:t>
            </w:r>
          </w:p>
        </w:tc>
        <w:tc>
          <w:tcPr>
            <w:tcW w:w="1018" w:type="dxa"/>
            <w:shd w:val="clear" w:color="auto" w:fill="FFFFFF"/>
          </w:tcPr>
          <w:p w:rsidR="00450F04" w:rsidRDefault="00450F04">
            <w:pPr>
              <w:rPr>
                <w:sz w:val="10"/>
                <w:szCs w:val="10"/>
              </w:rPr>
            </w:pPr>
          </w:p>
        </w:tc>
        <w:tc>
          <w:tcPr>
            <w:tcW w:w="1877" w:type="dxa"/>
            <w:shd w:val="clear" w:color="auto" w:fill="FFFFFF"/>
          </w:tcPr>
          <w:p w:rsidR="00450F04" w:rsidRDefault="00450F04">
            <w:pPr>
              <w:rPr>
                <w:sz w:val="10"/>
                <w:szCs w:val="10"/>
              </w:rPr>
            </w:pPr>
          </w:p>
        </w:tc>
        <w:tc>
          <w:tcPr>
            <w:tcW w:w="1282" w:type="dxa"/>
            <w:shd w:val="clear" w:color="auto" w:fill="FFFFFF"/>
          </w:tcPr>
          <w:p w:rsidR="00450F04" w:rsidRDefault="00450F04">
            <w:pPr>
              <w:rPr>
                <w:sz w:val="10"/>
                <w:szCs w:val="10"/>
              </w:rPr>
            </w:pPr>
          </w:p>
        </w:tc>
      </w:tr>
      <w:tr w:rsidR="00450F04">
        <w:trPr>
          <w:trHeight w:hRule="exact" w:val="221"/>
          <w:jc w:val="center"/>
        </w:trPr>
        <w:tc>
          <w:tcPr>
            <w:tcW w:w="350" w:type="dxa"/>
            <w:shd w:val="clear" w:color="auto" w:fill="FFFFFF"/>
            <w:vAlign w:val="bottom"/>
          </w:tcPr>
          <w:p w:rsidR="00450F04" w:rsidRDefault="00314692">
            <w:pPr>
              <w:pStyle w:val="Jin0"/>
              <w:shd w:val="clear" w:color="auto" w:fill="auto"/>
              <w:rPr>
                <w:sz w:val="13"/>
                <w:szCs w:val="13"/>
              </w:rPr>
            </w:pPr>
            <w:r>
              <w:rPr>
                <w:sz w:val="13"/>
                <w:szCs w:val="13"/>
              </w:rPr>
              <w:t>18</w:t>
            </w:r>
          </w:p>
        </w:tc>
        <w:tc>
          <w:tcPr>
            <w:tcW w:w="355" w:type="dxa"/>
            <w:shd w:val="clear" w:color="auto" w:fill="FFFFFF"/>
          </w:tcPr>
          <w:p w:rsidR="00450F04" w:rsidRDefault="00314692">
            <w:pPr>
              <w:pStyle w:val="Jin0"/>
              <w:shd w:val="clear" w:color="auto" w:fill="auto"/>
              <w:jc w:val="both"/>
              <w:rPr>
                <w:sz w:val="13"/>
                <w:szCs w:val="13"/>
              </w:rPr>
            </w:pPr>
            <w:r>
              <w:rPr>
                <w:sz w:val="13"/>
                <w:szCs w:val="13"/>
              </w:rPr>
              <w:t>K</w:t>
            </w:r>
          </w:p>
        </w:tc>
        <w:tc>
          <w:tcPr>
            <w:tcW w:w="1358" w:type="dxa"/>
            <w:shd w:val="clear" w:color="auto" w:fill="FFFFFF"/>
          </w:tcPr>
          <w:p w:rsidR="00450F04" w:rsidRDefault="00314692">
            <w:pPr>
              <w:pStyle w:val="Jin0"/>
              <w:shd w:val="clear" w:color="auto" w:fill="auto"/>
              <w:rPr>
                <w:sz w:val="13"/>
                <w:szCs w:val="13"/>
              </w:rPr>
            </w:pPr>
            <w:r>
              <w:rPr>
                <w:sz w:val="13"/>
                <w:szCs w:val="13"/>
              </w:rPr>
              <w:t>978071261</w:t>
            </w:r>
          </w:p>
        </w:tc>
        <w:tc>
          <w:tcPr>
            <w:tcW w:w="7248" w:type="dxa"/>
            <w:shd w:val="clear" w:color="auto" w:fill="FFFFFF"/>
          </w:tcPr>
          <w:p w:rsidR="00450F04" w:rsidRDefault="00314692">
            <w:pPr>
              <w:pStyle w:val="Jin0"/>
              <w:shd w:val="clear" w:color="auto" w:fill="auto"/>
              <w:rPr>
                <w:sz w:val="13"/>
                <w:szCs w:val="13"/>
              </w:rPr>
            </w:pPr>
            <w:r>
              <w:rPr>
                <w:sz w:val="13"/>
                <w:szCs w:val="13"/>
              </w:rPr>
              <w:t xml:space="preserve">Otlučení omítky a odstranění izolace z lepenky vodorovné </w:t>
            </w:r>
            <w:proofErr w:type="spellStart"/>
            <w:r>
              <w:rPr>
                <w:sz w:val="13"/>
                <w:szCs w:val="13"/>
              </w:rPr>
              <w:t>pl</w:t>
            </w:r>
            <w:proofErr w:type="spellEnd"/>
            <w:r>
              <w:rPr>
                <w:sz w:val="13"/>
                <w:szCs w:val="13"/>
              </w:rPr>
              <w:t xml:space="preserve"> přes 1 m2</w:t>
            </w:r>
          </w:p>
        </w:tc>
        <w:tc>
          <w:tcPr>
            <w:tcW w:w="691" w:type="dxa"/>
            <w:shd w:val="clear" w:color="auto" w:fill="FFFFFF"/>
          </w:tcPr>
          <w:p w:rsidR="00450F04" w:rsidRDefault="00314692">
            <w:pPr>
              <w:pStyle w:val="Jin0"/>
              <w:shd w:val="clear" w:color="auto" w:fill="auto"/>
              <w:jc w:val="center"/>
              <w:rPr>
                <w:sz w:val="13"/>
                <w:szCs w:val="13"/>
              </w:rPr>
            </w:pPr>
            <w:r>
              <w:rPr>
                <w:sz w:val="13"/>
                <w:szCs w:val="13"/>
              </w:rPr>
              <w:t>m2</w:t>
            </w:r>
          </w:p>
        </w:tc>
        <w:tc>
          <w:tcPr>
            <w:tcW w:w="893" w:type="dxa"/>
            <w:shd w:val="clear" w:color="auto" w:fill="FFFFFF"/>
          </w:tcPr>
          <w:p w:rsidR="00450F04" w:rsidRDefault="00314692">
            <w:pPr>
              <w:pStyle w:val="Jin0"/>
              <w:shd w:val="clear" w:color="auto" w:fill="auto"/>
              <w:jc w:val="right"/>
              <w:rPr>
                <w:sz w:val="13"/>
                <w:szCs w:val="13"/>
              </w:rPr>
            </w:pPr>
            <w:r>
              <w:rPr>
                <w:sz w:val="13"/>
                <w:szCs w:val="13"/>
              </w:rPr>
              <w:t>35,305</w:t>
            </w:r>
          </w:p>
        </w:tc>
        <w:tc>
          <w:tcPr>
            <w:tcW w:w="1018" w:type="dxa"/>
            <w:tcBorders>
              <w:top w:val="single" w:sz="4" w:space="0" w:color="auto"/>
            </w:tcBorders>
            <w:shd w:val="clear" w:color="auto" w:fill="FFFFFF"/>
          </w:tcPr>
          <w:p w:rsidR="00450F04" w:rsidRDefault="00314692">
            <w:pPr>
              <w:pStyle w:val="Jin0"/>
              <w:shd w:val="clear" w:color="auto" w:fill="auto"/>
              <w:jc w:val="right"/>
              <w:rPr>
                <w:sz w:val="13"/>
                <w:szCs w:val="13"/>
              </w:rPr>
            </w:pPr>
            <w:r>
              <w:rPr>
                <w:sz w:val="13"/>
                <w:szCs w:val="13"/>
              </w:rPr>
              <w:t>135,00</w:t>
            </w:r>
          </w:p>
        </w:tc>
        <w:tc>
          <w:tcPr>
            <w:tcW w:w="3159" w:type="dxa"/>
            <w:gridSpan w:val="2"/>
            <w:shd w:val="clear" w:color="auto" w:fill="FFFFFF"/>
          </w:tcPr>
          <w:p w:rsidR="00450F04" w:rsidRDefault="00314692">
            <w:pPr>
              <w:pStyle w:val="Jin0"/>
              <w:shd w:val="clear" w:color="auto" w:fill="auto"/>
              <w:ind w:left="1280"/>
              <w:rPr>
                <w:sz w:val="13"/>
                <w:szCs w:val="13"/>
              </w:rPr>
            </w:pPr>
            <w:r>
              <w:rPr>
                <w:sz w:val="13"/>
                <w:szCs w:val="13"/>
              </w:rPr>
              <w:t>4 766,18 CS ÚRS 2014 01</w:t>
            </w:r>
          </w:p>
        </w:tc>
      </w:tr>
      <w:tr w:rsidR="00450F04">
        <w:trPr>
          <w:trHeight w:hRule="exact" w:val="211"/>
          <w:jc w:val="center"/>
        </w:trPr>
        <w:tc>
          <w:tcPr>
            <w:tcW w:w="350" w:type="dxa"/>
            <w:shd w:val="clear" w:color="auto" w:fill="FFFFFF"/>
          </w:tcPr>
          <w:p w:rsidR="00450F04" w:rsidRDefault="00450F04">
            <w:pPr>
              <w:rPr>
                <w:sz w:val="10"/>
                <w:szCs w:val="10"/>
              </w:rPr>
            </w:pPr>
          </w:p>
        </w:tc>
        <w:tc>
          <w:tcPr>
            <w:tcW w:w="355" w:type="dxa"/>
            <w:shd w:val="clear" w:color="auto" w:fill="FFFFFF"/>
            <w:vAlign w:val="bottom"/>
          </w:tcPr>
          <w:p w:rsidR="00450F04" w:rsidRDefault="00314692">
            <w:pPr>
              <w:pStyle w:val="Jin0"/>
              <w:shd w:val="clear" w:color="auto" w:fill="auto"/>
              <w:jc w:val="both"/>
              <w:rPr>
                <w:sz w:val="13"/>
                <w:szCs w:val="13"/>
              </w:rPr>
            </w:pPr>
            <w:r>
              <w:rPr>
                <w:sz w:val="13"/>
                <w:szCs w:val="13"/>
              </w:rPr>
              <w:t>W</w:t>
            </w:r>
          </w:p>
        </w:tc>
        <w:tc>
          <w:tcPr>
            <w:tcW w:w="1358" w:type="dxa"/>
            <w:shd w:val="clear" w:color="auto" w:fill="FFFFFF"/>
          </w:tcPr>
          <w:p w:rsidR="00450F04" w:rsidRDefault="00450F04">
            <w:pPr>
              <w:rPr>
                <w:sz w:val="10"/>
                <w:szCs w:val="10"/>
              </w:rPr>
            </w:pPr>
          </w:p>
        </w:tc>
        <w:tc>
          <w:tcPr>
            <w:tcW w:w="7248" w:type="dxa"/>
            <w:shd w:val="clear" w:color="auto" w:fill="FFFFFF"/>
            <w:vAlign w:val="bottom"/>
          </w:tcPr>
          <w:p w:rsidR="00450F04" w:rsidRDefault="00314692">
            <w:pPr>
              <w:pStyle w:val="Jin0"/>
              <w:shd w:val="clear" w:color="auto" w:fill="auto"/>
              <w:rPr>
                <w:sz w:val="13"/>
                <w:szCs w:val="13"/>
              </w:rPr>
            </w:pPr>
            <w:r>
              <w:rPr>
                <w:sz w:val="13"/>
                <w:szCs w:val="13"/>
              </w:rPr>
              <w:t>77,5*0,15*1,15 "</w:t>
            </w:r>
            <w:proofErr w:type="spellStart"/>
            <w:r>
              <w:rPr>
                <w:sz w:val="13"/>
                <w:szCs w:val="13"/>
              </w:rPr>
              <w:t>Sa</w:t>
            </w:r>
            <w:proofErr w:type="spellEnd"/>
            <w:r>
              <w:rPr>
                <w:sz w:val="13"/>
                <w:szCs w:val="13"/>
              </w:rPr>
              <w:t>"</w:t>
            </w:r>
          </w:p>
        </w:tc>
        <w:tc>
          <w:tcPr>
            <w:tcW w:w="691" w:type="dxa"/>
            <w:shd w:val="clear" w:color="auto" w:fill="FFFFFF"/>
          </w:tcPr>
          <w:p w:rsidR="00450F04" w:rsidRDefault="00450F04">
            <w:pPr>
              <w:rPr>
                <w:sz w:val="10"/>
                <w:szCs w:val="10"/>
              </w:rPr>
            </w:pPr>
          </w:p>
        </w:tc>
        <w:tc>
          <w:tcPr>
            <w:tcW w:w="893" w:type="dxa"/>
            <w:shd w:val="clear" w:color="auto" w:fill="FFFFFF"/>
            <w:vAlign w:val="bottom"/>
          </w:tcPr>
          <w:p w:rsidR="00450F04" w:rsidRDefault="00314692">
            <w:pPr>
              <w:pStyle w:val="Jin0"/>
              <w:shd w:val="clear" w:color="auto" w:fill="auto"/>
              <w:jc w:val="right"/>
              <w:rPr>
                <w:sz w:val="13"/>
                <w:szCs w:val="13"/>
              </w:rPr>
            </w:pPr>
            <w:r>
              <w:rPr>
                <w:sz w:val="13"/>
                <w:szCs w:val="13"/>
              </w:rPr>
              <w:t>13,369</w:t>
            </w:r>
          </w:p>
        </w:tc>
        <w:tc>
          <w:tcPr>
            <w:tcW w:w="1018" w:type="dxa"/>
            <w:shd w:val="clear" w:color="auto" w:fill="FFFFFF"/>
          </w:tcPr>
          <w:p w:rsidR="00450F04" w:rsidRDefault="00450F04">
            <w:pPr>
              <w:rPr>
                <w:sz w:val="10"/>
                <w:szCs w:val="10"/>
              </w:rPr>
            </w:pPr>
          </w:p>
        </w:tc>
        <w:tc>
          <w:tcPr>
            <w:tcW w:w="1877" w:type="dxa"/>
            <w:shd w:val="clear" w:color="auto" w:fill="FFFFFF"/>
          </w:tcPr>
          <w:p w:rsidR="00450F04" w:rsidRDefault="00450F04">
            <w:pPr>
              <w:rPr>
                <w:sz w:val="10"/>
                <w:szCs w:val="10"/>
              </w:rPr>
            </w:pPr>
          </w:p>
        </w:tc>
        <w:tc>
          <w:tcPr>
            <w:tcW w:w="1282" w:type="dxa"/>
            <w:shd w:val="clear" w:color="auto" w:fill="FFFFFF"/>
          </w:tcPr>
          <w:p w:rsidR="00450F04" w:rsidRDefault="00450F04">
            <w:pPr>
              <w:rPr>
                <w:sz w:val="10"/>
                <w:szCs w:val="10"/>
              </w:rPr>
            </w:pPr>
          </w:p>
        </w:tc>
      </w:tr>
      <w:tr w:rsidR="00450F04">
        <w:trPr>
          <w:trHeight w:hRule="exact" w:val="226"/>
          <w:jc w:val="center"/>
        </w:trPr>
        <w:tc>
          <w:tcPr>
            <w:tcW w:w="350" w:type="dxa"/>
            <w:shd w:val="clear" w:color="auto" w:fill="FFFFFF"/>
          </w:tcPr>
          <w:p w:rsidR="00450F04" w:rsidRDefault="00450F04">
            <w:pPr>
              <w:rPr>
                <w:sz w:val="10"/>
                <w:szCs w:val="10"/>
              </w:rPr>
            </w:pPr>
          </w:p>
        </w:tc>
        <w:tc>
          <w:tcPr>
            <w:tcW w:w="355" w:type="dxa"/>
            <w:shd w:val="clear" w:color="auto" w:fill="FFFFFF"/>
          </w:tcPr>
          <w:p w:rsidR="00450F04" w:rsidRDefault="00314692">
            <w:pPr>
              <w:pStyle w:val="Jin0"/>
              <w:shd w:val="clear" w:color="auto" w:fill="auto"/>
              <w:jc w:val="both"/>
              <w:rPr>
                <w:sz w:val="13"/>
                <w:szCs w:val="13"/>
              </w:rPr>
            </w:pPr>
            <w:r>
              <w:rPr>
                <w:sz w:val="13"/>
                <w:szCs w:val="13"/>
              </w:rPr>
              <w:t>w</w:t>
            </w:r>
          </w:p>
        </w:tc>
        <w:tc>
          <w:tcPr>
            <w:tcW w:w="1358" w:type="dxa"/>
            <w:shd w:val="clear" w:color="auto" w:fill="FFFFFF"/>
          </w:tcPr>
          <w:p w:rsidR="00450F04" w:rsidRDefault="00450F04">
            <w:pPr>
              <w:rPr>
                <w:sz w:val="10"/>
                <w:szCs w:val="10"/>
              </w:rPr>
            </w:pPr>
          </w:p>
        </w:tc>
        <w:tc>
          <w:tcPr>
            <w:tcW w:w="7248" w:type="dxa"/>
            <w:shd w:val="clear" w:color="auto" w:fill="FFFFFF"/>
          </w:tcPr>
          <w:p w:rsidR="00450F04" w:rsidRDefault="00314692">
            <w:pPr>
              <w:pStyle w:val="Jin0"/>
              <w:shd w:val="clear" w:color="auto" w:fill="auto"/>
              <w:rPr>
                <w:sz w:val="13"/>
                <w:szCs w:val="13"/>
              </w:rPr>
            </w:pPr>
            <w:r>
              <w:rPr>
                <w:sz w:val="13"/>
                <w:szCs w:val="13"/>
              </w:rPr>
              <w:t>70,5*0,15*1,15 "</w:t>
            </w:r>
            <w:proofErr w:type="spellStart"/>
            <w:r>
              <w:rPr>
                <w:sz w:val="13"/>
                <w:szCs w:val="13"/>
              </w:rPr>
              <w:t>Sb</w:t>
            </w:r>
            <w:proofErr w:type="spellEnd"/>
            <w:r>
              <w:rPr>
                <w:sz w:val="13"/>
                <w:szCs w:val="13"/>
              </w:rPr>
              <w:t>"</w:t>
            </w:r>
          </w:p>
        </w:tc>
        <w:tc>
          <w:tcPr>
            <w:tcW w:w="691" w:type="dxa"/>
            <w:shd w:val="clear" w:color="auto" w:fill="FFFFFF"/>
          </w:tcPr>
          <w:p w:rsidR="00450F04" w:rsidRDefault="00450F04">
            <w:pPr>
              <w:rPr>
                <w:sz w:val="10"/>
                <w:szCs w:val="10"/>
              </w:rPr>
            </w:pPr>
          </w:p>
        </w:tc>
        <w:tc>
          <w:tcPr>
            <w:tcW w:w="893" w:type="dxa"/>
            <w:shd w:val="clear" w:color="auto" w:fill="FFFFFF"/>
            <w:vAlign w:val="bottom"/>
          </w:tcPr>
          <w:p w:rsidR="00450F04" w:rsidRDefault="00314692">
            <w:pPr>
              <w:pStyle w:val="Jin0"/>
              <w:shd w:val="clear" w:color="auto" w:fill="auto"/>
              <w:jc w:val="right"/>
              <w:rPr>
                <w:sz w:val="13"/>
                <w:szCs w:val="13"/>
              </w:rPr>
            </w:pPr>
            <w:r>
              <w:rPr>
                <w:sz w:val="13"/>
                <w:szCs w:val="13"/>
              </w:rPr>
              <w:t>12,161</w:t>
            </w:r>
          </w:p>
        </w:tc>
        <w:tc>
          <w:tcPr>
            <w:tcW w:w="1018" w:type="dxa"/>
            <w:shd w:val="clear" w:color="auto" w:fill="FFFFFF"/>
          </w:tcPr>
          <w:p w:rsidR="00450F04" w:rsidRDefault="00450F04">
            <w:pPr>
              <w:rPr>
                <w:sz w:val="10"/>
                <w:szCs w:val="10"/>
              </w:rPr>
            </w:pPr>
          </w:p>
        </w:tc>
        <w:tc>
          <w:tcPr>
            <w:tcW w:w="1877" w:type="dxa"/>
            <w:shd w:val="clear" w:color="auto" w:fill="FFFFFF"/>
          </w:tcPr>
          <w:p w:rsidR="00450F04" w:rsidRDefault="00450F04">
            <w:pPr>
              <w:rPr>
                <w:sz w:val="10"/>
                <w:szCs w:val="10"/>
              </w:rPr>
            </w:pPr>
          </w:p>
        </w:tc>
        <w:tc>
          <w:tcPr>
            <w:tcW w:w="1282" w:type="dxa"/>
            <w:shd w:val="clear" w:color="auto" w:fill="FFFFFF"/>
          </w:tcPr>
          <w:p w:rsidR="00450F04" w:rsidRDefault="00450F04">
            <w:pPr>
              <w:rPr>
                <w:sz w:val="10"/>
                <w:szCs w:val="10"/>
              </w:rPr>
            </w:pPr>
          </w:p>
        </w:tc>
      </w:tr>
      <w:tr w:rsidR="00450F04">
        <w:trPr>
          <w:trHeight w:hRule="exact" w:val="235"/>
          <w:jc w:val="center"/>
        </w:trPr>
        <w:tc>
          <w:tcPr>
            <w:tcW w:w="350" w:type="dxa"/>
            <w:shd w:val="clear" w:color="auto" w:fill="FFFFFF"/>
          </w:tcPr>
          <w:p w:rsidR="00450F04" w:rsidRDefault="00450F04">
            <w:pPr>
              <w:rPr>
                <w:sz w:val="10"/>
                <w:szCs w:val="10"/>
              </w:rPr>
            </w:pPr>
          </w:p>
        </w:tc>
        <w:tc>
          <w:tcPr>
            <w:tcW w:w="355" w:type="dxa"/>
            <w:shd w:val="clear" w:color="auto" w:fill="FFFFFF"/>
          </w:tcPr>
          <w:p w:rsidR="00450F04" w:rsidRDefault="00314692">
            <w:pPr>
              <w:pStyle w:val="Jin0"/>
              <w:shd w:val="clear" w:color="auto" w:fill="auto"/>
              <w:jc w:val="both"/>
              <w:rPr>
                <w:sz w:val="13"/>
                <w:szCs w:val="13"/>
              </w:rPr>
            </w:pPr>
            <w:r>
              <w:rPr>
                <w:sz w:val="13"/>
                <w:szCs w:val="13"/>
              </w:rPr>
              <w:t>w</w:t>
            </w:r>
          </w:p>
        </w:tc>
        <w:tc>
          <w:tcPr>
            <w:tcW w:w="1358" w:type="dxa"/>
            <w:shd w:val="clear" w:color="auto" w:fill="FFFFFF"/>
          </w:tcPr>
          <w:p w:rsidR="00450F04" w:rsidRDefault="00450F04">
            <w:pPr>
              <w:rPr>
                <w:sz w:val="10"/>
                <w:szCs w:val="10"/>
              </w:rPr>
            </w:pPr>
          </w:p>
        </w:tc>
        <w:tc>
          <w:tcPr>
            <w:tcW w:w="7248" w:type="dxa"/>
            <w:shd w:val="clear" w:color="auto" w:fill="FFFFFF"/>
          </w:tcPr>
          <w:p w:rsidR="00450F04" w:rsidRDefault="00314692">
            <w:pPr>
              <w:pStyle w:val="Jin0"/>
              <w:shd w:val="clear" w:color="auto" w:fill="auto"/>
              <w:rPr>
                <w:sz w:val="13"/>
                <w:szCs w:val="13"/>
              </w:rPr>
            </w:pPr>
            <w:r>
              <w:rPr>
                <w:sz w:val="13"/>
                <w:szCs w:val="13"/>
              </w:rPr>
              <w:t>42,5*0,2*1,15 "</w:t>
            </w:r>
            <w:proofErr w:type="spellStart"/>
            <w:r>
              <w:rPr>
                <w:sz w:val="13"/>
                <w:szCs w:val="13"/>
              </w:rPr>
              <w:t>Sc</w:t>
            </w:r>
            <w:proofErr w:type="spellEnd"/>
            <w:r>
              <w:rPr>
                <w:sz w:val="13"/>
                <w:szCs w:val="13"/>
              </w:rPr>
              <w:t>"</w:t>
            </w:r>
          </w:p>
        </w:tc>
        <w:tc>
          <w:tcPr>
            <w:tcW w:w="691" w:type="dxa"/>
            <w:shd w:val="clear" w:color="auto" w:fill="FFFFFF"/>
          </w:tcPr>
          <w:p w:rsidR="00450F04" w:rsidRDefault="00450F04">
            <w:pPr>
              <w:rPr>
                <w:sz w:val="10"/>
                <w:szCs w:val="10"/>
              </w:rPr>
            </w:pPr>
          </w:p>
        </w:tc>
        <w:tc>
          <w:tcPr>
            <w:tcW w:w="893" w:type="dxa"/>
            <w:shd w:val="clear" w:color="auto" w:fill="FFFFFF"/>
          </w:tcPr>
          <w:p w:rsidR="00450F04" w:rsidRDefault="00314692">
            <w:pPr>
              <w:pStyle w:val="Jin0"/>
              <w:shd w:val="clear" w:color="auto" w:fill="auto"/>
              <w:jc w:val="right"/>
              <w:rPr>
                <w:sz w:val="13"/>
                <w:szCs w:val="13"/>
              </w:rPr>
            </w:pPr>
            <w:r>
              <w:rPr>
                <w:sz w:val="13"/>
                <w:szCs w:val="13"/>
              </w:rPr>
              <w:t>9,775</w:t>
            </w:r>
          </w:p>
        </w:tc>
        <w:tc>
          <w:tcPr>
            <w:tcW w:w="1018" w:type="dxa"/>
            <w:shd w:val="clear" w:color="auto" w:fill="FFFFFF"/>
          </w:tcPr>
          <w:p w:rsidR="00450F04" w:rsidRDefault="00450F04">
            <w:pPr>
              <w:rPr>
                <w:sz w:val="10"/>
                <w:szCs w:val="10"/>
              </w:rPr>
            </w:pPr>
          </w:p>
        </w:tc>
        <w:tc>
          <w:tcPr>
            <w:tcW w:w="1877" w:type="dxa"/>
            <w:shd w:val="clear" w:color="auto" w:fill="FFFFFF"/>
          </w:tcPr>
          <w:p w:rsidR="00450F04" w:rsidRDefault="00450F04">
            <w:pPr>
              <w:rPr>
                <w:sz w:val="10"/>
                <w:szCs w:val="10"/>
              </w:rPr>
            </w:pPr>
          </w:p>
        </w:tc>
        <w:tc>
          <w:tcPr>
            <w:tcW w:w="1282" w:type="dxa"/>
            <w:shd w:val="clear" w:color="auto" w:fill="FFFFFF"/>
          </w:tcPr>
          <w:p w:rsidR="00450F04" w:rsidRDefault="00450F04">
            <w:pPr>
              <w:rPr>
                <w:sz w:val="10"/>
                <w:szCs w:val="10"/>
              </w:rPr>
            </w:pPr>
          </w:p>
        </w:tc>
      </w:tr>
      <w:tr w:rsidR="00450F04">
        <w:trPr>
          <w:trHeight w:hRule="exact" w:val="221"/>
          <w:jc w:val="center"/>
        </w:trPr>
        <w:tc>
          <w:tcPr>
            <w:tcW w:w="350" w:type="dxa"/>
            <w:shd w:val="clear" w:color="auto" w:fill="FFFFFF"/>
          </w:tcPr>
          <w:p w:rsidR="00450F04" w:rsidRDefault="00314692">
            <w:pPr>
              <w:pStyle w:val="Jin0"/>
              <w:shd w:val="clear" w:color="auto" w:fill="auto"/>
              <w:rPr>
                <w:sz w:val="13"/>
                <w:szCs w:val="13"/>
              </w:rPr>
            </w:pPr>
            <w:r>
              <w:rPr>
                <w:sz w:val="13"/>
                <w:szCs w:val="13"/>
              </w:rPr>
              <w:t>247</w:t>
            </w:r>
          </w:p>
        </w:tc>
        <w:tc>
          <w:tcPr>
            <w:tcW w:w="355" w:type="dxa"/>
            <w:shd w:val="clear" w:color="auto" w:fill="FFFFFF"/>
          </w:tcPr>
          <w:p w:rsidR="00450F04" w:rsidRDefault="00314692">
            <w:pPr>
              <w:pStyle w:val="Jin0"/>
              <w:shd w:val="clear" w:color="auto" w:fill="auto"/>
              <w:jc w:val="both"/>
              <w:rPr>
                <w:sz w:val="13"/>
                <w:szCs w:val="13"/>
              </w:rPr>
            </w:pPr>
            <w:r>
              <w:rPr>
                <w:sz w:val="13"/>
                <w:szCs w:val="13"/>
              </w:rPr>
              <w:t>K</w:t>
            </w:r>
          </w:p>
        </w:tc>
        <w:tc>
          <w:tcPr>
            <w:tcW w:w="1358" w:type="dxa"/>
            <w:shd w:val="clear" w:color="auto" w:fill="FFFFFF"/>
          </w:tcPr>
          <w:p w:rsidR="00450F04" w:rsidRDefault="00314692">
            <w:pPr>
              <w:pStyle w:val="Jin0"/>
              <w:shd w:val="clear" w:color="auto" w:fill="auto"/>
              <w:rPr>
                <w:sz w:val="13"/>
                <w:szCs w:val="13"/>
              </w:rPr>
            </w:pPr>
            <w:r>
              <w:rPr>
                <w:sz w:val="13"/>
                <w:szCs w:val="13"/>
              </w:rPr>
              <w:t>01a</w:t>
            </w:r>
          </w:p>
        </w:tc>
        <w:tc>
          <w:tcPr>
            <w:tcW w:w="7248" w:type="dxa"/>
            <w:shd w:val="clear" w:color="auto" w:fill="FFFFFF"/>
          </w:tcPr>
          <w:p w:rsidR="00450F04" w:rsidRDefault="00314692">
            <w:pPr>
              <w:pStyle w:val="Jin0"/>
              <w:shd w:val="clear" w:color="auto" w:fill="auto"/>
              <w:rPr>
                <w:sz w:val="13"/>
                <w:szCs w:val="13"/>
              </w:rPr>
            </w:pPr>
            <w:r>
              <w:rPr>
                <w:sz w:val="13"/>
                <w:szCs w:val="13"/>
              </w:rPr>
              <w:t>Otlučení vnějších cementových omítek soklu o rozsahu do 100 %</w:t>
            </w:r>
          </w:p>
        </w:tc>
        <w:tc>
          <w:tcPr>
            <w:tcW w:w="691" w:type="dxa"/>
            <w:shd w:val="clear" w:color="auto" w:fill="FFFFFF"/>
          </w:tcPr>
          <w:p w:rsidR="00450F04" w:rsidRDefault="00314692">
            <w:pPr>
              <w:pStyle w:val="Jin0"/>
              <w:shd w:val="clear" w:color="auto" w:fill="auto"/>
              <w:jc w:val="center"/>
              <w:rPr>
                <w:sz w:val="13"/>
                <w:szCs w:val="13"/>
              </w:rPr>
            </w:pPr>
            <w:r>
              <w:rPr>
                <w:sz w:val="13"/>
                <w:szCs w:val="13"/>
              </w:rPr>
              <w:t>m2</w:t>
            </w:r>
          </w:p>
        </w:tc>
        <w:tc>
          <w:tcPr>
            <w:tcW w:w="893" w:type="dxa"/>
            <w:shd w:val="clear" w:color="auto" w:fill="FFFFFF"/>
          </w:tcPr>
          <w:p w:rsidR="00450F04" w:rsidRDefault="00314692">
            <w:pPr>
              <w:pStyle w:val="Jin0"/>
              <w:shd w:val="clear" w:color="auto" w:fill="auto"/>
              <w:jc w:val="right"/>
              <w:rPr>
                <w:sz w:val="13"/>
                <w:szCs w:val="13"/>
              </w:rPr>
            </w:pPr>
            <w:r>
              <w:rPr>
                <w:sz w:val="13"/>
                <w:szCs w:val="13"/>
              </w:rPr>
              <w:t>92,600</w:t>
            </w:r>
          </w:p>
        </w:tc>
        <w:tc>
          <w:tcPr>
            <w:tcW w:w="1018" w:type="dxa"/>
            <w:shd w:val="clear" w:color="auto" w:fill="FFFFFF"/>
            <w:vAlign w:val="bottom"/>
          </w:tcPr>
          <w:p w:rsidR="00450F04" w:rsidRDefault="00314692">
            <w:pPr>
              <w:pStyle w:val="Jin0"/>
              <w:shd w:val="clear" w:color="auto" w:fill="auto"/>
              <w:jc w:val="right"/>
              <w:rPr>
                <w:sz w:val="13"/>
                <w:szCs w:val="13"/>
              </w:rPr>
            </w:pPr>
            <w:r>
              <w:rPr>
                <w:sz w:val="13"/>
                <w:szCs w:val="13"/>
              </w:rPr>
              <w:t>162,00</w:t>
            </w:r>
          </w:p>
        </w:tc>
        <w:tc>
          <w:tcPr>
            <w:tcW w:w="1877" w:type="dxa"/>
            <w:shd w:val="clear" w:color="auto" w:fill="FFFFFF"/>
          </w:tcPr>
          <w:p w:rsidR="00450F04" w:rsidRDefault="00314692">
            <w:pPr>
              <w:pStyle w:val="Jin0"/>
              <w:shd w:val="clear" w:color="auto" w:fill="auto"/>
              <w:jc w:val="right"/>
              <w:rPr>
                <w:sz w:val="13"/>
                <w:szCs w:val="13"/>
              </w:rPr>
            </w:pPr>
            <w:r>
              <w:rPr>
                <w:sz w:val="13"/>
                <w:szCs w:val="13"/>
              </w:rPr>
              <w:t>15 001,20</w:t>
            </w:r>
          </w:p>
        </w:tc>
        <w:tc>
          <w:tcPr>
            <w:tcW w:w="1282" w:type="dxa"/>
            <w:shd w:val="clear" w:color="auto" w:fill="FFFFFF"/>
          </w:tcPr>
          <w:p w:rsidR="00450F04" w:rsidRDefault="00450F04">
            <w:pPr>
              <w:rPr>
                <w:sz w:val="10"/>
                <w:szCs w:val="10"/>
              </w:rPr>
            </w:pPr>
          </w:p>
        </w:tc>
      </w:tr>
      <w:tr w:rsidR="00450F04">
        <w:trPr>
          <w:trHeight w:hRule="exact" w:val="211"/>
          <w:jc w:val="center"/>
        </w:trPr>
        <w:tc>
          <w:tcPr>
            <w:tcW w:w="350" w:type="dxa"/>
            <w:shd w:val="clear" w:color="auto" w:fill="FFFFFF"/>
          </w:tcPr>
          <w:p w:rsidR="00450F04" w:rsidRDefault="00450F04">
            <w:pPr>
              <w:rPr>
                <w:sz w:val="10"/>
                <w:szCs w:val="10"/>
              </w:rPr>
            </w:pPr>
          </w:p>
        </w:tc>
        <w:tc>
          <w:tcPr>
            <w:tcW w:w="355" w:type="dxa"/>
            <w:shd w:val="clear" w:color="auto" w:fill="FFFFFF"/>
          </w:tcPr>
          <w:p w:rsidR="00450F04" w:rsidRDefault="00314692">
            <w:pPr>
              <w:pStyle w:val="Jin0"/>
              <w:shd w:val="clear" w:color="auto" w:fill="auto"/>
              <w:jc w:val="both"/>
              <w:rPr>
                <w:sz w:val="13"/>
                <w:szCs w:val="13"/>
              </w:rPr>
            </w:pPr>
            <w:r>
              <w:rPr>
                <w:sz w:val="13"/>
                <w:szCs w:val="13"/>
              </w:rPr>
              <w:t>W</w:t>
            </w:r>
          </w:p>
        </w:tc>
        <w:tc>
          <w:tcPr>
            <w:tcW w:w="1358" w:type="dxa"/>
            <w:shd w:val="clear" w:color="auto" w:fill="FFFFFF"/>
          </w:tcPr>
          <w:p w:rsidR="00450F04" w:rsidRDefault="00450F04">
            <w:pPr>
              <w:rPr>
                <w:sz w:val="10"/>
                <w:szCs w:val="10"/>
              </w:rPr>
            </w:pPr>
          </w:p>
        </w:tc>
        <w:tc>
          <w:tcPr>
            <w:tcW w:w="7248" w:type="dxa"/>
            <w:shd w:val="clear" w:color="auto" w:fill="FFFFFF"/>
          </w:tcPr>
          <w:p w:rsidR="00450F04" w:rsidRDefault="00314692">
            <w:pPr>
              <w:pStyle w:val="Jin0"/>
              <w:shd w:val="clear" w:color="auto" w:fill="auto"/>
              <w:rPr>
                <w:sz w:val="13"/>
                <w:szCs w:val="13"/>
              </w:rPr>
            </w:pPr>
            <w:r>
              <w:rPr>
                <w:sz w:val="13"/>
                <w:szCs w:val="13"/>
              </w:rPr>
              <w:t>10 "V průčelí" + 14 "J průčelí" + 39 "Z průčelí" + 21 “S dvorek“ + 3,2 "V dvorek” + 2,4 "J dvorek" + 3 "Z dvorek"</w:t>
            </w:r>
          </w:p>
        </w:tc>
        <w:tc>
          <w:tcPr>
            <w:tcW w:w="691" w:type="dxa"/>
            <w:shd w:val="clear" w:color="auto" w:fill="FFFFFF"/>
          </w:tcPr>
          <w:p w:rsidR="00450F04" w:rsidRDefault="00450F04">
            <w:pPr>
              <w:rPr>
                <w:sz w:val="10"/>
                <w:szCs w:val="10"/>
              </w:rPr>
            </w:pPr>
          </w:p>
        </w:tc>
        <w:tc>
          <w:tcPr>
            <w:tcW w:w="893" w:type="dxa"/>
            <w:shd w:val="clear" w:color="auto" w:fill="FFFFFF"/>
          </w:tcPr>
          <w:p w:rsidR="00450F04" w:rsidRDefault="00314692">
            <w:pPr>
              <w:pStyle w:val="Jin0"/>
              <w:shd w:val="clear" w:color="auto" w:fill="auto"/>
              <w:jc w:val="right"/>
              <w:rPr>
                <w:sz w:val="13"/>
                <w:szCs w:val="13"/>
              </w:rPr>
            </w:pPr>
            <w:r>
              <w:rPr>
                <w:sz w:val="13"/>
                <w:szCs w:val="13"/>
              </w:rPr>
              <w:t>92,600</w:t>
            </w:r>
          </w:p>
        </w:tc>
        <w:tc>
          <w:tcPr>
            <w:tcW w:w="1018" w:type="dxa"/>
            <w:shd w:val="clear" w:color="auto" w:fill="FFFFFF"/>
          </w:tcPr>
          <w:p w:rsidR="00450F04" w:rsidRDefault="00450F04">
            <w:pPr>
              <w:rPr>
                <w:sz w:val="10"/>
                <w:szCs w:val="10"/>
              </w:rPr>
            </w:pPr>
          </w:p>
        </w:tc>
        <w:tc>
          <w:tcPr>
            <w:tcW w:w="1877" w:type="dxa"/>
            <w:shd w:val="clear" w:color="auto" w:fill="FFFFFF"/>
          </w:tcPr>
          <w:p w:rsidR="00450F04" w:rsidRDefault="00450F04">
            <w:pPr>
              <w:rPr>
                <w:sz w:val="10"/>
                <w:szCs w:val="10"/>
              </w:rPr>
            </w:pPr>
          </w:p>
        </w:tc>
        <w:tc>
          <w:tcPr>
            <w:tcW w:w="1282" w:type="dxa"/>
            <w:shd w:val="clear" w:color="auto" w:fill="FFFFFF"/>
          </w:tcPr>
          <w:p w:rsidR="00450F04" w:rsidRDefault="00450F04">
            <w:pPr>
              <w:rPr>
                <w:sz w:val="10"/>
                <w:szCs w:val="10"/>
              </w:rPr>
            </w:pPr>
          </w:p>
        </w:tc>
      </w:tr>
      <w:tr w:rsidR="00450F04">
        <w:trPr>
          <w:trHeight w:hRule="exact" w:val="230"/>
          <w:jc w:val="center"/>
        </w:trPr>
        <w:tc>
          <w:tcPr>
            <w:tcW w:w="350" w:type="dxa"/>
            <w:shd w:val="clear" w:color="auto" w:fill="FFFFFF"/>
          </w:tcPr>
          <w:p w:rsidR="00450F04" w:rsidRDefault="00450F04">
            <w:pPr>
              <w:rPr>
                <w:sz w:val="10"/>
                <w:szCs w:val="10"/>
              </w:rPr>
            </w:pPr>
          </w:p>
        </w:tc>
        <w:tc>
          <w:tcPr>
            <w:tcW w:w="355" w:type="dxa"/>
            <w:shd w:val="clear" w:color="auto" w:fill="FFFFFF"/>
          </w:tcPr>
          <w:p w:rsidR="00450F04" w:rsidRDefault="00314692">
            <w:pPr>
              <w:pStyle w:val="Jin0"/>
              <w:shd w:val="clear" w:color="auto" w:fill="auto"/>
              <w:jc w:val="both"/>
              <w:rPr>
                <w:sz w:val="13"/>
                <w:szCs w:val="13"/>
              </w:rPr>
            </w:pPr>
            <w:r>
              <w:rPr>
                <w:sz w:val="13"/>
                <w:szCs w:val="13"/>
              </w:rPr>
              <w:t>W</w:t>
            </w:r>
          </w:p>
        </w:tc>
        <w:tc>
          <w:tcPr>
            <w:tcW w:w="1358" w:type="dxa"/>
            <w:shd w:val="clear" w:color="auto" w:fill="FFFFFF"/>
          </w:tcPr>
          <w:p w:rsidR="00450F04" w:rsidRDefault="00450F04">
            <w:pPr>
              <w:rPr>
                <w:sz w:val="10"/>
                <w:szCs w:val="10"/>
              </w:rPr>
            </w:pPr>
          </w:p>
        </w:tc>
        <w:tc>
          <w:tcPr>
            <w:tcW w:w="7248" w:type="dxa"/>
            <w:shd w:val="clear" w:color="auto" w:fill="FFFFFF"/>
          </w:tcPr>
          <w:p w:rsidR="00450F04" w:rsidRDefault="00314692">
            <w:pPr>
              <w:pStyle w:val="Jin0"/>
              <w:shd w:val="clear" w:color="auto" w:fill="auto"/>
              <w:rPr>
                <w:sz w:val="13"/>
                <w:szCs w:val="13"/>
              </w:rPr>
            </w:pPr>
            <w:r>
              <w:rPr>
                <w:sz w:val="13"/>
                <w:szCs w:val="13"/>
              </w:rPr>
              <w:t>"Figura 1”</w:t>
            </w:r>
          </w:p>
        </w:tc>
        <w:tc>
          <w:tcPr>
            <w:tcW w:w="691" w:type="dxa"/>
            <w:shd w:val="clear" w:color="auto" w:fill="FFFFFF"/>
          </w:tcPr>
          <w:p w:rsidR="00450F04" w:rsidRDefault="00450F04">
            <w:pPr>
              <w:rPr>
                <w:sz w:val="10"/>
                <w:szCs w:val="10"/>
              </w:rPr>
            </w:pPr>
          </w:p>
        </w:tc>
        <w:tc>
          <w:tcPr>
            <w:tcW w:w="893" w:type="dxa"/>
            <w:shd w:val="clear" w:color="auto" w:fill="FFFFFF"/>
          </w:tcPr>
          <w:p w:rsidR="00450F04" w:rsidRDefault="00450F04">
            <w:pPr>
              <w:rPr>
                <w:sz w:val="10"/>
                <w:szCs w:val="10"/>
              </w:rPr>
            </w:pPr>
          </w:p>
        </w:tc>
        <w:tc>
          <w:tcPr>
            <w:tcW w:w="1018" w:type="dxa"/>
            <w:shd w:val="clear" w:color="auto" w:fill="FFFFFF"/>
          </w:tcPr>
          <w:p w:rsidR="00450F04" w:rsidRDefault="00450F04">
            <w:pPr>
              <w:rPr>
                <w:sz w:val="10"/>
                <w:szCs w:val="10"/>
              </w:rPr>
            </w:pPr>
          </w:p>
        </w:tc>
        <w:tc>
          <w:tcPr>
            <w:tcW w:w="1877" w:type="dxa"/>
            <w:shd w:val="clear" w:color="auto" w:fill="FFFFFF"/>
          </w:tcPr>
          <w:p w:rsidR="00450F04" w:rsidRDefault="00450F04">
            <w:pPr>
              <w:rPr>
                <w:sz w:val="10"/>
                <w:szCs w:val="10"/>
              </w:rPr>
            </w:pPr>
          </w:p>
        </w:tc>
        <w:tc>
          <w:tcPr>
            <w:tcW w:w="1282" w:type="dxa"/>
            <w:shd w:val="clear" w:color="auto" w:fill="FFFFFF"/>
          </w:tcPr>
          <w:p w:rsidR="00450F04" w:rsidRDefault="00450F04">
            <w:pPr>
              <w:rPr>
                <w:sz w:val="10"/>
                <w:szCs w:val="10"/>
              </w:rPr>
            </w:pPr>
          </w:p>
        </w:tc>
      </w:tr>
      <w:tr w:rsidR="00450F04">
        <w:trPr>
          <w:trHeight w:hRule="exact" w:val="398"/>
          <w:jc w:val="center"/>
        </w:trPr>
        <w:tc>
          <w:tcPr>
            <w:tcW w:w="350" w:type="dxa"/>
            <w:shd w:val="clear" w:color="auto" w:fill="FFFFFF"/>
            <w:vAlign w:val="center"/>
          </w:tcPr>
          <w:p w:rsidR="00450F04" w:rsidRDefault="00314692">
            <w:pPr>
              <w:pStyle w:val="Jin0"/>
              <w:shd w:val="clear" w:color="auto" w:fill="auto"/>
              <w:jc w:val="center"/>
              <w:rPr>
                <w:sz w:val="13"/>
                <w:szCs w:val="13"/>
              </w:rPr>
            </w:pPr>
            <w:r>
              <w:rPr>
                <w:sz w:val="13"/>
                <w:szCs w:val="13"/>
              </w:rPr>
              <w:t>251</w:t>
            </w:r>
          </w:p>
        </w:tc>
        <w:tc>
          <w:tcPr>
            <w:tcW w:w="355" w:type="dxa"/>
            <w:shd w:val="clear" w:color="auto" w:fill="FFFFFF"/>
            <w:vAlign w:val="center"/>
          </w:tcPr>
          <w:p w:rsidR="00450F04" w:rsidRDefault="00314692">
            <w:pPr>
              <w:pStyle w:val="Jin0"/>
              <w:shd w:val="clear" w:color="auto" w:fill="auto"/>
              <w:jc w:val="both"/>
              <w:rPr>
                <w:sz w:val="13"/>
                <w:szCs w:val="13"/>
              </w:rPr>
            </w:pPr>
            <w:r>
              <w:rPr>
                <w:sz w:val="13"/>
                <w:szCs w:val="13"/>
              </w:rPr>
              <w:t>K</w:t>
            </w:r>
          </w:p>
        </w:tc>
        <w:tc>
          <w:tcPr>
            <w:tcW w:w="1358" w:type="dxa"/>
            <w:shd w:val="clear" w:color="auto" w:fill="FFFFFF"/>
            <w:vAlign w:val="center"/>
          </w:tcPr>
          <w:p w:rsidR="00450F04" w:rsidRDefault="00314692">
            <w:pPr>
              <w:pStyle w:val="Jin0"/>
              <w:shd w:val="clear" w:color="auto" w:fill="auto"/>
              <w:rPr>
                <w:sz w:val="13"/>
                <w:szCs w:val="13"/>
              </w:rPr>
            </w:pPr>
            <w:r>
              <w:rPr>
                <w:sz w:val="13"/>
                <w:szCs w:val="13"/>
              </w:rPr>
              <w:t>O2a</w:t>
            </w:r>
          </w:p>
        </w:tc>
        <w:tc>
          <w:tcPr>
            <w:tcW w:w="7248" w:type="dxa"/>
            <w:shd w:val="clear" w:color="auto" w:fill="FFFFFF"/>
          </w:tcPr>
          <w:p w:rsidR="00450F04" w:rsidRDefault="00314692">
            <w:pPr>
              <w:pStyle w:val="Jin0"/>
              <w:shd w:val="clear" w:color="auto" w:fill="auto"/>
              <w:spacing w:line="310" w:lineRule="auto"/>
              <w:rPr>
                <w:sz w:val="13"/>
                <w:szCs w:val="13"/>
              </w:rPr>
            </w:pPr>
            <w:r>
              <w:rPr>
                <w:sz w:val="13"/>
                <w:szCs w:val="13"/>
              </w:rPr>
              <w:t>Odstranění stříkané cementové omítky (prýskání, broušení) s ponecháním podkladních omítek pod dohledem restaurátora</w:t>
            </w:r>
          </w:p>
        </w:tc>
        <w:tc>
          <w:tcPr>
            <w:tcW w:w="691" w:type="dxa"/>
            <w:shd w:val="clear" w:color="auto" w:fill="FFFFFF"/>
            <w:vAlign w:val="center"/>
          </w:tcPr>
          <w:p w:rsidR="00450F04" w:rsidRDefault="00314692">
            <w:pPr>
              <w:pStyle w:val="Jin0"/>
              <w:shd w:val="clear" w:color="auto" w:fill="auto"/>
              <w:jc w:val="center"/>
              <w:rPr>
                <w:sz w:val="13"/>
                <w:szCs w:val="13"/>
              </w:rPr>
            </w:pPr>
            <w:r>
              <w:rPr>
                <w:sz w:val="13"/>
                <w:szCs w:val="13"/>
              </w:rPr>
              <w:t>m2</w:t>
            </w:r>
          </w:p>
        </w:tc>
        <w:tc>
          <w:tcPr>
            <w:tcW w:w="893" w:type="dxa"/>
            <w:shd w:val="clear" w:color="auto" w:fill="FFFFFF"/>
            <w:vAlign w:val="center"/>
          </w:tcPr>
          <w:p w:rsidR="00450F04" w:rsidRDefault="00314692">
            <w:pPr>
              <w:pStyle w:val="Jin0"/>
              <w:shd w:val="clear" w:color="auto" w:fill="auto"/>
              <w:jc w:val="right"/>
              <w:rPr>
                <w:sz w:val="13"/>
                <w:szCs w:val="13"/>
              </w:rPr>
            </w:pPr>
            <w:r>
              <w:rPr>
                <w:sz w:val="13"/>
                <w:szCs w:val="13"/>
              </w:rPr>
              <w:t>141,072</w:t>
            </w:r>
          </w:p>
        </w:tc>
        <w:tc>
          <w:tcPr>
            <w:tcW w:w="1018" w:type="dxa"/>
            <w:shd w:val="clear" w:color="auto" w:fill="FFFFFF"/>
            <w:vAlign w:val="center"/>
          </w:tcPr>
          <w:p w:rsidR="00450F04" w:rsidRDefault="00314692">
            <w:pPr>
              <w:pStyle w:val="Jin0"/>
              <w:shd w:val="clear" w:color="auto" w:fill="auto"/>
              <w:jc w:val="right"/>
              <w:rPr>
                <w:sz w:val="13"/>
                <w:szCs w:val="13"/>
              </w:rPr>
            </w:pPr>
            <w:r>
              <w:rPr>
                <w:sz w:val="13"/>
                <w:szCs w:val="13"/>
              </w:rPr>
              <w:t>530,00</w:t>
            </w:r>
          </w:p>
        </w:tc>
        <w:tc>
          <w:tcPr>
            <w:tcW w:w="1877" w:type="dxa"/>
            <w:shd w:val="clear" w:color="auto" w:fill="FFFFFF"/>
            <w:vAlign w:val="center"/>
          </w:tcPr>
          <w:p w:rsidR="00450F04" w:rsidRDefault="00314692">
            <w:pPr>
              <w:pStyle w:val="Jin0"/>
              <w:shd w:val="clear" w:color="auto" w:fill="auto"/>
              <w:jc w:val="right"/>
              <w:rPr>
                <w:sz w:val="13"/>
                <w:szCs w:val="13"/>
              </w:rPr>
            </w:pPr>
            <w:r>
              <w:rPr>
                <w:sz w:val="13"/>
                <w:szCs w:val="13"/>
              </w:rPr>
              <w:t>74 768,16</w:t>
            </w:r>
          </w:p>
        </w:tc>
        <w:tc>
          <w:tcPr>
            <w:tcW w:w="1282" w:type="dxa"/>
            <w:shd w:val="clear" w:color="auto" w:fill="FFFFFF"/>
          </w:tcPr>
          <w:p w:rsidR="00450F04" w:rsidRDefault="00450F04">
            <w:pPr>
              <w:rPr>
                <w:sz w:val="10"/>
                <w:szCs w:val="10"/>
              </w:rPr>
            </w:pPr>
          </w:p>
        </w:tc>
      </w:tr>
    </w:tbl>
    <w:p w:rsidR="00450F04" w:rsidRDefault="00314692">
      <w:pPr>
        <w:pStyle w:val="Titulektabulky0"/>
        <w:shd w:val="clear" w:color="auto" w:fill="auto"/>
        <w:ind w:left="2064"/>
        <w:rPr>
          <w:sz w:val="13"/>
          <w:szCs w:val="13"/>
        </w:rPr>
      </w:pPr>
      <w:r>
        <w:rPr>
          <w:noProof/>
          <w:lang w:bidi="ar-SA"/>
        </w:rPr>
        <mc:AlternateContent>
          <mc:Choice Requires="wps">
            <w:drawing>
              <wp:anchor distT="88900" distB="103505" distL="114300" distR="8234045" simplePos="0" relativeHeight="125829580" behindDoc="0" locked="0" layoutInCell="1" allowOverlap="1" wp14:anchorId="6387E318" wp14:editId="6F2004D4">
                <wp:simplePos x="0" y="0"/>
                <wp:positionH relativeFrom="page">
                  <wp:posOffset>563245</wp:posOffset>
                </wp:positionH>
                <wp:positionV relativeFrom="margin">
                  <wp:posOffset>3688080</wp:posOffset>
                </wp:positionV>
                <wp:extent cx="600710" cy="289560"/>
                <wp:effectExtent l="0" t="0" r="0" b="0"/>
                <wp:wrapTopAndBottom/>
                <wp:docPr id="330" name="Shape 330"/>
                <wp:cNvGraphicFramePr/>
                <a:graphic xmlns:a="http://schemas.openxmlformats.org/drawingml/2006/main">
                  <a:graphicData uri="http://schemas.microsoft.com/office/word/2010/wordprocessingShape">
                    <wps:wsp>
                      <wps:cNvSpPr txBox="1"/>
                      <wps:spPr>
                        <a:xfrm>
                          <a:off x="0" y="0"/>
                          <a:ext cx="600710" cy="289560"/>
                        </a:xfrm>
                        <a:prstGeom prst="rect">
                          <a:avLst/>
                        </a:prstGeom>
                        <a:noFill/>
                      </wps:spPr>
                      <wps:txbx>
                        <w:txbxContent>
                          <w:p w:rsidR="00BF3A4B" w:rsidRDefault="00BF3A4B">
                            <w:pPr>
                              <w:pStyle w:val="Zkladntext20"/>
                              <w:shd w:val="clear" w:color="auto" w:fill="auto"/>
                              <w:spacing w:after="80" w:line="240" w:lineRule="auto"/>
                              <w:ind w:firstLine="300"/>
                            </w:pPr>
                            <w:r>
                              <w:t>W</w:t>
                            </w:r>
                          </w:p>
                          <w:p w:rsidR="00BF3A4B" w:rsidRDefault="00BF3A4B">
                            <w:pPr>
                              <w:pStyle w:val="Zkladntext20"/>
                              <w:shd w:val="clear" w:color="auto" w:fill="auto"/>
                              <w:spacing w:line="240" w:lineRule="auto"/>
                              <w:jc w:val="center"/>
                            </w:pPr>
                            <w:r>
                              <w:t>254 K 02b</w:t>
                            </w:r>
                          </w:p>
                        </w:txbxContent>
                      </wps:txbx>
                      <wps:bodyPr lIns="0" tIns="0" rIns="0" bIns="0"/>
                    </wps:wsp>
                  </a:graphicData>
                </a:graphic>
              </wp:anchor>
            </w:drawing>
          </mc:Choice>
          <mc:Fallback>
            <w:pict>
              <v:shape id="Shape 330" o:spid="_x0000_s1128" type="#_x0000_t202" style="position:absolute;left:0;text-align:left;margin-left:44.35pt;margin-top:290.4pt;width:47.3pt;height:22.8pt;z-index:125829580;visibility:visible;mso-wrap-style:square;mso-wrap-distance-left:9pt;mso-wrap-distance-top:7pt;mso-wrap-distance-right:648.35pt;mso-wrap-distance-bottom:8.1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" filled="f" stroked="f">
                <v:textbox inset="0,0,0,0">
                  <w:txbxContent>
                    <w:p w:rsidR="00BF3A4B" w:rsidRDefault="00BF3A4B">
                      <w:pPr>
                        <w:pStyle w:val="Zkladntext20"/>
                        <w:shd w:val="clear" w:color="auto" w:fill="auto"/>
                        <w:spacing w:after="80" w:line="240" w:lineRule="auto"/>
                        <w:ind w:firstLine="300"/>
                      </w:pPr>
                      <w:r>
                        <w:t>W</w:t>
                      </w:r>
                    </w:p>
                    <w:p w:rsidR="00BF3A4B" w:rsidRDefault="00BF3A4B">
                      <w:pPr>
                        <w:pStyle w:val="Zkladntext20"/>
                        <w:shd w:val="clear" w:color="auto" w:fill="auto"/>
                        <w:spacing w:line="240" w:lineRule="auto"/>
                        <w:jc w:val="center"/>
                      </w:pPr>
                      <w:r>
                        <w:t>254 K 02b</w:t>
                      </w:r>
                    </w:p>
                  </w:txbxContent>
                </v:textbox>
                <w10:wrap type="topAndBottom" anchorx="page" anchory="margin"/>
              </v:shape>
            </w:pict>
          </mc:Fallback>
        </mc:AlternateContent>
      </w:r>
      <w:r>
        <w:rPr>
          <w:noProof/>
          <w:lang w:bidi="ar-SA"/>
        </w:rPr>
        <mc:AlternateContent>
          <mc:Choice Requires="wps">
            <w:drawing>
              <wp:anchor distT="92075" distB="0" distL="1385570" distR="3680460" simplePos="0" relativeHeight="125829582" behindDoc="0" locked="0" layoutInCell="1" allowOverlap="1" wp14:anchorId="3A66358C" wp14:editId="7E211180">
                <wp:simplePos x="0" y="0"/>
                <wp:positionH relativeFrom="page">
                  <wp:posOffset>1834515</wp:posOffset>
                </wp:positionH>
                <wp:positionV relativeFrom="margin">
                  <wp:posOffset>3691255</wp:posOffset>
                </wp:positionV>
                <wp:extent cx="3883025" cy="389890"/>
                <wp:effectExtent l="0" t="0" r="0" b="0"/>
                <wp:wrapTopAndBottom/>
                <wp:docPr id="332" name="Shape 332"/>
                <wp:cNvGraphicFramePr/>
                <a:graphic xmlns:a="http://schemas.openxmlformats.org/drawingml/2006/main">
                  <a:graphicData uri="http://schemas.microsoft.com/office/word/2010/wordprocessingShape">
                    <wps:wsp>
                      <wps:cNvSpPr txBox="1"/>
                      <wps:spPr>
                        <a:xfrm>
                          <a:off x="0" y="0"/>
                          <a:ext cx="3883025" cy="389890"/>
                        </a:xfrm>
                        <a:prstGeom prst="rect">
                          <a:avLst/>
                        </a:prstGeom>
                        <a:noFill/>
                      </wps:spPr>
                      <wps:txbx>
                        <w:txbxContent>
                          <w:p w:rsidR="00BF3A4B" w:rsidRDefault="00BF3A4B">
                            <w:pPr>
                              <w:pStyle w:val="Zkladntext20"/>
                              <w:shd w:val="clear" w:color="auto" w:fill="auto"/>
                              <w:spacing w:after="40" w:line="240" w:lineRule="auto"/>
                              <w:jc w:val="both"/>
                            </w:pPr>
                            <w:r>
                              <w:t>(1,6*2,9*2 "V průčelí" + 1,6*10,5 "J průčelí" +1,6*8,8+3*20 "Z průčelí" + 3*5,3+1,5 ”5 dvorek")*1,2</w:t>
                            </w:r>
                          </w:p>
                          <w:p w:rsidR="00BF3A4B" w:rsidRDefault="00BF3A4B">
                            <w:pPr>
                              <w:pStyle w:val="Zkladntext20"/>
                              <w:shd w:val="clear" w:color="auto" w:fill="auto"/>
                              <w:spacing w:after="40" w:line="240" w:lineRule="auto"/>
                            </w:pPr>
                            <w:r>
                              <w:t>Odstranění nesoudržných podkladních vápenných omítek pod dohledem restaurátora</w:t>
                            </w:r>
                          </w:p>
                          <w:p w:rsidR="00BF3A4B" w:rsidRDefault="00BF3A4B">
                            <w:pPr>
                              <w:pStyle w:val="Zkladntext20"/>
                              <w:shd w:val="clear" w:color="auto" w:fill="auto"/>
                              <w:spacing w:after="40" w:line="240" w:lineRule="auto"/>
                            </w:pPr>
                            <w:r>
                              <w:rPr>
                                <w:i/>
                                <w:iCs/>
                              </w:rPr>
                              <w:t>Poznámka k položce:</w:t>
                            </w:r>
                          </w:p>
                        </w:txbxContent>
                      </wps:txbx>
                      <wps:bodyPr lIns="0" tIns="0" rIns="0" bIns="0"/>
                    </wps:wsp>
                  </a:graphicData>
                </a:graphic>
              </wp:anchor>
            </w:drawing>
          </mc:Choice>
          <mc:Fallback>
            <w:pict>
              <v:shape id="Shape 332" o:spid="_x0000_s1129" type="#_x0000_t202" style="position:absolute;left:0;text-align:left;margin-left:144.45pt;margin-top:290.65pt;width:305.75pt;height:30.7pt;z-index:125829582;visibility:visible;mso-wrap-style:square;mso-wrap-distance-left:109.1pt;mso-wrap-distance-top:7.25pt;mso-wrap-distance-right:289.8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" filled="f" stroked="f">
                <v:textbox inset="0,0,0,0">
                  <w:txbxContent>
                    <w:p w:rsidR="00BF3A4B" w:rsidRDefault="00BF3A4B">
                      <w:pPr>
                        <w:pStyle w:val="Zkladntext20"/>
                        <w:shd w:val="clear" w:color="auto" w:fill="auto"/>
                        <w:spacing w:after="40" w:line="240" w:lineRule="auto"/>
                        <w:jc w:val="both"/>
                      </w:pPr>
                      <w:r>
                        <w:t>(1,6*2,9*2 "V průčelí" + 1,6*10,5 "J průčelí" +1,6*8,8+3*20 "Z průčelí" + 3*5,3+1,5 ”5 dvorek")*1,2</w:t>
                      </w:r>
                    </w:p>
                    <w:p w:rsidR="00BF3A4B" w:rsidRDefault="00BF3A4B">
                      <w:pPr>
                        <w:pStyle w:val="Zkladntext20"/>
                        <w:shd w:val="clear" w:color="auto" w:fill="auto"/>
                        <w:spacing w:after="40" w:line="240" w:lineRule="auto"/>
                      </w:pPr>
                      <w:r>
                        <w:t>Odstranění nesoudržných podkladních vápenných omítek pod dohledem restaurátora</w:t>
                      </w:r>
                    </w:p>
                    <w:p w:rsidR="00BF3A4B" w:rsidRDefault="00BF3A4B">
                      <w:pPr>
                        <w:pStyle w:val="Zkladntext20"/>
                        <w:shd w:val="clear" w:color="auto" w:fill="auto"/>
                        <w:spacing w:after="40" w:line="240" w:lineRule="auto"/>
                      </w:pPr>
                      <w:r>
                        <w:rPr>
                          <w:i/>
                          <w:iCs/>
                        </w:rPr>
                        <w:t>Poznámka k položce:</w:t>
                      </w:r>
                    </w:p>
                  </w:txbxContent>
                </v:textbox>
                <w10:wrap type="topAndBottom" anchorx="page" anchory="margin"/>
              </v:shape>
            </w:pict>
          </mc:Fallback>
        </mc:AlternateContent>
      </w:r>
      <w:r>
        <w:rPr>
          <w:noProof/>
          <w:lang w:bidi="ar-SA"/>
        </w:rPr>
        <mc:AlternateContent>
          <mc:Choice Requires="wps">
            <w:drawing>
              <wp:anchor distT="253365" distB="109855" distL="6134100" distR="2659380" simplePos="0" relativeHeight="125829584" behindDoc="0" locked="0" layoutInCell="1" allowOverlap="1" wp14:anchorId="55A94CF1" wp14:editId="5AF993B0">
                <wp:simplePos x="0" y="0"/>
                <wp:positionH relativeFrom="page">
                  <wp:posOffset>6583045</wp:posOffset>
                </wp:positionH>
                <wp:positionV relativeFrom="margin">
                  <wp:posOffset>3852545</wp:posOffset>
                </wp:positionV>
                <wp:extent cx="155575" cy="118745"/>
                <wp:effectExtent l="0" t="0" r="0" b="0"/>
                <wp:wrapTopAndBottom/>
                <wp:docPr id="334" name="Shape 334"/>
                <wp:cNvGraphicFramePr/>
                <a:graphic xmlns:a="http://schemas.openxmlformats.org/drawingml/2006/main">
                  <a:graphicData uri="http://schemas.microsoft.com/office/word/2010/wordprocessingShape">
                    <wps:wsp>
                      <wps:cNvSpPr txBox="1"/>
                      <wps:spPr>
                        <a:xfrm>
                          <a:off x="0" y="0"/>
                          <a:ext cx="155575" cy="118745"/>
                        </a:xfrm>
                        <a:prstGeom prst="rect">
                          <a:avLst/>
                        </a:prstGeom>
                        <a:noFill/>
                      </wps:spPr>
                      <wps:txbx>
                        <w:txbxContent>
                          <w:p w:rsidR="00BF3A4B" w:rsidRDefault="00BF3A4B">
                            <w:pPr>
                              <w:pStyle w:val="Zkladntext20"/>
                              <w:shd w:val="clear" w:color="auto" w:fill="auto"/>
                              <w:spacing w:line="240" w:lineRule="auto"/>
                            </w:pPr>
                            <w:r>
                              <w:t>m2</w:t>
                            </w:r>
                          </w:p>
                        </w:txbxContent>
                      </wps:txbx>
                      <wps:bodyPr wrap="none" lIns="0" tIns="0" rIns="0" bIns="0"/>
                    </wps:wsp>
                  </a:graphicData>
                </a:graphic>
              </wp:anchor>
            </w:drawing>
          </mc:Choice>
          <mc:Fallback>
            <w:pict>
              <v:shape id="Shape 334" o:spid="_x0000_s1130" type="#_x0000_t202" style="position:absolute;left:0;text-align:left;margin-left:518.35pt;margin-top:303.35pt;width:12.25pt;height:9.35pt;z-index:125829584;visibility:visible;mso-wrap-style:none;mso-wrap-distance-left:483pt;mso-wrap-distance-top:19.95pt;mso-wrap-distance-right:209.4pt;mso-wrap-distance-bottom:8.6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" filled="f" stroked="f">
                <v:textbox inset="0,0,0,0">
                  <w:txbxContent>
                    <w:p w:rsidR="00BF3A4B" w:rsidRDefault="00BF3A4B">
                      <w:pPr>
                        <w:pStyle w:val="Zkladntext20"/>
                        <w:shd w:val="clear" w:color="auto" w:fill="auto"/>
                        <w:spacing w:line="240" w:lineRule="auto"/>
                      </w:pPr>
                      <w:r>
                        <w:t>m2</w:t>
                      </w:r>
                    </w:p>
                  </w:txbxContent>
                </v:textbox>
                <w10:wrap type="topAndBottom" anchorx="page" anchory="margin"/>
              </v:shape>
            </w:pict>
          </mc:Fallback>
        </mc:AlternateContent>
      </w:r>
      <w:r>
        <w:rPr>
          <w:noProof/>
          <w:lang w:bidi="ar-SA"/>
        </w:rPr>
        <mc:AlternateContent>
          <mc:Choice Requires="wps">
            <w:drawing>
              <wp:anchor distT="113030" distB="94615" distL="6649085" distR="114300" simplePos="0" relativeHeight="125829586" behindDoc="0" locked="0" layoutInCell="1" allowOverlap="1" wp14:anchorId="33A3B47C" wp14:editId="2A4FC1F4">
                <wp:simplePos x="0" y="0"/>
                <wp:positionH relativeFrom="page">
                  <wp:posOffset>7098030</wp:posOffset>
                </wp:positionH>
                <wp:positionV relativeFrom="margin">
                  <wp:posOffset>3712210</wp:posOffset>
                </wp:positionV>
                <wp:extent cx="2185670" cy="274320"/>
                <wp:effectExtent l="0" t="0" r="0" b="0"/>
                <wp:wrapTopAndBottom/>
                <wp:docPr id="336" name="Shape 336"/>
                <wp:cNvGraphicFramePr/>
                <a:graphic xmlns:a="http://schemas.openxmlformats.org/drawingml/2006/main">
                  <a:graphicData uri="http://schemas.microsoft.com/office/word/2010/wordprocessingShape">
                    <wps:wsp>
                      <wps:cNvSpPr txBox="1"/>
                      <wps:spPr>
                        <a:xfrm>
                          <a:off x="0" y="0"/>
                          <a:ext cx="2185670" cy="274320"/>
                        </a:xfrm>
                        <a:prstGeom prst="rect">
                          <a:avLst/>
                        </a:prstGeom>
                        <a:noFill/>
                      </wps:spPr>
                      <wps:txbx>
                        <w:txbxContent>
                          <w:p w:rsidR="00BF3A4B" w:rsidRDefault="00BF3A4B">
                            <w:pPr>
                              <w:pStyle w:val="Zkladntext20"/>
                              <w:shd w:val="clear" w:color="auto" w:fill="auto"/>
                              <w:spacing w:after="80" w:line="240" w:lineRule="auto"/>
                            </w:pPr>
                            <w:r>
                              <w:t>141,072</w:t>
                            </w:r>
                          </w:p>
                          <w:p w:rsidR="00BF3A4B" w:rsidRDefault="00BF3A4B">
                            <w:pPr>
                              <w:pStyle w:val="Zkladntext20"/>
                              <w:shd w:val="clear" w:color="auto" w:fill="auto"/>
                              <w:tabs>
                                <w:tab w:val="left" w:pos="1094"/>
                                <w:tab w:val="left" w:pos="2774"/>
                              </w:tabs>
                              <w:spacing w:line="240" w:lineRule="auto"/>
                            </w:pPr>
                            <w:r>
                              <w:t>42,322</w:t>
                            </w:r>
                            <w:r>
                              <w:tab/>
                              <w:t>51,00</w:t>
                            </w:r>
                            <w:r>
                              <w:tab/>
                              <w:t>2 158,42</w:t>
                            </w:r>
                          </w:p>
                        </w:txbxContent>
                      </wps:txbx>
                      <wps:bodyPr lIns="0" tIns="0" rIns="0" bIns="0"/>
                    </wps:wsp>
                  </a:graphicData>
                </a:graphic>
              </wp:anchor>
            </w:drawing>
          </mc:Choice>
          <mc:Fallback>
            <w:pict>
              <v:shape id="Shape 336" o:spid="_x0000_s1131" type="#_x0000_t202" style="position:absolute;left:0;text-align:left;margin-left:558.9pt;margin-top:292.3pt;width:172.1pt;height:21.6pt;z-index:125829586;visibility:visible;mso-wrap-style:square;mso-wrap-distance-left:523.55pt;mso-wrap-distance-top:8.9pt;mso-wrap-distance-right:9pt;mso-wrap-distance-bottom:7.4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" filled="f" stroked="f">
                <v:textbox inset="0,0,0,0">
                  <w:txbxContent>
                    <w:p w:rsidR="00BF3A4B" w:rsidRDefault="00BF3A4B">
                      <w:pPr>
                        <w:pStyle w:val="Zkladntext20"/>
                        <w:shd w:val="clear" w:color="auto" w:fill="auto"/>
                        <w:spacing w:after="80" w:line="240" w:lineRule="auto"/>
                      </w:pPr>
                      <w:r>
                        <w:t>141,072</w:t>
                      </w:r>
                    </w:p>
                    <w:p w:rsidR="00BF3A4B" w:rsidRDefault="00BF3A4B">
                      <w:pPr>
                        <w:pStyle w:val="Zkladntext20"/>
                        <w:shd w:val="clear" w:color="auto" w:fill="auto"/>
                        <w:tabs>
                          <w:tab w:val="left" w:pos="1094"/>
                          <w:tab w:val="left" w:pos="2774"/>
                        </w:tabs>
                        <w:spacing w:line="240" w:lineRule="auto"/>
                      </w:pPr>
                      <w:r>
                        <w:t>42,322</w:t>
                      </w:r>
                      <w:r>
                        <w:tab/>
                        <w:t>51,00</w:t>
                      </w:r>
                      <w:r>
                        <w:tab/>
                        <w:t>2 158,42</w:t>
                      </w:r>
                    </w:p>
                  </w:txbxContent>
                </v:textbox>
                <w10:wrap type="topAndBottom" anchorx="page" anchory="margin"/>
              </v:shape>
            </w:pict>
          </mc:Fallback>
        </mc:AlternateContent>
      </w:r>
      <w:r>
        <w:rPr>
          <w:i/>
          <w:iCs/>
          <w:sz w:val="13"/>
          <w:szCs w:val="13"/>
        </w:rPr>
        <w:t>Poznámka k položce:</w:t>
      </w:r>
    </w:p>
    <w:p w:rsidR="00450F04" w:rsidRDefault="00314692">
      <w:pPr>
        <w:pStyle w:val="Titulektabulky0"/>
        <w:shd w:val="clear" w:color="auto" w:fill="auto"/>
        <w:ind w:left="355"/>
        <w:rPr>
          <w:sz w:val="13"/>
          <w:szCs w:val="13"/>
        </w:rPr>
      </w:pPr>
      <w:r>
        <w:rPr>
          <w:i/>
          <w:iCs/>
          <w:sz w:val="13"/>
          <w:szCs w:val="13"/>
        </w:rPr>
        <w:t>P</w:t>
      </w:r>
    </w:p>
    <w:p w:rsidR="00450F04" w:rsidRDefault="00450F04">
      <w:pPr>
        <w:spacing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1517"/>
        <w:gridCol w:w="7618"/>
        <w:gridCol w:w="946"/>
        <w:gridCol w:w="1080"/>
        <w:gridCol w:w="1349"/>
        <w:gridCol w:w="2534"/>
      </w:tblGrid>
      <w:tr w:rsidR="00450F04">
        <w:trPr>
          <w:trHeight w:hRule="exact" w:val="221"/>
          <w:jc w:val="center"/>
        </w:trPr>
        <w:tc>
          <w:tcPr>
            <w:tcW w:w="1517" w:type="dxa"/>
            <w:shd w:val="clear" w:color="auto" w:fill="FFFFFF"/>
          </w:tcPr>
          <w:p w:rsidR="00450F04" w:rsidRDefault="00314692">
            <w:pPr>
              <w:pStyle w:val="Jin0"/>
              <w:shd w:val="clear" w:color="auto" w:fill="auto"/>
              <w:ind w:firstLine="340"/>
              <w:rPr>
                <w:sz w:val="13"/>
                <w:szCs w:val="13"/>
              </w:rPr>
            </w:pPr>
            <w:r>
              <w:rPr>
                <w:sz w:val="13"/>
                <w:szCs w:val="13"/>
              </w:rPr>
              <w:t>w</w:t>
            </w:r>
          </w:p>
        </w:tc>
        <w:tc>
          <w:tcPr>
            <w:tcW w:w="8564" w:type="dxa"/>
            <w:gridSpan w:val="2"/>
            <w:shd w:val="clear" w:color="auto" w:fill="FFFFFF"/>
          </w:tcPr>
          <w:p w:rsidR="00450F04" w:rsidRDefault="00314692">
            <w:pPr>
              <w:pStyle w:val="Jin0"/>
              <w:shd w:val="clear" w:color="auto" w:fill="auto"/>
              <w:ind w:firstLine="540"/>
              <w:rPr>
                <w:sz w:val="13"/>
                <w:szCs w:val="13"/>
              </w:rPr>
            </w:pPr>
            <w:r>
              <w:rPr>
                <w:sz w:val="13"/>
                <w:szCs w:val="13"/>
              </w:rPr>
              <w:t>(1,6*2,9*2 "V průčelí" + 1,6*10,5 "J průčelí" +1,6*8,8+3*20 "Z průčelí" + 3*5,3+1,5 "S dvorek")*1,2*0,3</w:t>
            </w:r>
          </w:p>
        </w:tc>
        <w:tc>
          <w:tcPr>
            <w:tcW w:w="4963" w:type="dxa"/>
            <w:gridSpan w:val="3"/>
            <w:shd w:val="clear" w:color="auto" w:fill="FFFFFF"/>
          </w:tcPr>
          <w:p w:rsidR="00450F04" w:rsidRDefault="00314692">
            <w:pPr>
              <w:pStyle w:val="Jin0"/>
              <w:shd w:val="clear" w:color="auto" w:fill="auto"/>
              <w:ind w:firstLine="320"/>
              <w:rPr>
                <w:sz w:val="13"/>
                <w:szCs w:val="13"/>
              </w:rPr>
            </w:pPr>
            <w:r>
              <w:rPr>
                <w:sz w:val="13"/>
                <w:szCs w:val="13"/>
              </w:rPr>
              <w:t>42,322</w:t>
            </w:r>
          </w:p>
        </w:tc>
      </w:tr>
      <w:tr w:rsidR="00450F04">
        <w:trPr>
          <w:trHeight w:hRule="exact" w:val="389"/>
          <w:jc w:val="center"/>
        </w:trPr>
        <w:tc>
          <w:tcPr>
            <w:tcW w:w="1517" w:type="dxa"/>
            <w:shd w:val="clear" w:color="auto" w:fill="FFFFFF"/>
            <w:vAlign w:val="center"/>
          </w:tcPr>
          <w:p w:rsidR="00450F04" w:rsidRDefault="00314692">
            <w:pPr>
              <w:pStyle w:val="Jin0"/>
              <w:shd w:val="clear" w:color="auto" w:fill="auto"/>
              <w:rPr>
                <w:sz w:val="13"/>
                <w:szCs w:val="13"/>
              </w:rPr>
            </w:pPr>
            <w:r>
              <w:rPr>
                <w:sz w:val="13"/>
                <w:szCs w:val="13"/>
              </w:rPr>
              <w:t>259 K O3a</w:t>
            </w:r>
          </w:p>
        </w:tc>
        <w:tc>
          <w:tcPr>
            <w:tcW w:w="7618" w:type="dxa"/>
            <w:shd w:val="clear" w:color="auto" w:fill="FFFFFF"/>
          </w:tcPr>
          <w:p w:rsidR="00450F04" w:rsidRDefault="00314692">
            <w:pPr>
              <w:pStyle w:val="Jin0"/>
              <w:shd w:val="clear" w:color="auto" w:fill="auto"/>
              <w:spacing w:line="300" w:lineRule="auto"/>
              <w:ind w:left="540"/>
              <w:rPr>
                <w:sz w:val="13"/>
                <w:szCs w:val="13"/>
              </w:rPr>
            </w:pPr>
            <w:r>
              <w:rPr>
                <w:sz w:val="13"/>
                <w:szCs w:val="13"/>
              </w:rPr>
              <w:t>Odstranění hladké vápenné omítky (prýskání, broušení) s ponecháním podkladních omítek pod dohledem restaurátora</w:t>
            </w:r>
          </w:p>
        </w:tc>
        <w:tc>
          <w:tcPr>
            <w:tcW w:w="946" w:type="dxa"/>
            <w:shd w:val="clear" w:color="auto" w:fill="FFFFFF"/>
            <w:vAlign w:val="center"/>
          </w:tcPr>
          <w:p w:rsidR="00450F04" w:rsidRDefault="00314692">
            <w:pPr>
              <w:pStyle w:val="Jin0"/>
              <w:shd w:val="clear" w:color="auto" w:fill="auto"/>
              <w:ind w:firstLine="400"/>
              <w:rPr>
                <w:sz w:val="13"/>
                <w:szCs w:val="13"/>
              </w:rPr>
            </w:pPr>
            <w:r>
              <w:rPr>
                <w:sz w:val="13"/>
                <w:szCs w:val="13"/>
              </w:rPr>
              <w:t>m2</w:t>
            </w:r>
          </w:p>
        </w:tc>
        <w:tc>
          <w:tcPr>
            <w:tcW w:w="1080" w:type="dxa"/>
            <w:shd w:val="clear" w:color="auto" w:fill="FFFFFF"/>
            <w:vAlign w:val="center"/>
          </w:tcPr>
          <w:p w:rsidR="00450F04" w:rsidRDefault="00314692">
            <w:pPr>
              <w:pStyle w:val="Jin0"/>
              <w:shd w:val="clear" w:color="auto" w:fill="auto"/>
              <w:jc w:val="center"/>
              <w:rPr>
                <w:sz w:val="13"/>
                <w:szCs w:val="13"/>
              </w:rPr>
            </w:pPr>
            <w:r>
              <w:rPr>
                <w:sz w:val="13"/>
                <w:szCs w:val="13"/>
              </w:rPr>
              <w:t>97,687</w:t>
            </w:r>
          </w:p>
        </w:tc>
        <w:tc>
          <w:tcPr>
            <w:tcW w:w="1349" w:type="dxa"/>
            <w:shd w:val="clear" w:color="auto" w:fill="FFFFFF"/>
            <w:vAlign w:val="center"/>
          </w:tcPr>
          <w:p w:rsidR="00450F04" w:rsidRDefault="00314692">
            <w:pPr>
              <w:pStyle w:val="Jin0"/>
              <w:shd w:val="clear" w:color="auto" w:fill="auto"/>
              <w:ind w:firstLine="280"/>
              <w:jc w:val="both"/>
              <w:rPr>
                <w:sz w:val="13"/>
                <w:szCs w:val="13"/>
              </w:rPr>
            </w:pPr>
            <w:r>
              <w:rPr>
                <w:sz w:val="13"/>
                <w:szCs w:val="13"/>
              </w:rPr>
              <w:t>163,00</w:t>
            </w:r>
          </w:p>
        </w:tc>
        <w:tc>
          <w:tcPr>
            <w:tcW w:w="2534" w:type="dxa"/>
            <w:shd w:val="clear" w:color="auto" w:fill="FFFFFF"/>
            <w:vAlign w:val="center"/>
          </w:tcPr>
          <w:p w:rsidR="00450F04" w:rsidRDefault="00314692">
            <w:pPr>
              <w:pStyle w:val="Jin0"/>
              <w:shd w:val="clear" w:color="auto" w:fill="auto"/>
              <w:ind w:firstLine="620"/>
              <w:rPr>
                <w:sz w:val="13"/>
                <w:szCs w:val="13"/>
              </w:rPr>
            </w:pPr>
            <w:r>
              <w:rPr>
                <w:sz w:val="13"/>
                <w:szCs w:val="13"/>
              </w:rPr>
              <w:t>15 922,98</w:t>
            </w:r>
          </w:p>
        </w:tc>
      </w:tr>
      <w:tr w:rsidR="00450F04">
        <w:trPr>
          <w:trHeight w:hRule="exact" w:val="168"/>
          <w:jc w:val="center"/>
        </w:trPr>
        <w:tc>
          <w:tcPr>
            <w:tcW w:w="15044" w:type="dxa"/>
            <w:gridSpan w:val="6"/>
            <w:shd w:val="clear" w:color="auto" w:fill="FFFFFF"/>
          </w:tcPr>
          <w:p w:rsidR="00450F04" w:rsidRDefault="00314692">
            <w:pPr>
              <w:pStyle w:val="Jin0"/>
              <w:shd w:val="clear" w:color="auto" w:fill="auto"/>
              <w:ind w:left="2060"/>
              <w:rPr>
                <w:sz w:val="13"/>
                <w:szCs w:val="13"/>
              </w:rPr>
            </w:pPr>
            <w:r>
              <w:rPr>
                <w:i/>
                <w:iCs/>
                <w:sz w:val="13"/>
                <w:szCs w:val="13"/>
              </w:rPr>
              <w:t>Poznámka k položce:</w:t>
            </w:r>
          </w:p>
        </w:tc>
      </w:tr>
    </w:tbl>
    <w:p w:rsidR="00450F04" w:rsidRDefault="00314692">
      <w:pPr>
        <w:pStyle w:val="Titulektabulky0"/>
        <w:shd w:val="clear" w:color="auto" w:fill="auto"/>
        <w:ind w:left="341"/>
        <w:rPr>
          <w:sz w:val="12"/>
          <w:szCs w:val="12"/>
        </w:rPr>
      </w:pPr>
      <w:r>
        <w:rPr>
          <w:b/>
          <w:bCs/>
          <w:sz w:val="12"/>
          <w:szCs w:val="12"/>
        </w:rPr>
        <w:t>P</w:t>
      </w:r>
    </w:p>
    <w:p w:rsidR="00450F04" w:rsidRDefault="00450F04">
      <w:pPr>
        <w:spacing w:after="259" w:line="1" w:lineRule="exact"/>
      </w:pPr>
    </w:p>
    <w:p w:rsidR="00450F04" w:rsidRDefault="00450F04">
      <w:pPr>
        <w:spacing w:line="1" w:lineRule="exact"/>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526"/>
        <w:gridCol w:w="8558"/>
        <w:gridCol w:w="1224"/>
        <w:gridCol w:w="1238"/>
        <w:gridCol w:w="1301"/>
      </w:tblGrid>
      <w:tr w:rsidR="00450F04">
        <w:trPr>
          <w:trHeight w:hRule="exact" w:val="202"/>
        </w:trPr>
        <w:tc>
          <w:tcPr>
            <w:tcW w:w="1526" w:type="dxa"/>
            <w:shd w:val="clear" w:color="auto" w:fill="FFFFFF"/>
            <w:vAlign w:val="bottom"/>
          </w:tcPr>
          <w:p w:rsidR="00450F04" w:rsidRDefault="00314692">
            <w:pPr>
              <w:pStyle w:val="Jin0"/>
              <w:shd w:val="clear" w:color="auto" w:fill="auto"/>
              <w:ind w:firstLine="340"/>
              <w:rPr>
                <w:sz w:val="13"/>
                <w:szCs w:val="13"/>
              </w:rPr>
            </w:pPr>
            <w:r>
              <w:rPr>
                <w:sz w:val="13"/>
                <w:szCs w:val="13"/>
              </w:rPr>
              <w:t>W</w:t>
            </w:r>
          </w:p>
        </w:tc>
        <w:tc>
          <w:tcPr>
            <w:tcW w:w="8558" w:type="dxa"/>
            <w:shd w:val="clear" w:color="auto" w:fill="FFFFFF"/>
            <w:vAlign w:val="bottom"/>
          </w:tcPr>
          <w:p w:rsidR="00450F04" w:rsidRDefault="00314692">
            <w:pPr>
              <w:pStyle w:val="Jin0"/>
              <w:shd w:val="clear" w:color="auto" w:fill="auto"/>
              <w:ind w:firstLine="540"/>
              <w:rPr>
                <w:sz w:val="13"/>
                <w:szCs w:val="13"/>
              </w:rPr>
            </w:pPr>
            <w:r>
              <w:rPr>
                <w:sz w:val="13"/>
                <w:szCs w:val="13"/>
              </w:rPr>
              <w:t>4,5*2,4*1,2 "J dvorek" + 5,7*2,4*1,2 "J dvorek"</w:t>
            </w:r>
          </w:p>
        </w:tc>
        <w:tc>
          <w:tcPr>
            <w:tcW w:w="1224" w:type="dxa"/>
            <w:shd w:val="clear" w:color="auto" w:fill="FFFFFF"/>
            <w:vAlign w:val="bottom"/>
          </w:tcPr>
          <w:p w:rsidR="00450F04" w:rsidRDefault="00314692">
            <w:pPr>
              <w:pStyle w:val="Jin0"/>
              <w:shd w:val="clear" w:color="auto" w:fill="auto"/>
              <w:ind w:firstLine="340"/>
              <w:rPr>
                <w:sz w:val="13"/>
                <w:szCs w:val="13"/>
              </w:rPr>
            </w:pPr>
            <w:r>
              <w:rPr>
                <w:sz w:val="13"/>
                <w:szCs w:val="13"/>
              </w:rPr>
              <w:t>29,376</w:t>
            </w:r>
          </w:p>
        </w:tc>
        <w:tc>
          <w:tcPr>
            <w:tcW w:w="1238" w:type="dxa"/>
            <w:shd w:val="clear" w:color="auto" w:fill="FFFFFF"/>
          </w:tcPr>
          <w:p w:rsidR="00450F04" w:rsidRDefault="00450F04">
            <w:pPr>
              <w:rPr>
                <w:sz w:val="10"/>
                <w:szCs w:val="10"/>
              </w:rPr>
            </w:pPr>
          </w:p>
        </w:tc>
        <w:tc>
          <w:tcPr>
            <w:tcW w:w="1301" w:type="dxa"/>
            <w:shd w:val="clear" w:color="auto" w:fill="FFFFFF"/>
          </w:tcPr>
          <w:p w:rsidR="00450F04" w:rsidRDefault="00450F04">
            <w:pPr>
              <w:rPr>
                <w:sz w:val="10"/>
                <w:szCs w:val="10"/>
              </w:rPr>
            </w:pPr>
          </w:p>
        </w:tc>
      </w:tr>
      <w:tr w:rsidR="00450F04">
        <w:trPr>
          <w:trHeight w:hRule="exact" w:val="394"/>
        </w:trPr>
        <w:tc>
          <w:tcPr>
            <w:tcW w:w="1526" w:type="dxa"/>
            <w:shd w:val="clear" w:color="auto" w:fill="FFFFFF"/>
            <w:vAlign w:val="center"/>
          </w:tcPr>
          <w:p w:rsidR="00450F04" w:rsidRDefault="00314692">
            <w:pPr>
              <w:pStyle w:val="Jin0"/>
              <w:shd w:val="clear" w:color="auto" w:fill="auto"/>
              <w:ind w:firstLine="340"/>
              <w:rPr>
                <w:sz w:val="13"/>
                <w:szCs w:val="13"/>
              </w:rPr>
            </w:pPr>
            <w:r>
              <w:rPr>
                <w:sz w:val="13"/>
                <w:szCs w:val="13"/>
              </w:rPr>
              <w:t>w</w:t>
            </w:r>
          </w:p>
        </w:tc>
        <w:tc>
          <w:tcPr>
            <w:tcW w:w="8558" w:type="dxa"/>
            <w:shd w:val="clear" w:color="auto" w:fill="FFFFFF"/>
          </w:tcPr>
          <w:p w:rsidR="00450F04" w:rsidRDefault="00314692">
            <w:pPr>
              <w:pStyle w:val="Jin0"/>
              <w:shd w:val="clear" w:color="auto" w:fill="auto"/>
              <w:spacing w:line="300" w:lineRule="auto"/>
              <w:ind w:left="540"/>
              <w:rPr>
                <w:sz w:val="13"/>
                <w:szCs w:val="13"/>
              </w:rPr>
            </w:pPr>
            <w:r>
              <w:rPr>
                <w:sz w:val="13"/>
                <w:szCs w:val="13"/>
              </w:rPr>
              <w:t>0,5*20*1,4+5,5*1,2 "V průčelí" + 0,32*10,5*1,2 "J průčelí" +0,32*8,8*1,2+0,5*20*1,4 "Z průčelí" + 7*1,4 "S dvorek" + 5,5*2,5*1,2 "V dvorek"</w:t>
            </w:r>
          </w:p>
        </w:tc>
        <w:tc>
          <w:tcPr>
            <w:tcW w:w="1224" w:type="dxa"/>
            <w:shd w:val="clear" w:color="auto" w:fill="FFFFFF"/>
            <w:vAlign w:val="bottom"/>
          </w:tcPr>
          <w:p w:rsidR="00450F04" w:rsidRDefault="00314692">
            <w:pPr>
              <w:pStyle w:val="Jin0"/>
              <w:shd w:val="clear" w:color="auto" w:fill="auto"/>
              <w:ind w:firstLine="340"/>
              <w:rPr>
                <w:sz w:val="13"/>
                <w:szCs w:val="13"/>
              </w:rPr>
            </w:pPr>
            <w:r>
              <w:rPr>
                <w:sz w:val="13"/>
                <w:szCs w:val="13"/>
              </w:rPr>
              <w:t>68,311</w:t>
            </w:r>
          </w:p>
        </w:tc>
        <w:tc>
          <w:tcPr>
            <w:tcW w:w="1238" w:type="dxa"/>
            <w:shd w:val="clear" w:color="auto" w:fill="FFFFFF"/>
          </w:tcPr>
          <w:p w:rsidR="00450F04" w:rsidRDefault="00450F04">
            <w:pPr>
              <w:rPr>
                <w:sz w:val="10"/>
                <w:szCs w:val="10"/>
              </w:rPr>
            </w:pPr>
          </w:p>
        </w:tc>
        <w:tc>
          <w:tcPr>
            <w:tcW w:w="1301" w:type="dxa"/>
            <w:shd w:val="clear" w:color="auto" w:fill="FFFFFF"/>
          </w:tcPr>
          <w:p w:rsidR="00450F04" w:rsidRDefault="00450F04">
            <w:pPr>
              <w:rPr>
                <w:sz w:val="10"/>
                <w:szCs w:val="10"/>
              </w:rPr>
            </w:pPr>
          </w:p>
        </w:tc>
      </w:tr>
      <w:tr w:rsidR="00450F04">
        <w:trPr>
          <w:trHeight w:hRule="exact" w:val="230"/>
        </w:trPr>
        <w:tc>
          <w:tcPr>
            <w:tcW w:w="1526" w:type="dxa"/>
            <w:shd w:val="clear" w:color="auto" w:fill="FFFFFF"/>
          </w:tcPr>
          <w:p w:rsidR="00450F04" w:rsidRDefault="00314692">
            <w:pPr>
              <w:pStyle w:val="Jin0"/>
              <w:shd w:val="clear" w:color="auto" w:fill="auto"/>
              <w:ind w:firstLine="340"/>
              <w:rPr>
                <w:sz w:val="13"/>
                <w:szCs w:val="13"/>
              </w:rPr>
            </w:pPr>
            <w:r>
              <w:rPr>
                <w:sz w:val="13"/>
                <w:szCs w:val="13"/>
              </w:rPr>
              <w:t>w</w:t>
            </w:r>
          </w:p>
        </w:tc>
        <w:tc>
          <w:tcPr>
            <w:tcW w:w="8558" w:type="dxa"/>
            <w:shd w:val="clear" w:color="auto" w:fill="FFFFFF"/>
          </w:tcPr>
          <w:p w:rsidR="00450F04" w:rsidRDefault="00314692">
            <w:pPr>
              <w:pStyle w:val="Jin0"/>
              <w:shd w:val="clear" w:color="auto" w:fill="auto"/>
              <w:ind w:firstLine="540"/>
              <w:rPr>
                <w:sz w:val="13"/>
                <w:szCs w:val="13"/>
              </w:rPr>
            </w:pPr>
            <w:r>
              <w:rPr>
                <w:sz w:val="13"/>
                <w:szCs w:val="13"/>
              </w:rPr>
              <w:t>"Figura_2"</w:t>
            </w:r>
          </w:p>
        </w:tc>
        <w:tc>
          <w:tcPr>
            <w:tcW w:w="1224" w:type="dxa"/>
            <w:shd w:val="clear" w:color="auto" w:fill="FFFFFF"/>
          </w:tcPr>
          <w:p w:rsidR="00450F04" w:rsidRDefault="00450F04">
            <w:pPr>
              <w:rPr>
                <w:sz w:val="10"/>
                <w:szCs w:val="10"/>
              </w:rPr>
            </w:pPr>
          </w:p>
        </w:tc>
        <w:tc>
          <w:tcPr>
            <w:tcW w:w="1238" w:type="dxa"/>
            <w:shd w:val="clear" w:color="auto" w:fill="FFFFFF"/>
          </w:tcPr>
          <w:p w:rsidR="00450F04" w:rsidRDefault="00450F04">
            <w:pPr>
              <w:rPr>
                <w:sz w:val="10"/>
                <w:szCs w:val="10"/>
              </w:rPr>
            </w:pPr>
          </w:p>
        </w:tc>
        <w:tc>
          <w:tcPr>
            <w:tcW w:w="1301" w:type="dxa"/>
            <w:shd w:val="clear" w:color="auto" w:fill="FFFFFF"/>
          </w:tcPr>
          <w:p w:rsidR="00450F04" w:rsidRDefault="00450F04">
            <w:pPr>
              <w:rPr>
                <w:sz w:val="10"/>
                <w:szCs w:val="10"/>
              </w:rPr>
            </w:pPr>
          </w:p>
        </w:tc>
      </w:tr>
      <w:tr w:rsidR="00450F04">
        <w:trPr>
          <w:trHeight w:hRule="exact" w:val="221"/>
        </w:trPr>
        <w:tc>
          <w:tcPr>
            <w:tcW w:w="1526" w:type="dxa"/>
            <w:shd w:val="clear" w:color="auto" w:fill="FFFFFF"/>
            <w:vAlign w:val="bottom"/>
          </w:tcPr>
          <w:p w:rsidR="00450F04" w:rsidRDefault="00314692">
            <w:pPr>
              <w:pStyle w:val="Jin0"/>
              <w:shd w:val="clear" w:color="auto" w:fill="auto"/>
              <w:rPr>
                <w:sz w:val="13"/>
                <w:szCs w:val="13"/>
              </w:rPr>
            </w:pPr>
            <w:r>
              <w:rPr>
                <w:sz w:val="13"/>
                <w:szCs w:val="13"/>
              </w:rPr>
              <w:t>260 K O3b</w:t>
            </w:r>
          </w:p>
        </w:tc>
        <w:tc>
          <w:tcPr>
            <w:tcW w:w="8558" w:type="dxa"/>
            <w:shd w:val="clear" w:color="auto" w:fill="FFFFFF"/>
            <w:vAlign w:val="bottom"/>
          </w:tcPr>
          <w:p w:rsidR="00450F04" w:rsidRDefault="00314692">
            <w:pPr>
              <w:pStyle w:val="Jin0"/>
              <w:shd w:val="clear" w:color="auto" w:fill="auto"/>
              <w:tabs>
                <w:tab w:val="left" w:pos="8009"/>
              </w:tabs>
              <w:ind w:firstLine="540"/>
              <w:rPr>
                <w:sz w:val="13"/>
                <w:szCs w:val="13"/>
              </w:rPr>
            </w:pPr>
            <w:r>
              <w:rPr>
                <w:sz w:val="13"/>
                <w:szCs w:val="13"/>
              </w:rPr>
              <w:t>Odstranění nesoudržných podkladních vápenných omítek pod dohledem restaurátora</w:t>
            </w:r>
            <w:r>
              <w:rPr>
                <w:sz w:val="13"/>
                <w:szCs w:val="13"/>
              </w:rPr>
              <w:tab/>
              <w:t>m2</w:t>
            </w:r>
          </w:p>
        </w:tc>
        <w:tc>
          <w:tcPr>
            <w:tcW w:w="1224" w:type="dxa"/>
            <w:shd w:val="clear" w:color="auto" w:fill="FFFFFF"/>
            <w:vAlign w:val="bottom"/>
          </w:tcPr>
          <w:p w:rsidR="00450F04" w:rsidRDefault="00314692">
            <w:pPr>
              <w:pStyle w:val="Jin0"/>
              <w:shd w:val="clear" w:color="auto" w:fill="auto"/>
              <w:ind w:firstLine="340"/>
              <w:rPr>
                <w:sz w:val="13"/>
                <w:szCs w:val="13"/>
              </w:rPr>
            </w:pPr>
            <w:r>
              <w:rPr>
                <w:sz w:val="13"/>
                <w:szCs w:val="13"/>
              </w:rPr>
              <w:t>29,306</w:t>
            </w:r>
          </w:p>
        </w:tc>
        <w:tc>
          <w:tcPr>
            <w:tcW w:w="1238" w:type="dxa"/>
            <w:shd w:val="clear" w:color="auto" w:fill="FFFFFF"/>
            <w:vAlign w:val="bottom"/>
          </w:tcPr>
          <w:p w:rsidR="00450F04" w:rsidRDefault="00314692">
            <w:pPr>
              <w:pStyle w:val="Jin0"/>
              <w:shd w:val="clear" w:color="auto" w:fill="auto"/>
              <w:ind w:firstLine="200"/>
              <w:rPr>
                <w:sz w:val="13"/>
                <w:szCs w:val="13"/>
              </w:rPr>
            </w:pPr>
            <w:r>
              <w:rPr>
                <w:sz w:val="13"/>
                <w:szCs w:val="13"/>
              </w:rPr>
              <w:t>57,00</w:t>
            </w:r>
          </w:p>
        </w:tc>
        <w:tc>
          <w:tcPr>
            <w:tcW w:w="1301" w:type="dxa"/>
            <w:shd w:val="clear" w:color="auto" w:fill="FFFFFF"/>
            <w:vAlign w:val="bottom"/>
          </w:tcPr>
          <w:p w:rsidR="00450F04" w:rsidRDefault="00314692">
            <w:pPr>
              <w:pStyle w:val="Jin0"/>
              <w:shd w:val="clear" w:color="auto" w:fill="auto"/>
              <w:jc w:val="right"/>
              <w:rPr>
                <w:sz w:val="13"/>
                <w:szCs w:val="13"/>
              </w:rPr>
            </w:pPr>
            <w:r>
              <w:rPr>
                <w:sz w:val="13"/>
                <w:szCs w:val="13"/>
              </w:rPr>
              <w:t>1 670,44</w:t>
            </w:r>
          </w:p>
        </w:tc>
      </w:tr>
      <w:tr w:rsidR="00450F04">
        <w:trPr>
          <w:trHeight w:hRule="exact" w:val="173"/>
        </w:trPr>
        <w:tc>
          <w:tcPr>
            <w:tcW w:w="13847" w:type="dxa"/>
            <w:gridSpan w:val="5"/>
            <w:tcBorders>
              <w:top w:val="single" w:sz="4" w:space="0" w:color="auto"/>
            </w:tcBorders>
            <w:shd w:val="clear" w:color="auto" w:fill="FFFFFF"/>
          </w:tcPr>
          <w:p w:rsidR="00450F04" w:rsidRDefault="00314692">
            <w:pPr>
              <w:pStyle w:val="Jin0"/>
              <w:shd w:val="clear" w:color="auto" w:fill="auto"/>
              <w:ind w:left="2060"/>
              <w:rPr>
                <w:sz w:val="13"/>
                <w:szCs w:val="13"/>
              </w:rPr>
            </w:pPr>
            <w:r>
              <w:rPr>
                <w:i/>
                <w:iCs/>
                <w:sz w:val="13"/>
                <w:szCs w:val="13"/>
              </w:rPr>
              <w:t>Poznámka k položce:</w:t>
            </w:r>
          </w:p>
        </w:tc>
      </w:tr>
    </w:tbl>
    <w:p w:rsidR="00450F04" w:rsidRDefault="00314692">
      <w:pPr>
        <w:pStyle w:val="Titulektabulky0"/>
        <w:shd w:val="clear" w:color="auto" w:fill="auto"/>
        <w:ind w:left="346"/>
        <w:rPr>
          <w:sz w:val="13"/>
          <w:szCs w:val="13"/>
        </w:rPr>
      </w:pPr>
      <w:r>
        <w:rPr>
          <w:sz w:val="13"/>
          <w:szCs w:val="13"/>
        </w:rPr>
        <w:t>P</w:t>
      </w:r>
    </w:p>
    <w:p w:rsidR="00450F04" w:rsidRDefault="00314692">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41"/>
        <w:gridCol w:w="322"/>
        <w:gridCol w:w="1397"/>
        <w:gridCol w:w="6619"/>
        <w:gridCol w:w="1104"/>
        <w:gridCol w:w="1099"/>
        <w:gridCol w:w="1253"/>
        <w:gridCol w:w="1642"/>
        <w:gridCol w:w="1296"/>
      </w:tblGrid>
      <w:tr w:rsidR="00450F04">
        <w:trPr>
          <w:trHeight w:hRule="exact" w:val="528"/>
          <w:jc w:val="center"/>
        </w:trPr>
        <w:tc>
          <w:tcPr>
            <w:tcW w:w="341" w:type="dxa"/>
            <w:tcBorders>
              <w:left w:val="single" w:sz="4" w:space="0" w:color="auto"/>
            </w:tcBorders>
            <w:shd w:val="clear" w:color="auto" w:fill="FFFFFF"/>
            <w:vAlign w:val="center"/>
          </w:tcPr>
          <w:p w:rsidR="00450F04" w:rsidRDefault="00314692">
            <w:pPr>
              <w:pStyle w:val="Jin0"/>
              <w:shd w:val="clear" w:color="auto" w:fill="auto"/>
              <w:jc w:val="both"/>
              <w:rPr>
                <w:sz w:val="15"/>
                <w:szCs w:val="15"/>
              </w:rPr>
            </w:pPr>
            <w:r>
              <w:rPr>
                <w:sz w:val="15"/>
                <w:szCs w:val="15"/>
              </w:rPr>
              <w:lastRenderedPageBreak/>
              <w:t>PČ</w:t>
            </w:r>
          </w:p>
        </w:tc>
        <w:tc>
          <w:tcPr>
            <w:tcW w:w="322" w:type="dxa"/>
            <w:shd w:val="clear" w:color="auto" w:fill="FFFFFF"/>
            <w:vAlign w:val="center"/>
          </w:tcPr>
          <w:p w:rsidR="00450F04" w:rsidRDefault="00314692">
            <w:pPr>
              <w:pStyle w:val="Jin0"/>
              <w:shd w:val="clear" w:color="auto" w:fill="auto"/>
              <w:jc w:val="both"/>
              <w:rPr>
                <w:sz w:val="15"/>
                <w:szCs w:val="15"/>
              </w:rPr>
            </w:pPr>
            <w:r>
              <w:rPr>
                <w:sz w:val="15"/>
                <w:szCs w:val="15"/>
              </w:rPr>
              <w:t>Typ</w:t>
            </w:r>
          </w:p>
        </w:tc>
        <w:tc>
          <w:tcPr>
            <w:tcW w:w="1397" w:type="dxa"/>
            <w:shd w:val="clear" w:color="auto" w:fill="FFFFFF"/>
            <w:vAlign w:val="center"/>
          </w:tcPr>
          <w:p w:rsidR="00450F04" w:rsidRDefault="00314692">
            <w:pPr>
              <w:pStyle w:val="Jin0"/>
              <w:shd w:val="clear" w:color="auto" w:fill="auto"/>
              <w:jc w:val="center"/>
              <w:rPr>
                <w:sz w:val="15"/>
                <w:szCs w:val="15"/>
              </w:rPr>
            </w:pPr>
            <w:r>
              <w:rPr>
                <w:sz w:val="15"/>
                <w:szCs w:val="15"/>
              </w:rPr>
              <w:t>Kód</w:t>
            </w:r>
          </w:p>
        </w:tc>
        <w:tc>
          <w:tcPr>
            <w:tcW w:w="6619" w:type="dxa"/>
            <w:shd w:val="clear" w:color="auto" w:fill="FFFFFF"/>
            <w:vAlign w:val="center"/>
          </w:tcPr>
          <w:p w:rsidR="00450F04" w:rsidRDefault="00314692">
            <w:pPr>
              <w:pStyle w:val="Jin0"/>
              <w:shd w:val="clear" w:color="auto" w:fill="auto"/>
              <w:jc w:val="center"/>
              <w:rPr>
                <w:sz w:val="15"/>
                <w:szCs w:val="15"/>
              </w:rPr>
            </w:pPr>
            <w:r>
              <w:rPr>
                <w:sz w:val="15"/>
                <w:szCs w:val="15"/>
              </w:rPr>
              <w:t>Popis</w:t>
            </w:r>
          </w:p>
        </w:tc>
        <w:tc>
          <w:tcPr>
            <w:tcW w:w="1104" w:type="dxa"/>
            <w:shd w:val="clear" w:color="auto" w:fill="FFFFFF"/>
            <w:vAlign w:val="center"/>
          </w:tcPr>
          <w:p w:rsidR="00450F04" w:rsidRDefault="00314692">
            <w:pPr>
              <w:pStyle w:val="Jin0"/>
              <w:shd w:val="clear" w:color="auto" w:fill="auto"/>
              <w:jc w:val="right"/>
              <w:rPr>
                <w:sz w:val="15"/>
                <w:szCs w:val="15"/>
              </w:rPr>
            </w:pPr>
            <w:r>
              <w:rPr>
                <w:sz w:val="15"/>
                <w:szCs w:val="15"/>
              </w:rPr>
              <w:t>MJ</w:t>
            </w:r>
          </w:p>
        </w:tc>
        <w:tc>
          <w:tcPr>
            <w:tcW w:w="1099" w:type="dxa"/>
            <w:shd w:val="clear" w:color="auto" w:fill="FFFFFF"/>
            <w:vAlign w:val="center"/>
          </w:tcPr>
          <w:p w:rsidR="00450F04" w:rsidRDefault="00314692">
            <w:pPr>
              <w:pStyle w:val="Jin0"/>
              <w:shd w:val="clear" w:color="auto" w:fill="auto"/>
              <w:jc w:val="right"/>
              <w:rPr>
                <w:sz w:val="15"/>
                <w:szCs w:val="15"/>
              </w:rPr>
            </w:pPr>
            <w:r>
              <w:rPr>
                <w:sz w:val="15"/>
                <w:szCs w:val="15"/>
              </w:rPr>
              <w:t>Množství</w:t>
            </w:r>
          </w:p>
        </w:tc>
        <w:tc>
          <w:tcPr>
            <w:tcW w:w="1253" w:type="dxa"/>
            <w:shd w:val="clear" w:color="auto" w:fill="FFFFFF"/>
            <w:vAlign w:val="center"/>
          </w:tcPr>
          <w:p w:rsidR="00450F04" w:rsidRDefault="00314692">
            <w:pPr>
              <w:pStyle w:val="Jin0"/>
              <w:shd w:val="clear" w:color="auto" w:fill="auto"/>
              <w:rPr>
                <w:sz w:val="15"/>
                <w:szCs w:val="15"/>
              </w:rPr>
            </w:pPr>
            <w:proofErr w:type="spellStart"/>
            <w:proofErr w:type="gramStart"/>
            <w:r>
              <w:rPr>
                <w:sz w:val="15"/>
                <w:szCs w:val="15"/>
              </w:rPr>
              <w:t>J.cena</w:t>
            </w:r>
            <w:proofErr w:type="spellEnd"/>
            <w:proofErr w:type="gramEnd"/>
            <w:r>
              <w:rPr>
                <w:sz w:val="15"/>
                <w:szCs w:val="15"/>
              </w:rPr>
              <w:t xml:space="preserve"> [CZK]</w:t>
            </w:r>
          </w:p>
        </w:tc>
        <w:tc>
          <w:tcPr>
            <w:tcW w:w="1642" w:type="dxa"/>
            <w:shd w:val="clear" w:color="auto" w:fill="FFFFFF"/>
            <w:vAlign w:val="bottom"/>
          </w:tcPr>
          <w:p w:rsidR="00450F04" w:rsidRDefault="00314692">
            <w:pPr>
              <w:pStyle w:val="Jin0"/>
              <w:shd w:val="clear" w:color="auto" w:fill="auto"/>
              <w:spacing w:line="314" w:lineRule="auto"/>
              <w:jc w:val="center"/>
              <w:rPr>
                <w:sz w:val="15"/>
                <w:szCs w:val="15"/>
              </w:rPr>
            </w:pPr>
            <w:r>
              <w:rPr>
                <w:sz w:val="15"/>
                <w:szCs w:val="15"/>
              </w:rPr>
              <w:t>Cena celkem [CZK]</w:t>
            </w:r>
          </w:p>
        </w:tc>
        <w:tc>
          <w:tcPr>
            <w:tcW w:w="1296" w:type="dxa"/>
            <w:shd w:val="clear" w:color="auto" w:fill="FFFFFF"/>
            <w:vAlign w:val="center"/>
          </w:tcPr>
          <w:p w:rsidR="00450F04" w:rsidRDefault="00314692">
            <w:pPr>
              <w:pStyle w:val="Jin0"/>
              <w:shd w:val="clear" w:color="auto" w:fill="auto"/>
              <w:rPr>
                <w:sz w:val="15"/>
                <w:szCs w:val="15"/>
              </w:rPr>
            </w:pPr>
            <w:r>
              <w:rPr>
                <w:sz w:val="15"/>
                <w:szCs w:val="15"/>
              </w:rPr>
              <w:t>Cenová soustava</w:t>
            </w:r>
          </w:p>
        </w:tc>
      </w:tr>
      <w:tr w:rsidR="00450F04">
        <w:trPr>
          <w:trHeight w:hRule="exact" w:val="230"/>
          <w:jc w:val="center"/>
        </w:trPr>
        <w:tc>
          <w:tcPr>
            <w:tcW w:w="341" w:type="dxa"/>
            <w:shd w:val="clear" w:color="auto" w:fill="FFFFFF"/>
          </w:tcPr>
          <w:p w:rsidR="00450F04" w:rsidRDefault="00450F04">
            <w:pPr>
              <w:rPr>
                <w:sz w:val="10"/>
                <w:szCs w:val="10"/>
              </w:rPr>
            </w:pPr>
          </w:p>
        </w:tc>
        <w:tc>
          <w:tcPr>
            <w:tcW w:w="322" w:type="dxa"/>
            <w:shd w:val="clear" w:color="auto" w:fill="FFFFFF"/>
          </w:tcPr>
          <w:p w:rsidR="00450F04" w:rsidRDefault="00314692">
            <w:pPr>
              <w:pStyle w:val="Jin0"/>
              <w:shd w:val="clear" w:color="auto" w:fill="auto"/>
              <w:jc w:val="both"/>
              <w:rPr>
                <w:sz w:val="13"/>
                <w:szCs w:val="13"/>
              </w:rPr>
            </w:pPr>
            <w:r>
              <w:rPr>
                <w:sz w:val="13"/>
                <w:szCs w:val="13"/>
              </w:rPr>
              <w:t>w</w:t>
            </w:r>
          </w:p>
        </w:tc>
        <w:tc>
          <w:tcPr>
            <w:tcW w:w="1397" w:type="dxa"/>
            <w:shd w:val="clear" w:color="auto" w:fill="FFFFFF"/>
          </w:tcPr>
          <w:p w:rsidR="00450F04" w:rsidRDefault="00450F04">
            <w:pPr>
              <w:rPr>
                <w:sz w:val="10"/>
                <w:szCs w:val="10"/>
              </w:rPr>
            </w:pPr>
          </w:p>
        </w:tc>
        <w:tc>
          <w:tcPr>
            <w:tcW w:w="6619" w:type="dxa"/>
            <w:shd w:val="clear" w:color="auto" w:fill="FFFFFF"/>
          </w:tcPr>
          <w:p w:rsidR="00450F04" w:rsidRDefault="00314692">
            <w:pPr>
              <w:pStyle w:val="Jin0"/>
              <w:shd w:val="clear" w:color="auto" w:fill="auto"/>
              <w:rPr>
                <w:sz w:val="13"/>
                <w:szCs w:val="13"/>
              </w:rPr>
            </w:pPr>
            <w:r>
              <w:rPr>
                <w:sz w:val="13"/>
                <w:szCs w:val="13"/>
              </w:rPr>
              <w:t>figura_2*0,3</w:t>
            </w:r>
          </w:p>
        </w:tc>
        <w:tc>
          <w:tcPr>
            <w:tcW w:w="1104" w:type="dxa"/>
            <w:shd w:val="clear" w:color="auto" w:fill="FFFFFF"/>
          </w:tcPr>
          <w:p w:rsidR="00450F04" w:rsidRDefault="00450F04">
            <w:pPr>
              <w:rPr>
                <w:sz w:val="10"/>
                <w:szCs w:val="10"/>
              </w:rPr>
            </w:pPr>
          </w:p>
        </w:tc>
        <w:tc>
          <w:tcPr>
            <w:tcW w:w="1099" w:type="dxa"/>
            <w:shd w:val="clear" w:color="auto" w:fill="FFFFFF"/>
          </w:tcPr>
          <w:p w:rsidR="00450F04" w:rsidRDefault="00314692">
            <w:pPr>
              <w:pStyle w:val="Jin0"/>
              <w:shd w:val="clear" w:color="auto" w:fill="auto"/>
              <w:jc w:val="right"/>
              <w:rPr>
                <w:sz w:val="13"/>
                <w:szCs w:val="13"/>
              </w:rPr>
            </w:pPr>
            <w:r>
              <w:rPr>
                <w:sz w:val="13"/>
                <w:szCs w:val="13"/>
              </w:rPr>
              <w:t>29,306</w:t>
            </w:r>
          </w:p>
        </w:tc>
        <w:tc>
          <w:tcPr>
            <w:tcW w:w="1253" w:type="dxa"/>
            <w:shd w:val="clear" w:color="auto" w:fill="FFFFFF"/>
          </w:tcPr>
          <w:p w:rsidR="00450F04" w:rsidRDefault="00450F04">
            <w:pPr>
              <w:rPr>
                <w:sz w:val="10"/>
                <w:szCs w:val="10"/>
              </w:rPr>
            </w:pPr>
          </w:p>
        </w:tc>
        <w:tc>
          <w:tcPr>
            <w:tcW w:w="1642" w:type="dxa"/>
            <w:shd w:val="clear" w:color="auto" w:fill="FFFFFF"/>
          </w:tcPr>
          <w:p w:rsidR="00450F04" w:rsidRDefault="00450F04">
            <w:pPr>
              <w:rPr>
                <w:sz w:val="10"/>
                <w:szCs w:val="10"/>
              </w:rPr>
            </w:pPr>
          </w:p>
        </w:tc>
        <w:tc>
          <w:tcPr>
            <w:tcW w:w="1296" w:type="dxa"/>
            <w:shd w:val="clear" w:color="auto" w:fill="FFFFFF"/>
          </w:tcPr>
          <w:p w:rsidR="00450F04" w:rsidRDefault="00450F04">
            <w:pPr>
              <w:rPr>
                <w:sz w:val="10"/>
                <w:szCs w:val="10"/>
              </w:rPr>
            </w:pPr>
          </w:p>
        </w:tc>
      </w:tr>
      <w:tr w:rsidR="00450F04">
        <w:trPr>
          <w:trHeight w:hRule="exact" w:val="221"/>
          <w:jc w:val="center"/>
        </w:trPr>
        <w:tc>
          <w:tcPr>
            <w:tcW w:w="341" w:type="dxa"/>
            <w:shd w:val="clear" w:color="auto" w:fill="FFFFFF"/>
            <w:vAlign w:val="bottom"/>
          </w:tcPr>
          <w:p w:rsidR="00450F04" w:rsidRDefault="00314692">
            <w:pPr>
              <w:pStyle w:val="Jin0"/>
              <w:shd w:val="clear" w:color="auto" w:fill="auto"/>
              <w:jc w:val="both"/>
              <w:rPr>
                <w:sz w:val="13"/>
                <w:szCs w:val="13"/>
              </w:rPr>
            </w:pPr>
            <w:r>
              <w:rPr>
                <w:sz w:val="13"/>
                <w:szCs w:val="13"/>
              </w:rPr>
              <w:t>264</w:t>
            </w:r>
          </w:p>
        </w:tc>
        <w:tc>
          <w:tcPr>
            <w:tcW w:w="1719" w:type="dxa"/>
            <w:gridSpan w:val="2"/>
            <w:shd w:val="clear" w:color="auto" w:fill="FFFFFF"/>
            <w:vAlign w:val="bottom"/>
          </w:tcPr>
          <w:p w:rsidR="00450F04" w:rsidRDefault="00314692">
            <w:pPr>
              <w:pStyle w:val="Jin0"/>
              <w:shd w:val="clear" w:color="auto" w:fill="auto"/>
              <w:rPr>
                <w:sz w:val="13"/>
                <w:szCs w:val="13"/>
              </w:rPr>
            </w:pPr>
            <w:r>
              <w:rPr>
                <w:sz w:val="13"/>
                <w:szCs w:val="13"/>
              </w:rPr>
              <w:t>K 04a</w:t>
            </w:r>
          </w:p>
        </w:tc>
        <w:tc>
          <w:tcPr>
            <w:tcW w:w="6619" w:type="dxa"/>
            <w:shd w:val="clear" w:color="auto" w:fill="FFFFFF"/>
            <w:vAlign w:val="bottom"/>
          </w:tcPr>
          <w:p w:rsidR="00450F04" w:rsidRDefault="00314692">
            <w:pPr>
              <w:pStyle w:val="Jin0"/>
              <w:shd w:val="clear" w:color="auto" w:fill="auto"/>
              <w:rPr>
                <w:sz w:val="13"/>
                <w:szCs w:val="13"/>
              </w:rPr>
            </w:pPr>
            <w:r>
              <w:rPr>
                <w:sz w:val="13"/>
                <w:szCs w:val="13"/>
              </w:rPr>
              <w:t>Odstranění nepůvodního akrylátového nátěru pomocí chemického odstraňovače nátěrů a horké páry</w:t>
            </w:r>
          </w:p>
        </w:tc>
        <w:tc>
          <w:tcPr>
            <w:tcW w:w="1104" w:type="dxa"/>
            <w:shd w:val="clear" w:color="auto" w:fill="FFFFFF"/>
            <w:vAlign w:val="bottom"/>
          </w:tcPr>
          <w:p w:rsidR="00450F04" w:rsidRDefault="00314692">
            <w:pPr>
              <w:pStyle w:val="Jin0"/>
              <w:shd w:val="clear" w:color="auto" w:fill="auto"/>
              <w:jc w:val="right"/>
              <w:rPr>
                <w:sz w:val="13"/>
                <w:szCs w:val="13"/>
              </w:rPr>
            </w:pPr>
            <w:r>
              <w:rPr>
                <w:sz w:val="13"/>
                <w:szCs w:val="13"/>
              </w:rPr>
              <w:t>m2</w:t>
            </w:r>
          </w:p>
        </w:tc>
        <w:tc>
          <w:tcPr>
            <w:tcW w:w="1099" w:type="dxa"/>
            <w:shd w:val="clear" w:color="auto" w:fill="FFFFFF"/>
            <w:vAlign w:val="bottom"/>
          </w:tcPr>
          <w:p w:rsidR="00450F04" w:rsidRDefault="00314692">
            <w:pPr>
              <w:pStyle w:val="Jin0"/>
              <w:shd w:val="clear" w:color="auto" w:fill="auto"/>
              <w:jc w:val="right"/>
              <w:rPr>
                <w:sz w:val="13"/>
                <w:szCs w:val="13"/>
              </w:rPr>
            </w:pPr>
            <w:r>
              <w:rPr>
                <w:sz w:val="13"/>
                <w:szCs w:val="13"/>
              </w:rPr>
              <w:t>116,436</w:t>
            </w:r>
          </w:p>
        </w:tc>
        <w:tc>
          <w:tcPr>
            <w:tcW w:w="1253" w:type="dxa"/>
            <w:shd w:val="clear" w:color="auto" w:fill="FFFFFF"/>
            <w:vAlign w:val="bottom"/>
          </w:tcPr>
          <w:p w:rsidR="00450F04" w:rsidRDefault="00314692">
            <w:pPr>
              <w:pStyle w:val="Jin0"/>
              <w:shd w:val="clear" w:color="auto" w:fill="auto"/>
              <w:ind w:firstLine="620"/>
              <w:rPr>
                <w:sz w:val="13"/>
                <w:szCs w:val="13"/>
              </w:rPr>
            </w:pPr>
            <w:r>
              <w:rPr>
                <w:sz w:val="13"/>
                <w:szCs w:val="13"/>
              </w:rPr>
              <w:t>67,00</w:t>
            </w:r>
          </w:p>
        </w:tc>
        <w:tc>
          <w:tcPr>
            <w:tcW w:w="1642" w:type="dxa"/>
            <w:shd w:val="clear" w:color="auto" w:fill="FFFFFF"/>
            <w:vAlign w:val="bottom"/>
          </w:tcPr>
          <w:p w:rsidR="00450F04" w:rsidRDefault="00314692">
            <w:pPr>
              <w:pStyle w:val="Jin0"/>
              <w:shd w:val="clear" w:color="auto" w:fill="auto"/>
              <w:jc w:val="right"/>
              <w:rPr>
                <w:sz w:val="13"/>
                <w:szCs w:val="13"/>
              </w:rPr>
            </w:pPr>
            <w:r>
              <w:rPr>
                <w:sz w:val="13"/>
                <w:szCs w:val="13"/>
              </w:rPr>
              <w:t>7 801,21</w:t>
            </w:r>
          </w:p>
        </w:tc>
        <w:tc>
          <w:tcPr>
            <w:tcW w:w="1296" w:type="dxa"/>
            <w:shd w:val="clear" w:color="auto" w:fill="FFFFFF"/>
          </w:tcPr>
          <w:p w:rsidR="00450F04" w:rsidRDefault="00450F04">
            <w:pPr>
              <w:rPr>
                <w:sz w:val="10"/>
                <w:szCs w:val="10"/>
              </w:rPr>
            </w:pPr>
          </w:p>
        </w:tc>
      </w:tr>
      <w:tr w:rsidR="00450F04">
        <w:trPr>
          <w:trHeight w:hRule="exact" w:val="418"/>
          <w:jc w:val="center"/>
        </w:trPr>
        <w:tc>
          <w:tcPr>
            <w:tcW w:w="341" w:type="dxa"/>
            <w:tcBorders>
              <w:top w:val="single" w:sz="4" w:space="0" w:color="auto"/>
            </w:tcBorders>
            <w:shd w:val="clear" w:color="auto" w:fill="FFFFFF"/>
          </w:tcPr>
          <w:p w:rsidR="00450F04" w:rsidRDefault="00450F04">
            <w:pPr>
              <w:rPr>
                <w:sz w:val="10"/>
                <w:szCs w:val="10"/>
              </w:rPr>
            </w:pPr>
          </w:p>
        </w:tc>
        <w:tc>
          <w:tcPr>
            <w:tcW w:w="322" w:type="dxa"/>
            <w:tcBorders>
              <w:top w:val="single" w:sz="4" w:space="0" w:color="auto"/>
            </w:tcBorders>
            <w:shd w:val="clear" w:color="auto" w:fill="FFFFFF"/>
            <w:vAlign w:val="bottom"/>
          </w:tcPr>
          <w:p w:rsidR="00450F04" w:rsidRDefault="00314692">
            <w:pPr>
              <w:pStyle w:val="Jin0"/>
              <w:shd w:val="clear" w:color="auto" w:fill="auto"/>
              <w:jc w:val="both"/>
              <w:rPr>
                <w:sz w:val="13"/>
                <w:szCs w:val="13"/>
              </w:rPr>
            </w:pPr>
            <w:r>
              <w:rPr>
                <w:sz w:val="13"/>
                <w:szCs w:val="13"/>
              </w:rPr>
              <w:t>p</w:t>
            </w:r>
          </w:p>
        </w:tc>
        <w:tc>
          <w:tcPr>
            <w:tcW w:w="1397" w:type="dxa"/>
            <w:shd w:val="clear" w:color="auto" w:fill="FFFFFF"/>
          </w:tcPr>
          <w:p w:rsidR="00450F04" w:rsidRDefault="00450F04">
            <w:pPr>
              <w:rPr>
                <w:sz w:val="10"/>
                <w:szCs w:val="10"/>
              </w:rPr>
            </w:pPr>
          </w:p>
        </w:tc>
        <w:tc>
          <w:tcPr>
            <w:tcW w:w="6619" w:type="dxa"/>
            <w:shd w:val="clear" w:color="auto" w:fill="FFFFFF"/>
          </w:tcPr>
          <w:p w:rsidR="00450F04" w:rsidRDefault="00314692">
            <w:pPr>
              <w:pStyle w:val="Jin0"/>
              <w:shd w:val="clear" w:color="auto" w:fill="auto"/>
              <w:rPr>
                <w:sz w:val="13"/>
                <w:szCs w:val="13"/>
              </w:rPr>
            </w:pPr>
            <w:r>
              <w:rPr>
                <w:i/>
                <w:iCs/>
                <w:sz w:val="13"/>
                <w:szCs w:val="13"/>
              </w:rPr>
              <w:t>Poznámka k položce:</w:t>
            </w:r>
          </w:p>
        </w:tc>
        <w:tc>
          <w:tcPr>
            <w:tcW w:w="1104" w:type="dxa"/>
            <w:shd w:val="clear" w:color="auto" w:fill="FFFFFF"/>
          </w:tcPr>
          <w:p w:rsidR="00450F04" w:rsidRDefault="00450F04">
            <w:pPr>
              <w:rPr>
                <w:sz w:val="10"/>
                <w:szCs w:val="10"/>
              </w:rPr>
            </w:pPr>
          </w:p>
        </w:tc>
        <w:tc>
          <w:tcPr>
            <w:tcW w:w="1099" w:type="dxa"/>
            <w:shd w:val="clear" w:color="auto" w:fill="FFFFFF"/>
          </w:tcPr>
          <w:p w:rsidR="00450F04" w:rsidRDefault="00450F04">
            <w:pPr>
              <w:rPr>
                <w:sz w:val="10"/>
                <w:szCs w:val="10"/>
              </w:rPr>
            </w:pPr>
          </w:p>
        </w:tc>
        <w:tc>
          <w:tcPr>
            <w:tcW w:w="1253" w:type="dxa"/>
            <w:shd w:val="clear" w:color="auto" w:fill="FFFFFF"/>
          </w:tcPr>
          <w:p w:rsidR="00450F04" w:rsidRDefault="00450F04">
            <w:pPr>
              <w:rPr>
                <w:sz w:val="10"/>
                <w:szCs w:val="10"/>
              </w:rPr>
            </w:pPr>
          </w:p>
        </w:tc>
        <w:tc>
          <w:tcPr>
            <w:tcW w:w="1642" w:type="dxa"/>
            <w:shd w:val="clear" w:color="auto" w:fill="FFFFFF"/>
          </w:tcPr>
          <w:p w:rsidR="00450F04" w:rsidRDefault="00450F04">
            <w:pPr>
              <w:rPr>
                <w:sz w:val="10"/>
                <w:szCs w:val="10"/>
              </w:rPr>
            </w:pPr>
          </w:p>
        </w:tc>
        <w:tc>
          <w:tcPr>
            <w:tcW w:w="1296" w:type="dxa"/>
            <w:shd w:val="clear" w:color="auto" w:fill="FFFFFF"/>
          </w:tcPr>
          <w:p w:rsidR="00450F04" w:rsidRDefault="00450F04">
            <w:pPr>
              <w:rPr>
                <w:sz w:val="10"/>
                <w:szCs w:val="10"/>
              </w:rPr>
            </w:pPr>
          </w:p>
        </w:tc>
      </w:tr>
      <w:tr w:rsidR="00450F04">
        <w:trPr>
          <w:trHeight w:hRule="exact" w:val="475"/>
          <w:jc w:val="center"/>
        </w:trPr>
        <w:tc>
          <w:tcPr>
            <w:tcW w:w="341" w:type="dxa"/>
            <w:shd w:val="clear" w:color="auto" w:fill="FFFFFF"/>
          </w:tcPr>
          <w:p w:rsidR="00450F04" w:rsidRDefault="00450F04">
            <w:pPr>
              <w:rPr>
                <w:sz w:val="10"/>
                <w:szCs w:val="10"/>
              </w:rPr>
            </w:pPr>
          </w:p>
        </w:tc>
        <w:tc>
          <w:tcPr>
            <w:tcW w:w="322" w:type="dxa"/>
            <w:shd w:val="clear" w:color="auto" w:fill="FFFFFF"/>
            <w:vAlign w:val="bottom"/>
          </w:tcPr>
          <w:p w:rsidR="00450F04" w:rsidRDefault="00314692">
            <w:pPr>
              <w:pStyle w:val="Jin0"/>
              <w:shd w:val="clear" w:color="auto" w:fill="auto"/>
              <w:jc w:val="both"/>
              <w:rPr>
                <w:sz w:val="13"/>
                <w:szCs w:val="13"/>
              </w:rPr>
            </w:pPr>
            <w:r>
              <w:rPr>
                <w:sz w:val="13"/>
                <w:szCs w:val="13"/>
              </w:rPr>
              <w:t>w</w:t>
            </w:r>
          </w:p>
        </w:tc>
        <w:tc>
          <w:tcPr>
            <w:tcW w:w="1397" w:type="dxa"/>
            <w:shd w:val="clear" w:color="auto" w:fill="FFFFFF"/>
          </w:tcPr>
          <w:p w:rsidR="00450F04" w:rsidRDefault="00450F04">
            <w:pPr>
              <w:rPr>
                <w:sz w:val="10"/>
                <w:szCs w:val="10"/>
              </w:rPr>
            </w:pPr>
          </w:p>
        </w:tc>
        <w:tc>
          <w:tcPr>
            <w:tcW w:w="6619" w:type="dxa"/>
            <w:shd w:val="clear" w:color="auto" w:fill="FFFFFF"/>
            <w:vAlign w:val="bottom"/>
          </w:tcPr>
          <w:p w:rsidR="00450F04" w:rsidRDefault="00314692">
            <w:pPr>
              <w:pStyle w:val="Jin0"/>
              <w:shd w:val="clear" w:color="auto" w:fill="auto"/>
              <w:rPr>
                <w:sz w:val="13"/>
                <w:szCs w:val="13"/>
              </w:rPr>
            </w:pPr>
            <w:r>
              <w:rPr>
                <w:sz w:val="13"/>
                <w:szCs w:val="13"/>
              </w:rPr>
              <w:t>(3,1*20+3,1*11+3,1*0,3)*1,2</w:t>
            </w:r>
          </w:p>
        </w:tc>
        <w:tc>
          <w:tcPr>
            <w:tcW w:w="1104" w:type="dxa"/>
            <w:shd w:val="clear" w:color="auto" w:fill="FFFFFF"/>
          </w:tcPr>
          <w:p w:rsidR="00450F04" w:rsidRDefault="00450F04">
            <w:pPr>
              <w:rPr>
                <w:sz w:val="10"/>
                <w:szCs w:val="10"/>
              </w:rPr>
            </w:pPr>
          </w:p>
        </w:tc>
        <w:tc>
          <w:tcPr>
            <w:tcW w:w="1099" w:type="dxa"/>
            <w:shd w:val="clear" w:color="auto" w:fill="FFFFFF"/>
            <w:vAlign w:val="bottom"/>
          </w:tcPr>
          <w:p w:rsidR="00450F04" w:rsidRDefault="00314692">
            <w:pPr>
              <w:pStyle w:val="Jin0"/>
              <w:shd w:val="clear" w:color="auto" w:fill="auto"/>
              <w:jc w:val="right"/>
              <w:rPr>
                <w:sz w:val="13"/>
                <w:szCs w:val="13"/>
              </w:rPr>
            </w:pPr>
            <w:r>
              <w:rPr>
                <w:sz w:val="13"/>
                <w:szCs w:val="13"/>
              </w:rPr>
              <w:t>116,436</w:t>
            </w:r>
          </w:p>
        </w:tc>
        <w:tc>
          <w:tcPr>
            <w:tcW w:w="1253" w:type="dxa"/>
            <w:shd w:val="clear" w:color="auto" w:fill="FFFFFF"/>
          </w:tcPr>
          <w:p w:rsidR="00450F04" w:rsidRDefault="00450F04">
            <w:pPr>
              <w:rPr>
                <w:sz w:val="10"/>
                <w:szCs w:val="10"/>
              </w:rPr>
            </w:pPr>
          </w:p>
        </w:tc>
        <w:tc>
          <w:tcPr>
            <w:tcW w:w="1642" w:type="dxa"/>
            <w:shd w:val="clear" w:color="auto" w:fill="FFFFFF"/>
          </w:tcPr>
          <w:p w:rsidR="00450F04" w:rsidRDefault="00450F04">
            <w:pPr>
              <w:rPr>
                <w:sz w:val="10"/>
                <w:szCs w:val="10"/>
              </w:rPr>
            </w:pPr>
          </w:p>
        </w:tc>
        <w:tc>
          <w:tcPr>
            <w:tcW w:w="1296" w:type="dxa"/>
            <w:shd w:val="clear" w:color="auto" w:fill="FFFFFF"/>
          </w:tcPr>
          <w:p w:rsidR="00450F04" w:rsidRDefault="00450F04">
            <w:pPr>
              <w:rPr>
                <w:sz w:val="10"/>
                <w:szCs w:val="10"/>
              </w:rPr>
            </w:pPr>
          </w:p>
        </w:tc>
      </w:tr>
      <w:tr w:rsidR="00450F04">
        <w:trPr>
          <w:trHeight w:hRule="exact" w:val="221"/>
          <w:jc w:val="center"/>
        </w:trPr>
        <w:tc>
          <w:tcPr>
            <w:tcW w:w="341" w:type="dxa"/>
            <w:shd w:val="clear" w:color="auto" w:fill="FFFFFF"/>
            <w:vAlign w:val="bottom"/>
          </w:tcPr>
          <w:p w:rsidR="00450F04" w:rsidRDefault="00314692">
            <w:pPr>
              <w:pStyle w:val="Jin0"/>
              <w:shd w:val="clear" w:color="auto" w:fill="auto"/>
              <w:jc w:val="both"/>
              <w:rPr>
                <w:sz w:val="13"/>
                <w:szCs w:val="13"/>
              </w:rPr>
            </w:pPr>
            <w:r>
              <w:rPr>
                <w:sz w:val="13"/>
                <w:szCs w:val="13"/>
              </w:rPr>
              <w:t>265</w:t>
            </w:r>
          </w:p>
        </w:tc>
        <w:tc>
          <w:tcPr>
            <w:tcW w:w="322" w:type="dxa"/>
            <w:shd w:val="clear" w:color="auto" w:fill="FFFFFF"/>
            <w:vAlign w:val="bottom"/>
          </w:tcPr>
          <w:p w:rsidR="00450F04" w:rsidRDefault="00314692">
            <w:pPr>
              <w:pStyle w:val="Jin0"/>
              <w:shd w:val="clear" w:color="auto" w:fill="auto"/>
              <w:jc w:val="both"/>
              <w:rPr>
                <w:sz w:val="13"/>
                <w:szCs w:val="13"/>
              </w:rPr>
            </w:pPr>
            <w:r>
              <w:rPr>
                <w:sz w:val="13"/>
                <w:szCs w:val="13"/>
              </w:rPr>
              <w:t>K</w:t>
            </w:r>
          </w:p>
        </w:tc>
        <w:tc>
          <w:tcPr>
            <w:tcW w:w="1397" w:type="dxa"/>
            <w:shd w:val="clear" w:color="auto" w:fill="FFFFFF"/>
            <w:vAlign w:val="bottom"/>
          </w:tcPr>
          <w:p w:rsidR="00450F04" w:rsidRDefault="00314692">
            <w:pPr>
              <w:pStyle w:val="Jin0"/>
              <w:shd w:val="clear" w:color="auto" w:fill="auto"/>
              <w:rPr>
                <w:sz w:val="13"/>
                <w:szCs w:val="13"/>
              </w:rPr>
            </w:pPr>
            <w:r>
              <w:rPr>
                <w:sz w:val="13"/>
                <w:szCs w:val="13"/>
              </w:rPr>
              <w:t>04b</w:t>
            </w:r>
          </w:p>
        </w:tc>
        <w:tc>
          <w:tcPr>
            <w:tcW w:w="6619" w:type="dxa"/>
            <w:shd w:val="clear" w:color="auto" w:fill="FFFFFF"/>
            <w:vAlign w:val="bottom"/>
          </w:tcPr>
          <w:p w:rsidR="00450F04" w:rsidRDefault="00314692">
            <w:pPr>
              <w:pStyle w:val="Jin0"/>
              <w:shd w:val="clear" w:color="auto" w:fill="auto"/>
              <w:rPr>
                <w:sz w:val="13"/>
                <w:szCs w:val="13"/>
              </w:rPr>
            </w:pPr>
            <w:r>
              <w:rPr>
                <w:sz w:val="13"/>
                <w:szCs w:val="13"/>
              </w:rPr>
              <w:t>Odstranění nesoudržného spárování</w:t>
            </w:r>
          </w:p>
        </w:tc>
        <w:tc>
          <w:tcPr>
            <w:tcW w:w="1104" w:type="dxa"/>
            <w:shd w:val="clear" w:color="auto" w:fill="FFFFFF"/>
            <w:vAlign w:val="bottom"/>
          </w:tcPr>
          <w:p w:rsidR="00450F04" w:rsidRDefault="00314692">
            <w:pPr>
              <w:pStyle w:val="Jin0"/>
              <w:shd w:val="clear" w:color="auto" w:fill="auto"/>
              <w:jc w:val="right"/>
              <w:rPr>
                <w:sz w:val="13"/>
                <w:szCs w:val="13"/>
              </w:rPr>
            </w:pPr>
            <w:r>
              <w:rPr>
                <w:sz w:val="13"/>
                <w:szCs w:val="13"/>
              </w:rPr>
              <w:t>m2</w:t>
            </w:r>
          </w:p>
        </w:tc>
        <w:tc>
          <w:tcPr>
            <w:tcW w:w="1099" w:type="dxa"/>
            <w:tcBorders>
              <w:top w:val="single" w:sz="4" w:space="0" w:color="auto"/>
            </w:tcBorders>
            <w:shd w:val="clear" w:color="auto" w:fill="FFFFFF"/>
            <w:vAlign w:val="bottom"/>
          </w:tcPr>
          <w:p w:rsidR="00450F04" w:rsidRDefault="00314692">
            <w:pPr>
              <w:pStyle w:val="Jin0"/>
              <w:shd w:val="clear" w:color="auto" w:fill="auto"/>
              <w:jc w:val="right"/>
              <w:rPr>
                <w:sz w:val="13"/>
                <w:szCs w:val="13"/>
              </w:rPr>
            </w:pPr>
            <w:r>
              <w:rPr>
                <w:sz w:val="13"/>
                <w:szCs w:val="13"/>
              </w:rPr>
              <w:t>116,436</w:t>
            </w:r>
          </w:p>
        </w:tc>
        <w:tc>
          <w:tcPr>
            <w:tcW w:w="1253" w:type="dxa"/>
            <w:shd w:val="clear" w:color="auto" w:fill="FFFFFF"/>
            <w:vAlign w:val="bottom"/>
          </w:tcPr>
          <w:p w:rsidR="00450F04" w:rsidRDefault="00314692">
            <w:pPr>
              <w:pStyle w:val="Jin0"/>
              <w:shd w:val="clear" w:color="auto" w:fill="auto"/>
              <w:ind w:firstLine="620"/>
              <w:rPr>
                <w:sz w:val="13"/>
                <w:szCs w:val="13"/>
              </w:rPr>
            </w:pPr>
            <w:r>
              <w:rPr>
                <w:sz w:val="13"/>
                <w:szCs w:val="13"/>
              </w:rPr>
              <w:t>84,00</w:t>
            </w:r>
          </w:p>
        </w:tc>
        <w:tc>
          <w:tcPr>
            <w:tcW w:w="1642" w:type="dxa"/>
            <w:shd w:val="clear" w:color="auto" w:fill="FFFFFF"/>
            <w:vAlign w:val="bottom"/>
          </w:tcPr>
          <w:p w:rsidR="00450F04" w:rsidRDefault="00314692">
            <w:pPr>
              <w:pStyle w:val="Jin0"/>
              <w:shd w:val="clear" w:color="auto" w:fill="auto"/>
              <w:jc w:val="right"/>
              <w:rPr>
                <w:sz w:val="13"/>
                <w:szCs w:val="13"/>
              </w:rPr>
            </w:pPr>
            <w:r>
              <w:rPr>
                <w:sz w:val="13"/>
                <w:szCs w:val="13"/>
              </w:rPr>
              <w:t>9 780,62</w:t>
            </w:r>
          </w:p>
        </w:tc>
        <w:tc>
          <w:tcPr>
            <w:tcW w:w="1296" w:type="dxa"/>
            <w:shd w:val="clear" w:color="auto" w:fill="FFFFFF"/>
          </w:tcPr>
          <w:p w:rsidR="00450F04" w:rsidRDefault="00450F04">
            <w:pPr>
              <w:rPr>
                <w:sz w:val="10"/>
                <w:szCs w:val="10"/>
              </w:rPr>
            </w:pPr>
          </w:p>
        </w:tc>
      </w:tr>
      <w:tr w:rsidR="00450F04">
        <w:trPr>
          <w:trHeight w:hRule="exact" w:val="418"/>
          <w:jc w:val="center"/>
        </w:trPr>
        <w:tc>
          <w:tcPr>
            <w:tcW w:w="341" w:type="dxa"/>
            <w:shd w:val="clear" w:color="auto" w:fill="FFFFFF"/>
          </w:tcPr>
          <w:p w:rsidR="00450F04" w:rsidRDefault="00450F04">
            <w:pPr>
              <w:rPr>
                <w:sz w:val="10"/>
                <w:szCs w:val="10"/>
              </w:rPr>
            </w:pPr>
          </w:p>
        </w:tc>
        <w:tc>
          <w:tcPr>
            <w:tcW w:w="322" w:type="dxa"/>
            <w:shd w:val="clear" w:color="auto" w:fill="FFFFFF"/>
            <w:vAlign w:val="bottom"/>
          </w:tcPr>
          <w:p w:rsidR="00450F04" w:rsidRDefault="00314692">
            <w:pPr>
              <w:pStyle w:val="Jin0"/>
              <w:shd w:val="clear" w:color="auto" w:fill="auto"/>
              <w:jc w:val="both"/>
              <w:rPr>
                <w:sz w:val="13"/>
                <w:szCs w:val="13"/>
              </w:rPr>
            </w:pPr>
            <w:r>
              <w:rPr>
                <w:sz w:val="13"/>
                <w:szCs w:val="13"/>
              </w:rPr>
              <w:t>p</w:t>
            </w:r>
          </w:p>
        </w:tc>
        <w:tc>
          <w:tcPr>
            <w:tcW w:w="1397" w:type="dxa"/>
            <w:shd w:val="clear" w:color="auto" w:fill="FFFFFF"/>
          </w:tcPr>
          <w:p w:rsidR="00450F04" w:rsidRDefault="00450F04">
            <w:pPr>
              <w:rPr>
                <w:sz w:val="10"/>
                <w:szCs w:val="10"/>
              </w:rPr>
            </w:pPr>
          </w:p>
        </w:tc>
        <w:tc>
          <w:tcPr>
            <w:tcW w:w="6619" w:type="dxa"/>
            <w:shd w:val="clear" w:color="auto" w:fill="FFFFFF"/>
          </w:tcPr>
          <w:p w:rsidR="00450F04" w:rsidRDefault="00314692">
            <w:pPr>
              <w:pStyle w:val="Jin0"/>
              <w:shd w:val="clear" w:color="auto" w:fill="auto"/>
              <w:rPr>
                <w:sz w:val="13"/>
                <w:szCs w:val="13"/>
              </w:rPr>
            </w:pPr>
            <w:r>
              <w:rPr>
                <w:i/>
                <w:iCs/>
                <w:sz w:val="13"/>
                <w:szCs w:val="13"/>
              </w:rPr>
              <w:t>Poznámka k položce:</w:t>
            </w:r>
          </w:p>
        </w:tc>
        <w:tc>
          <w:tcPr>
            <w:tcW w:w="1104" w:type="dxa"/>
            <w:shd w:val="clear" w:color="auto" w:fill="FFFFFF"/>
          </w:tcPr>
          <w:p w:rsidR="00450F04" w:rsidRDefault="00450F04">
            <w:pPr>
              <w:rPr>
                <w:sz w:val="10"/>
                <w:szCs w:val="10"/>
              </w:rPr>
            </w:pPr>
          </w:p>
        </w:tc>
        <w:tc>
          <w:tcPr>
            <w:tcW w:w="1099" w:type="dxa"/>
            <w:tcBorders>
              <w:top w:val="single" w:sz="4" w:space="0" w:color="auto"/>
            </w:tcBorders>
            <w:shd w:val="clear" w:color="auto" w:fill="FFFFFF"/>
          </w:tcPr>
          <w:p w:rsidR="00450F04" w:rsidRDefault="00450F04">
            <w:pPr>
              <w:rPr>
                <w:sz w:val="10"/>
                <w:szCs w:val="10"/>
              </w:rPr>
            </w:pPr>
          </w:p>
        </w:tc>
        <w:tc>
          <w:tcPr>
            <w:tcW w:w="1253" w:type="dxa"/>
            <w:shd w:val="clear" w:color="auto" w:fill="FFFFFF"/>
          </w:tcPr>
          <w:p w:rsidR="00450F04" w:rsidRDefault="00450F04">
            <w:pPr>
              <w:rPr>
                <w:sz w:val="10"/>
                <w:szCs w:val="10"/>
              </w:rPr>
            </w:pPr>
          </w:p>
        </w:tc>
        <w:tc>
          <w:tcPr>
            <w:tcW w:w="1642" w:type="dxa"/>
            <w:shd w:val="clear" w:color="auto" w:fill="FFFFFF"/>
          </w:tcPr>
          <w:p w:rsidR="00450F04" w:rsidRDefault="00450F04">
            <w:pPr>
              <w:rPr>
                <w:sz w:val="10"/>
                <w:szCs w:val="10"/>
              </w:rPr>
            </w:pPr>
          </w:p>
        </w:tc>
        <w:tc>
          <w:tcPr>
            <w:tcW w:w="1296" w:type="dxa"/>
            <w:shd w:val="clear" w:color="auto" w:fill="FFFFFF"/>
          </w:tcPr>
          <w:p w:rsidR="00450F04" w:rsidRDefault="00450F04">
            <w:pPr>
              <w:rPr>
                <w:sz w:val="10"/>
                <w:szCs w:val="10"/>
              </w:rPr>
            </w:pPr>
          </w:p>
        </w:tc>
      </w:tr>
      <w:tr w:rsidR="00450F04">
        <w:trPr>
          <w:trHeight w:hRule="exact" w:val="475"/>
          <w:jc w:val="center"/>
        </w:trPr>
        <w:tc>
          <w:tcPr>
            <w:tcW w:w="341" w:type="dxa"/>
            <w:shd w:val="clear" w:color="auto" w:fill="FFFFFF"/>
          </w:tcPr>
          <w:p w:rsidR="00450F04" w:rsidRDefault="00450F04">
            <w:pPr>
              <w:rPr>
                <w:sz w:val="10"/>
                <w:szCs w:val="10"/>
              </w:rPr>
            </w:pPr>
          </w:p>
        </w:tc>
        <w:tc>
          <w:tcPr>
            <w:tcW w:w="322" w:type="dxa"/>
            <w:shd w:val="clear" w:color="auto" w:fill="FFFFFF"/>
            <w:vAlign w:val="bottom"/>
          </w:tcPr>
          <w:p w:rsidR="00450F04" w:rsidRDefault="00314692">
            <w:pPr>
              <w:pStyle w:val="Jin0"/>
              <w:shd w:val="clear" w:color="auto" w:fill="auto"/>
              <w:jc w:val="both"/>
              <w:rPr>
                <w:sz w:val="13"/>
                <w:szCs w:val="13"/>
              </w:rPr>
            </w:pPr>
            <w:r>
              <w:rPr>
                <w:sz w:val="13"/>
                <w:szCs w:val="13"/>
              </w:rPr>
              <w:t>w</w:t>
            </w:r>
          </w:p>
        </w:tc>
        <w:tc>
          <w:tcPr>
            <w:tcW w:w="1397" w:type="dxa"/>
            <w:shd w:val="clear" w:color="auto" w:fill="FFFFFF"/>
          </w:tcPr>
          <w:p w:rsidR="00450F04" w:rsidRDefault="00450F04">
            <w:pPr>
              <w:rPr>
                <w:sz w:val="10"/>
                <w:szCs w:val="10"/>
              </w:rPr>
            </w:pPr>
          </w:p>
        </w:tc>
        <w:tc>
          <w:tcPr>
            <w:tcW w:w="6619" w:type="dxa"/>
            <w:shd w:val="clear" w:color="auto" w:fill="FFFFFF"/>
            <w:vAlign w:val="bottom"/>
          </w:tcPr>
          <w:p w:rsidR="00450F04" w:rsidRDefault="00314692">
            <w:pPr>
              <w:pStyle w:val="Jin0"/>
              <w:shd w:val="clear" w:color="auto" w:fill="auto"/>
              <w:rPr>
                <w:sz w:val="13"/>
                <w:szCs w:val="13"/>
              </w:rPr>
            </w:pPr>
            <w:r>
              <w:rPr>
                <w:sz w:val="13"/>
                <w:szCs w:val="13"/>
              </w:rPr>
              <w:t>(3,1*20+3,1*11+3,1*0,3)*1,2</w:t>
            </w:r>
          </w:p>
        </w:tc>
        <w:tc>
          <w:tcPr>
            <w:tcW w:w="1104" w:type="dxa"/>
            <w:shd w:val="clear" w:color="auto" w:fill="FFFFFF"/>
          </w:tcPr>
          <w:p w:rsidR="00450F04" w:rsidRDefault="00450F04">
            <w:pPr>
              <w:rPr>
                <w:sz w:val="10"/>
                <w:szCs w:val="10"/>
              </w:rPr>
            </w:pPr>
          </w:p>
        </w:tc>
        <w:tc>
          <w:tcPr>
            <w:tcW w:w="1099" w:type="dxa"/>
            <w:shd w:val="clear" w:color="auto" w:fill="FFFFFF"/>
            <w:vAlign w:val="bottom"/>
          </w:tcPr>
          <w:p w:rsidR="00450F04" w:rsidRDefault="00314692">
            <w:pPr>
              <w:pStyle w:val="Jin0"/>
              <w:shd w:val="clear" w:color="auto" w:fill="auto"/>
              <w:jc w:val="right"/>
              <w:rPr>
                <w:sz w:val="13"/>
                <w:szCs w:val="13"/>
              </w:rPr>
            </w:pPr>
            <w:r>
              <w:rPr>
                <w:sz w:val="13"/>
                <w:szCs w:val="13"/>
              </w:rPr>
              <w:t>116,436</w:t>
            </w:r>
          </w:p>
        </w:tc>
        <w:tc>
          <w:tcPr>
            <w:tcW w:w="1253" w:type="dxa"/>
            <w:shd w:val="clear" w:color="auto" w:fill="FFFFFF"/>
          </w:tcPr>
          <w:p w:rsidR="00450F04" w:rsidRDefault="00450F04">
            <w:pPr>
              <w:rPr>
                <w:sz w:val="10"/>
                <w:szCs w:val="10"/>
              </w:rPr>
            </w:pPr>
          </w:p>
        </w:tc>
        <w:tc>
          <w:tcPr>
            <w:tcW w:w="1642" w:type="dxa"/>
            <w:shd w:val="clear" w:color="auto" w:fill="FFFFFF"/>
          </w:tcPr>
          <w:p w:rsidR="00450F04" w:rsidRDefault="00450F04">
            <w:pPr>
              <w:rPr>
                <w:sz w:val="10"/>
                <w:szCs w:val="10"/>
              </w:rPr>
            </w:pPr>
          </w:p>
        </w:tc>
        <w:tc>
          <w:tcPr>
            <w:tcW w:w="1296" w:type="dxa"/>
            <w:shd w:val="clear" w:color="auto" w:fill="FFFFFF"/>
          </w:tcPr>
          <w:p w:rsidR="00450F04" w:rsidRDefault="00450F04">
            <w:pPr>
              <w:rPr>
                <w:sz w:val="10"/>
                <w:szCs w:val="10"/>
              </w:rPr>
            </w:pPr>
          </w:p>
        </w:tc>
      </w:tr>
      <w:tr w:rsidR="00450F04">
        <w:trPr>
          <w:trHeight w:hRule="exact" w:val="226"/>
          <w:jc w:val="center"/>
        </w:trPr>
        <w:tc>
          <w:tcPr>
            <w:tcW w:w="341" w:type="dxa"/>
            <w:shd w:val="clear" w:color="auto" w:fill="FFFFFF"/>
            <w:vAlign w:val="bottom"/>
          </w:tcPr>
          <w:p w:rsidR="00450F04" w:rsidRDefault="00314692">
            <w:pPr>
              <w:pStyle w:val="Jin0"/>
              <w:shd w:val="clear" w:color="auto" w:fill="auto"/>
              <w:jc w:val="both"/>
              <w:rPr>
                <w:sz w:val="13"/>
                <w:szCs w:val="13"/>
              </w:rPr>
            </w:pPr>
            <w:r>
              <w:rPr>
                <w:sz w:val="13"/>
                <w:szCs w:val="13"/>
              </w:rPr>
              <w:t>266</w:t>
            </w:r>
          </w:p>
        </w:tc>
        <w:tc>
          <w:tcPr>
            <w:tcW w:w="322" w:type="dxa"/>
            <w:shd w:val="clear" w:color="auto" w:fill="FFFFFF"/>
            <w:vAlign w:val="bottom"/>
          </w:tcPr>
          <w:p w:rsidR="00450F04" w:rsidRDefault="00314692">
            <w:pPr>
              <w:pStyle w:val="Jin0"/>
              <w:shd w:val="clear" w:color="auto" w:fill="auto"/>
              <w:jc w:val="both"/>
              <w:rPr>
                <w:sz w:val="13"/>
                <w:szCs w:val="13"/>
              </w:rPr>
            </w:pPr>
            <w:r>
              <w:rPr>
                <w:sz w:val="13"/>
                <w:szCs w:val="13"/>
              </w:rPr>
              <w:t>K</w:t>
            </w:r>
          </w:p>
        </w:tc>
        <w:tc>
          <w:tcPr>
            <w:tcW w:w="1397" w:type="dxa"/>
            <w:shd w:val="clear" w:color="auto" w:fill="FFFFFF"/>
            <w:vAlign w:val="bottom"/>
          </w:tcPr>
          <w:p w:rsidR="00450F04" w:rsidRDefault="00314692">
            <w:pPr>
              <w:pStyle w:val="Jin0"/>
              <w:shd w:val="clear" w:color="auto" w:fill="auto"/>
              <w:rPr>
                <w:sz w:val="13"/>
                <w:szCs w:val="13"/>
              </w:rPr>
            </w:pPr>
            <w:r>
              <w:rPr>
                <w:sz w:val="13"/>
                <w:szCs w:val="13"/>
              </w:rPr>
              <w:t>04c</w:t>
            </w:r>
          </w:p>
        </w:tc>
        <w:tc>
          <w:tcPr>
            <w:tcW w:w="6619" w:type="dxa"/>
            <w:shd w:val="clear" w:color="auto" w:fill="FFFFFF"/>
            <w:vAlign w:val="bottom"/>
          </w:tcPr>
          <w:p w:rsidR="00450F04" w:rsidRDefault="00314692">
            <w:pPr>
              <w:pStyle w:val="Jin0"/>
              <w:shd w:val="clear" w:color="auto" w:fill="auto"/>
              <w:rPr>
                <w:sz w:val="13"/>
                <w:szCs w:val="13"/>
              </w:rPr>
            </w:pPr>
            <w:r>
              <w:rPr>
                <w:sz w:val="13"/>
                <w:szCs w:val="13"/>
              </w:rPr>
              <w:t>Odstranění nepůvodních cementových omítek a vysprávek pod dohledem restaurátora</w:t>
            </w:r>
          </w:p>
        </w:tc>
        <w:tc>
          <w:tcPr>
            <w:tcW w:w="1104" w:type="dxa"/>
            <w:shd w:val="clear" w:color="auto" w:fill="FFFFFF"/>
            <w:vAlign w:val="bottom"/>
          </w:tcPr>
          <w:p w:rsidR="00450F04" w:rsidRDefault="00314692">
            <w:pPr>
              <w:pStyle w:val="Jin0"/>
              <w:shd w:val="clear" w:color="auto" w:fill="auto"/>
              <w:jc w:val="right"/>
              <w:rPr>
                <w:sz w:val="13"/>
                <w:szCs w:val="13"/>
              </w:rPr>
            </w:pPr>
            <w:r>
              <w:rPr>
                <w:sz w:val="13"/>
                <w:szCs w:val="13"/>
              </w:rPr>
              <w:t>m2</w:t>
            </w:r>
          </w:p>
        </w:tc>
        <w:tc>
          <w:tcPr>
            <w:tcW w:w="1099" w:type="dxa"/>
            <w:tcBorders>
              <w:top w:val="single" w:sz="4" w:space="0" w:color="auto"/>
            </w:tcBorders>
            <w:shd w:val="clear" w:color="auto" w:fill="FFFFFF"/>
            <w:vAlign w:val="bottom"/>
          </w:tcPr>
          <w:p w:rsidR="00450F04" w:rsidRDefault="00314692">
            <w:pPr>
              <w:pStyle w:val="Jin0"/>
              <w:shd w:val="clear" w:color="auto" w:fill="auto"/>
              <w:jc w:val="right"/>
              <w:rPr>
                <w:sz w:val="13"/>
                <w:szCs w:val="13"/>
              </w:rPr>
            </w:pPr>
            <w:r>
              <w:rPr>
                <w:sz w:val="13"/>
                <w:szCs w:val="13"/>
              </w:rPr>
              <w:t>29,109</w:t>
            </w:r>
          </w:p>
        </w:tc>
        <w:tc>
          <w:tcPr>
            <w:tcW w:w="1253" w:type="dxa"/>
            <w:shd w:val="clear" w:color="auto" w:fill="FFFFFF"/>
            <w:vAlign w:val="bottom"/>
          </w:tcPr>
          <w:p w:rsidR="00450F04" w:rsidRDefault="00314692">
            <w:pPr>
              <w:pStyle w:val="Jin0"/>
              <w:shd w:val="clear" w:color="auto" w:fill="auto"/>
              <w:ind w:firstLine="560"/>
              <w:rPr>
                <w:sz w:val="13"/>
                <w:szCs w:val="13"/>
              </w:rPr>
            </w:pPr>
            <w:r>
              <w:rPr>
                <w:sz w:val="13"/>
                <w:szCs w:val="13"/>
              </w:rPr>
              <w:t>157,00</w:t>
            </w:r>
          </w:p>
        </w:tc>
        <w:tc>
          <w:tcPr>
            <w:tcW w:w="1642" w:type="dxa"/>
            <w:shd w:val="clear" w:color="auto" w:fill="FFFFFF"/>
            <w:vAlign w:val="bottom"/>
          </w:tcPr>
          <w:p w:rsidR="00450F04" w:rsidRDefault="00314692">
            <w:pPr>
              <w:pStyle w:val="Jin0"/>
              <w:shd w:val="clear" w:color="auto" w:fill="auto"/>
              <w:jc w:val="right"/>
              <w:rPr>
                <w:sz w:val="13"/>
                <w:szCs w:val="13"/>
              </w:rPr>
            </w:pPr>
            <w:r>
              <w:rPr>
                <w:sz w:val="13"/>
                <w:szCs w:val="13"/>
              </w:rPr>
              <w:t>4 570,11</w:t>
            </w:r>
          </w:p>
        </w:tc>
        <w:tc>
          <w:tcPr>
            <w:tcW w:w="1296" w:type="dxa"/>
            <w:shd w:val="clear" w:color="auto" w:fill="FFFFFF"/>
          </w:tcPr>
          <w:p w:rsidR="00450F04" w:rsidRDefault="00450F04">
            <w:pPr>
              <w:rPr>
                <w:sz w:val="10"/>
                <w:szCs w:val="10"/>
              </w:rPr>
            </w:pPr>
          </w:p>
        </w:tc>
      </w:tr>
      <w:tr w:rsidR="00450F04">
        <w:trPr>
          <w:trHeight w:hRule="exact" w:val="413"/>
          <w:jc w:val="center"/>
        </w:trPr>
        <w:tc>
          <w:tcPr>
            <w:tcW w:w="341" w:type="dxa"/>
            <w:shd w:val="clear" w:color="auto" w:fill="FFFFFF"/>
          </w:tcPr>
          <w:p w:rsidR="00450F04" w:rsidRDefault="00450F04">
            <w:pPr>
              <w:rPr>
                <w:sz w:val="10"/>
                <w:szCs w:val="10"/>
              </w:rPr>
            </w:pPr>
          </w:p>
        </w:tc>
        <w:tc>
          <w:tcPr>
            <w:tcW w:w="322" w:type="dxa"/>
            <w:shd w:val="clear" w:color="auto" w:fill="FFFFFF"/>
            <w:vAlign w:val="bottom"/>
          </w:tcPr>
          <w:p w:rsidR="00450F04" w:rsidRDefault="00314692">
            <w:pPr>
              <w:pStyle w:val="Jin0"/>
              <w:shd w:val="clear" w:color="auto" w:fill="auto"/>
              <w:jc w:val="both"/>
              <w:rPr>
                <w:sz w:val="13"/>
                <w:szCs w:val="13"/>
              </w:rPr>
            </w:pPr>
            <w:r>
              <w:rPr>
                <w:sz w:val="13"/>
                <w:szCs w:val="13"/>
              </w:rPr>
              <w:t>p</w:t>
            </w:r>
          </w:p>
        </w:tc>
        <w:tc>
          <w:tcPr>
            <w:tcW w:w="1397" w:type="dxa"/>
            <w:shd w:val="clear" w:color="auto" w:fill="FFFFFF"/>
          </w:tcPr>
          <w:p w:rsidR="00450F04" w:rsidRDefault="00450F04">
            <w:pPr>
              <w:rPr>
                <w:sz w:val="10"/>
                <w:szCs w:val="10"/>
              </w:rPr>
            </w:pPr>
          </w:p>
        </w:tc>
        <w:tc>
          <w:tcPr>
            <w:tcW w:w="6619" w:type="dxa"/>
            <w:shd w:val="clear" w:color="auto" w:fill="FFFFFF"/>
          </w:tcPr>
          <w:p w:rsidR="00450F04" w:rsidRDefault="00314692">
            <w:pPr>
              <w:pStyle w:val="Jin0"/>
              <w:shd w:val="clear" w:color="auto" w:fill="auto"/>
              <w:rPr>
                <w:sz w:val="13"/>
                <w:szCs w:val="13"/>
              </w:rPr>
            </w:pPr>
            <w:r>
              <w:rPr>
                <w:i/>
                <w:iCs/>
                <w:sz w:val="13"/>
                <w:szCs w:val="13"/>
              </w:rPr>
              <w:t>Poznámka k položce:</w:t>
            </w:r>
          </w:p>
        </w:tc>
        <w:tc>
          <w:tcPr>
            <w:tcW w:w="1104" w:type="dxa"/>
            <w:tcBorders>
              <w:top w:val="single" w:sz="4" w:space="0" w:color="auto"/>
            </w:tcBorders>
            <w:shd w:val="clear" w:color="auto" w:fill="FFFFFF"/>
          </w:tcPr>
          <w:p w:rsidR="00450F04" w:rsidRDefault="00450F04">
            <w:pPr>
              <w:rPr>
                <w:sz w:val="10"/>
                <w:szCs w:val="10"/>
              </w:rPr>
            </w:pPr>
          </w:p>
        </w:tc>
        <w:tc>
          <w:tcPr>
            <w:tcW w:w="1099" w:type="dxa"/>
            <w:shd w:val="clear" w:color="auto" w:fill="FFFFFF"/>
          </w:tcPr>
          <w:p w:rsidR="00450F04" w:rsidRDefault="00450F04">
            <w:pPr>
              <w:rPr>
                <w:sz w:val="10"/>
                <w:szCs w:val="10"/>
              </w:rPr>
            </w:pPr>
          </w:p>
        </w:tc>
        <w:tc>
          <w:tcPr>
            <w:tcW w:w="1253" w:type="dxa"/>
            <w:shd w:val="clear" w:color="auto" w:fill="FFFFFF"/>
          </w:tcPr>
          <w:p w:rsidR="00450F04" w:rsidRDefault="00450F04">
            <w:pPr>
              <w:rPr>
                <w:sz w:val="10"/>
                <w:szCs w:val="10"/>
              </w:rPr>
            </w:pPr>
          </w:p>
        </w:tc>
        <w:tc>
          <w:tcPr>
            <w:tcW w:w="1642" w:type="dxa"/>
            <w:shd w:val="clear" w:color="auto" w:fill="FFFFFF"/>
          </w:tcPr>
          <w:p w:rsidR="00450F04" w:rsidRDefault="00450F04">
            <w:pPr>
              <w:rPr>
                <w:sz w:val="10"/>
                <w:szCs w:val="10"/>
              </w:rPr>
            </w:pPr>
          </w:p>
        </w:tc>
        <w:tc>
          <w:tcPr>
            <w:tcW w:w="1296" w:type="dxa"/>
            <w:shd w:val="clear" w:color="auto" w:fill="FFFFFF"/>
          </w:tcPr>
          <w:p w:rsidR="00450F04" w:rsidRDefault="00450F04">
            <w:pPr>
              <w:rPr>
                <w:sz w:val="10"/>
                <w:szCs w:val="10"/>
              </w:rPr>
            </w:pPr>
          </w:p>
        </w:tc>
      </w:tr>
      <w:tr w:rsidR="00450F04">
        <w:trPr>
          <w:trHeight w:hRule="exact" w:val="480"/>
          <w:jc w:val="center"/>
        </w:trPr>
        <w:tc>
          <w:tcPr>
            <w:tcW w:w="341" w:type="dxa"/>
            <w:shd w:val="clear" w:color="auto" w:fill="FFFFFF"/>
          </w:tcPr>
          <w:p w:rsidR="00450F04" w:rsidRDefault="00450F04">
            <w:pPr>
              <w:rPr>
                <w:sz w:val="10"/>
                <w:szCs w:val="10"/>
              </w:rPr>
            </w:pPr>
          </w:p>
        </w:tc>
        <w:tc>
          <w:tcPr>
            <w:tcW w:w="322" w:type="dxa"/>
            <w:shd w:val="clear" w:color="auto" w:fill="FFFFFF"/>
            <w:vAlign w:val="bottom"/>
          </w:tcPr>
          <w:p w:rsidR="00450F04" w:rsidRDefault="00314692">
            <w:pPr>
              <w:pStyle w:val="Jin0"/>
              <w:shd w:val="clear" w:color="auto" w:fill="auto"/>
              <w:jc w:val="both"/>
              <w:rPr>
                <w:sz w:val="13"/>
                <w:szCs w:val="13"/>
              </w:rPr>
            </w:pPr>
            <w:r>
              <w:rPr>
                <w:sz w:val="13"/>
                <w:szCs w:val="13"/>
              </w:rPr>
              <w:t>w</w:t>
            </w:r>
          </w:p>
        </w:tc>
        <w:tc>
          <w:tcPr>
            <w:tcW w:w="1397" w:type="dxa"/>
            <w:shd w:val="clear" w:color="auto" w:fill="FFFFFF"/>
          </w:tcPr>
          <w:p w:rsidR="00450F04" w:rsidRDefault="00450F04">
            <w:pPr>
              <w:rPr>
                <w:sz w:val="10"/>
                <w:szCs w:val="10"/>
              </w:rPr>
            </w:pPr>
          </w:p>
        </w:tc>
        <w:tc>
          <w:tcPr>
            <w:tcW w:w="6619" w:type="dxa"/>
            <w:shd w:val="clear" w:color="auto" w:fill="FFFFFF"/>
            <w:vAlign w:val="bottom"/>
          </w:tcPr>
          <w:p w:rsidR="00450F04" w:rsidRDefault="00314692">
            <w:pPr>
              <w:pStyle w:val="Jin0"/>
              <w:shd w:val="clear" w:color="auto" w:fill="auto"/>
              <w:rPr>
                <w:sz w:val="13"/>
                <w:szCs w:val="13"/>
              </w:rPr>
            </w:pPr>
            <w:r>
              <w:rPr>
                <w:sz w:val="13"/>
                <w:szCs w:val="13"/>
              </w:rPr>
              <w:t>(3,1 *20+3,1 *11 +3,1 *</w:t>
            </w:r>
            <w:proofErr w:type="gramStart"/>
            <w:r>
              <w:rPr>
                <w:sz w:val="13"/>
                <w:szCs w:val="13"/>
              </w:rPr>
              <w:t>0,3 )*1,2*0,25</w:t>
            </w:r>
            <w:proofErr w:type="gramEnd"/>
          </w:p>
        </w:tc>
        <w:tc>
          <w:tcPr>
            <w:tcW w:w="1104" w:type="dxa"/>
            <w:shd w:val="clear" w:color="auto" w:fill="FFFFFF"/>
          </w:tcPr>
          <w:p w:rsidR="00450F04" w:rsidRDefault="00450F04">
            <w:pPr>
              <w:rPr>
                <w:sz w:val="10"/>
                <w:szCs w:val="10"/>
              </w:rPr>
            </w:pPr>
          </w:p>
        </w:tc>
        <w:tc>
          <w:tcPr>
            <w:tcW w:w="1099" w:type="dxa"/>
            <w:shd w:val="clear" w:color="auto" w:fill="FFFFFF"/>
            <w:vAlign w:val="bottom"/>
          </w:tcPr>
          <w:p w:rsidR="00450F04" w:rsidRDefault="00314692">
            <w:pPr>
              <w:pStyle w:val="Jin0"/>
              <w:shd w:val="clear" w:color="auto" w:fill="auto"/>
              <w:jc w:val="right"/>
              <w:rPr>
                <w:sz w:val="13"/>
                <w:szCs w:val="13"/>
              </w:rPr>
            </w:pPr>
            <w:r>
              <w:rPr>
                <w:sz w:val="13"/>
                <w:szCs w:val="13"/>
              </w:rPr>
              <w:t>29,109</w:t>
            </w:r>
          </w:p>
        </w:tc>
        <w:tc>
          <w:tcPr>
            <w:tcW w:w="1253" w:type="dxa"/>
            <w:shd w:val="clear" w:color="auto" w:fill="FFFFFF"/>
          </w:tcPr>
          <w:p w:rsidR="00450F04" w:rsidRDefault="00450F04">
            <w:pPr>
              <w:rPr>
                <w:sz w:val="10"/>
                <w:szCs w:val="10"/>
              </w:rPr>
            </w:pPr>
          </w:p>
        </w:tc>
        <w:tc>
          <w:tcPr>
            <w:tcW w:w="1642" w:type="dxa"/>
            <w:shd w:val="clear" w:color="auto" w:fill="FFFFFF"/>
          </w:tcPr>
          <w:p w:rsidR="00450F04" w:rsidRDefault="00450F04">
            <w:pPr>
              <w:rPr>
                <w:sz w:val="10"/>
                <w:szCs w:val="10"/>
              </w:rPr>
            </w:pPr>
          </w:p>
        </w:tc>
        <w:tc>
          <w:tcPr>
            <w:tcW w:w="1296" w:type="dxa"/>
            <w:shd w:val="clear" w:color="auto" w:fill="FFFFFF"/>
          </w:tcPr>
          <w:p w:rsidR="00450F04" w:rsidRDefault="00450F04">
            <w:pPr>
              <w:rPr>
                <w:sz w:val="10"/>
                <w:szCs w:val="10"/>
              </w:rPr>
            </w:pPr>
          </w:p>
        </w:tc>
      </w:tr>
      <w:tr w:rsidR="00450F04">
        <w:trPr>
          <w:trHeight w:hRule="exact" w:val="221"/>
          <w:jc w:val="center"/>
        </w:trPr>
        <w:tc>
          <w:tcPr>
            <w:tcW w:w="341" w:type="dxa"/>
            <w:shd w:val="clear" w:color="auto" w:fill="FFFFFF"/>
            <w:vAlign w:val="bottom"/>
          </w:tcPr>
          <w:p w:rsidR="00450F04" w:rsidRDefault="00314692">
            <w:pPr>
              <w:pStyle w:val="Jin0"/>
              <w:shd w:val="clear" w:color="auto" w:fill="auto"/>
              <w:jc w:val="center"/>
              <w:rPr>
                <w:sz w:val="13"/>
                <w:szCs w:val="13"/>
              </w:rPr>
            </w:pPr>
            <w:r>
              <w:rPr>
                <w:sz w:val="13"/>
                <w:szCs w:val="13"/>
              </w:rPr>
              <w:t>21</w:t>
            </w:r>
          </w:p>
        </w:tc>
        <w:tc>
          <w:tcPr>
            <w:tcW w:w="322" w:type="dxa"/>
            <w:shd w:val="clear" w:color="auto" w:fill="FFFFFF"/>
          </w:tcPr>
          <w:p w:rsidR="00450F04" w:rsidRDefault="00314692">
            <w:pPr>
              <w:pStyle w:val="Jin0"/>
              <w:shd w:val="clear" w:color="auto" w:fill="auto"/>
              <w:jc w:val="both"/>
              <w:rPr>
                <w:sz w:val="13"/>
                <w:szCs w:val="13"/>
              </w:rPr>
            </w:pPr>
            <w:r>
              <w:rPr>
                <w:sz w:val="13"/>
                <w:szCs w:val="13"/>
              </w:rPr>
              <w:t>K</w:t>
            </w:r>
          </w:p>
        </w:tc>
        <w:tc>
          <w:tcPr>
            <w:tcW w:w="1397" w:type="dxa"/>
            <w:shd w:val="clear" w:color="auto" w:fill="FFFFFF"/>
          </w:tcPr>
          <w:p w:rsidR="00450F04" w:rsidRDefault="00314692">
            <w:pPr>
              <w:pStyle w:val="Jin0"/>
              <w:shd w:val="clear" w:color="auto" w:fill="auto"/>
              <w:rPr>
                <w:sz w:val="13"/>
                <w:szCs w:val="13"/>
              </w:rPr>
            </w:pPr>
            <w:r>
              <w:rPr>
                <w:sz w:val="13"/>
                <w:szCs w:val="13"/>
              </w:rPr>
              <w:t>R8</w:t>
            </w:r>
          </w:p>
        </w:tc>
        <w:tc>
          <w:tcPr>
            <w:tcW w:w="6619" w:type="dxa"/>
            <w:shd w:val="clear" w:color="auto" w:fill="FFFFFF"/>
          </w:tcPr>
          <w:p w:rsidR="00450F04" w:rsidRDefault="00314692">
            <w:pPr>
              <w:pStyle w:val="Jin0"/>
              <w:shd w:val="clear" w:color="auto" w:fill="auto"/>
              <w:rPr>
                <w:sz w:val="13"/>
                <w:szCs w:val="13"/>
              </w:rPr>
            </w:pPr>
            <w:r>
              <w:rPr>
                <w:sz w:val="13"/>
                <w:szCs w:val="13"/>
              </w:rPr>
              <w:t>Bourání podlah z OSB desek</w:t>
            </w:r>
          </w:p>
        </w:tc>
        <w:tc>
          <w:tcPr>
            <w:tcW w:w="1104" w:type="dxa"/>
            <w:shd w:val="clear" w:color="auto" w:fill="FFFFFF"/>
          </w:tcPr>
          <w:p w:rsidR="00450F04" w:rsidRDefault="00314692">
            <w:pPr>
              <w:pStyle w:val="Jin0"/>
              <w:shd w:val="clear" w:color="auto" w:fill="auto"/>
              <w:jc w:val="right"/>
              <w:rPr>
                <w:sz w:val="13"/>
                <w:szCs w:val="13"/>
              </w:rPr>
            </w:pPr>
            <w:r>
              <w:rPr>
                <w:sz w:val="13"/>
                <w:szCs w:val="13"/>
              </w:rPr>
              <w:t>m3</w:t>
            </w:r>
          </w:p>
        </w:tc>
        <w:tc>
          <w:tcPr>
            <w:tcW w:w="1099" w:type="dxa"/>
            <w:shd w:val="clear" w:color="auto" w:fill="FFFFFF"/>
          </w:tcPr>
          <w:p w:rsidR="00450F04" w:rsidRDefault="00314692">
            <w:pPr>
              <w:pStyle w:val="Jin0"/>
              <w:shd w:val="clear" w:color="auto" w:fill="auto"/>
              <w:jc w:val="right"/>
              <w:rPr>
                <w:sz w:val="13"/>
                <w:szCs w:val="13"/>
              </w:rPr>
            </w:pPr>
            <w:r>
              <w:rPr>
                <w:sz w:val="13"/>
                <w:szCs w:val="13"/>
              </w:rPr>
              <w:t>1,784</w:t>
            </w:r>
          </w:p>
        </w:tc>
        <w:tc>
          <w:tcPr>
            <w:tcW w:w="1253" w:type="dxa"/>
            <w:shd w:val="clear" w:color="auto" w:fill="FFFFFF"/>
            <w:vAlign w:val="bottom"/>
          </w:tcPr>
          <w:p w:rsidR="00450F04" w:rsidRDefault="00314692">
            <w:pPr>
              <w:pStyle w:val="Jin0"/>
              <w:shd w:val="clear" w:color="auto" w:fill="auto"/>
              <w:ind w:firstLine="440"/>
              <w:rPr>
                <w:sz w:val="13"/>
                <w:szCs w:val="13"/>
              </w:rPr>
            </w:pPr>
            <w:r>
              <w:rPr>
                <w:sz w:val="13"/>
                <w:szCs w:val="13"/>
              </w:rPr>
              <w:t>1 818,00</w:t>
            </w:r>
          </w:p>
        </w:tc>
        <w:tc>
          <w:tcPr>
            <w:tcW w:w="2938" w:type="dxa"/>
            <w:gridSpan w:val="2"/>
            <w:shd w:val="clear" w:color="auto" w:fill="FFFFFF"/>
          </w:tcPr>
          <w:p w:rsidR="00450F04" w:rsidRDefault="00314692">
            <w:pPr>
              <w:pStyle w:val="Jin0"/>
              <w:shd w:val="clear" w:color="auto" w:fill="auto"/>
              <w:ind w:left="1060"/>
              <w:rPr>
                <w:sz w:val="13"/>
                <w:szCs w:val="13"/>
              </w:rPr>
            </w:pPr>
            <w:r>
              <w:rPr>
                <w:sz w:val="13"/>
                <w:szCs w:val="13"/>
              </w:rPr>
              <w:t>3 243,31</w:t>
            </w:r>
          </w:p>
        </w:tc>
      </w:tr>
      <w:tr w:rsidR="00450F04">
        <w:trPr>
          <w:trHeight w:hRule="exact" w:val="221"/>
          <w:jc w:val="center"/>
        </w:trPr>
        <w:tc>
          <w:tcPr>
            <w:tcW w:w="341" w:type="dxa"/>
            <w:shd w:val="clear" w:color="auto" w:fill="FFFFFF"/>
          </w:tcPr>
          <w:p w:rsidR="00450F04" w:rsidRDefault="00450F04">
            <w:pPr>
              <w:rPr>
                <w:sz w:val="10"/>
                <w:szCs w:val="10"/>
              </w:rPr>
            </w:pPr>
          </w:p>
        </w:tc>
        <w:tc>
          <w:tcPr>
            <w:tcW w:w="322" w:type="dxa"/>
            <w:shd w:val="clear" w:color="auto" w:fill="FFFFFF"/>
          </w:tcPr>
          <w:p w:rsidR="00450F04" w:rsidRDefault="00314692">
            <w:pPr>
              <w:pStyle w:val="Jin0"/>
              <w:shd w:val="clear" w:color="auto" w:fill="auto"/>
              <w:jc w:val="both"/>
              <w:rPr>
                <w:sz w:val="13"/>
                <w:szCs w:val="13"/>
              </w:rPr>
            </w:pPr>
            <w:r>
              <w:rPr>
                <w:sz w:val="13"/>
                <w:szCs w:val="13"/>
              </w:rPr>
              <w:t>w</w:t>
            </w:r>
          </w:p>
        </w:tc>
        <w:tc>
          <w:tcPr>
            <w:tcW w:w="1397" w:type="dxa"/>
            <w:shd w:val="clear" w:color="auto" w:fill="FFFFFF"/>
          </w:tcPr>
          <w:p w:rsidR="00450F04" w:rsidRDefault="00450F04">
            <w:pPr>
              <w:rPr>
                <w:sz w:val="10"/>
                <w:szCs w:val="10"/>
              </w:rPr>
            </w:pPr>
          </w:p>
        </w:tc>
        <w:tc>
          <w:tcPr>
            <w:tcW w:w="6619" w:type="dxa"/>
            <w:shd w:val="clear" w:color="auto" w:fill="FFFFFF"/>
          </w:tcPr>
          <w:p w:rsidR="00450F04" w:rsidRDefault="00314692">
            <w:pPr>
              <w:pStyle w:val="Jin0"/>
              <w:shd w:val="clear" w:color="auto" w:fill="auto"/>
              <w:rPr>
                <w:sz w:val="13"/>
                <w:szCs w:val="13"/>
              </w:rPr>
            </w:pPr>
            <w:r>
              <w:rPr>
                <w:sz w:val="13"/>
                <w:szCs w:val="13"/>
              </w:rPr>
              <w:t>70,5*0,022*1,15 "</w:t>
            </w:r>
            <w:proofErr w:type="spellStart"/>
            <w:r>
              <w:rPr>
                <w:sz w:val="13"/>
                <w:szCs w:val="13"/>
              </w:rPr>
              <w:t>Sb</w:t>
            </w:r>
            <w:proofErr w:type="spellEnd"/>
            <w:r>
              <w:rPr>
                <w:sz w:val="13"/>
                <w:szCs w:val="13"/>
              </w:rPr>
              <w:t>"</w:t>
            </w:r>
          </w:p>
        </w:tc>
        <w:tc>
          <w:tcPr>
            <w:tcW w:w="1104" w:type="dxa"/>
            <w:shd w:val="clear" w:color="auto" w:fill="FFFFFF"/>
          </w:tcPr>
          <w:p w:rsidR="00450F04" w:rsidRDefault="00450F04">
            <w:pPr>
              <w:rPr>
                <w:sz w:val="10"/>
                <w:szCs w:val="10"/>
              </w:rPr>
            </w:pPr>
          </w:p>
        </w:tc>
        <w:tc>
          <w:tcPr>
            <w:tcW w:w="1099" w:type="dxa"/>
            <w:shd w:val="clear" w:color="auto" w:fill="FFFFFF"/>
          </w:tcPr>
          <w:p w:rsidR="00450F04" w:rsidRDefault="00314692">
            <w:pPr>
              <w:pStyle w:val="Jin0"/>
              <w:shd w:val="clear" w:color="auto" w:fill="auto"/>
              <w:jc w:val="right"/>
              <w:rPr>
                <w:sz w:val="13"/>
                <w:szCs w:val="13"/>
              </w:rPr>
            </w:pPr>
            <w:r>
              <w:rPr>
                <w:sz w:val="13"/>
                <w:szCs w:val="13"/>
              </w:rPr>
              <w:t>1,784</w:t>
            </w:r>
          </w:p>
        </w:tc>
        <w:tc>
          <w:tcPr>
            <w:tcW w:w="1253" w:type="dxa"/>
            <w:shd w:val="clear" w:color="auto" w:fill="FFFFFF"/>
          </w:tcPr>
          <w:p w:rsidR="00450F04" w:rsidRDefault="00450F04">
            <w:pPr>
              <w:rPr>
                <w:sz w:val="10"/>
                <w:szCs w:val="10"/>
              </w:rPr>
            </w:pPr>
          </w:p>
        </w:tc>
        <w:tc>
          <w:tcPr>
            <w:tcW w:w="1642" w:type="dxa"/>
            <w:shd w:val="clear" w:color="auto" w:fill="FFFFFF"/>
          </w:tcPr>
          <w:p w:rsidR="00450F04" w:rsidRDefault="00450F04">
            <w:pPr>
              <w:rPr>
                <w:sz w:val="10"/>
                <w:szCs w:val="10"/>
              </w:rPr>
            </w:pPr>
          </w:p>
        </w:tc>
        <w:tc>
          <w:tcPr>
            <w:tcW w:w="1296" w:type="dxa"/>
            <w:shd w:val="clear" w:color="auto" w:fill="FFFFFF"/>
          </w:tcPr>
          <w:p w:rsidR="00450F04" w:rsidRDefault="00450F04">
            <w:pPr>
              <w:rPr>
                <w:sz w:val="10"/>
                <w:szCs w:val="10"/>
              </w:rPr>
            </w:pPr>
          </w:p>
        </w:tc>
      </w:tr>
      <w:tr w:rsidR="00450F04">
        <w:trPr>
          <w:trHeight w:hRule="exact" w:val="226"/>
          <w:jc w:val="center"/>
        </w:trPr>
        <w:tc>
          <w:tcPr>
            <w:tcW w:w="341" w:type="dxa"/>
            <w:shd w:val="clear" w:color="auto" w:fill="FFFFFF"/>
            <w:vAlign w:val="bottom"/>
          </w:tcPr>
          <w:p w:rsidR="00450F04" w:rsidRDefault="00314692">
            <w:pPr>
              <w:pStyle w:val="Jin0"/>
              <w:shd w:val="clear" w:color="auto" w:fill="auto"/>
              <w:jc w:val="both"/>
              <w:rPr>
                <w:sz w:val="13"/>
                <w:szCs w:val="13"/>
              </w:rPr>
            </w:pPr>
            <w:r>
              <w:rPr>
                <w:sz w:val="13"/>
                <w:szCs w:val="13"/>
              </w:rPr>
              <w:t>206</w:t>
            </w:r>
          </w:p>
        </w:tc>
        <w:tc>
          <w:tcPr>
            <w:tcW w:w="322" w:type="dxa"/>
            <w:shd w:val="clear" w:color="auto" w:fill="FFFFFF"/>
            <w:vAlign w:val="bottom"/>
          </w:tcPr>
          <w:p w:rsidR="00450F04" w:rsidRDefault="00314692">
            <w:pPr>
              <w:pStyle w:val="Jin0"/>
              <w:shd w:val="clear" w:color="auto" w:fill="auto"/>
              <w:jc w:val="both"/>
              <w:rPr>
                <w:sz w:val="13"/>
                <w:szCs w:val="13"/>
              </w:rPr>
            </w:pPr>
            <w:r>
              <w:rPr>
                <w:sz w:val="13"/>
                <w:szCs w:val="13"/>
              </w:rPr>
              <w:t>K</w:t>
            </w:r>
          </w:p>
        </w:tc>
        <w:tc>
          <w:tcPr>
            <w:tcW w:w="1397" w:type="dxa"/>
            <w:shd w:val="clear" w:color="auto" w:fill="FFFFFF"/>
            <w:vAlign w:val="bottom"/>
          </w:tcPr>
          <w:p w:rsidR="00450F04" w:rsidRDefault="00314692">
            <w:pPr>
              <w:pStyle w:val="Jin0"/>
              <w:shd w:val="clear" w:color="auto" w:fill="auto"/>
              <w:rPr>
                <w:sz w:val="13"/>
                <w:szCs w:val="13"/>
              </w:rPr>
            </w:pPr>
            <w:r>
              <w:rPr>
                <w:sz w:val="13"/>
                <w:szCs w:val="13"/>
              </w:rPr>
              <w:t>R9</w:t>
            </w:r>
          </w:p>
        </w:tc>
        <w:tc>
          <w:tcPr>
            <w:tcW w:w="6619" w:type="dxa"/>
            <w:shd w:val="clear" w:color="auto" w:fill="FFFFFF"/>
            <w:vAlign w:val="bottom"/>
          </w:tcPr>
          <w:p w:rsidR="00450F04" w:rsidRDefault="00314692">
            <w:pPr>
              <w:pStyle w:val="Jin0"/>
              <w:shd w:val="clear" w:color="auto" w:fill="auto"/>
              <w:rPr>
                <w:sz w:val="13"/>
                <w:szCs w:val="13"/>
              </w:rPr>
            </w:pPr>
            <w:r>
              <w:rPr>
                <w:sz w:val="13"/>
                <w:szCs w:val="13"/>
              </w:rPr>
              <w:t>Provizorní zajištění krovu a stropu nad TR21 výdřevou</w:t>
            </w:r>
          </w:p>
        </w:tc>
        <w:tc>
          <w:tcPr>
            <w:tcW w:w="1104" w:type="dxa"/>
            <w:shd w:val="clear" w:color="auto" w:fill="FFFFFF"/>
            <w:vAlign w:val="bottom"/>
          </w:tcPr>
          <w:p w:rsidR="00450F04" w:rsidRDefault="00314692">
            <w:pPr>
              <w:pStyle w:val="Jin0"/>
              <w:shd w:val="clear" w:color="auto" w:fill="auto"/>
              <w:jc w:val="right"/>
              <w:rPr>
                <w:sz w:val="13"/>
                <w:szCs w:val="13"/>
              </w:rPr>
            </w:pPr>
            <w:proofErr w:type="spellStart"/>
            <w:r>
              <w:rPr>
                <w:sz w:val="13"/>
                <w:szCs w:val="13"/>
              </w:rPr>
              <w:t>kpl</w:t>
            </w:r>
            <w:proofErr w:type="spellEnd"/>
          </w:p>
        </w:tc>
        <w:tc>
          <w:tcPr>
            <w:tcW w:w="1099" w:type="dxa"/>
            <w:shd w:val="clear" w:color="auto" w:fill="FFFFFF"/>
            <w:vAlign w:val="bottom"/>
          </w:tcPr>
          <w:p w:rsidR="00450F04" w:rsidRDefault="00314692">
            <w:pPr>
              <w:pStyle w:val="Jin0"/>
              <w:shd w:val="clear" w:color="auto" w:fill="auto"/>
              <w:jc w:val="right"/>
              <w:rPr>
                <w:sz w:val="13"/>
                <w:szCs w:val="13"/>
              </w:rPr>
            </w:pPr>
            <w:r>
              <w:rPr>
                <w:sz w:val="13"/>
                <w:szCs w:val="13"/>
              </w:rPr>
              <w:t>1,000</w:t>
            </w:r>
          </w:p>
        </w:tc>
        <w:tc>
          <w:tcPr>
            <w:tcW w:w="1253" w:type="dxa"/>
            <w:shd w:val="clear" w:color="auto" w:fill="FFFFFF"/>
            <w:vAlign w:val="bottom"/>
          </w:tcPr>
          <w:p w:rsidR="00450F04" w:rsidRDefault="00314692">
            <w:pPr>
              <w:pStyle w:val="Jin0"/>
              <w:shd w:val="clear" w:color="auto" w:fill="auto"/>
              <w:ind w:right="240"/>
              <w:jc w:val="right"/>
              <w:rPr>
                <w:sz w:val="13"/>
                <w:szCs w:val="13"/>
              </w:rPr>
            </w:pPr>
            <w:r>
              <w:rPr>
                <w:sz w:val="13"/>
                <w:szCs w:val="13"/>
              </w:rPr>
              <w:t>27 826,00</w:t>
            </w:r>
          </w:p>
        </w:tc>
        <w:tc>
          <w:tcPr>
            <w:tcW w:w="1642" w:type="dxa"/>
            <w:shd w:val="clear" w:color="auto" w:fill="FFFFFF"/>
            <w:vAlign w:val="bottom"/>
          </w:tcPr>
          <w:p w:rsidR="00450F04" w:rsidRDefault="00314692">
            <w:pPr>
              <w:pStyle w:val="Jin0"/>
              <w:shd w:val="clear" w:color="auto" w:fill="auto"/>
              <w:jc w:val="right"/>
              <w:rPr>
                <w:sz w:val="13"/>
                <w:szCs w:val="13"/>
              </w:rPr>
            </w:pPr>
            <w:r>
              <w:rPr>
                <w:sz w:val="13"/>
                <w:szCs w:val="13"/>
              </w:rPr>
              <w:t>27 826,00</w:t>
            </w:r>
          </w:p>
        </w:tc>
        <w:tc>
          <w:tcPr>
            <w:tcW w:w="1296" w:type="dxa"/>
            <w:shd w:val="clear" w:color="auto" w:fill="FFFFFF"/>
          </w:tcPr>
          <w:p w:rsidR="00450F04" w:rsidRDefault="00450F04">
            <w:pPr>
              <w:rPr>
                <w:sz w:val="10"/>
                <w:szCs w:val="10"/>
              </w:rPr>
            </w:pPr>
          </w:p>
        </w:tc>
      </w:tr>
      <w:tr w:rsidR="00450F04">
        <w:trPr>
          <w:trHeight w:hRule="exact" w:val="504"/>
          <w:jc w:val="center"/>
        </w:trPr>
        <w:tc>
          <w:tcPr>
            <w:tcW w:w="341" w:type="dxa"/>
            <w:shd w:val="clear" w:color="auto" w:fill="FFFFFF"/>
          </w:tcPr>
          <w:p w:rsidR="00450F04" w:rsidRDefault="00450F04">
            <w:pPr>
              <w:rPr>
                <w:sz w:val="10"/>
                <w:szCs w:val="10"/>
              </w:rPr>
            </w:pPr>
          </w:p>
        </w:tc>
        <w:tc>
          <w:tcPr>
            <w:tcW w:w="322" w:type="dxa"/>
            <w:shd w:val="clear" w:color="auto" w:fill="FFFFFF"/>
            <w:vAlign w:val="bottom"/>
          </w:tcPr>
          <w:p w:rsidR="00450F04" w:rsidRDefault="00314692">
            <w:pPr>
              <w:pStyle w:val="Jin0"/>
              <w:shd w:val="clear" w:color="auto" w:fill="auto"/>
              <w:jc w:val="both"/>
              <w:rPr>
                <w:sz w:val="13"/>
                <w:szCs w:val="13"/>
              </w:rPr>
            </w:pPr>
            <w:r>
              <w:rPr>
                <w:sz w:val="13"/>
                <w:szCs w:val="13"/>
              </w:rPr>
              <w:t>D</w:t>
            </w:r>
          </w:p>
        </w:tc>
        <w:tc>
          <w:tcPr>
            <w:tcW w:w="1397" w:type="dxa"/>
            <w:shd w:val="clear" w:color="auto" w:fill="FFFFFF"/>
            <w:vAlign w:val="bottom"/>
          </w:tcPr>
          <w:p w:rsidR="00450F04" w:rsidRDefault="00314692">
            <w:pPr>
              <w:pStyle w:val="Jin0"/>
              <w:shd w:val="clear" w:color="auto" w:fill="auto"/>
              <w:rPr>
                <w:sz w:val="18"/>
                <w:szCs w:val="18"/>
              </w:rPr>
            </w:pPr>
            <w:r>
              <w:rPr>
                <w:sz w:val="18"/>
                <w:szCs w:val="18"/>
              </w:rPr>
              <w:t>99</w:t>
            </w:r>
          </w:p>
        </w:tc>
        <w:tc>
          <w:tcPr>
            <w:tcW w:w="6619" w:type="dxa"/>
            <w:shd w:val="clear" w:color="auto" w:fill="FFFFFF"/>
            <w:vAlign w:val="bottom"/>
          </w:tcPr>
          <w:p w:rsidR="00450F04" w:rsidRDefault="00314692">
            <w:pPr>
              <w:pStyle w:val="Jin0"/>
              <w:shd w:val="clear" w:color="auto" w:fill="auto"/>
              <w:rPr>
                <w:sz w:val="18"/>
                <w:szCs w:val="18"/>
              </w:rPr>
            </w:pPr>
            <w:r>
              <w:rPr>
                <w:sz w:val="18"/>
                <w:szCs w:val="18"/>
              </w:rPr>
              <w:t>Přesun hmot</w:t>
            </w:r>
          </w:p>
        </w:tc>
        <w:tc>
          <w:tcPr>
            <w:tcW w:w="1104" w:type="dxa"/>
            <w:shd w:val="clear" w:color="auto" w:fill="FFFFFF"/>
          </w:tcPr>
          <w:p w:rsidR="00450F04" w:rsidRDefault="00450F04">
            <w:pPr>
              <w:rPr>
                <w:sz w:val="10"/>
                <w:szCs w:val="10"/>
              </w:rPr>
            </w:pPr>
          </w:p>
        </w:tc>
        <w:tc>
          <w:tcPr>
            <w:tcW w:w="1099" w:type="dxa"/>
            <w:shd w:val="clear" w:color="auto" w:fill="FFFFFF"/>
          </w:tcPr>
          <w:p w:rsidR="00450F04" w:rsidRDefault="00450F04">
            <w:pPr>
              <w:rPr>
                <w:sz w:val="10"/>
                <w:szCs w:val="10"/>
              </w:rPr>
            </w:pPr>
          </w:p>
        </w:tc>
        <w:tc>
          <w:tcPr>
            <w:tcW w:w="1253" w:type="dxa"/>
            <w:shd w:val="clear" w:color="auto" w:fill="FFFFFF"/>
          </w:tcPr>
          <w:p w:rsidR="00450F04" w:rsidRDefault="00450F04">
            <w:pPr>
              <w:rPr>
                <w:sz w:val="10"/>
                <w:szCs w:val="10"/>
              </w:rPr>
            </w:pPr>
          </w:p>
        </w:tc>
        <w:tc>
          <w:tcPr>
            <w:tcW w:w="1642" w:type="dxa"/>
            <w:shd w:val="clear" w:color="auto" w:fill="FFFFFF"/>
            <w:vAlign w:val="bottom"/>
          </w:tcPr>
          <w:p w:rsidR="00450F04" w:rsidRDefault="00314692">
            <w:pPr>
              <w:pStyle w:val="Jin0"/>
              <w:shd w:val="clear" w:color="auto" w:fill="auto"/>
              <w:jc w:val="right"/>
              <w:rPr>
                <w:sz w:val="18"/>
                <w:szCs w:val="18"/>
              </w:rPr>
            </w:pPr>
            <w:r>
              <w:rPr>
                <w:sz w:val="18"/>
                <w:szCs w:val="18"/>
              </w:rPr>
              <w:t>134 621,58</w:t>
            </w:r>
          </w:p>
        </w:tc>
        <w:tc>
          <w:tcPr>
            <w:tcW w:w="1296" w:type="dxa"/>
            <w:shd w:val="clear" w:color="auto" w:fill="FFFFFF"/>
          </w:tcPr>
          <w:p w:rsidR="00450F04" w:rsidRDefault="00450F04">
            <w:pPr>
              <w:rPr>
                <w:sz w:val="10"/>
                <w:szCs w:val="10"/>
              </w:rPr>
            </w:pPr>
          </w:p>
        </w:tc>
      </w:tr>
      <w:tr w:rsidR="00450F04">
        <w:trPr>
          <w:trHeight w:hRule="exact" w:val="216"/>
          <w:jc w:val="center"/>
        </w:trPr>
        <w:tc>
          <w:tcPr>
            <w:tcW w:w="341" w:type="dxa"/>
            <w:shd w:val="clear" w:color="auto" w:fill="FFFFFF"/>
          </w:tcPr>
          <w:p w:rsidR="00450F04" w:rsidRDefault="00314692">
            <w:pPr>
              <w:pStyle w:val="Jin0"/>
              <w:shd w:val="clear" w:color="auto" w:fill="auto"/>
              <w:jc w:val="both"/>
              <w:rPr>
                <w:sz w:val="13"/>
                <w:szCs w:val="13"/>
              </w:rPr>
            </w:pPr>
            <w:r>
              <w:rPr>
                <w:sz w:val="13"/>
                <w:szCs w:val="13"/>
              </w:rPr>
              <w:t>187</w:t>
            </w:r>
          </w:p>
        </w:tc>
        <w:tc>
          <w:tcPr>
            <w:tcW w:w="322" w:type="dxa"/>
            <w:shd w:val="clear" w:color="auto" w:fill="FFFFFF"/>
          </w:tcPr>
          <w:p w:rsidR="00450F04" w:rsidRDefault="00314692">
            <w:pPr>
              <w:pStyle w:val="Jin0"/>
              <w:shd w:val="clear" w:color="auto" w:fill="auto"/>
              <w:jc w:val="both"/>
              <w:rPr>
                <w:sz w:val="13"/>
                <w:szCs w:val="13"/>
              </w:rPr>
            </w:pPr>
            <w:r>
              <w:rPr>
                <w:sz w:val="13"/>
                <w:szCs w:val="13"/>
              </w:rPr>
              <w:t>K</w:t>
            </w:r>
          </w:p>
        </w:tc>
        <w:tc>
          <w:tcPr>
            <w:tcW w:w="1397" w:type="dxa"/>
            <w:shd w:val="clear" w:color="auto" w:fill="FFFFFF"/>
          </w:tcPr>
          <w:p w:rsidR="00450F04" w:rsidRDefault="00314692">
            <w:pPr>
              <w:pStyle w:val="Jin0"/>
              <w:shd w:val="clear" w:color="auto" w:fill="auto"/>
              <w:rPr>
                <w:sz w:val="13"/>
                <w:szCs w:val="13"/>
              </w:rPr>
            </w:pPr>
            <w:r>
              <w:rPr>
                <w:sz w:val="13"/>
                <w:szCs w:val="13"/>
              </w:rPr>
              <w:t>997013501</w:t>
            </w:r>
          </w:p>
        </w:tc>
        <w:tc>
          <w:tcPr>
            <w:tcW w:w="6619" w:type="dxa"/>
            <w:shd w:val="clear" w:color="auto" w:fill="FFFFFF"/>
          </w:tcPr>
          <w:p w:rsidR="00450F04" w:rsidRDefault="00314692">
            <w:pPr>
              <w:pStyle w:val="Jin0"/>
              <w:shd w:val="clear" w:color="auto" w:fill="auto"/>
              <w:rPr>
                <w:sz w:val="13"/>
                <w:szCs w:val="13"/>
              </w:rPr>
            </w:pPr>
            <w:r>
              <w:rPr>
                <w:sz w:val="13"/>
                <w:szCs w:val="13"/>
              </w:rPr>
              <w:t>Odvoz suti na skládku a vybouraných hmot nebo meziskládku do 1 km se složením</w:t>
            </w:r>
          </w:p>
        </w:tc>
        <w:tc>
          <w:tcPr>
            <w:tcW w:w="1104" w:type="dxa"/>
            <w:shd w:val="clear" w:color="auto" w:fill="FFFFFF"/>
            <w:vAlign w:val="bottom"/>
          </w:tcPr>
          <w:p w:rsidR="00450F04" w:rsidRDefault="00314692">
            <w:pPr>
              <w:pStyle w:val="Jin0"/>
              <w:shd w:val="clear" w:color="auto" w:fill="auto"/>
              <w:jc w:val="right"/>
              <w:rPr>
                <w:sz w:val="13"/>
                <w:szCs w:val="13"/>
              </w:rPr>
            </w:pPr>
            <w:r>
              <w:rPr>
                <w:sz w:val="13"/>
                <w:szCs w:val="13"/>
                <w:vertAlign w:val="superscript"/>
              </w:rPr>
              <w:t>1</w:t>
            </w:r>
          </w:p>
        </w:tc>
        <w:tc>
          <w:tcPr>
            <w:tcW w:w="1099" w:type="dxa"/>
            <w:shd w:val="clear" w:color="auto" w:fill="FFFFFF"/>
          </w:tcPr>
          <w:p w:rsidR="00450F04" w:rsidRDefault="00314692">
            <w:pPr>
              <w:pStyle w:val="Jin0"/>
              <w:shd w:val="clear" w:color="auto" w:fill="auto"/>
              <w:jc w:val="right"/>
              <w:rPr>
                <w:sz w:val="13"/>
                <w:szCs w:val="13"/>
              </w:rPr>
            </w:pPr>
            <w:r>
              <w:rPr>
                <w:sz w:val="13"/>
                <w:szCs w:val="13"/>
              </w:rPr>
              <w:t>341,495</w:t>
            </w:r>
          </w:p>
        </w:tc>
        <w:tc>
          <w:tcPr>
            <w:tcW w:w="1253" w:type="dxa"/>
            <w:shd w:val="clear" w:color="auto" w:fill="FFFFFF"/>
          </w:tcPr>
          <w:p w:rsidR="00450F04" w:rsidRDefault="00314692">
            <w:pPr>
              <w:pStyle w:val="Jin0"/>
              <w:shd w:val="clear" w:color="auto" w:fill="auto"/>
              <w:ind w:firstLine="560"/>
              <w:rPr>
                <w:sz w:val="13"/>
                <w:szCs w:val="13"/>
              </w:rPr>
            </w:pPr>
            <w:r>
              <w:rPr>
                <w:sz w:val="13"/>
                <w:szCs w:val="13"/>
              </w:rPr>
              <w:t>136,00</w:t>
            </w:r>
          </w:p>
        </w:tc>
        <w:tc>
          <w:tcPr>
            <w:tcW w:w="1642" w:type="dxa"/>
            <w:shd w:val="clear" w:color="auto" w:fill="FFFFFF"/>
          </w:tcPr>
          <w:p w:rsidR="00450F04" w:rsidRDefault="00314692">
            <w:pPr>
              <w:pStyle w:val="Jin0"/>
              <w:shd w:val="clear" w:color="auto" w:fill="auto"/>
              <w:jc w:val="right"/>
              <w:rPr>
                <w:sz w:val="13"/>
                <w:szCs w:val="13"/>
              </w:rPr>
            </w:pPr>
            <w:r>
              <w:rPr>
                <w:sz w:val="13"/>
                <w:szCs w:val="13"/>
              </w:rPr>
              <w:t>46 443,32</w:t>
            </w:r>
          </w:p>
        </w:tc>
        <w:tc>
          <w:tcPr>
            <w:tcW w:w="1296" w:type="dxa"/>
            <w:shd w:val="clear" w:color="auto" w:fill="FFFFFF"/>
          </w:tcPr>
          <w:p w:rsidR="00450F04" w:rsidRDefault="00314692">
            <w:pPr>
              <w:pStyle w:val="Jin0"/>
              <w:shd w:val="clear" w:color="auto" w:fill="auto"/>
              <w:rPr>
                <w:sz w:val="13"/>
                <w:szCs w:val="13"/>
              </w:rPr>
            </w:pPr>
            <w:r>
              <w:rPr>
                <w:sz w:val="13"/>
                <w:szCs w:val="13"/>
              </w:rPr>
              <w:t>CS ÚRS 2012 02</w:t>
            </w:r>
          </w:p>
        </w:tc>
      </w:tr>
      <w:tr w:rsidR="00450F04">
        <w:trPr>
          <w:trHeight w:hRule="exact" w:val="221"/>
          <w:jc w:val="center"/>
        </w:trPr>
        <w:tc>
          <w:tcPr>
            <w:tcW w:w="341" w:type="dxa"/>
            <w:shd w:val="clear" w:color="auto" w:fill="FFFFFF"/>
            <w:vAlign w:val="bottom"/>
          </w:tcPr>
          <w:p w:rsidR="00450F04" w:rsidRDefault="00314692">
            <w:pPr>
              <w:pStyle w:val="Jin0"/>
              <w:shd w:val="clear" w:color="auto" w:fill="auto"/>
              <w:jc w:val="both"/>
              <w:rPr>
                <w:sz w:val="13"/>
                <w:szCs w:val="13"/>
              </w:rPr>
            </w:pPr>
            <w:r>
              <w:rPr>
                <w:sz w:val="13"/>
                <w:szCs w:val="13"/>
              </w:rPr>
              <w:t>188</w:t>
            </w:r>
          </w:p>
        </w:tc>
        <w:tc>
          <w:tcPr>
            <w:tcW w:w="322" w:type="dxa"/>
            <w:shd w:val="clear" w:color="auto" w:fill="FFFFFF"/>
          </w:tcPr>
          <w:p w:rsidR="00450F04" w:rsidRDefault="00314692">
            <w:pPr>
              <w:pStyle w:val="Jin0"/>
              <w:shd w:val="clear" w:color="auto" w:fill="auto"/>
              <w:jc w:val="both"/>
              <w:rPr>
                <w:sz w:val="13"/>
                <w:szCs w:val="13"/>
              </w:rPr>
            </w:pPr>
            <w:r>
              <w:rPr>
                <w:sz w:val="13"/>
                <w:szCs w:val="13"/>
              </w:rPr>
              <w:t>K</w:t>
            </w:r>
          </w:p>
        </w:tc>
        <w:tc>
          <w:tcPr>
            <w:tcW w:w="1397" w:type="dxa"/>
            <w:shd w:val="clear" w:color="auto" w:fill="FFFFFF"/>
          </w:tcPr>
          <w:p w:rsidR="00450F04" w:rsidRDefault="00314692">
            <w:pPr>
              <w:pStyle w:val="Jin0"/>
              <w:shd w:val="clear" w:color="auto" w:fill="auto"/>
              <w:rPr>
                <w:sz w:val="13"/>
                <w:szCs w:val="13"/>
              </w:rPr>
            </w:pPr>
            <w:r>
              <w:rPr>
                <w:sz w:val="13"/>
                <w:szCs w:val="13"/>
              </w:rPr>
              <w:t>997013509</w:t>
            </w:r>
          </w:p>
        </w:tc>
        <w:tc>
          <w:tcPr>
            <w:tcW w:w="6619" w:type="dxa"/>
            <w:shd w:val="clear" w:color="auto" w:fill="FFFFFF"/>
          </w:tcPr>
          <w:p w:rsidR="00450F04" w:rsidRDefault="00314692">
            <w:pPr>
              <w:pStyle w:val="Jin0"/>
              <w:shd w:val="clear" w:color="auto" w:fill="auto"/>
              <w:rPr>
                <w:sz w:val="13"/>
                <w:szCs w:val="13"/>
              </w:rPr>
            </w:pPr>
            <w:r>
              <w:rPr>
                <w:sz w:val="13"/>
                <w:szCs w:val="13"/>
              </w:rPr>
              <w:t>Příplatek k odvozu suti a vybouraných hmot na skládku ZKD 1 km přes 1 km</w:t>
            </w:r>
          </w:p>
        </w:tc>
        <w:tc>
          <w:tcPr>
            <w:tcW w:w="1104" w:type="dxa"/>
            <w:shd w:val="clear" w:color="auto" w:fill="FFFFFF"/>
          </w:tcPr>
          <w:p w:rsidR="00450F04" w:rsidRDefault="00314692">
            <w:pPr>
              <w:pStyle w:val="Jin0"/>
              <w:shd w:val="clear" w:color="auto" w:fill="auto"/>
              <w:jc w:val="right"/>
              <w:rPr>
                <w:sz w:val="13"/>
                <w:szCs w:val="13"/>
              </w:rPr>
            </w:pPr>
            <w:r>
              <w:rPr>
                <w:sz w:val="13"/>
                <w:szCs w:val="13"/>
              </w:rPr>
              <w:t>t</w:t>
            </w:r>
          </w:p>
        </w:tc>
        <w:tc>
          <w:tcPr>
            <w:tcW w:w="1099" w:type="dxa"/>
            <w:shd w:val="clear" w:color="auto" w:fill="FFFFFF"/>
          </w:tcPr>
          <w:p w:rsidR="00450F04" w:rsidRDefault="00314692">
            <w:pPr>
              <w:pStyle w:val="Jin0"/>
              <w:shd w:val="clear" w:color="auto" w:fill="auto"/>
              <w:jc w:val="right"/>
              <w:rPr>
                <w:sz w:val="13"/>
                <w:szCs w:val="13"/>
              </w:rPr>
            </w:pPr>
            <w:r>
              <w:rPr>
                <w:sz w:val="13"/>
                <w:szCs w:val="13"/>
              </w:rPr>
              <w:t>3 414,950</w:t>
            </w:r>
          </w:p>
        </w:tc>
        <w:tc>
          <w:tcPr>
            <w:tcW w:w="1253" w:type="dxa"/>
            <w:shd w:val="clear" w:color="auto" w:fill="FFFFFF"/>
            <w:vAlign w:val="bottom"/>
          </w:tcPr>
          <w:p w:rsidR="00450F04" w:rsidRDefault="00314692">
            <w:pPr>
              <w:pStyle w:val="Jin0"/>
              <w:shd w:val="clear" w:color="auto" w:fill="auto"/>
              <w:ind w:firstLine="620"/>
              <w:rPr>
                <w:sz w:val="13"/>
                <w:szCs w:val="13"/>
              </w:rPr>
            </w:pPr>
            <w:r>
              <w:rPr>
                <w:sz w:val="13"/>
                <w:szCs w:val="13"/>
              </w:rPr>
              <w:t>21,00</w:t>
            </w:r>
          </w:p>
        </w:tc>
        <w:tc>
          <w:tcPr>
            <w:tcW w:w="1642" w:type="dxa"/>
            <w:shd w:val="clear" w:color="auto" w:fill="FFFFFF"/>
          </w:tcPr>
          <w:p w:rsidR="00450F04" w:rsidRDefault="00314692">
            <w:pPr>
              <w:pStyle w:val="Jin0"/>
              <w:shd w:val="clear" w:color="auto" w:fill="auto"/>
              <w:jc w:val="right"/>
              <w:rPr>
                <w:sz w:val="13"/>
                <w:szCs w:val="13"/>
              </w:rPr>
            </w:pPr>
            <w:r>
              <w:rPr>
                <w:sz w:val="13"/>
                <w:szCs w:val="13"/>
              </w:rPr>
              <w:t>71 713,95</w:t>
            </w:r>
          </w:p>
        </w:tc>
        <w:tc>
          <w:tcPr>
            <w:tcW w:w="1296" w:type="dxa"/>
            <w:shd w:val="clear" w:color="auto" w:fill="FFFFFF"/>
          </w:tcPr>
          <w:p w:rsidR="00450F04" w:rsidRDefault="00314692">
            <w:pPr>
              <w:pStyle w:val="Jin0"/>
              <w:shd w:val="clear" w:color="auto" w:fill="auto"/>
              <w:rPr>
                <w:sz w:val="13"/>
                <w:szCs w:val="13"/>
              </w:rPr>
            </w:pPr>
            <w:r>
              <w:rPr>
                <w:sz w:val="13"/>
                <w:szCs w:val="13"/>
              </w:rPr>
              <w:t>CS ÚRS 2012 02</w:t>
            </w:r>
          </w:p>
        </w:tc>
      </w:tr>
      <w:tr w:rsidR="00450F04">
        <w:trPr>
          <w:trHeight w:hRule="exact" w:val="221"/>
          <w:jc w:val="center"/>
        </w:trPr>
        <w:tc>
          <w:tcPr>
            <w:tcW w:w="341" w:type="dxa"/>
            <w:shd w:val="clear" w:color="auto" w:fill="FFFFFF"/>
          </w:tcPr>
          <w:p w:rsidR="00450F04" w:rsidRDefault="00450F04">
            <w:pPr>
              <w:rPr>
                <w:sz w:val="10"/>
                <w:szCs w:val="10"/>
              </w:rPr>
            </w:pPr>
          </w:p>
        </w:tc>
        <w:tc>
          <w:tcPr>
            <w:tcW w:w="322" w:type="dxa"/>
            <w:shd w:val="clear" w:color="auto" w:fill="FFFFFF"/>
          </w:tcPr>
          <w:p w:rsidR="00450F04" w:rsidRDefault="00314692">
            <w:pPr>
              <w:pStyle w:val="Jin0"/>
              <w:shd w:val="clear" w:color="auto" w:fill="auto"/>
              <w:jc w:val="both"/>
              <w:rPr>
                <w:sz w:val="13"/>
                <w:szCs w:val="13"/>
              </w:rPr>
            </w:pPr>
            <w:r>
              <w:rPr>
                <w:sz w:val="13"/>
                <w:szCs w:val="13"/>
              </w:rPr>
              <w:t>W</w:t>
            </w:r>
          </w:p>
        </w:tc>
        <w:tc>
          <w:tcPr>
            <w:tcW w:w="1397" w:type="dxa"/>
            <w:shd w:val="clear" w:color="auto" w:fill="FFFFFF"/>
          </w:tcPr>
          <w:p w:rsidR="00450F04" w:rsidRDefault="00450F04">
            <w:pPr>
              <w:rPr>
                <w:sz w:val="10"/>
                <w:szCs w:val="10"/>
              </w:rPr>
            </w:pPr>
          </w:p>
        </w:tc>
        <w:tc>
          <w:tcPr>
            <w:tcW w:w="6619" w:type="dxa"/>
            <w:shd w:val="clear" w:color="auto" w:fill="FFFFFF"/>
          </w:tcPr>
          <w:p w:rsidR="00450F04" w:rsidRDefault="00314692">
            <w:pPr>
              <w:pStyle w:val="Jin0"/>
              <w:shd w:val="clear" w:color="auto" w:fill="auto"/>
              <w:rPr>
                <w:sz w:val="13"/>
                <w:szCs w:val="13"/>
              </w:rPr>
            </w:pPr>
            <w:r>
              <w:rPr>
                <w:sz w:val="13"/>
                <w:szCs w:val="13"/>
              </w:rPr>
              <w:t>341,495*10 Přepočtené koeficientem množství</w:t>
            </w:r>
          </w:p>
        </w:tc>
        <w:tc>
          <w:tcPr>
            <w:tcW w:w="1104" w:type="dxa"/>
            <w:tcBorders>
              <w:top w:val="single" w:sz="4" w:space="0" w:color="auto"/>
            </w:tcBorders>
            <w:shd w:val="clear" w:color="auto" w:fill="FFFFFF"/>
          </w:tcPr>
          <w:p w:rsidR="00450F04" w:rsidRDefault="00450F04">
            <w:pPr>
              <w:rPr>
                <w:sz w:val="10"/>
                <w:szCs w:val="10"/>
              </w:rPr>
            </w:pPr>
          </w:p>
        </w:tc>
        <w:tc>
          <w:tcPr>
            <w:tcW w:w="1099" w:type="dxa"/>
            <w:shd w:val="clear" w:color="auto" w:fill="FFFFFF"/>
          </w:tcPr>
          <w:p w:rsidR="00450F04" w:rsidRDefault="00314692">
            <w:pPr>
              <w:pStyle w:val="Jin0"/>
              <w:shd w:val="clear" w:color="auto" w:fill="auto"/>
              <w:jc w:val="right"/>
              <w:rPr>
                <w:sz w:val="13"/>
                <w:szCs w:val="13"/>
              </w:rPr>
            </w:pPr>
            <w:r>
              <w:rPr>
                <w:sz w:val="13"/>
                <w:szCs w:val="13"/>
              </w:rPr>
              <w:t>3 414,950</w:t>
            </w:r>
          </w:p>
        </w:tc>
        <w:tc>
          <w:tcPr>
            <w:tcW w:w="1253" w:type="dxa"/>
            <w:shd w:val="clear" w:color="auto" w:fill="FFFFFF"/>
          </w:tcPr>
          <w:p w:rsidR="00450F04" w:rsidRDefault="00450F04">
            <w:pPr>
              <w:rPr>
                <w:sz w:val="10"/>
                <w:szCs w:val="10"/>
              </w:rPr>
            </w:pPr>
          </w:p>
        </w:tc>
        <w:tc>
          <w:tcPr>
            <w:tcW w:w="1642" w:type="dxa"/>
            <w:shd w:val="clear" w:color="auto" w:fill="FFFFFF"/>
          </w:tcPr>
          <w:p w:rsidR="00450F04" w:rsidRDefault="00450F04">
            <w:pPr>
              <w:rPr>
                <w:sz w:val="10"/>
                <w:szCs w:val="10"/>
              </w:rPr>
            </w:pPr>
          </w:p>
        </w:tc>
        <w:tc>
          <w:tcPr>
            <w:tcW w:w="1296" w:type="dxa"/>
            <w:shd w:val="clear" w:color="auto" w:fill="FFFFFF"/>
          </w:tcPr>
          <w:p w:rsidR="00450F04" w:rsidRDefault="00450F04">
            <w:pPr>
              <w:rPr>
                <w:sz w:val="10"/>
                <w:szCs w:val="10"/>
              </w:rPr>
            </w:pPr>
          </w:p>
        </w:tc>
      </w:tr>
      <w:tr w:rsidR="00450F04">
        <w:trPr>
          <w:trHeight w:hRule="exact" w:val="221"/>
          <w:jc w:val="center"/>
        </w:trPr>
        <w:tc>
          <w:tcPr>
            <w:tcW w:w="341" w:type="dxa"/>
            <w:shd w:val="clear" w:color="auto" w:fill="FFFFFF"/>
          </w:tcPr>
          <w:p w:rsidR="00450F04" w:rsidRDefault="00314692">
            <w:pPr>
              <w:pStyle w:val="Jin0"/>
              <w:shd w:val="clear" w:color="auto" w:fill="auto"/>
              <w:jc w:val="both"/>
              <w:rPr>
                <w:sz w:val="13"/>
                <w:szCs w:val="13"/>
              </w:rPr>
            </w:pPr>
            <w:r>
              <w:rPr>
                <w:sz w:val="13"/>
                <w:szCs w:val="13"/>
              </w:rPr>
              <w:t>189</w:t>
            </w:r>
          </w:p>
        </w:tc>
        <w:tc>
          <w:tcPr>
            <w:tcW w:w="322" w:type="dxa"/>
            <w:shd w:val="clear" w:color="auto" w:fill="FFFFFF"/>
          </w:tcPr>
          <w:p w:rsidR="00450F04" w:rsidRDefault="00314692">
            <w:pPr>
              <w:pStyle w:val="Jin0"/>
              <w:shd w:val="clear" w:color="auto" w:fill="auto"/>
              <w:jc w:val="both"/>
              <w:rPr>
                <w:sz w:val="13"/>
                <w:szCs w:val="13"/>
              </w:rPr>
            </w:pPr>
            <w:r>
              <w:rPr>
                <w:sz w:val="13"/>
                <w:szCs w:val="13"/>
              </w:rPr>
              <w:t>K</w:t>
            </w:r>
          </w:p>
        </w:tc>
        <w:tc>
          <w:tcPr>
            <w:tcW w:w="1397" w:type="dxa"/>
            <w:shd w:val="clear" w:color="auto" w:fill="FFFFFF"/>
          </w:tcPr>
          <w:p w:rsidR="00450F04" w:rsidRDefault="00314692">
            <w:pPr>
              <w:pStyle w:val="Jin0"/>
              <w:shd w:val="clear" w:color="auto" w:fill="auto"/>
              <w:rPr>
                <w:sz w:val="13"/>
                <w:szCs w:val="13"/>
              </w:rPr>
            </w:pPr>
            <w:r>
              <w:rPr>
                <w:sz w:val="13"/>
                <w:szCs w:val="13"/>
              </w:rPr>
              <w:t>998017002</w:t>
            </w:r>
          </w:p>
        </w:tc>
        <w:tc>
          <w:tcPr>
            <w:tcW w:w="6619" w:type="dxa"/>
            <w:shd w:val="clear" w:color="auto" w:fill="FFFFFF"/>
          </w:tcPr>
          <w:p w:rsidR="00450F04" w:rsidRDefault="00314692">
            <w:pPr>
              <w:pStyle w:val="Jin0"/>
              <w:shd w:val="clear" w:color="auto" w:fill="auto"/>
              <w:rPr>
                <w:sz w:val="13"/>
                <w:szCs w:val="13"/>
              </w:rPr>
            </w:pPr>
            <w:r>
              <w:rPr>
                <w:sz w:val="13"/>
                <w:szCs w:val="13"/>
              </w:rPr>
              <w:t xml:space="preserve">Přesun hmot s omezením mechanizace pro </w:t>
            </w:r>
            <w:proofErr w:type="gramStart"/>
            <w:r>
              <w:rPr>
                <w:sz w:val="13"/>
                <w:szCs w:val="13"/>
              </w:rPr>
              <w:t>budovy v do</w:t>
            </w:r>
            <w:proofErr w:type="gramEnd"/>
            <w:r>
              <w:rPr>
                <w:sz w:val="13"/>
                <w:szCs w:val="13"/>
              </w:rPr>
              <w:t xml:space="preserve"> 12 m</w:t>
            </w:r>
          </w:p>
        </w:tc>
        <w:tc>
          <w:tcPr>
            <w:tcW w:w="1104" w:type="dxa"/>
            <w:shd w:val="clear" w:color="auto" w:fill="FFFFFF"/>
          </w:tcPr>
          <w:p w:rsidR="00450F04" w:rsidRDefault="00314692">
            <w:pPr>
              <w:pStyle w:val="Jin0"/>
              <w:shd w:val="clear" w:color="auto" w:fill="auto"/>
              <w:jc w:val="right"/>
              <w:rPr>
                <w:sz w:val="13"/>
                <w:szCs w:val="13"/>
              </w:rPr>
            </w:pPr>
            <w:r>
              <w:rPr>
                <w:sz w:val="13"/>
                <w:szCs w:val="13"/>
              </w:rPr>
              <w:t>t</w:t>
            </w:r>
          </w:p>
        </w:tc>
        <w:tc>
          <w:tcPr>
            <w:tcW w:w="1099" w:type="dxa"/>
            <w:shd w:val="clear" w:color="auto" w:fill="FFFFFF"/>
          </w:tcPr>
          <w:p w:rsidR="00450F04" w:rsidRDefault="00314692">
            <w:pPr>
              <w:pStyle w:val="Jin0"/>
              <w:shd w:val="clear" w:color="auto" w:fill="auto"/>
              <w:jc w:val="right"/>
              <w:rPr>
                <w:sz w:val="13"/>
                <w:szCs w:val="13"/>
              </w:rPr>
            </w:pPr>
            <w:r>
              <w:rPr>
                <w:sz w:val="13"/>
                <w:szCs w:val="13"/>
              </w:rPr>
              <w:t>382,891</w:t>
            </w:r>
          </w:p>
        </w:tc>
        <w:tc>
          <w:tcPr>
            <w:tcW w:w="1253" w:type="dxa"/>
            <w:shd w:val="clear" w:color="auto" w:fill="FFFFFF"/>
          </w:tcPr>
          <w:p w:rsidR="00450F04" w:rsidRDefault="00314692">
            <w:pPr>
              <w:pStyle w:val="Jin0"/>
              <w:shd w:val="clear" w:color="auto" w:fill="auto"/>
              <w:ind w:firstLine="620"/>
              <w:rPr>
                <w:sz w:val="13"/>
                <w:szCs w:val="13"/>
              </w:rPr>
            </w:pPr>
            <w:r>
              <w:rPr>
                <w:sz w:val="13"/>
                <w:szCs w:val="13"/>
              </w:rPr>
              <w:t>43,00</w:t>
            </w:r>
          </w:p>
        </w:tc>
        <w:tc>
          <w:tcPr>
            <w:tcW w:w="2938" w:type="dxa"/>
            <w:gridSpan w:val="2"/>
            <w:shd w:val="clear" w:color="auto" w:fill="FFFFFF"/>
          </w:tcPr>
          <w:p w:rsidR="00450F04" w:rsidRDefault="00314692">
            <w:pPr>
              <w:pStyle w:val="Jin0"/>
              <w:shd w:val="clear" w:color="auto" w:fill="auto"/>
              <w:ind w:firstLine="980"/>
              <w:rPr>
                <w:sz w:val="13"/>
                <w:szCs w:val="13"/>
              </w:rPr>
            </w:pPr>
            <w:r>
              <w:rPr>
                <w:sz w:val="13"/>
                <w:szCs w:val="13"/>
              </w:rPr>
              <w:t>16 464,31 CS ÚRS 2012 02</w:t>
            </w:r>
          </w:p>
        </w:tc>
      </w:tr>
      <w:tr w:rsidR="00450F04">
        <w:trPr>
          <w:trHeight w:hRule="exact" w:val="499"/>
          <w:jc w:val="center"/>
        </w:trPr>
        <w:tc>
          <w:tcPr>
            <w:tcW w:w="341" w:type="dxa"/>
            <w:shd w:val="clear" w:color="auto" w:fill="FFFFFF"/>
          </w:tcPr>
          <w:p w:rsidR="00450F04" w:rsidRDefault="00450F04">
            <w:pPr>
              <w:rPr>
                <w:sz w:val="10"/>
                <w:szCs w:val="10"/>
              </w:rPr>
            </w:pPr>
          </w:p>
        </w:tc>
        <w:tc>
          <w:tcPr>
            <w:tcW w:w="322" w:type="dxa"/>
            <w:shd w:val="clear" w:color="auto" w:fill="FFFFFF"/>
            <w:vAlign w:val="bottom"/>
          </w:tcPr>
          <w:p w:rsidR="00450F04" w:rsidRDefault="00314692">
            <w:pPr>
              <w:pStyle w:val="Jin0"/>
              <w:shd w:val="clear" w:color="auto" w:fill="auto"/>
              <w:jc w:val="both"/>
              <w:rPr>
                <w:sz w:val="13"/>
                <w:szCs w:val="13"/>
              </w:rPr>
            </w:pPr>
            <w:r>
              <w:rPr>
                <w:sz w:val="13"/>
                <w:szCs w:val="13"/>
              </w:rPr>
              <w:t>D</w:t>
            </w:r>
          </w:p>
        </w:tc>
        <w:tc>
          <w:tcPr>
            <w:tcW w:w="1397" w:type="dxa"/>
            <w:shd w:val="clear" w:color="auto" w:fill="FFFFFF"/>
            <w:vAlign w:val="bottom"/>
          </w:tcPr>
          <w:p w:rsidR="00450F04" w:rsidRDefault="00314692">
            <w:pPr>
              <w:pStyle w:val="Jin0"/>
              <w:shd w:val="clear" w:color="auto" w:fill="auto"/>
              <w:rPr>
                <w:sz w:val="18"/>
                <w:szCs w:val="18"/>
              </w:rPr>
            </w:pPr>
            <w:r>
              <w:rPr>
                <w:sz w:val="18"/>
                <w:szCs w:val="18"/>
              </w:rPr>
              <w:t>997</w:t>
            </w:r>
          </w:p>
        </w:tc>
        <w:tc>
          <w:tcPr>
            <w:tcW w:w="6619" w:type="dxa"/>
            <w:shd w:val="clear" w:color="auto" w:fill="FFFFFF"/>
            <w:vAlign w:val="bottom"/>
          </w:tcPr>
          <w:p w:rsidR="00450F04" w:rsidRDefault="00314692">
            <w:pPr>
              <w:pStyle w:val="Jin0"/>
              <w:shd w:val="clear" w:color="auto" w:fill="auto"/>
              <w:rPr>
                <w:sz w:val="18"/>
                <w:szCs w:val="18"/>
              </w:rPr>
            </w:pPr>
            <w:r>
              <w:rPr>
                <w:sz w:val="18"/>
                <w:szCs w:val="18"/>
              </w:rPr>
              <w:t>Přesun sutě</w:t>
            </w:r>
          </w:p>
        </w:tc>
        <w:tc>
          <w:tcPr>
            <w:tcW w:w="1104" w:type="dxa"/>
            <w:shd w:val="clear" w:color="auto" w:fill="FFFFFF"/>
          </w:tcPr>
          <w:p w:rsidR="00450F04" w:rsidRDefault="00450F04">
            <w:pPr>
              <w:rPr>
                <w:sz w:val="10"/>
                <w:szCs w:val="10"/>
              </w:rPr>
            </w:pPr>
          </w:p>
        </w:tc>
        <w:tc>
          <w:tcPr>
            <w:tcW w:w="1099" w:type="dxa"/>
            <w:shd w:val="clear" w:color="auto" w:fill="FFFFFF"/>
          </w:tcPr>
          <w:p w:rsidR="00450F04" w:rsidRDefault="00450F04">
            <w:pPr>
              <w:rPr>
                <w:sz w:val="10"/>
                <w:szCs w:val="10"/>
              </w:rPr>
            </w:pPr>
          </w:p>
        </w:tc>
        <w:tc>
          <w:tcPr>
            <w:tcW w:w="1253" w:type="dxa"/>
            <w:shd w:val="clear" w:color="auto" w:fill="FFFFFF"/>
          </w:tcPr>
          <w:p w:rsidR="00450F04" w:rsidRDefault="00450F04">
            <w:pPr>
              <w:rPr>
                <w:sz w:val="10"/>
                <w:szCs w:val="10"/>
              </w:rPr>
            </w:pPr>
          </w:p>
        </w:tc>
        <w:tc>
          <w:tcPr>
            <w:tcW w:w="1642" w:type="dxa"/>
            <w:shd w:val="clear" w:color="auto" w:fill="FFFFFF"/>
            <w:vAlign w:val="bottom"/>
          </w:tcPr>
          <w:p w:rsidR="00450F04" w:rsidRDefault="00314692">
            <w:pPr>
              <w:pStyle w:val="Jin0"/>
              <w:shd w:val="clear" w:color="auto" w:fill="auto"/>
              <w:jc w:val="right"/>
              <w:rPr>
                <w:sz w:val="18"/>
                <w:szCs w:val="18"/>
              </w:rPr>
            </w:pPr>
            <w:r>
              <w:rPr>
                <w:sz w:val="18"/>
                <w:szCs w:val="18"/>
              </w:rPr>
              <w:t>182 676,72</w:t>
            </w:r>
          </w:p>
        </w:tc>
        <w:tc>
          <w:tcPr>
            <w:tcW w:w="1296" w:type="dxa"/>
            <w:shd w:val="clear" w:color="auto" w:fill="FFFFFF"/>
          </w:tcPr>
          <w:p w:rsidR="00450F04" w:rsidRDefault="00450F04">
            <w:pPr>
              <w:rPr>
                <w:sz w:val="10"/>
                <w:szCs w:val="10"/>
              </w:rPr>
            </w:pPr>
          </w:p>
        </w:tc>
      </w:tr>
      <w:tr w:rsidR="00450F04">
        <w:trPr>
          <w:trHeight w:hRule="exact" w:val="221"/>
          <w:jc w:val="center"/>
        </w:trPr>
        <w:tc>
          <w:tcPr>
            <w:tcW w:w="341" w:type="dxa"/>
            <w:shd w:val="clear" w:color="auto" w:fill="FFFFFF"/>
            <w:vAlign w:val="bottom"/>
          </w:tcPr>
          <w:p w:rsidR="00450F04" w:rsidRDefault="00314692">
            <w:pPr>
              <w:pStyle w:val="Jin0"/>
              <w:shd w:val="clear" w:color="auto" w:fill="auto"/>
              <w:jc w:val="center"/>
              <w:rPr>
                <w:sz w:val="13"/>
                <w:szCs w:val="13"/>
              </w:rPr>
            </w:pPr>
            <w:r>
              <w:rPr>
                <w:sz w:val="13"/>
                <w:szCs w:val="13"/>
              </w:rPr>
              <w:t>16</w:t>
            </w:r>
          </w:p>
        </w:tc>
        <w:tc>
          <w:tcPr>
            <w:tcW w:w="322" w:type="dxa"/>
            <w:shd w:val="clear" w:color="auto" w:fill="FFFFFF"/>
          </w:tcPr>
          <w:p w:rsidR="00450F04" w:rsidRDefault="00314692">
            <w:pPr>
              <w:pStyle w:val="Jin0"/>
              <w:shd w:val="clear" w:color="auto" w:fill="auto"/>
              <w:jc w:val="both"/>
              <w:rPr>
                <w:sz w:val="13"/>
                <w:szCs w:val="13"/>
              </w:rPr>
            </w:pPr>
            <w:r>
              <w:rPr>
                <w:sz w:val="13"/>
                <w:szCs w:val="13"/>
              </w:rPr>
              <w:t>K</w:t>
            </w:r>
          </w:p>
        </w:tc>
        <w:tc>
          <w:tcPr>
            <w:tcW w:w="1397" w:type="dxa"/>
            <w:shd w:val="clear" w:color="auto" w:fill="FFFFFF"/>
          </w:tcPr>
          <w:p w:rsidR="00450F04" w:rsidRDefault="00314692">
            <w:pPr>
              <w:pStyle w:val="Jin0"/>
              <w:shd w:val="clear" w:color="auto" w:fill="auto"/>
              <w:rPr>
                <w:sz w:val="13"/>
                <w:szCs w:val="13"/>
              </w:rPr>
            </w:pPr>
            <w:r>
              <w:rPr>
                <w:sz w:val="13"/>
                <w:szCs w:val="13"/>
              </w:rPr>
              <w:t>997013011</w:t>
            </w:r>
          </w:p>
        </w:tc>
        <w:tc>
          <w:tcPr>
            <w:tcW w:w="6619" w:type="dxa"/>
            <w:shd w:val="clear" w:color="auto" w:fill="FFFFFF"/>
          </w:tcPr>
          <w:p w:rsidR="00450F04" w:rsidRDefault="00314692">
            <w:pPr>
              <w:pStyle w:val="Jin0"/>
              <w:shd w:val="clear" w:color="auto" w:fill="auto"/>
              <w:rPr>
                <w:sz w:val="13"/>
                <w:szCs w:val="13"/>
              </w:rPr>
            </w:pPr>
            <w:r>
              <w:rPr>
                <w:sz w:val="13"/>
                <w:szCs w:val="13"/>
              </w:rPr>
              <w:t xml:space="preserve">Vyklizení </w:t>
            </w:r>
            <w:proofErr w:type="spellStart"/>
            <w:r>
              <w:rPr>
                <w:sz w:val="13"/>
                <w:szCs w:val="13"/>
              </w:rPr>
              <w:t>ulehlé</w:t>
            </w:r>
            <w:proofErr w:type="spellEnd"/>
            <w:r>
              <w:rPr>
                <w:sz w:val="13"/>
                <w:szCs w:val="13"/>
              </w:rPr>
              <w:t xml:space="preserve"> suti z prostorů přes 15 m2 s naložením z hl do 2 m</w:t>
            </w:r>
          </w:p>
        </w:tc>
        <w:tc>
          <w:tcPr>
            <w:tcW w:w="1104" w:type="dxa"/>
            <w:shd w:val="clear" w:color="auto" w:fill="FFFFFF"/>
          </w:tcPr>
          <w:p w:rsidR="00450F04" w:rsidRDefault="00314692">
            <w:pPr>
              <w:pStyle w:val="Jin0"/>
              <w:shd w:val="clear" w:color="auto" w:fill="auto"/>
              <w:jc w:val="right"/>
              <w:rPr>
                <w:sz w:val="13"/>
                <w:szCs w:val="13"/>
              </w:rPr>
            </w:pPr>
            <w:r>
              <w:rPr>
                <w:sz w:val="13"/>
                <w:szCs w:val="13"/>
              </w:rPr>
              <w:t>m3</w:t>
            </w:r>
          </w:p>
        </w:tc>
        <w:tc>
          <w:tcPr>
            <w:tcW w:w="1099" w:type="dxa"/>
            <w:tcBorders>
              <w:top w:val="single" w:sz="4" w:space="0" w:color="auto"/>
            </w:tcBorders>
            <w:shd w:val="clear" w:color="auto" w:fill="FFFFFF"/>
          </w:tcPr>
          <w:p w:rsidR="00450F04" w:rsidRDefault="00314692">
            <w:pPr>
              <w:pStyle w:val="Jin0"/>
              <w:shd w:val="clear" w:color="auto" w:fill="auto"/>
              <w:jc w:val="right"/>
              <w:rPr>
                <w:sz w:val="13"/>
                <w:szCs w:val="13"/>
              </w:rPr>
            </w:pPr>
            <w:r>
              <w:rPr>
                <w:sz w:val="13"/>
                <w:szCs w:val="13"/>
              </w:rPr>
              <w:t>17,021</w:t>
            </w:r>
          </w:p>
        </w:tc>
        <w:tc>
          <w:tcPr>
            <w:tcW w:w="1253" w:type="dxa"/>
            <w:shd w:val="clear" w:color="auto" w:fill="FFFFFF"/>
          </w:tcPr>
          <w:p w:rsidR="00450F04" w:rsidRDefault="00314692">
            <w:pPr>
              <w:pStyle w:val="Jin0"/>
              <w:shd w:val="clear" w:color="auto" w:fill="auto"/>
              <w:ind w:firstLine="440"/>
              <w:rPr>
                <w:sz w:val="13"/>
                <w:szCs w:val="13"/>
              </w:rPr>
            </w:pPr>
            <w:r>
              <w:rPr>
                <w:sz w:val="13"/>
                <w:szCs w:val="13"/>
              </w:rPr>
              <w:t>3 289,00</w:t>
            </w:r>
          </w:p>
        </w:tc>
        <w:tc>
          <w:tcPr>
            <w:tcW w:w="2938" w:type="dxa"/>
            <w:gridSpan w:val="2"/>
            <w:shd w:val="clear" w:color="auto" w:fill="FFFFFF"/>
          </w:tcPr>
          <w:p w:rsidR="00450F04" w:rsidRDefault="00314692">
            <w:pPr>
              <w:pStyle w:val="Jin0"/>
              <w:shd w:val="clear" w:color="auto" w:fill="auto"/>
              <w:ind w:firstLine="980"/>
              <w:rPr>
                <w:sz w:val="13"/>
                <w:szCs w:val="13"/>
              </w:rPr>
            </w:pPr>
            <w:r>
              <w:rPr>
                <w:sz w:val="13"/>
                <w:szCs w:val="13"/>
              </w:rPr>
              <w:t>55 982,07 CS ÚRS 2014 01</w:t>
            </w:r>
          </w:p>
        </w:tc>
      </w:tr>
      <w:tr w:rsidR="00450F04">
        <w:trPr>
          <w:trHeight w:hRule="exact" w:val="211"/>
          <w:jc w:val="center"/>
        </w:trPr>
        <w:tc>
          <w:tcPr>
            <w:tcW w:w="341" w:type="dxa"/>
            <w:shd w:val="clear" w:color="auto" w:fill="FFFFFF"/>
          </w:tcPr>
          <w:p w:rsidR="00450F04" w:rsidRDefault="00450F04">
            <w:pPr>
              <w:rPr>
                <w:sz w:val="10"/>
                <w:szCs w:val="10"/>
              </w:rPr>
            </w:pPr>
          </w:p>
        </w:tc>
        <w:tc>
          <w:tcPr>
            <w:tcW w:w="322" w:type="dxa"/>
            <w:shd w:val="clear" w:color="auto" w:fill="FFFFFF"/>
          </w:tcPr>
          <w:p w:rsidR="00450F04" w:rsidRDefault="00314692">
            <w:pPr>
              <w:pStyle w:val="Jin0"/>
              <w:shd w:val="clear" w:color="auto" w:fill="auto"/>
              <w:jc w:val="both"/>
              <w:rPr>
                <w:sz w:val="13"/>
                <w:szCs w:val="13"/>
              </w:rPr>
            </w:pPr>
            <w:r>
              <w:rPr>
                <w:sz w:val="13"/>
                <w:szCs w:val="13"/>
              </w:rPr>
              <w:t>w</w:t>
            </w:r>
          </w:p>
        </w:tc>
        <w:tc>
          <w:tcPr>
            <w:tcW w:w="1397" w:type="dxa"/>
            <w:shd w:val="clear" w:color="auto" w:fill="FFFFFF"/>
          </w:tcPr>
          <w:p w:rsidR="00450F04" w:rsidRDefault="00450F04">
            <w:pPr>
              <w:rPr>
                <w:sz w:val="10"/>
                <w:szCs w:val="10"/>
              </w:rPr>
            </w:pPr>
          </w:p>
        </w:tc>
        <w:tc>
          <w:tcPr>
            <w:tcW w:w="6619" w:type="dxa"/>
            <w:shd w:val="clear" w:color="auto" w:fill="FFFFFF"/>
          </w:tcPr>
          <w:p w:rsidR="00450F04" w:rsidRDefault="00314692">
            <w:pPr>
              <w:pStyle w:val="Jin0"/>
              <w:shd w:val="clear" w:color="auto" w:fill="auto"/>
              <w:rPr>
                <w:sz w:val="13"/>
                <w:szCs w:val="13"/>
              </w:rPr>
            </w:pPr>
            <w:r>
              <w:rPr>
                <w:sz w:val="13"/>
                <w:szCs w:val="13"/>
              </w:rPr>
              <w:t>77,5*0,1*1,15 "</w:t>
            </w:r>
            <w:proofErr w:type="spellStart"/>
            <w:r>
              <w:rPr>
                <w:sz w:val="13"/>
                <w:szCs w:val="13"/>
              </w:rPr>
              <w:t>Sa</w:t>
            </w:r>
            <w:proofErr w:type="spellEnd"/>
            <w:r>
              <w:rPr>
                <w:sz w:val="13"/>
                <w:szCs w:val="13"/>
              </w:rPr>
              <w:t>"</w:t>
            </w:r>
          </w:p>
        </w:tc>
        <w:tc>
          <w:tcPr>
            <w:tcW w:w="1104" w:type="dxa"/>
            <w:shd w:val="clear" w:color="auto" w:fill="FFFFFF"/>
          </w:tcPr>
          <w:p w:rsidR="00450F04" w:rsidRDefault="00450F04">
            <w:pPr>
              <w:rPr>
                <w:sz w:val="10"/>
                <w:szCs w:val="10"/>
              </w:rPr>
            </w:pPr>
          </w:p>
        </w:tc>
        <w:tc>
          <w:tcPr>
            <w:tcW w:w="1099" w:type="dxa"/>
            <w:shd w:val="clear" w:color="auto" w:fill="FFFFFF"/>
          </w:tcPr>
          <w:p w:rsidR="00450F04" w:rsidRDefault="00314692">
            <w:pPr>
              <w:pStyle w:val="Jin0"/>
              <w:shd w:val="clear" w:color="auto" w:fill="auto"/>
              <w:jc w:val="right"/>
              <w:rPr>
                <w:sz w:val="13"/>
                <w:szCs w:val="13"/>
              </w:rPr>
            </w:pPr>
            <w:r>
              <w:rPr>
                <w:sz w:val="13"/>
                <w:szCs w:val="13"/>
              </w:rPr>
              <w:t>8,913</w:t>
            </w:r>
          </w:p>
        </w:tc>
        <w:tc>
          <w:tcPr>
            <w:tcW w:w="1253" w:type="dxa"/>
            <w:shd w:val="clear" w:color="auto" w:fill="FFFFFF"/>
          </w:tcPr>
          <w:p w:rsidR="00450F04" w:rsidRDefault="00450F04">
            <w:pPr>
              <w:rPr>
                <w:sz w:val="10"/>
                <w:szCs w:val="10"/>
              </w:rPr>
            </w:pPr>
          </w:p>
        </w:tc>
        <w:tc>
          <w:tcPr>
            <w:tcW w:w="1642" w:type="dxa"/>
            <w:shd w:val="clear" w:color="auto" w:fill="FFFFFF"/>
          </w:tcPr>
          <w:p w:rsidR="00450F04" w:rsidRDefault="00450F04">
            <w:pPr>
              <w:rPr>
                <w:sz w:val="10"/>
                <w:szCs w:val="10"/>
              </w:rPr>
            </w:pPr>
          </w:p>
        </w:tc>
        <w:tc>
          <w:tcPr>
            <w:tcW w:w="1296" w:type="dxa"/>
            <w:shd w:val="clear" w:color="auto" w:fill="FFFFFF"/>
          </w:tcPr>
          <w:p w:rsidR="00450F04" w:rsidRDefault="00450F04">
            <w:pPr>
              <w:rPr>
                <w:sz w:val="10"/>
                <w:szCs w:val="10"/>
              </w:rPr>
            </w:pPr>
          </w:p>
        </w:tc>
      </w:tr>
      <w:tr w:rsidR="00450F04">
        <w:trPr>
          <w:trHeight w:hRule="exact" w:val="230"/>
          <w:jc w:val="center"/>
        </w:trPr>
        <w:tc>
          <w:tcPr>
            <w:tcW w:w="341" w:type="dxa"/>
            <w:shd w:val="clear" w:color="auto" w:fill="FFFFFF"/>
          </w:tcPr>
          <w:p w:rsidR="00450F04" w:rsidRDefault="00450F04">
            <w:pPr>
              <w:rPr>
                <w:sz w:val="10"/>
                <w:szCs w:val="10"/>
              </w:rPr>
            </w:pPr>
          </w:p>
        </w:tc>
        <w:tc>
          <w:tcPr>
            <w:tcW w:w="322" w:type="dxa"/>
            <w:shd w:val="clear" w:color="auto" w:fill="FFFFFF"/>
          </w:tcPr>
          <w:p w:rsidR="00450F04" w:rsidRDefault="00314692">
            <w:pPr>
              <w:pStyle w:val="Jin0"/>
              <w:shd w:val="clear" w:color="auto" w:fill="auto"/>
              <w:jc w:val="both"/>
              <w:rPr>
                <w:sz w:val="13"/>
                <w:szCs w:val="13"/>
              </w:rPr>
            </w:pPr>
            <w:r>
              <w:rPr>
                <w:sz w:val="13"/>
                <w:szCs w:val="13"/>
              </w:rPr>
              <w:t>w</w:t>
            </w:r>
          </w:p>
        </w:tc>
        <w:tc>
          <w:tcPr>
            <w:tcW w:w="1397" w:type="dxa"/>
            <w:shd w:val="clear" w:color="auto" w:fill="FFFFFF"/>
          </w:tcPr>
          <w:p w:rsidR="00450F04" w:rsidRDefault="00450F04">
            <w:pPr>
              <w:rPr>
                <w:sz w:val="10"/>
                <w:szCs w:val="10"/>
              </w:rPr>
            </w:pPr>
          </w:p>
        </w:tc>
        <w:tc>
          <w:tcPr>
            <w:tcW w:w="6619" w:type="dxa"/>
            <w:shd w:val="clear" w:color="auto" w:fill="FFFFFF"/>
          </w:tcPr>
          <w:p w:rsidR="00450F04" w:rsidRDefault="00314692">
            <w:pPr>
              <w:pStyle w:val="Jin0"/>
              <w:shd w:val="clear" w:color="auto" w:fill="auto"/>
              <w:rPr>
                <w:sz w:val="13"/>
                <w:szCs w:val="13"/>
              </w:rPr>
            </w:pPr>
            <w:r>
              <w:rPr>
                <w:sz w:val="13"/>
                <w:szCs w:val="13"/>
              </w:rPr>
              <w:t>70,5*0,1*1,15 "</w:t>
            </w:r>
            <w:proofErr w:type="spellStart"/>
            <w:r>
              <w:rPr>
                <w:sz w:val="13"/>
                <w:szCs w:val="13"/>
              </w:rPr>
              <w:t>Sb</w:t>
            </w:r>
            <w:proofErr w:type="spellEnd"/>
            <w:r>
              <w:rPr>
                <w:sz w:val="13"/>
                <w:szCs w:val="13"/>
              </w:rPr>
              <w:t>"</w:t>
            </w:r>
          </w:p>
        </w:tc>
        <w:tc>
          <w:tcPr>
            <w:tcW w:w="1104" w:type="dxa"/>
            <w:shd w:val="clear" w:color="auto" w:fill="FFFFFF"/>
          </w:tcPr>
          <w:p w:rsidR="00450F04" w:rsidRDefault="00450F04">
            <w:pPr>
              <w:rPr>
                <w:sz w:val="10"/>
                <w:szCs w:val="10"/>
              </w:rPr>
            </w:pPr>
          </w:p>
        </w:tc>
        <w:tc>
          <w:tcPr>
            <w:tcW w:w="1099" w:type="dxa"/>
            <w:shd w:val="clear" w:color="auto" w:fill="FFFFFF"/>
            <w:vAlign w:val="bottom"/>
          </w:tcPr>
          <w:p w:rsidR="00450F04" w:rsidRDefault="00314692">
            <w:pPr>
              <w:pStyle w:val="Jin0"/>
              <w:shd w:val="clear" w:color="auto" w:fill="auto"/>
              <w:jc w:val="right"/>
              <w:rPr>
                <w:sz w:val="13"/>
                <w:szCs w:val="13"/>
              </w:rPr>
            </w:pPr>
            <w:r>
              <w:rPr>
                <w:sz w:val="13"/>
                <w:szCs w:val="13"/>
              </w:rPr>
              <w:t>8,108</w:t>
            </w:r>
          </w:p>
        </w:tc>
        <w:tc>
          <w:tcPr>
            <w:tcW w:w="1253" w:type="dxa"/>
            <w:shd w:val="clear" w:color="auto" w:fill="FFFFFF"/>
          </w:tcPr>
          <w:p w:rsidR="00450F04" w:rsidRDefault="00450F04">
            <w:pPr>
              <w:rPr>
                <w:sz w:val="10"/>
                <w:szCs w:val="10"/>
              </w:rPr>
            </w:pPr>
          </w:p>
        </w:tc>
        <w:tc>
          <w:tcPr>
            <w:tcW w:w="1642" w:type="dxa"/>
            <w:shd w:val="clear" w:color="auto" w:fill="FFFFFF"/>
          </w:tcPr>
          <w:p w:rsidR="00450F04" w:rsidRDefault="00450F04">
            <w:pPr>
              <w:rPr>
                <w:sz w:val="10"/>
                <w:szCs w:val="10"/>
              </w:rPr>
            </w:pPr>
          </w:p>
        </w:tc>
        <w:tc>
          <w:tcPr>
            <w:tcW w:w="1296" w:type="dxa"/>
            <w:shd w:val="clear" w:color="auto" w:fill="FFFFFF"/>
          </w:tcPr>
          <w:p w:rsidR="00450F04" w:rsidRDefault="00450F04">
            <w:pPr>
              <w:rPr>
                <w:sz w:val="10"/>
                <w:szCs w:val="10"/>
              </w:rPr>
            </w:pPr>
          </w:p>
        </w:tc>
      </w:tr>
      <w:tr w:rsidR="00450F04">
        <w:trPr>
          <w:trHeight w:hRule="exact" w:val="216"/>
          <w:jc w:val="center"/>
        </w:trPr>
        <w:tc>
          <w:tcPr>
            <w:tcW w:w="341" w:type="dxa"/>
            <w:shd w:val="clear" w:color="auto" w:fill="FFFFFF"/>
            <w:vAlign w:val="bottom"/>
          </w:tcPr>
          <w:p w:rsidR="00450F04" w:rsidRDefault="00314692">
            <w:pPr>
              <w:pStyle w:val="Jin0"/>
              <w:shd w:val="clear" w:color="auto" w:fill="auto"/>
              <w:jc w:val="both"/>
              <w:rPr>
                <w:sz w:val="13"/>
                <w:szCs w:val="13"/>
              </w:rPr>
            </w:pPr>
            <w:r>
              <w:rPr>
                <w:sz w:val="13"/>
                <w:szCs w:val="13"/>
              </w:rPr>
              <w:t>190</w:t>
            </w:r>
          </w:p>
        </w:tc>
        <w:tc>
          <w:tcPr>
            <w:tcW w:w="322" w:type="dxa"/>
            <w:shd w:val="clear" w:color="auto" w:fill="FFFFFF"/>
            <w:vAlign w:val="bottom"/>
          </w:tcPr>
          <w:p w:rsidR="00450F04" w:rsidRDefault="00314692">
            <w:pPr>
              <w:pStyle w:val="Jin0"/>
              <w:shd w:val="clear" w:color="auto" w:fill="auto"/>
              <w:jc w:val="both"/>
              <w:rPr>
                <w:sz w:val="13"/>
                <w:szCs w:val="13"/>
              </w:rPr>
            </w:pPr>
            <w:r>
              <w:rPr>
                <w:sz w:val="13"/>
                <w:szCs w:val="13"/>
              </w:rPr>
              <w:t>K</w:t>
            </w:r>
          </w:p>
        </w:tc>
        <w:tc>
          <w:tcPr>
            <w:tcW w:w="1397" w:type="dxa"/>
            <w:shd w:val="clear" w:color="auto" w:fill="FFFFFF"/>
            <w:vAlign w:val="bottom"/>
          </w:tcPr>
          <w:p w:rsidR="00450F04" w:rsidRDefault="00314692">
            <w:pPr>
              <w:pStyle w:val="Jin0"/>
              <w:shd w:val="clear" w:color="auto" w:fill="auto"/>
              <w:rPr>
                <w:sz w:val="13"/>
                <w:szCs w:val="13"/>
              </w:rPr>
            </w:pPr>
            <w:r>
              <w:rPr>
                <w:sz w:val="13"/>
                <w:szCs w:val="13"/>
              </w:rPr>
              <w:t>997013111</w:t>
            </w:r>
          </w:p>
        </w:tc>
        <w:tc>
          <w:tcPr>
            <w:tcW w:w="6619" w:type="dxa"/>
            <w:tcBorders>
              <w:left w:val="single" w:sz="4" w:space="0" w:color="auto"/>
            </w:tcBorders>
            <w:shd w:val="clear" w:color="auto" w:fill="FFFFFF"/>
            <w:vAlign w:val="bottom"/>
          </w:tcPr>
          <w:p w:rsidR="00450F04" w:rsidRDefault="00314692">
            <w:pPr>
              <w:pStyle w:val="Jin0"/>
              <w:shd w:val="clear" w:color="auto" w:fill="auto"/>
              <w:rPr>
                <w:sz w:val="13"/>
                <w:szCs w:val="13"/>
              </w:rPr>
            </w:pPr>
            <w:proofErr w:type="spellStart"/>
            <w:r>
              <w:rPr>
                <w:sz w:val="13"/>
                <w:szCs w:val="13"/>
              </w:rPr>
              <w:t>Vnitrostaveništní</w:t>
            </w:r>
            <w:proofErr w:type="spellEnd"/>
            <w:r>
              <w:rPr>
                <w:sz w:val="13"/>
                <w:szCs w:val="13"/>
              </w:rPr>
              <w:t xml:space="preserve"> doprava suti a vybouraných hmot pro budovy v do 6 m s použitím mechanizace</w:t>
            </w:r>
          </w:p>
        </w:tc>
        <w:tc>
          <w:tcPr>
            <w:tcW w:w="1104" w:type="dxa"/>
            <w:shd w:val="clear" w:color="auto" w:fill="FFFFFF"/>
            <w:vAlign w:val="bottom"/>
          </w:tcPr>
          <w:p w:rsidR="00450F04" w:rsidRDefault="00314692">
            <w:pPr>
              <w:pStyle w:val="Jin0"/>
              <w:shd w:val="clear" w:color="auto" w:fill="auto"/>
              <w:jc w:val="right"/>
              <w:rPr>
                <w:sz w:val="13"/>
                <w:szCs w:val="13"/>
              </w:rPr>
            </w:pPr>
            <w:r>
              <w:rPr>
                <w:sz w:val="13"/>
                <w:szCs w:val="13"/>
              </w:rPr>
              <w:t>t</w:t>
            </w:r>
          </w:p>
        </w:tc>
        <w:tc>
          <w:tcPr>
            <w:tcW w:w="1099" w:type="dxa"/>
            <w:shd w:val="clear" w:color="auto" w:fill="FFFFFF"/>
            <w:vAlign w:val="bottom"/>
          </w:tcPr>
          <w:p w:rsidR="00450F04" w:rsidRDefault="00314692">
            <w:pPr>
              <w:pStyle w:val="Jin0"/>
              <w:shd w:val="clear" w:color="auto" w:fill="auto"/>
              <w:jc w:val="right"/>
              <w:rPr>
                <w:sz w:val="13"/>
                <w:szCs w:val="13"/>
              </w:rPr>
            </w:pPr>
            <w:r>
              <w:rPr>
                <w:sz w:val="13"/>
                <w:szCs w:val="13"/>
              </w:rPr>
              <w:t>341,495</w:t>
            </w:r>
          </w:p>
        </w:tc>
        <w:tc>
          <w:tcPr>
            <w:tcW w:w="1253" w:type="dxa"/>
            <w:shd w:val="clear" w:color="auto" w:fill="FFFFFF"/>
            <w:vAlign w:val="bottom"/>
          </w:tcPr>
          <w:p w:rsidR="00450F04" w:rsidRDefault="00314692">
            <w:pPr>
              <w:pStyle w:val="Jin0"/>
              <w:shd w:val="clear" w:color="auto" w:fill="auto"/>
              <w:ind w:firstLine="560"/>
              <w:rPr>
                <w:sz w:val="13"/>
                <w:szCs w:val="13"/>
              </w:rPr>
            </w:pPr>
            <w:r>
              <w:rPr>
                <w:sz w:val="13"/>
                <w:szCs w:val="13"/>
              </w:rPr>
              <w:t>166,00</w:t>
            </w:r>
          </w:p>
        </w:tc>
        <w:tc>
          <w:tcPr>
            <w:tcW w:w="1642" w:type="dxa"/>
            <w:shd w:val="clear" w:color="auto" w:fill="FFFFFF"/>
            <w:vAlign w:val="bottom"/>
          </w:tcPr>
          <w:p w:rsidR="00450F04" w:rsidRDefault="00314692">
            <w:pPr>
              <w:pStyle w:val="Jin0"/>
              <w:shd w:val="clear" w:color="auto" w:fill="auto"/>
              <w:jc w:val="right"/>
              <w:rPr>
                <w:sz w:val="13"/>
                <w:szCs w:val="13"/>
              </w:rPr>
            </w:pPr>
            <w:r>
              <w:rPr>
                <w:sz w:val="13"/>
                <w:szCs w:val="13"/>
              </w:rPr>
              <w:t>56 688,17</w:t>
            </w:r>
          </w:p>
        </w:tc>
        <w:tc>
          <w:tcPr>
            <w:tcW w:w="1296" w:type="dxa"/>
            <w:shd w:val="clear" w:color="auto" w:fill="FFFFFF"/>
            <w:vAlign w:val="bottom"/>
          </w:tcPr>
          <w:p w:rsidR="00450F04" w:rsidRDefault="00314692">
            <w:pPr>
              <w:pStyle w:val="Jin0"/>
              <w:shd w:val="clear" w:color="auto" w:fill="auto"/>
              <w:rPr>
                <w:sz w:val="13"/>
                <w:szCs w:val="13"/>
              </w:rPr>
            </w:pPr>
            <w:r>
              <w:rPr>
                <w:sz w:val="13"/>
                <w:szCs w:val="13"/>
              </w:rPr>
              <w:t>CS ÚRS 2014 01</w:t>
            </w:r>
          </w:p>
        </w:tc>
      </w:tr>
      <w:tr w:rsidR="00450F04">
        <w:trPr>
          <w:trHeight w:hRule="exact" w:val="264"/>
          <w:jc w:val="center"/>
        </w:trPr>
        <w:tc>
          <w:tcPr>
            <w:tcW w:w="341" w:type="dxa"/>
            <w:tcBorders>
              <w:top w:val="single" w:sz="4" w:space="0" w:color="auto"/>
            </w:tcBorders>
            <w:shd w:val="clear" w:color="auto" w:fill="FFFFFF"/>
          </w:tcPr>
          <w:p w:rsidR="00450F04" w:rsidRDefault="00314692">
            <w:pPr>
              <w:pStyle w:val="Jin0"/>
              <w:shd w:val="clear" w:color="auto" w:fill="auto"/>
              <w:jc w:val="both"/>
              <w:rPr>
                <w:sz w:val="13"/>
                <w:szCs w:val="13"/>
              </w:rPr>
            </w:pPr>
            <w:r>
              <w:rPr>
                <w:sz w:val="13"/>
                <w:szCs w:val="13"/>
              </w:rPr>
              <w:t>191</w:t>
            </w:r>
          </w:p>
        </w:tc>
        <w:tc>
          <w:tcPr>
            <w:tcW w:w="322" w:type="dxa"/>
            <w:tcBorders>
              <w:top w:val="single" w:sz="4" w:space="0" w:color="auto"/>
            </w:tcBorders>
            <w:shd w:val="clear" w:color="auto" w:fill="FFFFFF"/>
          </w:tcPr>
          <w:p w:rsidR="00450F04" w:rsidRDefault="00314692">
            <w:pPr>
              <w:pStyle w:val="Jin0"/>
              <w:shd w:val="clear" w:color="auto" w:fill="auto"/>
              <w:jc w:val="both"/>
              <w:rPr>
                <w:sz w:val="13"/>
                <w:szCs w:val="13"/>
              </w:rPr>
            </w:pPr>
            <w:r>
              <w:rPr>
                <w:sz w:val="13"/>
                <w:szCs w:val="13"/>
              </w:rPr>
              <w:t>K</w:t>
            </w:r>
          </w:p>
        </w:tc>
        <w:tc>
          <w:tcPr>
            <w:tcW w:w="1397" w:type="dxa"/>
            <w:tcBorders>
              <w:top w:val="single" w:sz="4" w:space="0" w:color="auto"/>
            </w:tcBorders>
            <w:shd w:val="clear" w:color="auto" w:fill="FFFFFF"/>
          </w:tcPr>
          <w:p w:rsidR="00450F04" w:rsidRDefault="00314692">
            <w:pPr>
              <w:pStyle w:val="Jin0"/>
              <w:shd w:val="clear" w:color="auto" w:fill="auto"/>
              <w:rPr>
                <w:sz w:val="13"/>
                <w:szCs w:val="13"/>
              </w:rPr>
            </w:pPr>
            <w:r>
              <w:rPr>
                <w:sz w:val="13"/>
                <w:szCs w:val="13"/>
              </w:rPr>
              <w:t>997013831</w:t>
            </w:r>
          </w:p>
        </w:tc>
        <w:tc>
          <w:tcPr>
            <w:tcW w:w="6619" w:type="dxa"/>
            <w:tcBorders>
              <w:top w:val="single" w:sz="4" w:space="0" w:color="auto"/>
              <w:left w:val="single" w:sz="4" w:space="0" w:color="auto"/>
            </w:tcBorders>
            <w:shd w:val="clear" w:color="auto" w:fill="FFFFFF"/>
          </w:tcPr>
          <w:p w:rsidR="00450F04" w:rsidRDefault="00314692">
            <w:pPr>
              <w:pStyle w:val="Jin0"/>
              <w:shd w:val="clear" w:color="auto" w:fill="auto"/>
              <w:rPr>
                <w:sz w:val="13"/>
                <w:szCs w:val="13"/>
              </w:rPr>
            </w:pPr>
            <w:r>
              <w:rPr>
                <w:sz w:val="13"/>
                <w:szCs w:val="13"/>
              </w:rPr>
              <w:t>Poplatek za uložení stavebního směsného odpadu na skládce (skládkovné)</w:t>
            </w:r>
          </w:p>
        </w:tc>
        <w:tc>
          <w:tcPr>
            <w:tcW w:w="1104" w:type="dxa"/>
            <w:shd w:val="clear" w:color="auto" w:fill="FFFFFF"/>
          </w:tcPr>
          <w:p w:rsidR="00450F04" w:rsidRDefault="00314692">
            <w:pPr>
              <w:pStyle w:val="Jin0"/>
              <w:shd w:val="clear" w:color="auto" w:fill="auto"/>
              <w:jc w:val="right"/>
              <w:rPr>
                <w:sz w:val="13"/>
                <w:szCs w:val="13"/>
              </w:rPr>
            </w:pPr>
            <w:r>
              <w:rPr>
                <w:sz w:val="13"/>
                <w:szCs w:val="13"/>
              </w:rPr>
              <w:t>t</w:t>
            </w:r>
          </w:p>
        </w:tc>
        <w:tc>
          <w:tcPr>
            <w:tcW w:w="1099" w:type="dxa"/>
            <w:shd w:val="clear" w:color="auto" w:fill="FFFFFF"/>
          </w:tcPr>
          <w:p w:rsidR="00450F04" w:rsidRDefault="00314692">
            <w:pPr>
              <w:pStyle w:val="Jin0"/>
              <w:shd w:val="clear" w:color="auto" w:fill="auto"/>
              <w:jc w:val="right"/>
              <w:rPr>
                <w:sz w:val="13"/>
                <w:szCs w:val="13"/>
              </w:rPr>
            </w:pPr>
            <w:r>
              <w:rPr>
                <w:sz w:val="13"/>
                <w:szCs w:val="13"/>
              </w:rPr>
              <w:t>341,495</w:t>
            </w:r>
          </w:p>
        </w:tc>
        <w:tc>
          <w:tcPr>
            <w:tcW w:w="1253" w:type="dxa"/>
            <w:shd w:val="clear" w:color="auto" w:fill="FFFFFF"/>
          </w:tcPr>
          <w:p w:rsidR="00450F04" w:rsidRDefault="00314692">
            <w:pPr>
              <w:pStyle w:val="Jin0"/>
              <w:shd w:val="clear" w:color="auto" w:fill="auto"/>
              <w:ind w:firstLine="560"/>
              <w:rPr>
                <w:sz w:val="13"/>
                <w:szCs w:val="13"/>
              </w:rPr>
            </w:pPr>
            <w:r>
              <w:rPr>
                <w:sz w:val="13"/>
                <w:szCs w:val="13"/>
              </w:rPr>
              <w:t>205,00</w:t>
            </w:r>
          </w:p>
        </w:tc>
        <w:tc>
          <w:tcPr>
            <w:tcW w:w="1642" w:type="dxa"/>
            <w:shd w:val="clear" w:color="auto" w:fill="FFFFFF"/>
          </w:tcPr>
          <w:p w:rsidR="00450F04" w:rsidRDefault="00314692">
            <w:pPr>
              <w:pStyle w:val="Jin0"/>
              <w:shd w:val="clear" w:color="auto" w:fill="auto"/>
              <w:jc w:val="right"/>
              <w:rPr>
                <w:sz w:val="13"/>
                <w:szCs w:val="13"/>
              </w:rPr>
            </w:pPr>
            <w:r>
              <w:rPr>
                <w:sz w:val="13"/>
                <w:szCs w:val="13"/>
              </w:rPr>
              <w:t>70 006,48</w:t>
            </w:r>
          </w:p>
        </w:tc>
        <w:tc>
          <w:tcPr>
            <w:tcW w:w="1296" w:type="dxa"/>
            <w:shd w:val="clear" w:color="auto" w:fill="FFFFFF"/>
          </w:tcPr>
          <w:p w:rsidR="00450F04" w:rsidRDefault="00314692">
            <w:pPr>
              <w:pStyle w:val="Jin0"/>
              <w:shd w:val="clear" w:color="auto" w:fill="auto"/>
              <w:rPr>
                <w:sz w:val="13"/>
                <w:szCs w:val="13"/>
              </w:rPr>
            </w:pPr>
            <w:r>
              <w:rPr>
                <w:sz w:val="13"/>
                <w:szCs w:val="13"/>
              </w:rPr>
              <w:t>CS ÚRS 2014 01</w:t>
            </w:r>
          </w:p>
        </w:tc>
      </w:tr>
    </w:tbl>
    <w:p w:rsidR="00450F04" w:rsidRDefault="00450F04">
      <w:pPr>
        <w:spacing w:after="299" w:line="1" w:lineRule="exact"/>
      </w:pPr>
    </w:p>
    <w:p w:rsidR="00450F04" w:rsidRDefault="00450F04">
      <w:pPr>
        <w:spacing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317"/>
        <w:gridCol w:w="1776"/>
        <w:gridCol w:w="7234"/>
        <w:gridCol w:w="538"/>
        <w:gridCol w:w="1272"/>
        <w:gridCol w:w="1152"/>
        <w:gridCol w:w="2818"/>
      </w:tblGrid>
      <w:tr w:rsidR="00450F04">
        <w:trPr>
          <w:trHeight w:hRule="exact" w:val="600"/>
          <w:jc w:val="center"/>
        </w:trPr>
        <w:tc>
          <w:tcPr>
            <w:tcW w:w="2093" w:type="dxa"/>
            <w:gridSpan w:val="2"/>
            <w:shd w:val="clear" w:color="auto" w:fill="FFFFFF"/>
            <w:vAlign w:val="bottom"/>
          </w:tcPr>
          <w:p w:rsidR="00450F04" w:rsidRDefault="00314692">
            <w:pPr>
              <w:pStyle w:val="Jin0"/>
              <w:shd w:val="clear" w:color="auto" w:fill="auto"/>
              <w:spacing w:after="100"/>
              <w:ind w:firstLine="380"/>
            </w:pPr>
            <w:r>
              <w:rPr>
                <w:sz w:val="13"/>
                <w:szCs w:val="13"/>
              </w:rPr>
              <w:t xml:space="preserve">D </w:t>
            </w:r>
            <w:r>
              <w:t>PSV</w:t>
            </w:r>
          </w:p>
          <w:p w:rsidR="00450F04" w:rsidRDefault="00314692">
            <w:pPr>
              <w:pStyle w:val="Jin0"/>
              <w:shd w:val="clear" w:color="auto" w:fill="auto"/>
              <w:ind w:firstLine="380"/>
              <w:rPr>
                <w:sz w:val="18"/>
                <w:szCs w:val="18"/>
              </w:rPr>
            </w:pPr>
            <w:r>
              <w:rPr>
                <w:sz w:val="13"/>
                <w:szCs w:val="13"/>
              </w:rPr>
              <w:t xml:space="preserve">D </w:t>
            </w:r>
            <w:r>
              <w:rPr>
                <w:sz w:val="18"/>
                <w:szCs w:val="18"/>
              </w:rPr>
              <w:t>711</w:t>
            </w:r>
          </w:p>
        </w:tc>
        <w:tc>
          <w:tcPr>
            <w:tcW w:w="9044" w:type="dxa"/>
            <w:gridSpan w:val="3"/>
            <w:shd w:val="clear" w:color="auto" w:fill="FFFFFF"/>
            <w:vAlign w:val="bottom"/>
          </w:tcPr>
          <w:p w:rsidR="00450F04" w:rsidRDefault="00314692">
            <w:pPr>
              <w:pStyle w:val="Jin0"/>
              <w:shd w:val="clear" w:color="auto" w:fill="auto"/>
              <w:spacing w:after="100"/>
            </w:pPr>
            <w:r>
              <w:t>Práce a dodávky PSV</w:t>
            </w:r>
          </w:p>
          <w:p w:rsidR="00450F04" w:rsidRDefault="00314692">
            <w:pPr>
              <w:pStyle w:val="Jin0"/>
              <w:shd w:val="clear" w:color="auto" w:fill="auto"/>
              <w:rPr>
                <w:sz w:val="18"/>
                <w:szCs w:val="18"/>
              </w:rPr>
            </w:pPr>
            <w:r>
              <w:rPr>
                <w:sz w:val="18"/>
                <w:szCs w:val="18"/>
              </w:rPr>
              <w:t>Izolace proti vodě, vlhkosti a plynům</w:t>
            </w:r>
          </w:p>
        </w:tc>
        <w:tc>
          <w:tcPr>
            <w:tcW w:w="3970" w:type="dxa"/>
            <w:gridSpan w:val="2"/>
            <w:shd w:val="clear" w:color="auto" w:fill="FFFFFF"/>
            <w:vAlign w:val="bottom"/>
          </w:tcPr>
          <w:p w:rsidR="00450F04" w:rsidRDefault="00314692">
            <w:pPr>
              <w:pStyle w:val="Jin0"/>
              <w:shd w:val="clear" w:color="auto" w:fill="auto"/>
              <w:spacing w:after="100"/>
              <w:jc w:val="center"/>
            </w:pPr>
            <w:r>
              <w:t>4 478 639,96</w:t>
            </w:r>
          </w:p>
          <w:p w:rsidR="00450F04" w:rsidRDefault="00314692">
            <w:pPr>
              <w:pStyle w:val="Jin0"/>
              <w:shd w:val="clear" w:color="auto" w:fill="auto"/>
              <w:ind w:left="1760"/>
              <w:rPr>
                <w:sz w:val="18"/>
                <w:szCs w:val="18"/>
              </w:rPr>
            </w:pPr>
            <w:r>
              <w:rPr>
                <w:sz w:val="18"/>
                <w:szCs w:val="18"/>
              </w:rPr>
              <w:t>109 007,04</w:t>
            </w:r>
          </w:p>
        </w:tc>
      </w:tr>
      <w:tr w:rsidR="00450F04">
        <w:trPr>
          <w:trHeight w:hRule="exact" w:val="226"/>
          <w:jc w:val="center"/>
        </w:trPr>
        <w:tc>
          <w:tcPr>
            <w:tcW w:w="2093" w:type="dxa"/>
            <w:gridSpan w:val="2"/>
            <w:tcBorders>
              <w:top w:val="single" w:sz="4" w:space="0" w:color="auto"/>
            </w:tcBorders>
            <w:shd w:val="clear" w:color="auto" w:fill="FFFFFF"/>
            <w:vAlign w:val="bottom"/>
          </w:tcPr>
          <w:p w:rsidR="00450F04" w:rsidRDefault="00314692">
            <w:pPr>
              <w:pStyle w:val="Jin0"/>
              <w:shd w:val="clear" w:color="auto" w:fill="auto"/>
              <w:rPr>
                <w:sz w:val="13"/>
                <w:szCs w:val="13"/>
              </w:rPr>
            </w:pPr>
            <w:r>
              <w:rPr>
                <w:sz w:val="13"/>
                <w:szCs w:val="13"/>
              </w:rPr>
              <w:t>62 K 711493112R</w:t>
            </w:r>
          </w:p>
        </w:tc>
        <w:tc>
          <w:tcPr>
            <w:tcW w:w="7234" w:type="dxa"/>
            <w:tcBorders>
              <w:top w:val="single" w:sz="4" w:space="0" w:color="auto"/>
            </w:tcBorders>
            <w:shd w:val="clear" w:color="auto" w:fill="FFFFFF"/>
            <w:vAlign w:val="bottom"/>
          </w:tcPr>
          <w:p w:rsidR="00450F04" w:rsidRDefault="00314692">
            <w:pPr>
              <w:pStyle w:val="Jin0"/>
              <w:shd w:val="clear" w:color="auto" w:fill="auto"/>
              <w:rPr>
                <w:sz w:val="13"/>
                <w:szCs w:val="13"/>
              </w:rPr>
            </w:pPr>
            <w:r>
              <w:rPr>
                <w:sz w:val="13"/>
                <w:szCs w:val="13"/>
              </w:rPr>
              <w:t xml:space="preserve">Izolace proti podpovrchové a tlakové vodě vodorovná těsnicí stěrkou </w:t>
            </w:r>
            <w:proofErr w:type="spellStart"/>
            <w:r>
              <w:rPr>
                <w:sz w:val="13"/>
                <w:szCs w:val="13"/>
              </w:rPr>
              <w:t>Cemix</w:t>
            </w:r>
            <w:proofErr w:type="spellEnd"/>
            <w:r>
              <w:rPr>
                <w:sz w:val="13"/>
                <w:szCs w:val="13"/>
              </w:rPr>
              <w:t xml:space="preserve"> HP 1K</w:t>
            </w:r>
          </w:p>
        </w:tc>
        <w:tc>
          <w:tcPr>
            <w:tcW w:w="538" w:type="dxa"/>
            <w:shd w:val="clear" w:color="auto" w:fill="FFFFFF"/>
            <w:vAlign w:val="bottom"/>
          </w:tcPr>
          <w:p w:rsidR="00450F04" w:rsidRDefault="00314692">
            <w:pPr>
              <w:pStyle w:val="Jin0"/>
              <w:shd w:val="clear" w:color="auto" w:fill="auto"/>
              <w:jc w:val="right"/>
              <w:rPr>
                <w:sz w:val="13"/>
                <w:szCs w:val="13"/>
              </w:rPr>
            </w:pPr>
            <w:r>
              <w:rPr>
                <w:sz w:val="13"/>
                <w:szCs w:val="13"/>
              </w:rPr>
              <w:t>m2</w:t>
            </w:r>
          </w:p>
        </w:tc>
        <w:tc>
          <w:tcPr>
            <w:tcW w:w="1272" w:type="dxa"/>
            <w:shd w:val="clear" w:color="auto" w:fill="FFFFFF"/>
            <w:vAlign w:val="bottom"/>
          </w:tcPr>
          <w:p w:rsidR="00450F04" w:rsidRDefault="00314692">
            <w:pPr>
              <w:pStyle w:val="Jin0"/>
              <w:shd w:val="clear" w:color="auto" w:fill="auto"/>
              <w:ind w:firstLine="580"/>
              <w:rPr>
                <w:sz w:val="13"/>
                <w:szCs w:val="13"/>
              </w:rPr>
            </w:pPr>
            <w:r>
              <w:rPr>
                <w:sz w:val="13"/>
                <w:szCs w:val="13"/>
              </w:rPr>
              <w:t>13,800</w:t>
            </w:r>
          </w:p>
        </w:tc>
        <w:tc>
          <w:tcPr>
            <w:tcW w:w="1152" w:type="dxa"/>
            <w:shd w:val="clear" w:color="auto" w:fill="FFFFFF"/>
            <w:vAlign w:val="bottom"/>
          </w:tcPr>
          <w:p w:rsidR="00450F04" w:rsidRDefault="00314692">
            <w:pPr>
              <w:pStyle w:val="Jin0"/>
              <w:shd w:val="clear" w:color="auto" w:fill="auto"/>
              <w:jc w:val="center"/>
              <w:rPr>
                <w:sz w:val="13"/>
                <w:szCs w:val="13"/>
              </w:rPr>
            </w:pPr>
            <w:r>
              <w:rPr>
                <w:sz w:val="13"/>
                <w:szCs w:val="13"/>
              </w:rPr>
              <w:t>680,00</w:t>
            </w:r>
          </w:p>
        </w:tc>
        <w:tc>
          <w:tcPr>
            <w:tcW w:w="2818" w:type="dxa"/>
            <w:shd w:val="clear" w:color="auto" w:fill="FFFFFF"/>
            <w:vAlign w:val="bottom"/>
          </w:tcPr>
          <w:p w:rsidR="00450F04" w:rsidRDefault="00314692">
            <w:pPr>
              <w:pStyle w:val="Jin0"/>
              <w:shd w:val="clear" w:color="auto" w:fill="auto"/>
              <w:ind w:firstLine="940"/>
              <w:rPr>
                <w:sz w:val="13"/>
                <w:szCs w:val="13"/>
              </w:rPr>
            </w:pPr>
            <w:r>
              <w:rPr>
                <w:sz w:val="13"/>
                <w:szCs w:val="13"/>
              </w:rPr>
              <w:t>9 384,00</w:t>
            </w:r>
          </w:p>
        </w:tc>
      </w:tr>
      <w:tr w:rsidR="00450F04">
        <w:trPr>
          <w:trHeight w:hRule="exact" w:val="221"/>
          <w:jc w:val="center"/>
        </w:trPr>
        <w:tc>
          <w:tcPr>
            <w:tcW w:w="317" w:type="dxa"/>
            <w:tcBorders>
              <w:top w:val="single" w:sz="4" w:space="0" w:color="auto"/>
            </w:tcBorders>
            <w:shd w:val="clear" w:color="auto" w:fill="FFFFFF"/>
          </w:tcPr>
          <w:p w:rsidR="00450F04" w:rsidRDefault="00450F04">
            <w:pPr>
              <w:rPr>
                <w:sz w:val="10"/>
                <w:szCs w:val="10"/>
              </w:rPr>
            </w:pPr>
          </w:p>
        </w:tc>
        <w:tc>
          <w:tcPr>
            <w:tcW w:w="1776" w:type="dxa"/>
            <w:tcBorders>
              <w:top w:val="single" w:sz="4" w:space="0" w:color="auto"/>
            </w:tcBorders>
            <w:shd w:val="clear" w:color="auto" w:fill="FFFFFF"/>
          </w:tcPr>
          <w:p w:rsidR="00450F04" w:rsidRDefault="00314692">
            <w:pPr>
              <w:pStyle w:val="Jin0"/>
              <w:shd w:val="clear" w:color="auto" w:fill="auto"/>
              <w:rPr>
                <w:sz w:val="13"/>
                <w:szCs w:val="13"/>
              </w:rPr>
            </w:pPr>
            <w:r>
              <w:rPr>
                <w:sz w:val="13"/>
                <w:szCs w:val="13"/>
              </w:rPr>
              <w:t>W</w:t>
            </w:r>
          </w:p>
        </w:tc>
        <w:tc>
          <w:tcPr>
            <w:tcW w:w="7234" w:type="dxa"/>
            <w:shd w:val="clear" w:color="auto" w:fill="FFFFFF"/>
          </w:tcPr>
          <w:p w:rsidR="00450F04" w:rsidRDefault="00314692">
            <w:pPr>
              <w:pStyle w:val="Jin0"/>
              <w:shd w:val="clear" w:color="auto" w:fill="auto"/>
              <w:rPr>
                <w:sz w:val="13"/>
                <w:szCs w:val="13"/>
              </w:rPr>
            </w:pPr>
            <w:r>
              <w:rPr>
                <w:sz w:val="13"/>
                <w:szCs w:val="13"/>
              </w:rPr>
              <w:t>12*1,15</w:t>
            </w:r>
          </w:p>
        </w:tc>
        <w:tc>
          <w:tcPr>
            <w:tcW w:w="538" w:type="dxa"/>
            <w:shd w:val="clear" w:color="auto" w:fill="FFFFFF"/>
          </w:tcPr>
          <w:p w:rsidR="00450F04" w:rsidRDefault="00450F04">
            <w:pPr>
              <w:rPr>
                <w:sz w:val="10"/>
                <w:szCs w:val="10"/>
              </w:rPr>
            </w:pPr>
          </w:p>
        </w:tc>
        <w:tc>
          <w:tcPr>
            <w:tcW w:w="1272" w:type="dxa"/>
            <w:shd w:val="clear" w:color="auto" w:fill="FFFFFF"/>
          </w:tcPr>
          <w:p w:rsidR="00450F04" w:rsidRDefault="00314692">
            <w:pPr>
              <w:pStyle w:val="Jin0"/>
              <w:shd w:val="clear" w:color="auto" w:fill="auto"/>
              <w:ind w:firstLine="580"/>
              <w:rPr>
                <w:sz w:val="13"/>
                <w:szCs w:val="13"/>
              </w:rPr>
            </w:pPr>
            <w:r>
              <w:rPr>
                <w:sz w:val="13"/>
                <w:szCs w:val="13"/>
              </w:rPr>
              <w:t>13,800</w:t>
            </w:r>
          </w:p>
        </w:tc>
        <w:tc>
          <w:tcPr>
            <w:tcW w:w="1152" w:type="dxa"/>
            <w:shd w:val="clear" w:color="auto" w:fill="FFFFFF"/>
          </w:tcPr>
          <w:p w:rsidR="00450F04" w:rsidRDefault="00450F04">
            <w:pPr>
              <w:rPr>
                <w:sz w:val="10"/>
                <w:szCs w:val="10"/>
              </w:rPr>
            </w:pPr>
          </w:p>
        </w:tc>
        <w:tc>
          <w:tcPr>
            <w:tcW w:w="2818" w:type="dxa"/>
            <w:shd w:val="clear" w:color="auto" w:fill="FFFFFF"/>
          </w:tcPr>
          <w:p w:rsidR="00450F04" w:rsidRDefault="00450F04">
            <w:pPr>
              <w:rPr>
                <w:sz w:val="10"/>
                <w:szCs w:val="10"/>
              </w:rPr>
            </w:pPr>
          </w:p>
        </w:tc>
      </w:tr>
      <w:tr w:rsidR="00450F04">
        <w:trPr>
          <w:trHeight w:hRule="exact" w:val="226"/>
          <w:jc w:val="center"/>
        </w:trPr>
        <w:tc>
          <w:tcPr>
            <w:tcW w:w="317" w:type="dxa"/>
            <w:shd w:val="clear" w:color="auto" w:fill="FFFFFF"/>
          </w:tcPr>
          <w:p w:rsidR="00450F04" w:rsidRDefault="00314692">
            <w:pPr>
              <w:pStyle w:val="Jin0"/>
              <w:shd w:val="clear" w:color="auto" w:fill="auto"/>
              <w:rPr>
                <w:sz w:val="13"/>
                <w:szCs w:val="13"/>
              </w:rPr>
            </w:pPr>
            <w:r>
              <w:rPr>
                <w:sz w:val="13"/>
                <w:szCs w:val="13"/>
              </w:rPr>
              <w:t>192</w:t>
            </w:r>
          </w:p>
        </w:tc>
        <w:tc>
          <w:tcPr>
            <w:tcW w:w="1776" w:type="dxa"/>
            <w:shd w:val="clear" w:color="auto" w:fill="FFFFFF"/>
          </w:tcPr>
          <w:p w:rsidR="00450F04" w:rsidRDefault="00314692">
            <w:pPr>
              <w:pStyle w:val="Jin0"/>
              <w:shd w:val="clear" w:color="auto" w:fill="auto"/>
              <w:ind w:firstLine="180"/>
              <w:rPr>
                <w:sz w:val="13"/>
                <w:szCs w:val="13"/>
              </w:rPr>
            </w:pPr>
            <w:r>
              <w:rPr>
                <w:sz w:val="13"/>
                <w:szCs w:val="13"/>
              </w:rPr>
              <w:t>K 998711102</w:t>
            </w:r>
          </w:p>
        </w:tc>
        <w:tc>
          <w:tcPr>
            <w:tcW w:w="7234" w:type="dxa"/>
            <w:shd w:val="clear" w:color="auto" w:fill="FFFFFF"/>
          </w:tcPr>
          <w:p w:rsidR="00450F04" w:rsidRDefault="00314692">
            <w:pPr>
              <w:pStyle w:val="Jin0"/>
              <w:shd w:val="clear" w:color="auto" w:fill="auto"/>
              <w:rPr>
                <w:sz w:val="13"/>
                <w:szCs w:val="13"/>
              </w:rPr>
            </w:pPr>
            <w:r>
              <w:rPr>
                <w:sz w:val="13"/>
                <w:szCs w:val="13"/>
              </w:rPr>
              <w:t>Přesun hmot tonážní pro izolace proti vodě, vlhkosti a plynům v objektech výšky do 12 m</w:t>
            </w:r>
          </w:p>
        </w:tc>
        <w:tc>
          <w:tcPr>
            <w:tcW w:w="538" w:type="dxa"/>
            <w:tcBorders>
              <w:left w:val="single" w:sz="4" w:space="0" w:color="auto"/>
            </w:tcBorders>
            <w:shd w:val="clear" w:color="auto" w:fill="FFFFFF"/>
          </w:tcPr>
          <w:p w:rsidR="00450F04" w:rsidRDefault="00314692">
            <w:pPr>
              <w:pStyle w:val="Jin0"/>
              <w:shd w:val="clear" w:color="auto" w:fill="auto"/>
              <w:ind w:firstLine="280"/>
              <w:rPr>
                <w:sz w:val="13"/>
                <w:szCs w:val="13"/>
              </w:rPr>
            </w:pPr>
            <w:r>
              <w:rPr>
                <w:sz w:val="13"/>
                <w:szCs w:val="13"/>
              </w:rPr>
              <w:t>t</w:t>
            </w:r>
          </w:p>
        </w:tc>
        <w:tc>
          <w:tcPr>
            <w:tcW w:w="1272" w:type="dxa"/>
            <w:shd w:val="clear" w:color="auto" w:fill="FFFFFF"/>
            <w:vAlign w:val="bottom"/>
          </w:tcPr>
          <w:p w:rsidR="00450F04" w:rsidRDefault="00314692">
            <w:pPr>
              <w:pStyle w:val="Jin0"/>
              <w:shd w:val="clear" w:color="auto" w:fill="auto"/>
              <w:ind w:firstLine="660"/>
              <w:rPr>
                <w:sz w:val="13"/>
                <w:szCs w:val="13"/>
              </w:rPr>
            </w:pPr>
            <w:r>
              <w:rPr>
                <w:sz w:val="13"/>
                <w:szCs w:val="13"/>
              </w:rPr>
              <w:t>0,062</w:t>
            </w:r>
          </w:p>
        </w:tc>
        <w:tc>
          <w:tcPr>
            <w:tcW w:w="1152" w:type="dxa"/>
            <w:shd w:val="clear" w:color="auto" w:fill="FFFFFF"/>
          </w:tcPr>
          <w:p w:rsidR="00450F04" w:rsidRDefault="00314692">
            <w:pPr>
              <w:pStyle w:val="Jin0"/>
              <w:shd w:val="clear" w:color="auto" w:fill="auto"/>
              <w:jc w:val="center"/>
              <w:rPr>
                <w:sz w:val="13"/>
                <w:szCs w:val="13"/>
              </w:rPr>
            </w:pPr>
            <w:r>
              <w:rPr>
                <w:sz w:val="13"/>
                <w:szCs w:val="13"/>
              </w:rPr>
              <w:t>435,00</w:t>
            </w:r>
          </w:p>
        </w:tc>
        <w:tc>
          <w:tcPr>
            <w:tcW w:w="2818" w:type="dxa"/>
            <w:shd w:val="clear" w:color="auto" w:fill="FFFFFF"/>
          </w:tcPr>
          <w:p w:rsidR="00450F04" w:rsidRDefault="00314692">
            <w:pPr>
              <w:pStyle w:val="Jin0"/>
              <w:shd w:val="clear" w:color="auto" w:fill="auto"/>
              <w:ind w:left="1120"/>
              <w:rPr>
                <w:sz w:val="13"/>
                <w:szCs w:val="13"/>
              </w:rPr>
            </w:pPr>
            <w:r>
              <w:rPr>
                <w:sz w:val="13"/>
                <w:szCs w:val="13"/>
              </w:rPr>
              <w:t>26,97 CS ÚRS 2014 01</w:t>
            </w:r>
          </w:p>
        </w:tc>
      </w:tr>
      <w:tr w:rsidR="00450F04">
        <w:trPr>
          <w:trHeight w:hRule="exact" w:val="226"/>
          <w:jc w:val="center"/>
        </w:trPr>
        <w:tc>
          <w:tcPr>
            <w:tcW w:w="317" w:type="dxa"/>
            <w:shd w:val="clear" w:color="auto" w:fill="FFFFFF"/>
            <w:vAlign w:val="bottom"/>
          </w:tcPr>
          <w:p w:rsidR="00450F04" w:rsidRDefault="00314692">
            <w:pPr>
              <w:pStyle w:val="Jin0"/>
              <w:shd w:val="clear" w:color="auto" w:fill="auto"/>
              <w:rPr>
                <w:sz w:val="13"/>
                <w:szCs w:val="13"/>
              </w:rPr>
            </w:pPr>
            <w:r>
              <w:rPr>
                <w:sz w:val="13"/>
                <w:szCs w:val="13"/>
              </w:rPr>
              <w:t>91</w:t>
            </w:r>
          </w:p>
        </w:tc>
        <w:tc>
          <w:tcPr>
            <w:tcW w:w="1776" w:type="dxa"/>
            <w:tcBorders>
              <w:top w:val="single" w:sz="4" w:space="0" w:color="auto"/>
            </w:tcBorders>
            <w:shd w:val="clear" w:color="auto" w:fill="FFFFFF"/>
            <w:vAlign w:val="bottom"/>
          </w:tcPr>
          <w:p w:rsidR="00450F04" w:rsidRDefault="00314692">
            <w:pPr>
              <w:pStyle w:val="Jin0"/>
              <w:shd w:val="clear" w:color="auto" w:fill="auto"/>
              <w:ind w:firstLine="180"/>
              <w:rPr>
                <w:sz w:val="13"/>
                <w:szCs w:val="13"/>
              </w:rPr>
            </w:pPr>
            <w:r>
              <w:rPr>
                <w:sz w:val="13"/>
                <w:szCs w:val="13"/>
              </w:rPr>
              <w:t>K ZE2</w:t>
            </w:r>
          </w:p>
        </w:tc>
        <w:tc>
          <w:tcPr>
            <w:tcW w:w="7234" w:type="dxa"/>
            <w:shd w:val="clear" w:color="auto" w:fill="FFFFFF"/>
            <w:vAlign w:val="bottom"/>
          </w:tcPr>
          <w:p w:rsidR="00450F04" w:rsidRDefault="00314692">
            <w:pPr>
              <w:pStyle w:val="Jin0"/>
              <w:shd w:val="clear" w:color="auto" w:fill="auto"/>
              <w:rPr>
                <w:sz w:val="13"/>
                <w:szCs w:val="13"/>
              </w:rPr>
            </w:pPr>
            <w:r>
              <w:rPr>
                <w:sz w:val="13"/>
                <w:szCs w:val="13"/>
              </w:rPr>
              <w:t>Zhotovení vzduchového kanálu za použití plastových tvarovek IGLÚ v. 200 včetně materiálu, VIZ PD</w:t>
            </w:r>
          </w:p>
        </w:tc>
        <w:tc>
          <w:tcPr>
            <w:tcW w:w="538" w:type="dxa"/>
            <w:tcBorders>
              <w:left w:val="single" w:sz="4" w:space="0" w:color="auto"/>
            </w:tcBorders>
            <w:shd w:val="clear" w:color="auto" w:fill="FFFFFF"/>
            <w:vAlign w:val="bottom"/>
          </w:tcPr>
          <w:p w:rsidR="00450F04" w:rsidRDefault="00314692">
            <w:pPr>
              <w:pStyle w:val="Jin0"/>
              <w:shd w:val="clear" w:color="auto" w:fill="auto"/>
              <w:ind w:firstLine="280"/>
              <w:rPr>
                <w:sz w:val="13"/>
                <w:szCs w:val="13"/>
              </w:rPr>
            </w:pPr>
            <w:r>
              <w:rPr>
                <w:sz w:val="13"/>
                <w:szCs w:val="13"/>
              </w:rPr>
              <w:t>m</w:t>
            </w:r>
          </w:p>
        </w:tc>
        <w:tc>
          <w:tcPr>
            <w:tcW w:w="1272" w:type="dxa"/>
            <w:shd w:val="clear" w:color="auto" w:fill="FFFFFF"/>
            <w:vAlign w:val="bottom"/>
          </w:tcPr>
          <w:p w:rsidR="00450F04" w:rsidRDefault="00314692">
            <w:pPr>
              <w:pStyle w:val="Jin0"/>
              <w:shd w:val="clear" w:color="auto" w:fill="auto"/>
              <w:ind w:firstLine="580"/>
              <w:rPr>
                <w:sz w:val="13"/>
                <w:szCs w:val="13"/>
              </w:rPr>
            </w:pPr>
            <w:r>
              <w:rPr>
                <w:sz w:val="13"/>
                <w:szCs w:val="13"/>
              </w:rPr>
              <w:t>83,490</w:t>
            </w:r>
          </w:p>
        </w:tc>
        <w:tc>
          <w:tcPr>
            <w:tcW w:w="1152" w:type="dxa"/>
            <w:shd w:val="clear" w:color="auto" w:fill="FFFFFF"/>
            <w:vAlign w:val="bottom"/>
          </w:tcPr>
          <w:p w:rsidR="00450F04" w:rsidRDefault="00314692">
            <w:pPr>
              <w:pStyle w:val="Jin0"/>
              <w:shd w:val="clear" w:color="auto" w:fill="auto"/>
              <w:jc w:val="center"/>
              <w:rPr>
                <w:sz w:val="13"/>
                <w:szCs w:val="13"/>
              </w:rPr>
            </w:pPr>
            <w:r>
              <w:rPr>
                <w:sz w:val="13"/>
                <w:szCs w:val="13"/>
              </w:rPr>
              <w:t>743,00</w:t>
            </w:r>
          </w:p>
        </w:tc>
        <w:tc>
          <w:tcPr>
            <w:tcW w:w="2818" w:type="dxa"/>
            <w:shd w:val="clear" w:color="auto" w:fill="FFFFFF"/>
            <w:vAlign w:val="bottom"/>
          </w:tcPr>
          <w:p w:rsidR="00450F04" w:rsidRDefault="00314692">
            <w:pPr>
              <w:pStyle w:val="Jin0"/>
              <w:shd w:val="clear" w:color="auto" w:fill="auto"/>
              <w:ind w:firstLine="860"/>
              <w:rPr>
                <w:sz w:val="13"/>
                <w:szCs w:val="13"/>
              </w:rPr>
            </w:pPr>
            <w:r>
              <w:rPr>
                <w:sz w:val="13"/>
                <w:szCs w:val="13"/>
              </w:rPr>
              <w:t>62 033,07</w:t>
            </w:r>
          </w:p>
        </w:tc>
      </w:tr>
      <w:tr w:rsidR="00450F04">
        <w:trPr>
          <w:trHeight w:hRule="exact" w:val="216"/>
          <w:jc w:val="center"/>
        </w:trPr>
        <w:tc>
          <w:tcPr>
            <w:tcW w:w="317" w:type="dxa"/>
            <w:shd w:val="clear" w:color="auto" w:fill="FFFFFF"/>
          </w:tcPr>
          <w:p w:rsidR="00450F04" w:rsidRDefault="00450F04">
            <w:pPr>
              <w:rPr>
                <w:sz w:val="10"/>
                <w:szCs w:val="10"/>
              </w:rPr>
            </w:pPr>
          </w:p>
        </w:tc>
        <w:tc>
          <w:tcPr>
            <w:tcW w:w="1776" w:type="dxa"/>
            <w:shd w:val="clear" w:color="auto" w:fill="FFFFFF"/>
          </w:tcPr>
          <w:p w:rsidR="00450F04" w:rsidRDefault="00314692">
            <w:pPr>
              <w:pStyle w:val="Jin0"/>
              <w:shd w:val="clear" w:color="auto" w:fill="auto"/>
              <w:rPr>
                <w:sz w:val="13"/>
                <w:szCs w:val="13"/>
              </w:rPr>
            </w:pPr>
            <w:r>
              <w:rPr>
                <w:sz w:val="13"/>
                <w:szCs w:val="13"/>
              </w:rPr>
              <w:t>w</w:t>
            </w:r>
          </w:p>
        </w:tc>
        <w:tc>
          <w:tcPr>
            <w:tcW w:w="7234" w:type="dxa"/>
            <w:shd w:val="clear" w:color="auto" w:fill="FFFFFF"/>
          </w:tcPr>
          <w:p w:rsidR="00450F04" w:rsidRDefault="00314692">
            <w:pPr>
              <w:pStyle w:val="Jin0"/>
              <w:shd w:val="clear" w:color="auto" w:fill="auto"/>
              <w:rPr>
                <w:sz w:val="13"/>
                <w:szCs w:val="13"/>
              </w:rPr>
            </w:pPr>
            <w:r>
              <w:rPr>
                <w:sz w:val="13"/>
                <w:szCs w:val="13"/>
              </w:rPr>
              <w:t>(2*17,6+4*9,351*1,15</w:t>
            </w:r>
          </w:p>
        </w:tc>
        <w:tc>
          <w:tcPr>
            <w:tcW w:w="538" w:type="dxa"/>
            <w:shd w:val="clear" w:color="auto" w:fill="FFFFFF"/>
          </w:tcPr>
          <w:p w:rsidR="00450F04" w:rsidRDefault="00450F04">
            <w:pPr>
              <w:rPr>
                <w:sz w:val="10"/>
                <w:szCs w:val="10"/>
              </w:rPr>
            </w:pPr>
          </w:p>
        </w:tc>
        <w:tc>
          <w:tcPr>
            <w:tcW w:w="1272" w:type="dxa"/>
            <w:shd w:val="clear" w:color="auto" w:fill="FFFFFF"/>
          </w:tcPr>
          <w:p w:rsidR="00450F04" w:rsidRDefault="00314692">
            <w:pPr>
              <w:pStyle w:val="Jin0"/>
              <w:shd w:val="clear" w:color="auto" w:fill="auto"/>
              <w:ind w:firstLine="580"/>
              <w:rPr>
                <w:sz w:val="13"/>
                <w:szCs w:val="13"/>
              </w:rPr>
            </w:pPr>
            <w:r>
              <w:rPr>
                <w:sz w:val="13"/>
                <w:szCs w:val="13"/>
              </w:rPr>
              <w:t>83,490</w:t>
            </w:r>
          </w:p>
        </w:tc>
        <w:tc>
          <w:tcPr>
            <w:tcW w:w="1152" w:type="dxa"/>
            <w:shd w:val="clear" w:color="auto" w:fill="FFFFFF"/>
          </w:tcPr>
          <w:p w:rsidR="00450F04" w:rsidRDefault="00450F04">
            <w:pPr>
              <w:rPr>
                <w:sz w:val="10"/>
                <w:szCs w:val="10"/>
              </w:rPr>
            </w:pPr>
          </w:p>
        </w:tc>
        <w:tc>
          <w:tcPr>
            <w:tcW w:w="2818" w:type="dxa"/>
            <w:shd w:val="clear" w:color="auto" w:fill="FFFFFF"/>
          </w:tcPr>
          <w:p w:rsidR="00450F04" w:rsidRDefault="00450F04">
            <w:pPr>
              <w:rPr>
                <w:sz w:val="10"/>
                <w:szCs w:val="10"/>
              </w:rPr>
            </w:pPr>
          </w:p>
        </w:tc>
      </w:tr>
      <w:tr w:rsidR="00450F04">
        <w:trPr>
          <w:trHeight w:hRule="exact" w:val="264"/>
          <w:jc w:val="center"/>
        </w:trPr>
        <w:tc>
          <w:tcPr>
            <w:tcW w:w="317" w:type="dxa"/>
            <w:shd w:val="clear" w:color="auto" w:fill="FFFFFF"/>
          </w:tcPr>
          <w:p w:rsidR="00450F04" w:rsidRDefault="00314692">
            <w:pPr>
              <w:pStyle w:val="Jin0"/>
              <w:shd w:val="clear" w:color="auto" w:fill="auto"/>
              <w:rPr>
                <w:sz w:val="13"/>
                <w:szCs w:val="13"/>
              </w:rPr>
            </w:pPr>
            <w:r>
              <w:rPr>
                <w:sz w:val="13"/>
                <w:szCs w:val="13"/>
              </w:rPr>
              <w:t>92</w:t>
            </w:r>
          </w:p>
        </w:tc>
        <w:tc>
          <w:tcPr>
            <w:tcW w:w="1776" w:type="dxa"/>
            <w:shd w:val="clear" w:color="auto" w:fill="FFFFFF"/>
          </w:tcPr>
          <w:p w:rsidR="00450F04" w:rsidRDefault="00314692">
            <w:pPr>
              <w:pStyle w:val="Jin0"/>
              <w:shd w:val="clear" w:color="auto" w:fill="auto"/>
              <w:ind w:firstLine="180"/>
              <w:rPr>
                <w:sz w:val="13"/>
                <w:szCs w:val="13"/>
              </w:rPr>
            </w:pPr>
            <w:r>
              <w:rPr>
                <w:sz w:val="13"/>
                <w:szCs w:val="13"/>
              </w:rPr>
              <w:t>K ZE2b</w:t>
            </w:r>
          </w:p>
        </w:tc>
        <w:tc>
          <w:tcPr>
            <w:tcW w:w="7234" w:type="dxa"/>
            <w:shd w:val="clear" w:color="auto" w:fill="FFFFFF"/>
          </w:tcPr>
          <w:p w:rsidR="00450F04" w:rsidRDefault="00314692">
            <w:pPr>
              <w:pStyle w:val="Jin0"/>
              <w:shd w:val="clear" w:color="auto" w:fill="auto"/>
              <w:rPr>
                <w:sz w:val="13"/>
                <w:szCs w:val="13"/>
              </w:rPr>
            </w:pPr>
            <w:r>
              <w:rPr>
                <w:sz w:val="13"/>
                <w:szCs w:val="13"/>
              </w:rPr>
              <w:t>VRTÁNÍ NASÁVACÍCH OTVORŮ (ZE2b) V SOKLU (PROF.: 180 MM; DL.: 800 MM)</w:t>
            </w:r>
          </w:p>
        </w:tc>
        <w:tc>
          <w:tcPr>
            <w:tcW w:w="538" w:type="dxa"/>
            <w:shd w:val="clear" w:color="auto" w:fill="FFFFFF"/>
          </w:tcPr>
          <w:p w:rsidR="00450F04" w:rsidRDefault="00314692">
            <w:pPr>
              <w:pStyle w:val="Jin0"/>
              <w:shd w:val="clear" w:color="auto" w:fill="auto"/>
              <w:ind w:firstLine="280"/>
              <w:rPr>
                <w:sz w:val="13"/>
                <w:szCs w:val="13"/>
              </w:rPr>
            </w:pPr>
            <w:r>
              <w:rPr>
                <w:sz w:val="13"/>
                <w:szCs w:val="13"/>
              </w:rPr>
              <w:t>ks</w:t>
            </w:r>
          </w:p>
        </w:tc>
        <w:tc>
          <w:tcPr>
            <w:tcW w:w="1272" w:type="dxa"/>
            <w:shd w:val="clear" w:color="auto" w:fill="FFFFFF"/>
          </w:tcPr>
          <w:p w:rsidR="00450F04" w:rsidRDefault="00314692">
            <w:pPr>
              <w:pStyle w:val="Jin0"/>
              <w:shd w:val="clear" w:color="auto" w:fill="auto"/>
              <w:ind w:firstLine="580"/>
              <w:rPr>
                <w:sz w:val="13"/>
                <w:szCs w:val="13"/>
              </w:rPr>
            </w:pPr>
            <w:r>
              <w:rPr>
                <w:sz w:val="13"/>
                <w:szCs w:val="13"/>
              </w:rPr>
              <w:t>19,000</w:t>
            </w:r>
          </w:p>
        </w:tc>
        <w:tc>
          <w:tcPr>
            <w:tcW w:w="1152" w:type="dxa"/>
            <w:shd w:val="clear" w:color="auto" w:fill="FFFFFF"/>
          </w:tcPr>
          <w:p w:rsidR="00450F04" w:rsidRDefault="00314692">
            <w:pPr>
              <w:pStyle w:val="Jin0"/>
              <w:shd w:val="clear" w:color="auto" w:fill="auto"/>
              <w:ind w:firstLine="220"/>
              <w:rPr>
                <w:sz w:val="13"/>
                <w:szCs w:val="13"/>
              </w:rPr>
            </w:pPr>
            <w:r>
              <w:rPr>
                <w:sz w:val="13"/>
                <w:szCs w:val="13"/>
              </w:rPr>
              <w:t>1 977,00</w:t>
            </w:r>
          </w:p>
        </w:tc>
        <w:tc>
          <w:tcPr>
            <w:tcW w:w="2818" w:type="dxa"/>
            <w:shd w:val="clear" w:color="auto" w:fill="FFFFFF"/>
          </w:tcPr>
          <w:p w:rsidR="00450F04" w:rsidRDefault="00314692">
            <w:pPr>
              <w:pStyle w:val="Jin0"/>
              <w:shd w:val="clear" w:color="auto" w:fill="auto"/>
              <w:ind w:firstLine="860"/>
              <w:rPr>
                <w:sz w:val="13"/>
                <w:szCs w:val="13"/>
              </w:rPr>
            </w:pPr>
            <w:r>
              <w:rPr>
                <w:sz w:val="13"/>
                <w:szCs w:val="13"/>
              </w:rPr>
              <w:t>37 563,00</w:t>
            </w:r>
          </w:p>
        </w:tc>
      </w:tr>
    </w:tbl>
    <w:p w:rsidR="00450F04" w:rsidRDefault="00314692">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26"/>
        <w:gridCol w:w="350"/>
        <w:gridCol w:w="1022"/>
        <w:gridCol w:w="6835"/>
        <w:gridCol w:w="1416"/>
        <w:gridCol w:w="998"/>
        <w:gridCol w:w="1349"/>
        <w:gridCol w:w="2726"/>
      </w:tblGrid>
      <w:tr w:rsidR="00450F04">
        <w:trPr>
          <w:trHeight w:hRule="exact" w:val="475"/>
          <w:jc w:val="center"/>
        </w:trPr>
        <w:tc>
          <w:tcPr>
            <w:tcW w:w="326" w:type="dxa"/>
            <w:shd w:val="clear" w:color="auto" w:fill="FFFFFF"/>
            <w:vAlign w:val="center"/>
          </w:tcPr>
          <w:p w:rsidR="00450F04" w:rsidRDefault="00314692">
            <w:pPr>
              <w:pStyle w:val="Jin0"/>
              <w:shd w:val="clear" w:color="auto" w:fill="auto"/>
              <w:jc w:val="center"/>
              <w:rPr>
                <w:sz w:val="15"/>
                <w:szCs w:val="15"/>
              </w:rPr>
            </w:pPr>
            <w:r>
              <w:rPr>
                <w:sz w:val="15"/>
                <w:szCs w:val="15"/>
              </w:rPr>
              <w:lastRenderedPageBreak/>
              <w:t>PČ</w:t>
            </w:r>
          </w:p>
        </w:tc>
        <w:tc>
          <w:tcPr>
            <w:tcW w:w="350" w:type="dxa"/>
            <w:shd w:val="clear" w:color="auto" w:fill="FFFFFF"/>
            <w:vAlign w:val="center"/>
          </w:tcPr>
          <w:p w:rsidR="00450F04" w:rsidRDefault="00314692">
            <w:pPr>
              <w:pStyle w:val="Jin0"/>
              <w:shd w:val="clear" w:color="auto" w:fill="auto"/>
              <w:jc w:val="both"/>
              <w:rPr>
                <w:sz w:val="15"/>
                <w:szCs w:val="15"/>
              </w:rPr>
            </w:pPr>
            <w:r>
              <w:rPr>
                <w:sz w:val="15"/>
                <w:szCs w:val="15"/>
              </w:rPr>
              <w:t>Typ</w:t>
            </w:r>
          </w:p>
        </w:tc>
        <w:tc>
          <w:tcPr>
            <w:tcW w:w="1022" w:type="dxa"/>
            <w:shd w:val="clear" w:color="auto" w:fill="FFFFFF"/>
            <w:vAlign w:val="center"/>
          </w:tcPr>
          <w:p w:rsidR="00450F04" w:rsidRDefault="00314692">
            <w:pPr>
              <w:pStyle w:val="Jin0"/>
              <w:shd w:val="clear" w:color="auto" w:fill="auto"/>
              <w:ind w:firstLine="560"/>
              <w:rPr>
                <w:sz w:val="15"/>
                <w:szCs w:val="15"/>
              </w:rPr>
            </w:pPr>
            <w:r>
              <w:rPr>
                <w:sz w:val="15"/>
                <w:szCs w:val="15"/>
              </w:rPr>
              <w:t>Kód</w:t>
            </w:r>
          </w:p>
        </w:tc>
        <w:tc>
          <w:tcPr>
            <w:tcW w:w="6835" w:type="dxa"/>
            <w:shd w:val="clear" w:color="auto" w:fill="FFFFFF"/>
            <w:vAlign w:val="center"/>
          </w:tcPr>
          <w:p w:rsidR="00450F04" w:rsidRDefault="00314692">
            <w:pPr>
              <w:pStyle w:val="Jin0"/>
              <w:shd w:val="clear" w:color="auto" w:fill="auto"/>
              <w:ind w:left="3780"/>
              <w:rPr>
                <w:sz w:val="15"/>
                <w:szCs w:val="15"/>
              </w:rPr>
            </w:pPr>
            <w:r>
              <w:rPr>
                <w:sz w:val="15"/>
                <w:szCs w:val="15"/>
              </w:rPr>
              <w:t>Popis</w:t>
            </w:r>
          </w:p>
        </w:tc>
        <w:tc>
          <w:tcPr>
            <w:tcW w:w="1416" w:type="dxa"/>
            <w:shd w:val="clear" w:color="auto" w:fill="FFFFFF"/>
            <w:vAlign w:val="center"/>
          </w:tcPr>
          <w:p w:rsidR="00450F04" w:rsidRDefault="00314692">
            <w:pPr>
              <w:pStyle w:val="Jin0"/>
              <w:shd w:val="clear" w:color="auto" w:fill="auto"/>
              <w:ind w:firstLine="1000"/>
              <w:rPr>
                <w:sz w:val="15"/>
                <w:szCs w:val="15"/>
              </w:rPr>
            </w:pPr>
            <w:r>
              <w:rPr>
                <w:sz w:val="15"/>
                <w:szCs w:val="15"/>
              </w:rPr>
              <w:t>MJ</w:t>
            </w:r>
          </w:p>
        </w:tc>
        <w:tc>
          <w:tcPr>
            <w:tcW w:w="998" w:type="dxa"/>
            <w:shd w:val="clear" w:color="auto" w:fill="FFFFFF"/>
            <w:vAlign w:val="center"/>
          </w:tcPr>
          <w:p w:rsidR="00450F04" w:rsidRDefault="00314692">
            <w:pPr>
              <w:pStyle w:val="Jin0"/>
              <w:shd w:val="clear" w:color="auto" w:fill="auto"/>
              <w:jc w:val="center"/>
              <w:rPr>
                <w:sz w:val="15"/>
                <w:szCs w:val="15"/>
              </w:rPr>
            </w:pPr>
            <w:r>
              <w:rPr>
                <w:sz w:val="15"/>
                <w:szCs w:val="15"/>
              </w:rPr>
              <w:t>Množství</w:t>
            </w:r>
          </w:p>
        </w:tc>
        <w:tc>
          <w:tcPr>
            <w:tcW w:w="1349" w:type="dxa"/>
            <w:shd w:val="clear" w:color="auto" w:fill="FFFFFF"/>
            <w:vAlign w:val="center"/>
          </w:tcPr>
          <w:p w:rsidR="00450F04" w:rsidRDefault="00314692">
            <w:pPr>
              <w:pStyle w:val="Jin0"/>
              <w:shd w:val="clear" w:color="auto" w:fill="auto"/>
              <w:rPr>
                <w:sz w:val="15"/>
                <w:szCs w:val="15"/>
              </w:rPr>
            </w:pPr>
            <w:proofErr w:type="spellStart"/>
            <w:proofErr w:type="gramStart"/>
            <w:r>
              <w:rPr>
                <w:sz w:val="15"/>
                <w:szCs w:val="15"/>
              </w:rPr>
              <w:t>J.cena</w:t>
            </w:r>
            <w:proofErr w:type="spellEnd"/>
            <w:proofErr w:type="gramEnd"/>
            <w:r>
              <w:rPr>
                <w:sz w:val="15"/>
                <w:szCs w:val="15"/>
              </w:rPr>
              <w:t xml:space="preserve"> [CZK]</w:t>
            </w:r>
          </w:p>
        </w:tc>
        <w:tc>
          <w:tcPr>
            <w:tcW w:w="2726" w:type="dxa"/>
            <w:tcBorders>
              <w:right w:val="single" w:sz="4" w:space="0" w:color="auto"/>
            </w:tcBorders>
            <w:shd w:val="clear" w:color="auto" w:fill="FFFFFF"/>
            <w:vAlign w:val="bottom"/>
          </w:tcPr>
          <w:p w:rsidR="00450F04" w:rsidRDefault="00314692">
            <w:pPr>
              <w:pStyle w:val="Jin0"/>
              <w:shd w:val="clear" w:color="auto" w:fill="auto"/>
              <w:rPr>
                <w:sz w:val="15"/>
                <w:szCs w:val="15"/>
              </w:rPr>
            </w:pPr>
            <w:r>
              <w:rPr>
                <w:sz w:val="15"/>
                <w:szCs w:val="15"/>
              </w:rPr>
              <w:t>Cena celkem</w:t>
            </w:r>
          </w:p>
          <w:p w:rsidR="00450F04" w:rsidRDefault="00314692">
            <w:pPr>
              <w:pStyle w:val="Jin0"/>
              <w:shd w:val="clear" w:color="auto" w:fill="auto"/>
              <w:tabs>
                <w:tab w:val="left" w:pos="1492"/>
              </w:tabs>
              <w:spacing w:line="180" w:lineRule="auto"/>
              <w:ind w:firstLine="340"/>
              <w:rPr>
                <w:sz w:val="15"/>
                <w:szCs w:val="15"/>
              </w:rPr>
            </w:pPr>
            <w:r>
              <w:rPr>
                <w:sz w:val="15"/>
                <w:szCs w:val="15"/>
                <w:vertAlign w:val="subscript"/>
              </w:rPr>
              <w:t>rr71zl</w:t>
            </w:r>
            <w:r>
              <w:rPr>
                <w:sz w:val="15"/>
                <w:szCs w:val="15"/>
              </w:rPr>
              <w:tab/>
              <w:t>Cenová soustava</w:t>
            </w:r>
          </w:p>
          <w:p w:rsidR="00450F04" w:rsidRDefault="00314692">
            <w:pPr>
              <w:pStyle w:val="Jin0"/>
              <w:shd w:val="clear" w:color="auto" w:fill="auto"/>
              <w:spacing w:line="180" w:lineRule="auto"/>
              <w:ind w:firstLine="340"/>
              <w:rPr>
                <w:sz w:val="15"/>
                <w:szCs w:val="15"/>
              </w:rPr>
            </w:pPr>
            <w:r>
              <w:rPr>
                <w:sz w:val="15"/>
                <w:szCs w:val="15"/>
              </w:rPr>
              <w:t>[</w:t>
            </w:r>
            <w:proofErr w:type="spellStart"/>
            <w:r>
              <w:rPr>
                <w:sz w:val="15"/>
                <w:szCs w:val="15"/>
              </w:rPr>
              <w:t>CrKj</w:t>
            </w:r>
            <w:proofErr w:type="spellEnd"/>
          </w:p>
        </w:tc>
      </w:tr>
      <w:tr w:rsidR="00450F04">
        <w:trPr>
          <w:trHeight w:hRule="exact" w:val="485"/>
          <w:jc w:val="center"/>
        </w:trPr>
        <w:tc>
          <w:tcPr>
            <w:tcW w:w="326" w:type="dxa"/>
            <w:shd w:val="clear" w:color="auto" w:fill="FFFFFF"/>
          </w:tcPr>
          <w:p w:rsidR="00450F04" w:rsidRDefault="00450F04">
            <w:pPr>
              <w:rPr>
                <w:sz w:val="10"/>
                <w:szCs w:val="10"/>
              </w:rPr>
            </w:pPr>
          </w:p>
        </w:tc>
        <w:tc>
          <w:tcPr>
            <w:tcW w:w="350" w:type="dxa"/>
            <w:shd w:val="clear" w:color="auto" w:fill="FFFFFF"/>
            <w:vAlign w:val="bottom"/>
          </w:tcPr>
          <w:p w:rsidR="00450F04" w:rsidRDefault="00314692">
            <w:pPr>
              <w:pStyle w:val="Jin0"/>
              <w:shd w:val="clear" w:color="auto" w:fill="auto"/>
              <w:jc w:val="both"/>
              <w:rPr>
                <w:sz w:val="13"/>
                <w:szCs w:val="13"/>
              </w:rPr>
            </w:pPr>
            <w:r>
              <w:rPr>
                <w:sz w:val="13"/>
                <w:szCs w:val="13"/>
              </w:rPr>
              <w:t>D</w:t>
            </w:r>
          </w:p>
        </w:tc>
        <w:tc>
          <w:tcPr>
            <w:tcW w:w="1022" w:type="dxa"/>
            <w:shd w:val="clear" w:color="auto" w:fill="FFFFFF"/>
            <w:vAlign w:val="bottom"/>
          </w:tcPr>
          <w:p w:rsidR="00450F04" w:rsidRDefault="00314692">
            <w:pPr>
              <w:pStyle w:val="Jin0"/>
              <w:shd w:val="clear" w:color="auto" w:fill="auto"/>
              <w:rPr>
                <w:sz w:val="18"/>
                <w:szCs w:val="18"/>
              </w:rPr>
            </w:pPr>
            <w:r>
              <w:rPr>
                <w:sz w:val="18"/>
                <w:szCs w:val="18"/>
              </w:rPr>
              <w:t>713</w:t>
            </w:r>
          </w:p>
        </w:tc>
        <w:tc>
          <w:tcPr>
            <w:tcW w:w="6835" w:type="dxa"/>
            <w:shd w:val="clear" w:color="auto" w:fill="FFFFFF"/>
            <w:vAlign w:val="bottom"/>
          </w:tcPr>
          <w:p w:rsidR="00450F04" w:rsidRDefault="00314692">
            <w:pPr>
              <w:pStyle w:val="Jin0"/>
              <w:shd w:val="clear" w:color="auto" w:fill="auto"/>
              <w:ind w:firstLine="380"/>
              <w:rPr>
                <w:sz w:val="18"/>
                <w:szCs w:val="18"/>
              </w:rPr>
            </w:pPr>
            <w:r>
              <w:rPr>
                <w:sz w:val="18"/>
                <w:szCs w:val="18"/>
              </w:rPr>
              <w:t>Izolace tepelné</w:t>
            </w:r>
          </w:p>
        </w:tc>
        <w:tc>
          <w:tcPr>
            <w:tcW w:w="1416" w:type="dxa"/>
            <w:shd w:val="clear" w:color="auto" w:fill="FFFFFF"/>
          </w:tcPr>
          <w:p w:rsidR="00450F04" w:rsidRDefault="00450F04">
            <w:pPr>
              <w:rPr>
                <w:sz w:val="10"/>
                <w:szCs w:val="10"/>
              </w:rPr>
            </w:pPr>
          </w:p>
        </w:tc>
        <w:tc>
          <w:tcPr>
            <w:tcW w:w="998" w:type="dxa"/>
            <w:shd w:val="clear" w:color="auto" w:fill="FFFFFF"/>
          </w:tcPr>
          <w:p w:rsidR="00450F04" w:rsidRDefault="00450F04">
            <w:pPr>
              <w:rPr>
                <w:sz w:val="10"/>
                <w:szCs w:val="10"/>
              </w:rPr>
            </w:pPr>
          </w:p>
        </w:tc>
        <w:tc>
          <w:tcPr>
            <w:tcW w:w="1349" w:type="dxa"/>
            <w:shd w:val="clear" w:color="auto" w:fill="FFFFFF"/>
          </w:tcPr>
          <w:p w:rsidR="00450F04" w:rsidRDefault="00450F04">
            <w:pPr>
              <w:rPr>
                <w:sz w:val="10"/>
                <w:szCs w:val="10"/>
              </w:rPr>
            </w:pPr>
          </w:p>
        </w:tc>
        <w:tc>
          <w:tcPr>
            <w:tcW w:w="2726" w:type="dxa"/>
            <w:shd w:val="clear" w:color="auto" w:fill="FFFFFF"/>
            <w:vAlign w:val="bottom"/>
          </w:tcPr>
          <w:p w:rsidR="00450F04" w:rsidRDefault="00314692">
            <w:pPr>
              <w:pStyle w:val="Jin0"/>
              <w:shd w:val="clear" w:color="auto" w:fill="auto"/>
              <w:ind w:firstLine="580"/>
              <w:rPr>
                <w:sz w:val="18"/>
                <w:szCs w:val="18"/>
              </w:rPr>
            </w:pPr>
            <w:r>
              <w:rPr>
                <w:sz w:val="18"/>
                <w:szCs w:val="18"/>
              </w:rPr>
              <w:t>237 052,21</w:t>
            </w:r>
          </w:p>
        </w:tc>
      </w:tr>
      <w:tr w:rsidR="00450F04">
        <w:trPr>
          <w:trHeight w:hRule="exact" w:val="221"/>
          <w:jc w:val="center"/>
        </w:trPr>
        <w:tc>
          <w:tcPr>
            <w:tcW w:w="326" w:type="dxa"/>
            <w:tcBorders>
              <w:top w:val="single" w:sz="4" w:space="0" w:color="auto"/>
            </w:tcBorders>
            <w:shd w:val="clear" w:color="auto" w:fill="FFFFFF"/>
            <w:vAlign w:val="bottom"/>
          </w:tcPr>
          <w:p w:rsidR="00450F04" w:rsidRDefault="00314692">
            <w:pPr>
              <w:pStyle w:val="Jin0"/>
              <w:shd w:val="clear" w:color="auto" w:fill="auto"/>
              <w:jc w:val="both"/>
              <w:rPr>
                <w:sz w:val="13"/>
                <w:szCs w:val="13"/>
              </w:rPr>
            </w:pPr>
            <w:r>
              <w:rPr>
                <w:sz w:val="13"/>
                <w:szCs w:val="13"/>
              </w:rPr>
              <w:t>82</w:t>
            </w:r>
          </w:p>
        </w:tc>
        <w:tc>
          <w:tcPr>
            <w:tcW w:w="350" w:type="dxa"/>
            <w:tcBorders>
              <w:top w:val="single" w:sz="4" w:space="0" w:color="auto"/>
            </w:tcBorders>
            <w:shd w:val="clear" w:color="auto" w:fill="FFFFFF"/>
            <w:vAlign w:val="bottom"/>
          </w:tcPr>
          <w:p w:rsidR="00450F04" w:rsidRDefault="00314692">
            <w:pPr>
              <w:pStyle w:val="Jin0"/>
              <w:shd w:val="clear" w:color="auto" w:fill="auto"/>
              <w:jc w:val="both"/>
              <w:rPr>
                <w:sz w:val="13"/>
                <w:szCs w:val="13"/>
              </w:rPr>
            </w:pPr>
            <w:r>
              <w:rPr>
                <w:sz w:val="13"/>
                <w:szCs w:val="13"/>
              </w:rPr>
              <w:t>K</w:t>
            </w:r>
          </w:p>
        </w:tc>
        <w:tc>
          <w:tcPr>
            <w:tcW w:w="1022" w:type="dxa"/>
            <w:shd w:val="clear" w:color="auto" w:fill="FFFFFF"/>
            <w:vAlign w:val="bottom"/>
          </w:tcPr>
          <w:p w:rsidR="00450F04" w:rsidRDefault="00314692">
            <w:pPr>
              <w:pStyle w:val="Jin0"/>
              <w:shd w:val="clear" w:color="auto" w:fill="auto"/>
              <w:jc w:val="both"/>
              <w:rPr>
                <w:sz w:val="13"/>
                <w:szCs w:val="13"/>
              </w:rPr>
            </w:pPr>
            <w:r>
              <w:rPr>
                <w:sz w:val="13"/>
                <w:szCs w:val="13"/>
              </w:rPr>
              <w:t>713111111</w:t>
            </w:r>
          </w:p>
        </w:tc>
        <w:tc>
          <w:tcPr>
            <w:tcW w:w="6835" w:type="dxa"/>
            <w:shd w:val="clear" w:color="auto" w:fill="FFFFFF"/>
            <w:vAlign w:val="bottom"/>
          </w:tcPr>
          <w:p w:rsidR="00450F04" w:rsidRDefault="00314692">
            <w:pPr>
              <w:pStyle w:val="Jin0"/>
              <w:shd w:val="clear" w:color="auto" w:fill="auto"/>
              <w:ind w:firstLine="380"/>
              <w:rPr>
                <w:sz w:val="13"/>
                <w:szCs w:val="13"/>
              </w:rPr>
            </w:pPr>
            <w:r>
              <w:rPr>
                <w:sz w:val="13"/>
                <w:szCs w:val="13"/>
              </w:rPr>
              <w:t>Montáž izolace tepelné vrchem stropů volně kladenými rohožemi, pásy, dílci, deskami</w:t>
            </w:r>
          </w:p>
        </w:tc>
        <w:tc>
          <w:tcPr>
            <w:tcW w:w="1416" w:type="dxa"/>
            <w:shd w:val="clear" w:color="auto" w:fill="FFFFFF"/>
            <w:vAlign w:val="bottom"/>
          </w:tcPr>
          <w:p w:rsidR="00450F04" w:rsidRDefault="00314692">
            <w:pPr>
              <w:pStyle w:val="Jin0"/>
              <w:shd w:val="clear" w:color="auto" w:fill="auto"/>
              <w:ind w:firstLine="1000"/>
              <w:rPr>
                <w:sz w:val="13"/>
                <w:szCs w:val="13"/>
              </w:rPr>
            </w:pPr>
            <w:r>
              <w:rPr>
                <w:sz w:val="13"/>
                <w:szCs w:val="13"/>
              </w:rPr>
              <w:t>m2</w:t>
            </w:r>
          </w:p>
        </w:tc>
        <w:tc>
          <w:tcPr>
            <w:tcW w:w="998" w:type="dxa"/>
            <w:shd w:val="clear" w:color="auto" w:fill="FFFFFF"/>
            <w:vAlign w:val="bottom"/>
          </w:tcPr>
          <w:p w:rsidR="00450F04" w:rsidRDefault="00314692">
            <w:pPr>
              <w:pStyle w:val="Jin0"/>
              <w:shd w:val="clear" w:color="auto" w:fill="auto"/>
              <w:ind w:firstLine="360"/>
              <w:jc w:val="both"/>
              <w:rPr>
                <w:sz w:val="13"/>
                <w:szCs w:val="13"/>
              </w:rPr>
            </w:pPr>
            <w:r>
              <w:rPr>
                <w:sz w:val="13"/>
                <w:szCs w:val="13"/>
              </w:rPr>
              <w:t>414,000</w:t>
            </w:r>
          </w:p>
        </w:tc>
        <w:tc>
          <w:tcPr>
            <w:tcW w:w="1349" w:type="dxa"/>
            <w:tcBorders>
              <w:top w:val="single" w:sz="4" w:space="0" w:color="auto"/>
            </w:tcBorders>
            <w:shd w:val="clear" w:color="auto" w:fill="FFFFFF"/>
            <w:vAlign w:val="bottom"/>
          </w:tcPr>
          <w:p w:rsidR="00450F04" w:rsidRDefault="00314692">
            <w:pPr>
              <w:pStyle w:val="Jin0"/>
              <w:shd w:val="clear" w:color="auto" w:fill="auto"/>
              <w:ind w:firstLine="560"/>
              <w:jc w:val="both"/>
              <w:rPr>
                <w:sz w:val="13"/>
                <w:szCs w:val="13"/>
              </w:rPr>
            </w:pPr>
            <w:r>
              <w:rPr>
                <w:sz w:val="13"/>
                <w:szCs w:val="13"/>
              </w:rPr>
              <w:t>23,00</w:t>
            </w:r>
          </w:p>
        </w:tc>
        <w:tc>
          <w:tcPr>
            <w:tcW w:w="2726" w:type="dxa"/>
            <w:shd w:val="clear" w:color="auto" w:fill="FFFFFF"/>
            <w:vAlign w:val="bottom"/>
          </w:tcPr>
          <w:p w:rsidR="00450F04" w:rsidRDefault="00314692">
            <w:pPr>
              <w:pStyle w:val="Jin0"/>
              <w:shd w:val="clear" w:color="auto" w:fill="auto"/>
              <w:ind w:firstLine="880"/>
              <w:jc w:val="both"/>
              <w:rPr>
                <w:sz w:val="13"/>
                <w:szCs w:val="13"/>
              </w:rPr>
            </w:pPr>
            <w:r>
              <w:rPr>
                <w:sz w:val="13"/>
                <w:szCs w:val="13"/>
              </w:rPr>
              <w:t>9 522,00 CS ÚRS 2014 01</w:t>
            </w:r>
          </w:p>
        </w:tc>
      </w:tr>
      <w:tr w:rsidR="00450F04">
        <w:trPr>
          <w:trHeight w:hRule="exact" w:val="211"/>
          <w:jc w:val="center"/>
        </w:trPr>
        <w:tc>
          <w:tcPr>
            <w:tcW w:w="326" w:type="dxa"/>
            <w:tcBorders>
              <w:top w:val="single" w:sz="4" w:space="0" w:color="auto"/>
            </w:tcBorders>
            <w:shd w:val="clear" w:color="auto" w:fill="FFFFFF"/>
          </w:tcPr>
          <w:p w:rsidR="00450F04" w:rsidRDefault="00450F04">
            <w:pPr>
              <w:rPr>
                <w:sz w:val="10"/>
                <w:szCs w:val="10"/>
              </w:rPr>
            </w:pPr>
          </w:p>
        </w:tc>
        <w:tc>
          <w:tcPr>
            <w:tcW w:w="350" w:type="dxa"/>
            <w:tcBorders>
              <w:top w:val="single" w:sz="4" w:space="0" w:color="auto"/>
            </w:tcBorders>
            <w:shd w:val="clear" w:color="auto" w:fill="FFFFFF"/>
            <w:vAlign w:val="bottom"/>
          </w:tcPr>
          <w:p w:rsidR="00450F04" w:rsidRDefault="00314692">
            <w:pPr>
              <w:pStyle w:val="Jin0"/>
              <w:shd w:val="clear" w:color="auto" w:fill="auto"/>
              <w:jc w:val="both"/>
              <w:rPr>
                <w:sz w:val="13"/>
                <w:szCs w:val="13"/>
              </w:rPr>
            </w:pPr>
            <w:r>
              <w:rPr>
                <w:sz w:val="13"/>
                <w:szCs w:val="13"/>
              </w:rPr>
              <w:t>w</w:t>
            </w:r>
          </w:p>
        </w:tc>
        <w:tc>
          <w:tcPr>
            <w:tcW w:w="1022" w:type="dxa"/>
            <w:tcBorders>
              <w:top w:val="single" w:sz="4" w:space="0" w:color="auto"/>
            </w:tcBorders>
            <w:shd w:val="clear" w:color="auto" w:fill="FFFFFF"/>
          </w:tcPr>
          <w:p w:rsidR="00450F04" w:rsidRDefault="00450F04">
            <w:pPr>
              <w:rPr>
                <w:sz w:val="10"/>
                <w:szCs w:val="10"/>
              </w:rPr>
            </w:pPr>
          </w:p>
        </w:tc>
        <w:tc>
          <w:tcPr>
            <w:tcW w:w="6835" w:type="dxa"/>
            <w:shd w:val="clear" w:color="auto" w:fill="FFFFFF"/>
            <w:vAlign w:val="bottom"/>
          </w:tcPr>
          <w:p w:rsidR="00450F04" w:rsidRDefault="00314692">
            <w:pPr>
              <w:pStyle w:val="Jin0"/>
              <w:shd w:val="clear" w:color="auto" w:fill="auto"/>
              <w:ind w:firstLine="380"/>
              <w:rPr>
                <w:sz w:val="13"/>
                <w:szCs w:val="13"/>
              </w:rPr>
            </w:pPr>
            <w:r>
              <w:rPr>
                <w:sz w:val="13"/>
                <w:szCs w:val="13"/>
              </w:rPr>
              <w:t>180*1,15</w:t>
            </w:r>
          </w:p>
        </w:tc>
        <w:tc>
          <w:tcPr>
            <w:tcW w:w="1416" w:type="dxa"/>
            <w:shd w:val="clear" w:color="auto" w:fill="FFFFFF"/>
          </w:tcPr>
          <w:p w:rsidR="00450F04" w:rsidRDefault="00450F04">
            <w:pPr>
              <w:rPr>
                <w:sz w:val="10"/>
                <w:szCs w:val="10"/>
              </w:rPr>
            </w:pPr>
          </w:p>
        </w:tc>
        <w:tc>
          <w:tcPr>
            <w:tcW w:w="998" w:type="dxa"/>
            <w:tcBorders>
              <w:top w:val="single" w:sz="4" w:space="0" w:color="auto"/>
            </w:tcBorders>
            <w:shd w:val="clear" w:color="auto" w:fill="FFFFFF"/>
            <w:vAlign w:val="bottom"/>
          </w:tcPr>
          <w:p w:rsidR="00450F04" w:rsidRDefault="00314692">
            <w:pPr>
              <w:pStyle w:val="Jin0"/>
              <w:shd w:val="clear" w:color="auto" w:fill="auto"/>
              <w:ind w:firstLine="360"/>
              <w:jc w:val="both"/>
              <w:rPr>
                <w:sz w:val="13"/>
                <w:szCs w:val="13"/>
              </w:rPr>
            </w:pPr>
            <w:r>
              <w:rPr>
                <w:sz w:val="13"/>
                <w:szCs w:val="13"/>
              </w:rPr>
              <w:t>207,000</w:t>
            </w:r>
          </w:p>
        </w:tc>
        <w:tc>
          <w:tcPr>
            <w:tcW w:w="1349" w:type="dxa"/>
            <w:tcBorders>
              <w:top w:val="single" w:sz="4" w:space="0" w:color="auto"/>
            </w:tcBorders>
            <w:shd w:val="clear" w:color="auto" w:fill="FFFFFF"/>
          </w:tcPr>
          <w:p w:rsidR="00450F04" w:rsidRDefault="00450F04">
            <w:pPr>
              <w:rPr>
                <w:sz w:val="10"/>
                <w:szCs w:val="10"/>
              </w:rPr>
            </w:pPr>
          </w:p>
        </w:tc>
        <w:tc>
          <w:tcPr>
            <w:tcW w:w="2726" w:type="dxa"/>
            <w:shd w:val="clear" w:color="auto" w:fill="FFFFFF"/>
          </w:tcPr>
          <w:p w:rsidR="00450F04" w:rsidRDefault="00450F04">
            <w:pPr>
              <w:rPr>
                <w:sz w:val="10"/>
                <w:szCs w:val="10"/>
              </w:rPr>
            </w:pPr>
          </w:p>
        </w:tc>
      </w:tr>
      <w:tr w:rsidR="00450F04">
        <w:trPr>
          <w:trHeight w:hRule="exact" w:val="235"/>
          <w:jc w:val="center"/>
        </w:trPr>
        <w:tc>
          <w:tcPr>
            <w:tcW w:w="326" w:type="dxa"/>
            <w:shd w:val="clear" w:color="auto" w:fill="FFFFFF"/>
          </w:tcPr>
          <w:p w:rsidR="00450F04" w:rsidRDefault="00450F04">
            <w:pPr>
              <w:rPr>
                <w:sz w:val="10"/>
                <w:szCs w:val="10"/>
              </w:rPr>
            </w:pPr>
          </w:p>
        </w:tc>
        <w:tc>
          <w:tcPr>
            <w:tcW w:w="350" w:type="dxa"/>
            <w:shd w:val="clear" w:color="auto" w:fill="FFFFFF"/>
          </w:tcPr>
          <w:p w:rsidR="00450F04" w:rsidRDefault="00314692">
            <w:pPr>
              <w:pStyle w:val="Jin0"/>
              <w:shd w:val="clear" w:color="auto" w:fill="auto"/>
              <w:jc w:val="both"/>
              <w:rPr>
                <w:sz w:val="13"/>
                <w:szCs w:val="13"/>
              </w:rPr>
            </w:pPr>
            <w:r>
              <w:rPr>
                <w:sz w:val="13"/>
                <w:szCs w:val="13"/>
              </w:rPr>
              <w:t>w</w:t>
            </w:r>
          </w:p>
        </w:tc>
        <w:tc>
          <w:tcPr>
            <w:tcW w:w="1022" w:type="dxa"/>
            <w:shd w:val="clear" w:color="auto" w:fill="FFFFFF"/>
          </w:tcPr>
          <w:p w:rsidR="00450F04" w:rsidRDefault="00450F04">
            <w:pPr>
              <w:rPr>
                <w:sz w:val="10"/>
                <w:szCs w:val="10"/>
              </w:rPr>
            </w:pPr>
          </w:p>
        </w:tc>
        <w:tc>
          <w:tcPr>
            <w:tcW w:w="6835" w:type="dxa"/>
            <w:shd w:val="clear" w:color="auto" w:fill="FFFFFF"/>
          </w:tcPr>
          <w:p w:rsidR="00450F04" w:rsidRDefault="00314692">
            <w:pPr>
              <w:pStyle w:val="Jin0"/>
              <w:shd w:val="clear" w:color="auto" w:fill="auto"/>
              <w:ind w:firstLine="380"/>
              <w:rPr>
                <w:sz w:val="13"/>
                <w:szCs w:val="13"/>
              </w:rPr>
            </w:pPr>
            <w:r>
              <w:rPr>
                <w:sz w:val="13"/>
                <w:szCs w:val="13"/>
              </w:rPr>
              <w:t>207*2 'Přepočtené koeficientem množství</w:t>
            </w:r>
          </w:p>
        </w:tc>
        <w:tc>
          <w:tcPr>
            <w:tcW w:w="1416" w:type="dxa"/>
            <w:shd w:val="clear" w:color="auto" w:fill="FFFFFF"/>
          </w:tcPr>
          <w:p w:rsidR="00450F04" w:rsidRDefault="00450F04">
            <w:pPr>
              <w:rPr>
                <w:sz w:val="10"/>
                <w:szCs w:val="10"/>
              </w:rPr>
            </w:pPr>
          </w:p>
        </w:tc>
        <w:tc>
          <w:tcPr>
            <w:tcW w:w="998" w:type="dxa"/>
            <w:shd w:val="clear" w:color="auto" w:fill="FFFFFF"/>
          </w:tcPr>
          <w:p w:rsidR="00450F04" w:rsidRDefault="00314692">
            <w:pPr>
              <w:pStyle w:val="Jin0"/>
              <w:shd w:val="clear" w:color="auto" w:fill="auto"/>
              <w:ind w:firstLine="360"/>
              <w:jc w:val="both"/>
              <w:rPr>
                <w:sz w:val="13"/>
                <w:szCs w:val="13"/>
              </w:rPr>
            </w:pPr>
            <w:r>
              <w:rPr>
                <w:sz w:val="13"/>
                <w:szCs w:val="13"/>
              </w:rPr>
              <w:t>414,000</w:t>
            </w:r>
          </w:p>
        </w:tc>
        <w:tc>
          <w:tcPr>
            <w:tcW w:w="1349" w:type="dxa"/>
            <w:shd w:val="clear" w:color="auto" w:fill="FFFFFF"/>
          </w:tcPr>
          <w:p w:rsidR="00450F04" w:rsidRDefault="00450F04">
            <w:pPr>
              <w:rPr>
                <w:sz w:val="10"/>
                <w:szCs w:val="10"/>
              </w:rPr>
            </w:pPr>
          </w:p>
        </w:tc>
        <w:tc>
          <w:tcPr>
            <w:tcW w:w="2726" w:type="dxa"/>
            <w:shd w:val="clear" w:color="auto" w:fill="FFFFFF"/>
          </w:tcPr>
          <w:p w:rsidR="00450F04" w:rsidRDefault="00450F04">
            <w:pPr>
              <w:rPr>
                <w:sz w:val="10"/>
                <w:szCs w:val="10"/>
              </w:rPr>
            </w:pPr>
          </w:p>
        </w:tc>
      </w:tr>
      <w:tr w:rsidR="00450F04">
        <w:trPr>
          <w:trHeight w:hRule="exact" w:val="221"/>
          <w:jc w:val="center"/>
        </w:trPr>
        <w:tc>
          <w:tcPr>
            <w:tcW w:w="326" w:type="dxa"/>
            <w:shd w:val="clear" w:color="auto" w:fill="FFFFFF"/>
            <w:vAlign w:val="bottom"/>
          </w:tcPr>
          <w:p w:rsidR="00450F04" w:rsidRDefault="00314692">
            <w:pPr>
              <w:pStyle w:val="Jin0"/>
              <w:shd w:val="clear" w:color="auto" w:fill="auto"/>
              <w:jc w:val="both"/>
              <w:rPr>
                <w:sz w:val="13"/>
                <w:szCs w:val="13"/>
              </w:rPr>
            </w:pPr>
            <w:r>
              <w:rPr>
                <w:i/>
                <w:iCs/>
                <w:sz w:val="13"/>
                <w:szCs w:val="13"/>
              </w:rPr>
              <w:t>83</w:t>
            </w:r>
          </w:p>
        </w:tc>
        <w:tc>
          <w:tcPr>
            <w:tcW w:w="350" w:type="dxa"/>
            <w:shd w:val="clear" w:color="auto" w:fill="FFFFFF"/>
            <w:vAlign w:val="bottom"/>
          </w:tcPr>
          <w:p w:rsidR="00450F04" w:rsidRDefault="00314692">
            <w:pPr>
              <w:pStyle w:val="Jin0"/>
              <w:shd w:val="clear" w:color="auto" w:fill="auto"/>
              <w:jc w:val="both"/>
              <w:rPr>
                <w:sz w:val="13"/>
                <w:szCs w:val="13"/>
              </w:rPr>
            </w:pPr>
            <w:r>
              <w:rPr>
                <w:i/>
                <w:iCs/>
                <w:sz w:val="13"/>
                <w:szCs w:val="13"/>
              </w:rPr>
              <w:t>M</w:t>
            </w:r>
          </w:p>
        </w:tc>
        <w:tc>
          <w:tcPr>
            <w:tcW w:w="1022" w:type="dxa"/>
            <w:shd w:val="clear" w:color="auto" w:fill="FFFFFF"/>
            <w:vAlign w:val="bottom"/>
          </w:tcPr>
          <w:p w:rsidR="00450F04" w:rsidRDefault="00314692">
            <w:pPr>
              <w:pStyle w:val="Jin0"/>
              <w:shd w:val="clear" w:color="auto" w:fill="auto"/>
              <w:rPr>
                <w:sz w:val="13"/>
                <w:szCs w:val="13"/>
              </w:rPr>
            </w:pPr>
            <w:r>
              <w:rPr>
                <w:i/>
                <w:iCs/>
                <w:sz w:val="13"/>
                <w:szCs w:val="13"/>
              </w:rPr>
              <w:t>631667500R</w:t>
            </w:r>
          </w:p>
        </w:tc>
        <w:tc>
          <w:tcPr>
            <w:tcW w:w="6835" w:type="dxa"/>
            <w:shd w:val="clear" w:color="auto" w:fill="FFFFFF"/>
            <w:vAlign w:val="bottom"/>
          </w:tcPr>
          <w:p w:rsidR="00450F04" w:rsidRDefault="00314692">
            <w:pPr>
              <w:pStyle w:val="Jin0"/>
              <w:shd w:val="clear" w:color="auto" w:fill="auto"/>
              <w:ind w:firstLine="380"/>
              <w:rPr>
                <w:sz w:val="13"/>
                <w:szCs w:val="13"/>
              </w:rPr>
            </w:pPr>
            <w:r>
              <w:rPr>
                <w:i/>
                <w:iCs/>
                <w:sz w:val="13"/>
                <w:szCs w:val="13"/>
              </w:rPr>
              <w:t xml:space="preserve">stropní deska izolační PIR - Alu folie </w:t>
            </w:r>
            <w:proofErr w:type="spellStart"/>
            <w:r>
              <w:rPr>
                <w:i/>
                <w:iCs/>
                <w:sz w:val="13"/>
                <w:szCs w:val="13"/>
              </w:rPr>
              <w:t>tl</w:t>
            </w:r>
            <w:proofErr w:type="spellEnd"/>
            <w:r>
              <w:rPr>
                <w:i/>
                <w:iCs/>
                <w:sz w:val="13"/>
                <w:szCs w:val="13"/>
              </w:rPr>
              <w:t>. 60 mm</w:t>
            </w:r>
          </w:p>
        </w:tc>
        <w:tc>
          <w:tcPr>
            <w:tcW w:w="1416" w:type="dxa"/>
            <w:tcBorders>
              <w:top w:val="single" w:sz="4" w:space="0" w:color="auto"/>
            </w:tcBorders>
            <w:shd w:val="clear" w:color="auto" w:fill="FFFFFF"/>
            <w:vAlign w:val="bottom"/>
          </w:tcPr>
          <w:p w:rsidR="00450F04" w:rsidRDefault="00314692">
            <w:pPr>
              <w:pStyle w:val="Jin0"/>
              <w:shd w:val="clear" w:color="auto" w:fill="auto"/>
              <w:ind w:right="180"/>
              <w:jc w:val="right"/>
              <w:rPr>
                <w:sz w:val="13"/>
                <w:szCs w:val="13"/>
              </w:rPr>
            </w:pPr>
            <w:r>
              <w:rPr>
                <w:i/>
                <w:iCs/>
                <w:sz w:val="13"/>
                <w:szCs w:val="13"/>
              </w:rPr>
              <w:t>m2</w:t>
            </w:r>
          </w:p>
        </w:tc>
        <w:tc>
          <w:tcPr>
            <w:tcW w:w="998" w:type="dxa"/>
            <w:shd w:val="clear" w:color="auto" w:fill="FFFFFF"/>
            <w:vAlign w:val="bottom"/>
          </w:tcPr>
          <w:p w:rsidR="00450F04" w:rsidRDefault="00314692">
            <w:pPr>
              <w:pStyle w:val="Jin0"/>
              <w:shd w:val="clear" w:color="auto" w:fill="auto"/>
              <w:jc w:val="right"/>
              <w:rPr>
                <w:sz w:val="13"/>
                <w:szCs w:val="13"/>
              </w:rPr>
            </w:pPr>
            <w:r>
              <w:rPr>
                <w:i/>
                <w:iCs/>
                <w:sz w:val="13"/>
                <w:szCs w:val="13"/>
              </w:rPr>
              <w:t>418,140</w:t>
            </w:r>
          </w:p>
        </w:tc>
        <w:tc>
          <w:tcPr>
            <w:tcW w:w="1349" w:type="dxa"/>
            <w:shd w:val="clear" w:color="auto" w:fill="FFFFFF"/>
            <w:vAlign w:val="bottom"/>
          </w:tcPr>
          <w:p w:rsidR="00450F04" w:rsidRDefault="00314692">
            <w:pPr>
              <w:pStyle w:val="Jin0"/>
              <w:shd w:val="clear" w:color="auto" w:fill="auto"/>
              <w:ind w:firstLine="480"/>
              <w:rPr>
                <w:sz w:val="13"/>
                <w:szCs w:val="13"/>
              </w:rPr>
            </w:pPr>
            <w:r>
              <w:rPr>
                <w:sz w:val="13"/>
                <w:szCs w:val="13"/>
              </w:rPr>
              <w:t>190,00</w:t>
            </w:r>
          </w:p>
        </w:tc>
        <w:tc>
          <w:tcPr>
            <w:tcW w:w="2726" w:type="dxa"/>
            <w:shd w:val="clear" w:color="auto" w:fill="FFFFFF"/>
            <w:vAlign w:val="bottom"/>
          </w:tcPr>
          <w:p w:rsidR="00450F04" w:rsidRDefault="00314692">
            <w:pPr>
              <w:pStyle w:val="Jin0"/>
              <w:shd w:val="clear" w:color="auto" w:fill="auto"/>
              <w:ind w:firstLine="800"/>
              <w:rPr>
                <w:sz w:val="13"/>
                <w:szCs w:val="13"/>
              </w:rPr>
            </w:pPr>
            <w:r>
              <w:rPr>
                <w:i/>
                <w:iCs/>
                <w:sz w:val="13"/>
                <w:szCs w:val="13"/>
              </w:rPr>
              <w:t>79 446,60\</w:t>
            </w:r>
          </w:p>
        </w:tc>
      </w:tr>
      <w:tr w:rsidR="00450F04">
        <w:trPr>
          <w:trHeight w:hRule="exact" w:val="221"/>
          <w:jc w:val="center"/>
        </w:trPr>
        <w:tc>
          <w:tcPr>
            <w:tcW w:w="326" w:type="dxa"/>
            <w:shd w:val="clear" w:color="auto" w:fill="FFFFFF"/>
          </w:tcPr>
          <w:p w:rsidR="00450F04" w:rsidRDefault="00450F04">
            <w:pPr>
              <w:rPr>
                <w:sz w:val="10"/>
                <w:szCs w:val="10"/>
              </w:rPr>
            </w:pPr>
          </w:p>
        </w:tc>
        <w:tc>
          <w:tcPr>
            <w:tcW w:w="350" w:type="dxa"/>
            <w:shd w:val="clear" w:color="auto" w:fill="FFFFFF"/>
          </w:tcPr>
          <w:p w:rsidR="00450F04" w:rsidRDefault="00314692">
            <w:pPr>
              <w:pStyle w:val="Jin0"/>
              <w:shd w:val="clear" w:color="auto" w:fill="auto"/>
              <w:jc w:val="both"/>
              <w:rPr>
                <w:sz w:val="13"/>
                <w:szCs w:val="13"/>
              </w:rPr>
            </w:pPr>
            <w:r>
              <w:rPr>
                <w:sz w:val="13"/>
                <w:szCs w:val="13"/>
              </w:rPr>
              <w:t>w</w:t>
            </w:r>
          </w:p>
        </w:tc>
        <w:tc>
          <w:tcPr>
            <w:tcW w:w="1022" w:type="dxa"/>
            <w:shd w:val="clear" w:color="auto" w:fill="FFFFFF"/>
          </w:tcPr>
          <w:p w:rsidR="00450F04" w:rsidRDefault="00450F04">
            <w:pPr>
              <w:rPr>
                <w:sz w:val="10"/>
                <w:szCs w:val="10"/>
              </w:rPr>
            </w:pPr>
          </w:p>
        </w:tc>
        <w:tc>
          <w:tcPr>
            <w:tcW w:w="6835" w:type="dxa"/>
            <w:shd w:val="clear" w:color="auto" w:fill="FFFFFF"/>
          </w:tcPr>
          <w:p w:rsidR="00450F04" w:rsidRDefault="00314692">
            <w:pPr>
              <w:pStyle w:val="Jin0"/>
              <w:shd w:val="clear" w:color="auto" w:fill="auto"/>
              <w:ind w:firstLine="380"/>
              <w:rPr>
                <w:sz w:val="13"/>
                <w:szCs w:val="13"/>
              </w:rPr>
            </w:pPr>
            <w:r>
              <w:rPr>
                <w:sz w:val="13"/>
                <w:szCs w:val="13"/>
              </w:rPr>
              <w:t>207*2,02 'Přepočtené koeficientem množství</w:t>
            </w:r>
          </w:p>
        </w:tc>
        <w:tc>
          <w:tcPr>
            <w:tcW w:w="1416" w:type="dxa"/>
            <w:tcBorders>
              <w:top w:val="single" w:sz="4" w:space="0" w:color="auto"/>
            </w:tcBorders>
            <w:shd w:val="clear" w:color="auto" w:fill="FFFFFF"/>
          </w:tcPr>
          <w:p w:rsidR="00450F04" w:rsidRDefault="00450F04">
            <w:pPr>
              <w:rPr>
                <w:sz w:val="10"/>
                <w:szCs w:val="10"/>
              </w:rPr>
            </w:pPr>
          </w:p>
        </w:tc>
        <w:tc>
          <w:tcPr>
            <w:tcW w:w="998" w:type="dxa"/>
            <w:tcBorders>
              <w:top w:val="single" w:sz="4" w:space="0" w:color="auto"/>
            </w:tcBorders>
            <w:shd w:val="clear" w:color="auto" w:fill="FFFFFF"/>
          </w:tcPr>
          <w:p w:rsidR="00450F04" w:rsidRDefault="00314692">
            <w:pPr>
              <w:pStyle w:val="Jin0"/>
              <w:shd w:val="clear" w:color="auto" w:fill="auto"/>
              <w:ind w:firstLine="360"/>
              <w:jc w:val="both"/>
              <w:rPr>
                <w:sz w:val="13"/>
                <w:szCs w:val="13"/>
              </w:rPr>
            </w:pPr>
            <w:r>
              <w:rPr>
                <w:sz w:val="13"/>
                <w:szCs w:val="13"/>
              </w:rPr>
              <w:t>418,140</w:t>
            </w:r>
          </w:p>
        </w:tc>
        <w:tc>
          <w:tcPr>
            <w:tcW w:w="1349" w:type="dxa"/>
            <w:shd w:val="clear" w:color="auto" w:fill="FFFFFF"/>
          </w:tcPr>
          <w:p w:rsidR="00450F04" w:rsidRDefault="00450F04">
            <w:pPr>
              <w:rPr>
                <w:sz w:val="10"/>
                <w:szCs w:val="10"/>
              </w:rPr>
            </w:pPr>
          </w:p>
        </w:tc>
        <w:tc>
          <w:tcPr>
            <w:tcW w:w="2726" w:type="dxa"/>
            <w:shd w:val="clear" w:color="auto" w:fill="FFFFFF"/>
          </w:tcPr>
          <w:p w:rsidR="00450F04" w:rsidRDefault="00450F04">
            <w:pPr>
              <w:rPr>
                <w:sz w:val="10"/>
                <w:szCs w:val="10"/>
              </w:rPr>
            </w:pPr>
          </w:p>
        </w:tc>
      </w:tr>
      <w:tr w:rsidR="00450F04">
        <w:trPr>
          <w:trHeight w:hRule="exact" w:val="226"/>
          <w:jc w:val="center"/>
        </w:trPr>
        <w:tc>
          <w:tcPr>
            <w:tcW w:w="326" w:type="dxa"/>
            <w:shd w:val="clear" w:color="auto" w:fill="FFFFFF"/>
            <w:vAlign w:val="bottom"/>
          </w:tcPr>
          <w:p w:rsidR="00450F04" w:rsidRDefault="00314692">
            <w:pPr>
              <w:pStyle w:val="Jin0"/>
              <w:shd w:val="clear" w:color="auto" w:fill="auto"/>
              <w:jc w:val="center"/>
              <w:rPr>
                <w:sz w:val="13"/>
                <w:szCs w:val="13"/>
              </w:rPr>
            </w:pPr>
            <w:r>
              <w:rPr>
                <w:sz w:val="13"/>
                <w:szCs w:val="13"/>
              </w:rPr>
              <w:t>39</w:t>
            </w:r>
          </w:p>
        </w:tc>
        <w:tc>
          <w:tcPr>
            <w:tcW w:w="1372" w:type="dxa"/>
            <w:gridSpan w:val="2"/>
            <w:shd w:val="clear" w:color="auto" w:fill="FFFFFF"/>
            <w:vAlign w:val="bottom"/>
          </w:tcPr>
          <w:p w:rsidR="00450F04" w:rsidRDefault="00314692">
            <w:pPr>
              <w:pStyle w:val="Jin0"/>
              <w:shd w:val="clear" w:color="auto" w:fill="auto"/>
              <w:ind w:firstLine="160"/>
              <w:rPr>
                <w:sz w:val="13"/>
                <w:szCs w:val="13"/>
              </w:rPr>
            </w:pPr>
            <w:r>
              <w:rPr>
                <w:sz w:val="13"/>
                <w:szCs w:val="13"/>
              </w:rPr>
              <w:t>K 713121121</w:t>
            </w:r>
          </w:p>
        </w:tc>
        <w:tc>
          <w:tcPr>
            <w:tcW w:w="6835" w:type="dxa"/>
            <w:tcBorders>
              <w:top w:val="single" w:sz="4" w:space="0" w:color="auto"/>
            </w:tcBorders>
            <w:shd w:val="clear" w:color="auto" w:fill="FFFFFF"/>
            <w:vAlign w:val="bottom"/>
          </w:tcPr>
          <w:p w:rsidR="00450F04" w:rsidRDefault="00314692">
            <w:pPr>
              <w:pStyle w:val="Jin0"/>
              <w:shd w:val="clear" w:color="auto" w:fill="auto"/>
              <w:ind w:firstLine="380"/>
              <w:rPr>
                <w:sz w:val="13"/>
                <w:szCs w:val="13"/>
              </w:rPr>
            </w:pPr>
            <w:r>
              <w:rPr>
                <w:sz w:val="13"/>
                <w:szCs w:val="13"/>
              </w:rPr>
              <w:t>Montáž izolace tepelné podlah volně kladenými rohožemi, pásy, dílci, deskami 2 vrstvy</w:t>
            </w:r>
          </w:p>
        </w:tc>
        <w:tc>
          <w:tcPr>
            <w:tcW w:w="1416" w:type="dxa"/>
            <w:shd w:val="clear" w:color="auto" w:fill="FFFFFF"/>
            <w:vAlign w:val="bottom"/>
          </w:tcPr>
          <w:p w:rsidR="00450F04" w:rsidRDefault="00314692">
            <w:pPr>
              <w:pStyle w:val="Jin0"/>
              <w:shd w:val="clear" w:color="auto" w:fill="auto"/>
              <w:ind w:firstLine="1000"/>
              <w:rPr>
                <w:sz w:val="13"/>
                <w:szCs w:val="13"/>
              </w:rPr>
            </w:pPr>
            <w:r>
              <w:rPr>
                <w:sz w:val="13"/>
                <w:szCs w:val="13"/>
              </w:rPr>
              <w:t>m2</w:t>
            </w:r>
          </w:p>
        </w:tc>
        <w:tc>
          <w:tcPr>
            <w:tcW w:w="998" w:type="dxa"/>
            <w:tcBorders>
              <w:top w:val="single" w:sz="4" w:space="0" w:color="auto"/>
            </w:tcBorders>
            <w:shd w:val="clear" w:color="auto" w:fill="FFFFFF"/>
            <w:vAlign w:val="bottom"/>
          </w:tcPr>
          <w:p w:rsidR="00450F04" w:rsidRDefault="00314692">
            <w:pPr>
              <w:pStyle w:val="Jin0"/>
              <w:shd w:val="clear" w:color="auto" w:fill="auto"/>
              <w:jc w:val="right"/>
              <w:rPr>
                <w:sz w:val="13"/>
                <w:szCs w:val="13"/>
              </w:rPr>
            </w:pPr>
            <w:r>
              <w:rPr>
                <w:sz w:val="13"/>
                <w:szCs w:val="13"/>
              </w:rPr>
              <w:t>51,750</w:t>
            </w:r>
          </w:p>
        </w:tc>
        <w:tc>
          <w:tcPr>
            <w:tcW w:w="1349" w:type="dxa"/>
            <w:tcBorders>
              <w:top w:val="single" w:sz="4" w:space="0" w:color="auto"/>
            </w:tcBorders>
            <w:shd w:val="clear" w:color="auto" w:fill="FFFFFF"/>
            <w:vAlign w:val="bottom"/>
          </w:tcPr>
          <w:p w:rsidR="00450F04" w:rsidRDefault="00314692">
            <w:pPr>
              <w:pStyle w:val="Jin0"/>
              <w:shd w:val="clear" w:color="auto" w:fill="auto"/>
              <w:ind w:firstLine="560"/>
              <w:jc w:val="both"/>
              <w:rPr>
                <w:sz w:val="13"/>
                <w:szCs w:val="13"/>
              </w:rPr>
            </w:pPr>
            <w:r>
              <w:rPr>
                <w:sz w:val="13"/>
                <w:szCs w:val="13"/>
              </w:rPr>
              <w:t>38,00</w:t>
            </w:r>
          </w:p>
        </w:tc>
        <w:tc>
          <w:tcPr>
            <w:tcW w:w="2726" w:type="dxa"/>
            <w:shd w:val="clear" w:color="auto" w:fill="FFFFFF"/>
            <w:vAlign w:val="bottom"/>
          </w:tcPr>
          <w:p w:rsidR="00450F04" w:rsidRDefault="00314692">
            <w:pPr>
              <w:pStyle w:val="Jin0"/>
              <w:shd w:val="clear" w:color="auto" w:fill="auto"/>
              <w:ind w:firstLine="880"/>
              <w:rPr>
                <w:sz w:val="13"/>
                <w:szCs w:val="13"/>
              </w:rPr>
            </w:pPr>
            <w:r>
              <w:rPr>
                <w:sz w:val="13"/>
                <w:szCs w:val="13"/>
              </w:rPr>
              <w:t>1 966,50 CS ÚRS 2014 01</w:t>
            </w:r>
          </w:p>
        </w:tc>
      </w:tr>
      <w:tr w:rsidR="00450F04">
        <w:trPr>
          <w:trHeight w:hRule="exact" w:val="221"/>
          <w:jc w:val="center"/>
        </w:trPr>
        <w:tc>
          <w:tcPr>
            <w:tcW w:w="326" w:type="dxa"/>
            <w:shd w:val="clear" w:color="auto" w:fill="FFFFFF"/>
          </w:tcPr>
          <w:p w:rsidR="00450F04" w:rsidRDefault="00450F04">
            <w:pPr>
              <w:rPr>
                <w:sz w:val="10"/>
                <w:szCs w:val="10"/>
              </w:rPr>
            </w:pPr>
          </w:p>
        </w:tc>
        <w:tc>
          <w:tcPr>
            <w:tcW w:w="350" w:type="dxa"/>
            <w:shd w:val="clear" w:color="auto" w:fill="FFFFFF"/>
          </w:tcPr>
          <w:p w:rsidR="00450F04" w:rsidRDefault="00314692">
            <w:pPr>
              <w:pStyle w:val="Jin0"/>
              <w:shd w:val="clear" w:color="auto" w:fill="auto"/>
              <w:jc w:val="both"/>
              <w:rPr>
                <w:sz w:val="13"/>
                <w:szCs w:val="13"/>
              </w:rPr>
            </w:pPr>
            <w:r>
              <w:rPr>
                <w:sz w:val="13"/>
                <w:szCs w:val="13"/>
              </w:rPr>
              <w:t>w</w:t>
            </w:r>
          </w:p>
        </w:tc>
        <w:tc>
          <w:tcPr>
            <w:tcW w:w="1022" w:type="dxa"/>
            <w:shd w:val="clear" w:color="auto" w:fill="FFFFFF"/>
          </w:tcPr>
          <w:p w:rsidR="00450F04" w:rsidRDefault="00450F04">
            <w:pPr>
              <w:rPr>
                <w:sz w:val="10"/>
                <w:szCs w:val="10"/>
              </w:rPr>
            </w:pPr>
          </w:p>
        </w:tc>
        <w:tc>
          <w:tcPr>
            <w:tcW w:w="6835" w:type="dxa"/>
            <w:shd w:val="clear" w:color="auto" w:fill="FFFFFF"/>
          </w:tcPr>
          <w:p w:rsidR="00450F04" w:rsidRDefault="00314692">
            <w:pPr>
              <w:pStyle w:val="Jin0"/>
              <w:shd w:val="clear" w:color="auto" w:fill="auto"/>
              <w:ind w:firstLine="380"/>
              <w:rPr>
                <w:sz w:val="13"/>
                <w:szCs w:val="13"/>
              </w:rPr>
            </w:pPr>
            <w:r>
              <w:rPr>
                <w:sz w:val="13"/>
                <w:szCs w:val="13"/>
              </w:rPr>
              <w:t>(23+10+12)*1,15</w:t>
            </w:r>
          </w:p>
        </w:tc>
        <w:tc>
          <w:tcPr>
            <w:tcW w:w="1416" w:type="dxa"/>
            <w:shd w:val="clear" w:color="auto" w:fill="FFFFFF"/>
          </w:tcPr>
          <w:p w:rsidR="00450F04" w:rsidRDefault="00450F04">
            <w:pPr>
              <w:rPr>
                <w:sz w:val="10"/>
                <w:szCs w:val="10"/>
              </w:rPr>
            </w:pPr>
          </w:p>
        </w:tc>
        <w:tc>
          <w:tcPr>
            <w:tcW w:w="998" w:type="dxa"/>
            <w:tcBorders>
              <w:top w:val="single" w:sz="4" w:space="0" w:color="auto"/>
            </w:tcBorders>
            <w:shd w:val="clear" w:color="auto" w:fill="FFFFFF"/>
          </w:tcPr>
          <w:p w:rsidR="00450F04" w:rsidRDefault="00314692">
            <w:pPr>
              <w:pStyle w:val="Jin0"/>
              <w:shd w:val="clear" w:color="auto" w:fill="auto"/>
              <w:jc w:val="right"/>
              <w:rPr>
                <w:sz w:val="13"/>
                <w:szCs w:val="13"/>
              </w:rPr>
            </w:pPr>
            <w:r>
              <w:rPr>
                <w:sz w:val="13"/>
                <w:szCs w:val="13"/>
              </w:rPr>
              <w:t>51,750</w:t>
            </w:r>
          </w:p>
        </w:tc>
        <w:tc>
          <w:tcPr>
            <w:tcW w:w="1349" w:type="dxa"/>
            <w:tcBorders>
              <w:top w:val="single" w:sz="4" w:space="0" w:color="auto"/>
            </w:tcBorders>
            <w:shd w:val="clear" w:color="auto" w:fill="FFFFFF"/>
          </w:tcPr>
          <w:p w:rsidR="00450F04" w:rsidRDefault="00450F04">
            <w:pPr>
              <w:rPr>
                <w:sz w:val="10"/>
                <w:szCs w:val="10"/>
              </w:rPr>
            </w:pPr>
          </w:p>
        </w:tc>
        <w:tc>
          <w:tcPr>
            <w:tcW w:w="2726" w:type="dxa"/>
            <w:shd w:val="clear" w:color="auto" w:fill="FFFFFF"/>
          </w:tcPr>
          <w:p w:rsidR="00450F04" w:rsidRDefault="00450F04">
            <w:pPr>
              <w:rPr>
                <w:sz w:val="10"/>
                <w:szCs w:val="10"/>
              </w:rPr>
            </w:pPr>
          </w:p>
        </w:tc>
      </w:tr>
      <w:tr w:rsidR="00450F04">
        <w:trPr>
          <w:trHeight w:hRule="exact" w:val="226"/>
          <w:jc w:val="center"/>
        </w:trPr>
        <w:tc>
          <w:tcPr>
            <w:tcW w:w="326" w:type="dxa"/>
            <w:shd w:val="clear" w:color="auto" w:fill="FFFFFF"/>
            <w:vAlign w:val="bottom"/>
          </w:tcPr>
          <w:p w:rsidR="00450F04" w:rsidRDefault="00314692">
            <w:pPr>
              <w:pStyle w:val="Jin0"/>
              <w:shd w:val="clear" w:color="auto" w:fill="auto"/>
              <w:jc w:val="both"/>
              <w:rPr>
                <w:sz w:val="13"/>
                <w:szCs w:val="13"/>
              </w:rPr>
            </w:pPr>
            <w:r>
              <w:rPr>
                <w:i/>
                <w:iCs/>
                <w:sz w:val="13"/>
                <w:szCs w:val="13"/>
              </w:rPr>
              <w:t>40</w:t>
            </w:r>
          </w:p>
        </w:tc>
        <w:tc>
          <w:tcPr>
            <w:tcW w:w="350" w:type="dxa"/>
            <w:shd w:val="clear" w:color="auto" w:fill="FFFFFF"/>
            <w:vAlign w:val="bottom"/>
          </w:tcPr>
          <w:p w:rsidR="00450F04" w:rsidRDefault="00314692">
            <w:pPr>
              <w:pStyle w:val="Jin0"/>
              <w:shd w:val="clear" w:color="auto" w:fill="auto"/>
              <w:jc w:val="both"/>
              <w:rPr>
                <w:sz w:val="13"/>
                <w:szCs w:val="13"/>
              </w:rPr>
            </w:pPr>
            <w:r>
              <w:rPr>
                <w:sz w:val="13"/>
                <w:szCs w:val="13"/>
              </w:rPr>
              <w:t xml:space="preserve">I </w:t>
            </w:r>
            <w:r>
              <w:rPr>
                <w:i/>
                <w:iCs/>
                <w:sz w:val="13"/>
                <w:szCs w:val="13"/>
              </w:rPr>
              <w:t>M</w:t>
            </w:r>
          </w:p>
        </w:tc>
        <w:tc>
          <w:tcPr>
            <w:tcW w:w="1022" w:type="dxa"/>
            <w:shd w:val="clear" w:color="auto" w:fill="FFFFFF"/>
            <w:vAlign w:val="bottom"/>
          </w:tcPr>
          <w:p w:rsidR="00450F04" w:rsidRDefault="00314692">
            <w:pPr>
              <w:pStyle w:val="Jin0"/>
              <w:shd w:val="clear" w:color="auto" w:fill="auto"/>
              <w:jc w:val="both"/>
              <w:rPr>
                <w:sz w:val="13"/>
                <w:szCs w:val="13"/>
              </w:rPr>
            </w:pPr>
            <w:r>
              <w:rPr>
                <w:i/>
                <w:iCs/>
                <w:sz w:val="13"/>
                <w:szCs w:val="13"/>
              </w:rPr>
              <w:t>283764000</w:t>
            </w:r>
          </w:p>
        </w:tc>
        <w:tc>
          <w:tcPr>
            <w:tcW w:w="6835" w:type="dxa"/>
            <w:shd w:val="clear" w:color="auto" w:fill="FFFFFF"/>
            <w:vAlign w:val="bottom"/>
          </w:tcPr>
          <w:p w:rsidR="00450F04" w:rsidRDefault="00314692">
            <w:pPr>
              <w:pStyle w:val="Jin0"/>
              <w:shd w:val="clear" w:color="auto" w:fill="auto"/>
              <w:ind w:firstLine="380"/>
              <w:rPr>
                <w:sz w:val="13"/>
                <w:szCs w:val="13"/>
              </w:rPr>
            </w:pPr>
            <w:r>
              <w:rPr>
                <w:i/>
                <w:iCs/>
                <w:sz w:val="13"/>
                <w:szCs w:val="13"/>
              </w:rPr>
              <w:t>polystyren extrudovaný STYRODUR 3035 CS- 1250 x 600</w:t>
            </w:r>
          </w:p>
        </w:tc>
        <w:tc>
          <w:tcPr>
            <w:tcW w:w="1416" w:type="dxa"/>
            <w:shd w:val="clear" w:color="auto" w:fill="FFFFFF"/>
            <w:vAlign w:val="bottom"/>
          </w:tcPr>
          <w:p w:rsidR="00450F04" w:rsidRDefault="00314692">
            <w:pPr>
              <w:pStyle w:val="Jin0"/>
              <w:shd w:val="clear" w:color="auto" w:fill="auto"/>
              <w:ind w:firstLine="1000"/>
              <w:rPr>
                <w:sz w:val="13"/>
                <w:szCs w:val="13"/>
              </w:rPr>
            </w:pPr>
            <w:r>
              <w:rPr>
                <w:i/>
                <w:iCs/>
                <w:sz w:val="13"/>
                <w:szCs w:val="13"/>
              </w:rPr>
              <w:t>m3</w:t>
            </w:r>
          </w:p>
        </w:tc>
        <w:tc>
          <w:tcPr>
            <w:tcW w:w="998" w:type="dxa"/>
            <w:shd w:val="clear" w:color="auto" w:fill="FFFFFF"/>
            <w:vAlign w:val="bottom"/>
          </w:tcPr>
          <w:p w:rsidR="00450F04" w:rsidRDefault="00314692">
            <w:pPr>
              <w:pStyle w:val="Jin0"/>
              <w:shd w:val="clear" w:color="auto" w:fill="auto"/>
              <w:jc w:val="right"/>
              <w:rPr>
                <w:sz w:val="13"/>
                <w:szCs w:val="13"/>
              </w:rPr>
            </w:pPr>
            <w:r>
              <w:rPr>
                <w:i/>
                <w:iCs/>
                <w:sz w:val="13"/>
                <w:szCs w:val="13"/>
              </w:rPr>
              <w:t>15,343</w:t>
            </w:r>
          </w:p>
        </w:tc>
        <w:tc>
          <w:tcPr>
            <w:tcW w:w="1349" w:type="dxa"/>
            <w:shd w:val="clear" w:color="auto" w:fill="FFFFFF"/>
            <w:vAlign w:val="bottom"/>
          </w:tcPr>
          <w:p w:rsidR="00450F04" w:rsidRDefault="00314692">
            <w:pPr>
              <w:pStyle w:val="Jin0"/>
              <w:shd w:val="clear" w:color="auto" w:fill="auto"/>
              <w:ind w:firstLine="380"/>
              <w:rPr>
                <w:sz w:val="13"/>
                <w:szCs w:val="13"/>
              </w:rPr>
            </w:pPr>
            <w:r>
              <w:rPr>
                <w:sz w:val="13"/>
                <w:szCs w:val="13"/>
              </w:rPr>
              <w:t xml:space="preserve">1 </w:t>
            </w:r>
            <w:r>
              <w:rPr>
                <w:i/>
                <w:iCs/>
                <w:sz w:val="13"/>
                <w:szCs w:val="13"/>
              </w:rPr>
              <w:t>265,00</w:t>
            </w:r>
          </w:p>
        </w:tc>
        <w:tc>
          <w:tcPr>
            <w:tcW w:w="2726" w:type="dxa"/>
            <w:shd w:val="clear" w:color="auto" w:fill="FFFFFF"/>
            <w:vAlign w:val="bottom"/>
          </w:tcPr>
          <w:p w:rsidR="00450F04" w:rsidRDefault="00314692">
            <w:pPr>
              <w:pStyle w:val="Jin0"/>
              <w:shd w:val="clear" w:color="auto" w:fill="auto"/>
              <w:ind w:firstLine="800"/>
              <w:jc w:val="both"/>
              <w:rPr>
                <w:sz w:val="13"/>
                <w:szCs w:val="13"/>
              </w:rPr>
            </w:pPr>
            <w:r>
              <w:rPr>
                <w:i/>
                <w:iCs/>
                <w:sz w:val="13"/>
                <w:szCs w:val="13"/>
              </w:rPr>
              <w:t>19 408,90 CS ÚRS 2014 01</w:t>
            </w:r>
          </w:p>
        </w:tc>
      </w:tr>
      <w:tr w:rsidR="00450F04">
        <w:trPr>
          <w:trHeight w:hRule="exact" w:val="216"/>
          <w:jc w:val="center"/>
        </w:trPr>
        <w:tc>
          <w:tcPr>
            <w:tcW w:w="326" w:type="dxa"/>
            <w:tcBorders>
              <w:top w:val="single" w:sz="4" w:space="0" w:color="auto"/>
            </w:tcBorders>
            <w:shd w:val="clear" w:color="auto" w:fill="FFFFFF"/>
          </w:tcPr>
          <w:p w:rsidR="00450F04" w:rsidRDefault="00450F04">
            <w:pPr>
              <w:rPr>
                <w:sz w:val="10"/>
                <w:szCs w:val="10"/>
              </w:rPr>
            </w:pPr>
          </w:p>
        </w:tc>
        <w:tc>
          <w:tcPr>
            <w:tcW w:w="350" w:type="dxa"/>
            <w:tcBorders>
              <w:top w:val="single" w:sz="4" w:space="0" w:color="auto"/>
            </w:tcBorders>
            <w:shd w:val="clear" w:color="auto" w:fill="FFFFFF"/>
          </w:tcPr>
          <w:p w:rsidR="00450F04" w:rsidRDefault="00314692">
            <w:pPr>
              <w:pStyle w:val="Jin0"/>
              <w:shd w:val="clear" w:color="auto" w:fill="auto"/>
              <w:jc w:val="both"/>
              <w:rPr>
                <w:sz w:val="13"/>
                <w:szCs w:val="13"/>
              </w:rPr>
            </w:pPr>
            <w:r>
              <w:rPr>
                <w:sz w:val="13"/>
                <w:szCs w:val="13"/>
              </w:rPr>
              <w:t>w</w:t>
            </w:r>
          </w:p>
        </w:tc>
        <w:tc>
          <w:tcPr>
            <w:tcW w:w="1022" w:type="dxa"/>
            <w:shd w:val="clear" w:color="auto" w:fill="FFFFFF"/>
          </w:tcPr>
          <w:p w:rsidR="00450F04" w:rsidRDefault="00450F04">
            <w:pPr>
              <w:rPr>
                <w:sz w:val="10"/>
                <w:szCs w:val="10"/>
              </w:rPr>
            </w:pPr>
          </w:p>
        </w:tc>
        <w:tc>
          <w:tcPr>
            <w:tcW w:w="6835" w:type="dxa"/>
            <w:shd w:val="clear" w:color="auto" w:fill="FFFFFF"/>
          </w:tcPr>
          <w:p w:rsidR="00450F04" w:rsidRDefault="00314692">
            <w:pPr>
              <w:pStyle w:val="Jin0"/>
              <w:shd w:val="clear" w:color="auto" w:fill="auto"/>
              <w:ind w:firstLine="380"/>
              <w:rPr>
                <w:sz w:val="13"/>
                <w:szCs w:val="13"/>
              </w:rPr>
            </w:pPr>
            <w:r>
              <w:rPr>
                <w:sz w:val="13"/>
                <w:szCs w:val="13"/>
              </w:rPr>
              <w:t>(10+23)*0,14*1,15</w:t>
            </w:r>
          </w:p>
        </w:tc>
        <w:tc>
          <w:tcPr>
            <w:tcW w:w="1416" w:type="dxa"/>
            <w:shd w:val="clear" w:color="auto" w:fill="FFFFFF"/>
          </w:tcPr>
          <w:p w:rsidR="00450F04" w:rsidRDefault="00450F04">
            <w:pPr>
              <w:rPr>
                <w:sz w:val="10"/>
                <w:szCs w:val="10"/>
              </w:rPr>
            </w:pPr>
          </w:p>
        </w:tc>
        <w:tc>
          <w:tcPr>
            <w:tcW w:w="998" w:type="dxa"/>
            <w:shd w:val="clear" w:color="auto" w:fill="FFFFFF"/>
          </w:tcPr>
          <w:p w:rsidR="00450F04" w:rsidRDefault="00314692">
            <w:pPr>
              <w:pStyle w:val="Jin0"/>
              <w:shd w:val="clear" w:color="auto" w:fill="auto"/>
              <w:jc w:val="right"/>
              <w:rPr>
                <w:sz w:val="13"/>
                <w:szCs w:val="13"/>
              </w:rPr>
            </w:pPr>
            <w:r>
              <w:rPr>
                <w:sz w:val="13"/>
                <w:szCs w:val="13"/>
              </w:rPr>
              <w:t>5,313</w:t>
            </w:r>
          </w:p>
        </w:tc>
        <w:tc>
          <w:tcPr>
            <w:tcW w:w="1349" w:type="dxa"/>
            <w:tcBorders>
              <w:top w:val="single" w:sz="4" w:space="0" w:color="auto"/>
            </w:tcBorders>
            <w:shd w:val="clear" w:color="auto" w:fill="FFFFFF"/>
          </w:tcPr>
          <w:p w:rsidR="00450F04" w:rsidRDefault="00450F04">
            <w:pPr>
              <w:rPr>
                <w:sz w:val="10"/>
                <w:szCs w:val="10"/>
              </w:rPr>
            </w:pPr>
          </w:p>
        </w:tc>
        <w:tc>
          <w:tcPr>
            <w:tcW w:w="2726" w:type="dxa"/>
            <w:shd w:val="clear" w:color="auto" w:fill="FFFFFF"/>
          </w:tcPr>
          <w:p w:rsidR="00450F04" w:rsidRDefault="00450F04">
            <w:pPr>
              <w:rPr>
                <w:sz w:val="10"/>
                <w:szCs w:val="10"/>
              </w:rPr>
            </w:pPr>
          </w:p>
        </w:tc>
      </w:tr>
      <w:tr w:rsidR="00450F04">
        <w:trPr>
          <w:trHeight w:hRule="exact" w:val="216"/>
          <w:jc w:val="center"/>
        </w:trPr>
        <w:tc>
          <w:tcPr>
            <w:tcW w:w="326" w:type="dxa"/>
            <w:shd w:val="clear" w:color="auto" w:fill="FFFFFF"/>
          </w:tcPr>
          <w:p w:rsidR="00450F04" w:rsidRDefault="00450F04">
            <w:pPr>
              <w:rPr>
                <w:sz w:val="10"/>
                <w:szCs w:val="10"/>
              </w:rPr>
            </w:pPr>
          </w:p>
        </w:tc>
        <w:tc>
          <w:tcPr>
            <w:tcW w:w="350" w:type="dxa"/>
            <w:shd w:val="clear" w:color="auto" w:fill="FFFFFF"/>
          </w:tcPr>
          <w:p w:rsidR="00450F04" w:rsidRDefault="00314692">
            <w:pPr>
              <w:pStyle w:val="Jin0"/>
              <w:shd w:val="clear" w:color="auto" w:fill="auto"/>
              <w:jc w:val="both"/>
              <w:rPr>
                <w:sz w:val="13"/>
                <w:szCs w:val="13"/>
              </w:rPr>
            </w:pPr>
            <w:r>
              <w:rPr>
                <w:sz w:val="13"/>
                <w:szCs w:val="13"/>
              </w:rPr>
              <w:t>w</w:t>
            </w:r>
          </w:p>
        </w:tc>
        <w:tc>
          <w:tcPr>
            <w:tcW w:w="1022" w:type="dxa"/>
            <w:shd w:val="clear" w:color="auto" w:fill="FFFFFF"/>
          </w:tcPr>
          <w:p w:rsidR="00450F04" w:rsidRDefault="00450F04">
            <w:pPr>
              <w:rPr>
                <w:sz w:val="10"/>
                <w:szCs w:val="10"/>
              </w:rPr>
            </w:pPr>
          </w:p>
        </w:tc>
        <w:tc>
          <w:tcPr>
            <w:tcW w:w="6835" w:type="dxa"/>
            <w:shd w:val="clear" w:color="auto" w:fill="FFFFFF"/>
          </w:tcPr>
          <w:p w:rsidR="00450F04" w:rsidRDefault="00314692">
            <w:pPr>
              <w:pStyle w:val="Jin0"/>
              <w:shd w:val="clear" w:color="auto" w:fill="auto"/>
              <w:ind w:firstLine="380"/>
              <w:rPr>
                <w:sz w:val="13"/>
                <w:szCs w:val="13"/>
              </w:rPr>
            </w:pPr>
            <w:r>
              <w:rPr>
                <w:sz w:val="13"/>
                <w:szCs w:val="13"/>
              </w:rPr>
              <w:t>12*0,16*1,15</w:t>
            </w:r>
          </w:p>
        </w:tc>
        <w:tc>
          <w:tcPr>
            <w:tcW w:w="1416" w:type="dxa"/>
            <w:shd w:val="clear" w:color="auto" w:fill="FFFFFF"/>
          </w:tcPr>
          <w:p w:rsidR="00450F04" w:rsidRDefault="00450F04">
            <w:pPr>
              <w:rPr>
                <w:sz w:val="10"/>
                <w:szCs w:val="10"/>
              </w:rPr>
            </w:pPr>
          </w:p>
        </w:tc>
        <w:tc>
          <w:tcPr>
            <w:tcW w:w="998" w:type="dxa"/>
            <w:shd w:val="clear" w:color="auto" w:fill="FFFFFF"/>
            <w:vAlign w:val="bottom"/>
          </w:tcPr>
          <w:p w:rsidR="00450F04" w:rsidRDefault="00314692">
            <w:pPr>
              <w:pStyle w:val="Jin0"/>
              <w:shd w:val="clear" w:color="auto" w:fill="auto"/>
              <w:jc w:val="right"/>
              <w:rPr>
                <w:sz w:val="13"/>
                <w:szCs w:val="13"/>
              </w:rPr>
            </w:pPr>
            <w:r>
              <w:rPr>
                <w:sz w:val="13"/>
                <w:szCs w:val="13"/>
              </w:rPr>
              <w:t>2,208</w:t>
            </w:r>
          </w:p>
        </w:tc>
        <w:tc>
          <w:tcPr>
            <w:tcW w:w="1349" w:type="dxa"/>
            <w:shd w:val="clear" w:color="auto" w:fill="FFFFFF"/>
          </w:tcPr>
          <w:p w:rsidR="00450F04" w:rsidRDefault="00450F04">
            <w:pPr>
              <w:rPr>
                <w:sz w:val="10"/>
                <w:szCs w:val="10"/>
              </w:rPr>
            </w:pPr>
          </w:p>
        </w:tc>
        <w:tc>
          <w:tcPr>
            <w:tcW w:w="2726" w:type="dxa"/>
            <w:shd w:val="clear" w:color="auto" w:fill="FFFFFF"/>
          </w:tcPr>
          <w:p w:rsidR="00450F04" w:rsidRDefault="00450F04">
            <w:pPr>
              <w:rPr>
                <w:sz w:val="10"/>
                <w:szCs w:val="10"/>
              </w:rPr>
            </w:pPr>
          </w:p>
        </w:tc>
      </w:tr>
      <w:tr w:rsidR="00450F04">
        <w:trPr>
          <w:trHeight w:hRule="exact" w:val="230"/>
          <w:jc w:val="center"/>
        </w:trPr>
        <w:tc>
          <w:tcPr>
            <w:tcW w:w="326" w:type="dxa"/>
            <w:shd w:val="clear" w:color="auto" w:fill="FFFFFF"/>
          </w:tcPr>
          <w:p w:rsidR="00450F04" w:rsidRDefault="00450F04">
            <w:pPr>
              <w:rPr>
                <w:sz w:val="10"/>
                <w:szCs w:val="10"/>
              </w:rPr>
            </w:pPr>
          </w:p>
        </w:tc>
        <w:tc>
          <w:tcPr>
            <w:tcW w:w="350" w:type="dxa"/>
            <w:shd w:val="clear" w:color="auto" w:fill="FFFFFF"/>
          </w:tcPr>
          <w:p w:rsidR="00450F04" w:rsidRDefault="00314692">
            <w:pPr>
              <w:pStyle w:val="Jin0"/>
              <w:shd w:val="clear" w:color="auto" w:fill="auto"/>
              <w:jc w:val="both"/>
              <w:rPr>
                <w:sz w:val="13"/>
                <w:szCs w:val="13"/>
              </w:rPr>
            </w:pPr>
            <w:r>
              <w:rPr>
                <w:sz w:val="13"/>
                <w:szCs w:val="13"/>
              </w:rPr>
              <w:t>w</w:t>
            </w:r>
          </w:p>
        </w:tc>
        <w:tc>
          <w:tcPr>
            <w:tcW w:w="1022" w:type="dxa"/>
            <w:shd w:val="clear" w:color="auto" w:fill="FFFFFF"/>
          </w:tcPr>
          <w:p w:rsidR="00450F04" w:rsidRDefault="00450F04">
            <w:pPr>
              <w:rPr>
                <w:sz w:val="10"/>
                <w:szCs w:val="10"/>
              </w:rPr>
            </w:pPr>
          </w:p>
        </w:tc>
        <w:tc>
          <w:tcPr>
            <w:tcW w:w="6835" w:type="dxa"/>
            <w:shd w:val="clear" w:color="auto" w:fill="FFFFFF"/>
          </w:tcPr>
          <w:p w:rsidR="00450F04" w:rsidRDefault="00314692">
            <w:pPr>
              <w:pStyle w:val="Jin0"/>
              <w:shd w:val="clear" w:color="auto" w:fill="auto"/>
              <w:ind w:firstLine="380"/>
              <w:rPr>
                <w:sz w:val="13"/>
                <w:szCs w:val="13"/>
              </w:rPr>
            </w:pPr>
            <w:r>
              <w:rPr>
                <w:sz w:val="13"/>
                <w:szCs w:val="13"/>
              </w:rPr>
              <w:t>7,521*2,04 'Přepočtené koeficientem množství</w:t>
            </w:r>
          </w:p>
        </w:tc>
        <w:tc>
          <w:tcPr>
            <w:tcW w:w="1416" w:type="dxa"/>
            <w:shd w:val="clear" w:color="auto" w:fill="FFFFFF"/>
          </w:tcPr>
          <w:p w:rsidR="00450F04" w:rsidRDefault="00450F04">
            <w:pPr>
              <w:rPr>
                <w:sz w:val="10"/>
                <w:szCs w:val="10"/>
              </w:rPr>
            </w:pPr>
          </w:p>
        </w:tc>
        <w:tc>
          <w:tcPr>
            <w:tcW w:w="998" w:type="dxa"/>
            <w:shd w:val="clear" w:color="auto" w:fill="FFFFFF"/>
          </w:tcPr>
          <w:p w:rsidR="00450F04" w:rsidRDefault="00314692">
            <w:pPr>
              <w:pStyle w:val="Jin0"/>
              <w:shd w:val="clear" w:color="auto" w:fill="auto"/>
              <w:jc w:val="right"/>
              <w:rPr>
                <w:sz w:val="13"/>
                <w:szCs w:val="13"/>
              </w:rPr>
            </w:pPr>
            <w:r>
              <w:rPr>
                <w:sz w:val="13"/>
                <w:szCs w:val="13"/>
              </w:rPr>
              <w:t>15,343</w:t>
            </w:r>
          </w:p>
        </w:tc>
        <w:tc>
          <w:tcPr>
            <w:tcW w:w="1349" w:type="dxa"/>
            <w:shd w:val="clear" w:color="auto" w:fill="FFFFFF"/>
          </w:tcPr>
          <w:p w:rsidR="00450F04" w:rsidRDefault="00450F04">
            <w:pPr>
              <w:rPr>
                <w:sz w:val="10"/>
                <w:szCs w:val="10"/>
              </w:rPr>
            </w:pPr>
          </w:p>
        </w:tc>
        <w:tc>
          <w:tcPr>
            <w:tcW w:w="2726" w:type="dxa"/>
            <w:shd w:val="clear" w:color="auto" w:fill="FFFFFF"/>
          </w:tcPr>
          <w:p w:rsidR="00450F04" w:rsidRDefault="00450F04">
            <w:pPr>
              <w:rPr>
                <w:sz w:val="10"/>
                <w:szCs w:val="10"/>
              </w:rPr>
            </w:pPr>
          </w:p>
        </w:tc>
      </w:tr>
      <w:tr w:rsidR="00450F04">
        <w:trPr>
          <w:trHeight w:hRule="exact" w:val="221"/>
          <w:jc w:val="center"/>
        </w:trPr>
        <w:tc>
          <w:tcPr>
            <w:tcW w:w="326" w:type="dxa"/>
            <w:shd w:val="clear" w:color="auto" w:fill="FFFFFF"/>
            <w:vAlign w:val="bottom"/>
          </w:tcPr>
          <w:p w:rsidR="00450F04" w:rsidRDefault="00314692">
            <w:pPr>
              <w:pStyle w:val="Jin0"/>
              <w:shd w:val="clear" w:color="auto" w:fill="auto"/>
              <w:jc w:val="both"/>
              <w:rPr>
                <w:sz w:val="13"/>
                <w:szCs w:val="13"/>
              </w:rPr>
            </w:pPr>
            <w:r>
              <w:rPr>
                <w:sz w:val="13"/>
                <w:szCs w:val="13"/>
              </w:rPr>
              <w:t>58</w:t>
            </w:r>
          </w:p>
        </w:tc>
        <w:tc>
          <w:tcPr>
            <w:tcW w:w="350" w:type="dxa"/>
            <w:shd w:val="clear" w:color="auto" w:fill="FFFFFF"/>
            <w:vAlign w:val="bottom"/>
          </w:tcPr>
          <w:p w:rsidR="00450F04" w:rsidRDefault="00314692">
            <w:pPr>
              <w:pStyle w:val="Jin0"/>
              <w:shd w:val="clear" w:color="auto" w:fill="auto"/>
              <w:jc w:val="both"/>
              <w:rPr>
                <w:sz w:val="13"/>
                <w:szCs w:val="13"/>
              </w:rPr>
            </w:pPr>
            <w:r>
              <w:rPr>
                <w:sz w:val="13"/>
                <w:szCs w:val="13"/>
              </w:rPr>
              <w:t>K</w:t>
            </w:r>
          </w:p>
        </w:tc>
        <w:tc>
          <w:tcPr>
            <w:tcW w:w="1022" w:type="dxa"/>
            <w:shd w:val="clear" w:color="auto" w:fill="FFFFFF"/>
            <w:vAlign w:val="bottom"/>
          </w:tcPr>
          <w:p w:rsidR="00450F04" w:rsidRDefault="00314692">
            <w:pPr>
              <w:pStyle w:val="Jin0"/>
              <w:shd w:val="clear" w:color="auto" w:fill="auto"/>
              <w:rPr>
                <w:sz w:val="13"/>
                <w:szCs w:val="13"/>
              </w:rPr>
            </w:pPr>
            <w:r>
              <w:rPr>
                <w:sz w:val="13"/>
                <w:szCs w:val="13"/>
              </w:rPr>
              <w:t>713121131</w:t>
            </w:r>
          </w:p>
        </w:tc>
        <w:tc>
          <w:tcPr>
            <w:tcW w:w="6835" w:type="dxa"/>
            <w:shd w:val="clear" w:color="auto" w:fill="FFFFFF"/>
            <w:vAlign w:val="bottom"/>
          </w:tcPr>
          <w:p w:rsidR="00450F04" w:rsidRDefault="00314692">
            <w:pPr>
              <w:pStyle w:val="Jin0"/>
              <w:shd w:val="clear" w:color="auto" w:fill="auto"/>
              <w:ind w:firstLine="380"/>
              <w:rPr>
                <w:sz w:val="13"/>
                <w:szCs w:val="13"/>
              </w:rPr>
            </w:pPr>
            <w:r>
              <w:rPr>
                <w:sz w:val="13"/>
                <w:szCs w:val="13"/>
              </w:rPr>
              <w:t xml:space="preserve">Montáž izolace tepelné podlah parotěsné reflexní </w:t>
            </w:r>
            <w:proofErr w:type="spellStart"/>
            <w:r>
              <w:rPr>
                <w:sz w:val="13"/>
                <w:szCs w:val="13"/>
              </w:rPr>
              <w:t>tl</w:t>
            </w:r>
            <w:proofErr w:type="spellEnd"/>
            <w:r>
              <w:rPr>
                <w:sz w:val="13"/>
                <w:szCs w:val="13"/>
              </w:rPr>
              <w:t xml:space="preserve"> do 5 mm</w:t>
            </w:r>
          </w:p>
        </w:tc>
        <w:tc>
          <w:tcPr>
            <w:tcW w:w="1416" w:type="dxa"/>
            <w:shd w:val="clear" w:color="auto" w:fill="FFFFFF"/>
            <w:vAlign w:val="bottom"/>
          </w:tcPr>
          <w:p w:rsidR="00450F04" w:rsidRDefault="00314692">
            <w:pPr>
              <w:pStyle w:val="Jin0"/>
              <w:shd w:val="clear" w:color="auto" w:fill="auto"/>
              <w:ind w:firstLine="1000"/>
              <w:rPr>
                <w:sz w:val="13"/>
                <w:szCs w:val="13"/>
              </w:rPr>
            </w:pPr>
            <w:r>
              <w:rPr>
                <w:sz w:val="13"/>
                <w:szCs w:val="13"/>
              </w:rPr>
              <w:t>m2</w:t>
            </w:r>
          </w:p>
        </w:tc>
        <w:tc>
          <w:tcPr>
            <w:tcW w:w="998" w:type="dxa"/>
            <w:shd w:val="clear" w:color="auto" w:fill="FFFFFF"/>
            <w:vAlign w:val="bottom"/>
          </w:tcPr>
          <w:p w:rsidR="00450F04" w:rsidRDefault="00314692">
            <w:pPr>
              <w:pStyle w:val="Jin0"/>
              <w:shd w:val="clear" w:color="auto" w:fill="auto"/>
              <w:jc w:val="right"/>
              <w:rPr>
                <w:sz w:val="13"/>
                <w:szCs w:val="13"/>
              </w:rPr>
            </w:pPr>
            <w:r>
              <w:rPr>
                <w:sz w:val="13"/>
                <w:szCs w:val="13"/>
              </w:rPr>
              <w:t>51,750</w:t>
            </w:r>
          </w:p>
        </w:tc>
        <w:tc>
          <w:tcPr>
            <w:tcW w:w="1349" w:type="dxa"/>
            <w:shd w:val="clear" w:color="auto" w:fill="FFFFFF"/>
            <w:vAlign w:val="bottom"/>
          </w:tcPr>
          <w:p w:rsidR="00450F04" w:rsidRDefault="00314692">
            <w:pPr>
              <w:pStyle w:val="Jin0"/>
              <w:shd w:val="clear" w:color="auto" w:fill="auto"/>
              <w:ind w:firstLine="480"/>
              <w:rPr>
                <w:sz w:val="13"/>
                <w:szCs w:val="13"/>
              </w:rPr>
            </w:pPr>
            <w:r>
              <w:rPr>
                <w:sz w:val="13"/>
                <w:szCs w:val="13"/>
              </w:rPr>
              <w:t>309,00</w:t>
            </w:r>
          </w:p>
        </w:tc>
        <w:tc>
          <w:tcPr>
            <w:tcW w:w="2726" w:type="dxa"/>
            <w:shd w:val="clear" w:color="auto" w:fill="FFFFFF"/>
            <w:vAlign w:val="bottom"/>
          </w:tcPr>
          <w:p w:rsidR="00450F04" w:rsidRDefault="00314692">
            <w:pPr>
              <w:pStyle w:val="Jin0"/>
              <w:shd w:val="clear" w:color="auto" w:fill="auto"/>
              <w:ind w:firstLine="800"/>
              <w:rPr>
                <w:sz w:val="13"/>
                <w:szCs w:val="13"/>
              </w:rPr>
            </w:pPr>
            <w:r>
              <w:rPr>
                <w:sz w:val="13"/>
                <w:szCs w:val="13"/>
              </w:rPr>
              <w:t>15 990,75 CSÚRS 2014 01</w:t>
            </w:r>
          </w:p>
        </w:tc>
      </w:tr>
      <w:tr w:rsidR="00450F04">
        <w:trPr>
          <w:trHeight w:hRule="exact" w:val="221"/>
          <w:jc w:val="center"/>
        </w:trPr>
        <w:tc>
          <w:tcPr>
            <w:tcW w:w="326" w:type="dxa"/>
            <w:shd w:val="clear" w:color="auto" w:fill="FFFFFF"/>
          </w:tcPr>
          <w:p w:rsidR="00450F04" w:rsidRDefault="00450F04">
            <w:pPr>
              <w:rPr>
                <w:sz w:val="10"/>
                <w:szCs w:val="10"/>
              </w:rPr>
            </w:pPr>
          </w:p>
        </w:tc>
        <w:tc>
          <w:tcPr>
            <w:tcW w:w="350" w:type="dxa"/>
            <w:shd w:val="clear" w:color="auto" w:fill="FFFFFF"/>
          </w:tcPr>
          <w:p w:rsidR="00450F04" w:rsidRDefault="00314692">
            <w:pPr>
              <w:pStyle w:val="Jin0"/>
              <w:shd w:val="clear" w:color="auto" w:fill="auto"/>
              <w:jc w:val="both"/>
              <w:rPr>
                <w:sz w:val="13"/>
                <w:szCs w:val="13"/>
              </w:rPr>
            </w:pPr>
            <w:r>
              <w:rPr>
                <w:sz w:val="13"/>
                <w:szCs w:val="13"/>
              </w:rPr>
              <w:t>w</w:t>
            </w:r>
          </w:p>
        </w:tc>
        <w:tc>
          <w:tcPr>
            <w:tcW w:w="1022" w:type="dxa"/>
            <w:shd w:val="clear" w:color="auto" w:fill="FFFFFF"/>
          </w:tcPr>
          <w:p w:rsidR="00450F04" w:rsidRDefault="00450F04">
            <w:pPr>
              <w:rPr>
                <w:sz w:val="10"/>
                <w:szCs w:val="10"/>
              </w:rPr>
            </w:pPr>
          </w:p>
        </w:tc>
        <w:tc>
          <w:tcPr>
            <w:tcW w:w="6835" w:type="dxa"/>
            <w:shd w:val="clear" w:color="auto" w:fill="FFFFFF"/>
          </w:tcPr>
          <w:p w:rsidR="00450F04" w:rsidRDefault="00314692">
            <w:pPr>
              <w:pStyle w:val="Jin0"/>
              <w:shd w:val="clear" w:color="auto" w:fill="auto"/>
              <w:ind w:firstLine="380"/>
              <w:rPr>
                <w:sz w:val="13"/>
                <w:szCs w:val="13"/>
              </w:rPr>
            </w:pPr>
            <w:r>
              <w:rPr>
                <w:sz w:val="13"/>
                <w:szCs w:val="13"/>
              </w:rPr>
              <w:t>(23+10+121*1,15</w:t>
            </w:r>
          </w:p>
        </w:tc>
        <w:tc>
          <w:tcPr>
            <w:tcW w:w="1416" w:type="dxa"/>
            <w:shd w:val="clear" w:color="auto" w:fill="FFFFFF"/>
          </w:tcPr>
          <w:p w:rsidR="00450F04" w:rsidRDefault="00450F04">
            <w:pPr>
              <w:rPr>
                <w:sz w:val="10"/>
                <w:szCs w:val="10"/>
              </w:rPr>
            </w:pPr>
          </w:p>
        </w:tc>
        <w:tc>
          <w:tcPr>
            <w:tcW w:w="998" w:type="dxa"/>
            <w:shd w:val="clear" w:color="auto" w:fill="FFFFFF"/>
          </w:tcPr>
          <w:p w:rsidR="00450F04" w:rsidRDefault="00314692">
            <w:pPr>
              <w:pStyle w:val="Jin0"/>
              <w:shd w:val="clear" w:color="auto" w:fill="auto"/>
              <w:jc w:val="right"/>
              <w:rPr>
                <w:sz w:val="13"/>
                <w:szCs w:val="13"/>
              </w:rPr>
            </w:pPr>
            <w:r>
              <w:rPr>
                <w:sz w:val="13"/>
                <w:szCs w:val="13"/>
              </w:rPr>
              <w:t>51,750</w:t>
            </w:r>
          </w:p>
        </w:tc>
        <w:tc>
          <w:tcPr>
            <w:tcW w:w="1349" w:type="dxa"/>
            <w:shd w:val="clear" w:color="auto" w:fill="FFFFFF"/>
          </w:tcPr>
          <w:p w:rsidR="00450F04" w:rsidRDefault="00450F04">
            <w:pPr>
              <w:rPr>
                <w:sz w:val="10"/>
                <w:szCs w:val="10"/>
              </w:rPr>
            </w:pPr>
          </w:p>
        </w:tc>
        <w:tc>
          <w:tcPr>
            <w:tcW w:w="2726" w:type="dxa"/>
            <w:shd w:val="clear" w:color="auto" w:fill="FFFFFF"/>
          </w:tcPr>
          <w:p w:rsidR="00450F04" w:rsidRDefault="00450F04">
            <w:pPr>
              <w:rPr>
                <w:sz w:val="10"/>
                <w:szCs w:val="10"/>
              </w:rPr>
            </w:pPr>
          </w:p>
        </w:tc>
      </w:tr>
      <w:tr w:rsidR="00450F04">
        <w:trPr>
          <w:trHeight w:hRule="exact" w:val="230"/>
          <w:jc w:val="center"/>
        </w:trPr>
        <w:tc>
          <w:tcPr>
            <w:tcW w:w="326" w:type="dxa"/>
            <w:shd w:val="clear" w:color="auto" w:fill="FFFFFF"/>
          </w:tcPr>
          <w:p w:rsidR="00450F04" w:rsidRDefault="00314692">
            <w:pPr>
              <w:pStyle w:val="Jin0"/>
              <w:shd w:val="clear" w:color="auto" w:fill="auto"/>
              <w:jc w:val="both"/>
              <w:rPr>
                <w:sz w:val="13"/>
                <w:szCs w:val="13"/>
              </w:rPr>
            </w:pPr>
            <w:r>
              <w:rPr>
                <w:sz w:val="13"/>
                <w:szCs w:val="13"/>
              </w:rPr>
              <w:t>59</w:t>
            </w:r>
          </w:p>
        </w:tc>
        <w:tc>
          <w:tcPr>
            <w:tcW w:w="350" w:type="dxa"/>
            <w:shd w:val="clear" w:color="auto" w:fill="FFFFFF"/>
          </w:tcPr>
          <w:p w:rsidR="00450F04" w:rsidRDefault="00314692">
            <w:pPr>
              <w:pStyle w:val="Jin0"/>
              <w:shd w:val="clear" w:color="auto" w:fill="auto"/>
              <w:jc w:val="both"/>
              <w:rPr>
                <w:sz w:val="13"/>
                <w:szCs w:val="13"/>
              </w:rPr>
            </w:pPr>
            <w:r>
              <w:rPr>
                <w:sz w:val="13"/>
                <w:szCs w:val="13"/>
              </w:rPr>
              <w:t>M</w:t>
            </w:r>
          </w:p>
        </w:tc>
        <w:tc>
          <w:tcPr>
            <w:tcW w:w="1022" w:type="dxa"/>
            <w:shd w:val="clear" w:color="auto" w:fill="FFFFFF"/>
          </w:tcPr>
          <w:p w:rsidR="00450F04" w:rsidRDefault="00314692">
            <w:pPr>
              <w:pStyle w:val="Jin0"/>
              <w:shd w:val="clear" w:color="auto" w:fill="auto"/>
              <w:jc w:val="both"/>
              <w:rPr>
                <w:sz w:val="13"/>
                <w:szCs w:val="13"/>
              </w:rPr>
            </w:pPr>
            <w:r>
              <w:rPr>
                <w:sz w:val="13"/>
                <w:szCs w:val="13"/>
              </w:rPr>
              <w:t>283553000</w:t>
            </w:r>
          </w:p>
        </w:tc>
        <w:tc>
          <w:tcPr>
            <w:tcW w:w="6835" w:type="dxa"/>
            <w:shd w:val="clear" w:color="auto" w:fill="FFFFFF"/>
          </w:tcPr>
          <w:p w:rsidR="00450F04" w:rsidRDefault="00314692">
            <w:pPr>
              <w:pStyle w:val="Jin0"/>
              <w:shd w:val="clear" w:color="auto" w:fill="auto"/>
              <w:ind w:firstLine="380"/>
              <w:rPr>
                <w:sz w:val="13"/>
                <w:szCs w:val="13"/>
              </w:rPr>
            </w:pPr>
            <w:r>
              <w:rPr>
                <w:i/>
                <w:iCs/>
                <w:sz w:val="13"/>
                <w:szCs w:val="13"/>
              </w:rPr>
              <w:t>pás parotěsný tepelně izolační DAPE typ AB</w:t>
            </w:r>
            <w:r>
              <w:rPr>
                <w:sz w:val="13"/>
                <w:szCs w:val="13"/>
              </w:rPr>
              <w:t xml:space="preserve"> - 25 x 0,97 m, </w:t>
            </w:r>
            <w:proofErr w:type="spellStart"/>
            <w:r>
              <w:rPr>
                <w:sz w:val="13"/>
                <w:szCs w:val="13"/>
              </w:rPr>
              <w:t>tl</w:t>
            </w:r>
            <w:proofErr w:type="spellEnd"/>
            <w:r>
              <w:rPr>
                <w:sz w:val="13"/>
                <w:szCs w:val="13"/>
              </w:rPr>
              <w:t xml:space="preserve">. </w:t>
            </w:r>
            <w:r>
              <w:rPr>
                <w:i/>
                <w:iCs/>
                <w:sz w:val="13"/>
                <w:szCs w:val="13"/>
              </w:rPr>
              <w:t>4 mm</w:t>
            </w:r>
          </w:p>
        </w:tc>
        <w:tc>
          <w:tcPr>
            <w:tcW w:w="1416" w:type="dxa"/>
            <w:tcBorders>
              <w:top w:val="single" w:sz="4" w:space="0" w:color="auto"/>
            </w:tcBorders>
            <w:shd w:val="clear" w:color="auto" w:fill="FFFFFF"/>
          </w:tcPr>
          <w:p w:rsidR="00450F04" w:rsidRDefault="00314692">
            <w:pPr>
              <w:pStyle w:val="Jin0"/>
              <w:shd w:val="clear" w:color="auto" w:fill="auto"/>
              <w:ind w:firstLine="1000"/>
              <w:rPr>
                <w:sz w:val="13"/>
                <w:szCs w:val="13"/>
              </w:rPr>
            </w:pPr>
            <w:r>
              <w:rPr>
                <w:i/>
                <w:iCs/>
                <w:sz w:val="13"/>
                <w:szCs w:val="13"/>
              </w:rPr>
              <w:t>m2</w:t>
            </w:r>
          </w:p>
        </w:tc>
        <w:tc>
          <w:tcPr>
            <w:tcW w:w="998" w:type="dxa"/>
            <w:tcBorders>
              <w:top w:val="single" w:sz="4" w:space="0" w:color="auto"/>
            </w:tcBorders>
            <w:shd w:val="clear" w:color="auto" w:fill="FFFFFF"/>
          </w:tcPr>
          <w:p w:rsidR="00450F04" w:rsidRDefault="00314692">
            <w:pPr>
              <w:pStyle w:val="Jin0"/>
              <w:shd w:val="clear" w:color="auto" w:fill="auto"/>
              <w:jc w:val="right"/>
              <w:rPr>
                <w:sz w:val="13"/>
                <w:szCs w:val="13"/>
              </w:rPr>
            </w:pPr>
            <w:r>
              <w:rPr>
                <w:sz w:val="13"/>
                <w:szCs w:val="13"/>
              </w:rPr>
              <w:t>54,338</w:t>
            </w:r>
          </w:p>
        </w:tc>
        <w:tc>
          <w:tcPr>
            <w:tcW w:w="1349" w:type="dxa"/>
            <w:shd w:val="clear" w:color="auto" w:fill="FFFFFF"/>
          </w:tcPr>
          <w:p w:rsidR="00450F04" w:rsidRDefault="00314692">
            <w:pPr>
              <w:pStyle w:val="Jin0"/>
              <w:shd w:val="clear" w:color="auto" w:fill="auto"/>
              <w:ind w:firstLine="560"/>
              <w:rPr>
                <w:sz w:val="13"/>
                <w:szCs w:val="13"/>
              </w:rPr>
            </w:pPr>
            <w:r>
              <w:rPr>
                <w:sz w:val="13"/>
                <w:szCs w:val="13"/>
              </w:rPr>
              <w:t>67,00</w:t>
            </w:r>
          </w:p>
        </w:tc>
        <w:tc>
          <w:tcPr>
            <w:tcW w:w="2726" w:type="dxa"/>
            <w:tcBorders>
              <w:top w:val="single" w:sz="4" w:space="0" w:color="auto"/>
            </w:tcBorders>
            <w:shd w:val="clear" w:color="auto" w:fill="FFFFFF"/>
          </w:tcPr>
          <w:p w:rsidR="00450F04" w:rsidRDefault="00314692">
            <w:pPr>
              <w:pStyle w:val="Jin0"/>
              <w:shd w:val="clear" w:color="auto" w:fill="auto"/>
              <w:ind w:firstLine="880"/>
              <w:rPr>
                <w:sz w:val="13"/>
                <w:szCs w:val="13"/>
              </w:rPr>
            </w:pPr>
            <w:r>
              <w:rPr>
                <w:i/>
                <w:iCs/>
                <w:sz w:val="13"/>
                <w:szCs w:val="13"/>
              </w:rPr>
              <w:t>3 640,65 CSÚRS 2014 01</w:t>
            </w:r>
          </w:p>
        </w:tc>
      </w:tr>
      <w:tr w:rsidR="00450F04">
        <w:trPr>
          <w:trHeight w:hRule="exact" w:val="221"/>
          <w:jc w:val="center"/>
        </w:trPr>
        <w:tc>
          <w:tcPr>
            <w:tcW w:w="326" w:type="dxa"/>
            <w:shd w:val="clear" w:color="auto" w:fill="FFFFFF"/>
          </w:tcPr>
          <w:p w:rsidR="00450F04" w:rsidRDefault="00450F04">
            <w:pPr>
              <w:rPr>
                <w:sz w:val="10"/>
                <w:szCs w:val="10"/>
              </w:rPr>
            </w:pPr>
          </w:p>
        </w:tc>
        <w:tc>
          <w:tcPr>
            <w:tcW w:w="350" w:type="dxa"/>
            <w:shd w:val="clear" w:color="auto" w:fill="FFFFFF"/>
          </w:tcPr>
          <w:p w:rsidR="00450F04" w:rsidRDefault="00314692">
            <w:pPr>
              <w:pStyle w:val="Jin0"/>
              <w:shd w:val="clear" w:color="auto" w:fill="auto"/>
              <w:jc w:val="both"/>
              <w:rPr>
                <w:sz w:val="13"/>
                <w:szCs w:val="13"/>
              </w:rPr>
            </w:pPr>
            <w:r>
              <w:rPr>
                <w:sz w:val="13"/>
                <w:szCs w:val="13"/>
              </w:rPr>
              <w:t>w</w:t>
            </w:r>
          </w:p>
        </w:tc>
        <w:tc>
          <w:tcPr>
            <w:tcW w:w="1022" w:type="dxa"/>
            <w:shd w:val="clear" w:color="auto" w:fill="FFFFFF"/>
          </w:tcPr>
          <w:p w:rsidR="00450F04" w:rsidRDefault="00450F04">
            <w:pPr>
              <w:rPr>
                <w:sz w:val="10"/>
                <w:szCs w:val="10"/>
              </w:rPr>
            </w:pPr>
          </w:p>
        </w:tc>
        <w:tc>
          <w:tcPr>
            <w:tcW w:w="6835" w:type="dxa"/>
            <w:shd w:val="clear" w:color="auto" w:fill="FFFFFF"/>
          </w:tcPr>
          <w:p w:rsidR="00450F04" w:rsidRDefault="00314692">
            <w:pPr>
              <w:pStyle w:val="Jin0"/>
              <w:shd w:val="clear" w:color="auto" w:fill="auto"/>
              <w:ind w:firstLine="380"/>
              <w:rPr>
                <w:sz w:val="13"/>
                <w:szCs w:val="13"/>
              </w:rPr>
            </w:pPr>
            <w:r>
              <w:rPr>
                <w:sz w:val="13"/>
                <w:szCs w:val="13"/>
              </w:rPr>
              <w:t>51,75*1,05 'Přepočtené koeficientem množství</w:t>
            </w:r>
          </w:p>
        </w:tc>
        <w:tc>
          <w:tcPr>
            <w:tcW w:w="1416" w:type="dxa"/>
            <w:tcBorders>
              <w:top w:val="single" w:sz="4" w:space="0" w:color="auto"/>
            </w:tcBorders>
            <w:shd w:val="clear" w:color="auto" w:fill="FFFFFF"/>
          </w:tcPr>
          <w:p w:rsidR="00450F04" w:rsidRDefault="00450F04">
            <w:pPr>
              <w:rPr>
                <w:sz w:val="10"/>
                <w:szCs w:val="10"/>
              </w:rPr>
            </w:pPr>
          </w:p>
        </w:tc>
        <w:tc>
          <w:tcPr>
            <w:tcW w:w="998" w:type="dxa"/>
            <w:tcBorders>
              <w:top w:val="single" w:sz="4" w:space="0" w:color="auto"/>
            </w:tcBorders>
            <w:shd w:val="clear" w:color="auto" w:fill="FFFFFF"/>
          </w:tcPr>
          <w:p w:rsidR="00450F04" w:rsidRDefault="00314692">
            <w:pPr>
              <w:pStyle w:val="Jin0"/>
              <w:shd w:val="clear" w:color="auto" w:fill="auto"/>
              <w:jc w:val="right"/>
              <w:rPr>
                <w:sz w:val="13"/>
                <w:szCs w:val="13"/>
              </w:rPr>
            </w:pPr>
            <w:r>
              <w:rPr>
                <w:sz w:val="13"/>
                <w:szCs w:val="13"/>
              </w:rPr>
              <w:t>54,338</w:t>
            </w:r>
          </w:p>
        </w:tc>
        <w:tc>
          <w:tcPr>
            <w:tcW w:w="1349" w:type="dxa"/>
            <w:shd w:val="clear" w:color="auto" w:fill="FFFFFF"/>
          </w:tcPr>
          <w:p w:rsidR="00450F04" w:rsidRDefault="00450F04">
            <w:pPr>
              <w:rPr>
                <w:sz w:val="10"/>
                <w:szCs w:val="10"/>
              </w:rPr>
            </w:pPr>
          </w:p>
        </w:tc>
        <w:tc>
          <w:tcPr>
            <w:tcW w:w="2726" w:type="dxa"/>
            <w:tcBorders>
              <w:top w:val="single" w:sz="4" w:space="0" w:color="auto"/>
            </w:tcBorders>
            <w:shd w:val="clear" w:color="auto" w:fill="FFFFFF"/>
          </w:tcPr>
          <w:p w:rsidR="00450F04" w:rsidRDefault="00450F04">
            <w:pPr>
              <w:rPr>
                <w:sz w:val="10"/>
                <w:szCs w:val="10"/>
              </w:rPr>
            </w:pPr>
          </w:p>
        </w:tc>
      </w:tr>
      <w:tr w:rsidR="00450F04">
        <w:trPr>
          <w:trHeight w:hRule="exact" w:val="221"/>
          <w:jc w:val="center"/>
        </w:trPr>
        <w:tc>
          <w:tcPr>
            <w:tcW w:w="326" w:type="dxa"/>
            <w:shd w:val="clear" w:color="auto" w:fill="FFFFFF"/>
          </w:tcPr>
          <w:p w:rsidR="00450F04" w:rsidRDefault="00314692">
            <w:pPr>
              <w:pStyle w:val="Jin0"/>
              <w:shd w:val="clear" w:color="auto" w:fill="auto"/>
              <w:jc w:val="both"/>
              <w:rPr>
                <w:sz w:val="13"/>
                <w:szCs w:val="13"/>
              </w:rPr>
            </w:pPr>
            <w:r>
              <w:rPr>
                <w:sz w:val="13"/>
                <w:szCs w:val="13"/>
              </w:rPr>
              <w:t>37</w:t>
            </w:r>
          </w:p>
        </w:tc>
        <w:tc>
          <w:tcPr>
            <w:tcW w:w="350" w:type="dxa"/>
            <w:shd w:val="clear" w:color="auto" w:fill="FFFFFF"/>
          </w:tcPr>
          <w:p w:rsidR="00450F04" w:rsidRDefault="00314692">
            <w:pPr>
              <w:pStyle w:val="Jin0"/>
              <w:shd w:val="clear" w:color="auto" w:fill="auto"/>
              <w:jc w:val="both"/>
              <w:rPr>
                <w:sz w:val="13"/>
                <w:szCs w:val="13"/>
              </w:rPr>
            </w:pPr>
            <w:r>
              <w:rPr>
                <w:sz w:val="13"/>
                <w:szCs w:val="13"/>
              </w:rPr>
              <w:t>K</w:t>
            </w:r>
          </w:p>
        </w:tc>
        <w:tc>
          <w:tcPr>
            <w:tcW w:w="1022" w:type="dxa"/>
            <w:shd w:val="clear" w:color="auto" w:fill="FFFFFF"/>
          </w:tcPr>
          <w:p w:rsidR="00450F04" w:rsidRDefault="00314692">
            <w:pPr>
              <w:pStyle w:val="Jin0"/>
              <w:shd w:val="clear" w:color="auto" w:fill="auto"/>
              <w:jc w:val="both"/>
              <w:rPr>
                <w:sz w:val="13"/>
                <w:szCs w:val="13"/>
              </w:rPr>
            </w:pPr>
            <w:r>
              <w:rPr>
                <w:sz w:val="13"/>
                <w:szCs w:val="13"/>
              </w:rPr>
              <w:t>713191116</w:t>
            </w:r>
          </w:p>
        </w:tc>
        <w:tc>
          <w:tcPr>
            <w:tcW w:w="6835" w:type="dxa"/>
            <w:shd w:val="clear" w:color="auto" w:fill="FFFFFF"/>
          </w:tcPr>
          <w:p w:rsidR="00450F04" w:rsidRDefault="00314692">
            <w:pPr>
              <w:pStyle w:val="Jin0"/>
              <w:shd w:val="clear" w:color="auto" w:fill="auto"/>
              <w:ind w:firstLine="380"/>
              <w:rPr>
                <w:sz w:val="13"/>
                <w:szCs w:val="13"/>
              </w:rPr>
            </w:pPr>
            <w:proofErr w:type="spellStart"/>
            <w:r>
              <w:rPr>
                <w:sz w:val="13"/>
                <w:szCs w:val="13"/>
              </w:rPr>
              <w:t>Monáž</w:t>
            </w:r>
            <w:proofErr w:type="spellEnd"/>
            <w:r>
              <w:rPr>
                <w:sz w:val="13"/>
                <w:szCs w:val="13"/>
              </w:rPr>
              <w:t xml:space="preserve"> izolace tepelné podlah, stropů vrchem nebo střech pásem asfaltovým se svařovaným spojem</w:t>
            </w:r>
          </w:p>
        </w:tc>
        <w:tc>
          <w:tcPr>
            <w:tcW w:w="1416" w:type="dxa"/>
            <w:tcBorders>
              <w:top w:val="single" w:sz="4" w:space="0" w:color="auto"/>
            </w:tcBorders>
            <w:shd w:val="clear" w:color="auto" w:fill="FFFFFF"/>
          </w:tcPr>
          <w:p w:rsidR="00450F04" w:rsidRDefault="00314692">
            <w:pPr>
              <w:pStyle w:val="Jin0"/>
              <w:shd w:val="clear" w:color="auto" w:fill="auto"/>
              <w:ind w:firstLine="1000"/>
              <w:rPr>
                <w:sz w:val="13"/>
                <w:szCs w:val="13"/>
              </w:rPr>
            </w:pPr>
            <w:r>
              <w:rPr>
                <w:sz w:val="13"/>
                <w:szCs w:val="13"/>
              </w:rPr>
              <w:t>m2</w:t>
            </w:r>
          </w:p>
        </w:tc>
        <w:tc>
          <w:tcPr>
            <w:tcW w:w="998" w:type="dxa"/>
            <w:shd w:val="clear" w:color="auto" w:fill="FFFFFF"/>
          </w:tcPr>
          <w:p w:rsidR="00450F04" w:rsidRDefault="00314692">
            <w:pPr>
              <w:pStyle w:val="Jin0"/>
              <w:shd w:val="clear" w:color="auto" w:fill="auto"/>
              <w:ind w:firstLine="360"/>
              <w:jc w:val="both"/>
              <w:rPr>
                <w:sz w:val="13"/>
                <w:szCs w:val="13"/>
              </w:rPr>
            </w:pPr>
            <w:r>
              <w:rPr>
                <w:sz w:val="13"/>
                <w:szCs w:val="13"/>
              </w:rPr>
              <w:t>171,425</w:t>
            </w:r>
          </w:p>
        </w:tc>
        <w:tc>
          <w:tcPr>
            <w:tcW w:w="1349" w:type="dxa"/>
            <w:shd w:val="clear" w:color="auto" w:fill="FFFFFF"/>
          </w:tcPr>
          <w:p w:rsidR="00450F04" w:rsidRDefault="00314692">
            <w:pPr>
              <w:pStyle w:val="Jin0"/>
              <w:shd w:val="clear" w:color="auto" w:fill="auto"/>
              <w:ind w:firstLine="480"/>
              <w:jc w:val="both"/>
              <w:rPr>
                <w:sz w:val="13"/>
                <w:szCs w:val="13"/>
              </w:rPr>
            </w:pPr>
            <w:r>
              <w:rPr>
                <w:sz w:val="13"/>
                <w:szCs w:val="13"/>
              </w:rPr>
              <w:t>343,00</w:t>
            </w:r>
          </w:p>
        </w:tc>
        <w:tc>
          <w:tcPr>
            <w:tcW w:w="2726" w:type="dxa"/>
            <w:shd w:val="clear" w:color="auto" w:fill="FFFFFF"/>
          </w:tcPr>
          <w:p w:rsidR="00450F04" w:rsidRDefault="00314692">
            <w:pPr>
              <w:pStyle w:val="Jin0"/>
              <w:shd w:val="clear" w:color="auto" w:fill="auto"/>
              <w:ind w:firstLine="800"/>
              <w:rPr>
                <w:sz w:val="13"/>
                <w:szCs w:val="13"/>
              </w:rPr>
            </w:pPr>
            <w:r>
              <w:rPr>
                <w:sz w:val="13"/>
                <w:szCs w:val="13"/>
              </w:rPr>
              <w:t>58 798,78 CSÚRS 2014 01</w:t>
            </w:r>
          </w:p>
        </w:tc>
      </w:tr>
      <w:tr w:rsidR="00450F04">
        <w:trPr>
          <w:trHeight w:hRule="exact" w:val="216"/>
          <w:jc w:val="center"/>
        </w:trPr>
        <w:tc>
          <w:tcPr>
            <w:tcW w:w="326" w:type="dxa"/>
            <w:shd w:val="clear" w:color="auto" w:fill="FFFFFF"/>
          </w:tcPr>
          <w:p w:rsidR="00450F04" w:rsidRDefault="00450F04">
            <w:pPr>
              <w:rPr>
                <w:sz w:val="10"/>
                <w:szCs w:val="10"/>
              </w:rPr>
            </w:pPr>
          </w:p>
        </w:tc>
        <w:tc>
          <w:tcPr>
            <w:tcW w:w="350" w:type="dxa"/>
            <w:shd w:val="clear" w:color="auto" w:fill="FFFFFF"/>
            <w:vAlign w:val="bottom"/>
          </w:tcPr>
          <w:p w:rsidR="00450F04" w:rsidRDefault="00314692">
            <w:pPr>
              <w:pStyle w:val="Jin0"/>
              <w:shd w:val="clear" w:color="auto" w:fill="auto"/>
              <w:jc w:val="both"/>
              <w:rPr>
                <w:sz w:val="13"/>
                <w:szCs w:val="13"/>
              </w:rPr>
            </w:pPr>
            <w:r>
              <w:rPr>
                <w:sz w:val="13"/>
                <w:szCs w:val="13"/>
              </w:rPr>
              <w:t>W</w:t>
            </w:r>
          </w:p>
        </w:tc>
        <w:tc>
          <w:tcPr>
            <w:tcW w:w="1022" w:type="dxa"/>
            <w:shd w:val="clear" w:color="auto" w:fill="FFFFFF"/>
          </w:tcPr>
          <w:p w:rsidR="00450F04" w:rsidRDefault="00450F04">
            <w:pPr>
              <w:rPr>
                <w:sz w:val="10"/>
                <w:szCs w:val="10"/>
              </w:rPr>
            </w:pPr>
          </w:p>
        </w:tc>
        <w:tc>
          <w:tcPr>
            <w:tcW w:w="6835" w:type="dxa"/>
            <w:shd w:val="clear" w:color="auto" w:fill="FFFFFF"/>
            <w:vAlign w:val="bottom"/>
          </w:tcPr>
          <w:p w:rsidR="00450F04" w:rsidRDefault="00314692">
            <w:pPr>
              <w:pStyle w:val="Jin0"/>
              <w:shd w:val="clear" w:color="auto" w:fill="auto"/>
              <w:ind w:firstLine="380"/>
              <w:rPr>
                <w:sz w:val="13"/>
                <w:szCs w:val="13"/>
              </w:rPr>
            </w:pPr>
            <w:r>
              <w:rPr>
                <w:sz w:val="13"/>
                <w:szCs w:val="13"/>
              </w:rPr>
              <w:t>(2,4+3,51*0,35*1,15</w:t>
            </w:r>
          </w:p>
        </w:tc>
        <w:tc>
          <w:tcPr>
            <w:tcW w:w="1416" w:type="dxa"/>
            <w:tcBorders>
              <w:top w:val="single" w:sz="4" w:space="0" w:color="auto"/>
            </w:tcBorders>
            <w:shd w:val="clear" w:color="auto" w:fill="FFFFFF"/>
          </w:tcPr>
          <w:p w:rsidR="00450F04" w:rsidRDefault="00450F04">
            <w:pPr>
              <w:rPr>
                <w:sz w:val="10"/>
                <w:szCs w:val="10"/>
              </w:rPr>
            </w:pPr>
          </w:p>
        </w:tc>
        <w:tc>
          <w:tcPr>
            <w:tcW w:w="998" w:type="dxa"/>
            <w:shd w:val="clear" w:color="auto" w:fill="FFFFFF"/>
            <w:vAlign w:val="bottom"/>
          </w:tcPr>
          <w:p w:rsidR="00450F04" w:rsidRDefault="00314692">
            <w:pPr>
              <w:pStyle w:val="Jin0"/>
              <w:shd w:val="clear" w:color="auto" w:fill="auto"/>
              <w:jc w:val="right"/>
              <w:rPr>
                <w:sz w:val="13"/>
                <w:szCs w:val="13"/>
              </w:rPr>
            </w:pPr>
            <w:r>
              <w:rPr>
                <w:sz w:val="13"/>
                <w:szCs w:val="13"/>
              </w:rPr>
              <w:t>2,375</w:t>
            </w:r>
          </w:p>
        </w:tc>
        <w:tc>
          <w:tcPr>
            <w:tcW w:w="1349" w:type="dxa"/>
            <w:shd w:val="clear" w:color="auto" w:fill="FFFFFF"/>
          </w:tcPr>
          <w:p w:rsidR="00450F04" w:rsidRDefault="00450F04">
            <w:pPr>
              <w:rPr>
                <w:sz w:val="10"/>
                <w:szCs w:val="10"/>
              </w:rPr>
            </w:pPr>
          </w:p>
        </w:tc>
        <w:tc>
          <w:tcPr>
            <w:tcW w:w="2726" w:type="dxa"/>
            <w:shd w:val="clear" w:color="auto" w:fill="FFFFFF"/>
          </w:tcPr>
          <w:p w:rsidR="00450F04" w:rsidRDefault="00450F04">
            <w:pPr>
              <w:rPr>
                <w:sz w:val="10"/>
                <w:szCs w:val="10"/>
              </w:rPr>
            </w:pPr>
          </w:p>
        </w:tc>
      </w:tr>
      <w:tr w:rsidR="00450F04">
        <w:trPr>
          <w:trHeight w:hRule="exact" w:val="230"/>
          <w:jc w:val="center"/>
        </w:trPr>
        <w:tc>
          <w:tcPr>
            <w:tcW w:w="326" w:type="dxa"/>
            <w:shd w:val="clear" w:color="auto" w:fill="FFFFFF"/>
          </w:tcPr>
          <w:p w:rsidR="00450F04" w:rsidRDefault="00450F04">
            <w:pPr>
              <w:rPr>
                <w:sz w:val="10"/>
                <w:szCs w:val="10"/>
              </w:rPr>
            </w:pPr>
          </w:p>
        </w:tc>
        <w:tc>
          <w:tcPr>
            <w:tcW w:w="350" w:type="dxa"/>
            <w:shd w:val="clear" w:color="auto" w:fill="FFFFFF"/>
            <w:vAlign w:val="bottom"/>
          </w:tcPr>
          <w:p w:rsidR="00450F04" w:rsidRDefault="00314692">
            <w:pPr>
              <w:pStyle w:val="Jin0"/>
              <w:shd w:val="clear" w:color="auto" w:fill="auto"/>
              <w:jc w:val="both"/>
              <w:rPr>
                <w:sz w:val="13"/>
                <w:szCs w:val="13"/>
              </w:rPr>
            </w:pPr>
            <w:r>
              <w:rPr>
                <w:sz w:val="13"/>
                <w:szCs w:val="13"/>
              </w:rPr>
              <w:t>W</w:t>
            </w:r>
          </w:p>
        </w:tc>
        <w:tc>
          <w:tcPr>
            <w:tcW w:w="1022" w:type="dxa"/>
            <w:shd w:val="clear" w:color="auto" w:fill="FFFFFF"/>
          </w:tcPr>
          <w:p w:rsidR="00450F04" w:rsidRDefault="00450F04">
            <w:pPr>
              <w:rPr>
                <w:sz w:val="10"/>
                <w:szCs w:val="10"/>
              </w:rPr>
            </w:pPr>
          </w:p>
        </w:tc>
        <w:tc>
          <w:tcPr>
            <w:tcW w:w="6835" w:type="dxa"/>
            <w:shd w:val="clear" w:color="auto" w:fill="FFFFFF"/>
            <w:vAlign w:val="bottom"/>
          </w:tcPr>
          <w:p w:rsidR="00450F04" w:rsidRDefault="00314692">
            <w:pPr>
              <w:pStyle w:val="Jin0"/>
              <w:shd w:val="clear" w:color="auto" w:fill="auto"/>
              <w:ind w:firstLine="380"/>
              <w:rPr>
                <w:sz w:val="13"/>
                <w:szCs w:val="13"/>
              </w:rPr>
            </w:pPr>
            <w:r>
              <w:rPr>
                <w:sz w:val="13"/>
                <w:szCs w:val="13"/>
              </w:rPr>
              <w:t>(10+23+102+121*1,15</w:t>
            </w:r>
          </w:p>
        </w:tc>
        <w:tc>
          <w:tcPr>
            <w:tcW w:w="1416" w:type="dxa"/>
            <w:shd w:val="clear" w:color="auto" w:fill="FFFFFF"/>
          </w:tcPr>
          <w:p w:rsidR="00450F04" w:rsidRDefault="00450F04">
            <w:pPr>
              <w:rPr>
                <w:sz w:val="10"/>
                <w:szCs w:val="10"/>
              </w:rPr>
            </w:pPr>
          </w:p>
        </w:tc>
        <w:tc>
          <w:tcPr>
            <w:tcW w:w="998" w:type="dxa"/>
            <w:shd w:val="clear" w:color="auto" w:fill="FFFFFF"/>
            <w:vAlign w:val="bottom"/>
          </w:tcPr>
          <w:p w:rsidR="00450F04" w:rsidRDefault="00314692">
            <w:pPr>
              <w:pStyle w:val="Jin0"/>
              <w:shd w:val="clear" w:color="auto" w:fill="auto"/>
              <w:ind w:firstLine="360"/>
              <w:jc w:val="both"/>
              <w:rPr>
                <w:sz w:val="13"/>
                <w:szCs w:val="13"/>
              </w:rPr>
            </w:pPr>
            <w:r>
              <w:rPr>
                <w:sz w:val="13"/>
                <w:szCs w:val="13"/>
              </w:rPr>
              <w:t>169,050</w:t>
            </w:r>
          </w:p>
        </w:tc>
        <w:tc>
          <w:tcPr>
            <w:tcW w:w="1349" w:type="dxa"/>
            <w:shd w:val="clear" w:color="auto" w:fill="FFFFFF"/>
          </w:tcPr>
          <w:p w:rsidR="00450F04" w:rsidRDefault="00450F04">
            <w:pPr>
              <w:rPr>
                <w:sz w:val="10"/>
                <w:szCs w:val="10"/>
              </w:rPr>
            </w:pPr>
          </w:p>
        </w:tc>
        <w:tc>
          <w:tcPr>
            <w:tcW w:w="2726" w:type="dxa"/>
            <w:shd w:val="clear" w:color="auto" w:fill="FFFFFF"/>
          </w:tcPr>
          <w:p w:rsidR="00450F04" w:rsidRDefault="00450F04">
            <w:pPr>
              <w:rPr>
                <w:sz w:val="10"/>
                <w:szCs w:val="10"/>
              </w:rPr>
            </w:pPr>
          </w:p>
        </w:tc>
      </w:tr>
      <w:tr w:rsidR="00450F04">
        <w:trPr>
          <w:trHeight w:hRule="exact" w:val="221"/>
          <w:jc w:val="center"/>
        </w:trPr>
        <w:tc>
          <w:tcPr>
            <w:tcW w:w="326" w:type="dxa"/>
            <w:shd w:val="clear" w:color="auto" w:fill="FFFFFF"/>
            <w:vAlign w:val="bottom"/>
          </w:tcPr>
          <w:p w:rsidR="00450F04" w:rsidRDefault="00314692">
            <w:pPr>
              <w:pStyle w:val="Jin0"/>
              <w:shd w:val="clear" w:color="auto" w:fill="auto"/>
              <w:jc w:val="both"/>
              <w:rPr>
                <w:sz w:val="13"/>
                <w:szCs w:val="13"/>
              </w:rPr>
            </w:pPr>
            <w:r>
              <w:rPr>
                <w:i/>
                <w:iCs/>
                <w:sz w:val="13"/>
                <w:szCs w:val="13"/>
              </w:rPr>
              <w:t>38</w:t>
            </w:r>
          </w:p>
        </w:tc>
        <w:tc>
          <w:tcPr>
            <w:tcW w:w="350" w:type="dxa"/>
            <w:tcBorders>
              <w:top w:val="single" w:sz="4" w:space="0" w:color="auto"/>
            </w:tcBorders>
            <w:shd w:val="clear" w:color="auto" w:fill="FFFFFF"/>
            <w:vAlign w:val="bottom"/>
          </w:tcPr>
          <w:p w:rsidR="00450F04" w:rsidRDefault="00314692">
            <w:pPr>
              <w:pStyle w:val="Jin0"/>
              <w:shd w:val="clear" w:color="auto" w:fill="auto"/>
              <w:jc w:val="both"/>
              <w:rPr>
                <w:sz w:val="13"/>
                <w:szCs w:val="13"/>
              </w:rPr>
            </w:pPr>
            <w:r>
              <w:rPr>
                <w:sz w:val="13"/>
                <w:szCs w:val="13"/>
              </w:rPr>
              <w:t>AI</w:t>
            </w:r>
          </w:p>
        </w:tc>
        <w:tc>
          <w:tcPr>
            <w:tcW w:w="1022" w:type="dxa"/>
            <w:tcBorders>
              <w:top w:val="single" w:sz="4" w:space="0" w:color="auto"/>
            </w:tcBorders>
            <w:shd w:val="clear" w:color="auto" w:fill="FFFFFF"/>
            <w:vAlign w:val="bottom"/>
          </w:tcPr>
          <w:p w:rsidR="00450F04" w:rsidRDefault="00314692">
            <w:pPr>
              <w:pStyle w:val="Jin0"/>
              <w:shd w:val="clear" w:color="auto" w:fill="auto"/>
              <w:jc w:val="both"/>
              <w:rPr>
                <w:sz w:val="13"/>
                <w:szCs w:val="13"/>
              </w:rPr>
            </w:pPr>
            <w:r>
              <w:rPr>
                <w:sz w:val="13"/>
                <w:szCs w:val="13"/>
              </w:rPr>
              <w:t>628522570</w:t>
            </w:r>
          </w:p>
        </w:tc>
        <w:tc>
          <w:tcPr>
            <w:tcW w:w="6835" w:type="dxa"/>
            <w:shd w:val="clear" w:color="auto" w:fill="FFFFFF"/>
            <w:vAlign w:val="bottom"/>
          </w:tcPr>
          <w:p w:rsidR="00450F04" w:rsidRDefault="00314692">
            <w:pPr>
              <w:pStyle w:val="Jin0"/>
              <w:shd w:val="clear" w:color="auto" w:fill="auto"/>
              <w:ind w:firstLine="380"/>
              <w:rPr>
                <w:sz w:val="13"/>
                <w:szCs w:val="13"/>
              </w:rPr>
            </w:pPr>
            <w:r>
              <w:rPr>
                <w:i/>
                <w:iCs/>
                <w:sz w:val="13"/>
                <w:szCs w:val="13"/>
              </w:rPr>
              <w:t xml:space="preserve">pás asfaltovaný modifikovaný SBS </w:t>
            </w:r>
            <w:proofErr w:type="spellStart"/>
            <w:r>
              <w:rPr>
                <w:i/>
                <w:iCs/>
                <w:sz w:val="13"/>
                <w:szCs w:val="13"/>
              </w:rPr>
              <w:t>Elastodek</w:t>
            </w:r>
            <w:proofErr w:type="spellEnd"/>
            <w:r>
              <w:rPr>
                <w:i/>
                <w:iCs/>
                <w:sz w:val="13"/>
                <w:szCs w:val="13"/>
              </w:rPr>
              <w:t xml:space="preserve"> 50 Speciál minerál</w:t>
            </w:r>
          </w:p>
        </w:tc>
        <w:tc>
          <w:tcPr>
            <w:tcW w:w="1416" w:type="dxa"/>
            <w:shd w:val="clear" w:color="auto" w:fill="FFFFFF"/>
            <w:vAlign w:val="bottom"/>
          </w:tcPr>
          <w:p w:rsidR="00450F04" w:rsidRDefault="00314692">
            <w:pPr>
              <w:pStyle w:val="Jin0"/>
              <w:shd w:val="clear" w:color="auto" w:fill="auto"/>
              <w:ind w:firstLine="1000"/>
              <w:rPr>
                <w:sz w:val="13"/>
                <w:szCs w:val="13"/>
              </w:rPr>
            </w:pPr>
            <w:r>
              <w:rPr>
                <w:sz w:val="13"/>
                <w:szCs w:val="13"/>
              </w:rPr>
              <w:t>m2</w:t>
            </w:r>
          </w:p>
        </w:tc>
        <w:tc>
          <w:tcPr>
            <w:tcW w:w="998" w:type="dxa"/>
            <w:shd w:val="clear" w:color="auto" w:fill="FFFFFF"/>
            <w:vAlign w:val="bottom"/>
          </w:tcPr>
          <w:p w:rsidR="00450F04" w:rsidRDefault="00314692">
            <w:pPr>
              <w:pStyle w:val="Jin0"/>
              <w:shd w:val="clear" w:color="auto" w:fill="auto"/>
              <w:jc w:val="right"/>
              <w:rPr>
                <w:sz w:val="13"/>
                <w:szCs w:val="13"/>
              </w:rPr>
            </w:pPr>
            <w:r>
              <w:rPr>
                <w:i/>
                <w:iCs/>
                <w:sz w:val="13"/>
                <w:szCs w:val="13"/>
              </w:rPr>
              <w:t>174,854</w:t>
            </w:r>
          </w:p>
        </w:tc>
        <w:tc>
          <w:tcPr>
            <w:tcW w:w="1349" w:type="dxa"/>
            <w:tcBorders>
              <w:top w:val="single" w:sz="4" w:space="0" w:color="auto"/>
            </w:tcBorders>
            <w:shd w:val="clear" w:color="auto" w:fill="FFFFFF"/>
            <w:vAlign w:val="bottom"/>
          </w:tcPr>
          <w:p w:rsidR="00450F04" w:rsidRDefault="00314692">
            <w:pPr>
              <w:pStyle w:val="Jin0"/>
              <w:shd w:val="clear" w:color="auto" w:fill="auto"/>
              <w:ind w:firstLine="560"/>
              <w:rPr>
                <w:sz w:val="13"/>
                <w:szCs w:val="13"/>
              </w:rPr>
            </w:pPr>
            <w:r>
              <w:rPr>
                <w:sz w:val="13"/>
                <w:szCs w:val="13"/>
              </w:rPr>
              <w:t>87,00</w:t>
            </w:r>
          </w:p>
        </w:tc>
        <w:tc>
          <w:tcPr>
            <w:tcW w:w="2726" w:type="dxa"/>
            <w:tcBorders>
              <w:top w:val="single" w:sz="4" w:space="0" w:color="auto"/>
            </w:tcBorders>
            <w:shd w:val="clear" w:color="auto" w:fill="FFFFFF"/>
            <w:vAlign w:val="bottom"/>
          </w:tcPr>
          <w:p w:rsidR="00450F04" w:rsidRDefault="00314692">
            <w:pPr>
              <w:pStyle w:val="Jin0"/>
              <w:shd w:val="clear" w:color="auto" w:fill="auto"/>
              <w:ind w:firstLine="800"/>
              <w:rPr>
                <w:sz w:val="13"/>
                <w:szCs w:val="13"/>
              </w:rPr>
            </w:pPr>
            <w:r>
              <w:rPr>
                <w:i/>
                <w:iCs/>
                <w:sz w:val="13"/>
                <w:szCs w:val="13"/>
              </w:rPr>
              <w:t>15 212,30 CSÚRS 2014 01</w:t>
            </w:r>
          </w:p>
        </w:tc>
      </w:tr>
      <w:tr w:rsidR="00450F04">
        <w:trPr>
          <w:trHeight w:hRule="exact" w:val="226"/>
          <w:jc w:val="center"/>
        </w:trPr>
        <w:tc>
          <w:tcPr>
            <w:tcW w:w="326" w:type="dxa"/>
            <w:shd w:val="clear" w:color="auto" w:fill="FFFFFF"/>
          </w:tcPr>
          <w:p w:rsidR="00450F04" w:rsidRDefault="00450F04">
            <w:pPr>
              <w:rPr>
                <w:sz w:val="10"/>
                <w:szCs w:val="10"/>
              </w:rPr>
            </w:pPr>
          </w:p>
        </w:tc>
        <w:tc>
          <w:tcPr>
            <w:tcW w:w="350" w:type="dxa"/>
            <w:tcBorders>
              <w:top w:val="single" w:sz="4" w:space="0" w:color="auto"/>
            </w:tcBorders>
            <w:shd w:val="clear" w:color="auto" w:fill="FFFFFF"/>
          </w:tcPr>
          <w:p w:rsidR="00450F04" w:rsidRDefault="00314692">
            <w:pPr>
              <w:pStyle w:val="Jin0"/>
              <w:shd w:val="clear" w:color="auto" w:fill="auto"/>
              <w:jc w:val="both"/>
              <w:rPr>
                <w:sz w:val="13"/>
                <w:szCs w:val="13"/>
              </w:rPr>
            </w:pPr>
            <w:r>
              <w:rPr>
                <w:sz w:val="13"/>
                <w:szCs w:val="13"/>
              </w:rPr>
              <w:t>W</w:t>
            </w:r>
          </w:p>
        </w:tc>
        <w:tc>
          <w:tcPr>
            <w:tcW w:w="1022" w:type="dxa"/>
            <w:tcBorders>
              <w:top w:val="single" w:sz="4" w:space="0" w:color="auto"/>
            </w:tcBorders>
            <w:shd w:val="clear" w:color="auto" w:fill="FFFFFF"/>
          </w:tcPr>
          <w:p w:rsidR="00450F04" w:rsidRDefault="00450F04">
            <w:pPr>
              <w:rPr>
                <w:sz w:val="10"/>
                <w:szCs w:val="10"/>
              </w:rPr>
            </w:pPr>
          </w:p>
        </w:tc>
        <w:tc>
          <w:tcPr>
            <w:tcW w:w="6835" w:type="dxa"/>
            <w:shd w:val="clear" w:color="auto" w:fill="FFFFFF"/>
          </w:tcPr>
          <w:p w:rsidR="00450F04" w:rsidRDefault="00314692">
            <w:pPr>
              <w:pStyle w:val="Jin0"/>
              <w:shd w:val="clear" w:color="auto" w:fill="auto"/>
              <w:ind w:firstLine="380"/>
              <w:rPr>
                <w:sz w:val="13"/>
                <w:szCs w:val="13"/>
              </w:rPr>
            </w:pPr>
            <w:r>
              <w:rPr>
                <w:sz w:val="13"/>
                <w:szCs w:val="13"/>
              </w:rPr>
              <w:t>171,425*1,02 'Přepočtené koeficientem množství</w:t>
            </w:r>
          </w:p>
        </w:tc>
        <w:tc>
          <w:tcPr>
            <w:tcW w:w="1416" w:type="dxa"/>
            <w:shd w:val="clear" w:color="auto" w:fill="FFFFFF"/>
          </w:tcPr>
          <w:p w:rsidR="00450F04" w:rsidRDefault="00450F04">
            <w:pPr>
              <w:rPr>
                <w:sz w:val="10"/>
                <w:szCs w:val="10"/>
              </w:rPr>
            </w:pPr>
          </w:p>
        </w:tc>
        <w:tc>
          <w:tcPr>
            <w:tcW w:w="998" w:type="dxa"/>
            <w:shd w:val="clear" w:color="auto" w:fill="FFFFFF"/>
          </w:tcPr>
          <w:p w:rsidR="00450F04" w:rsidRDefault="00314692">
            <w:pPr>
              <w:pStyle w:val="Jin0"/>
              <w:shd w:val="clear" w:color="auto" w:fill="auto"/>
              <w:ind w:firstLine="360"/>
              <w:jc w:val="both"/>
              <w:rPr>
                <w:sz w:val="13"/>
                <w:szCs w:val="13"/>
              </w:rPr>
            </w:pPr>
            <w:r>
              <w:rPr>
                <w:sz w:val="13"/>
                <w:szCs w:val="13"/>
              </w:rPr>
              <w:t>174,854</w:t>
            </w:r>
          </w:p>
        </w:tc>
        <w:tc>
          <w:tcPr>
            <w:tcW w:w="1349" w:type="dxa"/>
            <w:tcBorders>
              <w:top w:val="single" w:sz="4" w:space="0" w:color="auto"/>
            </w:tcBorders>
            <w:shd w:val="clear" w:color="auto" w:fill="FFFFFF"/>
          </w:tcPr>
          <w:p w:rsidR="00450F04" w:rsidRDefault="00450F04">
            <w:pPr>
              <w:rPr>
                <w:sz w:val="10"/>
                <w:szCs w:val="10"/>
              </w:rPr>
            </w:pPr>
          </w:p>
        </w:tc>
        <w:tc>
          <w:tcPr>
            <w:tcW w:w="2726" w:type="dxa"/>
            <w:shd w:val="clear" w:color="auto" w:fill="FFFFFF"/>
          </w:tcPr>
          <w:p w:rsidR="00450F04" w:rsidRDefault="00450F04">
            <w:pPr>
              <w:rPr>
                <w:sz w:val="10"/>
                <w:szCs w:val="10"/>
              </w:rPr>
            </w:pPr>
          </w:p>
        </w:tc>
      </w:tr>
      <w:tr w:rsidR="00450F04">
        <w:trPr>
          <w:trHeight w:hRule="exact" w:val="216"/>
          <w:jc w:val="center"/>
        </w:trPr>
        <w:tc>
          <w:tcPr>
            <w:tcW w:w="326" w:type="dxa"/>
            <w:shd w:val="clear" w:color="auto" w:fill="FFFFFF"/>
          </w:tcPr>
          <w:p w:rsidR="00450F04" w:rsidRDefault="00314692">
            <w:pPr>
              <w:pStyle w:val="Jin0"/>
              <w:shd w:val="clear" w:color="auto" w:fill="auto"/>
              <w:jc w:val="both"/>
              <w:rPr>
                <w:sz w:val="13"/>
                <w:szCs w:val="13"/>
              </w:rPr>
            </w:pPr>
            <w:r>
              <w:rPr>
                <w:sz w:val="13"/>
                <w:szCs w:val="13"/>
              </w:rPr>
              <w:t>49</w:t>
            </w:r>
          </w:p>
        </w:tc>
        <w:tc>
          <w:tcPr>
            <w:tcW w:w="350" w:type="dxa"/>
            <w:shd w:val="clear" w:color="auto" w:fill="FFFFFF"/>
          </w:tcPr>
          <w:p w:rsidR="00450F04" w:rsidRDefault="00314692">
            <w:pPr>
              <w:pStyle w:val="Jin0"/>
              <w:shd w:val="clear" w:color="auto" w:fill="auto"/>
              <w:jc w:val="both"/>
              <w:rPr>
                <w:sz w:val="13"/>
                <w:szCs w:val="13"/>
              </w:rPr>
            </w:pPr>
            <w:r>
              <w:rPr>
                <w:sz w:val="13"/>
                <w:szCs w:val="13"/>
              </w:rPr>
              <w:t>K</w:t>
            </w:r>
          </w:p>
        </w:tc>
        <w:tc>
          <w:tcPr>
            <w:tcW w:w="1022" w:type="dxa"/>
            <w:shd w:val="clear" w:color="auto" w:fill="FFFFFF"/>
          </w:tcPr>
          <w:p w:rsidR="00450F04" w:rsidRDefault="00314692">
            <w:pPr>
              <w:pStyle w:val="Jin0"/>
              <w:shd w:val="clear" w:color="auto" w:fill="auto"/>
              <w:jc w:val="both"/>
              <w:rPr>
                <w:sz w:val="13"/>
                <w:szCs w:val="13"/>
              </w:rPr>
            </w:pPr>
            <w:r>
              <w:rPr>
                <w:sz w:val="13"/>
                <w:szCs w:val="13"/>
              </w:rPr>
              <w:t>713121121</w:t>
            </w:r>
          </w:p>
        </w:tc>
        <w:tc>
          <w:tcPr>
            <w:tcW w:w="6835" w:type="dxa"/>
            <w:shd w:val="clear" w:color="auto" w:fill="FFFFFF"/>
          </w:tcPr>
          <w:p w:rsidR="00450F04" w:rsidRDefault="00314692">
            <w:pPr>
              <w:pStyle w:val="Jin0"/>
              <w:shd w:val="clear" w:color="auto" w:fill="auto"/>
              <w:ind w:firstLine="380"/>
              <w:rPr>
                <w:sz w:val="13"/>
                <w:szCs w:val="13"/>
              </w:rPr>
            </w:pPr>
            <w:r>
              <w:rPr>
                <w:sz w:val="13"/>
                <w:szCs w:val="13"/>
              </w:rPr>
              <w:t>Montáž izolace tepelné podlah volně kladenými rohožemi, pásy, dílci, deskami 2 vrstvy</w:t>
            </w:r>
          </w:p>
        </w:tc>
        <w:tc>
          <w:tcPr>
            <w:tcW w:w="1416" w:type="dxa"/>
            <w:tcBorders>
              <w:top w:val="single" w:sz="4" w:space="0" w:color="auto"/>
            </w:tcBorders>
            <w:shd w:val="clear" w:color="auto" w:fill="FFFFFF"/>
          </w:tcPr>
          <w:p w:rsidR="00450F04" w:rsidRDefault="00314692">
            <w:pPr>
              <w:pStyle w:val="Jin0"/>
              <w:shd w:val="clear" w:color="auto" w:fill="auto"/>
              <w:ind w:firstLine="1000"/>
              <w:rPr>
                <w:sz w:val="13"/>
                <w:szCs w:val="13"/>
              </w:rPr>
            </w:pPr>
            <w:r>
              <w:rPr>
                <w:sz w:val="13"/>
                <w:szCs w:val="13"/>
              </w:rPr>
              <w:t>m2</w:t>
            </w:r>
          </w:p>
        </w:tc>
        <w:tc>
          <w:tcPr>
            <w:tcW w:w="998" w:type="dxa"/>
            <w:shd w:val="clear" w:color="auto" w:fill="FFFFFF"/>
          </w:tcPr>
          <w:p w:rsidR="00450F04" w:rsidRDefault="00314692">
            <w:pPr>
              <w:pStyle w:val="Jin0"/>
              <w:shd w:val="clear" w:color="auto" w:fill="auto"/>
              <w:ind w:firstLine="360"/>
              <w:jc w:val="both"/>
              <w:rPr>
                <w:sz w:val="13"/>
                <w:szCs w:val="13"/>
              </w:rPr>
            </w:pPr>
            <w:r>
              <w:rPr>
                <w:sz w:val="13"/>
                <w:szCs w:val="13"/>
              </w:rPr>
              <w:t>117,300</w:t>
            </w:r>
          </w:p>
        </w:tc>
        <w:tc>
          <w:tcPr>
            <w:tcW w:w="1349" w:type="dxa"/>
            <w:shd w:val="clear" w:color="auto" w:fill="FFFFFF"/>
          </w:tcPr>
          <w:p w:rsidR="00450F04" w:rsidRDefault="00314692">
            <w:pPr>
              <w:pStyle w:val="Jin0"/>
              <w:shd w:val="clear" w:color="auto" w:fill="auto"/>
              <w:ind w:firstLine="480"/>
              <w:rPr>
                <w:sz w:val="13"/>
                <w:szCs w:val="13"/>
              </w:rPr>
            </w:pPr>
            <w:r>
              <w:rPr>
                <w:sz w:val="13"/>
                <w:szCs w:val="13"/>
              </w:rPr>
              <w:t>104,00</w:t>
            </w:r>
          </w:p>
        </w:tc>
        <w:tc>
          <w:tcPr>
            <w:tcW w:w="2726" w:type="dxa"/>
            <w:shd w:val="clear" w:color="auto" w:fill="FFFFFF"/>
          </w:tcPr>
          <w:p w:rsidR="00450F04" w:rsidRDefault="00314692">
            <w:pPr>
              <w:pStyle w:val="Jin0"/>
              <w:shd w:val="clear" w:color="auto" w:fill="auto"/>
              <w:ind w:firstLine="800"/>
              <w:rPr>
                <w:sz w:val="13"/>
                <w:szCs w:val="13"/>
              </w:rPr>
            </w:pPr>
            <w:r>
              <w:rPr>
                <w:sz w:val="13"/>
                <w:szCs w:val="13"/>
              </w:rPr>
              <w:t>12 199,20 CS ÚRS 2014 01</w:t>
            </w:r>
          </w:p>
        </w:tc>
      </w:tr>
      <w:tr w:rsidR="00450F04">
        <w:trPr>
          <w:trHeight w:hRule="exact" w:val="221"/>
          <w:jc w:val="center"/>
        </w:trPr>
        <w:tc>
          <w:tcPr>
            <w:tcW w:w="326" w:type="dxa"/>
            <w:shd w:val="clear" w:color="auto" w:fill="FFFFFF"/>
          </w:tcPr>
          <w:p w:rsidR="00450F04" w:rsidRDefault="00450F04">
            <w:pPr>
              <w:rPr>
                <w:sz w:val="10"/>
                <w:szCs w:val="10"/>
              </w:rPr>
            </w:pPr>
          </w:p>
        </w:tc>
        <w:tc>
          <w:tcPr>
            <w:tcW w:w="350" w:type="dxa"/>
            <w:shd w:val="clear" w:color="auto" w:fill="FFFFFF"/>
          </w:tcPr>
          <w:p w:rsidR="00450F04" w:rsidRDefault="00314692">
            <w:pPr>
              <w:pStyle w:val="Jin0"/>
              <w:shd w:val="clear" w:color="auto" w:fill="auto"/>
              <w:jc w:val="both"/>
              <w:rPr>
                <w:sz w:val="13"/>
                <w:szCs w:val="13"/>
              </w:rPr>
            </w:pPr>
            <w:r>
              <w:rPr>
                <w:sz w:val="13"/>
                <w:szCs w:val="13"/>
              </w:rPr>
              <w:t>w</w:t>
            </w:r>
          </w:p>
        </w:tc>
        <w:tc>
          <w:tcPr>
            <w:tcW w:w="1022" w:type="dxa"/>
            <w:shd w:val="clear" w:color="auto" w:fill="FFFFFF"/>
          </w:tcPr>
          <w:p w:rsidR="00450F04" w:rsidRDefault="00450F04">
            <w:pPr>
              <w:rPr>
                <w:sz w:val="10"/>
                <w:szCs w:val="10"/>
              </w:rPr>
            </w:pPr>
          </w:p>
        </w:tc>
        <w:tc>
          <w:tcPr>
            <w:tcW w:w="6835" w:type="dxa"/>
            <w:shd w:val="clear" w:color="auto" w:fill="FFFFFF"/>
          </w:tcPr>
          <w:p w:rsidR="00450F04" w:rsidRDefault="00314692">
            <w:pPr>
              <w:pStyle w:val="Jin0"/>
              <w:shd w:val="clear" w:color="auto" w:fill="auto"/>
              <w:ind w:firstLine="380"/>
              <w:rPr>
                <w:sz w:val="13"/>
                <w:szCs w:val="13"/>
              </w:rPr>
            </w:pPr>
            <w:r>
              <w:rPr>
                <w:sz w:val="13"/>
                <w:szCs w:val="13"/>
              </w:rPr>
              <w:t>102*1,15</w:t>
            </w:r>
          </w:p>
        </w:tc>
        <w:tc>
          <w:tcPr>
            <w:tcW w:w="1416" w:type="dxa"/>
            <w:tcBorders>
              <w:top w:val="single" w:sz="4" w:space="0" w:color="auto"/>
            </w:tcBorders>
            <w:shd w:val="clear" w:color="auto" w:fill="FFFFFF"/>
          </w:tcPr>
          <w:p w:rsidR="00450F04" w:rsidRDefault="00450F04">
            <w:pPr>
              <w:rPr>
                <w:sz w:val="10"/>
                <w:szCs w:val="10"/>
              </w:rPr>
            </w:pPr>
          </w:p>
        </w:tc>
        <w:tc>
          <w:tcPr>
            <w:tcW w:w="998" w:type="dxa"/>
            <w:tcBorders>
              <w:top w:val="single" w:sz="4" w:space="0" w:color="auto"/>
            </w:tcBorders>
            <w:shd w:val="clear" w:color="auto" w:fill="FFFFFF"/>
          </w:tcPr>
          <w:p w:rsidR="00450F04" w:rsidRDefault="00314692">
            <w:pPr>
              <w:pStyle w:val="Jin0"/>
              <w:shd w:val="clear" w:color="auto" w:fill="auto"/>
              <w:ind w:firstLine="360"/>
              <w:jc w:val="both"/>
              <w:rPr>
                <w:sz w:val="13"/>
                <w:szCs w:val="13"/>
              </w:rPr>
            </w:pPr>
            <w:r>
              <w:rPr>
                <w:sz w:val="13"/>
                <w:szCs w:val="13"/>
              </w:rPr>
              <w:t>117,300</w:t>
            </w:r>
          </w:p>
        </w:tc>
        <w:tc>
          <w:tcPr>
            <w:tcW w:w="1349" w:type="dxa"/>
            <w:shd w:val="clear" w:color="auto" w:fill="FFFFFF"/>
          </w:tcPr>
          <w:p w:rsidR="00450F04" w:rsidRDefault="00450F04">
            <w:pPr>
              <w:rPr>
                <w:sz w:val="10"/>
                <w:szCs w:val="10"/>
              </w:rPr>
            </w:pPr>
          </w:p>
        </w:tc>
        <w:tc>
          <w:tcPr>
            <w:tcW w:w="2726" w:type="dxa"/>
            <w:shd w:val="clear" w:color="auto" w:fill="FFFFFF"/>
          </w:tcPr>
          <w:p w:rsidR="00450F04" w:rsidRDefault="00450F04">
            <w:pPr>
              <w:rPr>
                <w:sz w:val="10"/>
                <w:szCs w:val="10"/>
              </w:rPr>
            </w:pPr>
          </w:p>
        </w:tc>
      </w:tr>
      <w:tr w:rsidR="00450F04">
        <w:trPr>
          <w:trHeight w:hRule="exact" w:val="226"/>
          <w:jc w:val="center"/>
        </w:trPr>
        <w:tc>
          <w:tcPr>
            <w:tcW w:w="326" w:type="dxa"/>
            <w:shd w:val="clear" w:color="auto" w:fill="FFFFFF"/>
          </w:tcPr>
          <w:p w:rsidR="00450F04" w:rsidRDefault="00314692">
            <w:pPr>
              <w:pStyle w:val="Jin0"/>
              <w:shd w:val="clear" w:color="auto" w:fill="auto"/>
              <w:jc w:val="both"/>
              <w:rPr>
                <w:sz w:val="13"/>
                <w:szCs w:val="13"/>
              </w:rPr>
            </w:pPr>
            <w:r>
              <w:rPr>
                <w:sz w:val="13"/>
                <w:szCs w:val="13"/>
              </w:rPr>
              <w:t>50</w:t>
            </w:r>
          </w:p>
        </w:tc>
        <w:tc>
          <w:tcPr>
            <w:tcW w:w="350" w:type="dxa"/>
            <w:shd w:val="clear" w:color="auto" w:fill="FFFFFF"/>
          </w:tcPr>
          <w:p w:rsidR="00450F04" w:rsidRDefault="00314692">
            <w:pPr>
              <w:pStyle w:val="Jin0"/>
              <w:shd w:val="clear" w:color="auto" w:fill="auto"/>
              <w:jc w:val="both"/>
              <w:rPr>
                <w:sz w:val="13"/>
                <w:szCs w:val="13"/>
              </w:rPr>
            </w:pPr>
            <w:r>
              <w:rPr>
                <w:sz w:val="13"/>
                <w:szCs w:val="13"/>
              </w:rPr>
              <w:t>AI</w:t>
            </w:r>
          </w:p>
        </w:tc>
        <w:tc>
          <w:tcPr>
            <w:tcW w:w="1022" w:type="dxa"/>
            <w:shd w:val="clear" w:color="auto" w:fill="FFFFFF"/>
          </w:tcPr>
          <w:p w:rsidR="00450F04" w:rsidRDefault="00314692">
            <w:pPr>
              <w:pStyle w:val="Jin0"/>
              <w:shd w:val="clear" w:color="auto" w:fill="auto"/>
              <w:jc w:val="both"/>
              <w:rPr>
                <w:sz w:val="13"/>
                <w:szCs w:val="13"/>
              </w:rPr>
            </w:pPr>
            <w:r>
              <w:rPr>
                <w:i/>
                <w:iCs/>
                <w:sz w:val="13"/>
                <w:szCs w:val="13"/>
              </w:rPr>
              <w:t>631514360</w:t>
            </w:r>
          </w:p>
        </w:tc>
        <w:tc>
          <w:tcPr>
            <w:tcW w:w="6835" w:type="dxa"/>
            <w:shd w:val="clear" w:color="auto" w:fill="FFFFFF"/>
          </w:tcPr>
          <w:p w:rsidR="00450F04" w:rsidRDefault="00314692">
            <w:pPr>
              <w:pStyle w:val="Jin0"/>
              <w:shd w:val="clear" w:color="auto" w:fill="auto"/>
              <w:ind w:firstLine="380"/>
              <w:rPr>
                <w:sz w:val="13"/>
                <w:szCs w:val="13"/>
              </w:rPr>
            </w:pPr>
            <w:r>
              <w:rPr>
                <w:i/>
                <w:iCs/>
                <w:sz w:val="13"/>
                <w:szCs w:val="13"/>
              </w:rPr>
              <w:t>deska minerální normální izolační ISOVER N tt.40 mm</w:t>
            </w:r>
          </w:p>
        </w:tc>
        <w:tc>
          <w:tcPr>
            <w:tcW w:w="1416" w:type="dxa"/>
            <w:shd w:val="clear" w:color="auto" w:fill="FFFFFF"/>
          </w:tcPr>
          <w:p w:rsidR="00450F04" w:rsidRDefault="00314692">
            <w:pPr>
              <w:pStyle w:val="Jin0"/>
              <w:shd w:val="clear" w:color="auto" w:fill="auto"/>
              <w:ind w:firstLine="1000"/>
              <w:rPr>
                <w:sz w:val="13"/>
                <w:szCs w:val="13"/>
              </w:rPr>
            </w:pPr>
            <w:r>
              <w:rPr>
                <w:i/>
                <w:iCs/>
                <w:sz w:val="13"/>
                <w:szCs w:val="13"/>
              </w:rPr>
              <w:t>m2</w:t>
            </w:r>
          </w:p>
        </w:tc>
        <w:tc>
          <w:tcPr>
            <w:tcW w:w="998" w:type="dxa"/>
            <w:shd w:val="clear" w:color="auto" w:fill="FFFFFF"/>
          </w:tcPr>
          <w:p w:rsidR="00450F04" w:rsidRDefault="00314692">
            <w:pPr>
              <w:pStyle w:val="Jin0"/>
              <w:shd w:val="clear" w:color="auto" w:fill="auto"/>
              <w:jc w:val="right"/>
              <w:rPr>
                <w:sz w:val="13"/>
                <w:szCs w:val="13"/>
              </w:rPr>
            </w:pPr>
            <w:r>
              <w:rPr>
                <w:sz w:val="13"/>
                <w:szCs w:val="13"/>
              </w:rPr>
              <w:t>239,292</w:t>
            </w:r>
          </w:p>
        </w:tc>
        <w:tc>
          <w:tcPr>
            <w:tcW w:w="1349" w:type="dxa"/>
            <w:shd w:val="clear" w:color="auto" w:fill="FFFFFF"/>
          </w:tcPr>
          <w:p w:rsidR="00450F04" w:rsidRDefault="00314692">
            <w:pPr>
              <w:pStyle w:val="Jin0"/>
              <w:shd w:val="clear" w:color="auto" w:fill="auto"/>
              <w:ind w:firstLine="560"/>
              <w:rPr>
                <w:sz w:val="13"/>
                <w:szCs w:val="13"/>
              </w:rPr>
            </w:pPr>
            <w:r>
              <w:rPr>
                <w:sz w:val="13"/>
                <w:szCs w:val="13"/>
              </w:rPr>
              <w:t>51,00</w:t>
            </w:r>
          </w:p>
        </w:tc>
        <w:tc>
          <w:tcPr>
            <w:tcW w:w="2726" w:type="dxa"/>
            <w:shd w:val="clear" w:color="auto" w:fill="FFFFFF"/>
          </w:tcPr>
          <w:p w:rsidR="00450F04" w:rsidRDefault="00314692">
            <w:pPr>
              <w:pStyle w:val="Jin0"/>
              <w:shd w:val="clear" w:color="auto" w:fill="auto"/>
              <w:ind w:firstLine="800"/>
              <w:jc w:val="both"/>
              <w:rPr>
                <w:sz w:val="13"/>
                <w:szCs w:val="13"/>
              </w:rPr>
            </w:pPr>
            <w:r>
              <w:rPr>
                <w:i/>
                <w:iCs/>
                <w:sz w:val="13"/>
                <w:szCs w:val="13"/>
              </w:rPr>
              <w:t>12 203,89 CSÚRS 2014 01</w:t>
            </w:r>
          </w:p>
        </w:tc>
      </w:tr>
      <w:tr w:rsidR="00450F04">
        <w:trPr>
          <w:trHeight w:hRule="exact" w:val="211"/>
          <w:jc w:val="center"/>
        </w:trPr>
        <w:tc>
          <w:tcPr>
            <w:tcW w:w="326" w:type="dxa"/>
            <w:shd w:val="clear" w:color="auto" w:fill="FFFFFF"/>
          </w:tcPr>
          <w:p w:rsidR="00450F04" w:rsidRDefault="00450F04">
            <w:pPr>
              <w:rPr>
                <w:sz w:val="10"/>
                <w:szCs w:val="10"/>
              </w:rPr>
            </w:pPr>
          </w:p>
        </w:tc>
        <w:tc>
          <w:tcPr>
            <w:tcW w:w="350" w:type="dxa"/>
            <w:shd w:val="clear" w:color="auto" w:fill="FFFFFF"/>
          </w:tcPr>
          <w:p w:rsidR="00450F04" w:rsidRDefault="00314692">
            <w:pPr>
              <w:pStyle w:val="Jin0"/>
              <w:shd w:val="clear" w:color="auto" w:fill="auto"/>
              <w:jc w:val="both"/>
              <w:rPr>
                <w:sz w:val="13"/>
                <w:szCs w:val="13"/>
              </w:rPr>
            </w:pPr>
            <w:r>
              <w:rPr>
                <w:sz w:val="13"/>
                <w:szCs w:val="13"/>
              </w:rPr>
              <w:t>w</w:t>
            </w:r>
          </w:p>
        </w:tc>
        <w:tc>
          <w:tcPr>
            <w:tcW w:w="1022" w:type="dxa"/>
            <w:shd w:val="clear" w:color="auto" w:fill="FFFFFF"/>
          </w:tcPr>
          <w:p w:rsidR="00450F04" w:rsidRDefault="00450F04">
            <w:pPr>
              <w:rPr>
                <w:sz w:val="10"/>
                <w:szCs w:val="10"/>
              </w:rPr>
            </w:pPr>
          </w:p>
        </w:tc>
        <w:tc>
          <w:tcPr>
            <w:tcW w:w="6835" w:type="dxa"/>
            <w:shd w:val="clear" w:color="auto" w:fill="FFFFFF"/>
          </w:tcPr>
          <w:p w:rsidR="00450F04" w:rsidRDefault="00314692">
            <w:pPr>
              <w:pStyle w:val="Jin0"/>
              <w:shd w:val="clear" w:color="auto" w:fill="auto"/>
              <w:ind w:firstLine="380"/>
              <w:rPr>
                <w:sz w:val="13"/>
                <w:szCs w:val="13"/>
              </w:rPr>
            </w:pPr>
            <w:r>
              <w:rPr>
                <w:sz w:val="13"/>
                <w:szCs w:val="13"/>
              </w:rPr>
              <w:t>102*1,15</w:t>
            </w:r>
          </w:p>
        </w:tc>
        <w:tc>
          <w:tcPr>
            <w:tcW w:w="1416" w:type="dxa"/>
            <w:shd w:val="clear" w:color="auto" w:fill="FFFFFF"/>
          </w:tcPr>
          <w:p w:rsidR="00450F04" w:rsidRDefault="00450F04">
            <w:pPr>
              <w:rPr>
                <w:sz w:val="10"/>
                <w:szCs w:val="10"/>
              </w:rPr>
            </w:pPr>
          </w:p>
        </w:tc>
        <w:tc>
          <w:tcPr>
            <w:tcW w:w="998" w:type="dxa"/>
            <w:shd w:val="clear" w:color="auto" w:fill="FFFFFF"/>
          </w:tcPr>
          <w:p w:rsidR="00450F04" w:rsidRDefault="00314692">
            <w:pPr>
              <w:pStyle w:val="Jin0"/>
              <w:shd w:val="clear" w:color="auto" w:fill="auto"/>
              <w:ind w:firstLine="360"/>
              <w:jc w:val="both"/>
              <w:rPr>
                <w:sz w:val="13"/>
                <w:szCs w:val="13"/>
              </w:rPr>
            </w:pPr>
            <w:r>
              <w:rPr>
                <w:sz w:val="13"/>
                <w:szCs w:val="13"/>
              </w:rPr>
              <w:t>117,300</w:t>
            </w:r>
          </w:p>
        </w:tc>
        <w:tc>
          <w:tcPr>
            <w:tcW w:w="1349" w:type="dxa"/>
            <w:tcBorders>
              <w:top w:val="single" w:sz="4" w:space="0" w:color="auto"/>
            </w:tcBorders>
            <w:shd w:val="clear" w:color="auto" w:fill="FFFFFF"/>
          </w:tcPr>
          <w:p w:rsidR="00450F04" w:rsidRDefault="00450F04">
            <w:pPr>
              <w:rPr>
                <w:sz w:val="10"/>
                <w:szCs w:val="10"/>
              </w:rPr>
            </w:pPr>
          </w:p>
        </w:tc>
        <w:tc>
          <w:tcPr>
            <w:tcW w:w="2726" w:type="dxa"/>
            <w:shd w:val="clear" w:color="auto" w:fill="FFFFFF"/>
          </w:tcPr>
          <w:p w:rsidR="00450F04" w:rsidRDefault="00450F04">
            <w:pPr>
              <w:rPr>
                <w:sz w:val="10"/>
                <w:szCs w:val="10"/>
              </w:rPr>
            </w:pPr>
          </w:p>
        </w:tc>
      </w:tr>
      <w:tr w:rsidR="00450F04">
        <w:trPr>
          <w:trHeight w:hRule="exact" w:val="235"/>
          <w:jc w:val="center"/>
        </w:trPr>
        <w:tc>
          <w:tcPr>
            <w:tcW w:w="326" w:type="dxa"/>
            <w:shd w:val="clear" w:color="auto" w:fill="FFFFFF"/>
          </w:tcPr>
          <w:p w:rsidR="00450F04" w:rsidRDefault="00450F04">
            <w:pPr>
              <w:rPr>
                <w:sz w:val="10"/>
                <w:szCs w:val="10"/>
              </w:rPr>
            </w:pPr>
          </w:p>
        </w:tc>
        <w:tc>
          <w:tcPr>
            <w:tcW w:w="350" w:type="dxa"/>
            <w:shd w:val="clear" w:color="auto" w:fill="FFFFFF"/>
          </w:tcPr>
          <w:p w:rsidR="00450F04" w:rsidRDefault="00314692">
            <w:pPr>
              <w:pStyle w:val="Jin0"/>
              <w:shd w:val="clear" w:color="auto" w:fill="auto"/>
              <w:jc w:val="both"/>
              <w:rPr>
                <w:sz w:val="13"/>
                <w:szCs w:val="13"/>
              </w:rPr>
            </w:pPr>
            <w:r>
              <w:rPr>
                <w:sz w:val="13"/>
                <w:szCs w:val="13"/>
              </w:rPr>
              <w:t>w</w:t>
            </w:r>
          </w:p>
        </w:tc>
        <w:tc>
          <w:tcPr>
            <w:tcW w:w="1022" w:type="dxa"/>
            <w:shd w:val="clear" w:color="auto" w:fill="FFFFFF"/>
          </w:tcPr>
          <w:p w:rsidR="00450F04" w:rsidRDefault="00450F04">
            <w:pPr>
              <w:rPr>
                <w:sz w:val="10"/>
                <w:szCs w:val="10"/>
              </w:rPr>
            </w:pPr>
          </w:p>
        </w:tc>
        <w:tc>
          <w:tcPr>
            <w:tcW w:w="6835" w:type="dxa"/>
            <w:shd w:val="clear" w:color="auto" w:fill="FFFFFF"/>
          </w:tcPr>
          <w:p w:rsidR="00450F04" w:rsidRDefault="00314692">
            <w:pPr>
              <w:pStyle w:val="Jin0"/>
              <w:shd w:val="clear" w:color="auto" w:fill="auto"/>
              <w:ind w:firstLine="380"/>
              <w:rPr>
                <w:sz w:val="13"/>
                <w:szCs w:val="13"/>
              </w:rPr>
            </w:pPr>
            <w:r>
              <w:rPr>
                <w:sz w:val="13"/>
                <w:szCs w:val="13"/>
              </w:rPr>
              <w:t>117,3*2,04 Přepočtené koeficientem množství</w:t>
            </w:r>
          </w:p>
        </w:tc>
        <w:tc>
          <w:tcPr>
            <w:tcW w:w="1416" w:type="dxa"/>
            <w:shd w:val="clear" w:color="auto" w:fill="FFFFFF"/>
          </w:tcPr>
          <w:p w:rsidR="00450F04" w:rsidRDefault="00450F04">
            <w:pPr>
              <w:rPr>
                <w:sz w:val="10"/>
                <w:szCs w:val="10"/>
              </w:rPr>
            </w:pPr>
          </w:p>
        </w:tc>
        <w:tc>
          <w:tcPr>
            <w:tcW w:w="998" w:type="dxa"/>
            <w:shd w:val="clear" w:color="auto" w:fill="FFFFFF"/>
          </w:tcPr>
          <w:p w:rsidR="00450F04" w:rsidRDefault="00314692">
            <w:pPr>
              <w:pStyle w:val="Jin0"/>
              <w:shd w:val="clear" w:color="auto" w:fill="auto"/>
              <w:ind w:firstLine="360"/>
              <w:jc w:val="both"/>
              <w:rPr>
                <w:sz w:val="13"/>
                <w:szCs w:val="13"/>
              </w:rPr>
            </w:pPr>
            <w:r>
              <w:rPr>
                <w:sz w:val="13"/>
                <w:szCs w:val="13"/>
              </w:rPr>
              <w:t>239,292</w:t>
            </w:r>
          </w:p>
        </w:tc>
        <w:tc>
          <w:tcPr>
            <w:tcW w:w="1349" w:type="dxa"/>
            <w:shd w:val="clear" w:color="auto" w:fill="FFFFFF"/>
          </w:tcPr>
          <w:p w:rsidR="00450F04" w:rsidRDefault="00450F04">
            <w:pPr>
              <w:rPr>
                <w:sz w:val="10"/>
                <w:szCs w:val="10"/>
              </w:rPr>
            </w:pPr>
          </w:p>
        </w:tc>
        <w:tc>
          <w:tcPr>
            <w:tcW w:w="2726" w:type="dxa"/>
            <w:shd w:val="clear" w:color="auto" w:fill="FFFFFF"/>
          </w:tcPr>
          <w:p w:rsidR="00450F04" w:rsidRDefault="00450F04">
            <w:pPr>
              <w:rPr>
                <w:sz w:val="10"/>
                <w:szCs w:val="10"/>
              </w:rPr>
            </w:pPr>
          </w:p>
        </w:tc>
      </w:tr>
      <w:tr w:rsidR="00450F04">
        <w:trPr>
          <w:trHeight w:hRule="exact" w:val="221"/>
          <w:jc w:val="center"/>
        </w:trPr>
        <w:tc>
          <w:tcPr>
            <w:tcW w:w="326" w:type="dxa"/>
            <w:tcBorders>
              <w:top w:val="single" w:sz="4" w:space="0" w:color="auto"/>
            </w:tcBorders>
            <w:shd w:val="clear" w:color="auto" w:fill="FFFFFF"/>
          </w:tcPr>
          <w:p w:rsidR="00450F04" w:rsidRDefault="00314692">
            <w:pPr>
              <w:pStyle w:val="Jin0"/>
              <w:shd w:val="clear" w:color="auto" w:fill="auto"/>
              <w:jc w:val="both"/>
              <w:rPr>
                <w:sz w:val="13"/>
                <w:szCs w:val="13"/>
              </w:rPr>
            </w:pPr>
            <w:r>
              <w:rPr>
                <w:sz w:val="13"/>
                <w:szCs w:val="13"/>
              </w:rPr>
              <w:t>77</w:t>
            </w:r>
          </w:p>
        </w:tc>
        <w:tc>
          <w:tcPr>
            <w:tcW w:w="350" w:type="dxa"/>
            <w:tcBorders>
              <w:top w:val="single" w:sz="4" w:space="0" w:color="auto"/>
            </w:tcBorders>
            <w:shd w:val="clear" w:color="auto" w:fill="FFFFFF"/>
          </w:tcPr>
          <w:p w:rsidR="00450F04" w:rsidRDefault="00314692">
            <w:pPr>
              <w:pStyle w:val="Jin0"/>
              <w:shd w:val="clear" w:color="auto" w:fill="auto"/>
              <w:jc w:val="both"/>
              <w:rPr>
                <w:sz w:val="13"/>
                <w:szCs w:val="13"/>
              </w:rPr>
            </w:pPr>
            <w:r>
              <w:rPr>
                <w:sz w:val="13"/>
                <w:szCs w:val="13"/>
              </w:rPr>
              <w:t>K</w:t>
            </w:r>
          </w:p>
        </w:tc>
        <w:tc>
          <w:tcPr>
            <w:tcW w:w="1022" w:type="dxa"/>
            <w:shd w:val="clear" w:color="auto" w:fill="FFFFFF"/>
          </w:tcPr>
          <w:p w:rsidR="00450F04" w:rsidRDefault="00314692">
            <w:pPr>
              <w:pStyle w:val="Jin0"/>
              <w:shd w:val="clear" w:color="auto" w:fill="auto"/>
              <w:jc w:val="both"/>
              <w:rPr>
                <w:sz w:val="13"/>
                <w:szCs w:val="13"/>
              </w:rPr>
            </w:pPr>
            <w:r>
              <w:rPr>
                <w:sz w:val="13"/>
                <w:szCs w:val="13"/>
              </w:rPr>
              <w:t>713291132</w:t>
            </w:r>
          </w:p>
        </w:tc>
        <w:tc>
          <w:tcPr>
            <w:tcW w:w="6835" w:type="dxa"/>
            <w:shd w:val="clear" w:color="auto" w:fill="FFFFFF"/>
          </w:tcPr>
          <w:p w:rsidR="00450F04" w:rsidRDefault="00314692">
            <w:pPr>
              <w:pStyle w:val="Jin0"/>
              <w:shd w:val="clear" w:color="auto" w:fill="auto"/>
              <w:ind w:firstLine="380"/>
              <w:rPr>
                <w:sz w:val="13"/>
                <w:szCs w:val="13"/>
              </w:rPr>
            </w:pPr>
            <w:r>
              <w:rPr>
                <w:sz w:val="13"/>
                <w:szCs w:val="13"/>
              </w:rPr>
              <w:t>Montáž izolace tepelné parotěsné zábrany stropů vrchem fólií</w:t>
            </w:r>
          </w:p>
        </w:tc>
        <w:tc>
          <w:tcPr>
            <w:tcW w:w="1416" w:type="dxa"/>
            <w:shd w:val="clear" w:color="auto" w:fill="FFFFFF"/>
          </w:tcPr>
          <w:p w:rsidR="00450F04" w:rsidRDefault="00314692">
            <w:pPr>
              <w:pStyle w:val="Jin0"/>
              <w:shd w:val="clear" w:color="auto" w:fill="auto"/>
              <w:ind w:firstLine="1000"/>
              <w:rPr>
                <w:sz w:val="13"/>
                <w:szCs w:val="13"/>
              </w:rPr>
            </w:pPr>
            <w:r>
              <w:rPr>
                <w:sz w:val="13"/>
                <w:szCs w:val="13"/>
              </w:rPr>
              <w:t>m2</w:t>
            </w:r>
          </w:p>
        </w:tc>
        <w:tc>
          <w:tcPr>
            <w:tcW w:w="998" w:type="dxa"/>
            <w:shd w:val="clear" w:color="auto" w:fill="FFFFFF"/>
          </w:tcPr>
          <w:p w:rsidR="00450F04" w:rsidRDefault="00314692">
            <w:pPr>
              <w:pStyle w:val="Jin0"/>
              <w:shd w:val="clear" w:color="auto" w:fill="auto"/>
              <w:ind w:firstLine="360"/>
              <w:jc w:val="both"/>
              <w:rPr>
                <w:sz w:val="13"/>
                <w:szCs w:val="13"/>
              </w:rPr>
            </w:pPr>
            <w:r>
              <w:rPr>
                <w:sz w:val="13"/>
                <w:szCs w:val="13"/>
              </w:rPr>
              <w:t>207,000</w:t>
            </w:r>
          </w:p>
        </w:tc>
        <w:tc>
          <w:tcPr>
            <w:tcW w:w="1349" w:type="dxa"/>
            <w:shd w:val="clear" w:color="auto" w:fill="FFFFFF"/>
            <w:vAlign w:val="bottom"/>
          </w:tcPr>
          <w:p w:rsidR="00450F04" w:rsidRDefault="00314692">
            <w:pPr>
              <w:pStyle w:val="Jin0"/>
              <w:shd w:val="clear" w:color="auto" w:fill="auto"/>
              <w:ind w:firstLine="560"/>
              <w:rPr>
                <w:sz w:val="13"/>
                <w:szCs w:val="13"/>
              </w:rPr>
            </w:pPr>
            <w:r>
              <w:rPr>
                <w:sz w:val="13"/>
                <w:szCs w:val="13"/>
              </w:rPr>
              <w:t>10,00</w:t>
            </w:r>
          </w:p>
        </w:tc>
        <w:tc>
          <w:tcPr>
            <w:tcW w:w="2726" w:type="dxa"/>
            <w:tcBorders>
              <w:top w:val="single" w:sz="4" w:space="0" w:color="auto"/>
            </w:tcBorders>
            <w:shd w:val="clear" w:color="auto" w:fill="FFFFFF"/>
          </w:tcPr>
          <w:p w:rsidR="00450F04" w:rsidRDefault="00314692">
            <w:pPr>
              <w:pStyle w:val="Jin0"/>
              <w:shd w:val="clear" w:color="auto" w:fill="auto"/>
              <w:ind w:firstLine="880"/>
              <w:jc w:val="both"/>
              <w:rPr>
                <w:sz w:val="13"/>
                <w:szCs w:val="13"/>
              </w:rPr>
            </w:pPr>
            <w:r>
              <w:rPr>
                <w:sz w:val="13"/>
                <w:szCs w:val="13"/>
              </w:rPr>
              <w:t>2 070,00 CSÚRS 2014 01</w:t>
            </w:r>
          </w:p>
        </w:tc>
      </w:tr>
      <w:tr w:rsidR="00450F04">
        <w:trPr>
          <w:trHeight w:hRule="exact" w:val="216"/>
          <w:jc w:val="center"/>
        </w:trPr>
        <w:tc>
          <w:tcPr>
            <w:tcW w:w="326" w:type="dxa"/>
            <w:shd w:val="clear" w:color="auto" w:fill="FFFFFF"/>
          </w:tcPr>
          <w:p w:rsidR="00450F04" w:rsidRDefault="00450F04">
            <w:pPr>
              <w:rPr>
                <w:sz w:val="10"/>
                <w:szCs w:val="10"/>
              </w:rPr>
            </w:pPr>
          </w:p>
        </w:tc>
        <w:tc>
          <w:tcPr>
            <w:tcW w:w="350" w:type="dxa"/>
            <w:shd w:val="clear" w:color="auto" w:fill="FFFFFF"/>
          </w:tcPr>
          <w:p w:rsidR="00450F04" w:rsidRDefault="00314692">
            <w:pPr>
              <w:pStyle w:val="Jin0"/>
              <w:shd w:val="clear" w:color="auto" w:fill="auto"/>
              <w:jc w:val="both"/>
              <w:rPr>
                <w:sz w:val="13"/>
                <w:szCs w:val="13"/>
              </w:rPr>
            </w:pPr>
            <w:r>
              <w:rPr>
                <w:sz w:val="13"/>
                <w:szCs w:val="13"/>
              </w:rPr>
              <w:t>w</w:t>
            </w:r>
          </w:p>
        </w:tc>
        <w:tc>
          <w:tcPr>
            <w:tcW w:w="1022" w:type="dxa"/>
            <w:shd w:val="clear" w:color="auto" w:fill="FFFFFF"/>
          </w:tcPr>
          <w:p w:rsidR="00450F04" w:rsidRDefault="00450F04">
            <w:pPr>
              <w:rPr>
                <w:sz w:val="10"/>
                <w:szCs w:val="10"/>
              </w:rPr>
            </w:pPr>
          </w:p>
        </w:tc>
        <w:tc>
          <w:tcPr>
            <w:tcW w:w="6835" w:type="dxa"/>
            <w:shd w:val="clear" w:color="auto" w:fill="FFFFFF"/>
          </w:tcPr>
          <w:p w:rsidR="00450F04" w:rsidRDefault="00314692">
            <w:pPr>
              <w:pStyle w:val="Jin0"/>
              <w:shd w:val="clear" w:color="auto" w:fill="auto"/>
              <w:ind w:firstLine="380"/>
              <w:rPr>
                <w:sz w:val="13"/>
                <w:szCs w:val="13"/>
              </w:rPr>
            </w:pPr>
            <w:r>
              <w:rPr>
                <w:sz w:val="13"/>
                <w:szCs w:val="13"/>
              </w:rPr>
              <w:t>180*1,15</w:t>
            </w:r>
          </w:p>
        </w:tc>
        <w:tc>
          <w:tcPr>
            <w:tcW w:w="1416" w:type="dxa"/>
            <w:shd w:val="clear" w:color="auto" w:fill="FFFFFF"/>
          </w:tcPr>
          <w:p w:rsidR="00450F04" w:rsidRDefault="00450F04">
            <w:pPr>
              <w:rPr>
                <w:sz w:val="10"/>
                <w:szCs w:val="10"/>
              </w:rPr>
            </w:pPr>
          </w:p>
        </w:tc>
        <w:tc>
          <w:tcPr>
            <w:tcW w:w="998" w:type="dxa"/>
            <w:shd w:val="clear" w:color="auto" w:fill="FFFFFF"/>
          </w:tcPr>
          <w:p w:rsidR="00450F04" w:rsidRDefault="00314692">
            <w:pPr>
              <w:pStyle w:val="Jin0"/>
              <w:shd w:val="clear" w:color="auto" w:fill="auto"/>
              <w:ind w:firstLine="360"/>
              <w:jc w:val="both"/>
              <w:rPr>
                <w:sz w:val="13"/>
                <w:szCs w:val="13"/>
              </w:rPr>
            </w:pPr>
            <w:r>
              <w:rPr>
                <w:sz w:val="13"/>
                <w:szCs w:val="13"/>
              </w:rPr>
              <w:t>207,000</w:t>
            </w:r>
          </w:p>
        </w:tc>
        <w:tc>
          <w:tcPr>
            <w:tcW w:w="1349" w:type="dxa"/>
            <w:shd w:val="clear" w:color="auto" w:fill="FFFFFF"/>
          </w:tcPr>
          <w:p w:rsidR="00450F04" w:rsidRDefault="00450F04">
            <w:pPr>
              <w:rPr>
                <w:sz w:val="10"/>
                <w:szCs w:val="10"/>
              </w:rPr>
            </w:pPr>
          </w:p>
        </w:tc>
        <w:tc>
          <w:tcPr>
            <w:tcW w:w="2726" w:type="dxa"/>
            <w:tcBorders>
              <w:top w:val="single" w:sz="4" w:space="0" w:color="auto"/>
            </w:tcBorders>
            <w:shd w:val="clear" w:color="auto" w:fill="FFFFFF"/>
          </w:tcPr>
          <w:p w:rsidR="00450F04" w:rsidRDefault="00450F04">
            <w:pPr>
              <w:rPr>
                <w:sz w:val="10"/>
                <w:szCs w:val="10"/>
              </w:rPr>
            </w:pPr>
          </w:p>
        </w:tc>
      </w:tr>
      <w:tr w:rsidR="00450F04">
        <w:trPr>
          <w:trHeight w:hRule="exact" w:val="221"/>
          <w:jc w:val="center"/>
        </w:trPr>
        <w:tc>
          <w:tcPr>
            <w:tcW w:w="676" w:type="dxa"/>
            <w:gridSpan w:val="2"/>
            <w:shd w:val="clear" w:color="auto" w:fill="FFFFFF"/>
            <w:vAlign w:val="bottom"/>
          </w:tcPr>
          <w:p w:rsidR="00450F04" w:rsidRDefault="00314692">
            <w:pPr>
              <w:pStyle w:val="Jin0"/>
              <w:shd w:val="clear" w:color="auto" w:fill="auto"/>
              <w:jc w:val="center"/>
              <w:rPr>
                <w:sz w:val="13"/>
                <w:szCs w:val="13"/>
              </w:rPr>
            </w:pPr>
            <w:r>
              <w:rPr>
                <w:sz w:val="13"/>
                <w:szCs w:val="13"/>
              </w:rPr>
              <w:t xml:space="preserve">78 </w:t>
            </w:r>
            <w:r>
              <w:rPr>
                <w:i/>
                <w:iCs/>
                <w:sz w:val="13"/>
                <w:szCs w:val="13"/>
              </w:rPr>
              <w:t>M</w:t>
            </w:r>
          </w:p>
        </w:tc>
        <w:tc>
          <w:tcPr>
            <w:tcW w:w="1022" w:type="dxa"/>
            <w:shd w:val="clear" w:color="auto" w:fill="FFFFFF"/>
            <w:vAlign w:val="bottom"/>
          </w:tcPr>
          <w:p w:rsidR="00450F04" w:rsidRDefault="00314692">
            <w:pPr>
              <w:pStyle w:val="Jin0"/>
              <w:shd w:val="clear" w:color="auto" w:fill="auto"/>
              <w:jc w:val="both"/>
              <w:rPr>
                <w:sz w:val="13"/>
                <w:szCs w:val="13"/>
              </w:rPr>
            </w:pPr>
            <w:r>
              <w:rPr>
                <w:i/>
                <w:iCs/>
                <w:sz w:val="13"/>
                <w:szCs w:val="13"/>
              </w:rPr>
              <w:t>283292820</w:t>
            </w:r>
          </w:p>
        </w:tc>
        <w:tc>
          <w:tcPr>
            <w:tcW w:w="6835" w:type="dxa"/>
            <w:shd w:val="clear" w:color="auto" w:fill="FFFFFF"/>
            <w:vAlign w:val="bottom"/>
          </w:tcPr>
          <w:p w:rsidR="00450F04" w:rsidRDefault="00314692">
            <w:pPr>
              <w:pStyle w:val="Jin0"/>
              <w:shd w:val="clear" w:color="auto" w:fill="auto"/>
              <w:ind w:firstLine="380"/>
              <w:rPr>
                <w:sz w:val="13"/>
                <w:szCs w:val="13"/>
              </w:rPr>
            </w:pPr>
            <w:r>
              <w:rPr>
                <w:i/>
                <w:iCs/>
                <w:sz w:val="13"/>
                <w:szCs w:val="13"/>
              </w:rPr>
              <w:t>folie parotěsné JUTAFOL N AI Speciál 170 g/m2</w:t>
            </w:r>
          </w:p>
        </w:tc>
        <w:tc>
          <w:tcPr>
            <w:tcW w:w="1416" w:type="dxa"/>
            <w:shd w:val="clear" w:color="auto" w:fill="FFFFFF"/>
            <w:vAlign w:val="bottom"/>
          </w:tcPr>
          <w:p w:rsidR="00450F04" w:rsidRDefault="00314692">
            <w:pPr>
              <w:pStyle w:val="Jin0"/>
              <w:shd w:val="clear" w:color="auto" w:fill="auto"/>
              <w:ind w:firstLine="1000"/>
              <w:rPr>
                <w:sz w:val="13"/>
                <w:szCs w:val="13"/>
              </w:rPr>
            </w:pPr>
            <w:r>
              <w:rPr>
                <w:i/>
                <w:iCs/>
                <w:sz w:val="13"/>
                <w:szCs w:val="13"/>
              </w:rPr>
              <w:t>m2</w:t>
            </w:r>
          </w:p>
        </w:tc>
        <w:tc>
          <w:tcPr>
            <w:tcW w:w="998" w:type="dxa"/>
            <w:tcBorders>
              <w:top w:val="single" w:sz="4" w:space="0" w:color="auto"/>
            </w:tcBorders>
            <w:shd w:val="clear" w:color="auto" w:fill="FFFFFF"/>
            <w:vAlign w:val="bottom"/>
          </w:tcPr>
          <w:p w:rsidR="00450F04" w:rsidRDefault="00314692">
            <w:pPr>
              <w:pStyle w:val="Jin0"/>
              <w:shd w:val="clear" w:color="auto" w:fill="auto"/>
              <w:jc w:val="right"/>
              <w:rPr>
                <w:sz w:val="13"/>
                <w:szCs w:val="13"/>
              </w:rPr>
            </w:pPr>
            <w:r>
              <w:rPr>
                <w:sz w:val="13"/>
                <w:szCs w:val="13"/>
              </w:rPr>
              <w:t>310,500</w:t>
            </w:r>
          </w:p>
        </w:tc>
        <w:tc>
          <w:tcPr>
            <w:tcW w:w="1349" w:type="dxa"/>
            <w:shd w:val="clear" w:color="auto" w:fill="FFFFFF"/>
            <w:vAlign w:val="bottom"/>
          </w:tcPr>
          <w:p w:rsidR="00450F04" w:rsidRDefault="00314692">
            <w:pPr>
              <w:pStyle w:val="Jin0"/>
              <w:shd w:val="clear" w:color="auto" w:fill="auto"/>
              <w:ind w:firstLine="560"/>
              <w:jc w:val="both"/>
              <w:rPr>
                <w:sz w:val="13"/>
                <w:szCs w:val="13"/>
              </w:rPr>
            </w:pPr>
            <w:r>
              <w:rPr>
                <w:sz w:val="13"/>
                <w:szCs w:val="13"/>
              </w:rPr>
              <w:t>17,00</w:t>
            </w:r>
          </w:p>
        </w:tc>
        <w:tc>
          <w:tcPr>
            <w:tcW w:w="2726" w:type="dxa"/>
            <w:tcBorders>
              <w:top w:val="single" w:sz="4" w:space="0" w:color="auto"/>
            </w:tcBorders>
            <w:shd w:val="clear" w:color="auto" w:fill="FFFFFF"/>
            <w:vAlign w:val="bottom"/>
          </w:tcPr>
          <w:p w:rsidR="00450F04" w:rsidRDefault="00314692">
            <w:pPr>
              <w:pStyle w:val="Jin0"/>
              <w:shd w:val="clear" w:color="auto" w:fill="auto"/>
              <w:ind w:firstLine="880"/>
              <w:jc w:val="both"/>
              <w:rPr>
                <w:sz w:val="13"/>
                <w:szCs w:val="13"/>
              </w:rPr>
            </w:pPr>
            <w:r>
              <w:rPr>
                <w:i/>
                <w:iCs/>
                <w:sz w:val="13"/>
                <w:szCs w:val="13"/>
              </w:rPr>
              <w:t>5 278,50 CSÚRS 2014 01</w:t>
            </w:r>
          </w:p>
        </w:tc>
      </w:tr>
      <w:tr w:rsidR="00450F04">
        <w:trPr>
          <w:trHeight w:hRule="exact" w:val="221"/>
          <w:jc w:val="center"/>
        </w:trPr>
        <w:tc>
          <w:tcPr>
            <w:tcW w:w="326" w:type="dxa"/>
            <w:tcBorders>
              <w:top w:val="single" w:sz="4" w:space="0" w:color="auto"/>
            </w:tcBorders>
            <w:shd w:val="clear" w:color="auto" w:fill="FFFFFF"/>
          </w:tcPr>
          <w:p w:rsidR="00450F04" w:rsidRDefault="00450F04">
            <w:pPr>
              <w:rPr>
                <w:sz w:val="10"/>
                <w:szCs w:val="10"/>
              </w:rPr>
            </w:pPr>
          </w:p>
        </w:tc>
        <w:tc>
          <w:tcPr>
            <w:tcW w:w="350" w:type="dxa"/>
            <w:tcBorders>
              <w:top w:val="single" w:sz="4" w:space="0" w:color="auto"/>
            </w:tcBorders>
            <w:shd w:val="clear" w:color="auto" w:fill="FFFFFF"/>
          </w:tcPr>
          <w:p w:rsidR="00450F04" w:rsidRDefault="00314692">
            <w:pPr>
              <w:pStyle w:val="Jin0"/>
              <w:shd w:val="clear" w:color="auto" w:fill="auto"/>
              <w:jc w:val="both"/>
              <w:rPr>
                <w:sz w:val="13"/>
                <w:szCs w:val="13"/>
              </w:rPr>
            </w:pPr>
            <w:r>
              <w:rPr>
                <w:sz w:val="13"/>
                <w:szCs w:val="13"/>
              </w:rPr>
              <w:t>w</w:t>
            </w:r>
          </w:p>
        </w:tc>
        <w:tc>
          <w:tcPr>
            <w:tcW w:w="1022" w:type="dxa"/>
            <w:shd w:val="clear" w:color="auto" w:fill="FFFFFF"/>
          </w:tcPr>
          <w:p w:rsidR="00450F04" w:rsidRDefault="00450F04">
            <w:pPr>
              <w:rPr>
                <w:sz w:val="10"/>
                <w:szCs w:val="10"/>
              </w:rPr>
            </w:pPr>
          </w:p>
        </w:tc>
        <w:tc>
          <w:tcPr>
            <w:tcW w:w="6835" w:type="dxa"/>
            <w:shd w:val="clear" w:color="auto" w:fill="FFFFFF"/>
          </w:tcPr>
          <w:p w:rsidR="00450F04" w:rsidRDefault="00314692">
            <w:pPr>
              <w:pStyle w:val="Jin0"/>
              <w:shd w:val="clear" w:color="auto" w:fill="auto"/>
              <w:ind w:firstLine="380"/>
              <w:rPr>
                <w:sz w:val="13"/>
                <w:szCs w:val="13"/>
              </w:rPr>
            </w:pPr>
            <w:r>
              <w:rPr>
                <w:sz w:val="13"/>
                <w:szCs w:val="13"/>
              </w:rPr>
              <w:t>207*1,5 'Přepočtené koeficientem množství</w:t>
            </w:r>
          </w:p>
        </w:tc>
        <w:tc>
          <w:tcPr>
            <w:tcW w:w="1416" w:type="dxa"/>
            <w:shd w:val="clear" w:color="auto" w:fill="FFFFFF"/>
          </w:tcPr>
          <w:p w:rsidR="00450F04" w:rsidRDefault="00450F04">
            <w:pPr>
              <w:rPr>
                <w:sz w:val="10"/>
                <w:szCs w:val="10"/>
              </w:rPr>
            </w:pPr>
          </w:p>
        </w:tc>
        <w:tc>
          <w:tcPr>
            <w:tcW w:w="998" w:type="dxa"/>
            <w:shd w:val="clear" w:color="auto" w:fill="FFFFFF"/>
          </w:tcPr>
          <w:p w:rsidR="00450F04" w:rsidRDefault="00314692">
            <w:pPr>
              <w:pStyle w:val="Jin0"/>
              <w:shd w:val="clear" w:color="auto" w:fill="auto"/>
              <w:ind w:firstLine="360"/>
              <w:jc w:val="both"/>
              <w:rPr>
                <w:sz w:val="13"/>
                <w:szCs w:val="13"/>
              </w:rPr>
            </w:pPr>
            <w:r>
              <w:rPr>
                <w:sz w:val="13"/>
                <w:szCs w:val="13"/>
              </w:rPr>
              <w:t>310,500</w:t>
            </w:r>
          </w:p>
        </w:tc>
        <w:tc>
          <w:tcPr>
            <w:tcW w:w="1349" w:type="dxa"/>
            <w:shd w:val="clear" w:color="auto" w:fill="FFFFFF"/>
          </w:tcPr>
          <w:p w:rsidR="00450F04" w:rsidRDefault="00450F04">
            <w:pPr>
              <w:rPr>
                <w:sz w:val="10"/>
                <w:szCs w:val="10"/>
              </w:rPr>
            </w:pPr>
          </w:p>
        </w:tc>
        <w:tc>
          <w:tcPr>
            <w:tcW w:w="2726" w:type="dxa"/>
            <w:tcBorders>
              <w:top w:val="single" w:sz="4" w:space="0" w:color="auto"/>
            </w:tcBorders>
            <w:shd w:val="clear" w:color="auto" w:fill="FFFFFF"/>
          </w:tcPr>
          <w:p w:rsidR="00450F04" w:rsidRDefault="00450F04">
            <w:pPr>
              <w:rPr>
                <w:sz w:val="10"/>
                <w:szCs w:val="10"/>
              </w:rPr>
            </w:pPr>
          </w:p>
        </w:tc>
      </w:tr>
      <w:tr w:rsidR="00450F04">
        <w:trPr>
          <w:trHeight w:hRule="exact" w:val="226"/>
          <w:jc w:val="center"/>
        </w:trPr>
        <w:tc>
          <w:tcPr>
            <w:tcW w:w="676" w:type="dxa"/>
            <w:gridSpan w:val="2"/>
            <w:shd w:val="clear" w:color="auto" w:fill="FFFFFF"/>
          </w:tcPr>
          <w:p w:rsidR="00450F04" w:rsidRDefault="00314692">
            <w:pPr>
              <w:pStyle w:val="Jin0"/>
              <w:shd w:val="clear" w:color="auto" w:fill="auto"/>
              <w:jc w:val="center"/>
              <w:rPr>
                <w:sz w:val="13"/>
                <w:szCs w:val="13"/>
              </w:rPr>
            </w:pPr>
            <w:r>
              <w:rPr>
                <w:sz w:val="13"/>
                <w:szCs w:val="13"/>
              </w:rPr>
              <w:t>193 K</w:t>
            </w:r>
          </w:p>
        </w:tc>
        <w:tc>
          <w:tcPr>
            <w:tcW w:w="1022" w:type="dxa"/>
            <w:shd w:val="clear" w:color="auto" w:fill="FFFFFF"/>
          </w:tcPr>
          <w:p w:rsidR="00450F04" w:rsidRDefault="00314692">
            <w:pPr>
              <w:pStyle w:val="Jin0"/>
              <w:shd w:val="clear" w:color="auto" w:fill="auto"/>
              <w:jc w:val="both"/>
              <w:rPr>
                <w:sz w:val="13"/>
                <w:szCs w:val="13"/>
              </w:rPr>
            </w:pPr>
            <w:r>
              <w:rPr>
                <w:sz w:val="13"/>
                <w:szCs w:val="13"/>
              </w:rPr>
              <w:t>998713102</w:t>
            </w:r>
          </w:p>
        </w:tc>
        <w:tc>
          <w:tcPr>
            <w:tcW w:w="6835" w:type="dxa"/>
            <w:shd w:val="clear" w:color="auto" w:fill="FFFFFF"/>
          </w:tcPr>
          <w:p w:rsidR="00450F04" w:rsidRDefault="00314692">
            <w:pPr>
              <w:pStyle w:val="Jin0"/>
              <w:shd w:val="clear" w:color="auto" w:fill="auto"/>
              <w:ind w:firstLine="380"/>
              <w:rPr>
                <w:sz w:val="13"/>
                <w:szCs w:val="13"/>
              </w:rPr>
            </w:pPr>
            <w:r>
              <w:rPr>
                <w:sz w:val="13"/>
                <w:szCs w:val="13"/>
              </w:rPr>
              <w:t xml:space="preserve">Přesun hmot tonážní </w:t>
            </w:r>
            <w:proofErr w:type="spellStart"/>
            <w:r>
              <w:rPr>
                <w:sz w:val="13"/>
                <w:szCs w:val="13"/>
              </w:rPr>
              <w:t>tonážní</w:t>
            </w:r>
            <w:proofErr w:type="spellEnd"/>
            <w:r>
              <w:rPr>
                <w:sz w:val="13"/>
                <w:szCs w:val="13"/>
              </w:rPr>
              <w:t xml:space="preserve"> pro izolace tepelné v </w:t>
            </w:r>
            <w:proofErr w:type="gramStart"/>
            <w:r>
              <w:rPr>
                <w:sz w:val="13"/>
                <w:szCs w:val="13"/>
              </w:rPr>
              <w:t>objektech v do</w:t>
            </w:r>
            <w:proofErr w:type="gramEnd"/>
            <w:r>
              <w:rPr>
                <w:sz w:val="13"/>
                <w:szCs w:val="13"/>
              </w:rPr>
              <w:t xml:space="preserve"> 12 m</w:t>
            </w:r>
          </w:p>
        </w:tc>
        <w:tc>
          <w:tcPr>
            <w:tcW w:w="1416" w:type="dxa"/>
            <w:shd w:val="clear" w:color="auto" w:fill="FFFFFF"/>
          </w:tcPr>
          <w:p w:rsidR="00450F04" w:rsidRDefault="00314692">
            <w:pPr>
              <w:pStyle w:val="Jin0"/>
              <w:shd w:val="clear" w:color="auto" w:fill="auto"/>
              <w:ind w:right="240"/>
              <w:jc w:val="right"/>
              <w:rPr>
                <w:sz w:val="13"/>
                <w:szCs w:val="13"/>
              </w:rPr>
            </w:pPr>
            <w:r>
              <w:rPr>
                <w:sz w:val="13"/>
                <w:szCs w:val="13"/>
              </w:rPr>
              <w:t>t</w:t>
            </w:r>
          </w:p>
        </w:tc>
        <w:tc>
          <w:tcPr>
            <w:tcW w:w="998" w:type="dxa"/>
            <w:shd w:val="clear" w:color="auto" w:fill="FFFFFF"/>
          </w:tcPr>
          <w:p w:rsidR="00450F04" w:rsidRDefault="00314692">
            <w:pPr>
              <w:pStyle w:val="Jin0"/>
              <w:shd w:val="clear" w:color="auto" w:fill="auto"/>
              <w:ind w:firstLine="560"/>
              <w:rPr>
                <w:sz w:val="13"/>
                <w:szCs w:val="13"/>
              </w:rPr>
            </w:pPr>
            <w:r>
              <w:rPr>
                <w:sz w:val="13"/>
                <w:szCs w:val="13"/>
              </w:rPr>
              <w:t>3,021j</w:t>
            </w:r>
          </w:p>
        </w:tc>
        <w:tc>
          <w:tcPr>
            <w:tcW w:w="1349" w:type="dxa"/>
            <w:shd w:val="clear" w:color="auto" w:fill="FFFFFF"/>
          </w:tcPr>
          <w:p w:rsidR="00450F04" w:rsidRDefault="00314692">
            <w:pPr>
              <w:pStyle w:val="Jin0"/>
              <w:shd w:val="clear" w:color="auto" w:fill="auto"/>
              <w:ind w:firstLine="480"/>
              <w:jc w:val="both"/>
              <w:rPr>
                <w:sz w:val="13"/>
                <w:szCs w:val="13"/>
              </w:rPr>
            </w:pPr>
            <w:r>
              <w:rPr>
                <w:sz w:val="13"/>
                <w:szCs w:val="13"/>
              </w:rPr>
              <w:t>435,001</w:t>
            </w:r>
          </w:p>
        </w:tc>
        <w:tc>
          <w:tcPr>
            <w:tcW w:w="2726" w:type="dxa"/>
            <w:tcBorders>
              <w:top w:val="single" w:sz="4" w:space="0" w:color="auto"/>
            </w:tcBorders>
            <w:shd w:val="clear" w:color="auto" w:fill="FFFFFF"/>
          </w:tcPr>
          <w:p w:rsidR="00450F04" w:rsidRDefault="00314692">
            <w:pPr>
              <w:pStyle w:val="Jin0"/>
              <w:shd w:val="clear" w:color="auto" w:fill="auto"/>
              <w:ind w:firstLine="880"/>
              <w:jc w:val="both"/>
              <w:rPr>
                <w:sz w:val="13"/>
                <w:szCs w:val="13"/>
              </w:rPr>
            </w:pPr>
            <w:r>
              <w:rPr>
                <w:sz w:val="13"/>
                <w:szCs w:val="13"/>
              </w:rPr>
              <w:t>1 314,14 CS ÚRS 2014 01</w:t>
            </w:r>
          </w:p>
        </w:tc>
      </w:tr>
      <w:tr w:rsidR="00450F04">
        <w:trPr>
          <w:trHeight w:hRule="exact" w:val="490"/>
          <w:jc w:val="center"/>
        </w:trPr>
        <w:tc>
          <w:tcPr>
            <w:tcW w:w="326" w:type="dxa"/>
            <w:shd w:val="clear" w:color="auto" w:fill="FFFFFF"/>
          </w:tcPr>
          <w:p w:rsidR="00450F04" w:rsidRDefault="00450F04">
            <w:pPr>
              <w:rPr>
                <w:sz w:val="10"/>
                <w:szCs w:val="10"/>
              </w:rPr>
            </w:pPr>
          </w:p>
        </w:tc>
        <w:tc>
          <w:tcPr>
            <w:tcW w:w="350" w:type="dxa"/>
            <w:shd w:val="clear" w:color="auto" w:fill="FFFFFF"/>
            <w:vAlign w:val="bottom"/>
          </w:tcPr>
          <w:p w:rsidR="00450F04" w:rsidRDefault="00314692">
            <w:pPr>
              <w:pStyle w:val="Jin0"/>
              <w:shd w:val="clear" w:color="auto" w:fill="auto"/>
              <w:jc w:val="both"/>
              <w:rPr>
                <w:sz w:val="13"/>
                <w:szCs w:val="13"/>
              </w:rPr>
            </w:pPr>
            <w:r>
              <w:rPr>
                <w:sz w:val="13"/>
                <w:szCs w:val="13"/>
              </w:rPr>
              <w:t>D</w:t>
            </w:r>
          </w:p>
        </w:tc>
        <w:tc>
          <w:tcPr>
            <w:tcW w:w="1022" w:type="dxa"/>
            <w:shd w:val="clear" w:color="auto" w:fill="FFFFFF"/>
            <w:vAlign w:val="bottom"/>
          </w:tcPr>
          <w:p w:rsidR="00450F04" w:rsidRDefault="00314692">
            <w:pPr>
              <w:pStyle w:val="Jin0"/>
              <w:shd w:val="clear" w:color="auto" w:fill="auto"/>
              <w:rPr>
                <w:sz w:val="18"/>
                <w:szCs w:val="18"/>
              </w:rPr>
            </w:pPr>
            <w:r>
              <w:rPr>
                <w:sz w:val="18"/>
                <w:szCs w:val="18"/>
              </w:rPr>
              <w:t>762</w:t>
            </w:r>
          </w:p>
        </w:tc>
        <w:tc>
          <w:tcPr>
            <w:tcW w:w="6835" w:type="dxa"/>
            <w:shd w:val="clear" w:color="auto" w:fill="FFFFFF"/>
            <w:vAlign w:val="bottom"/>
          </w:tcPr>
          <w:p w:rsidR="00450F04" w:rsidRDefault="00314692">
            <w:pPr>
              <w:pStyle w:val="Jin0"/>
              <w:shd w:val="clear" w:color="auto" w:fill="auto"/>
              <w:ind w:firstLine="380"/>
              <w:rPr>
                <w:sz w:val="18"/>
                <w:szCs w:val="18"/>
              </w:rPr>
            </w:pPr>
            <w:r>
              <w:rPr>
                <w:sz w:val="18"/>
                <w:szCs w:val="18"/>
              </w:rPr>
              <w:t>Konstrukce tesařské</w:t>
            </w:r>
          </w:p>
        </w:tc>
        <w:tc>
          <w:tcPr>
            <w:tcW w:w="1416" w:type="dxa"/>
            <w:shd w:val="clear" w:color="auto" w:fill="FFFFFF"/>
          </w:tcPr>
          <w:p w:rsidR="00450F04" w:rsidRDefault="00450F04">
            <w:pPr>
              <w:rPr>
                <w:sz w:val="10"/>
                <w:szCs w:val="10"/>
              </w:rPr>
            </w:pPr>
          </w:p>
        </w:tc>
        <w:tc>
          <w:tcPr>
            <w:tcW w:w="998" w:type="dxa"/>
            <w:shd w:val="clear" w:color="auto" w:fill="FFFFFF"/>
          </w:tcPr>
          <w:p w:rsidR="00450F04" w:rsidRDefault="00450F04">
            <w:pPr>
              <w:rPr>
                <w:sz w:val="10"/>
                <w:szCs w:val="10"/>
              </w:rPr>
            </w:pPr>
          </w:p>
        </w:tc>
        <w:tc>
          <w:tcPr>
            <w:tcW w:w="1349" w:type="dxa"/>
            <w:tcBorders>
              <w:top w:val="single" w:sz="4" w:space="0" w:color="auto"/>
            </w:tcBorders>
            <w:shd w:val="clear" w:color="auto" w:fill="FFFFFF"/>
          </w:tcPr>
          <w:p w:rsidR="00450F04" w:rsidRDefault="00450F04">
            <w:pPr>
              <w:rPr>
                <w:sz w:val="10"/>
                <w:szCs w:val="10"/>
              </w:rPr>
            </w:pPr>
          </w:p>
        </w:tc>
        <w:tc>
          <w:tcPr>
            <w:tcW w:w="2726" w:type="dxa"/>
            <w:shd w:val="clear" w:color="auto" w:fill="FFFFFF"/>
            <w:vAlign w:val="bottom"/>
          </w:tcPr>
          <w:p w:rsidR="00450F04" w:rsidRDefault="00314692">
            <w:pPr>
              <w:pStyle w:val="Jin0"/>
              <w:shd w:val="clear" w:color="auto" w:fill="auto"/>
              <w:ind w:firstLine="580"/>
              <w:rPr>
                <w:sz w:val="18"/>
                <w:szCs w:val="18"/>
              </w:rPr>
            </w:pPr>
            <w:r>
              <w:rPr>
                <w:sz w:val="18"/>
                <w:szCs w:val="18"/>
              </w:rPr>
              <w:t>716 620,83</w:t>
            </w:r>
          </w:p>
        </w:tc>
      </w:tr>
      <w:tr w:rsidR="00450F04">
        <w:trPr>
          <w:trHeight w:hRule="exact" w:val="226"/>
          <w:jc w:val="center"/>
        </w:trPr>
        <w:tc>
          <w:tcPr>
            <w:tcW w:w="326" w:type="dxa"/>
            <w:shd w:val="clear" w:color="auto" w:fill="FFFFFF"/>
          </w:tcPr>
          <w:p w:rsidR="00450F04" w:rsidRDefault="00314692">
            <w:pPr>
              <w:pStyle w:val="Jin0"/>
              <w:shd w:val="clear" w:color="auto" w:fill="auto"/>
              <w:jc w:val="both"/>
              <w:rPr>
                <w:sz w:val="13"/>
                <w:szCs w:val="13"/>
              </w:rPr>
            </w:pPr>
            <w:r>
              <w:rPr>
                <w:sz w:val="13"/>
                <w:szCs w:val="13"/>
              </w:rPr>
              <w:t>57</w:t>
            </w:r>
          </w:p>
        </w:tc>
        <w:tc>
          <w:tcPr>
            <w:tcW w:w="350" w:type="dxa"/>
            <w:shd w:val="clear" w:color="auto" w:fill="FFFFFF"/>
          </w:tcPr>
          <w:p w:rsidR="00450F04" w:rsidRDefault="00314692">
            <w:pPr>
              <w:pStyle w:val="Jin0"/>
              <w:shd w:val="clear" w:color="auto" w:fill="auto"/>
              <w:jc w:val="both"/>
              <w:rPr>
                <w:sz w:val="13"/>
                <w:szCs w:val="13"/>
              </w:rPr>
            </w:pPr>
            <w:r>
              <w:rPr>
                <w:sz w:val="13"/>
                <w:szCs w:val="13"/>
              </w:rPr>
              <w:t>K</w:t>
            </w:r>
          </w:p>
        </w:tc>
        <w:tc>
          <w:tcPr>
            <w:tcW w:w="1022" w:type="dxa"/>
            <w:shd w:val="clear" w:color="auto" w:fill="FFFFFF"/>
          </w:tcPr>
          <w:p w:rsidR="00450F04" w:rsidRDefault="00314692">
            <w:pPr>
              <w:pStyle w:val="Jin0"/>
              <w:shd w:val="clear" w:color="auto" w:fill="auto"/>
              <w:jc w:val="both"/>
              <w:rPr>
                <w:sz w:val="13"/>
                <w:szCs w:val="13"/>
              </w:rPr>
            </w:pPr>
            <w:r>
              <w:rPr>
                <w:sz w:val="13"/>
                <w:szCs w:val="13"/>
              </w:rPr>
              <w:t>762083122</w:t>
            </w:r>
          </w:p>
        </w:tc>
        <w:tc>
          <w:tcPr>
            <w:tcW w:w="6835" w:type="dxa"/>
            <w:shd w:val="clear" w:color="auto" w:fill="FFFFFF"/>
          </w:tcPr>
          <w:p w:rsidR="00450F04" w:rsidRDefault="00314692">
            <w:pPr>
              <w:pStyle w:val="Jin0"/>
              <w:shd w:val="clear" w:color="auto" w:fill="auto"/>
              <w:ind w:firstLine="380"/>
              <w:rPr>
                <w:sz w:val="13"/>
                <w:szCs w:val="13"/>
              </w:rPr>
            </w:pPr>
            <w:r>
              <w:rPr>
                <w:sz w:val="13"/>
                <w:szCs w:val="13"/>
              </w:rPr>
              <w:t>Impregnace řeziva proti dřevokaznému hmyzu, houbám a plísním máčením třída ohrožení 3 a 4</w:t>
            </w:r>
          </w:p>
        </w:tc>
        <w:tc>
          <w:tcPr>
            <w:tcW w:w="1416" w:type="dxa"/>
            <w:shd w:val="clear" w:color="auto" w:fill="FFFFFF"/>
          </w:tcPr>
          <w:p w:rsidR="00450F04" w:rsidRDefault="00314692">
            <w:pPr>
              <w:pStyle w:val="Jin0"/>
              <w:shd w:val="clear" w:color="auto" w:fill="auto"/>
              <w:ind w:firstLine="1000"/>
              <w:rPr>
                <w:sz w:val="13"/>
                <w:szCs w:val="13"/>
              </w:rPr>
            </w:pPr>
            <w:r>
              <w:rPr>
                <w:sz w:val="13"/>
                <w:szCs w:val="13"/>
              </w:rPr>
              <w:t>m3</w:t>
            </w:r>
          </w:p>
        </w:tc>
        <w:tc>
          <w:tcPr>
            <w:tcW w:w="998" w:type="dxa"/>
            <w:shd w:val="clear" w:color="auto" w:fill="FFFFFF"/>
          </w:tcPr>
          <w:p w:rsidR="00450F04" w:rsidRDefault="00314692">
            <w:pPr>
              <w:pStyle w:val="Jin0"/>
              <w:shd w:val="clear" w:color="auto" w:fill="auto"/>
              <w:jc w:val="right"/>
              <w:rPr>
                <w:sz w:val="13"/>
                <w:szCs w:val="13"/>
              </w:rPr>
            </w:pPr>
            <w:r>
              <w:rPr>
                <w:sz w:val="13"/>
                <w:szCs w:val="13"/>
              </w:rPr>
              <w:t>32,018</w:t>
            </w:r>
          </w:p>
        </w:tc>
        <w:tc>
          <w:tcPr>
            <w:tcW w:w="1349" w:type="dxa"/>
            <w:shd w:val="clear" w:color="auto" w:fill="FFFFFF"/>
            <w:vAlign w:val="bottom"/>
          </w:tcPr>
          <w:p w:rsidR="00450F04" w:rsidRDefault="00314692">
            <w:pPr>
              <w:pStyle w:val="Jin0"/>
              <w:shd w:val="clear" w:color="auto" w:fill="auto"/>
              <w:jc w:val="center"/>
              <w:rPr>
                <w:sz w:val="13"/>
                <w:szCs w:val="13"/>
              </w:rPr>
            </w:pPr>
            <w:r>
              <w:rPr>
                <w:sz w:val="13"/>
                <w:szCs w:val="13"/>
              </w:rPr>
              <w:t>1 028,00</w:t>
            </w:r>
          </w:p>
        </w:tc>
        <w:tc>
          <w:tcPr>
            <w:tcW w:w="2726" w:type="dxa"/>
            <w:shd w:val="clear" w:color="auto" w:fill="FFFFFF"/>
          </w:tcPr>
          <w:p w:rsidR="00450F04" w:rsidRDefault="00314692">
            <w:pPr>
              <w:pStyle w:val="Jin0"/>
              <w:shd w:val="clear" w:color="auto" w:fill="auto"/>
              <w:ind w:firstLine="800"/>
              <w:rPr>
                <w:sz w:val="13"/>
                <w:szCs w:val="13"/>
              </w:rPr>
            </w:pPr>
            <w:r>
              <w:rPr>
                <w:sz w:val="13"/>
                <w:szCs w:val="13"/>
              </w:rPr>
              <w:t>32 914,50 CSÚRS2014 01</w:t>
            </w:r>
          </w:p>
        </w:tc>
      </w:tr>
      <w:tr w:rsidR="00450F04">
        <w:trPr>
          <w:trHeight w:hRule="exact" w:val="216"/>
          <w:jc w:val="center"/>
        </w:trPr>
        <w:tc>
          <w:tcPr>
            <w:tcW w:w="326" w:type="dxa"/>
            <w:shd w:val="clear" w:color="auto" w:fill="FFFFFF"/>
          </w:tcPr>
          <w:p w:rsidR="00450F04" w:rsidRDefault="00450F04">
            <w:pPr>
              <w:rPr>
                <w:sz w:val="10"/>
                <w:szCs w:val="10"/>
              </w:rPr>
            </w:pPr>
          </w:p>
        </w:tc>
        <w:tc>
          <w:tcPr>
            <w:tcW w:w="350" w:type="dxa"/>
            <w:shd w:val="clear" w:color="auto" w:fill="FFFFFF"/>
          </w:tcPr>
          <w:p w:rsidR="00450F04" w:rsidRDefault="00314692">
            <w:pPr>
              <w:pStyle w:val="Jin0"/>
              <w:shd w:val="clear" w:color="auto" w:fill="auto"/>
              <w:jc w:val="both"/>
              <w:rPr>
                <w:sz w:val="13"/>
                <w:szCs w:val="13"/>
              </w:rPr>
            </w:pPr>
            <w:r>
              <w:rPr>
                <w:sz w:val="13"/>
                <w:szCs w:val="13"/>
              </w:rPr>
              <w:t>w</w:t>
            </w:r>
          </w:p>
        </w:tc>
        <w:tc>
          <w:tcPr>
            <w:tcW w:w="1022" w:type="dxa"/>
            <w:shd w:val="clear" w:color="auto" w:fill="FFFFFF"/>
          </w:tcPr>
          <w:p w:rsidR="00450F04" w:rsidRDefault="00450F04">
            <w:pPr>
              <w:rPr>
                <w:sz w:val="10"/>
                <w:szCs w:val="10"/>
              </w:rPr>
            </w:pPr>
          </w:p>
        </w:tc>
        <w:tc>
          <w:tcPr>
            <w:tcW w:w="6835" w:type="dxa"/>
            <w:shd w:val="clear" w:color="auto" w:fill="FFFFFF"/>
          </w:tcPr>
          <w:p w:rsidR="00450F04" w:rsidRDefault="00314692">
            <w:pPr>
              <w:pStyle w:val="Jin0"/>
              <w:shd w:val="clear" w:color="auto" w:fill="auto"/>
              <w:ind w:firstLine="380"/>
              <w:rPr>
                <w:sz w:val="13"/>
                <w:szCs w:val="13"/>
              </w:rPr>
            </w:pPr>
            <w:r>
              <w:rPr>
                <w:sz w:val="13"/>
                <w:szCs w:val="13"/>
              </w:rPr>
              <w:t>((18*10)*1,4 + (3,3+4,3)*4,5*1,4)*0,032</w:t>
            </w:r>
          </w:p>
        </w:tc>
        <w:tc>
          <w:tcPr>
            <w:tcW w:w="1416" w:type="dxa"/>
            <w:shd w:val="clear" w:color="auto" w:fill="FFFFFF"/>
          </w:tcPr>
          <w:p w:rsidR="00450F04" w:rsidRDefault="00450F04">
            <w:pPr>
              <w:rPr>
                <w:sz w:val="10"/>
                <w:szCs w:val="10"/>
              </w:rPr>
            </w:pPr>
          </w:p>
        </w:tc>
        <w:tc>
          <w:tcPr>
            <w:tcW w:w="998" w:type="dxa"/>
            <w:tcBorders>
              <w:top w:val="single" w:sz="4" w:space="0" w:color="auto"/>
            </w:tcBorders>
            <w:shd w:val="clear" w:color="auto" w:fill="FFFFFF"/>
          </w:tcPr>
          <w:p w:rsidR="00450F04" w:rsidRDefault="00314692">
            <w:pPr>
              <w:pStyle w:val="Jin0"/>
              <w:shd w:val="clear" w:color="auto" w:fill="auto"/>
              <w:ind w:firstLine="560"/>
              <w:jc w:val="both"/>
              <w:rPr>
                <w:sz w:val="13"/>
                <w:szCs w:val="13"/>
              </w:rPr>
            </w:pPr>
            <w:r>
              <w:rPr>
                <w:sz w:val="13"/>
                <w:szCs w:val="13"/>
              </w:rPr>
              <w:t>9,596</w:t>
            </w:r>
          </w:p>
        </w:tc>
        <w:tc>
          <w:tcPr>
            <w:tcW w:w="1349" w:type="dxa"/>
            <w:shd w:val="clear" w:color="auto" w:fill="FFFFFF"/>
          </w:tcPr>
          <w:p w:rsidR="00450F04" w:rsidRDefault="00450F04">
            <w:pPr>
              <w:rPr>
                <w:sz w:val="10"/>
                <w:szCs w:val="10"/>
              </w:rPr>
            </w:pPr>
          </w:p>
        </w:tc>
        <w:tc>
          <w:tcPr>
            <w:tcW w:w="2726" w:type="dxa"/>
            <w:tcBorders>
              <w:top w:val="single" w:sz="4" w:space="0" w:color="auto"/>
            </w:tcBorders>
            <w:shd w:val="clear" w:color="auto" w:fill="FFFFFF"/>
          </w:tcPr>
          <w:p w:rsidR="00450F04" w:rsidRDefault="00450F04">
            <w:pPr>
              <w:rPr>
                <w:sz w:val="10"/>
                <w:szCs w:val="10"/>
              </w:rPr>
            </w:pPr>
          </w:p>
        </w:tc>
      </w:tr>
      <w:tr w:rsidR="00450F04">
        <w:trPr>
          <w:trHeight w:hRule="exact" w:val="216"/>
          <w:jc w:val="center"/>
        </w:trPr>
        <w:tc>
          <w:tcPr>
            <w:tcW w:w="326" w:type="dxa"/>
            <w:shd w:val="clear" w:color="auto" w:fill="FFFFFF"/>
          </w:tcPr>
          <w:p w:rsidR="00450F04" w:rsidRDefault="00450F04">
            <w:pPr>
              <w:rPr>
                <w:sz w:val="10"/>
                <w:szCs w:val="10"/>
              </w:rPr>
            </w:pPr>
          </w:p>
        </w:tc>
        <w:tc>
          <w:tcPr>
            <w:tcW w:w="350" w:type="dxa"/>
            <w:shd w:val="clear" w:color="auto" w:fill="FFFFFF"/>
            <w:vAlign w:val="bottom"/>
          </w:tcPr>
          <w:p w:rsidR="00450F04" w:rsidRDefault="00314692">
            <w:pPr>
              <w:pStyle w:val="Jin0"/>
              <w:shd w:val="clear" w:color="auto" w:fill="auto"/>
              <w:jc w:val="both"/>
              <w:rPr>
                <w:sz w:val="13"/>
                <w:szCs w:val="13"/>
              </w:rPr>
            </w:pPr>
            <w:r>
              <w:rPr>
                <w:sz w:val="13"/>
                <w:szCs w:val="13"/>
              </w:rPr>
              <w:t>w</w:t>
            </w:r>
          </w:p>
        </w:tc>
        <w:tc>
          <w:tcPr>
            <w:tcW w:w="1022" w:type="dxa"/>
            <w:shd w:val="clear" w:color="auto" w:fill="FFFFFF"/>
          </w:tcPr>
          <w:p w:rsidR="00450F04" w:rsidRDefault="00450F04">
            <w:pPr>
              <w:rPr>
                <w:sz w:val="10"/>
                <w:szCs w:val="10"/>
              </w:rPr>
            </w:pPr>
          </w:p>
        </w:tc>
        <w:tc>
          <w:tcPr>
            <w:tcW w:w="6835" w:type="dxa"/>
            <w:shd w:val="clear" w:color="auto" w:fill="FFFFFF"/>
            <w:vAlign w:val="bottom"/>
          </w:tcPr>
          <w:p w:rsidR="00450F04" w:rsidRDefault="00314692">
            <w:pPr>
              <w:pStyle w:val="Jin0"/>
              <w:shd w:val="clear" w:color="auto" w:fill="auto"/>
              <w:ind w:firstLine="380"/>
              <w:rPr>
                <w:sz w:val="13"/>
                <w:szCs w:val="13"/>
              </w:rPr>
            </w:pPr>
            <w:r>
              <w:rPr>
                <w:sz w:val="13"/>
                <w:szCs w:val="13"/>
              </w:rPr>
              <w:t>0,045*102*1,4</w:t>
            </w:r>
          </w:p>
        </w:tc>
        <w:tc>
          <w:tcPr>
            <w:tcW w:w="1416" w:type="dxa"/>
            <w:shd w:val="clear" w:color="auto" w:fill="FFFFFF"/>
          </w:tcPr>
          <w:p w:rsidR="00450F04" w:rsidRDefault="00450F04">
            <w:pPr>
              <w:rPr>
                <w:sz w:val="10"/>
                <w:szCs w:val="10"/>
              </w:rPr>
            </w:pPr>
          </w:p>
        </w:tc>
        <w:tc>
          <w:tcPr>
            <w:tcW w:w="998" w:type="dxa"/>
            <w:shd w:val="clear" w:color="auto" w:fill="FFFFFF"/>
            <w:vAlign w:val="bottom"/>
          </w:tcPr>
          <w:p w:rsidR="00450F04" w:rsidRDefault="00314692">
            <w:pPr>
              <w:pStyle w:val="Jin0"/>
              <w:shd w:val="clear" w:color="auto" w:fill="auto"/>
              <w:ind w:firstLine="560"/>
              <w:jc w:val="both"/>
              <w:rPr>
                <w:sz w:val="13"/>
                <w:szCs w:val="13"/>
              </w:rPr>
            </w:pPr>
            <w:r>
              <w:rPr>
                <w:sz w:val="13"/>
                <w:szCs w:val="13"/>
              </w:rPr>
              <w:t>6,426</w:t>
            </w:r>
          </w:p>
        </w:tc>
        <w:tc>
          <w:tcPr>
            <w:tcW w:w="1349" w:type="dxa"/>
            <w:shd w:val="clear" w:color="auto" w:fill="FFFFFF"/>
          </w:tcPr>
          <w:p w:rsidR="00450F04" w:rsidRDefault="00450F04">
            <w:pPr>
              <w:rPr>
                <w:sz w:val="10"/>
                <w:szCs w:val="10"/>
              </w:rPr>
            </w:pPr>
          </w:p>
        </w:tc>
        <w:tc>
          <w:tcPr>
            <w:tcW w:w="2726" w:type="dxa"/>
            <w:shd w:val="clear" w:color="auto" w:fill="FFFFFF"/>
          </w:tcPr>
          <w:p w:rsidR="00450F04" w:rsidRDefault="00450F04">
            <w:pPr>
              <w:rPr>
                <w:sz w:val="10"/>
                <w:szCs w:val="10"/>
              </w:rPr>
            </w:pPr>
          </w:p>
        </w:tc>
      </w:tr>
      <w:tr w:rsidR="00450F04">
        <w:trPr>
          <w:trHeight w:hRule="exact" w:val="226"/>
          <w:jc w:val="center"/>
        </w:trPr>
        <w:tc>
          <w:tcPr>
            <w:tcW w:w="326" w:type="dxa"/>
            <w:shd w:val="clear" w:color="auto" w:fill="FFFFFF"/>
          </w:tcPr>
          <w:p w:rsidR="00450F04" w:rsidRDefault="00450F04">
            <w:pPr>
              <w:rPr>
                <w:sz w:val="10"/>
                <w:szCs w:val="10"/>
              </w:rPr>
            </w:pPr>
          </w:p>
        </w:tc>
        <w:tc>
          <w:tcPr>
            <w:tcW w:w="350" w:type="dxa"/>
            <w:shd w:val="clear" w:color="auto" w:fill="FFFFFF"/>
            <w:vAlign w:val="bottom"/>
          </w:tcPr>
          <w:p w:rsidR="00450F04" w:rsidRDefault="00314692">
            <w:pPr>
              <w:pStyle w:val="Jin0"/>
              <w:shd w:val="clear" w:color="auto" w:fill="auto"/>
              <w:jc w:val="both"/>
              <w:rPr>
                <w:sz w:val="13"/>
                <w:szCs w:val="13"/>
              </w:rPr>
            </w:pPr>
            <w:r>
              <w:rPr>
                <w:sz w:val="13"/>
                <w:szCs w:val="13"/>
              </w:rPr>
              <w:t>w</w:t>
            </w:r>
          </w:p>
        </w:tc>
        <w:tc>
          <w:tcPr>
            <w:tcW w:w="1022" w:type="dxa"/>
            <w:shd w:val="clear" w:color="auto" w:fill="FFFFFF"/>
          </w:tcPr>
          <w:p w:rsidR="00450F04" w:rsidRDefault="00450F04">
            <w:pPr>
              <w:rPr>
                <w:sz w:val="10"/>
                <w:szCs w:val="10"/>
              </w:rPr>
            </w:pPr>
          </w:p>
        </w:tc>
        <w:tc>
          <w:tcPr>
            <w:tcW w:w="6835" w:type="dxa"/>
            <w:shd w:val="clear" w:color="auto" w:fill="FFFFFF"/>
            <w:vAlign w:val="bottom"/>
          </w:tcPr>
          <w:p w:rsidR="00450F04" w:rsidRDefault="00314692">
            <w:pPr>
              <w:pStyle w:val="Jin0"/>
              <w:shd w:val="clear" w:color="auto" w:fill="auto"/>
              <w:ind w:firstLine="380"/>
              <w:rPr>
                <w:sz w:val="13"/>
                <w:szCs w:val="13"/>
              </w:rPr>
            </w:pPr>
            <w:r>
              <w:rPr>
                <w:sz w:val="13"/>
                <w:szCs w:val="13"/>
              </w:rPr>
              <w:t>(10*2+2*5)*0,053*1,4</w:t>
            </w:r>
          </w:p>
        </w:tc>
        <w:tc>
          <w:tcPr>
            <w:tcW w:w="1416" w:type="dxa"/>
            <w:shd w:val="clear" w:color="auto" w:fill="FFFFFF"/>
          </w:tcPr>
          <w:p w:rsidR="00450F04" w:rsidRDefault="00450F04">
            <w:pPr>
              <w:rPr>
                <w:sz w:val="10"/>
                <w:szCs w:val="10"/>
              </w:rPr>
            </w:pPr>
          </w:p>
        </w:tc>
        <w:tc>
          <w:tcPr>
            <w:tcW w:w="998" w:type="dxa"/>
            <w:shd w:val="clear" w:color="auto" w:fill="FFFFFF"/>
            <w:vAlign w:val="bottom"/>
          </w:tcPr>
          <w:p w:rsidR="00450F04" w:rsidRDefault="00314692">
            <w:pPr>
              <w:pStyle w:val="Jin0"/>
              <w:shd w:val="clear" w:color="auto" w:fill="auto"/>
              <w:ind w:firstLine="560"/>
              <w:jc w:val="both"/>
              <w:rPr>
                <w:sz w:val="13"/>
                <w:szCs w:val="13"/>
              </w:rPr>
            </w:pPr>
            <w:r>
              <w:rPr>
                <w:sz w:val="13"/>
                <w:szCs w:val="13"/>
              </w:rPr>
              <w:t>2,226</w:t>
            </w:r>
          </w:p>
        </w:tc>
        <w:tc>
          <w:tcPr>
            <w:tcW w:w="1349" w:type="dxa"/>
            <w:shd w:val="clear" w:color="auto" w:fill="FFFFFF"/>
          </w:tcPr>
          <w:p w:rsidR="00450F04" w:rsidRDefault="00450F04">
            <w:pPr>
              <w:rPr>
                <w:sz w:val="10"/>
                <w:szCs w:val="10"/>
              </w:rPr>
            </w:pPr>
          </w:p>
        </w:tc>
        <w:tc>
          <w:tcPr>
            <w:tcW w:w="2726" w:type="dxa"/>
            <w:shd w:val="clear" w:color="auto" w:fill="FFFFFF"/>
          </w:tcPr>
          <w:p w:rsidR="00450F04" w:rsidRDefault="00450F04">
            <w:pPr>
              <w:rPr>
                <w:sz w:val="10"/>
                <w:szCs w:val="10"/>
              </w:rPr>
            </w:pPr>
          </w:p>
        </w:tc>
      </w:tr>
      <w:tr w:rsidR="00450F04">
        <w:trPr>
          <w:trHeight w:hRule="exact" w:val="226"/>
          <w:jc w:val="center"/>
        </w:trPr>
        <w:tc>
          <w:tcPr>
            <w:tcW w:w="326" w:type="dxa"/>
            <w:shd w:val="clear" w:color="auto" w:fill="FFFFFF"/>
          </w:tcPr>
          <w:p w:rsidR="00450F04" w:rsidRDefault="00450F04">
            <w:pPr>
              <w:rPr>
                <w:sz w:val="10"/>
                <w:szCs w:val="10"/>
              </w:rPr>
            </w:pPr>
          </w:p>
        </w:tc>
        <w:tc>
          <w:tcPr>
            <w:tcW w:w="350" w:type="dxa"/>
            <w:shd w:val="clear" w:color="auto" w:fill="FFFFFF"/>
          </w:tcPr>
          <w:p w:rsidR="00450F04" w:rsidRDefault="00314692">
            <w:pPr>
              <w:pStyle w:val="Jin0"/>
              <w:shd w:val="clear" w:color="auto" w:fill="auto"/>
              <w:jc w:val="both"/>
              <w:rPr>
                <w:sz w:val="13"/>
                <w:szCs w:val="13"/>
              </w:rPr>
            </w:pPr>
            <w:r>
              <w:rPr>
                <w:sz w:val="13"/>
                <w:szCs w:val="13"/>
              </w:rPr>
              <w:t>w</w:t>
            </w:r>
          </w:p>
        </w:tc>
        <w:tc>
          <w:tcPr>
            <w:tcW w:w="1022" w:type="dxa"/>
            <w:shd w:val="clear" w:color="auto" w:fill="FFFFFF"/>
          </w:tcPr>
          <w:p w:rsidR="00450F04" w:rsidRDefault="00450F04">
            <w:pPr>
              <w:rPr>
                <w:sz w:val="10"/>
                <w:szCs w:val="10"/>
              </w:rPr>
            </w:pPr>
          </w:p>
        </w:tc>
        <w:tc>
          <w:tcPr>
            <w:tcW w:w="6835" w:type="dxa"/>
            <w:shd w:val="clear" w:color="auto" w:fill="FFFFFF"/>
          </w:tcPr>
          <w:p w:rsidR="00450F04" w:rsidRDefault="00314692">
            <w:pPr>
              <w:pStyle w:val="Jin0"/>
              <w:shd w:val="clear" w:color="auto" w:fill="auto"/>
              <w:ind w:firstLine="380"/>
              <w:rPr>
                <w:sz w:val="13"/>
                <w:szCs w:val="13"/>
              </w:rPr>
            </w:pPr>
            <w:r>
              <w:rPr>
                <w:sz w:val="13"/>
                <w:szCs w:val="13"/>
              </w:rPr>
              <w:t>(0,8*0,61*0,045*1,4</w:t>
            </w:r>
          </w:p>
        </w:tc>
        <w:tc>
          <w:tcPr>
            <w:tcW w:w="1416" w:type="dxa"/>
            <w:shd w:val="clear" w:color="auto" w:fill="FFFFFF"/>
          </w:tcPr>
          <w:p w:rsidR="00450F04" w:rsidRDefault="00450F04">
            <w:pPr>
              <w:rPr>
                <w:sz w:val="10"/>
                <w:szCs w:val="10"/>
              </w:rPr>
            </w:pPr>
          </w:p>
        </w:tc>
        <w:tc>
          <w:tcPr>
            <w:tcW w:w="998" w:type="dxa"/>
            <w:shd w:val="clear" w:color="auto" w:fill="FFFFFF"/>
          </w:tcPr>
          <w:p w:rsidR="00450F04" w:rsidRDefault="00314692">
            <w:pPr>
              <w:pStyle w:val="Jin0"/>
              <w:shd w:val="clear" w:color="auto" w:fill="auto"/>
              <w:jc w:val="right"/>
              <w:rPr>
                <w:sz w:val="13"/>
                <w:szCs w:val="13"/>
              </w:rPr>
            </w:pPr>
            <w:r>
              <w:rPr>
                <w:sz w:val="13"/>
                <w:szCs w:val="13"/>
              </w:rPr>
              <w:t>0,030</w:t>
            </w:r>
          </w:p>
        </w:tc>
        <w:tc>
          <w:tcPr>
            <w:tcW w:w="1349" w:type="dxa"/>
            <w:shd w:val="clear" w:color="auto" w:fill="FFFFFF"/>
          </w:tcPr>
          <w:p w:rsidR="00450F04" w:rsidRDefault="00450F04">
            <w:pPr>
              <w:rPr>
                <w:sz w:val="10"/>
                <w:szCs w:val="10"/>
              </w:rPr>
            </w:pPr>
          </w:p>
        </w:tc>
        <w:tc>
          <w:tcPr>
            <w:tcW w:w="2726" w:type="dxa"/>
            <w:shd w:val="clear" w:color="auto" w:fill="FFFFFF"/>
          </w:tcPr>
          <w:p w:rsidR="00450F04" w:rsidRDefault="00450F04">
            <w:pPr>
              <w:rPr>
                <w:sz w:val="10"/>
                <w:szCs w:val="10"/>
              </w:rPr>
            </w:pPr>
          </w:p>
        </w:tc>
      </w:tr>
      <w:tr w:rsidR="00450F04">
        <w:trPr>
          <w:trHeight w:hRule="exact" w:val="221"/>
          <w:jc w:val="center"/>
        </w:trPr>
        <w:tc>
          <w:tcPr>
            <w:tcW w:w="326" w:type="dxa"/>
            <w:shd w:val="clear" w:color="auto" w:fill="FFFFFF"/>
          </w:tcPr>
          <w:p w:rsidR="00450F04" w:rsidRDefault="00450F04">
            <w:pPr>
              <w:rPr>
                <w:sz w:val="10"/>
                <w:szCs w:val="10"/>
              </w:rPr>
            </w:pPr>
          </w:p>
        </w:tc>
        <w:tc>
          <w:tcPr>
            <w:tcW w:w="350" w:type="dxa"/>
            <w:shd w:val="clear" w:color="auto" w:fill="FFFFFF"/>
            <w:vAlign w:val="bottom"/>
          </w:tcPr>
          <w:p w:rsidR="00450F04" w:rsidRDefault="00314692">
            <w:pPr>
              <w:pStyle w:val="Jin0"/>
              <w:shd w:val="clear" w:color="auto" w:fill="auto"/>
              <w:jc w:val="both"/>
              <w:rPr>
                <w:sz w:val="13"/>
                <w:szCs w:val="13"/>
              </w:rPr>
            </w:pPr>
            <w:r>
              <w:rPr>
                <w:sz w:val="13"/>
                <w:szCs w:val="13"/>
              </w:rPr>
              <w:t>w</w:t>
            </w:r>
          </w:p>
        </w:tc>
        <w:tc>
          <w:tcPr>
            <w:tcW w:w="1022" w:type="dxa"/>
            <w:shd w:val="clear" w:color="auto" w:fill="FFFFFF"/>
          </w:tcPr>
          <w:p w:rsidR="00450F04" w:rsidRDefault="00450F04">
            <w:pPr>
              <w:rPr>
                <w:sz w:val="10"/>
                <w:szCs w:val="10"/>
              </w:rPr>
            </w:pPr>
          </w:p>
        </w:tc>
        <w:tc>
          <w:tcPr>
            <w:tcW w:w="6835" w:type="dxa"/>
            <w:shd w:val="clear" w:color="auto" w:fill="FFFFFF"/>
            <w:vAlign w:val="bottom"/>
          </w:tcPr>
          <w:p w:rsidR="00450F04" w:rsidRDefault="00314692">
            <w:pPr>
              <w:pStyle w:val="Jin0"/>
              <w:shd w:val="clear" w:color="auto" w:fill="auto"/>
              <w:ind w:firstLine="380"/>
              <w:rPr>
                <w:sz w:val="13"/>
                <w:szCs w:val="13"/>
              </w:rPr>
            </w:pPr>
            <w:r>
              <w:rPr>
                <w:sz w:val="13"/>
                <w:szCs w:val="13"/>
              </w:rPr>
              <w:t>(2*7+2*6,2+2*5,81*0,053*1,4</w:t>
            </w:r>
          </w:p>
        </w:tc>
        <w:tc>
          <w:tcPr>
            <w:tcW w:w="1416" w:type="dxa"/>
            <w:shd w:val="clear" w:color="auto" w:fill="FFFFFF"/>
          </w:tcPr>
          <w:p w:rsidR="00450F04" w:rsidRDefault="00450F04">
            <w:pPr>
              <w:rPr>
                <w:sz w:val="10"/>
                <w:szCs w:val="10"/>
              </w:rPr>
            </w:pPr>
          </w:p>
        </w:tc>
        <w:tc>
          <w:tcPr>
            <w:tcW w:w="998" w:type="dxa"/>
            <w:shd w:val="clear" w:color="auto" w:fill="FFFFFF"/>
            <w:vAlign w:val="bottom"/>
          </w:tcPr>
          <w:p w:rsidR="00450F04" w:rsidRDefault="00314692">
            <w:pPr>
              <w:pStyle w:val="Jin0"/>
              <w:shd w:val="clear" w:color="auto" w:fill="auto"/>
              <w:jc w:val="right"/>
              <w:rPr>
                <w:sz w:val="13"/>
                <w:szCs w:val="13"/>
              </w:rPr>
            </w:pPr>
            <w:r>
              <w:rPr>
                <w:sz w:val="13"/>
                <w:szCs w:val="13"/>
              </w:rPr>
              <w:t>2,820</w:t>
            </w:r>
          </w:p>
        </w:tc>
        <w:tc>
          <w:tcPr>
            <w:tcW w:w="1349" w:type="dxa"/>
            <w:shd w:val="clear" w:color="auto" w:fill="FFFFFF"/>
          </w:tcPr>
          <w:p w:rsidR="00450F04" w:rsidRDefault="00450F04">
            <w:pPr>
              <w:rPr>
                <w:sz w:val="10"/>
                <w:szCs w:val="10"/>
              </w:rPr>
            </w:pPr>
          </w:p>
        </w:tc>
        <w:tc>
          <w:tcPr>
            <w:tcW w:w="2726" w:type="dxa"/>
            <w:shd w:val="clear" w:color="auto" w:fill="FFFFFF"/>
          </w:tcPr>
          <w:p w:rsidR="00450F04" w:rsidRDefault="00450F04">
            <w:pPr>
              <w:rPr>
                <w:sz w:val="10"/>
                <w:szCs w:val="10"/>
              </w:rPr>
            </w:pPr>
          </w:p>
        </w:tc>
      </w:tr>
      <w:tr w:rsidR="00450F04">
        <w:trPr>
          <w:trHeight w:hRule="exact" w:val="226"/>
          <w:jc w:val="center"/>
        </w:trPr>
        <w:tc>
          <w:tcPr>
            <w:tcW w:w="326" w:type="dxa"/>
            <w:shd w:val="clear" w:color="auto" w:fill="FFFFFF"/>
          </w:tcPr>
          <w:p w:rsidR="00450F04" w:rsidRDefault="00450F04">
            <w:pPr>
              <w:rPr>
                <w:sz w:val="10"/>
                <w:szCs w:val="10"/>
              </w:rPr>
            </w:pPr>
          </w:p>
        </w:tc>
        <w:tc>
          <w:tcPr>
            <w:tcW w:w="350" w:type="dxa"/>
            <w:shd w:val="clear" w:color="auto" w:fill="FFFFFF"/>
            <w:vAlign w:val="bottom"/>
          </w:tcPr>
          <w:p w:rsidR="00450F04" w:rsidRDefault="00314692">
            <w:pPr>
              <w:pStyle w:val="Jin0"/>
              <w:shd w:val="clear" w:color="auto" w:fill="auto"/>
              <w:jc w:val="both"/>
              <w:rPr>
                <w:sz w:val="13"/>
                <w:szCs w:val="13"/>
              </w:rPr>
            </w:pPr>
            <w:r>
              <w:rPr>
                <w:sz w:val="13"/>
                <w:szCs w:val="13"/>
              </w:rPr>
              <w:t>w</w:t>
            </w:r>
          </w:p>
        </w:tc>
        <w:tc>
          <w:tcPr>
            <w:tcW w:w="1022" w:type="dxa"/>
            <w:shd w:val="clear" w:color="auto" w:fill="FFFFFF"/>
          </w:tcPr>
          <w:p w:rsidR="00450F04" w:rsidRDefault="00450F04">
            <w:pPr>
              <w:rPr>
                <w:sz w:val="10"/>
                <w:szCs w:val="10"/>
              </w:rPr>
            </w:pPr>
          </w:p>
        </w:tc>
        <w:tc>
          <w:tcPr>
            <w:tcW w:w="6835" w:type="dxa"/>
            <w:shd w:val="clear" w:color="auto" w:fill="FFFFFF"/>
            <w:vAlign w:val="bottom"/>
          </w:tcPr>
          <w:p w:rsidR="00450F04" w:rsidRDefault="00314692">
            <w:pPr>
              <w:pStyle w:val="Jin0"/>
              <w:shd w:val="clear" w:color="auto" w:fill="auto"/>
              <w:ind w:firstLine="380"/>
              <w:rPr>
                <w:sz w:val="13"/>
                <w:szCs w:val="13"/>
              </w:rPr>
            </w:pPr>
            <w:r>
              <w:rPr>
                <w:sz w:val="13"/>
                <w:szCs w:val="13"/>
              </w:rPr>
              <w:t>(3*271*0,024*1,4</w:t>
            </w:r>
          </w:p>
        </w:tc>
        <w:tc>
          <w:tcPr>
            <w:tcW w:w="1416" w:type="dxa"/>
            <w:shd w:val="clear" w:color="auto" w:fill="FFFFFF"/>
          </w:tcPr>
          <w:p w:rsidR="00450F04" w:rsidRDefault="00450F04">
            <w:pPr>
              <w:rPr>
                <w:sz w:val="10"/>
                <w:szCs w:val="10"/>
              </w:rPr>
            </w:pPr>
          </w:p>
        </w:tc>
        <w:tc>
          <w:tcPr>
            <w:tcW w:w="998" w:type="dxa"/>
            <w:shd w:val="clear" w:color="auto" w:fill="FFFFFF"/>
            <w:vAlign w:val="bottom"/>
          </w:tcPr>
          <w:p w:rsidR="00450F04" w:rsidRDefault="00314692">
            <w:pPr>
              <w:pStyle w:val="Jin0"/>
              <w:shd w:val="clear" w:color="auto" w:fill="auto"/>
              <w:jc w:val="right"/>
              <w:rPr>
                <w:sz w:val="13"/>
                <w:szCs w:val="13"/>
              </w:rPr>
            </w:pPr>
            <w:r>
              <w:rPr>
                <w:sz w:val="13"/>
                <w:szCs w:val="13"/>
              </w:rPr>
              <w:t>2,722</w:t>
            </w:r>
          </w:p>
        </w:tc>
        <w:tc>
          <w:tcPr>
            <w:tcW w:w="1349" w:type="dxa"/>
            <w:shd w:val="clear" w:color="auto" w:fill="FFFFFF"/>
          </w:tcPr>
          <w:p w:rsidR="00450F04" w:rsidRDefault="00450F04">
            <w:pPr>
              <w:rPr>
                <w:sz w:val="10"/>
                <w:szCs w:val="10"/>
              </w:rPr>
            </w:pPr>
          </w:p>
        </w:tc>
        <w:tc>
          <w:tcPr>
            <w:tcW w:w="2726" w:type="dxa"/>
            <w:shd w:val="clear" w:color="auto" w:fill="FFFFFF"/>
          </w:tcPr>
          <w:p w:rsidR="00450F04" w:rsidRDefault="00450F04">
            <w:pPr>
              <w:rPr>
                <w:sz w:val="10"/>
                <w:szCs w:val="10"/>
              </w:rPr>
            </w:pPr>
          </w:p>
        </w:tc>
      </w:tr>
      <w:tr w:rsidR="00450F04">
        <w:trPr>
          <w:trHeight w:hRule="exact" w:val="226"/>
          <w:jc w:val="center"/>
        </w:trPr>
        <w:tc>
          <w:tcPr>
            <w:tcW w:w="326" w:type="dxa"/>
            <w:shd w:val="clear" w:color="auto" w:fill="FFFFFF"/>
          </w:tcPr>
          <w:p w:rsidR="00450F04" w:rsidRDefault="00450F04">
            <w:pPr>
              <w:rPr>
                <w:sz w:val="10"/>
                <w:szCs w:val="10"/>
              </w:rPr>
            </w:pPr>
          </w:p>
        </w:tc>
        <w:tc>
          <w:tcPr>
            <w:tcW w:w="350" w:type="dxa"/>
            <w:shd w:val="clear" w:color="auto" w:fill="FFFFFF"/>
          </w:tcPr>
          <w:p w:rsidR="00450F04" w:rsidRDefault="00314692">
            <w:pPr>
              <w:pStyle w:val="Jin0"/>
              <w:shd w:val="clear" w:color="auto" w:fill="auto"/>
              <w:jc w:val="both"/>
              <w:rPr>
                <w:sz w:val="13"/>
                <w:szCs w:val="13"/>
              </w:rPr>
            </w:pPr>
            <w:r>
              <w:rPr>
                <w:sz w:val="13"/>
                <w:szCs w:val="13"/>
              </w:rPr>
              <w:t>w</w:t>
            </w:r>
          </w:p>
        </w:tc>
        <w:tc>
          <w:tcPr>
            <w:tcW w:w="1022" w:type="dxa"/>
            <w:shd w:val="clear" w:color="auto" w:fill="FFFFFF"/>
          </w:tcPr>
          <w:p w:rsidR="00450F04" w:rsidRDefault="00450F04">
            <w:pPr>
              <w:rPr>
                <w:sz w:val="10"/>
                <w:szCs w:val="10"/>
              </w:rPr>
            </w:pPr>
          </w:p>
        </w:tc>
        <w:tc>
          <w:tcPr>
            <w:tcW w:w="6835" w:type="dxa"/>
            <w:shd w:val="clear" w:color="auto" w:fill="FFFFFF"/>
          </w:tcPr>
          <w:p w:rsidR="00450F04" w:rsidRDefault="00314692">
            <w:pPr>
              <w:pStyle w:val="Jin0"/>
              <w:shd w:val="clear" w:color="auto" w:fill="auto"/>
              <w:ind w:firstLine="380"/>
              <w:rPr>
                <w:sz w:val="13"/>
                <w:szCs w:val="13"/>
              </w:rPr>
            </w:pPr>
            <w:r>
              <w:rPr>
                <w:sz w:val="13"/>
                <w:szCs w:val="13"/>
              </w:rPr>
              <w:t>(1*121*0,06*1,4</w:t>
            </w:r>
          </w:p>
        </w:tc>
        <w:tc>
          <w:tcPr>
            <w:tcW w:w="1416" w:type="dxa"/>
            <w:shd w:val="clear" w:color="auto" w:fill="FFFFFF"/>
          </w:tcPr>
          <w:p w:rsidR="00450F04" w:rsidRDefault="00450F04">
            <w:pPr>
              <w:rPr>
                <w:sz w:val="10"/>
                <w:szCs w:val="10"/>
              </w:rPr>
            </w:pPr>
          </w:p>
        </w:tc>
        <w:tc>
          <w:tcPr>
            <w:tcW w:w="998" w:type="dxa"/>
            <w:shd w:val="clear" w:color="auto" w:fill="FFFFFF"/>
            <w:vAlign w:val="bottom"/>
          </w:tcPr>
          <w:p w:rsidR="00450F04" w:rsidRDefault="00314692">
            <w:pPr>
              <w:pStyle w:val="Jin0"/>
              <w:shd w:val="clear" w:color="auto" w:fill="auto"/>
              <w:jc w:val="right"/>
              <w:rPr>
                <w:sz w:val="13"/>
                <w:szCs w:val="13"/>
              </w:rPr>
            </w:pPr>
            <w:r>
              <w:rPr>
                <w:sz w:val="13"/>
                <w:szCs w:val="13"/>
              </w:rPr>
              <w:t>1,008</w:t>
            </w:r>
          </w:p>
        </w:tc>
        <w:tc>
          <w:tcPr>
            <w:tcW w:w="1349" w:type="dxa"/>
            <w:shd w:val="clear" w:color="auto" w:fill="FFFFFF"/>
          </w:tcPr>
          <w:p w:rsidR="00450F04" w:rsidRDefault="00450F04">
            <w:pPr>
              <w:rPr>
                <w:sz w:val="10"/>
                <w:szCs w:val="10"/>
              </w:rPr>
            </w:pPr>
          </w:p>
        </w:tc>
        <w:tc>
          <w:tcPr>
            <w:tcW w:w="2726" w:type="dxa"/>
            <w:shd w:val="clear" w:color="auto" w:fill="FFFFFF"/>
          </w:tcPr>
          <w:p w:rsidR="00450F04" w:rsidRDefault="00450F04">
            <w:pPr>
              <w:rPr>
                <w:sz w:val="10"/>
                <w:szCs w:val="10"/>
              </w:rPr>
            </w:pPr>
          </w:p>
        </w:tc>
      </w:tr>
    </w:tbl>
    <w:p w:rsidR="00450F04" w:rsidRDefault="00450F04">
      <w:pPr>
        <w:sectPr w:rsidR="00450F04">
          <w:pgSz w:w="16840" w:h="11900" w:orient="landscape"/>
          <w:pgMar w:top="727" w:right="926" w:bottom="887" w:left="808" w:header="299" w:footer="3" w:gutter="0"/>
          <w:cols w:space="720"/>
          <w:noEndnote/>
          <w:docGrid w:linePitch="360"/>
        </w:sect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370"/>
        <w:gridCol w:w="350"/>
        <w:gridCol w:w="1368"/>
        <w:gridCol w:w="7243"/>
        <w:gridCol w:w="634"/>
        <w:gridCol w:w="950"/>
        <w:gridCol w:w="1013"/>
        <w:gridCol w:w="1882"/>
        <w:gridCol w:w="1267"/>
      </w:tblGrid>
      <w:tr w:rsidR="00450F04">
        <w:trPr>
          <w:trHeight w:hRule="exact" w:val="466"/>
        </w:trPr>
        <w:tc>
          <w:tcPr>
            <w:tcW w:w="370" w:type="dxa"/>
            <w:shd w:val="clear" w:color="auto" w:fill="FFFFFF"/>
            <w:vAlign w:val="center"/>
          </w:tcPr>
          <w:p w:rsidR="00450F04" w:rsidRDefault="00314692">
            <w:pPr>
              <w:pStyle w:val="Jin0"/>
              <w:framePr w:w="15077" w:h="3542" w:wrap="none" w:hAnchor="page" w:x="835" w:y="54"/>
              <w:shd w:val="clear" w:color="auto" w:fill="auto"/>
              <w:jc w:val="both"/>
              <w:rPr>
                <w:sz w:val="15"/>
                <w:szCs w:val="15"/>
              </w:rPr>
            </w:pPr>
            <w:r>
              <w:rPr>
                <w:sz w:val="15"/>
                <w:szCs w:val="15"/>
              </w:rPr>
              <w:lastRenderedPageBreak/>
              <w:t>PČ</w:t>
            </w:r>
          </w:p>
        </w:tc>
        <w:tc>
          <w:tcPr>
            <w:tcW w:w="350" w:type="dxa"/>
            <w:shd w:val="clear" w:color="auto" w:fill="FFFFFF"/>
            <w:vAlign w:val="center"/>
          </w:tcPr>
          <w:p w:rsidR="00450F04" w:rsidRDefault="00314692">
            <w:pPr>
              <w:pStyle w:val="Jin0"/>
              <w:framePr w:w="15077" w:h="3542" w:wrap="none" w:hAnchor="page" w:x="835" w:y="54"/>
              <w:shd w:val="clear" w:color="auto" w:fill="auto"/>
              <w:jc w:val="both"/>
              <w:rPr>
                <w:sz w:val="15"/>
                <w:szCs w:val="15"/>
              </w:rPr>
            </w:pPr>
            <w:r>
              <w:rPr>
                <w:sz w:val="15"/>
                <w:szCs w:val="15"/>
              </w:rPr>
              <w:t>Typ</w:t>
            </w:r>
          </w:p>
        </w:tc>
        <w:tc>
          <w:tcPr>
            <w:tcW w:w="1368" w:type="dxa"/>
            <w:shd w:val="clear" w:color="auto" w:fill="FFFFFF"/>
            <w:vAlign w:val="center"/>
          </w:tcPr>
          <w:p w:rsidR="00450F04" w:rsidRDefault="00314692">
            <w:pPr>
              <w:pStyle w:val="Jin0"/>
              <w:framePr w:w="15077" w:h="3542" w:wrap="none" w:hAnchor="page" w:x="835" w:y="54"/>
              <w:shd w:val="clear" w:color="auto" w:fill="auto"/>
              <w:jc w:val="center"/>
              <w:rPr>
                <w:sz w:val="15"/>
                <w:szCs w:val="15"/>
              </w:rPr>
            </w:pPr>
            <w:r>
              <w:rPr>
                <w:sz w:val="15"/>
                <w:szCs w:val="15"/>
              </w:rPr>
              <w:t>Kód</w:t>
            </w:r>
          </w:p>
        </w:tc>
        <w:tc>
          <w:tcPr>
            <w:tcW w:w="7243" w:type="dxa"/>
            <w:shd w:val="clear" w:color="auto" w:fill="FFFFFF"/>
            <w:vAlign w:val="center"/>
          </w:tcPr>
          <w:p w:rsidR="00450F04" w:rsidRDefault="00314692">
            <w:pPr>
              <w:pStyle w:val="Jin0"/>
              <w:framePr w:w="15077" w:h="3542" w:wrap="none" w:hAnchor="page" w:x="835" w:y="54"/>
              <w:shd w:val="clear" w:color="auto" w:fill="auto"/>
              <w:jc w:val="center"/>
              <w:rPr>
                <w:sz w:val="15"/>
                <w:szCs w:val="15"/>
              </w:rPr>
            </w:pPr>
            <w:r>
              <w:rPr>
                <w:sz w:val="15"/>
                <w:szCs w:val="15"/>
              </w:rPr>
              <w:t>Popis</w:t>
            </w:r>
          </w:p>
        </w:tc>
        <w:tc>
          <w:tcPr>
            <w:tcW w:w="634" w:type="dxa"/>
            <w:shd w:val="clear" w:color="auto" w:fill="FFFFFF"/>
            <w:vAlign w:val="center"/>
          </w:tcPr>
          <w:p w:rsidR="00450F04" w:rsidRDefault="00314692">
            <w:pPr>
              <w:pStyle w:val="Jin0"/>
              <w:framePr w:w="15077" w:h="3542" w:wrap="none" w:hAnchor="page" w:x="835" w:y="54"/>
              <w:shd w:val="clear" w:color="auto" w:fill="auto"/>
              <w:jc w:val="center"/>
              <w:rPr>
                <w:sz w:val="15"/>
                <w:szCs w:val="15"/>
              </w:rPr>
            </w:pPr>
            <w:r>
              <w:rPr>
                <w:sz w:val="15"/>
                <w:szCs w:val="15"/>
              </w:rPr>
              <w:t>MJ</w:t>
            </w:r>
          </w:p>
        </w:tc>
        <w:tc>
          <w:tcPr>
            <w:tcW w:w="950" w:type="dxa"/>
            <w:shd w:val="clear" w:color="auto" w:fill="FFFFFF"/>
            <w:vAlign w:val="center"/>
          </w:tcPr>
          <w:p w:rsidR="00450F04" w:rsidRDefault="00314692">
            <w:pPr>
              <w:pStyle w:val="Jin0"/>
              <w:framePr w:w="15077" w:h="3542" w:wrap="none" w:hAnchor="page" w:x="835" w:y="54"/>
              <w:shd w:val="clear" w:color="auto" w:fill="auto"/>
              <w:jc w:val="right"/>
              <w:rPr>
                <w:sz w:val="15"/>
                <w:szCs w:val="15"/>
              </w:rPr>
            </w:pPr>
            <w:r>
              <w:rPr>
                <w:sz w:val="15"/>
                <w:szCs w:val="15"/>
              </w:rPr>
              <w:t>Množství</w:t>
            </w:r>
          </w:p>
        </w:tc>
        <w:tc>
          <w:tcPr>
            <w:tcW w:w="1013" w:type="dxa"/>
            <w:shd w:val="clear" w:color="auto" w:fill="FFFFFF"/>
            <w:vAlign w:val="center"/>
          </w:tcPr>
          <w:p w:rsidR="00450F04" w:rsidRDefault="00314692">
            <w:pPr>
              <w:pStyle w:val="Jin0"/>
              <w:framePr w:w="15077" w:h="3542" w:wrap="none" w:hAnchor="page" w:x="835" w:y="54"/>
              <w:shd w:val="clear" w:color="auto" w:fill="auto"/>
              <w:jc w:val="right"/>
              <w:rPr>
                <w:sz w:val="15"/>
                <w:szCs w:val="15"/>
              </w:rPr>
            </w:pPr>
            <w:proofErr w:type="spellStart"/>
            <w:proofErr w:type="gramStart"/>
            <w:r>
              <w:rPr>
                <w:sz w:val="15"/>
                <w:szCs w:val="15"/>
              </w:rPr>
              <w:t>J.cena</w:t>
            </w:r>
            <w:proofErr w:type="spellEnd"/>
            <w:proofErr w:type="gramEnd"/>
            <w:r>
              <w:rPr>
                <w:sz w:val="15"/>
                <w:szCs w:val="15"/>
              </w:rPr>
              <w:t xml:space="preserve"> [CZK]</w:t>
            </w:r>
          </w:p>
        </w:tc>
        <w:tc>
          <w:tcPr>
            <w:tcW w:w="1882" w:type="dxa"/>
            <w:shd w:val="clear" w:color="auto" w:fill="FFFFFF"/>
            <w:vAlign w:val="bottom"/>
          </w:tcPr>
          <w:p w:rsidR="00450F04" w:rsidRDefault="00314692">
            <w:pPr>
              <w:pStyle w:val="Jin0"/>
              <w:framePr w:w="15077" w:h="3542" w:wrap="none" w:hAnchor="page" w:x="835" w:y="54"/>
              <w:shd w:val="clear" w:color="auto" w:fill="auto"/>
              <w:spacing w:line="300" w:lineRule="auto"/>
              <w:jc w:val="center"/>
              <w:rPr>
                <w:sz w:val="15"/>
                <w:szCs w:val="15"/>
              </w:rPr>
            </w:pPr>
            <w:r>
              <w:rPr>
                <w:sz w:val="15"/>
                <w:szCs w:val="15"/>
              </w:rPr>
              <w:t>Cena celkem [CZK]</w:t>
            </w:r>
          </w:p>
        </w:tc>
        <w:tc>
          <w:tcPr>
            <w:tcW w:w="1267" w:type="dxa"/>
            <w:shd w:val="clear" w:color="auto" w:fill="FFFFFF"/>
            <w:vAlign w:val="center"/>
          </w:tcPr>
          <w:p w:rsidR="00450F04" w:rsidRDefault="00314692">
            <w:pPr>
              <w:pStyle w:val="Jin0"/>
              <w:framePr w:w="15077" w:h="3542" w:wrap="none" w:hAnchor="page" w:x="835" w:y="54"/>
              <w:shd w:val="clear" w:color="auto" w:fill="auto"/>
              <w:rPr>
                <w:sz w:val="15"/>
                <w:szCs w:val="15"/>
              </w:rPr>
            </w:pPr>
            <w:r>
              <w:rPr>
                <w:sz w:val="15"/>
                <w:szCs w:val="15"/>
              </w:rPr>
              <w:t>Cenová soustava</w:t>
            </w:r>
          </w:p>
        </w:tc>
      </w:tr>
      <w:tr w:rsidR="00450F04">
        <w:trPr>
          <w:trHeight w:hRule="exact" w:val="216"/>
        </w:trPr>
        <w:tc>
          <w:tcPr>
            <w:tcW w:w="370" w:type="dxa"/>
            <w:shd w:val="clear" w:color="auto" w:fill="FFFFFF"/>
          </w:tcPr>
          <w:p w:rsidR="00450F04" w:rsidRDefault="00450F04">
            <w:pPr>
              <w:framePr w:w="15077" w:h="3542" w:wrap="none" w:hAnchor="page" w:x="835" w:y="54"/>
              <w:rPr>
                <w:sz w:val="10"/>
                <w:szCs w:val="10"/>
              </w:rPr>
            </w:pPr>
          </w:p>
        </w:tc>
        <w:tc>
          <w:tcPr>
            <w:tcW w:w="350" w:type="dxa"/>
            <w:shd w:val="clear" w:color="auto" w:fill="FFFFFF"/>
            <w:vAlign w:val="bottom"/>
          </w:tcPr>
          <w:p w:rsidR="00450F04" w:rsidRDefault="00314692">
            <w:pPr>
              <w:pStyle w:val="Jin0"/>
              <w:framePr w:w="15077" w:h="3542" w:wrap="none" w:hAnchor="page" w:x="835" w:y="54"/>
              <w:shd w:val="clear" w:color="auto" w:fill="auto"/>
              <w:jc w:val="both"/>
              <w:rPr>
                <w:sz w:val="15"/>
                <w:szCs w:val="15"/>
              </w:rPr>
            </w:pPr>
            <w:r>
              <w:rPr>
                <w:sz w:val="15"/>
                <w:szCs w:val="15"/>
              </w:rPr>
              <w:t>w</w:t>
            </w:r>
          </w:p>
        </w:tc>
        <w:tc>
          <w:tcPr>
            <w:tcW w:w="1368" w:type="dxa"/>
            <w:shd w:val="clear" w:color="auto" w:fill="FFFFFF"/>
          </w:tcPr>
          <w:p w:rsidR="00450F04" w:rsidRDefault="00450F04">
            <w:pPr>
              <w:framePr w:w="15077" w:h="3542" w:wrap="none" w:hAnchor="page" w:x="835" w:y="54"/>
              <w:rPr>
                <w:sz w:val="10"/>
                <w:szCs w:val="10"/>
              </w:rPr>
            </w:pPr>
          </w:p>
        </w:tc>
        <w:tc>
          <w:tcPr>
            <w:tcW w:w="7243" w:type="dxa"/>
            <w:shd w:val="clear" w:color="auto" w:fill="FFFFFF"/>
            <w:vAlign w:val="bottom"/>
          </w:tcPr>
          <w:p w:rsidR="00450F04" w:rsidRDefault="00314692">
            <w:pPr>
              <w:pStyle w:val="Jin0"/>
              <w:framePr w:w="15077" w:h="3542" w:wrap="none" w:hAnchor="page" w:x="835" w:y="54"/>
              <w:shd w:val="clear" w:color="auto" w:fill="auto"/>
              <w:rPr>
                <w:sz w:val="13"/>
                <w:szCs w:val="13"/>
              </w:rPr>
            </w:pPr>
            <w:r>
              <w:rPr>
                <w:sz w:val="13"/>
                <w:szCs w:val="13"/>
              </w:rPr>
              <w:t>(0,5*121*0,016*1,4</w:t>
            </w:r>
          </w:p>
        </w:tc>
        <w:tc>
          <w:tcPr>
            <w:tcW w:w="634" w:type="dxa"/>
            <w:shd w:val="clear" w:color="auto" w:fill="FFFFFF"/>
          </w:tcPr>
          <w:p w:rsidR="00450F04" w:rsidRDefault="00450F04">
            <w:pPr>
              <w:framePr w:w="15077" w:h="3542" w:wrap="none" w:hAnchor="page" w:x="835" w:y="54"/>
              <w:rPr>
                <w:sz w:val="10"/>
                <w:szCs w:val="10"/>
              </w:rPr>
            </w:pPr>
          </w:p>
        </w:tc>
        <w:tc>
          <w:tcPr>
            <w:tcW w:w="950" w:type="dxa"/>
            <w:tcBorders>
              <w:top w:val="single" w:sz="4" w:space="0" w:color="auto"/>
            </w:tcBorders>
            <w:shd w:val="clear" w:color="auto" w:fill="FFFFFF"/>
            <w:vAlign w:val="bottom"/>
          </w:tcPr>
          <w:p w:rsidR="00450F04" w:rsidRDefault="00314692">
            <w:pPr>
              <w:pStyle w:val="Jin0"/>
              <w:framePr w:w="15077" w:h="3542" w:wrap="none" w:hAnchor="page" w:x="835" w:y="54"/>
              <w:shd w:val="clear" w:color="auto" w:fill="auto"/>
              <w:jc w:val="right"/>
              <w:rPr>
                <w:sz w:val="13"/>
                <w:szCs w:val="13"/>
              </w:rPr>
            </w:pPr>
            <w:r>
              <w:rPr>
                <w:sz w:val="13"/>
                <w:szCs w:val="13"/>
              </w:rPr>
              <w:t>0,134</w:t>
            </w:r>
          </w:p>
        </w:tc>
        <w:tc>
          <w:tcPr>
            <w:tcW w:w="1013" w:type="dxa"/>
            <w:tcBorders>
              <w:top w:val="single" w:sz="4" w:space="0" w:color="auto"/>
            </w:tcBorders>
            <w:shd w:val="clear" w:color="auto" w:fill="FFFFFF"/>
          </w:tcPr>
          <w:p w:rsidR="00450F04" w:rsidRDefault="00450F04">
            <w:pPr>
              <w:framePr w:w="15077" w:h="3542" w:wrap="none" w:hAnchor="page" w:x="835" w:y="54"/>
              <w:rPr>
                <w:sz w:val="10"/>
                <w:szCs w:val="10"/>
              </w:rPr>
            </w:pPr>
          </w:p>
        </w:tc>
        <w:tc>
          <w:tcPr>
            <w:tcW w:w="1882" w:type="dxa"/>
            <w:shd w:val="clear" w:color="auto" w:fill="FFFFFF"/>
          </w:tcPr>
          <w:p w:rsidR="00450F04" w:rsidRDefault="00450F04">
            <w:pPr>
              <w:framePr w:w="15077" w:h="3542" w:wrap="none" w:hAnchor="page" w:x="835" w:y="54"/>
              <w:rPr>
                <w:sz w:val="10"/>
                <w:szCs w:val="10"/>
              </w:rPr>
            </w:pPr>
          </w:p>
        </w:tc>
        <w:tc>
          <w:tcPr>
            <w:tcW w:w="1267" w:type="dxa"/>
            <w:shd w:val="clear" w:color="auto" w:fill="FFFFFF"/>
          </w:tcPr>
          <w:p w:rsidR="00450F04" w:rsidRDefault="00450F04">
            <w:pPr>
              <w:framePr w:w="15077" w:h="3542" w:wrap="none" w:hAnchor="page" w:x="835" w:y="54"/>
              <w:rPr>
                <w:sz w:val="10"/>
                <w:szCs w:val="10"/>
              </w:rPr>
            </w:pPr>
          </w:p>
        </w:tc>
      </w:tr>
      <w:tr w:rsidR="00450F04">
        <w:trPr>
          <w:trHeight w:hRule="exact" w:val="221"/>
        </w:trPr>
        <w:tc>
          <w:tcPr>
            <w:tcW w:w="370" w:type="dxa"/>
            <w:shd w:val="clear" w:color="auto" w:fill="FFFFFF"/>
          </w:tcPr>
          <w:p w:rsidR="00450F04" w:rsidRDefault="00450F04">
            <w:pPr>
              <w:framePr w:w="15077" w:h="3542" w:wrap="none" w:hAnchor="page" w:x="835" w:y="54"/>
              <w:rPr>
                <w:sz w:val="10"/>
                <w:szCs w:val="10"/>
              </w:rPr>
            </w:pPr>
          </w:p>
        </w:tc>
        <w:tc>
          <w:tcPr>
            <w:tcW w:w="350" w:type="dxa"/>
            <w:shd w:val="clear" w:color="auto" w:fill="FFFFFF"/>
            <w:vAlign w:val="bottom"/>
          </w:tcPr>
          <w:p w:rsidR="00450F04" w:rsidRDefault="00314692">
            <w:pPr>
              <w:pStyle w:val="Jin0"/>
              <w:framePr w:w="15077" w:h="3542" w:wrap="none" w:hAnchor="page" w:x="835" w:y="54"/>
              <w:shd w:val="clear" w:color="auto" w:fill="auto"/>
              <w:jc w:val="both"/>
              <w:rPr>
                <w:sz w:val="15"/>
                <w:szCs w:val="15"/>
              </w:rPr>
            </w:pPr>
            <w:r>
              <w:rPr>
                <w:sz w:val="15"/>
                <w:szCs w:val="15"/>
              </w:rPr>
              <w:t>w</w:t>
            </w:r>
          </w:p>
        </w:tc>
        <w:tc>
          <w:tcPr>
            <w:tcW w:w="1368" w:type="dxa"/>
            <w:shd w:val="clear" w:color="auto" w:fill="FFFFFF"/>
          </w:tcPr>
          <w:p w:rsidR="00450F04" w:rsidRDefault="00450F04">
            <w:pPr>
              <w:framePr w:w="15077" w:h="3542" w:wrap="none" w:hAnchor="page" w:x="835" w:y="54"/>
              <w:rPr>
                <w:sz w:val="10"/>
                <w:szCs w:val="10"/>
              </w:rPr>
            </w:pPr>
          </w:p>
        </w:tc>
        <w:tc>
          <w:tcPr>
            <w:tcW w:w="7243" w:type="dxa"/>
            <w:shd w:val="clear" w:color="auto" w:fill="FFFFFF"/>
            <w:vAlign w:val="bottom"/>
          </w:tcPr>
          <w:p w:rsidR="00450F04" w:rsidRDefault="00314692">
            <w:pPr>
              <w:pStyle w:val="Jin0"/>
              <w:framePr w:w="15077" w:h="3542" w:wrap="none" w:hAnchor="page" w:x="835" w:y="54"/>
              <w:shd w:val="clear" w:color="auto" w:fill="auto"/>
              <w:rPr>
                <w:sz w:val="13"/>
                <w:szCs w:val="13"/>
              </w:rPr>
            </w:pPr>
            <w:r>
              <w:rPr>
                <w:sz w:val="13"/>
                <w:szCs w:val="13"/>
              </w:rPr>
              <w:t>(1,5*361*0,06*1,4</w:t>
            </w:r>
          </w:p>
        </w:tc>
        <w:tc>
          <w:tcPr>
            <w:tcW w:w="634" w:type="dxa"/>
            <w:shd w:val="clear" w:color="auto" w:fill="FFFFFF"/>
          </w:tcPr>
          <w:p w:rsidR="00450F04" w:rsidRDefault="00450F04">
            <w:pPr>
              <w:framePr w:w="15077" w:h="3542" w:wrap="none" w:hAnchor="page" w:x="835" w:y="54"/>
              <w:rPr>
                <w:sz w:val="10"/>
                <w:szCs w:val="10"/>
              </w:rPr>
            </w:pPr>
          </w:p>
        </w:tc>
        <w:tc>
          <w:tcPr>
            <w:tcW w:w="950" w:type="dxa"/>
            <w:shd w:val="clear" w:color="auto" w:fill="FFFFFF"/>
            <w:vAlign w:val="bottom"/>
          </w:tcPr>
          <w:p w:rsidR="00450F04" w:rsidRDefault="00314692">
            <w:pPr>
              <w:pStyle w:val="Jin0"/>
              <w:framePr w:w="15077" w:h="3542" w:wrap="none" w:hAnchor="page" w:x="835" w:y="54"/>
              <w:shd w:val="clear" w:color="auto" w:fill="auto"/>
              <w:jc w:val="right"/>
              <w:rPr>
                <w:sz w:val="13"/>
                <w:szCs w:val="13"/>
              </w:rPr>
            </w:pPr>
            <w:r>
              <w:rPr>
                <w:sz w:val="13"/>
                <w:szCs w:val="13"/>
              </w:rPr>
              <w:t>4,536</w:t>
            </w:r>
          </w:p>
        </w:tc>
        <w:tc>
          <w:tcPr>
            <w:tcW w:w="1013" w:type="dxa"/>
            <w:shd w:val="clear" w:color="auto" w:fill="FFFFFF"/>
          </w:tcPr>
          <w:p w:rsidR="00450F04" w:rsidRDefault="00450F04">
            <w:pPr>
              <w:framePr w:w="15077" w:h="3542" w:wrap="none" w:hAnchor="page" w:x="835" w:y="54"/>
              <w:rPr>
                <w:sz w:val="10"/>
                <w:szCs w:val="10"/>
              </w:rPr>
            </w:pPr>
          </w:p>
        </w:tc>
        <w:tc>
          <w:tcPr>
            <w:tcW w:w="1882" w:type="dxa"/>
            <w:shd w:val="clear" w:color="auto" w:fill="FFFFFF"/>
          </w:tcPr>
          <w:p w:rsidR="00450F04" w:rsidRDefault="00450F04">
            <w:pPr>
              <w:framePr w:w="15077" w:h="3542" w:wrap="none" w:hAnchor="page" w:x="835" w:y="54"/>
              <w:rPr>
                <w:sz w:val="10"/>
                <w:szCs w:val="10"/>
              </w:rPr>
            </w:pPr>
          </w:p>
        </w:tc>
        <w:tc>
          <w:tcPr>
            <w:tcW w:w="1267" w:type="dxa"/>
            <w:shd w:val="clear" w:color="auto" w:fill="FFFFFF"/>
          </w:tcPr>
          <w:p w:rsidR="00450F04" w:rsidRDefault="00450F04">
            <w:pPr>
              <w:framePr w:w="15077" w:h="3542" w:wrap="none" w:hAnchor="page" w:x="835" w:y="54"/>
              <w:rPr>
                <w:sz w:val="10"/>
                <w:szCs w:val="10"/>
              </w:rPr>
            </w:pPr>
          </w:p>
        </w:tc>
      </w:tr>
      <w:tr w:rsidR="00450F04">
        <w:trPr>
          <w:trHeight w:hRule="exact" w:val="230"/>
        </w:trPr>
        <w:tc>
          <w:tcPr>
            <w:tcW w:w="370" w:type="dxa"/>
            <w:shd w:val="clear" w:color="auto" w:fill="FFFFFF"/>
          </w:tcPr>
          <w:p w:rsidR="00450F04" w:rsidRDefault="00450F04">
            <w:pPr>
              <w:framePr w:w="15077" w:h="3542" w:wrap="none" w:hAnchor="page" w:x="835" w:y="54"/>
              <w:rPr>
                <w:sz w:val="10"/>
                <w:szCs w:val="10"/>
              </w:rPr>
            </w:pPr>
          </w:p>
        </w:tc>
        <w:tc>
          <w:tcPr>
            <w:tcW w:w="350" w:type="dxa"/>
            <w:shd w:val="clear" w:color="auto" w:fill="FFFFFF"/>
          </w:tcPr>
          <w:p w:rsidR="00450F04" w:rsidRDefault="00314692">
            <w:pPr>
              <w:pStyle w:val="Jin0"/>
              <w:framePr w:w="15077" w:h="3542" w:wrap="none" w:hAnchor="page" w:x="835" w:y="54"/>
              <w:shd w:val="clear" w:color="auto" w:fill="auto"/>
              <w:jc w:val="both"/>
              <w:rPr>
                <w:sz w:val="15"/>
                <w:szCs w:val="15"/>
              </w:rPr>
            </w:pPr>
            <w:r>
              <w:rPr>
                <w:sz w:val="15"/>
                <w:szCs w:val="15"/>
              </w:rPr>
              <w:t>w</w:t>
            </w:r>
          </w:p>
        </w:tc>
        <w:tc>
          <w:tcPr>
            <w:tcW w:w="1368" w:type="dxa"/>
            <w:shd w:val="clear" w:color="auto" w:fill="FFFFFF"/>
          </w:tcPr>
          <w:p w:rsidR="00450F04" w:rsidRDefault="00450F04">
            <w:pPr>
              <w:framePr w:w="15077" w:h="3542" w:wrap="none" w:hAnchor="page" w:x="835" w:y="54"/>
              <w:rPr>
                <w:sz w:val="10"/>
                <w:szCs w:val="10"/>
              </w:rPr>
            </w:pPr>
          </w:p>
        </w:tc>
        <w:tc>
          <w:tcPr>
            <w:tcW w:w="7243" w:type="dxa"/>
            <w:shd w:val="clear" w:color="auto" w:fill="FFFFFF"/>
          </w:tcPr>
          <w:p w:rsidR="00450F04" w:rsidRDefault="00314692">
            <w:pPr>
              <w:pStyle w:val="Jin0"/>
              <w:framePr w:w="15077" w:h="3542" w:wrap="none" w:hAnchor="page" w:x="835" w:y="54"/>
              <w:shd w:val="clear" w:color="auto" w:fill="auto"/>
              <w:rPr>
                <w:sz w:val="13"/>
                <w:szCs w:val="13"/>
              </w:rPr>
            </w:pPr>
            <w:r>
              <w:rPr>
                <w:sz w:val="13"/>
                <w:szCs w:val="13"/>
              </w:rPr>
              <w:t>(2,5*12)*0,06*1,4</w:t>
            </w:r>
          </w:p>
        </w:tc>
        <w:tc>
          <w:tcPr>
            <w:tcW w:w="634" w:type="dxa"/>
            <w:shd w:val="clear" w:color="auto" w:fill="FFFFFF"/>
          </w:tcPr>
          <w:p w:rsidR="00450F04" w:rsidRDefault="00450F04">
            <w:pPr>
              <w:framePr w:w="15077" w:h="3542" w:wrap="none" w:hAnchor="page" w:x="835" w:y="54"/>
              <w:rPr>
                <w:sz w:val="10"/>
                <w:szCs w:val="10"/>
              </w:rPr>
            </w:pPr>
          </w:p>
        </w:tc>
        <w:tc>
          <w:tcPr>
            <w:tcW w:w="950" w:type="dxa"/>
            <w:shd w:val="clear" w:color="auto" w:fill="FFFFFF"/>
          </w:tcPr>
          <w:p w:rsidR="00450F04" w:rsidRDefault="00314692">
            <w:pPr>
              <w:pStyle w:val="Jin0"/>
              <w:framePr w:w="15077" w:h="3542" w:wrap="none" w:hAnchor="page" w:x="835" w:y="54"/>
              <w:shd w:val="clear" w:color="auto" w:fill="auto"/>
              <w:jc w:val="right"/>
              <w:rPr>
                <w:sz w:val="13"/>
                <w:szCs w:val="13"/>
              </w:rPr>
            </w:pPr>
            <w:r>
              <w:rPr>
                <w:sz w:val="13"/>
                <w:szCs w:val="13"/>
              </w:rPr>
              <w:t>2,520</w:t>
            </w:r>
          </w:p>
        </w:tc>
        <w:tc>
          <w:tcPr>
            <w:tcW w:w="1013" w:type="dxa"/>
            <w:shd w:val="clear" w:color="auto" w:fill="FFFFFF"/>
          </w:tcPr>
          <w:p w:rsidR="00450F04" w:rsidRDefault="00450F04">
            <w:pPr>
              <w:framePr w:w="15077" w:h="3542" w:wrap="none" w:hAnchor="page" w:x="835" w:y="54"/>
              <w:rPr>
                <w:sz w:val="10"/>
                <w:szCs w:val="10"/>
              </w:rPr>
            </w:pPr>
          </w:p>
        </w:tc>
        <w:tc>
          <w:tcPr>
            <w:tcW w:w="1882" w:type="dxa"/>
            <w:shd w:val="clear" w:color="auto" w:fill="FFFFFF"/>
          </w:tcPr>
          <w:p w:rsidR="00450F04" w:rsidRDefault="00450F04">
            <w:pPr>
              <w:framePr w:w="15077" w:h="3542" w:wrap="none" w:hAnchor="page" w:x="835" w:y="54"/>
              <w:rPr>
                <w:sz w:val="10"/>
                <w:szCs w:val="10"/>
              </w:rPr>
            </w:pPr>
          </w:p>
        </w:tc>
        <w:tc>
          <w:tcPr>
            <w:tcW w:w="1267" w:type="dxa"/>
            <w:shd w:val="clear" w:color="auto" w:fill="FFFFFF"/>
          </w:tcPr>
          <w:p w:rsidR="00450F04" w:rsidRDefault="00450F04">
            <w:pPr>
              <w:framePr w:w="15077" w:h="3542" w:wrap="none" w:hAnchor="page" w:x="835" w:y="54"/>
              <w:rPr>
                <w:sz w:val="10"/>
                <w:szCs w:val="10"/>
              </w:rPr>
            </w:pPr>
          </w:p>
        </w:tc>
      </w:tr>
      <w:tr w:rsidR="00450F04">
        <w:trPr>
          <w:trHeight w:hRule="exact" w:val="221"/>
        </w:trPr>
        <w:tc>
          <w:tcPr>
            <w:tcW w:w="370" w:type="dxa"/>
            <w:shd w:val="clear" w:color="auto" w:fill="FFFFFF"/>
            <w:vAlign w:val="bottom"/>
          </w:tcPr>
          <w:p w:rsidR="00450F04" w:rsidRDefault="00314692">
            <w:pPr>
              <w:pStyle w:val="Jin0"/>
              <w:framePr w:w="15077" w:h="3542" w:wrap="none" w:hAnchor="page" w:x="835" w:y="54"/>
              <w:shd w:val="clear" w:color="auto" w:fill="auto"/>
              <w:rPr>
                <w:sz w:val="13"/>
                <w:szCs w:val="13"/>
              </w:rPr>
            </w:pPr>
            <w:r>
              <w:rPr>
                <w:sz w:val="13"/>
                <w:szCs w:val="13"/>
              </w:rPr>
              <w:t>220</w:t>
            </w:r>
          </w:p>
        </w:tc>
        <w:tc>
          <w:tcPr>
            <w:tcW w:w="350" w:type="dxa"/>
            <w:tcBorders>
              <w:left w:val="single" w:sz="4" w:space="0" w:color="auto"/>
            </w:tcBorders>
            <w:shd w:val="clear" w:color="auto" w:fill="FFFFFF"/>
          </w:tcPr>
          <w:p w:rsidR="00450F04" w:rsidRDefault="00314692">
            <w:pPr>
              <w:pStyle w:val="Jin0"/>
              <w:framePr w:w="15077" w:h="3542" w:wrap="none" w:hAnchor="page" w:x="835" w:y="54"/>
              <w:shd w:val="clear" w:color="auto" w:fill="auto"/>
              <w:jc w:val="both"/>
              <w:rPr>
                <w:sz w:val="13"/>
                <w:szCs w:val="13"/>
              </w:rPr>
            </w:pPr>
            <w:r>
              <w:rPr>
                <w:sz w:val="13"/>
                <w:szCs w:val="13"/>
              </w:rPr>
              <w:t>K</w:t>
            </w:r>
          </w:p>
        </w:tc>
        <w:tc>
          <w:tcPr>
            <w:tcW w:w="1368" w:type="dxa"/>
            <w:tcBorders>
              <w:left w:val="single" w:sz="4" w:space="0" w:color="auto"/>
            </w:tcBorders>
            <w:shd w:val="clear" w:color="auto" w:fill="FFFFFF"/>
          </w:tcPr>
          <w:p w:rsidR="00450F04" w:rsidRDefault="00314692">
            <w:pPr>
              <w:pStyle w:val="Jin0"/>
              <w:framePr w:w="15077" w:h="3542" w:wrap="none" w:hAnchor="page" w:x="835" w:y="54"/>
              <w:shd w:val="clear" w:color="auto" w:fill="auto"/>
              <w:rPr>
                <w:sz w:val="13"/>
                <w:szCs w:val="13"/>
              </w:rPr>
            </w:pPr>
            <w:r>
              <w:rPr>
                <w:sz w:val="13"/>
                <w:szCs w:val="13"/>
              </w:rPr>
              <w:t>762083122R</w:t>
            </w:r>
          </w:p>
        </w:tc>
        <w:tc>
          <w:tcPr>
            <w:tcW w:w="7243" w:type="dxa"/>
            <w:tcBorders>
              <w:left w:val="single" w:sz="4" w:space="0" w:color="auto"/>
            </w:tcBorders>
            <w:shd w:val="clear" w:color="auto" w:fill="FFFFFF"/>
          </w:tcPr>
          <w:p w:rsidR="00450F04" w:rsidRDefault="00314692">
            <w:pPr>
              <w:pStyle w:val="Jin0"/>
              <w:framePr w:w="15077" w:h="3542" w:wrap="none" w:hAnchor="page" w:x="835" w:y="54"/>
              <w:shd w:val="clear" w:color="auto" w:fill="auto"/>
              <w:rPr>
                <w:sz w:val="13"/>
                <w:szCs w:val="13"/>
              </w:rPr>
            </w:pPr>
            <w:r>
              <w:rPr>
                <w:sz w:val="13"/>
                <w:szCs w:val="13"/>
              </w:rPr>
              <w:t xml:space="preserve">Petrifikace </w:t>
            </w:r>
            <w:proofErr w:type="spellStart"/>
            <w:r>
              <w:rPr>
                <w:sz w:val="13"/>
                <w:szCs w:val="13"/>
              </w:rPr>
              <w:t>zhlaví</w:t>
            </w:r>
            <w:proofErr w:type="spellEnd"/>
            <w:r>
              <w:rPr>
                <w:sz w:val="13"/>
                <w:szCs w:val="13"/>
              </w:rPr>
              <w:t xml:space="preserve"> stropních trámů dle PD</w:t>
            </w:r>
          </w:p>
        </w:tc>
        <w:tc>
          <w:tcPr>
            <w:tcW w:w="634" w:type="dxa"/>
            <w:shd w:val="clear" w:color="auto" w:fill="FFFFFF"/>
          </w:tcPr>
          <w:p w:rsidR="00450F04" w:rsidRDefault="00314692">
            <w:pPr>
              <w:pStyle w:val="Jin0"/>
              <w:framePr w:w="15077" w:h="3542" w:wrap="none" w:hAnchor="page" w:x="835" w:y="54"/>
              <w:shd w:val="clear" w:color="auto" w:fill="auto"/>
              <w:ind w:firstLine="220"/>
              <w:rPr>
                <w:sz w:val="13"/>
                <w:szCs w:val="13"/>
              </w:rPr>
            </w:pPr>
            <w:r>
              <w:rPr>
                <w:sz w:val="13"/>
                <w:szCs w:val="13"/>
              </w:rPr>
              <w:t>ks</w:t>
            </w:r>
          </w:p>
        </w:tc>
        <w:tc>
          <w:tcPr>
            <w:tcW w:w="950" w:type="dxa"/>
            <w:shd w:val="clear" w:color="auto" w:fill="FFFFFF"/>
            <w:vAlign w:val="bottom"/>
          </w:tcPr>
          <w:p w:rsidR="00450F04" w:rsidRDefault="00314692">
            <w:pPr>
              <w:pStyle w:val="Jin0"/>
              <w:framePr w:w="15077" w:h="3542" w:wrap="none" w:hAnchor="page" w:x="835" w:y="54"/>
              <w:shd w:val="clear" w:color="auto" w:fill="auto"/>
              <w:jc w:val="right"/>
              <w:rPr>
                <w:sz w:val="13"/>
                <w:szCs w:val="13"/>
              </w:rPr>
            </w:pPr>
            <w:r>
              <w:rPr>
                <w:sz w:val="13"/>
                <w:szCs w:val="13"/>
              </w:rPr>
              <w:t>2,000</w:t>
            </w:r>
          </w:p>
        </w:tc>
        <w:tc>
          <w:tcPr>
            <w:tcW w:w="1013" w:type="dxa"/>
            <w:shd w:val="clear" w:color="auto" w:fill="FFFFFF"/>
          </w:tcPr>
          <w:p w:rsidR="00450F04" w:rsidRDefault="00314692">
            <w:pPr>
              <w:pStyle w:val="Jin0"/>
              <w:framePr w:w="15077" w:h="3542" w:wrap="none" w:hAnchor="page" w:x="835" w:y="54"/>
              <w:shd w:val="clear" w:color="auto" w:fill="auto"/>
              <w:jc w:val="right"/>
              <w:rPr>
                <w:sz w:val="13"/>
                <w:szCs w:val="13"/>
              </w:rPr>
            </w:pPr>
            <w:r>
              <w:rPr>
                <w:sz w:val="13"/>
                <w:szCs w:val="13"/>
              </w:rPr>
              <w:t>5 138,00</w:t>
            </w:r>
          </w:p>
        </w:tc>
        <w:tc>
          <w:tcPr>
            <w:tcW w:w="1882" w:type="dxa"/>
            <w:shd w:val="clear" w:color="auto" w:fill="FFFFFF"/>
          </w:tcPr>
          <w:p w:rsidR="00450F04" w:rsidRDefault="00314692">
            <w:pPr>
              <w:pStyle w:val="Jin0"/>
              <w:framePr w:w="15077" w:h="3542" w:wrap="none" w:hAnchor="page" w:x="835" w:y="54"/>
              <w:shd w:val="clear" w:color="auto" w:fill="auto"/>
              <w:jc w:val="right"/>
              <w:rPr>
                <w:sz w:val="13"/>
                <w:szCs w:val="13"/>
              </w:rPr>
            </w:pPr>
            <w:r>
              <w:rPr>
                <w:sz w:val="13"/>
                <w:szCs w:val="13"/>
              </w:rPr>
              <w:t>10 276,00</w:t>
            </w:r>
          </w:p>
        </w:tc>
        <w:tc>
          <w:tcPr>
            <w:tcW w:w="1267" w:type="dxa"/>
            <w:shd w:val="clear" w:color="auto" w:fill="FFFFFF"/>
          </w:tcPr>
          <w:p w:rsidR="00450F04" w:rsidRDefault="00450F04">
            <w:pPr>
              <w:framePr w:w="15077" w:h="3542" w:wrap="none" w:hAnchor="page" w:x="835" w:y="54"/>
              <w:rPr>
                <w:sz w:val="10"/>
                <w:szCs w:val="10"/>
              </w:rPr>
            </w:pPr>
          </w:p>
        </w:tc>
      </w:tr>
      <w:tr w:rsidR="00450F04">
        <w:trPr>
          <w:trHeight w:hRule="exact" w:val="221"/>
        </w:trPr>
        <w:tc>
          <w:tcPr>
            <w:tcW w:w="370" w:type="dxa"/>
            <w:shd w:val="clear" w:color="auto" w:fill="FFFFFF"/>
            <w:vAlign w:val="bottom"/>
          </w:tcPr>
          <w:p w:rsidR="00450F04" w:rsidRDefault="00314692">
            <w:pPr>
              <w:pStyle w:val="Jin0"/>
              <w:framePr w:w="15077" w:h="3542" w:wrap="none" w:hAnchor="page" w:x="835" w:y="54"/>
              <w:shd w:val="clear" w:color="auto" w:fill="auto"/>
              <w:rPr>
                <w:sz w:val="13"/>
                <w:szCs w:val="13"/>
              </w:rPr>
            </w:pPr>
            <w:r>
              <w:rPr>
                <w:sz w:val="13"/>
                <w:szCs w:val="13"/>
              </w:rPr>
              <w:t>52</w:t>
            </w:r>
          </w:p>
        </w:tc>
        <w:tc>
          <w:tcPr>
            <w:tcW w:w="350" w:type="dxa"/>
            <w:tcBorders>
              <w:top w:val="single" w:sz="4" w:space="0" w:color="auto"/>
              <w:left w:val="single" w:sz="4" w:space="0" w:color="auto"/>
            </w:tcBorders>
            <w:shd w:val="clear" w:color="auto" w:fill="FFFFFF"/>
            <w:vAlign w:val="bottom"/>
          </w:tcPr>
          <w:p w:rsidR="00450F04" w:rsidRDefault="00314692">
            <w:pPr>
              <w:pStyle w:val="Jin0"/>
              <w:framePr w:w="15077" w:h="3542" w:wrap="none" w:hAnchor="page" w:x="835" w:y="54"/>
              <w:shd w:val="clear" w:color="auto" w:fill="auto"/>
              <w:jc w:val="both"/>
              <w:rPr>
                <w:sz w:val="13"/>
                <w:szCs w:val="13"/>
              </w:rPr>
            </w:pPr>
            <w:r>
              <w:rPr>
                <w:sz w:val="13"/>
                <w:szCs w:val="13"/>
              </w:rPr>
              <w:t>K</w:t>
            </w:r>
          </w:p>
        </w:tc>
        <w:tc>
          <w:tcPr>
            <w:tcW w:w="1368" w:type="dxa"/>
            <w:tcBorders>
              <w:top w:val="single" w:sz="4" w:space="0" w:color="auto"/>
              <w:left w:val="single" w:sz="4" w:space="0" w:color="auto"/>
            </w:tcBorders>
            <w:shd w:val="clear" w:color="auto" w:fill="FFFFFF"/>
            <w:vAlign w:val="bottom"/>
          </w:tcPr>
          <w:p w:rsidR="00450F04" w:rsidRDefault="00314692">
            <w:pPr>
              <w:pStyle w:val="Jin0"/>
              <w:framePr w:w="15077" w:h="3542" w:wrap="none" w:hAnchor="page" w:x="835" w:y="54"/>
              <w:shd w:val="clear" w:color="auto" w:fill="auto"/>
              <w:rPr>
                <w:sz w:val="13"/>
                <w:szCs w:val="13"/>
              </w:rPr>
            </w:pPr>
            <w:r>
              <w:rPr>
                <w:sz w:val="13"/>
                <w:szCs w:val="13"/>
              </w:rPr>
              <w:t>762524108</w:t>
            </w:r>
          </w:p>
        </w:tc>
        <w:tc>
          <w:tcPr>
            <w:tcW w:w="7243" w:type="dxa"/>
            <w:tcBorders>
              <w:top w:val="single" w:sz="4" w:space="0" w:color="auto"/>
              <w:left w:val="single" w:sz="4" w:space="0" w:color="auto"/>
            </w:tcBorders>
            <w:shd w:val="clear" w:color="auto" w:fill="FFFFFF"/>
            <w:vAlign w:val="bottom"/>
          </w:tcPr>
          <w:p w:rsidR="00450F04" w:rsidRDefault="00314692">
            <w:pPr>
              <w:pStyle w:val="Jin0"/>
              <w:framePr w:w="15077" w:h="3542" w:wrap="none" w:hAnchor="page" w:x="835" w:y="54"/>
              <w:shd w:val="clear" w:color="auto" w:fill="auto"/>
              <w:jc w:val="both"/>
              <w:rPr>
                <w:sz w:val="13"/>
                <w:szCs w:val="13"/>
              </w:rPr>
            </w:pPr>
            <w:r>
              <w:rPr>
                <w:sz w:val="13"/>
                <w:szCs w:val="13"/>
              </w:rPr>
              <w:t>Položení podlahy z hoblovaných fošen na pero a drážku</w:t>
            </w:r>
          </w:p>
        </w:tc>
        <w:tc>
          <w:tcPr>
            <w:tcW w:w="634" w:type="dxa"/>
            <w:shd w:val="clear" w:color="auto" w:fill="FFFFFF"/>
            <w:vAlign w:val="bottom"/>
          </w:tcPr>
          <w:p w:rsidR="00450F04" w:rsidRDefault="00314692">
            <w:pPr>
              <w:pStyle w:val="Jin0"/>
              <w:framePr w:w="15077" w:h="3542" w:wrap="none" w:hAnchor="page" w:x="835" w:y="54"/>
              <w:shd w:val="clear" w:color="auto" w:fill="auto"/>
              <w:ind w:firstLine="220"/>
              <w:rPr>
                <w:sz w:val="13"/>
                <w:szCs w:val="13"/>
              </w:rPr>
            </w:pPr>
            <w:r>
              <w:rPr>
                <w:sz w:val="13"/>
                <w:szCs w:val="13"/>
              </w:rPr>
              <w:t>m2</w:t>
            </w:r>
          </w:p>
        </w:tc>
        <w:tc>
          <w:tcPr>
            <w:tcW w:w="950" w:type="dxa"/>
            <w:shd w:val="clear" w:color="auto" w:fill="FFFFFF"/>
            <w:vAlign w:val="bottom"/>
          </w:tcPr>
          <w:p w:rsidR="00450F04" w:rsidRDefault="00314692">
            <w:pPr>
              <w:pStyle w:val="Jin0"/>
              <w:framePr w:w="15077" w:h="3542" w:wrap="none" w:hAnchor="page" w:x="835" w:y="54"/>
              <w:shd w:val="clear" w:color="auto" w:fill="auto"/>
              <w:jc w:val="right"/>
              <w:rPr>
                <w:sz w:val="13"/>
                <w:szCs w:val="13"/>
              </w:rPr>
            </w:pPr>
            <w:r>
              <w:rPr>
                <w:sz w:val="13"/>
                <w:szCs w:val="13"/>
              </w:rPr>
              <w:t>117,300</w:t>
            </w:r>
          </w:p>
        </w:tc>
        <w:tc>
          <w:tcPr>
            <w:tcW w:w="1013" w:type="dxa"/>
            <w:shd w:val="clear" w:color="auto" w:fill="FFFFFF"/>
            <w:vAlign w:val="bottom"/>
          </w:tcPr>
          <w:p w:rsidR="00450F04" w:rsidRDefault="00314692">
            <w:pPr>
              <w:pStyle w:val="Jin0"/>
              <w:framePr w:w="15077" w:h="3542" w:wrap="none" w:hAnchor="page" w:x="835" w:y="54"/>
              <w:shd w:val="clear" w:color="auto" w:fill="auto"/>
              <w:jc w:val="right"/>
              <w:rPr>
                <w:sz w:val="13"/>
                <w:szCs w:val="13"/>
              </w:rPr>
            </w:pPr>
            <w:r>
              <w:rPr>
                <w:sz w:val="13"/>
                <w:szCs w:val="13"/>
              </w:rPr>
              <w:t>97,00</w:t>
            </w:r>
          </w:p>
        </w:tc>
        <w:tc>
          <w:tcPr>
            <w:tcW w:w="1882" w:type="dxa"/>
            <w:shd w:val="clear" w:color="auto" w:fill="FFFFFF"/>
            <w:vAlign w:val="bottom"/>
          </w:tcPr>
          <w:p w:rsidR="00450F04" w:rsidRDefault="00314692">
            <w:pPr>
              <w:pStyle w:val="Jin0"/>
              <w:framePr w:w="15077" w:h="3542" w:wrap="none" w:hAnchor="page" w:x="835" w:y="54"/>
              <w:shd w:val="clear" w:color="auto" w:fill="auto"/>
              <w:jc w:val="right"/>
              <w:rPr>
                <w:sz w:val="13"/>
                <w:szCs w:val="13"/>
              </w:rPr>
            </w:pPr>
            <w:r>
              <w:rPr>
                <w:sz w:val="13"/>
                <w:szCs w:val="13"/>
              </w:rPr>
              <w:t>11 378,10</w:t>
            </w:r>
          </w:p>
        </w:tc>
        <w:tc>
          <w:tcPr>
            <w:tcW w:w="1267" w:type="dxa"/>
            <w:shd w:val="clear" w:color="auto" w:fill="FFFFFF"/>
            <w:vAlign w:val="bottom"/>
          </w:tcPr>
          <w:p w:rsidR="00450F04" w:rsidRDefault="00314692">
            <w:pPr>
              <w:pStyle w:val="Jin0"/>
              <w:framePr w:w="15077" w:h="3542" w:wrap="none" w:hAnchor="page" w:x="835" w:y="54"/>
              <w:shd w:val="clear" w:color="auto" w:fill="auto"/>
              <w:rPr>
                <w:sz w:val="13"/>
                <w:szCs w:val="13"/>
              </w:rPr>
            </w:pPr>
            <w:r>
              <w:rPr>
                <w:sz w:val="13"/>
                <w:szCs w:val="13"/>
              </w:rPr>
              <w:t>CS ÚRS 2014 01</w:t>
            </w:r>
          </w:p>
        </w:tc>
      </w:tr>
      <w:tr w:rsidR="00450F04">
        <w:trPr>
          <w:trHeight w:hRule="exact" w:val="226"/>
        </w:trPr>
        <w:tc>
          <w:tcPr>
            <w:tcW w:w="370" w:type="dxa"/>
            <w:shd w:val="clear" w:color="auto" w:fill="FFFFFF"/>
          </w:tcPr>
          <w:p w:rsidR="00450F04" w:rsidRDefault="00450F04">
            <w:pPr>
              <w:framePr w:w="15077" w:h="3542" w:wrap="none" w:hAnchor="page" w:x="835" w:y="54"/>
              <w:rPr>
                <w:sz w:val="10"/>
                <w:szCs w:val="10"/>
              </w:rPr>
            </w:pPr>
          </w:p>
        </w:tc>
        <w:tc>
          <w:tcPr>
            <w:tcW w:w="350" w:type="dxa"/>
            <w:shd w:val="clear" w:color="auto" w:fill="FFFFFF"/>
          </w:tcPr>
          <w:p w:rsidR="00450F04" w:rsidRDefault="00314692">
            <w:pPr>
              <w:pStyle w:val="Jin0"/>
              <w:framePr w:w="15077" w:h="3542" w:wrap="none" w:hAnchor="page" w:x="835" w:y="54"/>
              <w:shd w:val="clear" w:color="auto" w:fill="auto"/>
              <w:jc w:val="both"/>
              <w:rPr>
                <w:sz w:val="15"/>
                <w:szCs w:val="15"/>
              </w:rPr>
            </w:pPr>
            <w:r>
              <w:rPr>
                <w:sz w:val="15"/>
                <w:szCs w:val="15"/>
              </w:rPr>
              <w:t>w</w:t>
            </w:r>
          </w:p>
        </w:tc>
        <w:tc>
          <w:tcPr>
            <w:tcW w:w="1368" w:type="dxa"/>
            <w:tcBorders>
              <w:top w:val="single" w:sz="4" w:space="0" w:color="auto"/>
            </w:tcBorders>
            <w:shd w:val="clear" w:color="auto" w:fill="FFFFFF"/>
          </w:tcPr>
          <w:p w:rsidR="00450F04" w:rsidRDefault="00450F04">
            <w:pPr>
              <w:framePr w:w="15077" w:h="3542" w:wrap="none" w:hAnchor="page" w:x="835" w:y="54"/>
              <w:rPr>
                <w:sz w:val="10"/>
                <w:szCs w:val="10"/>
              </w:rPr>
            </w:pPr>
          </w:p>
        </w:tc>
        <w:tc>
          <w:tcPr>
            <w:tcW w:w="7243" w:type="dxa"/>
            <w:shd w:val="clear" w:color="auto" w:fill="FFFFFF"/>
          </w:tcPr>
          <w:p w:rsidR="00450F04" w:rsidRDefault="00314692">
            <w:pPr>
              <w:pStyle w:val="Jin0"/>
              <w:framePr w:w="15077" w:h="3542" w:wrap="none" w:hAnchor="page" w:x="835" w:y="54"/>
              <w:shd w:val="clear" w:color="auto" w:fill="auto"/>
              <w:jc w:val="both"/>
              <w:rPr>
                <w:sz w:val="13"/>
                <w:szCs w:val="13"/>
              </w:rPr>
            </w:pPr>
            <w:r>
              <w:rPr>
                <w:sz w:val="13"/>
                <w:szCs w:val="13"/>
              </w:rPr>
              <w:t>102*1,15</w:t>
            </w:r>
          </w:p>
        </w:tc>
        <w:tc>
          <w:tcPr>
            <w:tcW w:w="634" w:type="dxa"/>
            <w:shd w:val="clear" w:color="auto" w:fill="FFFFFF"/>
          </w:tcPr>
          <w:p w:rsidR="00450F04" w:rsidRDefault="00450F04">
            <w:pPr>
              <w:framePr w:w="15077" w:h="3542" w:wrap="none" w:hAnchor="page" w:x="835" w:y="54"/>
              <w:rPr>
                <w:sz w:val="10"/>
                <w:szCs w:val="10"/>
              </w:rPr>
            </w:pPr>
          </w:p>
        </w:tc>
        <w:tc>
          <w:tcPr>
            <w:tcW w:w="950" w:type="dxa"/>
            <w:shd w:val="clear" w:color="auto" w:fill="FFFFFF"/>
          </w:tcPr>
          <w:p w:rsidR="00450F04" w:rsidRDefault="00314692">
            <w:pPr>
              <w:pStyle w:val="Jin0"/>
              <w:framePr w:w="15077" w:h="3542" w:wrap="none" w:hAnchor="page" w:x="835" w:y="54"/>
              <w:shd w:val="clear" w:color="auto" w:fill="auto"/>
              <w:jc w:val="right"/>
              <w:rPr>
                <w:sz w:val="13"/>
                <w:szCs w:val="13"/>
              </w:rPr>
            </w:pPr>
            <w:r>
              <w:rPr>
                <w:sz w:val="13"/>
                <w:szCs w:val="13"/>
              </w:rPr>
              <w:t>117,300</w:t>
            </w:r>
          </w:p>
        </w:tc>
        <w:tc>
          <w:tcPr>
            <w:tcW w:w="1013" w:type="dxa"/>
            <w:shd w:val="clear" w:color="auto" w:fill="FFFFFF"/>
          </w:tcPr>
          <w:p w:rsidR="00450F04" w:rsidRDefault="00450F04">
            <w:pPr>
              <w:framePr w:w="15077" w:h="3542" w:wrap="none" w:hAnchor="page" w:x="835" w:y="54"/>
              <w:rPr>
                <w:sz w:val="10"/>
                <w:szCs w:val="10"/>
              </w:rPr>
            </w:pPr>
          </w:p>
        </w:tc>
        <w:tc>
          <w:tcPr>
            <w:tcW w:w="1882" w:type="dxa"/>
            <w:shd w:val="clear" w:color="auto" w:fill="FFFFFF"/>
          </w:tcPr>
          <w:p w:rsidR="00450F04" w:rsidRDefault="00450F04">
            <w:pPr>
              <w:framePr w:w="15077" w:h="3542" w:wrap="none" w:hAnchor="page" w:x="835" w:y="54"/>
              <w:rPr>
                <w:sz w:val="10"/>
                <w:szCs w:val="10"/>
              </w:rPr>
            </w:pPr>
          </w:p>
        </w:tc>
        <w:tc>
          <w:tcPr>
            <w:tcW w:w="1267" w:type="dxa"/>
            <w:shd w:val="clear" w:color="auto" w:fill="FFFFFF"/>
          </w:tcPr>
          <w:p w:rsidR="00450F04" w:rsidRDefault="00450F04">
            <w:pPr>
              <w:framePr w:w="15077" w:h="3542" w:wrap="none" w:hAnchor="page" w:x="835" w:y="54"/>
              <w:rPr>
                <w:sz w:val="10"/>
                <w:szCs w:val="10"/>
              </w:rPr>
            </w:pPr>
          </w:p>
        </w:tc>
      </w:tr>
      <w:tr w:rsidR="00450F04">
        <w:trPr>
          <w:trHeight w:hRule="exact" w:val="226"/>
        </w:trPr>
        <w:tc>
          <w:tcPr>
            <w:tcW w:w="370" w:type="dxa"/>
            <w:shd w:val="clear" w:color="auto" w:fill="FFFFFF"/>
            <w:vAlign w:val="bottom"/>
          </w:tcPr>
          <w:p w:rsidR="00450F04" w:rsidRDefault="00314692">
            <w:pPr>
              <w:pStyle w:val="Jin0"/>
              <w:framePr w:w="15077" w:h="3542" w:wrap="none" w:hAnchor="page" w:x="835" w:y="54"/>
              <w:shd w:val="clear" w:color="auto" w:fill="auto"/>
              <w:jc w:val="right"/>
              <w:rPr>
                <w:sz w:val="13"/>
                <w:szCs w:val="13"/>
              </w:rPr>
            </w:pPr>
            <w:r>
              <w:rPr>
                <w:sz w:val="13"/>
                <w:szCs w:val="13"/>
              </w:rPr>
              <w:t>|53</w:t>
            </w:r>
          </w:p>
        </w:tc>
        <w:tc>
          <w:tcPr>
            <w:tcW w:w="350" w:type="dxa"/>
            <w:shd w:val="clear" w:color="auto" w:fill="FFFFFF"/>
            <w:vAlign w:val="bottom"/>
          </w:tcPr>
          <w:p w:rsidR="00450F04" w:rsidRDefault="00314692">
            <w:pPr>
              <w:pStyle w:val="Jin0"/>
              <w:framePr w:w="15077" w:h="3542" w:wrap="none" w:hAnchor="page" w:x="835" w:y="54"/>
              <w:shd w:val="clear" w:color="auto" w:fill="auto"/>
              <w:rPr>
                <w:sz w:val="13"/>
                <w:szCs w:val="13"/>
              </w:rPr>
            </w:pPr>
            <w:r>
              <w:rPr>
                <w:i/>
                <w:iCs/>
                <w:sz w:val="13"/>
                <w:szCs w:val="13"/>
              </w:rPr>
              <w:t>M</w:t>
            </w:r>
          </w:p>
        </w:tc>
        <w:tc>
          <w:tcPr>
            <w:tcW w:w="1368" w:type="dxa"/>
            <w:shd w:val="clear" w:color="auto" w:fill="FFFFFF"/>
            <w:vAlign w:val="bottom"/>
          </w:tcPr>
          <w:p w:rsidR="00450F04" w:rsidRDefault="00314692">
            <w:pPr>
              <w:pStyle w:val="Jin0"/>
              <w:framePr w:w="15077" w:h="3542" w:wrap="none" w:hAnchor="page" w:x="835" w:y="54"/>
              <w:shd w:val="clear" w:color="auto" w:fill="auto"/>
              <w:rPr>
                <w:sz w:val="13"/>
                <w:szCs w:val="13"/>
              </w:rPr>
            </w:pPr>
            <w:r>
              <w:rPr>
                <w:i/>
                <w:iCs/>
                <w:sz w:val="13"/>
                <w:szCs w:val="13"/>
              </w:rPr>
              <w:t>605110410R</w:t>
            </w:r>
          </w:p>
        </w:tc>
        <w:tc>
          <w:tcPr>
            <w:tcW w:w="7243" w:type="dxa"/>
            <w:shd w:val="clear" w:color="auto" w:fill="FFFFFF"/>
            <w:vAlign w:val="bottom"/>
          </w:tcPr>
          <w:p w:rsidR="00450F04" w:rsidRDefault="00314692">
            <w:pPr>
              <w:pStyle w:val="Jin0"/>
              <w:framePr w:w="15077" w:h="3542" w:wrap="none" w:hAnchor="page" w:x="835" w:y="54"/>
              <w:shd w:val="clear" w:color="auto" w:fill="auto"/>
              <w:jc w:val="both"/>
              <w:rPr>
                <w:sz w:val="13"/>
                <w:szCs w:val="13"/>
              </w:rPr>
            </w:pPr>
            <w:r>
              <w:rPr>
                <w:i/>
                <w:iCs/>
                <w:sz w:val="13"/>
                <w:szCs w:val="13"/>
              </w:rPr>
              <w:t xml:space="preserve">řezivo dubové š. 300-400 mm </w:t>
            </w:r>
            <w:proofErr w:type="spellStart"/>
            <w:r>
              <w:rPr>
                <w:i/>
                <w:iCs/>
                <w:sz w:val="13"/>
                <w:szCs w:val="13"/>
              </w:rPr>
              <w:t>tl</w:t>
            </w:r>
            <w:proofErr w:type="spellEnd"/>
            <w:r>
              <w:rPr>
                <w:i/>
                <w:iCs/>
                <w:sz w:val="13"/>
                <w:szCs w:val="13"/>
              </w:rPr>
              <w:t>. 33-100 mm, jakost II, 4</w:t>
            </w:r>
            <w:r>
              <w:rPr>
                <w:sz w:val="13"/>
                <w:szCs w:val="13"/>
              </w:rPr>
              <w:t xml:space="preserve"> - 5 m</w:t>
            </w:r>
          </w:p>
        </w:tc>
        <w:tc>
          <w:tcPr>
            <w:tcW w:w="634" w:type="dxa"/>
            <w:shd w:val="clear" w:color="auto" w:fill="FFFFFF"/>
            <w:vAlign w:val="bottom"/>
          </w:tcPr>
          <w:p w:rsidR="00450F04" w:rsidRDefault="00314692">
            <w:pPr>
              <w:pStyle w:val="Jin0"/>
              <w:framePr w:w="15077" w:h="3542" w:wrap="none" w:hAnchor="page" w:x="835" w:y="54"/>
              <w:shd w:val="clear" w:color="auto" w:fill="auto"/>
              <w:ind w:firstLine="220"/>
              <w:jc w:val="both"/>
              <w:rPr>
                <w:sz w:val="13"/>
                <w:szCs w:val="13"/>
              </w:rPr>
            </w:pPr>
            <w:r>
              <w:rPr>
                <w:i/>
                <w:iCs/>
                <w:sz w:val="13"/>
                <w:szCs w:val="13"/>
              </w:rPr>
              <w:t>m3</w:t>
            </w:r>
          </w:p>
        </w:tc>
        <w:tc>
          <w:tcPr>
            <w:tcW w:w="950" w:type="dxa"/>
            <w:shd w:val="clear" w:color="auto" w:fill="FFFFFF"/>
            <w:vAlign w:val="bottom"/>
          </w:tcPr>
          <w:p w:rsidR="00450F04" w:rsidRDefault="00314692">
            <w:pPr>
              <w:pStyle w:val="Jin0"/>
              <w:framePr w:w="15077" w:h="3542" w:wrap="none" w:hAnchor="page" w:x="835" w:y="54"/>
              <w:shd w:val="clear" w:color="auto" w:fill="auto"/>
              <w:jc w:val="right"/>
              <w:rPr>
                <w:sz w:val="13"/>
                <w:szCs w:val="13"/>
              </w:rPr>
            </w:pPr>
            <w:r>
              <w:rPr>
                <w:sz w:val="13"/>
                <w:szCs w:val="13"/>
              </w:rPr>
              <w:t>5,279</w:t>
            </w:r>
          </w:p>
        </w:tc>
        <w:tc>
          <w:tcPr>
            <w:tcW w:w="1013" w:type="dxa"/>
            <w:shd w:val="clear" w:color="auto" w:fill="FFFFFF"/>
            <w:vAlign w:val="bottom"/>
          </w:tcPr>
          <w:p w:rsidR="00450F04" w:rsidRDefault="00314692">
            <w:pPr>
              <w:pStyle w:val="Jin0"/>
              <w:framePr w:w="15077" w:h="3542" w:wrap="none" w:hAnchor="page" w:x="835" w:y="54"/>
              <w:shd w:val="clear" w:color="auto" w:fill="auto"/>
              <w:jc w:val="right"/>
              <w:rPr>
                <w:sz w:val="13"/>
                <w:szCs w:val="13"/>
              </w:rPr>
            </w:pPr>
            <w:r>
              <w:rPr>
                <w:sz w:val="13"/>
                <w:szCs w:val="13"/>
              </w:rPr>
              <w:t xml:space="preserve">15 </w:t>
            </w:r>
            <w:r>
              <w:rPr>
                <w:i/>
                <w:iCs/>
                <w:sz w:val="13"/>
                <w:szCs w:val="13"/>
              </w:rPr>
              <w:t>415,00</w:t>
            </w:r>
          </w:p>
        </w:tc>
        <w:tc>
          <w:tcPr>
            <w:tcW w:w="1882" w:type="dxa"/>
            <w:shd w:val="clear" w:color="auto" w:fill="FFFFFF"/>
            <w:vAlign w:val="bottom"/>
          </w:tcPr>
          <w:p w:rsidR="00450F04" w:rsidRDefault="00314692">
            <w:pPr>
              <w:pStyle w:val="Jin0"/>
              <w:framePr w:w="15077" w:h="3542" w:wrap="none" w:hAnchor="page" w:x="835" w:y="54"/>
              <w:shd w:val="clear" w:color="auto" w:fill="auto"/>
              <w:jc w:val="right"/>
              <w:rPr>
                <w:sz w:val="13"/>
                <w:szCs w:val="13"/>
              </w:rPr>
            </w:pPr>
            <w:r>
              <w:rPr>
                <w:sz w:val="13"/>
                <w:szCs w:val="13"/>
              </w:rPr>
              <w:t xml:space="preserve">81 </w:t>
            </w:r>
            <w:r>
              <w:rPr>
                <w:i/>
                <w:iCs/>
                <w:sz w:val="13"/>
                <w:szCs w:val="13"/>
              </w:rPr>
              <w:t>375,79</w:t>
            </w:r>
          </w:p>
        </w:tc>
        <w:tc>
          <w:tcPr>
            <w:tcW w:w="1267" w:type="dxa"/>
            <w:shd w:val="clear" w:color="auto" w:fill="FFFFFF"/>
          </w:tcPr>
          <w:p w:rsidR="00450F04" w:rsidRDefault="00450F04">
            <w:pPr>
              <w:framePr w:w="15077" w:h="3542" w:wrap="none" w:hAnchor="page" w:x="835" w:y="54"/>
              <w:rPr>
                <w:sz w:val="10"/>
                <w:szCs w:val="10"/>
              </w:rPr>
            </w:pPr>
          </w:p>
        </w:tc>
      </w:tr>
      <w:tr w:rsidR="00450F04">
        <w:trPr>
          <w:trHeight w:hRule="exact" w:val="216"/>
        </w:trPr>
        <w:tc>
          <w:tcPr>
            <w:tcW w:w="370" w:type="dxa"/>
            <w:shd w:val="clear" w:color="auto" w:fill="FFFFFF"/>
          </w:tcPr>
          <w:p w:rsidR="00450F04" w:rsidRDefault="00450F04">
            <w:pPr>
              <w:framePr w:w="15077" w:h="3542" w:wrap="none" w:hAnchor="page" w:x="835" w:y="54"/>
              <w:rPr>
                <w:sz w:val="10"/>
                <w:szCs w:val="10"/>
              </w:rPr>
            </w:pPr>
          </w:p>
        </w:tc>
        <w:tc>
          <w:tcPr>
            <w:tcW w:w="350" w:type="dxa"/>
            <w:shd w:val="clear" w:color="auto" w:fill="FFFFFF"/>
          </w:tcPr>
          <w:p w:rsidR="00450F04" w:rsidRDefault="00314692">
            <w:pPr>
              <w:pStyle w:val="Jin0"/>
              <w:framePr w:w="15077" w:h="3542" w:wrap="none" w:hAnchor="page" w:x="835" w:y="54"/>
              <w:shd w:val="clear" w:color="auto" w:fill="auto"/>
              <w:jc w:val="both"/>
              <w:rPr>
                <w:sz w:val="15"/>
                <w:szCs w:val="15"/>
              </w:rPr>
            </w:pPr>
            <w:r>
              <w:rPr>
                <w:sz w:val="15"/>
                <w:szCs w:val="15"/>
              </w:rPr>
              <w:t>w</w:t>
            </w:r>
          </w:p>
        </w:tc>
        <w:tc>
          <w:tcPr>
            <w:tcW w:w="1368" w:type="dxa"/>
            <w:shd w:val="clear" w:color="auto" w:fill="FFFFFF"/>
          </w:tcPr>
          <w:p w:rsidR="00450F04" w:rsidRDefault="00450F04">
            <w:pPr>
              <w:framePr w:w="15077" w:h="3542" w:wrap="none" w:hAnchor="page" w:x="835" w:y="54"/>
              <w:rPr>
                <w:sz w:val="10"/>
                <w:szCs w:val="10"/>
              </w:rPr>
            </w:pPr>
          </w:p>
        </w:tc>
        <w:tc>
          <w:tcPr>
            <w:tcW w:w="7243" w:type="dxa"/>
            <w:shd w:val="clear" w:color="auto" w:fill="FFFFFF"/>
          </w:tcPr>
          <w:p w:rsidR="00450F04" w:rsidRDefault="00314692">
            <w:pPr>
              <w:pStyle w:val="Jin0"/>
              <w:framePr w:w="15077" w:h="3542" w:wrap="none" w:hAnchor="page" w:x="835" w:y="54"/>
              <w:shd w:val="clear" w:color="auto" w:fill="auto"/>
              <w:jc w:val="both"/>
              <w:rPr>
                <w:sz w:val="13"/>
                <w:szCs w:val="13"/>
              </w:rPr>
            </w:pPr>
            <w:r>
              <w:rPr>
                <w:sz w:val="13"/>
                <w:szCs w:val="13"/>
              </w:rPr>
              <w:t>0,045*102*1,15</w:t>
            </w:r>
          </w:p>
        </w:tc>
        <w:tc>
          <w:tcPr>
            <w:tcW w:w="634" w:type="dxa"/>
            <w:shd w:val="clear" w:color="auto" w:fill="FFFFFF"/>
          </w:tcPr>
          <w:p w:rsidR="00450F04" w:rsidRDefault="00450F04">
            <w:pPr>
              <w:framePr w:w="15077" w:h="3542" w:wrap="none" w:hAnchor="page" w:x="835" w:y="54"/>
              <w:rPr>
                <w:sz w:val="10"/>
                <w:szCs w:val="10"/>
              </w:rPr>
            </w:pPr>
          </w:p>
        </w:tc>
        <w:tc>
          <w:tcPr>
            <w:tcW w:w="950" w:type="dxa"/>
            <w:shd w:val="clear" w:color="auto" w:fill="FFFFFF"/>
          </w:tcPr>
          <w:p w:rsidR="00450F04" w:rsidRDefault="00314692">
            <w:pPr>
              <w:pStyle w:val="Jin0"/>
              <w:framePr w:w="15077" w:h="3542" w:wrap="none" w:hAnchor="page" w:x="835" w:y="54"/>
              <w:shd w:val="clear" w:color="auto" w:fill="auto"/>
              <w:jc w:val="right"/>
              <w:rPr>
                <w:sz w:val="13"/>
                <w:szCs w:val="13"/>
              </w:rPr>
            </w:pPr>
            <w:r>
              <w:rPr>
                <w:sz w:val="13"/>
                <w:szCs w:val="13"/>
              </w:rPr>
              <w:t>5,279</w:t>
            </w:r>
          </w:p>
        </w:tc>
        <w:tc>
          <w:tcPr>
            <w:tcW w:w="1013" w:type="dxa"/>
            <w:shd w:val="clear" w:color="auto" w:fill="FFFFFF"/>
          </w:tcPr>
          <w:p w:rsidR="00450F04" w:rsidRDefault="00450F04">
            <w:pPr>
              <w:framePr w:w="15077" w:h="3542" w:wrap="none" w:hAnchor="page" w:x="835" w:y="54"/>
              <w:rPr>
                <w:sz w:val="10"/>
                <w:szCs w:val="10"/>
              </w:rPr>
            </w:pPr>
          </w:p>
        </w:tc>
        <w:tc>
          <w:tcPr>
            <w:tcW w:w="1882" w:type="dxa"/>
            <w:tcBorders>
              <w:top w:val="single" w:sz="4" w:space="0" w:color="auto"/>
            </w:tcBorders>
            <w:shd w:val="clear" w:color="auto" w:fill="FFFFFF"/>
          </w:tcPr>
          <w:p w:rsidR="00450F04" w:rsidRDefault="00450F04">
            <w:pPr>
              <w:framePr w:w="15077" w:h="3542" w:wrap="none" w:hAnchor="page" w:x="835" w:y="54"/>
              <w:rPr>
                <w:sz w:val="10"/>
                <w:szCs w:val="10"/>
              </w:rPr>
            </w:pPr>
          </w:p>
        </w:tc>
        <w:tc>
          <w:tcPr>
            <w:tcW w:w="1267" w:type="dxa"/>
            <w:shd w:val="clear" w:color="auto" w:fill="FFFFFF"/>
          </w:tcPr>
          <w:p w:rsidR="00450F04" w:rsidRDefault="00450F04">
            <w:pPr>
              <w:framePr w:w="15077" w:h="3542" w:wrap="none" w:hAnchor="page" w:x="835" w:y="54"/>
              <w:rPr>
                <w:sz w:val="10"/>
                <w:szCs w:val="10"/>
              </w:rPr>
            </w:pPr>
          </w:p>
        </w:tc>
      </w:tr>
      <w:tr w:rsidR="00450F04">
        <w:trPr>
          <w:trHeight w:hRule="exact" w:val="230"/>
        </w:trPr>
        <w:tc>
          <w:tcPr>
            <w:tcW w:w="370" w:type="dxa"/>
            <w:shd w:val="clear" w:color="auto" w:fill="FFFFFF"/>
            <w:vAlign w:val="bottom"/>
          </w:tcPr>
          <w:p w:rsidR="00450F04" w:rsidRDefault="00314692">
            <w:pPr>
              <w:pStyle w:val="Jin0"/>
              <w:framePr w:w="15077" w:h="3542" w:wrap="none" w:hAnchor="page" w:x="835" w:y="54"/>
              <w:shd w:val="clear" w:color="auto" w:fill="auto"/>
              <w:jc w:val="center"/>
              <w:rPr>
                <w:sz w:val="13"/>
                <w:szCs w:val="13"/>
              </w:rPr>
            </w:pPr>
            <w:r>
              <w:rPr>
                <w:sz w:val="13"/>
                <w:szCs w:val="13"/>
              </w:rPr>
              <w:t>54</w:t>
            </w:r>
          </w:p>
        </w:tc>
        <w:tc>
          <w:tcPr>
            <w:tcW w:w="350" w:type="dxa"/>
            <w:shd w:val="clear" w:color="auto" w:fill="FFFFFF"/>
            <w:vAlign w:val="bottom"/>
          </w:tcPr>
          <w:p w:rsidR="00450F04" w:rsidRDefault="00314692">
            <w:pPr>
              <w:pStyle w:val="Jin0"/>
              <w:framePr w:w="15077" w:h="3542" w:wrap="none" w:hAnchor="page" w:x="835" w:y="54"/>
              <w:shd w:val="clear" w:color="auto" w:fill="auto"/>
              <w:rPr>
                <w:sz w:val="13"/>
                <w:szCs w:val="13"/>
              </w:rPr>
            </w:pPr>
            <w:r>
              <w:rPr>
                <w:sz w:val="13"/>
                <w:szCs w:val="13"/>
              </w:rPr>
              <w:t>K</w:t>
            </w:r>
          </w:p>
        </w:tc>
        <w:tc>
          <w:tcPr>
            <w:tcW w:w="1368" w:type="dxa"/>
            <w:shd w:val="clear" w:color="auto" w:fill="FFFFFF"/>
            <w:vAlign w:val="bottom"/>
          </w:tcPr>
          <w:p w:rsidR="00450F04" w:rsidRDefault="00314692">
            <w:pPr>
              <w:pStyle w:val="Jin0"/>
              <w:framePr w:w="15077" w:h="3542" w:wrap="none" w:hAnchor="page" w:x="835" w:y="54"/>
              <w:shd w:val="clear" w:color="auto" w:fill="auto"/>
              <w:rPr>
                <w:sz w:val="13"/>
                <w:szCs w:val="13"/>
              </w:rPr>
            </w:pPr>
            <w:r>
              <w:rPr>
                <w:sz w:val="13"/>
                <w:szCs w:val="13"/>
              </w:rPr>
              <w:t>762526110</w:t>
            </w:r>
          </w:p>
        </w:tc>
        <w:tc>
          <w:tcPr>
            <w:tcW w:w="7243" w:type="dxa"/>
            <w:shd w:val="clear" w:color="auto" w:fill="FFFFFF"/>
            <w:vAlign w:val="bottom"/>
          </w:tcPr>
          <w:p w:rsidR="00450F04" w:rsidRDefault="00314692">
            <w:pPr>
              <w:pStyle w:val="Jin0"/>
              <w:framePr w:w="15077" w:h="3542" w:wrap="none" w:hAnchor="page" w:x="835" w:y="54"/>
              <w:shd w:val="clear" w:color="auto" w:fill="auto"/>
              <w:jc w:val="both"/>
              <w:rPr>
                <w:sz w:val="13"/>
                <w:szCs w:val="13"/>
              </w:rPr>
            </w:pPr>
            <w:r>
              <w:rPr>
                <w:sz w:val="13"/>
                <w:szCs w:val="13"/>
              </w:rPr>
              <w:t>Položení polštáře pod podlahy při osové vzdálenosti 65 cm</w:t>
            </w:r>
          </w:p>
        </w:tc>
        <w:tc>
          <w:tcPr>
            <w:tcW w:w="634" w:type="dxa"/>
            <w:shd w:val="clear" w:color="auto" w:fill="FFFFFF"/>
            <w:vAlign w:val="bottom"/>
          </w:tcPr>
          <w:p w:rsidR="00450F04" w:rsidRDefault="00314692">
            <w:pPr>
              <w:pStyle w:val="Jin0"/>
              <w:framePr w:w="15077" w:h="3542" w:wrap="none" w:hAnchor="page" w:x="835" w:y="54"/>
              <w:shd w:val="clear" w:color="auto" w:fill="auto"/>
              <w:ind w:firstLine="220"/>
              <w:jc w:val="both"/>
              <w:rPr>
                <w:sz w:val="13"/>
                <w:szCs w:val="13"/>
              </w:rPr>
            </w:pPr>
            <w:r>
              <w:rPr>
                <w:sz w:val="13"/>
                <w:szCs w:val="13"/>
              </w:rPr>
              <w:t>m2</w:t>
            </w:r>
          </w:p>
        </w:tc>
        <w:tc>
          <w:tcPr>
            <w:tcW w:w="950" w:type="dxa"/>
            <w:shd w:val="clear" w:color="auto" w:fill="FFFFFF"/>
            <w:vAlign w:val="bottom"/>
          </w:tcPr>
          <w:p w:rsidR="00450F04" w:rsidRDefault="00314692">
            <w:pPr>
              <w:pStyle w:val="Jin0"/>
              <w:framePr w:w="15077" w:h="3542" w:wrap="none" w:hAnchor="page" w:x="835" w:y="54"/>
              <w:shd w:val="clear" w:color="auto" w:fill="auto"/>
              <w:jc w:val="right"/>
              <w:rPr>
                <w:sz w:val="13"/>
                <w:szCs w:val="13"/>
              </w:rPr>
            </w:pPr>
            <w:r>
              <w:rPr>
                <w:sz w:val="13"/>
                <w:szCs w:val="13"/>
              </w:rPr>
              <w:t>234,600</w:t>
            </w:r>
          </w:p>
        </w:tc>
        <w:tc>
          <w:tcPr>
            <w:tcW w:w="1013" w:type="dxa"/>
            <w:shd w:val="clear" w:color="auto" w:fill="FFFFFF"/>
            <w:vAlign w:val="bottom"/>
          </w:tcPr>
          <w:p w:rsidR="00450F04" w:rsidRDefault="00314692">
            <w:pPr>
              <w:pStyle w:val="Jin0"/>
              <w:framePr w:w="15077" w:h="3542" w:wrap="none" w:hAnchor="page" w:x="835" w:y="54"/>
              <w:shd w:val="clear" w:color="auto" w:fill="auto"/>
              <w:jc w:val="right"/>
              <w:rPr>
                <w:sz w:val="13"/>
                <w:szCs w:val="13"/>
              </w:rPr>
            </w:pPr>
            <w:r>
              <w:rPr>
                <w:sz w:val="13"/>
                <w:szCs w:val="13"/>
              </w:rPr>
              <w:t>99,00</w:t>
            </w:r>
          </w:p>
        </w:tc>
        <w:tc>
          <w:tcPr>
            <w:tcW w:w="3149" w:type="dxa"/>
            <w:gridSpan w:val="2"/>
            <w:tcBorders>
              <w:top w:val="single" w:sz="4" w:space="0" w:color="auto"/>
            </w:tcBorders>
            <w:shd w:val="clear" w:color="auto" w:fill="FFFFFF"/>
            <w:vAlign w:val="bottom"/>
          </w:tcPr>
          <w:p w:rsidR="00450F04" w:rsidRDefault="00314692">
            <w:pPr>
              <w:pStyle w:val="Jin0"/>
              <w:framePr w:w="15077" w:h="3542" w:wrap="none" w:hAnchor="page" w:x="835" w:y="54"/>
              <w:shd w:val="clear" w:color="auto" w:fill="auto"/>
              <w:ind w:left="1220"/>
              <w:rPr>
                <w:sz w:val="13"/>
                <w:szCs w:val="13"/>
              </w:rPr>
            </w:pPr>
            <w:r>
              <w:rPr>
                <w:sz w:val="13"/>
                <w:szCs w:val="13"/>
              </w:rPr>
              <w:t>23 225,40 CS ÚRS 2014 01</w:t>
            </w:r>
          </w:p>
        </w:tc>
      </w:tr>
      <w:tr w:rsidR="00450F04">
        <w:trPr>
          <w:trHeight w:hRule="exact" w:val="221"/>
        </w:trPr>
        <w:tc>
          <w:tcPr>
            <w:tcW w:w="370" w:type="dxa"/>
            <w:shd w:val="clear" w:color="auto" w:fill="FFFFFF"/>
          </w:tcPr>
          <w:p w:rsidR="00450F04" w:rsidRDefault="00450F04">
            <w:pPr>
              <w:framePr w:w="15077" w:h="3542" w:wrap="none" w:hAnchor="page" w:x="835" w:y="54"/>
              <w:rPr>
                <w:sz w:val="10"/>
                <w:szCs w:val="10"/>
              </w:rPr>
            </w:pPr>
          </w:p>
        </w:tc>
        <w:tc>
          <w:tcPr>
            <w:tcW w:w="350" w:type="dxa"/>
            <w:shd w:val="clear" w:color="auto" w:fill="FFFFFF"/>
          </w:tcPr>
          <w:p w:rsidR="00450F04" w:rsidRDefault="00314692">
            <w:pPr>
              <w:pStyle w:val="Jin0"/>
              <w:framePr w:w="15077" w:h="3542" w:wrap="none" w:hAnchor="page" w:x="835" w:y="54"/>
              <w:shd w:val="clear" w:color="auto" w:fill="auto"/>
              <w:jc w:val="both"/>
              <w:rPr>
                <w:sz w:val="15"/>
                <w:szCs w:val="15"/>
              </w:rPr>
            </w:pPr>
            <w:r>
              <w:rPr>
                <w:sz w:val="15"/>
                <w:szCs w:val="15"/>
              </w:rPr>
              <w:t>w</w:t>
            </w:r>
          </w:p>
        </w:tc>
        <w:tc>
          <w:tcPr>
            <w:tcW w:w="1368" w:type="dxa"/>
            <w:shd w:val="clear" w:color="auto" w:fill="FFFFFF"/>
          </w:tcPr>
          <w:p w:rsidR="00450F04" w:rsidRDefault="00450F04">
            <w:pPr>
              <w:framePr w:w="15077" w:h="3542" w:wrap="none" w:hAnchor="page" w:x="835" w:y="54"/>
              <w:rPr>
                <w:sz w:val="10"/>
                <w:szCs w:val="10"/>
              </w:rPr>
            </w:pPr>
          </w:p>
        </w:tc>
        <w:tc>
          <w:tcPr>
            <w:tcW w:w="7243" w:type="dxa"/>
            <w:shd w:val="clear" w:color="auto" w:fill="FFFFFF"/>
          </w:tcPr>
          <w:p w:rsidR="00450F04" w:rsidRDefault="00314692">
            <w:pPr>
              <w:pStyle w:val="Jin0"/>
              <w:framePr w:w="15077" w:h="3542" w:wrap="none" w:hAnchor="page" w:x="835" w:y="54"/>
              <w:shd w:val="clear" w:color="auto" w:fill="auto"/>
              <w:jc w:val="both"/>
              <w:rPr>
                <w:sz w:val="13"/>
                <w:szCs w:val="13"/>
              </w:rPr>
            </w:pPr>
            <w:r>
              <w:rPr>
                <w:sz w:val="13"/>
                <w:szCs w:val="13"/>
              </w:rPr>
              <w:t>102*2*1,15</w:t>
            </w:r>
          </w:p>
        </w:tc>
        <w:tc>
          <w:tcPr>
            <w:tcW w:w="634" w:type="dxa"/>
            <w:shd w:val="clear" w:color="auto" w:fill="FFFFFF"/>
          </w:tcPr>
          <w:p w:rsidR="00450F04" w:rsidRDefault="00450F04">
            <w:pPr>
              <w:framePr w:w="15077" w:h="3542" w:wrap="none" w:hAnchor="page" w:x="835" w:y="54"/>
              <w:rPr>
                <w:sz w:val="10"/>
                <w:szCs w:val="10"/>
              </w:rPr>
            </w:pPr>
          </w:p>
        </w:tc>
        <w:tc>
          <w:tcPr>
            <w:tcW w:w="950" w:type="dxa"/>
            <w:tcBorders>
              <w:top w:val="single" w:sz="4" w:space="0" w:color="auto"/>
            </w:tcBorders>
            <w:shd w:val="clear" w:color="auto" w:fill="FFFFFF"/>
          </w:tcPr>
          <w:p w:rsidR="00450F04" w:rsidRDefault="00314692">
            <w:pPr>
              <w:pStyle w:val="Jin0"/>
              <w:framePr w:w="15077" w:h="3542" w:wrap="none" w:hAnchor="page" w:x="835" w:y="54"/>
              <w:shd w:val="clear" w:color="auto" w:fill="auto"/>
              <w:jc w:val="right"/>
              <w:rPr>
                <w:sz w:val="13"/>
                <w:szCs w:val="13"/>
              </w:rPr>
            </w:pPr>
            <w:r>
              <w:rPr>
                <w:sz w:val="13"/>
                <w:szCs w:val="13"/>
              </w:rPr>
              <w:t>234,600</w:t>
            </w:r>
          </w:p>
        </w:tc>
        <w:tc>
          <w:tcPr>
            <w:tcW w:w="1013" w:type="dxa"/>
            <w:shd w:val="clear" w:color="auto" w:fill="FFFFFF"/>
          </w:tcPr>
          <w:p w:rsidR="00450F04" w:rsidRDefault="00450F04">
            <w:pPr>
              <w:framePr w:w="15077" w:h="3542" w:wrap="none" w:hAnchor="page" w:x="835" w:y="54"/>
              <w:rPr>
                <w:sz w:val="10"/>
                <w:szCs w:val="10"/>
              </w:rPr>
            </w:pPr>
          </w:p>
        </w:tc>
        <w:tc>
          <w:tcPr>
            <w:tcW w:w="1882" w:type="dxa"/>
            <w:shd w:val="clear" w:color="auto" w:fill="FFFFFF"/>
          </w:tcPr>
          <w:p w:rsidR="00450F04" w:rsidRDefault="00450F04">
            <w:pPr>
              <w:framePr w:w="15077" w:h="3542" w:wrap="none" w:hAnchor="page" w:x="835" w:y="54"/>
              <w:rPr>
                <w:sz w:val="10"/>
                <w:szCs w:val="10"/>
              </w:rPr>
            </w:pPr>
          </w:p>
        </w:tc>
        <w:tc>
          <w:tcPr>
            <w:tcW w:w="1267" w:type="dxa"/>
            <w:tcBorders>
              <w:top w:val="single" w:sz="4" w:space="0" w:color="auto"/>
            </w:tcBorders>
            <w:shd w:val="clear" w:color="auto" w:fill="FFFFFF"/>
          </w:tcPr>
          <w:p w:rsidR="00450F04" w:rsidRDefault="00450F04">
            <w:pPr>
              <w:framePr w:w="15077" w:h="3542" w:wrap="none" w:hAnchor="page" w:x="835" w:y="54"/>
              <w:rPr>
                <w:sz w:val="10"/>
                <w:szCs w:val="10"/>
              </w:rPr>
            </w:pPr>
          </w:p>
        </w:tc>
      </w:tr>
      <w:tr w:rsidR="00450F04">
        <w:trPr>
          <w:trHeight w:hRule="exact" w:val="221"/>
        </w:trPr>
        <w:tc>
          <w:tcPr>
            <w:tcW w:w="720" w:type="dxa"/>
            <w:gridSpan w:val="2"/>
            <w:shd w:val="clear" w:color="auto" w:fill="FFFFFF"/>
            <w:vAlign w:val="bottom"/>
          </w:tcPr>
          <w:p w:rsidR="00450F04" w:rsidRDefault="00314692">
            <w:pPr>
              <w:pStyle w:val="Jin0"/>
              <w:framePr w:w="15077" w:h="3542" w:wrap="none" w:hAnchor="page" w:x="835" w:y="54"/>
              <w:shd w:val="clear" w:color="auto" w:fill="auto"/>
              <w:jc w:val="center"/>
              <w:rPr>
                <w:sz w:val="13"/>
                <w:szCs w:val="13"/>
              </w:rPr>
            </w:pPr>
            <w:r>
              <w:rPr>
                <w:sz w:val="13"/>
                <w:szCs w:val="13"/>
              </w:rPr>
              <w:t xml:space="preserve">55 </w:t>
            </w:r>
            <w:r>
              <w:rPr>
                <w:i/>
                <w:iCs/>
                <w:sz w:val="13"/>
                <w:szCs w:val="13"/>
              </w:rPr>
              <w:t>M</w:t>
            </w:r>
          </w:p>
        </w:tc>
        <w:tc>
          <w:tcPr>
            <w:tcW w:w="1368" w:type="dxa"/>
            <w:shd w:val="clear" w:color="auto" w:fill="FFFFFF"/>
            <w:vAlign w:val="bottom"/>
          </w:tcPr>
          <w:p w:rsidR="00450F04" w:rsidRDefault="00314692">
            <w:pPr>
              <w:pStyle w:val="Jin0"/>
              <w:framePr w:w="15077" w:h="3542" w:wrap="none" w:hAnchor="page" w:x="835" w:y="54"/>
              <w:shd w:val="clear" w:color="auto" w:fill="auto"/>
              <w:rPr>
                <w:sz w:val="13"/>
                <w:szCs w:val="13"/>
              </w:rPr>
            </w:pPr>
            <w:r>
              <w:rPr>
                <w:i/>
                <w:iCs/>
                <w:sz w:val="13"/>
                <w:szCs w:val="13"/>
              </w:rPr>
              <w:t>605561020R</w:t>
            </w:r>
          </w:p>
        </w:tc>
        <w:tc>
          <w:tcPr>
            <w:tcW w:w="7243" w:type="dxa"/>
            <w:shd w:val="clear" w:color="auto" w:fill="FFFFFF"/>
            <w:vAlign w:val="bottom"/>
          </w:tcPr>
          <w:p w:rsidR="00450F04" w:rsidRDefault="00314692">
            <w:pPr>
              <w:pStyle w:val="Jin0"/>
              <w:framePr w:w="15077" w:h="3542" w:wrap="none" w:hAnchor="page" w:x="835" w:y="54"/>
              <w:shd w:val="clear" w:color="auto" w:fill="auto"/>
              <w:jc w:val="both"/>
              <w:rPr>
                <w:sz w:val="13"/>
                <w:szCs w:val="13"/>
              </w:rPr>
            </w:pPr>
            <w:r>
              <w:rPr>
                <w:i/>
                <w:iCs/>
                <w:sz w:val="13"/>
                <w:szCs w:val="13"/>
              </w:rPr>
              <w:t>řezivo dubové sušené 100/80 mm</w:t>
            </w:r>
          </w:p>
        </w:tc>
        <w:tc>
          <w:tcPr>
            <w:tcW w:w="634" w:type="dxa"/>
            <w:shd w:val="clear" w:color="auto" w:fill="FFFFFF"/>
            <w:vAlign w:val="bottom"/>
          </w:tcPr>
          <w:p w:rsidR="00450F04" w:rsidRDefault="00314692">
            <w:pPr>
              <w:pStyle w:val="Jin0"/>
              <w:framePr w:w="15077" w:h="3542" w:wrap="none" w:hAnchor="page" w:x="835" w:y="54"/>
              <w:shd w:val="clear" w:color="auto" w:fill="auto"/>
              <w:ind w:firstLine="220"/>
              <w:jc w:val="both"/>
              <w:rPr>
                <w:sz w:val="13"/>
                <w:szCs w:val="13"/>
              </w:rPr>
            </w:pPr>
            <w:r>
              <w:rPr>
                <w:i/>
                <w:iCs/>
                <w:sz w:val="13"/>
                <w:szCs w:val="13"/>
              </w:rPr>
              <w:t>m3</w:t>
            </w:r>
          </w:p>
        </w:tc>
        <w:tc>
          <w:tcPr>
            <w:tcW w:w="950" w:type="dxa"/>
            <w:shd w:val="clear" w:color="auto" w:fill="FFFFFF"/>
            <w:vAlign w:val="bottom"/>
          </w:tcPr>
          <w:p w:rsidR="00450F04" w:rsidRDefault="00314692">
            <w:pPr>
              <w:pStyle w:val="Jin0"/>
              <w:framePr w:w="15077" w:h="3542" w:wrap="none" w:hAnchor="page" w:x="835" w:y="54"/>
              <w:shd w:val="clear" w:color="auto" w:fill="auto"/>
              <w:jc w:val="right"/>
              <w:rPr>
                <w:sz w:val="13"/>
                <w:szCs w:val="13"/>
              </w:rPr>
            </w:pPr>
            <w:r>
              <w:rPr>
                <w:sz w:val="13"/>
                <w:szCs w:val="13"/>
              </w:rPr>
              <w:t>2,815</w:t>
            </w:r>
          </w:p>
        </w:tc>
        <w:tc>
          <w:tcPr>
            <w:tcW w:w="1013" w:type="dxa"/>
            <w:shd w:val="clear" w:color="auto" w:fill="FFFFFF"/>
            <w:vAlign w:val="bottom"/>
          </w:tcPr>
          <w:p w:rsidR="00450F04" w:rsidRDefault="00314692">
            <w:pPr>
              <w:pStyle w:val="Jin0"/>
              <w:framePr w:w="15077" w:h="3542" w:wrap="none" w:hAnchor="page" w:x="835" w:y="54"/>
              <w:shd w:val="clear" w:color="auto" w:fill="auto"/>
              <w:jc w:val="right"/>
              <w:rPr>
                <w:sz w:val="13"/>
                <w:szCs w:val="13"/>
              </w:rPr>
            </w:pPr>
            <w:r>
              <w:rPr>
                <w:sz w:val="13"/>
                <w:szCs w:val="13"/>
              </w:rPr>
              <w:t xml:space="preserve">19 </w:t>
            </w:r>
            <w:r>
              <w:rPr>
                <w:i/>
                <w:iCs/>
                <w:sz w:val="13"/>
                <w:szCs w:val="13"/>
              </w:rPr>
              <w:t>130,00</w:t>
            </w:r>
          </w:p>
        </w:tc>
        <w:tc>
          <w:tcPr>
            <w:tcW w:w="1882" w:type="dxa"/>
            <w:tcBorders>
              <w:top w:val="single" w:sz="4" w:space="0" w:color="auto"/>
            </w:tcBorders>
            <w:shd w:val="clear" w:color="auto" w:fill="FFFFFF"/>
            <w:vAlign w:val="bottom"/>
          </w:tcPr>
          <w:p w:rsidR="00450F04" w:rsidRDefault="00314692">
            <w:pPr>
              <w:pStyle w:val="Jin0"/>
              <w:framePr w:w="15077" w:h="3542" w:wrap="none" w:hAnchor="page" w:x="835" w:y="54"/>
              <w:shd w:val="clear" w:color="auto" w:fill="auto"/>
              <w:jc w:val="right"/>
              <w:rPr>
                <w:sz w:val="13"/>
                <w:szCs w:val="13"/>
              </w:rPr>
            </w:pPr>
            <w:r>
              <w:rPr>
                <w:sz w:val="13"/>
                <w:szCs w:val="13"/>
              </w:rPr>
              <w:t>53 850,95</w:t>
            </w:r>
          </w:p>
        </w:tc>
        <w:tc>
          <w:tcPr>
            <w:tcW w:w="1267" w:type="dxa"/>
            <w:tcBorders>
              <w:top w:val="single" w:sz="4" w:space="0" w:color="auto"/>
            </w:tcBorders>
            <w:shd w:val="clear" w:color="auto" w:fill="FFFFFF"/>
          </w:tcPr>
          <w:p w:rsidR="00450F04" w:rsidRDefault="00450F04">
            <w:pPr>
              <w:framePr w:w="15077" w:h="3542" w:wrap="none" w:hAnchor="page" w:x="835" w:y="54"/>
              <w:rPr>
                <w:sz w:val="10"/>
                <w:szCs w:val="10"/>
              </w:rPr>
            </w:pPr>
          </w:p>
        </w:tc>
      </w:tr>
      <w:tr w:rsidR="00450F04">
        <w:trPr>
          <w:trHeight w:hRule="exact" w:val="221"/>
        </w:trPr>
        <w:tc>
          <w:tcPr>
            <w:tcW w:w="370" w:type="dxa"/>
            <w:shd w:val="clear" w:color="auto" w:fill="FFFFFF"/>
          </w:tcPr>
          <w:p w:rsidR="00450F04" w:rsidRDefault="00450F04">
            <w:pPr>
              <w:framePr w:w="15077" w:h="3542" w:wrap="none" w:hAnchor="page" w:x="835" w:y="54"/>
              <w:rPr>
                <w:sz w:val="10"/>
                <w:szCs w:val="10"/>
              </w:rPr>
            </w:pPr>
          </w:p>
        </w:tc>
        <w:tc>
          <w:tcPr>
            <w:tcW w:w="350" w:type="dxa"/>
            <w:shd w:val="clear" w:color="auto" w:fill="FFFFFF"/>
          </w:tcPr>
          <w:p w:rsidR="00450F04" w:rsidRDefault="00314692">
            <w:pPr>
              <w:pStyle w:val="Jin0"/>
              <w:framePr w:w="15077" w:h="3542" w:wrap="none" w:hAnchor="page" w:x="835" w:y="54"/>
              <w:shd w:val="clear" w:color="auto" w:fill="auto"/>
              <w:jc w:val="both"/>
              <w:rPr>
                <w:sz w:val="15"/>
                <w:szCs w:val="15"/>
              </w:rPr>
            </w:pPr>
            <w:r>
              <w:rPr>
                <w:sz w:val="15"/>
                <w:szCs w:val="15"/>
              </w:rPr>
              <w:t>w</w:t>
            </w:r>
          </w:p>
        </w:tc>
        <w:tc>
          <w:tcPr>
            <w:tcW w:w="1368" w:type="dxa"/>
            <w:tcBorders>
              <w:top w:val="single" w:sz="4" w:space="0" w:color="auto"/>
            </w:tcBorders>
            <w:shd w:val="clear" w:color="auto" w:fill="FFFFFF"/>
          </w:tcPr>
          <w:p w:rsidR="00450F04" w:rsidRDefault="00450F04">
            <w:pPr>
              <w:framePr w:w="15077" w:h="3542" w:wrap="none" w:hAnchor="page" w:x="835" w:y="54"/>
              <w:rPr>
                <w:sz w:val="10"/>
                <w:szCs w:val="10"/>
              </w:rPr>
            </w:pPr>
          </w:p>
        </w:tc>
        <w:tc>
          <w:tcPr>
            <w:tcW w:w="7243" w:type="dxa"/>
            <w:shd w:val="clear" w:color="auto" w:fill="FFFFFF"/>
          </w:tcPr>
          <w:p w:rsidR="00450F04" w:rsidRDefault="00314692">
            <w:pPr>
              <w:pStyle w:val="Jin0"/>
              <w:framePr w:w="15077" w:h="3542" w:wrap="none" w:hAnchor="page" w:x="835" w:y="54"/>
              <w:shd w:val="clear" w:color="auto" w:fill="auto"/>
              <w:jc w:val="both"/>
              <w:rPr>
                <w:sz w:val="13"/>
                <w:szCs w:val="13"/>
              </w:rPr>
            </w:pPr>
            <w:r>
              <w:rPr>
                <w:sz w:val="13"/>
                <w:szCs w:val="13"/>
              </w:rPr>
              <w:t>(0,1*0,08*1,5*21*102*1,15</w:t>
            </w:r>
          </w:p>
        </w:tc>
        <w:tc>
          <w:tcPr>
            <w:tcW w:w="634" w:type="dxa"/>
            <w:shd w:val="clear" w:color="auto" w:fill="FFFFFF"/>
          </w:tcPr>
          <w:p w:rsidR="00450F04" w:rsidRDefault="00450F04">
            <w:pPr>
              <w:framePr w:w="15077" w:h="3542" w:wrap="none" w:hAnchor="page" w:x="835" w:y="54"/>
              <w:rPr>
                <w:sz w:val="10"/>
                <w:szCs w:val="10"/>
              </w:rPr>
            </w:pPr>
          </w:p>
        </w:tc>
        <w:tc>
          <w:tcPr>
            <w:tcW w:w="950" w:type="dxa"/>
            <w:shd w:val="clear" w:color="auto" w:fill="FFFFFF"/>
          </w:tcPr>
          <w:p w:rsidR="00450F04" w:rsidRDefault="00314692">
            <w:pPr>
              <w:pStyle w:val="Jin0"/>
              <w:framePr w:w="15077" w:h="3542" w:wrap="none" w:hAnchor="page" w:x="835" w:y="54"/>
              <w:shd w:val="clear" w:color="auto" w:fill="auto"/>
              <w:jc w:val="right"/>
              <w:rPr>
                <w:sz w:val="13"/>
                <w:szCs w:val="13"/>
              </w:rPr>
            </w:pPr>
            <w:r>
              <w:rPr>
                <w:sz w:val="13"/>
                <w:szCs w:val="13"/>
              </w:rPr>
              <w:t>2,815</w:t>
            </w:r>
          </w:p>
        </w:tc>
        <w:tc>
          <w:tcPr>
            <w:tcW w:w="1013" w:type="dxa"/>
            <w:shd w:val="clear" w:color="auto" w:fill="FFFFFF"/>
          </w:tcPr>
          <w:p w:rsidR="00450F04" w:rsidRDefault="00450F04">
            <w:pPr>
              <w:framePr w:w="15077" w:h="3542" w:wrap="none" w:hAnchor="page" w:x="835" w:y="54"/>
              <w:rPr>
                <w:sz w:val="10"/>
                <w:szCs w:val="10"/>
              </w:rPr>
            </w:pPr>
          </w:p>
        </w:tc>
        <w:tc>
          <w:tcPr>
            <w:tcW w:w="1882" w:type="dxa"/>
            <w:tcBorders>
              <w:top w:val="single" w:sz="4" w:space="0" w:color="auto"/>
            </w:tcBorders>
            <w:shd w:val="clear" w:color="auto" w:fill="FFFFFF"/>
          </w:tcPr>
          <w:p w:rsidR="00450F04" w:rsidRDefault="00450F04">
            <w:pPr>
              <w:framePr w:w="15077" w:h="3542" w:wrap="none" w:hAnchor="page" w:x="835" w:y="54"/>
              <w:rPr>
                <w:sz w:val="10"/>
                <w:szCs w:val="10"/>
              </w:rPr>
            </w:pPr>
          </w:p>
        </w:tc>
        <w:tc>
          <w:tcPr>
            <w:tcW w:w="1267" w:type="dxa"/>
            <w:tcBorders>
              <w:top w:val="single" w:sz="4" w:space="0" w:color="auto"/>
            </w:tcBorders>
            <w:shd w:val="clear" w:color="auto" w:fill="FFFFFF"/>
          </w:tcPr>
          <w:p w:rsidR="00450F04" w:rsidRDefault="00450F04">
            <w:pPr>
              <w:framePr w:w="15077" w:h="3542" w:wrap="none" w:hAnchor="page" w:x="835" w:y="54"/>
              <w:rPr>
                <w:sz w:val="10"/>
                <w:szCs w:val="10"/>
              </w:rPr>
            </w:pPr>
          </w:p>
        </w:tc>
      </w:tr>
      <w:tr w:rsidR="00450F04">
        <w:trPr>
          <w:trHeight w:hRule="exact" w:val="408"/>
        </w:trPr>
        <w:tc>
          <w:tcPr>
            <w:tcW w:w="370" w:type="dxa"/>
            <w:shd w:val="clear" w:color="auto" w:fill="FFFFFF"/>
            <w:vAlign w:val="center"/>
          </w:tcPr>
          <w:p w:rsidR="00450F04" w:rsidRDefault="00314692">
            <w:pPr>
              <w:pStyle w:val="Jin0"/>
              <w:framePr w:w="15077" w:h="3542" w:wrap="none" w:hAnchor="page" w:x="835" w:y="54"/>
              <w:shd w:val="clear" w:color="auto" w:fill="auto"/>
              <w:rPr>
                <w:sz w:val="13"/>
                <w:szCs w:val="13"/>
              </w:rPr>
            </w:pPr>
            <w:r>
              <w:rPr>
                <w:sz w:val="13"/>
                <w:szCs w:val="13"/>
              </w:rPr>
              <w:t>56</w:t>
            </w:r>
          </w:p>
        </w:tc>
        <w:tc>
          <w:tcPr>
            <w:tcW w:w="350" w:type="dxa"/>
            <w:tcBorders>
              <w:top w:val="single" w:sz="4" w:space="0" w:color="auto"/>
            </w:tcBorders>
            <w:shd w:val="clear" w:color="auto" w:fill="FFFFFF"/>
            <w:vAlign w:val="center"/>
          </w:tcPr>
          <w:p w:rsidR="00450F04" w:rsidRDefault="00314692">
            <w:pPr>
              <w:pStyle w:val="Jin0"/>
              <w:framePr w:w="15077" w:h="3542" w:wrap="none" w:hAnchor="page" w:x="835" w:y="54"/>
              <w:shd w:val="clear" w:color="auto" w:fill="auto"/>
              <w:rPr>
                <w:sz w:val="13"/>
                <w:szCs w:val="13"/>
              </w:rPr>
            </w:pPr>
            <w:r>
              <w:rPr>
                <w:sz w:val="13"/>
                <w:szCs w:val="13"/>
              </w:rPr>
              <w:t>K</w:t>
            </w:r>
          </w:p>
        </w:tc>
        <w:tc>
          <w:tcPr>
            <w:tcW w:w="1368" w:type="dxa"/>
            <w:tcBorders>
              <w:top w:val="single" w:sz="4" w:space="0" w:color="auto"/>
              <w:left w:val="single" w:sz="4" w:space="0" w:color="auto"/>
              <w:bottom w:val="single" w:sz="4" w:space="0" w:color="auto"/>
            </w:tcBorders>
            <w:shd w:val="clear" w:color="auto" w:fill="FFFFFF"/>
            <w:vAlign w:val="center"/>
          </w:tcPr>
          <w:p w:rsidR="00450F04" w:rsidRDefault="00314692">
            <w:pPr>
              <w:pStyle w:val="Jin0"/>
              <w:framePr w:w="15077" w:h="3542" w:wrap="none" w:hAnchor="page" w:x="835" w:y="54"/>
              <w:shd w:val="clear" w:color="auto" w:fill="auto"/>
              <w:rPr>
                <w:sz w:val="13"/>
                <w:szCs w:val="13"/>
              </w:rPr>
            </w:pPr>
            <w:r>
              <w:rPr>
                <w:sz w:val="13"/>
                <w:szCs w:val="13"/>
              </w:rPr>
              <w:t>762595001R</w:t>
            </w:r>
          </w:p>
        </w:tc>
        <w:tc>
          <w:tcPr>
            <w:tcW w:w="7243" w:type="dxa"/>
            <w:shd w:val="clear" w:color="auto" w:fill="FFFFFF"/>
          </w:tcPr>
          <w:p w:rsidR="00450F04" w:rsidRDefault="00314692">
            <w:pPr>
              <w:pStyle w:val="Jin0"/>
              <w:framePr w:w="15077" w:h="3542" w:wrap="none" w:hAnchor="page" w:x="835" w:y="54"/>
              <w:shd w:val="clear" w:color="auto" w:fill="auto"/>
              <w:spacing w:line="310" w:lineRule="auto"/>
              <w:rPr>
                <w:sz w:val="13"/>
                <w:szCs w:val="13"/>
              </w:rPr>
            </w:pPr>
            <w:r>
              <w:rPr>
                <w:sz w:val="13"/>
                <w:szCs w:val="13"/>
              </w:rPr>
              <w:t>Spojovací prostředky pro položení dřevěných podlah a zakrytí kanálů; kované hřeby dl. 120 mm, spotřeba 9 ks/m2</w:t>
            </w:r>
          </w:p>
        </w:tc>
        <w:tc>
          <w:tcPr>
            <w:tcW w:w="634" w:type="dxa"/>
            <w:shd w:val="clear" w:color="auto" w:fill="FFFFFF"/>
            <w:vAlign w:val="center"/>
          </w:tcPr>
          <w:p w:rsidR="00450F04" w:rsidRDefault="00314692">
            <w:pPr>
              <w:pStyle w:val="Jin0"/>
              <w:framePr w:w="15077" w:h="3542" w:wrap="none" w:hAnchor="page" w:x="835" w:y="54"/>
              <w:shd w:val="clear" w:color="auto" w:fill="auto"/>
              <w:ind w:firstLine="220"/>
              <w:rPr>
                <w:sz w:val="13"/>
                <w:szCs w:val="13"/>
              </w:rPr>
            </w:pPr>
            <w:r>
              <w:rPr>
                <w:sz w:val="13"/>
                <w:szCs w:val="13"/>
              </w:rPr>
              <w:t>m2</w:t>
            </w:r>
          </w:p>
        </w:tc>
        <w:tc>
          <w:tcPr>
            <w:tcW w:w="950" w:type="dxa"/>
            <w:tcBorders>
              <w:top w:val="single" w:sz="4" w:space="0" w:color="auto"/>
              <w:bottom w:val="single" w:sz="4" w:space="0" w:color="auto"/>
            </w:tcBorders>
            <w:shd w:val="clear" w:color="auto" w:fill="FFFFFF"/>
            <w:vAlign w:val="center"/>
          </w:tcPr>
          <w:p w:rsidR="00450F04" w:rsidRDefault="00314692">
            <w:pPr>
              <w:pStyle w:val="Jin0"/>
              <w:framePr w:w="15077" w:h="3542" w:wrap="none" w:hAnchor="page" w:x="835" w:y="54"/>
              <w:shd w:val="clear" w:color="auto" w:fill="auto"/>
              <w:jc w:val="right"/>
              <w:rPr>
                <w:sz w:val="13"/>
                <w:szCs w:val="13"/>
              </w:rPr>
            </w:pPr>
            <w:r>
              <w:rPr>
                <w:sz w:val="13"/>
                <w:szCs w:val="13"/>
              </w:rPr>
              <w:t>117,300</w:t>
            </w:r>
          </w:p>
        </w:tc>
        <w:tc>
          <w:tcPr>
            <w:tcW w:w="1013" w:type="dxa"/>
            <w:tcBorders>
              <w:top w:val="single" w:sz="4" w:space="0" w:color="auto"/>
              <w:left w:val="single" w:sz="4" w:space="0" w:color="auto"/>
              <w:bottom w:val="single" w:sz="4" w:space="0" w:color="auto"/>
            </w:tcBorders>
            <w:shd w:val="clear" w:color="auto" w:fill="FFFFFF"/>
            <w:vAlign w:val="center"/>
          </w:tcPr>
          <w:p w:rsidR="00450F04" w:rsidRDefault="00314692">
            <w:pPr>
              <w:pStyle w:val="Jin0"/>
              <w:framePr w:w="15077" w:h="3542" w:wrap="none" w:hAnchor="page" w:x="835" w:y="54"/>
              <w:shd w:val="clear" w:color="auto" w:fill="auto"/>
              <w:jc w:val="right"/>
              <w:rPr>
                <w:sz w:val="13"/>
                <w:szCs w:val="13"/>
              </w:rPr>
            </w:pPr>
            <w:r>
              <w:rPr>
                <w:sz w:val="13"/>
                <w:szCs w:val="13"/>
              </w:rPr>
              <w:t>95,00</w:t>
            </w:r>
          </w:p>
        </w:tc>
        <w:tc>
          <w:tcPr>
            <w:tcW w:w="1882" w:type="dxa"/>
            <w:tcBorders>
              <w:top w:val="single" w:sz="4" w:space="0" w:color="auto"/>
            </w:tcBorders>
            <w:shd w:val="clear" w:color="auto" w:fill="FFFFFF"/>
            <w:vAlign w:val="center"/>
          </w:tcPr>
          <w:p w:rsidR="00450F04" w:rsidRDefault="00314692">
            <w:pPr>
              <w:pStyle w:val="Jin0"/>
              <w:framePr w:w="15077" w:h="3542" w:wrap="none" w:hAnchor="page" w:x="835" w:y="54"/>
              <w:shd w:val="clear" w:color="auto" w:fill="auto"/>
              <w:jc w:val="right"/>
              <w:rPr>
                <w:sz w:val="13"/>
                <w:szCs w:val="13"/>
              </w:rPr>
            </w:pPr>
            <w:r>
              <w:rPr>
                <w:sz w:val="13"/>
                <w:szCs w:val="13"/>
              </w:rPr>
              <w:t>11 143,50</w:t>
            </w:r>
          </w:p>
        </w:tc>
        <w:tc>
          <w:tcPr>
            <w:tcW w:w="1267" w:type="dxa"/>
            <w:shd w:val="clear" w:color="auto" w:fill="FFFFFF"/>
          </w:tcPr>
          <w:p w:rsidR="00450F04" w:rsidRDefault="00450F04">
            <w:pPr>
              <w:framePr w:w="15077" w:h="3542" w:wrap="none" w:hAnchor="page" w:x="835" w:y="54"/>
              <w:rPr>
                <w:sz w:val="10"/>
                <w:szCs w:val="10"/>
              </w:rPr>
            </w:pPr>
          </w:p>
        </w:tc>
      </w:tr>
    </w:tbl>
    <w:p w:rsidR="00450F04" w:rsidRDefault="00450F04">
      <w:pPr>
        <w:framePr w:w="15077" w:h="3542" w:wrap="none" w:hAnchor="page" w:x="835" w:y="54"/>
        <w:spacing w:line="1" w:lineRule="exact"/>
      </w:pPr>
    </w:p>
    <w:p w:rsidR="00450F04" w:rsidRDefault="00314692">
      <w:pPr>
        <w:pStyle w:val="Titulekobrzku0"/>
        <w:framePr w:w="1032" w:h="197" w:wrap="none" w:hAnchor="page" w:x="1330" w:y="3812"/>
        <w:shd w:val="clear" w:color="auto" w:fill="auto"/>
        <w:spacing w:line="240" w:lineRule="auto"/>
        <w:rPr>
          <w:sz w:val="13"/>
          <w:szCs w:val="13"/>
        </w:rPr>
      </w:pPr>
      <w:r>
        <w:rPr>
          <w:color w:val="000000"/>
          <w:sz w:val="13"/>
          <w:szCs w:val="13"/>
        </w:rPr>
        <w:t>K 762811811R</w:t>
      </w:r>
    </w:p>
    <w:p w:rsidR="00450F04" w:rsidRDefault="00314692">
      <w:pPr>
        <w:pStyle w:val="Titulekobrzku0"/>
        <w:framePr w:w="950" w:h="187" w:wrap="none" w:hAnchor="page" w:x="1330" w:y="4263"/>
        <w:shd w:val="clear" w:color="auto" w:fill="auto"/>
        <w:spacing w:line="240" w:lineRule="auto"/>
        <w:rPr>
          <w:sz w:val="13"/>
          <w:szCs w:val="13"/>
        </w:rPr>
      </w:pPr>
      <w:r>
        <w:rPr>
          <w:color w:val="000000"/>
          <w:sz w:val="13"/>
          <w:szCs w:val="13"/>
        </w:rPr>
        <w:t>K 762812140</w:t>
      </w:r>
    </w:p>
    <w:p w:rsidR="00450F04" w:rsidRDefault="00314692">
      <w:pPr>
        <w:pStyle w:val="Titulekobrzku0"/>
        <w:framePr w:w="984" w:h="187" w:wrap="none" w:hAnchor="page" w:x="1301" w:y="4700"/>
        <w:shd w:val="clear" w:color="auto" w:fill="auto"/>
        <w:spacing w:line="240" w:lineRule="auto"/>
        <w:rPr>
          <w:sz w:val="13"/>
          <w:szCs w:val="13"/>
        </w:rPr>
      </w:pPr>
      <w:r>
        <w:rPr>
          <w:i/>
          <w:iCs/>
          <w:color w:val="000000"/>
          <w:sz w:val="13"/>
          <w:szCs w:val="13"/>
        </w:rPr>
        <w:t>M 605151110</w:t>
      </w:r>
    </w:p>
    <w:p w:rsidR="00450F04" w:rsidRDefault="00314692">
      <w:pPr>
        <w:pStyle w:val="Zkladntext20"/>
        <w:framePr w:w="4997" w:h="1594" w:wrap="none" w:hAnchor="page" w:x="2890" w:y="3591"/>
        <w:shd w:val="clear" w:color="auto" w:fill="auto"/>
        <w:tabs>
          <w:tab w:val="left" w:pos="1272"/>
          <w:tab w:val="left" w:leader="underscore" w:pos="1666"/>
          <w:tab w:val="left" w:leader="underscore" w:pos="2357"/>
          <w:tab w:val="left" w:leader="underscore" w:pos="4891"/>
        </w:tabs>
        <w:spacing w:line="360" w:lineRule="auto"/>
      </w:pPr>
      <w:r>
        <w:t>102*1,15</w:t>
      </w:r>
      <w:r>
        <w:tab/>
      </w:r>
      <w:r>
        <w:tab/>
        <w:t xml:space="preserve"> </w:t>
      </w:r>
      <w:r>
        <w:tab/>
      </w:r>
      <w:r>
        <w:tab/>
      </w:r>
    </w:p>
    <w:p w:rsidR="00450F04" w:rsidRDefault="00314692">
      <w:pPr>
        <w:pStyle w:val="Zkladntext20"/>
        <w:framePr w:w="4997" w:h="1594" w:wrap="none" w:hAnchor="page" w:x="2890" w:y="3591"/>
        <w:shd w:val="clear" w:color="auto" w:fill="auto"/>
        <w:spacing w:line="360" w:lineRule="auto"/>
      </w:pPr>
      <w:r>
        <w:t xml:space="preserve">Demontáž záklopů stropů z hrubých prken </w:t>
      </w:r>
      <w:proofErr w:type="spellStart"/>
      <w:r>
        <w:t>tl</w:t>
      </w:r>
      <w:proofErr w:type="spellEnd"/>
      <w:r>
        <w:t xml:space="preserve"> do 32 mm k opětovnému použití (18*10)*1,15 + (3,3+4,3)*4,5*1,15</w:t>
      </w:r>
    </w:p>
    <w:p w:rsidR="00450F04" w:rsidRDefault="00314692">
      <w:pPr>
        <w:pStyle w:val="Zkladntext20"/>
        <w:framePr w:w="4997" w:h="1594" w:wrap="none" w:hAnchor="page" w:x="2890" w:y="3591"/>
        <w:shd w:val="clear" w:color="auto" w:fill="auto"/>
        <w:spacing w:line="360" w:lineRule="auto"/>
      </w:pPr>
      <w:r>
        <w:t>Montáž vrchního záklopu z hoblovaných prken na sraz spáry nekryté (18*10)*1,15 + (3,3+4,3)*4,5*1,15</w:t>
      </w:r>
    </w:p>
    <w:p w:rsidR="00450F04" w:rsidRDefault="00314692">
      <w:pPr>
        <w:pStyle w:val="Zkladntext20"/>
        <w:framePr w:w="4997" w:h="1594" w:wrap="none" w:hAnchor="page" w:x="2890" w:y="3591"/>
        <w:shd w:val="clear" w:color="auto" w:fill="auto"/>
        <w:spacing w:line="360" w:lineRule="auto"/>
      </w:pPr>
      <w:r>
        <w:rPr>
          <w:i/>
          <w:iCs/>
        </w:rPr>
        <w:t>řezivo jehličnaté boční prkno jakost I. -</w:t>
      </w:r>
      <w:proofErr w:type="spellStart"/>
      <w:r>
        <w:rPr>
          <w:i/>
          <w:iCs/>
        </w:rPr>
        <w:t>li</w:t>
      </w:r>
      <w:proofErr w:type="spellEnd"/>
      <w:r>
        <w:rPr>
          <w:i/>
          <w:iCs/>
        </w:rPr>
        <w:t>. 2 - 3 cm</w:t>
      </w:r>
    </w:p>
    <w:p w:rsidR="00450F04" w:rsidRDefault="00314692">
      <w:pPr>
        <w:pStyle w:val="Zkladntext20"/>
        <w:framePr w:w="4997" w:h="1594" w:wrap="none" w:hAnchor="page" w:x="2890" w:y="3591"/>
        <w:shd w:val="clear" w:color="auto" w:fill="auto"/>
        <w:spacing w:line="360" w:lineRule="auto"/>
      </w:pPr>
      <w:r>
        <w:t>(18*10*0,2*1,15 + 7,6*4,5*0,4*1,15)*0,032</w:t>
      </w:r>
    </w:p>
    <w:p w:rsidR="00450F04" w:rsidRDefault="00314692">
      <w:pPr>
        <w:pStyle w:val="Zkladntext20"/>
        <w:framePr w:w="235" w:h="187" w:wrap="none" w:hAnchor="page" w:x="10402" w:y="3836"/>
        <w:shd w:val="clear" w:color="auto" w:fill="auto"/>
        <w:spacing w:line="240" w:lineRule="auto"/>
      </w:pPr>
      <w:r>
        <w:t>m2</w:t>
      </w:r>
    </w:p>
    <w:p w:rsidR="00450F04" w:rsidRDefault="00314692">
      <w:pPr>
        <w:pStyle w:val="Zkladntext20"/>
        <w:framePr w:w="240" w:h="187" w:wrap="none" w:hAnchor="page" w:x="10397" w:y="4278"/>
        <w:shd w:val="clear" w:color="auto" w:fill="auto"/>
        <w:spacing w:line="240" w:lineRule="auto"/>
      </w:pPr>
      <w:r>
        <w:t>m2</w:t>
      </w:r>
    </w:p>
    <w:p w:rsidR="00450F04" w:rsidRDefault="00314692">
      <w:pPr>
        <w:pStyle w:val="Zkladntext20"/>
        <w:framePr w:w="250" w:h="187" w:wrap="none" w:hAnchor="page" w:x="10378" w:y="4715"/>
        <w:shd w:val="clear" w:color="auto" w:fill="auto"/>
        <w:spacing w:line="240" w:lineRule="auto"/>
      </w:pPr>
      <w:r>
        <w:t>m3</w:t>
      </w:r>
    </w:p>
    <w:p w:rsidR="00450F04" w:rsidRDefault="00314692">
      <w:pPr>
        <w:pStyle w:val="Zkladntext20"/>
        <w:framePr w:w="557" w:h="1522" w:wrap="none" w:hAnchor="page" w:x="11198" w:y="3615"/>
        <w:shd w:val="clear" w:color="auto" w:fill="auto"/>
        <w:spacing w:after="60" w:line="240" w:lineRule="auto"/>
        <w:jc w:val="both"/>
      </w:pPr>
      <w:r>
        <w:t>117,300</w:t>
      </w:r>
    </w:p>
    <w:p w:rsidR="00450F04" w:rsidRDefault="00314692">
      <w:pPr>
        <w:pStyle w:val="Zkladntext20"/>
        <w:framePr w:w="557" w:h="1522" w:wrap="none" w:hAnchor="page" w:x="11198" w:y="3615"/>
        <w:shd w:val="clear" w:color="auto" w:fill="auto"/>
        <w:spacing w:after="60" w:line="240" w:lineRule="auto"/>
        <w:jc w:val="both"/>
      </w:pPr>
      <w:r>
        <w:t>246,330</w:t>
      </w:r>
    </w:p>
    <w:p w:rsidR="00450F04" w:rsidRDefault="00314692">
      <w:pPr>
        <w:pStyle w:val="Zkladntext20"/>
        <w:framePr w:w="557" w:h="1522" w:wrap="none" w:hAnchor="page" w:x="11198" w:y="3615"/>
        <w:shd w:val="clear" w:color="auto" w:fill="auto"/>
        <w:spacing w:after="60" w:line="240" w:lineRule="auto"/>
        <w:jc w:val="both"/>
      </w:pPr>
      <w:r>
        <w:t>246,330</w:t>
      </w:r>
    </w:p>
    <w:p w:rsidR="00450F04" w:rsidRDefault="00314692">
      <w:pPr>
        <w:pStyle w:val="Zkladntext20"/>
        <w:framePr w:w="557" w:h="1522" w:wrap="none" w:hAnchor="page" w:x="11198" w:y="3615"/>
        <w:shd w:val="clear" w:color="auto" w:fill="auto"/>
        <w:spacing w:after="60" w:line="240" w:lineRule="auto"/>
        <w:jc w:val="both"/>
      </w:pPr>
      <w:r>
        <w:t>246,330</w:t>
      </w:r>
    </w:p>
    <w:p w:rsidR="00450F04" w:rsidRDefault="00314692">
      <w:pPr>
        <w:pStyle w:val="Zkladntext20"/>
        <w:framePr w:w="557" w:h="1522" w:wrap="none" w:hAnchor="page" w:x="11198" w:y="3615"/>
        <w:shd w:val="clear" w:color="auto" w:fill="auto"/>
        <w:spacing w:after="60" w:line="240" w:lineRule="auto"/>
        <w:jc w:val="both"/>
      </w:pPr>
      <w:r>
        <w:t>246,330</w:t>
      </w:r>
    </w:p>
    <w:p w:rsidR="00450F04" w:rsidRDefault="00314692">
      <w:pPr>
        <w:pStyle w:val="Zkladntext20"/>
        <w:framePr w:w="557" w:h="1522" w:wrap="none" w:hAnchor="page" w:x="11198" w:y="3615"/>
        <w:shd w:val="clear" w:color="auto" w:fill="auto"/>
        <w:spacing w:after="60" w:line="240" w:lineRule="auto"/>
        <w:ind w:firstLine="160"/>
      </w:pPr>
      <w:r>
        <w:t>1,828</w:t>
      </w:r>
    </w:p>
    <w:p w:rsidR="00450F04" w:rsidRDefault="00314692">
      <w:pPr>
        <w:pStyle w:val="Zkladntext20"/>
        <w:framePr w:w="557" w:h="1522" w:wrap="none" w:hAnchor="page" w:x="11198" w:y="3615"/>
        <w:shd w:val="clear" w:color="auto" w:fill="auto"/>
        <w:spacing w:after="60" w:line="240" w:lineRule="auto"/>
        <w:jc w:val="right"/>
      </w:pPr>
      <w:r>
        <w:t>1,828</w:t>
      </w:r>
    </w:p>
    <w:p w:rsidR="00450F04" w:rsidRDefault="00314692">
      <w:pPr>
        <w:pStyle w:val="Titulekobrzku0"/>
        <w:framePr w:w="480" w:h="192" w:wrap="none" w:hAnchor="page" w:x="12293" w:y="3841"/>
        <w:shd w:val="clear" w:color="auto" w:fill="auto"/>
        <w:spacing w:line="240" w:lineRule="auto"/>
        <w:rPr>
          <w:sz w:val="13"/>
          <w:szCs w:val="13"/>
        </w:rPr>
      </w:pPr>
      <w:r>
        <w:rPr>
          <w:color w:val="000000"/>
          <w:sz w:val="13"/>
          <w:szCs w:val="13"/>
        </w:rPr>
        <w:t>284,00</w:t>
      </w:r>
    </w:p>
    <w:p w:rsidR="00450F04" w:rsidRDefault="00314692">
      <w:pPr>
        <w:pStyle w:val="Titulekobrzku0"/>
        <w:framePr w:w="1685" w:h="216" w:wrap="none" w:hAnchor="page" w:x="13973" w:y="4268"/>
        <w:shd w:val="clear" w:color="auto" w:fill="auto"/>
        <w:spacing w:line="240" w:lineRule="auto"/>
        <w:rPr>
          <w:sz w:val="13"/>
          <w:szCs w:val="13"/>
        </w:rPr>
      </w:pPr>
      <w:r>
        <w:rPr>
          <w:color w:val="000000"/>
          <w:sz w:val="13"/>
          <w:szCs w:val="13"/>
        </w:rPr>
        <w:t>87 693,48 CS ÚRS2014 01</w:t>
      </w:r>
    </w:p>
    <w:p w:rsidR="00450F04" w:rsidRDefault="00314692">
      <w:pPr>
        <w:pStyle w:val="Titulekobrzku0"/>
        <w:framePr w:w="475" w:h="192" w:wrap="none" w:hAnchor="page" w:x="12298" w:y="4287"/>
        <w:shd w:val="clear" w:color="auto" w:fill="auto"/>
        <w:spacing w:line="240" w:lineRule="auto"/>
        <w:rPr>
          <w:sz w:val="13"/>
          <w:szCs w:val="13"/>
        </w:rPr>
      </w:pPr>
      <w:r>
        <w:rPr>
          <w:color w:val="000000"/>
          <w:sz w:val="13"/>
          <w:szCs w:val="13"/>
        </w:rPr>
        <w:t>356,00</w:t>
      </w:r>
    </w:p>
    <w:p w:rsidR="00450F04" w:rsidRDefault="00314692">
      <w:pPr>
        <w:pStyle w:val="Titulekobrzku0"/>
        <w:framePr w:w="595" w:h="192" w:wrap="none" w:hAnchor="page" w:x="12154" w:y="4724"/>
        <w:shd w:val="clear" w:color="auto" w:fill="auto"/>
        <w:spacing w:line="240" w:lineRule="auto"/>
        <w:rPr>
          <w:sz w:val="13"/>
          <w:szCs w:val="13"/>
        </w:rPr>
      </w:pPr>
      <w:r>
        <w:rPr>
          <w:i/>
          <w:iCs/>
          <w:color w:val="000000"/>
          <w:sz w:val="13"/>
          <w:szCs w:val="13"/>
        </w:rPr>
        <w:t>6 798,00</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336"/>
        <w:gridCol w:w="350"/>
        <w:gridCol w:w="1373"/>
        <w:gridCol w:w="7234"/>
        <w:gridCol w:w="691"/>
        <w:gridCol w:w="893"/>
        <w:gridCol w:w="1018"/>
        <w:gridCol w:w="1877"/>
        <w:gridCol w:w="1267"/>
      </w:tblGrid>
      <w:tr w:rsidR="00450F04">
        <w:trPr>
          <w:trHeight w:hRule="exact" w:val="245"/>
        </w:trPr>
        <w:tc>
          <w:tcPr>
            <w:tcW w:w="336" w:type="dxa"/>
            <w:shd w:val="clear" w:color="auto" w:fill="FFFFFF"/>
            <w:vAlign w:val="center"/>
          </w:tcPr>
          <w:p w:rsidR="00450F04" w:rsidRDefault="00314692">
            <w:pPr>
              <w:pStyle w:val="Jin0"/>
              <w:framePr w:w="15038" w:h="4867" w:wrap="none" w:hAnchor="page" w:x="883" w:y="5113"/>
              <w:shd w:val="clear" w:color="auto" w:fill="auto"/>
              <w:jc w:val="both"/>
              <w:rPr>
                <w:sz w:val="13"/>
                <w:szCs w:val="13"/>
              </w:rPr>
            </w:pPr>
            <w:r>
              <w:rPr>
                <w:sz w:val="13"/>
                <w:szCs w:val="13"/>
              </w:rPr>
              <w:t>226</w:t>
            </w:r>
          </w:p>
        </w:tc>
        <w:tc>
          <w:tcPr>
            <w:tcW w:w="350" w:type="dxa"/>
            <w:shd w:val="clear" w:color="auto" w:fill="FFFFFF"/>
            <w:vAlign w:val="center"/>
          </w:tcPr>
          <w:p w:rsidR="00450F04" w:rsidRDefault="00314692">
            <w:pPr>
              <w:pStyle w:val="Jin0"/>
              <w:framePr w:w="15038" w:h="4867" w:wrap="none" w:hAnchor="page" w:x="883" w:y="5113"/>
              <w:shd w:val="clear" w:color="auto" w:fill="auto"/>
              <w:jc w:val="both"/>
              <w:rPr>
                <w:sz w:val="14"/>
                <w:szCs w:val="14"/>
              </w:rPr>
            </w:pPr>
            <w:r>
              <w:rPr>
                <w:rFonts w:ascii="Times New Roman" w:eastAsia="Times New Roman" w:hAnsi="Times New Roman" w:cs="Times New Roman"/>
                <w:sz w:val="14"/>
                <w:szCs w:val="14"/>
                <w:vertAlign w:val="superscript"/>
              </w:rPr>
              <w:t>K</w:t>
            </w:r>
          </w:p>
        </w:tc>
        <w:tc>
          <w:tcPr>
            <w:tcW w:w="1373" w:type="dxa"/>
            <w:tcBorders>
              <w:top w:val="single" w:sz="4" w:space="0" w:color="auto"/>
            </w:tcBorders>
            <w:shd w:val="clear" w:color="auto" w:fill="FFFFFF"/>
            <w:vAlign w:val="center"/>
          </w:tcPr>
          <w:p w:rsidR="00450F04" w:rsidRDefault="00314692">
            <w:pPr>
              <w:pStyle w:val="Jin0"/>
              <w:framePr w:w="15038" w:h="4867" w:wrap="none" w:hAnchor="page" w:x="883" w:y="5113"/>
              <w:shd w:val="clear" w:color="auto" w:fill="auto"/>
              <w:rPr>
                <w:sz w:val="13"/>
                <w:szCs w:val="13"/>
              </w:rPr>
            </w:pPr>
            <w:r>
              <w:rPr>
                <w:sz w:val="13"/>
                <w:szCs w:val="13"/>
              </w:rPr>
              <w:t>762822921R</w:t>
            </w:r>
          </w:p>
        </w:tc>
        <w:tc>
          <w:tcPr>
            <w:tcW w:w="7925" w:type="dxa"/>
            <w:gridSpan w:val="2"/>
            <w:tcBorders>
              <w:top w:val="single" w:sz="4" w:space="0" w:color="auto"/>
            </w:tcBorders>
            <w:shd w:val="clear" w:color="auto" w:fill="FFFFFF"/>
            <w:vAlign w:val="center"/>
          </w:tcPr>
          <w:p w:rsidR="00450F04" w:rsidRDefault="00314692">
            <w:pPr>
              <w:pStyle w:val="Jin0"/>
              <w:framePr w:w="15038" w:h="4867" w:wrap="none" w:hAnchor="page" w:x="883" w:y="5113"/>
              <w:shd w:val="clear" w:color="auto" w:fill="auto"/>
              <w:tabs>
                <w:tab w:val="left" w:pos="7498"/>
              </w:tabs>
              <w:rPr>
                <w:sz w:val="13"/>
                <w:szCs w:val="13"/>
              </w:rPr>
            </w:pPr>
            <w:r>
              <w:rPr>
                <w:sz w:val="13"/>
                <w:szCs w:val="13"/>
              </w:rPr>
              <w:t>Doplnění části stropní konstrukce z hranolů hoblovaných průřezové plochy do 120 cm2 včetně materiálu, dub</w:t>
            </w:r>
            <w:r>
              <w:rPr>
                <w:sz w:val="13"/>
                <w:szCs w:val="13"/>
              </w:rPr>
              <w:tab/>
              <w:t>m</w:t>
            </w:r>
          </w:p>
        </w:tc>
        <w:tc>
          <w:tcPr>
            <w:tcW w:w="893" w:type="dxa"/>
            <w:tcBorders>
              <w:top w:val="single" w:sz="4" w:space="0" w:color="auto"/>
            </w:tcBorders>
            <w:shd w:val="clear" w:color="auto" w:fill="FFFFFF"/>
            <w:vAlign w:val="center"/>
          </w:tcPr>
          <w:p w:rsidR="00450F04" w:rsidRDefault="00314692">
            <w:pPr>
              <w:pStyle w:val="Jin0"/>
              <w:framePr w:w="15038" w:h="4867" w:wrap="none" w:hAnchor="page" w:x="883" w:y="5113"/>
              <w:shd w:val="clear" w:color="auto" w:fill="auto"/>
              <w:jc w:val="right"/>
              <w:rPr>
                <w:sz w:val="13"/>
                <w:szCs w:val="13"/>
              </w:rPr>
            </w:pPr>
            <w:r>
              <w:rPr>
                <w:sz w:val="13"/>
                <w:szCs w:val="13"/>
              </w:rPr>
              <w:t>5,750</w:t>
            </w:r>
          </w:p>
        </w:tc>
        <w:tc>
          <w:tcPr>
            <w:tcW w:w="4162" w:type="dxa"/>
            <w:gridSpan w:val="3"/>
            <w:tcBorders>
              <w:top w:val="single" w:sz="4" w:space="0" w:color="auto"/>
            </w:tcBorders>
            <w:shd w:val="clear" w:color="auto" w:fill="FFFFFF"/>
            <w:vAlign w:val="center"/>
          </w:tcPr>
          <w:p w:rsidR="00450F04" w:rsidRDefault="00314692">
            <w:pPr>
              <w:pStyle w:val="Jin0"/>
              <w:framePr w:w="15038" w:h="4867" w:wrap="none" w:hAnchor="page" w:x="883" w:y="5113"/>
              <w:shd w:val="clear" w:color="auto" w:fill="auto"/>
              <w:tabs>
                <w:tab w:val="left" w:pos="2282"/>
              </w:tabs>
              <w:ind w:firstLine="540"/>
              <w:rPr>
                <w:sz w:val="13"/>
                <w:szCs w:val="13"/>
              </w:rPr>
            </w:pPr>
            <w:r>
              <w:rPr>
                <w:sz w:val="13"/>
                <w:szCs w:val="13"/>
              </w:rPr>
              <w:t>506,00</w:t>
            </w:r>
            <w:r>
              <w:rPr>
                <w:sz w:val="13"/>
                <w:szCs w:val="13"/>
              </w:rPr>
              <w:tab/>
              <w:t>2 909,50</w:t>
            </w:r>
          </w:p>
        </w:tc>
      </w:tr>
      <w:tr w:rsidR="00450F04">
        <w:trPr>
          <w:trHeight w:hRule="exact" w:val="216"/>
        </w:trPr>
        <w:tc>
          <w:tcPr>
            <w:tcW w:w="336" w:type="dxa"/>
            <w:shd w:val="clear" w:color="auto" w:fill="FFFFFF"/>
          </w:tcPr>
          <w:p w:rsidR="00450F04" w:rsidRDefault="00450F04">
            <w:pPr>
              <w:framePr w:w="15038" w:h="4867" w:wrap="none" w:hAnchor="page" w:x="883" w:y="5113"/>
              <w:rPr>
                <w:sz w:val="10"/>
                <w:szCs w:val="10"/>
              </w:rPr>
            </w:pPr>
          </w:p>
        </w:tc>
        <w:tc>
          <w:tcPr>
            <w:tcW w:w="350" w:type="dxa"/>
            <w:shd w:val="clear" w:color="auto" w:fill="FFFFFF"/>
          </w:tcPr>
          <w:p w:rsidR="00450F04" w:rsidRDefault="00314692">
            <w:pPr>
              <w:pStyle w:val="Jin0"/>
              <w:framePr w:w="15038" w:h="4867" w:wrap="none" w:hAnchor="page" w:x="883" w:y="5113"/>
              <w:shd w:val="clear" w:color="auto" w:fill="auto"/>
              <w:jc w:val="both"/>
              <w:rPr>
                <w:sz w:val="15"/>
                <w:szCs w:val="15"/>
              </w:rPr>
            </w:pPr>
            <w:r>
              <w:rPr>
                <w:sz w:val="15"/>
                <w:szCs w:val="15"/>
              </w:rPr>
              <w:t>w</w:t>
            </w:r>
          </w:p>
        </w:tc>
        <w:tc>
          <w:tcPr>
            <w:tcW w:w="1373" w:type="dxa"/>
            <w:tcBorders>
              <w:top w:val="single" w:sz="4" w:space="0" w:color="auto"/>
            </w:tcBorders>
            <w:shd w:val="clear" w:color="auto" w:fill="FFFFFF"/>
          </w:tcPr>
          <w:p w:rsidR="00450F04" w:rsidRDefault="00450F04">
            <w:pPr>
              <w:framePr w:w="15038" w:h="4867" w:wrap="none" w:hAnchor="page" w:x="883" w:y="5113"/>
              <w:rPr>
                <w:sz w:val="10"/>
                <w:szCs w:val="10"/>
              </w:rPr>
            </w:pPr>
          </w:p>
        </w:tc>
        <w:tc>
          <w:tcPr>
            <w:tcW w:w="7234" w:type="dxa"/>
            <w:shd w:val="clear" w:color="auto" w:fill="FFFFFF"/>
          </w:tcPr>
          <w:p w:rsidR="00450F04" w:rsidRDefault="00314692">
            <w:pPr>
              <w:pStyle w:val="Jin0"/>
              <w:framePr w:w="15038" w:h="4867" w:wrap="none" w:hAnchor="page" w:x="883" w:y="5113"/>
              <w:shd w:val="clear" w:color="auto" w:fill="auto"/>
              <w:rPr>
                <w:sz w:val="13"/>
                <w:szCs w:val="13"/>
              </w:rPr>
            </w:pPr>
            <w:r>
              <w:rPr>
                <w:sz w:val="13"/>
                <w:szCs w:val="13"/>
              </w:rPr>
              <w:t>(0,2*25)*1,15 "podkladek*</w:t>
            </w:r>
          </w:p>
        </w:tc>
        <w:tc>
          <w:tcPr>
            <w:tcW w:w="691" w:type="dxa"/>
            <w:shd w:val="clear" w:color="auto" w:fill="FFFFFF"/>
          </w:tcPr>
          <w:p w:rsidR="00450F04" w:rsidRDefault="00450F04">
            <w:pPr>
              <w:framePr w:w="15038" w:h="4867" w:wrap="none" w:hAnchor="page" w:x="883" w:y="5113"/>
              <w:rPr>
                <w:sz w:val="10"/>
                <w:szCs w:val="10"/>
              </w:rPr>
            </w:pPr>
          </w:p>
        </w:tc>
        <w:tc>
          <w:tcPr>
            <w:tcW w:w="893" w:type="dxa"/>
            <w:tcBorders>
              <w:left w:val="single" w:sz="4" w:space="0" w:color="auto"/>
            </w:tcBorders>
            <w:shd w:val="clear" w:color="auto" w:fill="FFFFFF"/>
          </w:tcPr>
          <w:p w:rsidR="00450F04" w:rsidRDefault="00314692">
            <w:pPr>
              <w:pStyle w:val="Jin0"/>
              <w:framePr w:w="15038" w:h="4867" w:wrap="none" w:hAnchor="page" w:x="883" w:y="5113"/>
              <w:shd w:val="clear" w:color="auto" w:fill="auto"/>
              <w:jc w:val="right"/>
              <w:rPr>
                <w:sz w:val="13"/>
                <w:szCs w:val="13"/>
              </w:rPr>
            </w:pPr>
            <w:r>
              <w:rPr>
                <w:sz w:val="13"/>
                <w:szCs w:val="13"/>
              </w:rPr>
              <w:t>5,750</w:t>
            </w:r>
          </w:p>
        </w:tc>
        <w:tc>
          <w:tcPr>
            <w:tcW w:w="1018" w:type="dxa"/>
            <w:tcBorders>
              <w:top w:val="single" w:sz="4" w:space="0" w:color="auto"/>
            </w:tcBorders>
            <w:shd w:val="clear" w:color="auto" w:fill="FFFFFF"/>
          </w:tcPr>
          <w:p w:rsidR="00450F04" w:rsidRDefault="00450F04">
            <w:pPr>
              <w:framePr w:w="15038" w:h="4867" w:wrap="none" w:hAnchor="page" w:x="883" w:y="5113"/>
              <w:rPr>
                <w:sz w:val="10"/>
                <w:szCs w:val="10"/>
              </w:rPr>
            </w:pPr>
          </w:p>
        </w:tc>
        <w:tc>
          <w:tcPr>
            <w:tcW w:w="3144" w:type="dxa"/>
            <w:gridSpan w:val="2"/>
            <w:tcBorders>
              <w:top w:val="single" w:sz="4" w:space="0" w:color="auto"/>
            </w:tcBorders>
            <w:shd w:val="clear" w:color="auto" w:fill="FFFFFF"/>
          </w:tcPr>
          <w:p w:rsidR="00450F04" w:rsidRDefault="00450F04">
            <w:pPr>
              <w:framePr w:w="15038" w:h="4867" w:wrap="none" w:hAnchor="page" w:x="883" w:y="5113"/>
              <w:rPr>
                <w:sz w:val="10"/>
                <w:szCs w:val="10"/>
              </w:rPr>
            </w:pPr>
          </w:p>
        </w:tc>
      </w:tr>
      <w:tr w:rsidR="00450F04">
        <w:trPr>
          <w:trHeight w:hRule="exact" w:val="226"/>
        </w:trPr>
        <w:tc>
          <w:tcPr>
            <w:tcW w:w="336" w:type="dxa"/>
            <w:tcBorders>
              <w:left w:val="single" w:sz="4" w:space="0" w:color="auto"/>
            </w:tcBorders>
            <w:shd w:val="clear" w:color="auto" w:fill="FFFFFF"/>
            <w:vAlign w:val="bottom"/>
          </w:tcPr>
          <w:p w:rsidR="00450F04" w:rsidRDefault="00314692">
            <w:pPr>
              <w:pStyle w:val="Jin0"/>
              <w:framePr w:w="15038" w:h="4867" w:wrap="none" w:hAnchor="page" w:x="883" w:y="5113"/>
              <w:shd w:val="clear" w:color="auto" w:fill="auto"/>
              <w:jc w:val="both"/>
              <w:rPr>
                <w:sz w:val="13"/>
                <w:szCs w:val="13"/>
              </w:rPr>
            </w:pPr>
            <w:r>
              <w:rPr>
                <w:sz w:val="13"/>
                <w:szCs w:val="13"/>
              </w:rPr>
              <w:t>227</w:t>
            </w:r>
          </w:p>
        </w:tc>
        <w:tc>
          <w:tcPr>
            <w:tcW w:w="350" w:type="dxa"/>
            <w:shd w:val="clear" w:color="auto" w:fill="FFFFFF"/>
            <w:vAlign w:val="bottom"/>
          </w:tcPr>
          <w:p w:rsidR="00450F04" w:rsidRDefault="00314692">
            <w:pPr>
              <w:pStyle w:val="Jin0"/>
              <w:framePr w:w="15038" w:h="4867" w:wrap="none" w:hAnchor="page" w:x="883" w:y="5113"/>
              <w:shd w:val="clear" w:color="auto" w:fill="auto"/>
              <w:jc w:val="both"/>
              <w:rPr>
                <w:sz w:val="13"/>
                <w:szCs w:val="13"/>
              </w:rPr>
            </w:pPr>
            <w:r>
              <w:rPr>
                <w:sz w:val="13"/>
                <w:szCs w:val="13"/>
              </w:rPr>
              <w:t>K</w:t>
            </w:r>
          </w:p>
        </w:tc>
        <w:tc>
          <w:tcPr>
            <w:tcW w:w="1373" w:type="dxa"/>
            <w:tcBorders>
              <w:top w:val="single" w:sz="4" w:space="0" w:color="auto"/>
              <w:left w:val="single" w:sz="4" w:space="0" w:color="auto"/>
            </w:tcBorders>
            <w:shd w:val="clear" w:color="auto" w:fill="FFFFFF"/>
            <w:vAlign w:val="bottom"/>
          </w:tcPr>
          <w:p w:rsidR="00450F04" w:rsidRDefault="00314692">
            <w:pPr>
              <w:pStyle w:val="Jin0"/>
              <w:framePr w:w="15038" w:h="4867" w:wrap="none" w:hAnchor="page" w:x="883" w:y="5113"/>
              <w:shd w:val="clear" w:color="auto" w:fill="auto"/>
              <w:rPr>
                <w:sz w:val="13"/>
                <w:szCs w:val="13"/>
              </w:rPr>
            </w:pPr>
            <w:r>
              <w:rPr>
                <w:sz w:val="13"/>
                <w:szCs w:val="13"/>
              </w:rPr>
              <w:t>762822921R3</w:t>
            </w:r>
          </w:p>
        </w:tc>
        <w:tc>
          <w:tcPr>
            <w:tcW w:w="7234" w:type="dxa"/>
            <w:shd w:val="clear" w:color="auto" w:fill="FFFFFF"/>
            <w:vAlign w:val="bottom"/>
          </w:tcPr>
          <w:p w:rsidR="00450F04" w:rsidRDefault="00314692">
            <w:pPr>
              <w:pStyle w:val="Jin0"/>
              <w:framePr w:w="15038" w:h="4867" w:wrap="none" w:hAnchor="page" w:x="883" w:y="5113"/>
              <w:shd w:val="clear" w:color="auto" w:fill="auto"/>
              <w:rPr>
                <w:sz w:val="13"/>
                <w:szCs w:val="13"/>
              </w:rPr>
            </w:pPr>
            <w:r>
              <w:rPr>
                <w:sz w:val="13"/>
                <w:szCs w:val="13"/>
              </w:rPr>
              <w:t xml:space="preserve">Doplnění části stropní konstrukce, klín </w:t>
            </w:r>
            <w:proofErr w:type="spellStart"/>
            <w:r>
              <w:rPr>
                <w:sz w:val="13"/>
                <w:szCs w:val="13"/>
              </w:rPr>
              <w:t>dotahovací</w:t>
            </w:r>
            <w:proofErr w:type="spellEnd"/>
            <w:r>
              <w:rPr>
                <w:sz w:val="13"/>
                <w:szCs w:val="13"/>
              </w:rPr>
              <w:t>, úkos 1:10, dl. 0,3 m včetně materiálu, dub</w:t>
            </w:r>
          </w:p>
        </w:tc>
        <w:tc>
          <w:tcPr>
            <w:tcW w:w="691" w:type="dxa"/>
            <w:shd w:val="clear" w:color="auto" w:fill="FFFFFF"/>
            <w:vAlign w:val="bottom"/>
          </w:tcPr>
          <w:p w:rsidR="00450F04" w:rsidRDefault="00314692">
            <w:pPr>
              <w:pStyle w:val="Jin0"/>
              <w:framePr w:w="15038" w:h="4867" w:wrap="none" w:hAnchor="page" w:x="883" w:y="5113"/>
              <w:shd w:val="clear" w:color="auto" w:fill="auto"/>
              <w:jc w:val="center"/>
              <w:rPr>
                <w:sz w:val="13"/>
                <w:szCs w:val="13"/>
              </w:rPr>
            </w:pPr>
            <w:r>
              <w:rPr>
                <w:sz w:val="13"/>
                <w:szCs w:val="13"/>
              </w:rPr>
              <w:t>ks</w:t>
            </w:r>
          </w:p>
        </w:tc>
        <w:tc>
          <w:tcPr>
            <w:tcW w:w="893" w:type="dxa"/>
            <w:tcBorders>
              <w:left w:val="single" w:sz="4" w:space="0" w:color="auto"/>
            </w:tcBorders>
            <w:shd w:val="clear" w:color="auto" w:fill="FFFFFF"/>
            <w:vAlign w:val="bottom"/>
          </w:tcPr>
          <w:p w:rsidR="00450F04" w:rsidRDefault="00314692">
            <w:pPr>
              <w:pStyle w:val="Jin0"/>
              <w:framePr w:w="15038" w:h="4867" w:wrap="none" w:hAnchor="page" w:x="883" w:y="5113"/>
              <w:shd w:val="clear" w:color="auto" w:fill="auto"/>
              <w:jc w:val="right"/>
              <w:rPr>
                <w:sz w:val="13"/>
                <w:szCs w:val="13"/>
              </w:rPr>
            </w:pPr>
            <w:r>
              <w:rPr>
                <w:sz w:val="13"/>
                <w:szCs w:val="13"/>
              </w:rPr>
              <w:t>12,000</w:t>
            </w:r>
          </w:p>
        </w:tc>
        <w:tc>
          <w:tcPr>
            <w:tcW w:w="1018" w:type="dxa"/>
            <w:tcBorders>
              <w:top w:val="single" w:sz="4" w:space="0" w:color="auto"/>
            </w:tcBorders>
            <w:shd w:val="clear" w:color="auto" w:fill="FFFFFF"/>
            <w:vAlign w:val="bottom"/>
          </w:tcPr>
          <w:p w:rsidR="00450F04" w:rsidRDefault="00314692">
            <w:pPr>
              <w:pStyle w:val="Jin0"/>
              <w:framePr w:w="15038" w:h="4867" w:wrap="none" w:hAnchor="page" w:x="883" w:y="5113"/>
              <w:shd w:val="clear" w:color="auto" w:fill="auto"/>
              <w:jc w:val="right"/>
              <w:rPr>
                <w:sz w:val="13"/>
                <w:szCs w:val="13"/>
              </w:rPr>
            </w:pPr>
            <w:r>
              <w:rPr>
                <w:sz w:val="13"/>
                <w:szCs w:val="13"/>
              </w:rPr>
              <w:t>1 265,00</w:t>
            </w:r>
          </w:p>
        </w:tc>
        <w:tc>
          <w:tcPr>
            <w:tcW w:w="1877" w:type="dxa"/>
            <w:tcBorders>
              <w:top w:val="single" w:sz="4" w:space="0" w:color="auto"/>
            </w:tcBorders>
            <w:shd w:val="clear" w:color="auto" w:fill="FFFFFF"/>
            <w:vAlign w:val="bottom"/>
          </w:tcPr>
          <w:p w:rsidR="00450F04" w:rsidRDefault="00314692">
            <w:pPr>
              <w:pStyle w:val="Jin0"/>
              <w:framePr w:w="15038" w:h="4867" w:wrap="none" w:hAnchor="page" w:x="883" w:y="5113"/>
              <w:shd w:val="clear" w:color="auto" w:fill="auto"/>
              <w:jc w:val="right"/>
              <w:rPr>
                <w:sz w:val="13"/>
                <w:szCs w:val="13"/>
              </w:rPr>
            </w:pPr>
            <w:r>
              <w:rPr>
                <w:sz w:val="13"/>
                <w:szCs w:val="13"/>
              </w:rPr>
              <w:t>15 180,00</w:t>
            </w:r>
          </w:p>
        </w:tc>
        <w:tc>
          <w:tcPr>
            <w:tcW w:w="1267" w:type="dxa"/>
            <w:tcBorders>
              <w:left w:val="single" w:sz="4" w:space="0" w:color="auto"/>
            </w:tcBorders>
            <w:shd w:val="clear" w:color="auto" w:fill="FFFFFF"/>
          </w:tcPr>
          <w:p w:rsidR="00450F04" w:rsidRDefault="00450F04">
            <w:pPr>
              <w:framePr w:w="15038" w:h="4867" w:wrap="none" w:hAnchor="page" w:x="883" w:y="5113"/>
              <w:rPr>
                <w:sz w:val="10"/>
                <w:szCs w:val="10"/>
              </w:rPr>
            </w:pPr>
          </w:p>
        </w:tc>
      </w:tr>
      <w:tr w:rsidR="00450F04">
        <w:trPr>
          <w:trHeight w:hRule="exact" w:val="221"/>
        </w:trPr>
        <w:tc>
          <w:tcPr>
            <w:tcW w:w="336" w:type="dxa"/>
            <w:tcBorders>
              <w:left w:val="single" w:sz="4" w:space="0" w:color="auto"/>
            </w:tcBorders>
            <w:shd w:val="clear" w:color="auto" w:fill="FFFFFF"/>
            <w:vAlign w:val="bottom"/>
          </w:tcPr>
          <w:p w:rsidR="00450F04" w:rsidRDefault="00314692">
            <w:pPr>
              <w:pStyle w:val="Jin0"/>
              <w:framePr w:w="15038" w:h="4867" w:wrap="none" w:hAnchor="page" w:x="883" w:y="5113"/>
              <w:shd w:val="clear" w:color="auto" w:fill="auto"/>
              <w:jc w:val="both"/>
              <w:rPr>
                <w:sz w:val="13"/>
                <w:szCs w:val="13"/>
              </w:rPr>
            </w:pPr>
            <w:r>
              <w:rPr>
                <w:sz w:val="13"/>
                <w:szCs w:val="13"/>
              </w:rPr>
              <w:t>228</w:t>
            </w:r>
          </w:p>
        </w:tc>
        <w:tc>
          <w:tcPr>
            <w:tcW w:w="350" w:type="dxa"/>
            <w:tcBorders>
              <w:top w:val="single" w:sz="4" w:space="0" w:color="auto"/>
            </w:tcBorders>
            <w:shd w:val="clear" w:color="auto" w:fill="FFFFFF"/>
            <w:vAlign w:val="bottom"/>
          </w:tcPr>
          <w:p w:rsidR="00450F04" w:rsidRDefault="00314692">
            <w:pPr>
              <w:pStyle w:val="Jin0"/>
              <w:framePr w:w="15038" w:h="4867" w:wrap="none" w:hAnchor="page" w:x="883" w:y="5113"/>
              <w:shd w:val="clear" w:color="auto" w:fill="auto"/>
              <w:jc w:val="both"/>
              <w:rPr>
                <w:sz w:val="13"/>
                <w:szCs w:val="13"/>
              </w:rPr>
            </w:pPr>
            <w:r>
              <w:rPr>
                <w:sz w:val="13"/>
                <w:szCs w:val="13"/>
              </w:rPr>
              <w:t>K</w:t>
            </w:r>
          </w:p>
        </w:tc>
        <w:tc>
          <w:tcPr>
            <w:tcW w:w="1373" w:type="dxa"/>
            <w:tcBorders>
              <w:top w:val="single" w:sz="4" w:space="0" w:color="auto"/>
              <w:left w:val="single" w:sz="4" w:space="0" w:color="auto"/>
            </w:tcBorders>
            <w:shd w:val="clear" w:color="auto" w:fill="FFFFFF"/>
            <w:vAlign w:val="bottom"/>
          </w:tcPr>
          <w:p w:rsidR="00450F04" w:rsidRDefault="00314692">
            <w:pPr>
              <w:pStyle w:val="Jin0"/>
              <w:framePr w:w="15038" w:h="4867" w:wrap="none" w:hAnchor="page" w:x="883" w:y="5113"/>
              <w:shd w:val="clear" w:color="auto" w:fill="auto"/>
              <w:rPr>
                <w:sz w:val="13"/>
                <w:szCs w:val="13"/>
              </w:rPr>
            </w:pPr>
            <w:r>
              <w:rPr>
                <w:sz w:val="13"/>
                <w:szCs w:val="13"/>
              </w:rPr>
              <w:t>762822921R4</w:t>
            </w:r>
          </w:p>
        </w:tc>
        <w:tc>
          <w:tcPr>
            <w:tcW w:w="7234" w:type="dxa"/>
            <w:tcBorders>
              <w:top w:val="single" w:sz="4" w:space="0" w:color="auto"/>
            </w:tcBorders>
            <w:shd w:val="clear" w:color="auto" w:fill="FFFFFF"/>
            <w:vAlign w:val="bottom"/>
          </w:tcPr>
          <w:p w:rsidR="00450F04" w:rsidRDefault="00314692">
            <w:pPr>
              <w:pStyle w:val="Jin0"/>
              <w:framePr w:w="15038" w:h="4867" w:wrap="none" w:hAnchor="page" w:x="883" w:y="5113"/>
              <w:shd w:val="clear" w:color="auto" w:fill="auto"/>
              <w:rPr>
                <w:sz w:val="13"/>
                <w:szCs w:val="13"/>
              </w:rPr>
            </w:pPr>
            <w:r>
              <w:rPr>
                <w:sz w:val="13"/>
                <w:szCs w:val="13"/>
              </w:rPr>
              <w:t>Doplnění části stropní konstrukce z hranolů hoblovaných průřezové plochy do 120 cm2 včetně materiálu</w:t>
            </w:r>
          </w:p>
        </w:tc>
        <w:tc>
          <w:tcPr>
            <w:tcW w:w="691" w:type="dxa"/>
            <w:tcBorders>
              <w:top w:val="single" w:sz="4" w:space="0" w:color="auto"/>
            </w:tcBorders>
            <w:shd w:val="clear" w:color="auto" w:fill="FFFFFF"/>
            <w:vAlign w:val="bottom"/>
          </w:tcPr>
          <w:p w:rsidR="00450F04" w:rsidRDefault="00314692">
            <w:pPr>
              <w:pStyle w:val="Jin0"/>
              <w:framePr w:w="15038" w:h="4867" w:wrap="none" w:hAnchor="page" w:x="883" w:y="5113"/>
              <w:shd w:val="clear" w:color="auto" w:fill="auto"/>
              <w:jc w:val="center"/>
              <w:rPr>
                <w:sz w:val="13"/>
                <w:szCs w:val="13"/>
              </w:rPr>
            </w:pPr>
            <w:r>
              <w:rPr>
                <w:sz w:val="13"/>
                <w:szCs w:val="13"/>
              </w:rPr>
              <w:t>m</w:t>
            </w:r>
          </w:p>
        </w:tc>
        <w:tc>
          <w:tcPr>
            <w:tcW w:w="893" w:type="dxa"/>
            <w:tcBorders>
              <w:left w:val="single" w:sz="4" w:space="0" w:color="auto"/>
            </w:tcBorders>
            <w:shd w:val="clear" w:color="auto" w:fill="FFFFFF"/>
            <w:vAlign w:val="bottom"/>
          </w:tcPr>
          <w:p w:rsidR="00450F04" w:rsidRDefault="00314692">
            <w:pPr>
              <w:pStyle w:val="Jin0"/>
              <w:framePr w:w="15038" w:h="4867" w:wrap="none" w:hAnchor="page" w:x="883" w:y="5113"/>
              <w:shd w:val="clear" w:color="auto" w:fill="auto"/>
              <w:jc w:val="right"/>
              <w:rPr>
                <w:sz w:val="13"/>
                <w:szCs w:val="13"/>
              </w:rPr>
            </w:pPr>
            <w:r>
              <w:rPr>
                <w:sz w:val="13"/>
                <w:szCs w:val="13"/>
              </w:rPr>
              <w:t>210,450</w:t>
            </w:r>
          </w:p>
        </w:tc>
        <w:tc>
          <w:tcPr>
            <w:tcW w:w="1018" w:type="dxa"/>
            <w:shd w:val="clear" w:color="auto" w:fill="FFFFFF"/>
            <w:vAlign w:val="bottom"/>
          </w:tcPr>
          <w:p w:rsidR="00450F04" w:rsidRDefault="00314692">
            <w:pPr>
              <w:pStyle w:val="Jin0"/>
              <w:framePr w:w="15038" w:h="4867" w:wrap="none" w:hAnchor="page" w:x="883" w:y="5113"/>
              <w:shd w:val="clear" w:color="auto" w:fill="auto"/>
              <w:jc w:val="right"/>
              <w:rPr>
                <w:sz w:val="13"/>
                <w:szCs w:val="13"/>
              </w:rPr>
            </w:pPr>
            <w:r>
              <w:rPr>
                <w:sz w:val="13"/>
                <w:szCs w:val="13"/>
              </w:rPr>
              <w:t>703,00</w:t>
            </w:r>
          </w:p>
        </w:tc>
        <w:tc>
          <w:tcPr>
            <w:tcW w:w="1877" w:type="dxa"/>
            <w:shd w:val="clear" w:color="auto" w:fill="FFFFFF"/>
            <w:vAlign w:val="bottom"/>
          </w:tcPr>
          <w:p w:rsidR="00450F04" w:rsidRDefault="00314692">
            <w:pPr>
              <w:pStyle w:val="Jin0"/>
              <w:framePr w:w="15038" w:h="4867" w:wrap="none" w:hAnchor="page" w:x="883" w:y="5113"/>
              <w:shd w:val="clear" w:color="auto" w:fill="auto"/>
              <w:jc w:val="right"/>
              <w:rPr>
                <w:sz w:val="13"/>
                <w:szCs w:val="13"/>
              </w:rPr>
            </w:pPr>
            <w:r>
              <w:rPr>
                <w:sz w:val="13"/>
                <w:szCs w:val="13"/>
              </w:rPr>
              <w:t>147 946,35</w:t>
            </w:r>
          </w:p>
        </w:tc>
        <w:tc>
          <w:tcPr>
            <w:tcW w:w="1267" w:type="dxa"/>
            <w:tcBorders>
              <w:left w:val="single" w:sz="4" w:space="0" w:color="auto"/>
            </w:tcBorders>
            <w:shd w:val="clear" w:color="auto" w:fill="FFFFFF"/>
          </w:tcPr>
          <w:p w:rsidR="00450F04" w:rsidRDefault="00450F04">
            <w:pPr>
              <w:framePr w:w="15038" w:h="4867" w:wrap="none" w:hAnchor="page" w:x="883" w:y="5113"/>
              <w:rPr>
                <w:sz w:val="10"/>
                <w:szCs w:val="10"/>
              </w:rPr>
            </w:pPr>
          </w:p>
        </w:tc>
      </w:tr>
      <w:tr w:rsidR="00450F04">
        <w:trPr>
          <w:trHeight w:hRule="exact" w:val="221"/>
        </w:trPr>
        <w:tc>
          <w:tcPr>
            <w:tcW w:w="336" w:type="dxa"/>
            <w:shd w:val="clear" w:color="auto" w:fill="FFFFFF"/>
          </w:tcPr>
          <w:p w:rsidR="00450F04" w:rsidRDefault="00450F04">
            <w:pPr>
              <w:framePr w:w="15038" w:h="4867" w:wrap="none" w:hAnchor="page" w:x="883" w:y="5113"/>
              <w:rPr>
                <w:sz w:val="10"/>
                <w:szCs w:val="10"/>
              </w:rPr>
            </w:pPr>
          </w:p>
        </w:tc>
        <w:tc>
          <w:tcPr>
            <w:tcW w:w="350" w:type="dxa"/>
            <w:shd w:val="clear" w:color="auto" w:fill="FFFFFF"/>
          </w:tcPr>
          <w:p w:rsidR="00450F04" w:rsidRDefault="00314692">
            <w:pPr>
              <w:pStyle w:val="Jin0"/>
              <w:framePr w:w="15038" w:h="4867" w:wrap="none" w:hAnchor="page" w:x="883" w:y="5113"/>
              <w:shd w:val="clear" w:color="auto" w:fill="auto"/>
              <w:jc w:val="both"/>
              <w:rPr>
                <w:sz w:val="13"/>
                <w:szCs w:val="13"/>
              </w:rPr>
            </w:pPr>
            <w:r>
              <w:rPr>
                <w:sz w:val="13"/>
                <w:szCs w:val="13"/>
              </w:rPr>
              <w:t>w</w:t>
            </w:r>
          </w:p>
        </w:tc>
        <w:tc>
          <w:tcPr>
            <w:tcW w:w="1373" w:type="dxa"/>
            <w:shd w:val="clear" w:color="auto" w:fill="FFFFFF"/>
          </w:tcPr>
          <w:p w:rsidR="00450F04" w:rsidRDefault="00450F04">
            <w:pPr>
              <w:framePr w:w="15038" w:h="4867" w:wrap="none" w:hAnchor="page" w:x="883" w:y="5113"/>
              <w:rPr>
                <w:sz w:val="10"/>
                <w:szCs w:val="10"/>
              </w:rPr>
            </w:pPr>
          </w:p>
        </w:tc>
        <w:tc>
          <w:tcPr>
            <w:tcW w:w="7234" w:type="dxa"/>
            <w:shd w:val="clear" w:color="auto" w:fill="FFFFFF"/>
          </w:tcPr>
          <w:p w:rsidR="00450F04" w:rsidRDefault="00314692">
            <w:pPr>
              <w:pStyle w:val="Jin0"/>
              <w:framePr w:w="15038" w:h="4867" w:wrap="none" w:hAnchor="page" w:x="883" w:y="5113"/>
              <w:shd w:val="clear" w:color="auto" w:fill="auto"/>
              <w:rPr>
                <w:sz w:val="13"/>
                <w:szCs w:val="13"/>
              </w:rPr>
            </w:pPr>
            <w:r>
              <w:rPr>
                <w:sz w:val="13"/>
                <w:szCs w:val="13"/>
              </w:rPr>
              <w:t>(2,5*121*1,15 "nosník podhledu"</w:t>
            </w:r>
          </w:p>
        </w:tc>
        <w:tc>
          <w:tcPr>
            <w:tcW w:w="691" w:type="dxa"/>
            <w:shd w:val="clear" w:color="auto" w:fill="FFFFFF"/>
          </w:tcPr>
          <w:p w:rsidR="00450F04" w:rsidRDefault="00450F04">
            <w:pPr>
              <w:framePr w:w="15038" w:h="4867" w:wrap="none" w:hAnchor="page" w:x="883" w:y="5113"/>
              <w:rPr>
                <w:sz w:val="10"/>
                <w:szCs w:val="10"/>
              </w:rPr>
            </w:pPr>
          </w:p>
        </w:tc>
        <w:tc>
          <w:tcPr>
            <w:tcW w:w="893" w:type="dxa"/>
            <w:shd w:val="clear" w:color="auto" w:fill="FFFFFF"/>
          </w:tcPr>
          <w:p w:rsidR="00450F04" w:rsidRDefault="00314692">
            <w:pPr>
              <w:pStyle w:val="Jin0"/>
              <w:framePr w:w="15038" w:h="4867" w:wrap="none" w:hAnchor="page" w:x="883" w:y="5113"/>
              <w:shd w:val="clear" w:color="auto" w:fill="auto"/>
              <w:jc w:val="right"/>
              <w:rPr>
                <w:sz w:val="13"/>
                <w:szCs w:val="13"/>
              </w:rPr>
            </w:pPr>
            <w:r>
              <w:rPr>
                <w:sz w:val="13"/>
                <w:szCs w:val="13"/>
              </w:rPr>
              <w:t>34,500</w:t>
            </w:r>
          </w:p>
        </w:tc>
        <w:tc>
          <w:tcPr>
            <w:tcW w:w="1018" w:type="dxa"/>
            <w:shd w:val="clear" w:color="auto" w:fill="FFFFFF"/>
          </w:tcPr>
          <w:p w:rsidR="00450F04" w:rsidRDefault="00450F04">
            <w:pPr>
              <w:framePr w:w="15038" w:h="4867" w:wrap="none" w:hAnchor="page" w:x="883" w:y="5113"/>
              <w:rPr>
                <w:sz w:val="10"/>
                <w:szCs w:val="10"/>
              </w:rPr>
            </w:pPr>
          </w:p>
        </w:tc>
        <w:tc>
          <w:tcPr>
            <w:tcW w:w="3144" w:type="dxa"/>
            <w:gridSpan w:val="2"/>
            <w:shd w:val="clear" w:color="auto" w:fill="FFFFFF"/>
          </w:tcPr>
          <w:p w:rsidR="00450F04" w:rsidRDefault="00450F04">
            <w:pPr>
              <w:framePr w:w="15038" w:h="4867" w:wrap="none" w:hAnchor="page" w:x="883" w:y="5113"/>
              <w:rPr>
                <w:sz w:val="10"/>
                <w:szCs w:val="10"/>
              </w:rPr>
            </w:pPr>
          </w:p>
        </w:tc>
      </w:tr>
      <w:tr w:rsidR="00450F04">
        <w:trPr>
          <w:trHeight w:hRule="exact" w:val="221"/>
        </w:trPr>
        <w:tc>
          <w:tcPr>
            <w:tcW w:w="336" w:type="dxa"/>
            <w:shd w:val="clear" w:color="auto" w:fill="FFFFFF"/>
          </w:tcPr>
          <w:p w:rsidR="00450F04" w:rsidRDefault="00450F04">
            <w:pPr>
              <w:framePr w:w="15038" w:h="4867" w:wrap="none" w:hAnchor="page" w:x="883" w:y="5113"/>
              <w:rPr>
                <w:sz w:val="10"/>
                <w:szCs w:val="10"/>
              </w:rPr>
            </w:pPr>
          </w:p>
        </w:tc>
        <w:tc>
          <w:tcPr>
            <w:tcW w:w="350" w:type="dxa"/>
            <w:shd w:val="clear" w:color="auto" w:fill="FFFFFF"/>
          </w:tcPr>
          <w:p w:rsidR="00450F04" w:rsidRDefault="00314692">
            <w:pPr>
              <w:pStyle w:val="Jin0"/>
              <w:framePr w:w="15038" w:h="4867" w:wrap="none" w:hAnchor="page" w:x="883" w:y="5113"/>
              <w:shd w:val="clear" w:color="auto" w:fill="auto"/>
              <w:jc w:val="both"/>
              <w:rPr>
                <w:sz w:val="15"/>
                <w:szCs w:val="15"/>
              </w:rPr>
            </w:pPr>
            <w:r>
              <w:rPr>
                <w:sz w:val="15"/>
                <w:szCs w:val="15"/>
              </w:rPr>
              <w:t>w</w:t>
            </w:r>
          </w:p>
        </w:tc>
        <w:tc>
          <w:tcPr>
            <w:tcW w:w="1373" w:type="dxa"/>
            <w:shd w:val="clear" w:color="auto" w:fill="FFFFFF"/>
          </w:tcPr>
          <w:p w:rsidR="00450F04" w:rsidRDefault="00450F04">
            <w:pPr>
              <w:framePr w:w="15038" w:h="4867" w:wrap="none" w:hAnchor="page" w:x="883" w:y="5113"/>
              <w:rPr>
                <w:sz w:val="10"/>
                <w:szCs w:val="10"/>
              </w:rPr>
            </w:pPr>
          </w:p>
        </w:tc>
        <w:tc>
          <w:tcPr>
            <w:tcW w:w="7234" w:type="dxa"/>
            <w:shd w:val="clear" w:color="auto" w:fill="FFFFFF"/>
          </w:tcPr>
          <w:p w:rsidR="00450F04" w:rsidRDefault="00314692">
            <w:pPr>
              <w:pStyle w:val="Jin0"/>
              <w:framePr w:w="15038" w:h="4867" w:wrap="none" w:hAnchor="page" w:x="883" w:y="5113"/>
              <w:shd w:val="clear" w:color="auto" w:fill="auto"/>
              <w:rPr>
                <w:sz w:val="13"/>
                <w:szCs w:val="13"/>
              </w:rPr>
            </w:pPr>
            <w:r>
              <w:rPr>
                <w:sz w:val="13"/>
                <w:szCs w:val="13"/>
              </w:rPr>
              <w:t>(1,5*361*1,15 "</w:t>
            </w:r>
            <w:proofErr w:type="spellStart"/>
            <w:r>
              <w:rPr>
                <w:sz w:val="13"/>
                <w:szCs w:val="13"/>
              </w:rPr>
              <w:t>svlak</w:t>
            </w:r>
            <w:proofErr w:type="spellEnd"/>
            <w:r>
              <w:rPr>
                <w:sz w:val="13"/>
                <w:szCs w:val="13"/>
              </w:rPr>
              <w:t>"</w:t>
            </w:r>
          </w:p>
        </w:tc>
        <w:tc>
          <w:tcPr>
            <w:tcW w:w="691" w:type="dxa"/>
            <w:shd w:val="clear" w:color="auto" w:fill="FFFFFF"/>
          </w:tcPr>
          <w:p w:rsidR="00450F04" w:rsidRDefault="00450F04">
            <w:pPr>
              <w:framePr w:w="15038" w:h="4867" w:wrap="none" w:hAnchor="page" w:x="883" w:y="5113"/>
              <w:rPr>
                <w:sz w:val="10"/>
                <w:szCs w:val="10"/>
              </w:rPr>
            </w:pPr>
          </w:p>
        </w:tc>
        <w:tc>
          <w:tcPr>
            <w:tcW w:w="893" w:type="dxa"/>
            <w:shd w:val="clear" w:color="auto" w:fill="FFFFFF"/>
            <w:vAlign w:val="bottom"/>
          </w:tcPr>
          <w:p w:rsidR="00450F04" w:rsidRDefault="00314692">
            <w:pPr>
              <w:pStyle w:val="Jin0"/>
              <w:framePr w:w="15038" w:h="4867" w:wrap="none" w:hAnchor="page" w:x="883" w:y="5113"/>
              <w:shd w:val="clear" w:color="auto" w:fill="auto"/>
              <w:jc w:val="right"/>
              <w:rPr>
                <w:sz w:val="13"/>
                <w:szCs w:val="13"/>
              </w:rPr>
            </w:pPr>
            <w:r>
              <w:rPr>
                <w:sz w:val="13"/>
                <w:szCs w:val="13"/>
              </w:rPr>
              <w:t>62,100</w:t>
            </w:r>
          </w:p>
        </w:tc>
        <w:tc>
          <w:tcPr>
            <w:tcW w:w="1018" w:type="dxa"/>
            <w:shd w:val="clear" w:color="auto" w:fill="FFFFFF"/>
          </w:tcPr>
          <w:p w:rsidR="00450F04" w:rsidRDefault="00450F04">
            <w:pPr>
              <w:framePr w:w="15038" w:h="4867" w:wrap="none" w:hAnchor="page" w:x="883" w:y="5113"/>
              <w:rPr>
                <w:sz w:val="10"/>
                <w:szCs w:val="10"/>
              </w:rPr>
            </w:pPr>
          </w:p>
        </w:tc>
        <w:tc>
          <w:tcPr>
            <w:tcW w:w="3144" w:type="dxa"/>
            <w:gridSpan w:val="2"/>
            <w:shd w:val="clear" w:color="auto" w:fill="FFFFFF"/>
          </w:tcPr>
          <w:p w:rsidR="00450F04" w:rsidRDefault="00450F04">
            <w:pPr>
              <w:framePr w:w="15038" w:h="4867" w:wrap="none" w:hAnchor="page" w:x="883" w:y="5113"/>
              <w:rPr>
                <w:sz w:val="10"/>
                <w:szCs w:val="10"/>
              </w:rPr>
            </w:pPr>
          </w:p>
        </w:tc>
      </w:tr>
      <w:tr w:rsidR="00450F04">
        <w:trPr>
          <w:trHeight w:hRule="exact" w:val="221"/>
        </w:trPr>
        <w:tc>
          <w:tcPr>
            <w:tcW w:w="336" w:type="dxa"/>
            <w:shd w:val="clear" w:color="auto" w:fill="FFFFFF"/>
          </w:tcPr>
          <w:p w:rsidR="00450F04" w:rsidRDefault="00450F04">
            <w:pPr>
              <w:framePr w:w="15038" w:h="4867" w:wrap="none" w:hAnchor="page" w:x="883" w:y="5113"/>
              <w:rPr>
                <w:sz w:val="10"/>
                <w:szCs w:val="10"/>
              </w:rPr>
            </w:pPr>
          </w:p>
        </w:tc>
        <w:tc>
          <w:tcPr>
            <w:tcW w:w="350" w:type="dxa"/>
            <w:shd w:val="clear" w:color="auto" w:fill="FFFFFF"/>
          </w:tcPr>
          <w:p w:rsidR="00450F04" w:rsidRDefault="00314692">
            <w:pPr>
              <w:pStyle w:val="Jin0"/>
              <w:framePr w:w="15038" w:h="4867" w:wrap="none" w:hAnchor="page" w:x="883" w:y="5113"/>
              <w:shd w:val="clear" w:color="auto" w:fill="auto"/>
              <w:jc w:val="both"/>
              <w:rPr>
                <w:sz w:val="15"/>
                <w:szCs w:val="15"/>
              </w:rPr>
            </w:pPr>
            <w:r>
              <w:rPr>
                <w:sz w:val="15"/>
                <w:szCs w:val="15"/>
              </w:rPr>
              <w:t>w</w:t>
            </w:r>
          </w:p>
        </w:tc>
        <w:tc>
          <w:tcPr>
            <w:tcW w:w="1373" w:type="dxa"/>
            <w:shd w:val="clear" w:color="auto" w:fill="FFFFFF"/>
          </w:tcPr>
          <w:p w:rsidR="00450F04" w:rsidRDefault="00450F04">
            <w:pPr>
              <w:framePr w:w="15038" w:h="4867" w:wrap="none" w:hAnchor="page" w:x="883" w:y="5113"/>
              <w:rPr>
                <w:sz w:val="10"/>
                <w:szCs w:val="10"/>
              </w:rPr>
            </w:pPr>
          </w:p>
        </w:tc>
        <w:tc>
          <w:tcPr>
            <w:tcW w:w="7234" w:type="dxa"/>
            <w:shd w:val="clear" w:color="auto" w:fill="FFFFFF"/>
          </w:tcPr>
          <w:p w:rsidR="00450F04" w:rsidRDefault="00314692">
            <w:pPr>
              <w:pStyle w:val="Jin0"/>
              <w:framePr w:w="15038" w:h="4867" w:wrap="none" w:hAnchor="page" w:x="883" w:y="5113"/>
              <w:shd w:val="clear" w:color="auto" w:fill="auto"/>
              <w:rPr>
                <w:sz w:val="13"/>
                <w:szCs w:val="13"/>
              </w:rPr>
            </w:pPr>
            <w:r>
              <w:rPr>
                <w:sz w:val="13"/>
                <w:szCs w:val="13"/>
              </w:rPr>
              <w:t>(0,5*121*1,15 "bačkora”</w:t>
            </w:r>
          </w:p>
        </w:tc>
        <w:tc>
          <w:tcPr>
            <w:tcW w:w="691" w:type="dxa"/>
            <w:shd w:val="clear" w:color="auto" w:fill="FFFFFF"/>
          </w:tcPr>
          <w:p w:rsidR="00450F04" w:rsidRDefault="00450F04">
            <w:pPr>
              <w:framePr w:w="15038" w:h="4867" w:wrap="none" w:hAnchor="page" w:x="883" w:y="5113"/>
              <w:rPr>
                <w:sz w:val="10"/>
                <w:szCs w:val="10"/>
              </w:rPr>
            </w:pPr>
          </w:p>
        </w:tc>
        <w:tc>
          <w:tcPr>
            <w:tcW w:w="893" w:type="dxa"/>
            <w:shd w:val="clear" w:color="auto" w:fill="FFFFFF"/>
          </w:tcPr>
          <w:p w:rsidR="00450F04" w:rsidRDefault="00314692">
            <w:pPr>
              <w:pStyle w:val="Jin0"/>
              <w:framePr w:w="15038" w:h="4867" w:wrap="none" w:hAnchor="page" w:x="883" w:y="5113"/>
              <w:shd w:val="clear" w:color="auto" w:fill="auto"/>
              <w:jc w:val="right"/>
              <w:rPr>
                <w:sz w:val="13"/>
                <w:szCs w:val="13"/>
              </w:rPr>
            </w:pPr>
            <w:r>
              <w:rPr>
                <w:sz w:val="13"/>
                <w:szCs w:val="13"/>
              </w:rPr>
              <w:t>6,900</w:t>
            </w:r>
          </w:p>
        </w:tc>
        <w:tc>
          <w:tcPr>
            <w:tcW w:w="1018" w:type="dxa"/>
            <w:shd w:val="clear" w:color="auto" w:fill="FFFFFF"/>
          </w:tcPr>
          <w:p w:rsidR="00450F04" w:rsidRDefault="00450F04">
            <w:pPr>
              <w:framePr w:w="15038" w:h="4867" w:wrap="none" w:hAnchor="page" w:x="883" w:y="5113"/>
              <w:rPr>
                <w:sz w:val="10"/>
                <w:szCs w:val="10"/>
              </w:rPr>
            </w:pPr>
          </w:p>
        </w:tc>
        <w:tc>
          <w:tcPr>
            <w:tcW w:w="3144" w:type="dxa"/>
            <w:gridSpan w:val="2"/>
            <w:shd w:val="clear" w:color="auto" w:fill="FFFFFF"/>
          </w:tcPr>
          <w:p w:rsidR="00450F04" w:rsidRDefault="00450F04">
            <w:pPr>
              <w:framePr w:w="15038" w:h="4867" w:wrap="none" w:hAnchor="page" w:x="883" w:y="5113"/>
              <w:rPr>
                <w:sz w:val="10"/>
                <w:szCs w:val="10"/>
              </w:rPr>
            </w:pPr>
          </w:p>
        </w:tc>
      </w:tr>
      <w:tr w:rsidR="00450F04">
        <w:trPr>
          <w:trHeight w:hRule="exact" w:val="221"/>
        </w:trPr>
        <w:tc>
          <w:tcPr>
            <w:tcW w:w="336" w:type="dxa"/>
            <w:shd w:val="clear" w:color="auto" w:fill="FFFFFF"/>
          </w:tcPr>
          <w:p w:rsidR="00450F04" w:rsidRDefault="00450F04">
            <w:pPr>
              <w:framePr w:w="15038" w:h="4867" w:wrap="none" w:hAnchor="page" w:x="883" w:y="5113"/>
              <w:rPr>
                <w:sz w:val="10"/>
                <w:szCs w:val="10"/>
              </w:rPr>
            </w:pPr>
          </w:p>
        </w:tc>
        <w:tc>
          <w:tcPr>
            <w:tcW w:w="350" w:type="dxa"/>
            <w:shd w:val="clear" w:color="auto" w:fill="FFFFFF"/>
            <w:vAlign w:val="bottom"/>
          </w:tcPr>
          <w:p w:rsidR="00450F04" w:rsidRDefault="00314692">
            <w:pPr>
              <w:pStyle w:val="Jin0"/>
              <w:framePr w:w="15038" w:h="4867" w:wrap="none" w:hAnchor="page" w:x="883" w:y="5113"/>
              <w:shd w:val="clear" w:color="auto" w:fill="auto"/>
              <w:jc w:val="both"/>
              <w:rPr>
                <w:sz w:val="15"/>
                <w:szCs w:val="15"/>
              </w:rPr>
            </w:pPr>
            <w:r>
              <w:rPr>
                <w:sz w:val="15"/>
                <w:szCs w:val="15"/>
              </w:rPr>
              <w:t>w</w:t>
            </w:r>
          </w:p>
        </w:tc>
        <w:tc>
          <w:tcPr>
            <w:tcW w:w="1373" w:type="dxa"/>
            <w:shd w:val="clear" w:color="auto" w:fill="FFFFFF"/>
          </w:tcPr>
          <w:p w:rsidR="00450F04" w:rsidRDefault="00450F04">
            <w:pPr>
              <w:framePr w:w="15038" w:h="4867" w:wrap="none" w:hAnchor="page" w:x="883" w:y="5113"/>
              <w:rPr>
                <w:sz w:val="10"/>
                <w:szCs w:val="10"/>
              </w:rPr>
            </w:pPr>
          </w:p>
        </w:tc>
        <w:tc>
          <w:tcPr>
            <w:tcW w:w="7234" w:type="dxa"/>
            <w:shd w:val="clear" w:color="auto" w:fill="FFFFFF"/>
            <w:vAlign w:val="bottom"/>
          </w:tcPr>
          <w:p w:rsidR="00450F04" w:rsidRDefault="00314692">
            <w:pPr>
              <w:pStyle w:val="Jin0"/>
              <w:framePr w:w="15038" w:h="4867" w:wrap="none" w:hAnchor="page" w:x="883" w:y="5113"/>
              <w:shd w:val="clear" w:color="auto" w:fill="auto"/>
              <w:rPr>
                <w:sz w:val="13"/>
                <w:szCs w:val="13"/>
              </w:rPr>
            </w:pPr>
            <w:r>
              <w:rPr>
                <w:sz w:val="13"/>
                <w:szCs w:val="13"/>
              </w:rPr>
              <w:t>(1*121*1,15 "hlavice"</w:t>
            </w:r>
          </w:p>
        </w:tc>
        <w:tc>
          <w:tcPr>
            <w:tcW w:w="691" w:type="dxa"/>
            <w:shd w:val="clear" w:color="auto" w:fill="FFFFFF"/>
          </w:tcPr>
          <w:p w:rsidR="00450F04" w:rsidRDefault="00450F04">
            <w:pPr>
              <w:framePr w:w="15038" w:h="4867" w:wrap="none" w:hAnchor="page" w:x="883" w:y="5113"/>
              <w:rPr>
                <w:sz w:val="10"/>
                <w:szCs w:val="10"/>
              </w:rPr>
            </w:pPr>
          </w:p>
        </w:tc>
        <w:tc>
          <w:tcPr>
            <w:tcW w:w="893" w:type="dxa"/>
            <w:shd w:val="clear" w:color="auto" w:fill="FFFFFF"/>
            <w:vAlign w:val="bottom"/>
          </w:tcPr>
          <w:p w:rsidR="00450F04" w:rsidRDefault="00314692">
            <w:pPr>
              <w:pStyle w:val="Jin0"/>
              <w:framePr w:w="15038" w:h="4867" w:wrap="none" w:hAnchor="page" w:x="883" w:y="5113"/>
              <w:shd w:val="clear" w:color="auto" w:fill="auto"/>
              <w:jc w:val="right"/>
              <w:rPr>
                <w:sz w:val="13"/>
                <w:szCs w:val="13"/>
              </w:rPr>
            </w:pPr>
            <w:r>
              <w:rPr>
                <w:sz w:val="13"/>
                <w:szCs w:val="13"/>
              </w:rPr>
              <w:t>13,800</w:t>
            </w:r>
          </w:p>
        </w:tc>
        <w:tc>
          <w:tcPr>
            <w:tcW w:w="1018" w:type="dxa"/>
            <w:shd w:val="clear" w:color="auto" w:fill="FFFFFF"/>
          </w:tcPr>
          <w:p w:rsidR="00450F04" w:rsidRDefault="00450F04">
            <w:pPr>
              <w:framePr w:w="15038" w:h="4867" w:wrap="none" w:hAnchor="page" w:x="883" w:y="5113"/>
              <w:rPr>
                <w:sz w:val="10"/>
                <w:szCs w:val="10"/>
              </w:rPr>
            </w:pPr>
          </w:p>
        </w:tc>
        <w:tc>
          <w:tcPr>
            <w:tcW w:w="3144" w:type="dxa"/>
            <w:gridSpan w:val="2"/>
            <w:shd w:val="clear" w:color="auto" w:fill="FFFFFF"/>
          </w:tcPr>
          <w:p w:rsidR="00450F04" w:rsidRDefault="00450F04">
            <w:pPr>
              <w:framePr w:w="15038" w:h="4867" w:wrap="none" w:hAnchor="page" w:x="883" w:y="5113"/>
              <w:rPr>
                <w:sz w:val="10"/>
                <w:szCs w:val="10"/>
              </w:rPr>
            </w:pPr>
          </w:p>
        </w:tc>
      </w:tr>
      <w:tr w:rsidR="00450F04">
        <w:trPr>
          <w:trHeight w:hRule="exact" w:val="230"/>
        </w:trPr>
        <w:tc>
          <w:tcPr>
            <w:tcW w:w="336" w:type="dxa"/>
            <w:shd w:val="clear" w:color="auto" w:fill="FFFFFF"/>
          </w:tcPr>
          <w:p w:rsidR="00450F04" w:rsidRDefault="00450F04">
            <w:pPr>
              <w:framePr w:w="15038" w:h="4867" w:wrap="none" w:hAnchor="page" w:x="883" w:y="5113"/>
              <w:rPr>
                <w:sz w:val="10"/>
                <w:szCs w:val="10"/>
              </w:rPr>
            </w:pPr>
          </w:p>
        </w:tc>
        <w:tc>
          <w:tcPr>
            <w:tcW w:w="350" w:type="dxa"/>
            <w:shd w:val="clear" w:color="auto" w:fill="FFFFFF"/>
          </w:tcPr>
          <w:p w:rsidR="00450F04" w:rsidRDefault="00314692">
            <w:pPr>
              <w:pStyle w:val="Jin0"/>
              <w:framePr w:w="15038" w:h="4867" w:wrap="none" w:hAnchor="page" w:x="883" w:y="5113"/>
              <w:shd w:val="clear" w:color="auto" w:fill="auto"/>
              <w:jc w:val="both"/>
              <w:rPr>
                <w:sz w:val="15"/>
                <w:szCs w:val="15"/>
              </w:rPr>
            </w:pPr>
            <w:r>
              <w:rPr>
                <w:sz w:val="15"/>
                <w:szCs w:val="15"/>
              </w:rPr>
              <w:t>w</w:t>
            </w:r>
          </w:p>
        </w:tc>
        <w:tc>
          <w:tcPr>
            <w:tcW w:w="1373" w:type="dxa"/>
            <w:shd w:val="clear" w:color="auto" w:fill="FFFFFF"/>
          </w:tcPr>
          <w:p w:rsidR="00450F04" w:rsidRDefault="00450F04">
            <w:pPr>
              <w:framePr w:w="15038" w:h="4867" w:wrap="none" w:hAnchor="page" w:x="883" w:y="5113"/>
              <w:rPr>
                <w:sz w:val="10"/>
                <w:szCs w:val="10"/>
              </w:rPr>
            </w:pPr>
          </w:p>
        </w:tc>
        <w:tc>
          <w:tcPr>
            <w:tcW w:w="7234" w:type="dxa"/>
            <w:shd w:val="clear" w:color="auto" w:fill="FFFFFF"/>
          </w:tcPr>
          <w:p w:rsidR="00450F04" w:rsidRDefault="00314692">
            <w:pPr>
              <w:pStyle w:val="Jin0"/>
              <w:framePr w:w="15038" w:h="4867" w:wrap="none" w:hAnchor="page" w:x="883" w:y="5113"/>
              <w:shd w:val="clear" w:color="auto" w:fill="auto"/>
              <w:rPr>
                <w:sz w:val="13"/>
                <w:szCs w:val="13"/>
              </w:rPr>
            </w:pPr>
            <w:r>
              <w:rPr>
                <w:sz w:val="13"/>
                <w:szCs w:val="13"/>
              </w:rPr>
              <w:t>(3*27)*1,15 'lať'</w:t>
            </w:r>
          </w:p>
        </w:tc>
        <w:tc>
          <w:tcPr>
            <w:tcW w:w="691" w:type="dxa"/>
            <w:shd w:val="clear" w:color="auto" w:fill="FFFFFF"/>
          </w:tcPr>
          <w:p w:rsidR="00450F04" w:rsidRDefault="00450F04">
            <w:pPr>
              <w:framePr w:w="15038" w:h="4867" w:wrap="none" w:hAnchor="page" w:x="883" w:y="5113"/>
              <w:rPr>
                <w:sz w:val="10"/>
                <w:szCs w:val="10"/>
              </w:rPr>
            </w:pPr>
          </w:p>
        </w:tc>
        <w:tc>
          <w:tcPr>
            <w:tcW w:w="893" w:type="dxa"/>
            <w:shd w:val="clear" w:color="auto" w:fill="FFFFFF"/>
          </w:tcPr>
          <w:p w:rsidR="00450F04" w:rsidRDefault="00314692">
            <w:pPr>
              <w:pStyle w:val="Jin0"/>
              <w:framePr w:w="15038" w:h="4867" w:wrap="none" w:hAnchor="page" w:x="883" w:y="5113"/>
              <w:shd w:val="clear" w:color="auto" w:fill="auto"/>
              <w:jc w:val="right"/>
              <w:rPr>
                <w:sz w:val="13"/>
                <w:szCs w:val="13"/>
              </w:rPr>
            </w:pPr>
            <w:r>
              <w:rPr>
                <w:sz w:val="13"/>
                <w:szCs w:val="13"/>
              </w:rPr>
              <w:t>93,150</w:t>
            </w:r>
          </w:p>
        </w:tc>
        <w:tc>
          <w:tcPr>
            <w:tcW w:w="1018" w:type="dxa"/>
            <w:shd w:val="clear" w:color="auto" w:fill="FFFFFF"/>
          </w:tcPr>
          <w:p w:rsidR="00450F04" w:rsidRDefault="00450F04">
            <w:pPr>
              <w:framePr w:w="15038" w:h="4867" w:wrap="none" w:hAnchor="page" w:x="883" w:y="5113"/>
              <w:rPr>
                <w:sz w:val="10"/>
                <w:szCs w:val="10"/>
              </w:rPr>
            </w:pPr>
          </w:p>
        </w:tc>
        <w:tc>
          <w:tcPr>
            <w:tcW w:w="3144" w:type="dxa"/>
            <w:gridSpan w:val="2"/>
            <w:shd w:val="clear" w:color="auto" w:fill="FFFFFF"/>
          </w:tcPr>
          <w:p w:rsidR="00450F04" w:rsidRDefault="00450F04">
            <w:pPr>
              <w:framePr w:w="15038" w:h="4867" w:wrap="none" w:hAnchor="page" w:x="883" w:y="5113"/>
              <w:rPr>
                <w:sz w:val="10"/>
                <w:szCs w:val="10"/>
              </w:rPr>
            </w:pPr>
          </w:p>
        </w:tc>
      </w:tr>
      <w:tr w:rsidR="00450F04">
        <w:trPr>
          <w:trHeight w:hRule="exact" w:val="221"/>
        </w:trPr>
        <w:tc>
          <w:tcPr>
            <w:tcW w:w="336" w:type="dxa"/>
            <w:tcBorders>
              <w:top w:val="single" w:sz="4" w:space="0" w:color="auto"/>
            </w:tcBorders>
            <w:shd w:val="clear" w:color="auto" w:fill="FFFFFF"/>
            <w:vAlign w:val="bottom"/>
          </w:tcPr>
          <w:p w:rsidR="00450F04" w:rsidRDefault="00314692">
            <w:pPr>
              <w:pStyle w:val="Jin0"/>
              <w:framePr w:w="15038" w:h="4867" w:wrap="none" w:hAnchor="page" w:x="883" w:y="5113"/>
              <w:shd w:val="clear" w:color="auto" w:fill="auto"/>
              <w:jc w:val="both"/>
              <w:rPr>
                <w:sz w:val="13"/>
                <w:szCs w:val="13"/>
              </w:rPr>
            </w:pPr>
            <w:r>
              <w:rPr>
                <w:sz w:val="13"/>
                <w:szCs w:val="13"/>
              </w:rPr>
              <w:t>218</w:t>
            </w:r>
          </w:p>
        </w:tc>
        <w:tc>
          <w:tcPr>
            <w:tcW w:w="350" w:type="dxa"/>
            <w:tcBorders>
              <w:top w:val="single" w:sz="4" w:space="0" w:color="auto"/>
            </w:tcBorders>
            <w:shd w:val="clear" w:color="auto" w:fill="FFFFFF"/>
          </w:tcPr>
          <w:p w:rsidR="00450F04" w:rsidRDefault="00314692">
            <w:pPr>
              <w:pStyle w:val="Jin0"/>
              <w:framePr w:w="15038" w:h="4867" w:wrap="none" w:hAnchor="page" w:x="883" w:y="5113"/>
              <w:shd w:val="clear" w:color="auto" w:fill="auto"/>
              <w:jc w:val="both"/>
              <w:rPr>
                <w:sz w:val="15"/>
                <w:szCs w:val="15"/>
              </w:rPr>
            </w:pPr>
            <w:r>
              <w:rPr>
                <w:sz w:val="15"/>
                <w:szCs w:val="15"/>
              </w:rPr>
              <w:t>K</w:t>
            </w:r>
          </w:p>
        </w:tc>
        <w:tc>
          <w:tcPr>
            <w:tcW w:w="1373" w:type="dxa"/>
            <w:shd w:val="clear" w:color="auto" w:fill="FFFFFF"/>
          </w:tcPr>
          <w:p w:rsidR="00450F04" w:rsidRDefault="00314692">
            <w:pPr>
              <w:pStyle w:val="Jin0"/>
              <w:framePr w:w="15038" w:h="4867" w:wrap="none" w:hAnchor="page" w:x="883" w:y="5113"/>
              <w:shd w:val="clear" w:color="auto" w:fill="auto"/>
              <w:rPr>
                <w:sz w:val="13"/>
                <w:szCs w:val="13"/>
              </w:rPr>
            </w:pPr>
            <w:r>
              <w:rPr>
                <w:sz w:val="13"/>
                <w:szCs w:val="13"/>
              </w:rPr>
              <w:t>762822924R</w:t>
            </w:r>
          </w:p>
        </w:tc>
        <w:tc>
          <w:tcPr>
            <w:tcW w:w="7234" w:type="dxa"/>
            <w:shd w:val="clear" w:color="auto" w:fill="FFFFFF"/>
          </w:tcPr>
          <w:p w:rsidR="00450F04" w:rsidRDefault="00314692">
            <w:pPr>
              <w:pStyle w:val="Jin0"/>
              <w:framePr w:w="15038" w:h="4867" w:wrap="none" w:hAnchor="page" w:x="883" w:y="5113"/>
              <w:shd w:val="clear" w:color="auto" w:fill="auto"/>
              <w:rPr>
                <w:sz w:val="13"/>
                <w:szCs w:val="13"/>
              </w:rPr>
            </w:pPr>
            <w:r>
              <w:rPr>
                <w:sz w:val="13"/>
                <w:szCs w:val="13"/>
              </w:rPr>
              <w:t>Doplnění části stropního trámu z hranolů hoblovaných průřezové plochy do 450 cm2 včetně materiálu</w:t>
            </w:r>
          </w:p>
        </w:tc>
        <w:tc>
          <w:tcPr>
            <w:tcW w:w="691" w:type="dxa"/>
            <w:shd w:val="clear" w:color="auto" w:fill="FFFFFF"/>
          </w:tcPr>
          <w:p w:rsidR="00450F04" w:rsidRDefault="00314692">
            <w:pPr>
              <w:pStyle w:val="Jin0"/>
              <w:framePr w:w="15038" w:h="4867" w:wrap="none" w:hAnchor="page" w:x="883" w:y="5113"/>
              <w:shd w:val="clear" w:color="auto" w:fill="auto"/>
              <w:jc w:val="center"/>
              <w:rPr>
                <w:sz w:val="13"/>
                <w:szCs w:val="13"/>
              </w:rPr>
            </w:pPr>
            <w:r>
              <w:rPr>
                <w:sz w:val="13"/>
                <w:szCs w:val="13"/>
              </w:rPr>
              <w:t>m</w:t>
            </w:r>
          </w:p>
        </w:tc>
        <w:tc>
          <w:tcPr>
            <w:tcW w:w="893" w:type="dxa"/>
            <w:shd w:val="clear" w:color="auto" w:fill="FFFFFF"/>
          </w:tcPr>
          <w:p w:rsidR="00450F04" w:rsidRDefault="00314692">
            <w:pPr>
              <w:pStyle w:val="Jin0"/>
              <w:framePr w:w="15038" w:h="4867" w:wrap="none" w:hAnchor="page" w:x="883" w:y="5113"/>
              <w:shd w:val="clear" w:color="auto" w:fill="auto"/>
              <w:jc w:val="right"/>
              <w:rPr>
                <w:sz w:val="13"/>
                <w:szCs w:val="13"/>
              </w:rPr>
            </w:pPr>
            <w:r>
              <w:rPr>
                <w:sz w:val="13"/>
                <w:szCs w:val="13"/>
              </w:rPr>
              <w:t>0,552</w:t>
            </w:r>
          </w:p>
        </w:tc>
        <w:tc>
          <w:tcPr>
            <w:tcW w:w="1018" w:type="dxa"/>
            <w:shd w:val="clear" w:color="auto" w:fill="FFFFFF"/>
          </w:tcPr>
          <w:p w:rsidR="00450F04" w:rsidRDefault="00314692">
            <w:pPr>
              <w:pStyle w:val="Jin0"/>
              <w:framePr w:w="15038" w:h="4867" w:wrap="none" w:hAnchor="page" w:x="883" w:y="5113"/>
              <w:shd w:val="clear" w:color="auto" w:fill="auto"/>
              <w:jc w:val="right"/>
              <w:rPr>
                <w:sz w:val="13"/>
                <w:szCs w:val="13"/>
              </w:rPr>
            </w:pPr>
            <w:r>
              <w:rPr>
                <w:sz w:val="13"/>
                <w:szCs w:val="13"/>
              </w:rPr>
              <w:t>870,00</w:t>
            </w:r>
          </w:p>
        </w:tc>
        <w:tc>
          <w:tcPr>
            <w:tcW w:w="3144" w:type="dxa"/>
            <w:gridSpan w:val="2"/>
            <w:tcBorders>
              <w:top w:val="single" w:sz="4" w:space="0" w:color="auto"/>
            </w:tcBorders>
            <w:shd w:val="clear" w:color="auto" w:fill="FFFFFF"/>
          </w:tcPr>
          <w:p w:rsidR="00450F04" w:rsidRDefault="00314692">
            <w:pPr>
              <w:pStyle w:val="Jin0"/>
              <w:framePr w:w="15038" w:h="4867" w:wrap="none" w:hAnchor="page" w:x="883" w:y="5113"/>
              <w:shd w:val="clear" w:color="auto" w:fill="auto"/>
              <w:jc w:val="center"/>
              <w:rPr>
                <w:sz w:val="13"/>
                <w:szCs w:val="13"/>
              </w:rPr>
            </w:pPr>
            <w:r>
              <w:rPr>
                <w:sz w:val="13"/>
                <w:szCs w:val="13"/>
              </w:rPr>
              <w:t>480,24</w:t>
            </w:r>
          </w:p>
        </w:tc>
      </w:tr>
      <w:tr w:rsidR="00450F04">
        <w:trPr>
          <w:trHeight w:hRule="exact" w:val="226"/>
        </w:trPr>
        <w:tc>
          <w:tcPr>
            <w:tcW w:w="336" w:type="dxa"/>
            <w:shd w:val="clear" w:color="auto" w:fill="FFFFFF"/>
          </w:tcPr>
          <w:p w:rsidR="00450F04" w:rsidRDefault="00450F04">
            <w:pPr>
              <w:framePr w:w="15038" w:h="4867" w:wrap="none" w:hAnchor="page" w:x="883" w:y="5113"/>
              <w:rPr>
                <w:sz w:val="10"/>
                <w:szCs w:val="10"/>
              </w:rPr>
            </w:pPr>
          </w:p>
        </w:tc>
        <w:tc>
          <w:tcPr>
            <w:tcW w:w="350" w:type="dxa"/>
            <w:shd w:val="clear" w:color="auto" w:fill="FFFFFF"/>
          </w:tcPr>
          <w:p w:rsidR="00450F04" w:rsidRDefault="00314692">
            <w:pPr>
              <w:pStyle w:val="Jin0"/>
              <w:framePr w:w="15038" w:h="4867" w:wrap="none" w:hAnchor="page" w:x="883" w:y="5113"/>
              <w:shd w:val="clear" w:color="auto" w:fill="auto"/>
              <w:jc w:val="both"/>
              <w:rPr>
                <w:sz w:val="15"/>
                <w:szCs w:val="15"/>
              </w:rPr>
            </w:pPr>
            <w:r>
              <w:rPr>
                <w:sz w:val="15"/>
                <w:szCs w:val="15"/>
              </w:rPr>
              <w:t>w</w:t>
            </w:r>
          </w:p>
        </w:tc>
        <w:tc>
          <w:tcPr>
            <w:tcW w:w="1373" w:type="dxa"/>
            <w:shd w:val="clear" w:color="auto" w:fill="FFFFFF"/>
          </w:tcPr>
          <w:p w:rsidR="00450F04" w:rsidRDefault="00450F04">
            <w:pPr>
              <w:framePr w:w="15038" w:h="4867" w:wrap="none" w:hAnchor="page" w:x="883" w:y="5113"/>
              <w:rPr>
                <w:sz w:val="10"/>
                <w:szCs w:val="10"/>
              </w:rPr>
            </w:pPr>
          </w:p>
        </w:tc>
        <w:tc>
          <w:tcPr>
            <w:tcW w:w="7234" w:type="dxa"/>
            <w:shd w:val="clear" w:color="auto" w:fill="FFFFFF"/>
          </w:tcPr>
          <w:p w:rsidR="00450F04" w:rsidRDefault="00314692">
            <w:pPr>
              <w:pStyle w:val="Jin0"/>
              <w:framePr w:w="15038" w:h="4867" w:wrap="none" w:hAnchor="page" w:x="883" w:y="5113"/>
              <w:shd w:val="clear" w:color="auto" w:fill="auto"/>
              <w:rPr>
                <w:sz w:val="13"/>
                <w:szCs w:val="13"/>
              </w:rPr>
            </w:pPr>
            <w:r>
              <w:rPr>
                <w:sz w:val="13"/>
                <w:szCs w:val="13"/>
              </w:rPr>
              <w:t>(0,8*0,61*1,15 "D4"</w:t>
            </w:r>
          </w:p>
        </w:tc>
        <w:tc>
          <w:tcPr>
            <w:tcW w:w="691" w:type="dxa"/>
            <w:shd w:val="clear" w:color="auto" w:fill="FFFFFF"/>
          </w:tcPr>
          <w:p w:rsidR="00450F04" w:rsidRDefault="00450F04">
            <w:pPr>
              <w:framePr w:w="15038" w:h="4867" w:wrap="none" w:hAnchor="page" w:x="883" w:y="5113"/>
              <w:rPr>
                <w:sz w:val="10"/>
                <w:szCs w:val="10"/>
              </w:rPr>
            </w:pPr>
          </w:p>
        </w:tc>
        <w:tc>
          <w:tcPr>
            <w:tcW w:w="893" w:type="dxa"/>
            <w:shd w:val="clear" w:color="auto" w:fill="FFFFFF"/>
          </w:tcPr>
          <w:p w:rsidR="00450F04" w:rsidRDefault="00314692">
            <w:pPr>
              <w:pStyle w:val="Jin0"/>
              <w:framePr w:w="15038" w:h="4867" w:wrap="none" w:hAnchor="page" w:x="883" w:y="5113"/>
              <w:shd w:val="clear" w:color="auto" w:fill="auto"/>
              <w:jc w:val="right"/>
              <w:rPr>
                <w:sz w:val="13"/>
                <w:szCs w:val="13"/>
              </w:rPr>
            </w:pPr>
            <w:r>
              <w:rPr>
                <w:sz w:val="13"/>
                <w:szCs w:val="13"/>
              </w:rPr>
              <w:t>0,552</w:t>
            </w:r>
          </w:p>
        </w:tc>
        <w:tc>
          <w:tcPr>
            <w:tcW w:w="1018" w:type="dxa"/>
            <w:shd w:val="clear" w:color="auto" w:fill="FFFFFF"/>
          </w:tcPr>
          <w:p w:rsidR="00450F04" w:rsidRDefault="00450F04">
            <w:pPr>
              <w:framePr w:w="15038" w:h="4867" w:wrap="none" w:hAnchor="page" w:x="883" w:y="5113"/>
              <w:rPr>
                <w:sz w:val="10"/>
                <w:szCs w:val="10"/>
              </w:rPr>
            </w:pPr>
          </w:p>
        </w:tc>
        <w:tc>
          <w:tcPr>
            <w:tcW w:w="3144" w:type="dxa"/>
            <w:gridSpan w:val="2"/>
            <w:shd w:val="clear" w:color="auto" w:fill="FFFFFF"/>
          </w:tcPr>
          <w:p w:rsidR="00450F04" w:rsidRDefault="00450F04">
            <w:pPr>
              <w:framePr w:w="15038" w:h="4867" w:wrap="none" w:hAnchor="page" w:x="883" w:y="5113"/>
              <w:rPr>
                <w:sz w:val="10"/>
                <w:szCs w:val="10"/>
              </w:rPr>
            </w:pPr>
          </w:p>
        </w:tc>
      </w:tr>
      <w:tr w:rsidR="00450F04">
        <w:trPr>
          <w:trHeight w:hRule="exact" w:val="221"/>
        </w:trPr>
        <w:tc>
          <w:tcPr>
            <w:tcW w:w="336" w:type="dxa"/>
            <w:tcBorders>
              <w:left w:val="single" w:sz="4" w:space="0" w:color="auto"/>
            </w:tcBorders>
            <w:shd w:val="clear" w:color="auto" w:fill="FFFFFF"/>
            <w:vAlign w:val="bottom"/>
          </w:tcPr>
          <w:p w:rsidR="00450F04" w:rsidRDefault="00314692">
            <w:pPr>
              <w:pStyle w:val="Jin0"/>
              <w:framePr w:w="15038" w:h="4867" w:wrap="none" w:hAnchor="page" w:x="883" w:y="5113"/>
              <w:shd w:val="clear" w:color="auto" w:fill="auto"/>
              <w:jc w:val="both"/>
              <w:rPr>
                <w:sz w:val="13"/>
                <w:szCs w:val="13"/>
              </w:rPr>
            </w:pPr>
            <w:r>
              <w:rPr>
                <w:sz w:val="13"/>
                <w:szCs w:val="13"/>
              </w:rPr>
              <w:t>216</w:t>
            </w:r>
          </w:p>
        </w:tc>
        <w:tc>
          <w:tcPr>
            <w:tcW w:w="350" w:type="dxa"/>
            <w:shd w:val="clear" w:color="auto" w:fill="FFFFFF"/>
          </w:tcPr>
          <w:p w:rsidR="00450F04" w:rsidRDefault="00314692">
            <w:pPr>
              <w:pStyle w:val="Jin0"/>
              <w:framePr w:w="15038" w:h="4867" w:wrap="none" w:hAnchor="page" w:x="883" w:y="5113"/>
              <w:shd w:val="clear" w:color="auto" w:fill="auto"/>
              <w:jc w:val="both"/>
              <w:rPr>
                <w:sz w:val="13"/>
                <w:szCs w:val="13"/>
              </w:rPr>
            </w:pPr>
            <w:r>
              <w:rPr>
                <w:sz w:val="13"/>
                <w:szCs w:val="13"/>
              </w:rPr>
              <w:t>K</w:t>
            </w:r>
          </w:p>
        </w:tc>
        <w:tc>
          <w:tcPr>
            <w:tcW w:w="1373" w:type="dxa"/>
            <w:shd w:val="clear" w:color="auto" w:fill="FFFFFF"/>
          </w:tcPr>
          <w:p w:rsidR="00450F04" w:rsidRDefault="00314692">
            <w:pPr>
              <w:pStyle w:val="Jin0"/>
              <w:framePr w:w="15038" w:h="4867" w:wrap="none" w:hAnchor="page" w:x="883" w:y="5113"/>
              <w:shd w:val="clear" w:color="auto" w:fill="auto"/>
              <w:rPr>
                <w:sz w:val="13"/>
                <w:szCs w:val="13"/>
              </w:rPr>
            </w:pPr>
            <w:r>
              <w:rPr>
                <w:sz w:val="13"/>
                <w:szCs w:val="13"/>
              </w:rPr>
              <w:t>762822925R</w:t>
            </w:r>
          </w:p>
        </w:tc>
        <w:tc>
          <w:tcPr>
            <w:tcW w:w="7234" w:type="dxa"/>
            <w:shd w:val="clear" w:color="auto" w:fill="FFFFFF"/>
          </w:tcPr>
          <w:p w:rsidR="00450F04" w:rsidRDefault="00314692">
            <w:pPr>
              <w:pStyle w:val="Jin0"/>
              <w:framePr w:w="15038" w:h="4867" w:wrap="none" w:hAnchor="page" w:x="883" w:y="5113"/>
              <w:shd w:val="clear" w:color="auto" w:fill="auto"/>
              <w:rPr>
                <w:sz w:val="13"/>
                <w:szCs w:val="13"/>
              </w:rPr>
            </w:pPr>
            <w:r>
              <w:rPr>
                <w:sz w:val="13"/>
                <w:szCs w:val="13"/>
              </w:rPr>
              <w:t xml:space="preserve">Protěžování </w:t>
            </w:r>
            <w:proofErr w:type="spellStart"/>
            <w:r>
              <w:rPr>
                <w:sz w:val="13"/>
                <w:szCs w:val="13"/>
              </w:rPr>
              <w:t>zhlaví</w:t>
            </w:r>
            <w:proofErr w:type="spellEnd"/>
            <w:r>
              <w:rPr>
                <w:sz w:val="13"/>
                <w:szCs w:val="13"/>
              </w:rPr>
              <w:t xml:space="preserve"> stropního trámu cca 245/215 na </w:t>
            </w:r>
            <w:proofErr w:type="spellStart"/>
            <w:r>
              <w:rPr>
                <w:sz w:val="13"/>
                <w:szCs w:val="13"/>
              </w:rPr>
              <w:t>tes.spoje</w:t>
            </w:r>
            <w:proofErr w:type="spellEnd"/>
            <w:r>
              <w:rPr>
                <w:sz w:val="13"/>
                <w:szCs w:val="13"/>
              </w:rPr>
              <w:t xml:space="preserve"> s kolíky a hmoždíky </w:t>
            </w:r>
            <w:proofErr w:type="spellStart"/>
            <w:proofErr w:type="gramStart"/>
            <w:r>
              <w:rPr>
                <w:sz w:val="13"/>
                <w:szCs w:val="13"/>
              </w:rPr>
              <w:t>vč.vyřezání</w:t>
            </w:r>
            <w:proofErr w:type="spellEnd"/>
            <w:proofErr w:type="gramEnd"/>
          </w:p>
        </w:tc>
        <w:tc>
          <w:tcPr>
            <w:tcW w:w="691" w:type="dxa"/>
            <w:shd w:val="clear" w:color="auto" w:fill="FFFFFF"/>
          </w:tcPr>
          <w:p w:rsidR="00450F04" w:rsidRDefault="00314692">
            <w:pPr>
              <w:pStyle w:val="Jin0"/>
              <w:framePr w:w="15038" w:h="4867" w:wrap="none" w:hAnchor="page" w:x="883" w:y="5113"/>
              <w:shd w:val="clear" w:color="auto" w:fill="auto"/>
              <w:jc w:val="center"/>
              <w:rPr>
                <w:sz w:val="13"/>
                <w:szCs w:val="13"/>
              </w:rPr>
            </w:pPr>
            <w:proofErr w:type="spellStart"/>
            <w:r>
              <w:rPr>
                <w:sz w:val="13"/>
                <w:szCs w:val="13"/>
              </w:rPr>
              <w:t>kpl</w:t>
            </w:r>
            <w:proofErr w:type="spellEnd"/>
          </w:p>
        </w:tc>
        <w:tc>
          <w:tcPr>
            <w:tcW w:w="893" w:type="dxa"/>
            <w:shd w:val="clear" w:color="auto" w:fill="FFFFFF"/>
            <w:vAlign w:val="bottom"/>
          </w:tcPr>
          <w:p w:rsidR="00450F04" w:rsidRDefault="00314692">
            <w:pPr>
              <w:pStyle w:val="Jin0"/>
              <w:framePr w:w="15038" w:h="4867" w:wrap="none" w:hAnchor="page" w:x="883" w:y="5113"/>
              <w:shd w:val="clear" w:color="auto" w:fill="auto"/>
              <w:jc w:val="right"/>
              <w:rPr>
                <w:sz w:val="13"/>
                <w:szCs w:val="13"/>
              </w:rPr>
            </w:pPr>
            <w:r>
              <w:rPr>
                <w:sz w:val="13"/>
                <w:szCs w:val="13"/>
              </w:rPr>
              <w:t>12,000</w:t>
            </w:r>
          </w:p>
        </w:tc>
        <w:tc>
          <w:tcPr>
            <w:tcW w:w="1018" w:type="dxa"/>
            <w:shd w:val="clear" w:color="auto" w:fill="FFFFFF"/>
          </w:tcPr>
          <w:p w:rsidR="00450F04" w:rsidRDefault="00314692">
            <w:pPr>
              <w:pStyle w:val="Jin0"/>
              <w:framePr w:w="15038" w:h="4867" w:wrap="none" w:hAnchor="page" w:x="883" w:y="5113"/>
              <w:shd w:val="clear" w:color="auto" w:fill="auto"/>
              <w:jc w:val="right"/>
              <w:rPr>
                <w:sz w:val="13"/>
                <w:szCs w:val="13"/>
              </w:rPr>
            </w:pPr>
            <w:r>
              <w:rPr>
                <w:sz w:val="13"/>
                <w:szCs w:val="13"/>
              </w:rPr>
              <w:t>5 059,00</w:t>
            </w:r>
          </w:p>
        </w:tc>
        <w:tc>
          <w:tcPr>
            <w:tcW w:w="1877" w:type="dxa"/>
            <w:tcBorders>
              <w:top w:val="single" w:sz="4" w:space="0" w:color="auto"/>
            </w:tcBorders>
            <w:shd w:val="clear" w:color="auto" w:fill="FFFFFF"/>
          </w:tcPr>
          <w:p w:rsidR="00450F04" w:rsidRDefault="00314692">
            <w:pPr>
              <w:pStyle w:val="Jin0"/>
              <w:framePr w:w="15038" w:h="4867" w:wrap="none" w:hAnchor="page" w:x="883" w:y="5113"/>
              <w:shd w:val="clear" w:color="auto" w:fill="auto"/>
              <w:jc w:val="right"/>
              <w:rPr>
                <w:sz w:val="13"/>
                <w:szCs w:val="13"/>
              </w:rPr>
            </w:pPr>
            <w:r>
              <w:rPr>
                <w:sz w:val="13"/>
                <w:szCs w:val="13"/>
              </w:rPr>
              <w:t>60 708,00</w:t>
            </w:r>
          </w:p>
        </w:tc>
        <w:tc>
          <w:tcPr>
            <w:tcW w:w="1267" w:type="dxa"/>
            <w:tcBorders>
              <w:top w:val="single" w:sz="4" w:space="0" w:color="auto"/>
              <w:left w:val="single" w:sz="4" w:space="0" w:color="auto"/>
            </w:tcBorders>
            <w:shd w:val="clear" w:color="auto" w:fill="FFFFFF"/>
          </w:tcPr>
          <w:p w:rsidR="00450F04" w:rsidRDefault="00450F04">
            <w:pPr>
              <w:framePr w:w="15038" w:h="4867" w:wrap="none" w:hAnchor="page" w:x="883" w:y="5113"/>
              <w:rPr>
                <w:sz w:val="10"/>
                <w:szCs w:val="10"/>
              </w:rPr>
            </w:pPr>
          </w:p>
        </w:tc>
      </w:tr>
      <w:tr w:rsidR="00450F04">
        <w:trPr>
          <w:trHeight w:hRule="exact" w:val="226"/>
        </w:trPr>
        <w:tc>
          <w:tcPr>
            <w:tcW w:w="336" w:type="dxa"/>
            <w:tcBorders>
              <w:left w:val="single" w:sz="4" w:space="0" w:color="auto"/>
            </w:tcBorders>
            <w:shd w:val="clear" w:color="auto" w:fill="FFFFFF"/>
            <w:vAlign w:val="bottom"/>
          </w:tcPr>
          <w:p w:rsidR="00450F04" w:rsidRDefault="00314692">
            <w:pPr>
              <w:pStyle w:val="Jin0"/>
              <w:framePr w:w="15038" w:h="4867" w:wrap="none" w:hAnchor="page" w:x="883" w:y="5113"/>
              <w:shd w:val="clear" w:color="auto" w:fill="auto"/>
              <w:jc w:val="both"/>
              <w:rPr>
                <w:sz w:val="13"/>
                <w:szCs w:val="13"/>
              </w:rPr>
            </w:pPr>
            <w:r>
              <w:rPr>
                <w:sz w:val="13"/>
                <w:szCs w:val="13"/>
              </w:rPr>
              <w:t>217</w:t>
            </w:r>
          </w:p>
        </w:tc>
        <w:tc>
          <w:tcPr>
            <w:tcW w:w="350" w:type="dxa"/>
            <w:tcBorders>
              <w:top w:val="single" w:sz="4" w:space="0" w:color="auto"/>
            </w:tcBorders>
            <w:shd w:val="clear" w:color="auto" w:fill="FFFFFF"/>
            <w:vAlign w:val="bottom"/>
          </w:tcPr>
          <w:p w:rsidR="00450F04" w:rsidRDefault="00314692">
            <w:pPr>
              <w:pStyle w:val="Jin0"/>
              <w:framePr w:w="15038" w:h="4867" w:wrap="none" w:hAnchor="page" w:x="883" w:y="5113"/>
              <w:shd w:val="clear" w:color="auto" w:fill="auto"/>
              <w:jc w:val="both"/>
              <w:rPr>
                <w:sz w:val="13"/>
                <w:szCs w:val="13"/>
              </w:rPr>
            </w:pPr>
            <w:r>
              <w:rPr>
                <w:i/>
                <w:iCs/>
                <w:sz w:val="13"/>
                <w:szCs w:val="13"/>
              </w:rPr>
              <w:t>M</w:t>
            </w:r>
          </w:p>
        </w:tc>
        <w:tc>
          <w:tcPr>
            <w:tcW w:w="1373" w:type="dxa"/>
            <w:tcBorders>
              <w:top w:val="single" w:sz="4" w:space="0" w:color="auto"/>
            </w:tcBorders>
            <w:shd w:val="clear" w:color="auto" w:fill="FFFFFF"/>
            <w:vAlign w:val="bottom"/>
          </w:tcPr>
          <w:p w:rsidR="00450F04" w:rsidRDefault="00314692">
            <w:pPr>
              <w:pStyle w:val="Jin0"/>
              <w:framePr w:w="15038" w:h="4867" w:wrap="none" w:hAnchor="page" w:x="883" w:y="5113"/>
              <w:shd w:val="clear" w:color="auto" w:fill="auto"/>
              <w:rPr>
                <w:sz w:val="13"/>
                <w:szCs w:val="13"/>
              </w:rPr>
            </w:pPr>
            <w:r>
              <w:rPr>
                <w:sz w:val="13"/>
                <w:szCs w:val="13"/>
              </w:rPr>
              <w:t>605120110</w:t>
            </w:r>
          </w:p>
        </w:tc>
        <w:tc>
          <w:tcPr>
            <w:tcW w:w="7234" w:type="dxa"/>
            <w:shd w:val="clear" w:color="auto" w:fill="FFFFFF"/>
            <w:vAlign w:val="bottom"/>
          </w:tcPr>
          <w:p w:rsidR="00450F04" w:rsidRDefault="00314692">
            <w:pPr>
              <w:pStyle w:val="Jin0"/>
              <w:framePr w:w="15038" w:h="4867" w:wrap="none" w:hAnchor="page" w:x="883" w:y="5113"/>
              <w:shd w:val="clear" w:color="auto" w:fill="auto"/>
              <w:rPr>
                <w:sz w:val="13"/>
                <w:szCs w:val="13"/>
              </w:rPr>
            </w:pPr>
            <w:r>
              <w:rPr>
                <w:i/>
                <w:iCs/>
                <w:sz w:val="13"/>
                <w:szCs w:val="13"/>
              </w:rPr>
              <w:t>řezivo jehličnaté hranol jakost 1 nad 120 cm2</w:t>
            </w:r>
          </w:p>
        </w:tc>
        <w:tc>
          <w:tcPr>
            <w:tcW w:w="691" w:type="dxa"/>
            <w:shd w:val="clear" w:color="auto" w:fill="FFFFFF"/>
            <w:vAlign w:val="bottom"/>
          </w:tcPr>
          <w:p w:rsidR="00450F04" w:rsidRDefault="00314692">
            <w:pPr>
              <w:pStyle w:val="Jin0"/>
              <w:framePr w:w="15038" w:h="4867" w:wrap="none" w:hAnchor="page" w:x="883" w:y="5113"/>
              <w:shd w:val="clear" w:color="auto" w:fill="auto"/>
              <w:jc w:val="center"/>
              <w:rPr>
                <w:sz w:val="13"/>
                <w:szCs w:val="13"/>
              </w:rPr>
            </w:pPr>
            <w:r>
              <w:rPr>
                <w:i/>
                <w:iCs/>
                <w:sz w:val="13"/>
                <w:szCs w:val="13"/>
              </w:rPr>
              <w:t>m3</w:t>
            </w:r>
          </w:p>
        </w:tc>
        <w:tc>
          <w:tcPr>
            <w:tcW w:w="893" w:type="dxa"/>
            <w:shd w:val="clear" w:color="auto" w:fill="FFFFFF"/>
            <w:vAlign w:val="bottom"/>
          </w:tcPr>
          <w:p w:rsidR="00450F04" w:rsidRDefault="00314692">
            <w:pPr>
              <w:pStyle w:val="Jin0"/>
              <w:framePr w:w="15038" w:h="4867" w:wrap="none" w:hAnchor="page" w:x="883" w:y="5113"/>
              <w:shd w:val="clear" w:color="auto" w:fill="auto"/>
              <w:jc w:val="right"/>
              <w:rPr>
                <w:sz w:val="13"/>
                <w:szCs w:val="13"/>
              </w:rPr>
            </w:pPr>
            <w:r>
              <w:rPr>
                <w:sz w:val="13"/>
                <w:szCs w:val="13"/>
              </w:rPr>
              <w:t>1,829</w:t>
            </w:r>
          </w:p>
        </w:tc>
        <w:tc>
          <w:tcPr>
            <w:tcW w:w="1018" w:type="dxa"/>
            <w:shd w:val="clear" w:color="auto" w:fill="FFFFFF"/>
            <w:vAlign w:val="bottom"/>
          </w:tcPr>
          <w:p w:rsidR="00450F04" w:rsidRDefault="00314692">
            <w:pPr>
              <w:pStyle w:val="Jin0"/>
              <w:framePr w:w="15038" w:h="4867" w:wrap="none" w:hAnchor="page" w:x="883" w:y="5113"/>
              <w:shd w:val="clear" w:color="auto" w:fill="auto"/>
              <w:jc w:val="right"/>
              <w:rPr>
                <w:sz w:val="13"/>
                <w:szCs w:val="13"/>
              </w:rPr>
            </w:pPr>
            <w:r>
              <w:rPr>
                <w:sz w:val="13"/>
                <w:szCs w:val="13"/>
              </w:rPr>
              <w:t>7 510,00</w:t>
            </w:r>
          </w:p>
        </w:tc>
        <w:tc>
          <w:tcPr>
            <w:tcW w:w="1877" w:type="dxa"/>
            <w:tcBorders>
              <w:top w:val="single" w:sz="4" w:space="0" w:color="auto"/>
            </w:tcBorders>
            <w:shd w:val="clear" w:color="auto" w:fill="FFFFFF"/>
            <w:vAlign w:val="bottom"/>
          </w:tcPr>
          <w:p w:rsidR="00450F04" w:rsidRDefault="00314692">
            <w:pPr>
              <w:pStyle w:val="Jin0"/>
              <w:framePr w:w="15038" w:h="4867" w:wrap="none" w:hAnchor="page" w:x="883" w:y="5113"/>
              <w:shd w:val="clear" w:color="auto" w:fill="auto"/>
              <w:jc w:val="right"/>
              <w:rPr>
                <w:sz w:val="13"/>
                <w:szCs w:val="13"/>
              </w:rPr>
            </w:pPr>
            <w:r>
              <w:rPr>
                <w:i/>
                <w:iCs/>
                <w:sz w:val="13"/>
                <w:szCs w:val="13"/>
              </w:rPr>
              <w:t>13 735,79</w:t>
            </w:r>
          </w:p>
        </w:tc>
        <w:tc>
          <w:tcPr>
            <w:tcW w:w="1267" w:type="dxa"/>
            <w:tcBorders>
              <w:top w:val="single" w:sz="4" w:space="0" w:color="auto"/>
              <w:left w:val="single" w:sz="4" w:space="0" w:color="auto"/>
            </w:tcBorders>
            <w:shd w:val="clear" w:color="auto" w:fill="FFFFFF"/>
            <w:vAlign w:val="bottom"/>
          </w:tcPr>
          <w:p w:rsidR="00450F04" w:rsidRDefault="00314692">
            <w:pPr>
              <w:pStyle w:val="Jin0"/>
              <w:framePr w:w="15038" w:h="4867" w:wrap="none" w:hAnchor="page" w:x="883" w:y="5113"/>
              <w:shd w:val="clear" w:color="auto" w:fill="auto"/>
              <w:rPr>
                <w:sz w:val="13"/>
                <w:szCs w:val="13"/>
              </w:rPr>
            </w:pPr>
            <w:r>
              <w:rPr>
                <w:i/>
                <w:iCs/>
                <w:sz w:val="13"/>
                <w:szCs w:val="13"/>
              </w:rPr>
              <w:t>CS ÚRS 2014 01</w:t>
            </w:r>
          </w:p>
        </w:tc>
      </w:tr>
      <w:tr w:rsidR="00450F04">
        <w:trPr>
          <w:trHeight w:hRule="exact" w:val="221"/>
        </w:trPr>
        <w:tc>
          <w:tcPr>
            <w:tcW w:w="336" w:type="dxa"/>
            <w:shd w:val="clear" w:color="auto" w:fill="FFFFFF"/>
          </w:tcPr>
          <w:p w:rsidR="00450F04" w:rsidRDefault="00450F04">
            <w:pPr>
              <w:framePr w:w="15038" w:h="4867" w:wrap="none" w:hAnchor="page" w:x="883" w:y="5113"/>
              <w:rPr>
                <w:sz w:val="10"/>
                <w:szCs w:val="10"/>
              </w:rPr>
            </w:pPr>
          </w:p>
        </w:tc>
        <w:tc>
          <w:tcPr>
            <w:tcW w:w="350" w:type="dxa"/>
            <w:shd w:val="clear" w:color="auto" w:fill="FFFFFF"/>
          </w:tcPr>
          <w:p w:rsidR="00450F04" w:rsidRDefault="00314692">
            <w:pPr>
              <w:pStyle w:val="Jin0"/>
              <w:framePr w:w="15038" w:h="4867" w:wrap="none" w:hAnchor="page" w:x="883" w:y="5113"/>
              <w:shd w:val="clear" w:color="auto" w:fill="auto"/>
              <w:jc w:val="both"/>
              <w:rPr>
                <w:sz w:val="15"/>
                <w:szCs w:val="15"/>
              </w:rPr>
            </w:pPr>
            <w:r>
              <w:rPr>
                <w:sz w:val="15"/>
                <w:szCs w:val="15"/>
              </w:rPr>
              <w:t>w</w:t>
            </w:r>
          </w:p>
        </w:tc>
        <w:tc>
          <w:tcPr>
            <w:tcW w:w="1373" w:type="dxa"/>
            <w:shd w:val="clear" w:color="auto" w:fill="FFFFFF"/>
          </w:tcPr>
          <w:p w:rsidR="00450F04" w:rsidRDefault="00450F04">
            <w:pPr>
              <w:framePr w:w="15038" w:h="4867" w:wrap="none" w:hAnchor="page" w:x="883" w:y="5113"/>
              <w:rPr>
                <w:sz w:val="10"/>
                <w:szCs w:val="10"/>
              </w:rPr>
            </w:pPr>
          </w:p>
        </w:tc>
        <w:tc>
          <w:tcPr>
            <w:tcW w:w="7234" w:type="dxa"/>
            <w:shd w:val="clear" w:color="auto" w:fill="FFFFFF"/>
          </w:tcPr>
          <w:p w:rsidR="00450F04" w:rsidRDefault="00314692">
            <w:pPr>
              <w:pStyle w:val="Jin0"/>
              <w:framePr w:w="15038" w:h="4867" w:wrap="none" w:hAnchor="page" w:x="883" w:y="5113"/>
              <w:shd w:val="clear" w:color="auto" w:fill="auto"/>
              <w:rPr>
                <w:sz w:val="13"/>
                <w:szCs w:val="13"/>
              </w:rPr>
            </w:pPr>
            <w:r>
              <w:rPr>
                <w:sz w:val="13"/>
                <w:szCs w:val="13"/>
              </w:rPr>
              <w:t>(10*2+2*51*0,053*1,15</w:t>
            </w:r>
          </w:p>
        </w:tc>
        <w:tc>
          <w:tcPr>
            <w:tcW w:w="691" w:type="dxa"/>
            <w:shd w:val="clear" w:color="auto" w:fill="FFFFFF"/>
          </w:tcPr>
          <w:p w:rsidR="00450F04" w:rsidRDefault="00450F04">
            <w:pPr>
              <w:framePr w:w="15038" w:h="4867" w:wrap="none" w:hAnchor="page" w:x="883" w:y="5113"/>
              <w:rPr>
                <w:sz w:val="10"/>
                <w:szCs w:val="10"/>
              </w:rPr>
            </w:pPr>
          </w:p>
        </w:tc>
        <w:tc>
          <w:tcPr>
            <w:tcW w:w="893" w:type="dxa"/>
            <w:shd w:val="clear" w:color="auto" w:fill="FFFFFF"/>
          </w:tcPr>
          <w:p w:rsidR="00450F04" w:rsidRDefault="00314692">
            <w:pPr>
              <w:pStyle w:val="Jin0"/>
              <w:framePr w:w="15038" w:h="4867" w:wrap="none" w:hAnchor="page" w:x="883" w:y="5113"/>
              <w:shd w:val="clear" w:color="auto" w:fill="auto"/>
              <w:jc w:val="right"/>
              <w:rPr>
                <w:sz w:val="13"/>
                <w:szCs w:val="13"/>
              </w:rPr>
            </w:pPr>
            <w:r>
              <w:rPr>
                <w:sz w:val="13"/>
                <w:szCs w:val="13"/>
              </w:rPr>
              <w:t>1,829</w:t>
            </w:r>
          </w:p>
        </w:tc>
        <w:tc>
          <w:tcPr>
            <w:tcW w:w="1018" w:type="dxa"/>
            <w:shd w:val="clear" w:color="auto" w:fill="FFFFFF"/>
          </w:tcPr>
          <w:p w:rsidR="00450F04" w:rsidRDefault="00450F04">
            <w:pPr>
              <w:framePr w:w="15038" w:h="4867" w:wrap="none" w:hAnchor="page" w:x="883" w:y="5113"/>
              <w:rPr>
                <w:sz w:val="10"/>
                <w:szCs w:val="10"/>
              </w:rPr>
            </w:pPr>
          </w:p>
        </w:tc>
        <w:tc>
          <w:tcPr>
            <w:tcW w:w="3144" w:type="dxa"/>
            <w:gridSpan w:val="2"/>
            <w:shd w:val="clear" w:color="auto" w:fill="FFFFFF"/>
          </w:tcPr>
          <w:p w:rsidR="00450F04" w:rsidRDefault="00450F04">
            <w:pPr>
              <w:framePr w:w="15038" w:h="4867" w:wrap="none" w:hAnchor="page" w:x="883" w:y="5113"/>
              <w:rPr>
                <w:sz w:val="10"/>
                <w:szCs w:val="10"/>
              </w:rPr>
            </w:pPr>
          </w:p>
        </w:tc>
      </w:tr>
      <w:tr w:rsidR="00450F04">
        <w:trPr>
          <w:trHeight w:hRule="exact" w:val="221"/>
        </w:trPr>
        <w:tc>
          <w:tcPr>
            <w:tcW w:w="336" w:type="dxa"/>
            <w:shd w:val="clear" w:color="auto" w:fill="FFFFFF"/>
            <w:vAlign w:val="bottom"/>
          </w:tcPr>
          <w:p w:rsidR="00450F04" w:rsidRDefault="00314692">
            <w:pPr>
              <w:pStyle w:val="Jin0"/>
              <w:framePr w:w="15038" w:h="4867" w:wrap="none" w:hAnchor="page" w:x="883" w:y="5113"/>
              <w:shd w:val="clear" w:color="auto" w:fill="auto"/>
              <w:jc w:val="both"/>
              <w:rPr>
                <w:sz w:val="13"/>
                <w:szCs w:val="13"/>
              </w:rPr>
            </w:pPr>
            <w:r>
              <w:rPr>
                <w:sz w:val="13"/>
                <w:szCs w:val="13"/>
              </w:rPr>
              <w:t>232</w:t>
            </w:r>
          </w:p>
        </w:tc>
        <w:tc>
          <w:tcPr>
            <w:tcW w:w="350" w:type="dxa"/>
            <w:shd w:val="clear" w:color="auto" w:fill="FFFFFF"/>
            <w:vAlign w:val="bottom"/>
          </w:tcPr>
          <w:p w:rsidR="00450F04" w:rsidRDefault="00314692">
            <w:pPr>
              <w:pStyle w:val="Jin0"/>
              <w:framePr w:w="15038" w:h="4867" w:wrap="none" w:hAnchor="page" w:x="883" w:y="5113"/>
              <w:shd w:val="clear" w:color="auto" w:fill="auto"/>
              <w:jc w:val="both"/>
              <w:rPr>
                <w:sz w:val="13"/>
                <w:szCs w:val="13"/>
              </w:rPr>
            </w:pPr>
            <w:r>
              <w:rPr>
                <w:sz w:val="13"/>
                <w:szCs w:val="13"/>
              </w:rPr>
              <w:t>K</w:t>
            </w:r>
          </w:p>
        </w:tc>
        <w:tc>
          <w:tcPr>
            <w:tcW w:w="1373" w:type="dxa"/>
            <w:shd w:val="clear" w:color="auto" w:fill="FFFFFF"/>
            <w:vAlign w:val="bottom"/>
          </w:tcPr>
          <w:p w:rsidR="00450F04" w:rsidRDefault="00314692">
            <w:pPr>
              <w:pStyle w:val="Jin0"/>
              <w:framePr w:w="15038" w:h="4867" w:wrap="none" w:hAnchor="page" w:x="883" w:y="5113"/>
              <w:shd w:val="clear" w:color="auto" w:fill="auto"/>
              <w:rPr>
                <w:sz w:val="13"/>
                <w:szCs w:val="13"/>
              </w:rPr>
            </w:pPr>
            <w:r>
              <w:rPr>
                <w:sz w:val="13"/>
                <w:szCs w:val="13"/>
              </w:rPr>
              <w:t>762822925R1</w:t>
            </w:r>
          </w:p>
        </w:tc>
        <w:tc>
          <w:tcPr>
            <w:tcW w:w="7234" w:type="dxa"/>
            <w:shd w:val="clear" w:color="auto" w:fill="FFFFFF"/>
            <w:vAlign w:val="bottom"/>
          </w:tcPr>
          <w:p w:rsidR="00450F04" w:rsidRDefault="00314692">
            <w:pPr>
              <w:pStyle w:val="Jin0"/>
              <w:framePr w:w="15038" w:h="4867" w:wrap="none" w:hAnchor="page" w:x="883" w:y="5113"/>
              <w:shd w:val="clear" w:color="auto" w:fill="auto"/>
              <w:rPr>
                <w:sz w:val="13"/>
                <w:szCs w:val="13"/>
              </w:rPr>
            </w:pPr>
            <w:r>
              <w:rPr>
                <w:sz w:val="13"/>
                <w:szCs w:val="13"/>
              </w:rPr>
              <w:t>Vyčistění a sanace kapes stropních a vazných trámů</w:t>
            </w:r>
          </w:p>
        </w:tc>
        <w:tc>
          <w:tcPr>
            <w:tcW w:w="691" w:type="dxa"/>
            <w:shd w:val="clear" w:color="auto" w:fill="FFFFFF"/>
            <w:vAlign w:val="bottom"/>
          </w:tcPr>
          <w:p w:rsidR="00450F04" w:rsidRDefault="00314692">
            <w:pPr>
              <w:pStyle w:val="Jin0"/>
              <w:framePr w:w="15038" w:h="4867" w:wrap="none" w:hAnchor="page" w:x="883" w:y="5113"/>
              <w:shd w:val="clear" w:color="auto" w:fill="auto"/>
              <w:jc w:val="center"/>
              <w:rPr>
                <w:sz w:val="13"/>
                <w:szCs w:val="13"/>
              </w:rPr>
            </w:pPr>
            <w:proofErr w:type="spellStart"/>
            <w:r>
              <w:rPr>
                <w:sz w:val="13"/>
                <w:szCs w:val="13"/>
              </w:rPr>
              <w:t>kpl</w:t>
            </w:r>
            <w:proofErr w:type="spellEnd"/>
          </w:p>
        </w:tc>
        <w:tc>
          <w:tcPr>
            <w:tcW w:w="893" w:type="dxa"/>
            <w:shd w:val="clear" w:color="auto" w:fill="FFFFFF"/>
            <w:vAlign w:val="bottom"/>
          </w:tcPr>
          <w:p w:rsidR="00450F04" w:rsidRDefault="00314692">
            <w:pPr>
              <w:pStyle w:val="Jin0"/>
              <w:framePr w:w="15038" w:h="4867" w:wrap="none" w:hAnchor="page" w:x="883" w:y="5113"/>
              <w:shd w:val="clear" w:color="auto" w:fill="auto"/>
              <w:jc w:val="right"/>
              <w:rPr>
                <w:sz w:val="13"/>
                <w:szCs w:val="13"/>
              </w:rPr>
            </w:pPr>
            <w:r>
              <w:rPr>
                <w:sz w:val="13"/>
                <w:szCs w:val="13"/>
              </w:rPr>
              <w:t>12,000</w:t>
            </w:r>
          </w:p>
        </w:tc>
        <w:tc>
          <w:tcPr>
            <w:tcW w:w="1018" w:type="dxa"/>
            <w:tcBorders>
              <w:top w:val="single" w:sz="4" w:space="0" w:color="auto"/>
            </w:tcBorders>
            <w:shd w:val="clear" w:color="auto" w:fill="FFFFFF"/>
            <w:vAlign w:val="bottom"/>
          </w:tcPr>
          <w:p w:rsidR="00450F04" w:rsidRDefault="00314692">
            <w:pPr>
              <w:pStyle w:val="Jin0"/>
              <w:framePr w:w="15038" w:h="4867" w:wrap="none" w:hAnchor="page" w:x="883" w:y="5113"/>
              <w:shd w:val="clear" w:color="auto" w:fill="auto"/>
              <w:jc w:val="right"/>
              <w:rPr>
                <w:sz w:val="13"/>
                <w:szCs w:val="13"/>
              </w:rPr>
            </w:pPr>
            <w:r>
              <w:rPr>
                <w:sz w:val="13"/>
                <w:szCs w:val="13"/>
              </w:rPr>
              <w:t>205,00</w:t>
            </w:r>
          </w:p>
        </w:tc>
        <w:tc>
          <w:tcPr>
            <w:tcW w:w="1877" w:type="dxa"/>
            <w:tcBorders>
              <w:top w:val="single" w:sz="4" w:space="0" w:color="auto"/>
            </w:tcBorders>
            <w:shd w:val="clear" w:color="auto" w:fill="FFFFFF"/>
            <w:vAlign w:val="bottom"/>
          </w:tcPr>
          <w:p w:rsidR="00450F04" w:rsidRDefault="00314692">
            <w:pPr>
              <w:pStyle w:val="Jin0"/>
              <w:framePr w:w="15038" w:h="4867" w:wrap="none" w:hAnchor="page" w:x="883" w:y="5113"/>
              <w:shd w:val="clear" w:color="auto" w:fill="auto"/>
              <w:jc w:val="right"/>
              <w:rPr>
                <w:sz w:val="13"/>
                <w:szCs w:val="13"/>
              </w:rPr>
            </w:pPr>
            <w:r>
              <w:rPr>
                <w:sz w:val="13"/>
                <w:szCs w:val="13"/>
              </w:rPr>
              <w:t>2 460,00</w:t>
            </w:r>
          </w:p>
        </w:tc>
        <w:tc>
          <w:tcPr>
            <w:tcW w:w="1267" w:type="dxa"/>
            <w:tcBorders>
              <w:top w:val="single" w:sz="4" w:space="0" w:color="auto"/>
            </w:tcBorders>
            <w:shd w:val="clear" w:color="auto" w:fill="FFFFFF"/>
          </w:tcPr>
          <w:p w:rsidR="00450F04" w:rsidRDefault="00450F04">
            <w:pPr>
              <w:framePr w:w="15038" w:h="4867" w:wrap="none" w:hAnchor="page" w:x="883" w:y="5113"/>
              <w:rPr>
                <w:sz w:val="10"/>
                <w:szCs w:val="10"/>
              </w:rPr>
            </w:pPr>
          </w:p>
        </w:tc>
      </w:tr>
      <w:tr w:rsidR="00450F04">
        <w:trPr>
          <w:trHeight w:hRule="exact" w:val="221"/>
        </w:trPr>
        <w:tc>
          <w:tcPr>
            <w:tcW w:w="336" w:type="dxa"/>
            <w:shd w:val="clear" w:color="auto" w:fill="FFFFFF"/>
            <w:vAlign w:val="bottom"/>
          </w:tcPr>
          <w:p w:rsidR="00450F04" w:rsidRDefault="00314692">
            <w:pPr>
              <w:pStyle w:val="Jin0"/>
              <w:framePr w:w="15038" w:h="4867" w:wrap="none" w:hAnchor="page" w:x="883" w:y="5113"/>
              <w:shd w:val="clear" w:color="auto" w:fill="auto"/>
              <w:jc w:val="both"/>
              <w:rPr>
                <w:sz w:val="13"/>
                <w:szCs w:val="13"/>
              </w:rPr>
            </w:pPr>
            <w:r>
              <w:rPr>
                <w:sz w:val="13"/>
                <w:szCs w:val="13"/>
              </w:rPr>
              <w:t>219</w:t>
            </w:r>
          </w:p>
        </w:tc>
        <w:tc>
          <w:tcPr>
            <w:tcW w:w="350" w:type="dxa"/>
            <w:shd w:val="clear" w:color="auto" w:fill="FFFFFF"/>
            <w:vAlign w:val="bottom"/>
          </w:tcPr>
          <w:p w:rsidR="00450F04" w:rsidRDefault="00314692">
            <w:pPr>
              <w:pStyle w:val="Jin0"/>
              <w:framePr w:w="15038" w:h="4867" w:wrap="none" w:hAnchor="page" w:x="883" w:y="5113"/>
              <w:shd w:val="clear" w:color="auto" w:fill="auto"/>
              <w:jc w:val="both"/>
              <w:rPr>
                <w:sz w:val="13"/>
                <w:szCs w:val="13"/>
              </w:rPr>
            </w:pPr>
            <w:r>
              <w:rPr>
                <w:sz w:val="13"/>
                <w:szCs w:val="13"/>
              </w:rPr>
              <w:t>K</w:t>
            </w:r>
          </w:p>
        </w:tc>
        <w:tc>
          <w:tcPr>
            <w:tcW w:w="1373" w:type="dxa"/>
            <w:shd w:val="clear" w:color="auto" w:fill="FFFFFF"/>
            <w:vAlign w:val="bottom"/>
          </w:tcPr>
          <w:p w:rsidR="00450F04" w:rsidRDefault="00314692">
            <w:pPr>
              <w:pStyle w:val="Jin0"/>
              <w:framePr w:w="15038" w:h="4867" w:wrap="none" w:hAnchor="page" w:x="883" w:y="5113"/>
              <w:shd w:val="clear" w:color="auto" w:fill="auto"/>
              <w:rPr>
                <w:sz w:val="13"/>
                <w:szCs w:val="13"/>
              </w:rPr>
            </w:pPr>
            <w:r>
              <w:rPr>
                <w:sz w:val="13"/>
                <w:szCs w:val="13"/>
              </w:rPr>
              <w:t>762822925R2</w:t>
            </w:r>
          </w:p>
        </w:tc>
        <w:tc>
          <w:tcPr>
            <w:tcW w:w="7234" w:type="dxa"/>
            <w:shd w:val="clear" w:color="auto" w:fill="FFFFFF"/>
            <w:vAlign w:val="bottom"/>
          </w:tcPr>
          <w:p w:rsidR="00450F04" w:rsidRDefault="00314692">
            <w:pPr>
              <w:pStyle w:val="Jin0"/>
              <w:framePr w:w="15038" w:h="4867" w:wrap="none" w:hAnchor="page" w:x="883" w:y="5113"/>
              <w:shd w:val="clear" w:color="auto" w:fill="auto"/>
              <w:rPr>
                <w:sz w:val="13"/>
                <w:szCs w:val="13"/>
              </w:rPr>
            </w:pPr>
            <w:r>
              <w:rPr>
                <w:sz w:val="13"/>
                <w:szCs w:val="13"/>
              </w:rPr>
              <w:t>Doplnění části stropního trámu z hranolů hoblovaných průřezové plochy do 600 cm2 včetně materiálu</w:t>
            </w:r>
          </w:p>
        </w:tc>
        <w:tc>
          <w:tcPr>
            <w:tcW w:w="691" w:type="dxa"/>
            <w:shd w:val="clear" w:color="auto" w:fill="FFFFFF"/>
            <w:vAlign w:val="bottom"/>
          </w:tcPr>
          <w:p w:rsidR="00450F04" w:rsidRDefault="00314692">
            <w:pPr>
              <w:pStyle w:val="Jin0"/>
              <w:framePr w:w="15038" w:h="4867" w:wrap="none" w:hAnchor="page" w:x="883" w:y="5113"/>
              <w:shd w:val="clear" w:color="auto" w:fill="auto"/>
              <w:jc w:val="center"/>
              <w:rPr>
                <w:sz w:val="13"/>
                <w:szCs w:val="13"/>
              </w:rPr>
            </w:pPr>
            <w:r>
              <w:rPr>
                <w:sz w:val="13"/>
                <w:szCs w:val="13"/>
              </w:rPr>
              <w:t>m</w:t>
            </w:r>
          </w:p>
        </w:tc>
        <w:tc>
          <w:tcPr>
            <w:tcW w:w="893" w:type="dxa"/>
            <w:shd w:val="clear" w:color="auto" w:fill="FFFFFF"/>
            <w:vAlign w:val="bottom"/>
          </w:tcPr>
          <w:p w:rsidR="00450F04" w:rsidRDefault="00314692">
            <w:pPr>
              <w:pStyle w:val="Jin0"/>
              <w:framePr w:w="15038" w:h="4867" w:wrap="none" w:hAnchor="page" w:x="883" w:y="5113"/>
              <w:shd w:val="clear" w:color="auto" w:fill="auto"/>
              <w:jc w:val="right"/>
              <w:rPr>
                <w:sz w:val="13"/>
                <w:szCs w:val="13"/>
              </w:rPr>
            </w:pPr>
            <w:r>
              <w:rPr>
                <w:sz w:val="13"/>
                <w:szCs w:val="13"/>
              </w:rPr>
              <w:t>43,700</w:t>
            </w:r>
          </w:p>
        </w:tc>
        <w:tc>
          <w:tcPr>
            <w:tcW w:w="1018" w:type="dxa"/>
            <w:shd w:val="clear" w:color="auto" w:fill="FFFFFF"/>
            <w:vAlign w:val="bottom"/>
          </w:tcPr>
          <w:p w:rsidR="00450F04" w:rsidRDefault="00314692">
            <w:pPr>
              <w:pStyle w:val="Jin0"/>
              <w:framePr w:w="15038" w:h="4867" w:wrap="none" w:hAnchor="page" w:x="883" w:y="5113"/>
              <w:shd w:val="clear" w:color="auto" w:fill="auto"/>
              <w:jc w:val="right"/>
              <w:rPr>
                <w:sz w:val="13"/>
                <w:szCs w:val="13"/>
              </w:rPr>
            </w:pPr>
            <w:r>
              <w:rPr>
                <w:sz w:val="13"/>
                <w:szCs w:val="13"/>
              </w:rPr>
              <w:t>514,00</w:t>
            </w:r>
          </w:p>
        </w:tc>
        <w:tc>
          <w:tcPr>
            <w:tcW w:w="1877" w:type="dxa"/>
            <w:shd w:val="clear" w:color="auto" w:fill="FFFFFF"/>
            <w:vAlign w:val="bottom"/>
          </w:tcPr>
          <w:p w:rsidR="00450F04" w:rsidRDefault="00314692">
            <w:pPr>
              <w:pStyle w:val="Jin0"/>
              <w:framePr w:w="15038" w:h="4867" w:wrap="none" w:hAnchor="page" w:x="883" w:y="5113"/>
              <w:shd w:val="clear" w:color="auto" w:fill="auto"/>
              <w:jc w:val="right"/>
              <w:rPr>
                <w:sz w:val="13"/>
                <w:szCs w:val="13"/>
              </w:rPr>
            </w:pPr>
            <w:r>
              <w:rPr>
                <w:sz w:val="13"/>
                <w:szCs w:val="13"/>
              </w:rPr>
              <w:t>22 461,80</w:t>
            </w:r>
          </w:p>
        </w:tc>
        <w:tc>
          <w:tcPr>
            <w:tcW w:w="1267" w:type="dxa"/>
            <w:shd w:val="clear" w:color="auto" w:fill="FFFFFF"/>
          </w:tcPr>
          <w:p w:rsidR="00450F04" w:rsidRDefault="00450F04">
            <w:pPr>
              <w:framePr w:w="15038" w:h="4867" w:wrap="none" w:hAnchor="page" w:x="883" w:y="5113"/>
              <w:rPr>
                <w:sz w:val="10"/>
                <w:szCs w:val="10"/>
              </w:rPr>
            </w:pPr>
          </w:p>
        </w:tc>
      </w:tr>
      <w:tr w:rsidR="00450F04">
        <w:trPr>
          <w:trHeight w:hRule="exact" w:val="221"/>
        </w:trPr>
        <w:tc>
          <w:tcPr>
            <w:tcW w:w="336" w:type="dxa"/>
            <w:shd w:val="clear" w:color="auto" w:fill="FFFFFF"/>
          </w:tcPr>
          <w:p w:rsidR="00450F04" w:rsidRDefault="00450F04">
            <w:pPr>
              <w:framePr w:w="15038" w:h="4867" w:wrap="none" w:hAnchor="page" w:x="883" w:y="5113"/>
              <w:rPr>
                <w:sz w:val="10"/>
                <w:szCs w:val="10"/>
              </w:rPr>
            </w:pPr>
          </w:p>
        </w:tc>
        <w:tc>
          <w:tcPr>
            <w:tcW w:w="350" w:type="dxa"/>
            <w:shd w:val="clear" w:color="auto" w:fill="FFFFFF"/>
          </w:tcPr>
          <w:p w:rsidR="00450F04" w:rsidRDefault="00314692">
            <w:pPr>
              <w:pStyle w:val="Jin0"/>
              <w:framePr w:w="15038" w:h="4867" w:wrap="none" w:hAnchor="page" w:x="883" w:y="5113"/>
              <w:shd w:val="clear" w:color="auto" w:fill="auto"/>
              <w:jc w:val="both"/>
              <w:rPr>
                <w:sz w:val="15"/>
                <w:szCs w:val="15"/>
              </w:rPr>
            </w:pPr>
            <w:r>
              <w:rPr>
                <w:sz w:val="15"/>
                <w:szCs w:val="15"/>
              </w:rPr>
              <w:t>w</w:t>
            </w:r>
          </w:p>
        </w:tc>
        <w:tc>
          <w:tcPr>
            <w:tcW w:w="1373" w:type="dxa"/>
            <w:shd w:val="clear" w:color="auto" w:fill="FFFFFF"/>
          </w:tcPr>
          <w:p w:rsidR="00450F04" w:rsidRDefault="00450F04">
            <w:pPr>
              <w:framePr w:w="15038" w:h="4867" w:wrap="none" w:hAnchor="page" w:x="883" w:y="5113"/>
              <w:rPr>
                <w:sz w:val="10"/>
                <w:szCs w:val="10"/>
              </w:rPr>
            </w:pPr>
          </w:p>
        </w:tc>
        <w:tc>
          <w:tcPr>
            <w:tcW w:w="7234" w:type="dxa"/>
            <w:shd w:val="clear" w:color="auto" w:fill="FFFFFF"/>
          </w:tcPr>
          <w:p w:rsidR="00450F04" w:rsidRDefault="00314692">
            <w:pPr>
              <w:pStyle w:val="Jin0"/>
              <w:framePr w:w="15038" w:h="4867" w:wrap="none" w:hAnchor="page" w:x="883" w:y="5113"/>
              <w:shd w:val="clear" w:color="auto" w:fill="auto"/>
              <w:rPr>
                <w:sz w:val="13"/>
                <w:szCs w:val="13"/>
              </w:rPr>
            </w:pPr>
            <w:r>
              <w:rPr>
                <w:sz w:val="13"/>
                <w:szCs w:val="13"/>
              </w:rPr>
              <w:t>(2*7+2*6,2+2*5,8)*1,15 "D1-D3"</w:t>
            </w:r>
          </w:p>
        </w:tc>
        <w:tc>
          <w:tcPr>
            <w:tcW w:w="691" w:type="dxa"/>
            <w:tcBorders>
              <w:top w:val="single" w:sz="4" w:space="0" w:color="auto"/>
            </w:tcBorders>
            <w:shd w:val="clear" w:color="auto" w:fill="FFFFFF"/>
          </w:tcPr>
          <w:p w:rsidR="00450F04" w:rsidRDefault="00450F04">
            <w:pPr>
              <w:framePr w:w="15038" w:h="4867" w:wrap="none" w:hAnchor="page" w:x="883" w:y="5113"/>
              <w:rPr>
                <w:sz w:val="10"/>
                <w:szCs w:val="10"/>
              </w:rPr>
            </w:pPr>
          </w:p>
        </w:tc>
        <w:tc>
          <w:tcPr>
            <w:tcW w:w="893" w:type="dxa"/>
            <w:shd w:val="clear" w:color="auto" w:fill="FFFFFF"/>
          </w:tcPr>
          <w:p w:rsidR="00450F04" w:rsidRDefault="00314692">
            <w:pPr>
              <w:pStyle w:val="Jin0"/>
              <w:framePr w:w="15038" w:h="4867" w:wrap="none" w:hAnchor="page" w:x="883" w:y="5113"/>
              <w:shd w:val="clear" w:color="auto" w:fill="auto"/>
              <w:jc w:val="right"/>
              <w:rPr>
                <w:sz w:val="13"/>
                <w:szCs w:val="13"/>
              </w:rPr>
            </w:pPr>
            <w:r>
              <w:rPr>
                <w:sz w:val="13"/>
                <w:szCs w:val="13"/>
              </w:rPr>
              <w:t>43,700</w:t>
            </w:r>
          </w:p>
        </w:tc>
        <w:tc>
          <w:tcPr>
            <w:tcW w:w="1018" w:type="dxa"/>
            <w:shd w:val="clear" w:color="auto" w:fill="FFFFFF"/>
          </w:tcPr>
          <w:p w:rsidR="00450F04" w:rsidRDefault="00450F04">
            <w:pPr>
              <w:framePr w:w="15038" w:h="4867" w:wrap="none" w:hAnchor="page" w:x="883" w:y="5113"/>
              <w:rPr>
                <w:sz w:val="10"/>
                <w:szCs w:val="10"/>
              </w:rPr>
            </w:pPr>
          </w:p>
        </w:tc>
        <w:tc>
          <w:tcPr>
            <w:tcW w:w="3144" w:type="dxa"/>
            <w:gridSpan w:val="2"/>
            <w:shd w:val="clear" w:color="auto" w:fill="FFFFFF"/>
          </w:tcPr>
          <w:p w:rsidR="00450F04" w:rsidRDefault="00450F04">
            <w:pPr>
              <w:framePr w:w="15038" w:h="4867" w:wrap="none" w:hAnchor="page" w:x="883" w:y="5113"/>
              <w:rPr>
                <w:sz w:val="10"/>
                <w:szCs w:val="10"/>
              </w:rPr>
            </w:pPr>
          </w:p>
        </w:tc>
      </w:tr>
      <w:tr w:rsidR="00450F04">
        <w:trPr>
          <w:trHeight w:hRule="exact" w:val="226"/>
        </w:trPr>
        <w:tc>
          <w:tcPr>
            <w:tcW w:w="336" w:type="dxa"/>
            <w:shd w:val="clear" w:color="auto" w:fill="FFFFFF"/>
            <w:vAlign w:val="bottom"/>
          </w:tcPr>
          <w:p w:rsidR="00450F04" w:rsidRDefault="00314692">
            <w:pPr>
              <w:pStyle w:val="Jin0"/>
              <w:framePr w:w="15038" w:h="4867" w:wrap="none" w:hAnchor="page" w:x="883" w:y="5113"/>
              <w:shd w:val="clear" w:color="auto" w:fill="auto"/>
              <w:jc w:val="both"/>
              <w:rPr>
                <w:sz w:val="13"/>
                <w:szCs w:val="13"/>
              </w:rPr>
            </w:pPr>
            <w:r>
              <w:rPr>
                <w:sz w:val="13"/>
                <w:szCs w:val="13"/>
              </w:rPr>
              <w:t>233</w:t>
            </w:r>
          </w:p>
        </w:tc>
        <w:tc>
          <w:tcPr>
            <w:tcW w:w="350" w:type="dxa"/>
            <w:tcBorders>
              <w:left w:val="single" w:sz="4" w:space="0" w:color="auto"/>
            </w:tcBorders>
            <w:shd w:val="clear" w:color="auto" w:fill="FFFFFF"/>
            <w:vAlign w:val="bottom"/>
          </w:tcPr>
          <w:p w:rsidR="00450F04" w:rsidRDefault="00314692">
            <w:pPr>
              <w:pStyle w:val="Jin0"/>
              <w:framePr w:w="15038" w:h="4867" w:wrap="none" w:hAnchor="page" w:x="883" w:y="5113"/>
              <w:shd w:val="clear" w:color="auto" w:fill="auto"/>
              <w:jc w:val="both"/>
              <w:rPr>
                <w:sz w:val="13"/>
                <w:szCs w:val="13"/>
              </w:rPr>
            </w:pPr>
            <w:r>
              <w:rPr>
                <w:sz w:val="13"/>
                <w:szCs w:val="13"/>
              </w:rPr>
              <w:t>K</w:t>
            </w:r>
          </w:p>
        </w:tc>
        <w:tc>
          <w:tcPr>
            <w:tcW w:w="1373" w:type="dxa"/>
            <w:shd w:val="clear" w:color="auto" w:fill="FFFFFF"/>
            <w:vAlign w:val="bottom"/>
          </w:tcPr>
          <w:p w:rsidR="00450F04" w:rsidRDefault="00314692">
            <w:pPr>
              <w:pStyle w:val="Jin0"/>
              <w:framePr w:w="15038" w:h="4867" w:wrap="none" w:hAnchor="page" w:x="883" w:y="5113"/>
              <w:shd w:val="clear" w:color="auto" w:fill="auto"/>
              <w:rPr>
                <w:sz w:val="13"/>
                <w:szCs w:val="13"/>
              </w:rPr>
            </w:pPr>
            <w:r>
              <w:rPr>
                <w:sz w:val="13"/>
                <w:szCs w:val="13"/>
              </w:rPr>
              <w:t>762822925R3</w:t>
            </w:r>
          </w:p>
        </w:tc>
        <w:tc>
          <w:tcPr>
            <w:tcW w:w="7234" w:type="dxa"/>
            <w:shd w:val="clear" w:color="auto" w:fill="FFFFFF"/>
            <w:vAlign w:val="bottom"/>
          </w:tcPr>
          <w:p w:rsidR="00450F04" w:rsidRDefault="00314692">
            <w:pPr>
              <w:pStyle w:val="Jin0"/>
              <w:framePr w:w="15038" w:h="4867" w:wrap="none" w:hAnchor="page" w:x="883" w:y="5113"/>
              <w:shd w:val="clear" w:color="auto" w:fill="auto"/>
              <w:rPr>
                <w:sz w:val="13"/>
                <w:szCs w:val="13"/>
              </w:rPr>
            </w:pPr>
            <w:r>
              <w:rPr>
                <w:sz w:val="13"/>
                <w:szCs w:val="13"/>
              </w:rPr>
              <w:t>Vyvěšení podhledu, viz PD</w:t>
            </w:r>
          </w:p>
        </w:tc>
        <w:tc>
          <w:tcPr>
            <w:tcW w:w="691" w:type="dxa"/>
            <w:shd w:val="clear" w:color="auto" w:fill="FFFFFF"/>
            <w:vAlign w:val="bottom"/>
          </w:tcPr>
          <w:p w:rsidR="00450F04" w:rsidRDefault="00314692">
            <w:pPr>
              <w:pStyle w:val="Jin0"/>
              <w:framePr w:w="15038" w:h="4867" w:wrap="none" w:hAnchor="page" w:x="883" w:y="5113"/>
              <w:shd w:val="clear" w:color="auto" w:fill="auto"/>
              <w:jc w:val="center"/>
              <w:rPr>
                <w:sz w:val="13"/>
                <w:szCs w:val="13"/>
              </w:rPr>
            </w:pPr>
            <w:proofErr w:type="spellStart"/>
            <w:r>
              <w:rPr>
                <w:sz w:val="13"/>
                <w:szCs w:val="13"/>
              </w:rPr>
              <w:t>kpl</w:t>
            </w:r>
            <w:proofErr w:type="spellEnd"/>
          </w:p>
        </w:tc>
        <w:tc>
          <w:tcPr>
            <w:tcW w:w="893" w:type="dxa"/>
            <w:shd w:val="clear" w:color="auto" w:fill="FFFFFF"/>
            <w:vAlign w:val="bottom"/>
          </w:tcPr>
          <w:p w:rsidR="00450F04" w:rsidRDefault="00314692">
            <w:pPr>
              <w:pStyle w:val="Jin0"/>
              <w:framePr w:w="15038" w:h="4867" w:wrap="none" w:hAnchor="page" w:x="883" w:y="5113"/>
              <w:shd w:val="clear" w:color="auto" w:fill="auto"/>
              <w:jc w:val="right"/>
              <w:rPr>
                <w:sz w:val="13"/>
                <w:szCs w:val="13"/>
              </w:rPr>
            </w:pPr>
            <w:r>
              <w:rPr>
                <w:sz w:val="13"/>
                <w:szCs w:val="13"/>
              </w:rPr>
              <w:t>1,000</w:t>
            </w:r>
          </w:p>
        </w:tc>
        <w:tc>
          <w:tcPr>
            <w:tcW w:w="1018" w:type="dxa"/>
            <w:tcBorders>
              <w:left w:val="single" w:sz="4" w:space="0" w:color="auto"/>
            </w:tcBorders>
            <w:shd w:val="clear" w:color="auto" w:fill="FFFFFF"/>
            <w:vAlign w:val="bottom"/>
          </w:tcPr>
          <w:p w:rsidR="00450F04" w:rsidRDefault="00314692">
            <w:pPr>
              <w:pStyle w:val="Jin0"/>
              <w:framePr w:w="15038" w:h="4867" w:wrap="none" w:hAnchor="page" w:x="883" w:y="5113"/>
              <w:shd w:val="clear" w:color="auto" w:fill="auto"/>
              <w:jc w:val="right"/>
              <w:rPr>
                <w:sz w:val="13"/>
                <w:szCs w:val="13"/>
              </w:rPr>
            </w:pPr>
            <w:r>
              <w:rPr>
                <w:sz w:val="13"/>
                <w:szCs w:val="13"/>
              </w:rPr>
              <w:t>4 743,00</w:t>
            </w:r>
          </w:p>
        </w:tc>
        <w:tc>
          <w:tcPr>
            <w:tcW w:w="1877" w:type="dxa"/>
            <w:tcBorders>
              <w:left w:val="single" w:sz="4" w:space="0" w:color="auto"/>
            </w:tcBorders>
            <w:shd w:val="clear" w:color="auto" w:fill="FFFFFF"/>
            <w:vAlign w:val="bottom"/>
          </w:tcPr>
          <w:p w:rsidR="00450F04" w:rsidRDefault="00314692">
            <w:pPr>
              <w:pStyle w:val="Jin0"/>
              <w:framePr w:w="15038" w:h="4867" w:wrap="none" w:hAnchor="page" w:x="883" w:y="5113"/>
              <w:shd w:val="clear" w:color="auto" w:fill="auto"/>
              <w:jc w:val="right"/>
              <w:rPr>
                <w:sz w:val="13"/>
                <w:szCs w:val="13"/>
              </w:rPr>
            </w:pPr>
            <w:r>
              <w:rPr>
                <w:sz w:val="13"/>
                <w:szCs w:val="13"/>
              </w:rPr>
              <w:t>4 743,00</w:t>
            </w:r>
          </w:p>
        </w:tc>
        <w:tc>
          <w:tcPr>
            <w:tcW w:w="1267" w:type="dxa"/>
            <w:shd w:val="clear" w:color="auto" w:fill="FFFFFF"/>
          </w:tcPr>
          <w:p w:rsidR="00450F04" w:rsidRDefault="00450F04">
            <w:pPr>
              <w:framePr w:w="15038" w:h="4867" w:wrap="none" w:hAnchor="page" w:x="883" w:y="5113"/>
              <w:rPr>
                <w:sz w:val="10"/>
                <w:szCs w:val="10"/>
              </w:rPr>
            </w:pPr>
          </w:p>
        </w:tc>
      </w:tr>
      <w:tr w:rsidR="00450F04">
        <w:trPr>
          <w:trHeight w:hRule="exact" w:val="216"/>
        </w:trPr>
        <w:tc>
          <w:tcPr>
            <w:tcW w:w="336" w:type="dxa"/>
            <w:shd w:val="clear" w:color="auto" w:fill="FFFFFF"/>
          </w:tcPr>
          <w:p w:rsidR="00450F04" w:rsidRDefault="00314692">
            <w:pPr>
              <w:pStyle w:val="Jin0"/>
              <w:framePr w:w="15038" w:h="4867" w:wrap="none" w:hAnchor="page" w:x="883" w:y="5113"/>
              <w:shd w:val="clear" w:color="auto" w:fill="auto"/>
              <w:jc w:val="both"/>
              <w:rPr>
                <w:sz w:val="13"/>
                <w:szCs w:val="13"/>
              </w:rPr>
            </w:pPr>
            <w:r>
              <w:rPr>
                <w:sz w:val="13"/>
                <w:szCs w:val="13"/>
              </w:rPr>
              <w:t>234</w:t>
            </w:r>
          </w:p>
        </w:tc>
        <w:tc>
          <w:tcPr>
            <w:tcW w:w="350" w:type="dxa"/>
            <w:tcBorders>
              <w:left w:val="single" w:sz="4" w:space="0" w:color="auto"/>
            </w:tcBorders>
            <w:shd w:val="clear" w:color="auto" w:fill="FFFFFF"/>
          </w:tcPr>
          <w:p w:rsidR="00450F04" w:rsidRDefault="00314692">
            <w:pPr>
              <w:pStyle w:val="Jin0"/>
              <w:framePr w:w="15038" w:h="4867" w:wrap="none" w:hAnchor="page" w:x="883" w:y="5113"/>
              <w:shd w:val="clear" w:color="auto" w:fill="auto"/>
              <w:jc w:val="both"/>
              <w:rPr>
                <w:sz w:val="13"/>
                <w:szCs w:val="13"/>
              </w:rPr>
            </w:pPr>
            <w:r>
              <w:rPr>
                <w:sz w:val="13"/>
                <w:szCs w:val="13"/>
              </w:rPr>
              <w:t>K</w:t>
            </w:r>
          </w:p>
        </w:tc>
        <w:tc>
          <w:tcPr>
            <w:tcW w:w="1373" w:type="dxa"/>
            <w:shd w:val="clear" w:color="auto" w:fill="FFFFFF"/>
          </w:tcPr>
          <w:p w:rsidR="00450F04" w:rsidRDefault="00314692">
            <w:pPr>
              <w:pStyle w:val="Jin0"/>
              <w:framePr w:w="15038" w:h="4867" w:wrap="none" w:hAnchor="page" w:x="883" w:y="5113"/>
              <w:shd w:val="clear" w:color="auto" w:fill="auto"/>
              <w:rPr>
                <w:sz w:val="13"/>
                <w:szCs w:val="13"/>
              </w:rPr>
            </w:pPr>
            <w:r>
              <w:rPr>
                <w:sz w:val="13"/>
                <w:szCs w:val="13"/>
              </w:rPr>
              <w:t>998762102</w:t>
            </w:r>
          </w:p>
        </w:tc>
        <w:tc>
          <w:tcPr>
            <w:tcW w:w="7234" w:type="dxa"/>
            <w:shd w:val="clear" w:color="auto" w:fill="FFFFFF"/>
          </w:tcPr>
          <w:p w:rsidR="00450F04" w:rsidRDefault="00314692">
            <w:pPr>
              <w:pStyle w:val="Jin0"/>
              <w:framePr w:w="15038" w:h="4867" w:wrap="none" w:hAnchor="page" w:x="883" w:y="5113"/>
              <w:shd w:val="clear" w:color="auto" w:fill="auto"/>
              <w:rPr>
                <w:sz w:val="13"/>
                <w:szCs w:val="13"/>
              </w:rPr>
            </w:pPr>
            <w:r>
              <w:rPr>
                <w:sz w:val="13"/>
                <w:szCs w:val="13"/>
              </w:rPr>
              <w:t xml:space="preserve">Přesun hmot tonážní pro </w:t>
            </w:r>
            <w:proofErr w:type="spellStart"/>
            <w:r>
              <w:rPr>
                <w:sz w:val="13"/>
                <w:szCs w:val="13"/>
              </w:rPr>
              <w:t>kce</w:t>
            </w:r>
            <w:proofErr w:type="spellEnd"/>
            <w:r>
              <w:rPr>
                <w:sz w:val="13"/>
                <w:szCs w:val="13"/>
              </w:rPr>
              <w:t xml:space="preserve"> tesařské v </w:t>
            </w:r>
            <w:proofErr w:type="gramStart"/>
            <w:r>
              <w:rPr>
                <w:sz w:val="13"/>
                <w:szCs w:val="13"/>
              </w:rPr>
              <w:t>objektech v do</w:t>
            </w:r>
            <w:proofErr w:type="gramEnd"/>
            <w:r>
              <w:rPr>
                <w:sz w:val="13"/>
                <w:szCs w:val="13"/>
              </w:rPr>
              <w:t xml:space="preserve"> 12 m</w:t>
            </w:r>
          </w:p>
        </w:tc>
        <w:tc>
          <w:tcPr>
            <w:tcW w:w="691" w:type="dxa"/>
            <w:shd w:val="clear" w:color="auto" w:fill="FFFFFF"/>
          </w:tcPr>
          <w:p w:rsidR="00450F04" w:rsidRDefault="00314692">
            <w:pPr>
              <w:pStyle w:val="Jin0"/>
              <w:framePr w:w="15038" w:h="4867" w:wrap="none" w:hAnchor="page" w:x="883" w:y="5113"/>
              <w:shd w:val="clear" w:color="auto" w:fill="auto"/>
              <w:jc w:val="center"/>
              <w:rPr>
                <w:sz w:val="13"/>
                <w:szCs w:val="13"/>
              </w:rPr>
            </w:pPr>
            <w:r>
              <w:rPr>
                <w:sz w:val="13"/>
                <w:szCs w:val="13"/>
              </w:rPr>
              <w:t>t</w:t>
            </w:r>
          </w:p>
        </w:tc>
        <w:tc>
          <w:tcPr>
            <w:tcW w:w="893" w:type="dxa"/>
            <w:shd w:val="clear" w:color="auto" w:fill="FFFFFF"/>
          </w:tcPr>
          <w:p w:rsidR="00450F04" w:rsidRDefault="00314692">
            <w:pPr>
              <w:pStyle w:val="Jin0"/>
              <w:framePr w:w="15038" w:h="4867" w:wrap="none" w:hAnchor="page" w:x="883" w:y="5113"/>
              <w:shd w:val="clear" w:color="auto" w:fill="auto"/>
              <w:jc w:val="right"/>
              <w:rPr>
                <w:sz w:val="13"/>
                <w:szCs w:val="13"/>
              </w:rPr>
            </w:pPr>
            <w:r>
              <w:rPr>
                <w:sz w:val="13"/>
                <w:szCs w:val="13"/>
              </w:rPr>
              <w:t>11,578</w:t>
            </w:r>
          </w:p>
        </w:tc>
        <w:tc>
          <w:tcPr>
            <w:tcW w:w="1018" w:type="dxa"/>
            <w:tcBorders>
              <w:top w:val="single" w:sz="4" w:space="0" w:color="auto"/>
              <w:left w:val="single" w:sz="4" w:space="0" w:color="auto"/>
            </w:tcBorders>
            <w:shd w:val="clear" w:color="auto" w:fill="FFFFFF"/>
          </w:tcPr>
          <w:p w:rsidR="00450F04" w:rsidRDefault="00314692">
            <w:pPr>
              <w:pStyle w:val="Jin0"/>
              <w:framePr w:w="15038" w:h="4867" w:wrap="none" w:hAnchor="page" w:x="883" w:y="5113"/>
              <w:shd w:val="clear" w:color="auto" w:fill="auto"/>
              <w:jc w:val="right"/>
              <w:rPr>
                <w:sz w:val="13"/>
                <w:szCs w:val="13"/>
              </w:rPr>
            </w:pPr>
            <w:r>
              <w:rPr>
                <w:sz w:val="13"/>
                <w:szCs w:val="13"/>
              </w:rPr>
              <w:t>974,00</w:t>
            </w:r>
          </w:p>
        </w:tc>
        <w:tc>
          <w:tcPr>
            <w:tcW w:w="1877" w:type="dxa"/>
            <w:tcBorders>
              <w:top w:val="single" w:sz="4" w:space="0" w:color="auto"/>
              <w:left w:val="single" w:sz="4" w:space="0" w:color="auto"/>
            </w:tcBorders>
            <w:shd w:val="clear" w:color="auto" w:fill="FFFFFF"/>
          </w:tcPr>
          <w:p w:rsidR="00450F04" w:rsidRDefault="00314692">
            <w:pPr>
              <w:pStyle w:val="Jin0"/>
              <w:framePr w:w="15038" w:h="4867" w:wrap="none" w:hAnchor="page" w:x="883" w:y="5113"/>
              <w:shd w:val="clear" w:color="auto" w:fill="auto"/>
              <w:jc w:val="right"/>
              <w:rPr>
                <w:sz w:val="13"/>
                <w:szCs w:val="13"/>
              </w:rPr>
            </w:pPr>
            <w:r>
              <w:rPr>
                <w:sz w:val="13"/>
                <w:szCs w:val="13"/>
              </w:rPr>
              <w:t>11 276,97</w:t>
            </w:r>
          </w:p>
        </w:tc>
        <w:tc>
          <w:tcPr>
            <w:tcW w:w="1267" w:type="dxa"/>
            <w:tcBorders>
              <w:top w:val="single" w:sz="4" w:space="0" w:color="auto"/>
              <w:left w:val="single" w:sz="4" w:space="0" w:color="auto"/>
            </w:tcBorders>
            <w:shd w:val="clear" w:color="auto" w:fill="FFFFFF"/>
          </w:tcPr>
          <w:p w:rsidR="00450F04" w:rsidRDefault="00314692">
            <w:pPr>
              <w:pStyle w:val="Jin0"/>
              <w:framePr w:w="15038" w:h="4867" w:wrap="none" w:hAnchor="page" w:x="883" w:y="5113"/>
              <w:shd w:val="clear" w:color="auto" w:fill="auto"/>
              <w:rPr>
                <w:sz w:val="13"/>
                <w:szCs w:val="13"/>
              </w:rPr>
            </w:pPr>
            <w:r>
              <w:rPr>
                <w:sz w:val="13"/>
                <w:szCs w:val="13"/>
              </w:rPr>
              <w:t>CS ÚRS 2014 01</w:t>
            </w:r>
          </w:p>
        </w:tc>
      </w:tr>
      <w:tr w:rsidR="00450F04">
        <w:trPr>
          <w:trHeight w:hRule="exact" w:val="226"/>
        </w:trPr>
        <w:tc>
          <w:tcPr>
            <w:tcW w:w="336" w:type="dxa"/>
            <w:shd w:val="clear" w:color="auto" w:fill="FFFFFF"/>
          </w:tcPr>
          <w:p w:rsidR="00450F04" w:rsidRDefault="00314692">
            <w:pPr>
              <w:pStyle w:val="Jin0"/>
              <w:framePr w:w="15038" w:h="4867" w:wrap="none" w:hAnchor="page" w:x="883" w:y="5113"/>
              <w:shd w:val="clear" w:color="auto" w:fill="auto"/>
              <w:jc w:val="both"/>
              <w:rPr>
                <w:sz w:val="13"/>
                <w:szCs w:val="13"/>
              </w:rPr>
            </w:pPr>
            <w:r>
              <w:rPr>
                <w:sz w:val="13"/>
                <w:szCs w:val="13"/>
              </w:rPr>
              <w:t>229</w:t>
            </w:r>
          </w:p>
        </w:tc>
        <w:tc>
          <w:tcPr>
            <w:tcW w:w="350" w:type="dxa"/>
            <w:tcBorders>
              <w:top w:val="single" w:sz="4" w:space="0" w:color="auto"/>
            </w:tcBorders>
            <w:shd w:val="clear" w:color="auto" w:fill="FFFFFF"/>
          </w:tcPr>
          <w:p w:rsidR="00450F04" w:rsidRDefault="00314692">
            <w:pPr>
              <w:pStyle w:val="Jin0"/>
              <w:framePr w:w="15038" w:h="4867" w:wrap="none" w:hAnchor="page" w:x="883" w:y="5113"/>
              <w:shd w:val="clear" w:color="auto" w:fill="auto"/>
              <w:jc w:val="both"/>
              <w:rPr>
                <w:sz w:val="13"/>
                <w:szCs w:val="13"/>
              </w:rPr>
            </w:pPr>
            <w:r>
              <w:rPr>
                <w:sz w:val="13"/>
                <w:szCs w:val="13"/>
              </w:rPr>
              <w:t>K</w:t>
            </w:r>
          </w:p>
        </w:tc>
        <w:tc>
          <w:tcPr>
            <w:tcW w:w="1373" w:type="dxa"/>
            <w:shd w:val="clear" w:color="auto" w:fill="FFFFFF"/>
          </w:tcPr>
          <w:p w:rsidR="00450F04" w:rsidRDefault="00314692">
            <w:pPr>
              <w:pStyle w:val="Jin0"/>
              <w:framePr w:w="15038" w:h="4867" w:wrap="none" w:hAnchor="page" w:x="883" w:y="5113"/>
              <w:shd w:val="clear" w:color="auto" w:fill="auto"/>
              <w:rPr>
                <w:sz w:val="13"/>
                <w:szCs w:val="13"/>
              </w:rPr>
            </w:pPr>
            <w:r>
              <w:rPr>
                <w:sz w:val="13"/>
                <w:szCs w:val="13"/>
              </w:rPr>
              <w:t>KR</w:t>
            </w:r>
          </w:p>
        </w:tc>
        <w:tc>
          <w:tcPr>
            <w:tcW w:w="7234" w:type="dxa"/>
            <w:shd w:val="clear" w:color="auto" w:fill="FFFFFF"/>
          </w:tcPr>
          <w:p w:rsidR="00450F04" w:rsidRDefault="00314692">
            <w:pPr>
              <w:pStyle w:val="Jin0"/>
              <w:framePr w:w="15038" w:h="4867" w:wrap="none" w:hAnchor="page" w:x="883" w:y="5113"/>
              <w:shd w:val="clear" w:color="auto" w:fill="auto"/>
              <w:rPr>
                <w:sz w:val="13"/>
                <w:szCs w:val="13"/>
              </w:rPr>
            </w:pPr>
            <w:r>
              <w:rPr>
                <w:sz w:val="13"/>
                <w:szCs w:val="13"/>
              </w:rPr>
              <w:t>Přeložení střešní krytiny v místech zatékání, oprava laťování</w:t>
            </w:r>
          </w:p>
        </w:tc>
        <w:tc>
          <w:tcPr>
            <w:tcW w:w="691" w:type="dxa"/>
            <w:shd w:val="clear" w:color="auto" w:fill="FFFFFF"/>
          </w:tcPr>
          <w:p w:rsidR="00450F04" w:rsidRDefault="00314692">
            <w:pPr>
              <w:pStyle w:val="Jin0"/>
              <w:framePr w:w="15038" w:h="4867" w:wrap="none" w:hAnchor="page" w:x="883" w:y="5113"/>
              <w:shd w:val="clear" w:color="auto" w:fill="auto"/>
              <w:jc w:val="center"/>
              <w:rPr>
                <w:sz w:val="13"/>
                <w:szCs w:val="13"/>
              </w:rPr>
            </w:pPr>
            <w:proofErr w:type="spellStart"/>
            <w:r>
              <w:rPr>
                <w:sz w:val="13"/>
                <w:szCs w:val="13"/>
              </w:rPr>
              <w:t>mž</w:t>
            </w:r>
            <w:proofErr w:type="spellEnd"/>
          </w:p>
        </w:tc>
        <w:tc>
          <w:tcPr>
            <w:tcW w:w="893" w:type="dxa"/>
            <w:tcBorders>
              <w:left w:val="single" w:sz="4" w:space="0" w:color="auto"/>
            </w:tcBorders>
            <w:shd w:val="clear" w:color="auto" w:fill="FFFFFF"/>
            <w:vAlign w:val="bottom"/>
          </w:tcPr>
          <w:p w:rsidR="00450F04" w:rsidRDefault="00314692">
            <w:pPr>
              <w:pStyle w:val="Jin0"/>
              <w:framePr w:w="15038" w:h="4867" w:wrap="none" w:hAnchor="page" w:x="883" w:y="5113"/>
              <w:shd w:val="clear" w:color="auto" w:fill="auto"/>
              <w:jc w:val="right"/>
              <w:rPr>
                <w:sz w:val="13"/>
                <w:szCs w:val="13"/>
              </w:rPr>
            </w:pPr>
            <w:r>
              <w:rPr>
                <w:sz w:val="13"/>
                <w:szCs w:val="13"/>
              </w:rPr>
              <w:t>20,000</w:t>
            </w:r>
          </w:p>
        </w:tc>
        <w:tc>
          <w:tcPr>
            <w:tcW w:w="1018" w:type="dxa"/>
            <w:tcBorders>
              <w:left w:val="single" w:sz="4" w:space="0" w:color="auto"/>
            </w:tcBorders>
            <w:shd w:val="clear" w:color="auto" w:fill="FFFFFF"/>
          </w:tcPr>
          <w:p w:rsidR="00450F04" w:rsidRDefault="00314692">
            <w:pPr>
              <w:pStyle w:val="Jin0"/>
              <w:framePr w:w="15038" w:h="4867" w:wrap="none" w:hAnchor="page" w:x="883" w:y="5113"/>
              <w:shd w:val="clear" w:color="auto" w:fill="auto"/>
              <w:jc w:val="right"/>
              <w:rPr>
                <w:sz w:val="13"/>
                <w:szCs w:val="13"/>
              </w:rPr>
            </w:pPr>
            <w:r>
              <w:rPr>
                <w:sz w:val="13"/>
                <w:szCs w:val="13"/>
              </w:rPr>
              <w:t>1 423,00</w:t>
            </w:r>
          </w:p>
        </w:tc>
        <w:tc>
          <w:tcPr>
            <w:tcW w:w="1877" w:type="dxa"/>
            <w:shd w:val="clear" w:color="auto" w:fill="FFFFFF"/>
          </w:tcPr>
          <w:p w:rsidR="00450F04" w:rsidRDefault="00314692">
            <w:pPr>
              <w:pStyle w:val="Jin0"/>
              <w:framePr w:w="15038" w:h="4867" w:wrap="none" w:hAnchor="page" w:x="883" w:y="5113"/>
              <w:shd w:val="clear" w:color="auto" w:fill="auto"/>
              <w:jc w:val="right"/>
              <w:rPr>
                <w:sz w:val="13"/>
                <w:szCs w:val="13"/>
              </w:rPr>
            </w:pPr>
            <w:r>
              <w:rPr>
                <w:sz w:val="13"/>
                <w:szCs w:val="13"/>
              </w:rPr>
              <w:t>28 460,00</w:t>
            </w:r>
          </w:p>
        </w:tc>
        <w:tc>
          <w:tcPr>
            <w:tcW w:w="1267" w:type="dxa"/>
            <w:tcBorders>
              <w:left w:val="single" w:sz="4" w:space="0" w:color="auto"/>
            </w:tcBorders>
            <w:shd w:val="clear" w:color="auto" w:fill="FFFFFF"/>
          </w:tcPr>
          <w:p w:rsidR="00450F04" w:rsidRDefault="00450F04">
            <w:pPr>
              <w:framePr w:w="15038" w:h="4867" w:wrap="none" w:hAnchor="page" w:x="883" w:y="5113"/>
              <w:rPr>
                <w:sz w:val="10"/>
                <w:szCs w:val="10"/>
              </w:rPr>
            </w:pPr>
          </w:p>
        </w:tc>
      </w:tr>
      <w:tr w:rsidR="00450F04">
        <w:trPr>
          <w:trHeight w:hRule="exact" w:val="403"/>
        </w:trPr>
        <w:tc>
          <w:tcPr>
            <w:tcW w:w="336" w:type="dxa"/>
            <w:shd w:val="clear" w:color="auto" w:fill="FFFFFF"/>
            <w:vAlign w:val="center"/>
          </w:tcPr>
          <w:p w:rsidR="00450F04" w:rsidRDefault="00314692">
            <w:pPr>
              <w:pStyle w:val="Jin0"/>
              <w:framePr w:w="15038" w:h="4867" w:wrap="none" w:hAnchor="page" w:x="883" w:y="5113"/>
              <w:shd w:val="clear" w:color="auto" w:fill="auto"/>
              <w:jc w:val="both"/>
              <w:rPr>
                <w:sz w:val="13"/>
                <w:szCs w:val="13"/>
              </w:rPr>
            </w:pPr>
            <w:r>
              <w:rPr>
                <w:sz w:val="13"/>
                <w:szCs w:val="13"/>
              </w:rPr>
              <w:t>230</w:t>
            </w:r>
          </w:p>
        </w:tc>
        <w:tc>
          <w:tcPr>
            <w:tcW w:w="350" w:type="dxa"/>
            <w:shd w:val="clear" w:color="auto" w:fill="FFFFFF"/>
            <w:vAlign w:val="center"/>
          </w:tcPr>
          <w:p w:rsidR="00450F04" w:rsidRDefault="00314692">
            <w:pPr>
              <w:pStyle w:val="Jin0"/>
              <w:framePr w:w="15038" w:h="4867" w:wrap="none" w:hAnchor="page" w:x="883" w:y="5113"/>
              <w:shd w:val="clear" w:color="auto" w:fill="auto"/>
              <w:jc w:val="both"/>
              <w:rPr>
                <w:sz w:val="13"/>
                <w:szCs w:val="13"/>
              </w:rPr>
            </w:pPr>
            <w:r>
              <w:rPr>
                <w:sz w:val="13"/>
                <w:szCs w:val="13"/>
              </w:rPr>
              <w:t>K</w:t>
            </w:r>
          </w:p>
        </w:tc>
        <w:tc>
          <w:tcPr>
            <w:tcW w:w="1373" w:type="dxa"/>
            <w:tcBorders>
              <w:top w:val="single" w:sz="4" w:space="0" w:color="auto"/>
            </w:tcBorders>
            <w:shd w:val="clear" w:color="auto" w:fill="FFFFFF"/>
            <w:vAlign w:val="center"/>
          </w:tcPr>
          <w:p w:rsidR="00450F04" w:rsidRDefault="00314692">
            <w:pPr>
              <w:pStyle w:val="Jin0"/>
              <w:framePr w:w="15038" w:h="4867" w:wrap="none" w:hAnchor="page" w:x="883" w:y="5113"/>
              <w:shd w:val="clear" w:color="auto" w:fill="auto"/>
              <w:rPr>
                <w:sz w:val="13"/>
                <w:szCs w:val="13"/>
              </w:rPr>
            </w:pPr>
            <w:r>
              <w:rPr>
                <w:sz w:val="13"/>
                <w:szCs w:val="13"/>
              </w:rPr>
              <w:t>MP</w:t>
            </w:r>
          </w:p>
        </w:tc>
        <w:tc>
          <w:tcPr>
            <w:tcW w:w="7234" w:type="dxa"/>
            <w:shd w:val="clear" w:color="auto" w:fill="FFFFFF"/>
          </w:tcPr>
          <w:p w:rsidR="00450F04" w:rsidRDefault="00314692">
            <w:pPr>
              <w:pStyle w:val="Jin0"/>
              <w:framePr w:w="15038" w:h="4867" w:wrap="none" w:hAnchor="page" w:x="883" w:y="5113"/>
              <w:shd w:val="clear" w:color="auto" w:fill="auto"/>
              <w:spacing w:line="300" w:lineRule="auto"/>
              <w:rPr>
                <w:sz w:val="13"/>
                <w:szCs w:val="13"/>
              </w:rPr>
            </w:pPr>
            <w:r>
              <w:rPr>
                <w:sz w:val="13"/>
                <w:szCs w:val="13"/>
              </w:rPr>
              <w:t xml:space="preserve">Montážní podchycení podhledu a stropu při protěžování stropních trámů, 2 sady po </w:t>
            </w:r>
            <w:proofErr w:type="gramStart"/>
            <w:r>
              <w:rPr>
                <w:sz w:val="13"/>
                <w:szCs w:val="13"/>
              </w:rPr>
              <w:t>6ti</w:t>
            </w:r>
            <w:proofErr w:type="gramEnd"/>
            <w:r>
              <w:rPr>
                <w:sz w:val="13"/>
                <w:szCs w:val="13"/>
              </w:rPr>
              <w:t xml:space="preserve"> stojkách H EUROPLUS celkem 5 x MTZ a DMTZ</w:t>
            </w:r>
          </w:p>
        </w:tc>
        <w:tc>
          <w:tcPr>
            <w:tcW w:w="691" w:type="dxa"/>
            <w:shd w:val="clear" w:color="auto" w:fill="FFFFFF"/>
            <w:vAlign w:val="center"/>
          </w:tcPr>
          <w:p w:rsidR="00450F04" w:rsidRDefault="00314692">
            <w:pPr>
              <w:pStyle w:val="Jin0"/>
              <w:framePr w:w="15038" w:h="4867" w:wrap="none" w:hAnchor="page" w:x="883" w:y="5113"/>
              <w:shd w:val="clear" w:color="auto" w:fill="auto"/>
              <w:jc w:val="center"/>
              <w:rPr>
                <w:sz w:val="13"/>
                <w:szCs w:val="13"/>
              </w:rPr>
            </w:pPr>
            <w:proofErr w:type="spellStart"/>
            <w:r>
              <w:rPr>
                <w:sz w:val="13"/>
                <w:szCs w:val="13"/>
              </w:rPr>
              <w:t>kpl</w:t>
            </w:r>
            <w:proofErr w:type="spellEnd"/>
          </w:p>
        </w:tc>
        <w:tc>
          <w:tcPr>
            <w:tcW w:w="893" w:type="dxa"/>
            <w:tcBorders>
              <w:left w:val="single" w:sz="4" w:space="0" w:color="auto"/>
            </w:tcBorders>
            <w:shd w:val="clear" w:color="auto" w:fill="FFFFFF"/>
            <w:vAlign w:val="center"/>
          </w:tcPr>
          <w:p w:rsidR="00450F04" w:rsidRDefault="00314692">
            <w:pPr>
              <w:pStyle w:val="Jin0"/>
              <w:framePr w:w="15038" w:h="4867" w:wrap="none" w:hAnchor="page" w:x="883" w:y="5113"/>
              <w:shd w:val="clear" w:color="auto" w:fill="auto"/>
              <w:jc w:val="right"/>
              <w:rPr>
                <w:sz w:val="13"/>
                <w:szCs w:val="13"/>
              </w:rPr>
            </w:pPr>
            <w:r>
              <w:rPr>
                <w:sz w:val="13"/>
                <w:szCs w:val="13"/>
              </w:rPr>
              <w:t>5,000</w:t>
            </w:r>
          </w:p>
        </w:tc>
        <w:tc>
          <w:tcPr>
            <w:tcW w:w="1018" w:type="dxa"/>
            <w:tcBorders>
              <w:left w:val="single" w:sz="4" w:space="0" w:color="auto"/>
            </w:tcBorders>
            <w:shd w:val="clear" w:color="auto" w:fill="FFFFFF"/>
            <w:vAlign w:val="center"/>
          </w:tcPr>
          <w:p w:rsidR="00450F04" w:rsidRDefault="00314692">
            <w:pPr>
              <w:pStyle w:val="Jin0"/>
              <w:framePr w:w="15038" w:h="4867" w:wrap="none" w:hAnchor="page" w:x="883" w:y="5113"/>
              <w:shd w:val="clear" w:color="auto" w:fill="auto"/>
              <w:jc w:val="right"/>
              <w:rPr>
                <w:sz w:val="13"/>
                <w:szCs w:val="13"/>
              </w:rPr>
            </w:pPr>
            <w:r>
              <w:rPr>
                <w:sz w:val="13"/>
                <w:szCs w:val="13"/>
              </w:rPr>
              <w:t>1 581,00</w:t>
            </w:r>
          </w:p>
        </w:tc>
        <w:tc>
          <w:tcPr>
            <w:tcW w:w="1877" w:type="dxa"/>
            <w:tcBorders>
              <w:top w:val="single" w:sz="4" w:space="0" w:color="auto"/>
            </w:tcBorders>
            <w:shd w:val="clear" w:color="auto" w:fill="FFFFFF"/>
            <w:vAlign w:val="center"/>
          </w:tcPr>
          <w:p w:rsidR="00450F04" w:rsidRDefault="00314692">
            <w:pPr>
              <w:pStyle w:val="Jin0"/>
              <w:framePr w:w="15038" w:h="4867" w:wrap="none" w:hAnchor="page" w:x="883" w:y="5113"/>
              <w:shd w:val="clear" w:color="auto" w:fill="auto"/>
              <w:jc w:val="right"/>
              <w:rPr>
                <w:sz w:val="13"/>
                <w:szCs w:val="13"/>
              </w:rPr>
            </w:pPr>
            <w:r>
              <w:rPr>
                <w:sz w:val="13"/>
                <w:szCs w:val="13"/>
              </w:rPr>
              <w:t>7 905,00</w:t>
            </w:r>
          </w:p>
        </w:tc>
        <w:tc>
          <w:tcPr>
            <w:tcW w:w="1267" w:type="dxa"/>
            <w:tcBorders>
              <w:top w:val="single" w:sz="4" w:space="0" w:color="auto"/>
              <w:left w:val="single" w:sz="4" w:space="0" w:color="auto"/>
            </w:tcBorders>
            <w:shd w:val="clear" w:color="auto" w:fill="FFFFFF"/>
          </w:tcPr>
          <w:p w:rsidR="00450F04" w:rsidRDefault="00450F04">
            <w:pPr>
              <w:framePr w:w="15038" w:h="4867" w:wrap="none" w:hAnchor="page" w:x="883" w:y="5113"/>
              <w:rPr>
                <w:sz w:val="10"/>
                <w:szCs w:val="10"/>
              </w:rPr>
            </w:pPr>
          </w:p>
        </w:tc>
      </w:tr>
    </w:tbl>
    <w:p w:rsidR="00450F04" w:rsidRDefault="00450F04">
      <w:pPr>
        <w:framePr w:w="15038" w:h="4867" w:wrap="none" w:hAnchor="page" w:x="883" w:y="5113"/>
        <w:spacing w:line="1" w:lineRule="exact"/>
      </w:pPr>
    </w:p>
    <w:p w:rsidR="00450F04" w:rsidRDefault="00314692">
      <w:pPr>
        <w:spacing w:line="360" w:lineRule="exact"/>
      </w:pPr>
      <w:r>
        <w:rPr>
          <w:noProof/>
          <w:lang w:bidi="ar-SA"/>
        </w:rPr>
        <w:drawing>
          <wp:anchor distT="0" distB="0" distL="0" distR="631190" simplePos="0" relativeHeight="62914803" behindDoc="1" locked="0" layoutInCell="1" allowOverlap="1" wp14:anchorId="50D07D5D" wp14:editId="69663CD0">
            <wp:simplePos x="0" y="0"/>
            <wp:positionH relativeFrom="page">
              <wp:posOffset>548005</wp:posOffset>
            </wp:positionH>
            <wp:positionV relativeFrom="margin">
              <wp:posOffset>2279650</wp:posOffset>
            </wp:positionV>
            <wp:extent cx="323215" cy="1426210"/>
            <wp:effectExtent l="0" t="0" r="0" b="0"/>
            <wp:wrapNone/>
            <wp:docPr id="338" name="Shape 338"/>
            <wp:cNvGraphicFramePr/>
            <a:graphic xmlns:a="http://schemas.openxmlformats.org/drawingml/2006/main">
              <a:graphicData uri="http://schemas.openxmlformats.org/drawingml/2006/picture">
                <pic:pic xmlns:pic="http://schemas.openxmlformats.org/drawingml/2006/picture">
                  <pic:nvPicPr>
                    <pic:cNvPr id="339" name="Picture box 339"/>
                    <pic:cNvPicPr/>
                  </pic:nvPicPr>
                  <pic:blipFill>
                    <a:blip r:embed="rId137"/>
                    <a:stretch/>
                  </pic:blipFill>
                  <pic:spPr>
                    <a:xfrm>
                      <a:off x="0" y="0"/>
                      <a:ext cx="323215" cy="1426210"/>
                    </a:xfrm>
                    <a:prstGeom prst="rect">
                      <a:avLst/>
                    </a:prstGeom>
                  </pic:spPr>
                </pic:pic>
              </a:graphicData>
            </a:graphic>
          </wp:anchor>
        </w:drawing>
      </w:r>
      <w:r>
        <w:rPr>
          <w:noProof/>
          <w:lang w:bidi="ar-SA"/>
        </w:rPr>
        <w:drawing>
          <wp:anchor distT="0" distB="0" distL="368935" distR="1207135" simplePos="0" relativeHeight="62914804" behindDoc="1" locked="0" layoutInCell="1" allowOverlap="1" wp14:anchorId="1237E436" wp14:editId="053AADA2">
            <wp:simplePos x="0" y="0"/>
            <wp:positionH relativeFrom="page">
              <wp:posOffset>8086090</wp:posOffset>
            </wp:positionH>
            <wp:positionV relativeFrom="margin">
              <wp:posOffset>2279650</wp:posOffset>
            </wp:positionV>
            <wp:extent cx="652145" cy="865505"/>
            <wp:effectExtent l="0" t="0" r="0" b="0"/>
            <wp:wrapNone/>
            <wp:docPr id="340" name="Shape 340"/>
            <wp:cNvGraphicFramePr/>
            <a:graphic xmlns:a="http://schemas.openxmlformats.org/drawingml/2006/main">
              <a:graphicData uri="http://schemas.openxmlformats.org/drawingml/2006/picture">
                <pic:pic xmlns:pic="http://schemas.openxmlformats.org/drawingml/2006/picture">
                  <pic:nvPicPr>
                    <pic:cNvPr id="341" name="Picture box 341"/>
                    <pic:cNvPicPr/>
                  </pic:nvPicPr>
                  <pic:blipFill>
                    <a:blip r:embed="rId138"/>
                    <a:stretch/>
                  </pic:blipFill>
                  <pic:spPr>
                    <a:xfrm>
                      <a:off x="0" y="0"/>
                      <a:ext cx="652145" cy="865505"/>
                    </a:xfrm>
                    <a:prstGeom prst="rect">
                      <a:avLst/>
                    </a:prstGeom>
                  </pic:spPr>
                </pic:pic>
              </a:graphicData>
            </a:graphic>
          </wp:anchor>
        </w:drawing>
      </w:r>
      <w:r>
        <w:rPr>
          <w:noProof/>
          <w:lang w:bidi="ar-SA"/>
        </w:rPr>
        <w:drawing>
          <wp:anchor distT="0" distB="0" distL="0" distR="0" simplePos="0" relativeHeight="62914805" behindDoc="1" locked="0" layoutInCell="1" allowOverlap="1" wp14:anchorId="3723D44D" wp14:editId="74946D81">
            <wp:simplePos x="0" y="0"/>
            <wp:positionH relativeFrom="page">
              <wp:posOffset>551180</wp:posOffset>
            </wp:positionH>
            <wp:positionV relativeFrom="margin">
              <wp:posOffset>3776345</wp:posOffset>
            </wp:positionV>
            <wp:extent cx="12065" cy="2548255"/>
            <wp:effectExtent l="0" t="0" r="0" b="0"/>
            <wp:wrapNone/>
            <wp:docPr id="342" name="Shape 342"/>
            <wp:cNvGraphicFramePr/>
            <a:graphic xmlns:a="http://schemas.openxmlformats.org/drawingml/2006/main">
              <a:graphicData uri="http://schemas.openxmlformats.org/drawingml/2006/picture">
                <pic:pic xmlns:pic="http://schemas.openxmlformats.org/drawingml/2006/picture">
                  <pic:nvPicPr>
                    <pic:cNvPr id="343" name="Picture box 343"/>
                    <pic:cNvPicPr/>
                  </pic:nvPicPr>
                  <pic:blipFill>
                    <a:blip r:embed="rId139"/>
                    <a:stretch/>
                  </pic:blipFill>
                  <pic:spPr>
                    <a:xfrm>
                      <a:off x="0" y="0"/>
                      <a:ext cx="12065" cy="2548255"/>
                    </a:xfrm>
                    <a:prstGeom prst="rect">
                      <a:avLst/>
                    </a:prstGeom>
                  </pic:spPr>
                </pic:pic>
              </a:graphicData>
            </a:graphic>
          </wp:anchor>
        </w:drawing>
      </w: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after="565" w:line="1" w:lineRule="exact"/>
      </w:pPr>
    </w:p>
    <w:p w:rsidR="00450F04" w:rsidRDefault="00450F04">
      <w:pPr>
        <w:spacing w:line="1" w:lineRule="exact"/>
        <w:sectPr w:rsidR="00450F04">
          <w:pgSz w:w="16840" w:h="11900" w:orient="landscape"/>
          <w:pgMar w:top="724" w:right="919" w:bottom="496" w:left="834" w:header="296"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326"/>
        <w:gridCol w:w="1469"/>
        <w:gridCol w:w="6096"/>
        <w:gridCol w:w="2040"/>
        <w:gridCol w:w="2198"/>
        <w:gridCol w:w="2918"/>
      </w:tblGrid>
      <w:tr w:rsidR="00450F04">
        <w:trPr>
          <w:trHeight w:hRule="exact" w:val="475"/>
          <w:jc w:val="center"/>
        </w:trPr>
        <w:tc>
          <w:tcPr>
            <w:tcW w:w="326" w:type="dxa"/>
            <w:shd w:val="clear" w:color="auto" w:fill="FFFFFF"/>
            <w:vAlign w:val="center"/>
          </w:tcPr>
          <w:p w:rsidR="00450F04" w:rsidRDefault="00314692">
            <w:pPr>
              <w:pStyle w:val="Jin0"/>
              <w:shd w:val="clear" w:color="auto" w:fill="auto"/>
              <w:jc w:val="center"/>
              <w:rPr>
                <w:sz w:val="15"/>
                <w:szCs w:val="15"/>
              </w:rPr>
            </w:pPr>
            <w:r>
              <w:rPr>
                <w:sz w:val="15"/>
                <w:szCs w:val="15"/>
              </w:rPr>
              <w:lastRenderedPageBreak/>
              <w:t>PČ</w:t>
            </w:r>
          </w:p>
        </w:tc>
        <w:tc>
          <w:tcPr>
            <w:tcW w:w="1469" w:type="dxa"/>
            <w:shd w:val="clear" w:color="auto" w:fill="FFFFFF"/>
            <w:vAlign w:val="center"/>
          </w:tcPr>
          <w:p w:rsidR="00450F04" w:rsidRDefault="00314692">
            <w:pPr>
              <w:pStyle w:val="Jin0"/>
              <w:shd w:val="clear" w:color="auto" w:fill="auto"/>
              <w:tabs>
                <w:tab w:val="left" w:pos="859"/>
              </w:tabs>
              <w:rPr>
                <w:sz w:val="15"/>
                <w:szCs w:val="15"/>
              </w:rPr>
            </w:pPr>
            <w:r>
              <w:rPr>
                <w:sz w:val="15"/>
                <w:szCs w:val="15"/>
              </w:rPr>
              <w:t>Typ</w:t>
            </w:r>
            <w:r>
              <w:rPr>
                <w:sz w:val="15"/>
                <w:szCs w:val="15"/>
              </w:rPr>
              <w:tab/>
              <w:t>Kód</w:t>
            </w:r>
          </w:p>
        </w:tc>
        <w:tc>
          <w:tcPr>
            <w:tcW w:w="6096" w:type="dxa"/>
            <w:shd w:val="clear" w:color="auto" w:fill="FFFFFF"/>
            <w:vAlign w:val="center"/>
          </w:tcPr>
          <w:p w:rsidR="00450F04" w:rsidRDefault="00314692">
            <w:pPr>
              <w:pStyle w:val="Jin0"/>
              <w:shd w:val="clear" w:color="auto" w:fill="auto"/>
              <w:jc w:val="center"/>
              <w:rPr>
                <w:sz w:val="15"/>
                <w:szCs w:val="15"/>
              </w:rPr>
            </w:pPr>
            <w:r>
              <w:rPr>
                <w:sz w:val="15"/>
                <w:szCs w:val="15"/>
              </w:rPr>
              <w:t>Popis</w:t>
            </w:r>
          </w:p>
        </w:tc>
        <w:tc>
          <w:tcPr>
            <w:tcW w:w="2040" w:type="dxa"/>
            <w:shd w:val="clear" w:color="auto" w:fill="FFFFFF"/>
            <w:vAlign w:val="center"/>
          </w:tcPr>
          <w:p w:rsidR="00450F04" w:rsidRDefault="00314692">
            <w:pPr>
              <w:pStyle w:val="Jin0"/>
              <w:shd w:val="clear" w:color="auto" w:fill="auto"/>
              <w:ind w:right="180"/>
              <w:jc w:val="right"/>
              <w:rPr>
                <w:sz w:val="15"/>
                <w:szCs w:val="15"/>
              </w:rPr>
            </w:pPr>
            <w:r>
              <w:rPr>
                <w:sz w:val="15"/>
                <w:szCs w:val="15"/>
              </w:rPr>
              <w:t>MJ</w:t>
            </w:r>
          </w:p>
        </w:tc>
        <w:tc>
          <w:tcPr>
            <w:tcW w:w="2198" w:type="dxa"/>
            <w:shd w:val="clear" w:color="auto" w:fill="FFFFFF"/>
            <w:vAlign w:val="center"/>
          </w:tcPr>
          <w:p w:rsidR="00450F04" w:rsidRDefault="00314692">
            <w:pPr>
              <w:pStyle w:val="Jin0"/>
              <w:shd w:val="clear" w:color="auto" w:fill="auto"/>
              <w:ind w:firstLine="180"/>
              <w:rPr>
                <w:sz w:val="15"/>
                <w:szCs w:val="15"/>
              </w:rPr>
            </w:pPr>
            <w:r>
              <w:rPr>
                <w:sz w:val="15"/>
                <w:szCs w:val="15"/>
              </w:rPr>
              <w:t xml:space="preserve">Množství </w:t>
            </w:r>
            <w:proofErr w:type="spellStart"/>
            <w:proofErr w:type="gramStart"/>
            <w:r>
              <w:rPr>
                <w:sz w:val="15"/>
                <w:szCs w:val="15"/>
              </w:rPr>
              <w:t>J.cena</w:t>
            </w:r>
            <w:proofErr w:type="spellEnd"/>
            <w:proofErr w:type="gramEnd"/>
            <w:r>
              <w:rPr>
                <w:sz w:val="15"/>
                <w:szCs w:val="15"/>
              </w:rPr>
              <w:t xml:space="preserve"> [CZK]</w:t>
            </w:r>
          </w:p>
        </w:tc>
        <w:tc>
          <w:tcPr>
            <w:tcW w:w="2918" w:type="dxa"/>
            <w:shd w:val="clear" w:color="auto" w:fill="FFFFFF"/>
            <w:vAlign w:val="center"/>
          </w:tcPr>
          <w:p w:rsidR="00450F04" w:rsidRDefault="00314692">
            <w:pPr>
              <w:pStyle w:val="Jin0"/>
              <w:shd w:val="clear" w:color="auto" w:fill="auto"/>
              <w:ind w:firstLine="240"/>
              <w:rPr>
                <w:sz w:val="15"/>
                <w:szCs w:val="15"/>
              </w:rPr>
            </w:pPr>
            <w:r>
              <w:rPr>
                <w:sz w:val="15"/>
                <w:szCs w:val="15"/>
              </w:rPr>
              <w:t>Cena celkem</w:t>
            </w:r>
          </w:p>
          <w:p w:rsidR="00450F04" w:rsidRDefault="00314692">
            <w:pPr>
              <w:pStyle w:val="Jin0"/>
              <w:shd w:val="clear" w:color="auto" w:fill="auto"/>
              <w:tabs>
                <w:tab w:val="left" w:pos="1652"/>
              </w:tabs>
              <w:spacing w:line="180" w:lineRule="auto"/>
              <w:ind w:firstLine="500"/>
              <w:rPr>
                <w:sz w:val="15"/>
                <w:szCs w:val="15"/>
              </w:rPr>
            </w:pPr>
            <w:r>
              <w:rPr>
                <w:sz w:val="15"/>
                <w:szCs w:val="15"/>
                <w:vertAlign w:val="subscript"/>
              </w:rPr>
              <w:t>rr71/1</w:t>
            </w:r>
            <w:r>
              <w:rPr>
                <w:sz w:val="15"/>
                <w:szCs w:val="15"/>
              </w:rPr>
              <w:tab/>
              <w:t>Cenová soustava</w:t>
            </w:r>
          </w:p>
        </w:tc>
      </w:tr>
      <w:tr w:rsidR="00450F04">
        <w:trPr>
          <w:trHeight w:hRule="exact" w:val="269"/>
          <w:jc w:val="center"/>
        </w:trPr>
        <w:tc>
          <w:tcPr>
            <w:tcW w:w="326" w:type="dxa"/>
            <w:shd w:val="clear" w:color="auto" w:fill="FFFFFF"/>
          </w:tcPr>
          <w:p w:rsidR="00450F04" w:rsidRDefault="00314692">
            <w:pPr>
              <w:pStyle w:val="Jin0"/>
              <w:shd w:val="clear" w:color="auto" w:fill="auto"/>
              <w:jc w:val="center"/>
              <w:rPr>
                <w:sz w:val="13"/>
                <w:szCs w:val="13"/>
              </w:rPr>
            </w:pPr>
            <w:r>
              <w:rPr>
                <w:sz w:val="13"/>
                <w:szCs w:val="13"/>
              </w:rPr>
              <w:t>231</w:t>
            </w:r>
          </w:p>
        </w:tc>
        <w:tc>
          <w:tcPr>
            <w:tcW w:w="1469" w:type="dxa"/>
            <w:shd w:val="clear" w:color="auto" w:fill="FFFFFF"/>
          </w:tcPr>
          <w:p w:rsidR="00450F04" w:rsidRDefault="00314692">
            <w:pPr>
              <w:pStyle w:val="Jin0"/>
              <w:shd w:val="clear" w:color="auto" w:fill="auto"/>
              <w:ind w:firstLine="140"/>
              <w:rPr>
                <w:sz w:val="13"/>
                <w:szCs w:val="13"/>
              </w:rPr>
            </w:pPr>
            <w:r>
              <w:rPr>
                <w:sz w:val="13"/>
                <w:szCs w:val="13"/>
              </w:rPr>
              <w:t xml:space="preserve">K </w:t>
            </w:r>
            <w:proofErr w:type="spellStart"/>
            <w:r>
              <w:rPr>
                <w:sz w:val="13"/>
                <w:szCs w:val="13"/>
              </w:rPr>
              <w:t>MPa</w:t>
            </w:r>
            <w:proofErr w:type="spellEnd"/>
          </w:p>
        </w:tc>
        <w:tc>
          <w:tcPr>
            <w:tcW w:w="6096" w:type="dxa"/>
            <w:shd w:val="clear" w:color="auto" w:fill="FFFFFF"/>
          </w:tcPr>
          <w:p w:rsidR="00450F04" w:rsidRDefault="00314692">
            <w:pPr>
              <w:pStyle w:val="Jin0"/>
              <w:shd w:val="clear" w:color="auto" w:fill="auto"/>
              <w:ind w:firstLine="280"/>
              <w:rPr>
                <w:sz w:val="13"/>
                <w:szCs w:val="13"/>
              </w:rPr>
            </w:pPr>
            <w:r>
              <w:rPr>
                <w:sz w:val="13"/>
                <w:szCs w:val="13"/>
              </w:rPr>
              <w:t>plsť tabulová vlnařská valchovaná bílá 201M speciální 0,45 g/cm3</w:t>
            </w:r>
          </w:p>
        </w:tc>
        <w:tc>
          <w:tcPr>
            <w:tcW w:w="2040" w:type="dxa"/>
            <w:shd w:val="clear" w:color="auto" w:fill="FFFFFF"/>
          </w:tcPr>
          <w:p w:rsidR="00450F04" w:rsidRDefault="00314692">
            <w:pPr>
              <w:pStyle w:val="Jin0"/>
              <w:shd w:val="clear" w:color="auto" w:fill="auto"/>
              <w:ind w:right="180"/>
              <w:jc w:val="right"/>
              <w:rPr>
                <w:sz w:val="13"/>
                <w:szCs w:val="13"/>
              </w:rPr>
            </w:pPr>
            <w:r>
              <w:rPr>
                <w:sz w:val="13"/>
                <w:szCs w:val="13"/>
              </w:rPr>
              <w:t>kg</w:t>
            </w:r>
          </w:p>
        </w:tc>
        <w:tc>
          <w:tcPr>
            <w:tcW w:w="2198" w:type="dxa"/>
            <w:shd w:val="clear" w:color="auto" w:fill="FFFFFF"/>
          </w:tcPr>
          <w:p w:rsidR="00450F04" w:rsidRDefault="00314692">
            <w:pPr>
              <w:pStyle w:val="Jin0"/>
              <w:shd w:val="clear" w:color="auto" w:fill="auto"/>
              <w:tabs>
                <w:tab w:val="left" w:pos="1376"/>
              </w:tabs>
              <w:ind w:firstLine="560"/>
              <w:rPr>
                <w:sz w:val="13"/>
                <w:szCs w:val="13"/>
              </w:rPr>
            </w:pPr>
            <w:r>
              <w:rPr>
                <w:sz w:val="13"/>
                <w:szCs w:val="13"/>
              </w:rPr>
              <w:t>2,000</w:t>
            </w:r>
            <w:r>
              <w:rPr>
                <w:sz w:val="13"/>
                <w:szCs w:val="13"/>
              </w:rPr>
              <w:tab/>
              <w:t>2 056,00</w:t>
            </w:r>
          </w:p>
        </w:tc>
        <w:tc>
          <w:tcPr>
            <w:tcW w:w="2918" w:type="dxa"/>
            <w:shd w:val="clear" w:color="auto" w:fill="FFFFFF"/>
          </w:tcPr>
          <w:p w:rsidR="00450F04" w:rsidRDefault="00314692">
            <w:pPr>
              <w:pStyle w:val="Jin0"/>
              <w:shd w:val="clear" w:color="auto" w:fill="auto"/>
              <w:ind w:left="1060"/>
              <w:rPr>
                <w:sz w:val="13"/>
                <w:szCs w:val="13"/>
              </w:rPr>
            </w:pPr>
            <w:r>
              <w:rPr>
                <w:sz w:val="13"/>
                <w:szCs w:val="13"/>
              </w:rPr>
              <w:t>4112,00</w:t>
            </w:r>
          </w:p>
        </w:tc>
      </w:tr>
    </w:tbl>
    <w:p w:rsidR="00450F04" w:rsidRDefault="00450F04">
      <w:pPr>
        <w:spacing w:after="199" w:line="1" w:lineRule="exact"/>
      </w:pPr>
    </w:p>
    <w:p w:rsidR="00450F04" w:rsidRDefault="00450F04">
      <w:pPr>
        <w:spacing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360"/>
        <w:gridCol w:w="302"/>
        <w:gridCol w:w="1152"/>
        <w:gridCol w:w="7133"/>
        <w:gridCol w:w="552"/>
        <w:gridCol w:w="494"/>
        <w:gridCol w:w="912"/>
        <w:gridCol w:w="1013"/>
        <w:gridCol w:w="1886"/>
        <w:gridCol w:w="1282"/>
      </w:tblGrid>
      <w:tr w:rsidR="00450F04">
        <w:trPr>
          <w:trHeight w:hRule="exact" w:val="245"/>
          <w:jc w:val="center"/>
        </w:trPr>
        <w:tc>
          <w:tcPr>
            <w:tcW w:w="662" w:type="dxa"/>
            <w:gridSpan w:val="2"/>
            <w:shd w:val="clear" w:color="auto" w:fill="FFFFFF"/>
          </w:tcPr>
          <w:p w:rsidR="00450F04" w:rsidRDefault="00314692">
            <w:pPr>
              <w:pStyle w:val="Jin0"/>
              <w:shd w:val="clear" w:color="auto" w:fill="auto"/>
              <w:ind w:firstLine="360"/>
              <w:rPr>
                <w:sz w:val="13"/>
                <w:szCs w:val="13"/>
              </w:rPr>
            </w:pPr>
            <w:r>
              <w:rPr>
                <w:sz w:val="13"/>
                <w:szCs w:val="13"/>
              </w:rPr>
              <w:t>D</w:t>
            </w:r>
          </w:p>
        </w:tc>
        <w:tc>
          <w:tcPr>
            <w:tcW w:w="1152" w:type="dxa"/>
            <w:shd w:val="clear" w:color="auto" w:fill="FFFFFF"/>
          </w:tcPr>
          <w:p w:rsidR="00450F04" w:rsidRDefault="00314692">
            <w:pPr>
              <w:pStyle w:val="Jin0"/>
              <w:shd w:val="clear" w:color="auto" w:fill="auto"/>
              <w:rPr>
                <w:sz w:val="18"/>
                <w:szCs w:val="18"/>
              </w:rPr>
            </w:pPr>
            <w:r>
              <w:rPr>
                <w:sz w:val="18"/>
                <w:szCs w:val="18"/>
              </w:rPr>
              <w:t>763</w:t>
            </w:r>
          </w:p>
        </w:tc>
        <w:tc>
          <w:tcPr>
            <w:tcW w:w="10104" w:type="dxa"/>
            <w:gridSpan w:val="5"/>
            <w:shd w:val="clear" w:color="auto" w:fill="FFFFFF"/>
          </w:tcPr>
          <w:p w:rsidR="00450F04" w:rsidRDefault="00314692">
            <w:pPr>
              <w:pStyle w:val="Jin0"/>
              <w:shd w:val="clear" w:color="auto" w:fill="auto"/>
              <w:ind w:firstLine="260"/>
              <w:rPr>
                <w:sz w:val="18"/>
                <w:szCs w:val="18"/>
              </w:rPr>
            </w:pPr>
            <w:r>
              <w:rPr>
                <w:sz w:val="18"/>
                <w:szCs w:val="18"/>
              </w:rPr>
              <w:t>Konstrukce suché výstavby</w:t>
            </w:r>
          </w:p>
        </w:tc>
        <w:tc>
          <w:tcPr>
            <w:tcW w:w="3168" w:type="dxa"/>
            <w:gridSpan w:val="2"/>
            <w:shd w:val="clear" w:color="auto" w:fill="FFFFFF"/>
          </w:tcPr>
          <w:p w:rsidR="00450F04" w:rsidRDefault="00314692">
            <w:pPr>
              <w:pStyle w:val="Jin0"/>
              <w:shd w:val="clear" w:color="auto" w:fill="auto"/>
              <w:jc w:val="center"/>
              <w:rPr>
                <w:sz w:val="18"/>
                <w:szCs w:val="18"/>
              </w:rPr>
            </w:pPr>
            <w:r>
              <w:rPr>
                <w:sz w:val="18"/>
                <w:szCs w:val="18"/>
              </w:rPr>
              <w:t>199 657,88</w:t>
            </w:r>
          </w:p>
        </w:tc>
      </w:tr>
      <w:tr w:rsidR="00450F04">
        <w:trPr>
          <w:trHeight w:hRule="exact" w:val="221"/>
          <w:jc w:val="center"/>
        </w:trPr>
        <w:tc>
          <w:tcPr>
            <w:tcW w:w="360" w:type="dxa"/>
            <w:shd w:val="clear" w:color="auto" w:fill="FFFFFF"/>
            <w:vAlign w:val="bottom"/>
          </w:tcPr>
          <w:p w:rsidR="00450F04" w:rsidRDefault="00314692">
            <w:pPr>
              <w:pStyle w:val="Jin0"/>
              <w:shd w:val="clear" w:color="auto" w:fill="auto"/>
              <w:jc w:val="both"/>
              <w:rPr>
                <w:sz w:val="13"/>
                <w:szCs w:val="13"/>
              </w:rPr>
            </w:pPr>
            <w:r>
              <w:rPr>
                <w:sz w:val="13"/>
                <w:szCs w:val="13"/>
              </w:rPr>
              <w:t>110</w:t>
            </w:r>
          </w:p>
        </w:tc>
        <w:tc>
          <w:tcPr>
            <w:tcW w:w="302" w:type="dxa"/>
            <w:shd w:val="clear" w:color="auto" w:fill="FFFFFF"/>
            <w:vAlign w:val="bottom"/>
          </w:tcPr>
          <w:p w:rsidR="00450F04" w:rsidRDefault="00314692">
            <w:pPr>
              <w:pStyle w:val="Jin0"/>
              <w:shd w:val="clear" w:color="auto" w:fill="auto"/>
              <w:jc w:val="both"/>
              <w:rPr>
                <w:sz w:val="13"/>
                <w:szCs w:val="13"/>
              </w:rPr>
            </w:pPr>
            <w:r>
              <w:rPr>
                <w:sz w:val="13"/>
                <w:szCs w:val="13"/>
              </w:rPr>
              <w:t>K</w:t>
            </w:r>
          </w:p>
        </w:tc>
        <w:tc>
          <w:tcPr>
            <w:tcW w:w="1152" w:type="dxa"/>
            <w:shd w:val="clear" w:color="auto" w:fill="FFFFFF"/>
            <w:vAlign w:val="bottom"/>
          </w:tcPr>
          <w:p w:rsidR="00450F04" w:rsidRDefault="00314692">
            <w:pPr>
              <w:pStyle w:val="Jin0"/>
              <w:shd w:val="clear" w:color="auto" w:fill="auto"/>
              <w:rPr>
                <w:sz w:val="13"/>
                <w:szCs w:val="13"/>
              </w:rPr>
            </w:pPr>
            <w:r>
              <w:rPr>
                <w:sz w:val="13"/>
                <w:szCs w:val="13"/>
              </w:rPr>
              <w:t>763111461</w:t>
            </w:r>
          </w:p>
        </w:tc>
        <w:tc>
          <w:tcPr>
            <w:tcW w:w="7133" w:type="dxa"/>
            <w:shd w:val="clear" w:color="auto" w:fill="FFFFFF"/>
            <w:vAlign w:val="bottom"/>
          </w:tcPr>
          <w:p w:rsidR="00450F04" w:rsidRDefault="00314692">
            <w:pPr>
              <w:pStyle w:val="Jin0"/>
              <w:shd w:val="clear" w:color="auto" w:fill="auto"/>
              <w:ind w:firstLine="260"/>
              <w:rPr>
                <w:sz w:val="13"/>
                <w:szCs w:val="13"/>
              </w:rPr>
            </w:pPr>
            <w:r>
              <w:rPr>
                <w:sz w:val="13"/>
                <w:szCs w:val="13"/>
              </w:rPr>
              <w:t xml:space="preserve">SDK příčka </w:t>
            </w:r>
            <w:proofErr w:type="spellStart"/>
            <w:r>
              <w:rPr>
                <w:sz w:val="13"/>
                <w:szCs w:val="13"/>
              </w:rPr>
              <w:t>tl</w:t>
            </w:r>
            <w:proofErr w:type="spellEnd"/>
            <w:r>
              <w:rPr>
                <w:sz w:val="13"/>
                <w:szCs w:val="13"/>
              </w:rPr>
              <w:t xml:space="preserve"> 125 mm profil CW+UW 75 desky 2xakustické 12,5 TI 60 mm 40 kg/m3 El 90 </w:t>
            </w:r>
            <w:proofErr w:type="spellStart"/>
            <w:r>
              <w:rPr>
                <w:sz w:val="13"/>
                <w:szCs w:val="13"/>
              </w:rPr>
              <w:t>Rw</w:t>
            </w:r>
            <w:proofErr w:type="spellEnd"/>
            <w:r>
              <w:rPr>
                <w:sz w:val="13"/>
                <w:szCs w:val="13"/>
              </w:rPr>
              <w:t xml:space="preserve"> 56 dB</w:t>
            </w:r>
          </w:p>
        </w:tc>
        <w:tc>
          <w:tcPr>
            <w:tcW w:w="1046" w:type="dxa"/>
            <w:gridSpan w:val="2"/>
            <w:shd w:val="clear" w:color="auto" w:fill="FFFFFF"/>
            <w:vAlign w:val="bottom"/>
          </w:tcPr>
          <w:p w:rsidR="00450F04" w:rsidRDefault="00314692">
            <w:pPr>
              <w:pStyle w:val="Jin0"/>
              <w:shd w:val="clear" w:color="auto" w:fill="auto"/>
              <w:ind w:firstLine="600"/>
              <w:rPr>
                <w:sz w:val="13"/>
                <w:szCs w:val="13"/>
              </w:rPr>
            </w:pPr>
            <w:r>
              <w:rPr>
                <w:sz w:val="13"/>
                <w:szCs w:val="13"/>
              </w:rPr>
              <w:t>m2</w:t>
            </w:r>
          </w:p>
        </w:tc>
        <w:tc>
          <w:tcPr>
            <w:tcW w:w="1925" w:type="dxa"/>
            <w:gridSpan w:val="2"/>
            <w:shd w:val="clear" w:color="auto" w:fill="FFFFFF"/>
            <w:vAlign w:val="bottom"/>
          </w:tcPr>
          <w:p w:rsidR="00450F04" w:rsidRDefault="00314692">
            <w:pPr>
              <w:pStyle w:val="Jin0"/>
              <w:shd w:val="clear" w:color="auto" w:fill="auto"/>
              <w:tabs>
                <w:tab w:val="left" w:pos="941"/>
              </w:tabs>
              <w:jc w:val="right"/>
              <w:rPr>
                <w:sz w:val="13"/>
                <w:szCs w:val="13"/>
              </w:rPr>
            </w:pPr>
            <w:r>
              <w:rPr>
                <w:sz w:val="13"/>
                <w:szCs w:val="13"/>
              </w:rPr>
              <w:t>3,922</w:t>
            </w:r>
            <w:r>
              <w:rPr>
                <w:sz w:val="13"/>
                <w:szCs w:val="13"/>
              </w:rPr>
              <w:tab/>
              <w:t>870,00</w:t>
            </w:r>
          </w:p>
        </w:tc>
        <w:tc>
          <w:tcPr>
            <w:tcW w:w="1886" w:type="dxa"/>
            <w:shd w:val="clear" w:color="auto" w:fill="FFFFFF"/>
            <w:vAlign w:val="bottom"/>
          </w:tcPr>
          <w:p w:rsidR="00450F04" w:rsidRDefault="00314692">
            <w:pPr>
              <w:pStyle w:val="Jin0"/>
              <w:shd w:val="clear" w:color="auto" w:fill="auto"/>
              <w:jc w:val="right"/>
              <w:rPr>
                <w:sz w:val="13"/>
                <w:szCs w:val="13"/>
              </w:rPr>
            </w:pPr>
            <w:r>
              <w:rPr>
                <w:sz w:val="13"/>
                <w:szCs w:val="13"/>
              </w:rPr>
              <w:t>3 412,14</w:t>
            </w:r>
          </w:p>
        </w:tc>
        <w:tc>
          <w:tcPr>
            <w:tcW w:w="1282" w:type="dxa"/>
            <w:shd w:val="clear" w:color="auto" w:fill="FFFFFF"/>
            <w:vAlign w:val="bottom"/>
          </w:tcPr>
          <w:p w:rsidR="00450F04" w:rsidRDefault="00314692">
            <w:pPr>
              <w:pStyle w:val="Jin0"/>
              <w:shd w:val="clear" w:color="auto" w:fill="auto"/>
              <w:rPr>
                <w:sz w:val="13"/>
                <w:szCs w:val="13"/>
              </w:rPr>
            </w:pPr>
            <w:r>
              <w:rPr>
                <w:sz w:val="13"/>
                <w:szCs w:val="13"/>
              </w:rPr>
              <w:t>CS ÚRS 2014 01</w:t>
            </w:r>
          </w:p>
        </w:tc>
      </w:tr>
      <w:tr w:rsidR="00450F04">
        <w:trPr>
          <w:trHeight w:hRule="exact" w:val="226"/>
          <w:jc w:val="center"/>
        </w:trPr>
        <w:tc>
          <w:tcPr>
            <w:tcW w:w="360" w:type="dxa"/>
            <w:shd w:val="clear" w:color="auto" w:fill="FFFFFF"/>
          </w:tcPr>
          <w:p w:rsidR="00450F04" w:rsidRDefault="00450F04">
            <w:pPr>
              <w:rPr>
                <w:sz w:val="10"/>
                <w:szCs w:val="10"/>
              </w:rPr>
            </w:pPr>
          </w:p>
        </w:tc>
        <w:tc>
          <w:tcPr>
            <w:tcW w:w="302" w:type="dxa"/>
            <w:shd w:val="clear" w:color="auto" w:fill="FFFFFF"/>
            <w:vAlign w:val="bottom"/>
          </w:tcPr>
          <w:p w:rsidR="00450F04" w:rsidRDefault="00314692">
            <w:pPr>
              <w:pStyle w:val="Jin0"/>
              <w:shd w:val="clear" w:color="auto" w:fill="auto"/>
              <w:jc w:val="both"/>
              <w:rPr>
                <w:sz w:val="13"/>
                <w:szCs w:val="13"/>
              </w:rPr>
            </w:pPr>
            <w:r>
              <w:rPr>
                <w:sz w:val="13"/>
                <w:szCs w:val="13"/>
              </w:rPr>
              <w:t>w</w:t>
            </w:r>
          </w:p>
        </w:tc>
        <w:tc>
          <w:tcPr>
            <w:tcW w:w="1152" w:type="dxa"/>
            <w:shd w:val="clear" w:color="auto" w:fill="FFFFFF"/>
          </w:tcPr>
          <w:p w:rsidR="00450F04" w:rsidRDefault="00450F04">
            <w:pPr>
              <w:rPr>
                <w:sz w:val="10"/>
                <w:szCs w:val="10"/>
              </w:rPr>
            </w:pPr>
          </w:p>
        </w:tc>
        <w:tc>
          <w:tcPr>
            <w:tcW w:w="7133" w:type="dxa"/>
            <w:shd w:val="clear" w:color="auto" w:fill="FFFFFF"/>
            <w:vAlign w:val="bottom"/>
          </w:tcPr>
          <w:p w:rsidR="00450F04" w:rsidRDefault="00314692">
            <w:pPr>
              <w:pStyle w:val="Jin0"/>
              <w:shd w:val="clear" w:color="auto" w:fill="auto"/>
              <w:ind w:firstLine="300"/>
              <w:rPr>
                <w:sz w:val="13"/>
                <w:szCs w:val="13"/>
              </w:rPr>
            </w:pPr>
            <w:r>
              <w:rPr>
                <w:sz w:val="13"/>
                <w:szCs w:val="13"/>
              </w:rPr>
              <w:t>(1,1*3,1)*1,15</w:t>
            </w:r>
          </w:p>
        </w:tc>
        <w:tc>
          <w:tcPr>
            <w:tcW w:w="552" w:type="dxa"/>
            <w:shd w:val="clear" w:color="auto" w:fill="FFFFFF"/>
          </w:tcPr>
          <w:p w:rsidR="00450F04" w:rsidRDefault="00450F04">
            <w:pPr>
              <w:rPr>
                <w:sz w:val="10"/>
                <w:szCs w:val="10"/>
              </w:rPr>
            </w:pPr>
          </w:p>
        </w:tc>
        <w:tc>
          <w:tcPr>
            <w:tcW w:w="494" w:type="dxa"/>
            <w:shd w:val="clear" w:color="auto" w:fill="FFFFFF"/>
          </w:tcPr>
          <w:p w:rsidR="00450F04" w:rsidRDefault="00450F04">
            <w:pPr>
              <w:rPr>
                <w:sz w:val="10"/>
                <w:szCs w:val="10"/>
              </w:rPr>
            </w:pPr>
          </w:p>
        </w:tc>
        <w:tc>
          <w:tcPr>
            <w:tcW w:w="912" w:type="dxa"/>
            <w:shd w:val="clear" w:color="auto" w:fill="FFFFFF"/>
            <w:vAlign w:val="bottom"/>
          </w:tcPr>
          <w:p w:rsidR="00450F04" w:rsidRDefault="00314692">
            <w:pPr>
              <w:pStyle w:val="Jin0"/>
              <w:shd w:val="clear" w:color="auto" w:fill="auto"/>
              <w:jc w:val="right"/>
              <w:rPr>
                <w:sz w:val="13"/>
                <w:szCs w:val="13"/>
              </w:rPr>
            </w:pPr>
            <w:r>
              <w:rPr>
                <w:sz w:val="13"/>
                <w:szCs w:val="13"/>
              </w:rPr>
              <w:t>3,922</w:t>
            </w:r>
          </w:p>
        </w:tc>
        <w:tc>
          <w:tcPr>
            <w:tcW w:w="1013" w:type="dxa"/>
            <w:shd w:val="clear" w:color="auto" w:fill="FFFFFF"/>
          </w:tcPr>
          <w:p w:rsidR="00450F04" w:rsidRDefault="00450F04">
            <w:pPr>
              <w:rPr>
                <w:sz w:val="10"/>
                <w:szCs w:val="10"/>
              </w:rPr>
            </w:pPr>
          </w:p>
        </w:tc>
        <w:tc>
          <w:tcPr>
            <w:tcW w:w="1886" w:type="dxa"/>
            <w:shd w:val="clear" w:color="auto" w:fill="FFFFFF"/>
          </w:tcPr>
          <w:p w:rsidR="00450F04" w:rsidRDefault="00450F04">
            <w:pPr>
              <w:rPr>
                <w:sz w:val="10"/>
                <w:szCs w:val="10"/>
              </w:rPr>
            </w:pPr>
          </w:p>
        </w:tc>
        <w:tc>
          <w:tcPr>
            <w:tcW w:w="1282" w:type="dxa"/>
            <w:shd w:val="clear" w:color="auto" w:fill="FFFFFF"/>
          </w:tcPr>
          <w:p w:rsidR="00450F04" w:rsidRDefault="00450F04">
            <w:pPr>
              <w:rPr>
                <w:sz w:val="10"/>
                <w:szCs w:val="10"/>
              </w:rPr>
            </w:pPr>
          </w:p>
        </w:tc>
      </w:tr>
      <w:tr w:rsidR="00450F04">
        <w:trPr>
          <w:trHeight w:hRule="exact" w:val="226"/>
          <w:jc w:val="center"/>
        </w:trPr>
        <w:tc>
          <w:tcPr>
            <w:tcW w:w="360" w:type="dxa"/>
            <w:shd w:val="clear" w:color="auto" w:fill="FFFFFF"/>
            <w:vAlign w:val="bottom"/>
          </w:tcPr>
          <w:p w:rsidR="00450F04" w:rsidRDefault="00314692">
            <w:pPr>
              <w:pStyle w:val="Jin0"/>
              <w:shd w:val="clear" w:color="auto" w:fill="auto"/>
              <w:jc w:val="both"/>
              <w:rPr>
                <w:sz w:val="13"/>
                <w:szCs w:val="13"/>
              </w:rPr>
            </w:pPr>
            <w:r>
              <w:rPr>
                <w:sz w:val="13"/>
                <w:szCs w:val="13"/>
              </w:rPr>
              <w:t>111</w:t>
            </w:r>
          </w:p>
        </w:tc>
        <w:tc>
          <w:tcPr>
            <w:tcW w:w="302" w:type="dxa"/>
            <w:shd w:val="clear" w:color="auto" w:fill="FFFFFF"/>
            <w:vAlign w:val="bottom"/>
          </w:tcPr>
          <w:p w:rsidR="00450F04" w:rsidRDefault="00314692">
            <w:pPr>
              <w:pStyle w:val="Jin0"/>
              <w:shd w:val="clear" w:color="auto" w:fill="auto"/>
              <w:jc w:val="both"/>
              <w:rPr>
                <w:sz w:val="13"/>
                <w:szCs w:val="13"/>
              </w:rPr>
            </w:pPr>
            <w:r>
              <w:rPr>
                <w:sz w:val="13"/>
                <w:szCs w:val="13"/>
              </w:rPr>
              <w:t>K</w:t>
            </w:r>
          </w:p>
        </w:tc>
        <w:tc>
          <w:tcPr>
            <w:tcW w:w="1152" w:type="dxa"/>
            <w:shd w:val="clear" w:color="auto" w:fill="FFFFFF"/>
            <w:vAlign w:val="bottom"/>
          </w:tcPr>
          <w:p w:rsidR="00450F04" w:rsidRDefault="00314692">
            <w:pPr>
              <w:pStyle w:val="Jin0"/>
              <w:shd w:val="clear" w:color="auto" w:fill="auto"/>
              <w:jc w:val="both"/>
              <w:rPr>
                <w:sz w:val="13"/>
                <w:szCs w:val="13"/>
              </w:rPr>
            </w:pPr>
            <w:r>
              <w:rPr>
                <w:sz w:val="13"/>
                <w:szCs w:val="13"/>
              </w:rPr>
              <w:t>763111742</w:t>
            </w:r>
          </w:p>
        </w:tc>
        <w:tc>
          <w:tcPr>
            <w:tcW w:w="7133" w:type="dxa"/>
            <w:shd w:val="clear" w:color="auto" w:fill="FFFFFF"/>
            <w:vAlign w:val="bottom"/>
          </w:tcPr>
          <w:p w:rsidR="00450F04" w:rsidRDefault="00314692">
            <w:pPr>
              <w:pStyle w:val="Jin0"/>
              <w:shd w:val="clear" w:color="auto" w:fill="auto"/>
              <w:ind w:firstLine="260"/>
              <w:rPr>
                <w:sz w:val="13"/>
                <w:szCs w:val="13"/>
              </w:rPr>
            </w:pPr>
            <w:r>
              <w:rPr>
                <w:sz w:val="13"/>
                <w:szCs w:val="13"/>
              </w:rPr>
              <w:t>Montáž jedné vrstvy tepelné izolace do SDK příčky</w:t>
            </w:r>
          </w:p>
        </w:tc>
        <w:tc>
          <w:tcPr>
            <w:tcW w:w="552" w:type="dxa"/>
            <w:shd w:val="clear" w:color="auto" w:fill="FFFFFF"/>
          </w:tcPr>
          <w:p w:rsidR="00450F04" w:rsidRDefault="00450F04">
            <w:pPr>
              <w:rPr>
                <w:sz w:val="10"/>
                <w:szCs w:val="10"/>
              </w:rPr>
            </w:pPr>
          </w:p>
        </w:tc>
        <w:tc>
          <w:tcPr>
            <w:tcW w:w="494" w:type="dxa"/>
            <w:shd w:val="clear" w:color="auto" w:fill="FFFFFF"/>
            <w:vAlign w:val="bottom"/>
          </w:tcPr>
          <w:p w:rsidR="00450F04" w:rsidRDefault="00314692">
            <w:pPr>
              <w:pStyle w:val="Jin0"/>
              <w:shd w:val="clear" w:color="auto" w:fill="auto"/>
              <w:jc w:val="both"/>
              <w:rPr>
                <w:sz w:val="13"/>
                <w:szCs w:val="13"/>
              </w:rPr>
            </w:pPr>
            <w:r>
              <w:rPr>
                <w:sz w:val="13"/>
                <w:szCs w:val="13"/>
              </w:rPr>
              <w:t>m2</w:t>
            </w:r>
          </w:p>
        </w:tc>
        <w:tc>
          <w:tcPr>
            <w:tcW w:w="912" w:type="dxa"/>
            <w:shd w:val="clear" w:color="auto" w:fill="FFFFFF"/>
            <w:vAlign w:val="bottom"/>
          </w:tcPr>
          <w:p w:rsidR="00450F04" w:rsidRDefault="00314692">
            <w:pPr>
              <w:pStyle w:val="Jin0"/>
              <w:shd w:val="clear" w:color="auto" w:fill="auto"/>
              <w:jc w:val="right"/>
              <w:rPr>
                <w:sz w:val="13"/>
                <w:szCs w:val="13"/>
              </w:rPr>
            </w:pPr>
            <w:r>
              <w:rPr>
                <w:sz w:val="13"/>
                <w:szCs w:val="13"/>
              </w:rPr>
              <w:t>112,114</w:t>
            </w:r>
          </w:p>
        </w:tc>
        <w:tc>
          <w:tcPr>
            <w:tcW w:w="1013" w:type="dxa"/>
            <w:shd w:val="clear" w:color="auto" w:fill="FFFFFF"/>
            <w:vAlign w:val="bottom"/>
          </w:tcPr>
          <w:p w:rsidR="00450F04" w:rsidRDefault="00314692">
            <w:pPr>
              <w:pStyle w:val="Jin0"/>
              <w:shd w:val="clear" w:color="auto" w:fill="auto"/>
              <w:jc w:val="right"/>
              <w:rPr>
                <w:sz w:val="13"/>
                <w:szCs w:val="13"/>
              </w:rPr>
            </w:pPr>
            <w:r>
              <w:rPr>
                <w:sz w:val="13"/>
                <w:szCs w:val="13"/>
              </w:rPr>
              <w:t>36,00</w:t>
            </w:r>
          </w:p>
        </w:tc>
        <w:tc>
          <w:tcPr>
            <w:tcW w:w="3168" w:type="dxa"/>
            <w:gridSpan w:val="2"/>
            <w:shd w:val="clear" w:color="auto" w:fill="FFFFFF"/>
            <w:vAlign w:val="bottom"/>
          </w:tcPr>
          <w:p w:rsidR="00450F04" w:rsidRDefault="00314692">
            <w:pPr>
              <w:pStyle w:val="Jin0"/>
              <w:shd w:val="clear" w:color="auto" w:fill="auto"/>
              <w:ind w:left="1280"/>
              <w:rPr>
                <w:sz w:val="13"/>
                <w:szCs w:val="13"/>
              </w:rPr>
            </w:pPr>
            <w:r>
              <w:rPr>
                <w:sz w:val="13"/>
                <w:szCs w:val="13"/>
              </w:rPr>
              <w:t>4 036,10 CS ÚRS 2014 01</w:t>
            </w:r>
          </w:p>
        </w:tc>
      </w:tr>
      <w:tr w:rsidR="00450F04">
        <w:trPr>
          <w:trHeight w:hRule="exact" w:val="216"/>
          <w:jc w:val="center"/>
        </w:trPr>
        <w:tc>
          <w:tcPr>
            <w:tcW w:w="360" w:type="dxa"/>
            <w:shd w:val="clear" w:color="auto" w:fill="FFFFFF"/>
          </w:tcPr>
          <w:p w:rsidR="00450F04" w:rsidRDefault="00450F04">
            <w:pPr>
              <w:rPr>
                <w:sz w:val="10"/>
                <w:szCs w:val="10"/>
              </w:rPr>
            </w:pPr>
          </w:p>
        </w:tc>
        <w:tc>
          <w:tcPr>
            <w:tcW w:w="302" w:type="dxa"/>
            <w:shd w:val="clear" w:color="auto" w:fill="FFFFFF"/>
            <w:vAlign w:val="bottom"/>
          </w:tcPr>
          <w:p w:rsidR="00450F04" w:rsidRDefault="00314692">
            <w:pPr>
              <w:pStyle w:val="Jin0"/>
              <w:shd w:val="clear" w:color="auto" w:fill="auto"/>
              <w:jc w:val="both"/>
              <w:rPr>
                <w:sz w:val="13"/>
                <w:szCs w:val="13"/>
              </w:rPr>
            </w:pPr>
            <w:r>
              <w:rPr>
                <w:sz w:val="13"/>
                <w:szCs w:val="13"/>
              </w:rPr>
              <w:t>w</w:t>
            </w:r>
          </w:p>
        </w:tc>
        <w:tc>
          <w:tcPr>
            <w:tcW w:w="1152" w:type="dxa"/>
            <w:shd w:val="clear" w:color="auto" w:fill="FFFFFF"/>
          </w:tcPr>
          <w:p w:rsidR="00450F04" w:rsidRDefault="00450F04">
            <w:pPr>
              <w:rPr>
                <w:sz w:val="10"/>
                <w:szCs w:val="10"/>
              </w:rPr>
            </w:pPr>
          </w:p>
        </w:tc>
        <w:tc>
          <w:tcPr>
            <w:tcW w:w="7133" w:type="dxa"/>
            <w:shd w:val="clear" w:color="auto" w:fill="FFFFFF"/>
            <w:vAlign w:val="bottom"/>
          </w:tcPr>
          <w:p w:rsidR="00450F04" w:rsidRDefault="00314692">
            <w:pPr>
              <w:pStyle w:val="Jin0"/>
              <w:shd w:val="clear" w:color="auto" w:fill="auto"/>
              <w:ind w:firstLine="300"/>
              <w:rPr>
                <w:sz w:val="13"/>
                <w:szCs w:val="13"/>
              </w:rPr>
            </w:pPr>
            <w:r>
              <w:rPr>
                <w:sz w:val="13"/>
                <w:szCs w:val="13"/>
              </w:rPr>
              <w:t>(1,1*3,1)*1,15</w:t>
            </w:r>
          </w:p>
        </w:tc>
        <w:tc>
          <w:tcPr>
            <w:tcW w:w="552" w:type="dxa"/>
            <w:shd w:val="clear" w:color="auto" w:fill="FFFFFF"/>
          </w:tcPr>
          <w:p w:rsidR="00450F04" w:rsidRDefault="00450F04">
            <w:pPr>
              <w:rPr>
                <w:sz w:val="10"/>
                <w:szCs w:val="10"/>
              </w:rPr>
            </w:pPr>
          </w:p>
        </w:tc>
        <w:tc>
          <w:tcPr>
            <w:tcW w:w="494" w:type="dxa"/>
            <w:shd w:val="clear" w:color="auto" w:fill="FFFFFF"/>
          </w:tcPr>
          <w:p w:rsidR="00450F04" w:rsidRDefault="00450F04">
            <w:pPr>
              <w:rPr>
                <w:sz w:val="10"/>
                <w:szCs w:val="10"/>
              </w:rPr>
            </w:pPr>
          </w:p>
        </w:tc>
        <w:tc>
          <w:tcPr>
            <w:tcW w:w="912" w:type="dxa"/>
            <w:shd w:val="clear" w:color="auto" w:fill="FFFFFF"/>
            <w:vAlign w:val="bottom"/>
          </w:tcPr>
          <w:p w:rsidR="00450F04" w:rsidRDefault="00314692">
            <w:pPr>
              <w:pStyle w:val="Jin0"/>
              <w:shd w:val="clear" w:color="auto" w:fill="auto"/>
              <w:jc w:val="right"/>
              <w:rPr>
                <w:sz w:val="13"/>
                <w:szCs w:val="13"/>
              </w:rPr>
            </w:pPr>
            <w:r>
              <w:rPr>
                <w:sz w:val="13"/>
                <w:szCs w:val="13"/>
              </w:rPr>
              <w:t>3,922</w:t>
            </w:r>
          </w:p>
        </w:tc>
        <w:tc>
          <w:tcPr>
            <w:tcW w:w="1013" w:type="dxa"/>
            <w:shd w:val="clear" w:color="auto" w:fill="FFFFFF"/>
          </w:tcPr>
          <w:p w:rsidR="00450F04" w:rsidRDefault="00450F04">
            <w:pPr>
              <w:rPr>
                <w:sz w:val="10"/>
                <w:szCs w:val="10"/>
              </w:rPr>
            </w:pPr>
          </w:p>
        </w:tc>
        <w:tc>
          <w:tcPr>
            <w:tcW w:w="1886" w:type="dxa"/>
            <w:shd w:val="clear" w:color="auto" w:fill="FFFFFF"/>
          </w:tcPr>
          <w:p w:rsidR="00450F04" w:rsidRDefault="00450F04">
            <w:pPr>
              <w:rPr>
                <w:sz w:val="10"/>
                <w:szCs w:val="10"/>
              </w:rPr>
            </w:pPr>
          </w:p>
        </w:tc>
        <w:tc>
          <w:tcPr>
            <w:tcW w:w="1282" w:type="dxa"/>
            <w:shd w:val="clear" w:color="auto" w:fill="FFFFFF"/>
          </w:tcPr>
          <w:p w:rsidR="00450F04" w:rsidRDefault="00450F04">
            <w:pPr>
              <w:rPr>
                <w:sz w:val="10"/>
                <w:szCs w:val="10"/>
              </w:rPr>
            </w:pPr>
          </w:p>
        </w:tc>
      </w:tr>
      <w:tr w:rsidR="00450F04">
        <w:trPr>
          <w:trHeight w:hRule="exact" w:val="216"/>
          <w:jc w:val="center"/>
        </w:trPr>
        <w:tc>
          <w:tcPr>
            <w:tcW w:w="360" w:type="dxa"/>
            <w:shd w:val="clear" w:color="auto" w:fill="FFFFFF"/>
          </w:tcPr>
          <w:p w:rsidR="00450F04" w:rsidRDefault="00450F04">
            <w:pPr>
              <w:rPr>
                <w:sz w:val="10"/>
                <w:szCs w:val="10"/>
              </w:rPr>
            </w:pPr>
          </w:p>
        </w:tc>
        <w:tc>
          <w:tcPr>
            <w:tcW w:w="302" w:type="dxa"/>
            <w:shd w:val="clear" w:color="auto" w:fill="FFFFFF"/>
            <w:vAlign w:val="bottom"/>
          </w:tcPr>
          <w:p w:rsidR="00450F04" w:rsidRDefault="00314692">
            <w:pPr>
              <w:pStyle w:val="Jin0"/>
              <w:shd w:val="clear" w:color="auto" w:fill="auto"/>
              <w:jc w:val="both"/>
              <w:rPr>
                <w:sz w:val="13"/>
                <w:szCs w:val="13"/>
              </w:rPr>
            </w:pPr>
            <w:r>
              <w:rPr>
                <w:sz w:val="13"/>
                <w:szCs w:val="13"/>
              </w:rPr>
              <w:t>w</w:t>
            </w:r>
          </w:p>
        </w:tc>
        <w:tc>
          <w:tcPr>
            <w:tcW w:w="1152" w:type="dxa"/>
            <w:shd w:val="clear" w:color="auto" w:fill="FFFFFF"/>
          </w:tcPr>
          <w:p w:rsidR="00450F04" w:rsidRDefault="00450F04">
            <w:pPr>
              <w:rPr>
                <w:sz w:val="10"/>
                <w:szCs w:val="10"/>
              </w:rPr>
            </w:pPr>
          </w:p>
        </w:tc>
        <w:tc>
          <w:tcPr>
            <w:tcW w:w="7133" w:type="dxa"/>
            <w:shd w:val="clear" w:color="auto" w:fill="FFFFFF"/>
            <w:vAlign w:val="bottom"/>
          </w:tcPr>
          <w:p w:rsidR="00450F04" w:rsidRDefault="00314692">
            <w:pPr>
              <w:pStyle w:val="Jin0"/>
              <w:shd w:val="clear" w:color="auto" w:fill="auto"/>
              <w:ind w:firstLine="260"/>
              <w:rPr>
                <w:sz w:val="13"/>
                <w:szCs w:val="13"/>
              </w:rPr>
            </w:pPr>
            <w:r>
              <w:rPr>
                <w:sz w:val="13"/>
                <w:szCs w:val="13"/>
              </w:rPr>
              <w:t>(3,4+2+2+3+2,5+3+1,1 )*3,2*1,15</w:t>
            </w:r>
          </w:p>
        </w:tc>
        <w:tc>
          <w:tcPr>
            <w:tcW w:w="552" w:type="dxa"/>
            <w:shd w:val="clear" w:color="auto" w:fill="FFFFFF"/>
          </w:tcPr>
          <w:p w:rsidR="00450F04" w:rsidRDefault="00450F04">
            <w:pPr>
              <w:rPr>
                <w:sz w:val="10"/>
                <w:szCs w:val="10"/>
              </w:rPr>
            </w:pPr>
          </w:p>
        </w:tc>
        <w:tc>
          <w:tcPr>
            <w:tcW w:w="494" w:type="dxa"/>
            <w:shd w:val="clear" w:color="auto" w:fill="FFFFFF"/>
          </w:tcPr>
          <w:p w:rsidR="00450F04" w:rsidRDefault="00450F04">
            <w:pPr>
              <w:rPr>
                <w:sz w:val="10"/>
                <w:szCs w:val="10"/>
              </w:rPr>
            </w:pPr>
          </w:p>
        </w:tc>
        <w:tc>
          <w:tcPr>
            <w:tcW w:w="912" w:type="dxa"/>
            <w:shd w:val="clear" w:color="auto" w:fill="FFFFFF"/>
            <w:vAlign w:val="bottom"/>
          </w:tcPr>
          <w:p w:rsidR="00450F04" w:rsidRDefault="00314692">
            <w:pPr>
              <w:pStyle w:val="Jin0"/>
              <w:shd w:val="clear" w:color="auto" w:fill="auto"/>
              <w:ind w:firstLine="420"/>
              <w:jc w:val="both"/>
              <w:rPr>
                <w:sz w:val="13"/>
                <w:szCs w:val="13"/>
              </w:rPr>
            </w:pPr>
            <w:r>
              <w:rPr>
                <w:sz w:val="13"/>
                <w:szCs w:val="13"/>
              </w:rPr>
              <w:t>62,560</w:t>
            </w:r>
          </w:p>
        </w:tc>
        <w:tc>
          <w:tcPr>
            <w:tcW w:w="1013" w:type="dxa"/>
            <w:shd w:val="clear" w:color="auto" w:fill="FFFFFF"/>
          </w:tcPr>
          <w:p w:rsidR="00450F04" w:rsidRDefault="00450F04">
            <w:pPr>
              <w:rPr>
                <w:sz w:val="10"/>
                <w:szCs w:val="10"/>
              </w:rPr>
            </w:pPr>
          </w:p>
        </w:tc>
        <w:tc>
          <w:tcPr>
            <w:tcW w:w="1886" w:type="dxa"/>
            <w:shd w:val="clear" w:color="auto" w:fill="FFFFFF"/>
          </w:tcPr>
          <w:p w:rsidR="00450F04" w:rsidRDefault="00450F04">
            <w:pPr>
              <w:rPr>
                <w:sz w:val="10"/>
                <w:szCs w:val="10"/>
              </w:rPr>
            </w:pPr>
          </w:p>
        </w:tc>
        <w:tc>
          <w:tcPr>
            <w:tcW w:w="1282" w:type="dxa"/>
            <w:shd w:val="clear" w:color="auto" w:fill="FFFFFF"/>
          </w:tcPr>
          <w:p w:rsidR="00450F04" w:rsidRDefault="00450F04">
            <w:pPr>
              <w:rPr>
                <w:sz w:val="10"/>
                <w:szCs w:val="10"/>
              </w:rPr>
            </w:pPr>
          </w:p>
        </w:tc>
      </w:tr>
      <w:tr w:rsidR="00450F04">
        <w:trPr>
          <w:trHeight w:hRule="exact" w:val="230"/>
          <w:jc w:val="center"/>
        </w:trPr>
        <w:tc>
          <w:tcPr>
            <w:tcW w:w="360" w:type="dxa"/>
            <w:shd w:val="clear" w:color="auto" w:fill="FFFFFF"/>
          </w:tcPr>
          <w:p w:rsidR="00450F04" w:rsidRDefault="00450F04">
            <w:pPr>
              <w:rPr>
                <w:sz w:val="10"/>
                <w:szCs w:val="10"/>
              </w:rPr>
            </w:pPr>
          </w:p>
        </w:tc>
        <w:tc>
          <w:tcPr>
            <w:tcW w:w="302" w:type="dxa"/>
            <w:shd w:val="clear" w:color="auto" w:fill="FFFFFF"/>
            <w:vAlign w:val="bottom"/>
          </w:tcPr>
          <w:p w:rsidR="00450F04" w:rsidRDefault="00314692">
            <w:pPr>
              <w:pStyle w:val="Jin0"/>
              <w:shd w:val="clear" w:color="auto" w:fill="auto"/>
              <w:jc w:val="both"/>
              <w:rPr>
                <w:sz w:val="13"/>
                <w:szCs w:val="13"/>
              </w:rPr>
            </w:pPr>
            <w:r>
              <w:rPr>
                <w:sz w:val="13"/>
                <w:szCs w:val="13"/>
              </w:rPr>
              <w:t>w</w:t>
            </w:r>
          </w:p>
        </w:tc>
        <w:tc>
          <w:tcPr>
            <w:tcW w:w="1152" w:type="dxa"/>
            <w:shd w:val="clear" w:color="auto" w:fill="FFFFFF"/>
          </w:tcPr>
          <w:p w:rsidR="00450F04" w:rsidRDefault="00450F04">
            <w:pPr>
              <w:rPr>
                <w:sz w:val="10"/>
                <w:szCs w:val="10"/>
              </w:rPr>
            </w:pPr>
          </w:p>
        </w:tc>
        <w:tc>
          <w:tcPr>
            <w:tcW w:w="7133" w:type="dxa"/>
            <w:shd w:val="clear" w:color="auto" w:fill="FFFFFF"/>
            <w:vAlign w:val="bottom"/>
          </w:tcPr>
          <w:p w:rsidR="00450F04" w:rsidRDefault="00314692">
            <w:pPr>
              <w:pStyle w:val="Jin0"/>
              <w:shd w:val="clear" w:color="auto" w:fill="auto"/>
              <w:ind w:firstLine="260"/>
              <w:rPr>
                <w:sz w:val="13"/>
                <w:szCs w:val="13"/>
              </w:rPr>
            </w:pPr>
            <w:r>
              <w:rPr>
                <w:sz w:val="13"/>
                <w:szCs w:val="13"/>
              </w:rPr>
              <w:t>((5,3+2,9+2+2,2)*3,2)*1,15</w:t>
            </w:r>
          </w:p>
        </w:tc>
        <w:tc>
          <w:tcPr>
            <w:tcW w:w="552" w:type="dxa"/>
            <w:shd w:val="clear" w:color="auto" w:fill="FFFFFF"/>
          </w:tcPr>
          <w:p w:rsidR="00450F04" w:rsidRDefault="00450F04">
            <w:pPr>
              <w:rPr>
                <w:sz w:val="10"/>
                <w:szCs w:val="10"/>
              </w:rPr>
            </w:pPr>
          </w:p>
        </w:tc>
        <w:tc>
          <w:tcPr>
            <w:tcW w:w="494" w:type="dxa"/>
            <w:shd w:val="clear" w:color="auto" w:fill="FFFFFF"/>
          </w:tcPr>
          <w:p w:rsidR="00450F04" w:rsidRDefault="00450F04">
            <w:pPr>
              <w:rPr>
                <w:sz w:val="10"/>
                <w:szCs w:val="10"/>
              </w:rPr>
            </w:pPr>
          </w:p>
        </w:tc>
        <w:tc>
          <w:tcPr>
            <w:tcW w:w="912" w:type="dxa"/>
            <w:shd w:val="clear" w:color="auto" w:fill="FFFFFF"/>
            <w:vAlign w:val="bottom"/>
          </w:tcPr>
          <w:p w:rsidR="00450F04" w:rsidRDefault="00314692">
            <w:pPr>
              <w:pStyle w:val="Jin0"/>
              <w:shd w:val="clear" w:color="auto" w:fill="auto"/>
              <w:jc w:val="right"/>
              <w:rPr>
                <w:sz w:val="13"/>
                <w:szCs w:val="13"/>
              </w:rPr>
            </w:pPr>
            <w:r>
              <w:rPr>
                <w:sz w:val="13"/>
                <w:szCs w:val="13"/>
              </w:rPr>
              <w:t>45,632</w:t>
            </w:r>
          </w:p>
        </w:tc>
        <w:tc>
          <w:tcPr>
            <w:tcW w:w="1013" w:type="dxa"/>
            <w:shd w:val="clear" w:color="auto" w:fill="FFFFFF"/>
          </w:tcPr>
          <w:p w:rsidR="00450F04" w:rsidRDefault="00450F04">
            <w:pPr>
              <w:rPr>
                <w:sz w:val="10"/>
                <w:szCs w:val="10"/>
              </w:rPr>
            </w:pPr>
          </w:p>
        </w:tc>
        <w:tc>
          <w:tcPr>
            <w:tcW w:w="1886" w:type="dxa"/>
            <w:shd w:val="clear" w:color="auto" w:fill="FFFFFF"/>
          </w:tcPr>
          <w:p w:rsidR="00450F04" w:rsidRDefault="00450F04">
            <w:pPr>
              <w:rPr>
                <w:sz w:val="10"/>
                <w:szCs w:val="10"/>
              </w:rPr>
            </w:pPr>
          </w:p>
        </w:tc>
        <w:tc>
          <w:tcPr>
            <w:tcW w:w="1282" w:type="dxa"/>
            <w:shd w:val="clear" w:color="auto" w:fill="FFFFFF"/>
          </w:tcPr>
          <w:p w:rsidR="00450F04" w:rsidRDefault="00450F04">
            <w:pPr>
              <w:rPr>
                <w:sz w:val="10"/>
                <w:szCs w:val="10"/>
              </w:rPr>
            </w:pPr>
          </w:p>
        </w:tc>
      </w:tr>
      <w:tr w:rsidR="00450F04">
        <w:trPr>
          <w:trHeight w:hRule="exact" w:val="226"/>
          <w:jc w:val="center"/>
        </w:trPr>
        <w:tc>
          <w:tcPr>
            <w:tcW w:w="360" w:type="dxa"/>
            <w:shd w:val="clear" w:color="auto" w:fill="FFFFFF"/>
            <w:vAlign w:val="bottom"/>
          </w:tcPr>
          <w:p w:rsidR="00450F04" w:rsidRDefault="00314692">
            <w:pPr>
              <w:pStyle w:val="Jin0"/>
              <w:shd w:val="clear" w:color="auto" w:fill="auto"/>
              <w:jc w:val="both"/>
              <w:rPr>
                <w:sz w:val="13"/>
                <w:szCs w:val="13"/>
              </w:rPr>
            </w:pPr>
            <w:r>
              <w:rPr>
                <w:sz w:val="13"/>
                <w:szCs w:val="13"/>
              </w:rPr>
              <w:t>112</w:t>
            </w:r>
          </w:p>
        </w:tc>
        <w:tc>
          <w:tcPr>
            <w:tcW w:w="302" w:type="dxa"/>
            <w:shd w:val="clear" w:color="auto" w:fill="FFFFFF"/>
            <w:vAlign w:val="bottom"/>
          </w:tcPr>
          <w:p w:rsidR="00450F04" w:rsidRDefault="00314692">
            <w:pPr>
              <w:pStyle w:val="Jin0"/>
              <w:shd w:val="clear" w:color="auto" w:fill="auto"/>
              <w:jc w:val="both"/>
              <w:rPr>
                <w:sz w:val="13"/>
                <w:szCs w:val="13"/>
              </w:rPr>
            </w:pPr>
            <w:r>
              <w:rPr>
                <w:i/>
                <w:iCs/>
                <w:sz w:val="13"/>
                <w:szCs w:val="13"/>
              </w:rPr>
              <w:t>M</w:t>
            </w:r>
          </w:p>
        </w:tc>
        <w:tc>
          <w:tcPr>
            <w:tcW w:w="1152" w:type="dxa"/>
            <w:shd w:val="clear" w:color="auto" w:fill="FFFFFF"/>
            <w:vAlign w:val="bottom"/>
          </w:tcPr>
          <w:p w:rsidR="00450F04" w:rsidRDefault="00314692">
            <w:pPr>
              <w:pStyle w:val="Jin0"/>
              <w:shd w:val="clear" w:color="auto" w:fill="auto"/>
              <w:jc w:val="both"/>
              <w:rPr>
                <w:sz w:val="13"/>
                <w:szCs w:val="13"/>
              </w:rPr>
            </w:pPr>
            <w:r>
              <w:rPr>
                <w:i/>
                <w:iCs/>
                <w:sz w:val="13"/>
                <w:szCs w:val="13"/>
              </w:rPr>
              <w:t>631509640</w:t>
            </w:r>
          </w:p>
        </w:tc>
        <w:tc>
          <w:tcPr>
            <w:tcW w:w="7133" w:type="dxa"/>
            <w:shd w:val="clear" w:color="auto" w:fill="FFFFFF"/>
            <w:vAlign w:val="bottom"/>
          </w:tcPr>
          <w:p w:rsidR="00450F04" w:rsidRDefault="00314692">
            <w:pPr>
              <w:pStyle w:val="Jin0"/>
              <w:shd w:val="clear" w:color="auto" w:fill="auto"/>
              <w:ind w:firstLine="260"/>
              <w:rPr>
                <w:sz w:val="13"/>
                <w:szCs w:val="13"/>
              </w:rPr>
            </w:pPr>
            <w:r>
              <w:rPr>
                <w:i/>
                <w:iCs/>
                <w:sz w:val="13"/>
                <w:szCs w:val="13"/>
              </w:rPr>
              <w:t>plsť příčková ISOVER PIANO TWIN 8/4 80 mm 7500x625 mm</w:t>
            </w:r>
          </w:p>
        </w:tc>
        <w:tc>
          <w:tcPr>
            <w:tcW w:w="552" w:type="dxa"/>
            <w:shd w:val="clear" w:color="auto" w:fill="FFFFFF"/>
          </w:tcPr>
          <w:p w:rsidR="00450F04" w:rsidRDefault="00450F04">
            <w:pPr>
              <w:rPr>
                <w:sz w:val="10"/>
                <w:szCs w:val="10"/>
              </w:rPr>
            </w:pPr>
          </w:p>
        </w:tc>
        <w:tc>
          <w:tcPr>
            <w:tcW w:w="494" w:type="dxa"/>
            <w:shd w:val="clear" w:color="auto" w:fill="FFFFFF"/>
            <w:vAlign w:val="bottom"/>
          </w:tcPr>
          <w:p w:rsidR="00450F04" w:rsidRDefault="00314692">
            <w:pPr>
              <w:pStyle w:val="Jin0"/>
              <w:shd w:val="clear" w:color="auto" w:fill="auto"/>
              <w:jc w:val="both"/>
              <w:rPr>
                <w:sz w:val="13"/>
                <w:szCs w:val="13"/>
              </w:rPr>
            </w:pPr>
            <w:r>
              <w:rPr>
                <w:i/>
                <w:iCs/>
                <w:sz w:val="13"/>
                <w:szCs w:val="13"/>
              </w:rPr>
              <w:t>m2</w:t>
            </w:r>
          </w:p>
        </w:tc>
        <w:tc>
          <w:tcPr>
            <w:tcW w:w="912" w:type="dxa"/>
            <w:shd w:val="clear" w:color="auto" w:fill="FFFFFF"/>
            <w:vAlign w:val="bottom"/>
          </w:tcPr>
          <w:p w:rsidR="00450F04" w:rsidRDefault="00314692">
            <w:pPr>
              <w:pStyle w:val="Jin0"/>
              <w:shd w:val="clear" w:color="auto" w:fill="auto"/>
              <w:jc w:val="right"/>
              <w:rPr>
                <w:sz w:val="13"/>
                <w:szCs w:val="13"/>
              </w:rPr>
            </w:pPr>
            <w:r>
              <w:rPr>
                <w:i/>
                <w:iCs/>
                <w:sz w:val="13"/>
                <w:szCs w:val="13"/>
              </w:rPr>
              <w:t>4,000</w:t>
            </w:r>
          </w:p>
        </w:tc>
        <w:tc>
          <w:tcPr>
            <w:tcW w:w="1013" w:type="dxa"/>
            <w:shd w:val="clear" w:color="auto" w:fill="FFFFFF"/>
            <w:vAlign w:val="bottom"/>
          </w:tcPr>
          <w:p w:rsidR="00450F04" w:rsidRDefault="00314692">
            <w:pPr>
              <w:pStyle w:val="Jin0"/>
              <w:shd w:val="clear" w:color="auto" w:fill="auto"/>
              <w:jc w:val="right"/>
              <w:rPr>
                <w:sz w:val="13"/>
                <w:szCs w:val="13"/>
              </w:rPr>
            </w:pPr>
            <w:r>
              <w:rPr>
                <w:i/>
                <w:iCs/>
                <w:sz w:val="13"/>
                <w:szCs w:val="13"/>
              </w:rPr>
              <w:t>118,00</w:t>
            </w:r>
          </w:p>
        </w:tc>
        <w:tc>
          <w:tcPr>
            <w:tcW w:w="1886" w:type="dxa"/>
            <w:shd w:val="clear" w:color="auto" w:fill="FFFFFF"/>
            <w:vAlign w:val="bottom"/>
          </w:tcPr>
          <w:p w:rsidR="00450F04" w:rsidRDefault="00314692">
            <w:pPr>
              <w:pStyle w:val="Jin0"/>
              <w:shd w:val="clear" w:color="auto" w:fill="auto"/>
              <w:jc w:val="right"/>
              <w:rPr>
                <w:sz w:val="13"/>
                <w:szCs w:val="13"/>
              </w:rPr>
            </w:pPr>
            <w:r>
              <w:rPr>
                <w:i/>
                <w:iCs/>
                <w:sz w:val="13"/>
                <w:szCs w:val="13"/>
              </w:rPr>
              <w:t>472,00</w:t>
            </w:r>
          </w:p>
        </w:tc>
        <w:tc>
          <w:tcPr>
            <w:tcW w:w="1282" w:type="dxa"/>
            <w:shd w:val="clear" w:color="auto" w:fill="FFFFFF"/>
            <w:vAlign w:val="bottom"/>
          </w:tcPr>
          <w:p w:rsidR="00450F04" w:rsidRDefault="00314692">
            <w:pPr>
              <w:pStyle w:val="Jin0"/>
              <w:shd w:val="clear" w:color="auto" w:fill="auto"/>
              <w:rPr>
                <w:sz w:val="13"/>
                <w:szCs w:val="13"/>
              </w:rPr>
            </w:pPr>
            <w:r>
              <w:rPr>
                <w:i/>
                <w:iCs/>
                <w:sz w:val="13"/>
                <w:szCs w:val="13"/>
              </w:rPr>
              <w:t>CS ÚRS 2014 01</w:t>
            </w:r>
          </w:p>
        </w:tc>
      </w:tr>
      <w:tr w:rsidR="00450F04">
        <w:trPr>
          <w:trHeight w:hRule="exact" w:val="211"/>
          <w:jc w:val="center"/>
        </w:trPr>
        <w:tc>
          <w:tcPr>
            <w:tcW w:w="360" w:type="dxa"/>
            <w:shd w:val="clear" w:color="auto" w:fill="FFFFFF"/>
          </w:tcPr>
          <w:p w:rsidR="00450F04" w:rsidRDefault="00450F04">
            <w:pPr>
              <w:rPr>
                <w:sz w:val="10"/>
                <w:szCs w:val="10"/>
              </w:rPr>
            </w:pPr>
          </w:p>
        </w:tc>
        <w:tc>
          <w:tcPr>
            <w:tcW w:w="302" w:type="dxa"/>
            <w:shd w:val="clear" w:color="auto" w:fill="FFFFFF"/>
          </w:tcPr>
          <w:p w:rsidR="00450F04" w:rsidRDefault="00314692">
            <w:pPr>
              <w:pStyle w:val="Jin0"/>
              <w:shd w:val="clear" w:color="auto" w:fill="auto"/>
              <w:jc w:val="both"/>
              <w:rPr>
                <w:sz w:val="13"/>
                <w:szCs w:val="13"/>
              </w:rPr>
            </w:pPr>
            <w:r>
              <w:rPr>
                <w:sz w:val="13"/>
                <w:szCs w:val="13"/>
              </w:rPr>
              <w:t>w</w:t>
            </w:r>
          </w:p>
        </w:tc>
        <w:tc>
          <w:tcPr>
            <w:tcW w:w="1152" w:type="dxa"/>
            <w:shd w:val="clear" w:color="auto" w:fill="FFFFFF"/>
          </w:tcPr>
          <w:p w:rsidR="00450F04" w:rsidRDefault="00450F04">
            <w:pPr>
              <w:rPr>
                <w:sz w:val="10"/>
                <w:szCs w:val="10"/>
              </w:rPr>
            </w:pPr>
          </w:p>
        </w:tc>
        <w:tc>
          <w:tcPr>
            <w:tcW w:w="7133" w:type="dxa"/>
            <w:shd w:val="clear" w:color="auto" w:fill="FFFFFF"/>
          </w:tcPr>
          <w:p w:rsidR="00450F04" w:rsidRDefault="00314692">
            <w:pPr>
              <w:pStyle w:val="Jin0"/>
              <w:shd w:val="clear" w:color="auto" w:fill="auto"/>
              <w:ind w:firstLine="300"/>
              <w:rPr>
                <w:sz w:val="13"/>
                <w:szCs w:val="13"/>
              </w:rPr>
            </w:pPr>
            <w:r>
              <w:rPr>
                <w:sz w:val="13"/>
                <w:szCs w:val="13"/>
              </w:rPr>
              <w:t>(1,1*3,1)*1,15</w:t>
            </w:r>
          </w:p>
        </w:tc>
        <w:tc>
          <w:tcPr>
            <w:tcW w:w="552" w:type="dxa"/>
            <w:shd w:val="clear" w:color="auto" w:fill="FFFFFF"/>
          </w:tcPr>
          <w:p w:rsidR="00450F04" w:rsidRDefault="00450F04">
            <w:pPr>
              <w:rPr>
                <w:sz w:val="10"/>
                <w:szCs w:val="10"/>
              </w:rPr>
            </w:pPr>
          </w:p>
        </w:tc>
        <w:tc>
          <w:tcPr>
            <w:tcW w:w="494" w:type="dxa"/>
            <w:shd w:val="clear" w:color="auto" w:fill="FFFFFF"/>
          </w:tcPr>
          <w:p w:rsidR="00450F04" w:rsidRDefault="00450F04">
            <w:pPr>
              <w:rPr>
                <w:sz w:val="10"/>
                <w:szCs w:val="10"/>
              </w:rPr>
            </w:pPr>
          </w:p>
        </w:tc>
        <w:tc>
          <w:tcPr>
            <w:tcW w:w="912" w:type="dxa"/>
            <w:shd w:val="clear" w:color="auto" w:fill="FFFFFF"/>
          </w:tcPr>
          <w:p w:rsidR="00450F04" w:rsidRDefault="00314692">
            <w:pPr>
              <w:pStyle w:val="Jin0"/>
              <w:shd w:val="clear" w:color="auto" w:fill="auto"/>
              <w:jc w:val="right"/>
              <w:rPr>
                <w:sz w:val="13"/>
                <w:szCs w:val="13"/>
              </w:rPr>
            </w:pPr>
            <w:r>
              <w:rPr>
                <w:sz w:val="13"/>
                <w:szCs w:val="13"/>
              </w:rPr>
              <w:t>3,922</w:t>
            </w:r>
          </w:p>
        </w:tc>
        <w:tc>
          <w:tcPr>
            <w:tcW w:w="1013" w:type="dxa"/>
            <w:shd w:val="clear" w:color="auto" w:fill="FFFFFF"/>
          </w:tcPr>
          <w:p w:rsidR="00450F04" w:rsidRDefault="00450F04">
            <w:pPr>
              <w:rPr>
                <w:sz w:val="10"/>
                <w:szCs w:val="10"/>
              </w:rPr>
            </w:pPr>
          </w:p>
        </w:tc>
        <w:tc>
          <w:tcPr>
            <w:tcW w:w="1886" w:type="dxa"/>
            <w:shd w:val="clear" w:color="auto" w:fill="FFFFFF"/>
          </w:tcPr>
          <w:p w:rsidR="00450F04" w:rsidRDefault="00450F04">
            <w:pPr>
              <w:rPr>
                <w:sz w:val="10"/>
                <w:szCs w:val="10"/>
              </w:rPr>
            </w:pPr>
          </w:p>
        </w:tc>
        <w:tc>
          <w:tcPr>
            <w:tcW w:w="1282" w:type="dxa"/>
            <w:shd w:val="clear" w:color="auto" w:fill="FFFFFF"/>
          </w:tcPr>
          <w:p w:rsidR="00450F04" w:rsidRDefault="00450F04">
            <w:pPr>
              <w:rPr>
                <w:sz w:val="10"/>
                <w:szCs w:val="10"/>
              </w:rPr>
            </w:pPr>
          </w:p>
        </w:tc>
      </w:tr>
      <w:tr w:rsidR="00450F04">
        <w:trPr>
          <w:trHeight w:hRule="exact" w:val="230"/>
          <w:jc w:val="center"/>
        </w:trPr>
        <w:tc>
          <w:tcPr>
            <w:tcW w:w="360" w:type="dxa"/>
            <w:shd w:val="clear" w:color="auto" w:fill="FFFFFF"/>
          </w:tcPr>
          <w:p w:rsidR="00450F04" w:rsidRDefault="00450F04">
            <w:pPr>
              <w:rPr>
                <w:sz w:val="10"/>
                <w:szCs w:val="10"/>
              </w:rPr>
            </w:pPr>
          </w:p>
        </w:tc>
        <w:tc>
          <w:tcPr>
            <w:tcW w:w="302" w:type="dxa"/>
            <w:shd w:val="clear" w:color="auto" w:fill="FFFFFF"/>
          </w:tcPr>
          <w:p w:rsidR="00450F04" w:rsidRDefault="00314692">
            <w:pPr>
              <w:pStyle w:val="Jin0"/>
              <w:shd w:val="clear" w:color="auto" w:fill="auto"/>
              <w:jc w:val="both"/>
              <w:rPr>
                <w:sz w:val="13"/>
                <w:szCs w:val="13"/>
              </w:rPr>
            </w:pPr>
            <w:r>
              <w:rPr>
                <w:sz w:val="13"/>
                <w:szCs w:val="13"/>
              </w:rPr>
              <w:t>w</w:t>
            </w:r>
          </w:p>
        </w:tc>
        <w:tc>
          <w:tcPr>
            <w:tcW w:w="1152" w:type="dxa"/>
            <w:shd w:val="clear" w:color="auto" w:fill="FFFFFF"/>
          </w:tcPr>
          <w:p w:rsidR="00450F04" w:rsidRDefault="00450F04">
            <w:pPr>
              <w:rPr>
                <w:sz w:val="10"/>
                <w:szCs w:val="10"/>
              </w:rPr>
            </w:pPr>
          </w:p>
        </w:tc>
        <w:tc>
          <w:tcPr>
            <w:tcW w:w="7133" w:type="dxa"/>
            <w:shd w:val="clear" w:color="auto" w:fill="FFFFFF"/>
          </w:tcPr>
          <w:p w:rsidR="00450F04" w:rsidRDefault="00314692">
            <w:pPr>
              <w:pStyle w:val="Jin0"/>
              <w:shd w:val="clear" w:color="auto" w:fill="auto"/>
              <w:ind w:firstLine="260"/>
              <w:rPr>
                <w:sz w:val="13"/>
                <w:szCs w:val="13"/>
              </w:rPr>
            </w:pPr>
            <w:r>
              <w:rPr>
                <w:sz w:val="13"/>
                <w:szCs w:val="13"/>
              </w:rPr>
              <w:t>3,922*1,02 Přepočtené koeficientem množství</w:t>
            </w:r>
          </w:p>
        </w:tc>
        <w:tc>
          <w:tcPr>
            <w:tcW w:w="552" w:type="dxa"/>
            <w:shd w:val="clear" w:color="auto" w:fill="FFFFFF"/>
          </w:tcPr>
          <w:p w:rsidR="00450F04" w:rsidRDefault="00450F04">
            <w:pPr>
              <w:rPr>
                <w:sz w:val="10"/>
                <w:szCs w:val="10"/>
              </w:rPr>
            </w:pPr>
          </w:p>
        </w:tc>
        <w:tc>
          <w:tcPr>
            <w:tcW w:w="494" w:type="dxa"/>
            <w:shd w:val="clear" w:color="auto" w:fill="FFFFFF"/>
          </w:tcPr>
          <w:p w:rsidR="00450F04" w:rsidRDefault="00450F04">
            <w:pPr>
              <w:rPr>
                <w:sz w:val="10"/>
                <w:szCs w:val="10"/>
              </w:rPr>
            </w:pPr>
          </w:p>
        </w:tc>
        <w:tc>
          <w:tcPr>
            <w:tcW w:w="912" w:type="dxa"/>
            <w:shd w:val="clear" w:color="auto" w:fill="FFFFFF"/>
          </w:tcPr>
          <w:p w:rsidR="00450F04" w:rsidRDefault="00314692">
            <w:pPr>
              <w:pStyle w:val="Jin0"/>
              <w:shd w:val="clear" w:color="auto" w:fill="auto"/>
              <w:jc w:val="right"/>
              <w:rPr>
                <w:sz w:val="13"/>
                <w:szCs w:val="13"/>
              </w:rPr>
            </w:pPr>
            <w:r>
              <w:rPr>
                <w:sz w:val="13"/>
                <w:szCs w:val="13"/>
              </w:rPr>
              <w:t>4,000</w:t>
            </w:r>
          </w:p>
        </w:tc>
        <w:tc>
          <w:tcPr>
            <w:tcW w:w="1013" w:type="dxa"/>
            <w:shd w:val="clear" w:color="auto" w:fill="FFFFFF"/>
          </w:tcPr>
          <w:p w:rsidR="00450F04" w:rsidRDefault="00450F04">
            <w:pPr>
              <w:rPr>
                <w:sz w:val="10"/>
                <w:szCs w:val="10"/>
              </w:rPr>
            </w:pPr>
          </w:p>
        </w:tc>
        <w:tc>
          <w:tcPr>
            <w:tcW w:w="1886" w:type="dxa"/>
            <w:shd w:val="clear" w:color="auto" w:fill="FFFFFF"/>
          </w:tcPr>
          <w:p w:rsidR="00450F04" w:rsidRDefault="00450F04">
            <w:pPr>
              <w:rPr>
                <w:sz w:val="10"/>
                <w:szCs w:val="10"/>
              </w:rPr>
            </w:pPr>
          </w:p>
        </w:tc>
        <w:tc>
          <w:tcPr>
            <w:tcW w:w="1282" w:type="dxa"/>
            <w:shd w:val="clear" w:color="auto" w:fill="FFFFFF"/>
          </w:tcPr>
          <w:p w:rsidR="00450F04" w:rsidRDefault="00450F04">
            <w:pPr>
              <w:rPr>
                <w:sz w:val="10"/>
                <w:szCs w:val="10"/>
              </w:rPr>
            </w:pPr>
          </w:p>
        </w:tc>
      </w:tr>
      <w:tr w:rsidR="00450F04">
        <w:trPr>
          <w:trHeight w:hRule="exact" w:val="226"/>
          <w:jc w:val="center"/>
        </w:trPr>
        <w:tc>
          <w:tcPr>
            <w:tcW w:w="360" w:type="dxa"/>
            <w:shd w:val="clear" w:color="auto" w:fill="FFFFFF"/>
          </w:tcPr>
          <w:p w:rsidR="00450F04" w:rsidRDefault="00314692">
            <w:pPr>
              <w:pStyle w:val="Jin0"/>
              <w:shd w:val="clear" w:color="auto" w:fill="auto"/>
              <w:jc w:val="both"/>
              <w:rPr>
                <w:sz w:val="13"/>
                <w:szCs w:val="13"/>
              </w:rPr>
            </w:pPr>
            <w:r>
              <w:rPr>
                <w:sz w:val="13"/>
                <w:szCs w:val="13"/>
              </w:rPr>
              <w:t>113</w:t>
            </w:r>
          </w:p>
        </w:tc>
        <w:tc>
          <w:tcPr>
            <w:tcW w:w="302" w:type="dxa"/>
            <w:shd w:val="clear" w:color="auto" w:fill="FFFFFF"/>
          </w:tcPr>
          <w:p w:rsidR="00450F04" w:rsidRDefault="00314692">
            <w:pPr>
              <w:pStyle w:val="Jin0"/>
              <w:shd w:val="clear" w:color="auto" w:fill="auto"/>
              <w:jc w:val="both"/>
              <w:rPr>
                <w:sz w:val="13"/>
                <w:szCs w:val="13"/>
              </w:rPr>
            </w:pPr>
            <w:r>
              <w:rPr>
                <w:i/>
                <w:iCs/>
                <w:sz w:val="13"/>
                <w:szCs w:val="13"/>
              </w:rPr>
              <w:t>M</w:t>
            </w:r>
          </w:p>
        </w:tc>
        <w:tc>
          <w:tcPr>
            <w:tcW w:w="1152" w:type="dxa"/>
            <w:shd w:val="clear" w:color="auto" w:fill="FFFFFF"/>
          </w:tcPr>
          <w:p w:rsidR="00450F04" w:rsidRDefault="00314692">
            <w:pPr>
              <w:pStyle w:val="Jin0"/>
              <w:shd w:val="clear" w:color="auto" w:fill="auto"/>
              <w:jc w:val="both"/>
              <w:rPr>
                <w:sz w:val="13"/>
                <w:szCs w:val="13"/>
              </w:rPr>
            </w:pPr>
            <w:r>
              <w:rPr>
                <w:i/>
                <w:iCs/>
                <w:sz w:val="13"/>
                <w:szCs w:val="13"/>
              </w:rPr>
              <w:t>631509660</w:t>
            </w:r>
          </w:p>
        </w:tc>
        <w:tc>
          <w:tcPr>
            <w:tcW w:w="7133" w:type="dxa"/>
            <w:shd w:val="clear" w:color="auto" w:fill="FFFFFF"/>
          </w:tcPr>
          <w:p w:rsidR="00450F04" w:rsidRDefault="00314692">
            <w:pPr>
              <w:pStyle w:val="Jin0"/>
              <w:shd w:val="clear" w:color="auto" w:fill="auto"/>
              <w:ind w:firstLine="260"/>
              <w:rPr>
                <w:sz w:val="13"/>
                <w:szCs w:val="13"/>
              </w:rPr>
            </w:pPr>
            <w:proofErr w:type="spellStart"/>
            <w:r>
              <w:rPr>
                <w:sz w:val="13"/>
                <w:szCs w:val="13"/>
              </w:rPr>
              <w:t>píst’příčková</w:t>
            </w:r>
            <w:proofErr w:type="spellEnd"/>
            <w:r>
              <w:rPr>
                <w:sz w:val="13"/>
                <w:szCs w:val="13"/>
              </w:rPr>
              <w:t xml:space="preserve"> </w:t>
            </w:r>
            <w:r>
              <w:rPr>
                <w:i/>
                <w:iCs/>
                <w:sz w:val="13"/>
                <w:szCs w:val="13"/>
              </w:rPr>
              <w:t>ISOVER PIANO TV/IN 10/5 50 mm 12000x625 mm</w:t>
            </w:r>
          </w:p>
        </w:tc>
        <w:tc>
          <w:tcPr>
            <w:tcW w:w="552" w:type="dxa"/>
            <w:tcBorders>
              <w:top w:val="single" w:sz="4" w:space="0" w:color="auto"/>
            </w:tcBorders>
            <w:shd w:val="clear" w:color="auto" w:fill="FFFFFF"/>
          </w:tcPr>
          <w:p w:rsidR="00450F04" w:rsidRDefault="00450F04">
            <w:pPr>
              <w:rPr>
                <w:sz w:val="10"/>
                <w:szCs w:val="10"/>
              </w:rPr>
            </w:pPr>
          </w:p>
        </w:tc>
        <w:tc>
          <w:tcPr>
            <w:tcW w:w="494" w:type="dxa"/>
            <w:tcBorders>
              <w:top w:val="single" w:sz="4" w:space="0" w:color="auto"/>
            </w:tcBorders>
            <w:shd w:val="clear" w:color="auto" w:fill="FFFFFF"/>
          </w:tcPr>
          <w:p w:rsidR="00450F04" w:rsidRDefault="00314692">
            <w:pPr>
              <w:pStyle w:val="Jin0"/>
              <w:shd w:val="clear" w:color="auto" w:fill="auto"/>
              <w:jc w:val="both"/>
              <w:rPr>
                <w:sz w:val="13"/>
                <w:szCs w:val="13"/>
              </w:rPr>
            </w:pPr>
            <w:r>
              <w:rPr>
                <w:i/>
                <w:iCs/>
                <w:sz w:val="13"/>
                <w:szCs w:val="13"/>
              </w:rPr>
              <w:t>m2</w:t>
            </w:r>
          </w:p>
        </w:tc>
        <w:tc>
          <w:tcPr>
            <w:tcW w:w="1925" w:type="dxa"/>
            <w:gridSpan w:val="2"/>
            <w:shd w:val="clear" w:color="auto" w:fill="FFFFFF"/>
          </w:tcPr>
          <w:p w:rsidR="00450F04" w:rsidRDefault="00314692">
            <w:pPr>
              <w:pStyle w:val="Jin0"/>
              <w:shd w:val="clear" w:color="auto" w:fill="auto"/>
              <w:tabs>
                <w:tab w:val="left" w:pos="1166"/>
              </w:tabs>
              <w:jc w:val="right"/>
              <w:rPr>
                <w:sz w:val="13"/>
                <w:szCs w:val="13"/>
              </w:rPr>
            </w:pPr>
            <w:r>
              <w:rPr>
                <w:i/>
                <w:iCs/>
                <w:sz w:val="13"/>
                <w:szCs w:val="13"/>
              </w:rPr>
              <w:t>220,712</w:t>
            </w:r>
            <w:r>
              <w:rPr>
                <w:i/>
                <w:iCs/>
                <w:sz w:val="13"/>
                <w:szCs w:val="13"/>
              </w:rPr>
              <w:tab/>
              <w:t>67,00</w:t>
            </w:r>
          </w:p>
        </w:tc>
        <w:tc>
          <w:tcPr>
            <w:tcW w:w="3168" w:type="dxa"/>
            <w:gridSpan w:val="2"/>
            <w:shd w:val="clear" w:color="auto" w:fill="FFFFFF"/>
          </w:tcPr>
          <w:p w:rsidR="00450F04" w:rsidRDefault="00314692">
            <w:pPr>
              <w:pStyle w:val="Jin0"/>
              <w:shd w:val="clear" w:color="auto" w:fill="auto"/>
              <w:ind w:left="1200"/>
              <w:rPr>
                <w:sz w:val="13"/>
                <w:szCs w:val="13"/>
              </w:rPr>
            </w:pPr>
            <w:r>
              <w:rPr>
                <w:i/>
                <w:iCs/>
                <w:sz w:val="13"/>
                <w:szCs w:val="13"/>
              </w:rPr>
              <w:t>14 787,70 CS ÚRS 2014 01</w:t>
            </w:r>
          </w:p>
        </w:tc>
      </w:tr>
      <w:tr w:rsidR="00450F04">
        <w:trPr>
          <w:trHeight w:hRule="exact" w:val="211"/>
          <w:jc w:val="center"/>
        </w:trPr>
        <w:tc>
          <w:tcPr>
            <w:tcW w:w="360" w:type="dxa"/>
            <w:shd w:val="clear" w:color="auto" w:fill="FFFFFF"/>
          </w:tcPr>
          <w:p w:rsidR="00450F04" w:rsidRDefault="00450F04">
            <w:pPr>
              <w:rPr>
                <w:sz w:val="10"/>
                <w:szCs w:val="10"/>
              </w:rPr>
            </w:pPr>
          </w:p>
        </w:tc>
        <w:tc>
          <w:tcPr>
            <w:tcW w:w="302" w:type="dxa"/>
            <w:shd w:val="clear" w:color="auto" w:fill="FFFFFF"/>
            <w:vAlign w:val="bottom"/>
          </w:tcPr>
          <w:p w:rsidR="00450F04" w:rsidRDefault="00314692">
            <w:pPr>
              <w:pStyle w:val="Jin0"/>
              <w:shd w:val="clear" w:color="auto" w:fill="auto"/>
              <w:jc w:val="both"/>
              <w:rPr>
                <w:sz w:val="13"/>
                <w:szCs w:val="13"/>
              </w:rPr>
            </w:pPr>
            <w:r>
              <w:rPr>
                <w:i/>
                <w:iCs/>
                <w:sz w:val="13"/>
                <w:szCs w:val="13"/>
              </w:rPr>
              <w:t>w</w:t>
            </w:r>
          </w:p>
        </w:tc>
        <w:tc>
          <w:tcPr>
            <w:tcW w:w="1152" w:type="dxa"/>
            <w:shd w:val="clear" w:color="auto" w:fill="FFFFFF"/>
          </w:tcPr>
          <w:p w:rsidR="00450F04" w:rsidRDefault="00450F04">
            <w:pPr>
              <w:rPr>
                <w:sz w:val="10"/>
                <w:szCs w:val="10"/>
              </w:rPr>
            </w:pPr>
          </w:p>
        </w:tc>
        <w:tc>
          <w:tcPr>
            <w:tcW w:w="7133" w:type="dxa"/>
            <w:shd w:val="clear" w:color="auto" w:fill="FFFFFF"/>
            <w:vAlign w:val="bottom"/>
          </w:tcPr>
          <w:p w:rsidR="00450F04" w:rsidRDefault="00314692">
            <w:pPr>
              <w:pStyle w:val="Jin0"/>
              <w:shd w:val="clear" w:color="auto" w:fill="auto"/>
              <w:ind w:firstLine="260"/>
              <w:rPr>
                <w:sz w:val="13"/>
                <w:szCs w:val="13"/>
              </w:rPr>
            </w:pPr>
            <w:r>
              <w:rPr>
                <w:sz w:val="13"/>
                <w:szCs w:val="13"/>
              </w:rPr>
              <w:t>(5,3+2,9+2+2,2)*3,2*2*1,15</w:t>
            </w:r>
          </w:p>
        </w:tc>
        <w:tc>
          <w:tcPr>
            <w:tcW w:w="552" w:type="dxa"/>
            <w:shd w:val="clear" w:color="auto" w:fill="FFFFFF"/>
          </w:tcPr>
          <w:p w:rsidR="00450F04" w:rsidRDefault="00450F04">
            <w:pPr>
              <w:rPr>
                <w:sz w:val="10"/>
                <w:szCs w:val="10"/>
              </w:rPr>
            </w:pPr>
          </w:p>
        </w:tc>
        <w:tc>
          <w:tcPr>
            <w:tcW w:w="494" w:type="dxa"/>
            <w:shd w:val="clear" w:color="auto" w:fill="FFFFFF"/>
          </w:tcPr>
          <w:p w:rsidR="00450F04" w:rsidRDefault="00450F04">
            <w:pPr>
              <w:rPr>
                <w:sz w:val="10"/>
                <w:szCs w:val="10"/>
              </w:rPr>
            </w:pPr>
          </w:p>
        </w:tc>
        <w:tc>
          <w:tcPr>
            <w:tcW w:w="912" w:type="dxa"/>
            <w:shd w:val="clear" w:color="auto" w:fill="FFFFFF"/>
            <w:vAlign w:val="bottom"/>
          </w:tcPr>
          <w:p w:rsidR="00450F04" w:rsidRDefault="00314692">
            <w:pPr>
              <w:pStyle w:val="Jin0"/>
              <w:shd w:val="clear" w:color="auto" w:fill="auto"/>
              <w:ind w:firstLine="420"/>
              <w:jc w:val="both"/>
              <w:rPr>
                <w:sz w:val="13"/>
                <w:szCs w:val="13"/>
              </w:rPr>
            </w:pPr>
            <w:r>
              <w:rPr>
                <w:sz w:val="13"/>
                <w:szCs w:val="13"/>
              </w:rPr>
              <w:t>91,264</w:t>
            </w:r>
          </w:p>
        </w:tc>
        <w:tc>
          <w:tcPr>
            <w:tcW w:w="1013" w:type="dxa"/>
            <w:shd w:val="clear" w:color="auto" w:fill="FFFFFF"/>
          </w:tcPr>
          <w:p w:rsidR="00450F04" w:rsidRDefault="00450F04">
            <w:pPr>
              <w:rPr>
                <w:sz w:val="10"/>
                <w:szCs w:val="10"/>
              </w:rPr>
            </w:pPr>
          </w:p>
        </w:tc>
        <w:tc>
          <w:tcPr>
            <w:tcW w:w="1886" w:type="dxa"/>
            <w:shd w:val="clear" w:color="auto" w:fill="FFFFFF"/>
          </w:tcPr>
          <w:p w:rsidR="00450F04" w:rsidRDefault="00450F04">
            <w:pPr>
              <w:rPr>
                <w:sz w:val="10"/>
                <w:szCs w:val="10"/>
              </w:rPr>
            </w:pPr>
          </w:p>
        </w:tc>
        <w:tc>
          <w:tcPr>
            <w:tcW w:w="1282" w:type="dxa"/>
            <w:shd w:val="clear" w:color="auto" w:fill="FFFFFF"/>
          </w:tcPr>
          <w:p w:rsidR="00450F04" w:rsidRDefault="00450F04">
            <w:pPr>
              <w:rPr>
                <w:sz w:val="10"/>
                <w:szCs w:val="10"/>
              </w:rPr>
            </w:pPr>
          </w:p>
        </w:tc>
      </w:tr>
      <w:tr w:rsidR="00450F04">
        <w:trPr>
          <w:trHeight w:hRule="exact" w:val="221"/>
          <w:jc w:val="center"/>
        </w:trPr>
        <w:tc>
          <w:tcPr>
            <w:tcW w:w="360" w:type="dxa"/>
            <w:shd w:val="clear" w:color="auto" w:fill="FFFFFF"/>
          </w:tcPr>
          <w:p w:rsidR="00450F04" w:rsidRDefault="00450F04">
            <w:pPr>
              <w:rPr>
                <w:sz w:val="10"/>
                <w:szCs w:val="10"/>
              </w:rPr>
            </w:pPr>
          </w:p>
        </w:tc>
        <w:tc>
          <w:tcPr>
            <w:tcW w:w="302" w:type="dxa"/>
            <w:shd w:val="clear" w:color="auto" w:fill="FFFFFF"/>
            <w:vAlign w:val="bottom"/>
          </w:tcPr>
          <w:p w:rsidR="00450F04" w:rsidRDefault="00314692">
            <w:pPr>
              <w:pStyle w:val="Jin0"/>
              <w:shd w:val="clear" w:color="auto" w:fill="auto"/>
              <w:jc w:val="both"/>
              <w:rPr>
                <w:sz w:val="13"/>
                <w:szCs w:val="13"/>
              </w:rPr>
            </w:pPr>
            <w:r>
              <w:rPr>
                <w:sz w:val="13"/>
                <w:szCs w:val="13"/>
              </w:rPr>
              <w:t>w</w:t>
            </w:r>
          </w:p>
        </w:tc>
        <w:tc>
          <w:tcPr>
            <w:tcW w:w="1152" w:type="dxa"/>
            <w:shd w:val="clear" w:color="auto" w:fill="FFFFFF"/>
          </w:tcPr>
          <w:p w:rsidR="00450F04" w:rsidRDefault="00450F04">
            <w:pPr>
              <w:rPr>
                <w:sz w:val="10"/>
                <w:szCs w:val="10"/>
              </w:rPr>
            </w:pPr>
          </w:p>
        </w:tc>
        <w:tc>
          <w:tcPr>
            <w:tcW w:w="7133" w:type="dxa"/>
            <w:shd w:val="clear" w:color="auto" w:fill="FFFFFF"/>
            <w:vAlign w:val="bottom"/>
          </w:tcPr>
          <w:p w:rsidR="00450F04" w:rsidRDefault="00314692">
            <w:pPr>
              <w:pStyle w:val="Jin0"/>
              <w:shd w:val="clear" w:color="auto" w:fill="auto"/>
              <w:ind w:firstLine="260"/>
              <w:rPr>
                <w:sz w:val="13"/>
                <w:szCs w:val="13"/>
              </w:rPr>
            </w:pPr>
            <w:r>
              <w:rPr>
                <w:sz w:val="13"/>
                <w:szCs w:val="13"/>
              </w:rPr>
              <w:t>(3,4+2+2+3+2,5+3+1,1)*3,2*2*1,15</w:t>
            </w:r>
          </w:p>
        </w:tc>
        <w:tc>
          <w:tcPr>
            <w:tcW w:w="552" w:type="dxa"/>
            <w:shd w:val="clear" w:color="auto" w:fill="FFFFFF"/>
          </w:tcPr>
          <w:p w:rsidR="00450F04" w:rsidRDefault="00450F04">
            <w:pPr>
              <w:rPr>
                <w:sz w:val="10"/>
                <w:szCs w:val="10"/>
              </w:rPr>
            </w:pPr>
          </w:p>
        </w:tc>
        <w:tc>
          <w:tcPr>
            <w:tcW w:w="494" w:type="dxa"/>
            <w:shd w:val="clear" w:color="auto" w:fill="FFFFFF"/>
          </w:tcPr>
          <w:p w:rsidR="00450F04" w:rsidRDefault="00450F04">
            <w:pPr>
              <w:rPr>
                <w:sz w:val="10"/>
                <w:szCs w:val="10"/>
              </w:rPr>
            </w:pPr>
          </w:p>
        </w:tc>
        <w:tc>
          <w:tcPr>
            <w:tcW w:w="912" w:type="dxa"/>
            <w:shd w:val="clear" w:color="auto" w:fill="FFFFFF"/>
            <w:vAlign w:val="bottom"/>
          </w:tcPr>
          <w:p w:rsidR="00450F04" w:rsidRDefault="00314692">
            <w:pPr>
              <w:pStyle w:val="Jin0"/>
              <w:shd w:val="clear" w:color="auto" w:fill="auto"/>
              <w:jc w:val="right"/>
              <w:rPr>
                <w:sz w:val="13"/>
                <w:szCs w:val="13"/>
              </w:rPr>
            </w:pPr>
            <w:r>
              <w:rPr>
                <w:sz w:val="13"/>
                <w:szCs w:val="13"/>
              </w:rPr>
              <w:t>125,120</w:t>
            </w:r>
          </w:p>
        </w:tc>
        <w:tc>
          <w:tcPr>
            <w:tcW w:w="1013" w:type="dxa"/>
            <w:shd w:val="clear" w:color="auto" w:fill="FFFFFF"/>
          </w:tcPr>
          <w:p w:rsidR="00450F04" w:rsidRDefault="00450F04">
            <w:pPr>
              <w:rPr>
                <w:sz w:val="10"/>
                <w:szCs w:val="10"/>
              </w:rPr>
            </w:pPr>
          </w:p>
        </w:tc>
        <w:tc>
          <w:tcPr>
            <w:tcW w:w="1886" w:type="dxa"/>
            <w:shd w:val="clear" w:color="auto" w:fill="FFFFFF"/>
          </w:tcPr>
          <w:p w:rsidR="00450F04" w:rsidRDefault="00450F04">
            <w:pPr>
              <w:rPr>
                <w:sz w:val="10"/>
                <w:szCs w:val="10"/>
              </w:rPr>
            </w:pPr>
          </w:p>
        </w:tc>
        <w:tc>
          <w:tcPr>
            <w:tcW w:w="1282" w:type="dxa"/>
            <w:shd w:val="clear" w:color="auto" w:fill="FFFFFF"/>
          </w:tcPr>
          <w:p w:rsidR="00450F04" w:rsidRDefault="00450F04">
            <w:pPr>
              <w:rPr>
                <w:sz w:val="10"/>
                <w:szCs w:val="10"/>
              </w:rPr>
            </w:pPr>
          </w:p>
        </w:tc>
      </w:tr>
      <w:tr w:rsidR="00450F04">
        <w:trPr>
          <w:trHeight w:hRule="exact" w:val="230"/>
          <w:jc w:val="center"/>
        </w:trPr>
        <w:tc>
          <w:tcPr>
            <w:tcW w:w="360" w:type="dxa"/>
            <w:shd w:val="clear" w:color="auto" w:fill="FFFFFF"/>
          </w:tcPr>
          <w:p w:rsidR="00450F04" w:rsidRDefault="00450F04">
            <w:pPr>
              <w:rPr>
                <w:sz w:val="10"/>
                <w:szCs w:val="10"/>
              </w:rPr>
            </w:pPr>
          </w:p>
        </w:tc>
        <w:tc>
          <w:tcPr>
            <w:tcW w:w="302" w:type="dxa"/>
            <w:shd w:val="clear" w:color="auto" w:fill="FFFFFF"/>
          </w:tcPr>
          <w:p w:rsidR="00450F04" w:rsidRDefault="00314692">
            <w:pPr>
              <w:pStyle w:val="Jin0"/>
              <w:shd w:val="clear" w:color="auto" w:fill="auto"/>
              <w:jc w:val="both"/>
              <w:rPr>
                <w:sz w:val="13"/>
                <w:szCs w:val="13"/>
              </w:rPr>
            </w:pPr>
            <w:r>
              <w:rPr>
                <w:sz w:val="13"/>
                <w:szCs w:val="13"/>
              </w:rPr>
              <w:t>w</w:t>
            </w:r>
          </w:p>
        </w:tc>
        <w:tc>
          <w:tcPr>
            <w:tcW w:w="1152" w:type="dxa"/>
            <w:shd w:val="clear" w:color="auto" w:fill="FFFFFF"/>
          </w:tcPr>
          <w:p w:rsidR="00450F04" w:rsidRDefault="00450F04">
            <w:pPr>
              <w:rPr>
                <w:sz w:val="10"/>
                <w:szCs w:val="10"/>
              </w:rPr>
            </w:pPr>
          </w:p>
        </w:tc>
        <w:tc>
          <w:tcPr>
            <w:tcW w:w="7133" w:type="dxa"/>
            <w:shd w:val="clear" w:color="auto" w:fill="FFFFFF"/>
          </w:tcPr>
          <w:p w:rsidR="00450F04" w:rsidRDefault="00314692">
            <w:pPr>
              <w:pStyle w:val="Jin0"/>
              <w:shd w:val="clear" w:color="auto" w:fill="auto"/>
              <w:ind w:firstLine="260"/>
              <w:rPr>
                <w:sz w:val="13"/>
                <w:szCs w:val="13"/>
              </w:rPr>
            </w:pPr>
            <w:r>
              <w:rPr>
                <w:sz w:val="13"/>
                <w:szCs w:val="13"/>
              </w:rPr>
              <w:t>216,384*1,02 Přepočtené koeficientem množství</w:t>
            </w:r>
          </w:p>
        </w:tc>
        <w:tc>
          <w:tcPr>
            <w:tcW w:w="552" w:type="dxa"/>
            <w:shd w:val="clear" w:color="auto" w:fill="FFFFFF"/>
          </w:tcPr>
          <w:p w:rsidR="00450F04" w:rsidRDefault="00450F04">
            <w:pPr>
              <w:rPr>
                <w:sz w:val="10"/>
                <w:szCs w:val="10"/>
              </w:rPr>
            </w:pPr>
          </w:p>
        </w:tc>
        <w:tc>
          <w:tcPr>
            <w:tcW w:w="494" w:type="dxa"/>
            <w:shd w:val="clear" w:color="auto" w:fill="FFFFFF"/>
          </w:tcPr>
          <w:p w:rsidR="00450F04" w:rsidRDefault="00450F04">
            <w:pPr>
              <w:rPr>
                <w:sz w:val="10"/>
                <w:szCs w:val="10"/>
              </w:rPr>
            </w:pPr>
          </w:p>
        </w:tc>
        <w:tc>
          <w:tcPr>
            <w:tcW w:w="912" w:type="dxa"/>
            <w:shd w:val="clear" w:color="auto" w:fill="FFFFFF"/>
          </w:tcPr>
          <w:p w:rsidR="00450F04" w:rsidRDefault="00314692">
            <w:pPr>
              <w:pStyle w:val="Jin0"/>
              <w:shd w:val="clear" w:color="auto" w:fill="auto"/>
              <w:jc w:val="right"/>
              <w:rPr>
                <w:sz w:val="13"/>
                <w:szCs w:val="13"/>
              </w:rPr>
            </w:pPr>
            <w:r>
              <w:rPr>
                <w:sz w:val="13"/>
                <w:szCs w:val="13"/>
              </w:rPr>
              <w:t>220,712</w:t>
            </w:r>
          </w:p>
        </w:tc>
        <w:tc>
          <w:tcPr>
            <w:tcW w:w="1013" w:type="dxa"/>
            <w:shd w:val="clear" w:color="auto" w:fill="FFFFFF"/>
          </w:tcPr>
          <w:p w:rsidR="00450F04" w:rsidRDefault="00450F04">
            <w:pPr>
              <w:rPr>
                <w:sz w:val="10"/>
                <w:szCs w:val="10"/>
              </w:rPr>
            </w:pPr>
          </w:p>
        </w:tc>
        <w:tc>
          <w:tcPr>
            <w:tcW w:w="1886" w:type="dxa"/>
            <w:shd w:val="clear" w:color="auto" w:fill="FFFFFF"/>
          </w:tcPr>
          <w:p w:rsidR="00450F04" w:rsidRDefault="00450F04">
            <w:pPr>
              <w:rPr>
                <w:sz w:val="10"/>
                <w:szCs w:val="10"/>
              </w:rPr>
            </w:pPr>
          </w:p>
        </w:tc>
        <w:tc>
          <w:tcPr>
            <w:tcW w:w="1282" w:type="dxa"/>
            <w:shd w:val="clear" w:color="auto" w:fill="FFFFFF"/>
          </w:tcPr>
          <w:p w:rsidR="00450F04" w:rsidRDefault="00450F04">
            <w:pPr>
              <w:rPr>
                <w:sz w:val="10"/>
                <w:szCs w:val="10"/>
              </w:rPr>
            </w:pPr>
          </w:p>
        </w:tc>
      </w:tr>
      <w:tr w:rsidR="00450F04">
        <w:trPr>
          <w:trHeight w:hRule="exact" w:val="226"/>
          <w:jc w:val="center"/>
        </w:trPr>
        <w:tc>
          <w:tcPr>
            <w:tcW w:w="360" w:type="dxa"/>
            <w:shd w:val="clear" w:color="auto" w:fill="FFFFFF"/>
            <w:vAlign w:val="bottom"/>
          </w:tcPr>
          <w:p w:rsidR="00450F04" w:rsidRDefault="00314692">
            <w:pPr>
              <w:pStyle w:val="Jin0"/>
              <w:shd w:val="clear" w:color="auto" w:fill="auto"/>
              <w:jc w:val="both"/>
              <w:rPr>
                <w:sz w:val="13"/>
                <w:szCs w:val="13"/>
              </w:rPr>
            </w:pPr>
            <w:r>
              <w:rPr>
                <w:sz w:val="13"/>
                <w:szCs w:val="13"/>
              </w:rPr>
              <w:t>108</w:t>
            </w:r>
          </w:p>
        </w:tc>
        <w:tc>
          <w:tcPr>
            <w:tcW w:w="302" w:type="dxa"/>
            <w:shd w:val="clear" w:color="auto" w:fill="FFFFFF"/>
          </w:tcPr>
          <w:p w:rsidR="00450F04" w:rsidRDefault="00314692">
            <w:pPr>
              <w:pStyle w:val="Jin0"/>
              <w:shd w:val="clear" w:color="auto" w:fill="auto"/>
              <w:jc w:val="both"/>
              <w:rPr>
                <w:sz w:val="13"/>
                <w:szCs w:val="13"/>
              </w:rPr>
            </w:pPr>
            <w:r>
              <w:rPr>
                <w:sz w:val="13"/>
                <w:szCs w:val="13"/>
              </w:rPr>
              <w:t>K</w:t>
            </w:r>
          </w:p>
        </w:tc>
        <w:tc>
          <w:tcPr>
            <w:tcW w:w="1152" w:type="dxa"/>
            <w:shd w:val="clear" w:color="auto" w:fill="FFFFFF"/>
          </w:tcPr>
          <w:p w:rsidR="00450F04" w:rsidRDefault="00314692">
            <w:pPr>
              <w:pStyle w:val="Jin0"/>
              <w:shd w:val="clear" w:color="auto" w:fill="auto"/>
              <w:jc w:val="both"/>
              <w:rPr>
                <w:sz w:val="13"/>
                <w:szCs w:val="13"/>
              </w:rPr>
            </w:pPr>
            <w:r>
              <w:rPr>
                <w:sz w:val="13"/>
                <w:szCs w:val="13"/>
              </w:rPr>
              <w:t>763112322</w:t>
            </w:r>
          </w:p>
        </w:tc>
        <w:tc>
          <w:tcPr>
            <w:tcW w:w="7133" w:type="dxa"/>
            <w:shd w:val="clear" w:color="auto" w:fill="FFFFFF"/>
          </w:tcPr>
          <w:p w:rsidR="00450F04" w:rsidRDefault="00314692">
            <w:pPr>
              <w:pStyle w:val="Jin0"/>
              <w:shd w:val="clear" w:color="auto" w:fill="auto"/>
              <w:ind w:firstLine="260"/>
              <w:rPr>
                <w:sz w:val="13"/>
                <w:szCs w:val="13"/>
              </w:rPr>
            </w:pPr>
            <w:r>
              <w:rPr>
                <w:sz w:val="13"/>
                <w:szCs w:val="13"/>
              </w:rPr>
              <w:t xml:space="preserve">SDK příčka </w:t>
            </w:r>
            <w:proofErr w:type="spellStart"/>
            <w:r>
              <w:rPr>
                <w:sz w:val="13"/>
                <w:szCs w:val="13"/>
              </w:rPr>
              <w:t>mezibytová</w:t>
            </w:r>
            <w:proofErr w:type="spellEnd"/>
            <w:r>
              <w:rPr>
                <w:sz w:val="13"/>
                <w:szCs w:val="13"/>
              </w:rPr>
              <w:t xml:space="preserve"> </w:t>
            </w:r>
            <w:proofErr w:type="spellStart"/>
            <w:r>
              <w:rPr>
                <w:sz w:val="13"/>
                <w:szCs w:val="13"/>
              </w:rPr>
              <w:t>tl</w:t>
            </w:r>
            <w:proofErr w:type="spellEnd"/>
            <w:r>
              <w:rPr>
                <w:sz w:val="13"/>
                <w:szCs w:val="13"/>
              </w:rPr>
              <w:t xml:space="preserve"> 155 mm zdvojený profil CW+UW 50 desky 2xDF 12,5 </w:t>
            </w:r>
            <w:proofErr w:type="spellStart"/>
            <w:r>
              <w:rPr>
                <w:sz w:val="13"/>
                <w:szCs w:val="13"/>
              </w:rPr>
              <w:t>Tl</w:t>
            </w:r>
            <w:proofErr w:type="spellEnd"/>
            <w:r>
              <w:rPr>
                <w:sz w:val="13"/>
                <w:szCs w:val="13"/>
              </w:rPr>
              <w:t xml:space="preserve"> 50+50 mm El 90 </w:t>
            </w:r>
            <w:proofErr w:type="spellStart"/>
            <w:r>
              <w:rPr>
                <w:sz w:val="13"/>
                <w:szCs w:val="13"/>
              </w:rPr>
              <w:t>Rw</w:t>
            </w:r>
            <w:proofErr w:type="spellEnd"/>
            <w:r>
              <w:rPr>
                <w:sz w:val="13"/>
                <w:szCs w:val="13"/>
              </w:rPr>
              <w:t xml:space="preserve"> 62 dB</w:t>
            </w:r>
          </w:p>
        </w:tc>
        <w:tc>
          <w:tcPr>
            <w:tcW w:w="552" w:type="dxa"/>
            <w:tcBorders>
              <w:top w:val="single" w:sz="4" w:space="0" w:color="auto"/>
            </w:tcBorders>
            <w:shd w:val="clear" w:color="auto" w:fill="FFFFFF"/>
          </w:tcPr>
          <w:p w:rsidR="00450F04" w:rsidRDefault="00314692">
            <w:pPr>
              <w:pStyle w:val="Jin0"/>
              <w:shd w:val="clear" w:color="auto" w:fill="auto"/>
              <w:rPr>
                <w:sz w:val="13"/>
                <w:szCs w:val="13"/>
              </w:rPr>
            </w:pPr>
            <w:proofErr w:type="spellStart"/>
            <w:r>
              <w:rPr>
                <w:sz w:val="13"/>
                <w:szCs w:val="13"/>
              </w:rPr>
              <w:t>zx</w:t>
            </w:r>
            <w:proofErr w:type="spellEnd"/>
          </w:p>
        </w:tc>
        <w:tc>
          <w:tcPr>
            <w:tcW w:w="494" w:type="dxa"/>
            <w:tcBorders>
              <w:top w:val="single" w:sz="4" w:space="0" w:color="auto"/>
            </w:tcBorders>
            <w:shd w:val="clear" w:color="auto" w:fill="FFFFFF"/>
          </w:tcPr>
          <w:p w:rsidR="00450F04" w:rsidRDefault="00314692">
            <w:pPr>
              <w:pStyle w:val="Jin0"/>
              <w:shd w:val="clear" w:color="auto" w:fill="auto"/>
              <w:jc w:val="both"/>
              <w:rPr>
                <w:sz w:val="13"/>
                <w:szCs w:val="13"/>
              </w:rPr>
            </w:pPr>
            <w:r>
              <w:rPr>
                <w:sz w:val="13"/>
                <w:szCs w:val="13"/>
              </w:rPr>
              <w:t>m2</w:t>
            </w:r>
          </w:p>
        </w:tc>
        <w:tc>
          <w:tcPr>
            <w:tcW w:w="912" w:type="dxa"/>
            <w:shd w:val="clear" w:color="auto" w:fill="FFFFFF"/>
          </w:tcPr>
          <w:p w:rsidR="00450F04" w:rsidRDefault="00314692">
            <w:pPr>
              <w:pStyle w:val="Jin0"/>
              <w:shd w:val="clear" w:color="auto" w:fill="auto"/>
              <w:jc w:val="right"/>
              <w:rPr>
                <w:sz w:val="13"/>
                <w:szCs w:val="13"/>
              </w:rPr>
            </w:pPr>
            <w:r>
              <w:rPr>
                <w:sz w:val="13"/>
                <w:szCs w:val="13"/>
              </w:rPr>
              <w:t>108,192</w:t>
            </w:r>
          </w:p>
        </w:tc>
        <w:tc>
          <w:tcPr>
            <w:tcW w:w="1013" w:type="dxa"/>
            <w:shd w:val="clear" w:color="auto" w:fill="FFFFFF"/>
            <w:vAlign w:val="bottom"/>
          </w:tcPr>
          <w:p w:rsidR="00450F04" w:rsidRDefault="00314692">
            <w:pPr>
              <w:pStyle w:val="Jin0"/>
              <w:shd w:val="clear" w:color="auto" w:fill="auto"/>
              <w:jc w:val="right"/>
              <w:rPr>
                <w:sz w:val="13"/>
                <w:szCs w:val="13"/>
              </w:rPr>
            </w:pPr>
            <w:r>
              <w:rPr>
                <w:sz w:val="13"/>
                <w:szCs w:val="13"/>
              </w:rPr>
              <w:t>1 028,00</w:t>
            </w:r>
          </w:p>
        </w:tc>
        <w:tc>
          <w:tcPr>
            <w:tcW w:w="3168" w:type="dxa"/>
            <w:gridSpan w:val="2"/>
            <w:shd w:val="clear" w:color="auto" w:fill="FFFFFF"/>
          </w:tcPr>
          <w:p w:rsidR="00450F04" w:rsidRDefault="00314692">
            <w:pPr>
              <w:pStyle w:val="Jin0"/>
              <w:shd w:val="clear" w:color="auto" w:fill="auto"/>
              <w:ind w:right="280"/>
              <w:jc w:val="right"/>
              <w:rPr>
                <w:sz w:val="13"/>
                <w:szCs w:val="13"/>
              </w:rPr>
            </w:pPr>
            <w:r>
              <w:rPr>
                <w:sz w:val="13"/>
                <w:szCs w:val="13"/>
              </w:rPr>
              <w:t>111 221,38 CS ÚRS 2014 01</w:t>
            </w:r>
          </w:p>
        </w:tc>
      </w:tr>
      <w:tr w:rsidR="00450F04">
        <w:trPr>
          <w:trHeight w:hRule="exact" w:val="216"/>
          <w:jc w:val="center"/>
        </w:trPr>
        <w:tc>
          <w:tcPr>
            <w:tcW w:w="360" w:type="dxa"/>
            <w:shd w:val="clear" w:color="auto" w:fill="FFFFFF"/>
          </w:tcPr>
          <w:p w:rsidR="00450F04" w:rsidRDefault="00450F04">
            <w:pPr>
              <w:rPr>
                <w:sz w:val="10"/>
                <w:szCs w:val="10"/>
              </w:rPr>
            </w:pPr>
          </w:p>
        </w:tc>
        <w:tc>
          <w:tcPr>
            <w:tcW w:w="302" w:type="dxa"/>
            <w:shd w:val="clear" w:color="auto" w:fill="FFFFFF"/>
          </w:tcPr>
          <w:p w:rsidR="00450F04" w:rsidRDefault="00314692">
            <w:pPr>
              <w:pStyle w:val="Jin0"/>
              <w:shd w:val="clear" w:color="auto" w:fill="auto"/>
              <w:jc w:val="both"/>
              <w:rPr>
                <w:sz w:val="13"/>
                <w:szCs w:val="13"/>
              </w:rPr>
            </w:pPr>
            <w:r>
              <w:rPr>
                <w:sz w:val="13"/>
                <w:szCs w:val="13"/>
              </w:rPr>
              <w:t>w</w:t>
            </w:r>
          </w:p>
        </w:tc>
        <w:tc>
          <w:tcPr>
            <w:tcW w:w="1152" w:type="dxa"/>
            <w:shd w:val="clear" w:color="auto" w:fill="FFFFFF"/>
          </w:tcPr>
          <w:p w:rsidR="00450F04" w:rsidRDefault="00450F04">
            <w:pPr>
              <w:rPr>
                <w:sz w:val="10"/>
                <w:szCs w:val="10"/>
              </w:rPr>
            </w:pPr>
          </w:p>
        </w:tc>
        <w:tc>
          <w:tcPr>
            <w:tcW w:w="7133" w:type="dxa"/>
            <w:shd w:val="clear" w:color="auto" w:fill="FFFFFF"/>
          </w:tcPr>
          <w:p w:rsidR="00450F04" w:rsidRDefault="00314692">
            <w:pPr>
              <w:pStyle w:val="Jin0"/>
              <w:shd w:val="clear" w:color="auto" w:fill="auto"/>
              <w:ind w:firstLine="260"/>
              <w:rPr>
                <w:sz w:val="13"/>
                <w:szCs w:val="13"/>
              </w:rPr>
            </w:pPr>
            <w:r>
              <w:rPr>
                <w:sz w:val="13"/>
                <w:szCs w:val="13"/>
              </w:rPr>
              <w:t>((5,3+2,9+2+2,2)*3,2)*1,15</w:t>
            </w:r>
          </w:p>
        </w:tc>
        <w:tc>
          <w:tcPr>
            <w:tcW w:w="552" w:type="dxa"/>
            <w:shd w:val="clear" w:color="auto" w:fill="FFFFFF"/>
          </w:tcPr>
          <w:p w:rsidR="00450F04" w:rsidRDefault="00450F04">
            <w:pPr>
              <w:rPr>
                <w:sz w:val="10"/>
                <w:szCs w:val="10"/>
              </w:rPr>
            </w:pPr>
          </w:p>
        </w:tc>
        <w:tc>
          <w:tcPr>
            <w:tcW w:w="494" w:type="dxa"/>
            <w:shd w:val="clear" w:color="auto" w:fill="FFFFFF"/>
          </w:tcPr>
          <w:p w:rsidR="00450F04" w:rsidRDefault="00450F04">
            <w:pPr>
              <w:rPr>
                <w:sz w:val="10"/>
                <w:szCs w:val="10"/>
              </w:rPr>
            </w:pPr>
          </w:p>
        </w:tc>
        <w:tc>
          <w:tcPr>
            <w:tcW w:w="912" w:type="dxa"/>
            <w:shd w:val="clear" w:color="auto" w:fill="FFFFFF"/>
          </w:tcPr>
          <w:p w:rsidR="00450F04" w:rsidRDefault="00314692">
            <w:pPr>
              <w:pStyle w:val="Jin0"/>
              <w:shd w:val="clear" w:color="auto" w:fill="auto"/>
              <w:ind w:firstLine="420"/>
              <w:jc w:val="both"/>
              <w:rPr>
                <w:sz w:val="13"/>
                <w:szCs w:val="13"/>
              </w:rPr>
            </w:pPr>
            <w:r>
              <w:rPr>
                <w:sz w:val="13"/>
                <w:szCs w:val="13"/>
              </w:rPr>
              <w:t>45,632</w:t>
            </w:r>
          </w:p>
        </w:tc>
        <w:tc>
          <w:tcPr>
            <w:tcW w:w="1013" w:type="dxa"/>
            <w:shd w:val="clear" w:color="auto" w:fill="FFFFFF"/>
          </w:tcPr>
          <w:p w:rsidR="00450F04" w:rsidRDefault="00450F04">
            <w:pPr>
              <w:rPr>
                <w:sz w:val="10"/>
                <w:szCs w:val="10"/>
              </w:rPr>
            </w:pPr>
          </w:p>
        </w:tc>
        <w:tc>
          <w:tcPr>
            <w:tcW w:w="1886" w:type="dxa"/>
            <w:shd w:val="clear" w:color="auto" w:fill="FFFFFF"/>
          </w:tcPr>
          <w:p w:rsidR="00450F04" w:rsidRDefault="00450F04">
            <w:pPr>
              <w:rPr>
                <w:sz w:val="10"/>
                <w:szCs w:val="10"/>
              </w:rPr>
            </w:pPr>
          </w:p>
        </w:tc>
        <w:tc>
          <w:tcPr>
            <w:tcW w:w="1282" w:type="dxa"/>
            <w:shd w:val="clear" w:color="auto" w:fill="FFFFFF"/>
          </w:tcPr>
          <w:p w:rsidR="00450F04" w:rsidRDefault="00450F04">
            <w:pPr>
              <w:rPr>
                <w:sz w:val="10"/>
                <w:szCs w:val="10"/>
              </w:rPr>
            </w:pPr>
          </w:p>
        </w:tc>
      </w:tr>
      <w:tr w:rsidR="00450F04">
        <w:trPr>
          <w:trHeight w:hRule="exact" w:val="226"/>
          <w:jc w:val="center"/>
        </w:trPr>
        <w:tc>
          <w:tcPr>
            <w:tcW w:w="360" w:type="dxa"/>
            <w:shd w:val="clear" w:color="auto" w:fill="FFFFFF"/>
          </w:tcPr>
          <w:p w:rsidR="00450F04" w:rsidRDefault="00450F04">
            <w:pPr>
              <w:rPr>
                <w:sz w:val="10"/>
                <w:szCs w:val="10"/>
              </w:rPr>
            </w:pPr>
          </w:p>
        </w:tc>
        <w:tc>
          <w:tcPr>
            <w:tcW w:w="302" w:type="dxa"/>
            <w:shd w:val="clear" w:color="auto" w:fill="FFFFFF"/>
          </w:tcPr>
          <w:p w:rsidR="00450F04" w:rsidRDefault="00314692">
            <w:pPr>
              <w:pStyle w:val="Jin0"/>
              <w:shd w:val="clear" w:color="auto" w:fill="auto"/>
              <w:jc w:val="both"/>
              <w:rPr>
                <w:sz w:val="13"/>
                <w:szCs w:val="13"/>
              </w:rPr>
            </w:pPr>
            <w:r>
              <w:rPr>
                <w:sz w:val="13"/>
                <w:szCs w:val="13"/>
              </w:rPr>
              <w:t>w</w:t>
            </w:r>
          </w:p>
        </w:tc>
        <w:tc>
          <w:tcPr>
            <w:tcW w:w="1152" w:type="dxa"/>
            <w:shd w:val="clear" w:color="auto" w:fill="FFFFFF"/>
          </w:tcPr>
          <w:p w:rsidR="00450F04" w:rsidRDefault="00450F04">
            <w:pPr>
              <w:rPr>
                <w:sz w:val="10"/>
                <w:szCs w:val="10"/>
              </w:rPr>
            </w:pPr>
          </w:p>
        </w:tc>
        <w:tc>
          <w:tcPr>
            <w:tcW w:w="7133" w:type="dxa"/>
            <w:shd w:val="clear" w:color="auto" w:fill="FFFFFF"/>
          </w:tcPr>
          <w:p w:rsidR="00450F04" w:rsidRDefault="00314692">
            <w:pPr>
              <w:pStyle w:val="Jin0"/>
              <w:shd w:val="clear" w:color="auto" w:fill="auto"/>
              <w:ind w:firstLine="260"/>
              <w:rPr>
                <w:sz w:val="13"/>
                <w:szCs w:val="13"/>
              </w:rPr>
            </w:pPr>
            <w:r>
              <w:rPr>
                <w:sz w:val="13"/>
                <w:szCs w:val="13"/>
              </w:rPr>
              <w:t>((3,4+2+2+3+2,5+3+1,1)*3,2)*1,15</w:t>
            </w:r>
          </w:p>
        </w:tc>
        <w:tc>
          <w:tcPr>
            <w:tcW w:w="552" w:type="dxa"/>
            <w:shd w:val="clear" w:color="auto" w:fill="FFFFFF"/>
          </w:tcPr>
          <w:p w:rsidR="00450F04" w:rsidRDefault="00450F04">
            <w:pPr>
              <w:rPr>
                <w:sz w:val="10"/>
                <w:szCs w:val="10"/>
              </w:rPr>
            </w:pPr>
          </w:p>
        </w:tc>
        <w:tc>
          <w:tcPr>
            <w:tcW w:w="494" w:type="dxa"/>
            <w:shd w:val="clear" w:color="auto" w:fill="FFFFFF"/>
          </w:tcPr>
          <w:p w:rsidR="00450F04" w:rsidRDefault="00450F04">
            <w:pPr>
              <w:rPr>
                <w:sz w:val="10"/>
                <w:szCs w:val="10"/>
              </w:rPr>
            </w:pPr>
          </w:p>
        </w:tc>
        <w:tc>
          <w:tcPr>
            <w:tcW w:w="912" w:type="dxa"/>
            <w:shd w:val="clear" w:color="auto" w:fill="FFFFFF"/>
          </w:tcPr>
          <w:p w:rsidR="00450F04" w:rsidRDefault="00314692">
            <w:pPr>
              <w:pStyle w:val="Jin0"/>
              <w:shd w:val="clear" w:color="auto" w:fill="auto"/>
              <w:ind w:firstLine="420"/>
              <w:jc w:val="both"/>
              <w:rPr>
                <w:sz w:val="13"/>
                <w:szCs w:val="13"/>
              </w:rPr>
            </w:pPr>
            <w:r>
              <w:rPr>
                <w:sz w:val="13"/>
                <w:szCs w:val="13"/>
              </w:rPr>
              <w:t>62,560</w:t>
            </w:r>
          </w:p>
        </w:tc>
        <w:tc>
          <w:tcPr>
            <w:tcW w:w="1013" w:type="dxa"/>
            <w:shd w:val="clear" w:color="auto" w:fill="FFFFFF"/>
          </w:tcPr>
          <w:p w:rsidR="00450F04" w:rsidRDefault="00450F04">
            <w:pPr>
              <w:rPr>
                <w:sz w:val="10"/>
                <w:szCs w:val="10"/>
              </w:rPr>
            </w:pPr>
          </w:p>
        </w:tc>
        <w:tc>
          <w:tcPr>
            <w:tcW w:w="1886" w:type="dxa"/>
            <w:shd w:val="clear" w:color="auto" w:fill="FFFFFF"/>
          </w:tcPr>
          <w:p w:rsidR="00450F04" w:rsidRDefault="00450F04">
            <w:pPr>
              <w:rPr>
                <w:sz w:val="10"/>
                <w:szCs w:val="10"/>
              </w:rPr>
            </w:pPr>
          </w:p>
        </w:tc>
        <w:tc>
          <w:tcPr>
            <w:tcW w:w="1282" w:type="dxa"/>
            <w:shd w:val="clear" w:color="auto" w:fill="FFFFFF"/>
          </w:tcPr>
          <w:p w:rsidR="00450F04" w:rsidRDefault="00450F04">
            <w:pPr>
              <w:rPr>
                <w:sz w:val="10"/>
                <w:szCs w:val="10"/>
              </w:rPr>
            </w:pPr>
          </w:p>
        </w:tc>
      </w:tr>
      <w:tr w:rsidR="00450F04">
        <w:trPr>
          <w:trHeight w:hRule="exact" w:val="226"/>
          <w:jc w:val="center"/>
        </w:trPr>
        <w:tc>
          <w:tcPr>
            <w:tcW w:w="360" w:type="dxa"/>
            <w:shd w:val="clear" w:color="auto" w:fill="FFFFFF"/>
            <w:vAlign w:val="bottom"/>
          </w:tcPr>
          <w:p w:rsidR="00450F04" w:rsidRDefault="00314692">
            <w:pPr>
              <w:pStyle w:val="Jin0"/>
              <w:shd w:val="clear" w:color="auto" w:fill="auto"/>
              <w:jc w:val="both"/>
              <w:rPr>
                <w:sz w:val="13"/>
                <w:szCs w:val="13"/>
              </w:rPr>
            </w:pPr>
            <w:r>
              <w:rPr>
                <w:i/>
                <w:iCs/>
                <w:sz w:val="13"/>
                <w:szCs w:val="13"/>
              </w:rPr>
              <w:t>109</w:t>
            </w:r>
          </w:p>
        </w:tc>
        <w:tc>
          <w:tcPr>
            <w:tcW w:w="302" w:type="dxa"/>
            <w:shd w:val="clear" w:color="auto" w:fill="FFFFFF"/>
          </w:tcPr>
          <w:p w:rsidR="00450F04" w:rsidRDefault="00450F04">
            <w:pPr>
              <w:rPr>
                <w:sz w:val="10"/>
                <w:szCs w:val="10"/>
              </w:rPr>
            </w:pPr>
          </w:p>
        </w:tc>
        <w:tc>
          <w:tcPr>
            <w:tcW w:w="1152" w:type="dxa"/>
            <w:shd w:val="clear" w:color="auto" w:fill="FFFFFF"/>
            <w:vAlign w:val="bottom"/>
          </w:tcPr>
          <w:p w:rsidR="00450F04" w:rsidRDefault="00314692">
            <w:pPr>
              <w:pStyle w:val="Jin0"/>
              <w:shd w:val="clear" w:color="auto" w:fill="auto"/>
              <w:jc w:val="both"/>
              <w:rPr>
                <w:sz w:val="13"/>
                <w:szCs w:val="13"/>
              </w:rPr>
            </w:pPr>
            <w:r>
              <w:rPr>
                <w:sz w:val="13"/>
                <w:szCs w:val="13"/>
              </w:rPr>
              <w:t>595912640</w:t>
            </w:r>
          </w:p>
        </w:tc>
        <w:tc>
          <w:tcPr>
            <w:tcW w:w="7133" w:type="dxa"/>
            <w:shd w:val="clear" w:color="auto" w:fill="FFFFFF"/>
            <w:vAlign w:val="bottom"/>
          </w:tcPr>
          <w:p w:rsidR="00450F04" w:rsidRDefault="00314692">
            <w:pPr>
              <w:pStyle w:val="Jin0"/>
              <w:shd w:val="clear" w:color="auto" w:fill="auto"/>
              <w:ind w:firstLine="260"/>
              <w:rPr>
                <w:sz w:val="13"/>
                <w:szCs w:val="13"/>
              </w:rPr>
            </w:pPr>
            <w:r>
              <w:rPr>
                <w:sz w:val="13"/>
                <w:szCs w:val="13"/>
              </w:rPr>
              <w:t xml:space="preserve">deska </w:t>
            </w:r>
            <w:r>
              <w:rPr>
                <w:i/>
                <w:iCs/>
                <w:sz w:val="13"/>
                <w:szCs w:val="13"/>
              </w:rPr>
              <w:t>protipožární sádrokartonová RIGIPS RFI (DFH2)</w:t>
            </w:r>
            <w:r>
              <w:rPr>
                <w:sz w:val="13"/>
                <w:szCs w:val="13"/>
              </w:rPr>
              <w:t xml:space="preserve"> 12,5 1250 </w:t>
            </w:r>
            <w:r>
              <w:rPr>
                <w:i/>
                <w:iCs/>
                <w:sz w:val="13"/>
                <w:szCs w:val="13"/>
              </w:rPr>
              <w:t>x 12,5 x 2000 mm</w:t>
            </w:r>
          </w:p>
        </w:tc>
        <w:tc>
          <w:tcPr>
            <w:tcW w:w="552" w:type="dxa"/>
            <w:shd w:val="clear" w:color="auto" w:fill="FFFFFF"/>
          </w:tcPr>
          <w:p w:rsidR="00450F04" w:rsidRDefault="00450F04">
            <w:pPr>
              <w:rPr>
                <w:sz w:val="10"/>
                <w:szCs w:val="10"/>
              </w:rPr>
            </w:pPr>
          </w:p>
        </w:tc>
        <w:tc>
          <w:tcPr>
            <w:tcW w:w="494" w:type="dxa"/>
            <w:shd w:val="clear" w:color="auto" w:fill="FFFFFF"/>
            <w:vAlign w:val="bottom"/>
          </w:tcPr>
          <w:p w:rsidR="00450F04" w:rsidRDefault="00314692">
            <w:pPr>
              <w:pStyle w:val="Jin0"/>
              <w:shd w:val="clear" w:color="auto" w:fill="auto"/>
              <w:jc w:val="both"/>
              <w:rPr>
                <w:sz w:val="13"/>
                <w:szCs w:val="13"/>
              </w:rPr>
            </w:pPr>
            <w:r>
              <w:rPr>
                <w:sz w:val="13"/>
                <w:szCs w:val="13"/>
              </w:rPr>
              <w:t>m2</w:t>
            </w:r>
          </w:p>
        </w:tc>
        <w:tc>
          <w:tcPr>
            <w:tcW w:w="912" w:type="dxa"/>
            <w:shd w:val="clear" w:color="auto" w:fill="FFFFFF"/>
            <w:vAlign w:val="bottom"/>
          </w:tcPr>
          <w:p w:rsidR="00450F04" w:rsidRDefault="00314692">
            <w:pPr>
              <w:pStyle w:val="Jin0"/>
              <w:shd w:val="clear" w:color="auto" w:fill="auto"/>
              <w:jc w:val="right"/>
              <w:rPr>
                <w:sz w:val="13"/>
                <w:szCs w:val="13"/>
              </w:rPr>
            </w:pPr>
            <w:r>
              <w:rPr>
                <w:sz w:val="13"/>
                <w:szCs w:val="13"/>
              </w:rPr>
              <w:t>42,463</w:t>
            </w:r>
          </w:p>
        </w:tc>
        <w:tc>
          <w:tcPr>
            <w:tcW w:w="1013" w:type="dxa"/>
            <w:shd w:val="clear" w:color="auto" w:fill="FFFFFF"/>
            <w:vAlign w:val="bottom"/>
          </w:tcPr>
          <w:p w:rsidR="00450F04" w:rsidRDefault="00314692">
            <w:pPr>
              <w:pStyle w:val="Jin0"/>
              <w:shd w:val="clear" w:color="auto" w:fill="auto"/>
              <w:jc w:val="right"/>
              <w:rPr>
                <w:sz w:val="13"/>
                <w:szCs w:val="13"/>
              </w:rPr>
            </w:pPr>
            <w:r>
              <w:rPr>
                <w:sz w:val="13"/>
                <w:szCs w:val="13"/>
              </w:rPr>
              <w:t>107,00</w:t>
            </w:r>
          </w:p>
        </w:tc>
        <w:tc>
          <w:tcPr>
            <w:tcW w:w="1886" w:type="dxa"/>
            <w:shd w:val="clear" w:color="auto" w:fill="FFFFFF"/>
            <w:vAlign w:val="bottom"/>
          </w:tcPr>
          <w:p w:rsidR="00450F04" w:rsidRDefault="00314692">
            <w:pPr>
              <w:pStyle w:val="Jin0"/>
              <w:shd w:val="clear" w:color="auto" w:fill="auto"/>
              <w:jc w:val="right"/>
              <w:rPr>
                <w:sz w:val="13"/>
                <w:szCs w:val="13"/>
              </w:rPr>
            </w:pPr>
            <w:r>
              <w:rPr>
                <w:sz w:val="13"/>
                <w:szCs w:val="13"/>
              </w:rPr>
              <w:t>4 543,54</w:t>
            </w:r>
          </w:p>
        </w:tc>
        <w:tc>
          <w:tcPr>
            <w:tcW w:w="1282" w:type="dxa"/>
            <w:shd w:val="clear" w:color="auto" w:fill="FFFFFF"/>
            <w:vAlign w:val="bottom"/>
          </w:tcPr>
          <w:p w:rsidR="00450F04" w:rsidRDefault="00314692">
            <w:pPr>
              <w:pStyle w:val="Jin0"/>
              <w:shd w:val="clear" w:color="auto" w:fill="auto"/>
              <w:rPr>
                <w:sz w:val="13"/>
                <w:szCs w:val="13"/>
              </w:rPr>
            </w:pPr>
            <w:r>
              <w:rPr>
                <w:i/>
                <w:iCs/>
                <w:sz w:val="13"/>
                <w:szCs w:val="13"/>
              </w:rPr>
              <w:t>CS ÚRS 2014 01</w:t>
            </w:r>
          </w:p>
        </w:tc>
      </w:tr>
      <w:tr w:rsidR="00450F04">
        <w:trPr>
          <w:trHeight w:hRule="exact" w:val="211"/>
          <w:jc w:val="center"/>
        </w:trPr>
        <w:tc>
          <w:tcPr>
            <w:tcW w:w="360" w:type="dxa"/>
            <w:shd w:val="clear" w:color="auto" w:fill="FFFFFF"/>
          </w:tcPr>
          <w:p w:rsidR="00450F04" w:rsidRDefault="00450F04">
            <w:pPr>
              <w:rPr>
                <w:sz w:val="10"/>
                <w:szCs w:val="10"/>
              </w:rPr>
            </w:pPr>
          </w:p>
        </w:tc>
        <w:tc>
          <w:tcPr>
            <w:tcW w:w="302" w:type="dxa"/>
            <w:shd w:val="clear" w:color="auto" w:fill="FFFFFF"/>
          </w:tcPr>
          <w:p w:rsidR="00450F04" w:rsidRDefault="00314692">
            <w:pPr>
              <w:pStyle w:val="Jin0"/>
              <w:shd w:val="clear" w:color="auto" w:fill="auto"/>
              <w:jc w:val="both"/>
              <w:rPr>
                <w:sz w:val="13"/>
                <w:szCs w:val="13"/>
              </w:rPr>
            </w:pPr>
            <w:r>
              <w:rPr>
                <w:sz w:val="13"/>
                <w:szCs w:val="13"/>
              </w:rPr>
              <w:t>w</w:t>
            </w:r>
          </w:p>
        </w:tc>
        <w:tc>
          <w:tcPr>
            <w:tcW w:w="1152" w:type="dxa"/>
            <w:shd w:val="clear" w:color="auto" w:fill="FFFFFF"/>
          </w:tcPr>
          <w:p w:rsidR="00450F04" w:rsidRDefault="00450F04">
            <w:pPr>
              <w:rPr>
                <w:sz w:val="10"/>
                <w:szCs w:val="10"/>
              </w:rPr>
            </w:pPr>
          </w:p>
        </w:tc>
        <w:tc>
          <w:tcPr>
            <w:tcW w:w="7133" w:type="dxa"/>
            <w:shd w:val="clear" w:color="auto" w:fill="FFFFFF"/>
          </w:tcPr>
          <w:p w:rsidR="00450F04" w:rsidRDefault="00314692">
            <w:pPr>
              <w:pStyle w:val="Jin0"/>
              <w:shd w:val="clear" w:color="auto" w:fill="auto"/>
              <w:ind w:firstLine="260"/>
              <w:rPr>
                <w:sz w:val="13"/>
                <w:szCs w:val="13"/>
              </w:rPr>
            </w:pPr>
            <w:r>
              <w:rPr>
                <w:sz w:val="13"/>
                <w:szCs w:val="13"/>
              </w:rPr>
              <w:t>«2,1+2+1,9+1,9+2,1 )*3,2+4,2)*1,15</w:t>
            </w:r>
          </w:p>
        </w:tc>
        <w:tc>
          <w:tcPr>
            <w:tcW w:w="552" w:type="dxa"/>
            <w:shd w:val="clear" w:color="auto" w:fill="FFFFFF"/>
          </w:tcPr>
          <w:p w:rsidR="00450F04" w:rsidRDefault="00450F04">
            <w:pPr>
              <w:rPr>
                <w:sz w:val="10"/>
                <w:szCs w:val="10"/>
              </w:rPr>
            </w:pPr>
          </w:p>
        </w:tc>
        <w:tc>
          <w:tcPr>
            <w:tcW w:w="494" w:type="dxa"/>
            <w:shd w:val="clear" w:color="auto" w:fill="FFFFFF"/>
          </w:tcPr>
          <w:p w:rsidR="00450F04" w:rsidRDefault="00450F04">
            <w:pPr>
              <w:rPr>
                <w:sz w:val="10"/>
                <w:szCs w:val="10"/>
              </w:rPr>
            </w:pPr>
          </w:p>
        </w:tc>
        <w:tc>
          <w:tcPr>
            <w:tcW w:w="912" w:type="dxa"/>
            <w:shd w:val="clear" w:color="auto" w:fill="FFFFFF"/>
          </w:tcPr>
          <w:p w:rsidR="00450F04" w:rsidRDefault="00314692">
            <w:pPr>
              <w:pStyle w:val="Jin0"/>
              <w:shd w:val="clear" w:color="auto" w:fill="auto"/>
              <w:ind w:firstLine="420"/>
              <w:jc w:val="both"/>
              <w:rPr>
                <w:sz w:val="13"/>
                <w:szCs w:val="13"/>
              </w:rPr>
            </w:pPr>
            <w:r>
              <w:rPr>
                <w:sz w:val="13"/>
                <w:szCs w:val="13"/>
              </w:rPr>
              <w:t>41,630</w:t>
            </w:r>
          </w:p>
        </w:tc>
        <w:tc>
          <w:tcPr>
            <w:tcW w:w="1013" w:type="dxa"/>
            <w:shd w:val="clear" w:color="auto" w:fill="FFFFFF"/>
          </w:tcPr>
          <w:p w:rsidR="00450F04" w:rsidRDefault="00450F04">
            <w:pPr>
              <w:rPr>
                <w:sz w:val="10"/>
                <w:szCs w:val="10"/>
              </w:rPr>
            </w:pPr>
          </w:p>
        </w:tc>
        <w:tc>
          <w:tcPr>
            <w:tcW w:w="1886" w:type="dxa"/>
            <w:shd w:val="clear" w:color="auto" w:fill="FFFFFF"/>
          </w:tcPr>
          <w:p w:rsidR="00450F04" w:rsidRDefault="00450F04">
            <w:pPr>
              <w:rPr>
                <w:sz w:val="10"/>
                <w:szCs w:val="10"/>
              </w:rPr>
            </w:pPr>
          </w:p>
        </w:tc>
        <w:tc>
          <w:tcPr>
            <w:tcW w:w="1282" w:type="dxa"/>
            <w:shd w:val="clear" w:color="auto" w:fill="FFFFFF"/>
          </w:tcPr>
          <w:p w:rsidR="00450F04" w:rsidRDefault="00450F04">
            <w:pPr>
              <w:rPr>
                <w:sz w:val="10"/>
                <w:szCs w:val="10"/>
              </w:rPr>
            </w:pPr>
          </w:p>
        </w:tc>
      </w:tr>
      <w:tr w:rsidR="00450F04">
        <w:trPr>
          <w:trHeight w:hRule="exact" w:val="230"/>
          <w:jc w:val="center"/>
        </w:trPr>
        <w:tc>
          <w:tcPr>
            <w:tcW w:w="360" w:type="dxa"/>
            <w:shd w:val="clear" w:color="auto" w:fill="FFFFFF"/>
          </w:tcPr>
          <w:p w:rsidR="00450F04" w:rsidRDefault="00450F04">
            <w:pPr>
              <w:rPr>
                <w:sz w:val="10"/>
                <w:szCs w:val="10"/>
              </w:rPr>
            </w:pPr>
          </w:p>
        </w:tc>
        <w:tc>
          <w:tcPr>
            <w:tcW w:w="302" w:type="dxa"/>
            <w:shd w:val="clear" w:color="auto" w:fill="FFFFFF"/>
          </w:tcPr>
          <w:p w:rsidR="00450F04" w:rsidRDefault="00314692">
            <w:pPr>
              <w:pStyle w:val="Jin0"/>
              <w:shd w:val="clear" w:color="auto" w:fill="auto"/>
              <w:jc w:val="both"/>
              <w:rPr>
                <w:sz w:val="13"/>
                <w:szCs w:val="13"/>
              </w:rPr>
            </w:pPr>
            <w:r>
              <w:rPr>
                <w:sz w:val="13"/>
                <w:szCs w:val="13"/>
              </w:rPr>
              <w:t>w</w:t>
            </w:r>
          </w:p>
        </w:tc>
        <w:tc>
          <w:tcPr>
            <w:tcW w:w="1152" w:type="dxa"/>
            <w:shd w:val="clear" w:color="auto" w:fill="FFFFFF"/>
          </w:tcPr>
          <w:p w:rsidR="00450F04" w:rsidRDefault="00450F04">
            <w:pPr>
              <w:rPr>
                <w:sz w:val="10"/>
                <w:szCs w:val="10"/>
              </w:rPr>
            </w:pPr>
          </w:p>
        </w:tc>
        <w:tc>
          <w:tcPr>
            <w:tcW w:w="7133" w:type="dxa"/>
            <w:shd w:val="clear" w:color="auto" w:fill="FFFFFF"/>
          </w:tcPr>
          <w:p w:rsidR="00450F04" w:rsidRDefault="00314692">
            <w:pPr>
              <w:pStyle w:val="Jin0"/>
              <w:shd w:val="clear" w:color="auto" w:fill="auto"/>
              <w:ind w:firstLine="260"/>
              <w:rPr>
                <w:sz w:val="13"/>
                <w:szCs w:val="13"/>
              </w:rPr>
            </w:pPr>
            <w:r>
              <w:rPr>
                <w:sz w:val="13"/>
                <w:szCs w:val="13"/>
              </w:rPr>
              <w:t>41,63*1,02 Přepočtené koeficientem množství</w:t>
            </w:r>
          </w:p>
        </w:tc>
        <w:tc>
          <w:tcPr>
            <w:tcW w:w="552" w:type="dxa"/>
            <w:shd w:val="clear" w:color="auto" w:fill="FFFFFF"/>
          </w:tcPr>
          <w:p w:rsidR="00450F04" w:rsidRDefault="00450F04">
            <w:pPr>
              <w:rPr>
                <w:sz w:val="10"/>
                <w:szCs w:val="10"/>
              </w:rPr>
            </w:pPr>
          </w:p>
        </w:tc>
        <w:tc>
          <w:tcPr>
            <w:tcW w:w="494" w:type="dxa"/>
            <w:shd w:val="clear" w:color="auto" w:fill="FFFFFF"/>
          </w:tcPr>
          <w:p w:rsidR="00450F04" w:rsidRDefault="00450F04">
            <w:pPr>
              <w:rPr>
                <w:sz w:val="10"/>
                <w:szCs w:val="10"/>
              </w:rPr>
            </w:pPr>
          </w:p>
        </w:tc>
        <w:tc>
          <w:tcPr>
            <w:tcW w:w="912" w:type="dxa"/>
            <w:shd w:val="clear" w:color="auto" w:fill="FFFFFF"/>
          </w:tcPr>
          <w:p w:rsidR="00450F04" w:rsidRDefault="00314692">
            <w:pPr>
              <w:pStyle w:val="Jin0"/>
              <w:shd w:val="clear" w:color="auto" w:fill="auto"/>
              <w:ind w:firstLine="420"/>
              <w:jc w:val="both"/>
              <w:rPr>
                <w:sz w:val="13"/>
                <w:szCs w:val="13"/>
              </w:rPr>
            </w:pPr>
            <w:r>
              <w:rPr>
                <w:sz w:val="13"/>
                <w:szCs w:val="13"/>
              </w:rPr>
              <w:t>42,463</w:t>
            </w:r>
          </w:p>
        </w:tc>
        <w:tc>
          <w:tcPr>
            <w:tcW w:w="1013" w:type="dxa"/>
            <w:shd w:val="clear" w:color="auto" w:fill="FFFFFF"/>
          </w:tcPr>
          <w:p w:rsidR="00450F04" w:rsidRDefault="00450F04">
            <w:pPr>
              <w:rPr>
                <w:sz w:val="10"/>
                <w:szCs w:val="10"/>
              </w:rPr>
            </w:pPr>
          </w:p>
        </w:tc>
        <w:tc>
          <w:tcPr>
            <w:tcW w:w="1886" w:type="dxa"/>
            <w:shd w:val="clear" w:color="auto" w:fill="FFFFFF"/>
          </w:tcPr>
          <w:p w:rsidR="00450F04" w:rsidRDefault="00450F04">
            <w:pPr>
              <w:rPr>
                <w:sz w:val="10"/>
                <w:szCs w:val="10"/>
              </w:rPr>
            </w:pPr>
          </w:p>
        </w:tc>
        <w:tc>
          <w:tcPr>
            <w:tcW w:w="1282" w:type="dxa"/>
            <w:shd w:val="clear" w:color="auto" w:fill="FFFFFF"/>
          </w:tcPr>
          <w:p w:rsidR="00450F04" w:rsidRDefault="00450F04">
            <w:pPr>
              <w:rPr>
                <w:sz w:val="10"/>
                <w:szCs w:val="10"/>
              </w:rPr>
            </w:pPr>
          </w:p>
        </w:tc>
      </w:tr>
      <w:tr w:rsidR="00450F04">
        <w:trPr>
          <w:trHeight w:hRule="exact" w:val="221"/>
          <w:jc w:val="center"/>
        </w:trPr>
        <w:tc>
          <w:tcPr>
            <w:tcW w:w="360" w:type="dxa"/>
            <w:shd w:val="clear" w:color="auto" w:fill="FFFFFF"/>
          </w:tcPr>
          <w:p w:rsidR="00450F04" w:rsidRDefault="00314692">
            <w:pPr>
              <w:pStyle w:val="Jin0"/>
              <w:shd w:val="clear" w:color="auto" w:fill="auto"/>
              <w:rPr>
                <w:sz w:val="13"/>
                <w:szCs w:val="13"/>
              </w:rPr>
            </w:pPr>
            <w:r>
              <w:rPr>
                <w:sz w:val="13"/>
                <w:szCs w:val="13"/>
              </w:rPr>
              <w:t>115</w:t>
            </w:r>
          </w:p>
        </w:tc>
        <w:tc>
          <w:tcPr>
            <w:tcW w:w="302" w:type="dxa"/>
            <w:shd w:val="clear" w:color="auto" w:fill="FFFFFF"/>
          </w:tcPr>
          <w:p w:rsidR="00450F04" w:rsidRDefault="00314692">
            <w:pPr>
              <w:pStyle w:val="Jin0"/>
              <w:shd w:val="clear" w:color="auto" w:fill="auto"/>
              <w:jc w:val="both"/>
              <w:rPr>
                <w:sz w:val="13"/>
                <w:szCs w:val="13"/>
              </w:rPr>
            </w:pPr>
            <w:r>
              <w:rPr>
                <w:sz w:val="13"/>
                <w:szCs w:val="13"/>
              </w:rPr>
              <w:t>K</w:t>
            </w:r>
          </w:p>
        </w:tc>
        <w:tc>
          <w:tcPr>
            <w:tcW w:w="1152" w:type="dxa"/>
            <w:shd w:val="clear" w:color="auto" w:fill="FFFFFF"/>
          </w:tcPr>
          <w:p w:rsidR="00450F04" w:rsidRDefault="00314692">
            <w:pPr>
              <w:pStyle w:val="Jin0"/>
              <w:shd w:val="clear" w:color="auto" w:fill="auto"/>
              <w:jc w:val="both"/>
              <w:rPr>
                <w:sz w:val="13"/>
                <w:szCs w:val="13"/>
              </w:rPr>
            </w:pPr>
            <w:r>
              <w:rPr>
                <w:sz w:val="13"/>
                <w:szCs w:val="13"/>
              </w:rPr>
              <w:t>763131442</w:t>
            </w:r>
          </w:p>
        </w:tc>
        <w:tc>
          <w:tcPr>
            <w:tcW w:w="7133" w:type="dxa"/>
            <w:shd w:val="clear" w:color="auto" w:fill="FFFFFF"/>
          </w:tcPr>
          <w:p w:rsidR="00450F04" w:rsidRDefault="00314692">
            <w:pPr>
              <w:pStyle w:val="Jin0"/>
              <w:shd w:val="clear" w:color="auto" w:fill="auto"/>
              <w:ind w:firstLine="260"/>
              <w:rPr>
                <w:sz w:val="13"/>
                <w:szCs w:val="13"/>
              </w:rPr>
            </w:pPr>
            <w:r>
              <w:rPr>
                <w:sz w:val="13"/>
                <w:szCs w:val="13"/>
              </w:rPr>
              <w:t xml:space="preserve">SDK podhled desky 2xDF 12,5 </w:t>
            </w:r>
            <w:proofErr w:type="spellStart"/>
            <w:r>
              <w:rPr>
                <w:sz w:val="13"/>
                <w:szCs w:val="13"/>
              </w:rPr>
              <w:t>Tl</w:t>
            </w:r>
            <w:proofErr w:type="spellEnd"/>
            <w:r>
              <w:rPr>
                <w:sz w:val="13"/>
                <w:szCs w:val="13"/>
              </w:rPr>
              <w:t xml:space="preserve"> 80 mm 40 kg/m3 dvouvrstvá spodní </w:t>
            </w:r>
            <w:proofErr w:type="spellStart"/>
            <w:r>
              <w:rPr>
                <w:sz w:val="13"/>
                <w:szCs w:val="13"/>
              </w:rPr>
              <w:t>kce</w:t>
            </w:r>
            <w:proofErr w:type="spellEnd"/>
            <w:r>
              <w:rPr>
                <w:sz w:val="13"/>
                <w:szCs w:val="13"/>
              </w:rPr>
              <w:t xml:space="preserve"> profil CD+UD</w:t>
            </w:r>
          </w:p>
        </w:tc>
        <w:tc>
          <w:tcPr>
            <w:tcW w:w="552" w:type="dxa"/>
            <w:shd w:val="clear" w:color="auto" w:fill="FFFFFF"/>
          </w:tcPr>
          <w:p w:rsidR="00450F04" w:rsidRDefault="00450F04">
            <w:pPr>
              <w:rPr>
                <w:sz w:val="10"/>
                <w:szCs w:val="10"/>
              </w:rPr>
            </w:pPr>
          </w:p>
        </w:tc>
        <w:tc>
          <w:tcPr>
            <w:tcW w:w="494" w:type="dxa"/>
            <w:shd w:val="clear" w:color="auto" w:fill="FFFFFF"/>
          </w:tcPr>
          <w:p w:rsidR="00450F04" w:rsidRDefault="00314692">
            <w:pPr>
              <w:pStyle w:val="Jin0"/>
              <w:shd w:val="clear" w:color="auto" w:fill="auto"/>
              <w:jc w:val="both"/>
              <w:rPr>
                <w:sz w:val="13"/>
                <w:szCs w:val="13"/>
              </w:rPr>
            </w:pPr>
            <w:r>
              <w:rPr>
                <w:sz w:val="13"/>
                <w:szCs w:val="13"/>
              </w:rPr>
              <w:t>m2</w:t>
            </w:r>
          </w:p>
        </w:tc>
        <w:tc>
          <w:tcPr>
            <w:tcW w:w="912" w:type="dxa"/>
            <w:shd w:val="clear" w:color="auto" w:fill="FFFFFF"/>
          </w:tcPr>
          <w:p w:rsidR="00450F04" w:rsidRDefault="00314692">
            <w:pPr>
              <w:pStyle w:val="Jin0"/>
              <w:shd w:val="clear" w:color="auto" w:fill="auto"/>
              <w:jc w:val="right"/>
              <w:rPr>
                <w:sz w:val="13"/>
                <w:szCs w:val="13"/>
              </w:rPr>
            </w:pPr>
            <w:r>
              <w:rPr>
                <w:sz w:val="13"/>
                <w:szCs w:val="13"/>
              </w:rPr>
              <w:t>8,970</w:t>
            </w:r>
          </w:p>
        </w:tc>
        <w:tc>
          <w:tcPr>
            <w:tcW w:w="1013" w:type="dxa"/>
            <w:shd w:val="clear" w:color="auto" w:fill="FFFFFF"/>
          </w:tcPr>
          <w:p w:rsidR="00450F04" w:rsidRDefault="00314692">
            <w:pPr>
              <w:pStyle w:val="Jin0"/>
              <w:shd w:val="clear" w:color="auto" w:fill="auto"/>
              <w:jc w:val="right"/>
              <w:rPr>
                <w:sz w:val="13"/>
                <w:szCs w:val="13"/>
              </w:rPr>
            </w:pPr>
            <w:r>
              <w:rPr>
                <w:sz w:val="13"/>
                <w:szCs w:val="13"/>
              </w:rPr>
              <w:t>751,00</w:t>
            </w:r>
          </w:p>
        </w:tc>
        <w:tc>
          <w:tcPr>
            <w:tcW w:w="3168" w:type="dxa"/>
            <w:gridSpan w:val="2"/>
            <w:shd w:val="clear" w:color="auto" w:fill="FFFFFF"/>
          </w:tcPr>
          <w:p w:rsidR="00450F04" w:rsidRDefault="00314692">
            <w:pPr>
              <w:pStyle w:val="Jin0"/>
              <w:shd w:val="clear" w:color="auto" w:fill="auto"/>
              <w:ind w:left="1280"/>
              <w:rPr>
                <w:sz w:val="13"/>
                <w:szCs w:val="13"/>
              </w:rPr>
            </w:pPr>
            <w:r>
              <w:rPr>
                <w:sz w:val="13"/>
                <w:szCs w:val="13"/>
              </w:rPr>
              <w:t>6 736,47 CS ÚRS 2014 01</w:t>
            </w:r>
          </w:p>
        </w:tc>
      </w:tr>
      <w:tr w:rsidR="00450F04">
        <w:trPr>
          <w:trHeight w:hRule="exact" w:val="226"/>
          <w:jc w:val="center"/>
        </w:trPr>
        <w:tc>
          <w:tcPr>
            <w:tcW w:w="360" w:type="dxa"/>
            <w:shd w:val="clear" w:color="auto" w:fill="FFFFFF"/>
          </w:tcPr>
          <w:p w:rsidR="00450F04" w:rsidRDefault="00450F04">
            <w:pPr>
              <w:rPr>
                <w:sz w:val="10"/>
                <w:szCs w:val="10"/>
              </w:rPr>
            </w:pPr>
          </w:p>
        </w:tc>
        <w:tc>
          <w:tcPr>
            <w:tcW w:w="302" w:type="dxa"/>
            <w:shd w:val="clear" w:color="auto" w:fill="FFFFFF"/>
            <w:vAlign w:val="bottom"/>
          </w:tcPr>
          <w:p w:rsidR="00450F04" w:rsidRDefault="00314692">
            <w:pPr>
              <w:pStyle w:val="Jin0"/>
              <w:shd w:val="clear" w:color="auto" w:fill="auto"/>
              <w:jc w:val="both"/>
              <w:rPr>
                <w:sz w:val="13"/>
                <w:szCs w:val="13"/>
              </w:rPr>
            </w:pPr>
            <w:r>
              <w:rPr>
                <w:sz w:val="13"/>
                <w:szCs w:val="13"/>
              </w:rPr>
              <w:t>w</w:t>
            </w:r>
          </w:p>
        </w:tc>
        <w:tc>
          <w:tcPr>
            <w:tcW w:w="1152" w:type="dxa"/>
            <w:shd w:val="clear" w:color="auto" w:fill="FFFFFF"/>
          </w:tcPr>
          <w:p w:rsidR="00450F04" w:rsidRDefault="00450F04">
            <w:pPr>
              <w:rPr>
                <w:sz w:val="10"/>
                <w:szCs w:val="10"/>
              </w:rPr>
            </w:pPr>
          </w:p>
        </w:tc>
        <w:tc>
          <w:tcPr>
            <w:tcW w:w="7133" w:type="dxa"/>
            <w:shd w:val="clear" w:color="auto" w:fill="FFFFFF"/>
            <w:vAlign w:val="bottom"/>
          </w:tcPr>
          <w:p w:rsidR="00450F04" w:rsidRDefault="00314692">
            <w:pPr>
              <w:pStyle w:val="Jin0"/>
              <w:shd w:val="clear" w:color="auto" w:fill="auto"/>
              <w:ind w:firstLine="260"/>
              <w:rPr>
                <w:sz w:val="13"/>
                <w:szCs w:val="13"/>
              </w:rPr>
            </w:pPr>
            <w:r>
              <w:rPr>
                <w:sz w:val="13"/>
                <w:szCs w:val="13"/>
              </w:rPr>
              <w:t>(1,9+1,7+4,2)*1,15</w:t>
            </w:r>
          </w:p>
        </w:tc>
        <w:tc>
          <w:tcPr>
            <w:tcW w:w="552" w:type="dxa"/>
            <w:shd w:val="clear" w:color="auto" w:fill="FFFFFF"/>
          </w:tcPr>
          <w:p w:rsidR="00450F04" w:rsidRDefault="00450F04">
            <w:pPr>
              <w:rPr>
                <w:sz w:val="10"/>
                <w:szCs w:val="10"/>
              </w:rPr>
            </w:pPr>
          </w:p>
        </w:tc>
        <w:tc>
          <w:tcPr>
            <w:tcW w:w="494" w:type="dxa"/>
            <w:shd w:val="clear" w:color="auto" w:fill="FFFFFF"/>
          </w:tcPr>
          <w:p w:rsidR="00450F04" w:rsidRDefault="00450F04">
            <w:pPr>
              <w:rPr>
                <w:sz w:val="10"/>
                <w:szCs w:val="10"/>
              </w:rPr>
            </w:pPr>
          </w:p>
        </w:tc>
        <w:tc>
          <w:tcPr>
            <w:tcW w:w="912" w:type="dxa"/>
            <w:shd w:val="clear" w:color="auto" w:fill="FFFFFF"/>
            <w:vAlign w:val="bottom"/>
          </w:tcPr>
          <w:p w:rsidR="00450F04" w:rsidRDefault="00314692">
            <w:pPr>
              <w:pStyle w:val="Jin0"/>
              <w:shd w:val="clear" w:color="auto" w:fill="auto"/>
              <w:jc w:val="right"/>
              <w:rPr>
                <w:sz w:val="13"/>
                <w:szCs w:val="13"/>
              </w:rPr>
            </w:pPr>
            <w:r>
              <w:rPr>
                <w:sz w:val="13"/>
                <w:szCs w:val="13"/>
              </w:rPr>
              <w:t>8,970</w:t>
            </w:r>
          </w:p>
        </w:tc>
        <w:tc>
          <w:tcPr>
            <w:tcW w:w="1013" w:type="dxa"/>
            <w:shd w:val="clear" w:color="auto" w:fill="FFFFFF"/>
          </w:tcPr>
          <w:p w:rsidR="00450F04" w:rsidRDefault="00450F04">
            <w:pPr>
              <w:rPr>
                <w:sz w:val="10"/>
                <w:szCs w:val="10"/>
              </w:rPr>
            </w:pPr>
          </w:p>
        </w:tc>
        <w:tc>
          <w:tcPr>
            <w:tcW w:w="1886" w:type="dxa"/>
            <w:shd w:val="clear" w:color="auto" w:fill="FFFFFF"/>
          </w:tcPr>
          <w:p w:rsidR="00450F04" w:rsidRDefault="00450F04">
            <w:pPr>
              <w:rPr>
                <w:sz w:val="10"/>
                <w:szCs w:val="10"/>
              </w:rPr>
            </w:pPr>
          </w:p>
        </w:tc>
        <w:tc>
          <w:tcPr>
            <w:tcW w:w="1282" w:type="dxa"/>
            <w:shd w:val="clear" w:color="auto" w:fill="FFFFFF"/>
          </w:tcPr>
          <w:p w:rsidR="00450F04" w:rsidRDefault="00450F04">
            <w:pPr>
              <w:rPr>
                <w:sz w:val="10"/>
                <w:szCs w:val="10"/>
              </w:rPr>
            </w:pPr>
          </w:p>
        </w:tc>
      </w:tr>
      <w:tr w:rsidR="00450F04">
        <w:trPr>
          <w:trHeight w:hRule="exact" w:val="226"/>
          <w:jc w:val="center"/>
        </w:trPr>
        <w:tc>
          <w:tcPr>
            <w:tcW w:w="360" w:type="dxa"/>
            <w:shd w:val="clear" w:color="auto" w:fill="FFFFFF"/>
          </w:tcPr>
          <w:p w:rsidR="00450F04" w:rsidRDefault="00314692">
            <w:pPr>
              <w:pStyle w:val="Jin0"/>
              <w:shd w:val="clear" w:color="auto" w:fill="auto"/>
              <w:jc w:val="both"/>
              <w:rPr>
                <w:sz w:val="13"/>
                <w:szCs w:val="13"/>
              </w:rPr>
            </w:pPr>
            <w:r>
              <w:rPr>
                <w:sz w:val="13"/>
                <w:szCs w:val="13"/>
              </w:rPr>
              <w:t>114</w:t>
            </w:r>
          </w:p>
        </w:tc>
        <w:tc>
          <w:tcPr>
            <w:tcW w:w="302" w:type="dxa"/>
            <w:shd w:val="clear" w:color="auto" w:fill="FFFFFF"/>
          </w:tcPr>
          <w:p w:rsidR="00450F04" w:rsidRDefault="00314692">
            <w:pPr>
              <w:pStyle w:val="Jin0"/>
              <w:shd w:val="clear" w:color="auto" w:fill="auto"/>
              <w:jc w:val="both"/>
              <w:rPr>
                <w:sz w:val="13"/>
                <w:szCs w:val="13"/>
              </w:rPr>
            </w:pPr>
            <w:r>
              <w:rPr>
                <w:sz w:val="13"/>
                <w:szCs w:val="13"/>
              </w:rPr>
              <w:t>K</w:t>
            </w:r>
          </w:p>
        </w:tc>
        <w:tc>
          <w:tcPr>
            <w:tcW w:w="1152" w:type="dxa"/>
            <w:shd w:val="clear" w:color="auto" w:fill="FFFFFF"/>
          </w:tcPr>
          <w:p w:rsidR="00450F04" w:rsidRDefault="00314692">
            <w:pPr>
              <w:pStyle w:val="Jin0"/>
              <w:shd w:val="clear" w:color="auto" w:fill="auto"/>
              <w:jc w:val="both"/>
              <w:rPr>
                <w:sz w:val="13"/>
                <w:szCs w:val="13"/>
              </w:rPr>
            </w:pPr>
            <w:r>
              <w:rPr>
                <w:sz w:val="13"/>
                <w:szCs w:val="13"/>
              </w:rPr>
              <w:t>763135701</w:t>
            </w:r>
          </w:p>
        </w:tc>
        <w:tc>
          <w:tcPr>
            <w:tcW w:w="7133" w:type="dxa"/>
            <w:shd w:val="clear" w:color="auto" w:fill="FFFFFF"/>
          </w:tcPr>
          <w:p w:rsidR="00450F04" w:rsidRDefault="00314692">
            <w:pPr>
              <w:pStyle w:val="Jin0"/>
              <w:shd w:val="clear" w:color="auto" w:fill="auto"/>
              <w:ind w:firstLine="260"/>
              <w:rPr>
                <w:sz w:val="13"/>
                <w:szCs w:val="13"/>
              </w:rPr>
            </w:pPr>
            <w:r>
              <w:rPr>
                <w:sz w:val="13"/>
                <w:szCs w:val="13"/>
              </w:rPr>
              <w:t>Příplatek k montáži SDK podhledu za montáž jedné vrstvy zvukové izolace</w:t>
            </w:r>
          </w:p>
        </w:tc>
        <w:tc>
          <w:tcPr>
            <w:tcW w:w="552" w:type="dxa"/>
            <w:shd w:val="clear" w:color="auto" w:fill="FFFFFF"/>
          </w:tcPr>
          <w:p w:rsidR="00450F04" w:rsidRDefault="00450F04">
            <w:pPr>
              <w:rPr>
                <w:sz w:val="10"/>
                <w:szCs w:val="10"/>
              </w:rPr>
            </w:pPr>
          </w:p>
        </w:tc>
        <w:tc>
          <w:tcPr>
            <w:tcW w:w="494" w:type="dxa"/>
            <w:shd w:val="clear" w:color="auto" w:fill="FFFFFF"/>
          </w:tcPr>
          <w:p w:rsidR="00450F04" w:rsidRDefault="00314692">
            <w:pPr>
              <w:pStyle w:val="Jin0"/>
              <w:shd w:val="clear" w:color="auto" w:fill="auto"/>
              <w:jc w:val="both"/>
              <w:rPr>
                <w:sz w:val="13"/>
                <w:szCs w:val="13"/>
              </w:rPr>
            </w:pPr>
            <w:r>
              <w:rPr>
                <w:sz w:val="13"/>
                <w:szCs w:val="13"/>
              </w:rPr>
              <w:t>m2</w:t>
            </w:r>
          </w:p>
        </w:tc>
        <w:tc>
          <w:tcPr>
            <w:tcW w:w="912" w:type="dxa"/>
            <w:shd w:val="clear" w:color="auto" w:fill="FFFFFF"/>
          </w:tcPr>
          <w:p w:rsidR="00450F04" w:rsidRDefault="00314692">
            <w:pPr>
              <w:pStyle w:val="Jin0"/>
              <w:shd w:val="clear" w:color="auto" w:fill="auto"/>
              <w:jc w:val="right"/>
              <w:rPr>
                <w:sz w:val="13"/>
                <w:szCs w:val="13"/>
              </w:rPr>
            </w:pPr>
            <w:r>
              <w:rPr>
                <w:sz w:val="13"/>
                <w:szCs w:val="13"/>
              </w:rPr>
              <w:t>108,192</w:t>
            </w:r>
          </w:p>
        </w:tc>
        <w:tc>
          <w:tcPr>
            <w:tcW w:w="1013" w:type="dxa"/>
            <w:shd w:val="clear" w:color="auto" w:fill="FFFFFF"/>
          </w:tcPr>
          <w:p w:rsidR="00450F04" w:rsidRDefault="00314692">
            <w:pPr>
              <w:pStyle w:val="Jin0"/>
              <w:shd w:val="clear" w:color="auto" w:fill="auto"/>
              <w:jc w:val="right"/>
              <w:rPr>
                <w:sz w:val="13"/>
                <w:szCs w:val="13"/>
              </w:rPr>
            </w:pPr>
            <w:r>
              <w:rPr>
                <w:sz w:val="13"/>
                <w:szCs w:val="13"/>
              </w:rPr>
              <w:t>36,00</w:t>
            </w:r>
          </w:p>
        </w:tc>
        <w:tc>
          <w:tcPr>
            <w:tcW w:w="3168" w:type="dxa"/>
            <w:gridSpan w:val="2"/>
            <w:shd w:val="clear" w:color="auto" w:fill="FFFFFF"/>
          </w:tcPr>
          <w:p w:rsidR="00450F04" w:rsidRDefault="00314692">
            <w:pPr>
              <w:pStyle w:val="Jin0"/>
              <w:shd w:val="clear" w:color="auto" w:fill="auto"/>
              <w:ind w:left="1280"/>
              <w:rPr>
                <w:sz w:val="13"/>
                <w:szCs w:val="13"/>
              </w:rPr>
            </w:pPr>
            <w:r>
              <w:rPr>
                <w:sz w:val="13"/>
                <w:szCs w:val="13"/>
              </w:rPr>
              <w:t>3 894,91 CS ÚRS 2014 01</w:t>
            </w:r>
          </w:p>
        </w:tc>
      </w:tr>
      <w:tr w:rsidR="00450F04">
        <w:trPr>
          <w:trHeight w:hRule="exact" w:val="206"/>
          <w:jc w:val="center"/>
        </w:trPr>
        <w:tc>
          <w:tcPr>
            <w:tcW w:w="360" w:type="dxa"/>
            <w:shd w:val="clear" w:color="auto" w:fill="FFFFFF"/>
          </w:tcPr>
          <w:p w:rsidR="00450F04" w:rsidRDefault="00450F04">
            <w:pPr>
              <w:rPr>
                <w:sz w:val="10"/>
                <w:szCs w:val="10"/>
              </w:rPr>
            </w:pPr>
          </w:p>
        </w:tc>
        <w:tc>
          <w:tcPr>
            <w:tcW w:w="302" w:type="dxa"/>
            <w:shd w:val="clear" w:color="auto" w:fill="FFFFFF"/>
            <w:vAlign w:val="bottom"/>
          </w:tcPr>
          <w:p w:rsidR="00450F04" w:rsidRDefault="00314692">
            <w:pPr>
              <w:pStyle w:val="Jin0"/>
              <w:shd w:val="clear" w:color="auto" w:fill="auto"/>
              <w:jc w:val="both"/>
              <w:rPr>
                <w:sz w:val="13"/>
                <w:szCs w:val="13"/>
              </w:rPr>
            </w:pPr>
            <w:r>
              <w:rPr>
                <w:sz w:val="13"/>
                <w:szCs w:val="13"/>
              </w:rPr>
              <w:t>w</w:t>
            </w:r>
          </w:p>
        </w:tc>
        <w:tc>
          <w:tcPr>
            <w:tcW w:w="1152" w:type="dxa"/>
            <w:shd w:val="clear" w:color="auto" w:fill="FFFFFF"/>
          </w:tcPr>
          <w:p w:rsidR="00450F04" w:rsidRDefault="00450F04">
            <w:pPr>
              <w:rPr>
                <w:sz w:val="10"/>
                <w:szCs w:val="10"/>
              </w:rPr>
            </w:pPr>
          </w:p>
        </w:tc>
        <w:tc>
          <w:tcPr>
            <w:tcW w:w="7133" w:type="dxa"/>
            <w:shd w:val="clear" w:color="auto" w:fill="FFFFFF"/>
            <w:vAlign w:val="bottom"/>
          </w:tcPr>
          <w:p w:rsidR="00450F04" w:rsidRDefault="00314692">
            <w:pPr>
              <w:pStyle w:val="Jin0"/>
              <w:shd w:val="clear" w:color="auto" w:fill="auto"/>
              <w:ind w:firstLine="260"/>
              <w:rPr>
                <w:sz w:val="13"/>
                <w:szCs w:val="13"/>
              </w:rPr>
            </w:pPr>
            <w:r>
              <w:rPr>
                <w:sz w:val="13"/>
                <w:szCs w:val="13"/>
              </w:rPr>
              <w:t>(3,4+2+2+3+2,5+3+1,1 )*3,2*1,15</w:t>
            </w:r>
          </w:p>
        </w:tc>
        <w:tc>
          <w:tcPr>
            <w:tcW w:w="552" w:type="dxa"/>
            <w:shd w:val="clear" w:color="auto" w:fill="FFFFFF"/>
          </w:tcPr>
          <w:p w:rsidR="00450F04" w:rsidRDefault="00450F04">
            <w:pPr>
              <w:rPr>
                <w:sz w:val="10"/>
                <w:szCs w:val="10"/>
              </w:rPr>
            </w:pPr>
          </w:p>
        </w:tc>
        <w:tc>
          <w:tcPr>
            <w:tcW w:w="494" w:type="dxa"/>
            <w:tcBorders>
              <w:top w:val="single" w:sz="4" w:space="0" w:color="auto"/>
            </w:tcBorders>
            <w:shd w:val="clear" w:color="auto" w:fill="FFFFFF"/>
          </w:tcPr>
          <w:p w:rsidR="00450F04" w:rsidRDefault="00450F04">
            <w:pPr>
              <w:rPr>
                <w:sz w:val="10"/>
                <w:szCs w:val="10"/>
              </w:rPr>
            </w:pPr>
          </w:p>
        </w:tc>
        <w:tc>
          <w:tcPr>
            <w:tcW w:w="912" w:type="dxa"/>
            <w:tcBorders>
              <w:top w:val="single" w:sz="4" w:space="0" w:color="auto"/>
            </w:tcBorders>
            <w:shd w:val="clear" w:color="auto" w:fill="FFFFFF"/>
            <w:vAlign w:val="bottom"/>
          </w:tcPr>
          <w:p w:rsidR="00450F04" w:rsidRDefault="00314692">
            <w:pPr>
              <w:pStyle w:val="Jin0"/>
              <w:shd w:val="clear" w:color="auto" w:fill="auto"/>
              <w:ind w:firstLine="420"/>
              <w:jc w:val="both"/>
              <w:rPr>
                <w:sz w:val="13"/>
                <w:szCs w:val="13"/>
              </w:rPr>
            </w:pPr>
            <w:r>
              <w:rPr>
                <w:sz w:val="13"/>
                <w:szCs w:val="13"/>
              </w:rPr>
              <w:t>62,560</w:t>
            </w:r>
          </w:p>
        </w:tc>
        <w:tc>
          <w:tcPr>
            <w:tcW w:w="1013" w:type="dxa"/>
            <w:shd w:val="clear" w:color="auto" w:fill="FFFFFF"/>
          </w:tcPr>
          <w:p w:rsidR="00450F04" w:rsidRDefault="00450F04">
            <w:pPr>
              <w:rPr>
                <w:sz w:val="10"/>
                <w:szCs w:val="10"/>
              </w:rPr>
            </w:pPr>
          </w:p>
        </w:tc>
        <w:tc>
          <w:tcPr>
            <w:tcW w:w="1886" w:type="dxa"/>
            <w:shd w:val="clear" w:color="auto" w:fill="FFFFFF"/>
          </w:tcPr>
          <w:p w:rsidR="00450F04" w:rsidRDefault="00450F04">
            <w:pPr>
              <w:rPr>
                <w:sz w:val="10"/>
                <w:szCs w:val="10"/>
              </w:rPr>
            </w:pPr>
          </w:p>
        </w:tc>
        <w:tc>
          <w:tcPr>
            <w:tcW w:w="1282" w:type="dxa"/>
            <w:shd w:val="clear" w:color="auto" w:fill="FFFFFF"/>
          </w:tcPr>
          <w:p w:rsidR="00450F04" w:rsidRDefault="00450F04">
            <w:pPr>
              <w:rPr>
                <w:sz w:val="10"/>
                <w:szCs w:val="10"/>
              </w:rPr>
            </w:pPr>
          </w:p>
        </w:tc>
      </w:tr>
      <w:tr w:rsidR="00450F04">
        <w:trPr>
          <w:trHeight w:hRule="exact" w:val="230"/>
          <w:jc w:val="center"/>
        </w:trPr>
        <w:tc>
          <w:tcPr>
            <w:tcW w:w="360" w:type="dxa"/>
            <w:shd w:val="clear" w:color="auto" w:fill="FFFFFF"/>
          </w:tcPr>
          <w:p w:rsidR="00450F04" w:rsidRDefault="00450F04">
            <w:pPr>
              <w:rPr>
                <w:sz w:val="10"/>
                <w:szCs w:val="10"/>
              </w:rPr>
            </w:pPr>
          </w:p>
        </w:tc>
        <w:tc>
          <w:tcPr>
            <w:tcW w:w="302" w:type="dxa"/>
            <w:shd w:val="clear" w:color="auto" w:fill="FFFFFF"/>
            <w:vAlign w:val="bottom"/>
          </w:tcPr>
          <w:p w:rsidR="00450F04" w:rsidRDefault="00314692">
            <w:pPr>
              <w:pStyle w:val="Jin0"/>
              <w:shd w:val="clear" w:color="auto" w:fill="auto"/>
              <w:jc w:val="both"/>
              <w:rPr>
                <w:sz w:val="13"/>
                <w:szCs w:val="13"/>
              </w:rPr>
            </w:pPr>
            <w:r>
              <w:rPr>
                <w:sz w:val="13"/>
                <w:szCs w:val="13"/>
              </w:rPr>
              <w:t>w</w:t>
            </w:r>
          </w:p>
        </w:tc>
        <w:tc>
          <w:tcPr>
            <w:tcW w:w="1152" w:type="dxa"/>
            <w:shd w:val="clear" w:color="auto" w:fill="FFFFFF"/>
          </w:tcPr>
          <w:p w:rsidR="00450F04" w:rsidRDefault="00450F04">
            <w:pPr>
              <w:rPr>
                <w:sz w:val="10"/>
                <w:szCs w:val="10"/>
              </w:rPr>
            </w:pPr>
          </w:p>
        </w:tc>
        <w:tc>
          <w:tcPr>
            <w:tcW w:w="7133" w:type="dxa"/>
            <w:shd w:val="clear" w:color="auto" w:fill="FFFFFF"/>
            <w:vAlign w:val="bottom"/>
          </w:tcPr>
          <w:p w:rsidR="00450F04" w:rsidRDefault="00314692">
            <w:pPr>
              <w:pStyle w:val="Jin0"/>
              <w:shd w:val="clear" w:color="auto" w:fill="auto"/>
              <w:ind w:firstLine="260"/>
              <w:rPr>
                <w:sz w:val="13"/>
                <w:szCs w:val="13"/>
              </w:rPr>
            </w:pPr>
            <w:r>
              <w:rPr>
                <w:sz w:val="13"/>
                <w:szCs w:val="13"/>
              </w:rPr>
              <w:t>(5,3+2,9+2+2,2)*3,2*1,15</w:t>
            </w:r>
          </w:p>
        </w:tc>
        <w:tc>
          <w:tcPr>
            <w:tcW w:w="552" w:type="dxa"/>
            <w:shd w:val="clear" w:color="auto" w:fill="FFFFFF"/>
          </w:tcPr>
          <w:p w:rsidR="00450F04" w:rsidRDefault="00450F04">
            <w:pPr>
              <w:rPr>
                <w:sz w:val="10"/>
                <w:szCs w:val="10"/>
              </w:rPr>
            </w:pPr>
          </w:p>
        </w:tc>
        <w:tc>
          <w:tcPr>
            <w:tcW w:w="494" w:type="dxa"/>
            <w:shd w:val="clear" w:color="auto" w:fill="FFFFFF"/>
          </w:tcPr>
          <w:p w:rsidR="00450F04" w:rsidRDefault="00450F04">
            <w:pPr>
              <w:rPr>
                <w:sz w:val="10"/>
                <w:szCs w:val="10"/>
              </w:rPr>
            </w:pPr>
          </w:p>
        </w:tc>
        <w:tc>
          <w:tcPr>
            <w:tcW w:w="912" w:type="dxa"/>
            <w:shd w:val="clear" w:color="auto" w:fill="FFFFFF"/>
            <w:vAlign w:val="bottom"/>
          </w:tcPr>
          <w:p w:rsidR="00450F04" w:rsidRDefault="00314692">
            <w:pPr>
              <w:pStyle w:val="Jin0"/>
              <w:shd w:val="clear" w:color="auto" w:fill="auto"/>
              <w:ind w:firstLine="420"/>
              <w:jc w:val="both"/>
              <w:rPr>
                <w:sz w:val="13"/>
                <w:szCs w:val="13"/>
              </w:rPr>
            </w:pPr>
            <w:r>
              <w:rPr>
                <w:sz w:val="13"/>
                <w:szCs w:val="13"/>
              </w:rPr>
              <w:t>45,632</w:t>
            </w:r>
          </w:p>
        </w:tc>
        <w:tc>
          <w:tcPr>
            <w:tcW w:w="1013" w:type="dxa"/>
            <w:shd w:val="clear" w:color="auto" w:fill="FFFFFF"/>
          </w:tcPr>
          <w:p w:rsidR="00450F04" w:rsidRDefault="00450F04">
            <w:pPr>
              <w:rPr>
                <w:sz w:val="10"/>
                <w:szCs w:val="10"/>
              </w:rPr>
            </w:pPr>
          </w:p>
        </w:tc>
        <w:tc>
          <w:tcPr>
            <w:tcW w:w="1886" w:type="dxa"/>
            <w:shd w:val="clear" w:color="auto" w:fill="FFFFFF"/>
          </w:tcPr>
          <w:p w:rsidR="00450F04" w:rsidRDefault="00450F04">
            <w:pPr>
              <w:rPr>
                <w:sz w:val="10"/>
                <w:szCs w:val="10"/>
              </w:rPr>
            </w:pPr>
          </w:p>
        </w:tc>
        <w:tc>
          <w:tcPr>
            <w:tcW w:w="1282" w:type="dxa"/>
            <w:shd w:val="clear" w:color="auto" w:fill="FFFFFF"/>
          </w:tcPr>
          <w:p w:rsidR="00450F04" w:rsidRDefault="00450F04">
            <w:pPr>
              <w:rPr>
                <w:sz w:val="10"/>
                <w:szCs w:val="10"/>
              </w:rPr>
            </w:pPr>
          </w:p>
        </w:tc>
      </w:tr>
      <w:tr w:rsidR="00450F04">
        <w:trPr>
          <w:trHeight w:hRule="exact" w:val="221"/>
          <w:jc w:val="center"/>
        </w:trPr>
        <w:tc>
          <w:tcPr>
            <w:tcW w:w="360" w:type="dxa"/>
            <w:shd w:val="clear" w:color="auto" w:fill="FFFFFF"/>
          </w:tcPr>
          <w:p w:rsidR="00450F04" w:rsidRDefault="00314692">
            <w:pPr>
              <w:pStyle w:val="Jin0"/>
              <w:shd w:val="clear" w:color="auto" w:fill="auto"/>
              <w:rPr>
                <w:sz w:val="13"/>
                <w:szCs w:val="13"/>
              </w:rPr>
            </w:pPr>
            <w:r>
              <w:rPr>
                <w:sz w:val="13"/>
                <w:szCs w:val="13"/>
              </w:rPr>
              <w:t>85</w:t>
            </w:r>
          </w:p>
        </w:tc>
        <w:tc>
          <w:tcPr>
            <w:tcW w:w="302" w:type="dxa"/>
            <w:shd w:val="clear" w:color="auto" w:fill="FFFFFF"/>
          </w:tcPr>
          <w:p w:rsidR="00450F04" w:rsidRDefault="00314692">
            <w:pPr>
              <w:pStyle w:val="Jin0"/>
              <w:shd w:val="clear" w:color="auto" w:fill="auto"/>
              <w:jc w:val="both"/>
              <w:rPr>
                <w:sz w:val="13"/>
                <w:szCs w:val="13"/>
              </w:rPr>
            </w:pPr>
            <w:r>
              <w:rPr>
                <w:sz w:val="13"/>
                <w:szCs w:val="13"/>
              </w:rPr>
              <w:t>K</w:t>
            </w:r>
          </w:p>
        </w:tc>
        <w:tc>
          <w:tcPr>
            <w:tcW w:w="1152" w:type="dxa"/>
            <w:tcBorders>
              <w:top w:val="single" w:sz="4" w:space="0" w:color="auto"/>
            </w:tcBorders>
            <w:shd w:val="clear" w:color="auto" w:fill="FFFFFF"/>
          </w:tcPr>
          <w:p w:rsidR="00450F04" w:rsidRDefault="00314692">
            <w:pPr>
              <w:pStyle w:val="Jin0"/>
              <w:shd w:val="clear" w:color="auto" w:fill="auto"/>
              <w:jc w:val="both"/>
              <w:rPr>
                <w:sz w:val="13"/>
                <w:szCs w:val="13"/>
              </w:rPr>
            </w:pPr>
            <w:r>
              <w:rPr>
                <w:sz w:val="13"/>
                <w:szCs w:val="13"/>
              </w:rPr>
              <w:t>763251211</w:t>
            </w:r>
          </w:p>
        </w:tc>
        <w:tc>
          <w:tcPr>
            <w:tcW w:w="7133" w:type="dxa"/>
            <w:shd w:val="clear" w:color="auto" w:fill="FFFFFF"/>
          </w:tcPr>
          <w:p w:rsidR="00450F04" w:rsidRDefault="00314692">
            <w:pPr>
              <w:pStyle w:val="Jin0"/>
              <w:shd w:val="clear" w:color="auto" w:fill="auto"/>
              <w:ind w:firstLine="260"/>
              <w:rPr>
                <w:sz w:val="13"/>
                <w:szCs w:val="13"/>
              </w:rPr>
            </w:pPr>
            <w:proofErr w:type="spellStart"/>
            <w:r>
              <w:rPr>
                <w:sz w:val="13"/>
                <w:szCs w:val="13"/>
              </w:rPr>
              <w:t>Sádrovláknitá</w:t>
            </w:r>
            <w:proofErr w:type="spellEnd"/>
            <w:r>
              <w:rPr>
                <w:sz w:val="13"/>
                <w:szCs w:val="13"/>
              </w:rPr>
              <w:t xml:space="preserve"> podlaha </w:t>
            </w:r>
            <w:proofErr w:type="spellStart"/>
            <w:r>
              <w:rPr>
                <w:sz w:val="13"/>
                <w:szCs w:val="13"/>
              </w:rPr>
              <w:t>tl</w:t>
            </w:r>
            <w:proofErr w:type="spellEnd"/>
            <w:r>
              <w:rPr>
                <w:sz w:val="13"/>
                <w:szCs w:val="13"/>
              </w:rPr>
              <w:t xml:space="preserve"> 25 mm z desek </w:t>
            </w:r>
            <w:proofErr w:type="spellStart"/>
            <w:r>
              <w:rPr>
                <w:sz w:val="13"/>
                <w:szCs w:val="13"/>
              </w:rPr>
              <w:t>tl</w:t>
            </w:r>
            <w:proofErr w:type="spellEnd"/>
            <w:r>
              <w:rPr>
                <w:sz w:val="13"/>
                <w:szCs w:val="13"/>
              </w:rPr>
              <w:t xml:space="preserve"> 2x12,5 mm bez podsypu</w:t>
            </w:r>
          </w:p>
        </w:tc>
        <w:tc>
          <w:tcPr>
            <w:tcW w:w="552" w:type="dxa"/>
            <w:shd w:val="clear" w:color="auto" w:fill="FFFFFF"/>
          </w:tcPr>
          <w:p w:rsidR="00450F04" w:rsidRDefault="00450F04">
            <w:pPr>
              <w:rPr>
                <w:sz w:val="10"/>
                <w:szCs w:val="10"/>
              </w:rPr>
            </w:pPr>
          </w:p>
        </w:tc>
        <w:tc>
          <w:tcPr>
            <w:tcW w:w="494" w:type="dxa"/>
            <w:shd w:val="clear" w:color="auto" w:fill="FFFFFF"/>
          </w:tcPr>
          <w:p w:rsidR="00450F04" w:rsidRDefault="00314692">
            <w:pPr>
              <w:pStyle w:val="Jin0"/>
              <w:shd w:val="clear" w:color="auto" w:fill="auto"/>
              <w:jc w:val="both"/>
              <w:rPr>
                <w:sz w:val="13"/>
                <w:szCs w:val="13"/>
              </w:rPr>
            </w:pPr>
            <w:r>
              <w:rPr>
                <w:sz w:val="13"/>
                <w:szCs w:val="13"/>
              </w:rPr>
              <w:t>m2</w:t>
            </w:r>
          </w:p>
        </w:tc>
        <w:tc>
          <w:tcPr>
            <w:tcW w:w="912" w:type="dxa"/>
            <w:shd w:val="clear" w:color="auto" w:fill="FFFFFF"/>
          </w:tcPr>
          <w:p w:rsidR="00450F04" w:rsidRDefault="00314692">
            <w:pPr>
              <w:pStyle w:val="Jin0"/>
              <w:shd w:val="clear" w:color="auto" w:fill="auto"/>
              <w:jc w:val="right"/>
              <w:rPr>
                <w:sz w:val="13"/>
                <w:szCs w:val="13"/>
              </w:rPr>
            </w:pPr>
            <w:r>
              <w:rPr>
                <w:sz w:val="13"/>
                <w:szCs w:val="13"/>
              </w:rPr>
              <w:t>207,000</w:t>
            </w:r>
          </w:p>
        </w:tc>
        <w:tc>
          <w:tcPr>
            <w:tcW w:w="1013" w:type="dxa"/>
            <w:shd w:val="clear" w:color="auto" w:fill="FFFFFF"/>
          </w:tcPr>
          <w:p w:rsidR="00450F04" w:rsidRDefault="00314692">
            <w:pPr>
              <w:pStyle w:val="Jin0"/>
              <w:shd w:val="clear" w:color="auto" w:fill="auto"/>
              <w:jc w:val="right"/>
              <w:rPr>
                <w:sz w:val="13"/>
                <w:szCs w:val="13"/>
              </w:rPr>
            </w:pPr>
            <w:r>
              <w:rPr>
                <w:sz w:val="13"/>
                <w:szCs w:val="13"/>
              </w:rPr>
              <w:t>237,00</w:t>
            </w:r>
          </w:p>
        </w:tc>
        <w:tc>
          <w:tcPr>
            <w:tcW w:w="3168" w:type="dxa"/>
            <w:gridSpan w:val="2"/>
            <w:shd w:val="clear" w:color="auto" w:fill="FFFFFF"/>
          </w:tcPr>
          <w:p w:rsidR="00450F04" w:rsidRDefault="00314692">
            <w:pPr>
              <w:pStyle w:val="Jin0"/>
              <w:shd w:val="clear" w:color="auto" w:fill="auto"/>
              <w:ind w:left="1200"/>
              <w:rPr>
                <w:sz w:val="13"/>
                <w:szCs w:val="13"/>
              </w:rPr>
            </w:pPr>
            <w:r>
              <w:rPr>
                <w:sz w:val="13"/>
                <w:szCs w:val="13"/>
              </w:rPr>
              <w:t>49 059,00 CS ÚRS 2014 01</w:t>
            </w:r>
          </w:p>
        </w:tc>
      </w:tr>
      <w:tr w:rsidR="00450F04">
        <w:trPr>
          <w:trHeight w:hRule="exact" w:val="226"/>
          <w:jc w:val="center"/>
        </w:trPr>
        <w:tc>
          <w:tcPr>
            <w:tcW w:w="360" w:type="dxa"/>
            <w:shd w:val="clear" w:color="auto" w:fill="FFFFFF"/>
          </w:tcPr>
          <w:p w:rsidR="00450F04" w:rsidRDefault="00450F04">
            <w:pPr>
              <w:rPr>
                <w:sz w:val="10"/>
                <w:szCs w:val="10"/>
              </w:rPr>
            </w:pPr>
          </w:p>
        </w:tc>
        <w:tc>
          <w:tcPr>
            <w:tcW w:w="302" w:type="dxa"/>
            <w:shd w:val="clear" w:color="auto" w:fill="FFFFFF"/>
          </w:tcPr>
          <w:p w:rsidR="00450F04" w:rsidRDefault="00314692">
            <w:pPr>
              <w:pStyle w:val="Jin0"/>
              <w:shd w:val="clear" w:color="auto" w:fill="auto"/>
              <w:jc w:val="both"/>
              <w:rPr>
                <w:sz w:val="13"/>
                <w:szCs w:val="13"/>
              </w:rPr>
            </w:pPr>
            <w:r>
              <w:rPr>
                <w:sz w:val="13"/>
                <w:szCs w:val="13"/>
              </w:rPr>
              <w:t>W</w:t>
            </w:r>
          </w:p>
        </w:tc>
        <w:tc>
          <w:tcPr>
            <w:tcW w:w="1152" w:type="dxa"/>
            <w:shd w:val="clear" w:color="auto" w:fill="FFFFFF"/>
          </w:tcPr>
          <w:p w:rsidR="00450F04" w:rsidRDefault="00450F04">
            <w:pPr>
              <w:rPr>
                <w:sz w:val="10"/>
                <w:szCs w:val="10"/>
              </w:rPr>
            </w:pPr>
          </w:p>
        </w:tc>
        <w:tc>
          <w:tcPr>
            <w:tcW w:w="7133" w:type="dxa"/>
            <w:shd w:val="clear" w:color="auto" w:fill="FFFFFF"/>
          </w:tcPr>
          <w:p w:rsidR="00450F04" w:rsidRDefault="00314692">
            <w:pPr>
              <w:pStyle w:val="Jin0"/>
              <w:shd w:val="clear" w:color="auto" w:fill="auto"/>
              <w:ind w:firstLine="260"/>
              <w:rPr>
                <w:sz w:val="13"/>
                <w:szCs w:val="13"/>
              </w:rPr>
            </w:pPr>
            <w:r>
              <w:rPr>
                <w:sz w:val="13"/>
                <w:szCs w:val="13"/>
              </w:rPr>
              <w:t>180*1,15</w:t>
            </w:r>
          </w:p>
        </w:tc>
        <w:tc>
          <w:tcPr>
            <w:tcW w:w="552" w:type="dxa"/>
            <w:shd w:val="clear" w:color="auto" w:fill="FFFFFF"/>
          </w:tcPr>
          <w:p w:rsidR="00450F04" w:rsidRDefault="00450F04">
            <w:pPr>
              <w:rPr>
                <w:sz w:val="10"/>
                <w:szCs w:val="10"/>
              </w:rPr>
            </w:pPr>
          </w:p>
        </w:tc>
        <w:tc>
          <w:tcPr>
            <w:tcW w:w="494" w:type="dxa"/>
            <w:shd w:val="clear" w:color="auto" w:fill="FFFFFF"/>
          </w:tcPr>
          <w:p w:rsidR="00450F04" w:rsidRDefault="00450F04">
            <w:pPr>
              <w:rPr>
                <w:sz w:val="10"/>
                <w:szCs w:val="10"/>
              </w:rPr>
            </w:pPr>
          </w:p>
        </w:tc>
        <w:tc>
          <w:tcPr>
            <w:tcW w:w="912" w:type="dxa"/>
            <w:shd w:val="clear" w:color="auto" w:fill="FFFFFF"/>
          </w:tcPr>
          <w:p w:rsidR="00450F04" w:rsidRDefault="00314692">
            <w:pPr>
              <w:pStyle w:val="Jin0"/>
              <w:shd w:val="clear" w:color="auto" w:fill="auto"/>
              <w:jc w:val="right"/>
              <w:rPr>
                <w:sz w:val="13"/>
                <w:szCs w:val="13"/>
              </w:rPr>
            </w:pPr>
            <w:r>
              <w:rPr>
                <w:sz w:val="13"/>
                <w:szCs w:val="13"/>
              </w:rPr>
              <w:t>207,000</w:t>
            </w:r>
          </w:p>
        </w:tc>
        <w:tc>
          <w:tcPr>
            <w:tcW w:w="1013" w:type="dxa"/>
            <w:shd w:val="clear" w:color="auto" w:fill="FFFFFF"/>
          </w:tcPr>
          <w:p w:rsidR="00450F04" w:rsidRDefault="00450F04">
            <w:pPr>
              <w:rPr>
                <w:sz w:val="10"/>
                <w:szCs w:val="10"/>
              </w:rPr>
            </w:pPr>
          </w:p>
        </w:tc>
        <w:tc>
          <w:tcPr>
            <w:tcW w:w="1886" w:type="dxa"/>
            <w:shd w:val="clear" w:color="auto" w:fill="FFFFFF"/>
          </w:tcPr>
          <w:p w:rsidR="00450F04" w:rsidRDefault="00450F04">
            <w:pPr>
              <w:rPr>
                <w:sz w:val="10"/>
                <w:szCs w:val="10"/>
              </w:rPr>
            </w:pPr>
          </w:p>
        </w:tc>
        <w:tc>
          <w:tcPr>
            <w:tcW w:w="1282" w:type="dxa"/>
            <w:shd w:val="clear" w:color="auto" w:fill="FFFFFF"/>
          </w:tcPr>
          <w:p w:rsidR="00450F04" w:rsidRDefault="00450F04">
            <w:pPr>
              <w:rPr>
                <w:sz w:val="10"/>
                <w:szCs w:val="10"/>
              </w:rPr>
            </w:pPr>
          </w:p>
        </w:tc>
      </w:tr>
      <w:tr w:rsidR="00450F04">
        <w:trPr>
          <w:trHeight w:hRule="exact" w:val="221"/>
          <w:jc w:val="center"/>
        </w:trPr>
        <w:tc>
          <w:tcPr>
            <w:tcW w:w="662" w:type="dxa"/>
            <w:gridSpan w:val="2"/>
            <w:shd w:val="clear" w:color="auto" w:fill="FFFFFF"/>
          </w:tcPr>
          <w:p w:rsidR="00450F04" w:rsidRDefault="00314692">
            <w:pPr>
              <w:pStyle w:val="Jin0"/>
              <w:shd w:val="clear" w:color="auto" w:fill="auto"/>
              <w:jc w:val="center"/>
              <w:rPr>
                <w:sz w:val="13"/>
                <w:szCs w:val="13"/>
              </w:rPr>
            </w:pPr>
            <w:r>
              <w:rPr>
                <w:sz w:val="13"/>
                <w:szCs w:val="13"/>
              </w:rPr>
              <w:t>116 K</w:t>
            </w:r>
          </w:p>
        </w:tc>
        <w:tc>
          <w:tcPr>
            <w:tcW w:w="1152" w:type="dxa"/>
            <w:shd w:val="clear" w:color="auto" w:fill="FFFFFF"/>
          </w:tcPr>
          <w:p w:rsidR="00450F04" w:rsidRDefault="00314692">
            <w:pPr>
              <w:pStyle w:val="Jin0"/>
              <w:shd w:val="clear" w:color="auto" w:fill="auto"/>
              <w:jc w:val="both"/>
              <w:rPr>
                <w:sz w:val="13"/>
                <w:szCs w:val="13"/>
              </w:rPr>
            </w:pPr>
            <w:r>
              <w:rPr>
                <w:sz w:val="13"/>
                <w:szCs w:val="13"/>
              </w:rPr>
              <w:t>998763301</w:t>
            </w:r>
          </w:p>
        </w:tc>
        <w:tc>
          <w:tcPr>
            <w:tcW w:w="7133" w:type="dxa"/>
            <w:shd w:val="clear" w:color="auto" w:fill="FFFFFF"/>
          </w:tcPr>
          <w:p w:rsidR="00450F04" w:rsidRDefault="00314692">
            <w:pPr>
              <w:pStyle w:val="Jin0"/>
              <w:shd w:val="clear" w:color="auto" w:fill="auto"/>
              <w:ind w:firstLine="260"/>
              <w:rPr>
                <w:sz w:val="13"/>
                <w:szCs w:val="13"/>
              </w:rPr>
            </w:pPr>
            <w:r>
              <w:rPr>
                <w:sz w:val="13"/>
                <w:szCs w:val="13"/>
              </w:rPr>
              <w:t xml:space="preserve">Přesun hmot tonážní pro sádrokartonové konstrukce v </w:t>
            </w:r>
            <w:proofErr w:type="gramStart"/>
            <w:r>
              <w:rPr>
                <w:sz w:val="13"/>
                <w:szCs w:val="13"/>
              </w:rPr>
              <w:t>objektech v do</w:t>
            </w:r>
            <w:proofErr w:type="gramEnd"/>
            <w:r>
              <w:rPr>
                <w:sz w:val="13"/>
                <w:szCs w:val="13"/>
              </w:rPr>
              <w:t xml:space="preserve"> 6 m</w:t>
            </w:r>
          </w:p>
        </w:tc>
        <w:tc>
          <w:tcPr>
            <w:tcW w:w="552" w:type="dxa"/>
            <w:shd w:val="clear" w:color="auto" w:fill="FFFFFF"/>
          </w:tcPr>
          <w:p w:rsidR="00450F04" w:rsidRDefault="00450F04">
            <w:pPr>
              <w:rPr>
                <w:sz w:val="10"/>
                <w:szCs w:val="10"/>
              </w:rPr>
            </w:pPr>
          </w:p>
        </w:tc>
        <w:tc>
          <w:tcPr>
            <w:tcW w:w="494" w:type="dxa"/>
            <w:shd w:val="clear" w:color="auto" w:fill="FFFFFF"/>
          </w:tcPr>
          <w:p w:rsidR="00450F04" w:rsidRDefault="00314692">
            <w:pPr>
              <w:pStyle w:val="Jin0"/>
              <w:shd w:val="clear" w:color="auto" w:fill="auto"/>
              <w:rPr>
                <w:sz w:val="13"/>
                <w:szCs w:val="13"/>
              </w:rPr>
            </w:pPr>
            <w:r>
              <w:rPr>
                <w:sz w:val="13"/>
                <w:szCs w:val="13"/>
              </w:rPr>
              <w:t>t</w:t>
            </w:r>
          </w:p>
        </w:tc>
        <w:tc>
          <w:tcPr>
            <w:tcW w:w="912" w:type="dxa"/>
            <w:shd w:val="clear" w:color="auto" w:fill="FFFFFF"/>
          </w:tcPr>
          <w:p w:rsidR="00450F04" w:rsidRDefault="00314692">
            <w:pPr>
              <w:pStyle w:val="Jin0"/>
              <w:shd w:val="clear" w:color="auto" w:fill="auto"/>
              <w:ind w:firstLine="420"/>
              <w:jc w:val="both"/>
              <w:rPr>
                <w:sz w:val="13"/>
                <w:szCs w:val="13"/>
              </w:rPr>
            </w:pPr>
            <w:r>
              <w:rPr>
                <w:sz w:val="13"/>
                <w:szCs w:val="13"/>
              </w:rPr>
              <w:t>15,733</w:t>
            </w:r>
          </w:p>
        </w:tc>
        <w:tc>
          <w:tcPr>
            <w:tcW w:w="1013" w:type="dxa"/>
            <w:shd w:val="clear" w:color="auto" w:fill="FFFFFF"/>
          </w:tcPr>
          <w:p w:rsidR="00450F04" w:rsidRDefault="00314692">
            <w:pPr>
              <w:pStyle w:val="Jin0"/>
              <w:shd w:val="clear" w:color="auto" w:fill="auto"/>
              <w:jc w:val="right"/>
              <w:rPr>
                <w:sz w:val="13"/>
                <w:szCs w:val="13"/>
              </w:rPr>
            </w:pPr>
            <w:r>
              <w:rPr>
                <w:sz w:val="13"/>
                <w:szCs w:val="13"/>
              </w:rPr>
              <w:t>95,00</w:t>
            </w:r>
          </w:p>
        </w:tc>
        <w:tc>
          <w:tcPr>
            <w:tcW w:w="3168" w:type="dxa"/>
            <w:gridSpan w:val="2"/>
            <w:shd w:val="clear" w:color="auto" w:fill="FFFFFF"/>
          </w:tcPr>
          <w:p w:rsidR="00450F04" w:rsidRDefault="00314692">
            <w:pPr>
              <w:pStyle w:val="Jin0"/>
              <w:shd w:val="clear" w:color="auto" w:fill="auto"/>
              <w:ind w:left="1280"/>
              <w:rPr>
                <w:sz w:val="13"/>
                <w:szCs w:val="13"/>
              </w:rPr>
            </w:pPr>
            <w:r>
              <w:rPr>
                <w:sz w:val="13"/>
                <w:szCs w:val="13"/>
              </w:rPr>
              <w:t>1 494,64 CS ÚRS 2014 01</w:t>
            </w:r>
          </w:p>
        </w:tc>
      </w:tr>
      <w:tr w:rsidR="00450F04">
        <w:trPr>
          <w:trHeight w:hRule="exact" w:val="499"/>
          <w:jc w:val="center"/>
        </w:trPr>
        <w:tc>
          <w:tcPr>
            <w:tcW w:w="360" w:type="dxa"/>
            <w:shd w:val="clear" w:color="auto" w:fill="FFFFFF"/>
          </w:tcPr>
          <w:p w:rsidR="00450F04" w:rsidRDefault="00450F04">
            <w:pPr>
              <w:rPr>
                <w:sz w:val="10"/>
                <w:szCs w:val="10"/>
              </w:rPr>
            </w:pPr>
          </w:p>
        </w:tc>
        <w:tc>
          <w:tcPr>
            <w:tcW w:w="302" w:type="dxa"/>
            <w:shd w:val="clear" w:color="auto" w:fill="FFFFFF"/>
            <w:vAlign w:val="bottom"/>
          </w:tcPr>
          <w:p w:rsidR="00450F04" w:rsidRDefault="00314692">
            <w:pPr>
              <w:pStyle w:val="Jin0"/>
              <w:shd w:val="clear" w:color="auto" w:fill="auto"/>
              <w:jc w:val="both"/>
              <w:rPr>
                <w:sz w:val="13"/>
                <w:szCs w:val="13"/>
              </w:rPr>
            </w:pPr>
            <w:r>
              <w:rPr>
                <w:sz w:val="13"/>
                <w:szCs w:val="13"/>
              </w:rPr>
              <w:t>D</w:t>
            </w:r>
          </w:p>
        </w:tc>
        <w:tc>
          <w:tcPr>
            <w:tcW w:w="1152" w:type="dxa"/>
            <w:shd w:val="clear" w:color="auto" w:fill="FFFFFF"/>
            <w:vAlign w:val="bottom"/>
          </w:tcPr>
          <w:p w:rsidR="00450F04" w:rsidRDefault="00314692">
            <w:pPr>
              <w:pStyle w:val="Jin0"/>
              <w:shd w:val="clear" w:color="auto" w:fill="auto"/>
              <w:rPr>
                <w:sz w:val="18"/>
                <w:szCs w:val="18"/>
              </w:rPr>
            </w:pPr>
            <w:r>
              <w:rPr>
                <w:sz w:val="18"/>
                <w:szCs w:val="18"/>
              </w:rPr>
              <w:t>764</w:t>
            </w:r>
          </w:p>
        </w:tc>
        <w:tc>
          <w:tcPr>
            <w:tcW w:w="7133" w:type="dxa"/>
            <w:shd w:val="clear" w:color="auto" w:fill="FFFFFF"/>
            <w:vAlign w:val="bottom"/>
          </w:tcPr>
          <w:p w:rsidR="00450F04" w:rsidRDefault="00314692">
            <w:pPr>
              <w:pStyle w:val="Jin0"/>
              <w:shd w:val="clear" w:color="auto" w:fill="auto"/>
              <w:ind w:firstLine="260"/>
              <w:rPr>
                <w:sz w:val="18"/>
                <w:szCs w:val="18"/>
              </w:rPr>
            </w:pPr>
            <w:r>
              <w:rPr>
                <w:sz w:val="18"/>
                <w:szCs w:val="18"/>
              </w:rPr>
              <w:t>Konstrukce klempířské</w:t>
            </w:r>
          </w:p>
        </w:tc>
        <w:tc>
          <w:tcPr>
            <w:tcW w:w="552" w:type="dxa"/>
            <w:shd w:val="clear" w:color="auto" w:fill="FFFFFF"/>
          </w:tcPr>
          <w:p w:rsidR="00450F04" w:rsidRDefault="00450F04">
            <w:pPr>
              <w:rPr>
                <w:sz w:val="10"/>
                <w:szCs w:val="10"/>
              </w:rPr>
            </w:pPr>
          </w:p>
        </w:tc>
        <w:tc>
          <w:tcPr>
            <w:tcW w:w="494" w:type="dxa"/>
            <w:shd w:val="clear" w:color="auto" w:fill="FFFFFF"/>
          </w:tcPr>
          <w:p w:rsidR="00450F04" w:rsidRDefault="00450F04">
            <w:pPr>
              <w:rPr>
                <w:sz w:val="10"/>
                <w:szCs w:val="10"/>
              </w:rPr>
            </w:pPr>
          </w:p>
        </w:tc>
        <w:tc>
          <w:tcPr>
            <w:tcW w:w="912" w:type="dxa"/>
            <w:shd w:val="clear" w:color="auto" w:fill="FFFFFF"/>
          </w:tcPr>
          <w:p w:rsidR="00450F04" w:rsidRDefault="00450F04">
            <w:pPr>
              <w:rPr>
                <w:sz w:val="10"/>
                <w:szCs w:val="10"/>
              </w:rPr>
            </w:pPr>
          </w:p>
        </w:tc>
        <w:tc>
          <w:tcPr>
            <w:tcW w:w="1013" w:type="dxa"/>
            <w:shd w:val="clear" w:color="auto" w:fill="FFFFFF"/>
          </w:tcPr>
          <w:p w:rsidR="00450F04" w:rsidRDefault="00450F04">
            <w:pPr>
              <w:rPr>
                <w:sz w:val="10"/>
                <w:szCs w:val="10"/>
              </w:rPr>
            </w:pPr>
          </w:p>
        </w:tc>
        <w:tc>
          <w:tcPr>
            <w:tcW w:w="1886" w:type="dxa"/>
            <w:shd w:val="clear" w:color="auto" w:fill="FFFFFF"/>
            <w:vAlign w:val="bottom"/>
          </w:tcPr>
          <w:p w:rsidR="00450F04" w:rsidRDefault="00314692">
            <w:pPr>
              <w:pStyle w:val="Jin0"/>
              <w:shd w:val="clear" w:color="auto" w:fill="auto"/>
              <w:jc w:val="right"/>
              <w:rPr>
                <w:sz w:val="18"/>
                <w:szCs w:val="18"/>
              </w:rPr>
            </w:pPr>
            <w:r>
              <w:rPr>
                <w:sz w:val="18"/>
                <w:szCs w:val="18"/>
              </w:rPr>
              <w:t>2 836,20</w:t>
            </w:r>
          </w:p>
        </w:tc>
        <w:tc>
          <w:tcPr>
            <w:tcW w:w="1282" w:type="dxa"/>
            <w:shd w:val="clear" w:color="auto" w:fill="FFFFFF"/>
          </w:tcPr>
          <w:p w:rsidR="00450F04" w:rsidRDefault="00450F04">
            <w:pPr>
              <w:rPr>
                <w:sz w:val="10"/>
                <w:szCs w:val="10"/>
              </w:rPr>
            </w:pPr>
          </w:p>
        </w:tc>
      </w:tr>
      <w:tr w:rsidR="00450F04">
        <w:trPr>
          <w:trHeight w:hRule="exact" w:val="221"/>
          <w:jc w:val="center"/>
        </w:trPr>
        <w:tc>
          <w:tcPr>
            <w:tcW w:w="360" w:type="dxa"/>
            <w:shd w:val="clear" w:color="auto" w:fill="FFFFFF"/>
          </w:tcPr>
          <w:p w:rsidR="00450F04" w:rsidRDefault="00314692">
            <w:pPr>
              <w:pStyle w:val="Jin0"/>
              <w:shd w:val="clear" w:color="auto" w:fill="auto"/>
              <w:jc w:val="both"/>
              <w:rPr>
                <w:sz w:val="13"/>
                <w:szCs w:val="13"/>
              </w:rPr>
            </w:pPr>
            <w:r>
              <w:rPr>
                <w:sz w:val="13"/>
                <w:szCs w:val="13"/>
              </w:rPr>
              <w:t>285</w:t>
            </w:r>
          </w:p>
        </w:tc>
        <w:tc>
          <w:tcPr>
            <w:tcW w:w="302" w:type="dxa"/>
            <w:shd w:val="clear" w:color="auto" w:fill="FFFFFF"/>
          </w:tcPr>
          <w:p w:rsidR="00450F04" w:rsidRDefault="00314692">
            <w:pPr>
              <w:pStyle w:val="Jin0"/>
              <w:shd w:val="clear" w:color="auto" w:fill="auto"/>
              <w:jc w:val="both"/>
              <w:rPr>
                <w:sz w:val="13"/>
                <w:szCs w:val="13"/>
              </w:rPr>
            </w:pPr>
            <w:r>
              <w:rPr>
                <w:sz w:val="13"/>
                <w:szCs w:val="13"/>
              </w:rPr>
              <w:t>K</w:t>
            </w:r>
          </w:p>
        </w:tc>
        <w:tc>
          <w:tcPr>
            <w:tcW w:w="1152" w:type="dxa"/>
            <w:shd w:val="clear" w:color="auto" w:fill="FFFFFF"/>
          </w:tcPr>
          <w:p w:rsidR="00450F04" w:rsidRDefault="00314692">
            <w:pPr>
              <w:pStyle w:val="Jin0"/>
              <w:shd w:val="clear" w:color="auto" w:fill="auto"/>
              <w:jc w:val="both"/>
              <w:rPr>
                <w:sz w:val="13"/>
                <w:szCs w:val="13"/>
              </w:rPr>
            </w:pPr>
            <w:r>
              <w:rPr>
                <w:sz w:val="13"/>
                <w:szCs w:val="13"/>
              </w:rPr>
              <w:t>764004863</w:t>
            </w:r>
          </w:p>
        </w:tc>
        <w:tc>
          <w:tcPr>
            <w:tcW w:w="7133" w:type="dxa"/>
            <w:shd w:val="clear" w:color="auto" w:fill="FFFFFF"/>
          </w:tcPr>
          <w:p w:rsidR="00450F04" w:rsidRDefault="00314692">
            <w:pPr>
              <w:pStyle w:val="Jin0"/>
              <w:shd w:val="clear" w:color="auto" w:fill="auto"/>
              <w:ind w:firstLine="260"/>
              <w:rPr>
                <w:sz w:val="13"/>
                <w:szCs w:val="13"/>
              </w:rPr>
            </w:pPr>
            <w:r>
              <w:rPr>
                <w:sz w:val="13"/>
                <w:szCs w:val="13"/>
              </w:rPr>
              <w:t>Demontáž svodu k dalšímu použití</w:t>
            </w:r>
          </w:p>
        </w:tc>
        <w:tc>
          <w:tcPr>
            <w:tcW w:w="552" w:type="dxa"/>
            <w:shd w:val="clear" w:color="auto" w:fill="FFFFFF"/>
          </w:tcPr>
          <w:p w:rsidR="00450F04" w:rsidRDefault="00450F04">
            <w:pPr>
              <w:rPr>
                <w:sz w:val="10"/>
                <w:szCs w:val="10"/>
              </w:rPr>
            </w:pPr>
          </w:p>
        </w:tc>
        <w:tc>
          <w:tcPr>
            <w:tcW w:w="494" w:type="dxa"/>
            <w:shd w:val="clear" w:color="auto" w:fill="FFFFFF"/>
          </w:tcPr>
          <w:p w:rsidR="00450F04" w:rsidRDefault="00314692">
            <w:pPr>
              <w:pStyle w:val="Jin0"/>
              <w:shd w:val="clear" w:color="auto" w:fill="auto"/>
              <w:jc w:val="both"/>
              <w:rPr>
                <w:sz w:val="13"/>
                <w:szCs w:val="13"/>
              </w:rPr>
            </w:pPr>
            <w:r>
              <w:rPr>
                <w:sz w:val="13"/>
                <w:szCs w:val="13"/>
              </w:rPr>
              <w:t>m</w:t>
            </w:r>
          </w:p>
        </w:tc>
        <w:tc>
          <w:tcPr>
            <w:tcW w:w="912" w:type="dxa"/>
            <w:shd w:val="clear" w:color="auto" w:fill="FFFFFF"/>
          </w:tcPr>
          <w:p w:rsidR="00450F04" w:rsidRDefault="00314692">
            <w:pPr>
              <w:pStyle w:val="Jin0"/>
              <w:shd w:val="clear" w:color="auto" w:fill="auto"/>
              <w:jc w:val="right"/>
              <w:rPr>
                <w:sz w:val="13"/>
                <w:szCs w:val="13"/>
              </w:rPr>
            </w:pPr>
            <w:r>
              <w:rPr>
                <w:sz w:val="13"/>
                <w:szCs w:val="13"/>
              </w:rPr>
              <w:t>17,400</w:t>
            </w:r>
          </w:p>
        </w:tc>
        <w:tc>
          <w:tcPr>
            <w:tcW w:w="1013" w:type="dxa"/>
            <w:shd w:val="clear" w:color="auto" w:fill="FFFFFF"/>
          </w:tcPr>
          <w:p w:rsidR="00450F04" w:rsidRDefault="00314692">
            <w:pPr>
              <w:pStyle w:val="Jin0"/>
              <w:shd w:val="clear" w:color="auto" w:fill="auto"/>
              <w:jc w:val="right"/>
              <w:rPr>
                <w:sz w:val="13"/>
                <w:szCs w:val="13"/>
              </w:rPr>
            </w:pPr>
            <w:r>
              <w:rPr>
                <w:sz w:val="13"/>
                <w:szCs w:val="13"/>
              </w:rPr>
              <w:t>37,00</w:t>
            </w:r>
          </w:p>
        </w:tc>
        <w:tc>
          <w:tcPr>
            <w:tcW w:w="3168" w:type="dxa"/>
            <w:gridSpan w:val="2"/>
            <w:shd w:val="clear" w:color="auto" w:fill="FFFFFF"/>
          </w:tcPr>
          <w:p w:rsidR="00450F04" w:rsidRDefault="00314692">
            <w:pPr>
              <w:pStyle w:val="Jin0"/>
              <w:shd w:val="clear" w:color="auto" w:fill="auto"/>
              <w:ind w:right="280"/>
              <w:jc w:val="right"/>
              <w:rPr>
                <w:sz w:val="13"/>
                <w:szCs w:val="13"/>
              </w:rPr>
            </w:pPr>
            <w:r>
              <w:rPr>
                <w:sz w:val="13"/>
                <w:szCs w:val="13"/>
              </w:rPr>
              <w:t>643,80 CS ÚRS 2014 01</w:t>
            </w:r>
          </w:p>
        </w:tc>
      </w:tr>
      <w:tr w:rsidR="00450F04">
        <w:trPr>
          <w:trHeight w:hRule="exact" w:val="221"/>
          <w:jc w:val="center"/>
        </w:trPr>
        <w:tc>
          <w:tcPr>
            <w:tcW w:w="360" w:type="dxa"/>
            <w:shd w:val="clear" w:color="auto" w:fill="FFFFFF"/>
          </w:tcPr>
          <w:p w:rsidR="00450F04" w:rsidRDefault="00450F04">
            <w:pPr>
              <w:rPr>
                <w:sz w:val="10"/>
                <w:szCs w:val="10"/>
              </w:rPr>
            </w:pPr>
          </w:p>
        </w:tc>
        <w:tc>
          <w:tcPr>
            <w:tcW w:w="302" w:type="dxa"/>
            <w:shd w:val="clear" w:color="auto" w:fill="FFFFFF"/>
          </w:tcPr>
          <w:p w:rsidR="00450F04" w:rsidRDefault="00314692">
            <w:pPr>
              <w:pStyle w:val="Jin0"/>
              <w:shd w:val="clear" w:color="auto" w:fill="auto"/>
              <w:jc w:val="both"/>
              <w:rPr>
                <w:sz w:val="13"/>
                <w:szCs w:val="13"/>
              </w:rPr>
            </w:pPr>
            <w:r>
              <w:rPr>
                <w:sz w:val="13"/>
                <w:szCs w:val="13"/>
              </w:rPr>
              <w:t>w</w:t>
            </w:r>
          </w:p>
        </w:tc>
        <w:tc>
          <w:tcPr>
            <w:tcW w:w="1152" w:type="dxa"/>
            <w:shd w:val="clear" w:color="auto" w:fill="FFFFFF"/>
          </w:tcPr>
          <w:p w:rsidR="00450F04" w:rsidRDefault="00450F04">
            <w:pPr>
              <w:rPr>
                <w:sz w:val="10"/>
                <w:szCs w:val="10"/>
              </w:rPr>
            </w:pPr>
          </w:p>
        </w:tc>
        <w:tc>
          <w:tcPr>
            <w:tcW w:w="7133" w:type="dxa"/>
            <w:shd w:val="clear" w:color="auto" w:fill="FFFFFF"/>
          </w:tcPr>
          <w:p w:rsidR="00450F04" w:rsidRDefault="00314692">
            <w:pPr>
              <w:pStyle w:val="Jin0"/>
              <w:shd w:val="clear" w:color="auto" w:fill="auto"/>
              <w:ind w:firstLine="260"/>
              <w:rPr>
                <w:sz w:val="13"/>
                <w:szCs w:val="13"/>
              </w:rPr>
            </w:pPr>
            <w:r>
              <w:rPr>
                <w:sz w:val="13"/>
                <w:szCs w:val="13"/>
              </w:rPr>
              <w:t>5,4+4,5+5,1+2,4</w:t>
            </w:r>
          </w:p>
        </w:tc>
        <w:tc>
          <w:tcPr>
            <w:tcW w:w="552" w:type="dxa"/>
            <w:shd w:val="clear" w:color="auto" w:fill="FFFFFF"/>
          </w:tcPr>
          <w:p w:rsidR="00450F04" w:rsidRDefault="00450F04">
            <w:pPr>
              <w:rPr>
                <w:sz w:val="10"/>
                <w:szCs w:val="10"/>
              </w:rPr>
            </w:pPr>
          </w:p>
        </w:tc>
        <w:tc>
          <w:tcPr>
            <w:tcW w:w="494" w:type="dxa"/>
            <w:shd w:val="clear" w:color="auto" w:fill="FFFFFF"/>
          </w:tcPr>
          <w:p w:rsidR="00450F04" w:rsidRDefault="00450F04">
            <w:pPr>
              <w:rPr>
                <w:sz w:val="10"/>
                <w:szCs w:val="10"/>
              </w:rPr>
            </w:pPr>
          </w:p>
        </w:tc>
        <w:tc>
          <w:tcPr>
            <w:tcW w:w="912" w:type="dxa"/>
            <w:shd w:val="clear" w:color="auto" w:fill="FFFFFF"/>
          </w:tcPr>
          <w:p w:rsidR="00450F04" w:rsidRDefault="00314692">
            <w:pPr>
              <w:pStyle w:val="Jin0"/>
              <w:shd w:val="clear" w:color="auto" w:fill="auto"/>
              <w:ind w:firstLine="420"/>
              <w:jc w:val="both"/>
              <w:rPr>
                <w:sz w:val="13"/>
                <w:szCs w:val="13"/>
              </w:rPr>
            </w:pPr>
            <w:r>
              <w:rPr>
                <w:sz w:val="13"/>
                <w:szCs w:val="13"/>
              </w:rPr>
              <w:t>17,400</w:t>
            </w:r>
          </w:p>
        </w:tc>
        <w:tc>
          <w:tcPr>
            <w:tcW w:w="1013" w:type="dxa"/>
            <w:shd w:val="clear" w:color="auto" w:fill="FFFFFF"/>
          </w:tcPr>
          <w:p w:rsidR="00450F04" w:rsidRDefault="00450F04">
            <w:pPr>
              <w:rPr>
                <w:sz w:val="10"/>
                <w:szCs w:val="10"/>
              </w:rPr>
            </w:pPr>
          </w:p>
        </w:tc>
        <w:tc>
          <w:tcPr>
            <w:tcW w:w="1886" w:type="dxa"/>
            <w:shd w:val="clear" w:color="auto" w:fill="FFFFFF"/>
          </w:tcPr>
          <w:p w:rsidR="00450F04" w:rsidRDefault="00450F04">
            <w:pPr>
              <w:rPr>
                <w:sz w:val="10"/>
                <w:szCs w:val="10"/>
              </w:rPr>
            </w:pPr>
          </w:p>
        </w:tc>
        <w:tc>
          <w:tcPr>
            <w:tcW w:w="1282" w:type="dxa"/>
            <w:shd w:val="clear" w:color="auto" w:fill="FFFFFF"/>
          </w:tcPr>
          <w:p w:rsidR="00450F04" w:rsidRDefault="00450F04">
            <w:pPr>
              <w:rPr>
                <w:sz w:val="10"/>
                <w:szCs w:val="10"/>
              </w:rPr>
            </w:pPr>
          </w:p>
        </w:tc>
      </w:tr>
      <w:tr w:rsidR="00450F04">
        <w:trPr>
          <w:trHeight w:hRule="exact" w:val="221"/>
          <w:jc w:val="center"/>
        </w:trPr>
        <w:tc>
          <w:tcPr>
            <w:tcW w:w="360" w:type="dxa"/>
            <w:shd w:val="clear" w:color="auto" w:fill="FFFFFF"/>
            <w:vAlign w:val="bottom"/>
          </w:tcPr>
          <w:p w:rsidR="00450F04" w:rsidRDefault="00314692">
            <w:pPr>
              <w:pStyle w:val="Jin0"/>
              <w:shd w:val="clear" w:color="auto" w:fill="auto"/>
              <w:jc w:val="both"/>
              <w:rPr>
                <w:sz w:val="13"/>
                <w:szCs w:val="13"/>
              </w:rPr>
            </w:pPr>
            <w:r>
              <w:rPr>
                <w:sz w:val="13"/>
                <w:szCs w:val="13"/>
              </w:rPr>
              <w:t>286</w:t>
            </w:r>
          </w:p>
        </w:tc>
        <w:tc>
          <w:tcPr>
            <w:tcW w:w="302" w:type="dxa"/>
            <w:shd w:val="clear" w:color="auto" w:fill="FFFFFF"/>
          </w:tcPr>
          <w:p w:rsidR="00450F04" w:rsidRDefault="00314692">
            <w:pPr>
              <w:pStyle w:val="Jin0"/>
              <w:shd w:val="clear" w:color="auto" w:fill="auto"/>
              <w:jc w:val="both"/>
              <w:rPr>
                <w:sz w:val="13"/>
                <w:szCs w:val="13"/>
              </w:rPr>
            </w:pPr>
            <w:r>
              <w:rPr>
                <w:sz w:val="13"/>
                <w:szCs w:val="13"/>
              </w:rPr>
              <w:t>K</w:t>
            </w:r>
          </w:p>
        </w:tc>
        <w:tc>
          <w:tcPr>
            <w:tcW w:w="1152" w:type="dxa"/>
            <w:shd w:val="clear" w:color="auto" w:fill="FFFFFF"/>
          </w:tcPr>
          <w:p w:rsidR="00450F04" w:rsidRDefault="00314692">
            <w:pPr>
              <w:pStyle w:val="Jin0"/>
              <w:shd w:val="clear" w:color="auto" w:fill="auto"/>
              <w:jc w:val="both"/>
              <w:rPr>
                <w:sz w:val="13"/>
                <w:szCs w:val="13"/>
              </w:rPr>
            </w:pPr>
            <w:r>
              <w:rPr>
                <w:sz w:val="13"/>
                <w:szCs w:val="13"/>
              </w:rPr>
              <w:t>764508131</w:t>
            </w:r>
          </w:p>
        </w:tc>
        <w:tc>
          <w:tcPr>
            <w:tcW w:w="7133" w:type="dxa"/>
            <w:shd w:val="clear" w:color="auto" w:fill="FFFFFF"/>
          </w:tcPr>
          <w:p w:rsidR="00450F04" w:rsidRDefault="00314692">
            <w:pPr>
              <w:pStyle w:val="Jin0"/>
              <w:shd w:val="clear" w:color="auto" w:fill="auto"/>
              <w:ind w:firstLine="260"/>
              <w:rPr>
                <w:sz w:val="13"/>
                <w:szCs w:val="13"/>
              </w:rPr>
            </w:pPr>
            <w:r>
              <w:rPr>
                <w:sz w:val="13"/>
                <w:szCs w:val="13"/>
              </w:rPr>
              <w:t>Montáž kruhového svodu</w:t>
            </w:r>
          </w:p>
        </w:tc>
        <w:tc>
          <w:tcPr>
            <w:tcW w:w="552" w:type="dxa"/>
            <w:shd w:val="clear" w:color="auto" w:fill="FFFFFF"/>
          </w:tcPr>
          <w:p w:rsidR="00450F04" w:rsidRDefault="00450F04">
            <w:pPr>
              <w:rPr>
                <w:sz w:val="10"/>
                <w:szCs w:val="10"/>
              </w:rPr>
            </w:pPr>
          </w:p>
        </w:tc>
        <w:tc>
          <w:tcPr>
            <w:tcW w:w="494" w:type="dxa"/>
            <w:shd w:val="clear" w:color="auto" w:fill="FFFFFF"/>
          </w:tcPr>
          <w:p w:rsidR="00450F04" w:rsidRDefault="00314692">
            <w:pPr>
              <w:pStyle w:val="Jin0"/>
              <w:shd w:val="clear" w:color="auto" w:fill="auto"/>
              <w:rPr>
                <w:sz w:val="13"/>
                <w:szCs w:val="13"/>
              </w:rPr>
            </w:pPr>
            <w:r>
              <w:rPr>
                <w:sz w:val="13"/>
                <w:szCs w:val="13"/>
              </w:rPr>
              <w:t>m</w:t>
            </w:r>
          </w:p>
        </w:tc>
        <w:tc>
          <w:tcPr>
            <w:tcW w:w="912" w:type="dxa"/>
            <w:shd w:val="clear" w:color="auto" w:fill="FFFFFF"/>
          </w:tcPr>
          <w:p w:rsidR="00450F04" w:rsidRDefault="00314692">
            <w:pPr>
              <w:pStyle w:val="Jin0"/>
              <w:shd w:val="clear" w:color="auto" w:fill="auto"/>
              <w:jc w:val="right"/>
              <w:rPr>
                <w:sz w:val="13"/>
                <w:szCs w:val="13"/>
              </w:rPr>
            </w:pPr>
            <w:r>
              <w:rPr>
                <w:sz w:val="13"/>
                <w:szCs w:val="13"/>
              </w:rPr>
              <w:t>17,400</w:t>
            </w:r>
          </w:p>
        </w:tc>
        <w:tc>
          <w:tcPr>
            <w:tcW w:w="1013" w:type="dxa"/>
            <w:shd w:val="clear" w:color="auto" w:fill="FFFFFF"/>
            <w:vAlign w:val="bottom"/>
          </w:tcPr>
          <w:p w:rsidR="00450F04" w:rsidRDefault="00314692">
            <w:pPr>
              <w:pStyle w:val="Jin0"/>
              <w:shd w:val="clear" w:color="auto" w:fill="auto"/>
              <w:jc w:val="right"/>
              <w:rPr>
                <w:sz w:val="13"/>
                <w:szCs w:val="13"/>
              </w:rPr>
            </w:pPr>
            <w:r>
              <w:rPr>
                <w:sz w:val="13"/>
                <w:szCs w:val="13"/>
              </w:rPr>
              <w:t>126,00</w:t>
            </w:r>
          </w:p>
        </w:tc>
        <w:tc>
          <w:tcPr>
            <w:tcW w:w="3168" w:type="dxa"/>
            <w:gridSpan w:val="2"/>
            <w:shd w:val="clear" w:color="auto" w:fill="FFFFFF"/>
          </w:tcPr>
          <w:p w:rsidR="00450F04" w:rsidRDefault="00314692">
            <w:pPr>
              <w:pStyle w:val="Jin0"/>
              <w:shd w:val="clear" w:color="auto" w:fill="auto"/>
              <w:ind w:left="1280"/>
              <w:rPr>
                <w:sz w:val="13"/>
                <w:szCs w:val="13"/>
              </w:rPr>
            </w:pPr>
            <w:r>
              <w:rPr>
                <w:sz w:val="13"/>
                <w:szCs w:val="13"/>
              </w:rPr>
              <w:t>2192,40 CS ÚRS 2014 01</w:t>
            </w:r>
          </w:p>
        </w:tc>
      </w:tr>
      <w:tr w:rsidR="00450F04">
        <w:trPr>
          <w:trHeight w:hRule="exact" w:val="336"/>
          <w:jc w:val="center"/>
        </w:trPr>
        <w:tc>
          <w:tcPr>
            <w:tcW w:w="360" w:type="dxa"/>
            <w:shd w:val="clear" w:color="auto" w:fill="FFFFFF"/>
          </w:tcPr>
          <w:p w:rsidR="00450F04" w:rsidRDefault="00450F04">
            <w:pPr>
              <w:rPr>
                <w:sz w:val="10"/>
                <w:szCs w:val="10"/>
              </w:rPr>
            </w:pPr>
          </w:p>
        </w:tc>
        <w:tc>
          <w:tcPr>
            <w:tcW w:w="302" w:type="dxa"/>
            <w:shd w:val="clear" w:color="auto" w:fill="FFFFFF"/>
          </w:tcPr>
          <w:p w:rsidR="00450F04" w:rsidRDefault="00314692">
            <w:pPr>
              <w:pStyle w:val="Jin0"/>
              <w:shd w:val="clear" w:color="auto" w:fill="auto"/>
              <w:jc w:val="both"/>
              <w:rPr>
                <w:sz w:val="13"/>
                <w:szCs w:val="13"/>
              </w:rPr>
            </w:pPr>
            <w:r>
              <w:rPr>
                <w:sz w:val="13"/>
                <w:szCs w:val="13"/>
              </w:rPr>
              <w:t>w</w:t>
            </w:r>
          </w:p>
        </w:tc>
        <w:tc>
          <w:tcPr>
            <w:tcW w:w="1152" w:type="dxa"/>
            <w:shd w:val="clear" w:color="auto" w:fill="FFFFFF"/>
          </w:tcPr>
          <w:p w:rsidR="00450F04" w:rsidRDefault="00450F04">
            <w:pPr>
              <w:rPr>
                <w:sz w:val="10"/>
                <w:szCs w:val="10"/>
              </w:rPr>
            </w:pPr>
          </w:p>
        </w:tc>
        <w:tc>
          <w:tcPr>
            <w:tcW w:w="7133" w:type="dxa"/>
            <w:shd w:val="clear" w:color="auto" w:fill="FFFFFF"/>
          </w:tcPr>
          <w:p w:rsidR="00450F04" w:rsidRDefault="00314692">
            <w:pPr>
              <w:pStyle w:val="Jin0"/>
              <w:shd w:val="clear" w:color="auto" w:fill="auto"/>
              <w:ind w:firstLine="260"/>
              <w:rPr>
                <w:sz w:val="13"/>
                <w:szCs w:val="13"/>
              </w:rPr>
            </w:pPr>
            <w:r>
              <w:rPr>
                <w:sz w:val="13"/>
                <w:szCs w:val="13"/>
              </w:rPr>
              <w:t>5,4+4,5+5,1+2,4</w:t>
            </w:r>
          </w:p>
        </w:tc>
        <w:tc>
          <w:tcPr>
            <w:tcW w:w="552" w:type="dxa"/>
            <w:shd w:val="clear" w:color="auto" w:fill="FFFFFF"/>
          </w:tcPr>
          <w:p w:rsidR="00450F04" w:rsidRDefault="00450F04">
            <w:pPr>
              <w:rPr>
                <w:sz w:val="10"/>
                <w:szCs w:val="10"/>
              </w:rPr>
            </w:pPr>
          </w:p>
        </w:tc>
        <w:tc>
          <w:tcPr>
            <w:tcW w:w="494" w:type="dxa"/>
            <w:shd w:val="clear" w:color="auto" w:fill="FFFFFF"/>
          </w:tcPr>
          <w:p w:rsidR="00450F04" w:rsidRDefault="00450F04">
            <w:pPr>
              <w:rPr>
                <w:sz w:val="10"/>
                <w:szCs w:val="10"/>
              </w:rPr>
            </w:pPr>
          </w:p>
        </w:tc>
        <w:tc>
          <w:tcPr>
            <w:tcW w:w="912" w:type="dxa"/>
            <w:shd w:val="clear" w:color="auto" w:fill="FFFFFF"/>
          </w:tcPr>
          <w:p w:rsidR="00450F04" w:rsidRDefault="00314692">
            <w:pPr>
              <w:pStyle w:val="Jin0"/>
              <w:shd w:val="clear" w:color="auto" w:fill="auto"/>
              <w:jc w:val="right"/>
              <w:rPr>
                <w:sz w:val="13"/>
                <w:szCs w:val="13"/>
              </w:rPr>
            </w:pPr>
            <w:r>
              <w:rPr>
                <w:sz w:val="13"/>
                <w:szCs w:val="13"/>
              </w:rPr>
              <w:t>17,400</w:t>
            </w:r>
          </w:p>
        </w:tc>
        <w:tc>
          <w:tcPr>
            <w:tcW w:w="1013" w:type="dxa"/>
            <w:shd w:val="clear" w:color="auto" w:fill="FFFFFF"/>
          </w:tcPr>
          <w:p w:rsidR="00450F04" w:rsidRDefault="00450F04">
            <w:pPr>
              <w:rPr>
                <w:sz w:val="10"/>
                <w:szCs w:val="10"/>
              </w:rPr>
            </w:pPr>
          </w:p>
        </w:tc>
        <w:tc>
          <w:tcPr>
            <w:tcW w:w="1886" w:type="dxa"/>
            <w:shd w:val="clear" w:color="auto" w:fill="FFFFFF"/>
          </w:tcPr>
          <w:p w:rsidR="00450F04" w:rsidRDefault="00450F04">
            <w:pPr>
              <w:rPr>
                <w:sz w:val="10"/>
                <w:szCs w:val="10"/>
              </w:rPr>
            </w:pPr>
          </w:p>
        </w:tc>
        <w:tc>
          <w:tcPr>
            <w:tcW w:w="1282" w:type="dxa"/>
            <w:shd w:val="clear" w:color="auto" w:fill="FFFFFF"/>
          </w:tcPr>
          <w:p w:rsidR="00450F04" w:rsidRDefault="00450F04">
            <w:pPr>
              <w:rPr>
                <w:sz w:val="10"/>
                <w:szCs w:val="10"/>
              </w:rPr>
            </w:pPr>
          </w:p>
        </w:tc>
      </w:tr>
      <w:tr w:rsidR="00450F04">
        <w:trPr>
          <w:trHeight w:hRule="exact" w:val="379"/>
          <w:jc w:val="center"/>
        </w:trPr>
        <w:tc>
          <w:tcPr>
            <w:tcW w:w="360" w:type="dxa"/>
            <w:shd w:val="clear" w:color="auto" w:fill="FFFFFF"/>
          </w:tcPr>
          <w:p w:rsidR="00450F04" w:rsidRDefault="00450F04">
            <w:pPr>
              <w:rPr>
                <w:sz w:val="10"/>
                <w:szCs w:val="10"/>
              </w:rPr>
            </w:pPr>
          </w:p>
        </w:tc>
        <w:tc>
          <w:tcPr>
            <w:tcW w:w="302" w:type="dxa"/>
            <w:shd w:val="clear" w:color="auto" w:fill="FFFFFF"/>
            <w:vAlign w:val="bottom"/>
          </w:tcPr>
          <w:p w:rsidR="00450F04" w:rsidRDefault="00314692">
            <w:pPr>
              <w:pStyle w:val="Jin0"/>
              <w:shd w:val="clear" w:color="auto" w:fill="auto"/>
              <w:jc w:val="both"/>
              <w:rPr>
                <w:sz w:val="13"/>
                <w:szCs w:val="13"/>
              </w:rPr>
            </w:pPr>
            <w:r>
              <w:rPr>
                <w:sz w:val="13"/>
                <w:szCs w:val="13"/>
              </w:rPr>
              <w:t>D</w:t>
            </w:r>
          </w:p>
        </w:tc>
        <w:tc>
          <w:tcPr>
            <w:tcW w:w="1152" w:type="dxa"/>
            <w:shd w:val="clear" w:color="auto" w:fill="FFFFFF"/>
            <w:vAlign w:val="bottom"/>
          </w:tcPr>
          <w:p w:rsidR="00450F04" w:rsidRDefault="00314692">
            <w:pPr>
              <w:pStyle w:val="Jin0"/>
              <w:shd w:val="clear" w:color="auto" w:fill="auto"/>
              <w:rPr>
                <w:sz w:val="18"/>
                <w:szCs w:val="18"/>
              </w:rPr>
            </w:pPr>
            <w:r>
              <w:rPr>
                <w:sz w:val="18"/>
                <w:szCs w:val="18"/>
              </w:rPr>
              <w:t>766</w:t>
            </w:r>
          </w:p>
        </w:tc>
        <w:tc>
          <w:tcPr>
            <w:tcW w:w="7133" w:type="dxa"/>
            <w:shd w:val="clear" w:color="auto" w:fill="FFFFFF"/>
            <w:vAlign w:val="bottom"/>
          </w:tcPr>
          <w:p w:rsidR="00450F04" w:rsidRDefault="00314692">
            <w:pPr>
              <w:pStyle w:val="Jin0"/>
              <w:shd w:val="clear" w:color="auto" w:fill="auto"/>
              <w:ind w:firstLine="260"/>
              <w:rPr>
                <w:sz w:val="18"/>
                <w:szCs w:val="18"/>
              </w:rPr>
            </w:pPr>
            <w:r>
              <w:rPr>
                <w:sz w:val="18"/>
                <w:szCs w:val="18"/>
              </w:rPr>
              <w:t>Konstrukce truhlářské</w:t>
            </w:r>
          </w:p>
        </w:tc>
        <w:tc>
          <w:tcPr>
            <w:tcW w:w="552" w:type="dxa"/>
            <w:shd w:val="clear" w:color="auto" w:fill="FFFFFF"/>
          </w:tcPr>
          <w:p w:rsidR="00450F04" w:rsidRDefault="00450F04">
            <w:pPr>
              <w:rPr>
                <w:sz w:val="10"/>
                <w:szCs w:val="10"/>
              </w:rPr>
            </w:pPr>
          </w:p>
        </w:tc>
        <w:tc>
          <w:tcPr>
            <w:tcW w:w="494" w:type="dxa"/>
            <w:shd w:val="clear" w:color="auto" w:fill="FFFFFF"/>
          </w:tcPr>
          <w:p w:rsidR="00450F04" w:rsidRDefault="00450F04">
            <w:pPr>
              <w:rPr>
                <w:sz w:val="10"/>
                <w:szCs w:val="10"/>
              </w:rPr>
            </w:pPr>
          </w:p>
        </w:tc>
        <w:tc>
          <w:tcPr>
            <w:tcW w:w="912" w:type="dxa"/>
            <w:shd w:val="clear" w:color="auto" w:fill="FFFFFF"/>
          </w:tcPr>
          <w:p w:rsidR="00450F04" w:rsidRDefault="00450F04">
            <w:pPr>
              <w:rPr>
                <w:sz w:val="10"/>
                <w:szCs w:val="10"/>
              </w:rPr>
            </w:pPr>
          </w:p>
        </w:tc>
        <w:tc>
          <w:tcPr>
            <w:tcW w:w="1013" w:type="dxa"/>
            <w:shd w:val="clear" w:color="auto" w:fill="FFFFFF"/>
          </w:tcPr>
          <w:p w:rsidR="00450F04" w:rsidRDefault="00450F04">
            <w:pPr>
              <w:rPr>
                <w:sz w:val="10"/>
                <w:szCs w:val="10"/>
              </w:rPr>
            </w:pPr>
          </w:p>
        </w:tc>
        <w:tc>
          <w:tcPr>
            <w:tcW w:w="1886" w:type="dxa"/>
            <w:shd w:val="clear" w:color="auto" w:fill="FFFFFF"/>
            <w:vAlign w:val="bottom"/>
          </w:tcPr>
          <w:p w:rsidR="00450F04" w:rsidRDefault="00314692">
            <w:pPr>
              <w:pStyle w:val="Jin0"/>
              <w:shd w:val="clear" w:color="auto" w:fill="auto"/>
              <w:jc w:val="right"/>
              <w:rPr>
                <w:sz w:val="18"/>
                <w:szCs w:val="18"/>
              </w:rPr>
            </w:pPr>
            <w:r>
              <w:rPr>
                <w:sz w:val="18"/>
                <w:szCs w:val="18"/>
              </w:rPr>
              <w:t>1 517 119,01</w:t>
            </w:r>
          </w:p>
        </w:tc>
        <w:tc>
          <w:tcPr>
            <w:tcW w:w="1282" w:type="dxa"/>
            <w:shd w:val="clear" w:color="auto" w:fill="FFFFFF"/>
          </w:tcPr>
          <w:p w:rsidR="00450F04" w:rsidRDefault="00450F04">
            <w:pPr>
              <w:rPr>
                <w:sz w:val="10"/>
                <w:szCs w:val="10"/>
              </w:rPr>
            </w:pPr>
          </w:p>
        </w:tc>
      </w:tr>
      <w:tr w:rsidR="00450F04">
        <w:trPr>
          <w:trHeight w:hRule="exact" w:val="226"/>
          <w:jc w:val="center"/>
        </w:trPr>
        <w:tc>
          <w:tcPr>
            <w:tcW w:w="360" w:type="dxa"/>
            <w:shd w:val="clear" w:color="auto" w:fill="FFFFFF"/>
            <w:vAlign w:val="bottom"/>
          </w:tcPr>
          <w:p w:rsidR="00450F04" w:rsidRDefault="00314692">
            <w:pPr>
              <w:pStyle w:val="Jin0"/>
              <w:shd w:val="clear" w:color="auto" w:fill="auto"/>
              <w:ind w:firstLine="140"/>
              <w:jc w:val="both"/>
              <w:rPr>
                <w:sz w:val="13"/>
                <w:szCs w:val="13"/>
              </w:rPr>
            </w:pPr>
            <w:r>
              <w:rPr>
                <w:sz w:val="13"/>
                <w:szCs w:val="13"/>
              </w:rPr>
              <w:t>8</w:t>
            </w:r>
          </w:p>
        </w:tc>
        <w:tc>
          <w:tcPr>
            <w:tcW w:w="302" w:type="dxa"/>
            <w:shd w:val="clear" w:color="auto" w:fill="FFFFFF"/>
          </w:tcPr>
          <w:p w:rsidR="00450F04" w:rsidRDefault="00314692">
            <w:pPr>
              <w:pStyle w:val="Jin0"/>
              <w:shd w:val="clear" w:color="auto" w:fill="auto"/>
              <w:jc w:val="both"/>
              <w:rPr>
                <w:sz w:val="13"/>
                <w:szCs w:val="13"/>
              </w:rPr>
            </w:pPr>
            <w:r>
              <w:rPr>
                <w:sz w:val="13"/>
                <w:szCs w:val="13"/>
              </w:rPr>
              <w:t>K</w:t>
            </w:r>
          </w:p>
        </w:tc>
        <w:tc>
          <w:tcPr>
            <w:tcW w:w="1152" w:type="dxa"/>
            <w:shd w:val="clear" w:color="auto" w:fill="FFFFFF"/>
          </w:tcPr>
          <w:p w:rsidR="00450F04" w:rsidRDefault="00314692">
            <w:pPr>
              <w:pStyle w:val="Jin0"/>
              <w:shd w:val="clear" w:color="auto" w:fill="auto"/>
              <w:rPr>
                <w:sz w:val="13"/>
                <w:szCs w:val="13"/>
              </w:rPr>
            </w:pPr>
            <w:r>
              <w:rPr>
                <w:sz w:val="13"/>
                <w:szCs w:val="13"/>
              </w:rPr>
              <w:t>766622811R1</w:t>
            </w:r>
          </w:p>
        </w:tc>
        <w:tc>
          <w:tcPr>
            <w:tcW w:w="7133" w:type="dxa"/>
            <w:shd w:val="clear" w:color="auto" w:fill="FFFFFF"/>
          </w:tcPr>
          <w:p w:rsidR="00450F04" w:rsidRDefault="00314692">
            <w:pPr>
              <w:pStyle w:val="Jin0"/>
              <w:shd w:val="clear" w:color="auto" w:fill="auto"/>
              <w:ind w:firstLine="260"/>
              <w:rPr>
                <w:sz w:val="13"/>
                <w:szCs w:val="13"/>
              </w:rPr>
            </w:pPr>
            <w:r>
              <w:rPr>
                <w:sz w:val="13"/>
                <w:szCs w:val="13"/>
              </w:rPr>
              <w:t>Demontáž křídla a rámu jednoduchých oken dřevěných do 1m2 do suti</w:t>
            </w:r>
          </w:p>
        </w:tc>
        <w:tc>
          <w:tcPr>
            <w:tcW w:w="552" w:type="dxa"/>
            <w:shd w:val="clear" w:color="auto" w:fill="FFFFFF"/>
          </w:tcPr>
          <w:p w:rsidR="00450F04" w:rsidRDefault="00450F04">
            <w:pPr>
              <w:rPr>
                <w:sz w:val="10"/>
                <w:szCs w:val="10"/>
              </w:rPr>
            </w:pPr>
          </w:p>
        </w:tc>
        <w:tc>
          <w:tcPr>
            <w:tcW w:w="494" w:type="dxa"/>
            <w:shd w:val="clear" w:color="auto" w:fill="FFFFFF"/>
          </w:tcPr>
          <w:p w:rsidR="00450F04" w:rsidRDefault="00314692">
            <w:pPr>
              <w:pStyle w:val="Jin0"/>
              <w:shd w:val="clear" w:color="auto" w:fill="auto"/>
              <w:jc w:val="both"/>
              <w:rPr>
                <w:sz w:val="13"/>
                <w:szCs w:val="13"/>
              </w:rPr>
            </w:pPr>
            <w:r>
              <w:rPr>
                <w:sz w:val="13"/>
                <w:szCs w:val="13"/>
              </w:rPr>
              <w:t>m2</w:t>
            </w:r>
          </w:p>
        </w:tc>
        <w:tc>
          <w:tcPr>
            <w:tcW w:w="912" w:type="dxa"/>
            <w:shd w:val="clear" w:color="auto" w:fill="FFFFFF"/>
          </w:tcPr>
          <w:p w:rsidR="00450F04" w:rsidRDefault="00314692">
            <w:pPr>
              <w:pStyle w:val="Jin0"/>
              <w:shd w:val="clear" w:color="auto" w:fill="auto"/>
              <w:jc w:val="right"/>
              <w:rPr>
                <w:sz w:val="13"/>
                <w:szCs w:val="13"/>
              </w:rPr>
            </w:pPr>
            <w:r>
              <w:rPr>
                <w:sz w:val="13"/>
                <w:szCs w:val="13"/>
              </w:rPr>
              <w:t>0,203</w:t>
            </w:r>
          </w:p>
        </w:tc>
        <w:tc>
          <w:tcPr>
            <w:tcW w:w="1013" w:type="dxa"/>
            <w:shd w:val="clear" w:color="auto" w:fill="FFFFFF"/>
            <w:vAlign w:val="bottom"/>
          </w:tcPr>
          <w:p w:rsidR="00450F04" w:rsidRDefault="00314692">
            <w:pPr>
              <w:pStyle w:val="Jin0"/>
              <w:shd w:val="clear" w:color="auto" w:fill="auto"/>
              <w:jc w:val="right"/>
              <w:rPr>
                <w:sz w:val="13"/>
                <w:szCs w:val="13"/>
              </w:rPr>
            </w:pPr>
            <w:r>
              <w:rPr>
                <w:sz w:val="13"/>
                <w:szCs w:val="13"/>
              </w:rPr>
              <w:t>1 186,00</w:t>
            </w:r>
          </w:p>
        </w:tc>
        <w:tc>
          <w:tcPr>
            <w:tcW w:w="1886" w:type="dxa"/>
            <w:shd w:val="clear" w:color="auto" w:fill="FFFFFF"/>
          </w:tcPr>
          <w:p w:rsidR="00450F04" w:rsidRDefault="00314692">
            <w:pPr>
              <w:pStyle w:val="Jin0"/>
              <w:shd w:val="clear" w:color="auto" w:fill="auto"/>
              <w:jc w:val="right"/>
              <w:rPr>
                <w:sz w:val="13"/>
                <w:szCs w:val="13"/>
              </w:rPr>
            </w:pPr>
            <w:r>
              <w:rPr>
                <w:sz w:val="13"/>
                <w:szCs w:val="13"/>
              </w:rPr>
              <w:t>240,76</w:t>
            </w:r>
          </w:p>
        </w:tc>
        <w:tc>
          <w:tcPr>
            <w:tcW w:w="1282" w:type="dxa"/>
            <w:shd w:val="clear" w:color="auto" w:fill="FFFFFF"/>
          </w:tcPr>
          <w:p w:rsidR="00450F04" w:rsidRDefault="00450F04">
            <w:pPr>
              <w:rPr>
                <w:sz w:val="10"/>
                <w:szCs w:val="10"/>
              </w:rPr>
            </w:pPr>
          </w:p>
        </w:tc>
      </w:tr>
      <w:tr w:rsidR="00450F04">
        <w:trPr>
          <w:trHeight w:hRule="exact" w:val="221"/>
          <w:jc w:val="center"/>
        </w:trPr>
        <w:tc>
          <w:tcPr>
            <w:tcW w:w="360" w:type="dxa"/>
            <w:shd w:val="clear" w:color="auto" w:fill="FFFFFF"/>
          </w:tcPr>
          <w:p w:rsidR="00450F04" w:rsidRDefault="00450F04">
            <w:pPr>
              <w:rPr>
                <w:sz w:val="10"/>
                <w:szCs w:val="10"/>
              </w:rPr>
            </w:pPr>
          </w:p>
        </w:tc>
        <w:tc>
          <w:tcPr>
            <w:tcW w:w="302" w:type="dxa"/>
            <w:shd w:val="clear" w:color="auto" w:fill="FFFFFF"/>
          </w:tcPr>
          <w:p w:rsidR="00450F04" w:rsidRDefault="00314692">
            <w:pPr>
              <w:pStyle w:val="Jin0"/>
              <w:shd w:val="clear" w:color="auto" w:fill="auto"/>
              <w:jc w:val="both"/>
              <w:rPr>
                <w:sz w:val="13"/>
                <w:szCs w:val="13"/>
              </w:rPr>
            </w:pPr>
            <w:r>
              <w:rPr>
                <w:sz w:val="13"/>
                <w:szCs w:val="13"/>
              </w:rPr>
              <w:t>W</w:t>
            </w:r>
          </w:p>
        </w:tc>
        <w:tc>
          <w:tcPr>
            <w:tcW w:w="1152" w:type="dxa"/>
            <w:shd w:val="clear" w:color="auto" w:fill="FFFFFF"/>
          </w:tcPr>
          <w:p w:rsidR="00450F04" w:rsidRDefault="00450F04">
            <w:pPr>
              <w:rPr>
                <w:sz w:val="10"/>
                <w:szCs w:val="10"/>
              </w:rPr>
            </w:pPr>
          </w:p>
        </w:tc>
        <w:tc>
          <w:tcPr>
            <w:tcW w:w="7133" w:type="dxa"/>
            <w:shd w:val="clear" w:color="auto" w:fill="FFFFFF"/>
          </w:tcPr>
          <w:p w:rsidR="00450F04" w:rsidRDefault="00314692">
            <w:pPr>
              <w:pStyle w:val="Jin0"/>
              <w:shd w:val="clear" w:color="auto" w:fill="auto"/>
              <w:ind w:firstLine="260"/>
              <w:rPr>
                <w:sz w:val="13"/>
                <w:szCs w:val="13"/>
              </w:rPr>
            </w:pPr>
            <w:r>
              <w:rPr>
                <w:sz w:val="13"/>
                <w:szCs w:val="13"/>
              </w:rPr>
              <w:t>0,45*0,45 "B9"</w:t>
            </w:r>
          </w:p>
        </w:tc>
        <w:tc>
          <w:tcPr>
            <w:tcW w:w="552" w:type="dxa"/>
            <w:shd w:val="clear" w:color="auto" w:fill="FFFFFF"/>
          </w:tcPr>
          <w:p w:rsidR="00450F04" w:rsidRDefault="00450F04">
            <w:pPr>
              <w:rPr>
                <w:sz w:val="10"/>
                <w:szCs w:val="10"/>
              </w:rPr>
            </w:pPr>
          </w:p>
        </w:tc>
        <w:tc>
          <w:tcPr>
            <w:tcW w:w="494" w:type="dxa"/>
            <w:shd w:val="clear" w:color="auto" w:fill="FFFFFF"/>
          </w:tcPr>
          <w:p w:rsidR="00450F04" w:rsidRDefault="00450F04">
            <w:pPr>
              <w:rPr>
                <w:sz w:val="10"/>
                <w:szCs w:val="10"/>
              </w:rPr>
            </w:pPr>
          </w:p>
        </w:tc>
        <w:tc>
          <w:tcPr>
            <w:tcW w:w="912" w:type="dxa"/>
            <w:shd w:val="clear" w:color="auto" w:fill="FFFFFF"/>
          </w:tcPr>
          <w:p w:rsidR="00450F04" w:rsidRDefault="00314692">
            <w:pPr>
              <w:pStyle w:val="Jin0"/>
              <w:shd w:val="clear" w:color="auto" w:fill="auto"/>
              <w:jc w:val="right"/>
              <w:rPr>
                <w:sz w:val="13"/>
                <w:szCs w:val="13"/>
              </w:rPr>
            </w:pPr>
            <w:r>
              <w:rPr>
                <w:sz w:val="13"/>
                <w:szCs w:val="13"/>
              </w:rPr>
              <w:t>0,203</w:t>
            </w:r>
          </w:p>
        </w:tc>
        <w:tc>
          <w:tcPr>
            <w:tcW w:w="1013" w:type="dxa"/>
            <w:shd w:val="clear" w:color="auto" w:fill="FFFFFF"/>
          </w:tcPr>
          <w:p w:rsidR="00450F04" w:rsidRDefault="00450F04">
            <w:pPr>
              <w:rPr>
                <w:sz w:val="10"/>
                <w:szCs w:val="10"/>
              </w:rPr>
            </w:pPr>
          </w:p>
        </w:tc>
        <w:tc>
          <w:tcPr>
            <w:tcW w:w="1886" w:type="dxa"/>
            <w:shd w:val="clear" w:color="auto" w:fill="FFFFFF"/>
          </w:tcPr>
          <w:p w:rsidR="00450F04" w:rsidRDefault="00450F04">
            <w:pPr>
              <w:rPr>
                <w:sz w:val="10"/>
                <w:szCs w:val="10"/>
              </w:rPr>
            </w:pPr>
          </w:p>
        </w:tc>
        <w:tc>
          <w:tcPr>
            <w:tcW w:w="1282" w:type="dxa"/>
            <w:shd w:val="clear" w:color="auto" w:fill="FFFFFF"/>
          </w:tcPr>
          <w:p w:rsidR="00450F04" w:rsidRDefault="00450F04">
            <w:pPr>
              <w:rPr>
                <w:sz w:val="10"/>
                <w:szCs w:val="10"/>
              </w:rPr>
            </w:pPr>
          </w:p>
        </w:tc>
      </w:tr>
      <w:tr w:rsidR="00450F04">
        <w:trPr>
          <w:trHeight w:hRule="exact" w:val="221"/>
          <w:jc w:val="center"/>
        </w:trPr>
        <w:tc>
          <w:tcPr>
            <w:tcW w:w="360" w:type="dxa"/>
            <w:shd w:val="clear" w:color="auto" w:fill="FFFFFF"/>
            <w:vAlign w:val="bottom"/>
          </w:tcPr>
          <w:p w:rsidR="00450F04" w:rsidRDefault="00314692">
            <w:pPr>
              <w:pStyle w:val="Jin0"/>
              <w:shd w:val="clear" w:color="auto" w:fill="auto"/>
              <w:ind w:firstLine="140"/>
              <w:rPr>
                <w:sz w:val="13"/>
                <w:szCs w:val="13"/>
              </w:rPr>
            </w:pPr>
            <w:r>
              <w:rPr>
                <w:sz w:val="13"/>
                <w:szCs w:val="13"/>
              </w:rPr>
              <w:t>1</w:t>
            </w:r>
          </w:p>
        </w:tc>
        <w:tc>
          <w:tcPr>
            <w:tcW w:w="302" w:type="dxa"/>
            <w:shd w:val="clear" w:color="auto" w:fill="FFFFFF"/>
          </w:tcPr>
          <w:p w:rsidR="00450F04" w:rsidRDefault="00314692">
            <w:pPr>
              <w:pStyle w:val="Jin0"/>
              <w:shd w:val="clear" w:color="auto" w:fill="auto"/>
              <w:jc w:val="both"/>
              <w:rPr>
                <w:sz w:val="13"/>
                <w:szCs w:val="13"/>
              </w:rPr>
            </w:pPr>
            <w:r>
              <w:rPr>
                <w:sz w:val="13"/>
                <w:szCs w:val="13"/>
              </w:rPr>
              <w:t>K</w:t>
            </w:r>
          </w:p>
        </w:tc>
        <w:tc>
          <w:tcPr>
            <w:tcW w:w="1152" w:type="dxa"/>
            <w:shd w:val="clear" w:color="auto" w:fill="FFFFFF"/>
          </w:tcPr>
          <w:p w:rsidR="00450F04" w:rsidRDefault="00314692">
            <w:pPr>
              <w:pStyle w:val="Jin0"/>
              <w:shd w:val="clear" w:color="auto" w:fill="auto"/>
              <w:rPr>
                <w:sz w:val="13"/>
                <w:szCs w:val="13"/>
              </w:rPr>
            </w:pPr>
            <w:r>
              <w:rPr>
                <w:sz w:val="13"/>
                <w:szCs w:val="13"/>
              </w:rPr>
              <w:t>766661811R</w:t>
            </w:r>
          </w:p>
        </w:tc>
        <w:tc>
          <w:tcPr>
            <w:tcW w:w="7133" w:type="dxa"/>
            <w:shd w:val="clear" w:color="auto" w:fill="FFFFFF"/>
          </w:tcPr>
          <w:p w:rsidR="00450F04" w:rsidRDefault="00314692">
            <w:pPr>
              <w:pStyle w:val="Jin0"/>
              <w:shd w:val="clear" w:color="auto" w:fill="auto"/>
              <w:ind w:firstLine="260"/>
              <w:rPr>
                <w:sz w:val="13"/>
                <w:szCs w:val="13"/>
              </w:rPr>
            </w:pPr>
            <w:r>
              <w:rPr>
                <w:sz w:val="13"/>
                <w:szCs w:val="13"/>
              </w:rPr>
              <w:t>Demontáž jednokřídlých dveří včetně ocelové zárubně (B1, B2, B3, B4)</w:t>
            </w:r>
          </w:p>
        </w:tc>
        <w:tc>
          <w:tcPr>
            <w:tcW w:w="552" w:type="dxa"/>
            <w:shd w:val="clear" w:color="auto" w:fill="FFFFFF"/>
          </w:tcPr>
          <w:p w:rsidR="00450F04" w:rsidRDefault="00450F04">
            <w:pPr>
              <w:rPr>
                <w:sz w:val="10"/>
                <w:szCs w:val="10"/>
              </w:rPr>
            </w:pPr>
          </w:p>
        </w:tc>
        <w:tc>
          <w:tcPr>
            <w:tcW w:w="494" w:type="dxa"/>
            <w:shd w:val="clear" w:color="auto" w:fill="FFFFFF"/>
          </w:tcPr>
          <w:p w:rsidR="00450F04" w:rsidRDefault="00314692">
            <w:pPr>
              <w:pStyle w:val="Jin0"/>
              <w:shd w:val="clear" w:color="auto" w:fill="auto"/>
              <w:jc w:val="both"/>
              <w:rPr>
                <w:sz w:val="13"/>
                <w:szCs w:val="13"/>
              </w:rPr>
            </w:pPr>
            <w:r>
              <w:rPr>
                <w:sz w:val="13"/>
                <w:szCs w:val="13"/>
              </w:rPr>
              <w:t>kus</w:t>
            </w:r>
          </w:p>
        </w:tc>
        <w:tc>
          <w:tcPr>
            <w:tcW w:w="912" w:type="dxa"/>
            <w:shd w:val="clear" w:color="auto" w:fill="FFFFFF"/>
          </w:tcPr>
          <w:p w:rsidR="00450F04" w:rsidRDefault="00314692">
            <w:pPr>
              <w:pStyle w:val="Jin0"/>
              <w:shd w:val="clear" w:color="auto" w:fill="auto"/>
              <w:jc w:val="right"/>
              <w:rPr>
                <w:sz w:val="13"/>
                <w:szCs w:val="13"/>
              </w:rPr>
            </w:pPr>
            <w:r>
              <w:rPr>
                <w:sz w:val="13"/>
                <w:szCs w:val="13"/>
              </w:rPr>
              <w:t>17,000</w:t>
            </w:r>
          </w:p>
        </w:tc>
        <w:tc>
          <w:tcPr>
            <w:tcW w:w="1013" w:type="dxa"/>
            <w:shd w:val="clear" w:color="auto" w:fill="FFFFFF"/>
          </w:tcPr>
          <w:p w:rsidR="00450F04" w:rsidRDefault="00314692">
            <w:pPr>
              <w:pStyle w:val="Jin0"/>
              <w:shd w:val="clear" w:color="auto" w:fill="auto"/>
              <w:jc w:val="right"/>
              <w:rPr>
                <w:sz w:val="13"/>
                <w:szCs w:val="13"/>
              </w:rPr>
            </w:pPr>
            <w:r>
              <w:rPr>
                <w:sz w:val="13"/>
                <w:szCs w:val="13"/>
              </w:rPr>
              <w:t>197,00</w:t>
            </w:r>
          </w:p>
        </w:tc>
        <w:tc>
          <w:tcPr>
            <w:tcW w:w="1886" w:type="dxa"/>
            <w:tcBorders>
              <w:left w:val="single" w:sz="4" w:space="0" w:color="auto"/>
            </w:tcBorders>
            <w:shd w:val="clear" w:color="auto" w:fill="FFFFFF"/>
          </w:tcPr>
          <w:p w:rsidR="00450F04" w:rsidRDefault="00314692">
            <w:pPr>
              <w:pStyle w:val="Jin0"/>
              <w:shd w:val="clear" w:color="auto" w:fill="auto"/>
              <w:jc w:val="right"/>
              <w:rPr>
                <w:sz w:val="13"/>
                <w:szCs w:val="13"/>
              </w:rPr>
            </w:pPr>
            <w:r>
              <w:rPr>
                <w:sz w:val="13"/>
                <w:szCs w:val="13"/>
              </w:rPr>
              <w:t>3 349,00</w:t>
            </w:r>
          </w:p>
        </w:tc>
        <w:tc>
          <w:tcPr>
            <w:tcW w:w="1282" w:type="dxa"/>
            <w:shd w:val="clear" w:color="auto" w:fill="FFFFFF"/>
          </w:tcPr>
          <w:p w:rsidR="00450F04" w:rsidRDefault="00450F04">
            <w:pPr>
              <w:rPr>
                <w:sz w:val="10"/>
                <w:szCs w:val="10"/>
              </w:rPr>
            </w:pPr>
          </w:p>
        </w:tc>
      </w:tr>
      <w:tr w:rsidR="00450F04">
        <w:trPr>
          <w:trHeight w:hRule="exact" w:val="259"/>
          <w:jc w:val="center"/>
        </w:trPr>
        <w:tc>
          <w:tcPr>
            <w:tcW w:w="360" w:type="dxa"/>
            <w:shd w:val="clear" w:color="auto" w:fill="FFFFFF"/>
            <w:vAlign w:val="center"/>
          </w:tcPr>
          <w:p w:rsidR="00450F04" w:rsidRDefault="00314692">
            <w:pPr>
              <w:pStyle w:val="Jin0"/>
              <w:shd w:val="clear" w:color="auto" w:fill="auto"/>
              <w:jc w:val="center"/>
              <w:rPr>
                <w:sz w:val="13"/>
                <w:szCs w:val="13"/>
              </w:rPr>
            </w:pPr>
            <w:r>
              <w:rPr>
                <w:sz w:val="13"/>
                <w:szCs w:val="13"/>
                <w:vertAlign w:val="superscript"/>
              </w:rPr>
              <w:t>6</w:t>
            </w:r>
          </w:p>
        </w:tc>
        <w:tc>
          <w:tcPr>
            <w:tcW w:w="302" w:type="dxa"/>
            <w:shd w:val="clear" w:color="auto" w:fill="FFFFFF"/>
          </w:tcPr>
          <w:p w:rsidR="00450F04" w:rsidRDefault="00314692">
            <w:pPr>
              <w:pStyle w:val="Jin0"/>
              <w:shd w:val="clear" w:color="auto" w:fill="auto"/>
              <w:jc w:val="both"/>
              <w:rPr>
                <w:sz w:val="13"/>
                <w:szCs w:val="13"/>
              </w:rPr>
            </w:pPr>
            <w:r>
              <w:rPr>
                <w:sz w:val="13"/>
                <w:szCs w:val="13"/>
              </w:rPr>
              <w:t>K</w:t>
            </w:r>
          </w:p>
        </w:tc>
        <w:tc>
          <w:tcPr>
            <w:tcW w:w="1152" w:type="dxa"/>
            <w:shd w:val="clear" w:color="auto" w:fill="FFFFFF"/>
          </w:tcPr>
          <w:p w:rsidR="00450F04" w:rsidRDefault="00314692">
            <w:pPr>
              <w:pStyle w:val="Jin0"/>
              <w:shd w:val="clear" w:color="auto" w:fill="auto"/>
              <w:rPr>
                <w:sz w:val="13"/>
                <w:szCs w:val="13"/>
              </w:rPr>
            </w:pPr>
            <w:r>
              <w:rPr>
                <w:sz w:val="13"/>
                <w:szCs w:val="13"/>
              </w:rPr>
              <w:t>766661811R1</w:t>
            </w:r>
          </w:p>
        </w:tc>
        <w:tc>
          <w:tcPr>
            <w:tcW w:w="7133" w:type="dxa"/>
            <w:shd w:val="clear" w:color="auto" w:fill="FFFFFF"/>
          </w:tcPr>
          <w:p w:rsidR="00450F04" w:rsidRDefault="00314692">
            <w:pPr>
              <w:pStyle w:val="Jin0"/>
              <w:shd w:val="clear" w:color="auto" w:fill="auto"/>
              <w:ind w:firstLine="260"/>
              <w:rPr>
                <w:sz w:val="13"/>
                <w:szCs w:val="13"/>
              </w:rPr>
            </w:pPr>
            <w:r>
              <w:rPr>
                <w:sz w:val="13"/>
                <w:szCs w:val="13"/>
              </w:rPr>
              <w:t>Demontáž jednokřídlých dveří (730/1970) včetně tesařské zárubně - B7</w:t>
            </w:r>
          </w:p>
        </w:tc>
        <w:tc>
          <w:tcPr>
            <w:tcW w:w="552" w:type="dxa"/>
            <w:shd w:val="clear" w:color="auto" w:fill="FFFFFF"/>
          </w:tcPr>
          <w:p w:rsidR="00450F04" w:rsidRDefault="00450F04">
            <w:pPr>
              <w:rPr>
                <w:sz w:val="10"/>
                <w:szCs w:val="10"/>
              </w:rPr>
            </w:pPr>
          </w:p>
        </w:tc>
        <w:tc>
          <w:tcPr>
            <w:tcW w:w="494" w:type="dxa"/>
            <w:shd w:val="clear" w:color="auto" w:fill="FFFFFF"/>
          </w:tcPr>
          <w:p w:rsidR="00450F04" w:rsidRDefault="00314692">
            <w:pPr>
              <w:pStyle w:val="Jin0"/>
              <w:shd w:val="clear" w:color="auto" w:fill="auto"/>
              <w:jc w:val="both"/>
              <w:rPr>
                <w:sz w:val="13"/>
                <w:szCs w:val="13"/>
              </w:rPr>
            </w:pPr>
            <w:r>
              <w:rPr>
                <w:sz w:val="13"/>
                <w:szCs w:val="13"/>
              </w:rPr>
              <w:t>kus</w:t>
            </w:r>
          </w:p>
        </w:tc>
        <w:tc>
          <w:tcPr>
            <w:tcW w:w="912" w:type="dxa"/>
            <w:shd w:val="clear" w:color="auto" w:fill="FFFFFF"/>
            <w:vAlign w:val="center"/>
          </w:tcPr>
          <w:p w:rsidR="00450F04" w:rsidRDefault="00314692">
            <w:pPr>
              <w:pStyle w:val="Jin0"/>
              <w:shd w:val="clear" w:color="auto" w:fill="auto"/>
              <w:jc w:val="right"/>
              <w:rPr>
                <w:sz w:val="13"/>
                <w:szCs w:val="13"/>
              </w:rPr>
            </w:pPr>
            <w:r>
              <w:rPr>
                <w:sz w:val="13"/>
                <w:szCs w:val="13"/>
              </w:rPr>
              <w:t>2,000</w:t>
            </w:r>
          </w:p>
        </w:tc>
        <w:tc>
          <w:tcPr>
            <w:tcW w:w="1013" w:type="dxa"/>
            <w:shd w:val="clear" w:color="auto" w:fill="FFFFFF"/>
          </w:tcPr>
          <w:p w:rsidR="00450F04" w:rsidRDefault="00314692">
            <w:pPr>
              <w:pStyle w:val="Jin0"/>
              <w:shd w:val="clear" w:color="auto" w:fill="auto"/>
              <w:jc w:val="right"/>
              <w:rPr>
                <w:sz w:val="13"/>
                <w:szCs w:val="13"/>
              </w:rPr>
            </w:pPr>
            <w:r>
              <w:rPr>
                <w:sz w:val="13"/>
                <w:szCs w:val="13"/>
              </w:rPr>
              <w:t>1 265,00</w:t>
            </w:r>
          </w:p>
        </w:tc>
        <w:tc>
          <w:tcPr>
            <w:tcW w:w="1886" w:type="dxa"/>
            <w:tcBorders>
              <w:left w:val="single" w:sz="4" w:space="0" w:color="auto"/>
            </w:tcBorders>
            <w:shd w:val="clear" w:color="auto" w:fill="FFFFFF"/>
          </w:tcPr>
          <w:p w:rsidR="00450F04" w:rsidRDefault="00314692">
            <w:pPr>
              <w:pStyle w:val="Jin0"/>
              <w:shd w:val="clear" w:color="auto" w:fill="auto"/>
              <w:jc w:val="right"/>
              <w:rPr>
                <w:sz w:val="13"/>
                <w:szCs w:val="13"/>
              </w:rPr>
            </w:pPr>
            <w:r>
              <w:rPr>
                <w:sz w:val="13"/>
                <w:szCs w:val="13"/>
              </w:rPr>
              <w:t>2 530,00</w:t>
            </w:r>
          </w:p>
        </w:tc>
        <w:tc>
          <w:tcPr>
            <w:tcW w:w="1282" w:type="dxa"/>
            <w:shd w:val="clear" w:color="auto" w:fill="FFFFFF"/>
          </w:tcPr>
          <w:p w:rsidR="00450F04" w:rsidRDefault="00450F04">
            <w:pPr>
              <w:rPr>
                <w:sz w:val="10"/>
                <w:szCs w:val="10"/>
              </w:rPr>
            </w:pPr>
          </w:p>
        </w:tc>
      </w:tr>
    </w:tbl>
    <w:p w:rsidR="00450F04" w:rsidRDefault="00314692">
      <w:pPr>
        <w:spacing w:line="1" w:lineRule="exact"/>
      </w:pPr>
      <w:r>
        <w:br w:type="page"/>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350"/>
        <w:gridCol w:w="350"/>
        <w:gridCol w:w="1368"/>
        <w:gridCol w:w="7238"/>
        <w:gridCol w:w="691"/>
        <w:gridCol w:w="893"/>
        <w:gridCol w:w="1022"/>
        <w:gridCol w:w="1872"/>
        <w:gridCol w:w="1272"/>
      </w:tblGrid>
      <w:tr w:rsidR="00450F04">
        <w:trPr>
          <w:trHeight w:hRule="exact" w:val="518"/>
        </w:trPr>
        <w:tc>
          <w:tcPr>
            <w:tcW w:w="350" w:type="dxa"/>
            <w:shd w:val="clear" w:color="auto" w:fill="FFFFFF"/>
            <w:vAlign w:val="center"/>
          </w:tcPr>
          <w:p w:rsidR="00450F04" w:rsidRDefault="00314692">
            <w:pPr>
              <w:pStyle w:val="Jin0"/>
              <w:framePr w:w="15058" w:h="4056" w:vSpace="283" w:wrap="notBeside" w:vAnchor="text" w:hAnchor="text" w:x="15" w:y="1"/>
              <w:shd w:val="clear" w:color="auto" w:fill="auto"/>
              <w:jc w:val="center"/>
              <w:rPr>
                <w:sz w:val="15"/>
                <w:szCs w:val="15"/>
              </w:rPr>
            </w:pPr>
            <w:r>
              <w:rPr>
                <w:sz w:val="15"/>
                <w:szCs w:val="15"/>
              </w:rPr>
              <w:lastRenderedPageBreak/>
              <w:t>PČ</w:t>
            </w:r>
          </w:p>
        </w:tc>
        <w:tc>
          <w:tcPr>
            <w:tcW w:w="350" w:type="dxa"/>
            <w:shd w:val="clear" w:color="auto" w:fill="FFFFFF"/>
            <w:vAlign w:val="center"/>
          </w:tcPr>
          <w:p w:rsidR="00450F04" w:rsidRDefault="00314692">
            <w:pPr>
              <w:pStyle w:val="Jin0"/>
              <w:framePr w:w="15058" w:h="4056" w:vSpace="283" w:wrap="notBeside" w:vAnchor="text" w:hAnchor="text" w:x="15" w:y="1"/>
              <w:shd w:val="clear" w:color="auto" w:fill="auto"/>
              <w:jc w:val="center"/>
              <w:rPr>
                <w:sz w:val="15"/>
                <w:szCs w:val="15"/>
              </w:rPr>
            </w:pPr>
            <w:r>
              <w:rPr>
                <w:sz w:val="15"/>
                <w:szCs w:val="15"/>
              </w:rPr>
              <w:t>Typ</w:t>
            </w:r>
          </w:p>
        </w:tc>
        <w:tc>
          <w:tcPr>
            <w:tcW w:w="1368" w:type="dxa"/>
            <w:shd w:val="clear" w:color="auto" w:fill="FFFFFF"/>
            <w:vAlign w:val="center"/>
          </w:tcPr>
          <w:p w:rsidR="00450F04" w:rsidRDefault="00314692">
            <w:pPr>
              <w:pStyle w:val="Jin0"/>
              <w:framePr w:w="15058" w:h="4056" w:vSpace="283" w:wrap="notBeside" w:vAnchor="text" w:hAnchor="text" w:x="15" w:y="1"/>
              <w:shd w:val="clear" w:color="auto" w:fill="auto"/>
              <w:jc w:val="center"/>
              <w:rPr>
                <w:sz w:val="15"/>
                <w:szCs w:val="15"/>
              </w:rPr>
            </w:pPr>
            <w:r>
              <w:rPr>
                <w:sz w:val="15"/>
                <w:szCs w:val="15"/>
              </w:rPr>
              <w:t>Kód</w:t>
            </w:r>
          </w:p>
        </w:tc>
        <w:tc>
          <w:tcPr>
            <w:tcW w:w="7238" w:type="dxa"/>
            <w:shd w:val="clear" w:color="auto" w:fill="FFFFFF"/>
            <w:vAlign w:val="center"/>
          </w:tcPr>
          <w:p w:rsidR="00450F04" w:rsidRDefault="00314692">
            <w:pPr>
              <w:pStyle w:val="Jin0"/>
              <w:framePr w:w="15058" w:h="4056" w:vSpace="283" w:wrap="notBeside" w:vAnchor="text" w:hAnchor="text" w:x="15" w:y="1"/>
              <w:shd w:val="clear" w:color="auto" w:fill="auto"/>
              <w:jc w:val="center"/>
              <w:rPr>
                <w:sz w:val="15"/>
                <w:szCs w:val="15"/>
              </w:rPr>
            </w:pPr>
            <w:r>
              <w:rPr>
                <w:sz w:val="15"/>
                <w:szCs w:val="15"/>
              </w:rPr>
              <w:t>Popis</w:t>
            </w:r>
          </w:p>
        </w:tc>
        <w:tc>
          <w:tcPr>
            <w:tcW w:w="691" w:type="dxa"/>
            <w:shd w:val="clear" w:color="auto" w:fill="FFFFFF"/>
            <w:vAlign w:val="center"/>
          </w:tcPr>
          <w:p w:rsidR="00450F04" w:rsidRDefault="00314692">
            <w:pPr>
              <w:pStyle w:val="Jin0"/>
              <w:framePr w:w="15058" w:h="4056" w:vSpace="283" w:wrap="notBeside" w:vAnchor="text" w:hAnchor="text" w:x="15" w:y="1"/>
              <w:shd w:val="clear" w:color="auto" w:fill="auto"/>
              <w:jc w:val="center"/>
              <w:rPr>
                <w:sz w:val="15"/>
                <w:szCs w:val="15"/>
              </w:rPr>
            </w:pPr>
            <w:r>
              <w:rPr>
                <w:sz w:val="15"/>
                <w:szCs w:val="15"/>
              </w:rPr>
              <w:t>MJ</w:t>
            </w:r>
          </w:p>
        </w:tc>
        <w:tc>
          <w:tcPr>
            <w:tcW w:w="893" w:type="dxa"/>
            <w:shd w:val="clear" w:color="auto" w:fill="FFFFFF"/>
            <w:vAlign w:val="center"/>
          </w:tcPr>
          <w:p w:rsidR="00450F04" w:rsidRDefault="00314692">
            <w:pPr>
              <w:pStyle w:val="Jin0"/>
              <w:framePr w:w="15058" w:h="4056" w:vSpace="283" w:wrap="notBeside" w:vAnchor="text" w:hAnchor="text" w:x="15" w:y="1"/>
              <w:shd w:val="clear" w:color="auto" w:fill="auto"/>
              <w:jc w:val="right"/>
              <w:rPr>
                <w:sz w:val="15"/>
                <w:szCs w:val="15"/>
              </w:rPr>
            </w:pPr>
            <w:r>
              <w:rPr>
                <w:sz w:val="15"/>
                <w:szCs w:val="15"/>
              </w:rPr>
              <w:t>Množství</w:t>
            </w:r>
          </w:p>
        </w:tc>
        <w:tc>
          <w:tcPr>
            <w:tcW w:w="1022" w:type="dxa"/>
            <w:shd w:val="clear" w:color="auto" w:fill="FFFFFF"/>
            <w:vAlign w:val="center"/>
          </w:tcPr>
          <w:p w:rsidR="00450F04" w:rsidRDefault="00314692">
            <w:pPr>
              <w:pStyle w:val="Jin0"/>
              <w:framePr w:w="15058" w:h="4056" w:vSpace="283" w:wrap="notBeside" w:vAnchor="text" w:hAnchor="text" w:x="15" w:y="1"/>
              <w:shd w:val="clear" w:color="auto" w:fill="auto"/>
              <w:jc w:val="right"/>
              <w:rPr>
                <w:sz w:val="15"/>
                <w:szCs w:val="15"/>
              </w:rPr>
            </w:pPr>
            <w:proofErr w:type="spellStart"/>
            <w:proofErr w:type="gramStart"/>
            <w:r>
              <w:rPr>
                <w:sz w:val="15"/>
                <w:szCs w:val="15"/>
              </w:rPr>
              <w:t>J.cena</w:t>
            </w:r>
            <w:proofErr w:type="spellEnd"/>
            <w:proofErr w:type="gramEnd"/>
            <w:r>
              <w:rPr>
                <w:sz w:val="15"/>
                <w:szCs w:val="15"/>
              </w:rPr>
              <w:t xml:space="preserve"> [CZK]</w:t>
            </w:r>
          </w:p>
        </w:tc>
        <w:tc>
          <w:tcPr>
            <w:tcW w:w="1872" w:type="dxa"/>
            <w:shd w:val="clear" w:color="auto" w:fill="FFFFFF"/>
            <w:vAlign w:val="bottom"/>
          </w:tcPr>
          <w:p w:rsidR="00450F04" w:rsidRDefault="00314692">
            <w:pPr>
              <w:pStyle w:val="Jin0"/>
              <w:framePr w:w="15058" w:h="4056" w:vSpace="283" w:wrap="notBeside" w:vAnchor="text" w:hAnchor="text" w:x="15" w:y="1"/>
              <w:shd w:val="clear" w:color="auto" w:fill="auto"/>
              <w:spacing w:line="300" w:lineRule="auto"/>
              <w:jc w:val="center"/>
              <w:rPr>
                <w:sz w:val="15"/>
                <w:szCs w:val="15"/>
              </w:rPr>
            </w:pPr>
            <w:r>
              <w:rPr>
                <w:sz w:val="15"/>
                <w:szCs w:val="15"/>
              </w:rPr>
              <w:t>Cena celkem [CZK]</w:t>
            </w:r>
          </w:p>
        </w:tc>
        <w:tc>
          <w:tcPr>
            <w:tcW w:w="1272" w:type="dxa"/>
            <w:shd w:val="clear" w:color="auto" w:fill="FFFFFF"/>
            <w:vAlign w:val="center"/>
          </w:tcPr>
          <w:p w:rsidR="00450F04" w:rsidRDefault="00314692">
            <w:pPr>
              <w:pStyle w:val="Jin0"/>
              <w:framePr w:w="15058" w:h="4056" w:vSpace="283" w:wrap="notBeside" w:vAnchor="text" w:hAnchor="text" w:x="15" w:y="1"/>
              <w:shd w:val="clear" w:color="auto" w:fill="auto"/>
              <w:rPr>
                <w:sz w:val="15"/>
                <w:szCs w:val="15"/>
              </w:rPr>
            </w:pPr>
            <w:r>
              <w:rPr>
                <w:sz w:val="15"/>
                <w:szCs w:val="15"/>
              </w:rPr>
              <w:t>Cenová soustava</w:t>
            </w:r>
          </w:p>
        </w:tc>
      </w:tr>
      <w:tr w:rsidR="00450F04">
        <w:trPr>
          <w:trHeight w:hRule="exact" w:val="394"/>
        </w:trPr>
        <w:tc>
          <w:tcPr>
            <w:tcW w:w="350" w:type="dxa"/>
            <w:shd w:val="clear" w:color="auto" w:fill="FFFFFF"/>
            <w:vAlign w:val="center"/>
          </w:tcPr>
          <w:p w:rsidR="00450F04" w:rsidRDefault="00314692">
            <w:pPr>
              <w:pStyle w:val="Jin0"/>
              <w:framePr w:w="15058" w:h="4056" w:vSpace="283" w:wrap="notBeside" w:vAnchor="text" w:hAnchor="text" w:x="15" w:y="1"/>
              <w:shd w:val="clear" w:color="auto" w:fill="auto"/>
              <w:jc w:val="center"/>
              <w:rPr>
                <w:sz w:val="12"/>
                <w:szCs w:val="12"/>
              </w:rPr>
            </w:pPr>
            <w:r>
              <w:rPr>
                <w:b/>
                <w:bCs/>
                <w:sz w:val="12"/>
                <w:szCs w:val="12"/>
              </w:rPr>
              <w:t>4</w:t>
            </w:r>
          </w:p>
        </w:tc>
        <w:tc>
          <w:tcPr>
            <w:tcW w:w="350" w:type="dxa"/>
            <w:shd w:val="clear" w:color="auto" w:fill="FFFFFF"/>
            <w:vAlign w:val="center"/>
          </w:tcPr>
          <w:p w:rsidR="00450F04" w:rsidRDefault="00314692">
            <w:pPr>
              <w:pStyle w:val="Jin0"/>
              <w:framePr w:w="15058" w:h="4056" w:vSpace="283" w:wrap="notBeside" w:vAnchor="text" w:hAnchor="text" w:x="15" w:y="1"/>
              <w:shd w:val="clear" w:color="auto" w:fill="auto"/>
              <w:rPr>
                <w:sz w:val="13"/>
                <w:szCs w:val="13"/>
              </w:rPr>
            </w:pPr>
            <w:r>
              <w:rPr>
                <w:sz w:val="13"/>
                <w:szCs w:val="13"/>
              </w:rPr>
              <w:t>K</w:t>
            </w:r>
          </w:p>
        </w:tc>
        <w:tc>
          <w:tcPr>
            <w:tcW w:w="1368" w:type="dxa"/>
            <w:shd w:val="clear" w:color="auto" w:fill="FFFFFF"/>
            <w:vAlign w:val="center"/>
          </w:tcPr>
          <w:p w:rsidR="00450F04" w:rsidRDefault="00314692">
            <w:pPr>
              <w:pStyle w:val="Jin0"/>
              <w:framePr w:w="15058" w:h="4056" w:vSpace="283" w:wrap="notBeside" w:vAnchor="text" w:hAnchor="text" w:x="15" w:y="1"/>
              <w:shd w:val="clear" w:color="auto" w:fill="auto"/>
              <w:rPr>
                <w:sz w:val="13"/>
                <w:szCs w:val="13"/>
              </w:rPr>
            </w:pPr>
            <w:r>
              <w:rPr>
                <w:sz w:val="13"/>
                <w:szCs w:val="13"/>
              </w:rPr>
              <w:t>766661811R2</w:t>
            </w:r>
          </w:p>
        </w:tc>
        <w:tc>
          <w:tcPr>
            <w:tcW w:w="7238" w:type="dxa"/>
            <w:tcBorders>
              <w:left w:val="single" w:sz="4" w:space="0" w:color="auto"/>
            </w:tcBorders>
            <w:shd w:val="clear" w:color="auto" w:fill="FFFFFF"/>
          </w:tcPr>
          <w:p w:rsidR="00450F04" w:rsidRDefault="00314692">
            <w:pPr>
              <w:pStyle w:val="Jin0"/>
              <w:framePr w:w="15058" w:h="4056" w:vSpace="283" w:wrap="notBeside" w:vAnchor="text" w:hAnchor="text" w:x="15" w:y="1"/>
              <w:shd w:val="clear" w:color="auto" w:fill="auto"/>
              <w:spacing w:after="40"/>
              <w:rPr>
                <w:sz w:val="13"/>
                <w:szCs w:val="13"/>
              </w:rPr>
            </w:pPr>
            <w:r>
              <w:rPr>
                <w:sz w:val="13"/>
                <w:szCs w:val="13"/>
              </w:rPr>
              <w:t xml:space="preserve">Demontáž dřevěných dvoukřídlých vrat (1660/1900) včetně tesařské zárubně a dřevěného </w:t>
            </w:r>
            <w:proofErr w:type="spellStart"/>
            <w:r>
              <w:rPr>
                <w:sz w:val="13"/>
                <w:szCs w:val="13"/>
              </w:rPr>
              <w:t>nadvratového</w:t>
            </w:r>
            <w:proofErr w:type="spellEnd"/>
            <w:r>
              <w:rPr>
                <w:sz w:val="13"/>
                <w:szCs w:val="13"/>
              </w:rPr>
              <w:t xml:space="preserve"> překladu</w:t>
            </w:r>
          </w:p>
          <w:p w:rsidR="00450F04" w:rsidRDefault="00314692">
            <w:pPr>
              <w:pStyle w:val="Jin0"/>
              <w:framePr w:w="15058" w:h="4056" w:vSpace="283" w:wrap="notBeside" w:vAnchor="text" w:hAnchor="text" w:x="15" w:y="1"/>
              <w:shd w:val="clear" w:color="auto" w:fill="auto"/>
              <w:rPr>
                <w:sz w:val="13"/>
                <w:szCs w:val="13"/>
              </w:rPr>
            </w:pPr>
            <w:r>
              <w:rPr>
                <w:sz w:val="13"/>
                <w:szCs w:val="13"/>
              </w:rPr>
              <w:t>B5</w:t>
            </w:r>
          </w:p>
        </w:tc>
        <w:tc>
          <w:tcPr>
            <w:tcW w:w="691" w:type="dxa"/>
            <w:shd w:val="clear" w:color="auto" w:fill="FFFFFF"/>
            <w:vAlign w:val="center"/>
          </w:tcPr>
          <w:p w:rsidR="00450F04" w:rsidRDefault="00314692">
            <w:pPr>
              <w:pStyle w:val="Jin0"/>
              <w:framePr w:w="15058" w:h="4056" w:vSpace="283" w:wrap="notBeside" w:vAnchor="text" w:hAnchor="text" w:x="15" w:y="1"/>
              <w:shd w:val="clear" w:color="auto" w:fill="auto"/>
              <w:jc w:val="center"/>
              <w:rPr>
                <w:sz w:val="13"/>
                <w:szCs w:val="13"/>
              </w:rPr>
            </w:pPr>
            <w:r>
              <w:rPr>
                <w:sz w:val="13"/>
                <w:szCs w:val="13"/>
              </w:rPr>
              <w:t>kus</w:t>
            </w:r>
          </w:p>
        </w:tc>
        <w:tc>
          <w:tcPr>
            <w:tcW w:w="893" w:type="dxa"/>
            <w:shd w:val="clear" w:color="auto" w:fill="FFFFFF"/>
            <w:vAlign w:val="center"/>
          </w:tcPr>
          <w:p w:rsidR="00450F04" w:rsidRDefault="00314692">
            <w:pPr>
              <w:pStyle w:val="Jin0"/>
              <w:framePr w:w="15058" w:h="4056" w:vSpace="283" w:wrap="notBeside" w:vAnchor="text" w:hAnchor="text" w:x="15" w:y="1"/>
              <w:shd w:val="clear" w:color="auto" w:fill="auto"/>
              <w:jc w:val="right"/>
              <w:rPr>
                <w:sz w:val="13"/>
                <w:szCs w:val="13"/>
              </w:rPr>
            </w:pPr>
            <w:r>
              <w:rPr>
                <w:sz w:val="13"/>
                <w:szCs w:val="13"/>
              </w:rPr>
              <w:t>1,000</w:t>
            </w:r>
          </w:p>
        </w:tc>
        <w:tc>
          <w:tcPr>
            <w:tcW w:w="1022" w:type="dxa"/>
            <w:shd w:val="clear" w:color="auto" w:fill="FFFFFF"/>
            <w:vAlign w:val="center"/>
          </w:tcPr>
          <w:p w:rsidR="00450F04" w:rsidRDefault="00314692">
            <w:pPr>
              <w:pStyle w:val="Jin0"/>
              <w:framePr w:w="15058" w:h="4056" w:vSpace="283" w:wrap="notBeside" w:vAnchor="text" w:hAnchor="text" w:x="15" w:y="1"/>
              <w:shd w:val="clear" w:color="auto" w:fill="auto"/>
              <w:ind w:firstLine="420"/>
              <w:jc w:val="both"/>
              <w:rPr>
                <w:sz w:val="13"/>
                <w:szCs w:val="13"/>
              </w:rPr>
            </w:pPr>
            <w:r>
              <w:rPr>
                <w:sz w:val="13"/>
                <w:szCs w:val="13"/>
              </w:rPr>
              <w:t>2 056,00</w:t>
            </w:r>
          </w:p>
        </w:tc>
        <w:tc>
          <w:tcPr>
            <w:tcW w:w="1872" w:type="dxa"/>
            <w:shd w:val="clear" w:color="auto" w:fill="FFFFFF"/>
            <w:vAlign w:val="center"/>
          </w:tcPr>
          <w:p w:rsidR="00450F04" w:rsidRDefault="00314692">
            <w:pPr>
              <w:pStyle w:val="Jin0"/>
              <w:framePr w:w="15058" w:h="4056" w:vSpace="283" w:wrap="notBeside" w:vAnchor="text" w:hAnchor="text" w:x="15" w:y="1"/>
              <w:shd w:val="clear" w:color="auto" w:fill="auto"/>
              <w:jc w:val="right"/>
              <w:rPr>
                <w:sz w:val="13"/>
                <w:szCs w:val="13"/>
              </w:rPr>
            </w:pPr>
            <w:r>
              <w:rPr>
                <w:sz w:val="13"/>
                <w:szCs w:val="13"/>
              </w:rPr>
              <w:t>2 056,00</w:t>
            </w:r>
          </w:p>
        </w:tc>
        <w:tc>
          <w:tcPr>
            <w:tcW w:w="1272" w:type="dxa"/>
            <w:shd w:val="clear" w:color="auto" w:fill="FFFFFF"/>
          </w:tcPr>
          <w:p w:rsidR="00450F04" w:rsidRDefault="00450F04">
            <w:pPr>
              <w:framePr w:w="15058" w:h="4056" w:vSpace="283" w:wrap="notBeside" w:vAnchor="text" w:hAnchor="text" w:x="15" w:y="1"/>
              <w:rPr>
                <w:sz w:val="10"/>
                <w:szCs w:val="10"/>
              </w:rPr>
            </w:pPr>
          </w:p>
        </w:tc>
      </w:tr>
      <w:tr w:rsidR="00450F04">
        <w:trPr>
          <w:trHeight w:hRule="exact" w:val="394"/>
        </w:trPr>
        <w:tc>
          <w:tcPr>
            <w:tcW w:w="350" w:type="dxa"/>
            <w:shd w:val="clear" w:color="auto" w:fill="FFFFFF"/>
            <w:vAlign w:val="center"/>
          </w:tcPr>
          <w:p w:rsidR="00450F04" w:rsidRDefault="00314692">
            <w:pPr>
              <w:pStyle w:val="Jin0"/>
              <w:framePr w:w="15058" w:h="4056" w:vSpace="283" w:wrap="notBeside" w:vAnchor="text" w:hAnchor="text" w:x="15" w:y="1"/>
              <w:shd w:val="clear" w:color="auto" w:fill="auto"/>
              <w:jc w:val="center"/>
              <w:rPr>
                <w:sz w:val="13"/>
                <w:szCs w:val="13"/>
              </w:rPr>
            </w:pPr>
            <w:r>
              <w:rPr>
                <w:sz w:val="13"/>
                <w:szCs w:val="13"/>
              </w:rPr>
              <w:t>5</w:t>
            </w:r>
          </w:p>
        </w:tc>
        <w:tc>
          <w:tcPr>
            <w:tcW w:w="350" w:type="dxa"/>
            <w:shd w:val="clear" w:color="auto" w:fill="FFFFFF"/>
            <w:vAlign w:val="center"/>
          </w:tcPr>
          <w:p w:rsidR="00450F04" w:rsidRDefault="00314692">
            <w:pPr>
              <w:pStyle w:val="Jin0"/>
              <w:framePr w:w="15058" w:h="4056" w:vSpace="283" w:wrap="notBeside" w:vAnchor="text" w:hAnchor="text" w:x="15" w:y="1"/>
              <w:shd w:val="clear" w:color="auto" w:fill="auto"/>
              <w:rPr>
                <w:sz w:val="13"/>
                <w:szCs w:val="13"/>
              </w:rPr>
            </w:pPr>
            <w:r>
              <w:rPr>
                <w:sz w:val="13"/>
                <w:szCs w:val="13"/>
              </w:rPr>
              <w:t>K</w:t>
            </w:r>
          </w:p>
        </w:tc>
        <w:tc>
          <w:tcPr>
            <w:tcW w:w="1368" w:type="dxa"/>
            <w:shd w:val="clear" w:color="auto" w:fill="FFFFFF"/>
            <w:vAlign w:val="center"/>
          </w:tcPr>
          <w:p w:rsidR="00450F04" w:rsidRDefault="00314692">
            <w:pPr>
              <w:pStyle w:val="Jin0"/>
              <w:framePr w:w="15058" w:h="4056" w:vSpace="283" w:wrap="notBeside" w:vAnchor="text" w:hAnchor="text" w:x="15" w:y="1"/>
              <w:shd w:val="clear" w:color="auto" w:fill="auto"/>
              <w:rPr>
                <w:sz w:val="13"/>
                <w:szCs w:val="13"/>
              </w:rPr>
            </w:pPr>
            <w:r>
              <w:rPr>
                <w:sz w:val="13"/>
                <w:szCs w:val="13"/>
              </w:rPr>
              <w:t>766661811R3</w:t>
            </w:r>
          </w:p>
        </w:tc>
        <w:tc>
          <w:tcPr>
            <w:tcW w:w="7238" w:type="dxa"/>
            <w:shd w:val="clear" w:color="auto" w:fill="FFFFFF"/>
          </w:tcPr>
          <w:p w:rsidR="00450F04" w:rsidRDefault="00314692">
            <w:pPr>
              <w:pStyle w:val="Jin0"/>
              <w:framePr w:w="15058" w:h="4056" w:vSpace="283" w:wrap="notBeside" w:vAnchor="text" w:hAnchor="text" w:x="15" w:y="1"/>
              <w:shd w:val="clear" w:color="auto" w:fill="auto"/>
              <w:spacing w:line="317" w:lineRule="auto"/>
              <w:rPr>
                <w:sz w:val="13"/>
                <w:szCs w:val="13"/>
              </w:rPr>
            </w:pPr>
            <w:r>
              <w:rPr>
                <w:sz w:val="13"/>
                <w:szCs w:val="13"/>
              </w:rPr>
              <w:t xml:space="preserve">Demontáž původních druhotně osazených jednokřídlých rámových dveří (960/1920) včetně nepůvodní tesařské zárubně a dřevěného </w:t>
            </w:r>
            <w:proofErr w:type="spellStart"/>
            <w:r>
              <w:rPr>
                <w:sz w:val="13"/>
                <w:szCs w:val="13"/>
              </w:rPr>
              <w:t>nadvratového</w:t>
            </w:r>
            <w:proofErr w:type="spellEnd"/>
            <w:r>
              <w:rPr>
                <w:sz w:val="13"/>
                <w:szCs w:val="13"/>
              </w:rPr>
              <w:t xml:space="preserve"> překladu B6</w:t>
            </w:r>
          </w:p>
        </w:tc>
        <w:tc>
          <w:tcPr>
            <w:tcW w:w="691" w:type="dxa"/>
            <w:shd w:val="clear" w:color="auto" w:fill="FFFFFF"/>
            <w:vAlign w:val="center"/>
          </w:tcPr>
          <w:p w:rsidR="00450F04" w:rsidRDefault="00314692">
            <w:pPr>
              <w:pStyle w:val="Jin0"/>
              <w:framePr w:w="15058" w:h="4056" w:vSpace="283" w:wrap="notBeside" w:vAnchor="text" w:hAnchor="text" w:x="15" w:y="1"/>
              <w:shd w:val="clear" w:color="auto" w:fill="auto"/>
              <w:jc w:val="center"/>
              <w:rPr>
                <w:sz w:val="13"/>
                <w:szCs w:val="13"/>
              </w:rPr>
            </w:pPr>
            <w:r>
              <w:rPr>
                <w:sz w:val="13"/>
                <w:szCs w:val="13"/>
              </w:rPr>
              <w:t>kus</w:t>
            </w:r>
          </w:p>
        </w:tc>
        <w:tc>
          <w:tcPr>
            <w:tcW w:w="893" w:type="dxa"/>
            <w:tcBorders>
              <w:left w:val="single" w:sz="4" w:space="0" w:color="auto"/>
            </w:tcBorders>
            <w:shd w:val="clear" w:color="auto" w:fill="FFFFFF"/>
            <w:vAlign w:val="center"/>
          </w:tcPr>
          <w:p w:rsidR="00450F04" w:rsidRDefault="00314692">
            <w:pPr>
              <w:pStyle w:val="Jin0"/>
              <w:framePr w:w="15058" w:h="4056" w:vSpace="283" w:wrap="notBeside" w:vAnchor="text" w:hAnchor="text" w:x="15" w:y="1"/>
              <w:shd w:val="clear" w:color="auto" w:fill="auto"/>
              <w:jc w:val="right"/>
              <w:rPr>
                <w:sz w:val="13"/>
                <w:szCs w:val="13"/>
              </w:rPr>
            </w:pPr>
            <w:r>
              <w:rPr>
                <w:sz w:val="13"/>
                <w:szCs w:val="13"/>
              </w:rPr>
              <w:t>1,000</w:t>
            </w:r>
          </w:p>
        </w:tc>
        <w:tc>
          <w:tcPr>
            <w:tcW w:w="1022" w:type="dxa"/>
            <w:tcBorders>
              <w:left w:val="single" w:sz="4" w:space="0" w:color="auto"/>
            </w:tcBorders>
            <w:shd w:val="clear" w:color="auto" w:fill="FFFFFF"/>
            <w:vAlign w:val="center"/>
          </w:tcPr>
          <w:p w:rsidR="00450F04" w:rsidRDefault="00314692">
            <w:pPr>
              <w:pStyle w:val="Jin0"/>
              <w:framePr w:w="15058" w:h="4056" w:vSpace="283" w:wrap="notBeside" w:vAnchor="text" w:hAnchor="text" w:x="15" w:y="1"/>
              <w:shd w:val="clear" w:color="auto" w:fill="auto"/>
              <w:ind w:firstLine="420"/>
              <w:jc w:val="both"/>
              <w:rPr>
                <w:sz w:val="13"/>
                <w:szCs w:val="13"/>
              </w:rPr>
            </w:pPr>
            <w:r>
              <w:rPr>
                <w:sz w:val="13"/>
                <w:szCs w:val="13"/>
              </w:rPr>
              <w:t>1 265,00</w:t>
            </w:r>
          </w:p>
        </w:tc>
        <w:tc>
          <w:tcPr>
            <w:tcW w:w="1872" w:type="dxa"/>
            <w:shd w:val="clear" w:color="auto" w:fill="FFFFFF"/>
            <w:vAlign w:val="center"/>
          </w:tcPr>
          <w:p w:rsidR="00450F04" w:rsidRDefault="00314692">
            <w:pPr>
              <w:pStyle w:val="Jin0"/>
              <w:framePr w:w="15058" w:h="4056" w:vSpace="283" w:wrap="notBeside" w:vAnchor="text" w:hAnchor="text" w:x="15" w:y="1"/>
              <w:shd w:val="clear" w:color="auto" w:fill="auto"/>
              <w:jc w:val="right"/>
              <w:rPr>
                <w:sz w:val="13"/>
                <w:szCs w:val="13"/>
              </w:rPr>
            </w:pPr>
            <w:r>
              <w:rPr>
                <w:sz w:val="13"/>
                <w:szCs w:val="13"/>
              </w:rPr>
              <w:t>1 265,00</w:t>
            </w:r>
          </w:p>
        </w:tc>
        <w:tc>
          <w:tcPr>
            <w:tcW w:w="1272" w:type="dxa"/>
            <w:tcBorders>
              <w:left w:val="single" w:sz="4" w:space="0" w:color="auto"/>
            </w:tcBorders>
            <w:shd w:val="clear" w:color="auto" w:fill="FFFFFF"/>
          </w:tcPr>
          <w:p w:rsidR="00450F04" w:rsidRDefault="00450F04">
            <w:pPr>
              <w:framePr w:w="15058" w:h="4056" w:vSpace="283" w:wrap="notBeside" w:vAnchor="text" w:hAnchor="text" w:x="15" w:y="1"/>
              <w:rPr>
                <w:sz w:val="10"/>
                <w:szCs w:val="10"/>
              </w:rPr>
            </w:pPr>
          </w:p>
        </w:tc>
      </w:tr>
      <w:tr w:rsidR="00450F04">
        <w:trPr>
          <w:trHeight w:hRule="exact" w:val="226"/>
        </w:trPr>
        <w:tc>
          <w:tcPr>
            <w:tcW w:w="350" w:type="dxa"/>
            <w:shd w:val="clear" w:color="auto" w:fill="FFFFFF"/>
            <w:vAlign w:val="bottom"/>
          </w:tcPr>
          <w:p w:rsidR="00450F04" w:rsidRDefault="00314692">
            <w:pPr>
              <w:pStyle w:val="Jin0"/>
              <w:framePr w:w="15058" w:h="4056" w:vSpace="283" w:wrap="notBeside" w:vAnchor="text" w:hAnchor="text" w:x="15" w:y="1"/>
              <w:shd w:val="clear" w:color="auto" w:fill="auto"/>
              <w:jc w:val="center"/>
              <w:rPr>
                <w:sz w:val="13"/>
                <w:szCs w:val="13"/>
              </w:rPr>
            </w:pPr>
            <w:r>
              <w:rPr>
                <w:sz w:val="13"/>
                <w:szCs w:val="13"/>
              </w:rPr>
              <w:t>7</w:t>
            </w:r>
          </w:p>
        </w:tc>
        <w:tc>
          <w:tcPr>
            <w:tcW w:w="350" w:type="dxa"/>
            <w:shd w:val="clear" w:color="auto" w:fill="FFFFFF"/>
            <w:vAlign w:val="bottom"/>
          </w:tcPr>
          <w:p w:rsidR="00450F04" w:rsidRDefault="00314692">
            <w:pPr>
              <w:pStyle w:val="Jin0"/>
              <w:framePr w:w="15058" w:h="4056" w:vSpace="283" w:wrap="notBeside" w:vAnchor="text" w:hAnchor="text" w:x="15" w:y="1"/>
              <w:shd w:val="clear" w:color="auto" w:fill="auto"/>
              <w:rPr>
                <w:sz w:val="13"/>
                <w:szCs w:val="13"/>
              </w:rPr>
            </w:pPr>
            <w:r>
              <w:rPr>
                <w:sz w:val="13"/>
                <w:szCs w:val="13"/>
              </w:rPr>
              <w:t>K</w:t>
            </w:r>
          </w:p>
        </w:tc>
        <w:tc>
          <w:tcPr>
            <w:tcW w:w="1368" w:type="dxa"/>
            <w:shd w:val="clear" w:color="auto" w:fill="FFFFFF"/>
            <w:vAlign w:val="bottom"/>
          </w:tcPr>
          <w:p w:rsidR="00450F04" w:rsidRDefault="00314692">
            <w:pPr>
              <w:pStyle w:val="Jin0"/>
              <w:framePr w:w="15058" w:h="4056" w:vSpace="283" w:wrap="notBeside" w:vAnchor="text" w:hAnchor="text" w:x="15" w:y="1"/>
              <w:shd w:val="clear" w:color="auto" w:fill="auto"/>
              <w:rPr>
                <w:sz w:val="13"/>
                <w:szCs w:val="13"/>
              </w:rPr>
            </w:pPr>
            <w:r>
              <w:rPr>
                <w:sz w:val="13"/>
                <w:szCs w:val="13"/>
              </w:rPr>
              <w:t>766661811R4</w:t>
            </w:r>
          </w:p>
        </w:tc>
        <w:tc>
          <w:tcPr>
            <w:tcW w:w="7238" w:type="dxa"/>
            <w:tcBorders>
              <w:left w:val="single" w:sz="4" w:space="0" w:color="auto"/>
            </w:tcBorders>
            <w:shd w:val="clear" w:color="auto" w:fill="FFFFFF"/>
            <w:vAlign w:val="bottom"/>
          </w:tcPr>
          <w:p w:rsidR="00450F04" w:rsidRDefault="00314692">
            <w:pPr>
              <w:pStyle w:val="Jin0"/>
              <w:framePr w:w="15058" w:h="4056" w:vSpace="283" w:wrap="notBeside" w:vAnchor="text" w:hAnchor="text" w:x="15" w:y="1"/>
              <w:shd w:val="clear" w:color="auto" w:fill="auto"/>
              <w:rPr>
                <w:sz w:val="13"/>
                <w:szCs w:val="13"/>
              </w:rPr>
            </w:pPr>
            <w:r>
              <w:rPr>
                <w:sz w:val="13"/>
                <w:szCs w:val="13"/>
              </w:rPr>
              <w:t xml:space="preserve">Demontáž dvoukřídlých </w:t>
            </w:r>
            <w:proofErr w:type="spellStart"/>
            <w:r>
              <w:rPr>
                <w:sz w:val="13"/>
                <w:szCs w:val="13"/>
              </w:rPr>
              <w:t>točnicových</w:t>
            </w:r>
            <w:proofErr w:type="spellEnd"/>
            <w:r>
              <w:rPr>
                <w:sz w:val="13"/>
                <w:szCs w:val="13"/>
              </w:rPr>
              <w:t xml:space="preserve"> vrat (1900/2150) včetně dřevěného </w:t>
            </w:r>
            <w:proofErr w:type="spellStart"/>
            <w:r>
              <w:rPr>
                <w:sz w:val="13"/>
                <w:szCs w:val="13"/>
              </w:rPr>
              <w:t>nadvratového</w:t>
            </w:r>
            <w:proofErr w:type="spellEnd"/>
            <w:r>
              <w:rPr>
                <w:sz w:val="13"/>
                <w:szCs w:val="13"/>
              </w:rPr>
              <w:t xml:space="preserve"> překladu - B8</w:t>
            </w:r>
          </w:p>
        </w:tc>
        <w:tc>
          <w:tcPr>
            <w:tcW w:w="691" w:type="dxa"/>
            <w:shd w:val="clear" w:color="auto" w:fill="FFFFFF"/>
            <w:vAlign w:val="bottom"/>
          </w:tcPr>
          <w:p w:rsidR="00450F04" w:rsidRDefault="00314692">
            <w:pPr>
              <w:pStyle w:val="Jin0"/>
              <w:framePr w:w="15058" w:h="4056" w:vSpace="283" w:wrap="notBeside" w:vAnchor="text" w:hAnchor="text" w:x="15" w:y="1"/>
              <w:shd w:val="clear" w:color="auto" w:fill="auto"/>
              <w:jc w:val="center"/>
              <w:rPr>
                <w:sz w:val="13"/>
                <w:szCs w:val="13"/>
              </w:rPr>
            </w:pPr>
            <w:r>
              <w:rPr>
                <w:sz w:val="13"/>
                <w:szCs w:val="13"/>
              </w:rPr>
              <w:t>kus</w:t>
            </w:r>
          </w:p>
        </w:tc>
        <w:tc>
          <w:tcPr>
            <w:tcW w:w="893" w:type="dxa"/>
            <w:tcBorders>
              <w:left w:val="single" w:sz="4" w:space="0" w:color="auto"/>
            </w:tcBorders>
            <w:shd w:val="clear" w:color="auto" w:fill="FFFFFF"/>
            <w:vAlign w:val="bottom"/>
          </w:tcPr>
          <w:p w:rsidR="00450F04" w:rsidRDefault="00314692">
            <w:pPr>
              <w:pStyle w:val="Jin0"/>
              <w:framePr w:w="15058" w:h="4056" w:vSpace="283" w:wrap="notBeside" w:vAnchor="text" w:hAnchor="text" w:x="15" w:y="1"/>
              <w:shd w:val="clear" w:color="auto" w:fill="auto"/>
              <w:jc w:val="right"/>
              <w:rPr>
                <w:sz w:val="13"/>
                <w:szCs w:val="13"/>
              </w:rPr>
            </w:pPr>
            <w:r>
              <w:rPr>
                <w:sz w:val="13"/>
                <w:szCs w:val="13"/>
              </w:rPr>
              <w:t>1,000</w:t>
            </w:r>
          </w:p>
        </w:tc>
        <w:tc>
          <w:tcPr>
            <w:tcW w:w="1022" w:type="dxa"/>
            <w:tcBorders>
              <w:left w:val="single" w:sz="4" w:space="0" w:color="auto"/>
            </w:tcBorders>
            <w:shd w:val="clear" w:color="auto" w:fill="FFFFFF"/>
            <w:vAlign w:val="bottom"/>
          </w:tcPr>
          <w:p w:rsidR="00450F04" w:rsidRDefault="00314692">
            <w:pPr>
              <w:pStyle w:val="Jin0"/>
              <w:framePr w:w="15058" w:h="4056" w:vSpace="283" w:wrap="notBeside" w:vAnchor="text" w:hAnchor="text" w:x="15" w:y="1"/>
              <w:shd w:val="clear" w:color="auto" w:fill="auto"/>
              <w:jc w:val="right"/>
              <w:rPr>
                <w:sz w:val="13"/>
                <w:szCs w:val="13"/>
              </w:rPr>
            </w:pPr>
            <w:r>
              <w:rPr>
                <w:sz w:val="13"/>
                <w:szCs w:val="13"/>
              </w:rPr>
              <w:t>2 371,00</w:t>
            </w:r>
          </w:p>
        </w:tc>
        <w:tc>
          <w:tcPr>
            <w:tcW w:w="1872" w:type="dxa"/>
            <w:shd w:val="clear" w:color="auto" w:fill="FFFFFF"/>
            <w:vAlign w:val="bottom"/>
          </w:tcPr>
          <w:p w:rsidR="00450F04" w:rsidRDefault="00314692">
            <w:pPr>
              <w:pStyle w:val="Jin0"/>
              <w:framePr w:w="15058" w:h="4056" w:vSpace="283" w:wrap="notBeside" w:vAnchor="text" w:hAnchor="text" w:x="15" w:y="1"/>
              <w:shd w:val="clear" w:color="auto" w:fill="auto"/>
              <w:jc w:val="right"/>
              <w:rPr>
                <w:sz w:val="13"/>
                <w:szCs w:val="13"/>
              </w:rPr>
            </w:pPr>
            <w:r>
              <w:rPr>
                <w:sz w:val="13"/>
                <w:szCs w:val="13"/>
              </w:rPr>
              <w:t>2 371,00</w:t>
            </w:r>
          </w:p>
        </w:tc>
        <w:tc>
          <w:tcPr>
            <w:tcW w:w="1272" w:type="dxa"/>
            <w:tcBorders>
              <w:left w:val="single" w:sz="4" w:space="0" w:color="auto"/>
            </w:tcBorders>
            <w:shd w:val="clear" w:color="auto" w:fill="FFFFFF"/>
          </w:tcPr>
          <w:p w:rsidR="00450F04" w:rsidRDefault="00450F04">
            <w:pPr>
              <w:framePr w:w="15058" w:h="4056" w:vSpace="283" w:wrap="notBeside" w:vAnchor="text" w:hAnchor="text" w:x="15" w:y="1"/>
              <w:rPr>
                <w:sz w:val="10"/>
                <w:szCs w:val="10"/>
              </w:rPr>
            </w:pPr>
          </w:p>
        </w:tc>
      </w:tr>
      <w:tr w:rsidR="00450F04">
        <w:trPr>
          <w:trHeight w:hRule="exact" w:val="394"/>
        </w:trPr>
        <w:tc>
          <w:tcPr>
            <w:tcW w:w="350" w:type="dxa"/>
            <w:shd w:val="clear" w:color="auto" w:fill="FFFFFF"/>
            <w:vAlign w:val="center"/>
          </w:tcPr>
          <w:p w:rsidR="00450F04" w:rsidRDefault="00314692">
            <w:pPr>
              <w:pStyle w:val="Jin0"/>
              <w:framePr w:w="15058" w:h="4056" w:vSpace="283" w:wrap="notBeside" w:vAnchor="text" w:hAnchor="text" w:x="15" w:y="1"/>
              <w:shd w:val="clear" w:color="auto" w:fill="auto"/>
              <w:jc w:val="both"/>
              <w:rPr>
                <w:sz w:val="13"/>
                <w:szCs w:val="13"/>
              </w:rPr>
            </w:pPr>
            <w:r>
              <w:rPr>
                <w:sz w:val="13"/>
                <w:szCs w:val="13"/>
              </w:rPr>
              <w:t>150</w:t>
            </w:r>
          </w:p>
        </w:tc>
        <w:tc>
          <w:tcPr>
            <w:tcW w:w="350" w:type="dxa"/>
            <w:shd w:val="clear" w:color="auto" w:fill="FFFFFF"/>
            <w:vAlign w:val="center"/>
          </w:tcPr>
          <w:p w:rsidR="00450F04" w:rsidRDefault="00314692">
            <w:pPr>
              <w:pStyle w:val="Jin0"/>
              <w:framePr w:w="15058" w:h="4056" w:vSpace="283" w:wrap="notBeside" w:vAnchor="text" w:hAnchor="text" w:x="15" w:y="1"/>
              <w:shd w:val="clear" w:color="auto" w:fill="auto"/>
              <w:jc w:val="both"/>
              <w:rPr>
                <w:sz w:val="13"/>
                <w:szCs w:val="13"/>
              </w:rPr>
            </w:pPr>
            <w:r>
              <w:rPr>
                <w:i/>
                <w:iCs/>
                <w:sz w:val="13"/>
                <w:szCs w:val="13"/>
              </w:rPr>
              <w:t>M</w:t>
            </w:r>
          </w:p>
        </w:tc>
        <w:tc>
          <w:tcPr>
            <w:tcW w:w="1368" w:type="dxa"/>
            <w:shd w:val="clear" w:color="auto" w:fill="FFFFFF"/>
            <w:vAlign w:val="center"/>
          </w:tcPr>
          <w:p w:rsidR="00450F04" w:rsidRDefault="00314692">
            <w:pPr>
              <w:pStyle w:val="Jin0"/>
              <w:framePr w:w="15058" w:h="4056" w:vSpace="283" w:wrap="notBeside" w:vAnchor="text" w:hAnchor="text" w:x="15" w:y="1"/>
              <w:shd w:val="clear" w:color="auto" w:fill="auto"/>
              <w:rPr>
                <w:sz w:val="13"/>
                <w:szCs w:val="13"/>
              </w:rPr>
            </w:pPr>
            <w:r>
              <w:rPr>
                <w:i/>
                <w:iCs/>
                <w:sz w:val="13"/>
                <w:szCs w:val="13"/>
              </w:rPr>
              <w:t>TR1</w:t>
            </w:r>
          </w:p>
        </w:tc>
        <w:tc>
          <w:tcPr>
            <w:tcW w:w="7238" w:type="dxa"/>
            <w:tcBorders>
              <w:left w:val="single" w:sz="4" w:space="0" w:color="auto"/>
            </w:tcBorders>
            <w:shd w:val="clear" w:color="auto" w:fill="FFFFFF"/>
          </w:tcPr>
          <w:p w:rsidR="00450F04" w:rsidRDefault="00314692">
            <w:pPr>
              <w:pStyle w:val="Jin0"/>
              <w:framePr w:w="15058" w:h="4056" w:vSpace="283" w:wrap="notBeside" w:vAnchor="text" w:hAnchor="text" w:x="15" w:y="1"/>
              <w:shd w:val="clear" w:color="auto" w:fill="auto"/>
              <w:spacing w:line="310" w:lineRule="auto"/>
              <w:rPr>
                <w:sz w:val="13"/>
                <w:szCs w:val="13"/>
              </w:rPr>
            </w:pPr>
            <w:r>
              <w:rPr>
                <w:i/>
                <w:iCs/>
                <w:sz w:val="13"/>
                <w:szCs w:val="13"/>
              </w:rPr>
              <w:t>TR1/ REPASE PŮVODNÍCH DVOUKŘÍDLÝCH KOMBINOVANÝCH DVEŘÍ V DŘEVĚNÉ ZÁRUBNI (SV.: 1290/2560 MM), VČETNĚ POVRCHOVÉ ÚPRAVY, REPASE KOVÁNÍ A MONTÁŽE</w:t>
            </w:r>
          </w:p>
        </w:tc>
        <w:tc>
          <w:tcPr>
            <w:tcW w:w="691" w:type="dxa"/>
            <w:shd w:val="clear" w:color="auto" w:fill="FFFFFF"/>
            <w:vAlign w:val="center"/>
          </w:tcPr>
          <w:p w:rsidR="00450F04" w:rsidRDefault="00314692">
            <w:pPr>
              <w:pStyle w:val="Jin0"/>
              <w:framePr w:w="15058" w:h="4056" w:vSpace="283" w:wrap="notBeside" w:vAnchor="text" w:hAnchor="text" w:x="15" w:y="1"/>
              <w:shd w:val="clear" w:color="auto" w:fill="auto"/>
              <w:jc w:val="center"/>
              <w:rPr>
                <w:sz w:val="13"/>
                <w:szCs w:val="13"/>
              </w:rPr>
            </w:pPr>
            <w:r>
              <w:rPr>
                <w:i/>
                <w:iCs/>
                <w:sz w:val="13"/>
                <w:szCs w:val="13"/>
              </w:rPr>
              <w:t>KS</w:t>
            </w:r>
          </w:p>
        </w:tc>
        <w:tc>
          <w:tcPr>
            <w:tcW w:w="893" w:type="dxa"/>
            <w:tcBorders>
              <w:left w:val="single" w:sz="4" w:space="0" w:color="auto"/>
            </w:tcBorders>
            <w:shd w:val="clear" w:color="auto" w:fill="FFFFFF"/>
            <w:vAlign w:val="center"/>
          </w:tcPr>
          <w:p w:rsidR="00450F04" w:rsidRDefault="00314692">
            <w:pPr>
              <w:pStyle w:val="Jin0"/>
              <w:framePr w:w="15058" w:h="4056" w:vSpace="283" w:wrap="notBeside" w:vAnchor="text" w:hAnchor="text" w:x="15" w:y="1"/>
              <w:shd w:val="clear" w:color="auto" w:fill="auto"/>
              <w:jc w:val="right"/>
              <w:rPr>
                <w:sz w:val="13"/>
                <w:szCs w:val="13"/>
              </w:rPr>
            </w:pPr>
            <w:r>
              <w:rPr>
                <w:i/>
                <w:iCs/>
                <w:sz w:val="13"/>
                <w:szCs w:val="13"/>
              </w:rPr>
              <w:t>1,000</w:t>
            </w:r>
          </w:p>
        </w:tc>
        <w:tc>
          <w:tcPr>
            <w:tcW w:w="1022" w:type="dxa"/>
            <w:tcBorders>
              <w:left w:val="single" w:sz="4" w:space="0" w:color="auto"/>
            </w:tcBorders>
            <w:shd w:val="clear" w:color="auto" w:fill="FFFFFF"/>
            <w:vAlign w:val="center"/>
          </w:tcPr>
          <w:p w:rsidR="00450F04" w:rsidRDefault="00314692">
            <w:pPr>
              <w:pStyle w:val="Jin0"/>
              <w:framePr w:w="15058" w:h="4056" w:vSpace="283" w:wrap="notBeside" w:vAnchor="text" w:hAnchor="text" w:x="15" w:y="1"/>
              <w:shd w:val="clear" w:color="auto" w:fill="auto"/>
              <w:jc w:val="right"/>
              <w:rPr>
                <w:sz w:val="13"/>
                <w:szCs w:val="13"/>
              </w:rPr>
            </w:pPr>
            <w:r>
              <w:rPr>
                <w:sz w:val="13"/>
                <w:szCs w:val="13"/>
              </w:rPr>
              <w:t xml:space="preserve">16 </w:t>
            </w:r>
            <w:r>
              <w:rPr>
                <w:i/>
                <w:iCs/>
                <w:sz w:val="13"/>
                <w:szCs w:val="13"/>
              </w:rPr>
              <w:t>200,00</w:t>
            </w:r>
          </w:p>
        </w:tc>
        <w:tc>
          <w:tcPr>
            <w:tcW w:w="1872" w:type="dxa"/>
            <w:shd w:val="clear" w:color="auto" w:fill="FFFFFF"/>
            <w:vAlign w:val="center"/>
          </w:tcPr>
          <w:p w:rsidR="00450F04" w:rsidRDefault="00314692">
            <w:pPr>
              <w:pStyle w:val="Jin0"/>
              <w:framePr w:w="15058" w:h="4056" w:vSpace="283" w:wrap="notBeside" w:vAnchor="text" w:hAnchor="text" w:x="15" w:y="1"/>
              <w:shd w:val="clear" w:color="auto" w:fill="auto"/>
              <w:jc w:val="right"/>
              <w:rPr>
                <w:sz w:val="13"/>
                <w:szCs w:val="13"/>
              </w:rPr>
            </w:pPr>
            <w:r>
              <w:rPr>
                <w:sz w:val="13"/>
                <w:szCs w:val="13"/>
              </w:rPr>
              <w:t xml:space="preserve">16 </w:t>
            </w:r>
            <w:r>
              <w:rPr>
                <w:i/>
                <w:iCs/>
                <w:sz w:val="13"/>
                <w:szCs w:val="13"/>
              </w:rPr>
              <w:t>200,00</w:t>
            </w:r>
          </w:p>
        </w:tc>
        <w:tc>
          <w:tcPr>
            <w:tcW w:w="1272" w:type="dxa"/>
            <w:shd w:val="clear" w:color="auto" w:fill="FFFFFF"/>
          </w:tcPr>
          <w:p w:rsidR="00450F04" w:rsidRDefault="00450F04">
            <w:pPr>
              <w:framePr w:w="15058" w:h="4056" w:vSpace="283" w:wrap="notBeside" w:vAnchor="text" w:hAnchor="text" w:x="15" w:y="1"/>
              <w:rPr>
                <w:sz w:val="10"/>
                <w:szCs w:val="10"/>
              </w:rPr>
            </w:pPr>
          </w:p>
        </w:tc>
      </w:tr>
      <w:tr w:rsidR="00450F04">
        <w:trPr>
          <w:trHeight w:hRule="exact" w:val="562"/>
        </w:trPr>
        <w:tc>
          <w:tcPr>
            <w:tcW w:w="350" w:type="dxa"/>
            <w:shd w:val="clear" w:color="auto" w:fill="FFFFFF"/>
            <w:vAlign w:val="center"/>
          </w:tcPr>
          <w:p w:rsidR="00450F04" w:rsidRDefault="00314692">
            <w:pPr>
              <w:pStyle w:val="Jin0"/>
              <w:framePr w:w="15058" w:h="4056" w:vSpace="283" w:wrap="notBeside" w:vAnchor="text" w:hAnchor="text" w:x="15" w:y="1"/>
              <w:shd w:val="clear" w:color="auto" w:fill="auto"/>
              <w:jc w:val="center"/>
              <w:rPr>
                <w:sz w:val="13"/>
                <w:szCs w:val="13"/>
              </w:rPr>
            </w:pPr>
            <w:r>
              <w:rPr>
                <w:sz w:val="13"/>
                <w:szCs w:val="13"/>
              </w:rPr>
              <w:t>151</w:t>
            </w:r>
          </w:p>
        </w:tc>
        <w:tc>
          <w:tcPr>
            <w:tcW w:w="350" w:type="dxa"/>
            <w:shd w:val="clear" w:color="auto" w:fill="FFFFFF"/>
            <w:vAlign w:val="center"/>
          </w:tcPr>
          <w:p w:rsidR="00450F04" w:rsidRDefault="00314692">
            <w:pPr>
              <w:pStyle w:val="Jin0"/>
              <w:framePr w:w="15058" w:h="4056" w:vSpace="283" w:wrap="notBeside" w:vAnchor="text" w:hAnchor="text" w:x="15" w:y="1"/>
              <w:shd w:val="clear" w:color="auto" w:fill="auto"/>
              <w:jc w:val="both"/>
              <w:rPr>
                <w:sz w:val="13"/>
                <w:szCs w:val="13"/>
              </w:rPr>
            </w:pPr>
            <w:r>
              <w:rPr>
                <w:i/>
                <w:iCs/>
                <w:sz w:val="13"/>
                <w:szCs w:val="13"/>
              </w:rPr>
              <w:t>M</w:t>
            </w:r>
          </w:p>
        </w:tc>
        <w:tc>
          <w:tcPr>
            <w:tcW w:w="1368" w:type="dxa"/>
            <w:tcBorders>
              <w:top w:val="single" w:sz="4" w:space="0" w:color="auto"/>
            </w:tcBorders>
            <w:shd w:val="clear" w:color="auto" w:fill="FFFFFF"/>
            <w:vAlign w:val="center"/>
          </w:tcPr>
          <w:p w:rsidR="00450F04" w:rsidRDefault="00314692">
            <w:pPr>
              <w:pStyle w:val="Jin0"/>
              <w:framePr w:w="15058" w:h="4056" w:vSpace="283" w:wrap="notBeside" w:vAnchor="text" w:hAnchor="text" w:x="15" w:y="1"/>
              <w:shd w:val="clear" w:color="auto" w:fill="auto"/>
              <w:rPr>
                <w:sz w:val="13"/>
                <w:szCs w:val="13"/>
              </w:rPr>
            </w:pPr>
            <w:r>
              <w:rPr>
                <w:i/>
                <w:iCs/>
                <w:sz w:val="13"/>
                <w:szCs w:val="13"/>
              </w:rPr>
              <w:t>TR2</w:t>
            </w:r>
          </w:p>
        </w:tc>
        <w:tc>
          <w:tcPr>
            <w:tcW w:w="7238" w:type="dxa"/>
            <w:tcBorders>
              <w:left w:val="single" w:sz="4" w:space="0" w:color="auto"/>
            </w:tcBorders>
            <w:shd w:val="clear" w:color="auto" w:fill="FFFFFF"/>
          </w:tcPr>
          <w:p w:rsidR="00450F04" w:rsidRDefault="00314692">
            <w:pPr>
              <w:pStyle w:val="Jin0"/>
              <w:framePr w:w="15058" w:h="4056" w:vSpace="283" w:wrap="notBeside" w:vAnchor="text" w:hAnchor="text" w:x="15" w:y="1"/>
              <w:shd w:val="clear" w:color="auto" w:fill="auto"/>
              <w:spacing w:line="310" w:lineRule="auto"/>
              <w:rPr>
                <w:sz w:val="13"/>
                <w:szCs w:val="13"/>
              </w:rPr>
            </w:pPr>
            <w:r>
              <w:rPr>
                <w:i/>
                <w:iCs/>
                <w:sz w:val="13"/>
                <w:szCs w:val="13"/>
              </w:rPr>
              <w:t>TR2/ DEMONTÁŽ, REPASE A MONTÁŽ PŮVODNÍHO ŠPALETOVEHO ČTYŘKŘÍDLÉHO OKNA (SV. 940/1400 MM), VČETNĚ NOVÉ POVRCHOVÉ ÚPRAVY, A DOPLNĚNÍ PŮVODNÍHO KOVÁNÍ (2‘MOSAZNÁ KLIČKA (OŘECH) S PŘÍSLUŠNÝM ŠTÍTKEM A PÁKOVOU ROZVOROU)</w:t>
            </w:r>
          </w:p>
        </w:tc>
        <w:tc>
          <w:tcPr>
            <w:tcW w:w="691" w:type="dxa"/>
            <w:shd w:val="clear" w:color="auto" w:fill="FFFFFF"/>
            <w:vAlign w:val="center"/>
          </w:tcPr>
          <w:p w:rsidR="00450F04" w:rsidRDefault="00314692">
            <w:pPr>
              <w:pStyle w:val="Jin0"/>
              <w:framePr w:w="15058" w:h="4056" w:vSpace="283" w:wrap="notBeside" w:vAnchor="text" w:hAnchor="text" w:x="15" w:y="1"/>
              <w:shd w:val="clear" w:color="auto" w:fill="auto"/>
              <w:jc w:val="center"/>
              <w:rPr>
                <w:sz w:val="13"/>
                <w:szCs w:val="13"/>
              </w:rPr>
            </w:pPr>
            <w:r>
              <w:rPr>
                <w:i/>
                <w:iCs/>
                <w:sz w:val="13"/>
                <w:szCs w:val="13"/>
              </w:rPr>
              <w:t>KS</w:t>
            </w:r>
          </w:p>
        </w:tc>
        <w:tc>
          <w:tcPr>
            <w:tcW w:w="893" w:type="dxa"/>
            <w:shd w:val="clear" w:color="auto" w:fill="FFFFFF"/>
            <w:vAlign w:val="center"/>
          </w:tcPr>
          <w:p w:rsidR="00450F04" w:rsidRDefault="00314692">
            <w:pPr>
              <w:pStyle w:val="Jin0"/>
              <w:framePr w:w="15058" w:h="4056" w:vSpace="283" w:wrap="notBeside" w:vAnchor="text" w:hAnchor="text" w:x="15" w:y="1"/>
              <w:shd w:val="clear" w:color="auto" w:fill="auto"/>
              <w:jc w:val="right"/>
              <w:rPr>
                <w:sz w:val="13"/>
                <w:szCs w:val="13"/>
              </w:rPr>
            </w:pPr>
            <w:r>
              <w:rPr>
                <w:i/>
                <w:iCs/>
                <w:sz w:val="13"/>
                <w:szCs w:val="13"/>
              </w:rPr>
              <w:t>10,000</w:t>
            </w:r>
          </w:p>
        </w:tc>
        <w:tc>
          <w:tcPr>
            <w:tcW w:w="1022" w:type="dxa"/>
            <w:tcBorders>
              <w:left w:val="single" w:sz="4" w:space="0" w:color="auto"/>
            </w:tcBorders>
            <w:shd w:val="clear" w:color="auto" w:fill="FFFFFF"/>
            <w:vAlign w:val="center"/>
          </w:tcPr>
          <w:p w:rsidR="00450F04" w:rsidRDefault="00314692">
            <w:pPr>
              <w:pStyle w:val="Jin0"/>
              <w:framePr w:w="15058" w:h="4056" w:vSpace="283" w:wrap="notBeside" w:vAnchor="text" w:hAnchor="text" w:x="15" w:y="1"/>
              <w:shd w:val="clear" w:color="auto" w:fill="auto"/>
              <w:jc w:val="right"/>
              <w:rPr>
                <w:sz w:val="13"/>
                <w:szCs w:val="13"/>
              </w:rPr>
            </w:pPr>
            <w:r>
              <w:rPr>
                <w:i/>
                <w:iCs/>
                <w:sz w:val="13"/>
                <w:szCs w:val="13"/>
              </w:rPr>
              <w:t>13 913,00</w:t>
            </w:r>
          </w:p>
        </w:tc>
        <w:tc>
          <w:tcPr>
            <w:tcW w:w="1872" w:type="dxa"/>
            <w:shd w:val="clear" w:color="auto" w:fill="FFFFFF"/>
            <w:vAlign w:val="center"/>
          </w:tcPr>
          <w:p w:rsidR="00450F04" w:rsidRDefault="00314692">
            <w:pPr>
              <w:pStyle w:val="Jin0"/>
              <w:framePr w:w="15058" w:h="4056" w:vSpace="283" w:wrap="notBeside" w:vAnchor="text" w:hAnchor="text" w:x="15" w:y="1"/>
              <w:shd w:val="clear" w:color="auto" w:fill="auto"/>
              <w:jc w:val="right"/>
              <w:rPr>
                <w:sz w:val="13"/>
                <w:szCs w:val="13"/>
              </w:rPr>
            </w:pPr>
            <w:r>
              <w:rPr>
                <w:i/>
                <w:iCs/>
                <w:sz w:val="13"/>
                <w:szCs w:val="13"/>
              </w:rPr>
              <w:t>139 130,00</w:t>
            </w:r>
          </w:p>
        </w:tc>
        <w:tc>
          <w:tcPr>
            <w:tcW w:w="1272" w:type="dxa"/>
            <w:shd w:val="clear" w:color="auto" w:fill="FFFFFF"/>
          </w:tcPr>
          <w:p w:rsidR="00450F04" w:rsidRDefault="00450F04">
            <w:pPr>
              <w:framePr w:w="15058" w:h="4056" w:vSpace="283" w:wrap="notBeside" w:vAnchor="text" w:hAnchor="text" w:x="15" w:y="1"/>
              <w:rPr>
                <w:sz w:val="10"/>
                <w:szCs w:val="10"/>
              </w:rPr>
            </w:pPr>
          </w:p>
        </w:tc>
      </w:tr>
      <w:tr w:rsidR="00450F04">
        <w:trPr>
          <w:trHeight w:hRule="exact" w:val="571"/>
        </w:trPr>
        <w:tc>
          <w:tcPr>
            <w:tcW w:w="350" w:type="dxa"/>
            <w:shd w:val="clear" w:color="auto" w:fill="FFFFFF"/>
            <w:vAlign w:val="center"/>
          </w:tcPr>
          <w:p w:rsidR="00450F04" w:rsidRDefault="00314692">
            <w:pPr>
              <w:pStyle w:val="Jin0"/>
              <w:framePr w:w="15058" w:h="4056" w:vSpace="283" w:wrap="notBeside" w:vAnchor="text" w:hAnchor="text" w:x="15" w:y="1"/>
              <w:shd w:val="clear" w:color="auto" w:fill="auto"/>
              <w:jc w:val="both"/>
              <w:rPr>
                <w:sz w:val="13"/>
                <w:szCs w:val="13"/>
              </w:rPr>
            </w:pPr>
            <w:r>
              <w:rPr>
                <w:sz w:val="13"/>
                <w:szCs w:val="13"/>
              </w:rPr>
              <w:t>152</w:t>
            </w:r>
          </w:p>
        </w:tc>
        <w:tc>
          <w:tcPr>
            <w:tcW w:w="350" w:type="dxa"/>
            <w:shd w:val="clear" w:color="auto" w:fill="FFFFFF"/>
            <w:vAlign w:val="center"/>
          </w:tcPr>
          <w:p w:rsidR="00450F04" w:rsidRDefault="00314692">
            <w:pPr>
              <w:pStyle w:val="Jin0"/>
              <w:framePr w:w="15058" w:h="4056" w:vSpace="283" w:wrap="notBeside" w:vAnchor="text" w:hAnchor="text" w:x="15" w:y="1"/>
              <w:shd w:val="clear" w:color="auto" w:fill="auto"/>
              <w:jc w:val="both"/>
              <w:rPr>
                <w:sz w:val="13"/>
                <w:szCs w:val="13"/>
              </w:rPr>
            </w:pPr>
            <w:r>
              <w:rPr>
                <w:i/>
                <w:iCs/>
                <w:sz w:val="13"/>
                <w:szCs w:val="13"/>
              </w:rPr>
              <w:t>M</w:t>
            </w:r>
          </w:p>
        </w:tc>
        <w:tc>
          <w:tcPr>
            <w:tcW w:w="1368" w:type="dxa"/>
            <w:tcBorders>
              <w:left w:val="single" w:sz="4" w:space="0" w:color="auto"/>
            </w:tcBorders>
            <w:shd w:val="clear" w:color="auto" w:fill="FFFFFF"/>
            <w:vAlign w:val="center"/>
          </w:tcPr>
          <w:p w:rsidR="00450F04" w:rsidRDefault="00314692">
            <w:pPr>
              <w:pStyle w:val="Jin0"/>
              <w:framePr w:w="15058" w:h="4056" w:vSpace="283" w:wrap="notBeside" w:vAnchor="text" w:hAnchor="text" w:x="15" w:y="1"/>
              <w:shd w:val="clear" w:color="auto" w:fill="auto"/>
              <w:rPr>
                <w:sz w:val="13"/>
                <w:szCs w:val="13"/>
              </w:rPr>
            </w:pPr>
            <w:r>
              <w:rPr>
                <w:i/>
                <w:iCs/>
                <w:sz w:val="13"/>
                <w:szCs w:val="13"/>
              </w:rPr>
              <w:t>TR3</w:t>
            </w:r>
          </w:p>
        </w:tc>
        <w:tc>
          <w:tcPr>
            <w:tcW w:w="7238" w:type="dxa"/>
            <w:shd w:val="clear" w:color="auto" w:fill="FFFFFF"/>
          </w:tcPr>
          <w:p w:rsidR="00450F04" w:rsidRDefault="00314692">
            <w:pPr>
              <w:pStyle w:val="Jin0"/>
              <w:framePr w:w="15058" w:h="4056" w:vSpace="283" w:wrap="notBeside" w:vAnchor="text" w:hAnchor="text" w:x="15" w:y="1"/>
              <w:shd w:val="clear" w:color="auto" w:fill="auto"/>
              <w:spacing w:line="317" w:lineRule="auto"/>
              <w:rPr>
                <w:sz w:val="13"/>
                <w:szCs w:val="13"/>
              </w:rPr>
            </w:pPr>
            <w:r>
              <w:rPr>
                <w:i/>
                <w:iCs/>
                <w:sz w:val="13"/>
                <w:szCs w:val="13"/>
              </w:rPr>
              <w:t>TR3/ DEMONTÁŽ, REPASE A MONTÁŽ PŮVODNÍHO ŠPALETOVEHO ČTYŘKŘÍDLÉHO OKNA (SV. 830/1220 MM), VČETNĚ NOVÉ POVRCHOVÉ ÚPRAVY, A DOPLNĚNÍ PŮVODNÍHO KOVÁNÍ (2*MOSAZNÁ KLIČKA (OŘECH) S PŘÍSLUŠNÝM ŠTÍTKEM A PÁKOVOU ROZVOROU)</w:t>
            </w:r>
          </w:p>
        </w:tc>
        <w:tc>
          <w:tcPr>
            <w:tcW w:w="691" w:type="dxa"/>
            <w:shd w:val="clear" w:color="auto" w:fill="FFFFFF"/>
            <w:vAlign w:val="center"/>
          </w:tcPr>
          <w:p w:rsidR="00450F04" w:rsidRDefault="00314692">
            <w:pPr>
              <w:pStyle w:val="Jin0"/>
              <w:framePr w:w="15058" w:h="4056" w:vSpace="283" w:wrap="notBeside" w:vAnchor="text" w:hAnchor="text" w:x="15" w:y="1"/>
              <w:shd w:val="clear" w:color="auto" w:fill="auto"/>
              <w:jc w:val="center"/>
              <w:rPr>
                <w:sz w:val="13"/>
                <w:szCs w:val="13"/>
              </w:rPr>
            </w:pPr>
            <w:r>
              <w:rPr>
                <w:i/>
                <w:iCs/>
                <w:sz w:val="13"/>
                <w:szCs w:val="13"/>
              </w:rPr>
              <w:t>KS</w:t>
            </w:r>
          </w:p>
        </w:tc>
        <w:tc>
          <w:tcPr>
            <w:tcW w:w="893" w:type="dxa"/>
            <w:shd w:val="clear" w:color="auto" w:fill="FFFFFF"/>
            <w:vAlign w:val="center"/>
          </w:tcPr>
          <w:p w:rsidR="00450F04" w:rsidRDefault="00314692">
            <w:pPr>
              <w:pStyle w:val="Jin0"/>
              <w:framePr w:w="15058" w:h="4056" w:vSpace="283" w:wrap="notBeside" w:vAnchor="text" w:hAnchor="text" w:x="15" w:y="1"/>
              <w:shd w:val="clear" w:color="auto" w:fill="auto"/>
              <w:jc w:val="right"/>
              <w:rPr>
                <w:sz w:val="13"/>
                <w:szCs w:val="13"/>
              </w:rPr>
            </w:pPr>
            <w:r>
              <w:rPr>
                <w:i/>
                <w:iCs/>
                <w:sz w:val="13"/>
                <w:szCs w:val="13"/>
              </w:rPr>
              <w:t>2,000</w:t>
            </w:r>
          </w:p>
        </w:tc>
        <w:tc>
          <w:tcPr>
            <w:tcW w:w="1022" w:type="dxa"/>
            <w:shd w:val="clear" w:color="auto" w:fill="FFFFFF"/>
            <w:vAlign w:val="center"/>
          </w:tcPr>
          <w:p w:rsidR="00450F04" w:rsidRDefault="00314692">
            <w:pPr>
              <w:pStyle w:val="Jin0"/>
              <w:framePr w:w="15058" w:h="4056" w:vSpace="283" w:wrap="notBeside" w:vAnchor="text" w:hAnchor="text" w:x="15" w:y="1"/>
              <w:shd w:val="clear" w:color="auto" w:fill="auto"/>
              <w:jc w:val="right"/>
              <w:rPr>
                <w:sz w:val="13"/>
                <w:szCs w:val="13"/>
              </w:rPr>
            </w:pPr>
            <w:r>
              <w:rPr>
                <w:i/>
                <w:iCs/>
                <w:sz w:val="13"/>
                <w:szCs w:val="13"/>
              </w:rPr>
              <w:t>12 648,00</w:t>
            </w:r>
          </w:p>
        </w:tc>
        <w:tc>
          <w:tcPr>
            <w:tcW w:w="1872" w:type="dxa"/>
            <w:shd w:val="clear" w:color="auto" w:fill="FFFFFF"/>
            <w:vAlign w:val="center"/>
          </w:tcPr>
          <w:p w:rsidR="00450F04" w:rsidRDefault="00314692">
            <w:pPr>
              <w:pStyle w:val="Jin0"/>
              <w:framePr w:w="15058" w:h="4056" w:vSpace="283" w:wrap="notBeside" w:vAnchor="text" w:hAnchor="text" w:x="15" w:y="1"/>
              <w:shd w:val="clear" w:color="auto" w:fill="auto"/>
              <w:jc w:val="right"/>
              <w:rPr>
                <w:sz w:val="13"/>
                <w:szCs w:val="13"/>
              </w:rPr>
            </w:pPr>
            <w:r>
              <w:rPr>
                <w:i/>
                <w:iCs/>
                <w:sz w:val="13"/>
                <w:szCs w:val="13"/>
              </w:rPr>
              <w:t>25 296,00</w:t>
            </w:r>
          </w:p>
        </w:tc>
        <w:tc>
          <w:tcPr>
            <w:tcW w:w="1272" w:type="dxa"/>
            <w:shd w:val="clear" w:color="auto" w:fill="FFFFFF"/>
          </w:tcPr>
          <w:p w:rsidR="00450F04" w:rsidRDefault="00450F04">
            <w:pPr>
              <w:framePr w:w="15058" w:h="4056" w:vSpace="283" w:wrap="notBeside" w:vAnchor="text" w:hAnchor="text" w:x="15" w:y="1"/>
              <w:rPr>
                <w:sz w:val="10"/>
                <w:szCs w:val="10"/>
              </w:rPr>
            </w:pPr>
          </w:p>
        </w:tc>
      </w:tr>
      <w:tr w:rsidR="00450F04">
        <w:trPr>
          <w:trHeight w:hRule="exact" w:val="571"/>
        </w:trPr>
        <w:tc>
          <w:tcPr>
            <w:tcW w:w="350" w:type="dxa"/>
            <w:shd w:val="clear" w:color="auto" w:fill="FFFFFF"/>
            <w:vAlign w:val="center"/>
          </w:tcPr>
          <w:p w:rsidR="00450F04" w:rsidRDefault="00314692">
            <w:pPr>
              <w:pStyle w:val="Jin0"/>
              <w:framePr w:w="15058" w:h="4056" w:vSpace="283" w:wrap="notBeside" w:vAnchor="text" w:hAnchor="text" w:x="15" w:y="1"/>
              <w:shd w:val="clear" w:color="auto" w:fill="auto"/>
              <w:rPr>
                <w:sz w:val="13"/>
                <w:szCs w:val="13"/>
              </w:rPr>
            </w:pPr>
            <w:r>
              <w:rPr>
                <w:sz w:val="13"/>
                <w:szCs w:val="13"/>
              </w:rPr>
              <w:t>153</w:t>
            </w:r>
          </w:p>
        </w:tc>
        <w:tc>
          <w:tcPr>
            <w:tcW w:w="350" w:type="dxa"/>
            <w:shd w:val="clear" w:color="auto" w:fill="FFFFFF"/>
            <w:vAlign w:val="center"/>
          </w:tcPr>
          <w:p w:rsidR="00450F04" w:rsidRDefault="00314692">
            <w:pPr>
              <w:pStyle w:val="Jin0"/>
              <w:framePr w:w="15058" w:h="4056" w:vSpace="283" w:wrap="notBeside" w:vAnchor="text" w:hAnchor="text" w:x="15" w:y="1"/>
              <w:shd w:val="clear" w:color="auto" w:fill="auto"/>
              <w:jc w:val="both"/>
              <w:rPr>
                <w:sz w:val="13"/>
                <w:szCs w:val="13"/>
              </w:rPr>
            </w:pPr>
            <w:r>
              <w:rPr>
                <w:i/>
                <w:iCs/>
                <w:sz w:val="13"/>
                <w:szCs w:val="13"/>
              </w:rPr>
              <w:t>M</w:t>
            </w:r>
          </w:p>
        </w:tc>
        <w:tc>
          <w:tcPr>
            <w:tcW w:w="1368" w:type="dxa"/>
            <w:tcBorders>
              <w:left w:val="single" w:sz="4" w:space="0" w:color="auto"/>
            </w:tcBorders>
            <w:shd w:val="clear" w:color="auto" w:fill="FFFFFF"/>
            <w:vAlign w:val="center"/>
          </w:tcPr>
          <w:p w:rsidR="00450F04" w:rsidRDefault="00314692">
            <w:pPr>
              <w:pStyle w:val="Jin0"/>
              <w:framePr w:w="15058" w:h="4056" w:vSpace="283" w:wrap="notBeside" w:vAnchor="text" w:hAnchor="text" w:x="15" w:y="1"/>
              <w:shd w:val="clear" w:color="auto" w:fill="auto"/>
              <w:rPr>
                <w:sz w:val="13"/>
                <w:szCs w:val="13"/>
              </w:rPr>
            </w:pPr>
            <w:r>
              <w:rPr>
                <w:i/>
                <w:iCs/>
                <w:sz w:val="13"/>
                <w:szCs w:val="13"/>
              </w:rPr>
              <w:t>TR4</w:t>
            </w:r>
          </w:p>
        </w:tc>
        <w:tc>
          <w:tcPr>
            <w:tcW w:w="7238" w:type="dxa"/>
            <w:shd w:val="clear" w:color="auto" w:fill="FFFFFF"/>
          </w:tcPr>
          <w:p w:rsidR="00450F04" w:rsidRDefault="00314692">
            <w:pPr>
              <w:pStyle w:val="Jin0"/>
              <w:framePr w:w="15058" w:h="4056" w:vSpace="283" w:wrap="notBeside" w:vAnchor="text" w:hAnchor="text" w:x="15" w:y="1"/>
              <w:shd w:val="clear" w:color="auto" w:fill="auto"/>
              <w:spacing w:line="317" w:lineRule="auto"/>
              <w:rPr>
                <w:sz w:val="13"/>
                <w:szCs w:val="13"/>
              </w:rPr>
            </w:pPr>
            <w:r>
              <w:rPr>
                <w:i/>
                <w:iCs/>
                <w:sz w:val="13"/>
                <w:szCs w:val="13"/>
              </w:rPr>
              <w:t>TR4/ VÝROBA A MONTÁŽ REPLIKY ŠPALETOVEHO DVOUKŘÍDLÉHO OKNA (SV.: 300/500 MM; MODŘÍNOVÉ DŘEVO) VČETNĚ POVRCHOVÉ ÚPRAVY; KOVÁNÍ:</w:t>
            </w:r>
            <w:r>
              <w:rPr>
                <w:sz w:val="13"/>
                <w:szCs w:val="13"/>
              </w:rPr>
              <w:t xml:space="preserve"> 2* </w:t>
            </w:r>
            <w:r>
              <w:rPr>
                <w:i/>
                <w:iCs/>
                <w:sz w:val="13"/>
                <w:szCs w:val="13"/>
              </w:rPr>
              <w:t>ZAPUŠTĚNÝ ZÁVĚS 100 UR01L* 2* ZAPUŠTĚNÝ ZÁVĚS 100 UR01 P</w:t>
            </w:r>
            <w:r>
              <w:rPr>
                <w:sz w:val="13"/>
                <w:szCs w:val="13"/>
              </w:rPr>
              <w:t xml:space="preserve"> + 4* </w:t>
            </w:r>
            <w:r>
              <w:rPr>
                <w:i/>
                <w:iCs/>
                <w:sz w:val="13"/>
                <w:szCs w:val="13"/>
              </w:rPr>
              <w:t>KOLÍNKOVÝ OBRTLÍK</w:t>
            </w:r>
          </w:p>
        </w:tc>
        <w:tc>
          <w:tcPr>
            <w:tcW w:w="691" w:type="dxa"/>
            <w:shd w:val="clear" w:color="auto" w:fill="FFFFFF"/>
            <w:vAlign w:val="center"/>
          </w:tcPr>
          <w:p w:rsidR="00450F04" w:rsidRDefault="00314692">
            <w:pPr>
              <w:pStyle w:val="Jin0"/>
              <w:framePr w:w="15058" w:h="4056" w:vSpace="283" w:wrap="notBeside" w:vAnchor="text" w:hAnchor="text" w:x="15" w:y="1"/>
              <w:shd w:val="clear" w:color="auto" w:fill="auto"/>
              <w:jc w:val="center"/>
              <w:rPr>
                <w:sz w:val="13"/>
                <w:szCs w:val="13"/>
              </w:rPr>
            </w:pPr>
            <w:r>
              <w:rPr>
                <w:i/>
                <w:iCs/>
                <w:sz w:val="13"/>
                <w:szCs w:val="13"/>
              </w:rPr>
              <w:t>KS</w:t>
            </w:r>
          </w:p>
        </w:tc>
        <w:tc>
          <w:tcPr>
            <w:tcW w:w="893" w:type="dxa"/>
            <w:shd w:val="clear" w:color="auto" w:fill="FFFFFF"/>
            <w:vAlign w:val="center"/>
          </w:tcPr>
          <w:p w:rsidR="00450F04" w:rsidRDefault="00314692">
            <w:pPr>
              <w:pStyle w:val="Jin0"/>
              <w:framePr w:w="15058" w:h="4056" w:vSpace="283" w:wrap="notBeside" w:vAnchor="text" w:hAnchor="text" w:x="15" w:y="1"/>
              <w:shd w:val="clear" w:color="auto" w:fill="auto"/>
              <w:jc w:val="right"/>
              <w:rPr>
                <w:sz w:val="13"/>
                <w:szCs w:val="13"/>
              </w:rPr>
            </w:pPr>
            <w:r>
              <w:rPr>
                <w:i/>
                <w:iCs/>
                <w:sz w:val="13"/>
                <w:szCs w:val="13"/>
              </w:rPr>
              <w:t>1,000</w:t>
            </w:r>
          </w:p>
        </w:tc>
        <w:tc>
          <w:tcPr>
            <w:tcW w:w="1022" w:type="dxa"/>
            <w:shd w:val="clear" w:color="auto" w:fill="FFFFFF"/>
            <w:vAlign w:val="center"/>
          </w:tcPr>
          <w:p w:rsidR="00450F04" w:rsidRDefault="00314692">
            <w:pPr>
              <w:pStyle w:val="Jin0"/>
              <w:framePr w:w="15058" w:h="4056" w:vSpace="283" w:wrap="notBeside" w:vAnchor="text" w:hAnchor="text" w:x="15" w:y="1"/>
              <w:shd w:val="clear" w:color="auto" w:fill="auto"/>
              <w:jc w:val="right"/>
              <w:rPr>
                <w:sz w:val="13"/>
                <w:szCs w:val="13"/>
              </w:rPr>
            </w:pPr>
            <w:r>
              <w:rPr>
                <w:i/>
                <w:iCs/>
                <w:sz w:val="13"/>
                <w:szCs w:val="13"/>
              </w:rPr>
              <w:t>7 905,00</w:t>
            </w:r>
          </w:p>
        </w:tc>
        <w:tc>
          <w:tcPr>
            <w:tcW w:w="1872" w:type="dxa"/>
            <w:shd w:val="clear" w:color="auto" w:fill="FFFFFF"/>
            <w:vAlign w:val="center"/>
          </w:tcPr>
          <w:p w:rsidR="00450F04" w:rsidRDefault="00314692">
            <w:pPr>
              <w:pStyle w:val="Jin0"/>
              <w:framePr w:w="15058" w:h="4056" w:vSpace="283" w:wrap="notBeside" w:vAnchor="text" w:hAnchor="text" w:x="15" w:y="1"/>
              <w:shd w:val="clear" w:color="auto" w:fill="auto"/>
              <w:jc w:val="right"/>
              <w:rPr>
                <w:sz w:val="13"/>
                <w:szCs w:val="13"/>
              </w:rPr>
            </w:pPr>
            <w:r>
              <w:rPr>
                <w:i/>
                <w:iCs/>
                <w:sz w:val="13"/>
                <w:szCs w:val="13"/>
              </w:rPr>
              <w:t>7 905,00</w:t>
            </w:r>
          </w:p>
        </w:tc>
        <w:tc>
          <w:tcPr>
            <w:tcW w:w="1272" w:type="dxa"/>
            <w:shd w:val="clear" w:color="auto" w:fill="FFFFFF"/>
          </w:tcPr>
          <w:p w:rsidR="00450F04" w:rsidRDefault="00450F04">
            <w:pPr>
              <w:framePr w:w="15058" w:h="4056" w:vSpace="283" w:wrap="notBeside" w:vAnchor="text" w:hAnchor="text" w:x="15" w:y="1"/>
              <w:rPr>
                <w:sz w:val="10"/>
                <w:szCs w:val="10"/>
              </w:rPr>
            </w:pPr>
          </w:p>
        </w:tc>
      </w:tr>
      <w:tr w:rsidR="00450F04">
        <w:trPr>
          <w:trHeight w:hRule="exact" w:val="427"/>
        </w:trPr>
        <w:tc>
          <w:tcPr>
            <w:tcW w:w="350" w:type="dxa"/>
            <w:shd w:val="clear" w:color="auto" w:fill="FFFFFF"/>
            <w:vAlign w:val="center"/>
          </w:tcPr>
          <w:p w:rsidR="00450F04" w:rsidRDefault="00314692">
            <w:pPr>
              <w:pStyle w:val="Jin0"/>
              <w:framePr w:w="15058" w:h="4056" w:vSpace="283" w:wrap="notBeside" w:vAnchor="text" w:hAnchor="text" w:x="15" w:y="1"/>
              <w:shd w:val="clear" w:color="auto" w:fill="auto"/>
              <w:jc w:val="both"/>
              <w:rPr>
                <w:sz w:val="13"/>
                <w:szCs w:val="13"/>
              </w:rPr>
            </w:pPr>
            <w:r>
              <w:rPr>
                <w:sz w:val="13"/>
                <w:szCs w:val="13"/>
              </w:rPr>
              <w:t>154</w:t>
            </w:r>
          </w:p>
        </w:tc>
        <w:tc>
          <w:tcPr>
            <w:tcW w:w="350" w:type="dxa"/>
            <w:shd w:val="clear" w:color="auto" w:fill="FFFFFF"/>
            <w:vAlign w:val="center"/>
          </w:tcPr>
          <w:p w:rsidR="00450F04" w:rsidRDefault="00314692">
            <w:pPr>
              <w:pStyle w:val="Jin0"/>
              <w:framePr w:w="15058" w:h="4056" w:vSpace="283" w:wrap="notBeside" w:vAnchor="text" w:hAnchor="text" w:x="15" w:y="1"/>
              <w:shd w:val="clear" w:color="auto" w:fill="auto"/>
              <w:jc w:val="both"/>
              <w:rPr>
                <w:sz w:val="13"/>
                <w:szCs w:val="13"/>
              </w:rPr>
            </w:pPr>
            <w:r>
              <w:rPr>
                <w:i/>
                <w:iCs/>
                <w:sz w:val="13"/>
                <w:szCs w:val="13"/>
              </w:rPr>
              <w:t>M</w:t>
            </w:r>
          </w:p>
        </w:tc>
        <w:tc>
          <w:tcPr>
            <w:tcW w:w="1368" w:type="dxa"/>
            <w:shd w:val="clear" w:color="auto" w:fill="FFFFFF"/>
            <w:vAlign w:val="center"/>
          </w:tcPr>
          <w:p w:rsidR="00450F04" w:rsidRDefault="00314692">
            <w:pPr>
              <w:pStyle w:val="Jin0"/>
              <w:framePr w:w="15058" w:h="4056" w:vSpace="283" w:wrap="notBeside" w:vAnchor="text" w:hAnchor="text" w:x="15" w:y="1"/>
              <w:shd w:val="clear" w:color="auto" w:fill="auto"/>
              <w:rPr>
                <w:sz w:val="13"/>
                <w:szCs w:val="13"/>
              </w:rPr>
            </w:pPr>
            <w:r>
              <w:rPr>
                <w:i/>
                <w:iCs/>
                <w:sz w:val="13"/>
                <w:szCs w:val="13"/>
              </w:rPr>
              <w:t>TRS</w:t>
            </w:r>
          </w:p>
        </w:tc>
        <w:tc>
          <w:tcPr>
            <w:tcW w:w="7238" w:type="dxa"/>
            <w:shd w:val="clear" w:color="auto" w:fill="FFFFFF"/>
          </w:tcPr>
          <w:p w:rsidR="00450F04" w:rsidRDefault="00314692">
            <w:pPr>
              <w:pStyle w:val="Jin0"/>
              <w:framePr w:w="15058" w:h="4056" w:vSpace="283" w:wrap="notBeside" w:vAnchor="text" w:hAnchor="text" w:x="15" w:y="1"/>
              <w:shd w:val="clear" w:color="auto" w:fill="auto"/>
              <w:spacing w:line="310" w:lineRule="auto"/>
              <w:rPr>
                <w:sz w:val="13"/>
                <w:szCs w:val="13"/>
              </w:rPr>
            </w:pPr>
            <w:r>
              <w:rPr>
                <w:i/>
                <w:iCs/>
                <w:sz w:val="13"/>
                <w:szCs w:val="13"/>
              </w:rPr>
              <w:t>TR5/ VÝROBA A MONTÁŽ VSTUPNÍCH JEDNOKŘÍDLÝCH (PRAVÝCH) RÁMOVÝCH DVEŘÍ OSAZENÝCH V DŘEVĚNÉ ZÁRUBNI (SV.: 800/2000 MM; MODŘÍNOVÉ DŘEVO); VČETNĚ POVRCHOVÉ ÚPRAVY A KOVÁNÍ</w:t>
            </w:r>
          </w:p>
        </w:tc>
        <w:tc>
          <w:tcPr>
            <w:tcW w:w="691" w:type="dxa"/>
            <w:shd w:val="clear" w:color="auto" w:fill="FFFFFF"/>
            <w:vAlign w:val="center"/>
          </w:tcPr>
          <w:p w:rsidR="00450F04" w:rsidRDefault="00314692">
            <w:pPr>
              <w:pStyle w:val="Jin0"/>
              <w:framePr w:w="15058" w:h="4056" w:vSpace="283" w:wrap="notBeside" w:vAnchor="text" w:hAnchor="text" w:x="15" w:y="1"/>
              <w:shd w:val="clear" w:color="auto" w:fill="auto"/>
              <w:jc w:val="center"/>
              <w:rPr>
                <w:sz w:val="13"/>
                <w:szCs w:val="13"/>
              </w:rPr>
            </w:pPr>
            <w:r>
              <w:rPr>
                <w:i/>
                <w:iCs/>
                <w:sz w:val="13"/>
                <w:szCs w:val="13"/>
              </w:rPr>
              <w:t>KS</w:t>
            </w:r>
          </w:p>
        </w:tc>
        <w:tc>
          <w:tcPr>
            <w:tcW w:w="893" w:type="dxa"/>
            <w:shd w:val="clear" w:color="auto" w:fill="FFFFFF"/>
            <w:vAlign w:val="center"/>
          </w:tcPr>
          <w:p w:rsidR="00450F04" w:rsidRDefault="00314692">
            <w:pPr>
              <w:pStyle w:val="Jin0"/>
              <w:framePr w:w="15058" w:h="4056" w:vSpace="283" w:wrap="notBeside" w:vAnchor="text" w:hAnchor="text" w:x="15" w:y="1"/>
              <w:shd w:val="clear" w:color="auto" w:fill="auto"/>
              <w:jc w:val="right"/>
              <w:rPr>
                <w:sz w:val="13"/>
                <w:szCs w:val="13"/>
              </w:rPr>
            </w:pPr>
            <w:r>
              <w:rPr>
                <w:i/>
                <w:iCs/>
                <w:sz w:val="13"/>
                <w:szCs w:val="13"/>
              </w:rPr>
              <w:t>1,000</w:t>
            </w:r>
          </w:p>
        </w:tc>
        <w:tc>
          <w:tcPr>
            <w:tcW w:w="1022" w:type="dxa"/>
            <w:shd w:val="clear" w:color="auto" w:fill="FFFFFF"/>
            <w:vAlign w:val="center"/>
          </w:tcPr>
          <w:p w:rsidR="00450F04" w:rsidRDefault="00314692">
            <w:pPr>
              <w:pStyle w:val="Jin0"/>
              <w:framePr w:w="15058" w:h="4056" w:vSpace="283" w:wrap="notBeside" w:vAnchor="text" w:hAnchor="text" w:x="15" w:y="1"/>
              <w:shd w:val="clear" w:color="auto" w:fill="auto"/>
              <w:jc w:val="right"/>
              <w:rPr>
                <w:sz w:val="13"/>
                <w:szCs w:val="13"/>
              </w:rPr>
            </w:pPr>
            <w:r>
              <w:rPr>
                <w:i/>
                <w:iCs/>
                <w:sz w:val="13"/>
                <w:szCs w:val="13"/>
              </w:rPr>
              <w:t>29 000,00</w:t>
            </w:r>
          </w:p>
        </w:tc>
        <w:tc>
          <w:tcPr>
            <w:tcW w:w="1872" w:type="dxa"/>
            <w:shd w:val="clear" w:color="auto" w:fill="FFFFFF"/>
            <w:vAlign w:val="center"/>
          </w:tcPr>
          <w:p w:rsidR="00450F04" w:rsidRDefault="00314692">
            <w:pPr>
              <w:pStyle w:val="Jin0"/>
              <w:framePr w:w="15058" w:h="4056" w:vSpace="283" w:wrap="notBeside" w:vAnchor="text" w:hAnchor="text" w:x="15" w:y="1"/>
              <w:shd w:val="clear" w:color="auto" w:fill="auto"/>
              <w:jc w:val="right"/>
              <w:rPr>
                <w:sz w:val="13"/>
                <w:szCs w:val="13"/>
              </w:rPr>
            </w:pPr>
            <w:r>
              <w:rPr>
                <w:i/>
                <w:iCs/>
                <w:sz w:val="13"/>
                <w:szCs w:val="13"/>
              </w:rPr>
              <w:t>29 000,00</w:t>
            </w:r>
          </w:p>
        </w:tc>
        <w:tc>
          <w:tcPr>
            <w:tcW w:w="1272" w:type="dxa"/>
            <w:shd w:val="clear" w:color="auto" w:fill="FFFFFF"/>
          </w:tcPr>
          <w:p w:rsidR="00450F04" w:rsidRDefault="00450F04">
            <w:pPr>
              <w:framePr w:w="15058" w:h="4056" w:vSpace="283" w:wrap="notBeside" w:vAnchor="text" w:hAnchor="text" w:x="15" w:y="1"/>
              <w:rPr>
                <w:sz w:val="10"/>
                <w:szCs w:val="10"/>
              </w:rPr>
            </w:pPr>
          </w:p>
        </w:tc>
      </w:tr>
    </w:tbl>
    <w:p w:rsidR="00450F04" w:rsidRDefault="00314692">
      <w:pPr>
        <w:pStyle w:val="Titulektabulky0"/>
        <w:framePr w:w="6850" w:h="355" w:hSpace="14" w:wrap="notBeside" w:vAnchor="text" w:hAnchor="text" w:x="2079" w:y="3985"/>
        <w:shd w:val="clear" w:color="auto" w:fill="auto"/>
        <w:rPr>
          <w:sz w:val="13"/>
          <w:szCs w:val="13"/>
        </w:rPr>
      </w:pPr>
      <w:r>
        <w:rPr>
          <w:i/>
          <w:iCs/>
          <w:sz w:val="13"/>
          <w:szCs w:val="13"/>
        </w:rPr>
        <w:t>Poznámka k položce:</w:t>
      </w:r>
    </w:p>
    <w:p w:rsidR="00450F04" w:rsidRDefault="00314692">
      <w:pPr>
        <w:pStyle w:val="Titulektabulky0"/>
        <w:framePr w:w="6850" w:h="355" w:hSpace="14" w:wrap="notBeside" w:vAnchor="text" w:hAnchor="text" w:x="2079" w:y="3985"/>
        <w:shd w:val="clear" w:color="auto" w:fill="auto"/>
        <w:rPr>
          <w:sz w:val="13"/>
          <w:szCs w:val="13"/>
        </w:rPr>
      </w:pPr>
      <w:r>
        <w:rPr>
          <w:i/>
          <w:iCs/>
          <w:sz w:val="13"/>
          <w:szCs w:val="13"/>
        </w:rPr>
        <w:t>KOVÁNI: MOSAZNÁ KLIKA TYPU ELEGANT S PŘÍSLUŠNÝMI ŠTÍTKY A PLNÉ ZAPUŠTĚNÝM ZÁMKEM</w:t>
      </w:r>
      <w:r>
        <w:rPr>
          <w:sz w:val="13"/>
          <w:szCs w:val="13"/>
        </w:rPr>
        <w:t xml:space="preserve"> S </w:t>
      </w:r>
      <w:r>
        <w:rPr>
          <w:i/>
          <w:iCs/>
          <w:sz w:val="13"/>
          <w:szCs w:val="13"/>
        </w:rPr>
        <w:t>PATENTNÍ CYLINDRICKOU</w:t>
      </w:r>
    </w:p>
    <w:p w:rsidR="00450F04" w:rsidRDefault="00450F04">
      <w:pPr>
        <w:spacing w:line="1" w:lineRule="exact"/>
      </w:pPr>
    </w:p>
    <w:p w:rsidR="00450F04" w:rsidRDefault="00314692">
      <w:pPr>
        <w:pStyle w:val="Zkladntext20"/>
        <w:shd w:val="clear" w:color="auto" w:fill="auto"/>
        <w:spacing w:line="266" w:lineRule="auto"/>
        <w:ind w:left="2080"/>
      </w:pPr>
      <w:r>
        <w:rPr>
          <w:noProof/>
          <w:lang w:bidi="ar-SA"/>
        </w:rPr>
        <mc:AlternateContent>
          <mc:Choice Requires="wps">
            <w:drawing>
              <wp:anchor distT="0" distB="0" distL="0" distR="0" simplePos="0" relativeHeight="125829588" behindDoc="0" locked="0" layoutInCell="1" allowOverlap="1" wp14:anchorId="7D39DE67" wp14:editId="30160F07">
                <wp:simplePos x="0" y="0"/>
                <wp:positionH relativeFrom="page">
                  <wp:posOffset>761365</wp:posOffset>
                </wp:positionH>
                <wp:positionV relativeFrom="margin">
                  <wp:posOffset>2734310</wp:posOffset>
                </wp:positionV>
                <wp:extent cx="3837305" cy="130810"/>
                <wp:effectExtent l="0" t="0" r="0" b="0"/>
                <wp:wrapSquare wrapText="bothSides"/>
                <wp:docPr id="344" name="Shape 344"/>
                <wp:cNvGraphicFramePr/>
                <a:graphic xmlns:a="http://schemas.openxmlformats.org/drawingml/2006/main">
                  <a:graphicData uri="http://schemas.microsoft.com/office/word/2010/wordprocessingShape">
                    <wps:wsp>
                      <wps:cNvSpPr txBox="1"/>
                      <wps:spPr>
                        <a:xfrm>
                          <a:off x="0" y="0"/>
                          <a:ext cx="3837305" cy="130810"/>
                        </a:xfrm>
                        <a:prstGeom prst="rect">
                          <a:avLst/>
                        </a:prstGeom>
                        <a:noFill/>
                      </wps:spPr>
                      <wps:txbx>
                        <w:txbxContent>
                          <w:p w:rsidR="00BF3A4B" w:rsidRDefault="00BF3A4B">
                            <w:pPr>
                              <w:pStyle w:val="Zkladntext20"/>
                              <w:shd w:val="clear" w:color="auto" w:fill="auto"/>
                              <w:tabs>
                                <w:tab w:val="left" w:pos="1718"/>
                              </w:tabs>
                              <w:spacing w:line="240" w:lineRule="auto"/>
                            </w:pPr>
                            <w:r>
                              <w:rPr>
                                <w:i/>
                                <w:iCs/>
                              </w:rPr>
                              <w:t>p</w:t>
                            </w:r>
                            <w:r>
                              <w:rPr>
                                <w:i/>
                                <w:iCs/>
                              </w:rPr>
                              <w:tab/>
                              <w:t>VLOŽKOU FAB</w:t>
                            </w:r>
                            <w:r>
                              <w:t xml:space="preserve"> + 3* </w:t>
                            </w:r>
                            <w:r>
                              <w:rPr>
                                <w:i/>
                                <w:iCs/>
                              </w:rPr>
                              <w:t>ZAPUŠTĚNÝ VÁLCOVÝ ZÁVĚS 100 P - VÝROBCE TKZ POLNÁ</w:t>
                            </w:r>
                          </w:p>
                        </w:txbxContent>
                      </wps:txbx>
                      <wps:bodyPr wrap="none" lIns="0" tIns="0" rIns="0" bIns="0"/>
                    </wps:wsp>
                  </a:graphicData>
                </a:graphic>
              </wp:anchor>
            </w:drawing>
          </mc:Choice>
          <mc:Fallback>
            <w:pict>
              <v:shape id="Shape 344" o:spid="_x0000_s1132" type="#_x0000_t202" style="position:absolute;left:0;text-align:left;margin-left:59.95pt;margin-top:215.3pt;width:302.15pt;height:10.3pt;z-index:125829588;visibility:visible;mso-wrap-style:non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" filled="f" stroked="f">
                <v:textbox inset="0,0,0,0">
                  <w:txbxContent>
                    <w:p w:rsidR="00BF3A4B" w:rsidRDefault="00BF3A4B">
                      <w:pPr>
                        <w:pStyle w:val="Zkladntext20"/>
                        <w:shd w:val="clear" w:color="auto" w:fill="auto"/>
                        <w:tabs>
                          <w:tab w:val="left" w:pos="1718"/>
                        </w:tabs>
                        <w:spacing w:line="240" w:lineRule="auto"/>
                      </w:pPr>
                      <w:r>
                        <w:rPr>
                          <w:i/>
                          <w:iCs/>
                        </w:rPr>
                        <w:t>p</w:t>
                      </w:r>
                      <w:r>
                        <w:rPr>
                          <w:i/>
                          <w:iCs/>
                        </w:rPr>
                        <w:tab/>
                        <w:t>VLOŽKOU FAB</w:t>
                      </w:r>
                      <w:r>
                        <w:t xml:space="preserve"> + 3* </w:t>
                      </w:r>
                      <w:r>
                        <w:rPr>
                          <w:i/>
                          <w:iCs/>
                        </w:rPr>
                        <w:t>ZAPUŠTĚNÝ VÁLCOVÝ ZÁVĚS 100 P - VÝROBCE TKZ POLNÁ</w:t>
                      </w:r>
                    </w:p>
                  </w:txbxContent>
                </v:textbox>
                <w10:wrap type="square" anchorx="page" anchory="margin"/>
              </v:shape>
            </w:pict>
          </mc:Fallback>
        </mc:AlternateContent>
      </w:r>
      <w:r>
        <w:rPr>
          <w:noProof/>
          <w:lang w:bidi="ar-SA"/>
        </w:rPr>
        <mc:AlternateContent>
          <mc:Choice Requires="wps">
            <w:drawing>
              <wp:anchor distT="266700" distB="97790" distL="0" distR="0" simplePos="0" relativeHeight="125829590" behindDoc="0" locked="0" layoutInCell="1" allowOverlap="1" wp14:anchorId="594B51E3" wp14:editId="39916335">
                <wp:simplePos x="0" y="0"/>
                <wp:positionH relativeFrom="page">
                  <wp:posOffset>548005</wp:posOffset>
                </wp:positionH>
                <wp:positionV relativeFrom="margin">
                  <wp:posOffset>3087370</wp:posOffset>
                </wp:positionV>
                <wp:extent cx="8763000" cy="280670"/>
                <wp:effectExtent l="0" t="0" r="0" b="0"/>
                <wp:wrapTopAndBottom/>
                <wp:docPr id="346" name="Shape 346"/>
                <wp:cNvGraphicFramePr/>
                <a:graphic xmlns:a="http://schemas.openxmlformats.org/drawingml/2006/main">
                  <a:graphicData uri="http://schemas.microsoft.com/office/word/2010/wordprocessingShape">
                    <wps:wsp>
                      <wps:cNvSpPr txBox="1"/>
                      <wps:spPr>
                        <a:xfrm>
                          <a:off x="0" y="0"/>
                          <a:ext cx="8763000" cy="280670"/>
                        </a:xfrm>
                        <a:prstGeom prst="rect">
                          <a:avLst/>
                        </a:prstGeom>
                        <a:noFill/>
                      </wps:spPr>
                      <wps:txbx>
                        <w:txbxContent>
                          <w:tbl>
                            <w:tblPr>
                              <w:tblOverlap w:val="never"/>
                              <w:tblW w:w="0" w:type="auto"/>
                              <w:tblInd w:w="10" w:type="dxa"/>
                              <w:tblLayout w:type="fixed"/>
                              <w:tblCellMar>
                                <w:left w:w="10" w:type="dxa"/>
                                <w:right w:w="10" w:type="dxa"/>
                              </w:tblCellMar>
                              <w:tblLook w:val="0000" w:firstRow="0" w:lastRow="0" w:firstColumn="0" w:lastColumn="0" w:noHBand="0" w:noVBand="0"/>
                            </w:tblPr>
                            <w:tblGrid>
                              <w:gridCol w:w="341"/>
                              <w:gridCol w:w="350"/>
                              <w:gridCol w:w="1368"/>
                              <w:gridCol w:w="7243"/>
                              <w:gridCol w:w="686"/>
                              <w:gridCol w:w="898"/>
                              <w:gridCol w:w="1018"/>
                              <w:gridCol w:w="1896"/>
                            </w:tblGrid>
                            <w:tr w:rsidR="00BF3A4B">
                              <w:trPr>
                                <w:trHeight w:hRule="exact" w:val="442"/>
                                <w:tblHeader/>
                              </w:trPr>
                              <w:tc>
                                <w:tcPr>
                                  <w:tcW w:w="341" w:type="dxa"/>
                                  <w:shd w:val="clear" w:color="auto" w:fill="FFFFFF"/>
                                  <w:vAlign w:val="center"/>
                                </w:tcPr>
                                <w:p w:rsidR="00BF3A4B" w:rsidRDefault="00BF3A4B">
                                  <w:pPr>
                                    <w:pStyle w:val="Jin0"/>
                                    <w:shd w:val="clear" w:color="auto" w:fill="auto"/>
                                    <w:rPr>
                                      <w:sz w:val="13"/>
                                      <w:szCs w:val="13"/>
                                    </w:rPr>
                                  </w:pPr>
                                  <w:r>
                                    <w:rPr>
                                      <w:sz w:val="13"/>
                                      <w:szCs w:val="13"/>
                                    </w:rPr>
                                    <w:t>155</w:t>
                                  </w:r>
                                </w:p>
                              </w:tc>
                              <w:tc>
                                <w:tcPr>
                                  <w:tcW w:w="350" w:type="dxa"/>
                                  <w:shd w:val="clear" w:color="auto" w:fill="FFFFFF"/>
                                  <w:vAlign w:val="center"/>
                                </w:tcPr>
                                <w:p w:rsidR="00BF3A4B" w:rsidRDefault="00BF3A4B">
                                  <w:pPr>
                                    <w:pStyle w:val="Jin0"/>
                                    <w:shd w:val="clear" w:color="auto" w:fill="auto"/>
                                    <w:rPr>
                                      <w:sz w:val="13"/>
                                      <w:szCs w:val="13"/>
                                    </w:rPr>
                                  </w:pPr>
                                  <w:r>
                                    <w:rPr>
                                      <w:i/>
                                      <w:iCs/>
                                      <w:sz w:val="13"/>
                                      <w:szCs w:val="13"/>
                                    </w:rPr>
                                    <w:t>M</w:t>
                                  </w:r>
                                </w:p>
                              </w:tc>
                              <w:tc>
                                <w:tcPr>
                                  <w:tcW w:w="1368" w:type="dxa"/>
                                  <w:shd w:val="clear" w:color="auto" w:fill="FFFFFF"/>
                                  <w:vAlign w:val="center"/>
                                </w:tcPr>
                                <w:p w:rsidR="00BF3A4B" w:rsidRDefault="00BF3A4B">
                                  <w:pPr>
                                    <w:pStyle w:val="Jin0"/>
                                    <w:shd w:val="clear" w:color="auto" w:fill="auto"/>
                                    <w:rPr>
                                      <w:sz w:val="13"/>
                                      <w:szCs w:val="13"/>
                                    </w:rPr>
                                  </w:pPr>
                                  <w:r>
                                    <w:rPr>
                                      <w:i/>
                                      <w:iCs/>
                                      <w:sz w:val="13"/>
                                      <w:szCs w:val="13"/>
                                    </w:rPr>
                                    <w:t>TR6</w:t>
                                  </w:r>
                                </w:p>
                              </w:tc>
                              <w:tc>
                                <w:tcPr>
                                  <w:tcW w:w="7243" w:type="dxa"/>
                                  <w:shd w:val="clear" w:color="auto" w:fill="FFFFFF"/>
                                </w:tcPr>
                                <w:p w:rsidR="00BF3A4B" w:rsidRDefault="00BF3A4B">
                                  <w:pPr>
                                    <w:pStyle w:val="Jin0"/>
                                    <w:shd w:val="clear" w:color="auto" w:fill="auto"/>
                                    <w:rPr>
                                      <w:sz w:val="13"/>
                                      <w:szCs w:val="13"/>
                                    </w:rPr>
                                  </w:pPr>
                                  <w:r>
                                    <w:rPr>
                                      <w:i/>
                                      <w:iCs/>
                                      <w:sz w:val="13"/>
                                      <w:szCs w:val="13"/>
                                    </w:rPr>
                                    <w:t>TR6/ VÝROBA A MONTÁŽ REPLIKY VNITŘNÍCH DVOUKŘÍDLÝCH RÁMOVÝCH DVEŘÍ S NADSVĚTLÍKEM OSAZENÝCH V</w:t>
                                  </w:r>
                                </w:p>
                                <w:p w:rsidR="00BF3A4B" w:rsidRDefault="00BF3A4B">
                                  <w:pPr>
                                    <w:pStyle w:val="Jin0"/>
                                    <w:shd w:val="clear" w:color="auto" w:fill="auto"/>
                                    <w:rPr>
                                      <w:sz w:val="13"/>
                                      <w:szCs w:val="13"/>
                                    </w:rPr>
                                  </w:pPr>
                                  <w:r>
                                    <w:rPr>
                                      <w:i/>
                                      <w:iCs/>
                                      <w:sz w:val="13"/>
                                      <w:szCs w:val="13"/>
                                    </w:rPr>
                                    <w:t>DŘEVĚNÉ ZÁRUBNI (SV.: 1100/2470 MM; MODŘÍNOVÉ DŘEVO); VČETNĚ POVRCHOVÉ ÚPRAVY A KOVÁNÍ</w:t>
                                  </w:r>
                                </w:p>
                              </w:tc>
                              <w:tc>
                                <w:tcPr>
                                  <w:tcW w:w="686" w:type="dxa"/>
                                  <w:tcBorders>
                                    <w:top w:val="single" w:sz="4" w:space="0" w:color="auto"/>
                                  </w:tcBorders>
                                  <w:shd w:val="clear" w:color="auto" w:fill="FFFFFF"/>
                                  <w:vAlign w:val="center"/>
                                </w:tcPr>
                                <w:p w:rsidR="00BF3A4B" w:rsidRDefault="00BF3A4B">
                                  <w:pPr>
                                    <w:pStyle w:val="Jin0"/>
                                    <w:shd w:val="clear" w:color="auto" w:fill="auto"/>
                                    <w:jc w:val="center"/>
                                    <w:rPr>
                                      <w:sz w:val="13"/>
                                      <w:szCs w:val="13"/>
                                    </w:rPr>
                                  </w:pPr>
                                  <w:r>
                                    <w:rPr>
                                      <w:i/>
                                      <w:iCs/>
                                      <w:sz w:val="13"/>
                                      <w:szCs w:val="13"/>
                                    </w:rPr>
                                    <w:t>KS</w:t>
                                  </w:r>
                                </w:p>
                              </w:tc>
                              <w:tc>
                                <w:tcPr>
                                  <w:tcW w:w="898" w:type="dxa"/>
                                  <w:tcBorders>
                                    <w:bottom w:val="single" w:sz="4" w:space="0" w:color="auto"/>
                                  </w:tcBorders>
                                  <w:shd w:val="clear" w:color="auto" w:fill="FFFFFF"/>
                                  <w:vAlign w:val="center"/>
                                </w:tcPr>
                                <w:p w:rsidR="00BF3A4B" w:rsidRDefault="00BF3A4B">
                                  <w:pPr>
                                    <w:pStyle w:val="Jin0"/>
                                    <w:shd w:val="clear" w:color="auto" w:fill="auto"/>
                                    <w:jc w:val="right"/>
                                    <w:rPr>
                                      <w:sz w:val="13"/>
                                      <w:szCs w:val="13"/>
                                    </w:rPr>
                                  </w:pPr>
                                  <w:r>
                                    <w:rPr>
                                      <w:i/>
                                      <w:iCs/>
                                      <w:sz w:val="13"/>
                                      <w:szCs w:val="13"/>
                                    </w:rPr>
                                    <w:t>1,000</w:t>
                                  </w:r>
                                </w:p>
                              </w:tc>
                              <w:tc>
                                <w:tcPr>
                                  <w:tcW w:w="1018" w:type="dxa"/>
                                  <w:tcBorders>
                                    <w:bottom w:val="single" w:sz="4" w:space="0" w:color="auto"/>
                                  </w:tcBorders>
                                  <w:shd w:val="clear" w:color="auto" w:fill="FFFFFF"/>
                                  <w:vAlign w:val="center"/>
                                </w:tcPr>
                                <w:p w:rsidR="00BF3A4B" w:rsidRDefault="00BF3A4B">
                                  <w:pPr>
                                    <w:pStyle w:val="Jin0"/>
                                    <w:shd w:val="clear" w:color="auto" w:fill="auto"/>
                                    <w:jc w:val="right"/>
                                    <w:rPr>
                                      <w:sz w:val="13"/>
                                      <w:szCs w:val="13"/>
                                    </w:rPr>
                                  </w:pPr>
                                  <w:r>
                                    <w:rPr>
                                      <w:i/>
                                      <w:iCs/>
                                      <w:sz w:val="13"/>
                                      <w:szCs w:val="13"/>
                                    </w:rPr>
                                    <w:t>55 000,00</w:t>
                                  </w:r>
                                </w:p>
                              </w:tc>
                              <w:tc>
                                <w:tcPr>
                                  <w:tcW w:w="1896" w:type="dxa"/>
                                  <w:shd w:val="clear" w:color="auto" w:fill="FFFFFF"/>
                                  <w:vAlign w:val="center"/>
                                </w:tcPr>
                                <w:p w:rsidR="00BF3A4B" w:rsidRDefault="00BF3A4B">
                                  <w:pPr>
                                    <w:pStyle w:val="Jin0"/>
                                    <w:shd w:val="clear" w:color="auto" w:fill="auto"/>
                                    <w:jc w:val="right"/>
                                    <w:rPr>
                                      <w:sz w:val="13"/>
                                      <w:szCs w:val="13"/>
                                    </w:rPr>
                                  </w:pPr>
                                  <w:r>
                                    <w:rPr>
                                      <w:i/>
                                      <w:iCs/>
                                      <w:sz w:val="13"/>
                                      <w:szCs w:val="13"/>
                                    </w:rPr>
                                    <w:t>55 000,00</w:t>
                                  </w:r>
                                </w:p>
                              </w:tc>
                            </w:tr>
                          </w:tbl>
                          <w:p w:rsidR="00BF3A4B" w:rsidRDefault="00BF3A4B">
                            <w:pPr>
                              <w:spacing w:line="1" w:lineRule="exact"/>
                            </w:pPr>
                          </w:p>
                        </w:txbxContent>
                      </wps:txbx>
                      <wps:bodyPr lIns="0" tIns="0" rIns="0" bIns="0"/>
                    </wps:wsp>
                  </a:graphicData>
                </a:graphic>
              </wp:anchor>
            </w:drawing>
          </mc:Choice>
          <mc:Fallback>
            <w:pict>
              <v:shape id="Shape 346" o:spid="_x0000_s1133" type="#_x0000_t202" style="position:absolute;left:0;text-align:left;margin-left:43.15pt;margin-top:243.1pt;width:690pt;height:22.1pt;z-index:125829590;visibility:visible;mso-wrap-style:square;mso-wrap-distance-left:0;mso-wrap-distance-top:21pt;mso-wrap-distance-right:0;mso-wrap-distance-bottom:7.7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" filled="f" stroked="f">
                <v:textbox inset="0,0,0,0">
                  <w:txbxContent>
                    <w:tbl>
                      <w:tblPr>
                        <w:tblOverlap w:val="never"/>
                        <w:tblW w:w="0" w:type="auto"/>
                        <w:tblInd w:w="10" w:type="dxa"/>
                        <w:tblLayout w:type="fixed"/>
                        <w:tblCellMar>
                          <w:left w:w="10" w:type="dxa"/>
                          <w:right w:w="10" w:type="dxa"/>
                        </w:tblCellMar>
                        <w:tblLook w:val="0000" w:firstRow="0" w:lastRow="0" w:firstColumn="0" w:lastColumn="0" w:noHBand="0" w:noVBand="0"/>
                      </w:tblPr>
                      <w:tblGrid>
                        <w:gridCol w:w="341"/>
                        <w:gridCol w:w="350"/>
                        <w:gridCol w:w="1368"/>
                        <w:gridCol w:w="7243"/>
                        <w:gridCol w:w="686"/>
                        <w:gridCol w:w="898"/>
                        <w:gridCol w:w="1018"/>
                        <w:gridCol w:w="1896"/>
                      </w:tblGrid>
                      <w:tr w:rsidR="00BF3A4B">
                        <w:trPr>
                          <w:trHeight w:hRule="exact" w:val="442"/>
                          <w:tblHeader/>
                        </w:trPr>
                        <w:tc>
                          <w:tcPr>
                            <w:tcW w:w="341" w:type="dxa"/>
                            <w:shd w:val="clear" w:color="auto" w:fill="FFFFFF"/>
                            <w:vAlign w:val="center"/>
                          </w:tcPr>
                          <w:p w:rsidR="00BF3A4B" w:rsidRDefault="00BF3A4B">
                            <w:pPr>
                              <w:pStyle w:val="Jin0"/>
                              <w:shd w:val="clear" w:color="auto" w:fill="auto"/>
                              <w:rPr>
                                <w:sz w:val="13"/>
                                <w:szCs w:val="13"/>
                              </w:rPr>
                            </w:pPr>
                            <w:r>
                              <w:rPr>
                                <w:sz w:val="13"/>
                                <w:szCs w:val="13"/>
                              </w:rPr>
                              <w:t>155</w:t>
                            </w:r>
                          </w:p>
                        </w:tc>
                        <w:tc>
                          <w:tcPr>
                            <w:tcW w:w="350" w:type="dxa"/>
                            <w:shd w:val="clear" w:color="auto" w:fill="FFFFFF"/>
                            <w:vAlign w:val="center"/>
                          </w:tcPr>
                          <w:p w:rsidR="00BF3A4B" w:rsidRDefault="00BF3A4B">
                            <w:pPr>
                              <w:pStyle w:val="Jin0"/>
                              <w:shd w:val="clear" w:color="auto" w:fill="auto"/>
                              <w:rPr>
                                <w:sz w:val="13"/>
                                <w:szCs w:val="13"/>
                              </w:rPr>
                            </w:pPr>
                            <w:r>
                              <w:rPr>
                                <w:i/>
                                <w:iCs/>
                                <w:sz w:val="13"/>
                                <w:szCs w:val="13"/>
                              </w:rPr>
                              <w:t>M</w:t>
                            </w:r>
                          </w:p>
                        </w:tc>
                        <w:tc>
                          <w:tcPr>
                            <w:tcW w:w="1368" w:type="dxa"/>
                            <w:shd w:val="clear" w:color="auto" w:fill="FFFFFF"/>
                            <w:vAlign w:val="center"/>
                          </w:tcPr>
                          <w:p w:rsidR="00BF3A4B" w:rsidRDefault="00BF3A4B">
                            <w:pPr>
                              <w:pStyle w:val="Jin0"/>
                              <w:shd w:val="clear" w:color="auto" w:fill="auto"/>
                              <w:rPr>
                                <w:sz w:val="13"/>
                                <w:szCs w:val="13"/>
                              </w:rPr>
                            </w:pPr>
                            <w:r>
                              <w:rPr>
                                <w:i/>
                                <w:iCs/>
                                <w:sz w:val="13"/>
                                <w:szCs w:val="13"/>
                              </w:rPr>
                              <w:t>TR6</w:t>
                            </w:r>
                          </w:p>
                        </w:tc>
                        <w:tc>
                          <w:tcPr>
                            <w:tcW w:w="7243" w:type="dxa"/>
                            <w:shd w:val="clear" w:color="auto" w:fill="FFFFFF"/>
                          </w:tcPr>
                          <w:p w:rsidR="00BF3A4B" w:rsidRDefault="00BF3A4B">
                            <w:pPr>
                              <w:pStyle w:val="Jin0"/>
                              <w:shd w:val="clear" w:color="auto" w:fill="auto"/>
                              <w:rPr>
                                <w:sz w:val="13"/>
                                <w:szCs w:val="13"/>
                              </w:rPr>
                            </w:pPr>
                            <w:r>
                              <w:rPr>
                                <w:i/>
                                <w:iCs/>
                                <w:sz w:val="13"/>
                                <w:szCs w:val="13"/>
                              </w:rPr>
                              <w:t>TR6/ VÝROBA A MONTÁŽ REPLIKY VNITŘNÍCH DVOUKŘÍDLÝCH RÁMOVÝCH DVEŘÍ S NADSVĚTLÍKEM OSAZENÝCH V</w:t>
                            </w:r>
                          </w:p>
                          <w:p w:rsidR="00BF3A4B" w:rsidRDefault="00BF3A4B">
                            <w:pPr>
                              <w:pStyle w:val="Jin0"/>
                              <w:shd w:val="clear" w:color="auto" w:fill="auto"/>
                              <w:rPr>
                                <w:sz w:val="13"/>
                                <w:szCs w:val="13"/>
                              </w:rPr>
                            </w:pPr>
                            <w:r>
                              <w:rPr>
                                <w:i/>
                                <w:iCs/>
                                <w:sz w:val="13"/>
                                <w:szCs w:val="13"/>
                              </w:rPr>
                              <w:t>DŘEVĚNÉ ZÁRUBNI (SV.: 1100/2470 MM; MODŘÍNOVÉ DŘEVO); VČETNĚ POVRCHOVÉ ÚPRAVY A KOVÁNÍ</w:t>
                            </w:r>
                          </w:p>
                        </w:tc>
                        <w:tc>
                          <w:tcPr>
                            <w:tcW w:w="686" w:type="dxa"/>
                            <w:tcBorders>
                              <w:top w:val="single" w:sz="4" w:space="0" w:color="auto"/>
                            </w:tcBorders>
                            <w:shd w:val="clear" w:color="auto" w:fill="FFFFFF"/>
                            <w:vAlign w:val="center"/>
                          </w:tcPr>
                          <w:p w:rsidR="00BF3A4B" w:rsidRDefault="00BF3A4B">
                            <w:pPr>
                              <w:pStyle w:val="Jin0"/>
                              <w:shd w:val="clear" w:color="auto" w:fill="auto"/>
                              <w:jc w:val="center"/>
                              <w:rPr>
                                <w:sz w:val="13"/>
                                <w:szCs w:val="13"/>
                              </w:rPr>
                            </w:pPr>
                            <w:r>
                              <w:rPr>
                                <w:i/>
                                <w:iCs/>
                                <w:sz w:val="13"/>
                                <w:szCs w:val="13"/>
                              </w:rPr>
                              <w:t>KS</w:t>
                            </w:r>
                          </w:p>
                        </w:tc>
                        <w:tc>
                          <w:tcPr>
                            <w:tcW w:w="898" w:type="dxa"/>
                            <w:tcBorders>
                              <w:bottom w:val="single" w:sz="4" w:space="0" w:color="auto"/>
                            </w:tcBorders>
                            <w:shd w:val="clear" w:color="auto" w:fill="FFFFFF"/>
                            <w:vAlign w:val="center"/>
                          </w:tcPr>
                          <w:p w:rsidR="00BF3A4B" w:rsidRDefault="00BF3A4B">
                            <w:pPr>
                              <w:pStyle w:val="Jin0"/>
                              <w:shd w:val="clear" w:color="auto" w:fill="auto"/>
                              <w:jc w:val="right"/>
                              <w:rPr>
                                <w:sz w:val="13"/>
                                <w:szCs w:val="13"/>
                              </w:rPr>
                            </w:pPr>
                            <w:r>
                              <w:rPr>
                                <w:i/>
                                <w:iCs/>
                                <w:sz w:val="13"/>
                                <w:szCs w:val="13"/>
                              </w:rPr>
                              <w:t>1,000</w:t>
                            </w:r>
                          </w:p>
                        </w:tc>
                        <w:tc>
                          <w:tcPr>
                            <w:tcW w:w="1018" w:type="dxa"/>
                            <w:tcBorders>
                              <w:bottom w:val="single" w:sz="4" w:space="0" w:color="auto"/>
                            </w:tcBorders>
                            <w:shd w:val="clear" w:color="auto" w:fill="FFFFFF"/>
                            <w:vAlign w:val="center"/>
                          </w:tcPr>
                          <w:p w:rsidR="00BF3A4B" w:rsidRDefault="00BF3A4B">
                            <w:pPr>
                              <w:pStyle w:val="Jin0"/>
                              <w:shd w:val="clear" w:color="auto" w:fill="auto"/>
                              <w:jc w:val="right"/>
                              <w:rPr>
                                <w:sz w:val="13"/>
                                <w:szCs w:val="13"/>
                              </w:rPr>
                            </w:pPr>
                            <w:r>
                              <w:rPr>
                                <w:i/>
                                <w:iCs/>
                                <w:sz w:val="13"/>
                                <w:szCs w:val="13"/>
                              </w:rPr>
                              <w:t>55 000,00</w:t>
                            </w:r>
                          </w:p>
                        </w:tc>
                        <w:tc>
                          <w:tcPr>
                            <w:tcW w:w="1896" w:type="dxa"/>
                            <w:shd w:val="clear" w:color="auto" w:fill="FFFFFF"/>
                            <w:vAlign w:val="center"/>
                          </w:tcPr>
                          <w:p w:rsidR="00BF3A4B" w:rsidRDefault="00BF3A4B">
                            <w:pPr>
                              <w:pStyle w:val="Jin0"/>
                              <w:shd w:val="clear" w:color="auto" w:fill="auto"/>
                              <w:jc w:val="right"/>
                              <w:rPr>
                                <w:sz w:val="13"/>
                                <w:szCs w:val="13"/>
                              </w:rPr>
                            </w:pPr>
                            <w:r>
                              <w:rPr>
                                <w:i/>
                                <w:iCs/>
                                <w:sz w:val="13"/>
                                <w:szCs w:val="13"/>
                              </w:rPr>
                              <w:t>55 000,00</w:t>
                            </w:r>
                          </w:p>
                        </w:tc>
                      </w:tr>
                    </w:tbl>
                    <w:p w:rsidR="00BF3A4B" w:rsidRDefault="00BF3A4B">
                      <w:pPr>
                        <w:spacing w:line="1" w:lineRule="exact"/>
                      </w:pPr>
                    </w:p>
                  </w:txbxContent>
                </v:textbox>
                <w10:wrap type="topAndBottom" anchorx="page" anchory="margin"/>
              </v:shape>
            </w:pict>
          </mc:Fallback>
        </mc:AlternateContent>
      </w:r>
      <w:r>
        <w:rPr>
          <w:noProof/>
          <w:lang w:bidi="ar-SA"/>
        </w:rPr>
        <mc:AlternateContent>
          <mc:Choice Requires="wps">
            <w:drawing>
              <wp:anchor distT="0" distB="0" distL="0" distR="0" simplePos="0" relativeHeight="251661312" behindDoc="0" locked="0" layoutInCell="1" allowOverlap="1" wp14:anchorId="1997B7C1" wp14:editId="6C71363C">
                <wp:simplePos x="0" y="0"/>
                <wp:positionH relativeFrom="page">
                  <wp:posOffset>1846580</wp:posOffset>
                </wp:positionH>
                <wp:positionV relativeFrom="margin">
                  <wp:posOffset>3340100</wp:posOffset>
                </wp:positionV>
                <wp:extent cx="777240" cy="125095"/>
                <wp:effectExtent l="0" t="0" r="0" b="0"/>
                <wp:wrapNone/>
                <wp:docPr id="348" name="Shape 348"/>
                <wp:cNvGraphicFramePr/>
                <a:graphic xmlns:a="http://schemas.openxmlformats.org/drawingml/2006/main">
                  <a:graphicData uri="http://schemas.microsoft.com/office/word/2010/wordprocessingShape">
                    <wps:wsp>
                      <wps:cNvSpPr txBox="1"/>
                      <wps:spPr>
                        <a:xfrm>
                          <a:off x="0" y="0"/>
                          <a:ext cx="777240" cy="125095"/>
                        </a:xfrm>
                        <a:prstGeom prst="rect">
                          <a:avLst/>
                        </a:prstGeom>
                        <a:noFill/>
                      </wps:spPr>
                      <wps:txbx>
                        <w:txbxContent>
                          <w:p w:rsidR="00BF3A4B" w:rsidRDefault="00BF3A4B">
                            <w:pPr>
                              <w:pStyle w:val="Titulektabulky0"/>
                              <w:shd w:val="clear" w:color="auto" w:fill="auto"/>
                              <w:rPr>
                                <w:sz w:val="13"/>
                                <w:szCs w:val="13"/>
                              </w:rPr>
                            </w:pPr>
                            <w:r>
                              <w:rPr>
                                <w:i/>
                                <w:iCs/>
                                <w:sz w:val="13"/>
                                <w:szCs w:val="13"/>
                              </w:rPr>
                              <w:t>Poznámka k položce:</w:t>
                            </w:r>
                          </w:p>
                        </w:txbxContent>
                      </wps:txbx>
                      <wps:bodyPr lIns="0" tIns="0" rIns="0" bIns="0"/>
                    </wps:wsp>
                  </a:graphicData>
                </a:graphic>
              </wp:anchor>
            </w:drawing>
          </mc:Choice>
          <mc:Fallback>
            <w:pict>
              <v:shape id="Shape 348" o:spid="_x0000_s1134" type="#_x0000_t202" style="position:absolute;left:0;text-align:left;margin-left:145.4pt;margin-top:263pt;width:61.2pt;height:9.85pt;z-index:251661312;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" filled="f" stroked="f">
                <v:textbox inset="0,0,0,0">
                  <w:txbxContent>
                    <w:p w:rsidR="00BF3A4B" w:rsidRDefault="00BF3A4B">
                      <w:pPr>
                        <w:pStyle w:val="Titulektabulky0"/>
                        <w:shd w:val="clear" w:color="auto" w:fill="auto"/>
                        <w:rPr>
                          <w:sz w:val="13"/>
                          <w:szCs w:val="13"/>
                        </w:rPr>
                      </w:pPr>
                      <w:r>
                        <w:rPr>
                          <w:i/>
                          <w:iCs/>
                          <w:sz w:val="13"/>
                          <w:szCs w:val="13"/>
                        </w:rPr>
                        <w:t>Poznámka k položce:</w:t>
                      </w:r>
                    </w:p>
                  </w:txbxContent>
                </v:textbox>
                <w10:wrap anchorx="page" anchory="margin"/>
              </v:shape>
            </w:pict>
          </mc:Fallback>
        </mc:AlternateContent>
      </w:r>
      <w:r>
        <w:rPr>
          <w:i/>
          <w:iCs/>
        </w:rPr>
        <w:t>KOVÁNI:</w:t>
      </w:r>
      <w:r>
        <w:t xml:space="preserve"> 2* </w:t>
      </w:r>
      <w:r>
        <w:rPr>
          <w:i/>
          <w:iCs/>
        </w:rPr>
        <w:t>ZAPUŠTĚNÝ ZÁVĚS 120 UR01 L - (VÝROBCE TKZ POLNÁ)</w:t>
      </w:r>
      <w:r>
        <w:t xml:space="preserve"> + 2* </w:t>
      </w:r>
      <w:r>
        <w:rPr>
          <w:i/>
          <w:iCs/>
        </w:rPr>
        <w:t>ZAPUŠTĚNÝ ZÁVĚS 120 UR01 P - (VÝROBCE TKZ POLNÁ) + 2" MOSAZNÁ KLASICISTNÍ KLIKA S PŘÍSLUŠNÝMI ŠTÍTKY</w:t>
      </w:r>
      <w:r>
        <w:t xml:space="preserve"> + 1* </w:t>
      </w:r>
      <w:r>
        <w:rPr>
          <w:i/>
          <w:iCs/>
        </w:rPr>
        <w:t xml:space="preserve">DÓZICKÝ </w:t>
      </w:r>
      <w:proofErr w:type="spellStart"/>
      <w:r>
        <w:rPr>
          <w:i/>
          <w:iCs/>
        </w:rPr>
        <w:t>ZADLABACl</w:t>
      </w:r>
      <w:proofErr w:type="spellEnd"/>
      <w:r>
        <w:rPr>
          <w:i/>
          <w:iCs/>
        </w:rPr>
        <w:t xml:space="preserve"> ZÁMEK (ROZTEČ 72 MM) + 2' PLNĚ ZAPUŠTĚNÁ </w:t>
      </w:r>
      <w:proofErr w:type="spellStart"/>
      <w:r>
        <w:rPr>
          <w:i/>
          <w:iCs/>
        </w:rPr>
        <w:t>PŘEKLÁPĚCl</w:t>
      </w:r>
      <w:proofErr w:type="spellEnd"/>
      <w:r>
        <w:rPr>
          <w:i/>
          <w:iCs/>
        </w:rPr>
        <w:t xml:space="preserve"> ZÁSTRČ PEVNÉHO KŘIDLA SE ZÁPADKOU</w:t>
      </w:r>
      <w:r>
        <w:t xml:space="preserve"> + 1* </w:t>
      </w:r>
      <w:r>
        <w:rPr>
          <w:i/>
          <w:iCs/>
        </w:rPr>
        <w:t>PŘÍDAVNÁ PATENTNÍ CYLINDRICKÁ VLOŽKA FAB S PŘÍSLUŠNÝMI</w:t>
      </w:r>
    </w:p>
    <w:p w:rsidR="00450F04" w:rsidRDefault="00314692">
      <w:pPr>
        <w:pStyle w:val="Zkladntext20"/>
        <w:shd w:val="clear" w:color="auto" w:fill="auto"/>
        <w:tabs>
          <w:tab w:val="left" w:pos="2069"/>
        </w:tabs>
        <w:spacing w:line="266" w:lineRule="auto"/>
        <w:ind w:firstLine="360"/>
      </w:pPr>
      <w:r>
        <w:rPr>
          <w:noProof/>
          <w:lang w:bidi="ar-SA"/>
        </w:rPr>
        <w:drawing>
          <wp:anchor distT="330200" distB="548640" distL="114300" distR="8502015" simplePos="0" relativeHeight="125829592" behindDoc="0" locked="0" layoutInCell="1" allowOverlap="1" wp14:anchorId="4E3A94CE" wp14:editId="386B8A2A">
            <wp:simplePos x="0" y="0"/>
            <wp:positionH relativeFrom="page">
              <wp:posOffset>688340</wp:posOffset>
            </wp:positionH>
            <wp:positionV relativeFrom="margin">
              <wp:posOffset>4294505</wp:posOffset>
            </wp:positionV>
            <wp:extent cx="286385" cy="267970"/>
            <wp:effectExtent l="0" t="0" r="0" b="0"/>
            <wp:wrapTopAndBottom/>
            <wp:docPr id="350" name="Shape 350"/>
            <wp:cNvGraphicFramePr/>
            <a:graphic xmlns:a="http://schemas.openxmlformats.org/drawingml/2006/main">
              <a:graphicData uri="http://schemas.openxmlformats.org/drawingml/2006/picture">
                <pic:pic xmlns:pic="http://schemas.openxmlformats.org/drawingml/2006/picture">
                  <pic:nvPicPr>
                    <pic:cNvPr id="351" name="Picture box 351"/>
                    <pic:cNvPicPr/>
                  </pic:nvPicPr>
                  <pic:blipFill>
                    <a:blip r:embed="rId140"/>
                    <a:stretch/>
                  </pic:blipFill>
                  <pic:spPr>
                    <a:xfrm>
                      <a:off x="0" y="0"/>
                      <a:ext cx="286385" cy="267970"/>
                    </a:xfrm>
                    <a:prstGeom prst="rect">
                      <a:avLst/>
                    </a:prstGeom>
                  </pic:spPr>
                </pic:pic>
              </a:graphicData>
            </a:graphic>
          </wp:anchor>
        </w:drawing>
      </w:r>
      <w:r>
        <w:rPr>
          <w:noProof/>
          <w:lang w:bidi="ar-SA"/>
        </w:rPr>
        <mc:AlternateContent>
          <mc:Choice Requires="wps">
            <w:drawing>
              <wp:anchor distT="0" distB="0" distL="0" distR="0" simplePos="0" relativeHeight="251662336" behindDoc="0" locked="0" layoutInCell="1" allowOverlap="1" wp14:anchorId="10A0333E" wp14:editId="6CDA9E06">
                <wp:simplePos x="0" y="0"/>
                <wp:positionH relativeFrom="page">
                  <wp:posOffset>993140</wp:posOffset>
                </wp:positionH>
                <wp:positionV relativeFrom="margin">
                  <wp:posOffset>4440555</wp:posOffset>
                </wp:positionV>
                <wp:extent cx="189230" cy="118745"/>
                <wp:effectExtent l="0" t="0" r="0" b="0"/>
                <wp:wrapNone/>
                <wp:docPr id="352" name="Shape 352"/>
                <wp:cNvGraphicFramePr/>
                <a:graphic xmlns:a="http://schemas.openxmlformats.org/drawingml/2006/main">
                  <a:graphicData uri="http://schemas.microsoft.com/office/word/2010/wordprocessingShape">
                    <wps:wsp>
                      <wps:cNvSpPr txBox="1"/>
                      <wps:spPr>
                        <a:xfrm>
                          <a:off x="0" y="0"/>
                          <a:ext cx="189230" cy="118745"/>
                        </a:xfrm>
                        <a:prstGeom prst="rect">
                          <a:avLst/>
                        </a:prstGeom>
                        <a:noFill/>
                      </wps:spPr>
                      <wps:txbx>
                        <w:txbxContent>
                          <w:p w:rsidR="00BF3A4B" w:rsidRDefault="00BF3A4B">
                            <w:pPr>
                              <w:pStyle w:val="Titulekobrzku0"/>
                              <w:shd w:val="clear" w:color="auto" w:fill="auto"/>
                              <w:spacing w:line="240" w:lineRule="auto"/>
                              <w:rPr>
                                <w:sz w:val="13"/>
                                <w:szCs w:val="13"/>
                              </w:rPr>
                            </w:pPr>
                            <w:r>
                              <w:rPr>
                                <w:i/>
                                <w:iCs/>
                                <w:color w:val="000000"/>
                                <w:sz w:val="13"/>
                                <w:szCs w:val="13"/>
                              </w:rPr>
                              <w:t>TR7</w:t>
                            </w:r>
                          </w:p>
                        </w:txbxContent>
                      </wps:txbx>
                      <wps:bodyPr lIns="0" tIns="0" rIns="0" bIns="0"/>
                    </wps:wsp>
                  </a:graphicData>
                </a:graphic>
              </wp:anchor>
            </w:drawing>
          </mc:Choice>
          <mc:Fallback>
            <w:pict>
              <v:shape id="Shape 352" o:spid="_x0000_s1135" type="#_x0000_t202" style="position:absolute;left:0;text-align:left;margin-left:78.2pt;margin-top:349.65pt;width:14.9pt;height:9.35pt;z-index:251662336;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" filled="f" stroked="f">
                <v:textbox inset="0,0,0,0">
                  <w:txbxContent>
                    <w:p w:rsidR="00BF3A4B" w:rsidRDefault="00BF3A4B">
                      <w:pPr>
                        <w:pStyle w:val="Titulekobrzku0"/>
                        <w:shd w:val="clear" w:color="auto" w:fill="auto"/>
                        <w:spacing w:line="240" w:lineRule="auto"/>
                        <w:rPr>
                          <w:sz w:val="13"/>
                          <w:szCs w:val="13"/>
                        </w:rPr>
                      </w:pPr>
                      <w:r>
                        <w:rPr>
                          <w:i/>
                          <w:iCs/>
                          <w:color w:val="000000"/>
                          <w:sz w:val="13"/>
                          <w:szCs w:val="13"/>
                        </w:rPr>
                        <w:t>TR7</w:t>
                      </w:r>
                    </w:p>
                  </w:txbxContent>
                </v:textbox>
                <w10:wrap anchorx="page" anchory="margin"/>
              </v:shape>
            </w:pict>
          </mc:Fallback>
        </mc:AlternateContent>
      </w:r>
      <w:r>
        <w:rPr>
          <w:noProof/>
          <w:lang w:bidi="ar-SA"/>
        </w:rPr>
        <mc:AlternateContent>
          <mc:Choice Requires="wps">
            <w:drawing>
              <wp:anchor distT="336550" distB="320040" distL="1278890" distR="3235325" simplePos="0" relativeHeight="125829593" behindDoc="0" locked="0" layoutInCell="1" allowOverlap="1" wp14:anchorId="19ED377B" wp14:editId="3C76215B">
                <wp:simplePos x="0" y="0"/>
                <wp:positionH relativeFrom="page">
                  <wp:posOffset>1852930</wp:posOffset>
                </wp:positionH>
                <wp:positionV relativeFrom="margin">
                  <wp:posOffset>4300855</wp:posOffset>
                </wp:positionV>
                <wp:extent cx="4385945" cy="487680"/>
                <wp:effectExtent l="0" t="0" r="0" b="0"/>
                <wp:wrapTopAndBottom/>
                <wp:docPr id="354" name="Shape 354"/>
                <wp:cNvGraphicFramePr/>
                <a:graphic xmlns:a="http://schemas.openxmlformats.org/drawingml/2006/main">
                  <a:graphicData uri="http://schemas.microsoft.com/office/word/2010/wordprocessingShape">
                    <wps:wsp>
                      <wps:cNvSpPr txBox="1"/>
                      <wps:spPr>
                        <a:xfrm>
                          <a:off x="0" y="0"/>
                          <a:ext cx="4385945" cy="487680"/>
                        </a:xfrm>
                        <a:prstGeom prst="rect">
                          <a:avLst/>
                        </a:prstGeom>
                        <a:noFill/>
                      </wps:spPr>
                      <wps:txbx>
                        <w:txbxContent>
                          <w:p w:rsidR="00BF3A4B" w:rsidRDefault="00BF3A4B">
                            <w:pPr>
                              <w:pStyle w:val="Zkladntext20"/>
                              <w:shd w:val="clear" w:color="auto" w:fill="auto"/>
                              <w:spacing w:line="312" w:lineRule="auto"/>
                            </w:pPr>
                            <w:r>
                              <w:rPr>
                                <w:i/>
                                <w:iCs/>
                              </w:rPr>
                              <w:t>TR7/ VÝROBA A MONTÁŽ REPLIKY VNITŘNÍCH DVOUKŘÍDLÝCH RÁMOVÝCH ČÁSTEČNĚ PROSKLENÝCH DVEŘÍ OSAZENÝCH V DŘEVĚNÉ ZÁRUBNI (SV.: 1100/2000MM; MODŘÍNOVÉ DŘEVO); VČETNĚ POVRCHOVÉ ÚPRAVY A KOVÁNÍ</w:t>
                            </w:r>
                          </w:p>
                          <w:p w:rsidR="00BF3A4B" w:rsidRDefault="00BF3A4B">
                            <w:pPr>
                              <w:pStyle w:val="Zkladntext20"/>
                              <w:shd w:val="clear" w:color="auto" w:fill="auto"/>
                              <w:spacing w:line="240" w:lineRule="auto"/>
                            </w:pPr>
                            <w:r>
                              <w:rPr>
                                <w:i/>
                                <w:iCs/>
                              </w:rPr>
                              <w:t>Poznámka k položce:</w:t>
                            </w:r>
                          </w:p>
                        </w:txbxContent>
                      </wps:txbx>
                      <wps:bodyPr lIns="0" tIns="0" rIns="0" bIns="0"/>
                    </wps:wsp>
                  </a:graphicData>
                </a:graphic>
              </wp:anchor>
            </w:drawing>
          </mc:Choice>
          <mc:Fallback>
            <w:pict>
              <v:shape id="Shape 354" o:spid="_x0000_s1136" type="#_x0000_t202" style="position:absolute;left:0;text-align:left;margin-left:145.9pt;margin-top:338.65pt;width:345.35pt;height:38.4pt;z-index:125829593;visibility:visible;mso-wrap-style:square;mso-wrap-distance-left:100.7pt;mso-wrap-distance-top:26.5pt;mso-wrap-distance-right:254.75pt;mso-wrap-distance-bottom:25.2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" filled="f" stroked="f">
                <v:textbox inset="0,0,0,0">
                  <w:txbxContent>
                    <w:p w:rsidR="00BF3A4B" w:rsidRDefault="00BF3A4B">
                      <w:pPr>
                        <w:pStyle w:val="Zkladntext20"/>
                        <w:shd w:val="clear" w:color="auto" w:fill="auto"/>
                        <w:spacing w:line="312" w:lineRule="auto"/>
                      </w:pPr>
                      <w:r>
                        <w:rPr>
                          <w:i/>
                          <w:iCs/>
                        </w:rPr>
                        <w:t>TR7/ VÝROBA A MONTÁŽ REPLIKY VNITŘNÍCH DVOUKŘÍDLÝCH RÁMOVÝCH ČÁSTEČNĚ PROSKLENÝCH DVEŘÍ OSAZENÝCH V DŘEVĚNÉ ZÁRUBNI (SV.: 1100/2000MM; MODŘÍNOVÉ DŘEVO); VČETNĚ POVRCHOVÉ ÚPRAVY A KOVÁNÍ</w:t>
                      </w:r>
                    </w:p>
                    <w:p w:rsidR="00BF3A4B" w:rsidRDefault="00BF3A4B">
                      <w:pPr>
                        <w:pStyle w:val="Zkladntext20"/>
                        <w:shd w:val="clear" w:color="auto" w:fill="auto"/>
                        <w:spacing w:line="240" w:lineRule="auto"/>
                      </w:pPr>
                      <w:r>
                        <w:rPr>
                          <w:i/>
                          <w:iCs/>
                        </w:rPr>
                        <w:t>Poznámka k položce:</w:t>
                      </w:r>
                    </w:p>
                  </w:txbxContent>
                </v:textbox>
                <w10:wrap type="topAndBottom" anchorx="page" anchory="margin"/>
              </v:shape>
            </w:pict>
          </mc:Fallback>
        </mc:AlternateContent>
      </w:r>
      <w:r>
        <w:rPr>
          <w:noProof/>
          <w:lang w:bidi="ar-SA"/>
        </w:rPr>
        <mc:AlternateContent>
          <mc:Choice Requires="wps">
            <w:drawing>
              <wp:anchor distT="491490" distB="534035" distL="6030595" distR="2738755" simplePos="0" relativeHeight="125829595" behindDoc="0" locked="0" layoutInCell="1" allowOverlap="1" wp14:anchorId="1AEA7854" wp14:editId="3016E0F2">
                <wp:simplePos x="0" y="0"/>
                <wp:positionH relativeFrom="page">
                  <wp:posOffset>6604635</wp:posOffset>
                </wp:positionH>
                <wp:positionV relativeFrom="margin">
                  <wp:posOffset>4455795</wp:posOffset>
                </wp:positionV>
                <wp:extent cx="130810" cy="118745"/>
                <wp:effectExtent l="0" t="0" r="0" b="0"/>
                <wp:wrapTopAndBottom/>
                <wp:docPr id="356" name="Shape 356"/>
                <wp:cNvGraphicFramePr/>
                <a:graphic xmlns:a="http://schemas.openxmlformats.org/drawingml/2006/main">
                  <a:graphicData uri="http://schemas.microsoft.com/office/word/2010/wordprocessingShape">
                    <wps:wsp>
                      <wps:cNvSpPr txBox="1"/>
                      <wps:spPr>
                        <a:xfrm>
                          <a:off x="0" y="0"/>
                          <a:ext cx="130810" cy="118745"/>
                        </a:xfrm>
                        <a:prstGeom prst="rect">
                          <a:avLst/>
                        </a:prstGeom>
                        <a:noFill/>
                      </wps:spPr>
                      <wps:txbx>
                        <w:txbxContent>
                          <w:p w:rsidR="00BF3A4B" w:rsidRDefault="00BF3A4B">
                            <w:pPr>
                              <w:pStyle w:val="Zkladntext20"/>
                              <w:shd w:val="clear" w:color="auto" w:fill="auto"/>
                              <w:spacing w:line="240" w:lineRule="auto"/>
                            </w:pPr>
                            <w:r>
                              <w:rPr>
                                <w:i/>
                                <w:iCs/>
                              </w:rPr>
                              <w:t>KS</w:t>
                            </w:r>
                          </w:p>
                        </w:txbxContent>
                      </wps:txbx>
                      <wps:bodyPr wrap="none" lIns="0" tIns="0" rIns="0" bIns="0"/>
                    </wps:wsp>
                  </a:graphicData>
                </a:graphic>
              </wp:anchor>
            </w:drawing>
          </mc:Choice>
          <mc:Fallback>
            <w:pict>
              <v:shape id="Shape 356" o:spid="_x0000_s1137" type="#_x0000_t202" style="position:absolute;left:0;text-align:left;margin-left:520.05pt;margin-top:350.85pt;width:10.3pt;height:9.35pt;z-index:125829595;visibility:visible;mso-wrap-style:none;mso-wrap-distance-left:474.85pt;mso-wrap-distance-top:38.7pt;mso-wrap-distance-right:215.65pt;mso-wrap-distance-bottom:42.0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" filled="f" stroked="f">
                <v:textbox inset="0,0,0,0">
                  <w:txbxContent>
                    <w:p w:rsidR="00BF3A4B" w:rsidRDefault="00BF3A4B">
                      <w:pPr>
                        <w:pStyle w:val="Zkladntext20"/>
                        <w:shd w:val="clear" w:color="auto" w:fill="auto"/>
                        <w:spacing w:line="240" w:lineRule="auto"/>
                      </w:pPr>
                      <w:r>
                        <w:rPr>
                          <w:i/>
                          <w:iCs/>
                        </w:rPr>
                        <w:t>KS</w:t>
                      </w:r>
                    </w:p>
                  </w:txbxContent>
                </v:textbox>
                <w10:wrap type="topAndBottom" anchorx="page" anchory="margin"/>
              </v:shape>
            </w:pict>
          </mc:Fallback>
        </mc:AlternateContent>
      </w:r>
      <w:r>
        <w:rPr>
          <w:noProof/>
          <w:lang w:bidi="ar-SA"/>
        </w:rPr>
        <mc:AlternateContent>
          <mc:Choice Requires="wps">
            <w:drawing>
              <wp:anchor distT="491490" distB="530860" distL="6624955" distR="2025015" simplePos="0" relativeHeight="125829597" behindDoc="0" locked="0" layoutInCell="1" allowOverlap="1" wp14:anchorId="78C060C1" wp14:editId="074CB8D7">
                <wp:simplePos x="0" y="0"/>
                <wp:positionH relativeFrom="page">
                  <wp:posOffset>7198995</wp:posOffset>
                </wp:positionH>
                <wp:positionV relativeFrom="margin">
                  <wp:posOffset>4455795</wp:posOffset>
                </wp:positionV>
                <wp:extent cx="250190" cy="121920"/>
                <wp:effectExtent l="0" t="0" r="0" b="0"/>
                <wp:wrapTopAndBottom/>
                <wp:docPr id="358" name="Shape 358"/>
                <wp:cNvGraphicFramePr/>
                <a:graphic xmlns:a="http://schemas.openxmlformats.org/drawingml/2006/main">
                  <a:graphicData uri="http://schemas.microsoft.com/office/word/2010/wordprocessingShape">
                    <wps:wsp>
                      <wps:cNvSpPr txBox="1"/>
                      <wps:spPr>
                        <a:xfrm>
                          <a:off x="0" y="0"/>
                          <a:ext cx="250190" cy="121920"/>
                        </a:xfrm>
                        <a:prstGeom prst="rect">
                          <a:avLst/>
                        </a:prstGeom>
                        <a:noFill/>
                      </wps:spPr>
                      <wps:txbx>
                        <w:txbxContent>
                          <w:p w:rsidR="00BF3A4B" w:rsidRDefault="00BF3A4B">
                            <w:pPr>
                              <w:pStyle w:val="Zkladntext20"/>
                              <w:shd w:val="clear" w:color="auto" w:fill="auto"/>
                              <w:spacing w:line="240" w:lineRule="auto"/>
                            </w:pPr>
                            <w:r>
                              <w:rPr>
                                <w:i/>
                                <w:iCs/>
                              </w:rPr>
                              <w:t>1,000</w:t>
                            </w:r>
                          </w:p>
                        </w:txbxContent>
                      </wps:txbx>
                      <wps:bodyPr wrap="none" lIns="0" tIns="0" rIns="0" bIns="0"/>
                    </wps:wsp>
                  </a:graphicData>
                </a:graphic>
              </wp:anchor>
            </w:drawing>
          </mc:Choice>
          <mc:Fallback>
            <w:pict>
              <v:shape id="Shape 358" o:spid="_x0000_s1138" type="#_x0000_t202" style="position:absolute;left:0;text-align:left;margin-left:566.85pt;margin-top:350.85pt;width:19.7pt;height:9.6pt;z-index:125829597;visibility:visible;mso-wrap-style:none;mso-wrap-distance-left:521.65pt;mso-wrap-distance-top:38.7pt;mso-wrap-distance-right:159.45pt;mso-wrap-distance-bottom:41.8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" filled="f" stroked="f">
                <v:textbox inset="0,0,0,0">
                  <w:txbxContent>
                    <w:p w:rsidR="00BF3A4B" w:rsidRDefault="00BF3A4B">
                      <w:pPr>
                        <w:pStyle w:val="Zkladntext20"/>
                        <w:shd w:val="clear" w:color="auto" w:fill="auto"/>
                        <w:spacing w:line="240" w:lineRule="auto"/>
                      </w:pPr>
                      <w:r>
                        <w:rPr>
                          <w:i/>
                          <w:iCs/>
                        </w:rPr>
                        <w:t>1,000</w:t>
                      </w:r>
                    </w:p>
                  </w:txbxContent>
                </v:textbox>
                <w10:wrap type="topAndBottom" anchorx="page" anchory="margin"/>
              </v:shape>
            </w:pict>
          </mc:Fallback>
        </mc:AlternateContent>
      </w:r>
      <w:r>
        <w:rPr>
          <w:noProof/>
          <w:lang w:bidi="ar-SA"/>
        </w:rPr>
        <mc:AlternateContent>
          <mc:Choice Requires="wps">
            <w:drawing>
              <wp:anchor distT="494665" distB="530860" distL="7094220" distR="1379220" simplePos="0" relativeHeight="125829599" behindDoc="0" locked="0" layoutInCell="1" allowOverlap="1" wp14:anchorId="255BB2CD" wp14:editId="49E719C5">
                <wp:simplePos x="0" y="0"/>
                <wp:positionH relativeFrom="page">
                  <wp:posOffset>7668260</wp:posOffset>
                </wp:positionH>
                <wp:positionV relativeFrom="margin">
                  <wp:posOffset>4458970</wp:posOffset>
                </wp:positionV>
                <wp:extent cx="426720" cy="118745"/>
                <wp:effectExtent l="0" t="0" r="0" b="0"/>
                <wp:wrapTopAndBottom/>
                <wp:docPr id="360" name="Shape 360"/>
                <wp:cNvGraphicFramePr/>
                <a:graphic xmlns:a="http://schemas.openxmlformats.org/drawingml/2006/main">
                  <a:graphicData uri="http://schemas.microsoft.com/office/word/2010/wordprocessingShape">
                    <wps:wsp>
                      <wps:cNvSpPr txBox="1"/>
                      <wps:spPr>
                        <a:xfrm>
                          <a:off x="0" y="0"/>
                          <a:ext cx="426720" cy="118745"/>
                        </a:xfrm>
                        <a:prstGeom prst="rect">
                          <a:avLst/>
                        </a:prstGeom>
                        <a:noFill/>
                      </wps:spPr>
                      <wps:txbx>
                        <w:txbxContent>
                          <w:p w:rsidR="00BF3A4B" w:rsidRDefault="00BF3A4B">
                            <w:pPr>
                              <w:pStyle w:val="Zkladntext20"/>
                              <w:shd w:val="clear" w:color="auto" w:fill="auto"/>
                              <w:spacing w:line="240" w:lineRule="auto"/>
                            </w:pPr>
                            <w:r>
                              <w:rPr>
                                <w:i/>
                                <w:iCs/>
                              </w:rPr>
                              <w:t>65 000,00</w:t>
                            </w:r>
                          </w:p>
                        </w:txbxContent>
                      </wps:txbx>
                      <wps:bodyPr wrap="none" lIns="0" tIns="0" rIns="0" bIns="0"/>
                    </wps:wsp>
                  </a:graphicData>
                </a:graphic>
              </wp:anchor>
            </w:drawing>
          </mc:Choice>
          <mc:Fallback>
            <w:pict>
              <v:shape id="Shape 360" o:spid="_x0000_s1139" type="#_x0000_t202" style="position:absolute;left:0;text-align:left;margin-left:603.8pt;margin-top:351.1pt;width:33.6pt;height:9.35pt;z-index:125829599;visibility:visible;mso-wrap-style:none;mso-wrap-distance-left:558.6pt;mso-wrap-distance-top:38.95pt;mso-wrap-distance-right:108.6pt;mso-wrap-distance-bottom:41.8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" filled="f" stroked="f">
                <v:textbox inset="0,0,0,0">
                  <w:txbxContent>
                    <w:p w:rsidR="00BF3A4B" w:rsidRDefault="00BF3A4B">
                      <w:pPr>
                        <w:pStyle w:val="Zkladntext20"/>
                        <w:shd w:val="clear" w:color="auto" w:fill="auto"/>
                        <w:spacing w:line="240" w:lineRule="auto"/>
                      </w:pPr>
                      <w:r>
                        <w:rPr>
                          <w:i/>
                          <w:iCs/>
                        </w:rPr>
                        <w:t>65 000,00</w:t>
                      </w:r>
                    </w:p>
                  </w:txbxContent>
                </v:textbox>
                <w10:wrap type="topAndBottom" anchorx="page" anchory="margin"/>
              </v:shape>
            </w:pict>
          </mc:Fallback>
        </mc:AlternateContent>
      </w:r>
      <w:r>
        <w:rPr>
          <w:noProof/>
          <w:lang w:bidi="ar-SA"/>
        </w:rPr>
        <w:drawing>
          <wp:anchor distT="354330" distB="387350" distL="8276590" distR="114300" simplePos="0" relativeHeight="125829601" behindDoc="0" locked="0" layoutInCell="1" allowOverlap="1" wp14:anchorId="41D4765B" wp14:editId="0ECD4818">
            <wp:simplePos x="0" y="0"/>
            <wp:positionH relativeFrom="page">
              <wp:posOffset>8850630</wp:posOffset>
            </wp:positionH>
            <wp:positionV relativeFrom="margin">
              <wp:posOffset>4318635</wp:posOffset>
            </wp:positionV>
            <wp:extent cx="511810" cy="402590"/>
            <wp:effectExtent l="0" t="0" r="0" b="0"/>
            <wp:wrapTopAndBottom/>
            <wp:docPr id="362" name="Shape 362"/>
            <wp:cNvGraphicFramePr/>
            <a:graphic xmlns:a="http://schemas.openxmlformats.org/drawingml/2006/main">
              <a:graphicData uri="http://schemas.openxmlformats.org/drawingml/2006/picture">
                <pic:pic xmlns:pic="http://schemas.openxmlformats.org/drawingml/2006/picture">
                  <pic:nvPicPr>
                    <pic:cNvPr id="363" name="Picture box 363"/>
                    <pic:cNvPicPr/>
                  </pic:nvPicPr>
                  <pic:blipFill>
                    <a:blip r:embed="rId141"/>
                    <a:stretch/>
                  </pic:blipFill>
                  <pic:spPr>
                    <a:xfrm>
                      <a:off x="0" y="0"/>
                      <a:ext cx="511810" cy="402590"/>
                    </a:xfrm>
                    <a:prstGeom prst="rect">
                      <a:avLst/>
                    </a:prstGeom>
                  </pic:spPr>
                </pic:pic>
              </a:graphicData>
            </a:graphic>
          </wp:anchor>
        </w:drawing>
      </w:r>
      <w:r>
        <w:rPr>
          <w:noProof/>
          <w:lang w:bidi="ar-SA"/>
        </w:rPr>
        <mc:AlternateContent>
          <mc:Choice Requires="wps">
            <w:drawing>
              <wp:anchor distT="808990" distB="0" distL="193675" distR="3025140" simplePos="0" relativeHeight="125829602" behindDoc="0" locked="0" layoutInCell="1" allowOverlap="1" wp14:anchorId="74537BAF" wp14:editId="41BCE6E7">
                <wp:simplePos x="0" y="0"/>
                <wp:positionH relativeFrom="page">
                  <wp:posOffset>767715</wp:posOffset>
                </wp:positionH>
                <wp:positionV relativeFrom="margin">
                  <wp:posOffset>4773295</wp:posOffset>
                </wp:positionV>
                <wp:extent cx="5681345" cy="335280"/>
                <wp:effectExtent l="0" t="0" r="0" b="0"/>
                <wp:wrapTopAndBottom/>
                <wp:docPr id="364" name="Shape 364"/>
                <wp:cNvGraphicFramePr/>
                <a:graphic xmlns:a="http://schemas.openxmlformats.org/drawingml/2006/main">
                  <a:graphicData uri="http://schemas.microsoft.com/office/word/2010/wordprocessingShape">
                    <wps:wsp>
                      <wps:cNvSpPr txBox="1"/>
                      <wps:spPr>
                        <a:xfrm>
                          <a:off x="0" y="0"/>
                          <a:ext cx="5681345" cy="335280"/>
                        </a:xfrm>
                        <a:prstGeom prst="rect">
                          <a:avLst/>
                        </a:prstGeom>
                        <a:noFill/>
                      </wps:spPr>
                      <wps:txbx>
                        <w:txbxContent>
                          <w:p w:rsidR="00BF3A4B" w:rsidRDefault="00BF3A4B">
                            <w:pPr>
                              <w:pStyle w:val="Zkladntext20"/>
                              <w:shd w:val="clear" w:color="auto" w:fill="auto"/>
                              <w:tabs>
                                <w:tab w:val="left" w:pos="1709"/>
                              </w:tabs>
                              <w:spacing w:line="259" w:lineRule="auto"/>
                              <w:ind w:firstLine="1720"/>
                            </w:pPr>
                            <w:r>
                              <w:rPr>
                                <w:i/>
                                <w:iCs/>
                              </w:rPr>
                              <w:t>KOVÁNÍ: 2‘ ZAPUŠTĚNÝ ZÁVĚS 120 UR01 L - (VÝROBCE TKZ POLNÁ) +</w:t>
                            </w:r>
                            <w:r>
                              <w:t xml:space="preserve"> 2* </w:t>
                            </w:r>
                            <w:r>
                              <w:rPr>
                                <w:i/>
                                <w:iCs/>
                              </w:rPr>
                              <w:t xml:space="preserve">ZAPUŠTĚNÝ ZÁVĚS 120 UR01 P - (VÝROBCE TKZ POLNÁ) + </w:t>
                            </w:r>
                            <w:r>
                              <w:t xml:space="preserve">2* </w:t>
                            </w:r>
                            <w:r>
                              <w:rPr>
                                <w:i/>
                                <w:iCs/>
                              </w:rPr>
                              <w:t>MOSAZNÁ KLASICISTNÍ KLIKA S PŘÍSLUŠNÝMI ŠTÍTKY</w:t>
                            </w:r>
                            <w:r>
                              <w:t xml:space="preserve"> + 1* </w:t>
                            </w:r>
                            <w:r>
                              <w:rPr>
                                <w:i/>
                                <w:iCs/>
                              </w:rPr>
                              <w:t xml:space="preserve">DÓZICKÝ </w:t>
                            </w:r>
                            <w:proofErr w:type="spellStart"/>
                            <w:r>
                              <w:rPr>
                                <w:i/>
                                <w:iCs/>
                              </w:rPr>
                              <w:t>ZADLABACl</w:t>
                            </w:r>
                            <w:proofErr w:type="spellEnd"/>
                            <w:r>
                              <w:rPr>
                                <w:i/>
                                <w:iCs/>
                              </w:rPr>
                              <w:t xml:space="preserve"> ZÁMEK (ROZTEČ 72 MM) + 2* PLNĚ ZAPUŠTĚNÁ </w:t>
                            </w:r>
                            <w:r>
                              <w:t>P</w:t>
                            </w:r>
                            <w:r>
                              <w:tab/>
                            </w:r>
                            <w:proofErr w:type="spellStart"/>
                            <w:r>
                              <w:rPr>
                                <w:i/>
                                <w:iCs/>
                              </w:rPr>
                              <w:t>PŘEKLÁPĚCl</w:t>
                            </w:r>
                            <w:proofErr w:type="spellEnd"/>
                            <w:r>
                              <w:rPr>
                                <w:i/>
                                <w:iCs/>
                              </w:rPr>
                              <w:t xml:space="preserve"> ZÁSTRČ PEVNÉHO KŘÍDLA SE ZÁPADKOU</w:t>
                            </w:r>
                          </w:p>
                        </w:txbxContent>
                      </wps:txbx>
                      <wps:bodyPr lIns="0" tIns="0" rIns="0" bIns="0"/>
                    </wps:wsp>
                  </a:graphicData>
                </a:graphic>
              </wp:anchor>
            </w:drawing>
          </mc:Choice>
          <mc:Fallback>
            <w:pict>
              <v:shape id="Shape 364" o:spid="_x0000_s1140" type="#_x0000_t202" style="position:absolute;left:0;text-align:left;margin-left:60.45pt;margin-top:375.85pt;width:447.35pt;height:26.4pt;z-index:125829602;visibility:visible;mso-wrap-style:square;mso-wrap-distance-left:15.25pt;mso-wrap-distance-top:63.7pt;mso-wrap-distance-right:238.2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" filled="f" stroked="f">
                <v:textbox inset="0,0,0,0">
                  <w:txbxContent>
                    <w:p w:rsidR="00BF3A4B" w:rsidRDefault="00BF3A4B">
                      <w:pPr>
                        <w:pStyle w:val="Zkladntext20"/>
                        <w:shd w:val="clear" w:color="auto" w:fill="auto"/>
                        <w:tabs>
                          <w:tab w:val="left" w:pos="1709"/>
                        </w:tabs>
                        <w:spacing w:line="259" w:lineRule="auto"/>
                        <w:ind w:firstLine="1720"/>
                      </w:pPr>
                      <w:r>
                        <w:rPr>
                          <w:i/>
                          <w:iCs/>
                        </w:rPr>
                        <w:t>KOVÁNÍ: 2‘ ZAPUŠTĚNÝ ZÁVĚS 120 UR01 L - (VÝROBCE TKZ POLNÁ) +</w:t>
                      </w:r>
                      <w:r>
                        <w:t xml:space="preserve"> 2* </w:t>
                      </w:r>
                      <w:r>
                        <w:rPr>
                          <w:i/>
                          <w:iCs/>
                        </w:rPr>
                        <w:t xml:space="preserve">ZAPUŠTĚNÝ ZÁVĚS 120 UR01 P - (VÝROBCE TKZ POLNÁ) + </w:t>
                      </w:r>
                      <w:r>
                        <w:t xml:space="preserve">2* </w:t>
                      </w:r>
                      <w:r>
                        <w:rPr>
                          <w:i/>
                          <w:iCs/>
                        </w:rPr>
                        <w:t>MOSAZNÁ KLASICISTNÍ KLIKA S PŘÍSLUŠNÝMI ŠTÍTKY</w:t>
                      </w:r>
                      <w:r>
                        <w:t xml:space="preserve"> + 1* </w:t>
                      </w:r>
                      <w:r>
                        <w:rPr>
                          <w:i/>
                          <w:iCs/>
                        </w:rPr>
                        <w:t xml:space="preserve">DÓZICKÝ </w:t>
                      </w:r>
                      <w:proofErr w:type="spellStart"/>
                      <w:r>
                        <w:rPr>
                          <w:i/>
                          <w:iCs/>
                        </w:rPr>
                        <w:t>ZADLABACl</w:t>
                      </w:r>
                      <w:proofErr w:type="spellEnd"/>
                      <w:r>
                        <w:rPr>
                          <w:i/>
                          <w:iCs/>
                        </w:rPr>
                        <w:t xml:space="preserve"> ZÁMEK (ROZTEČ 72 MM) + 2* PLNĚ ZAPUŠTĚNÁ </w:t>
                      </w:r>
                      <w:r>
                        <w:t>P</w:t>
                      </w:r>
                      <w:r>
                        <w:tab/>
                      </w:r>
                      <w:proofErr w:type="spellStart"/>
                      <w:r>
                        <w:rPr>
                          <w:i/>
                          <w:iCs/>
                        </w:rPr>
                        <w:t>PŘEKLÁPĚCl</w:t>
                      </w:r>
                      <w:proofErr w:type="spellEnd"/>
                      <w:r>
                        <w:rPr>
                          <w:i/>
                          <w:iCs/>
                        </w:rPr>
                        <w:t xml:space="preserve"> ZÁSTRČ PEVNÉHO KŘÍDLA SE ZÁPADKOU</w:t>
                      </w:r>
                    </w:p>
                  </w:txbxContent>
                </v:textbox>
                <w10:wrap type="topAndBottom" anchorx="page" anchory="margin"/>
              </v:shape>
            </w:pict>
          </mc:Fallback>
        </mc:AlternateContent>
      </w:r>
      <w:r>
        <w:t>P</w:t>
      </w:r>
      <w:r>
        <w:tab/>
      </w:r>
      <w:r>
        <w:rPr>
          <w:i/>
          <w:iCs/>
        </w:rPr>
        <w:t xml:space="preserve">MOSAZNÝMI </w:t>
      </w:r>
      <w:proofErr w:type="spellStart"/>
      <w:r>
        <w:rPr>
          <w:i/>
          <w:iCs/>
        </w:rPr>
        <w:t>ŠTlTKY</w:t>
      </w:r>
      <w:proofErr w:type="spellEnd"/>
      <w:r>
        <w:rPr>
          <w:i/>
          <w:iCs/>
        </w:rPr>
        <w:t xml:space="preserve"> + 4‘ KOLÍNKOVÝ OBRTLÍK</w:t>
      </w:r>
    </w:p>
    <w:tbl>
      <w:tblPr>
        <w:tblOverlap w:val="never"/>
        <w:tblW w:w="0" w:type="auto"/>
        <w:jc w:val="center"/>
        <w:tblLayout w:type="fixed"/>
        <w:tblCellMar>
          <w:left w:w="10" w:type="dxa"/>
          <w:right w:w="10" w:type="dxa"/>
        </w:tblCellMar>
        <w:tblLook w:val="0000" w:firstRow="0" w:lastRow="0" w:firstColumn="0" w:lastColumn="0" w:noHBand="0" w:noVBand="0"/>
      </w:tblPr>
      <w:tblGrid>
        <w:gridCol w:w="341"/>
        <w:gridCol w:w="355"/>
        <w:gridCol w:w="1368"/>
        <w:gridCol w:w="7238"/>
        <w:gridCol w:w="691"/>
        <w:gridCol w:w="893"/>
        <w:gridCol w:w="1018"/>
        <w:gridCol w:w="1877"/>
        <w:gridCol w:w="1267"/>
      </w:tblGrid>
      <w:tr w:rsidR="00450F04">
        <w:trPr>
          <w:trHeight w:hRule="exact" w:val="422"/>
          <w:jc w:val="center"/>
        </w:trPr>
        <w:tc>
          <w:tcPr>
            <w:tcW w:w="341" w:type="dxa"/>
            <w:shd w:val="clear" w:color="auto" w:fill="FFFFFF"/>
            <w:vAlign w:val="center"/>
          </w:tcPr>
          <w:p w:rsidR="00450F04" w:rsidRDefault="00314692">
            <w:pPr>
              <w:pStyle w:val="Jin0"/>
              <w:shd w:val="clear" w:color="auto" w:fill="auto"/>
              <w:rPr>
                <w:sz w:val="13"/>
                <w:szCs w:val="13"/>
              </w:rPr>
            </w:pPr>
            <w:r>
              <w:rPr>
                <w:i/>
                <w:iCs/>
                <w:sz w:val="13"/>
                <w:szCs w:val="13"/>
              </w:rPr>
              <w:t>157</w:t>
            </w:r>
          </w:p>
        </w:tc>
        <w:tc>
          <w:tcPr>
            <w:tcW w:w="355" w:type="dxa"/>
            <w:shd w:val="clear" w:color="auto" w:fill="FFFFFF"/>
            <w:vAlign w:val="center"/>
          </w:tcPr>
          <w:p w:rsidR="00450F04" w:rsidRDefault="00314692">
            <w:pPr>
              <w:pStyle w:val="Jin0"/>
              <w:shd w:val="clear" w:color="auto" w:fill="auto"/>
              <w:rPr>
                <w:sz w:val="13"/>
                <w:szCs w:val="13"/>
              </w:rPr>
            </w:pPr>
            <w:r>
              <w:rPr>
                <w:i/>
                <w:iCs/>
                <w:sz w:val="13"/>
                <w:szCs w:val="13"/>
              </w:rPr>
              <w:t>M</w:t>
            </w:r>
          </w:p>
        </w:tc>
        <w:tc>
          <w:tcPr>
            <w:tcW w:w="1368" w:type="dxa"/>
            <w:shd w:val="clear" w:color="auto" w:fill="FFFFFF"/>
            <w:vAlign w:val="center"/>
          </w:tcPr>
          <w:p w:rsidR="00450F04" w:rsidRDefault="00314692">
            <w:pPr>
              <w:pStyle w:val="Jin0"/>
              <w:shd w:val="clear" w:color="auto" w:fill="auto"/>
              <w:rPr>
                <w:sz w:val="13"/>
                <w:szCs w:val="13"/>
              </w:rPr>
            </w:pPr>
            <w:r>
              <w:rPr>
                <w:i/>
                <w:iCs/>
                <w:sz w:val="13"/>
                <w:szCs w:val="13"/>
              </w:rPr>
              <w:t>TR8</w:t>
            </w:r>
          </w:p>
        </w:tc>
        <w:tc>
          <w:tcPr>
            <w:tcW w:w="7238" w:type="dxa"/>
            <w:shd w:val="clear" w:color="auto" w:fill="FFFFFF"/>
            <w:vAlign w:val="bottom"/>
          </w:tcPr>
          <w:p w:rsidR="00450F04" w:rsidRDefault="00314692">
            <w:pPr>
              <w:pStyle w:val="Jin0"/>
              <w:shd w:val="clear" w:color="auto" w:fill="auto"/>
              <w:spacing w:line="310" w:lineRule="auto"/>
              <w:rPr>
                <w:sz w:val="13"/>
                <w:szCs w:val="13"/>
              </w:rPr>
            </w:pPr>
            <w:r>
              <w:rPr>
                <w:i/>
                <w:iCs/>
                <w:sz w:val="13"/>
                <w:szCs w:val="13"/>
              </w:rPr>
              <w:t>TR8/ VÝROBA A MONTÁŽ REPLIKY VNITŘNÍCH DVOUKŘÍDLÝCH RÁMOVÝCH DVEŘÍ OSAZENÝCH V DŘEVĚNÉ ZÁRUBNI (SV.: 1100/2000 MM; MODŘÍNOVĚ DŘEVO); VČETNĚ POVRCHOVÉ ÚPRAVY A KOVÁNÍ</w:t>
            </w:r>
          </w:p>
        </w:tc>
        <w:tc>
          <w:tcPr>
            <w:tcW w:w="691" w:type="dxa"/>
            <w:shd w:val="clear" w:color="auto" w:fill="FFFFFF"/>
            <w:vAlign w:val="center"/>
          </w:tcPr>
          <w:p w:rsidR="00450F04" w:rsidRDefault="00314692">
            <w:pPr>
              <w:pStyle w:val="Jin0"/>
              <w:shd w:val="clear" w:color="auto" w:fill="auto"/>
              <w:jc w:val="center"/>
              <w:rPr>
                <w:sz w:val="13"/>
                <w:szCs w:val="13"/>
              </w:rPr>
            </w:pPr>
            <w:r>
              <w:rPr>
                <w:i/>
                <w:iCs/>
                <w:sz w:val="13"/>
                <w:szCs w:val="13"/>
              </w:rPr>
              <w:t>KS</w:t>
            </w:r>
          </w:p>
        </w:tc>
        <w:tc>
          <w:tcPr>
            <w:tcW w:w="893" w:type="dxa"/>
            <w:shd w:val="clear" w:color="auto" w:fill="FFFFFF"/>
            <w:vAlign w:val="center"/>
          </w:tcPr>
          <w:p w:rsidR="00450F04" w:rsidRDefault="00314692">
            <w:pPr>
              <w:pStyle w:val="Jin0"/>
              <w:shd w:val="clear" w:color="auto" w:fill="auto"/>
              <w:jc w:val="right"/>
              <w:rPr>
                <w:sz w:val="13"/>
                <w:szCs w:val="13"/>
              </w:rPr>
            </w:pPr>
            <w:r>
              <w:rPr>
                <w:i/>
                <w:iCs/>
                <w:sz w:val="13"/>
                <w:szCs w:val="13"/>
              </w:rPr>
              <w:t>1,000</w:t>
            </w:r>
          </w:p>
        </w:tc>
        <w:tc>
          <w:tcPr>
            <w:tcW w:w="1018" w:type="dxa"/>
            <w:shd w:val="clear" w:color="auto" w:fill="FFFFFF"/>
            <w:vAlign w:val="center"/>
          </w:tcPr>
          <w:p w:rsidR="00450F04" w:rsidRDefault="00314692">
            <w:pPr>
              <w:pStyle w:val="Jin0"/>
              <w:shd w:val="clear" w:color="auto" w:fill="auto"/>
              <w:jc w:val="right"/>
              <w:rPr>
                <w:sz w:val="13"/>
                <w:szCs w:val="13"/>
              </w:rPr>
            </w:pPr>
            <w:r>
              <w:rPr>
                <w:i/>
                <w:iCs/>
                <w:sz w:val="13"/>
                <w:szCs w:val="13"/>
              </w:rPr>
              <w:t>59 000,00</w:t>
            </w:r>
          </w:p>
        </w:tc>
        <w:tc>
          <w:tcPr>
            <w:tcW w:w="1877" w:type="dxa"/>
            <w:shd w:val="clear" w:color="auto" w:fill="FFFFFF"/>
            <w:vAlign w:val="center"/>
          </w:tcPr>
          <w:p w:rsidR="00450F04" w:rsidRDefault="00314692">
            <w:pPr>
              <w:pStyle w:val="Jin0"/>
              <w:shd w:val="clear" w:color="auto" w:fill="auto"/>
              <w:jc w:val="right"/>
              <w:rPr>
                <w:sz w:val="13"/>
                <w:szCs w:val="13"/>
              </w:rPr>
            </w:pPr>
            <w:r>
              <w:rPr>
                <w:i/>
                <w:iCs/>
                <w:sz w:val="13"/>
                <w:szCs w:val="13"/>
              </w:rPr>
              <w:t>59 000,00</w:t>
            </w:r>
          </w:p>
        </w:tc>
        <w:tc>
          <w:tcPr>
            <w:tcW w:w="1267" w:type="dxa"/>
            <w:shd w:val="clear" w:color="auto" w:fill="FFFFFF"/>
          </w:tcPr>
          <w:p w:rsidR="00450F04" w:rsidRDefault="00450F04">
            <w:pPr>
              <w:rPr>
                <w:sz w:val="10"/>
                <w:szCs w:val="10"/>
              </w:rPr>
            </w:pPr>
          </w:p>
        </w:tc>
      </w:tr>
      <w:tr w:rsidR="00450F04">
        <w:trPr>
          <w:trHeight w:hRule="exact" w:val="893"/>
          <w:jc w:val="center"/>
        </w:trPr>
        <w:tc>
          <w:tcPr>
            <w:tcW w:w="341" w:type="dxa"/>
            <w:shd w:val="clear" w:color="auto" w:fill="FFFFFF"/>
          </w:tcPr>
          <w:p w:rsidR="00450F04" w:rsidRDefault="00450F04">
            <w:pPr>
              <w:rPr>
                <w:sz w:val="10"/>
                <w:szCs w:val="10"/>
              </w:rPr>
            </w:pPr>
          </w:p>
        </w:tc>
        <w:tc>
          <w:tcPr>
            <w:tcW w:w="355" w:type="dxa"/>
            <w:shd w:val="clear" w:color="auto" w:fill="FFFFFF"/>
            <w:vAlign w:val="center"/>
          </w:tcPr>
          <w:p w:rsidR="00450F04" w:rsidRDefault="00314692">
            <w:pPr>
              <w:pStyle w:val="Jin0"/>
              <w:shd w:val="clear" w:color="auto" w:fill="auto"/>
              <w:rPr>
                <w:sz w:val="13"/>
                <w:szCs w:val="13"/>
              </w:rPr>
            </w:pPr>
            <w:r>
              <w:rPr>
                <w:sz w:val="13"/>
                <w:szCs w:val="13"/>
              </w:rPr>
              <w:t>P</w:t>
            </w:r>
          </w:p>
        </w:tc>
        <w:tc>
          <w:tcPr>
            <w:tcW w:w="1368" w:type="dxa"/>
            <w:shd w:val="clear" w:color="auto" w:fill="FFFFFF"/>
          </w:tcPr>
          <w:p w:rsidR="00450F04" w:rsidRDefault="00450F04">
            <w:pPr>
              <w:rPr>
                <w:sz w:val="10"/>
                <w:szCs w:val="10"/>
              </w:rPr>
            </w:pPr>
          </w:p>
        </w:tc>
        <w:tc>
          <w:tcPr>
            <w:tcW w:w="7238" w:type="dxa"/>
            <w:shd w:val="clear" w:color="auto" w:fill="FFFFFF"/>
          </w:tcPr>
          <w:p w:rsidR="00450F04" w:rsidRDefault="00314692">
            <w:pPr>
              <w:pStyle w:val="Jin0"/>
              <w:shd w:val="clear" w:color="auto" w:fill="auto"/>
              <w:spacing w:line="259" w:lineRule="auto"/>
              <w:rPr>
                <w:sz w:val="13"/>
                <w:szCs w:val="13"/>
              </w:rPr>
            </w:pPr>
            <w:r>
              <w:rPr>
                <w:i/>
                <w:iCs/>
                <w:sz w:val="13"/>
                <w:szCs w:val="13"/>
              </w:rPr>
              <w:t>Poznámka k položce:</w:t>
            </w:r>
          </w:p>
          <w:p w:rsidR="00450F04" w:rsidRDefault="00314692">
            <w:pPr>
              <w:pStyle w:val="Jin0"/>
              <w:shd w:val="clear" w:color="auto" w:fill="auto"/>
              <w:spacing w:line="259" w:lineRule="auto"/>
              <w:rPr>
                <w:sz w:val="13"/>
                <w:szCs w:val="13"/>
              </w:rPr>
            </w:pPr>
            <w:r>
              <w:rPr>
                <w:i/>
                <w:iCs/>
                <w:sz w:val="13"/>
                <w:szCs w:val="13"/>
              </w:rPr>
              <w:t>KOVÁNI:</w:t>
            </w:r>
            <w:r>
              <w:rPr>
                <w:sz w:val="13"/>
                <w:szCs w:val="13"/>
              </w:rPr>
              <w:t xml:space="preserve"> 2* </w:t>
            </w:r>
            <w:r>
              <w:rPr>
                <w:i/>
                <w:iCs/>
                <w:sz w:val="13"/>
                <w:szCs w:val="13"/>
              </w:rPr>
              <w:t>ZAPUŠTĚNÝ ZÁVĚS 120 UR01 L - (VÝROBCE TKZ POLNÁ)</w:t>
            </w:r>
            <w:r>
              <w:rPr>
                <w:sz w:val="13"/>
                <w:szCs w:val="13"/>
              </w:rPr>
              <w:t xml:space="preserve"> + 2* </w:t>
            </w:r>
            <w:r>
              <w:rPr>
                <w:i/>
                <w:iCs/>
                <w:sz w:val="13"/>
                <w:szCs w:val="13"/>
              </w:rPr>
              <w:t xml:space="preserve">ZAPUŠTĚNÝ ZÁVĚS 120 UR01 P - (VÝROBCE TKZ POLNÁ) + </w:t>
            </w:r>
            <w:r>
              <w:rPr>
                <w:sz w:val="13"/>
                <w:szCs w:val="13"/>
              </w:rPr>
              <w:t xml:space="preserve">2* </w:t>
            </w:r>
            <w:r>
              <w:rPr>
                <w:i/>
                <w:iCs/>
                <w:sz w:val="13"/>
                <w:szCs w:val="13"/>
              </w:rPr>
              <w:t>MOSAZNÁ KLASICISTNÍ KLIKA S PŘÍSLUŠNÝMI ŠTÍTKY</w:t>
            </w:r>
            <w:r>
              <w:rPr>
                <w:sz w:val="13"/>
                <w:szCs w:val="13"/>
              </w:rPr>
              <w:t xml:space="preserve"> + 1* </w:t>
            </w:r>
            <w:r>
              <w:rPr>
                <w:i/>
                <w:iCs/>
                <w:sz w:val="13"/>
                <w:szCs w:val="13"/>
              </w:rPr>
              <w:t xml:space="preserve">DÓZICKÝ </w:t>
            </w:r>
            <w:proofErr w:type="spellStart"/>
            <w:r>
              <w:rPr>
                <w:i/>
                <w:iCs/>
                <w:sz w:val="13"/>
                <w:szCs w:val="13"/>
              </w:rPr>
              <w:t>ZADLABACl</w:t>
            </w:r>
            <w:proofErr w:type="spellEnd"/>
            <w:r>
              <w:rPr>
                <w:i/>
                <w:iCs/>
                <w:sz w:val="13"/>
                <w:szCs w:val="13"/>
              </w:rPr>
              <w:t xml:space="preserve"> ZÁMEK (ROZTEČ 72 MM) + 2* PLNĚ ZAPUŠTĚNÁ </w:t>
            </w:r>
            <w:proofErr w:type="spellStart"/>
            <w:r>
              <w:rPr>
                <w:i/>
                <w:iCs/>
                <w:sz w:val="13"/>
                <w:szCs w:val="13"/>
              </w:rPr>
              <w:t>PŘEKLÁPĚCl</w:t>
            </w:r>
            <w:proofErr w:type="spellEnd"/>
            <w:r>
              <w:rPr>
                <w:i/>
                <w:iCs/>
                <w:sz w:val="13"/>
                <w:szCs w:val="13"/>
              </w:rPr>
              <w:t xml:space="preserve"> ZÁSTRČ PEVNÉHO KŘÍDLA SE ZÁPADKOU</w:t>
            </w:r>
          </w:p>
        </w:tc>
        <w:tc>
          <w:tcPr>
            <w:tcW w:w="691" w:type="dxa"/>
            <w:shd w:val="clear" w:color="auto" w:fill="FFFFFF"/>
          </w:tcPr>
          <w:p w:rsidR="00450F04" w:rsidRDefault="00450F04">
            <w:pPr>
              <w:rPr>
                <w:sz w:val="10"/>
                <w:szCs w:val="10"/>
              </w:rPr>
            </w:pPr>
          </w:p>
        </w:tc>
        <w:tc>
          <w:tcPr>
            <w:tcW w:w="893" w:type="dxa"/>
            <w:shd w:val="clear" w:color="auto" w:fill="FFFFFF"/>
          </w:tcPr>
          <w:p w:rsidR="00450F04" w:rsidRDefault="00450F04">
            <w:pPr>
              <w:rPr>
                <w:sz w:val="10"/>
                <w:szCs w:val="10"/>
              </w:rPr>
            </w:pPr>
          </w:p>
        </w:tc>
        <w:tc>
          <w:tcPr>
            <w:tcW w:w="1018" w:type="dxa"/>
            <w:shd w:val="clear" w:color="auto" w:fill="FFFFFF"/>
          </w:tcPr>
          <w:p w:rsidR="00450F04" w:rsidRDefault="00450F04">
            <w:pPr>
              <w:rPr>
                <w:sz w:val="10"/>
                <w:szCs w:val="10"/>
              </w:rPr>
            </w:pPr>
          </w:p>
        </w:tc>
        <w:tc>
          <w:tcPr>
            <w:tcW w:w="3144" w:type="dxa"/>
            <w:gridSpan w:val="2"/>
            <w:shd w:val="clear" w:color="auto" w:fill="FFFFFF"/>
          </w:tcPr>
          <w:p w:rsidR="00450F04" w:rsidRDefault="00450F04">
            <w:pPr>
              <w:rPr>
                <w:sz w:val="10"/>
                <w:szCs w:val="10"/>
              </w:rPr>
            </w:pPr>
          </w:p>
        </w:tc>
      </w:tr>
      <w:tr w:rsidR="00450F04">
        <w:trPr>
          <w:trHeight w:hRule="exact" w:val="418"/>
          <w:jc w:val="center"/>
        </w:trPr>
        <w:tc>
          <w:tcPr>
            <w:tcW w:w="341" w:type="dxa"/>
            <w:shd w:val="clear" w:color="auto" w:fill="FFFFFF"/>
            <w:vAlign w:val="center"/>
          </w:tcPr>
          <w:p w:rsidR="00450F04" w:rsidRDefault="00314692">
            <w:pPr>
              <w:pStyle w:val="Jin0"/>
              <w:shd w:val="clear" w:color="auto" w:fill="auto"/>
              <w:rPr>
                <w:sz w:val="13"/>
                <w:szCs w:val="13"/>
              </w:rPr>
            </w:pPr>
            <w:r>
              <w:rPr>
                <w:i/>
                <w:iCs/>
                <w:sz w:val="13"/>
                <w:szCs w:val="13"/>
              </w:rPr>
              <w:t>158</w:t>
            </w:r>
          </w:p>
        </w:tc>
        <w:tc>
          <w:tcPr>
            <w:tcW w:w="355" w:type="dxa"/>
            <w:shd w:val="clear" w:color="auto" w:fill="FFFFFF"/>
            <w:vAlign w:val="center"/>
          </w:tcPr>
          <w:p w:rsidR="00450F04" w:rsidRDefault="00314692">
            <w:pPr>
              <w:pStyle w:val="Jin0"/>
              <w:shd w:val="clear" w:color="auto" w:fill="auto"/>
              <w:rPr>
                <w:sz w:val="13"/>
                <w:szCs w:val="13"/>
              </w:rPr>
            </w:pPr>
            <w:r>
              <w:rPr>
                <w:i/>
                <w:iCs/>
                <w:sz w:val="13"/>
                <w:szCs w:val="13"/>
              </w:rPr>
              <w:t>M</w:t>
            </w:r>
          </w:p>
        </w:tc>
        <w:tc>
          <w:tcPr>
            <w:tcW w:w="1368" w:type="dxa"/>
            <w:shd w:val="clear" w:color="auto" w:fill="FFFFFF"/>
            <w:vAlign w:val="center"/>
          </w:tcPr>
          <w:p w:rsidR="00450F04" w:rsidRDefault="00314692">
            <w:pPr>
              <w:pStyle w:val="Jin0"/>
              <w:shd w:val="clear" w:color="auto" w:fill="auto"/>
              <w:rPr>
                <w:sz w:val="13"/>
                <w:szCs w:val="13"/>
              </w:rPr>
            </w:pPr>
            <w:r>
              <w:rPr>
                <w:i/>
                <w:iCs/>
                <w:sz w:val="13"/>
                <w:szCs w:val="13"/>
              </w:rPr>
              <w:t>TR9</w:t>
            </w:r>
          </w:p>
        </w:tc>
        <w:tc>
          <w:tcPr>
            <w:tcW w:w="7238" w:type="dxa"/>
            <w:shd w:val="clear" w:color="auto" w:fill="FFFFFF"/>
          </w:tcPr>
          <w:p w:rsidR="00450F04" w:rsidRDefault="00314692">
            <w:pPr>
              <w:pStyle w:val="Jin0"/>
              <w:shd w:val="clear" w:color="auto" w:fill="auto"/>
              <w:spacing w:line="293" w:lineRule="auto"/>
              <w:rPr>
                <w:sz w:val="13"/>
                <w:szCs w:val="13"/>
              </w:rPr>
            </w:pPr>
            <w:r>
              <w:rPr>
                <w:i/>
                <w:iCs/>
                <w:sz w:val="13"/>
                <w:szCs w:val="13"/>
              </w:rPr>
              <w:t>TR9/ VÝROBA A MONTÁŽ REPLIKY VNITŘNÍCH DVOUKŘÍDLÝCH RÁMOVÝCH DVEŘÍ OSAZENÝCH V DŘEVĚNÉ ZÁRUBNI (SV.: 1100/2000 MM; MODŘÍNOVÉ DŘEVO); VČETNĚ POVRCHOVÉ ÚPRAVY</w:t>
            </w:r>
            <w:r>
              <w:rPr>
                <w:sz w:val="13"/>
                <w:szCs w:val="13"/>
              </w:rPr>
              <w:t xml:space="preserve"> A </w:t>
            </w:r>
            <w:r>
              <w:rPr>
                <w:i/>
                <w:iCs/>
                <w:sz w:val="13"/>
                <w:szCs w:val="13"/>
              </w:rPr>
              <w:t>KOVÁNÍ</w:t>
            </w:r>
          </w:p>
        </w:tc>
        <w:tc>
          <w:tcPr>
            <w:tcW w:w="691" w:type="dxa"/>
            <w:shd w:val="clear" w:color="auto" w:fill="FFFFFF"/>
            <w:vAlign w:val="center"/>
          </w:tcPr>
          <w:p w:rsidR="00450F04" w:rsidRDefault="00314692">
            <w:pPr>
              <w:pStyle w:val="Jin0"/>
              <w:shd w:val="clear" w:color="auto" w:fill="auto"/>
              <w:jc w:val="center"/>
              <w:rPr>
                <w:sz w:val="13"/>
                <w:szCs w:val="13"/>
              </w:rPr>
            </w:pPr>
            <w:r>
              <w:rPr>
                <w:i/>
                <w:iCs/>
                <w:sz w:val="13"/>
                <w:szCs w:val="13"/>
              </w:rPr>
              <w:t>KS</w:t>
            </w:r>
          </w:p>
        </w:tc>
        <w:tc>
          <w:tcPr>
            <w:tcW w:w="893" w:type="dxa"/>
            <w:shd w:val="clear" w:color="auto" w:fill="FFFFFF"/>
            <w:vAlign w:val="center"/>
          </w:tcPr>
          <w:p w:rsidR="00450F04" w:rsidRDefault="00314692">
            <w:pPr>
              <w:pStyle w:val="Jin0"/>
              <w:shd w:val="clear" w:color="auto" w:fill="auto"/>
              <w:jc w:val="right"/>
              <w:rPr>
                <w:sz w:val="13"/>
                <w:szCs w:val="13"/>
              </w:rPr>
            </w:pPr>
            <w:r>
              <w:rPr>
                <w:i/>
                <w:iCs/>
                <w:sz w:val="13"/>
                <w:szCs w:val="13"/>
              </w:rPr>
              <w:t>1,000</w:t>
            </w:r>
          </w:p>
        </w:tc>
        <w:tc>
          <w:tcPr>
            <w:tcW w:w="2895" w:type="dxa"/>
            <w:gridSpan w:val="2"/>
            <w:shd w:val="clear" w:color="auto" w:fill="FFFFFF"/>
            <w:vAlign w:val="center"/>
          </w:tcPr>
          <w:p w:rsidR="00450F04" w:rsidRDefault="00314692">
            <w:pPr>
              <w:pStyle w:val="Jin0"/>
              <w:shd w:val="clear" w:color="auto" w:fill="auto"/>
              <w:tabs>
                <w:tab w:val="left" w:pos="1872"/>
              </w:tabs>
              <w:jc w:val="right"/>
              <w:rPr>
                <w:sz w:val="13"/>
                <w:szCs w:val="13"/>
              </w:rPr>
            </w:pPr>
            <w:r>
              <w:rPr>
                <w:i/>
                <w:iCs/>
                <w:sz w:val="13"/>
                <w:szCs w:val="13"/>
              </w:rPr>
              <w:t>49 000,00</w:t>
            </w:r>
            <w:r>
              <w:rPr>
                <w:i/>
                <w:iCs/>
                <w:sz w:val="13"/>
                <w:szCs w:val="13"/>
              </w:rPr>
              <w:tab/>
              <w:t>49 000,00</w:t>
            </w:r>
          </w:p>
        </w:tc>
        <w:tc>
          <w:tcPr>
            <w:tcW w:w="1267" w:type="dxa"/>
            <w:shd w:val="clear" w:color="auto" w:fill="FFFFFF"/>
          </w:tcPr>
          <w:p w:rsidR="00450F04" w:rsidRDefault="00450F04">
            <w:pPr>
              <w:rPr>
                <w:sz w:val="10"/>
                <w:szCs w:val="10"/>
              </w:rPr>
            </w:pPr>
          </w:p>
        </w:tc>
      </w:tr>
    </w:tbl>
    <w:p w:rsidR="00450F04" w:rsidRDefault="00450F04">
      <w:pPr>
        <w:sectPr w:rsidR="00450F04">
          <w:pgSz w:w="16840" w:h="11900" w:orient="landscape"/>
          <w:pgMar w:top="729" w:right="915" w:bottom="789" w:left="839" w:header="301" w:footer="3" w:gutter="0"/>
          <w:cols w:space="720"/>
          <w:noEndnote/>
          <w:docGrid w:linePitch="360"/>
        </w:sectPr>
      </w:pPr>
    </w:p>
    <w:p w:rsidR="00450F04" w:rsidRDefault="00314692">
      <w:pPr>
        <w:pStyle w:val="Zkladntext30"/>
        <w:framePr w:w="1483" w:h="250" w:wrap="none" w:hAnchor="page" w:x="923" w:y="135"/>
        <w:shd w:val="clear" w:color="auto" w:fill="auto"/>
        <w:tabs>
          <w:tab w:val="left" w:pos="1147"/>
        </w:tabs>
      </w:pPr>
      <w:r>
        <w:rPr>
          <w:b w:val="0"/>
          <w:bCs w:val="0"/>
          <w:color w:val="000000"/>
        </w:rPr>
        <w:lastRenderedPageBreak/>
        <w:t>PČ Typ</w:t>
      </w:r>
      <w:r>
        <w:rPr>
          <w:b w:val="0"/>
          <w:bCs w:val="0"/>
          <w:color w:val="000000"/>
        </w:rPr>
        <w:tab/>
        <w:t>Kód</w:t>
      </w:r>
    </w:p>
    <w:p w:rsidR="00450F04" w:rsidRDefault="00314692">
      <w:pPr>
        <w:pStyle w:val="Zkladntext30"/>
        <w:framePr w:w="7718" w:h="1022" w:wrap="none" w:hAnchor="page" w:x="2910" w:y="183"/>
        <w:shd w:val="clear" w:color="auto" w:fill="auto"/>
        <w:tabs>
          <w:tab w:val="left" w:pos="7486"/>
        </w:tabs>
        <w:spacing w:after="140"/>
        <w:ind w:left="3440"/>
      </w:pPr>
      <w:r>
        <w:rPr>
          <w:b w:val="0"/>
          <w:bCs w:val="0"/>
          <w:color w:val="000000"/>
        </w:rPr>
        <w:t>Popis</w:t>
      </w:r>
      <w:r>
        <w:rPr>
          <w:b w:val="0"/>
          <w:bCs w:val="0"/>
          <w:color w:val="000000"/>
        </w:rPr>
        <w:tab/>
        <w:t>MJ</w:t>
      </w:r>
    </w:p>
    <w:p w:rsidR="00450F04" w:rsidRDefault="00314692">
      <w:pPr>
        <w:pStyle w:val="Zkladntext20"/>
        <w:framePr w:w="7718" w:h="1022" w:wrap="none" w:hAnchor="page" w:x="2910" w:y="183"/>
        <w:shd w:val="clear" w:color="auto" w:fill="auto"/>
        <w:spacing w:line="262" w:lineRule="auto"/>
      </w:pPr>
      <w:r>
        <w:rPr>
          <w:i/>
          <w:iCs/>
        </w:rPr>
        <w:t>Poznámka k položce:</w:t>
      </w:r>
    </w:p>
    <w:p w:rsidR="00450F04" w:rsidRDefault="00314692">
      <w:pPr>
        <w:pStyle w:val="Zkladntext20"/>
        <w:framePr w:w="7718" w:h="1022" w:wrap="none" w:hAnchor="page" w:x="2910" w:y="183"/>
        <w:shd w:val="clear" w:color="auto" w:fill="auto"/>
        <w:spacing w:after="60" w:line="262" w:lineRule="auto"/>
      </w:pPr>
      <w:r>
        <w:rPr>
          <w:i/>
          <w:iCs/>
        </w:rPr>
        <w:t>KOVÁNI:</w:t>
      </w:r>
      <w:r>
        <w:t xml:space="preserve"> 2* </w:t>
      </w:r>
      <w:r>
        <w:rPr>
          <w:i/>
          <w:iCs/>
        </w:rPr>
        <w:t>ZAPUŠTĚNÝ ZÁVĚS 120 UR01 L- (VÝROBCE TKZ POLNÁ)</w:t>
      </w:r>
      <w:r>
        <w:t xml:space="preserve"> + 2* </w:t>
      </w:r>
      <w:r>
        <w:rPr>
          <w:i/>
          <w:iCs/>
        </w:rPr>
        <w:t xml:space="preserve">ZAPUŠTĚNÝ ZÁVĚS 120 UR01 P - (VÝROBCE TKZ POLNÁ) + </w:t>
      </w:r>
      <w:r>
        <w:t xml:space="preserve">2* </w:t>
      </w:r>
      <w:r>
        <w:rPr>
          <w:i/>
          <w:iCs/>
        </w:rPr>
        <w:t xml:space="preserve">MOSAZNÁ KLASICISTNÍ KUKÁ S PŘÍSLUŠNÝMI </w:t>
      </w:r>
      <w:proofErr w:type="spellStart"/>
      <w:r>
        <w:rPr>
          <w:i/>
          <w:iCs/>
        </w:rPr>
        <w:t>STlTKY</w:t>
      </w:r>
      <w:proofErr w:type="spellEnd"/>
      <w:r>
        <w:rPr>
          <w:i/>
          <w:iCs/>
        </w:rPr>
        <w:t xml:space="preserve"> * 1‘ DÓZICKÝ </w:t>
      </w:r>
      <w:proofErr w:type="spellStart"/>
      <w:r>
        <w:rPr>
          <w:i/>
          <w:iCs/>
        </w:rPr>
        <w:t>ZADLABACl</w:t>
      </w:r>
      <w:proofErr w:type="spellEnd"/>
      <w:r>
        <w:rPr>
          <w:i/>
          <w:iCs/>
        </w:rPr>
        <w:t xml:space="preserve"> ZÁMEK (ROZTEČ</w:t>
      </w:r>
      <w:r>
        <w:t xml:space="preserve"> 72 </w:t>
      </w:r>
      <w:r>
        <w:rPr>
          <w:i/>
          <w:iCs/>
        </w:rPr>
        <w:t>MM)</w:t>
      </w:r>
      <w:r>
        <w:t xml:space="preserve"> * 2* </w:t>
      </w:r>
      <w:r>
        <w:rPr>
          <w:i/>
          <w:iCs/>
        </w:rPr>
        <w:t>PLNĚ ZAPUŠTĚNÁ PŘEKLÁPĚCÍ ZÁSTRČ PEVNÉHO KŘIDLA SE ZÁPADKOU</w:t>
      </w:r>
    </w:p>
    <w:p w:rsidR="00450F04" w:rsidRDefault="00314692">
      <w:pPr>
        <w:pStyle w:val="Zkladntext30"/>
        <w:framePr w:w="1790" w:h="235" w:wrap="none" w:hAnchor="page" w:x="10960" w:y="198"/>
        <w:shd w:val="clear" w:color="auto" w:fill="auto"/>
      </w:pPr>
      <w:r>
        <w:rPr>
          <w:b w:val="0"/>
          <w:bCs w:val="0"/>
          <w:color w:val="000000"/>
        </w:rPr>
        <w:t xml:space="preserve">Množství </w:t>
      </w:r>
      <w:proofErr w:type="spellStart"/>
      <w:proofErr w:type="gramStart"/>
      <w:r>
        <w:rPr>
          <w:b w:val="0"/>
          <w:bCs w:val="0"/>
          <w:color w:val="000000"/>
        </w:rPr>
        <w:t>J.cena</w:t>
      </w:r>
      <w:proofErr w:type="spellEnd"/>
      <w:proofErr w:type="gramEnd"/>
      <w:r>
        <w:rPr>
          <w:b w:val="0"/>
          <w:bCs w:val="0"/>
          <w:color w:val="000000"/>
        </w:rPr>
        <w:t xml:space="preserve"> [CZK]</w:t>
      </w:r>
    </w:p>
    <w:p w:rsidR="00450F04" w:rsidRDefault="00314692">
      <w:pPr>
        <w:pStyle w:val="Zkladntext30"/>
        <w:framePr w:w="965" w:h="490" w:wrap="none" w:hAnchor="page" w:x="13225" w:y="102"/>
        <w:shd w:val="clear" w:color="auto" w:fill="auto"/>
        <w:spacing w:line="314" w:lineRule="auto"/>
        <w:jc w:val="center"/>
      </w:pPr>
      <w:r>
        <w:rPr>
          <w:b w:val="0"/>
          <w:bCs w:val="0"/>
          <w:color w:val="000000"/>
        </w:rPr>
        <w:t>Cena celkem</w:t>
      </w:r>
      <w:r>
        <w:rPr>
          <w:b w:val="0"/>
          <w:bCs w:val="0"/>
          <w:color w:val="000000"/>
        </w:rPr>
        <w:br/>
        <w:t>[CZK]</w:t>
      </w:r>
    </w:p>
    <w:p w:rsidR="00450F04" w:rsidRDefault="00314692">
      <w:pPr>
        <w:pStyle w:val="Zkladntext30"/>
        <w:framePr w:w="1238" w:h="221" w:wrap="none" w:hAnchor="page" w:x="14651" w:y="222"/>
        <w:shd w:val="clear" w:color="auto" w:fill="auto"/>
      </w:pPr>
      <w:r>
        <w:rPr>
          <w:b w:val="0"/>
          <w:bCs w:val="0"/>
          <w:color w:val="000000"/>
        </w:rPr>
        <w:t>Cenová soustava</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374"/>
        <w:gridCol w:w="1368"/>
        <w:gridCol w:w="7238"/>
        <w:gridCol w:w="691"/>
        <w:gridCol w:w="893"/>
        <w:gridCol w:w="1042"/>
      </w:tblGrid>
      <w:tr w:rsidR="00450F04">
        <w:trPr>
          <w:trHeight w:hRule="exact" w:val="634"/>
        </w:trPr>
        <w:tc>
          <w:tcPr>
            <w:tcW w:w="374" w:type="dxa"/>
            <w:shd w:val="clear" w:color="auto" w:fill="FFFFFF"/>
            <w:vAlign w:val="center"/>
          </w:tcPr>
          <w:p w:rsidR="00450F04" w:rsidRDefault="00314692">
            <w:pPr>
              <w:pStyle w:val="Jin0"/>
              <w:framePr w:w="11606" w:h="634" w:vSpace="130" w:wrap="none" w:hAnchor="page" w:x="1187" w:y="1609"/>
              <w:shd w:val="clear" w:color="auto" w:fill="auto"/>
              <w:rPr>
                <w:sz w:val="13"/>
                <w:szCs w:val="13"/>
              </w:rPr>
            </w:pPr>
            <w:r>
              <w:rPr>
                <w:i/>
                <w:iCs/>
                <w:sz w:val="13"/>
                <w:szCs w:val="13"/>
              </w:rPr>
              <w:t>M</w:t>
            </w:r>
          </w:p>
        </w:tc>
        <w:tc>
          <w:tcPr>
            <w:tcW w:w="1368" w:type="dxa"/>
            <w:shd w:val="clear" w:color="auto" w:fill="FFFFFF"/>
            <w:vAlign w:val="center"/>
          </w:tcPr>
          <w:p w:rsidR="00450F04" w:rsidRDefault="00314692">
            <w:pPr>
              <w:pStyle w:val="Jin0"/>
              <w:framePr w:w="11606" w:h="634" w:vSpace="130" w:wrap="none" w:hAnchor="page" w:x="1187" w:y="1609"/>
              <w:shd w:val="clear" w:color="auto" w:fill="auto"/>
              <w:rPr>
                <w:sz w:val="13"/>
                <w:szCs w:val="13"/>
              </w:rPr>
            </w:pPr>
            <w:r>
              <w:rPr>
                <w:i/>
                <w:iCs/>
                <w:sz w:val="13"/>
                <w:szCs w:val="13"/>
              </w:rPr>
              <w:t>TR10</w:t>
            </w:r>
          </w:p>
        </w:tc>
        <w:tc>
          <w:tcPr>
            <w:tcW w:w="7238" w:type="dxa"/>
            <w:shd w:val="clear" w:color="auto" w:fill="FFFFFF"/>
            <w:vAlign w:val="bottom"/>
          </w:tcPr>
          <w:p w:rsidR="00450F04" w:rsidRDefault="00314692">
            <w:pPr>
              <w:pStyle w:val="Jin0"/>
              <w:framePr w:w="11606" w:h="634" w:vSpace="130" w:wrap="none" w:hAnchor="page" w:x="1187" w:y="1609"/>
              <w:shd w:val="clear" w:color="auto" w:fill="auto"/>
              <w:spacing w:line="310" w:lineRule="auto"/>
              <w:rPr>
                <w:sz w:val="13"/>
                <w:szCs w:val="13"/>
              </w:rPr>
            </w:pPr>
            <w:r>
              <w:rPr>
                <w:i/>
                <w:iCs/>
                <w:sz w:val="13"/>
                <w:szCs w:val="13"/>
              </w:rPr>
              <w:t>TR10/ VÝROBA A MONTÁŽ REPLIKY VNITŘNÍCH DVOUKŘÍDLÝCH RÁMOVÝCH DVEŘÍ OSAZENÝCH V DŘEVĚNÉ ZÁRUBNI (SV.: 1100/2000 MM: MODŘÍNOVÉ DŘEVO); VČETNĚ POVRCHOVÉ ÚPRAVY A KOVÁNÍ</w:t>
            </w:r>
          </w:p>
        </w:tc>
        <w:tc>
          <w:tcPr>
            <w:tcW w:w="691" w:type="dxa"/>
            <w:shd w:val="clear" w:color="auto" w:fill="FFFFFF"/>
            <w:vAlign w:val="center"/>
          </w:tcPr>
          <w:p w:rsidR="00450F04" w:rsidRDefault="00314692">
            <w:pPr>
              <w:pStyle w:val="Jin0"/>
              <w:framePr w:w="11606" w:h="634" w:vSpace="130" w:wrap="none" w:hAnchor="page" w:x="1187" w:y="1609"/>
              <w:shd w:val="clear" w:color="auto" w:fill="auto"/>
              <w:jc w:val="center"/>
              <w:rPr>
                <w:sz w:val="13"/>
                <w:szCs w:val="13"/>
              </w:rPr>
            </w:pPr>
            <w:r>
              <w:rPr>
                <w:i/>
                <w:iCs/>
                <w:sz w:val="13"/>
                <w:szCs w:val="13"/>
              </w:rPr>
              <w:t>KS</w:t>
            </w:r>
          </w:p>
        </w:tc>
        <w:tc>
          <w:tcPr>
            <w:tcW w:w="893" w:type="dxa"/>
            <w:shd w:val="clear" w:color="auto" w:fill="FFFFFF"/>
            <w:vAlign w:val="center"/>
          </w:tcPr>
          <w:p w:rsidR="00450F04" w:rsidRDefault="00314692">
            <w:pPr>
              <w:pStyle w:val="Jin0"/>
              <w:framePr w:w="11606" w:h="634" w:vSpace="130" w:wrap="none" w:hAnchor="page" w:x="1187" w:y="1609"/>
              <w:shd w:val="clear" w:color="auto" w:fill="auto"/>
              <w:jc w:val="right"/>
              <w:rPr>
                <w:sz w:val="13"/>
                <w:szCs w:val="13"/>
              </w:rPr>
            </w:pPr>
            <w:r>
              <w:rPr>
                <w:i/>
                <w:iCs/>
                <w:sz w:val="13"/>
                <w:szCs w:val="13"/>
              </w:rPr>
              <w:t>1,000</w:t>
            </w:r>
          </w:p>
        </w:tc>
        <w:tc>
          <w:tcPr>
            <w:tcW w:w="1042" w:type="dxa"/>
            <w:shd w:val="clear" w:color="auto" w:fill="FFFFFF"/>
            <w:vAlign w:val="center"/>
          </w:tcPr>
          <w:p w:rsidR="00450F04" w:rsidRDefault="00314692">
            <w:pPr>
              <w:pStyle w:val="Jin0"/>
              <w:framePr w:w="11606" w:h="634" w:vSpace="130" w:wrap="none" w:hAnchor="page" w:x="1187" w:y="1609"/>
              <w:shd w:val="clear" w:color="auto" w:fill="auto"/>
              <w:jc w:val="right"/>
              <w:rPr>
                <w:sz w:val="13"/>
                <w:szCs w:val="13"/>
              </w:rPr>
            </w:pPr>
            <w:r>
              <w:rPr>
                <w:i/>
                <w:iCs/>
                <w:sz w:val="13"/>
                <w:szCs w:val="13"/>
              </w:rPr>
              <w:t>59 020,00</w:t>
            </w:r>
          </w:p>
        </w:tc>
      </w:tr>
    </w:tbl>
    <w:p w:rsidR="00450F04" w:rsidRDefault="00450F04">
      <w:pPr>
        <w:framePr w:w="11606" w:h="634" w:vSpace="130" w:wrap="none" w:hAnchor="page" w:x="1187" w:y="1609"/>
        <w:spacing w:line="1" w:lineRule="exact"/>
      </w:pPr>
    </w:p>
    <w:p w:rsidR="00450F04" w:rsidRDefault="00314692">
      <w:pPr>
        <w:pStyle w:val="Titulektabulky0"/>
        <w:framePr w:w="1219" w:h="197" w:wrap="none" w:hAnchor="page" w:x="2915" w:y="2175"/>
        <w:shd w:val="clear" w:color="auto" w:fill="auto"/>
        <w:rPr>
          <w:sz w:val="13"/>
          <w:szCs w:val="13"/>
        </w:rPr>
      </w:pPr>
      <w:r>
        <w:rPr>
          <w:i/>
          <w:iCs/>
          <w:sz w:val="13"/>
          <w:szCs w:val="13"/>
        </w:rPr>
        <w:t>Poznámka k položce:</w:t>
      </w:r>
    </w:p>
    <w:p w:rsidR="00450F04" w:rsidRDefault="00314692">
      <w:pPr>
        <w:pStyle w:val="Zkladntext20"/>
        <w:framePr w:w="7238" w:h="710" w:wrap="none" w:hAnchor="page" w:x="2910" w:y="2329"/>
        <w:shd w:val="clear" w:color="auto" w:fill="auto"/>
        <w:spacing w:line="262" w:lineRule="auto"/>
      </w:pPr>
      <w:r>
        <w:rPr>
          <w:i/>
          <w:iCs/>
        </w:rPr>
        <w:t>KOVÁNI:</w:t>
      </w:r>
      <w:r>
        <w:t xml:space="preserve"> 2* </w:t>
      </w:r>
      <w:r>
        <w:rPr>
          <w:i/>
          <w:iCs/>
        </w:rPr>
        <w:t>ZAPUŠTĚNÝ ZÁVĚS 120 UR01 L - (VÝROBCE TKZ POLNÁ)</w:t>
      </w:r>
      <w:r>
        <w:t xml:space="preserve"> + 2* </w:t>
      </w:r>
      <w:r>
        <w:rPr>
          <w:i/>
          <w:iCs/>
        </w:rPr>
        <w:t xml:space="preserve">ZAPUŠTĚNÝ ZÁVĚS 120 UR01 P ■ (VÝROBCE TKZ POLNÁ) + </w:t>
      </w:r>
      <w:r>
        <w:t xml:space="preserve">2* </w:t>
      </w:r>
      <w:r>
        <w:rPr>
          <w:i/>
          <w:iCs/>
        </w:rPr>
        <w:t>MOSAZNÁ KLASICISTNÍ KLIKA</w:t>
      </w:r>
      <w:r>
        <w:t xml:space="preserve"> S </w:t>
      </w:r>
      <w:r>
        <w:rPr>
          <w:i/>
          <w:iCs/>
        </w:rPr>
        <w:t xml:space="preserve">PŘÍSLUŠNÝMI ŠTÍTKY + /• DÓZICKÝ </w:t>
      </w:r>
      <w:proofErr w:type="spellStart"/>
      <w:r>
        <w:rPr>
          <w:i/>
          <w:iCs/>
        </w:rPr>
        <w:t>ZADLABACl</w:t>
      </w:r>
      <w:proofErr w:type="spellEnd"/>
      <w:r>
        <w:rPr>
          <w:i/>
          <w:iCs/>
        </w:rPr>
        <w:t xml:space="preserve"> ZÁMEK (ROZTEČ 72 MM)</w:t>
      </w:r>
      <w:r>
        <w:t xml:space="preserve"> + 2* </w:t>
      </w:r>
      <w:r>
        <w:rPr>
          <w:i/>
          <w:iCs/>
        </w:rPr>
        <w:t>PLNÉ ZAPUŠTĚNÁ PŘEKLÁPĚCÍ ZÁSTRČ PEVNÉHO KŘIDLA SE ZÁPADKOU + 1" PŘÍDAVNÁ PATENTNÍ CYUNDRICKÁ VLOŽKA FAB S PŘÍSLUŠNÝMI MOSAZNÝMI ŠTÍTKY; 1 KS</w:t>
      </w:r>
    </w:p>
    <w:p w:rsidR="00450F04" w:rsidRDefault="00314692">
      <w:pPr>
        <w:pStyle w:val="Zkladntext20"/>
        <w:framePr w:w="1075" w:h="187" w:wrap="none" w:hAnchor="page" w:x="918" w:y="3606"/>
        <w:shd w:val="clear" w:color="auto" w:fill="auto"/>
        <w:spacing w:line="240" w:lineRule="auto"/>
      </w:pPr>
      <w:r>
        <w:rPr>
          <w:i/>
          <w:iCs/>
        </w:rPr>
        <w:t>160 M TR11L</w:t>
      </w:r>
    </w:p>
    <w:p w:rsidR="00450F04" w:rsidRDefault="00314692">
      <w:pPr>
        <w:pStyle w:val="Zkladntext20"/>
        <w:framePr w:w="7181" w:h="912" w:wrap="none" w:hAnchor="page" w:x="2915" w:y="3491"/>
        <w:shd w:val="clear" w:color="auto" w:fill="auto"/>
        <w:spacing w:line="310" w:lineRule="auto"/>
      </w:pPr>
      <w:r>
        <w:rPr>
          <w:i/>
          <w:iCs/>
        </w:rPr>
        <w:t>TR11L/ VÝROBA A MONTÁŽ REPLIKY VNITŘNÍCH JEDNOKŘÍDLÝCH RÁMOVÝCH DVEŘÍ OSAZENÝCH V DŘEVĚNÉ ZÁRUBNI (SV.: 650/2000 MM; MODŘÍNOVÉ DŘEVO); VČETNĚ POVRCHOVÉ ÚPRAVY A KOVÁNÍ</w:t>
      </w:r>
    </w:p>
    <w:p w:rsidR="00450F04" w:rsidRDefault="00314692">
      <w:pPr>
        <w:pStyle w:val="Zkladntext20"/>
        <w:framePr w:w="7181" w:h="912" w:wrap="none" w:hAnchor="page" w:x="2915" w:y="3491"/>
        <w:shd w:val="clear" w:color="auto" w:fill="auto"/>
        <w:spacing w:line="276" w:lineRule="auto"/>
      </w:pPr>
      <w:r>
        <w:rPr>
          <w:i/>
          <w:iCs/>
        </w:rPr>
        <w:t>Poznámka k položce:</w:t>
      </w:r>
    </w:p>
    <w:p w:rsidR="00450F04" w:rsidRDefault="00314692">
      <w:pPr>
        <w:pStyle w:val="Zkladntext20"/>
        <w:framePr w:w="7181" w:h="912" w:wrap="none" w:hAnchor="page" w:x="2915" w:y="3491"/>
        <w:shd w:val="clear" w:color="auto" w:fill="auto"/>
        <w:spacing w:line="240" w:lineRule="auto"/>
      </w:pPr>
      <w:r>
        <w:rPr>
          <w:i/>
          <w:iCs/>
        </w:rPr>
        <w:t>KOVÁNI: 2‘ ZAPUŠTĚNÝ ZÁVĚS 120 UR01 L - (VÝROBCE TKZ POLNÁ)</w:t>
      </w:r>
      <w:r>
        <w:t xml:space="preserve"> + 2* </w:t>
      </w:r>
      <w:r>
        <w:rPr>
          <w:i/>
          <w:iCs/>
        </w:rPr>
        <w:t>MOSAZNÁ KLASICISTNÍ KLIKA</w:t>
      </w:r>
      <w:r>
        <w:t xml:space="preserve"> S </w:t>
      </w:r>
      <w:r>
        <w:rPr>
          <w:i/>
          <w:iCs/>
        </w:rPr>
        <w:t xml:space="preserve">PŘÍSLUŠNÝMI </w:t>
      </w:r>
      <w:proofErr w:type="spellStart"/>
      <w:r>
        <w:rPr>
          <w:i/>
          <w:iCs/>
        </w:rPr>
        <w:t>STlTKY</w:t>
      </w:r>
      <w:proofErr w:type="spellEnd"/>
      <w:r>
        <w:rPr>
          <w:i/>
          <w:iCs/>
        </w:rPr>
        <w:t xml:space="preserve"> + 1‘ DÓZICKÝ </w:t>
      </w:r>
      <w:proofErr w:type="spellStart"/>
      <w:r>
        <w:rPr>
          <w:i/>
          <w:iCs/>
        </w:rPr>
        <w:t>ZADLABACl</w:t>
      </w:r>
      <w:proofErr w:type="spellEnd"/>
      <w:r>
        <w:rPr>
          <w:i/>
          <w:iCs/>
        </w:rPr>
        <w:t xml:space="preserve"> ZÁMEK (ROZTEČ 72 MM)</w:t>
      </w:r>
    </w:p>
    <w:p w:rsidR="00450F04" w:rsidRDefault="00314692">
      <w:pPr>
        <w:pStyle w:val="Zkladntext20"/>
        <w:framePr w:w="730" w:h="192" w:wrap="none" w:hAnchor="page" w:x="13893" w:y="3659"/>
        <w:shd w:val="clear" w:color="auto" w:fill="auto"/>
        <w:spacing w:line="240" w:lineRule="auto"/>
      </w:pPr>
      <w:r>
        <w:rPr>
          <w:i/>
          <w:iCs/>
        </w:rPr>
        <w:t>105 000,00</w:t>
      </w:r>
    </w:p>
    <w:p w:rsidR="00450F04" w:rsidRDefault="00314692">
      <w:pPr>
        <w:pStyle w:val="Zkladntext20"/>
        <w:framePr w:w="1090" w:h="187" w:wrap="none" w:hAnchor="page" w:x="918" w:y="4878"/>
        <w:shd w:val="clear" w:color="auto" w:fill="auto"/>
        <w:spacing w:line="240" w:lineRule="auto"/>
      </w:pPr>
      <w:r>
        <w:rPr>
          <w:i/>
          <w:iCs/>
        </w:rPr>
        <w:t>161 M TRUP</w:t>
      </w:r>
    </w:p>
    <w:p w:rsidR="00450F04" w:rsidRDefault="00314692">
      <w:pPr>
        <w:pStyle w:val="Zkladntext20"/>
        <w:framePr w:w="7186" w:h="922" w:wrap="none" w:hAnchor="page" w:x="2915" w:y="4763"/>
        <w:shd w:val="clear" w:color="auto" w:fill="auto"/>
        <w:spacing w:line="317" w:lineRule="auto"/>
      </w:pPr>
      <w:r>
        <w:rPr>
          <w:i/>
          <w:iCs/>
        </w:rPr>
        <w:t>TR11P/ VÝROBA A MONTÁŽ REPLIKY VNITŘNÍCH JEDNOKŘÍDLÝCH RÁMOVÝCH DVEŘÍ OSAZENÝCH V DŘEVĚNÉ ZÁRUBNI (SV.: 650/2000 MM; MODŘÍNOVĚ DŘEVO); VČETNĚ POVRCHOVÉ ÚPRAVY A KOVÁNÍ</w:t>
      </w:r>
    </w:p>
    <w:p w:rsidR="00450F04" w:rsidRDefault="00314692">
      <w:pPr>
        <w:pStyle w:val="Zkladntext20"/>
        <w:framePr w:w="7186" w:h="922" w:wrap="none" w:hAnchor="page" w:x="2915" w:y="4763"/>
        <w:shd w:val="clear" w:color="auto" w:fill="auto"/>
        <w:spacing w:line="254" w:lineRule="auto"/>
      </w:pPr>
      <w:r>
        <w:rPr>
          <w:i/>
          <w:iCs/>
        </w:rPr>
        <w:t>Poznámka k položce:</w:t>
      </w:r>
    </w:p>
    <w:p w:rsidR="00450F04" w:rsidRDefault="00314692">
      <w:pPr>
        <w:pStyle w:val="Zkladntext20"/>
        <w:framePr w:w="7186" w:h="922" w:wrap="none" w:hAnchor="page" w:x="2915" w:y="4763"/>
        <w:shd w:val="clear" w:color="auto" w:fill="auto"/>
        <w:spacing w:line="254" w:lineRule="auto"/>
      </w:pPr>
      <w:r>
        <w:rPr>
          <w:i/>
          <w:iCs/>
        </w:rPr>
        <w:t>KOVÁNI:</w:t>
      </w:r>
      <w:r>
        <w:t xml:space="preserve"> 2* </w:t>
      </w:r>
      <w:r>
        <w:rPr>
          <w:i/>
          <w:iCs/>
        </w:rPr>
        <w:t>ZAPUŠTĚNÝ ZÁVĚS 120 UR01 P - (VÝROBCE TKZ POLNÁ) + 2‘ MOSAZNÁ KLASICISTNÍ KLIKA S PŘÍSLUŠNÝMI ŠTÍTKY</w:t>
      </w:r>
      <w:r>
        <w:t xml:space="preserve"> + P </w:t>
      </w:r>
      <w:r>
        <w:rPr>
          <w:i/>
          <w:iCs/>
        </w:rPr>
        <w:t xml:space="preserve">DÓZICKÝ </w:t>
      </w:r>
      <w:proofErr w:type="spellStart"/>
      <w:r>
        <w:rPr>
          <w:i/>
          <w:iCs/>
        </w:rPr>
        <w:t>ZADLABACl</w:t>
      </w:r>
      <w:proofErr w:type="spellEnd"/>
      <w:r>
        <w:rPr>
          <w:i/>
          <w:iCs/>
        </w:rPr>
        <w:t xml:space="preserve"> ZÁMEK (ROZTEČ</w:t>
      </w:r>
      <w:r>
        <w:t xml:space="preserve"> 72 </w:t>
      </w:r>
      <w:r>
        <w:rPr>
          <w:i/>
          <w:iCs/>
        </w:rPr>
        <w:t>MM)</w:t>
      </w:r>
    </w:p>
    <w:p w:rsidR="00450F04" w:rsidRDefault="00314692">
      <w:pPr>
        <w:pStyle w:val="Zkladntext20"/>
        <w:framePr w:w="389" w:h="192" w:wrap="none" w:hAnchor="page" w:x="11339" w:y="4916"/>
        <w:shd w:val="clear" w:color="auto" w:fill="auto"/>
        <w:spacing w:line="240" w:lineRule="auto"/>
      </w:pPr>
      <w:r>
        <w:rPr>
          <w:i/>
          <w:iCs/>
        </w:rPr>
        <w:t>1,000</w:t>
      </w:r>
    </w:p>
    <w:p w:rsidR="00450F04" w:rsidRDefault="00314692">
      <w:pPr>
        <w:pStyle w:val="Zkladntext20"/>
        <w:framePr w:w="672" w:h="192" w:wrap="none" w:hAnchor="page" w:x="12073" w:y="4921"/>
        <w:shd w:val="clear" w:color="auto" w:fill="auto"/>
        <w:spacing w:line="240" w:lineRule="auto"/>
      </w:pPr>
      <w:r>
        <w:rPr>
          <w:i/>
          <w:iCs/>
        </w:rPr>
        <w:t>35 000,00</w:t>
      </w:r>
    </w:p>
    <w:p w:rsidR="00450F04" w:rsidRDefault="00314692">
      <w:pPr>
        <w:pStyle w:val="Zkladntext20"/>
        <w:framePr w:w="677" w:h="192" w:wrap="none" w:hAnchor="page" w:x="13945" w:y="4931"/>
        <w:shd w:val="clear" w:color="auto" w:fill="auto"/>
        <w:spacing w:line="240" w:lineRule="auto"/>
      </w:pPr>
      <w:r>
        <w:rPr>
          <w:i/>
          <w:iCs/>
        </w:rPr>
        <w:t>35 000,00</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579"/>
        <w:gridCol w:w="7709"/>
        <w:gridCol w:w="797"/>
        <w:gridCol w:w="2390"/>
        <w:gridCol w:w="1291"/>
      </w:tblGrid>
      <w:tr w:rsidR="00450F04">
        <w:trPr>
          <w:trHeight w:hRule="exact" w:val="610"/>
        </w:trPr>
        <w:tc>
          <w:tcPr>
            <w:tcW w:w="1579" w:type="dxa"/>
            <w:shd w:val="clear" w:color="auto" w:fill="FFFFFF"/>
            <w:vAlign w:val="center"/>
          </w:tcPr>
          <w:p w:rsidR="00450F04" w:rsidRDefault="00314692">
            <w:pPr>
              <w:pStyle w:val="Jin0"/>
              <w:framePr w:w="13766" w:h="773" w:vSpace="331" w:wrap="none" w:hAnchor="page" w:x="870" w:y="6035"/>
              <w:shd w:val="clear" w:color="auto" w:fill="auto"/>
              <w:rPr>
                <w:sz w:val="13"/>
                <w:szCs w:val="13"/>
              </w:rPr>
            </w:pPr>
            <w:r>
              <w:rPr>
                <w:i/>
                <w:iCs/>
                <w:sz w:val="13"/>
                <w:szCs w:val="13"/>
              </w:rPr>
              <w:t>162 M TR12L</w:t>
            </w:r>
          </w:p>
        </w:tc>
        <w:tc>
          <w:tcPr>
            <w:tcW w:w="7709" w:type="dxa"/>
            <w:shd w:val="clear" w:color="auto" w:fill="FFFFFF"/>
          </w:tcPr>
          <w:p w:rsidR="00450F04" w:rsidRDefault="00314692">
            <w:pPr>
              <w:pStyle w:val="Jin0"/>
              <w:framePr w:w="13766" w:h="773" w:vSpace="331" w:wrap="none" w:hAnchor="page" w:x="870" w:y="6035"/>
              <w:shd w:val="clear" w:color="auto" w:fill="auto"/>
              <w:spacing w:line="300" w:lineRule="auto"/>
              <w:ind w:firstLine="480"/>
              <w:rPr>
                <w:sz w:val="13"/>
                <w:szCs w:val="13"/>
              </w:rPr>
            </w:pPr>
            <w:r>
              <w:rPr>
                <w:i/>
                <w:iCs/>
                <w:sz w:val="13"/>
                <w:szCs w:val="13"/>
              </w:rPr>
              <w:t xml:space="preserve">TR12L/ VÝROBA A MONTÁŽ REPLIKY VNITŘNÍCH JEDNOKŘÍDLÝCH </w:t>
            </w:r>
            <w:proofErr w:type="gramStart"/>
            <w:r>
              <w:rPr>
                <w:i/>
                <w:iCs/>
                <w:sz w:val="13"/>
                <w:szCs w:val="13"/>
              </w:rPr>
              <w:t>ČÁSTEČNÉ</w:t>
            </w:r>
            <w:proofErr w:type="gramEnd"/>
            <w:r>
              <w:rPr>
                <w:i/>
                <w:iCs/>
                <w:sz w:val="13"/>
                <w:szCs w:val="13"/>
              </w:rPr>
              <w:t xml:space="preserve"> PROSKLENÝCH RÁMOVÝCH DVEŘÍ</w:t>
            </w:r>
          </w:p>
          <w:p w:rsidR="00450F04" w:rsidRDefault="00314692">
            <w:pPr>
              <w:pStyle w:val="Jin0"/>
              <w:framePr w:w="13766" w:h="773" w:vSpace="331" w:wrap="none" w:hAnchor="page" w:x="870" w:y="6035"/>
              <w:shd w:val="clear" w:color="auto" w:fill="auto"/>
              <w:tabs>
                <w:tab w:val="left" w:pos="1872"/>
                <w:tab w:val="left" w:leader="underscore" w:pos="2107"/>
                <w:tab w:val="left" w:leader="underscore" w:pos="2798"/>
                <w:tab w:val="left" w:leader="underscore" w:pos="3710"/>
              </w:tabs>
              <w:spacing w:line="300" w:lineRule="auto"/>
              <w:ind w:left="480"/>
              <w:rPr>
                <w:sz w:val="13"/>
                <w:szCs w:val="13"/>
              </w:rPr>
            </w:pPr>
            <w:r>
              <w:rPr>
                <w:i/>
                <w:iCs/>
                <w:sz w:val="13"/>
                <w:szCs w:val="13"/>
              </w:rPr>
              <w:t>OSAZENÝCH V DŘEVĚNÉ ZÁRUBNI (SV.: 650/2000 MM; MODŘÍNOVÉ DŘEVO); VČETNĚ POVRCHOVÉ ÚPRAVY A KOVÁNÍ</w:t>
            </w:r>
            <w:r>
              <w:rPr>
                <w:i/>
                <w:iCs/>
                <w:sz w:val="13"/>
                <w:szCs w:val="13"/>
              </w:rPr>
              <w:tab/>
            </w:r>
            <w:r>
              <w:rPr>
                <w:i/>
                <w:iCs/>
                <w:sz w:val="13"/>
                <w:szCs w:val="13"/>
              </w:rPr>
              <w:tab/>
              <w:t xml:space="preserve"> </w:t>
            </w:r>
            <w:r>
              <w:rPr>
                <w:i/>
                <w:iCs/>
                <w:sz w:val="13"/>
                <w:szCs w:val="13"/>
              </w:rPr>
              <w:tab/>
              <w:t xml:space="preserve"> </w:t>
            </w:r>
            <w:r>
              <w:rPr>
                <w:i/>
                <w:iCs/>
                <w:sz w:val="13"/>
                <w:szCs w:val="13"/>
              </w:rPr>
              <w:tab/>
            </w:r>
          </w:p>
        </w:tc>
        <w:tc>
          <w:tcPr>
            <w:tcW w:w="797" w:type="dxa"/>
            <w:tcBorders>
              <w:left w:val="single" w:sz="4" w:space="0" w:color="auto"/>
            </w:tcBorders>
            <w:shd w:val="clear" w:color="auto" w:fill="FFFFFF"/>
            <w:vAlign w:val="center"/>
          </w:tcPr>
          <w:p w:rsidR="00450F04" w:rsidRDefault="00314692">
            <w:pPr>
              <w:pStyle w:val="Jin0"/>
              <w:framePr w:w="13766" w:h="773" w:vSpace="331" w:wrap="none" w:hAnchor="page" w:x="870" w:y="6035"/>
              <w:shd w:val="clear" w:color="auto" w:fill="auto"/>
              <w:ind w:firstLine="240"/>
              <w:jc w:val="both"/>
              <w:rPr>
                <w:sz w:val="13"/>
                <w:szCs w:val="13"/>
              </w:rPr>
            </w:pPr>
            <w:r>
              <w:rPr>
                <w:i/>
                <w:iCs/>
                <w:sz w:val="13"/>
                <w:szCs w:val="13"/>
              </w:rPr>
              <w:t>KS</w:t>
            </w:r>
          </w:p>
        </w:tc>
        <w:tc>
          <w:tcPr>
            <w:tcW w:w="2390" w:type="dxa"/>
            <w:shd w:val="clear" w:color="auto" w:fill="FFFFFF"/>
            <w:vAlign w:val="center"/>
          </w:tcPr>
          <w:p w:rsidR="00450F04" w:rsidRDefault="00314692">
            <w:pPr>
              <w:pStyle w:val="Jin0"/>
              <w:framePr w:w="13766" w:h="773" w:vSpace="331" w:wrap="none" w:hAnchor="page" w:x="870" w:y="6035"/>
              <w:shd w:val="clear" w:color="auto" w:fill="auto"/>
              <w:tabs>
                <w:tab w:val="left" w:pos="1134"/>
              </w:tabs>
              <w:ind w:firstLine="400"/>
              <w:rPr>
                <w:sz w:val="13"/>
                <w:szCs w:val="13"/>
              </w:rPr>
            </w:pPr>
            <w:r>
              <w:rPr>
                <w:i/>
                <w:iCs/>
                <w:sz w:val="13"/>
                <w:szCs w:val="13"/>
              </w:rPr>
              <w:t>1,000</w:t>
            </w:r>
            <w:r>
              <w:rPr>
                <w:i/>
                <w:iCs/>
                <w:sz w:val="13"/>
                <w:szCs w:val="13"/>
              </w:rPr>
              <w:tab/>
              <w:t>35 000,00</w:t>
            </w:r>
          </w:p>
        </w:tc>
        <w:tc>
          <w:tcPr>
            <w:tcW w:w="1291" w:type="dxa"/>
            <w:shd w:val="clear" w:color="auto" w:fill="FFFFFF"/>
            <w:vAlign w:val="center"/>
          </w:tcPr>
          <w:p w:rsidR="00450F04" w:rsidRDefault="00314692">
            <w:pPr>
              <w:pStyle w:val="Jin0"/>
              <w:framePr w:w="13766" w:h="773" w:vSpace="331" w:wrap="none" w:hAnchor="page" w:x="870" w:y="6035"/>
              <w:shd w:val="clear" w:color="auto" w:fill="auto"/>
              <w:jc w:val="right"/>
              <w:rPr>
                <w:sz w:val="13"/>
                <w:szCs w:val="13"/>
              </w:rPr>
            </w:pPr>
            <w:r>
              <w:rPr>
                <w:i/>
                <w:iCs/>
                <w:sz w:val="13"/>
                <w:szCs w:val="13"/>
              </w:rPr>
              <w:t>35 000,00</w:t>
            </w:r>
          </w:p>
        </w:tc>
      </w:tr>
      <w:tr w:rsidR="00450F04">
        <w:trPr>
          <w:trHeight w:hRule="exact" w:val="163"/>
        </w:trPr>
        <w:tc>
          <w:tcPr>
            <w:tcW w:w="13766" w:type="dxa"/>
            <w:gridSpan w:val="5"/>
            <w:shd w:val="clear" w:color="auto" w:fill="FFFFFF"/>
          </w:tcPr>
          <w:p w:rsidR="00450F04" w:rsidRDefault="00314692">
            <w:pPr>
              <w:pStyle w:val="Jin0"/>
              <w:framePr w:w="13766" w:h="773" w:vSpace="331" w:wrap="none" w:hAnchor="page" w:x="870" w:y="6035"/>
              <w:shd w:val="clear" w:color="auto" w:fill="auto"/>
              <w:ind w:left="2060"/>
              <w:rPr>
                <w:sz w:val="13"/>
                <w:szCs w:val="13"/>
              </w:rPr>
            </w:pPr>
            <w:r>
              <w:rPr>
                <w:i/>
                <w:iCs/>
                <w:sz w:val="13"/>
                <w:szCs w:val="13"/>
              </w:rPr>
              <w:t>Poznámka k položce:</w:t>
            </w:r>
          </w:p>
        </w:tc>
      </w:tr>
    </w:tbl>
    <w:p w:rsidR="00450F04" w:rsidRDefault="00450F04">
      <w:pPr>
        <w:framePr w:w="13766" w:h="773" w:vSpace="331" w:wrap="none" w:hAnchor="page" w:x="870" w:y="6035"/>
        <w:spacing w:line="1" w:lineRule="exact"/>
      </w:pPr>
    </w:p>
    <w:p w:rsidR="00450F04" w:rsidRDefault="00314692">
      <w:pPr>
        <w:pStyle w:val="Titulektabulky0"/>
        <w:framePr w:w="8885" w:h="374" w:wrap="none" w:hAnchor="page" w:x="1206" w:y="6765"/>
        <w:shd w:val="clear" w:color="auto" w:fill="auto"/>
        <w:tabs>
          <w:tab w:val="left" w:pos="1709"/>
        </w:tabs>
        <w:spacing w:line="254" w:lineRule="auto"/>
        <w:ind w:firstLine="1720"/>
        <w:rPr>
          <w:sz w:val="13"/>
          <w:szCs w:val="13"/>
        </w:rPr>
      </w:pPr>
      <w:r>
        <w:rPr>
          <w:i/>
          <w:iCs/>
          <w:sz w:val="13"/>
          <w:szCs w:val="13"/>
        </w:rPr>
        <w:t>KOVÁNI: 2‘ ZAPUŠTĚNÝ ZÁVĚS 120 UR01 L - (VÝROBCE TKZ POLNÁ)</w:t>
      </w:r>
      <w:r>
        <w:rPr>
          <w:sz w:val="13"/>
          <w:szCs w:val="13"/>
        </w:rPr>
        <w:t xml:space="preserve"> + 2* </w:t>
      </w:r>
      <w:r>
        <w:rPr>
          <w:i/>
          <w:iCs/>
          <w:sz w:val="13"/>
          <w:szCs w:val="13"/>
        </w:rPr>
        <w:t>MOSAZNÁ KLASICISTNÍ KUKÁ</w:t>
      </w:r>
      <w:r>
        <w:rPr>
          <w:sz w:val="13"/>
          <w:szCs w:val="13"/>
        </w:rPr>
        <w:t xml:space="preserve"> S </w:t>
      </w:r>
      <w:r>
        <w:rPr>
          <w:i/>
          <w:iCs/>
          <w:sz w:val="13"/>
          <w:szCs w:val="13"/>
        </w:rPr>
        <w:t xml:space="preserve">PŘÍSLUŠNÝMI </w:t>
      </w:r>
      <w:proofErr w:type="spellStart"/>
      <w:r>
        <w:rPr>
          <w:i/>
          <w:iCs/>
          <w:sz w:val="13"/>
          <w:szCs w:val="13"/>
        </w:rPr>
        <w:t>STlTKY</w:t>
      </w:r>
      <w:proofErr w:type="spellEnd"/>
      <w:r>
        <w:rPr>
          <w:i/>
          <w:iCs/>
          <w:sz w:val="13"/>
          <w:szCs w:val="13"/>
        </w:rPr>
        <w:t xml:space="preserve"> + 1‘ </w:t>
      </w:r>
      <w:r>
        <w:rPr>
          <w:sz w:val="13"/>
          <w:szCs w:val="13"/>
        </w:rPr>
        <w:t>p</w:t>
      </w:r>
      <w:r>
        <w:rPr>
          <w:sz w:val="13"/>
          <w:szCs w:val="13"/>
        </w:rPr>
        <w:tab/>
      </w:r>
      <w:r>
        <w:rPr>
          <w:i/>
          <w:iCs/>
          <w:sz w:val="13"/>
          <w:szCs w:val="13"/>
        </w:rPr>
        <w:t xml:space="preserve">DÓZICKÝ </w:t>
      </w:r>
      <w:proofErr w:type="spellStart"/>
      <w:r>
        <w:rPr>
          <w:i/>
          <w:iCs/>
          <w:sz w:val="13"/>
          <w:szCs w:val="13"/>
        </w:rPr>
        <w:t>ZADLABACl</w:t>
      </w:r>
      <w:proofErr w:type="spellEnd"/>
      <w:r>
        <w:rPr>
          <w:i/>
          <w:iCs/>
          <w:sz w:val="13"/>
          <w:szCs w:val="13"/>
        </w:rPr>
        <w:t xml:space="preserve"> ZÁMEK (ROZTEČ 72 MM)</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341"/>
        <w:gridCol w:w="1714"/>
        <w:gridCol w:w="7243"/>
        <w:gridCol w:w="691"/>
        <w:gridCol w:w="898"/>
        <w:gridCol w:w="1046"/>
      </w:tblGrid>
      <w:tr w:rsidR="00450F04">
        <w:trPr>
          <w:trHeight w:hRule="exact" w:val="600"/>
        </w:trPr>
        <w:tc>
          <w:tcPr>
            <w:tcW w:w="341" w:type="dxa"/>
            <w:shd w:val="clear" w:color="auto" w:fill="FFFFFF"/>
            <w:vAlign w:val="center"/>
          </w:tcPr>
          <w:p w:rsidR="00450F04" w:rsidRDefault="00314692">
            <w:pPr>
              <w:pStyle w:val="Jin0"/>
              <w:framePr w:w="11933" w:h="1824" w:vSpace="173" w:wrap="none" w:hAnchor="page" w:x="870" w:y="7494"/>
              <w:shd w:val="clear" w:color="auto" w:fill="auto"/>
              <w:rPr>
                <w:sz w:val="13"/>
                <w:szCs w:val="13"/>
              </w:rPr>
            </w:pPr>
            <w:r>
              <w:rPr>
                <w:i/>
                <w:iCs/>
                <w:sz w:val="13"/>
                <w:szCs w:val="13"/>
              </w:rPr>
              <w:t>163</w:t>
            </w:r>
          </w:p>
        </w:tc>
        <w:tc>
          <w:tcPr>
            <w:tcW w:w="1714" w:type="dxa"/>
            <w:shd w:val="clear" w:color="auto" w:fill="FFFFFF"/>
            <w:vAlign w:val="center"/>
          </w:tcPr>
          <w:p w:rsidR="00450F04" w:rsidRDefault="00314692">
            <w:pPr>
              <w:pStyle w:val="Jin0"/>
              <w:framePr w:w="11933" w:h="1824" w:vSpace="173" w:wrap="none" w:hAnchor="page" w:x="870" w:y="7494"/>
              <w:shd w:val="clear" w:color="auto" w:fill="auto"/>
              <w:rPr>
                <w:sz w:val="13"/>
                <w:szCs w:val="13"/>
              </w:rPr>
            </w:pPr>
            <w:r>
              <w:rPr>
                <w:i/>
                <w:iCs/>
                <w:sz w:val="13"/>
                <w:szCs w:val="13"/>
              </w:rPr>
              <w:t>M TR12P</w:t>
            </w:r>
          </w:p>
        </w:tc>
        <w:tc>
          <w:tcPr>
            <w:tcW w:w="7243" w:type="dxa"/>
            <w:shd w:val="clear" w:color="auto" w:fill="FFFFFF"/>
          </w:tcPr>
          <w:p w:rsidR="00450F04" w:rsidRDefault="00314692">
            <w:pPr>
              <w:pStyle w:val="Jin0"/>
              <w:framePr w:w="11933" w:h="1824" w:vSpace="173" w:wrap="none" w:hAnchor="page" w:x="870" w:y="7494"/>
              <w:shd w:val="clear" w:color="auto" w:fill="auto"/>
              <w:spacing w:line="310" w:lineRule="auto"/>
              <w:rPr>
                <w:sz w:val="13"/>
                <w:szCs w:val="13"/>
              </w:rPr>
            </w:pPr>
            <w:r>
              <w:rPr>
                <w:i/>
                <w:iCs/>
                <w:sz w:val="13"/>
                <w:szCs w:val="13"/>
              </w:rPr>
              <w:t>TR12P/ VÝROBA A MONTÁŽ REPLIKY VNITŘNÍCH JEDNOKŘÍDLÝCH ČÁSTEČNĚ PROSKLENÝCH RÁMOVÝCH DVEŘÍ OSAZENÝCH V DŘEVĚNÉ ZÁRUBNI (SV.: 650/2000 MM; MODŘÍNOVÉ DŘEVO); VČETNĚ POVRCHOVÉ ÚPRAVY A KOVÁNÍ</w:t>
            </w:r>
          </w:p>
        </w:tc>
        <w:tc>
          <w:tcPr>
            <w:tcW w:w="691" w:type="dxa"/>
            <w:tcBorders>
              <w:top w:val="single" w:sz="4" w:space="0" w:color="auto"/>
            </w:tcBorders>
            <w:shd w:val="clear" w:color="auto" w:fill="FFFFFF"/>
          </w:tcPr>
          <w:p w:rsidR="00450F04" w:rsidRDefault="00314692">
            <w:pPr>
              <w:pStyle w:val="Jin0"/>
              <w:framePr w:w="11933" w:h="1824" w:vSpace="173" w:wrap="none" w:hAnchor="page" w:x="870" w:y="7494"/>
              <w:shd w:val="clear" w:color="auto" w:fill="auto"/>
              <w:spacing w:after="80"/>
              <w:ind w:firstLine="660"/>
              <w:rPr>
                <w:sz w:val="14"/>
                <w:szCs w:val="14"/>
              </w:rPr>
            </w:pPr>
            <w:r>
              <w:rPr>
                <w:rFonts w:ascii="Times New Roman" w:eastAsia="Times New Roman" w:hAnsi="Times New Roman" w:cs="Times New Roman"/>
                <w:sz w:val="14"/>
                <w:szCs w:val="14"/>
              </w:rPr>
              <w:t>i</w:t>
            </w:r>
          </w:p>
          <w:p w:rsidR="00450F04" w:rsidRDefault="00314692">
            <w:pPr>
              <w:pStyle w:val="Jin0"/>
              <w:framePr w:w="11933" w:h="1824" w:vSpace="173" w:wrap="none" w:hAnchor="page" w:x="870" w:y="7494"/>
              <w:shd w:val="clear" w:color="auto" w:fill="auto"/>
              <w:ind w:firstLine="240"/>
              <w:rPr>
                <w:sz w:val="13"/>
                <w:szCs w:val="13"/>
              </w:rPr>
            </w:pPr>
            <w:r>
              <w:rPr>
                <w:sz w:val="13"/>
                <w:szCs w:val="13"/>
              </w:rPr>
              <w:t>KS</w:t>
            </w:r>
          </w:p>
        </w:tc>
        <w:tc>
          <w:tcPr>
            <w:tcW w:w="898" w:type="dxa"/>
            <w:tcBorders>
              <w:top w:val="single" w:sz="4" w:space="0" w:color="auto"/>
            </w:tcBorders>
            <w:shd w:val="clear" w:color="auto" w:fill="FFFFFF"/>
            <w:vAlign w:val="center"/>
          </w:tcPr>
          <w:p w:rsidR="00450F04" w:rsidRDefault="00314692">
            <w:pPr>
              <w:pStyle w:val="Jin0"/>
              <w:framePr w:w="11933" w:h="1824" w:vSpace="173" w:wrap="none" w:hAnchor="page" w:x="870" w:y="7494"/>
              <w:shd w:val="clear" w:color="auto" w:fill="auto"/>
              <w:jc w:val="right"/>
              <w:rPr>
                <w:sz w:val="13"/>
                <w:szCs w:val="13"/>
              </w:rPr>
            </w:pPr>
            <w:r>
              <w:rPr>
                <w:i/>
                <w:iCs/>
                <w:sz w:val="13"/>
                <w:szCs w:val="13"/>
              </w:rPr>
              <w:t>1,000</w:t>
            </w:r>
          </w:p>
        </w:tc>
        <w:tc>
          <w:tcPr>
            <w:tcW w:w="1046" w:type="dxa"/>
            <w:shd w:val="clear" w:color="auto" w:fill="FFFFFF"/>
            <w:vAlign w:val="center"/>
          </w:tcPr>
          <w:p w:rsidR="00450F04" w:rsidRDefault="00314692">
            <w:pPr>
              <w:pStyle w:val="Jin0"/>
              <w:framePr w:w="11933" w:h="1824" w:vSpace="173" w:wrap="none" w:hAnchor="page" w:x="870" w:y="7494"/>
              <w:shd w:val="clear" w:color="auto" w:fill="auto"/>
              <w:jc w:val="right"/>
              <w:rPr>
                <w:sz w:val="13"/>
                <w:szCs w:val="13"/>
              </w:rPr>
            </w:pPr>
            <w:r>
              <w:rPr>
                <w:i/>
                <w:iCs/>
                <w:sz w:val="13"/>
                <w:szCs w:val="13"/>
              </w:rPr>
              <w:t>35 000,00</w:t>
            </w:r>
          </w:p>
        </w:tc>
      </w:tr>
      <w:tr w:rsidR="00450F04">
        <w:trPr>
          <w:trHeight w:hRule="exact" w:val="662"/>
        </w:trPr>
        <w:tc>
          <w:tcPr>
            <w:tcW w:w="341" w:type="dxa"/>
            <w:shd w:val="clear" w:color="auto" w:fill="FFFFFF"/>
          </w:tcPr>
          <w:p w:rsidR="00450F04" w:rsidRDefault="00450F04">
            <w:pPr>
              <w:framePr w:w="11933" w:h="1824" w:vSpace="173" w:wrap="none" w:hAnchor="page" w:x="870" w:y="7494"/>
              <w:rPr>
                <w:sz w:val="10"/>
                <w:szCs w:val="10"/>
              </w:rPr>
            </w:pPr>
          </w:p>
        </w:tc>
        <w:tc>
          <w:tcPr>
            <w:tcW w:w="1714" w:type="dxa"/>
            <w:shd w:val="clear" w:color="auto" w:fill="FFFFFF"/>
            <w:vAlign w:val="center"/>
          </w:tcPr>
          <w:p w:rsidR="00450F04" w:rsidRDefault="00314692">
            <w:pPr>
              <w:pStyle w:val="Jin0"/>
              <w:framePr w:w="11933" w:h="1824" w:vSpace="173" w:wrap="none" w:hAnchor="page" w:x="870" w:y="7494"/>
              <w:shd w:val="clear" w:color="auto" w:fill="auto"/>
              <w:rPr>
                <w:sz w:val="13"/>
                <w:szCs w:val="13"/>
              </w:rPr>
            </w:pPr>
            <w:r>
              <w:rPr>
                <w:i/>
                <w:iCs/>
                <w:sz w:val="13"/>
                <w:szCs w:val="13"/>
              </w:rPr>
              <w:t>p</w:t>
            </w:r>
          </w:p>
        </w:tc>
        <w:tc>
          <w:tcPr>
            <w:tcW w:w="7243" w:type="dxa"/>
            <w:shd w:val="clear" w:color="auto" w:fill="FFFFFF"/>
          </w:tcPr>
          <w:p w:rsidR="00450F04" w:rsidRDefault="00314692">
            <w:pPr>
              <w:pStyle w:val="Jin0"/>
              <w:framePr w:w="11933" w:h="1824" w:vSpace="173" w:wrap="none" w:hAnchor="page" w:x="870" w:y="7494"/>
              <w:shd w:val="clear" w:color="auto" w:fill="auto"/>
              <w:rPr>
                <w:sz w:val="13"/>
                <w:szCs w:val="13"/>
              </w:rPr>
            </w:pPr>
            <w:r>
              <w:rPr>
                <w:i/>
                <w:iCs/>
                <w:sz w:val="13"/>
                <w:szCs w:val="13"/>
              </w:rPr>
              <w:t>Poznámka k položce:</w:t>
            </w:r>
          </w:p>
          <w:p w:rsidR="00450F04" w:rsidRDefault="00314692">
            <w:pPr>
              <w:pStyle w:val="Jin0"/>
              <w:framePr w:w="11933" w:h="1824" w:vSpace="173" w:wrap="none" w:hAnchor="page" w:x="870" w:y="7494"/>
              <w:shd w:val="clear" w:color="auto" w:fill="auto"/>
              <w:rPr>
                <w:sz w:val="13"/>
                <w:szCs w:val="13"/>
              </w:rPr>
            </w:pPr>
            <w:r>
              <w:rPr>
                <w:i/>
                <w:iCs/>
                <w:sz w:val="13"/>
                <w:szCs w:val="13"/>
              </w:rPr>
              <w:t>KOVÁNI:</w:t>
            </w:r>
            <w:r>
              <w:rPr>
                <w:sz w:val="13"/>
                <w:szCs w:val="13"/>
              </w:rPr>
              <w:t xml:space="preserve"> 2- </w:t>
            </w:r>
            <w:r>
              <w:rPr>
                <w:i/>
                <w:iCs/>
                <w:sz w:val="13"/>
                <w:szCs w:val="13"/>
              </w:rPr>
              <w:t>ZAPUŠTĚNÝ ZÁVĚS 120 UR01 P - (VÝROBCE TKZ POLNÁ)</w:t>
            </w:r>
            <w:r>
              <w:rPr>
                <w:sz w:val="13"/>
                <w:szCs w:val="13"/>
              </w:rPr>
              <w:t xml:space="preserve"> ♦ 2* </w:t>
            </w:r>
            <w:r>
              <w:rPr>
                <w:i/>
                <w:iCs/>
                <w:sz w:val="13"/>
                <w:szCs w:val="13"/>
              </w:rPr>
              <w:t xml:space="preserve">MOSAZNÁ KLASICISTNÍ KLIKA S PŘÍSLUŠNÝMI </w:t>
            </w:r>
            <w:proofErr w:type="spellStart"/>
            <w:r>
              <w:rPr>
                <w:i/>
                <w:iCs/>
                <w:sz w:val="13"/>
                <w:szCs w:val="13"/>
              </w:rPr>
              <w:t>STlTKY</w:t>
            </w:r>
            <w:proofErr w:type="spellEnd"/>
            <w:r>
              <w:rPr>
                <w:sz w:val="13"/>
                <w:szCs w:val="13"/>
              </w:rPr>
              <w:t xml:space="preserve"> + P </w:t>
            </w:r>
            <w:r>
              <w:rPr>
                <w:i/>
                <w:iCs/>
                <w:sz w:val="13"/>
                <w:szCs w:val="13"/>
              </w:rPr>
              <w:t xml:space="preserve">DÓZICKÝ </w:t>
            </w:r>
            <w:proofErr w:type="spellStart"/>
            <w:r>
              <w:rPr>
                <w:i/>
                <w:iCs/>
                <w:sz w:val="13"/>
                <w:szCs w:val="13"/>
              </w:rPr>
              <w:t>ZADLABACl</w:t>
            </w:r>
            <w:proofErr w:type="spellEnd"/>
            <w:r>
              <w:rPr>
                <w:i/>
                <w:iCs/>
                <w:sz w:val="13"/>
                <w:szCs w:val="13"/>
              </w:rPr>
              <w:t xml:space="preserve"> ZÁMEK (ROZTEČ 72 MM)</w:t>
            </w:r>
          </w:p>
        </w:tc>
        <w:tc>
          <w:tcPr>
            <w:tcW w:w="691" w:type="dxa"/>
            <w:shd w:val="clear" w:color="auto" w:fill="FFFFFF"/>
          </w:tcPr>
          <w:p w:rsidR="00450F04" w:rsidRDefault="00450F04">
            <w:pPr>
              <w:framePr w:w="11933" w:h="1824" w:vSpace="173" w:wrap="none" w:hAnchor="page" w:x="870" w:y="7494"/>
              <w:rPr>
                <w:sz w:val="10"/>
                <w:szCs w:val="10"/>
              </w:rPr>
            </w:pPr>
          </w:p>
        </w:tc>
        <w:tc>
          <w:tcPr>
            <w:tcW w:w="898" w:type="dxa"/>
            <w:shd w:val="clear" w:color="auto" w:fill="FFFFFF"/>
          </w:tcPr>
          <w:p w:rsidR="00450F04" w:rsidRDefault="00450F04">
            <w:pPr>
              <w:framePr w:w="11933" w:h="1824" w:vSpace="173" w:wrap="none" w:hAnchor="page" w:x="870" w:y="7494"/>
              <w:rPr>
                <w:sz w:val="10"/>
                <w:szCs w:val="10"/>
              </w:rPr>
            </w:pPr>
          </w:p>
        </w:tc>
        <w:tc>
          <w:tcPr>
            <w:tcW w:w="1046" w:type="dxa"/>
            <w:shd w:val="clear" w:color="auto" w:fill="FFFFFF"/>
          </w:tcPr>
          <w:p w:rsidR="00450F04" w:rsidRDefault="00450F04">
            <w:pPr>
              <w:framePr w:w="11933" w:h="1824" w:vSpace="173" w:wrap="none" w:hAnchor="page" w:x="870" w:y="7494"/>
              <w:rPr>
                <w:sz w:val="10"/>
                <w:szCs w:val="10"/>
              </w:rPr>
            </w:pPr>
          </w:p>
        </w:tc>
      </w:tr>
      <w:tr w:rsidR="00450F04">
        <w:trPr>
          <w:trHeight w:hRule="exact" w:val="394"/>
        </w:trPr>
        <w:tc>
          <w:tcPr>
            <w:tcW w:w="341" w:type="dxa"/>
            <w:shd w:val="clear" w:color="auto" w:fill="FFFFFF"/>
            <w:vAlign w:val="center"/>
          </w:tcPr>
          <w:p w:rsidR="00450F04" w:rsidRDefault="00314692">
            <w:pPr>
              <w:pStyle w:val="Jin0"/>
              <w:framePr w:w="11933" w:h="1824" w:vSpace="173" w:wrap="none" w:hAnchor="page" w:x="870" w:y="7494"/>
              <w:shd w:val="clear" w:color="auto" w:fill="auto"/>
              <w:rPr>
                <w:sz w:val="13"/>
                <w:szCs w:val="13"/>
              </w:rPr>
            </w:pPr>
            <w:r>
              <w:rPr>
                <w:i/>
                <w:iCs/>
                <w:sz w:val="13"/>
                <w:szCs w:val="13"/>
              </w:rPr>
              <w:t>164</w:t>
            </w:r>
          </w:p>
        </w:tc>
        <w:tc>
          <w:tcPr>
            <w:tcW w:w="1714" w:type="dxa"/>
            <w:shd w:val="clear" w:color="auto" w:fill="FFFFFF"/>
            <w:vAlign w:val="center"/>
          </w:tcPr>
          <w:p w:rsidR="00450F04" w:rsidRDefault="00314692">
            <w:pPr>
              <w:pStyle w:val="Jin0"/>
              <w:framePr w:w="11933" w:h="1824" w:vSpace="173" w:wrap="none" w:hAnchor="page" w:x="870" w:y="7494"/>
              <w:shd w:val="clear" w:color="auto" w:fill="auto"/>
              <w:rPr>
                <w:sz w:val="13"/>
                <w:szCs w:val="13"/>
              </w:rPr>
            </w:pPr>
            <w:r>
              <w:rPr>
                <w:i/>
                <w:iCs/>
                <w:sz w:val="13"/>
                <w:szCs w:val="13"/>
              </w:rPr>
              <w:t>M TR13P</w:t>
            </w:r>
          </w:p>
        </w:tc>
        <w:tc>
          <w:tcPr>
            <w:tcW w:w="7243" w:type="dxa"/>
            <w:shd w:val="clear" w:color="auto" w:fill="FFFFFF"/>
          </w:tcPr>
          <w:p w:rsidR="00450F04" w:rsidRDefault="00314692">
            <w:pPr>
              <w:pStyle w:val="Jin0"/>
              <w:framePr w:w="11933" w:h="1824" w:vSpace="173" w:wrap="none" w:hAnchor="page" w:x="870" w:y="7494"/>
              <w:shd w:val="clear" w:color="auto" w:fill="auto"/>
              <w:spacing w:line="317" w:lineRule="auto"/>
              <w:rPr>
                <w:sz w:val="13"/>
                <w:szCs w:val="13"/>
              </w:rPr>
            </w:pPr>
            <w:r>
              <w:rPr>
                <w:i/>
                <w:iCs/>
                <w:sz w:val="13"/>
                <w:szCs w:val="13"/>
              </w:rPr>
              <w:t>TR13P/ VÝROBA A MONTÁŽ REPLIKY VNITŘNÍCH JEDNOKŘÍDLÝCH RÁMOVÝCH DVEŘÍ OSAZENÝCH V DŘEVĚNÉ ZÁRUBNI (SV.: 700/2000 MM; MODŘÍNOVÉ DŘEVO); VČETNĚ POVRCHOVÉ ÚPRAVY A KOVÁNÍ</w:t>
            </w:r>
          </w:p>
        </w:tc>
        <w:tc>
          <w:tcPr>
            <w:tcW w:w="691" w:type="dxa"/>
            <w:shd w:val="clear" w:color="auto" w:fill="FFFFFF"/>
            <w:vAlign w:val="center"/>
          </w:tcPr>
          <w:p w:rsidR="00450F04" w:rsidRDefault="00314692">
            <w:pPr>
              <w:pStyle w:val="Jin0"/>
              <w:framePr w:w="11933" w:h="1824" w:vSpace="173" w:wrap="none" w:hAnchor="page" w:x="870" w:y="7494"/>
              <w:shd w:val="clear" w:color="auto" w:fill="auto"/>
              <w:ind w:firstLine="240"/>
              <w:rPr>
                <w:sz w:val="13"/>
                <w:szCs w:val="13"/>
              </w:rPr>
            </w:pPr>
            <w:r>
              <w:rPr>
                <w:sz w:val="13"/>
                <w:szCs w:val="13"/>
              </w:rPr>
              <w:t>KS</w:t>
            </w:r>
          </w:p>
        </w:tc>
        <w:tc>
          <w:tcPr>
            <w:tcW w:w="898" w:type="dxa"/>
            <w:shd w:val="clear" w:color="auto" w:fill="FFFFFF"/>
            <w:vAlign w:val="center"/>
          </w:tcPr>
          <w:p w:rsidR="00450F04" w:rsidRDefault="00314692">
            <w:pPr>
              <w:pStyle w:val="Jin0"/>
              <w:framePr w:w="11933" w:h="1824" w:vSpace="173" w:wrap="none" w:hAnchor="page" w:x="870" w:y="7494"/>
              <w:shd w:val="clear" w:color="auto" w:fill="auto"/>
              <w:jc w:val="right"/>
              <w:rPr>
                <w:sz w:val="13"/>
                <w:szCs w:val="13"/>
              </w:rPr>
            </w:pPr>
            <w:r>
              <w:rPr>
                <w:i/>
                <w:iCs/>
                <w:sz w:val="13"/>
                <w:szCs w:val="13"/>
              </w:rPr>
              <w:t>1,000</w:t>
            </w:r>
          </w:p>
        </w:tc>
        <w:tc>
          <w:tcPr>
            <w:tcW w:w="1046" w:type="dxa"/>
            <w:shd w:val="clear" w:color="auto" w:fill="FFFFFF"/>
            <w:vAlign w:val="center"/>
          </w:tcPr>
          <w:p w:rsidR="00450F04" w:rsidRDefault="00314692">
            <w:pPr>
              <w:pStyle w:val="Jin0"/>
              <w:framePr w:w="11933" w:h="1824" w:vSpace="173" w:wrap="none" w:hAnchor="page" w:x="870" w:y="7494"/>
              <w:shd w:val="clear" w:color="auto" w:fill="auto"/>
              <w:jc w:val="right"/>
              <w:rPr>
                <w:sz w:val="13"/>
                <w:szCs w:val="13"/>
              </w:rPr>
            </w:pPr>
            <w:r>
              <w:rPr>
                <w:i/>
                <w:iCs/>
                <w:sz w:val="13"/>
                <w:szCs w:val="13"/>
              </w:rPr>
              <w:t>25 000,00</w:t>
            </w:r>
          </w:p>
        </w:tc>
      </w:tr>
      <w:tr w:rsidR="00450F04">
        <w:trPr>
          <w:trHeight w:hRule="exact" w:val="168"/>
        </w:trPr>
        <w:tc>
          <w:tcPr>
            <w:tcW w:w="11933" w:type="dxa"/>
            <w:gridSpan w:val="6"/>
            <w:shd w:val="clear" w:color="auto" w:fill="FFFFFF"/>
          </w:tcPr>
          <w:p w:rsidR="00450F04" w:rsidRDefault="00314692">
            <w:pPr>
              <w:pStyle w:val="Jin0"/>
              <w:framePr w:w="11933" w:h="1824" w:vSpace="173" w:wrap="none" w:hAnchor="page" w:x="870" w:y="7494"/>
              <w:shd w:val="clear" w:color="auto" w:fill="auto"/>
              <w:ind w:left="2060"/>
              <w:rPr>
                <w:sz w:val="13"/>
                <w:szCs w:val="13"/>
              </w:rPr>
            </w:pPr>
            <w:r>
              <w:rPr>
                <w:i/>
                <w:iCs/>
                <w:sz w:val="13"/>
                <w:szCs w:val="13"/>
              </w:rPr>
              <w:t>Poznámka k položce:</w:t>
            </w:r>
          </w:p>
        </w:tc>
      </w:tr>
    </w:tbl>
    <w:p w:rsidR="00450F04" w:rsidRDefault="00450F04">
      <w:pPr>
        <w:framePr w:w="11933" w:h="1824" w:vSpace="173" w:wrap="none" w:hAnchor="page" w:x="870" w:y="7494"/>
        <w:spacing w:line="1" w:lineRule="exact"/>
      </w:pPr>
    </w:p>
    <w:p w:rsidR="00450F04" w:rsidRDefault="00314692">
      <w:pPr>
        <w:pStyle w:val="Titulektabulky0"/>
        <w:framePr w:w="6432" w:h="216" w:wrap="none" w:hAnchor="page" w:x="2920" w:y="9275"/>
        <w:shd w:val="clear" w:color="auto" w:fill="auto"/>
        <w:rPr>
          <w:sz w:val="13"/>
          <w:szCs w:val="13"/>
        </w:rPr>
      </w:pPr>
      <w:r>
        <w:rPr>
          <w:i/>
          <w:iCs/>
          <w:sz w:val="13"/>
          <w:szCs w:val="13"/>
        </w:rPr>
        <w:t>KOVÁNI:</w:t>
      </w:r>
      <w:r>
        <w:rPr>
          <w:sz w:val="13"/>
          <w:szCs w:val="13"/>
        </w:rPr>
        <w:t xml:space="preserve"> 2* </w:t>
      </w:r>
      <w:r>
        <w:rPr>
          <w:i/>
          <w:iCs/>
          <w:sz w:val="13"/>
          <w:szCs w:val="13"/>
        </w:rPr>
        <w:t>ZAPUŠTĚNÝ ZÁVĚS 120 UR01 P (VÝROBCE TKZ POLNÁ) + 1' KRABICOVÝ ZÁMEK</w:t>
      </w:r>
      <w:r>
        <w:rPr>
          <w:sz w:val="13"/>
          <w:szCs w:val="13"/>
        </w:rPr>
        <w:t xml:space="preserve"> S </w:t>
      </w:r>
      <w:r>
        <w:rPr>
          <w:i/>
          <w:iCs/>
          <w:sz w:val="13"/>
          <w:szCs w:val="13"/>
        </w:rPr>
        <w:t>PŘÍSLUŠNÝM ŠTÍTKEM</w:t>
      </w:r>
    </w:p>
    <w:p w:rsidR="00450F04" w:rsidRDefault="00314692">
      <w:pPr>
        <w:pStyle w:val="Zkladntext20"/>
        <w:framePr w:w="677" w:h="197" w:wrap="none" w:hAnchor="page" w:x="13950" w:y="7753"/>
        <w:shd w:val="clear" w:color="auto" w:fill="auto"/>
        <w:spacing w:line="240" w:lineRule="auto"/>
      </w:pPr>
      <w:r>
        <w:rPr>
          <w:i/>
          <w:iCs/>
        </w:rPr>
        <w:t>35 000,00</w:t>
      </w:r>
    </w:p>
    <w:p w:rsidR="00450F04" w:rsidRDefault="00314692">
      <w:pPr>
        <w:pStyle w:val="Zkladntext20"/>
        <w:framePr w:w="677" w:h="192" w:wrap="none" w:hAnchor="page" w:x="13945" w:y="8905"/>
        <w:shd w:val="clear" w:color="auto" w:fill="auto"/>
        <w:spacing w:line="240" w:lineRule="auto"/>
      </w:pPr>
      <w:r>
        <w:rPr>
          <w:i/>
          <w:iCs/>
        </w:rPr>
        <w:t>25 000,00</w:t>
      </w: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after="388" w:line="1" w:lineRule="exact"/>
      </w:pPr>
    </w:p>
    <w:p w:rsidR="00450F04" w:rsidRDefault="00450F04">
      <w:pPr>
        <w:spacing w:line="1" w:lineRule="exact"/>
        <w:sectPr w:rsidR="00450F04">
          <w:pgSz w:w="16840" w:h="11900" w:orient="landscape"/>
          <w:pgMar w:top="723" w:right="927" w:bottom="489" w:left="864" w:header="295" w:footer="3" w:gutter="0"/>
          <w:cols w:space="720"/>
          <w:noEndnote/>
          <w:docGrid w:linePitch="360"/>
        </w:sect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795"/>
        <w:gridCol w:w="7190"/>
        <w:gridCol w:w="787"/>
      </w:tblGrid>
      <w:tr w:rsidR="00450F04">
        <w:trPr>
          <w:trHeight w:hRule="exact" w:val="456"/>
        </w:trPr>
        <w:tc>
          <w:tcPr>
            <w:tcW w:w="1795" w:type="dxa"/>
            <w:shd w:val="clear" w:color="auto" w:fill="FFFFFF"/>
            <w:vAlign w:val="center"/>
          </w:tcPr>
          <w:p w:rsidR="00450F04" w:rsidRDefault="00314692">
            <w:pPr>
              <w:pStyle w:val="Jin0"/>
              <w:framePr w:w="9773" w:h="898" w:vSpace="134" w:wrap="none" w:hAnchor="page" w:x="843" w:y="63"/>
              <w:shd w:val="clear" w:color="auto" w:fill="auto"/>
              <w:tabs>
                <w:tab w:val="left" w:pos="1152"/>
              </w:tabs>
              <w:rPr>
                <w:sz w:val="15"/>
                <w:szCs w:val="15"/>
              </w:rPr>
            </w:pPr>
            <w:r>
              <w:rPr>
                <w:sz w:val="15"/>
                <w:szCs w:val="15"/>
              </w:rPr>
              <w:lastRenderedPageBreak/>
              <w:t>PČ Typ</w:t>
            </w:r>
            <w:r>
              <w:rPr>
                <w:sz w:val="15"/>
                <w:szCs w:val="15"/>
              </w:rPr>
              <w:tab/>
              <w:t>Kód</w:t>
            </w:r>
          </w:p>
        </w:tc>
        <w:tc>
          <w:tcPr>
            <w:tcW w:w="7190" w:type="dxa"/>
            <w:shd w:val="clear" w:color="auto" w:fill="FFFFFF"/>
            <w:vAlign w:val="center"/>
          </w:tcPr>
          <w:p w:rsidR="00450F04" w:rsidRDefault="00314692">
            <w:pPr>
              <w:pStyle w:val="Jin0"/>
              <w:framePr w:w="9773" w:h="898" w:vSpace="134" w:wrap="none" w:hAnchor="page" w:x="843" w:y="63"/>
              <w:shd w:val="clear" w:color="auto" w:fill="auto"/>
              <w:jc w:val="center"/>
              <w:rPr>
                <w:sz w:val="15"/>
                <w:szCs w:val="15"/>
              </w:rPr>
            </w:pPr>
            <w:r>
              <w:rPr>
                <w:sz w:val="15"/>
                <w:szCs w:val="15"/>
              </w:rPr>
              <w:t>Popis</w:t>
            </w:r>
          </w:p>
        </w:tc>
        <w:tc>
          <w:tcPr>
            <w:tcW w:w="787" w:type="dxa"/>
            <w:shd w:val="clear" w:color="auto" w:fill="FFFFFF"/>
            <w:vAlign w:val="center"/>
          </w:tcPr>
          <w:p w:rsidR="00450F04" w:rsidRDefault="00314692">
            <w:pPr>
              <w:pStyle w:val="Jin0"/>
              <w:framePr w:w="9773" w:h="898" w:vSpace="134" w:wrap="none" w:hAnchor="page" w:x="843" w:y="63"/>
              <w:shd w:val="clear" w:color="auto" w:fill="auto"/>
              <w:jc w:val="right"/>
              <w:rPr>
                <w:sz w:val="15"/>
                <w:szCs w:val="15"/>
              </w:rPr>
            </w:pPr>
            <w:r>
              <w:rPr>
                <w:sz w:val="15"/>
                <w:szCs w:val="15"/>
              </w:rPr>
              <w:t>MJ</w:t>
            </w:r>
          </w:p>
        </w:tc>
      </w:tr>
      <w:tr w:rsidR="00450F04">
        <w:trPr>
          <w:trHeight w:hRule="exact" w:val="442"/>
        </w:trPr>
        <w:tc>
          <w:tcPr>
            <w:tcW w:w="1795" w:type="dxa"/>
            <w:shd w:val="clear" w:color="auto" w:fill="FFFFFF"/>
            <w:vAlign w:val="center"/>
          </w:tcPr>
          <w:p w:rsidR="00450F04" w:rsidRDefault="00314692">
            <w:pPr>
              <w:pStyle w:val="Jin0"/>
              <w:framePr w:w="9773" w:h="898" w:vSpace="134" w:wrap="none" w:hAnchor="page" w:x="843" w:y="63"/>
              <w:shd w:val="clear" w:color="auto" w:fill="auto"/>
              <w:rPr>
                <w:sz w:val="13"/>
                <w:szCs w:val="13"/>
              </w:rPr>
            </w:pPr>
            <w:r>
              <w:rPr>
                <w:sz w:val="13"/>
                <w:szCs w:val="13"/>
              </w:rPr>
              <w:t xml:space="preserve">165 </w:t>
            </w:r>
            <w:r>
              <w:rPr>
                <w:i/>
                <w:iCs/>
                <w:sz w:val="13"/>
                <w:szCs w:val="13"/>
              </w:rPr>
              <w:t>M TR14P</w:t>
            </w:r>
          </w:p>
        </w:tc>
        <w:tc>
          <w:tcPr>
            <w:tcW w:w="7190" w:type="dxa"/>
            <w:shd w:val="clear" w:color="auto" w:fill="FFFFFF"/>
          </w:tcPr>
          <w:p w:rsidR="00450F04" w:rsidRDefault="00314692">
            <w:pPr>
              <w:pStyle w:val="Jin0"/>
              <w:framePr w:w="9773" w:h="898" w:vSpace="134" w:wrap="none" w:hAnchor="page" w:x="843" w:y="63"/>
              <w:shd w:val="clear" w:color="auto" w:fill="auto"/>
              <w:spacing w:line="324" w:lineRule="auto"/>
              <w:ind w:left="260" w:firstLine="20"/>
              <w:rPr>
                <w:sz w:val="13"/>
                <w:szCs w:val="13"/>
              </w:rPr>
            </w:pPr>
            <w:r>
              <w:rPr>
                <w:i/>
                <w:iCs/>
                <w:sz w:val="13"/>
                <w:szCs w:val="13"/>
              </w:rPr>
              <w:t>TR14P/ VÝROBA A MONTÁŽ REPLIKY VNITŘNÍCH JEDNOKŘÍDLÝCH RÁMOVÝCH DVEŘÍ OSAZENÝCH V DŘEVĚNÉ ZÁRUBNI (SV.: 800/2000 MM; MODŘÍNOVÉ DŘEVO); VČETNĚ POVRCHOVÉ ÚPRAVY A KOVÁNÍ</w:t>
            </w:r>
          </w:p>
        </w:tc>
        <w:tc>
          <w:tcPr>
            <w:tcW w:w="787" w:type="dxa"/>
            <w:tcBorders>
              <w:bottom w:val="single" w:sz="4" w:space="0" w:color="auto"/>
            </w:tcBorders>
            <w:shd w:val="clear" w:color="auto" w:fill="FFFFFF"/>
          </w:tcPr>
          <w:p w:rsidR="00450F04" w:rsidRDefault="00450F04">
            <w:pPr>
              <w:framePr w:w="9773" w:h="898" w:vSpace="134" w:wrap="none" w:hAnchor="page" w:x="843" w:y="63"/>
              <w:rPr>
                <w:sz w:val="10"/>
                <w:szCs w:val="10"/>
              </w:rPr>
            </w:pPr>
          </w:p>
        </w:tc>
      </w:tr>
    </w:tbl>
    <w:p w:rsidR="00450F04" w:rsidRDefault="00450F04">
      <w:pPr>
        <w:framePr w:w="9773" w:h="898" w:vSpace="134" w:wrap="none" w:hAnchor="page" w:x="843" w:y="63"/>
        <w:spacing w:line="1" w:lineRule="exact"/>
      </w:pPr>
    </w:p>
    <w:p w:rsidR="00450F04" w:rsidRDefault="00314692">
      <w:pPr>
        <w:pStyle w:val="Titulektabulky0"/>
        <w:framePr w:w="1214" w:h="197" w:wrap="none" w:hAnchor="page" w:x="2897" w:y="898"/>
        <w:shd w:val="clear" w:color="auto" w:fill="auto"/>
        <w:rPr>
          <w:sz w:val="13"/>
          <w:szCs w:val="13"/>
        </w:rPr>
      </w:pPr>
      <w:r>
        <w:rPr>
          <w:i/>
          <w:iCs/>
          <w:sz w:val="13"/>
          <w:szCs w:val="13"/>
        </w:rPr>
        <w:t>Poznámka k položce:</w:t>
      </w:r>
    </w:p>
    <w:p w:rsidR="00450F04" w:rsidRDefault="00314692">
      <w:pPr>
        <w:pStyle w:val="Zkladntext30"/>
        <w:framePr w:w="1790" w:h="230" w:wrap="none" w:hAnchor="page" w:x="10942" w:y="188"/>
        <w:shd w:val="clear" w:color="auto" w:fill="auto"/>
      </w:pPr>
      <w:r>
        <w:rPr>
          <w:b w:val="0"/>
          <w:bCs w:val="0"/>
          <w:color w:val="000000"/>
        </w:rPr>
        <w:t xml:space="preserve">Množství </w:t>
      </w:r>
      <w:proofErr w:type="spellStart"/>
      <w:proofErr w:type="gramStart"/>
      <w:r>
        <w:rPr>
          <w:b w:val="0"/>
          <w:bCs w:val="0"/>
          <w:color w:val="000000"/>
        </w:rPr>
        <w:t>J.cena</w:t>
      </w:r>
      <w:proofErr w:type="spellEnd"/>
      <w:proofErr w:type="gramEnd"/>
      <w:r>
        <w:rPr>
          <w:b w:val="0"/>
          <w:bCs w:val="0"/>
          <w:color w:val="000000"/>
        </w:rPr>
        <w:t xml:space="preserve"> [CZK]</w:t>
      </w:r>
    </w:p>
    <w:p w:rsidR="00450F04" w:rsidRDefault="00314692">
      <w:pPr>
        <w:pStyle w:val="Zkladntext30"/>
        <w:framePr w:w="970" w:h="470" w:wrap="none" w:hAnchor="page" w:x="13203" w:y="97"/>
        <w:shd w:val="clear" w:color="auto" w:fill="auto"/>
        <w:spacing w:line="300" w:lineRule="auto"/>
        <w:jc w:val="center"/>
      </w:pPr>
      <w:r>
        <w:rPr>
          <w:b w:val="0"/>
          <w:bCs w:val="0"/>
          <w:color w:val="000000"/>
        </w:rPr>
        <w:t>Cena celkem</w:t>
      </w:r>
      <w:r>
        <w:rPr>
          <w:b w:val="0"/>
          <w:bCs w:val="0"/>
          <w:color w:val="000000"/>
        </w:rPr>
        <w:br/>
        <w:t>[CZK]</w:t>
      </w:r>
    </w:p>
    <w:p w:rsidR="00450F04" w:rsidRDefault="00314692">
      <w:pPr>
        <w:pStyle w:val="Zkladntext30"/>
        <w:framePr w:w="1238" w:h="216" w:wrap="none" w:hAnchor="page" w:x="14633" w:y="212"/>
        <w:shd w:val="clear" w:color="auto" w:fill="auto"/>
      </w:pPr>
      <w:r>
        <w:rPr>
          <w:b w:val="0"/>
          <w:bCs w:val="0"/>
          <w:color w:val="000000"/>
        </w:rPr>
        <w:t>Cenová soustava</w:t>
      </w:r>
    </w:p>
    <w:p w:rsidR="00450F04" w:rsidRDefault="00314692">
      <w:pPr>
        <w:pStyle w:val="Titulekobrzku0"/>
        <w:framePr w:w="504" w:h="187" w:wrap="none" w:hAnchor="page" w:x="13933" w:y="668"/>
        <w:shd w:val="clear" w:color="auto" w:fill="auto"/>
        <w:spacing w:line="240" w:lineRule="auto"/>
        <w:rPr>
          <w:sz w:val="13"/>
          <w:szCs w:val="13"/>
        </w:rPr>
      </w:pPr>
      <w:r>
        <w:rPr>
          <w:color w:val="000000"/>
          <w:sz w:val="13"/>
          <w:szCs w:val="13"/>
        </w:rPr>
        <w:t>35 000,</w:t>
      </w:r>
    </w:p>
    <w:p w:rsidR="00450F04" w:rsidRDefault="00314692">
      <w:pPr>
        <w:pStyle w:val="Zkladntext20"/>
        <w:framePr w:w="8904" w:h="379" w:wrap="none" w:hAnchor="page" w:x="1184" w:y="1052"/>
        <w:shd w:val="clear" w:color="auto" w:fill="auto"/>
        <w:tabs>
          <w:tab w:val="left" w:pos="1680"/>
        </w:tabs>
        <w:spacing w:line="254" w:lineRule="auto"/>
        <w:ind w:firstLine="1720"/>
      </w:pPr>
      <w:r>
        <w:rPr>
          <w:i/>
          <w:iCs/>
        </w:rPr>
        <w:t>KOVÁNI:</w:t>
      </w:r>
      <w:r>
        <w:t xml:space="preserve"> 2* </w:t>
      </w:r>
      <w:r>
        <w:rPr>
          <w:i/>
          <w:iCs/>
        </w:rPr>
        <w:t>ZAPUŠTĚNÝ ZÁVĚS 120 UR01 P ■ (VÝROBCE TKZ POLNÁ)</w:t>
      </w:r>
      <w:r>
        <w:t xml:space="preserve"> + 2* </w:t>
      </w:r>
      <w:r>
        <w:rPr>
          <w:i/>
          <w:iCs/>
        </w:rPr>
        <w:t xml:space="preserve">MOSAZNÁ KLASICISTNÍ KLIKA S PŘÍSLUŠNÝMI ŠTÍTKY + 1* </w:t>
      </w:r>
      <w:r>
        <w:t>p</w:t>
      </w:r>
      <w:r>
        <w:tab/>
      </w:r>
      <w:r>
        <w:rPr>
          <w:i/>
          <w:iCs/>
        </w:rPr>
        <w:t>DÓZICKÝ ZADLABACÍ ZÁMEK (ROZTEČ 72 MM)</w:t>
      </w:r>
    </w:p>
    <w:p w:rsidR="00450F04" w:rsidRDefault="00314692">
      <w:pPr>
        <w:spacing w:line="360" w:lineRule="exact"/>
      </w:pPr>
      <w:r>
        <w:rPr>
          <w:noProof/>
          <w:lang w:bidi="ar-SA"/>
        </w:rPr>
        <w:lastRenderedPageBreak/>
        <w:drawing>
          <wp:anchor distT="0" distB="0" distL="0" distR="0" simplePos="0" relativeHeight="62914806" behindDoc="1" locked="0" layoutInCell="1" allowOverlap="1" wp14:anchorId="06F30F5A" wp14:editId="35A0A498">
            <wp:simplePos x="0" y="0"/>
            <wp:positionH relativeFrom="page">
              <wp:posOffset>7206615</wp:posOffset>
            </wp:positionH>
            <wp:positionV relativeFrom="margin">
              <wp:posOffset>338455</wp:posOffset>
            </wp:positionV>
            <wp:extent cx="292735" cy="274320"/>
            <wp:effectExtent l="0" t="0" r="0" b="0"/>
            <wp:wrapNone/>
            <wp:docPr id="366" name="Shape 366"/>
            <wp:cNvGraphicFramePr/>
            <a:graphic xmlns:a="http://schemas.openxmlformats.org/drawingml/2006/main">
              <a:graphicData uri="http://schemas.openxmlformats.org/drawingml/2006/picture">
                <pic:pic xmlns:pic="http://schemas.openxmlformats.org/drawingml/2006/picture">
                  <pic:nvPicPr>
                    <pic:cNvPr id="367" name="Picture box 367"/>
                    <pic:cNvPicPr/>
                  </pic:nvPicPr>
                  <pic:blipFill>
                    <a:blip r:embed="rId142"/>
                    <a:stretch/>
                  </pic:blipFill>
                  <pic:spPr>
                    <a:xfrm>
                      <a:off x="0" y="0"/>
                      <a:ext cx="292735" cy="274320"/>
                    </a:xfrm>
                    <a:prstGeom prst="rect">
                      <a:avLst/>
                    </a:prstGeom>
                  </pic:spPr>
                </pic:pic>
              </a:graphicData>
            </a:graphic>
          </wp:anchor>
        </w:drawing>
      </w:r>
      <w:r>
        <w:rPr>
          <w:noProof/>
          <w:lang w:bidi="ar-SA"/>
        </w:rPr>
        <w:drawing>
          <wp:anchor distT="0" distB="0" distL="0" distR="0" simplePos="0" relativeHeight="62914807" behindDoc="1" locked="0" layoutInCell="1" allowOverlap="1" wp14:anchorId="6ED73E32" wp14:editId="527A0258">
            <wp:simplePos x="0" y="0"/>
            <wp:positionH relativeFrom="page">
              <wp:posOffset>7648575</wp:posOffset>
            </wp:positionH>
            <wp:positionV relativeFrom="margin">
              <wp:posOffset>316865</wp:posOffset>
            </wp:positionV>
            <wp:extent cx="511810" cy="311150"/>
            <wp:effectExtent l="0" t="0" r="0" b="0"/>
            <wp:wrapNone/>
            <wp:docPr id="368" name="Shape 368"/>
            <wp:cNvGraphicFramePr/>
            <a:graphic xmlns:a="http://schemas.openxmlformats.org/drawingml/2006/main">
              <a:graphicData uri="http://schemas.openxmlformats.org/drawingml/2006/picture">
                <pic:pic xmlns:pic="http://schemas.openxmlformats.org/drawingml/2006/picture">
                  <pic:nvPicPr>
                    <pic:cNvPr id="369" name="Picture box 369"/>
                    <pic:cNvPicPr/>
                  </pic:nvPicPr>
                  <pic:blipFill>
                    <a:blip r:embed="rId143"/>
                    <a:stretch/>
                  </pic:blipFill>
                  <pic:spPr>
                    <a:xfrm>
                      <a:off x="0" y="0"/>
                      <a:ext cx="511810" cy="311150"/>
                    </a:xfrm>
                    <a:prstGeom prst="rect">
                      <a:avLst/>
                    </a:prstGeom>
                  </pic:spPr>
                </pic:pic>
              </a:graphicData>
            </a:graphic>
          </wp:anchor>
        </w:drawing>
      </w:r>
      <w:r>
        <w:rPr>
          <w:noProof/>
          <w:lang w:bidi="ar-SA"/>
        </w:rPr>
        <w:drawing>
          <wp:anchor distT="0" distB="0" distL="332105" distR="0" simplePos="0" relativeHeight="62914808" behindDoc="1" locked="0" layoutInCell="1" allowOverlap="1" wp14:anchorId="2DB8BF50" wp14:editId="239035A2">
            <wp:simplePos x="0" y="0"/>
            <wp:positionH relativeFrom="page">
              <wp:posOffset>9178925</wp:posOffset>
            </wp:positionH>
            <wp:positionV relativeFrom="margin">
              <wp:posOffset>332105</wp:posOffset>
            </wp:positionV>
            <wp:extent cx="286385" cy="292735"/>
            <wp:effectExtent l="0" t="0" r="0" b="0"/>
            <wp:wrapNone/>
            <wp:docPr id="370" name="Shape 370"/>
            <wp:cNvGraphicFramePr/>
            <a:graphic xmlns:a="http://schemas.openxmlformats.org/drawingml/2006/main">
              <a:graphicData uri="http://schemas.openxmlformats.org/drawingml/2006/picture">
                <pic:pic xmlns:pic="http://schemas.openxmlformats.org/drawingml/2006/picture">
                  <pic:nvPicPr>
                    <pic:cNvPr id="371" name="Picture box 371"/>
                    <pic:cNvPicPr/>
                  </pic:nvPicPr>
                  <pic:blipFill>
                    <a:blip r:embed="rId144"/>
                    <a:stretch/>
                  </pic:blipFill>
                  <pic:spPr>
                    <a:xfrm>
                      <a:off x="0" y="0"/>
                      <a:ext cx="286385" cy="292735"/>
                    </a:xfrm>
                    <a:prstGeom prst="rect">
                      <a:avLst/>
                    </a:prstGeom>
                  </pic:spPr>
                </pic:pic>
              </a:graphicData>
            </a:graphic>
          </wp:anchor>
        </w:drawing>
      </w:r>
    </w:p>
    <w:p w:rsidR="00450F04" w:rsidRDefault="00450F04">
      <w:pPr>
        <w:spacing w:line="360" w:lineRule="exact"/>
      </w:pPr>
    </w:p>
    <w:p w:rsidR="00450F04" w:rsidRDefault="00450F04">
      <w:pPr>
        <w:spacing w:after="647" w:line="1" w:lineRule="exact"/>
      </w:pPr>
    </w:p>
    <w:p w:rsidR="00450F04" w:rsidRDefault="00450F04">
      <w:pPr>
        <w:spacing w:line="1" w:lineRule="exact"/>
        <w:sectPr w:rsidR="00450F04">
          <w:pgSz w:w="16840" w:h="11900" w:orient="landscape"/>
          <w:pgMar w:top="725" w:right="945" w:bottom="476" w:left="837" w:header="297" w:footer="3" w:gutter="0"/>
          <w:cols w:space="720"/>
          <w:noEndnote/>
          <w:docGrid w:linePitch="360"/>
        </w:sectPr>
      </w:pPr>
    </w:p>
    <w:p w:rsidR="00450F04" w:rsidRDefault="00450F04">
      <w:pPr>
        <w:spacing w:line="99" w:lineRule="exact"/>
        <w:rPr>
          <w:sz w:val="8"/>
          <w:szCs w:val="8"/>
        </w:rPr>
      </w:pPr>
    </w:p>
    <w:p w:rsidR="00450F04" w:rsidRDefault="00450F04">
      <w:pPr>
        <w:spacing w:line="1" w:lineRule="exact"/>
        <w:sectPr w:rsidR="00450F04">
          <w:type w:val="continuous"/>
          <w:pgSz w:w="16840" w:h="11900" w:orient="landscape"/>
          <w:pgMar w:top="800" w:right="0" w:bottom="795" w:left="0" w:header="0" w:footer="3" w:gutter="0"/>
          <w:cols w:space="720"/>
          <w:noEndnote/>
          <w:docGrid w:linePitch="360"/>
        </w:sect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653"/>
        <w:gridCol w:w="859"/>
        <w:gridCol w:w="7958"/>
        <w:gridCol w:w="533"/>
        <w:gridCol w:w="893"/>
        <w:gridCol w:w="1018"/>
        <w:gridCol w:w="2006"/>
      </w:tblGrid>
      <w:tr w:rsidR="00450F04">
        <w:trPr>
          <w:trHeight w:hRule="exact" w:val="427"/>
        </w:trPr>
        <w:tc>
          <w:tcPr>
            <w:tcW w:w="653" w:type="dxa"/>
            <w:shd w:val="clear" w:color="auto" w:fill="FFFFFF"/>
            <w:vAlign w:val="center"/>
          </w:tcPr>
          <w:p w:rsidR="00450F04" w:rsidRDefault="00314692">
            <w:pPr>
              <w:pStyle w:val="Jin0"/>
              <w:shd w:val="clear" w:color="auto" w:fill="auto"/>
              <w:rPr>
                <w:sz w:val="13"/>
                <w:szCs w:val="13"/>
              </w:rPr>
            </w:pPr>
            <w:r>
              <w:rPr>
                <w:i/>
                <w:iCs/>
                <w:sz w:val="13"/>
                <w:szCs w:val="13"/>
              </w:rPr>
              <w:lastRenderedPageBreak/>
              <w:t>166 M</w:t>
            </w:r>
          </w:p>
        </w:tc>
        <w:tc>
          <w:tcPr>
            <w:tcW w:w="859" w:type="dxa"/>
            <w:shd w:val="clear" w:color="auto" w:fill="FFFFFF"/>
            <w:vAlign w:val="center"/>
          </w:tcPr>
          <w:p w:rsidR="00450F04" w:rsidRDefault="00314692">
            <w:pPr>
              <w:pStyle w:val="Jin0"/>
              <w:shd w:val="clear" w:color="auto" w:fill="auto"/>
              <w:rPr>
                <w:sz w:val="13"/>
                <w:szCs w:val="13"/>
              </w:rPr>
            </w:pPr>
            <w:r>
              <w:rPr>
                <w:i/>
                <w:iCs/>
                <w:sz w:val="13"/>
                <w:szCs w:val="13"/>
              </w:rPr>
              <w:t>TR15P</w:t>
            </w:r>
          </w:p>
        </w:tc>
        <w:tc>
          <w:tcPr>
            <w:tcW w:w="7958" w:type="dxa"/>
            <w:shd w:val="clear" w:color="auto" w:fill="FFFFFF"/>
            <w:vAlign w:val="bottom"/>
          </w:tcPr>
          <w:p w:rsidR="00450F04" w:rsidRDefault="00314692">
            <w:pPr>
              <w:pStyle w:val="Jin0"/>
              <w:shd w:val="clear" w:color="auto" w:fill="auto"/>
              <w:spacing w:line="310" w:lineRule="auto"/>
              <w:ind w:left="560"/>
              <w:rPr>
                <w:sz w:val="13"/>
                <w:szCs w:val="13"/>
              </w:rPr>
            </w:pPr>
            <w:r>
              <w:rPr>
                <w:i/>
                <w:iCs/>
                <w:sz w:val="13"/>
                <w:szCs w:val="13"/>
              </w:rPr>
              <w:t>TR15P/ VÝROBA A MONTÁŽ REPLIKY VNITŘNÍCH JEDNOKŘÍDLÝCH RÁMOVÝCH DVEŘÍ OSAZENÝCH V DŘEVĚNÉ ZÁRUBNI (SV.: 900/2000 MM; MODŘÍNOVÉ DŘEVO); VČETNĚ POVRCHOVÉ ÚPRAVY A KOVÁNÍ</w:t>
            </w:r>
          </w:p>
        </w:tc>
        <w:tc>
          <w:tcPr>
            <w:tcW w:w="533" w:type="dxa"/>
            <w:shd w:val="clear" w:color="auto" w:fill="FFFFFF"/>
            <w:vAlign w:val="center"/>
          </w:tcPr>
          <w:p w:rsidR="00450F04" w:rsidRDefault="00314692">
            <w:pPr>
              <w:pStyle w:val="Jin0"/>
              <w:shd w:val="clear" w:color="auto" w:fill="auto"/>
              <w:jc w:val="both"/>
              <w:rPr>
                <w:sz w:val="13"/>
                <w:szCs w:val="13"/>
              </w:rPr>
            </w:pPr>
            <w:r>
              <w:rPr>
                <w:i/>
                <w:iCs/>
                <w:sz w:val="13"/>
                <w:szCs w:val="13"/>
              </w:rPr>
              <w:t>KS</w:t>
            </w:r>
          </w:p>
        </w:tc>
        <w:tc>
          <w:tcPr>
            <w:tcW w:w="893" w:type="dxa"/>
            <w:shd w:val="clear" w:color="auto" w:fill="FFFFFF"/>
            <w:vAlign w:val="center"/>
          </w:tcPr>
          <w:p w:rsidR="00450F04" w:rsidRDefault="00314692">
            <w:pPr>
              <w:pStyle w:val="Jin0"/>
              <w:shd w:val="clear" w:color="auto" w:fill="auto"/>
              <w:jc w:val="right"/>
              <w:rPr>
                <w:sz w:val="13"/>
                <w:szCs w:val="13"/>
              </w:rPr>
            </w:pPr>
            <w:r>
              <w:rPr>
                <w:i/>
                <w:iCs/>
                <w:sz w:val="13"/>
                <w:szCs w:val="13"/>
              </w:rPr>
              <w:t>1,000</w:t>
            </w:r>
          </w:p>
        </w:tc>
        <w:tc>
          <w:tcPr>
            <w:tcW w:w="1018" w:type="dxa"/>
            <w:shd w:val="clear" w:color="auto" w:fill="FFFFFF"/>
            <w:vAlign w:val="center"/>
          </w:tcPr>
          <w:p w:rsidR="00450F04" w:rsidRDefault="00314692">
            <w:pPr>
              <w:pStyle w:val="Jin0"/>
              <w:shd w:val="clear" w:color="auto" w:fill="auto"/>
              <w:jc w:val="right"/>
              <w:rPr>
                <w:sz w:val="13"/>
                <w:szCs w:val="13"/>
              </w:rPr>
            </w:pPr>
            <w:r>
              <w:rPr>
                <w:sz w:val="13"/>
                <w:szCs w:val="13"/>
              </w:rPr>
              <w:t xml:space="preserve">35 </w:t>
            </w:r>
            <w:r>
              <w:rPr>
                <w:i/>
                <w:iCs/>
                <w:sz w:val="13"/>
                <w:szCs w:val="13"/>
              </w:rPr>
              <w:t>000,00</w:t>
            </w:r>
          </w:p>
        </w:tc>
        <w:tc>
          <w:tcPr>
            <w:tcW w:w="2006" w:type="dxa"/>
            <w:shd w:val="clear" w:color="auto" w:fill="FFFFFF"/>
            <w:vAlign w:val="center"/>
          </w:tcPr>
          <w:p w:rsidR="00450F04" w:rsidRDefault="00314692">
            <w:pPr>
              <w:pStyle w:val="Jin0"/>
              <w:shd w:val="clear" w:color="auto" w:fill="auto"/>
              <w:ind w:right="160"/>
              <w:jc w:val="right"/>
              <w:rPr>
                <w:sz w:val="13"/>
                <w:szCs w:val="13"/>
              </w:rPr>
            </w:pPr>
            <w:r>
              <w:rPr>
                <w:i/>
                <w:iCs/>
                <w:sz w:val="13"/>
                <w:szCs w:val="13"/>
              </w:rPr>
              <w:t>35 000,00</w:t>
            </w:r>
          </w:p>
        </w:tc>
      </w:tr>
      <w:tr w:rsidR="00450F04">
        <w:trPr>
          <w:trHeight w:hRule="exact" w:val="667"/>
        </w:trPr>
        <w:tc>
          <w:tcPr>
            <w:tcW w:w="653" w:type="dxa"/>
            <w:shd w:val="clear" w:color="auto" w:fill="FFFFFF"/>
            <w:vAlign w:val="center"/>
          </w:tcPr>
          <w:p w:rsidR="00450F04" w:rsidRDefault="00314692">
            <w:pPr>
              <w:pStyle w:val="Jin0"/>
              <w:shd w:val="clear" w:color="auto" w:fill="auto"/>
              <w:ind w:firstLine="360"/>
              <w:rPr>
                <w:sz w:val="13"/>
                <w:szCs w:val="13"/>
              </w:rPr>
            </w:pPr>
            <w:r>
              <w:rPr>
                <w:sz w:val="13"/>
                <w:szCs w:val="13"/>
              </w:rPr>
              <w:t>p</w:t>
            </w:r>
          </w:p>
        </w:tc>
        <w:tc>
          <w:tcPr>
            <w:tcW w:w="859" w:type="dxa"/>
            <w:shd w:val="clear" w:color="auto" w:fill="FFFFFF"/>
          </w:tcPr>
          <w:p w:rsidR="00450F04" w:rsidRDefault="00450F04">
            <w:pPr>
              <w:rPr>
                <w:sz w:val="10"/>
                <w:szCs w:val="10"/>
              </w:rPr>
            </w:pPr>
          </w:p>
        </w:tc>
        <w:tc>
          <w:tcPr>
            <w:tcW w:w="7958" w:type="dxa"/>
            <w:tcBorders>
              <w:top w:val="single" w:sz="4" w:space="0" w:color="auto"/>
            </w:tcBorders>
            <w:shd w:val="clear" w:color="auto" w:fill="FFFFFF"/>
          </w:tcPr>
          <w:p w:rsidR="00450F04" w:rsidRDefault="00314692">
            <w:pPr>
              <w:pStyle w:val="Jin0"/>
              <w:shd w:val="clear" w:color="auto" w:fill="auto"/>
              <w:ind w:firstLine="560"/>
              <w:rPr>
                <w:sz w:val="13"/>
                <w:szCs w:val="13"/>
              </w:rPr>
            </w:pPr>
            <w:r>
              <w:rPr>
                <w:i/>
                <w:iCs/>
                <w:sz w:val="13"/>
                <w:szCs w:val="13"/>
              </w:rPr>
              <w:t>Poznámka k položce:</w:t>
            </w:r>
          </w:p>
          <w:p w:rsidR="00450F04" w:rsidRDefault="00314692">
            <w:pPr>
              <w:pStyle w:val="Jin0"/>
              <w:shd w:val="clear" w:color="auto" w:fill="auto"/>
              <w:ind w:firstLine="560"/>
              <w:rPr>
                <w:sz w:val="13"/>
                <w:szCs w:val="13"/>
              </w:rPr>
            </w:pPr>
            <w:r>
              <w:rPr>
                <w:i/>
                <w:iCs/>
                <w:sz w:val="13"/>
                <w:szCs w:val="13"/>
              </w:rPr>
              <w:t>KOVÁNI: 2‘ ZAPUŠTĚNÝ ZÁVĚS 120 UR01 P ■ (VÝROBCE TKZ POLNÁ)</w:t>
            </w:r>
            <w:r>
              <w:rPr>
                <w:sz w:val="13"/>
                <w:szCs w:val="13"/>
              </w:rPr>
              <w:t xml:space="preserve"> + 1* </w:t>
            </w:r>
            <w:r>
              <w:rPr>
                <w:i/>
                <w:iCs/>
                <w:sz w:val="13"/>
                <w:szCs w:val="13"/>
              </w:rPr>
              <w:t>KRABICOVÝ ZÁMEK S PŘÍSLUŠNÝM ŠTÍTKEM</w:t>
            </w:r>
          </w:p>
        </w:tc>
        <w:tc>
          <w:tcPr>
            <w:tcW w:w="533" w:type="dxa"/>
            <w:shd w:val="clear" w:color="auto" w:fill="FFFFFF"/>
          </w:tcPr>
          <w:p w:rsidR="00450F04" w:rsidRDefault="00450F04">
            <w:pPr>
              <w:rPr>
                <w:sz w:val="10"/>
                <w:szCs w:val="10"/>
              </w:rPr>
            </w:pPr>
          </w:p>
        </w:tc>
        <w:tc>
          <w:tcPr>
            <w:tcW w:w="893" w:type="dxa"/>
            <w:shd w:val="clear" w:color="auto" w:fill="FFFFFF"/>
          </w:tcPr>
          <w:p w:rsidR="00450F04" w:rsidRDefault="00450F04">
            <w:pPr>
              <w:rPr>
                <w:sz w:val="10"/>
                <w:szCs w:val="10"/>
              </w:rPr>
            </w:pPr>
          </w:p>
        </w:tc>
        <w:tc>
          <w:tcPr>
            <w:tcW w:w="1018" w:type="dxa"/>
            <w:shd w:val="clear" w:color="auto" w:fill="FFFFFF"/>
          </w:tcPr>
          <w:p w:rsidR="00450F04" w:rsidRDefault="00450F04">
            <w:pPr>
              <w:rPr>
                <w:sz w:val="10"/>
                <w:szCs w:val="10"/>
              </w:rPr>
            </w:pPr>
          </w:p>
        </w:tc>
        <w:tc>
          <w:tcPr>
            <w:tcW w:w="2006" w:type="dxa"/>
            <w:shd w:val="clear" w:color="auto" w:fill="FFFFFF"/>
          </w:tcPr>
          <w:p w:rsidR="00450F04" w:rsidRDefault="00450F04">
            <w:pPr>
              <w:rPr>
                <w:sz w:val="10"/>
                <w:szCs w:val="10"/>
              </w:rPr>
            </w:pPr>
          </w:p>
        </w:tc>
      </w:tr>
      <w:tr w:rsidR="00450F04">
        <w:trPr>
          <w:trHeight w:hRule="exact" w:val="394"/>
        </w:trPr>
        <w:tc>
          <w:tcPr>
            <w:tcW w:w="653" w:type="dxa"/>
            <w:shd w:val="clear" w:color="auto" w:fill="FFFFFF"/>
            <w:vAlign w:val="center"/>
          </w:tcPr>
          <w:p w:rsidR="00450F04" w:rsidRDefault="00314692">
            <w:pPr>
              <w:pStyle w:val="Jin0"/>
              <w:shd w:val="clear" w:color="auto" w:fill="auto"/>
              <w:rPr>
                <w:sz w:val="13"/>
                <w:szCs w:val="13"/>
              </w:rPr>
            </w:pPr>
            <w:r>
              <w:rPr>
                <w:sz w:val="13"/>
                <w:szCs w:val="13"/>
              </w:rPr>
              <w:t xml:space="preserve">167 </w:t>
            </w:r>
            <w:r>
              <w:rPr>
                <w:i/>
                <w:iCs/>
                <w:sz w:val="13"/>
                <w:szCs w:val="13"/>
              </w:rPr>
              <w:t>M</w:t>
            </w:r>
          </w:p>
        </w:tc>
        <w:tc>
          <w:tcPr>
            <w:tcW w:w="859" w:type="dxa"/>
            <w:shd w:val="clear" w:color="auto" w:fill="FFFFFF"/>
            <w:vAlign w:val="center"/>
          </w:tcPr>
          <w:p w:rsidR="00450F04" w:rsidRDefault="00314692">
            <w:pPr>
              <w:pStyle w:val="Jin0"/>
              <w:shd w:val="clear" w:color="auto" w:fill="auto"/>
              <w:rPr>
                <w:sz w:val="13"/>
                <w:szCs w:val="13"/>
              </w:rPr>
            </w:pPr>
            <w:r>
              <w:rPr>
                <w:i/>
                <w:iCs/>
                <w:sz w:val="13"/>
                <w:szCs w:val="13"/>
              </w:rPr>
              <w:t>TR16</w:t>
            </w:r>
          </w:p>
        </w:tc>
        <w:tc>
          <w:tcPr>
            <w:tcW w:w="7958" w:type="dxa"/>
            <w:shd w:val="clear" w:color="auto" w:fill="FFFFFF"/>
          </w:tcPr>
          <w:p w:rsidR="00450F04" w:rsidRDefault="00314692">
            <w:pPr>
              <w:pStyle w:val="Jin0"/>
              <w:shd w:val="clear" w:color="auto" w:fill="auto"/>
              <w:spacing w:line="310" w:lineRule="auto"/>
              <w:ind w:left="560"/>
              <w:rPr>
                <w:sz w:val="13"/>
                <w:szCs w:val="13"/>
              </w:rPr>
            </w:pPr>
            <w:r>
              <w:rPr>
                <w:i/>
                <w:iCs/>
                <w:sz w:val="13"/>
                <w:szCs w:val="13"/>
              </w:rPr>
              <w:t>TR16/ VÝROBA A MONTÁŽ REPLIKY DVOUKŘÍDLÉHO POKLOPU OSAZENÉHO V DŘEVĚNĚ ZÁRUBNI (SV.: 800/1100 MM; DUBOVÉ DŘEVO) VČETNĚ POVRCHOVÉ ÚPRAVY A KOVÁNÍ</w:t>
            </w:r>
          </w:p>
        </w:tc>
        <w:tc>
          <w:tcPr>
            <w:tcW w:w="533" w:type="dxa"/>
            <w:shd w:val="clear" w:color="auto" w:fill="FFFFFF"/>
            <w:vAlign w:val="center"/>
          </w:tcPr>
          <w:p w:rsidR="00450F04" w:rsidRDefault="00314692">
            <w:pPr>
              <w:pStyle w:val="Jin0"/>
              <w:shd w:val="clear" w:color="auto" w:fill="auto"/>
              <w:rPr>
                <w:sz w:val="13"/>
                <w:szCs w:val="13"/>
              </w:rPr>
            </w:pPr>
            <w:r>
              <w:rPr>
                <w:i/>
                <w:iCs/>
                <w:sz w:val="13"/>
                <w:szCs w:val="13"/>
              </w:rPr>
              <w:t>KS</w:t>
            </w:r>
          </w:p>
        </w:tc>
        <w:tc>
          <w:tcPr>
            <w:tcW w:w="893" w:type="dxa"/>
            <w:shd w:val="clear" w:color="auto" w:fill="FFFFFF"/>
            <w:vAlign w:val="center"/>
          </w:tcPr>
          <w:p w:rsidR="00450F04" w:rsidRDefault="00314692">
            <w:pPr>
              <w:pStyle w:val="Jin0"/>
              <w:shd w:val="clear" w:color="auto" w:fill="auto"/>
              <w:jc w:val="right"/>
              <w:rPr>
                <w:sz w:val="13"/>
                <w:szCs w:val="13"/>
              </w:rPr>
            </w:pPr>
            <w:r>
              <w:rPr>
                <w:i/>
                <w:iCs/>
                <w:sz w:val="13"/>
                <w:szCs w:val="13"/>
              </w:rPr>
              <w:t>1,000</w:t>
            </w:r>
          </w:p>
        </w:tc>
        <w:tc>
          <w:tcPr>
            <w:tcW w:w="1018" w:type="dxa"/>
            <w:shd w:val="clear" w:color="auto" w:fill="FFFFFF"/>
            <w:vAlign w:val="center"/>
          </w:tcPr>
          <w:p w:rsidR="00450F04" w:rsidRDefault="00314692">
            <w:pPr>
              <w:pStyle w:val="Jin0"/>
              <w:shd w:val="clear" w:color="auto" w:fill="auto"/>
              <w:jc w:val="right"/>
              <w:rPr>
                <w:sz w:val="13"/>
                <w:szCs w:val="13"/>
              </w:rPr>
            </w:pPr>
            <w:r>
              <w:rPr>
                <w:i/>
                <w:iCs/>
                <w:sz w:val="13"/>
                <w:szCs w:val="13"/>
              </w:rPr>
              <w:t>23 716,00</w:t>
            </w:r>
          </w:p>
        </w:tc>
        <w:tc>
          <w:tcPr>
            <w:tcW w:w="2006" w:type="dxa"/>
            <w:shd w:val="clear" w:color="auto" w:fill="FFFFFF"/>
            <w:vAlign w:val="center"/>
          </w:tcPr>
          <w:p w:rsidR="00450F04" w:rsidRDefault="00314692">
            <w:pPr>
              <w:pStyle w:val="Jin0"/>
              <w:shd w:val="clear" w:color="auto" w:fill="auto"/>
              <w:ind w:right="160"/>
              <w:jc w:val="right"/>
              <w:rPr>
                <w:sz w:val="13"/>
                <w:szCs w:val="13"/>
              </w:rPr>
            </w:pPr>
            <w:r>
              <w:rPr>
                <w:i/>
                <w:iCs/>
                <w:sz w:val="13"/>
                <w:szCs w:val="13"/>
              </w:rPr>
              <w:t>23 716,00</w:t>
            </w:r>
          </w:p>
        </w:tc>
      </w:tr>
      <w:tr w:rsidR="00450F04">
        <w:trPr>
          <w:trHeight w:hRule="exact" w:val="667"/>
        </w:trPr>
        <w:tc>
          <w:tcPr>
            <w:tcW w:w="653" w:type="dxa"/>
            <w:shd w:val="clear" w:color="auto" w:fill="FFFFFF"/>
            <w:vAlign w:val="center"/>
          </w:tcPr>
          <w:p w:rsidR="00450F04" w:rsidRDefault="00314692">
            <w:pPr>
              <w:pStyle w:val="Jin0"/>
              <w:shd w:val="clear" w:color="auto" w:fill="auto"/>
              <w:ind w:firstLine="360"/>
              <w:rPr>
                <w:sz w:val="13"/>
                <w:szCs w:val="13"/>
              </w:rPr>
            </w:pPr>
            <w:r>
              <w:rPr>
                <w:sz w:val="13"/>
                <w:szCs w:val="13"/>
              </w:rPr>
              <w:t>p</w:t>
            </w:r>
          </w:p>
        </w:tc>
        <w:tc>
          <w:tcPr>
            <w:tcW w:w="859" w:type="dxa"/>
            <w:shd w:val="clear" w:color="auto" w:fill="FFFFFF"/>
          </w:tcPr>
          <w:p w:rsidR="00450F04" w:rsidRDefault="00450F04">
            <w:pPr>
              <w:rPr>
                <w:sz w:val="10"/>
                <w:szCs w:val="10"/>
              </w:rPr>
            </w:pPr>
          </w:p>
        </w:tc>
        <w:tc>
          <w:tcPr>
            <w:tcW w:w="7958" w:type="dxa"/>
            <w:shd w:val="clear" w:color="auto" w:fill="FFFFFF"/>
          </w:tcPr>
          <w:p w:rsidR="00450F04" w:rsidRDefault="00314692">
            <w:pPr>
              <w:pStyle w:val="Jin0"/>
              <w:shd w:val="clear" w:color="auto" w:fill="auto"/>
              <w:spacing w:line="254" w:lineRule="auto"/>
              <w:ind w:firstLine="560"/>
              <w:rPr>
                <w:sz w:val="13"/>
                <w:szCs w:val="13"/>
              </w:rPr>
            </w:pPr>
            <w:r>
              <w:rPr>
                <w:i/>
                <w:iCs/>
                <w:sz w:val="13"/>
                <w:szCs w:val="13"/>
              </w:rPr>
              <w:t>Poznámka k položce:</w:t>
            </w:r>
          </w:p>
          <w:p w:rsidR="00450F04" w:rsidRDefault="00314692">
            <w:pPr>
              <w:pStyle w:val="Jin0"/>
              <w:shd w:val="clear" w:color="auto" w:fill="auto"/>
              <w:spacing w:line="254" w:lineRule="auto"/>
              <w:ind w:left="560"/>
              <w:rPr>
                <w:sz w:val="13"/>
                <w:szCs w:val="13"/>
              </w:rPr>
            </w:pPr>
            <w:r>
              <w:rPr>
                <w:i/>
                <w:iCs/>
                <w:sz w:val="13"/>
                <w:szCs w:val="13"/>
              </w:rPr>
              <w:t>POVRCHOVÁ ÚPRAVA: OLEJOVÝ TÓNOVANÝ TRANSPARENTNÍ NÁTĚR; KOVÁNÍ: 4‘ PÁSOVÝ ATYPICKÝ ZÁVĚS</w:t>
            </w:r>
            <w:r>
              <w:rPr>
                <w:sz w:val="13"/>
                <w:szCs w:val="13"/>
              </w:rPr>
              <w:t xml:space="preserve"> &lt;• 1* </w:t>
            </w:r>
            <w:r>
              <w:rPr>
                <w:i/>
                <w:iCs/>
                <w:sz w:val="13"/>
                <w:szCs w:val="13"/>
              </w:rPr>
              <w:t>KOVANÉ DRŽADLO</w:t>
            </w:r>
          </w:p>
        </w:tc>
        <w:tc>
          <w:tcPr>
            <w:tcW w:w="533" w:type="dxa"/>
            <w:shd w:val="clear" w:color="auto" w:fill="FFFFFF"/>
          </w:tcPr>
          <w:p w:rsidR="00450F04" w:rsidRDefault="00450F04">
            <w:pPr>
              <w:rPr>
                <w:sz w:val="10"/>
                <w:szCs w:val="10"/>
              </w:rPr>
            </w:pPr>
          </w:p>
        </w:tc>
        <w:tc>
          <w:tcPr>
            <w:tcW w:w="893" w:type="dxa"/>
            <w:shd w:val="clear" w:color="auto" w:fill="FFFFFF"/>
          </w:tcPr>
          <w:p w:rsidR="00450F04" w:rsidRDefault="00450F04">
            <w:pPr>
              <w:rPr>
                <w:sz w:val="10"/>
                <w:szCs w:val="10"/>
              </w:rPr>
            </w:pPr>
          </w:p>
        </w:tc>
        <w:tc>
          <w:tcPr>
            <w:tcW w:w="1018" w:type="dxa"/>
            <w:shd w:val="clear" w:color="auto" w:fill="FFFFFF"/>
          </w:tcPr>
          <w:p w:rsidR="00450F04" w:rsidRDefault="00450F04">
            <w:pPr>
              <w:rPr>
                <w:sz w:val="10"/>
                <w:szCs w:val="10"/>
              </w:rPr>
            </w:pPr>
          </w:p>
        </w:tc>
        <w:tc>
          <w:tcPr>
            <w:tcW w:w="2006" w:type="dxa"/>
            <w:shd w:val="clear" w:color="auto" w:fill="FFFFFF"/>
          </w:tcPr>
          <w:p w:rsidR="00450F04" w:rsidRDefault="00450F04">
            <w:pPr>
              <w:rPr>
                <w:sz w:val="10"/>
                <w:szCs w:val="10"/>
              </w:rPr>
            </w:pPr>
          </w:p>
        </w:tc>
      </w:tr>
      <w:tr w:rsidR="00450F04">
        <w:trPr>
          <w:trHeight w:hRule="exact" w:val="394"/>
        </w:trPr>
        <w:tc>
          <w:tcPr>
            <w:tcW w:w="653" w:type="dxa"/>
            <w:shd w:val="clear" w:color="auto" w:fill="FFFFFF"/>
            <w:vAlign w:val="center"/>
          </w:tcPr>
          <w:p w:rsidR="00450F04" w:rsidRDefault="00314692">
            <w:pPr>
              <w:pStyle w:val="Jin0"/>
              <w:shd w:val="clear" w:color="auto" w:fill="auto"/>
              <w:rPr>
                <w:sz w:val="13"/>
                <w:szCs w:val="13"/>
              </w:rPr>
            </w:pPr>
            <w:r>
              <w:rPr>
                <w:i/>
                <w:iCs/>
                <w:sz w:val="13"/>
                <w:szCs w:val="13"/>
              </w:rPr>
              <w:t>168 M</w:t>
            </w:r>
          </w:p>
        </w:tc>
        <w:tc>
          <w:tcPr>
            <w:tcW w:w="859" w:type="dxa"/>
            <w:shd w:val="clear" w:color="auto" w:fill="FFFFFF"/>
            <w:vAlign w:val="center"/>
          </w:tcPr>
          <w:p w:rsidR="00450F04" w:rsidRDefault="00314692">
            <w:pPr>
              <w:pStyle w:val="Jin0"/>
              <w:shd w:val="clear" w:color="auto" w:fill="auto"/>
              <w:rPr>
                <w:sz w:val="13"/>
                <w:szCs w:val="13"/>
              </w:rPr>
            </w:pPr>
            <w:r>
              <w:rPr>
                <w:i/>
                <w:iCs/>
                <w:sz w:val="13"/>
                <w:szCs w:val="13"/>
              </w:rPr>
              <w:t>TR17</w:t>
            </w:r>
          </w:p>
        </w:tc>
        <w:tc>
          <w:tcPr>
            <w:tcW w:w="7958" w:type="dxa"/>
            <w:shd w:val="clear" w:color="auto" w:fill="FFFFFF"/>
          </w:tcPr>
          <w:p w:rsidR="00450F04" w:rsidRDefault="00314692">
            <w:pPr>
              <w:pStyle w:val="Jin0"/>
              <w:shd w:val="clear" w:color="auto" w:fill="auto"/>
              <w:spacing w:line="300" w:lineRule="auto"/>
              <w:ind w:left="560"/>
              <w:rPr>
                <w:sz w:val="13"/>
                <w:szCs w:val="13"/>
              </w:rPr>
            </w:pPr>
            <w:r>
              <w:rPr>
                <w:i/>
                <w:iCs/>
                <w:sz w:val="13"/>
                <w:szCs w:val="13"/>
              </w:rPr>
              <w:t>TR17/ VÝROBA A MONTÁŽ REPLIKY JEDNOKŘÍDLÉHO OKNA (SV.: 300/500 MM; MODŘÍNOVÉ DŘEVO); VČETNĚ POVRCHOVÉ ÚPRAVY A KOVÁNÍ</w:t>
            </w:r>
          </w:p>
        </w:tc>
        <w:tc>
          <w:tcPr>
            <w:tcW w:w="533" w:type="dxa"/>
            <w:shd w:val="clear" w:color="auto" w:fill="FFFFFF"/>
            <w:vAlign w:val="center"/>
          </w:tcPr>
          <w:p w:rsidR="00450F04" w:rsidRDefault="00314692">
            <w:pPr>
              <w:pStyle w:val="Jin0"/>
              <w:shd w:val="clear" w:color="auto" w:fill="auto"/>
              <w:rPr>
                <w:sz w:val="13"/>
                <w:szCs w:val="13"/>
              </w:rPr>
            </w:pPr>
            <w:r>
              <w:rPr>
                <w:i/>
                <w:iCs/>
                <w:sz w:val="13"/>
                <w:szCs w:val="13"/>
              </w:rPr>
              <w:t>KS</w:t>
            </w:r>
          </w:p>
        </w:tc>
        <w:tc>
          <w:tcPr>
            <w:tcW w:w="893" w:type="dxa"/>
            <w:shd w:val="clear" w:color="auto" w:fill="FFFFFF"/>
            <w:vAlign w:val="center"/>
          </w:tcPr>
          <w:p w:rsidR="00450F04" w:rsidRDefault="00314692">
            <w:pPr>
              <w:pStyle w:val="Jin0"/>
              <w:shd w:val="clear" w:color="auto" w:fill="auto"/>
              <w:jc w:val="right"/>
              <w:rPr>
                <w:sz w:val="13"/>
                <w:szCs w:val="13"/>
              </w:rPr>
            </w:pPr>
            <w:r>
              <w:rPr>
                <w:i/>
                <w:iCs/>
                <w:sz w:val="13"/>
                <w:szCs w:val="13"/>
              </w:rPr>
              <w:t>2,000</w:t>
            </w:r>
          </w:p>
        </w:tc>
        <w:tc>
          <w:tcPr>
            <w:tcW w:w="1018" w:type="dxa"/>
            <w:shd w:val="clear" w:color="auto" w:fill="FFFFFF"/>
            <w:vAlign w:val="center"/>
          </w:tcPr>
          <w:p w:rsidR="00450F04" w:rsidRDefault="00314692">
            <w:pPr>
              <w:pStyle w:val="Jin0"/>
              <w:shd w:val="clear" w:color="auto" w:fill="auto"/>
              <w:jc w:val="right"/>
              <w:rPr>
                <w:sz w:val="13"/>
                <w:szCs w:val="13"/>
              </w:rPr>
            </w:pPr>
            <w:r>
              <w:rPr>
                <w:i/>
                <w:iCs/>
                <w:sz w:val="13"/>
                <w:szCs w:val="13"/>
              </w:rPr>
              <w:t>6 324,00</w:t>
            </w:r>
          </w:p>
        </w:tc>
        <w:tc>
          <w:tcPr>
            <w:tcW w:w="2006" w:type="dxa"/>
            <w:shd w:val="clear" w:color="auto" w:fill="FFFFFF"/>
            <w:vAlign w:val="center"/>
          </w:tcPr>
          <w:p w:rsidR="00450F04" w:rsidRDefault="00314692">
            <w:pPr>
              <w:pStyle w:val="Jin0"/>
              <w:shd w:val="clear" w:color="auto" w:fill="auto"/>
              <w:ind w:left="1180"/>
              <w:rPr>
                <w:sz w:val="13"/>
                <w:szCs w:val="13"/>
              </w:rPr>
            </w:pPr>
            <w:r>
              <w:rPr>
                <w:i/>
                <w:iCs/>
                <w:sz w:val="13"/>
                <w:szCs w:val="13"/>
              </w:rPr>
              <w:t>12 648,00</w:t>
            </w:r>
          </w:p>
        </w:tc>
      </w:tr>
      <w:tr w:rsidR="00450F04">
        <w:trPr>
          <w:trHeight w:hRule="exact" w:val="677"/>
        </w:trPr>
        <w:tc>
          <w:tcPr>
            <w:tcW w:w="653" w:type="dxa"/>
            <w:shd w:val="clear" w:color="auto" w:fill="FFFFFF"/>
            <w:vAlign w:val="center"/>
          </w:tcPr>
          <w:p w:rsidR="00450F04" w:rsidRDefault="00314692">
            <w:pPr>
              <w:pStyle w:val="Jin0"/>
              <w:shd w:val="clear" w:color="auto" w:fill="auto"/>
              <w:ind w:firstLine="360"/>
              <w:rPr>
                <w:sz w:val="13"/>
                <w:szCs w:val="13"/>
              </w:rPr>
            </w:pPr>
            <w:r>
              <w:rPr>
                <w:i/>
                <w:iCs/>
                <w:sz w:val="13"/>
                <w:szCs w:val="13"/>
              </w:rPr>
              <w:t>p</w:t>
            </w:r>
          </w:p>
        </w:tc>
        <w:tc>
          <w:tcPr>
            <w:tcW w:w="859" w:type="dxa"/>
            <w:shd w:val="clear" w:color="auto" w:fill="FFFFFF"/>
          </w:tcPr>
          <w:p w:rsidR="00450F04" w:rsidRDefault="00450F04">
            <w:pPr>
              <w:rPr>
                <w:sz w:val="10"/>
                <w:szCs w:val="10"/>
              </w:rPr>
            </w:pPr>
          </w:p>
        </w:tc>
        <w:tc>
          <w:tcPr>
            <w:tcW w:w="7958" w:type="dxa"/>
            <w:shd w:val="clear" w:color="auto" w:fill="FFFFFF"/>
          </w:tcPr>
          <w:p w:rsidR="00450F04" w:rsidRDefault="00314692">
            <w:pPr>
              <w:pStyle w:val="Jin0"/>
              <w:shd w:val="clear" w:color="auto" w:fill="auto"/>
              <w:ind w:firstLine="560"/>
              <w:rPr>
                <w:sz w:val="13"/>
                <w:szCs w:val="13"/>
              </w:rPr>
            </w:pPr>
            <w:r>
              <w:rPr>
                <w:i/>
                <w:iCs/>
                <w:sz w:val="13"/>
                <w:szCs w:val="13"/>
              </w:rPr>
              <w:t>Poznámka k položce:</w:t>
            </w:r>
          </w:p>
          <w:p w:rsidR="00450F04" w:rsidRDefault="00314692">
            <w:pPr>
              <w:pStyle w:val="Jin0"/>
              <w:shd w:val="clear" w:color="auto" w:fill="auto"/>
              <w:ind w:firstLine="560"/>
              <w:rPr>
                <w:sz w:val="13"/>
                <w:szCs w:val="13"/>
              </w:rPr>
            </w:pPr>
            <w:r>
              <w:rPr>
                <w:i/>
                <w:iCs/>
                <w:sz w:val="13"/>
                <w:szCs w:val="13"/>
              </w:rPr>
              <w:t>KOVÁNI:</w:t>
            </w:r>
            <w:r>
              <w:rPr>
                <w:sz w:val="13"/>
                <w:szCs w:val="13"/>
              </w:rPr>
              <w:t xml:space="preserve"> 2* </w:t>
            </w:r>
            <w:r>
              <w:rPr>
                <w:i/>
                <w:iCs/>
                <w:sz w:val="13"/>
                <w:szCs w:val="13"/>
              </w:rPr>
              <w:t>ZAPUŠTĚNÝ ZÁVĚS 100 UR01 L ■ VÝROBCE TKZ POLNÁ + 4' KOLÍNKOVÝ OBRTLÍK</w:t>
            </w:r>
          </w:p>
        </w:tc>
        <w:tc>
          <w:tcPr>
            <w:tcW w:w="533" w:type="dxa"/>
            <w:shd w:val="clear" w:color="auto" w:fill="FFFFFF"/>
          </w:tcPr>
          <w:p w:rsidR="00450F04" w:rsidRDefault="00450F04">
            <w:pPr>
              <w:rPr>
                <w:sz w:val="10"/>
                <w:szCs w:val="10"/>
              </w:rPr>
            </w:pPr>
          </w:p>
        </w:tc>
        <w:tc>
          <w:tcPr>
            <w:tcW w:w="893" w:type="dxa"/>
            <w:shd w:val="clear" w:color="auto" w:fill="FFFFFF"/>
          </w:tcPr>
          <w:p w:rsidR="00450F04" w:rsidRDefault="00450F04">
            <w:pPr>
              <w:rPr>
                <w:sz w:val="10"/>
                <w:szCs w:val="10"/>
              </w:rPr>
            </w:pPr>
          </w:p>
        </w:tc>
        <w:tc>
          <w:tcPr>
            <w:tcW w:w="1018" w:type="dxa"/>
            <w:shd w:val="clear" w:color="auto" w:fill="FFFFFF"/>
          </w:tcPr>
          <w:p w:rsidR="00450F04" w:rsidRDefault="00450F04">
            <w:pPr>
              <w:rPr>
                <w:sz w:val="10"/>
                <w:szCs w:val="10"/>
              </w:rPr>
            </w:pPr>
          </w:p>
        </w:tc>
        <w:tc>
          <w:tcPr>
            <w:tcW w:w="2006" w:type="dxa"/>
            <w:shd w:val="clear" w:color="auto" w:fill="FFFFFF"/>
          </w:tcPr>
          <w:p w:rsidR="00450F04" w:rsidRDefault="00450F04">
            <w:pPr>
              <w:rPr>
                <w:sz w:val="10"/>
                <w:szCs w:val="10"/>
              </w:rPr>
            </w:pPr>
          </w:p>
        </w:tc>
      </w:tr>
      <w:tr w:rsidR="00450F04">
        <w:trPr>
          <w:trHeight w:hRule="exact" w:val="394"/>
        </w:trPr>
        <w:tc>
          <w:tcPr>
            <w:tcW w:w="653" w:type="dxa"/>
            <w:shd w:val="clear" w:color="auto" w:fill="FFFFFF"/>
            <w:vAlign w:val="center"/>
          </w:tcPr>
          <w:p w:rsidR="00450F04" w:rsidRDefault="00314692">
            <w:pPr>
              <w:pStyle w:val="Jin0"/>
              <w:shd w:val="clear" w:color="auto" w:fill="auto"/>
              <w:jc w:val="center"/>
              <w:rPr>
                <w:sz w:val="13"/>
                <w:szCs w:val="13"/>
              </w:rPr>
            </w:pPr>
            <w:r>
              <w:rPr>
                <w:i/>
                <w:iCs/>
                <w:sz w:val="13"/>
                <w:szCs w:val="13"/>
              </w:rPr>
              <w:t>169 M</w:t>
            </w:r>
          </w:p>
        </w:tc>
        <w:tc>
          <w:tcPr>
            <w:tcW w:w="859" w:type="dxa"/>
            <w:shd w:val="clear" w:color="auto" w:fill="FFFFFF"/>
            <w:vAlign w:val="center"/>
          </w:tcPr>
          <w:p w:rsidR="00450F04" w:rsidRDefault="00314692">
            <w:pPr>
              <w:pStyle w:val="Jin0"/>
              <w:shd w:val="clear" w:color="auto" w:fill="auto"/>
              <w:rPr>
                <w:sz w:val="13"/>
                <w:szCs w:val="13"/>
              </w:rPr>
            </w:pPr>
            <w:r>
              <w:rPr>
                <w:i/>
                <w:iCs/>
                <w:sz w:val="13"/>
                <w:szCs w:val="13"/>
              </w:rPr>
              <w:t>TR18</w:t>
            </w:r>
          </w:p>
        </w:tc>
        <w:tc>
          <w:tcPr>
            <w:tcW w:w="7958" w:type="dxa"/>
            <w:shd w:val="clear" w:color="auto" w:fill="FFFFFF"/>
          </w:tcPr>
          <w:p w:rsidR="00450F04" w:rsidRDefault="00314692">
            <w:pPr>
              <w:pStyle w:val="Jin0"/>
              <w:shd w:val="clear" w:color="auto" w:fill="auto"/>
              <w:spacing w:line="310" w:lineRule="auto"/>
              <w:ind w:left="560"/>
              <w:rPr>
                <w:sz w:val="13"/>
                <w:szCs w:val="13"/>
              </w:rPr>
            </w:pPr>
            <w:r>
              <w:rPr>
                <w:i/>
                <w:iCs/>
                <w:sz w:val="13"/>
                <w:szCs w:val="13"/>
              </w:rPr>
              <w:t>TR18/ VÝROBA A MONTÁŽ REPLIKY DVOUKŘÍDLÝCH VRAT</w:t>
            </w:r>
            <w:r>
              <w:rPr>
                <w:sz w:val="13"/>
                <w:szCs w:val="13"/>
              </w:rPr>
              <w:t xml:space="preserve"> S </w:t>
            </w:r>
            <w:r>
              <w:rPr>
                <w:i/>
                <w:iCs/>
                <w:sz w:val="13"/>
                <w:szCs w:val="13"/>
              </w:rPr>
              <w:t>TOČNICOVÝM ZAVĚŠENÍM (SV.: 1900/2150 MM; DUBOVÉ DŘEVO); VČETNĚ POVRCHOVÉ ÚPRAVY A KOVÁNÍ</w:t>
            </w:r>
          </w:p>
        </w:tc>
        <w:tc>
          <w:tcPr>
            <w:tcW w:w="533" w:type="dxa"/>
            <w:shd w:val="clear" w:color="auto" w:fill="FFFFFF"/>
            <w:vAlign w:val="center"/>
          </w:tcPr>
          <w:p w:rsidR="00450F04" w:rsidRDefault="00314692">
            <w:pPr>
              <w:pStyle w:val="Jin0"/>
              <w:shd w:val="clear" w:color="auto" w:fill="auto"/>
              <w:jc w:val="both"/>
              <w:rPr>
                <w:sz w:val="13"/>
                <w:szCs w:val="13"/>
              </w:rPr>
            </w:pPr>
            <w:r>
              <w:rPr>
                <w:i/>
                <w:iCs/>
                <w:sz w:val="13"/>
                <w:szCs w:val="13"/>
              </w:rPr>
              <w:t>KS</w:t>
            </w:r>
          </w:p>
        </w:tc>
        <w:tc>
          <w:tcPr>
            <w:tcW w:w="893" w:type="dxa"/>
            <w:shd w:val="clear" w:color="auto" w:fill="FFFFFF"/>
            <w:vAlign w:val="center"/>
          </w:tcPr>
          <w:p w:rsidR="00450F04" w:rsidRDefault="00314692">
            <w:pPr>
              <w:pStyle w:val="Jin0"/>
              <w:shd w:val="clear" w:color="auto" w:fill="auto"/>
              <w:jc w:val="right"/>
              <w:rPr>
                <w:sz w:val="13"/>
                <w:szCs w:val="13"/>
              </w:rPr>
            </w:pPr>
            <w:r>
              <w:rPr>
                <w:i/>
                <w:iCs/>
                <w:sz w:val="13"/>
                <w:szCs w:val="13"/>
              </w:rPr>
              <w:t>2,000</w:t>
            </w:r>
          </w:p>
        </w:tc>
        <w:tc>
          <w:tcPr>
            <w:tcW w:w="1018" w:type="dxa"/>
            <w:shd w:val="clear" w:color="auto" w:fill="FFFFFF"/>
            <w:vAlign w:val="center"/>
          </w:tcPr>
          <w:p w:rsidR="00450F04" w:rsidRDefault="00314692">
            <w:pPr>
              <w:pStyle w:val="Jin0"/>
              <w:shd w:val="clear" w:color="auto" w:fill="auto"/>
              <w:jc w:val="right"/>
              <w:rPr>
                <w:sz w:val="13"/>
                <w:szCs w:val="13"/>
              </w:rPr>
            </w:pPr>
            <w:r>
              <w:rPr>
                <w:i/>
                <w:iCs/>
                <w:sz w:val="13"/>
                <w:szCs w:val="13"/>
              </w:rPr>
              <w:t>61 000,00</w:t>
            </w:r>
          </w:p>
        </w:tc>
        <w:tc>
          <w:tcPr>
            <w:tcW w:w="2006" w:type="dxa"/>
            <w:shd w:val="clear" w:color="auto" w:fill="FFFFFF"/>
            <w:vAlign w:val="center"/>
          </w:tcPr>
          <w:p w:rsidR="00450F04" w:rsidRDefault="00314692">
            <w:pPr>
              <w:pStyle w:val="Jin0"/>
              <w:shd w:val="clear" w:color="auto" w:fill="auto"/>
              <w:ind w:right="160"/>
              <w:jc w:val="right"/>
              <w:rPr>
                <w:sz w:val="13"/>
                <w:szCs w:val="13"/>
              </w:rPr>
            </w:pPr>
            <w:r>
              <w:rPr>
                <w:i/>
                <w:iCs/>
                <w:sz w:val="13"/>
                <w:szCs w:val="13"/>
              </w:rPr>
              <w:t>122 000,00</w:t>
            </w:r>
          </w:p>
        </w:tc>
      </w:tr>
      <w:tr w:rsidR="00450F04">
        <w:trPr>
          <w:trHeight w:hRule="exact" w:val="638"/>
        </w:trPr>
        <w:tc>
          <w:tcPr>
            <w:tcW w:w="653" w:type="dxa"/>
            <w:shd w:val="clear" w:color="auto" w:fill="FFFFFF"/>
            <w:vAlign w:val="bottom"/>
          </w:tcPr>
          <w:p w:rsidR="00450F04" w:rsidRDefault="00314692">
            <w:pPr>
              <w:pStyle w:val="Jin0"/>
              <w:shd w:val="clear" w:color="auto" w:fill="auto"/>
              <w:ind w:firstLine="360"/>
              <w:rPr>
                <w:sz w:val="13"/>
                <w:szCs w:val="13"/>
              </w:rPr>
            </w:pPr>
            <w:r>
              <w:rPr>
                <w:sz w:val="13"/>
                <w:szCs w:val="13"/>
              </w:rPr>
              <w:t>p</w:t>
            </w:r>
          </w:p>
        </w:tc>
        <w:tc>
          <w:tcPr>
            <w:tcW w:w="859" w:type="dxa"/>
            <w:shd w:val="clear" w:color="auto" w:fill="FFFFFF"/>
          </w:tcPr>
          <w:p w:rsidR="00450F04" w:rsidRDefault="00450F04">
            <w:pPr>
              <w:rPr>
                <w:sz w:val="10"/>
                <w:szCs w:val="10"/>
              </w:rPr>
            </w:pPr>
          </w:p>
        </w:tc>
        <w:tc>
          <w:tcPr>
            <w:tcW w:w="7958" w:type="dxa"/>
            <w:shd w:val="clear" w:color="auto" w:fill="FFFFFF"/>
          </w:tcPr>
          <w:p w:rsidR="00450F04" w:rsidRDefault="00314692">
            <w:pPr>
              <w:pStyle w:val="Jin0"/>
              <w:shd w:val="clear" w:color="auto" w:fill="auto"/>
              <w:spacing w:line="262" w:lineRule="auto"/>
              <w:ind w:firstLine="560"/>
              <w:rPr>
                <w:sz w:val="13"/>
                <w:szCs w:val="13"/>
              </w:rPr>
            </w:pPr>
            <w:r>
              <w:rPr>
                <w:i/>
                <w:iCs/>
                <w:sz w:val="13"/>
                <w:szCs w:val="13"/>
              </w:rPr>
              <w:t>Poznámka k položce:</w:t>
            </w:r>
          </w:p>
          <w:p w:rsidR="00450F04" w:rsidRDefault="00314692">
            <w:pPr>
              <w:pStyle w:val="Jin0"/>
              <w:shd w:val="clear" w:color="auto" w:fill="auto"/>
              <w:spacing w:line="262" w:lineRule="auto"/>
              <w:ind w:left="560"/>
              <w:rPr>
                <w:sz w:val="13"/>
                <w:szCs w:val="13"/>
              </w:rPr>
            </w:pPr>
            <w:r>
              <w:rPr>
                <w:i/>
                <w:iCs/>
                <w:sz w:val="13"/>
                <w:szCs w:val="13"/>
              </w:rPr>
              <w:t>KOVÁNI:</w:t>
            </w:r>
            <w:r>
              <w:rPr>
                <w:sz w:val="13"/>
                <w:szCs w:val="13"/>
              </w:rPr>
              <w:t xml:space="preserve"> 2* </w:t>
            </w:r>
            <w:r>
              <w:rPr>
                <w:i/>
                <w:iCs/>
                <w:sz w:val="13"/>
                <w:szCs w:val="13"/>
              </w:rPr>
              <w:t>OKOVÁNI DOLNÍ ČÁSTI TOČNICE S ČEPEM A KOVOVÝM LOŽISKEM OSAZENÝM V KAMENNÉM PRAHU</w:t>
            </w:r>
            <w:r>
              <w:rPr>
                <w:sz w:val="13"/>
                <w:szCs w:val="13"/>
              </w:rPr>
              <w:t xml:space="preserve"> + 2* </w:t>
            </w:r>
            <w:r>
              <w:rPr>
                <w:i/>
                <w:iCs/>
                <w:sz w:val="13"/>
                <w:szCs w:val="13"/>
              </w:rPr>
              <w:t xml:space="preserve">OKOVÁNÍ </w:t>
            </w:r>
            <w:proofErr w:type="spellStart"/>
            <w:r>
              <w:rPr>
                <w:i/>
                <w:iCs/>
                <w:sz w:val="13"/>
                <w:szCs w:val="13"/>
              </w:rPr>
              <w:t>HORNl</w:t>
            </w:r>
            <w:proofErr w:type="spellEnd"/>
            <w:r>
              <w:rPr>
                <w:i/>
                <w:iCs/>
                <w:sz w:val="13"/>
                <w:szCs w:val="13"/>
              </w:rPr>
              <w:t xml:space="preserve"> ČÁSTI TOČNICE</w:t>
            </w:r>
            <w:r>
              <w:rPr>
                <w:sz w:val="13"/>
                <w:szCs w:val="13"/>
              </w:rPr>
              <w:t xml:space="preserve"> + 1* </w:t>
            </w:r>
            <w:r>
              <w:rPr>
                <w:i/>
                <w:iCs/>
                <w:sz w:val="13"/>
                <w:szCs w:val="13"/>
              </w:rPr>
              <w:t>ŽELEZNÉ ŠOUPÁTKO S PETLICÍ A VISACÍM ZÁMKEM + 1‘ VNĚJŠÍ ZÁSTRČ</w:t>
            </w:r>
            <w:r>
              <w:rPr>
                <w:sz w:val="13"/>
                <w:szCs w:val="13"/>
              </w:rPr>
              <w:t xml:space="preserve"> + 1* </w:t>
            </w:r>
            <w:r>
              <w:rPr>
                <w:i/>
                <w:iCs/>
                <w:sz w:val="13"/>
                <w:szCs w:val="13"/>
              </w:rPr>
              <w:t>VNĚJŠÍ ZASTRČ S PRODLOUŽENÝM TÁHLEM</w:t>
            </w:r>
            <w:r>
              <w:rPr>
                <w:sz w:val="13"/>
                <w:szCs w:val="13"/>
              </w:rPr>
              <w:t xml:space="preserve"> + 2* </w:t>
            </w:r>
            <w:r>
              <w:rPr>
                <w:i/>
                <w:iCs/>
                <w:sz w:val="13"/>
                <w:szCs w:val="13"/>
              </w:rPr>
              <w:t>OKO ZÁSTRČE</w:t>
            </w:r>
          </w:p>
        </w:tc>
        <w:tc>
          <w:tcPr>
            <w:tcW w:w="533" w:type="dxa"/>
            <w:shd w:val="clear" w:color="auto" w:fill="FFFFFF"/>
          </w:tcPr>
          <w:p w:rsidR="00450F04" w:rsidRDefault="00450F04">
            <w:pPr>
              <w:rPr>
                <w:sz w:val="10"/>
                <w:szCs w:val="10"/>
              </w:rPr>
            </w:pPr>
          </w:p>
        </w:tc>
        <w:tc>
          <w:tcPr>
            <w:tcW w:w="893" w:type="dxa"/>
            <w:shd w:val="clear" w:color="auto" w:fill="FFFFFF"/>
          </w:tcPr>
          <w:p w:rsidR="00450F04" w:rsidRDefault="00450F04">
            <w:pPr>
              <w:rPr>
                <w:sz w:val="10"/>
                <w:szCs w:val="10"/>
              </w:rPr>
            </w:pPr>
          </w:p>
        </w:tc>
        <w:tc>
          <w:tcPr>
            <w:tcW w:w="1018" w:type="dxa"/>
            <w:shd w:val="clear" w:color="auto" w:fill="FFFFFF"/>
          </w:tcPr>
          <w:p w:rsidR="00450F04" w:rsidRDefault="00450F04">
            <w:pPr>
              <w:rPr>
                <w:sz w:val="10"/>
                <w:szCs w:val="10"/>
              </w:rPr>
            </w:pPr>
          </w:p>
        </w:tc>
        <w:tc>
          <w:tcPr>
            <w:tcW w:w="2006" w:type="dxa"/>
            <w:shd w:val="clear" w:color="auto" w:fill="FFFFFF"/>
          </w:tcPr>
          <w:p w:rsidR="00450F04" w:rsidRDefault="00450F04">
            <w:pPr>
              <w:rPr>
                <w:sz w:val="10"/>
                <w:szCs w:val="10"/>
              </w:rPr>
            </w:pPr>
          </w:p>
        </w:tc>
      </w:tr>
    </w:tbl>
    <w:p w:rsidR="00450F04" w:rsidRDefault="00314692">
      <w:pPr>
        <w:pStyle w:val="Titulektabulky0"/>
        <w:shd w:val="clear" w:color="auto" w:fill="auto"/>
        <w:ind w:left="2069"/>
        <w:rPr>
          <w:sz w:val="13"/>
          <w:szCs w:val="13"/>
        </w:rPr>
      </w:pPr>
      <w:r>
        <w:rPr>
          <w:i/>
          <w:iCs/>
          <w:sz w:val="13"/>
          <w:szCs w:val="13"/>
        </w:rPr>
        <w:t>SOUČÁSTI PRVKU JE INADVRATOVÝ DUBOVÝ PŘEKLAD ROZMĚRU 300120012600 MM</w:t>
      </w:r>
      <w:r>
        <w:rPr>
          <w:sz w:val="13"/>
          <w:szCs w:val="13"/>
        </w:rPr>
        <w:t xml:space="preserve"> S </w:t>
      </w:r>
      <w:r>
        <w:rPr>
          <w:i/>
          <w:iCs/>
          <w:sz w:val="13"/>
          <w:szCs w:val="13"/>
        </w:rPr>
        <w:t>VRTANÝMI HRDLY PRO ČEPY TOČNICE</w:t>
      </w:r>
    </w:p>
    <w:p w:rsidR="00450F04" w:rsidRDefault="00450F04">
      <w:pPr>
        <w:spacing w:after="239" w:line="1" w:lineRule="exact"/>
      </w:pPr>
    </w:p>
    <w:p w:rsidR="00450F04" w:rsidRDefault="00450F04">
      <w:pPr>
        <w:spacing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643"/>
        <w:gridCol w:w="850"/>
        <w:gridCol w:w="7771"/>
        <w:gridCol w:w="725"/>
        <w:gridCol w:w="898"/>
        <w:gridCol w:w="1632"/>
        <w:gridCol w:w="2491"/>
      </w:tblGrid>
      <w:tr w:rsidR="00450F04">
        <w:trPr>
          <w:trHeight w:hRule="exact" w:val="432"/>
          <w:jc w:val="center"/>
        </w:trPr>
        <w:tc>
          <w:tcPr>
            <w:tcW w:w="643" w:type="dxa"/>
            <w:shd w:val="clear" w:color="auto" w:fill="FFFFFF"/>
            <w:vAlign w:val="center"/>
          </w:tcPr>
          <w:p w:rsidR="00450F04" w:rsidRDefault="00314692">
            <w:pPr>
              <w:pStyle w:val="Jin0"/>
              <w:shd w:val="clear" w:color="auto" w:fill="auto"/>
              <w:rPr>
                <w:sz w:val="13"/>
                <w:szCs w:val="13"/>
              </w:rPr>
            </w:pPr>
            <w:r>
              <w:rPr>
                <w:i/>
                <w:iCs/>
                <w:sz w:val="13"/>
                <w:szCs w:val="13"/>
              </w:rPr>
              <w:t>170 M</w:t>
            </w:r>
          </w:p>
        </w:tc>
        <w:tc>
          <w:tcPr>
            <w:tcW w:w="850" w:type="dxa"/>
            <w:shd w:val="clear" w:color="auto" w:fill="FFFFFF"/>
            <w:vAlign w:val="center"/>
          </w:tcPr>
          <w:p w:rsidR="00450F04" w:rsidRDefault="00314692">
            <w:pPr>
              <w:pStyle w:val="Jin0"/>
              <w:shd w:val="clear" w:color="auto" w:fill="auto"/>
              <w:rPr>
                <w:sz w:val="13"/>
                <w:szCs w:val="13"/>
              </w:rPr>
            </w:pPr>
            <w:r>
              <w:rPr>
                <w:i/>
                <w:iCs/>
                <w:sz w:val="13"/>
                <w:szCs w:val="13"/>
              </w:rPr>
              <w:t>TR19</w:t>
            </w:r>
          </w:p>
        </w:tc>
        <w:tc>
          <w:tcPr>
            <w:tcW w:w="7771" w:type="dxa"/>
            <w:shd w:val="clear" w:color="auto" w:fill="FFFFFF"/>
          </w:tcPr>
          <w:p w:rsidR="00450F04" w:rsidRDefault="00314692">
            <w:pPr>
              <w:pStyle w:val="Jin0"/>
              <w:shd w:val="clear" w:color="auto" w:fill="auto"/>
              <w:spacing w:line="300" w:lineRule="auto"/>
              <w:ind w:left="560" w:firstLine="20"/>
              <w:rPr>
                <w:sz w:val="13"/>
                <w:szCs w:val="13"/>
              </w:rPr>
            </w:pPr>
            <w:r>
              <w:rPr>
                <w:i/>
                <w:iCs/>
                <w:sz w:val="13"/>
                <w:szCs w:val="13"/>
              </w:rPr>
              <w:t>TR19/ VÝROBA A MONTÁŽ REPLIKY JEDNODUCHÉHO DVOUKŘÍDLÉHO OKNA (SV.: 930/650 MM; MODŘÍNOVÉ DŘEVO); VČETNĚ POVRCHOVÉ ÚPRAVY A KOVÁNÍ</w:t>
            </w:r>
          </w:p>
        </w:tc>
        <w:tc>
          <w:tcPr>
            <w:tcW w:w="725" w:type="dxa"/>
            <w:shd w:val="clear" w:color="auto" w:fill="FFFFFF"/>
            <w:vAlign w:val="center"/>
          </w:tcPr>
          <w:p w:rsidR="00450F04" w:rsidRDefault="00314692">
            <w:pPr>
              <w:pStyle w:val="Jin0"/>
              <w:shd w:val="clear" w:color="auto" w:fill="auto"/>
              <w:jc w:val="center"/>
              <w:rPr>
                <w:sz w:val="13"/>
                <w:szCs w:val="13"/>
              </w:rPr>
            </w:pPr>
            <w:r>
              <w:rPr>
                <w:i/>
                <w:iCs/>
                <w:sz w:val="13"/>
                <w:szCs w:val="13"/>
              </w:rPr>
              <w:t>KS</w:t>
            </w:r>
          </w:p>
        </w:tc>
        <w:tc>
          <w:tcPr>
            <w:tcW w:w="898" w:type="dxa"/>
            <w:shd w:val="clear" w:color="auto" w:fill="FFFFFF"/>
            <w:vAlign w:val="center"/>
          </w:tcPr>
          <w:p w:rsidR="00450F04" w:rsidRDefault="00314692">
            <w:pPr>
              <w:pStyle w:val="Jin0"/>
              <w:shd w:val="clear" w:color="auto" w:fill="auto"/>
              <w:jc w:val="right"/>
              <w:rPr>
                <w:sz w:val="13"/>
                <w:szCs w:val="13"/>
              </w:rPr>
            </w:pPr>
            <w:r>
              <w:rPr>
                <w:i/>
                <w:iCs/>
                <w:sz w:val="13"/>
                <w:szCs w:val="13"/>
              </w:rPr>
              <w:t>2,000</w:t>
            </w:r>
          </w:p>
        </w:tc>
        <w:tc>
          <w:tcPr>
            <w:tcW w:w="1632" w:type="dxa"/>
            <w:shd w:val="clear" w:color="auto" w:fill="FFFFFF"/>
            <w:vAlign w:val="center"/>
          </w:tcPr>
          <w:p w:rsidR="00450F04" w:rsidRDefault="00314692">
            <w:pPr>
              <w:pStyle w:val="Jin0"/>
              <w:shd w:val="clear" w:color="auto" w:fill="auto"/>
              <w:ind w:firstLine="400"/>
              <w:rPr>
                <w:sz w:val="13"/>
                <w:szCs w:val="13"/>
              </w:rPr>
            </w:pPr>
            <w:r>
              <w:rPr>
                <w:i/>
                <w:iCs/>
                <w:sz w:val="13"/>
                <w:szCs w:val="13"/>
              </w:rPr>
              <w:t>8 696,00</w:t>
            </w:r>
          </w:p>
        </w:tc>
        <w:tc>
          <w:tcPr>
            <w:tcW w:w="2491" w:type="dxa"/>
            <w:shd w:val="clear" w:color="auto" w:fill="FFFFFF"/>
            <w:vAlign w:val="center"/>
          </w:tcPr>
          <w:p w:rsidR="00450F04" w:rsidRDefault="00314692">
            <w:pPr>
              <w:pStyle w:val="Jin0"/>
              <w:shd w:val="clear" w:color="auto" w:fill="auto"/>
              <w:ind w:firstLine="580"/>
              <w:rPr>
                <w:sz w:val="13"/>
                <w:szCs w:val="13"/>
              </w:rPr>
            </w:pPr>
            <w:r>
              <w:rPr>
                <w:i/>
                <w:iCs/>
                <w:sz w:val="13"/>
                <w:szCs w:val="13"/>
              </w:rPr>
              <w:t>17392,00</w:t>
            </w:r>
          </w:p>
        </w:tc>
      </w:tr>
      <w:tr w:rsidR="00450F04">
        <w:trPr>
          <w:trHeight w:hRule="exact" w:val="672"/>
          <w:jc w:val="center"/>
        </w:trPr>
        <w:tc>
          <w:tcPr>
            <w:tcW w:w="643" w:type="dxa"/>
            <w:shd w:val="clear" w:color="auto" w:fill="FFFFFF"/>
            <w:vAlign w:val="center"/>
          </w:tcPr>
          <w:p w:rsidR="00450F04" w:rsidRDefault="00314692">
            <w:pPr>
              <w:pStyle w:val="Jin0"/>
              <w:shd w:val="clear" w:color="auto" w:fill="auto"/>
              <w:ind w:firstLine="360"/>
              <w:rPr>
                <w:sz w:val="13"/>
                <w:szCs w:val="13"/>
              </w:rPr>
            </w:pPr>
            <w:r>
              <w:rPr>
                <w:sz w:val="13"/>
                <w:szCs w:val="13"/>
              </w:rPr>
              <w:t>P</w:t>
            </w:r>
          </w:p>
        </w:tc>
        <w:tc>
          <w:tcPr>
            <w:tcW w:w="850" w:type="dxa"/>
            <w:shd w:val="clear" w:color="auto" w:fill="FFFFFF"/>
          </w:tcPr>
          <w:p w:rsidR="00450F04" w:rsidRDefault="00450F04">
            <w:pPr>
              <w:rPr>
                <w:sz w:val="10"/>
                <w:szCs w:val="10"/>
              </w:rPr>
            </w:pPr>
          </w:p>
        </w:tc>
        <w:tc>
          <w:tcPr>
            <w:tcW w:w="7771" w:type="dxa"/>
            <w:shd w:val="clear" w:color="auto" w:fill="FFFFFF"/>
          </w:tcPr>
          <w:p w:rsidR="00450F04" w:rsidRDefault="00314692">
            <w:pPr>
              <w:pStyle w:val="Jin0"/>
              <w:shd w:val="clear" w:color="auto" w:fill="auto"/>
              <w:ind w:firstLine="560"/>
              <w:rPr>
                <w:sz w:val="13"/>
                <w:szCs w:val="13"/>
              </w:rPr>
            </w:pPr>
            <w:r>
              <w:rPr>
                <w:i/>
                <w:iCs/>
                <w:sz w:val="13"/>
                <w:szCs w:val="13"/>
              </w:rPr>
              <w:t>Poznámka k položce:</w:t>
            </w:r>
          </w:p>
          <w:p w:rsidR="00450F04" w:rsidRDefault="00314692">
            <w:pPr>
              <w:pStyle w:val="Jin0"/>
              <w:shd w:val="clear" w:color="auto" w:fill="auto"/>
              <w:ind w:firstLine="560"/>
              <w:rPr>
                <w:sz w:val="13"/>
                <w:szCs w:val="13"/>
              </w:rPr>
            </w:pPr>
            <w:r>
              <w:rPr>
                <w:i/>
                <w:iCs/>
                <w:sz w:val="13"/>
                <w:szCs w:val="13"/>
              </w:rPr>
              <w:t>KOVÁNÍ:</w:t>
            </w:r>
            <w:r>
              <w:rPr>
                <w:sz w:val="13"/>
                <w:szCs w:val="13"/>
              </w:rPr>
              <w:t xml:space="preserve"> 2* </w:t>
            </w:r>
            <w:r>
              <w:rPr>
                <w:i/>
                <w:iCs/>
                <w:sz w:val="13"/>
                <w:szCs w:val="13"/>
              </w:rPr>
              <w:t xml:space="preserve">VNĚJŠÍ ATYPICKÝ </w:t>
            </w:r>
            <w:proofErr w:type="spellStart"/>
            <w:r>
              <w:rPr>
                <w:i/>
                <w:iCs/>
                <w:sz w:val="13"/>
                <w:szCs w:val="13"/>
              </w:rPr>
              <w:t>ROHOVNlKOVÝ</w:t>
            </w:r>
            <w:proofErr w:type="spellEnd"/>
            <w:r>
              <w:rPr>
                <w:i/>
                <w:iCs/>
                <w:sz w:val="13"/>
                <w:szCs w:val="13"/>
              </w:rPr>
              <w:t xml:space="preserve"> ZÁVĚS</w:t>
            </w:r>
            <w:r>
              <w:rPr>
                <w:sz w:val="13"/>
                <w:szCs w:val="13"/>
              </w:rPr>
              <w:t xml:space="preserve"> S </w:t>
            </w:r>
            <w:r>
              <w:rPr>
                <w:i/>
                <w:iCs/>
                <w:sz w:val="13"/>
                <w:szCs w:val="13"/>
              </w:rPr>
              <w:t>DVOUDÍLNÝM HÁKEM;</w:t>
            </w:r>
            <w:r>
              <w:rPr>
                <w:sz w:val="13"/>
                <w:szCs w:val="13"/>
              </w:rPr>
              <w:t xml:space="preserve"> 2* </w:t>
            </w:r>
            <w:r>
              <w:rPr>
                <w:i/>
                <w:iCs/>
                <w:sz w:val="13"/>
                <w:szCs w:val="13"/>
              </w:rPr>
              <w:t xml:space="preserve">KOLÍNKOVÝ </w:t>
            </w:r>
            <w:proofErr w:type="spellStart"/>
            <w:r>
              <w:rPr>
                <w:i/>
                <w:iCs/>
                <w:sz w:val="13"/>
                <w:szCs w:val="13"/>
              </w:rPr>
              <w:t>OBRTLlK</w:t>
            </w:r>
            <w:proofErr w:type="spellEnd"/>
            <w:r>
              <w:rPr>
                <w:i/>
                <w:iCs/>
                <w:sz w:val="13"/>
                <w:szCs w:val="13"/>
              </w:rPr>
              <w:t>;</w:t>
            </w:r>
            <w:r>
              <w:rPr>
                <w:sz w:val="13"/>
                <w:szCs w:val="13"/>
              </w:rPr>
              <w:t xml:space="preserve"> 2* </w:t>
            </w:r>
            <w:r>
              <w:rPr>
                <w:i/>
                <w:iCs/>
                <w:sz w:val="13"/>
                <w:szCs w:val="13"/>
              </w:rPr>
              <w:t>ATYPICKÝ PŘÍTAŽNÍK</w:t>
            </w:r>
          </w:p>
        </w:tc>
        <w:tc>
          <w:tcPr>
            <w:tcW w:w="725" w:type="dxa"/>
            <w:shd w:val="clear" w:color="auto" w:fill="FFFFFF"/>
          </w:tcPr>
          <w:p w:rsidR="00450F04" w:rsidRDefault="00450F04">
            <w:pPr>
              <w:rPr>
                <w:sz w:val="10"/>
                <w:szCs w:val="10"/>
              </w:rPr>
            </w:pPr>
          </w:p>
        </w:tc>
        <w:tc>
          <w:tcPr>
            <w:tcW w:w="898" w:type="dxa"/>
            <w:shd w:val="clear" w:color="auto" w:fill="FFFFFF"/>
          </w:tcPr>
          <w:p w:rsidR="00450F04" w:rsidRDefault="00450F04">
            <w:pPr>
              <w:rPr>
                <w:sz w:val="10"/>
                <w:szCs w:val="10"/>
              </w:rPr>
            </w:pPr>
          </w:p>
        </w:tc>
        <w:tc>
          <w:tcPr>
            <w:tcW w:w="1632" w:type="dxa"/>
            <w:shd w:val="clear" w:color="auto" w:fill="FFFFFF"/>
          </w:tcPr>
          <w:p w:rsidR="00450F04" w:rsidRDefault="00450F04">
            <w:pPr>
              <w:rPr>
                <w:sz w:val="10"/>
                <w:szCs w:val="10"/>
              </w:rPr>
            </w:pPr>
          </w:p>
        </w:tc>
        <w:tc>
          <w:tcPr>
            <w:tcW w:w="2491" w:type="dxa"/>
            <w:shd w:val="clear" w:color="auto" w:fill="FFFFFF"/>
          </w:tcPr>
          <w:p w:rsidR="00450F04" w:rsidRDefault="00450F04">
            <w:pPr>
              <w:rPr>
                <w:sz w:val="10"/>
                <w:szCs w:val="10"/>
              </w:rPr>
            </w:pPr>
          </w:p>
        </w:tc>
      </w:tr>
      <w:tr w:rsidR="00450F04">
        <w:trPr>
          <w:trHeight w:hRule="exact" w:val="384"/>
          <w:jc w:val="center"/>
        </w:trPr>
        <w:tc>
          <w:tcPr>
            <w:tcW w:w="643" w:type="dxa"/>
            <w:shd w:val="clear" w:color="auto" w:fill="FFFFFF"/>
            <w:vAlign w:val="center"/>
          </w:tcPr>
          <w:p w:rsidR="00450F04" w:rsidRDefault="00314692">
            <w:pPr>
              <w:pStyle w:val="Jin0"/>
              <w:shd w:val="clear" w:color="auto" w:fill="auto"/>
              <w:jc w:val="center"/>
              <w:rPr>
                <w:sz w:val="13"/>
                <w:szCs w:val="13"/>
              </w:rPr>
            </w:pPr>
            <w:r>
              <w:rPr>
                <w:sz w:val="13"/>
                <w:szCs w:val="13"/>
              </w:rPr>
              <w:t xml:space="preserve">171 </w:t>
            </w:r>
            <w:r>
              <w:rPr>
                <w:i/>
                <w:iCs/>
                <w:sz w:val="13"/>
                <w:szCs w:val="13"/>
              </w:rPr>
              <w:t>M</w:t>
            </w:r>
          </w:p>
        </w:tc>
        <w:tc>
          <w:tcPr>
            <w:tcW w:w="850" w:type="dxa"/>
            <w:shd w:val="clear" w:color="auto" w:fill="FFFFFF"/>
            <w:vAlign w:val="center"/>
          </w:tcPr>
          <w:p w:rsidR="00450F04" w:rsidRDefault="00314692">
            <w:pPr>
              <w:pStyle w:val="Jin0"/>
              <w:shd w:val="clear" w:color="auto" w:fill="auto"/>
              <w:rPr>
                <w:sz w:val="13"/>
                <w:szCs w:val="13"/>
              </w:rPr>
            </w:pPr>
            <w:r>
              <w:rPr>
                <w:i/>
                <w:iCs/>
                <w:sz w:val="13"/>
                <w:szCs w:val="13"/>
              </w:rPr>
              <w:t>TR20</w:t>
            </w:r>
          </w:p>
        </w:tc>
        <w:tc>
          <w:tcPr>
            <w:tcW w:w="7771" w:type="dxa"/>
            <w:shd w:val="clear" w:color="auto" w:fill="FFFFFF"/>
          </w:tcPr>
          <w:p w:rsidR="00450F04" w:rsidRDefault="00314692">
            <w:pPr>
              <w:pStyle w:val="Jin0"/>
              <w:shd w:val="clear" w:color="auto" w:fill="auto"/>
              <w:spacing w:line="300" w:lineRule="auto"/>
              <w:ind w:left="560" w:firstLine="20"/>
              <w:rPr>
                <w:sz w:val="13"/>
                <w:szCs w:val="13"/>
              </w:rPr>
            </w:pPr>
            <w:r>
              <w:rPr>
                <w:i/>
                <w:iCs/>
                <w:sz w:val="13"/>
                <w:szCs w:val="13"/>
              </w:rPr>
              <w:t>TR20/ VÝROBA A MONTÁŽ REPLIKY JEDNODUCHÉHO DVOUKŘÍDLÉHO OKNA (SV.: 590/390 MM; MODŘÍNOVÉ DŘEVO); VČETNĚ POVRCHOVÉ ÚPRAVY A KOVÁNÍ</w:t>
            </w:r>
          </w:p>
        </w:tc>
        <w:tc>
          <w:tcPr>
            <w:tcW w:w="725" w:type="dxa"/>
            <w:shd w:val="clear" w:color="auto" w:fill="FFFFFF"/>
            <w:vAlign w:val="center"/>
          </w:tcPr>
          <w:p w:rsidR="00450F04" w:rsidRDefault="00314692">
            <w:pPr>
              <w:pStyle w:val="Jin0"/>
              <w:shd w:val="clear" w:color="auto" w:fill="auto"/>
              <w:jc w:val="center"/>
              <w:rPr>
                <w:sz w:val="13"/>
                <w:szCs w:val="13"/>
              </w:rPr>
            </w:pPr>
            <w:r>
              <w:rPr>
                <w:i/>
                <w:iCs/>
                <w:sz w:val="13"/>
                <w:szCs w:val="13"/>
              </w:rPr>
              <w:t>KS</w:t>
            </w:r>
          </w:p>
        </w:tc>
        <w:tc>
          <w:tcPr>
            <w:tcW w:w="898" w:type="dxa"/>
            <w:shd w:val="clear" w:color="auto" w:fill="FFFFFF"/>
            <w:vAlign w:val="center"/>
          </w:tcPr>
          <w:p w:rsidR="00450F04" w:rsidRDefault="00314692">
            <w:pPr>
              <w:pStyle w:val="Jin0"/>
              <w:shd w:val="clear" w:color="auto" w:fill="auto"/>
              <w:jc w:val="right"/>
              <w:rPr>
                <w:sz w:val="13"/>
                <w:szCs w:val="13"/>
              </w:rPr>
            </w:pPr>
            <w:r>
              <w:rPr>
                <w:i/>
                <w:iCs/>
                <w:sz w:val="13"/>
                <w:szCs w:val="13"/>
              </w:rPr>
              <w:t>1,000</w:t>
            </w:r>
          </w:p>
        </w:tc>
        <w:tc>
          <w:tcPr>
            <w:tcW w:w="1632" w:type="dxa"/>
            <w:shd w:val="clear" w:color="auto" w:fill="FFFFFF"/>
            <w:vAlign w:val="center"/>
          </w:tcPr>
          <w:p w:rsidR="00450F04" w:rsidRDefault="00314692">
            <w:pPr>
              <w:pStyle w:val="Jin0"/>
              <w:shd w:val="clear" w:color="auto" w:fill="auto"/>
              <w:ind w:firstLine="400"/>
              <w:rPr>
                <w:sz w:val="13"/>
                <w:szCs w:val="13"/>
              </w:rPr>
            </w:pPr>
            <w:r>
              <w:rPr>
                <w:i/>
                <w:iCs/>
                <w:sz w:val="13"/>
                <w:szCs w:val="13"/>
              </w:rPr>
              <w:t>7 115,00</w:t>
            </w:r>
          </w:p>
        </w:tc>
        <w:tc>
          <w:tcPr>
            <w:tcW w:w="2491" w:type="dxa"/>
            <w:shd w:val="clear" w:color="auto" w:fill="FFFFFF"/>
            <w:vAlign w:val="center"/>
          </w:tcPr>
          <w:p w:rsidR="00450F04" w:rsidRDefault="00314692">
            <w:pPr>
              <w:pStyle w:val="Jin0"/>
              <w:shd w:val="clear" w:color="auto" w:fill="auto"/>
              <w:ind w:firstLine="660"/>
              <w:rPr>
                <w:sz w:val="13"/>
                <w:szCs w:val="13"/>
              </w:rPr>
            </w:pPr>
            <w:r>
              <w:rPr>
                <w:i/>
                <w:iCs/>
                <w:sz w:val="13"/>
                <w:szCs w:val="13"/>
              </w:rPr>
              <w:t>7 115,00</w:t>
            </w:r>
          </w:p>
        </w:tc>
      </w:tr>
      <w:tr w:rsidR="00450F04">
        <w:trPr>
          <w:trHeight w:hRule="exact" w:val="672"/>
          <w:jc w:val="center"/>
        </w:trPr>
        <w:tc>
          <w:tcPr>
            <w:tcW w:w="643" w:type="dxa"/>
            <w:shd w:val="clear" w:color="auto" w:fill="FFFFFF"/>
            <w:vAlign w:val="center"/>
          </w:tcPr>
          <w:p w:rsidR="00450F04" w:rsidRDefault="00314692">
            <w:pPr>
              <w:pStyle w:val="Jin0"/>
              <w:shd w:val="clear" w:color="auto" w:fill="auto"/>
              <w:ind w:firstLine="360"/>
              <w:rPr>
                <w:sz w:val="13"/>
                <w:szCs w:val="13"/>
              </w:rPr>
            </w:pPr>
            <w:r>
              <w:rPr>
                <w:sz w:val="13"/>
                <w:szCs w:val="13"/>
              </w:rPr>
              <w:t>P</w:t>
            </w:r>
          </w:p>
        </w:tc>
        <w:tc>
          <w:tcPr>
            <w:tcW w:w="850" w:type="dxa"/>
            <w:shd w:val="clear" w:color="auto" w:fill="FFFFFF"/>
          </w:tcPr>
          <w:p w:rsidR="00450F04" w:rsidRDefault="00450F04">
            <w:pPr>
              <w:rPr>
                <w:sz w:val="10"/>
                <w:szCs w:val="10"/>
              </w:rPr>
            </w:pPr>
          </w:p>
        </w:tc>
        <w:tc>
          <w:tcPr>
            <w:tcW w:w="7771" w:type="dxa"/>
            <w:shd w:val="clear" w:color="auto" w:fill="FFFFFF"/>
          </w:tcPr>
          <w:p w:rsidR="00450F04" w:rsidRDefault="00314692">
            <w:pPr>
              <w:pStyle w:val="Jin0"/>
              <w:shd w:val="clear" w:color="auto" w:fill="auto"/>
              <w:ind w:firstLine="560"/>
              <w:rPr>
                <w:sz w:val="13"/>
                <w:szCs w:val="13"/>
              </w:rPr>
            </w:pPr>
            <w:r>
              <w:rPr>
                <w:i/>
                <w:iCs/>
                <w:sz w:val="13"/>
                <w:szCs w:val="13"/>
              </w:rPr>
              <w:t>Poznámka k položce:</w:t>
            </w:r>
          </w:p>
          <w:p w:rsidR="00450F04" w:rsidRDefault="00314692">
            <w:pPr>
              <w:pStyle w:val="Jin0"/>
              <w:shd w:val="clear" w:color="auto" w:fill="auto"/>
              <w:ind w:firstLine="560"/>
              <w:rPr>
                <w:sz w:val="13"/>
                <w:szCs w:val="13"/>
              </w:rPr>
            </w:pPr>
            <w:r>
              <w:rPr>
                <w:i/>
                <w:iCs/>
                <w:sz w:val="13"/>
                <w:szCs w:val="13"/>
              </w:rPr>
              <w:t>KOVÁNI:</w:t>
            </w:r>
            <w:r>
              <w:rPr>
                <w:sz w:val="13"/>
                <w:szCs w:val="13"/>
              </w:rPr>
              <w:t xml:space="preserve"> 2“ </w:t>
            </w:r>
            <w:r>
              <w:rPr>
                <w:i/>
                <w:iCs/>
                <w:sz w:val="13"/>
                <w:szCs w:val="13"/>
              </w:rPr>
              <w:t xml:space="preserve">VNĚJŠÍ ATYPICKÝ </w:t>
            </w:r>
            <w:proofErr w:type="spellStart"/>
            <w:r>
              <w:rPr>
                <w:i/>
                <w:iCs/>
                <w:sz w:val="13"/>
                <w:szCs w:val="13"/>
              </w:rPr>
              <w:t>ROHOVNlKOVÝ</w:t>
            </w:r>
            <w:proofErr w:type="spellEnd"/>
            <w:r>
              <w:rPr>
                <w:i/>
                <w:iCs/>
                <w:sz w:val="13"/>
                <w:szCs w:val="13"/>
              </w:rPr>
              <w:t xml:space="preserve"> ZÁVĚS S DVOUDÍLNÝM HÁKEM; 2* KOLÍNKOVÝ OBRTLÍK; 2‘ ATYPICKÝ </w:t>
            </w:r>
            <w:proofErr w:type="spellStart"/>
            <w:r>
              <w:rPr>
                <w:i/>
                <w:iCs/>
                <w:sz w:val="13"/>
                <w:szCs w:val="13"/>
              </w:rPr>
              <w:t>PŘÍTAŽNlK</w:t>
            </w:r>
            <w:proofErr w:type="spellEnd"/>
          </w:p>
        </w:tc>
        <w:tc>
          <w:tcPr>
            <w:tcW w:w="725" w:type="dxa"/>
            <w:shd w:val="clear" w:color="auto" w:fill="FFFFFF"/>
          </w:tcPr>
          <w:p w:rsidR="00450F04" w:rsidRDefault="00450F04">
            <w:pPr>
              <w:rPr>
                <w:sz w:val="10"/>
                <w:szCs w:val="10"/>
              </w:rPr>
            </w:pPr>
          </w:p>
        </w:tc>
        <w:tc>
          <w:tcPr>
            <w:tcW w:w="898" w:type="dxa"/>
            <w:shd w:val="clear" w:color="auto" w:fill="FFFFFF"/>
          </w:tcPr>
          <w:p w:rsidR="00450F04" w:rsidRDefault="00450F04">
            <w:pPr>
              <w:rPr>
                <w:sz w:val="10"/>
                <w:szCs w:val="10"/>
              </w:rPr>
            </w:pPr>
          </w:p>
        </w:tc>
        <w:tc>
          <w:tcPr>
            <w:tcW w:w="1632" w:type="dxa"/>
            <w:shd w:val="clear" w:color="auto" w:fill="FFFFFF"/>
          </w:tcPr>
          <w:p w:rsidR="00450F04" w:rsidRDefault="00450F04">
            <w:pPr>
              <w:rPr>
                <w:sz w:val="10"/>
                <w:szCs w:val="10"/>
              </w:rPr>
            </w:pPr>
          </w:p>
        </w:tc>
        <w:tc>
          <w:tcPr>
            <w:tcW w:w="2491" w:type="dxa"/>
            <w:shd w:val="clear" w:color="auto" w:fill="FFFFFF"/>
          </w:tcPr>
          <w:p w:rsidR="00450F04" w:rsidRDefault="00450F04">
            <w:pPr>
              <w:rPr>
                <w:sz w:val="10"/>
                <w:szCs w:val="10"/>
              </w:rPr>
            </w:pPr>
          </w:p>
        </w:tc>
      </w:tr>
      <w:tr w:rsidR="00450F04">
        <w:trPr>
          <w:trHeight w:hRule="exact" w:val="451"/>
          <w:jc w:val="center"/>
        </w:trPr>
        <w:tc>
          <w:tcPr>
            <w:tcW w:w="643" w:type="dxa"/>
            <w:shd w:val="clear" w:color="auto" w:fill="FFFFFF"/>
            <w:vAlign w:val="center"/>
          </w:tcPr>
          <w:p w:rsidR="00450F04" w:rsidRDefault="00314692">
            <w:pPr>
              <w:pStyle w:val="Jin0"/>
              <w:shd w:val="clear" w:color="auto" w:fill="auto"/>
              <w:jc w:val="center"/>
              <w:rPr>
                <w:sz w:val="13"/>
                <w:szCs w:val="13"/>
              </w:rPr>
            </w:pPr>
            <w:r>
              <w:rPr>
                <w:i/>
                <w:iCs/>
                <w:sz w:val="13"/>
                <w:szCs w:val="13"/>
              </w:rPr>
              <w:t>172 M</w:t>
            </w:r>
          </w:p>
        </w:tc>
        <w:tc>
          <w:tcPr>
            <w:tcW w:w="850" w:type="dxa"/>
            <w:shd w:val="clear" w:color="auto" w:fill="FFFFFF"/>
            <w:vAlign w:val="center"/>
          </w:tcPr>
          <w:p w:rsidR="00450F04" w:rsidRDefault="00314692">
            <w:pPr>
              <w:pStyle w:val="Jin0"/>
              <w:shd w:val="clear" w:color="auto" w:fill="auto"/>
              <w:rPr>
                <w:sz w:val="13"/>
                <w:szCs w:val="13"/>
              </w:rPr>
            </w:pPr>
            <w:r>
              <w:rPr>
                <w:i/>
                <w:iCs/>
                <w:sz w:val="13"/>
                <w:szCs w:val="13"/>
              </w:rPr>
              <w:t>TR21</w:t>
            </w:r>
          </w:p>
        </w:tc>
        <w:tc>
          <w:tcPr>
            <w:tcW w:w="7771" w:type="dxa"/>
            <w:shd w:val="clear" w:color="auto" w:fill="FFFFFF"/>
          </w:tcPr>
          <w:p w:rsidR="00450F04" w:rsidRDefault="00314692">
            <w:pPr>
              <w:pStyle w:val="Jin0"/>
              <w:shd w:val="clear" w:color="auto" w:fill="auto"/>
              <w:spacing w:line="310" w:lineRule="auto"/>
              <w:ind w:left="560" w:firstLine="20"/>
              <w:rPr>
                <w:sz w:val="13"/>
                <w:szCs w:val="13"/>
              </w:rPr>
            </w:pPr>
            <w:r>
              <w:rPr>
                <w:i/>
                <w:iCs/>
                <w:sz w:val="13"/>
                <w:szCs w:val="13"/>
              </w:rPr>
              <w:t>TR21/ VÝROBA A MONTÁŽ REPLIKY DVOUKŘÍDLÝCH VRAT (SV.: 1900/2150 MM; DUBOVÉ DŘEVO); VČETNĚ POVRCHOVÉ ÚPRAVY A KOVÁNÍ</w:t>
            </w:r>
          </w:p>
        </w:tc>
        <w:tc>
          <w:tcPr>
            <w:tcW w:w="725" w:type="dxa"/>
            <w:shd w:val="clear" w:color="auto" w:fill="FFFFFF"/>
            <w:vAlign w:val="center"/>
          </w:tcPr>
          <w:p w:rsidR="00450F04" w:rsidRDefault="00314692">
            <w:pPr>
              <w:pStyle w:val="Jin0"/>
              <w:shd w:val="clear" w:color="auto" w:fill="auto"/>
              <w:jc w:val="center"/>
              <w:rPr>
                <w:sz w:val="13"/>
                <w:szCs w:val="13"/>
              </w:rPr>
            </w:pPr>
            <w:r>
              <w:rPr>
                <w:i/>
                <w:iCs/>
                <w:sz w:val="13"/>
                <w:szCs w:val="13"/>
              </w:rPr>
              <w:t>KS</w:t>
            </w:r>
          </w:p>
        </w:tc>
        <w:tc>
          <w:tcPr>
            <w:tcW w:w="898" w:type="dxa"/>
            <w:shd w:val="clear" w:color="auto" w:fill="FFFFFF"/>
            <w:vAlign w:val="center"/>
          </w:tcPr>
          <w:p w:rsidR="00450F04" w:rsidRDefault="00314692">
            <w:pPr>
              <w:pStyle w:val="Jin0"/>
              <w:shd w:val="clear" w:color="auto" w:fill="auto"/>
              <w:jc w:val="right"/>
              <w:rPr>
                <w:sz w:val="13"/>
                <w:szCs w:val="13"/>
              </w:rPr>
            </w:pPr>
            <w:r>
              <w:rPr>
                <w:i/>
                <w:iCs/>
                <w:sz w:val="13"/>
                <w:szCs w:val="13"/>
              </w:rPr>
              <w:t>2,000</w:t>
            </w:r>
          </w:p>
        </w:tc>
        <w:tc>
          <w:tcPr>
            <w:tcW w:w="1632" w:type="dxa"/>
            <w:shd w:val="clear" w:color="auto" w:fill="FFFFFF"/>
            <w:vAlign w:val="center"/>
          </w:tcPr>
          <w:p w:rsidR="00450F04" w:rsidRDefault="00314692">
            <w:pPr>
              <w:pStyle w:val="Jin0"/>
              <w:shd w:val="clear" w:color="auto" w:fill="auto"/>
              <w:ind w:firstLine="340"/>
              <w:rPr>
                <w:sz w:val="13"/>
                <w:szCs w:val="13"/>
              </w:rPr>
            </w:pPr>
            <w:r>
              <w:rPr>
                <w:i/>
                <w:iCs/>
                <w:sz w:val="13"/>
                <w:szCs w:val="13"/>
              </w:rPr>
              <w:t>79 842,00</w:t>
            </w:r>
          </w:p>
        </w:tc>
        <w:tc>
          <w:tcPr>
            <w:tcW w:w="2491" w:type="dxa"/>
            <w:shd w:val="clear" w:color="auto" w:fill="FFFFFF"/>
            <w:vAlign w:val="center"/>
          </w:tcPr>
          <w:p w:rsidR="00450F04" w:rsidRDefault="00314692">
            <w:pPr>
              <w:pStyle w:val="Jin0"/>
              <w:shd w:val="clear" w:color="auto" w:fill="auto"/>
              <w:ind w:firstLine="520"/>
              <w:rPr>
                <w:sz w:val="13"/>
                <w:szCs w:val="13"/>
              </w:rPr>
            </w:pPr>
            <w:r>
              <w:rPr>
                <w:i/>
                <w:iCs/>
                <w:sz w:val="13"/>
                <w:szCs w:val="13"/>
              </w:rPr>
              <w:t>159 684,00</w:t>
            </w:r>
          </w:p>
        </w:tc>
      </w:tr>
    </w:tbl>
    <w:p w:rsidR="00450F04" w:rsidRDefault="00314692">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555"/>
        <w:gridCol w:w="7752"/>
        <w:gridCol w:w="773"/>
        <w:gridCol w:w="2376"/>
        <w:gridCol w:w="2563"/>
      </w:tblGrid>
      <w:tr w:rsidR="00450F04">
        <w:trPr>
          <w:trHeight w:hRule="exact" w:val="432"/>
          <w:jc w:val="center"/>
        </w:trPr>
        <w:tc>
          <w:tcPr>
            <w:tcW w:w="1555" w:type="dxa"/>
            <w:shd w:val="clear" w:color="auto" w:fill="FFFFFF"/>
            <w:vAlign w:val="center"/>
          </w:tcPr>
          <w:p w:rsidR="00450F04" w:rsidRDefault="00314692">
            <w:pPr>
              <w:pStyle w:val="Jin0"/>
              <w:shd w:val="clear" w:color="auto" w:fill="auto"/>
              <w:rPr>
                <w:sz w:val="13"/>
                <w:szCs w:val="13"/>
              </w:rPr>
            </w:pPr>
            <w:r>
              <w:rPr>
                <w:i/>
                <w:iCs/>
                <w:sz w:val="13"/>
                <w:szCs w:val="13"/>
              </w:rPr>
              <w:lastRenderedPageBreak/>
              <w:t>173 M TR23L</w:t>
            </w:r>
          </w:p>
        </w:tc>
        <w:tc>
          <w:tcPr>
            <w:tcW w:w="7752" w:type="dxa"/>
            <w:shd w:val="clear" w:color="auto" w:fill="FFFFFF"/>
            <w:vAlign w:val="bottom"/>
          </w:tcPr>
          <w:p w:rsidR="00450F04" w:rsidRDefault="00314692">
            <w:pPr>
              <w:pStyle w:val="Jin0"/>
              <w:shd w:val="clear" w:color="auto" w:fill="auto"/>
              <w:spacing w:line="317" w:lineRule="auto"/>
              <w:ind w:left="480"/>
              <w:rPr>
                <w:sz w:val="13"/>
                <w:szCs w:val="13"/>
              </w:rPr>
            </w:pPr>
            <w:r>
              <w:rPr>
                <w:i/>
                <w:iCs/>
                <w:sz w:val="13"/>
                <w:szCs w:val="13"/>
              </w:rPr>
              <w:t>TR23L/ VÝROBA A MONTÁŽ REPLIKY JEDNOKŘÍDLÝCH LEVÝCH SVLAKOVÝCH DVEŘÍ (SV.: 800/1900 MM; DUBOVÉ DŘEVO) OSAZENÝCH V TESAŘSKÉ ZÁRUBNI S POLODRÁŽKOU; VČETNĚ POVRCHOVÉ ÚPRAVY A KOVÁNÍ</w:t>
            </w:r>
          </w:p>
        </w:tc>
        <w:tc>
          <w:tcPr>
            <w:tcW w:w="773" w:type="dxa"/>
            <w:shd w:val="clear" w:color="auto" w:fill="FFFFFF"/>
            <w:vAlign w:val="center"/>
          </w:tcPr>
          <w:p w:rsidR="00450F04" w:rsidRDefault="00314692">
            <w:pPr>
              <w:pStyle w:val="Jin0"/>
              <w:shd w:val="clear" w:color="auto" w:fill="auto"/>
              <w:ind w:firstLine="220"/>
              <w:jc w:val="both"/>
              <w:rPr>
                <w:sz w:val="13"/>
                <w:szCs w:val="13"/>
              </w:rPr>
            </w:pPr>
            <w:r>
              <w:rPr>
                <w:i/>
                <w:iCs/>
                <w:sz w:val="13"/>
                <w:szCs w:val="13"/>
              </w:rPr>
              <w:t>KS</w:t>
            </w:r>
          </w:p>
        </w:tc>
        <w:tc>
          <w:tcPr>
            <w:tcW w:w="2376" w:type="dxa"/>
            <w:shd w:val="clear" w:color="auto" w:fill="FFFFFF"/>
            <w:vAlign w:val="center"/>
          </w:tcPr>
          <w:p w:rsidR="00450F04" w:rsidRDefault="00314692">
            <w:pPr>
              <w:pStyle w:val="Jin0"/>
              <w:shd w:val="clear" w:color="auto" w:fill="auto"/>
              <w:tabs>
                <w:tab w:val="left" w:pos="1105"/>
              </w:tabs>
              <w:ind w:firstLine="380"/>
              <w:rPr>
                <w:sz w:val="13"/>
                <w:szCs w:val="13"/>
              </w:rPr>
            </w:pPr>
            <w:r>
              <w:rPr>
                <w:i/>
                <w:iCs/>
                <w:sz w:val="13"/>
                <w:szCs w:val="13"/>
              </w:rPr>
              <w:t>1,000</w:t>
            </w:r>
            <w:r>
              <w:rPr>
                <w:i/>
                <w:iCs/>
                <w:sz w:val="13"/>
                <w:szCs w:val="13"/>
              </w:rPr>
              <w:tab/>
              <w:t>40 317,00</w:t>
            </w:r>
          </w:p>
        </w:tc>
        <w:tc>
          <w:tcPr>
            <w:tcW w:w="2563" w:type="dxa"/>
            <w:shd w:val="clear" w:color="auto" w:fill="FFFFFF"/>
            <w:vAlign w:val="center"/>
          </w:tcPr>
          <w:p w:rsidR="00450F04" w:rsidRDefault="00314692">
            <w:pPr>
              <w:pStyle w:val="Jin0"/>
              <w:shd w:val="clear" w:color="auto" w:fill="auto"/>
              <w:ind w:firstLine="600"/>
              <w:rPr>
                <w:sz w:val="13"/>
                <w:szCs w:val="13"/>
              </w:rPr>
            </w:pPr>
            <w:r>
              <w:rPr>
                <w:i/>
                <w:iCs/>
                <w:sz w:val="13"/>
                <w:szCs w:val="13"/>
              </w:rPr>
              <w:t>40 317,00</w:t>
            </w:r>
          </w:p>
        </w:tc>
      </w:tr>
      <w:tr w:rsidR="00450F04">
        <w:trPr>
          <w:trHeight w:hRule="exact" w:val="163"/>
          <w:jc w:val="center"/>
        </w:trPr>
        <w:tc>
          <w:tcPr>
            <w:tcW w:w="15019" w:type="dxa"/>
            <w:gridSpan w:val="5"/>
            <w:shd w:val="clear" w:color="auto" w:fill="FFFFFF"/>
          </w:tcPr>
          <w:p w:rsidR="00450F04" w:rsidRDefault="00314692">
            <w:pPr>
              <w:pStyle w:val="Jin0"/>
              <w:shd w:val="clear" w:color="auto" w:fill="auto"/>
              <w:ind w:left="2040"/>
              <w:rPr>
                <w:sz w:val="13"/>
                <w:szCs w:val="13"/>
              </w:rPr>
            </w:pPr>
            <w:r>
              <w:rPr>
                <w:i/>
                <w:iCs/>
                <w:sz w:val="13"/>
                <w:szCs w:val="13"/>
              </w:rPr>
              <w:t>Poznámka k položce:</w:t>
            </w:r>
          </w:p>
        </w:tc>
      </w:tr>
    </w:tbl>
    <w:p w:rsidR="00450F04" w:rsidRDefault="00314692">
      <w:pPr>
        <w:pStyle w:val="Titulektabulky0"/>
        <w:shd w:val="clear" w:color="auto" w:fill="auto"/>
        <w:tabs>
          <w:tab w:val="left" w:pos="1709"/>
        </w:tabs>
        <w:spacing w:line="254" w:lineRule="auto"/>
        <w:jc w:val="both"/>
        <w:rPr>
          <w:sz w:val="13"/>
          <w:szCs w:val="13"/>
        </w:rPr>
      </w:pPr>
      <w:r>
        <w:rPr>
          <w:i/>
          <w:iCs/>
          <w:sz w:val="13"/>
          <w:szCs w:val="13"/>
        </w:rPr>
        <w:t xml:space="preserve">KOVÁNÍ: 2‘ PÁSOVÝ ZÁVĚS ZAVĚŠENÝ NA DVOUDÍLNÉM HÁKU + V KRABICOVÝ ZÁMEK SE ŠTÍTKEM A OKEM PRO ZÁPADKU </w:t>
      </w:r>
      <w:r>
        <w:rPr>
          <w:sz w:val="13"/>
          <w:szCs w:val="13"/>
        </w:rPr>
        <w:t>p</w:t>
      </w:r>
      <w:r>
        <w:rPr>
          <w:sz w:val="13"/>
          <w:szCs w:val="13"/>
        </w:rPr>
        <w:tab/>
      </w:r>
      <w:r>
        <w:rPr>
          <w:i/>
          <w:iCs/>
          <w:sz w:val="13"/>
          <w:szCs w:val="13"/>
        </w:rPr>
        <w:t>KRABICOVÉHO ZÁMKU</w:t>
      </w:r>
    </w:p>
    <w:p w:rsidR="00450F04" w:rsidRDefault="00450F04">
      <w:pPr>
        <w:spacing w:after="359" w:line="1" w:lineRule="exact"/>
      </w:pPr>
    </w:p>
    <w:p w:rsidR="00450F04" w:rsidRDefault="00450F04">
      <w:pPr>
        <w:spacing w:line="1" w:lineRule="exact"/>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374"/>
        <w:gridCol w:w="1368"/>
        <w:gridCol w:w="7234"/>
        <w:gridCol w:w="691"/>
        <w:gridCol w:w="898"/>
        <w:gridCol w:w="1018"/>
        <w:gridCol w:w="1877"/>
        <w:gridCol w:w="1262"/>
      </w:tblGrid>
      <w:tr w:rsidR="00450F04">
        <w:trPr>
          <w:trHeight w:hRule="exact" w:val="629"/>
        </w:trPr>
        <w:tc>
          <w:tcPr>
            <w:tcW w:w="374" w:type="dxa"/>
            <w:shd w:val="clear" w:color="auto" w:fill="FFFFFF"/>
            <w:vAlign w:val="center"/>
          </w:tcPr>
          <w:p w:rsidR="00450F04" w:rsidRDefault="00314692">
            <w:pPr>
              <w:pStyle w:val="Jin0"/>
              <w:framePr w:w="14722" w:h="629" w:hSpace="269" w:wrap="notBeside" w:vAnchor="text" w:hAnchor="text" w:x="323" w:y="1"/>
              <w:shd w:val="clear" w:color="auto" w:fill="auto"/>
              <w:rPr>
                <w:sz w:val="13"/>
                <w:szCs w:val="13"/>
              </w:rPr>
            </w:pPr>
            <w:r>
              <w:rPr>
                <w:i/>
                <w:iCs/>
                <w:sz w:val="13"/>
                <w:szCs w:val="13"/>
              </w:rPr>
              <w:t>M</w:t>
            </w:r>
          </w:p>
        </w:tc>
        <w:tc>
          <w:tcPr>
            <w:tcW w:w="1368" w:type="dxa"/>
            <w:shd w:val="clear" w:color="auto" w:fill="FFFFFF"/>
            <w:vAlign w:val="center"/>
          </w:tcPr>
          <w:p w:rsidR="00450F04" w:rsidRDefault="00314692">
            <w:pPr>
              <w:pStyle w:val="Jin0"/>
              <w:framePr w:w="14722" w:h="629" w:hSpace="269" w:wrap="notBeside" w:vAnchor="text" w:hAnchor="text" w:x="323" w:y="1"/>
              <w:shd w:val="clear" w:color="auto" w:fill="auto"/>
              <w:rPr>
                <w:sz w:val="13"/>
                <w:szCs w:val="13"/>
              </w:rPr>
            </w:pPr>
            <w:r>
              <w:rPr>
                <w:i/>
                <w:iCs/>
                <w:sz w:val="13"/>
                <w:szCs w:val="13"/>
              </w:rPr>
              <w:t>TR23P</w:t>
            </w:r>
          </w:p>
        </w:tc>
        <w:tc>
          <w:tcPr>
            <w:tcW w:w="7234" w:type="dxa"/>
            <w:shd w:val="clear" w:color="auto" w:fill="FFFFFF"/>
            <w:vAlign w:val="bottom"/>
          </w:tcPr>
          <w:p w:rsidR="00450F04" w:rsidRDefault="00314692">
            <w:pPr>
              <w:pStyle w:val="Jin0"/>
              <w:framePr w:w="14722" w:h="629" w:hSpace="269" w:wrap="notBeside" w:vAnchor="text" w:hAnchor="text" w:x="323" w:y="1"/>
              <w:shd w:val="clear" w:color="auto" w:fill="auto"/>
              <w:spacing w:line="317" w:lineRule="auto"/>
              <w:rPr>
                <w:sz w:val="13"/>
                <w:szCs w:val="13"/>
              </w:rPr>
            </w:pPr>
            <w:r>
              <w:rPr>
                <w:i/>
                <w:iCs/>
                <w:sz w:val="13"/>
                <w:szCs w:val="13"/>
              </w:rPr>
              <w:t>TR23P/ VÝROBA A MONTÁŽ REPLIKY JEDNOKŘÍDLÝCH PRAVÝCH SVLAKOVÝCH DVEŘÍ (SV.: 800/1900 MM; DUBOVÉ DŘEVO) OSAZENÝCH V TESAŘSKÉ ZÁRUBNI S POLODRÁŽKOU; VČETNĚ POVRCHOVÉ ÚPRAVY A KOVÁNÍ</w:t>
            </w:r>
          </w:p>
        </w:tc>
        <w:tc>
          <w:tcPr>
            <w:tcW w:w="691" w:type="dxa"/>
            <w:shd w:val="clear" w:color="auto" w:fill="FFFFFF"/>
            <w:vAlign w:val="center"/>
          </w:tcPr>
          <w:p w:rsidR="00450F04" w:rsidRDefault="00314692">
            <w:pPr>
              <w:pStyle w:val="Jin0"/>
              <w:framePr w:w="14722" w:h="629" w:hSpace="269" w:wrap="notBeside" w:vAnchor="text" w:hAnchor="text" w:x="323" w:y="1"/>
              <w:shd w:val="clear" w:color="auto" w:fill="auto"/>
              <w:jc w:val="center"/>
              <w:rPr>
                <w:sz w:val="13"/>
                <w:szCs w:val="13"/>
              </w:rPr>
            </w:pPr>
            <w:r>
              <w:rPr>
                <w:i/>
                <w:iCs/>
                <w:sz w:val="13"/>
                <w:szCs w:val="13"/>
              </w:rPr>
              <w:t>KS</w:t>
            </w:r>
          </w:p>
        </w:tc>
        <w:tc>
          <w:tcPr>
            <w:tcW w:w="898" w:type="dxa"/>
            <w:shd w:val="clear" w:color="auto" w:fill="FFFFFF"/>
            <w:vAlign w:val="center"/>
          </w:tcPr>
          <w:p w:rsidR="00450F04" w:rsidRDefault="00314692">
            <w:pPr>
              <w:pStyle w:val="Jin0"/>
              <w:framePr w:w="14722" w:h="629" w:hSpace="269" w:wrap="notBeside" w:vAnchor="text" w:hAnchor="text" w:x="323" w:y="1"/>
              <w:shd w:val="clear" w:color="auto" w:fill="auto"/>
              <w:jc w:val="right"/>
              <w:rPr>
                <w:sz w:val="13"/>
                <w:szCs w:val="13"/>
              </w:rPr>
            </w:pPr>
            <w:r>
              <w:rPr>
                <w:i/>
                <w:iCs/>
                <w:sz w:val="13"/>
                <w:szCs w:val="13"/>
              </w:rPr>
              <w:t>1,000</w:t>
            </w:r>
          </w:p>
        </w:tc>
        <w:tc>
          <w:tcPr>
            <w:tcW w:w="1018" w:type="dxa"/>
            <w:shd w:val="clear" w:color="auto" w:fill="FFFFFF"/>
            <w:vAlign w:val="center"/>
          </w:tcPr>
          <w:p w:rsidR="00450F04" w:rsidRDefault="00314692">
            <w:pPr>
              <w:pStyle w:val="Jin0"/>
              <w:framePr w:w="14722" w:h="629" w:hSpace="269" w:wrap="notBeside" w:vAnchor="text" w:hAnchor="text" w:x="323" w:y="1"/>
              <w:shd w:val="clear" w:color="auto" w:fill="auto"/>
              <w:jc w:val="right"/>
              <w:rPr>
                <w:sz w:val="13"/>
                <w:szCs w:val="13"/>
              </w:rPr>
            </w:pPr>
            <w:r>
              <w:rPr>
                <w:i/>
                <w:iCs/>
                <w:sz w:val="13"/>
                <w:szCs w:val="13"/>
              </w:rPr>
              <w:t>39 526,00</w:t>
            </w:r>
          </w:p>
        </w:tc>
        <w:tc>
          <w:tcPr>
            <w:tcW w:w="1877" w:type="dxa"/>
            <w:shd w:val="clear" w:color="auto" w:fill="FFFFFF"/>
            <w:vAlign w:val="center"/>
          </w:tcPr>
          <w:p w:rsidR="00450F04" w:rsidRDefault="00314692">
            <w:pPr>
              <w:pStyle w:val="Jin0"/>
              <w:framePr w:w="14722" w:h="629" w:hSpace="269" w:wrap="notBeside" w:vAnchor="text" w:hAnchor="text" w:x="323" w:y="1"/>
              <w:shd w:val="clear" w:color="auto" w:fill="auto"/>
              <w:jc w:val="right"/>
              <w:rPr>
                <w:sz w:val="13"/>
                <w:szCs w:val="13"/>
              </w:rPr>
            </w:pPr>
            <w:r>
              <w:rPr>
                <w:i/>
                <w:iCs/>
                <w:sz w:val="13"/>
                <w:szCs w:val="13"/>
              </w:rPr>
              <w:t>39 526,00</w:t>
            </w:r>
          </w:p>
        </w:tc>
        <w:tc>
          <w:tcPr>
            <w:tcW w:w="1262" w:type="dxa"/>
            <w:shd w:val="clear" w:color="auto" w:fill="FFFFFF"/>
          </w:tcPr>
          <w:p w:rsidR="00450F04" w:rsidRDefault="00450F04">
            <w:pPr>
              <w:framePr w:w="14722" w:h="629" w:hSpace="269" w:wrap="notBeside" w:vAnchor="text" w:hAnchor="text" w:x="323" w:y="1"/>
              <w:rPr>
                <w:sz w:val="10"/>
                <w:szCs w:val="10"/>
              </w:rPr>
            </w:pPr>
          </w:p>
        </w:tc>
      </w:tr>
    </w:tbl>
    <w:p w:rsidR="00450F04" w:rsidRDefault="00314692">
      <w:pPr>
        <w:pStyle w:val="Titulektabulky0"/>
        <w:framePr w:w="259" w:h="187" w:hSpace="53" w:wrap="notBeside" w:vAnchor="text" w:hAnchor="text" w:x="54" w:y="198"/>
        <w:shd w:val="clear" w:color="auto" w:fill="auto"/>
        <w:rPr>
          <w:sz w:val="13"/>
          <w:szCs w:val="13"/>
        </w:rPr>
      </w:pPr>
      <w:r>
        <w:rPr>
          <w:i/>
          <w:iCs/>
          <w:sz w:val="13"/>
          <w:szCs w:val="13"/>
        </w:rPr>
        <w:t>174</w:t>
      </w:r>
    </w:p>
    <w:p w:rsidR="00450F04" w:rsidRDefault="00450F04">
      <w:pPr>
        <w:spacing w:line="1" w:lineRule="exact"/>
      </w:pPr>
    </w:p>
    <w:p w:rsidR="00450F04" w:rsidRDefault="00314692">
      <w:pPr>
        <w:spacing w:line="1" w:lineRule="exact"/>
      </w:pPr>
      <w:r>
        <w:rPr>
          <w:noProof/>
          <w:lang w:bidi="ar-SA"/>
        </w:rPr>
        <mc:AlternateContent>
          <mc:Choice Requires="wps">
            <w:drawing>
              <wp:anchor distT="24130" distB="961390" distL="0" distR="0" simplePos="0" relativeHeight="125829604" behindDoc="0" locked="0" layoutInCell="1" allowOverlap="1" wp14:anchorId="6E664BF5" wp14:editId="657CFA7A">
                <wp:simplePos x="0" y="0"/>
                <wp:positionH relativeFrom="page">
                  <wp:posOffset>576580</wp:posOffset>
                </wp:positionH>
                <wp:positionV relativeFrom="paragraph">
                  <wp:posOffset>24130</wp:posOffset>
                </wp:positionV>
                <wp:extent cx="944880" cy="161290"/>
                <wp:effectExtent l="0" t="0" r="0" b="0"/>
                <wp:wrapTopAndBottom/>
                <wp:docPr id="372" name="Shape 372"/>
                <wp:cNvGraphicFramePr/>
                <a:graphic xmlns:a="http://schemas.openxmlformats.org/drawingml/2006/main">
                  <a:graphicData uri="http://schemas.microsoft.com/office/word/2010/wordprocessingShape">
                    <wps:wsp>
                      <wps:cNvSpPr txBox="1"/>
                      <wps:spPr>
                        <a:xfrm>
                          <a:off x="0" y="0"/>
                          <a:ext cx="944880" cy="161290"/>
                        </a:xfrm>
                        <a:prstGeom prst="rect">
                          <a:avLst/>
                        </a:prstGeom>
                        <a:noFill/>
                      </wps:spPr>
                      <wps:txbx>
                        <w:txbxContent>
                          <w:p w:rsidR="00BF3A4B" w:rsidRDefault="00BF3A4B">
                            <w:pPr>
                              <w:pStyle w:val="Zkladntext30"/>
                              <w:shd w:val="clear" w:color="auto" w:fill="auto"/>
                              <w:tabs>
                                <w:tab w:val="left" w:pos="1152"/>
                              </w:tabs>
                            </w:pPr>
                            <w:r>
                              <w:rPr>
                                <w:b w:val="0"/>
                                <w:bCs w:val="0"/>
                                <w:color w:val="000000"/>
                              </w:rPr>
                              <w:t>PČ Typ</w:t>
                            </w:r>
                            <w:r>
                              <w:rPr>
                                <w:b w:val="0"/>
                                <w:bCs w:val="0"/>
                                <w:color w:val="000000"/>
                              </w:rPr>
                              <w:tab/>
                              <w:t>Kód</w:t>
                            </w:r>
                          </w:p>
                        </w:txbxContent>
                      </wps:txbx>
                      <wps:bodyPr wrap="none" lIns="0" tIns="0" rIns="0" bIns="0"/>
                    </wps:wsp>
                  </a:graphicData>
                </a:graphic>
              </wp:anchor>
            </w:drawing>
          </mc:Choice>
          <mc:Fallback>
            <w:pict>
              <v:shape id="Shape 372" o:spid="_x0000_s1141" type="#_x0000_t202" style="position:absolute;margin-left:45.4pt;margin-top:1.9pt;width:74.4pt;height:12.7pt;z-index:125829604;visibility:visible;mso-wrap-style:none;mso-wrap-distance-left:0;mso-wrap-distance-top:1.9pt;mso-wrap-distance-right:0;mso-wrap-distance-bottom:75.7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" filled="f" stroked="f">
                <v:textbox inset="0,0,0,0">
                  <w:txbxContent>
                    <w:p w:rsidR="00BF3A4B" w:rsidRDefault="00BF3A4B">
                      <w:pPr>
                        <w:pStyle w:val="Zkladntext30"/>
                        <w:shd w:val="clear" w:color="auto" w:fill="auto"/>
                        <w:tabs>
                          <w:tab w:val="left" w:pos="1152"/>
                        </w:tabs>
                      </w:pPr>
                      <w:r>
                        <w:rPr>
                          <w:b w:val="0"/>
                          <w:bCs w:val="0"/>
                          <w:color w:val="000000"/>
                        </w:rPr>
                        <w:t>PČ Typ</w:t>
                      </w:r>
                      <w:r>
                        <w:rPr>
                          <w:b w:val="0"/>
                          <w:bCs w:val="0"/>
                          <w:color w:val="000000"/>
                        </w:rPr>
                        <w:tab/>
                        <w:t>Kód</w:t>
                      </w:r>
                    </w:p>
                  </w:txbxContent>
                </v:textbox>
                <w10:wrap type="topAndBottom" anchorx="page"/>
              </v:shape>
            </w:pict>
          </mc:Fallback>
        </mc:AlternateContent>
      </w:r>
      <w:r>
        <w:rPr>
          <w:noProof/>
          <w:lang w:bidi="ar-SA"/>
        </w:rPr>
        <mc:AlternateContent>
          <mc:Choice Requires="wps">
            <w:drawing>
              <wp:anchor distT="52070" distB="957580" distL="0" distR="0" simplePos="0" relativeHeight="125829606" behindDoc="0" locked="0" layoutInCell="1" allowOverlap="1" wp14:anchorId="06A1F98F" wp14:editId="0EEF9142">
                <wp:simplePos x="0" y="0"/>
                <wp:positionH relativeFrom="page">
                  <wp:posOffset>4014470</wp:posOffset>
                </wp:positionH>
                <wp:positionV relativeFrom="paragraph">
                  <wp:posOffset>52070</wp:posOffset>
                </wp:positionV>
                <wp:extent cx="271145" cy="137160"/>
                <wp:effectExtent l="0" t="0" r="0" b="0"/>
                <wp:wrapTopAndBottom/>
                <wp:docPr id="374" name="Shape 374"/>
                <wp:cNvGraphicFramePr/>
                <a:graphic xmlns:a="http://schemas.openxmlformats.org/drawingml/2006/main">
                  <a:graphicData uri="http://schemas.microsoft.com/office/word/2010/wordprocessingShape">
                    <wps:wsp>
                      <wps:cNvSpPr txBox="1"/>
                      <wps:spPr>
                        <a:xfrm>
                          <a:off x="0" y="0"/>
                          <a:ext cx="271145" cy="137160"/>
                        </a:xfrm>
                        <a:prstGeom prst="rect">
                          <a:avLst/>
                        </a:prstGeom>
                        <a:noFill/>
                      </wps:spPr>
                      <wps:txbx>
                        <w:txbxContent>
                          <w:p w:rsidR="00BF3A4B" w:rsidRDefault="00BF3A4B">
                            <w:pPr>
                              <w:pStyle w:val="Zkladntext30"/>
                              <w:shd w:val="clear" w:color="auto" w:fill="auto"/>
                            </w:pPr>
                            <w:r>
                              <w:rPr>
                                <w:b w:val="0"/>
                                <w:bCs w:val="0"/>
                                <w:color w:val="000000"/>
                              </w:rPr>
                              <w:t>Popis</w:t>
                            </w:r>
                          </w:p>
                        </w:txbxContent>
                      </wps:txbx>
                      <wps:bodyPr wrap="none" lIns="0" tIns="0" rIns="0" bIns="0"/>
                    </wps:wsp>
                  </a:graphicData>
                </a:graphic>
              </wp:anchor>
            </w:drawing>
          </mc:Choice>
          <mc:Fallback>
            <w:pict>
              <v:shape id="Shape 374" o:spid="_x0000_s1142" type="#_x0000_t202" style="position:absolute;margin-left:316.1pt;margin-top:4.1pt;width:21.35pt;height:10.8pt;z-index:125829606;visibility:visible;mso-wrap-style:none;mso-wrap-distance-left:0;mso-wrap-distance-top:4.1pt;mso-wrap-distance-right:0;mso-wrap-distance-bottom:75.4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" filled="f" stroked="f">
                <v:textbox inset="0,0,0,0">
                  <w:txbxContent>
                    <w:p w:rsidR="00BF3A4B" w:rsidRDefault="00BF3A4B">
                      <w:pPr>
                        <w:pStyle w:val="Zkladntext30"/>
                        <w:shd w:val="clear" w:color="auto" w:fill="auto"/>
                      </w:pPr>
                      <w:r>
                        <w:rPr>
                          <w:b w:val="0"/>
                          <w:bCs w:val="0"/>
                          <w:color w:val="000000"/>
                        </w:rPr>
                        <w:t>Popis</w:t>
                      </w:r>
                    </w:p>
                  </w:txbxContent>
                </v:textbox>
                <w10:wrap type="topAndBottom" anchorx="page"/>
              </v:shape>
            </w:pict>
          </mc:Fallback>
        </mc:AlternateContent>
      </w:r>
      <w:r>
        <w:rPr>
          <w:noProof/>
          <w:lang w:bidi="ar-SA"/>
        </w:rPr>
        <mc:AlternateContent>
          <mc:Choice Requires="wps">
            <w:drawing>
              <wp:anchor distT="57785" distB="939800" distL="0" distR="0" simplePos="0" relativeHeight="125829608" behindDoc="0" locked="0" layoutInCell="1" allowOverlap="1" wp14:anchorId="17A44E32" wp14:editId="15589701">
                <wp:simplePos x="0" y="0"/>
                <wp:positionH relativeFrom="page">
                  <wp:posOffset>6587490</wp:posOffset>
                </wp:positionH>
                <wp:positionV relativeFrom="paragraph">
                  <wp:posOffset>57785</wp:posOffset>
                </wp:positionV>
                <wp:extent cx="1499870" cy="149225"/>
                <wp:effectExtent l="0" t="0" r="0" b="0"/>
                <wp:wrapTopAndBottom/>
                <wp:docPr id="376" name="Shape 376"/>
                <wp:cNvGraphicFramePr/>
                <a:graphic xmlns:a="http://schemas.openxmlformats.org/drawingml/2006/main">
                  <a:graphicData uri="http://schemas.microsoft.com/office/word/2010/wordprocessingShape">
                    <wps:wsp>
                      <wps:cNvSpPr txBox="1"/>
                      <wps:spPr>
                        <a:xfrm>
                          <a:off x="0" y="0"/>
                          <a:ext cx="1499870" cy="149225"/>
                        </a:xfrm>
                        <a:prstGeom prst="rect">
                          <a:avLst/>
                        </a:prstGeom>
                        <a:noFill/>
                      </wps:spPr>
                      <wps:txbx>
                        <w:txbxContent>
                          <w:p w:rsidR="00BF3A4B" w:rsidRDefault="00BF3A4B">
                            <w:pPr>
                              <w:pStyle w:val="Zkladntext30"/>
                              <w:shd w:val="clear" w:color="auto" w:fill="auto"/>
                            </w:pPr>
                            <w:r>
                              <w:rPr>
                                <w:b w:val="0"/>
                                <w:bCs w:val="0"/>
                                <w:color w:val="000000"/>
                              </w:rPr>
                              <w:t xml:space="preserve">MJ Množství </w:t>
                            </w:r>
                            <w:proofErr w:type="spellStart"/>
                            <w:proofErr w:type="gramStart"/>
                            <w:r>
                              <w:rPr>
                                <w:b w:val="0"/>
                                <w:bCs w:val="0"/>
                                <w:color w:val="000000"/>
                              </w:rPr>
                              <w:t>J.cena</w:t>
                            </w:r>
                            <w:proofErr w:type="spellEnd"/>
                            <w:proofErr w:type="gramEnd"/>
                            <w:r>
                              <w:rPr>
                                <w:b w:val="0"/>
                                <w:bCs w:val="0"/>
                                <w:color w:val="000000"/>
                              </w:rPr>
                              <w:t xml:space="preserve"> [CZK]</w:t>
                            </w:r>
                          </w:p>
                        </w:txbxContent>
                      </wps:txbx>
                      <wps:bodyPr wrap="none" lIns="0" tIns="0" rIns="0" bIns="0"/>
                    </wps:wsp>
                  </a:graphicData>
                </a:graphic>
              </wp:anchor>
            </w:drawing>
          </mc:Choice>
          <mc:Fallback>
            <w:pict>
              <v:shape id="Shape 376" o:spid="_x0000_s1143" type="#_x0000_t202" style="position:absolute;margin-left:518.7pt;margin-top:4.55pt;width:118.1pt;height:11.75pt;z-index:125829608;visibility:visible;mso-wrap-style:none;mso-wrap-distance-left:0;mso-wrap-distance-top:4.55pt;mso-wrap-distance-right:0;mso-wrap-distance-bottom:74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" filled="f" stroked="f">
                <v:textbox inset="0,0,0,0">
                  <w:txbxContent>
                    <w:p w:rsidR="00BF3A4B" w:rsidRDefault="00BF3A4B">
                      <w:pPr>
                        <w:pStyle w:val="Zkladntext30"/>
                        <w:shd w:val="clear" w:color="auto" w:fill="auto"/>
                      </w:pPr>
                      <w:r>
                        <w:rPr>
                          <w:b w:val="0"/>
                          <w:bCs w:val="0"/>
                          <w:color w:val="000000"/>
                        </w:rPr>
                        <w:t xml:space="preserve">MJ Množství </w:t>
                      </w:r>
                      <w:proofErr w:type="spellStart"/>
                      <w:proofErr w:type="gramStart"/>
                      <w:r>
                        <w:rPr>
                          <w:b w:val="0"/>
                          <w:bCs w:val="0"/>
                          <w:color w:val="000000"/>
                        </w:rPr>
                        <w:t>J.cena</w:t>
                      </w:r>
                      <w:proofErr w:type="spellEnd"/>
                      <w:proofErr w:type="gramEnd"/>
                      <w:r>
                        <w:rPr>
                          <w:b w:val="0"/>
                          <w:bCs w:val="0"/>
                          <w:color w:val="000000"/>
                        </w:rPr>
                        <w:t xml:space="preserve"> [CZK]</w:t>
                      </w:r>
                    </w:p>
                  </w:txbxContent>
                </v:textbox>
                <w10:wrap type="topAndBottom" anchorx="page"/>
              </v:shape>
            </w:pict>
          </mc:Fallback>
        </mc:AlternateContent>
      </w:r>
      <w:r>
        <w:rPr>
          <w:noProof/>
          <w:lang w:bidi="ar-SA"/>
        </w:rPr>
        <mc:AlternateContent>
          <mc:Choice Requires="wps">
            <w:drawing>
              <wp:anchor distT="0" distB="1012825" distL="0" distR="0" simplePos="0" relativeHeight="125829610" behindDoc="0" locked="0" layoutInCell="1" allowOverlap="1" wp14:anchorId="02A5B5BE" wp14:editId="2A39EC3A">
                <wp:simplePos x="0" y="0"/>
                <wp:positionH relativeFrom="page">
                  <wp:posOffset>8388350</wp:posOffset>
                </wp:positionH>
                <wp:positionV relativeFrom="paragraph">
                  <wp:posOffset>0</wp:posOffset>
                </wp:positionV>
                <wp:extent cx="615950" cy="133985"/>
                <wp:effectExtent l="0" t="0" r="0" b="0"/>
                <wp:wrapTopAndBottom/>
                <wp:docPr id="378" name="Shape 378"/>
                <wp:cNvGraphicFramePr/>
                <a:graphic xmlns:a="http://schemas.openxmlformats.org/drawingml/2006/main">
                  <a:graphicData uri="http://schemas.microsoft.com/office/word/2010/wordprocessingShape">
                    <wps:wsp>
                      <wps:cNvSpPr txBox="1"/>
                      <wps:spPr>
                        <a:xfrm>
                          <a:off x="0" y="0"/>
                          <a:ext cx="615950" cy="133985"/>
                        </a:xfrm>
                        <a:prstGeom prst="rect">
                          <a:avLst/>
                        </a:prstGeom>
                        <a:noFill/>
                      </wps:spPr>
                      <wps:txbx>
                        <w:txbxContent>
                          <w:p w:rsidR="00BF3A4B" w:rsidRDefault="00BF3A4B">
                            <w:pPr>
                              <w:pStyle w:val="Zkladntext30"/>
                              <w:shd w:val="clear" w:color="auto" w:fill="auto"/>
                            </w:pPr>
                            <w:r>
                              <w:rPr>
                                <w:b w:val="0"/>
                                <w:bCs w:val="0"/>
                                <w:color w:val="000000"/>
                              </w:rPr>
                              <w:t>Cena celkem</w:t>
                            </w:r>
                          </w:p>
                        </w:txbxContent>
                      </wps:txbx>
                      <wps:bodyPr wrap="none" lIns="0" tIns="0" rIns="0" bIns="0"/>
                    </wps:wsp>
                  </a:graphicData>
                </a:graphic>
              </wp:anchor>
            </w:drawing>
          </mc:Choice>
          <mc:Fallback>
            <w:pict>
              <v:shape id="Shape 378" o:spid="_x0000_s1144" type="#_x0000_t202" style="position:absolute;margin-left:660.5pt;margin-top:0;width:48.5pt;height:10.55pt;z-index:125829610;visibility:visible;mso-wrap-style:none;mso-wrap-distance-left:0;mso-wrap-distance-top:0;mso-wrap-distance-right:0;mso-wrap-distance-bottom:79.7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" filled="f" stroked="f">
                <v:textbox inset="0,0,0,0">
                  <w:txbxContent>
                    <w:p w:rsidR="00BF3A4B" w:rsidRDefault="00BF3A4B">
                      <w:pPr>
                        <w:pStyle w:val="Zkladntext30"/>
                        <w:shd w:val="clear" w:color="auto" w:fill="auto"/>
                      </w:pPr>
                      <w:r>
                        <w:rPr>
                          <w:b w:val="0"/>
                          <w:bCs w:val="0"/>
                          <w:color w:val="000000"/>
                        </w:rPr>
                        <w:t>Cena celkem</w:t>
                      </w:r>
                    </w:p>
                  </w:txbxContent>
                </v:textbox>
                <w10:wrap type="topAndBottom" anchorx="page"/>
              </v:shape>
            </w:pict>
          </mc:Fallback>
        </mc:AlternateContent>
      </w:r>
      <w:r>
        <w:rPr>
          <w:noProof/>
          <w:lang w:bidi="ar-SA"/>
        </w:rPr>
        <mc:AlternateContent>
          <mc:Choice Requires="wps">
            <w:drawing>
              <wp:anchor distT="262255" distB="241300" distL="0" distR="0" simplePos="0" relativeHeight="125829612" behindDoc="0" locked="0" layoutInCell="1" allowOverlap="1" wp14:anchorId="0B283B60" wp14:editId="217A953D">
                <wp:simplePos x="0" y="0"/>
                <wp:positionH relativeFrom="page">
                  <wp:posOffset>756285</wp:posOffset>
                </wp:positionH>
                <wp:positionV relativeFrom="paragraph">
                  <wp:posOffset>262255</wp:posOffset>
                </wp:positionV>
                <wp:extent cx="5666105" cy="643255"/>
                <wp:effectExtent l="0" t="0" r="0" b="0"/>
                <wp:wrapTopAndBottom/>
                <wp:docPr id="380" name="Shape 380"/>
                <wp:cNvGraphicFramePr/>
                <a:graphic xmlns:a="http://schemas.openxmlformats.org/drawingml/2006/main">
                  <a:graphicData uri="http://schemas.microsoft.com/office/word/2010/wordprocessingShape">
                    <wps:wsp>
                      <wps:cNvSpPr txBox="1"/>
                      <wps:spPr>
                        <a:xfrm>
                          <a:off x="0" y="0"/>
                          <a:ext cx="5666105" cy="643255"/>
                        </a:xfrm>
                        <a:prstGeom prst="rect">
                          <a:avLst/>
                        </a:prstGeom>
                        <a:noFill/>
                      </wps:spPr>
                      <wps:txbx>
                        <w:txbxContent>
                          <w:p w:rsidR="00BF3A4B" w:rsidRDefault="00BF3A4B">
                            <w:pPr>
                              <w:pStyle w:val="Zkladntext20"/>
                              <w:shd w:val="clear" w:color="auto" w:fill="auto"/>
                              <w:spacing w:line="254" w:lineRule="auto"/>
                              <w:ind w:left="1720"/>
                            </w:pPr>
                            <w:r>
                              <w:rPr>
                                <w:i/>
                                <w:iCs/>
                              </w:rPr>
                              <w:t>Poznámka k položce:</w:t>
                            </w:r>
                          </w:p>
                          <w:p w:rsidR="00BF3A4B" w:rsidRDefault="00BF3A4B">
                            <w:pPr>
                              <w:pStyle w:val="Zkladntext20"/>
                              <w:shd w:val="clear" w:color="auto" w:fill="auto"/>
                              <w:spacing w:line="254" w:lineRule="auto"/>
                              <w:ind w:left="1720"/>
                            </w:pPr>
                            <w:r>
                              <w:rPr>
                                <w:i/>
                                <w:iCs/>
                              </w:rPr>
                              <w:t xml:space="preserve">KOVÁNI: 2‘ OKOVÁNI </w:t>
                            </w:r>
                            <w:proofErr w:type="spellStart"/>
                            <w:r>
                              <w:rPr>
                                <w:i/>
                                <w:iCs/>
                              </w:rPr>
                              <w:t>DOLNl</w:t>
                            </w:r>
                            <w:proofErr w:type="spellEnd"/>
                            <w:r>
                              <w:rPr>
                                <w:i/>
                                <w:iCs/>
                              </w:rPr>
                              <w:t xml:space="preserve"> £ÁSTI TOČNICE</w:t>
                            </w:r>
                            <w:r>
                              <w:t xml:space="preserve"> S </w:t>
                            </w:r>
                            <w:r>
                              <w:rPr>
                                <w:i/>
                                <w:iCs/>
                              </w:rPr>
                              <w:t>ČEPEM A KOVOVÝM LOŽISKEM OSAZENÝM V KAMENNÉM PRAHU</w:t>
                            </w:r>
                            <w:r>
                              <w:t xml:space="preserve"> + 2* </w:t>
                            </w:r>
                            <w:r>
                              <w:rPr>
                                <w:i/>
                                <w:iCs/>
                              </w:rPr>
                              <w:t xml:space="preserve">OKOVÁNÍ </w:t>
                            </w:r>
                            <w:proofErr w:type="spellStart"/>
                            <w:r>
                              <w:rPr>
                                <w:i/>
                                <w:iCs/>
                              </w:rPr>
                              <w:t>HORNl</w:t>
                            </w:r>
                            <w:proofErr w:type="spellEnd"/>
                            <w:r>
                              <w:rPr>
                                <w:i/>
                                <w:iCs/>
                              </w:rPr>
                              <w:t xml:space="preserve"> ČÁSTI TOČNICE</w:t>
                            </w:r>
                            <w:r>
                              <w:t xml:space="preserve"> ♦ 1* </w:t>
                            </w:r>
                            <w:r>
                              <w:rPr>
                                <w:i/>
                                <w:iCs/>
                              </w:rPr>
                              <w:t>ŽELEZNÉ ŠOUPÁTKO</w:t>
                            </w:r>
                            <w:r>
                              <w:t xml:space="preserve"> S </w:t>
                            </w:r>
                            <w:r>
                              <w:rPr>
                                <w:i/>
                                <w:iCs/>
                              </w:rPr>
                              <w:t>PETLICI A VISACÍM ZÁMKEM + 1‘ VNĚJŠÍ ZÁSTRČ</w:t>
                            </w:r>
                            <w:r>
                              <w:t xml:space="preserve"> + 1* </w:t>
                            </w:r>
                            <w:r>
                              <w:rPr>
                                <w:i/>
                                <w:iCs/>
                              </w:rPr>
                              <w:t>VNĚJŠÍ ZÁSTRČ S PRODLOUŽENÝM TÁHLEM</w:t>
                            </w:r>
                            <w:r>
                              <w:t xml:space="preserve"> + 2‘ </w:t>
                            </w:r>
                            <w:r>
                              <w:rPr>
                                <w:i/>
                                <w:iCs/>
                              </w:rPr>
                              <w:t>OKO ZÁSTRČE</w:t>
                            </w:r>
                          </w:p>
                          <w:p w:rsidR="00BF3A4B" w:rsidRDefault="00BF3A4B">
                            <w:pPr>
                              <w:pStyle w:val="Zkladntext20"/>
                              <w:shd w:val="clear" w:color="auto" w:fill="auto"/>
                              <w:tabs>
                                <w:tab w:val="left" w:pos="1714"/>
                              </w:tabs>
                              <w:spacing w:line="254" w:lineRule="auto"/>
                            </w:pPr>
                            <w:r>
                              <w:t>p</w:t>
                            </w:r>
                            <w:r>
                              <w:tab/>
                            </w:r>
                            <w:r>
                              <w:rPr>
                                <w:i/>
                                <w:iCs/>
                              </w:rPr>
                              <w:t>SOUČÁSTÍ PRVKU JSOU I 2 KS NADVRATOVÝCH DUBOVÝCH PŘEKLADŮ ROZMĚRU 250/22012250 MM S VRTANÝMI HRDLY PRO ČEPY</w:t>
                            </w:r>
                          </w:p>
                          <w:p w:rsidR="00BF3A4B" w:rsidRDefault="00BF3A4B">
                            <w:pPr>
                              <w:pStyle w:val="Zkladntext20"/>
                              <w:shd w:val="clear" w:color="auto" w:fill="auto"/>
                              <w:spacing w:line="254" w:lineRule="auto"/>
                              <w:ind w:left="1720"/>
                            </w:pPr>
                            <w:r>
                              <w:rPr>
                                <w:i/>
                                <w:iCs/>
                              </w:rPr>
                              <w:t>TOČNICE; 1PL</w:t>
                            </w:r>
                          </w:p>
                        </w:txbxContent>
                      </wps:txbx>
                      <wps:bodyPr lIns="0" tIns="0" rIns="0" bIns="0"/>
                    </wps:wsp>
                  </a:graphicData>
                </a:graphic>
              </wp:anchor>
            </w:drawing>
          </mc:Choice>
          <mc:Fallback>
            <w:pict>
              <v:shape id="Shape 380" o:spid="_x0000_s1145" type="#_x0000_t202" style="position:absolute;margin-left:59.55pt;margin-top:20.65pt;width:446.15pt;height:50.65pt;z-index:125829612;visibility:visible;mso-wrap-style:square;mso-wrap-distance-left:0;mso-wrap-distance-top:20.65pt;mso-wrap-distance-right:0;mso-wrap-distance-bottom:19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" filled="f" stroked="f">
                <v:textbox inset="0,0,0,0">
                  <w:txbxContent>
                    <w:p w:rsidR="00BF3A4B" w:rsidRDefault="00BF3A4B">
                      <w:pPr>
                        <w:pStyle w:val="Zkladntext20"/>
                        <w:shd w:val="clear" w:color="auto" w:fill="auto"/>
                        <w:spacing w:line="254" w:lineRule="auto"/>
                        <w:ind w:left="1720"/>
                      </w:pPr>
                      <w:r>
                        <w:rPr>
                          <w:i/>
                          <w:iCs/>
                        </w:rPr>
                        <w:t>Poznámka k položce:</w:t>
                      </w:r>
                    </w:p>
                    <w:p w:rsidR="00BF3A4B" w:rsidRDefault="00BF3A4B">
                      <w:pPr>
                        <w:pStyle w:val="Zkladntext20"/>
                        <w:shd w:val="clear" w:color="auto" w:fill="auto"/>
                        <w:spacing w:line="254" w:lineRule="auto"/>
                        <w:ind w:left="1720"/>
                      </w:pPr>
                      <w:r>
                        <w:rPr>
                          <w:i/>
                          <w:iCs/>
                        </w:rPr>
                        <w:t xml:space="preserve">KOVÁNI: 2‘ OKOVÁNI </w:t>
                      </w:r>
                      <w:proofErr w:type="spellStart"/>
                      <w:r>
                        <w:rPr>
                          <w:i/>
                          <w:iCs/>
                        </w:rPr>
                        <w:t>DOLNl</w:t>
                      </w:r>
                      <w:proofErr w:type="spellEnd"/>
                      <w:r>
                        <w:rPr>
                          <w:i/>
                          <w:iCs/>
                        </w:rPr>
                        <w:t xml:space="preserve"> £ÁSTI TOČNICE</w:t>
                      </w:r>
                      <w:r>
                        <w:t xml:space="preserve"> S </w:t>
                      </w:r>
                      <w:r>
                        <w:rPr>
                          <w:i/>
                          <w:iCs/>
                        </w:rPr>
                        <w:t>ČEPEM A KOVOVÝM LOŽISKEM OSAZENÝM V KAMENNÉM PRAHU</w:t>
                      </w:r>
                      <w:r>
                        <w:t xml:space="preserve"> + 2* </w:t>
                      </w:r>
                      <w:r>
                        <w:rPr>
                          <w:i/>
                          <w:iCs/>
                        </w:rPr>
                        <w:t xml:space="preserve">OKOVÁNÍ </w:t>
                      </w:r>
                      <w:proofErr w:type="spellStart"/>
                      <w:r>
                        <w:rPr>
                          <w:i/>
                          <w:iCs/>
                        </w:rPr>
                        <w:t>HORNl</w:t>
                      </w:r>
                      <w:proofErr w:type="spellEnd"/>
                      <w:r>
                        <w:rPr>
                          <w:i/>
                          <w:iCs/>
                        </w:rPr>
                        <w:t xml:space="preserve"> ČÁSTI TOČNICE</w:t>
                      </w:r>
                      <w:r>
                        <w:t xml:space="preserve"> ♦ 1* </w:t>
                      </w:r>
                      <w:r>
                        <w:rPr>
                          <w:i/>
                          <w:iCs/>
                        </w:rPr>
                        <w:t>ŽELEZNÉ ŠOUPÁTKO</w:t>
                      </w:r>
                      <w:r>
                        <w:t xml:space="preserve"> S </w:t>
                      </w:r>
                      <w:r>
                        <w:rPr>
                          <w:i/>
                          <w:iCs/>
                        </w:rPr>
                        <w:t>PETLICI A VISACÍM ZÁMKEM + 1‘ VNĚJŠÍ ZÁSTRČ</w:t>
                      </w:r>
                      <w:r>
                        <w:t xml:space="preserve"> + 1* </w:t>
                      </w:r>
                      <w:r>
                        <w:rPr>
                          <w:i/>
                          <w:iCs/>
                        </w:rPr>
                        <w:t>VNĚJŠÍ ZÁSTRČ S PRODLOUŽENÝM TÁHLEM</w:t>
                      </w:r>
                      <w:r>
                        <w:t xml:space="preserve"> + 2‘ </w:t>
                      </w:r>
                      <w:r>
                        <w:rPr>
                          <w:i/>
                          <w:iCs/>
                        </w:rPr>
                        <w:t>OKO ZÁSTRČE</w:t>
                      </w:r>
                    </w:p>
                    <w:p w:rsidR="00BF3A4B" w:rsidRDefault="00BF3A4B">
                      <w:pPr>
                        <w:pStyle w:val="Zkladntext20"/>
                        <w:shd w:val="clear" w:color="auto" w:fill="auto"/>
                        <w:tabs>
                          <w:tab w:val="left" w:pos="1714"/>
                        </w:tabs>
                        <w:spacing w:line="254" w:lineRule="auto"/>
                      </w:pPr>
                      <w:r>
                        <w:t>p</w:t>
                      </w:r>
                      <w:r>
                        <w:tab/>
                      </w:r>
                      <w:r>
                        <w:rPr>
                          <w:i/>
                          <w:iCs/>
                        </w:rPr>
                        <w:t>SOUČÁSTÍ PRVKU JSOU I 2 KS NADVRATOVÝCH DUBOVÝCH PŘEKLADŮ ROZMĚRU 250/22012250 MM S VRTANÝMI HRDLY PRO ČEPY</w:t>
                      </w:r>
                    </w:p>
                    <w:p w:rsidR="00BF3A4B" w:rsidRDefault="00BF3A4B">
                      <w:pPr>
                        <w:pStyle w:val="Zkladntext20"/>
                        <w:shd w:val="clear" w:color="auto" w:fill="auto"/>
                        <w:spacing w:line="254" w:lineRule="auto"/>
                        <w:ind w:left="1720"/>
                      </w:pPr>
                      <w:r>
                        <w:rPr>
                          <w:i/>
                          <w:iCs/>
                        </w:rPr>
                        <w:t>TOČNICE; 1PL</w:t>
                      </w:r>
                    </w:p>
                  </w:txbxContent>
                </v:textbox>
                <w10:wrap type="topAndBottom" anchorx="page"/>
              </v:shape>
            </w:pict>
          </mc:Fallback>
        </mc:AlternateContent>
      </w:r>
      <w:r>
        <w:rPr>
          <w:noProof/>
          <w:lang w:bidi="ar-SA"/>
        </w:rPr>
        <mc:AlternateContent>
          <mc:Choice Requires="wps">
            <w:drawing>
              <wp:anchor distT="140335" distB="866140" distL="0" distR="0" simplePos="0" relativeHeight="125829614" behindDoc="0" locked="0" layoutInCell="1" allowOverlap="1" wp14:anchorId="76BC03F2" wp14:editId="25F0635C">
                <wp:simplePos x="0" y="0"/>
                <wp:positionH relativeFrom="page">
                  <wp:posOffset>8562340</wp:posOffset>
                </wp:positionH>
                <wp:positionV relativeFrom="paragraph">
                  <wp:posOffset>140335</wp:posOffset>
                </wp:positionV>
                <wp:extent cx="280670" cy="140335"/>
                <wp:effectExtent l="0" t="0" r="0" b="0"/>
                <wp:wrapTopAndBottom/>
                <wp:docPr id="382" name="Shape 382"/>
                <wp:cNvGraphicFramePr/>
                <a:graphic xmlns:a="http://schemas.openxmlformats.org/drawingml/2006/main">
                  <a:graphicData uri="http://schemas.microsoft.com/office/word/2010/wordprocessingShape">
                    <wps:wsp>
                      <wps:cNvSpPr txBox="1"/>
                      <wps:spPr>
                        <a:xfrm>
                          <a:off x="0" y="0"/>
                          <a:ext cx="280670" cy="140335"/>
                        </a:xfrm>
                        <a:prstGeom prst="rect">
                          <a:avLst/>
                        </a:prstGeom>
                        <a:noFill/>
                      </wps:spPr>
                      <wps:txbx>
                        <w:txbxContent>
                          <w:p w:rsidR="00BF3A4B" w:rsidRDefault="00BF3A4B">
                            <w:pPr>
                              <w:pStyle w:val="Zkladntext30"/>
                              <w:shd w:val="clear" w:color="auto" w:fill="auto"/>
                            </w:pPr>
                            <w:r>
                              <w:rPr>
                                <w:b w:val="0"/>
                                <w:bCs w:val="0"/>
                                <w:color w:val="000000"/>
                              </w:rPr>
                              <w:t>[CZK]</w:t>
                            </w:r>
                          </w:p>
                        </w:txbxContent>
                      </wps:txbx>
                      <wps:bodyPr wrap="none" lIns="0" tIns="0" rIns="0" bIns="0"/>
                    </wps:wsp>
                  </a:graphicData>
                </a:graphic>
              </wp:anchor>
            </w:drawing>
          </mc:Choice>
          <mc:Fallback>
            <w:pict>
              <v:shape id="Shape 382" o:spid="_x0000_s1146" type="#_x0000_t202" style="position:absolute;margin-left:674.2pt;margin-top:11.05pt;width:22.1pt;height:11.05pt;z-index:125829614;visibility:visible;mso-wrap-style:none;mso-wrap-distance-left:0;mso-wrap-distance-top:11.05pt;mso-wrap-distance-right:0;mso-wrap-distance-bottom:68.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" filled="f" stroked="f">
                <v:textbox inset="0,0,0,0">
                  <w:txbxContent>
                    <w:p w:rsidR="00BF3A4B" w:rsidRDefault="00BF3A4B">
                      <w:pPr>
                        <w:pStyle w:val="Zkladntext30"/>
                        <w:shd w:val="clear" w:color="auto" w:fill="auto"/>
                      </w:pPr>
                      <w:r>
                        <w:rPr>
                          <w:b w:val="0"/>
                          <w:bCs w:val="0"/>
                          <w:color w:val="000000"/>
                        </w:rPr>
                        <w:t>[CZK]</w:t>
                      </w:r>
                    </w:p>
                  </w:txbxContent>
                </v:textbox>
                <w10:wrap type="topAndBottom" anchorx="page"/>
              </v:shape>
            </w:pict>
          </mc:Fallback>
        </mc:AlternateContent>
      </w:r>
      <w:r>
        <w:rPr>
          <w:noProof/>
          <w:lang w:bidi="ar-SA"/>
        </w:rPr>
        <mc:AlternateContent>
          <mc:Choice Requires="wps">
            <w:drawing>
              <wp:anchor distT="73025" distB="936625" distL="0" distR="0" simplePos="0" relativeHeight="125829616" behindDoc="0" locked="0" layoutInCell="1" allowOverlap="1" wp14:anchorId="1220916C" wp14:editId="06779D47">
                <wp:simplePos x="0" y="0"/>
                <wp:positionH relativeFrom="page">
                  <wp:posOffset>9297035</wp:posOffset>
                </wp:positionH>
                <wp:positionV relativeFrom="paragraph">
                  <wp:posOffset>73025</wp:posOffset>
                </wp:positionV>
                <wp:extent cx="789305" cy="137160"/>
                <wp:effectExtent l="0" t="0" r="0" b="0"/>
                <wp:wrapTopAndBottom/>
                <wp:docPr id="384" name="Shape 384"/>
                <wp:cNvGraphicFramePr/>
                <a:graphic xmlns:a="http://schemas.openxmlformats.org/drawingml/2006/main">
                  <a:graphicData uri="http://schemas.microsoft.com/office/word/2010/wordprocessingShape">
                    <wps:wsp>
                      <wps:cNvSpPr txBox="1"/>
                      <wps:spPr>
                        <a:xfrm>
                          <a:off x="0" y="0"/>
                          <a:ext cx="789305" cy="137160"/>
                        </a:xfrm>
                        <a:prstGeom prst="rect">
                          <a:avLst/>
                        </a:prstGeom>
                        <a:noFill/>
                      </wps:spPr>
                      <wps:txbx>
                        <w:txbxContent>
                          <w:p w:rsidR="00BF3A4B" w:rsidRDefault="00BF3A4B">
                            <w:pPr>
                              <w:pStyle w:val="Zkladntext30"/>
                              <w:shd w:val="clear" w:color="auto" w:fill="auto"/>
                            </w:pPr>
                            <w:r>
                              <w:rPr>
                                <w:b w:val="0"/>
                                <w:bCs w:val="0"/>
                                <w:color w:val="000000"/>
                              </w:rPr>
                              <w:t>Cenová soustava</w:t>
                            </w:r>
                          </w:p>
                        </w:txbxContent>
                      </wps:txbx>
                      <wps:bodyPr wrap="none" lIns="0" tIns="0" rIns="0" bIns="0"/>
                    </wps:wsp>
                  </a:graphicData>
                </a:graphic>
              </wp:anchor>
            </w:drawing>
          </mc:Choice>
          <mc:Fallback>
            <w:pict>
              <v:shape id="Shape 384" o:spid="_x0000_s1147" type="#_x0000_t202" style="position:absolute;margin-left:732.05pt;margin-top:5.75pt;width:62.15pt;height:10.8pt;z-index:125829616;visibility:visible;mso-wrap-style:none;mso-wrap-distance-left:0;mso-wrap-distance-top:5.75pt;mso-wrap-distance-right:0;mso-wrap-distance-bottom:73.7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" filled="f" stroked="f">
                <v:textbox inset="0,0,0,0">
                  <w:txbxContent>
                    <w:p w:rsidR="00BF3A4B" w:rsidRDefault="00BF3A4B">
                      <w:pPr>
                        <w:pStyle w:val="Zkladntext30"/>
                        <w:shd w:val="clear" w:color="auto" w:fill="auto"/>
                      </w:pPr>
                      <w:r>
                        <w:rPr>
                          <w:b w:val="0"/>
                          <w:bCs w:val="0"/>
                          <w:color w:val="000000"/>
                        </w:rPr>
                        <w:t>Cenová soustava</w:t>
                      </w:r>
                    </w:p>
                  </w:txbxContent>
                </v:textbox>
                <w10:wrap type="topAndBottom" anchorx="page"/>
              </v:shape>
            </w:pict>
          </mc:Fallback>
        </mc:AlternateContent>
      </w:r>
    </w:p>
    <w:p w:rsidR="00450F04" w:rsidRDefault="00314692">
      <w:pPr>
        <w:pStyle w:val="Zkladntext20"/>
        <w:shd w:val="clear" w:color="auto" w:fill="auto"/>
        <w:spacing w:after="360" w:line="262" w:lineRule="auto"/>
        <w:ind w:left="2040"/>
      </w:pPr>
      <w:r>
        <w:rPr>
          <w:i/>
          <w:iCs/>
        </w:rPr>
        <w:t>KOVÁNÍ:</w:t>
      </w:r>
      <w:r>
        <w:t xml:space="preserve"> 2* </w:t>
      </w:r>
      <w:r>
        <w:rPr>
          <w:i/>
          <w:iCs/>
        </w:rPr>
        <w:t>PÁSOVÝ ZÁVĚS ZAVĚŠENÝ NA DVOUDÍLNÉM HÁKU + 1* KRABICOVÝ ZÁMEK SE ŠTÍTKEM A OKEM PRO ZÁPADKU KRABICOVÉHO ZÁMKU</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560"/>
        <w:gridCol w:w="7747"/>
        <w:gridCol w:w="773"/>
        <w:gridCol w:w="931"/>
        <w:gridCol w:w="1445"/>
        <w:gridCol w:w="1358"/>
      </w:tblGrid>
      <w:tr w:rsidR="00450F04">
        <w:trPr>
          <w:trHeight w:hRule="exact" w:val="427"/>
        </w:trPr>
        <w:tc>
          <w:tcPr>
            <w:tcW w:w="1560" w:type="dxa"/>
            <w:shd w:val="clear" w:color="auto" w:fill="FFFFFF"/>
            <w:vAlign w:val="center"/>
          </w:tcPr>
          <w:p w:rsidR="00450F04" w:rsidRDefault="00314692">
            <w:pPr>
              <w:pStyle w:val="Jin0"/>
              <w:shd w:val="clear" w:color="auto" w:fill="auto"/>
              <w:rPr>
                <w:sz w:val="13"/>
                <w:szCs w:val="13"/>
              </w:rPr>
            </w:pPr>
            <w:r>
              <w:rPr>
                <w:i/>
                <w:iCs/>
                <w:sz w:val="13"/>
                <w:szCs w:val="13"/>
              </w:rPr>
              <w:t>175 M TR22L</w:t>
            </w:r>
          </w:p>
        </w:tc>
        <w:tc>
          <w:tcPr>
            <w:tcW w:w="7747" w:type="dxa"/>
            <w:shd w:val="clear" w:color="auto" w:fill="FFFFFF"/>
            <w:vAlign w:val="bottom"/>
          </w:tcPr>
          <w:p w:rsidR="00450F04" w:rsidRDefault="00314692">
            <w:pPr>
              <w:pStyle w:val="Jin0"/>
              <w:shd w:val="clear" w:color="auto" w:fill="auto"/>
              <w:ind w:firstLine="480"/>
              <w:rPr>
                <w:sz w:val="13"/>
                <w:szCs w:val="13"/>
              </w:rPr>
            </w:pPr>
            <w:r>
              <w:rPr>
                <w:i/>
                <w:iCs/>
                <w:sz w:val="13"/>
                <w:szCs w:val="13"/>
              </w:rPr>
              <w:t>TR22L/ VÝROBA A MONTÁŽ REPLIKY JEDNOKŘÍDLÝCH LEVÝCH SVLAKOVÝCH DVEŘÍ (SV.: 950/1900 MM; DUBOVÉ</w:t>
            </w:r>
          </w:p>
          <w:p w:rsidR="00450F04" w:rsidRDefault="00314692">
            <w:pPr>
              <w:pStyle w:val="Jin0"/>
              <w:shd w:val="clear" w:color="auto" w:fill="auto"/>
              <w:ind w:firstLine="480"/>
              <w:rPr>
                <w:sz w:val="13"/>
                <w:szCs w:val="13"/>
              </w:rPr>
            </w:pPr>
            <w:r>
              <w:rPr>
                <w:i/>
                <w:iCs/>
                <w:sz w:val="13"/>
                <w:szCs w:val="13"/>
              </w:rPr>
              <w:t>DŘEVO) OSAZENÝCH V TESAŘSKÉ ZÁRUBNI S POLODRÁŽKOU; VČETNĚ POVRCHOVÉ ÚPRAVY A KOVÁNÍ</w:t>
            </w:r>
          </w:p>
        </w:tc>
        <w:tc>
          <w:tcPr>
            <w:tcW w:w="773" w:type="dxa"/>
            <w:shd w:val="clear" w:color="auto" w:fill="FFFFFF"/>
            <w:vAlign w:val="center"/>
          </w:tcPr>
          <w:p w:rsidR="00450F04" w:rsidRDefault="00314692">
            <w:pPr>
              <w:pStyle w:val="Jin0"/>
              <w:shd w:val="clear" w:color="auto" w:fill="auto"/>
              <w:ind w:firstLine="220"/>
              <w:jc w:val="both"/>
              <w:rPr>
                <w:sz w:val="13"/>
                <w:szCs w:val="13"/>
              </w:rPr>
            </w:pPr>
            <w:r>
              <w:rPr>
                <w:i/>
                <w:iCs/>
                <w:sz w:val="13"/>
                <w:szCs w:val="13"/>
              </w:rPr>
              <w:t>KS</w:t>
            </w:r>
          </w:p>
        </w:tc>
        <w:tc>
          <w:tcPr>
            <w:tcW w:w="931" w:type="dxa"/>
            <w:shd w:val="clear" w:color="auto" w:fill="FFFFFF"/>
            <w:vAlign w:val="center"/>
          </w:tcPr>
          <w:p w:rsidR="00450F04" w:rsidRDefault="00314692">
            <w:pPr>
              <w:pStyle w:val="Jin0"/>
              <w:shd w:val="clear" w:color="auto" w:fill="auto"/>
              <w:ind w:firstLine="380"/>
              <w:rPr>
                <w:sz w:val="13"/>
                <w:szCs w:val="13"/>
              </w:rPr>
            </w:pPr>
            <w:r>
              <w:rPr>
                <w:i/>
                <w:iCs/>
                <w:sz w:val="13"/>
                <w:szCs w:val="13"/>
              </w:rPr>
              <w:t>1,000</w:t>
            </w:r>
          </w:p>
        </w:tc>
        <w:tc>
          <w:tcPr>
            <w:tcW w:w="1445" w:type="dxa"/>
            <w:shd w:val="clear" w:color="auto" w:fill="FFFFFF"/>
            <w:vAlign w:val="center"/>
          </w:tcPr>
          <w:p w:rsidR="00450F04" w:rsidRDefault="00314692">
            <w:pPr>
              <w:pStyle w:val="Jin0"/>
              <w:shd w:val="clear" w:color="auto" w:fill="auto"/>
              <w:ind w:firstLine="180"/>
              <w:rPr>
                <w:sz w:val="13"/>
                <w:szCs w:val="13"/>
              </w:rPr>
            </w:pPr>
            <w:r>
              <w:rPr>
                <w:i/>
                <w:iCs/>
                <w:sz w:val="13"/>
                <w:szCs w:val="13"/>
              </w:rPr>
              <w:t>40 317,00</w:t>
            </w:r>
          </w:p>
        </w:tc>
        <w:tc>
          <w:tcPr>
            <w:tcW w:w="1358" w:type="dxa"/>
            <w:shd w:val="clear" w:color="auto" w:fill="FFFFFF"/>
            <w:vAlign w:val="center"/>
          </w:tcPr>
          <w:p w:rsidR="00450F04" w:rsidRDefault="00314692">
            <w:pPr>
              <w:pStyle w:val="Jin0"/>
              <w:shd w:val="clear" w:color="auto" w:fill="auto"/>
              <w:jc w:val="right"/>
              <w:rPr>
                <w:sz w:val="13"/>
                <w:szCs w:val="13"/>
              </w:rPr>
            </w:pPr>
            <w:r>
              <w:rPr>
                <w:i/>
                <w:iCs/>
                <w:sz w:val="13"/>
                <w:szCs w:val="13"/>
              </w:rPr>
              <w:t>40 317,00</w:t>
            </w:r>
          </w:p>
        </w:tc>
      </w:tr>
      <w:tr w:rsidR="00450F04">
        <w:trPr>
          <w:trHeight w:hRule="exact" w:val="163"/>
        </w:trPr>
        <w:tc>
          <w:tcPr>
            <w:tcW w:w="13814" w:type="dxa"/>
            <w:gridSpan w:val="6"/>
            <w:shd w:val="clear" w:color="auto" w:fill="FFFFFF"/>
          </w:tcPr>
          <w:p w:rsidR="00450F04" w:rsidRDefault="00314692">
            <w:pPr>
              <w:pStyle w:val="Jin0"/>
              <w:shd w:val="clear" w:color="auto" w:fill="auto"/>
              <w:ind w:left="2040"/>
              <w:rPr>
                <w:sz w:val="13"/>
                <w:szCs w:val="13"/>
              </w:rPr>
            </w:pPr>
            <w:r>
              <w:rPr>
                <w:i/>
                <w:iCs/>
                <w:sz w:val="13"/>
                <w:szCs w:val="13"/>
              </w:rPr>
              <w:t>Poznámka k položce:</w:t>
            </w:r>
          </w:p>
        </w:tc>
      </w:tr>
    </w:tbl>
    <w:p w:rsidR="00450F04" w:rsidRDefault="00314692">
      <w:pPr>
        <w:pStyle w:val="Titulektabulky0"/>
        <w:shd w:val="clear" w:color="auto" w:fill="auto"/>
        <w:tabs>
          <w:tab w:val="left" w:pos="2026"/>
        </w:tabs>
        <w:spacing w:line="254" w:lineRule="auto"/>
        <w:ind w:left="317"/>
        <w:rPr>
          <w:sz w:val="13"/>
          <w:szCs w:val="13"/>
        </w:rPr>
      </w:pPr>
      <w:r>
        <w:rPr>
          <w:i/>
          <w:iCs/>
          <w:sz w:val="13"/>
          <w:szCs w:val="13"/>
        </w:rPr>
        <w:t xml:space="preserve">KOVÁNÍ: 2‘ PÁSOVÝ ZÁVĚS ZAVĚŠENÝ NA DVOUDÍLNÉM HÁKU + 1‘ KRABICOVÝ ZÁMEK SE ŠTÍTKEM A OKEM PRO ZÁPADKU </w:t>
      </w:r>
      <w:r>
        <w:rPr>
          <w:sz w:val="13"/>
          <w:szCs w:val="13"/>
        </w:rPr>
        <w:t>p</w:t>
      </w:r>
      <w:r>
        <w:rPr>
          <w:sz w:val="13"/>
          <w:szCs w:val="13"/>
        </w:rPr>
        <w:tab/>
      </w:r>
      <w:r>
        <w:rPr>
          <w:i/>
          <w:iCs/>
          <w:sz w:val="13"/>
          <w:szCs w:val="13"/>
        </w:rPr>
        <w:t>KRABICOVÉHO ZÁMKU; 1 KS</w:t>
      </w:r>
    </w:p>
    <w:p w:rsidR="00450F04" w:rsidRDefault="00450F04">
      <w:pPr>
        <w:spacing w:after="359" w:line="1" w:lineRule="exact"/>
      </w:pPr>
    </w:p>
    <w:p w:rsidR="00450F04" w:rsidRDefault="00450F04">
      <w:pPr>
        <w:spacing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322"/>
        <w:gridCol w:w="355"/>
        <w:gridCol w:w="1363"/>
        <w:gridCol w:w="7238"/>
        <w:gridCol w:w="691"/>
        <w:gridCol w:w="898"/>
        <w:gridCol w:w="1018"/>
        <w:gridCol w:w="1872"/>
        <w:gridCol w:w="1267"/>
      </w:tblGrid>
      <w:tr w:rsidR="00450F04">
        <w:trPr>
          <w:trHeight w:hRule="exact" w:val="437"/>
          <w:jc w:val="center"/>
        </w:trPr>
        <w:tc>
          <w:tcPr>
            <w:tcW w:w="322" w:type="dxa"/>
            <w:shd w:val="clear" w:color="auto" w:fill="FFFFFF"/>
            <w:vAlign w:val="center"/>
          </w:tcPr>
          <w:p w:rsidR="00450F04" w:rsidRDefault="00314692">
            <w:pPr>
              <w:pStyle w:val="Jin0"/>
              <w:shd w:val="clear" w:color="auto" w:fill="auto"/>
              <w:rPr>
                <w:sz w:val="13"/>
                <w:szCs w:val="13"/>
              </w:rPr>
            </w:pPr>
            <w:r>
              <w:rPr>
                <w:i/>
                <w:iCs/>
                <w:sz w:val="13"/>
                <w:szCs w:val="13"/>
              </w:rPr>
              <w:t>176</w:t>
            </w:r>
          </w:p>
        </w:tc>
        <w:tc>
          <w:tcPr>
            <w:tcW w:w="355" w:type="dxa"/>
            <w:shd w:val="clear" w:color="auto" w:fill="FFFFFF"/>
            <w:vAlign w:val="center"/>
          </w:tcPr>
          <w:p w:rsidR="00450F04" w:rsidRDefault="00314692">
            <w:pPr>
              <w:pStyle w:val="Jin0"/>
              <w:shd w:val="clear" w:color="auto" w:fill="auto"/>
              <w:jc w:val="both"/>
              <w:rPr>
                <w:sz w:val="13"/>
                <w:szCs w:val="13"/>
              </w:rPr>
            </w:pPr>
            <w:r>
              <w:rPr>
                <w:i/>
                <w:iCs/>
                <w:sz w:val="13"/>
                <w:szCs w:val="13"/>
              </w:rPr>
              <w:t>M</w:t>
            </w:r>
          </w:p>
        </w:tc>
        <w:tc>
          <w:tcPr>
            <w:tcW w:w="1363" w:type="dxa"/>
            <w:shd w:val="clear" w:color="auto" w:fill="FFFFFF"/>
            <w:vAlign w:val="center"/>
          </w:tcPr>
          <w:p w:rsidR="00450F04" w:rsidRDefault="00314692">
            <w:pPr>
              <w:pStyle w:val="Jin0"/>
              <w:shd w:val="clear" w:color="auto" w:fill="auto"/>
              <w:rPr>
                <w:sz w:val="13"/>
                <w:szCs w:val="13"/>
              </w:rPr>
            </w:pPr>
            <w:r>
              <w:rPr>
                <w:i/>
                <w:iCs/>
                <w:sz w:val="13"/>
                <w:szCs w:val="13"/>
              </w:rPr>
              <w:t>TR24</w:t>
            </w:r>
          </w:p>
        </w:tc>
        <w:tc>
          <w:tcPr>
            <w:tcW w:w="7238" w:type="dxa"/>
            <w:shd w:val="clear" w:color="auto" w:fill="FFFFFF"/>
            <w:vAlign w:val="bottom"/>
          </w:tcPr>
          <w:p w:rsidR="00450F04" w:rsidRDefault="00314692">
            <w:pPr>
              <w:pStyle w:val="Jin0"/>
              <w:shd w:val="clear" w:color="auto" w:fill="auto"/>
              <w:spacing w:line="300" w:lineRule="auto"/>
              <w:rPr>
                <w:sz w:val="13"/>
                <w:szCs w:val="13"/>
              </w:rPr>
            </w:pPr>
            <w:r>
              <w:rPr>
                <w:i/>
                <w:iCs/>
                <w:sz w:val="13"/>
                <w:szCs w:val="13"/>
              </w:rPr>
              <w:t>TR24/ VÝROBA A MONTÁŽ NOVODOBÉ VESTAVĚNÉ DÝHOVANÉ SKŘÍNĚ S POSUVNÝMI DVEŘMI (SV.: 2730/2700 MM; DÝHOVANÝ POVRCH + MASIVNÍ SMRKOVĚ JÁDRO)</w:t>
            </w:r>
          </w:p>
        </w:tc>
        <w:tc>
          <w:tcPr>
            <w:tcW w:w="691" w:type="dxa"/>
            <w:shd w:val="clear" w:color="auto" w:fill="FFFFFF"/>
            <w:vAlign w:val="center"/>
          </w:tcPr>
          <w:p w:rsidR="00450F04" w:rsidRDefault="00314692">
            <w:pPr>
              <w:pStyle w:val="Jin0"/>
              <w:shd w:val="clear" w:color="auto" w:fill="auto"/>
              <w:jc w:val="center"/>
              <w:rPr>
                <w:sz w:val="13"/>
                <w:szCs w:val="13"/>
              </w:rPr>
            </w:pPr>
            <w:r>
              <w:rPr>
                <w:i/>
                <w:iCs/>
                <w:sz w:val="13"/>
                <w:szCs w:val="13"/>
              </w:rPr>
              <w:t>KS</w:t>
            </w:r>
          </w:p>
        </w:tc>
        <w:tc>
          <w:tcPr>
            <w:tcW w:w="898" w:type="dxa"/>
            <w:shd w:val="clear" w:color="auto" w:fill="FFFFFF"/>
            <w:vAlign w:val="center"/>
          </w:tcPr>
          <w:p w:rsidR="00450F04" w:rsidRDefault="00314692">
            <w:pPr>
              <w:pStyle w:val="Jin0"/>
              <w:shd w:val="clear" w:color="auto" w:fill="auto"/>
              <w:jc w:val="right"/>
              <w:rPr>
                <w:sz w:val="13"/>
                <w:szCs w:val="13"/>
              </w:rPr>
            </w:pPr>
            <w:r>
              <w:rPr>
                <w:i/>
                <w:iCs/>
                <w:sz w:val="13"/>
                <w:szCs w:val="13"/>
              </w:rPr>
              <w:t>1,000</w:t>
            </w:r>
          </w:p>
        </w:tc>
        <w:tc>
          <w:tcPr>
            <w:tcW w:w="1018" w:type="dxa"/>
            <w:shd w:val="clear" w:color="auto" w:fill="FFFFFF"/>
            <w:vAlign w:val="center"/>
          </w:tcPr>
          <w:p w:rsidR="00450F04" w:rsidRDefault="00314692">
            <w:pPr>
              <w:pStyle w:val="Jin0"/>
              <w:shd w:val="clear" w:color="auto" w:fill="auto"/>
              <w:jc w:val="right"/>
              <w:rPr>
                <w:sz w:val="13"/>
                <w:szCs w:val="13"/>
              </w:rPr>
            </w:pPr>
            <w:r>
              <w:rPr>
                <w:i/>
                <w:iCs/>
                <w:sz w:val="13"/>
                <w:szCs w:val="13"/>
              </w:rPr>
              <w:t>60 079,00</w:t>
            </w:r>
          </w:p>
        </w:tc>
        <w:tc>
          <w:tcPr>
            <w:tcW w:w="1872" w:type="dxa"/>
            <w:shd w:val="clear" w:color="auto" w:fill="FFFFFF"/>
            <w:vAlign w:val="center"/>
          </w:tcPr>
          <w:p w:rsidR="00450F04" w:rsidRDefault="00314692">
            <w:pPr>
              <w:pStyle w:val="Jin0"/>
              <w:shd w:val="clear" w:color="auto" w:fill="auto"/>
              <w:jc w:val="right"/>
              <w:rPr>
                <w:sz w:val="13"/>
                <w:szCs w:val="13"/>
              </w:rPr>
            </w:pPr>
            <w:r>
              <w:rPr>
                <w:i/>
                <w:iCs/>
                <w:sz w:val="13"/>
                <w:szCs w:val="13"/>
              </w:rPr>
              <w:t>60 079,00</w:t>
            </w:r>
          </w:p>
        </w:tc>
        <w:tc>
          <w:tcPr>
            <w:tcW w:w="1267" w:type="dxa"/>
            <w:shd w:val="clear" w:color="auto" w:fill="FFFFFF"/>
          </w:tcPr>
          <w:p w:rsidR="00450F04" w:rsidRDefault="00450F04">
            <w:pPr>
              <w:rPr>
                <w:sz w:val="10"/>
                <w:szCs w:val="10"/>
              </w:rPr>
            </w:pPr>
          </w:p>
        </w:tc>
      </w:tr>
      <w:tr w:rsidR="00450F04">
        <w:trPr>
          <w:trHeight w:hRule="exact" w:val="437"/>
          <w:jc w:val="center"/>
        </w:trPr>
        <w:tc>
          <w:tcPr>
            <w:tcW w:w="322" w:type="dxa"/>
            <w:shd w:val="clear" w:color="auto" w:fill="FFFFFF"/>
            <w:vAlign w:val="center"/>
          </w:tcPr>
          <w:p w:rsidR="00450F04" w:rsidRDefault="00314692">
            <w:pPr>
              <w:pStyle w:val="Jin0"/>
              <w:shd w:val="clear" w:color="auto" w:fill="auto"/>
              <w:rPr>
                <w:sz w:val="13"/>
                <w:szCs w:val="13"/>
              </w:rPr>
            </w:pPr>
            <w:r>
              <w:rPr>
                <w:i/>
                <w:iCs/>
                <w:sz w:val="13"/>
                <w:szCs w:val="13"/>
              </w:rPr>
              <w:t>177</w:t>
            </w:r>
          </w:p>
        </w:tc>
        <w:tc>
          <w:tcPr>
            <w:tcW w:w="355" w:type="dxa"/>
            <w:shd w:val="clear" w:color="auto" w:fill="FFFFFF"/>
            <w:vAlign w:val="center"/>
          </w:tcPr>
          <w:p w:rsidR="00450F04" w:rsidRDefault="00314692">
            <w:pPr>
              <w:pStyle w:val="Jin0"/>
              <w:shd w:val="clear" w:color="auto" w:fill="auto"/>
              <w:jc w:val="both"/>
              <w:rPr>
                <w:sz w:val="13"/>
                <w:szCs w:val="13"/>
              </w:rPr>
            </w:pPr>
            <w:r>
              <w:rPr>
                <w:i/>
                <w:iCs/>
                <w:sz w:val="13"/>
                <w:szCs w:val="13"/>
              </w:rPr>
              <w:t>M</w:t>
            </w:r>
          </w:p>
        </w:tc>
        <w:tc>
          <w:tcPr>
            <w:tcW w:w="1363" w:type="dxa"/>
            <w:shd w:val="clear" w:color="auto" w:fill="FFFFFF"/>
            <w:vAlign w:val="center"/>
          </w:tcPr>
          <w:p w:rsidR="00450F04" w:rsidRDefault="00314692">
            <w:pPr>
              <w:pStyle w:val="Jin0"/>
              <w:shd w:val="clear" w:color="auto" w:fill="auto"/>
              <w:rPr>
                <w:sz w:val="13"/>
                <w:szCs w:val="13"/>
              </w:rPr>
            </w:pPr>
            <w:r>
              <w:rPr>
                <w:i/>
                <w:iCs/>
                <w:sz w:val="13"/>
                <w:szCs w:val="13"/>
              </w:rPr>
              <w:t>TR25</w:t>
            </w:r>
          </w:p>
        </w:tc>
        <w:tc>
          <w:tcPr>
            <w:tcW w:w="7238" w:type="dxa"/>
            <w:shd w:val="clear" w:color="auto" w:fill="FFFFFF"/>
          </w:tcPr>
          <w:p w:rsidR="00450F04" w:rsidRDefault="00314692">
            <w:pPr>
              <w:pStyle w:val="Jin0"/>
              <w:shd w:val="clear" w:color="auto" w:fill="auto"/>
              <w:spacing w:line="317" w:lineRule="auto"/>
              <w:rPr>
                <w:sz w:val="13"/>
                <w:szCs w:val="13"/>
              </w:rPr>
            </w:pPr>
            <w:r>
              <w:rPr>
                <w:i/>
                <w:iCs/>
                <w:sz w:val="13"/>
                <w:szCs w:val="13"/>
              </w:rPr>
              <w:t>TR25/ VÝROBA A MONTÁŽ REPLIKY PŮVODNÍ DUBOVÉ VERANDY PŘI HLAVNÍM VSTUPU DLE VÝKRESU TR25; VČETNĚ POVRCHOVÉ ÚPRAVY A KOVÁNÍ (PATKY, LAVIČNÍKY)</w:t>
            </w:r>
          </w:p>
        </w:tc>
        <w:tc>
          <w:tcPr>
            <w:tcW w:w="691" w:type="dxa"/>
            <w:shd w:val="clear" w:color="auto" w:fill="FFFFFF"/>
            <w:vAlign w:val="center"/>
          </w:tcPr>
          <w:p w:rsidR="00450F04" w:rsidRDefault="00314692">
            <w:pPr>
              <w:pStyle w:val="Jin0"/>
              <w:shd w:val="clear" w:color="auto" w:fill="auto"/>
              <w:jc w:val="center"/>
              <w:rPr>
                <w:sz w:val="13"/>
                <w:szCs w:val="13"/>
              </w:rPr>
            </w:pPr>
            <w:r>
              <w:rPr>
                <w:i/>
                <w:iCs/>
                <w:sz w:val="13"/>
                <w:szCs w:val="13"/>
              </w:rPr>
              <w:t>KS</w:t>
            </w:r>
          </w:p>
        </w:tc>
        <w:tc>
          <w:tcPr>
            <w:tcW w:w="898" w:type="dxa"/>
            <w:shd w:val="clear" w:color="auto" w:fill="FFFFFF"/>
            <w:vAlign w:val="center"/>
          </w:tcPr>
          <w:p w:rsidR="00450F04" w:rsidRDefault="00314692">
            <w:pPr>
              <w:pStyle w:val="Jin0"/>
              <w:shd w:val="clear" w:color="auto" w:fill="auto"/>
              <w:jc w:val="right"/>
              <w:rPr>
                <w:sz w:val="13"/>
                <w:szCs w:val="13"/>
              </w:rPr>
            </w:pPr>
            <w:r>
              <w:rPr>
                <w:i/>
                <w:iCs/>
                <w:sz w:val="13"/>
                <w:szCs w:val="13"/>
              </w:rPr>
              <w:t>1,000</w:t>
            </w:r>
          </w:p>
        </w:tc>
        <w:tc>
          <w:tcPr>
            <w:tcW w:w="1018" w:type="dxa"/>
            <w:shd w:val="clear" w:color="auto" w:fill="FFFFFF"/>
            <w:vAlign w:val="center"/>
          </w:tcPr>
          <w:p w:rsidR="00450F04" w:rsidRDefault="00314692">
            <w:pPr>
              <w:pStyle w:val="Jin0"/>
              <w:shd w:val="clear" w:color="auto" w:fill="auto"/>
              <w:jc w:val="right"/>
              <w:rPr>
                <w:sz w:val="13"/>
                <w:szCs w:val="13"/>
              </w:rPr>
            </w:pPr>
            <w:r>
              <w:rPr>
                <w:i/>
                <w:iCs/>
                <w:sz w:val="13"/>
                <w:szCs w:val="13"/>
              </w:rPr>
              <w:t>125 000,00</w:t>
            </w:r>
          </w:p>
        </w:tc>
        <w:tc>
          <w:tcPr>
            <w:tcW w:w="1872" w:type="dxa"/>
            <w:shd w:val="clear" w:color="auto" w:fill="FFFFFF"/>
            <w:vAlign w:val="center"/>
          </w:tcPr>
          <w:p w:rsidR="00450F04" w:rsidRDefault="00314692">
            <w:pPr>
              <w:pStyle w:val="Jin0"/>
              <w:shd w:val="clear" w:color="auto" w:fill="auto"/>
              <w:jc w:val="right"/>
              <w:rPr>
                <w:sz w:val="13"/>
                <w:szCs w:val="13"/>
              </w:rPr>
            </w:pPr>
            <w:r>
              <w:rPr>
                <w:i/>
                <w:iCs/>
                <w:sz w:val="13"/>
                <w:szCs w:val="13"/>
              </w:rPr>
              <w:t>125 000,00</w:t>
            </w:r>
          </w:p>
        </w:tc>
        <w:tc>
          <w:tcPr>
            <w:tcW w:w="1267" w:type="dxa"/>
            <w:shd w:val="clear" w:color="auto" w:fill="FFFFFF"/>
          </w:tcPr>
          <w:p w:rsidR="00450F04" w:rsidRDefault="00450F04">
            <w:pPr>
              <w:rPr>
                <w:sz w:val="10"/>
                <w:szCs w:val="10"/>
              </w:rPr>
            </w:pPr>
          </w:p>
        </w:tc>
      </w:tr>
    </w:tbl>
    <w:p w:rsidR="00450F04" w:rsidRDefault="00450F04">
      <w:pPr>
        <w:spacing w:after="99" w:line="1" w:lineRule="exact"/>
      </w:pPr>
    </w:p>
    <w:p w:rsidR="00450F04" w:rsidRDefault="00314692">
      <w:pPr>
        <w:pStyle w:val="Zkladntext20"/>
        <w:shd w:val="clear" w:color="auto" w:fill="auto"/>
        <w:spacing w:after="620" w:line="259" w:lineRule="auto"/>
        <w:ind w:left="2040"/>
      </w:pPr>
      <w:r>
        <w:rPr>
          <w:i/>
          <w:iCs/>
        </w:rPr>
        <w:t>4' PÁSOVÝ ZÁVĚS ZAVĚŠENÝ NA DVOUDÍLNÉM HÁKU + 1’ PLNÉ ZAPUŠTĚNÝ KLASICISTNÍ ZÁMEK</w:t>
      </w:r>
      <w:r>
        <w:t xml:space="preserve"> S </w:t>
      </w:r>
      <w:r>
        <w:rPr>
          <w:i/>
          <w:iCs/>
        </w:rPr>
        <w:t>PŘÍSLUŠNÝMI ŠTÍTKY</w:t>
      </w:r>
      <w:r>
        <w:t xml:space="preserve"> + 1* </w:t>
      </w:r>
      <w:r>
        <w:rPr>
          <w:i/>
          <w:iCs/>
        </w:rPr>
        <w:t>ATYPICKÁ POSUVNÁ ZÁSTRČ S OKEM PRO ZAJIŠTĚNÍ PEVNÉHO KŘÍDLA BRANKY + 8‘ ATYPICKÁ OCELOVÁ PATICE PRO KOTVENÍ SLOUPKŮ * 8' ATYPICKÝ KOVANÝ LAVIČNÍK</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312"/>
        <w:gridCol w:w="350"/>
        <w:gridCol w:w="1368"/>
        <w:gridCol w:w="7238"/>
        <w:gridCol w:w="686"/>
        <w:gridCol w:w="898"/>
        <w:gridCol w:w="1022"/>
        <w:gridCol w:w="1872"/>
        <w:gridCol w:w="1267"/>
      </w:tblGrid>
      <w:tr w:rsidR="00450F04">
        <w:trPr>
          <w:trHeight w:hRule="exact" w:val="475"/>
        </w:trPr>
        <w:tc>
          <w:tcPr>
            <w:tcW w:w="312" w:type="dxa"/>
            <w:shd w:val="clear" w:color="auto" w:fill="FFFFFF"/>
            <w:vAlign w:val="center"/>
          </w:tcPr>
          <w:p w:rsidR="00450F04" w:rsidRDefault="00314692">
            <w:pPr>
              <w:pStyle w:val="Jin0"/>
              <w:framePr w:w="15014" w:h="475" w:vSpace="346" w:wrap="notBeside" w:vAnchor="text" w:hAnchor="text" w:x="42" w:y="1"/>
              <w:shd w:val="clear" w:color="auto" w:fill="auto"/>
              <w:rPr>
                <w:sz w:val="13"/>
                <w:szCs w:val="13"/>
              </w:rPr>
            </w:pPr>
            <w:r>
              <w:rPr>
                <w:i/>
                <w:iCs/>
                <w:sz w:val="13"/>
                <w:szCs w:val="13"/>
              </w:rPr>
              <w:t>178</w:t>
            </w:r>
          </w:p>
        </w:tc>
        <w:tc>
          <w:tcPr>
            <w:tcW w:w="350" w:type="dxa"/>
            <w:shd w:val="clear" w:color="auto" w:fill="FFFFFF"/>
            <w:vAlign w:val="center"/>
          </w:tcPr>
          <w:p w:rsidR="00450F04" w:rsidRDefault="00314692">
            <w:pPr>
              <w:pStyle w:val="Jin0"/>
              <w:framePr w:w="15014" w:h="475" w:vSpace="346" w:wrap="notBeside" w:vAnchor="text" w:hAnchor="text" w:x="42" w:y="1"/>
              <w:shd w:val="clear" w:color="auto" w:fill="auto"/>
              <w:rPr>
                <w:sz w:val="13"/>
                <w:szCs w:val="13"/>
              </w:rPr>
            </w:pPr>
            <w:r>
              <w:rPr>
                <w:i/>
                <w:iCs/>
                <w:sz w:val="13"/>
                <w:szCs w:val="13"/>
              </w:rPr>
              <w:t>M</w:t>
            </w:r>
          </w:p>
        </w:tc>
        <w:tc>
          <w:tcPr>
            <w:tcW w:w="1368" w:type="dxa"/>
            <w:shd w:val="clear" w:color="auto" w:fill="FFFFFF"/>
            <w:vAlign w:val="center"/>
          </w:tcPr>
          <w:p w:rsidR="00450F04" w:rsidRDefault="00314692">
            <w:pPr>
              <w:pStyle w:val="Jin0"/>
              <w:framePr w:w="15014" w:h="475" w:vSpace="346" w:wrap="notBeside" w:vAnchor="text" w:hAnchor="text" w:x="42" w:y="1"/>
              <w:shd w:val="clear" w:color="auto" w:fill="auto"/>
              <w:rPr>
                <w:sz w:val="13"/>
                <w:szCs w:val="13"/>
              </w:rPr>
            </w:pPr>
            <w:r>
              <w:rPr>
                <w:i/>
                <w:iCs/>
                <w:sz w:val="13"/>
                <w:szCs w:val="13"/>
              </w:rPr>
              <w:t>TR26</w:t>
            </w:r>
          </w:p>
        </w:tc>
        <w:tc>
          <w:tcPr>
            <w:tcW w:w="7238" w:type="dxa"/>
            <w:shd w:val="clear" w:color="auto" w:fill="FFFFFF"/>
          </w:tcPr>
          <w:p w:rsidR="00450F04" w:rsidRDefault="00314692">
            <w:pPr>
              <w:pStyle w:val="Jin0"/>
              <w:framePr w:w="15014" w:h="475" w:vSpace="346" w:wrap="notBeside" w:vAnchor="text" w:hAnchor="text" w:x="42" w:y="1"/>
              <w:shd w:val="clear" w:color="auto" w:fill="auto"/>
              <w:spacing w:line="310" w:lineRule="auto"/>
              <w:rPr>
                <w:sz w:val="13"/>
                <w:szCs w:val="13"/>
              </w:rPr>
            </w:pPr>
            <w:r>
              <w:rPr>
                <w:i/>
                <w:iCs/>
                <w:sz w:val="13"/>
                <w:szCs w:val="13"/>
              </w:rPr>
              <w:t>TR26/ VÝROBA A MONTÁŽ REPLIKY PŮVODNÍ DUBOVĚ SCHODIŠŤOVÉ BESÍDKY PŘI BOČNÍM VSTUPU DO ZAHRADY DLE VÝKRESU TR26; VČETNĚ POVRCHOVÉ ÚPRAVY A KOVÁNÍ</w:t>
            </w:r>
          </w:p>
        </w:tc>
        <w:tc>
          <w:tcPr>
            <w:tcW w:w="686" w:type="dxa"/>
            <w:shd w:val="clear" w:color="auto" w:fill="FFFFFF"/>
            <w:vAlign w:val="center"/>
          </w:tcPr>
          <w:p w:rsidR="00450F04" w:rsidRDefault="00314692">
            <w:pPr>
              <w:pStyle w:val="Jin0"/>
              <w:framePr w:w="15014" w:h="475" w:vSpace="346" w:wrap="notBeside" w:vAnchor="text" w:hAnchor="text" w:x="42" w:y="1"/>
              <w:shd w:val="clear" w:color="auto" w:fill="auto"/>
              <w:jc w:val="center"/>
              <w:rPr>
                <w:sz w:val="13"/>
                <w:szCs w:val="13"/>
              </w:rPr>
            </w:pPr>
            <w:r>
              <w:rPr>
                <w:i/>
                <w:iCs/>
                <w:sz w:val="13"/>
                <w:szCs w:val="13"/>
              </w:rPr>
              <w:t>KS</w:t>
            </w:r>
          </w:p>
        </w:tc>
        <w:tc>
          <w:tcPr>
            <w:tcW w:w="898" w:type="dxa"/>
            <w:shd w:val="clear" w:color="auto" w:fill="FFFFFF"/>
            <w:vAlign w:val="center"/>
          </w:tcPr>
          <w:p w:rsidR="00450F04" w:rsidRDefault="00314692">
            <w:pPr>
              <w:pStyle w:val="Jin0"/>
              <w:framePr w:w="15014" w:h="475" w:vSpace="346" w:wrap="notBeside" w:vAnchor="text" w:hAnchor="text" w:x="42" w:y="1"/>
              <w:shd w:val="clear" w:color="auto" w:fill="auto"/>
              <w:jc w:val="right"/>
              <w:rPr>
                <w:sz w:val="13"/>
                <w:szCs w:val="13"/>
              </w:rPr>
            </w:pPr>
            <w:r>
              <w:rPr>
                <w:i/>
                <w:iCs/>
                <w:sz w:val="13"/>
                <w:szCs w:val="13"/>
              </w:rPr>
              <w:t>1,000</w:t>
            </w:r>
          </w:p>
        </w:tc>
        <w:tc>
          <w:tcPr>
            <w:tcW w:w="1022" w:type="dxa"/>
            <w:shd w:val="clear" w:color="auto" w:fill="FFFFFF"/>
            <w:vAlign w:val="center"/>
          </w:tcPr>
          <w:p w:rsidR="00450F04" w:rsidRDefault="00314692">
            <w:pPr>
              <w:pStyle w:val="Jin0"/>
              <w:framePr w:w="15014" w:h="475" w:vSpace="346" w:wrap="notBeside" w:vAnchor="text" w:hAnchor="text" w:x="42" w:y="1"/>
              <w:shd w:val="clear" w:color="auto" w:fill="auto"/>
              <w:jc w:val="right"/>
              <w:rPr>
                <w:sz w:val="13"/>
                <w:szCs w:val="13"/>
              </w:rPr>
            </w:pPr>
            <w:r>
              <w:rPr>
                <w:i/>
                <w:iCs/>
                <w:sz w:val="13"/>
                <w:szCs w:val="13"/>
              </w:rPr>
              <w:t>45 200,00</w:t>
            </w:r>
          </w:p>
        </w:tc>
        <w:tc>
          <w:tcPr>
            <w:tcW w:w="1872" w:type="dxa"/>
            <w:shd w:val="clear" w:color="auto" w:fill="FFFFFF"/>
            <w:vAlign w:val="center"/>
          </w:tcPr>
          <w:p w:rsidR="00450F04" w:rsidRDefault="00314692">
            <w:pPr>
              <w:pStyle w:val="Jin0"/>
              <w:framePr w:w="15014" w:h="475" w:vSpace="346" w:wrap="notBeside" w:vAnchor="text" w:hAnchor="text" w:x="42" w:y="1"/>
              <w:shd w:val="clear" w:color="auto" w:fill="auto"/>
              <w:jc w:val="right"/>
              <w:rPr>
                <w:sz w:val="13"/>
                <w:szCs w:val="13"/>
              </w:rPr>
            </w:pPr>
            <w:r>
              <w:rPr>
                <w:i/>
                <w:iCs/>
                <w:sz w:val="13"/>
                <w:szCs w:val="13"/>
              </w:rPr>
              <w:t>45 200,00</w:t>
            </w:r>
          </w:p>
        </w:tc>
        <w:tc>
          <w:tcPr>
            <w:tcW w:w="1267" w:type="dxa"/>
            <w:shd w:val="clear" w:color="auto" w:fill="FFFFFF"/>
          </w:tcPr>
          <w:p w:rsidR="00450F04" w:rsidRDefault="00450F04">
            <w:pPr>
              <w:framePr w:w="15014" w:h="475" w:vSpace="346" w:wrap="notBeside" w:vAnchor="text" w:hAnchor="text" w:x="42" w:y="1"/>
              <w:rPr>
                <w:sz w:val="10"/>
                <w:szCs w:val="10"/>
              </w:rPr>
            </w:pPr>
          </w:p>
        </w:tc>
      </w:tr>
    </w:tbl>
    <w:p w:rsidR="00450F04" w:rsidRDefault="00314692">
      <w:pPr>
        <w:pStyle w:val="Titulektabulky0"/>
        <w:framePr w:w="5429" w:h="202" w:hSpace="41" w:wrap="notBeside" w:vAnchor="text" w:hAnchor="text" w:x="2063" w:y="543"/>
        <w:shd w:val="clear" w:color="auto" w:fill="auto"/>
        <w:rPr>
          <w:sz w:val="13"/>
          <w:szCs w:val="13"/>
        </w:rPr>
      </w:pPr>
      <w:r>
        <w:rPr>
          <w:i/>
          <w:iCs/>
          <w:sz w:val="13"/>
          <w:szCs w:val="13"/>
        </w:rPr>
        <w:t>KOVÁNÍ: 6* ATYPICKÁ OCELOVÁ PATICE PRO KOTVENÍ SLOUPKŮ + 4' ATYPICKÝ KOVANÝ LAVIČNÍK</w:t>
      </w:r>
    </w:p>
    <w:p w:rsidR="00450F04" w:rsidRDefault="00314692">
      <w:pPr>
        <w:pStyle w:val="Titulektabulky0"/>
        <w:framePr w:w="120" w:h="187" w:hSpace="41" w:wrap="notBeside" w:vAnchor="text" w:hAnchor="text" w:x="349" w:y="635"/>
        <w:shd w:val="clear" w:color="auto" w:fill="auto"/>
        <w:rPr>
          <w:sz w:val="13"/>
          <w:szCs w:val="13"/>
        </w:rPr>
      </w:pPr>
      <w:r>
        <w:rPr>
          <w:sz w:val="13"/>
          <w:szCs w:val="13"/>
        </w:rPr>
        <w:t>P</w:t>
      </w:r>
    </w:p>
    <w:p w:rsidR="00450F04" w:rsidRDefault="00450F04">
      <w:pPr>
        <w:spacing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47"/>
        <w:gridCol w:w="6922"/>
        <w:gridCol w:w="1435"/>
        <w:gridCol w:w="974"/>
        <w:gridCol w:w="1286"/>
        <w:gridCol w:w="2669"/>
      </w:tblGrid>
      <w:tr w:rsidR="00450F04">
        <w:trPr>
          <w:trHeight w:hRule="exact" w:val="264"/>
          <w:jc w:val="center"/>
        </w:trPr>
        <w:tc>
          <w:tcPr>
            <w:tcW w:w="1747" w:type="dxa"/>
            <w:shd w:val="clear" w:color="auto" w:fill="FFFFFF"/>
            <w:vAlign w:val="bottom"/>
          </w:tcPr>
          <w:p w:rsidR="00450F04" w:rsidRDefault="00314692">
            <w:pPr>
              <w:pStyle w:val="Jin0"/>
              <w:shd w:val="clear" w:color="auto" w:fill="auto"/>
              <w:rPr>
                <w:sz w:val="13"/>
                <w:szCs w:val="13"/>
              </w:rPr>
            </w:pPr>
            <w:r>
              <w:rPr>
                <w:sz w:val="13"/>
                <w:szCs w:val="13"/>
              </w:rPr>
              <w:t>179 K 998766102</w:t>
            </w:r>
          </w:p>
        </w:tc>
        <w:tc>
          <w:tcPr>
            <w:tcW w:w="6922" w:type="dxa"/>
            <w:shd w:val="clear" w:color="auto" w:fill="FFFFFF"/>
            <w:vAlign w:val="bottom"/>
          </w:tcPr>
          <w:p w:rsidR="00450F04" w:rsidRDefault="00314692">
            <w:pPr>
              <w:pStyle w:val="Jin0"/>
              <w:shd w:val="clear" w:color="auto" w:fill="auto"/>
              <w:ind w:firstLine="300"/>
              <w:rPr>
                <w:sz w:val="13"/>
                <w:szCs w:val="13"/>
              </w:rPr>
            </w:pPr>
            <w:r>
              <w:rPr>
                <w:sz w:val="13"/>
                <w:szCs w:val="13"/>
              </w:rPr>
              <w:t xml:space="preserve">Přesun hmot </w:t>
            </w:r>
            <w:proofErr w:type="spellStart"/>
            <w:r>
              <w:rPr>
                <w:sz w:val="13"/>
                <w:szCs w:val="13"/>
              </w:rPr>
              <w:t>tonážni</w:t>
            </w:r>
            <w:proofErr w:type="spellEnd"/>
            <w:r>
              <w:rPr>
                <w:sz w:val="13"/>
                <w:szCs w:val="13"/>
              </w:rPr>
              <w:t xml:space="preserve"> pro konstrukce truhlářské v </w:t>
            </w:r>
            <w:proofErr w:type="gramStart"/>
            <w:r>
              <w:rPr>
                <w:sz w:val="13"/>
                <w:szCs w:val="13"/>
              </w:rPr>
              <w:t>objektech v do</w:t>
            </w:r>
            <w:proofErr w:type="gramEnd"/>
            <w:r>
              <w:rPr>
                <w:sz w:val="13"/>
                <w:szCs w:val="13"/>
              </w:rPr>
              <w:t xml:space="preserve"> 12 m</w:t>
            </w:r>
          </w:p>
        </w:tc>
        <w:tc>
          <w:tcPr>
            <w:tcW w:w="1435" w:type="dxa"/>
            <w:shd w:val="clear" w:color="auto" w:fill="FFFFFF"/>
            <w:vAlign w:val="bottom"/>
          </w:tcPr>
          <w:p w:rsidR="00450F04" w:rsidRDefault="00314692">
            <w:pPr>
              <w:pStyle w:val="Jin0"/>
              <w:shd w:val="clear" w:color="auto" w:fill="auto"/>
              <w:ind w:firstLine="920"/>
              <w:rPr>
                <w:sz w:val="13"/>
                <w:szCs w:val="13"/>
              </w:rPr>
            </w:pPr>
            <w:r>
              <w:rPr>
                <w:sz w:val="13"/>
                <w:szCs w:val="13"/>
              </w:rPr>
              <w:t>t</w:t>
            </w:r>
          </w:p>
        </w:tc>
        <w:tc>
          <w:tcPr>
            <w:tcW w:w="974" w:type="dxa"/>
            <w:shd w:val="clear" w:color="auto" w:fill="FFFFFF"/>
            <w:vAlign w:val="bottom"/>
          </w:tcPr>
          <w:p w:rsidR="00450F04" w:rsidRDefault="00314692">
            <w:pPr>
              <w:pStyle w:val="Jin0"/>
              <w:shd w:val="clear" w:color="auto" w:fill="auto"/>
              <w:ind w:firstLine="360"/>
              <w:rPr>
                <w:sz w:val="13"/>
                <w:szCs w:val="13"/>
              </w:rPr>
            </w:pPr>
            <w:r>
              <w:rPr>
                <w:sz w:val="13"/>
                <w:szCs w:val="13"/>
              </w:rPr>
              <w:t>6,350</w:t>
            </w:r>
          </w:p>
        </w:tc>
        <w:tc>
          <w:tcPr>
            <w:tcW w:w="1286" w:type="dxa"/>
            <w:shd w:val="clear" w:color="auto" w:fill="FFFFFF"/>
            <w:vAlign w:val="bottom"/>
          </w:tcPr>
          <w:p w:rsidR="00450F04" w:rsidRDefault="00314692">
            <w:pPr>
              <w:pStyle w:val="Jin0"/>
              <w:shd w:val="clear" w:color="auto" w:fill="auto"/>
              <w:ind w:firstLine="340"/>
              <w:rPr>
                <w:sz w:val="13"/>
                <w:szCs w:val="13"/>
              </w:rPr>
            </w:pPr>
            <w:r>
              <w:rPr>
                <w:sz w:val="13"/>
                <w:szCs w:val="13"/>
              </w:rPr>
              <w:t>435,00</w:t>
            </w:r>
          </w:p>
        </w:tc>
        <w:tc>
          <w:tcPr>
            <w:tcW w:w="2669" w:type="dxa"/>
            <w:shd w:val="clear" w:color="auto" w:fill="FFFFFF"/>
            <w:vAlign w:val="bottom"/>
          </w:tcPr>
          <w:p w:rsidR="00450F04" w:rsidRDefault="00314692">
            <w:pPr>
              <w:pStyle w:val="Jin0"/>
              <w:shd w:val="clear" w:color="auto" w:fill="auto"/>
              <w:ind w:firstLine="800"/>
              <w:rPr>
                <w:sz w:val="13"/>
                <w:szCs w:val="13"/>
              </w:rPr>
            </w:pPr>
            <w:r>
              <w:rPr>
                <w:sz w:val="13"/>
                <w:szCs w:val="13"/>
              </w:rPr>
              <w:t>2 762,25 CS ÚRS 2014 01</w:t>
            </w:r>
          </w:p>
        </w:tc>
      </w:tr>
      <w:tr w:rsidR="00450F04">
        <w:trPr>
          <w:trHeight w:hRule="exact" w:val="499"/>
          <w:jc w:val="center"/>
        </w:trPr>
        <w:tc>
          <w:tcPr>
            <w:tcW w:w="1747" w:type="dxa"/>
            <w:shd w:val="clear" w:color="auto" w:fill="FFFFFF"/>
            <w:vAlign w:val="bottom"/>
          </w:tcPr>
          <w:p w:rsidR="00450F04" w:rsidRDefault="00314692">
            <w:pPr>
              <w:pStyle w:val="Jin0"/>
              <w:shd w:val="clear" w:color="auto" w:fill="auto"/>
              <w:ind w:firstLine="320"/>
              <w:rPr>
                <w:sz w:val="18"/>
                <w:szCs w:val="18"/>
              </w:rPr>
            </w:pPr>
            <w:r>
              <w:rPr>
                <w:sz w:val="18"/>
                <w:szCs w:val="18"/>
              </w:rPr>
              <w:t>D 767</w:t>
            </w:r>
          </w:p>
        </w:tc>
        <w:tc>
          <w:tcPr>
            <w:tcW w:w="6922" w:type="dxa"/>
            <w:shd w:val="clear" w:color="auto" w:fill="FFFFFF"/>
            <w:vAlign w:val="bottom"/>
          </w:tcPr>
          <w:p w:rsidR="00450F04" w:rsidRDefault="00314692">
            <w:pPr>
              <w:pStyle w:val="Jin0"/>
              <w:shd w:val="clear" w:color="auto" w:fill="auto"/>
              <w:ind w:firstLine="300"/>
              <w:rPr>
                <w:sz w:val="18"/>
                <w:szCs w:val="18"/>
              </w:rPr>
            </w:pPr>
            <w:r>
              <w:rPr>
                <w:sz w:val="18"/>
                <w:szCs w:val="18"/>
              </w:rPr>
              <w:t>Konstrukce zámečnické</w:t>
            </w:r>
          </w:p>
        </w:tc>
        <w:tc>
          <w:tcPr>
            <w:tcW w:w="1435" w:type="dxa"/>
            <w:shd w:val="clear" w:color="auto" w:fill="FFFFFF"/>
          </w:tcPr>
          <w:p w:rsidR="00450F04" w:rsidRDefault="00450F04">
            <w:pPr>
              <w:rPr>
                <w:sz w:val="10"/>
                <w:szCs w:val="10"/>
              </w:rPr>
            </w:pPr>
          </w:p>
        </w:tc>
        <w:tc>
          <w:tcPr>
            <w:tcW w:w="974" w:type="dxa"/>
            <w:shd w:val="clear" w:color="auto" w:fill="FFFFFF"/>
          </w:tcPr>
          <w:p w:rsidR="00450F04" w:rsidRDefault="00450F04">
            <w:pPr>
              <w:rPr>
                <w:sz w:val="10"/>
                <w:szCs w:val="10"/>
              </w:rPr>
            </w:pPr>
          </w:p>
        </w:tc>
        <w:tc>
          <w:tcPr>
            <w:tcW w:w="1286" w:type="dxa"/>
            <w:shd w:val="clear" w:color="auto" w:fill="FFFFFF"/>
          </w:tcPr>
          <w:p w:rsidR="00450F04" w:rsidRDefault="00450F04">
            <w:pPr>
              <w:rPr>
                <w:sz w:val="10"/>
                <w:szCs w:val="10"/>
              </w:rPr>
            </w:pPr>
          </w:p>
        </w:tc>
        <w:tc>
          <w:tcPr>
            <w:tcW w:w="2669" w:type="dxa"/>
            <w:shd w:val="clear" w:color="auto" w:fill="FFFFFF"/>
            <w:vAlign w:val="bottom"/>
          </w:tcPr>
          <w:p w:rsidR="00450F04" w:rsidRDefault="00314692">
            <w:pPr>
              <w:pStyle w:val="Jin0"/>
              <w:shd w:val="clear" w:color="auto" w:fill="auto"/>
              <w:ind w:firstLine="480"/>
              <w:rPr>
                <w:sz w:val="18"/>
                <w:szCs w:val="18"/>
              </w:rPr>
            </w:pPr>
            <w:r>
              <w:rPr>
                <w:sz w:val="18"/>
                <w:szCs w:val="18"/>
              </w:rPr>
              <w:t>104 541,50</w:t>
            </w:r>
          </w:p>
        </w:tc>
      </w:tr>
      <w:tr w:rsidR="00450F04">
        <w:trPr>
          <w:trHeight w:hRule="exact" w:val="264"/>
          <w:jc w:val="center"/>
        </w:trPr>
        <w:tc>
          <w:tcPr>
            <w:tcW w:w="1747" w:type="dxa"/>
            <w:shd w:val="clear" w:color="auto" w:fill="FFFFFF"/>
          </w:tcPr>
          <w:p w:rsidR="00450F04" w:rsidRDefault="00314692">
            <w:pPr>
              <w:pStyle w:val="Jin0"/>
              <w:shd w:val="clear" w:color="auto" w:fill="auto"/>
              <w:rPr>
                <w:sz w:val="13"/>
                <w:szCs w:val="13"/>
              </w:rPr>
            </w:pPr>
            <w:r>
              <w:rPr>
                <w:sz w:val="13"/>
                <w:szCs w:val="13"/>
              </w:rPr>
              <w:t>9 K 767662110R</w:t>
            </w:r>
          </w:p>
        </w:tc>
        <w:tc>
          <w:tcPr>
            <w:tcW w:w="6922" w:type="dxa"/>
            <w:shd w:val="clear" w:color="auto" w:fill="FFFFFF"/>
          </w:tcPr>
          <w:p w:rsidR="00450F04" w:rsidRDefault="00314692">
            <w:pPr>
              <w:pStyle w:val="Jin0"/>
              <w:shd w:val="clear" w:color="auto" w:fill="auto"/>
              <w:ind w:firstLine="300"/>
              <w:rPr>
                <w:sz w:val="13"/>
                <w:szCs w:val="13"/>
              </w:rPr>
            </w:pPr>
            <w:r>
              <w:rPr>
                <w:sz w:val="13"/>
                <w:szCs w:val="13"/>
              </w:rPr>
              <w:t>Demontáž kovové okenní mříže (SV.: 940/1400 MM) včetně jejího kotvení ve špaletě - B10</w:t>
            </w:r>
          </w:p>
        </w:tc>
        <w:tc>
          <w:tcPr>
            <w:tcW w:w="1435" w:type="dxa"/>
            <w:shd w:val="clear" w:color="auto" w:fill="FFFFFF"/>
          </w:tcPr>
          <w:p w:rsidR="00450F04" w:rsidRDefault="00314692">
            <w:pPr>
              <w:pStyle w:val="Jin0"/>
              <w:shd w:val="clear" w:color="auto" w:fill="auto"/>
              <w:ind w:firstLine="840"/>
              <w:rPr>
                <w:sz w:val="13"/>
                <w:szCs w:val="13"/>
              </w:rPr>
            </w:pPr>
            <w:r>
              <w:rPr>
                <w:sz w:val="13"/>
                <w:szCs w:val="13"/>
              </w:rPr>
              <w:t>kus</w:t>
            </w:r>
          </w:p>
        </w:tc>
        <w:tc>
          <w:tcPr>
            <w:tcW w:w="974" w:type="dxa"/>
            <w:shd w:val="clear" w:color="auto" w:fill="FFFFFF"/>
          </w:tcPr>
          <w:p w:rsidR="00450F04" w:rsidRDefault="00314692">
            <w:pPr>
              <w:pStyle w:val="Jin0"/>
              <w:shd w:val="clear" w:color="auto" w:fill="auto"/>
              <w:ind w:firstLine="360"/>
              <w:rPr>
                <w:sz w:val="13"/>
                <w:szCs w:val="13"/>
              </w:rPr>
            </w:pPr>
            <w:r>
              <w:rPr>
                <w:sz w:val="13"/>
                <w:szCs w:val="13"/>
              </w:rPr>
              <w:t>4,000</w:t>
            </w:r>
          </w:p>
        </w:tc>
        <w:tc>
          <w:tcPr>
            <w:tcW w:w="1286" w:type="dxa"/>
            <w:shd w:val="clear" w:color="auto" w:fill="FFFFFF"/>
          </w:tcPr>
          <w:p w:rsidR="00450F04" w:rsidRDefault="00314692">
            <w:pPr>
              <w:pStyle w:val="Jin0"/>
              <w:shd w:val="clear" w:color="auto" w:fill="auto"/>
              <w:ind w:firstLine="140"/>
              <w:rPr>
                <w:sz w:val="13"/>
                <w:szCs w:val="13"/>
              </w:rPr>
            </w:pPr>
            <w:r>
              <w:rPr>
                <w:sz w:val="13"/>
                <w:szCs w:val="13"/>
              </w:rPr>
              <w:t>V371.00</w:t>
            </w:r>
          </w:p>
        </w:tc>
        <w:tc>
          <w:tcPr>
            <w:tcW w:w="2669" w:type="dxa"/>
            <w:shd w:val="clear" w:color="auto" w:fill="FFFFFF"/>
          </w:tcPr>
          <w:p w:rsidR="00450F04" w:rsidRDefault="00314692">
            <w:pPr>
              <w:pStyle w:val="Jin0"/>
              <w:shd w:val="clear" w:color="auto" w:fill="auto"/>
              <w:ind w:firstLine="800"/>
              <w:rPr>
                <w:sz w:val="13"/>
                <w:szCs w:val="13"/>
              </w:rPr>
            </w:pPr>
            <w:r>
              <w:rPr>
                <w:sz w:val="13"/>
                <w:szCs w:val="13"/>
              </w:rPr>
              <w:t>9 484,00</w:t>
            </w:r>
          </w:p>
        </w:tc>
      </w:tr>
    </w:tbl>
    <w:p w:rsidR="00450F04" w:rsidRDefault="00314692">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46"/>
        <w:gridCol w:w="355"/>
        <w:gridCol w:w="1363"/>
        <w:gridCol w:w="7238"/>
        <w:gridCol w:w="691"/>
        <w:gridCol w:w="898"/>
        <w:gridCol w:w="1018"/>
        <w:gridCol w:w="1872"/>
        <w:gridCol w:w="1277"/>
      </w:tblGrid>
      <w:tr w:rsidR="00450F04">
        <w:trPr>
          <w:trHeight w:hRule="exact" w:val="456"/>
          <w:jc w:val="center"/>
        </w:trPr>
        <w:tc>
          <w:tcPr>
            <w:tcW w:w="346" w:type="dxa"/>
            <w:shd w:val="clear" w:color="auto" w:fill="FFFFFF"/>
            <w:vAlign w:val="center"/>
          </w:tcPr>
          <w:p w:rsidR="00450F04" w:rsidRDefault="00314692">
            <w:pPr>
              <w:pStyle w:val="Jin0"/>
              <w:shd w:val="clear" w:color="auto" w:fill="auto"/>
              <w:jc w:val="center"/>
              <w:rPr>
                <w:sz w:val="15"/>
                <w:szCs w:val="15"/>
              </w:rPr>
            </w:pPr>
            <w:r>
              <w:rPr>
                <w:sz w:val="15"/>
                <w:szCs w:val="15"/>
              </w:rPr>
              <w:lastRenderedPageBreak/>
              <w:t>PČ</w:t>
            </w:r>
          </w:p>
        </w:tc>
        <w:tc>
          <w:tcPr>
            <w:tcW w:w="355" w:type="dxa"/>
            <w:shd w:val="clear" w:color="auto" w:fill="FFFFFF"/>
            <w:vAlign w:val="center"/>
          </w:tcPr>
          <w:p w:rsidR="00450F04" w:rsidRDefault="00314692">
            <w:pPr>
              <w:pStyle w:val="Jin0"/>
              <w:shd w:val="clear" w:color="auto" w:fill="auto"/>
              <w:jc w:val="both"/>
              <w:rPr>
                <w:sz w:val="15"/>
                <w:szCs w:val="15"/>
              </w:rPr>
            </w:pPr>
            <w:r>
              <w:rPr>
                <w:sz w:val="15"/>
                <w:szCs w:val="15"/>
              </w:rPr>
              <w:t>Typ</w:t>
            </w:r>
          </w:p>
        </w:tc>
        <w:tc>
          <w:tcPr>
            <w:tcW w:w="1363" w:type="dxa"/>
            <w:shd w:val="clear" w:color="auto" w:fill="FFFFFF"/>
            <w:vAlign w:val="center"/>
          </w:tcPr>
          <w:p w:rsidR="00450F04" w:rsidRDefault="00314692">
            <w:pPr>
              <w:pStyle w:val="Jin0"/>
              <w:shd w:val="clear" w:color="auto" w:fill="auto"/>
              <w:jc w:val="center"/>
              <w:rPr>
                <w:sz w:val="15"/>
                <w:szCs w:val="15"/>
              </w:rPr>
            </w:pPr>
            <w:r>
              <w:rPr>
                <w:sz w:val="15"/>
                <w:szCs w:val="15"/>
              </w:rPr>
              <w:t>Kód</w:t>
            </w:r>
          </w:p>
        </w:tc>
        <w:tc>
          <w:tcPr>
            <w:tcW w:w="7238" w:type="dxa"/>
            <w:shd w:val="clear" w:color="auto" w:fill="FFFFFF"/>
            <w:vAlign w:val="center"/>
          </w:tcPr>
          <w:p w:rsidR="00450F04" w:rsidRDefault="00314692">
            <w:pPr>
              <w:pStyle w:val="Jin0"/>
              <w:shd w:val="clear" w:color="auto" w:fill="auto"/>
              <w:jc w:val="center"/>
              <w:rPr>
                <w:sz w:val="15"/>
                <w:szCs w:val="15"/>
              </w:rPr>
            </w:pPr>
            <w:r>
              <w:rPr>
                <w:sz w:val="15"/>
                <w:szCs w:val="15"/>
              </w:rPr>
              <w:t>Popis</w:t>
            </w:r>
          </w:p>
        </w:tc>
        <w:tc>
          <w:tcPr>
            <w:tcW w:w="691" w:type="dxa"/>
            <w:shd w:val="clear" w:color="auto" w:fill="FFFFFF"/>
            <w:vAlign w:val="center"/>
          </w:tcPr>
          <w:p w:rsidR="00450F04" w:rsidRDefault="00314692">
            <w:pPr>
              <w:pStyle w:val="Jin0"/>
              <w:shd w:val="clear" w:color="auto" w:fill="auto"/>
              <w:jc w:val="center"/>
              <w:rPr>
                <w:sz w:val="15"/>
                <w:szCs w:val="15"/>
              </w:rPr>
            </w:pPr>
            <w:r>
              <w:rPr>
                <w:sz w:val="15"/>
                <w:szCs w:val="15"/>
              </w:rPr>
              <w:t>MJ</w:t>
            </w:r>
          </w:p>
        </w:tc>
        <w:tc>
          <w:tcPr>
            <w:tcW w:w="898" w:type="dxa"/>
            <w:shd w:val="clear" w:color="auto" w:fill="FFFFFF"/>
            <w:vAlign w:val="center"/>
          </w:tcPr>
          <w:p w:rsidR="00450F04" w:rsidRDefault="00314692">
            <w:pPr>
              <w:pStyle w:val="Jin0"/>
              <w:shd w:val="clear" w:color="auto" w:fill="auto"/>
              <w:jc w:val="center"/>
              <w:rPr>
                <w:sz w:val="15"/>
                <w:szCs w:val="15"/>
              </w:rPr>
            </w:pPr>
            <w:r>
              <w:rPr>
                <w:sz w:val="15"/>
                <w:szCs w:val="15"/>
              </w:rPr>
              <w:t>Množství</w:t>
            </w:r>
          </w:p>
        </w:tc>
        <w:tc>
          <w:tcPr>
            <w:tcW w:w="1018" w:type="dxa"/>
            <w:shd w:val="clear" w:color="auto" w:fill="FFFFFF"/>
            <w:vAlign w:val="center"/>
          </w:tcPr>
          <w:p w:rsidR="00450F04" w:rsidRDefault="00314692">
            <w:pPr>
              <w:pStyle w:val="Jin0"/>
              <w:shd w:val="clear" w:color="auto" w:fill="auto"/>
              <w:jc w:val="right"/>
              <w:rPr>
                <w:sz w:val="15"/>
                <w:szCs w:val="15"/>
              </w:rPr>
            </w:pPr>
            <w:proofErr w:type="spellStart"/>
            <w:proofErr w:type="gramStart"/>
            <w:r>
              <w:rPr>
                <w:sz w:val="15"/>
                <w:szCs w:val="15"/>
              </w:rPr>
              <w:t>J.cena</w:t>
            </w:r>
            <w:proofErr w:type="spellEnd"/>
            <w:proofErr w:type="gramEnd"/>
            <w:r>
              <w:rPr>
                <w:sz w:val="15"/>
                <w:szCs w:val="15"/>
              </w:rPr>
              <w:t xml:space="preserve"> [CZK]</w:t>
            </w:r>
          </w:p>
        </w:tc>
        <w:tc>
          <w:tcPr>
            <w:tcW w:w="1872" w:type="dxa"/>
            <w:shd w:val="clear" w:color="auto" w:fill="FFFFFF"/>
            <w:vAlign w:val="bottom"/>
          </w:tcPr>
          <w:p w:rsidR="00450F04" w:rsidRDefault="00314692">
            <w:pPr>
              <w:pStyle w:val="Jin0"/>
              <w:shd w:val="clear" w:color="auto" w:fill="auto"/>
              <w:spacing w:line="307" w:lineRule="auto"/>
              <w:jc w:val="center"/>
              <w:rPr>
                <w:sz w:val="15"/>
                <w:szCs w:val="15"/>
              </w:rPr>
            </w:pPr>
            <w:r>
              <w:rPr>
                <w:sz w:val="15"/>
                <w:szCs w:val="15"/>
              </w:rPr>
              <w:t>Cena celkem [CZK]</w:t>
            </w:r>
          </w:p>
        </w:tc>
        <w:tc>
          <w:tcPr>
            <w:tcW w:w="1277" w:type="dxa"/>
            <w:shd w:val="clear" w:color="auto" w:fill="FFFFFF"/>
            <w:vAlign w:val="center"/>
          </w:tcPr>
          <w:p w:rsidR="00450F04" w:rsidRDefault="00314692">
            <w:pPr>
              <w:pStyle w:val="Jin0"/>
              <w:shd w:val="clear" w:color="auto" w:fill="auto"/>
              <w:jc w:val="right"/>
              <w:rPr>
                <w:sz w:val="15"/>
                <w:szCs w:val="15"/>
              </w:rPr>
            </w:pPr>
            <w:r>
              <w:rPr>
                <w:sz w:val="15"/>
                <w:szCs w:val="15"/>
              </w:rPr>
              <w:t>Cenová soustava</w:t>
            </w:r>
          </w:p>
        </w:tc>
      </w:tr>
      <w:tr w:rsidR="00450F04">
        <w:trPr>
          <w:trHeight w:hRule="exact" w:val="394"/>
          <w:jc w:val="center"/>
        </w:trPr>
        <w:tc>
          <w:tcPr>
            <w:tcW w:w="346" w:type="dxa"/>
            <w:shd w:val="clear" w:color="auto" w:fill="FFFFFF"/>
            <w:vAlign w:val="center"/>
          </w:tcPr>
          <w:p w:rsidR="00450F04" w:rsidRDefault="00314692">
            <w:pPr>
              <w:pStyle w:val="Jin0"/>
              <w:shd w:val="clear" w:color="auto" w:fill="auto"/>
              <w:jc w:val="both"/>
              <w:rPr>
                <w:sz w:val="13"/>
                <w:szCs w:val="13"/>
              </w:rPr>
            </w:pPr>
            <w:r>
              <w:rPr>
                <w:sz w:val="13"/>
                <w:szCs w:val="13"/>
              </w:rPr>
              <w:t>180</w:t>
            </w:r>
          </w:p>
        </w:tc>
        <w:tc>
          <w:tcPr>
            <w:tcW w:w="355" w:type="dxa"/>
            <w:tcBorders>
              <w:left w:val="single" w:sz="4" w:space="0" w:color="auto"/>
            </w:tcBorders>
            <w:shd w:val="clear" w:color="auto" w:fill="FFFFFF"/>
            <w:vAlign w:val="center"/>
          </w:tcPr>
          <w:p w:rsidR="00450F04" w:rsidRDefault="00314692">
            <w:pPr>
              <w:pStyle w:val="Jin0"/>
              <w:shd w:val="clear" w:color="auto" w:fill="auto"/>
              <w:jc w:val="both"/>
              <w:rPr>
                <w:sz w:val="13"/>
                <w:szCs w:val="13"/>
              </w:rPr>
            </w:pPr>
            <w:r>
              <w:rPr>
                <w:sz w:val="13"/>
                <w:szCs w:val="13"/>
              </w:rPr>
              <w:t>K</w:t>
            </w:r>
          </w:p>
        </w:tc>
        <w:tc>
          <w:tcPr>
            <w:tcW w:w="1363" w:type="dxa"/>
            <w:shd w:val="clear" w:color="auto" w:fill="FFFFFF"/>
            <w:vAlign w:val="center"/>
          </w:tcPr>
          <w:p w:rsidR="00450F04" w:rsidRDefault="00314692">
            <w:pPr>
              <w:pStyle w:val="Jin0"/>
              <w:shd w:val="clear" w:color="auto" w:fill="auto"/>
              <w:rPr>
                <w:sz w:val="13"/>
                <w:szCs w:val="13"/>
              </w:rPr>
            </w:pPr>
            <w:r>
              <w:rPr>
                <w:sz w:val="13"/>
                <w:szCs w:val="13"/>
              </w:rPr>
              <w:t>767662110R1</w:t>
            </w:r>
          </w:p>
        </w:tc>
        <w:tc>
          <w:tcPr>
            <w:tcW w:w="7238" w:type="dxa"/>
            <w:shd w:val="clear" w:color="auto" w:fill="FFFFFF"/>
          </w:tcPr>
          <w:p w:rsidR="00450F04" w:rsidRDefault="00314692">
            <w:pPr>
              <w:pStyle w:val="Jin0"/>
              <w:shd w:val="clear" w:color="auto" w:fill="auto"/>
              <w:spacing w:line="310" w:lineRule="auto"/>
              <w:rPr>
                <w:sz w:val="13"/>
                <w:szCs w:val="13"/>
              </w:rPr>
            </w:pPr>
            <w:r>
              <w:rPr>
                <w:sz w:val="13"/>
                <w:szCs w:val="13"/>
              </w:rPr>
              <w:t>ZA1 / REPASE PŮVODNÍ PROVLÉKANÉ MŘÍŽE (SV.: 830/1200 MM), VČETNĚ NOVÉ POVRCHOVÉ ÚPRAVY (ČERNÝ SYSTÉMOVÝ SYNTETICKÝ NÁTĚR)</w:t>
            </w:r>
          </w:p>
        </w:tc>
        <w:tc>
          <w:tcPr>
            <w:tcW w:w="691" w:type="dxa"/>
            <w:shd w:val="clear" w:color="auto" w:fill="FFFFFF"/>
            <w:vAlign w:val="center"/>
          </w:tcPr>
          <w:p w:rsidR="00450F04" w:rsidRDefault="00314692">
            <w:pPr>
              <w:pStyle w:val="Jin0"/>
              <w:shd w:val="clear" w:color="auto" w:fill="auto"/>
              <w:jc w:val="center"/>
              <w:rPr>
                <w:sz w:val="13"/>
                <w:szCs w:val="13"/>
              </w:rPr>
            </w:pPr>
            <w:r>
              <w:rPr>
                <w:sz w:val="13"/>
                <w:szCs w:val="13"/>
              </w:rPr>
              <w:t>kus</w:t>
            </w:r>
          </w:p>
        </w:tc>
        <w:tc>
          <w:tcPr>
            <w:tcW w:w="898" w:type="dxa"/>
            <w:tcBorders>
              <w:left w:val="single" w:sz="4" w:space="0" w:color="auto"/>
            </w:tcBorders>
            <w:shd w:val="clear" w:color="auto" w:fill="FFFFFF"/>
            <w:vAlign w:val="center"/>
          </w:tcPr>
          <w:p w:rsidR="00450F04" w:rsidRDefault="00314692">
            <w:pPr>
              <w:pStyle w:val="Jin0"/>
              <w:shd w:val="clear" w:color="auto" w:fill="auto"/>
              <w:jc w:val="right"/>
              <w:rPr>
                <w:sz w:val="13"/>
                <w:szCs w:val="13"/>
              </w:rPr>
            </w:pPr>
            <w:r>
              <w:rPr>
                <w:sz w:val="13"/>
                <w:szCs w:val="13"/>
              </w:rPr>
              <w:t>2,000</w:t>
            </w:r>
          </w:p>
        </w:tc>
        <w:tc>
          <w:tcPr>
            <w:tcW w:w="1018" w:type="dxa"/>
            <w:shd w:val="clear" w:color="auto" w:fill="FFFFFF"/>
            <w:vAlign w:val="center"/>
          </w:tcPr>
          <w:p w:rsidR="00450F04" w:rsidRDefault="00314692">
            <w:pPr>
              <w:pStyle w:val="Jin0"/>
              <w:shd w:val="clear" w:color="auto" w:fill="auto"/>
              <w:jc w:val="right"/>
              <w:rPr>
                <w:sz w:val="13"/>
                <w:szCs w:val="13"/>
              </w:rPr>
            </w:pPr>
            <w:r>
              <w:rPr>
                <w:sz w:val="13"/>
                <w:szCs w:val="13"/>
              </w:rPr>
              <w:t>11 857,00</w:t>
            </w:r>
          </w:p>
        </w:tc>
        <w:tc>
          <w:tcPr>
            <w:tcW w:w="1872" w:type="dxa"/>
            <w:shd w:val="clear" w:color="auto" w:fill="FFFFFF"/>
            <w:vAlign w:val="center"/>
          </w:tcPr>
          <w:p w:rsidR="00450F04" w:rsidRDefault="00314692">
            <w:pPr>
              <w:pStyle w:val="Jin0"/>
              <w:shd w:val="clear" w:color="auto" w:fill="auto"/>
              <w:jc w:val="right"/>
              <w:rPr>
                <w:sz w:val="13"/>
                <w:szCs w:val="13"/>
              </w:rPr>
            </w:pPr>
            <w:r>
              <w:rPr>
                <w:sz w:val="13"/>
                <w:szCs w:val="13"/>
              </w:rPr>
              <w:t>23 714,00</w:t>
            </w:r>
          </w:p>
        </w:tc>
        <w:tc>
          <w:tcPr>
            <w:tcW w:w="1277" w:type="dxa"/>
            <w:shd w:val="clear" w:color="auto" w:fill="FFFFFF"/>
          </w:tcPr>
          <w:p w:rsidR="00450F04" w:rsidRDefault="00450F04">
            <w:pPr>
              <w:rPr>
                <w:sz w:val="10"/>
                <w:szCs w:val="10"/>
              </w:rPr>
            </w:pPr>
          </w:p>
        </w:tc>
      </w:tr>
      <w:tr w:rsidR="00450F04">
        <w:trPr>
          <w:trHeight w:hRule="exact" w:val="389"/>
          <w:jc w:val="center"/>
        </w:trPr>
        <w:tc>
          <w:tcPr>
            <w:tcW w:w="346" w:type="dxa"/>
            <w:tcBorders>
              <w:top w:val="single" w:sz="4" w:space="0" w:color="auto"/>
            </w:tcBorders>
            <w:shd w:val="clear" w:color="auto" w:fill="FFFFFF"/>
            <w:vAlign w:val="center"/>
          </w:tcPr>
          <w:p w:rsidR="00450F04" w:rsidRDefault="00314692">
            <w:pPr>
              <w:pStyle w:val="Jin0"/>
              <w:shd w:val="clear" w:color="auto" w:fill="auto"/>
              <w:jc w:val="both"/>
              <w:rPr>
                <w:sz w:val="13"/>
                <w:szCs w:val="13"/>
              </w:rPr>
            </w:pPr>
            <w:r>
              <w:rPr>
                <w:sz w:val="13"/>
                <w:szCs w:val="13"/>
              </w:rPr>
              <w:t>181</w:t>
            </w:r>
          </w:p>
        </w:tc>
        <w:tc>
          <w:tcPr>
            <w:tcW w:w="355" w:type="dxa"/>
            <w:tcBorders>
              <w:top w:val="single" w:sz="4" w:space="0" w:color="auto"/>
              <w:left w:val="single" w:sz="4" w:space="0" w:color="auto"/>
            </w:tcBorders>
            <w:shd w:val="clear" w:color="auto" w:fill="FFFFFF"/>
            <w:vAlign w:val="center"/>
          </w:tcPr>
          <w:p w:rsidR="00450F04" w:rsidRDefault="00314692">
            <w:pPr>
              <w:pStyle w:val="Jin0"/>
              <w:shd w:val="clear" w:color="auto" w:fill="auto"/>
              <w:jc w:val="both"/>
              <w:rPr>
                <w:sz w:val="13"/>
                <w:szCs w:val="13"/>
              </w:rPr>
            </w:pPr>
            <w:r>
              <w:rPr>
                <w:sz w:val="13"/>
                <w:szCs w:val="13"/>
              </w:rPr>
              <w:t>K</w:t>
            </w:r>
          </w:p>
        </w:tc>
        <w:tc>
          <w:tcPr>
            <w:tcW w:w="1363" w:type="dxa"/>
            <w:shd w:val="clear" w:color="auto" w:fill="FFFFFF"/>
            <w:vAlign w:val="center"/>
          </w:tcPr>
          <w:p w:rsidR="00450F04" w:rsidRDefault="00314692">
            <w:pPr>
              <w:pStyle w:val="Jin0"/>
              <w:shd w:val="clear" w:color="auto" w:fill="auto"/>
              <w:rPr>
                <w:sz w:val="13"/>
                <w:szCs w:val="13"/>
              </w:rPr>
            </w:pPr>
            <w:r>
              <w:rPr>
                <w:sz w:val="13"/>
                <w:szCs w:val="13"/>
              </w:rPr>
              <w:t>767662110R2</w:t>
            </w:r>
          </w:p>
        </w:tc>
        <w:tc>
          <w:tcPr>
            <w:tcW w:w="7238" w:type="dxa"/>
            <w:shd w:val="clear" w:color="auto" w:fill="FFFFFF"/>
          </w:tcPr>
          <w:p w:rsidR="00450F04" w:rsidRDefault="00314692">
            <w:pPr>
              <w:pStyle w:val="Jin0"/>
              <w:shd w:val="clear" w:color="auto" w:fill="auto"/>
              <w:spacing w:line="310" w:lineRule="auto"/>
              <w:rPr>
                <w:sz w:val="13"/>
                <w:szCs w:val="13"/>
              </w:rPr>
            </w:pPr>
            <w:r>
              <w:rPr>
                <w:sz w:val="13"/>
                <w:szCs w:val="13"/>
              </w:rPr>
              <w:t>ZA2/ REPASE PŮVODNÍ PROVLÉKANÉ MŘÍŽE (SV.: 930/650 MM), VČETNĚ NOVÉ POVRCHOVÉ ÚPRAVY (ČERNÝ SYSTÉMOVÝ SYNTETICKÝ NÁTĚR)</w:t>
            </w:r>
          </w:p>
        </w:tc>
        <w:tc>
          <w:tcPr>
            <w:tcW w:w="691" w:type="dxa"/>
            <w:shd w:val="clear" w:color="auto" w:fill="FFFFFF"/>
            <w:vAlign w:val="center"/>
          </w:tcPr>
          <w:p w:rsidR="00450F04" w:rsidRDefault="00314692">
            <w:pPr>
              <w:pStyle w:val="Jin0"/>
              <w:shd w:val="clear" w:color="auto" w:fill="auto"/>
              <w:jc w:val="center"/>
              <w:rPr>
                <w:sz w:val="13"/>
                <w:szCs w:val="13"/>
              </w:rPr>
            </w:pPr>
            <w:r>
              <w:rPr>
                <w:sz w:val="13"/>
                <w:szCs w:val="13"/>
              </w:rPr>
              <w:t>kus</w:t>
            </w:r>
          </w:p>
        </w:tc>
        <w:tc>
          <w:tcPr>
            <w:tcW w:w="898" w:type="dxa"/>
            <w:shd w:val="clear" w:color="auto" w:fill="FFFFFF"/>
            <w:vAlign w:val="center"/>
          </w:tcPr>
          <w:p w:rsidR="00450F04" w:rsidRDefault="00314692">
            <w:pPr>
              <w:pStyle w:val="Jin0"/>
              <w:shd w:val="clear" w:color="auto" w:fill="auto"/>
              <w:jc w:val="right"/>
              <w:rPr>
                <w:sz w:val="13"/>
                <w:szCs w:val="13"/>
              </w:rPr>
            </w:pPr>
            <w:r>
              <w:rPr>
                <w:sz w:val="13"/>
                <w:szCs w:val="13"/>
              </w:rPr>
              <w:t>2,000</w:t>
            </w:r>
          </w:p>
        </w:tc>
        <w:tc>
          <w:tcPr>
            <w:tcW w:w="1018" w:type="dxa"/>
            <w:shd w:val="clear" w:color="auto" w:fill="FFFFFF"/>
            <w:vAlign w:val="center"/>
          </w:tcPr>
          <w:p w:rsidR="00450F04" w:rsidRDefault="00314692">
            <w:pPr>
              <w:pStyle w:val="Jin0"/>
              <w:shd w:val="clear" w:color="auto" w:fill="auto"/>
              <w:jc w:val="right"/>
              <w:rPr>
                <w:sz w:val="13"/>
                <w:szCs w:val="13"/>
              </w:rPr>
            </w:pPr>
            <w:r>
              <w:rPr>
                <w:sz w:val="13"/>
                <w:szCs w:val="13"/>
              </w:rPr>
              <w:t>11 067,00</w:t>
            </w:r>
          </w:p>
        </w:tc>
        <w:tc>
          <w:tcPr>
            <w:tcW w:w="1872" w:type="dxa"/>
            <w:shd w:val="clear" w:color="auto" w:fill="FFFFFF"/>
            <w:vAlign w:val="center"/>
          </w:tcPr>
          <w:p w:rsidR="00450F04" w:rsidRDefault="00314692">
            <w:pPr>
              <w:pStyle w:val="Jin0"/>
              <w:shd w:val="clear" w:color="auto" w:fill="auto"/>
              <w:jc w:val="right"/>
              <w:rPr>
                <w:sz w:val="13"/>
                <w:szCs w:val="13"/>
              </w:rPr>
            </w:pPr>
            <w:r>
              <w:rPr>
                <w:sz w:val="13"/>
                <w:szCs w:val="13"/>
              </w:rPr>
              <w:t>22 134,00</w:t>
            </w:r>
          </w:p>
        </w:tc>
        <w:tc>
          <w:tcPr>
            <w:tcW w:w="1277" w:type="dxa"/>
            <w:tcBorders>
              <w:left w:val="single" w:sz="4" w:space="0" w:color="auto"/>
            </w:tcBorders>
            <w:shd w:val="clear" w:color="auto" w:fill="FFFFFF"/>
          </w:tcPr>
          <w:p w:rsidR="00450F04" w:rsidRDefault="00450F04">
            <w:pPr>
              <w:rPr>
                <w:sz w:val="10"/>
                <w:szCs w:val="10"/>
              </w:rPr>
            </w:pPr>
          </w:p>
        </w:tc>
      </w:tr>
      <w:tr w:rsidR="00450F04">
        <w:trPr>
          <w:trHeight w:hRule="exact" w:val="226"/>
          <w:jc w:val="center"/>
        </w:trPr>
        <w:tc>
          <w:tcPr>
            <w:tcW w:w="346" w:type="dxa"/>
            <w:shd w:val="clear" w:color="auto" w:fill="FFFFFF"/>
            <w:vAlign w:val="bottom"/>
          </w:tcPr>
          <w:p w:rsidR="00450F04" w:rsidRDefault="00314692">
            <w:pPr>
              <w:pStyle w:val="Jin0"/>
              <w:shd w:val="clear" w:color="auto" w:fill="auto"/>
              <w:jc w:val="both"/>
              <w:rPr>
                <w:sz w:val="13"/>
                <w:szCs w:val="13"/>
              </w:rPr>
            </w:pPr>
            <w:r>
              <w:rPr>
                <w:sz w:val="13"/>
                <w:szCs w:val="13"/>
              </w:rPr>
              <w:t>182</w:t>
            </w:r>
          </w:p>
        </w:tc>
        <w:tc>
          <w:tcPr>
            <w:tcW w:w="355" w:type="dxa"/>
            <w:shd w:val="clear" w:color="auto" w:fill="FFFFFF"/>
          </w:tcPr>
          <w:p w:rsidR="00450F04" w:rsidRDefault="00314692">
            <w:pPr>
              <w:pStyle w:val="Jin0"/>
              <w:shd w:val="clear" w:color="auto" w:fill="auto"/>
              <w:jc w:val="both"/>
              <w:rPr>
                <w:sz w:val="13"/>
                <w:szCs w:val="13"/>
              </w:rPr>
            </w:pPr>
            <w:r>
              <w:rPr>
                <w:sz w:val="13"/>
                <w:szCs w:val="13"/>
              </w:rPr>
              <w:t>K</w:t>
            </w:r>
          </w:p>
        </w:tc>
        <w:tc>
          <w:tcPr>
            <w:tcW w:w="1363" w:type="dxa"/>
            <w:shd w:val="clear" w:color="auto" w:fill="FFFFFF"/>
          </w:tcPr>
          <w:p w:rsidR="00450F04" w:rsidRDefault="00314692">
            <w:pPr>
              <w:pStyle w:val="Jin0"/>
              <w:shd w:val="clear" w:color="auto" w:fill="auto"/>
              <w:rPr>
                <w:sz w:val="13"/>
                <w:szCs w:val="13"/>
              </w:rPr>
            </w:pPr>
            <w:r>
              <w:rPr>
                <w:sz w:val="13"/>
                <w:szCs w:val="13"/>
              </w:rPr>
              <w:t>767662110R3</w:t>
            </w:r>
          </w:p>
        </w:tc>
        <w:tc>
          <w:tcPr>
            <w:tcW w:w="7238" w:type="dxa"/>
            <w:shd w:val="clear" w:color="auto" w:fill="FFFFFF"/>
          </w:tcPr>
          <w:p w:rsidR="00450F04" w:rsidRDefault="00314692">
            <w:pPr>
              <w:pStyle w:val="Jin0"/>
              <w:shd w:val="clear" w:color="auto" w:fill="auto"/>
              <w:rPr>
                <w:sz w:val="13"/>
                <w:szCs w:val="13"/>
              </w:rPr>
            </w:pPr>
            <w:r>
              <w:rPr>
                <w:sz w:val="13"/>
                <w:szCs w:val="13"/>
              </w:rPr>
              <w:t>ZA3/ VÝROBA A MONTÁŽ ATYPICKÉ LITINOVÉ MŘÍŽE DVORNÍ VPUSTI (180/180/40 MM)</w:t>
            </w:r>
          </w:p>
        </w:tc>
        <w:tc>
          <w:tcPr>
            <w:tcW w:w="691" w:type="dxa"/>
            <w:shd w:val="clear" w:color="auto" w:fill="FFFFFF"/>
          </w:tcPr>
          <w:p w:rsidR="00450F04" w:rsidRDefault="00314692">
            <w:pPr>
              <w:pStyle w:val="Jin0"/>
              <w:shd w:val="clear" w:color="auto" w:fill="auto"/>
              <w:jc w:val="center"/>
              <w:rPr>
                <w:sz w:val="13"/>
                <w:szCs w:val="13"/>
              </w:rPr>
            </w:pPr>
            <w:r>
              <w:rPr>
                <w:sz w:val="13"/>
                <w:szCs w:val="13"/>
              </w:rPr>
              <w:t>kus</w:t>
            </w:r>
          </w:p>
        </w:tc>
        <w:tc>
          <w:tcPr>
            <w:tcW w:w="898" w:type="dxa"/>
            <w:shd w:val="clear" w:color="auto" w:fill="FFFFFF"/>
            <w:vAlign w:val="bottom"/>
          </w:tcPr>
          <w:p w:rsidR="00450F04" w:rsidRDefault="00314692">
            <w:pPr>
              <w:pStyle w:val="Jin0"/>
              <w:shd w:val="clear" w:color="auto" w:fill="auto"/>
              <w:jc w:val="right"/>
              <w:rPr>
                <w:sz w:val="13"/>
                <w:szCs w:val="13"/>
              </w:rPr>
            </w:pPr>
            <w:r>
              <w:rPr>
                <w:sz w:val="13"/>
                <w:szCs w:val="13"/>
              </w:rPr>
              <w:t>1,000</w:t>
            </w:r>
          </w:p>
        </w:tc>
        <w:tc>
          <w:tcPr>
            <w:tcW w:w="1018" w:type="dxa"/>
            <w:shd w:val="clear" w:color="auto" w:fill="FFFFFF"/>
          </w:tcPr>
          <w:p w:rsidR="00450F04" w:rsidRDefault="00314692">
            <w:pPr>
              <w:pStyle w:val="Jin0"/>
              <w:shd w:val="clear" w:color="auto" w:fill="auto"/>
              <w:jc w:val="right"/>
              <w:rPr>
                <w:sz w:val="13"/>
                <w:szCs w:val="13"/>
              </w:rPr>
            </w:pPr>
            <w:r>
              <w:rPr>
                <w:sz w:val="13"/>
                <w:szCs w:val="13"/>
              </w:rPr>
              <w:t>19 763,00</w:t>
            </w:r>
          </w:p>
        </w:tc>
        <w:tc>
          <w:tcPr>
            <w:tcW w:w="1872" w:type="dxa"/>
            <w:shd w:val="clear" w:color="auto" w:fill="FFFFFF"/>
          </w:tcPr>
          <w:p w:rsidR="00450F04" w:rsidRDefault="00314692">
            <w:pPr>
              <w:pStyle w:val="Jin0"/>
              <w:shd w:val="clear" w:color="auto" w:fill="auto"/>
              <w:jc w:val="right"/>
              <w:rPr>
                <w:sz w:val="13"/>
                <w:szCs w:val="13"/>
              </w:rPr>
            </w:pPr>
            <w:r>
              <w:rPr>
                <w:sz w:val="13"/>
                <w:szCs w:val="13"/>
              </w:rPr>
              <w:t>19 763,00</w:t>
            </w:r>
          </w:p>
        </w:tc>
        <w:tc>
          <w:tcPr>
            <w:tcW w:w="1277" w:type="dxa"/>
            <w:tcBorders>
              <w:left w:val="single" w:sz="4" w:space="0" w:color="auto"/>
            </w:tcBorders>
            <w:shd w:val="clear" w:color="auto" w:fill="FFFFFF"/>
          </w:tcPr>
          <w:p w:rsidR="00450F04" w:rsidRDefault="00450F04">
            <w:pPr>
              <w:rPr>
                <w:sz w:val="10"/>
                <w:szCs w:val="10"/>
              </w:rPr>
            </w:pPr>
          </w:p>
        </w:tc>
      </w:tr>
      <w:tr w:rsidR="00450F04">
        <w:trPr>
          <w:trHeight w:hRule="exact" w:val="394"/>
          <w:jc w:val="center"/>
        </w:trPr>
        <w:tc>
          <w:tcPr>
            <w:tcW w:w="346" w:type="dxa"/>
            <w:shd w:val="clear" w:color="auto" w:fill="FFFFFF"/>
            <w:vAlign w:val="center"/>
          </w:tcPr>
          <w:p w:rsidR="00450F04" w:rsidRDefault="00314692">
            <w:pPr>
              <w:pStyle w:val="Jin0"/>
              <w:shd w:val="clear" w:color="auto" w:fill="auto"/>
              <w:jc w:val="both"/>
              <w:rPr>
                <w:sz w:val="13"/>
                <w:szCs w:val="13"/>
              </w:rPr>
            </w:pPr>
            <w:r>
              <w:rPr>
                <w:sz w:val="13"/>
                <w:szCs w:val="13"/>
              </w:rPr>
              <w:t>183</w:t>
            </w:r>
          </w:p>
        </w:tc>
        <w:tc>
          <w:tcPr>
            <w:tcW w:w="355" w:type="dxa"/>
            <w:shd w:val="clear" w:color="auto" w:fill="FFFFFF"/>
            <w:vAlign w:val="center"/>
          </w:tcPr>
          <w:p w:rsidR="00450F04" w:rsidRDefault="00314692">
            <w:pPr>
              <w:pStyle w:val="Jin0"/>
              <w:shd w:val="clear" w:color="auto" w:fill="auto"/>
              <w:jc w:val="both"/>
              <w:rPr>
                <w:sz w:val="13"/>
                <w:szCs w:val="13"/>
              </w:rPr>
            </w:pPr>
            <w:r>
              <w:rPr>
                <w:sz w:val="13"/>
                <w:szCs w:val="13"/>
              </w:rPr>
              <w:t>K</w:t>
            </w:r>
          </w:p>
        </w:tc>
        <w:tc>
          <w:tcPr>
            <w:tcW w:w="1363" w:type="dxa"/>
            <w:shd w:val="clear" w:color="auto" w:fill="FFFFFF"/>
            <w:vAlign w:val="center"/>
          </w:tcPr>
          <w:p w:rsidR="00450F04" w:rsidRDefault="00314692">
            <w:pPr>
              <w:pStyle w:val="Jin0"/>
              <w:shd w:val="clear" w:color="auto" w:fill="auto"/>
              <w:rPr>
                <w:sz w:val="13"/>
                <w:szCs w:val="13"/>
              </w:rPr>
            </w:pPr>
            <w:r>
              <w:rPr>
                <w:sz w:val="13"/>
                <w:szCs w:val="13"/>
              </w:rPr>
              <w:t>767662110R4</w:t>
            </w:r>
          </w:p>
        </w:tc>
        <w:tc>
          <w:tcPr>
            <w:tcW w:w="7238" w:type="dxa"/>
            <w:shd w:val="clear" w:color="auto" w:fill="FFFFFF"/>
          </w:tcPr>
          <w:p w:rsidR="00450F04" w:rsidRDefault="00314692">
            <w:pPr>
              <w:pStyle w:val="Jin0"/>
              <w:shd w:val="clear" w:color="auto" w:fill="auto"/>
              <w:spacing w:line="310" w:lineRule="auto"/>
              <w:rPr>
                <w:sz w:val="13"/>
                <w:szCs w:val="13"/>
              </w:rPr>
            </w:pPr>
            <w:r>
              <w:rPr>
                <w:sz w:val="13"/>
                <w:szCs w:val="13"/>
              </w:rPr>
              <w:t>ZA4/ VÝROBA A MONTÁŽ ATYPICKÉ DEKORATIVNÍ LITINOVÉ VENTILAČNÍ MŘÍŽKY S INSTALAČNÍM RÁMEČKEM (200/200/40 MM)</w:t>
            </w:r>
          </w:p>
        </w:tc>
        <w:tc>
          <w:tcPr>
            <w:tcW w:w="691" w:type="dxa"/>
            <w:shd w:val="clear" w:color="auto" w:fill="FFFFFF"/>
            <w:vAlign w:val="center"/>
          </w:tcPr>
          <w:p w:rsidR="00450F04" w:rsidRDefault="00314692">
            <w:pPr>
              <w:pStyle w:val="Jin0"/>
              <w:shd w:val="clear" w:color="auto" w:fill="auto"/>
              <w:jc w:val="center"/>
              <w:rPr>
                <w:sz w:val="13"/>
                <w:szCs w:val="13"/>
              </w:rPr>
            </w:pPr>
            <w:r>
              <w:rPr>
                <w:sz w:val="13"/>
                <w:szCs w:val="13"/>
              </w:rPr>
              <w:t>kus</w:t>
            </w:r>
          </w:p>
        </w:tc>
        <w:tc>
          <w:tcPr>
            <w:tcW w:w="898" w:type="dxa"/>
            <w:shd w:val="clear" w:color="auto" w:fill="FFFFFF"/>
            <w:vAlign w:val="center"/>
          </w:tcPr>
          <w:p w:rsidR="00450F04" w:rsidRDefault="00314692">
            <w:pPr>
              <w:pStyle w:val="Jin0"/>
              <w:shd w:val="clear" w:color="auto" w:fill="auto"/>
              <w:ind w:firstLine="420"/>
              <w:jc w:val="both"/>
              <w:rPr>
                <w:sz w:val="13"/>
                <w:szCs w:val="13"/>
              </w:rPr>
            </w:pPr>
            <w:r>
              <w:rPr>
                <w:sz w:val="13"/>
                <w:szCs w:val="13"/>
              </w:rPr>
              <w:t>21,000</w:t>
            </w:r>
          </w:p>
        </w:tc>
        <w:tc>
          <w:tcPr>
            <w:tcW w:w="1018" w:type="dxa"/>
            <w:shd w:val="clear" w:color="auto" w:fill="FFFFFF"/>
            <w:vAlign w:val="center"/>
          </w:tcPr>
          <w:p w:rsidR="00450F04" w:rsidRDefault="00314692">
            <w:pPr>
              <w:pStyle w:val="Jin0"/>
              <w:shd w:val="clear" w:color="auto" w:fill="auto"/>
              <w:jc w:val="right"/>
              <w:rPr>
                <w:sz w:val="13"/>
                <w:szCs w:val="13"/>
              </w:rPr>
            </w:pPr>
            <w:r>
              <w:rPr>
                <w:sz w:val="13"/>
                <w:szCs w:val="13"/>
              </w:rPr>
              <w:t>1 300,00</w:t>
            </w:r>
          </w:p>
        </w:tc>
        <w:tc>
          <w:tcPr>
            <w:tcW w:w="1872" w:type="dxa"/>
            <w:shd w:val="clear" w:color="auto" w:fill="FFFFFF"/>
            <w:vAlign w:val="center"/>
          </w:tcPr>
          <w:p w:rsidR="00450F04" w:rsidRDefault="00314692">
            <w:pPr>
              <w:pStyle w:val="Jin0"/>
              <w:shd w:val="clear" w:color="auto" w:fill="auto"/>
              <w:jc w:val="right"/>
              <w:rPr>
                <w:sz w:val="13"/>
                <w:szCs w:val="13"/>
              </w:rPr>
            </w:pPr>
            <w:r>
              <w:rPr>
                <w:sz w:val="13"/>
                <w:szCs w:val="13"/>
              </w:rPr>
              <w:t>27 300,00</w:t>
            </w:r>
          </w:p>
        </w:tc>
        <w:tc>
          <w:tcPr>
            <w:tcW w:w="1277" w:type="dxa"/>
            <w:shd w:val="clear" w:color="auto" w:fill="FFFFFF"/>
          </w:tcPr>
          <w:p w:rsidR="00450F04" w:rsidRDefault="00450F04">
            <w:pPr>
              <w:rPr>
                <w:sz w:val="10"/>
                <w:szCs w:val="10"/>
              </w:rPr>
            </w:pPr>
          </w:p>
        </w:tc>
      </w:tr>
      <w:tr w:rsidR="00450F04">
        <w:trPr>
          <w:trHeight w:hRule="exact" w:val="221"/>
          <w:jc w:val="center"/>
        </w:trPr>
        <w:tc>
          <w:tcPr>
            <w:tcW w:w="346" w:type="dxa"/>
            <w:shd w:val="clear" w:color="auto" w:fill="FFFFFF"/>
            <w:vAlign w:val="bottom"/>
          </w:tcPr>
          <w:p w:rsidR="00450F04" w:rsidRDefault="00314692">
            <w:pPr>
              <w:pStyle w:val="Jin0"/>
              <w:shd w:val="clear" w:color="auto" w:fill="auto"/>
              <w:jc w:val="right"/>
              <w:rPr>
                <w:sz w:val="13"/>
                <w:szCs w:val="13"/>
              </w:rPr>
            </w:pPr>
            <w:r>
              <w:rPr>
                <w:sz w:val="13"/>
                <w:szCs w:val="13"/>
              </w:rPr>
              <w:t>10</w:t>
            </w:r>
          </w:p>
        </w:tc>
        <w:tc>
          <w:tcPr>
            <w:tcW w:w="355" w:type="dxa"/>
            <w:shd w:val="clear" w:color="auto" w:fill="FFFFFF"/>
          </w:tcPr>
          <w:p w:rsidR="00450F04" w:rsidRDefault="00314692">
            <w:pPr>
              <w:pStyle w:val="Jin0"/>
              <w:shd w:val="clear" w:color="auto" w:fill="auto"/>
              <w:jc w:val="both"/>
              <w:rPr>
                <w:sz w:val="13"/>
                <w:szCs w:val="13"/>
              </w:rPr>
            </w:pPr>
            <w:r>
              <w:rPr>
                <w:sz w:val="13"/>
                <w:szCs w:val="13"/>
              </w:rPr>
              <w:t>K</w:t>
            </w:r>
          </w:p>
        </w:tc>
        <w:tc>
          <w:tcPr>
            <w:tcW w:w="1363" w:type="dxa"/>
            <w:shd w:val="clear" w:color="auto" w:fill="FFFFFF"/>
          </w:tcPr>
          <w:p w:rsidR="00450F04" w:rsidRDefault="00314692">
            <w:pPr>
              <w:pStyle w:val="Jin0"/>
              <w:shd w:val="clear" w:color="auto" w:fill="auto"/>
              <w:rPr>
                <w:sz w:val="13"/>
                <w:szCs w:val="13"/>
              </w:rPr>
            </w:pPr>
            <w:r>
              <w:rPr>
                <w:sz w:val="13"/>
                <w:szCs w:val="13"/>
              </w:rPr>
              <w:t>76766211OR5</w:t>
            </w:r>
          </w:p>
        </w:tc>
        <w:tc>
          <w:tcPr>
            <w:tcW w:w="7238" w:type="dxa"/>
            <w:shd w:val="clear" w:color="auto" w:fill="FFFFFF"/>
          </w:tcPr>
          <w:p w:rsidR="00450F04" w:rsidRDefault="00314692">
            <w:pPr>
              <w:pStyle w:val="Jin0"/>
              <w:shd w:val="clear" w:color="auto" w:fill="auto"/>
              <w:rPr>
                <w:sz w:val="13"/>
                <w:szCs w:val="13"/>
              </w:rPr>
            </w:pPr>
            <w:r>
              <w:rPr>
                <w:sz w:val="13"/>
                <w:szCs w:val="13"/>
              </w:rPr>
              <w:t>Demontáž kovové okenní zárubně (SV.: 590/390 MM) včetně jejího kotvení ve špaletě - B10</w:t>
            </w:r>
          </w:p>
        </w:tc>
        <w:tc>
          <w:tcPr>
            <w:tcW w:w="691" w:type="dxa"/>
            <w:shd w:val="clear" w:color="auto" w:fill="FFFFFF"/>
          </w:tcPr>
          <w:p w:rsidR="00450F04" w:rsidRDefault="00314692">
            <w:pPr>
              <w:pStyle w:val="Jin0"/>
              <w:shd w:val="clear" w:color="auto" w:fill="auto"/>
              <w:jc w:val="center"/>
              <w:rPr>
                <w:sz w:val="13"/>
                <w:szCs w:val="13"/>
              </w:rPr>
            </w:pPr>
            <w:r>
              <w:rPr>
                <w:sz w:val="13"/>
                <w:szCs w:val="13"/>
              </w:rPr>
              <w:t>kus</w:t>
            </w:r>
          </w:p>
        </w:tc>
        <w:tc>
          <w:tcPr>
            <w:tcW w:w="898" w:type="dxa"/>
            <w:shd w:val="clear" w:color="auto" w:fill="FFFFFF"/>
            <w:vAlign w:val="bottom"/>
          </w:tcPr>
          <w:p w:rsidR="00450F04" w:rsidRDefault="00314692">
            <w:pPr>
              <w:pStyle w:val="Jin0"/>
              <w:shd w:val="clear" w:color="auto" w:fill="auto"/>
              <w:jc w:val="right"/>
              <w:rPr>
                <w:sz w:val="13"/>
                <w:szCs w:val="13"/>
              </w:rPr>
            </w:pPr>
            <w:r>
              <w:rPr>
                <w:sz w:val="13"/>
                <w:szCs w:val="13"/>
              </w:rPr>
              <w:t>1,000</w:t>
            </w:r>
          </w:p>
        </w:tc>
        <w:tc>
          <w:tcPr>
            <w:tcW w:w="1018" w:type="dxa"/>
            <w:shd w:val="clear" w:color="auto" w:fill="FFFFFF"/>
          </w:tcPr>
          <w:p w:rsidR="00450F04" w:rsidRDefault="00314692">
            <w:pPr>
              <w:pStyle w:val="Jin0"/>
              <w:shd w:val="clear" w:color="auto" w:fill="auto"/>
              <w:jc w:val="right"/>
              <w:rPr>
                <w:sz w:val="13"/>
                <w:szCs w:val="13"/>
              </w:rPr>
            </w:pPr>
            <w:r>
              <w:rPr>
                <w:sz w:val="13"/>
                <w:szCs w:val="13"/>
              </w:rPr>
              <w:t>1 581,00</w:t>
            </w:r>
          </w:p>
        </w:tc>
        <w:tc>
          <w:tcPr>
            <w:tcW w:w="1872" w:type="dxa"/>
            <w:shd w:val="clear" w:color="auto" w:fill="FFFFFF"/>
          </w:tcPr>
          <w:p w:rsidR="00450F04" w:rsidRDefault="00314692">
            <w:pPr>
              <w:pStyle w:val="Jin0"/>
              <w:shd w:val="clear" w:color="auto" w:fill="auto"/>
              <w:jc w:val="right"/>
              <w:rPr>
                <w:sz w:val="13"/>
                <w:szCs w:val="13"/>
              </w:rPr>
            </w:pPr>
            <w:r>
              <w:rPr>
                <w:sz w:val="13"/>
                <w:szCs w:val="13"/>
              </w:rPr>
              <w:t>1 581,00</w:t>
            </w:r>
          </w:p>
        </w:tc>
        <w:tc>
          <w:tcPr>
            <w:tcW w:w="1277" w:type="dxa"/>
            <w:shd w:val="clear" w:color="auto" w:fill="FFFFFF"/>
          </w:tcPr>
          <w:p w:rsidR="00450F04" w:rsidRDefault="00450F04">
            <w:pPr>
              <w:rPr>
                <w:sz w:val="10"/>
                <w:szCs w:val="10"/>
              </w:rPr>
            </w:pPr>
          </w:p>
        </w:tc>
      </w:tr>
      <w:tr w:rsidR="00450F04">
        <w:trPr>
          <w:trHeight w:hRule="exact" w:val="221"/>
          <w:jc w:val="center"/>
        </w:trPr>
        <w:tc>
          <w:tcPr>
            <w:tcW w:w="346" w:type="dxa"/>
            <w:shd w:val="clear" w:color="auto" w:fill="FFFFFF"/>
          </w:tcPr>
          <w:p w:rsidR="00450F04" w:rsidRDefault="00314692">
            <w:pPr>
              <w:pStyle w:val="Jin0"/>
              <w:shd w:val="clear" w:color="auto" w:fill="auto"/>
              <w:jc w:val="both"/>
              <w:rPr>
                <w:sz w:val="13"/>
                <w:szCs w:val="13"/>
              </w:rPr>
            </w:pPr>
            <w:r>
              <w:rPr>
                <w:sz w:val="13"/>
                <w:szCs w:val="13"/>
              </w:rPr>
              <w:t>184</w:t>
            </w:r>
          </w:p>
        </w:tc>
        <w:tc>
          <w:tcPr>
            <w:tcW w:w="355" w:type="dxa"/>
            <w:shd w:val="clear" w:color="auto" w:fill="FFFFFF"/>
          </w:tcPr>
          <w:p w:rsidR="00450F04" w:rsidRDefault="00314692">
            <w:pPr>
              <w:pStyle w:val="Jin0"/>
              <w:shd w:val="clear" w:color="auto" w:fill="auto"/>
              <w:jc w:val="both"/>
              <w:rPr>
                <w:sz w:val="13"/>
                <w:szCs w:val="13"/>
              </w:rPr>
            </w:pPr>
            <w:r>
              <w:rPr>
                <w:sz w:val="13"/>
                <w:szCs w:val="13"/>
              </w:rPr>
              <w:t>K</w:t>
            </w:r>
          </w:p>
        </w:tc>
        <w:tc>
          <w:tcPr>
            <w:tcW w:w="1363" w:type="dxa"/>
            <w:shd w:val="clear" w:color="auto" w:fill="FFFFFF"/>
          </w:tcPr>
          <w:p w:rsidR="00450F04" w:rsidRDefault="00314692">
            <w:pPr>
              <w:pStyle w:val="Jin0"/>
              <w:shd w:val="clear" w:color="auto" w:fill="auto"/>
              <w:rPr>
                <w:sz w:val="13"/>
                <w:szCs w:val="13"/>
              </w:rPr>
            </w:pPr>
            <w:r>
              <w:rPr>
                <w:sz w:val="13"/>
                <w:szCs w:val="13"/>
              </w:rPr>
              <w:t>998767102</w:t>
            </w:r>
          </w:p>
        </w:tc>
        <w:tc>
          <w:tcPr>
            <w:tcW w:w="7238" w:type="dxa"/>
            <w:shd w:val="clear" w:color="auto" w:fill="FFFFFF"/>
          </w:tcPr>
          <w:p w:rsidR="00450F04" w:rsidRDefault="00314692">
            <w:pPr>
              <w:pStyle w:val="Jin0"/>
              <w:shd w:val="clear" w:color="auto" w:fill="auto"/>
              <w:rPr>
                <w:sz w:val="13"/>
                <w:szCs w:val="13"/>
              </w:rPr>
            </w:pPr>
            <w:r>
              <w:rPr>
                <w:sz w:val="13"/>
                <w:szCs w:val="13"/>
              </w:rPr>
              <w:t xml:space="preserve">Přesun hmot </w:t>
            </w:r>
            <w:proofErr w:type="spellStart"/>
            <w:r>
              <w:rPr>
                <w:sz w:val="13"/>
                <w:szCs w:val="13"/>
              </w:rPr>
              <w:t>tonážni</w:t>
            </w:r>
            <w:proofErr w:type="spellEnd"/>
            <w:r>
              <w:rPr>
                <w:sz w:val="13"/>
                <w:szCs w:val="13"/>
              </w:rPr>
              <w:t xml:space="preserve"> pro zámečnické konstrukce v </w:t>
            </w:r>
            <w:proofErr w:type="gramStart"/>
            <w:r>
              <w:rPr>
                <w:sz w:val="13"/>
                <w:szCs w:val="13"/>
              </w:rPr>
              <w:t>objektech v do</w:t>
            </w:r>
            <w:proofErr w:type="gramEnd"/>
            <w:r>
              <w:rPr>
                <w:sz w:val="13"/>
                <w:szCs w:val="13"/>
              </w:rPr>
              <w:t xml:space="preserve"> 12 m</w:t>
            </w:r>
          </w:p>
        </w:tc>
        <w:tc>
          <w:tcPr>
            <w:tcW w:w="691" w:type="dxa"/>
            <w:shd w:val="clear" w:color="auto" w:fill="FFFFFF"/>
          </w:tcPr>
          <w:p w:rsidR="00450F04" w:rsidRDefault="00314692">
            <w:pPr>
              <w:pStyle w:val="Jin0"/>
              <w:shd w:val="clear" w:color="auto" w:fill="auto"/>
              <w:jc w:val="center"/>
              <w:rPr>
                <w:sz w:val="13"/>
                <w:szCs w:val="13"/>
              </w:rPr>
            </w:pPr>
            <w:r>
              <w:rPr>
                <w:sz w:val="13"/>
                <w:szCs w:val="13"/>
              </w:rPr>
              <w:t>t</w:t>
            </w:r>
          </w:p>
        </w:tc>
        <w:tc>
          <w:tcPr>
            <w:tcW w:w="898" w:type="dxa"/>
            <w:shd w:val="clear" w:color="auto" w:fill="FFFFFF"/>
          </w:tcPr>
          <w:p w:rsidR="00450F04" w:rsidRDefault="00314692">
            <w:pPr>
              <w:pStyle w:val="Jin0"/>
              <w:shd w:val="clear" w:color="auto" w:fill="auto"/>
              <w:jc w:val="right"/>
              <w:rPr>
                <w:sz w:val="13"/>
                <w:szCs w:val="13"/>
              </w:rPr>
            </w:pPr>
            <w:r>
              <w:rPr>
                <w:sz w:val="13"/>
                <w:szCs w:val="13"/>
              </w:rPr>
              <w:t>1,300</w:t>
            </w:r>
          </w:p>
        </w:tc>
        <w:tc>
          <w:tcPr>
            <w:tcW w:w="1018" w:type="dxa"/>
            <w:shd w:val="clear" w:color="auto" w:fill="FFFFFF"/>
          </w:tcPr>
          <w:p w:rsidR="00450F04" w:rsidRDefault="00314692">
            <w:pPr>
              <w:pStyle w:val="Jin0"/>
              <w:shd w:val="clear" w:color="auto" w:fill="auto"/>
              <w:jc w:val="right"/>
              <w:rPr>
                <w:sz w:val="13"/>
                <w:szCs w:val="13"/>
              </w:rPr>
            </w:pPr>
            <w:r>
              <w:rPr>
                <w:sz w:val="13"/>
                <w:szCs w:val="13"/>
              </w:rPr>
              <w:t>435,00</w:t>
            </w:r>
          </w:p>
        </w:tc>
        <w:tc>
          <w:tcPr>
            <w:tcW w:w="1872" w:type="dxa"/>
            <w:shd w:val="clear" w:color="auto" w:fill="FFFFFF"/>
          </w:tcPr>
          <w:p w:rsidR="00450F04" w:rsidRDefault="00314692">
            <w:pPr>
              <w:pStyle w:val="Jin0"/>
              <w:shd w:val="clear" w:color="auto" w:fill="auto"/>
              <w:jc w:val="right"/>
              <w:rPr>
                <w:sz w:val="13"/>
                <w:szCs w:val="13"/>
              </w:rPr>
            </w:pPr>
            <w:r>
              <w:rPr>
                <w:sz w:val="13"/>
                <w:szCs w:val="13"/>
              </w:rPr>
              <w:t>565,50</w:t>
            </w:r>
          </w:p>
        </w:tc>
        <w:tc>
          <w:tcPr>
            <w:tcW w:w="1277" w:type="dxa"/>
            <w:shd w:val="clear" w:color="auto" w:fill="FFFFFF"/>
          </w:tcPr>
          <w:p w:rsidR="00450F04" w:rsidRDefault="00314692">
            <w:pPr>
              <w:pStyle w:val="Jin0"/>
              <w:shd w:val="clear" w:color="auto" w:fill="auto"/>
              <w:rPr>
                <w:sz w:val="13"/>
                <w:szCs w:val="13"/>
              </w:rPr>
            </w:pPr>
            <w:r>
              <w:rPr>
                <w:sz w:val="13"/>
                <w:szCs w:val="13"/>
              </w:rPr>
              <w:t>CS ÚRS 2014 01</w:t>
            </w:r>
          </w:p>
        </w:tc>
      </w:tr>
      <w:tr w:rsidR="00450F04">
        <w:trPr>
          <w:trHeight w:hRule="exact" w:val="494"/>
          <w:jc w:val="center"/>
        </w:trPr>
        <w:tc>
          <w:tcPr>
            <w:tcW w:w="346" w:type="dxa"/>
            <w:shd w:val="clear" w:color="auto" w:fill="FFFFFF"/>
          </w:tcPr>
          <w:p w:rsidR="00450F04" w:rsidRDefault="00450F04">
            <w:pPr>
              <w:rPr>
                <w:sz w:val="10"/>
                <w:szCs w:val="10"/>
              </w:rPr>
            </w:pPr>
          </w:p>
        </w:tc>
        <w:tc>
          <w:tcPr>
            <w:tcW w:w="355" w:type="dxa"/>
            <w:shd w:val="clear" w:color="auto" w:fill="FFFFFF"/>
            <w:vAlign w:val="bottom"/>
          </w:tcPr>
          <w:p w:rsidR="00450F04" w:rsidRDefault="00314692">
            <w:pPr>
              <w:pStyle w:val="Jin0"/>
              <w:shd w:val="clear" w:color="auto" w:fill="auto"/>
              <w:jc w:val="both"/>
              <w:rPr>
                <w:sz w:val="13"/>
                <w:szCs w:val="13"/>
              </w:rPr>
            </w:pPr>
            <w:r>
              <w:rPr>
                <w:sz w:val="13"/>
                <w:szCs w:val="13"/>
              </w:rPr>
              <w:t>D</w:t>
            </w:r>
          </w:p>
        </w:tc>
        <w:tc>
          <w:tcPr>
            <w:tcW w:w="1363" w:type="dxa"/>
            <w:shd w:val="clear" w:color="auto" w:fill="FFFFFF"/>
            <w:vAlign w:val="bottom"/>
          </w:tcPr>
          <w:p w:rsidR="00450F04" w:rsidRDefault="00314692">
            <w:pPr>
              <w:pStyle w:val="Jin0"/>
              <w:shd w:val="clear" w:color="auto" w:fill="auto"/>
              <w:rPr>
                <w:sz w:val="18"/>
                <w:szCs w:val="18"/>
              </w:rPr>
            </w:pPr>
            <w:r>
              <w:rPr>
                <w:sz w:val="18"/>
                <w:szCs w:val="18"/>
              </w:rPr>
              <w:t>771</w:t>
            </w:r>
          </w:p>
        </w:tc>
        <w:tc>
          <w:tcPr>
            <w:tcW w:w="7238" w:type="dxa"/>
            <w:shd w:val="clear" w:color="auto" w:fill="FFFFFF"/>
            <w:vAlign w:val="bottom"/>
          </w:tcPr>
          <w:p w:rsidR="00450F04" w:rsidRDefault="00314692">
            <w:pPr>
              <w:pStyle w:val="Jin0"/>
              <w:shd w:val="clear" w:color="auto" w:fill="auto"/>
              <w:rPr>
                <w:sz w:val="18"/>
                <w:szCs w:val="18"/>
              </w:rPr>
            </w:pPr>
            <w:r>
              <w:rPr>
                <w:sz w:val="18"/>
                <w:szCs w:val="18"/>
              </w:rPr>
              <w:t>Podlahy z dlaždic</w:t>
            </w:r>
          </w:p>
        </w:tc>
        <w:tc>
          <w:tcPr>
            <w:tcW w:w="691" w:type="dxa"/>
            <w:shd w:val="clear" w:color="auto" w:fill="FFFFFF"/>
          </w:tcPr>
          <w:p w:rsidR="00450F04" w:rsidRDefault="00450F04">
            <w:pPr>
              <w:rPr>
                <w:sz w:val="10"/>
                <w:szCs w:val="10"/>
              </w:rPr>
            </w:pPr>
          </w:p>
        </w:tc>
        <w:tc>
          <w:tcPr>
            <w:tcW w:w="898" w:type="dxa"/>
            <w:shd w:val="clear" w:color="auto" w:fill="FFFFFF"/>
          </w:tcPr>
          <w:p w:rsidR="00450F04" w:rsidRDefault="00450F04">
            <w:pPr>
              <w:rPr>
                <w:sz w:val="10"/>
                <w:szCs w:val="10"/>
              </w:rPr>
            </w:pPr>
          </w:p>
        </w:tc>
        <w:tc>
          <w:tcPr>
            <w:tcW w:w="1018" w:type="dxa"/>
            <w:shd w:val="clear" w:color="auto" w:fill="FFFFFF"/>
          </w:tcPr>
          <w:p w:rsidR="00450F04" w:rsidRDefault="00450F04">
            <w:pPr>
              <w:rPr>
                <w:sz w:val="10"/>
                <w:szCs w:val="10"/>
              </w:rPr>
            </w:pPr>
          </w:p>
        </w:tc>
        <w:tc>
          <w:tcPr>
            <w:tcW w:w="1872" w:type="dxa"/>
            <w:tcBorders>
              <w:top w:val="single" w:sz="4" w:space="0" w:color="auto"/>
            </w:tcBorders>
            <w:shd w:val="clear" w:color="auto" w:fill="FFFFFF"/>
            <w:vAlign w:val="bottom"/>
          </w:tcPr>
          <w:p w:rsidR="00450F04" w:rsidRDefault="00314692">
            <w:pPr>
              <w:pStyle w:val="Jin0"/>
              <w:shd w:val="clear" w:color="auto" w:fill="auto"/>
              <w:jc w:val="right"/>
              <w:rPr>
                <w:sz w:val="18"/>
                <w:szCs w:val="18"/>
              </w:rPr>
            </w:pPr>
            <w:r>
              <w:rPr>
                <w:sz w:val="18"/>
                <w:szCs w:val="18"/>
              </w:rPr>
              <w:t>51 433,03</w:t>
            </w:r>
          </w:p>
        </w:tc>
        <w:tc>
          <w:tcPr>
            <w:tcW w:w="1277" w:type="dxa"/>
            <w:tcBorders>
              <w:top w:val="single" w:sz="4" w:space="0" w:color="auto"/>
            </w:tcBorders>
            <w:shd w:val="clear" w:color="auto" w:fill="FFFFFF"/>
          </w:tcPr>
          <w:p w:rsidR="00450F04" w:rsidRDefault="00450F04">
            <w:pPr>
              <w:rPr>
                <w:sz w:val="10"/>
                <w:szCs w:val="10"/>
              </w:rPr>
            </w:pPr>
          </w:p>
        </w:tc>
      </w:tr>
      <w:tr w:rsidR="00450F04">
        <w:trPr>
          <w:trHeight w:hRule="exact" w:val="221"/>
          <w:jc w:val="center"/>
        </w:trPr>
        <w:tc>
          <w:tcPr>
            <w:tcW w:w="346" w:type="dxa"/>
            <w:shd w:val="clear" w:color="auto" w:fill="FFFFFF"/>
          </w:tcPr>
          <w:p w:rsidR="00450F04" w:rsidRDefault="00314692">
            <w:pPr>
              <w:pStyle w:val="Jin0"/>
              <w:shd w:val="clear" w:color="auto" w:fill="auto"/>
              <w:jc w:val="both"/>
              <w:rPr>
                <w:sz w:val="13"/>
                <w:szCs w:val="13"/>
              </w:rPr>
            </w:pPr>
            <w:r>
              <w:rPr>
                <w:sz w:val="13"/>
                <w:szCs w:val="13"/>
              </w:rPr>
              <w:t>47</w:t>
            </w:r>
          </w:p>
        </w:tc>
        <w:tc>
          <w:tcPr>
            <w:tcW w:w="355" w:type="dxa"/>
            <w:shd w:val="clear" w:color="auto" w:fill="FFFFFF"/>
          </w:tcPr>
          <w:p w:rsidR="00450F04" w:rsidRDefault="00314692">
            <w:pPr>
              <w:pStyle w:val="Jin0"/>
              <w:shd w:val="clear" w:color="auto" w:fill="auto"/>
              <w:jc w:val="both"/>
              <w:rPr>
                <w:sz w:val="13"/>
                <w:szCs w:val="13"/>
              </w:rPr>
            </w:pPr>
            <w:r>
              <w:rPr>
                <w:sz w:val="13"/>
                <w:szCs w:val="13"/>
              </w:rPr>
              <w:t>K</w:t>
            </w:r>
          </w:p>
        </w:tc>
        <w:tc>
          <w:tcPr>
            <w:tcW w:w="1363" w:type="dxa"/>
            <w:shd w:val="clear" w:color="auto" w:fill="FFFFFF"/>
          </w:tcPr>
          <w:p w:rsidR="00450F04" w:rsidRDefault="00314692">
            <w:pPr>
              <w:pStyle w:val="Jin0"/>
              <w:shd w:val="clear" w:color="auto" w:fill="auto"/>
              <w:rPr>
                <w:sz w:val="13"/>
                <w:szCs w:val="13"/>
              </w:rPr>
            </w:pPr>
            <w:r>
              <w:rPr>
                <w:sz w:val="13"/>
                <w:szCs w:val="13"/>
              </w:rPr>
              <w:t>771531105</w:t>
            </w:r>
          </w:p>
        </w:tc>
        <w:tc>
          <w:tcPr>
            <w:tcW w:w="7238" w:type="dxa"/>
            <w:shd w:val="clear" w:color="auto" w:fill="FFFFFF"/>
          </w:tcPr>
          <w:p w:rsidR="00450F04" w:rsidRDefault="00314692">
            <w:pPr>
              <w:pStyle w:val="Jin0"/>
              <w:shd w:val="clear" w:color="auto" w:fill="auto"/>
              <w:rPr>
                <w:sz w:val="13"/>
                <w:szCs w:val="13"/>
              </w:rPr>
            </w:pPr>
            <w:r>
              <w:rPr>
                <w:sz w:val="13"/>
                <w:szCs w:val="13"/>
              </w:rPr>
              <w:t>Příplatek k cenám montáže podlahy z cihelných dlaždic za dvojnásobný ochranný voskový nátěr</w:t>
            </w:r>
          </w:p>
        </w:tc>
        <w:tc>
          <w:tcPr>
            <w:tcW w:w="691" w:type="dxa"/>
            <w:shd w:val="clear" w:color="auto" w:fill="FFFFFF"/>
          </w:tcPr>
          <w:p w:rsidR="00450F04" w:rsidRDefault="00314692">
            <w:pPr>
              <w:pStyle w:val="Jin0"/>
              <w:shd w:val="clear" w:color="auto" w:fill="auto"/>
              <w:jc w:val="center"/>
              <w:rPr>
                <w:sz w:val="13"/>
                <w:szCs w:val="13"/>
              </w:rPr>
            </w:pPr>
            <w:r>
              <w:rPr>
                <w:sz w:val="13"/>
                <w:szCs w:val="13"/>
              </w:rPr>
              <w:t>m2</w:t>
            </w:r>
          </w:p>
        </w:tc>
        <w:tc>
          <w:tcPr>
            <w:tcW w:w="898" w:type="dxa"/>
            <w:shd w:val="clear" w:color="auto" w:fill="FFFFFF"/>
          </w:tcPr>
          <w:p w:rsidR="00450F04" w:rsidRDefault="00314692">
            <w:pPr>
              <w:pStyle w:val="Jin0"/>
              <w:shd w:val="clear" w:color="auto" w:fill="auto"/>
              <w:jc w:val="right"/>
              <w:rPr>
                <w:sz w:val="13"/>
                <w:szCs w:val="13"/>
              </w:rPr>
            </w:pPr>
            <w:r>
              <w:rPr>
                <w:sz w:val="13"/>
                <w:szCs w:val="13"/>
              </w:rPr>
              <w:t>37,950</w:t>
            </w:r>
          </w:p>
        </w:tc>
        <w:tc>
          <w:tcPr>
            <w:tcW w:w="1018" w:type="dxa"/>
            <w:shd w:val="clear" w:color="auto" w:fill="FFFFFF"/>
            <w:vAlign w:val="bottom"/>
          </w:tcPr>
          <w:p w:rsidR="00450F04" w:rsidRDefault="00314692">
            <w:pPr>
              <w:pStyle w:val="Jin0"/>
              <w:shd w:val="clear" w:color="auto" w:fill="auto"/>
              <w:jc w:val="right"/>
              <w:rPr>
                <w:sz w:val="13"/>
                <w:szCs w:val="13"/>
              </w:rPr>
            </w:pPr>
            <w:r>
              <w:rPr>
                <w:sz w:val="13"/>
                <w:szCs w:val="13"/>
              </w:rPr>
              <w:t>126,00</w:t>
            </w:r>
          </w:p>
        </w:tc>
        <w:tc>
          <w:tcPr>
            <w:tcW w:w="3149" w:type="dxa"/>
            <w:gridSpan w:val="2"/>
            <w:shd w:val="clear" w:color="auto" w:fill="FFFFFF"/>
          </w:tcPr>
          <w:p w:rsidR="00450F04" w:rsidRDefault="00314692">
            <w:pPr>
              <w:pStyle w:val="Jin0"/>
              <w:shd w:val="clear" w:color="auto" w:fill="auto"/>
              <w:ind w:left="1280"/>
              <w:rPr>
                <w:sz w:val="13"/>
                <w:szCs w:val="13"/>
              </w:rPr>
            </w:pPr>
            <w:r>
              <w:rPr>
                <w:sz w:val="13"/>
                <w:szCs w:val="13"/>
              </w:rPr>
              <w:t>4 781,70 CS ÚRS 2014 01</w:t>
            </w:r>
          </w:p>
        </w:tc>
      </w:tr>
      <w:tr w:rsidR="00450F04">
        <w:trPr>
          <w:trHeight w:hRule="exact" w:val="221"/>
          <w:jc w:val="center"/>
        </w:trPr>
        <w:tc>
          <w:tcPr>
            <w:tcW w:w="346" w:type="dxa"/>
            <w:shd w:val="clear" w:color="auto" w:fill="FFFFFF"/>
          </w:tcPr>
          <w:p w:rsidR="00450F04" w:rsidRDefault="00450F04">
            <w:pPr>
              <w:rPr>
                <w:sz w:val="10"/>
                <w:szCs w:val="10"/>
              </w:rPr>
            </w:pPr>
          </w:p>
        </w:tc>
        <w:tc>
          <w:tcPr>
            <w:tcW w:w="355" w:type="dxa"/>
            <w:shd w:val="clear" w:color="auto" w:fill="FFFFFF"/>
          </w:tcPr>
          <w:p w:rsidR="00450F04" w:rsidRDefault="00314692">
            <w:pPr>
              <w:pStyle w:val="Jin0"/>
              <w:shd w:val="clear" w:color="auto" w:fill="auto"/>
              <w:jc w:val="both"/>
              <w:rPr>
                <w:sz w:val="13"/>
                <w:szCs w:val="13"/>
              </w:rPr>
            </w:pPr>
            <w:r>
              <w:rPr>
                <w:sz w:val="13"/>
                <w:szCs w:val="13"/>
              </w:rPr>
              <w:t>w</w:t>
            </w:r>
          </w:p>
        </w:tc>
        <w:tc>
          <w:tcPr>
            <w:tcW w:w="1363" w:type="dxa"/>
            <w:shd w:val="clear" w:color="auto" w:fill="FFFFFF"/>
          </w:tcPr>
          <w:p w:rsidR="00450F04" w:rsidRDefault="00450F04">
            <w:pPr>
              <w:rPr>
                <w:sz w:val="10"/>
                <w:szCs w:val="10"/>
              </w:rPr>
            </w:pPr>
          </w:p>
        </w:tc>
        <w:tc>
          <w:tcPr>
            <w:tcW w:w="7238" w:type="dxa"/>
            <w:shd w:val="clear" w:color="auto" w:fill="FFFFFF"/>
          </w:tcPr>
          <w:p w:rsidR="00450F04" w:rsidRDefault="00314692">
            <w:pPr>
              <w:pStyle w:val="Jin0"/>
              <w:shd w:val="clear" w:color="auto" w:fill="auto"/>
              <w:rPr>
                <w:sz w:val="13"/>
                <w:szCs w:val="13"/>
              </w:rPr>
            </w:pPr>
            <w:r>
              <w:rPr>
                <w:sz w:val="13"/>
                <w:szCs w:val="13"/>
              </w:rPr>
              <w:t>(23+10)*1,15</w:t>
            </w:r>
          </w:p>
        </w:tc>
        <w:tc>
          <w:tcPr>
            <w:tcW w:w="691" w:type="dxa"/>
            <w:shd w:val="clear" w:color="auto" w:fill="FFFFFF"/>
          </w:tcPr>
          <w:p w:rsidR="00450F04" w:rsidRDefault="00450F04">
            <w:pPr>
              <w:rPr>
                <w:sz w:val="10"/>
                <w:szCs w:val="10"/>
              </w:rPr>
            </w:pPr>
          </w:p>
        </w:tc>
        <w:tc>
          <w:tcPr>
            <w:tcW w:w="898" w:type="dxa"/>
            <w:shd w:val="clear" w:color="auto" w:fill="FFFFFF"/>
          </w:tcPr>
          <w:p w:rsidR="00450F04" w:rsidRDefault="00314692">
            <w:pPr>
              <w:pStyle w:val="Jin0"/>
              <w:shd w:val="clear" w:color="auto" w:fill="auto"/>
              <w:ind w:firstLine="420"/>
              <w:jc w:val="both"/>
              <w:rPr>
                <w:sz w:val="13"/>
                <w:szCs w:val="13"/>
              </w:rPr>
            </w:pPr>
            <w:r>
              <w:rPr>
                <w:sz w:val="13"/>
                <w:szCs w:val="13"/>
              </w:rPr>
              <w:t>37,950</w:t>
            </w:r>
          </w:p>
        </w:tc>
        <w:tc>
          <w:tcPr>
            <w:tcW w:w="1018" w:type="dxa"/>
            <w:shd w:val="clear" w:color="auto" w:fill="FFFFFF"/>
          </w:tcPr>
          <w:p w:rsidR="00450F04" w:rsidRDefault="00450F04">
            <w:pPr>
              <w:rPr>
                <w:sz w:val="10"/>
                <w:szCs w:val="10"/>
              </w:rPr>
            </w:pPr>
          </w:p>
        </w:tc>
        <w:tc>
          <w:tcPr>
            <w:tcW w:w="1872" w:type="dxa"/>
            <w:shd w:val="clear" w:color="auto" w:fill="FFFFFF"/>
          </w:tcPr>
          <w:p w:rsidR="00450F04" w:rsidRDefault="00450F04">
            <w:pPr>
              <w:rPr>
                <w:sz w:val="10"/>
                <w:szCs w:val="10"/>
              </w:rPr>
            </w:pPr>
          </w:p>
        </w:tc>
        <w:tc>
          <w:tcPr>
            <w:tcW w:w="1277" w:type="dxa"/>
            <w:shd w:val="clear" w:color="auto" w:fill="FFFFFF"/>
          </w:tcPr>
          <w:p w:rsidR="00450F04" w:rsidRDefault="00450F04">
            <w:pPr>
              <w:rPr>
                <w:sz w:val="10"/>
                <w:szCs w:val="10"/>
              </w:rPr>
            </w:pPr>
          </w:p>
        </w:tc>
      </w:tr>
      <w:tr w:rsidR="00450F04">
        <w:trPr>
          <w:trHeight w:hRule="exact" w:val="221"/>
          <w:jc w:val="center"/>
        </w:trPr>
        <w:tc>
          <w:tcPr>
            <w:tcW w:w="346" w:type="dxa"/>
            <w:shd w:val="clear" w:color="auto" w:fill="FFFFFF"/>
            <w:vAlign w:val="bottom"/>
          </w:tcPr>
          <w:p w:rsidR="00450F04" w:rsidRDefault="00314692">
            <w:pPr>
              <w:pStyle w:val="Jin0"/>
              <w:shd w:val="clear" w:color="auto" w:fill="auto"/>
              <w:jc w:val="both"/>
              <w:rPr>
                <w:sz w:val="13"/>
                <w:szCs w:val="13"/>
              </w:rPr>
            </w:pPr>
            <w:r>
              <w:rPr>
                <w:sz w:val="13"/>
                <w:szCs w:val="13"/>
              </w:rPr>
              <w:t>60</w:t>
            </w:r>
          </w:p>
        </w:tc>
        <w:tc>
          <w:tcPr>
            <w:tcW w:w="355" w:type="dxa"/>
            <w:shd w:val="clear" w:color="auto" w:fill="FFFFFF"/>
          </w:tcPr>
          <w:p w:rsidR="00450F04" w:rsidRDefault="00314692">
            <w:pPr>
              <w:pStyle w:val="Jin0"/>
              <w:shd w:val="clear" w:color="auto" w:fill="auto"/>
              <w:jc w:val="both"/>
              <w:rPr>
                <w:sz w:val="13"/>
                <w:szCs w:val="13"/>
              </w:rPr>
            </w:pPr>
            <w:r>
              <w:rPr>
                <w:sz w:val="13"/>
                <w:szCs w:val="13"/>
              </w:rPr>
              <w:t>«</w:t>
            </w:r>
          </w:p>
        </w:tc>
        <w:tc>
          <w:tcPr>
            <w:tcW w:w="1363" w:type="dxa"/>
            <w:shd w:val="clear" w:color="auto" w:fill="FFFFFF"/>
            <w:vAlign w:val="bottom"/>
          </w:tcPr>
          <w:p w:rsidR="00450F04" w:rsidRDefault="00314692">
            <w:pPr>
              <w:pStyle w:val="Jin0"/>
              <w:shd w:val="clear" w:color="auto" w:fill="auto"/>
              <w:rPr>
                <w:sz w:val="13"/>
                <w:szCs w:val="13"/>
              </w:rPr>
            </w:pPr>
            <w:r>
              <w:rPr>
                <w:sz w:val="13"/>
                <w:szCs w:val="13"/>
              </w:rPr>
              <w:t>771571118R</w:t>
            </w:r>
          </w:p>
        </w:tc>
        <w:tc>
          <w:tcPr>
            <w:tcW w:w="7238" w:type="dxa"/>
            <w:shd w:val="clear" w:color="auto" w:fill="FFFFFF"/>
            <w:vAlign w:val="bottom"/>
          </w:tcPr>
          <w:p w:rsidR="00450F04" w:rsidRDefault="00314692">
            <w:pPr>
              <w:pStyle w:val="Jin0"/>
              <w:shd w:val="clear" w:color="auto" w:fill="auto"/>
              <w:rPr>
                <w:sz w:val="13"/>
                <w:szCs w:val="13"/>
              </w:rPr>
            </w:pPr>
            <w:r>
              <w:rPr>
                <w:sz w:val="13"/>
                <w:szCs w:val="13"/>
              </w:rPr>
              <w:t>Montáž podlah z keramických dlaždic do flexibilního lepidla do 45 ks/m2</w:t>
            </w:r>
          </w:p>
        </w:tc>
        <w:tc>
          <w:tcPr>
            <w:tcW w:w="691" w:type="dxa"/>
            <w:shd w:val="clear" w:color="auto" w:fill="FFFFFF"/>
            <w:vAlign w:val="bottom"/>
          </w:tcPr>
          <w:p w:rsidR="00450F04" w:rsidRDefault="00314692">
            <w:pPr>
              <w:pStyle w:val="Jin0"/>
              <w:shd w:val="clear" w:color="auto" w:fill="auto"/>
              <w:ind w:firstLine="220"/>
              <w:jc w:val="both"/>
              <w:rPr>
                <w:sz w:val="13"/>
                <w:szCs w:val="13"/>
              </w:rPr>
            </w:pPr>
            <w:r>
              <w:rPr>
                <w:sz w:val="13"/>
                <w:szCs w:val="13"/>
              </w:rPr>
              <w:t>m2</w:t>
            </w:r>
          </w:p>
        </w:tc>
        <w:tc>
          <w:tcPr>
            <w:tcW w:w="898" w:type="dxa"/>
            <w:shd w:val="clear" w:color="auto" w:fill="FFFFFF"/>
            <w:vAlign w:val="bottom"/>
          </w:tcPr>
          <w:p w:rsidR="00450F04" w:rsidRDefault="00314692">
            <w:pPr>
              <w:pStyle w:val="Jin0"/>
              <w:shd w:val="clear" w:color="auto" w:fill="auto"/>
              <w:jc w:val="right"/>
              <w:rPr>
                <w:sz w:val="13"/>
                <w:szCs w:val="13"/>
              </w:rPr>
            </w:pPr>
            <w:r>
              <w:rPr>
                <w:sz w:val="13"/>
                <w:szCs w:val="13"/>
              </w:rPr>
              <w:t>13,800</w:t>
            </w:r>
          </w:p>
        </w:tc>
        <w:tc>
          <w:tcPr>
            <w:tcW w:w="1018" w:type="dxa"/>
            <w:shd w:val="clear" w:color="auto" w:fill="FFFFFF"/>
            <w:vAlign w:val="bottom"/>
          </w:tcPr>
          <w:p w:rsidR="00450F04" w:rsidRDefault="00314692">
            <w:pPr>
              <w:pStyle w:val="Jin0"/>
              <w:shd w:val="clear" w:color="auto" w:fill="auto"/>
              <w:jc w:val="right"/>
              <w:rPr>
                <w:sz w:val="13"/>
                <w:szCs w:val="13"/>
              </w:rPr>
            </w:pPr>
            <w:r>
              <w:rPr>
                <w:sz w:val="13"/>
                <w:szCs w:val="13"/>
              </w:rPr>
              <w:t>846,00</w:t>
            </w:r>
          </w:p>
        </w:tc>
        <w:tc>
          <w:tcPr>
            <w:tcW w:w="1872" w:type="dxa"/>
            <w:shd w:val="clear" w:color="auto" w:fill="FFFFFF"/>
            <w:vAlign w:val="bottom"/>
          </w:tcPr>
          <w:p w:rsidR="00450F04" w:rsidRDefault="00314692">
            <w:pPr>
              <w:pStyle w:val="Jin0"/>
              <w:shd w:val="clear" w:color="auto" w:fill="auto"/>
              <w:jc w:val="right"/>
              <w:rPr>
                <w:sz w:val="13"/>
                <w:szCs w:val="13"/>
              </w:rPr>
            </w:pPr>
            <w:r>
              <w:rPr>
                <w:sz w:val="13"/>
                <w:szCs w:val="13"/>
              </w:rPr>
              <w:t>11 674,80</w:t>
            </w:r>
          </w:p>
        </w:tc>
        <w:tc>
          <w:tcPr>
            <w:tcW w:w="1277" w:type="dxa"/>
            <w:shd w:val="clear" w:color="auto" w:fill="FFFFFF"/>
            <w:vAlign w:val="bottom"/>
          </w:tcPr>
          <w:p w:rsidR="00450F04" w:rsidRDefault="00314692">
            <w:pPr>
              <w:pStyle w:val="Jin0"/>
              <w:shd w:val="clear" w:color="auto" w:fill="auto"/>
              <w:jc w:val="right"/>
              <w:rPr>
                <w:sz w:val="13"/>
                <w:szCs w:val="13"/>
              </w:rPr>
            </w:pPr>
            <w:r>
              <w:rPr>
                <w:sz w:val="13"/>
                <w:szCs w:val="13"/>
              </w:rPr>
              <w:t>□</w:t>
            </w:r>
          </w:p>
        </w:tc>
      </w:tr>
      <w:tr w:rsidR="00450F04">
        <w:trPr>
          <w:trHeight w:hRule="exact" w:val="221"/>
          <w:jc w:val="center"/>
        </w:trPr>
        <w:tc>
          <w:tcPr>
            <w:tcW w:w="346" w:type="dxa"/>
            <w:shd w:val="clear" w:color="auto" w:fill="FFFFFF"/>
          </w:tcPr>
          <w:p w:rsidR="00450F04" w:rsidRDefault="00450F04">
            <w:pPr>
              <w:rPr>
                <w:sz w:val="10"/>
                <w:szCs w:val="10"/>
              </w:rPr>
            </w:pPr>
          </w:p>
        </w:tc>
        <w:tc>
          <w:tcPr>
            <w:tcW w:w="355" w:type="dxa"/>
            <w:shd w:val="clear" w:color="auto" w:fill="FFFFFF"/>
          </w:tcPr>
          <w:p w:rsidR="00450F04" w:rsidRDefault="00314692">
            <w:pPr>
              <w:pStyle w:val="Jin0"/>
              <w:shd w:val="clear" w:color="auto" w:fill="auto"/>
              <w:jc w:val="both"/>
              <w:rPr>
                <w:sz w:val="13"/>
                <w:szCs w:val="13"/>
              </w:rPr>
            </w:pPr>
            <w:r>
              <w:rPr>
                <w:sz w:val="13"/>
                <w:szCs w:val="13"/>
              </w:rPr>
              <w:t>W</w:t>
            </w:r>
          </w:p>
        </w:tc>
        <w:tc>
          <w:tcPr>
            <w:tcW w:w="1363" w:type="dxa"/>
            <w:shd w:val="clear" w:color="auto" w:fill="FFFFFF"/>
          </w:tcPr>
          <w:p w:rsidR="00450F04" w:rsidRDefault="00450F04">
            <w:pPr>
              <w:rPr>
                <w:sz w:val="10"/>
                <w:szCs w:val="10"/>
              </w:rPr>
            </w:pPr>
          </w:p>
        </w:tc>
        <w:tc>
          <w:tcPr>
            <w:tcW w:w="7238" w:type="dxa"/>
            <w:shd w:val="clear" w:color="auto" w:fill="FFFFFF"/>
          </w:tcPr>
          <w:p w:rsidR="00450F04" w:rsidRDefault="00314692">
            <w:pPr>
              <w:pStyle w:val="Jin0"/>
              <w:shd w:val="clear" w:color="auto" w:fill="auto"/>
              <w:rPr>
                <w:sz w:val="13"/>
                <w:szCs w:val="13"/>
              </w:rPr>
            </w:pPr>
            <w:r>
              <w:rPr>
                <w:sz w:val="13"/>
                <w:szCs w:val="13"/>
              </w:rPr>
              <w:t>12*1,15</w:t>
            </w:r>
          </w:p>
        </w:tc>
        <w:tc>
          <w:tcPr>
            <w:tcW w:w="691" w:type="dxa"/>
            <w:shd w:val="clear" w:color="auto" w:fill="FFFFFF"/>
          </w:tcPr>
          <w:p w:rsidR="00450F04" w:rsidRDefault="00450F04">
            <w:pPr>
              <w:rPr>
                <w:sz w:val="10"/>
                <w:szCs w:val="10"/>
              </w:rPr>
            </w:pPr>
          </w:p>
        </w:tc>
        <w:tc>
          <w:tcPr>
            <w:tcW w:w="898" w:type="dxa"/>
            <w:shd w:val="clear" w:color="auto" w:fill="FFFFFF"/>
          </w:tcPr>
          <w:p w:rsidR="00450F04" w:rsidRDefault="00314692">
            <w:pPr>
              <w:pStyle w:val="Jin0"/>
              <w:shd w:val="clear" w:color="auto" w:fill="auto"/>
              <w:jc w:val="right"/>
              <w:rPr>
                <w:sz w:val="13"/>
                <w:szCs w:val="13"/>
              </w:rPr>
            </w:pPr>
            <w:r>
              <w:rPr>
                <w:sz w:val="13"/>
                <w:szCs w:val="13"/>
              </w:rPr>
              <w:t>13,800</w:t>
            </w:r>
          </w:p>
        </w:tc>
        <w:tc>
          <w:tcPr>
            <w:tcW w:w="1018" w:type="dxa"/>
            <w:shd w:val="clear" w:color="auto" w:fill="FFFFFF"/>
          </w:tcPr>
          <w:p w:rsidR="00450F04" w:rsidRDefault="00450F04">
            <w:pPr>
              <w:rPr>
                <w:sz w:val="10"/>
                <w:szCs w:val="10"/>
              </w:rPr>
            </w:pPr>
          </w:p>
        </w:tc>
        <w:tc>
          <w:tcPr>
            <w:tcW w:w="1872" w:type="dxa"/>
            <w:shd w:val="clear" w:color="auto" w:fill="FFFFFF"/>
          </w:tcPr>
          <w:p w:rsidR="00450F04" w:rsidRDefault="00450F04">
            <w:pPr>
              <w:rPr>
                <w:sz w:val="10"/>
                <w:szCs w:val="10"/>
              </w:rPr>
            </w:pPr>
          </w:p>
        </w:tc>
        <w:tc>
          <w:tcPr>
            <w:tcW w:w="1277" w:type="dxa"/>
            <w:shd w:val="clear" w:color="auto" w:fill="FFFFFF"/>
          </w:tcPr>
          <w:p w:rsidR="00450F04" w:rsidRDefault="00450F04">
            <w:pPr>
              <w:rPr>
                <w:sz w:val="10"/>
                <w:szCs w:val="10"/>
              </w:rPr>
            </w:pPr>
          </w:p>
        </w:tc>
      </w:tr>
      <w:tr w:rsidR="00450F04">
        <w:trPr>
          <w:trHeight w:hRule="exact" w:val="226"/>
          <w:jc w:val="center"/>
        </w:trPr>
        <w:tc>
          <w:tcPr>
            <w:tcW w:w="346" w:type="dxa"/>
            <w:shd w:val="clear" w:color="auto" w:fill="FFFFFF"/>
            <w:vAlign w:val="bottom"/>
          </w:tcPr>
          <w:p w:rsidR="00450F04" w:rsidRDefault="00314692">
            <w:pPr>
              <w:pStyle w:val="Jin0"/>
              <w:shd w:val="clear" w:color="auto" w:fill="auto"/>
              <w:jc w:val="both"/>
              <w:rPr>
                <w:sz w:val="13"/>
                <w:szCs w:val="13"/>
              </w:rPr>
            </w:pPr>
            <w:r>
              <w:rPr>
                <w:i/>
                <w:iCs/>
                <w:sz w:val="13"/>
                <w:szCs w:val="13"/>
              </w:rPr>
              <w:t>61</w:t>
            </w:r>
          </w:p>
        </w:tc>
        <w:tc>
          <w:tcPr>
            <w:tcW w:w="355" w:type="dxa"/>
            <w:shd w:val="clear" w:color="auto" w:fill="FFFFFF"/>
            <w:vAlign w:val="bottom"/>
          </w:tcPr>
          <w:p w:rsidR="00450F04" w:rsidRDefault="00314692">
            <w:pPr>
              <w:pStyle w:val="Jin0"/>
              <w:shd w:val="clear" w:color="auto" w:fill="auto"/>
              <w:jc w:val="both"/>
              <w:rPr>
                <w:sz w:val="13"/>
                <w:szCs w:val="13"/>
              </w:rPr>
            </w:pPr>
            <w:r>
              <w:rPr>
                <w:sz w:val="13"/>
                <w:szCs w:val="13"/>
              </w:rPr>
              <w:t>AI</w:t>
            </w:r>
          </w:p>
        </w:tc>
        <w:tc>
          <w:tcPr>
            <w:tcW w:w="1363" w:type="dxa"/>
            <w:shd w:val="clear" w:color="auto" w:fill="FFFFFF"/>
            <w:vAlign w:val="bottom"/>
          </w:tcPr>
          <w:p w:rsidR="00450F04" w:rsidRDefault="00314692">
            <w:pPr>
              <w:pStyle w:val="Jin0"/>
              <w:shd w:val="clear" w:color="auto" w:fill="auto"/>
              <w:rPr>
                <w:sz w:val="13"/>
                <w:szCs w:val="13"/>
              </w:rPr>
            </w:pPr>
            <w:r>
              <w:rPr>
                <w:i/>
                <w:iCs/>
                <w:sz w:val="13"/>
                <w:szCs w:val="13"/>
              </w:rPr>
              <w:t>59761116OR</w:t>
            </w:r>
          </w:p>
        </w:tc>
        <w:tc>
          <w:tcPr>
            <w:tcW w:w="7238" w:type="dxa"/>
            <w:shd w:val="clear" w:color="auto" w:fill="FFFFFF"/>
            <w:vAlign w:val="bottom"/>
          </w:tcPr>
          <w:p w:rsidR="00450F04" w:rsidRDefault="00314692">
            <w:pPr>
              <w:pStyle w:val="Jin0"/>
              <w:shd w:val="clear" w:color="auto" w:fill="auto"/>
              <w:rPr>
                <w:sz w:val="13"/>
                <w:szCs w:val="13"/>
              </w:rPr>
            </w:pPr>
            <w:r>
              <w:rPr>
                <w:i/>
                <w:iCs/>
                <w:sz w:val="13"/>
                <w:szCs w:val="13"/>
              </w:rPr>
              <w:t>dlaždice keramické 150 x 150 x 14 mm</w:t>
            </w:r>
          </w:p>
        </w:tc>
        <w:tc>
          <w:tcPr>
            <w:tcW w:w="691" w:type="dxa"/>
            <w:shd w:val="clear" w:color="auto" w:fill="FFFFFF"/>
            <w:vAlign w:val="bottom"/>
          </w:tcPr>
          <w:p w:rsidR="00450F04" w:rsidRDefault="00314692">
            <w:pPr>
              <w:pStyle w:val="Jin0"/>
              <w:shd w:val="clear" w:color="auto" w:fill="auto"/>
              <w:jc w:val="center"/>
              <w:rPr>
                <w:sz w:val="13"/>
                <w:szCs w:val="13"/>
              </w:rPr>
            </w:pPr>
            <w:r>
              <w:rPr>
                <w:i/>
                <w:iCs/>
                <w:sz w:val="13"/>
                <w:szCs w:val="13"/>
              </w:rPr>
              <w:t>m2</w:t>
            </w:r>
          </w:p>
        </w:tc>
        <w:tc>
          <w:tcPr>
            <w:tcW w:w="898" w:type="dxa"/>
            <w:shd w:val="clear" w:color="auto" w:fill="FFFFFF"/>
            <w:vAlign w:val="bottom"/>
          </w:tcPr>
          <w:p w:rsidR="00450F04" w:rsidRDefault="00314692">
            <w:pPr>
              <w:pStyle w:val="Jin0"/>
              <w:shd w:val="clear" w:color="auto" w:fill="auto"/>
              <w:jc w:val="right"/>
              <w:rPr>
                <w:sz w:val="13"/>
                <w:szCs w:val="13"/>
              </w:rPr>
            </w:pPr>
            <w:r>
              <w:rPr>
                <w:i/>
                <w:iCs/>
                <w:sz w:val="13"/>
                <w:szCs w:val="13"/>
              </w:rPr>
              <w:t>15,180</w:t>
            </w:r>
          </w:p>
        </w:tc>
        <w:tc>
          <w:tcPr>
            <w:tcW w:w="1018" w:type="dxa"/>
            <w:shd w:val="clear" w:color="auto" w:fill="FFFFFF"/>
            <w:vAlign w:val="bottom"/>
          </w:tcPr>
          <w:p w:rsidR="00450F04" w:rsidRDefault="00314692">
            <w:pPr>
              <w:pStyle w:val="Jin0"/>
              <w:shd w:val="clear" w:color="auto" w:fill="auto"/>
              <w:jc w:val="right"/>
              <w:rPr>
                <w:sz w:val="13"/>
                <w:szCs w:val="13"/>
              </w:rPr>
            </w:pPr>
            <w:r>
              <w:rPr>
                <w:sz w:val="13"/>
                <w:szCs w:val="13"/>
              </w:rPr>
              <w:t>751,00</w:t>
            </w:r>
          </w:p>
        </w:tc>
        <w:tc>
          <w:tcPr>
            <w:tcW w:w="3149" w:type="dxa"/>
            <w:gridSpan w:val="2"/>
            <w:shd w:val="clear" w:color="auto" w:fill="FFFFFF"/>
            <w:vAlign w:val="bottom"/>
          </w:tcPr>
          <w:p w:rsidR="00450F04" w:rsidRDefault="00314692">
            <w:pPr>
              <w:pStyle w:val="Jin0"/>
              <w:shd w:val="clear" w:color="auto" w:fill="auto"/>
              <w:jc w:val="center"/>
              <w:rPr>
                <w:sz w:val="13"/>
                <w:szCs w:val="13"/>
              </w:rPr>
            </w:pPr>
            <w:r>
              <w:rPr>
                <w:i/>
                <w:iCs/>
                <w:sz w:val="13"/>
                <w:szCs w:val="13"/>
              </w:rPr>
              <w:t>11 400,18</w:t>
            </w:r>
          </w:p>
        </w:tc>
      </w:tr>
      <w:tr w:rsidR="00450F04">
        <w:trPr>
          <w:trHeight w:hRule="exact" w:val="216"/>
          <w:jc w:val="center"/>
        </w:trPr>
        <w:tc>
          <w:tcPr>
            <w:tcW w:w="346" w:type="dxa"/>
            <w:shd w:val="clear" w:color="auto" w:fill="FFFFFF"/>
          </w:tcPr>
          <w:p w:rsidR="00450F04" w:rsidRDefault="00450F04">
            <w:pPr>
              <w:rPr>
                <w:sz w:val="10"/>
                <w:szCs w:val="10"/>
              </w:rPr>
            </w:pPr>
          </w:p>
        </w:tc>
        <w:tc>
          <w:tcPr>
            <w:tcW w:w="355" w:type="dxa"/>
            <w:shd w:val="clear" w:color="auto" w:fill="FFFFFF"/>
          </w:tcPr>
          <w:p w:rsidR="00450F04" w:rsidRDefault="00314692">
            <w:pPr>
              <w:pStyle w:val="Jin0"/>
              <w:shd w:val="clear" w:color="auto" w:fill="auto"/>
              <w:jc w:val="both"/>
              <w:rPr>
                <w:sz w:val="13"/>
                <w:szCs w:val="13"/>
              </w:rPr>
            </w:pPr>
            <w:r>
              <w:rPr>
                <w:sz w:val="13"/>
                <w:szCs w:val="13"/>
              </w:rPr>
              <w:t>W</w:t>
            </w:r>
          </w:p>
        </w:tc>
        <w:tc>
          <w:tcPr>
            <w:tcW w:w="1363" w:type="dxa"/>
            <w:shd w:val="clear" w:color="auto" w:fill="FFFFFF"/>
          </w:tcPr>
          <w:p w:rsidR="00450F04" w:rsidRDefault="00450F04">
            <w:pPr>
              <w:rPr>
                <w:sz w:val="10"/>
                <w:szCs w:val="10"/>
              </w:rPr>
            </w:pPr>
          </w:p>
        </w:tc>
        <w:tc>
          <w:tcPr>
            <w:tcW w:w="7238" w:type="dxa"/>
            <w:shd w:val="clear" w:color="auto" w:fill="FFFFFF"/>
          </w:tcPr>
          <w:p w:rsidR="00450F04" w:rsidRDefault="00314692">
            <w:pPr>
              <w:pStyle w:val="Jin0"/>
              <w:shd w:val="clear" w:color="auto" w:fill="auto"/>
              <w:rPr>
                <w:sz w:val="13"/>
                <w:szCs w:val="13"/>
              </w:rPr>
            </w:pPr>
            <w:r>
              <w:rPr>
                <w:sz w:val="13"/>
                <w:szCs w:val="13"/>
              </w:rPr>
              <w:t>12*1,15</w:t>
            </w:r>
          </w:p>
        </w:tc>
        <w:tc>
          <w:tcPr>
            <w:tcW w:w="691" w:type="dxa"/>
            <w:shd w:val="clear" w:color="auto" w:fill="FFFFFF"/>
          </w:tcPr>
          <w:p w:rsidR="00450F04" w:rsidRDefault="00450F04">
            <w:pPr>
              <w:rPr>
                <w:sz w:val="10"/>
                <w:szCs w:val="10"/>
              </w:rPr>
            </w:pPr>
          </w:p>
        </w:tc>
        <w:tc>
          <w:tcPr>
            <w:tcW w:w="898" w:type="dxa"/>
            <w:shd w:val="clear" w:color="auto" w:fill="FFFFFF"/>
          </w:tcPr>
          <w:p w:rsidR="00450F04" w:rsidRDefault="00314692">
            <w:pPr>
              <w:pStyle w:val="Jin0"/>
              <w:shd w:val="clear" w:color="auto" w:fill="auto"/>
              <w:jc w:val="right"/>
              <w:rPr>
                <w:sz w:val="13"/>
                <w:szCs w:val="13"/>
              </w:rPr>
            </w:pPr>
            <w:r>
              <w:rPr>
                <w:sz w:val="13"/>
                <w:szCs w:val="13"/>
              </w:rPr>
              <w:t>13,800</w:t>
            </w:r>
          </w:p>
        </w:tc>
        <w:tc>
          <w:tcPr>
            <w:tcW w:w="1018" w:type="dxa"/>
            <w:shd w:val="clear" w:color="auto" w:fill="FFFFFF"/>
          </w:tcPr>
          <w:p w:rsidR="00450F04" w:rsidRDefault="00450F04">
            <w:pPr>
              <w:rPr>
                <w:sz w:val="10"/>
                <w:szCs w:val="10"/>
              </w:rPr>
            </w:pPr>
          </w:p>
        </w:tc>
        <w:tc>
          <w:tcPr>
            <w:tcW w:w="1872" w:type="dxa"/>
            <w:shd w:val="clear" w:color="auto" w:fill="FFFFFF"/>
          </w:tcPr>
          <w:p w:rsidR="00450F04" w:rsidRDefault="00450F04">
            <w:pPr>
              <w:rPr>
                <w:sz w:val="10"/>
                <w:szCs w:val="10"/>
              </w:rPr>
            </w:pPr>
          </w:p>
        </w:tc>
        <w:tc>
          <w:tcPr>
            <w:tcW w:w="1277" w:type="dxa"/>
            <w:shd w:val="clear" w:color="auto" w:fill="FFFFFF"/>
          </w:tcPr>
          <w:p w:rsidR="00450F04" w:rsidRDefault="00450F04">
            <w:pPr>
              <w:rPr>
                <w:sz w:val="10"/>
                <w:szCs w:val="10"/>
              </w:rPr>
            </w:pPr>
          </w:p>
        </w:tc>
      </w:tr>
      <w:tr w:rsidR="00450F04">
        <w:trPr>
          <w:trHeight w:hRule="exact" w:val="230"/>
          <w:jc w:val="center"/>
        </w:trPr>
        <w:tc>
          <w:tcPr>
            <w:tcW w:w="346" w:type="dxa"/>
            <w:shd w:val="clear" w:color="auto" w:fill="FFFFFF"/>
          </w:tcPr>
          <w:p w:rsidR="00450F04" w:rsidRDefault="00450F04">
            <w:pPr>
              <w:rPr>
                <w:sz w:val="10"/>
                <w:szCs w:val="10"/>
              </w:rPr>
            </w:pPr>
          </w:p>
        </w:tc>
        <w:tc>
          <w:tcPr>
            <w:tcW w:w="355" w:type="dxa"/>
            <w:shd w:val="clear" w:color="auto" w:fill="FFFFFF"/>
          </w:tcPr>
          <w:p w:rsidR="00450F04" w:rsidRDefault="00314692">
            <w:pPr>
              <w:pStyle w:val="Jin0"/>
              <w:shd w:val="clear" w:color="auto" w:fill="auto"/>
              <w:jc w:val="both"/>
              <w:rPr>
                <w:sz w:val="13"/>
                <w:szCs w:val="13"/>
              </w:rPr>
            </w:pPr>
            <w:r>
              <w:rPr>
                <w:sz w:val="13"/>
                <w:szCs w:val="13"/>
              </w:rPr>
              <w:t>W</w:t>
            </w:r>
          </w:p>
        </w:tc>
        <w:tc>
          <w:tcPr>
            <w:tcW w:w="1363" w:type="dxa"/>
            <w:shd w:val="clear" w:color="auto" w:fill="FFFFFF"/>
          </w:tcPr>
          <w:p w:rsidR="00450F04" w:rsidRDefault="00450F04">
            <w:pPr>
              <w:rPr>
                <w:sz w:val="10"/>
                <w:szCs w:val="10"/>
              </w:rPr>
            </w:pPr>
          </w:p>
        </w:tc>
        <w:tc>
          <w:tcPr>
            <w:tcW w:w="7238" w:type="dxa"/>
            <w:shd w:val="clear" w:color="auto" w:fill="FFFFFF"/>
          </w:tcPr>
          <w:p w:rsidR="00450F04" w:rsidRDefault="00314692">
            <w:pPr>
              <w:pStyle w:val="Jin0"/>
              <w:shd w:val="clear" w:color="auto" w:fill="auto"/>
              <w:rPr>
                <w:sz w:val="13"/>
                <w:szCs w:val="13"/>
              </w:rPr>
            </w:pPr>
            <w:r>
              <w:rPr>
                <w:sz w:val="13"/>
                <w:szCs w:val="13"/>
              </w:rPr>
              <w:t>13,8*1,1 'Přepočtené koeficientem množství</w:t>
            </w:r>
          </w:p>
        </w:tc>
        <w:tc>
          <w:tcPr>
            <w:tcW w:w="691" w:type="dxa"/>
            <w:shd w:val="clear" w:color="auto" w:fill="FFFFFF"/>
          </w:tcPr>
          <w:p w:rsidR="00450F04" w:rsidRDefault="00450F04">
            <w:pPr>
              <w:rPr>
                <w:sz w:val="10"/>
                <w:szCs w:val="10"/>
              </w:rPr>
            </w:pPr>
          </w:p>
        </w:tc>
        <w:tc>
          <w:tcPr>
            <w:tcW w:w="898" w:type="dxa"/>
            <w:shd w:val="clear" w:color="auto" w:fill="FFFFFF"/>
          </w:tcPr>
          <w:p w:rsidR="00450F04" w:rsidRDefault="00314692">
            <w:pPr>
              <w:pStyle w:val="Jin0"/>
              <w:shd w:val="clear" w:color="auto" w:fill="auto"/>
              <w:ind w:firstLine="420"/>
              <w:jc w:val="both"/>
              <w:rPr>
                <w:sz w:val="13"/>
                <w:szCs w:val="13"/>
              </w:rPr>
            </w:pPr>
            <w:r>
              <w:rPr>
                <w:sz w:val="13"/>
                <w:szCs w:val="13"/>
              </w:rPr>
              <w:t>15,180</w:t>
            </w:r>
          </w:p>
        </w:tc>
        <w:tc>
          <w:tcPr>
            <w:tcW w:w="1018" w:type="dxa"/>
            <w:shd w:val="clear" w:color="auto" w:fill="FFFFFF"/>
          </w:tcPr>
          <w:p w:rsidR="00450F04" w:rsidRDefault="00450F04">
            <w:pPr>
              <w:rPr>
                <w:sz w:val="10"/>
                <w:szCs w:val="10"/>
              </w:rPr>
            </w:pPr>
          </w:p>
        </w:tc>
        <w:tc>
          <w:tcPr>
            <w:tcW w:w="1872" w:type="dxa"/>
            <w:shd w:val="clear" w:color="auto" w:fill="FFFFFF"/>
          </w:tcPr>
          <w:p w:rsidR="00450F04" w:rsidRDefault="00450F04">
            <w:pPr>
              <w:rPr>
                <w:sz w:val="10"/>
                <w:szCs w:val="10"/>
              </w:rPr>
            </w:pPr>
          </w:p>
        </w:tc>
        <w:tc>
          <w:tcPr>
            <w:tcW w:w="1277" w:type="dxa"/>
            <w:shd w:val="clear" w:color="auto" w:fill="FFFFFF"/>
          </w:tcPr>
          <w:p w:rsidR="00450F04" w:rsidRDefault="00450F04">
            <w:pPr>
              <w:rPr>
                <w:sz w:val="10"/>
                <w:szCs w:val="10"/>
              </w:rPr>
            </w:pPr>
          </w:p>
        </w:tc>
      </w:tr>
      <w:tr w:rsidR="00450F04">
        <w:trPr>
          <w:trHeight w:hRule="exact" w:val="226"/>
          <w:jc w:val="center"/>
        </w:trPr>
        <w:tc>
          <w:tcPr>
            <w:tcW w:w="346" w:type="dxa"/>
            <w:shd w:val="clear" w:color="auto" w:fill="FFFFFF"/>
            <w:vAlign w:val="bottom"/>
          </w:tcPr>
          <w:p w:rsidR="00450F04" w:rsidRDefault="00314692">
            <w:pPr>
              <w:pStyle w:val="Jin0"/>
              <w:shd w:val="clear" w:color="auto" w:fill="auto"/>
              <w:jc w:val="both"/>
              <w:rPr>
                <w:sz w:val="13"/>
                <w:szCs w:val="13"/>
              </w:rPr>
            </w:pPr>
            <w:r>
              <w:rPr>
                <w:sz w:val="13"/>
                <w:szCs w:val="13"/>
              </w:rPr>
              <w:t>71</w:t>
            </w:r>
          </w:p>
        </w:tc>
        <w:tc>
          <w:tcPr>
            <w:tcW w:w="355" w:type="dxa"/>
            <w:shd w:val="clear" w:color="auto" w:fill="FFFFFF"/>
            <w:vAlign w:val="bottom"/>
          </w:tcPr>
          <w:p w:rsidR="00450F04" w:rsidRDefault="00314692">
            <w:pPr>
              <w:pStyle w:val="Jin0"/>
              <w:shd w:val="clear" w:color="auto" w:fill="auto"/>
              <w:jc w:val="both"/>
              <w:rPr>
                <w:sz w:val="13"/>
                <w:szCs w:val="13"/>
              </w:rPr>
            </w:pPr>
            <w:r>
              <w:rPr>
                <w:sz w:val="13"/>
                <w:szCs w:val="13"/>
              </w:rPr>
              <w:t>K</w:t>
            </w:r>
          </w:p>
        </w:tc>
        <w:tc>
          <w:tcPr>
            <w:tcW w:w="8601" w:type="dxa"/>
            <w:gridSpan w:val="2"/>
            <w:shd w:val="clear" w:color="auto" w:fill="FFFFFF"/>
            <w:vAlign w:val="bottom"/>
          </w:tcPr>
          <w:p w:rsidR="00450F04" w:rsidRDefault="00314692">
            <w:pPr>
              <w:pStyle w:val="Jin0"/>
              <w:shd w:val="clear" w:color="auto" w:fill="auto"/>
              <w:tabs>
                <w:tab w:val="left" w:pos="1363"/>
              </w:tabs>
              <w:rPr>
                <w:sz w:val="13"/>
                <w:szCs w:val="13"/>
              </w:rPr>
            </w:pPr>
            <w:r>
              <w:rPr>
                <w:sz w:val="13"/>
                <w:szCs w:val="13"/>
              </w:rPr>
              <w:t>771583111R</w:t>
            </w:r>
            <w:r>
              <w:rPr>
                <w:sz w:val="13"/>
                <w:szCs w:val="13"/>
              </w:rPr>
              <w:tab/>
              <w:t>Dlažba z mozaiky valounové do cementové mazaniny včetně materiálu</w:t>
            </w:r>
          </w:p>
        </w:tc>
        <w:tc>
          <w:tcPr>
            <w:tcW w:w="691" w:type="dxa"/>
            <w:shd w:val="clear" w:color="auto" w:fill="FFFFFF"/>
            <w:vAlign w:val="bottom"/>
          </w:tcPr>
          <w:p w:rsidR="00450F04" w:rsidRDefault="00314692">
            <w:pPr>
              <w:pStyle w:val="Jin0"/>
              <w:shd w:val="clear" w:color="auto" w:fill="auto"/>
              <w:jc w:val="center"/>
              <w:rPr>
                <w:sz w:val="13"/>
                <w:szCs w:val="13"/>
              </w:rPr>
            </w:pPr>
            <w:r>
              <w:rPr>
                <w:sz w:val="13"/>
                <w:szCs w:val="13"/>
              </w:rPr>
              <w:t>m2</w:t>
            </w:r>
          </w:p>
        </w:tc>
        <w:tc>
          <w:tcPr>
            <w:tcW w:w="898" w:type="dxa"/>
            <w:shd w:val="clear" w:color="auto" w:fill="FFFFFF"/>
            <w:vAlign w:val="bottom"/>
          </w:tcPr>
          <w:p w:rsidR="00450F04" w:rsidRDefault="00314692">
            <w:pPr>
              <w:pStyle w:val="Jin0"/>
              <w:shd w:val="clear" w:color="auto" w:fill="auto"/>
              <w:jc w:val="right"/>
              <w:rPr>
                <w:sz w:val="13"/>
                <w:szCs w:val="13"/>
              </w:rPr>
            </w:pPr>
            <w:r>
              <w:rPr>
                <w:sz w:val="13"/>
                <w:szCs w:val="13"/>
              </w:rPr>
              <w:t>14,950</w:t>
            </w:r>
          </w:p>
        </w:tc>
        <w:tc>
          <w:tcPr>
            <w:tcW w:w="1018" w:type="dxa"/>
            <w:shd w:val="clear" w:color="auto" w:fill="FFFFFF"/>
            <w:vAlign w:val="bottom"/>
          </w:tcPr>
          <w:p w:rsidR="00450F04" w:rsidRDefault="00314692">
            <w:pPr>
              <w:pStyle w:val="Jin0"/>
              <w:shd w:val="clear" w:color="auto" w:fill="auto"/>
              <w:jc w:val="right"/>
              <w:rPr>
                <w:sz w:val="13"/>
                <w:szCs w:val="13"/>
              </w:rPr>
            </w:pPr>
            <w:r>
              <w:rPr>
                <w:sz w:val="13"/>
                <w:szCs w:val="13"/>
              </w:rPr>
              <w:t>1 502,00</w:t>
            </w:r>
          </w:p>
        </w:tc>
        <w:tc>
          <w:tcPr>
            <w:tcW w:w="1872" w:type="dxa"/>
            <w:shd w:val="clear" w:color="auto" w:fill="FFFFFF"/>
            <w:vAlign w:val="bottom"/>
          </w:tcPr>
          <w:p w:rsidR="00450F04" w:rsidRDefault="00314692">
            <w:pPr>
              <w:pStyle w:val="Jin0"/>
              <w:shd w:val="clear" w:color="auto" w:fill="auto"/>
              <w:jc w:val="right"/>
              <w:rPr>
                <w:sz w:val="13"/>
                <w:szCs w:val="13"/>
              </w:rPr>
            </w:pPr>
            <w:r>
              <w:rPr>
                <w:sz w:val="13"/>
                <w:szCs w:val="13"/>
              </w:rPr>
              <w:t>22 454,90</w:t>
            </w:r>
          </w:p>
        </w:tc>
        <w:tc>
          <w:tcPr>
            <w:tcW w:w="1277" w:type="dxa"/>
            <w:shd w:val="clear" w:color="auto" w:fill="FFFFFF"/>
          </w:tcPr>
          <w:p w:rsidR="00450F04" w:rsidRDefault="00450F04">
            <w:pPr>
              <w:rPr>
                <w:sz w:val="10"/>
                <w:szCs w:val="10"/>
              </w:rPr>
            </w:pPr>
          </w:p>
        </w:tc>
      </w:tr>
      <w:tr w:rsidR="00450F04">
        <w:trPr>
          <w:trHeight w:hRule="exact" w:val="216"/>
          <w:jc w:val="center"/>
        </w:trPr>
        <w:tc>
          <w:tcPr>
            <w:tcW w:w="346" w:type="dxa"/>
            <w:shd w:val="clear" w:color="auto" w:fill="FFFFFF"/>
          </w:tcPr>
          <w:p w:rsidR="00450F04" w:rsidRDefault="00450F04">
            <w:pPr>
              <w:rPr>
                <w:sz w:val="10"/>
                <w:szCs w:val="10"/>
              </w:rPr>
            </w:pPr>
          </w:p>
        </w:tc>
        <w:tc>
          <w:tcPr>
            <w:tcW w:w="355" w:type="dxa"/>
            <w:shd w:val="clear" w:color="auto" w:fill="FFFFFF"/>
          </w:tcPr>
          <w:p w:rsidR="00450F04" w:rsidRDefault="00314692">
            <w:pPr>
              <w:pStyle w:val="Jin0"/>
              <w:shd w:val="clear" w:color="auto" w:fill="auto"/>
              <w:jc w:val="both"/>
              <w:rPr>
                <w:sz w:val="13"/>
                <w:szCs w:val="13"/>
              </w:rPr>
            </w:pPr>
            <w:r>
              <w:rPr>
                <w:sz w:val="13"/>
                <w:szCs w:val="13"/>
              </w:rPr>
              <w:t>W</w:t>
            </w:r>
          </w:p>
        </w:tc>
        <w:tc>
          <w:tcPr>
            <w:tcW w:w="1363" w:type="dxa"/>
            <w:shd w:val="clear" w:color="auto" w:fill="FFFFFF"/>
          </w:tcPr>
          <w:p w:rsidR="00450F04" w:rsidRDefault="00450F04">
            <w:pPr>
              <w:rPr>
                <w:sz w:val="10"/>
                <w:szCs w:val="10"/>
              </w:rPr>
            </w:pPr>
          </w:p>
        </w:tc>
        <w:tc>
          <w:tcPr>
            <w:tcW w:w="7238" w:type="dxa"/>
            <w:shd w:val="clear" w:color="auto" w:fill="FFFFFF"/>
          </w:tcPr>
          <w:p w:rsidR="00450F04" w:rsidRDefault="00314692">
            <w:pPr>
              <w:pStyle w:val="Jin0"/>
              <w:shd w:val="clear" w:color="auto" w:fill="auto"/>
              <w:rPr>
                <w:sz w:val="13"/>
                <w:szCs w:val="13"/>
              </w:rPr>
            </w:pPr>
            <w:r>
              <w:rPr>
                <w:sz w:val="13"/>
                <w:szCs w:val="13"/>
              </w:rPr>
              <w:t>13*1,15</w:t>
            </w:r>
          </w:p>
        </w:tc>
        <w:tc>
          <w:tcPr>
            <w:tcW w:w="691" w:type="dxa"/>
            <w:shd w:val="clear" w:color="auto" w:fill="FFFFFF"/>
          </w:tcPr>
          <w:p w:rsidR="00450F04" w:rsidRDefault="00450F04">
            <w:pPr>
              <w:rPr>
                <w:sz w:val="10"/>
                <w:szCs w:val="10"/>
              </w:rPr>
            </w:pPr>
          </w:p>
        </w:tc>
        <w:tc>
          <w:tcPr>
            <w:tcW w:w="898" w:type="dxa"/>
            <w:shd w:val="clear" w:color="auto" w:fill="FFFFFF"/>
          </w:tcPr>
          <w:p w:rsidR="00450F04" w:rsidRDefault="00314692">
            <w:pPr>
              <w:pStyle w:val="Jin0"/>
              <w:shd w:val="clear" w:color="auto" w:fill="auto"/>
              <w:jc w:val="right"/>
              <w:rPr>
                <w:sz w:val="13"/>
                <w:szCs w:val="13"/>
              </w:rPr>
            </w:pPr>
            <w:r>
              <w:rPr>
                <w:sz w:val="13"/>
                <w:szCs w:val="13"/>
              </w:rPr>
              <w:t>14,950</w:t>
            </w:r>
          </w:p>
        </w:tc>
        <w:tc>
          <w:tcPr>
            <w:tcW w:w="1018" w:type="dxa"/>
            <w:shd w:val="clear" w:color="auto" w:fill="FFFFFF"/>
          </w:tcPr>
          <w:p w:rsidR="00450F04" w:rsidRDefault="00450F04">
            <w:pPr>
              <w:rPr>
                <w:sz w:val="10"/>
                <w:szCs w:val="10"/>
              </w:rPr>
            </w:pPr>
          </w:p>
        </w:tc>
        <w:tc>
          <w:tcPr>
            <w:tcW w:w="1872" w:type="dxa"/>
            <w:shd w:val="clear" w:color="auto" w:fill="FFFFFF"/>
          </w:tcPr>
          <w:p w:rsidR="00450F04" w:rsidRDefault="00450F04">
            <w:pPr>
              <w:rPr>
                <w:sz w:val="10"/>
                <w:szCs w:val="10"/>
              </w:rPr>
            </w:pPr>
          </w:p>
        </w:tc>
        <w:tc>
          <w:tcPr>
            <w:tcW w:w="1277" w:type="dxa"/>
            <w:shd w:val="clear" w:color="auto" w:fill="FFFFFF"/>
          </w:tcPr>
          <w:p w:rsidR="00450F04" w:rsidRDefault="00450F04">
            <w:pPr>
              <w:rPr>
                <w:sz w:val="10"/>
                <w:szCs w:val="10"/>
              </w:rPr>
            </w:pPr>
          </w:p>
        </w:tc>
      </w:tr>
      <w:tr w:rsidR="00450F04">
        <w:trPr>
          <w:trHeight w:hRule="exact" w:val="226"/>
          <w:jc w:val="center"/>
        </w:trPr>
        <w:tc>
          <w:tcPr>
            <w:tcW w:w="346" w:type="dxa"/>
            <w:shd w:val="clear" w:color="auto" w:fill="FFFFFF"/>
          </w:tcPr>
          <w:p w:rsidR="00450F04" w:rsidRDefault="00314692">
            <w:pPr>
              <w:pStyle w:val="Jin0"/>
              <w:shd w:val="clear" w:color="auto" w:fill="auto"/>
              <w:jc w:val="both"/>
              <w:rPr>
                <w:sz w:val="13"/>
                <w:szCs w:val="13"/>
              </w:rPr>
            </w:pPr>
            <w:r>
              <w:rPr>
                <w:sz w:val="13"/>
                <w:szCs w:val="13"/>
              </w:rPr>
              <w:t>44</w:t>
            </w:r>
          </w:p>
        </w:tc>
        <w:tc>
          <w:tcPr>
            <w:tcW w:w="355" w:type="dxa"/>
            <w:shd w:val="clear" w:color="auto" w:fill="FFFFFF"/>
          </w:tcPr>
          <w:p w:rsidR="00450F04" w:rsidRDefault="00314692">
            <w:pPr>
              <w:pStyle w:val="Jin0"/>
              <w:shd w:val="clear" w:color="auto" w:fill="auto"/>
              <w:jc w:val="both"/>
              <w:rPr>
                <w:sz w:val="13"/>
                <w:szCs w:val="13"/>
              </w:rPr>
            </w:pPr>
            <w:r>
              <w:rPr>
                <w:sz w:val="13"/>
                <w:szCs w:val="13"/>
              </w:rPr>
              <w:t>K</w:t>
            </w:r>
          </w:p>
        </w:tc>
        <w:tc>
          <w:tcPr>
            <w:tcW w:w="1363" w:type="dxa"/>
            <w:shd w:val="clear" w:color="auto" w:fill="FFFFFF"/>
          </w:tcPr>
          <w:p w:rsidR="00450F04" w:rsidRDefault="00314692">
            <w:pPr>
              <w:pStyle w:val="Jin0"/>
              <w:shd w:val="clear" w:color="auto" w:fill="auto"/>
              <w:rPr>
                <w:sz w:val="13"/>
                <w:szCs w:val="13"/>
              </w:rPr>
            </w:pPr>
            <w:r>
              <w:rPr>
                <w:sz w:val="13"/>
                <w:szCs w:val="13"/>
              </w:rPr>
              <w:t>771591111</w:t>
            </w:r>
          </w:p>
        </w:tc>
        <w:tc>
          <w:tcPr>
            <w:tcW w:w="7238" w:type="dxa"/>
            <w:shd w:val="clear" w:color="auto" w:fill="FFFFFF"/>
          </w:tcPr>
          <w:p w:rsidR="00450F04" w:rsidRDefault="00314692">
            <w:pPr>
              <w:pStyle w:val="Jin0"/>
              <w:shd w:val="clear" w:color="auto" w:fill="auto"/>
              <w:rPr>
                <w:sz w:val="13"/>
                <w:szCs w:val="13"/>
              </w:rPr>
            </w:pPr>
            <w:r>
              <w:rPr>
                <w:sz w:val="13"/>
                <w:szCs w:val="13"/>
              </w:rPr>
              <w:t>Podlahy penetrace podkladu</w:t>
            </w:r>
          </w:p>
        </w:tc>
        <w:tc>
          <w:tcPr>
            <w:tcW w:w="691" w:type="dxa"/>
            <w:shd w:val="clear" w:color="auto" w:fill="FFFFFF"/>
          </w:tcPr>
          <w:p w:rsidR="00450F04" w:rsidRDefault="00314692">
            <w:pPr>
              <w:pStyle w:val="Jin0"/>
              <w:shd w:val="clear" w:color="auto" w:fill="auto"/>
              <w:jc w:val="center"/>
              <w:rPr>
                <w:sz w:val="13"/>
                <w:szCs w:val="13"/>
              </w:rPr>
            </w:pPr>
            <w:r>
              <w:rPr>
                <w:sz w:val="13"/>
                <w:szCs w:val="13"/>
              </w:rPr>
              <w:t>m2</w:t>
            </w:r>
          </w:p>
        </w:tc>
        <w:tc>
          <w:tcPr>
            <w:tcW w:w="898" w:type="dxa"/>
            <w:shd w:val="clear" w:color="auto" w:fill="FFFFFF"/>
          </w:tcPr>
          <w:p w:rsidR="00450F04" w:rsidRDefault="00314692">
            <w:pPr>
              <w:pStyle w:val="Jin0"/>
              <w:shd w:val="clear" w:color="auto" w:fill="auto"/>
              <w:jc w:val="right"/>
              <w:rPr>
                <w:sz w:val="13"/>
                <w:szCs w:val="13"/>
              </w:rPr>
            </w:pPr>
            <w:r>
              <w:rPr>
                <w:sz w:val="13"/>
                <w:szCs w:val="13"/>
              </w:rPr>
              <w:t>51,750</w:t>
            </w:r>
          </w:p>
        </w:tc>
        <w:tc>
          <w:tcPr>
            <w:tcW w:w="1018" w:type="dxa"/>
            <w:shd w:val="clear" w:color="auto" w:fill="FFFFFF"/>
            <w:vAlign w:val="bottom"/>
          </w:tcPr>
          <w:p w:rsidR="00450F04" w:rsidRDefault="00314692">
            <w:pPr>
              <w:pStyle w:val="Jin0"/>
              <w:shd w:val="clear" w:color="auto" w:fill="auto"/>
              <w:jc w:val="right"/>
              <w:rPr>
                <w:sz w:val="13"/>
                <w:szCs w:val="13"/>
              </w:rPr>
            </w:pPr>
            <w:r>
              <w:rPr>
                <w:sz w:val="13"/>
                <w:szCs w:val="13"/>
              </w:rPr>
              <w:t>20,00</w:t>
            </w:r>
          </w:p>
        </w:tc>
        <w:tc>
          <w:tcPr>
            <w:tcW w:w="3149" w:type="dxa"/>
            <w:gridSpan w:val="2"/>
            <w:shd w:val="clear" w:color="auto" w:fill="FFFFFF"/>
          </w:tcPr>
          <w:p w:rsidR="00450F04" w:rsidRDefault="00314692">
            <w:pPr>
              <w:pStyle w:val="Jin0"/>
              <w:shd w:val="clear" w:color="auto" w:fill="auto"/>
              <w:ind w:left="1280"/>
              <w:rPr>
                <w:sz w:val="13"/>
                <w:szCs w:val="13"/>
              </w:rPr>
            </w:pPr>
            <w:r>
              <w:rPr>
                <w:sz w:val="13"/>
                <w:szCs w:val="13"/>
              </w:rPr>
              <w:t>1 035,00 CSÚRS 2014 01</w:t>
            </w:r>
          </w:p>
        </w:tc>
      </w:tr>
      <w:tr w:rsidR="00450F04">
        <w:trPr>
          <w:trHeight w:hRule="exact" w:val="221"/>
          <w:jc w:val="center"/>
        </w:trPr>
        <w:tc>
          <w:tcPr>
            <w:tcW w:w="346" w:type="dxa"/>
            <w:shd w:val="clear" w:color="auto" w:fill="FFFFFF"/>
          </w:tcPr>
          <w:p w:rsidR="00450F04" w:rsidRDefault="00450F04">
            <w:pPr>
              <w:rPr>
                <w:sz w:val="10"/>
                <w:szCs w:val="10"/>
              </w:rPr>
            </w:pPr>
          </w:p>
        </w:tc>
        <w:tc>
          <w:tcPr>
            <w:tcW w:w="355" w:type="dxa"/>
            <w:shd w:val="clear" w:color="auto" w:fill="FFFFFF"/>
          </w:tcPr>
          <w:p w:rsidR="00450F04" w:rsidRDefault="00314692">
            <w:pPr>
              <w:pStyle w:val="Jin0"/>
              <w:shd w:val="clear" w:color="auto" w:fill="auto"/>
              <w:jc w:val="both"/>
              <w:rPr>
                <w:sz w:val="13"/>
                <w:szCs w:val="13"/>
              </w:rPr>
            </w:pPr>
            <w:r>
              <w:rPr>
                <w:sz w:val="13"/>
                <w:szCs w:val="13"/>
              </w:rPr>
              <w:t>w</w:t>
            </w:r>
          </w:p>
        </w:tc>
        <w:tc>
          <w:tcPr>
            <w:tcW w:w="1363" w:type="dxa"/>
            <w:shd w:val="clear" w:color="auto" w:fill="FFFFFF"/>
          </w:tcPr>
          <w:p w:rsidR="00450F04" w:rsidRDefault="00450F04">
            <w:pPr>
              <w:rPr>
                <w:sz w:val="10"/>
                <w:szCs w:val="10"/>
              </w:rPr>
            </w:pPr>
          </w:p>
        </w:tc>
        <w:tc>
          <w:tcPr>
            <w:tcW w:w="7238" w:type="dxa"/>
            <w:shd w:val="clear" w:color="auto" w:fill="FFFFFF"/>
          </w:tcPr>
          <w:p w:rsidR="00450F04" w:rsidRDefault="00314692">
            <w:pPr>
              <w:pStyle w:val="Jin0"/>
              <w:shd w:val="clear" w:color="auto" w:fill="auto"/>
              <w:rPr>
                <w:sz w:val="13"/>
                <w:szCs w:val="13"/>
              </w:rPr>
            </w:pPr>
            <w:r>
              <w:rPr>
                <w:sz w:val="13"/>
                <w:szCs w:val="13"/>
              </w:rPr>
              <w:t>(23+10+12)*1,15</w:t>
            </w:r>
          </w:p>
        </w:tc>
        <w:tc>
          <w:tcPr>
            <w:tcW w:w="691" w:type="dxa"/>
            <w:shd w:val="clear" w:color="auto" w:fill="FFFFFF"/>
          </w:tcPr>
          <w:p w:rsidR="00450F04" w:rsidRDefault="00450F04">
            <w:pPr>
              <w:rPr>
                <w:sz w:val="10"/>
                <w:szCs w:val="10"/>
              </w:rPr>
            </w:pPr>
          </w:p>
        </w:tc>
        <w:tc>
          <w:tcPr>
            <w:tcW w:w="898" w:type="dxa"/>
            <w:shd w:val="clear" w:color="auto" w:fill="FFFFFF"/>
          </w:tcPr>
          <w:p w:rsidR="00450F04" w:rsidRDefault="00314692">
            <w:pPr>
              <w:pStyle w:val="Jin0"/>
              <w:shd w:val="clear" w:color="auto" w:fill="auto"/>
              <w:jc w:val="right"/>
              <w:rPr>
                <w:sz w:val="13"/>
                <w:szCs w:val="13"/>
              </w:rPr>
            </w:pPr>
            <w:r>
              <w:rPr>
                <w:sz w:val="13"/>
                <w:szCs w:val="13"/>
              </w:rPr>
              <w:t>51,750</w:t>
            </w:r>
          </w:p>
        </w:tc>
        <w:tc>
          <w:tcPr>
            <w:tcW w:w="1018" w:type="dxa"/>
            <w:shd w:val="clear" w:color="auto" w:fill="FFFFFF"/>
          </w:tcPr>
          <w:p w:rsidR="00450F04" w:rsidRDefault="00450F04">
            <w:pPr>
              <w:rPr>
                <w:sz w:val="10"/>
                <w:szCs w:val="10"/>
              </w:rPr>
            </w:pPr>
          </w:p>
        </w:tc>
        <w:tc>
          <w:tcPr>
            <w:tcW w:w="1872" w:type="dxa"/>
            <w:shd w:val="clear" w:color="auto" w:fill="FFFFFF"/>
          </w:tcPr>
          <w:p w:rsidR="00450F04" w:rsidRDefault="00450F04">
            <w:pPr>
              <w:rPr>
                <w:sz w:val="10"/>
                <w:szCs w:val="10"/>
              </w:rPr>
            </w:pPr>
          </w:p>
        </w:tc>
        <w:tc>
          <w:tcPr>
            <w:tcW w:w="1277" w:type="dxa"/>
            <w:shd w:val="clear" w:color="auto" w:fill="FFFFFF"/>
          </w:tcPr>
          <w:p w:rsidR="00450F04" w:rsidRDefault="00450F04">
            <w:pPr>
              <w:rPr>
                <w:sz w:val="10"/>
                <w:szCs w:val="10"/>
              </w:rPr>
            </w:pPr>
          </w:p>
        </w:tc>
      </w:tr>
      <w:tr w:rsidR="00450F04">
        <w:trPr>
          <w:trHeight w:hRule="exact" w:val="264"/>
          <w:jc w:val="center"/>
        </w:trPr>
        <w:tc>
          <w:tcPr>
            <w:tcW w:w="701" w:type="dxa"/>
            <w:gridSpan w:val="2"/>
            <w:shd w:val="clear" w:color="auto" w:fill="FFFFFF"/>
          </w:tcPr>
          <w:p w:rsidR="00450F04" w:rsidRDefault="00314692">
            <w:pPr>
              <w:pStyle w:val="Jin0"/>
              <w:shd w:val="clear" w:color="auto" w:fill="auto"/>
              <w:rPr>
                <w:sz w:val="13"/>
                <w:szCs w:val="13"/>
              </w:rPr>
            </w:pPr>
            <w:r>
              <w:rPr>
                <w:sz w:val="13"/>
                <w:szCs w:val="13"/>
              </w:rPr>
              <w:t>194 K</w:t>
            </w:r>
          </w:p>
        </w:tc>
        <w:tc>
          <w:tcPr>
            <w:tcW w:w="1363" w:type="dxa"/>
            <w:shd w:val="clear" w:color="auto" w:fill="FFFFFF"/>
          </w:tcPr>
          <w:p w:rsidR="00450F04" w:rsidRDefault="00314692">
            <w:pPr>
              <w:pStyle w:val="Jin0"/>
              <w:shd w:val="clear" w:color="auto" w:fill="auto"/>
              <w:rPr>
                <w:sz w:val="13"/>
                <w:szCs w:val="13"/>
              </w:rPr>
            </w:pPr>
            <w:r>
              <w:rPr>
                <w:sz w:val="13"/>
                <w:szCs w:val="13"/>
              </w:rPr>
              <w:t>998771102</w:t>
            </w:r>
          </w:p>
        </w:tc>
        <w:tc>
          <w:tcPr>
            <w:tcW w:w="7238" w:type="dxa"/>
            <w:shd w:val="clear" w:color="auto" w:fill="FFFFFF"/>
          </w:tcPr>
          <w:p w:rsidR="00450F04" w:rsidRDefault="00314692">
            <w:pPr>
              <w:pStyle w:val="Jin0"/>
              <w:shd w:val="clear" w:color="auto" w:fill="auto"/>
              <w:rPr>
                <w:sz w:val="13"/>
                <w:szCs w:val="13"/>
              </w:rPr>
            </w:pPr>
            <w:r>
              <w:rPr>
                <w:sz w:val="13"/>
                <w:szCs w:val="13"/>
              </w:rPr>
              <w:t xml:space="preserve">Přesun hmot </w:t>
            </w:r>
            <w:proofErr w:type="spellStart"/>
            <w:r>
              <w:rPr>
                <w:sz w:val="13"/>
                <w:szCs w:val="13"/>
              </w:rPr>
              <w:t>tonážni</w:t>
            </w:r>
            <w:proofErr w:type="spellEnd"/>
            <w:r>
              <w:rPr>
                <w:sz w:val="13"/>
                <w:szCs w:val="13"/>
              </w:rPr>
              <w:t xml:space="preserve"> pro podlahy z dlaždic v </w:t>
            </w:r>
            <w:proofErr w:type="gramStart"/>
            <w:r>
              <w:rPr>
                <w:sz w:val="13"/>
                <w:szCs w:val="13"/>
              </w:rPr>
              <w:t>objektech v do</w:t>
            </w:r>
            <w:proofErr w:type="gramEnd"/>
            <w:r>
              <w:rPr>
                <w:sz w:val="13"/>
                <w:szCs w:val="13"/>
              </w:rPr>
              <w:t xml:space="preserve"> 12 m</w:t>
            </w:r>
          </w:p>
        </w:tc>
        <w:tc>
          <w:tcPr>
            <w:tcW w:w="691" w:type="dxa"/>
            <w:shd w:val="clear" w:color="auto" w:fill="FFFFFF"/>
          </w:tcPr>
          <w:p w:rsidR="00450F04" w:rsidRDefault="00314692">
            <w:pPr>
              <w:pStyle w:val="Jin0"/>
              <w:shd w:val="clear" w:color="auto" w:fill="auto"/>
              <w:jc w:val="center"/>
              <w:rPr>
                <w:sz w:val="13"/>
                <w:szCs w:val="13"/>
              </w:rPr>
            </w:pPr>
            <w:r>
              <w:rPr>
                <w:sz w:val="13"/>
                <w:szCs w:val="13"/>
              </w:rPr>
              <w:t>t</w:t>
            </w:r>
          </w:p>
        </w:tc>
        <w:tc>
          <w:tcPr>
            <w:tcW w:w="898" w:type="dxa"/>
            <w:shd w:val="clear" w:color="auto" w:fill="FFFFFF"/>
          </w:tcPr>
          <w:p w:rsidR="00450F04" w:rsidRDefault="00314692">
            <w:pPr>
              <w:pStyle w:val="Jin0"/>
              <w:shd w:val="clear" w:color="auto" w:fill="auto"/>
              <w:jc w:val="right"/>
              <w:rPr>
                <w:sz w:val="13"/>
                <w:szCs w:val="13"/>
              </w:rPr>
            </w:pPr>
            <w:r>
              <w:rPr>
                <w:sz w:val="13"/>
                <w:szCs w:val="13"/>
              </w:rPr>
              <w:t>0,910</w:t>
            </w:r>
          </w:p>
        </w:tc>
        <w:tc>
          <w:tcPr>
            <w:tcW w:w="1018" w:type="dxa"/>
            <w:shd w:val="clear" w:color="auto" w:fill="FFFFFF"/>
          </w:tcPr>
          <w:p w:rsidR="00450F04" w:rsidRDefault="00314692">
            <w:pPr>
              <w:pStyle w:val="Jin0"/>
              <w:shd w:val="clear" w:color="auto" w:fill="auto"/>
              <w:jc w:val="right"/>
              <w:rPr>
                <w:sz w:val="13"/>
                <w:szCs w:val="13"/>
              </w:rPr>
            </w:pPr>
            <w:r>
              <w:rPr>
                <w:sz w:val="13"/>
                <w:szCs w:val="13"/>
              </w:rPr>
              <w:t>95,00</w:t>
            </w:r>
          </w:p>
        </w:tc>
        <w:tc>
          <w:tcPr>
            <w:tcW w:w="3149" w:type="dxa"/>
            <w:gridSpan w:val="2"/>
            <w:shd w:val="clear" w:color="auto" w:fill="FFFFFF"/>
          </w:tcPr>
          <w:p w:rsidR="00450F04" w:rsidRDefault="00314692">
            <w:pPr>
              <w:pStyle w:val="Jin0"/>
              <w:shd w:val="clear" w:color="auto" w:fill="auto"/>
              <w:ind w:left="1480"/>
              <w:rPr>
                <w:sz w:val="13"/>
                <w:szCs w:val="13"/>
              </w:rPr>
            </w:pPr>
            <w:r>
              <w:rPr>
                <w:sz w:val="13"/>
                <w:szCs w:val="13"/>
              </w:rPr>
              <w:t>86,45 CSÚRS 2014 01</w:t>
            </w:r>
          </w:p>
        </w:tc>
      </w:tr>
    </w:tbl>
    <w:p w:rsidR="00450F04" w:rsidRDefault="00450F04">
      <w:pPr>
        <w:spacing w:after="199" w:line="1" w:lineRule="exact"/>
      </w:pPr>
    </w:p>
    <w:p w:rsidR="00450F04" w:rsidRDefault="00450F04">
      <w:pPr>
        <w:spacing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658"/>
        <w:gridCol w:w="1128"/>
        <w:gridCol w:w="5851"/>
        <w:gridCol w:w="2429"/>
        <w:gridCol w:w="1056"/>
        <w:gridCol w:w="1282"/>
        <w:gridCol w:w="2693"/>
      </w:tblGrid>
      <w:tr w:rsidR="00450F04">
        <w:trPr>
          <w:trHeight w:hRule="exact" w:val="240"/>
          <w:jc w:val="center"/>
        </w:trPr>
        <w:tc>
          <w:tcPr>
            <w:tcW w:w="658" w:type="dxa"/>
            <w:shd w:val="clear" w:color="auto" w:fill="FFFFFF"/>
            <w:vAlign w:val="bottom"/>
          </w:tcPr>
          <w:p w:rsidR="00450F04" w:rsidRDefault="00314692">
            <w:pPr>
              <w:pStyle w:val="Jin0"/>
              <w:shd w:val="clear" w:color="auto" w:fill="auto"/>
              <w:ind w:firstLine="360"/>
              <w:rPr>
                <w:sz w:val="15"/>
                <w:szCs w:val="15"/>
              </w:rPr>
            </w:pPr>
            <w:r>
              <w:rPr>
                <w:sz w:val="15"/>
                <w:szCs w:val="15"/>
              </w:rPr>
              <w:t>D</w:t>
            </w:r>
          </w:p>
        </w:tc>
        <w:tc>
          <w:tcPr>
            <w:tcW w:w="1128" w:type="dxa"/>
            <w:shd w:val="clear" w:color="auto" w:fill="FFFFFF"/>
            <w:vAlign w:val="bottom"/>
          </w:tcPr>
          <w:p w:rsidR="00450F04" w:rsidRDefault="00314692">
            <w:pPr>
              <w:pStyle w:val="Jin0"/>
              <w:shd w:val="clear" w:color="auto" w:fill="auto"/>
              <w:rPr>
                <w:sz w:val="18"/>
                <w:szCs w:val="18"/>
              </w:rPr>
            </w:pPr>
            <w:r>
              <w:rPr>
                <w:sz w:val="18"/>
                <w:szCs w:val="18"/>
              </w:rPr>
              <w:t>775</w:t>
            </w:r>
          </w:p>
        </w:tc>
        <w:tc>
          <w:tcPr>
            <w:tcW w:w="5851" w:type="dxa"/>
            <w:shd w:val="clear" w:color="auto" w:fill="FFFFFF"/>
            <w:vAlign w:val="bottom"/>
          </w:tcPr>
          <w:p w:rsidR="00450F04" w:rsidRDefault="00314692">
            <w:pPr>
              <w:pStyle w:val="Jin0"/>
              <w:shd w:val="clear" w:color="auto" w:fill="auto"/>
              <w:ind w:firstLine="300"/>
              <w:rPr>
                <w:sz w:val="18"/>
                <w:szCs w:val="18"/>
              </w:rPr>
            </w:pPr>
            <w:r>
              <w:rPr>
                <w:sz w:val="18"/>
                <w:szCs w:val="18"/>
              </w:rPr>
              <w:t>Podlahy skládané (parkety, vlysy, lamely aj.)</w:t>
            </w:r>
          </w:p>
        </w:tc>
        <w:tc>
          <w:tcPr>
            <w:tcW w:w="2429" w:type="dxa"/>
            <w:shd w:val="clear" w:color="auto" w:fill="FFFFFF"/>
          </w:tcPr>
          <w:p w:rsidR="00450F04" w:rsidRDefault="00450F04">
            <w:pPr>
              <w:rPr>
                <w:sz w:val="10"/>
                <w:szCs w:val="10"/>
              </w:rPr>
            </w:pPr>
          </w:p>
        </w:tc>
        <w:tc>
          <w:tcPr>
            <w:tcW w:w="1056" w:type="dxa"/>
            <w:shd w:val="clear" w:color="auto" w:fill="FFFFFF"/>
          </w:tcPr>
          <w:p w:rsidR="00450F04" w:rsidRDefault="00450F04">
            <w:pPr>
              <w:rPr>
                <w:sz w:val="10"/>
                <w:szCs w:val="10"/>
              </w:rPr>
            </w:pPr>
          </w:p>
        </w:tc>
        <w:tc>
          <w:tcPr>
            <w:tcW w:w="1282" w:type="dxa"/>
            <w:shd w:val="clear" w:color="auto" w:fill="FFFFFF"/>
          </w:tcPr>
          <w:p w:rsidR="00450F04" w:rsidRDefault="00450F04">
            <w:pPr>
              <w:rPr>
                <w:sz w:val="10"/>
                <w:szCs w:val="10"/>
              </w:rPr>
            </w:pPr>
          </w:p>
        </w:tc>
        <w:tc>
          <w:tcPr>
            <w:tcW w:w="2693" w:type="dxa"/>
            <w:shd w:val="clear" w:color="auto" w:fill="FFFFFF"/>
            <w:vAlign w:val="bottom"/>
          </w:tcPr>
          <w:p w:rsidR="00450F04" w:rsidRDefault="00314692">
            <w:pPr>
              <w:pStyle w:val="Jin0"/>
              <w:shd w:val="clear" w:color="auto" w:fill="auto"/>
              <w:ind w:firstLine="480"/>
              <w:rPr>
                <w:sz w:val="18"/>
                <w:szCs w:val="18"/>
              </w:rPr>
            </w:pPr>
            <w:r>
              <w:rPr>
                <w:sz w:val="18"/>
                <w:szCs w:val="18"/>
              </w:rPr>
              <w:t>148 741,62</w:t>
            </w:r>
          </w:p>
        </w:tc>
      </w:tr>
      <w:tr w:rsidR="00450F04">
        <w:trPr>
          <w:trHeight w:hRule="exact" w:val="221"/>
          <w:jc w:val="center"/>
        </w:trPr>
        <w:tc>
          <w:tcPr>
            <w:tcW w:w="658" w:type="dxa"/>
            <w:shd w:val="clear" w:color="auto" w:fill="FFFFFF"/>
            <w:vAlign w:val="bottom"/>
          </w:tcPr>
          <w:p w:rsidR="00450F04" w:rsidRDefault="00314692">
            <w:pPr>
              <w:pStyle w:val="Jin0"/>
              <w:shd w:val="clear" w:color="auto" w:fill="auto"/>
              <w:jc w:val="right"/>
              <w:rPr>
                <w:sz w:val="13"/>
                <w:szCs w:val="13"/>
              </w:rPr>
            </w:pPr>
            <w:r>
              <w:rPr>
                <w:sz w:val="13"/>
                <w:szCs w:val="13"/>
              </w:rPr>
              <w:t>46 K</w:t>
            </w:r>
          </w:p>
        </w:tc>
        <w:tc>
          <w:tcPr>
            <w:tcW w:w="1128" w:type="dxa"/>
            <w:shd w:val="clear" w:color="auto" w:fill="FFFFFF"/>
            <w:vAlign w:val="bottom"/>
          </w:tcPr>
          <w:p w:rsidR="00450F04" w:rsidRDefault="00314692">
            <w:pPr>
              <w:pStyle w:val="Jin0"/>
              <w:shd w:val="clear" w:color="auto" w:fill="auto"/>
              <w:rPr>
                <w:sz w:val="13"/>
                <w:szCs w:val="13"/>
              </w:rPr>
            </w:pPr>
            <w:r>
              <w:rPr>
                <w:sz w:val="13"/>
                <w:szCs w:val="13"/>
              </w:rPr>
              <w:t>775591411R</w:t>
            </w:r>
          </w:p>
        </w:tc>
        <w:tc>
          <w:tcPr>
            <w:tcW w:w="5851" w:type="dxa"/>
            <w:shd w:val="clear" w:color="auto" w:fill="FFFFFF"/>
            <w:vAlign w:val="bottom"/>
          </w:tcPr>
          <w:p w:rsidR="00450F04" w:rsidRDefault="00314692">
            <w:pPr>
              <w:pStyle w:val="Jin0"/>
              <w:shd w:val="clear" w:color="auto" w:fill="auto"/>
              <w:ind w:firstLine="300"/>
              <w:rPr>
                <w:sz w:val="13"/>
                <w:szCs w:val="13"/>
              </w:rPr>
            </w:pPr>
            <w:r>
              <w:rPr>
                <w:sz w:val="13"/>
                <w:szCs w:val="13"/>
              </w:rPr>
              <w:t>Podlahy dřevěné, trojnásobný nátěr olejem a voskování</w:t>
            </w:r>
          </w:p>
        </w:tc>
        <w:tc>
          <w:tcPr>
            <w:tcW w:w="2429" w:type="dxa"/>
            <w:shd w:val="clear" w:color="auto" w:fill="FFFFFF"/>
            <w:vAlign w:val="bottom"/>
          </w:tcPr>
          <w:p w:rsidR="00450F04" w:rsidRDefault="00314692">
            <w:pPr>
              <w:pStyle w:val="Jin0"/>
              <w:shd w:val="clear" w:color="auto" w:fill="auto"/>
              <w:ind w:right="280"/>
              <w:jc w:val="right"/>
              <w:rPr>
                <w:sz w:val="13"/>
                <w:szCs w:val="13"/>
              </w:rPr>
            </w:pPr>
            <w:r>
              <w:rPr>
                <w:sz w:val="13"/>
                <w:szCs w:val="13"/>
              </w:rPr>
              <w:t>m2</w:t>
            </w:r>
          </w:p>
        </w:tc>
        <w:tc>
          <w:tcPr>
            <w:tcW w:w="1056" w:type="dxa"/>
            <w:tcBorders>
              <w:top w:val="single" w:sz="4" w:space="0" w:color="auto"/>
            </w:tcBorders>
            <w:shd w:val="clear" w:color="auto" w:fill="FFFFFF"/>
            <w:vAlign w:val="bottom"/>
          </w:tcPr>
          <w:p w:rsidR="00450F04" w:rsidRDefault="00314692">
            <w:pPr>
              <w:pStyle w:val="Jin0"/>
              <w:shd w:val="clear" w:color="auto" w:fill="auto"/>
              <w:ind w:firstLine="300"/>
              <w:rPr>
                <w:sz w:val="13"/>
                <w:szCs w:val="13"/>
              </w:rPr>
            </w:pPr>
            <w:r>
              <w:rPr>
                <w:sz w:val="13"/>
                <w:szCs w:val="13"/>
              </w:rPr>
              <w:t>117,300</w:t>
            </w:r>
          </w:p>
        </w:tc>
        <w:tc>
          <w:tcPr>
            <w:tcW w:w="1282" w:type="dxa"/>
            <w:tcBorders>
              <w:top w:val="single" w:sz="4" w:space="0" w:color="auto"/>
            </w:tcBorders>
            <w:shd w:val="clear" w:color="auto" w:fill="FFFFFF"/>
            <w:vAlign w:val="bottom"/>
          </w:tcPr>
          <w:p w:rsidR="00450F04" w:rsidRDefault="00314692">
            <w:pPr>
              <w:pStyle w:val="Jin0"/>
              <w:shd w:val="clear" w:color="auto" w:fill="auto"/>
              <w:ind w:firstLine="220"/>
              <w:rPr>
                <w:sz w:val="13"/>
                <w:szCs w:val="13"/>
              </w:rPr>
            </w:pPr>
            <w:r>
              <w:rPr>
                <w:sz w:val="13"/>
                <w:szCs w:val="13"/>
              </w:rPr>
              <w:t>1 268,00</w:t>
            </w:r>
          </w:p>
        </w:tc>
        <w:tc>
          <w:tcPr>
            <w:tcW w:w="2693" w:type="dxa"/>
            <w:shd w:val="clear" w:color="auto" w:fill="FFFFFF"/>
            <w:vAlign w:val="bottom"/>
          </w:tcPr>
          <w:p w:rsidR="00450F04" w:rsidRDefault="00314692">
            <w:pPr>
              <w:pStyle w:val="Jin0"/>
              <w:shd w:val="clear" w:color="auto" w:fill="auto"/>
              <w:ind w:firstLine="660"/>
              <w:rPr>
                <w:sz w:val="13"/>
                <w:szCs w:val="13"/>
              </w:rPr>
            </w:pPr>
            <w:r>
              <w:rPr>
                <w:sz w:val="13"/>
                <w:szCs w:val="13"/>
              </w:rPr>
              <w:t>148 736,40</w:t>
            </w:r>
          </w:p>
        </w:tc>
      </w:tr>
      <w:tr w:rsidR="00450F04">
        <w:trPr>
          <w:trHeight w:hRule="exact" w:val="230"/>
          <w:jc w:val="center"/>
        </w:trPr>
        <w:tc>
          <w:tcPr>
            <w:tcW w:w="658" w:type="dxa"/>
            <w:shd w:val="clear" w:color="auto" w:fill="FFFFFF"/>
          </w:tcPr>
          <w:p w:rsidR="00450F04" w:rsidRDefault="00314692">
            <w:pPr>
              <w:pStyle w:val="Jin0"/>
              <w:shd w:val="clear" w:color="auto" w:fill="auto"/>
              <w:ind w:firstLine="360"/>
              <w:rPr>
                <w:sz w:val="13"/>
                <w:szCs w:val="13"/>
              </w:rPr>
            </w:pPr>
            <w:r>
              <w:rPr>
                <w:sz w:val="13"/>
                <w:szCs w:val="13"/>
              </w:rPr>
              <w:t>w</w:t>
            </w:r>
          </w:p>
        </w:tc>
        <w:tc>
          <w:tcPr>
            <w:tcW w:w="1128" w:type="dxa"/>
            <w:shd w:val="clear" w:color="auto" w:fill="FFFFFF"/>
          </w:tcPr>
          <w:p w:rsidR="00450F04" w:rsidRDefault="00450F04">
            <w:pPr>
              <w:rPr>
                <w:sz w:val="10"/>
                <w:szCs w:val="10"/>
              </w:rPr>
            </w:pPr>
          </w:p>
        </w:tc>
        <w:tc>
          <w:tcPr>
            <w:tcW w:w="5851" w:type="dxa"/>
            <w:shd w:val="clear" w:color="auto" w:fill="FFFFFF"/>
          </w:tcPr>
          <w:p w:rsidR="00450F04" w:rsidRDefault="00314692">
            <w:pPr>
              <w:pStyle w:val="Jin0"/>
              <w:shd w:val="clear" w:color="auto" w:fill="auto"/>
              <w:ind w:firstLine="300"/>
              <w:rPr>
                <w:sz w:val="13"/>
                <w:szCs w:val="13"/>
              </w:rPr>
            </w:pPr>
            <w:r>
              <w:rPr>
                <w:sz w:val="13"/>
                <w:szCs w:val="13"/>
              </w:rPr>
              <w:t>102*1,15</w:t>
            </w:r>
          </w:p>
        </w:tc>
        <w:tc>
          <w:tcPr>
            <w:tcW w:w="2429" w:type="dxa"/>
            <w:shd w:val="clear" w:color="auto" w:fill="FFFFFF"/>
          </w:tcPr>
          <w:p w:rsidR="00450F04" w:rsidRDefault="00450F04">
            <w:pPr>
              <w:rPr>
                <w:sz w:val="10"/>
                <w:szCs w:val="10"/>
              </w:rPr>
            </w:pPr>
          </w:p>
        </w:tc>
        <w:tc>
          <w:tcPr>
            <w:tcW w:w="1056" w:type="dxa"/>
            <w:shd w:val="clear" w:color="auto" w:fill="FFFFFF"/>
          </w:tcPr>
          <w:p w:rsidR="00450F04" w:rsidRDefault="00314692">
            <w:pPr>
              <w:pStyle w:val="Jin0"/>
              <w:shd w:val="clear" w:color="auto" w:fill="auto"/>
              <w:ind w:firstLine="300"/>
              <w:rPr>
                <w:sz w:val="13"/>
                <w:szCs w:val="13"/>
              </w:rPr>
            </w:pPr>
            <w:r>
              <w:rPr>
                <w:sz w:val="13"/>
                <w:szCs w:val="13"/>
              </w:rPr>
              <w:t>117,300</w:t>
            </w:r>
          </w:p>
        </w:tc>
        <w:tc>
          <w:tcPr>
            <w:tcW w:w="1282" w:type="dxa"/>
            <w:shd w:val="clear" w:color="auto" w:fill="FFFFFF"/>
          </w:tcPr>
          <w:p w:rsidR="00450F04" w:rsidRDefault="00450F04">
            <w:pPr>
              <w:rPr>
                <w:sz w:val="10"/>
                <w:szCs w:val="10"/>
              </w:rPr>
            </w:pPr>
          </w:p>
        </w:tc>
        <w:tc>
          <w:tcPr>
            <w:tcW w:w="2693" w:type="dxa"/>
            <w:shd w:val="clear" w:color="auto" w:fill="FFFFFF"/>
          </w:tcPr>
          <w:p w:rsidR="00450F04" w:rsidRDefault="00450F04">
            <w:pPr>
              <w:rPr>
                <w:sz w:val="10"/>
                <w:szCs w:val="10"/>
              </w:rPr>
            </w:pPr>
          </w:p>
        </w:tc>
      </w:tr>
      <w:tr w:rsidR="00450F04">
        <w:trPr>
          <w:trHeight w:hRule="exact" w:val="264"/>
          <w:jc w:val="center"/>
        </w:trPr>
        <w:tc>
          <w:tcPr>
            <w:tcW w:w="658" w:type="dxa"/>
            <w:shd w:val="clear" w:color="auto" w:fill="FFFFFF"/>
          </w:tcPr>
          <w:p w:rsidR="00450F04" w:rsidRDefault="00314692">
            <w:pPr>
              <w:pStyle w:val="Jin0"/>
              <w:shd w:val="clear" w:color="auto" w:fill="auto"/>
              <w:rPr>
                <w:sz w:val="13"/>
                <w:szCs w:val="13"/>
              </w:rPr>
            </w:pPr>
            <w:r>
              <w:rPr>
                <w:sz w:val="13"/>
                <w:szCs w:val="13"/>
              </w:rPr>
              <w:t>195 K</w:t>
            </w:r>
          </w:p>
        </w:tc>
        <w:tc>
          <w:tcPr>
            <w:tcW w:w="1128" w:type="dxa"/>
            <w:shd w:val="clear" w:color="auto" w:fill="FFFFFF"/>
          </w:tcPr>
          <w:p w:rsidR="00450F04" w:rsidRDefault="00314692">
            <w:pPr>
              <w:pStyle w:val="Jin0"/>
              <w:shd w:val="clear" w:color="auto" w:fill="auto"/>
              <w:rPr>
                <w:sz w:val="13"/>
                <w:szCs w:val="13"/>
              </w:rPr>
            </w:pPr>
            <w:r>
              <w:rPr>
                <w:sz w:val="13"/>
                <w:szCs w:val="13"/>
              </w:rPr>
              <w:t>998775102</w:t>
            </w:r>
          </w:p>
        </w:tc>
        <w:tc>
          <w:tcPr>
            <w:tcW w:w="5851" w:type="dxa"/>
            <w:shd w:val="clear" w:color="auto" w:fill="FFFFFF"/>
          </w:tcPr>
          <w:p w:rsidR="00450F04" w:rsidRDefault="00314692">
            <w:pPr>
              <w:pStyle w:val="Jin0"/>
              <w:shd w:val="clear" w:color="auto" w:fill="auto"/>
              <w:ind w:firstLine="300"/>
              <w:rPr>
                <w:sz w:val="13"/>
                <w:szCs w:val="13"/>
              </w:rPr>
            </w:pPr>
            <w:r>
              <w:rPr>
                <w:sz w:val="13"/>
                <w:szCs w:val="13"/>
              </w:rPr>
              <w:t xml:space="preserve">Přesun hmot </w:t>
            </w:r>
            <w:proofErr w:type="spellStart"/>
            <w:r>
              <w:rPr>
                <w:sz w:val="13"/>
                <w:szCs w:val="13"/>
              </w:rPr>
              <w:t>tonážni</w:t>
            </w:r>
            <w:proofErr w:type="spellEnd"/>
            <w:r>
              <w:rPr>
                <w:sz w:val="13"/>
                <w:szCs w:val="13"/>
              </w:rPr>
              <w:t xml:space="preserve"> pro podlahy dřevěné v </w:t>
            </w:r>
            <w:proofErr w:type="gramStart"/>
            <w:r>
              <w:rPr>
                <w:sz w:val="13"/>
                <w:szCs w:val="13"/>
              </w:rPr>
              <w:t>objektech v do</w:t>
            </w:r>
            <w:proofErr w:type="gramEnd"/>
            <w:r>
              <w:rPr>
                <w:sz w:val="13"/>
                <w:szCs w:val="13"/>
              </w:rPr>
              <w:t xml:space="preserve"> 12 m</w:t>
            </w:r>
          </w:p>
        </w:tc>
        <w:tc>
          <w:tcPr>
            <w:tcW w:w="2429" w:type="dxa"/>
            <w:shd w:val="clear" w:color="auto" w:fill="FFFFFF"/>
          </w:tcPr>
          <w:p w:rsidR="00450F04" w:rsidRDefault="00314692">
            <w:pPr>
              <w:pStyle w:val="Jin0"/>
              <w:shd w:val="clear" w:color="auto" w:fill="auto"/>
              <w:ind w:right="340"/>
              <w:jc w:val="right"/>
              <w:rPr>
                <w:sz w:val="13"/>
                <w:szCs w:val="13"/>
              </w:rPr>
            </w:pPr>
            <w:r>
              <w:rPr>
                <w:sz w:val="13"/>
                <w:szCs w:val="13"/>
              </w:rPr>
              <w:t>t</w:t>
            </w:r>
          </w:p>
        </w:tc>
        <w:tc>
          <w:tcPr>
            <w:tcW w:w="1056" w:type="dxa"/>
            <w:shd w:val="clear" w:color="auto" w:fill="FFFFFF"/>
            <w:vAlign w:val="center"/>
          </w:tcPr>
          <w:p w:rsidR="00450F04" w:rsidRDefault="00314692">
            <w:pPr>
              <w:pStyle w:val="Jin0"/>
              <w:shd w:val="clear" w:color="auto" w:fill="auto"/>
              <w:ind w:firstLine="440"/>
              <w:rPr>
                <w:sz w:val="13"/>
                <w:szCs w:val="13"/>
              </w:rPr>
            </w:pPr>
            <w:r>
              <w:rPr>
                <w:sz w:val="13"/>
                <w:szCs w:val="13"/>
              </w:rPr>
              <w:t>0,012</w:t>
            </w:r>
          </w:p>
        </w:tc>
        <w:tc>
          <w:tcPr>
            <w:tcW w:w="1282" w:type="dxa"/>
            <w:shd w:val="clear" w:color="auto" w:fill="FFFFFF"/>
          </w:tcPr>
          <w:p w:rsidR="00450F04" w:rsidRDefault="00314692">
            <w:pPr>
              <w:pStyle w:val="Jin0"/>
              <w:shd w:val="clear" w:color="auto" w:fill="auto"/>
              <w:ind w:firstLine="320"/>
              <w:rPr>
                <w:sz w:val="13"/>
                <w:szCs w:val="13"/>
              </w:rPr>
            </w:pPr>
            <w:r>
              <w:rPr>
                <w:sz w:val="13"/>
                <w:szCs w:val="13"/>
              </w:rPr>
              <w:t>435,00</w:t>
            </w:r>
          </w:p>
        </w:tc>
        <w:tc>
          <w:tcPr>
            <w:tcW w:w="2693" w:type="dxa"/>
            <w:shd w:val="clear" w:color="auto" w:fill="FFFFFF"/>
          </w:tcPr>
          <w:p w:rsidR="00450F04" w:rsidRDefault="00314692">
            <w:pPr>
              <w:pStyle w:val="Jin0"/>
              <w:shd w:val="clear" w:color="auto" w:fill="auto"/>
              <w:ind w:left="1080"/>
              <w:rPr>
                <w:sz w:val="13"/>
                <w:szCs w:val="13"/>
              </w:rPr>
            </w:pPr>
            <w:r>
              <w:rPr>
                <w:sz w:val="13"/>
                <w:szCs w:val="13"/>
              </w:rPr>
              <w:t>5,221 CS ÚRS 2014 01</w:t>
            </w:r>
          </w:p>
        </w:tc>
      </w:tr>
    </w:tbl>
    <w:p w:rsidR="00450F04" w:rsidRDefault="00450F04">
      <w:pPr>
        <w:spacing w:after="199" w:line="1" w:lineRule="exact"/>
      </w:pPr>
    </w:p>
    <w:p w:rsidR="00450F04" w:rsidRDefault="00450F04">
      <w:pPr>
        <w:spacing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288"/>
        <w:gridCol w:w="317"/>
        <w:gridCol w:w="1085"/>
        <w:gridCol w:w="7608"/>
        <w:gridCol w:w="874"/>
        <w:gridCol w:w="917"/>
        <w:gridCol w:w="1090"/>
        <w:gridCol w:w="2587"/>
      </w:tblGrid>
      <w:tr w:rsidR="00450F04">
        <w:trPr>
          <w:trHeight w:hRule="exact" w:val="245"/>
          <w:jc w:val="center"/>
        </w:trPr>
        <w:tc>
          <w:tcPr>
            <w:tcW w:w="605" w:type="dxa"/>
            <w:gridSpan w:val="2"/>
            <w:shd w:val="clear" w:color="auto" w:fill="FFFFFF"/>
            <w:vAlign w:val="bottom"/>
          </w:tcPr>
          <w:p w:rsidR="00450F04" w:rsidRDefault="00314692">
            <w:pPr>
              <w:pStyle w:val="Jin0"/>
              <w:shd w:val="clear" w:color="auto" w:fill="auto"/>
              <w:ind w:firstLine="320"/>
              <w:rPr>
                <w:sz w:val="15"/>
                <w:szCs w:val="15"/>
              </w:rPr>
            </w:pPr>
            <w:r>
              <w:rPr>
                <w:sz w:val="15"/>
                <w:szCs w:val="15"/>
              </w:rPr>
              <w:t>D</w:t>
            </w:r>
          </w:p>
        </w:tc>
        <w:tc>
          <w:tcPr>
            <w:tcW w:w="1085" w:type="dxa"/>
            <w:shd w:val="clear" w:color="auto" w:fill="FFFFFF"/>
            <w:vAlign w:val="bottom"/>
          </w:tcPr>
          <w:p w:rsidR="00450F04" w:rsidRDefault="00314692">
            <w:pPr>
              <w:pStyle w:val="Jin0"/>
              <w:shd w:val="clear" w:color="auto" w:fill="auto"/>
              <w:rPr>
                <w:sz w:val="18"/>
                <w:szCs w:val="18"/>
              </w:rPr>
            </w:pPr>
            <w:r>
              <w:rPr>
                <w:sz w:val="18"/>
                <w:szCs w:val="18"/>
              </w:rPr>
              <w:t>781</w:t>
            </w:r>
          </w:p>
        </w:tc>
        <w:tc>
          <w:tcPr>
            <w:tcW w:w="10489" w:type="dxa"/>
            <w:gridSpan w:val="4"/>
            <w:shd w:val="clear" w:color="auto" w:fill="FFFFFF"/>
            <w:vAlign w:val="bottom"/>
          </w:tcPr>
          <w:p w:rsidR="00450F04" w:rsidRDefault="00314692">
            <w:pPr>
              <w:pStyle w:val="Jin0"/>
              <w:shd w:val="clear" w:color="auto" w:fill="auto"/>
              <w:ind w:firstLine="340"/>
              <w:rPr>
                <w:sz w:val="18"/>
                <w:szCs w:val="18"/>
              </w:rPr>
            </w:pPr>
            <w:r>
              <w:rPr>
                <w:sz w:val="18"/>
                <w:szCs w:val="18"/>
              </w:rPr>
              <w:t>Dokončovací práce - obklady keramické</w:t>
            </w:r>
          </w:p>
        </w:tc>
        <w:tc>
          <w:tcPr>
            <w:tcW w:w="2587" w:type="dxa"/>
            <w:shd w:val="clear" w:color="auto" w:fill="FFFFFF"/>
            <w:vAlign w:val="bottom"/>
          </w:tcPr>
          <w:p w:rsidR="00450F04" w:rsidRDefault="00314692">
            <w:pPr>
              <w:pStyle w:val="Jin0"/>
              <w:shd w:val="clear" w:color="auto" w:fill="auto"/>
              <w:ind w:firstLine="740"/>
              <w:rPr>
                <w:sz w:val="18"/>
                <w:szCs w:val="18"/>
              </w:rPr>
            </w:pPr>
            <w:r>
              <w:rPr>
                <w:sz w:val="18"/>
                <w:szCs w:val="18"/>
              </w:rPr>
              <w:t>81 493,16</w:t>
            </w:r>
          </w:p>
        </w:tc>
      </w:tr>
      <w:tr w:rsidR="00450F04">
        <w:trPr>
          <w:trHeight w:hRule="exact" w:val="226"/>
          <w:jc w:val="center"/>
        </w:trPr>
        <w:tc>
          <w:tcPr>
            <w:tcW w:w="288" w:type="dxa"/>
            <w:shd w:val="clear" w:color="auto" w:fill="FFFFFF"/>
          </w:tcPr>
          <w:p w:rsidR="00450F04" w:rsidRDefault="00314692">
            <w:pPr>
              <w:pStyle w:val="Jin0"/>
              <w:shd w:val="clear" w:color="auto" w:fill="auto"/>
              <w:rPr>
                <w:sz w:val="13"/>
                <w:szCs w:val="13"/>
              </w:rPr>
            </w:pPr>
            <w:r>
              <w:rPr>
                <w:sz w:val="13"/>
                <w:szCs w:val="13"/>
              </w:rPr>
              <w:t>196</w:t>
            </w:r>
          </w:p>
        </w:tc>
        <w:tc>
          <w:tcPr>
            <w:tcW w:w="317" w:type="dxa"/>
            <w:shd w:val="clear" w:color="auto" w:fill="FFFFFF"/>
          </w:tcPr>
          <w:p w:rsidR="00450F04" w:rsidRDefault="00314692">
            <w:pPr>
              <w:pStyle w:val="Jin0"/>
              <w:shd w:val="clear" w:color="auto" w:fill="auto"/>
              <w:rPr>
                <w:sz w:val="13"/>
                <w:szCs w:val="13"/>
              </w:rPr>
            </w:pPr>
            <w:r>
              <w:rPr>
                <w:sz w:val="13"/>
                <w:szCs w:val="13"/>
              </w:rPr>
              <w:t>K</w:t>
            </w:r>
          </w:p>
        </w:tc>
        <w:tc>
          <w:tcPr>
            <w:tcW w:w="1085" w:type="dxa"/>
            <w:shd w:val="clear" w:color="auto" w:fill="FFFFFF"/>
          </w:tcPr>
          <w:p w:rsidR="00450F04" w:rsidRDefault="00314692">
            <w:pPr>
              <w:pStyle w:val="Jin0"/>
              <w:shd w:val="clear" w:color="auto" w:fill="auto"/>
              <w:rPr>
                <w:sz w:val="13"/>
                <w:szCs w:val="13"/>
              </w:rPr>
            </w:pPr>
            <w:r>
              <w:rPr>
                <w:sz w:val="13"/>
                <w:szCs w:val="13"/>
              </w:rPr>
              <w:t>781471118</w:t>
            </w:r>
          </w:p>
        </w:tc>
        <w:tc>
          <w:tcPr>
            <w:tcW w:w="7608" w:type="dxa"/>
            <w:shd w:val="clear" w:color="auto" w:fill="FFFFFF"/>
          </w:tcPr>
          <w:p w:rsidR="00450F04" w:rsidRDefault="00314692">
            <w:pPr>
              <w:pStyle w:val="Jin0"/>
              <w:shd w:val="clear" w:color="auto" w:fill="auto"/>
              <w:ind w:firstLine="340"/>
              <w:rPr>
                <w:sz w:val="13"/>
                <w:szCs w:val="13"/>
              </w:rPr>
            </w:pPr>
            <w:r>
              <w:rPr>
                <w:sz w:val="13"/>
                <w:szCs w:val="13"/>
              </w:rPr>
              <w:t>Montáž obkladů vnitřních keramických hladkých do 50 ks/m2 kladených do malty</w:t>
            </w:r>
          </w:p>
        </w:tc>
        <w:tc>
          <w:tcPr>
            <w:tcW w:w="874" w:type="dxa"/>
            <w:shd w:val="clear" w:color="auto" w:fill="FFFFFF"/>
          </w:tcPr>
          <w:p w:rsidR="00450F04" w:rsidRDefault="00314692">
            <w:pPr>
              <w:pStyle w:val="Jin0"/>
              <w:shd w:val="clear" w:color="auto" w:fill="auto"/>
              <w:ind w:firstLine="180"/>
              <w:rPr>
                <w:sz w:val="13"/>
                <w:szCs w:val="13"/>
              </w:rPr>
            </w:pPr>
            <w:r>
              <w:rPr>
                <w:sz w:val="13"/>
                <w:szCs w:val="13"/>
              </w:rPr>
              <w:t>m2</w:t>
            </w:r>
          </w:p>
        </w:tc>
        <w:tc>
          <w:tcPr>
            <w:tcW w:w="917" w:type="dxa"/>
            <w:shd w:val="clear" w:color="auto" w:fill="FFFFFF"/>
          </w:tcPr>
          <w:p w:rsidR="00450F04" w:rsidRDefault="00314692">
            <w:pPr>
              <w:pStyle w:val="Jin0"/>
              <w:shd w:val="clear" w:color="auto" w:fill="auto"/>
              <w:jc w:val="center"/>
              <w:rPr>
                <w:sz w:val="13"/>
                <w:szCs w:val="13"/>
              </w:rPr>
            </w:pPr>
            <w:r>
              <w:rPr>
                <w:sz w:val="13"/>
                <w:szCs w:val="13"/>
              </w:rPr>
              <w:t>60,927</w:t>
            </w:r>
          </w:p>
        </w:tc>
        <w:tc>
          <w:tcPr>
            <w:tcW w:w="1090" w:type="dxa"/>
            <w:shd w:val="clear" w:color="auto" w:fill="FFFFFF"/>
          </w:tcPr>
          <w:p w:rsidR="00450F04" w:rsidRDefault="00314692">
            <w:pPr>
              <w:pStyle w:val="Jin0"/>
              <w:shd w:val="clear" w:color="auto" w:fill="auto"/>
              <w:jc w:val="center"/>
              <w:rPr>
                <w:sz w:val="13"/>
                <w:szCs w:val="13"/>
              </w:rPr>
            </w:pPr>
            <w:r>
              <w:rPr>
                <w:sz w:val="13"/>
                <w:szCs w:val="13"/>
              </w:rPr>
              <w:t>514,00</w:t>
            </w:r>
          </w:p>
        </w:tc>
        <w:tc>
          <w:tcPr>
            <w:tcW w:w="2587" w:type="dxa"/>
            <w:shd w:val="clear" w:color="auto" w:fill="FFFFFF"/>
          </w:tcPr>
          <w:p w:rsidR="00450F04" w:rsidRDefault="00314692">
            <w:pPr>
              <w:pStyle w:val="Jin0"/>
              <w:shd w:val="clear" w:color="auto" w:fill="auto"/>
              <w:jc w:val="right"/>
              <w:rPr>
                <w:sz w:val="13"/>
                <w:szCs w:val="13"/>
              </w:rPr>
            </w:pPr>
            <w:r>
              <w:rPr>
                <w:sz w:val="13"/>
                <w:szCs w:val="13"/>
              </w:rPr>
              <w:t>31 316,48 CSÚRS 2014 01</w:t>
            </w:r>
          </w:p>
        </w:tc>
      </w:tr>
      <w:tr w:rsidR="00450F04">
        <w:trPr>
          <w:trHeight w:hRule="exact" w:val="221"/>
          <w:jc w:val="center"/>
        </w:trPr>
        <w:tc>
          <w:tcPr>
            <w:tcW w:w="288" w:type="dxa"/>
            <w:shd w:val="clear" w:color="auto" w:fill="FFFFFF"/>
          </w:tcPr>
          <w:p w:rsidR="00450F04" w:rsidRDefault="00450F04">
            <w:pPr>
              <w:rPr>
                <w:sz w:val="10"/>
                <w:szCs w:val="10"/>
              </w:rPr>
            </w:pPr>
          </w:p>
        </w:tc>
        <w:tc>
          <w:tcPr>
            <w:tcW w:w="317" w:type="dxa"/>
            <w:shd w:val="clear" w:color="auto" w:fill="FFFFFF"/>
          </w:tcPr>
          <w:p w:rsidR="00450F04" w:rsidRDefault="00314692">
            <w:pPr>
              <w:pStyle w:val="Jin0"/>
              <w:shd w:val="clear" w:color="auto" w:fill="auto"/>
              <w:rPr>
                <w:sz w:val="13"/>
                <w:szCs w:val="13"/>
              </w:rPr>
            </w:pPr>
            <w:r>
              <w:rPr>
                <w:sz w:val="13"/>
                <w:szCs w:val="13"/>
              </w:rPr>
              <w:t>W</w:t>
            </w:r>
          </w:p>
        </w:tc>
        <w:tc>
          <w:tcPr>
            <w:tcW w:w="1085" w:type="dxa"/>
            <w:shd w:val="clear" w:color="auto" w:fill="FFFFFF"/>
          </w:tcPr>
          <w:p w:rsidR="00450F04" w:rsidRDefault="00450F04">
            <w:pPr>
              <w:rPr>
                <w:sz w:val="10"/>
                <w:szCs w:val="10"/>
              </w:rPr>
            </w:pPr>
          </w:p>
        </w:tc>
        <w:tc>
          <w:tcPr>
            <w:tcW w:w="7608" w:type="dxa"/>
            <w:shd w:val="clear" w:color="auto" w:fill="FFFFFF"/>
          </w:tcPr>
          <w:p w:rsidR="00450F04" w:rsidRDefault="00314692">
            <w:pPr>
              <w:pStyle w:val="Jin0"/>
              <w:shd w:val="clear" w:color="auto" w:fill="auto"/>
              <w:ind w:firstLine="340"/>
              <w:rPr>
                <w:sz w:val="13"/>
                <w:szCs w:val="13"/>
              </w:rPr>
            </w:pPr>
            <w:r>
              <w:rPr>
                <w:sz w:val="13"/>
                <w:szCs w:val="13"/>
              </w:rPr>
              <w:t>(8*1,6+4+5*1,6+1,2+8*1,6+4+5,3*1,6+1,7)*1,15</w:t>
            </w:r>
          </w:p>
        </w:tc>
        <w:tc>
          <w:tcPr>
            <w:tcW w:w="874" w:type="dxa"/>
            <w:shd w:val="clear" w:color="auto" w:fill="FFFFFF"/>
          </w:tcPr>
          <w:p w:rsidR="00450F04" w:rsidRDefault="00450F04">
            <w:pPr>
              <w:rPr>
                <w:sz w:val="10"/>
                <w:szCs w:val="10"/>
              </w:rPr>
            </w:pPr>
          </w:p>
        </w:tc>
        <w:tc>
          <w:tcPr>
            <w:tcW w:w="917" w:type="dxa"/>
            <w:shd w:val="clear" w:color="auto" w:fill="FFFFFF"/>
          </w:tcPr>
          <w:p w:rsidR="00450F04" w:rsidRDefault="00314692">
            <w:pPr>
              <w:pStyle w:val="Jin0"/>
              <w:shd w:val="clear" w:color="auto" w:fill="auto"/>
              <w:jc w:val="center"/>
              <w:rPr>
                <w:sz w:val="13"/>
                <w:szCs w:val="13"/>
              </w:rPr>
            </w:pPr>
            <w:r>
              <w:rPr>
                <w:sz w:val="13"/>
                <w:szCs w:val="13"/>
              </w:rPr>
              <w:t>60,927</w:t>
            </w:r>
          </w:p>
        </w:tc>
        <w:tc>
          <w:tcPr>
            <w:tcW w:w="1090" w:type="dxa"/>
            <w:shd w:val="clear" w:color="auto" w:fill="FFFFFF"/>
          </w:tcPr>
          <w:p w:rsidR="00450F04" w:rsidRDefault="00450F04">
            <w:pPr>
              <w:rPr>
                <w:sz w:val="10"/>
                <w:szCs w:val="10"/>
              </w:rPr>
            </w:pPr>
          </w:p>
        </w:tc>
        <w:tc>
          <w:tcPr>
            <w:tcW w:w="2587" w:type="dxa"/>
            <w:shd w:val="clear" w:color="auto" w:fill="FFFFFF"/>
          </w:tcPr>
          <w:p w:rsidR="00450F04" w:rsidRDefault="00450F04">
            <w:pPr>
              <w:rPr>
                <w:sz w:val="10"/>
                <w:szCs w:val="10"/>
              </w:rPr>
            </w:pPr>
          </w:p>
        </w:tc>
      </w:tr>
      <w:tr w:rsidR="00450F04">
        <w:trPr>
          <w:trHeight w:hRule="exact" w:val="216"/>
          <w:jc w:val="center"/>
        </w:trPr>
        <w:tc>
          <w:tcPr>
            <w:tcW w:w="288" w:type="dxa"/>
            <w:shd w:val="clear" w:color="auto" w:fill="FFFFFF"/>
          </w:tcPr>
          <w:p w:rsidR="00450F04" w:rsidRDefault="00314692">
            <w:pPr>
              <w:pStyle w:val="Jin0"/>
              <w:shd w:val="clear" w:color="auto" w:fill="auto"/>
              <w:rPr>
                <w:sz w:val="13"/>
                <w:szCs w:val="13"/>
              </w:rPr>
            </w:pPr>
            <w:r>
              <w:rPr>
                <w:i/>
                <w:iCs/>
                <w:sz w:val="13"/>
                <w:szCs w:val="13"/>
              </w:rPr>
              <w:t>197</w:t>
            </w:r>
          </w:p>
        </w:tc>
        <w:tc>
          <w:tcPr>
            <w:tcW w:w="317" w:type="dxa"/>
            <w:shd w:val="clear" w:color="auto" w:fill="FFFFFF"/>
          </w:tcPr>
          <w:p w:rsidR="00450F04" w:rsidRDefault="00314692">
            <w:pPr>
              <w:pStyle w:val="Jin0"/>
              <w:shd w:val="clear" w:color="auto" w:fill="auto"/>
              <w:rPr>
                <w:sz w:val="13"/>
                <w:szCs w:val="13"/>
              </w:rPr>
            </w:pPr>
            <w:r>
              <w:rPr>
                <w:sz w:val="13"/>
                <w:szCs w:val="13"/>
              </w:rPr>
              <w:t>AI</w:t>
            </w:r>
          </w:p>
        </w:tc>
        <w:tc>
          <w:tcPr>
            <w:tcW w:w="1085" w:type="dxa"/>
            <w:shd w:val="clear" w:color="auto" w:fill="FFFFFF"/>
          </w:tcPr>
          <w:p w:rsidR="00450F04" w:rsidRDefault="00314692">
            <w:pPr>
              <w:pStyle w:val="Jin0"/>
              <w:shd w:val="clear" w:color="auto" w:fill="auto"/>
              <w:rPr>
                <w:sz w:val="13"/>
                <w:szCs w:val="13"/>
              </w:rPr>
            </w:pPr>
            <w:r>
              <w:rPr>
                <w:i/>
                <w:iCs/>
                <w:sz w:val="13"/>
                <w:szCs w:val="13"/>
              </w:rPr>
              <w:t>597610260</w:t>
            </w:r>
          </w:p>
        </w:tc>
        <w:tc>
          <w:tcPr>
            <w:tcW w:w="7608" w:type="dxa"/>
            <w:shd w:val="clear" w:color="auto" w:fill="FFFFFF"/>
          </w:tcPr>
          <w:p w:rsidR="00450F04" w:rsidRDefault="00314692">
            <w:pPr>
              <w:pStyle w:val="Jin0"/>
              <w:shd w:val="clear" w:color="auto" w:fill="auto"/>
              <w:ind w:firstLine="340"/>
              <w:rPr>
                <w:sz w:val="13"/>
                <w:szCs w:val="13"/>
              </w:rPr>
            </w:pPr>
            <w:r>
              <w:rPr>
                <w:i/>
                <w:iCs/>
                <w:sz w:val="13"/>
                <w:szCs w:val="13"/>
              </w:rPr>
              <w:t>obkládačky keramické</w:t>
            </w:r>
          </w:p>
        </w:tc>
        <w:tc>
          <w:tcPr>
            <w:tcW w:w="874" w:type="dxa"/>
            <w:shd w:val="clear" w:color="auto" w:fill="FFFFFF"/>
          </w:tcPr>
          <w:p w:rsidR="00450F04" w:rsidRDefault="00314692">
            <w:pPr>
              <w:pStyle w:val="Jin0"/>
              <w:shd w:val="clear" w:color="auto" w:fill="auto"/>
              <w:ind w:firstLine="180"/>
              <w:rPr>
                <w:sz w:val="13"/>
                <w:szCs w:val="13"/>
              </w:rPr>
            </w:pPr>
            <w:r>
              <w:rPr>
                <w:i/>
                <w:iCs/>
                <w:sz w:val="13"/>
                <w:szCs w:val="13"/>
              </w:rPr>
              <w:t>m2</w:t>
            </w:r>
          </w:p>
        </w:tc>
        <w:tc>
          <w:tcPr>
            <w:tcW w:w="917" w:type="dxa"/>
            <w:shd w:val="clear" w:color="auto" w:fill="FFFFFF"/>
          </w:tcPr>
          <w:p w:rsidR="00450F04" w:rsidRDefault="00314692">
            <w:pPr>
              <w:pStyle w:val="Jin0"/>
              <w:shd w:val="clear" w:color="auto" w:fill="auto"/>
              <w:ind w:firstLine="180"/>
              <w:rPr>
                <w:sz w:val="13"/>
                <w:szCs w:val="13"/>
              </w:rPr>
            </w:pPr>
            <w:r>
              <w:rPr>
                <w:i/>
                <w:iCs/>
                <w:sz w:val="13"/>
                <w:szCs w:val="13"/>
              </w:rPr>
              <w:t>67,020</w:t>
            </w:r>
          </w:p>
        </w:tc>
        <w:tc>
          <w:tcPr>
            <w:tcW w:w="1090" w:type="dxa"/>
            <w:shd w:val="clear" w:color="auto" w:fill="FFFFFF"/>
          </w:tcPr>
          <w:p w:rsidR="00450F04" w:rsidRDefault="00314692">
            <w:pPr>
              <w:pStyle w:val="Jin0"/>
              <w:shd w:val="clear" w:color="auto" w:fill="auto"/>
              <w:jc w:val="center"/>
              <w:rPr>
                <w:sz w:val="13"/>
                <w:szCs w:val="13"/>
              </w:rPr>
            </w:pPr>
            <w:r>
              <w:rPr>
                <w:i/>
                <w:iCs/>
                <w:sz w:val="13"/>
                <w:szCs w:val="13"/>
              </w:rPr>
              <w:t>632,00</w:t>
            </w:r>
          </w:p>
        </w:tc>
        <w:tc>
          <w:tcPr>
            <w:tcW w:w="2587" w:type="dxa"/>
            <w:shd w:val="clear" w:color="auto" w:fill="FFFFFF"/>
          </w:tcPr>
          <w:p w:rsidR="00450F04" w:rsidRDefault="00314692">
            <w:pPr>
              <w:pStyle w:val="Jin0"/>
              <w:shd w:val="clear" w:color="auto" w:fill="auto"/>
              <w:jc w:val="right"/>
              <w:rPr>
                <w:sz w:val="13"/>
                <w:szCs w:val="13"/>
              </w:rPr>
            </w:pPr>
            <w:r>
              <w:rPr>
                <w:i/>
                <w:iCs/>
                <w:sz w:val="13"/>
                <w:szCs w:val="13"/>
              </w:rPr>
              <w:t>42 356,64 CSÚRS 2014 01</w:t>
            </w:r>
          </w:p>
        </w:tc>
      </w:tr>
      <w:tr w:rsidR="00450F04">
        <w:trPr>
          <w:trHeight w:hRule="exact" w:val="211"/>
          <w:jc w:val="center"/>
        </w:trPr>
        <w:tc>
          <w:tcPr>
            <w:tcW w:w="288" w:type="dxa"/>
            <w:shd w:val="clear" w:color="auto" w:fill="FFFFFF"/>
          </w:tcPr>
          <w:p w:rsidR="00450F04" w:rsidRDefault="00450F04">
            <w:pPr>
              <w:rPr>
                <w:sz w:val="10"/>
                <w:szCs w:val="10"/>
              </w:rPr>
            </w:pPr>
          </w:p>
        </w:tc>
        <w:tc>
          <w:tcPr>
            <w:tcW w:w="317" w:type="dxa"/>
            <w:shd w:val="clear" w:color="auto" w:fill="FFFFFF"/>
            <w:vAlign w:val="bottom"/>
          </w:tcPr>
          <w:p w:rsidR="00450F04" w:rsidRDefault="00314692">
            <w:pPr>
              <w:pStyle w:val="Jin0"/>
              <w:shd w:val="clear" w:color="auto" w:fill="auto"/>
              <w:rPr>
                <w:sz w:val="13"/>
                <w:szCs w:val="13"/>
              </w:rPr>
            </w:pPr>
            <w:r>
              <w:rPr>
                <w:sz w:val="13"/>
                <w:szCs w:val="13"/>
              </w:rPr>
              <w:t>w</w:t>
            </w:r>
          </w:p>
        </w:tc>
        <w:tc>
          <w:tcPr>
            <w:tcW w:w="1085" w:type="dxa"/>
            <w:shd w:val="clear" w:color="auto" w:fill="FFFFFF"/>
          </w:tcPr>
          <w:p w:rsidR="00450F04" w:rsidRDefault="00450F04">
            <w:pPr>
              <w:rPr>
                <w:sz w:val="10"/>
                <w:szCs w:val="10"/>
              </w:rPr>
            </w:pPr>
          </w:p>
        </w:tc>
        <w:tc>
          <w:tcPr>
            <w:tcW w:w="7608" w:type="dxa"/>
            <w:shd w:val="clear" w:color="auto" w:fill="FFFFFF"/>
            <w:vAlign w:val="bottom"/>
          </w:tcPr>
          <w:p w:rsidR="00450F04" w:rsidRDefault="00314692">
            <w:pPr>
              <w:pStyle w:val="Jin0"/>
              <w:shd w:val="clear" w:color="auto" w:fill="auto"/>
              <w:ind w:firstLine="340"/>
              <w:rPr>
                <w:sz w:val="13"/>
                <w:szCs w:val="13"/>
              </w:rPr>
            </w:pPr>
            <w:r>
              <w:rPr>
                <w:sz w:val="13"/>
                <w:szCs w:val="13"/>
              </w:rPr>
              <w:t>(8*1,6+4+5*1,6+1,2+8*1,6+4+5,3*1,6+1,7)*1,15</w:t>
            </w:r>
          </w:p>
        </w:tc>
        <w:tc>
          <w:tcPr>
            <w:tcW w:w="874" w:type="dxa"/>
            <w:shd w:val="clear" w:color="auto" w:fill="FFFFFF"/>
          </w:tcPr>
          <w:p w:rsidR="00450F04" w:rsidRDefault="00450F04">
            <w:pPr>
              <w:rPr>
                <w:sz w:val="10"/>
                <w:szCs w:val="10"/>
              </w:rPr>
            </w:pPr>
          </w:p>
        </w:tc>
        <w:tc>
          <w:tcPr>
            <w:tcW w:w="917" w:type="dxa"/>
            <w:shd w:val="clear" w:color="auto" w:fill="FFFFFF"/>
            <w:vAlign w:val="bottom"/>
          </w:tcPr>
          <w:p w:rsidR="00450F04" w:rsidRDefault="00314692">
            <w:pPr>
              <w:pStyle w:val="Jin0"/>
              <w:shd w:val="clear" w:color="auto" w:fill="auto"/>
              <w:jc w:val="center"/>
              <w:rPr>
                <w:sz w:val="13"/>
                <w:szCs w:val="13"/>
              </w:rPr>
            </w:pPr>
            <w:r>
              <w:rPr>
                <w:sz w:val="13"/>
                <w:szCs w:val="13"/>
              </w:rPr>
              <w:t>60,927</w:t>
            </w:r>
          </w:p>
        </w:tc>
        <w:tc>
          <w:tcPr>
            <w:tcW w:w="1090" w:type="dxa"/>
            <w:shd w:val="clear" w:color="auto" w:fill="FFFFFF"/>
          </w:tcPr>
          <w:p w:rsidR="00450F04" w:rsidRDefault="00450F04">
            <w:pPr>
              <w:rPr>
                <w:sz w:val="10"/>
                <w:szCs w:val="10"/>
              </w:rPr>
            </w:pPr>
          </w:p>
        </w:tc>
        <w:tc>
          <w:tcPr>
            <w:tcW w:w="2587" w:type="dxa"/>
            <w:shd w:val="clear" w:color="auto" w:fill="FFFFFF"/>
          </w:tcPr>
          <w:p w:rsidR="00450F04" w:rsidRDefault="00450F04">
            <w:pPr>
              <w:rPr>
                <w:sz w:val="10"/>
                <w:szCs w:val="10"/>
              </w:rPr>
            </w:pPr>
          </w:p>
        </w:tc>
      </w:tr>
      <w:tr w:rsidR="00450F04">
        <w:trPr>
          <w:trHeight w:hRule="exact" w:val="235"/>
          <w:jc w:val="center"/>
        </w:trPr>
        <w:tc>
          <w:tcPr>
            <w:tcW w:w="288" w:type="dxa"/>
            <w:shd w:val="clear" w:color="auto" w:fill="FFFFFF"/>
          </w:tcPr>
          <w:p w:rsidR="00450F04" w:rsidRDefault="00450F04">
            <w:pPr>
              <w:rPr>
                <w:sz w:val="10"/>
                <w:szCs w:val="10"/>
              </w:rPr>
            </w:pPr>
          </w:p>
        </w:tc>
        <w:tc>
          <w:tcPr>
            <w:tcW w:w="317" w:type="dxa"/>
            <w:shd w:val="clear" w:color="auto" w:fill="FFFFFF"/>
          </w:tcPr>
          <w:p w:rsidR="00450F04" w:rsidRDefault="00314692">
            <w:pPr>
              <w:pStyle w:val="Jin0"/>
              <w:shd w:val="clear" w:color="auto" w:fill="auto"/>
              <w:rPr>
                <w:sz w:val="13"/>
                <w:szCs w:val="13"/>
              </w:rPr>
            </w:pPr>
            <w:r>
              <w:rPr>
                <w:sz w:val="13"/>
                <w:szCs w:val="13"/>
              </w:rPr>
              <w:t>w</w:t>
            </w:r>
          </w:p>
        </w:tc>
        <w:tc>
          <w:tcPr>
            <w:tcW w:w="1085" w:type="dxa"/>
            <w:shd w:val="clear" w:color="auto" w:fill="FFFFFF"/>
          </w:tcPr>
          <w:p w:rsidR="00450F04" w:rsidRDefault="00450F04">
            <w:pPr>
              <w:rPr>
                <w:sz w:val="10"/>
                <w:szCs w:val="10"/>
              </w:rPr>
            </w:pPr>
          </w:p>
        </w:tc>
        <w:tc>
          <w:tcPr>
            <w:tcW w:w="7608" w:type="dxa"/>
            <w:shd w:val="clear" w:color="auto" w:fill="FFFFFF"/>
          </w:tcPr>
          <w:p w:rsidR="00450F04" w:rsidRDefault="00314692">
            <w:pPr>
              <w:pStyle w:val="Jin0"/>
              <w:shd w:val="clear" w:color="auto" w:fill="auto"/>
              <w:ind w:firstLine="340"/>
              <w:rPr>
                <w:sz w:val="13"/>
                <w:szCs w:val="13"/>
              </w:rPr>
            </w:pPr>
            <w:r>
              <w:rPr>
                <w:sz w:val="13"/>
                <w:szCs w:val="13"/>
              </w:rPr>
              <w:t>60,927*1,1 'Přepočtené koeficientem množství</w:t>
            </w:r>
          </w:p>
        </w:tc>
        <w:tc>
          <w:tcPr>
            <w:tcW w:w="874" w:type="dxa"/>
            <w:shd w:val="clear" w:color="auto" w:fill="FFFFFF"/>
          </w:tcPr>
          <w:p w:rsidR="00450F04" w:rsidRDefault="00450F04">
            <w:pPr>
              <w:rPr>
                <w:sz w:val="10"/>
                <w:szCs w:val="10"/>
              </w:rPr>
            </w:pPr>
          </w:p>
        </w:tc>
        <w:tc>
          <w:tcPr>
            <w:tcW w:w="917" w:type="dxa"/>
            <w:shd w:val="clear" w:color="auto" w:fill="FFFFFF"/>
          </w:tcPr>
          <w:p w:rsidR="00450F04" w:rsidRDefault="00314692">
            <w:pPr>
              <w:pStyle w:val="Jin0"/>
              <w:shd w:val="clear" w:color="auto" w:fill="auto"/>
              <w:jc w:val="center"/>
              <w:rPr>
                <w:sz w:val="13"/>
                <w:szCs w:val="13"/>
              </w:rPr>
            </w:pPr>
            <w:r>
              <w:rPr>
                <w:sz w:val="13"/>
                <w:szCs w:val="13"/>
              </w:rPr>
              <w:t>67,020</w:t>
            </w:r>
          </w:p>
        </w:tc>
        <w:tc>
          <w:tcPr>
            <w:tcW w:w="1090" w:type="dxa"/>
            <w:shd w:val="clear" w:color="auto" w:fill="FFFFFF"/>
          </w:tcPr>
          <w:p w:rsidR="00450F04" w:rsidRDefault="00450F04">
            <w:pPr>
              <w:rPr>
                <w:sz w:val="10"/>
                <w:szCs w:val="10"/>
              </w:rPr>
            </w:pPr>
          </w:p>
        </w:tc>
        <w:tc>
          <w:tcPr>
            <w:tcW w:w="2587" w:type="dxa"/>
            <w:shd w:val="clear" w:color="auto" w:fill="FFFFFF"/>
          </w:tcPr>
          <w:p w:rsidR="00450F04" w:rsidRDefault="00450F04">
            <w:pPr>
              <w:rPr>
                <w:sz w:val="10"/>
                <w:szCs w:val="10"/>
              </w:rPr>
            </w:pPr>
          </w:p>
        </w:tc>
      </w:tr>
      <w:tr w:rsidR="00450F04">
        <w:trPr>
          <w:trHeight w:hRule="exact" w:val="221"/>
          <w:jc w:val="center"/>
        </w:trPr>
        <w:tc>
          <w:tcPr>
            <w:tcW w:w="288" w:type="dxa"/>
            <w:shd w:val="clear" w:color="auto" w:fill="FFFFFF"/>
          </w:tcPr>
          <w:p w:rsidR="00450F04" w:rsidRDefault="00314692">
            <w:pPr>
              <w:pStyle w:val="Jin0"/>
              <w:shd w:val="clear" w:color="auto" w:fill="auto"/>
              <w:jc w:val="both"/>
              <w:rPr>
                <w:sz w:val="13"/>
                <w:szCs w:val="13"/>
              </w:rPr>
            </w:pPr>
            <w:r>
              <w:rPr>
                <w:sz w:val="13"/>
                <w:szCs w:val="13"/>
              </w:rPr>
              <w:t>198</w:t>
            </w:r>
          </w:p>
        </w:tc>
        <w:tc>
          <w:tcPr>
            <w:tcW w:w="317" w:type="dxa"/>
            <w:shd w:val="clear" w:color="auto" w:fill="FFFFFF"/>
          </w:tcPr>
          <w:p w:rsidR="00450F04" w:rsidRDefault="00314692">
            <w:pPr>
              <w:pStyle w:val="Jin0"/>
              <w:shd w:val="clear" w:color="auto" w:fill="auto"/>
              <w:rPr>
                <w:sz w:val="13"/>
                <w:szCs w:val="13"/>
              </w:rPr>
            </w:pPr>
            <w:r>
              <w:rPr>
                <w:sz w:val="13"/>
                <w:szCs w:val="13"/>
              </w:rPr>
              <w:t>K</w:t>
            </w:r>
          </w:p>
        </w:tc>
        <w:tc>
          <w:tcPr>
            <w:tcW w:w="1085" w:type="dxa"/>
            <w:shd w:val="clear" w:color="auto" w:fill="FFFFFF"/>
          </w:tcPr>
          <w:p w:rsidR="00450F04" w:rsidRDefault="00314692">
            <w:pPr>
              <w:pStyle w:val="Jin0"/>
              <w:shd w:val="clear" w:color="auto" w:fill="auto"/>
              <w:rPr>
                <w:sz w:val="13"/>
                <w:szCs w:val="13"/>
              </w:rPr>
            </w:pPr>
            <w:r>
              <w:rPr>
                <w:sz w:val="13"/>
                <w:szCs w:val="13"/>
              </w:rPr>
              <w:t>781494111</w:t>
            </w:r>
          </w:p>
        </w:tc>
        <w:tc>
          <w:tcPr>
            <w:tcW w:w="7608" w:type="dxa"/>
            <w:shd w:val="clear" w:color="auto" w:fill="FFFFFF"/>
          </w:tcPr>
          <w:p w:rsidR="00450F04" w:rsidRDefault="00314692">
            <w:pPr>
              <w:pStyle w:val="Jin0"/>
              <w:shd w:val="clear" w:color="auto" w:fill="auto"/>
              <w:ind w:firstLine="340"/>
              <w:rPr>
                <w:sz w:val="13"/>
                <w:szCs w:val="13"/>
              </w:rPr>
            </w:pPr>
            <w:r>
              <w:rPr>
                <w:sz w:val="13"/>
                <w:szCs w:val="13"/>
              </w:rPr>
              <w:t>Plastové profily rohové lepené flexibilním lepidlem</w:t>
            </w:r>
          </w:p>
        </w:tc>
        <w:tc>
          <w:tcPr>
            <w:tcW w:w="874" w:type="dxa"/>
            <w:shd w:val="clear" w:color="auto" w:fill="FFFFFF"/>
          </w:tcPr>
          <w:p w:rsidR="00450F04" w:rsidRDefault="00314692">
            <w:pPr>
              <w:pStyle w:val="Jin0"/>
              <w:shd w:val="clear" w:color="auto" w:fill="auto"/>
              <w:ind w:firstLine="240"/>
              <w:rPr>
                <w:sz w:val="13"/>
                <w:szCs w:val="13"/>
              </w:rPr>
            </w:pPr>
            <w:r>
              <w:rPr>
                <w:sz w:val="13"/>
                <w:szCs w:val="13"/>
              </w:rPr>
              <w:t>m</w:t>
            </w:r>
          </w:p>
        </w:tc>
        <w:tc>
          <w:tcPr>
            <w:tcW w:w="917" w:type="dxa"/>
            <w:shd w:val="clear" w:color="auto" w:fill="FFFFFF"/>
          </w:tcPr>
          <w:p w:rsidR="00450F04" w:rsidRDefault="00314692">
            <w:pPr>
              <w:pStyle w:val="Jin0"/>
              <w:shd w:val="clear" w:color="auto" w:fill="auto"/>
              <w:jc w:val="center"/>
              <w:rPr>
                <w:sz w:val="13"/>
                <w:szCs w:val="13"/>
              </w:rPr>
            </w:pPr>
            <w:r>
              <w:rPr>
                <w:sz w:val="13"/>
                <w:szCs w:val="13"/>
              </w:rPr>
              <w:t>59,685</w:t>
            </w:r>
          </w:p>
        </w:tc>
        <w:tc>
          <w:tcPr>
            <w:tcW w:w="1090" w:type="dxa"/>
            <w:shd w:val="clear" w:color="auto" w:fill="FFFFFF"/>
            <w:vAlign w:val="bottom"/>
          </w:tcPr>
          <w:p w:rsidR="00450F04" w:rsidRDefault="00314692">
            <w:pPr>
              <w:pStyle w:val="Jin0"/>
              <w:shd w:val="clear" w:color="auto" w:fill="auto"/>
              <w:jc w:val="center"/>
              <w:rPr>
                <w:sz w:val="13"/>
                <w:szCs w:val="13"/>
              </w:rPr>
            </w:pPr>
            <w:r>
              <w:rPr>
                <w:sz w:val="13"/>
                <w:szCs w:val="13"/>
              </w:rPr>
              <w:t>126,00</w:t>
            </w:r>
          </w:p>
        </w:tc>
        <w:tc>
          <w:tcPr>
            <w:tcW w:w="2587" w:type="dxa"/>
            <w:shd w:val="clear" w:color="auto" w:fill="FFFFFF"/>
          </w:tcPr>
          <w:p w:rsidR="00450F04" w:rsidRDefault="00314692">
            <w:pPr>
              <w:pStyle w:val="Jin0"/>
              <w:shd w:val="clear" w:color="auto" w:fill="auto"/>
              <w:jc w:val="right"/>
              <w:rPr>
                <w:sz w:val="13"/>
                <w:szCs w:val="13"/>
              </w:rPr>
            </w:pPr>
            <w:r>
              <w:rPr>
                <w:sz w:val="13"/>
                <w:szCs w:val="13"/>
              </w:rPr>
              <w:t>7 520,31 CS ÚRS 2014 01</w:t>
            </w:r>
          </w:p>
        </w:tc>
      </w:tr>
      <w:tr w:rsidR="00450F04">
        <w:trPr>
          <w:trHeight w:hRule="exact" w:val="216"/>
          <w:jc w:val="center"/>
        </w:trPr>
        <w:tc>
          <w:tcPr>
            <w:tcW w:w="288" w:type="dxa"/>
            <w:shd w:val="clear" w:color="auto" w:fill="FFFFFF"/>
          </w:tcPr>
          <w:p w:rsidR="00450F04" w:rsidRDefault="00450F04">
            <w:pPr>
              <w:rPr>
                <w:sz w:val="10"/>
                <w:szCs w:val="10"/>
              </w:rPr>
            </w:pPr>
          </w:p>
        </w:tc>
        <w:tc>
          <w:tcPr>
            <w:tcW w:w="317" w:type="dxa"/>
            <w:shd w:val="clear" w:color="auto" w:fill="FFFFFF"/>
          </w:tcPr>
          <w:p w:rsidR="00450F04" w:rsidRDefault="00314692">
            <w:pPr>
              <w:pStyle w:val="Jin0"/>
              <w:shd w:val="clear" w:color="auto" w:fill="auto"/>
              <w:jc w:val="both"/>
              <w:rPr>
                <w:sz w:val="13"/>
                <w:szCs w:val="13"/>
              </w:rPr>
            </w:pPr>
            <w:r>
              <w:rPr>
                <w:sz w:val="13"/>
                <w:szCs w:val="13"/>
              </w:rPr>
              <w:t>w</w:t>
            </w:r>
          </w:p>
        </w:tc>
        <w:tc>
          <w:tcPr>
            <w:tcW w:w="1085" w:type="dxa"/>
            <w:shd w:val="clear" w:color="auto" w:fill="FFFFFF"/>
          </w:tcPr>
          <w:p w:rsidR="00450F04" w:rsidRDefault="00450F04">
            <w:pPr>
              <w:rPr>
                <w:sz w:val="10"/>
                <w:szCs w:val="10"/>
              </w:rPr>
            </w:pPr>
          </w:p>
        </w:tc>
        <w:tc>
          <w:tcPr>
            <w:tcW w:w="7608" w:type="dxa"/>
            <w:shd w:val="clear" w:color="auto" w:fill="FFFFFF"/>
          </w:tcPr>
          <w:p w:rsidR="00450F04" w:rsidRDefault="00314692">
            <w:pPr>
              <w:pStyle w:val="Jin0"/>
              <w:shd w:val="clear" w:color="auto" w:fill="auto"/>
              <w:ind w:firstLine="340"/>
              <w:rPr>
                <w:sz w:val="13"/>
                <w:szCs w:val="13"/>
              </w:rPr>
            </w:pPr>
            <w:r>
              <w:rPr>
                <w:sz w:val="13"/>
                <w:szCs w:val="13"/>
              </w:rPr>
              <w:t>(8+5+8+5,3+16*1,6)*1,15</w:t>
            </w:r>
          </w:p>
        </w:tc>
        <w:tc>
          <w:tcPr>
            <w:tcW w:w="874" w:type="dxa"/>
            <w:shd w:val="clear" w:color="auto" w:fill="FFFFFF"/>
          </w:tcPr>
          <w:p w:rsidR="00450F04" w:rsidRDefault="00450F04">
            <w:pPr>
              <w:rPr>
                <w:sz w:val="10"/>
                <w:szCs w:val="10"/>
              </w:rPr>
            </w:pPr>
          </w:p>
        </w:tc>
        <w:tc>
          <w:tcPr>
            <w:tcW w:w="917" w:type="dxa"/>
            <w:shd w:val="clear" w:color="auto" w:fill="FFFFFF"/>
          </w:tcPr>
          <w:p w:rsidR="00450F04" w:rsidRDefault="00314692">
            <w:pPr>
              <w:pStyle w:val="Jin0"/>
              <w:shd w:val="clear" w:color="auto" w:fill="auto"/>
              <w:jc w:val="center"/>
              <w:rPr>
                <w:sz w:val="13"/>
                <w:szCs w:val="13"/>
              </w:rPr>
            </w:pPr>
            <w:r>
              <w:rPr>
                <w:sz w:val="13"/>
                <w:szCs w:val="13"/>
              </w:rPr>
              <w:t>59,685</w:t>
            </w:r>
          </w:p>
        </w:tc>
        <w:tc>
          <w:tcPr>
            <w:tcW w:w="1090" w:type="dxa"/>
            <w:shd w:val="clear" w:color="auto" w:fill="FFFFFF"/>
          </w:tcPr>
          <w:p w:rsidR="00450F04" w:rsidRDefault="00450F04">
            <w:pPr>
              <w:rPr>
                <w:sz w:val="10"/>
                <w:szCs w:val="10"/>
              </w:rPr>
            </w:pPr>
          </w:p>
        </w:tc>
        <w:tc>
          <w:tcPr>
            <w:tcW w:w="2587" w:type="dxa"/>
            <w:shd w:val="clear" w:color="auto" w:fill="FFFFFF"/>
          </w:tcPr>
          <w:p w:rsidR="00450F04" w:rsidRDefault="00450F04">
            <w:pPr>
              <w:rPr>
                <w:sz w:val="10"/>
                <w:szCs w:val="10"/>
              </w:rPr>
            </w:pPr>
          </w:p>
        </w:tc>
      </w:tr>
      <w:tr w:rsidR="00450F04">
        <w:trPr>
          <w:trHeight w:hRule="exact" w:val="221"/>
          <w:jc w:val="center"/>
        </w:trPr>
        <w:tc>
          <w:tcPr>
            <w:tcW w:w="288" w:type="dxa"/>
            <w:shd w:val="clear" w:color="auto" w:fill="FFFFFF"/>
          </w:tcPr>
          <w:p w:rsidR="00450F04" w:rsidRDefault="00314692">
            <w:pPr>
              <w:pStyle w:val="Jin0"/>
              <w:shd w:val="clear" w:color="auto" w:fill="auto"/>
              <w:rPr>
                <w:sz w:val="13"/>
                <w:szCs w:val="13"/>
              </w:rPr>
            </w:pPr>
            <w:r>
              <w:rPr>
                <w:sz w:val="13"/>
                <w:szCs w:val="13"/>
              </w:rPr>
              <w:t>199</w:t>
            </w:r>
          </w:p>
        </w:tc>
        <w:tc>
          <w:tcPr>
            <w:tcW w:w="317" w:type="dxa"/>
            <w:shd w:val="clear" w:color="auto" w:fill="FFFFFF"/>
          </w:tcPr>
          <w:p w:rsidR="00450F04" w:rsidRDefault="00314692">
            <w:pPr>
              <w:pStyle w:val="Jin0"/>
              <w:shd w:val="clear" w:color="auto" w:fill="auto"/>
              <w:rPr>
                <w:sz w:val="13"/>
                <w:szCs w:val="13"/>
              </w:rPr>
            </w:pPr>
            <w:r>
              <w:rPr>
                <w:sz w:val="13"/>
                <w:szCs w:val="13"/>
              </w:rPr>
              <w:t>K</w:t>
            </w:r>
          </w:p>
        </w:tc>
        <w:tc>
          <w:tcPr>
            <w:tcW w:w="1085" w:type="dxa"/>
            <w:shd w:val="clear" w:color="auto" w:fill="FFFFFF"/>
          </w:tcPr>
          <w:p w:rsidR="00450F04" w:rsidRDefault="00314692">
            <w:pPr>
              <w:pStyle w:val="Jin0"/>
              <w:shd w:val="clear" w:color="auto" w:fill="auto"/>
              <w:rPr>
                <w:sz w:val="13"/>
                <w:szCs w:val="13"/>
              </w:rPr>
            </w:pPr>
            <w:r>
              <w:rPr>
                <w:sz w:val="13"/>
                <w:szCs w:val="13"/>
              </w:rPr>
              <w:t>998781101</w:t>
            </w:r>
          </w:p>
        </w:tc>
        <w:tc>
          <w:tcPr>
            <w:tcW w:w="7608" w:type="dxa"/>
            <w:shd w:val="clear" w:color="auto" w:fill="FFFFFF"/>
          </w:tcPr>
          <w:p w:rsidR="00450F04" w:rsidRDefault="00314692">
            <w:pPr>
              <w:pStyle w:val="Jin0"/>
              <w:shd w:val="clear" w:color="auto" w:fill="auto"/>
              <w:ind w:firstLine="340"/>
              <w:rPr>
                <w:sz w:val="13"/>
                <w:szCs w:val="13"/>
              </w:rPr>
            </w:pPr>
            <w:r>
              <w:rPr>
                <w:sz w:val="13"/>
                <w:szCs w:val="13"/>
              </w:rPr>
              <w:t xml:space="preserve">Přesun hmot </w:t>
            </w:r>
            <w:proofErr w:type="spellStart"/>
            <w:r>
              <w:rPr>
                <w:sz w:val="13"/>
                <w:szCs w:val="13"/>
              </w:rPr>
              <w:t>tonážni</w:t>
            </w:r>
            <w:proofErr w:type="spellEnd"/>
            <w:r>
              <w:rPr>
                <w:sz w:val="13"/>
                <w:szCs w:val="13"/>
              </w:rPr>
              <w:t xml:space="preserve"> pro obklady keramické v </w:t>
            </w:r>
            <w:proofErr w:type="gramStart"/>
            <w:r>
              <w:rPr>
                <w:sz w:val="13"/>
                <w:szCs w:val="13"/>
              </w:rPr>
              <w:t>objektech v do</w:t>
            </w:r>
            <w:proofErr w:type="gramEnd"/>
            <w:r>
              <w:rPr>
                <w:sz w:val="13"/>
                <w:szCs w:val="13"/>
              </w:rPr>
              <w:t xml:space="preserve"> 6 m</w:t>
            </w:r>
          </w:p>
        </w:tc>
        <w:tc>
          <w:tcPr>
            <w:tcW w:w="874" w:type="dxa"/>
            <w:shd w:val="clear" w:color="auto" w:fill="FFFFFF"/>
          </w:tcPr>
          <w:p w:rsidR="00450F04" w:rsidRDefault="00314692">
            <w:pPr>
              <w:pStyle w:val="Jin0"/>
              <w:shd w:val="clear" w:color="auto" w:fill="auto"/>
              <w:ind w:firstLine="240"/>
              <w:rPr>
                <w:sz w:val="13"/>
                <w:szCs w:val="13"/>
              </w:rPr>
            </w:pPr>
            <w:r>
              <w:rPr>
                <w:sz w:val="13"/>
                <w:szCs w:val="13"/>
              </w:rPr>
              <w:t>t</w:t>
            </w:r>
          </w:p>
        </w:tc>
        <w:tc>
          <w:tcPr>
            <w:tcW w:w="917" w:type="dxa"/>
            <w:shd w:val="clear" w:color="auto" w:fill="FFFFFF"/>
          </w:tcPr>
          <w:p w:rsidR="00450F04" w:rsidRDefault="00314692">
            <w:pPr>
              <w:pStyle w:val="Jin0"/>
              <w:shd w:val="clear" w:color="auto" w:fill="auto"/>
              <w:jc w:val="center"/>
              <w:rPr>
                <w:sz w:val="13"/>
                <w:szCs w:val="13"/>
              </w:rPr>
            </w:pPr>
            <w:r>
              <w:rPr>
                <w:sz w:val="13"/>
                <w:szCs w:val="13"/>
              </w:rPr>
              <w:t>3,155</w:t>
            </w:r>
          </w:p>
        </w:tc>
        <w:tc>
          <w:tcPr>
            <w:tcW w:w="1090" w:type="dxa"/>
            <w:shd w:val="clear" w:color="auto" w:fill="FFFFFF"/>
          </w:tcPr>
          <w:p w:rsidR="00450F04" w:rsidRDefault="00314692">
            <w:pPr>
              <w:pStyle w:val="Jin0"/>
              <w:shd w:val="clear" w:color="auto" w:fill="auto"/>
              <w:jc w:val="center"/>
              <w:rPr>
                <w:sz w:val="13"/>
                <w:szCs w:val="13"/>
              </w:rPr>
            </w:pPr>
            <w:r>
              <w:rPr>
                <w:sz w:val="13"/>
                <w:szCs w:val="13"/>
              </w:rPr>
              <w:t>95,00</w:t>
            </w:r>
          </w:p>
        </w:tc>
        <w:tc>
          <w:tcPr>
            <w:tcW w:w="2587" w:type="dxa"/>
            <w:shd w:val="clear" w:color="auto" w:fill="FFFFFF"/>
          </w:tcPr>
          <w:p w:rsidR="00450F04" w:rsidRDefault="00314692">
            <w:pPr>
              <w:pStyle w:val="Jin0"/>
              <w:shd w:val="clear" w:color="auto" w:fill="auto"/>
              <w:jc w:val="right"/>
              <w:rPr>
                <w:sz w:val="13"/>
                <w:szCs w:val="13"/>
              </w:rPr>
            </w:pPr>
            <w:r>
              <w:rPr>
                <w:sz w:val="13"/>
                <w:szCs w:val="13"/>
              </w:rPr>
              <w:t>299,73 CSÚRS 2014 01</w:t>
            </w:r>
          </w:p>
        </w:tc>
      </w:tr>
      <w:tr w:rsidR="00450F04">
        <w:trPr>
          <w:trHeight w:hRule="exact" w:val="504"/>
          <w:jc w:val="center"/>
        </w:trPr>
        <w:tc>
          <w:tcPr>
            <w:tcW w:w="288" w:type="dxa"/>
            <w:shd w:val="clear" w:color="auto" w:fill="FFFFFF"/>
          </w:tcPr>
          <w:p w:rsidR="00450F04" w:rsidRDefault="00450F04">
            <w:pPr>
              <w:rPr>
                <w:sz w:val="10"/>
                <w:szCs w:val="10"/>
              </w:rPr>
            </w:pPr>
          </w:p>
        </w:tc>
        <w:tc>
          <w:tcPr>
            <w:tcW w:w="317" w:type="dxa"/>
            <w:shd w:val="clear" w:color="auto" w:fill="FFFFFF"/>
            <w:vAlign w:val="bottom"/>
          </w:tcPr>
          <w:p w:rsidR="00450F04" w:rsidRDefault="00314692">
            <w:pPr>
              <w:pStyle w:val="Jin0"/>
              <w:shd w:val="clear" w:color="auto" w:fill="auto"/>
              <w:rPr>
                <w:sz w:val="13"/>
                <w:szCs w:val="13"/>
              </w:rPr>
            </w:pPr>
            <w:r>
              <w:rPr>
                <w:sz w:val="13"/>
                <w:szCs w:val="13"/>
              </w:rPr>
              <w:t>D</w:t>
            </w:r>
          </w:p>
        </w:tc>
        <w:tc>
          <w:tcPr>
            <w:tcW w:w="1085" w:type="dxa"/>
            <w:shd w:val="clear" w:color="auto" w:fill="FFFFFF"/>
            <w:vAlign w:val="bottom"/>
          </w:tcPr>
          <w:p w:rsidR="00450F04" w:rsidRDefault="00314692">
            <w:pPr>
              <w:pStyle w:val="Jin0"/>
              <w:shd w:val="clear" w:color="auto" w:fill="auto"/>
              <w:rPr>
                <w:sz w:val="18"/>
                <w:szCs w:val="18"/>
              </w:rPr>
            </w:pPr>
            <w:r>
              <w:rPr>
                <w:sz w:val="18"/>
                <w:szCs w:val="18"/>
              </w:rPr>
              <w:t>782</w:t>
            </w:r>
          </w:p>
        </w:tc>
        <w:tc>
          <w:tcPr>
            <w:tcW w:w="7608" w:type="dxa"/>
            <w:shd w:val="clear" w:color="auto" w:fill="FFFFFF"/>
            <w:vAlign w:val="bottom"/>
          </w:tcPr>
          <w:p w:rsidR="00450F04" w:rsidRDefault="00314692">
            <w:pPr>
              <w:pStyle w:val="Jin0"/>
              <w:shd w:val="clear" w:color="auto" w:fill="auto"/>
              <w:ind w:firstLine="340"/>
              <w:rPr>
                <w:sz w:val="18"/>
                <w:szCs w:val="18"/>
              </w:rPr>
            </w:pPr>
            <w:r>
              <w:rPr>
                <w:sz w:val="18"/>
                <w:szCs w:val="18"/>
              </w:rPr>
              <w:t>Dokončovací práce - obklady z kamene</w:t>
            </w:r>
          </w:p>
        </w:tc>
        <w:tc>
          <w:tcPr>
            <w:tcW w:w="874" w:type="dxa"/>
            <w:tcBorders>
              <w:top w:val="single" w:sz="4" w:space="0" w:color="auto"/>
            </w:tcBorders>
            <w:shd w:val="clear" w:color="auto" w:fill="FFFFFF"/>
          </w:tcPr>
          <w:p w:rsidR="00450F04" w:rsidRDefault="00450F04">
            <w:pPr>
              <w:rPr>
                <w:sz w:val="10"/>
                <w:szCs w:val="10"/>
              </w:rPr>
            </w:pPr>
          </w:p>
        </w:tc>
        <w:tc>
          <w:tcPr>
            <w:tcW w:w="917" w:type="dxa"/>
            <w:shd w:val="clear" w:color="auto" w:fill="FFFFFF"/>
          </w:tcPr>
          <w:p w:rsidR="00450F04" w:rsidRDefault="00450F04">
            <w:pPr>
              <w:rPr>
                <w:sz w:val="10"/>
                <w:szCs w:val="10"/>
              </w:rPr>
            </w:pPr>
          </w:p>
        </w:tc>
        <w:tc>
          <w:tcPr>
            <w:tcW w:w="1090" w:type="dxa"/>
            <w:shd w:val="clear" w:color="auto" w:fill="FFFFFF"/>
          </w:tcPr>
          <w:p w:rsidR="00450F04" w:rsidRDefault="00450F04">
            <w:pPr>
              <w:rPr>
                <w:sz w:val="10"/>
                <w:szCs w:val="10"/>
              </w:rPr>
            </w:pPr>
          </w:p>
        </w:tc>
        <w:tc>
          <w:tcPr>
            <w:tcW w:w="2587" w:type="dxa"/>
            <w:shd w:val="clear" w:color="auto" w:fill="FFFFFF"/>
            <w:vAlign w:val="bottom"/>
          </w:tcPr>
          <w:p w:rsidR="00450F04" w:rsidRDefault="00314692">
            <w:pPr>
              <w:pStyle w:val="Jin0"/>
              <w:shd w:val="clear" w:color="auto" w:fill="auto"/>
              <w:ind w:firstLine="500"/>
              <w:rPr>
                <w:sz w:val="18"/>
                <w:szCs w:val="18"/>
              </w:rPr>
            </w:pPr>
            <w:r>
              <w:rPr>
                <w:sz w:val="18"/>
                <w:szCs w:val="18"/>
              </w:rPr>
              <w:t>1 002 841,89</w:t>
            </w:r>
          </w:p>
        </w:tc>
      </w:tr>
      <w:tr w:rsidR="00450F04">
        <w:trPr>
          <w:trHeight w:hRule="exact" w:val="365"/>
          <w:jc w:val="center"/>
        </w:trPr>
        <w:tc>
          <w:tcPr>
            <w:tcW w:w="288" w:type="dxa"/>
            <w:shd w:val="clear" w:color="auto" w:fill="FFFFFF"/>
            <w:vAlign w:val="center"/>
          </w:tcPr>
          <w:p w:rsidR="00450F04" w:rsidRDefault="00314692">
            <w:pPr>
              <w:pStyle w:val="Jin0"/>
              <w:shd w:val="clear" w:color="auto" w:fill="auto"/>
              <w:rPr>
                <w:sz w:val="13"/>
                <w:szCs w:val="13"/>
              </w:rPr>
            </w:pPr>
            <w:r>
              <w:rPr>
                <w:i/>
                <w:iCs/>
                <w:sz w:val="13"/>
                <w:szCs w:val="13"/>
              </w:rPr>
              <w:t>125</w:t>
            </w:r>
          </w:p>
        </w:tc>
        <w:tc>
          <w:tcPr>
            <w:tcW w:w="317" w:type="dxa"/>
            <w:shd w:val="clear" w:color="auto" w:fill="FFFFFF"/>
            <w:vAlign w:val="center"/>
          </w:tcPr>
          <w:p w:rsidR="00450F04" w:rsidRDefault="00314692">
            <w:pPr>
              <w:pStyle w:val="Jin0"/>
              <w:shd w:val="clear" w:color="auto" w:fill="auto"/>
              <w:rPr>
                <w:sz w:val="13"/>
                <w:szCs w:val="13"/>
              </w:rPr>
            </w:pPr>
            <w:r>
              <w:rPr>
                <w:sz w:val="13"/>
                <w:szCs w:val="13"/>
              </w:rPr>
              <w:t>AI</w:t>
            </w:r>
          </w:p>
        </w:tc>
        <w:tc>
          <w:tcPr>
            <w:tcW w:w="1085" w:type="dxa"/>
            <w:shd w:val="clear" w:color="auto" w:fill="FFFFFF"/>
            <w:vAlign w:val="center"/>
          </w:tcPr>
          <w:p w:rsidR="00450F04" w:rsidRDefault="00314692">
            <w:pPr>
              <w:pStyle w:val="Jin0"/>
              <w:shd w:val="clear" w:color="auto" w:fill="auto"/>
              <w:rPr>
                <w:sz w:val="13"/>
                <w:szCs w:val="13"/>
              </w:rPr>
            </w:pPr>
            <w:r>
              <w:rPr>
                <w:i/>
                <w:iCs/>
                <w:sz w:val="13"/>
                <w:szCs w:val="13"/>
              </w:rPr>
              <w:t>KA1</w:t>
            </w:r>
          </w:p>
        </w:tc>
        <w:tc>
          <w:tcPr>
            <w:tcW w:w="7608" w:type="dxa"/>
            <w:shd w:val="clear" w:color="auto" w:fill="FFFFFF"/>
          </w:tcPr>
          <w:p w:rsidR="00450F04" w:rsidRDefault="00314692">
            <w:pPr>
              <w:pStyle w:val="Jin0"/>
              <w:shd w:val="clear" w:color="auto" w:fill="auto"/>
              <w:spacing w:line="300" w:lineRule="auto"/>
              <w:ind w:left="340"/>
              <w:rPr>
                <w:sz w:val="13"/>
                <w:szCs w:val="13"/>
              </w:rPr>
            </w:pPr>
            <w:r>
              <w:rPr>
                <w:i/>
                <w:iCs/>
                <w:sz w:val="13"/>
                <w:szCs w:val="13"/>
              </w:rPr>
              <w:t>KA1/ VÝROBA A OSAZEN/ REPLIKY PŮVODNÍHO PÍSKOVCOVÉHO PRAHU VSTUPNÍCH DVEŘÍ (1500/300/190) VČETNĚ POVRCHOVĚ ÚPRAVY - PEMRLOVÁNÍ</w:t>
            </w:r>
          </w:p>
        </w:tc>
        <w:tc>
          <w:tcPr>
            <w:tcW w:w="874" w:type="dxa"/>
            <w:shd w:val="clear" w:color="auto" w:fill="FFFFFF"/>
            <w:vAlign w:val="center"/>
          </w:tcPr>
          <w:p w:rsidR="00450F04" w:rsidRDefault="00314692">
            <w:pPr>
              <w:pStyle w:val="Jin0"/>
              <w:shd w:val="clear" w:color="auto" w:fill="auto"/>
              <w:ind w:firstLine="180"/>
              <w:rPr>
                <w:sz w:val="13"/>
                <w:szCs w:val="13"/>
              </w:rPr>
            </w:pPr>
            <w:r>
              <w:rPr>
                <w:i/>
                <w:iCs/>
                <w:sz w:val="13"/>
                <w:szCs w:val="13"/>
              </w:rPr>
              <w:t>KS</w:t>
            </w:r>
          </w:p>
        </w:tc>
        <w:tc>
          <w:tcPr>
            <w:tcW w:w="917" w:type="dxa"/>
            <w:shd w:val="clear" w:color="auto" w:fill="FFFFFF"/>
            <w:vAlign w:val="center"/>
          </w:tcPr>
          <w:p w:rsidR="00450F04" w:rsidRDefault="00314692">
            <w:pPr>
              <w:pStyle w:val="Jin0"/>
              <w:shd w:val="clear" w:color="auto" w:fill="auto"/>
              <w:jc w:val="center"/>
              <w:rPr>
                <w:sz w:val="13"/>
                <w:szCs w:val="13"/>
              </w:rPr>
            </w:pPr>
            <w:r>
              <w:rPr>
                <w:i/>
                <w:iCs/>
                <w:sz w:val="13"/>
                <w:szCs w:val="13"/>
              </w:rPr>
              <w:t>1,000</w:t>
            </w:r>
          </w:p>
        </w:tc>
        <w:tc>
          <w:tcPr>
            <w:tcW w:w="1090" w:type="dxa"/>
            <w:shd w:val="clear" w:color="auto" w:fill="FFFFFF"/>
            <w:vAlign w:val="center"/>
          </w:tcPr>
          <w:p w:rsidR="00450F04" w:rsidRDefault="00314692">
            <w:pPr>
              <w:pStyle w:val="Jin0"/>
              <w:shd w:val="clear" w:color="auto" w:fill="auto"/>
              <w:ind w:firstLine="160"/>
              <w:rPr>
                <w:sz w:val="13"/>
                <w:szCs w:val="13"/>
              </w:rPr>
            </w:pPr>
            <w:r>
              <w:rPr>
                <w:i/>
                <w:iCs/>
                <w:sz w:val="13"/>
                <w:szCs w:val="13"/>
              </w:rPr>
              <w:t>6 719,00</w:t>
            </w:r>
          </w:p>
        </w:tc>
        <w:tc>
          <w:tcPr>
            <w:tcW w:w="2587" w:type="dxa"/>
            <w:shd w:val="clear" w:color="auto" w:fill="FFFFFF"/>
            <w:vAlign w:val="center"/>
          </w:tcPr>
          <w:p w:rsidR="00450F04" w:rsidRDefault="00314692">
            <w:pPr>
              <w:pStyle w:val="Jin0"/>
              <w:shd w:val="clear" w:color="auto" w:fill="auto"/>
              <w:ind w:firstLine="960"/>
              <w:rPr>
                <w:sz w:val="13"/>
                <w:szCs w:val="13"/>
              </w:rPr>
            </w:pPr>
            <w:r>
              <w:rPr>
                <w:i/>
                <w:iCs/>
                <w:sz w:val="13"/>
                <w:szCs w:val="13"/>
              </w:rPr>
              <w:t>6 719,00</w:t>
            </w:r>
          </w:p>
        </w:tc>
      </w:tr>
    </w:tbl>
    <w:p w:rsidR="00450F04" w:rsidRDefault="00314692">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31"/>
        <w:gridCol w:w="355"/>
        <w:gridCol w:w="1075"/>
        <w:gridCol w:w="7526"/>
        <w:gridCol w:w="691"/>
        <w:gridCol w:w="893"/>
        <w:gridCol w:w="1022"/>
        <w:gridCol w:w="1872"/>
        <w:gridCol w:w="1262"/>
      </w:tblGrid>
      <w:tr w:rsidR="00450F04">
        <w:trPr>
          <w:trHeight w:hRule="exact" w:val="461"/>
          <w:jc w:val="center"/>
        </w:trPr>
        <w:tc>
          <w:tcPr>
            <w:tcW w:w="331" w:type="dxa"/>
            <w:shd w:val="clear" w:color="auto" w:fill="FFFFFF"/>
            <w:vAlign w:val="center"/>
          </w:tcPr>
          <w:p w:rsidR="00450F04" w:rsidRDefault="00314692">
            <w:pPr>
              <w:pStyle w:val="Jin0"/>
              <w:shd w:val="clear" w:color="auto" w:fill="auto"/>
              <w:jc w:val="both"/>
              <w:rPr>
                <w:sz w:val="15"/>
                <w:szCs w:val="15"/>
              </w:rPr>
            </w:pPr>
            <w:r>
              <w:rPr>
                <w:sz w:val="15"/>
                <w:szCs w:val="15"/>
              </w:rPr>
              <w:lastRenderedPageBreak/>
              <w:t>PČ</w:t>
            </w:r>
          </w:p>
        </w:tc>
        <w:tc>
          <w:tcPr>
            <w:tcW w:w="355" w:type="dxa"/>
            <w:shd w:val="clear" w:color="auto" w:fill="FFFFFF"/>
            <w:vAlign w:val="center"/>
          </w:tcPr>
          <w:p w:rsidR="00450F04" w:rsidRDefault="00314692">
            <w:pPr>
              <w:pStyle w:val="Jin0"/>
              <w:shd w:val="clear" w:color="auto" w:fill="auto"/>
              <w:jc w:val="both"/>
              <w:rPr>
                <w:sz w:val="15"/>
                <w:szCs w:val="15"/>
              </w:rPr>
            </w:pPr>
            <w:r>
              <w:rPr>
                <w:sz w:val="15"/>
                <w:szCs w:val="15"/>
              </w:rPr>
              <w:t>Typ</w:t>
            </w:r>
          </w:p>
        </w:tc>
        <w:tc>
          <w:tcPr>
            <w:tcW w:w="1075" w:type="dxa"/>
            <w:shd w:val="clear" w:color="auto" w:fill="FFFFFF"/>
            <w:vAlign w:val="center"/>
          </w:tcPr>
          <w:p w:rsidR="00450F04" w:rsidRDefault="00314692">
            <w:pPr>
              <w:pStyle w:val="Jin0"/>
              <w:shd w:val="clear" w:color="auto" w:fill="auto"/>
              <w:ind w:firstLine="520"/>
              <w:rPr>
                <w:sz w:val="15"/>
                <w:szCs w:val="15"/>
              </w:rPr>
            </w:pPr>
            <w:r>
              <w:rPr>
                <w:sz w:val="15"/>
                <w:szCs w:val="15"/>
              </w:rPr>
              <w:t>Kód</w:t>
            </w:r>
          </w:p>
        </w:tc>
        <w:tc>
          <w:tcPr>
            <w:tcW w:w="7526" w:type="dxa"/>
            <w:shd w:val="clear" w:color="auto" w:fill="FFFFFF"/>
            <w:vAlign w:val="center"/>
          </w:tcPr>
          <w:p w:rsidR="00450F04" w:rsidRDefault="00314692">
            <w:pPr>
              <w:pStyle w:val="Jin0"/>
              <w:shd w:val="clear" w:color="auto" w:fill="auto"/>
              <w:jc w:val="center"/>
              <w:rPr>
                <w:sz w:val="15"/>
                <w:szCs w:val="15"/>
              </w:rPr>
            </w:pPr>
            <w:r>
              <w:rPr>
                <w:sz w:val="15"/>
                <w:szCs w:val="15"/>
              </w:rPr>
              <w:t>Popis</w:t>
            </w:r>
          </w:p>
        </w:tc>
        <w:tc>
          <w:tcPr>
            <w:tcW w:w="691" w:type="dxa"/>
            <w:shd w:val="clear" w:color="auto" w:fill="FFFFFF"/>
            <w:vAlign w:val="center"/>
          </w:tcPr>
          <w:p w:rsidR="00450F04" w:rsidRDefault="00314692">
            <w:pPr>
              <w:pStyle w:val="Jin0"/>
              <w:shd w:val="clear" w:color="auto" w:fill="auto"/>
              <w:jc w:val="center"/>
              <w:rPr>
                <w:sz w:val="15"/>
                <w:szCs w:val="15"/>
              </w:rPr>
            </w:pPr>
            <w:r>
              <w:rPr>
                <w:sz w:val="15"/>
                <w:szCs w:val="15"/>
              </w:rPr>
              <w:t>MJ</w:t>
            </w:r>
          </w:p>
        </w:tc>
        <w:tc>
          <w:tcPr>
            <w:tcW w:w="893" w:type="dxa"/>
            <w:shd w:val="clear" w:color="auto" w:fill="FFFFFF"/>
            <w:vAlign w:val="center"/>
          </w:tcPr>
          <w:p w:rsidR="00450F04" w:rsidRDefault="00314692">
            <w:pPr>
              <w:pStyle w:val="Jin0"/>
              <w:shd w:val="clear" w:color="auto" w:fill="auto"/>
              <w:jc w:val="center"/>
              <w:rPr>
                <w:sz w:val="15"/>
                <w:szCs w:val="15"/>
              </w:rPr>
            </w:pPr>
            <w:r>
              <w:rPr>
                <w:sz w:val="15"/>
                <w:szCs w:val="15"/>
              </w:rPr>
              <w:t>Množství</w:t>
            </w:r>
          </w:p>
        </w:tc>
        <w:tc>
          <w:tcPr>
            <w:tcW w:w="1022" w:type="dxa"/>
            <w:shd w:val="clear" w:color="auto" w:fill="FFFFFF"/>
            <w:vAlign w:val="center"/>
          </w:tcPr>
          <w:p w:rsidR="00450F04" w:rsidRDefault="00314692">
            <w:pPr>
              <w:pStyle w:val="Jin0"/>
              <w:shd w:val="clear" w:color="auto" w:fill="auto"/>
              <w:jc w:val="right"/>
              <w:rPr>
                <w:sz w:val="15"/>
                <w:szCs w:val="15"/>
              </w:rPr>
            </w:pPr>
            <w:proofErr w:type="spellStart"/>
            <w:proofErr w:type="gramStart"/>
            <w:r>
              <w:rPr>
                <w:sz w:val="15"/>
                <w:szCs w:val="15"/>
              </w:rPr>
              <w:t>J.cena</w:t>
            </w:r>
            <w:proofErr w:type="spellEnd"/>
            <w:proofErr w:type="gramEnd"/>
            <w:r>
              <w:rPr>
                <w:sz w:val="15"/>
                <w:szCs w:val="15"/>
              </w:rPr>
              <w:t xml:space="preserve"> [CZK]</w:t>
            </w:r>
          </w:p>
        </w:tc>
        <w:tc>
          <w:tcPr>
            <w:tcW w:w="1872" w:type="dxa"/>
            <w:shd w:val="clear" w:color="auto" w:fill="FFFFFF"/>
            <w:vAlign w:val="bottom"/>
          </w:tcPr>
          <w:p w:rsidR="00450F04" w:rsidRDefault="00314692">
            <w:pPr>
              <w:pStyle w:val="Jin0"/>
              <w:shd w:val="clear" w:color="auto" w:fill="auto"/>
              <w:spacing w:line="300" w:lineRule="auto"/>
              <w:jc w:val="center"/>
              <w:rPr>
                <w:sz w:val="15"/>
                <w:szCs w:val="15"/>
              </w:rPr>
            </w:pPr>
            <w:r>
              <w:rPr>
                <w:sz w:val="15"/>
                <w:szCs w:val="15"/>
              </w:rPr>
              <w:t>Cena celkem [CZK]</w:t>
            </w:r>
          </w:p>
        </w:tc>
        <w:tc>
          <w:tcPr>
            <w:tcW w:w="1262" w:type="dxa"/>
            <w:shd w:val="clear" w:color="auto" w:fill="FFFFFF"/>
            <w:vAlign w:val="center"/>
          </w:tcPr>
          <w:p w:rsidR="00450F04" w:rsidRDefault="00314692">
            <w:pPr>
              <w:pStyle w:val="Jin0"/>
              <w:shd w:val="clear" w:color="auto" w:fill="auto"/>
              <w:jc w:val="center"/>
              <w:rPr>
                <w:sz w:val="15"/>
                <w:szCs w:val="15"/>
              </w:rPr>
            </w:pPr>
            <w:r>
              <w:rPr>
                <w:sz w:val="15"/>
                <w:szCs w:val="15"/>
              </w:rPr>
              <w:t>Cenová soustava</w:t>
            </w:r>
          </w:p>
        </w:tc>
      </w:tr>
      <w:tr w:rsidR="00450F04">
        <w:trPr>
          <w:trHeight w:hRule="exact" w:val="389"/>
          <w:jc w:val="center"/>
        </w:trPr>
        <w:tc>
          <w:tcPr>
            <w:tcW w:w="331" w:type="dxa"/>
            <w:shd w:val="clear" w:color="auto" w:fill="FFFFFF"/>
            <w:vAlign w:val="center"/>
          </w:tcPr>
          <w:p w:rsidR="00450F04" w:rsidRDefault="00314692">
            <w:pPr>
              <w:pStyle w:val="Jin0"/>
              <w:shd w:val="clear" w:color="auto" w:fill="auto"/>
              <w:jc w:val="both"/>
              <w:rPr>
                <w:sz w:val="13"/>
                <w:szCs w:val="13"/>
              </w:rPr>
            </w:pPr>
            <w:r>
              <w:rPr>
                <w:sz w:val="13"/>
                <w:szCs w:val="13"/>
              </w:rPr>
              <w:t>126</w:t>
            </w:r>
          </w:p>
        </w:tc>
        <w:tc>
          <w:tcPr>
            <w:tcW w:w="355" w:type="dxa"/>
            <w:shd w:val="clear" w:color="auto" w:fill="FFFFFF"/>
            <w:vAlign w:val="center"/>
          </w:tcPr>
          <w:p w:rsidR="00450F04" w:rsidRDefault="00314692">
            <w:pPr>
              <w:pStyle w:val="Jin0"/>
              <w:shd w:val="clear" w:color="auto" w:fill="auto"/>
              <w:jc w:val="both"/>
              <w:rPr>
                <w:sz w:val="13"/>
                <w:szCs w:val="13"/>
              </w:rPr>
            </w:pPr>
            <w:r>
              <w:rPr>
                <w:i/>
                <w:iCs/>
                <w:sz w:val="13"/>
                <w:szCs w:val="13"/>
              </w:rPr>
              <w:t>M</w:t>
            </w:r>
          </w:p>
        </w:tc>
        <w:tc>
          <w:tcPr>
            <w:tcW w:w="1075" w:type="dxa"/>
            <w:shd w:val="clear" w:color="auto" w:fill="FFFFFF"/>
            <w:vAlign w:val="center"/>
          </w:tcPr>
          <w:p w:rsidR="00450F04" w:rsidRDefault="00314692">
            <w:pPr>
              <w:pStyle w:val="Jin0"/>
              <w:shd w:val="clear" w:color="auto" w:fill="auto"/>
              <w:rPr>
                <w:sz w:val="13"/>
                <w:szCs w:val="13"/>
              </w:rPr>
            </w:pPr>
            <w:proofErr w:type="spellStart"/>
            <w:r>
              <w:rPr>
                <w:i/>
                <w:iCs/>
                <w:sz w:val="13"/>
                <w:szCs w:val="13"/>
              </w:rPr>
              <w:t>KAOa</w:t>
            </w:r>
            <w:proofErr w:type="spellEnd"/>
          </w:p>
        </w:tc>
        <w:tc>
          <w:tcPr>
            <w:tcW w:w="7526" w:type="dxa"/>
            <w:shd w:val="clear" w:color="auto" w:fill="FFFFFF"/>
          </w:tcPr>
          <w:p w:rsidR="00450F04" w:rsidRDefault="00314692">
            <w:pPr>
              <w:pStyle w:val="Jin0"/>
              <w:shd w:val="clear" w:color="auto" w:fill="auto"/>
              <w:spacing w:line="300" w:lineRule="auto"/>
              <w:ind w:left="280"/>
              <w:rPr>
                <w:sz w:val="13"/>
                <w:szCs w:val="13"/>
              </w:rPr>
            </w:pPr>
            <w:r>
              <w:rPr>
                <w:i/>
                <w:iCs/>
                <w:sz w:val="13"/>
                <w:szCs w:val="13"/>
              </w:rPr>
              <w:t>Mechanické sejmutí nepůvodních omítek, vysprávek, spárování a odpojených lícových ploch degradovaného kamene</w:t>
            </w:r>
          </w:p>
        </w:tc>
        <w:tc>
          <w:tcPr>
            <w:tcW w:w="691" w:type="dxa"/>
            <w:shd w:val="clear" w:color="auto" w:fill="FFFFFF"/>
            <w:vAlign w:val="center"/>
          </w:tcPr>
          <w:p w:rsidR="00450F04" w:rsidRDefault="00314692">
            <w:pPr>
              <w:pStyle w:val="Jin0"/>
              <w:shd w:val="clear" w:color="auto" w:fill="auto"/>
              <w:jc w:val="center"/>
              <w:rPr>
                <w:sz w:val="13"/>
                <w:szCs w:val="13"/>
              </w:rPr>
            </w:pPr>
            <w:r>
              <w:rPr>
                <w:i/>
                <w:iCs/>
                <w:sz w:val="13"/>
                <w:szCs w:val="13"/>
              </w:rPr>
              <w:t>m2</w:t>
            </w:r>
          </w:p>
        </w:tc>
        <w:tc>
          <w:tcPr>
            <w:tcW w:w="893" w:type="dxa"/>
            <w:shd w:val="clear" w:color="auto" w:fill="FFFFFF"/>
            <w:vAlign w:val="center"/>
          </w:tcPr>
          <w:p w:rsidR="00450F04" w:rsidRDefault="00314692">
            <w:pPr>
              <w:pStyle w:val="Jin0"/>
              <w:shd w:val="clear" w:color="auto" w:fill="auto"/>
              <w:jc w:val="right"/>
              <w:rPr>
                <w:sz w:val="13"/>
                <w:szCs w:val="13"/>
              </w:rPr>
            </w:pPr>
            <w:r>
              <w:rPr>
                <w:sz w:val="13"/>
                <w:szCs w:val="13"/>
              </w:rPr>
              <w:t>40,950</w:t>
            </w:r>
          </w:p>
        </w:tc>
        <w:tc>
          <w:tcPr>
            <w:tcW w:w="1022" w:type="dxa"/>
            <w:shd w:val="clear" w:color="auto" w:fill="FFFFFF"/>
            <w:vAlign w:val="center"/>
          </w:tcPr>
          <w:p w:rsidR="00450F04" w:rsidRDefault="00314692">
            <w:pPr>
              <w:pStyle w:val="Jin0"/>
              <w:shd w:val="clear" w:color="auto" w:fill="auto"/>
              <w:jc w:val="right"/>
              <w:rPr>
                <w:sz w:val="13"/>
                <w:szCs w:val="13"/>
              </w:rPr>
            </w:pPr>
            <w:r>
              <w:rPr>
                <w:i/>
                <w:iCs/>
                <w:sz w:val="13"/>
                <w:szCs w:val="13"/>
              </w:rPr>
              <w:t>143,00</w:t>
            </w:r>
          </w:p>
        </w:tc>
        <w:tc>
          <w:tcPr>
            <w:tcW w:w="1872" w:type="dxa"/>
            <w:shd w:val="clear" w:color="auto" w:fill="FFFFFF"/>
            <w:vAlign w:val="center"/>
          </w:tcPr>
          <w:p w:rsidR="00450F04" w:rsidRDefault="00314692">
            <w:pPr>
              <w:pStyle w:val="Jin0"/>
              <w:shd w:val="clear" w:color="auto" w:fill="auto"/>
              <w:jc w:val="right"/>
              <w:rPr>
                <w:sz w:val="13"/>
                <w:szCs w:val="13"/>
              </w:rPr>
            </w:pPr>
            <w:r>
              <w:rPr>
                <w:sz w:val="13"/>
                <w:szCs w:val="13"/>
              </w:rPr>
              <w:t>5 855,85</w:t>
            </w:r>
          </w:p>
        </w:tc>
        <w:tc>
          <w:tcPr>
            <w:tcW w:w="1262" w:type="dxa"/>
            <w:shd w:val="clear" w:color="auto" w:fill="FFFFFF"/>
          </w:tcPr>
          <w:p w:rsidR="00450F04" w:rsidRDefault="00450F04">
            <w:pPr>
              <w:rPr>
                <w:sz w:val="10"/>
                <w:szCs w:val="10"/>
              </w:rPr>
            </w:pPr>
          </w:p>
        </w:tc>
      </w:tr>
      <w:tr w:rsidR="00450F04">
        <w:trPr>
          <w:trHeight w:hRule="exact" w:val="216"/>
          <w:jc w:val="center"/>
        </w:trPr>
        <w:tc>
          <w:tcPr>
            <w:tcW w:w="331" w:type="dxa"/>
            <w:shd w:val="clear" w:color="auto" w:fill="FFFFFF"/>
          </w:tcPr>
          <w:p w:rsidR="00450F04" w:rsidRDefault="00450F04">
            <w:pPr>
              <w:rPr>
                <w:sz w:val="10"/>
                <w:szCs w:val="10"/>
              </w:rPr>
            </w:pPr>
          </w:p>
        </w:tc>
        <w:tc>
          <w:tcPr>
            <w:tcW w:w="355" w:type="dxa"/>
            <w:shd w:val="clear" w:color="auto" w:fill="FFFFFF"/>
          </w:tcPr>
          <w:p w:rsidR="00450F04" w:rsidRDefault="00314692">
            <w:pPr>
              <w:pStyle w:val="Jin0"/>
              <w:shd w:val="clear" w:color="auto" w:fill="auto"/>
              <w:jc w:val="both"/>
              <w:rPr>
                <w:sz w:val="13"/>
                <w:szCs w:val="13"/>
              </w:rPr>
            </w:pPr>
            <w:r>
              <w:rPr>
                <w:sz w:val="13"/>
                <w:szCs w:val="13"/>
              </w:rPr>
              <w:t>w</w:t>
            </w:r>
          </w:p>
        </w:tc>
        <w:tc>
          <w:tcPr>
            <w:tcW w:w="1075" w:type="dxa"/>
            <w:shd w:val="clear" w:color="auto" w:fill="FFFFFF"/>
          </w:tcPr>
          <w:p w:rsidR="00450F04" w:rsidRDefault="00450F04">
            <w:pPr>
              <w:rPr>
                <w:sz w:val="10"/>
                <w:szCs w:val="10"/>
              </w:rPr>
            </w:pPr>
          </w:p>
        </w:tc>
        <w:tc>
          <w:tcPr>
            <w:tcW w:w="7526" w:type="dxa"/>
            <w:shd w:val="clear" w:color="auto" w:fill="FFFFFF"/>
          </w:tcPr>
          <w:p w:rsidR="00450F04" w:rsidRDefault="00314692">
            <w:pPr>
              <w:pStyle w:val="Jin0"/>
              <w:shd w:val="clear" w:color="auto" w:fill="auto"/>
              <w:ind w:firstLine="280"/>
              <w:rPr>
                <w:sz w:val="13"/>
                <w:szCs w:val="13"/>
              </w:rPr>
            </w:pPr>
            <w:r>
              <w:rPr>
                <w:sz w:val="13"/>
                <w:szCs w:val="13"/>
              </w:rPr>
              <w:t>(18,4+8,5+0,4)*1,5</w:t>
            </w:r>
          </w:p>
        </w:tc>
        <w:tc>
          <w:tcPr>
            <w:tcW w:w="691" w:type="dxa"/>
            <w:shd w:val="clear" w:color="auto" w:fill="FFFFFF"/>
          </w:tcPr>
          <w:p w:rsidR="00450F04" w:rsidRDefault="00450F04">
            <w:pPr>
              <w:rPr>
                <w:sz w:val="10"/>
                <w:szCs w:val="10"/>
              </w:rPr>
            </w:pPr>
          </w:p>
        </w:tc>
        <w:tc>
          <w:tcPr>
            <w:tcW w:w="893" w:type="dxa"/>
            <w:shd w:val="clear" w:color="auto" w:fill="FFFFFF"/>
          </w:tcPr>
          <w:p w:rsidR="00450F04" w:rsidRDefault="00314692">
            <w:pPr>
              <w:pStyle w:val="Jin0"/>
              <w:shd w:val="clear" w:color="auto" w:fill="auto"/>
              <w:ind w:firstLine="380"/>
              <w:jc w:val="both"/>
              <w:rPr>
                <w:sz w:val="13"/>
                <w:szCs w:val="13"/>
              </w:rPr>
            </w:pPr>
            <w:r>
              <w:rPr>
                <w:sz w:val="13"/>
                <w:szCs w:val="13"/>
              </w:rPr>
              <w:t>40,950</w:t>
            </w:r>
          </w:p>
        </w:tc>
        <w:tc>
          <w:tcPr>
            <w:tcW w:w="1022" w:type="dxa"/>
            <w:shd w:val="clear" w:color="auto" w:fill="FFFFFF"/>
          </w:tcPr>
          <w:p w:rsidR="00450F04" w:rsidRDefault="00450F04">
            <w:pPr>
              <w:rPr>
                <w:sz w:val="10"/>
                <w:szCs w:val="10"/>
              </w:rPr>
            </w:pPr>
          </w:p>
        </w:tc>
        <w:tc>
          <w:tcPr>
            <w:tcW w:w="1872" w:type="dxa"/>
            <w:shd w:val="clear" w:color="auto" w:fill="FFFFFF"/>
          </w:tcPr>
          <w:p w:rsidR="00450F04" w:rsidRDefault="00450F04">
            <w:pPr>
              <w:rPr>
                <w:sz w:val="10"/>
                <w:szCs w:val="10"/>
              </w:rPr>
            </w:pPr>
          </w:p>
        </w:tc>
        <w:tc>
          <w:tcPr>
            <w:tcW w:w="1262" w:type="dxa"/>
            <w:shd w:val="clear" w:color="auto" w:fill="FFFFFF"/>
          </w:tcPr>
          <w:p w:rsidR="00450F04" w:rsidRDefault="00450F04">
            <w:pPr>
              <w:rPr>
                <w:sz w:val="10"/>
                <w:szCs w:val="10"/>
              </w:rPr>
            </w:pPr>
          </w:p>
        </w:tc>
      </w:tr>
      <w:tr w:rsidR="00450F04">
        <w:trPr>
          <w:trHeight w:hRule="exact" w:val="230"/>
          <w:jc w:val="center"/>
        </w:trPr>
        <w:tc>
          <w:tcPr>
            <w:tcW w:w="331" w:type="dxa"/>
            <w:shd w:val="clear" w:color="auto" w:fill="FFFFFF"/>
          </w:tcPr>
          <w:p w:rsidR="00450F04" w:rsidRDefault="00314692">
            <w:pPr>
              <w:pStyle w:val="Jin0"/>
              <w:shd w:val="clear" w:color="auto" w:fill="auto"/>
              <w:jc w:val="both"/>
              <w:rPr>
                <w:sz w:val="13"/>
                <w:szCs w:val="13"/>
              </w:rPr>
            </w:pPr>
            <w:r>
              <w:rPr>
                <w:sz w:val="13"/>
                <w:szCs w:val="13"/>
              </w:rPr>
              <w:t>273</w:t>
            </w:r>
          </w:p>
        </w:tc>
        <w:tc>
          <w:tcPr>
            <w:tcW w:w="355" w:type="dxa"/>
            <w:shd w:val="clear" w:color="auto" w:fill="FFFFFF"/>
          </w:tcPr>
          <w:p w:rsidR="00450F04" w:rsidRDefault="00314692">
            <w:pPr>
              <w:pStyle w:val="Jin0"/>
              <w:shd w:val="clear" w:color="auto" w:fill="auto"/>
              <w:jc w:val="both"/>
              <w:rPr>
                <w:sz w:val="13"/>
                <w:szCs w:val="13"/>
              </w:rPr>
            </w:pPr>
            <w:r>
              <w:rPr>
                <w:sz w:val="13"/>
                <w:szCs w:val="13"/>
              </w:rPr>
              <w:t>1M</w:t>
            </w:r>
          </w:p>
        </w:tc>
        <w:tc>
          <w:tcPr>
            <w:tcW w:w="1075" w:type="dxa"/>
            <w:shd w:val="clear" w:color="auto" w:fill="FFFFFF"/>
          </w:tcPr>
          <w:p w:rsidR="00450F04" w:rsidRDefault="00314692">
            <w:pPr>
              <w:pStyle w:val="Jin0"/>
              <w:shd w:val="clear" w:color="auto" w:fill="auto"/>
              <w:rPr>
                <w:sz w:val="13"/>
                <w:szCs w:val="13"/>
              </w:rPr>
            </w:pPr>
            <w:proofErr w:type="spellStart"/>
            <w:r>
              <w:rPr>
                <w:i/>
                <w:iCs/>
                <w:sz w:val="13"/>
                <w:szCs w:val="13"/>
              </w:rPr>
              <w:t>KAOb</w:t>
            </w:r>
            <w:proofErr w:type="spellEnd"/>
          </w:p>
        </w:tc>
        <w:tc>
          <w:tcPr>
            <w:tcW w:w="7526" w:type="dxa"/>
            <w:shd w:val="clear" w:color="auto" w:fill="FFFFFF"/>
          </w:tcPr>
          <w:p w:rsidR="00450F04" w:rsidRDefault="00314692">
            <w:pPr>
              <w:pStyle w:val="Jin0"/>
              <w:shd w:val="clear" w:color="auto" w:fill="auto"/>
              <w:ind w:firstLine="280"/>
              <w:rPr>
                <w:sz w:val="13"/>
                <w:szCs w:val="13"/>
              </w:rPr>
            </w:pPr>
            <w:r>
              <w:rPr>
                <w:i/>
                <w:iCs/>
                <w:sz w:val="13"/>
                <w:szCs w:val="13"/>
              </w:rPr>
              <w:t>Chemické odstranění anorganických depozitů</w:t>
            </w:r>
          </w:p>
        </w:tc>
        <w:tc>
          <w:tcPr>
            <w:tcW w:w="691" w:type="dxa"/>
            <w:shd w:val="clear" w:color="auto" w:fill="FFFFFF"/>
          </w:tcPr>
          <w:p w:rsidR="00450F04" w:rsidRDefault="00314692">
            <w:pPr>
              <w:pStyle w:val="Jin0"/>
              <w:shd w:val="clear" w:color="auto" w:fill="auto"/>
              <w:jc w:val="center"/>
              <w:rPr>
                <w:sz w:val="13"/>
                <w:szCs w:val="13"/>
              </w:rPr>
            </w:pPr>
            <w:r>
              <w:rPr>
                <w:i/>
                <w:iCs/>
                <w:sz w:val="13"/>
                <w:szCs w:val="13"/>
              </w:rPr>
              <w:t>m2</w:t>
            </w:r>
          </w:p>
        </w:tc>
        <w:tc>
          <w:tcPr>
            <w:tcW w:w="893" w:type="dxa"/>
            <w:shd w:val="clear" w:color="auto" w:fill="FFFFFF"/>
            <w:vAlign w:val="bottom"/>
          </w:tcPr>
          <w:p w:rsidR="00450F04" w:rsidRDefault="00314692">
            <w:pPr>
              <w:pStyle w:val="Jin0"/>
              <w:shd w:val="clear" w:color="auto" w:fill="auto"/>
              <w:jc w:val="right"/>
              <w:rPr>
                <w:sz w:val="13"/>
                <w:szCs w:val="13"/>
              </w:rPr>
            </w:pPr>
            <w:r>
              <w:rPr>
                <w:i/>
                <w:iCs/>
                <w:sz w:val="13"/>
                <w:szCs w:val="13"/>
              </w:rPr>
              <w:t>26,618</w:t>
            </w:r>
          </w:p>
        </w:tc>
        <w:tc>
          <w:tcPr>
            <w:tcW w:w="1022" w:type="dxa"/>
            <w:shd w:val="clear" w:color="auto" w:fill="FFFFFF"/>
          </w:tcPr>
          <w:p w:rsidR="00450F04" w:rsidRDefault="00314692">
            <w:pPr>
              <w:pStyle w:val="Jin0"/>
              <w:shd w:val="clear" w:color="auto" w:fill="auto"/>
              <w:jc w:val="right"/>
              <w:rPr>
                <w:sz w:val="13"/>
                <w:szCs w:val="13"/>
              </w:rPr>
            </w:pPr>
            <w:r>
              <w:rPr>
                <w:i/>
                <w:iCs/>
                <w:sz w:val="13"/>
                <w:szCs w:val="13"/>
              </w:rPr>
              <w:t>237,00</w:t>
            </w:r>
          </w:p>
        </w:tc>
        <w:tc>
          <w:tcPr>
            <w:tcW w:w="1872" w:type="dxa"/>
            <w:shd w:val="clear" w:color="auto" w:fill="FFFFFF"/>
          </w:tcPr>
          <w:p w:rsidR="00450F04" w:rsidRDefault="00314692">
            <w:pPr>
              <w:pStyle w:val="Jin0"/>
              <w:shd w:val="clear" w:color="auto" w:fill="auto"/>
              <w:jc w:val="right"/>
              <w:rPr>
                <w:sz w:val="13"/>
                <w:szCs w:val="13"/>
              </w:rPr>
            </w:pPr>
            <w:r>
              <w:rPr>
                <w:sz w:val="13"/>
                <w:szCs w:val="13"/>
              </w:rPr>
              <w:t xml:space="preserve">6 </w:t>
            </w:r>
            <w:r>
              <w:rPr>
                <w:i/>
                <w:iCs/>
                <w:sz w:val="13"/>
                <w:szCs w:val="13"/>
              </w:rPr>
              <w:t>308,47</w:t>
            </w:r>
          </w:p>
        </w:tc>
        <w:tc>
          <w:tcPr>
            <w:tcW w:w="1262" w:type="dxa"/>
            <w:shd w:val="clear" w:color="auto" w:fill="FFFFFF"/>
          </w:tcPr>
          <w:p w:rsidR="00450F04" w:rsidRDefault="00450F04">
            <w:pPr>
              <w:rPr>
                <w:sz w:val="10"/>
                <w:szCs w:val="10"/>
              </w:rPr>
            </w:pPr>
          </w:p>
        </w:tc>
      </w:tr>
      <w:tr w:rsidR="00450F04">
        <w:trPr>
          <w:trHeight w:hRule="exact" w:val="221"/>
          <w:jc w:val="center"/>
        </w:trPr>
        <w:tc>
          <w:tcPr>
            <w:tcW w:w="331" w:type="dxa"/>
            <w:shd w:val="clear" w:color="auto" w:fill="FFFFFF"/>
          </w:tcPr>
          <w:p w:rsidR="00450F04" w:rsidRDefault="00450F04">
            <w:pPr>
              <w:rPr>
                <w:sz w:val="10"/>
                <w:szCs w:val="10"/>
              </w:rPr>
            </w:pPr>
          </w:p>
        </w:tc>
        <w:tc>
          <w:tcPr>
            <w:tcW w:w="355" w:type="dxa"/>
            <w:shd w:val="clear" w:color="auto" w:fill="FFFFFF"/>
          </w:tcPr>
          <w:p w:rsidR="00450F04" w:rsidRDefault="00314692">
            <w:pPr>
              <w:pStyle w:val="Jin0"/>
              <w:shd w:val="clear" w:color="auto" w:fill="auto"/>
              <w:jc w:val="both"/>
              <w:rPr>
                <w:sz w:val="13"/>
                <w:szCs w:val="13"/>
              </w:rPr>
            </w:pPr>
            <w:r>
              <w:rPr>
                <w:sz w:val="13"/>
                <w:szCs w:val="13"/>
              </w:rPr>
              <w:t>W</w:t>
            </w:r>
          </w:p>
        </w:tc>
        <w:tc>
          <w:tcPr>
            <w:tcW w:w="1075" w:type="dxa"/>
            <w:shd w:val="clear" w:color="auto" w:fill="FFFFFF"/>
          </w:tcPr>
          <w:p w:rsidR="00450F04" w:rsidRDefault="00450F04">
            <w:pPr>
              <w:rPr>
                <w:sz w:val="10"/>
                <w:szCs w:val="10"/>
              </w:rPr>
            </w:pPr>
          </w:p>
        </w:tc>
        <w:tc>
          <w:tcPr>
            <w:tcW w:w="7526" w:type="dxa"/>
            <w:shd w:val="clear" w:color="auto" w:fill="FFFFFF"/>
          </w:tcPr>
          <w:p w:rsidR="00450F04" w:rsidRDefault="00314692">
            <w:pPr>
              <w:pStyle w:val="Jin0"/>
              <w:shd w:val="clear" w:color="auto" w:fill="auto"/>
              <w:ind w:firstLine="280"/>
              <w:rPr>
                <w:sz w:val="13"/>
                <w:szCs w:val="13"/>
              </w:rPr>
            </w:pPr>
            <w:r>
              <w:rPr>
                <w:sz w:val="13"/>
                <w:szCs w:val="13"/>
              </w:rPr>
              <w:t>(</w:t>
            </w:r>
            <w:proofErr w:type="gramStart"/>
            <w:r>
              <w:rPr>
                <w:sz w:val="13"/>
                <w:szCs w:val="13"/>
              </w:rPr>
              <w:t>18,4+8,5+0,4)*!,5’0,65</w:t>
            </w:r>
            <w:proofErr w:type="gramEnd"/>
          </w:p>
        </w:tc>
        <w:tc>
          <w:tcPr>
            <w:tcW w:w="691" w:type="dxa"/>
            <w:shd w:val="clear" w:color="auto" w:fill="FFFFFF"/>
          </w:tcPr>
          <w:p w:rsidR="00450F04" w:rsidRDefault="00450F04">
            <w:pPr>
              <w:rPr>
                <w:sz w:val="10"/>
                <w:szCs w:val="10"/>
              </w:rPr>
            </w:pPr>
          </w:p>
        </w:tc>
        <w:tc>
          <w:tcPr>
            <w:tcW w:w="893" w:type="dxa"/>
            <w:shd w:val="clear" w:color="auto" w:fill="FFFFFF"/>
            <w:vAlign w:val="center"/>
          </w:tcPr>
          <w:p w:rsidR="00450F04" w:rsidRDefault="00314692">
            <w:pPr>
              <w:pStyle w:val="Jin0"/>
              <w:shd w:val="clear" w:color="auto" w:fill="auto"/>
              <w:jc w:val="right"/>
              <w:rPr>
                <w:sz w:val="13"/>
                <w:szCs w:val="13"/>
              </w:rPr>
            </w:pPr>
            <w:r>
              <w:rPr>
                <w:sz w:val="13"/>
                <w:szCs w:val="13"/>
              </w:rPr>
              <w:t>26,618</w:t>
            </w:r>
          </w:p>
        </w:tc>
        <w:tc>
          <w:tcPr>
            <w:tcW w:w="1022" w:type="dxa"/>
            <w:shd w:val="clear" w:color="auto" w:fill="FFFFFF"/>
          </w:tcPr>
          <w:p w:rsidR="00450F04" w:rsidRDefault="00450F04">
            <w:pPr>
              <w:rPr>
                <w:sz w:val="10"/>
                <w:szCs w:val="10"/>
              </w:rPr>
            </w:pPr>
          </w:p>
        </w:tc>
        <w:tc>
          <w:tcPr>
            <w:tcW w:w="1872" w:type="dxa"/>
            <w:shd w:val="clear" w:color="auto" w:fill="FFFFFF"/>
          </w:tcPr>
          <w:p w:rsidR="00450F04" w:rsidRDefault="00450F04">
            <w:pPr>
              <w:rPr>
                <w:sz w:val="10"/>
                <w:szCs w:val="10"/>
              </w:rPr>
            </w:pPr>
          </w:p>
        </w:tc>
        <w:tc>
          <w:tcPr>
            <w:tcW w:w="1262" w:type="dxa"/>
            <w:shd w:val="clear" w:color="auto" w:fill="FFFFFF"/>
          </w:tcPr>
          <w:p w:rsidR="00450F04" w:rsidRDefault="00450F04">
            <w:pPr>
              <w:rPr>
                <w:sz w:val="10"/>
                <w:szCs w:val="10"/>
              </w:rPr>
            </w:pPr>
          </w:p>
        </w:tc>
      </w:tr>
      <w:tr w:rsidR="00450F04">
        <w:trPr>
          <w:trHeight w:hRule="exact" w:val="221"/>
          <w:jc w:val="center"/>
        </w:trPr>
        <w:tc>
          <w:tcPr>
            <w:tcW w:w="331" w:type="dxa"/>
            <w:shd w:val="clear" w:color="auto" w:fill="FFFFFF"/>
            <w:vAlign w:val="bottom"/>
          </w:tcPr>
          <w:p w:rsidR="00450F04" w:rsidRDefault="00314692">
            <w:pPr>
              <w:pStyle w:val="Jin0"/>
              <w:shd w:val="clear" w:color="auto" w:fill="auto"/>
              <w:jc w:val="both"/>
              <w:rPr>
                <w:sz w:val="13"/>
                <w:szCs w:val="13"/>
              </w:rPr>
            </w:pPr>
            <w:r>
              <w:rPr>
                <w:sz w:val="13"/>
                <w:szCs w:val="13"/>
              </w:rPr>
              <w:t>274</w:t>
            </w:r>
          </w:p>
        </w:tc>
        <w:tc>
          <w:tcPr>
            <w:tcW w:w="355" w:type="dxa"/>
            <w:shd w:val="clear" w:color="auto" w:fill="FFFFFF"/>
            <w:vAlign w:val="bottom"/>
          </w:tcPr>
          <w:p w:rsidR="00450F04" w:rsidRDefault="00314692">
            <w:pPr>
              <w:pStyle w:val="Jin0"/>
              <w:shd w:val="clear" w:color="auto" w:fill="auto"/>
              <w:jc w:val="both"/>
              <w:rPr>
                <w:sz w:val="13"/>
                <w:szCs w:val="13"/>
              </w:rPr>
            </w:pPr>
            <w:r>
              <w:rPr>
                <w:i/>
                <w:iCs/>
                <w:sz w:val="13"/>
                <w:szCs w:val="13"/>
              </w:rPr>
              <w:t>M</w:t>
            </w:r>
          </w:p>
        </w:tc>
        <w:tc>
          <w:tcPr>
            <w:tcW w:w="1075" w:type="dxa"/>
            <w:shd w:val="clear" w:color="auto" w:fill="FFFFFF"/>
            <w:vAlign w:val="bottom"/>
          </w:tcPr>
          <w:p w:rsidR="00450F04" w:rsidRDefault="00314692">
            <w:pPr>
              <w:pStyle w:val="Jin0"/>
              <w:shd w:val="clear" w:color="auto" w:fill="auto"/>
              <w:rPr>
                <w:sz w:val="13"/>
                <w:szCs w:val="13"/>
              </w:rPr>
            </w:pPr>
            <w:proofErr w:type="spellStart"/>
            <w:r>
              <w:rPr>
                <w:i/>
                <w:iCs/>
                <w:sz w:val="13"/>
                <w:szCs w:val="13"/>
              </w:rPr>
              <w:t>KAOc</w:t>
            </w:r>
            <w:proofErr w:type="spellEnd"/>
          </w:p>
        </w:tc>
        <w:tc>
          <w:tcPr>
            <w:tcW w:w="7526" w:type="dxa"/>
            <w:shd w:val="clear" w:color="auto" w:fill="FFFFFF"/>
            <w:vAlign w:val="bottom"/>
          </w:tcPr>
          <w:p w:rsidR="00450F04" w:rsidRDefault="00314692">
            <w:pPr>
              <w:pStyle w:val="Jin0"/>
              <w:shd w:val="clear" w:color="auto" w:fill="auto"/>
              <w:ind w:firstLine="280"/>
              <w:rPr>
                <w:sz w:val="13"/>
                <w:szCs w:val="13"/>
              </w:rPr>
            </w:pPr>
            <w:proofErr w:type="spellStart"/>
            <w:r>
              <w:rPr>
                <w:i/>
                <w:iCs/>
                <w:sz w:val="13"/>
                <w:szCs w:val="13"/>
              </w:rPr>
              <w:t>Odstanění</w:t>
            </w:r>
            <w:proofErr w:type="spellEnd"/>
            <w:r>
              <w:rPr>
                <w:i/>
                <w:iCs/>
                <w:sz w:val="13"/>
                <w:szCs w:val="13"/>
              </w:rPr>
              <w:t xml:space="preserve"> organických nečistot biocidem</w:t>
            </w:r>
          </w:p>
        </w:tc>
        <w:tc>
          <w:tcPr>
            <w:tcW w:w="1584" w:type="dxa"/>
            <w:gridSpan w:val="2"/>
            <w:shd w:val="clear" w:color="auto" w:fill="FFFFFF"/>
            <w:vAlign w:val="bottom"/>
          </w:tcPr>
          <w:p w:rsidR="00450F04" w:rsidRDefault="00314692">
            <w:pPr>
              <w:pStyle w:val="Jin0"/>
              <w:shd w:val="clear" w:color="auto" w:fill="auto"/>
              <w:tabs>
                <w:tab w:val="left" w:pos="864"/>
              </w:tabs>
              <w:jc w:val="right"/>
              <w:rPr>
                <w:sz w:val="13"/>
                <w:szCs w:val="13"/>
              </w:rPr>
            </w:pPr>
            <w:r>
              <w:rPr>
                <w:i/>
                <w:iCs/>
                <w:sz w:val="13"/>
                <w:szCs w:val="13"/>
              </w:rPr>
              <w:t>m2</w:t>
            </w:r>
            <w:r>
              <w:rPr>
                <w:i/>
                <w:iCs/>
                <w:sz w:val="13"/>
                <w:szCs w:val="13"/>
              </w:rPr>
              <w:tab/>
              <w:t>40,950</w:t>
            </w:r>
          </w:p>
        </w:tc>
        <w:tc>
          <w:tcPr>
            <w:tcW w:w="1022" w:type="dxa"/>
            <w:shd w:val="clear" w:color="auto" w:fill="FFFFFF"/>
            <w:vAlign w:val="bottom"/>
          </w:tcPr>
          <w:p w:rsidR="00450F04" w:rsidRDefault="00314692">
            <w:pPr>
              <w:pStyle w:val="Jin0"/>
              <w:shd w:val="clear" w:color="auto" w:fill="auto"/>
              <w:jc w:val="right"/>
              <w:rPr>
                <w:sz w:val="13"/>
                <w:szCs w:val="13"/>
              </w:rPr>
            </w:pPr>
            <w:r>
              <w:rPr>
                <w:i/>
                <w:iCs/>
                <w:sz w:val="13"/>
                <w:szCs w:val="13"/>
              </w:rPr>
              <w:t>95,00</w:t>
            </w:r>
          </w:p>
        </w:tc>
        <w:tc>
          <w:tcPr>
            <w:tcW w:w="3134" w:type="dxa"/>
            <w:gridSpan w:val="2"/>
            <w:shd w:val="clear" w:color="auto" w:fill="FFFFFF"/>
            <w:vAlign w:val="bottom"/>
          </w:tcPr>
          <w:p w:rsidR="00450F04" w:rsidRDefault="00314692">
            <w:pPr>
              <w:pStyle w:val="Jin0"/>
              <w:shd w:val="clear" w:color="auto" w:fill="auto"/>
              <w:jc w:val="center"/>
              <w:rPr>
                <w:sz w:val="13"/>
                <w:szCs w:val="13"/>
              </w:rPr>
            </w:pPr>
            <w:r>
              <w:rPr>
                <w:i/>
                <w:iCs/>
                <w:sz w:val="13"/>
                <w:szCs w:val="13"/>
              </w:rPr>
              <w:t>3 890,25</w:t>
            </w:r>
          </w:p>
        </w:tc>
      </w:tr>
      <w:tr w:rsidR="00450F04">
        <w:trPr>
          <w:trHeight w:hRule="exact" w:val="230"/>
          <w:jc w:val="center"/>
        </w:trPr>
        <w:tc>
          <w:tcPr>
            <w:tcW w:w="331" w:type="dxa"/>
            <w:shd w:val="clear" w:color="auto" w:fill="FFFFFF"/>
          </w:tcPr>
          <w:p w:rsidR="00450F04" w:rsidRDefault="00450F04">
            <w:pPr>
              <w:rPr>
                <w:sz w:val="10"/>
                <w:szCs w:val="10"/>
              </w:rPr>
            </w:pPr>
          </w:p>
        </w:tc>
        <w:tc>
          <w:tcPr>
            <w:tcW w:w="355" w:type="dxa"/>
            <w:shd w:val="clear" w:color="auto" w:fill="FFFFFF"/>
          </w:tcPr>
          <w:p w:rsidR="00450F04" w:rsidRDefault="00314692">
            <w:pPr>
              <w:pStyle w:val="Jin0"/>
              <w:shd w:val="clear" w:color="auto" w:fill="auto"/>
              <w:jc w:val="both"/>
              <w:rPr>
                <w:sz w:val="13"/>
                <w:szCs w:val="13"/>
              </w:rPr>
            </w:pPr>
            <w:r>
              <w:rPr>
                <w:sz w:val="13"/>
                <w:szCs w:val="13"/>
              </w:rPr>
              <w:t>w</w:t>
            </w:r>
          </w:p>
        </w:tc>
        <w:tc>
          <w:tcPr>
            <w:tcW w:w="1075" w:type="dxa"/>
            <w:shd w:val="clear" w:color="auto" w:fill="FFFFFF"/>
          </w:tcPr>
          <w:p w:rsidR="00450F04" w:rsidRDefault="00450F04">
            <w:pPr>
              <w:rPr>
                <w:sz w:val="10"/>
                <w:szCs w:val="10"/>
              </w:rPr>
            </w:pPr>
          </w:p>
        </w:tc>
        <w:tc>
          <w:tcPr>
            <w:tcW w:w="7526" w:type="dxa"/>
            <w:shd w:val="clear" w:color="auto" w:fill="FFFFFF"/>
          </w:tcPr>
          <w:p w:rsidR="00450F04" w:rsidRDefault="00314692">
            <w:pPr>
              <w:pStyle w:val="Jin0"/>
              <w:shd w:val="clear" w:color="auto" w:fill="auto"/>
              <w:ind w:firstLine="280"/>
              <w:rPr>
                <w:sz w:val="13"/>
                <w:szCs w:val="13"/>
              </w:rPr>
            </w:pPr>
            <w:r>
              <w:rPr>
                <w:sz w:val="13"/>
                <w:szCs w:val="13"/>
              </w:rPr>
              <w:t>(18,4+8,5+0,4)*1,5</w:t>
            </w:r>
          </w:p>
        </w:tc>
        <w:tc>
          <w:tcPr>
            <w:tcW w:w="691" w:type="dxa"/>
            <w:tcBorders>
              <w:top w:val="single" w:sz="4" w:space="0" w:color="auto"/>
            </w:tcBorders>
            <w:shd w:val="clear" w:color="auto" w:fill="FFFFFF"/>
          </w:tcPr>
          <w:p w:rsidR="00450F04" w:rsidRDefault="00450F04">
            <w:pPr>
              <w:rPr>
                <w:sz w:val="10"/>
                <w:szCs w:val="10"/>
              </w:rPr>
            </w:pPr>
          </w:p>
        </w:tc>
        <w:tc>
          <w:tcPr>
            <w:tcW w:w="893" w:type="dxa"/>
            <w:tcBorders>
              <w:top w:val="single" w:sz="4" w:space="0" w:color="auto"/>
            </w:tcBorders>
            <w:shd w:val="clear" w:color="auto" w:fill="FFFFFF"/>
          </w:tcPr>
          <w:p w:rsidR="00450F04" w:rsidRDefault="00314692">
            <w:pPr>
              <w:pStyle w:val="Jin0"/>
              <w:shd w:val="clear" w:color="auto" w:fill="auto"/>
              <w:ind w:firstLine="380"/>
              <w:jc w:val="both"/>
              <w:rPr>
                <w:sz w:val="13"/>
                <w:szCs w:val="13"/>
              </w:rPr>
            </w:pPr>
            <w:r>
              <w:rPr>
                <w:sz w:val="13"/>
                <w:szCs w:val="13"/>
              </w:rPr>
              <w:t>40,950</w:t>
            </w:r>
          </w:p>
        </w:tc>
        <w:tc>
          <w:tcPr>
            <w:tcW w:w="1022" w:type="dxa"/>
            <w:shd w:val="clear" w:color="auto" w:fill="FFFFFF"/>
          </w:tcPr>
          <w:p w:rsidR="00450F04" w:rsidRDefault="00450F04">
            <w:pPr>
              <w:rPr>
                <w:sz w:val="10"/>
                <w:szCs w:val="10"/>
              </w:rPr>
            </w:pPr>
          </w:p>
        </w:tc>
        <w:tc>
          <w:tcPr>
            <w:tcW w:w="1872" w:type="dxa"/>
            <w:shd w:val="clear" w:color="auto" w:fill="FFFFFF"/>
          </w:tcPr>
          <w:p w:rsidR="00450F04" w:rsidRDefault="00450F04">
            <w:pPr>
              <w:rPr>
                <w:sz w:val="10"/>
                <w:szCs w:val="10"/>
              </w:rPr>
            </w:pPr>
          </w:p>
        </w:tc>
        <w:tc>
          <w:tcPr>
            <w:tcW w:w="1262" w:type="dxa"/>
            <w:shd w:val="clear" w:color="auto" w:fill="FFFFFF"/>
          </w:tcPr>
          <w:p w:rsidR="00450F04" w:rsidRDefault="00450F04">
            <w:pPr>
              <w:rPr>
                <w:sz w:val="10"/>
                <w:szCs w:val="10"/>
              </w:rPr>
            </w:pPr>
          </w:p>
        </w:tc>
      </w:tr>
      <w:tr w:rsidR="00450F04">
        <w:trPr>
          <w:trHeight w:hRule="exact" w:val="216"/>
          <w:jc w:val="center"/>
        </w:trPr>
        <w:tc>
          <w:tcPr>
            <w:tcW w:w="331" w:type="dxa"/>
            <w:shd w:val="clear" w:color="auto" w:fill="FFFFFF"/>
          </w:tcPr>
          <w:p w:rsidR="00450F04" w:rsidRDefault="00314692">
            <w:pPr>
              <w:pStyle w:val="Jin0"/>
              <w:shd w:val="clear" w:color="auto" w:fill="auto"/>
              <w:jc w:val="both"/>
              <w:rPr>
                <w:sz w:val="13"/>
                <w:szCs w:val="13"/>
              </w:rPr>
            </w:pPr>
            <w:r>
              <w:rPr>
                <w:sz w:val="13"/>
                <w:szCs w:val="13"/>
              </w:rPr>
              <w:t>275</w:t>
            </w:r>
          </w:p>
        </w:tc>
        <w:tc>
          <w:tcPr>
            <w:tcW w:w="355" w:type="dxa"/>
            <w:shd w:val="clear" w:color="auto" w:fill="FFFFFF"/>
          </w:tcPr>
          <w:p w:rsidR="00450F04" w:rsidRDefault="00314692">
            <w:pPr>
              <w:pStyle w:val="Jin0"/>
              <w:shd w:val="clear" w:color="auto" w:fill="auto"/>
              <w:jc w:val="both"/>
              <w:rPr>
                <w:sz w:val="13"/>
                <w:szCs w:val="13"/>
              </w:rPr>
            </w:pPr>
            <w:r>
              <w:rPr>
                <w:sz w:val="13"/>
                <w:szCs w:val="13"/>
              </w:rPr>
              <w:t>AI</w:t>
            </w:r>
          </w:p>
        </w:tc>
        <w:tc>
          <w:tcPr>
            <w:tcW w:w="1075" w:type="dxa"/>
            <w:shd w:val="clear" w:color="auto" w:fill="FFFFFF"/>
          </w:tcPr>
          <w:p w:rsidR="00450F04" w:rsidRDefault="00314692">
            <w:pPr>
              <w:pStyle w:val="Jin0"/>
              <w:shd w:val="clear" w:color="auto" w:fill="auto"/>
              <w:rPr>
                <w:sz w:val="13"/>
                <w:szCs w:val="13"/>
              </w:rPr>
            </w:pPr>
            <w:proofErr w:type="spellStart"/>
            <w:r>
              <w:rPr>
                <w:i/>
                <w:iCs/>
                <w:sz w:val="13"/>
                <w:szCs w:val="13"/>
              </w:rPr>
              <w:t>KAOd</w:t>
            </w:r>
            <w:proofErr w:type="spellEnd"/>
          </w:p>
        </w:tc>
        <w:tc>
          <w:tcPr>
            <w:tcW w:w="7526" w:type="dxa"/>
            <w:shd w:val="clear" w:color="auto" w:fill="FFFFFF"/>
          </w:tcPr>
          <w:p w:rsidR="00450F04" w:rsidRDefault="00314692">
            <w:pPr>
              <w:pStyle w:val="Jin0"/>
              <w:shd w:val="clear" w:color="auto" w:fill="auto"/>
              <w:ind w:firstLine="280"/>
              <w:rPr>
                <w:sz w:val="13"/>
                <w:szCs w:val="13"/>
              </w:rPr>
            </w:pPr>
            <w:r>
              <w:rPr>
                <w:i/>
                <w:iCs/>
                <w:sz w:val="13"/>
                <w:szCs w:val="13"/>
              </w:rPr>
              <w:t>Odsolení soklu kompresní metodou (odsolovací zábal)</w:t>
            </w:r>
          </w:p>
        </w:tc>
        <w:tc>
          <w:tcPr>
            <w:tcW w:w="691" w:type="dxa"/>
            <w:shd w:val="clear" w:color="auto" w:fill="FFFFFF"/>
          </w:tcPr>
          <w:p w:rsidR="00450F04" w:rsidRDefault="00314692">
            <w:pPr>
              <w:pStyle w:val="Jin0"/>
              <w:shd w:val="clear" w:color="auto" w:fill="auto"/>
              <w:jc w:val="center"/>
              <w:rPr>
                <w:sz w:val="13"/>
                <w:szCs w:val="13"/>
              </w:rPr>
            </w:pPr>
            <w:r>
              <w:rPr>
                <w:i/>
                <w:iCs/>
                <w:sz w:val="13"/>
                <w:szCs w:val="13"/>
              </w:rPr>
              <w:t>m2</w:t>
            </w:r>
          </w:p>
        </w:tc>
        <w:tc>
          <w:tcPr>
            <w:tcW w:w="893" w:type="dxa"/>
            <w:shd w:val="clear" w:color="auto" w:fill="FFFFFF"/>
          </w:tcPr>
          <w:p w:rsidR="00450F04" w:rsidRDefault="00314692">
            <w:pPr>
              <w:pStyle w:val="Jin0"/>
              <w:shd w:val="clear" w:color="auto" w:fill="auto"/>
              <w:jc w:val="right"/>
              <w:rPr>
                <w:sz w:val="13"/>
                <w:szCs w:val="13"/>
              </w:rPr>
            </w:pPr>
            <w:r>
              <w:rPr>
                <w:sz w:val="13"/>
                <w:szCs w:val="13"/>
              </w:rPr>
              <w:t>40,950</w:t>
            </w:r>
          </w:p>
        </w:tc>
        <w:tc>
          <w:tcPr>
            <w:tcW w:w="1022" w:type="dxa"/>
            <w:shd w:val="clear" w:color="auto" w:fill="FFFFFF"/>
          </w:tcPr>
          <w:p w:rsidR="00450F04" w:rsidRDefault="00314692">
            <w:pPr>
              <w:pStyle w:val="Jin0"/>
              <w:shd w:val="clear" w:color="auto" w:fill="auto"/>
              <w:jc w:val="right"/>
              <w:rPr>
                <w:sz w:val="13"/>
                <w:szCs w:val="13"/>
              </w:rPr>
            </w:pPr>
            <w:r>
              <w:rPr>
                <w:i/>
                <w:iCs/>
                <w:sz w:val="13"/>
                <w:szCs w:val="13"/>
              </w:rPr>
              <w:t>95,00</w:t>
            </w:r>
          </w:p>
        </w:tc>
        <w:tc>
          <w:tcPr>
            <w:tcW w:w="1872" w:type="dxa"/>
            <w:shd w:val="clear" w:color="auto" w:fill="FFFFFF"/>
          </w:tcPr>
          <w:p w:rsidR="00450F04" w:rsidRDefault="00314692">
            <w:pPr>
              <w:pStyle w:val="Jin0"/>
              <w:shd w:val="clear" w:color="auto" w:fill="auto"/>
              <w:jc w:val="right"/>
              <w:rPr>
                <w:sz w:val="13"/>
                <w:szCs w:val="13"/>
              </w:rPr>
            </w:pPr>
            <w:r>
              <w:rPr>
                <w:sz w:val="13"/>
                <w:szCs w:val="13"/>
              </w:rPr>
              <w:t>3 890,25</w:t>
            </w:r>
          </w:p>
        </w:tc>
        <w:tc>
          <w:tcPr>
            <w:tcW w:w="1262" w:type="dxa"/>
            <w:shd w:val="clear" w:color="auto" w:fill="FFFFFF"/>
          </w:tcPr>
          <w:p w:rsidR="00450F04" w:rsidRDefault="00450F04">
            <w:pPr>
              <w:rPr>
                <w:sz w:val="10"/>
                <w:szCs w:val="10"/>
              </w:rPr>
            </w:pPr>
          </w:p>
        </w:tc>
      </w:tr>
      <w:tr w:rsidR="00450F04">
        <w:trPr>
          <w:trHeight w:hRule="exact" w:val="216"/>
          <w:jc w:val="center"/>
        </w:trPr>
        <w:tc>
          <w:tcPr>
            <w:tcW w:w="331" w:type="dxa"/>
            <w:shd w:val="clear" w:color="auto" w:fill="FFFFFF"/>
          </w:tcPr>
          <w:p w:rsidR="00450F04" w:rsidRDefault="00450F04">
            <w:pPr>
              <w:rPr>
                <w:sz w:val="10"/>
                <w:szCs w:val="10"/>
              </w:rPr>
            </w:pPr>
          </w:p>
        </w:tc>
        <w:tc>
          <w:tcPr>
            <w:tcW w:w="355" w:type="dxa"/>
            <w:shd w:val="clear" w:color="auto" w:fill="FFFFFF"/>
          </w:tcPr>
          <w:p w:rsidR="00450F04" w:rsidRDefault="00314692">
            <w:pPr>
              <w:pStyle w:val="Jin0"/>
              <w:shd w:val="clear" w:color="auto" w:fill="auto"/>
              <w:jc w:val="both"/>
              <w:rPr>
                <w:sz w:val="13"/>
                <w:szCs w:val="13"/>
              </w:rPr>
            </w:pPr>
            <w:r>
              <w:rPr>
                <w:sz w:val="13"/>
                <w:szCs w:val="13"/>
              </w:rPr>
              <w:t>w</w:t>
            </w:r>
          </w:p>
        </w:tc>
        <w:tc>
          <w:tcPr>
            <w:tcW w:w="1075" w:type="dxa"/>
            <w:shd w:val="clear" w:color="auto" w:fill="FFFFFF"/>
          </w:tcPr>
          <w:p w:rsidR="00450F04" w:rsidRDefault="00450F04">
            <w:pPr>
              <w:rPr>
                <w:sz w:val="10"/>
                <w:szCs w:val="10"/>
              </w:rPr>
            </w:pPr>
          </w:p>
        </w:tc>
        <w:tc>
          <w:tcPr>
            <w:tcW w:w="7526" w:type="dxa"/>
            <w:shd w:val="clear" w:color="auto" w:fill="FFFFFF"/>
          </w:tcPr>
          <w:p w:rsidR="00450F04" w:rsidRDefault="00314692">
            <w:pPr>
              <w:pStyle w:val="Jin0"/>
              <w:shd w:val="clear" w:color="auto" w:fill="auto"/>
              <w:ind w:firstLine="280"/>
              <w:rPr>
                <w:sz w:val="13"/>
                <w:szCs w:val="13"/>
              </w:rPr>
            </w:pPr>
            <w:r>
              <w:rPr>
                <w:sz w:val="13"/>
                <w:szCs w:val="13"/>
              </w:rPr>
              <w:t>(18,4+8,5+0,4)*1,5</w:t>
            </w:r>
          </w:p>
        </w:tc>
        <w:tc>
          <w:tcPr>
            <w:tcW w:w="691" w:type="dxa"/>
            <w:shd w:val="clear" w:color="auto" w:fill="FFFFFF"/>
          </w:tcPr>
          <w:p w:rsidR="00450F04" w:rsidRDefault="00450F04">
            <w:pPr>
              <w:rPr>
                <w:sz w:val="10"/>
                <w:szCs w:val="10"/>
              </w:rPr>
            </w:pPr>
          </w:p>
        </w:tc>
        <w:tc>
          <w:tcPr>
            <w:tcW w:w="893" w:type="dxa"/>
            <w:shd w:val="clear" w:color="auto" w:fill="FFFFFF"/>
          </w:tcPr>
          <w:p w:rsidR="00450F04" w:rsidRDefault="00314692">
            <w:pPr>
              <w:pStyle w:val="Jin0"/>
              <w:shd w:val="clear" w:color="auto" w:fill="auto"/>
              <w:ind w:firstLine="380"/>
              <w:jc w:val="both"/>
              <w:rPr>
                <w:sz w:val="13"/>
                <w:szCs w:val="13"/>
              </w:rPr>
            </w:pPr>
            <w:r>
              <w:rPr>
                <w:sz w:val="13"/>
                <w:szCs w:val="13"/>
              </w:rPr>
              <w:t>40,950</w:t>
            </w:r>
          </w:p>
        </w:tc>
        <w:tc>
          <w:tcPr>
            <w:tcW w:w="1022" w:type="dxa"/>
            <w:shd w:val="clear" w:color="auto" w:fill="FFFFFF"/>
          </w:tcPr>
          <w:p w:rsidR="00450F04" w:rsidRDefault="00450F04">
            <w:pPr>
              <w:rPr>
                <w:sz w:val="10"/>
                <w:szCs w:val="10"/>
              </w:rPr>
            </w:pPr>
          </w:p>
        </w:tc>
        <w:tc>
          <w:tcPr>
            <w:tcW w:w="1872" w:type="dxa"/>
            <w:shd w:val="clear" w:color="auto" w:fill="FFFFFF"/>
          </w:tcPr>
          <w:p w:rsidR="00450F04" w:rsidRDefault="00450F04">
            <w:pPr>
              <w:rPr>
                <w:sz w:val="10"/>
                <w:szCs w:val="10"/>
              </w:rPr>
            </w:pPr>
          </w:p>
        </w:tc>
        <w:tc>
          <w:tcPr>
            <w:tcW w:w="1262" w:type="dxa"/>
            <w:shd w:val="clear" w:color="auto" w:fill="FFFFFF"/>
          </w:tcPr>
          <w:p w:rsidR="00450F04" w:rsidRDefault="00450F04">
            <w:pPr>
              <w:rPr>
                <w:sz w:val="10"/>
                <w:szCs w:val="10"/>
              </w:rPr>
            </w:pPr>
          </w:p>
        </w:tc>
      </w:tr>
      <w:tr w:rsidR="00450F04">
        <w:trPr>
          <w:trHeight w:hRule="exact" w:val="226"/>
          <w:jc w:val="center"/>
        </w:trPr>
        <w:tc>
          <w:tcPr>
            <w:tcW w:w="331" w:type="dxa"/>
            <w:shd w:val="clear" w:color="auto" w:fill="FFFFFF"/>
            <w:vAlign w:val="bottom"/>
          </w:tcPr>
          <w:p w:rsidR="00450F04" w:rsidRDefault="00314692">
            <w:pPr>
              <w:pStyle w:val="Jin0"/>
              <w:shd w:val="clear" w:color="auto" w:fill="auto"/>
              <w:jc w:val="both"/>
              <w:rPr>
                <w:sz w:val="13"/>
                <w:szCs w:val="13"/>
              </w:rPr>
            </w:pPr>
            <w:r>
              <w:rPr>
                <w:sz w:val="13"/>
                <w:szCs w:val="13"/>
              </w:rPr>
              <w:t>276</w:t>
            </w:r>
          </w:p>
        </w:tc>
        <w:tc>
          <w:tcPr>
            <w:tcW w:w="355" w:type="dxa"/>
            <w:shd w:val="clear" w:color="auto" w:fill="FFFFFF"/>
            <w:vAlign w:val="bottom"/>
          </w:tcPr>
          <w:p w:rsidR="00450F04" w:rsidRDefault="00314692">
            <w:pPr>
              <w:pStyle w:val="Jin0"/>
              <w:shd w:val="clear" w:color="auto" w:fill="auto"/>
              <w:jc w:val="both"/>
              <w:rPr>
                <w:sz w:val="13"/>
                <w:szCs w:val="13"/>
              </w:rPr>
            </w:pPr>
            <w:r>
              <w:rPr>
                <w:i/>
                <w:iCs/>
                <w:sz w:val="13"/>
                <w:szCs w:val="13"/>
              </w:rPr>
              <w:t>M</w:t>
            </w:r>
          </w:p>
        </w:tc>
        <w:tc>
          <w:tcPr>
            <w:tcW w:w="1075" w:type="dxa"/>
            <w:shd w:val="clear" w:color="auto" w:fill="FFFFFF"/>
            <w:vAlign w:val="bottom"/>
          </w:tcPr>
          <w:p w:rsidR="00450F04" w:rsidRDefault="00314692">
            <w:pPr>
              <w:pStyle w:val="Jin0"/>
              <w:shd w:val="clear" w:color="auto" w:fill="auto"/>
              <w:rPr>
                <w:sz w:val="13"/>
                <w:szCs w:val="13"/>
              </w:rPr>
            </w:pPr>
            <w:proofErr w:type="spellStart"/>
            <w:r>
              <w:rPr>
                <w:i/>
                <w:iCs/>
                <w:sz w:val="13"/>
                <w:szCs w:val="13"/>
              </w:rPr>
              <w:t>KAOe</w:t>
            </w:r>
            <w:proofErr w:type="spellEnd"/>
          </w:p>
        </w:tc>
        <w:tc>
          <w:tcPr>
            <w:tcW w:w="7526" w:type="dxa"/>
            <w:shd w:val="clear" w:color="auto" w:fill="FFFFFF"/>
            <w:vAlign w:val="bottom"/>
          </w:tcPr>
          <w:p w:rsidR="00450F04" w:rsidRDefault="00314692">
            <w:pPr>
              <w:pStyle w:val="Jin0"/>
              <w:shd w:val="clear" w:color="auto" w:fill="auto"/>
              <w:ind w:firstLine="280"/>
              <w:rPr>
                <w:sz w:val="13"/>
                <w:szCs w:val="13"/>
              </w:rPr>
            </w:pPr>
            <w:r>
              <w:rPr>
                <w:i/>
                <w:iCs/>
                <w:sz w:val="13"/>
                <w:szCs w:val="13"/>
              </w:rPr>
              <w:t xml:space="preserve">Konsolidace kamene </w:t>
            </w:r>
            <w:proofErr w:type="spellStart"/>
            <w:r>
              <w:rPr>
                <w:i/>
                <w:iCs/>
                <w:sz w:val="13"/>
                <w:szCs w:val="13"/>
              </w:rPr>
              <w:t>organokremičitany</w:t>
            </w:r>
            <w:proofErr w:type="spellEnd"/>
          </w:p>
        </w:tc>
        <w:tc>
          <w:tcPr>
            <w:tcW w:w="691" w:type="dxa"/>
            <w:shd w:val="clear" w:color="auto" w:fill="FFFFFF"/>
            <w:vAlign w:val="bottom"/>
          </w:tcPr>
          <w:p w:rsidR="00450F04" w:rsidRDefault="00314692">
            <w:pPr>
              <w:pStyle w:val="Jin0"/>
              <w:shd w:val="clear" w:color="auto" w:fill="auto"/>
              <w:jc w:val="center"/>
              <w:rPr>
                <w:sz w:val="13"/>
                <w:szCs w:val="13"/>
              </w:rPr>
            </w:pPr>
            <w:r>
              <w:rPr>
                <w:i/>
                <w:iCs/>
                <w:sz w:val="13"/>
                <w:szCs w:val="13"/>
              </w:rPr>
              <w:t>m2</w:t>
            </w:r>
          </w:p>
        </w:tc>
        <w:tc>
          <w:tcPr>
            <w:tcW w:w="893" w:type="dxa"/>
            <w:shd w:val="clear" w:color="auto" w:fill="FFFFFF"/>
            <w:vAlign w:val="bottom"/>
          </w:tcPr>
          <w:p w:rsidR="00450F04" w:rsidRDefault="00314692">
            <w:pPr>
              <w:pStyle w:val="Jin0"/>
              <w:shd w:val="clear" w:color="auto" w:fill="auto"/>
              <w:jc w:val="right"/>
              <w:rPr>
                <w:sz w:val="13"/>
                <w:szCs w:val="13"/>
              </w:rPr>
            </w:pPr>
            <w:r>
              <w:rPr>
                <w:sz w:val="13"/>
                <w:szCs w:val="13"/>
              </w:rPr>
              <w:t>40,950</w:t>
            </w:r>
          </w:p>
        </w:tc>
        <w:tc>
          <w:tcPr>
            <w:tcW w:w="1022" w:type="dxa"/>
            <w:shd w:val="clear" w:color="auto" w:fill="FFFFFF"/>
            <w:vAlign w:val="bottom"/>
          </w:tcPr>
          <w:p w:rsidR="00450F04" w:rsidRDefault="00314692">
            <w:pPr>
              <w:pStyle w:val="Jin0"/>
              <w:shd w:val="clear" w:color="auto" w:fill="auto"/>
              <w:jc w:val="right"/>
              <w:rPr>
                <w:sz w:val="13"/>
                <w:szCs w:val="13"/>
              </w:rPr>
            </w:pPr>
            <w:r>
              <w:rPr>
                <w:i/>
                <w:iCs/>
                <w:sz w:val="13"/>
                <w:szCs w:val="13"/>
              </w:rPr>
              <w:t>205,00</w:t>
            </w:r>
          </w:p>
        </w:tc>
        <w:tc>
          <w:tcPr>
            <w:tcW w:w="1872" w:type="dxa"/>
            <w:shd w:val="clear" w:color="auto" w:fill="FFFFFF"/>
            <w:vAlign w:val="bottom"/>
          </w:tcPr>
          <w:p w:rsidR="00450F04" w:rsidRDefault="00314692">
            <w:pPr>
              <w:pStyle w:val="Jin0"/>
              <w:shd w:val="clear" w:color="auto" w:fill="auto"/>
              <w:jc w:val="right"/>
              <w:rPr>
                <w:sz w:val="13"/>
                <w:szCs w:val="13"/>
              </w:rPr>
            </w:pPr>
            <w:r>
              <w:rPr>
                <w:i/>
                <w:iCs/>
                <w:sz w:val="13"/>
                <w:szCs w:val="13"/>
              </w:rPr>
              <w:t>8 394,75</w:t>
            </w:r>
          </w:p>
        </w:tc>
        <w:tc>
          <w:tcPr>
            <w:tcW w:w="1262" w:type="dxa"/>
            <w:shd w:val="clear" w:color="auto" w:fill="FFFFFF"/>
          </w:tcPr>
          <w:p w:rsidR="00450F04" w:rsidRDefault="00450F04">
            <w:pPr>
              <w:rPr>
                <w:sz w:val="10"/>
                <w:szCs w:val="10"/>
              </w:rPr>
            </w:pPr>
          </w:p>
        </w:tc>
      </w:tr>
      <w:tr w:rsidR="00450F04">
        <w:trPr>
          <w:trHeight w:hRule="exact" w:val="221"/>
          <w:jc w:val="center"/>
        </w:trPr>
        <w:tc>
          <w:tcPr>
            <w:tcW w:w="331" w:type="dxa"/>
            <w:shd w:val="clear" w:color="auto" w:fill="FFFFFF"/>
          </w:tcPr>
          <w:p w:rsidR="00450F04" w:rsidRDefault="00450F04">
            <w:pPr>
              <w:rPr>
                <w:sz w:val="10"/>
                <w:szCs w:val="10"/>
              </w:rPr>
            </w:pPr>
          </w:p>
        </w:tc>
        <w:tc>
          <w:tcPr>
            <w:tcW w:w="355" w:type="dxa"/>
            <w:shd w:val="clear" w:color="auto" w:fill="FFFFFF"/>
          </w:tcPr>
          <w:p w:rsidR="00450F04" w:rsidRDefault="00314692">
            <w:pPr>
              <w:pStyle w:val="Jin0"/>
              <w:shd w:val="clear" w:color="auto" w:fill="auto"/>
              <w:jc w:val="both"/>
              <w:rPr>
                <w:sz w:val="13"/>
                <w:szCs w:val="13"/>
              </w:rPr>
            </w:pPr>
            <w:r>
              <w:rPr>
                <w:sz w:val="13"/>
                <w:szCs w:val="13"/>
              </w:rPr>
              <w:t>w</w:t>
            </w:r>
          </w:p>
        </w:tc>
        <w:tc>
          <w:tcPr>
            <w:tcW w:w="1075" w:type="dxa"/>
            <w:shd w:val="clear" w:color="auto" w:fill="FFFFFF"/>
          </w:tcPr>
          <w:p w:rsidR="00450F04" w:rsidRDefault="00450F04">
            <w:pPr>
              <w:rPr>
                <w:sz w:val="10"/>
                <w:szCs w:val="10"/>
              </w:rPr>
            </w:pPr>
          </w:p>
        </w:tc>
        <w:tc>
          <w:tcPr>
            <w:tcW w:w="7526" w:type="dxa"/>
            <w:shd w:val="clear" w:color="auto" w:fill="FFFFFF"/>
          </w:tcPr>
          <w:p w:rsidR="00450F04" w:rsidRDefault="00314692">
            <w:pPr>
              <w:pStyle w:val="Jin0"/>
              <w:shd w:val="clear" w:color="auto" w:fill="auto"/>
              <w:ind w:firstLine="280"/>
              <w:rPr>
                <w:sz w:val="13"/>
                <w:szCs w:val="13"/>
              </w:rPr>
            </w:pPr>
            <w:r>
              <w:rPr>
                <w:sz w:val="13"/>
                <w:szCs w:val="13"/>
              </w:rPr>
              <w:t>(18,4+8,5+0,4)*1,5</w:t>
            </w:r>
          </w:p>
        </w:tc>
        <w:tc>
          <w:tcPr>
            <w:tcW w:w="691" w:type="dxa"/>
            <w:shd w:val="clear" w:color="auto" w:fill="FFFFFF"/>
          </w:tcPr>
          <w:p w:rsidR="00450F04" w:rsidRDefault="00450F04">
            <w:pPr>
              <w:rPr>
                <w:sz w:val="10"/>
                <w:szCs w:val="10"/>
              </w:rPr>
            </w:pPr>
          </w:p>
        </w:tc>
        <w:tc>
          <w:tcPr>
            <w:tcW w:w="893" w:type="dxa"/>
            <w:shd w:val="clear" w:color="auto" w:fill="FFFFFF"/>
          </w:tcPr>
          <w:p w:rsidR="00450F04" w:rsidRDefault="00314692">
            <w:pPr>
              <w:pStyle w:val="Jin0"/>
              <w:shd w:val="clear" w:color="auto" w:fill="auto"/>
              <w:ind w:firstLine="380"/>
              <w:jc w:val="both"/>
              <w:rPr>
                <w:sz w:val="13"/>
                <w:szCs w:val="13"/>
              </w:rPr>
            </w:pPr>
            <w:r>
              <w:rPr>
                <w:sz w:val="13"/>
                <w:szCs w:val="13"/>
              </w:rPr>
              <w:t>40,950</w:t>
            </w:r>
          </w:p>
        </w:tc>
        <w:tc>
          <w:tcPr>
            <w:tcW w:w="1022" w:type="dxa"/>
            <w:shd w:val="clear" w:color="auto" w:fill="FFFFFF"/>
          </w:tcPr>
          <w:p w:rsidR="00450F04" w:rsidRDefault="00450F04">
            <w:pPr>
              <w:rPr>
                <w:sz w:val="10"/>
                <w:szCs w:val="10"/>
              </w:rPr>
            </w:pPr>
          </w:p>
        </w:tc>
        <w:tc>
          <w:tcPr>
            <w:tcW w:w="1872" w:type="dxa"/>
            <w:shd w:val="clear" w:color="auto" w:fill="FFFFFF"/>
          </w:tcPr>
          <w:p w:rsidR="00450F04" w:rsidRDefault="00450F04">
            <w:pPr>
              <w:rPr>
                <w:sz w:val="10"/>
                <w:szCs w:val="10"/>
              </w:rPr>
            </w:pPr>
          </w:p>
        </w:tc>
        <w:tc>
          <w:tcPr>
            <w:tcW w:w="1262" w:type="dxa"/>
            <w:shd w:val="clear" w:color="auto" w:fill="FFFFFF"/>
          </w:tcPr>
          <w:p w:rsidR="00450F04" w:rsidRDefault="00450F04">
            <w:pPr>
              <w:rPr>
                <w:sz w:val="10"/>
                <w:szCs w:val="10"/>
              </w:rPr>
            </w:pPr>
          </w:p>
        </w:tc>
      </w:tr>
      <w:tr w:rsidR="00450F04">
        <w:trPr>
          <w:trHeight w:hRule="exact" w:val="221"/>
          <w:jc w:val="center"/>
        </w:trPr>
        <w:tc>
          <w:tcPr>
            <w:tcW w:w="331" w:type="dxa"/>
            <w:shd w:val="clear" w:color="auto" w:fill="FFFFFF"/>
            <w:vAlign w:val="bottom"/>
          </w:tcPr>
          <w:p w:rsidR="00450F04" w:rsidRDefault="00314692">
            <w:pPr>
              <w:pStyle w:val="Jin0"/>
              <w:shd w:val="clear" w:color="auto" w:fill="auto"/>
              <w:jc w:val="both"/>
              <w:rPr>
                <w:sz w:val="13"/>
                <w:szCs w:val="13"/>
              </w:rPr>
            </w:pPr>
            <w:r>
              <w:rPr>
                <w:sz w:val="13"/>
                <w:szCs w:val="13"/>
              </w:rPr>
              <w:t>277</w:t>
            </w:r>
          </w:p>
        </w:tc>
        <w:tc>
          <w:tcPr>
            <w:tcW w:w="355" w:type="dxa"/>
            <w:shd w:val="clear" w:color="auto" w:fill="FFFFFF"/>
            <w:vAlign w:val="bottom"/>
          </w:tcPr>
          <w:p w:rsidR="00450F04" w:rsidRDefault="00314692">
            <w:pPr>
              <w:pStyle w:val="Jin0"/>
              <w:shd w:val="clear" w:color="auto" w:fill="auto"/>
              <w:jc w:val="both"/>
              <w:rPr>
                <w:sz w:val="13"/>
                <w:szCs w:val="13"/>
              </w:rPr>
            </w:pPr>
            <w:r>
              <w:rPr>
                <w:i/>
                <w:iCs/>
                <w:sz w:val="13"/>
                <w:szCs w:val="13"/>
              </w:rPr>
              <w:t>M</w:t>
            </w:r>
          </w:p>
        </w:tc>
        <w:tc>
          <w:tcPr>
            <w:tcW w:w="1075" w:type="dxa"/>
            <w:shd w:val="clear" w:color="auto" w:fill="FFFFFF"/>
            <w:vAlign w:val="bottom"/>
          </w:tcPr>
          <w:p w:rsidR="00450F04" w:rsidRDefault="00314692">
            <w:pPr>
              <w:pStyle w:val="Jin0"/>
              <w:shd w:val="clear" w:color="auto" w:fill="auto"/>
              <w:rPr>
                <w:sz w:val="13"/>
                <w:szCs w:val="13"/>
              </w:rPr>
            </w:pPr>
            <w:proofErr w:type="spellStart"/>
            <w:r>
              <w:rPr>
                <w:i/>
                <w:iCs/>
                <w:sz w:val="13"/>
                <w:szCs w:val="13"/>
              </w:rPr>
              <w:t>KAOf</w:t>
            </w:r>
            <w:proofErr w:type="spellEnd"/>
          </w:p>
        </w:tc>
        <w:tc>
          <w:tcPr>
            <w:tcW w:w="7526" w:type="dxa"/>
            <w:shd w:val="clear" w:color="auto" w:fill="FFFFFF"/>
            <w:vAlign w:val="bottom"/>
          </w:tcPr>
          <w:p w:rsidR="00450F04" w:rsidRDefault="00314692">
            <w:pPr>
              <w:pStyle w:val="Jin0"/>
              <w:shd w:val="clear" w:color="auto" w:fill="auto"/>
              <w:ind w:firstLine="280"/>
              <w:rPr>
                <w:sz w:val="13"/>
                <w:szCs w:val="13"/>
              </w:rPr>
            </w:pPr>
            <w:r>
              <w:rPr>
                <w:sz w:val="13"/>
                <w:szCs w:val="13"/>
              </w:rPr>
              <w:t xml:space="preserve">Výměna </w:t>
            </w:r>
            <w:r>
              <w:rPr>
                <w:i/>
                <w:iCs/>
                <w:sz w:val="13"/>
                <w:szCs w:val="13"/>
              </w:rPr>
              <w:t>výrazně degradovaných kamenných bloků hl. 300 mm za kamenné bloky nové</w:t>
            </w:r>
          </w:p>
        </w:tc>
        <w:tc>
          <w:tcPr>
            <w:tcW w:w="691" w:type="dxa"/>
            <w:shd w:val="clear" w:color="auto" w:fill="FFFFFF"/>
            <w:vAlign w:val="bottom"/>
          </w:tcPr>
          <w:p w:rsidR="00450F04" w:rsidRDefault="00314692">
            <w:pPr>
              <w:pStyle w:val="Jin0"/>
              <w:shd w:val="clear" w:color="auto" w:fill="auto"/>
              <w:jc w:val="center"/>
              <w:rPr>
                <w:sz w:val="13"/>
                <w:szCs w:val="13"/>
              </w:rPr>
            </w:pPr>
            <w:r>
              <w:rPr>
                <w:i/>
                <w:iCs/>
                <w:sz w:val="13"/>
                <w:szCs w:val="13"/>
              </w:rPr>
              <w:t>m2</w:t>
            </w:r>
          </w:p>
        </w:tc>
        <w:tc>
          <w:tcPr>
            <w:tcW w:w="893" w:type="dxa"/>
            <w:shd w:val="clear" w:color="auto" w:fill="FFFFFF"/>
            <w:vAlign w:val="bottom"/>
          </w:tcPr>
          <w:p w:rsidR="00450F04" w:rsidRDefault="00314692">
            <w:pPr>
              <w:pStyle w:val="Jin0"/>
              <w:shd w:val="clear" w:color="auto" w:fill="auto"/>
              <w:ind w:firstLine="380"/>
              <w:jc w:val="both"/>
              <w:rPr>
                <w:sz w:val="13"/>
                <w:szCs w:val="13"/>
              </w:rPr>
            </w:pPr>
            <w:r>
              <w:rPr>
                <w:sz w:val="13"/>
                <w:szCs w:val="13"/>
              </w:rPr>
              <w:t>14,333</w:t>
            </w:r>
          </w:p>
        </w:tc>
        <w:tc>
          <w:tcPr>
            <w:tcW w:w="2894" w:type="dxa"/>
            <w:gridSpan w:val="2"/>
            <w:shd w:val="clear" w:color="auto" w:fill="FFFFFF"/>
            <w:vAlign w:val="bottom"/>
          </w:tcPr>
          <w:p w:rsidR="00450F04" w:rsidRDefault="00314692">
            <w:pPr>
              <w:pStyle w:val="Jin0"/>
              <w:shd w:val="clear" w:color="auto" w:fill="auto"/>
              <w:tabs>
                <w:tab w:val="left" w:pos="1771"/>
              </w:tabs>
              <w:jc w:val="right"/>
              <w:rPr>
                <w:sz w:val="13"/>
                <w:szCs w:val="13"/>
              </w:rPr>
            </w:pPr>
            <w:r>
              <w:rPr>
                <w:sz w:val="13"/>
                <w:szCs w:val="13"/>
              </w:rPr>
              <w:t>15 415,00</w:t>
            </w:r>
            <w:r>
              <w:rPr>
                <w:sz w:val="13"/>
                <w:szCs w:val="13"/>
              </w:rPr>
              <w:tab/>
              <w:t xml:space="preserve">220 </w:t>
            </w:r>
            <w:r>
              <w:rPr>
                <w:i/>
                <w:iCs/>
                <w:sz w:val="13"/>
                <w:szCs w:val="13"/>
              </w:rPr>
              <w:t>943,20</w:t>
            </w:r>
          </w:p>
        </w:tc>
        <w:tc>
          <w:tcPr>
            <w:tcW w:w="1262" w:type="dxa"/>
            <w:shd w:val="clear" w:color="auto" w:fill="FFFFFF"/>
          </w:tcPr>
          <w:p w:rsidR="00450F04" w:rsidRDefault="00450F04">
            <w:pPr>
              <w:rPr>
                <w:sz w:val="10"/>
                <w:szCs w:val="10"/>
              </w:rPr>
            </w:pPr>
          </w:p>
        </w:tc>
      </w:tr>
      <w:tr w:rsidR="00450F04">
        <w:trPr>
          <w:trHeight w:hRule="exact" w:val="221"/>
          <w:jc w:val="center"/>
        </w:trPr>
        <w:tc>
          <w:tcPr>
            <w:tcW w:w="331" w:type="dxa"/>
            <w:shd w:val="clear" w:color="auto" w:fill="FFFFFF"/>
          </w:tcPr>
          <w:p w:rsidR="00450F04" w:rsidRDefault="00450F04">
            <w:pPr>
              <w:rPr>
                <w:sz w:val="10"/>
                <w:szCs w:val="10"/>
              </w:rPr>
            </w:pPr>
          </w:p>
        </w:tc>
        <w:tc>
          <w:tcPr>
            <w:tcW w:w="355" w:type="dxa"/>
            <w:shd w:val="clear" w:color="auto" w:fill="FFFFFF"/>
          </w:tcPr>
          <w:p w:rsidR="00450F04" w:rsidRDefault="00314692">
            <w:pPr>
              <w:pStyle w:val="Jin0"/>
              <w:shd w:val="clear" w:color="auto" w:fill="auto"/>
              <w:jc w:val="both"/>
              <w:rPr>
                <w:sz w:val="13"/>
                <w:szCs w:val="13"/>
              </w:rPr>
            </w:pPr>
            <w:r>
              <w:rPr>
                <w:sz w:val="13"/>
                <w:szCs w:val="13"/>
              </w:rPr>
              <w:t>W</w:t>
            </w:r>
          </w:p>
        </w:tc>
        <w:tc>
          <w:tcPr>
            <w:tcW w:w="1075" w:type="dxa"/>
            <w:shd w:val="clear" w:color="auto" w:fill="FFFFFF"/>
          </w:tcPr>
          <w:p w:rsidR="00450F04" w:rsidRDefault="00450F04">
            <w:pPr>
              <w:rPr>
                <w:sz w:val="10"/>
                <w:szCs w:val="10"/>
              </w:rPr>
            </w:pPr>
          </w:p>
        </w:tc>
        <w:tc>
          <w:tcPr>
            <w:tcW w:w="7526" w:type="dxa"/>
            <w:shd w:val="clear" w:color="auto" w:fill="FFFFFF"/>
          </w:tcPr>
          <w:p w:rsidR="00450F04" w:rsidRDefault="00314692">
            <w:pPr>
              <w:pStyle w:val="Jin0"/>
              <w:shd w:val="clear" w:color="auto" w:fill="auto"/>
              <w:ind w:firstLine="280"/>
              <w:rPr>
                <w:sz w:val="13"/>
                <w:szCs w:val="13"/>
              </w:rPr>
            </w:pPr>
            <w:r>
              <w:rPr>
                <w:sz w:val="13"/>
                <w:szCs w:val="13"/>
              </w:rPr>
              <w:t>(18,4+8,5+0,4)*1,5*0,35</w:t>
            </w:r>
          </w:p>
        </w:tc>
        <w:tc>
          <w:tcPr>
            <w:tcW w:w="691" w:type="dxa"/>
            <w:shd w:val="clear" w:color="auto" w:fill="FFFFFF"/>
          </w:tcPr>
          <w:p w:rsidR="00450F04" w:rsidRDefault="00450F04">
            <w:pPr>
              <w:rPr>
                <w:sz w:val="10"/>
                <w:szCs w:val="10"/>
              </w:rPr>
            </w:pPr>
          </w:p>
        </w:tc>
        <w:tc>
          <w:tcPr>
            <w:tcW w:w="893" w:type="dxa"/>
            <w:shd w:val="clear" w:color="auto" w:fill="FFFFFF"/>
          </w:tcPr>
          <w:p w:rsidR="00450F04" w:rsidRDefault="00314692">
            <w:pPr>
              <w:pStyle w:val="Jin0"/>
              <w:shd w:val="clear" w:color="auto" w:fill="auto"/>
              <w:jc w:val="right"/>
              <w:rPr>
                <w:sz w:val="13"/>
                <w:szCs w:val="13"/>
              </w:rPr>
            </w:pPr>
            <w:r>
              <w:rPr>
                <w:sz w:val="13"/>
                <w:szCs w:val="13"/>
              </w:rPr>
              <w:t>14,333</w:t>
            </w:r>
          </w:p>
        </w:tc>
        <w:tc>
          <w:tcPr>
            <w:tcW w:w="1022" w:type="dxa"/>
            <w:shd w:val="clear" w:color="auto" w:fill="FFFFFF"/>
          </w:tcPr>
          <w:p w:rsidR="00450F04" w:rsidRDefault="00450F04">
            <w:pPr>
              <w:rPr>
                <w:sz w:val="10"/>
                <w:szCs w:val="10"/>
              </w:rPr>
            </w:pPr>
          </w:p>
        </w:tc>
        <w:tc>
          <w:tcPr>
            <w:tcW w:w="1872" w:type="dxa"/>
            <w:shd w:val="clear" w:color="auto" w:fill="FFFFFF"/>
          </w:tcPr>
          <w:p w:rsidR="00450F04" w:rsidRDefault="00450F04">
            <w:pPr>
              <w:rPr>
                <w:sz w:val="10"/>
                <w:szCs w:val="10"/>
              </w:rPr>
            </w:pPr>
          </w:p>
        </w:tc>
        <w:tc>
          <w:tcPr>
            <w:tcW w:w="1262" w:type="dxa"/>
            <w:shd w:val="clear" w:color="auto" w:fill="FFFFFF"/>
          </w:tcPr>
          <w:p w:rsidR="00450F04" w:rsidRDefault="00450F04">
            <w:pPr>
              <w:rPr>
                <w:sz w:val="10"/>
                <w:szCs w:val="10"/>
              </w:rPr>
            </w:pPr>
          </w:p>
        </w:tc>
      </w:tr>
      <w:tr w:rsidR="00450F04">
        <w:trPr>
          <w:trHeight w:hRule="exact" w:val="221"/>
          <w:jc w:val="center"/>
        </w:trPr>
        <w:tc>
          <w:tcPr>
            <w:tcW w:w="331" w:type="dxa"/>
            <w:shd w:val="clear" w:color="auto" w:fill="FFFFFF"/>
            <w:vAlign w:val="bottom"/>
          </w:tcPr>
          <w:p w:rsidR="00450F04" w:rsidRDefault="00314692">
            <w:pPr>
              <w:pStyle w:val="Jin0"/>
              <w:shd w:val="clear" w:color="auto" w:fill="auto"/>
              <w:jc w:val="both"/>
              <w:rPr>
                <w:sz w:val="13"/>
                <w:szCs w:val="13"/>
              </w:rPr>
            </w:pPr>
            <w:r>
              <w:rPr>
                <w:sz w:val="13"/>
                <w:szCs w:val="13"/>
              </w:rPr>
              <w:t>278</w:t>
            </w:r>
          </w:p>
        </w:tc>
        <w:tc>
          <w:tcPr>
            <w:tcW w:w="355" w:type="dxa"/>
            <w:shd w:val="clear" w:color="auto" w:fill="FFFFFF"/>
            <w:vAlign w:val="bottom"/>
          </w:tcPr>
          <w:p w:rsidR="00450F04" w:rsidRDefault="00314692">
            <w:pPr>
              <w:pStyle w:val="Jin0"/>
              <w:shd w:val="clear" w:color="auto" w:fill="auto"/>
              <w:jc w:val="both"/>
              <w:rPr>
                <w:sz w:val="13"/>
                <w:szCs w:val="13"/>
              </w:rPr>
            </w:pPr>
            <w:r>
              <w:rPr>
                <w:i/>
                <w:iCs/>
                <w:sz w:val="13"/>
                <w:szCs w:val="13"/>
              </w:rPr>
              <w:t>M</w:t>
            </w:r>
          </w:p>
        </w:tc>
        <w:tc>
          <w:tcPr>
            <w:tcW w:w="1075" w:type="dxa"/>
            <w:shd w:val="clear" w:color="auto" w:fill="FFFFFF"/>
            <w:vAlign w:val="bottom"/>
          </w:tcPr>
          <w:p w:rsidR="00450F04" w:rsidRDefault="00314692">
            <w:pPr>
              <w:pStyle w:val="Jin0"/>
              <w:shd w:val="clear" w:color="auto" w:fill="auto"/>
              <w:rPr>
                <w:sz w:val="13"/>
                <w:szCs w:val="13"/>
              </w:rPr>
            </w:pPr>
            <w:proofErr w:type="spellStart"/>
            <w:r>
              <w:rPr>
                <w:i/>
                <w:iCs/>
                <w:sz w:val="13"/>
                <w:szCs w:val="13"/>
              </w:rPr>
              <w:t>KAOg</w:t>
            </w:r>
            <w:proofErr w:type="spellEnd"/>
          </w:p>
        </w:tc>
        <w:tc>
          <w:tcPr>
            <w:tcW w:w="7526" w:type="dxa"/>
            <w:shd w:val="clear" w:color="auto" w:fill="FFFFFF"/>
            <w:vAlign w:val="bottom"/>
          </w:tcPr>
          <w:p w:rsidR="00450F04" w:rsidRDefault="00314692">
            <w:pPr>
              <w:pStyle w:val="Jin0"/>
              <w:shd w:val="clear" w:color="auto" w:fill="auto"/>
              <w:ind w:firstLine="280"/>
              <w:rPr>
                <w:sz w:val="13"/>
                <w:szCs w:val="13"/>
              </w:rPr>
            </w:pPr>
            <w:r>
              <w:rPr>
                <w:i/>
                <w:iCs/>
                <w:sz w:val="13"/>
                <w:szCs w:val="13"/>
              </w:rPr>
              <w:t>Sejmuti nesoudržné části kamene a Jeho doplnění vhodným umělým probarveným kamenem</w:t>
            </w:r>
          </w:p>
        </w:tc>
        <w:tc>
          <w:tcPr>
            <w:tcW w:w="691" w:type="dxa"/>
            <w:shd w:val="clear" w:color="auto" w:fill="FFFFFF"/>
            <w:vAlign w:val="bottom"/>
          </w:tcPr>
          <w:p w:rsidR="00450F04" w:rsidRDefault="00314692">
            <w:pPr>
              <w:pStyle w:val="Jin0"/>
              <w:shd w:val="clear" w:color="auto" w:fill="auto"/>
              <w:jc w:val="center"/>
              <w:rPr>
                <w:sz w:val="13"/>
                <w:szCs w:val="13"/>
              </w:rPr>
            </w:pPr>
            <w:r>
              <w:rPr>
                <w:i/>
                <w:iCs/>
                <w:sz w:val="13"/>
                <w:szCs w:val="13"/>
              </w:rPr>
              <w:t>m2</w:t>
            </w:r>
          </w:p>
        </w:tc>
        <w:tc>
          <w:tcPr>
            <w:tcW w:w="893" w:type="dxa"/>
            <w:shd w:val="clear" w:color="auto" w:fill="FFFFFF"/>
            <w:vAlign w:val="bottom"/>
          </w:tcPr>
          <w:p w:rsidR="00450F04" w:rsidRDefault="00314692">
            <w:pPr>
              <w:pStyle w:val="Jin0"/>
              <w:shd w:val="clear" w:color="auto" w:fill="auto"/>
              <w:jc w:val="right"/>
              <w:rPr>
                <w:sz w:val="13"/>
                <w:szCs w:val="13"/>
              </w:rPr>
            </w:pPr>
            <w:r>
              <w:rPr>
                <w:i/>
                <w:iCs/>
                <w:sz w:val="13"/>
                <w:szCs w:val="13"/>
              </w:rPr>
              <w:t>26,618</w:t>
            </w:r>
          </w:p>
        </w:tc>
        <w:tc>
          <w:tcPr>
            <w:tcW w:w="1022" w:type="dxa"/>
            <w:shd w:val="clear" w:color="auto" w:fill="FFFFFF"/>
            <w:vAlign w:val="bottom"/>
          </w:tcPr>
          <w:p w:rsidR="00450F04" w:rsidRDefault="00314692">
            <w:pPr>
              <w:pStyle w:val="Jin0"/>
              <w:shd w:val="clear" w:color="auto" w:fill="auto"/>
              <w:jc w:val="right"/>
              <w:rPr>
                <w:sz w:val="13"/>
                <w:szCs w:val="13"/>
              </w:rPr>
            </w:pPr>
            <w:r>
              <w:rPr>
                <w:i/>
                <w:iCs/>
                <w:sz w:val="13"/>
                <w:szCs w:val="13"/>
              </w:rPr>
              <w:t>1 343,00</w:t>
            </w:r>
          </w:p>
        </w:tc>
        <w:tc>
          <w:tcPr>
            <w:tcW w:w="1872" w:type="dxa"/>
            <w:shd w:val="clear" w:color="auto" w:fill="FFFFFF"/>
            <w:vAlign w:val="bottom"/>
          </w:tcPr>
          <w:p w:rsidR="00450F04" w:rsidRDefault="00314692">
            <w:pPr>
              <w:pStyle w:val="Jin0"/>
              <w:shd w:val="clear" w:color="auto" w:fill="auto"/>
              <w:jc w:val="right"/>
              <w:rPr>
                <w:sz w:val="13"/>
                <w:szCs w:val="13"/>
              </w:rPr>
            </w:pPr>
            <w:r>
              <w:rPr>
                <w:i/>
                <w:iCs/>
                <w:sz w:val="13"/>
                <w:szCs w:val="13"/>
              </w:rPr>
              <w:t>35 747,97</w:t>
            </w:r>
          </w:p>
        </w:tc>
        <w:tc>
          <w:tcPr>
            <w:tcW w:w="1262" w:type="dxa"/>
            <w:shd w:val="clear" w:color="auto" w:fill="FFFFFF"/>
          </w:tcPr>
          <w:p w:rsidR="00450F04" w:rsidRDefault="00450F04">
            <w:pPr>
              <w:rPr>
                <w:sz w:val="10"/>
                <w:szCs w:val="10"/>
              </w:rPr>
            </w:pPr>
          </w:p>
        </w:tc>
      </w:tr>
      <w:tr w:rsidR="00450F04">
        <w:trPr>
          <w:trHeight w:hRule="exact" w:val="230"/>
          <w:jc w:val="center"/>
        </w:trPr>
        <w:tc>
          <w:tcPr>
            <w:tcW w:w="331" w:type="dxa"/>
            <w:shd w:val="clear" w:color="auto" w:fill="FFFFFF"/>
          </w:tcPr>
          <w:p w:rsidR="00450F04" w:rsidRDefault="00450F04">
            <w:pPr>
              <w:rPr>
                <w:sz w:val="10"/>
                <w:szCs w:val="10"/>
              </w:rPr>
            </w:pPr>
          </w:p>
        </w:tc>
        <w:tc>
          <w:tcPr>
            <w:tcW w:w="355" w:type="dxa"/>
            <w:shd w:val="clear" w:color="auto" w:fill="FFFFFF"/>
            <w:vAlign w:val="center"/>
          </w:tcPr>
          <w:p w:rsidR="00450F04" w:rsidRDefault="00314692">
            <w:pPr>
              <w:pStyle w:val="Jin0"/>
              <w:shd w:val="clear" w:color="auto" w:fill="auto"/>
              <w:jc w:val="both"/>
              <w:rPr>
                <w:sz w:val="13"/>
                <w:szCs w:val="13"/>
              </w:rPr>
            </w:pPr>
            <w:r>
              <w:rPr>
                <w:sz w:val="13"/>
                <w:szCs w:val="13"/>
              </w:rPr>
              <w:t>W</w:t>
            </w:r>
          </w:p>
        </w:tc>
        <w:tc>
          <w:tcPr>
            <w:tcW w:w="1075" w:type="dxa"/>
            <w:shd w:val="clear" w:color="auto" w:fill="FFFFFF"/>
          </w:tcPr>
          <w:p w:rsidR="00450F04" w:rsidRDefault="00450F04">
            <w:pPr>
              <w:rPr>
                <w:sz w:val="10"/>
                <w:szCs w:val="10"/>
              </w:rPr>
            </w:pPr>
          </w:p>
        </w:tc>
        <w:tc>
          <w:tcPr>
            <w:tcW w:w="7526" w:type="dxa"/>
            <w:shd w:val="clear" w:color="auto" w:fill="FFFFFF"/>
            <w:vAlign w:val="center"/>
          </w:tcPr>
          <w:p w:rsidR="00450F04" w:rsidRDefault="00314692">
            <w:pPr>
              <w:pStyle w:val="Jin0"/>
              <w:shd w:val="clear" w:color="auto" w:fill="auto"/>
              <w:ind w:firstLine="280"/>
              <w:rPr>
                <w:sz w:val="13"/>
                <w:szCs w:val="13"/>
              </w:rPr>
            </w:pPr>
            <w:r>
              <w:rPr>
                <w:sz w:val="13"/>
                <w:szCs w:val="13"/>
              </w:rPr>
              <w:t>(18,4+8,5+0,4)*1,5*0,65</w:t>
            </w:r>
          </w:p>
        </w:tc>
        <w:tc>
          <w:tcPr>
            <w:tcW w:w="691" w:type="dxa"/>
            <w:shd w:val="clear" w:color="auto" w:fill="FFFFFF"/>
          </w:tcPr>
          <w:p w:rsidR="00450F04" w:rsidRDefault="00450F04">
            <w:pPr>
              <w:rPr>
                <w:sz w:val="10"/>
                <w:szCs w:val="10"/>
              </w:rPr>
            </w:pPr>
          </w:p>
        </w:tc>
        <w:tc>
          <w:tcPr>
            <w:tcW w:w="893" w:type="dxa"/>
            <w:shd w:val="clear" w:color="auto" w:fill="FFFFFF"/>
            <w:vAlign w:val="bottom"/>
          </w:tcPr>
          <w:p w:rsidR="00450F04" w:rsidRDefault="00314692">
            <w:pPr>
              <w:pStyle w:val="Jin0"/>
              <w:shd w:val="clear" w:color="auto" w:fill="auto"/>
              <w:jc w:val="right"/>
              <w:rPr>
                <w:sz w:val="13"/>
                <w:szCs w:val="13"/>
              </w:rPr>
            </w:pPr>
            <w:r>
              <w:rPr>
                <w:sz w:val="13"/>
                <w:szCs w:val="13"/>
              </w:rPr>
              <w:t>26,618</w:t>
            </w:r>
          </w:p>
        </w:tc>
        <w:tc>
          <w:tcPr>
            <w:tcW w:w="1022" w:type="dxa"/>
            <w:shd w:val="clear" w:color="auto" w:fill="FFFFFF"/>
          </w:tcPr>
          <w:p w:rsidR="00450F04" w:rsidRDefault="00450F04">
            <w:pPr>
              <w:rPr>
                <w:sz w:val="10"/>
                <w:szCs w:val="10"/>
              </w:rPr>
            </w:pPr>
          </w:p>
        </w:tc>
        <w:tc>
          <w:tcPr>
            <w:tcW w:w="1872" w:type="dxa"/>
            <w:shd w:val="clear" w:color="auto" w:fill="FFFFFF"/>
          </w:tcPr>
          <w:p w:rsidR="00450F04" w:rsidRDefault="00450F04">
            <w:pPr>
              <w:rPr>
                <w:sz w:val="10"/>
                <w:szCs w:val="10"/>
              </w:rPr>
            </w:pPr>
          </w:p>
        </w:tc>
        <w:tc>
          <w:tcPr>
            <w:tcW w:w="1262" w:type="dxa"/>
            <w:shd w:val="clear" w:color="auto" w:fill="FFFFFF"/>
          </w:tcPr>
          <w:p w:rsidR="00450F04" w:rsidRDefault="00450F04">
            <w:pPr>
              <w:rPr>
                <w:sz w:val="10"/>
                <w:szCs w:val="10"/>
              </w:rPr>
            </w:pPr>
          </w:p>
        </w:tc>
      </w:tr>
      <w:tr w:rsidR="00450F04">
        <w:trPr>
          <w:trHeight w:hRule="exact" w:val="221"/>
          <w:jc w:val="center"/>
        </w:trPr>
        <w:tc>
          <w:tcPr>
            <w:tcW w:w="331" w:type="dxa"/>
            <w:shd w:val="clear" w:color="auto" w:fill="FFFFFF"/>
          </w:tcPr>
          <w:p w:rsidR="00450F04" w:rsidRDefault="00314692">
            <w:pPr>
              <w:pStyle w:val="Jin0"/>
              <w:shd w:val="clear" w:color="auto" w:fill="auto"/>
              <w:jc w:val="both"/>
              <w:rPr>
                <w:sz w:val="13"/>
                <w:szCs w:val="13"/>
              </w:rPr>
            </w:pPr>
            <w:r>
              <w:rPr>
                <w:sz w:val="13"/>
                <w:szCs w:val="13"/>
              </w:rPr>
              <w:t>279</w:t>
            </w:r>
          </w:p>
        </w:tc>
        <w:tc>
          <w:tcPr>
            <w:tcW w:w="355" w:type="dxa"/>
            <w:shd w:val="clear" w:color="auto" w:fill="FFFFFF"/>
          </w:tcPr>
          <w:p w:rsidR="00450F04" w:rsidRDefault="00314692">
            <w:pPr>
              <w:pStyle w:val="Jin0"/>
              <w:shd w:val="clear" w:color="auto" w:fill="auto"/>
              <w:jc w:val="both"/>
              <w:rPr>
                <w:sz w:val="13"/>
                <w:szCs w:val="13"/>
              </w:rPr>
            </w:pPr>
            <w:r>
              <w:rPr>
                <w:i/>
                <w:iCs/>
                <w:sz w:val="13"/>
                <w:szCs w:val="13"/>
              </w:rPr>
              <w:t>M</w:t>
            </w:r>
          </w:p>
        </w:tc>
        <w:tc>
          <w:tcPr>
            <w:tcW w:w="1075" w:type="dxa"/>
            <w:shd w:val="clear" w:color="auto" w:fill="FFFFFF"/>
          </w:tcPr>
          <w:p w:rsidR="00450F04" w:rsidRDefault="00314692">
            <w:pPr>
              <w:pStyle w:val="Jin0"/>
              <w:shd w:val="clear" w:color="auto" w:fill="auto"/>
              <w:rPr>
                <w:sz w:val="13"/>
                <w:szCs w:val="13"/>
              </w:rPr>
            </w:pPr>
            <w:proofErr w:type="spellStart"/>
            <w:r>
              <w:rPr>
                <w:i/>
                <w:iCs/>
                <w:sz w:val="13"/>
                <w:szCs w:val="13"/>
              </w:rPr>
              <w:t>KAOh</w:t>
            </w:r>
            <w:proofErr w:type="spellEnd"/>
          </w:p>
        </w:tc>
        <w:tc>
          <w:tcPr>
            <w:tcW w:w="7526" w:type="dxa"/>
            <w:shd w:val="clear" w:color="auto" w:fill="FFFFFF"/>
          </w:tcPr>
          <w:p w:rsidR="00450F04" w:rsidRDefault="00314692">
            <w:pPr>
              <w:pStyle w:val="Jin0"/>
              <w:shd w:val="clear" w:color="auto" w:fill="auto"/>
              <w:ind w:firstLine="280"/>
              <w:rPr>
                <w:sz w:val="13"/>
                <w:szCs w:val="13"/>
              </w:rPr>
            </w:pPr>
            <w:r>
              <w:rPr>
                <w:i/>
                <w:iCs/>
                <w:sz w:val="13"/>
                <w:szCs w:val="13"/>
              </w:rPr>
              <w:t>Spárování kamenného zdivá</w:t>
            </w:r>
          </w:p>
        </w:tc>
        <w:tc>
          <w:tcPr>
            <w:tcW w:w="691" w:type="dxa"/>
            <w:shd w:val="clear" w:color="auto" w:fill="FFFFFF"/>
          </w:tcPr>
          <w:p w:rsidR="00450F04" w:rsidRDefault="00314692">
            <w:pPr>
              <w:pStyle w:val="Jin0"/>
              <w:shd w:val="clear" w:color="auto" w:fill="auto"/>
              <w:jc w:val="center"/>
              <w:rPr>
                <w:sz w:val="13"/>
                <w:szCs w:val="13"/>
              </w:rPr>
            </w:pPr>
            <w:r>
              <w:rPr>
                <w:i/>
                <w:iCs/>
                <w:sz w:val="13"/>
                <w:szCs w:val="13"/>
              </w:rPr>
              <w:t>m2</w:t>
            </w:r>
          </w:p>
        </w:tc>
        <w:tc>
          <w:tcPr>
            <w:tcW w:w="893" w:type="dxa"/>
            <w:shd w:val="clear" w:color="auto" w:fill="FFFFFF"/>
          </w:tcPr>
          <w:p w:rsidR="00450F04" w:rsidRDefault="00314692">
            <w:pPr>
              <w:pStyle w:val="Jin0"/>
              <w:shd w:val="clear" w:color="auto" w:fill="auto"/>
              <w:jc w:val="right"/>
              <w:rPr>
                <w:sz w:val="13"/>
                <w:szCs w:val="13"/>
              </w:rPr>
            </w:pPr>
            <w:r>
              <w:rPr>
                <w:sz w:val="13"/>
                <w:szCs w:val="13"/>
              </w:rPr>
              <w:t>40,950</w:t>
            </w:r>
          </w:p>
        </w:tc>
        <w:tc>
          <w:tcPr>
            <w:tcW w:w="1022" w:type="dxa"/>
            <w:shd w:val="clear" w:color="auto" w:fill="FFFFFF"/>
          </w:tcPr>
          <w:p w:rsidR="00450F04" w:rsidRDefault="00314692">
            <w:pPr>
              <w:pStyle w:val="Jin0"/>
              <w:shd w:val="clear" w:color="auto" w:fill="auto"/>
              <w:jc w:val="right"/>
              <w:rPr>
                <w:sz w:val="13"/>
                <w:szCs w:val="13"/>
              </w:rPr>
            </w:pPr>
            <w:r>
              <w:rPr>
                <w:i/>
                <w:iCs/>
                <w:sz w:val="13"/>
                <w:szCs w:val="13"/>
              </w:rPr>
              <w:t>537,00</w:t>
            </w:r>
          </w:p>
        </w:tc>
        <w:tc>
          <w:tcPr>
            <w:tcW w:w="1872" w:type="dxa"/>
            <w:shd w:val="clear" w:color="auto" w:fill="FFFFFF"/>
          </w:tcPr>
          <w:p w:rsidR="00450F04" w:rsidRDefault="00314692">
            <w:pPr>
              <w:pStyle w:val="Jin0"/>
              <w:shd w:val="clear" w:color="auto" w:fill="auto"/>
              <w:jc w:val="right"/>
              <w:rPr>
                <w:sz w:val="13"/>
                <w:szCs w:val="13"/>
              </w:rPr>
            </w:pPr>
            <w:r>
              <w:rPr>
                <w:i/>
                <w:iCs/>
                <w:sz w:val="13"/>
                <w:szCs w:val="13"/>
              </w:rPr>
              <w:t>21 990,15</w:t>
            </w:r>
          </w:p>
        </w:tc>
        <w:tc>
          <w:tcPr>
            <w:tcW w:w="1262" w:type="dxa"/>
            <w:shd w:val="clear" w:color="auto" w:fill="FFFFFF"/>
          </w:tcPr>
          <w:p w:rsidR="00450F04" w:rsidRDefault="00450F04">
            <w:pPr>
              <w:rPr>
                <w:sz w:val="10"/>
                <w:szCs w:val="10"/>
              </w:rPr>
            </w:pPr>
          </w:p>
        </w:tc>
      </w:tr>
      <w:tr w:rsidR="00450F04">
        <w:trPr>
          <w:trHeight w:hRule="exact" w:val="226"/>
          <w:jc w:val="center"/>
        </w:trPr>
        <w:tc>
          <w:tcPr>
            <w:tcW w:w="331" w:type="dxa"/>
            <w:shd w:val="clear" w:color="auto" w:fill="FFFFFF"/>
          </w:tcPr>
          <w:p w:rsidR="00450F04" w:rsidRDefault="00450F04">
            <w:pPr>
              <w:rPr>
                <w:sz w:val="10"/>
                <w:szCs w:val="10"/>
              </w:rPr>
            </w:pPr>
          </w:p>
        </w:tc>
        <w:tc>
          <w:tcPr>
            <w:tcW w:w="355" w:type="dxa"/>
            <w:shd w:val="clear" w:color="auto" w:fill="FFFFFF"/>
          </w:tcPr>
          <w:p w:rsidR="00450F04" w:rsidRDefault="00314692">
            <w:pPr>
              <w:pStyle w:val="Jin0"/>
              <w:shd w:val="clear" w:color="auto" w:fill="auto"/>
              <w:jc w:val="both"/>
              <w:rPr>
                <w:sz w:val="13"/>
                <w:szCs w:val="13"/>
              </w:rPr>
            </w:pPr>
            <w:r>
              <w:rPr>
                <w:sz w:val="13"/>
                <w:szCs w:val="13"/>
              </w:rPr>
              <w:t>w</w:t>
            </w:r>
          </w:p>
        </w:tc>
        <w:tc>
          <w:tcPr>
            <w:tcW w:w="1075" w:type="dxa"/>
            <w:shd w:val="clear" w:color="auto" w:fill="FFFFFF"/>
          </w:tcPr>
          <w:p w:rsidR="00450F04" w:rsidRDefault="00450F04">
            <w:pPr>
              <w:rPr>
                <w:sz w:val="10"/>
                <w:szCs w:val="10"/>
              </w:rPr>
            </w:pPr>
          </w:p>
        </w:tc>
        <w:tc>
          <w:tcPr>
            <w:tcW w:w="7526" w:type="dxa"/>
            <w:shd w:val="clear" w:color="auto" w:fill="FFFFFF"/>
          </w:tcPr>
          <w:p w:rsidR="00450F04" w:rsidRDefault="00314692">
            <w:pPr>
              <w:pStyle w:val="Jin0"/>
              <w:shd w:val="clear" w:color="auto" w:fill="auto"/>
              <w:ind w:firstLine="280"/>
              <w:rPr>
                <w:sz w:val="13"/>
                <w:szCs w:val="13"/>
              </w:rPr>
            </w:pPr>
            <w:r>
              <w:rPr>
                <w:sz w:val="13"/>
                <w:szCs w:val="13"/>
              </w:rPr>
              <w:t>(18,4+8,5+0,4)*!, 5</w:t>
            </w:r>
          </w:p>
        </w:tc>
        <w:tc>
          <w:tcPr>
            <w:tcW w:w="691" w:type="dxa"/>
            <w:shd w:val="clear" w:color="auto" w:fill="FFFFFF"/>
          </w:tcPr>
          <w:p w:rsidR="00450F04" w:rsidRDefault="00450F04">
            <w:pPr>
              <w:rPr>
                <w:sz w:val="10"/>
                <w:szCs w:val="10"/>
              </w:rPr>
            </w:pPr>
          </w:p>
        </w:tc>
        <w:tc>
          <w:tcPr>
            <w:tcW w:w="893" w:type="dxa"/>
            <w:shd w:val="clear" w:color="auto" w:fill="FFFFFF"/>
          </w:tcPr>
          <w:p w:rsidR="00450F04" w:rsidRDefault="00314692">
            <w:pPr>
              <w:pStyle w:val="Jin0"/>
              <w:shd w:val="clear" w:color="auto" w:fill="auto"/>
              <w:jc w:val="right"/>
              <w:rPr>
                <w:sz w:val="13"/>
                <w:szCs w:val="13"/>
              </w:rPr>
            </w:pPr>
            <w:r>
              <w:rPr>
                <w:sz w:val="13"/>
                <w:szCs w:val="13"/>
              </w:rPr>
              <w:t>40,950</w:t>
            </w:r>
          </w:p>
        </w:tc>
        <w:tc>
          <w:tcPr>
            <w:tcW w:w="1022" w:type="dxa"/>
            <w:shd w:val="clear" w:color="auto" w:fill="FFFFFF"/>
          </w:tcPr>
          <w:p w:rsidR="00450F04" w:rsidRDefault="00450F04">
            <w:pPr>
              <w:rPr>
                <w:sz w:val="10"/>
                <w:szCs w:val="10"/>
              </w:rPr>
            </w:pPr>
          </w:p>
        </w:tc>
        <w:tc>
          <w:tcPr>
            <w:tcW w:w="1872" w:type="dxa"/>
            <w:shd w:val="clear" w:color="auto" w:fill="FFFFFF"/>
          </w:tcPr>
          <w:p w:rsidR="00450F04" w:rsidRDefault="00450F04">
            <w:pPr>
              <w:rPr>
                <w:sz w:val="10"/>
                <w:szCs w:val="10"/>
              </w:rPr>
            </w:pPr>
          </w:p>
        </w:tc>
        <w:tc>
          <w:tcPr>
            <w:tcW w:w="1262" w:type="dxa"/>
            <w:shd w:val="clear" w:color="auto" w:fill="FFFFFF"/>
          </w:tcPr>
          <w:p w:rsidR="00450F04" w:rsidRDefault="00450F04">
            <w:pPr>
              <w:rPr>
                <w:sz w:val="10"/>
                <w:szCs w:val="10"/>
              </w:rPr>
            </w:pPr>
          </w:p>
        </w:tc>
      </w:tr>
      <w:tr w:rsidR="00450F04">
        <w:trPr>
          <w:trHeight w:hRule="exact" w:val="389"/>
          <w:jc w:val="center"/>
        </w:trPr>
        <w:tc>
          <w:tcPr>
            <w:tcW w:w="331" w:type="dxa"/>
            <w:shd w:val="clear" w:color="auto" w:fill="FFFFFF"/>
            <w:vAlign w:val="center"/>
          </w:tcPr>
          <w:p w:rsidR="00450F04" w:rsidRDefault="00314692">
            <w:pPr>
              <w:pStyle w:val="Jin0"/>
              <w:shd w:val="clear" w:color="auto" w:fill="auto"/>
              <w:jc w:val="both"/>
              <w:rPr>
                <w:sz w:val="13"/>
                <w:szCs w:val="13"/>
              </w:rPr>
            </w:pPr>
            <w:r>
              <w:rPr>
                <w:sz w:val="13"/>
                <w:szCs w:val="13"/>
              </w:rPr>
              <w:t>127</w:t>
            </w:r>
          </w:p>
        </w:tc>
        <w:tc>
          <w:tcPr>
            <w:tcW w:w="355" w:type="dxa"/>
            <w:shd w:val="clear" w:color="auto" w:fill="FFFFFF"/>
            <w:vAlign w:val="center"/>
          </w:tcPr>
          <w:p w:rsidR="00450F04" w:rsidRDefault="00314692">
            <w:pPr>
              <w:pStyle w:val="Jin0"/>
              <w:shd w:val="clear" w:color="auto" w:fill="auto"/>
              <w:jc w:val="both"/>
              <w:rPr>
                <w:sz w:val="13"/>
                <w:szCs w:val="13"/>
              </w:rPr>
            </w:pPr>
            <w:r>
              <w:rPr>
                <w:i/>
                <w:iCs/>
                <w:sz w:val="13"/>
                <w:szCs w:val="13"/>
              </w:rPr>
              <w:t>M</w:t>
            </w:r>
          </w:p>
        </w:tc>
        <w:tc>
          <w:tcPr>
            <w:tcW w:w="1075" w:type="dxa"/>
            <w:shd w:val="clear" w:color="auto" w:fill="FFFFFF"/>
            <w:vAlign w:val="center"/>
          </w:tcPr>
          <w:p w:rsidR="00450F04" w:rsidRDefault="00314692">
            <w:pPr>
              <w:pStyle w:val="Jin0"/>
              <w:shd w:val="clear" w:color="auto" w:fill="auto"/>
              <w:rPr>
                <w:sz w:val="13"/>
                <w:szCs w:val="13"/>
              </w:rPr>
            </w:pPr>
            <w:r>
              <w:rPr>
                <w:i/>
                <w:iCs/>
                <w:sz w:val="13"/>
                <w:szCs w:val="13"/>
              </w:rPr>
              <w:t>KA2</w:t>
            </w:r>
          </w:p>
        </w:tc>
        <w:tc>
          <w:tcPr>
            <w:tcW w:w="7526" w:type="dxa"/>
            <w:shd w:val="clear" w:color="auto" w:fill="FFFFFF"/>
          </w:tcPr>
          <w:p w:rsidR="00450F04" w:rsidRDefault="00314692">
            <w:pPr>
              <w:pStyle w:val="Jin0"/>
              <w:shd w:val="clear" w:color="auto" w:fill="auto"/>
              <w:spacing w:line="317" w:lineRule="auto"/>
              <w:ind w:left="280"/>
              <w:rPr>
                <w:sz w:val="13"/>
                <w:szCs w:val="13"/>
              </w:rPr>
            </w:pPr>
            <w:r>
              <w:rPr>
                <w:i/>
                <w:iCs/>
                <w:sz w:val="13"/>
                <w:szCs w:val="13"/>
              </w:rPr>
              <w:t>KA2! VÝROBA A OSAZENÍ REPLIKY PŮVODNÍHO PÍSKOVCOVÉHO SCHODIŠŤOVÉHO STUPNĚ (1550/500/190) VČETNĚ POVRCHOVÉ ÚPRAVY - PEMRLOVÁNÍ</w:t>
            </w:r>
          </w:p>
        </w:tc>
        <w:tc>
          <w:tcPr>
            <w:tcW w:w="691" w:type="dxa"/>
            <w:tcBorders>
              <w:left w:val="single" w:sz="4" w:space="0" w:color="auto"/>
            </w:tcBorders>
            <w:shd w:val="clear" w:color="auto" w:fill="FFFFFF"/>
            <w:vAlign w:val="center"/>
          </w:tcPr>
          <w:p w:rsidR="00450F04" w:rsidRDefault="00314692">
            <w:pPr>
              <w:pStyle w:val="Jin0"/>
              <w:shd w:val="clear" w:color="auto" w:fill="auto"/>
              <w:ind w:firstLine="200"/>
              <w:jc w:val="both"/>
              <w:rPr>
                <w:sz w:val="13"/>
                <w:szCs w:val="13"/>
              </w:rPr>
            </w:pPr>
            <w:r>
              <w:rPr>
                <w:i/>
                <w:iCs/>
                <w:sz w:val="13"/>
                <w:szCs w:val="13"/>
              </w:rPr>
              <w:t>KS</w:t>
            </w:r>
          </w:p>
        </w:tc>
        <w:tc>
          <w:tcPr>
            <w:tcW w:w="893" w:type="dxa"/>
            <w:shd w:val="clear" w:color="auto" w:fill="FFFFFF"/>
            <w:vAlign w:val="center"/>
          </w:tcPr>
          <w:p w:rsidR="00450F04" w:rsidRDefault="00314692">
            <w:pPr>
              <w:pStyle w:val="Jin0"/>
              <w:shd w:val="clear" w:color="auto" w:fill="auto"/>
              <w:ind w:firstLine="460"/>
              <w:jc w:val="both"/>
              <w:rPr>
                <w:sz w:val="13"/>
                <w:szCs w:val="13"/>
              </w:rPr>
            </w:pPr>
            <w:r>
              <w:rPr>
                <w:sz w:val="13"/>
                <w:szCs w:val="13"/>
              </w:rPr>
              <w:t>1,000</w:t>
            </w:r>
          </w:p>
        </w:tc>
        <w:tc>
          <w:tcPr>
            <w:tcW w:w="1022" w:type="dxa"/>
            <w:shd w:val="clear" w:color="auto" w:fill="FFFFFF"/>
            <w:vAlign w:val="center"/>
          </w:tcPr>
          <w:p w:rsidR="00450F04" w:rsidRDefault="00314692">
            <w:pPr>
              <w:pStyle w:val="Jin0"/>
              <w:shd w:val="clear" w:color="auto" w:fill="auto"/>
              <w:jc w:val="right"/>
              <w:rPr>
                <w:sz w:val="13"/>
                <w:szCs w:val="13"/>
              </w:rPr>
            </w:pPr>
            <w:r>
              <w:rPr>
                <w:i/>
                <w:iCs/>
                <w:sz w:val="13"/>
                <w:szCs w:val="13"/>
              </w:rPr>
              <w:t>9486,00</w:t>
            </w:r>
          </w:p>
        </w:tc>
        <w:tc>
          <w:tcPr>
            <w:tcW w:w="1872" w:type="dxa"/>
            <w:shd w:val="clear" w:color="auto" w:fill="FFFFFF"/>
            <w:vAlign w:val="center"/>
          </w:tcPr>
          <w:p w:rsidR="00450F04" w:rsidRDefault="00314692">
            <w:pPr>
              <w:pStyle w:val="Jin0"/>
              <w:shd w:val="clear" w:color="auto" w:fill="auto"/>
              <w:jc w:val="right"/>
              <w:rPr>
                <w:sz w:val="13"/>
                <w:szCs w:val="13"/>
              </w:rPr>
            </w:pPr>
            <w:r>
              <w:rPr>
                <w:i/>
                <w:iCs/>
                <w:sz w:val="13"/>
                <w:szCs w:val="13"/>
              </w:rPr>
              <w:t>9 486,00</w:t>
            </w:r>
          </w:p>
        </w:tc>
        <w:tc>
          <w:tcPr>
            <w:tcW w:w="1262" w:type="dxa"/>
            <w:shd w:val="clear" w:color="auto" w:fill="FFFFFF"/>
          </w:tcPr>
          <w:p w:rsidR="00450F04" w:rsidRDefault="00450F04">
            <w:pPr>
              <w:rPr>
                <w:sz w:val="10"/>
                <w:szCs w:val="10"/>
              </w:rPr>
            </w:pPr>
          </w:p>
        </w:tc>
      </w:tr>
      <w:tr w:rsidR="00450F04">
        <w:trPr>
          <w:trHeight w:hRule="exact" w:val="394"/>
          <w:jc w:val="center"/>
        </w:trPr>
        <w:tc>
          <w:tcPr>
            <w:tcW w:w="331" w:type="dxa"/>
            <w:shd w:val="clear" w:color="auto" w:fill="FFFFFF"/>
            <w:vAlign w:val="center"/>
          </w:tcPr>
          <w:p w:rsidR="00450F04" w:rsidRDefault="00314692">
            <w:pPr>
              <w:pStyle w:val="Jin0"/>
              <w:shd w:val="clear" w:color="auto" w:fill="auto"/>
              <w:jc w:val="both"/>
              <w:rPr>
                <w:sz w:val="13"/>
                <w:szCs w:val="13"/>
              </w:rPr>
            </w:pPr>
            <w:r>
              <w:rPr>
                <w:sz w:val="13"/>
                <w:szCs w:val="13"/>
              </w:rPr>
              <w:t>128</w:t>
            </w:r>
          </w:p>
        </w:tc>
        <w:tc>
          <w:tcPr>
            <w:tcW w:w="355" w:type="dxa"/>
            <w:shd w:val="clear" w:color="auto" w:fill="FFFFFF"/>
            <w:vAlign w:val="center"/>
          </w:tcPr>
          <w:p w:rsidR="00450F04" w:rsidRDefault="00314692">
            <w:pPr>
              <w:pStyle w:val="Jin0"/>
              <w:shd w:val="clear" w:color="auto" w:fill="auto"/>
              <w:jc w:val="both"/>
              <w:rPr>
                <w:sz w:val="13"/>
                <w:szCs w:val="13"/>
              </w:rPr>
            </w:pPr>
            <w:r>
              <w:rPr>
                <w:i/>
                <w:iCs/>
                <w:sz w:val="13"/>
                <w:szCs w:val="13"/>
              </w:rPr>
              <w:t>M</w:t>
            </w:r>
          </w:p>
        </w:tc>
        <w:tc>
          <w:tcPr>
            <w:tcW w:w="1075" w:type="dxa"/>
            <w:shd w:val="clear" w:color="auto" w:fill="FFFFFF"/>
            <w:vAlign w:val="center"/>
          </w:tcPr>
          <w:p w:rsidR="00450F04" w:rsidRDefault="00314692">
            <w:pPr>
              <w:pStyle w:val="Jin0"/>
              <w:shd w:val="clear" w:color="auto" w:fill="auto"/>
              <w:rPr>
                <w:sz w:val="13"/>
                <w:szCs w:val="13"/>
              </w:rPr>
            </w:pPr>
            <w:r>
              <w:rPr>
                <w:i/>
                <w:iCs/>
                <w:sz w:val="13"/>
                <w:szCs w:val="13"/>
              </w:rPr>
              <w:t>KA3</w:t>
            </w:r>
          </w:p>
        </w:tc>
        <w:tc>
          <w:tcPr>
            <w:tcW w:w="7526" w:type="dxa"/>
            <w:shd w:val="clear" w:color="auto" w:fill="FFFFFF"/>
          </w:tcPr>
          <w:p w:rsidR="00450F04" w:rsidRDefault="00314692">
            <w:pPr>
              <w:pStyle w:val="Jin0"/>
              <w:shd w:val="clear" w:color="auto" w:fill="auto"/>
              <w:spacing w:line="310" w:lineRule="auto"/>
              <w:ind w:left="280"/>
              <w:rPr>
                <w:sz w:val="13"/>
                <w:szCs w:val="13"/>
              </w:rPr>
            </w:pPr>
            <w:r>
              <w:rPr>
                <w:i/>
                <w:iCs/>
                <w:sz w:val="13"/>
                <w:szCs w:val="13"/>
              </w:rPr>
              <w:t>KA3/ VÝROBA A OSAZENÍ REPLIKY PŮVODNÍHO PÍSKOVCOVÉHO SCHODIŠŤOVÉHO STUPNĚ (1500/330/195) VČETNĚ POVRCHOVÉ ÚPRAVY - PEMRLOVÁNÍ</w:t>
            </w:r>
          </w:p>
        </w:tc>
        <w:tc>
          <w:tcPr>
            <w:tcW w:w="691" w:type="dxa"/>
            <w:tcBorders>
              <w:left w:val="single" w:sz="4" w:space="0" w:color="auto"/>
            </w:tcBorders>
            <w:shd w:val="clear" w:color="auto" w:fill="FFFFFF"/>
            <w:vAlign w:val="center"/>
          </w:tcPr>
          <w:p w:rsidR="00450F04" w:rsidRDefault="00314692">
            <w:pPr>
              <w:pStyle w:val="Jin0"/>
              <w:shd w:val="clear" w:color="auto" w:fill="auto"/>
              <w:ind w:firstLine="200"/>
              <w:jc w:val="both"/>
              <w:rPr>
                <w:sz w:val="13"/>
                <w:szCs w:val="13"/>
              </w:rPr>
            </w:pPr>
            <w:r>
              <w:rPr>
                <w:i/>
                <w:iCs/>
                <w:sz w:val="13"/>
                <w:szCs w:val="13"/>
              </w:rPr>
              <w:t>KS</w:t>
            </w:r>
          </w:p>
        </w:tc>
        <w:tc>
          <w:tcPr>
            <w:tcW w:w="893" w:type="dxa"/>
            <w:shd w:val="clear" w:color="auto" w:fill="FFFFFF"/>
            <w:vAlign w:val="center"/>
          </w:tcPr>
          <w:p w:rsidR="00450F04" w:rsidRDefault="00314692">
            <w:pPr>
              <w:pStyle w:val="Jin0"/>
              <w:shd w:val="clear" w:color="auto" w:fill="auto"/>
              <w:ind w:firstLine="460"/>
              <w:jc w:val="both"/>
              <w:rPr>
                <w:sz w:val="13"/>
                <w:szCs w:val="13"/>
              </w:rPr>
            </w:pPr>
            <w:r>
              <w:rPr>
                <w:sz w:val="13"/>
                <w:szCs w:val="13"/>
              </w:rPr>
              <w:t>1,000</w:t>
            </w:r>
          </w:p>
        </w:tc>
        <w:tc>
          <w:tcPr>
            <w:tcW w:w="1022" w:type="dxa"/>
            <w:shd w:val="clear" w:color="auto" w:fill="FFFFFF"/>
            <w:vAlign w:val="center"/>
          </w:tcPr>
          <w:p w:rsidR="00450F04" w:rsidRDefault="00314692">
            <w:pPr>
              <w:pStyle w:val="Jin0"/>
              <w:shd w:val="clear" w:color="auto" w:fill="auto"/>
              <w:jc w:val="right"/>
              <w:rPr>
                <w:sz w:val="13"/>
                <w:szCs w:val="13"/>
              </w:rPr>
            </w:pPr>
            <w:r>
              <w:rPr>
                <w:i/>
                <w:iCs/>
                <w:sz w:val="13"/>
                <w:szCs w:val="13"/>
              </w:rPr>
              <w:t>9 486,00</w:t>
            </w:r>
          </w:p>
        </w:tc>
        <w:tc>
          <w:tcPr>
            <w:tcW w:w="1872" w:type="dxa"/>
            <w:tcBorders>
              <w:left w:val="single" w:sz="4" w:space="0" w:color="auto"/>
            </w:tcBorders>
            <w:shd w:val="clear" w:color="auto" w:fill="FFFFFF"/>
            <w:vAlign w:val="center"/>
          </w:tcPr>
          <w:p w:rsidR="00450F04" w:rsidRDefault="00314692">
            <w:pPr>
              <w:pStyle w:val="Jin0"/>
              <w:shd w:val="clear" w:color="auto" w:fill="auto"/>
              <w:jc w:val="right"/>
              <w:rPr>
                <w:sz w:val="13"/>
                <w:szCs w:val="13"/>
              </w:rPr>
            </w:pPr>
            <w:r>
              <w:rPr>
                <w:i/>
                <w:iCs/>
                <w:sz w:val="13"/>
                <w:szCs w:val="13"/>
              </w:rPr>
              <w:t>9 486,00</w:t>
            </w:r>
          </w:p>
        </w:tc>
        <w:tc>
          <w:tcPr>
            <w:tcW w:w="1262" w:type="dxa"/>
            <w:shd w:val="clear" w:color="auto" w:fill="FFFFFF"/>
          </w:tcPr>
          <w:p w:rsidR="00450F04" w:rsidRDefault="00450F04">
            <w:pPr>
              <w:rPr>
                <w:sz w:val="10"/>
                <w:szCs w:val="10"/>
              </w:rPr>
            </w:pPr>
          </w:p>
        </w:tc>
      </w:tr>
      <w:tr w:rsidR="00450F04">
        <w:trPr>
          <w:trHeight w:hRule="exact" w:val="389"/>
          <w:jc w:val="center"/>
        </w:trPr>
        <w:tc>
          <w:tcPr>
            <w:tcW w:w="331" w:type="dxa"/>
            <w:shd w:val="clear" w:color="auto" w:fill="FFFFFF"/>
            <w:vAlign w:val="center"/>
          </w:tcPr>
          <w:p w:rsidR="00450F04" w:rsidRDefault="00314692">
            <w:pPr>
              <w:pStyle w:val="Jin0"/>
              <w:shd w:val="clear" w:color="auto" w:fill="auto"/>
              <w:jc w:val="both"/>
              <w:rPr>
                <w:sz w:val="13"/>
                <w:szCs w:val="13"/>
              </w:rPr>
            </w:pPr>
            <w:r>
              <w:rPr>
                <w:i/>
                <w:iCs/>
                <w:sz w:val="13"/>
                <w:szCs w:val="13"/>
              </w:rPr>
              <w:t>129</w:t>
            </w:r>
          </w:p>
        </w:tc>
        <w:tc>
          <w:tcPr>
            <w:tcW w:w="355" w:type="dxa"/>
            <w:shd w:val="clear" w:color="auto" w:fill="FFFFFF"/>
            <w:vAlign w:val="center"/>
          </w:tcPr>
          <w:p w:rsidR="00450F04" w:rsidRDefault="00314692">
            <w:pPr>
              <w:pStyle w:val="Jin0"/>
              <w:shd w:val="clear" w:color="auto" w:fill="auto"/>
              <w:jc w:val="both"/>
              <w:rPr>
                <w:sz w:val="13"/>
                <w:szCs w:val="13"/>
              </w:rPr>
            </w:pPr>
            <w:r>
              <w:rPr>
                <w:i/>
                <w:iCs/>
                <w:sz w:val="13"/>
                <w:szCs w:val="13"/>
              </w:rPr>
              <w:t>M</w:t>
            </w:r>
          </w:p>
        </w:tc>
        <w:tc>
          <w:tcPr>
            <w:tcW w:w="1075" w:type="dxa"/>
            <w:tcBorders>
              <w:top w:val="single" w:sz="4" w:space="0" w:color="auto"/>
            </w:tcBorders>
            <w:shd w:val="clear" w:color="auto" w:fill="FFFFFF"/>
            <w:vAlign w:val="center"/>
          </w:tcPr>
          <w:p w:rsidR="00450F04" w:rsidRDefault="00314692">
            <w:pPr>
              <w:pStyle w:val="Jin0"/>
              <w:shd w:val="clear" w:color="auto" w:fill="auto"/>
              <w:rPr>
                <w:sz w:val="13"/>
                <w:szCs w:val="13"/>
              </w:rPr>
            </w:pPr>
            <w:r>
              <w:rPr>
                <w:i/>
                <w:iCs/>
                <w:sz w:val="13"/>
                <w:szCs w:val="13"/>
              </w:rPr>
              <w:t>KA4</w:t>
            </w:r>
          </w:p>
        </w:tc>
        <w:tc>
          <w:tcPr>
            <w:tcW w:w="7526" w:type="dxa"/>
            <w:shd w:val="clear" w:color="auto" w:fill="FFFFFF"/>
          </w:tcPr>
          <w:p w:rsidR="00450F04" w:rsidRDefault="00314692">
            <w:pPr>
              <w:pStyle w:val="Jin0"/>
              <w:shd w:val="clear" w:color="auto" w:fill="auto"/>
              <w:spacing w:line="317" w:lineRule="auto"/>
              <w:ind w:left="280"/>
              <w:rPr>
                <w:sz w:val="13"/>
                <w:szCs w:val="13"/>
              </w:rPr>
            </w:pPr>
            <w:r>
              <w:rPr>
                <w:i/>
                <w:iCs/>
                <w:sz w:val="13"/>
                <w:szCs w:val="13"/>
              </w:rPr>
              <w:t>KA4/ VÝROBA A OSAZENÍ REPLIKY PŮVODNÍHO PÍSKOVCOVÉHO SCHODIŠŤOVÉHO STUPNĚ (1550/400/300) VČETNĚ POVRCHOVĚ ÚPRAVY ■ PEMRLOVÁNÍ</w:t>
            </w:r>
          </w:p>
        </w:tc>
        <w:tc>
          <w:tcPr>
            <w:tcW w:w="691" w:type="dxa"/>
            <w:tcBorders>
              <w:left w:val="single" w:sz="4" w:space="0" w:color="auto"/>
            </w:tcBorders>
            <w:shd w:val="clear" w:color="auto" w:fill="FFFFFF"/>
            <w:vAlign w:val="center"/>
          </w:tcPr>
          <w:p w:rsidR="00450F04" w:rsidRDefault="00314692">
            <w:pPr>
              <w:pStyle w:val="Jin0"/>
              <w:shd w:val="clear" w:color="auto" w:fill="auto"/>
              <w:ind w:firstLine="200"/>
              <w:jc w:val="both"/>
              <w:rPr>
                <w:sz w:val="13"/>
                <w:szCs w:val="13"/>
              </w:rPr>
            </w:pPr>
            <w:r>
              <w:rPr>
                <w:i/>
                <w:iCs/>
                <w:sz w:val="13"/>
                <w:szCs w:val="13"/>
              </w:rPr>
              <w:t>KS</w:t>
            </w:r>
          </w:p>
        </w:tc>
        <w:tc>
          <w:tcPr>
            <w:tcW w:w="893" w:type="dxa"/>
            <w:shd w:val="clear" w:color="auto" w:fill="FFFFFF"/>
            <w:vAlign w:val="center"/>
          </w:tcPr>
          <w:p w:rsidR="00450F04" w:rsidRDefault="00314692">
            <w:pPr>
              <w:pStyle w:val="Jin0"/>
              <w:shd w:val="clear" w:color="auto" w:fill="auto"/>
              <w:ind w:firstLine="460"/>
              <w:jc w:val="both"/>
              <w:rPr>
                <w:sz w:val="13"/>
                <w:szCs w:val="13"/>
              </w:rPr>
            </w:pPr>
            <w:r>
              <w:rPr>
                <w:sz w:val="13"/>
                <w:szCs w:val="13"/>
              </w:rPr>
              <w:t>1,000</w:t>
            </w:r>
          </w:p>
        </w:tc>
        <w:tc>
          <w:tcPr>
            <w:tcW w:w="1022" w:type="dxa"/>
            <w:shd w:val="clear" w:color="auto" w:fill="FFFFFF"/>
            <w:vAlign w:val="center"/>
          </w:tcPr>
          <w:p w:rsidR="00450F04" w:rsidRDefault="00314692">
            <w:pPr>
              <w:pStyle w:val="Jin0"/>
              <w:shd w:val="clear" w:color="auto" w:fill="auto"/>
              <w:jc w:val="right"/>
              <w:rPr>
                <w:sz w:val="13"/>
                <w:szCs w:val="13"/>
              </w:rPr>
            </w:pPr>
            <w:r>
              <w:rPr>
                <w:i/>
                <w:iCs/>
                <w:sz w:val="13"/>
                <w:szCs w:val="13"/>
              </w:rPr>
              <w:t>9 486,00</w:t>
            </w:r>
          </w:p>
        </w:tc>
        <w:tc>
          <w:tcPr>
            <w:tcW w:w="1872" w:type="dxa"/>
            <w:tcBorders>
              <w:left w:val="single" w:sz="4" w:space="0" w:color="auto"/>
            </w:tcBorders>
            <w:shd w:val="clear" w:color="auto" w:fill="FFFFFF"/>
            <w:vAlign w:val="center"/>
          </w:tcPr>
          <w:p w:rsidR="00450F04" w:rsidRDefault="00314692">
            <w:pPr>
              <w:pStyle w:val="Jin0"/>
              <w:shd w:val="clear" w:color="auto" w:fill="auto"/>
              <w:jc w:val="right"/>
              <w:rPr>
                <w:sz w:val="13"/>
                <w:szCs w:val="13"/>
              </w:rPr>
            </w:pPr>
            <w:r>
              <w:rPr>
                <w:i/>
                <w:iCs/>
                <w:sz w:val="13"/>
                <w:szCs w:val="13"/>
              </w:rPr>
              <w:t>9 486,00</w:t>
            </w:r>
          </w:p>
        </w:tc>
        <w:tc>
          <w:tcPr>
            <w:tcW w:w="1262" w:type="dxa"/>
            <w:shd w:val="clear" w:color="auto" w:fill="FFFFFF"/>
          </w:tcPr>
          <w:p w:rsidR="00450F04" w:rsidRDefault="00450F04">
            <w:pPr>
              <w:rPr>
                <w:sz w:val="10"/>
                <w:szCs w:val="10"/>
              </w:rPr>
            </w:pPr>
          </w:p>
        </w:tc>
      </w:tr>
      <w:tr w:rsidR="00450F04">
        <w:trPr>
          <w:trHeight w:hRule="exact" w:val="398"/>
          <w:jc w:val="center"/>
        </w:trPr>
        <w:tc>
          <w:tcPr>
            <w:tcW w:w="331" w:type="dxa"/>
            <w:tcBorders>
              <w:left w:val="single" w:sz="4" w:space="0" w:color="auto"/>
            </w:tcBorders>
            <w:shd w:val="clear" w:color="auto" w:fill="FFFFFF"/>
            <w:vAlign w:val="center"/>
          </w:tcPr>
          <w:p w:rsidR="00450F04" w:rsidRDefault="00314692">
            <w:pPr>
              <w:pStyle w:val="Jin0"/>
              <w:shd w:val="clear" w:color="auto" w:fill="auto"/>
              <w:jc w:val="both"/>
              <w:rPr>
                <w:sz w:val="13"/>
                <w:szCs w:val="13"/>
              </w:rPr>
            </w:pPr>
            <w:r>
              <w:rPr>
                <w:i/>
                <w:iCs/>
                <w:sz w:val="13"/>
                <w:szCs w:val="13"/>
              </w:rPr>
              <w:t>130</w:t>
            </w:r>
          </w:p>
        </w:tc>
        <w:tc>
          <w:tcPr>
            <w:tcW w:w="355" w:type="dxa"/>
            <w:shd w:val="clear" w:color="auto" w:fill="FFFFFF"/>
            <w:vAlign w:val="center"/>
          </w:tcPr>
          <w:p w:rsidR="00450F04" w:rsidRDefault="00314692">
            <w:pPr>
              <w:pStyle w:val="Jin0"/>
              <w:shd w:val="clear" w:color="auto" w:fill="auto"/>
              <w:jc w:val="both"/>
              <w:rPr>
                <w:sz w:val="13"/>
                <w:szCs w:val="13"/>
              </w:rPr>
            </w:pPr>
            <w:r>
              <w:rPr>
                <w:i/>
                <w:iCs/>
                <w:sz w:val="13"/>
                <w:szCs w:val="13"/>
              </w:rPr>
              <w:t>M</w:t>
            </w:r>
          </w:p>
        </w:tc>
        <w:tc>
          <w:tcPr>
            <w:tcW w:w="1075" w:type="dxa"/>
            <w:shd w:val="clear" w:color="auto" w:fill="FFFFFF"/>
            <w:vAlign w:val="center"/>
          </w:tcPr>
          <w:p w:rsidR="00450F04" w:rsidRDefault="00314692">
            <w:pPr>
              <w:pStyle w:val="Jin0"/>
              <w:shd w:val="clear" w:color="auto" w:fill="auto"/>
              <w:rPr>
                <w:sz w:val="13"/>
                <w:szCs w:val="13"/>
              </w:rPr>
            </w:pPr>
            <w:r>
              <w:rPr>
                <w:i/>
                <w:iCs/>
                <w:sz w:val="13"/>
                <w:szCs w:val="13"/>
              </w:rPr>
              <w:t>KA5</w:t>
            </w:r>
          </w:p>
        </w:tc>
        <w:tc>
          <w:tcPr>
            <w:tcW w:w="7526" w:type="dxa"/>
            <w:shd w:val="clear" w:color="auto" w:fill="FFFFFF"/>
          </w:tcPr>
          <w:p w:rsidR="00450F04" w:rsidRDefault="00314692">
            <w:pPr>
              <w:pStyle w:val="Jin0"/>
              <w:shd w:val="clear" w:color="auto" w:fill="auto"/>
              <w:spacing w:line="317" w:lineRule="auto"/>
              <w:ind w:left="280"/>
              <w:rPr>
                <w:sz w:val="13"/>
                <w:szCs w:val="13"/>
              </w:rPr>
            </w:pPr>
            <w:r>
              <w:rPr>
                <w:i/>
                <w:iCs/>
                <w:sz w:val="13"/>
                <w:szCs w:val="13"/>
              </w:rPr>
              <w:t>KA5/ VÝROBA A OSAZENÍ REPLIKY LEMU NÁSTUPNÍHO PLATA (618/330/500) VČETNĚ POVRCHOVĚ ÚPRAVY - PEMRLOVÁNÍ</w:t>
            </w:r>
            <w:r>
              <w:rPr>
                <w:sz w:val="13"/>
                <w:szCs w:val="13"/>
              </w:rPr>
              <w:t xml:space="preserve"> A </w:t>
            </w:r>
            <w:r>
              <w:rPr>
                <w:i/>
                <w:iCs/>
                <w:sz w:val="13"/>
                <w:szCs w:val="13"/>
              </w:rPr>
              <w:t>SPOJOVACÍCH PRVKŮ</w:t>
            </w:r>
          </w:p>
        </w:tc>
        <w:tc>
          <w:tcPr>
            <w:tcW w:w="691" w:type="dxa"/>
            <w:shd w:val="clear" w:color="auto" w:fill="FFFFFF"/>
            <w:vAlign w:val="center"/>
          </w:tcPr>
          <w:p w:rsidR="00450F04" w:rsidRDefault="00314692">
            <w:pPr>
              <w:pStyle w:val="Jin0"/>
              <w:shd w:val="clear" w:color="auto" w:fill="auto"/>
              <w:ind w:firstLine="200"/>
              <w:jc w:val="both"/>
              <w:rPr>
                <w:sz w:val="13"/>
                <w:szCs w:val="13"/>
              </w:rPr>
            </w:pPr>
            <w:r>
              <w:rPr>
                <w:i/>
                <w:iCs/>
                <w:sz w:val="13"/>
                <w:szCs w:val="13"/>
              </w:rPr>
              <w:t>KS</w:t>
            </w:r>
          </w:p>
        </w:tc>
        <w:tc>
          <w:tcPr>
            <w:tcW w:w="893" w:type="dxa"/>
            <w:shd w:val="clear" w:color="auto" w:fill="FFFFFF"/>
            <w:vAlign w:val="center"/>
          </w:tcPr>
          <w:p w:rsidR="00450F04" w:rsidRDefault="00314692">
            <w:pPr>
              <w:pStyle w:val="Jin0"/>
              <w:shd w:val="clear" w:color="auto" w:fill="auto"/>
              <w:ind w:firstLine="460"/>
              <w:jc w:val="both"/>
              <w:rPr>
                <w:sz w:val="13"/>
                <w:szCs w:val="13"/>
              </w:rPr>
            </w:pPr>
            <w:r>
              <w:rPr>
                <w:sz w:val="13"/>
                <w:szCs w:val="13"/>
              </w:rPr>
              <w:t>6,000</w:t>
            </w:r>
          </w:p>
        </w:tc>
        <w:tc>
          <w:tcPr>
            <w:tcW w:w="1022" w:type="dxa"/>
            <w:shd w:val="clear" w:color="auto" w:fill="FFFFFF"/>
            <w:vAlign w:val="center"/>
          </w:tcPr>
          <w:p w:rsidR="00450F04" w:rsidRDefault="00314692">
            <w:pPr>
              <w:pStyle w:val="Jin0"/>
              <w:shd w:val="clear" w:color="auto" w:fill="auto"/>
              <w:jc w:val="right"/>
              <w:rPr>
                <w:sz w:val="13"/>
                <w:szCs w:val="13"/>
              </w:rPr>
            </w:pPr>
            <w:r>
              <w:rPr>
                <w:i/>
                <w:iCs/>
                <w:sz w:val="13"/>
                <w:szCs w:val="13"/>
              </w:rPr>
              <w:t>6 008,00</w:t>
            </w:r>
          </w:p>
        </w:tc>
        <w:tc>
          <w:tcPr>
            <w:tcW w:w="1872" w:type="dxa"/>
            <w:shd w:val="clear" w:color="auto" w:fill="FFFFFF"/>
            <w:vAlign w:val="center"/>
          </w:tcPr>
          <w:p w:rsidR="00450F04" w:rsidRDefault="00314692">
            <w:pPr>
              <w:pStyle w:val="Jin0"/>
              <w:shd w:val="clear" w:color="auto" w:fill="auto"/>
              <w:jc w:val="right"/>
              <w:rPr>
                <w:sz w:val="13"/>
                <w:szCs w:val="13"/>
              </w:rPr>
            </w:pPr>
            <w:r>
              <w:rPr>
                <w:i/>
                <w:iCs/>
                <w:sz w:val="13"/>
                <w:szCs w:val="13"/>
              </w:rPr>
              <w:t>36 048,00</w:t>
            </w:r>
          </w:p>
        </w:tc>
        <w:tc>
          <w:tcPr>
            <w:tcW w:w="1262" w:type="dxa"/>
            <w:shd w:val="clear" w:color="auto" w:fill="FFFFFF"/>
          </w:tcPr>
          <w:p w:rsidR="00450F04" w:rsidRDefault="00450F04">
            <w:pPr>
              <w:rPr>
                <w:sz w:val="10"/>
                <w:szCs w:val="10"/>
              </w:rPr>
            </w:pPr>
          </w:p>
        </w:tc>
      </w:tr>
      <w:tr w:rsidR="00450F04">
        <w:trPr>
          <w:trHeight w:hRule="exact" w:val="394"/>
          <w:jc w:val="center"/>
        </w:trPr>
        <w:tc>
          <w:tcPr>
            <w:tcW w:w="331" w:type="dxa"/>
            <w:shd w:val="clear" w:color="auto" w:fill="FFFFFF"/>
            <w:vAlign w:val="center"/>
          </w:tcPr>
          <w:p w:rsidR="00450F04" w:rsidRDefault="00314692">
            <w:pPr>
              <w:pStyle w:val="Jin0"/>
              <w:shd w:val="clear" w:color="auto" w:fill="auto"/>
              <w:jc w:val="both"/>
              <w:rPr>
                <w:sz w:val="13"/>
                <w:szCs w:val="13"/>
              </w:rPr>
            </w:pPr>
            <w:r>
              <w:rPr>
                <w:i/>
                <w:iCs/>
                <w:sz w:val="13"/>
                <w:szCs w:val="13"/>
              </w:rPr>
              <w:t>131</w:t>
            </w:r>
          </w:p>
        </w:tc>
        <w:tc>
          <w:tcPr>
            <w:tcW w:w="355" w:type="dxa"/>
            <w:shd w:val="clear" w:color="auto" w:fill="FFFFFF"/>
            <w:vAlign w:val="center"/>
          </w:tcPr>
          <w:p w:rsidR="00450F04" w:rsidRDefault="00314692">
            <w:pPr>
              <w:pStyle w:val="Jin0"/>
              <w:shd w:val="clear" w:color="auto" w:fill="auto"/>
              <w:jc w:val="both"/>
              <w:rPr>
                <w:sz w:val="13"/>
                <w:szCs w:val="13"/>
              </w:rPr>
            </w:pPr>
            <w:r>
              <w:rPr>
                <w:i/>
                <w:iCs/>
                <w:sz w:val="13"/>
                <w:szCs w:val="13"/>
              </w:rPr>
              <w:t>M</w:t>
            </w:r>
          </w:p>
        </w:tc>
        <w:tc>
          <w:tcPr>
            <w:tcW w:w="1075" w:type="dxa"/>
            <w:shd w:val="clear" w:color="auto" w:fill="FFFFFF"/>
            <w:vAlign w:val="center"/>
          </w:tcPr>
          <w:p w:rsidR="00450F04" w:rsidRDefault="00314692">
            <w:pPr>
              <w:pStyle w:val="Jin0"/>
              <w:shd w:val="clear" w:color="auto" w:fill="auto"/>
              <w:rPr>
                <w:sz w:val="13"/>
                <w:szCs w:val="13"/>
              </w:rPr>
            </w:pPr>
            <w:r>
              <w:rPr>
                <w:i/>
                <w:iCs/>
                <w:sz w:val="13"/>
                <w:szCs w:val="13"/>
              </w:rPr>
              <w:t>KA6</w:t>
            </w:r>
          </w:p>
        </w:tc>
        <w:tc>
          <w:tcPr>
            <w:tcW w:w="7526" w:type="dxa"/>
            <w:tcBorders>
              <w:top w:val="single" w:sz="4" w:space="0" w:color="auto"/>
            </w:tcBorders>
            <w:shd w:val="clear" w:color="auto" w:fill="FFFFFF"/>
          </w:tcPr>
          <w:p w:rsidR="00450F04" w:rsidRDefault="00314692">
            <w:pPr>
              <w:pStyle w:val="Jin0"/>
              <w:shd w:val="clear" w:color="auto" w:fill="auto"/>
              <w:spacing w:line="317" w:lineRule="auto"/>
              <w:ind w:left="280"/>
              <w:rPr>
                <w:sz w:val="13"/>
                <w:szCs w:val="13"/>
              </w:rPr>
            </w:pPr>
            <w:r>
              <w:rPr>
                <w:i/>
                <w:iCs/>
                <w:sz w:val="13"/>
                <w:szCs w:val="13"/>
              </w:rPr>
              <w:t>KA6/ VÝROBA A OSAZENÍ REPLIKY LEMU NÁSTUPNÍHO PUTA (931/330/500) VČETNĚ POVRCHOVÉ ÚPRAVY ■ PEMRLOVÁNÍ, SPOJOVACÍCH PRVKŮ A PATICE SLOUPU</w:t>
            </w:r>
          </w:p>
        </w:tc>
        <w:tc>
          <w:tcPr>
            <w:tcW w:w="691" w:type="dxa"/>
            <w:tcBorders>
              <w:top w:val="single" w:sz="4" w:space="0" w:color="auto"/>
              <w:left w:val="single" w:sz="4" w:space="0" w:color="auto"/>
            </w:tcBorders>
            <w:shd w:val="clear" w:color="auto" w:fill="FFFFFF"/>
            <w:vAlign w:val="center"/>
          </w:tcPr>
          <w:p w:rsidR="00450F04" w:rsidRDefault="00314692">
            <w:pPr>
              <w:pStyle w:val="Jin0"/>
              <w:shd w:val="clear" w:color="auto" w:fill="auto"/>
              <w:ind w:firstLine="200"/>
              <w:jc w:val="both"/>
              <w:rPr>
                <w:sz w:val="13"/>
                <w:szCs w:val="13"/>
              </w:rPr>
            </w:pPr>
            <w:r>
              <w:rPr>
                <w:i/>
                <w:iCs/>
                <w:sz w:val="13"/>
                <w:szCs w:val="13"/>
              </w:rPr>
              <w:t>KS</w:t>
            </w:r>
          </w:p>
        </w:tc>
        <w:tc>
          <w:tcPr>
            <w:tcW w:w="893" w:type="dxa"/>
            <w:shd w:val="clear" w:color="auto" w:fill="FFFFFF"/>
            <w:vAlign w:val="center"/>
          </w:tcPr>
          <w:p w:rsidR="00450F04" w:rsidRDefault="00314692">
            <w:pPr>
              <w:pStyle w:val="Jin0"/>
              <w:shd w:val="clear" w:color="auto" w:fill="auto"/>
              <w:ind w:firstLine="460"/>
              <w:jc w:val="both"/>
              <w:rPr>
                <w:sz w:val="13"/>
                <w:szCs w:val="13"/>
              </w:rPr>
            </w:pPr>
            <w:r>
              <w:rPr>
                <w:sz w:val="13"/>
                <w:szCs w:val="13"/>
              </w:rPr>
              <w:t>1,000</w:t>
            </w:r>
          </w:p>
        </w:tc>
        <w:tc>
          <w:tcPr>
            <w:tcW w:w="1022" w:type="dxa"/>
            <w:shd w:val="clear" w:color="auto" w:fill="FFFFFF"/>
            <w:vAlign w:val="center"/>
          </w:tcPr>
          <w:p w:rsidR="00450F04" w:rsidRDefault="00314692">
            <w:pPr>
              <w:pStyle w:val="Jin0"/>
              <w:shd w:val="clear" w:color="auto" w:fill="auto"/>
              <w:jc w:val="right"/>
              <w:rPr>
                <w:sz w:val="13"/>
                <w:szCs w:val="13"/>
              </w:rPr>
            </w:pPr>
            <w:r>
              <w:rPr>
                <w:i/>
                <w:iCs/>
                <w:sz w:val="13"/>
                <w:szCs w:val="13"/>
              </w:rPr>
              <w:t>7115,00</w:t>
            </w:r>
          </w:p>
        </w:tc>
        <w:tc>
          <w:tcPr>
            <w:tcW w:w="1872" w:type="dxa"/>
            <w:tcBorders>
              <w:left w:val="single" w:sz="4" w:space="0" w:color="auto"/>
            </w:tcBorders>
            <w:shd w:val="clear" w:color="auto" w:fill="FFFFFF"/>
            <w:vAlign w:val="center"/>
          </w:tcPr>
          <w:p w:rsidR="00450F04" w:rsidRDefault="00314692">
            <w:pPr>
              <w:pStyle w:val="Jin0"/>
              <w:shd w:val="clear" w:color="auto" w:fill="auto"/>
              <w:jc w:val="right"/>
              <w:rPr>
                <w:sz w:val="13"/>
                <w:szCs w:val="13"/>
              </w:rPr>
            </w:pPr>
            <w:r>
              <w:rPr>
                <w:i/>
                <w:iCs/>
                <w:sz w:val="13"/>
                <w:szCs w:val="13"/>
              </w:rPr>
              <w:t>7115,00</w:t>
            </w:r>
          </w:p>
        </w:tc>
        <w:tc>
          <w:tcPr>
            <w:tcW w:w="1262" w:type="dxa"/>
            <w:shd w:val="clear" w:color="auto" w:fill="FFFFFF"/>
          </w:tcPr>
          <w:p w:rsidR="00450F04" w:rsidRDefault="00450F04">
            <w:pPr>
              <w:rPr>
                <w:sz w:val="10"/>
                <w:szCs w:val="10"/>
              </w:rPr>
            </w:pPr>
          </w:p>
        </w:tc>
      </w:tr>
      <w:tr w:rsidR="00450F04">
        <w:trPr>
          <w:trHeight w:hRule="exact" w:val="389"/>
          <w:jc w:val="center"/>
        </w:trPr>
        <w:tc>
          <w:tcPr>
            <w:tcW w:w="331" w:type="dxa"/>
            <w:shd w:val="clear" w:color="auto" w:fill="FFFFFF"/>
            <w:vAlign w:val="center"/>
          </w:tcPr>
          <w:p w:rsidR="00450F04" w:rsidRDefault="00314692">
            <w:pPr>
              <w:pStyle w:val="Jin0"/>
              <w:shd w:val="clear" w:color="auto" w:fill="auto"/>
              <w:jc w:val="both"/>
              <w:rPr>
                <w:sz w:val="13"/>
                <w:szCs w:val="13"/>
              </w:rPr>
            </w:pPr>
            <w:r>
              <w:rPr>
                <w:i/>
                <w:iCs/>
                <w:sz w:val="13"/>
                <w:szCs w:val="13"/>
              </w:rPr>
              <w:t>132</w:t>
            </w:r>
          </w:p>
        </w:tc>
        <w:tc>
          <w:tcPr>
            <w:tcW w:w="355" w:type="dxa"/>
            <w:tcBorders>
              <w:left w:val="single" w:sz="4" w:space="0" w:color="auto"/>
            </w:tcBorders>
            <w:shd w:val="clear" w:color="auto" w:fill="FFFFFF"/>
            <w:vAlign w:val="center"/>
          </w:tcPr>
          <w:p w:rsidR="00450F04" w:rsidRDefault="00314692">
            <w:pPr>
              <w:pStyle w:val="Jin0"/>
              <w:shd w:val="clear" w:color="auto" w:fill="auto"/>
              <w:jc w:val="both"/>
              <w:rPr>
                <w:sz w:val="13"/>
                <w:szCs w:val="13"/>
              </w:rPr>
            </w:pPr>
            <w:r>
              <w:rPr>
                <w:i/>
                <w:iCs/>
                <w:sz w:val="13"/>
                <w:szCs w:val="13"/>
              </w:rPr>
              <w:t>M</w:t>
            </w:r>
          </w:p>
        </w:tc>
        <w:tc>
          <w:tcPr>
            <w:tcW w:w="1075" w:type="dxa"/>
            <w:shd w:val="clear" w:color="auto" w:fill="FFFFFF"/>
            <w:vAlign w:val="center"/>
          </w:tcPr>
          <w:p w:rsidR="00450F04" w:rsidRDefault="00314692">
            <w:pPr>
              <w:pStyle w:val="Jin0"/>
              <w:shd w:val="clear" w:color="auto" w:fill="auto"/>
              <w:rPr>
                <w:sz w:val="13"/>
                <w:szCs w:val="13"/>
              </w:rPr>
            </w:pPr>
            <w:r>
              <w:rPr>
                <w:i/>
                <w:iCs/>
                <w:sz w:val="13"/>
                <w:szCs w:val="13"/>
              </w:rPr>
              <w:t>KA7</w:t>
            </w:r>
          </w:p>
        </w:tc>
        <w:tc>
          <w:tcPr>
            <w:tcW w:w="7526" w:type="dxa"/>
            <w:shd w:val="clear" w:color="auto" w:fill="FFFFFF"/>
          </w:tcPr>
          <w:p w:rsidR="00450F04" w:rsidRDefault="00314692">
            <w:pPr>
              <w:pStyle w:val="Jin0"/>
              <w:shd w:val="clear" w:color="auto" w:fill="auto"/>
              <w:spacing w:line="310" w:lineRule="auto"/>
              <w:ind w:left="280"/>
              <w:rPr>
                <w:sz w:val="13"/>
                <w:szCs w:val="13"/>
              </w:rPr>
            </w:pPr>
            <w:r>
              <w:rPr>
                <w:i/>
                <w:iCs/>
                <w:sz w:val="13"/>
                <w:szCs w:val="13"/>
              </w:rPr>
              <w:t>KA7/ VÝROBA A OSAZENÍ REPLIKY LEMU NÁSTUPNÍHO PUTA (931/330/500) VČETNĚ POVRCHOVÉ ÚPRAVY - PEMRLOVÁNÍ, SPOJOVACÍCH PRVKŮ A PATICE SLOUPU</w:t>
            </w:r>
          </w:p>
        </w:tc>
        <w:tc>
          <w:tcPr>
            <w:tcW w:w="691" w:type="dxa"/>
            <w:shd w:val="clear" w:color="auto" w:fill="FFFFFF"/>
            <w:vAlign w:val="center"/>
          </w:tcPr>
          <w:p w:rsidR="00450F04" w:rsidRDefault="00314692">
            <w:pPr>
              <w:pStyle w:val="Jin0"/>
              <w:shd w:val="clear" w:color="auto" w:fill="auto"/>
              <w:jc w:val="center"/>
              <w:rPr>
                <w:sz w:val="13"/>
                <w:szCs w:val="13"/>
              </w:rPr>
            </w:pPr>
            <w:r>
              <w:rPr>
                <w:i/>
                <w:iCs/>
                <w:sz w:val="13"/>
                <w:szCs w:val="13"/>
              </w:rPr>
              <w:t>KS</w:t>
            </w:r>
          </w:p>
        </w:tc>
        <w:tc>
          <w:tcPr>
            <w:tcW w:w="893" w:type="dxa"/>
            <w:tcBorders>
              <w:left w:val="single" w:sz="4" w:space="0" w:color="auto"/>
            </w:tcBorders>
            <w:shd w:val="clear" w:color="auto" w:fill="FFFFFF"/>
            <w:vAlign w:val="center"/>
          </w:tcPr>
          <w:p w:rsidR="00450F04" w:rsidRDefault="00314692">
            <w:pPr>
              <w:pStyle w:val="Jin0"/>
              <w:shd w:val="clear" w:color="auto" w:fill="auto"/>
              <w:ind w:firstLine="460"/>
              <w:jc w:val="both"/>
              <w:rPr>
                <w:sz w:val="13"/>
                <w:szCs w:val="13"/>
              </w:rPr>
            </w:pPr>
            <w:r>
              <w:rPr>
                <w:sz w:val="13"/>
                <w:szCs w:val="13"/>
              </w:rPr>
              <w:t>1,000</w:t>
            </w:r>
          </w:p>
        </w:tc>
        <w:tc>
          <w:tcPr>
            <w:tcW w:w="1022" w:type="dxa"/>
            <w:shd w:val="clear" w:color="auto" w:fill="FFFFFF"/>
            <w:vAlign w:val="center"/>
          </w:tcPr>
          <w:p w:rsidR="00450F04" w:rsidRDefault="00314692">
            <w:pPr>
              <w:pStyle w:val="Jin0"/>
              <w:shd w:val="clear" w:color="auto" w:fill="auto"/>
              <w:jc w:val="right"/>
              <w:rPr>
                <w:sz w:val="13"/>
                <w:szCs w:val="13"/>
              </w:rPr>
            </w:pPr>
            <w:r>
              <w:rPr>
                <w:i/>
                <w:iCs/>
                <w:sz w:val="13"/>
                <w:szCs w:val="13"/>
              </w:rPr>
              <w:t>8 696,00</w:t>
            </w:r>
          </w:p>
        </w:tc>
        <w:tc>
          <w:tcPr>
            <w:tcW w:w="1872" w:type="dxa"/>
            <w:tcBorders>
              <w:left w:val="single" w:sz="4" w:space="0" w:color="auto"/>
            </w:tcBorders>
            <w:shd w:val="clear" w:color="auto" w:fill="FFFFFF"/>
            <w:vAlign w:val="center"/>
          </w:tcPr>
          <w:p w:rsidR="00450F04" w:rsidRDefault="00314692">
            <w:pPr>
              <w:pStyle w:val="Jin0"/>
              <w:shd w:val="clear" w:color="auto" w:fill="auto"/>
              <w:jc w:val="right"/>
              <w:rPr>
                <w:sz w:val="13"/>
                <w:szCs w:val="13"/>
              </w:rPr>
            </w:pPr>
            <w:r>
              <w:rPr>
                <w:i/>
                <w:iCs/>
                <w:sz w:val="13"/>
                <w:szCs w:val="13"/>
              </w:rPr>
              <w:t>8 696,00</w:t>
            </w:r>
          </w:p>
        </w:tc>
        <w:tc>
          <w:tcPr>
            <w:tcW w:w="1262" w:type="dxa"/>
            <w:shd w:val="clear" w:color="auto" w:fill="FFFFFF"/>
          </w:tcPr>
          <w:p w:rsidR="00450F04" w:rsidRDefault="00450F04">
            <w:pPr>
              <w:rPr>
                <w:sz w:val="10"/>
                <w:szCs w:val="10"/>
              </w:rPr>
            </w:pPr>
          </w:p>
        </w:tc>
      </w:tr>
      <w:tr w:rsidR="00450F04">
        <w:trPr>
          <w:trHeight w:hRule="exact" w:val="384"/>
          <w:jc w:val="center"/>
        </w:trPr>
        <w:tc>
          <w:tcPr>
            <w:tcW w:w="331" w:type="dxa"/>
            <w:shd w:val="clear" w:color="auto" w:fill="FFFFFF"/>
            <w:vAlign w:val="center"/>
          </w:tcPr>
          <w:p w:rsidR="00450F04" w:rsidRDefault="00314692">
            <w:pPr>
              <w:pStyle w:val="Jin0"/>
              <w:shd w:val="clear" w:color="auto" w:fill="auto"/>
              <w:jc w:val="both"/>
              <w:rPr>
                <w:sz w:val="13"/>
                <w:szCs w:val="13"/>
              </w:rPr>
            </w:pPr>
            <w:r>
              <w:rPr>
                <w:i/>
                <w:iCs/>
                <w:sz w:val="13"/>
                <w:szCs w:val="13"/>
              </w:rPr>
              <w:t>133</w:t>
            </w:r>
          </w:p>
        </w:tc>
        <w:tc>
          <w:tcPr>
            <w:tcW w:w="355" w:type="dxa"/>
            <w:shd w:val="clear" w:color="auto" w:fill="FFFFFF"/>
            <w:vAlign w:val="center"/>
          </w:tcPr>
          <w:p w:rsidR="00450F04" w:rsidRDefault="00314692">
            <w:pPr>
              <w:pStyle w:val="Jin0"/>
              <w:shd w:val="clear" w:color="auto" w:fill="auto"/>
              <w:jc w:val="both"/>
              <w:rPr>
                <w:sz w:val="13"/>
                <w:szCs w:val="13"/>
              </w:rPr>
            </w:pPr>
            <w:r>
              <w:rPr>
                <w:i/>
                <w:iCs/>
                <w:sz w:val="13"/>
                <w:szCs w:val="13"/>
              </w:rPr>
              <w:t>M</w:t>
            </w:r>
          </w:p>
        </w:tc>
        <w:tc>
          <w:tcPr>
            <w:tcW w:w="1075" w:type="dxa"/>
            <w:shd w:val="clear" w:color="auto" w:fill="FFFFFF"/>
            <w:vAlign w:val="center"/>
          </w:tcPr>
          <w:p w:rsidR="00450F04" w:rsidRDefault="00314692">
            <w:pPr>
              <w:pStyle w:val="Jin0"/>
              <w:shd w:val="clear" w:color="auto" w:fill="auto"/>
              <w:rPr>
                <w:sz w:val="13"/>
                <w:szCs w:val="13"/>
              </w:rPr>
            </w:pPr>
            <w:r>
              <w:rPr>
                <w:i/>
                <w:iCs/>
                <w:sz w:val="13"/>
                <w:szCs w:val="13"/>
              </w:rPr>
              <w:t>KA8</w:t>
            </w:r>
          </w:p>
        </w:tc>
        <w:tc>
          <w:tcPr>
            <w:tcW w:w="7526" w:type="dxa"/>
            <w:shd w:val="clear" w:color="auto" w:fill="FFFFFF"/>
          </w:tcPr>
          <w:p w:rsidR="00450F04" w:rsidRDefault="00314692">
            <w:pPr>
              <w:pStyle w:val="Jin0"/>
              <w:shd w:val="clear" w:color="auto" w:fill="auto"/>
              <w:spacing w:line="317" w:lineRule="auto"/>
              <w:ind w:left="280"/>
              <w:rPr>
                <w:sz w:val="13"/>
                <w:szCs w:val="13"/>
              </w:rPr>
            </w:pPr>
            <w:r>
              <w:rPr>
                <w:i/>
                <w:iCs/>
                <w:sz w:val="13"/>
                <w:szCs w:val="13"/>
              </w:rPr>
              <w:t>KA8/ VÝROBA A OSAZENÍ REPLIKY LEMU NÁSTUPNÍHO PUTA (907/330/500) VČETNĚ POVRCHOVÉ ÚPRAVY - PEMRLOVÁNÍ A SPOJOVACÍCH PRVKŮ</w:t>
            </w:r>
          </w:p>
        </w:tc>
        <w:tc>
          <w:tcPr>
            <w:tcW w:w="691" w:type="dxa"/>
            <w:shd w:val="clear" w:color="auto" w:fill="FFFFFF"/>
            <w:vAlign w:val="center"/>
          </w:tcPr>
          <w:p w:rsidR="00450F04" w:rsidRDefault="00314692">
            <w:pPr>
              <w:pStyle w:val="Jin0"/>
              <w:shd w:val="clear" w:color="auto" w:fill="auto"/>
              <w:jc w:val="center"/>
              <w:rPr>
                <w:sz w:val="13"/>
                <w:szCs w:val="13"/>
              </w:rPr>
            </w:pPr>
            <w:r>
              <w:rPr>
                <w:i/>
                <w:iCs/>
                <w:sz w:val="13"/>
                <w:szCs w:val="13"/>
              </w:rPr>
              <w:t>KS</w:t>
            </w:r>
          </w:p>
        </w:tc>
        <w:tc>
          <w:tcPr>
            <w:tcW w:w="893" w:type="dxa"/>
            <w:tcBorders>
              <w:left w:val="single" w:sz="4" w:space="0" w:color="auto"/>
            </w:tcBorders>
            <w:shd w:val="clear" w:color="auto" w:fill="FFFFFF"/>
            <w:vAlign w:val="center"/>
          </w:tcPr>
          <w:p w:rsidR="00450F04" w:rsidRDefault="00314692">
            <w:pPr>
              <w:pStyle w:val="Jin0"/>
              <w:shd w:val="clear" w:color="auto" w:fill="auto"/>
              <w:ind w:firstLine="460"/>
              <w:jc w:val="both"/>
              <w:rPr>
                <w:sz w:val="13"/>
                <w:szCs w:val="13"/>
              </w:rPr>
            </w:pPr>
            <w:r>
              <w:rPr>
                <w:sz w:val="13"/>
                <w:szCs w:val="13"/>
              </w:rPr>
              <w:t>4,000</w:t>
            </w:r>
          </w:p>
        </w:tc>
        <w:tc>
          <w:tcPr>
            <w:tcW w:w="1022" w:type="dxa"/>
            <w:shd w:val="clear" w:color="auto" w:fill="FFFFFF"/>
            <w:vAlign w:val="center"/>
          </w:tcPr>
          <w:p w:rsidR="00450F04" w:rsidRDefault="00314692">
            <w:pPr>
              <w:pStyle w:val="Jin0"/>
              <w:shd w:val="clear" w:color="auto" w:fill="auto"/>
              <w:jc w:val="right"/>
              <w:rPr>
                <w:sz w:val="13"/>
                <w:szCs w:val="13"/>
              </w:rPr>
            </w:pPr>
            <w:r>
              <w:rPr>
                <w:i/>
                <w:iCs/>
                <w:sz w:val="13"/>
                <w:szCs w:val="13"/>
              </w:rPr>
              <w:t>8 617,00</w:t>
            </w:r>
          </w:p>
        </w:tc>
        <w:tc>
          <w:tcPr>
            <w:tcW w:w="1872" w:type="dxa"/>
            <w:shd w:val="clear" w:color="auto" w:fill="FFFFFF"/>
            <w:vAlign w:val="center"/>
          </w:tcPr>
          <w:p w:rsidR="00450F04" w:rsidRDefault="00314692">
            <w:pPr>
              <w:pStyle w:val="Jin0"/>
              <w:shd w:val="clear" w:color="auto" w:fill="auto"/>
              <w:jc w:val="right"/>
              <w:rPr>
                <w:sz w:val="13"/>
                <w:szCs w:val="13"/>
              </w:rPr>
            </w:pPr>
            <w:r>
              <w:rPr>
                <w:i/>
                <w:iCs/>
                <w:sz w:val="13"/>
                <w:szCs w:val="13"/>
              </w:rPr>
              <w:t>34 468,00</w:t>
            </w:r>
          </w:p>
        </w:tc>
        <w:tc>
          <w:tcPr>
            <w:tcW w:w="1262" w:type="dxa"/>
            <w:shd w:val="clear" w:color="auto" w:fill="FFFFFF"/>
          </w:tcPr>
          <w:p w:rsidR="00450F04" w:rsidRDefault="00450F04">
            <w:pPr>
              <w:rPr>
                <w:sz w:val="10"/>
                <w:szCs w:val="10"/>
              </w:rPr>
            </w:pPr>
          </w:p>
        </w:tc>
      </w:tr>
      <w:tr w:rsidR="00450F04">
        <w:trPr>
          <w:trHeight w:hRule="exact" w:val="221"/>
          <w:jc w:val="center"/>
        </w:trPr>
        <w:tc>
          <w:tcPr>
            <w:tcW w:w="331" w:type="dxa"/>
            <w:shd w:val="clear" w:color="auto" w:fill="FFFFFF"/>
            <w:vAlign w:val="bottom"/>
          </w:tcPr>
          <w:p w:rsidR="00450F04" w:rsidRDefault="00314692">
            <w:pPr>
              <w:pStyle w:val="Jin0"/>
              <w:shd w:val="clear" w:color="auto" w:fill="auto"/>
              <w:jc w:val="both"/>
              <w:rPr>
                <w:sz w:val="13"/>
                <w:szCs w:val="13"/>
              </w:rPr>
            </w:pPr>
            <w:r>
              <w:rPr>
                <w:i/>
                <w:iCs/>
                <w:sz w:val="13"/>
                <w:szCs w:val="13"/>
              </w:rPr>
              <w:t>134</w:t>
            </w:r>
          </w:p>
        </w:tc>
        <w:tc>
          <w:tcPr>
            <w:tcW w:w="355" w:type="dxa"/>
            <w:tcBorders>
              <w:left w:val="single" w:sz="4" w:space="0" w:color="auto"/>
            </w:tcBorders>
            <w:shd w:val="clear" w:color="auto" w:fill="FFFFFF"/>
            <w:vAlign w:val="bottom"/>
          </w:tcPr>
          <w:p w:rsidR="00450F04" w:rsidRDefault="00314692">
            <w:pPr>
              <w:pStyle w:val="Jin0"/>
              <w:shd w:val="clear" w:color="auto" w:fill="auto"/>
              <w:jc w:val="both"/>
              <w:rPr>
                <w:sz w:val="13"/>
                <w:szCs w:val="13"/>
              </w:rPr>
            </w:pPr>
            <w:r>
              <w:rPr>
                <w:i/>
                <w:iCs/>
                <w:sz w:val="13"/>
                <w:szCs w:val="13"/>
              </w:rPr>
              <w:t>M</w:t>
            </w:r>
          </w:p>
        </w:tc>
        <w:tc>
          <w:tcPr>
            <w:tcW w:w="1075" w:type="dxa"/>
            <w:tcBorders>
              <w:left w:val="single" w:sz="4" w:space="0" w:color="auto"/>
            </w:tcBorders>
            <w:shd w:val="clear" w:color="auto" w:fill="FFFFFF"/>
            <w:vAlign w:val="bottom"/>
          </w:tcPr>
          <w:p w:rsidR="00450F04" w:rsidRDefault="00314692">
            <w:pPr>
              <w:pStyle w:val="Jin0"/>
              <w:shd w:val="clear" w:color="auto" w:fill="auto"/>
              <w:jc w:val="both"/>
              <w:rPr>
                <w:sz w:val="13"/>
                <w:szCs w:val="13"/>
              </w:rPr>
            </w:pPr>
            <w:r>
              <w:rPr>
                <w:i/>
                <w:iCs/>
                <w:sz w:val="13"/>
                <w:szCs w:val="13"/>
              </w:rPr>
              <w:t>KA9A</w:t>
            </w:r>
          </w:p>
        </w:tc>
        <w:tc>
          <w:tcPr>
            <w:tcW w:w="7526" w:type="dxa"/>
            <w:shd w:val="clear" w:color="auto" w:fill="FFFFFF"/>
            <w:vAlign w:val="bottom"/>
          </w:tcPr>
          <w:p w:rsidR="00450F04" w:rsidRDefault="00314692">
            <w:pPr>
              <w:pStyle w:val="Jin0"/>
              <w:shd w:val="clear" w:color="auto" w:fill="auto"/>
              <w:ind w:left="280"/>
              <w:rPr>
                <w:sz w:val="13"/>
                <w:szCs w:val="13"/>
              </w:rPr>
            </w:pPr>
            <w:r>
              <w:rPr>
                <w:i/>
                <w:iCs/>
                <w:sz w:val="13"/>
                <w:szCs w:val="13"/>
              </w:rPr>
              <w:t xml:space="preserve">KA9A/ VÝROBA A OSAZENÍ PÍSKOVCOVÉHO </w:t>
            </w:r>
            <w:proofErr w:type="gramStart"/>
            <w:r>
              <w:rPr>
                <w:i/>
                <w:iCs/>
                <w:sz w:val="13"/>
                <w:szCs w:val="13"/>
              </w:rPr>
              <w:t>TROJSTRANNÉ</w:t>
            </w:r>
            <w:proofErr w:type="gramEnd"/>
            <w:r>
              <w:rPr>
                <w:i/>
                <w:iCs/>
                <w:sz w:val="13"/>
                <w:szCs w:val="13"/>
              </w:rPr>
              <w:t xml:space="preserve"> BOSOVANÉHO KVÁDRU (410/190/500; SV350/190/470)</w:t>
            </w:r>
          </w:p>
        </w:tc>
        <w:tc>
          <w:tcPr>
            <w:tcW w:w="691" w:type="dxa"/>
            <w:shd w:val="clear" w:color="auto" w:fill="FFFFFF"/>
            <w:vAlign w:val="bottom"/>
          </w:tcPr>
          <w:p w:rsidR="00450F04" w:rsidRDefault="00314692">
            <w:pPr>
              <w:pStyle w:val="Jin0"/>
              <w:shd w:val="clear" w:color="auto" w:fill="auto"/>
              <w:jc w:val="center"/>
              <w:rPr>
                <w:sz w:val="13"/>
                <w:szCs w:val="13"/>
              </w:rPr>
            </w:pPr>
            <w:r>
              <w:rPr>
                <w:i/>
                <w:iCs/>
                <w:sz w:val="13"/>
                <w:szCs w:val="13"/>
              </w:rPr>
              <w:t>KS</w:t>
            </w:r>
          </w:p>
        </w:tc>
        <w:tc>
          <w:tcPr>
            <w:tcW w:w="893" w:type="dxa"/>
            <w:tcBorders>
              <w:left w:val="single" w:sz="4" w:space="0" w:color="auto"/>
            </w:tcBorders>
            <w:shd w:val="clear" w:color="auto" w:fill="FFFFFF"/>
            <w:vAlign w:val="bottom"/>
          </w:tcPr>
          <w:p w:rsidR="00450F04" w:rsidRDefault="00314692">
            <w:pPr>
              <w:pStyle w:val="Jin0"/>
              <w:shd w:val="clear" w:color="auto" w:fill="auto"/>
              <w:ind w:firstLine="460"/>
              <w:jc w:val="both"/>
              <w:rPr>
                <w:sz w:val="13"/>
                <w:szCs w:val="13"/>
              </w:rPr>
            </w:pPr>
            <w:r>
              <w:rPr>
                <w:sz w:val="13"/>
                <w:szCs w:val="13"/>
              </w:rPr>
              <w:t>4,000</w:t>
            </w:r>
          </w:p>
        </w:tc>
        <w:tc>
          <w:tcPr>
            <w:tcW w:w="1022" w:type="dxa"/>
            <w:tcBorders>
              <w:left w:val="single" w:sz="4" w:space="0" w:color="auto"/>
            </w:tcBorders>
            <w:shd w:val="clear" w:color="auto" w:fill="FFFFFF"/>
            <w:vAlign w:val="bottom"/>
          </w:tcPr>
          <w:p w:rsidR="00450F04" w:rsidRDefault="00314692">
            <w:pPr>
              <w:pStyle w:val="Jin0"/>
              <w:shd w:val="clear" w:color="auto" w:fill="auto"/>
              <w:jc w:val="right"/>
              <w:rPr>
                <w:sz w:val="13"/>
                <w:szCs w:val="13"/>
              </w:rPr>
            </w:pPr>
            <w:r>
              <w:rPr>
                <w:i/>
                <w:iCs/>
                <w:sz w:val="13"/>
                <w:szCs w:val="13"/>
              </w:rPr>
              <w:t>8 696,00</w:t>
            </w:r>
          </w:p>
        </w:tc>
        <w:tc>
          <w:tcPr>
            <w:tcW w:w="1872" w:type="dxa"/>
            <w:tcBorders>
              <w:left w:val="single" w:sz="4" w:space="0" w:color="auto"/>
            </w:tcBorders>
            <w:shd w:val="clear" w:color="auto" w:fill="FFFFFF"/>
            <w:vAlign w:val="bottom"/>
          </w:tcPr>
          <w:p w:rsidR="00450F04" w:rsidRDefault="00314692">
            <w:pPr>
              <w:pStyle w:val="Jin0"/>
              <w:shd w:val="clear" w:color="auto" w:fill="auto"/>
              <w:jc w:val="right"/>
              <w:rPr>
                <w:sz w:val="13"/>
                <w:szCs w:val="13"/>
              </w:rPr>
            </w:pPr>
            <w:r>
              <w:rPr>
                <w:i/>
                <w:iCs/>
                <w:sz w:val="13"/>
                <w:szCs w:val="13"/>
              </w:rPr>
              <w:t>34 784,00</w:t>
            </w:r>
          </w:p>
        </w:tc>
        <w:tc>
          <w:tcPr>
            <w:tcW w:w="1262" w:type="dxa"/>
            <w:shd w:val="clear" w:color="auto" w:fill="FFFFFF"/>
          </w:tcPr>
          <w:p w:rsidR="00450F04" w:rsidRDefault="00450F04">
            <w:pPr>
              <w:rPr>
                <w:sz w:val="10"/>
                <w:szCs w:val="10"/>
              </w:rPr>
            </w:pPr>
          </w:p>
        </w:tc>
      </w:tr>
      <w:tr w:rsidR="00450F04">
        <w:trPr>
          <w:trHeight w:hRule="exact" w:val="226"/>
          <w:jc w:val="center"/>
        </w:trPr>
        <w:tc>
          <w:tcPr>
            <w:tcW w:w="331" w:type="dxa"/>
            <w:shd w:val="clear" w:color="auto" w:fill="FFFFFF"/>
          </w:tcPr>
          <w:p w:rsidR="00450F04" w:rsidRDefault="00314692">
            <w:pPr>
              <w:pStyle w:val="Jin0"/>
              <w:shd w:val="clear" w:color="auto" w:fill="auto"/>
              <w:jc w:val="both"/>
              <w:rPr>
                <w:sz w:val="13"/>
                <w:szCs w:val="13"/>
              </w:rPr>
            </w:pPr>
            <w:r>
              <w:rPr>
                <w:i/>
                <w:iCs/>
                <w:sz w:val="13"/>
                <w:szCs w:val="13"/>
              </w:rPr>
              <w:t>236</w:t>
            </w:r>
          </w:p>
        </w:tc>
        <w:tc>
          <w:tcPr>
            <w:tcW w:w="355" w:type="dxa"/>
            <w:tcBorders>
              <w:left w:val="single" w:sz="4" w:space="0" w:color="auto"/>
            </w:tcBorders>
            <w:shd w:val="clear" w:color="auto" w:fill="FFFFFF"/>
          </w:tcPr>
          <w:p w:rsidR="00450F04" w:rsidRDefault="00314692">
            <w:pPr>
              <w:pStyle w:val="Jin0"/>
              <w:shd w:val="clear" w:color="auto" w:fill="auto"/>
              <w:jc w:val="both"/>
              <w:rPr>
                <w:sz w:val="13"/>
                <w:szCs w:val="13"/>
              </w:rPr>
            </w:pPr>
            <w:r>
              <w:rPr>
                <w:i/>
                <w:iCs/>
                <w:sz w:val="13"/>
                <w:szCs w:val="13"/>
              </w:rPr>
              <w:t>M</w:t>
            </w:r>
          </w:p>
        </w:tc>
        <w:tc>
          <w:tcPr>
            <w:tcW w:w="1075" w:type="dxa"/>
            <w:tcBorders>
              <w:left w:val="single" w:sz="4" w:space="0" w:color="auto"/>
            </w:tcBorders>
            <w:shd w:val="clear" w:color="auto" w:fill="FFFFFF"/>
          </w:tcPr>
          <w:p w:rsidR="00450F04" w:rsidRDefault="00314692">
            <w:pPr>
              <w:pStyle w:val="Jin0"/>
              <w:shd w:val="clear" w:color="auto" w:fill="auto"/>
              <w:jc w:val="both"/>
              <w:rPr>
                <w:sz w:val="13"/>
                <w:szCs w:val="13"/>
              </w:rPr>
            </w:pPr>
            <w:r>
              <w:rPr>
                <w:i/>
                <w:iCs/>
                <w:sz w:val="13"/>
                <w:szCs w:val="13"/>
              </w:rPr>
              <w:t>KA9B</w:t>
            </w:r>
          </w:p>
        </w:tc>
        <w:tc>
          <w:tcPr>
            <w:tcW w:w="7526" w:type="dxa"/>
            <w:shd w:val="clear" w:color="auto" w:fill="FFFFFF"/>
          </w:tcPr>
          <w:p w:rsidR="00450F04" w:rsidRDefault="00314692">
            <w:pPr>
              <w:pStyle w:val="Jin0"/>
              <w:shd w:val="clear" w:color="auto" w:fill="auto"/>
              <w:ind w:left="280"/>
              <w:rPr>
                <w:sz w:val="13"/>
                <w:szCs w:val="13"/>
              </w:rPr>
            </w:pPr>
            <w:r>
              <w:rPr>
                <w:i/>
                <w:iCs/>
                <w:sz w:val="13"/>
                <w:szCs w:val="13"/>
              </w:rPr>
              <w:t xml:space="preserve">KA9B/ VÝROBA A OSAZENÍ PÍSKOVCOVÉHO </w:t>
            </w:r>
            <w:proofErr w:type="gramStart"/>
            <w:r>
              <w:rPr>
                <w:i/>
                <w:iCs/>
                <w:sz w:val="13"/>
                <w:szCs w:val="13"/>
              </w:rPr>
              <w:t>TROJSTRANNÉ</w:t>
            </w:r>
            <w:proofErr w:type="gramEnd"/>
            <w:r>
              <w:rPr>
                <w:i/>
                <w:iCs/>
                <w:sz w:val="13"/>
                <w:szCs w:val="13"/>
              </w:rPr>
              <w:t xml:space="preserve"> BOSOVANÉHO KVÁDRU (410/190/260; SV350/190/230)</w:t>
            </w:r>
          </w:p>
        </w:tc>
        <w:tc>
          <w:tcPr>
            <w:tcW w:w="691" w:type="dxa"/>
            <w:shd w:val="clear" w:color="auto" w:fill="FFFFFF"/>
          </w:tcPr>
          <w:p w:rsidR="00450F04" w:rsidRDefault="00314692">
            <w:pPr>
              <w:pStyle w:val="Jin0"/>
              <w:shd w:val="clear" w:color="auto" w:fill="auto"/>
              <w:jc w:val="center"/>
              <w:rPr>
                <w:sz w:val="13"/>
                <w:szCs w:val="13"/>
              </w:rPr>
            </w:pPr>
            <w:r>
              <w:rPr>
                <w:i/>
                <w:iCs/>
                <w:sz w:val="13"/>
                <w:szCs w:val="13"/>
              </w:rPr>
              <w:t>KS</w:t>
            </w:r>
          </w:p>
        </w:tc>
        <w:tc>
          <w:tcPr>
            <w:tcW w:w="893" w:type="dxa"/>
            <w:shd w:val="clear" w:color="auto" w:fill="FFFFFF"/>
          </w:tcPr>
          <w:p w:rsidR="00450F04" w:rsidRDefault="00314692">
            <w:pPr>
              <w:pStyle w:val="Jin0"/>
              <w:shd w:val="clear" w:color="auto" w:fill="auto"/>
              <w:ind w:firstLine="460"/>
              <w:jc w:val="both"/>
              <w:rPr>
                <w:sz w:val="13"/>
                <w:szCs w:val="13"/>
              </w:rPr>
            </w:pPr>
            <w:r>
              <w:rPr>
                <w:i/>
                <w:iCs/>
                <w:sz w:val="13"/>
                <w:szCs w:val="13"/>
              </w:rPr>
              <w:t>4,000</w:t>
            </w:r>
          </w:p>
        </w:tc>
        <w:tc>
          <w:tcPr>
            <w:tcW w:w="1022" w:type="dxa"/>
            <w:tcBorders>
              <w:left w:val="single" w:sz="4" w:space="0" w:color="auto"/>
            </w:tcBorders>
            <w:shd w:val="clear" w:color="auto" w:fill="FFFFFF"/>
          </w:tcPr>
          <w:p w:rsidR="00450F04" w:rsidRDefault="00314692">
            <w:pPr>
              <w:pStyle w:val="Jin0"/>
              <w:shd w:val="clear" w:color="auto" w:fill="auto"/>
              <w:jc w:val="right"/>
              <w:rPr>
                <w:sz w:val="13"/>
                <w:szCs w:val="13"/>
              </w:rPr>
            </w:pPr>
            <w:r>
              <w:rPr>
                <w:i/>
                <w:iCs/>
                <w:sz w:val="13"/>
                <w:szCs w:val="13"/>
              </w:rPr>
              <w:t>7 510,00</w:t>
            </w:r>
          </w:p>
        </w:tc>
        <w:tc>
          <w:tcPr>
            <w:tcW w:w="1872" w:type="dxa"/>
            <w:tcBorders>
              <w:left w:val="single" w:sz="4" w:space="0" w:color="auto"/>
            </w:tcBorders>
            <w:shd w:val="clear" w:color="auto" w:fill="FFFFFF"/>
          </w:tcPr>
          <w:p w:rsidR="00450F04" w:rsidRDefault="00314692">
            <w:pPr>
              <w:pStyle w:val="Jin0"/>
              <w:shd w:val="clear" w:color="auto" w:fill="auto"/>
              <w:jc w:val="right"/>
              <w:rPr>
                <w:sz w:val="13"/>
                <w:szCs w:val="13"/>
              </w:rPr>
            </w:pPr>
            <w:r>
              <w:rPr>
                <w:i/>
                <w:iCs/>
                <w:sz w:val="13"/>
                <w:szCs w:val="13"/>
              </w:rPr>
              <w:t>30 040,00</w:t>
            </w:r>
          </w:p>
        </w:tc>
        <w:tc>
          <w:tcPr>
            <w:tcW w:w="1262" w:type="dxa"/>
            <w:tcBorders>
              <w:left w:val="single" w:sz="4" w:space="0" w:color="auto"/>
            </w:tcBorders>
            <w:shd w:val="clear" w:color="auto" w:fill="FFFFFF"/>
          </w:tcPr>
          <w:p w:rsidR="00450F04" w:rsidRDefault="00314692">
            <w:pPr>
              <w:pStyle w:val="Jin0"/>
              <w:shd w:val="clear" w:color="auto" w:fill="auto"/>
              <w:rPr>
                <w:sz w:val="10"/>
                <w:szCs w:val="10"/>
              </w:rPr>
            </w:pPr>
            <w:r>
              <w:rPr>
                <w:sz w:val="10"/>
                <w:szCs w:val="10"/>
              </w:rPr>
              <w:t>~“</w:t>
            </w:r>
          </w:p>
        </w:tc>
      </w:tr>
      <w:tr w:rsidR="00450F04">
        <w:trPr>
          <w:trHeight w:hRule="exact" w:val="221"/>
          <w:jc w:val="center"/>
        </w:trPr>
        <w:tc>
          <w:tcPr>
            <w:tcW w:w="331" w:type="dxa"/>
            <w:tcBorders>
              <w:left w:val="single" w:sz="4" w:space="0" w:color="auto"/>
            </w:tcBorders>
            <w:shd w:val="clear" w:color="auto" w:fill="FFFFFF"/>
          </w:tcPr>
          <w:p w:rsidR="00450F04" w:rsidRDefault="00314692">
            <w:pPr>
              <w:pStyle w:val="Jin0"/>
              <w:shd w:val="clear" w:color="auto" w:fill="auto"/>
              <w:jc w:val="both"/>
              <w:rPr>
                <w:sz w:val="13"/>
                <w:szCs w:val="13"/>
              </w:rPr>
            </w:pPr>
            <w:r>
              <w:rPr>
                <w:i/>
                <w:iCs/>
                <w:sz w:val="13"/>
                <w:szCs w:val="13"/>
              </w:rPr>
              <w:t>237</w:t>
            </w:r>
          </w:p>
        </w:tc>
        <w:tc>
          <w:tcPr>
            <w:tcW w:w="355" w:type="dxa"/>
            <w:tcBorders>
              <w:left w:val="single" w:sz="4" w:space="0" w:color="auto"/>
            </w:tcBorders>
            <w:shd w:val="clear" w:color="auto" w:fill="FFFFFF"/>
          </w:tcPr>
          <w:p w:rsidR="00450F04" w:rsidRDefault="00314692">
            <w:pPr>
              <w:pStyle w:val="Jin0"/>
              <w:shd w:val="clear" w:color="auto" w:fill="auto"/>
              <w:jc w:val="both"/>
              <w:rPr>
                <w:sz w:val="13"/>
                <w:szCs w:val="13"/>
              </w:rPr>
            </w:pPr>
            <w:r>
              <w:rPr>
                <w:sz w:val="13"/>
                <w:szCs w:val="13"/>
              </w:rPr>
              <w:t>At</w:t>
            </w:r>
          </w:p>
        </w:tc>
        <w:tc>
          <w:tcPr>
            <w:tcW w:w="1075" w:type="dxa"/>
            <w:tcBorders>
              <w:left w:val="single" w:sz="4" w:space="0" w:color="auto"/>
            </w:tcBorders>
            <w:shd w:val="clear" w:color="auto" w:fill="FFFFFF"/>
          </w:tcPr>
          <w:p w:rsidR="00450F04" w:rsidRDefault="00314692">
            <w:pPr>
              <w:pStyle w:val="Jin0"/>
              <w:shd w:val="clear" w:color="auto" w:fill="auto"/>
              <w:jc w:val="both"/>
              <w:rPr>
                <w:sz w:val="13"/>
                <w:szCs w:val="13"/>
              </w:rPr>
            </w:pPr>
            <w:r>
              <w:rPr>
                <w:i/>
                <w:iCs/>
                <w:sz w:val="13"/>
                <w:szCs w:val="13"/>
              </w:rPr>
              <w:t>KA10</w:t>
            </w:r>
          </w:p>
        </w:tc>
        <w:tc>
          <w:tcPr>
            <w:tcW w:w="7526" w:type="dxa"/>
            <w:shd w:val="clear" w:color="auto" w:fill="FFFFFF"/>
          </w:tcPr>
          <w:p w:rsidR="00450F04" w:rsidRDefault="00314692">
            <w:pPr>
              <w:pStyle w:val="Jin0"/>
              <w:shd w:val="clear" w:color="auto" w:fill="auto"/>
              <w:ind w:left="280"/>
              <w:rPr>
                <w:sz w:val="13"/>
                <w:szCs w:val="13"/>
              </w:rPr>
            </w:pPr>
            <w:r>
              <w:rPr>
                <w:i/>
                <w:iCs/>
                <w:sz w:val="13"/>
                <w:szCs w:val="13"/>
              </w:rPr>
              <w:t xml:space="preserve">KA10I VÝROBA A OSAZENÍ PÍSKOVCOVÉHO </w:t>
            </w:r>
            <w:proofErr w:type="gramStart"/>
            <w:r>
              <w:rPr>
                <w:i/>
                <w:iCs/>
                <w:sz w:val="13"/>
                <w:szCs w:val="13"/>
              </w:rPr>
              <w:t>DVOJSTRANNÉ</w:t>
            </w:r>
            <w:proofErr w:type="gramEnd"/>
            <w:r>
              <w:rPr>
                <w:i/>
                <w:iCs/>
                <w:sz w:val="13"/>
                <w:szCs w:val="13"/>
              </w:rPr>
              <w:t xml:space="preserve"> BOSOVANÉHO KVÁDRU (410/190/470; SV350/190/470)</w:t>
            </w:r>
          </w:p>
        </w:tc>
        <w:tc>
          <w:tcPr>
            <w:tcW w:w="691" w:type="dxa"/>
            <w:shd w:val="clear" w:color="auto" w:fill="FFFFFF"/>
          </w:tcPr>
          <w:p w:rsidR="00450F04" w:rsidRDefault="00314692">
            <w:pPr>
              <w:pStyle w:val="Jin0"/>
              <w:shd w:val="clear" w:color="auto" w:fill="auto"/>
              <w:jc w:val="center"/>
              <w:rPr>
                <w:sz w:val="13"/>
                <w:szCs w:val="13"/>
              </w:rPr>
            </w:pPr>
            <w:r>
              <w:rPr>
                <w:i/>
                <w:iCs/>
                <w:sz w:val="13"/>
                <w:szCs w:val="13"/>
              </w:rPr>
              <w:t>KS</w:t>
            </w:r>
          </w:p>
        </w:tc>
        <w:tc>
          <w:tcPr>
            <w:tcW w:w="893" w:type="dxa"/>
            <w:shd w:val="clear" w:color="auto" w:fill="FFFFFF"/>
          </w:tcPr>
          <w:p w:rsidR="00450F04" w:rsidRDefault="00314692">
            <w:pPr>
              <w:pStyle w:val="Jin0"/>
              <w:shd w:val="clear" w:color="auto" w:fill="auto"/>
              <w:ind w:firstLine="460"/>
              <w:jc w:val="both"/>
              <w:rPr>
                <w:sz w:val="13"/>
                <w:szCs w:val="13"/>
              </w:rPr>
            </w:pPr>
            <w:r>
              <w:rPr>
                <w:i/>
                <w:iCs/>
                <w:sz w:val="13"/>
                <w:szCs w:val="13"/>
              </w:rPr>
              <w:t>4,000</w:t>
            </w:r>
          </w:p>
        </w:tc>
        <w:tc>
          <w:tcPr>
            <w:tcW w:w="1022" w:type="dxa"/>
            <w:shd w:val="clear" w:color="auto" w:fill="FFFFFF"/>
          </w:tcPr>
          <w:p w:rsidR="00450F04" w:rsidRDefault="00314692">
            <w:pPr>
              <w:pStyle w:val="Jin0"/>
              <w:shd w:val="clear" w:color="auto" w:fill="auto"/>
              <w:jc w:val="right"/>
              <w:rPr>
                <w:sz w:val="13"/>
                <w:szCs w:val="13"/>
              </w:rPr>
            </w:pPr>
            <w:r>
              <w:rPr>
                <w:i/>
                <w:iCs/>
                <w:sz w:val="13"/>
                <w:szCs w:val="13"/>
              </w:rPr>
              <w:t>8 696,00</w:t>
            </w:r>
          </w:p>
        </w:tc>
        <w:tc>
          <w:tcPr>
            <w:tcW w:w="1872" w:type="dxa"/>
            <w:tcBorders>
              <w:left w:val="single" w:sz="4" w:space="0" w:color="auto"/>
            </w:tcBorders>
            <w:shd w:val="clear" w:color="auto" w:fill="FFFFFF"/>
          </w:tcPr>
          <w:p w:rsidR="00450F04" w:rsidRDefault="00314692">
            <w:pPr>
              <w:pStyle w:val="Jin0"/>
              <w:shd w:val="clear" w:color="auto" w:fill="auto"/>
              <w:jc w:val="right"/>
              <w:rPr>
                <w:sz w:val="13"/>
                <w:szCs w:val="13"/>
              </w:rPr>
            </w:pPr>
            <w:r>
              <w:rPr>
                <w:i/>
                <w:iCs/>
                <w:sz w:val="13"/>
                <w:szCs w:val="13"/>
              </w:rPr>
              <w:t>34 784,00</w:t>
            </w:r>
          </w:p>
        </w:tc>
        <w:tc>
          <w:tcPr>
            <w:tcW w:w="1262" w:type="dxa"/>
            <w:tcBorders>
              <w:left w:val="single" w:sz="4" w:space="0" w:color="auto"/>
            </w:tcBorders>
            <w:shd w:val="clear" w:color="auto" w:fill="FFFFFF"/>
          </w:tcPr>
          <w:p w:rsidR="00450F04" w:rsidRDefault="00450F04">
            <w:pPr>
              <w:rPr>
                <w:sz w:val="10"/>
                <w:szCs w:val="10"/>
              </w:rPr>
            </w:pPr>
          </w:p>
        </w:tc>
      </w:tr>
      <w:tr w:rsidR="00450F04">
        <w:trPr>
          <w:trHeight w:hRule="exact" w:val="216"/>
          <w:jc w:val="center"/>
        </w:trPr>
        <w:tc>
          <w:tcPr>
            <w:tcW w:w="331" w:type="dxa"/>
            <w:tcBorders>
              <w:left w:val="single" w:sz="4" w:space="0" w:color="auto"/>
            </w:tcBorders>
            <w:shd w:val="clear" w:color="auto" w:fill="FFFFFF"/>
          </w:tcPr>
          <w:p w:rsidR="00450F04" w:rsidRDefault="00314692">
            <w:pPr>
              <w:pStyle w:val="Jin0"/>
              <w:shd w:val="clear" w:color="auto" w:fill="auto"/>
              <w:jc w:val="both"/>
              <w:rPr>
                <w:sz w:val="13"/>
                <w:szCs w:val="13"/>
              </w:rPr>
            </w:pPr>
            <w:r>
              <w:rPr>
                <w:i/>
                <w:iCs/>
                <w:sz w:val="13"/>
                <w:szCs w:val="13"/>
              </w:rPr>
              <w:t>136</w:t>
            </w:r>
          </w:p>
        </w:tc>
        <w:tc>
          <w:tcPr>
            <w:tcW w:w="355" w:type="dxa"/>
            <w:shd w:val="clear" w:color="auto" w:fill="FFFFFF"/>
          </w:tcPr>
          <w:p w:rsidR="00450F04" w:rsidRDefault="00314692">
            <w:pPr>
              <w:pStyle w:val="Jin0"/>
              <w:shd w:val="clear" w:color="auto" w:fill="auto"/>
              <w:jc w:val="both"/>
              <w:rPr>
                <w:sz w:val="13"/>
                <w:szCs w:val="13"/>
              </w:rPr>
            </w:pPr>
            <w:r>
              <w:rPr>
                <w:i/>
                <w:iCs/>
                <w:sz w:val="13"/>
                <w:szCs w:val="13"/>
              </w:rPr>
              <w:t>M</w:t>
            </w:r>
          </w:p>
        </w:tc>
        <w:tc>
          <w:tcPr>
            <w:tcW w:w="1075" w:type="dxa"/>
            <w:shd w:val="clear" w:color="auto" w:fill="FFFFFF"/>
          </w:tcPr>
          <w:p w:rsidR="00450F04" w:rsidRDefault="00314692">
            <w:pPr>
              <w:pStyle w:val="Jin0"/>
              <w:shd w:val="clear" w:color="auto" w:fill="auto"/>
              <w:jc w:val="both"/>
              <w:rPr>
                <w:sz w:val="13"/>
                <w:szCs w:val="13"/>
              </w:rPr>
            </w:pPr>
            <w:r>
              <w:rPr>
                <w:i/>
                <w:iCs/>
                <w:sz w:val="13"/>
                <w:szCs w:val="13"/>
              </w:rPr>
              <w:t>KA11A</w:t>
            </w:r>
          </w:p>
        </w:tc>
        <w:tc>
          <w:tcPr>
            <w:tcW w:w="7526" w:type="dxa"/>
            <w:shd w:val="clear" w:color="auto" w:fill="FFFFFF"/>
          </w:tcPr>
          <w:p w:rsidR="00450F04" w:rsidRDefault="00314692">
            <w:pPr>
              <w:pStyle w:val="Jin0"/>
              <w:shd w:val="clear" w:color="auto" w:fill="auto"/>
              <w:ind w:firstLine="280"/>
              <w:rPr>
                <w:sz w:val="13"/>
                <w:szCs w:val="13"/>
              </w:rPr>
            </w:pPr>
            <w:r>
              <w:rPr>
                <w:i/>
                <w:iCs/>
                <w:sz w:val="13"/>
                <w:szCs w:val="13"/>
              </w:rPr>
              <w:t>KA11A/ VÝROBA A OSAZENÍ PÍSKOVCOVÉHJEDNOSTRANNĚ BOSOVANÉHO KVÁDRU (380/190/470; SV350/190/470)</w:t>
            </w:r>
          </w:p>
        </w:tc>
        <w:tc>
          <w:tcPr>
            <w:tcW w:w="691" w:type="dxa"/>
            <w:shd w:val="clear" w:color="auto" w:fill="FFFFFF"/>
          </w:tcPr>
          <w:p w:rsidR="00450F04" w:rsidRDefault="00314692">
            <w:pPr>
              <w:pStyle w:val="Jin0"/>
              <w:shd w:val="clear" w:color="auto" w:fill="auto"/>
              <w:jc w:val="center"/>
              <w:rPr>
                <w:sz w:val="13"/>
                <w:szCs w:val="13"/>
              </w:rPr>
            </w:pPr>
            <w:r>
              <w:rPr>
                <w:i/>
                <w:iCs/>
                <w:sz w:val="13"/>
                <w:szCs w:val="13"/>
              </w:rPr>
              <w:t>KS</w:t>
            </w:r>
          </w:p>
        </w:tc>
        <w:tc>
          <w:tcPr>
            <w:tcW w:w="893" w:type="dxa"/>
            <w:shd w:val="clear" w:color="auto" w:fill="FFFFFF"/>
          </w:tcPr>
          <w:p w:rsidR="00450F04" w:rsidRDefault="00314692">
            <w:pPr>
              <w:pStyle w:val="Jin0"/>
              <w:shd w:val="clear" w:color="auto" w:fill="auto"/>
              <w:jc w:val="right"/>
              <w:rPr>
                <w:sz w:val="13"/>
                <w:szCs w:val="13"/>
              </w:rPr>
            </w:pPr>
            <w:r>
              <w:rPr>
                <w:i/>
                <w:iCs/>
                <w:sz w:val="13"/>
                <w:szCs w:val="13"/>
              </w:rPr>
              <w:t>14,000</w:t>
            </w:r>
          </w:p>
        </w:tc>
        <w:tc>
          <w:tcPr>
            <w:tcW w:w="1022" w:type="dxa"/>
            <w:shd w:val="clear" w:color="auto" w:fill="FFFFFF"/>
          </w:tcPr>
          <w:p w:rsidR="00450F04" w:rsidRDefault="00314692">
            <w:pPr>
              <w:pStyle w:val="Jin0"/>
              <w:shd w:val="clear" w:color="auto" w:fill="auto"/>
              <w:jc w:val="right"/>
              <w:rPr>
                <w:sz w:val="13"/>
                <w:szCs w:val="13"/>
              </w:rPr>
            </w:pPr>
            <w:r>
              <w:rPr>
                <w:i/>
                <w:iCs/>
                <w:sz w:val="13"/>
                <w:szCs w:val="13"/>
              </w:rPr>
              <w:t>7510,00</w:t>
            </w:r>
          </w:p>
        </w:tc>
        <w:tc>
          <w:tcPr>
            <w:tcW w:w="1872" w:type="dxa"/>
            <w:shd w:val="clear" w:color="auto" w:fill="FFFFFF"/>
          </w:tcPr>
          <w:p w:rsidR="00450F04" w:rsidRDefault="00314692">
            <w:pPr>
              <w:pStyle w:val="Jin0"/>
              <w:shd w:val="clear" w:color="auto" w:fill="auto"/>
              <w:jc w:val="right"/>
              <w:rPr>
                <w:sz w:val="13"/>
                <w:szCs w:val="13"/>
              </w:rPr>
            </w:pPr>
            <w:r>
              <w:rPr>
                <w:sz w:val="13"/>
                <w:szCs w:val="13"/>
              </w:rPr>
              <w:t>105 140,00</w:t>
            </w:r>
          </w:p>
        </w:tc>
        <w:tc>
          <w:tcPr>
            <w:tcW w:w="1262" w:type="dxa"/>
            <w:tcBorders>
              <w:left w:val="single" w:sz="4" w:space="0" w:color="auto"/>
            </w:tcBorders>
            <w:shd w:val="clear" w:color="auto" w:fill="FFFFFF"/>
          </w:tcPr>
          <w:p w:rsidR="00450F04" w:rsidRDefault="00450F04">
            <w:pPr>
              <w:rPr>
                <w:sz w:val="10"/>
                <w:szCs w:val="10"/>
              </w:rPr>
            </w:pPr>
          </w:p>
        </w:tc>
      </w:tr>
      <w:tr w:rsidR="00450F04">
        <w:trPr>
          <w:trHeight w:hRule="exact" w:val="226"/>
          <w:jc w:val="center"/>
        </w:trPr>
        <w:tc>
          <w:tcPr>
            <w:tcW w:w="331" w:type="dxa"/>
            <w:shd w:val="clear" w:color="auto" w:fill="FFFFFF"/>
          </w:tcPr>
          <w:p w:rsidR="00450F04" w:rsidRDefault="00314692">
            <w:pPr>
              <w:pStyle w:val="Jin0"/>
              <w:shd w:val="clear" w:color="auto" w:fill="auto"/>
              <w:jc w:val="both"/>
              <w:rPr>
                <w:sz w:val="13"/>
                <w:szCs w:val="13"/>
              </w:rPr>
            </w:pPr>
            <w:r>
              <w:rPr>
                <w:i/>
                <w:iCs/>
                <w:sz w:val="13"/>
                <w:szCs w:val="13"/>
              </w:rPr>
              <w:t>238</w:t>
            </w:r>
          </w:p>
        </w:tc>
        <w:tc>
          <w:tcPr>
            <w:tcW w:w="355" w:type="dxa"/>
            <w:shd w:val="clear" w:color="auto" w:fill="FFFFFF"/>
          </w:tcPr>
          <w:p w:rsidR="00450F04" w:rsidRDefault="00314692">
            <w:pPr>
              <w:pStyle w:val="Jin0"/>
              <w:shd w:val="clear" w:color="auto" w:fill="auto"/>
              <w:jc w:val="both"/>
              <w:rPr>
                <w:sz w:val="13"/>
                <w:szCs w:val="13"/>
              </w:rPr>
            </w:pPr>
            <w:r>
              <w:rPr>
                <w:sz w:val="13"/>
                <w:szCs w:val="13"/>
              </w:rPr>
              <w:t>AI</w:t>
            </w:r>
          </w:p>
        </w:tc>
        <w:tc>
          <w:tcPr>
            <w:tcW w:w="1075" w:type="dxa"/>
            <w:shd w:val="clear" w:color="auto" w:fill="FFFFFF"/>
          </w:tcPr>
          <w:p w:rsidR="00450F04" w:rsidRDefault="00314692">
            <w:pPr>
              <w:pStyle w:val="Jin0"/>
              <w:shd w:val="clear" w:color="auto" w:fill="auto"/>
              <w:jc w:val="both"/>
              <w:rPr>
                <w:sz w:val="13"/>
                <w:szCs w:val="13"/>
              </w:rPr>
            </w:pPr>
            <w:r>
              <w:rPr>
                <w:i/>
                <w:iCs/>
                <w:sz w:val="13"/>
                <w:szCs w:val="13"/>
              </w:rPr>
              <w:t>KA11B</w:t>
            </w:r>
          </w:p>
        </w:tc>
        <w:tc>
          <w:tcPr>
            <w:tcW w:w="7526" w:type="dxa"/>
            <w:shd w:val="clear" w:color="auto" w:fill="FFFFFF"/>
          </w:tcPr>
          <w:p w:rsidR="00450F04" w:rsidRDefault="00314692">
            <w:pPr>
              <w:pStyle w:val="Jin0"/>
              <w:shd w:val="clear" w:color="auto" w:fill="auto"/>
              <w:ind w:firstLine="280"/>
              <w:rPr>
                <w:sz w:val="13"/>
                <w:szCs w:val="13"/>
              </w:rPr>
            </w:pPr>
            <w:r>
              <w:rPr>
                <w:i/>
                <w:iCs/>
                <w:sz w:val="13"/>
                <w:szCs w:val="13"/>
              </w:rPr>
              <w:t>KA11B/ VÝROBA A OSAZENÍ PÍSKOVCOVÉHJEDNOSTRANNĚ BOSOVANÉHO KVÁDRU (380/190/435; SV350/190/435)</w:t>
            </w:r>
          </w:p>
        </w:tc>
        <w:tc>
          <w:tcPr>
            <w:tcW w:w="691" w:type="dxa"/>
            <w:shd w:val="clear" w:color="auto" w:fill="FFFFFF"/>
          </w:tcPr>
          <w:p w:rsidR="00450F04" w:rsidRDefault="00314692">
            <w:pPr>
              <w:pStyle w:val="Jin0"/>
              <w:shd w:val="clear" w:color="auto" w:fill="auto"/>
              <w:ind w:firstLine="200"/>
              <w:jc w:val="both"/>
              <w:rPr>
                <w:sz w:val="13"/>
                <w:szCs w:val="13"/>
              </w:rPr>
            </w:pPr>
            <w:r>
              <w:rPr>
                <w:i/>
                <w:iCs/>
                <w:sz w:val="13"/>
                <w:szCs w:val="13"/>
              </w:rPr>
              <w:t>KS</w:t>
            </w:r>
          </w:p>
        </w:tc>
        <w:tc>
          <w:tcPr>
            <w:tcW w:w="893" w:type="dxa"/>
            <w:shd w:val="clear" w:color="auto" w:fill="FFFFFF"/>
            <w:vAlign w:val="bottom"/>
          </w:tcPr>
          <w:p w:rsidR="00450F04" w:rsidRDefault="00314692">
            <w:pPr>
              <w:pStyle w:val="Jin0"/>
              <w:shd w:val="clear" w:color="auto" w:fill="auto"/>
              <w:ind w:firstLine="460"/>
              <w:jc w:val="both"/>
              <w:rPr>
                <w:sz w:val="13"/>
                <w:szCs w:val="13"/>
              </w:rPr>
            </w:pPr>
            <w:r>
              <w:rPr>
                <w:sz w:val="13"/>
                <w:szCs w:val="13"/>
              </w:rPr>
              <w:t>2,000</w:t>
            </w:r>
          </w:p>
        </w:tc>
        <w:tc>
          <w:tcPr>
            <w:tcW w:w="1022" w:type="dxa"/>
            <w:tcBorders>
              <w:left w:val="single" w:sz="4" w:space="0" w:color="auto"/>
            </w:tcBorders>
            <w:shd w:val="clear" w:color="auto" w:fill="FFFFFF"/>
          </w:tcPr>
          <w:p w:rsidR="00450F04" w:rsidRDefault="00314692">
            <w:pPr>
              <w:pStyle w:val="Jin0"/>
              <w:shd w:val="clear" w:color="auto" w:fill="auto"/>
              <w:jc w:val="right"/>
              <w:rPr>
                <w:sz w:val="13"/>
                <w:szCs w:val="13"/>
              </w:rPr>
            </w:pPr>
            <w:r>
              <w:rPr>
                <w:i/>
                <w:iCs/>
                <w:sz w:val="13"/>
                <w:szCs w:val="13"/>
              </w:rPr>
              <w:t>7 510,00</w:t>
            </w:r>
          </w:p>
        </w:tc>
        <w:tc>
          <w:tcPr>
            <w:tcW w:w="1872" w:type="dxa"/>
            <w:tcBorders>
              <w:left w:val="single" w:sz="4" w:space="0" w:color="auto"/>
            </w:tcBorders>
            <w:shd w:val="clear" w:color="auto" w:fill="FFFFFF"/>
          </w:tcPr>
          <w:p w:rsidR="00450F04" w:rsidRDefault="00314692">
            <w:pPr>
              <w:pStyle w:val="Jin0"/>
              <w:shd w:val="clear" w:color="auto" w:fill="auto"/>
              <w:jc w:val="right"/>
              <w:rPr>
                <w:sz w:val="13"/>
                <w:szCs w:val="13"/>
              </w:rPr>
            </w:pPr>
            <w:r>
              <w:rPr>
                <w:sz w:val="13"/>
                <w:szCs w:val="13"/>
              </w:rPr>
              <w:t>15 020,00</w:t>
            </w:r>
          </w:p>
        </w:tc>
        <w:tc>
          <w:tcPr>
            <w:tcW w:w="1262" w:type="dxa"/>
            <w:tcBorders>
              <w:left w:val="single" w:sz="4" w:space="0" w:color="auto"/>
            </w:tcBorders>
            <w:shd w:val="clear" w:color="auto" w:fill="FFFFFF"/>
          </w:tcPr>
          <w:p w:rsidR="00450F04" w:rsidRDefault="00450F04">
            <w:pPr>
              <w:rPr>
                <w:sz w:val="10"/>
                <w:szCs w:val="10"/>
              </w:rPr>
            </w:pPr>
          </w:p>
        </w:tc>
      </w:tr>
      <w:tr w:rsidR="00450F04">
        <w:trPr>
          <w:trHeight w:hRule="exact" w:val="216"/>
          <w:jc w:val="center"/>
        </w:trPr>
        <w:tc>
          <w:tcPr>
            <w:tcW w:w="331" w:type="dxa"/>
            <w:shd w:val="clear" w:color="auto" w:fill="FFFFFF"/>
          </w:tcPr>
          <w:p w:rsidR="00450F04" w:rsidRDefault="00314692">
            <w:pPr>
              <w:pStyle w:val="Jin0"/>
              <w:shd w:val="clear" w:color="auto" w:fill="auto"/>
              <w:jc w:val="both"/>
              <w:rPr>
                <w:sz w:val="13"/>
                <w:szCs w:val="13"/>
              </w:rPr>
            </w:pPr>
            <w:r>
              <w:rPr>
                <w:i/>
                <w:iCs/>
                <w:sz w:val="13"/>
                <w:szCs w:val="13"/>
              </w:rPr>
              <w:t>239</w:t>
            </w:r>
          </w:p>
        </w:tc>
        <w:tc>
          <w:tcPr>
            <w:tcW w:w="355" w:type="dxa"/>
            <w:tcBorders>
              <w:left w:val="single" w:sz="4" w:space="0" w:color="auto"/>
            </w:tcBorders>
            <w:shd w:val="clear" w:color="auto" w:fill="FFFFFF"/>
          </w:tcPr>
          <w:p w:rsidR="00450F04" w:rsidRDefault="00314692">
            <w:pPr>
              <w:pStyle w:val="Jin0"/>
              <w:shd w:val="clear" w:color="auto" w:fill="auto"/>
              <w:jc w:val="both"/>
              <w:rPr>
                <w:sz w:val="13"/>
                <w:szCs w:val="13"/>
              </w:rPr>
            </w:pPr>
            <w:r>
              <w:rPr>
                <w:i/>
                <w:iCs/>
                <w:sz w:val="13"/>
                <w:szCs w:val="13"/>
              </w:rPr>
              <w:t>M</w:t>
            </w:r>
          </w:p>
        </w:tc>
        <w:tc>
          <w:tcPr>
            <w:tcW w:w="1075" w:type="dxa"/>
            <w:shd w:val="clear" w:color="auto" w:fill="FFFFFF"/>
          </w:tcPr>
          <w:p w:rsidR="00450F04" w:rsidRDefault="00314692">
            <w:pPr>
              <w:pStyle w:val="Jin0"/>
              <w:shd w:val="clear" w:color="auto" w:fill="auto"/>
              <w:jc w:val="both"/>
              <w:rPr>
                <w:sz w:val="13"/>
                <w:szCs w:val="13"/>
              </w:rPr>
            </w:pPr>
            <w:r>
              <w:rPr>
                <w:i/>
                <w:iCs/>
                <w:sz w:val="13"/>
                <w:szCs w:val="13"/>
              </w:rPr>
              <w:t>KA11C</w:t>
            </w:r>
          </w:p>
        </w:tc>
        <w:tc>
          <w:tcPr>
            <w:tcW w:w="7526" w:type="dxa"/>
            <w:shd w:val="clear" w:color="auto" w:fill="FFFFFF"/>
          </w:tcPr>
          <w:p w:rsidR="00450F04" w:rsidRDefault="00314692">
            <w:pPr>
              <w:pStyle w:val="Jin0"/>
              <w:shd w:val="clear" w:color="auto" w:fill="auto"/>
              <w:ind w:firstLine="280"/>
              <w:rPr>
                <w:sz w:val="13"/>
                <w:szCs w:val="13"/>
              </w:rPr>
            </w:pPr>
            <w:r>
              <w:rPr>
                <w:i/>
                <w:iCs/>
                <w:sz w:val="13"/>
                <w:szCs w:val="13"/>
              </w:rPr>
              <w:t>KA11C/ VÝROBA A OSAZENÍ PÍSKOVCOVÉHJEDNOSTRANNĚ BOSOVANÉHO KVÁDRU (380/190/195; SV350/190/195)</w:t>
            </w:r>
          </w:p>
        </w:tc>
        <w:tc>
          <w:tcPr>
            <w:tcW w:w="691" w:type="dxa"/>
            <w:shd w:val="clear" w:color="auto" w:fill="FFFFFF"/>
          </w:tcPr>
          <w:p w:rsidR="00450F04" w:rsidRDefault="00314692">
            <w:pPr>
              <w:pStyle w:val="Jin0"/>
              <w:shd w:val="clear" w:color="auto" w:fill="auto"/>
              <w:jc w:val="center"/>
              <w:rPr>
                <w:sz w:val="13"/>
                <w:szCs w:val="13"/>
              </w:rPr>
            </w:pPr>
            <w:r>
              <w:rPr>
                <w:i/>
                <w:iCs/>
                <w:sz w:val="13"/>
                <w:szCs w:val="13"/>
              </w:rPr>
              <w:t>KS</w:t>
            </w:r>
          </w:p>
        </w:tc>
        <w:tc>
          <w:tcPr>
            <w:tcW w:w="893" w:type="dxa"/>
            <w:shd w:val="clear" w:color="auto" w:fill="FFFFFF"/>
          </w:tcPr>
          <w:p w:rsidR="00450F04" w:rsidRDefault="00314692">
            <w:pPr>
              <w:pStyle w:val="Jin0"/>
              <w:shd w:val="clear" w:color="auto" w:fill="auto"/>
              <w:ind w:firstLine="460"/>
              <w:jc w:val="both"/>
              <w:rPr>
                <w:sz w:val="13"/>
                <w:szCs w:val="13"/>
              </w:rPr>
            </w:pPr>
            <w:r>
              <w:rPr>
                <w:i/>
                <w:iCs/>
                <w:sz w:val="13"/>
                <w:szCs w:val="13"/>
              </w:rPr>
              <w:t>4,000</w:t>
            </w:r>
          </w:p>
        </w:tc>
        <w:tc>
          <w:tcPr>
            <w:tcW w:w="1022" w:type="dxa"/>
            <w:tcBorders>
              <w:top w:val="single" w:sz="4" w:space="0" w:color="auto"/>
              <w:left w:val="single" w:sz="4" w:space="0" w:color="auto"/>
            </w:tcBorders>
            <w:shd w:val="clear" w:color="auto" w:fill="FFFFFF"/>
          </w:tcPr>
          <w:p w:rsidR="00450F04" w:rsidRDefault="00314692">
            <w:pPr>
              <w:pStyle w:val="Jin0"/>
              <w:shd w:val="clear" w:color="auto" w:fill="auto"/>
              <w:jc w:val="right"/>
              <w:rPr>
                <w:sz w:val="13"/>
                <w:szCs w:val="13"/>
              </w:rPr>
            </w:pPr>
            <w:r>
              <w:rPr>
                <w:i/>
                <w:iCs/>
                <w:sz w:val="13"/>
                <w:szCs w:val="13"/>
              </w:rPr>
              <w:t>7 115,00</w:t>
            </w:r>
          </w:p>
        </w:tc>
        <w:tc>
          <w:tcPr>
            <w:tcW w:w="1872" w:type="dxa"/>
            <w:tcBorders>
              <w:top w:val="single" w:sz="4" w:space="0" w:color="auto"/>
              <w:left w:val="single" w:sz="4" w:space="0" w:color="auto"/>
            </w:tcBorders>
            <w:shd w:val="clear" w:color="auto" w:fill="FFFFFF"/>
          </w:tcPr>
          <w:p w:rsidR="00450F04" w:rsidRDefault="00314692">
            <w:pPr>
              <w:pStyle w:val="Jin0"/>
              <w:shd w:val="clear" w:color="auto" w:fill="auto"/>
              <w:jc w:val="right"/>
              <w:rPr>
                <w:sz w:val="13"/>
                <w:szCs w:val="13"/>
              </w:rPr>
            </w:pPr>
            <w:r>
              <w:rPr>
                <w:sz w:val="13"/>
                <w:szCs w:val="13"/>
              </w:rPr>
              <w:t>28 460,00</w:t>
            </w:r>
          </w:p>
        </w:tc>
        <w:tc>
          <w:tcPr>
            <w:tcW w:w="1262" w:type="dxa"/>
            <w:shd w:val="clear" w:color="auto" w:fill="FFFFFF"/>
          </w:tcPr>
          <w:p w:rsidR="00450F04" w:rsidRDefault="00450F04">
            <w:pPr>
              <w:rPr>
                <w:sz w:val="10"/>
                <w:szCs w:val="10"/>
              </w:rPr>
            </w:pPr>
          </w:p>
        </w:tc>
      </w:tr>
      <w:tr w:rsidR="00450F04">
        <w:trPr>
          <w:trHeight w:hRule="exact" w:val="226"/>
          <w:jc w:val="center"/>
        </w:trPr>
        <w:tc>
          <w:tcPr>
            <w:tcW w:w="331" w:type="dxa"/>
            <w:shd w:val="clear" w:color="auto" w:fill="FFFFFF"/>
          </w:tcPr>
          <w:p w:rsidR="00450F04" w:rsidRDefault="00314692">
            <w:pPr>
              <w:pStyle w:val="Jin0"/>
              <w:shd w:val="clear" w:color="auto" w:fill="auto"/>
              <w:jc w:val="both"/>
              <w:rPr>
                <w:sz w:val="13"/>
                <w:szCs w:val="13"/>
              </w:rPr>
            </w:pPr>
            <w:r>
              <w:rPr>
                <w:i/>
                <w:iCs/>
                <w:sz w:val="13"/>
                <w:szCs w:val="13"/>
              </w:rPr>
              <w:t>240</w:t>
            </w:r>
          </w:p>
        </w:tc>
        <w:tc>
          <w:tcPr>
            <w:tcW w:w="355" w:type="dxa"/>
            <w:tcBorders>
              <w:left w:val="single" w:sz="4" w:space="0" w:color="auto"/>
            </w:tcBorders>
            <w:shd w:val="clear" w:color="auto" w:fill="FFFFFF"/>
          </w:tcPr>
          <w:p w:rsidR="00450F04" w:rsidRDefault="00314692">
            <w:pPr>
              <w:pStyle w:val="Jin0"/>
              <w:shd w:val="clear" w:color="auto" w:fill="auto"/>
              <w:jc w:val="both"/>
              <w:rPr>
                <w:sz w:val="13"/>
                <w:szCs w:val="13"/>
              </w:rPr>
            </w:pPr>
            <w:r>
              <w:rPr>
                <w:i/>
                <w:iCs/>
                <w:sz w:val="13"/>
                <w:szCs w:val="13"/>
              </w:rPr>
              <w:t>M</w:t>
            </w:r>
          </w:p>
        </w:tc>
        <w:tc>
          <w:tcPr>
            <w:tcW w:w="1075" w:type="dxa"/>
            <w:shd w:val="clear" w:color="auto" w:fill="FFFFFF"/>
          </w:tcPr>
          <w:p w:rsidR="00450F04" w:rsidRDefault="00314692">
            <w:pPr>
              <w:pStyle w:val="Jin0"/>
              <w:shd w:val="clear" w:color="auto" w:fill="auto"/>
              <w:jc w:val="both"/>
              <w:rPr>
                <w:sz w:val="13"/>
                <w:szCs w:val="13"/>
              </w:rPr>
            </w:pPr>
            <w:r>
              <w:rPr>
                <w:i/>
                <w:iCs/>
                <w:sz w:val="13"/>
                <w:szCs w:val="13"/>
              </w:rPr>
              <w:t>KA11D</w:t>
            </w:r>
          </w:p>
        </w:tc>
        <w:tc>
          <w:tcPr>
            <w:tcW w:w="7526" w:type="dxa"/>
            <w:shd w:val="clear" w:color="auto" w:fill="FFFFFF"/>
          </w:tcPr>
          <w:p w:rsidR="00450F04" w:rsidRDefault="00314692">
            <w:pPr>
              <w:pStyle w:val="Jin0"/>
              <w:shd w:val="clear" w:color="auto" w:fill="auto"/>
              <w:ind w:firstLine="280"/>
              <w:rPr>
                <w:sz w:val="13"/>
                <w:szCs w:val="13"/>
              </w:rPr>
            </w:pPr>
            <w:r>
              <w:rPr>
                <w:i/>
                <w:iCs/>
                <w:sz w:val="13"/>
                <w:szCs w:val="13"/>
              </w:rPr>
              <w:t>KA11D/ VÝROBA A OSAZENÍ PÍSKOVCOVÉHJEDNOSTRANNĚ BOSOVANÉHO KVÁDRU (210/190/470; SV190/190/470)</w:t>
            </w:r>
          </w:p>
        </w:tc>
        <w:tc>
          <w:tcPr>
            <w:tcW w:w="691" w:type="dxa"/>
            <w:shd w:val="clear" w:color="auto" w:fill="FFFFFF"/>
          </w:tcPr>
          <w:p w:rsidR="00450F04" w:rsidRDefault="00314692">
            <w:pPr>
              <w:pStyle w:val="Jin0"/>
              <w:shd w:val="clear" w:color="auto" w:fill="auto"/>
              <w:ind w:firstLine="200"/>
              <w:jc w:val="both"/>
              <w:rPr>
                <w:sz w:val="13"/>
                <w:szCs w:val="13"/>
              </w:rPr>
            </w:pPr>
            <w:r>
              <w:rPr>
                <w:i/>
                <w:iCs/>
                <w:sz w:val="13"/>
                <w:szCs w:val="13"/>
              </w:rPr>
              <w:t>KS</w:t>
            </w:r>
          </w:p>
        </w:tc>
        <w:tc>
          <w:tcPr>
            <w:tcW w:w="893" w:type="dxa"/>
            <w:shd w:val="clear" w:color="auto" w:fill="FFFFFF"/>
            <w:vAlign w:val="bottom"/>
          </w:tcPr>
          <w:p w:rsidR="00450F04" w:rsidRDefault="00314692">
            <w:pPr>
              <w:pStyle w:val="Jin0"/>
              <w:shd w:val="clear" w:color="auto" w:fill="auto"/>
              <w:jc w:val="right"/>
              <w:rPr>
                <w:sz w:val="13"/>
                <w:szCs w:val="13"/>
              </w:rPr>
            </w:pPr>
            <w:r>
              <w:rPr>
                <w:i/>
                <w:iCs/>
                <w:sz w:val="13"/>
                <w:szCs w:val="13"/>
              </w:rPr>
              <w:t>10,000</w:t>
            </w:r>
          </w:p>
        </w:tc>
        <w:tc>
          <w:tcPr>
            <w:tcW w:w="1022" w:type="dxa"/>
            <w:tcBorders>
              <w:left w:val="single" w:sz="4" w:space="0" w:color="auto"/>
            </w:tcBorders>
            <w:shd w:val="clear" w:color="auto" w:fill="FFFFFF"/>
          </w:tcPr>
          <w:p w:rsidR="00450F04" w:rsidRDefault="00314692">
            <w:pPr>
              <w:pStyle w:val="Jin0"/>
              <w:shd w:val="clear" w:color="auto" w:fill="auto"/>
              <w:jc w:val="right"/>
              <w:rPr>
                <w:sz w:val="13"/>
                <w:szCs w:val="13"/>
              </w:rPr>
            </w:pPr>
            <w:r>
              <w:rPr>
                <w:i/>
                <w:iCs/>
                <w:sz w:val="13"/>
                <w:szCs w:val="13"/>
              </w:rPr>
              <w:t>6 719,00</w:t>
            </w:r>
          </w:p>
        </w:tc>
        <w:tc>
          <w:tcPr>
            <w:tcW w:w="1872" w:type="dxa"/>
            <w:tcBorders>
              <w:left w:val="single" w:sz="4" w:space="0" w:color="auto"/>
            </w:tcBorders>
            <w:shd w:val="clear" w:color="auto" w:fill="FFFFFF"/>
          </w:tcPr>
          <w:p w:rsidR="00450F04" w:rsidRDefault="00314692">
            <w:pPr>
              <w:pStyle w:val="Jin0"/>
              <w:shd w:val="clear" w:color="auto" w:fill="auto"/>
              <w:jc w:val="right"/>
              <w:rPr>
                <w:sz w:val="13"/>
                <w:szCs w:val="13"/>
              </w:rPr>
            </w:pPr>
            <w:r>
              <w:rPr>
                <w:sz w:val="13"/>
                <w:szCs w:val="13"/>
              </w:rPr>
              <w:t>67 190,00</w:t>
            </w:r>
          </w:p>
        </w:tc>
        <w:tc>
          <w:tcPr>
            <w:tcW w:w="1262" w:type="dxa"/>
            <w:tcBorders>
              <w:top w:val="single" w:sz="4" w:space="0" w:color="auto"/>
              <w:left w:val="single" w:sz="4" w:space="0" w:color="auto"/>
            </w:tcBorders>
            <w:shd w:val="clear" w:color="auto" w:fill="FFFFFF"/>
          </w:tcPr>
          <w:p w:rsidR="00450F04" w:rsidRDefault="00450F04">
            <w:pPr>
              <w:rPr>
                <w:sz w:val="10"/>
                <w:szCs w:val="10"/>
              </w:rPr>
            </w:pPr>
          </w:p>
        </w:tc>
      </w:tr>
      <w:tr w:rsidR="00450F04">
        <w:trPr>
          <w:trHeight w:hRule="exact" w:val="221"/>
          <w:jc w:val="center"/>
        </w:trPr>
        <w:tc>
          <w:tcPr>
            <w:tcW w:w="331" w:type="dxa"/>
            <w:shd w:val="clear" w:color="auto" w:fill="FFFFFF"/>
          </w:tcPr>
          <w:p w:rsidR="00450F04" w:rsidRDefault="00314692">
            <w:pPr>
              <w:pStyle w:val="Jin0"/>
              <w:shd w:val="clear" w:color="auto" w:fill="auto"/>
              <w:jc w:val="both"/>
              <w:rPr>
                <w:sz w:val="13"/>
                <w:szCs w:val="13"/>
              </w:rPr>
            </w:pPr>
            <w:r>
              <w:rPr>
                <w:i/>
                <w:iCs/>
                <w:sz w:val="13"/>
                <w:szCs w:val="13"/>
              </w:rPr>
              <w:t>241</w:t>
            </w:r>
          </w:p>
        </w:tc>
        <w:tc>
          <w:tcPr>
            <w:tcW w:w="355" w:type="dxa"/>
            <w:tcBorders>
              <w:left w:val="single" w:sz="4" w:space="0" w:color="auto"/>
            </w:tcBorders>
            <w:shd w:val="clear" w:color="auto" w:fill="FFFFFF"/>
          </w:tcPr>
          <w:p w:rsidR="00450F04" w:rsidRDefault="00314692">
            <w:pPr>
              <w:pStyle w:val="Jin0"/>
              <w:shd w:val="clear" w:color="auto" w:fill="auto"/>
              <w:jc w:val="both"/>
              <w:rPr>
                <w:sz w:val="13"/>
                <w:szCs w:val="13"/>
              </w:rPr>
            </w:pPr>
            <w:r>
              <w:rPr>
                <w:i/>
                <w:iCs/>
                <w:sz w:val="13"/>
                <w:szCs w:val="13"/>
              </w:rPr>
              <w:t>M</w:t>
            </w:r>
          </w:p>
        </w:tc>
        <w:tc>
          <w:tcPr>
            <w:tcW w:w="1075" w:type="dxa"/>
            <w:shd w:val="clear" w:color="auto" w:fill="FFFFFF"/>
          </w:tcPr>
          <w:p w:rsidR="00450F04" w:rsidRDefault="00314692">
            <w:pPr>
              <w:pStyle w:val="Jin0"/>
              <w:shd w:val="clear" w:color="auto" w:fill="auto"/>
              <w:jc w:val="both"/>
              <w:rPr>
                <w:sz w:val="13"/>
                <w:szCs w:val="13"/>
              </w:rPr>
            </w:pPr>
            <w:r>
              <w:rPr>
                <w:i/>
                <w:iCs/>
                <w:sz w:val="13"/>
                <w:szCs w:val="13"/>
              </w:rPr>
              <w:t>KA11E</w:t>
            </w:r>
          </w:p>
        </w:tc>
        <w:tc>
          <w:tcPr>
            <w:tcW w:w="7526" w:type="dxa"/>
            <w:shd w:val="clear" w:color="auto" w:fill="FFFFFF"/>
          </w:tcPr>
          <w:p w:rsidR="00450F04" w:rsidRDefault="00314692">
            <w:pPr>
              <w:pStyle w:val="Jin0"/>
              <w:shd w:val="clear" w:color="auto" w:fill="auto"/>
              <w:ind w:firstLine="280"/>
              <w:rPr>
                <w:sz w:val="13"/>
                <w:szCs w:val="13"/>
              </w:rPr>
            </w:pPr>
            <w:r>
              <w:rPr>
                <w:i/>
                <w:iCs/>
                <w:sz w:val="13"/>
                <w:szCs w:val="13"/>
              </w:rPr>
              <w:t>KA11EI VÝROBA A OSAZENÍ PÍSKOVCOVÉHJEDNOSTRANNĚ BOSOVANÉHO KVÁDRU (210/190/435; SV190/190/435)</w:t>
            </w:r>
          </w:p>
        </w:tc>
        <w:tc>
          <w:tcPr>
            <w:tcW w:w="691" w:type="dxa"/>
            <w:tcBorders>
              <w:left w:val="single" w:sz="4" w:space="0" w:color="auto"/>
            </w:tcBorders>
            <w:shd w:val="clear" w:color="auto" w:fill="FFFFFF"/>
          </w:tcPr>
          <w:p w:rsidR="00450F04" w:rsidRDefault="00314692">
            <w:pPr>
              <w:pStyle w:val="Jin0"/>
              <w:shd w:val="clear" w:color="auto" w:fill="auto"/>
              <w:jc w:val="center"/>
              <w:rPr>
                <w:sz w:val="13"/>
                <w:szCs w:val="13"/>
              </w:rPr>
            </w:pPr>
            <w:r>
              <w:rPr>
                <w:i/>
                <w:iCs/>
                <w:sz w:val="13"/>
                <w:szCs w:val="13"/>
              </w:rPr>
              <w:t>KS</w:t>
            </w:r>
          </w:p>
        </w:tc>
        <w:tc>
          <w:tcPr>
            <w:tcW w:w="893" w:type="dxa"/>
            <w:shd w:val="clear" w:color="auto" w:fill="FFFFFF"/>
            <w:vAlign w:val="bottom"/>
          </w:tcPr>
          <w:p w:rsidR="00450F04" w:rsidRDefault="00314692">
            <w:pPr>
              <w:pStyle w:val="Jin0"/>
              <w:shd w:val="clear" w:color="auto" w:fill="auto"/>
              <w:ind w:firstLine="460"/>
              <w:jc w:val="both"/>
              <w:rPr>
                <w:sz w:val="13"/>
                <w:szCs w:val="13"/>
              </w:rPr>
            </w:pPr>
            <w:r>
              <w:rPr>
                <w:i/>
                <w:iCs/>
                <w:sz w:val="13"/>
                <w:szCs w:val="13"/>
              </w:rPr>
              <w:t>2,000</w:t>
            </w:r>
          </w:p>
        </w:tc>
        <w:tc>
          <w:tcPr>
            <w:tcW w:w="1022" w:type="dxa"/>
            <w:shd w:val="clear" w:color="auto" w:fill="FFFFFF"/>
          </w:tcPr>
          <w:p w:rsidR="00450F04" w:rsidRDefault="00314692">
            <w:pPr>
              <w:pStyle w:val="Jin0"/>
              <w:shd w:val="clear" w:color="auto" w:fill="auto"/>
              <w:jc w:val="right"/>
              <w:rPr>
                <w:sz w:val="13"/>
                <w:szCs w:val="13"/>
              </w:rPr>
            </w:pPr>
            <w:r>
              <w:rPr>
                <w:i/>
                <w:iCs/>
                <w:sz w:val="13"/>
                <w:szCs w:val="13"/>
              </w:rPr>
              <w:t>6 719,00</w:t>
            </w:r>
          </w:p>
        </w:tc>
        <w:tc>
          <w:tcPr>
            <w:tcW w:w="1872" w:type="dxa"/>
            <w:shd w:val="clear" w:color="auto" w:fill="FFFFFF"/>
          </w:tcPr>
          <w:p w:rsidR="00450F04" w:rsidRDefault="00314692">
            <w:pPr>
              <w:pStyle w:val="Jin0"/>
              <w:shd w:val="clear" w:color="auto" w:fill="auto"/>
              <w:jc w:val="right"/>
              <w:rPr>
                <w:sz w:val="13"/>
                <w:szCs w:val="13"/>
              </w:rPr>
            </w:pPr>
            <w:r>
              <w:rPr>
                <w:i/>
                <w:iCs/>
                <w:sz w:val="13"/>
                <w:szCs w:val="13"/>
              </w:rPr>
              <w:t>13 438,00</w:t>
            </w:r>
          </w:p>
        </w:tc>
        <w:tc>
          <w:tcPr>
            <w:tcW w:w="1262" w:type="dxa"/>
            <w:tcBorders>
              <w:left w:val="single" w:sz="4" w:space="0" w:color="auto"/>
              <w:right w:val="single" w:sz="4" w:space="0" w:color="auto"/>
            </w:tcBorders>
            <w:shd w:val="clear" w:color="auto" w:fill="FFFFFF"/>
          </w:tcPr>
          <w:p w:rsidR="00450F04" w:rsidRDefault="00450F04">
            <w:pPr>
              <w:rPr>
                <w:sz w:val="10"/>
                <w:szCs w:val="10"/>
              </w:rPr>
            </w:pPr>
          </w:p>
        </w:tc>
      </w:tr>
      <w:tr w:rsidR="00450F04">
        <w:trPr>
          <w:trHeight w:hRule="exact" w:val="394"/>
          <w:jc w:val="center"/>
        </w:trPr>
        <w:tc>
          <w:tcPr>
            <w:tcW w:w="331" w:type="dxa"/>
            <w:shd w:val="clear" w:color="auto" w:fill="FFFFFF"/>
            <w:vAlign w:val="center"/>
          </w:tcPr>
          <w:p w:rsidR="00450F04" w:rsidRDefault="00314692">
            <w:pPr>
              <w:pStyle w:val="Jin0"/>
              <w:shd w:val="clear" w:color="auto" w:fill="auto"/>
              <w:jc w:val="both"/>
              <w:rPr>
                <w:sz w:val="13"/>
                <w:szCs w:val="13"/>
              </w:rPr>
            </w:pPr>
            <w:r>
              <w:rPr>
                <w:i/>
                <w:iCs/>
                <w:sz w:val="13"/>
                <w:szCs w:val="13"/>
              </w:rPr>
              <w:t>137</w:t>
            </w:r>
          </w:p>
        </w:tc>
        <w:tc>
          <w:tcPr>
            <w:tcW w:w="355" w:type="dxa"/>
            <w:shd w:val="clear" w:color="auto" w:fill="FFFFFF"/>
            <w:vAlign w:val="bottom"/>
          </w:tcPr>
          <w:p w:rsidR="00450F04" w:rsidRDefault="00314692">
            <w:pPr>
              <w:pStyle w:val="Jin0"/>
              <w:shd w:val="clear" w:color="auto" w:fill="auto"/>
              <w:jc w:val="both"/>
              <w:rPr>
                <w:sz w:val="13"/>
                <w:szCs w:val="13"/>
              </w:rPr>
            </w:pPr>
            <w:r>
              <w:rPr>
                <w:i/>
                <w:iCs/>
                <w:sz w:val="13"/>
                <w:szCs w:val="13"/>
              </w:rPr>
              <w:t>M</w:t>
            </w:r>
          </w:p>
          <w:p w:rsidR="00450F04" w:rsidRDefault="00314692">
            <w:pPr>
              <w:pStyle w:val="Jin0"/>
              <w:shd w:val="clear" w:color="auto" w:fill="auto"/>
              <w:spacing w:line="180" w:lineRule="auto"/>
              <w:jc w:val="both"/>
              <w:rPr>
                <w:sz w:val="32"/>
                <w:szCs w:val="32"/>
              </w:rPr>
            </w:pPr>
            <w:r>
              <w:rPr>
                <w:sz w:val="32"/>
                <w:szCs w:val="32"/>
              </w:rPr>
              <w:t>—</w:t>
            </w:r>
          </w:p>
        </w:tc>
        <w:tc>
          <w:tcPr>
            <w:tcW w:w="1075" w:type="dxa"/>
            <w:shd w:val="clear" w:color="auto" w:fill="FFFFFF"/>
            <w:vAlign w:val="center"/>
          </w:tcPr>
          <w:p w:rsidR="00450F04" w:rsidRDefault="00314692">
            <w:pPr>
              <w:pStyle w:val="Jin0"/>
              <w:shd w:val="clear" w:color="auto" w:fill="auto"/>
              <w:jc w:val="both"/>
              <w:rPr>
                <w:sz w:val="13"/>
                <w:szCs w:val="13"/>
              </w:rPr>
            </w:pPr>
            <w:r>
              <w:rPr>
                <w:i/>
                <w:iCs/>
                <w:sz w:val="13"/>
                <w:szCs w:val="13"/>
              </w:rPr>
              <w:t>KA12</w:t>
            </w:r>
          </w:p>
        </w:tc>
        <w:tc>
          <w:tcPr>
            <w:tcW w:w="7526" w:type="dxa"/>
            <w:shd w:val="clear" w:color="auto" w:fill="FFFFFF"/>
          </w:tcPr>
          <w:p w:rsidR="00450F04" w:rsidRDefault="00314692">
            <w:pPr>
              <w:pStyle w:val="Jin0"/>
              <w:shd w:val="clear" w:color="auto" w:fill="auto"/>
              <w:spacing w:line="310" w:lineRule="auto"/>
              <w:ind w:left="280"/>
              <w:rPr>
                <w:sz w:val="13"/>
                <w:szCs w:val="13"/>
              </w:rPr>
            </w:pPr>
            <w:r>
              <w:rPr>
                <w:i/>
                <w:iCs/>
                <w:sz w:val="13"/>
                <w:szCs w:val="13"/>
              </w:rPr>
              <w:t>KA12/ VÝROBA</w:t>
            </w:r>
            <w:r>
              <w:rPr>
                <w:sz w:val="13"/>
                <w:szCs w:val="13"/>
              </w:rPr>
              <w:t xml:space="preserve"> A </w:t>
            </w:r>
            <w:r>
              <w:rPr>
                <w:i/>
                <w:iCs/>
                <w:sz w:val="13"/>
                <w:szCs w:val="13"/>
              </w:rPr>
              <w:t>OSAZENÍ PÍSKOVCOVÉ PARAPETNÍ DESKY (580/350/80) VČETNĚ POVRCHOVÉ ÚPRAVY - PEMRLOVÁNÍ</w:t>
            </w:r>
          </w:p>
        </w:tc>
        <w:tc>
          <w:tcPr>
            <w:tcW w:w="691" w:type="dxa"/>
            <w:tcBorders>
              <w:left w:val="single" w:sz="4" w:space="0" w:color="auto"/>
            </w:tcBorders>
            <w:shd w:val="clear" w:color="auto" w:fill="FFFFFF"/>
            <w:vAlign w:val="center"/>
          </w:tcPr>
          <w:p w:rsidR="00450F04" w:rsidRDefault="00314692">
            <w:pPr>
              <w:pStyle w:val="Jin0"/>
              <w:shd w:val="clear" w:color="auto" w:fill="auto"/>
              <w:jc w:val="center"/>
              <w:rPr>
                <w:sz w:val="13"/>
                <w:szCs w:val="13"/>
              </w:rPr>
            </w:pPr>
            <w:r>
              <w:rPr>
                <w:i/>
                <w:iCs/>
                <w:sz w:val="13"/>
                <w:szCs w:val="13"/>
              </w:rPr>
              <w:t>KS</w:t>
            </w:r>
          </w:p>
        </w:tc>
        <w:tc>
          <w:tcPr>
            <w:tcW w:w="893" w:type="dxa"/>
            <w:shd w:val="clear" w:color="auto" w:fill="FFFFFF"/>
            <w:vAlign w:val="center"/>
          </w:tcPr>
          <w:p w:rsidR="00450F04" w:rsidRDefault="00314692">
            <w:pPr>
              <w:pStyle w:val="Jin0"/>
              <w:shd w:val="clear" w:color="auto" w:fill="auto"/>
              <w:ind w:firstLine="460"/>
              <w:jc w:val="both"/>
              <w:rPr>
                <w:sz w:val="13"/>
                <w:szCs w:val="13"/>
              </w:rPr>
            </w:pPr>
            <w:r>
              <w:rPr>
                <w:i/>
                <w:iCs/>
                <w:sz w:val="13"/>
                <w:szCs w:val="13"/>
              </w:rPr>
              <w:t>2,000</w:t>
            </w:r>
          </w:p>
        </w:tc>
        <w:tc>
          <w:tcPr>
            <w:tcW w:w="1022" w:type="dxa"/>
            <w:tcBorders>
              <w:left w:val="single" w:sz="4" w:space="0" w:color="auto"/>
            </w:tcBorders>
            <w:shd w:val="clear" w:color="auto" w:fill="FFFFFF"/>
            <w:vAlign w:val="center"/>
          </w:tcPr>
          <w:p w:rsidR="00450F04" w:rsidRDefault="00314692">
            <w:pPr>
              <w:pStyle w:val="Jin0"/>
              <w:shd w:val="clear" w:color="auto" w:fill="auto"/>
              <w:jc w:val="right"/>
              <w:rPr>
                <w:sz w:val="13"/>
                <w:szCs w:val="13"/>
              </w:rPr>
            </w:pPr>
            <w:r>
              <w:rPr>
                <w:i/>
                <w:iCs/>
                <w:sz w:val="13"/>
                <w:szCs w:val="13"/>
              </w:rPr>
              <w:t>9 882,00</w:t>
            </w:r>
          </w:p>
        </w:tc>
        <w:tc>
          <w:tcPr>
            <w:tcW w:w="1872" w:type="dxa"/>
            <w:shd w:val="clear" w:color="auto" w:fill="FFFFFF"/>
            <w:vAlign w:val="center"/>
          </w:tcPr>
          <w:p w:rsidR="00450F04" w:rsidRDefault="00314692">
            <w:pPr>
              <w:pStyle w:val="Jin0"/>
              <w:shd w:val="clear" w:color="auto" w:fill="auto"/>
              <w:jc w:val="right"/>
              <w:rPr>
                <w:sz w:val="13"/>
                <w:szCs w:val="13"/>
              </w:rPr>
            </w:pPr>
            <w:r>
              <w:rPr>
                <w:i/>
                <w:iCs/>
                <w:sz w:val="13"/>
                <w:szCs w:val="13"/>
              </w:rPr>
              <w:t>19 764,00</w:t>
            </w:r>
          </w:p>
        </w:tc>
        <w:tc>
          <w:tcPr>
            <w:tcW w:w="1262" w:type="dxa"/>
            <w:tcBorders>
              <w:top w:val="single" w:sz="4" w:space="0" w:color="auto"/>
              <w:right w:val="single" w:sz="4" w:space="0" w:color="auto"/>
            </w:tcBorders>
            <w:shd w:val="clear" w:color="auto" w:fill="FFFFFF"/>
          </w:tcPr>
          <w:p w:rsidR="00450F04" w:rsidRDefault="00450F04">
            <w:pPr>
              <w:rPr>
                <w:sz w:val="10"/>
                <w:szCs w:val="10"/>
              </w:rPr>
            </w:pPr>
          </w:p>
        </w:tc>
      </w:tr>
      <w:tr w:rsidR="00450F04">
        <w:trPr>
          <w:trHeight w:hRule="exact" w:val="394"/>
          <w:jc w:val="center"/>
        </w:trPr>
        <w:tc>
          <w:tcPr>
            <w:tcW w:w="331" w:type="dxa"/>
            <w:shd w:val="clear" w:color="auto" w:fill="FFFFFF"/>
            <w:vAlign w:val="center"/>
          </w:tcPr>
          <w:p w:rsidR="00450F04" w:rsidRDefault="00314692">
            <w:pPr>
              <w:pStyle w:val="Jin0"/>
              <w:shd w:val="clear" w:color="auto" w:fill="auto"/>
              <w:jc w:val="both"/>
              <w:rPr>
                <w:sz w:val="13"/>
                <w:szCs w:val="13"/>
              </w:rPr>
            </w:pPr>
            <w:r>
              <w:rPr>
                <w:i/>
                <w:iCs/>
                <w:sz w:val="13"/>
                <w:szCs w:val="13"/>
              </w:rPr>
              <w:t>138</w:t>
            </w:r>
          </w:p>
        </w:tc>
        <w:tc>
          <w:tcPr>
            <w:tcW w:w="355" w:type="dxa"/>
            <w:shd w:val="clear" w:color="auto" w:fill="FFFFFF"/>
            <w:vAlign w:val="center"/>
          </w:tcPr>
          <w:p w:rsidR="00450F04" w:rsidRDefault="00314692">
            <w:pPr>
              <w:pStyle w:val="Jin0"/>
              <w:shd w:val="clear" w:color="auto" w:fill="auto"/>
              <w:jc w:val="both"/>
              <w:rPr>
                <w:sz w:val="13"/>
                <w:szCs w:val="13"/>
              </w:rPr>
            </w:pPr>
            <w:r>
              <w:rPr>
                <w:sz w:val="13"/>
                <w:szCs w:val="13"/>
              </w:rPr>
              <w:t>AI</w:t>
            </w:r>
          </w:p>
        </w:tc>
        <w:tc>
          <w:tcPr>
            <w:tcW w:w="1075" w:type="dxa"/>
            <w:shd w:val="clear" w:color="auto" w:fill="FFFFFF"/>
            <w:vAlign w:val="center"/>
          </w:tcPr>
          <w:p w:rsidR="00450F04" w:rsidRDefault="00314692">
            <w:pPr>
              <w:pStyle w:val="Jin0"/>
              <w:shd w:val="clear" w:color="auto" w:fill="auto"/>
              <w:jc w:val="both"/>
              <w:rPr>
                <w:sz w:val="13"/>
                <w:szCs w:val="13"/>
              </w:rPr>
            </w:pPr>
            <w:r>
              <w:rPr>
                <w:i/>
                <w:iCs/>
                <w:sz w:val="13"/>
                <w:szCs w:val="13"/>
              </w:rPr>
              <w:t>KA13</w:t>
            </w:r>
          </w:p>
        </w:tc>
        <w:tc>
          <w:tcPr>
            <w:tcW w:w="7526" w:type="dxa"/>
            <w:shd w:val="clear" w:color="auto" w:fill="FFFFFF"/>
          </w:tcPr>
          <w:p w:rsidR="00450F04" w:rsidRDefault="00314692">
            <w:pPr>
              <w:pStyle w:val="Jin0"/>
              <w:shd w:val="clear" w:color="auto" w:fill="auto"/>
              <w:spacing w:line="310" w:lineRule="auto"/>
              <w:ind w:left="280"/>
              <w:rPr>
                <w:sz w:val="13"/>
                <w:szCs w:val="13"/>
              </w:rPr>
            </w:pPr>
            <w:r>
              <w:rPr>
                <w:i/>
                <w:iCs/>
                <w:sz w:val="13"/>
                <w:szCs w:val="13"/>
              </w:rPr>
              <w:t>KA13/ VÝROBA A OSAZENÍ PÍSKOVCOVÉ PARAPETNÍ DESKY (493/350/80) VČETNĚ POVRCHOVĚ ÚPRAVY - PEMRLOVÁNÍ</w:t>
            </w:r>
          </w:p>
        </w:tc>
        <w:tc>
          <w:tcPr>
            <w:tcW w:w="691" w:type="dxa"/>
            <w:shd w:val="clear" w:color="auto" w:fill="FFFFFF"/>
            <w:vAlign w:val="center"/>
          </w:tcPr>
          <w:p w:rsidR="00450F04" w:rsidRDefault="00314692">
            <w:pPr>
              <w:pStyle w:val="Jin0"/>
              <w:shd w:val="clear" w:color="auto" w:fill="auto"/>
              <w:jc w:val="center"/>
              <w:rPr>
                <w:sz w:val="13"/>
                <w:szCs w:val="13"/>
              </w:rPr>
            </w:pPr>
            <w:r>
              <w:rPr>
                <w:i/>
                <w:iCs/>
                <w:sz w:val="13"/>
                <w:szCs w:val="13"/>
              </w:rPr>
              <w:t>KS</w:t>
            </w:r>
          </w:p>
        </w:tc>
        <w:tc>
          <w:tcPr>
            <w:tcW w:w="893" w:type="dxa"/>
            <w:shd w:val="clear" w:color="auto" w:fill="FFFFFF"/>
            <w:vAlign w:val="center"/>
          </w:tcPr>
          <w:p w:rsidR="00450F04" w:rsidRDefault="00314692">
            <w:pPr>
              <w:pStyle w:val="Jin0"/>
              <w:shd w:val="clear" w:color="auto" w:fill="auto"/>
              <w:ind w:firstLine="460"/>
              <w:jc w:val="both"/>
              <w:rPr>
                <w:sz w:val="13"/>
                <w:szCs w:val="13"/>
              </w:rPr>
            </w:pPr>
            <w:r>
              <w:rPr>
                <w:i/>
                <w:iCs/>
                <w:sz w:val="13"/>
                <w:szCs w:val="13"/>
              </w:rPr>
              <w:t>6,000</w:t>
            </w:r>
          </w:p>
        </w:tc>
        <w:tc>
          <w:tcPr>
            <w:tcW w:w="1022" w:type="dxa"/>
            <w:tcBorders>
              <w:left w:val="single" w:sz="4" w:space="0" w:color="auto"/>
            </w:tcBorders>
            <w:shd w:val="clear" w:color="auto" w:fill="FFFFFF"/>
            <w:vAlign w:val="center"/>
          </w:tcPr>
          <w:p w:rsidR="00450F04" w:rsidRDefault="00314692">
            <w:pPr>
              <w:pStyle w:val="Jin0"/>
              <w:shd w:val="clear" w:color="auto" w:fill="auto"/>
              <w:jc w:val="right"/>
              <w:rPr>
                <w:sz w:val="13"/>
                <w:szCs w:val="13"/>
              </w:rPr>
            </w:pPr>
            <w:r>
              <w:rPr>
                <w:i/>
                <w:iCs/>
                <w:sz w:val="13"/>
                <w:szCs w:val="13"/>
              </w:rPr>
              <w:t>9 882,00</w:t>
            </w:r>
          </w:p>
        </w:tc>
        <w:tc>
          <w:tcPr>
            <w:tcW w:w="1872" w:type="dxa"/>
            <w:tcBorders>
              <w:top w:val="single" w:sz="4" w:space="0" w:color="auto"/>
            </w:tcBorders>
            <w:shd w:val="clear" w:color="auto" w:fill="FFFFFF"/>
            <w:vAlign w:val="center"/>
          </w:tcPr>
          <w:p w:rsidR="00450F04" w:rsidRDefault="00314692">
            <w:pPr>
              <w:pStyle w:val="Jin0"/>
              <w:shd w:val="clear" w:color="auto" w:fill="auto"/>
              <w:jc w:val="right"/>
              <w:rPr>
                <w:sz w:val="13"/>
                <w:szCs w:val="13"/>
              </w:rPr>
            </w:pPr>
            <w:r>
              <w:rPr>
                <w:i/>
                <w:iCs/>
                <w:sz w:val="13"/>
                <w:szCs w:val="13"/>
              </w:rPr>
              <w:t>59 292,00</w:t>
            </w:r>
          </w:p>
        </w:tc>
        <w:tc>
          <w:tcPr>
            <w:tcW w:w="1262" w:type="dxa"/>
            <w:tcBorders>
              <w:top w:val="single" w:sz="4" w:space="0" w:color="auto"/>
              <w:left w:val="single" w:sz="4" w:space="0" w:color="auto"/>
              <w:right w:val="single" w:sz="4" w:space="0" w:color="auto"/>
            </w:tcBorders>
            <w:shd w:val="clear" w:color="auto" w:fill="FFFFFF"/>
          </w:tcPr>
          <w:p w:rsidR="00450F04" w:rsidRDefault="00450F04">
            <w:pPr>
              <w:rPr>
                <w:sz w:val="10"/>
                <w:szCs w:val="10"/>
              </w:rPr>
            </w:pPr>
          </w:p>
        </w:tc>
      </w:tr>
      <w:tr w:rsidR="00450F04">
        <w:trPr>
          <w:trHeight w:hRule="exact" w:val="374"/>
          <w:jc w:val="center"/>
        </w:trPr>
        <w:tc>
          <w:tcPr>
            <w:tcW w:w="331" w:type="dxa"/>
            <w:shd w:val="clear" w:color="auto" w:fill="FFFFFF"/>
            <w:vAlign w:val="center"/>
          </w:tcPr>
          <w:p w:rsidR="00450F04" w:rsidRDefault="00314692">
            <w:pPr>
              <w:pStyle w:val="Jin0"/>
              <w:shd w:val="clear" w:color="auto" w:fill="auto"/>
              <w:jc w:val="both"/>
              <w:rPr>
                <w:sz w:val="13"/>
                <w:szCs w:val="13"/>
              </w:rPr>
            </w:pPr>
            <w:r>
              <w:rPr>
                <w:i/>
                <w:iCs/>
                <w:sz w:val="13"/>
                <w:szCs w:val="13"/>
              </w:rPr>
              <w:t>139</w:t>
            </w:r>
          </w:p>
        </w:tc>
        <w:tc>
          <w:tcPr>
            <w:tcW w:w="355" w:type="dxa"/>
            <w:shd w:val="clear" w:color="auto" w:fill="FFFFFF"/>
            <w:vAlign w:val="center"/>
          </w:tcPr>
          <w:p w:rsidR="00450F04" w:rsidRDefault="00314692">
            <w:pPr>
              <w:pStyle w:val="Jin0"/>
              <w:shd w:val="clear" w:color="auto" w:fill="auto"/>
              <w:jc w:val="both"/>
              <w:rPr>
                <w:sz w:val="13"/>
                <w:szCs w:val="13"/>
              </w:rPr>
            </w:pPr>
            <w:r>
              <w:rPr>
                <w:i/>
                <w:iCs/>
                <w:sz w:val="13"/>
                <w:szCs w:val="13"/>
              </w:rPr>
              <w:t>M</w:t>
            </w:r>
          </w:p>
        </w:tc>
        <w:tc>
          <w:tcPr>
            <w:tcW w:w="1075" w:type="dxa"/>
            <w:shd w:val="clear" w:color="auto" w:fill="FFFFFF"/>
            <w:vAlign w:val="center"/>
          </w:tcPr>
          <w:p w:rsidR="00450F04" w:rsidRDefault="00314692">
            <w:pPr>
              <w:pStyle w:val="Jin0"/>
              <w:shd w:val="clear" w:color="auto" w:fill="auto"/>
              <w:jc w:val="both"/>
              <w:rPr>
                <w:sz w:val="13"/>
                <w:szCs w:val="13"/>
              </w:rPr>
            </w:pPr>
            <w:r>
              <w:rPr>
                <w:i/>
                <w:iCs/>
                <w:sz w:val="13"/>
                <w:szCs w:val="13"/>
              </w:rPr>
              <w:t>KA14</w:t>
            </w:r>
          </w:p>
        </w:tc>
        <w:tc>
          <w:tcPr>
            <w:tcW w:w="7526" w:type="dxa"/>
            <w:shd w:val="clear" w:color="auto" w:fill="FFFFFF"/>
          </w:tcPr>
          <w:p w:rsidR="00450F04" w:rsidRDefault="00314692">
            <w:pPr>
              <w:pStyle w:val="Jin0"/>
              <w:shd w:val="clear" w:color="auto" w:fill="auto"/>
              <w:spacing w:line="310" w:lineRule="auto"/>
              <w:ind w:left="280"/>
              <w:rPr>
                <w:sz w:val="13"/>
                <w:szCs w:val="13"/>
              </w:rPr>
            </w:pPr>
            <w:r>
              <w:rPr>
                <w:i/>
                <w:iCs/>
                <w:sz w:val="13"/>
                <w:szCs w:val="13"/>
              </w:rPr>
              <w:t>KA14/ VÝROBA A OSAZENÍ PÍSKOVCOVĚ PARAPETNÍ DESKY (295/350/80) VČETNĚ POVRCHOVÉ ÚPRAVY - PEMRLOVÁNÍ</w:t>
            </w:r>
          </w:p>
        </w:tc>
        <w:tc>
          <w:tcPr>
            <w:tcW w:w="691" w:type="dxa"/>
            <w:shd w:val="clear" w:color="auto" w:fill="FFFFFF"/>
            <w:vAlign w:val="center"/>
          </w:tcPr>
          <w:p w:rsidR="00450F04" w:rsidRDefault="00314692">
            <w:pPr>
              <w:pStyle w:val="Jin0"/>
              <w:shd w:val="clear" w:color="auto" w:fill="auto"/>
              <w:ind w:firstLine="200"/>
              <w:jc w:val="both"/>
              <w:rPr>
                <w:sz w:val="13"/>
                <w:szCs w:val="13"/>
              </w:rPr>
            </w:pPr>
            <w:r>
              <w:rPr>
                <w:i/>
                <w:iCs/>
                <w:sz w:val="13"/>
                <w:szCs w:val="13"/>
              </w:rPr>
              <w:t>KS</w:t>
            </w:r>
          </w:p>
        </w:tc>
        <w:tc>
          <w:tcPr>
            <w:tcW w:w="893" w:type="dxa"/>
            <w:shd w:val="clear" w:color="auto" w:fill="FFFFFF"/>
            <w:vAlign w:val="center"/>
          </w:tcPr>
          <w:p w:rsidR="00450F04" w:rsidRDefault="00314692">
            <w:pPr>
              <w:pStyle w:val="Jin0"/>
              <w:shd w:val="clear" w:color="auto" w:fill="auto"/>
              <w:ind w:firstLine="460"/>
              <w:jc w:val="both"/>
              <w:rPr>
                <w:sz w:val="13"/>
                <w:szCs w:val="13"/>
              </w:rPr>
            </w:pPr>
            <w:r>
              <w:rPr>
                <w:i/>
                <w:iCs/>
                <w:sz w:val="13"/>
                <w:szCs w:val="13"/>
              </w:rPr>
              <w:t>2,000</w:t>
            </w:r>
          </w:p>
        </w:tc>
        <w:tc>
          <w:tcPr>
            <w:tcW w:w="1022" w:type="dxa"/>
            <w:shd w:val="clear" w:color="auto" w:fill="FFFFFF"/>
            <w:vAlign w:val="center"/>
          </w:tcPr>
          <w:p w:rsidR="00450F04" w:rsidRDefault="00314692">
            <w:pPr>
              <w:pStyle w:val="Jin0"/>
              <w:shd w:val="clear" w:color="auto" w:fill="auto"/>
              <w:jc w:val="right"/>
              <w:rPr>
                <w:sz w:val="13"/>
                <w:szCs w:val="13"/>
              </w:rPr>
            </w:pPr>
            <w:r>
              <w:rPr>
                <w:i/>
                <w:iCs/>
                <w:sz w:val="13"/>
                <w:szCs w:val="13"/>
              </w:rPr>
              <w:t>6 719,00</w:t>
            </w:r>
          </w:p>
        </w:tc>
        <w:tc>
          <w:tcPr>
            <w:tcW w:w="1872" w:type="dxa"/>
            <w:tcBorders>
              <w:top w:val="single" w:sz="4" w:space="0" w:color="auto"/>
            </w:tcBorders>
            <w:shd w:val="clear" w:color="auto" w:fill="FFFFFF"/>
            <w:vAlign w:val="center"/>
          </w:tcPr>
          <w:p w:rsidR="00450F04" w:rsidRDefault="00314692">
            <w:pPr>
              <w:pStyle w:val="Jin0"/>
              <w:shd w:val="clear" w:color="auto" w:fill="auto"/>
              <w:jc w:val="right"/>
              <w:rPr>
                <w:sz w:val="13"/>
                <w:szCs w:val="13"/>
              </w:rPr>
            </w:pPr>
            <w:r>
              <w:rPr>
                <w:i/>
                <w:iCs/>
                <w:sz w:val="13"/>
                <w:szCs w:val="13"/>
              </w:rPr>
              <w:t>13 438,00</w:t>
            </w:r>
          </w:p>
        </w:tc>
        <w:tc>
          <w:tcPr>
            <w:tcW w:w="1262" w:type="dxa"/>
            <w:tcBorders>
              <w:top w:val="single" w:sz="4" w:space="0" w:color="auto"/>
              <w:left w:val="single" w:sz="4" w:space="0" w:color="auto"/>
              <w:right w:val="single" w:sz="4" w:space="0" w:color="auto"/>
            </w:tcBorders>
            <w:shd w:val="clear" w:color="auto" w:fill="FFFFFF"/>
          </w:tcPr>
          <w:p w:rsidR="00450F04" w:rsidRDefault="00450F04">
            <w:pPr>
              <w:rPr>
                <w:sz w:val="10"/>
                <w:szCs w:val="10"/>
              </w:rPr>
            </w:pPr>
          </w:p>
        </w:tc>
      </w:tr>
    </w:tbl>
    <w:p w:rsidR="00450F04" w:rsidRDefault="00314692">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658"/>
        <w:gridCol w:w="878"/>
        <w:gridCol w:w="7646"/>
        <w:gridCol w:w="1027"/>
        <w:gridCol w:w="965"/>
        <w:gridCol w:w="1234"/>
        <w:gridCol w:w="1925"/>
        <w:gridCol w:w="696"/>
      </w:tblGrid>
      <w:tr w:rsidR="00450F04">
        <w:trPr>
          <w:trHeight w:hRule="exact" w:val="245"/>
          <w:jc w:val="center"/>
        </w:trPr>
        <w:tc>
          <w:tcPr>
            <w:tcW w:w="658" w:type="dxa"/>
            <w:shd w:val="clear" w:color="auto" w:fill="FFFFFF"/>
            <w:vAlign w:val="bottom"/>
          </w:tcPr>
          <w:p w:rsidR="00450F04" w:rsidRDefault="00314692">
            <w:pPr>
              <w:pStyle w:val="Jin0"/>
              <w:shd w:val="clear" w:color="auto" w:fill="auto"/>
              <w:ind w:firstLine="360"/>
              <w:rPr>
                <w:sz w:val="13"/>
                <w:szCs w:val="13"/>
              </w:rPr>
            </w:pPr>
            <w:r>
              <w:rPr>
                <w:sz w:val="13"/>
                <w:szCs w:val="13"/>
              </w:rPr>
              <w:lastRenderedPageBreak/>
              <w:t>D</w:t>
            </w:r>
          </w:p>
        </w:tc>
        <w:tc>
          <w:tcPr>
            <w:tcW w:w="878" w:type="dxa"/>
            <w:shd w:val="clear" w:color="auto" w:fill="FFFFFF"/>
            <w:vAlign w:val="bottom"/>
          </w:tcPr>
          <w:p w:rsidR="00450F04" w:rsidRDefault="00314692">
            <w:pPr>
              <w:pStyle w:val="Jin0"/>
              <w:shd w:val="clear" w:color="auto" w:fill="auto"/>
              <w:rPr>
                <w:sz w:val="18"/>
                <w:szCs w:val="18"/>
              </w:rPr>
            </w:pPr>
            <w:r>
              <w:rPr>
                <w:sz w:val="18"/>
                <w:szCs w:val="18"/>
              </w:rPr>
              <w:t>783</w:t>
            </w:r>
          </w:p>
        </w:tc>
        <w:tc>
          <w:tcPr>
            <w:tcW w:w="10872" w:type="dxa"/>
            <w:gridSpan w:val="4"/>
            <w:shd w:val="clear" w:color="auto" w:fill="FFFFFF"/>
            <w:vAlign w:val="bottom"/>
          </w:tcPr>
          <w:p w:rsidR="00450F04" w:rsidRDefault="00314692">
            <w:pPr>
              <w:pStyle w:val="Jin0"/>
              <w:shd w:val="clear" w:color="auto" w:fill="auto"/>
              <w:ind w:firstLine="560"/>
              <w:rPr>
                <w:sz w:val="18"/>
                <w:szCs w:val="18"/>
              </w:rPr>
            </w:pPr>
            <w:r>
              <w:rPr>
                <w:sz w:val="18"/>
                <w:szCs w:val="18"/>
              </w:rPr>
              <w:t>Dokončovací práce - nátěry</w:t>
            </w:r>
          </w:p>
        </w:tc>
        <w:tc>
          <w:tcPr>
            <w:tcW w:w="2621" w:type="dxa"/>
            <w:gridSpan w:val="2"/>
            <w:shd w:val="clear" w:color="auto" w:fill="FFFFFF"/>
            <w:vAlign w:val="bottom"/>
          </w:tcPr>
          <w:p w:rsidR="00450F04" w:rsidRDefault="00314692">
            <w:pPr>
              <w:pStyle w:val="Jin0"/>
              <w:shd w:val="clear" w:color="auto" w:fill="auto"/>
              <w:ind w:firstLine="480"/>
              <w:rPr>
                <w:sz w:val="18"/>
                <w:szCs w:val="18"/>
              </w:rPr>
            </w:pPr>
            <w:r>
              <w:rPr>
                <w:sz w:val="18"/>
                <w:szCs w:val="18"/>
              </w:rPr>
              <w:t>134 959,67</w:t>
            </w:r>
          </w:p>
        </w:tc>
      </w:tr>
      <w:tr w:rsidR="00450F04">
        <w:trPr>
          <w:trHeight w:hRule="exact" w:val="216"/>
          <w:jc w:val="center"/>
        </w:trPr>
        <w:tc>
          <w:tcPr>
            <w:tcW w:w="658" w:type="dxa"/>
            <w:shd w:val="clear" w:color="auto" w:fill="FFFFFF"/>
            <w:vAlign w:val="bottom"/>
          </w:tcPr>
          <w:p w:rsidR="00450F04" w:rsidRDefault="00314692">
            <w:pPr>
              <w:pStyle w:val="Jin0"/>
              <w:shd w:val="clear" w:color="auto" w:fill="auto"/>
              <w:rPr>
                <w:sz w:val="13"/>
                <w:szCs w:val="13"/>
              </w:rPr>
            </w:pPr>
            <w:r>
              <w:rPr>
                <w:sz w:val="13"/>
                <w:szCs w:val="13"/>
              </w:rPr>
              <w:t>252 K</w:t>
            </w:r>
          </w:p>
        </w:tc>
        <w:tc>
          <w:tcPr>
            <w:tcW w:w="878" w:type="dxa"/>
            <w:shd w:val="clear" w:color="auto" w:fill="FFFFFF"/>
            <w:vAlign w:val="bottom"/>
          </w:tcPr>
          <w:p w:rsidR="00450F04" w:rsidRDefault="00314692">
            <w:pPr>
              <w:pStyle w:val="Jin0"/>
              <w:shd w:val="clear" w:color="auto" w:fill="auto"/>
              <w:rPr>
                <w:sz w:val="13"/>
                <w:szCs w:val="13"/>
              </w:rPr>
            </w:pPr>
            <w:r>
              <w:rPr>
                <w:sz w:val="13"/>
                <w:szCs w:val="13"/>
              </w:rPr>
              <w:t>O1 e</w:t>
            </w:r>
          </w:p>
        </w:tc>
        <w:tc>
          <w:tcPr>
            <w:tcW w:w="7646" w:type="dxa"/>
            <w:shd w:val="clear" w:color="auto" w:fill="FFFFFF"/>
            <w:vAlign w:val="bottom"/>
          </w:tcPr>
          <w:p w:rsidR="00450F04" w:rsidRDefault="00314692">
            <w:pPr>
              <w:pStyle w:val="Jin0"/>
              <w:shd w:val="clear" w:color="auto" w:fill="auto"/>
              <w:ind w:firstLine="540"/>
              <w:rPr>
                <w:sz w:val="13"/>
                <w:szCs w:val="13"/>
              </w:rPr>
            </w:pPr>
            <w:r>
              <w:rPr>
                <w:sz w:val="13"/>
                <w:szCs w:val="13"/>
              </w:rPr>
              <w:t xml:space="preserve">Dvojnásobný systémový hydraulický fasádní vápenný nátěr v barvě tmavě šedé (např. </w:t>
            </w:r>
            <w:proofErr w:type="spellStart"/>
            <w:r>
              <w:rPr>
                <w:sz w:val="13"/>
                <w:szCs w:val="13"/>
              </w:rPr>
              <w:t>Prodexor</w:t>
            </w:r>
            <w:proofErr w:type="spellEnd"/>
            <w:r>
              <w:rPr>
                <w:sz w:val="13"/>
                <w:szCs w:val="13"/>
              </w:rPr>
              <w:t xml:space="preserve"> K)</w:t>
            </w:r>
          </w:p>
        </w:tc>
        <w:tc>
          <w:tcPr>
            <w:tcW w:w="1027" w:type="dxa"/>
            <w:shd w:val="clear" w:color="auto" w:fill="FFFFFF"/>
            <w:vAlign w:val="bottom"/>
          </w:tcPr>
          <w:p w:rsidR="00450F04" w:rsidRDefault="00314692">
            <w:pPr>
              <w:pStyle w:val="Jin0"/>
              <w:shd w:val="clear" w:color="auto" w:fill="auto"/>
              <w:ind w:firstLine="360"/>
              <w:rPr>
                <w:sz w:val="13"/>
                <w:szCs w:val="13"/>
              </w:rPr>
            </w:pPr>
            <w:r>
              <w:rPr>
                <w:sz w:val="13"/>
                <w:szCs w:val="13"/>
              </w:rPr>
              <w:t>m2</w:t>
            </w:r>
          </w:p>
        </w:tc>
        <w:tc>
          <w:tcPr>
            <w:tcW w:w="965" w:type="dxa"/>
            <w:shd w:val="clear" w:color="auto" w:fill="FFFFFF"/>
            <w:vAlign w:val="bottom"/>
          </w:tcPr>
          <w:p w:rsidR="00450F04" w:rsidRDefault="00314692">
            <w:pPr>
              <w:pStyle w:val="Jin0"/>
              <w:shd w:val="clear" w:color="auto" w:fill="auto"/>
              <w:ind w:firstLine="220"/>
              <w:rPr>
                <w:sz w:val="13"/>
                <w:szCs w:val="13"/>
              </w:rPr>
            </w:pPr>
            <w:r>
              <w:rPr>
                <w:sz w:val="13"/>
                <w:szCs w:val="13"/>
              </w:rPr>
              <w:t>77,280</w:t>
            </w:r>
          </w:p>
        </w:tc>
        <w:tc>
          <w:tcPr>
            <w:tcW w:w="1234" w:type="dxa"/>
            <w:shd w:val="clear" w:color="auto" w:fill="FFFFFF"/>
            <w:vAlign w:val="bottom"/>
          </w:tcPr>
          <w:p w:rsidR="00450F04" w:rsidRDefault="00314692">
            <w:pPr>
              <w:pStyle w:val="Jin0"/>
              <w:shd w:val="clear" w:color="auto" w:fill="auto"/>
              <w:ind w:firstLine="280"/>
              <w:rPr>
                <w:sz w:val="13"/>
                <w:szCs w:val="13"/>
              </w:rPr>
            </w:pPr>
            <w:r>
              <w:rPr>
                <w:sz w:val="13"/>
                <w:szCs w:val="13"/>
              </w:rPr>
              <w:t>300,00</w:t>
            </w:r>
          </w:p>
        </w:tc>
        <w:tc>
          <w:tcPr>
            <w:tcW w:w="2621" w:type="dxa"/>
            <w:gridSpan w:val="2"/>
            <w:shd w:val="clear" w:color="auto" w:fill="FFFFFF"/>
            <w:vAlign w:val="bottom"/>
          </w:tcPr>
          <w:p w:rsidR="00450F04" w:rsidRDefault="00314692">
            <w:pPr>
              <w:pStyle w:val="Jin0"/>
              <w:shd w:val="clear" w:color="auto" w:fill="auto"/>
              <w:ind w:firstLine="720"/>
              <w:rPr>
                <w:sz w:val="13"/>
                <w:szCs w:val="13"/>
              </w:rPr>
            </w:pPr>
            <w:r>
              <w:rPr>
                <w:sz w:val="13"/>
                <w:szCs w:val="13"/>
              </w:rPr>
              <w:t>23 184,00</w:t>
            </w:r>
          </w:p>
        </w:tc>
      </w:tr>
      <w:tr w:rsidR="00450F04">
        <w:trPr>
          <w:trHeight w:hRule="exact" w:val="394"/>
          <w:jc w:val="center"/>
        </w:trPr>
        <w:tc>
          <w:tcPr>
            <w:tcW w:w="658" w:type="dxa"/>
            <w:shd w:val="clear" w:color="auto" w:fill="FFFFFF"/>
            <w:vAlign w:val="center"/>
          </w:tcPr>
          <w:p w:rsidR="00450F04" w:rsidRDefault="00314692">
            <w:pPr>
              <w:pStyle w:val="Jin0"/>
              <w:shd w:val="clear" w:color="auto" w:fill="auto"/>
              <w:ind w:firstLine="360"/>
              <w:rPr>
                <w:sz w:val="13"/>
                <w:szCs w:val="13"/>
              </w:rPr>
            </w:pPr>
            <w:r>
              <w:rPr>
                <w:sz w:val="13"/>
                <w:szCs w:val="13"/>
              </w:rPr>
              <w:t>w</w:t>
            </w:r>
          </w:p>
        </w:tc>
        <w:tc>
          <w:tcPr>
            <w:tcW w:w="878" w:type="dxa"/>
            <w:shd w:val="clear" w:color="auto" w:fill="FFFFFF"/>
          </w:tcPr>
          <w:p w:rsidR="00450F04" w:rsidRDefault="00450F04">
            <w:pPr>
              <w:rPr>
                <w:sz w:val="10"/>
                <w:szCs w:val="10"/>
              </w:rPr>
            </w:pPr>
          </w:p>
        </w:tc>
        <w:tc>
          <w:tcPr>
            <w:tcW w:w="7646" w:type="dxa"/>
            <w:shd w:val="clear" w:color="auto" w:fill="FFFFFF"/>
          </w:tcPr>
          <w:p w:rsidR="00450F04" w:rsidRDefault="00314692">
            <w:pPr>
              <w:pStyle w:val="Jin0"/>
              <w:shd w:val="clear" w:color="auto" w:fill="auto"/>
              <w:spacing w:line="317" w:lineRule="auto"/>
              <w:ind w:left="540" w:firstLine="20"/>
              <w:rPr>
                <w:sz w:val="13"/>
                <w:szCs w:val="13"/>
              </w:rPr>
            </w:pPr>
            <w:r>
              <w:rPr>
                <w:sz w:val="13"/>
                <w:szCs w:val="13"/>
              </w:rPr>
              <w:t>(5,7 "V průčelí" + 9,6 "J průčelí" + 27 "Z průčelí” + 16,3 "S dvorek" + 2,4 "V dvorek" + 1,2 "J dvorek" + 2,2 "Z dvorek ")*1,2</w:t>
            </w:r>
          </w:p>
        </w:tc>
        <w:tc>
          <w:tcPr>
            <w:tcW w:w="1027" w:type="dxa"/>
            <w:shd w:val="clear" w:color="auto" w:fill="FFFFFF"/>
          </w:tcPr>
          <w:p w:rsidR="00450F04" w:rsidRDefault="00450F04">
            <w:pPr>
              <w:rPr>
                <w:sz w:val="10"/>
                <w:szCs w:val="10"/>
              </w:rPr>
            </w:pPr>
          </w:p>
        </w:tc>
        <w:tc>
          <w:tcPr>
            <w:tcW w:w="965" w:type="dxa"/>
            <w:shd w:val="clear" w:color="auto" w:fill="FFFFFF"/>
            <w:vAlign w:val="bottom"/>
          </w:tcPr>
          <w:p w:rsidR="00450F04" w:rsidRDefault="00314692">
            <w:pPr>
              <w:pStyle w:val="Jin0"/>
              <w:shd w:val="clear" w:color="auto" w:fill="auto"/>
              <w:ind w:firstLine="220"/>
              <w:rPr>
                <w:sz w:val="13"/>
                <w:szCs w:val="13"/>
              </w:rPr>
            </w:pPr>
            <w:r>
              <w:rPr>
                <w:sz w:val="13"/>
                <w:szCs w:val="13"/>
              </w:rPr>
              <w:t>77,280</w:t>
            </w:r>
          </w:p>
        </w:tc>
        <w:tc>
          <w:tcPr>
            <w:tcW w:w="1234" w:type="dxa"/>
            <w:shd w:val="clear" w:color="auto" w:fill="FFFFFF"/>
          </w:tcPr>
          <w:p w:rsidR="00450F04" w:rsidRDefault="00450F04">
            <w:pPr>
              <w:rPr>
                <w:sz w:val="10"/>
                <w:szCs w:val="10"/>
              </w:rPr>
            </w:pPr>
          </w:p>
        </w:tc>
        <w:tc>
          <w:tcPr>
            <w:tcW w:w="1925" w:type="dxa"/>
            <w:shd w:val="clear" w:color="auto" w:fill="FFFFFF"/>
          </w:tcPr>
          <w:p w:rsidR="00450F04" w:rsidRDefault="00450F04">
            <w:pPr>
              <w:rPr>
                <w:sz w:val="10"/>
                <w:szCs w:val="10"/>
              </w:rPr>
            </w:pPr>
          </w:p>
        </w:tc>
        <w:tc>
          <w:tcPr>
            <w:tcW w:w="696" w:type="dxa"/>
            <w:shd w:val="clear" w:color="auto" w:fill="FFFFFF"/>
          </w:tcPr>
          <w:p w:rsidR="00450F04" w:rsidRDefault="00450F04">
            <w:pPr>
              <w:rPr>
                <w:sz w:val="10"/>
                <w:szCs w:val="10"/>
              </w:rPr>
            </w:pPr>
          </w:p>
        </w:tc>
      </w:tr>
      <w:tr w:rsidR="00450F04">
        <w:trPr>
          <w:trHeight w:hRule="exact" w:val="226"/>
          <w:jc w:val="center"/>
        </w:trPr>
        <w:tc>
          <w:tcPr>
            <w:tcW w:w="658" w:type="dxa"/>
            <w:shd w:val="clear" w:color="auto" w:fill="FFFFFF"/>
            <w:vAlign w:val="bottom"/>
          </w:tcPr>
          <w:p w:rsidR="00450F04" w:rsidRDefault="00314692">
            <w:pPr>
              <w:pStyle w:val="Jin0"/>
              <w:shd w:val="clear" w:color="auto" w:fill="auto"/>
              <w:rPr>
                <w:sz w:val="13"/>
                <w:szCs w:val="13"/>
              </w:rPr>
            </w:pPr>
            <w:r>
              <w:rPr>
                <w:sz w:val="13"/>
                <w:szCs w:val="13"/>
              </w:rPr>
              <w:t>257 K</w:t>
            </w:r>
          </w:p>
        </w:tc>
        <w:tc>
          <w:tcPr>
            <w:tcW w:w="878" w:type="dxa"/>
            <w:shd w:val="clear" w:color="auto" w:fill="FFFFFF"/>
            <w:vAlign w:val="bottom"/>
          </w:tcPr>
          <w:p w:rsidR="00450F04" w:rsidRDefault="00314692">
            <w:pPr>
              <w:pStyle w:val="Jin0"/>
              <w:shd w:val="clear" w:color="auto" w:fill="auto"/>
              <w:rPr>
                <w:sz w:val="13"/>
                <w:szCs w:val="13"/>
              </w:rPr>
            </w:pPr>
            <w:r>
              <w:rPr>
                <w:sz w:val="13"/>
                <w:szCs w:val="13"/>
              </w:rPr>
              <w:t>O2e</w:t>
            </w:r>
          </w:p>
        </w:tc>
        <w:tc>
          <w:tcPr>
            <w:tcW w:w="7646" w:type="dxa"/>
            <w:shd w:val="clear" w:color="auto" w:fill="FFFFFF"/>
            <w:vAlign w:val="bottom"/>
          </w:tcPr>
          <w:p w:rsidR="00450F04" w:rsidRDefault="00314692">
            <w:pPr>
              <w:pStyle w:val="Jin0"/>
              <w:shd w:val="clear" w:color="auto" w:fill="auto"/>
              <w:ind w:firstLine="540"/>
              <w:rPr>
                <w:sz w:val="13"/>
                <w:szCs w:val="13"/>
              </w:rPr>
            </w:pPr>
            <w:r>
              <w:rPr>
                <w:sz w:val="13"/>
                <w:szCs w:val="13"/>
              </w:rPr>
              <w:t xml:space="preserve">Dvojnásobný systémový hydraulický fasádní vápenný nátěr v barvě teplé šedé (např. </w:t>
            </w:r>
            <w:proofErr w:type="spellStart"/>
            <w:r>
              <w:rPr>
                <w:sz w:val="13"/>
                <w:szCs w:val="13"/>
              </w:rPr>
              <w:t>Prodexor</w:t>
            </w:r>
            <w:proofErr w:type="spellEnd"/>
            <w:r>
              <w:rPr>
                <w:sz w:val="13"/>
                <w:szCs w:val="13"/>
              </w:rPr>
              <w:t xml:space="preserve"> K)</w:t>
            </w:r>
          </w:p>
        </w:tc>
        <w:tc>
          <w:tcPr>
            <w:tcW w:w="1027" w:type="dxa"/>
            <w:shd w:val="clear" w:color="auto" w:fill="FFFFFF"/>
            <w:vAlign w:val="bottom"/>
          </w:tcPr>
          <w:p w:rsidR="00450F04" w:rsidRDefault="00314692">
            <w:pPr>
              <w:pStyle w:val="Jin0"/>
              <w:shd w:val="clear" w:color="auto" w:fill="auto"/>
              <w:ind w:firstLine="360"/>
              <w:rPr>
                <w:sz w:val="13"/>
                <w:szCs w:val="13"/>
              </w:rPr>
            </w:pPr>
            <w:r>
              <w:rPr>
                <w:sz w:val="13"/>
                <w:szCs w:val="13"/>
              </w:rPr>
              <w:t>m2</w:t>
            </w:r>
          </w:p>
        </w:tc>
        <w:tc>
          <w:tcPr>
            <w:tcW w:w="965" w:type="dxa"/>
            <w:shd w:val="clear" w:color="auto" w:fill="FFFFFF"/>
            <w:vAlign w:val="bottom"/>
          </w:tcPr>
          <w:p w:rsidR="00450F04" w:rsidRDefault="00314692">
            <w:pPr>
              <w:pStyle w:val="Jin0"/>
              <w:shd w:val="clear" w:color="auto" w:fill="auto"/>
              <w:ind w:firstLine="160"/>
              <w:rPr>
                <w:sz w:val="13"/>
                <w:szCs w:val="13"/>
              </w:rPr>
            </w:pPr>
            <w:r>
              <w:rPr>
                <w:sz w:val="13"/>
                <w:szCs w:val="13"/>
              </w:rPr>
              <w:t>141,072</w:t>
            </w:r>
          </w:p>
        </w:tc>
        <w:tc>
          <w:tcPr>
            <w:tcW w:w="1234" w:type="dxa"/>
            <w:shd w:val="clear" w:color="auto" w:fill="FFFFFF"/>
            <w:vAlign w:val="bottom"/>
          </w:tcPr>
          <w:p w:rsidR="00450F04" w:rsidRDefault="00314692">
            <w:pPr>
              <w:pStyle w:val="Jin0"/>
              <w:shd w:val="clear" w:color="auto" w:fill="auto"/>
              <w:ind w:firstLine="280"/>
              <w:rPr>
                <w:sz w:val="13"/>
                <w:szCs w:val="13"/>
              </w:rPr>
            </w:pPr>
            <w:r>
              <w:rPr>
                <w:sz w:val="13"/>
                <w:szCs w:val="13"/>
              </w:rPr>
              <w:t>300,00</w:t>
            </w:r>
          </w:p>
        </w:tc>
        <w:tc>
          <w:tcPr>
            <w:tcW w:w="1925" w:type="dxa"/>
            <w:shd w:val="clear" w:color="auto" w:fill="FFFFFF"/>
            <w:vAlign w:val="bottom"/>
          </w:tcPr>
          <w:p w:rsidR="00450F04" w:rsidRDefault="00314692">
            <w:pPr>
              <w:pStyle w:val="Jin0"/>
              <w:shd w:val="clear" w:color="auto" w:fill="auto"/>
              <w:ind w:firstLine="720"/>
              <w:rPr>
                <w:sz w:val="13"/>
                <w:szCs w:val="13"/>
              </w:rPr>
            </w:pPr>
            <w:r>
              <w:rPr>
                <w:sz w:val="13"/>
                <w:szCs w:val="13"/>
              </w:rPr>
              <w:t>42 321,60</w:t>
            </w:r>
          </w:p>
        </w:tc>
        <w:tc>
          <w:tcPr>
            <w:tcW w:w="696" w:type="dxa"/>
            <w:shd w:val="clear" w:color="auto" w:fill="FFFFFF"/>
          </w:tcPr>
          <w:p w:rsidR="00450F04" w:rsidRDefault="00450F04">
            <w:pPr>
              <w:rPr>
                <w:sz w:val="10"/>
                <w:szCs w:val="10"/>
              </w:rPr>
            </w:pPr>
          </w:p>
        </w:tc>
      </w:tr>
      <w:tr w:rsidR="00450F04">
        <w:trPr>
          <w:trHeight w:hRule="exact" w:val="221"/>
          <w:jc w:val="center"/>
        </w:trPr>
        <w:tc>
          <w:tcPr>
            <w:tcW w:w="658" w:type="dxa"/>
            <w:shd w:val="clear" w:color="auto" w:fill="FFFFFF"/>
          </w:tcPr>
          <w:p w:rsidR="00450F04" w:rsidRDefault="00314692">
            <w:pPr>
              <w:pStyle w:val="Jin0"/>
              <w:shd w:val="clear" w:color="auto" w:fill="auto"/>
              <w:ind w:firstLine="360"/>
              <w:rPr>
                <w:sz w:val="13"/>
                <w:szCs w:val="13"/>
              </w:rPr>
            </w:pPr>
            <w:r>
              <w:rPr>
                <w:sz w:val="13"/>
                <w:szCs w:val="13"/>
              </w:rPr>
              <w:t>W</w:t>
            </w:r>
          </w:p>
        </w:tc>
        <w:tc>
          <w:tcPr>
            <w:tcW w:w="878" w:type="dxa"/>
            <w:shd w:val="clear" w:color="auto" w:fill="FFFFFF"/>
          </w:tcPr>
          <w:p w:rsidR="00450F04" w:rsidRDefault="00450F04">
            <w:pPr>
              <w:rPr>
                <w:sz w:val="10"/>
                <w:szCs w:val="10"/>
              </w:rPr>
            </w:pPr>
          </w:p>
        </w:tc>
        <w:tc>
          <w:tcPr>
            <w:tcW w:w="7646" w:type="dxa"/>
            <w:shd w:val="clear" w:color="auto" w:fill="FFFFFF"/>
          </w:tcPr>
          <w:p w:rsidR="00450F04" w:rsidRDefault="00314692">
            <w:pPr>
              <w:pStyle w:val="Jin0"/>
              <w:shd w:val="clear" w:color="auto" w:fill="auto"/>
              <w:ind w:firstLine="540"/>
              <w:rPr>
                <w:sz w:val="13"/>
                <w:szCs w:val="13"/>
              </w:rPr>
            </w:pPr>
            <w:r>
              <w:rPr>
                <w:sz w:val="13"/>
                <w:szCs w:val="13"/>
              </w:rPr>
              <w:t>(1,6*2,9*2 "V průčelí" + 1,6*10,5 "J průčelí"' +1,6*8,8+3*20 "Z průčelí" + 3*5,3+1,5 "S dvorek")*1,2</w:t>
            </w:r>
          </w:p>
        </w:tc>
        <w:tc>
          <w:tcPr>
            <w:tcW w:w="1027" w:type="dxa"/>
            <w:shd w:val="clear" w:color="auto" w:fill="FFFFFF"/>
          </w:tcPr>
          <w:p w:rsidR="00450F04" w:rsidRDefault="00450F04">
            <w:pPr>
              <w:rPr>
                <w:sz w:val="10"/>
                <w:szCs w:val="10"/>
              </w:rPr>
            </w:pPr>
          </w:p>
        </w:tc>
        <w:tc>
          <w:tcPr>
            <w:tcW w:w="965" w:type="dxa"/>
            <w:shd w:val="clear" w:color="auto" w:fill="FFFFFF"/>
          </w:tcPr>
          <w:p w:rsidR="00450F04" w:rsidRDefault="00314692">
            <w:pPr>
              <w:pStyle w:val="Jin0"/>
              <w:shd w:val="clear" w:color="auto" w:fill="auto"/>
              <w:ind w:firstLine="160"/>
              <w:rPr>
                <w:sz w:val="13"/>
                <w:szCs w:val="13"/>
              </w:rPr>
            </w:pPr>
            <w:r>
              <w:rPr>
                <w:sz w:val="13"/>
                <w:szCs w:val="13"/>
              </w:rPr>
              <w:t>141,072</w:t>
            </w:r>
          </w:p>
        </w:tc>
        <w:tc>
          <w:tcPr>
            <w:tcW w:w="1234" w:type="dxa"/>
            <w:shd w:val="clear" w:color="auto" w:fill="FFFFFF"/>
          </w:tcPr>
          <w:p w:rsidR="00450F04" w:rsidRDefault="00450F04">
            <w:pPr>
              <w:rPr>
                <w:sz w:val="10"/>
                <w:szCs w:val="10"/>
              </w:rPr>
            </w:pPr>
          </w:p>
        </w:tc>
        <w:tc>
          <w:tcPr>
            <w:tcW w:w="1925" w:type="dxa"/>
            <w:shd w:val="clear" w:color="auto" w:fill="FFFFFF"/>
          </w:tcPr>
          <w:p w:rsidR="00450F04" w:rsidRDefault="00450F04">
            <w:pPr>
              <w:rPr>
                <w:sz w:val="10"/>
                <w:szCs w:val="10"/>
              </w:rPr>
            </w:pPr>
          </w:p>
        </w:tc>
        <w:tc>
          <w:tcPr>
            <w:tcW w:w="696" w:type="dxa"/>
            <w:shd w:val="clear" w:color="auto" w:fill="FFFFFF"/>
          </w:tcPr>
          <w:p w:rsidR="00450F04" w:rsidRDefault="00450F04">
            <w:pPr>
              <w:rPr>
                <w:sz w:val="10"/>
                <w:szCs w:val="10"/>
              </w:rPr>
            </w:pPr>
          </w:p>
        </w:tc>
      </w:tr>
      <w:tr w:rsidR="00450F04">
        <w:trPr>
          <w:trHeight w:hRule="exact" w:val="221"/>
          <w:jc w:val="center"/>
        </w:trPr>
        <w:tc>
          <w:tcPr>
            <w:tcW w:w="658" w:type="dxa"/>
            <w:shd w:val="clear" w:color="auto" w:fill="FFFFFF"/>
            <w:vAlign w:val="bottom"/>
          </w:tcPr>
          <w:p w:rsidR="00450F04" w:rsidRDefault="00314692">
            <w:pPr>
              <w:pStyle w:val="Jin0"/>
              <w:shd w:val="clear" w:color="auto" w:fill="auto"/>
              <w:rPr>
                <w:sz w:val="13"/>
                <w:szCs w:val="13"/>
              </w:rPr>
            </w:pPr>
            <w:r>
              <w:rPr>
                <w:sz w:val="13"/>
                <w:szCs w:val="13"/>
              </w:rPr>
              <w:t>263 K</w:t>
            </w:r>
          </w:p>
        </w:tc>
        <w:tc>
          <w:tcPr>
            <w:tcW w:w="878" w:type="dxa"/>
            <w:shd w:val="clear" w:color="auto" w:fill="FFFFFF"/>
            <w:vAlign w:val="bottom"/>
          </w:tcPr>
          <w:p w:rsidR="00450F04" w:rsidRDefault="00314692">
            <w:pPr>
              <w:pStyle w:val="Jin0"/>
              <w:shd w:val="clear" w:color="auto" w:fill="auto"/>
              <w:rPr>
                <w:sz w:val="13"/>
                <w:szCs w:val="13"/>
              </w:rPr>
            </w:pPr>
            <w:r>
              <w:rPr>
                <w:sz w:val="13"/>
                <w:szCs w:val="13"/>
              </w:rPr>
              <w:t>O4i</w:t>
            </w:r>
          </w:p>
        </w:tc>
        <w:tc>
          <w:tcPr>
            <w:tcW w:w="7646" w:type="dxa"/>
            <w:shd w:val="clear" w:color="auto" w:fill="FFFFFF"/>
            <w:vAlign w:val="bottom"/>
          </w:tcPr>
          <w:p w:rsidR="00450F04" w:rsidRDefault="00314692">
            <w:pPr>
              <w:pStyle w:val="Jin0"/>
              <w:shd w:val="clear" w:color="auto" w:fill="auto"/>
              <w:ind w:firstLine="540"/>
              <w:rPr>
                <w:sz w:val="13"/>
                <w:szCs w:val="13"/>
              </w:rPr>
            </w:pPr>
            <w:r>
              <w:rPr>
                <w:sz w:val="13"/>
                <w:szCs w:val="13"/>
              </w:rPr>
              <w:t xml:space="preserve">Dvojnásobný systémový hydraulický fasádní vápenný nátěr v barvě terakoty (např. </w:t>
            </w:r>
            <w:proofErr w:type="spellStart"/>
            <w:r>
              <w:rPr>
                <w:sz w:val="13"/>
                <w:szCs w:val="13"/>
              </w:rPr>
              <w:t>Prodexor</w:t>
            </w:r>
            <w:proofErr w:type="spellEnd"/>
            <w:r>
              <w:rPr>
                <w:sz w:val="13"/>
                <w:szCs w:val="13"/>
              </w:rPr>
              <w:t xml:space="preserve"> K)</w:t>
            </w:r>
          </w:p>
        </w:tc>
        <w:tc>
          <w:tcPr>
            <w:tcW w:w="1027" w:type="dxa"/>
            <w:shd w:val="clear" w:color="auto" w:fill="FFFFFF"/>
            <w:vAlign w:val="bottom"/>
          </w:tcPr>
          <w:p w:rsidR="00450F04" w:rsidRDefault="00314692">
            <w:pPr>
              <w:pStyle w:val="Jin0"/>
              <w:shd w:val="clear" w:color="auto" w:fill="auto"/>
              <w:tabs>
                <w:tab w:val="left" w:pos="264"/>
              </w:tabs>
              <w:rPr>
                <w:sz w:val="13"/>
                <w:szCs w:val="13"/>
              </w:rPr>
            </w:pPr>
            <w:r>
              <w:rPr>
                <w:sz w:val="13"/>
                <w:szCs w:val="13"/>
              </w:rPr>
              <w:t>I</w:t>
            </w:r>
            <w:r>
              <w:rPr>
                <w:sz w:val="13"/>
                <w:szCs w:val="13"/>
              </w:rPr>
              <w:tab/>
              <w:t>m2</w:t>
            </w:r>
          </w:p>
        </w:tc>
        <w:tc>
          <w:tcPr>
            <w:tcW w:w="965" w:type="dxa"/>
            <w:shd w:val="clear" w:color="auto" w:fill="FFFFFF"/>
            <w:vAlign w:val="bottom"/>
          </w:tcPr>
          <w:p w:rsidR="00450F04" w:rsidRDefault="00314692">
            <w:pPr>
              <w:pStyle w:val="Jin0"/>
              <w:shd w:val="clear" w:color="auto" w:fill="auto"/>
              <w:ind w:firstLine="160"/>
              <w:rPr>
                <w:sz w:val="13"/>
                <w:szCs w:val="13"/>
              </w:rPr>
            </w:pPr>
            <w:r>
              <w:rPr>
                <w:sz w:val="13"/>
                <w:szCs w:val="13"/>
              </w:rPr>
              <w:t>116,436</w:t>
            </w:r>
          </w:p>
        </w:tc>
        <w:tc>
          <w:tcPr>
            <w:tcW w:w="1234" w:type="dxa"/>
            <w:shd w:val="clear" w:color="auto" w:fill="FFFFFF"/>
            <w:vAlign w:val="bottom"/>
          </w:tcPr>
          <w:p w:rsidR="00450F04" w:rsidRDefault="00314692">
            <w:pPr>
              <w:pStyle w:val="Jin0"/>
              <w:shd w:val="clear" w:color="auto" w:fill="auto"/>
              <w:ind w:firstLine="280"/>
              <w:rPr>
                <w:sz w:val="13"/>
                <w:szCs w:val="13"/>
              </w:rPr>
            </w:pPr>
            <w:r>
              <w:rPr>
                <w:sz w:val="13"/>
                <w:szCs w:val="13"/>
              </w:rPr>
              <w:t>300,00</w:t>
            </w:r>
          </w:p>
        </w:tc>
        <w:tc>
          <w:tcPr>
            <w:tcW w:w="1925" w:type="dxa"/>
            <w:shd w:val="clear" w:color="auto" w:fill="FFFFFF"/>
            <w:vAlign w:val="bottom"/>
          </w:tcPr>
          <w:p w:rsidR="00450F04" w:rsidRDefault="00314692">
            <w:pPr>
              <w:pStyle w:val="Jin0"/>
              <w:shd w:val="clear" w:color="auto" w:fill="auto"/>
              <w:ind w:firstLine="720"/>
              <w:rPr>
                <w:sz w:val="13"/>
                <w:szCs w:val="13"/>
              </w:rPr>
            </w:pPr>
            <w:r>
              <w:rPr>
                <w:sz w:val="13"/>
                <w:szCs w:val="13"/>
              </w:rPr>
              <w:t>34 930,80</w:t>
            </w:r>
          </w:p>
        </w:tc>
        <w:tc>
          <w:tcPr>
            <w:tcW w:w="696" w:type="dxa"/>
            <w:shd w:val="clear" w:color="auto" w:fill="FFFFFF"/>
          </w:tcPr>
          <w:p w:rsidR="00450F04" w:rsidRDefault="00450F04">
            <w:pPr>
              <w:rPr>
                <w:sz w:val="10"/>
                <w:szCs w:val="10"/>
              </w:rPr>
            </w:pPr>
          </w:p>
        </w:tc>
      </w:tr>
      <w:tr w:rsidR="00450F04">
        <w:trPr>
          <w:trHeight w:hRule="exact" w:val="221"/>
          <w:jc w:val="center"/>
        </w:trPr>
        <w:tc>
          <w:tcPr>
            <w:tcW w:w="658" w:type="dxa"/>
            <w:shd w:val="clear" w:color="auto" w:fill="FFFFFF"/>
          </w:tcPr>
          <w:p w:rsidR="00450F04" w:rsidRDefault="00314692">
            <w:pPr>
              <w:pStyle w:val="Jin0"/>
              <w:shd w:val="clear" w:color="auto" w:fill="auto"/>
              <w:ind w:firstLine="360"/>
              <w:rPr>
                <w:sz w:val="13"/>
                <w:szCs w:val="13"/>
              </w:rPr>
            </w:pPr>
            <w:r>
              <w:rPr>
                <w:sz w:val="13"/>
                <w:szCs w:val="13"/>
              </w:rPr>
              <w:t>W</w:t>
            </w:r>
          </w:p>
        </w:tc>
        <w:tc>
          <w:tcPr>
            <w:tcW w:w="878" w:type="dxa"/>
            <w:shd w:val="clear" w:color="auto" w:fill="FFFFFF"/>
          </w:tcPr>
          <w:p w:rsidR="00450F04" w:rsidRDefault="00450F04">
            <w:pPr>
              <w:rPr>
                <w:sz w:val="10"/>
                <w:szCs w:val="10"/>
              </w:rPr>
            </w:pPr>
          </w:p>
        </w:tc>
        <w:tc>
          <w:tcPr>
            <w:tcW w:w="7646" w:type="dxa"/>
            <w:shd w:val="clear" w:color="auto" w:fill="FFFFFF"/>
          </w:tcPr>
          <w:p w:rsidR="00450F04" w:rsidRDefault="00314692">
            <w:pPr>
              <w:pStyle w:val="Jin0"/>
              <w:shd w:val="clear" w:color="auto" w:fill="auto"/>
              <w:ind w:firstLine="540"/>
              <w:rPr>
                <w:sz w:val="13"/>
                <w:szCs w:val="13"/>
              </w:rPr>
            </w:pPr>
            <w:r>
              <w:rPr>
                <w:sz w:val="13"/>
                <w:szCs w:val="13"/>
              </w:rPr>
              <w:t>(3,1*20+3,1*11+3,1*0,3)*1,2</w:t>
            </w:r>
          </w:p>
        </w:tc>
        <w:tc>
          <w:tcPr>
            <w:tcW w:w="1027" w:type="dxa"/>
            <w:shd w:val="clear" w:color="auto" w:fill="FFFFFF"/>
          </w:tcPr>
          <w:p w:rsidR="00450F04" w:rsidRDefault="00450F04">
            <w:pPr>
              <w:rPr>
                <w:sz w:val="10"/>
                <w:szCs w:val="10"/>
              </w:rPr>
            </w:pPr>
          </w:p>
        </w:tc>
        <w:tc>
          <w:tcPr>
            <w:tcW w:w="965" w:type="dxa"/>
            <w:shd w:val="clear" w:color="auto" w:fill="FFFFFF"/>
          </w:tcPr>
          <w:p w:rsidR="00450F04" w:rsidRDefault="00314692">
            <w:pPr>
              <w:pStyle w:val="Jin0"/>
              <w:shd w:val="clear" w:color="auto" w:fill="auto"/>
              <w:ind w:firstLine="160"/>
              <w:rPr>
                <w:sz w:val="13"/>
                <w:szCs w:val="13"/>
              </w:rPr>
            </w:pPr>
            <w:r>
              <w:rPr>
                <w:sz w:val="13"/>
                <w:szCs w:val="13"/>
              </w:rPr>
              <w:t>116,436</w:t>
            </w:r>
          </w:p>
        </w:tc>
        <w:tc>
          <w:tcPr>
            <w:tcW w:w="1234" w:type="dxa"/>
            <w:shd w:val="clear" w:color="auto" w:fill="FFFFFF"/>
          </w:tcPr>
          <w:p w:rsidR="00450F04" w:rsidRDefault="00450F04">
            <w:pPr>
              <w:rPr>
                <w:sz w:val="10"/>
                <w:szCs w:val="10"/>
              </w:rPr>
            </w:pPr>
          </w:p>
        </w:tc>
        <w:tc>
          <w:tcPr>
            <w:tcW w:w="1925" w:type="dxa"/>
            <w:shd w:val="clear" w:color="auto" w:fill="FFFFFF"/>
          </w:tcPr>
          <w:p w:rsidR="00450F04" w:rsidRDefault="00450F04">
            <w:pPr>
              <w:rPr>
                <w:sz w:val="10"/>
                <w:szCs w:val="10"/>
              </w:rPr>
            </w:pPr>
          </w:p>
        </w:tc>
        <w:tc>
          <w:tcPr>
            <w:tcW w:w="696" w:type="dxa"/>
            <w:shd w:val="clear" w:color="auto" w:fill="FFFFFF"/>
          </w:tcPr>
          <w:p w:rsidR="00450F04" w:rsidRDefault="00450F04">
            <w:pPr>
              <w:rPr>
                <w:sz w:val="10"/>
                <w:szCs w:val="10"/>
              </w:rPr>
            </w:pPr>
          </w:p>
        </w:tc>
      </w:tr>
      <w:tr w:rsidR="00450F04">
        <w:trPr>
          <w:trHeight w:hRule="exact" w:val="221"/>
          <w:jc w:val="center"/>
        </w:trPr>
        <w:tc>
          <w:tcPr>
            <w:tcW w:w="658" w:type="dxa"/>
            <w:shd w:val="clear" w:color="auto" w:fill="FFFFFF"/>
            <w:vAlign w:val="bottom"/>
          </w:tcPr>
          <w:p w:rsidR="00450F04" w:rsidRDefault="00314692">
            <w:pPr>
              <w:pStyle w:val="Jin0"/>
              <w:shd w:val="clear" w:color="auto" w:fill="auto"/>
              <w:rPr>
                <w:sz w:val="13"/>
                <w:szCs w:val="13"/>
              </w:rPr>
            </w:pPr>
            <w:r>
              <w:rPr>
                <w:sz w:val="13"/>
                <w:szCs w:val="13"/>
              </w:rPr>
              <w:t>272 K</w:t>
            </w:r>
          </w:p>
        </w:tc>
        <w:tc>
          <w:tcPr>
            <w:tcW w:w="878" w:type="dxa"/>
            <w:shd w:val="clear" w:color="auto" w:fill="FFFFFF"/>
            <w:vAlign w:val="bottom"/>
          </w:tcPr>
          <w:p w:rsidR="00450F04" w:rsidRDefault="00314692">
            <w:pPr>
              <w:pStyle w:val="Jin0"/>
              <w:shd w:val="clear" w:color="auto" w:fill="auto"/>
              <w:rPr>
                <w:sz w:val="13"/>
                <w:szCs w:val="13"/>
              </w:rPr>
            </w:pPr>
            <w:r>
              <w:rPr>
                <w:sz w:val="13"/>
                <w:szCs w:val="13"/>
              </w:rPr>
              <w:t>O4j</w:t>
            </w:r>
          </w:p>
        </w:tc>
        <w:tc>
          <w:tcPr>
            <w:tcW w:w="7646" w:type="dxa"/>
            <w:shd w:val="clear" w:color="auto" w:fill="FFFFFF"/>
            <w:vAlign w:val="bottom"/>
          </w:tcPr>
          <w:p w:rsidR="00450F04" w:rsidRDefault="00314692">
            <w:pPr>
              <w:pStyle w:val="Jin0"/>
              <w:shd w:val="clear" w:color="auto" w:fill="auto"/>
              <w:ind w:firstLine="540"/>
              <w:rPr>
                <w:sz w:val="13"/>
                <w:szCs w:val="13"/>
              </w:rPr>
            </w:pPr>
            <w:r>
              <w:rPr>
                <w:sz w:val="13"/>
                <w:szCs w:val="13"/>
              </w:rPr>
              <w:t xml:space="preserve">Dodatečné vyrýsování </w:t>
            </w:r>
            <w:proofErr w:type="spellStart"/>
            <w:r>
              <w:rPr>
                <w:sz w:val="13"/>
                <w:szCs w:val="13"/>
              </w:rPr>
              <w:t>spárořezu</w:t>
            </w:r>
            <w:proofErr w:type="spellEnd"/>
            <w:r>
              <w:rPr>
                <w:sz w:val="13"/>
                <w:szCs w:val="13"/>
              </w:rPr>
              <w:t xml:space="preserve"> v barvě lomené bílé (běhounová vazba)</w:t>
            </w:r>
          </w:p>
        </w:tc>
        <w:tc>
          <w:tcPr>
            <w:tcW w:w="1027" w:type="dxa"/>
            <w:shd w:val="clear" w:color="auto" w:fill="FFFFFF"/>
            <w:vAlign w:val="bottom"/>
          </w:tcPr>
          <w:p w:rsidR="00450F04" w:rsidRDefault="00314692">
            <w:pPr>
              <w:pStyle w:val="Jin0"/>
              <w:shd w:val="clear" w:color="auto" w:fill="auto"/>
              <w:ind w:firstLine="360"/>
              <w:rPr>
                <w:sz w:val="13"/>
                <w:szCs w:val="13"/>
              </w:rPr>
            </w:pPr>
            <w:r>
              <w:rPr>
                <w:sz w:val="13"/>
                <w:szCs w:val="13"/>
              </w:rPr>
              <w:t>m2</w:t>
            </w:r>
          </w:p>
        </w:tc>
        <w:tc>
          <w:tcPr>
            <w:tcW w:w="965" w:type="dxa"/>
            <w:shd w:val="clear" w:color="auto" w:fill="FFFFFF"/>
            <w:vAlign w:val="bottom"/>
          </w:tcPr>
          <w:p w:rsidR="00450F04" w:rsidRDefault="00314692">
            <w:pPr>
              <w:pStyle w:val="Jin0"/>
              <w:shd w:val="clear" w:color="auto" w:fill="auto"/>
              <w:ind w:firstLine="160"/>
              <w:rPr>
                <w:sz w:val="13"/>
                <w:szCs w:val="13"/>
              </w:rPr>
            </w:pPr>
            <w:r>
              <w:rPr>
                <w:sz w:val="13"/>
                <w:szCs w:val="13"/>
              </w:rPr>
              <w:t>116,436</w:t>
            </w:r>
          </w:p>
        </w:tc>
        <w:tc>
          <w:tcPr>
            <w:tcW w:w="1234" w:type="dxa"/>
            <w:shd w:val="clear" w:color="auto" w:fill="FFFFFF"/>
            <w:vAlign w:val="bottom"/>
          </w:tcPr>
          <w:p w:rsidR="00450F04" w:rsidRDefault="00314692">
            <w:pPr>
              <w:pStyle w:val="Jin0"/>
              <w:shd w:val="clear" w:color="auto" w:fill="auto"/>
              <w:ind w:firstLine="280"/>
              <w:rPr>
                <w:sz w:val="13"/>
                <w:szCs w:val="13"/>
              </w:rPr>
            </w:pPr>
            <w:r>
              <w:rPr>
                <w:sz w:val="13"/>
                <w:szCs w:val="13"/>
              </w:rPr>
              <w:t>115,00</w:t>
            </w:r>
          </w:p>
        </w:tc>
        <w:tc>
          <w:tcPr>
            <w:tcW w:w="1925" w:type="dxa"/>
            <w:shd w:val="clear" w:color="auto" w:fill="FFFFFF"/>
            <w:vAlign w:val="bottom"/>
          </w:tcPr>
          <w:p w:rsidR="00450F04" w:rsidRDefault="00314692">
            <w:pPr>
              <w:pStyle w:val="Jin0"/>
              <w:shd w:val="clear" w:color="auto" w:fill="auto"/>
              <w:ind w:firstLine="720"/>
              <w:rPr>
                <w:sz w:val="13"/>
                <w:szCs w:val="13"/>
              </w:rPr>
            </w:pPr>
            <w:r>
              <w:rPr>
                <w:sz w:val="13"/>
                <w:szCs w:val="13"/>
              </w:rPr>
              <w:t>13 390,14</w:t>
            </w:r>
          </w:p>
        </w:tc>
        <w:tc>
          <w:tcPr>
            <w:tcW w:w="696" w:type="dxa"/>
            <w:shd w:val="clear" w:color="auto" w:fill="FFFFFF"/>
          </w:tcPr>
          <w:p w:rsidR="00450F04" w:rsidRDefault="00450F04">
            <w:pPr>
              <w:rPr>
                <w:sz w:val="10"/>
                <w:szCs w:val="10"/>
              </w:rPr>
            </w:pPr>
          </w:p>
        </w:tc>
      </w:tr>
      <w:tr w:rsidR="00450F04">
        <w:trPr>
          <w:trHeight w:hRule="exact" w:val="221"/>
          <w:jc w:val="center"/>
        </w:trPr>
        <w:tc>
          <w:tcPr>
            <w:tcW w:w="658" w:type="dxa"/>
            <w:shd w:val="clear" w:color="auto" w:fill="FFFFFF"/>
          </w:tcPr>
          <w:p w:rsidR="00450F04" w:rsidRDefault="00314692">
            <w:pPr>
              <w:pStyle w:val="Jin0"/>
              <w:shd w:val="clear" w:color="auto" w:fill="auto"/>
              <w:ind w:firstLine="360"/>
              <w:rPr>
                <w:sz w:val="13"/>
                <w:szCs w:val="13"/>
              </w:rPr>
            </w:pPr>
            <w:r>
              <w:rPr>
                <w:sz w:val="13"/>
                <w:szCs w:val="13"/>
              </w:rPr>
              <w:t>w</w:t>
            </w:r>
          </w:p>
        </w:tc>
        <w:tc>
          <w:tcPr>
            <w:tcW w:w="878" w:type="dxa"/>
            <w:shd w:val="clear" w:color="auto" w:fill="FFFFFF"/>
          </w:tcPr>
          <w:p w:rsidR="00450F04" w:rsidRDefault="00450F04">
            <w:pPr>
              <w:rPr>
                <w:sz w:val="10"/>
                <w:szCs w:val="10"/>
              </w:rPr>
            </w:pPr>
          </w:p>
        </w:tc>
        <w:tc>
          <w:tcPr>
            <w:tcW w:w="7646" w:type="dxa"/>
            <w:shd w:val="clear" w:color="auto" w:fill="FFFFFF"/>
          </w:tcPr>
          <w:p w:rsidR="00450F04" w:rsidRDefault="00314692">
            <w:pPr>
              <w:pStyle w:val="Jin0"/>
              <w:shd w:val="clear" w:color="auto" w:fill="auto"/>
              <w:ind w:firstLine="540"/>
              <w:rPr>
                <w:sz w:val="13"/>
                <w:szCs w:val="13"/>
              </w:rPr>
            </w:pPr>
            <w:r>
              <w:rPr>
                <w:sz w:val="13"/>
                <w:szCs w:val="13"/>
              </w:rPr>
              <w:t>(3,1*20+3,1*11+3,1*0,3)*1,2</w:t>
            </w:r>
          </w:p>
        </w:tc>
        <w:tc>
          <w:tcPr>
            <w:tcW w:w="1027" w:type="dxa"/>
            <w:shd w:val="clear" w:color="auto" w:fill="FFFFFF"/>
          </w:tcPr>
          <w:p w:rsidR="00450F04" w:rsidRDefault="00450F04">
            <w:pPr>
              <w:rPr>
                <w:sz w:val="10"/>
                <w:szCs w:val="10"/>
              </w:rPr>
            </w:pPr>
          </w:p>
        </w:tc>
        <w:tc>
          <w:tcPr>
            <w:tcW w:w="965" w:type="dxa"/>
            <w:shd w:val="clear" w:color="auto" w:fill="FFFFFF"/>
          </w:tcPr>
          <w:p w:rsidR="00450F04" w:rsidRDefault="00314692">
            <w:pPr>
              <w:pStyle w:val="Jin0"/>
              <w:shd w:val="clear" w:color="auto" w:fill="auto"/>
              <w:ind w:firstLine="160"/>
              <w:rPr>
                <w:sz w:val="13"/>
                <w:szCs w:val="13"/>
              </w:rPr>
            </w:pPr>
            <w:r>
              <w:rPr>
                <w:sz w:val="13"/>
                <w:szCs w:val="13"/>
              </w:rPr>
              <w:t>116,436</w:t>
            </w:r>
          </w:p>
        </w:tc>
        <w:tc>
          <w:tcPr>
            <w:tcW w:w="1234" w:type="dxa"/>
            <w:shd w:val="clear" w:color="auto" w:fill="FFFFFF"/>
          </w:tcPr>
          <w:p w:rsidR="00450F04" w:rsidRDefault="00450F04">
            <w:pPr>
              <w:rPr>
                <w:sz w:val="10"/>
                <w:szCs w:val="10"/>
              </w:rPr>
            </w:pPr>
          </w:p>
        </w:tc>
        <w:tc>
          <w:tcPr>
            <w:tcW w:w="1925" w:type="dxa"/>
            <w:shd w:val="clear" w:color="auto" w:fill="FFFFFF"/>
          </w:tcPr>
          <w:p w:rsidR="00450F04" w:rsidRDefault="00450F04">
            <w:pPr>
              <w:rPr>
                <w:sz w:val="10"/>
                <w:szCs w:val="10"/>
              </w:rPr>
            </w:pPr>
          </w:p>
        </w:tc>
        <w:tc>
          <w:tcPr>
            <w:tcW w:w="696" w:type="dxa"/>
            <w:shd w:val="clear" w:color="auto" w:fill="FFFFFF"/>
          </w:tcPr>
          <w:p w:rsidR="00450F04" w:rsidRDefault="00450F04">
            <w:pPr>
              <w:rPr>
                <w:sz w:val="10"/>
                <w:szCs w:val="10"/>
              </w:rPr>
            </w:pPr>
          </w:p>
        </w:tc>
      </w:tr>
      <w:tr w:rsidR="00450F04">
        <w:trPr>
          <w:trHeight w:hRule="exact" w:val="245"/>
          <w:jc w:val="center"/>
        </w:trPr>
        <w:tc>
          <w:tcPr>
            <w:tcW w:w="658" w:type="dxa"/>
            <w:shd w:val="clear" w:color="auto" w:fill="FFFFFF"/>
          </w:tcPr>
          <w:p w:rsidR="00450F04" w:rsidRDefault="00314692">
            <w:pPr>
              <w:pStyle w:val="Jin0"/>
              <w:shd w:val="clear" w:color="auto" w:fill="auto"/>
              <w:rPr>
                <w:sz w:val="13"/>
                <w:szCs w:val="13"/>
              </w:rPr>
            </w:pPr>
            <w:r>
              <w:rPr>
                <w:sz w:val="13"/>
                <w:szCs w:val="13"/>
              </w:rPr>
              <w:t>280 K</w:t>
            </w:r>
          </w:p>
        </w:tc>
        <w:tc>
          <w:tcPr>
            <w:tcW w:w="878" w:type="dxa"/>
            <w:shd w:val="clear" w:color="auto" w:fill="FFFFFF"/>
          </w:tcPr>
          <w:p w:rsidR="00450F04" w:rsidRDefault="00314692">
            <w:pPr>
              <w:pStyle w:val="Jin0"/>
              <w:shd w:val="clear" w:color="auto" w:fill="auto"/>
              <w:rPr>
                <w:sz w:val="13"/>
                <w:szCs w:val="13"/>
              </w:rPr>
            </w:pPr>
            <w:r>
              <w:rPr>
                <w:sz w:val="13"/>
                <w:szCs w:val="13"/>
              </w:rPr>
              <w:t>O5i</w:t>
            </w:r>
          </w:p>
        </w:tc>
        <w:tc>
          <w:tcPr>
            <w:tcW w:w="7646" w:type="dxa"/>
            <w:shd w:val="clear" w:color="auto" w:fill="FFFFFF"/>
          </w:tcPr>
          <w:p w:rsidR="00450F04" w:rsidRDefault="00314692">
            <w:pPr>
              <w:pStyle w:val="Jin0"/>
              <w:shd w:val="clear" w:color="auto" w:fill="auto"/>
              <w:ind w:firstLine="540"/>
              <w:rPr>
                <w:sz w:val="13"/>
                <w:szCs w:val="13"/>
              </w:rPr>
            </w:pPr>
            <w:r>
              <w:rPr>
                <w:sz w:val="13"/>
                <w:szCs w:val="13"/>
              </w:rPr>
              <w:t>Lazurní nátěr kamene</w:t>
            </w:r>
          </w:p>
        </w:tc>
        <w:tc>
          <w:tcPr>
            <w:tcW w:w="1027" w:type="dxa"/>
            <w:shd w:val="clear" w:color="auto" w:fill="FFFFFF"/>
          </w:tcPr>
          <w:p w:rsidR="00450F04" w:rsidRDefault="00314692">
            <w:pPr>
              <w:pStyle w:val="Jin0"/>
              <w:shd w:val="clear" w:color="auto" w:fill="auto"/>
              <w:ind w:firstLine="360"/>
              <w:rPr>
                <w:sz w:val="13"/>
                <w:szCs w:val="13"/>
              </w:rPr>
            </w:pPr>
            <w:r>
              <w:rPr>
                <w:sz w:val="13"/>
                <w:szCs w:val="13"/>
              </w:rPr>
              <w:t>m2</w:t>
            </w:r>
          </w:p>
        </w:tc>
        <w:tc>
          <w:tcPr>
            <w:tcW w:w="965" w:type="dxa"/>
            <w:shd w:val="clear" w:color="auto" w:fill="FFFFFF"/>
          </w:tcPr>
          <w:p w:rsidR="00450F04" w:rsidRDefault="00314692">
            <w:pPr>
              <w:pStyle w:val="Jin0"/>
              <w:shd w:val="clear" w:color="auto" w:fill="auto"/>
              <w:ind w:firstLine="220"/>
              <w:rPr>
                <w:sz w:val="13"/>
                <w:szCs w:val="13"/>
              </w:rPr>
            </w:pPr>
            <w:r>
              <w:rPr>
                <w:sz w:val="13"/>
                <w:szCs w:val="13"/>
              </w:rPr>
              <w:t>58,218</w:t>
            </w:r>
          </w:p>
        </w:tc>
        <w:tc>
          <w:tcPr>
            <w:tcW w:w="1234" w:type="dxa"/>
            <w:shd w:val="clear" w:color="auto" w:fill="FFFFFF"/>
          </w:tcPr>
          <w:p w:rsidR="00450F04" w:rsidRDefault="00314692">
            <w:pPr>
              <w:pStyle w:val="Jin0"/>
              <w:shd w:val="clear" w:color="auto" w:fill="auto"/>
              <w:ind w:firstLine="280"/>
              <w:rPr>
                <w:sz w:val="13"/>
                <w:szCs w:val="13"/>
              </w:rPr>
            </w:pPr>
            <w:r>
              <w:rPr>
                <w:sz w:val="13"/>
                <w:szCs w:val="13"/>
              </w:rPr>
              <w:t>363,00</w:t>
            </w:r>
          </w:p>
        </w:tc>
        <w:tc>
          <w:tcPr>
            <w:tcW w:w="1925" w:type="dxa"/>
            <w:shd w:val="clear" w:color="auto" w:fill="FFFFFF"/>
          </w:tcPr>
          <w:p w:rsidR="00450F04" w:rsidRDefault="00314692">
            <w:pPr>
              <w:pStyle w:val="Jin0"/>
              <w:shd w:val="clear" w:color="auto" w:fill="auto"/>
              <w:ind w:firstLine="720"/>
              <w:rPr>
                <w:sz w:val="13"/>
                <w:szCs w:val="13"/>
              </w:rPr>
            </w:pPr>
            <w:r>
              <w:rPr>
                <w:sz w:val="13"/>
                <w:szCs w:val="13"/>
              </w:rPr>
              <w:t>21 133,13</w:t>
            </w:r>
          </w:p>
        </w:tc>
        <w:tc>
          <w:tcPr>
            <w:tcW w:w="696" w:type="dxa"/>
            <w:tcBorders>
              <w:bottom w:val="single" w:sz="4" w:space="0" w:color="auto"/>
            </w:tcBorders>
            <w:shd w:val="clear" w:color="auto" w:fill="FFFFFF"/>
          </w:tcPr>
          <w:p w:rsidR="00450F04" w:rsidRDefault="00450F04">
            <w:pPr>
              <w:rPr>
                <w:sz w:val="10"/>
                <w:szCs w:val="10"/>
              </w:rPr>
            </w:pPr>
          </w:p>
        </w:tc>
      </w:tr>
    </w:tbl>
    <w:p w:rsidR="00450F04" w:rsidRDefault="00314692">
      <w:pPr>
        <w:pStyle w:val="Titulektabulky0"/>
        <w:shd w:val="clear" w:color="auto" w:fill="auto"/>
        <w:tabs>
          <w:tab w:val="left" w:pos="2030"/>
          <w:tab w:val="left" w:pos="10411"/>
        </w:tabs>
        <w:ind w:left="350"/>
        <w:rPr>
          <w:sz w:val="13"/>
          <w:szCs w:val="13"/>
        </w:rPr>
      </w:pPr>
      <w:r>
        <w:rPr>
          <w:sz w:val="13"/>
          <w:szCs w:val="13"/>
        </w:rPr>
        <w:t>W</w:t>
      </w:r>
      <w:r>
        <w:rPr>
          <w:sz w:val="13"/>
          <w:szCs w:val="13"/>
        </w:rPr>
        <w:tab/>
        <w:t>(3,1*20+3,1*11+3,1*0,3)*1,2*0,5</w:t>
      </w:r>
      <w:r>
        <w:rPr>
          <w:sz w:val="13"/>
          <w:szCs w:val="13"/>
        </w:rPr>
        <w:tab/>
        <w:t>58,218</w:t>
      </w:r>
    </w:p>
    <w:p w:rsidR="00450F04" w:rsidRDefault="00450F04">
      <w:pPr>
        <w:spacing w:line="1" w:lineRule="exact"/>
      </w:pPr>
    </w:p>
    <w:p w:rsidR="00450F04" w:rsidRDefault="00314692">
      <w:pPr>
        <w:pStyle w:val="Titulektabulky0"/>
        <w:shd w:val="clear" w:color="auto" w:fill="auto"/>
        <w:tabs>
          <w:tab w:val="left" w:pos="2045"/>
          <w:tab w:val="left" w:pos="10310"/>
        </w:tabs>
        <w:ind w:left="350"/>
        <w:rPr>
          <w:sz w:val="13"/>
          <w:szCs w:val="13"/>
        </w:rPr>
      </w:pPr>
      <w:r>
        <w:rPr>
          <w:sz w:val="13"/>
          <w:szCs w:val="13"/>
          <w:u w:val="single"/>
        </w:rPr>
        <w:t>W</w:t>
      </w:r>
      <w:r>
        <w:rPr>
          <w:sz w:val="13"/>
          <w:szCs w:val="13"/>
        </w:rPr>
        <w:tab/>
        <w:t>(19,2+3,8+1,9+1,7+4,2+10,4+31,1+26,3+21,8+4,1+1,7+4+11,8+1,5+1,6)*1,15</w:t>
      </w:r>
      <w:r>
        <w:rPr>
          <w:sz w:val="13"/>
          <w:szCs w:val="13"/>
        </w:rPr>
        <w:tab/>
        <w:t>166,865</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90"/>
        <w:gridCol w:w="7243"/>
        <w:gridCol w:w="1032"/>
        <w:gridCol w:w="1123"/>
        <w:gridCol w:w="1339"/>
        <w:gridCol w:w="2501"/>
      </w:tblGrid>
      <w:tr w:rsidR="00450F04">
        <w:trPr>
          <w:trHeight w:hRule="exact" w:val="264"/>
          <w:jc w:val="center"/>
        </w:trPr>
        <w:tc>
          <w:tcPr>
            <w:tcW w:w="1790" w:type="dxa"/>
            <w:shd w:val="clear" w:color="auto" w:fill="FFFFFF"/>
            <w:vAlign w:val="bottom"/>
          </w:tcPr>
          <w:p w:rsidR="00450F04" w:rsidRDefault="00314692">
            <w:pPr>
              <w:pStyle w:val="Jin0"/>
              <w:shd w:val="clear" w:color="auto" w:fill="auto"/>
              <w:rPr>
                <w:sz w:val="13"/>
                <w:szCs w:val="13"/>
              </w:rPr>
            </w:pPr>
            <w:r>
              <w:rPr>
                <w:sz w:val="13"/>
                <w:szCs w:val="13"/>
              </w:rPr>
              <w:t>201 K 784453621</w:t>
            </w:r>
          </w:p>
        </w:tc>
        <w:tc>
          <w:tcPr>
            <w:tcW w:w="7243" w:type="dxa"/>
            <w:shd w:val="clear" w:color="auto" w:fill="FFFFFF"/>
            <w:vAlign w:val="bottom"/>
          </w:tcPr>
          <w:p w:rsidR="00450F04" w:rsidRDefault="00314692">
            <w:pPr>
              <w:pStyle w:val="Jin0"/>
              <w:shd w:val="clear" w:color="auto" w:fill="auto"/>
              <w:ind w:firstLine="300"/>
              <w:rPr>
                <w:sz w:val="13"/>
                <w:szCs w:val="13"/>
              </w:rPr>
            </w:pPr>
            <w:r>
              <w:rPr>
                <w:sz w:val="13"/>
                <w:szCs w:val="13"/>
              </w:rPr>
              <w:t xml:space="preserve">Malby směsi PRIMALEX tekuté disperzní bílé omyvatelné dvojnásobné s penetrací </w:t>
            </w:r>
            <w:proofErr w:type="gramStart"/>
            <w:r>
              <w:rPr>
                <w:sz w:val="13"/>
                <w:szCs w:val="13"/>
              </w:rPr>
              <w:t>místnost v do</w:t>
            </w:r>
            <w:proofErr w:type="gramEnd"/>
            <w:r>
              <w:rPr>
                <w:sz w:val="13"/>
                <w:szCs w:val="13"/>
              </w:rPr>
              <w:t xml:space="preserve"> 3,8 m</w:t>
            </w:r>
          </w:p>
        </w:tc>
        <w:tc>
          <w:tcPr>
            <w:tcW w:w="1032" w:type="dxa"/>
            <w:shd w:val="clear" w:color="auto" w:fill="FFFFFF"/>
            <w:vAlign w:val="bottom"/>
          </w:tcPr>
          <w:p w:rsidR="00450F04" w:rsidRDefault="00314692">
            <w:pPr>
              <w:pStyle w:val="Jin0"/>
              <w:shd w:val="clear" w:color="auto" w:fill="auto"/>
              <w:ind w:firstLine="520"/>
              <w:rPr>
                <w:sz w:val="13"/>
                <w:szCs w:val="13"/>
              </w:rPr>
            </w:pPr>
            <w:r>
              <w:rPr>
                <w:b/>
                <w:bCs/>
                <w:sz w:val="13"/>
                <w:szCs w:val="13"/>
              </w:rPr>
              <w:t>m2</w:t>
            </w:r>
          </w:p>
        </w:tc>
        <w:tc>
          <w:tcPr>
            <w:tcW w:w="1123" w:type="dxa"/>
            <w:shd w:val="clear" w:color="auto" w:fill="FFFFFF"/>
            <w:vAlign w:val="bottom"/>
          </w:tcPr>
          <w:p w:rsidR="00450F04" w:rsidRDefault="00314692">
            <w:pPr>
              <w:pStyle w:val="Jin0"/>
              <w:shd w:val="clear" w:color="auto" w:fill="auto"/>
              <w:jc w:val="center"/>
              <w:rPr>
                <w:sz w:val="13"/>
                <w:szCs w:val="13"/>
              </w:rPr>
            </w:pPr>
            <w:r>
              <w:rPr>
                <w:sz w:val="13"/>
                <w:szCs w:val="13"/>
              </w:rPr>
              <w:t>885,188</w:t>
            </w:r>
          </w:p>
        </w:tc>
        <w:tc>
          <w:tcPr>
            <w:tcW w:w="1339"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59,00</w:t>
            </w:r>
          </w:p>
        </w:tc>
        <w:tc>
          <w:tcPr>
            <w:tcW w:w="2501" w:type="dxa"/>
            <w:shd w:val="clear" w:color="auto" w:fill="FFFFFF"/>
            <w:vAlign w:val="bottom"/>
          </w:tcPr>
          <w:p w:rsidR="00450F04" w:rsidRDefault="00314692">
            <w:pPr>
              <w:pStyle w:val="Jin0"/>
              <w:shd w:val="clear" w:color="auto" w:fill="auto"/>
              <w:ind w:firstLine="600"/>
              <w:rPr>
                <w:sz w:val="13"/>
                <w:szCs w:val="13"/>
              </w:rPr>
            </w:pPr>
            <w:r>
              <w:rPr>
                <w:sz w:val="13"/>
                <w:szCs w:val="13"/>
              </w:rPr>
              <w:t>52 226,09 CS ÚRS 2012 02</w:t>
            </w:r>
          </w:p>
        </w:tc>
      </w:tr>
      <w:tr w:rsidR="00450F04">
        <w:trPr>
          <w:trHeight w:hRule="exact" w:val="206"/>
          <w:jc w:val="center"/>
        </w:trPr>
        <w:tc>
          <w:tcPr>
            <w:tcW w:w="1790" w:type="dxa"/>
            <w:shd w:val="clear" w:color="auto" w:fill="FFFFFF"/>
          </w:tcPr>
          <w:p w:rsidR="00450F04" w:rsidRDefault="00314692">
            <w:pPr>
              <w:pStyle w:val="Jin0"/>
              <w:shd w:val="clear" w:color="auto" w:fill="auto"/>
              <w:ind w:firstLine="360"/>
              <w:rPr>
                <w:sz w:val="13"/>
                <w:szCs w:val="13"/>
              </w:rPr>
            </w:pPr>
            <w:r>
              <w:rPr>
                <w:sz w:val="13"/>
                <w:szCs w:val="13"/>
              </w:rPr>
              <w:t>W</w:t>
            </w:r>
          </w:p>
        </w:tc>
        <w:tc>
          <w:tcPr>
            <w:tcW w:w="7243" w:type="dxa"/>
            <w:shd w:val="clear" w:color="auto" w:fill="FFFFFF"/>
          </w:tcPr>
          <w:p w:rsidR="00450F04" w:rsidRDefault="00314692">
            <w:pPr>
              <w:pStyle w:val="Jin0"/>
              <w:shd w:val="clear" w:color="auto" w:fill="auto"/>
              <w:ind w:firstLine="300"/>
              <w:rPr>
                <w:sz w:val="13"/>
                <w:szCs w:val="13"/>
              </w:rPr>
            </w:pPr>
            <w:r>
              <w:rPr>
                <w:sz w:val="13"/>
                <w:szCs w:val="13"/>
              </w:rPr>
              <w:t>(30+8+6+5,5+8,2+13+23+21+15,3+8,5+5,5+8+14,5)*3,1*1,15</w:t>
            </w:r>
          </w:p>
        </w:tc>
        <w:tc>
          <w:tcPr>
            <w:tcW w:w="1032" w:type="dxa"/>
            <w:shd w:val="clear" w:color="auto" w:fill="FFFFFF"/>
          </w:tcPr>
          <w:p w:rsidR="00450F04" w:rsidRDefault="00450F04">
            <w:pPr>
              <w:rPr>
                <w:sz w:val="10"/>
                <w:szCs w:val="10"/>
              </w:rPr>
            </w:pPr>
          </w:p>
        </w:tc>
        <w:tc>
          <w:tcPr>
            <w:tcW w:w="1123" w:type="dxa"/>
            <w:shd w:val="clear" w:color="auto" w:fill="FFFFFF"/>
          </w:tcPr>
          <w:p w:rsidR="00450F04" w:rsidRDefault="00314692">
            <w:pPr>
              <w:pStyle w:val="Jin0"/>
              <w:shd w:val="clear" w:color="auto" w:fill="auto"/>
              <w:jc w:val="center"/>
              <w:rPr>
                <w:sz w:val="13"/>
                <w:szCs w:val="13"/>
              </w:rPr>
            </w:pPr>
            <w:r>
              <w:rPr>
                <w:sz w:val="13"/>
                <w:szCs w:val="13"/>
              </w:rPr>
              <w:t>593,573</w:t>
            </w:r>
          </w:p>
        </w:tc>
        <w:tc>
          <w:tcPr>
            <w:tcW w:w="1339" w:type="dxa"/>
            <w:shd w:val="clear" w:color="auto" w:fill="FFFFFF"/>
          </w:tcPr>
          <w:p w:rsidR="00450F04" w:rsidRDefault="00450F04">
            <w:pPr>
              <w:rPr>
                <w:sz w:val="10"/>
                <w:szCs w:val="10"/>
              </w:rPr>
            </w:pPr>
          </w:p>
        </w:tc>
        <w:tc>
          <w:tcPr>
            <w:tcW w:w="2501" w:type="dxa"/>
            <w:shd w:val="clear" w:color="auto" w:fill="FFFFFF"/>
          </w:tcPr>
          <w:p w:rsidR="00450F04" w:rsidRDefault="00450F04">
            <w:pPr>
              <w:rPr>
                <w:sz w:val="10"/>
                <w:szCs w:val="10"/>
              </w:rPr>
            </w:pPr>
          </w:p>
        </w:tc>
      </w:tr>
      <w:tr w:rsidR="00450F04">
        <w:trPr>
          <w:trHeight w:hRule="exact" w:val="226"/>
          <w:jc w:val="center"/>
        </w:trPr>
        <w:tc>
          <w:tcPr>
            <w:tcW w:w="1790" w:type="dxa"/>
            <w:shd w:val="clear" w:color="auto" w:fill="FFFFFF"/>
            <w:vAlign w:val="bottom"/>
          </w:tcPr>
          <w:p w:rsidR="00450F04" w:rsidRDefault="00314692">
            <w:pPr>
              <w:pStyle w:val="Jin0"/>
              <w:shd w:val="clear" w:color="auto" w:fill="auto"/>
              <w:ind w:firstLine="360"/>
              <w:rPr>
                <w:sz w:val="13"/>
                <w:szCs w:val="13"/>
              </w:rPr>
            </w:pPr>
            <w:r>
              <w:rPr>
                <w:sz w:val="13"/>
                <w:szCs w:val="13"/>
              </w:rPr>
              <w:t>W</w:t>
            </w:r>
          </w:p>
        </w:tc>
        <w:tc>
          <w:tcPr>
            <w:tcW w:w="7243" w:type="dxa"/>
            <w:shd w:val="clear" w:color="auto" w:fill="FFFFFF"/>
            <w:vAlign w:val="bottom"/>
          </w:tcPr>
          <w:p w:rsidR="00450F04" w:rsidRDefault="00314692">
            <w:pPr>
              <w:pStyle w:val="Jin0"/>
              <w:shd w:val="clear" w:color="auto" w:fill="auto"/>
              <w:ind w:firstLine="300"/>
              <w:rPr>
                <w:sz w:val="13"/>
                <w:szCs w:val="13"/>
              </w:rPr>
            </w:pPr>
            <w:r>
              <w:rPr>
                <w:sz w:val="13"/>
                <w:szCs w:val="13"/>
              </w:rPr>
              <w:t>(19,2+3,8+1,9+1,7+4,2+10,4+31,1+26,3+21,8+4,1+1,7+4+11,8+1,5+1,6)*1,15</w:t>
            </w:r>
          </w:p>
        </w:tc>
        <w:tc>
          <w:tcPr>
            <w:tcW w:w="1032" w:type="dxa"/>
            <w:shd w:val="clear" w:color="auto" w:fill="FFFFFF"/>
          </w:tcPr>
          <w:p w:rsidR="00450F04" w:rsidRDefault="00450F04">
            <w:pPr>
              <w:rPr>
                <w:sz w:val="10"/>
                <w:szCs w:val="10"/>
              </w:rPr>
            </w:pPr>
          </w:p>
        </w:tc>
        <w:tc>
          <w:tcPr>
            <w:tcW w:w="1123" w:type="dxa"/>
            <w:shd w:val="clear" w:color="auto" w:fill="FFFFFF"/>
            <w:vAlign w:val="bottom"/>
          </w:tcPr>
          <w:p w:rsidR="00450F04" w:rsidRDefault="00314692">
            <w:pPr>
              <w:pStyle w:val="Jin0"/>
              <w:shd w:val="clear" w:color="auto" w:fill="auto"/>
              <w:jc w:val="center"/>
              <w:rPr>
                <w:sz w:val="13"/>
                <w:szCs w:val="13"/>
              </w:rPr>
            </w:pPr>
            <w:r>
              <w:rPr>
                <w:sz w:val="13"/>
                <w:szCs w:val="13"/>
              </w:rPr>
              <w:t>166,865</w:t>
            </w:r>
          </w:p>
        </w:tc>
        <w:tc>
          <w:tcPr>
            <w:tcW w:w="1339" w:type="dxa"/>
            <w:shd w:val="clear" w:color="auto" w:fill="FFFFFF"/>
          </w:tcPr>
          <w:p w:rsidR="00450F04" w:rsidRDefault="00450F04">
            <w:pPr>
              <w:rPr>
                <w:sz w:val="10"/>
                <w:szCs w:val="10"/>
              </w:rPr>
            </w:pPr>
          </w:p>
        </w:tc>
        <w:tc>
          <w:tcPr>
            <w:tcW w:w="2501" w:type="dxa"/>
            <w:shd w:val="clear" w:color="auto" w:fill="FFFFFF"/>
          </w:tcPr>
          <w:p w:rsidR="00450F04" w:rsidRDefault="00450F04">
            <w:pPr>
              <w:rPr>
                <w:sz w:val="10"/>
                <w:szCs w:val="10"/>
              </w:rPr>
            </w:pPr>
          </w:p>
        </w:tc>
      </w:tr>
      <w:tr w:rsidR="00450F04">
        <w:trPr>
          <w:trHeight w:hRule="exact" w:val="235"/>
          <w:jc w:val="center"/>
        </w:trPr>
        <w:tc>
          <w:tcPr>
            <w:tcW w:w="1790" w:type="dxa"/>
            <w:shd w:val="clear" w:color="auto" w:fill="FFFFFF"/>
          </w:tcPr>
          <w:p w:rsidR="00450F04" w:rsidRDefault="00314692">
            <w:pPr>
              <w:pStyle w:val="Jin0"/>
              <w:shd w:val="clear" w:color="auto" w:fill="auto"/>
              <w:ind w:firstLine="360"/>
              <w:rPr>
                <w:sz w:val="13"/>
                <w:szCs w:val="13"/>
              </w:rPr>
            </w:pPr>
            <w:r>
              <w:rPr>
                <w:sz w:val="13"/>
                <w:szCs w:val="13"/>
              </w:rPr>
              <w:t>W</w:t>
            </w:r>
          </w:p>
        </w:tc>
        <w:tc>
          <w:tcPr>
            <w:tcW w:w="7243" w:type="dxa"/>
            <w:shd w:val="clear" w:color="auto" w:fill="FFFFFF"/>
          </w:tcPr>
          <w:p w:rsidR="00450F04" w:rsidRDefault="00314692">
            <w:pPr>
              <w:pStyle w:val="Jin0"/>
              <w:shd w:val="clear" w:color="auto" w:fill="auto"/>
              <w:ind w:firstLine="300"/>
              <w:rPr>
                <w:sz w:val="13"/>
                <w:szCs w:val="13"/>
              </w:rPr>
            </w:pPr>
            <w:r>
              <w:rPr>
                <w:sz w:val="13"/>
                <w:szCs w:val="13"/>
              </w:rPr>
              <w:t>(17,2+15+8,8+8,9)*2,5</w:t>
            </w:r>
          </w:p>
        </w:tc>
        <w:tc>
          <w:tcPr>
            <w:tcW w:w="1032" w:type="dxa"/>
            <w:shd w:val="clear" w:color="auto" w:fill="FFFFFF"/>
          </w:tcPr>
          <w:p w:rsidR="00450F04" w:rsidRDefault="00450F04">
            <w:pPr>
              <w:rPr>
                <w:sz w:val="10"/>
                <w:szCs w:val="10"/>
              </w:rPr>
            </w:pPr>
          </w:p>
        </w:tc>
        <w:tc>
          <w:tcPr>
            <w:tcW w:w="1123" w:type="dxa"/>
            <w:shd w:val="clear" w:color="auto" w:fill="FFFFFF"/>
          </w:tcPr>
          <w:p w:rsidR="00450F04" w:rsidRDefault="00314692">
            <w:pPr>
              <w:pStyle w:val="Jin0"/>
              <w:shd w:val="clear" w:color="auto" w:fill="auto"/>
              <w:jc w:val="center"/>
              <w:rPr>
                <w:sz w:val="13"/>
                <w:szCs w:val="13"/>
              </w:rPr>
            </w:pPr>
            <w:r>
              <w:rPr>
                <w:sz w:val="13"/>
                <w:szCs w:val="13"/>
              </w:rPr>
              <w:t>124,750</w:t>
            </w:r>
          </w:p>
        </w:tc>
        <w:tc>
          <w:tcPr>
            <w:tcW w:w="1339" w:type="dxa"/>
            <w:shd w:val="clear" w:color="auto" w:fill="FFFFFF"/>
          </w:tcPr>
          <w:p w:rsidR="00450F04" w:rsidRDefault="00450F04">
            <w:pPr>
              <w:rPr>
                <w:sz w:val="10"/>
                <w:szCs w:val="10"/>
              </w:rPr>
            </w:pPr>
          </w:p>
        </w:tc>
        <w:tc>
          <w:tcPr>
            <w:tcW w:w="2501" w:type="dxa"/>
            <w:shd w:val="clear" w:color="auto" w:fill="FFFFFF"/>
          </w:tcPr>
          <w:p w:rsidR="00450F04" w:rsidRDefault="00450F04">
            <w:pPr>
              <w:rPr>
                <w:sz w:val="10"/>
                <w:szCs w:val="10"/>
              </w:rPr>
            </w:pPr>
          </w:p>
        </w:tc>
      </w:tr>
      <w:tr w:rsidR="00450F04">
        <w:trPr>
          <w:trHeight w:hRule="exact" w:val="259"/>
          <w:jc w:val="center"/>
        </w:trPr>
        <w:tc>
          <w:tcPr>
            <w:tcW w:w="1790" w:type="dxa"/>
            <w:shd w:val="clear" w:color="auto" w:fill="FFFFFF"/>
          </w:tcPr>
          <w:p w:rsidR="00450F04" w:rsidRDefault="00314692">
            <w:pPr>
              <w:pStyle w:val="Jin0"/>
              <w:shd w:val="clear" w:color="auto" w:fill="auto"/>
              <w:rPr>
                <w:sz w:val="13"/>
                <w:szCs w:val="13"/>
              </w:rPr>
            </w:pPr>
            <w:r>
              <w:rPr>
                <w:sz w:val="13"/>
                <w:szCs w:val="13"/>
              </w:rPr>
              <w:t>284 K 784453621R</w:t>
            </w:r>
          </w:p>
        </w:tc>
        <w:tc>
          <w:tcPr>
            <w:tcW w:w="7243" w:type="dxa"/>
            <w:shd w:val="clear" w:color="auto" w:fill="FFFFFF"/>
          </w:tcPr>
          <w:p w:rsidR="00450F04" w:rsidRDefault="00314692">
            <w:pPr>
              <w:pStyle w:val="Jin0"/>
              <w:shd w:val="clear" w:color="auto" w:fill="auto"/>
              <w:ind w:firstLine="300"/>
              <w:rPr>
                <w:sz w:val="13"/>
                <w:szCs w:val="13"/>
              </w:rPr>
            </w:pPr>
            <w:r>
              <w:rPr>
                <w:sz w:val="13"/>
                <w:szCs w:val="13"/>
              </w:rPr>
              <w:t>Příplatek šablonová výmalba s náročným secesním čtyřbarevným dekorem</w:t>
            </w:r>
          </w:p>
        </w:tc>
        <w:tc>
          <w:tcPr>
            <w:tcW w:w="1032" w:type="dxa"/>
            <w:shd w:val="clear" w:color="auto" w:fill="FFFFFF"/>
          </w:tcPr>
          <w:p w:rsidR="00450F04" w:rsidRDefault="00314692">
            <w:pPr>
              <w:pStyle w:val="Jin0"/>
              <w:shd w:val="clear" w:color="auto" w:fill="auto"/>
              <w:ind w:firstLine="520"/>
              <w:rPr>
                <w:sz w:val="13"/>
                <w:szCs w:val="13"/>
              </w:rPr>
            </w:pPr>
            <w:r>
              <w:rPr>
                <w:sz w:val="13"/>
                <w:szCs w:val="13"/>
              </w:rPr>
              <w:t>m2</w:t>
            </w:r>
          </w:p>
        </w:tc>
        <w:tc>
          <w:tcPr>
            <w:tcW w:w="1123" w:type="dxa"/>
            <w:shd w:val="clear" w:color="auto" w:fill="FFFFFF"/>
          </w:tcPr>
          <w:p w:rsidR="00450F04" w:rsidRDefault="00314692">
            <w:pPr>
              <w:pStyle w:val="Jin0"/>
              <w:shd w:val="clear" w:color="auto" w:fill="auto"/>
              <w:jc w:val="center"/>
              <w:rPr>
                <w:sz w:val="13"/>
                <w:szCs w:val="13"/>
              </w:rPr>
            </w:pPr>
            <w:r>
              <w:rPr>
                <w:sz w:val="13"/>
                <w:szCs w:val="13"/>
              </w:rPr>
              <w:t>431,825</w:t>
            </w:r>
          </w:p>
        </w:tc>
        <w:tc>
          <w:tcPr>
            <w:tcW w:w="1339" w:type="dxa"/>
            <w:shd w:val="clear" w:color="auto" w:fill="FFFFFF"/>
          </w:tcPr>
          <w:p w:rsidR="00450F04" w:rsidRDefault="00314692">
            <w:pPr>
              <w:pStyle w:val="Jin0"/>
              <w:shd w:val="clear" w:color="auto" w:fill="auto"/>
              <w:ind w:firstLine="280"/>
              <w:jc w:val="both"/>
              <w:rPr>
                <w:sz w:val="13"/>
                <w:szCs w:val="13"/>
              </w:rPr>
            </w:pPr>
            <w:r>
              <w:rPr>
                <w:sz w:val="13"/>
                <w:szCs w:val="13"/>
              </w:rPr>
              <w:t>190,00</w:t>
            </w:r>
          </w:p>
        </w:tc>
        <w:tc>
          <w:tcPr>
            <w:tcW w:w="2501" w:type="dxa"/>
            <w:shd w:val="clear" w:color="auto" w:fill="FFFFFF"/>
          </w:tcPr>
          <w:p w:rsidR="00450F04" w:rsidRDefault="00314692">
            <w:pPr>
              <w:pStyle w:val="Jin0"/>
              <w:shd w:val="clear" w:color="auto" w:fill="auto"/>
              <w:ind w:firstLine="600"/>
              <w:rPr>
                <w:sz w:val="13"/>
                <w:szCs w:val="13"/>
              </w:rPr>
            </w:pPr>
            <w:r>
              <w:rPr>
                <w:sz w:val="13"/>
                <w:szCs w:val="13"/>
              </w:rPr>
              <w:t>82 046,75</w:t>
            </w:r>
          </w:p>
        </w:tc>
      </w:tr>
    </w:tbl>
    <w:p w:rsidR="00450F04" w:rsidRDefault="00314692">
      <w:pPr>
        <w:spacing w:line="1" w:lineRule="exact"/>
        <w:sectPr w:rsidR="00450F04">
          <w:type w:val="continuous"/>
          <w:pgSz w:w="16840" w:h="11900" w:orient="landscape"/>
          <w:pgMar w:top="800" w:right="891" w:bottom="795" w:left="853" w:header="372" w:footer="3" w:gutter="0"/>
          <w:cols w:space="720"/>
          <w:noEndnote/>
          <w:docGrid w:linePitch="360"/>
        </w:sectPr>
      </w:pPr>
      <w:r>
        <w:rPr>
          <w:noProof/>
          <w:lang w:bidi="ar-SA"/>
        </w:rPr>
        <mc:AlternateContent>
          <mc:Choice Requires="wps">
            <w:drawing>
              <wp:anchor distT="8890" distB="130810" distL="114300" distR="8938260" simplePos="0" relativeHeight="125829618" behindDoc="0" locked="0" layoutInCell="1" allowOverlap="1" wp14:anchorId="35D95362" wp14:editId="6D609EFB">
                <wp:simplePos x="0" y="0"/>
                <wp:positionH relativeFrom="page">
                  <wp:posOffset>578485</wp:posOffset>
                </wp:positionH>
                <wp:positionV relativeFrom="margin">
                  <wp:posOffset>15240</wp:posOffset>
                </wp:positionV>
                <wp:extent cx="707390" cy="2831465"/>
                <wp:effectExtent l="0" t="0" r="0" b="0"/>
                <wp:wrapTopAndBottom/>
                <wp:docPr id="386" name="Shape 386"/>
                <wp:cNvGraphicFramePr/>
                <a:graphic xmlns:a="http://schemas.openxmlformats.org/drawingml/2006/main">
                  <a:graphicData uri="http://schemas.microsoft.com/office/word/2010/wordprocessingShape">
                    <wps:wsp>
                      <wps:cNvSpPr txBox="1"/>
                      <wps:spPr>
                        <a:xfrm>
                          <a:off x="0" y="0"/>
                          <a:ext cx="707390" cy="2831465"/>
                        </a:xfrm>
                        <a:prstGeom prst="rect">
                          <a:avLst/>
                        </a:prstGeom>
                        <a:noFill/>
                      </wps:spPr>
                      <wps:txbx>
                        <w:txbxContent>
                          <w:tbl>
                            <w:tblPr>
                              <w:tblOverlap w:val="never"/>
                              <w:tblW w:w="0" w:type="auto"/>
                              <w:tblInd w:w="10" w:type="dxa"/>
                              <w:tblLayout w:type="fixed"/>
                              <w:tblCellMar>
                                <w:left w:w="10" w:type="dxa"/>
                                <w:right w:w="10" w:type="dxa"/>
                              </w:tblCellMar>
                              <w:tblLook w:val="0000" w:firstRow="0" w:lastRow="0" w:firstColumn="0" w:lastColumn="0" w:noHBand="0" w:noVBand="0"/>
                            </w:tblPr>
                            <w:tblGrid>
                              <w:gridCol w:w="326"/>
                              <w:gridCol w:w="355"/>
                              <w:gridCol w:w="432"/>
                            </w:tblGrid>
                            <w:tr w:rsidR="00BF3A4B">
                              <w:trPr>
                                <w:trHeight w:hRule="exact" w:val="437"/>
                                <w:tblHeader/>
                              </w:trPr>
                              <w:tc>
                                <w:tcPr>
                                  <w:tcW w:w="1113" w:type="dxa"/>
                                  <w:gridSpan w:val="3"/>
                                  <w:shd w:val="clear" w:color="auto" w:fill="FFFFFF"/>
                                </w:tcPr>
                                <w:p w:rsidR="00BF3A4B" w:rsidRDefault="00BF3A4B">
                                  <w:pPr>
                                    <w:pStyle w:val="Jin0"/>
                                    <w:shd w:val="clear" w:color="auto" w:fill="auto"/>
                                    <w:rPr>
                                      <w:sz w:val="15"/>
                                      <w:szCs w:val="15"/>
                                    </w:rPr>
                                  </w:pPr>
                                  <w:r>
                                    <w:rPr>
                                      <w:sz w:val="15"/>
                                      <w:szCs w:val="15"/>
                                    </w:rPr>
                                    <w:t>PČ Typ</w:t>
                                  </w:r>
                                </w:p>
                              </w:tc>
                            </w:tr>
                            <w:tr w:rsidR="00BF3A4B">
                              <w:trPr>
                                <w:trHeight w:hRule="exact" w:val="389"/>
                              </w:trPr>
                              <w:tc>
                                <w:tcPr>
                                  <w:tcW w:w="326" w:type="dxa"/>
                                  <w:shd w:val="clear" w:color="auto" w:fill="FFFFFF"/>
                                  <w:vAlign w:val="center"/>
                                </w:tcPr>
                                <w:p w:rsidR="00BF3A4B" w:rsidRDefault="00BF3A4B">
                                  <w:pPr>
                                    <w:pStyle w:val="Jin0"/>
                                    <w:shd w:val="clear" w:color="auto" w:fill="auto"/>
                                    <w:rPr>
                                      <w:sz w:val="13"/>
                                      <w:szCs w:val="13"/>
                                    </w:rPr>
                                  </w:pPr>
                                  <w:r>
                                    <w:rPr>
                                      <w:i/>
                                      <w:iCs/>
                                      <w:sz w:val="13"/>
                                      <w:szCs w:val="13"/>
                                    </w:rPr>
                                    <w:t>140</w:t>
                                  </w:r>
                                </w:p>
                              </w:tc>
                              <w:tc>
                                <w:tcPr>
                                  <w:tcW w:w="355" w:type="dxa"/>
                                  <w:shd w:val="clear" w:color="auto" w:fill="FFFFFF"/>
                                  <w:vAlign w:val="center"/>
                                </w:tcPr>
                                <w:p w:rsidR="00BF3A4B" w:rsidRDefault="00BF3A4B">
                                  <w:pPr>
                                    <w:pStyle w:val="Jin0"/>
                                    <w:shd w:val="clear" w:color="auto" w:fill="auto"/>
                                    <w:jc w:val="both"/>
                                    <w:rPr>
                                      <w:sz w:val="13"/>
                                      <w:szCs w:val="13"/>
                                    </w:rPr>
                                  </w:pPr>
                                  <w:r>
                                    <w:rPr>
                                      <w:i/>
                                      <w:iCs/>
                                      <w:sz w:val="13"/>
                                      <w:szCs w:val="13"/>
                                    </w:rPr>
                                    <w:t>M</w:t>
                                  </w:r>
                                </w:p>
                              </w:tc>
                              <w:tc>
                                <w:tcPr>
                                  <w:tcW w:w="432" w:type="dxa"/>
                                  <w:shd w:val="clear" w:color="auto" w:fill="FFFFFF"/>
                                  <w:vAlign w:val="center"/>
                                </w:tcPr>
                                <w:p w:rsidR="00BF3A4B" w:rsidRDefault="00BF3A4B">
                                  <w:pPr>
                                    <w:pStyle w:val="Jin0"/>
                                    <w:shd w:val="clear" w:color="auto" w:fill="auto"/>
                                    <w:jc w:val="both"/>
                                    <w:rPr>
                                      <w:sz w:val="13"/>
                                      <w:szCs w:val="13"/>
                                    </w:rPr>
                                  </w:pPr>
                                  <w:r>
                                    <w:rPr>
                                      <w:i/>
                                      <w:iCs/>
                                      <w:sz w:val="13"/>
                                      <w:szCs w:val="13"/>
                                    </w:rPr>
                                    <w:t>KA15</w:t>
                                  </w:r>
                                </w:p>
                              </w:tc>
                            </w:tr>
                            <w:tr w:rsidR="00BF3A4B">
                              <w:trPr>
                                <w:trHeight w:hRule="exact" w:val="379"/>
                              </w:trPr>
                              <w:tc>
                                <w:tcPr>
                                  <w:tcW w:w="326" w:type="dxa"/>
                                  <w:shd w:val="clear" w:color="auto" w:fill="FFFFFF"/>
                                  <w:vAlign w:val="center"/>
                                </w:tcPr>
                                <w:p w:rsidR="00BF3A4B" w:rsidRDefault="00BF3A4B">
                                  <w:pPr>
                                    <w:pStyle w:val="Jin0"/>
                                    <w:shd w:val="clear" w:color="auto" w:fill="auto"/>
                                    <w:rPr>
                                      <w:sz w:val="13"/>
                                      <w:szCs w:val="13"/>
                                    </w:rPr>
                                  </w:pPr>
                                  <w:r>
                                    <w:rPr>
                                      <w:i/>
                                      <w:iCs/>
                                      <w:sz w:val="13"/>
                                      <w:szCs w:val="13"/>
                                    </w:rPr>
                                    <w:t>141</w:t>
                                  </w:r>
                                </w:p>
                              </w:tc>
                              <w:tc>
                                <w:tcPr>
                                  <w:tcW w:w="355" w:type="dxa"/>
                                  <w:shd w:val="clear" w:color="auto" w:fill="FFFFFF"/>
                                  <w:vAlign w:val="center"/>
                                </w:tcPr>
                                <w:p w:rsidR="00BF3A4B" w:rsidRDefault="00BF3A4B">
                                  <w:pPr>
                                    <w:pStyle w:val="Jin0"/>
                                    <w:shd w:val="clear" w:color="auto" w:fill="auto"/>
                                    <w:jc w:val="both"/>
                                    <w:rPr>
                                      <w:sz w:val="13"/>
                                      <w:szCs w:val="13"/>
                                    </w:rPr>
                                  </w:pPr>
                                  <w:r>
                                    <w:rPr>
                                      <w:i/>
                                      <w:iCs/>
                                      <w:sz w:val="13"/>
                                      <w:szCs w:val="13"/>
                                    </w:rPr>
                                    <w:t>M</w:t>
                                  </w:r>
                                </w:p>
                              </w:tc>
                              <w:tc>
                                <w:tcPr>
                                  <w:tcW w:w="432" w:type="dxa"/>
                                  <w:shd w:val="clear" w:color="auto" w:fill="FFFFFF"/>
                                  <w:vAlign w:val="center"/>
                                </w:tcPr>
                                <w:p w:rsidR="00BF3A4B" w:rsidRDefault="00BF3A4B">
                                  <w:pPr>
                                    <w:pStyle w:val="Jin0"/>
                                    <w:shd w:val="clear" w:color="auto" w:fill="auto"/>
                                    <w:jc w:val="both"/>
                                    <w:rPr>
                                      <w:sz w:val="13"/>
                                      <w:szCs w:val="13"/>
                                    </w:rPr>
                                  </w:pPr>
                                  <w:r>
                                    <w:rPr>
                                      <w:i/>
                                      <w:iCs/>
                                      <w:sz w:val="13"/>
                                      <w:szCs w:val="13"/>
                                    </w:rPr>
                                    <w:t>KA16</w:t>
                                  </w:r>
                                </w:p>
                              </w:tc>
                            </w:tr>
                            <w:tr w:rsidR="00BF3A4B">
                              <w:trPr>
                                <w:trHeight w:hRule="exact" w:val="403"/>
                              </w:trPr>
                              <w:tc>
                                <w:tcPr>
                                  <w:tcW w:w="326" w:type="dxa"/>
                                  <w:shd w:val="clear" w:color="auto" w:fill="FFFFFF"/>
                                  <w:vAlign w:val="center"/>
                                </w:tcPr>
                                <w:p w:rsidR="00BF3A4B" w:rsidRDefault="00BF3A4B">
                                  <w:pPr>
                                    <w:pStyle w:val="Jin0"/>
                                    <w:shd w:val="clear" w:color="auto" w:fill="auto"/>
                                    <w:rPr>
                                      <w:sz w:val="13"/>
                                      <w:szCs w:val="13"/>
                                    </w:rPr>
                                  </w:pPr>
                                  <w:r>
                                    <w:rPr>
                                      <w:i/>
                                      <w:iCs/>
                                      <w:sz w:val="13"/>
                                      <w:szCs w:val="13"/>
                                    </w:rPr>
                                    <w:t>142</w:t>
                                  </w:r>
                                </w:p>
                              </w:tc>
                              <w:tc>
                                <w:tcPr>
                                  <w:tcW w:w="355" w:type="dxa"/>
                                  <w:shd w:val="clear" w:color="auto" w:fill="FFFFFF"/>
                                  <w:vAlign w:val="center"/>
                                </w:tcPr>
                                <w:p w:rsidR="00BF3A4B" w:rsidRDefault="00BF3A4B">
                                  <w:pPr>
                                    <w:pStyle w:val="Jin0"/>
                                    <w:shd w:val="clear" w:color="auto" w:fill="auto"/>
                                    <w:jc w:val="both"/>
                                    <w:rPr>
                                      <w:sz w:val="13"/>
                                      <w:szCs w:val="13"/>
                                    </w:rPr>
                                  </w:pPr>
                                  <w:r>
                                    <w:rPr>
                                      <w:i/>
                                      <w:iCs/>
                                      <w:sz w:val="13"/>
                                      <w:szCs w:val="13"/>
                                    </w:rPr>
                                    <w:t>M</w:t>
                                  </w:r>
                                </w:p>
                              </w:tc>
                              <w:tc>
                                <w:tcPr>
                                  <w:tcW w:w="432" w:type="dxa"/>
                                  <w:shd w:val="clear" w:color="auto" w:fill="FFFFFF"/>
                                  <w:vAlign w:val="center"/>
                                </w:tcPr>
                                <w:p w:rsidR="00BF3A4B" w:rsidRDefault="00BF3A4B">
                                  <w:pPr>
                                    <w:pStyle w:val="Jin0"/>
                                    <w:shd w:val="clear" w:color="auto" w:fill="auto"/>
                                    <w:jc w:val="both"/>
                                    <w:rPr>
                                      <w:sz w:val="13"/>
                                      <w:szCs w:val="13"/>
                                    </w:rPr>
                                  </w:pPr>
                                  <w:r>
                                    <w:rPr>
                                      <w:i/>
                                      <w:iCs/>
                                      <w:sz w:val="13"/>
                                      <w:szCs w:val="13"/>
                                    </w:rPr>
                                    <w:t>KA17</w:t>
                                  </w:r>
                                </w:p>
                              </w:tc>
                            </w:tr>
                            <w:tr w:rsidR="00BF3A4B">
                              <w:trPr>
                                <w:trHeight w:hRule="exact" w:val="389"/>
                              </w:trPr>
                              <w:tc>
                                <w:tcPr>
                                  <w:tcW w:w="326" w:type="dxa"/>
                                  <w:shd w:val="clear" w:color="auto" w:fill="FFFFFF"/>
                                  <w:vAlign w:val="center"/>
                                </w:tcPr>
                                <w:p w:rsidR="00BF3A4B" w:rsidRDefault="00BF3A4B">
                                  <w:pPr>
                                    <w:pStyle w:val="Jin0"/>
                                    <w:shd w:val="clear" w:color="auto" w:fill="auto"/>
                                    <w:rPr>
                                      <w:sz w:val="13"/>
                                      <w:szCs w:val="13"/>
                                    </w:rPr>
                                  </w:pPr>
                                  <w:r>
                                    <w:rPr>
                                      <w:i/>
                                      <w:iCs/>
                                      <w:sz w:val="13"/>
                                      <w:szCs w:val="13"/>
                                    </w:rPr>
                                    <w:t>143</w:t>
                                  </w:r>
                                </w:p>
                              </w:tc>
                              <w:tc>
                                <w:tcPr>
                                  <w:tcW w:w="355" w:type="dxa"/>
                                  <w:shd w:val="clear" w:color="auto" w:fill="FFFFFF"/>
                                  <w:vAlign w:val="center"/>
                                </w:tcPr>
                                <w:p w:rsidR="00BF3A4B" w:rsidRDefault="00BF3A4B">
                                  <w:pPr>
                                    <w:pStyle w:val="Jin0"/>
                                    <w:shd w:val="clear" w:color="auto" w:fill="auto"/>
                                    <w:jc w:val="both"/>
                                    <w:rPr>
                                      <w:sz w:val="13"/>
                                      <w:szCs w:val="13"/>
                                    </w:rPr>
                                  </w:pPr>
                                  <w:r>
                                    <w:rPr>
                                      <w:i/>
                                      <w:iCs/>
                                      <w:sz w:val="13"/>
                                      <w:szCs w:val="13"/>
                                    </w:rPr>
                                    <w:t>M</w:t>
                                  </w:r>
                                </w:p>
                              </w:tc>
                              <w:tc>
                                <w:tcPr>
                                  <w:tcW w:w="432" w:type="dxa"/>
                                  <w:shd w:val="clear" w:color="auto" w:fill="FFFFFF"/>
                                  <w:vAlign w:val="center"/>
                                </w:tcPr>
                                <w:p w:rsidR="00BF3A4B" w:rsidRDefault="00BF3A4B">
                                  <w:pPr>
                                    <w:pStyle w:val="Jin0"/>
                                    <w:shd w:val="clear" w:color="auto" w:fill="auto"/>
                                    <w:jc w:val="both"/>
                                    <w:rPr>
                                      <w:sz w:val="13"/>
                                      <w:szCs w:val="13"/>
                                    </w:rPr>
                                  </w:pPr>
                                  <w:r>
                                    <w:rPr>
                                      <w:i/>
                                      <w:iCs/>
                                      <w:sz w:val="13"/>
                                      <w:szCs w:val="13"/>
                                    </w:rPr>
                                    <w:t>KA18</w:t>
                                  </w:r>
                                </w:p>
                              </w:tc>
                            </w:tr>
                            <w:tr w:rsidR="00BF3A4B">
                              <w:trPr>
                                <w:trHeight w:hRule="exact" w:val="389"/>
                              </w:trPr>
                              <w:tc>
                                <w:tcPr>
                                  <w:tcW w:w="326" w:type="dxa"/>
                                  <w:shd w:val="clear" w:color="auto" w:fill="FFFFFF"/>
                                  <w:vAlign w:val="center"/>
                                </w:tcPr>
                                <w:p w:rsidR="00BF3A4B" w:rsidRDefault="00BF3A4B">
                                  <w:pPr>
                                    <w:pStyle w:val="Jin0"/>
                                    <w:shd w:val="clear" w:color="auto" w:fill="auto"/>
                                    <w:rPr>
                                      <w:sz w:val="13"/>
                                      <w:szCs w:val="13"/>
                                    </w:rPr>
                                  </w:pPr>
                                  <w:r>
                                    <w:rPr>
                                      <w:i/>
                                      <w:iCs/>
                                      <w:sz w:val="13"/>
                                      <w:szCs w:val="13"/>
                                    </w:rPr>
                                    <w:t>144</w:t>
                                  </w:r>
                                </w:p>
                              </w:tc>
                              <w:tc>
                                <w:tcPr>
                                  <w:tcW w:w="355" w:type="dxa"/>
                                  <w:shd w:val="clear" w:color="auto" w:fill="FFFFFF"/>
                                  <w:vAlign w:val="center"/>
                                </w:tcPr>
                                <w:p w:rsidR="00BF3A4B" w:rsidRDefault="00BF3A4B">
                                  <w:pPr>
                                    <w:pStyle w:val="Jin0"/>
                                    <w:shd w:val="clear" w:color="auto" w:fill="auto"/>
                                    <w:jc w:val="both"/>
                                    <w:rPr>
                                      <w:sz w:val="13"/>
                                      <w:szCs w:val="13"/>
                                    </w:rPr>
                                  </w:pPr>
                                  <w:r>
                                    <w:rPr>
                                      <w:i/>
                                      <w:iCs/>
                                      <w:sz w:val="13"/>
                                      <w:szCs w:val="13"/>
                                    </w:rPr>
                                    <w:t>M</w:t>
                                  </w:r>
                                </w:p>
                              </w:tc>
                              <w:tc>
                                <w:tcPr>
                                  <w:tcW w:w="432" w:type="dxa"/>
                                  <w:shd w:val="clear" w:color="auto" w:fill="FFFFFF"/>
                                  <w:vAlign w:val="center"/>
                                </w:tcPr>
                                <w:p w:rsidR="00BF3A4B" w:rsidRDefault="00BF3A4B">
                                  <w:pPr>
                                    <w:pStyle w:val="Jin0"/>
                                    <w:shd w:val="clear" w:color="auto" w:fill="auto"/>
                                    <w:jc w:val="both"/>
                                    <w:rPr>
                                      <w:sz w:val="13"/>
                                      <w:szCs w:val="13"/>
                                    </w:rPr>
                                  </w:pPr>
                                  <w:r>
                                    <w:rPr>
                                      <w:i/>
                                      <w:iCs/>
                                      <w:sz w:val="13"/>
                                      <w:szCs w:val="13"/>
                                    </w:rPr>
                                    <w:t>KA19</w:t>
                                  </w:r>
                                </w:p>
                              </w:tc>
                            </w:tr>
                            <w:tr w:rsidR="00BF3A4B">
                              <w:trPr>
                                <w:trHeight w:hRule="exact" w:val="384"/>
                              </w:trPr>
                              <w:tc>
                                <w:tcPr>
                                  <w:tcW w:w="326" w:type="dxa"/>
                                  <w:shd w:val="clear" w:color="auto" w:fill="FFFFFF"/>
                                  <w:vAlign w:val="center"/>
                                </w:tcPr>
                                <w:p w:rsidR="00BF3A4B" w:rsidRDefault="00BF3A4B">
                                  <w:pPr>
                                    <w:pStyle w:val="Jin0"/>
                                    <w:shd w:val="clear" w:color="auto" w:fill="auto"/>
                                    <w:rPr>
                                      <w:sz w:val="13"/>
                                      <w:szCs w:val="13"/>
                                    </w:rPr>
                                  </w:pPr>
                                  <w:r>
                                    <w:rPr>
                                      <w:i/>
                                      <w:iCs/>
                                      <w:sz w:val="13"/>
                                      <w:szCs w:val="13"/>
                                    </w:rPr>
                                    <w:t>145</w:t>
                                  </w:r>
                                </w:p>
                              </w:tc>
                              <w:tc>
                                <w:tcPr>
                                  <w:tcW w:w="355" w:type="dxa"/>
                                  <w:shd w:val="clear" w:color="auto" w:fill="FFFFFF"/>
                                  <w:vAlign w:val="center"/>
                                </w:tcPr>
                                <w:p w:rsidR="00BF3A4B" w:rsidRDefault="00BF3A4B">
                                  <w:pPr>
                                    <w:pStyle w:val="Jin0"/>
                                    <w:shd w:val="clear" w:color="auto" w:fill="auto"/>
                                    <w:jc w:val="both"/>
                                    <w:rPr>
                                      <w:sz w:val="13"/>
                                      <w:szCs w:val="13"/>
                                    </w:rPr>
                                  </w:pPr>
                                  <w:r>
                                    <w:rPr>
                                      <w:i/>
                                      <w:iCs/>
                                      <w:sz w:val="13"/>
                                      <w:szCs w:val="13"/>
                                    </w:rPr>
                                    <w:t>M</w:t>
                                  </w:r>
                                </w:p>
                              </w:tc>
                              <w:tc>
                                <w:tcPr>
                                  <w:tcW w:w="432" w:type="dxa"/>
                                  <w:shd w:val="clear" w:color="auto" w:fill="FFFFFF"/>
                                  <w:vAlign w:val="center"/>
                                </w:tcPr>
                                <w:p w:rsidR="00BF3A4B" w:rsidRDefault="00BF3A4B">
                                  <w:pPr>
                                    <w:pStyle w:val="Jin0"/>
                                    <w:shd w:val="clear" w:color="auto" w:fill="auto"/>
                                    <w:jc w:val="both"/>
                                    <w:rPr>
                                      <w:sz w:val="13"/>
                                      <w:szCs w:val="13"/>
                                    </w:rPr>
                                  </w:pPr>
                                  <w:r>
                                    <w:rPr>
                                      <w:i/>
                                      <w:iCs/>
                                      <w:sz w:val="13"/>
                                      <w:szCs w:val="13"/>
                                    </w:rPr>
                                    <w:t>KA20</w:t>
                                  </w:r>
                                </w:p>
                              </w:tc>
                            </w:tr>
                            <w:tr w:rsidR="00BF3A4B">
                              <w:trPr>
                                <w:trHeight w:hRule="exact" w:val="576"/>
                              </w:trPr>
                              <w:tc>
                                <w:tcPr>
                                  <w:tcW w:w="326" w:type="dxa"/>
                                  <w:shd w:val="clear" w:color="auto" w:fill="FFFFFF"/>
                                  <w:vAlign w:val="center"/>
                                </w:tcPr>
                                <w:p w:rsidR="00BF3A4B" w:rsidRDefault="00BF3A4B">
                                  <w:pPr>
                                    <w:pStyle w:val="Jin0"/>
                                    <w:shd w:val="clear" w:color="auto" w:fill="auto"/>
                                    <w:rPr>
                                      <w:sz w:val="13"/>
                                      <w:szCs w:val="13"/>
                                    </w:rPr>
                                  </w:pPr>
                                  <w:r>
                                    <w:rPr>
                                      <w:i/>
                                      <w:iCs/>
                                      <w:sz w:val="13"/>
                                      <w:szCs w:val="13"/>
                                    </w:rPr>
                                    <w:t>146</w:t>
                                  </w:r>
                                </w:p>
                              </w:tc>
                              <w:tc>
                                <w:tcPr>
                                  <w:tcW w:w="355" w:type="dxa"/>
                                  <w:tcBorders>
                                    <w:left w:val="single" w:sz="4" w:space="0" w:color="auto"/>
                                  </w:tcBorders>
                                  <w:shd w:val="clear" w:color="auto" w:fill="FFFFFF"/>
                                  <w:vAlign w:val="center"/>
                                </w:tcPr>
                                <w:p w:rsidR="00BF3A4B" w:rsidRDefault="00BF3A4B">
                                  <w:pPr>
                                    <w:pStyle w:val="Jin0"/>
                                    <w:shd w:val="clear" w:color="auto" w:fill="auto"/>
                                    <w:jc w:val="both"/>
                                    <w:rPr>
                                      <w:sz w:val="13"/>
                                      <w:szCs w:val="13"/>
                                    </w:rPr>
                                  </w:pPr>
                                  <w:r>
                                    <w:rPr>
                                      <w:i/>
                                      <w:iCs/>
                                      <w:sz w:val="13"/>
                                      <w:szCs w:val="13"/>
                                    </w:rPr>
                                    <w:t>M</w:t>
                                  </w:r>
                                </w:p>
                              </w:tc>
                              <w:tc>
                                <w:tcPr>
                                  <w:tcW w:w="432" w:type="dxa"/>
                                  <w:shd w:val="clear" w:color="auto" w:fill="FFFFFF"/>
                                  <w:vAlign w:val="center"/>
                                </w:tcPr>
                                <w:p w:rsidR="00BF3A4B" w:rsidRDefault="00BF3A4B">
                                  <w:pPr>
                                    <w:pStyle w:val="Jin0"/>
                                    <w:shd w:val="clear" w:color="auto" w:fill="auto"/>
                                    <w:jc w:val="both"/>
                                    <w:rPr>
                                      <w:sz w:val="13"/>
                                      <w:szCs w:val="13"/>
                                    </w:rPr>
                                  </w:pPr>
                                  <w:r>
                                    <w:rPr>
                                      <w:i/>
                                      <w:iCs/>
                                      <w:sz w:val="13"/>
                                      <w:szCs w:val="13"/>
                                    </w:rPr>
                                    <w:t>KA21</w:t>
                                  </w:r>
                                </w:p>
                              </w:tc>
                            </w:tr>
                            <w:tr w:rsidR="00BF3A4B">
                              <w:trPr>
                                <w:trHeight w:hRule="exact" w:val="394"/>
                              </w:trPr>
                              <w:tc>
                                <w:tcPr>
                                  <w:tcW w:w="326" w:type="dxa"/>
                                  <w:shd w:val="clear" w:color="auto" w:fill="FFFFFF"/>
                                  <w:vAlign w:val="center"/>
                                </w:tcPr>
                                <w:p w:rsidR="00BF3A4B" w:rsidRDefault="00BF3A4B">
                                  <w:pPr>
                                    <w:pStyle w:val="Jin0"/>
                                    <w:shd w:val="clear" w:color="auto" w:fill="auto"/>
                                    <w:rPr>
                                      <w:sz w:val="13"/>
                                      <w:szCs w:val="13"/>
                                    </w:rPr>
                                  </w:pPr>
                                  <w:r>
                                    <w:rPr>
                                      <w:i/>
                                      <w:iCs/>
                                      <w:sz w:val="13"/>
                                      <w:szCs w:val="13"/>
                                    </w:rPr>
                                    <w:t>147</w:t>
                                  </w:r>
                                </w:p>
                              </w:tc>
                              <w:tc>
                                <w:tcPr>
                                  <w:tcW w:w="355" w:type="dxa"/>
                                  <w:shd w:val="clear" w:color="auto" w:fill="FFFFFF"/>
                                  <w:vAlign w:val="center"/>
                                </w:tcPr>
                                <w:p w:rsidR="00BF3A4B" w:rsidRDefault="00BF3A4B">
                                  <w:pPr>
                                    <w:pStyle w:val="Jin0"/>
                                    <w:shd w:val="clear" w:color="auto" w:fill="auto"/>
                                    <w:jc w:val="both"/>
                                    <w:rPr>
                                      <w:sz w:val="13"/>
                                      <w:szCs w:val="13"/>
                                    </w:rPr>
                                  </w:pPr>
                                  <w:r>
                                    <w:rPr>
                                      <w:i/>
                                      <w:iCs/>
                                      <w:sz w:val="13"/>
                                      <w:szCs w:val="13"/>
                                    </w:rPr>
                                    <w:t>M</w:t>
                                  </w:r>
                                </w:p>
                              </w:tc>
                              <w:tc>
                                <w:tcPr>
                                  <w:tcW w:w="432" w:type="dxa"/>
                                  <w:shd w:val="clear" w:color="auto" w:fill="FFFFFF"/>
                                  <w:vAlign w:val="center"/>
                                </w:tcPr>
                                <w:p w:rsidR="00BF3A4B" w:rsidRDefault="00BF3A4B">
                                  <w:pPr>
                                    <w:pStyle w:val="Jin0"/>
                                    <w:shd w:val="clear" w:color="auto" w:fill="auto"/>
                                    <w:jc w:val="both"/>
                                    <w:rPr>
                                      <w:sz w:val="13"/>
                                      <w:szCs w:val="13"/>
                                    </w:rPr>
                                  </w:pPr>
                                  <w:r>
                                    <w:rPr>
                                      <w:i/>
                                      <w:iCs/>
                                      <w:sz w:val="13"/>
                                      <w:szCs w:val="13"/>
                                    </w:rPr>
                                    <w:t>KA22</w:t>
                                  </w:r>
                                </w:p>
                              </w:tc>
                            </w:tr>
                            <w:tr w:rsidR="00BF3A4B">
                              <w:trPr>
                                <w:trHeight w:hRule="exact" w:val="389"/>
                              </w:trPr>
                              <w:tc>
                                <w:tcPr>
                                  <w:tcW w:w="326" w:type="dxa"/>
                                  <w:shd w:val="clear" w:color="auto" w:fill="FFFFFF"/>
                                  <w:vAlign w:val="center"/>
                                </w:tcPr>
                                <w:p w:rsidR="00BF3A4B" w:rsidRDefault="00BF3A4B">
                                  <w:pPr>
                                    <w:pStyle w:val="Jin0"/>
                                    <w:shd w:val="clear" w:color="auto" w:fill="auto"/>
                                    <w:rPr>
                                      <w:sz w:val="13"/>
                                      <w:szCs w:val="13"/>
                                    </w:rPr>
                                  </w:pPr>
                                  <w:r>
                                    <w:rPr>
                                      <w:i/>
                                      <w:iCs/>
                                      <w:sz w:val="13"/>
                                      <w:szCs w:val="13"/>
                                    </w:rPr>
                                    <w:t>148</w:t>
                                  </w:r>
                                </w:p>
                              </w:tc>
                              <w:tc>
                                <w:tcPr>
                                  <w:tcW w:w="355" w:type="dxa"/>
                                  <w:shd w:val="clear" w:color="auto" w:fill="FFFFFF"/>
                                  <w:vAlign w:val="center"/>
                                </w:tcPr>
                                <w:p w:rsidR="00BF3A4B" w:rsidRDefault="00BF3A4B">
                                  <w:pPr>
                                    <w:pStyle w:val="Jin0"/>
                                    <w:shd w:val="clear" w:color="auto" w:fill="auto"/>
                                    <w:jc w:val="both"/>
                                    <w:rPr>
                                      <w:sz w:val="13"/>
                                      <w:szCs w:val="13"/>
                                    </w:rPr>
                                  </w:pPr>
                                  <w:r>
                                    <w:rPr>
                                      <w:i/>
                                      <w:iCs/>
                                      <w:sz w:val="13"/>
                                      <w:szCs w:val="13"/>
                                    </w:rPr>
                                    <w:t>M</w:t>
                                  </w:r>
                                </w:p>
                              </w:tc>
                              <w:tc>
                                <w:tcPr>
                                  <w:tcW w:w="432" w:type="dxa"/>
                                  <w:shd w:val="clear" w:color="auto" w:fill="FFFFFF"/>
                                  <w:vAlign w:val="center"/>
                                </w:tcPr>
                                <w:p w:rsidR="00BF3A4B" w:rsidRDefault="00BF3A4B">
                                  <w:pPr>
                                    <w:pStyle w:val="Jin0"/>
                                    <w:shd w:val="clear" w:color="auto" w:fill="auto"/>
                                    <w:jc w:val="both"/>
                                    <w:rPr>
                                      <w:sz w:val="13"/>
                                      <w:szCs w:val="13"/>
                                    </w:rPr>
                                  </w:pPr>
                                  <w:r>
                                    <w:rPr>
                                      <w:i/>
                                      <w:iCs/>
                                      <w:sz w:val="13"/>
                                      <w:szCs w:val="13"/>
                                    </w:rPr>
                                    <w:t>KA23</w:t>
                                  </w:r>
                                </w:p>
                              </w:tc>
                            </w:tr>
                            <w:tr w:rsidR="00BF3A4B">
                              <w:trPr>
                                <w:trHeight w:hRule="exact" w:val="331"/>
                              </w:trPr>
                              <w:tc>
                                <w:tcPr>
                                  <w:tcW w:w="326" w:type="dxa"/>
                                  <w:shd w:val="clear" w:color="auto" w:fill="FFFFFF"/>
                                  <w:vAlign w:val="center"/>
                                </w:tcPr>
                                <w:p w:rsidR="00BF3A4B" w:rsidRDefault="00BF3A4B">
                                  <w:pPr>
                                    <w:pStyle w:val="Jin0"/>
                                    <w:shd w:val="clear" w:color="auto" w:fill="auto"/>
                                    <w:rPr>
                                      <w:sz w:val="13"/>
                                      <w:szCs w:val="13"/>
                                    </w:rPr>
                                  </w:pPr>
                                  <w:r>
                                    <w:rPr>
                                      <w:i/>
                                      <w:iCs/>
                                      <w:sz w:val="13"/>
                                      <w:szCs w:val="13"/>
                                    </w:rPr>
                                    <w:t>149</w:t>
                                  </w:r>
                                </w:p>
                              </w:tc>
                              <w:tc>
                                <w:tcPr>
                                  <w:tcW w:w="355" w:type="dxa"/>
                                  <w:shd w:val="clear" w:color="auto" w:fill="FFFFFF"/>
                                  <w:vAlign w:val="center"/>
                                </w:tcPr>
                                <w:p w:rsidR="00BF3A4B" w:rsidRDefault="00BF3A4B">
                                  <w:pPr>
                                    <w:pStyle w:val="Jin0"/>
                                    <w:shd w:val="clear" w:color="auto" w:fill="auto"/>
                                    <w:jc w:val="both"/>
                                    <w:rPr>
                                      <w:sz w:val="13"/>
                                      <w:szCs w:val="13"/>
                                    </w:rPr>
                                  </w:pPr>
                                  <w:r>
                                    <w:rPr>
                                      <w:i/>
                                      <w:iCs/>
                                      <w:sz w:val="13"/>
                                      <w:szCs w:val="13"/>
                                    </w:rPr>
                                    <w:t>M</w:t>
                                  </w:r>
                                </w:p>
                              </w:tc>
                              <w:tc>
                                <w:tcPr>
                                  <w:tcW w:w="432" w:type="dxa"/>
                                  <w:shd w:val="clear" w:color="auto" w:fill="FFFFFF"/>
                                  <w:vAlign w:val="center"/>
                                </w:tcPr>
                                <w:p w:rsidR="00BF3A4B" w:rsidRDefault="00BF3A4B">
                                  <w:pPr>
                                    <w:pStyle w:val="Jin0"/>
                                    <w:shd w:val="clear" w:color="auto" w:fill="auto"/>
                                    <w:jc w:val="both"/>
                                    <w:rPr>
                                      <w:sz w:val="13"/>
                                      <w:szCs w:val="13"/>
                                    </w:rPr>
                                  </w:pPr>
                                  <w:r>
                                    <w:rPr>
                                      <w:i/>
                                      <w:iCs/>
                                      <w:sz w:val="13"/>
                                      <w:szCs w:val="13"/>
                                    </w:rPr>
                                    <w:t>KA24</w:t>
                                  </w:r>
                                </w:p>
                              </w:tc>
                            </w:tr>
                          </w:tbl>
                          <w:p w:rsidR="00BF3A4B" w:rsidRDefault="00BF3A4B">
                            <w:pPr>
                              <w:spacing w:line="1" w:lineRule="exact"/>
                            </w:pPr>
                          </w:p>
                        </w:txbxContent>
                      </wps:txbx>
                      <wps:bodyPr lIns="0" tIns="0" rIns="0" bIns="0"/>
                    </wps:wsp>
                  </a:graphicData>
                </a:graphic>
              </wp:anchor>
            </w:drawing>
          </mc:Choice>
          <mc:Fallback>
            <w:pict>
              <v:shape id="Shape 386" o:spid="_x0000_s1148" type="#_x0000_t202" style="position:absolute;margin-left:45.55pt;margin-top:1.2pt;width:55.7pt;height:222.95pt;z-index:125829618;visibility:visible;mso-wrap-style:square;mso-wrap-distance-left:9pt;mso-wrap-distance-top:.7pt;mso-wrap-distance-right:703.8pt;mso-wrap-distance-bottom:10.3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" filled="f" stroked="f">
                <v:textbox inset="0,0,0,0">
                  <w:txbxContent>
                    <w:tbl>
                      <w:tblPr>
                        <w:tblOverlap w:val="never"/>
                        <w:tblW w:w="0" w:type="auto"/>
                        <w:tblInd w:w="10" w:type="dxa"/>
                        <w:tblLayout w:type="fixed"/>
                        <w:tblCellMar>
                          <w:left w:w="10" w:type="dxa"/>
                          <w:right w:w="10" w:type="dxa"/>
                        </w:tblCellMar>
                        <w:tblLook w:val="0000" w:firstRow="0" w:lastRow="0" w:firstColumn="0" w:lastColumn="0" w:noHBand="0" w:noVBand="0"/>
                      </w:tblPr>
                      <w:tblGrid>
                        <w:gridCol w:w="326"/>
                        <w:gridCol w:w="355"/>
                        <w:gridCol w:w="432"/>
                      </w:tblGrid>
                      <w:tr w:rsidR="00BF3A4B">
                        <w:trPr>
                          <w:trHeight w:hRule="exact" w:val="437"/>
                          <w:tblHeader/>
                        </w:trPr>
                        <w:tc>
                          <w:tcPr>
                            <w:tcW w:w="1113" w:type="dxa"/>
                            <w:gridSpan w:val="3"/>
                            <w:shd w:val="clear" w:color="auto" w:fill="FFFFFF"/>
                          </w:tcPr>
                          <w:p w:rsidR="00BF3A4B" w:rsidRDefault="00BF3A4B">
                            <w:pPr>
                              <w:pStyle w:val="Jin0"/>
                              <w:shd w:val="clear" w:color="auto" w:fill="auto"/>
                              <w:rPr>
                                <w:sz w:val="15"/>
                                <w:szCs w:val="15"/>
                              </w:rPr>
                            </w:pPr>
                            <w:r>
                              <w:rPr>
                                <w:sz w:val="15"/>
                                <w:szCs w:val="15"/>
                              </w:rPr>
                              <w:t>PČ Typ</w:t>
                            </w:r>
                          </w:p>
                        </w:tc>
                      </w:tr>
                      <w:tr w:rsidR="00BF3A4B">
                        <w:trPr>
                          <w:trHeight w:hRule="exact" w:val="389"/>
                        </w:trPr>
                        <w:tc>
                          <w:tcPr>
                            <w:tcW w:w="326" w:type="dxa"/>
                            <w:shd w:val="clear" w:color="auto" w:fill="FFFFFF"/>
                            <w:vAlign w:val="center"/>
                          </w:tcPr>
                          <w:p w:rsidR="00BF3A4B" w:rsidRDefault="00BF3A4B">
                            <w:pPr>
                              <w:pStyle w:val="Jin0"/>
                              <w:shd w:val="clear" w:color="auto" w:fill="auto"/>
                              <w:rPr>
                                <w:sz w:val="13"/>
                                <w:szCs w:val="13"/>
                              </w:rPr>
                            </w:pPr>
                            <w:r>
                              <w:rPr>
                                <w:i/>
                                <w:iCs/>
                                <w:sz w:val="13"/>
                                <w:szCs w:val="13"/>
                              </w:rPr>
                              <w:t>140</w:t>
                            </w:r>
                          </w:p>
                        </w:tc>
                        <w:tc>
                          <w:tcPr>
                            <w:tcW w:w="355" w:type="dxa"/>
                            <w:shd w:val="clear" w:color="auto" w:fill="FFFFFF"/>
                            <w:vAlign w:val="center"/>
                          </w:tcPr>
                          <w:p w:rsidR="00BF3A4B" w:rsidRDefault="00BF3A4B">
                            <w:pPr>
                              <w:pStyle w:val="Jin0"/>
                              <w:shd w:val="clear" w:color="auto" w:fill="auto"/>
                              <w:jc w:val="both"/>
                              <w:rPr>
                                <w:sz w:val="13"/>
                                <w:szCs w:val="13"/>
                              </w:rPr>
                            </w:pPr>
                            <w:r>
                              <w:rPr>
                                <w:i/>
                                <w:iCs/>
                                <w:sz w:val="13"/>
                                <w:szCs w:val="13"/>
                              </w:rPr>
                              <w:t>M</w:t>
                            </w:r>
                          </w:p>
                        </w:tc>
                        <w:tc>
                          <w:tcPr>
                            <w:tcW w:w="432" w:type="dxa"/>
                            <w:shd w:val="clear" w:color="auto" w:fill="FFFFFF"/>
                            <w:vAlign w:val="center"/>
                          </w:tcPr>
                          <w:p w:rsidR="00BF3A4B" w:rsidRDefault="00BF3A4B">
                            <w:pPr>
                              <w:pStyle w:val="Jin0"/>
                              <w:shd w:val="clear" w:color="auto" w:fill="auto"/>
                              <w:jc w:val="both"/>
                              <w:rPr>
                                <w:sz w:val="13"/>
                                <w:szCs w:val="13"/>
                              </w:rPr>
                            </w:pPr>
                            <w:r>
                              <w:rPr>
                                <w:i/>
                                <w:iCs/>
                                <w:sz w:val="13"/>
                                <w:szCs w:val="13"/>
                              </w:rPr>
                              <w:t>KA15</w:t>
                            </w:r>
                          </w:p>
                        </w:tc>
                      </w:tr>
                      <w:tr w:rsidR="00BF3A4B">
                        <w:trPr>
                          <w:trHeight w:hRule="exact" w:val="379"/>
                        </w:trPr>
                        <w:tc>
                          <w:tcPr>
                            <w:tcW w:w="326" w:type="dxa"/>
                            <w:shd w:val="clear" w:color="auto" w:fill="FFFFFF"/>
                            <w:vAlign w:val="center"/>
                          </w:tcPr>
                          <w:p w:rsidR="00BF3A4B" w:rsidRDefault="00BF3A4B">
                            <w:pPr>
                              <w:pStyle w:val="Jin0"/>
                              <w:shd w:val="clear" w:color="auto" w:fill="auto"/>
                              <w:rPr>
                                <w:sz w:val="13"/>
                                <w:szCs w:val="13"/>
                              </w:rPr>
                            </w:pPr>
                            <w:r>
                              <w:rPr>
                                <w:i/>
                                <w:iCs/>
                                <w:sz w:val="13"/>
                                <w:szCs w:val="13"/>
                              </w:rPr>
                              <w:t>141</w:t>
                            </w:r>
                          </w:p>
                        </w:tc>
                        <w:tc>
                          <w:tcPr>
                            <w:tcW w:w="355" w:type="dxa"/>
                            <w:shd w:val="clear" w:color="auto" w:fill="FFFFFF"/>
                            <w:vAlign w:val="center"/>
                          </w:tcPr>
                          <w:p w:rsidR="00BF3A4B" w:rsidRDefault="00BF3A4B">
                            <w:pPr>
                              <w:pStyle w:val="Jin0"/>
                              <w:shd w:val="clear" w:color="auto" w:fill="auto"/>
                              <w:jc w:val="both"/>
                              <w:rPr>
                                <w:sz w:val="13"/>
                                <w:szCs w:val="13"/>
                              </w:rPr>
                            </w:pPr>
                            <w:r>
                              <w:rPr>
                                <w:i/>
                                <w:iCs/>
                                <w:sz w:val="13"/>
                                <w:szCs w:val="13"/>
                              </w:rPr>
                              <w:t>M</w:t>
                            </w:r>
                          </w:p>
                        </w:tc>
                        <w:tc>
                          <w:tcPr>
                            <w:tcW w:w="432" w:type="dxa"/>
                            <w:shd w:val="clear" w:color="auto" w:fill="FFFFFF"/>
                            <w:vAlign w:val="center"/>
                          </w:tcPr>
                          <w:p w:rsidR="00BF3A4B" w:rsidRDefault="00BF3A4B">
                            <w:pPr>
                              <w:pStyle w:val="Jin0"/>
                              <w:shd w:val="clear" w:color="auto" w:fill="auto"/>
                              <w:jc w:val="both"/>
                              <w:rPr>
                                <w:sz w:val="13"/>
                                <w:szCs w:val="13"/>
                              </w:rPr>
                            </w:pPr>
                            <w:r>
                              <w:rPr>
                                <w:i/>
                                <w:iCs/>
                                <w:sz w:val="13"/>
                                <w:szCs w:val="13"/>
                              </w:rPr>
                              <w:t>KA16</w:t>
                            </w:r>
                          </w:p>
                        </w:tc>
                      </w:tr>
                      <w:tr w:rsidR="00BF3A4B">
                        <w:trPr>
                          <w:trHeight w:hRule="exact" w:val="403"/>
                        </w:trPr>
                        <w:tc>
                          <w:tcPr>
                            <w:tcW w:w="326" w:type="dxa"/>
                            <w:shd w:val="clear" w:color="auto" w:fill="FFFFFF"/>
                            <w:vAlign w:val="center"/>
                          </w:tcPr>
                          <w:p w:rsidR="00BF3A4B" w:rsidRDefault="00BF3A4B">
                            <w:pPr>
                              <w:pStyle w:val="Jin0"/>
                              <w:shd w:val="clear" w:color="auto" w:fill="auto"/>
                              <w:rPr>
                                <w:sz w:val="13"/>
                                <w:szCs w:val="13"/>
                              </w:rPr>
                            </w:pPr>
                            <w:r>
                              <w:rPr>
                                <w:i/>
                                <w:iCs/>
                                <w:sz w:val="13"/>
                                <w:szCs w:val="13"/>
                              </w:rPr>
                              <w:t>142</w:t>
                            </w:r>
                          </w:p>
                        </w:tc>
                        <w:tc>
                          <w:tcPr>
                            <w:tcW w:w="355" w:type="dxa"/>
                            <w:shd w:val="clear" w:color="auto" w:fill="FFFFFF"/>
                            <w:vAlign w:val="center"/>
                          </w:tcPr>
                          <w:p w:rsidR="00BF3A4B" w:rsidRDefault="00BF3A4B">
                            <w:pPr>
                              <w:pStyle w:val="Jin0"/>
                              <w:shd w:val="clear" w:color="auto" w:fill="auto"/>
                              <w:jc w:val="both"/>
                              <w:rPr>
                                <w:sz w:val="13"/>
                                <w:szCs w:val="13"/>
                              </w:rPr>
                            </w:pPr>
                            <w:r>
                              <w:rPr>
                                <w:i/>
                                <w:iCs/>
                                <w:sz w:val="13"/>
                                <w:szCs w:val="13"/>
                              </w:rPr>
                              <w:t>M</w:t>
                            </w:r>
                          </w:p>
                        </w:tc>
                        <w:tc>
                          <w:tcPr>
                            <w:tcW w:w="432" w:type="dxa"/>
                            <w:shd w:val="clear" w:color="auto" w:fill="FFFFFF"/>
                            <w:vAlign w:val="center"/>
                          </w:tcPr>
                          <w:p w:rsidR="00BF3A4B" w:rsidRDefault="00BF3A4B">
                            <w:pPr>
                              <w:pStyle w:val="Jin0"/>
                              <w:shd w:val="clear" w:color="auto" w:fill="auto"/>
                              <w:jc w:val="both"/>
                              <w:rPr>
                                <w:sz w:val="13"/>
                                <w:szCs w:val="13"/>
                              </w:rPr>
                            </w:pPr>
                            <w:r>
                              <w:rPr>
                                <w:i/>
                                <w:iCs/>
                                <w:sz w:val="13"/>
                                <w:szCs w:val="13"/>
                              </w:rPr>
                              <w:t>KA17</w:t>
                            </w:r>
                          </w:p>
                        </w:tc>
                      </w:tr>
                      <w:tr w:rsidR="00BF3A4B">
                        <w:trPr>
                          <w:trHeight w:hRule="exact" w:val="389"/>
                        </w:trPr>
                        <w:tc>
                          <w:tcPr>
                            <w:tcW w:w="326" w:type="dxa"/>
                            <w:shd w:val="clear" w:color="auto" w:fill="FFFFFF"/>
                            <w:vAlign w:val="center"/>
                          </w:tcPr>
                          <w:p w:rsidR="00BF3A4B" w:rsidRDefault="00BF3A4B">
                            <w:pPr>
                              <w:pStyle w:val="Jin0"/>
                              <w:shd w:val="clear" w:color="auto" w:fill="auto"/>
                              <w:rPr>
                                <w:sz w:val="13"/>
                                <w:szCs w:val="13"/>
                              </w:rPr>
                            </w:pPr>
                            <w:r>
                              <w:rPr>
                                <w:i/>
                                <w:iCs/>
                                <w:sz w:val="13"/>
                                <w:szCs w:val="13"/>
                              </w:rPr>
                              <w:t>143</w:t>
                            </w:r>
                          </w:p>
                        </w:tc>
                        <w:tc>
                          <w:tcPr>
                            <w:tcW w:w="355" w:type="dxa"/>
                            <w:shd w:val="clear" w:color="auto" w:fill="FFFFFF"/>
                            <w:vAlign w:val="center"/>
                          </w:tcPr>
                          <w:p w:rsidR="00BF3A4B" w:rsidRDefault="00BF3A4B">
                            <w:pPr>
                              <w:pStyle w:val="Jin0"/>
                              <w:shd w:val="clear" w:color="auto" w:fill="auto"/>
                              <w:jc w:val="both"/>
                              <w:rPr>
                                <w:sz w:val="13"/>
                                <w:szCs w:val="13"/>
                              </w:rPr>
                            </w:pPr>
                            <w:r>
                              <w:rPr>
                                <w:i/>
                                <w:iCs/>
                                <w:sz w:val="13"/>
                                <w:szCs w:val="13"/>
                              </w:rPr>
                              <w:t>M</w:t>
                            </w:r>
                          </w:p>
                        </w:tc>
                        <w:tc>
                          <w:tcPr>
                            <w:tcW w:w="432" w:type="dxa"/>
                            <w:shd w:val="clear" w:color="auto" w:fill="FFFFFF"/>
                            <w:vAlign w:val="center"/>
                          </w:tcPr>
                          <w:p w:rsidR="00BF3A4B" w:rsidRDefault="00BF3A4B">
                            <w:pPr>
                              <w:pStyle w:val="Jin0"/>
                              <w:shd w:val="clear" w:color="auto" w:fill="auto"/>
                              <w:jc w:val="both"/>
                              <w:rPr>
                                <w:sz w:val="13"/>
                                <w:szCs w:val="13"/>
                              </w:rPr>
                            </w:pPr>
                            <w:r>
                              <w:rPr>
                                <w:i/>
                                <w:iCs/>
                                <w:sz w:val="13"/>
                                <w:szCs w:val="13"/>
                              </w:rPr>
                              <w:t>KA18</w:t>
                            </w:r>
                          </w:p>
                        </w:tc>
                      </w:tr>
                      <w:tr w:rsidR="00BF3A4B">
                        <w:trPr>
                          <w:trHeight w:hRule="exact" w:val="389"/>
                        </w:trPr>
                        <w:tc>
                          <w:tcPr>
                            <w:tcW w:w="326" w:type="dxa"/>
                            <w:shd w:val="clear" w:color="auto" w:fill="FFFFFF"/>
                            <w:vAlign w:val="center"/>
                          </w:tcPr>
                          <w:p w:rsidR="00BF3A4B" w:rsidRDefault="00BF3A4B">
                            <w:pPr>
                              <w:pStyle w:val="Jin0"/>
                              <w:shd w:val="clear" w:color="auto" w:fill="auto"/>
                              <w:rPr>
                                <w:sz w:val="13"/>
                                <w:szCs w:val="13"/>
                              </w:rPr>
                            </w:pPr>
                            <w:r>
                              <w:rPr>
                                <w:i/>
                                <w:iCs/>
                                <w:sz w:val="13"/>
                                <w:szCs w:val="13"/>
                              </w:rPr>
                              <w:t>144</w:t>
                            </w:r>
                          </w:p>
                        </w:tc>
                        <w:tc>
                          <w:tcPr>
                            <w:tcW w:w="355" w:type="dxa"/>
                            <w:shd w:val="clear" w:color="auto" w:fill="FFFFFF"/>
                            <w:vAlign w:val="center"/>
                          </w:tcPr>
                          <w:p w:rsidR="00BF3A4B" w:rsidRDefault="00BF3A4B">
                            <w:pPr>
                              <w:pStyle w:val="Jin0"/>
                              <w:shd w:val="clear" w:color="auto" w:fill="auto"/>
                              <w:jc w:val="both"/>
                              <w:rPr>
                                <w:sz w:val="13"/>
                                <w:szCs w:val="13"/>
                              </w:rPr>
                            </w:pPr>
                            <w:r>
                              <w:rPr>
                                <w:i/>
                                <w:iCs/>
                                <w:sz w:val="13"/>
                                <w:szCs w:val="13"/>
                              </w:rPr>
                              <w:t>M</w:t>
                            </w:r>
                          </w:p>
                        </w:tc>
                        <w:tc>
                          <w:tcPr>
                            <w:tcW w:w="432" w:type="dxa"/>
                            <w:shd w:val="clear" w:color="auto" w:fill="FFFFFF"/>
                            <w:vAlign w:val="center"/>
                          </w:tcPr>
                          <w:p w:rsidR="00BF3A4B" w:rsidRDefault="00BF3A4B">
                            <w:pPr>
                              <w:pStyle w:val="Jin0"/>
                              <w:shd w:val="clear" w:color="auto" w:fill="auto"/>
                              <w:jc w:val="both"/>
                              <w:rPr>
                                <w:sz w:val="13"/>
                                <w:szCs w:val="13"/>
                              </w:rPr>
                            </w:pPr>
                            <w:r>
                              <w:rPr>
                                <w:i/>
                                <w:iCs/>
                                <w:sz w:val="13"/>
                                <w:szCs w:val="13"/>
                              </w:rPr>
                              <w:t>KA19</w:t>
                            </w:r>
                          </w:p>
                        </w:tc>
                      </w:tr>
                      <w:tr w:rsidR="00BF3A4B">
                        <w:trPr>
                          <w:trHeight w:hRule="exact" w:val="384"/>
                        </w:trPr>
                        <w:tc>
                          <w:tcPr>
                            <w:tcW w:w="326" w:type="dxa"/>
                            <w:shd w:val="clear" w:color="auto" w:fill="FFFFFF"/>
                            <w:vAlign w:val="center"/>
                          </w:tcPr>
                          <w:p w:rsidR="00BF3A4B" w:rsidRDefault="00BF3A4B">
                            <w:pPr>
                              <w:pStyle w:val="Jin0"/>
                              <w:shd w:val="clear" w:color="auto" w:fill="auto"/>
                              <w:rPr>
                                <w:sz w:val="13"/>
                                <w:szCs w:val="13"/>
                              </w:rPr>
                            </w:pPr>
                            <w:r>
                              <w:rPr>
                                <w:i/>
                                <w:iCs/>
                                <w:sz w:val="13"/>
                                <w:szCs w:val="13"/>
                              </w:rPr>
                              <w:t>145</w:t>
                            </w:r>
                          </w:p>
                        </w:tc>
                        <w:tc>
                          <w:tcPr>
                            <w:tcW w:w="355" w:type="dxa"/>
                            <w:shd w:val="clear" w:color="auto" w:fill="FFFFFF"/>
                            <w:vAlign w:val="center"/>
                          </w:tcPr>
                          <w:p w:rsidR="00BF3A4B" w:rsidRDefault="00BF3A4B">
                            <w:pPr>
                              <w:pStyle w:val="Jin0"/>
                              <w:shd w:val="clear" w:color="auto" w:fill="auto"/>
                              <w:jc w:val="both"/>
                              <w:rPr>
                                <w:sz w:val="13"/>
                                <w:szCs w:val="13"/>
                              </w:rPr>
                            </w:pPr>
                            <w:r>
                              <w:rPr>
                                <w:i/>
                                <w:iCs/>
                                <w:sz w:val="13"/>
                                <w:szCs w:val="13"/>
                              </w:rPr>
                              <w:t>M</w:t>
                            </w:r>
                          </w:p>
                        </w:tc>
                        <w:tc>
                          <w:tcPr>
                            <w:tcW w:w="432" w:type="dxa"/>
                            <w:shd w:val="clear" w:color="auto" w:fill="FFFFFF"/>
                            <w:vAlign w:val="center"/>
                          </w:tcPr>
                          <w:p w:rsidR="00BF3A4B" w:rsidRDefault="00BF3A4B">
                            <w:pPr>
                              <w:pStyle w:val="Jin0"/>
                              <w:shd w:val="clear" w:color="auto" w:fill="auto"/>
                              <w:jc w:val="both"/>
                              <w:rPr>
                                <w:sz w:val="13"/>
                                <w:szCs w:val="13"/>
                              </w:rPr>
                            </w:pPr>
                            <w:r>
                              <w:rPr>
                                <w:i/>
                                <w:iCs/>
                                <w:sz w:val="13"/>
                                <w:szCs w:val="13"/>
                              </w:rPr>
                              <w:t>KA20</w:t>
                            </w:r>
                          </w:p>
                        </w:tc>
                      </w:tr>
                      <w:tr w:rsidR="00BF3A4B">
                        <w:trPr>
                          <w:trHeight w:hRule="exact" w:val="576"/>
                        </w:trPr>
                        <w:tc>
                          <w:tcPr>
                            <w:tcW w:w="326" w:type="dxa"/>
                            <w:shd w:val="clear" w:color="auto" w:fill="FFFFFF"/>
                            <w:vAlign w:val="center"/>
                          </w:tcPr>
                          <w:p w:rsidR="00BF3A4B" w:rsidRDefault="00BF3A4B">
                            <w:pPr>
                              <w:pStyle w:val="Jin0"/>
                              <w:shd w:val="clear" w:color="auto" w:fill="auto"/>
                              <w:rPr>
                                <w:sz w:val="13"/>
                                <w:szCs w:val="13"/>
                              </w:rPr>
                            </w:pPr>
                            <w:r>
                              <w:rPr>
                                <w:i/>
                                <w:iCs/>
                                <w:sz w:val="13"/>
                                <w:szCs w:val="13"/>
                              </w:rPr>
                              <w:t>146</w:t>
                            </w:r>
                          </w:p>
                        </w:tc>
                        <w:tc>
                          <w:tcPr>
                            <w:tcW w:w="355" w:type="dxa"/>
                            <w:tcBorders>
                              <w:left w:val="single" w:sz="4" w:space="0" w:color="auto"/>
                            </w:tcBorders>
                            <w:shd w:val="clear" w:color="auto" w:fill="FFFFFF"/>
                            <w:vAlign w:val="center"/>
                          </w:tcPr>
                          <w:p w:rsidR="00BF3A4B" w:rsidRDefault="00BF3A4B">
                            <w:pPr>
                              <w:pStyle w:val="Jin0"/>
                              <w:shd w:val="clear" w:color="auto" w:fill="auto"/>
                              <w:jc w:val="both"/>
                              <w:rPr>
                                <w:sz w:val="13"/>
                                <w:szCs w:val="13"/>
                              </w:rPr>
                            </w:pPr>
                            <w:r>
                              <w:rPr>
                                <w:i/>
                                <w:iCs/>
                                <w:sz w:val="13"/>
                                <w:szCs w:val="13"/>
                              </w:rPr>
                              <w:t>M</w:t>
                            </w:r>
                          </w:p>
                        </w:tc>
                        <w:tc>
                          <w:tcPr>
                            <w:tcW w:w="432" w:type="dxa"/>
                            <w:shd w:val="clear" w:color="auto" w:fill="FFFFFF"/>
                            <w:vAlign w:val="center"/>
                          </w:tcPr>
                          <w:p w:rsidR="00BF3A4B" w:rsidRDefault="00BF3A4B">
                            <w:pPr>
                              <w:pStyle w:val="Jin0"/>
                              <w:shd w:val="clear" w:color="auto" w:fill="auto"/>
                              <w:jc w:val="both"/>
                              <w:rPr>
                                <w:sz w:val="13"/>
                                <w:szCs w:val="13"/>
                              </w:rPr>
                            </w:pPr>
                            <w:r>
                              <w:rPr>
                                <w:i/>
                                <w:iCs/>
                                <w:sz w:val="13"/>
                                <w:szCs w:val="13"/>
                              </w:rPr>
                              <w:t>KA21</w:t>
                            </w:r>
                          </w:p>
                        </w:tc>
                      </w:tr>
                      <w:tr w:rsidR="00BF3A4B">
                        <w:trPr>
                          <w:trHeight w:hRule="exact" w:val="394"/>
                        </w:trPr>
                        <w:tc>
                          <w:tcPr>
                            <w:tcW w:w="326" w:type="dxa"/>
                            <w:shd w:val="clear" w:color="auto" w:fill="FFFFFF"/>
                            <w:vAlign w:val="center"/>
                          </w:tcPr>
                          <w:p w:rsidR="00BF3A4B" w:rsidRDefault="00BF3A4B">
                            <w:pPr>
                              <w:pStyle w:val="Jin0"/>
                              <w:shd w:val="clear" w:color="auto" w:fill="auto"/>
                              <w:rPr>
                                <w:sz w:val="13"/>
                                <w:szCs w:val="13"/>
                              </w:rPr>
                            </w:pPr>
                            <w:r>
                              <w:rPr>
                                <w:i/>
                                <w:iCs/>
                                <w:sz w:val="13"/>
                                <w:szCs w:val="13"/>
                              </w:rPr>
                              <w:t>147</w:t>
                            </w:r>
                          </w:p>
                        </w:tc>
                        <w:tc>
                          <w:tcPr>
                            <w:tcW w:w="355" w:type="dxa"/>
                            <w:shd w:val="clear" w:color="auto" w:fill="FFFFFF"/>
                            <w:vAlign w:val="center"/>
                          </w:tcPr>
                          <w:p w:rsidR="00BF3A4B" w:rsidRDefault="00BF3A4B">
                            <w:pPr>
                              <w:pStyle w:val="Jin0"/>
                              <w:shd w:val="clear" w:color="auto" w:fill="auto"/>
                              <w:jc w:val="both"/>
                              <w:rPr>
                                <w:sz w:val="13"/>
                                <w:szCs w:val="13"/>
                              </w:rPr>
                            </w:pPr>
                            <w:r>
                              <w:rPr>
                                <w:i/>
                                <w:iCs/>
                                <w:sz w:val="13"/>
                                <w:szCs w:val="13"/>
                              </w:rPr>
                              <w:t>M</w:t>
                            </w:r>
                          </w:p>
                        </w:tc>
                        <w:tc>
                          <w:tcPr>
                            <w:tcW w:w="432" w:type="dxa"/>
                            <w:shd w:val="clear" w:color="auto" w:fill="FFFFFF"/>
                            <w:vAlign w:val="center"/>
                          </w:tcPr>
                          <w:p w:rsidR="00BF3A4B" w:rsidRDefault="00BF3A4B">
                            <w:pPr>
                              <w:pStyle w:val="Jin0"/>
                              <w:shd w:val="clear" w:color="auto" w:fill="auto"/>
                              <w:jc w:val="both"/>
                              <w:rPr>
                                <w:sz w:val="13"/>
                                <w:szCs w:val="13"/>
                              </w:rPr>
                            </w:pPr>
                            <w:r>
                              <w:rPr>
                                <w:i/>
                                <w:iCs/>
                                <w:sz w:val="13"/>
                                <w:szCs w:val="13"/>
                              </w:rPr>
                              <w:t>KA22</w:t>
                            </w:r>
                          </w:p>
                        </w:tc>
                      </w:tr>
                      <w:tr w:rsidR="00BF3A4B">
                        <w:trPr>
                          <w:trHeight w:hRule="exact" w:val="389"/>
                        </w:trPr>
                        <w:tc>
                          <w:tcPr>
                            <w:tcW w:w="326" w:type="dxa"/>
                            <w:shd w:val="clear" w:color="auto" w:fill="FFFFFF"/>
                            <w:vAlign w:val="center"/>
                          </w:tcPr>
                          <w:p w:rsidR="00BF3A4B" w:rsidRDefault="00BF3A4B">
                            <w:pPr>
                              <w:pStyle w:val="Jin0"/>
                              <w:shd w:val="clear" w:color="auto" w:fill="auto"/>
                              <w:rPr>
                                <w:sz w:val="13"/>
                                <w:szCs w:val="13"/>
                              </w:rPr>
                            </w:pPr>
                            <w:r>
                              <w:rPr>
                                <w:i/>
                                <w:iCs/>
                                <w:sz w:val="13"/>
                                <w:szCs w:val="13"/>
                              </w:rPr>
                              <w:t>148</w:t>
                            </w:r>
                          </w:p>
                        </w:tc>
                        <w:tc>
                          <w:tcPr>
                            <w:tcW w:w="355" w:type="dxa"/>
                            <w:shd w:val="clear" w:color="auto" w:fill="FFFFFF"/>
                            <w:vAlign w:val="center"/>
                          </w:tcPr>
                          <w:p w:rsidR="00BF3A4B" w:rsidRDefault="00BF3A4B">
                            <w:pPr>
                              <w:pStyle w:val="Jin0"/>
                              <w:shd w:val="clear" w:color="auto" w:fill="auto"/>
                              <w:jc w:val="both"/>
                              <w:rPr>
                                <w:sz w:val="13"/>
                                <w:szCs w:val="13"/>
                              </w:rPr>
                            </w:pPr>
                            <w:r>
                              <w:rPr>
                                <w:i/>
                                <w:iCs/>
                                <w:sz w:val="13"/>
                                <w:szCs w:val="13"/>
                              </w:rPr>
                              <w:t>M</w:t>
                            </w:r>
                          </w:p>
                        </w:tc>
                        <w:tc>
                          <w:tcPr>
                            <w:tcW w:w="432" w:type="dxa"/>
                            <w:shd w:val="clear" w:color="auto" w:fill="FFFFFF"/>
                            <w:vAlign w:val="center"/>
                          </w:tcPr>
                          <w:p w:rsidR="00BF3A4B" w:rsidRDefault="00BF3A4B">
                            <w:pPr>
                              <w:pStyle w:val="Jin0"/>
                              <w:shd w:val="clear" w:color="auto" w:fill="auto"/>
                              <w:jc w:val="both"/>
                              <w:rPr>
                                <w:sz w:val="13"/>
                                <w:szCs w:val="13"/>
                              </w:rPr>
                            </w:pPr>
                            <w:r>
                              <w:rPr>
                                <w:i/>
                                <w:iCs/>
                                <w:sz w:val="13"/>
                                <w:szCs w:val="13"/>
                              </w:rPr>
                              <w:t>KA23</w:t>
                            </w:r>
                          </w:p>
                        </w:tc>
                      </w:tr>
                      <w:tr w:rsidR="00BF3A4B">
                        <w:trPr>
                          <w:trHeight w:hRule="exact" w:val="331"/>
                        </w:trPr>
                        <w:tc>
                          <w:tcPr>
                            <w:tcW w:w="326" w:type="dxa"/>
                            <w:shd w:val="clear" w:color="auto" w:fill="FFFFFF"/>
                            <w:vAlign w:val="center"/>
                          </w:tcPr>
                          <w:p w:rsidR="00BF3A4B" w:rsidRDefault="00BF3A4B">
                            <w:pPr>
                              <w:pStyle w:val="Jin0"/>
                              <w:shd w:val="clear" w:color="auto" w:fill="auto"/>
                              <w:rPr>
                                <w:sz w:val="13"/>
                                <w:szCs w:val="13"/>
                              </w:rPr>
                            </w:pPr>
                            <w:r>
                              <w:rPr>
                                <w:i/>
                                <w:iCs/>
                                <w:sz w:val="13"/>
                                <w:szCs w:val="13"/>
                              </w:rPr>
                              <w:t>149</w:t>
                            </w:r>
                          </w:p>
                        </w:tc>
                        <w:tc>
                          <w:tcPr>
                            <w:tcW w:w="355" w:type="dxa"/>
                            <w:shd w:val="clear" w:color="auto" w:fill="FFFFFF"/>
                            <w:vAlign w:val="center"/>
                          </w:tcPr>
                          <w:p w:rsidR="00BF3A4B" w:rsidRDefault="00BF3A4B">
                            <w:pPr>
                              <w:pStyle w:val="Jin0"/>
                              <w:shd w:val="clear" w:color="auto" w:fill="auto"/>
                              <w:jc w:val="both"/>
                              <w:rPr>
                                <w:sz w:val="13"/>
                                <w:szCs w:val="13"/>
                              </w:rPr>
                            </w:pPr>
                            <w:r>
                              <w:rPr>
                                <w:i/>
                                <w:iCs/>
                                <w:sz w:val="13"/>
                                <w:szCs w:val="13"/>
                              </w:rPr>
                              <w:t>M</w:t>
                            </w:r>
                          </w:p>
                        </w:tc>
                        <w:tc>
                          <w:tcPr>
                            <w:tcW w:w="432" w:type="dxa"/>
                            <w:shd w:val="clear" w:color="auto" w:fill="FFFFFF"/>
                            <w:vAlign w:val="center"/>
                          </w:tcPr>
                          <w:p w:rsidR="00BF3A4B" w:rsidRDefault="00BF3A4B">
                            <w:pPr>
                              <w:pStyle w:val="Jin0"/>
                              <w:shd w:val="clear" w:color="auto" w:fill="auto"/>
                              <w:jc w:val="both"/>
                              <w:rPr>
                                <w:sz w:val="13"/>
                                <w:szCs w:val="13"/>
                              </w:rPr>
                            </w:pPr>
                            <w:r>
                              <w:rPr>
                                <w:i/>
                                <w:iCs/>
                                <w:sz w:val="13"/>
                                <w:szCs w:val="13"/>
                              </w:rPr>
                              <w:t>KA24</w:t>
                            </w:r>
                          </w:p>
                        </w:tc>
                      </w:tr>
                    </w:tbl>
                    <w:p w:rsidR="00BF3A4B" w:rsidRDefault="00BF3A4B">
                      <w:pPr>
                        <w:spacing w:line="1" w:lineRule="exact"/>
                      </w:pPr>
                    </w:p>
                  </w:txbxContent>
                </v:textbox>
                <w10:wrap type="topAndBottom" anchorx="page" anchory="margin"/>
              </v:shape>
            </w:pict>
          </mc:Fallback>
        </mc:AlternateContent>
      </w:r>
      <w:r>
        <w:rPr>
          <w:noProof/>
          <w:lang w:bidi="ar-SA"/>
        </w:rPr>
        <mc:AlternateContent>
          <mc:Choice Requires="wps">
            <w:drawing>
              <wp:anchor distT="57785" distB="63500" distL="1394460" distR="3906520" simplePos="0" relativeHeight="125829620" behindDoc="0" locked="0" layoutInCell="1" allowOverlap="1" wp14:anchorId="2EBFEEDB" wp14:editId="143B2226">
                <wp:simplePos x="0" y="0"/>
                <wp:positionH relativeFrom="page">
                  <wp:posOffset>1858645</wp:posOffset>
                </wp:positionH>
                <wp:positionV relativeFrom="margin">
                  <wp:posOffset>64135</wp:posOffset>
                </wp:positionV>
                <wp:extent cx="4458970" cy="2849880"/>
                <wp:effectExtent l="0" t="0" r="0" b="0"/>
                <wp:wrapTopAndBottom/>
                <wp:docPr id="388" name="Shape 388"/>
                <wp:cNvGraphicFramePr/>
                <a:graphic xmlns:a="http://schemas.openxmlformats.org/drawingml/2006/main">
                  <a:graphicData uri="http://schemas.microsoft.com/office/word/2010/wordprocessingShape">
                    <wps:wsp>
                      <wps:cNvSpPr txBox="1"/>
                      <wps:spPr>
                        <a:xfrm>
                          <a:off x="0" y="0"/>
                          <a:ext cx="4458970" cy="2849880"/>
                        </a:xfrm>
                        <a:prstGeom prst="rect">
                          <a:avLst/>
                        </a:prstGeom>
                        <a:noFill/>
                      </wps:spPr>
                      <wps:txbx>
                        <w:txbxContent>
                          <w:p w:rsidR="00BF3A4B" w:rsidRDefault="00BF3A4B">
                            <w:pPr>
                              <w:pStyle w:val="Zkladntext30"/>
                              <w:shd w:val="clear" w:color="auto" w:fill="auto"/>
                              <w:spacing w:after="160"/>
                              <w:jc w:val="center"/>
                            </w:pPr>
                            <w:r>
                              <w:rPr>
                                <w:b w:val="0"/>
                                <w:bCs w:val="0"/>
                                <w:color w:val="000000"/>
                              </w:rPr>
                              <w:t>Popis</w:t>
                            </w:r>
                          </w:p>
                          <w:p w:rsidR="00BF3A4B" w:rsidRDefault="00BF3A4B">
                            <w:pPr>
                              <w:pStyle w:val="Zkladntext20"/>
                              <w:shd w:val="clear" w:color="auto" w:fill="auto"/>
                              <w:spacing w:line="314" w:lineRule="auto"/>
                            </w:pPr>
                            <w:r>
                              <w:rPr>
                                <w:i/>
                                <w:iCs/>
                              </w:rPr>
                              <w:t>KA15/ VÝROBA A OSAZENÍ PÍSKOVCOVÉHO SCHODIŠŤOVÉHO STUPNĚ (1440/310/190) VČETNĚ POVRCHOVÉ ÚPRAVY - PEMRLOVÁNÍ</w:t>
                            </w:r>
                          </w:p>
                          <w:p w:rsidR="00BF3A4B" w:rsidRDefault="00BF3A4B">
                            <w:pPr>
                              <w:pStyle w:val="Zkladntext20"/>
                              <w:shd w:val="clear" w:color="auto" w:fill="auto"/>
                              <w:spacing w:line="314" w:lineRule="auto"/>
                            </w:pPr>
                            <w:r>
                              <w:rPr>
                                <w:i/>
                                <w:iCs/>
                              </w:rPr>
                              <w:t>KA16! VÝROBA A OSAZENÍ PÍSKOVCOVÉHO SCHODIŠŤOVÉHO STUPNĚ (1440/310/190) VČETNĚ POVRCHOVÉ ÚPRAVY - PEMRLOVÁNÍ</w:t>
                            </w:r>
                          </w:p>
                          <w:p w:rsidR="00BF3A4B" w:rsidRDefault="00BF3A4B">
                            <w:pPr>
                              <w:pStyle w:val="Zkladntext20"/>
                              <w:shd w:val="clear" w:color="auto" w:fill="auto"/>
                              <w:spacing w:line="314" w:lineRule="auto"/>
                            </w:pPr>
                            <w:r>
                              <w:rPr>
                                <w:i/>
                                <w:iCs/>
                              </w:rPr>
                              <w:t>KA17! VÝROBA A OSAZENÍ PÍSKOVCOVÉ DESKY PRAHU BRÁNY (505/360/ 120) VČETNĚ POVRCHOVÉ ÚPRAVY ■ PEMRLOVÁNÍ</w:t>
                            </w:r>
                          </w:p>
                          <w:p w:rsidR="00BF3A4B" w:rsidRDefault="00BF3A4B">
                            <w:pPr>
                              <w:pStyle w:val="Zkladntext20"/>
                              <w:shd w:val="clear" w:color="auto" w:fill="auto"/>
                              <w:spacing w:line="314" w:lineRule="auto"/>
                            </w:pPr>
                            <w:r>
                              <w:rPr>
                                <w:i/>
                                <w:iCs/>
                              </w:rPr>
                              <w:t>KA18/ VÝROBA A OSAZENÍ PÍSKOVCOVĚ DESKY PRAHU BRÁNY (680/290/120) VČETNĚ POVRCHOVÉ ÚPRAVY ■ PEMRLOVÁNÍ</w:t>
                            </w:r>
                          </w:p>
                          <w:p w:rsidR="00BF3A4B" w:rsidRDefault="00BF3A4B">
                            <w:pPr>
                              <w:pStyle w:val="Zkladntext20"/>
                              <w:shd w:val="clear" w:color="auto" w:fill="auto"/>
                              <w:spacing w:line="314" w:lineRule="auto"/>
                            </w:pPr>
                            <w:r>
                              <w:rPr>
                                <w:i/>
                                <w:iCs/>
                              </w:rPr>
                              <w:t>KA19/ VÝROBA A OSAZENÍ PÍSKOVCOVĚ DESKY PRAHU BRÁNY (680/290/120); PRÁH BUDE OPATŘEN KOVOVÝM LOŽISKEM PRO ČEP TOČNICE BRÁNY VČETNĚ POVRCHOVÉ ÚPRAVY - PEMRLOVÁNÍ</w:t>
                            </w:r>
                          </w:p>
                          <w:p w:rsidR="00BF3A4B" w:rsidRDefault="00BF3A4B">
                            <w:pPr>
                              <w:pStyle w:val="Zkladntext20"/>
                              <w:shd w:val="clear" w:color="auto" w:fill="auto"/>
                              <w:spacing w:line="314" w:lineRule="auto"/>
                            </w:pPr>
                            <w:r>
                              <w:rPr>
                                <w:i/>
                                <w:iCs/>
                              </w:rPr>
                              <w:t>KA20/ VÝROBA A OSAZENÍ PÍSKOVCOVÉ DESKY PRAHU BRÁNY (680/290/120); PRÁH BUDE OPATŘEN KOVOVÝM LOŽISKEM PRO ČEP TOČNICE BRÁNY VČETNĚ POVRCHOVÉ ÚPRAVY - PEMRLOVÁNÍ</w:t>
                            </w:r>
                          </w:p>
                          <w:p w:rsidR="00BF3A4B" w:rsidRDefault="00BF3A4B">
                            <w:pPr>
                              <w:pStyle w:val="Zkladntext20"/>
                              <w:shd w:val="clear" w:color="auto" w:fill="auto"/>
                              <w:spacing w:line="314" w:lineRule="auto"/>
                            </w:pPr>
                            <w:r>
                              <w:rPr>
                                <w:i/>
                                <w:iCs/>
                              </w:rPr>
                              <w:t>KA21/ VÝROBA A OSAZENÍ PÍSKOVCOVĚ DESKY PRAHU BRÁNY (</w:t>
                            </w:r>
                            <w:proofErr w:type="gramStart"/>
                            <w:r>
                              <w:rPr>
                                <w:i/>
                                <w:iCs/>
                              </w:rPr>
                              <w:t>1800/290/250);PRÁH</w:t>
                            </w:r>
                            <w:proofErr w:type="gramEnd"/>
                            <w:r>
                              <w:rPr>
                                <w:i/>
                                <w:iCs/>
                              </w:rPr>
                              <w:t xml:space="preserve"> BUDE OPATŘEN KOVOVÝM LOŽISKEM PRO ČEP TOČNICE BRÁNY A KOVOVÝM OKEM PRO ZÁSTRČ PEVNÉHO KŘÍDLA BRÁNY VČETNĚ POVRCHOVÉ ÚPRAVY - PEMRLOVÁNÍ</w:t>
                            </w:r>
                          </w:p>
                          <w:p w:rsidR="00BF3A4B" w:rsidRDefault="00BF3A4B">
                            <w:pPr>
                              <w:pStyle w:val="Zkladntext20"/>
                              <w:shd w:val="clear" w:color="auto" w:fill="auto"/>
                              <w:spacing w:line="314" w:lineRule="auto"/>
                            </w:pPr>
                            <w:r>
                              <w:rPr>
                                <w:i/>
                                <w:iCs/>
                              </w:rPr>
                              <w:t>KA22/ VÝROBA A OSAZENÍ PÍSKOVCOVÉHO DVEŘNÍHO PRAHU (150/150/1250) VČETNĚ POVRCHOVÉ ÚPRAVY - PEMRLOVÁNÍ</w:t>
                            </w:r>
                          </w:p>
                          <w:p w:rsidR="00BF3A4B" w:rsidRDefault="00BF3A4B">
                            <w:pPr>
                              <w:pStyle w:val="Zkladntext20"/>
                              <w:shd w:val="clear" w:color="auto" w:fill="auto"/>
                              <w:spacing w:line="314" w:lineRule="auto"/>
                            </w:pPr>
                            <w:r>
                              <w:rPr>
                                <w:i/>
                                <w:iCs/>
                              </w:rPr>
                              <w:t>KA23/ VÝROBA A OSAZENÍ PÍSKOVCOVÉHO DVEŘNÍHO PRAHU (150/150/1100) VČETNĚ POVRCHOVÉ ÚPRAVY - PEMRLOVÁNÍ</w:t>
                            </w:r>
                          </w:p>
                          <w:p w:rsidR="00BF3A4B" w:rsidRDefault="00BF3A4B">
                            <w:pPr>
                              <w:pStyle w:val="Zkladntext20"/>
                              <w:shd w:val="clear" w:color="auto" w:fill="auto"/>
                              <w:spacing w:line="314" w:lineRule="auto"/>
                            </w:pPr>
                            <w:r>
                              <w:rPr>
                                <w:i/>
                                <w:iCs/>
                              </w:rPr>
                              <w:t>KA24/ VÝROBA A OSAZENÍ PÍSKOVCOVÉ LEMU DVORNÍ VPUSTI (450/220/120) VČETNĚ POVRCHOVÉ ÚPRAVY ■ PEMRLOVÁNÍ</w:t>
                            </w:r>
                          </w:p>
                        </w:txbxContent>
                      </wps:txbx>
                      <wps:bodyPr lIns="0" tIns="0" rIns="0" bIns="0"/>
                    </wps:wsp>
                  </a:graphicData>
                </a:graphic>
              </wp:anchor>
            </w:drawing>
          </mc:Choice>
          <mc:Fallback>
            <w:pict>
              <v:shape id="Shape 388" o:spid="_x0000_s1149" type="#_x0000_t202" style="position:absolute;margin-left:146.35pt;margin-top:5.05pt;width:351.1pt;height:224.4pt;z-index:125829620;visibility:visible;mso-wrap-style:square;mso-wrap-distance-left:109.8pt;mso-wrap-distance-top:4.55pt;mso-wrap-distance-right:307.6pt;mso-wrap-distance-bottom: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" filled="f" stroked="f">
                <v:textbox inset="0,0,0,0">
                  <w:txbxContent>
                    <w:p w:rsidR="00BF3A4B" w:rsidRDefault="00BF3A4B">
                      <w:pPr>
                        <w:pStyle w:val="Zkladntext30"/>
                        <w:shd w:val="clear" w:color="auto" w:fill="auto"/>
                        <w:spacing w:after="160"/>
                        <w:jc w:val="center"/>
                      </w:pPr>
                      <w:r>
                        <w:rPr>
                          <w:b w:val="0"/>
                          <w:bCs w:val="0"/>
                          <w:color w:val="000000"/>
                        </w:rPr>
                        <w:t>Popis</w:t>
                      </w:r>
                    </w:p>
                    <w:p w:rsidR="00BF3A4B" w:rsidRDefault="00BF3A4B">
                      <w:pPr>
                        <w:pStyle w:val="Zkladntext20"/>
                        <w:shd w:val="clear" w:color="auto" w:fill="auto"/>
                        <w:spacing w:line="314" w:lineRule="auto"/>
                      </w:pPr>
                      <w:r>
                        <w:rPr>
                          <w:i/>
                          <w:iCs/>
                        </w:rPr>
                        <w:t>KA15/ VÝROBA A OSAZENÍ PÍSKOVCOVÉHO SCHODIŠŤOVÉHO STUPNĚ (1440/310/190) VČETNĚ POVRCHOVÉ ÚPRAVY - PEMRLOVÁNÍ</w:t>
                      </w:r>
                    </w:p>
                    <w:p w:rsidR="00BF3A4B" w:rsidRDefault="00BF3A4B">
                      <w:pPr>
                        <w:pStyle w:val="Zkladntext20"/>
                        <w:shd w:val="clear" w:color="auto" w:fill="auto"/>
                        <w:spacing w:line="314" w:lineRule="auto"/>
                      </w:pPr>
                      <w:r>
                        <w:rPr>
                          <w:i/>
                          <w:iCs/>
                        </w:rPr>
                        <w:t>KA16! VÝROBA A OSAZENÍ PÍSKOVCOVÉHO SCHODIŠŤOVÉHO STUPNĚ (1440/310/190) VČETNĚ POVRCHOVÉ ÚPRAVY - PEMRLOVÁNÍ</w:t>
                      </w:r>
                    </w:p>
                    <w:p w:rsidR="00BF3A4B" w:rsidRDefault="00BF3A4B">
                      <w:pPr>
                        <w:pStyle w:val="Zkladntext20"/>
                        <w:shd w:val="clear" w:color="auto" w:fill="auto"/>
                        <w:spacing w:line="314" w:lineRule="auto"/>
                      </w:pPr>
                      <w:r>
                        <w:rPr>
                          <w:i/>
                          <w:iCs/>
                        </w:rPr>
                        <w:t>KA17! VÝROBA A OSAZENÍ PÍSKOVCOVÉ DESKY PRAHU BRÁNY (505/360/ 120) VČETNĚ POVRCHOVÉ ÚPRAVY ■ PEMRLOVÁNÍ</w:t>
                      </w:r>
                    </w:p>
                    <w:p w:rsidR="00BF3A4B" w:rsidRDefault="00BF3A4B">
                      <w:pPr>
                        <w:pStyle w:val="Zkladntext20"/>
                        <w:shd w:val="clear" w:color="auto" w:fill="auto"/>
                        <w:spacing w:line="314" w:lineRule="auto"/>
                      </w:pPr>
                      <w:r>
                        <w:rPr>
                          <w:i/>
                          <w:iCs/>
                        </w:rPr>
                        <w:t>KA18/ VÝROBA A OSAZENÍ PÍSKOVCOVĚ DESKY PRAHU BRÁNY (680/290/120) VČETNĚ POVRCHOVÉ ÚPRAVY ■ PEMRLOVÁNÍ</w:t>
                      </w:r>
                    </w:p>
                    <w:p w:rsidR="00BF3A4B" w:rsidRDefault="00BF3A4B">
                      <w:pPr>
                        <w:pStyle w:val="Zkladntext20"/>
                        <w:shd w:val="clear" w:color="auto" w:fill="auto"/>
                        <w:spacing w:line="314" w:lineRule="auto"/>
                      </w:pPr>
                      <w:r>
                        <w:rPr>
                          <w:i/>
                          <w:iCs/>
                        </w:rPr>
                        <w:t>KA19/ VÝROBA A OSAZENÍ PÍSKOVCOVĚ DESKY PRAHU BRÁNY (680/290/120); PRÁH BUDE OPATŘEN KOVOVÝM LOŽISKEM PRO ČEP TOČNICE BRÁNY VČETNĚ POVRCHOVÉ ÚPRAVY - PEMRLOVÁNÍ</w:t>
                      </w:r>
                    </w:p>
                    <w:p w:rsidR="00BF3A4B" w:rsidRDefault="00BF3A4B">
                      <w:pPr>
                        <w:pStyle w:val="Zkladntext20"/>
                        <w:shd w:val="clear" w:color="auto" w:fill="auto"/>
                        <w:spacing w:line="314" w:lineRule="auto"/>
                      </w:pPr>
                      <w:r>
                        <w:rPr>
                          <w:i/>
                          <w:iCs/>
                        </w:rPr>
                        <w:t>KA20/ VÝROBA A OSAZENÍ PÍSKOVCOVÉ DESKY PRAHU BRÁNY (680/290/120); PRÁH BUDE OPATŘEN KOVOVÝM LOŽISKEM PRO ČEP TOČNICE BRÁNY VČETNĚ POVRCHOVÉ ÚPRAVY - PEMRLOVÁNÍ</w:t>
                      </w:r>
                    </w:p>
                    <w:p w:rsidR="00BF3A4B" w:rsidRDefault="00BF3A4B">
                      <w:pPr>
                        <w:pStyle w:val="Zkladntext20"/>
                        <w:shd w:val="clear" w:color="auto" w:fill="auto"/>
                        <w:spacing w:line="314" w:lineRule="auto"/>
                      </w:pPr>
                      <w:r>
                        <w:rPr>
                          <w:i/>
                          <w:iCs/>
                        </w:rPr>
                        <w:t>KA21/ VÝROBA A OSAZENÍ PÍSKOVCOVĚ DESKY PRAHU BRÁNY (</w:t>
                      </w:r>
                      <w:proofErr w:type="gramStart"/>
                      <w:r>
                        <w:rPr>
                          <w:i/>
                          <w:iCs/>
                        </w:rPr>
                        <w:t>1800/290/250);PRÁH</w:t>
                      </w:r>
                      <w:proofErr w:type="gramEnd"/>
                      <w:r>
                        <w:rPr>
                          <w:i/>
                          <w:iCs/>
                        </w:rPr>
                        <w:t xml:space="preserve"> BUDE OPATŘEN KOVOVÝM LOŽISKEM PRO ČEP TOČNICE BRÁNY A KOVOVÝM OKEM PRO ZÁSTRČ PEVNÉHO KŘÍDLA BRÁNY VČETNĚ POVRCHOVÉ ÚPRAVY - PEMRLOVÁNÍ</w:t>
                      </w:r>
                    </w:p>
                    <w:p w:rsidR="00BF3A4B" w:rsidRDefault="00BF3A4B">
                      <w:pPr>
                        <w:pStyle w:val="Zkladntext20"/>
                        <w:shd w:val="clear" w:color="auto" w:fill="auto"/>
                        <w:spacing w:line="314" w:lineRule="auto"/>
                      </w:pPr>
                      <w:r>
                        <w:rPr>
                          <w:i/>
                          <w:iCs/>
                        </w:rPr>
                        <w:t>KA22/ VÝROBA A OSAZENÍ PÍSKOVCOVÉHO DVEŘNÍHO PRAHU (150/150/1250) VČETNĚ POVRCHOVÉ ÚPRAVY - PEMRLOVÁNÍ</w:t>
                      </w:r>
                    </w:p>
                    <w:p w:rsidR="00BF3A4B" w:rsidRDefault="00BF3A4B">
                      <w:pPr>
                        <w:pStyle w:val="Zkladntext20"/>
                        <w:shd w:val="clear" w:color="auto" w:fill="auto"/>
                        <w:spacing w:line="314" w:lineRule="auto"/>
                      </w:pPr>
                      <w:r>
                        <w:rPr>
                          <w:i/>
                          <w:iCs/>
                        </w:rPr>
                        <w:t>KA23/ VÝROBA A OSAZENÍ PÍSKOVCOVÉHO DVEŘNÍHO PRAHU (150/150/1100) VČETNĚ POVRCHOVÉ ÚPRAVY - PEMRLOVÁNÍ</w:t>
                      </w:r>
                    </w:p>
                    <w:p w:rsidR="00BF3A4B" w:rsidRDefault="00BF3A4B">
                      <w:pPr>
                        <w:pStyle w:val="Zkladntext20"/>
                        <w:shd w:val="clear" w:color="auto" w:fill="auto"/>
                        <w:spacing w:line="314" w:lineRule="auto"/>
                      </w:pPr>
                      <w:r>
                        <w:rPr>
                          <w:i/>
                          <w:iCs/>
                        </w:rPr>
                        <w:t>KA24/ VÝROBA A OSAZENÍ PÍSKOVCOVÉ LEMU DVORNÍ VPUSTI (450/220/120) VČETNĚ POVRCHOVÉ ÚPRAVY ■ PEMRLOVÁNÍ</w:t>
                      </w:r>
                    </w:p>
                  </w:txbxContent>
                </v:textbox>
                <w10:wrap type="topAndBottom" anchorx="page" anchory="margin"/>
              </v:shape>
            </w:pict>
          </mc:Fallback>
        </mc:AlternateContent>
      </w:r>
      <w:r>
        <w:rPr>
          <w:noProof/>
          <w:lang w:bidi="ar-SA"/>
        </w:rPr>
        <mc:AlternateContent>
          <mc:Choice Requires="wps">
            <w:drawing>
              <wp:anchor distT="60960" distB="2764155" distL="6149340" distR="2108200" simplePos="0" relativeHeight="125829622" behindDoc="0" locked="0" layoutInCell="1" allowOverlap="1" wp14:anchorId="3B99D66F" wp14:editId="17C436DF">
                <wp:simplePos x="0" y="0"/>
                <wp:positionH relativeFrom="page">
                  <wp:posOffset>6613525</wp:posOffset>
                </wp:positionH>
                <wp:positionV relativeFrom="margin">
                  <wp:posOffset>67310</wp:posOffset>
                </wp:positionV>
                <wp:extent cx="1502410" cy="146050"/>
                <wp:effectExtent l="0" t="0" r="0" b="0"/>
                <wp:wrapTopAndBottom/>
                <wp:docPr id="390" name="Shape 390"/>
                <wp:cNvGraphicFramePr/>
                <a:graphic xmlns:a="http://schemas.openxmlformats.org/drawingml/2006/main">
                  <a:graphicData uri="http://schemas.microsoft.com/office/word/2010/wordprocessingShape">
                    <wps:wsp>
                      <wps:cNvSpPr txBox="1"/>
                      <wps:spPr>
                        <a:xfrm>
                          <a:off x="0" y="0"/>
                          <a:ext cx="1502410" cy="146050"/>
                        </a:xfrm>
                        <a:prstGeom prst="rect">
                          <a:avLst/>
                        </a:prstGeom>
                        <a:noFill/>
                      </wps:spPr>
                      <wps:txbx>
                        <w:txbxContent>
                          <w:p w:rsidR="00BF3A4B" w:rsidRDefault="00BF3A4B">
                            <w:pPr>
                              <w:pStyle w:val="Zkladntext30"/>
                              <w:shd w:val="clear" w:color="auto" w:fill="auto"/>
                            </w:pPr>
                            <w:r>
                              <w:rPr>
                                <w:b w:val="0"/>
                                <w:bCs w:val="0"/>
                                <w:color w:val="000000"/>
                              </w:rPr>
                              <w:t xml:space="preserve">MJ Množství </w:t>
                            </w:r>
                            <w:proofErr w:type="spellStart"/>
                            <w:proofErr w:type="gramStart"/>
                            <w:r>
                              <w:rPr>
                                <w:b w:val="0"/>
                                <w:bCs w:val="0"/>
                                <w:color w:val="000000"/>
                              </w:rPr>
                              <w:t>J.cena</w:t>
                            </w:r>
                            <w:proofErr w:type="spellEnd"/>
                            <w:proofErr w:type="gramEnd"/>
                            <w:r>
                              <w:rPr>
                                <w:b w:val="0"/>
                                <w:bCs w:val="0"/>
                                <w:color w:val="000000"/>
                              </w:rPr>
                              <w:t xml:space="preserve"> [CZK]</w:t>
                            </w:r>
                          </w:p>
                        </w:txbxContent>
                      </wps:txbx>
                      <wps:bodyPr wrap="none" lIns="0" tIns="0" rIns="0" bIns="0"/>
                    </wps:wsp>
                  </a:graphicData>
                </a:graphic>
              </wp:anchor>
            </w:drawing>
          </mc:Choice>
          <mc:Fallback>
            <w:pict>
              <v:shape id="Shape 390" o:spid="_x0000_s1150" type="#_x0000_t202" style="position:absolute;margin-left:520.75pt;margin-top:5.3pt;width:118.3pt;height:11.5pt;z-index:125829622;visibility:visible;mso-wrap-style:none;mso-wrap-distance-left:484.2pt;mso-wrap-distance-top:4.8pt;mso-wrap-distance-right:166pt;mso-wrap-distance-bottom:217.6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" filled="f" stroked="f">
                <v:textbox inset="0,0,0,0">
                  <w:txbxContent>
                    <w:p w:rsidR="00BF3A4B" w:rsidRDefault="00BF3A4B">
                      <w:pPr>
                        <w:pStyle w:val="Zkladntext30"/>
                        <w:shd w:val="clear" w:color="auto" w:fill="auto"/>
                      </w:pPr>
                      <w:r>
                        <w:rPr>
                          <w:b w:val="0"/>
                          <w:bCs w:val="0"/>
                          <w:color w:val="000000"/>
                        </w:rPr>
                        <w:t xml:space="preserve">MJ Množství </w:t>
                      </w:r>
                      <w:proofErr w:type="spellStart"/>
                      <w:proofErr w:type="gramStart"/>
                      <w:r>
                        <w:rPr>
                          <w:b w:val="0"/>
                          <w:bCs w:val="0"/>
                          <w:color w:val="000000"/>
                        </w:rPr>
                        <w:t>J.cena</w:t>
                      </w:r>
                      <w:proofErr w:type="spellEnd"/>
                      <w:proofErr w:type="gramEnd"/>
                      <w:r>
                        <w:rPr>
                          <w:b w:val="0"/>
                          <w:bCs w:val="0"/>
                          <w:color w:val="000000"/>
                        </w:rPr>
                        <w:t xml:space="preserve"> [CZK]</w:t>
                      </w:r>
                    </w:p>
                  </w:txbxContent>
                </v:textbox>
                <w10:wrap type="topAndBottom" anchorx="page" anchory="margin"/>
              </v:shape>
            </w:pict>
          </mc:Fallback>
        </mc:AlternateContent>
      </w:r>
      <w:r>
        <w:rPr>
          <w:noProof/>
          <w:lang w:bidi="ar-SA"/>
        </w:rPr>
        <mc:AlternateContent>
          <mc:Choice Requires="wps">
            <w:drawing>
              <wp:anchor distT="0" distB="2837180" distL="7954010" distR="1189990" simplePos="0" relativeHeight="125829624" behindDoc="0" locked="0" layoutInCell="1" allowOverlap="1" wp14:anchorId="5D79B49E" wp14:editId="211306AA">
                <wp:simplePos x="0" y="0"/>
                <wp:positionH relativeFrom="page">
                  <wp:posOffset>8418195</wp:posOffset>
                </wp:positionH>
                <wp:positionV relativeFrom="margin">
                  <wp:posOffset>6350</wp:posOffset>
                </wp:positionV>
                <wp:extent cx="615950" cy="133985"/>
                <wp:effectExtent l="0" t="0" r="0" b="0"/>
                <wp:wrapTopAndBottom/>
                <wp:docPr id="392" name="Shape 392"/>
                <wp:cNvGraphicFramePr/>
                <a:graphic xmlns:a="http://schemas.openxmlformats.org/drawingml/2006/main">
                  <a:graphicData uri="http://schemas.microsoft.com/office/word/2010/wordprocessingShape">
                    <wps:wsp>
                      <wps:cNvSpPr txBox="1"/>
                      <wps:spPr>
                        <a:xfrm>
                          <a:off x="0" y="0"/>
                          <a:ext cx="615950" cy="133985"/>
                        </a:xfrm>
                        <a:prstGeom prst="rect">
                          <a:avLst/>
                        </a:prstGeom>
                        <a:noFill/>
                      </wps:spPr>
                      <wps:txbx>
                        <w:txbxContent>
                          <w:p w:rsidR="00BF3A4B" w:rsidRDefault="00BF3A4B">
                            <w:pPr>
                              <w:pStyle w:val="Zkladntext30"/>
                              <w:shd w:val="clear" w:color="auto" w:fill="auto"/>
                            </w:pPr>
                            <w:r>
                              <w:rPr>
                                <w:b w:val="0"/>
                                <w:bCs w:val="0"/>
                                <w:color w:val="000000"/>
                              </w:rPr>
                              <w:t>Cena celkem</w:t>
                            </w:r>
                          </w:p>
                        </w:txbxContent>
                      </wps:txbx>
                      <wps:bodyPr wrap="none" lIns="0" tIns="0" rIns="0" bIns="0"/>
                    </wps:wsp>
                  </a:graphicData>
                </a:graphic>
              </wp:anchor>
            </w:drawing>
          </mc:Choice>
          <mc:Fallback>
            <w:pict>
              <v:shape id="Shape 392" o:spid="_x0000_s1151" type="#_x0000_t202" style="position:absolute;margin-left:662.85pt;margin-top:.5pt;width:48.5pt;height:10.55pt;z-index:125829624;visibility:visible;mso-wrap-style:none;mso-wrap-distance-left:626.3pt;mso-wrap-distance-top:0;mso-wrap-distance-right:93.7pt;mso-wrap-distance-bottom:223.4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" filled="f" stroked="f">
                <v:textbox inset="0,0,0,0">
                  <w:txbxContent>
                    <w:p w:rsidR="00BF3A4B" w:rsidRDefault="00BF3A4B">
                      <w:pPr>
                        <w:pStyle w:val="Zkladntext30"/>
                        <w:shd w:val="clear" w:color="auto" w:fill="auto"/>
                      </w:pPr>
                      <w:r>
                        <w:rPr>
                          <w:b w:val="0"/>
                          <w:bCs w:val="0"/>
                          <w:color w:val="000000"/>
                        </w:rPr>
                        <w:t>Cena celkem</w:t>
                      </w:r>
                    </w:p>
                  </w:txbxContent>
                </v:textbox>
                <w10:wrap type="topAndBottom" anchorx="page" anchory="margin"/>
              </v:shape>
            </w:pict>
          </mc:Fallback>
        </mc:AlternateContent>
      </w:r>
      <w:r>
        <w:rPr>
          <w:noProof/>
          <w:lang w:bidi="ar-SA"/>
        </w:rPr>
        <mc:AlternateContent>
          <mc:Choice Requires="wps">
            <w:drawing>
              <wp:anchor distT="140335" distB="2690495" distL="8121650" distR="1357630" simplePos="0" relativeHeight="125829626" behindDoc="0" locked="0" layoutInCell="1" allowOverlap="1" wp14:anchorId="71F3657F" wp14:editId="2189ACC1">
                <wp:simplePos x="0" y="0"/>
                <wp:positionH relativeFrom="page">
                  <wp:posOffset>8585835</wp:posOffset>
                </wp:positionH>
                <wp:positionV relativeFrom="margin">
                  <wp:posOffset>146685</wp:posOffset>
                </wp:positionV>
                <wp:extent cx="280670" cy="140335"/>
                <wp:effectExtent l="0" t="0" r="0" b="0"/>
                <wp:wrapTopAndBottom/>
                <wp:docPr id="394" name="Shape 394"/>
                <wp:cNvGraphicFramePr/>
                <a:graphic xmlns:a="http://schemas.openxmlformats.org/drawingml/2006/main">
                  <a:graphicData uri="http://schemas.microsoft.com/office/word/2010/wordprocessingShape">
                    <wps:wsp>
                      <wps:cNvSpPr txBox="1"/>
                      <wps:spPr>
                        <a:xfrm>
                          <a:off x="0" y="0"/>
                          <a:ext cx="280670" cy="140335"/>
                        </a:xfrm>
                        <a:prstGeom prst="rect">
                          <a:avLst/>
                        </a:prstGeom>
                        <a:noFill/>
                      </wps:spPr>
                      <wps:txbx>
                        <w:txbxContent>
                          <w:p w:rsidR="00BF3A4B" w:rsidRDefault="00BF3A4B">
                            <w:pPr>
                              <w:pStyle w:val="Zkladntext30"/>
                              <w:shd w:val="clear" w:color="auto" w:fill="auto"/>
                            </w:pPr>
                            <w:r>
                              <w:rPr>
                                <w:b w:val="0"/>
                                <w:bCs w:val="0"/>
                                <w:color w:val="000000"/>
                              </w:rPr>
                              <w:t>[CZK]</w:t>
                            </w:r>
                          </w:p>
                        </w:txbxContent>
                      </wps:txbx>
                      <wps:bodyPr wrap="none" lIns="0" tIns="0" rIns="0" bIns="0"/>
                    </wps:wsp>
                  </a:graphicData>
                </a:graphic>
              </wp:anchor>
            </w:drawing>
          </mc:Choice>
          <mc:Fallback>
            <w:pict>
              <v:shape id="Shape 394" o:spid="_x0000_s1152" type="#_x0000_t202" style="position:absolute;margin-left:676.05pt;margin-top:11.55pt;width:22.1pt;height:11.05pt;z-index:125829626;visibility:visible;mso-wrap-style:none;mso-wrap-distance-left:639.5pt;mso-wrap-distance-top:11.05pt;mso-wrap-distance-right:106.9pt;mso-wrap-distance-bottom:211.8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" filled="f" stroked="f">
                <v:textbox inset="0,0,0,0">
                  <w:txbxContent>
                    <w:p w:rsidR="00BF3A4B" w:rsidRDefault="00BF3A4B">
                      <w:pPr>
                        <w:pStyle w:val="Zkladntext30"/>
                        <w:shd w:val="clear" w:color="auto" w:fill="auto"/>
                      </w:pPr>
                      <w:r>
                        <w:rPr>
                          <w:b w:val="0"/>
                          <w:bCs w:val="0"/>
                          <w:color w:val="000000"/>
                        </w:rPr>
                        <w:t>[CZK]</w:t>
                      </w:r>
                    </w:p>
                  </w:txbxContent>
                </v:textbox>
                <w10:wrap type="topAndBottom" anchorx="page" anchory="margin"/>
              </v:shape>
            </w:pict>
          </mc:Fallback>
        </mc:AlternateContent>
      </w:r>
      <w:r>
        <w:rPr>
          <w:noProof/>
          <w:lang w:bidi="ar-SA"/>
        </w:rPr>
        <mc:AlternateContent>
          <mc:Choice Requires="wps">
            <w:drawing>
              <wp:anchor distT="73025" distB="2760980" distL="8862060" distR="114300" simplePos="0" relativeHeight="125829628" behindDoc="0" locked="0" layoutInCell="1" allowOverlap="1" wp14:anchorId="39B52614" wp14:editId="7582AF6B">
                <wp:simplePos x="0" y="0"/>
                <wp:positionH relativeFrom="page">
                  <wp:posOffset>9326245</wp:posOffset>
                </wp:positionH>
                <wp:positionV relativeFrom="margin">
                  <wp:posOffset>79375</wp:posOffset>
                </wp:positionV>
                <wp:extent cx="783590" cy="137160"/>
                <wp:effectExtent l="0" t="0" r="0" b="0"/>
                <wp:wrapTopAndBottom/>
                <wp:docPr id="396" name="Shape 396"/>
                <wp:cNvGraphicFramePr/>
                <a:graphic xmlns:a="http://schemas.openxmlformats.org/drawingml/2006/main">
                  <a:graphicData uri="http://schemas.microsoft.com/office/word/2010/wordprocessingShape">
                    <wps:wsp>
                      <wps:cNvSpPr txBox="1"/>
                      <wps:spPr>
                        <a:xfrm>
                          <a:off x="0" y="0"/>
                          <a:ext cx="783590" cy="137160"/>
                        </a:xfrm>
                        <a:prstGeom prst="rect">
                          <a:avLst/>
                        </a:prstGeom>
                        <a:noFill/>
                      </wps:spPr>
                      <wps:txbx>
                        <w:txbxContent>
                          <w:p w:rsidR="00BF3A4B" w:rsidRDefault="00BF3A4B">
                            <w:pPr>
                              <w:pStyle w:val="Zkladntext30"/>
                              <w:shd w:val="clear" w:color="auto" w:fill="auto"/>
                            </w:pPr>
                            <w:r>
                              <w:rPr>
                                <w:b w:val="0"/>
                                <w:bCs w:val="0"/>
                                <w:color w:val="000000"/>
                              </w:rPr>
                              <w:t>Cenová soustava</w:t>
                            </w:r>
                          </w:p>
                        </w:txbxContent>
                      </wps:txbx>
                      <wps:bodyPr wrap="none" lIns="0" tIns="0" rIns="0" bIns="0"/>
                    </wps:wsp>
                  </a:graphicData>
                </a:graphic>
              </wp:anchor>
            </w:drawing>
          </mc:Choice>
          <mc:Fallback>
            <w:pict>
              <v:shape id="Shape 396" o:spid="_x0000_s1153" type="#_x0000_t202" style="position:absolute;margin-left:734.35pt;margin-top:6.25pt;width:61.7pt;height:10.8pt;z-index:125829628;visibility:visible;mso-wrap-style:none;mso-wrap-distance-left:697.8pt;mso-wrap-distance-top:5.75pt;mso-wrap-distance-right:9pt;mso-wrap-distance-bottom:217.4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" filled="f" stroked="f">
                <v:textbox inset="0,0,0,0">
                  <w:txbxContent>
                    <w:p w:rsidR="00BF3A4B" w:rsidRDefault="00BF3A4B">
                      <w:pPr>
                        <w:pStyle w:val="Zkladntext30"/>
                        <w:shd w:val="clear" w:color="auto" w:fill="auto"/>
                      </w:pPr>
                      <w:r>
                        <w:rPr>
                          <w:b w:val="0"/>
                          <w:bCs w:val="0"/>
                          <w:color w:val="000000"/>
                        </w:rPr>
                        <w:t>Cenová soustava</w:t>
                      </w:r>
                    </w:p>
                  </w:txbxContent>
                </v:textbox>
                <w10:wrap type="topAndBottom" anchorx="page" anchory="margin"/>
              </v:shape>
            </w:pict>
          </mc:Fallback>
        </mc:AlternateContent>
      </w:r>
      <w:r>
        <w:rPr>
          <w:noProof/>
          <w:lang w:bidi="ar-SA"/>
        </w:rPr>
        <mc:AlternateContent>
          <mc:Choice Requires="wps">
            <w:drawing>
              <wp:anchor distT="295910" distB="72390" distL="5853430" distR="118110" simplePos="0" relativeHeight="125829630" behindDoc="0" locked="0" layoutInCell="1" allowOverlap="1" wp14:anchorId="31909A20" wp14:editId="13759A04">
                <wp:simplePos x="0" y="0"/>
                <wp:positionH relativeFrom="page">
                  <wp:posOffset>6317615</wp:posOffset>
                </wp:positionH>
                <wp:positionV relativeFrom="margin">
                  <wp:posOffset>302260</wp:posOffset>
                </wp:positionV>
                <wp:extent cx="3788410" cy="2602865"/>
                <wp:effectExtent l="0" t="0" r="0" b="0"/>
                <wp:wrapTopAndBottom/>
                <wp:docPr id="398" name="Shape 398"/>
                <wp:cNvGraphicFramePr/>
                <a:graphic xmlns:a="http://schemas.openxmlformats.org/drawingml/2006/main">
                  <a:graphicData uri="http://schemas.microsoft.com/office/word/2010/wordprocessingShape">
                    <wps:wsp>
                      <wps:cNvSpPr txBox="1"/>
                      <wps:spPr>
                        <a:xfrm>
                          <a:off x="0" y="0"/>
                          <a:ext cx="3788410" cy="2602865"/>
                        </a:xfrm>
                        <a:prstGeom prst="rect">
                          <a:avLst/>
                        </a:prstGeom>
                        <a:noFill/>
                      </wps:spPr>
                      <wps:txbx>
                        <w:txbxContent>
                          <w:tbl>
                            <w:tblPr>
                              <w:tblOverlap w:val="never"/>
                              <w:tblW w:w="0" w:type="auto"/>
                              <w:tblInd w:w="10" w:type="dxa"/>
                              <w:tblLayout w:type="fixed"/>
                              <w:tblCellMar>
                                <w:left w:w="10" w:type="dxa"/>
                                <w:right w:w="10" w:type="dxa"/>
                              </w:tblCellMar>
                              <w:tblLook w:val="0000" w:firstRow="0" w:lastRow="0" w:firstColumn="0" w:lastColumn="0" w:noHBand="0" w:noVBand="0"/>
                            </w:tblPr>
                            <w:tblGrid>
                              <w:gridCol w:w="250"/>
                              <w:gridCol w:w="691"/>
                              <w:gridCol w:w="893"/>
                              <w:gridCol w:w="1022"/>
                              <w:gridCol w:w="1877"/>
                              <w:gridCol w:w="1234"/>
                            </w:tblGrid>
                            <w:tr w:rsidR="00BF3A4B">
                              <w:trPr>
                                <w:trHeight w:hRule="exact" w:val="374"/>
                                <w:tblHeader/>
                              </w:trPr>
                              <w:tc>
                                <w:tcPr>
                                  <w:tcW w:w="250" w:type="dxa"/>
                                  <w:shd w:val="clear" w:color="auto" w:fill="FFFFFF"/>
                                </w:tcPr>
                                <w:p w:rsidR="00BF3A4B" w:rsidRDefault="00BF3A4B">
                                  <w:pPr>
                                    <w:rPr>
                                      <w:sz w:val="10"/>
                                      <w:szCs w:val="10"/>
                                    </w:rPr>
                                  </w:pPr>
                                </w:p>
                              </w:tc>
                              <w:tc>
                                <w:tcPr>
                                  <w:tcW w:w="691" w:type="dxa"/>
                                  <w:shd w:val="clear" w:color="auto" w:fill="FFFFFF"/>
                                  <w:vAlign w:val="center"/>
                                </w:tcPr>
                                <w:p w:rsidR="00BF3A4B" w:rsidRDefault="00BF3A4B">
                                  <w:pPr>
                                    <w:pStyle w:val="Jin0"/>
                                    <w:shd w:val="clear" w:color="auto" w:fill="auto"/>
                                    <w:ind w:firstLine="240"/>
                                    <w:jc w:val="both"/>
                                    <w:rPr>
                                      <w:sz w:val="13"/>
                                      <w:szCs w:val="13"/>
                                    </w:rPr>
                                  </w:pPr>
                                  <w:r>
                                    <w:rPr>
                                      <w:i/>
                                      <w:iCs/>
                                      <w:sz w:val="13"/>
                                      <w:szCs w:val="13"/>
                                    </w:rPr>
                                    <w:t>KS</w:t>
                                  </w:r>
                                </w:p>
                              </w:tc>
                              <w:tc>
                                <w:tcPr>
                                  <w:tcW w:w="893" w:type="dxa"/>
                                  <w:shd w:val="clear" w:color="auto" w:fill="FFFFFF"/>
                                  <w:vAlign w:val="center"/>
                                </w:tcPr>
                                <w:p w:rsidR="00BF3A4B" w:rsidRDefault="00BF3A4B">
                                  <w:pPr>
                                    <w:pStyle w:val="Jin0"/>
                                    <w:shd w:val="clear" w:color="auto" w:fill="auto"/>
                                    <w:jc w:val="right"/>
                                    <w:rPr>
                                      <w:sz w:val="13"/>
                                      <w:szCs w:val="13"/>
                                    </w:rPr>
                                  </w:pPr>
                                  <w:r>
                                    <w:rPr>
                                      <w:i/>
                                      <w:iCs/>
                                      <w:sz w:val="13"/>
                                      <w:szCs w:val="13"/>
                                    </w:rPr>
                                    <w:t>4,000</w:t>
                                  </w:r>
                                </w:p>
                              </w:tc>
                              <w:tc>
                                <w:tcPr>
                                  <w:tcW w:w="1022" w:type="dxa"/>
                                  <w:tcBorders>
                                    <w:left w:val="single" w:sz="4" w:space="0" w:color="auto"/>
                                  </w:tcBorders>
                                  <w:shd w:val="clear" w:color="auto" w:fill="FFFFFF"/>
                                  <w:vAlign w:val="center"/>
                                </w:tcPr>
                                <w:p w:rsidR="00BF3A4B" w:rsidRDefault="00BF3A4B">
                                  <w:pPr>
                                    <w:pStyle w:val="Jin0"/>
                                    <w:shd w:val="clear" w:color="auto" w:fill="auto"/>
                                    <w:jc w:val="right"/>
                                    <w:rPr>
                                      <w:sz w:val="13"/>
                                      <w:szCs w:val="13"/>
                                    </w:rPr>
                                  </w:pPr>
                                  <w:r>
                                    <w:rPr>
                                      <w:i/>
                                      <w:iCs/>
                                      <w:sz w:val="13"/>
                                      <w:szCs w:val="13"/>
                                    </w:rPr>
                                    <w:t>7 510,00</w:t>
                                  </w:r>
                                </w:p>
                              </w:tc>
                              <w:tc>
                                <w:tcPr>
                                  <w:tcW w:w="1877" w:type="dxa"/>
                                  <w:shd w:val="clear" w:color="auto" w:fill="FFFFFF"/>
                                  <w:vAlign w:val="center"/>
                                </w:tcPr>
                                <w:p w:rsidR="00BF3A4B" w:rsidRDefault="00BF3A4B">
                                  <w:pPr>
                                    <w:pStyle w:val="Jin0"/>
                                    <w:shd w:val="clear" w:color="auto" w:fill="auto"/>
                                    <w:jc w:val="right"/>
                                    <w:rPr>
                                      <w:sz w:val="13"/>
                                      <w:szCs w:val="13"/>
                                    </w:rPr>
                                  </w:pPr>
                                  <w:r>
                                    <w:rPr>
                                      <w:i/>
                                      <w:iCs/>
                                      <w:sz w:val="13"/>
                                      <w:szCs w:val="13"/>
                                    </w:rPr>
                                    <w:t>30 040,00</w:t>
                                  </w:r>
                                </w:p>
                              </w:tc>
                              <w:tc>
                                <w:tcPr>
                                  <w:tcW w:w="1234" w:type="dxa"/>
                                  <w:shd w:val="clear" w:color="auto" w:fill="FFFFFF"/>
                                </w:tcPr>
                                <w:p w:rsidR="00BF3A4B" w:rsidRDefault="00BF3A4B">
                                  <w:pPr>
                                    <w:rPr>
                                      <w:sz w:val="10"/>
                                      <w:szCs w:val="10"/>
                                    </w:rPr>
                                  </w:pPr>
                                </w:p>
                              </w:tc>
                            </w:tr>
                            <w:tr w:rsidR="00BF3A4B">
                              <w:trPr>
                                <w:trHeight w:hRule="exact" w:val="394"/>
                              </w:trPr>
                              <w:tc>
                                <w:tcPr>
                                  <w:tcW w:w="250" w:type="dxa"/>
                                  <w:shd w:val="clear" w:color="auto" w:fill="FFFFFF"/>
                                </w:tcPr>
                                <w:p w:rsidR="00BF3A4B" w:rsidRDefault="00BF3A4B">
                                  <w:pPr>
                                    <w:rPr>
                                      <w:sz w:val="10"/>
                                      <w:szCs w:val="10"/>
                                    </w:rPr>
                                  </w:pPr>
                                </w:p>
                              </w:tc>
                              <w:tc>
                                <w:tcPr>
                                  <w:tcW w:w="691" w:type="dxa"/>
                                  <w:tcBorders>
                                    <w:left w:val="single" w:sz="4" w:space="0" w:color="auto"/>
                                  </w:tcBorders>
                                  <w:shd w:val="clear" w:color="auto" w:fill="FFFFFF"/>
                                  <w:vAlign w:val="center"/>
                                </w:tcPr>
                                <w:p w:rsidR="00BF3A4B" w:rsidRDefault="00BF3A4B">
                                  <w:pPr>
                                    <w:pStyle w:val="Jin0"/>
                                    <w:shd w:val="clear" w:color="auto" w:fill="auto"/>
                                    <w:jc w:val="center"/>
                                    <w:rPr>
                                      <w:sz w:val="13"/>
                                      <w:szCs w:val="13"/>
                                    </w:rPr>
                                  </w:pPr>
                                  <w:r>
                                    <w:rPr>
                                      <w:i/>
                                      <w:iCs/>
                                      <w:sz w:val="13"/>
                                      <w:szCs w:val="13"/>
                                    </w:rPr>
                                    <w:t>KS</w:t>
                                  </w:r>
                                </w:p>
                              </w:tc>
                              <w:tc>
                                <w:tcPr>
                                  <w:tcW w:w="893" w:type="dxa"/>
                                  <w:shd w:val="clear" w:color="auto" w:fill="FFFFFF"/>
                                  <w:vAlign w:val="center"/>
                                </w:tcPr>
                                <w:p w:rsidR="00BF3A4B" w:rsidRDefault="00BF3A4B">
                                  <w:pPr>
                                    <w:pStyle w:val="Jin0"/>
                                    <w:shd w:val="clear" w:color="auto" w:fill="auto"/>
                                    <w:ind w:firstLine="460"/>
                                    <w:rPr>
                                      <w:sz w:val="13"/>
                                      <w:szCs w:val="13"/>
                                    </w:rPr>
                                  </w:pPr>
                                  <w:r>
                                    <w:rPr>
                                      <w:i/>
                                      <w:iCs/>
                                      <w:sz w:val="13"/>
                                      <w:szCs w:val="13"/>
                                    </w:rPr>
                                    <w:t>1,000</w:t>
                                  </w:r>
                                </w:p>
                              </w:tc>
                              <w:tc>
                                <w:tcPr>
                                  <w:tcW w:w="1022" w:type="dxa"/>
                                  <w:shd w:val="clear" w:color="auto" w:fill="FFFFFF"/>
                                  <w:vAlign w:val="center"/>
                                </w:tcPr>
                                <w:p w:rsidR="00BF3A4B" w:rsidRDefault="00BF3A4B">
                                  <w:pPr>
                                    <w:pStyle w:val="Jin0"/>
                                    <w:shd w:val="clear" w:color="auto" w:fill="auto"/>
                                    <w:jc w:val="right"/>
                                    <w:rPr>
                                      <w:sz w:val="13"/>
                                      <w:szCs w:val="13"/>
                                    </w:rPr>
                                  </w:pPr>
                                  <w:r>
                                    <w:rPr>
                                      <w:i/>
                                      <w:iCs/>
                                      <w:sz w:val="13"/>
                                      <w:szCs w:val="13"/>
                                    </w:rPr>
                                    <w:t>7 510,00</w:t>
                                  </w:r>
                                </w:p>
                              </w:tc>
                              <w:tc>
                                <w:tcPr>
                                  <w:tcW w:w="1877" w:type="dxa"/>
                                  <w:shd w:val="clear" w:color="auto" w:fill="FFFFFF"/>
                                  <w:vAlign w:val="center"/>
                                </w:tcPr>
                                <w:p w:rsidR="00BF3A4B" w:rsidRDefault="00BF3A4B">
                                  <w:pPr>
                                    <w:pStyle w:val="Jin0"/>
                                    <w:shd w:val="clear" w:color="auto" w:fill="auto"/>
                                    <w:jc w:val="right"/>
                                    <w:rPr>
                                      <w:sz w:val="13"/>
                                      <w:szCs w:val="13"/>
                                    </w:rPr>
                                  </w:pPr>
                                  <w:r>
                                    <w:rPr>
                                      <w:i/>
                                      <w:iCs/>
                                      <w:sz w:val="13"/>
                                      <w:szCs w:val="13"/>
                                    </w:rPr>
                                    <w:t>7 510,00</w:t>
                                  </w:r>
                                </w:p>
                              </w:tc>
                              <w:tc>
                                <w:tcPr>
                                  <w:tcW w:w="1234" w:type="dxa"/>
                                  <w:shd w:val="clear" w:color="auto" w:fill="FFFFFF"/>
                                </w:tcPr>
                                <w:p w:rsidR="00BF3A4B" w:rsidRDefault="00BF3A4B">
                                  <w:pPr>
                                    <w:rPr>
                                      <w:sz w:val="10"/>
                                      <w:szCs w:val="10"/>
                                    </w:rPr>
                                  </w:pPr>
                                </w:p>
                              </w:tc>
                            </w:tr>
                            <w:tr w:rsidR="00BF3A4B">
                              <w:trPr>
                                <w:trHeight w:hRule="exact" w:val="389"/>
                              </w:trPr>
                              <w:tc>
                                <w:tcPr>
                                  <w:tcW w:w="250" w:type="dxa"/>
                                  <w:shd w:val="clear" w:color="auto" w:fill="FFFFFF"/>
                                </w:tcPr>
                                <w:p w:rsidR="00BF3A4B" w:rsidRDefault="00BF3A4B">
                                  <w:pPr>
                                    <w:rPr>
                                      <w:sz w:val="10"/>
                                      <w:szCs w:val="10"/>
                                    </w:rPr>
                                  </w:pPr>
                                </w:p>
                              </w:tc>
                              <w:tc>
                                <w:tcPr>
                                  <w:tcW w:w="691" w:type="dxa"/>
                                  <w:tcBorders>
                                    <w:left w:val="single" w:sz="4" w:space="0" w:color="auto"/>
                                  </w:tcBorders>
                                  <w:shd w:val="clear" w:color="auto" w:fill="FFFFFF"/>
                                  <w:vAlign w:val="center"/>
                                </w:tcPr>
                                <w:p w:rsidR="00BF3A4B" w:rsidRDefault="00BF3A4B">
                                  <w:pPr>
                                    <w:pStyle w:val="Jin0"/>
                                    <w:shd w:val="clear" w:color="auto" w:fill="auto"/>
                                    <w:ind w:firstLine="240"/>
                                    <w:jc w:val="both"/>
                                    <w:rPr>
                                      <w:sz w:val="13"/>
                                      <w:szCs w:val="13"/>
                                    </w:rPr>
                                  </w:pPr>
                                  <w:r>
                                    <w:rPr>
                                      <w:i/>
                                      <w:iCs/>
                                      <w:sz w:val="13"/>
                                      <w:szCs w:val="13"/>
                                    </w:rPr>
                                    <w:t>KS</w:t>
                                  </w:r>
                                </w:p>
                              </w:tc>
                              <w:tc>
                                <w:tcPr>
                                  <w:tcW w:w="893" w:type="dxa"/>
                                  <w:shd w:val="clear" w:color="auto" w:fill="FFFFFF"/>
                                  <w:vAlign w:val="center"/>
                                </w:tcPr>
                                <w:p w:rsidR="00BF3A4B" w:rsidRDefault="00BF3A4B">
                                  <w:pPr>
                                    <w:pStyle w:val="Jin0"/>
                                    <w:shd w:val="clear" w:color="auto" w:fill="auto"/>
                                    <w:ind w:firstLine="460"/>
                                    <w:rPr>
                                      <w:sz w:val="13"/>
                                      <w:szCs w:val="13"/>
                                    </w:rPr>
                                  </w:pPr>
                                  <w:r>
                                    <w:rPr>
                                      <w:i/>
                                      <w:iCs/>
                                      <w:sz w:val="13"/>
                                      <w:szCs w:val="13"/>
                                    </w:rPr>
                                    <w:t>1,000</w:t>
                                  </w:r>
                                </w:p>
                              </w:tc>
                              <w:tc>
                                <w:tcPr>
                                  <w:tcW w:w="1022" w:type="dxa"/>
                                  <w:shd w:val="clear" w:color="auto" w:fill="FFFFFF"/>
                                  <w:vAlign w:val="center"/>
                                </w:tcPr>
                                <w:p w:rsidR="00BF3A4B" w:rsidRDefault="00BF3A4B">
                                  <w:pPr>
                                    <w:pStyle w:val="Jin0"/>
                                    <w:shd w:val="clear" w:color="auto" w:fill="auto"/>
                                    <w:jc w:val="right"/>
                                    <w:rPr>
                                      <w:sz w:val="13"/>
                                      <w:szCs w:val="13"/>
                                    </w:rPr>
                                  </w:pPr>
                                  <w:r>
                                    <w:rPr>
                                      <w:i/>
                                      <w:iCs/>
                                      <w:sz w:val="13"/>
                                      <w:szCs w:val="13"/>
                                    </w:rPr>
                                    <w:t>7 115,00</w:t>
                                  </w:r>
                                </w:p>
                              </w:tc>
                              <w:tc>
                                <w:tcPr>
                                  <w:tcW w:w="1877" w:type="dxa"/>
                                  <w:tcBorders>
                                    <w:left w:val="single" w:sz="4" w:space="0" w:color="auto"/>
                                  </w:tcBorders>
                                  <w:shd w:val="clear" w:color="auto" w:fill="FFFFFF"/>
                                  <w:vAlign w:val="center"/>
                                </w:tcPr>
                                <w:p w:rsidR="00BF3A4B" w:rsidRDefault="00BF3A4B">
                                  <w:pPr>
                                    <w:pStyle w:val="Jin0"/>
                                    <w:shd w:val="clear" w:color="auto" w:fill="auto"/>
                                    <w:jc w:val="right"/>
                                    <w:rPr>
                                      <w:sz w:val="13"/>
                                      <w:szCs w:val="13"/>
                                    </w:rPr>
                                  </w:pPr>
                                  <w:r>
                                    <w:rPr>
                                      <w:i/>
                                      <w:iCs/>
                                      <w:sz w:val="13"/>
                                      <w:szCs w:val="13"/>
                                    </w:rPr>
                                    <w:t>7115,00</w:t>
                                  </w:r>
                                </w:p>
                              </w:tc>
                              <w:tc>
                                <w:tcPr>
                                  <w:tcW w:w="1234" w:type="dxa"/>
                                  <w:tcBorders>
                                    <w:right w:val="single" w:sz="4" w:space="0" w:color="auto"/>
                                  </w:tcBorders>
                                  <w:shd w:val="clear" w:color="auto" w:fill="FFFFFF"/>
                                </w:tcPr>
                                <w:p w:rsidR="00BF3A4B" w:rsidRDefault="00BF3A4B">
                                  <w:pPr>
                                    <w:rPr>
                                      <w:sz w:val="10"/>
                                      <w:szCs w:val="10"/>
                                    </w:rPr>
                                  </w:pPr>
                                </w:p>
                              </w:tc>
                            </w:tr>
                            <w:tr w:rsidR="00BF3A4B">
                              <w:trPr>
                                <w:trHeight w:hRule="exact" w:val="394"/>
                              </w:trPr>
                              <w:tc>
                                <w:tcPr>
                                  <w:tcW w:w="250" w:type="dxa"/>
                                  <w:shd w:val="clear" w:color="auto" w:fill="FFFFFF"/>
                                </w:tcPr>
                                <w:p w:rsidR="00BF3A4B" w:rsidRDefault="00BF3A4B">
                                  <w:pPr>
                                    <w:rPr>
                                      <w:sz w:val="10"/>
                                      <w:szCs w:val="10"/>
                                    </w:rPr>
                                  </w:pPr>
                                </w:p>
                              </w:tc>
                              <w:tc>
                                <w:tcPr>
                                  <w:tcW w:w="691" w:type="dxa"/>
                                  <w:shd w:val="clear" w:color="auto" w:fill="FFFFFF"/>
                                  <w:vAlign w:val="center"/>
                                </w:tcPr>
                                <w:p w:rsidR="00BF3A4B" w:rsidRDefault="00BF3A4B">
                                  <w:pPr>
                                    <w:pStyle w:val="Jin0"/>
                                    <w:shd w:val="clear" w:color="auto" w:fill="auto"/>
                                    <w:ind w:firstLine="240"/>
                                    <w:jc w:val="both"/>
                                    <w:rPr>
                                      <w:sz w:val="13"/>
                                      <w:szCs w:val="13"/>
                                    </w:rPr>
                                  </w:pPr>
                                  <w:r>
                                    <w:rPr>
                                      <w:i/>
                                      <w:iCs/>
                                      <w:sz w:val="13"/>
                                      <w:szCs w:val="13"/>
                                    </w:rPr>
                                    <w:t>KS</w:t>
                                  </w:r>
                                </w:p>
                              </w:tc>
                              <w:tc>
                                <w:tcPr>
                                  <w:tcW w:w="893" w:type="dxa"/>
                                  <w:shd w:val="clear" w:color="auto" w:fill="FFFFFF"/>
                                  <w:vAlign w:val="center"/>
                                </w:tcPr>
                                <w:p w:rsidR="00BF3A4B" w:rsidRDefault="00BF3A4B">
                                  <w:pPr>
                                    <w:pStyle w:val="Jin0"/>
                                    <w:shd w:val="clear" w:color="auto" w:fill="auto"/>
                                    <w:ind w:firstLine="460"/>
                                    <w:rPr>
                                      <w:sz w:val="13"/>
                                      <w:szCs w:val="13"/>
                                    </w:rPr>
                                  </w:pPr>
                                  <w:r>
                                    <w:rPr>
                                      <w:i/>
                                      <w:iCs/>
                                      <w:sz w:val="13"/>
                                      <w:szCs w:val="13"/>
                                    </w:rPr>
                                    <w:t>1,000</w:t>
                                  </w:r>
                                </w:p>
                              </w:tc>
                              <w:tc>
                                <w:tcPr>
                                  <w:tcW w:w="1022" w:type="dxa"/>
                                  <w:tcBorders>
                                    <w:top w:val="single" w:sz="4" w:space="0" w:color="auto"/>
                                  </w:tcBorders>
                                  <w:shd w:val="clear" w:color="auto" w:fill="FFFFFF"/>
                                  <w:vAlign w:val="center"/>
                                </w:tcPr>
                                <w:p w:rsidR="00BF3A4B" w:rsidRDefault="00BF3A4B">
                                  <w:pPr>
                                    <w:pStyle w:val="Jin0"/>
                                    <w:shd w:val="clear" w:color="auto" w:fill="auto"/>
                                    <w:jc w:val="right"/>
                                    <w:rPr>
                                      <w:sz w:val="13"/>
                                      <w:szCs w:val="13"/>
                                    </w:rPr>
                                  </w:pPr>
                                  <w:r>
                                    <w:rPr>
                                      <w:i/>
                                      <w:iCs/>
                                      <w:sz w:val="13"/>
                                      <w:szCs w:val="13"/>
                                    </w:rPr>
                                    <w:t>7 115,00</w:t>
                                  </w:r>
                                </w:p>
                              </w:tc>
                              <w:tc>
                                <w:tcPr>
                                  <w:tcW w:w="1877" w:type="dxa"/>
                                  <w:tcBorders>
                                    <w:top w:val="single" w:sz="4" w:space="0" w:color="auto"/>
                                    <w:left w:val="single" w:sz="4" w:space="0" w:color="auto"/>
                                  </w:tcBorders>
                                  <w:shd w:val="clear" w:color="auto" w:fill="FFFFFF"/>
                                  <w:vAlign w:val="center"/>
                                </w:tcPr>
                                <w:p w:rsidR="00BF3A4B" w:rsidRDefault="00BF3A4B">
                                  <w:pPr>
                                    <w:pStyle w:val="Jin0"/>
                                    <w:shd w:val="clear" w:color="auto" w:fill="auto"/>
                                    <w:jc w:val="right"/>
                                    <w:rPr>
                                      <w:sz w:val="13"/>
                                      <w:szCs w:val="13"/>
                                    </w:rPr>
                                  </w:pPr>
                                  <w:r>
                                    <w:rPr>
                                      <w:i/>
                                      <w:iCs/>
                                      <w:sz w:val="13"/>
                                      <w:szCs w:val="13"/>
                                    </w:rPr>
                                    <w:t>7115,00</w:t>
                                  </w:r>
                                </w:p>
                              </w:tc>
                              <w:tc>
                                <w:tcPr>
                                  <w:tcW w:w="1234" w:type="dxa"/>
                                  <w:tcBorders>
                                    <w:right w:val="single" w:sz="4" w:space="0" w:color="auto"/>
                                  </w:tcBorders>
                                  <w:shd w:val="clear" w:color="auto" w:fill="FFFFFF"/>
                                </w:tcPr>
                                <w:p w:rsidR="00BF3A4B" w:rsidRDefault="00BF3A4B">
                                  <w:pPr>
                                    <w:rPr>
                                      <w:sz w:val="10"/>
                                      <w:szCs w:val="10"/>
                                    </w:rPr>
                                  </w:pPr>
                                </w:p>
                              </w:tc>
                            </w:tr>
                            <w:tr w:rsidR="00BF3A4B">
                              <w:trPr>
                                <w:trHeight w:hRule="exact" w:val="389"/>
                              </w:trPr>
                              <w:tc>
                                <w:tcPr>
                                  <w:tcW w:w="250" w:type="dxa"/>
                                  <w:shd w:val="clear" w:color="auto" w:fill="FFFFFF"/>
                                </w:tcPr>
                                <w:p w:rsidR="00BF3A4B" w:rsidRDefault="00BF3A4B">
                                  <w:pPr>
                                    <w:rPr>
                                      <w:sz w:val="10"/>
                                      <w:szCs w:val="10"/>
                                    </w:rPr>
                                  </w:pPr>
                                </w:p>
                              </w:tc>
                              <w:tc>
                                <w:tcPr>
                                  <w:tcW w:w="691" w:type="dxa"/>
                                  <w:shd w:val="clear" w:color="auto" w:fill="FFFFFF"/>
                                  <w:vAlign w:val="center"/>
                                </w:tcPr>
                                <w:p w:rsidR="00BF3A4B" w:rsidRDefault="00BF3A4B">
                                  <w:pPr>
                                    <w:pStyle w:val="Jin0"/>
                                    <w:shd w:val="clear" w:color="auto" w:fill="auto"/>
                                    <w:jc w:val="center"/>
                                    <w:rPr>
                                      <w:sz w:val="13"/>
                                      <w:szCs w:val="13"/>
                                    </w:rPr>
                                  </w:pPr>
                                  <w:r>
                                    <w:rPr>
                                      <w:i/>
                                      <w:iCs/>
                                      <w:sz w:val="13"/>
                                      <w:szCs w:val="13"/>
                                    </w:rPr>
                                    <w:t>KS</w:t>
                                  </w:r>
                                </w:p>
                              </w:tc>
                              <w:tc>
                                <w:tcPr>
                                  <w:tcW w:w="893" w:type="dxa"/>
                                  <w:shd w:val="clear" w:color="auto" w:fill="FFFFFF"/>
                                  <w:vAlign w:val="center"/>
                                </w:tcPr>
                                <w:p w:rsidR="00BF3A4B" w:rsidRDefault="00BF3A4B">
                                  <w:pPr>
                                    <w:pStyle w:val="Jin0"/>
                                    <w:shd w:val="clear" w:color="auto" w:fill="auto"/>
                                    <w:ind w:firstLine="460"/>
                                    <w:rPr>
                                      <w:sz w:val="13"/>
                                      <w:szCs w:val="13"/>
                                    </w:rPr>
                                  </w:pPr>
                                  <w:r>
                                    <w:rPr>
                                      <w:i/>
                                      <w:iCs/>
                                      <w:sz w:val="13"/>
                                      <w:szCs w:val="13"/>
                                    </w:rPr>
                                    <w:t>1,000</w:t>
                                  </w:r>
                                </w:p>
                              </w:tc>
                              <w:tc>
                                <w:tcPr>
                                  <w:tcW w:w="1022" w:type="dxa"/>
                                  <w:tcBorders>
                                    <w:left w:val="single" w:sz="4" w:space="0" w:color="auto"/>
                                  </w:tcBorders>
                                  <w:shd w:val="clear" w:color="auto" w:fill="FFFFFF"/>
                                  <w:vAlign w:val="center"/>
                                </w:tcPr>
                                <w:p w:rsidR="00BF3A4B" w:rsidRDefault="00BF3A4B">
                                  <w:pPr>
                                    <w:pStyle w:val="Jin0"/>
                                    <w:shd w:val="clear" w:color="auto" w:fill="auto"/>
                                    <w:jc w:val="right"/>
                                    <w:rPr>
                                      <w:sz w:val="13"/>
                                      <w:szCs w:val="13"/>
                                    </w:rPr>
                                  </w:pPr>
                                  <w:r>
                                    <w:rPr>
                                      <w:i/>
                                      <w:iCs/>
                                      <w:sz w:val="13"/>
                                      <w:szCs w:val="13"/>
                                    </w:rPr>
                                    <w:t>19 763,00</w:t>
                                  </w:r>
                                </w:p>
                              </w:tc>
                              <w:tc>
                                <w:tcPr>
                                  <w:tcW w:w="1877" w:type="dxa"/>
                                  <w:shd w:val="clear" w:color="auto" w:fill="FFFFFF"/>
                                  <w:vAlign w:val="center"/>
                                </w:tcPr>
                                <w:p w:rsidR="00BF3A4B" w:rsidRDefault="00BF3A4B">
                                  <w:pPr>
                                    <w:pStyle w:val="Jin0"/>
                                    <w:shd w:val="clear" w:color="auto" w:fill="auto"/>
                                    <w:jc w:val="right"/>
                                    <w:rPr>
                                      <w:sz w:val="13"/>
                                      <w:szCs w:val="13"/>
                                    </w:rPr>
                                  </w:pPr>
                                  <w:r>
                                    <w:rPr>
                                      <w:i/>
                                      <w:iCs/>
                                      <w:sz w:val="13"/>
                                      <w:szCs w:val="13"/>
                                    </w:rPr>
                                    <w:t>19 763,00</w:t>
                                  </w:r>
                                </w:p>
                              </w:tc>
                              <w:tc>
                                <w:tcPr>
                                  <w:tcW w:w="1234" w:type="dxa"/>
                                  <w:shd w:val="clear" w:color="auto" w:fill="FFFFFF"/>
                                </w:tcPr>
                                <w:p w:rsidR="00BF3A4B" w:rsidRDefault="00BF3A4B">
                                  <w:pPr>
                                    <w:rPr>
                                      <w:sz w:val="10"/>
                                      <w:szCs w:val="10"/>
                                    </w:rPr>
                                  </w:pPr>
                                </w:p>
                              </w:tc>
                            </w:tr>
                            <w:tr w:rsidR="00BF3A4B">
                              <w:trPr>
                                <w:trHeight w:hRule="exact" w:val="403"/>
                              </w:trPr>
                              <w:tc>
                                <w:tcPr>
                                  <w:tcW w:w="250" w:type="dxa"/>
                                  <w:shd w:val="clear" w:color="auto" w:fill="FFFFFF"/>
                                </w:tcPr>
                                <w:p w:rsidR="00BF3A4B" w:rsidRDefault="00BF3A4B">
                                  <w:pPr>
                                    <w:rPr>
                                      <w:sz w:val="10"/>
                                      <w:szCs w:val="10"/>
                                    </w:rPr>
                                  </w:pPr>
                                </w:p>
                              </w:tc>
                              <w:tc>
                                <w:tcPr>
                                  <w:tcW w:w="691" w:type="dxa"/>
                                  <w:shd w:val="clear" w:color="auto" w:fill="FFFFFF"/>
                                  <w:vAlign w:val="center"/>
                                </w:tcPr>
                                <w:p w:rsidR="00BF3A4B" w:rsidRDefault="00BF3A4B">
                                  <w:pPr>
                                    <w:pStyle w:val="Jin0"/>
                                    <w:shd w:val="clear" w:color="auto" w:fill="auto"/>
                                    <w:jc w:val="center"/>
                                    <w:rPr>
                                      <w:sz w:val="13"/>
                                      <w:szCs w:val="13"/>
                                    </w:rPr>
                                  </w:pPr>
                                  <w:r>
                                    <w:rPr>
                                      <w:i/>
                                      <w:iCs/>
                                      <w:sz w:val="13"/>
                                      <w:szCs w:val="13"/>
                                    </w:rPr>
                                    <w:t>KS</w:t>
                                  </w:r>
                                </w:p>
                              </w:tc>
                              <w:tc>
                                <w:tcPr>
                                  <w:tcW w:w="893" w:type="dxa"/>
                                  <w:shd w:val="clear" w:color="auto" w:fill="FFFFFF"/>
                                  <w:vAlign w:val="center"/>
                                </w:tcPr>
                                <w:p w:rsidR="00BF3A4B" w:rsidRDefault="00BF3A4B">
                                  <w:pPr>
                                    <w:pStyle w:val="Jin0"/>
                                    <w:shd w:val="clear" w:color="auto" w:fill="auto"/>
                                    <w:jc w:val="right"/>
                                    <w:rPr>
                                      <w:sz w:val="13"/>
                                      <w:szCs w:val="13"/>
                                    </w:rPr>
                                  </w:pPr>
                                  <w:r>
                                    <w:rPr>
                                      <w:i/>
                                      <w:iCs/>
                                      <w:sz w:val="13"/>
                                      <w:szCs w:val="13"/>
                                    </w:rPr>
                                    <w:t>1,000</w:t>
                                  </w:r>
                                </w:p>
                              </w:tc>
                              <w:tc>
                                <w:tcPr>
                                  <w:tcW w:w="1022" w:type="dxa"/>
                                  <w:tcBorders>
                                    <w:left w:val="single" w:sz="4" w:space="0" w:color="auto"/>
                                  </w:tcBorders>
                                  <w:shd w:val="clear" w:color="auto" w:fill="FFFFFF"/>
                                  <w:vAlign w:val="center"/>
                                </w:tcPr>
                                <w:p w:rsidR="00BF3A4B" w:rsidRDefault="00BF3A4B">
                                  <w:pPr>
                                    <w:pStyle w:val="Jin0"/>
                                    <w:shd w:val="clear" w:color="auto" w:fill="auto"/>
                                    <w:jc w:val="right"/>
                                    <w:rPr>
                                      <w:sz w:val="13"/>
                                      <w:szCs w:val="13"/>
                                    </w:rPr>
                                  </w:pPr>
                                  <w:r>
                                    <w:rPr>
                                      <w:i/>
                                      <w:iCs/>
                                      <w:sz w:val="13"/>
                                      <w:szCs w:val="13"/>
                                    </w:rPr>
                                    <w:t>19 763,00</w:t>
                                  </w:r>
                                </w:p>
                              </w:tc>
                              <w:tc>
                                <w:tcPr>
                                  <w:tcW w:w="1877" w:type="dxa"/>
                                  <w:shd w:val="clear" w:color="auto" w:fill="FFFFFF"/>
                                  <w:vAlign w:val="center"/>
                                </w:tcPr>
                                <w:p w:rsidR="00BF3A4B" w:rsidRDefault="00BF3A4B">
                                  <w:pPr>
                                    <w:pStyle w:val="Jin0"/>
                                    <w:shd w:val="clear" w:color="auto" w:fill="auto"/>
                                    <w:jc w:val="right"/>
                                    <w:rPr>
                                      <w:sz w:val="13"/>
                                      <w:szCs w:val="13"/>
                                    </w:rPr>
                                  </w:pPr>
                                  <w:r>
                                    <w:rPr>
                                      <w:i/>
                                      <w:iCs/>
                                      <w:sz w:val="13"/>
                                      <w:szCs w:val="13"/>
                                    </w:rPr>
                                    <w:t>19 763,00</w:t>
                                  </w:r>
                                </w:p>
                              </w:tc>
                              <w:tc>
                                <w:tcPr>
                                  <w:tcW w:w="1234" w:type="dxa"/>
                                  <w:shd w:val="clear" w:color="auto" w:fill="FFFFFF"/>
                                </w:tcPr>
                                <w:p w:rsidR="00BF3A4B" w:rsidRDefault="00BF3A4B">
                                  <w:pPr>
                                    <w:rPr>
                                      <w:sz w:val="10"/>
                                      <w:szCs w:val="10"/>
                                    </w:rPr>
                                  </w:pPr>
                                </w:p>
                              </w:tc>
                            </w:tr>
                            <w:tr w:rsidR="00BF3A4B">
                              <w:trPr>
                                <w:trHeight w:hRule="exact" w:val="566"/>
                              </w:trPr>
                              <w:tc>
                                <w:tcPr>
                                  <w:tcW w:w="250" w:type="dxa"/>
                                  <w:shd w:val="clear" w:color="auto" w:fill="FFFFFF"/>
                                </w:tcPr>
                                <w:p w:rsidR="00BF3A4B" w:rsidRDefault="00BF3A4B">
                                  <w:pPr>
                                    <w:rPr>
                                      <w:sz w:val="10"/>
                                      <w:szCs w:val="10"/>
                                    </w:rPr>
                                  </w:pPr>
                                </w:p>
                              </w:tc>
                              <w:tc>
                                <w:tcPr>
                                  <w:tcW w:w="691" w:type="dxa"/>
                                  <w:shd w:val="clear" w:color="auto" w:fill="FFFFFF"/>
                                  <w:vAlign w:val="center"/>
                                </w:tcPr>
                                <w:p w:rsidR="00BF3A4B" w:rsidRDefault="00BF3A4B">
                                  <w:pPr>
                                    <w:pStyle w:val="Jin0"/>
                                    <w:shd w:val="clear" w:color="auto" w:fill="auto"/>
                                    <w:jc w:val="center"/>
                                    <w:rPr>
                                      <w:sz w:val="13"/>
                                      <w:szCs w:val="13"/>
                                    </w:rPr>
                                  </w:pPr>
                                  <w:r>
                                    <w:rPr>
                                      <w:i/>
                                      <w:iCs/>
                                      <w:sz w:val="13"/>
                                      <w:szCs w:val="13"/>
                                    </w:rPr>
                                    <w:t>KS</w:t>
                                  </w:r>
                                </w:p>
                              </w:tc>
                              <w:tc>
                                <w:tcPr>
                                  <w:tcW w:w="893" w:type="dxa"/>
                                  <w:shd w:val="clear" w:color="auto" w:fill="FFFFFF"/>
                                  <w:vAlign w:val="center"/>
                                </w:tcPr>
                                <w:p w:rsidR="00BF3A4B" w:rsidRDefault="00BF3A4B">
                                  <w:pPr>
                                    <w:pStyle w:val="Jin0"/>
                                    <w:shd w:val="clear" w:color="auto" w:fill="auto"/>
                                    <w:ind w:firstLine="460"/>
                                    <w:rPr>
                                      <w:sz w:val="13"/>
                                      <w:szCs w:val="13"/>
                                    </w:rPr>
                                  </w:pPr>
                                  <w:r>
                                    <w:rPr>
                                      <w:i/>
                                      <w:iCs/>
                                      <w:sz w:val="13"/>
                                      <w:szCs w:val="13"/>
                                    </w:rPr>
                                    <w:t>1,000</w:t>
                                  </w:r>
                                </w:p>
                              </w:tc>
                              <w:tc>
                                <w:tcPr>
                                  <w:tcW w:w="1022" w:type="dxa"/>
                                  <w:shd w:val="clear" w:color="auto" w:fill="FFFFFF"/>
                                  <w:vAlign w:val="center"/>
                                </w:tcPr>
                                <w:p w:rsidR="00BF3A4B" w:rsidRDefault="00BF3A4B">
                                  <w:pPr>
                                    <w:pStyle w:val="Jin0"/>
                                    <w:shd w:val="clear" w:color="auto" w:fill="auto"/>
                                    <w:jc w:val="right"/>
                                    <w:rPr>
                                      <w:sz w:val="13"/>
                                      <w:szCs w:val="13"/>
                                    </w:rPr>
                                  </w:pPr>
                                  <w:r>
                                    <w:rPr>
                                      <w:i/>
                                      <w:iCs/>
                                      <w:sz w:val="13"/>
                                      <w:szCs w:val="13"/>
                                    </w:rPr>
                                    <w:t>28 458,00</w:t>
                                  </w:r>
                                </w:p>
                              </w:tc>
                              <w:tc>
                                <w:tcPr>
                                  <w:tcW w:w="1877" w:type="dxa"/>
                                  <w:shd w:val="clear" w:color="auto" w:fill="FFFFFF"/>
                                  <w:vAlign w:val="center"/>
                                </w:tcPr>
                                <w:p w:rsidR="00BF3A4B" w:rsidRDefault="00BF3A4B">
                                  <w:pPr>
                                    <w:pStyle w:val="Jin0"/>
                                    <w:shd w:val="clear" w:color="auto" w:fill="auto"/>
                                    <w:jc w:val="right"/>
                                    <w:rPr>
                                      <w:sz w:val="13"/>
                                      <w:szCs w:val="13"/>
                                    </w:rPr>
                                  </w:pPr>
                                  <w:r>
                                    <w:rPr>
                                      <w:i/>
                                      <w:iCs/>
                                      <w:sz w:val="13"/>
                                      <w:szCs w:val="13"/>
                                    </w:rPr>
                                    <w:t>28 458,00</w:t>
                                  </w:r>
                                </w:p>
                              </w:tc>
                              <w:tc>
                                <w:tcPr>
                                  <w:tcW w:w="1234" w:type="dxa"/>
                                  <w:shd w:val="clear" w:color="auto" w:fill="FFFFFF"/>
                                </w:tcPr>
                                <w:p w:rsidR="00BF3A4B" w:rsidRDefault="00BF3A4B">
                                  <w:pPr>
                                    <w:rPr>
                                      <w:sz w:val="10"/>
                                      <w:szCs w:val="10"/>
                                    </w:rPr>
                                  </w:pPr>
                                </w:p>
                              </w:tc>
                            </w:tr>
                            <w:tr w:rsidR="00BF3A4B">
                              <w:trPr>
                                <w:trHeight w:hRule="exact" w:val="389"/>
                              </w:trPr>
                              <w:tc>
                                <w:tcPr>
                                  <w:tcW w:w="250" w:type="dxa"/>
                                  <w:shd w:val="clear" w:color="auto" w:fill="FFFFFF"/>
                                </w:tcPr>
                                <w:p w:rsidR="00BF3A4B" w:rsidRDefault="00BF3A4B">
                                  <w:pPr>
                                    <w:rPr>
                                      <w:sz w:val="10"/>
                                      <w:szCs w:val="10"/>
                                    </w:rPr>
                                  </w:pPr>
                                </w:p>
                              </w:tc>
                              <w:tc>
                                <w:tcPr>
                                  <w:tcW w:w="691" w:type="dxa"/>
                                  <w:shd w:val="clear" w:color="auto" w:fill="FFFFFF"/>
                                  <w:vAlign w:val="center"/>
                                </w:tcPr>
                                <w:p w:rsidR="00BF3A4B" w:rsidRDefault="00BF3A4B">
                                  <w:pPr>
                                    <w:pStyle w:val="Jin0"/>
                                    <w:shd w:val="clear" w:color="auto" w:fill="auto"/>
                                    <w:jc w:val="center"/>
                                    <w:rPr>
                                      <w:sz w:val="13"/>
                                      <w:szCs w:val="13"/>
                                    </w:rPr>
                                  </w:pPr>
                                  <w:r>
                                    <w:rPr>
                                      <w:i/>
                                      <w:iCs/>
                                      <w:sz w:val="13"/>
                                      <w:szCs w:val="13"/>
                                    </w:rPr>
                                    <w:t>KS</w:t>
                                  </w:r>
                                </w:p>
                              </w:tc>
                              <w:tc>
                                <w:tcPr>
                                  <w:tcW w:w="893" w:type="dxa"/>
                                  <w:shd w:val="clear" w:color="auto" w:fill="FFFFFF"/>
                                  <w:vAlign w:val="center"/>
                                </w:tcPr>
                                <w:p w:rsidR="00BF3A4B" w:rsidRDefault="00BF3A4B">
                                  <w:pPr>
                                    <w:pStyle w:val="Jin0"/>
                                    <w:shd w:val="clear" w:color="auto" w:fill="auto"/>
                                    <w:jc w:val="right"/>
                                    <w:rPr>
                                      <w:sz w:val="13"/>
                                      <w:szCs w:val="13"/>
                                    </w:rPr>
                                  </w:pPr>
                                  <w:r>
                                    <w:rPr>
                                      <w:i/>
                                      <w:iCs/>
                                      <w:sz w:val="13"/>
                                      <w:szCs w:val="13"/>
                                    </w:rPr>
                                    <w:t>1,000</w:t>
                                  </w:r>
                                </w:p>
                              </w:tc>
                              <w:tc>
                                <w:tcPr>
                                  <w:tcW w:w="1022" w:type="dxa"/>
                                  <w:shd w:val="clear" w:color="auto" w:fill="FFFFFF"/>
                                  <w:vAlign w:val="center"/>
                                </w:tcPr>
                                <w:p w:rsidR="00BF3A4B" w:rsidRDefault="00BF3A4B">
                                  <w:pPr>
                                    <w:pStyle w:val="Jin0"/>
                                    <w:shd w:val="clear" w:color="auto" w:fill="auto"/>
                                    <w:jc w:val="right"/>
                                    <w:rPr>
                                      <w:sz w:val="13"/>
                                      <w:szCs w:val="13"/>
                                    </w:rPr>
                                  </w:pPr>
                                  <w:r>
                                    <w:rPr>
                                      <w:i/>
                                      <w:iCs/>
                                      <w:sz w:val="13"/>
                                      <w:szCs w:val="13"/>
                                    </w:rPr>
                                    <w:t>7 115,00</w:t>
                                  </w:r>
                                </w:p>
                              </w:tc>
                              <w:tc>
                                <w:tcPr>
                                  <w:tcW w:w="1877" w:type="dxa"/>
                                  <w:shd w:val="clear" w:color="auto" w:fill="FFFFFF"/>
                                  <w:vAlign w:val="center"/>
                                </w:tcPr>
                                <w:p w:rsidR="00BF3A4B" w:rsidRDefault="00BF3A4B">
                                  <w:pPr>
                                    <w:pStyle w:val="Jin0"/>
                                    <w:shd w:val="clear" w:color="auto" w:fill="auto"/>
                                    <w:jc w:val="right"/>
                                    <w:rPr>
                                      <w:sz w:val="13"/>
                                      <w:szCs w:val="13"/>
                                    </w:rPr>
                                  </w:pPr>
                                  <w:r>
                                    <w:rPr>
                                      <w:i/>
                                      <w:iCs/>
                                      <w:sz w:val="13"/>
                                      <w:szCs w:val="13"/>
                                    </w:rPr>
                                    <w:t>7 115,00</w:t>
                                  </w:r>
                                </w:p>
                              </w:tc>
                              <w:tc>
                                <w:tcPr>
                                  <w:tcW w:w="1234" w:type="dxa"/>
                                  <w:shd w:val="clear" w:color="auto" w:fill="FFFFFF"/>
                                </w:tcPr>
                                <w:p w:rsidR="00BF3A4B" w:rsidRDefault="00BF3A4B">
                                  <w:pPr>
                                    <w:rPr>
                                      <w:sz w:val="10"/>
                                      <w:szCs w:val="10"/>
                                    </w:rPr>
                                  </w:pPr>
                                </w:p>
                              </w:tc>
                            </w:tr>
                            <w:tr w:rsidR="00BF3A4B">
                              <w:trPr>
                                <w:trHeight w:hRule="exact" w:val="398"/>
                              </w:trPr>
                              <w:tc>
                                <w:tcPr>
                                  <w:tcW w:w="250" w:type="dxa"/>
                                  <w:shd w:val="clear" w:color="auto" w:fill="FFFFFF"/>
                                </w:tcPr>
                                <w:p w:rsidR="00BF3A4B" w:rsidRDefault="00BF3A4B">
                                  <w:pPr>
                                    <w:rPr>
                                      <w:sz w:val="10"/>
                                      <w:szCs w:val="10"/>
                                    </w:rPr>
                                  </w:pPr>
                                </w:p>
                              </w:tc>
                              <w:tc>
                                <w:tcPr>
                                  <w:tcW w:w="691" w:type="dxa"/>
                                  <w:shd w:val="clear" w:color="auto" w:fill="FFFFFF"/>
                                  <w:vAlign w:val="center"/>
                                </w:tcPr>
                                <w:p w:rsidR="00BF3A4B" w:rsidRDefault="00BF3A4B">
                                  <w:pPr>
                                    <w:pStyle w:val="Jin0"/>
                                    <w:shd w:val="clear" w:color="auto" w:fill="auto"/>
                                    <w:jc w:val="center"/>
                                    <w:rPr>
                                      <w:sz w:val="13"/>
                                      <w:szCs w:val="13"/>
                                    </w:rPr>
                                  </w:pPr>
                                  <w:r>
                                    <w:rPr>
                                      <w:i/>
                                      <w:iCs/>
                                      <w:sz w:val="13"/>
                                      <w:szCs w:val="13"/>
                                    </w:rPr>
                                    <w:t>KS</w:t>
                                  </w:r>
                                </w:p>
                              </w:tc>
                              <w:tc>
                                <w:tcPr>
                                  <w:tcW w:w="893" w:type="dxa"/>
                                  <w:shd w:val="clear" w:color="auto" w:fill="FFFFFF"/>
                                  <w:vAlign w:val="center"/>
                                </w:tcPr>
                                <w:p w:rsidR="00BF3A4B" w:rsidRDefault="00BF3A4B">
                                  <w:pPr>
                                    <w:pStyle w:val="Jin0"/>
                                    <w:shd w:val="clear" w:color="auto" w:fill="auto"/>
                                    <w:ind w:firstLine="460"/>
                                    <w:rPr>
                                      <w:sz w:val="13"/>
                                      <w:szCs w:val="13"/>
                                    </w:rPr>
                                  </w:pPr>
                                  <w:r>
                                    <w:rPr>
                                      <w:i/>
                                      <w:iCs/>
                                      <w:sz w:val="13"/>
                                      <w:szCs w:val="13"/>
                                    </w:rPr>
                                    <w:t>2,000</w:t>
                                  </w:r>
                                </w:p>
                              </w:tc>
                              <w:tc>
                                <w:tcPr>
                                  <w:tcW w:w="1022" w:type="dxa"/>
                                  <w:tcBorders>
                                    <w:top w:val="single" w:sz="4" w:space="0" w:color="auto"/>
                                  </w:tcBorders>
                                  <w:shd w:val="clear" w:color="auto" w:fill="FFFFFF"/>
                                  <w:vAlign w:val="center"/>
                                </w:tcPr>
                                <w:p w:rsidR="00BF3A4B" w:rsidRDefault="00BF3A4B">
                                  <w:pPr>
                                    <w:pStyle w:val="Jin0"/>
                                    <w:shd w:val="clear" w:color="auto" w:fill="auto"/>
                                    <w:jc w:val="right"/>
                                    <w:rPr>
                                      <w:sz w:val="13"/>
                                      <w:szCs w:val="13"/>
                                    </w:rPr>
                                  </w:pPr>
                                  <w:r>
                                    <w:rPr>
                                      <w:i/>
                                      <w:iCs/>
                                      <w:sz w:val="13"/>
                                      <w:szCs w:val="13"/>
                                    </w:rPr>
                                    <w:t>7 115,00</w:t>
                                  </w:r>
                                </w:p>
                              </w:tc>
                              <w:tc>
                                <w:tcPr>
                                  <w:tcW w:w="1877" w:type="dxa"/>
                                  <w:tcBorders>
                                    <w:top w:val="single" w:sz="4" w:space="0" w:color="auto"/>
                                    <w:left w:val="single" w:sz="4" w:space="0" w:color="auto"/>
                                  </w:tcBorders>
                                  <w:shd w:val="clear" w:color="auto" w:fill="FFFFFF"/>
                                  <w:vAlign w:val="center"/>
                                </w:tcPr>
                                <w:p w:rsidR="00BF3A4B" w:rsidRDefault="00BF3A4B">
                                  <w:pPr>
                                    <w:pStyle w:val="Jin0"/>
                                    <w:shd w:val="clear" w:color="auto" w:fill="auto"/>
                                    <w:jc w:val="right"/>
                                    <w:rPr>
                                      <w:sz w:val="13"/>
                                      <w:szCs w:val="13"/>
                                    </w:rPr>
                                  </w:pPr>
                                  <w:r>
                                    <w:rPr>
                                      <w:i/>
                                      <w:iCs/>
                                      <w:sz w:val="13"/>
                                      <w:szCs w:val="13"/>
                                    </w:rPr>
                                    <w:t>14 230,00</w:t>
                                  </w:r>
                                </w:p>
                              </w:tc>
                              <w:tc>
                                <w:tcPr>
                                  <w:tcW w:w="1234" w:type="dxa"/>
                                  <w:tcBorders>
                                    <w:left w:val="single" w:sz="4" w:space="0" w:color="auto"/>
                                  </w:tcBorders>
                                  <w:shd w:val="clear" w:color="auto" w:fill="FFFFFF"/>
                                </w:tcPr>
                                <w:p w:rsidR="00BF3A4B" w:rsidRDefault="00BF3A4B">
                                  <w:pPr>
                                    <w:rPr>
                                      <w:sz w:val="10"/>
                                      <w:szCs w:val="10"/>
                                    </w:rPr>
                                  </w:pPr>
                                </w:p>
                              </w:tc>
                            </w:tr>
                            <w:tr w:rsidR="00BF3A4B">
                              <w:trPr>
                                <w:trHeight w:hRule="exact" w:val="403"/>
                              </w:trPr>
                              <w:tc>
                                <w:tcPr>
                                  <w:tcW w:w="250" w:type="dxa"/>
                                  <w:shd w:val="clear" w:color="auto" w:fill="FFFFFF"/>
                                </w:tcPr>
                                <w:p w:rsidR="00BF3A4B" w:rsidRDefault="00BF3A4B">
                                  <w:pPr>
                                    <w:rPr>
                                      <w:sz w:val="10"/>
                                      <w:szCs w:val="10"/>
                                    </w:rPr>
                                  </w:pPr>
                                </w:p>
                              </w:tc>
                              <w:tc>
                                <w:tcPr>
                                  <w:tcW w:w="691" w:type="dxa"/>
                                  <w:shd w:val="clear" w:color="auto" w:fill="FFFFFF"/>
                                  <w:vAlign w:val="center"/>
                                </w:tcPr>
                                <w:p w:rsidR="00BF3A4B" w:rsidRDefault="00BF3A4B">
                                  <w:pPr>
                                    <w:pStyle w:val="Jin0"/>
                                    <w:shd w:val="clear" w:color="auto" w:fill="auto"/>
                                    <w:jc w:val="center"/>
                                    <w:rPr>
                                      <w:sz w:val="13"/>
                                      <w:szCs w:val="13"/>
                                    </w:rPr>
                                  </w:pPr>
                                  <w:r>
                                    <w:rPr>
                                      <w:i/>
                                      <w:iCs/>
                                      <w:sz w:val="13"/>
                                      <w:szCs w:val="13"/>
                                    </w:rPr>
                                    <w:t>KS</w:t>
                                  </w:r>
                                </w:p>
                              </w:tc>
                              <w:tc>
                                <w:tcPr>
                                  <w:tcW w:w="893" w:type="dxa"/>
                                  <w:shd w:val="clear" w:color="auto" w:fill="FFFFFF"/>
                                  <w:vAlign w:val="center"/>
                                </w:tcPr>
                                <w:p w:rsidR="00BF3A4B" w:rsidRDefault="00BF3A4B">
                                  <w:pPr>
                                    <w:pStyle w:val="Jin0"/>
                                    <w:shd w:val="clear" w:color="auto" w:fill="auto"/>
                                    <w:ind w:firstLine="460"/>
                                    <w:rPr>
                                      <w:sz w:val="13"/>
                                      <w:szCs w:val="13"/>
                                    </w:rPr>
                                  </w:pPr>
                                  <w:r>
                                    <w:rPr>
                                      <w:i/>
                                      <w:iCs/>
                                      <w:sz w:val="13"/>
                                      <w:szCs w:val="13"/>
                                    </w:rPr>
                                    <w:t>2,000</w:t>
                                  </w:r>
                                </w:p>
                              </w:tc>
                              <w:tc>
                                <w:tcPr>
                                  <w:tcW w:w="1022" w:type="dxa"/>
                                  <w:shd w:val="clear" w:color="auto" w:fill="FFFFFF"/>
                                  <w:vAlign w:val="center"/>
                                </w:tcPr>
                                <w:p w:rsidR="00BF3A4B" w:rsidRDefault="00BF3A4B">
                                  <w:pPr>
                                    <w:pStyle w:val="Jin0"/>
                                    <w:shd w:val="clear" w:color="auto" w:fill="auto"/>
                                    <w:jc w:val="right"/>
                                    <w:rPr>
                                      <w:sz w:val="13"/>
                                      <w:szCs w:val="13"/>
                                    </w:rPr>
                                  </w:pPr>
                                  <w:r>
                                    <w:rPr>
                                      <w:i/>
                                      <w:iCs/>
                                      <w:sz w:val="13"/>
                                      <w:szCs w:val="13"/>
                                    </w:rPr>
                                    <w:t>5 929,00</w:t>
                                  </w:r>
                                </w:p>
                              </w:tc>
                              <w:tc>
                                <w:tcPr>
                                  <w:tcW w:w="1877" w:type="dxa"/>
                                  <w:tcBorders>
                                    <w:left w:val="single" w:sz="4" w:space="0" w:color="auto"/>
                                    <w:bottom w:val="single" w:sz="4" w:space="0" w:color="auto"/>
                                  </w:tcBorders>
                                  <w:shd w:val="clear" w:color="auto" w:fill="FFFFFF"/>
                                  <w:vAlign w:val="center"/>
                                </w:tcPr>
                                <w:p w:rsidR="00BF3A4B" w:rsidRDefault="00BF3A4B">
                                  <w:pPr>
                                    <w:pStyle w:val="Jin0"/>
                                    <w:shd w:val="clear" w:color="auto" w:fill="auto"/>
                                    <w:jc w:val="right"/>
                                    <w:rPr>
                                      <w:sz w:val="13"/>
                                      <w:szCs w:val="13"/>
                                    </w:rPr>
                                  </w:pPr>
                                  <w:r>
                                    <w:rPr>
                                      <w:i/>
                                      <w:iCs/>
                                      <w:sz w:val="13"/>
                                      <w:szCs w:val="13"/>
                                    </w:rPr>
                                    <w:t>11 858,00</w:t>
                                  </w:r>
                                </w:p>
                              </w:tc>
                              <w:tc>
                                <w:tcPr>
                                  <w:tcW w:w="1234" w:type="dxa"/>
                                  <w:tcBorders>
                                    <w:left w:val="single" w:sz="4" w:space="0" w:color="auto"/>
                                    <w:bottom w:val="single" w:sz="4" w:space="0" w:color="auto"/>
                                  </w:tcBorders>
                                  <w:shd w:val="clear" w:color="auto" w:fill="FFFFFF"/>
                                </w:tcPr>
                                <w:p w:rsidR="00BF3A4B" w:rsidRDefault="00BF3A4B">
                                  <w:pPr>
                                    <w:rPr>
                                      <w:sz w:val="10"/>
                                      <w:szCs w:val="10"/>
                                    </w:rPr>
                                  </w:pPr>
                                </w:p>
                              </w:tc>
                            </w:tr>
                          </w:tbl>
                          <w:p w:rsidR="00BF3A4B" w:rsidRDefault="00BF3A4B">
                            <w:pPr>
                              <w:spacing w:line="1" w:lineRule="exact"/>
                            </w:pPr>
                          </w:p>
                        </w:txbxContent>
                      </wps:txbx>
                      <wps:bodyPr lIns="0" tIns="0" rIns="0" bIns="0"/>
                    </wps:wsp>
                  </a:graphicData>
                </a:graphic>
              </wp:anchor>
            </w:drawing>
          </mc:Choice>
          <mc:Fallback>
            <w:pict>
              <v:shape id="Shape 398" o:spid="_x0000_s1154" type="#_x0000_t202" style="position:absolute;margin-left:497.45pt;margin-top:23.8pt;width:298.3pt;height:204.95pt;z-index:125829630;visibility:visible;mso-wrap-style:square;mso-wrap-distance-left:460.9pt;mso-wrap-distance-top:23.3pt;mso-wrap-distance-right:9.3pt;mso-wrap-distance-bottom:5.7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" filled="f" stroked="f">
                <v:textbox inset="0,0,0,0">
                  <w:txbxContent>
                    <w:tbl>
                      <w:tblPr>
                        <w:tblOverlap w:val="never"/>
                        <w:tblW w:w="0" w:type="auto"/>
                        <w:tblInd w:w="10" w:type="dxa"/>
                        <w:tblLayout w:type="fixed"/>
                        <w:tblCellMar>
                          <w:left w:w="10" w:type="dxa"/>
                          <w:right w:w="10" w:type="dxa"/>
                        </w:tblCellMar>
                        <w:tblLook w:val="0000" w:firstRow="0" w:lastRow="0" w:firstColumn="0" w:lastColumn="0" w:noHBand="0" w:noVBand="0"/>
                      </w:tblPr>
                      <w:tblGrid>
                        <w:gridCol w:w="250"/>
                        <w:gridCol w:w="691"/>
                        <w:gridCol w:w="893"/>
                        <w:gridCol w:w="1022"/>
                        <w:gridCol w:w="1877"/>
                        <w:gridCol w:w="1234"/>
                      </w:tblGrid>
                      <w:tr w:rsidR="00BF3A4B">
                        <w:trPr>
                          <w:trHeight w:hRule="exact" w:val="374"/>
                          <w:tblHeader/>
                        </w:trPr>
                        <w:tc>
                          <w:tcPr>
                            <w:tcW w:w="250" w:type="dxa"/>
                            <w:shd w:val="clear" w:color="auto" w:fill="FFFFFF"/>
                          </w:tcPr>
                          <w:p w:rsidR="00BF3A4B" w:rsidRDefault="00BF3A4B">
                            <w:pPr>
                              <w:rPr>
                                <w:sz w:val="10"/>
                                <w:szCs w:val="10"/>
                              </w:rPr>
                            </w:pPr>
                          </w:p>
                        </w:tc>
                        <w:tc>
                          <w:tcPr>
                            <w:tcW w:w="691" w:type="dxa"/>
                            <w:shd w:val="clear" w:color="auto" w:fill="FFFFFF"/>
                            <w:vAlign w:val="center"/>
                          </w:tcPr>
                          <w:p w:rsidR="00BF3A4B" w:rsidRDefault="00BF3A4B">
                            <w:pPr>
                              <w:pStyle w:val="Jin0"/>
                              <w:shd w:val="clear" w:color="auto" w:fill="auto"/>
                              <w:ind w:firstLine="240"/>
                              <w:jc w:val="both"/>
                              <w:rPr>
                                <w:sz w:val="13"/>
                                <w:szCs w:val="13"/>
                              </w:rPr>
                            </w:pPr>
                            <w:r>
                              <w:rPr>
                                <w:i/>
                                <w:iCs/>
                                <w:sz w:val="13"/>
                                <w:szCs w:val="13"/>
                              </w:rPr>
                              <w:t>KS</w:t>
                            </w:r>
                          </w:p>
                        </w:tc>
                        <w:tc>
                          <w:tcPr>
                            <w:tcW w:w="893" w:type="dxa"/>
                            <w:shd w:val="clear" w:color="auto" w:fill="FFFFFF"/>
                            <w:vAlign w:val="center"/>
                          </w:tcPr>
                          <w:p w:rsidR="00BF3A4B" w:rsidRDefault="00BF3A4B">
                            <w:pPr>
                              <w:pStyle w:val="Jin0"/>
                              <w:shd w:val="clear" w:color="auto" w:fill="auto"/>
                              <w:jc w:val="right"/>
                              <w:rPr>
                                <w:sz w:val="13"/>
                                <w:szCs w:val="13"/>
                              </w:rPr>
                            </w:pPr>
                            <w:r>
                              <w:rPr>
                                <w:i/>
                                <w:iCs/>
                                <w:sz w:val="13"/>
                                <w:szCs w:val="13"/>
                              </w:rPr>
                              <w:t>4,000</w:t>
                            </w:r>
                          </w:p>
                        </w:tc>
                        <w:tc>
                          <w:tcPr>
                            <w:tcW w:w="1022" w:type="dxa"/>
                            <w:tcBorders>
                              <w:left w:val="single" w:sz="4" w:space="0" w:color="auto"/>
                            </w:tcBorders>
                            <w:shd w:val="clear" w:color="auto" w:fill="FFFFFF"/>
                            <w:vAlign w:val="center"/>
                          </w:tcPr>
                          <w:p w:rsidR="00BF3A4B" w:rsidRDefault="00BF3A4B">
                            <w:pPr>
                              <w:pStyle w:val="Jin0"/>
                              <w:shd w:val="clear" w:color="auto" w:fill="auto"/>
                              <w:jc w:val="right"/>
                              <w:rPr>
                                <w:sz w:val="13"/>
                                <w:szCs w:val="13"/>
                              </w:rPr>
                            </w:pPr>
                            <w:r>
                              <w:rPr>
                                <w:i/>
                                <w:iCs/>
                                <w:sz w:val="13"/>
                                <w:szCs w:val="13"/>
                              </w:rPr>
                              <w:t>7 510,00</w:t>
                            </w:r>
                          </w:p>
                        </w:tc>
                        <w:tc>
                          <w:tcPr>
                            <w:tcW w:w="1877" w:type="dxa"/>
                            <w:shd w:val="clear" w:color="auto" w:fill="FFFFFF"/>
                            <w:vAlign w:val="center"/>
                          </w:tcPr>
                          <w:p w:rsidR="00BF3A4B" w:rsidRDefault="00BF3A4B">
                            <w:pPr>
                              <w:pStyle w:val="Jin0"/>
                              <w:shd w:val="clear" w:color="auto" w:fill="auto"/>
                              <w:jc w:val="right"/>
                              <w:rPr>
                                <w:sz w:val="13"/>
                                <w:szCs w:val="13"/>
                              </w:rPr>
                            </w:pPr>
                            <w:r>
                              <w:rPr>
                                <w:i/>
                                <w:iCs/>
                                <w:sz w:val="13"/>
                                <w:szCs w:val="13"/>
                              </w:rPr>
                              <w:t>30 040,00</w:t>
                            </w:r>
                          </w:p>
                        </w:tc>
                        <w:tc>
                          <w:tcPr>
                            <w:tcW w:w="1234" w:type="dxa"/>
                            <w:shd w:val="clear" w:color="auto" w:fill="FFFFFF"/>
                          </w:tcPr>
                          <w:p w:rsidR="00BF3A4B" w:rsidRDefault="00BF3A4B">
                            <w:pPr>
                              <w:rPr>
                                <w:sz w:val="10"/>
                                <w:szCs w:val="10"/>
                              </w:rPr>
                            </w:pPr>
                          </w:p>
                        </w:tc>
                      </w:tr>
                      <w:tr w:rsidR="00BF3A4B">
                        <w:trPr>
                          <w:trHeight w:hRule="exact" w:val="394"/>
                        </w:trPr>
                        <w:tc>
                          <w:tcPr>
                            <w:tcW w:w="250" w:type="dxa"/>
                            <w:shd w:val="clear" w:color="auto" w:fill="FFFFFF"/>
                          </w:tcPr>
                          <w:p w:rsidR="00BF3A4B" w:rsidRDefault="00BF3A4B">
                            <w:pPr>
                              <w:rPr>
                                <w:sz w:val="10"/>
                                <w:szCs w:val="10"/>
                              </w:rPr>
                            </w:pPr>
                          </w:p>
                        </w:tc>
                        <w:tc>
                          <w:tcPr>
                            <w:tcW w:w="691" w:type="dxa"/>
                            <w:tcBorders>
                              <w:left w:val="single" w:sz="4" w:space="0" w:color="auto"/>
                            </w:tcBorders>
                            <w:shd w:val="clear" w:color="auto" w:fill="FFFFFF"/>
                            <w:vAlign w:val="center"/>
                          </w:tcPr>
                          <w:p w:rsidR="00BF3A4B" w:rsidRDefault="00BF3A4B">
                            <w:pPr>
                              <w:pStyle w:val="Jin0"/>
                              <w:shd w:val="clear" w:color="auto" w:fill="auto"/>
                              <w:jc w:val="center"/>
                              <w:rPr>
                                <w:sz w:val="13"/>
                                <w:szCs w:val="13"/>
                              </w:rPr>
                            </w:pPr>
                            <w:r>
                              <w:rPr>
                                <w:i/>
                                <w:iCs/>
                                <w:sz w:val="13"/>
                                <w:szCs w:val="13"/>
                              </w:rPr>
                              <w:t>KS</w:t>
                            </w:r>
                          </w:p>
                        </w:tc>
                        <w:tc>
                          <w:tcPr>
                            <w:tcW w:w="893" w:type="dxa"/>
                            <w:shd w:val="clear" w:color="auto" w:fill="FFFFFF"/>
                            <w:vAlign w:val="center"/>
                          </w:tcPr>
                          <w:p w:rsidR="00BF3A4B" w:rsidRDefault="00BF3A4B">
                            <w:pPr>
                              <w:pStyle w:val="Jin0"/>
                              <w:shd w:val="clear" w:color="auto" w:fill="auto"/>
                              <w:ind w:firstLine="460"/>
                              <w:rPr>
                                <w:sz w:val="13"/>
                                <w:szCs w:val="13"/>
                              </w:rPr>
                            </w:pPr>
                            <w:r>
                              <w:rPr>
                                <w:i/>
                                <w:iCs/>
                                <w:sz w:val="13"/>
                                <w:szCs w:val="13"/>
                              </w:rPr>
                              <w:t>1,000</w:t>
                            </w:r>
                          </w:p>
                        </w:tc>
                        <w:tc>
                          <w:tcPr>
                            <w:tcW w:w="1022" w:type="dxa"/>
                            <w:shd w:val="clear" w:color="auto" w:fill="FFFFFF"/>
                            <w:vAlign w:val="center"/>
                          </w:tcPr>
                          <w:p w:rsidR="00BF3A4B" w:rsidRDefault="00BF3A4B">
                            <w:pPr>
                              <w:pStyle w:val="Jin0"/>
                              <w:shd w:val="clear" w:color="auto" w:fill="auto"/>
                              <w:jc w:val="right"/>
                              <w:rPr>
                                <w:sz w:val="13"/>
                                <w:szCs w:val="13"/>
                              </w:rPr>
                            </w:pPr>
                            <w:r>
                              <w:rPr>
                                <w:i/>
                                <w:iCs/>
                                <w:sz w:val="13"/>
                                <w:szCs w:val="13"/>
                              </w:rPr>
                              <w:t>7 510,00</w:t>
                            </w:r>
                          </w:p>
                        </w:tc>
                        <w:tc>
                          <w:tcPr>
                            <w:tcW w:w="1877" w:type="dxa"/>
                            <w:shd w:val="clear" w:color="auto" w:fill="FFFFFF"/>
                            <w:vAlign w:val="center"/>
                          </w:tcPr>
                          <w:p w:rsidR="00BF3A4B" w:rsidRDefault="00BF3A4B">
                            <w:pPr>
                              <w:pStyle w:val="Jin0"/>
                              <w:shd w:val="clear" w:color="auto" w:fill="auto"/>
                              <w:jc w:val="right"/>
                              <w:rPr>
                                <w:sz w:val="13"/>
                                <w:szCs w:val="13"/>
                              </w:rPr>
                            </w:pPr>
                            <w:r>
                              <w:rPr>
                                <w:i/>
                                <w:iCs/>
                                <w:sz w:val="13"/>
                                <w:szCs w:val="13"/>
                              </w:rPr>
                              <w:t>7 510,00</w:t>
                            </w:r>
                          </w:p>
                        </w:tc>
                        <w:tc>
                          <w:tcPr>
                            <w:tcW w:w="1234" w:type="dxa"/>
                            <w:shd w:val="clear" w:color="auto" w:fill="FFFFFF"/>
                          </w:tcPr>
                          <w:p w:rsidR="00BF3A4B" w:rsidRDefault="00BF3A4B">
                            <w:pPr>
                              <w:rPr>
                                <w:sz w:val="10"/>
                                <w:szCs w:val="10"/>
                              </w:rPr>
                            </w:pPr>
                          </w:p>
                        </w:tc>
                      </w:tr>
                      <w:tr w:rsidR="00BF3A4B">
                        <w:trPr>
                          <w:trHeight w:hRule="exact" w:val="389"/>
                        </w:trPr>
                        <w:tc>
                          <w:tcPr>
                            <w:tcW w:w="250" w:type="dxa"/>
                            <w:shd w:val="clear" w:color="auto" w:fill="FFFFFF"/>
                          </w:tcPr>
                          <w:p w:rsidR="00BF3A4B" w:rsidRDefault="00BF3A4B">
                            <w:pPr>
                              <w:rPr>
                                <w:sz w:val="10"/>
                                <w:szCs w:val="10"/>
                              </w:rPr>
                            </w:pPr>
                          </w:p>
                        </w:tc>
                        <w:tc>
                          <w:tcPr>
                            <w:tcW w:w="691" w:type="dxa"/>
                            <w:tcBorders>
                              <w:left w:val="single" w:sz="4" w:space="0" w:color="auto"/>
                            </w:tcBorders>
                            <w:shd w:val="clear" w:color="auto" w:fill="FFFFFF"/>
                            <w:vAlign w:val="center"/>
                          </w:tcPr>
                          <w:p w:rsidR="00BF3A4B" w:rsidRDefault="00BF3A4B">
                            <w:pPr>
                              <w:pStyle w:val="Jin0"/>
                              <w:shd w:val="clear" w:color="auto" w:fill="auto"/>
                              <w:ind w:firstLine="240"/>
                              <w:jc w:val="both"/>
                              <w:rPr>
                                <w:sz w:val="13"/>
                                <w:szCs w:val="13"/>
                              </w:rPr>
                            </w:pPr>
                            <w:r>
                              <w:rPr>
                                <w:i/>
                                <w:iCs/>
                                <w:sz w:val="13"/>
                                <w:szCs w:val="13"/>
                              </w:rPr>
                              <w:t>KS</w:t>
                            </w:r>
                          </w:p>
                        </w:tc>
                        <w:tc>
                          <w:tcPr>
                            <w:tcW w:w="893" w:type="dxa"/>
                            <w:shd w:val="clear" w:color="auto" w:fill="FFFFFF"/>
                            <w:vAlign w:val="center"/>
                          </w:tcPr>
                          <w:p w:rsidR="00BF3A4B" w:rsidRDefault="00BF3A4B">
                            <w:pPr>
                              <w:pStyle w:val="Jin0"/>
                              <w:shd w:val="clear" w:color="auto" w:fill="auto"/>
                              <w:ind w:firstLine="460"/>
                              <w:rPr>
                                <w:sz w:val="13"/>
                                <w:szCs w:val="13"/>
                              </w:rPr>
                            </w:pPr>
                            <w:r>
                              <w:rPr>
                                <w:i/>
                                <w:iCs/>
                                <w:sz w:val="13"/>
                                <w:szCs w:val="13"/>
                              </w:rPr>
                              <w:t>1,000</w:t>
                            </w:r>
                          </w:p>
                        </w:tc>
                        <w:tc>
                          <w:tcPr>
                            <w:tcW w:w="1022" w:type="dxa"/>
                            <w:shd w:val="clear" w:color="auto" w:fill="FFFFFF"/>
                            <w:vAlign w:val="center"/>
                          </w:tcPr>
                          <w:p w:rsidR="00BF3A4B" w:rsidRDefault="00BF3A4B">
                            <w:pPr>
                              <w:pStyle w:val="Jin0"/>
                              <w:shd w:val="clear" w:color="auto" w:fill="auto"/>
                              <w:jc w:val="right"/>
                              <w:rPr>
                                <w:sz w:val="13"/>
                                <w:szCs w:val="13"/>
                              </w:rPr>
                            </w:pPr>
                            <w:r>
                              <w:rPr>
                                <w:i/>
                                <w:iCs/>
                                <w:sz w:val="13"/>
                                <w:szCs w:val="13"/>
                              </w:rPr>
                              <w:t>7 115,00</w:t>
                            </w:r>
                          </w:p>
                        </w:tc>
                        <w:tc>
                          <w:tcPr>
                            <w:tcW w:w="1877" w:type="dxa"/>
                            <w:tcBorders>
                              <w:left w:val="single" w:sz="4" w:space="0" w:color="auto"/>
                            </w:tcBorders>
                            <w:shd w:val="clear" w:color="auto" w:fill="FFFFFF"/>
                            <w:vAlign w:val="center"/>
                          </w:tcPr>
                          <w:p w:rsidR="00BF3A4B" w:rsidRDefault="00BF3A4B">
                            <w:pPr>
                              <w:pStyle w:val="Jin0"/>
                              <w:shd w:val="clear" w:color="auto" w:fill="auto"/>
                              <w:jc w:val="right"/>
                              <w:rPr>
                                <w:sz w:val="13"/>
                                <w:szCs w:val="13"/>
                              </w:rPr>
                            </w:pPr>
                            <w:r>
                              <w:rPr>
                                <w:i/>
                                <w:iCs/>
                                <w:sz w:val="13"/>
                                <w:szCs w:val="13"/>
                              </w:rPr>
                              <w:t>7115,00</w:t>
                            </w:r>
                          </w:p>
                        </w:tc>
                        <w:tc>
                          <w:tcPr>
                            <w:tcW w:w="1234" w:type="dxa"/>
                            <w:tcBorders>
                              <w:right w:val="single" w:sz="4" w:space="0" w:color="auto"/>
                            </w:tcBorders>
                            <w:shd w:val="clear" w:color="auto" w:fill="FFFFFF"/>
                          </w:tcPr>
                          <w:p w:rsidR="00BF3A4B" w:rsidRDefault="00BF3A4B">
                            <w:pPr>
                              <w:rPr>
                                <w:sz w:val="10"/>
                                <w:szCs w:val="10"/>
                              </w:rPr>
                            </w:pPr>
                          </w:p>
                        </w:tc>
                      </w:tr>
                      <w:tr w:rsidR="00BF3A4B">
                        <w:trPr>
                          <w:trHeight w:hRule="exact" w:val="394"/>
                        </w:trPr>
                        <w:tc>
                          <w:tcPr>
                            <w:tcW w:w="250" w:type="dxa"/>
                            <w:shd w:val="clear" w:color="auto" w:fill="FFFFFF"/>
                          </w:tcPr>
                          <w:p w:rsidR="00BF3A4B" w:rsidRDefault="00BF3A4B">
                            <w:pPr>
                              <w:rPr>
                                <w:sz w:val="10"/>
                                <w:szCs w:val="10"/>
                              </w:rPr>
                            </w:pPr>
                          </w:p>
                        </w:tc>
                        <w:tc>
                          <w:tcPr>
                            <w:tcW w:w="691" w:type="dxa"/>
                            <w:shd w:val="clear" w:color="auto" w:fill="FFFFFF"/>
                            <w:vAlign w:val="center"/>
                          </w:tcPr>
                          <w:p w:rsidR="00BF3A4B" w:rsidRDefault="00BF3A4B">
                            <w:pPr>
                              <w:pStyle w:val="Jin0"/>
                              <w:shd w:val="clear" w:color="auto" w:fill="auto"/>
                              <w:ind w:firstLine="240"/>
                              <w:jc w:val="both"/>
                              <w:rPr>
                                <w:sz w:val="13"/>
                                <w:szCs w:val="13"/>
                              </w:rPr>
                            </w:pPr>
                            <w:r>
                              <w:rPr>
                                <w:i/>
                                <w:iCs/>
                                <w:sz w:val="13"/>
                                <w:szCs w:val="13"/>
                              </w:rPr>
                              <w:t>KS</w:t>
                            </w:r>
                          </w:p>
                        </w:tc>
                        <w:tc>
                          <w:tcPr>
                            <w:tcW w:w="893" w:type="dxa"/>
                            <w:shd w:val="clear" w:color="auto" w:fill="FFFFFF"/>
                            <w:vAlign w:val="center"/>
                          </w:tcPr>
                          <w:p w:rsidR="00BF3A4B" w:rsidRDefault="00BF3A4B">
                            <w:pPr>
                              <w:pStyle w:val="Jin0"/>
                              <w:shd w:val="clear" w:color="auto" w:fill="auto"/>
                              <w:ind w:firstLine="460"/>
                              <w:rPr>
                                <w:sz w:val="13"/>
                                <w:szCs w:val="13"/>
                              </w:rPr>
                            </w:pPr>
                            <w:r>
                              <w:rPr>
                                <w:i/>
                                <w:iCs/>
                                <w:sz w:val="13"/>
                                <w:szCs w:val="13"/>
                              </w:rPr>
                              <w:t>1,000</w:t>
                            </w:r>
                          </w:p>
                        </w:tc>
                        <w:tc>
                          <w:tcPr>
                            <w:tcW w:w="1022" w:type="dxa"/>
                            <w:tcBorders>
                              <w:top w:val="single" w:sz="4" w:space="0" w:color="auto"/>
                            </w:tcBorders>
                            <w:shd w:val="clear" w:color="auto" w:fill="FFFFFF"/>
                            <w:vAlign w:val="center"/>
                          </w:tcPr>
                          <w:p w:rsidR="00BF3A4B" w:rsidRDefault="00BF3A4B">
                            <w:pPr>
                              <w:pStyle w:val="Jin0"/>
                              <w:shd w:val="clear" w:color="auto" w:fill="auto"/>
                              <w:jc w:val="right"/>
                              <w:rPr>
                                <w:sz w:val="13"/>
                                <w:szCs w:val="13"/>
                              </w:rPr>
                            </w:pPr>
                            <w:r>
                              <w:rPr>
                                <w:i/>
                                <w:iCs/>
                                <w:sz w:val="13"/>
                                <w:szCs w:val="13"/>
                              </w:rPr>
                              <w:t>7 115,00</w:t>
                            </w:r>
                          </w:p>
                        </w:tc>
                        <w:tc>
                          <w:tcPr>
                            <w:tcW w:w="1877" w:type="dxa"/>
                            <w:tcBorders>
                              <w:top w:val="single" w:sz="4" w:space="0" w:color="auto"/>
                              <w:left w:val="single" w:sz="4" w:space="0" w:color="auto"/>
                            </w:tcBorders>
                            <w:shd w:val="clear" w:color="auto" w:fill="FFFFFF"/>
                            <w:vAlign w:val="center"/>
                          </w:tcPr>
                          <w:p w:rsidR="00BF3A4B" w:rsidRDefault="00BF3A4B">
                            <w:pPr>
                              <w:pStyle w:val="Jin0"/>
                              <w:shd w:val="clear" w:color="auto" w:fill="auto"/>
                              <w:jc w:val="right"/>
                              <w:rPr>
                                <w:sz w:val="13"/>
                                <w:szCs w:val="13"/>
                              </w:rPr>
                            </w:pPr>
                            <w:r>
                              <w:rPr>
                                <w:i/>
                                <w:iCs/>
                                <w:sz w:val="13"/>
                                <w:szCs w:val="13"/>
                              </w:rPr>
                              <w:t>7115,00</w:t>
                            </w:r>
                          </w:p>
                        </w:tc>
                        <w:tc>
                          <w:tcPr>
                            <w:tcW w:w="1234" w:type="dxa"/>
                            <w:tcBorders>
                              <w:right w:val="single" w:sz="4" w:space="0" w:color="auto"/>
                            </w:tcBorders>
                            <w:shd w:val="clear" w:color="auto" w:fill="FFFFFF"/>
                          </w:tcPr>
                          <w:p w:rsidR="00BF3A4B" w:rsidRDefault="00BF3A4B">
                            <w:pPr>
                              <w:rPr>
                                <w:sz w:val="10"/>
                                <w:szCs w:val="10"/>
                              </w:rPr>
                            </w:pPr>
                          </w:p>
                        </w:tc>
                      </w:tr>
                      <w:tr w:rsidR="00BF3A4B">
                        <w:trPr>
                          <w:trHeight w:hRule="exact" w:val="389"/>
                        </w:trPr>
                        <w:tc>
                          <w:tcPr>
                            <w:tcW w:w="250" w:type="dxa"/>
                            <w:shd w:val="clear" w:color="auto" w:fill="FFFFFF"/>
                          </w:tcPr>
                          <w:p w:rsidR="00BF3A4B" w:rsidRDefault="00BF3A4B">
                            <w:pPr>
                              <w:rPr>
                                <w:sz w:val="10"/>
                                <w:szCs w:val="10"/>
                              </w:rPr>
                            </w:pPr>
                          </w:p>
                        </w:tc>
                        <w:tc>
                          <w:tcPr>
                            <w:tcW w:w="691" w:type="dxa"/>
                            <w:shd w:val="clear" w:color="auto" w:fill="FFFFFF"/>
                            <w:vAlign w:val="center"/>
                          </w:tcPr>
                          <w:p w:rsidR="00BF3A4B" w:rsidRDefault="00BF3A4B">
                            <w:pPr>
                              <w:pStyle w:val="Jin0"/>
                              <w:shd w:val="clear" w:color="auto" w:fill="auto"/>
                              <w:jc w:val="center"/>
                              <w:rPr>
                                <w:sz w:val="13"/>
                                <w:szCs w:val="13"/>
                              </w:rPr>
                            </w:pPr>
                            <w:r>
                              <w:rPr>
                                <w:i/>
                                <w:iCs/>
                                <w:sz w:val="13"/>
                                <w:szCs w:val="13"/>
                              </w:rPr>
                              <w:t>KS</w:t>
                            </w:r>
                          </w:p>
                        </w:tc>
                        <w:tc>
                          <w:tcPr>
                            <w:tcW w:w="893" w:type="dxa"/>
                            <w:shd w:val="clear" w:color="auto" w:fill="FFFFFF"/>
                            <w:vAlign w:val="center"/>
                          </w:tcPr>
                          <w:p w:rsidR="00BF3A4B" w:rsidRDefault="00BF3A4B">
                            <w:pPr>
                              <w:pStyle w:val="Jin0"/>
                              <w:shd w:val="clear" w:color="auto" w:fill="auto"/>
                              <w:ind w:firstLine="460"/>
                              <w:rPr>
                                <w:sz w:val="13"/>
                                <w:szCs w:val="13"/>
                              </w:rPr>
                            </w:pPr>
                            <w:r>
                              <w:rPr>
                                <w:i/>
                                <w:iCs/>
                                <w:sz w:val="13"/>
                                <w:szCs w:val="13"/>
                              </w:rPr>
                              <w:t>1,000</w:t>
                            </w:r>
                          </w:p>
                        </w:tc>
                        <w:tc>
                          <w:tcPr>
                            <w:tcW w:w="1022" w:type="dxa"/>
                            <w:tcBorders>
                              <w:left w:val="single" w:sz="4" w:space="0" w:color="auto"/>
                            </w:tcBorders>
                            <w:shd w:val="clear" w:color="auto" w:fill="FFFFFF"/>
                            <w:vAlign w:val="center"/>
                          </w:tcPr>
                          <w:p w:rsidR="00BF3A4B" w:rsidRDefault="00BF3A4B">
                            <w:pPr>
                              <w:pStyle w:val="Jin0"/>
                              <w:shd w:val="clear" w:color="auto" w:fill="auto"/>
                              <w:jc w:val="right"/>
                              <w:rPr>
                                <w:sz w:val="13"/>
                                <w:szCs w:val="13"/>
                              </w:rPr>
                            </w:pPr>
                            <w:r>
                              <w:rPr>
                                <w:i/>
                                <w:iCs/>
                                <w:sz w:val="13"/>
                                <w:szCs w:val="13"/>
                              </w:rPr>
                              <w:t>19 763,00</w:t>
                            </w:r>
                          </w:p>
                        </w:tc>
                        <w:tc>
                          <w:tcPr>
                            <w:tcW w:w="1877" w:type="dxa"/>
                            <w:shd w:val="clear" w:color="auto" w:fill="FFFFFF"/>
                            <w:vAlign w:val="center"/>
                          </w:tcPr>
                          <w:p w:rsidR="00BF3A4B" w:rsidRDefault="00BF3A4B">
                            <w:pPr>
                              <w:pStyle w:val="Jin0"/>
                              <w:shd w:val="clear" w:color="auto" w:fill="auto"/>
                              <w:jc w:val="right"/>
                              <w:rPr>
                                <w:sz w:val="13"/>
                                <w:szCs w:val="13"/>
                              </w:rPr>
                            </w:pPr>
                            <w:r>
                              <w:rPr>
                                <w:i/>
                                <w:iCs/>
                                <w:sz w:val="13"/>
                                <w:szCs w:val="13"/>
                              </w:rPr>
                              <w:t>19 763,00</w:t>
                            </w:r>
                          </w:p>
                        </w:tc>
                        <w:tc>
                          <w:tcPr>
                            <w:tcW w:w="1234" w:type="dxa"/>
                            <w:shd w:val="clear" w:color="auto" w:fill="FFFFFF"/>
                          </w:tcPr>
                          <w:p w:rsidR="00BF3A4B" w:rsidRDefault="00BF3A4B">
                            <w:pPr>
                              <w:rPr>
                                <w:sz w:val="10"/>
                                <w:szCs w:val="10"/>
                              </w:rPr>
                            </w:pPr>
                          </w:p>
                        </w:tc>
                      </w:tr>
                      <w:tr w:rsidR="00BF3A4B">
                        <w:trPr>
                          <w:trHeight w:hRule="exact" w:val="403"/>
                        </w:trPr>
                        <w:tc>
                          <w:tcPr>
                            <w:tcW w:w="250" w:type="dxa"/>
                            <w:shd w:val="clear" w:color="auto" w:fill="FFFFFF"/>
                          </w:tcPr>
                          <w:p w:rsidR="00BF3A4B" w:rsidRDefault="00BF3A4B">
                            <w:pPr>
                              <w:rPr>
                                <w:sz w:val="10"/>
                                <w:szCs w:val="10"/>
                              </w:rPr>
                            </w:pPr>
                          </w:p>
                        </w:tc>
                        <w:tc>
                          <w:tcPr>
                            <w:tcW w:w="691" w:type="dxa"/>
                            <w:shd w:val="clear" w:color="auto" w:fill="FFFFFF"/>
                            <w:vAlign w:val="center"/>
                          </w:tcPr>
                          <w:p w:rsidR="00BF3A4B" w:rsidRDefault="00BF3A4B">
                            <w:pPr>
                              <w:pStyle w:val="Jin0"/>
                              <w:shd w:val="clear" w:color="auto" w:fill="auto"/>
                              <w:jc w:val="center"/>
                              <w:rPr>
                                <w:sz w:val="13"/>
                                <w:szCs w:val="13"/>
                              </w:rPr>
                            </w:pPr>
                            <w:r>
                              <w:rPr>
                                <w:i/>
                                <w:iCs/>
                                <w:sz w:val="13"/>
                                <w:szCs w:val="13"/>
                              </w:rPr>
                              <w:t>KS</w:t>
                            </w:r>
                          </w:p>
                        </w:tc>
                        <w:tc>
                          <w:tcPr>
                            <w:tcW w:w="893" w:type="dxa"/>
                            <w:shd w:val="clear" w:color="auto" w:fill="FFFFFF"/>
                            <w:vAlign w:val="center"/>
                          </w:tcPr>
                          <w:p w:rsidR="00BF3A4B" w:rsidRDefault="00BF3A4B">
                            <w:pPr>
                              <w:pStyle w:val="Jin0"/>
                              <w:shd w:val="clear" w:color="auto" w:fill="auto"/>
                              <w:jc w:val="right"/>
                              <w:rPr>
                                <w:sz w:val="13"/>
                                <w:szCs w:val="13"/>
                              </w:rPr>
                            </w:pPr>
                            <w:r>
                              <w:rPr>
                                <w:i/>
                                <w:iCs/>
                                <w:sz w:val="13"/>
                                <w:szCs w:val="13"/>
                              </w:rPr>
                              <w:t>1,000</w:t>
                            </w:r>
                          </w:p>
                        </w:tc>
                        <w:tc>
                          <w:tcPr>
                            <w:tcW w:w="1022" w:type="dxa"/>
                            <w:tcBorders>
                              <w:left w:val="single" w:sz="4" w:space="0" w:color="auto"/>
                            </w:tcBorders>
                            <w:shd w:val="clear" w:color="auto" w:fill="FFFFFF"/>
                            <w:vAlign w:val="center"/>
                          </w:tcPr>
                          <w:p w:rsidR="00BF3A4B" w:rsidRDefault="00BF3A4B">
                            <w:pPr>
                              <w:pStyle w:val="Jin0"/>
                              <w:shd w:val="clear" w:color="auto" w:fill="auto"/>
                              <w:jc w:val="right"/>
                              <w:rPr>
                                <w:sz w:val="13"/>
                                <w:szCs w:val="13"/>
                              </w:rPr>
                            </w:pPr>
                            <w:r>
                              <w:rPr>
                                <w:i/>
                                <w:iCs/>
                                <w:sz w:val="13"/>
                                <w:szCs w:val="13"/>
                              </w:rPr>
                              <w:t>19 763,00</w:t>
                            </w:r>
                          </w:p>
                        </w:tc>
                        <w:tc>
                          <w:tcPr>
                            <w:tcW w:w="1877" w:type="dxa"/>
                            <w:shd w:val="clear" w:color="auto" w:fill="FFFFFF"/>
                            <w:vAlign w:val="center"/>
                          </w:tcPr>
                          <w:p w:rsidR="00BF3A4B" w:rsidRDefault="00BF3A4B">
                            <w:pPr>
                              <w:pStyle w:val="Jin0"/>
                              <w:shd w:val="clear" w:color="auto" w:fill="auto"/>
                              <w:jc w:val="right"/>
                              <w:rPr>
                                <w:sz w:val="13"/>
                                <w:szCs w:val="13"/>
                              </w:rPr>
                            </w:pPr>
                            <w:r>
                              <w:rPr>
                                <w:i/>
                                <w:iCs/>
                                <w:sz w:val="13"/>
                                <w:szCs w:val="13"/>
                              </w:rPr>
                              <w:t>19 763,00</w:t>
                            </w:r>
                          </w:p>
                        </w:tc>
                        <w:tc>
                          <w:tcPr>
                            <w:tcW w:w="1234" w:type="dxa"/>
                            <w:shd w:val="clear" w:color="auto" w:fill="FFFFFF"/>
                          </w:tcPr>
                          <w:p w:rsidR="00BF3A4B" w:rsidRDefault="00BF3A4B">
                            <w:pPr>
                              <w:rPr>
                                <w:sz w:val="10"/>
                                <w:szCs w:val="10"/>
                              </w:rPr>
                            </w:pPr>
                          </w:p>
                        </w:tc>
                      </w:tr>
                      <w:tr w:rsidR="00BF3A4B">
                        <w:trPr>
                          <w:trHeight w:hRule="exact" w:val="566"/>
                        </w:trPr>
                        <w:tc>
                          <w:tcPr>
                            <w:tcW w:w="250" w:type="dxa"/>
                            <w:shd w:val="clear" w:color="auto" w:fill="FFFFFF"/>
                          </w:tcPr>
                          <w:p w:rsidR="00BF3A4B" w:rsidRDefault="00BF3A4B">
                            <w:pPr>
                              <w:rPr>
                                <w:sz w:val="10"/>
                                <w:szCs w:val="10"/>
                              </w:rPr>
                            </w:pPr>
                          </w:p>
                        </w:tc>
                        <w:tc>
                          <w:tcPr>
                            <w:tcW w:w="691" w:type="dxa"/>
                            <w:shd w:val="clear" w:color="auto" w:fill="FFFFFF"/>
                            <w:vAlign w:val="center"/>
                          </w:tcPr>
                          <w:p w:rsidR="00BF3A4B" w:rsidRDefault="00BF3A4B">
                            <w:pPr>
                              <w:pStyle w:val="Jin0"/>
                              <w:shd w:val="clear" w:color="auto" w:fill="auto"/>
                              <w:jc w:val="center"/>
                              <w:rPr>
                                <w:sz w:val="13"/>
                                <w:szCs w:val="13"/>
                              </w:rPr>
                            </w:pPr>
                            <w:r>
                              <w:rPr>
                                <w:i/>
                                <w:iCs/>
                                <w:sz w:val="13"/>
                                <w:szCs w:val="13"/>
                              </w:rPr>
                              <w:t>KS</w:t>
                            </w:r>
                          </w:p>
                        </w:tc>
                        <w:tc>
                          <w:tcPr>
                            <w:tcW w:w="893" w:type="dxa"/>
                            <w:shd w:val="clear" w:color="auto" w:fill="FFFFFF"/>
                            <w:vAlign w:val="center"/>
                          </w:tcPr>
                          <w:p w:rsidR="00BF3A4B" w:rsidRDefault="00BF3A4B">
                            <w:pPr>
                              <w:pStyle w:val="Jin0"/>
                              <w:shd w:val="clear" w:color="auto" w:fill="auto"/>
                              <w:ind w:firstLine="460"/>
                              <w:rPr>
                                <w:sz w:val="13"/>
                                <w:szCs w:val="13"/>
                              </w:rPr>
                            </w:pPr>
                            <w:r>
                              <w:rPr>
                                <w:i/>
                                <w:iCs/>
                                <w:sz w:val="13"/>
                                <w:szCs w:val="13"/>
                              </w:rPr>
                              <w:t>1,000</w:t>
                            </w:r>
                          </w:p>
                        </w:tc>
                        <w:tc>
                          <w:tcPr>
                            <w:tcW w:w="1022" w:type="dxa"/>
                            <w:shd w:val="clear" w:color="auto" w:fill="FFFFFF"/>
                            <w:vAlign w:val="center"/>
                          </w:tcPr>
                          <w:p w:rsidR="00BF3A4B" w:rsidRDefault="00BF3A4B">
                            <w:pPr>
                              <w:pStyle w:val="Jin0"/>
                              <w:shd w:val="clear" w:color="auto" w:fill="auto"/>
                              <w:jc w:val="right"/>
                              <w:rPr>
                                <w:sz w:val="13"/>
                                <w:szCs w:val="13"/>
                              </w:rPr>
                            </w:pPr>
                            <w:r>
                              <w:rPr>
                                <w:i/>
                                <w:iCs/>
                                <w:sz w:val="13"/>
                                <w:szCs w:val="13"/>
                              </w:rPr>
                              <w:t>28 458,00</w:t>
                            </w:r>
                          </w:p>
                        </w:tc>
                        <w:tc>
                          <w:tcPr>
                            <w:tcW w:w="1877" w:type="dxa"/>
                            <w:shd w:val="clear" w:color="auto" w:fill="FFFFFF"/>
                            <w:vAlign w:val="center"/>
                          </w:tcPr>
                          <w:p w:rsidR="00BF3A4B" w:rsidRDefault="00BF3A4B">
                            <w:pPr>
                              <w:pStyle w:val="Jin0"/>
                              <w:shd w:val="clear" w:color="auto" w:fill="auto"/>
                              <w:jc w:val="right"/>
                              <w:rPr>
                                <w:sz w:val="13"/>
                                <w:szCs w:val="13"/>
                              </w:rPr>
                            </w:pPr>
                            <w:r>
                              <w:rPr>
                                <w:i/>
                                <w:iCs/>
                                <w:sz w:val="13"/>
                                <w:szCs w:val="13"/>
                              </w:rPr>
                              <w:t>28 458,00</w:t>
                            </w:r>
                          </w:p>
                        </w:tc>
                        <w:tc>
                          <w:tcPr>
                            <w:tcW w:w="1234" w:type="dxa"/>
                            <w:shd w:val="clear" w:color="auto" w:fill="FFFFFF"/>
                          </w:tcPr>
                          <w:p w:rsidR="00BF3A4B" w:rsidRDefault="00BF3A4B">
                            <w:pPr>
                              <w:rPr>
                                <w:sz w:val="10"/>
                                <w:szCs w:val="10"/>
                              </w:rPr>
                            </w:pPr>
                          </w:p>
                        </w:tc>
                      </w:tr>
                      <w:tr w:rsidR="00BF3A4B">
                        <w:trPr>
                          <w:trHeight w:hRule="exact" w:val="389"/>
                        </w:trPr>
                        <w:tc>
                          <w:tcPr>
                            <w:tcW w:w="250" w:type="dxa"/>
                            <w:shd w:val="clear" w:color="auto" w:fill="FFFFFF"/>
                          </w:tcPr>
                          <w:p w:rsidR="00BF3A4B" w:rsidRDefault="00BF3A4B">
                            <w:pPr>
                              <w:rPr>
                                <w:sz w:val="10"/>
                                <w:szCs w:val="10"/>
                              </w:rPr>
                            </w:pPr>
                          </w:p>
                        </w:tc>
                        <w:tc>
                          <w:tcPr>
                            <w:tcW w:w="691" w:type="dxa"/>
                            <w:shd w:val="clear" w:color="auto" w:fill="FFFFFF"/>
                            <w:vAlign w:val="center"/>
                          </w:tcPr>
                          <w:p w:rsidR="00BF3A4B" w:rsidRDefault="00BF3A4B">
                            <w:pPr>
                              <w:pStyle w:val="Jin0"/>
                              <w:shd w:val="clear" w:color="auto" w:fill="auto"/>
                              <w:jc w:val="center"/>
                              <w:rPr>
                                <w:sz w:val="13"/>
                                <w:szCs w:val="13"/>
                              </w:rPr>
                            </w:pPr>
                            <w:r>
                              <w:rPr>
                                <w:i/>
                                <w:iCs/>
                                <w:sz w:val="13"/>
                                <w:szCs w:val="13"/>
                              </w:rPr>
                              <w:t>KS</w:t>
                            </w:r>
                          </w:p>
                        </w:tc>
                        <w:tc>
                          <w:tcPr>
                            <w:tcW w:w="893" w:type="dxa"/>
                            <w:shd w:val="clear" w:color="auto" w:fill="FFFFFF"/>
                            <w:vAlign w:val="center"/>
                          </w:tcPr>
                          <w:p w:rsidR="00BF3A4B" w:rsidRDefault="00BF3A4B">
                            <w:pPr>
                              <w:pStyle w:val="Jin0"/>
                              <w:shd w:val="clear" w:color="auto" w:fill="auto"/>
                              <w:jc w:val="right"/>
                              <w:rPr>
                                <w:sz w:val="13"/>
                                <w:szCs w:val="13"/>
                              </w:rPr>
                            </w:pPr>
                            <w:r>
                              <w:rPr>
                                <w:i/>
                                <w:iCs/>
                                <w:sz w:val="13"/>
                                <w:szCs w:val="13"/>
                              </w:rPr>
                              <w:t>1,000</w:t>
                            </w:r>
                          </w:p>
                        </w:tc>
                        <w:tc>
                          <w:tcPr>
                            <w:tcW w:w="1022" w:type="dxa"/>
                            <w:shd w:val="clear" w:color="auto" w:fill="FFFFFF"/>
                            <w:vAlign w:val="center"/>
                          </w:tcPr>
                          <w:p w:rsidR="00BF3A4B" w:rsidRDefault="00BF3A4B">
                            <w:pPr>
                              <w:pStyle w:val="Jin0"/>
                              <w:shd w:val="clear" w:color="auto" w:fill="auto"/>
                              <w:jc w:val="right"/>
                              <w:rPr>
                                <w:sz w:val="13"/>
                                <w:szCs w:val="13"/>
                              </w:rPr>
                            </w:pPr>
                            <w:r>
                              <w:rPr>
                                <w:i/>
                                <w:iCs/>
                                <w:sz w:val="13"/>
                                <w:szCs w:val="13"/>
                              </w:rPr>
                              <w:t>7 115,00</w:t>
                            </w:r>
                          </w:p>
                        </w:tc>
                        <w:tc>
                          <w:tcPr>
                            <w:tcW w:w="1877" w:type="dxa"/>
                            <w:shd w:val="clear" w:color="auto" w:fill="FFFFFF"/>
                            <w:vAlign w:val="center"/>
                          </w:tcPr>
                          <w:p w:rsidR="00BF3A4B" w:rsidRDefault="00BF3A4B">
                            <w:pPr>
                              <w:pStyle w:val="Jin0"/>
                              <w:shd w:val="clear" w:color="auto" w:fill="auto"/>
                              <w:jc w:val="right"/>
                              <w:rPr>
                                <w:sz w:val="13"/>
                                <w:szCs w:val="13"/>
                              </w:rPr>
                            </w:pPr>
                            <w:r>
                              <w:rPr>
                                <w:i/>
                                <w:iCs/>
                                <w:sz w:val="13"/>
                                <w:szCs w:val="13"/>
                              </w:rPr>
                              <w:t>7 115,00</w:t>
                            </w:r>
                          </w:p>
                        </w:tc>
                        <w:tc>
                          <w:tcPr>
                            <w:tcW w:w="1234" w:type="dxa"/>
                            <w:shd w:val="clear" w:color="auto" w:fill="FFFFFF"/>
                          </w:tcPr>
                          <w:p w:rsidR="00BF3A4B" w:rsidRDefault="00BF3A4B">
                            <w:pPr>
                              <w:rPr>
                                <w:sz w:val="10"/>
                                <w:szCs w:val="10"/>
                              </w:rPr>
                            </w:pPr>
                          </w:p>
                        </w:tc>
                      </w:tr>
                      <w:tr w:rsidR="00BF3A4B">
                        <w:trPr>
                          <w:trHeight w:hRule="exact" w:val="398"/>
                        </w:trPr>
                        <w:tc>
                          <w:tcPr>
                            <w:tcW w:w="250" w:type="dxa"/>
                            <w:shd w:val="clear" w:color="auto" w:fill="FFFFFF"/>
                          </w:tcPr>
                          <w:p w:rsidR="00BF3A4B" w:rsidRDefault="00BF3A4B">
                            <w:pPr>
                              <w:rPr>
                                <w:sz w:val="10"/>
                                <w:szCs w:val="10"/>
                              </w:rPr>
                            </w:pPr>
                          </w:p>
                        </w:tc>
                        <w:tc>
                          <w:tcPr>
                            <w:tcW w:w="691" w:type="dxa"/>
                            <w:shd w:val="clear" w:color="auto" w:fill="FFFFFF"/>
                            <w:vAlign w:val="center"/>
                          </w:tcPr>
                          <w:p w:rsidR="00BF3A4B" w:rsidRDefault="00BF3A4B">
                            <w:pPr>
                              <w:pStyle w:val="Jin0"/>
                              <w:shd w:val="clear" w:color="auto" w:fill="auto"/>
                              <w:jc w:val="center"/>
                              <w:rPr>
                                <w:sz w:val="13"/>
                                <w:szCs w:val="13"/>
                              </w:rPr>
                            </w:pPr>
                            <w:r>
                              <w:rPr>
                                <w:i/>
                                <w:iCs/>
                                <w:sz w:val="13"/>
                                <w:szCs w:val="13"/>
                              </w:rPr>
                              <w:t>KS</w:t>
                            </w:r>
                          </w:p>
                        </w:tc>
                        <w:tc>
                          <w:tcPr>
                            <w:tcW w:w="893" w:type="dxa"/>
                            <w:shd w:val="clear" w:color="auto" w:fill="FFFFFF"/>
                            <w:vAlign w:val="center"/>
                          </w:tcPr>
                          <w:p w:rsidR="00BF3A4B" w:rsidRDefault="00BF3A4B">
                            <w:pPr>
                              <w:pStyle w:val="Jin0"/>
                              <w:shd w:val="clear" w:color="auto" w:fill="auto"/>
                              <w:ind w:firstLine="460"/>
                              <w:rPr>
                                <w:sz w:val="13"/>
                                <w:szCs w:val="13"/>
                              </w:rPr>
                            </w:pPr>
                            <w:r>
                              <w:rPr>
                                <w:i/>
                                <w:iCs/>
                                <w:sz w:val="13"/>
                                <w:szCs w:val="13"/>
                              </w:rPr>
                              <w:t>2,000</w:t>
                            </w:r>
                          </w:p>
                        </w:tc>
                        <w:tc>
                          <w:tcPr>
                            <w:tcW w:w="1022" w:type="dxa"/>
                            <w:tcBorders>
                              <w:top w:val="single" w:sz="4" w:space="0" w:color="auto"/>
                            </w:tcBorders>
                            <w:shd w:val="clear" w:color="auto" w:fill="FFFFFF"/>
                            <w:vAlign w:val="center"/>
                          </w:tcPr>
                          <w:p w:rsidR="00BF3A4B" w:rsidRDefault="00BF3A4B">
                            <w:pPr>
                              <w:pStyle w:val="Jin0"/>
                              <w:shd w:val="clear" w:color="auto" w:fill="auto"/>
                              <w:jc w:val="right"/>
                              <w:rPr>
                                <w:sz w:val="13"/>
                                <w:szCs w:val="13"/>
                              </w:rPr>
                            </w:pPr>
                            <w:r>
                              <w:rPr>
                                <w:i/>
                                <w:iCs/>
                                <w:sz w:val="13"/>
                                <w:szCs w:val="13"/>
                              </w:rPr>
                              <w:t>7 115,00</w:t>
                            </w:r>
                          </w:p>
                        </w:tc>
                        <w:tc>
                          <w:tcPr>
                            <w:tcW w:w="1877" w:type="dxa"/>
                            <w:tcBorders>
                              <w:top w:val="single" w:sz="4" w:space="0" w:color="auto"/>
                              <w:left w:val="single" w:sz="4" w:space="0" w:color="auto"/>
                            </w:tcBorders>
                            <w:shd w:val="clear" w:color="auto" w:fill="FFFFFF"/>
                            <w:vAlign w:val="center"/>
                          </w:tcPr>
                          <w:p w:rsidR="00BF3A4B" w:rsidRDefault="00BF3A4B">
                            <w:pPr>
                              <w:pStyle w:val="Jin0"/>
                              <w:shd w:val="clear" w:color="auto" w:fill="auto"/>
                              <w:jc w:val="right"/>
                              <w:rPr>
                                <w:sz w:val="13"/>
                                <w:szCs w:val="13"/>
                              </w:rPr>
                            </w:pPr>
                            <w:r>
                              <w:rPr>
                                <w:i/>
                                <w:iCs/>
                                <w:sz w:val="13"/>
                                <w:szCs w:val="13"/>
                              </w:rPr>
                              <w:t>14 230,00</w:t>
                            </w:r>
                          </w:p>
                        </w:tc>
                        <w:tc>
                          <w:tcPr>
                            <w:tcW w:w="1234" w:type="dxa"/>
                            <w:tcBorders>
                              <w:left w:val="single" w:sz="4" w:space="0" w:color="auto"/>
                            </w:tcBorders>
                            <w:shd w:val="clear" w:color="auto" w:fill="FFFFFF"/>
                          </w:tcPr>
                          <w:p w:rsidR="00BF3A4B" w:rsidRDefault="00BF3A4B">
                            <w:pPr>
                              <w:rPr>
                                <w:sz w:val="10"/>
                                <w:szCs w:val="10"/>
                              </w:rPr>
                            </w:pPr>
                          </w:p>
                        </w:tc>
                      </w:tr>
                      <w:tr w:rsidR="00BF3A4B">
                        <w:trPr>
                          <w:trHeight w:hRule="exact" w:val="403"/>
                        </w:trPr>
                        <w:tc>
                          <w:tcPr>
                            <w:tcW w:w="250" w:type="dxa"/>
                            <w:shd w:val="clear" w:color="auto" w:fill="FFFFFF"/>
                          </w:tcPr>
                          <w:p w:rsidR="00BF3A4B" w:rsidRDefault="00BF3A4B">
                            <w:pPr>
                              <w:rPr>
                                <w:sz w:val="10"/>
                                <w:szCs w:val="10"/>
                              </w:rPr>
                            </w:pPr>
                          </w:p>
                        </w:tc>
                        <w:tc>
                          <w:tcPr>
                            <w:tcW w:w="691" w:type="dxa"/>
                            <w:shd w:val="clear" w:color="auto" w:fill="FFFFFF"/>
                            <w:vAlign w:val="center"/>
                          </w:tcPr>
                          <w:p w:rsidR="00BF3A4B" w:rsidRDefault="00BF3A4B">
                            <w:pPr>
                              <w:pStyle w:val="Jin0"/>
                              <w:shd w:val="clear" w:color="auto" w:fill="auto"/>
                              <w:jc w:val="center"/>
                              <w:rPr>
                                <w:sz w:val="13"/>
                                <w:szCs w:val="13"/>
                              </w:rPr>
                            </w:pPr>
                            <w:r>
                              <w:rPr>
                                <w:i/>
                                <w:iCs/>
                                <w:sz w:val="13"/>
                                <w:szCs w:val="13"/>
                              </w:rPr>
                              <w:t>KS</w:t>
                            </w:r>
                          </w:p>
                        </w:tc>
                        <w:tc>
                          <w:tcPr>
                            <w:tcW w:w="893" w:type="dxa"/>
                            <w:shd w:val="clear" w:color="auto" w:fill="FFFFFF"/>
                            <w:vAlign w:val="center"/>
                          </w:tcPr>
                          <w:p w:rsidR="00BF3A4B" w:rsidRDefault="00BF3A4B">
                            <w:pPr>
                              <w:pStyle w:val="Jin0"/>
                              <w:shd w:val="clear" w:color="auto" w:fill="auto"/>
                              <w:ind w:firstLine="460"/>
                              <w:rPr>
                                <w:sz w:val="13"/>
                                <w:szCs w:val="13"/>
                              </w:rPr>
                            </w:pPr>
                            <w:r>
                              <w:rPr>
                                <w:i/>
                                <w:iCs/>
                                <w:sz w:val="13"/>
                                <w:szCs w:val="13"/>
                              </w:rPr>
                              <w:t>2,000</w:t>
                            </w:r>
                          </w:p>
                        </w:tc>
                        <w:tc>
                          <w:tcPr>
                            <w:tcW w:w="1022" w:type="dxa"/>
                            <w:shd w:val="clear" w:color="auto" w:fill="FFFFFF"/>
                            <w:vAlign w:val="center"/>
                          </w:tcPr>
                          <w:p w:rsidR="00BF3A4B" w:rsidRDefault="00BF3A4B">
                            <w:pPr>
                              <w:pStyle w:val="Jin0"/>
                              <w:shd w:val="clear" w:color="auto" w:fill="auto"/>
                              <w:jc w:val="right"/>
                              <w:rPr>
                                <w:sz w:val="13"/>
                                <w:szCs w:val="13"/>
                              </w:rPr>
                            </w:pPr>
                            <w:r>
                              <w:rPr>
                                <w:i/>
                                <w:iCs/>
                                <w:sz w:val="13"/>
                                <w:szCs w:val="13"/>
                              </w:rPr>
                              <w:t>5 929,00</w:t>
                            </w:r>
                          </w:p>
                        </w:tc>
                        <w:tc>
                          <w:tcPr>
                            <w:tcW w:w="1877" w:type="dxa"/>
                            <w:tcBorders>
                              <w:left w:val="single" w:sz="4" w:space="0" w:color="auto"/>
                              <w:bottom w:val="single" w:sz="4" w:space="0" w:color="auto"/>
                            </w:tcBorders>
                            <w:shd w:val="clear" w:color="auto" w:fill="FFFFFF"/>
                            <w:vAlign w:val="center"/>
                          </w:tcPr>
                          <w:p w:rsidR="00BF3A4B" w:rsidRDefault="00BF3A4B">
                            <w:pPr>
                              <w:pStyle w:val="Jin0"/>
                              <w:shd w:val="clear" w:color="auto" w:fill="auto"/>
                              <w:jc w:val="right"/>
                              <w:rPr>
                                <w:sz w:val="13"/>
                                <w:szCs w:val="13"/>
                              </w:rPr>
                            </w:pPr>
                            <w:r>
                              <w:rPr>
                                <w:i/>
                                <w:iCs/>
                                <w:sz w:val="13"/>
                                <w:szCs w:val="13"/>
                              </w:rPr>
                              <w:t>11 858,00</w:t>
                            </w:r>
                          </w:p>
                        </w:tc>
                        <w:tc>
                          <w:tcPr>
                            <w:tcW w:w="1234" w:type="dxa"/>
                            <w:tcBorders>
                              <w:left w:val="single" w:sz="4" w:space="0" w:color="auto"/>
                              <w:bottom w:val="single" w:sz="4" w:space="0" w:color="auto"/>
                            </w:tcBorders>
                            <w:shd w:val="clear" w:color="auto" w:fill="FFFFFF"/>
                          </w:tcPr>
                          <w:p w:rsidR="00BF3A4B" w:rsidRDefault="00BF3A4B">
                            <w:pPr>
                              <w:rPr>
                                <w:sz w:val="10"/>
                                <w:szCs w:val="10"/>
                              </w:rPr>
                            </w:pPr>
                          </w:p>
                        </w:tc>
                      </w:tr>
                    </w:tbl>
                    <w:p w:rsidR="00BF3A4B" w:rsidRDefault="00BF3A4B">
                      <w:pPr>
                        <w:spacing w:line="1" w:lineRule="exact"/>
                      </w:pPr>
                    </w:p>
                  </w:txbxContent>
                </v:textbox>
                <w10:wrap type="topAndBottom" anchorx="page" anchory="margin"/>
              </v:shape>
            </w:pict>
          </mc:Fallback>
        </mc:AlternateContent>
      </w:r>
      <w:r>
        <w:rPr>
          <w:noProof/>
          <w:lang w:bidi="ar-SA"/>
        </w:rPr>
        <mc:AlternateContent>
          <mc:Choice Requires="wps">
            <w:drawing>
              <wp:anchor distT="88900" distB="24765" distL="114300" distR="7944485" simplePos="0" relativeHeight="125829632" behindDoc="0" locked="0" layoutInCell="1" allowOverlap="1" wp14:anchorId="21A23D82" wp14:editId="681E6496">
                <wp:simplePos x="0" y="0"/>
                <wp:positionH relativeFrom="page">
                  <wp:posOffset>608965</wp:posOffset>
                </wp:positionH>
                <wp:positionV relativeFrom="margin">
                  <wp:posOffset>4870450</wp:posOffset>
                </wp:positionV>
                <wp:extent cx="920750" cy="560705"/>
                <wp:effectExtent l="0" t="0" r="0" b="0"/>
                <wp:wrapTopAndBottom/>
                <wp:docPr id="400" name="Shape 400"/>
                <wp:cNvGraphicFramePr/>
                <a:graphic xmlns:a="http://schemas.openxmlformats.org/drawingml/2006/main">
                  <a:graphicData uri="http://schemas.microsoft.com/office/word/2010/wordprocessingShape">
                    <wps:wsp>
                      <wps:cNvSpPr txBox="1"/>
                      <wps:spPr>
                        <a:xfrm>
                          <a:off x="0" y="0"/>
                          <a:ext cx="920750" cy="560705"/>
                        </a:xfrm>
                        <a:prstGeom prst="rect">
                          <a:avLst/>
                        </a:prstGeom>
                        <a:noFill/>
                      </wps:spPr>
                      <wps:txbx>
                        <w:txbxContent>
                          <w:p w:rsidR="00BF3A4B" w:rsidRDefault="00BF3A4B">
                            <w:pPr>
                              <w:pStyle w:val="Nadpis80"/>
                              <w:keepNext/>
                              <w:keepLines/>
                              <w:shd w:val="clear" w:color="auto" w:fill="auto"/>
                              <w:spacing w:after="60"/>
                              <w:ind w:firstLine="300"/>
                              <w:jc w:val="both"/>
                            </w:pPr>
                            <w:bookmarkStart w:id="136" w:name="bookmark128"/>
                            <w:bookmarkStart w:id="137" w:name="bookmark129"/>
                            <w:r>
                              <w:rPr>
                                <w:sz w:val="13"/>
                                <w:szCs w:val="13"/>
                              </w:rPr>
                              <w:t xml:space="preserve">D </w:t>
                            </w:r>
                            <w:r>
                              <w:t>784</w:t>
                            </w:r>
                            <w:bookmarkEnd w:id="136"/>
                            <w:bookmarkEnd w:id="137"/>
                          </w:p>
                          <w:p w:rsidR="00BF3A4B" w:rsidRDefault="00BF3A4B">
                            <w:pPr>
                              <w:pStyle w:val="Zkladntext20"/>
                              <w:shd w:val="clear" w:color="auto" w:fill="auto"/>
                              <w:spacing w:after="60" w:line="240" w:lineRule="auto"/>
                            </w:pPr>
                            <w:r>
                              <w:t>200 K 784121001R</w:t>
                            </w:r>
                          </w:p>
                          <w:p w:rsidR="00BF3A4B" w:rsidRDefault="00BF3A4B">
                            <w:pPr>
                              <w:pStyle w:val="Zkladntext20"/>
                              <w:shd w:val="clear" w:color="auto" w:fill="auto"/>
                              <w:spacing w:after="60" w:line="240" w:lineRule="auto"/>
                              <w:ind w:firstLine="300"/>
                              <w:jc w:val="both"/>
                            </w:pPr>
                            <w:r>
                              <w:t>W</w:t>
                            </w:r>
                          </w:p>
                          <w:p w:rsidR="00BF3A4B" w:rsidRDefault="00BF3A4B">
                            <w:pPr>
                              <w:pStyle w:val="Zkladntext20"/>
                              <w:shd w:val="clear" w:color="auto" w:fill="auto"/>
                              <w:spacing w:after="60" w:line="240" w:lineRule="auto"/>
                              <w:ind w:firstLine="300"/>
                              <w:jc w:val="both"/>
                            </w:pPr>
                            <w:r>
                              <w:t>W</w:t>
                            </w:r>
                          </w:p>
                        </w:txbxContent>
                      </wps:txbx>
                      <wps:bodyPr lIns="0" tIns="0" rIns="0" bIns="0"/>
                    </wps:wsp>
                  </a:graphicData>
                </a:graphic>
              </wp:anchor>
            </w:drawing>
          </mc:Choice>
          <mc:Fallback>
            <w:pict>
              <v:shape id="Shape 400" o:spid="_x0000_s1155" type="#_x0000_t202" style="position:absolute;margin-left:47.95pt;margin-top:383.5pt;width:72.5pt;height:44.15pt;z-index:125829632;visibility:visible;mso-wrap-style:square;mso-wrap-distance-left:9pt;mso-wrap-distance-top:7pt;mso-wrap-distance-right:625.55pt;mso-wrap-distance-bottom:1.9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" filled="f" stroked="f">
                <v:textbox inset="0,0,0,0">
                  <w:txbxContent>
                    <w:p w:rsidR="00BF3A4B" w:rsidRDefault="00BF3A4B">
                      <w:pPr>
                        <w:pStyle w:val="Nadpis80"/>
                        <w:keepNext/>
                        <w:keepLines/>
                        <w:shd w:val="clear" w:color="auto" w:fill="auto"/>
                        <w:spacing w:after="60"/>
                        <w:ind w:firstLine="300"/>
                        <w:jc w:val="both"/>
                      </w:pPr>
                      <w:bookmarkStart w:id="138" w:name="bookmark128"/>
                      <w:bookmarkStart w:id="139" w:name="bookmark129"/>
                      <w:r>
                        <w:rPr>
                          <w:sz w:val="13"/>
                          <w:szCs w:val="13"/>
                        </w:rPr>
                        <w:t xml:space="preserve">D </w:t>
                      </w:r>
                      <w:r>
                        <w:t>784</w:t>
                      </w:r>
                      <w:bookmarkEnd w:id="138"/>
                      <w:bookmarkEnd w:id="139"/>
                    </w:p>
                    <w:p w:rsidR="00BF3A4B" w:rsidRDefault="00BF3A4B">
                      <w:pPr>
                        <w:pStyle w:val="Zkladntext20"/>
                        <w:shd w:val="clear" w:color="auto" w:fill="auto"/>
                        <w:spacing w:after="60" w:line="240" w:lineRule="auto"/>
                      </w:pPr>
                      <w:r>
                        <w:t>200 K 784121001R</w:t>
                      </w:r>
                    </w:p>
                    <w:p w:rsidR="00BF3A4B" w:rsidRDefault="00BF3A4B">
                      <w:pPr>
                        <w:pStyle w:val="Zkladntext20"/>
                        <w:shd w:val="clear" w:color="auto" w:fill="auto"/>
                        <w:spacing w:after="60" w:line="240" w:lineRule="auto"/>
                        <w:ind w:firstLine="300"/>
                        <w:jc w:val="both"/>
                      </w:pPr>
                      <w:r>
                        <w:t>W</w:t>
                      </w:r>
                    </w:p>
                    <w:p w:rsidR="00BF3A4B" w:rsidRDefault="00BF3A4B">
                      <w:pPr>
                        <w:pStyle w:val="Zkladntext20"/>
                        <w:shd w:val="clear" w:color="auto" w:fill="auto"/>
                        <w:spacing w:after="60" w:line="240" w:lineRule="auto"/>
                        <w:ind w:firstLine="300"/>
                        <w:jc w:val="both"/>
                      </w:pPr>
                      <w:r>
                        <w:t>W</w:t>
                      </w:r>
                    </w:p>
                  </w:txbxContent>
                </v:textbox>
                <w10:wrap type="topAndBottom" anchorx="page" anchory="margin"/>
              </v:shape>
            </w:pict>
          </mc:Fallback>
        </mc:AlternateContent>
      </w:r>
      <w:r>
        <w:rPr>
          <w:noProof/>
          <w:lang w:bidi="ar-SA"/>
        </w:rPr>
        <mc:AlternateContent>
          <mc:Choice Requires="wps">
            <w:drawing>
              <wp:anchor distT="92075" distB="9525" distL="1385570" distR="5182870" simplePos="0" relativeHeight="125829634" behindDoc="0" locked="0" layoutInCell="1" allowOverlap="1" wp14:anchorId="7105CFD1" wp14:editId="07027266">
                <wp:simplePos x="0" y="0"/>
                <wp:positionH relativeFrom="page">
                  <wp:posOffset>1880235</wp:posOffset>
                </wp:positionH>
                <wp:positionV relativeFrom="margin">
                  <wp:posOffset>4873625</wp:posOffset>
                </wp:positionV>
                <wp:extent cx="2411095" cy="572770"/>
                <wp:effectExtent l="0" t="0" r="0" b="0"/>
                <wp:wrapTopAndBottom/>
                <wp:docPr id="402" name="Shape 402"/>
                <wp:cNvGraphicFramePr/>
                <a:graphic xmlns:a="http://schemas.openxmlformats.org/drawingml/2006/main">
                  <a:graphicData uri="http://schemas.microsoft.com/office/word/2010/wordprocessingShape">
                    <wps:wsp>
                      <wps:cNvSpPr txBox="1"/>
                      <wps:spPr>
                        <a:xfrm>
                          <a:off x="0" y="0"/>
                          <a:ext cx="2411095" cy="572770"/>
                        </a:xfrm>
                        <a:prstGeom prst="rect">
                          <a:avLst/>
                        </a:prstGeom>
                        <a:noFill/>
                      </wps:spPr>
                      <wps:txbx>
                        <w:txbxContent>
                          <w:p w:rsidR="00BF3A4B" w:rsidRDefault="00BF3A4B">
                            <w:pPr>
                              <w:pStyle w:val="Nadpis80"/>
                              <w:keepNext/>
                              <w:keepLines/>
                              <w:shd w:val="clear" w:color="auto" w:fill="auto"/>
                              <w:spacing w:after="60"/>
                            </w:pPr>
                            <w:bookmarkStart w:id="140" w:name="bookmark130"/>
                            <w:bookmarkStart w:id="141" w:name="bookmark131"/>
                            <w:r>
                              <w:t>Dokončovací práce - malby</w:t>
                            </w:r>
                            <w:bookmarkEnd w:id="140"/>
                            <w:bookmarkEnd w:id="141"/>
                          </w:p>
                          <w:p w:rsidR="00BF3A4B" w:rsidRDefault="00BF3A4B">
                            <w:pPr>
                              <w:pStyle w:val="Zkladntext20"/>
                              <w:shd w:val="clear" w:color="auto" w:fill="auto"/>
                              <w:spacing w:after="60" w:line="240" w:lineRule="auto"/>
                            </w:pPr>
                            <w:r>
                              <w:t>Oškrabáni malby v mlsnostech výšky do 3,80 m do 70%</w:t>
                            </w:r>
                          </w:p>
                          <w:p w:rsidR="00BF3A4B" w:rsidRDefault="00BF3A4B">
                            <w:pPr>
                              <w:pStyle w:val="Zkladntext20"/>
                              <w:shd w:val="clear" w:color="auto" w:fill="auto"/>
                              <w:spacing w:after="60" w:line="240" w:lineRule="auto"/>
                            </w:pPr>
                            <w:r>
                              <w:t>(17,2+15+8,8+8,9)*2,5</w:t>
                            </w:r>
                          </w:p>
                          <w:p w:rsidR="00BF3A4B" w:rsidRDefault="00BF3A4B">
                            <w:pPr>
                              <w:pStyle w:val="Zkladntext20"/>
                              <w:shd w:val="clear" w:color="auto" w:fill="auto"/>
                              <w:spacing w:after="60" w:line="240" w:lineRule="auto"/>
                            </w:pPr>
                            <w:r>
                              <w:t>(30+8+6+5,5+8,2+13+23+21+15,3+8,5+5,5+8+14,5)*3,1*1,15</w:t>
                            </w:r>
                          </w:p>
                        </w:txbxContent>
                      </wps:txbx>
                      <wps:bodyPr lIns="0" tIns="0" rIns="0" bIns="0"/>
                    </wps:wsp>
                  </a:graphicData>
                </a:graphic>
              </wp:anchor>
            </w:drawing>
          </mc:Choice>
          <mc:Fallback>
            <w:pict>
              <v:shape id="Shape 402" o:spid="_x0000_s1156" type="#_x0000_t202" style="position:absolute;margin-left:148.05pt;margin-top:383.75pt;width:189.85pt;height:45.1pt;z-index:125829634;visibility:visible;mso-wrap-style:square;mso-wrap-distance-left:109.1pt;mso-wrap-distance-top:7.25pt;mso-wrap-distance-right:408.1pt;mso-wrap-distance-bottom:.7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" filled="f" stroked="f">
                <v:textbox inset="0,0,0,0">
                  <w:txbxContent>
                    <w:p w:rsidR="00BF3A4B" w:rsidRDefault="00BF3A4B">
                      <w:pPr>
                        <w:pStyle w:val="Nadpis80"/>
                        <w:keepNext/>
                        <w:keepLines/>
                        <w:shd w:val="clear" w:color="auto" w:fill="auto"/>
                        <w:spacing w:after="60"/>
                      </w:pPr>
                      <w:bookmarkStart w:id="142" w:name="bookmark130"/>
                      <w:bookmarkStart w:id="143" w:name="bookmark131"/>
                      <w:r>
                        <w:t>Dokončovací práce - malby</w:t>
                      </w:r>
                      <w:bookmarkEnd w:id="142"/>
                      <w:bookmarkEnd w:id="143"/>
                    </w:p>
                    <w:p w:rsidR="00BF3A4B" w:rsidRDefault="00BF3A4B">
                      <w:pPr>
                        <w:pStyle w:val="Zkladntext20"/>
                        <w:shd w:val="clear" w:color="auto" w:fill="auto"/>
                        <w:spacing w:after="60" w:line="240" w:lineRule="auto"/>
                      </w:pPr>
                      <w:r>
                        <w:t>Oškrabáni malby v mlsnostech výšky do 3,80 m do 70%</w:t>
                      </w:r>
                    </w:p>
                    <w:p w:rsidR="00BF3A4B" w:rsidRDefault="00BF3A4B">
                      <w:pPr>
                        <w:pStyle w:val="Zkladntext20"/>
                        <w:shd w:val="clear" w:color="auto" w:fill="auto"/>
                        <w:spacing w:after="60" w:line="240" w:lineRule="auto"/>
                      </w:pPr>
                      <w:r>
                        <w:t>(17,2+15+8,8+8,9)*2,5</w:t>
                      </w:r>
                    </w:p>
                    <w:p w:rsidR="00BF3A4B" w:rsidRDefault="00BF3A4B">
                      <w:pPr>
                        <w:pStyle w:val="Zkladntext20"/>
                        <w:shd w:val="clear" w:color="auto" w:fill="auto"/>
                        <w:spacing w:after="60" w:line="240" w:lineRule="auto"/>
                      </w:pPr>
                      <w:r>
                        <w:t>(30+8+6+5,5+8,2+13+23+21+15,3+8,5+5,5+8+14,5)*3,1*1,15</w:t>
                      </w:r>
                    </w:p>
                  </w:txbxContent>
                </v:textbox>
                <w10:wrap type="topAndBottom" anchorx="page" anchory="margin"/>
              </v:shape>
            </w:pict>
          </mc:Fallback>
        </mc:AlternateContent>
      </w:r>
      <w:r>
        <w:rPr>
          <w:noProof/>
          <w:lang w:bidi="ar-SA"/>
        </w:rPr>
        <mc:AlternateContent>
          <mc:Choice Requires="wps">
            <w:drawing>
              <wp:anchor distT="268605" distB="635" distL="6134100" distR="1983105" simplePos="0" relativeHeight="125829636" behindDoc="0" locked="0" layoutInCell="1" allowOverlap="1" wp14:anchorId="03EB7512" wp14:editId="7AF6E7FC">
                <wp:simplePos x="0" y="0"/>
                <wp:positionH relativeFrom="page">
                  <wp:posOffset>6628765</wp:posOffset>
                </wp:positionH>
                <wp:positionV relativeFrom="margin">
                  <wp:posOffset>5050155</wp:posOffset>
                </wp:positionV>
                <wp:extent cx="862330" cy="405130"/>
                <wp:effectExtent l="0" t="0" r="0" b="0"/>
                <wp:wrapTopAndBottom/>
                <wp:docPr id="404" name="Shape 404"/>
                <wp:cNvGraphicFramePr/>
                <a:graphic xmlns:a="http://schemas.openxmlformats.org/drawingml/2006/main">
                  <a:graphicData uri="http://schemas.microsoft.com/office/word/2010/wordprocessingShape">
                    <wps:wsp>
                      <wps:cNvSpPr txBox="1"/>
                      <wps:spPr>
                        <a:xfrm>
                          <a:off x="0" y="0"/>
                          <a:ext cx="862330" cy="405130"/>
                        </a:xfrm>
                        <a:prstGeom prst="rect">
                          <a:avLst/>
                        </a:prstGeom>
                        <a:noFill/>
                      </wps:spPr>
                      <wps:txbx>
                        <w:txbxContent>
                          <w:p w:rsidR="00BF3A4B" w:rsidRDefault="00BF3A4B">
                            <w:pPr>
                              <w:pStyle w:val="Zkladntext20"/>
                              <w:shd w:val="clear" w:color="auto" w:fill="auto"/>
                              <w:tabs>
                                <w:tab w:val="left" w:pos="802"/>
                              </w:tabs>
                              <w:spacing w:after="60" w:line="240" w:lineRule="auto"/>
                              <w:jc w:val="right"/>
                            </w:pPr>
                            <w:r>
                              <w:t>m2</w:t>
                            </w:r>
                            <w:r>
                              <w:tab/>
                              <w:t>885,188</w:t>
                            </w:r>
                          </w:p>
                          <w:p w:rsidR="00BF3A4B" w:rsidRDefault="00BF3A4B">
                            <w:pPr>
                              <w:pStyle w:val="Zkladntext20"/>
                              <w:shd w:val="clear" w:color="auto" w:fill="auto"/>
                              <w:spacing w:after="60" w:line="240" w:lineRule="auto"/>
                              <w:jc w:val="right"/>
                            </w:pPr>
                            <w:r>
                              <w:t>124,750</w:t>
                            </w:r>
                          </w:p>
                          <w:p w:rsidR="00BF3A4B" w:rsidRDefault="00BF3A4B">
                            <w:pPr>
                              <w:pStyle w:val="Zkladntext20"/>
                              <w:shd w:val="clear" w:color="auto" w:fill="auto"/>
                              <w:spacing w:after="60" w:line="240" w:lineRule="auto"/>
                              <w:jc w:val="right"/>
                            </w:pPr>
                            <w:r>
                              <w:t>593,573</w:t>
                            </w:r>
                          </w:p>
                        </w:txbxContent>
                      </wps:txbx>
                      <wps:bodyPr lIns="0" tIns="0" rIns="0" bIns="0"/>
                    </wps:wsp>
                  </a:graphicData>
                </a:graphic>
              </wp:anchor>
            </w:drawing>
          </mc:Choice>
          <mc:Fallback>
            <w:pict>
              <v:shape id="Shape 404" o:spid="_x0000_s1157" type="#_x0000_t202" style="position:absolute;margin-left:521.95pt;margin-top:397.65pt;width:67.9pt;height:31.9pt;z-index:125829636;visibility:visible;mso-wrap-style:square;mso-wrap-distance-left:483pt;mso-wrap-distance-top:21.15pt;mso-wrap-distance-right:156.15pt;mso-wrap-distance-bottom:.0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" filled="f" stroked="f">
                <v:textbox inset="0,0,0,0">
                  <w:txbxContent>
                    <w:p w:rsidR="00BF3A4B" w:rsidRDefault="00BF3A4B">
                      <w:pPr>
                        <w:pStyle w:val="Zkladntext20"/>
                        <w:shd w:val="clear" w:color="auto" w:fill="auto"/>
                        <w:tabs>
                          <w:tab w:val="left" w:pos="802"/>
                        </w:tabs>
                        <w:spacing w:after="60" w:line="240" w:lineRule="auto"/>
                        <w:jc w:val="right"/>
                      </w:pPr>
                      <w:r>
                        <w:t>m2</w:t>
                      </w:r>
                      <w:r>
                        <w:tab/>
                        <w:t>885,188</w:t>
                      </w:r>
                    </w:p>
                    <w:p w:rsidR="00BF3A4B" w:rsidRDefault="00BF3A4B">
                      <w:pPr>
                        <w:pStyle w:val="Zkladntext20"/>
                        <w:shd w:val="clear" w:color="auto" w:fill="auto"/>
                        <w:spacing w:after="60" w:line="240" w:lineRule="auto"/>
                        <w:jc w:val="right"/>
                      </w:pPr>
                      <w:r>
                        <w:t>124,750</w:t>
                      </w:r>
                    </w:p>
                    <w:p w:rsidR="00BF3A4B" w:rsidRDefault="00BF3A4B">
                      <w:pPr>
                        <w:pStyle w:val="Zkladntext20"/>
                        <w:shd w:val="clear" w:color="auto" w:fill="auto"/>
                        <w:spacing w:after="60" w:line="240" w:lineRule="auto"/>
                        <w:jc w:val="right"/>
                      </w:pPr>
                      <w:r>
                        <w:t>593,573</w:t>
                      </w:r>
                    </w:p>
                  </w:txbxContent>
                </v:textbox>
                <w10:wrap type="topAndBottom" anchorx="page" anchory="margin"/>
              </v:shape>
            </w:pict>
          </mc:Fallback>
        </mc:AlternateContent>
      </w:r>
      <w:r>
        <w:rPr>
          <w:noProof/>
          <w:lang w:bidi="ar-SA"/>
        </w:rPr>
        <mc:AlternateContent>
          <mc:Choice Requires="wps">
            <w:drawing>
              <wp:anchor distT="271780" distB="280670" distL="7383780" distR="1339850" simplePos="0" relativeHeight="125829638" behindDoc="0" locked="0" layoutInCell="1" allowOverlap="1" wp14:anchorId="6D2EB471" wp14:editId="33CD43AB">
                <wp:simplePos x="0" y="0"/>
                <wp:positionH relativeFrom="page">
                  <wp:posOffset>7878445</wp:posOffset>
                </wp:positionH>
                <wp:positionV relativeFrom="margin">
                  <wp:posOffset>5053330</wp:posOffset>
                </wp:positionV>
                <wp:extent cx="255905" cy="121920"/>
                <wp:effectExtent l="0" t="0" r="0" b="0"/>
                <wp:wrapTopAndBottom/>
                <wp:docPr id="406" name="Shape 406"/>
                <wp:cNvGraphicFramePr/>
                <a:graphic xmlns:a="http://schemas.openxmlformats.org/drawingml/2006/main">
                  <a:graphicData uri="http://schemas.microsoft.com/office/word/2010/wordprocessingShape">
                    <wps:wsp>
                      <wps:cNvSpPr txBox="1"/>
                      <wps:spPr>
                        <a:xfrm>
                          <a:off x="0" y="0"/>
                          <a:ext cx="255905" cy="121920"/>
                        </a:xfrm>
                        <a:prstGeom prst="rect">
                          <a:avLst/>
                        </a:prstGeom>
                        <a:noFill/>
                      </wps:spPr>
                      <wps:txbx>
                        <w:txbxContent>
                          <w:p w:rsidR="00BF3A4B" w:rsidRDefault="00BF3A4B">
                            <w:pPr>
                              <w:pStyle w:val="Zkladntext20"/>
                              <w:shd w:val="clear" w:color="auto" w:fill="auto"/>
                              <w:spacing w:line="240" w:lineRule="auto"/>
                            </w:pPr>
                            <w:r>
                              <w:t>43,00</w:t>
                            </w:r>
                          </w:p>
                        </w:txbxContent>
                      </wps:txbx>
                      <wps:bodyPr wrap="none" lIns="0" tIns="0" rIns="0" bIns="0"/>
                    </wps:wsp>
                  </a:graphicData>
                </a:graphic>
              </wp:anchor>
            </w:drawing>
          </mc:Choice>
          <mc:Fallback>
            <w:pict>
              <v:shape id="Shape 406" o:spid="_x0000_s1158" type="#_x0000_t202" style="position:absolute;margin-left:620.35pt;margin-top:397.9pt;width:20.15pt;height:9.6pt;z-index:125829638;visibility:visible;mso-wrap-style:none;mso-wrap-distance-left:581.4pt;mso-wrap-distance-top:21.4pt;mso-wrap-distance-right:105.5pt;mso-wrap-distance-bottom:22.1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" filled="f" stroked="f">
                <v:textbox inset="0,0,0,0">
                  <w:txbxContent>
                    <w:p w:rsidR="00BF3A4B" w:rsidRDefault="00BF3A4B">
                      <w:pPr>
                        <w:pStyle w:val="Zkladntext20"/>
                        <w:shd w:val="clear" w:color="auto" w:fill="auto"/>
                        <w:spacing w:line="240" w:lineRule="auto"/>
                      </w:pPr>
                      <w:r>
                        <w:t>43,00</w:t>
                      </w:r>
                    </w:p>
                  </w:txbxContent>
                </v:textbox>
                <w10:wrap type="topAndBottom" anchorx="page" anchory="margin"/>
              </v:shape>
            </w:pict>
          </mc:Fallback>
        </mc:AlternateContent>
      </w:r>
      <w:r>
        <w:rPr>
          <w:noProof/>
          <w:lang w:bidi="ar-SA"/>
        </w:rPr>
        <mc:AlternateContent>
          <mc:Choice Requires="wps">
            <w:drawing>
              <wp:anchor distT="107315" distB="265430" distL="8249285" distR="114300" simplePos="0" relativeHeight="125829640" behindDoc="0" locked="0" layoutInCell="1" allowOverlap="1" wp14:anchorId="64A9D142" wp14:editId="61CDBE85">
                <wp:simplePos x="0" y="0"/>
                <wp:positionH relativeFrom="page">
                  <wp:posOffset>8743950</wp:posOffset>
                </wp:positionH>
                <wp:positionV relativeFrom="margin">
                  <wp:posOffset>4888865</wp:posOffset>
                </wp:positionV>
                <wp:extent cx="615950" cy="301625"/>
                <wp:effectExtent l="0" t="0" r="0" b="0"/>
                <wp:wrapTopAndBottom/>
                <wp:docPr id="408" name="Shape 408"/>
                <wp:cNvGraphicFramePr/>
                <a:graphic xmlns:a="http://schemas.openxmlformats.org/drawingml/2006/main">
                  <a:graphicData uri="http://schemas.microsoft.com/office/word/2010/wordprocessingShape">
                    <wps:wsp>
                      <wps:cNvSpPr txBox="1"/>
                      <wps:spPr>
                        <a:xfrm>
                          <a:off x="0" y="0"/>
                          <a:ext cx="615950" cy="301625"/>
                        </a:xfrm>
                        <a:prstGeom prst="rect">
                          <a:avLst/>
                        </a:prstGeom>
                        <a:noFill/>
                      </wps:spPr>
                      <wps:txbx>
                        <w:txbxContent>
                          <w:p w:rsidR="00BF3A4B" w:rsidRDefault="00BF3A4B">
                            <w:pPr>
                              <w:pStyle w:val="Nadpis80"/>
                              <w:keepNext/>
                              <w:keepLines/>
                              <w:shd w:val="clear" w:color="auto" w:fill="auto"/>
                              <w:spacing w:after="60"/>
                            </w:pPr>
                            <w:bookmarkStart w:id="144" w:name="bookmark132"/>
                            <w:bookmarkStart w:id="145" w:name="bookmark133"/>
                            <w:r>
                              <w:t>172 335,92</w:t>
                            </w:r>
                            <w:bookmarkEnd w:id="144"/>
                            <w:bookmarkEnd w:id="145"/>
                          </w:p>
                          <w:p w:rsidR="00BF3A4B" w:rsidRDefault="00BF3A4B">
                            <w:pPr>
                              <w:pStyle w:val="Zkladntext20"/>
                              <w:shd w:val="clear" w:color="auto" w:fill="auto"/>
                              <w:spacing w:line="240" w:lineRule="auto"/>
                              <w:jc w:val="right"/>
                            </w:pPr>
                            <w:r>
                              <w:t>38 063,08</w:t>
                            </w:r>
                          </w:p>
                        </w:txbxContent>
                      </wps:txbx>
                      <wps:bodyPr lIns="0" tIns="0" rIns="0" bIns="0"/>
                    </wps:wsp>
                  </a:graphicData>
                </a:graphic>
              </wp:anchor>
            </w:drawing>
          </mc:Choice>
          <mc:Fallback>
            <w:pict>
              <v:shape id="Shape 408" o:spid="_x0000_s1159" type="#_x0000_t202" style="position:absolute;margin-left:688.5pt;margin-top:384.95pt;width:48.5pt;height:23.75pt;z-index:125829640;visibility:visible;mso-wrap-style:square;mso-wrap-distance-left:649.55pt;mso-wrap-distance-top:8.45pt;mso-wrap-distance-right:9pt;mso-wrap-distance-bottom:20.9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" filled="f" stroked="f">
                <v:textbox inset="0,0,0,0">
                  <w:txbxContent>
                    <w:p w:rsidR="00BF3A4B" w:rsidRDefault="00BF3A4B">
                      <w:pPr>
                        <w:pStyle w:val="Nadpis80"/>
                        <w:keepNext/>
                        <w:keepLines/>
                        <w:shd w:val="clear" w:color="auto" w:fill="auto"/>
                        <w:spacing w:after="60"/>
                      </w:pPr>
                      <w:bookmarkStart w:id="146" w:name="bookmark132"/>
                      <w:bookmarkStart w:id="147" w:name="bookmark133"/>
                      <w:r>
                        <w:t>172 335,92</w:t>
                      </w:r>
                      <w:bookmarkEnd w:id="146"/>
                      <w:bookmarkEnd w:id="147"/>
                    </w:p>
                    <w:p w:rsidR="00BF3A4B" w:rsidRDefault="00BF3A4B">
                      <w:pPr>
                        <w:pStyle w:val="Zkladntext20"/>
                        <w:shd w:val="clear" w:color="auto" w:fill="auto"/>
                        <w:spacing w:line="240" w:lineRule="auto"/>
                        <w:jc w:val="right"/>
                      </w:pPr>
                      <w:r>
                        <w:t>38 063,08</w:t>
                      </w:r>
                    </w:p>
                  </w:txbxContent>
                </v:textbox>
                <w10:wrap type="topAndBottom" anchorx="page" anchory="margin"/>
              </v:shape>
            </w:pict>
          </mc:Fallback>
        </mc:AlternateContent>
      </w:r>
    </w:p>
    <w:p w:rsidR="00450F04" w:rsidRDefault="00314692">
      <w:pPr>
        <w:pStyle w:val="Zkladntext30"/>
        <w:framePr w:w="1469" w:h="245" w:wrap="none" w:hAnchor="page" w:x="955" w:y="135"/>
        <w:shd w:val="clear" w:color="auto" w:fill="auto"/>
        <w:tabs>
          <w:tab w:val="left" w:pos="1147"/>
        </w:tabs>
      </w:pPr>
      <w:r>
        <w:rPr>
          <w:b w:val="0"/>
          <w:bCs w:val="0"/>
          <w:color w:val="000000"/>
        </w:rPr>
        <w:lastRenderedPageBreak/>
        <w:t>PČ Typ</w:t>
      </w:r>
      <w:r>
        <w:rPr>
          <w:b w:val="0"/>
          <w:bCs w:val="0"/>
          <w:color w:val="000000"/>
        </w:rPr>
        <w:tab/>
        <w:t>Kód</w:t>
      </w:r>
    </w:p>
    <w:p w:rsidR="00450F04" w:rsidRDefault="00314692">
      <w:pPr>
        <w:pStyle w:val="Zkladntext30"/>
        <w:framePr w:w="427" w:h="216" w:wrap="none" w:hAnchor="page" w:x="6360" w:y="174"/>
        <w:shd w:val="clear" w:color="auto" w:fill="auto"/>
      </w:pPr>
      <w:r>
        <w:rPr>
          <w:b w:val="0"/>
          <w:bCs w:val="0"/>
          <w:color w:val="000000"/>
        </w:rPr>
        <w:t>Popis</w:t>
      </w:r>
    </w:p>
    <w:p w:rsidR="00450F04" w:rsidRDefault="00314692">
      <w:pPr>
        <w:pStyle w:val="Zkladntext30"/>
        <w:framePr w:w="2366" w:h="226" w:wrap="none" w:hAnchor="page" w:x="10411" w:y="183"/>
        <w:shd w:val="clear" w:color="auto" w:fill="auto"/>
      </w:pPr>
      <w:r>
        <w:rPr>
          <w:b w:val="0"/>
          <w:bCs w:val="0"/>
          <w:color w:val="000000"/>
        </w:rPr>
        <w:t xml:space="preserve">MJ Množství </w:t>
      </w:r>
      <w:proofErr w:type="spellStart"/>
      <w:proofErr w:type="gramStart"/>
      <w:r>
        <w:rPr>
          <w:b w:val="0"/>
          <w:bCs w:val="0"/>
          <w:color w:val="000000"/>
        </w:rPr>
        <w:t>J.cena</w:t>
      </w:r>
      <w:proofErr w:type="spellEnd"/>
      <w:proofErr w:type="gramEnd"/>
      <w:r>
        <w:rPr>
          <w:b w:val="0"/>
          <w:bCs w:val="0"/>
          <w:color w:val="000000"/>
        </w:rPr>
        <w:t xml:space="preserve"> [CZK]</w:t>
      </w:r>
    </w:p>
    <w:p w:rsidR="00450F04" w:rsidRDefault="00314692">
      <w:pPr>
        <w:pStyle w:val="Zkladntext30"/>
        <w:framePr w:w="965" w:h="442" w:wrap="none" w:hAnchor="page" w:x="13253" w:y="87"/>
        <w:shd w:val="clear" w:color="auto" w:fill="auto"/>
        <w:spacing w:line="300" w:lineRule="auto"/>
        <w:jc w:val="center"/>
      </w:pPr>
      <w:r>
        <w:rPr>
          <w:b w:val="0"/>
          <w:bCs w:val="0"/>
          <w:color w:val="000000"/>
        </w:rPr>
        <w:t>Cena celkem</w:t>
      </w:r>
      <w:r>
        <w:rPr>
          <w:b w:val="0"/>
          <w:bCs w:val="0"/>
          <w:color w:val="000000"/>
        </w:rPr>
        <w:br/>
        <w:t>[CZK]</w:t>
      </w:r>
    </w:p>
    <w:p w:rsidR="00450F04" w:rsidRDefault="00314692">
      <w:pPr>
        <w:pStyle w:val="Zkladntext30"/>
        <w:framePr w:w="1238" w:h="216" w:wrap="none" w:hAnchor="page" w:x="14678" w:y="203"/>
        <w:shd w:val="clear" w:color="auto" w:fill="auto"/>
      </w:pPr>
      <w:r>
        <w:rPr>
          <w:b w:val="0"/>
          <w:bCs w:val="0"/>
          <w:color w:val="000000"/>
        </w:rPr>
        <w:t>Cenová soustava</w:t>
      </w:r>
    </w:p>
    <w:p w:rsidR="00450F04" w:rsidRDefault="00314692">
      <w:pPr>
        <w:pStyle w:val="Zkladntext20"/>
        <w:framePr w:w="2352" w:h="422" w:wrap="none" w:hAnchor="page" w:x="2952" w:y="534"/>
        <w:shd w:val="clear" w:color="auto" w:fill="auto"/>
        <w:spacing w:after="60" w:line="240" w:lineRule="auto"/>
      </w:pPr>
      <w:r>
        <w:t>(30+8+6+13+23+21 )*2,8*1,15</w:t>
      </w:r>
    </w:p>
    <w:p w:rsidR="00450F04" w:rsidRDefault="00314692">
      <w:pPr>
        <w:pStyle w:val="Zkladntext20"/>
        <w:framePr w:w="2352" w:h="422" w:wrap="none" w:hAnchor="page" w:x="2952" w:y="534"/>
        <w:shd w:val="clear" w:color="auto" w:fill="auto"/>
        <w:spacing w:line="240" w:lineRule="auto"/>
      </w:pPr>
      <w:r>
        <w:t>(</w:t>
      </w:r>
      <w:proofErr w:type="gramStart"/>
      <w:r>
        <w:t>19,2+3,8+1,9+10,4+31,1+26,3)*!,15</w:t>
      </w:r>
      <w:proofErr w:type="gramEnd"/>
    </w:p>
    <w:p w:rsidR="00450F04" w:rsidRDefault="00314692">
      <w:pPr>
        <w:pStyle w:val="Zkladntext20"/>
        <w:framePr w:w="552" w:h="418" w:wrap="none" w:hAnchor="page" w:x="11227" w:y="558"/>
        <w:shd w:val="clear" w:color="auto" w:fill="auto"/>
        <w:spacing w:after="60" w:line="240" w:lineRule="auto"/>
      </w:pPr>
      <w:r>
        <w:t>325,220</w:t>
      </w:r>
    </w:p>
    <w:p w:rsidR="00450F04" w:rsidRDefault="00314692">
      <w:pPr>
        <w:pStyle w:val="Zkladntext20"/>
        <w:framePr w:w="552" w:h="418" w:wrap="none" w:hAnchor="page" w:x="11227" w:y="558"/>
        <w:shd w:val="clear" w:color="auto" w:fill="auto"/>
        <w:spacing w:line="240" w:lineRule="auto"/>
      </w:pPr>
      <w:r>
        <w:t>106,605</w:t>
      </w:r>
    </w:p>
    <w:p w:rsidR="00450F04" w:rsidRDefault="00450F04">
      <w:pPr>
        <w:spacing w:line="360" w:lineRule="exact"/>
      </w:pPr>
    </w:p>
    <w:p w:rsidR="00450F04" w:rsidRDefault="00450F04">
      <w:pPr>
        <w:spacing w:after="527" w:line="1" w:lineRule="exact"/>
      </w:pPr>
    </w:p>
    <w:p w:rsidR="00450F04" w:rsidRDefault="00450F04">
      <w:pPr>
        <w:spacing w:line="1" w:lineRule="exact"/>
        <w:sectPr w:rsidR="00450F04">
          <w:pgSz w:w="16840" w:h="11900" w:orient="landscape"/>
          <w:pgMar w:top="738" w:right="905" w:bottom="478" w:left="887" w:header="310" w:footer="3" w:gutter="0"/>
          <w:cols w:space="720"/>
          <w:noEndnote/>
          <w:docGrid w:linePitch="360"/>
        </w:sectPr>
      </w:pPr>
    </w:p>
    <w:p w:rsidR="00450F04" w:rsidRDefault="00314692">
      <w:pPr>
        <w:pStyle w:val="Nadpis30"/>
        <w:keepNext/>
        <w:keepLines/>
        <w:shd w:val="clear" w:color="auto" w:fill="auto"/>
        <w:spacing w:after="260"/>
        <w:jc w:val="left"/>
        <w:rPr>
          <w:sz w:val="36"/>
          <w:szCs w:val="36"/>
        </w:rPr>
      </w:pPr>
      <w:bookmarkStart w:id="148" w:name="bookmark134"/>
      <w:bookmarkStart w:id="149" w:name="bookmark135"/>
      <w:r>
        <w:rPr>
          <w:rFonts w:ascii="Trebuchet MS" w:eastAsia="Trebuchet MS" w:hAnsi="Trebuchet MS" w:cs="Trebuchet MS"/>
          <w:color w:val="000000"/>
          <w:sz w:val="36"/>
          <w:szCs w:val="36"/>
        </w:rPr>
        <w:lastRenderedPageBreak/>
        <w:t>krycí list soupisu</w:t>
      </w:r>
      <w:bookmarkEnd w:id="148"/>
      <w:bookmarkEnd w:id="149"/>
    </w:p>
    <w:p w:rsidR="00450F04" w:rsidRDefault="00314692">
      <w:pPr>
        <w:pStyle w:val="Zkladntext30"/>
        <w:shd w:val="clear" w:color="auto" w:fill="auto"/>
        <w:spacing w:after="40"/>
        <w:jc w:val="both"/>
      </w:pPr>
      <w:r>
        <w:rPr>
          <w:b w:val="0"/>
          <w:bCs w:val="0"/>
          <w:color w:val="000000"/>
        </w:rPr>
        <w:t>Stavba:</w:t>
      </w:r>
    </w:p>
    <w:p w:rsidR="00450F04" w:rsidRDefault="00314692">
      <w:pPr>
        <w:pStyle w:val="Zkladntext30"/>
        <w:shd w:val="clear" w:color="auto" w:fill="auto"/>
        <w:spacing w:after="40"/>
        <w:ind w:firstLine="360"/>
      </w:pPr>
      <w:r>
        <w:rPr>
          <w:b w:val="0"/>
          <w:bCs w:val="0"/>
          <w:color w:val="000000"/>
        </w:rPr>
        <w:t>Areál SZ Veltrusy, obnova po povodních, dům zahradníka - zadávací dokumentace</w:t>
      </w:r>
    </w:p>
    <w:p w:rsidR="00450F04" w:rsidRDefault="00314692">
      <w:pPr>
        <w:pStyle w:val="Zkladntext30"/>
        <w:shd w:val="clear" w:color="auto" w:fill="auto"/>
        <w:spacing w:after="40"/>
        <w:jc w:val="both"/>
      </w:pPr>
      <w:r>
        <w:rPr>
          <w:b w:val="0"/>
          <w:bCs w:val="0"/>
          <w:color w:val="000000"/>
        </w:rPr>
        <w:t>Objekt:</w:t>
      </w:r>
    </w:p>
    <w:p w:rsidR="00450F04" w:rsidRDefault="00314692">
      <w:pPr>
        <w:pStyle w:val="Zkladntext30"/>
        <w:shd w:val="clear" w:color="auto" w:fill="auto"/>
        <w:spacing w:after="40"/>
        <w:ind w:firstLine="360"/>
      </w:pPr>
      <w:r>
        <w:rPr>
          <w:b w:val="0"/>
          <w:bCs w:val="0"/>
          <w:color w:val="000000"/>
        </w:rPr>
        <w:t>122014—1 - Dům zahradníka</w:t>
      </w:r>
    </w:p>
    <w:p w:rsidR="00450F04" w:rsidRDefault="00314692">
      <w:pPr>
        <w:pStyle w:val="Zkladntext30"/>
        <w:shd w:val="clear" w:color="auto" w:fill="auto"/>
        <w:spacing w:after="180"/>
        <w:jc w:val="both"/>
      </w:pPr>
      <w:r>
        <w:rPr>
          <w:b w:val="0"/>
          <w:bCs w:val="0"/>
          <w:color w:val="000000"/>
        </w:rPr>
        <w:t>Soupis:</w:t>
      </w:r>
    </w:p>
    <w:p w:rsidR="00450F04" w:rsidRDefault="00314692">
      <w:pPr>
        <w:pStyle w:val="Nadpis70"/>
        <w:keepNext/>
        <w:keepLines/>
        <w:numPr>
          <w:ilvl w:val="0"/>
          <w:numId w:val="44"/>
        </w:numPr>
        <w:shd w:val="clear" w:color="auto" w:fill="auto"/>
        <w:tabs>
          <w:tab w:val="left" w:pos="622"/>
        </w:tabs>
        <w:spacing w:after="420"/>
      </w:pPr>
      <w:bookmarkStart w:id="150" w:name="bookmark136"/>
      <w:bookmarkStart w:id="151" w:name="bookmark137"/>
      <w:r>
        <w:t>- elektroinstalace</w:t>
      </w:r>
      <w:bookmarkEnd w:id="150"/>
      <w:bookmarkEnd w:id="151"/>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6384"/>
        <w:gridCol w:w="4958"/>
        <w:gridCol w:w="1118"/>
      </w:tblGrid>
      <w:tr w:rsidR="00450F04">
        <w:trPr>
          <w:trHeight w:hRule="exact" w:val="562"/>
        </w:trPr>
        <w:tc>
          <w:tcPr>
            <w:tcW w:w="6384" w:type="dxa"/>
            <w:shd w:val="clear" w:color="auto" w:fill="FFFFFF"/>
          </w:tcPr>
          <w:p w:rsidR="00450F04" w:rsidRDefault="00314692">
            <w:pPr>
              <w:pStyle w:val="Jin0"/>
              <w:shd w:val="clear" w:color="auto" w:fill="auto"/>
              <w:spacing w:after="60"/>
              <w:rPr>
                <w:sz w:val="15"/>
                <w:szCs w:val="15"/>
              </w:rPr>
            </w:pPr>
            <w:r>
              <w:rPr>
                <w:sz w:val="15"/>
                <w:szCs w:val="15"/>
              </w:rPr>
              <w:t>KSO:</w:t>
            </w:r>
          </w:p>
          <w:p w:rsidR="00450F04" w:rsidRDefault="00314692">
            <w:pPr>
              <w:pStyle w:val="Jin0"/>
              <w:shd w:val="clear" w:color="auto" w:fill="auto"/>
              <w:rPr>
                <w:sz w:val="15"/>
                <w:szCs w:val="15"/>
              </w:rPr>
            </w:pPr>
            <w:r>
              <w:rPr>
                <w:sz w:val="15"/>
                <w:szCs w:val="15"/>
              </w:rPr>
              <w:t>Místo:</w:t>
            </w:r>
          </w:p>
        </w:tc>
        <w:tc>
          <w:tcPr>
            <w:tcW w:w="4958" w:type="dxa"/>
            <w:shd w:val="clear" w:color="auto" w:fill="FFFFFF"/>
          </w:tcPr>
          <w:p w:rsidR="00450F04" w:rsidRDefault="00314692">
            <w:pPr>
              <w:pStyle w:val="Jin0"/>
              <w:shd w:val="clear" w:color="auto" w:fill="auto"/>
              <w:spacing w:after="60"/>
              <w:ind w:left="4180"/>
              <w:rPr>
                <w:sz w:val="15"/>
                <w:szCs w:val="15"/>
              </w:rPr>
            </w:pPr>
            <w:r>
              <w:rPr>
                <w:sz w:val="15"/>
                <w:szCs w:val="15"/>
              </w:rPr>
              <w:t>CC-CZ:</w:t>
            </w:r>
          </w:p>
          <w:p w:rsidR="00450F04" w:rsidRDefault="00314692">
            <w:pPr>
              <w:pStyle w:val="Jin0"/>
              <w:shd w:val="clear" w:color="auto" w:fill="auto"/>
              <w:ind w:left="4180"/>
              <w:rPr>
                <w:sz w:val="15"/>
                <w:szCs w:val="15"/>
              </w:rPr>
            </w:pPr>
            <w:r>
              <w:rPr>
                <w:sz w:val="15"/>
                <w:szCs w:val="15"/>
              </w:rPr>
              <w:t>Datum:</w:t>
            </w:r>
          </w:p>
        </w:tc>
        <w:tc>
          <w:tcPr>
            <w:tcW w:w="1118" w:type="dxa"/>
            <w:shd w:val="clear" w:color="auto" w:fill="FFFFFF"/>
            <w:vAlign w:val="center"/>
          </w:tcPr>
          <w:p w:rsidR="00450F04" w:rsidRDefault="00314692">
            <w:pPr>
              <w:pStyle w:val="Jin0"/>
              <w:shd w:val="clear" w:color="auto" w:fill="auto"/>
              <w:ind w:firstLine="240"/>
              <w:rPr>
                <w:sz w:val="15"/>
                <w:szCs w:val="15"/>
              </w:rPr>
            </w:pPr>
            <w:proofErr w:type="gramStart"/>
            <w:r>
              <w:rPr>
                <w:sz w:val="15"/>
                <w:szCs w:val="15"/>
              </w:rPr>
              <w:t>07.11.2017</w:t>
            </w:r>
            <w:proofErr w:type="gramEnd"/>
          </w:p>
        </w:tc>
      </w:tr>
      <w:tr w:rsidR="00450F04">
        <w:trPr>
          <w:trHeight w:hRule="exact" w:val="346"/>
        </w:trPr>
        <w:tc>
          <w:tcPr>
            <w:tcW w:w="6384" w:type="dxa"/>
            <w:shd w:val="clear" w:color="auto" w:fill="FFFFFF"/>
            <w:vAlign w:val="bottom"/>
          </w:tcPr>
          <w:p w:rsidR="00450F04" w:rsidRDefault="00314692">
            <w:pPr>
              <w:pStyle w:val="Jin0"/>
              <w:shd w:val="clear" w:color="auto" w:fill="auto"/>
              <w:rPr>
                <w:sz w:val="15"/>
                <w:szCs w:val="15"/>
              </w:rPr>
            </w:pPr>
            <w:r>
              <w:rPr>
                <w:sz w:val="15"/>
                <w:szCs w:val="15"/>
              </w:rPr>
              <w:t>Zadavatel:</w:t>
            </w:r>
          </w:p>
        </w:tc>
        <w:tc>
          <w:tcPr>
            <w:tcW w:w="4958" w:type="dxa"/>
            <w:shd w:val="clear" w:color="auto" w:fill="FFFFFF"/>
            <w:vAlign w:val="bottom"/>
          </w:tcPr>
          <w:p w:rsidR="00450F04" w:rsidRDefault="00314692">
            <w:pPr>
              <w:pStyle w:val="Jin0"/>
              <w:shd w:val="clear" w:color="auto" w:fill="auto"/>
              <w:ind w:left="4180"/>
              <w:rPr>
                <w:sz w:val="15"/>
                <w:szCs w:val="15"/>
              </w:rPr>
            </w:pPr>
            <w:r>
              <w:rPr>
                <w:sz w:val="15"/>
                <w:szCs w:val="15"/>
              </w:rPr>
              <w:t>IČ:</w:t>
            </w:r>
          </w:p>
        </w:tc>
        <w:tc>
          <w:tcPr>
            <w:tcW w:w="1118" w:type="dxa"/>
            <w:shd w:val="clear" w:color="auto" w:fill="FFFFFF"/>
            <w:vAlign w:val="bottom"/>
          </w:tcPr>
          <w:p w:rsidR="00450F04" w:rsidRDefault="00314692">
            <w:pPr>
              <w:pStyle w:val="Jin0"/>
              <w:shd w:val="clear" w:color="auto" w:fill="auto"/>
              <w:jc w:val="center"/>
              <w:rPr>
                <w:sz w:val="15"/>
                <w:szCs w:val="15"/>
              </w:rPr>
            </w:pPr>
            <w:r>
              <w:rPr>
                <w:sz w:val="15"/>
                <w:szCs w:val="15"/>
              </w:rPr>
              <w:t>75032333</w:t>
            </w:r>
          </w:p>
        </w:tc>
      </w:tr>
      <w:tr w:rsidR="00450F04">
        <w:trPr>
          <w:trHeight w:hRule="exact" w:val="331"/>
        </w:trPr>
        <w:tc>
          <w:tcPr>
            <w:tcW w:w="6384" w:type="dxa"/>
            <w:shd w:val="clear" w:color="auto" w:fill="FFFFFF"/>
          </w:tcPr>
          <w:p w:rsidR="00450F04" w:rsidRDefault="00314692">
            <w:pPr>
              <w:pStyle w:val="Jin0"/>
              <w:shd w:val="clear" w:color="auto" w:fill="auto"/>
              <w:ind w:firstLine="380"/>
              <w:rPr>
                <w:sz w:val="15"/>
                <w:szCs w:val="15"/>
              </w:rPr>
            </w:pPr>
            <w:r>
              <w:rPr>
                <w:sz w:val="15"/>
                <w:szCs w:val="15"/>
              </w:rPr>
              <w:t>Národní památkový ústav</w:t>
            </w:r>
          </w:p>
        </w:tc>
        <w:tc>
          <w:tcPr>
            <w:tcW w:w="4958" w:type="dxa"/>
            <w:shd w:val="clear" w:color="auto" w:fill="FFFFFF"/>
          </w:tcPr>
          <w:p w:rsidR="00450F04" w:rsidRDefault="00314692">
            <w:pPr>
              <w:pStyle w:val="Jin0"/>
              <w:shd w:val="clear" w:color="auto" w:fill="auto"/>
              <w:ind w:left="4180"/>
              <w:rPr>
                <w:sz w:val="15"/>
                <w:szCs w:val="15"/>
              </w:rPr>
            </w:pPr>
            <w:r>
              <w:rPr>
                <w:sz w:val="15"/>
                <w:szCs w:val="15"/>
              </w:rPr>
              <w:t>DIČ:</w:t>
            </w:r>
          </w:p>
        </w:tc>
        <w:tc>
          <w:tcPr>
            <w:tcW w:w="1118" w:type="dxa"/>
            <w:shd w:val="clear" w:color="auto" w:fill="FFFFFF"/>
          </w:tcPr>
          <w:p w:rsidR="00450F04" w:rsidRDefault="00450F04">
            <w:pPr>
              <w:rPr>
                <w:sz w:val="10"/>
                <w:szCs w:val="10"/>
              </w:rPr>
            </w:pPr>
          </w:p>
        </w:tc>
      </w:tr>
      <w:tr w:rsidR="00450F04">
        <w:trPr>
          <w:trHeight w:hRule="exact" w:val="341"/>
        </w:trPr>
        <w:tc>
          <w:tcPr>
            <w:tcW w:w="6384" w:type="dxa"/>
            <w:shd w:val="clear" w:color="auto" w:fill="FFFFFF"/>
            <w:vAlign w:val="bottom"/>
          </w:tcPr>
          <w:p w:rsidR="00450F04" w:rsidRDefault="00314692">
            <w:pPr>
              <w:pStyle w:val="Jin0"/>
              <w:shd w:val="clear" w:color="auto" w:fill="auto"/>
              <w:rPr>
                <w:sz w:val="15"/>
                <w:szCs w:val="15"/>
              </w:rPr>
            </w:pPr>
            <w:r>
              <w:rPr>
                <w:sz w:val="15"/>
                <w:szCs w:val="15"/>
              </w:rPr>
              <w:t>Uchazeč:</w:t>
            </w:r>
          </w:p>
        </w:tc>
        <w:tc>
          <w:tcPr>
            <w:tcW w:w="4958" w:type="dxa"/>
            <w:shd w:val="clear" w:color="auto" w:fill="FFFFFF"/>
            <w:vAlign w:val="bottom"/>
          </w:tcPr>
          <w:p w:rsidR="00450F04" w:rsidRDefault="00314692">
            <w:pPr>
              <w:pStyle w:val="Jin0"/>
              <w:shd w:val="clear" w:color="auto" w:fill="auto"/>
              <w:ind w:left="4180"/>
              <w:rPr>
                <w:sz w:val="15"/>
                <w:szCs w:val="15"/>
              </w:rPr>
            </w:pPr>
            <w:r>
              <w:rPr>
                <w:sz w:val="15"/>
                <w:szCs w:val="15"/>
              </w:rPr>
              <w:t>IČ:</w:t>
            </w:r>
          </w:p>
        </w:tc>
        <w:tc>
          <w:tcPr>
            <w:tcW w:w="1118" w:type="dxa"/>
            <w:shd w:val="clear" w:color="auto" w:fill="FFFFFF"/>
            <w:vAlign w:val="bottom"/>
          </w:tcPr>
          <w:p w:rsidR="00450F04" w:rsidRDefault="00314692">
            <w:pPr>
              <w:pStyle w:val="Jin0"/>
              <w:shd w:val="clear" w:color="auto" w:fill="auto"/>
              <w:jc w:val="center"/>
              <w:rPr>
                <w:sz w:val="15"/>
                <w:szCs w:val="15"/>
              </w:rPr>
            </w:pPr>
            <w:r>
              <w:rPr>
                <w:sz w:val="15"/>
                <w:szCs w:val="15"/>
              </w:rPr>
              <w:t>26437741</w:t>
            </w:r>
          </w:p>
        </w:tc>
      </w:tr>
      <w:tr w:rsidR="00450F04">
        <w:trPr>
          <w:trHeight w:hRule="exact" w:val="331"/>
        </w:trPr>
        <w:tc>
          <w:tcPr>
            <w:tcW w:w="6384" w:type="dxa"/>
            <w:shd w:val="clear" w:color="auto" w:fill="FFFFFF"/>
          </w:tcPr>
          <w:p w:rsidR="00450F04" w:rsidRDefault="00314692">
            <w:pPr>
              <w:pStyle w:val="Jin0"/>
              <w:shd w:val="clear" w:color="auto" w:fill="auto"/>
              <w:ind w:firstLine="380"/>
              <w:rPr>
                <w:sz w:val="15"/>
                <w:szCs w:val="15"/>
              </w:rPr>
            </w:pPr>
            <w:r>
              <w:rPr>
                <w:sz w:val="15"/>
                <w:szCs w:val="15"/>
              </w:rPr>
              <w:t>GEMA ART GROUP, a.s.</w:t>
            </w:r>
          </w:p>
        </w:tc>
        <w:tc>
          <w:tcPr>
            <w:tcW w:w="4958" w:type="dxa"/>
            <w:shd w:val="clear" w:color="auto" w:fill="FFFFFF"/>
          </w:tcPr>
          <w:p w:rsidR="00450F04" w:rsidRDefault="00314692">
            <w:pPr>
              <w:pStyle w:val="Jin0"/>
              <w:shd w:val="clear" w:color="auto" w:fill="auto"/>
              <w:ind w:left="4180"/>
              <w:rPr>
                <w:sz w:val="15"/>
                <w:szCs w:val="15"/>
              </w:rPr>
            </w:pPr>
            <w:r>
              <w:rPr>
                <w:sz w:val="15"/>
                <w:szCs w:val="15"/>
              </w:rPr>
              <w:t>DIČ:</w:t>
            </w:r>
          </w:p>
        </w:tc>
        <w:tc>
          <w:tcPr>
            <w:tcW w:w="1118" w:type="dxa"/>
            <w:shd w:val="clear" w:color="auto" w:fill="FFFFFF"/>
          </w:tcPr>
          <w:p w:rsidR="00450F04" w:rsidRDefault="00314692">
            <w:pPr>
              <w:pStyle w:val="Jin0"/>
              <w:shd w:val="clear" w:color="auto" w:fill="auto"/>
              <w:ind w:firstLine="240"/>
              <w:jc w:val="both"/>
              <w:rPr>
                <w:sz w:val="15"/>
                <w:szCs w:val="15"/>
              </w:rPr>
            </w:pPr>
            <w:r>
              <w:rPr>
                <w:sz w:val="15"/>
                <w:szCs w:val="15"/>
              </w:rPr>
              <w:t>CZ26437741</w:t>
            </w:r>
          </w:p>
        </w:tc>
      </w:tr>
      <w:tr w:rsidR="00450F04">
        <w:trPr>
          <w:trHeight w:hRule="exact" w:val="341"/>
        </w:trPr>
        <w:tc>
          <w:tcPr>
            <w:tcW w:w="6384" w:type="dxa"/>
            <w:shd w:val="clear" w:color="auto" w:fill="FFFFFF"/>
            <w:vAlign w:val="bottom"/>
          </w:tcPr>
          <w:p w:rsidR="00450F04" w:rsidRDefault="00314692">
            <w:pPr>
              <w:pStyle w:val="Jin0"/>
              <w:shd w:val="clear" w:color="auto" w:fill="auto"/>
              <w:rPr>
                <w:sz w:val="15"/>
                <w:szCs w:val="15"/>
              </w:rPr>
            </w:pPr>
            <w:r>
              <w:rPr>
                <w:sz w:val="15"/>
                <w:szCs w:val="15"/>
              </w:rPr>
              <w:t>Projektant:</w:t>
            </w:r>
          </w:p>
        </w:tc>
        <w:tc>
          <w:tcPr>
            <w:tcW w:w="4958" w:type="dxa"/>
            <w:shd w:val="clear" w:color="auto" w:fill="FFFFFF"/>
            <w:vAlign w:val="bottom"/>
          </w:tcPr>
          <w:p w:rsidR="00450F04" w:rsidRDefault="00314692">
            <w:pPr>
              <w:pStyle w:val="Jin0"/>
              <w:shd w:val="clear" w:color="auto" w:fill="auto"/>
              <w:ind w:left="4180"/>
              <w:rPr>
                <w:sz w:val="15"/>
                <w:szCs w:val="15"/>
              </w:rPr>
            </w:pPr>
            <w:r>
              <w:rPr>
                <w:sz w:val="15"/>
                <w:szCs w:val="15"/>
              </w:rPr>
              <w:t>IČ:</w:t>
            </w:r>
          </w:p>
        </w:tc>
        <w:tc>
          <w:tcPr>
            <w:tcW w:w="1118" w:type="dxa"/>
            <w:shd w:val="clear" w:color="auto" w:fill="FFFFFF"/>
            <w:vAlign w:val="bottom"/>
          </w:tcPr>
          <w:p w:rsidR="00450F04" w:rsidRDefault="00314692">
            <w:pPr>
              <w:pStyle w:val="Jin0"/>
              <w:shd w:val="clear" w:color="auto" w:fill="auto"/>
              <w:jc w:val="center"/>
              <w:rPr>
                <w:sz w:val="15"/>
                <w:szCs w:val="15"/>
              </w:rPr>
            </w:pPr>
            <w:r>
              <w:rPr>
                <w:sz w:val="15"/>
                <w:szCs w:val="15"/>
              </w:rPr>
              <w:t>74376586</w:t>
            </w:r>
          </w:p>
        </w:tc>
      </w:tr>
      <w:tr w:rsidR="00450F04">
        <w:trPr>
          <w:trHeight w:hRule="exact" w:val="245"/>
        </w:trPr>
        <w:tc>
          <w:tcPr>
            <w:tcW w:w="6384" w:type="dxa"/>
            <w:shd w:val="clear" w:color="auto" w:fill="FFFFFF"/>
            <w:vAlign w:val="bottom"/>
          </w:tcPr>
          <w:p w:rsidR="00450F04" w:rsidRDefault="00314692">
            <w:pPr>
              <w:pStyle w:val="Jin0"/>
              <w:shd w:val="clear" w:color="auto" w:fill="auto"/>
              <w:ind w:firstLine="380"/>
              <w:rPr>
                <w:sz w:val="15"/>
                <w:szCs w:val="15"/>
              </w:rPr>
            </w:pPr>
            <w:r>
              <w:rPr>
                <w:sz w:val="15"/>
                <w:szCs w:val="15"/>
              </w:rPr>
              <w:t>Ing. Miloš Kudrnovský</w:t>
            </w:r>
          </w:p>
        </w:tc>
        <w:tc>
          <w:tcPr>
            <w:tcW w:w="4958" w:type="dxa"/>
            <w:shd w:val="clear" w:color="auto" w:fill="FFFFFF"/>
            <w:vAlign w:val="bottom"/>
          </w:tcPr>
          <w:p w:rsidR="00450F04" w:rsidRDefault="00314692">
            <w:pPr>
              <w:pStyle w:val="Jin0"/>
              <w:shd w:val="clear" w:color="auto" w:fill="auto"/>
              <w:ind w:left="4180"/>
              <w:rPr>
                <w:sz w:val="15"/>
                <w:szCs w:val="15"/>
              </w:rPr>
            </w:pPr>
            <w:r>
              <w:rPr>
                <w:sz w:val="15"/>
                <w:szCs w:val="15"/>
              </w:rPr>
              <w:t>DIČ:</w:t>
            </w:r>
          </w:p>
        </w:tc>
        <w:tc>
          <w:tcPr>
            <w:tcW w:w="1118" w:type="dxa"/>
            <w:shd w:val="clear" w:color="auto" w:fill="FFFFFF"/>
          </w:tcPr>
          <w:p w:rsidR="00450F04" w:rsidRDefault="00450F04">
            <w:pPr>
              <w:rPr>
                <w:sz w:val="10"/>
                <w:szCs w:val="10"/>
              </w:rPr>
            </w:pPr>
          </w:p>
        </w:tc>
      </w:tr>
    </w:tbl>
    <w:p w:rsidR="00450F04" w:rsidRDefault="00314692">
      <w:pPr>
        <w:pStyle w:val="Titulektabulky0"/>
        <w:shd w:val="clear" w:color="auto" w:fill="auto"/>
        <w:ind w:left="19"/>
      </w:pPr>
      <w:r>
        <w:t>Poznámka:</w:t>
      </w:r>
    </w:p>
    <w:p w:rsidR="00450F04" w:rsidRDefault="00450F04">
      <w:pPr>
        <w:spacing w:after="339" w:line="1" w:lineRule="exact"/>
      </w:pPr>
    </w:p>
    <w:p w:rsidR="00450F04" w:rsidRDefault="00450F04">
      <w:pPr>
        <w:spacing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4685"/>
        <w:gridCol w:w="4546"/>
        <w:gridCol w:w="2688"/>
        <w:gridCol w:w="1560"/>
      </w:tblGrid>
      <w:tr w:rsidR="00450F04">
        <w:trPr>
          <w:trHeight w:hRule="exact" w:val="595"/>
          <w:jc w:val="center"/>
        </w:trPr>
        <w:tc>
          <w:tcPr>
            <w:tcW w:w="11919" w:type="dxa"/>
            <w:gridSpan w:val="3"/>
            <w:shd w:val="clear" w:color="auto" w:fill="FFFFFF"/>
            <w:vAlign w:val="center"/>
          </w:tcPr>
          <w:p w:rsidR="00450F04" w:rsidRDefault="00314692">
            <w:pPr>
              <w:pStyle w:val="Jin0"/>
              <w:shd w:val="clear" w:color="auto" w:fill="auto"/>
              <w:rPr>
                <w:sz w:val="18"/>
                <w:szCs w:val="18"/>
              </w:rPr>
            </w:pPr>
            <w:r>
              <w:rPr>
                <w:sz w:val="18"/>
                <w:szCs w:val="18"/>
              </w:rPr>
              <w:t>Cena bez DPH</w:t>
            </w:r>
          </w:p>
        </w:tc>
        <w:tc>
          <w:tcPr>
            <w:tcW w:w="1560" w:type="dxa"/>
            <w:shd w:val="clear" w:color="auto" w:fill="FFFFFF"/>
            <w:vAlign w:val="center"/>
          </w:tcPr>
          <w:p w:rsidR="00450F04" w:rsidRDefault="00314692">
            <w:pPr>
              <w:pStyle w:val="Jin0"/>
              <w:shd w:val="clear" w:color="auto" w:fill="auto"/>
              <w:jc w:val="right"/>
            </w:pPr>
            <w:r>
              <w:t>544 354,00</w:t>
            </w:r>
          </w:p>
        </w:tc>
      </w:tr>
      <w:tr w:rsidR="00450F04">
        <w:trPr>
          <w:trHeight w:hRule="exact" w:val="979"/>
          <w:jc w:val="center"/>
        </w:trPr>
        <w:tc>
          <w:tcPr>
            <w:tcW w:w="4685" w:type="dxa"/>
            <w:shd w:val="clear" w:color="auto" w:fill="FFFFFF"/>
            <w:vAlign w:val="bottom"/>
          </w:tcPr>
          <w:p w:rsidR="00450F04" w:rsidRDefault="00314692">
            <w:pPr>
              <w:pStyle w:val="Jin0"/>
              <w:shd w:val="clear" w:color="auto" w:fill="auto"/>
              <w:spacing w:line="394" w:lineRule="auto"/>
              <w:ind w:left="380" w:hanging="380"/>
              <w:rPr>
                <w:sz w:val="13"/>
                <w:szCs w:val="13"/>
              </w:rPr>
            </w:pPr>
            <w:r>
              <w:rPr>
                <w:sz w:val="13"/>
                <w:szCs w:val="13"/>
              </w:rPr>
              <w:t>DPH základní snížená</w:t>
            </w:r>
          </w:p>
        </w:tc>
        <w:tc>
          <w:tcPr>
            <w:tcW w:w="4546" w:type="dxa"/>
            <w:shd w:val="clear" w:color="auto" w:fill="FFFFFF"/>
            <w:vAlign w:val="center"/>
          </w:tcPr>
          <w:p w:rsidR="00450F04" w:rsidRDefault="00314692">
            <w:pPr>
              <w:pStyle w:val="Jin0"/>
              <w:shd w:val="clear" w:color="auto" w:fill="auto"/>
              <w:spacing w:after="80"/>
              <w:ind w:right="260"/>
              <w:jc w:val="right"/>
              <w:rPr>
                <w:sz w:val="13"/>
                <w:szCs w:val="13"/>
              </w:rPr>
            </w:pPr>
            <w:r>
              <w:rPr>
                <w:sz w:val="13"/>
                <w:szCs w:val="13"/>
              </w:rPr>
              <w:t>Základ daně</w:t>
            </w:r>
          </w:p>
          <w:p w:rsidR="00450F04" w:rsidRDefault="00314692">
            <w:pPr>
              <w:pStyle w:val="Jin0"/>
              <w:shd w:val="clear" w:color="auto" w:fill="auto"/>
              <w:spacing w:after="80"/>
              <w:ind w:right="260"/>
              <w:jc w:val="right"/>
              <w:rPr>
                <w:sz w:val="13"/>
                <w:szCs w:val="13"/>
              </w:rPr>
            </w:pPr>
            <w:r>
              <w:rPr>
                <w:sz w:val="13"/>
                <w:szCs w:val="13"/>
              </w:rPr>
              <w:t>544 354,00</w:t>
            </w:r>
          </w:p>
          <w:p w:rsidR="00450F04" w:rsidRDefault="00314692">
            <w:pPr>
              <w:pStyle w:val="Jin0"/>
              <w:shd w:val="clear" w:color="auto" w:fill="auto"/>
              <w:spacing w:after="80"/>
              <w:ind w:right="260"/>
              <w:jc w:val="right"/>
              <w:rPr>
                <w:sz w:val="13"/>
                <w:szCs w:val="13"/>
              </w:rPr>
            </w:pPr>
            <w:r>
              <w:rPr>
                <w:sz w:val="13"/>
                <w:szCs w:val="13"/>
              </w:rPr>
              <w:t>0,00</w:t>
            </w:r>
          </w:p>
        </w:tc>
        <w:tc>
          <w:tcPr>
            <w:tcW w:w="2688" w:type="dxa"/>
            <w:shd w:val="clear" w:color="auto" w:fill="FFFFFF"/>
            <w:vAlign w:val="center"/>
          </w:tcPr>
          <w:p w:rsidR="00450F04" w:rsidRDefault="00314692">
            <w:pPr>
              <w:pStyle w:val="Jin0"/>
              <w:shd w:val="clear" w:color="auto" w:fill="auto"/>
              <w:spacing w:after="80"/>
              <w:ind w:right="340"/>
              <w:jc w:val="right"/>
              <w:rPr>
                <w:sz w:val="13"/>
                <w:szCs w:val="13"/>
              </w:rPr>
            </w:pPr>
            <w:r>
              <w:rPr>
                <w:sz w:val="13"/>
                <w:szCs w:val="13"/>
              </w:rPr>
              <w:t>Sazba daně</w:t>
            </w:r>
          </w:p>
          <w:p w:rsidR="00450F04" w:rsidRDefault="00314692">
            <w:pPr>
              <w:pStyle w:val="Jin0"/>
              <w:shd w:val="clear" w:color="auto" w:fill="auto"/>
              <w:spacing w:after="80"/>
              <w:ind w:right="340"/>
              <w:jc w:val="right"/>
              <w:rPr>
                <w:sz w:val="13"/>
                <w:szCs w:val="13"/>
              </w:rPr>
            </w:pPr>
            <w:r>
              <w:rPr>
                <w:sz w:val="13"/>
                <w:szCs w:val="13"/>
              </w:rPr>
              <w:t>21,00%</w:t>
            </w:r>
          </w:p>
          <w:p w:rsidR="00450F04" w:rsidRDefault="00314692">
            <w:pPr>
              <w:pStyle w:val="Jin0"/>
              <w:shd w:val="clear" w:color="auto" w:fill="auto"/>
              <w:spacing w:after="80"/>
              <w:ind w:right="340"/>
              <w:jc w:val="right"/>
              <w:rPr>
                <w:sz w:val="13"/>
                <w:szCs w:val="13"/>
              </w:rPr>
            </w:pPr>
            <w:r>
              <w:rPr>
                <w:sz w:val="13"/>
                <w:szCs w:val="13"/>
              </w:rPr>
              <w:t>15,00%</w:t>
            </w:r>
          </w:p>
        </w:tc>
        <w:tc>
          <w:tcPr>
            <w:tcW w:w="1560" w:type="dxa"/>
            <w:shd w:val="clear" w:color="auto" w:fill="FFFFFF"/>
            <w:vAlign w:val="center"/>
          </w:tcPr>
          <w:p w:rsidR="00450F04" w:rsidRDefault="00314692">
            <w:pPr>
              <w:pStyle w:val="Jin0"/>
              <w:shd w:val="clear" w:color="auto" w:fill="auto"/>
              <w:spacing w:after="80"/>
              <w:jc w:val="right"/>
              <w:rPr>
                <w:sz w:val="13"/>
                <w:szCs w:val="13"/>
              </w:rPr>
            </w:pPr>
            <w:r>
              <w:rPr>
                <w:sz w:val="13"/>
                <w:szCs w:val="13"/>
              </w:rPr>
              <w:t>Výše daně</w:t>
            </w:r>
          </w:p>
          <w:p w:rsidR="00450F04" w:rsidRDefault="00314692">
            <w:pPr>
              <w:pStyle w:val="Jin0"/>
              <w:shd w:val="clear" w:color="auto" w:fill="auto"/>
              <w:spacing w:after="80"/>
              <w:jc w:val="right"/>
              <w:rPr>
                <w:sz w:val="13"/>
                <w:szCs w:val="13"/>
              </w:rPr>
            </w:pPr>
            <w:r>
              <w:rPr>
                <w:sz w:val="13"/>
                <w:szCs w:val="13"/>
              </w:rPr>
              <w:t>114 314,34</w:t>
            </w:r>
          </w:p>
          <w:p w:rsidR="00450F04" w:rsidRDefault="00314692">
            <w:pPr>
              <w:pStyle w:val="Jin0"/>
              <w:shd w:val="clear" w:color="auto" w:fill="auto"/>
              <w:spacing w:after="80"/>
              <w:jc w:val="right"/>
              <w:rPr>
                <w:sz w:val="13"/>
                <w:szCs w:val="13"/>
              </w:rPr>
            </w:pPr>
            <w:r>
              <w:rPr>
                <w:sz w:val="13"/>
                <w:szCs w:val="13"/>
              </w:rPr>
              <w:t>0,00</w:t>
            </w:r>
          </w:p>
        </w:tc>
      </w:tr>
      <w:tr w:rsidR="00450F04">
        <w:trPr>
          <w:trHeight w:hRule="exact" w:val="470"/>
          <w:jc w:val="center"/>
        </w:trPr>
        <w:tc>
          <w:tcPr>
            <w:tcW w:w="4685" w:type="dxa"/>
            <w:shd w:val="clear" w:color="auto" w:fill="FFFFFF"/>
            <w:vAlign w:val="center"/>
          </w:tcPr>
          <w:p w:rsidR="00450F04" w:rsidRDefault="00314692">
            <w:pPr>
              <w:pStyle w:val="Jin0"/>
              <w:shd w:val="clear" w:color="auto" w:fill="auto"/>
            </w:pPr>
            <w:r>
              <w:t>Cena s DPH</w:t>
            </w:r>
          </w:p>
        </w:tc>
        <w:tc>
          <w:tcPr>
            <w:tcW w:w="4546" w:type="dxa"/>
            <w:shd w:val="clear" w:color="auto" w:fill="FFFFFF"/>
          </w:tcPr>
          <w:p w:rsidR="00450F04" w:rsidRDefault="00450F04">
            <w:pPr>
              <w:rPr>
                <w:sz w:val="10"/>
                <w:szCs w:val="10"/>
              </w:rPr>
            </w:pPr>
          </w:p>
        </w:tc>
        <w:tc>
          <w:tcPr>
            <w:tcW w:w="2688" w:type="dxa"/>
            <w:shd w:val="clear" w:color="auto" w:fill="FFFFFF"/>
            <w:vAlign w:val="center"/>
          </w:tcPr>
          <w:p w:rsidR="00450F04" w:rsidRDefault="00314692">
            <w:pPr>
              <w:pStyle w:val="Jin0"/>
              <w:shd w:val="clear" w:color="auto" w:fill="auto"/>
              <w:ind w:firstLine="260"/>
            </w:pPr>
            <w:r>
              <w:t>v CZK</w:t>
            </w:r>
          </w:p>
        </w:tc>
        <w:tc>
          <w:tcPr>
            <w:tcW w:w="1560" w:type="dxa"/>
            <w:shd w:val="clear" w:color="auto" w:fill="FFFFFF"/>
            <w:vAlign w:val="center"/>
          </w:tcPr>
          <w:p w:rsidR="00450F04" w:rsidRDefault="00314692">
            <w:pPr>
              <w:pStyle w:val="Jin0"/>
              <w:shd w:val="clear" w:color="auto" w:fill="auto"/>
              <w:jc w:val="right"/>
            </w:pPr>
            <w:r>
              <w:t>658 668,34</w:t>
            </w:r>
          </w:p>
        </w:tc>
      </w:tr>
    </w:tbl>
    <w:p w:rsidR="00450F04" w:rsidRDefault="00450F04">
      <w:pPr>
        <w:sectPr w:rsidR="00450F04">
          <w:headerReference w:type="even" r:id="rId145"/>
          <w:headerReference w:type="default" r:id="rId146"/>
          <w:footerReference w:type="even" r:id="rId147"/>
          <w:footerReference w:type="default" r:id="rId148"/>
          <w:pgSz w:w="16840" w:h="11900" w:orient="landscape"/>
          <w:pgMar w:top="807" w:right="2102" w:bottom="807" w:left="1260" w:header="379" w:footer="3" w:gutter="0"/>
          <w:pgNumType w:start="1"/>
          <w:cols w:space="720"/>
          <w:noEndnote/>
          <w:docGrid w:linePitch="360"/>
        </w:sectPr>
      </w:pPr>
    </w:p>
    <w:p w:rsidR="00450F04" w:rsidRDefault="00314692">
      <w:pPr>
        <w:pStyle w:val="Nadpis40"/>
        <w:keepNext/>
        <w:keepLines/>
        <w:shd w:val="clear" w:color="auto" w:fill="auto"/>
        <w:spacing w:after="300"/>
        <w:ind w:left="0"/>
      </w:pPr>
      <w:bookmarkStart w:id="152" w:name="bookmark138"/>
      <w:bookmarkStart w:id="153" w:name="bookmark139"/>
      <w:r>
        <w:rPr>
          <w:color w:val="000000"/>
        </w:rPr>
        <w:lastRenderedPageBreak/>
        <w:t>REKAPITULACE ČLENĚNÍ SOUPISU PRACÍ</w:t>
      </w:r>
      <w:bookmarkEnd w:id="152"/>
      <w:bookmarkEnd w:id="153"/>
    </w:p>
    <w:tbl>
      <w:tblPr>
        <w:tblOverlap w:val="never"/>
        <w:tblW w:w="0" w:type="auto"/>
        <w:jc w:val="center"/>
        <w:tblLayout w:type="fixed"/>
        <w:tblCellMar>
          <w:left w:w="10" w:type="dxa"/>
          <w:right w:w="10" w:type="dxa"/>
        </w:tblCellMar>
        <w:tblLook w:val="0000" w:firstRow="0" w:lastRow="0" w:firstColumn="0" w:lastColumn="0" w:noHBand="0" w:noVBand="0"/>
      </w:tblPr>
      <w:tblGrid>
        <w:gridCol w:w="634"/>
        <w:gridCol w:w="5986"/>
      </w:tblGrid>
      <w:tr w:rsidR="00450F04">
        <w:trPr>
          <w:trHeight w:hRule="exact" w:val="446"/>
          <w:jc w:val="center"/>
        </w:trPr>
        <w:tc>
          <w:tcPr>
            <w:tcW w:w="634" w:type="dxa"/>
            <w:shd w:val="clear" w:color="auto" w:fill="FFFFFF"/>
          </w:tcPr>
          <w:p w:rsidR="00450F04" w:rsidRDefault="00314692">
            <w:pPr>
              <w:pStyle w:val="Jin0"/>
              <w:shd w:val="clear" w:color="auto" w:fill="auto"/>
              <w:rPr>
                <w:sz w:val="15"/>
                <w:szCs w:val="15"/>
              </w:rPr>
            </w:pPr>
            <w:r>
              <w:rPr>
                <w:sz w:val="15"/>
                <w:szCs w:val="15"/>
              </w:rPr>
              <w:t>Stavba:</w:t>
            </w:r>
          </w:p>
        </w:tc>
        <w:tc>
          <w:tcPr>
            <w:tcW w:w="5986" w:type="dxa"/>
            <w:shd w:val="clear" w:color="auto" w:fill="FFFFFF"/>
            <w:vAlign w:val="bottom"/>
          </w:tcPr>
          <w:p w:rsidR="00450F04" w:rsidRDefault="00314692">
            <w:pPr>
              <w:pStyle w:val="Jin0"/>
              <w:shd w:val="clear" w:color="auto" w:fill="auto"/>
              <w:jc w:val="both"/>
              <w:rPr>
                <w:sz w:val="15"/>
                <w:szCs w:val="15"/>
              </w:rPr>
            </w:pPr>
            <w:r>
              <w:rPr>
                <w:sz w:val="15"/>
                <w:szCs w:val="15"/>
              </w:rPr>
              <w:t>Areál SZ Veltrusy, obnova po povodních, dům zahradníka - zadávací dokumentace</w:t>
            </w:r>
          </w:p>
        </w:tc>
      </w:tr>
      <w:tr w:rsidR="00450F04">
        <w:trPr>
          <w:trHeight w:hRule="exact" w:val="456"/>
          <w:jc w:val="center"/>
        </w:trPr>
        <w:tc>
          <w:tcPr>
            <w:tcW w:w="634" w:type="dxa"/>
            <w:shd w:val="clear" w:color="auto" w:fill="FFFFFF"/>
          </w:tcPr>
          <w:p w:rsidR="00450F04" w:rsidRDefault="00314692">
            <w:pPr>
              <w:pStyle w:val="Jin0"/>
              <w:shd w:val="clear" w:color="auto" w:fill="auto"/>
              <w:jc w:val="both"/>
              <w:rPr>
                <w:sz w:val="15"/>
                <w:szCs w:val="15"/>
              </w:rPr>
            </w:pPr>
            <w:r>
              <w:rPr>
                <w:sz w:val="15"/>
                <w:szCs w:val="15"/>
              </w:rPr>
              <w:t>Objekt:</w:t>
            </w:r>
          </w:p>
        </w:tc>
        <w:tc>
          <w:tcPr>
            <w:tcW w:w="5986" w:type="dxa"/>
            <w:shd w:val="clear" w:color="auto" w:fill="FFFFFF"/>
            <w:vAlign w:val="bottom"/>
          </w:tcPr>
          <w:p w:rsidR="00450F04" w:rsidRDefault="00314692">
            <w:pPr>
              <w:pStyle w:val="Jin0"/>
              <w:shd w:val="clear" w:color="auto" w:fill="auto"/>
              <w:rPr>
                <w:sz w:val="15"/>
                <w:szCs w:val="15"/>
              </w:rPr>
            </w:pPr>
            <w:r>
              <w:rPr>
                <w:sz w:val="15"/>
                <w:szCs w:val="15"/>
              </w:rPr>
              <w:t>122014_1 - Dům zahradníka</w:t>
            </w:r>
          </w:p>
        </w:tc>
      </w:tr>
      <w:tr w:rsidR="00450F04">
        <w:trPr>
          <w:trHeight w:hRule="exact" w:val="499"/>
          <w:jc w:val="center"/>
        </w:trPr>
        <w:tc>
          <w:tcPr>
            <w:tcW w:w="634" w:type="dxa"/>
            <w:shd w:val="clear" w:color="auto" w:fill="FFFFFF"/>
          </w:tcPr>
          <w:p w:rsidR="00450F04" w:rsidRDefault="00314692">
            <w:pPr>
              <w:pStyle w:val="Jin0"/>
              <w:shd w:val="clear" w:color="auto" w:fill="auto"/>
              <w:jc w:val="both"/>
              <w:rPr>
                <w:sz w:val="15"/>
                <w:szCs w:val="15"/>
              </w:rPr>
            </w:pPr>
            <w:r>
              <w:rPr>
                <w:sz w:val="15"/>
                <w:szCs w:val="15"/>
              </w:rPr>
              <w:t>Soupis:</w:t>
            </w:r>
          </w:p>
        </w:tc>
        <w:tc>
          <w:tcPr>
            <w:tcW w:w="5986" w:type="dxa"/>
            <w:shd w:val="clear" w:color="auto" w:fill="FFFFFF"/>
            <w:vAlign w:val="bottom"/>
          </w:tcPr>
          <w:p w:rsidR="00450F04" w:rsidRDefault="00314692">
            <w:pPr>
              <w:pStyle w:val="Jin0"/>
              <w:shd w:val="clear" w:color="auto" w:fill="auto"/>
            </w:pPr>
            <w:r>
              <w:t>1 - elektroinstalace</w:t>
            </w:r>
          </w:p>
        </w:tc>
      </w:tr>
    </w:tbl>
    <w:p w:rsidR="00450F04" w:rsidRDefault="00450F04">
      <w:pPr>
        <w:spacing w:after="199" w:line="1" w:lineRule="exact"/>
      </w:pPr>
    </w:p>
    <w:p w:rsidR="00450F04" w:rsidRDefault="00314692">
      <w:pPr>
        <w:pStyle w:val="Titulektabulky0"/>
        <w:shd w:val="clear" w:color="auto" w:fill="auto"/>
      </w:pPr>
      <w:r>
        <w:t>Místo:</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416"/>
        <w:gridCol w:w="2491"/>
      </w:tblGrid>
      <w:tr w:rsidR="00450F04">
        <w:trPr>
          <w:trHeight w:hRule="exact" w:val="226"/>
        </w:trPr>
        <w:tc>
          <w:tcPr>
            <w:tcW w:w="1416" w:type="dxa"/>
            <w:shd w:val="clear" w:color="auto" w:fill="FFFFFF"/>
          </w:tcPr>
          <w:p w:rsidR="00450F04" w:rsidRDefault="00314692">
            <w:pPr>
              <w:pStyle w:val="Jin0"/>
              <w:shd w:val="clear" w:color="auto" w:fill="auto"/>
              <w:rPr>
                <w:sz w:val="15"/>
                <w:szCs w:val="15"/>
              </w:rPr>
            </w:pPr>
            <w:r>
              <w:rPr>
                <w:sz w:val="15"/>
                <w:szCs w:val="15"/>
              </w:rPr>
              <w:t>Zadavatel:</w:t>
            </w:r>
          </w:p>
        </w:tc>
        <w:tc>
          <w:tcPr>
            <w:tcW w:w="2491" w:type="dxa"/>
            <w:shd w:val="clear" w:color="auto" w:fill="FFFFFF"/>
          </w:tcPr>
          <w:p w:rsidR="00450F04" w:rsidRDefault="00314692">
            <w:pPr>
              <w:pStyle w:val="Jin0"/>
              <w:shd w:val="clear" w:color="auto" w:fill="auto"/>
              <w:ind w:firstLine="640"/>
              <w:rPr>
                <w:sz w:val="15"/>
                <w:szCs w:val="15"/>
              </w:rPr>
            </w:pPr>
            <w:r>
              <w:rPr>
                <w:sz w:val="15"/>
                <w:szCs w:val="15"/>
              </w:rPr>
              <w:t>Národní památkový ústav</w:t>
            </w:r>
          </w:p>
        </w:tc>
      </w:tr>
      <w:tr w:rsidR="00450F04">
        <w:trPr>
          <w:trHeight w:hRule="exact" w:val="206"/>
        </w:trPr>
        <w:tc>
          <w:tcPr>
            <w:tcW w:w="1416" w:type="dxa"/>
            <w:shd w:val="clear" w:color="auto" w:fill="FFFFFF"/>
            <w:vAlign w:val="bottom"/>
          </w:tcPr>
          <w:p w:rsidR="00450F04" w:rsidRDefault="00314692">
            <w:pPr>
              <w:pStyle w:val="Jin0"/>
              <w:shd w:val="clear" w:color="auto" w:fill="auto"/>
              <w:rPr>
                <w:sz w:val="15"/>
                <w:szCs w:val="15"/>
              </w:rPr>
            </w:pPr>
            <w:r>
              <w:rPr>
                <w:sz w:val="15"/>
                <w:szCs w:val="15"/>
              </w:rPr>
              <w:t>Uchazeč:</w:t>
            </w:r>
          </w:p>
        </w:tc>
        <w:tc>
          <w:tcPr>
            <w:tcW w:w="2491" w:type="dxa"/>
            <w:shd w:val="clear" w:color="auto" w:fill="FFFFFF"/>
            <w:vAlign w:val="bottom"/>
          </w:tcPr>
          <w:p w:rsidR="00450F04" w:rsidRDefault="00314692">
            <w:pPr>
              <w:pStyle w:val="Jin0"/>
              <w:shd w:val="clear" w:color="auto" w:fill="auto"/>
              <w:ind w:firstLine="640"/>
              <w:rPr>
                <w:sz w:val="15"/>
                <w:szCs w:val="15"/>
              </w:rPr>
            </w:pPr>
            <w:r>
              <w:rPr>
                <w:sz w:val="15"/>
                <w:szCs w:val="15"/>
              </w:rPr>
              <w:t xml:space="preserve">GEMA </w:t>
            </w:r>
            <w:r>
              <w:rPr>
                <w:sz w:val="15"/>
                <w:szCs w:val="15"/>
                <w:lang w:val="en-US" w:eastAsia="en-US" w:bidi="en-US"/>
              </w:rPr>
              <w:t xml:space="preserve">ART </w:t>
            </w:r>
            <w:r>
              <w:rPr>
                <w:sz w:val="15"/>
                <w:szCs w:val="15"/>
              </w:rPr>
              <w:t>GROUP, a.s.</w:t>
            </w:r>
          </w:p>
        </w:tc>
      </w:tr>
    </w:tbl>
    <w:p w:rsidR="00450F04" w:rsidRDefault="00450F04">
      <w:pPr>
        <w:spacing w:after="359" w:line="1" w:lineRule="exact"/>
      </w:pPr>
    </w:p>
    <w:p w:rsidR="00450F04" w:rsidRDefault="00314692">
      <w:pPr>
        <w:pStyle w:val="Zkladntext30"/>
        <w:shd w:val="clear" w:color="auto" w:fill="auto"/>
        <w:spacing w:after="440"/>
      </w:pPr>
      <w:r>
        <w:rPr>
          <w:b w:val="0"/>
          <w:bCs w:val="0"/>
          <w:color w:val="000000"/>
        </w:rPr>
        <w:t>Kód dílu - Popis</w:t>
      </w:r>
    </w:p>
    <w:p w:rsidR="00450F04" w:rsidRDefault="00314692">
      <w:pPr>
        <w:pStyle w:val="Nadpis70"/>
        <w:keepNext/>
        <w:keepLines/>
        <w:shd w:val="clear" w:color="auto" w:fill="auto"/>
        <w:spacing w:after="200"/>
        <w:ind w:firstLine="0"/>
      </w:pPr>
      <w:bookmarkStart w:id="154" w:name="bookmark140"/>
      <w:bookmarkStart w:id="155" w:name="bookmark141"/>
      <w:r>
        <w:t>Náklady soupisu celkem</w:t>
      </w:r>
      <w:bookmarkEnd w:id="154"/>
      <w:bookmarkEnd w:id="155"/>
    </w:p>
    <w:p w:rsidR="00450F04" w:rsidRDefault="00314692">
      <w:pPr>
        <w:pStyle w:val="Nadpis70"/>
        <w:keepNext/>
        <w:keepLines/>
        <w:shd w:val="clear" w:color="auto" w:fill="auto"/>
        <w:spacing w:after="120"/>
      </w:pPr>
      <w:bookmarkStart w:id="156" w:name="bookmark142"/>
      <w:bookmarkStart w:id="157" w:name="bookmark143"/>
      <w:r>
        <w:t>PSV - Práce a dodávky PSV</w:t>
      </w:r>
      <w:bookmarkEnd w:id="156"/>
      <w:bookmarkEnd w:id="157"/>
    </w:p>
    <w:p w:rsidR="00450F04" w:rsidRDefault="00314692">
      <w:pPr>
        <w:pStyle w:val="Nadpis80"/>
        <w:keepNext/>
        <w:keepLines/>
        <w:numPr>
          <w:ilvl w:val="0"/>
          <w:numId w:val="45"/>
        </w:numPr>
        <w:shd w:val="clear" w:color="auto" w:fill="auto"/>
        <w:tabs>
          <w:tab w:val="left" w:pos="1019"/>
        </w:tabs>
        <w:spacing w:after="120"/>
        <w:ind w:firstLine="560"/>
      </w:pPr>
      <w:bookmarkStart w:id="158" w:name="bookmark144"/>
      <w:bookmarkStart w:id="159" w:name="bookmark145"/>
      <w:r>
        <w:t>- Hromosvody - uzemnění</w:t>
      </w:r>
      <w:bookmarkEnd w:id="158"/>
      <w:bookmarkEnd w:id="159"/>
    </w:p>
    <w:p w:rsidR="00450F04" w:rsidRDefault="00314692">
      <w:pPr>
        <w:pStyle w:val="Nadpis80"/>
        <w:keepNext/>
        <w:keepLines/>
        <w:numPr>
          <w:ilvl w:val="0"/>
          <w:numId w:val="45"/>
        </w:numPr>
        <w:shd w:val="clear" w:color="auto" w:fill="auto"/>
        <w:tabs>
          <w:tab w:val="left" w:pos="1029"/>
        </w:tabs>
        <w:spacing w:after="120"/>
        <w:ind w:firstLine="560"/>
      </w:pPr>
      <w:bookmarkStart w:id="160" w:name="bookmark146"/>
      <w:bookmarkStart w:id="161" w:name="bookmark147"/>
      <w:r>
        <w:t>- Silnoproudá elektroinstalace</w:t>
      </w:r>
      <w:bookmarkEnd w:id="160"/>
      <w:bookmarkEnd w:id="161"/>
    </w:p>
    <w:p w:rsidR="00450F04" w:rsidRDefault="00314692">
      <w:pPr>
        <w:pStyle w:val="Nadpis80"/>
        <w:keepNext/>
        <w:keepLines/>
        <w:shd w:val="clear" w:color="auto" w:fill="auto"/>
        <w:spacing w:after="200"/>
        <w:ind w:firstLine="560"/>
        <w:sectPr w:rsidR="00450F04">
          <w:headerReference w:type="even" r:id="rId149"/>
          <w:headerReference w:type="default" r:id="rId150"/>
          <w:footerReference w:type="even" r:id="rId151"/>
          <w:footerReference w:type="default" r:id="rId152"/>
          <w:pgSz w:w="8400" w:h="11900"/>
          <w:pgMar w:top="855" w:right="1523" w:bottom="855" w:left="257" w:header="427" w:footer="3" w:gutter="0"/>
          <w:cols w:space="720"/>
          <w:noEndnote/>
          <w:docGrid w:linePitch="360"/>
        </w:sectPr>
      </w:pPr>
      <w:bookmarkStart w:id="162" w:name="bookmark148"/>
      <w:bookmarkStart w:id="163" w:name="bookmark149"/>
      <w:r>
        <w:t>748 - Elektromontáže - osvětlovací zařízení a svítidla</w:t>
      </w:r>
      <w:bookmarkEnd w:id="162"/>
      <w:bookmarkEnd w:id="163"/>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936"/>
        <w:gridCol w:w="1685"/>
      </w:tblGrid>
      <w:tr w:rsidR="00450F04">
        <w:trPr>
          <w:trHeight w:hRule="exact" w:val="322"/>
        </w:trPr>
        <w:tc>
          <w:tcPr>
            <w:tcW w:w="936" w:type="dxa"/>
            <w:shd w:val="clear" w:color="auto" w:fill="FFFFFF"/>
          </w:tcPr>
          <w:p w:rsidR="00450F04" w:rsidRDefault="00314692">
            <w:pPr>
              <w:pStyle w:val="Jin0"/>
              <w:shd w:val="clear" w:color="auto" w:fill="auto"/>
              <w:rPr>
                <w:sz w:val="15"/>
                <w:szCs w:val="15"/>
              </w:rPr>
            </w:pPr>
            <w:r>
              <w:rPr>
                <w:sz w:val="15"/>
                <w:szCs w:val="15"/>
              </w:rPr>
              <w:lastRenderedPageBreak/>
              <w:t>Datum:</w:t>
            </w:r>
          </w:p>
        </w:tc>
        <w:tc>
          <w:tcPr>
            <w:tcW w:w="1685" w:type="dxa"/>
            <w:shd w:val="clear" w:color="auto" w:fill="FFFFFF"/>
          </w:tcPr>
          <w:p w:rsidR="00450F04" w:rsidRDefault="00314692">
            <w:pPr>
              <w:pStyle w:val="Jin0"/>
              <w:shd w:val="clear" w:color="auto" w:fill="auto"/>
              <w:rPr>
                <w:sz w:val="15"/>
                <w:szCs w:val="15"/>
              </w:rPr>
            </w:pPr>
            <w:proofErr w:type="gramStart"/>
            <w:r>
              <w:rPr>
                <w:sz w:val="15"/>
                <w:szCs w:val="15"/>
              </w:rPr>
              <w:t>07.11.2017</w:t>
            </w:r>
            <w:proofErr w:type="gramEnd"/>
          </w:p>
        </w:tc>
      </w:tr>
      <w:tr w:rsidR="00450F04">
        <w:trPr>
          <w:trHeight w:hRule="exact" w:val="326"/>
        </w:trPr>
        <w:tc>
          <w:tcPr>
            <w:tcW w:w="936" w:type="dxa"/>
            <w:shd w:val="clear" w:color="auto" w:fill="FFFFFF"/>
            <w:vAlign w:val="bottom"/>
          </w:tcPr>
          <w:p w:rsidR="00450F04" w:rsidRDefault="00314692">
            <w:pPr>
              <w:pStyle w:val="Jin0"/>
              <w:shd w:val="clear" w:color="auto" w:fill="auto"/>
              <w:rPr>
                <w:sz w:val="15"/>
                <w:szCs w:val="15"/>
              </w:rPr>
            </w:pPr>
            <w:r>
              <w:rPr>
                <w:sz w:val="15"/>
                <w:szCs w:val="15"/>
              </w:rPr>
              <w:t>Projektant:</w:t>
            </w:r>
          </w:p>
        </w:tc>
        <w:tc>
          <w:tcPr>
            <w:tcW w:w="1685" w:type="dxa"/>
            <w:shd w:val="clear" w:color="auto" w:fill="FFFFFF"/>
            <w:vAlign w:val="bottom"/>
          </w:tcPr>
          <w:p w:rsidR="00450F04" w:rsidRDefault="00314692">
            <w:pPr>
              <w:pStyle w:val="Jin0"/>
              <w:shd w:val="clear" w:color="auto" w:fill="auto"/>
              <w:rPr>
                <w:sz w:val="15"/>
                <w:szCs w:val="15"/>
              </w:rPr>
            </w:pPr>
            <w:r>
              <w:rPr>
                <w:sz w:val="15"/>
                <w:szCs w:val="15"/>
              </w:rPr>
              <w:t>Ing. Miloš Kudrnovský</w:t>
            </w:r>
          </w:p>
        </w:tc>
      </w:tr>
    </w:tbl>
    <w:p w:rsidR="00450F04" w:rsidRDefault="00450F04">
      <w:pPr>
        <w:spacing w:after="559" w:line="1" w:lineRule="exact"/>
      </w:pPr>
    </w:p>
    <w:p w:rsidR="00450F04" w:rsidRDefault="00314692">
      <w:pPr>
        <w:pStyle w:val="Zkladntext30"/>
        <w:shd w:val="clear" w:color="auto" w:fill="auto"/>
        <w:spacing w:after="440"/>
        <w:jc w:val="right"/>
      </w:pPr>
      <w:r>
        <w:rPr>
          <w:b w:val="0"/>
          <w:bCs w:val="0"/>
          <w:color w:val="000000"/>
        </w:rPr>
        <w:t>Cena celkem [CZK]</w:t>
      </w:r>
    </w:p>
    <w:p w:rsidR="00450F04" w:rsidRDefault="00314692">
      <w:pPr>
        <w:pStyle w:val="Nadpis70"/>
        <w:keepNext/>
        <w:keepLines/>
        <w:shd w:val="clear" w:color="auto" w:fill="auto"/>
        <w:spacing w:after="200"/>
        <w:ind w:firstLine="0"/>
        <w:jc w:val="right"/>
      </w:pPr>
      <w:bookmarkStart w:id="164" w:name="bookmark150"/>
      <w:bookmarkStart w:id="165" w:name="bookmark151"/>
      <w:r>
        <w:t>544 354,00</w:t>
      </w:r>
      <w:bookmarkEnd w:id="164"/>
      <w:bookmarkEnd w:id="165"/>
    </w:p>
    <w:p w:rsidR="00450F04" w:rsidRDefault="00314692">
      <w:pPr>
        <w:pStyle w:val="Nadpis70"/>
        <w:keepNext/>
        <w:keepLines/>
        <w:shd w:val="clear" w:color="auto" w:fill="auto"/>
        <w:spacing w:after="120"/>
        <w:ind w:firstLine="0"/>
        <w:jc w:val="right"/>
      </w:pPr>
      <w:bookmarkStart w:id="166" w:name="bookmark152"/>
      <w:bookmarkStart w:id="167" w:name="bookmark153"/>
      <w:r>
        <w:t>544 354,00</w:t>
      </w:r>
      <w:bookmarkEnd w:id="166"/>
      <w:bookmarkEnd w:id="167"/>
    </w:p>
    <w:p w:rsidR="00450F04" w:rsidRDefault="00314692">
      <w:pPr>
        <w:pStyle w:val="Nadpis80"/>
        <w:keepNext/>
        <w:keepLines/>
        <w:shd w:val="clear" w:color="auto" w:fill="auto"/>
        <w:spacing w:after="120"/>
        <w:jc w:val="right"/>
      </w:pPr>
      <w:bookmarkStart w:id="168" w:name="bookmark154"/>
      <w:bookmarkStart w:id="169" w:name="bookmark155"/>
      <w:r>
        <w:t>88 919,00</w:t>
      </w:r>
      <w:bookmarkEnd w:id="168"/>
      <w:bookmarkEnd w:id="169"/>
    </w:p>
    <w:p w:rsidR="00450F04" w:rsidRDefault="00314692">
      <w:pPr>
        <w:pStyle w:val="Nadpis80"/>
        <w:keepNext/>
        <w:keepLines/>
        <w:shd w:val="clear" w:color="auto" w:fill="auto"/>
        <w:spacing w:after="120"/>
        <w:jc w:val="right"/>
      </w:pPr>
      <w:bookmarkStart w:id="170" w:name="bookmark156"/>
      <w:bookmarkStart w:id="171" w:name="bookmark157"/>
      <w:r>
        <w:t>245 280,00</w:t>
      </w:r>
      <w:bookmarkEnd w:id="170"/>
      <w:bookmarkEnd w:id="171"/>
    </w:p>
    <w:p w:rsidR="00450F04" w:rsidRDefault="00314692">
      <w:pPr>
        <w:pStyle w:val="Nadpis80"/>
        <w:keepNext/>
        <w:keepLines/>
        <w:shd w:val="clear" w:color="auto" w:fill="auto"/>
        <w:spacing w:after="160"/>
        <w:jc w:val="right"/>
        <w:sectPr w:rsidR="00450F04">
          <w:headerReference w:type="even" r:id="rId153"/>
          <w:headerReference w:type="default" r:id="rId154"/>
          <w:footerReference w:type="even" r:id="rId155"/>
          <w:footerReference w:type="default" r:id="rId156"/>
          <w:pgSz w:w="8400" w:h="11900"/>
          <w:pgMar w:top="3193" w:right="2812" w:bottom="3193" w:left="2702" w:header="2765" w:footer="2765" w:gutter="0"/>
          <w:pgNumType w:start="103"/>
          <w:cols w:space="720"/>
          <w:noEndnote/>
          <w:docGrid w:linePitch="360"/>
        </w:sectPr>
      </w:pPr>
      <w:bookmarkStart w:id="172" w:name="bookmark158"/>
      <w:bookmarkStart w:id="173" w:name="bookmark159"/>
      <w:r>
        <w:t>210155,00</w:t>
      </w:r>
      <w:bookmarkEnd w:id="172"/>
      <w:bookmarkEnd w:id="173"/>
    </w:p>
    <w:p w:rsidR="00450F04" w:rsidRDefault="00314692">
      <w:pPr>
        <w:pStyle w:val="Nadpis40"/>
        <w:keepNext/>
        <w:keepLines/>
        <w:shd w:val="clear" w:color="auto" w:fill="auto"/>
        <w:spacing w:after="320"/>
        <w:ind w:left="0"/>
      </w:pPr>
      <w:bookmarkStart w:id="174" w:name="bookmark164"/>
      <w:bookmarkStart w:id="175" w:name="bookmark165"/>
      <w:r>
        <w:rPr>
          <w:color w:val="000000"/>
        </w:rPr>
        <w:lastRenderedPageBreak/>
        <w:t>SOUPIS PRACÍ</w:t>
      </w:r>
      <w:bookmarkEnd w:id="174"/>
      <w:bookmarkEnd w:id="175"/>
    </w:p>
    <w:p w:rsidR="00450F04" w:rsidRDefault="00314692">
      <w:pPr>
        <w:pStyle w:val="Zkladntext30"/>
        <w:shd w:val="clear" w:color="auto" w:fill="auto"/>
        <w:spacing w:line="334" w:lineRule="auto"/>
      </w:pPr>
      <w:r>
        <w:rPr>
          <w:b w:val="0"/>
          <w:bCs w:val="0"/>
          <w:color w:val="000000"/>
        </w:rPr>
        <w:t>Stavba:</w:t>
      </w:r>
    </w:p>
    <w:p w:rsidR="00450F04" w:rsidRDefault="00314692">
      <w:pPr>
        <w:pStyle w:val="Zkladntext30"/>
        <w:shd w:val="clear" w:color="auto" w:fill="auto"/>
        <w:spacing w:line="334" w:lineRule="auto"/>
        <w:ind w:firstLine="700"/>
      </w:pPr>
      <w:r>
        <w:rPr>
          <w:b w:val="0"/>
          <w:bCs w:val="0"/>
          <w:color w:val="000000"/>
        </w:rPr>
        <w:t>Areál SZ Veltrusy, obnova po povodních, dům zahradníka - zadávací dokumentace Objekt:</w:t>
      </w:r>
    </w:p>
    <w:p w:rsidR="00450F04" w:rsidRDefault="00314692">
      <w:pPr>
        <w:pStyle w:val="Zkladntext30"/>
        <w:shd w:val="clear" w:color="auto" w:fill="auto"/>
        <w:spacing w:after="60"/>
        <w:ind w:firstLine="700"/>
        <w:jc w:val="both"/>
      </w:pPr>
      <w:r>
        <w:rPr>
          <w:b w:val="0"/>
          <w:bCs w:val="0"/>
          <w:color w:val="000000"/>
        </w:rPr>
        <w:t>122014_1 - Dům zahradníka</w:t>
      </w:r>
    </w:p>
    <w:p w:rsidR="00450F04" w:rsidRDefault="00314692">
      <w:pPr>
        <w:pStyle w:val="Zkladntext30"/>
        <w:shd w:val="clear" w:color="auto" w:fill="auto"/>
        <w:spacing w:line="334" w:lineRule="auto"/>
      </w:pPr>
      <w:r>
        <w:rPr>
          <w:b w:val="0"/>
          <w:bCs w:val="0"/>
          <w:color w:val="000000"/>
        </w:rPr>
        <w:t>Soupis:</w:t>
      </w:r>
    </w:p>
    <w:p w:rsidR="00450F04" w:rsidRDefault="00314692">
      <w:pPr>
        <w:pStyle w:val="Nadpis70"/>
        <w:keepNext/>
        <w:keepLines/>
        <w:numPr>
          <w:ilvl w:val="0"/>
          <w:numId w:val="46"/>
        </w:numPr>
        <w:shd w:val="clear" w:color="auto" w:fill="auto"/>
        <w:tabs>
          <w:tab w:val="left" w:pos="967"/>
        </w:tabs>
        <w:spacing w:after="200"/>
        <w:ind w:firstLine="700"/>
      </w:pPr>
      <w:bookmarkStart w:id="176" w:name="bookmark166"/>
      <w:bookmarkStart w:id="177" w:name="bookmark167"/>
      <w:r>
        <w:t>- elektroinstalace</w:t>
      </w:r>
      <w:bookmarkEnd w:id="176"/>
      <w:bookmarkEnd w:id="177"/>
    </w:p>
    <w:p w:rsidR="00450F04" w:rsidRDefault="00314692">
      <w:pPr>
        <w:pStyle w:val="Zkladntext30"/>
        <w:shd w:val="clear" w:color="auto" w:fill="auto"/>
        <w:spacing w:after="200"/>
      </w:pPr>
      <w:r>
        <w:rPr>
          <w:noProof/>
          <w:lang w:bidi="ar-SA"/>
        </w:rPr>
        <mc:AlternateContent>
          <mc:Choice Requires="wps">
            <w:drawing>
              <wp:anchor distT="0" distB="0" distL="114300" distR="114300" simplePos="0" relativeHeight="125829642" behindDoc="0" locked="0" layoutInCell="1" allowOverlap="1" wp14:anchorId="2D12E396" wp14:editId="48B1C137">
                <wp:simplePos x="0" y="0"/>
                <wp:positionH relativeFrom="page">
                  <wp:posOffset>7473315</wp:posOffset>
                </wp:positionH>
                <wp:positionV relativeFrom="paragraph">
                  <wp:posOffset>12700</wp:posOffset>
                </wp:positionV>
                <wp:extent cx="1667510" cy="408305"/>
                <wp:effectExtent l="0" t="0" r="0" b="0"/>
                <wp:wrapSquare wrapText="left"/>
                <wp:docPr id="418" name="Shape 418"/>
                <wp:cNvGraphicFramePr/>
                <a:graphic xmlns:a="http://schemas.openxmlformats.org/drawingml/2006/main">
                  <a:graphicData uri="http://schemas.microsoft.com/office/word/2010/wordprocessingShape">
                    <wps:wsp>
                      <wps:cNvSpPr txBox="1"/>
                      <wps:spPr>
                        <a:xfrm>
                          <a:off x="0" y="0"/>
                          <a:ext cx="1667510" cy="408305"/>
                        </a:xfrm>
                        <a:prstGeom prst="rect">
                          <a:avLst/>
                        </a:prstGeom>
                        <a:noFill/>
                      </wps:spPr>
                      <wps:txbx>
                        <w:txbxContent>
                          <w:p w:rsidR="00BF3A4B" w:rsidRDefault="00BF3A4B">
                            <w:pPr>
                              <w:pStyle w:val="Zkladntext30"/>
                              <w:shd w:val="clear" w:color="auto" w:fill="auto"/>
                              <w:tabs>
                                <w:tab w:val="left" w:pos="1008"/>
                              </w:tabs>
                              <w:spacing w:after="240"/>
                            </w:pPr>
                            <w:r>
                              <w:rPr>
                                <w:b w:val="0"/>
                                <w:bCs w:val="0"/>
                                <w:color w:val="000000"/>
                              </w:rPr>
                              <w:t>Datum:</w:t>
                            </w:r>
                            <w:r>
                              <w:rPr>
                                <w:b w:val="0"/>
                                <w:bCs w:val="0"/>
                                <w:color w:val="000000"/>
                              </w:rPr>
                              <w:tab/>
                            </w:r>
                            <w:proofErr w:type="gramStart"/>
                            <w:r>
                              <w:rPr>
                                <w:b w:val="0"/>
                                <w:bCs w:val="0"/>
                                <w:color w:val="000000"/>
                              </w:rPr>
                              <w:t>07.11.2017</w:t>
                            </w:r>
                            <w:proofErr w:type="gramEnd"/>
                          </w:p>
                          <w:p w:rsidR="00BF3A4B" w:rsidRDefault="00BF3A4B">
                            <w:pPr>
                              <w:pStyle w:val="Zkladntext30"/>
                              <w:shd w:val="clear" w:color="auto" w:fill="auto"/>
                            </w:pPr>
                            <w:r>
                              <w:rPr>
                                <w:b w:val="0"/>
                                <w:bCs w:val="0"/>
                                <w:color w:val="000000"/>
                              </w:rPr>
                              <w:t>Projektant: Ing. Miloš Kudrnovský</w:t>
                            </w:r>
                          </w:p>
                        </w:txbxContent>
                      </wps:txbx>
                      <wps:bodyPr lIns="0" tIns="0" rIns="0" bIns="0"/>
                    </wps:wsp>
                  </a:graphicData>
                </a:graphic>
              </wp:anchor>
            </w:drawing>
          </mc:Choice>
          <mc:Fallback>
            <w:pict>
              <v:shape id="Shape 418" o:spid="_x0000_s1160" type="#_x0000_t202" style="position:absolute;margin-left:588.45pt;margin-top:1pt;width:131.3pt;height:32.15pt;z-index:12582964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" filled="f" stroked="f">
                <v:textbox inset="0,0,0,0">
                  <w:txbxContent>
                    <w:p w:rsidR="00BF3A4B" w:rsidRDefault="00BF3A4B">
                      <w:pPr>
                        <w:pStyle w:val="Zkladntext30"/>
                        <w:shd w:val="clear" w:color="auto" w:fill="auto"/>
                        <w:tabs>
                          <w:tab w:val="left" w:pos="1008"/>
                        </w:tabs>
                        <w:spacing w:after="240"/>
                      </w:pPr>
                      <w:r>
                        <w:rPr>
                          <w:b w:val="0"/>
                          <w:bCs w:val="0"/>
                          <w:color w:val="000000"/>
                        </w:rPr>
                        <w:t>Datum:</w:t>
                      </w:r>
                      <w:r>
                        <w:rPr>
                          <w:b w:val="0"/>
                          <w:bCs w:val="0"/>
                          <w:color w:val="000000"/>
                        </w:rPr>
                        <w:tab/>
                      </w:r>
                      <w:proofErr w:type="gramStart"/>
                      <w:r>
                        <w:rPr>
                          <w:b w:val="0"/>
                          <w:bCs w:val="0"/>
                          <w:color w:val="000000"/>
                        </w:rPr>
                        <w:t>07.11.2017</w:t>
                      </w:r>
                      <w:proofErr w:type="gramEnd"/>
                    </w:p>
                    <w:p w:rsidR="00BF3A4B" w:rsidRDefault="00BF3A4B">
                      <w:pPr>
                        <w:pStyle w:val="Zkladntext30"/>
                        <w:shd w:val="clear" w:color="auto" w:fill="auto"/>
                      </w:pPr>
                      <w:r>
                        <w:rPr>
                          <w:b w:val="0"/>
                          <w:bCs w:val="0"/>
                          <w:color w:val="000000"/>
                        </w:rPr>
                        <w:t>Projektant: Ing. Miloš Kudrnovský</w:t>
                      </w:r>
                    </w:p>
                  </w:txbxContent>
                </v:textbox>
                <w10:wrap type="square" side="left" anchorx="page"/>
              </v:shape>
            </w:pict>
          </mc:Fallback>
        </mc:AlternateContent>
      </w:r>
      <w:r>
        <w:rPr>
          <w:b w:val="0"/>
          <w:bCs w:val="0"/>
          <w:color w:val="000000"/>
        </w:rPr>
        <w:t>Místo:</w:t>
      </w:r>
    </w:p>
    <w:p w:rsidR="00450F04" w:rsidRDefault="00314692">
      <w:pPr>
        <w:pStyle w:val="Zkladntext30"/>
        <w:shd w:val="clear" w:color="auto" w:fill="auto"/>
        <w:tabs>
          <w:tab w:val="left" w:pos="1999"/>
        </w:tabs>
        <w:spacing w:after="60"/>
      </w:pPr>
      <w:r>
        <w:rPr>
          <w:b w:val="0"/>
          <w:bCs w:val="0"/>
          <w:color w:val="000000"/>
        </w:rPr>
        <w:t>Zadavatel:</w:t>
      </w:r>
      <w:r>
        <w:rPr>
          <w:b w:val="0"/>
          <w:bCs w:val="0"/>
          <w:color w:val="000000"/>
        </w:rPr>
        <w:tab/>
        <w:t>Národní památkový ústav</w:t>
      </w:r>
    </w:p>
    <w:p w:rsidR="00450F04" w:rsidRDefault="00314692">
      <w:pPr>
        <w:pStyle w:val="Zkladntext30"/>
        <w:shd w:val="clear" w:color="auto" w:fill="auto"/>
        <w:tabs>
          <w:tab w:val="left" w:pos="1999"/>
        </w:tabs>
      </w:pPr>
      <w:r>
        <w:rPr>
          <w:b w:val="0"/>
          <w:bCs w:val="0"/>
          <w:color w:val="000000"/>
        </w:rPr>
        <w:t>Uchazeč:</w:t>
      </w:r>
      <w:r>
        <w:rPr>
          <w:b w:val="0"/>
          <w:bCs w:val="0"/>
          <w:color w:val="000000"/>
        </w:rPr>
        <w:tab/>
        <w:t>GEMA ART GROUP, a.s.</w:t>
      </w:r>
    </w:p>
    <w:p w:rsidR="00450F04" w:rsidRDefault="00314692">
      <w:pPr>
        <w:spacing w:line="1" w:lineRule="exact"/>
      </w:pPr>
      <w:r>
        <w:rPr>
          <w:noProof/>
          <w:lang w:bidi="ar-SA"/>
        </w:rPr>
        <mc:AlternateContent>
          <mc:Choice Requires="wps">
            <w:drawing>
              <wp:anchor distT="125730" distB="81915" distL="0" distR="0" simplePos="0" relativeHeight="125829644" behindDoc="0" locked="0" layoutInCell="1" allowOverlap="1" wp14:anchorId="664E3F02" wp14:editId="62D41C5F">
                <wp:simplePos x="0" y="0"/>
                <wp:positionH relativeFrom="page">
                  <wp:posOffset>593725</wp:posOffset>
                </wp:positionH>
                <wp:positionV relativeFrom="paragraph">
                  <wp:posOffset>125730</wp:posOffset>
                </wp:positionV>
                <wp:extent cx="944880" cy="158750"/>
                <wp:effectExtent l="0" t="0" r="0" b="0"/>
                <wp:wrapTopAndBottom/>
                <wp:docPr id="420" name="Shape 420"/>
                <wp:cNvGraphicFramePr/>
                <a:graphic xmlns:a="http://schemas.openxmlformats.org/drawingml/2006/main">
                  <a:graphicData uri="http://schemas.microsoft.com/office/word/2010/wordprocessingShape">
                    <wps:wsp>
                      <wps:cNvSpPr txBox="1"/>
                      <wps:spPr>
                        <a:xfrm>
                          <a:off x="0" y="0"/>
                          <a:ext cx="944880" cy="158750"/>
                        </a:xfrm>
                        <a:prstGeom prst="rect">
                          <a:avLst/>
                        </a:prstGeom>
                        <a:noFill/>
                      </wps:spPr>
                      <wps:txbx>
                        <w:txbxContent>
                          <w:p w:rsidR="00BF3A4B" w:rsidRDefault="00BF3A4B">
                            <w:pPr>
                              <w:pStyle w:val="Zkladntext30"/>
                              <w:shd w:val="clear" w:color="auto" w:fill="auto"/>
                              <w:tabs>
                                <w:tab w:val="left" w:pos="1152"/>
                              </w:tabs>
                            </w:pPr>
                            <w:r>
                              <w:rPr>
                                <w:b w:val="0"/>
                                <w:bCs w:val="0"/>
                                <w:color w:val="000000"/>
                              </w:rPr>
                              <w:t>PČ Typ</w:t>
                            </w:r>
                            <w:r>
                              <w:rPr>
                                <w:b w:val="0"/>
                                <w:bCs w:val="0"/>
                                <w:color w:val="000000"/>
                              </w:rPr>
                              <w:tab/>
                              <w:t>Kód</w:t>
                            </w:r>
                          </w:p>
                        </w:txbxContent>
                      </wps:txbx>
                      <wps:bodyPr wrap="none" lIns="0" tIns="0" rIns="0" bIns="0"/>
                    </wps:wsp>
                  </a:graphicData>
                </a:graphic>
              </wp:anchor>
            </w:drawing>
          </mc:Choice>
          <mc:Fallback>
            <w:pict>
              <v:shape id="Shape 420" o:spid="_x0000_s1161" type="#_x0000_t202" style="position:absolute;margin-left:46.75pt;margin-top:9.9pt;width:74.4pt;height:12.5pt;z-index:125829644;visibility:visible;mso-wrap-style:none;mso-wrap-distance-left:0;mso-wrap-distance-top:9.9pt;mso-wrap-distance-right:0;mso-wrap-distance-bottom:6.4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" filled="f" stroked="f">
                <v:textbox inset="0,0,0,0">
                  <w:txbxContent>
                    <w:p w:rsidR="00BF3A4B" w:rsidRDefault="00BF3A4B">
                      <w:pPr>
                        <w:pStyle w:val="Zkladntext30"/>
                        <w:shd w:val="clear" w:color="auto" w:fill="auto"/>
                        <w:tabs>
                          <w:tab w:val="left" w:pos="1152"/>
                        </w:tabs>
                      </w:pPr>
                      <w:r>
                        <w:rPr>
                          <w:b w:val="0"/>
                          <w:bCs w:val="0"/>
                          <w:color w:val="000000"/>
                        </w:rPr>
                        <w:t>PČ Typ</w:t>
                      </w:r>
                      <w:r>
                        <w:rPr>
                          <w:b w:val="0"/>
                          <w:bCs w:val="0"/>
                          <w:color w:val="000000"/>
                        </w:rPr>
                        <w:tab/>
                        <w:t>Kód</w:t>
                      </w:r>
                    </w:p>
                  </w:txbxContent>
                </v:textbox>
                <w10:wrap type="topAndBottom" anchorx="page"/>
              </v:shape>
            </w:pict>
          </mc:Fallback>
        </mc:AlternateContent>
      </w:r>
      <w:r>
        <w:rPr>
          <w:noProof/>
          <w:lang w:bidi="ar-SA"/>
        </w:rPr>
        <mc:AlternateContent>
          <mc:Choice Requires="wps">
            <w:drawing>
              <wp:anchor distT="146685" distB="82550" distL="0" distR="0" simplePos="0" relativeHeight="125829646" behindDoc="0" locked="0" layoutInCell="1" allowOverlap="1" wp14:anchorId="7E5150E2" wp14:editId="1098EF48">
                <wp:simplePos x="0" y="0"/>
                <wp:positionH relativeFrom="page">
                  <wp:posOffset>4031615</wp:posOffset>
                </wp:positionH>
                <wp:positionV relativeFrom="paragraph">
                  <wp:posOffset>146685</wp:posOffset>
                </wp:positionV>
                <wp:extent cx="271145" cy="137160"/>
                <wp:effectExtent l="0" t="0" r="0" b="0"/>
                <wp:wrapTopAndBottom/>
                <wp:docPr id="422" name="Shape 422"/>
                <wp:cNvGraphicFramePr/>
                <a:graphic xmlns:a="http://schemas.openxmlformats.org/drawingml/2006/main">
                  <a:graphicData uri="http://schemas.microsoft.com/office/word/2010/wordprocessingShape">
                    <wps:wsp>
                      <wps:cNvSpPr txBox="1"/>
                      <wps:spPr>
                        <a:xfrm>
                          <a:off x="0" y="0"/>
                          <a:ext cx="271145" cy="137160"/>
                        </a:xfrm>
                        <a:prstGeom prst="rect">
                          <a:avLst/>
                        </a:prstGeom>
                        <a:noFill/>
                      </wps:spPr>
                      <wps:txbx>
                        <w:txbxContent>
                          <w:p w:rsidR="00BF3A4B" w:rsidRDefault="00BF3A4B">
                            <w:pPr>
                              <w:pStyle w:val="Zkladntext30"/>
                              <w:shd w:val="clear" w:color="auto" w:fill="auto"/>
                            </w:pPr>
                            <w:r>
                              <w:rPr>
                                <w:b w:val="0"/>
                                <w:bCs w:val="0"/>
                                <w:color w:val="000000"/>
                              </w:rPr>
                              <w:t>Popis</w:t>
                            </w:r>
                          </w:p>
                        </w:txbxContent>
                      </wps:txbx>
                      <wps:bodyPr wrap="none" lIns="0" tIns="0" rIns="0" bIns="0"/>
                    </wps:wsp>
                  </a:graphicData>
                </a:graphic>
              </wp:anchor>
            </w:drawing>
          </mc:Choice>
          <mc:Fallback>
            <w:pict>
              <v:shape id="Shape 422" o:spid="_x0000_s1162" type="#_x0000_t202" style="position:absolute;margin-left:317.45pt;margin-top:11.55pt;width:21.35pt;height:10.8pt;z-index:125829646;visibility:visible;mso-wrap-style:none;mso-wrap-distance-left:0;mso-wrap-distance-top:11.55pt;mso-wrap-distance-right:0;mso-wrap-distance-bottom:6.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" filled="f" stroked="f">
                <v:textbox inset="0,0,0,0">
                  <w:txbxContent>
                    <w:p w:rsidR="00BF3A4B" w:rsidRDefault="00BF3A4B">
                      <w:pPr>
                        <w:pStyle w:val="Zkladntext30"/>
                        <w:shd w:val="clear" w:color="auto" w:fill="auto"/>
                      </w:pPr>
                      <w:r>
                        <w:rPr>
                          <w:b w:val="0"/>
                          <w:bCs w:val="0"/>
                          <w:color w:val="000000"/>
                        </w:rPr>
                        <w:t>Popis</w:t>
                      </w:r>
                    </w:p>
                  </w:txbxContent>
                </v:textbox>
                <w10:wrap type="topAndBottom" anchorx="page"/>
              </v:shape>
            </w:pict>
          </mc:Fallback>
        </mc:AlternateContent>
      </w:r>
      <w:r>
        <w:rPr>
          <w:noProof/>
          <w:lang w:bidi="ar-SA"/>
        </w:rPr>
        <mc:AlternateContent>
          <mc:Choice Requires="wps">
            <w:drawing>
              <wp:anchor distT="149860" distB="67310" distL="0" distR="0" simplePos="0" relativeHeight="125829648" behindDoc="0" locked="0" layoutInCell="1" allowOverlap="1" wp14:anchorId="56205653" wp14:editId="319C9EB2">
                <wp:simplePos x="0" y="0"/>
                <wp:positionH relativeFrom="page">
                  <wp:posOffset>6604635</wp:posOffset>
                </wp:positionH>
                <wp:positionV relativeFrom="paragraph">
                  <wp:posOffset>149860</wp:posOffset>
                </wp:positionV>
                <wp:extent cx="1502410" cy="149225"/>
                <wp:effectExtent l="0" t="0" r="0" b="0"/>
                <wp:wrapTopAndBottom/>
                <wp:docPr id="424" name="Shape 424"/>
                <wp:cNvGraphicFramePr/>
                <a:graphic xmlns:a="http://schemas.openxmlformats.org/drawingml/2006/main">
                  <a:graphicData uri="http://schemas.microsoft.com/office/word/2010/wordprocessingShape">
                    <wps:wsp>
                      <wps:cNvSpPr txBox="1"/>
                      <wps:spPr>
                        <a:xfrm>
                          <a:off x="0" y="0"/>
                          <a:ext cx="1502410" cy="149225"/>
                        </a:xfrm>
                        <a:prstGeom prst="rect">
                          <a:avLst/>
                        </a:prstGeom>
                        <a:noFill/>
                      </wps:spPr>
                      <wps:txbx>
                        <w:txbxContent>
                          <w:p w:rsidR="00BF3A4B" w:rsidRDefault="00BF3A4B">
                            <w:pPr>
                              <w:pStyle w:val="Zkladntext30"/>
                              <w:shd w:val="clear" w:color="auto" w:fill="auto"/>
                            </w:pPr>
                            <w:r>
                              <w:rPr>
                                <w:b w:val="0"/>
                                <w:bCs w:val="0"/>
                                <w:color w:val="000000"/>
                              </w:rPr>
                              <w:t xml:space="preserve">MJ Množství </w:t>
                            </w:r>
                            <w:proofErr w:type="spellStart"/>
                            <w:proofErr w:type="gramStart"/>
                            <w:r>
                              <w:rPr>
                                <w:b w:val="0"/>
                                <w:bCs w:val="0"/>
                                <w:color w:val="000000"/>
                              </w:rPr>
                              <w:t>J.cena</w:t>
                            </w:r>
                            <w:proofErr w:type="spellEnd"/>
                            <w:proofErr w:type="gramEnd"/>
                            <w:r>
                              <w:rPr>
                                <w:b w:val="0"/>
                                <w:bCs w:val="0"/>
                                <w:color w:val="000000"/>
                              </w:rPr>
                              <w:t xml:space="preserve"> [CZK]</w:t>
                            </w:r>
                          </w:p>
                        </w:txbxContent>
                      </wps:txbx>
                      <wps:bodyPr wrap="none" lIns="0" tIns="0" rIns="0" bIns="0"/>
                    </wps:wsp>
                  </a:graphicData>
                </a:graphic>
              </wp:anchor>
            </w:drawing>
          </mc:Choice>
          <mc:Fallback>
            <w:pict>
              <v:shape id="Shape 424" o:spid="_x0000_s1163" type="#_x0000_t202" style="position:absolute;margin-left:520.05pt;margin-top:11.8pt;width:118.3pt;height:11.75pt;z-index:125829648;visibility:visible;mso-wrap-style:none;mso-wrap-distance-left:0;mso-wrap-distance-top:11.8pt;mso-wrap-distance-right:0;mso-wrap-distance-bottom:5.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" filled="f" stroked="f">
                <v:textbox inset="0,0,0,0">
                  <w:txbxContent>
                    <w:p w:rsidR="00BF3A4B" w:rsidRDefault="00BF3A4B">
                      <w:pPr>
                        <w:pStyle w:val="Zkladntext30"/>
                        <w:shd w:val="clear" w:color="auto" w:fill="auto"/>
                      </w:pPr>
                      <w:r>
                        <w:rPr>
                          <w:b w:val="0"/>
                          <w:bCs w:val="0"/>
                          <w:color w:val="000000"/>
                        </w:rPr>
                        <w:t xml:space="preserve">MJ Množství </w:t>
                      </w:r>
                      <w:proofErr w:type="spellStart"/>
                      <w:proofErr w:type="gramStart"/>
                      <w:r>
                        <w:rPr>
                          <w:b w:val="0"/>
                          <w:bCs w:val="0"/>
                          <w:color w:val="000000"/>
                        </w:rPr>
                        <w:t>J.cena</w:t>
                      </w:r>
                      <w:proofErr w:type="spellEnd"/>
                      <w:proofErr w:type="gramEnd"/>
                      <w:r>
                        <w:rPr>
                          <w:b w:val="0"/>
                          <w:bCs w:val="0"/>
                          <w:color w:val="000000"/>
                        </w:rPr>
                        <w:t xml:space="preserve"> [CZK]</w:t>
                      </w:r>
                    </w:p>
                  </w:txbxContent>
                </v:textbox>
                <w10:wrap type="topAndBottom" anchorx="page"/>
              </v:shape>
            </w:pict>
          </mc:Fallback>
        </mc:AlternateContent>
      </w:r>
      <w:r>
        <w:rPr>
          <w:noProof/>
          <w:lang w:bidi="ar-SA"/>
        </w:rPr>
        <mc:AlternateContent>
          <mc:Choice Requires="wps">
            <w:drawing>
              <wp:anchor distT="88900" distB="143510" distL="0" distR="0" simplePos="0" relativeHeight="125829650" behindDoc="0" locked="0" layoutInCell="1" allowOverlap="1" wp14:anchorId="6080E5C2" wp14:editId="4BFB2E2D">
                <wp:simplePos x="0" y="0"/>
                <wp:positionH relativeFrom="page">
                  <wp:posOffset>8405495</wp:posOffset>
                </wp:positionH>
                <wp:positionV relativeFrom="paragraph">
                  <wp:posOffset>88900</wp:posOffset>
                </wp:positionV>
                <wp:extent cx="615950" cy="133985"/>
                <wp:effectExtent l="0" t="0" r="0" b="0"/>
                <wp:wrapTopAndBottom/>
                <wp:docPr id="426" name="Shape 426"/>
                <wp:cNvGraphicFramePr/>
                <a:graphic xmlns:a="http://schemas.openxmlformats.org/drawingml/2006/main">
                  <a:graphicData uri="http://schemas.microsoft.com/office/word/2010/wordprocessingShape">
                    <wps:wsp>
                      <wps:cNvSpPr txBox="1"/>
                      <wps:spPr>
                        <a:xfrm>
                          <a:off x="0" y="0"/>
                          <a:ext cx="615950" cy="133985"/>
                        </a:xfrm>
                        <a:prstGeom prst="rect">
                          <a:avLst/>
                        </a:prstGeom>
                        <a:noFill/>
                      </wps:spPr>
                      <wps:txbx>
                        <w:txbxContent>
                          <w:p w:rsidR="00BF3A4B" w:rsidRDefault="00BF3A4B">
                            <w:pPr>
                              <w:pStyle w:val="Zkladntext30"/>
                              <w:shd w:val="clear" w:color="auto" w:fill="auto"/>
                            </w:pPr>
                            <w:r>
                              <w:rPr>
                                <w:b w:val="0"/>
                                <w:bCs w:val="0"/>
                                <w:color w:val="000000"/>
                              </w:rPr>
                              <w:t>Cena celkem</w:t>
                            </w:r>
                          </w:p>
                        </w:txbxContent>
                      </wps:txbx>
                      <wps:bodyPr wrap="none" lIns="0" tIns="0" rIns="0" bIns="0"/>
                    </wps:wsp>
                  </a:graphicData>
                </a:graphic>
              </wp:anchor>
            </w:drawing>
          </mc:Choice>
          <mc:Fallback>
            <w:pict>
              <v:shape id="Shape 426" o:spid="_x0000_s1164" type="#_x0000_t202" style="position:absolute;margin-left:661.85pt;margin-top:7pt;width:48.5pt;height:10.55pt;z-index:125829650;visibility:visible;mso-wrap-style:none;mso-wrap-distance-left:0;mso-wrap-distance-top:7pt;mso-wrap-distance-right:0;mso-wrap-distance-bottom:11.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" filled="f" stroked="f">
                <v:textbox inset="0,0,0,0">
                  <w:txbxContent>
                    <w:p w:rsidR="00BF3A4B" w:rsidRDefault="00BF3A4B">
                      <w:pPr>
                        <w:pStyle w:val="Zkladntext30"/>
                        <w:shd w:val="clear" w:color="auto" w:fill="auto"/>
                      </w:pPr>
                      <w:r>
                        <w:rPr>
                          <w:b w:val="0"/>
                          <w:bCs w:val="0"/>
                          <w:color w:val="000000"/>
                        </w:rPr>
                        <w:t>Cena celkem</w:t>
                      </w:r>
                    </w:p>
                  </w:txbxContent>
                </v:textbox>
                <w10:wrap type="topAndBottom" anchorx="page"/>
              </v:shape>
            </w:pict>
          </mc:Fallback>
        </mc:AlternateContent>
      </w:r>
      <w:r>
        <w:rPr>
          <w:noProof/>
          <w:lang w:bidi="ar-SA"/>
        </w:rPr>
        <mc:AlternateContent>
          <mc:Choice Requires="wps">
            <w:drawing>
              <wp:anchor distT="229235" distB="0" distL="0" distR="0" simplePos="0" relativeHeight="125829652" behindDoc="0" locked="0" layoutInCell="1" allowOverlap="1" wp14:anchorId="7E2740FF" wp14:editId="42F56FDF">
                <wp:simplePos x="0" y="0"/>
                <wp:positionH relativeFrom="page">
                  <wp:posOffset>8576310</wp:posOffset>
                </wp:positionH>
                <wp:positionV relativeFrom="paragraph">
                  <wp:posOffset>229235</wp:posOffset>
                </wp:positionV>
                <wp:extent cx="280670" cy="137160"/>
                <wp:effectExtent l="0" t="0" r="0" b="0"/>
                <wp:wrapTopAndBottom/>
                <wp:docPr id="428" name="Shape 428"/>
                <wp:cNvGraphicFramePr/>
                <a:graphic xmlns:a="http://schemas.openxmlformats.org/drawingml/2006/main">
                  <a:graphicData uri="http://schemas.microsoft.com/office/word/2010/wordprocessingShape">
                    <wps:wsp>
                      <wps:cNvSpPr txBox="1"/>
                      <wps:spPr>
                        <a:xfrm>
                          <a:off x="0" y="0"/>
                          <a:ext cx="280670" cy="137160"/>
                        </a:xfrm>
                        <a:prstGeom prst="rect">
                          <a:avLst/>
                        </a:prstGeom>
                        <a:noFill/>
                      </wps:spPr>
                      <wps:txbx>
                        <w:txbxContent>
                          <w:p w:rsidR="00BF3A4B" w:rsidRDefault="00BF3A4B">
                            <w:pPr>
                              <w:pStyle w:val="Zkladntext30"/>
                              <w:shd w:val="clear" w:color="auto" w:fill="auto"/>
                            </w:pPr>
                            <w:r>
                              <w:rPr>
                                <w:b w:val="0"/>
                                <w:bCs w:val="0"/>
                                <w:color w:val="000000"/>
                              </w:rPr>
                              <w:t>[CZK]</w:t>
                            </w:r>
                          </w:p>
                        </w:txbxContent>
                      </wps:txbx>
                      <wps:bodyPr wrap="none" lIns="0" tIns="0" rIns="0" bIns="0"/>
                    </wps:wsp>
                  </a:graphicData>
                </a:graphic>
              </wp:anchor>
            </w:drawing>
          </mc:Choice>
          <mc:Fallback>
            <w:pict>
              <v:shape id="Shape 428" o:spid="_x0000_s1165" type="#_x0000_t202" style="position:absolute;margin-left:675.3pt;margin-top:18.05pt;width:22.1pt;height:10.8pt;z-index:125829652;visibility:visible;mso-wrap-style:none;mso-wrap-distance-left:0;mso-wrap-distance-top:18.0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" filled="f" stroked="f">
                <v:textbox inset="0,0,0,0">
                  <w:txbxContent>
                    <w:p w:rsidR="00BF3A4B" w:rsidRDefault="00BF3A4B">
                      <w:pPr>
                        <w:pStyle w:val="Zkladntext30"/>
                        <w:shd w:val="clear" w:color="auto" w:fill="auto"/>
                      </w:pPr>
                      <w:r>
                        <w:rPr>
                          <w:b w:val="0"/>
                          <w:bCs w:val="0"/>
                          <w:color w:val="000000"/>
                        </w:rPr>
                        <w:t>[CZK]</w:t>
                      </w:r>
                    </w:p>
                  </w:txbxContent>
                </v:textbox>
                <w10:wrap type="topAndBottom" anchorx="page"/>
              </v:shape>
            </w:pict>
          </mc:Fallback>
        </mc:AlternateContent>
      </w:r>
      <w:r>
        <w:rPr>
          <w:noProof/>
          <w:lang w:bidi="ar-SA"/>
        </w:rPr>
        <mc:AlternateContent>
          <mc:Choice Requires="wps">
            <w:drawing>
              <wp:anchor distT="161925" distB="64135" distL="0" distR="0" simplePos="0" relativeHeight="125829654" behindDoc="0" locked="0" layoutInCell="1" allowOverlap="1" wp14:anchorId="5CD193F4" wp14:editId="6F25DE97">
                <wp:simplePos x="0" y="0"/>
                <wp:positionH relativeFrom="page">
                  <wp:posOffset>9314180</wp:posOffset>
                </wp:positionH>
                <wp:positionV relativeFrom="paragraph">
                  <wp:posOffset>161925</wp:posOffset>
                </wp:positionV>
                <wp:extent cx="786130" cy="140335"/>
                <wp:effectExtent l="0" t="0" r="0" b="0"/>
                <wp:wrapTopAndBottom/>
                <wp:docPr id="430" name="Shape 430"/>
                <wp:cNvGraphicFramePr/>
                <a:graphic xmlns:a="http://schemas.openxmlformats.org/drawingml/2006/main">
                  <a:graphicData uri="http://schemas.microsoft.com/office/word/2010/wordprocessingShape">
                    <wps:wsp>
                      <wps:cNvSpPr txBox="1"/>
                      <wps:spPr>
                        <a:xfrm>
                          <a:off x="0" y="0"/>
                          <a:ext cx="786130" cy="140335"/>
                        </a:xfrm>
                        <a:prstGeom prst="rect">
                          <a:avLst/>
                        </a:prstGeom>
                        <a:noFill/>
                      </wps:spPr>
                      <wps:txbx>
                        <w:txbxContent>
                          <w:p w:rsidR="00BF3A4B" w:rsidRDefault="00BF3A4B">
                            <w:pPr>
                              <w:pStyle w:val="Zkladntext30"/>
                              <w:shd w:val="clear" w:color="auto" w:fill="auto"/>
                            </w:pPr>
                            <w:r>
                              <w:rPr>
                                <w:b w:val="0"/>
                                <w:bCs w:val="0"/>
                                <w:color w:val="000000"/>
                              </w:rPr>
                              <w:t>Cenová soustava</w:t>
                            </w:r>
                          </w:p>
                        </w:txbxContent>
                      </wps:txbx>
                      <wps:bodyPr wrap="none" lIns="0" tIns="0" rIns="0" bIns="0"/>
                    </wps:wsp>
                  </a:graphicData>
                </a:graphic>
              </wp:anchor>
            </w:drawing>
          </mc:Choice>
          <mc:Fallback>
            <w:pict>
              <v:shape id="Shape 430" o:spid="_x0000_s1166" type="#_x0000_t202" style="position:absolute;margin-left:733.4pt;margin-top:12.75pt;width:61.9pt;height:11.05pt;z-index:125829654;visibility:visible;mso-wrap-style:none;mso-wrap-distance-left:0;mso-wrap-distance-top:12.75pt;mso-wrap-distance-right:0;mso-wrap-distance-bottom:5.0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" filled="f" stroked="f">
                <v:textbox inset="0,0,0,0">
                  <w:txbxContent>
                    <w:p w:rsidR="00BF3A4B" w:rsidRDefault="00BF3A4B">
                      <w:pPr>
                        <w:pStyle w:val="Zkladntext30"/>
                        <w:shd w:val="clear" w:color="auto" w:fill="auto"/>
                      </w:pPr>
                      <w:r>
                        <w:rPr>
                          <w:b w:val="0"/>
                          <w:bCs w:val="0"/>
                          <w:color w:val="000000"/>
                        </w:rPr>
                        <w:t>Cenová soustava</w:t>
                      </w:r>
                    </w:p>
                  </w:txbxContent>
                </v:textbox>
                <w10:wrap type="topAndBottom" anchorx="page"/>
              </v:shape>
            </w:pict>
          </mc:Fallback>
        </mc:AlternateContent>
      </w:r>
    </w:p>
    <w:p w:rsidR="00450F04" w:rsidRDefault="00314692">
      <w:pPr>
        <w:spacing w:line="1" w:lineRule="exact"/>
      </w:pPr>
      <w:r>
        <w:rPr>
          <w:noProof/>
          <w:lang w:bidi="ar-SA"/>
        </w:rPr>
        <mc:AlternateContent>
          <mc:Choice Requires="wps">
            <w:drawing>
              <wp:anchor distT="50800" distB="487680" distL="0" distR="0" simplePos="0" relativeHeight="125829656" behindDoc="0" locked="0" layoutInCell="1" allowOverlap="1" wp14:anchorId="1AD936BA" wp14:editId="1A153864">
                <wp:simplePos x="0" y="0"/>
                <wp:positionH relativeFrom="page">
                  <wp:posOffset>575945</wp:posOffset>
                </wp:positionH>
                <wp:positionV relativeFrom="paragraph">
                  <wp:posOffset>50800</wp:posOffset>
                </wp:positionV>
                <wp:extent cx="1536065" cy="191770"/>
                <wp:effectExtent l="0" t="0" r="0" b="0"/>
                <wp:wrapTopAndBottom/>
                <wp:docPr id="432" name="Shape 432"/>
                <wp:cNvGraphicFramePr/>
                <a:graphic xmlns:a="http://schemas.openxmlformats.org/drawingml/2006/main">
                  <a:graphicData uri="http://schemas.microsoft.com/office/word/2010/wordprocessingShape">
                    <wps:wsp>
                      <wps:cNvSpPr txBox="1"/>
                      <wps:spPr>
                        <a:xfrm>
                          <a:off x="0" y="0"/>
                          <a:ext cx="1536065" cy="191770"/>
                        </a:xfrm>
                        <a:prstGeom prst="rect">
                          <a:avLst/>
                        </a:prstGeom>
                        <a:noFill/>
                      </wps:spPr>
                      <wps:txbx>
                        <w:txbxContent>
                          <w:p w:rsidR="00BF3A4B" w:rsidRDefault="00BF3A4B">
                            <w:pPr>
                              <w:pStyle w:val="Nadpis70"/>
                              <w:keepNext/>
                              <w:keepLines/>
                              <w:shd w:val="clear" w:color="auto" w:fill="auto"/>
                              <w:spacing w:after="0"/>
                              <w:ind w:firstLine="0"/>
                            </w:pPr>
                            <w:bookmarkStart w:id="178" w:name="bookmark160"/>
                            <w:bookmarkStart w:id="179" w:name="bookmark161"/>
                            <w:r>
                              <w:t>Náklady soupisu celkem</w:t>
                            </w:r>
                            <w:bookmarkEnd w:id="178"/>
                            <w:bookmarkEnd w:id="179"/>
                          </w:p>
                        </w:txbxContent>
                      </wps:txbx>
                      <wps:bodyPr wrap="none" lIns="0" tIns="0" rIns="0" bIns="0"/>
                    </wps:wsp>
                  </a:graphicData>
                </a:graphic>
              </wp:anchor>
            </w:drawing>
          </mc:Choice>
          <mc:Fallback>
            <w:pict>
              <v:shape id="Shape 432" o:spid="_x0000_s1167" type="#_x0000_t202" style="position:absolute;margin-left:45.35pt;margin-top:4pt;width:120.95pt;height:15.1pt;z-index:125829656;visibility:visible;mso-wrap-style:none;mso-wrap-distance-left:0;mso-wrap-distance-top:4pt;mso-wrap-distance-right:0;mso-wrap-distance-bottom:38.4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" filled="f" stroked="f">
                <v:textbox inset="0,0,0,0">
                  <w:txbxContent>
                    <w:p w:rsidR="00BF3A4B" w:rsidRDefault="00BF3A4B">
                      <w:pPr>
                        <w:pStyle w:val="Nadpis70"/>
                        <w:keepNext/>
                        <w:keepLines/>
                        <w:shd w:val="clear" w:color="auto" w:fill="auto"/>
                        <w:spacing w:after="0"/>
                        <w:ind w:firstLine="0"/>
                      </w:pPr>
                      <w:bookmarkStart w:id="180" w:name="bookmark160"/>
                      <w:bookmarkStart w:id="181" w:name="bookmark161"/>
                      <w:r>
                        <w:t>Náklady soupisu celkem</w:t>
                      </w:r>
                      <w:bookmarkEnd w:id="180"/>
                      <w:bookmarkEnd w:id="181"/>
                    </w:p>
                  </w:txbxContent>
                </v:textbox>
                <w10:wrap type="topAndBottom" anchorx="page"/>
              </v:shape>
            </w:pict>
          </mc:Fallback>
        </mc:AlternateContent>
      </w:r>
      <w:r>
        <w:rPr>
          <w:noProof/>
          <w:lang w:bidi="ar-SA"/>
        </w:rPr>
        <mc:AlternateContent>
          <mc:Choice Requires="wps">
            <w:drawing>
              <wp:anchor distT="142240" distB="398780" distL="0" distR="0" simplePos="0" relativeHeight="125829658" behindDoc="0" locked="0" layoutInCell="1" allowOverlap="1" wp14:anchorId="3B211E5C" wp14:editId="00967496">
                <wp:simplePos x="0" y="0"/>
                <wp:positionH relativeFrom="page">
                  <wp:posOffset>8546465</wp:posOffset>
                </wp:positionH>
                <wp:positionV relativeFrom="paragraph">
                  <wp:posOffset>142240</wp:posOffset>
                </wp:positionV>
                <wp:extent cx="758825" cy="189230"/>
                <wp:effectExtent l="0" t="0" r="0" b="0"/>
                <wp:wrapTopAndBottom/>
                <wp:docPr id="434" name="Shape 434"/>
                <wp:cNvGraphicFramePr/>
                <a:graphic xmlns:a="http://schemas.openxmlformats.org/drawingml/2006/main">
                  <a:graphicData uri="http://schemas.microsoft.com/office/word/2010/wordprocessingShape">
                    <wps:wsp>
                      <wps:cNvSpPr txBox="1"/>
                      <wps:spPr>
                        <a:xfrm>
                          <a:off x="0" y="0"/>
                          <a:ext cx="758825" cy="189230"/>
                        </a:xfrm>
                        <a:prstGeom prst="rect">
                          <a:avLst/>
                        </a:prstGeom>
                        <a:noFill/>
                      </wps:spPr>
                      <wps:txbx>
                        <w:txbxContent>
                          <w:p w:rsidR="00BF3A4B" w:rsidRDefault="00BF3A4B">
                            <w:pPr>
                              <w:pStyle w:val="Zkladntext1"/>
                              <w:shd w:val="clear" w:color="auto" w:fill="auto"/>
                            </w:pPr>
                            <w:r>
                              <w:t>544 354,00</w:t>
                            </w:r>
                          </w:p>
                        </w:txbxContent>
                      </wps:txbx>
                      <wps:bodyPr wrap="none" lIns="0" tIns="0" rIns="0" bIns="0"/>
                    </wps:wsp>
                  </a:graphicData>
                </a:graphic>
              </wp:anchor>
            </w:drawing>
          </mc:Choice>
          <mc:Fallback>
            <w:pict>
              <v:shape id="Shape 434" o:spid="_x0000_s1168" type="#_x0000_t202" style="position:absolute;margin-left:672.95pt;margin-top:11.2pt;width:59.75pt;height:14.9pt;z-index:125829658;visibility:visible;mso-wrap-style:none;mso-wrap-distance-left:0;mso-wrap-distance-top:11.2pt;mso-wrap-distance-right:0;mso-wrap-distance-bottom:31.4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" filled="f" stroked="f">
                <v:textbox inset="0,0,0,0">
                  <w:txbxContent>
                    <w:p w:rsidR="00BF3A4B" w:rsidRDefault="00BF3A4B">
                      <w:pPr>
                        <w:pStyle w:val="Zkladntext1"/>
                        <w:shd w:val="clear" w:color="auto" w:fill="auto"/>
                      </w:pPr>
                      <w:r>
                        <w:t>544 354,00</w:t>
                      </w:r>
                    </w:p>
                  </w:txbxContent>
                </v:textbox>
                <w10:wrap type="topAndBottom" anchorx="page"/>
              </v:shape>
            </w:pict>
          </mc:Fallback>
        </mc:AlternateContent>
      </w:r>
      <w:r>
        <w:rPr>
          <w:noProof/>
          <w:lang w:bidi="ar-SA"/>
        </w:rPr>
        <mc:AlternateContent>
          <mc:Choice Requires="wps">
            <w:drawing>
              <wp:anchor distT="523240" distB="15240" distL="0" distR="0" simplePos="0" relativeHeight="125829660" behindDoc="0" locked="0" layoutInCell="1" allowOverlap="1" wp14:anchorId="270344B5" wp14:editId="436F9FA8">
                <wp:simplePos x="0" y="0"/>
                <wp:positionH relativeFrom="page">
                  <wp:posOffset>770890</wp:posOffset>
                </wp:positionH>
                <wp:positionV relativeFrom="paragraph">
                  <wp:posOffset>523240</wp:posOffset>
                </wp:positionV>
                <wp:extent cx="2435225" cy="191770"/>
                <wp:effectExtent l="0" t="0" r="0" b="0"/>
                <wp:wrapTopAndBottom/>
                <wp:docPr id="436" name="Shape 436"/>
                <wp:cNvGraphicFramePr/>
                <a:graphic xmlns:a="http://schemas.openxmlformats.org/drawingml/2006/main">
                  <a:graphicData uri="http://schemas.microsoft.com/office/word/2010/wordprocessingShape">
                    <wps:wsp>
                      <wps:cNvSpPr txBox="1"/>
                      <wps:spPr>
                        <a:xfrm>
                          <a:off x="0" y="0"/>
                          <a:ext cx="2435225" cy="191770"/>
                        </a:xfrm>
                        <a:prstGeom prst="rect">
                          <a:avLst/>
                        </a:prstGeom>
                        <a:noFill/>
                      </wps:spPr>
                      <wps:txbx>
                        <w:txbxContent>
                          <w:p w:rsidR="00BF3A4B" w:rsidRDefault="00BF3A4B">
                            <w:pPr>
                              <w:pStyle w:val="Nadpis70"/>
                              <w:keepNext/>
                              <w:keepLines/>
                              <w:shd w:val="clear" w:color="auto" w:fill="auto"/>
                              <w:tabs>
                                <w:tab w:val="left" w:pos="1795"/>
                              </w:tabs>
                              <w:spacing w:after="0"/>
                              <w:ind w:firstLine="0"/>
                            </w:pPr>
                            <w:bookmarkStart w:id="182" w:name="bookmark162"/>
                            <w:bookmarkStart w:id="183" w:name="bookmark163"/>
                            <w:r>
                              <w:t>D PSV</w:t>
                            </w:r>
                            <w:r>
                              <w:tab/>
                              <w:t>Práce a dodávky PSV</w:t>
                            </w:r>
                            <w:bookmarkEnd w:id="182"/>
                            <w:bookmarkEnd w:id="183"/>
                          </w:p>
                        </w:txbxContent>
                      </wps:txbx>
                      <wps:bodyPr wrap="none" lIns="0" tIns="0" rIns="0" bIns="0"/>
                    </wps:wsp>
                  </a:graphicData>
                </a:graphic>
              </wp:anchor>
            </w:drawing>
          </mc:Choice>
          <mc:Fallback>
            <w:pict>
              <v:shape id="Shape 436" o:spid="_x0000_s1169" type="#_x0000_t202" style="position:absolute;margin-left:60.7pt;margin-top:41.2pt;width:191.75pt;height:15.1pt;z-index:125829660;visibility:visible;mso-wrap-style:none;mso-wrap-distance-left:0;mso-wrap-distance-top:41.2pt;mso-wrap-distance-right:0;mso-wrap-distance-bottom:1.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" filled="f" stroked="f">
                <v:textbox inset="0,0,0,0">
                  <w:txbxContent>
                    <w:p w:rsidR="00BF3A4B" w:rsidRDefault="00BF3A4B">
                      <w:pPr>
                        <w:pStyle w:val="Nadpis70"/>
                        <w:keepNext/>
                        <w:keepLines/>
                        <w:shd w:val="clear" w:color="auto" w:fill="auto"/>
                        <w:tabs>
                          <w:tab w:val="left" w:pos="1795"/>
                        </w:tabs>
                        <w:spacing w:after="0"/>
                        <w:ind w:firstLine="0"/>
                      </w:pPr>
                      <w:bookmarkStart w:id="184" w:name="bookmark162"/>
                      <w:bookmarkStart w:id="185" w:name="bookmark163"/>
                      <w:r>
                        <w:t>D PSV</w:t>
                      </w:r>
                      <w:r>
                        <w:tab/>
                        <w:t>Práce a dodávky PSV</w:t>
                      </w:r>
                      <w:bookmarkEnd w:id="184"/>
                      <w:bookmarkEnd w:id="185"/>
                    </w:p>
                  </w:txbxContent>
                </v:textbox>
                <w10:wrap type="topAndBottom" anchorx="page"/>
              </v:shape>
            </w:pict>
          </mc:Fallback>
        </mc:AlternateContent>
      </w:r>
      <w:r>
        <w:rPr>
          <w:noProof/>
          <w:lang w:bidi="ar-SA"/>
        </w:rPr>
        <mc:AlternateContent>
          <mc:Choice Requires="wps">
            <w:drawing>
              <wp:anchor distT="544830" distB="0" distL="0" distR="0" simplePos="0" relativeHeight="125829662" behindDoc="0" locked="0" layoutInCell="1" allowOverlap="1" wp14:anchorId="2C4CD573" wp14:editId="1AA55DAB">
                <wp:simplePos x="0" y="0"/>
                <wp:positionH relativeFrom="page">
                  <wp:posOffset>8607425</wp:posOffset>
                </wp:positionH>
                <wp:positionV relativeFrom="paragraph">
                  <wp:posOffset>544830</wp:posOffset>
                </wp:positionV>
                <wp:extent cx="701040" cy="186055"/>
                <wp:effectExtent l="0" t="0" r="0" b="0"/>
                <wp:wrapTopAndBottom/>
                <wp:docPr id="438" name="Shape 438"/>
                <wp:cNvGraphicFramePr/>
                <a:graphic xmlns:a="http://schemas.openxmlformats.org/drawingml/2006/main">
                  <a:graphicData uri="http://schemas.microsoft.com/office/word/2010/wordprocessingShape">
                    <wps:wsp>
                      <wps:cNvSpPr txBox="1"/>
                      <wps:spPr>
                        <a:xfrm>
                          <a:off x="0" y="0"/>
                          <a:ext cx="701040" cy="186055"/>
                        </a:xfrm>
                        <a:prstGeom prst="rect">
                          <a:avLst/>
                        </a:prstGeom>
                        <a:noFill/>
                      </wps:spPr>
                      <wps:txbx>
                        <w:txbxContent>
                          <w:p w:rsidR="00BF3A4B" w:rsidRDefault="00BF3A4B">
                            <w:pPr>
                              <w:pStyle w:val="Zkladntext1"/>
                              <w:shd w:val="clear" w:color="auto" w:fill="auto"/>
                            </w:pPr>
                            <w:r>
                              <w:t>544 354,00</w:t>
                            </w:r>
                          </w:p>
                        </w:txbxContent>
                      </wps:txbx>
                      <wps:bodyPr wrap="none" lIns="0" tIns="0" rIns="0" bIns="0"/>
                    </wps:wsp>
                  </a:graphicData>
                </a:graphic>
              </wp:anchor>
            </w:drawing>
          </mc:Choice>
          <mc:Fallback>
            <w:pict>
              <v:shape id="Shape 438" o:spid="_x0000_s1170" type="#_x0000_t202" style="position:absolute;margin-left:677.75pt;margin-top:42.9pt;width:55.2pt;height:14.65pt;z-index:125829662;visibility:visible;mso-wrap-style:none;mso-wrap-distance-left:0;mso-wrap-distance-top:42.9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" filled="f" stroked="f">
                <v:textbox inset="0,0,0,0">
                  <w:txbxContent>
                    <w:p w:rsidR="00BF3A4B" w:rsidRDefault="00BF3A4B">
                      <w:pPr>
                        <w:pStyle w:val="Zkladntext1"/>
                        <w:shd w:val="clear" w:color="auto" w:fill="auto"/>
                      </w:pPr>
                      <w:r>
                        <w:t>544 354,00</w:t>
                      </w:r>
                    </w:p>
                  </w:txbxContent>
                </v:textbox>
                <w10:wrap type="topAndBottom" anchorx="page"/>
              </v:shape>
            </w:pict>
          </mc:Fallback>
        </mc:AlternateContent>
      </w:r>
    </w:p>
    <w:p w:rsidR="00450F04" w:rsidRDefault="00314692">
      <w:pPr>
        <w:spacing w:line="1" w:lineRule="exact"/>
      </w:pPr>
      <w:r>
        <w:rPr>
          <w:noProof/>
          <w:lang w:bidi="ar-SA"/>
        </w:rPr>
        <w:drawing>
          <wp:anchor distT="50800" distB="0" distL="0" distR="0" simplePos="0" relativeHeight="125829664" behindDoc="0" locked="0" layoutInCell="1" allowOverlap="1" wp14:anchorId="55072823" wp14:editId="0E9B9757">
            <wp:simplePos x="0" y="0"/>
            <wp:positionH relativeFrom="page">
              <wp:posOffset>770890</wp:posOffset>
            </wp:positionH>
            <wp:positionV relativeFrom="paragraph">
              <wp:posOffset>50800</wp:posOffset>
            </wp:positionV>
            <wp:extent cx="109855" cy="97790"/>
            <wp:effectExtent l="0" t="0" r="0" b="0"/>
            <wp:wrapTopAndBottom/>
            <wp:docPr id="440" name="Shape 440"/>
            <wp:cNvGraphicFramePr/>
            <a:graphic xmlns:a="http://schemas.openxmlformats.org/drawingml/2006/main">
              <a:graphicData uri="http://schemas.openxmlformats.org/drawingml/2006/picture">
                <pic:pic xmlns:pic="http://schemas.openxmlformats.org/drawingml/2006/picture">
                  <pic:nvPicPr>
                    <pic:cNvPr id="441" name="Picture box 441"/>
                    <pic:cNvPicPr/>
                  </pic:nvPicPr>
                  <pic:blipFill>
                    <a:blip r:embed="rId157"/>
                    <a:stretch/>
                  </pic:blipFill>
                  <pic:spPr>
                    <a:xfrm>
                      <a:off x="0" y="0"/>
                      <a:ext cx="109855" cy="97790"/>
                    </a:xfrm>
                    <a:prstGeom prst="rect">
                      <a:avLst/>
                    </a:prstGeom>
                  </pic:spPr>
                </pic:pic>
              </a:graphicData>
            </a:graphic>
          </wp:anchor>
        </w:drawing>
      </w:r>
    </w:p>
    <w:tbl>
      <w:tblPr>
        <w:tblOverlap w:val="never"/>
        <w:tblW w:w="0" w:type="auto"/>
        <w:jc w:val="center"/>
        <w:tblLayout w:type="fixed"/>
        <w:tblCellMar>
          <w:left w:w="10" w:type="dxa"/>
          <w:right w:w="10" w:type="dxa"/>
        </w:tblCellMar>
        <w:tblLook w:val="0000" w:firstRow="0" w:lastRow="0" w:firstColumn="0" w:lastColumn="0" w:noHBand="0" w:noVBand="0"/>
      </w:tblPr>
      <w:tblGrid>
        <w:gridCol w:w="346"/>
        <w:gridCol w:w="1714"/>
        <w:gridCol w:w="7243"/>
        <w:gridCol w:w="691"/>
        <w:gridCol w:w="893"/>
        <w:gridCol w:w="1018"/>
        <w:gridCol w:w="1877"/>
        <w:gridCol w:w="1272"/>
      </w:tblGrid>
      <w:tr w:rsidR="00450F04">
        <w:trPr>
          <w:trHeight w:hRule="exact" w:val="259"/>
          <w:jc w:val="center"/>
        </w:trPr>
        <w:tc>
          <w:tcPr>
            <w:tcW w:w="346" w:type="dxa"/>
            <w:shd w:val="clear" w:color="auto" w:fill="FFFFFF"/>
            <w:vAlign w:val="bottom"/>
          </w:tcPr>
          <w:p w:rsidR="00450F04" w:rsidRDefault="00314692">
            <w:pPr>
              <w:pStyle w:val="Jin0"/>
              <w:shd w:val="clear" w:color="auto" w:fill="auto"/>
              <w:jc w:val="both"/>
              <w:rPr>
                <w:sz w:val="13"/>
                <w:szCs w:val="13"/>
              </w:rPr>
            </w:pPr>
            <w:r>
              <w:rPr>
                <w:sz w:val="13"/>
                <w:szCs w:val="13"/>
              </w:rPr>
              <w:t>42</w:t>
            </w:r>
          </w:p>
        </w:tc>
        <w:tc>
          <w:tcPr>
            <w:tcW w:w="1714" w:type="dxa"/>
            <w:shd w:val="clear" w:color="auto" w:fill="FFFFFF"/>
            <w:vAlign w:val="bottom"/>
          </w:tcPr>
          <w:p w:rsidR="00450F04" w:rsidRDefault="00314692">
            <w:pPr>
              <w:pStyle w:val="Jin0"/>
              <w:shd w:val="clear" w:color="auto" w:fill="auto"/>
              <w:rPr>
                <w:sz w:val="13"/>
                <w:szCs w:val="13"/>
              </w:rPr>
            </w:pPr>
            <w:r>
              <w:rPr>
                <w:sz w:val="13"/>
                <w:szCs w:val="13"/>
              </w:rPr>
              <w:t>K Poli 76</w:t>
            </w:r>
          </w:p>
        </w:tc>
        <w:tc>
          <w:tcPr>
            <w:tcW w:w="7243" w:type="dxa"/>
            <w:shd w:val="clear" w:color="auto" w:fill="FFFFFF"/>
            <w:vAlign w:val="bottom"/>
          </w:tcPr>
          <w:p w:rsidR="00450F04" w:rsidRDefault="00314692">
            <w:pPr>
              <w:pStyle w:val="Jin0"/>
              <w:shd w:val="clear" w:color="auto" w:fill="auto"/>
              <w:rPr>
                <w:sz w:val="13"/>
                <w:szCs w:val="13"/>
              </w:rPr>
            </w:pPr>
            <w:r>
              <w:rPr>
                <w:sz w:val="13"/>
                <w:szCs w:val="13"/>
              </w:rPr>
              <w:t xml:space="preserve">Svorka SS </w:t>
            </w:r>
            <w:proofErr w:type="spellStart"/>
            <w:r>
              <w:rPr>
                <w:sz w:val="13"/>
                <w:szCs w:val="13"/>
              </w:rPr>
              <w:t>spojovaci</w:t>
            </w:r>
            <w:proofErr w:type="spellEnd"/>
          </w:p>
        </w:tc>
        <w:tc>
          <w:tcPr>
            <w:tcW w:w="691" w:type="dxa"/>
            <w:tcBorders>
              <w:left w:val="single" w:sz="4" w:space="0" w:color="auto"/>
            </w:tcBorders>
            <w:shd w:val="clear" w:color="auto" w:fill="FFFFFF"/>
            <w:vAlign w:val="bottom"/>
          </w:tcPr>
          <w:p w:rsidR="00450F04" w:rsidRDefault="00314692">
            <w:pPr>
              <w:pStyle w:val="Jin0"/>
              <w:shd w:val="clear" w:color="auto" w:fill="auto"/>
              <w:jc w:val="center"/>
              <w:rPr>
                <w:sz w:val="13"/>
                <w:szCs w:val="13"/>
              </w:rPr>
            </w:pPr>
            <w:r>
              <w:rPr>
                <w:sz w:val="13"/>
                <w:szCs w:val="13"/>
              </w:rPr>
              <w:t>ks</w:t>
            </w:r>
          </w:p>
        </w:tc>
        <w:tc>
          <w:tcPr>
            <w:tcW w:w="893" w:type="dxa"/>
            <w:shd w:val="clear" w:color="auto" w:fill="FFFFFF"/>
            <w:vAlign w:val="bottom"/>
          </w:tcPr>
          <w:p w:rsidR="00450F04" w:rsidRDefault="00314692">
            <w:pPr>
              <w:pStyle w:val="Jin0"/>
              <w:shd w:val="clear" w:color="auto" w:fill="auto"/>
              <w:jc w:val="right"/>
              <w:rPr>
                <w:sz w:val="13"/>
                <w:szCs w:val="13"/>
              </w:rPr>
            </w:pPr>
            <w:r>
              <w:rPr>
                <w:sz w:val="13"/>
                <w:szCs w:val="13"/>
              </w:rPr>
              <w:t>6,000</w:t>
            </w:r>
          </w:p>
        </w:tc>
        <w:tc>
          <w:tcPr>
            <w:tcW w:w="1018" w:type="dxa"/>
            <w:tcBorders>
              <w:left w:val="single" w:sz="4" w:space="0" w:color="auto"/>
            </w:tcBorders>
            <w:shd w:val="clear" w:color="auto" w:fill="FFFFFF"/>
            <w:vAlign w:val="bottom"/>
          </w:tcPr>
          <w:p w:rsidR="00450F04" w:rsidRDefault="00314692">
            <w:pPr>
              <w:pStyle w:val="Jin0"/>
              <w:shd w:val="clear" w:color="auto" w:fill="auto"/>
              <w:jc w:val="right"/>
              <w:rPr>
                <w:sz w:val="13"/>
                <w:szCs w:val="13"/>
              </w:rPr>
            </w:pPr>
            <w:r>
              <w:rPr>
                <w:sz w:val="13"/>
                <w:szCs w:val="13"/>
              </w:rPr>
              <w:t>74,00</w:t>
            </w:r>
          </w:p>
        </w:tc>
        <w:tc>
          <w:tcPr>
            <w:tcW w:w="1877" w:type="dxa"/>
            <w:tcBorders>
              <w:left w:val="single" w:sz="4" w:space="0" w:color="auto"/>
            </w:tcBorders>
            <w:shd w:val="clear" w:color="auto" w:fill="FFFFFF"/>
            <w:vAlign w:val="bottom"/>
          </w:tcPr>
          <w:p w:rsidR="00450F04" w:rsidRDefault="00314692">
            <w:pPr>
              <w:pStyle w:val="Jin0"/>
              <w:shd w:val="clear" w:color="auto" w:fill="auto"/>
              <w:jc w:val="right"/>
              <w:rPr>
                <w:sz w:val="13"/>
                <w:szCs w:val="13"/>
              </w:rPr>
            </w:pPr>
            <w:r>
              <w:rPr>
                <w:sz w:val="13"/>
                <w:szCs w:val="13"/>
              </w:rPr>
              <w:t>444,00</w:t>
            </w:r>
          </w:p>
        </w:tc>
        <w:tc>
          <w:tcPr>
            <w:tcW w:w="1272" w:type="dxa"/>
            <w:shd w:val="clear" w:color="auto" w:fill="FFFFFF"/>
          </w:tcPr>
          <w:p w:rsidR="00450F04" w:rsidRDefault="00450F04">
            <w:pPr>
              <w:rPr>
                <w:sz w:val="10"/>
                <w:szCs w:val="10"/>
              </w:rPr>
            </w:pPr>
          </w:p>
        </w:tc>
      </w:tr>
      <w:tr w:rsidR="00450F04">
        <w:trPr>
          <w:trHeight w:hRule="exact" w:val="216"/>
          <w:jc w:val="center"/>
        </w:trPr>
        <w:tc>
          <w:tcPr>
            <w:tcW w:w="346" w:type="dxa"/>
            <w:shd w:val="clear" w:color="auto" w:fill="FFFFFF"/>
          </w:tcPr>
          <w:p w:rsidR="00450F04" w:rsidRDefault="00314692">
            <w:pPr>
              <w:pStyle w:val="Jin0"/>
              <w:shd w:val="clear" w:color="auto" w:fill="auto"/>
              <w:jc w:val="both"/>
              <w:rPr>
                <w:sz w:val="13"/>
                <w:szCs w:val="13"/>
              </w:rPr>
            </w:pPr>
            <w:r>
              <w:rPr>
                <w:sz w:val="13"/>
                <w:szCs w:val="13"/>
              </w:rPr>
              <w:t>43</w:t>
            </w:r>
          </w:p>
        </w:tc>
        <w:tc>
          <w:tcPr>
            <w:tcW w:w="1714" w:type="dxa"/>
            <w:shd w:val="clear" w:color="auto" w:fill="FFFFFF"/>
          </w:tcPr>
          <w:p w:rsidR="00450F04" w:rsidRDefault="00314692">
            <w:pPr>
              <w:pStyle w:val="Jin0"/>
              <w:shd w:val="clear" w:color="auto" w:fill="auto"/>
              <w:rPr>
                <w:sz w:val="13"/>
                <w:szCs w:val="13"/>
              </w:rPr>
            </w:pPr>
            <w:r>
              <w:rPr>
                <w:sz w:val="13"/>
                <w:szCs w:val="13"/>
              </w:rPr>
              <w:t>K Pol177</w:t>
            </w:r>
          </w:p>
        </w:tc>
        <w:tc>
          <w:tcPr>
            <w:tcW w:w="7243" w:type="dxa"/>
            <w:shd w:val="clear" w:color="auto" w:fill="FFFFFF"/>
          </w:tcPr>
          <w:p w:rsidR="00450F04" w:rsidRDefault="00314692">
            <w:pPr>
              <w:pStyle w:val="Jin0"/>
              <w:shd w:val="clear" w:color="auto" w:fill="auto"/>
              <w:rPr>
                <w:sz w:val="13"/>
                <w:szCs w:val="13"/>
              </w:rPr>
            </w:pPr>
            <w:r>
              <w:rPr>
                <w:sz w:val="13"/>
                <w:szCs w:val="13"/>
              </w:rPr>
              <w:t>Svorka SZ zkušební</w:t>
            </w:r>
          </w:p>
        </w:tc>
        <w:tc>
          <w:tcPr>
            <w:tcW w:w="691" w:type="dxa"/>
            <w:tcBorders>
              <w:left w:val="single" w:sz="4" w:space="0" w:color="auto"/>
            </w:tcBorders>
            <w:shd w:val="clear" w:color="auto" w:fill="FFFFFF"/>
          </w:tcPr>
          <w:p w:rsidR="00450F04" w:rsidRDefault="00314692">
            <w:pPr>
              <w:pStyle w:val="Jin0"/>
              <w:shd w:val="clear" w:color="auto" w:fill="auto"/>
              <w:jc w:val="center"/>
              <w:rPr>
                <w:sz w:val="13"/>
                <w:szCs w:val="13"/>
              </w:rPr>
            </w:pPr>
            <w:r>
              <w:rPr>
                <w:sz w:val="13"/>
                <w:szCs w:val="13"/>
              </w:rPr>
              <w:t>ks</w:t>
            </w:r>
          </w:p>
        </w:tc>
        <w:tc>
          <w:tcPr>
            <w:tcW w:w="893" w:type="dxa"/>
            <w:shd w:val="clear" w:color="auto" w:fill="FFFFFF"/>
          </w:tcPr>
          <w:p w:rsidR="00450F04" w:rsidRDefault="00314692">
            <w:pPr>
              <w:pStyle w:val="Jin0"/>
              <w:shd w:val="clear" w:color="auto" w:fill="auto"/>
              <w:jc w:val="right"/>
              <w:rPr>
                <w:sz w:val="13"/>
                <w:szCs w:val="13"/>
              </w:rPr>
            </w:pPr>
            <w:r>
              <w:rPr>
                <w:sz w:val="13"/>
                <w:szCs w:val="13"/>
              </w:rPr>
              <w:t>5,000</w:t>
            </w:r>
          </w:p>
        </w:tc>
        <w:tc>
          <w:tcPr>
            <w:tcW w:w="1018" w:type="dxa"/>
            <w:tcBorders>
              <w:left w:val="single" w:sz="4" w:space="0" w:color="auto"/>
            </w:tcBorders>
            <w:shd w:val="clear" w:color="auto" w:fill="FFFFFF"/>
            <w:vAlign w:val="bottom"/>
          </w:tcPr>
          <w:p w:rsidR="00450F04" w:rsidRDefault="00314692">
            <w:pPr>
              <w:pStyle w:val="Jin0"/>
              <w:shd w:val="clear" w:color="auto" w:fill="auto"/>
              <w:jc w:val="right"/>
              <w:rPr>
                <w:sz w:val="13"/>
                <w:szCs w:val="13"/>
              </w:rPr>
            </w:pPr>
            <w:r>
              <w:rPr>
                <w:sz w:val="13"/>
                <w:szCs w:val="13"/>
              </w:rPr>
              <w:t>100,00</w:t>
            </w:r>
          </w:p>
        </w:tc>
        <w:tc>
          <w:tcPr>
            <w:tcW w:w="1877" w:type="dxa"/>
            <w:tcBorders>
              <w:left w:val="single" w:sz="4" w:space="0" w:color="auto"/>
            </w:tcBorders>
            <w:shd w:val="clear" w:color="auto" w:fill="FFFFFF"/>
          </w:tcPr>
          <w:p w:rsidR="00450F04" w:rsidRDefault="00314692">
            <w:pPr>
              <w:pStyle w:val="Jin0"/>
              <w:shd w:val="clear" w:color="auto" w:fill="auto"/>
              <w:jc w:val="right"/>
              <w:rPr>
                <w:sz w:val="13"/>
                <w:szCs w:val="13"/>
              </w:rPr>
            </w:pPr>
            <w:r>
              <w:rPr>
                <w:sz w:val="13"/>
                <w:szCs w:val="13"/>
              </w:rPr>
              <w:t>500,00</w:t>
            </w:r>
          </w:p>
        </w:tc>
        <w:tc>
          <w:tcPr>
            <w:tcW w:w="1272" w:type="dxa"/>
            <w:shd w:val="clear" w:color="auto" w:fill="FFFFFF"/>
          </w:tcPr>
          <w:p w:rsidR="00450F04" w:rsidRDefault="00450F04">
            <w:pPr>
              <w:rPr>
                <w:sz w:val="10"/>
                <w:szCs w:val="10"/>
              </w:rPr>
            </w:pPr>
          </w:p>
        </w:tc>
      </w:tr>
      <w:tr w:rsidR="00450F04">
        <w:trPr>
          <w:trHeight w:hRule="exact" w:val="221"/>
          <w:jc w:val="center"/>
        </w:trPr>
        <w:tc>
          <w:tcPr>
            <w:tcW w:w="346" w:type="dxa"/>
            <w:shd w:val="clear" w:color="auto" w:fill="FFFFFF"/>
          </w:tcPr>
          <w:p w:rsidR="00450F04" w:rsidRDefault="00314692">
            <w:pPr>
              <w:pStyle w:val="Jin0"/>
              <w:shd w:val="clear" w:color="auto" w:fill="auto"/>
              <w:jc w:val="both"/>
              <w:rPr>
                <w:sz w:val="13"/>
                <w:szCs w:val="13"/>
              </w:rPr>
            </w:pPr>
            <w:r>
              <w:rPr>
                <w:sz w:val="13"/>
                <w:szCs w:val="13"/>
              </w:rPr>
              <w:t>44</w:t>
            </w:r>
          </w:p>
        </w:tc>
        <w:tc>
          <w:tcPr>
            <w:tcW w:w="1714" w:type="dxa"/>
            <w:shd w:val="clear" w:color="auto" w:fill="FFFFFF"/>
          </w:tcPr>
          <w:p w:rsidR="00450F04" w:rsidRDefault="00314692">
            <w:pPr>
              <w:pStyle w:val="Jin0"/>
              <w:shd w:val="clear" w:color="auto" w:fill="auto"/>
              <w:rPr>
                <w:sz w:val="13"/>
                <w:szCs w:val="13"/>
              </w:rPr>
            </w:pPr>
            <w:r>
              <w:rPr>
                <w:sz w:val="13"/>
                <w:szCs w:val="13"/>
              </w:rPr>
              <w:t>K Poli 78</w:t>
            </w:r>
          </w:p>
        </w:tc>
        <w:tc>
          <w:tcPr>
            <w:tcW w:w="7243" w:type="dxa"/>
            <w:shd w:val="clear" w:color="auto" w:fill="FFFFFF"/>
          </w:tcPr>
          <w:p w:rsidR="00450F04" w:rsidRDefault="00314692">
            <w:pPr>
              <w:pStyle w:val="Jin0"/>
              <w:shd w:val="clear" w:color="auto" w:fill="auto"/>
              <w:rPr>
                <w:sz w:val="13"/>
                <w:szCs w:val="13"/>
              </w:rPr>
            </w:pPr>
            <w:r>
              <w:rPr>
                <w:sz w:val="13"/>
                <w:szCs w:val="13"/>
              </w:rPr>
              <w:t>Svorka SK křížová</w:t>
            </w:r>
          </w:p>
        </w:tc>
        <w:tc>
          <w:tcPr>
            <w:tcW w:w="691" w:type="dxa"/>
            <w:shd w:val="clear" w:color="auto" w:fill="FFFFFF"/>
          </w:tcPr>
          <w:p w:rsidR="00450F04" w:rsidRDefault="00314692">
            <w:pPr>
              <w:pStyle w:val="Jin0"/>
              <w:shd w:val="clear" w:color="auto" w:fill="auto"/>
              <w:jc w:val="center"/>
              <w:rPr>
                <w:sz w:val="13"/>
                <w:szCs w:val="13"/>
              </w:rPr>
            </w:pPr>
            <w:r>
              <w:rPr>
                <w:sz w:val="13"/>
                <w:szCs w:val="13"/>
              </w:rPr>
              <w:t>ks</w:t>
            </w:r>
          </w:p>
        </w:tc>
        <w:tc>
          <w:tcPr>
            <w:tcW w:w="893" w:type="dxa"/>
            <w:shd w:val="clear" w:color="auto" w:fill="FFFFFF"/>
          </w:tcPr>
          <w:p w:rsidR="00450F04" w:rsidRDefault="00314692">
            <w:pPr>
              <w:pStyle w:val="Jin0"/>
              <w:shd w:val="clear" w:color="auto" w:fill="auto"/>
              <w:ind w:firstLine="500"/>
              <w:jc w:val="both"/>
              <w:rPr>
                <w:sz w:val="13"/>
                <w:szCs w:val="13"/>
              </w:rPr>
            </w:pPr>
            <w:r>
              <w:rPr>
                <w:sz w:val="13"/>
                <w:szCs w:val="13"/>
              </w:rPr>
              <w:t>4,000</w:t>
            </w:r>
          </w:p>
        </w:tc>
        <w:tc>
          <w:tcPr>
            <w:tcW w:w="1018" w:type="dxa"/>
            <w:tcBorders>
              <w:left w:val="single" w:sz="4" w:space="0" w:color="auto"/>
            </w:tcBorders>
            <w:shd w:val="clear" w:color="auto" w:fill="FFFFFF"/>
            <w:vAlign w:val="bottom"/>
          </w:tcPr>
          <w:p w:rsidR="00450F04" w:rsidRDefault="00314692">
            <w:pPr>
              <w:pStyle w:val="Jin0"/>
              <w:shd w:val="clear" w:color="auto" w:fill="auto"/>
              <w:jc w:val="right"/>
              <w:rPr>
                <w:sz w:val="13"/>
                <w:szCs w:val="13"/>
              </w:rPr>
            </w:pPr>
            <w:r>
              <w:rPr>
                <w:sz w:val="13"/>
                <w:szCs w:val="13"/>
              </w:rPr>
              <w:t>88,00</w:t>
            </w:r>
          </w:p>
        </w:tc>
        <w:tc>
          <w:tcPr>
            <w:tcW w:w="1877" w:type="dxa"/>
            <w:tcBorders>
              <w:left w:val="single" w:sz="4" w:space="0" w:color="auto"/>
            </w:tcBorders>
            <w:shd w:val="clear" w:color="auto" w:fill="FFFFFF"/>
          </w:tcPr>
          <w:p w:rsidR="00450F04" w:rsidRDefault="00314692">
            <w:pPr>
              <w:pStyle w:val="Jin0"/>
              <w:shd w:val="clear" w:color="auto" w:fill="auto"/>
              <w:jc w:val="right"/>
              <w:rPr>
                <w:sz w:val="13"/>
                <w:szCs w:val="13"/>
              </w:rPr>
            </w:pPr>
            <w:r>
              <w:rPr>
                <w:sz w:val="13"/>
                <w:szCs w:val="13"/>
              </w:rPr>
              <w:t>352,00</w:t>
            </w:r>
          </w:p>
        </w:tc>
        <w:tc>
          <w:tcPr>
            <w:tcW w:w="1272" w:type="dxa"/>
            <w:tcBorders>
              <w:left w:val="single" w:sz="4" w:space="0" w:color="auto"/>
            </w:tcBorders>
            <w:shd w:val="clear" w:color="auto" w:fill="FFFFFF"/>
          </w:tcPr>
          <w:p w:rsidR="00450F04" w:rsidRDefault="00450F04">
            <w:pPr>
              <w:rPr>
                <w:sz w:val="10"/>
                <w:szCs w:val="10"/>
              </w:rPr>
            </w:pPr>
          </w:p>
        </w:tc>
      </w:tr>
      <w:tr w:rsidR="00450F04">
        <w:trPr>
          <w:trHeight w:hRule="exact" w:val="230"/>
          <w:jc w:val="center"/>
        </w:trPr>
        <w:tc>
          <w:tcPr>
            <w:tcW w:w="346" w:type="dxa"/>
            <w:shd w:val="clear" w:color="auto" w:fill="FFFFFF"/>
          </w:tcPr>
          <w:p w:rsidR="00450F04" w:rsidRDefault="00314692">
            <w:pPr>
              <w:pStyle w:val="Jin0"/>
              <w:shd w:val="clear" w:color="auto" w:fill="auto"/>
              <w:jc w:val="both"/>
              <w:rPr>
                <w:sz w:val="13"/>
                <w:szCs w:val="13"/>
              </w:rPr>
            </w:pPr>
            <w:r>
              <w:rPr>
                <w:sz w:val="13"/>
                <w:szCs w:val="13"/>
              </w:rPr>
              <w:t>45</w:t>
            </w:r>
          </w:p>
        </w:tc>
        <w:tc>
          <w:tcPr>
            <w:tcW w:w="1714" w:type="dxa"/>
            <w:shd w:val="clear" w:color="auto" w:fill="FFFFFF"/>
          </w:tcPr>
          <w:p w:rsidR="00450F04" w:rsidRDefault="00314692">
            <w:pPr>
              <w:pStyle w:val="Jin0"/>
              <w:shd w:val="clear" w:color="auto" w:fill="auto"/>
              <w:rPr>
                <w:sz w:val="13"/>
                <w:szCs w:val="13"/>
              </w:rPr>
            </w:pPr>
            <w:r>
              <w:rPr>
                <w:sz w:val="13"/>
                <w:szCs w:val="13"/>
              </w:rPr>
              <w:t>K Poli 79</w:t>
            </w:r>
          </w:p>
        </w:tc>
        <w:tc>
          <w:tcPr>
            <w:tcW w:w="7243" w:type="dxa"/>
            <w:shd w:val="clear" w:color="auto" w:fill="FFFFFF"/>
          </w:tcPr>
          <w:p w:rsidR="00450F04" w:rsidRDefault="00314692">
            <w:pPr>
              <w:pStyle w:val="Jin0"/>
              <w:shd w:val="clear" w:color="auto" w:fill="auto"/>
              <w:rPr>
                <w:sz w:val="13"/>
                <w:szCs w:val="13"/>
              </w:rPr>
            </w:pPr>
            <w:r>
              <w:rPr>
                <w:sz w:val="13"/>
                <w:szCs w:val="13"/>
              </w:rPr>
              <w:t>Svorka SO okapová</w:t>
            </w:r>
          </w:p>
        </w:tc>
        <w:tc>
          <w:tcPr>
            <w:tcW w:w="691" w:type="dxa"/>
            <w:shd w:val="clear" w:color="auto" w:fill="FFFFFF"/>
          </w:tcPr>
          <w:p w:rsidR="00450F04" w:rsidRDefault="00314692">
            <w:pPr>
              <w:pStyle w:val="Jin0"/>
              <w:shd w:val="clear" w:color="auto" w:fill="auto"/>
              <w:jc w:val="center"/>
              <w:rPr>
                <w:sz w:val="13"/>
                <w:szCs w:val="13"/>
              </w:rPr>
            </w:pPr>
            <w:r>
              <w:rPr>
                <w:sz w:val="13"/>
                <w:szCs w:val="13"/>
              </w:rPr>
              <w:t>ks</w:t>
            </w:r>
          </w:p>
        </w:tc>
        <w:tc>
          <w:tcPr>
            <w:tcW w:w="893" w:type="dxa"/>
            <w:shd w:val="clear" w:color="auto" w:fill="FFFFFF"/>
          </w:tcPr>
          <w:p w:rsidR="00450F04" w:rsidRDefault="00314692">
            <w:pPr>
              <w:pStyle w:val="Jin0"/>
              <w:shd w:val="clear" w:color="auto" w:fill="auto"/>
              <w:jc w:val="right"/>
              <w:rPr>
                <w:sz w:val="13"/>
                <w:szCs w:val="13"/>
              </w:rPr>
            </w:pPr>
            <w:r>
              <w:rPr>
                <w:sz w:val="13"/>
                <w:szCs w:val="13"/>
              </w:rPr>
              <w:t>3,000</w:t>
            </w:r>
          </w:p>
        </w:tc>
        <w:tc>
          <w:tcPr>
            <w:tcW w:w="1018" w:type="dxa"/>
            <w:shd w:val="clear" w:color="auto" w:fill="FFFFFF"/>
          </w:tcPr>
          <w:p w:rsidR="00450F04" w:rsidRDefault="00314692">
            <w:pPr>
              <w:pStyle w:val="Jin0"/>
              <w:shd w:val="clear" w:color="auto" w:fill="auto"/>
              <w:jc w:val="right"/>
              <w:rPr>
                <w:sz w:val="13"/>
                <w:szCs w:val="13"/>
              </w:rPr>
            </w:pPr>
            <w:r>
              <w:rPr>
                <w:sz w:val="13"/>
                <w:szCs w:val="13"/>
              </w:rPr>
              <w:t>85,00</w:t>
            </w:r>
          </w:p>
        </w:tc>
        <w:tc>
          <w:tcPr>
            <w:tcW w:w="1877" w:type="dxa"/>
            <w:shd w:val="clear" w:color="auto" w:fill="FFFFFF"/>
          </w:tcPr>
          <w:p w:rsidR="00450F04" w:rsidRDefault="00314692">
            <w:pPr>
              <w:pStyle w:val="Jin0"/>
              <w:shd w:val="clear" w:color="auto" w:fill="auto"/>
              <w:jc w:val="right"/>
              <w:rPr>
                <w:sz w:val="13"/>
                <w:szCs w:val="13"/>
              </w:rPr>
            </w:pPr>
            <w:r>
              <w:rPr>
                <w:sz w:val="13"/>
                <w:szCs w:val="13"/>
              </w:rPr>
              <w:t>255,00</w:t>
            </w:r>
          </w:p>
        </w:tc>
        <w:tc>
          <w:tcPr>
            <w:tcW w:w="1272" w:type="dxa"/>
            <w:tcBorders>
              <w:left w:val="single" w:sz="4" w:space="0" w:color="auto"/>
            </w:tcBorders>
            <w:shd w:val="clear" w:color="auto" w:fill="FFFFFF"/>
          </w:tcPr>
          <w:p w:rsidR="00450F04" w:rsidRDefault="00450F04">
            <w:pPr>
              <w:rPr>
                <w:sz w:val="10"/>
                <w:szCs w:val="10"/>
              </w:rPr>
            </w:pPr>
          </w:p>
        </w:tc>
      </w:tr>
      <w:tr w:rsidR="00450F04">
        <w:trPr>
          <w:trHeight w:hRule="exact" w:val="221"/>
          <w:jc w:val="center"/>
        </w:trPr>
        <w:tc>
          <w:tcPr>
            <w:tcW w:w="346" w:type="dxa"/>
            <w:shd w:val="clear" w:color="auto" w:fill="FFFFFF"/>
          </w:tcPr>
          <w:p w:rsidR="00450F04" w:rsidRDefault="00314692">
            <w:pPr>
              <w:pStyle w:val="Jin0"/>
              <w:shd w:val="clear" w:color="auto" w:fill="auto"/>
              <w:jc w:val="both"/>
              <w:rPr>
                <w:sz w:val="13"/>
                <w:szCs w:val="13"/>
              </w:rPr>
            </w:pPr>
            <w:r>
              <w:rPr>
                <w:sz w:val="13"/>
                <w:szCs w:val="13"/>
              </w:rPr>
              <w:t>41</w:t>
            </w:r>
          </w:p>
        </w:tc>
        <w:tc>
          <w:tcPr>
            <w:tcW w:w="1714" w:type="dxa"/>
            <w:shd w:val="clear" w:color="auto" w:fill="FFFFFF"/>
          </w:tcPr>
          <w:p w:rsidR="00450F04" w:rsidRDefault="00314692">
            <w:pPr>
              <w:pStyle w:val="Jin0"/>
              <w:shd w:val="clear" w:color="auto" w:fill="auto"/>
              <w:rPr>
                <w:sz w:val="13"/>
                <w:szCs w:val="13"/>
              </w:rPr>
            </w:pPr>
            <w:r>
              <w:rPr>
                <w:sz w:val="13"/>
                <w:szCs w:val="13"/>
              </w:rPr>
              <w:t>K Poli 75</w:t>
            </w:r>
          </w:p>
        </w:tc>
        <w:tc>
          <w:tcPr>
            <w:tcW w:w="7243" w:type="dxa"/>
            <w:shd w:val="clear" w:color="auto" w:fill="FFFFFF"/>
          </w:tcPr>
          <w:p w:rsidR="00450F04" w:rsidRDefault="00314692">
            <w:pPr>
              <w:pStyle w:val="Jin0"/>
              <w:shd w:val="clear" w:color="auto" w:fill="auto"/>
              <w:rPr>
                <w:sz w:val="13"/>
                <w:szCs w:val="13"/>
              </w:rPr>
            </w:pPr>
            <w:r>
              <w:rPr>
                <w:sz w:val="13"/>
                <w:szCs w:val="13"/>
              </w:rPr>
              <w:t xml:space="preserve">Zemnící drát </w:t>
            </w:r>
            <w:proofErr w:type="spellStart"/>
            <w:r>
              <w:rPr>
                <w:sz w:val="13"/>
                <w:szCs w:val="13"/>
              </w:rPr>
              <w:t>FeZn</w:t>
            </w:r>
            <w:proofErr w:type="spellEnd"/>
            <w:r>
              <w:rPr>
                <w:sz w:val="13"/>
                <w:szCs w:val="13"/>
              </w:rPr>
              <w:t xml:space="preserve"> d8</w:t>
            </w:r>
          </w:p>
        </w:tc>
        <w:tc>
          <w:tcPr>
            <w:tcW w:w="691" w:type="dxa"/>
            <w:shd w:val="clear" w:color="auto" w:fill="FFFFFF"/>
          </w:tcPr>
          <w:p w:rsidR="00450F04" w:rsidRDefault="00314692">
            <w:pPr>
              <w:pStyle w:val="Jin0"/>
              <w:shd w:val="clear" w:color="auto" w:fill="auto"/>
              <w:jc w:val="center"/>
              <w:rPr>
                <w:sz w:val="13"/>
                <w:szCs w:val="13"/>
              </w:rPr>
            </w:pPr>
            <w:r>
              <w:rPr>
                <w:sz w:val="13"/>
                <w:szCs w:val="13"/>
              </w:rPr>
              <w:t>m</w:t>
            </w:r>
          </w:p>
        </w:tc>
        <w:tc>
          <w:tcPr>
            <w:tcW w:w="893" w:type="dxa"/>
            <w:shd w:val="clear" w:color="auto" w:fill="FFFFFF"/>
          </w:tcPr>
          <w:p w:rsidR="00450F04" w:rsidRDefault="00314692">
            <w:pPr>
              <w:pStyle w:val="Jin0"/>
              <w:shd w:val="clear" w:color="auto" w:fill="auto"/>
              <w:jc w:val="right"/>
              <w:rPr>
                <w:sz w:val="13"/>
                <w:szCs w:val="13"/>
              </w:rPr>
            </w:pPr>
            <w:r>
              <w:rPr>
                <w:sz w:val="13"/>
                <w:szCs w:val="13"/>
              </w:rPr>
              <w:t>90,000</w:t>
            </w:r>
          </w:p>
        </w:tc>
        <w:tc>
          <w:tcPr>
            <w:tcW w:w="1018" w:type="dxa"/>
            <w:shd w:val="clear" w:color="auto" w:fill="FFFFFF"/>
          </w:tcPr>
          <w:p w:rsidR="00450F04" w:rsidRDefault="00314692">
            <w:pPr>
              <w:pStyle w:val="Jin0"/>
              <w:shd w:val="clear" w:color="auto" w:fill="auto"/>
              <w:jc w:val="right"/>
              <w:rPr>
                <w:sz w:val="13"/>
                <w:szCs w:val="13"/>
              </w:rPr>
            </w:pPr>
            <w:r>
              <w:rPr>
                <w:sz w:val="13"/>
                <w:szCs w:val="13"/>
              </w:rPr>
              <w:t>92,00</w:t>
            </w:r>
          </w:p>
        </w:tc>
        <w:tc>
          <w:tcPr>
            <w:tcW w:w="1877" w:type="dxa"/>
            <w:tcBorders>
              <w:left w:val="single" w:sz="4" w:space="0" w:color="auto"/>
            </w:tcBorders>
            <w:shd w:val="clear" w:color="auto" w:fill="FFFFFF"/>
            <w:vAlign w:val="bottom"/>
          </w:tcPr>
          <w:p w:rsidR="00450F04" w:rsidRDefault="00314692">
            <w:pPr>
              <w:pStyle w:val="Jin0"/>
              <w:shd w:val="clear" w:color="auto" w:fill="auto"/>
              <w:jc w:val="right"/>
              <w:rPr>
                <w:sz w:val="13"/>
                <w:szCs w:val="13"/>
              </w:rPr>
            </w:pPr>
            <w:r>
              <w:rPr>
                <w:sz w:val="13"/>
                <w:szCs w:val="13"/>
              </w:rPr>
              <w:t>8 280,00</w:t>
            </w:r>
          </w:p>
        </w:tc>
        <w:tc>
          <w:tcPr>
            <w:tcW w:w="1272" w:type="dxa"/>
            <w:shd w:val="clear" w:color="auto" w:fill="FFFFFF"/>
          </w:tcPr>
          <w:p w:rsidR="00450F04" w:rsidRDefault="00450F04">
            <w:pPr>
              <w:rPr>
                <w:sz w:val="10"/>
                <w:szCs w:val="10"/>
              </w:rPr>
            </w:pPr>
          </w:p>
        </w:tc>
      </w:tr>
      <w:tr w:rsidR="00450F04">
        <w:trPr>
          <w:trHeight w:hRule="exact" w:val="216"/>
          <w:jc w:val="center"/>
        </w:trPr>
        <w:tc>
          <w:tcPr>
            <w:tcW w:w="346" w:type="dxa"/>
            <w:shd w:val="clear" w:color="auto" w:fill="FFFFFF"/>
          </w:tcPr>
          <w:p w:rsidR="00450F04" w:rsidRDefault="00314692">
            <w:pPr>
              <w:pStyle w:val="Jin0"/>
              <w:shd w:val="clear" w:color="auto" w:fill="auto"/>
              <w:jc w:val="both"/>
              <w:rPr>
                <w:sz w:val="13"/>
                <w:szCs w:val="13"/>
              </w:rPr>
            </w:pPr>
            <w:r>
              <w:rPr>
                <w:sz w:val="13"/>
                <w:szCs w:val="13"/>
              </w:rPr>
              <w:t>46</w:t>
            </w:r>
          </w:p>
        </w:tc>
        <w:tc>
          <w:tcPr>
            <w:tcW w:w="1714" w:type="dxa"/>
            <w:shd w:val="clear" w:color="auto" w:fill="FFFFFF"/>
          </w:tcPr>
          <w:p w:rsidR="00450F04" w:rsidRDefault="00314692">
            <w:pPr>
              <w:pStyle w:val="Jin0"/>
              <w:shd w:val="clear" w:color="auto" w:fill="auto"/>
              <w:rPr>
                <w:sz w:val="13"/>
                <w:szCs w:val="13"/>
              </w:rPr>
            </w:pPr>
            <w:r>
              <w:rPr>
                <w:sz w:val="13"/>
                <w:szCs w:val="13"/>
              </w:rPr>
              <w:t>K Poli 80</w:t>
            </w:r>
          </w:p>
        </w:tc>
        <w:tc>
          <w:tcPr>
            <w:tcW w:w="7243" w:type="dxa"/>
            <w:shd w:val="clear" w:color="auto" w:fill="FFFFFF"/>
          </w:tcPr>
          <w:p w:rsidR="00450F04" w:rsidRDefault="00314692">
            <w:pPr>
              <w:pStyle w:val="Jin0"/>
              <w:shd w:val="clear" w:color="auto" w:fill="auto"/>
              <w:rPr>
                <w:sz w:val="13"/>
                <w:szCs w:val="13"/>
              </w:rPr>
            </w:pPr>
            <w:r>
              <w:rPr>
                <w:sz w:val="13"/>
                <w:szCs w:val="13"/>
              </w:rPr>
              <w:t>Číslovací štítek</w:t>
            </w:r>
          </w:p>
        </w:tc>
        <w:tc>
          <w:tcPr>
            <w:tcW w:w="691" w:type="dxa"/>
            <w:shd w:val="clear" w:color="auto" w:fill="FFFFFF"/>
          </w:tcPr>
          <w:p w:rsidR="00450F04" w:rsidRDefault="00314692">
            <w:pPr>
              <w:pStyle w:val="Jin0"/>
              <w:shd w:val="clear" w:color="auto" w:fill="auto"/>
              <w:jc w:val="center"/>
              <w:rPr>
                <w:sz w:val="13"/>
                <w:szCs w:val="13"/>
              </w:rPr>
            </w:pPr>
            <w:r>
              <w:rPr>
                <w:sz w:val="13"/>
                <w:szCs w:val="13"/>
              </w:rPr>
              <w:t>ks</w:t>
            </w:r>
          </w:p>
        </w:tc>
        <w:tc>
          <w:tcPr>
            <w:tcW w:w="893" w:type="dxa"/>
            <w:shd w:val="clear" w:color="auto" w:fill="FFFFFF"/>
          </w:tcPr>
          <w:p w:rsidR="00450F04" w:rsidRDefault="00314692">
            <w:pPr>
              <w:pStyle w:val="Jin0"/>
              <w:shd w:val="clear" w:color="auto" w:fill="auto"/>
              <w:jc w:val="right"/>
              <w:rPr>
                <w:sz w:val="13"/>
                <w:szCs w:val="13"/>
              </w:rPr>
            </w:pPr>
            <w:r>
              <w:rPr>
                <w:sz w:val="13"/>
                <w:szCs w:val="13"/>
              </w:rPr>
              <w:t>5,000</w:t>
            </w:r>
          </w:p>
        </w:tc>
        <w:tc>
          <w:tcPr>
            <w:tcW w:w="1018" w:type="dxa"/>
            <w:shd w:val="clear" w:color="auto" w:fill="FFFFFF"/>
            <w:vAlign w:val="bottom"/>
          </w:tcPr>
          <w:p w:rsidR="00450F04" w:rsidRDefault="00314692">
            <w:pPr>
              <w:pStyle w:val="Jin0"/>
              <w:shd w:val="clear" w:color="auto" w:fill="auto"/>
              <w:jc w:val="right"/>
              <w:rPr>
                <w:sz w:val="13"/>
                <w:szCs w:val="13"/>
              </w:rPr>
            </w:pPr>
            <w:r>
              <w:rPr>
                <w:sz w:val="13"/>
                <w:szCs w:val="13"/>
              </w:rPr>
              <w:t>16,00</w:t>
            </w:r>
          </w:p>
        </w:tc>
        <w:tc>
          <w:tcPr>
            <w:tcW w:w="1877" w:type="dxa"/>
            <w:tcBorders>
              <w:left w:val="single" w:sz="4" w:space="0" w:color="auto"/>
            </w:tcBorders>
            <w:shd w:val="clear" w:color="auto" w:fill="FFFFFF"/>
            <w:vAlign w:val="bottom"/>
          </w:tcPr>
          <w:p w:rsidR="00450F04" w:rsidRDefault="00314692">
            <w:pPr>
              <w:pStyle w:val="Jin0"/>
              <w:shd w:val="clear" w:color="auto" w:fill="auto"/>
              <w:jc w:val="right"/>
              <w:rPr>
                <w:sz w:val="13"/>
                <w:szCs w:val="13"/>
              </w:rPr>
            </w:pPr>
            <w:r>
              <w:rPr>
                <w:sz w:val="13"/>
                <w:szCs w:val="13"/>
              </w:rPr>
              <w:t>80,00</w:t>
            </w:r>
          </w:p>
        </w:tc>
        <w:tc>
          <w:tcPr>
            <w:tcW w:w="1272" w:type="dxa"/>
            <w:shd w:val="clear" w:color="auto" w:fill="FFFFFF"/>
          </w:tcPr>
          <w:p w:rsidR="00450F04" w:rsidRDefault="00450F04">
            <w:pPr>
              <w:rPr>
                <w:sz w:val="10"/>
                <w:szCs w:val="10"/>
              </w:rPr>
            </w:pPr>
          </w:p>
        </w:tc>
      </w:tr>
      <w:tr w:rsidR="00450F04">
        <w:trPr>
          <w:trHeight w:hRule="exact" w:val="221"/>
          <w:jc w:val="center"/>
        </w:trPr>
        <w:tc>
          <w:tcPr>
            <w:tcW w:w="346" w:type="dxa"/>
            <w:shd w:val="clear" w:color="auto" w:fill="FFFFFF"/>
          </w:tcPr>
          <w:p w:rsidR="00450F04" w:rsidRDefault="00314692">
            <w:pPr>
              <w:pStyle w:val="Jin0"/>
              <w:shd w:val="clear" w:color="auto" w:fill="auto"/>
              <w:jc w:val="both"/>
              <w:rPr>
                <w:sz w:val="13"/>
                <w:szCs w:val="13"/>
              </w:rPr>
            </w:pPr>
            <w:r>
              <w:rPr>
                <w:sz w:val="13"/>
                <w:szCs w:val="13"/>
              </w:rPr>
              <w:t>47</w:t>
            </w:r>
          </w:p>
        </w:tc>
        <w:tc>
          <w:tcPr>
            <w:tcW w:w="1714" w:type="dxa"/>
            <w:shd w:val="clear" w:color="auto" w:fill="FFFFFF"/>
          </w:tcPr>
          <w:p w:rsidR="00450F04" w:rsidRDefault="00314692">
            <w:pPr>
              <w:pStyle w:val="Jin0"/>
              <w:shd w:val="clear" w:color="auto" w:fill="auto"/>
              <w:rPr>
                <w:sz w:val="13"/>
                <w:szCs w:val="13"/>
              </w:rPr>
            </w:pPr>
            <w:r>
              <w:rPr>
                <w:sz w:val="13"/>
                <w:szCs w:val="13"/>
              </w:rPr>
              <w:t>K Pol181</w:t>
            </w:r>
          </w:p>
        </w:tc>
        <w:tc>
          <w:tcPr>
            <w:tcW w:w="7243" w:type="dxa"/>
            <w:shd w:val="clear" w:color="auto" w:fill="FFFFFF"/>
          </w:tcPr>
          <w:p w:rsidR="00450F04" w:rsidRDefault="00314692">
            <w:pPr>
              <w:pStyle w:val="Jin0"/>
              <w:shd w:val="clear" w:color="auto" w:fill="auto"/>
              <w:rPr>
                <w:sz w:val="13"/>
                <w:szCs w:val="13"/>
              </w:rPr>
            </w:pPr>
            <w:proofErr w:type="spellStart"/>
            <w:r>
              <w:rPr>
                <w:sz w:val="13"/>
                <w:szCs w:val="13"/>
              </w:rPr>
              <w:t>Jfmač</w:t>
            </w:r>
            <w:proofErr w:type="spellEnd"/>
            <w:r>
              <w:rPr>
                <w:sz w:val="13"/>
                <w:szCs w:val="13"/>
              </w:rPr>
              <w:t xml:space="preserve"> 2m</w:t>
            </w:r>
          </w:p>
        </w:tc>
        <w:tc>
          <w:tcPr>
            <w:tcW w:w="691" w:type="dxa"/>
            <w:shd w:val="clear" w:color="auto" w:fill="FFFFFF"/>
          </w:tcPr>
          <w:p w:rsidR="00450F04" w:rsidRDefault="00314692">
            <w:pPr>
              <w:pStyle w:val="Jin0"/>
              <w:shd w:val="clear" w:color="auto" w:fill="auto"/>
              <w:jc w:val="center"/>
              <w:rPr>
                <w:sz w:val="13"/>
                <w:szCs w:val="13"/>
              </w:rPr>
            </w:pPr>
            <w:r>
              <w:rPr>
                <w:sz w:val="13"/>
                <w:szCs w:val="13"/>
              </w:rPr>
              <w:t>ks</w:t>
            </w:r>
          </w:p>
        </w:tc>
        <w:tc>
          <w:tcPr>
            <w:tcW w:w="893" w:type="dxa"/>
            <w:tcBorders>
              <w:left w:val="single" w:sz="4" w:space="0" w:color="auto"/>
            </w:tcBorders>
            <w:shd w:val="clear" w:color="auto" w:fill="FFFFFF"/>
            <w:vAlign w:val="bottom"/>
          </w:tcPr>
          <w:p w:rsidR="00450F04" w:rsidRDefault="00314692">
            <w:pPr>
              <w:pStyle w:val="Jin0"/>
              <w:shd w:val="clear" w:color="auto" w:fill="auto"/>
              <w:jc w:val="right"/>
              <w:rPr>
                <w:sz w:val="13"/>
                <w:szCs w:val="13"/>
              </w:rPr>
            </w:pPr>
            <w:r>
              <w:rPr>
                <w:sz w:val="13"/>
                <w:szCs w:val="13"/>
              </w:rPr>
              <w:t>2,000</w:t>
            </w:r>
          </w:p>
        </w:tc>
        <w:tc>
          <w:tcPr>
            <w:tcW w:w="1018" w:type="dxa"/>
            <w:shd w:val="clear" w:color="auto" w:fill="FFFFFF"/>
          </w:tcPr>
          <w:p w:rsidR="00450F04" w:rsidRDefault="00314692">
            <w:pPr>
              <w:pStyle w:val="Jin0"/>
              <w:shd w:val="clear" w:color="auto" w:fill="auto"/>
              <w:ind w:firstLine="560"/>
              <w:jc w:val="both"/>
              <w:rPr>
                <w:sz w:val="13"/>
                <w:szCs w:val="13"/>
              </w:rPr>
            </w:pPr>
            <w:r>
              <w:rPr>
                <w:sz w:val="13"/>
                <w:szCs w:val="13"/>
              </w:rPr>
              <w:t>443,00</w:t>
            </w:r>
          </w:p>
        </w:tc>
        <w:tc>
          <w:tcPr>
            <w:tcW w:w="1877" w:type="dxa"/>
            <w:tcBorders>
              <w:left w:val="single" w:sz="4" w:space="0" w:color="auto"/>
            </w:tcBorders>
            <w:shd w:val="clear" w:color="auto" w:fill="FFFFFF"/>
            <w:vAlign w:val="bottom"/>
          </w:tcPr>
          <w:p w:rsidR="00450F04" w:rsidRDefault="00314692">
            <w:pPr>
              <w:pStyle w:val="Jin0"/>
              <w:shd w:val="clear" w:color="auto" w:fill="auto"/>
              <w:jc w:val="right"/>
              <w:rPr>
                <w:sz w:val="13"/>
                <w:szCs w:val="13"/>
              </w:rPr>
            </w:pPr>
            <w:r>
              <w:rPr>
                <w:sz w:val="13"/>
                <w:szCs w:val="13"/>
              </w:rPr>
              <w:t>886,00</w:t>
            </w:r>
          </w:p>
        </w:tc>
        <w:tc>
          <w:tcPr>
            <w:tcW w:w="1272" w:type="dxa"/>
            <w:shd w:val="clear" w:color="auto" w:fill="FFFFFF"/>
          </w:tcPr>
          <w:p w:rsidR="00450F04" w:rsidRDefault="00450F04">
            <w:pPr>
              <w:rPr>
                <w:sz w:val="10"/>
                <w:szCs w:val="10"/>
              </w:rPr>
            </w:pPr>
          </w:p>
        </w:tc>
      </w:tr>
      <w:tr w:rsidR="00450F04">
        <w:trPr>
          <w:trHeight w:hRule="exact" w:val="221"/>
          <w:jc w:val="center"/>
        </w:trPr>
        <w:tc>
          <w:tcPr>
            <w:tcW w:w="346" w:type="dxa"/>
            <w:shd w:val="clear" w:color="auto" w:fill="FFFFFF"/>
            <w:vAlign w:val="bottom"/>
          </w:tcPr>
          <w:p w:rsidR="00450F04" w:rsidRDefault="00314692">
            <w:pPr>
              <w:pStyle w:val="Jin0"/>
              <w:shd w:val="clear" w:color="auto" w:fill="auto"/>
              <w:jc w:val="both"/>
              <w:rPr>
                <w:sz w:val="13"/>
                <w:szCs w:val="13"/>
              </w:rPr>
            </w:pPr>
            <w:r>
              <w:rPr>
                <w:sz w:val="13"/>
                <w:szCs w:val="13"/>
              </w:rPr>
              <w:t>48</w:t>
            </w:r>
          </w:p>
        </w:tc>
        <w:tc>
          <w:tcPr>
            <w:tcW w:w="1714" w:type="dxa"/>
            <w:shd w:val="clear" w:color="auto" w:fill="FFFFFF"/>
            <w:vAlign w:val="bottom"/>
          </w:tcPr>
          <w:p w:rsidR="00450F04" w:rsidRDefault="00314692">
            <w:pPr>
              <w:pStyle w:val="Jin0"/>
              <w:shd w:val="clear" w:color="auto" w:fill="auto"/>
              <w:rPr>
                <w:sz w:val="13"/>
                <w:szCs w:val="13"/>
              </w:rPr>
            </w:pPr>
            <w:r>
              <w:rPr>
                <w:sz w:val="13"/>
                <w:szCs w:val="13"/>
              </w:rPr>
              <w:t>K P0U82</w:t>
            </w:r>
          </w:p>
        </w:tc>
        <w:tc>
          <w:tcPr>
            <w:tcW w:w="7243" w:type="dxa"/>
            <w:shd w:val="clear" w:color="auto" w:fill="FFFFFF"/>
            <w:vAlign w:val="bottom"/>
          </w:tcPr>
          <w:p w:rsidR="00450F04" w:rsidRDefault="00314692">
            <w:pPr>
              <w:pStyle w:val="Jin0"/>
              <w:shd w:val="clear" w:color="auto" w:fill="auto"/>
              <w:rPr>
                <w:sz w:val="13"/>
                <w:szCs w:val="13"/>
              </w:rPr>
            </w:pPr>
            <w:r>
              <w:rPr>
                <w:sz w:val="13"/>
                <w:szCs w:val="13"/>
              </w:rPr>
              <w:t>Jímač 1m</w:t>
            </w:r>
          </w:p>
        </w:tc>
        <w:tc>
          <w:tcPr>
            <w:tcW w:w="691" w:type="dxa"/>
            <w:tcBorders>
              <w:top w:val="single" w:sz="4" w:space="0" w:color="auto"/>
            </w:tcBorders>
            <w:shd w:val="clear" w:color="auto" w:fill="FFFFFF"/>
            <w:vAlign w:val="bottom"/>
          </w:tcPr>
          <w:p w:rsidR="00450F04" w:rsidRDefault="00314692">
            <w:pPr>
              <w:pStyle w:val="Jin0"/>
              <w:shd w:val="clear" w:color="auto" w:fill="auto"/>
              <w:jc w:val="center"/>
              <w:rPr>
                <w:sz w:val="13"/>
                <w:szCs w:val="13"/>
              </w:rPr>
            </w:pPr>
            <w:r>
              <w:rPr>
                <w:sz w:val="13"/>
                <w:szCs w:val="13"/>
              </w:rPr>
              <w:t>ks</w:t>
            </w:r>
          </w:p>
        </w:tc>
        <w:tc>
          <w:tcPr>
            <w:tcW w:w="893" w:type="dxa"/>
            <w:tcBorders>
              <w:top w:val="single" w:sz="4" w:space="0" w:color="auto"/>
              <w:left w:val="single" w:sz="4" w:space="0" w:color="auto"/>
            </w:tcBorders>
            <w:shd w:val="clear" w:color="auto" w:fill="FFFFFF"/>
            <w:vAlign w:val="bottom"/>
          </w:tcPr>
          <w:p w:rsidR="00450F04" w:rsidRDefault="00314692">
            <w:pPr>
              <w:pStyle w:val="Jin0"/>
              <w:shd w:val="clear" w:color="auto" w:fill="auto"/>
              <w:jc w:val="right"/>
              <w:rPr>
                <w:sz w:val="13"/>
                <w:szCs w:val="13"/>
              </w:rPr>
            </w:pPr>
            <w:r>
              <w:rPr>
                <w:sz w:val="13"/>
                <w:szCs w:val="13"/>
              </w:rPr>
              <w:t>1,000</w:t>
            </w:r>
          </w:p>
        </w:tc>
        <w:tc>
          <w:tcPr>
            <w:tcW w:w="1018" w:type="dxa"/>
            <w:shd w:val="clear" w:color="auto" w:fill="FFFFFF"/>
            <w:vAlign w:val="bottom"/>
          </w:tcPr>
          <w:p w:rsidR="00450F04" w:rsidRDefault="00314692">
            <w:pPr>
              <w:pStyle w:val="Jin0"/>
              <w:shd w:val="clear" w:color="auto" w:fill="auto"/>
              <w:ind w:firstLine="560"/>
              <w:rPr>
                <w:sz w:val="13"/>
                <w:szCs w:val="13"/>
              </w:rPr>
            </w:pPr>
            <w:r>
              <w:rPr>
                <w:sz w:val="13"/>
                <w:szCs w:val="13"/>
              </w:rPr>
              <w:t>362,00</w:t>
            </w:r>
          </w:p>
        </w:tc>
        <w:tc>
          <w:tcPr>
            <w:tcW w:w="1877" w:type="dxa"/>
            <w:shd w:val="clear" w:color="auto" w:fill="FFFFFF"/>
            <w:vAlign w:val="bottom"/>
          </w:tcPr>
          <w:p w:rsidR="00450F04" w:rsidRDefault="00314692">
            <w:pPr>
              <w:pStyle w:val="Jin0"/>
              <w:shd w:val="clear" w:color="auto" w:fill="auto"/>
              <w:jc w:val="right"/>
              <w:rPr>
                <w:sz w:val="13"/>
                <w:szCs w:val="13"/>
              </w:rPr>
            </w:pPr>
            <w:r>
              <w:rPr>
                <w:sz w:val="13"/>
                <w:szCs w:val="13"/>
              </w:rPr>
              <w:t>362,00</w:t>
            </w:r>
          </w:p>
        </w:tc>
        <w:tc>
          <w:tcPr>
            <w:tcW w:w="1272" w:type="dxa"/>
            <w:shd w:val="clear" w:color="auto" w:fill="FFFFFF"/>
          </w:tcPr>
          <w:p w:rsidR="00450F04" w:rsidRDefault="00450F04">
            <w:pPr>
              <w:rPr>
                <w:sz w:val="10"/>
                <w:szCs w:val="10"/>
              </w:rPr>
            </w:pPr>
          </w:p>
        </w:tc>
      </w:tr>
      <w:tr w:rsidR="00450F04">
        <w:trPr>
          <w:trHeight w:hRule="exact" w:val="264"/>
          <w:jc w:val="center"/>
        </w:trPr>
        <w:tc>
          <w:tcPr>
            <w:tcW w:w="346" w:type="dxa"/>
            <w:shd w:val="clear" w:color="auto" w:fill="FFFFFF"/>
            <w:vAlign w:val="bottom"/>
          </w:tcPr>
          <w:p w:rsidR="00450F04" w:rsidRDefault="00314692">
            <w:pPr>
              <w:pStyle w:val="Jin0"/>
              <w:shd w:val="clear" w:color="auto" w:fill="auto"/>
              <w:jc w:val="both"/>
              <w:rPr>
                <w:sz w:val="13"/>
                <w:szCs w:val="13"/>
              </w:rPr>
            </w:pPr>
            <w:r>
              <w:rPr>
                <w:sz w:val="13"/>
                <w:szCs w:val="13"/>
              </w:rPr>
              <w:t>62</w:t>
            </w:r>
          </w:p>
        </w:tc>
        <w:tc>
          <w:tcPr>
            <w:tcW w:w="1714" w:type="dxa"/>
            <w:shd w:val="clear" w:color="auto" w:fill="FFFFFF"/>
          </w:tcPr>
          <w:p w:rsidR="00450F04" w:rsidRDefault="00314692">
            <w:pPr>
              <w:pStyle w:val="Jin0"/>
              <w:shd w:val="clear" w:color="auto" w:fill="auto"/>
              <w:rPr>
                <w:sz w:val="13"/>
                <w:szCs w:val="13"/>
              </w:rPr>
            </w:pPr>
            <w:r>
              <w:rPr>
                <w:sz w:val="13"/>
                <w:szCs w:val="13"/>
              </w:rPr>
              <w:t>K Pol183</w:t>
            </w:r>
          </w:p>
        </w:tc>
        <w:tc>
          <w:tcPr>
            <w:tcW w:w="7243" w:type="dxa"/>
            <w:shd w:val="clear" w:color="auto" w:fill="FFFFFF"/>
          </w:tcPr>
          <w:p w:rsidR="00450F04" w:rsidRDefault="00314692">
            <w:pPr>
              <w:pStyle w:val="Jin0"/>
              <w:shd w:val="clear" w:color="auto" w:fill="auto"/>
              <w:rPr>
                <w:sz w:val="13"/>
                <w:szCs w:val="13"/>
              </w:rPr>
            </w:pPr>
            <w:r>
              <w:rPr>
                <w:sz w:val="13"/>
                <w:szCs w:val="13"/>
              </w:rPr>
              <w:t>Výkop zeminy pro jímací drát, pískové lože, zához zeminy, provizorní úprava povrchu</w:t>
            </w:r>
          </w:p>
        </w:tc>
        <w:tc>
          <w:tcPr>
            <w:tcW w:w="691" w:type="dxa"/>
            <w:tcBorders>
              <w:top w:val="single" w:sz="4" w:space="0" w:color="auto"/>
            </w:tcBorders>
            <w:shd w:val="clear" w:color="auto" w:fill="FFFFFF"/>
          </w:tcPr>
          <w:p w:rsidR="00450F04" w:rsidRDefault="00314692">
            <w:pPr>
              <w:pStyle w:val="Jin0"/>
              <w:shd w:val="clear" w:color="auto" w:fill="auto"/>
              <w:jc w:val="center"/>
              <w:rPr>
                <w:sz w:val="13"/>
                <w:szCs w:val="13"/>
              </w:rPr>
            </w:pPr>
            <w:r>
              <w:rPr>
                <w:sz w:val="13"/>
                <w:szCs w:val="13"/>
              </w:rPr>
              <w:t>m</w:t>
            </w:r>
          </w:p>
        </w:tc>
        <w:tc>
          <w:tcPr>
            <w:tcW w:w="893" w:type="dxa"/>
            <w:tcBorders>
              <w:top w:val="single" w:sz="4" w:space="0" w:color="auto"/>
              <w:left w:val="single" w:sz="4" w:space="0" w:color="auto"/>
            </w:tcBorders>
            <w:shd w:val="clear" w:color="auto" w:fill="FFFFFF"/>
          </w:tcPr>
          <w:p w:rsidR="00450F04" w:rsidRDefault="00314692">
            <w:pPr>
              <w:pStyle w:val="Jin0"/>
              <w:shd w:val="clear" w:color="auto" w:fill="auto"/>
              <w:jc w:val="right"/>
              <w:rPr>
                <w:sz w:val="13"/>
                <w:szCs w:val="13"/>
              </w:rPr>
            </w:pPr>
            <w:r>
              <w:rPr>
                <w:sz w:val="13"/>
                <w:szCs w:val="13"/>
              </w:rPr>
              <w:t>90,000</w:t>
            </w:r>
          </w:p>
        </w:tc>
        <w:tc>
          <w:tcPr>
            <w:tcW w:w="1018" w:type="dxa"/>
            <w:shd w:val="clear" w:color="auto" w:fill="FFFFFF"/>
          </w:tcPr>
          <w:p w:rsidR="00450F04" w:rsidRDefault="00314692">
            <w:pPr>
              <w:pStyle w:val="Jin0"/>
              <w:shd w:val="clear" w:color="auto" w:fill="auto"/>
              <w:ind w:firstLine="560"/>
              <w:rPr>
                <w:sz w:val="13"/>
                <w:szCs w:val="13"/>
              </w:rPr>
            </w:pPr>
            <w:r>
              <w:rPr>
                <w:sz w:val="13"/>
                <w:szCs w:val="13"/>
              </w:rPr>
              <w:t>864,00</w:t>
            </w:r>
          </w:p>
        </w:tc>
        <w:tc>
          <w:tcPr>
            <w:tcW w:w="1877" w:type="dxa"/>
            <w:shd w:val="clear" w:color="auto" w:fill="FFFFFF"/>
          </w:tcPr>
          <w:p w:rsidR="00450F04" w:rsidRDefault="00314692">
            <w:pPr>
              <w:pStyle w:val="Jin0"/>
              <w:shd w:val="clear" w:color="auto" w:fill="auto"/>
              <w:jc w:val="right"/>
              <w:rPr>
                <w:sz w:val="13"/>
                <w:szCs w:val="13"/>
              </w:rPr>
            </w:pPr>
            <w:r>
              <w:rPr>
                <w:sz w:val="13"/>
                <w:szCs w:val="13"/>
              </w:rPr>
              <w:t>77 760,00</w:t>
            </w:r>
          </w:p>
        </w:tc>
        <w:tc>
          <w:tcPr>
            <w:tcW w:w="1272" w:type="dxa"/>
            <w:shd w:val="clear" w:color="auto" w:fill="FFFFFF"/>
          </w:tcPr>
          <w:p w:rsidR="00450F04" w:rsidRDefault="00314692">
            <w:pPr>
              <w:pStyle w:val="Jin0"/>
              <w:shd w:val="clear" w:color="auto" w:fill="auto"/>
              <w:rPr>
                <w:sz w:val="50"/>
                <w:szCs w:val="50"/>
              </w:rPr>
            </w:pPr>
            <w:r>
              <w:rPr>
                <w:sz w:val="50"/>
                <w:szCs w:val="50"/>
              </w:rPr>
              <w:t>: r I</w:t>
            </w:r>
          </w:p>
        </w:tc>
      </w:tr>
    </w:tbl>
    <w:p w:rsidR="00450F04" w:rsidRDefault="00450F04">
      <w:pPr>
        <w:spacing w:after="219" w:line="1" w:lineRule="exact"/>
      </w:pPr>
    </w:p>
    <w:p w:rsidR="00450F04" w:rsidRDefault="00450F04">
      <w:pPr>
        <w:spacing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346"/>
        <w:gridCol w:w="350"/>
        <w:gridCol w:w="869"/>
        <w:gridCol w:w="6125"/>
        <w:gridCol w:w="1613"/>
        <w:gridCol w:w="499"/>
        <w:gridCol w:w="192"/>
        <w:gridCol w:w="293"/>
        <w:gridCol w:w="600"/>
        <w:gridCol w:w="1018"/>
        <w:gridCol w:w="1877"/>
        <w:gridCol w:w="1253"/>
      </w:tblGrid>
      <w:tr w:rsidR="00450F04">
        <w:trPr>
          <w:trHeight w:hRule="exact" w:val="235"/>
          <w:jc w:val="center"/>
        </w:trPr>
        <w:tc>
          <w:tcPr>
            <w:tcW w:w="346" w:type="dxa"/>
            <w:shd w:val="clear" w:color="auto" w:fill="FFFFFF"/>
          </w:tcPr>
          <w:p w:rsidR="00450F04" w:rsidRDefault="00450F04">
            <w:pPr>
              <w:rPr>
                <w:sz w:val="10"/>
                <w:szCs w:val="10"/>
              </w:rPr>
            </w:pPr>
          </w:p>
        </w:tc>
        <w:tc>
          <w:tcPr>
            <w:tcW w:w="350" w:type="dxa"/>
            <w:shd w:val="clear" w:color="auto" w:fill="FFFFFF"/>
          </w:tcPr>
          <w:p w:rsidR="00450F04" w:rsidRDefault="00314692">
            <w:pPr>
              <w:pStyle w:val="Jin0"/>
              <w:shd w:val="clear" w:color="auto" w:fill="auto"/>
              <w:rPr>
                <w:sz w:val="13"/>
                <w:szCs w:val="13"/>
              </w:rPr>
            </w:pPr>
            <w:r>
              <w:rPr>
                <w:sz w:val="13"/>
                <w:szCs w:val="13"/>
              </w:rPr>
              <w:t>D</w:t>
            </w:r>
          </w:p>
        </w:tc>
        <w:tc>
          <w:tcPr>
            <w:tcW w:w="869" w:type="dxa"/>
            <w:shd w:val="clear" w:color="auto" w:fill="FFFFFF"/>
          </w:tcPr>
          <w:p w:rsidR="00450F04" w:rsidRDefault="00314692">
            <w:pPr>
              <w:pStyle w:val="Jin0"/>
              <w:shd w:val="clear" w:color="auto" w:fill="auto"/>
              <w:rPr>
                <w:sz w:val="18"/>
                <w:szCs w:val="18"/>
              </w:rPr>
            </w:pPr>
            <w:r>
              <w:rPr>
                <w:sz w:val="18"/>
                <w:szCs w:val="18"/>
              </w:rPr>
              <w:t>744</w:t>
            </w:r>
          </w:p>
        </w:tc>
        <w:tc>
          <w:tcPr>
            <w:tcW w:w="6125" w:type="dxa"/>
            <w:shd w:val="clear" w:color="auto" w:fill="FFFFFF"/>
          </w:tcPr>
          <w:p w:rsidR="00450F04" w:rsidRDefault="00314692">
            <w:pPr>
              <w:pStyle w:val="Jin0"/>
              <w:shd w:val="clear" w:color="auto" w:fill="auto"/>
              <w:ind w:firstLine="500"/>
              <w:rPr>
                <w:sz w:val="18"/>
                <w:szCs w:val="18"/>
              </w:rPr>
            </w:pPr>
            <w:r>
              <w:rPr>
                <w:sz w:val="18"/>
                <w:szCs w:val="18"/>
              </w:rPr>
              <w:t>Silnoproudá elektroinstalace</w:t>
            </w:r>
          </w:p>
        </w:tc>
        <w:tc>
          <w:tcPr>
            <w:tcW w:w="1613" w:type="dxa"/>
            <w:shd w:val="clear" w:color="auto" w:fill="FFFFFF"/>
          </w:tcPr>
          <w:p w:rsidR="00450F04" w:rsidRDefault="00450F04">
            <w:pPr>
              <w:rPr>
                <w:sz w:val="10"/>
                <w:szCs w:val="10"/>
              </w:rPr>
            </w:pPr>
          </w:p>
        </w:tc>
        <w:tc>
          <w:tcPr>
            <w:tcW w:w="499" w:type="dxa"/>
            <w:shd w:val="clear" w:color="auto" w:fill="FFFFFF"/>
          </w:tcPr>
          <w:p w:rsidR="00450F04" w:rsidRDefault="00450F04">
            <w:pPr>
              <w:rPr>
                <w:sz w:val="10"/>
                <w:szCs w:val="10"/>
              </w:rPr>
            </w:pPr>
          </w:p>
        </w:tc>
        <w:tc>
          <w:tcPr>
            <w:tcW w:w="192" w:type="dxa"/>
            <w:shd w:val="clear" w:color="auto" w:fill="FFFFFF"/>
          </w:tcPr>
          <w:p w:rsidR="00450F04" w:rsidRDefault="00450F04">
            <w:pPr>
              <w:rPr>
                <w:sz w:val="10"/>
                <w:szCs w:val="10"/>
              </w:rPr>
            </w:pPr>
          </w:p>
        </w:tc>
        <w:tc>
          <w:tcPr>
            <w:tcW w:w="293" w:type="dxa"/>
            <w:shd w:val="clear" w:color="auto" w:fill="FFFFFF"/>
          </w:tcPr>
          <w:p w:rsidR="00450F04" w:rsidRDefault="00450F04">
            <w:pPr>
              <w:rPr>
                <w:sz w:val="10"/>
                <w:szCs w:val="10"/>
              </w:rPr>
            </w:pPr>
          </w:p>
        </w:tc>
        <w:tc>
          <w:tcPr>
            <w:tcW w:w="600" w:type="dxa"/>
            <w:shd w:val="clear" w:color="auto" w:fill="FFFFFF"/>
          </w:tcPr>
          <w:p w:rsidR="00450F04" w:rsidRDefault="00450F04">
            <w:pPr>
              <w:rPr>
                <w:sz w:val="10"/>
                <w:szCs w:val="10"/>
              </w:rPr>
            </w:pPr>
          </w:p>
        </w:tc>
        <w:tc>
          <w:tcPr>
            <w:tcW w:w="1018" w:type="dxa"/>
            <w:shd w:val="clear" w:color="auto" w:fill="FFFFFF"/>
          </w:tcPr>
          <w:p w:rsidR="00450F04" w:rsidRDefault="00450F04">
            <w:pPr>
              <w:rPr>
                <w:sz w:val="10"/>
                <w:szCs w:val="10"/>
              </w:rPr>
            </w:pPr>
          </w:p>
        </w:tc>
        <w:tc>
          <w:tcPr>
            <w:tcW w:w="3130" w:type="dxa"/>
            <w:gridSpan w:val="2"/>
            <w:shd w:val="clear" w:color="auto" w:fill="FFFFFF"/>
          </w:tcPr>
          <w:p w:rsidR="00450F04" w:rsidRDefault="00314692">
            <w:pPr>
              <w:pStyle w:val="Jin0"/>
              <w:shd w:val="clear" w:color="auto" w:fill="auto"/>
              <w:jc w:val="center"/>
              <w:rPr>
                <w:sz w:val="18"/>
                <w:szCs w:val="18"/>
              </w:rPr>
            </w:pPr>
            <w:r>
              <w:rPr>
                <w:sz w:val="18"/>
                <w:szCs w:val="18"/>
              </w:rPr>
              <w:t>245 280,00</w:t>
            </w:r>
          </w:p>
        </w:tc>
      </w:tr>
      <w:tr w:rsidR="00450F04">
        <w:trPr>
          <w:trHeight w:hRule="exact" w:val="226"/>
          <w:jc w:val="center"/>
        </w:trPr>
        <w:tc>
          <w:tcPr>
            <w:tcW w:w="346" w:type="dxa"/>
            <w:shd w:val="clear" w:color="auto" w:fill="FFFFFF"/>
          </w:tcPr>
          <w:p w:rsidR="00450F04" w:rsidRDefault="00314692">
            <w:pPr>
              <w:pStyle w:val="Jin0"/>
              <w:shd w:val="clear" w:color="auto" w:fill="auto"/>
              <w:jc w:val="center"/>
              <w:rPr>
                <w:sz w:val="13"/>
                <w:szCs w:val="13"/>
              </w:rPr>
            </w:pPr>
            <w:r>
              <w:rPr>
                <w:sz w:val="13"/>
                <w:szCs w:val="13"/>
              </w:rPr>
              <w:t>1</w:t>
            </w:r>
          </w:p>
        </w:tc>
        <w:tc>
          <w:tcPr>
            <w:tcW w:w="350" w:type="dxa"/>
            <w:shd w:val="clear" w:color="auto" w:fill="FFFFFF"/>
          </w:tcPr>
          <w:p w:rsidR="00450F04" w:rsidRDefault="00314692">
            <w:pPr>
              <w:pStyle w:val="Jin0"/>
              <w:shd w:val="clear" w:color="auto" w:fill="auto"/>
              <w:jc w:val="both"/>
              <w:rPr>
                <w:sz w:val="13"/>
                <w:szCs w:val="13"/>
              </w:rPr>
            </w:pPr>
            <w:r>
              <w:rPr>
                <w:sz w:val="13"/>
                <w:szCs w:val="13"/>
              </w:rPr>
              <w:t>K</w:t>
            </w:r>
          </w:p>
        </w:tc>
        <w:tc>
          <w:tcPr>
            <w:tcW w:w="869" w:type="dxa"/>
            <w:shd w:val="clear" w:color="auto" w:fill="FFFFFF"/>
          </w:tcPr>
          <w:p w:rsidR="00450F04" w:rsidRDefault="00314692">
            <w:pPr>
              <w:pStyle w:val="Jin0"/>
              <w:shd w:val="clear" w:color="auto" w:fill="auto"/>
              <w:rPr>
                <w:sz w:val="13"/>
                <w:szCs w:val="13"/>
              </w:rPr>
            </w:pPr>
            <w:r>
              <w:rPr>
                <w:sz w:val="13"/>
                <w:szCs w:val="13"/>
              </w:rPr>
              <w:t>Poli</w:t>
            </w:r>
          </w:p>
        </w:tc>
        <w:tc>
          <w:tcPr>
            <w:tcW w:w="6125" w:type="dxa"/>
            <w:shd w:val="clear" w:color="auto" w:fill="FFFFFF"/>
          </w:tcPr>
          <w:p w:rsidR="00450F04" w:rsidRDefault="00314692">
            <w:pPr>
              <w:pStyle w:val="Jin0"/>
              <w:shd w:val="clear" w:color="auto" w:fill="auto"/>
              <w:ind w:firstLine="500"/>
              <w:rPr>
                <w:sz w:val="13"/>
                <w:szCs w:val="13"/>
              </w:rPr>
            </w:pPr>
            <w:r>
              <w:rPr>
                <w:sz w:val="13"/>
                <w:szCs w:val="13"/>
              </w:rPr>
              <w:t>Rozváděč ER222 osazený jističi LSN32B/3 - typový DCK Holoubkov</w:t>
            </w:r>
          </w:p>
        </w:tc>
        <w:tc>
          <w:tcPr>
            <w:tcW w:w="1613" w:type="dxa"/>
            <w:shd w:val="clear" w:color="auto" w:fill="FFFFFF"/>
          </w:tcPr>
          <w:p w:rsidR="00450F04" w:rsidRDefault="00450F04">
            <w:pPr>
              <w:rPr>
                <w:sz w:val="10"/>
                <w:szCs w:val="10"/>
              </w:rPr>
            </w:pPr>
          </w:p>
        </w:tc>
        <w:tc>
          <w:tcPr>
            <w:tcW w:w="691" w:type="dxa"/>
            <w:gridSpan w:val="2"/>
            <w:shd w:val="clear" w:color="auto" w:fill="FFFFFF"/>
          </w:tcPr>
          <w:p w:rsidR="00450F04" w:rsidRDefault="00314692">
            <w:pPr>
              <w:pStyle w:val="Jin0"/>
              <w:shd w:val="clear" w:color="auto" w:fill="auto"/>
              <w:jc w:val="center"/>
              <w:rPr>
                <w:sz w:val="13"/>
                <w:szCs w:val="13"/>
              </w:rPr>
            </w:pPr>
            <w:r>
              <w:rPr>
                <w:sz w:val="13"/>
                <w:szCs w:val="13"/>
              </w:rPr>
              <w:t>ks</w:t>
            </w:r>
          </w:p>
        </w:tc>
        <w:tc>
          <w:tcPr>
            <w:tcW w:w="893" w:type="dxa"/>
            <w:gridSpan w:val="2"/>
            <w:shd w:val="clear" w:color="auto" w:fill="FFFFFF"/>
          </w:tcPr>
          <w:p w:rsidR="00450F04" w:rsidRDefault="00314692">
            <w:pPr>
              <w:pStyle w:val="Jin0"/>
              <w:shd w:val="clear" w:color="auto" w:fill="auto"/>
              <w:jc w:val="right"/>
              <w:rPr>
                <w:sz w:val="13"/>
                <w:szCs w:val="13"/>
              </w:rPr>
            </w:pPr>
            <w:r>
              <w:rPr>
                <w:sz w:val="13"/>
                <w:szCs w:val="13"/>
              </w:rPr>
              <w:t>1,000</w:t>
            </w:r>
          </w:p>
        </w:tc>
        <w:tc>
          <w:tcPr>
            <w:tcW w:w="1018" w:type="dxa"/>
            <w:shd w:val="clear" w:color="auto" w:fill="FFFFFF"/>
          </w:tcPr>
          <w:p w:rsidR="00450F04" w:rsidRDefault="00314692">
            <w:pPr>
              <w:pStyle w:val="Jin0"/>
              <w:shd w:val="clear" w:color="auto" w:fill="auto"/>
              <w:jc w:val="right"/>
              <w:rPr>
                <w:sz w:val="13"/>
                <w:szCs w:val="13"/>
              </w:rPr>
            </w:pPr>
            <w:r>
              <w:rPr>
                <w:sz w:val="13"/>
                <w:szCs w:val="13"/>
              </w:rPr>
              <w:t>11 223,00</w:t>
            </w:r>
          </w:p>
        </w:tc>
        <w:tc>
          <w:tcPr>
            <w:tcW w:w="1877" w:type="dxa"/>
            <w:shd w:val="clear" w:color="auto" w:fill="FFFFFF"/>
          </w:tcPr>
          <w:p w:rsidR="00450F04" w:rsidRDefault="00314692">
            <w:pPr>
              <w:pStyle w:val="Jin0"/>
              <w:shd w:val="clear" w:color="auto" w:fill="auto"/>
              <w:jc w:val="right"/>
              <w:rPr>
                <w:sz w:val="13"/>
                <w:szCs w:val="13"/>
              </w:rPr>
            </w:pPr>
            <w:r>
              <w:rPr>
                <w:sz w:val="13"/>
                <w:szCs w:val="13"/>
              </w:rPr>
              <w:t>11 223,00</w:t>
            </w:r>
          </w:p>
        </w:tc>
        <w:tc>
          <w:tcPr>
            <w:tcW w:w="1253" w:type="dxa"/>
            <w:shd w:val="clear" w:color="auto" w:fill="FFFFFF"/>
          </w:tcPr>
          <w:p w:rsidR="00450F04" w:rsidRDefault="00450F04">
            <w:pPr>
              <w:rPr>
                <w:sz w:val="10"/>
                <w:szCs w:val="10"/>
              </w:rPr>
            </w:pPr>
          </w:p>
        </w:tc>
      </w:tr>
      <w:tr w:rsidR="00450F04">
        <w:trPr>
          <w:trHeight w:hRule="exact" w:val="221"/>
          <w:jc w:val="center"/>
        </w:trPr>
        <w:tc>
          <w:tcPr>
            <w:tcW w:w="346" w:type="dxa"/>
            <w:shd w:val="clear" w:color="auto" w:fill="FFFFFF"/>
          </w:tcPr>
          <w:p w:rsidR="00450F04" w:rsidRDefault="00314692">
            <w:pPr>
              <w:pStyle w:val="Jin0"/>
              <w:shd w:val="clear" w:color="auto" w:fill="auto"/>
              <w:jc w:val="center"/>
              <w:rPr>
                <w:sz w:val="13"/>
                <w:szCs w:val="13"/>
              </w:rPr>
            </w:pPr>
            <w:r>
              <w:rPr>
                <w:sz w:val="13"/>
                <w:szCs w:val="13"/>
              </w:rPr>
              <w:t>2</w:t>
            </w:r>
          </w:p>
        </w:tc>
        <w:tc>
          <w:tcPr>
            <w:tcW w:w="350" w:type="dxa"/>
            <w:shd w:val="clear" w:color="auto" w:fill="FFFFFF"/>
          </w:tcPr>
          <w:p w:rsidR="00450F04" w:rsidRDefault="00314692">
            <w:pPr>
              <w:pStyle w:val="Jin0"/>
              <w:shd w:val="clear" w:color="auto" w:fill="auto"/>
              <w:jc w:val="both"/>
              <w:rPr>
                <w:sz w:val="13"/>
                <w:szCs w:val="13"/>
              </w:rPr>
            </w:pPr>
            <w:r>
              <w:rPr>
                <w:sz w:val="13"/>
                <w:szCs w:val="13"/>
              </w:rPr>
              <w:t>K</w:t>
            </w:r>
          </w:p>
        </w:tc>
        <w:tc>
          <w:tcPr>
            <w:tcW w:w="869" w:type="dxa"/>
            <w:shd w:val="clear" w:color="auto" w:fill="FFFFFF"/>
          </w:tcPr>
          <w:p w:rsidR="00450F04" w:rsidRDefault="00314692">
            <w:pPr>
              <w:pStyle w:val="Jin0"/>
              <w:shd w:val="clear" w:color="auto" w:fill="auto"/>
              <w:rPr>
                <w:sz w:val="13"/>
                <w:szCs w:val="13"/>
              </w:rPr>
            </w:pPr>
            <w:r>
              <w:rPr>
                <w:sz w:val="13"/>
                <w:szCs w:val="13"/>
              </w:rPr>
              <w:t>Pol2</w:t>
            </w:r>
          </w:p>
        </w:tc>
        <w:tc>
          <w:tcPr>
            <w:tcW w:w="6125" w:type="dxa"/>
            <w:shd w:val="clear" w:color="auto" w:fill="FFFFFF"/>
          </w:tcPr>
          <w:p w:rsidR="00450F04" w:rsidRDefault="00314692">
            <w:pPr>
              <w:pStyle w:val="Jin0"/>
              <w:shd w:val="clear" w:color="auto" w:fill="auto"/>
              <w:ind w:firstLine="500"/>
              <w:rPr>
                <w:sz w:val="13"/>
                <w:szCs w:val="13"/>
              </w:rPr>
            </w:pPr>
            <w:r>
              <w:rPr>
                <w:sz w:val="13"/>
                <w:szCs w:val="13"/>
              </w:rPr>
              <w:t>Hlavní rozvaděče bytů Rb1 a Rb2 domu viz výkresy</w:t>
            </w:r>
          </w:p>
        </w:tc>
        <w:tc>
          <w:tcPr>
            <w:tcW w:w="1613" w:type="dxa"/>
            <w:shd w:val="clear" w:color="auto" w:fill="FFFFFF"/>
          </w:tcPr>
          <w:p w:rsidR="00450F04" w:rsidRDefault="00450F04">
            <w:pPr>
              <w:rPr>
                <w:sz w:val="10"/>
                <w:szCs w:val="10"/>
              </w:rPr>
            </w:pPr>
          </w:p>
        </w:tc>
        <w:tc>
          <w:tcPr>
            <w:tcW w:w="691" w:type="dxa"/>
            <w:gridSpan w:val="2"/>
            <w:shd w:val="clear" w:color="auto" w:fill="FFFFFF"/>
          </w:tcPr>
          <w:p w:rsidR="00450F04" w:rsidRDefault="00314692">
            <w:pPr>
              <w:pStyle w:val="Jin0"/>
              <w:shd w:val="clear" w:color="auto" w:fill="auto"/>
              <w:jc w:val="center"/>
              <w:rPr>
                <w:sz w:val="13"/>
                <w:szCs w:val="13"/>
              </w:rPr>
            </w:pPr>
            <w:r>
              <w:rPr>
                <w:sz w:val="13"/>
                <w:szCs w:val="13"/>
              </w:rPr>
              <w:t>ks</w:t>
            </w:r>
          </w:p>
        </w:tc>
        <w:tc>
          <w:tcPr>
            <w:tcW w:w="893" w:type="dxa"/>
            <w:gridSpan w:val="2"/>
            <w:shd w:val="clear" w:color="auto" w:fill="FFFFFF"/>
            <w:vAlign w:val="bottom"/>
          </w:tcPr>
          <w:p w:rsidR="00450F04" w:rsidRDefault="00314692">
            <w:pPr>
              <w:pStyle w:val="Jin0"/>
              <w:shd w:val="clear" w:color="auto" w:fill="auto"/>
              <w:jc w:val="right"/>
              <w:rPr>
                <w:sz w:val="13"/>
                <w:szCs w:val="13"/>
              </w:rPr>
            </w:pPr>
            <w:r>
              <w:rPr>
                <w:sz w:val="13"/>
                <w:szCs w:val="13"/>
              </w:rPr>
              <w:t>2,000</w:t>
            </w:r>
          </w:p>
        </w:tc>
        <w:tc>
          <w:tcPr>
            <w:tcW w:w="1018" w:type="dxa"/>
            <w:shd w:val="clear" w:color="auto" w:fill="FFFFFF"/>
          </w:tcPr>
          <w:p w:rsidR="00450F04" w:rsidRDefault="00314692">
            <w:pPr>
              <w:pStyle w:val="Jin0"/>
              <w:shd w:val="clear" w:color="auto" w:fill="auto"/>
              <w:jc w:val="right"/>
              <w:rPr>
                <w:sz w:val="13"/>
                <w:szCs w:val="13"/>
              </w:rPr>
            </w:pPr>
            <w:r>
              <w:rPr>
                <w:sz w:val="13"/>
                <w:szCs w:val="13"/>
              </w:rPr>
              <w:t>8 873,00</w:t>
            </w:r>
          </w:p>
        </w:tc>
        <w:tc>
          <w:tcPr>
            <w:tcW w:w="1877" w:type="dxa"/>
            <w:shd w:val="clear" w:color="auto" w:fill="FFFFFF"/>
          </w:tcPr>
          <w:p w:rsidR="00450F04" w:rsidRDefault="00314692">
            <w:pPr>
              <w:pStyle w:val="Jin0"/>
              <w:shd w:val="clear" w:color="auto" w:fill="auto"/>
              <w:jc w:val="right"/>
              <w:rPr>
                <w:sz w:val="13"/>
                <w:szCs w:val="13"/>
              </w:rPr>
            </w:pPr>
            <w:r>
              <w:rPr>
                <w:sz w:val="13"/>
                <w:szCs w:val="13"/>
              </w:rPr>
              <w:t>17 746,00</w:t>
            </w:r>
          </w:p>
        </w:tc>
        <w:tc>
          <w:tcPr>
            <w:tcW w:w="1253" w:type="dxa"/>
            <w:shd w:val="clear" w:color="auto" w:fill="FFFFFF"/>
          </w:tcPr>
          <w:p w:rsidR="00450F04" w:rsidRDefault="00450F04">
            <w:pPr>
              <w:rPr>
                <w:sz w:val="10"/>
                <w:szCs w:val="10"/>
              </w:rPr>
            </w:pPr>
          </w:p>
        </w:tc>
      </w:tr>
      <w:tr w:rsidR="00450F04">
        <w:trPr>
          <w:trHeight w:hRule="exact" w:val="221"/>
          <w:jc w:val="center"/>
        </w:trPr>
        <w:tc>
          <w:tcPr>
            <w:tcW w:w="346" w:type="dxa"/>
            <w:shd w:val="clear" w:color="auto" w:fill="FFFFFF"/>
          </w:tcPr>
          <w:p w:rsidR="00450F04" w:rsidRDefault="00314692">
            <w:pPr>
              <w:pStyle w:val="Jin0"/>
              <w:shd w:val="clear" w:color="auto" w:fill="auto"/>
              <w:jc w:val="center"/>
              <w:rPr>
                <w:sz w:val="13"/>
                <w:szCs w:val="13"/>
              </w:rPr>
            </w:pPr>
            <w:r>
              <w:rPr>
                <w:sz w:val="13"/>
                <w:szCs w:val="13"/>
              </w:rPr>
              <w:t>3</w:t>
            </w:r>
          </w:p>
        </w:tc>
        <w:tc>
          <w:tcPr>
            <w:tcW w:w="350" w:type="dxa"/>
            <w:shd w:val="clear" w:color="auto" w:fill="FFFFFF"/>
          </w:tcPr>
          <w:p w:rsidR="00450F04" w:rsidRDefault="00314692">
            <w:pPr>
              <w:pStyle w:val="Jin0"/>
              <w:shd w:val="clear" w:color="auto" w:fill="auto"/>
              <w:jc w:val="both"/>
              <w:rPr>
                <w:sz w:val="13"/>
                <w:szCs w:val="13"/>
              </w:rPr>
            </w:pPr>
            <w:r>
              <w:rPr>
                <w:sz w:val="13"/>
                <w:szCs w:val="13"/>
              </w:rPr>
              <w:t>K</w:t>
            </w:r>
          </w:p>
        </w:tc>
        <w:tc>
          <w:tcPr>
            <w:tcW w:w="869" w:type="dxa"/>
            <w:shd w:val="clear" w:color="auto" w:fill="FFFFFF"/>
          </w:tcPr>
          <w:p w:rsidR="00450F04" w:rsidRDefault="00314692">
            <w:pPr>
              <w:pStyle w:val="Jin0"/>
              <w:shd w:val="clear" w:color="auto" w:fill="auto"/>
              <w:rPr>
                <w:sz w:val="13"/>
                <w:szCs w:val="13"/>
              </w:rPr>
            </w:pPr>
            <w:r>
              <w:rPr>
                <w:sz w:val="13"/>
                <w:szCs w:val="13"/>
              </w:rPr>
              <w:t>Pol3</w:t>
            </w:r>
          </w:p>
        </w:tc>
        <w:tc>
          <w:tcPr>
            <w:tcW w:w="6125" w:type="dxa"/>
            <w:shd w:val="clear" w:color="auto" w:fill="FFFFFF"/>
          </w:tcPr>
          <w:p w:rsidR="00450F04" w:rsidRDefault="00314692">
            <w:pPr>
              <w:pStyle w:val="Jin0"/>
              <w:shd w:val="clear" w:color="auto" w:fill="auto"/>
              <w:ind w:firstLine="500"/>
              <w:rPr>
                <w:sz w:val="13"/>
                <w:szCs w:val="13"/>
              </w:rPr>
            </w:pPr>
            <w:r>
              <w:rPr>
                <w:sz w:val="13"/>
                <w:szCs w:val="13"/>
              </w:rPr>
              <w:t xml:space="preserve">Rozvaděč domu </w:t>
            </w:r>
            <w:proofErr w:type="spellStart"/>
            <w:r>
              <w:rPr>
                <w:sz w:val="13"/>
                <w:szCs w:val="13"/>
              </w:rPr>
              <w:t>Rd</w:t>
            </w:r>
            <w:proofErr w:type="spellEnd"/>
            <w:r>
              <w:rPr>
                <w:sz w:val="13"/>
                <w:szCs w:val="13"/>
              </w:rPr>
              <w:t xml:space="preserve"> viz výkres</w:t>
            </w:r>
          </w:p>
        </w:tc>
        <w:tc>
          <w:tcPr>
            <w:tcW w:w="1613" w:type="dxa"/>
            <w:shd w:val="clear" w:color="auto" w:fill="FFFFFF"/>
          </w:tcPr>
          <w:p w:rsidR="00450F04" w:rsidRDefault="00450F04">
            <w:pPr>
              <w:rPr>
                <w:sz w:val="10"/>
                <w:szCs w:val="10"/>
              </w:rPr>
            </w:pPr>
          </w:p>
        </w:tc>
        <w:tc>
          <w:tcPr>
            <w:tcW w:w="691" w:type="dxa"/>
            <w:gridSpan w:val="2"/>
            <w:shd w:val="clear" w:color="auto" w:fill="FFFFFF"/>
          </w:tcPr>
          <w:p w:rsidR="00450F04" w:rsidRDefault="00314692">
            <w:pPr>
              <w:pStyle w:val="Jin0"/>
              <w:shd w:val="clear" w:color="auto" w:fill="auto"/>
              <w:jc w:val="center"/>
              <w:rPr>
                <w:sz w:val="13"/>
                <w:szCs w:val="13"/>
              </w:rPr>
            </w:pPr>
            <w:r>
              <w:rPr>
                <w:sz w:val="13"/>
                <w:szCs w:val="13"/>
              </w:rPr>
              <w:t>ks</w:t>
            </w:r>
          </w:p>
        </w:tc>
        <w:tc>
          <w:tcPr>
            <w:tcW w:w="293" w:type="dxa"/>
            <w:shd w:val="clear" w:color="auto" w:fill="FFFFFF"/>
          </w:tcPr>
          <w:p w:rsidR="00450F04" w:rsidRDefault="00450F04">
            <w:pPr>
              <w:rPr>
                <w:sz w:val="10"/>
                <w:szCs w:val="10"/>
              </w:rPr>
            </w:pPr>
          </w:p>
        </w:tc>
        <w:tc>
          <w:tcPr>
            <w:tcW w:w="600" w:type="dxa"/>
            <w:shd w:val="clear" w:color="auto" w:fill="FFFFFF"/>
            <w:vAlign w:val="center"/>
          </w:tcPr>
          <w:p w:rsidR="00450F04" w:rsidRDefault="00314692">
            <w:pPr>
              <w:pStyle w:val="Jin0"/>
              <w:shd w:val="clear" w:color="auto" w:fill="auto"/>
              <w:jc w:val="right"/>
              <w:rPr>
                <w:sz w:val="13"/>
                <w:szCs w:val="13"/>
              </w:rPr>
            </w:pPr>
            <w:r>
              <w:rPr>
                <w:sz w:val="13"/>
                <w:szCs w:val="13"/>
              </w:rPr>
              <w:t>1,000</w:t>
            </w:r>
          </w:p>
        </w:tc>
        <w:tc>
          <w:tcPr>
            <w:tcW w:w="1018" w:type="dxa"/>
            <w:shd w:val="clear" w:color="auto" w:fill="FFFFFF"/>
            <w:vAlign w:val="center"/>
          </w:tcPr>
          <w:p w:rsidR="00450F04" w:rsidRDefault="00314692">
            <w:pPr>
              <w:pStyle w:val="Jin0"/>
              <w:shd w:val="clear" w:color="auto" w:fill="auto"/>
              <w:ind w:firstLine="360"/>
              <w:jc w:val="both"/>
              <w:rPr>
                <w:sz w:val="13"/>
                <w:szCs w:val="13"/>
              </w:rPr>
            </w:pPr>
            <w:r>
              <w:rPr>
                <w:sz w:val="13"/>
                <w:szCs w:val="13"/>
              </w:rPr>
              <w:t>11 218,00</w:t>
            </w:r>
          </w:p>
        </w:tc>
        <w:tc>
          <w:tcPr>
            <w:tcW w:w="1877" w:type="dxa"/>
            <w:shd w:val="clear" w:color="auto" w:fill="FFFFFF"/>
            <w:vAlign w:val="center"/>
          </w:tcPr>
          <w:p w:rsidR="00450F04" w:rsidRDefault="00314692">
            <w:pPr>
              <w:pStyle w:val="Jin0"/>
              <w:shd w:val="clear" w:color="auto" w:fill="auto"/>
              <w:jc w:val="right"/>
              <w:rPr>
                <w:sz w:val="13"/>
                <w:szCs w:val="13"/>
              </w:rPr>
            </w:pPr>
            <w:r>
              <w:rPr>
                <w:sz w:val="13"/>
                <w:szCs w:val="13"/>
              </w:rPr>
              <w:t>11 218,00</w:t>
            </w:r>
          </w:p>
        </w:tc>
        <w:tc>
          <w:tcPr>
            <w:tcW w:w="1253" w:type="dxa"/>
            <w:shd w:val="clear" w:color="auto" w:fill="FFFFFF"/>
          </w:tcPr>
          <w:p w:rsidR="00450F04" w:rsidRDefault="00450F04">
            <w:pPr>
              <w:rPr>
                <w:sz w:val="10"/>
                <w:szCs w:val="10"/>
              </w:rPr>
            </w:pPr>
          </w:p>
        </w:tc>
      </w:tr>
      <w:tr w:rsidR="00450F04">
        <w:trPr>
          <w:trHeight w:hRule="exact" w:val="216"/>
          <w:jc w:val="center"/>
        </w:trPr>
        <w:tc>
          <w:tcPr>
            <w:tcW w:w="346" w:type="dxa"/>
            <w:shd w:val="clear" w:color="auto" w:fill="FFFFFF"/>
          </w:tcPr>
          <w:p w:rsidR="00450F04" w:rsidRDefault="00314692">
            <w:pPr>
              <w:pStyle w:val="Jin0"/>
              <w:shd w:val="clear" w:color="auto" w:fill="auto"/>
              <w:jc w:val="center"/>
              <w:rPr>
                <w:sz w:val="13"/>
                <w:szCs w:val="13"/>
              </w:rPr>
            </w:pPr>
            <w:r>
              <w:rPr>
                <w:sz w:val="13"/>
                <w:szCs w:val="13"/>
              </w:rPr>
              <w:t>4</w:t>
            </w:r>
          </w:p>
        </w:tc>
        <w:tc>
          <w:tcPr>
            <w:tcW w:w="350" w:type="dxa"/>
            <w:shd w:val="clear" w:color="auto" w:fill="FFFFFF"/>
          </w:tcPr>
          <w:p w:rsidR="00450F04" w:rsidRDefault="00314692">
            <w:pPr>
              <w:pStyle w:val="Jin0"/>
              <w:shd w:val="clear" w:color="auto" w:fill="auto"/>
              <w:jc w:val="both"/>
              <w:rPr>
                <w:sz w:val="13"/>
                <w:szCs w:val="13"/>
              </w:rPr>
            </w:pPr>
            <w:r>
              <w:rPr>
                <w:sz w:val="13"/>
                <w:szCs w:val="13"/>
              </w:rPr>
              <w:t>K</w:t>
            </w:r>
          </w:p>
        </w:tc>
        <w:tc>
          <w:tcPr>
            <w:tcW w:w="869" w:type="dxa"/>
            <w:shd w:val="clear" w:color="auto" w:fill="FFFFFF"/>
          </w:tcPr>
          <w:p w:rsidR="00450F04" w:rsidRDefault="00314692">
            <w:pPr>
              <w:pStyle w:val="Jin0"/>
              <w:shd w:val="clear" w:color="auto" w:fill="auto"/>
              <w:rPr>
                <w:sz w:val="13"/>
                <w:szCs w:val="13"/>
              </w:rPr>
            </w:pPr>
            <w:r>
              <w:rPr>
                <w:sz w:val="13"/>
                <w:szCs w:val="13"/>
              </w:rPr>
              <w:t>Pol4</w:t>
            </w:r>
          </w:p>
        </w:tc>
        <w:tc>
          <w:tcPr>
            <w:tcW w:w="6125" w:type="dxa"/>
            <w:shd w:val="clear" w:color="auto" w:fill="FFFFFF"/>
          </w:tcPr>
          <w:p w:rsidR="00450F04" w:rsidRDefault="00314692">
            <w:pPr>
              <w:pStyle w:val="Jin0"/>
              <w:shd w:val="clear" w:color="auto" w:fill="auto"/>
              <w:ind w:firstLine="500"/>
              <w:rPr>
                <w:sz w:val="13"/>
                <w:szCs w:val="13"/>
              </w:rPr>
            </w:pPr>
            <w:r>
              <w:rPr>
                <w:sz w:val="13"/>
                <w:szCs w:val="13"/>
              </w:rPr>
              <w:t xml:space="preserve">Krabice KO do vlhka </w:t>
            </w:r>
            <w:proofErr w:type="spellStart"/>
            <w:r>
              <w:rPr>
                <w:sz w:val="13"/>
                <w:szCs w:val="13"/>
              </w:rPr>
              <w:t>prům</w:t>
            </w:r>
            <w:proofErr w:type="spellEnd"/>
            <w:r>
              <w:rPr>
                <w:sz w:val="13"/>
                <w:szCs w:val="13"/>
              </w:rPr>
              <w:t>. 97</w:t>
            </w:r>
          </w:p>
        </w:tc>
        <w:tc>
          <w:tcPr>
            <w:tcW w:w="1613" w:type="dxa"/>
            <w:shd w:val="clear" w:color="auto" w:fill="FFFFFF"/>
          </w:tcPr>
          <w:p w:rsidR="00450F04" w:rsidRDefault="00450F04">
            <w:pPr>
              <w:rPr>
                <w:sz w:val="10"/>
                <w:szCs w:val="10"/>
              </w:rPr>
            </w:pPr>
          </w:p>
        </w:tc>
        <w:tc>
          <w:tcPr>
            <w:tcW w:w="691" w:type="dxa"/>
            <w:gridSpan w:val="2"/>
            <w:shd w:val="clear" w:color="auto" w:fill="FFFFFF"/>
          </w:tcPr>
          <w:p w:rsidR="00450F04" w:rsidRDefault="00314692">
            <w:pPr>
              <w:pStyle w:val="Jin0"/>
              <w:shd w:val="clear" w:color="auto" w:fill="auto"/>
              <w:jc w:val="center"/>
              <w:rPr>
                <w:sz w:val="13"/>
                <w:szCs w:val="13"/>
              </w:rPr>
            </w:pPr>
            <w:r>
              <w:rPr>
                <w:sz w:val="13"/>
                <w:szCs w:val="13"/>
              </w:rPr>
              <w:t>ks</w:t>
            </w:r>
          </w:p>
        </w:tc>
        <w:tc>
          <w:tcPr>
            <w:tcW w:w="893" w:type="dxa"/>
            <w:gridSpan w:val="2"/>
            <w:shd w:val="clear" w:color="auto" w:fill="FFFFFF"/>
          </w:tcPr>
          <w:p w:rsidR="00450F04" w:rsidRDefault="00314692">
            <w:pPr>
              <w:pStyle w:val="Jin0"/>
              <w:shd w:val="clear" w:color="auto" w:fill="auto"/>
              <w:jc w:val="right"/>
              <w:rPr>
                <w:sz w:val="13"/>
                <w:szCs w:val="13"/>
              </w:rPr>
            </w:pPr>
            <w:r>
              <w:rPr>
                <w:sz w:val="13"/>
                <w:szCs w:val="13"/>
              </w:rPr>
              <w:t>5,000</w:t>
            </w:r>
          </w:p>
        </w:tc>
        <w:tc>
          <w:tcPr>
            <w:tcW w:w="1018" w:type="dxa"/>
            <w:shd w:val="clear" w:color="auto" w:fill="FFFFFF"/>
          </w:tcPr>
          <w:p w:rsidR="00450F04" w:rsidRDefault="00314692">
            <w:pPr>
              <w:pStyle w:val="Jin0"/>
              <w:shd w:val="clear" w:color="auto" w:fill="auto"/>
              <w:jc w:val="right"/>
              <w:rPr>
                <w:sz w:val="13"/>
                <w:szCs w:val="13"/>
              </w:rPr>
            </w:pPr>
            <w:r>
              <w:rPr>
                <w:sz w:val="13"/>
                <w:szCs w:val="13"/>
              </w:rPr>
              <w:t>94,00</w:t>
            </w:r>
          </w:p>
        </w:tc>
        <w:tc>
          <w:tcPr>
            <w:tcW w:w="1877" w:type="dxa"/>
            <w:shd w:val="clear" w:color="auto" w:fill="FFFFFF"/>
          </w:tcPr>
          <w:p w:rsidR="00450F04" w:rsidRDefault="00314692">
            <w:pPr>
              <w:pStyle w:val="Jin0"/>
              <w:shd w:val="clear" w:color="auto" w:fill="auto"/>
              <w:jc w:val="right"/>
              <w:rPr>
                <w:sz w:val="13"/>
                <w:szCs w:val="13"/>
              </w:rPr>
            </w:pPr>
            <w:r>
              <w:rPr>
                <w:sz w:val="13"/>
                <w:szCs w:val="13"/>
              </w:rPr>
              <w:t>470,00</w:t>
            </w:r>
          </w:p>
        </w:tc>
        <w:tc>
          <w:tcPr>
            <w:tcW w:w="1253" w:type="dxa"/>
            <w:shd w:val="clear" w:color="auto" w:fill="FFFFFF"/>
          </w:tcPr>
          <w:p w:rsidR="00450F04" w:rsidRDefault="00450F04">
            <w:pPr>
              <w:rPr>
                <w:sz w:val="10"/>
                <w:szCs w:val="10"/>
              </w:rPr>
            </w:pPr>
          </w:p>
        </w:tc>
      </w:tr>
      <w:tr w:rsidR="00450F04">
        <w:trPr>
          <w:trHeight w:hRule="exact" w:val="221"/>
          <w:jc w:val="center"/>
        </w:trPr>
        <w:tc>
          <w:tcPr>
            <w:tcW w:w="346" w:type="dxa"/>
            <w:shd w:val="clear" w:color="auto" w:fill="FFFFFF"/>
          </w:tcPr>
          <w:p w:rsidR="00450F04" w:rsidRDefault="00314692">
            <w:pPr>
              <w:pStyle w:val="Jin0"/>
              <w:shd w:val="clear" w:color="auto" w:fill="auto"/>
              <w:jc w:val="center"/>
              <w:rPr>
                <w:sz w:val="13"/>
                <w:szCs w:val="13"/>
              </w:rPr>
            </w:pPr>
            <w:r>
              <w:rPr>
                <w:sz w:val="13"/>
                <w:szCs w:val="13"/>
              </w:rPr>
              <w:t>5</w:t>
            </w:r>
          </w:p>
        </w:tc>
        <w:tc>
          <w:tcPr>
            <w:tcW w:w="350" w:type="dxa"/>
            <w:shd w:val="clear" w:color="auto" w:fill="FFFFFF"/>
          </w:tcPr>
          <w:p w:rsidR="00450F04" w:rsidRDefault="00314692">
            <w:pPr>
              <w:pStyle w:val="Jin0"/>
              <w:shd w:val="clear" w:color="auto" w:fill="auto"/>
              <w:jc w:val="both"/>
              <w:rPr>
                <w:sz w:val="13"/>
                <w:szCs w:val="13"/>
              </w:rPr>
            </w:pPr>
            <w:r>
              <w:rPr>
                <w:sz w:val="13"/>
                <w:szCs w:val="13"/>
              </w:rPr>
              <w:t>K</w:t>
            </w:r>
          </w:p>
        </w:tc>
        <w:tc>
          <w:tcPr>
            <w:tcW w:w="869" w:type="dxa"/>
            <w:shd w:val="clear" w:color="auto" w:fill="FFFFFF"/>
          </w:tcPr>
          <w:p w:rsidR="00450F04" w:rsidRDefault="00314692">
            <w:pPr>
              <w:pStyle w:val="Jin0"/>
              <w:shd w:val="clear" w:color="auto" w:fill="auto"/>
              <w:rPr>
                <w:sz w:val="13"/>
                <w:szCs w:val="13"/>
              </w:rPr>
            </w:pPr>
            <w:r>
              <w:rPr>
                <w:sz w:val="13"/>
                <w:szCs w:val="13"/>
                <w:lang w:val="de-DE" w:eastAsia="de-DE" w:bidi="de-DE"/>
              </w:rPr>
              <w:t>PÖI5</w:t>
            </w:r>
          </w:p>
        </w:tc>
        <w:tc>
          <w:tcPr>
            <w:tcW w:w="6125" w:type="dxa"/>
            <w:shd w:val="clear" w:color="auto" w:fill="FFFFFF"/>
          </w:tcPr>
          <w:p w:rsidR="00450F04" w:rsidRDefault="00314692">
            <w:pPr>
              <w:pStyle w:val="Jin0"/>
              <w:shd w:val="clear" w:color="auto" w:fill="auto"/>
              <w:ind w:firstLine="500"/>
              <w:rPr>
                <w:sz w:val="13"/>
                <w:szCs w:val="13"/>
              </w:rPr>
            </w:pPr>
            <w:r>
              <w:rPr>
                <w:sz w:val="13"/>
                <w:szCs w:val="13"/>
              </w:rPr>
              <w:t>Krabice KR68 vč. svorkovnice</w:t>
            </w:r>
          </w:p>
        </w:tc>
        <w:tc>
          <w:tcPr>
            <w:tcW w:w="1613" w:type="dxa"/>
            <w:shd w:val="clear" w:color="auto" w:fill="FFFFFF"/>
          </w:tcPr>
          <w:p w:rsidR="00450F04" w:rsidRDefault="00450F04">
            <w:pPr>
              <w:rPr>
                <w:sz w:val="10"/>
                <w:szCs w:val="10"/>
              </w:rPr>
            </w:pPr>
          </w:p>
        </w:tc>
        <w:tc>
          <w:tcPr>
            <w:tcW w:w="691" w:type="dxa"/>
            <w:gridSpan w:val="2"/>
            <w:shd w:val="clear" w:color="auto" w:fill="FFFFFF"/>
          </w:tcPr>
          <w:p w:rsidR="00450F04" w:rsidRDefault="00314692">
            <w:pPr>
              <w:pStyle w:val="Jin0"/>
              <w:shd w:val="clear" w:color="auto" w:fill="auto"/>
              <w:jc w:val="center"/>
              <w:rPr>
                <w:sz w:val="13"/>
                <w:szCs w:val="13"/>
              </w:rPr>
            </w:pPr>
            <w:r>
              <w:rPr>
                <w:sz w:val="13"/>
                <w:szCs w:val="13"/>
              </w:rPr>
              <w:t>ks</w:t>
            </w:r>
          </w:p>
        </w:tc>
        <w:tc>
          <w:tcPr>
            <w:tcW w:w="893" w:type="dxa"/>
            <w:gridSpan w:val="2"/>
            <w:shd w:val="clear" w:color="auto" w:fill="FFFFFF"/>
            <w:vAlign w:val="bottom"/>
          </w:tcPr>
          <w:p w:rsidR="00450F04" w:rsidRDefault="00314692">
            <w:pPr>
              <w:pStyle w:val="Jin0"/>
              <w:shd w:val="clear" w:color="auto" w:fill="auto"/>
              <w:jc w:val="right"/>
              <w:rPr>
                <w:sz w:val="13"/>
                <w:szCs w:val="13"/>
              </w:rPr>
            </w:pPr>
            <w:r>
              <w:rPr>
                <w:sz w:val="13"/>
                <w:szCs w:val="13"/>
              </w:rPr>
              <w:t>18,000</w:t>
            </w:r>
          </w:p>
        </w:tc>
        <w:tc>
          <w:tcPr>
            <w:tcW w:w="1018" w:type="dxa"/>
            <w:shd w:val="clear" w:color="auto" w:fill="FFFFFF"/>
            <w:vAlign w:val="bottom"/>
          </w:tcPr>
          <w:p w:rsidR="00450F04" w:rsidRDefault="00314692">
            <w:pPr>
              <w:pStyle w:val="Jin0"/>
              <w:shd w:val="clear" w:color="auto" w:fill="auto"/>
              <w:jc w:val="right"/>
              <w:rPr>
                <w:sz w:val="13"/>
                <w:szCs w:val="13"/>
              </w:rPr>
            </w:pPr>
            <w:r>
              <w:rPr>
                <w:sz w:val="13"/>
                <w:szCs w:val="13"/>
              </w:rPr>
              <w:t>81,00</w:t>
            </w:r>
          </w:p>
        </w:tc>
        <w:tc>
          <w:tcPr>
            <w:tcW w:w="1877" w:type="dxa"/>
            <w:shd w:val="clear" w:color="auto" w:fill="FFFFFF"/>
          </w:tcPr>
          <w:p w:rsidR="00450F04" w:rsidRDefault="00314692">
            <w:pPr>
              <w:pStyle w:val="Jin0"/>
              <w:shd w:val="clear" w:color="auto" w:fill="auto"/>
              <w:jc w:val="right"/>
              <w:rPr>
                <w:sz w:val="13"/>
                <w:szCs w:val="13"/>
              </w:rPr>
            </w:pPr>
            <w:r>
              <w:rPr>
                <w:sz w:val="13"/>
                <w:szCs w:val="13"/>
              </w:rPr>
              <w:t>1 458,00</w:t>
            </w:r>
          </w:p>
        </w:tc>
        <w:tc>
          <w:tcPr>
            <w:tcW w:w="1253" w:type="dxa"/>
            <w:shd w:val="clear" w:color="auto" w:fill="FFFFFF"/>
          </w:tcPr>
          <w:p w:rsidR="00450F04" w:rsidRDefault="00314692">
            <w:pPr>
              <w:pStyle w:val="Jin0"/>
              <w:shd w:val="clear" w:color="auto" w:fill="auto"/>
              <w:tabs>
                <w:tab w:val="left" w:leader="hyphen" w:pos="298"/>
                <w:tab w:val="left" w:leader="hyphen" w:pos="1219"/>
              </w:tabs>
              <w:jc w:val="both"/>
              <w:rPr>
                <w:sz w:val="14"/>
                <w:szCs w:val="14"/>
              </w:rPr>
            </w:pPr>
            <w:r>
              <w:rPr>
                <w:rFonts w:ascii="Times New Roman" w:eastAsia="Times New Roman" w:hAnsi="Times New Roman" w:cs="Times New Roman"/>
                <w:sz w:val="14"/>
                <w:szCs w:val="14"/>
              </w:rPr>
              <w:tab/>
            </w:r>
            <w:r>
              <w:rPr>
                <w:rFonts w:ascii="Times New Roman" w:eastAsia="Times New Roman" w:hAnsi="Times New Roman" w:cs="Times New Roman"/>
                <w:sz w:val="14"/>
                <w:szCs w:val="14"/>
              </w:rPr>
              <w:tab/>
            </w:r>
          </w:p>
        </w:tc>
      </w:tr>
      <w:tr w:rsidR="00450F04">
        <w:trPr>
          <w:trHeight w:hRule="exact" w:val="230"/>
          <w:jc w:val="center"/>
        </w:trPr>
        <w:tc>
          <w:tcPr>
            <w:tcW w:w="346" w:type="dxa"/>
            <w:shd w:val="clear" w:color="auto" w:fill="FFFFFF"/>
            <w:vAlign w:val="bottom"/>
          </w:tcPr>
          <w:p w:rsidR="00450F04" w:rsidRDefault="00314692">
            <w:pPr>
              <w:pStyle w:val="Jin0"/>
              <w:shd w:val="clear" w:color="auto" w:fill="auto"/>
              <w:jc w:val="center"/>
              <w:rPr>
                <w:sz w:val="13"/>
                <w:szCs w:val="13"/>
              </w:rPr>
            </w:pPr>
            <w:r>
              <w:rPr>
                <w:sz w:val="13"/>
                <w:szCs w:val="13"/>
              </w:rPr>
              <w:t>6</w:t>
            </w:r>
          </w:p>
        </w:tc>
        <w:tc>
          <w:tcPr>
            <w:tcW w:w="350" w:type="dxa"/>
            <w:shd w:val="clear" w:color="auto" w:fill="FFFFFF"/>
          </w:tcPr>
          <w:p w:rsidR="00450F04" w:rsidRDefault="00314692">
            <w:pPr>
              <w:pStyle w:val="Jin0"/>
              <w:shd w:val="clear" w:color="auto" w:fill="auto"/>
              <w:jc w:val="both"/>
              <w:rPr>
                <w:sz w:val="13"/>
                <w:szCs w:val="13"/>
              </w:rPr>
            </w:pPr>
            <w:r>
              <w:rPr>
                <w:sz w:val="13"/>
                <w:szCs w:val="13"/>
              </w:rPr>
              <w:t>K</w:t>
            </w:r>
          </w:p>
        </w:tc>
        <w:tc>
          <w:tcPr>
            <w:tcW w:w="869" w:type="dxa"/>
            <w:shd w:val="clear" w:color="auto" w:fill="FFFFFF"/>
          </w:tcPr>
          <w:p w:rsidR="00450F04" w:rsidRDefault="00314692">
            <w:pPr>
              <w:pStyle w:val="Jin0"/>
              <w:shd w:val="clear" w:color="auto" w:fill="auto"/>
              <w:rPr>
                <w:sz w:val="13"/>
                <w:szCs w:val="13"/>
              </w:rPr>
            </w:pPr>
            <w:r>
              <w:rPr>
                <w:sz w:val="13"/>
                <w:szCs w:val="13"/>
              </w:rPr>
              <w:t>P0I6</w:t>
            </w:r>
          </w:p>
        </w:tc>
        <w:tc>
          <w:tcPr>
            <w:tcW w:w="6125" w:type="dxa"/>
            <w:shd w:val="clear" w:color="auto" w:fill="FFFFFF"/>
          </w:tcPr>
          <w:p w:rsidR="00450F04" w:rsidRDefault="00314692">
            <w:pPr>
              <w:pStyle w:val="Jin0"/>
              <w:shd w:val="clear" w:color="auto" w:fill="auto"/>
              <w:ind w:firstLine="500"/>
              <w:rPr>
                <w:sz w:val="13"/>
                <w:szCs w:val="13"/>
              </w:rPr>
            </w:pPr>
            <w:r>
              <w:rPr>
                <w:sz w:val="13"/>
                <w:szCs w:val="13"/>
              </w:rPr>
              <w:t>Krabíce KP 68</w:t>
            </w:r>
          </w:p>
        </w:tc>
        <w:tc>
          <w:tcPr>
            <w:tcW w:w="1613" w:type="dxa"/>
            <w:shd w:val="clear" w:color="auto" w:fill="FFFFFF"/>
          </w:tcPr>
          <w:p w:rsidR="00450F04" w:rsidRDefault="00450F04">
            <w:pPr>
              <w:rPr>
                <w:sz w:val="10"/>
                <w:szCs w:val="10"/>
              </w:rPr>
            </w:pPr>
          </w:p>
        </w:tc>
        <w:tc>
          <w:tcPr>
            <w:tcW w:w="691" w:type="dxa"/>
            <w:gridSpan w:val="2"/>
            <w:shd w:val="clear" w:color="auto" w:fill="FFFFFF"/>
          </w:tcPr>
          <w:p w:rsidR="00450F04" w:rsidRDefault="00314692">
            <w:pPr>
              <w:pStyle w:val="Jin0"/>
              <w:shd w:val="clear" w:color="auto" w:fill="auto"/>
              <w:jc w:val="center"/>
              <w:rPr>
                <w:sz w:val="13"/>
                <w:szCs w:val="13"/>
              </w:rPr>
            </w:pPr>
            <w:r>
              <w:rPr>
                <w:sz w:val="13"/>
                <w:szCs w:val="13"/>
              </w:rPr>
              <w:t>ks</w:t>
            </w:r>
          </w:p>
        </w:tc>
        <w:tc>
          <w:tcPr>
            <w:tcW w:w="893" w:type="dxa"/>
            <w:gridSpan w:val="2"/>
            <w:shd w:val="clear" w:color="auto" w:fill="FFFFFF"/>
            <w:vAlign w:val="bottom"/>
          </w:tcPr>
          <w:p w:rsidR="00450F04" w:rsidRDefault="00314692">
            <w:pPr>
              <w:pStyle w:val="Jin0"/>
              <w:shd w:val="clear" w:color="auto" w:fill="auto"/>
              <w:jc w:val="right"/>
              <w:rPr>
                <w:sz w:val="13"/>
                <w:szCs w:val="13"/>
              </w:rPr>
            </w:pPr>
            <w:r>
              <w:rPr>
                <w:sz w:val="13"/>
                <w:szCs w:val="13"/>
              </w:rPr>
              <w:t>62,000</w:t>
            </w:r>
          </w:p>
        </w:tc>
        <w:tc>
          <w:tcPr>
            <w:tcW w:w="1018" w:type="dxa"/>
            <w:shd w:val="clear" w:color="auto" w:fill="FFFFFF"/>
          </w:tcPr>
          <w:p w:rsidR="00450F04" w:rsidRDefault="00314692">
            <w:pPr>
              <w:pStyle w:val="Jin0"/>
              <w:shd w:val="clear" w:color="auto" w:fill="auto"/>
              <w:jc w:val="right"/>
              <w:rPr>
                <w:sz w:val="13"/>
                <w:szCs w:val="13"/>
              </w:rPr>
            </w:pPr>
            <w:r>
              <w:rPr>
                <w:sz w:val="13"/>
                <w:szCs w:val="13"/>
              </w:rPr>
              <w:t>78,00</w:t>
            </w:r>
          </w:p>
        </w:tc>
        <w:tc>
          <w:tcPr>
            <w:tcW w:w="1877" w:type="dxa"/>
            <w:shd w:val="clear" w:color="auto" w:fill="FFFFFF"/>
          </w:tcPr>
          <w:p w:rsidR="00450F04" w:rsidRDefault="00314692">
            <w:pPr>
              <w:pStyle w:val="Jin0"/>
              <w:shd w:val="clear" w:color="auto" w:fill="auto"/>
              <w:jc w:val="right"/>
              <w:rPr>
                <w:sz w:val="13"/>
                <w:szCs w:val="13"/>
              </w:rPr>
            </w:pPr>
            <w:r>
              <w:rPr>
                <w:sz w:val="13"/>
                <w:szCs w:val="13"/>
              </w:rPr>
              <w:t>4 836,00</w:t>
            </w:r>
          </w:p>
        </w:tc>
        <w:tc>
          <w:tcPr>
            <w:tcW w:w="1253" w:type="dxa"/>
            <w:shd w:val="clear" w:color="auto" w:fill="FFFFFF"/>
          </w:tcPr>
          <w:p w:rsidR="00450F04" w:rsidRDefault="00450F04">
            <w:pPr>
              <w:rPr>
                <w:sz w:val="10"/>
                <w:szCs w:val="10"/>
              </w:rPr>
            </w:pPr>
          </w:p>
        </w:tc>
      </w:tr>
      <w:tr w:rsidR="00450F04">
        <w:trPr>
          <w:trHeight w:hRule="exact" w:val="216"/>
          <w:jc w:val="center"/>
        </w:trPr>
        <w:tc>
          <w:tcPr>
            <w:tcW w:w="346" w:type="dxa"/>
            <w:shd w:val="clear" w:color="auto" w:fill="FFFFFF"/>
          </w:tcPr>
          <w:p w:rsidR="00450F04" w:rsidRDefault="00314692">
            <w:pPr>
              <w:pStyle w:val="Jin0"/>
              <w:shd w:val="clear" w:color="auto" w:fill="auto"/>
              <w:jc w:val="center"/>
              <w:rPr>
                <w:sz w:val="13"/>
                <w:szCs w:val="13"/>
              </w:rPr>
            </w:pPr>
            <w:r>
              <w:rPr>
                <w:sz w:val="13"/>
                <w:szCs w:val="13"/>
              </w:rPr>
              <w:t>7</w:t>
            </w:r>
          </w:p>
        </w:tc>
        <w:tc>
          <w:tcPr>
            <w:tcW w:w="350" w:type="dxa"/>
            <w:shd w:val="clear" w:color="auto" w:fill="FFFFFF"/>
          </w:tcPr>
          <w:p w:rsidR="00450F04" w:rsidRDefault="00314692">
            <w:pPr>
              <w:pStyle w:val="Jin0"/>
              <w:shd w:val="clear" w:color="auto" w:fill="auto"/>
              <w:jc w:val="both"/>
              <w:rPr>
                <w:sz w:val="13"/>
                <w:szCs w:val="13"/>
              </w:rPr>
            </w:pPr>
            <w:r>
              <w:rPr>
                <w:sz w:val="13"/>
                <w:szCs w:val="13"/>
              </w:rPr>
              <w:t>K</w:t>
            </w:r>
          </w:p>
        </w:tc>
        <w:tc>
          <w:tcPr>
            <w:tcW w:w="869" w:type="dxa"/>
            <w:shd w:val="clear" w:color="auto" w:fill="FFFFFF"/>
          </w:tcPr>
          <w:p w:rsidR="00450F04" w:rsidRDefault="00314692">
            <w:pPr>
              <w:pStyle w:val="Jin0"/>
              <w:shd w:val="clear" w:color="auto" w:fill="auto"/>
              <w:rPr>
                <w:sz w:val="13"/>
                <w:szCs w:val="13"/>
              </w:rPr>
            </w:pPr>
            <w:r>
              <w:rPr>
                <w:sz w:val="13"/>
                <w:szCs w:val="13"/>
              </w:rPr>
              <w:t>Pol7</w:t>
            </w:r>
          </w:p>
        </w:tc>
        <w:tc>
          <w:tcPr>
            <w:tcW w:w="6125" w:type="dxa"/>
            <w:shd w:val="clear" w:color="auto" w:fill="FFFFFF"/>
          </w:tcPr>
          <w:p w:rsidR="00450F04" w:rsidRDefault="00314692">
            <w:pPr>
              <w:pStyle w:val="Jin0"/>
              <w:shd w:val="clear" w:color="auto" w:fill="auto"/>
              <w:ind w:firstLine="500"/>
              <w:rPr>
                <w:sz w:val="13"/>
                <w:szCs w:val="13"/>
              </w:rPr>
            </w:pPr>
            <w:r>
              <w:rPr>
                <w:sz w:val="13"/>
                <w:szCs w:val="13"/>
              </w:rPr>
              <w:t>Krabice KO 97</w:t>
            </w:r>
          </w:p>
        </w:tc>
        <w:tc>
          <w:tcPr>
            <w:tcW w:w="2112" w:type="dxa"/>
            <w:gridSpan w:val="2"/>
            <w:shd w:val="clear" w:color="auto" w:fill="FFFFFF"/>
          </w:tcPr>
          <w:p w:rsidR="00450F04" w:rsidRDefault="00314692">
            <w:pPr>
              <w:pStyle w:val="Jin0"/>
              <w:shd w:val="clear" w:color="auto" w:fill="auto"/>
              <w:jc w:val="right"/>
              <w:rPr>
                <w:sz w:val="13"/>
                <w:szCs w:val="13"/>
              </w:rPr>
            </w:pPr>
            <w:r>
              <w:rPr>
                <w:sz w:val="13"/>
                <w:szCs w:val="13"/>
              </w:rPr>
              <w:t>ks</w:t>
            </w:r>
          </w:p>
        </w:tc>
        <w:tc>
          <w:tcPr>
            <w:tcW w:w="192" w:type="dxa"/>
            <w:shd w:val="clear" w:color="auto" w:fill="FFFFFF"/>
          </w:tcPr>
          <w:p w:rsidR="00450F04" w:rsidRDefault="00450F04">
            <w:pPr>
              <w:rPr>
                <w:sz w:val="10"/>
                <w:szCs w:val="10"/>
              </w:rPr>
            </w:pPr>
          </w:p>
        </w:tc>
        <w:tc>
          <w:tcPr>
            <w:tcW w:w="893" w:type="dxa"/>
            <w:gridSpan w:val="2"/>
            <w:shd w:val="clear" w:color="auto" w:fill="FFFFFF"/>
          </w:tcPr>
          <w:p w:rsidR="00450F04" w:rsidRDefault="00314692">
            <w:pPr>
              <w:pStyle w:val="Jin0"/>
              <w:shd w:val="clear" w:color="auto" w:fill="auto"/>
              <w:jc w:val="right"/>
              <w:rPr>
                <w:sz w:val="13"/>
                <w:szCs w:val="13"/>
              </w:rPr>
            </w:pPr>
            <w:r>
              <w:rPr>
                <w:sz w:val="13"/>
                <w:szCs w:val="13"/>
              </w:rPr>
              <w:t>38,000</w:t>
            </w:r>
          </w:p>
        </w:tc>
        <w:tc>
          <w:tcPr>
            <w:tcW w:w="1018" w:type="dxa"/>
            <w:shd w:val="clear" w:color="auto" w:fill="FFFFFF"/>
          </w:tcPr>
          <w:p w:rsidR="00450F04" w:rsidRDefault="00314692">
            <w:pPr>
              <w:pStyle w:val="Jin0"/>
              <w:shd w:val="clear" w:color="auto" w:fill="auto"/>
              <w:jc w:val="right"/>
              <w:rPr>
                <w:sz w:val="13"/>
                <w:szCs w:val="13"/>
              </w:rPr>
            </w:pPr>
            <w:r>
              <w:rPr>
                <w:sz w:val="13"/>
                <w:szCs w:val="13"/>
              </w:rPr>
              <w:t>89,00</w:t>
            </w:r>
          </w:p>
        </w:tc>
        <w:tc>
          <w:tcPr>
            <w:tcW w:w="1877" w:type="dxa"/>
            <w:shd w:val="clear" w:color="auto" w:fill="FFFFFF"/>
          </w:tcPr>
          <w:p w:rsidR="00450F04" w:rsidRDefault="00314692">
            <w:pPr>
              <w:pStyle w:val="Jin0"/>
              <w:shd w:val="clear" w:color="auto" w:fill="auto"/>
              <w:jc w:val="right"/>
              <w:rPr>
                <w:sz w:val="13"/>
                <w:szCs w:val="13"/>
              </w:rPr>
            </w:pPr>
            <w:r>
              <w:rPr>
                <w:sz w:val="13"/>
                <w:szCs w:val="13"/>
              </w:rPr>
              <w:t>3 382,00</w:t>
            </w:r>
          </w:p>
        </w:tc>
        <w:tc>
          <w:tcPr>
            <w:tcW w:w="1253" w:type="dxa"/>
            <w:tcBorders>
              <w:right w:val="single" w:sz="4" w:space="0" w:color="auto"/>
            </w:tcBorders>
            <w:shd w:val="clear" w:color="auto" w:fill="FFFFFF"/>
          </w:tcPr>
          <w:p w:rsidR="00450F04" w:rsidRDefault="00450F04">
            <w:pPr>
              <w:rPr>
                <w:sz w:val="10"/>
                <w:szCs w:val="10"/>
              </w:rPr>
            </w:pPr>
          </w:p>
        </w:tc>
      </w:tr>
      <w:tr w:rsidR="00450F04">
        <w:trPr>
          <w:trHeight w:hRule="exact" w:val="221"/>
          <w:jc w:val="center"/>
        </w:trPr>
        <w:tc>
          <w:tcPr>
            <w:tcW w:w="346" w:type="dxa"/>
            <w:shd w:val="clear" w:color="auto" w:fill="FFFFFF"/>
            <w:vAlign w:val="bottom"/>
          </w:tcPr>
          <w:p w:rsidR="00450F04" w:rsidRDefault="00314692">
            <w:pPr>
              <w:pStyle w:val="Jin0"/>
              <w:shd w:val="clear" w:color="auto" w:fill="auto"/>
              <w:jc w:val="center"/>
              <w:rPr>
                <w:sz w:val="13"/>
                <w:szCs w:val="13"/>
              </w:rPr>
            </w:pPr>
            <w:r>
              <w:rPr>
                <w:sz w:val="13"/>
                <w:szCs w:val="13"/>
              </w:rPr>
              <w:t>8</w:t>
            </w:r>
          </w:p>
        </w:tc>
        <w:tc>
          <w:tcPr>
            <w:tcW w:w="350" w:type="dxa"/>
            <w:shd w:val="clear" w:color="auto" w:fill="FFFFFF"/>
          </w:tcPr>
          <w:p w:rsidR="00450F04" w:rsidRDefault="00314692">
            <w:pPr>
              <w:pStyle w:val="Jin0"/>
              <w:shd w:val="clear" w:color="auto" w:fill="auto"/>
              <w:jc w:val="both"/>
              <w:rPr>
                <w:sz w:val="13"/>
                <w:szCs w:val="13"/>
              </w:rPr>
            </w:pPr>
            <w:r>
              <w:rPr>
                <w:sz w:val="13"/>
                <w:szCs w:val="13"/>
              </w:rPr>
              <w:t>K</w:t>
            </w:r>
          </w:p>
        </w:tc>
        <w:tc>
          <w:tcPr>
            <w:tcW w:w="869" w:type="dxa"/>
            <w:shd w:val="clear" w:color="auto" w:fill="FFFFFF"/>
          </w:tcPr>
          <w:p w:rsidR="00450F04" w:rsidRDefault="00314692">
            <w:pPr>
              <w:pStyle w:val="Jin0"/>
              <w:shd w:val="clear" w:color="auto" w:fill="auto"/>
              <w:rPr>
                <w:sz w:val="13"/>
                <w:szCs w:val="13"/>
              </w:rPr>
            </w:pPr>
            <w:r>
              <w:rPr>
                <w:sz w:val="13"/>
                <w:szCs w:val="13"/>
              </w:rPr>
              <w:t>P0I8</w:t>
            </w:r>
          </w:p>
        </w:tc>
        <w:tc>
          <w:tcPr>
            <w:tcW w:w="6125" w:type="dxa"/>
            <w:shd w:val="clear" w:color="auto" w:fill="FFFFFF"/>
          </w:tcPr>
          <w:p w:rsidR="00450F04" w:rsidRDefault="00314692">
            <w:pPr>
              <w:pStyle w:val="Jin0"/>
              <w:shd w:val="clear" w:color="auto" w:fill="auto"/>
              <w:ind w:firstLine="500"/>
              <w:rPr>
                <w:sz w:val="13"/>
                <w:szCs w:val="13"/>
              </w:rPr>
            </w:pPr>
            <w:r>
              <w:rPr>
                <w:sz w:val="13"/>
                <w:szCs w:val="13"/>
              </w:rPr>
              <w:t>Krabice KU 125</w:t>
            </w:r>
          </w:p>
        </w:tc>
        <w:tc>
          <w:tcPr>
            <w:tcW w:w="1613" w:type="dxa"/>
            <w:shd w:val="clear" w:color="auto" w:fill="FFFFFF"/>
          </w:tcPr>
          <w:p w:rsidR="00450F04" w:rsidRDefault="00450F04">
            <w:pPr>
              <w:rPr>
                <w:sz w:val="10"/>
                <w:szCs w:val="10"/>
              </w:rPr>
            </w:pPr>
          </w:p>
        </w:tc>
        <w:tc>
          <w:tcPr>
            <w:tcW w:w="691" w:type="dxa"/>
            <w:gridSpan w:val="2"/>
            <w:shd w:val="clear" w:color="auto" w:fill="FFFFFF"/>
          </w:tcPr>
          <w:p w:rsidR="00450F04" w:rsidRDefault="00314692">
            <w:pPr>
              <w:pStyle w:val="Jin0"/>
              <w:shd w:val="clear" w:color="auto" w:fill="auto"/>
              <w:jc w:val="center"/>
              <w:rPr>
                <w:sz w:val="13"/>
                <w:szCs w:val="13"/>
              </w:rPr>
            </w:pPr>
            <w:r>
              <w:rPr>
                <w:sz w:val="13"/>
                <w:szCs w:val="13"/>
              </w:rPr>
              <w:t>ks</w:t>
            </w:r>
          </w:p>
        </w:tc>
        <w:tc>
          <w:tcPr>
            <w:tcW w:w="893" w:type="dxa"/>
            <w:gridSpan w:val="2"/>
            <w:shd w:val="clear" w:color="auto" w:fill="FFFFFF"/>
            <w:vAlign w:val="bottom"/>
          </w:tcPr>
          <w:p w:rsidR="00450F04" w:rsidRDefault="00314692">
            <w:pPr>
              <w:pStyle w:val="Jin0"/>
              <w:shd w:val="clear" w:color="auto" w:fill="auto"/>
              <w:jc w:val="right"/>
              <w:rPr>
                <w:sz w:val="13"/>
                <w:szCs w:val="13"/>
              </w:rPr>
            </w:pPr>
            <w:r>
              <w:rPr>
                <w:sz w:val="13"/>
                <w:szCs w:val="13"/>
              </w:rPr>
              <w:t>2,000</w:t>
            </w:r>
          </w:p>
        </w:tc>
        <w:tc>
          <w:tcPr>
            <w:tcW w:w="1018" w:type="dxa"/>
            <w:shd w:val="clear" w:color="auto" w:fill="FFFFFF"/>
          </w:tcPr>
          <w:p w:rsidR="00450F04" w:rsidRDefault="00314692">
            <w:pPr>
              <w:pStyle w:val="Jin0"/>
              <w:shd w:val="clear" w:color="auto" w:fill="auto"/>
              <w:jc w:val="right"/>
              <w:rPr>
                <w:sz w:val="13"/>
                <w:szCs w:val="13"/>
              </w:rPr>
            </w:pPr>
            <w:r>
              <w:rPr>
                <w:sz w:val="13"/>
                <w:szCs w:val="13"/>
              </w:rPr>
              <w:t>123,00</w:t>
            </w:r>
          </w:p>
        </w:tc>
        <w:tc>
          <w:tcPr>
            <w:tcW w:w="1877" w:type="dxa"/>
            <w:shd w:val="clear" w:color="auto" w:fill="FFFFFF"/>
          </w:tcPr>
          <w:p w:rsidR="00450F04" w:rsidRDefault="00314692">
            <w:pPr>
              <w:pStyle w:val="Jin0"/>
              <w:shd w:val="clear" w:color="auto" w:fill="auto"/>
              <w:jc w:val="right"/>
              <w:rPr>
                <w:sz w:val="13"/>
                <w:szCs w:val="13"/>
              </w:rPr>
            </w:pPr>
            <w:r>
              <w:rPr>
                <w:sz w:val="13"/>
                <w:szCs w:val="13"/>
              </w:rPr>
              <w:t>246,00</w:t>
            </w:r>
          </w:p>
        </w:tc>
        <w:tc>
          <w:tcPr>
            <w:tcW w:w="1253" w:type="dxa"/>
            <w:tcBorders>
              <w:left w:val="single" w:sz="4" w:space="0" w:color="auto"/>
              <w:right w:val="single" w:sz="4" w:space="0" w:color="auto"/>
            </w:tcBorders>
            <w:shd w:val="clear" w:color="auto" w:fill="FFFFFF"/>
          </w:tcPr>
          <w:p w:rsidR="00450F04" w:rsidRDefault="00450F04">
            <w:pPr>
              <w:rPr>
                <w:sz w:val="10"/>
                <w:szCs w:val="10"/>
              </w:rPr>
            </w:pPr>
          </w:p>
        </w:tc>
      </w:tr>
      <w:tr w:rsidR="00450F04">
        <w:trPr>
          <w:trHeight w:hRule="exact" w:val="221"/>
          <w:jc w:val="center"/>
        </w:trPr>
        <w:tc>
          <w:tcPr>
            <w:tcW w:w="346" w:type="dxa"/>
            <w:shd w:val="clear" w:color="auto" w:fill="FFFFFF"/>
          </w:tcPr>
          <w:p w:rsidR="00450F04" w:rsidRDefault="00314692">
            <w:pPr>
              <w:pStyle w:val="Jin0"/>
              <w:shd w:val="clear" w:color="auto" w:fill="auto"/>
              <w:jc w:val="center"/>
              <w:rPr>
                <w:sz w:val="13"/>
                <w:szCs w:val="13"/>
              </w:rPr>
            </w:pPr>
            <w:r>
              <w:rPr>
                <w:sz w:val="13"/>
                <w:szCs w:val="13"/>
              </w:rPr>
              <w:t>9</w:t>
            </w:r>
          </w:p>
        </w:tc>
        <w:tc>
          <w:tcPr>
            <w:tcW w:w="350" w:type="dxa"/>
            <w:shd w:val="clear" w:color="auto" w:fill="FFFFFF"/>
            <w:vAlign w:val="bottom"/>
          </w:tcPr>
          <w:p w:rsidR="00450F04" w:rsidRDefault="00314692">
            <w:pPr>
              <w:pStyle w:val="Jin0"/>
              <w:shd w:val="clear" w:color="auto" w:fill="auto"/>
              <w:jc w:val="center"/>
              <w:rPr>
                <w:sz w:val="13"/>
                <w:szCs w:val="13"/>
              </w:rPr>
            </w:pPr>
            <w:r>
              <w:rPr>
                <w:sz w:val="13"/>
                <w:szCs w:val="13"/>
                <w:vertAlign w:val="superscript"/>
              </w:rPr>
              <w:t>K</w:t>
            </w:r>
          </w:p>
        </w:tc>
        <w:tc>
          <w:tcPr>
            <w:tcW w:w="869" w:type="dxa"/>
            <w:shd w:val="clear" w:color="auto" w:fill="FFFFFF"/>
          </w:tcPr>
          <w:p w:rsidR="00450F04" w:rsidRDefault="00314692">
            <w:pPr>
              <w:pStyle w:val="Jin0"/>
              <w:shd w:val="clear" w:color="auto" w:fill="auto"/>
              <w:rPr>
                <w:sz w:val="13"/>
                <w:szCs w:val="13"/>
              </w:rPr>
            </w:pPr>
            <w:r>
              <w:rPr>
                <w:sz w:val="13"/>
                <w:szCs w:val="13"/>
              </w:rPr>
              <w:t>Pol9</w:t>
            </w:r>
          </w:p>
        </w:tc>
        <w:tc>
          <w:tcPr>
            <w:tcW w:w="6125" w:type="dxa"/>
            <w:shd w:val="clear" w:color="auto" w:fill="FFFFFF"/>
          </w:tcPr>
          <w:p w:rsidR="00450F04" w:rsidRDefault="00314692">
            <w:pPr>
              <w:pStyle w:val="Jin0"/>
              <w:shd w:val="clear" w:color="auto" w:fill="auto"/>
              <w:ind w:firstLine="500"/>
              <w:rPr>
                <w:sz w:val="13"/>
                <w:szCs w:val="13"/>
              </w:rPr>
            </w:pPr>
            <w:r>
              <w:rPr>
                <w:sz w:val="13"/>
                <w:szCs w:val="13"/>
              </w:rPr>
              <w:t>Kabel CYKY 2Ax1,5mm2 pod omítku</w:t>
            </w:r>
          </w:p>
        </w:tc>
        <w:tc>
          <w:tcPr>
            <w:tcW w:w="1613" w:type="dxa"/>
            <w:shd w:val="clear" w:color="auto" w:fill="FFFFFF"/>
          </w:tcPr>
          <w:p w:rsidR="00450F04" w:rsidRDefault="00450F04">
            <w:pPr>
              <w:rPr>
                <w:sz w:val="10"/>
                <w:szCs w:val="10"/>
              </w:rPr>
            </w:pPr>
          </w:p>
        </w:tc>
        <w:tc>
          <w:tcPr>
            <w:tcW w:w="691" w:type="dxa"/>
            <w:gridSpan w:val="2"/>
            <w:shd w:val="clear" w:color="auto" w:fill="FFFFFF"/>
          </w:tcPr>
          <w:p w:rsidR="00450F04" w:rsidRDefault="00314692">
            <w:pPr>
              <w:pStyle w:val="Jin0"/>
              <w:shd w:val="clear" w:color="auto" w:fill="auto"/>
              <w:jc w:val="center"/>
              <w:rPr>
                <w:sz w:val="13"/>
                <w:szCs w:val="13"/>
              </w:rPr>
            </w:pPr>
            <w:r>
              <w:rPr>
                <w:sz w:val="13"/>
                <w:szCs w:val="13"/>
              </w:rPr>
              <w:t>m</w:t>
            </w:r>
          </w:p>
        </w:tc>
        <w:tc>
          <w:tcPr>
            <w:tcW w:w="893" w:type="dxa"/>
            <w:gridSpan w:val="2"/>
            <w:shd w:val="clear" w:color="auto" w:fill="FFFFFF"/>
            <w:vAlign w:val="bottom"/>
          </w:tcPr>
          <w:p w:rsidR="00450F04" w:rsidRDefault="00314692">
            <w:pPr>
              <w:pStyle w:val="Jin0"/>
              <w:shd w:val="clear" w:color="auto" w:fill="auto"/>
              <w:jc w:val="right"/>
              <w:rPr>
                <w:sz w:val="13"/>
                <w:szCs w:val="13"/>
              </w:rPr>
            </w:pPr>
            <w:r>
              <w:rPr>
                <w:sz w:val="13"/>
                <w:szCs w:val="13"/>
              </w:rPr>
              <w:t>60,000</w:t>
            </w:r>
          </w:p>
        </w:tc>
        <w:tc>
          <w:tcPr>
            <w:tcW w:w="1018" w:type="dxa"/>
            <w:shd w:val="clear" w:color="auto" w:fill="FFFFFF"/>
          </w:tcPr>
          <w:p w:rsidR="00450F04" w:rsidRDefault="00314692">
            <w:pPr>
              <w:pStyle w:val="Jin0"/>
              <w:shd w:val="clear" w:color="auto" w:fill="auto"/>
              <w:jc w:val="right"/>
              <w:rPr>
                <w:sz w:val="13"/>
                <w:szCs w:val="13"/>
              </w:rPr>
            </w:pPr>
            <w:r>
              <w:rPr>
                <w:sz w:val="13"/>
                <w:szCs w:val="13"/>
              </w:rPr>
              <w:t>25,00</w:t>
            </w:r>
          </w:p>
        </w:tc>
        <w:tc>
          <w:tcPr>
            <w:tcW w:w="1877" w:type="dxa"/>
            <w:shd w:val="clear" w:color="auto" w:fill="FFFFFF"/>
          </w:tcPr>
          <w:p w:rsidR="00450F04" w:rsidRDefault="00314692">
            <w:pPr>
              <w:pStyle w:val="Jin0"/>
              <w:shd w:val="clear" w:color="auto" w:fill="auto"/>
              <w:jc w:val="right"/>
              <w:rPr>
                <w:sz w:val="13"/>
                <w:szCs w:val="13"/>
              </w:rPr>
            </w:pPr>
            <w:r>
              <w:rPr>
                <w:sz w:val="13"/>
                <w:szCs w:val="13"/>
              </w:rPr>
              <w:t>1 500,00</w:t>
            </w:r>
          </w:p>
        </w:tc>
        <w:tc>
          <w:tcPr>
            <w:tcW w:w="1253" w:type="dxa"/>
            <w:tcBorders>
              <w:left w:val="single" w:sz="4" w:space="0" w:color="auto"/>
              <w:right w:val="single" w:sz="4" w:space="0" w:color="auto"/>
            </w:tcBorders>
            <w:shd w:val="clear" w:color="auto" w:fill="FFFFFF"/>
          </w:tcPr>
          <w:p w:rsidR="00450F04" w:rsidRDefault="00450F04">
            <w:pPr>
              <w:rPr>
                <w:sz w:val="10"/>
                <w:szCs w:val="10"/>
              </w:rPr>
            </w:pPr>
          </w:p>
        </w:tc>
      </w:tr>
      <w:tr w:rsidR="00450F04">
        <w:trPr>
          <w:trHeight w:hRule="exact" w:val="250"/>
          <w:jc w:val="center"/>
        </w:trPr>
        <w:tc>
          <w:tcPr>
            <w:tcW w:w="346" w:type="dxa"/>
            <w:shd w:val="clear" w:color="auto" w:fill="FFFFFF"/>
            <w:vAlign w:val="center"/>
          </w:tcPr>
          <w:p w:rsidR="00450F04" w:rsidRDefault="00314692">
            <w:pPr>
              <w:pStyle w:val="Jin0"/>
              <w:shd w:val="clear" w:color="auto" w:fill="auto"/>
              <w:rPr>
                <w:sz w:val="13"/>
                <w:szCs w:val="13"/>
              </w:rPr>
            </w:pPr>
            <w:r>
              <w:rPr>
                <w:sz w:val="13"/>
                <w:szCs w:val="13"/>
              </w:rPr>
              <w:t>11</w:t>
            </w:r>
          </w:p>
        </w:tc>
        <w:tc>
          <w:tcPr>
            <w:tcW w:w="350" w:type="dxa"/>
            <w:shd w:val="clear" w:color="auto" w:fill="FFFFFF"/>
          </w:tcPr>
          <w:p w:rsidR="00450F04" w:rsidRDefault="00314692">
            <w:pPr>
              <w:pStyle w:val="Jin0"/>
              <w:shd w:val="clear" w:color="auto" w:fill="auto"/>
              <w:jc w:val="both"/>
              <w:rPr>
                <w:sz w:val="13"/>
                <w:szCs w:val="13"/>
              </w:rPr>
            </w:pPr>
            <w:r>
              <w:rPr>
                <w:sz w:val="13"/>
                <w:szCs w:val="13"/>
              </w:rPr>
              <w:t>K</w:t>
            </w:r>
          </w:p>
        </w:tc>
        <w:tc>
          <w:tcPr>
            <w:tcW w:w="869" w:type="dxa"/>
            <w:shd w:val="clear" w:color="auto" w:fill="FFFFFF"/>
          </w:tcPr>
          <w:p w:rsidR="00450F04" w:rsidRDefault="00314692">
            <w:pPr>
              <w:pStyle w:val="Jin0"/>
              <w:shd w:val="clear" w:color="auto" w:fill="auto"/>
              <w:rPr>
                <w:sz w:val="13"/>
                <w:szCs w:val="13"/>
              </w:rPr>
            </w:pPr>
            <w:r>
              <w:rPr>
                <w:sz w:val="13"/>
                <w:szCs w:val="13"/>
              </w:rPr>
              <w:t>Pol10</w:t>
            </w:r>
          </w:p>
        </w:tc>
        <w:tc>
          <w:tcPr>
            <w:tcW w:w="6125" w:type="dxa"/>
            <w:tcBorders>
              <w:top w:val="single" w:sz="4" w:space="0" w:color="auto"/>
            </w:tcBorders>
            <w:shd w:val="clear" w:color="auto" w:fill="FFFFFF"/>
          </w:tcPr>
          <w:p w:rsidR="00450F04" w:rsidRDefault="00314692">
            <w:pPr>
              <w:pStyle w:val="Jin0"/>
              <w:shd w:val="clear" w:color="auto" w:fill="auto"/>
              <w:ind w:firstLine="500"/>
              <w:rPr>
                <w:sz w:val="13"/>
                <w:szCs w:val="13"/>
              </w:rPr>
            </w:pPr>
            <w:r>
              <w:rPr>
                <w:sz w:val="13"/>
                <w:szCs w:val="13"/>
              </w:rPr>
              <w:t>Kabel CYKY 3Cx1,5mm2 pod omítku</w:t>
            </w:r>
          </w:p>
        </w:tc>
        <w:tc>
          <w:tcPr>
            <w:tcW w:w="1613" w:type="dxa"/>
            <w:shd w:val="clear" w:color="auto" w:fill="FFFFFF"/>
          </w:tcPr>
          <w:p w:rsidR="00450F04" w:rsidRDefault="00450F04">
            <w:pPr>
              <w:rPr>
                <w:sz w:val="10"/>
                <w:szCs w:val="10"/>
              </w:rPr>
            </w:pPr>
          </w:p>
        </w:tc>
        <w:tc>
          <w:tcPr>
            <w:tcW w:w="691" w:type="dxa"/>
            <w:gridSpan w:val="2"/>
            <w:shd w:val="clear" w:color="auto" w:fill="FFFFFF"/>
          </w:tcPr>
          <w:p w:rsidR="00450F04" w:rsidRDefault="00314692">
            <w:pPr>
              <w:pStyle w:val="Jin0"/>
              <w:shd w:val="clear" w:color="auto" w:fill="auto"/>
              <w:jc w:val="center"/>
              <w:rPr>
                <w:sz w:val="13"/>
                <w:szCs w:val="13"/>
              </w:rPr>
            </w:pPr>
            <w:r>
              <w:rPr>
                <w:sz w:val="13"/>
                <w:szCs w:val="13"/>
              </w:rPr>
              <w:t>m</w:t>
            </w:r>
          </w:p>
        </w:tc>
        <w:tc>
          <w:tcPr>
            <w:tcW w:w="893" w:type="dxa"/>
            <w:gridSpan w:val="2"/>
            <w:shd w:val="clear" w:color="auto" w:fill="FFFFFF"/>
          </w:tcPr>
          <w:p w:rsidR="00450F04" w:rsidRDefault="00314692">
            <w:pPr>
              <w:pStyle w:val="Jin0"/>
              <w:shd w:val="clear" w:color="auto" w:fill="auto"/>
              <w:jc w:val="right"/>
              <w:rPr>
                <w:sz w:val="13"/>
                <w:szCs w:val="13"/>
              </w:rPr>
            </w:pPr>
            <w:r>
              <w:rPr>
                <w:sz w:val="13"/>
                <w:szCs w:val="13"/>
              </w:rPr>
              <w:t>204,000</w:t>
            </w:r>
          </w:p>
        </w:tc>
        <w:tc>
          <w:tcPr>
            <w:tcW w:w="1018" w:type="dxa"/>
            <w:shd w:val="clear" w:color="auto" w:fill="FFFFFF"/>
            <w:vAlign w:val="center"/>
          </w:tcPr>
          <w:p w:rsidR="00450F04" w:rsidRDefault="00314692">
            <w:pPr>
              <w:pStyle w:val="Jin0"/>
              <w:shd w:val="clear" w:color="auto" w:fill="auto"/>
              <w:jc w:val="right"/>
              <w:rPr>
                <w:sz w:val="13"/>
                <w:szCs w:val="13"/>
              </w:rPr>
            </w:pPr>
            <w:r>
              <w:rPr>
                <w:sz w:val="13"/>
                <w:szCs w:val="13"/>
              </w:rPr>
              <w:t>28,00</w:t>
            </w:r>
          </w:p>
        </w:tc>
        <w:tc>
          <w:tcPr>
            <w:tcW w:w="1877" w:type="dxa"/>
            <w:shd w:val="clear" w:color="auto" w:fill="FFFFFF"/>
          </w:tcPr>
          <w:p w:rsidR="00450F04" w:rsidRDefault="00314692">
            <w:pPr>
              <w:pStyle w:val="Jin0"/>
              <w:shd w:val="clear" w:color="auto" w:fill="auto"/>
              <w:jc w:val="right"/>
              <w:rPr>
                <w:sz w:val="13"/>
                <w:szCs w:val="13"/>
              </w:rPr>
            </w:pPr>
            <w:r>
              <w:rPr>
                <w:sz w:val="13"/>
                <w:szCs w:val="13"/>
              </w:rPr>
              <w:t>5 712,00</w:t>
            </w:r>
          </w:p>
        </w:tc>
        <w:tc>
          <w:tcPr>
            <w:tcW w:w="1253" w:type="dxa"/>
            <w:tcBorders>
              <w:left w:val="single" w:sz="4" w:space="0" w:color="auto"/>
            </w:tcBorders>
            <w:shd w:val="clear" w:color="auto" w:fill="FFFFFF"/>
          </w:tcPr>
          <w:p w:rsidR="00450F04" w:rsidRDefault="00450F04">
            <w:pPr>
              <w:rPr>
                <w:sz w:val="10"/>
                <w:szCs w:val="10"/>
              </w:rPr>
            </w:pPr>
          </w:p>
        </w:tc>
      </w:tr>
    </w:tbl>
    <w:p w:rsidR="00450F04" w:rsidRDefault="00450F04">
      <w:pPr>
        <w:sectPr w:rsidR="00450F04">
          <w:headerReference w:type="even" r:id="rId158"/>
          <w:headerReference w:type="default" r:id="rId159"/>
          <w:footerReference w:type="even" r:id="rId160"/>
          <w:footerReference w:type="default" r:id="rId161"/>
          <w:pgSz w:w="16840" w:h="11900" w:orient="landscape"/>
          <w:pgMar w:top="895" w:right="905" w:bottom="845" w:left="883" w:header="467" w:footer="3" w:gutter="0"/>
          <w:pgNumType w:start="3"/>
          <w:cols w:space="720"/>
          <w:noEndnote/>
          <w:docGrid w:linePitch="360"/>
        </w:sectPr>
      </w:pPr>
    </w:p>
    <w:p w:rsidR="00450F04" w:rsidRDefault="00314692">
      <w:pPr>
        <w:pStyle w:val="Zkladntext30"/>
        <w:framePr w:w="614" w:h="245" w:wrap="none" w:hAnchor="page" w:x="936" w:y="131"/>
        <w:shd w:val="clear" w:color="auto" w:fill="auto"/>
      </w:pPr>
      <w:r>
        <w:rPr>
          <w:b w:val="0"/>
          <w:bCs w:val="0"/>
          <w:color w:val="000000"/>
        </w:rPr>
        <w:lastRenderedPageBreak/>
        <w:t>PČ Typ</w:t>
      </w:r>
    </w:p>
    <w:p w:rsidR="00450F04" w:rsidRDefault="00314692">
      <w:pPr>
        <w:pStyle w:val="Zkladntext30"/>
        <w:framePr w:w="307" w:h="211" w:wrap="none" w:hAnchor="page" w:x="2098" w:y="159"/>
        <w:shd w:val="clear" w:color="auto" w:fill="auto"/>
      </w:pPr>
      <w:r>
        <w:rPr>
          <w:b w:val="0"/>
          <w:bCs w:val="0"/>
          <w:color w:val="000000"/>
        </w:rPr>
        <w:t>Kód</w:t>
      </w:r>
    </w:p>
    <w:p w:rsidR="00450F04" w:rsidRDefault="00314692">
      <w:pPr>
        <w:pStyle w:val="Zkladntext30"/>
        <w:framePr w:w="427" w:h="216" w:wrap="none" w:hAnchor="page" w:x="6341" w:y="169"/>
        <w:shd w:val="clear" w:color="auto" w:fill="auto"/>
      </w:pPr>
      <w:r>
        <w:rPr>
          <w:b w:val="0"/>
          <w:bCs w:val="0"/>
          <w:color w:val="000000"/>
        </w:rPr>
        <w:t>Popis</w:t>
      </w:r>
    </w:p>
    <w:p w:rsidR="00450F04" w:rsidRDefault="00314692">
      <w:pPr>
        <w:pStyle w:val="Zkladntext30"/>
        <w:framePr w:w="1786" w:h="226" w:wrap="none" w:hAnchor="page" w:x="10978" w:y="179"/>
        <w:shd w:val="clear" w:color="auto" w:fill="auto"/>
      </w:pPr>
      <w:r>
        <w:rPr>
          <w:b w:val="0"/>
          <w:bCs w:val="0"/>
          <w:color w:val="000000"/>
        </w:rPr>
        <w:t xml:space="preserve">Množství </w:t>
      </w:r>
      <w:proofErr w:type="spellStart"/>
      <w:proofErr w:type="gramStart"/>
      <w:r>
        <w:rPr>
          <w:b w:val="0"/>
          <w:bCs w:val="0"/>
          <w:color w:val="000000"/>
        </w:rPr>
        <w:t>J.cena</w:t>
      </w:r>
      <w:proofErr w:type="spellEnd"/>
      <w:proofErr w:type="gramEnd"/>
      <w:r>
        <w:rPr>
          <w:b w:val="0"/>
          <w:bCs w:val="0"/>
          <w:color w:val="000000"/>
        </w:rPr>
        <w:t xml:space="preserve"> [CZK]</w:t>
      </w:r>
    </w:p>
    <w:p w:rsidR="00450F04" w:rsidRDefault="00314692">
      <w:pPr>
        <w:pStyle w:val="Zkladntext30"/>
        <w:framePr w:w="965" w:h="211" w:wrap="none" w:hAnchor="page" w:x="13239" w:y="83"/>
        <w:shd w:val="clear" w:color="auto" w:fill="auto"/>
      </w:pPr>
      <w:r>
        <w:rPr>
          <w:b w:val="0"/>
          <w:bCs w:val="0"/>
          <w:color w:val="000000"/>
        </w:rPr>
        <w:t>Cena celkem</w:t>
      </w:r>
    </w:p>
    <w:p w:rsidR="00450F04" w:rsidRDefault="00314692">
      <w:pPr>
        <w:pStyle w:val="Zkladntext30"/>
        <w:framePr w:w="1238" w:h="216" w:wrap="none" w:hAnchor="page" w:x="14664" w:y="198"/>
        <w:shd w:val="clear" w:color="auto" w:fill="auto"/>
      </w:pPr>
      <w:r>
        <w:rPr>
          <w:b w:val="0"/>
          <w:bCs w:val="0"/>
          <w:color w:val="000000"/>
        </w:rPr>
        <w:t>Cenová soustava</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350"/>
        <w:gridCol w:w="355"/>
        <w:gridCol w:w="1363"/>
        <w:gridCol w:w="7243"/>
        <w:gridCol w:w="686"/>
        <w:gridCol w:w="898"/>
        <w:gridCol w:w="1018"/>
        <w:gridCol w:w="1877"/>
        <w:gridCol w:w="1248"/>
      </w:tblGrid>
      <w:tr w:rsidR="00450F04">
        <w:trPr>
          <w:trHeight w:hRule="exact" w:val="259"/>
        </w:trPr>
        <w:tc>
          <w:tcPr>
            <w:tcW w:w="350" w:type="dxa"/>
            <w:shd w:val="clear" w:color="auto" w:fill="FFFFFF"/>
            <w:vAlign w:val="center"/>
          </w:tcPr>
          <w:p w:rsidR="00450F04" w:rsidRDefault="00314692">
            <w:pPr>
              <w:pStyle w:val="Jin0"/>
              <w:framePr w:w="15038" w:h="8342" w:wrap="none" w:hAnchor="page" w:x="874" w:y="486"/>
              <w:shd w:val="clear" w:color="auto" w:fill="auto"/>
              <w:jc w:val="both"/>
              <w:rPr>
                <w:sz w:val="13"/>
                <w:szCs w:val="13"/>
              </w:rPr>
            </w:pPr>
            <w:r>
              <w:rPr>
                <w:sz w:val="13"/>
                <w:szCs w:val="13"/>
              </w:rPr>
              <w:t>12</w:t>
            </w:r>
          </w:p>
        </w:tc>
        <w:tc>
          <w:tcPr>
            <w:tcW w:w="355" w:type="dxa"/>
            <w:shd w:val="clear" w:color="auto" w:fill="FFFFFF"/>
            <w:vAlign w:val="center"/>
          </w:tcPr>
          <w:p w:rsidR="00450F04" w:rsidRDefault="00314692">
            <w:pPr>
              <w:pStyle w:val="Jin0"/>
              <w:framePr w:w="15038" w:h="8342" w:wrap="none" w:hAnchor="page" w:x="874" w:y="486"/>
              <w:shd w:val="clear" w:color="auto" w:fill="auto"/>
              <w:jc w:val="center"/>
              <w:rPr>
                <w:sz w:val="16"/>
                <w:szCs w:val="16"/>
              </w:rPr>
            </w:pPr>
            <w:r>
              <w:rPr>
                <w:sz w:val="16"/>
                <w:szCs w:val="16"/>
              </w:rPr>
              <w:t>K</w:t>
            </w:r>
          </w:p>
        </w:tc>
        <w:tc>
          <w:tcPr>
            <w:tcW w:w="1363" w:type="dxa"/>
            <w:shd w:val="clear" w:color="auto" w:fill="FFFFFF"/>
            <w:vAlign w:val="center"/>
          </w:tcPr>
          <w:p w:rsidR="00450F04" w:rsidRDefault="00314692">
            <w:pPr>
              <w:pStyle w:val="Jin0"/>
              <w:framePr w:w="15038" w:h="8342" w:wrap="none" w:hAnchor="page" w:x="874" w:y="486"/>
              <w:shd w:val="clear" w:color="auto" w:fill="auto"/>
              <w:rPr>
                <w:sz w:val="16"/>
                <w:szCs w:val="16"/>
              </w:rPr>
            </w:pPr>
            <w:r>
              <w:rPr>
                <w:sz w:val="16"/>
                <w:szCs w:val="16"/>
              </w:rPr>
              <w:t>Polil</w:t>
            </w:r>
          </w:p>
        </w:tc>
        <w:tc>
          <w:tcPr>
            <w:tcW w:w="7243" w:type="dxa"/>
            <w:shd w:val="clear" w:color="auto" w:fill="FFFFFF"/>
            <w:vAlign w:val="center"/>
          </w:tcPr>
          <w:p w:rsidR="00450F04" w:rsidRDefault="00314692">
            <w:pPr>
              <w:pStyle w:val="Jin0"/>
              <w:framePr w:w="15038" w:h="8342" w:wrap="none" w:hAnchor="page" w:x="874" w:y="486"/>
              <w:shd w:val="clear" w:color="auto" w:fill="auto"/>
              <w:rPr>
                <w:sz w:val="13"/>
                <w:szCs w:val="13"/>
              </w:rPr>
            </w:pPr>
            <w:r>
              <w:rPr>
                <w:sz w:val="13"/>
                <w:szCs w:val="13"/>
              </w:rPr>
              <w:t>Kabel CYKY 3Ax1,5mm2 pod omítku</w:t>
            </w:r>
          </w:p>
        </w:tc>
        <w:tc>
          <w:tcPr>
            <w:tcW w:w="686" w:type="dxa"/>
            <w:shd w:val="clear" w:color="auto" w:fill="FFFFFF"/>
            <w:vAlign w:val="center"/>
          </w:tcPr>
          <w:p w:rsidR="00450F04" w:rsidRDefault="00314692">
            <w:pPr>
              <w:pStyle w:val="Jin0"/>
              <w:framePr w:w="15038" w:h="8342" w:wrap="none" w:hAnchor="page" w:x="874" w:y="486"/>
              <w:shd w:val="clear" w:color="auto" w:fill="auto"/>
              <w:ind w:firstLine="260"/>
              <w:jc w:val="both"/>
              <w:rPr>
                <w:sz w:val="13"/>
                <w:szCs w:val="13"/>
              </w:rPr>
            </w:pPr>
            <w:r>
              <w:rPr>
                <w:sz w:val="13"/>
                <w:szCs w:val="13"/>
              </w:rPr>
              <w:t>m</w:t>
            </w:r>
          </w:p>
        </w:tc>
        <w:tc>
          <w:tcPr>
            <w:tcW w:w="898" w:type="dxa"/>
            <w:shd w:val="clear" w:color="auto" w:fill="FFFFFF"/>
            <w:vAlign w:val="center"/>
          </w:tcPr>
          <w:p w:rsidR="00450F04" w:rsidRDefault="00314692">
            <w:pPr>
              <w:pStyle w:val="Jin0"/>
              <w:framePr w:w="15038" w:h="8342" w:wrap="none" w:hAnchor="page" w:x="874" w:y="486"/>
              <w:shd w:val="clear" w:color="auto" w:fill="auto"/>
              <w:jc w:val="right"/>
              <w:rPr>
                <w:sz w:val="13"/>
                <w:szCs w:val="13"/>
              </w:rPr>
            </w:pPr>
            <w:r>
              <w:rPr>
                <w:sz w:val="13"/>
                <w:szCs w:val="13"/>
              </w:rPr>
              <w:t>110,000</w:t>
            </w:r>
          </w:p>
        </w:tc>
        <w:tc>
          <w:tcPr>
            <w:tcW w:w="1018" w:type="dxa"/>
            <w:shd w:val="clear" w:color="auto" w:fill="FFFFFF"/>
            <w:vAlign w:val="center"/>
          </w:tcPr>
          <w:p w:rsidR="00450F04" w:rsidRDefault="00314692">
            <w:pPr>
              <w:pStyle w:val="Jin0"/>
              <w:framePr w:w="15038" w:h="8342" w:wrap="none" w:hAnchor="page" w:x="874" w:y="486"/>
              <w:shd w:val="clear" w:color="auto" w:fill="auto"/>
              <w:jc w:val="right"/>
              <w:rPr>
                <w:sz w:val="13"/>
                <w:szCs w:val="13"/>
              </w:rPr>
            </w:pPr>
            <w:r>
              <w:rPr>
                <w:sz w:val="13"/>
                <w:szCs w:val="13"/>
              </w:rPr>
              <w:t>28,00</w:t>
            </w:r>
          </w:p>
        </w:tc>
        <w:tc>
          <w:tcPr>
            <w:tcW w:w="1877" w:type="dxa"/>
            <w:tcBorders>
              <w:left w:val="single" w:sz="4" w:space="0" w:color="auto"/>
            </w:tcBorders>
            <w:shd w:val="clear" w:color="auto" w:fill="FFFFFF"/>
            <w:vAlign w:val="center"/>
          </w:tcPr>
          <w:p w:rsidR="00450F04" w:rsidRDefault="00314692">
            <w:pPr>
              <w:pStyle w:val="Jin0"/>
              <w:framePr w:w="15038" w:h="8342" w:wrap="none" w:hAnchor="page" w:x="874" w:y="486"/>
              <w:shd w:val="clear" w:color="auto" w:fill="auto"/>
              <w:jc w:val="right"/>
              <w:rPr>
                <w:sz w:val="13"/>
                <w:szCs w:val="13"/>
              </w:rPr>
            </w:pPr>
            <w:r>
              <w:rPr>
                <w:sz w:val="13"/>
                <w:szCs w:val="13"/>
              </w:rPr>
              <w:t>3 080,00</w:t>
            </w:r>
          </w:p>
        </w:tc>
        <w:tc>
          <w:tcPr>
            <w:tcW w:w="1248" w:type="dxa"/>
            <w:shd w:val="clear" w:color="auto" w:fill="FFFFFF"/>
          </w:tcPr>
          <w:p w:rsidR="00450F04" w:rsidRDefault="00450F04">
            <w:pPr>
              <w:framePr w:w="15038" w:h="8342" w:wrap="none" w:hAnchor="page" w:x="874" w:y="486"/>
              <w:rPr>
                <w:sz w:val="10"/>
                <w:szCs w:val="10"/>
              </w:rPr>
            </w:pPr>
          </w:p>
        </w:tc>
      </w:tr>
      <w:tr w:rsidR="00450F04">
        <w:trPr>
          <w:trHeight w:hRule="exact" w:val="221"/>
        </w:trPr>
        <w:tc>
          <w:tcPr>
            <w:tcW w:w="350" w:type="dxa"/>
            <w:shd w:val="clear" w:color="auto" w:fill="FFFFFF"/>
          </w:tcPr>
          <w:p w:rsidR="00450F04" w:rsidRDefault="00314692">
            <w:pPr>
              <w:pStyle w:val="Jin0"/>
              <w:framePr w:w="15038" w:h="8342" w:wrap="none" w:hAnchor="page" w:x="874" w:y="486"/>
              <w:shd w:val="clear" w:color="auto" w:fill="auto"/>
              <w:jc w:val="both"/>
              <w:rPr>
                <w:sz w:val="13"/>
                <w:szCs w:val="13"/>
              </w:rPr>
            </w:pPr>
            <w:r>
              <w:rPr>
                <w:sz w:val="13"/>
                <w:szCs w:val="13"/>
              </w:rPr>
              <w:t>13</w:t>
            </w:r>
          </w:p>
        </w:tc>
        <w:tc>
          <w:tcPr>
            <w:tcW w:w="355" w:type="dxa"/>
            <w:tcBorders>
              <w:left w:val="single" w:sz="4" w:space="0" w:color="auto"/>
            </w:tcBorders>
            <w:shd w:val="clear" w:color="auto" w:fill="FFFFFF"/>
          </w:tcPr>
          <w:p w:rsidR="00450F04" w:rsidRDefault="00314692">
            <w:pPr>
              <w:pStyle w:val="Jin0"/>
              <w:framePr w:w="15038" w:h="8342" w:wrap="none" w:hAnchor="page" w:x="874" w:y="486"/>
              <w:shd w:val="clear" w:color="auto" w:fill="auto"/>
              <w:jc w:val="both"/>
              <w:rPr>
                <w:sz w:val="13"/>
                <w:szCs w:val="13"/>
              </w:rPr>
            </w:pPr>
            <w:r>
              <w:rPr>
                <w:sz w:val="13"/>
                <w:szCs w:val="13"/>
              </w:rPr>
              <w:t>K</w:t>
            </w:r>
          </w:p>
        </w:tc>
        <w:tc>
          <w:tcPr>
            <w:tcW w:w="1363" w:type="dxa"/>
            <w:tcBorders>
              <w:left w:val="single" w:sz="4" w:space="0" w:color="auto"/>
            </w:tcBorders>
            <w:shd w:val="clear" w:color="auto" w:fill="FFFFFF"/>
          </w:tcPr>
          <w:p w:rsidR="00450F04" w:rsidRDefault="00314692">
            <w:pPr>
              <w:pStyle w:val="Jin0"/>
              <w:framePr w:w="15038" w:h="8342" w:wrap="none" w:hAnchor="page" w:x="874" w:y="486"/>
              <w:shd w:val="clear" w:color="auto" w:fill="auto"/>
              <w:jc w:val="both"/>
              <w:rPr>
                <w:sz w:val="13"/>
                <w:szCs w:val="13"/>
              </w:rPr>
            </w:pPr>
            <w:r>
              <w:rPr>
                <w:sz w:val="13"/>
                <w:szCs w:val="13"/>
              </w:rPr>
              <w:t>Pol12</w:t>
            </w:r>
          </w:p>
        </w:tc>
        <w:tc>
          <w:tcPr>
            <w:tcW w:w="7243" w:type="dxa"/>
            <w:shd w:val="clear" w:color="auto" w:fill="FFFFFF"/>
          </w:tcPr>
          <w:p w:rsidR="00450F04" w:rsidRDefault="00314692">
            <w:pPr>
              <w:pStyle w:val="Jin0"/>
              <w:framePr w:w="15038" w:h="8342" w:wrap="none" w:hAnchor="page" w:x="874" w:y="486"/>
              <w:shd w:val="clear" w:color="auto" w:fill="auto"/>
              <w:rPr>
                <w:sz w:val="13"/>
                <w:szCs w:val="13"/>
              </w:rPr>
            </w:pPr>
            <w:r>
              <w:rPr>
                <w:sz w:val="13"/>
                <w:szCs w:val="13"/>
              </w:rPr>
              <w:t>Kabel CYKY 3Cx2,5mm2 pod omítku</w:t>
            </w:r>
          </w:p>
        </w:tc>
        <w:tc>
          <w:tcPr>
            <w:tcW w:w="686" w:type="dxa"/>
            <w:shd w:val="clear" w:color="auto" w:fill="FFFFFF"/>
          </w:tcPr>
          <w:p w:rsidR="00450F04" w:rsidRDefault="00314692">
            <w:pPr>
              <w:pStyle w:val="Jin0"/>
              <w:framePr w:w="15038" w:h="8342" w:wrap="none" w:hAnchor="page" w:x="874" w:y="486"/>
              <w:shd w:val="clear" w:color="auto" w:fill="auto"/>
              <w:ind w:firstLine="260"/>
              <w:jc w:val="both"/>
              <w:rPr>
                <w:sz w:val="13"/>
                <w:szCs w:val="13"/>
              </w:rPr>
            </w:pPr>
            <w:r>
              <w:rPr>
                <w:sz w:val="13"/>
                <w:szCs w:val="13"/>
              </w:rPr>
              <w:t>m</w:t>
            </w:r>
          </w:p>
        </w:tc>
        <w:tc>
          <w:tcPr>
            <w:tcW w:w="898" w:type="dxa"/>
            <w:tcBorders>
              <w:left w:val="single" w:sz="4" w:space="0" w:color="auto"/>
            </w:tcBorders>
            <w:shd w:val="clear" w:color="auto" w:fill="FFFFFF"/>
          </w:tcPr>
          <w:p w:rsidR="00450F04" w:rsidRDefault="00314692">
            <w:pPr>
              <w:pStyle w:val="Jin0"/>
              <w:framePr w:w="15038" w:h="8342" w:wrap="none" w:hAnchor="page" w:x="874" w:y="486"/>
              <w:shd w:val="clear" w:color="auto" w:fill="auto"/>
              <w:jc w:val="right"/>
              <w:rPr>
                <w:sz w:val="13"/>
                <w:szCs w:val="13"/>
              </w:rPr>
            </w:pPr>
            <w:r>
              <w:rPr>
                <w:sz w:val="13"/>
                <w:szCs w:val="13"/>
              </w:rPr>
              <w:t>230,000</w:t>
            </w:r>
          </w:p>
        </w:tc>
        <w:tc>
          <w:tcPr>
            <w:tcW w:w="1018" w:type="dxa"/>
            <w:shd w:val="clear" w:color="auto" w:fill="FFFFFF"/>
          </w:tcPr>
          <w:p w:rsidR="00450F04" w:rsidRDefault="00314692">
            <w:pPr>
              <w:pStyle w:val="Jin0"/>
              <w:framePr w:w="15038" w:h="8342" w:wrap="none" w:hAnchor="page" w:x="874" w:y="486"/>
              <w:shd w:val="clear" w:color="auto" w:fill="auto"/>
              <w:jc w:val="right"/>
              <w:rPr>
                <w:sz w:val="13"/>
                <w:szCs w:val="13"/>
              </w:rPr>
            </w:pPr>
            <w:r>
              <w:rPr>
                <w:sz w:val="13"/>
                <w:szCs w:val="13"/>
              </w:rPr>
              <w:t>35,00</w:t>
            </w:r>
          </w:p>
        </w:tc>
        <w:tc>
          <w:tcPr>
            <w:tcW w:w="1877" w:type="dxa"/>
            <w:tcBorders>
              <w:left w:val="single" w:sz="4" w:space="0" w:color="auto"/>
            </w:tcBorders>
            <w:shd w:val="clear" w:color="auto" w:fill="FFFFFF"/>
          </w:tcPr>
          <w:p w:rsidR="00450F04" w:rsidRDefault="00314692">
            <w:pPr>
              <w:pStyle w:val="Jin0"/>
              <w:framePr w:w="15038" w:h="8342" w:wrap="none" w:hAnchor="page" w:x="874" w:y="486"/>
              <w:shd w:val="clear" w:color="auto" w:fill="auto"/>
              <w:jc w:val="right"/>
              <w:rPr>
                <w:sz w:val="13"/>
                <w:szCs w:val="13"/>
              </w:rPr>
            </w:pPr>
            <w:r>
              <w:rPr>
                <w:sz w:val="13"/>
                <w:szCs w:val="13"/>
              </w:rPr>
              <w:t>8 050,00</w:t>
            </w:r>
          </w:p>
        </w:tc>
        <w:tc>
          <w:tcPr>
            <w:tcW w:w="1248" w:type="dxa"/>
            <w:shd w:val="clear" w:color="auto" w:fill="FFFFFF"/>
          </w:tcPr>
          <w:p w:rsidR="00450F04" w:rsidRDefault="00450F04">
            <w:pPr>
              <w:framePr w:w="15038" w:h="8342" w:wrap="none" w:hAnchor="page" w:x="874" w:y="486"/>
              <w:rPr>
                <w:sz w:val="10"/>
                <w:szCs w:val="10"/>
              </w:rPr>
            </w:pPr>
          </w:p>
        </w:tc>
      </w:tr>
      <w:tr w:rsidR="00450F04">
        <w:trPr>
          <w:trHeight w:hRule="exact" w:val="226"/>
        </w:trPr>
        <w:tc>
          <w:tcPr>
            <w:tcW w:w="350" w:type="dxa"/>
            <w:shd w:val="clear" w:color="auto" w:fill="FFFFFF"/>
          </w:tcPr>
          <w:p w:rsidR="00450F04" w:rsidRDefault="00314692">
            <w:pPr>
              <w:pStyle w:val="Jin0"/>
              <w:framePr w:w="15038" w:h="8342" w:wrap="none" w:hAnchor="page" w:x="874" w:y="486"/>
              <w:shd w:val="clear" w:color="auto" w:fill="auto"/>
              <w:jc w:val="both"/>
              <w:rPr>
                <w:sz w:val="13"/>
                <w:szCs w:val="13"/>
              </w:rPr>
            </w:pPr>
            <w:r>
              <w:rPr>
                <w:sz w:val="13"/>
                <w:szCs w:val="13"/>
              </w:rPr>
              <w:t>14</w:t>
            </w:r>
          </w:p>
        </w:tc>
        <w:tc>
          <w:tcPr>
            <w:tcW w:w="355" w:type="dxa"/>
            <w:tcBorders>
              <w:top w:val="single" w:sz="4" w:space="0" w:color="auto"/>
              <w:left w:val="single" w:sz="4" w:space="0" w:color="auto"/>
            </w:tcBorders>
            <w:shd w:val="clear" w:color="auto" w:fill="FFFFFF"/>
          </w:tcPr>
          <w:p w:rsidR="00450F04" w:rsidRDefault="00314692">
            <w:pPr>
              <w:pStyle w:val="Jin0"/>
              <w:framePr w:w="15038" w:h="8342" w:wrap="none" w:hAnchor="page" w:x="874" w:y="486"/>
              <w:shd w:val="clear" w:color="auto" w:fill="auto"/>
              <w:jc w:val="both"/>
              <w:rPr>
                <w:sz w:val="13"/>
                <w:szCs w:val="13"/>
              </w:rPr>
            </w:pPr>
            <w:r>
              <w:rPr>
                <w:sz w:val="13"/>
                <w:szCs w:val="13"/>
              </w:rPr>
              <w:t>K</w:t>
            </w:r>
          </w:p>
        </w:tc>
        <w:tc>
          <w:tcPr>
            <w:tcW w:w="1363" w:type="dxa"/>
            <w:tcBorders>
              <w:top w:val="single" w:sz="4" w:space="0" w:color="auto"/>
              <w:left w:val="single" w:sz="4" w:space="0" w:color="auto"/>
            </w:tcBorders>
            <w:shd w:val="clear" w:color="auto" w:fill="FFFFFF"/>
          </w:tcPr>
          <w:p w:rsidR="00450F04" w:rsidRDefault="00314692">
            <w:pPr>
              <w:pStyle w:val="Jin0"/>
              <w:framePr w:w="15038" w:h="8342" w:wrap="none" w:hAnchor="page" w:x="874" w:y="486"/>
              <w:shd w:val="clear" w:color="auto" w:fill="auto"/>
              <w:jc w:val="both"/>
              <w:rPr>
                <w:sz w:val="13"/>
                <w:szCs w:val="13"/>
              </w:rPr>
            </w:pPr>
            <w:r>
              <w:rPr>
                <w:sz w:val="13"/>
                <w:szCs w:val="13"/>
              </w:rPr>
              <w:t>Pol13</w:t>
            </w:r>
          </w:p>
        </w:tc>
        <w:tc>
          <w:tcPr>
            <w:tcW w:w="7243" w:type="dxa"/>
            <w:tcBorders>
              <w:left w:val="single" w:sz="4" w:space="0" w:color="auto"/>
            </w:tcBorders>
            <w:shd w:val="clear" w:color="auto" w:fill="FFFFFF"/>
          </w:tcPr>
          <w:p w:rsidR="00450F04" w:rsidRDefault="00314692">
            <w:pPr>
              <w:pStyle w:val="Jin0"/>
              <w:framePr w:w="15038" w:h="8342" w:wrap="none" w:hAnchor="page" w:x="874" w:y="486"/>
              <w:shd w:val="clear" w:color="auto" w:fill="auto"/>
              <w:rPr>
                <w:sz w:val="13"/>
                <w:szCs w:val="13"/>
              </w:rPr>
            </w:pPr>
            <w:r>
              <w:rPr>
                <w:sz w:val="13"/>
                <w:szCs w:val="13"/>
              </w:rPr>
              <w:t>Kabel CYKY 4Cx1,5mm2 pod omítku</w:t>
            </w:r>
          </w:p>
        </w:tc>
        <w:tc>
          <w:tcPr>
            <w:tcW w:w="686" w:type="dxa"/>
            <w:shd w:val="clear" w:color="auto" w:fill="FFFFFF"/>
          </w:tcPr>
          <w:p w:rsidR="00450F04" w:rsidRDefault="00314692">
            <w:pPr>
              <w:pStyle w:val="Jin0"/>
              <w:framePr w:w="15038" w:h="8342" w:wrap="none" w:hAnchor="page" w:x="874" w:y="486"/>
              <w:shd w:val="clear" w:color="auto" w:fill="auto"/>
              <w:ind w:firstLine="260"/>
              <w:jc w:val="both"/>
              <w:rPr>
                <w:sz w:val="13"/>
                <w:szCs w:val="13"/>
              </w:rPr>
            </w:pPr>
            <w:r>
              <w:rPr>
                <w:sz w:val="13"/>
                <w:szCs w:val="13"/>
              </w:rPr>
              <w:t>m</w:t>
            </w:r>
          </w:p>
        </w:tc>
        <w:tc>
          <w:tcPr>
            <w:tcW w:w="898" w:type="dxa"/>
            <w:tcBorders>
              <w:left w:val="single" w:sz="4" w:space="0" w:color="auto"/>
            </w:tcBorders>
            <w:shd w:val="clear" w:color="auto" w:fill="FFFFFF"/>
            <w:vAlign w:val="bottom"/>
          </w:tcPr>
          <w:p w:rsidR="00450F04" w:rsidRDefault="00314692">
            <w:pPr>
              <w:pStyle w:val="Jin0"/>
              <w:framePr w:w="15038" w:h="8342" w:wrap="none" w:hAnchor="page" w:x="874" w:y="486"/>
              <w:shd w:val="clear" w:color="auto" w:fill="auto"/>
              <w:jc w:val="right"/>
              <w:rPr>
                <w:sz w:val="13"/>
                <w:szCs w:val="13"/>
              </w:rPr>
            </w:pPr>
            <w:r>
              <w:rPr>
                <w:sz w:val="13"/>
                <w:szCs w:val="13"/>
              </w:rPr>
              <w:t>20,000</w:t>
            </w:r>
          </w:p>
        </w:tc>
        <w:tc>
          <w:tcPr>
            <w:tcW w:w="1018" w:type="dxa"/>
            <w:shd w:val="clear" w:color="auto" w:fill="FFFFFF"/>
          </w:tcPr>
          <w:p w:rsidR="00450F04" w:rsidRDefault="00314692">
            <w:pPr>
              <w:pStyle w:val="Jin0"/>
              <w:framePr w:w="15038" w:h="8342" w:wrap="none" w:hAnchor="page" w:x="874" w:y="486"/>
              <w:shd w:val="clear" w:color="auto" w:fill="auto"/>
              <w:jc w:val="right"/>
              <w:rPr>
                <w:sz w:val="13"/>
                <w:szCs w:val="13"/>
              </w:rPr>
            </w:pPr>
            <w:r>
              <w:rPr>
                <w:sz w:val="13"/>
                <w:szCs w:val="13"/>
              </w:rPr>
              <w:t>35,00</w:t>
            </w:r>
          </w:p>
        </w:tc>
        <w:tc>
          <w:tcPr>
            <w:tcW w:w="1877" w:type="dxa"/>
            <w:shd w:val="clear" w:color="auto" w:fill="FFFFFF"/>
          </w:tcPr>
          <w:p w:rsidR="00450F04" w:rsidRDefault="00314692">
            <w:pPr>
              <w:pStyle w:val="Jin0"/>
              <w:framePr w:w="15038" w:h="8342" w:wrap="none" w:hAnchor="page" w:x="874" w:y="486"/>
              <w:shd w:val="clear" w:color="auto" w:fill="auto"/>
              <w:jc w:val="right"/>
              <w:rPr>
                <w:sz w:val="13"/>
                <w:szCs w:val="13"/>
              </w:rPr>
            </w:pPr>
            <w:r>
              <w:rPr>
                <w:sz w:val="13"/>
                <w:szCs w:val="13"/>
              </w:rPr>
              <w:t>700,00</w:t>
            </w:r>
          </w:p>
        </w:tc>
        <w:tc>
          <w:tcPr>
            <w:tcW w:w="1248" w:type="dxa"/>
            <w:shd w:val="clear" w:color="auto" w:fill="FFFFFF"/>
          </w:tcPr>
          <w:p w:rsidR="00450F04" w:rsidRDefault="00450F04">
            <w:pPr>
              <w:framePr w:w="15038" w:h="8342" w:wrap="none" w:hAnchor="page" w:x="874" w:y="486"/>
              <w:rPr>
                <w:sz w:val="10"/>
                <w:szCs w:val="10"/>
              </w:rPr>
            </w:pPr>
          </w:p>
        </w:tc>
      </w:tr>
      <w:tr w:rsidR="00450F04">
        <w:trPr>
          <w:trHeight w:hRule="exact" w:val="221"/>
        </w:trPr>
        <w:tc>
          <w:tcPr>
            <w:tcW w:w="350" w:type="dxa"/>
            <w:shd w:val="clear" w:color="auto" w:fill="FFFFFF"/>
          </w:tcPr>
          <w:p w:rsidR="00450F04" w:rsidRDefault="00314692">
            <w:pPr>
              <w:pStyle w:val="Jin0"/>
              <w:framePr w:w="15038" w:h="8342" w:wrap="none" w:hAnchor="page" w:x="874" w:y="486"/>
              <w:shd w:val="clear" w:color="auto" w:fill="auto"/>
              <w:jc w:val="both"/>
              <w:rPr>
                <w:sz w:val="13"/>
                <w:szCs w:val="13"/>
              </w:rPr>
            </w:pPr>
            <w:r>
              <w:rPr>
                <w:sz w:val="13"/>
                <w:szCs w:val="13"/>
              </w:rPr>
              <w:t>15</w:t>
            </w:r>
          </w:p>
        </w:tc>
        <w:tc>
          <w:tcPr>
            <w:tcW w:w="355" w:type="dxa"/>
            <w:tcBorders>
              <w:left w:val="single" w:sz="4" w:space="0" w:color="auto"/>
            </w:tcBorders>
            <w:shd w:val="clear" w:color="auto" w:fill="FFFFFF"/>
          </w:tcPr>
          <w:p w:rsidR="00450F04" w:rsidRDefault="00314692">
            <w:pPr>
              <w:pStyle w:val="Jin0"/>
              <w:framePr w:w="15038" w:h="8342" w:wrap="none" w:hAnchor="page" w:x="874" w:y="486"/>
              <w:shd w:val="clear" w:color="auto" w:fill="auto"/>
              <w:jc w:val="both"/>
              <w:rPr>
                <w:sz w:val="13"/>
                <w:szCs w:val="13"/>
              </w:rPr>
            </w:pPr>
            <w:r>
              <w:rPr>
                <w:sz w:val="13"/>
                <w:szCs w:val="13"/>
              </w:rPr>
              <w:t>K</w:t>
            </w:r>
          </w:p>
        </w:tc>
        <w:tc>
          <w:tcPr>
            <w:tcW w:w="1363" w:type="dxa"/>
            <w:tcBorders>
              <w:left w:val="single" w:sz="4" w:space="0" w:color="auto"/>
            </w:tcBorders>
            <w:shd w:val="clear" w:color="auto" w:fill="FFFFFF"/>
          </w:tcPr>
          <w:p w:rsidR="00450F04" w:rsidRDefault="00314692">
            <w:pPr>
              <w:pStyle w:val="Jin0"/>
              <w:framePr w:w="15038" w:h="8342" w:wrap="none" w:hAnchor="page" w:x="874" w:y="486"/>
              <w:shd w:val="clear" w:color="auto" w:fill="auto"/>
              <w:jc w:val="both"/>
              <w:rPr>
                <w:sz w:val="13"/>
                <w:szCs w:val="13"/>
              </w:rPr>
            </w:pPr>
            <w:r>
              <w:rPr>
                <w:sz w:val="13"/>
                <w:szCs w:val="13"/>
              </w:rPr>
              <w:t>Pol14</w:t>
            </w:r>
          </w:p>
        </w:tc>
        <w:tc>
          <w:tcPr>
            <w:tcW w:w="7243" w:type="dxa"/>
            <w:tcBorders>
              <w:left w:val="single" w:sz="4" w:space="0" w:color="auto"/>
            </w:tcBorders>
            <w:shd w:val="clear" w:color="auto" w:fill="FFFFFF"/>
          </w:tcPr>
          <w:p w:rsidR="00450F04" w:rsidRDefault="00314692">
            <w:pPr>
              <w:pStyle w:val="Jin0"/>
              <w:framePr w:w="15038" w:h="8342" w:wrap="none" w:hAnchor="page" w:x="874" w:y="486"/>
              <w:shd w:val="clear" w:color="auto" w:fill="auto"/>
              <w:rPr>
                <w:sz w:val="13"/>
                <w:szCs w:val="13"/>
              </w:rPr>
            </w:pPr>
            <w:r>
              <w:rPr>
                <w:sz w:val="13"/>
                <w:szCs w:val="13"/>
              </w:rPr>
              <w:t>Kabel CYKY 5Cx4mm2 pod omítku</w:t>
            </w:r>
          </w:p>
        </w:tc>
        <w:tc>
          <w:tcPr>
            <w:tcW w:w="686" w:type="dxa"/>
            <w:shd w:val="clear" w:color="auto" w:fill="FFFFFF"/>
          </w:tcPr>
          <w:p w:rsidR="00450F04" w:rsidRDefault="00314692">
            <w:pPr>
              <w:pStyle w:val="Jin0"/>
              <w:framePr w:w="15038" w:h="8342" w:wrap="none" w:hAnchor="page" w:x="874" w:y="486"/>
              <w:shd w:val="clear" w:color="auto" w:fill="auto"/>
              <w:ind w:firstLine="260"/>
              <w:jc w:val="both"/>
              <w:rPr>
                <w:sz w:val="13"/>
                <w:szCs w:val="13"/>
              </w:rPr>
            </w:pPr>
            <w:r>
              <w:rPr>
                <w:sz w:val="13"/>
                <w:szCs w:val="13"/>
              </w:rPr>
              <w:t>m</w:t>
            </w:r>
          </w:p>
        </w:tc>
        <w:tc>
          <w:tcPr>
            <w:tcW w:w="898" w:type="dxa"/>
            <w:tcBorders>
              <w:left w:val="single" w:sz="4" w:space="0" w:color="auto"/>
            </w:tcBorders>
            <w:shd w:val="clear" w:color="auto" w:fill="FFFFFF"/>
          </w:tcPr>
          <w:p w:rsidR="00450F04" w:rsidRDefault="00314692">
            <w:pPr>
              <w:pStyle w:val="Jin0"/>
              <w:framePr w:w="15038" w:h="8342" w:wrap="none" w:hAnchor="page" w:x="874" w:y="486"/>
              <w:shd w:val="clear" w:color="auto" w:fill="auto"/>
              <w:jc w:val="right"/>
              <w:rPr>
                <w:sz w:val="13"/>
                <w:szCs w:val="13"/>
              </w:rPr>
            </w:pPr>
            <w:r>
              <w:rPr>
                <w:sz w:val="13"/>
                <w:szCs w:val="13"/>
              </w:rPr>
              <w:t>30,000</w:t>
            </w:r>
          </w:p>
        </w:tc>
        <w:tc>
          <w:tcPr>
            <w:tcW w:w="1018" w:type="dxa"/>
            <w:tcBorders>
              <w:left w:val="single" w:sz="4" w:space="0" w:color="auto"/>
            </w:tcBorders>
            <w:shd w:val="clear" w:color="auto" w:fill="FFFFFF"/>
            <w:vAlign w:val="bottom"/>
          </w:tcPr>
          <w:p w:rsidR="00450F04" w:rsidRDefault="00314692">
            <w:pPr>
              <w:pStyle w:val="Jin0"/>
              <w:framePr w:w="15038" w:h="8342" w:wrap="none" w:hAnchor="page" w:x="874" w:y="486"/>
              <w:shd w:val="clear" w:color="auto" w:fill="auto"/>
              <w:jc w:val="right"/>
              <w:rPr>
                <w:sz w:val="13"/>
                <w:szCs w:val="13"/>
              </w:rPr>
            </w:pPr>
            <w:r>
              <w:rPr>
                <w:sz w:val="13"/>
                <w:szCs w:val="13"/>
              </w:rPr>
              <w:t>66,00</w:t>
            </w:r>
          </w:p>
        </w:tc>
        <w:tc>
          <w:tcPr>
            <w:tcW w:w="1877" w:type="dxa"/>
            <w:tcBorders>
              <w:left w:val="single" w:sz="4" w:space="0" w:color="auto"/>
            </w:tcBorders>
            <w:shd w:val="clear" w:color="auto" w:fill="FFFFFF"/>
          </w:tcPr>
          <w:p w:rsidR="00450F04" w:rsidRDefault="00314692">
            <w:pPr>
              <w:pStyle w:val="Jin0"/>
              <w:framePr w:w="15038" w:h="8342" w:wrap="none" w:hAnchor="page" w:x="874" w:y="486"/>
              <w:shd w:val="clear" w:color="auto" w:fill="auto"/>
              <w:jc w:val="right"/>
              <w:rPr>
                <w:sz w:val="13"/>
                <w:szCs w:val="13"/>
              </w:rPr>
            </w:pPr>
            <w:r>
              <w:rPr>
                <w:sz w:val="13"/>
                <w:szCs w:val="13"/>
              </w:rPr>
              <w:t>1 980,00</w:t>
            </w:r>
          </w:p>
        </w:tc>
        <w:tc>
          <w:tcPr>
            <w:tcW w:w="1248" w:type="dxa"/>
            <w:shd w:val="clear" w:color="auto" w:fill="FFFFFF"/>
          </w:tcPr>
          <w:p w:rsidR="00450F04" w:rsidRDefault="00450F04">
            <w:pPr>
              <w:framePr w:w="15038" w:h="8342" w:wrap="none" w:hAnchor="page" w:x="874" w:y="486"/>
              <w:rPr>
                <w:sz w:val="10"/>
                <w:szCs w:val="10"/>
              </w:rPr>
            </w:pPr>
          </w:p>
        </w:tc>
      </w:tr>
      <w:tr w:rsidR="00450F04">
        <w:trPr>
          <w:trHeight w:hRule="exact" w:val="230"/>
        </w:trPr>
        <w:tc>
          <w:tcPr>
            <w:tcW w:w="350" w:type="dxa"/>
            <w:shd w:val="clear" w:color="auto" w:fill="FFFFFF"/>
            <w:vAlign w:val="center"/>
          </w:tcPr>
          <w:p w:rsidR="00450F04" w:rsidRDefault="00314692">
            <w:pPr>
              <w:pStyle w:val="Jin0"/>
              <w:framePr w:w="15038" w:h="8342" w:wrap="none" w:hAnchor="page" w:x="874" w:y="486"/>
              <w:shd w:val="clear" w:color="auto" w:fill="auto"/>
              <w:jc w:val="both"/>
              <w:rPr>
                <w:sz w:val="13"/>
                <w:szCs w:val="13"/>
              </w:rPr>
            </w:pPr>
            <w:r>
              <w:rPr>
                <w:sz w:val="13"/>
                <w:szCs w:val="13"/>
              </w:rPr>
              <w:t>16</w:t>
            </w:r>
          </w:p>
        </w:tc>
        <w:tc>
          <w:tcPr>
            <w:tcW w:w="355" w:type="dxa"/>
            <w:tcBorders>
              <w:left w:val="single" w:sz="4" w:space="0" w:color="auto"/>
            </w:tcBorders>
            <w:shd w:val="clear" w:color="auto" w:fill="FFFFFF"/>
            <w:vAlign w:val="center"/>
          </w:tcPr>
          <w:p w:rsidR="00450F04" w:rsidRDefault="00314692">
            <w:pPr>
              <w:pStyle w:val="Jin0"/>
              <w:framePr w:w="15038" w:h="8342" w:wrap="none" w:hAnchor="page" w:x="874" w:y="486"/>
              <w:shd w:val="clear" w:color="auto" w:fill="auto"/>
              <w:jc w:val="both"/>
              <w:rPr>
                <w:sz w:val="13"/>
                <w:szCs w:val="13"/>
              </w:rPr>
            </w:pPr>
            <w:r>
              <w:rPr>
                <w:sz w:val="13"/>
                <w:szCs w:val="13"/>
              </w:rPr>
              <w:t>K</w:t>
            </w:r>
          </w:p>
        </w:tc>
        <w:tc>
          <w:tcPr>
            <w:tcW w:w="1363" w:type="dxa"/>
            <w:shd w:val="clear" w:color="auto" w:fill="FFFFFF"/>
            <w:vAlign w:val="center"/>
          </w:tcPr>
          <w:p w:rsidR="00450F04" w:rsidRDefault="00314692">
            <w:pPr>
              <w:pStyle w:val="Jin0"/>
              <w:framePr w:w="15038" w:h="8342" w:wrap="none" w:hAnchor="page" w:x="874" w:y="486"/>
              <w:shd w:val="clear" w:color="auto" w:fill="auto"/>
              <w:jc w:val="both"/>
              <w:rPr>
                <w:sz w:val="13"/>
                <w:szCs w:val="13"/>
              </w:rPr>
            </w:pPr>
            <w:r>
              <w:rPr>
                <w:sz w:val="13"/>
                <w:szCs w:val="13"/>
              </w:rPr>
              <w:t>Pol15</w:t>
            </w:r>
          </w:p>
        </w:tc>
        <w:tc>
          <w:tcPr>
            <w:tcW w:w="7243" w:type="dxa"/>
            <w:tcBorders>
              <w:left w:val="single" w:sz="4" w:space="0" w:color="auto"/>
            </w:tcBorders>
            <w:shd w:val="clear" w:color="auto" w:fill="FFFFFF"/>
            <w:vAlign w:val="center"/>
          </w:tcPr>
          <w:p w:rsidR="00450F04" w:rsidRDefault="00314692">
            <w:pPr>
              <w:pStyle w:val="Jin0"/>
              <w:framePr w:w="15038" w:h="8342" w:wrap="none" w:hAnchor="page" w:x="874" w:y="486"/>
              <w:shd w:val="clear" w:color="auto" w:fill="auto"/>
              <w:rPr>
                <w:sz w:val="13"/>
                <w:szCs w:val="13"/>
              </w:rPr>
            </w:pPr>
            <w:r>
              <w:rPr>
                <w:sz w:val="13"/>
                <w:szCs w:val="13"/>
              </w:rPr>
              <w:t>Kabel CYKY 4Bx10mm2 pod omítku</w:t>
            </w:r>
          </w:p>
        </w:tc>
        <w:tc>
          <w:tcPr>
            <w:tcW w:w="686" w:type="dxa"/>
            <w:shd w:val="clear" w:color="auto" w:fill="FFFFFF"/>
            <w:vAlign w:val="center"/>
          </w:tcPr>
          <w:p w:rsidR="00450F04" w:rsidRDefault="00314692">
            <w:pPr>
              <w:pStyle w:val="Jin0"/>
              <w:framePr w:w="15038" w:h="8342" w:wrap="none" w:hAnchor="page" w:x="874" w:y="486"/>
              <w:shd w:val="clear" w:color="auto" w:fill="auto"/>
              <w:ind w:firstLine="260"/>
              <w:jc w:val="both"/>
              <w:rPr>
                <w:sz w:val="13"/>
                <w:szCs w:val="13"/>
              </w:rPr>
            </w:pPr>
            <w:r>
              <w:rPr>
                <w:sz w:val="13"/>
                <w:szCs w:val="13"/>
              </w:rPr>
              <w:t>m</w:t>
            </w:r>
          </w:p>
        </w:tc>
        <w:tc>
          <w:tcPr>
            <w:tcW w:w="898" w:type="dxa"/>
            <w:shd w:val="clear" w:color="auto" w:fill="FFFFFF"/>
            <w:vAlign w:val="bottom"/>
          </w:tcPr>
          <w:p w:rsidR="00450F04" w:rsidRDefault="00314692">
            <w:pPr>
              <w:pStyle w:val="Jin0"/>
              <w:framePr w:w="15038" w:h="8342" w:wrap="none" w:hAnchor="page" w:x="874" w:y="486"/>
              <w:shd w:val="clear" w:color="auto" w:fill="auto"/>
              <w:jc w:val="right"/>
              <w:rPr>
                <w:sz w:val="13"/>
                <w:szCs w:val="13"/>
              </w:rPr>
            </w:pPr>
            <w:r>
              <w:rPr>
                <w:sz w:val="13"/>
                <w:szCs w:val="13"/>
              </w:rPr>
              <w:t>20,000</w:t>
            </w:r>
          </w:p>
        </w:tc>
        <w:tc>
          <w:tcPr>
            <w:tcW w:w="1018" w:type="dxa"/>
            <w:tcBorders>
              <w:left w:val="single" w:sz="4" w:space="0" w:color="auto"/>
            </w:tcBorders>
            <w:shd w:val="clear" w:color="auto" w:fill="FFFFFF"/>
            <w:vAlign w:val="center"/>
          </w:tcPr>
          <w:p w:rsidR="00450F04" w:rsidRDefault="00314692">
            <w:pPr>
              <w:pStyle w:val="Jin0"/>
              <w:framePr w:w="15038" w:h="8342" w:wrap="none" w:hAnchor="page" w:x="874" w:y="486"/>
              <w:shd w:val="clear" w:color="auto" w:fill="auto"/>
              <w:jc w:val="right"/>
              <w:rPr>
                <w:sz w:val="13"/>
                <w:szCs w:val="13"/>
              </w:rPr>
            </w:pPr>
            <w:r>
              <w:rPr>
                <w:sz w:val="13"/>
                <w:szCs w:val="13"/>
              </w:rPr>
              <w:t>114,00</w:t>
            </w:r>
          </w:p>
        </w:tc>
        <w:tc>
          <w:tcPr>
            <w:tcW w:w="1877" w:type="dxa"/>
            <w:tcBorders>
              <w:left w:val="single" w:sz="4" w:space="0" w:color="auto"/>
            </w:tcBorders>
            <w:shd w:val="clear" w:color="auto" w:fill="FFFFFF"/>
            <w:vAlign w:val="bottom"/>
          </w:tcPr>
          <w:p w:rsidR="00450F04" w:rsidRDefault="00314692">
            <w:pPr>
              <w:pStyle w:val="Jin0"/>
              <w:framePr w:w="15038" w:h="8342" w:wrap="none" w:hAnchor="page" w:x="874" w:y="486"/>
              <w:shd w:val="clear" w:color="auto" w:fill="auto"/>
              <w:jc w:val="right"/>
              <w:rPr>
                <w:sz w:val="13"/>
                <w:szCs w:val="13"/>
              </w:rPr>
            </w:pPr>
            <w:r>
              <w:rPr>
                <w:sz w:val="13"/>
                <w:szCs w:val="13"/>
              </w:rPr>
              <w:t>2 280,00</w:t>
            </w:r>
          </w:p>
        </w:tc>
        <w:tc>
          <w:tcPr>
            <w:tcW w:w="1248" w:type="dxa"/>
            <w:tcBorders>
              <w:left w:val="single" w:sz="4" w:space="0" w:color="auto"/>
              <w:right w:val="single" w:sz="4" w:space="0" w:color="auto"/>
            </w:tcBorders>
            <w:shd w:val="clear" w:color="auto" w:fill="FFFFFF"/>
          </w:tcPr>
          <w:p w:rsidR="00450F04" w:rsidRDefault="00450F04">
            <w:pPr>
              <w:framePr w:w="15038" w:h="8342" w:wrap="none" w:hAnchor="page" w:x="874" w:y="486"/>
              <w:rPr>
                <w:sz w:val="10"/>
                <w:szCs w:val="10"/>
              </w:rPr>
            </w:pPr>
          </w:p>
        </w:tc>
      </w:tr>
      <w:tr w:rsidR="00450F04">
        <w:trPr>
          <w:trHeight w:hRule="exact" w:val="221"/>
        </w:trPr>
        <w:tc>
          <w:tcPr>
            <w:tcW w:w="350" w:type="dxa"/>
            <w:tcBorders>
              <w:top w:val="single" w:sz="4" w:space="0" w:color="auto"/>
            </w:tcBorders>
            <w:shd w:val="clear" w:color="auto" w:fill="FFFFFF"/>
          </w:tcPr>
          <w:p w:rsidR="00450F04" w:rsidRDefault="00314692">
            <w:pPr>
              <w:pStyle w:val="Jin0"/>
              <w:framePr w:w="15038" w:h="8342" w:wrap="none" w:hAnchor="page" w:x="874" w:y="486"/>
              <w:shd w:val="clear" w:color="auto" w:fill="auto"/>
              <w:jc w:val="both"/>
              <w:rPr>
                <w:sz w:val="13"/>
                <w:szCs w:val="13"/>
              </w:rPr>
            </w:pPr>
            <w:r>
              <w:rPr>
                <w:sz w:val="13"/>
                <w:szCs w:val="13"/>
              </w:rPr>
              <w:t>17</w:t>
            </w:r>
          </w:p>
        </w:tc>
        <w:tc>
          <w:tcPr>
            <w:tcW w:w="355" w:type="dxa"/>
            <w:tcBorders>
              <w:top w:val="single" w:sz="4" w:space="0" w:color="auto"/>
              <w:left w:val="single" w:sz="4" w:space="0" w:color="auto"/>
            </w:tcBorders>
            <w:shd w:val="clear" w:color="auto" w:fill="FFFFFF"/>
          </w:tcPr>
          <w:p w:rsidR="00450F04" w:rsidRDefault="00314692">
            <w:pPr>
              <w:pStyle w:val="Jin0"/>
              <w:framePr w:w="15038" w:h="8342" w:wrap="none" w:hAnchor="page" w:x="874" w:y="486"/>
              <w:shd w:val="clear" w:color="auto" w:fill="auto"/>
              <w:jc w:val="both"/>
              <w:rPr>
                <w:sz w:val="13"/>
                <w:szCs w:val="13"/>
              </w:rPr>
            </w:pPr>
            <w:r>
              <w:rPr>
                <w:sz w:val="13"/>
                <w:szCs w:val="13"/>
              </w:rPr>
              <w:t>K</w:t>
            </w:r>
          </w:p>
        </w:tc>
        <w:tc>
          <w:tcPr>
            <w:tcW w:w="1363" w:type="dxa"/>
            <w:shd w:val="clear" w:color="auto" w:fill="FFFFFF"/>
          </w:tcPr>
          <w:p w:rsidR="00450F04" w:rsidRDefault="00314692">
            <w:pPr>
              <w:pStyle w:val="Jin0"/>
              <w:framePr w:w="15038" w:h="8342" w:wrap="none" w:hAnchor="page" w:x="874" w:y="486"/>
              <w:shd w:val="clear" w:color="auto" w:fill="auto"/>
              <w:jc w:val="both"/>
              <w:rPr>
                <w:sz w:val="13"/>
                <w:szCs w:val="13"/>
              </w:rPr>
            </w:pPr>
            <w:r>
              <w:rPr>
                <w:sz w:val="13"/>
                <w:szCs w:val="13"/>
              </w:rPr>
              <w:t>Pol16</w:t>
            </w:r>
          </w:p>
        </w:tc>
        <w:tc>
          <w:tcPr>
            <w:tcW w:w="7243" w:type="dxa"/>
            <w:tcBorders>
              <w:left w:val="single" w:sz="4" w:space="0" w:color="auto"/>
            </w:tcBorders>
            <w:shd w:val="clear" w:color="auto" w:fill="FFFFFF"/>
          </w:tcPr>
          <w:p w:rsidR="00450F04" w:rsidRDefault="00314692">
            <w:pPr>
              <w:pStyle w:val="Jin0"/>
              <w:framePr w:w="15038" w:h="8342" w:wrap="none" w:hAnchor="page" w:x="874" w:y="486"/>
              <w:shd w:val="clear" w:color="auto" w:fill="auto"/>
              <w:rPr>
                <w:sz w:val="13"/>
                <w:szCs w:val="13"/>
              </w:rPr>
            </w:pPr>
            <w:r>
              <w:rPr>
                <w:sz w:val="13"/>
                <w:szCs w:val="13"/>
              </w:rPr>
              <w:t>Kabel CYKY 4Ax1,5mm2pod omítku</w:t>
            </w:r>
          </w:p>
        </w:tc>
        <w:tc>
          <w:tcPr>
            <w:tcW w:w="686" w:type="dxa"/>
            <w:shd w:val="clear" w:color="auto" w:fill="FFFFFF"/>
          </w:tcPr>
          <w:p w:rsidR="00450F04" w:rsidRDefault="00314692">
            <w:pPr>
              <w:pStyle w:val="Jin0"/>
              <w:framePr w:w="15038" w:h="8342" w:wrap="none" w:hAnchor="page" w:x="874" w:y="486"/>
              <w:shd w:val="clear" w:color="auto" w:fill="auto"/>
              <w:ind w:firstLine="260"/>
              <w:jc w:val="both"/>
              <w:rPr>
                <w:sz w:val="13"/>
                <w:szCs w:val="13"/>
              </w:rPr>
            </w:pPr>
            <w:r>
              <w:rPr>
                <w:sz w:val="13"/>
                <w:szCs w:val="13"/>
              </w:rPr>
              <w:t>m</w:t>
            </w:r>
          </w:p>
        </w:tc>
        <w:tc>
          <w:tcPr>
            <w:tcW w:w="898" w:type="dxa"/>
            <w:shd w:val="clear" w:color="auto" w:fill="FFFFFF"/>
          </w:tcPr>
          <w:p w:rsidR="00450F04" w:rsidRDefault="00314692">
            <w:pPr>
              <w:pStyle w:val="Jin0"/>
              <w:framePr w:w="15038" w:h="8342" w:wrap="none" w:hAnchor="page" w:x="874" w:y="486"/>
              <w:shd w:val="clear" w:color="auto" w:fill="auto"/>
              <w:jc w:val="right"/>
              <w:rPr>
                <w:sz w:val="13"/>
                <w:szCs w:val="13"/>
              </w:rPr>
            </w:pPr>
            <w:r>
              <w:rPr>
                <w:sz w:val="13"/>
                <w:szCs w:val="13"/>
              </w:rPr>
              <w:t>4,000</w:t>
            </w:r>
          </w:p>
        </w:tc>
        <w:tc>
          <w:tcPr>
            <w:tcW w:w="1018" w:type="dxa"/>
            <w:tcBorders>
              <w:left w:val="single" w:sz="4" w:space="0" w:color="auto"/>
            </w:tcBorders>
            <w:shd w:val="clear" w:color="auto" w:fill="FFFFFF"/>
          </w:tcPr>
          <w:p w:rsidR="00450F04" w:rsidRDefault="00314692">
            <w:pPr>
              <w:pStyle w:val="Jin0"/>
              <w:framePr w:w="15038" w:h="8342" w:wrap="none" w:hAnchor="page" w:x="874" w:y="486"/>
              <w:shd w:val="clear" w:color="auto" w:fill="auto"/>
              <w:jc w:val="right"/>
              <w:rPr>
                <w:sz w:val="13"/>
                <w:szCs w:val="13"/>
              </w:rPr>
            </w:pPr>
            <w:r>
              <w:rPr>
                <w:sz w:val="13"/>
                <w:szCs w:val="13"/>
              </w:rPr>
              <w:t>35,00</w:t>
            </w:r>
          </w:p>
        </w:tc>
        <w:tc>
          <w:tcPr>
            <w:tcW w:w="1877" w:type="dxa"/>
            <w:tcBorders>
              <w:left w:val="single" w:sz="4" w:space="0" w:color="auto"/>
            </w:tcBorders>
            <w:shd w:val="clear" w:color="auto" w:fill="FFFFFF"/>
          </w:tcPr>
          <w:p w:rsidR="00450F04" w:rsidRDefault="00314692">
            <w:pPr>
              <w:pStyle w:val="Jin0"/>
              <w:framePr w:w="15038" w:h="8342" w:wrap="none" w:hAnchor="page" w:x="874" w:y="486"/>
              <w:shd w:val="clear" w:color="auto" w:fill="auto"/>
              <w:jc w:val="right"/>
              <w:rPr>
                <w:sz w:val="13"/>
                <w:szCs w:val="13"/>
              </w:rPr>
            </w:pPr>
            <w:r>
              <w:rPr>
                <w:sz w:val="13"/>
                <w:szCs w:val="13"/>
              </w:rPr>
              <w:t>140,00</w:t>
            </w:r>
          </w:p>
        </w:tc>
        <w:tc>
          <w:tcPr>
            <w:tcW w:w="1248" w:type="dxa"/>
            <w:tcBorders>
              <w:top w:val="single" w:sz="4" w:space="0" w:color="auto"/>
              <w:left w:val="single" w:sz="4" w:space="0" w:color="auto"/>
              <w:right w:val="single" w:sz="4" w:space="0" w:color="auto"/>
            </w:tcBorders>
            <w:shd w:val="clear" w:color="auto" w:fill="FFFFFF"/>
          </w:tcPr>
          <w:p w:rsidR="00450F04" w:rsidRDefault="00450F04">
            <w:pPr>
              <w:framePr w:w="15038" w:h="8342" w:wrap="none" w:hAnchor="page" w:x="874" w:y="486"/>
              <w:rPr>
                <w:sz w:val="10"/>
                <w:szCs w:val="10"/>
              </w:rPr>
            </w:pPr>
          </w:p>
        </w:tc>
      </w:tr>
      <w:tr w:rsidR="00450F04">
        <w:trPr>
          <w:trHeight w:hRule="exact" w:val="221"/>
        </w:trPr>
        <w:tc>
          <w:tcPr>
            <w:tcW w:w="350" w:type="dxa"/>
            <w:shd w:val="clear" w:color="auto" w:fill="FFFFFF"/>
            <w:vAlign w:val="bottom"/>
          </w:tcPr>
          <w:p w:rsidR="00450F04" w:rsidRDefault="00314692">
            <w:pPr>
              <w:pStyle w:val="Jin0"/>
              <w:framePr w:w="15038" w:h="8342" w:wrap="none" w:hAnchor="page" w:x="874" w:y="486"/>
              <w:shd w:val="clear" w:color="auto" w:fill="auto"/>
              <w:jc w:val="both"/>
              <w:rPr>
                <w:sz w:val="13"/>
                <w:szCs w:val="13"/>
              </w:rPr>
            </w:pPr>
            <w:r>
              <w:rPr>
                <w:sz w:val="13"/>
                <w:szCs w:val="13"/>
              </w:rPr>
              <w:t>18</w:t>
            </w:r>
          </w:p>
        </w:tc>
        <w:tc>
          <w:tcPr>
            <w:tcW w:w="355" w:type="dxa"/>
            <w:shd w:val="clear" w:color="auto" w:fill="FFFFFF"/>
          </w:tcPr>
          <w:p w:rsidR="00450F04" w:rsidRDefault="00314692">
            <w:pPr>
              <w:pStyle w:val="Jin0"/>
              <w:framePr w:w="15038" w:h="8342" w:wrap="none" w:hAnchor="page" w:x="874" w:y="486"/>
              <w:shd w:val="clear" w:color="auto" w:fill="auto"/>
              <w:jc w:val="both"/>
              <w:rPr>
                <w:sz w:val="13"/>
                <w:szCs w:val="13"/>
              </w:rPr>
            </w:pPr>
            <w:r>
              <w:rPr>
                <w:sz w:val="13"/>
                <w:szCs w:val="13"/>
              </w:rPr>
              <w:t>K</w:t>
            </w:r>
          </w:p>
        </w:tc>
        <w:tc>
          <w:tcPr>
            <w:tcW w:w="1363" w:type="dxa"/>
            <w:shd w:val="clear" w:color="auto" w:fill="FFFFFF"/>
          </w:tcPr>
          <w:p w:rsidR="00450F04" w:rsidRDefault="00314692">
            <w:pPr>
              <w:pStyle w:val="Jin0"/>
              <w:framePr w:w="15038" w:h="8342" w:wrap="none" w:hAnchor="page" w:x="874" w:y="486"/>
              <w:shd w:val="clear" w:color="auto" w:fill="auto"/>
              <w:jc w:val="both"/>
              <w:rPr>
                <w:sz w:val="13"/>
                <w:szCs w:val="13"/>
              </w:rPr>
            </w:pPr>
            <w:r>
              <w:rPr>
                <w:sz w:val="13"/>
                <w:szCs w:val="13"/>
              </w:rPr>
              <w:t>Pol17</w:t>
            </w:r>
          </w:p>
        </w:tc>
        <w:tc>
          <w:tcPr>
            <w:tcW w:w="7243" w:type="dxa"/>
            <w:shd w:val="clear" w:color="auto" w:fill="FFFFFF"/>
          </w:tcPr>
          <w:p w:rsidR="00450F04" w:rsidRDefault="00314692">
            <w:pPr>
              <w:pStyle w:val="Jin0"/>
              <w:framePr w:w="15038" w:h="8342" w:wrap="none" w:hAnchor="page" w:x="874" w:y="486"/>
              <w:shd w:val="clear" w:color="auto" w:fill="auto"/>
              <w:rPr>
                <w:sz w:val="13"/>
                <w:szCs w:val="13"/>
              </w:rPr>
            </w:pPr>
            <w:r>
              <w:rPr>
                <w:sz w:val="13"/>
                <w:szCs w:val="13"/>
              </w:rPr>
              <w:t>Kabel CYKY 5Cx2,5mm2 pod omítku</w:t>
            </w:r>
          </w:p>
        </w:tc>
        <w:tc>
          <w:tcPr>
            <w:tcW w:w="686" w:type="dxa"/>
            <w:shd w:val="clear" w:color="auto" w:fill="FFFFFF"/>
          </w:tcPr>
          <w:p w:rsidR="00450F04" w:rsidRDefault="00314692">
            <w:pPr>
              <w:pStyle w:val="Jin0"/>
              <w:framePr w:w="15038" w:h="8342" w:wrap="none" w:hAnchor="page" w:x="874" w:y="486"/>
              <w:shd w:val="clear" w:color="auto" w:fill="auto"/>
              <w:ind w:firstLine="260"/>
              <w:jc w:val="both"/>
              <w:rPr>
                <w:sz w:val="13"/>
                <w:szCs w:val="13"/>
              </w:rPr>
            </w:pPr>
            <w:r>
              <w:rPr>
                <w:sz w:val="13"/>
                <w:szCs w:val="13"/>
              </w:rPr>
              <w:t>m</w:t>
            </w:r>
          </w:p>
        </w:tc>
        <w:tc>
          <w:tcPr>
            <w:tcW w:w="898" w:type="dxa"/>
            <w:shd w:val="clear" w:color="auto" w:fill="FFFFFF"/>
          </w:tcPr>
          <w:p w:rsidR="00450F04" w:rsidRDefault="00314692">
            <w:pPr>
              <w:pStyle w:val="Jin0"/>
              <w:framePr w:w="15038" w:h="8342" w:wrap="none" w:hAnchor="page" w:x="874" w:y="486"/>
              <w:shd w:val="clear" w:color="auto" w:fill="auto"/>
              <w:jc w:val="right"/>
              <w:rPr>
                <w:sz w:val="13"/>
                <w:szCs w:val="13"/>
              </w:rPr>
            </w:pPr>
            <w:r>
              <w:rPr>
                <w:sz w:val="13"/>
                <w:szCs w:val="13"/>
              </w:rPr>
              <w:t>35,000</w:t>
            </w:r>
          </w:p>
        </w:tc>
        <w:tc>
          <w:tcPr>
            <w:tcW w:w="1018" w:type="dxa"/>
            <w:shd w:val="clear" w:color="auto" w:fill="FFFFFF"/>
          </w:tcPr>
          <w:p w:rsidR="00450F04" w:rsidRDefault="00314692">
            <w:pPr>
              <w:pStyle w:val="Jin0"/>
              <w:framePr w:w="15038" w:h="8342" w:wrap="none" w:hAnchor="page" w:x="874" w:y="486"/>
              <w:shd w:val="clear" w:color="auto" w:fill="auto"/>
              <w:jc w:val="right"/>
              <w:rPr>
                <w:sz w:val="13"/>
                <w:szCs w:val="13"/>
              </w:rPr>
            </w:pPr>
            <w:r>
              <w:rPr>
                <w:sz w:val="13"/>
                <w:szCs w:val="13"/>
              </w:rPr>
              <w:t>48,00</w:t>
            </w:r>
          </w:p>
        </w:tc>
        <w:tc>
          <w:tcPr>
            <w:tcW w:w="1877" w:type="dxa"/>
            <w:shd w:val="clear" w:color="auto" w:fill="FFFFFF"/>
            <w:vAlign w:val="bottom"/>
          </w:tcPr>
          <w:p w:rsidR="00450F04" w:rsidRDefault="00314692">
            <w:pPr>
              <w:pStyle w:val="Jin0"/>
              <w:framePr w:w="15038" w:h="8342" w:wrap="none" w:hAnchor="page" w:x="874" w:y="486"/>
              <w:shd w:val="clear" w:color="auto" w:fill="auto"/>
              <w:jc w:val="right"/>
              <w:rPr>
                <w:sz w:val="13"/>
                <w:szCs w:val="13"/>
              </w:rPr>
            </w:pPr>
            <w:r>
              <w:rPr>
                <w:sz w:val="13"/>
                <w:szCs w:val="13"/>
              </w:rPr>
              <w:t>1 680,00</w:t>
            </w:r>
          </w:p>
        </w:tc>
        <w:tc>
          <w:tcPr>
            <w:tcW w:w="1248" w:type="dxa"/>
            <w:tcBorders>
              <w:left w:val="single" w:sz="4" w:space="0" w:color="auto"/>
            </w:tcBorders>
            <w:shd w:val="clear" w:color="auto" w:fill="FFFFFF"/>
          </w:tcPr>
          <w:p w:rsidR="00450F04" w:rsidRDefault="00450F04">
            <w:pPr>
              <w:framePr w:w="15038" w:h="8342" w:wrap="none" w:hAnchor="page" w:x="874" w:y="486"/>
              <w:rPr>
                <w:sz w:val="10"/>
                <w:szCs w:val="10"/>
              </w:rPr>
            </w:pPr>
          </w:p>
        </w:tc>
      </w:tr>
      <w:tr w:rsidR="00450F04">
        <w:trPr>
          <w:trHeight w:hRule="exact" w:val="216"/>
        </w:trPr>
        <w:tc>
          <w:tcPr>
            <w:tcW w:w="350" w:type="dxa"/>
            <w:shd w:val="clear" w:color="auto" w:fill="FFFFFF"/>
            <w:vAlign w:val="bottom"/>
          </w:tcPr>
          <w:p w:rsidR="00450F04" w:rsidRDefault="00314692">
            <w:pPr>
              <w:pStyle w:val="Jin0"/>
              <w:framePr w:w="15038" w:h="8342" w:wrap="none" w:hAnchor="page" w:x="874" w:y="486"/>
              <w:shd w:val="clear" w:color="auto" w:fill="auto"/>
              <w:jc w:val="both"/>
              <w:rPr>
                <w:sz w:val="13"/>
                <w:szCs w:val="13"/>
              </w:rPr>
            </w:pPr>
            <w:r>
              <w:rPr>
                <w:sz w:val="13"/>
                <w:szCs w:val="13"/>
              </w:rPr>
              <w:t>19</w:t>
            </w:r>
          </w:p>
        </w:tc>
        <w:tc>
          <w:tcPr>
            <w:tcW w:w="355" w:type="dxa"/>
            <w:shd w:val="clear" w:color="auto" w:fill="FFFFFF"/>
            <w:vAlign w:val="bottom"/>
          </w:tcPr>
          <w:p w:rsidR="00450F04" w:rsidRDefault="00314692">
            <w:pPr>
              <w:pStyle w:val="Jin0"/>
              <w:framePr w:w="15038" w:h="8342" w:wrap="none" w:hAnchor="page" w:x="874" w:y="486"/>
              <w:shd w:val="clear" w:color="auto" w:fill="auto"/>
              <w:jc w:val="both"/>
              <w:rPr>
                <w:sz w:val="13"/>
                <w:szCs w:val="13"/>
              </w:rPr>
            </w:pPr>
            <w:r>
              <w:rPr>
                <w:sz w:val="13"/>
                <w:szCs w:val="13"/>
              </w:rPr>
              <w:t>K</w:t>
            </w:r>
          </w:p>
        </w:tc>
        <w:tc>
          <w:tcPr>
            <w:tcW w:w="1363" w:type="dxa"/>
            <w:shd w:val="clear" w:color="auto" w:fill="FFFFFF"/>
            <w:vAlign w:val="bottom"/>
          </w:tcPr>
          <w:p w:rsidR="00450F04" w:rsidRDefault="00314692">
            <w:pPr>
              <w:pStyle w:val="Jin0"/>
              <w:framePr w:w="15038" w:h="8342" w:wrap="none" w:hAnchor="page" w:x="874" w:y="486"/>
              <w:shd w:val="clear" w:color="auto" w:fill="auto"/>
              <w:jc w:val="both"/>
              <w:rPr>
                <w:sz w:val="13"/>
                <w:szCs w:val="13"/>
              </w:rPr>
            </w:pPr>
            <w:r>
              <w:rPr>
                <w:sz w:val="13"/>
                <w:szCs w:val="13"/>
              </w:rPr>
              <w:t>Pol18</w:t>
            </w:r>
          </w:p>
        </w:tc>
        <w:tc>
          <w:tcPr>
            <w:tcW w:w="7243" w:type="dxa"/>
            <w:shd w:val="clear" w:color="auto" w:fill="FFFFFF"/>
            <w:vAlign w:val="bottom"/>
          </w:tcPr>
          <w:p w:rsidR="00450F04" w:rsidRDefault="00314692">
            <w:pPr>
              <w:pStyle w:val="Jin0"/>
              <w:framePr w:w="15038" w:h="8342" w:wrap="none" w:hAnchor="page" w:x="874" w:y="486"/>
              <w:shd w:val="clear" w:color="auto" w:fill="auto"/>
              <w:rPr>
                <w:sz w:val="13"/>
                <w:szCs w:val="13"/>
              </w:rPr>
            </w:pPr>
            <w:r>
              <w:rPr>
                <w:sz w:val="13"/>
                <w:szCs w:val="13"/>
              </w:rPr>
              <w:t>PRAKAB nehořlavý 3Cx1,5 pod omítku</w:t>
            </w:r>
          </w:p>
        </w:tc>
        <w:tc>
          <w:tcPr>
            <w:tcW w:w="686" w:type="dxa"/>
            <w:shd w:val="clear" w:color="auto" w:fill="FFFFFF"/>
            <w:vAlign w:val="bottom"/>
          </w:tcPr>
          <w:p w:rsidR="00450F04" w:rsidRDefault="00314692">
            <w:pPr>
              <w:pStyle w:val="Jin0"/>
              <w:framePr w:w="15038" w:h="8342" w:wrap="none" w:hAnchor="page" w:x="874" w:y="486"/>
              <w:shd w:val="clear" w:color="auto" w:fill="auto"/>
              <w:ind w:firstLine="260"/>
              <w:jc w:val="both"/>
              <w:rPr>
                <w:sz w:val="13"/>
                <w:szCs w:val="13"/>
              </w:rPr>
            </w:pPr>
            <w:r>
              <w:rPr>
                <w:sz w:val="13"/>
                <w:szCs w:val="13"/>
              </w:rPr>
              <w:t>m</w:t>
            </w:r>
          </w:p>
        </w:tc>
        <w:tc>
          <w:tcPr>
            <w:tcW w:w="898" w:type="dxa"/>
            <w:shd w:val="clear" w:color="auto" w:fill="FFFFFF"/>
            <w:vAlign w:val="bottom"/>
          </w:tcPr>
          <w:p w:rsidR="00450F04" w:rsidRDefault="00314692">
            <w:pPr>
              <w:pStyle w:val="Jin0"/>
              <w:framePr w:w="15038" w:h="8342" w:wrap="none" w:hAnchor="page" w:x="874" w:y="486"/>
              <w:shd w:val="clear" w:color="auto" w:fill="auto"/>
              <w:jc w:val="right"/>
              <w:rPr>
                <w:sz w:val="13"/>
                <w:szCs w:val="13"/>
              </w:rPr>
            </w:pPr>
            <w:r>
              <w:rPr>
                <w:sz w:val="13"/>
                <w:szCs w:val="13"/>
              </w:rPr>
              <w:t>25,000</w:t>
            </w:r>
          </w:p>
        </w:tc>
        <w:tc>
          <w:tcPr>
            <w:tcW w:w="1018" w:type="dxa"/>
            <w:tcBorders>
              <w:left w:val="single" w:sz="4" w:space="0" w:color="auto"/>
            </w:tcBorders>
            <w:shd w:val="clear" w:color="auto" w:fill="FFFFFF"/>
            <w:vAlign w:val="bottom"/>
          </w:tcPr>
          <w:p w:rsidR="00450F04" w:rsidRDefault="00314692">
            <w:pPr>
              <w:pStyle w:val="Jin0"/>
              <w:framePr w:w="15038" w:h="8342" w:wrap="none" w:hAnchor="page" w:x="874" w:y="486"/>
              <w:shd w:val="clear" w:color="auto" w:fill="auto"/>
              <w:jc w:val="right"/>
              <w:rPr>
                <w:sz w:val="13"/>
                <w:szCs w:val="13"/>
              </w:rPr>
            </w:pPr>
            <w:r>
              <w:rPr>
                <w:sz w:val="13"/>
                <w:szCs w:val="13"/>
              </w:rPr>
              <w:t>49,00</w:t>
            </w:r>
          </w:p>
        </w:tc>
        <w:tc>
          <w:tcPr>
            <w:tcW w:w="1877" w:type="dxa"/>
            <w:shd w:val="clear" w:color="auto" w:fill="FFFFFF"/>
            <w:vAlign w:val="bottom"/>
          </w:tcPr>
          <w:p w:rsidR="00450F04" w:rsidRDefault="00314692">
            <w:pPr>
              <w:pStyle w:val="Jin0"/>
              <w:framePr w:w="15038" w:h="8342" w:wrap="none" w:hAnchor="page" w:x="874" w:y="486"/>
              <w:shd w:val="clear" w:color="auto" w:fill="auto"/>
              <w:jc w:val="right"/>
              <w:rPr>
                <w:sz w:val="13"/>
                <w:szCs w:val="13"/>
              </w:rPr>
            </w:pPr>
            <w:r>
              <w:rPr>
                <w:sz w:val="13"/>
                <w:szCs w:val="13"/>
              </w:rPr>
              <w:t>1 225,00</w:t>
            </w:r>
          </w:p>
        </w:tc>
        <w:tc>
          <w:tcPr>
            <w:tcW w:w="1248" w:type="dxa"/>
            <w:tcBorders>
              <w:left w:val="single" w:sz="4" w:space="0" w:color="auto"/>
            </w:tcBorders>
            <w:shd w:val="clear" w:color="auto" w:fill="FFFFFF"/>
          </w:tcPr>
          <w:p w:rsidR="00450F04" w:rsidRDefault="00450F04">
            <w:pPr>
              <w:framePr w:w="15038" w:h="8342" w:wrap="none" w:hAnchor="page" w:x="874" w:y="486"/>
              <w:rPr>
                <w:sz w:val="10"/>
                <w:szCs w:val="10"/>
              </w:rPr>
            </w:pPr>
          </w:p>
        </w:tc>
      </w:tr>
      <w:tr w:rsidR="00450F04">
        <w:trPr>
          <w:trHeight w:hRule="exact" w:val="226"/>
        </w:trPr>
        <w:tc>
          <w:tcPr>
            <w:tcW w:w="350" w:type="dxa"/>
            <w:shd w:val="clear" w:color="auto" w:fill="FFFFFF"/>
            <w:vAlign w:val="bottom"/>
          </w:tcPr>
          <w:p w:rsidR="00450F04" w:rsidRDefault="00314692">
            <w:pPr>
              <w:pStyle w:val="Jin0"/>
              <w:framePr w:w="15038" w:h="8342" w:wrap="none" w:hAnchor="page" w:x="874" w:y="486"/>
              <w:shd w:val="clear" w:color="auto" w:fill="auto"/>
              <w:jc w:val="both"/>
              <w:rPr>
                <w:sz w:val="13"/>
                <w:szCs w:val="13"/>
              </w:rPr>
            </w:pPr>
            <w:r>
              <w:rPr>
                <w:sz w:val="13"/>
                <w:szCs w:val="13"/>
              </w:rPr>
              <w:t>20</w:t>
            </w:r>
          </w:p>
        </w:tc>
        <w:tc>
          <w:tcPr>
            <w:tcW w:w="355" w:type="dxa"/>
            <w:shd w:val="clear" w:color="auto" w:fill="FFFFFF"/>
            <w:vAlign w:val="bottom"/>
          </w:tcPr>
          <w:p w:rsidR="00450F04" w:rsidRDefault="00314692">
            <w:pPr>
              <w:pStyle w:val="Jin0"/>
              <w:framePr w:w="15038" w:h="8342" w:wrap="none" w:hAnchor="page" w:x="874" w:y="486"/>
              <w:shd w:val="clear" w:color="auto" w:fill="auto"/>
              <w:jc w:val="both"/>
              <w:rPr>
                <w:sz w:val="13"/>
                <w:szCs w:val="13"/>
              </w:rPr>
            </w:pPr>
            <w:r>
              <w:rPr>
                <w:sz w:val="13"/>
                <w:szCs w:val="13"/>
              </w:rPr>
              <w:t>K</w:t>
            </w:r>
          </w:p>
        </w:tc>
        <w:tc>
          <w:tcPr>
            <w:tcW w:w="1363" w:type="dxa"/>
            <w:shd w:val="clear" w:color="auto" w:fill="FFFFFF"/>
            <w:vAlign w:val="bottom"/>
          </w:tcPr>
          <w:p w:rsidR="00450F04" w:rsidRDefault="00314692">
            <w:pPr>
              <w:pStyle w:val="Jin0"/>
              <w:framePr w:w="15038" w:h="8342" w:wrap="none" w:hAnchor="page" w:x="874" w:y="486"/>
              <w:shd w:val="clear" w:color="auto" w:fill="auto"/>
              <w:jc w:val="both"/>
              <w:rPr>
                <w:sz w:val="13"/>
                <w:szCs w:val="13"/>
              </w:rPr>
            </w:pPr>
            <w:r>
              <w:rPr>
                <w:sz w:val="13"/>
                <w:szCs w:val="13"/>
              </w:rPr>
              <w:t>Pol19</w:t>
            </w:r>
          </w:p>
        </w:tc>
        <w:tc>
          <w:tcPr>
            <w:tcW w:w="7243" w:type="dxa"/>
            <w:shd w:val="clear" w:color="auto" w:fill="FFFFFF"/>
            <w:vAlign w:val="bottom"/>
          </w:tcPr>
          <w:p w:rsidR="00450F04" w:rsidRDefault="00314692">
            <w:pPr>
              <w:pStyle w:val="Jin0"/>
              <w:framePr w:w="15038" w:h="8342" w:wrap="none" w:hAnchor="page" w:x="874" w:y="486"/>
              <w:shd w:val="clear" w:color="auto" w:fill="auto"/>
              <w:rPr>
                <w:sz w:val="13"/>
                <w:szCs w:val="13"/>
              </w:rPr>
            </w:pPr>
            <w:r>
              <w:rPr>
                <w:sz w:val="13"/>
                <w:szCs w:val="13"/>
              </w:rPr>
              <w:t>CY 6mm2 Z/Ž pod omítku</w:t>
            </w:r>
          </w:p>
        </w:tc>
        <w:tc>
          <w:tcPr>
            <w:tcW w:w="686" w:type="dxa"/>
            <w:shd w:val="clear" w:color="auto" w:fill="FFFFFF"/>
            <w:vAlign w:val="bottom"/>
          </w:tcPr>
          <w:p w:rsidR="00450F04" w:rsidRDefault="00314692">
            <w:pPr>
              <w:pStyle w:val="Jin0"/>
              <w:framePr w:w="15038" w:h="8342" w:wrap="none" w:hAnchor="page" w:x="874" w:y="486"/>
              <w:shd w:val="clear" w:color="auto" w:fill="auto"/>
              <w:ind w:firstLine="260"/>
              <w:jc w:val="both"/>
              <w:rPr>
                <w:sz w:val="13"/>
                <w:szCs w:val="13"/>
              </w:rPr>
            </w:pPr>
            <w:r>
              <w:rPr>
                <w:sz w:val="13"/>
                <w:szCs w:val="13"/>
              </w:rPr>
              <w:t>m</w:t>
            </w:r>
          </w:p>
        </w:tc>
        <w:tc>
          <w:tcPr>
            <w:tcW w:w="898" w:type="dxa"/>
            <w:shd w:val="clear" w:color="auto" w:fill="FFFFFF"/>
            <w:vAlign w:val="bottom"/>
          </w:tcPr>
          <w:p w:rsidR="00450F04" w:rsidRDefault="00314692">
            <w:pPr>
              <w:pStyle w:val="Jin0"/>
              <w:framePr w:w="15038" w:h="8342" w:wrap="none" w:hAnchor="page" w:x="874" w:y="486"/>
              <w:shd w:val="clear" w:color="auto" w:fill="auto"/>
              <w:jc w:val="right"/>
              <w:rPr>
                <w:sz w:val="13"/>
                <w:szCs w:val="13"/>
              </w:rPr>
            </w:pPr>
            <w:r>
              <w:rPr>
                <w:sz w:val="13"/>
                <w:szCs w:val="13"/>
              </w:rPr>
              <w:t>30,000</w:t>
            </w:r>
          </w:p>
        </w:tc>
        <w:tc>
          <w:tcPr>
            <w:tcW w:w="1018" w:type="dxa"/>
            <w:tcBorders>
              <w:left w:val="single" w:sz="4" w:space="0" w:color="auto"/>
            </w:tcBorders>
            <w:shd w:val="clear" w:color="auto" w:fill="FFFFFF"/>
            <w:vAlign w:val="bottom"/>
          </w:tcPr>
          <w:p w:rsidR="00450F04" w:rsidRDefault="00314692">
            <w:pPr>
              <w:pStyle w:val="Jin0"/>
              <w:framePr w:w="15038" w:h="8342" w:wrap="none" w:hAnchor="page" w:x="874" w:y="486"/>
              <w:shd w:val="clear" w:color="auto" w:fill="auto"/>
              <w:jc w:val="right"/>
              <w:rPr>
                <w:sz w:val="13"/>
                <w:szCs w:val="13"/>
              </w:rPr>
            </w:pPr>
            <w:r>
              <w:rPr>
                <w:sz w:val="13"/>
                <w:szCs w:val="13"/>
              </w:rPr>
              <w:t>30,00</w:t>
            </w:r>
          </w:p>
        </w:tc>
        <w:tc>
          <w:tcPr>
            <w:tcW w:w="1877" w:type="dxa"/>
            <w:shd w:val="clear" w:color="auto" w:fill="FFFFFF"/>
            <w:vAlign w:val="bottom"/>
          </w:tcPr>
          <w:p w:rsidR="00450F04" w:rsidRDefault="00314692">
            <w:pPr>
              <w:pStyle w:val="Jin0"/>
              <w:framePr w:w="15038" w:h="8342" w:wrap="none" w:hAnchor="page" w:x="874" w:y="486"/>
              <w:shd w:val="clear" w:color="auto" w:fill="auto"/>
              <w:jc w:val="right"/>
              <w:rPr>
                <w:sz w:val="13"/>
                <w:szCs w:val="13"/>
              </w:rPr>
            </w:pPr>
            <w:r>
              <w:rPr>
                <w:sz w:val="13"/>
                <w:szCs w:val="13"/>
              </w:rPr>
              <w:t>900,00</w:t>
            </w:r>
          </w:p>
        </w:tc>
        <w:tc>
          <w:tcPr>
            <w:tcW w:w="1248" w:type="dxa"/>
            <w:shd w:val="clear" w:color="auto" w:fill="FFFFFF"/>
          </w:tcPr>
          <w:p w:rsidR="00450F04" w:rsidRDefault="00450F04">
            <w:pPr>
              <w:framePr w:w="15038" w:h="8342" w:wrap="none" w:hAnchor="page" w:x="874" w:y="486"/>
              <w:rPr>
                <w:sz w:val="10"/>
                <w:szCs w:val="10"/>
              </w:rPr>
            </w:pPr>
          </w:p>
        </w:tc>
      </w:tr>
      <w:tr w:rsidR="00450F04">
        <w:trPr>
          <w:trHeight w:hRule="exact" w:val="221"/>
        </w:trPr>
        <w:tc>
          <w:tcPr>
            <w:tcW w:w="350" w:type="dxa"/>
            <w:shd w:val="clear" w:color="auto" w:fill="FFFFFF"/>
            <w:vAlign w:val="bottom"/>
          </w:tcPr>
          <w:p w:rsidR="00450F04" w:rsidRDefault="00314692">
            <w:pPr>
              <w:pStyle w:val="Jin0"/>
              <w:framePr w:w="15038" w:h="8342" w:wrap="none" w:hAnchor="page" w:x="874" w:y="486"/>
              <w:shd w:val="clear" w:color="auto" w:fill="auto"/>
              <w:jc w:val="both"/>
              <w:rPr>
                <w:sz w:val="13"/>
                <w:szCs w:val="13"/>
              </w:rPr>
            </w:pPr>
            <w:r>
              <w:rPr>
                <w:sz w:val="13"/>
                <w:szCs w:val="13"/>
              </w:rPr>
              <w:t>21</w:t>
            </w:r>
          </w:p>
        </w:tc>
        <w:tc>
          <w:tcPr>
            <w:tcW w:w="355" w:type="dxa"/>
            <w:shd w:val="clear" w:color="auto" w:fill="FFFFFF"/>
            <w:vAlign w:val="bottom"/>
          </w:tcPr>
          <w:p w:rsidR="00450F04" w:rsidRDefault="00314692">
            <w:pPr>
              <w:pStyle w:val="Jin0"/>
              <w:framePr w:w="15038" w:h="8342" w:wrap="none" w:hAnchor="page" w:x="874" w:y="486"/>
              <w:shd w:val="clear" w:color="auto" w:fill="auto"/>
              <w:jc w:val="both"/>
              <w:rPr>
                <w:sz w:val="13"/>
                <w:szCs w:val="13"/>
              </w:rPr>
            </w:pPr>
            <w:r>
              <w:rPr>
                <w:sz w:val="13"/>
                <w:szCs w:val="13"/>
              </w:rPr>
              <w:t>K</w:t>
            </w:r>
          </w:p>
        </w:tc>
        <w:tc>
          <w:tcPr>
            <w:tcW w:w="1363" w:type="dxa"/>
            <w:shd w:val="clear" w:color="auto" w:fill="FFFFFF"/>
            <w:vAlign w:val="bottom"/>
          </w:tcPr>
          <w:p w:rsidR="00450F04" w:rsidRDefault="00314692">
            <w:pPr>
              <w:pStyle w:val="Jin0"/>
              <w:framePr w:w="15038" w:h="8342" w:wrap="none" w:hAnchor="page" w:x="874" w:y="486"/>
              <w:shd w:val="clear" w:color="auto" w:fill="auto"/>
              <w:jc w:val="both"/>
              <w:rPr>
                <w:sz w:val="13"/>
                <w:szCs w:val="13"/>
              </w:rPr>
            </w:pPr>
            <w:r>
              <w:rPr>
                <w:sz w:val="13"/>
                <w:szCs w:val="13"/>
              </w:rPr>
              <w:t>Pol20</w:t>
            </w:r>
          </w:p>
        </w:tc>
        <w:tc>
          <w:tcPr>
            <w:tcW w:w="7243" w:type="dxa"/>
            <w:shd w:val="clear" w:color="auto" w:fill="FFFFFF"/>
            <w:vAlign w:val="bottom"/>
          </w:tcPr>
          <w:p w:rsidR="00450F04" w:rsidRDefault="00314692">
            <w:pPr>
              <w:pStyle w:val="Jin0"/>
              <w:framePr w:w="15038" w:h="8342" w:wrap="none" w:hAnchor="page" w:x="874" w:y="486"/>
              <w:shd w:val="clear" w:color="auto" w:fill="auto"/>
              <w:rPr>
                <w:sz w:val="13"/>
                <w:szCs w:val="13"/>
              </w:rPr>
            </w:pPr>
            <w:r>
              <w:rPr>
                <w:sz w:val="13"/>
                <w:szCs w:val="13"/>
              </w:rPr>
              <w:t>Svorka "Bernard" k pospojování</w:t>
            </w:r>
          </w:p>
        </w:tc>
        <w:tc>
          <w:tcPr>
            <w:tcW w:w="686" w:type="dxa"/>
            <w:shd w:val="clear" w:color="auto" w:fill="FFFFFF"/>
            <w:vAlign w:val="bottom"/>
          </w:tcPr>
          <w:p w:rsidR="00450F04" w:rsidRDefault="00314692">
            <w:pPr>
              <w:pStyle w:val="Jin0"/>
              <w:framePr w:w="15038" w:h="8342" w:wrap="none" w:hAnchor="page" w:x="874" w:y="486"/>
              <w:shd w:val="clear" w:color="auto" w:fill="auto"/>
              <w:jc w:val="center"/>
              <w:rPr>
                <w:sz w:val="13"/>
                <w:szCs w:val="13"/>
              </w:rPr>
            </w:pPr>
            <w:r>
              <w:rPr>
                <w:sz w:val="13"/>
                <w:szCs w:val="13"/>
              </w:rPr>
              <w:t>ks</w:t>
            </w:r>
          </w:p>
        </w:tc>
        <w:tc>
          <w:tcPr>
            <w:tcW w:w="898" w:type="dxa"/>
            <w:shd w:val="clear" w:color="auto" w:fill="FFFFFF"/>
            <w:vAlign w:val="bottom"/>
          </w:tcPr>
          <w:p w:rsidR="00450F04" w:rsidRDefault="00314692">
            <w:pPr>
              <w:pStyle w:val="Jin0"/>
              <w:framePr w:w="15038" w:h="8342" w:wrap="none" w:hAnchor="page" w:x="874" w:y="486"/>
              <w:shd w:val="clear" w:color="auto" w:fill="auto"/>
              <w:jc w:val="right"/>
              <w:rPr>
                <w:sz w:val="13"/>
                <w:szCs w:val="13"/>
              </w:rPr>
            </w:pPr>
            <w:r>
              <w:rPr>
                <w:sz w:val="13"/>
                <w:szCs w:val="13"/>
              </w:rPr>
              <w:t>8,000</w:t>
            </w:r>
          </w:p>
        </w:tc>
        <w:tc>
          <w:tcPr>
            <w:tcW w:w="1018" w:type="dxa"/>
            <w:tcBorders>
              <w:left w:val="single" w:sz="4" w:space="0" w:color="auto"/>
            </w:tcBorders>
            <w:shd w:val="clear" w:color="auto" w:fill="FFFFFF"/>
            <w:vAlign w:val="bottom"/>
          </w:tcPr>
          <w:p w:rsidR="00450F04" w:rsidRDefault="00314692">
            <w:pPr>
              <w:pStyle w:val="Jin0"/>
              <w:framePr w:w="15038" w:h="8342" w:wrap="none" w:hAnchor="page" w:x="874" w:y="486"/>
              <w:shd w:val="clear" w:color="auto" w:fill="auto"/>
              <w:jc w:val="right"/>
              <w:rPr>
                <w:sz w:val="13"/>
                <w:szCs w:val="13"/>
              </w:rPr>
            </w:pPr>
            <w:r>
              <w:rPr>
                <w:sz w:val="13"/>
                <w:szCs w:val="13"/>
              </w:rPr>
              <w:t>72,00</w:t>
            </w:r>
          </w:p>
        </w:tc>
        <w:tc>
          <w:tcPr>
            <w:tcW w:w="1877" w:type="dxa"/>
            <w:shd w:val="clear" w:color="auto" w:fill="FFFFFF"/>
            <w:vAlign w:val="bottom"/>
          </w:tcPr>
          <w:p w:rsidR="00450F04" w:rsidRDefault="00314692">
            <w:pPr>
              <w:pStyle w:val="Jin0"/>
              <w:framePr w:w="15038" w:h="8342" w:wrap="none" w:hAnchor="page" w:x="874" w:y="486"/>
              <w:shd w:val="clear" w:color="auto" w:fill="auto"/>
              <w:jc w:val="right"/>
              <w:rPr>
                <w:sz w:val="13"/>
                <w:szCs w:val="13"/>
              </w:rPr>
            </w:pPr>
            <w:r>
              <w:rPr>
                <w:sz w:val="13"/>
                <w:szCs w:val="13"/>
              </w:rPr>
              <w:t>576,00</w:t>
            </w:r>
          </w:p>
        </w:tc>
        <w:tc>
          <w:tcPr>
            <w:tcW w:w="1248" w:type="dxa"/>
            <w:shd w:val="clear" w:color="auto" w:fill="FFFFFF"/>
          </w:tcPr>
          <w:p w:rsidR="00450F04" w:rsidRDefault="00450F04">
            <w:pPr>
              <w:framePr w:w="15038" w:h="8342" w:wrap="none" w:hAnchor="page" w:x="874" w:y="486"/>
              <w:rPr>
                <w:sz w:val="10"/>
                <w:szCs w:val="10"/>
              </w:rPr>
            </w:pPr>
          </w:p>
        </w:tc>
      </w:tr>
      <w:tr w:rsidR="00450F04">
        <w:trPr>
          <w:trHeight w:hRule="exact" w:val="221"/>
        </w:trPr>
        <w:tc>
          <w:tcPr>
            <w:tcW w:w="350" w:type="dxa"/>
            <w:shd w:val="clear" w:color="auto" w:fill="FFFFFF"/>
            <w:vAlign w:val="bottom"/>
          </w:tcPr>
          <w:p w:rsidR="00450F04" w:rsidRDefault="00314692">
            <w:pPr>
              <w:pStyle w:val="Jin0"/>
              <w:framePr w:w="15038" w:h="8342" w:wrap="none" w:hAnchor="page" w:x="874" w:y="486"/>
              <w:shd w:val="clear" w:color="auto" w:fill="auto"/>
              <w:jc w:val="both"/>
              <w:rPr>
                <w:sz w:val="13"/>
                <w:szCs w:val="13"/>
              </w:rPr>
            </w:pPr>
            <w:r>
              <w:rPr>
                <w:sz w:val="13"/>
                <w:szCs w:val="13"/>
              </w:rPr>
              <w:t>22</w:t>
            </w:r>
          </w:p>
        </w:tc>
        <w:tc>
          <w:tcPr>
            <w:tcW w:w="355" w:type="dxa"/>
            <w:shd w:val="clear" w:color="auto" w:fill="FFFFFF"/>
            <w:vAlign w:val="bottom"/>
          </w:tcPr>
          <w:p w:rsidR="00450F04" w:rsidRDefault="00314692">
            <w:pPr>
              <w:pStyle w:val="Jin0"/>
              <w:framePr w:w="15038" w:h="8342" w:wrap="none" w:hAnchor="page" w:x="874" w:y="486"/>
              <w:shd w:val="clear" w:color="auto" w:fill="auto"/>
              <w:jc w:val="both"/>
              <w:rPr>
                <w:sz w:val="13"/>
                <w:szCs w:val="13"/>
              </w:rPr>
            </w:pPr>
            <w:r>
              <w:rPr>
                <w:sz w:val="13"/>
                <w:szCs w:val="13"/>
              </w:rPr>
              <w:t>K</w:t>
            </w:r>
          </w:p>
        </w:tc>
        <w:tc>
          <w:tcPr>
            <w:tcW w:w="1363" w:type="dxa"/>
            <w:shd w:val="clear" w:color="auto" w:fill="FFFFFF"/>
            <w:vAlign w:val="bottom"/>
          </w:tcPr>
          <w:p w:rsidR="00450F04" w:rsidRDefault="00314692">
            <w:pPr>
              <w:pStyle w:val="Jin0"/>
              <w:framePr w:w="15038" w:h="8342" w:wrap="none" w:hAnchor="page" w:x="874" w:y="486"/>
              <w:shd w:val="clear" w:color="auto" w:fill="auto"/>
              <w:jc w:val="both"/>
              <w:rPr>
                <w:sz w:val="13"/>
                <w:szCs w:val="13"/>
              </w:rPr>
            </w:pPr>
            <w:r>
              <w:rPr>
                <w:sz w:val="13"/>
                <w:szCs w:val="13"/>
              </w:rPr>
              <w:t>Pol21</w:t>
            </w:r>
          </w:p>
        </w:tc>
        <w:tc>
          <w:tcPr>
            <w:tcW w:w="7243" w:type="dxa"/>
            <w:shd w:val="clear" w:color="auto" w:fill="FFFFFF"/>
            <w:vAlign w:val="bottom"/>
          </w:tcPr>
          <w:p w:rsidR="00450F04" w:rsidRDefault="00314692">
            <w:pPr>
              <w:pStyle w:val="Jin0"/>
              <w:framePr w:w="15038" w:h="8342" w:wrap="none" w:hAnchor="page" w:x="874" w:y="486"/>
              <w:shd w:val="clear" w:color="auto" w:fill="auto"/>
              <w:rPr>
                <w:sz w:val="13"/>
                <w:szCs w:val="13"/>
              </w:rPr>
            </w:pPr>
            <w:r>
              <w:rPr>
                <w:sz w:val="13"/>
                <w:szCs w:val="13"/>
              </w:rPr>
              <w:t>Kabel Up 2x0,7 mm pod omítku</w:t>
            </w:r>
          </w:p>
        </w:tc>
        <w:tc>
          <w:tcPr>
            <w:tcW w:w="686" w:type="dxa"/>
            <w:shd w:val="clear" w:color="auto" w:fill="FFFFFF"/>
            <w:vAlign w:val="bottom"/>
          </w:tcPr>
          <w:p w:rsidR="00450F04" w:rsidRDefault="00314692">
            <w:pPr>
              <w:pStyle w:val="Jin0"/>
              <w:framePr w:w="15038" w:h="8342" w:wrap="none" w:hAnchor="page" w:x="874" w:y="486"/>
              <w:shd w:val="clear" w:color="auto" w:fill="auto"/>
              <w:ind w:firstLine="260"/>
              <w:jc w:val="both"/>
              <w:rPr>
                <w:sz w:val="13"/>
                <w:szCs w:val="13"/>
              </w:rPr>
            </w:pPr>
            <w:r>
              <w:rPr>
                <w:sz w:val="13"/>
                <w:szCs w:val="13"/>
              </w:rPr>
              <w:t>m</w:t>
            </w:r>
          </w:p>
        </w:tc>
        <w:tc>
          <w:tcPr>
            <w:tcW w:w="898" w:type="dxa"/>
            <w:shd w:val="clear" w:color="auto" w:fill="FFFFFF"/>
            <w:vAlign w:val="bottom"/>
          </w:tcPr>
          <w:p w:rsidR="00450F04" w:rsidRDefault="00314692">
            <w:pPr>
              <w:pStyle w:val="Jin0"/>
              <w:framePr w:w="15038" w:h="8342" w:wrap="none" w:hAnchor="page" w:x="874" w:y="486"/>
              <w:shd w:val="clear" w:color="auto" w:fill="auto"/>
              <w:jc w:val="right"/>
              <w:rPr>
                <w:sz w:val="13"/>
                <w:szCs w:val="13"/>
              </w:rPr>
            </w:pPr>
            <w:r>
              <w:rPr>
                <w:sz w:val="13"/>
                <w:szCs w:val="13"/>
              </w:rPr>
              <w:t>40,000</w:t>
            </w:r>
          </w:p>
        </w:tc>
        <w:tc>
          <w:tcPr>
            <w:tcW w:w="1018" w:type="dxa"/>
            <w:shd w:val="clear" w:color="auto" w:fill="FFFFFF"/>
            <w:vAlign w:val="bottom"/>
          </w:tcPr>
          <w:p w:rsidR="00450F04" w:rsidRDefault="00314692">
            <w:pPr>
              <w:pStyle w:val="Jin0"/>
              <w:framePr w:w="15038" w:h="8342" w:wrap="none" w:hAnchor="page" w:x="874" w:y="486"/>
              <w:shd w:val="clear" w:color="auto" w:fill="auto"/>
              <w:jc w:val="right"/>
              <w:rPr>
                <w:sz w:val="13"/>
                <w:szCs w:val="13"/>
              </w:rPr>
            </w:pPr>
            <w:r>
              <w:rPr>
                <w:sz w:val="13"/>
                <w:szCs w:val="13"/>
              </w:rPr>
              <w:t>19,00</w:t>
            </w:r>
          </w:p>
        </w:tc>
        <w:tc>
          <w:tcPr>
            <w:tcW w:w="1877" w:type="dxa"/>
            <w:shd w:val="clear" w:color="auto" w:fill="FFFFFF"/>
            <w:vAlign w:val="bottom"/>
          </w:tcPr>
          <w:p w:rsidR="00450F04" w:rsidRDefault="00314692">
            <w:pPr>
              <w:pStyle w:val="Jin0"/>
              <w:framePr w:w="15038" w:h="8342" w:wrap="none" w:hAnchor="page" w:x="874" w:y="486"/>
              <w:shd w:val="clear" w:color="auto" w:fill="auto"/>
              <w:jc w:val="right"/>
              <w:rPr>
                <w:sz w:val="13"/>
                <w:szCs w:val="13"/>
              </w:rPr>
            </w:pPr>
            <w:r>
              <w:rPr>
                <w:sz w:val="13"/>
                <w:szCs w:val="13"/>
              </w:rPr>
              <w:t>760,00</w:t>
            </w:r>
          </w:p>
        </w:tc>
        <w:tc>
          <w:tcPr>
            <w:tcW w:w="1248" w:type="dxa"/>
            <w:tcBorders>
              <w:left w:val="single" w:sz="4" w:space="0" w:color="auto"/>
            </w:tcBorders>
            <w:shd w:val="clear" w:color="auto" w:fill="FFFFFF"/>
          </w:tcPr>
          <w:p w:rsidR="00450F04" w:rsidRDefault="00450F04">
            <w:pPr>
              <w:framePr w:w="15038" w:h="8342" w:wrap="none" w:hAnchor="page" w:x="874" w:y="486"/>
              <w:rPr>
                <w:sz w:val="10"/>
                <w:szCs w:val="10"/>
              </w:rPr>
            </w:pPr>
          </w:p>
        </w:tc>
      </w:tr>
      <w:tr w:rsidR="00450F04">
        <w:trPr>
          <w:trHeight w:hRule="exact" w:val="226"/>
        </w:trPr>
        <w:tc>
          <w:tcPr>
            <w:tcW w:w="350" w:type="dxa"/>
            <w:shd w:val="clear" w:color="auto" w:fill="FFFFFF"/>
          </w:tcPr>
          <w:p w:rsidR="00450F04" w:rsidRDefault="00314692">
            <w:pPr>
              <w:pStyle w:val="Jin0"/>
              <w:framePr w:w="15038" w:h="8342" w:wrap="none" w:hAnchor="page" w:x="874" w:y="486"/>
              <w:shd w:val="clear" w:color="auto" w:fill="auto"/>
              <w:jc w:val="both"/>
              <w:rPr>
                <w:sz w:val="13"/>
                <w:szCs w:val="13"/>
              </w:rPr>
            </w:pPr>
            <w:r>
              <w:rPr>
                <w:sz w:val="13"/>
                <w:szCs w:val="13"/>
              </w:rPr>
              <w:t>23</w:t>
            </w:r>
          </w:p>
        </w:tc>
        <w:tc>
          <w:tcPr>
            <w:tcW w:w="355" w:type="dxa"/>
            <w:shd w:val="clear" w:color="auto" w:fill="FFFFFF"/>
          </w:tcPr>
          <w:p w:rsidR="00450F04" w:rsidRDefault="00314692">
            <w:pPr>
              <w:pStyle w:val="Jin0"/>
              <w:framePr w:w="15038" w:h="8342" w:wrap="none" w:hAnchor="page" w:x="874" w:y="486"/>
              <w:shd w:val="clear" w:color="auto" w:fill="auto"/>
              <w:jc w:val="both"/>
              <w:rPr>
                <w:sz w:val="13"/>
                <w:szCs w:val="13"/>
              </w:rPr>
            </w:pPr>
            <w:r>
              <w:rPr>
                <w:sz w:val="13"/>
                <w:szCs w:val="13"/>
              </w:rPr>
              <w:t>K</w:t>
            </w:r>
          </w:p>
        </w:tc>
        <w:tc>
          <w:tcPr>
            <w:tcW w:w="1363" w:type="dxa"/>
            <w:shd w:val="clear" w:color="auto" w:fill="FFFFFF"/>
          </w:tcPr>
          <w:p w:rsidR="00450F04" w:rsidRDefault="00314692">
            <w:pPr>
              <w:pStyle w:val="Jin0"/>
              <w:framePr w:w="15038" w:h="8342" w:wrap="none" w:hAnchor="page" w:x="874" w:y="486"/>
              <w:shd w:val="clear" w:color="auto" w:fill="auto"/>
              <w:jc w:val="both"/>
              <w:rPr>
                <w:sz w:val="13"/>
                <w:szCs w:val="13"/>
              </w:rPr>
            </w:pPr>
            <w:r>
              <w:rPr>
                <w:sz w:val="13"/>
                <w:szCs w:val="13"/>
              </w:rPr>
              <w:t>Pol22</w:t>
            </w:r>
          </w:p>
        </w:tc>
        <w:tc>
          <w:tcPr>
            <w:tcW w:w="7243" w:type="dxa"/>
            <w:shd w:val="clear" w:color="auto" w:fill="FFFFFF"/>
          </w:tcPr>
          <w:p w:rsidR="00450F04" w:rsidRDefault="00314692">
            <w:pPr>
              <w:pStyle w:val="Jin0"/>
              <w:framePr w:w="15038" w:h="8342" w:wrap="none" w:hAnchor="page" w:x="874" w:y="486"/>
              <w:shd w:val="clear" w:color="auto" w:fill="auto"/>
              <w:rPr>
                <w:sz w:val="13"/>
                <w:szCs w:val="13"/>
              </w:rPr>
            </w:pPr>
            <w:r>
              <w:rPr>
                <w:sz w:val="13"/>
                <w:szCs w:val="13"/>
              </w:rPr>
              <w:t>CU pás k pospojování</w:t>
            </w:r>
          </w:p>
        </w:tc>
        <w:tc>
          <w:tcPr>
            <w:tcW w:w="686" w:type="dxa"/>
            <w:shd w:val="clear" w:color="auto" w:fill="FFFFFF"/>
          </w:tcPr>
          <w:p w:rsidR="00450F04" w:rsidRDefault="00314692">
            <w:pPr>
              <w:pStyle w:val="Jin0"/>
              <w:framePr w:w="15038" w:h="8342" w:wrap="none" w:hAnchor="page" w:x="874" w:y="486"/>
              <w:shd w:val="clear" w:color="auto" w:fill="auto"/>
              <w:jc w:val="center"/>
              <w:rPr>
                <w:sz w:val="13"/>
                <w:szCs w:val="13"/>
              </w:rPr>
            </w:pPr>
            <w:r>
              <w:rPr>
                <w:sz w:val="13"/>
                <w:szCs w:val="13"/>
              </w:rPr>
              <w:t>ks</w:t>
            </w:r>
          </w:p>
        </w:tc>
        <w:tc>
          <w:tcPr>
            <w:tcW w:w="898" w:type="dxa"/>
            <w:shd w:val="clear" w:color="auto" w:fill="FFFFFF"/>
            <w:vAlign w:val="bottom"/>
          </w:tcPr>
          <w:p w:rsidR="00450F04" w:rsidRDefault="00314692">
            <w:pPr>
              <w:pStyle w:val="Jin0"/>
              <w:framePr w:w="15038" w:h="8342" w:wrap="none" w:hAnchor="page" w:x="874" w:y="486"/>
              <w:shd w:val="clear" w:color="auto" w:fill="auto"/>
              <w:jc w:val="right"/>
              <w:rPr>
                <w:sz w:val="13"/>
                <w:szCs w:val="13"/>
              </w:rPr>
            </w:pPr>
            <w:r>
              <w:rPr>
                <w:sz w:val="13"/>
                <w:szCs w:val="13"/>
              </w:rPr>
              <w:t>8,000</w:t>
            </w:r>
          </w:p>
        </w:tc>
        <w:tc>
          <w:tcPr>
            <w:tcW w:w="1018" w:type="dxa"/>
            <w:tcBorders>
              <w:left w:val="single" w:sz="4" w:space="0" w:color="auto"/>
            </w:tcBorders>
            <w:shd w:val="clear" w:color="auto" w:fill="FFFFFF"/>
          </w:tcPr>
          <w:p w:rsidR="00450F04" w:rsidRDefault="00314692">
            <w:pPr>
              <w:pStyle w:val="Jin0"/>
              <w:framePr w:w="15038" w:h="8342" w:wrap="none" w:hAnchor="page" w:x="874" w:y="486"/>
              <w:shd w:val="clear" w:color="auto" w:fill="auto"/>
              <w:jc w:val="right"/>
              <w:rPr>
                <w:sz w:val="13"/>
                <w:szCs w:val="13"/>
              </w:rPr>
            </w:pPr>
            <w:r>
              <w:rPr>
                <w:sz w:val="13"/>
                <w:szCs w:val="13"/>
              </w:rPr>
              <w:t>41,00</w:t>
            </w:r>
          </w:p>
        </w:tc>
        <w:tc>
          <w:tcPr>
            <w:tcW w:w="1877" w:type="dxa"/>
            <w:shd w:val="clear" w:color="auto" w:fill="FFFFFF"/>
          </w:tcPr>
          <w:p w:rsidR="00450F04" w:rsidRDefault="00314692">
            <w:pPr>
              <w:pStyle w:val="Jin0"/>
              <w:framePr w:w="15038" w:h="8342" w:wrap="none" w:hAnchor="page" w:x="874" w:y="486"/>
              <w:shd w:val="clear" w:color="auto" w:fill="auto"/>
              <w:jc w:val="right"/>
              <w:rPr>
                <w:sz w:val="13"/>
                <w:szCs w:val="13"/>
              </w:rPr>
            </w:pPr>
            <w:r>
              <w:rPr>
                <w:sz w:val="13"/>
                <w:szCs w:val="13"/>
              </w:rPr>
              <w:t>328,00</w:t>
            </w:r>
          </w:p>
        </w:tc>
        <w:tc>
          <w:tcPr>
            <w:tcW w:w="1248" w:type="dxa"/>
            <w:tcBorders>
              <w:left w:val="single" w:sz="4" w:space="0" w:color="auto"/>
              <w:right w:val="single" w:sz="4" w:space="0" w:color="auto"/>
            </w:tcBorders>
            <w:shd w:val="clear" w:color="auto" w:fill="FFFFFF"/>
          </w:tcPr>
          <w:p w:rsidR="00450F04" w:rsidRDefault="00450F04">
            <w:pPr>
              <w:framePr w:w="15038" w:h="8342" w:wrap="none" w:hAnchor="page" w:x="874" w:y="486"/>
              <w:rPr>
                <w:sz w:val="10"/>
                <w:szCs w:val="10"/>
              </w:rPr>
            </w:pPr>
          </w:p>
        </w:tc>
      </w:tr>
      <w:tr w:rsidR="00450F04">
        <w:trPr>
          <w:trHeight w:hRule="exact" w:val="226"/>
        </w:trPr>
        <w:tc>
          <w:tcPr>
            <w:tcW w:w="705" w:type="dxa"/>
            <w:gridSpan w:val="2"/>
            <w:vMerge w:val="restart"/>
            <w:shd w:val="clear" w:color="auto" w:fill="FFFFFF"/>
          </w:tcPr>
          <w:p w:rsidR="00450F04" w:rsidRDefault="00314692">
            <w:pPr>
              <w:pStyle w:val="Jin0"/>
              <w:framePr w:w="15038" w:h="8342" w:wrap="none" w:hAnchor="page" w:x="874" w:y="486"/>
              <w:shd w:val="clear" w:color="auto" w:fill="auto"/>
              <w:spacing w:after="240"/>
              <w:jc w:val="center"/>
              <w:rPr>
                <w:sz w:val="13"/>
                <w:szCs w:val="13"/>
              </w:rPr>
            </w:pPr>
            <w:r>
              <w:rPr>
                <w:sz w:val="13"/>
                <w:szCs w:val="13"/>
              </w:rPr>
              <w:t>24 K</w:t>
            </w:r>
          </w:p>
          <w:p w:rsidR="00450F04" w:rsidRDefault="00314692">
            <w:pPr>
              <w:pStyle w:val="Jin0"/>
              <w:framePr w:w="15038" w:h="8342" w:wrap="none" w:hAnchor="page" w:x="874" w:y="486"/>
              <w:shd w:val="clear" w:color="auto" w:fill="auto"/>
              <w:jc w:val="center"/>
              <w:rPr>
                <w:sz w:val="13"/>
                <w:szCs w:val="13"/>
              </w:rPr>
            </w:pPr>
            <w:r>
              <w:rPr>
                <w:sz w:val="13"/>
                <w:szCs w:val="13"/>
              </w:rPr>
              <w:t>26 K</w:t>
            </w:r>
          </w:p>
        </w:tc>
        <w:tc>
          <w:tcPr>
            <w:tcW w:w="1363" w:type="dxa"/>
            <w:shd w:val="clear" w:color="auto" w:fill="FFFFFF"/>
            <w:vAlign w:val="bottom"/>
          </w:tcPr>
          <w:p w:rsidR="00450F04" w:rsidRDefault="00314692">
            <w:pPr>
              <w:pStyle w:val="Jin0"/>
              <w:framePr w:w="15038" w:h="8342" w:wrap="none" w:hAnchor="page" w:x="874" w:y="486"/>
              <w:shd w:val="clear" w:color="auto" w:fill="auto"/>
              <w:jc w:val="both"/>
              <w:rPr>
                <w:sz w:val="13"/>
                <w:szCs w:val="13"/>
              </w:rPr>
            </w:pPr>
            <w:r>
              <w:rPr>
                <w:sz w:val="13"/>
                <w:szCs w:val="13"/>
              </w:rPr>
              <w:t>Pol23</w:t>
            </w:r>
          </w:p>
        </w:tc>
        <w:tc>
          <w:tcPr>
            <w:tcW w:w="7243" w:type="dxa"/>
            <w:shd w:val="clear" w:color="auto" w:fill="FFFFFF"/>
            <w:vAlign w:val="bottom"/>
          </w:tcPr>
          <w:p w:rsidR="00450F04" w:rsidRDefault="00314692">
            <w:pPr>
              <w:pStyle w:val="Jin0"/>
              <w:framePr w:w="15038" w:h="8342" w:wrap="none" w:hAnchor="page" w:x="874" w:y="486"/>
              <w:shd w:val="clear" w:color="auto" w:fill="auto"/>
              <w:rPr>
                <w:sz w:val="13"/>
                <w:szCs w:val="13"/>
              </w:rPr>
            </w:pPr>
            <w:r>
              <w:rPr>
                <w:sz w:val="13"/>
                <w:szCs w:val="13"/>
              </w:rPr>
              <w:t>Svorka ZS 4</w:t>
            </w:r>
          </w:p>
        </w:tc>
        <w:tc>
          <w:tcPr>
            <w:tcW w:w="686" w:type="dxa"/>
            <w:shd w:val="clear" w:color="auto" w:fill="FFFFFF"/>
            <w:vAlign w:val="bottom"/>
          </w:tcPr>
          <w:p w:rsidR="00450F04" w:rsidRDefault="00314692">
            <w:pPr>
              <w:pStyle w:val="Jin0"/>
              <w:framePr w:w="15038" w:h="8342" w:wrap="none" w:hAnchor="page" w:x="874" w:y="486"/>
              <w:shd w:val="clear" w:color="auto" w:fill="auto"/>
              <w:jc w:val="center"/>
              <w:rPr>
                <w:sz w:val="13"/>
                <w:szCs w:val="13"/>
              </w:rPr>
            </w:pPr>
            <w:r>
              <w:rPr>
                <w:sz w:val="13"/>
                <w:szCs w:val="13"/>
              </w:rPr>
              <w:t>ks</w:t>
            </w:r>
          </w:p>
        </w:tc>
        <w:tc>
          <w:tcPr>
            <w:tcW w:w="898" w:type="dxa"/>
            <w:shd w:val="clear" w:color="auto" w:fill="FFFFFF"/>
            <w:vAlign w:val="bottom"/>
          </w:tcPr>
          <w:p w:rsidR="00450F04" w:rsidRDefault="00314692">
            <w:pPr>
              <w:pStyle w:val="Jin0"/>
              <w:framePr w:w="15038" w:h="8342" w:wrap="none" w:hAnchor="page" w:x="874" w:y="486"/>
              <w:shd w:val="clear" w:color="auto" w:fill="auto"/>
              <w:jc w:val="right"/>
              <w:rPr>
                <w:sz w:val="13"/>
                <w:szCs w:val="13"/>
              </w:rPr>
            </w:pPr>
            <w:r>
              <w:rPr>
                <w:sz w:val="13"/>
                <w:szCs w:val="13"/>
              </w:rPr>
              <w:t>4,000</w:t>
            </w:r>
          </w:p>
        </w:tc>
        <w:tc>
          <w:tcPr>
            <w:tcW w:w="1018" w:type="dxa"/>
            <w:tcBorders>
              <w:left w:val="single" w:sz="4" w:space="0" w:color="auto"/>
            </w:tcBorders>
            <w:shd w:val="clear" w:color="auto" w:fill="FFFFFF"/>
            <w:vAlign w:val="bottom"/>
          </w:tcPr>
          <w:p w:rsidR="00450F04" w:rsidRDefault="00314692">
            <w:pPr>
              <w:pStyle w:val="Jin0"/>
              <w:framePr w:w="15038" w:h="8342" w:wrap="none" w:hAnchor="page" w:x="874" w:y="486"/>
              <w:shd w:val="clear" w:color="auto" w:fill="auto"/>
              <w:jc w:val="right"/>
              <w:rPr>
                <w:sz w:val="13"/>
                <w:szCs w:val="13"/>
              </w:rPr>
            </w:pPr>
            <w:r>
              <w:rPr>
                <w:sz w:val="13"/>
                <w:szCs w:val="13"/>
              </w:rPr>
              <w:t>63,00</w:t>
            </w:r>
          </w:p>
        </w:tc>
        <w:tc>
          <w:tcPr>
            <w:tcW w:w="1877" w:type="dxa"/>
            <w:shd w:val="clear" w:color="auto" w:fill="FFFFFF"/>
            <w:vAlign w:val="bottom"/>
          </w:tcPr>
          <w:p w:rsidR="00450F04" w:rsidRDefault="00314692">
            <w:pPr>
              <w:pStyle w:val="Jin0"/>
              <w:framePr w:w="15038" w:h="8342" w:wrap="none" w:hAnchor="page" w:x="874" w:y="486"/>
              <w:shd w:val="clear" w:color="auto" w:fill="auto"/>
              <w:jc w:val="right"/>
              <w:rPr>
                <w:sz w:val="13"/>
                <w:szCs w:val="13"/>
              </w:rPr>
            </w:pPr>
            <w:r>
              <w:rPr>
                <w:sz w:val="13"/>
                <w:szCs w:val="13"/>
              </w:rPr>
              <w:t>252,00</w:t>
            </w:r>
          </w:p>
        </w:tc>
        <w:tc>
          <w:tcPr>
            <w:tcW w:w="1248" w:type="dxa"/>
            <w:tcBorders>
              <w:right w:val="single" w:sz="4" w:space="0" w:color="auto"/>
            </w:tcBorders>
            <w:shd w:val="clear" w:color="auto" w:fill="FFFFFF"/>
          </w:tcPr>
          <w:p w:rsidR="00450F04" w:rsidRDefault="00450F04">
            <w:pPr>
              <w:framePr w:w="15038" w:h="8342" w:wrap="none" w:hAnchor="page" w:x="874" w:y="486"/>
              <w:rPr>
                <w:sz w:val="10"/>
                <w:szCs w:val="10"/>
              </w:rPr>
            </w:pPr>
          </w:p>
        </w:tc>
      </w:tr>
      <w:tr w:rsidR="00450F04">
        <w:trPr>
          <w:trHeight w:hRule="exact" w:val="557"/>
        </w:trPr>
        <w:tc>
          <w:tcPr>
            <w:tcW w:w="705" w:type="dxa"/>
            <w:gridSpan w:val="2"/>
            <w:vMerge/>
            <w:shd w:val="clear" w:color="auto" w:fill="FFFFFF"/>
          </w:tcPr>
          <w:p w:rsidR="00450F04" w:rsidRDefault="00450F04">
            <w:pPr>
              <w:framePr w:w="15038" w:h="8342" w:wrap="none" w:hAnchor="page" w:x="874" w:y="486"/>
            </w:pPr>
          </w:p>
        </w:tc>
        <w:tc>
          <w:tcPr>
            <w:tcW w:w="1363" w:type="dxa"/>
            <w:shd w:val="clear" w:color="auto" w:fill="FFFFFF"/>
            <w:vAlign w:val="center"/>
          </w:tcPr>
          <w:p w:rsidR="00450F04" w:rsidRDefault="00314692">
            <w:pPr>
              <w:pStyle w:val="Jin0"/>
              <w:framePr w:w="15038" w:h="8342" w:wrap="none" w:hAnchor="page" w:x="874" w:y="486"/>
              <w:shd w:val="clear" w:color="auto" w:fill="auto"/>
              <w:jc w:val="both"/>
              <w:rPr>
                <w:sz w:val="13"/>
                <w:szCs w:val="13"/>
              </w:rPr>
            </w:pPr>
            <w:r>
              <w:rPr>
                <w:sz w:val="13"/>
                <w:szCs w:val="13"/>
              </w:rPr>
              <w:t>Pol24</w:t>
            </w:r>
          </w:p>
        </w:tc>
        <w:tc>
          <w:tcPr>
            <w:tcW w:w="7243" w:type="dxa"/>
            <w:shd w:val="clear" w:color="auto" w:fill="FFFFFF"/>
          </w:tcPr>
          <w:p w:rsidR="00450F04" w:rsidRDefault="00314692">
            <w:pPr>
              <w:pStyle w:val="Jin0"/>
              <w:framePr w:w="15038" w:h="8342" w:wrap="none" w:hAnchor="page" w:x="874" w:y="486"/>
              <w:shd w:val="clear" w:color="auto" w:fill="auto"/>
              <w:spacing w:after="220"/>
              <w:rPr>
                <w:sz w:val="13"/>
                <w:szCs w:val="13"/>
              </w:rPr>
            </w:pPr>
            <w:r>
              <w:rPr>
                <w:sz w:val="13"/>
                <w:szCs w:val="13"/>
              </w:rPr>
              <w:t xml:space="preserve">Historický porcelánový spínač 230V </w:t>
            </w:r>
            <w:proofErr w:type="spellStart"/>
            <w:r>
              <w:rPr>
                <w:sz w:val="13"/>
                <w:szCs w:val="13"/>
              </w:rPr>
              <w:t>stř</w:t>
            </w:r>
            <w:proofErr w:type="spellEnd"/>
            <w:r>
              <w:rPr>
                <w:sz w:val="13"/>
                <w:szCs w:val="13"/>
              </w:rPr>
              <w:t>. 50Hz, 10A pod omítku IP20</w:t>
            </w:r>
          </w:p>
          <w:p w:rsidR="00450F04" w:rsidRDefault="00314692">
            <w:pPr>
              <w:pStyle w:val="Jin0"/>
              <w:framePr w:w="15038" w:h="8342" w:wrap="none" w:hAnchor="page" w:x="874" w:y="486"/>
              <w:shd w:val="clear" w:color="auto" w:fill="auto"/>
              <w:rPr>
                <w:sz w:val="13"/>
                <w:szCs w:val="13"/>
              </w:rPr>
            </w:pPr>
            <w:r>
              <w:rPr>
                <w:sz w:val="13"/>
                <w:szCs w:val="13"/>
              </w:rPr>
              <w:t xml:space="preserve">- jednopólový </w:t>
            </w:r>
            <w:proofErr w:type="spellStart"/>
            <w:r>
              <w:rPr>
                <w:sz w:val="13"/>
                <w:szCs w:val="13"/>
              </w:rPr>
              <w:t>Fontini</w:t>
            </w:r>
            <w:proofErr w:type="spellEnd"/>
            <w:r>
              <w:rPr>
                <w:sz w:val="13"/>
                <w:szCs w:val="13"/>
              </w:rPr>
              <w:t xml:space="preserve"> </w:t>
            </w:r>
            <w:proofErr w:type="spellStart"/>
            <w:r>
              <w:rPr>
                <w:sz w:val="13"/>
                <w:szCs w:val="13"/>
              </w:rPr>
              <w:t>Garby</w:t>
            </w:r>
            <w:proofErr w:type="spellEnd"/>
            <w:r>
              <w:rPr>
                <w:sz w:val="13"/>
                <w:szCs w:val="13"/>
              </w:rPr>
              <w:t xml:space="preserve"> </w:t>
            </w:r>
            <w:proofErr w:type="spellStart"/>
            <w:r>
              <w:rPr>
                <w:sz w:val="13"/>
                <w:szCs w:val="13"/>
              </w:rPr>
              <w:t>colonial</w:t>
            </w:r>
            <w:proofErr w:type="spellEnd"/>
            <w:r>
              <w:rPr>
                <w:sz w:val="13"/>
                <w:szCs w:val="13"/>
              </w:rPr>
              <w:t xml:space="preserve"> bílá</w:t>
            </w:r>
          </w:p>
        </w:tc>
        <w:tc>
          <w:tcPr>
            <w:tcW w:w="686" w:type="dxa"/>
            <w:shd w:val="clear" w:color="auto" w:fill="FFFFFF"/>
            <w:vAlign w:val="center"/>
          </w:tcPr>
          <w:p w:rsidR="00450F04" w:rsidRDefault="00314692">
            <w:pPr>
              <w:pStyle w:val="Jin0"/>
              <w:framePr w:w="15038" w:h="8342" w:wrap="none" w:hAnchor="page" w:x="874" w:y="486"/>
              <w:shd w:val="clear" w:color="auto" w:fill="auto"/>
              <w:ind w:firstLine="260"/>
              <w:jc w:val="both"/>
              <w:rPr>
                <w:sz w:val="13"/>
                <w:szCs w:val="13"/>
              </w:rPr>
            </w:pPr>
            <w:r>
              <w:rPr>
                <w:sz w:val="13"/>
                <w:szCs w:val="13"/>
              </w:rPr>
              <w:t>ks</w:t>
            </w:r>
          </w:p>
        </w:tc>
        <w:tc>
          <w:tcPr>
            <w:tcW w:w="898" w:type="dxa"/>
            <w:shd w:val="clear" w:color="auto" w:fill="FFFFFF"/>
            <w:vAlign w:val="center"/>
          </w:tcPr>
          <w:p w:rsidR="00450F04" w:rsidRDefault="00314692">
            <w:pPr>
              <w:pStyle w:val="Jin0"/>
              <w:framePr w:w="15038" w:h="8342" w:wrap="none" w:hAnchor="page" w:x="874" w:y="486"/>
              <w:shd w:val="clear" w:color="auto" w:fill="auto"/>
              <w:jc w:val="right"/>
              <w:rPr>
                <w:sz w:val="13"/>
                <w:szCs w:val="13"/>
              </w:rPr>
            </w:pPr>
            <w:r>
              <w:rPr>
                <w:sz w:val="13"/>
                <w:szCs w:val="13"/>
              </w:rPr>
              <w:t>12,000</w:t>
            </w:r>
          </w:p>
        </w:tc>
        <w:tc>
          <w:tcPr>
            <w:tcW w:w="1018" w:type="dxa"/>
            <w:shd w:val="clear" w:color="auto" w:fill="FFFFFF"/>
            <w:vAlign w:val="center"/>
          </w:tcPr>
          <w:p w:rsidR="00450F04" w:rsidRDefault="00314692">
            <w:pPr>
              <w:pStyle w:val="Jin0"/>
              <w:framePr w:w="15038" w:h="8342" w:wrap="none" w:hAnchor="page" w:x="874" w:y="486"/>
              <w:shd w:val="clear" w:color="auto" w:fill="auto"/>
              <w:ind w:firstLine="440"/>
              <w:jc w:val="both"/>
              <w:rPr>
                <w:sz w:val="13"/>
                <w:szCs w:val="13"/>
              </w:rPr>
            </w:pPr>
            <w:r>
              <w:rPr>
                <w:sz w:val="13"/>
                <w:szCs w:val="13"/>
              </w:rPr>
              <w:t>1 772,00</w:t>
            </w:r>
          </w:p>
        </w:tc>
        <w:tc>
          <w:tcPr>
            <w:tcW w:w="1877" w:type="dxa"/>
            <w:shd w:val="clear" w:color="auto" w:fill="FFFFFF"/>
            <w:vAlign w:val="center"/>
          </w:tcPr>
          <w:p w:rsidR="00450F04" w:rsidRDefault="00314692">
            <w:pPr>
              <w:pStyle w:val="Jin0"/>
              <w:framePr w:w="15038" w:h="8342" w:wrap="none" w:hAnchor="page" w:x="874" w:y="486"/>
              <w:shd w:val="clear" w:color="auto" w:fill="auto"/>
              <w:jc w:val="right"/>
              <w:rPr>
                <w:sz w:val="13"/>
                <w:szCs w:val="13"/>
              </w:rPr>
            </w:pPr>
            <w:r>
              <w:rPr>
                <w:sz w:val="13"/>
                <w:szCs w:val="13"/>
              </w:rPr>
              <w:t>21 264,00</w:t>
            </w:r>
          </w:p>
        </w:tc>
        <w:tc>
          <w:tcPr>
            <w:tcW w:w="1248" w:type="dxa"/>
            <w:tcBorders>
              <w:right w:val="single" w:sz="4" w:space="0" w:color="auto"/>
            </w:tcBorders>
            <w:shd w:val="clear" w:color="auto" w:fill="FFFFFF"/>
          </w:tcPr>
          <w:p w:rsidR="00450F04" w:rsidRDefault="00450F04">
            <w:pPr>
              <w:framePr w:w="15038" w:h="8342" w:wrap="none" w:hAnchor="page" w:x="874" w:y="486"/>
              <w:rPr>
                <w:sz w:val="10"/>
                <w:szCs w:val="10"/>
              </w:rPr>
            </w:pPr>
          </w:p>
        </w:tc>
      </w:tr>
      <w:tr w:rsidR="00450F04">
        <w:trPr>
          <w:trHeight w:hRule="exact" w:val="571"/>
        </w:trPr>
        <w:tc>
          <w:tcPr>
            <w:tcW w:w="350" w:type="dxa"/>
            <w:shd w:val="clear" w:color="auto" w:fill="FFFFFF"/>
            <w:vAlign w:val="center"/>
          </w:tcPr>
          <w:p w:rsidR="00450F04" w:rsidRDefault="00314692">
            <w:pPr>
              <w:pStyle w:val="Jin0"/>
              <w:framePr w:w="15038" w:h="8342" w:wrap="none" w:hAnchor="page" w:x="874" w:y="486"/>
              <w:shd w:val="clear" w:color="auto" w:fill="auto"/>
              <w:jc w:val="both"/>
              <w:rPr>
                <w:sz w:val="13"/>
                <w:szCs w:val="13"/>
              </w:rPr>
            </w:pPr>
            <w:r>
              <w:rPr>
                <w:sz w:val="13"/>
                <w:szCs w:val="13"/>
              </w:rPr>
              <w:t>27</w:t>
            </w:r>
          </w:p>
        </w:tc>
        <w:tc>
          <w:tcPr>
            <w:tcW w:w="355" w:type="dxa"/>
            <w:shd w:val="clear" w:color="auto" w:fill="FFFFFF"/>
            <w:vAlign w:val="center"/>
          </w:tcPr>
          <w:p w:rsidR="00450F04" w:rsidRDefault="00314692">
            <w:pPr>
              <w:pStyle w:val="Jin0"/>
              <w:framePr w:w="15038" w:h="8342" w:wrap="none" w:hAnchor="page" w:x="874" w:y="486"/>
              <w:shd w:val="clear" w:color="auto" w:fill="auto"/>
              <w:jc w:val="both"/>
              <w:rPr>
                <w:sz w:val="13"/>
                <w:szCs w:val="13"/>
              </w:rPr>
            </w:pPr>
            <w:r>
              <w:rPr>
                <w:sz w:val="13"/>
                <w:szCs w:val="13"/>
              </w:rPr>
              <w:t>K</w:t>
            </w:r>
          </w:p>
        </w:tc>
        <w:tc>
          <w:tcPr>
            <w:tcW w:w="1363" w:type="dxa"/>
            <w:shd w:val="clear" w:color="auto" w:fill="FFFFFF"/>
            <w:vAlign w:val="center"/>
          </w:tcPr>
          <w:p w:rsidR="00450F04" w:rsidRDefault="00314692">
            <w:pPr>
              <w:pStyle w:val="Jin0"/>
              <w:framePr w:w="15038" w:h="8342" w:wrap="none" w:hAnchor="page" w:x="874" w:y="486"/>
              <w:shd w:val="clear" w:color="auto" w:fill="auto"/>
              <w:jc w:val="both"/>
              <w:rPr>
                <w:sz w:val="13"/>
                <w:szCs w:val="13"/>
              </w:rPr>
            </w:pPr>
            <w:r>
              <w:rPr>
                <w:sz w:val="13"/>
                <w:szCs w:val="13"/>
              </w:rPr>
              <w:t>Pol25</w:t>
            </w:r>
          </w:p>
        </w:tc>
        <w:tc>
          <w:tcPr>
            <w:tcW w:w="7243" w:type="dxa"/>
            <w:shd w:val="clear" w:color="auto" w:fill="FFFFFF"/>
          </w:tcPr>
          <w:p w:rsidR="00450F04" w:rsidRDefault="00314692">
            <w:pPr>
              <w:pStyle w:val="Jin0"/>
              <w:framePr w:w="15038" w:h="8342" w:wrap="none" w:hAnchor="page" w:x="874" w:y="486"/>
              <w:shd w:val="clear" w:color="auto" w:fill="auto"/>
              <w:spacing w:after="220"/>
              <w:rPr>
                <w:sz w:val="13"/>
                <w:szCs w:val="13"/>
              </w:rPr>
            </w:pPr>
            <w:r>
              <w:rPr>
                <w:sz w:val="13"/>
                <w:szCs w:val="13"/>
              </w:rPr>
              <w:t xml:space="preserve">Historický porcelánový spínač 230V </w:t>
            </w:r>
            <w:proofErr w:type="spellStart"/>
            <w:r>
              <w:rPr>
                <w:sz w:val="13"/>
                <w:szCs w:val="13"/>
              </w:rPr>
              <w:t>stř</w:t>
            </w:r>
            <w:proofErr w:type="spellEnd"/>
            <w:r>
              <w:rPr>
                <w:sz w:val="13"/>
                <w:szCs w:val="13"/>
              </w:rPr>
              <w:t>, 50Hz, 10A pod omítku IP20</w:t>
            </w:r>
          </w:p>
          <w:p w:rsidR="00450F04" w:rsidRDefault="00314692">
            <w:pPr>
              <w:pStyle w:val="Jin0"/>
              <w:framePr w:w="15038" w:h="8342" w:wrap="none" w:hAnchor="page" w:x="874" w:y="486"/>
              <w:shd w:val="clear" w:color="auto" w:fill="auto"/>
              <w:rPr>
                <w:sz w:val="13"/>
                <w:szCs w:val="13"/>
              </w:rPr>
            </w:pPr>
            <w:r>
              <w:rPr>
                <w:sz w:val="13"/>
                <w:szCs w:val="13"/>
              </w:rPr>
              <w:t xml:space="preserve">- sériový </w:t>
            </w:r>
            <w:proofErr w:type="spellStart"/>
            <w:r>
              <w:rPr>
                <w:sz w:val="13"/>
                <w:szCs w:val="13"/>
              </w:rPr>
              <w:t>Fontini</w:t>
            </w:r>
            <w:proofErr w:type="spellEnd"/>
            <w:r>
              <w:rPr>
                <w:sz w:val="13"/>
                <w:szCs w:val="13"/>
              </w:rPr>
              <w:t xml:space="preserve"> </w:t>
            </w:r>
            <w:proofErr w:type="spellStart"/>
            <w:r>
              <w:rPr>
                <w:sz w:val="13"/>
                <w:szCs w:val="13"/>
              </w:rPr>
              <w:t>Garby</w:t>
            </w:r>
            <w:proofErr w:type="spellEnd"/>
            <w:r>
              <w:rPr>
                <w:sz w:val="13"/>
                <w:szCs w:val="13"/>
              </w:rPr>
              <w:t xml:space="preserve"> </w:t>
            </w:r>
            <w:proofErr w:type="spellStart"/>
            <w:r>
              <w:rPr>
                <w:sz w:val="13"/>
                <w:szCs w:val="13"/>
              </w:rPr>
              <w:t>colonial</w:t>
            </w:r>
            <w:proofErr w:type="spellEnd"/>
            <w:r>
              <w:rPr>
                <w:sz w:val="13"/>
                <w:szCs w:val="13"/>
              </w:rPr>
              <w:t xml:space="preserve"> bílá</w:t>
            </w:r>
          </w:p>
        </w:tc>
        <w:tc>
          <w:tcPr>
            <w:tcW w:w="686" w:type="dxa"/>
            <w:shd w:val="clear" w:color="auto" w:fill="FFFFFF"/>
            <w:vAlign w:val="center"/>
          </w:tcPr>
          <w:p w:rsidR="00450F04" w:rsidRDefault="00314692">
            <w:pPr>
              <w:pStyle w:val="Jin0"/>
              <w:framePr w:w="15038" w:h="8342" w:wrap="none" w:hAnchor="page" w:x="874" w:y="486"/>
              <w:shd w:val="clear" w:color="auto" w:fill="auto"/>
              <w:jc w:val="center"/>
              <w:rPr>
                <w:sz w:val="13"/>
                <w:szCs w:val="13"/>
              </w:rPr>
            </w:pPr>
            <w:r>
              <w:rPr>
                <w:sz w:val="13"/>
                <w:szCs w:val="13"/>
              </w:rPr>
              <w:t>ks</w:t>
            </w:r>
          </w:p>
        </w:tc>
        <w:tc>
          <w:tcPr>
            <w:tcW w:w="898" w:type="dxa"/>
            <w:shd w:val="clear" w:color="auto" w:fill="FFFFFF"/>
            <w:vAlign w:val="center"/>
          </w:tcPr>
          <w:p w:rsidR="00450F04" w:rsidRDefault="00314692">
            <w:pPr>
              <w:pStyle w:val="Jin0"/>
              <w:framePr w:w="15038" w:h="8342" w:wrap="none" w:hAnchor="page" w:x="874" w:y="486"/>
              <w:shd w:val="clear" w:color="auto" w:fill="auto"/>
              <w:jc w:val="right"/>
              <w:rPr>
                <w:sz w:val="13"/>
                <w:szCs w:val="13"/>
              </w:rPr>
            </w:pPr>
            <w:r>
              <w:rPr>
                <w:sz w:val="13"/>
                <w:szCs w:val="13"/>
              </w:rPr>
              <w:t>1,000</w:t>
            </w:r>
          </w:p>
        </w:tc>
        <w:tc>
          <w:tcPr>
            <w:tcW w:w="1018" w:type="dxa"/>
            <w:shd w:val="clear" w:color="auto" w:fill="FFFFFF"/>
            <w:vAlign w:val="center"/>
          </w:tcPr>
          <w:p w:rsidR="00450F04" w:rsidRDefault="00314692">
            <w:pPr>
              <w:pStyle w:val="Jin0"/>
              <w:framePr w:w="15038" w:h="8342" w:wrap="none" w:hAnchor="page" w:x="874" w:y="486"/>
              <w:shd w:val="clear" w:color="auto" w:fill="auto"/>
              <w:jc w:val="right"/>
              <w:rPr>
                <w:sz w:val="13"/>
                <w:szCs w:val="13"/>
              </w:rPr>
            </w:pPr>
            <w:r>
              <w:rPr>
                <w:sz w:val="13"/>
                <w:szCs w:val="13"/>
              </w:rPr>
              <w:t>1 849,00</w:t>
            </w:r>
          </w:p>
        </w:tc>
        <w:tc>
          <w:tcPr>
            <w:tcW w:w="1877" w:type="dxa"/>
            <w:shd w:val="clear" w:color="auto" w:fill="FFFFFF"/>
            <w:vAlign w:val="center"/>
          </w:tcPr>
          <w:p w:rsidR="00450F04" w:rsidRDefault="00314692">
            <w:pPr>
              <w:pStyle w:val="Jin0"/>
              <w:framePr w:w="15038" w:h="8342" w:wrap="none" w:hAnchor="page" w:x="874" w:y="486"/>
              <w:shd w:val="clear" w:color="auto" w:fill="auto"/>
              <w:jc w:val="right"/>
              <w:rPr>
                <w:sz w:val="13"/>
                <w:szCs w:val="13"/>
              </w:rPr>
            </w:pPr>
            <w:r>
              <w:rPr>
                <w:sz w:val="13"/>
                <w:szCs w:val="13"/>
              </w:rPr>
              <w:t>1 849,00</w:t>
            </w:r>
          </w:p>
        </w:tc>
        <w:tc>
          <w:tcPr>
            <w:tcW w:w="1248" w:type="dxa"/>
            <w:shd w:val="clear" w:color="auto" w:fill="FFFFFF"/>
          </w:tcPr>
          <w:p w:rsidR="00450F04" w:rsidRDefault="00450F04">
            <w:pPr>
              <w:framePr w:w="15038" w:h="8342" w:wrap="none" w:hAnchor="page" w:x="874" w:y="486"/>
              <w:rPr>
                <w:sz w:val="10"/>
                <w:szCs w:val="10"/>
              </w:rPr>
            </w:pPr>
          </w:p>
        </w:tc>
      </w:tr>
      <w:tr w:rsidR="00450F04">
        <w:trPr>
          <w:trHeight w:hRule="exact" w:val="562"/>
        </w:trPr>
        <w:tc>
          <w:tcPr>
            <w:tcW w:w="350" w:type="dxa"/>
            <w:shd w:val="clear" w:color="auto" w:fill="FFFFFF"/>
            <w:vAlign w:val="center"/>
          </w:tcPr>
          <w:p w:rsidR="00450F04" w:rsidRDefault="00314692">
            <w:pPr>
              <w:pStyle w:val="Jin0"/>
              <w:framePr w:w="15038" w:h="8342" w:wrap="none" w:hAnchor="page" w:x="874" w:y="486"/>
              <w:shd w:val="clear" w:color="auto" w:fill="auto"/>
              <w:jc w:val="both"/>
              <w:rPr>
                <w:sz w:val="13"/>
                <w:szCs w:val="13"/>
              </w:rPr>
            </w:pPr>
            <w:r>
              <w:rPr>
                <w:sz w:val="13"/>
                <w:szCs w:val="13"/>
              </w:rPr>
              <w:t>28</w:t>
            </w:r>
          </w:p>
        </w:tc>
        <w:tc>
          <w:tcPr>
            <w:tcW w:w="355" w:type="dxa"/>
            <w:shd w:val="clear" w:color="auto" w:fill="FFFFFF"/>
            <w:vAlign w:val="center"/>
          </w:tcPr>
          <w:p w:rsidR="00450F04" w:rsidRDefault="00314692">
            <w:pPr>
              <w:pStyle w:val="Jin0"/>
              <w:framePr w:w="15038" w:h="8342" w:wrap="none" w:hAnchor="page" w:x="874" w:y="486"/>
              <w:shd w:val="clear" w:color="auto" w:fill="auto"/>
              <w:jc w:val="both"/>
              <w:rPr>
                <w:sz w:val="13"/>
                <w:szCs w:val="13"/>
              </w:rPr>
            </w:pPr>
            <w:r>
              <w:rPr>
                <w:sz w:val="13"/>
                <w:szCs w:val="13"/>
              </w:rPr>
              <w:t>K</w:t>
            </w:r>
          </w:p>
        </w:tc>
        <w:tc>
          <w:tcPr>
            <w:tcW w:w="1363" w:type="dxa"/>
            <w:tcBorders>
              <w:left w:val="single" w:sz="4" w:space="0" w:color="auto"/>
            </w:tcBorders>
            <w:shd w:val="clear" w:color="auto" w:fill="FFFFFF"/>
            <w:vAlign w:val="center"/>
          </w:tcPr>
          <w:p w:rsidR="00450F04" w:rsidRDefault="00314692">
            <w:pPr>
              <w:pStyle w:val="Jin0"/>
              <w:framePr w:w="15038" w:h="8342" w:wrap="none" w:hAnchor="page" w:x="874" w:y="486"/>
              <w:shd w:val="clear" w:color="auto" w:fill="auto"/>
              <w:jc w:val="both"/>
              <w:rPr>
                <w:sz w:val="13"/>
                <w:szCs w:val="13"/>
              </w:rPr>
            </w:pPr>
            <w:r>
              <w:rPr>
                <w:sz w:val="13"/>
                <w:szCs w:val="13"/>
              </w:rPr>
              <w:t>Pol26</w:t>
            </w:r>
          </w:p>
        </w:tc>
        <w:tc>
          <w:tcPr>
            <w:tcW w:w="7243" w:type="dxa"/>
            <w:shd w:val="clear" w:color="auto" w:fill="FFFFFF"/>
          </w:tcPr>
          <w:p w:rsidR="00450F04" w:rsidRDefault="00314692">
            <w:pPr>
              <w:pStyle w:val="Jin0"/>
              <w:framePr w:w="15038" w:h="8342" w:wrap="none" w:hAnchor="page" w:x="874" w:y="486"/>
              <w:shd w:val="clear" w:color="auto" w:fill="auto"/>
              <w:spacing w:after="240"/>
              <w:rPr>
                <w:sz w:val="13"/>
                <w:szCs w:val="13"/>
              </w:rPr>
            </w:pPr>
            <w:r>
              <w:rPr>
                <w:sz w:val="13"/>
                <w:szCs w:val="13"/>
              </w:rPr>
              <w:t xml:space="preserve">Historický porcelánový spínač 23OV </w:t>
            </w:r>
            <w:proofErr w:type="spellStart"/>
            <w:r>
              <w:rPr>
                <w:sz w:val="13"/>
                <w:szCs w:val="13"/>
              </w:rPr>
              <w:t>stř</w:t>
            </w:r>
            <w:proofErr w:type="spellEnd"/>
            <w:r>
              <w:rPr>
                <w:sz w:val="13"/>
                <w:szCs w:val="13"/>
              </w:rPr>
              <w:t>. 50Hz, 10A pod omítku IP20</w:t>
            </w:r>
          </w:p>
          <w:p w:rsidR="00450F04" w:rsidRDefault="00314692">
            <w:pPr>
              <w:pStyle w:val="Jin0"/>
              <w:framePr w:w="15038" w:h="8342" w:wrap="none" w:hAnchor="page" w:x="874" w:y="486"/>
              <w:shd w:val="clear" w:color="auto" w:fill="auto"/>
              <w:rPr>
                <w:sz w:val="13"/>
                <w:szCs w:val="13"/>
              </w:rPr>
            </w:pPr>
            <w:r>
              <w:rPr>
                <w:sz w:val="13"/>
                <w:szCs w:val="13"/>
              </w:rPr>
              <w:t xml:space="preserve">- schodišťový </w:t>
            </w:r>
            <w:proofErr w:type="spellStart"/>
            <w:r>
              <w:rPr>
                <w:sz w:val="13"/>
                <w:szCs w:val="13"/>
              </w:rPr>
              <w:t>Fontini</w:t>
            </w:r>
            <w:proofErr w:type="spellEnd"/>
            <w:r>
              <w:rPr>
                <w:sz w:val="13"/>
                <w:szCs w:val="13"/>
              </w:rPr>
              <w:t xml:space="preserve"> </w:t>
            </w:r>
            <w:proofErr w:type="spellStart"/>
            <w:r>
              <w:rPr>
                <w:sz w:val="13"/>
                <w:szCs w:val="13"/>
              </w:rPr>
              <w:t>Garby</w:t>
            </w:r>
            <w:proofErr w:type="spellEnd"/>
            <w:r>
              <w:rPr>
                <w:sz w:val="13"/>
                <w:szCs w:val="13"/>
              </w:rPr>
              <w:t xml:space="preserve"> </w:t>
            </w:r>
            <w:proofErr w:type="spellStart"/>
            <w:r>
              <w:rPr>
                <w:sz w:val="13"/>
                <w:szCs w:val="13"/>
              </w:rPr>
              <w:t>colonial</w:t>
            </w:r>
            <w:proofErr w:type="spellEnd"/>
            <w:r>
              <w:rPr>
                <w:sz w:val="13"/>
                <w:szCs w:val="13"/>
              </w:rPr>
              <w:t xml:space="preserve"> bílá</w:t>
            </w:r>
          </w:p>
        </w:tc>
        <w:tc>
          <w:tcPr>
            <w:tcW w:w="686" w:type="dxa"/>
            <w:shd w:val="clear" w:color="auto" w:fill="FFFFFF"/>
            <w:vAlign w:val="center"/>
          </w:tcPr>
          <w:p w:rsidR="00450F04" w:rsidRDefault="00314692">
            <w:pPr>
              <w:pStyle w:val="Jin0"/>
              <w:framePr w:w="15038" w:h="8342" w:wrap="none" w:hAnchor="page" w:x="874" w:y="486"/>
              <w:shd w:val="clear" w:color="auto" w:fill="auto"/>
              <w:jc w:val="center"/>
              <w:rPr>
                <w:sz w:val="13"/>
                <w:szCs w:val="13"/>
              </w:rPr>
            </w:pPr>
            <w:r>
              <w:rPr>
                <w:sz w:val="13"/>
                <w:szCs w:val="13"/>
              </w:rPr>
              <w:t>ks</w:t>
            </w:r>
          </w:p>
        </w:tc>
        <w:tc>
          <w:tcPr>
            <w:tcW w:w="898" w:type="dxa"/>
            <w:shd w:val="clear" w:color="auto" w:fill="FFFFFF"/>
            <w:vAlign w:val="center"/>
          </w:tcPr>
          <w:p w:rsidR="00450F04" w:rsidRDefault="00314692">
            <w:pPr>
              <w:pStyle w:val="Jin0"/>
              <w:framePr w:w="15038" w:h="8342" w:wrap="none" w:hAnchor="page" w:x="874" w:y="486"/>
              <w:shd w:val="clear" w:color="auto" w:fill="auto"/>
              <w:jc w:val="right"/>
              <w:rPr>
                <w:sz w:val="13"/>
                <w:szCs w:val="13"/>
              </w:rPr>
            </w:pPr>
            <w:r>
              <w:rPr>
                <w:sz w:val="13"/>
                <w:szCs w:val="13"/>
              </w:rPr>
              <w:t>14,000</w:t>
            </w:r>
          </w:p>
        </w:tc>
        <w:tc>
          <w:tcPr>
            <w:tcW w:w="1018" w:type="dxa"/>
            <w:shd w:val="clear" w:color="auto" w:fill="FFFFFF"/>
            <w:vAlign w:val="center"/>
          </w:tcPr>
          <w:p w:rsidR="00450F04" w:rsidRDefault="00314692">
            <w:pPr>
              <w:pStyle w:val="Jin0"/>
              <w:framePr w:w="15038" w:h="8342" w:wrap="none" w:hAnchor="page" w:x="874" w:y="486"/>
              <w:shd w:val="clear" w:color="auto" w:fill="auto"/>
              <w:jc w:val="right"/>
              <w:rPr>
                <w:sz w:val="13"/>
                <w:szCs w:val="13"/>
              </w:rPr>
            </w:pPr>
            <w:r>
              <w:rPr>
                <w:sz w:val="13"/>
                <w:szCs w:val="13"/>
              </w:rPr>
              <w:t>1 859,00</w:t>
            </w:r>
          </w:p>
        </w:tc>
        <w:tc>
          <w:tcPr>
            <w:tcW w:w="1877" w:type="dxa"/>
            <w:tcBorders>
              <w:left w:val="single" w:sz="4" w:space="0" w:color="auto"/>
            </w:tcBorders>
            <w:shd w:val="clear" w:color="auto" w:fill="FFFFFF"/>
            <w:vAlign w:val="center"/>
          </w:tcPr>
          <w:p w:rsidR="00450F04" w:rsidRDefault="00314692">
            <w:pPr>
              <w:pStyle w:val="Jin0"/>
              <w:framePr w:w="15038" w:h="8342" w:wrap="none" w:hAnchor="page" w:x="874" w:y="486"/>
              <w:shd w:val="clear" w:color="auto" w:fill="auto"/>
              <w:jc w:val="right"/>
              <w:rPr>
                <w:sz w:val="13"/>
                <w:szCs w:val="13"/>
              </w:rPr>
            </w:pPr>
            <w:r>
              <w:rPr>
                <w:sz w:val="13"/>
                <w:szCs w:val="13"/>
              </w:rPr>
              <w:t>26 026,00</w:t>
            </w:r>
          </w:p>
        </w:tc>
        <w:tc>
          <w:tcPr>
            <w:tcW w:w="1248" w:type="dxa"/>
            <w:shd w:val="clear" w:color="auto" w:fill="FFFFFF"/>
          </w:tcPr>
          <w:p w:rsidR="00450F04" w:rsidRDefault="00314692">
            <w:pPr>
              <w:pStyle w:val="Jin0"/>
              <w:framePr w:w="15038" w:h="8342" w:wrap="none" w:hAnchor="page" w:x="874" w:y="486"/>
              <w:shd w:val="clear" w:color="auto" w:fill="auto"/>
              <w:rPr>
                <w:sz w:val="10"/>
                <w:szCs w:val="10"/>
              </w:rPr>
            </w:pPr>
            <w:r>
              <w:rPr>
                <w:sz w:val="10"/>
                <w:szCs w:val="10"/>
              </w:rPr>
              <w:t>—</w:t>
            </w:r>
          </w:p>
        </w:tc>
      </w:tr>
      <w:tr w:rsidR="00450F04">
        <w:trPr>
          <w:trHeight w:hRule="exact" w:val="576"/>
        </w:trPr>
        <w:tc>
          <w:tcPr>
            <w:tcW w:w="350" w:type="dxa"/>
            <w:shd w:val="clear" w:color="auto" w:fill="FFFFFF"/>
            <w:vAlign w:val="center"/>
          </w:tcPr>
          <w:p w:rsidR="00450F04" w:rsidRDefault="00314692">
            <w:pPr>
              <w:pStyle w:val="Jin0"/>
              <w:framePr w:w="15038" w:h="8342" w:wrap="none" w:hAnchor="page" w:x="874" w:y="486"/>
              <w:shd w:val="clear" w:color="auto" w:fill="auto"/>
              <w:jc w:val="both"/>
              <w:rPr>
                <w:sz w:val="13"/>
                <w:szCs w:val="13"/>
              </w:rPr>
            </w:pPr>
            <w:r>
              <w:rPr>
                <w:sz w:val="13"/>
                <w:szCs w:val="13"/>
              </w:rPr>
              <w:t>29</w:t>
            </w:r>
          </w:p>
        </w:tc>
        <w:tc>
          <w:tcPr>
            <w:tcW w:w="355" w:type="dxa"/>
            <w:tcBorders>
              <w:top w:val="single" w:sz="4" w:space="0" w:color="auto"/>
            </w:tcBorders>
            <w:shd w:val="clear" w:color="auto" w:fill="FFFFFF"/>
            <w:vAlign w:val="center"/>
          </w:tcPr>
          <w:p w:rsidR="00450F04" w:rsidRDefault="00314692">
            <w:pPr>
              <w:pStyle w:val="Jin0"/>
              <w:framePr w:w="15038" w:h="8342" w:wrap="none" w:hAnchor="page" w:x="874" w:y="486"/>
              <w:shd w:val="clear" w:color="auto" w:fill="auto"/>
              <w:jc w:val="both"/>
              <w:rPr>
                <w:sz w:val="13"/>
                <w:szCs w:val="13"/>
              </w:rPr>
            </w:pPr>
            <w:r>
              <w:rPr>
                <w:sz w:val="13"/>
                <w:szCs w:val="13"/>
              </w:rPr>
              <w:t>K</w:t>
            </w:r>
          </w:p>
        </w:tc>
        <w:tc>
          <w:tcPr>
            <w:tcW w:w="1363" w:type="dxa"/>
            <w:shd w:val="clear" w:color="auto" w:fill="FFFFFF"/>
            <w:vAlign w:val="center"/>
          </w:tcPr>
          <w:p w:rsidR="00450F04" w:rsidRDefault="00314692">
            <w:pPr>
              <w:pStyle w:val="Jin0"/>
              <w:framePr w:w="15038" w:h="8342" w:wrap="none" w:hAnchor="page" w:x="874" w:y="486"/>
              <w:shd w:val="clear" w:color="auto" w:fill="auto"/>
              <w:jc w:val="both"/>
              <w:rPr>
                <w:sz w:val="13"/>
                <w:szCs w:val="13"/>
              </w:rPr>
            </w:pPr>
            <w:r>
              <w:rPr>
                <w:sz w:val="13"/>
                <w:szCs w:val="13"/>
              </w:rPr>
              <w:t>Pol27</w:t>
            </w:r>
          </w:p>
        </w:tc>
        <w:tc>
          <w:tcPr>
            <w:tcW w:w="7243" w:type="dxa"/>
            <w:tcBorders>
              <w:left w:val="single" w:sz="4" w:space="0" w:color="auto"/>
            </w:tcBorders>
            <w:shd w:val="clear" w:color="auto" w:fill="FFFFFF"/>
          </w:tcPr>
          <w:p w:rsidR="00450F04" w:rsidRDefault="00314692">
            <w:pPr>
              <w:pStyle w:val="Jin0"/>
              <w:framePr w:w="15038" w:h="8342" w:wrap="none" w:hAnchor="page" w:x="874" w:y="486"/>
              <w:shd w:val="clear" w:color="auto" w:fill="auto"/>
              <w:spacing w:after="240"/>
              <w:rPr>
                <w:sz w:val="13"/>
                <w:szCs w:val="13"/>
              </w:rPr>
            </w:pPr>
            <w:r>
              <w:rPr>
                <w:sz w:val="13"/>
                <w:szCs w:val="13"/>
              </w:rPr>
              <w:t xml:space="preserve">Historický porcelánový spínač 230V </w:t>
            </w:r>
            <w:proofErr w:type="spellStart"/>
            <w:r>
              <w:rPr>
                <w:sz w:val="13"/>
                <w:szCs w:val="13"/>
              </w:rPr>
              <w:t>stř</w:t>
            </w:r>
            <w:proofErr w:type="spellEnd"/>
            <w:r>
              <w:rPr>
                <w:sz w:val="13"/>
                <w:szCs w:val="13"/>
              </w:rPr>
              <w:t>. 50Hz, 10A pod omítku IP20</w:t>
            </w:r>
          </w:p>
          <w:p w:rsidR="00450F04" w:rsidRDefault="00314692">
            <w:pPr>
              <w:pStyle w:val="Jin0"/>
              <w:framePr w:w="15038" w:h="8342" w:wrap="none" w:hAnchor="page" w:x="874" w:y="486"/>
              <w:shd w:val="clear" w:color="auto" w:fill="auto"/>
              <w:rPr>
                <w:sz w:val="13"/>
                <w:szCs w:val="13"/>
              </w:rPr>
            </w:pPr>
            <w:r>
              <w:rPr>
                <w:sz w:val="13"/>
                <w:szCs w:val="13"/>
              </w:rPr>
              <w:t xml:space="preserve">- tlačítkový </w:t>
            </w:r>
            <w:proofErr w:type="spellStart"/>
            <w:r>
              <w:rPr>
                <w:sz w:val="13"/>
                <w:szCs w:val="13"/>
              </w:rPr>
              <w:t>Fontini</w:t>
            </w:r>
            <w:proofErr w:type="spellEnd"/>
            <w:r>
              <w:rPr>
                <w:sz w:val="13"/>
                <w:szCs w:val="13"/>
              </w:rPr>
              <w:t xml:space="preserve"> </w:t>
            </w:r>
            <w:proofErr w:type="spellStart"/>
            <w:r>
              <w:rPr>
                <w:sz w:val="13"/>
                <w:szCs w:val="13"/>
              </w:rPr>
              <w:t>Garby</w:t>
            </w:r>
            <w:proofErr w:type="spellEnd"/>
            <w:r>
              <w:rPr>
                <w:sz w:val="13"/>
                <w:szCs w:val="13"/>
              </w:rPr>
              <w:t xml:space="preserve"> bílá</w:t>
            </w:r>
          </w:p>
        </w:tc>
        <w:tc>
          <w:tcPr>
            <w:tcW w:w="686" w:type="dxa"/>
            <w:shd w:val="clear" w:color="auto" w:fill="FFFFFF"/>
            <w:vAlign w:val="center"/>
          </w:tcPr>
          <w:p w:rsidR="00450F04" w:rsidRDefault="00314692">
            <w:pPr>
              <w:pStyle w:val="Jin0"/>
              <w:framePr w:w="15038" w:h="8342" w:wrap="none" w:hAnchor="page" w:x="874" w:y="486"/>
              <w:shd w:val="clear" w:color="auto" w:fill="auto"/>
              <w:ind w:firstLine="260"/>
              <w:jc w:val="both"/>
              <w:rPr>
                <w:sz w:val="13"/>
                <w:szCs w:val="13"/>
              </w:rPr>
            </w:pPr>
            <w:r>
              <w:rPr>
                <w:sz w:val="13"/>
                <w:szCs w:val="13"/>
              </w:rPr>
              <w:t>ks</w:t>
            </w:r>
          </w:p>
        </w:tc>
        <w:tc>
          <w:tcPr>
            <w:tcW w:w="898" w:type="dxa"/>
            <w:shd w:val="clear" w:color="auto" w:fill="FFFFFF"/>
            <w:vAlign w:val="center"/>
          </w:tcPr>
          <w:p w:rsidR="00450F04" w:rsidRDefault="00314692">
            <w:pPr>
              <w:pStyle w:val="Jin0"/>
              <w:framePr w:w="15038" w:h="8342" w:wrap="none" w:hAnchor="page" w:x="874" w:y="486"/>
              <w:shd w:val="clear" w:color="auto" w:fill="auto"/>
              <w:jc w:val="right"/>
              <w:rPr>
                <w:sz w:val="13"/>
                <w:szCs w:val="13"/>
              </w:rPr>
            </w:pPr>
            <w:r>
              <w:rPr>
                <w:sz w:val="13"/>
                <w:szCs w:val="13"/>
              </w:rPr>
              <w:t>4,000</w:t>
            </w:r>
          </w:p>
        </w:tc>
        <w:tc>
          <w:tcPr>
            <w:tcW w:w="1018" w:type="dxa"/>
            <w:shd w:val="clear" w:color="auto" w:fill="FFFFFF"/>
            <w:vAlign w:val="center"/>
          </w:tcPr>
          <w:p w:rsidR="00450F04" w:rsidRDefault="00314692">
            <w:pPr>
              <w:pStyle w:val="Jin0"/>
              <w:framePr w:w="15038" w:h="8342" w:wrap="none" w:hAnchor="page" w:x="874" w:y="486"/>
              <w:shd w:val="clear" w:color="auto" w:fill="auto"/>
              <w:jc w:val="right"/>
              <w:rPr>
                <w:sz w:val="13"/>
                <w:szCs w:val="13"/>
              </w:rPr>
            </w:pPr>
            <w:r>
              <w:rPr>
                <w:sz w:val="13"/>
                <w:szCs w:val="13"/>
              </w:rPr>
              <w:t>2 031,00</w:t>
            </w:r>
          </w:p>
        </w:tc>
        <w:tc>
          <w:tcPr>
            <w:tcW w:w="1877" w:type="dxa"/>
            <w:tcBorders>
              <w:left w:val="single" w:sz="4" w:space="0" w:color="auto"/>
            </w:tcBorders>
            <w:shd w:val="clear" w:color="auto" w:fill="FFFFFF"/>
            <w:vAlign w:val="center"/>
          </w:tcPr>
          <w:p w:rsidR="00450F04" w:rsidRDefault="00314692">
            <w:pPr>
              <w:pStyle w:val="Jin0"/>
              <w:framePr w:w="15038" w:h="8342" w:wrap="none" w:hAnchor="page" w:x="874" w:y="486"/>
              <w:shd w:val="clear" w:color="auto" w:fill="auto"/>
              <w:jc w:val="right"/>
              <w:rPr>
                <w:sz w:val="13"/>
                <w:szCs w:val="13"/>
              </w:rPr>
            </w:pPr>
            <w:r>
              <w:rPr>
                <w:sz w:val="13"/>
                <w:szCs w:val="13"/>
              </w:rPr>
              <w:t>8 124,00</w:t>
            </w:r>
          </w:p>
        </w:tc>
        <w:tc>
          <w:tcPr>
            <w:tcW w:w="1248" w:type="dxa"/>
            <w:shd w:val="clear" w:color="auto" w:fill="FFFFFF"/>
          </w:tcPr>
          <w:p w:rsidR="00450F04" w:rsidRDefault="00450F04">
            <w:pPr>
              <w:framePr w:w="15038" w:h="8342" w:wrap="none" w:hAnchor="page" w:x="874" w:y="486"/>
              <w:rPr>
                <w:sz w:val="10"/>
                <w:szCs w:val="10"/>
              </w:rPr>
            </w:pPr>
          </w:p>
        </w:tc>
      </w:tr>
      <w:tr w:rsidR="00450F04">
        <w:trPr>
          <w:trHeight w:hRule="exact" w:val="216"/>
        </w:trPr>
        <w:tc>
          <w:tcPr>
            <w:tcW w:w="350" w:type="dxa"/>
            <w:shd w:val="clear" w:color="auto" w:fill="FFFFFF"/>
            <w:vAlign w:val="bottom"/>
          </w:tcPr>
          <w:p w:rsidR="00450F04" w:rsidRDefault="00314692">
            <w:pPr>
              <w:pStyle w:val="Jin0"/>
              <w:framePr w:w="15038" w:h="8342" w:wrap="none" w:hAnchor="page" w:x="874" w:y="486"/>
              <w:shd w:val="clear" w:color="auto" w:fill="auto"/>
              <w:jc w:val="both"/>
              <w:rPr>
                <w:sz w:val="13"/>
                <w:szCs w:val="13"/>
              </w:rPr>
            </w:pPr>
            <w:r>
              <w:rPr>
                <w:sz w:val="13"/>
                <w:szCs w:val="13"/>
              </w:rPr>
              <w:t>30</w:t>
            </w:r>
          </w:p>
        </w:tc>
        <w:tc>
          <w:tcPr>
            <w:tcW w:w="355" w:type="dxa"/>
            <w:shd w:val="clear" w:color="auto" w:fill="FFFFFF"/>
            <w:vAlign w:val="bottom"/>
          </w:tcPr>
          <w:p w:rsidR="00450F04" w:rsidRDefault="00314692">
            <w:pPr>
              <w:pStyle w:val="Jin0"/>
              <w:framePr w:w="15038" w:h="8342" w:wrap="none" w:hAnchor="page" w:x="874" w:y="486"/>
              <w:shd w:val="clear" w:color="auto" w:fill="auto"/>
              <w:jc w:val="center"/>
              <w:rPr>
                <w:sz w:val="13"/>
                <w:szCs w:val="13"/>
              </w:rPr>
            </w:pPr>
            <w:r>
              <w:rPr>
                <w:sz w:val="13"/>
                <w:szCs w:val="13"/>
              </w:rPr>
              <w:t>K</w:t>
            </w:r>
          </w:p>
        </w:tc>
        <w:tc>
          <w:tcPr>
            <w:tcW w:w="1363" w:type="dxa"/>
            <w:shd w:val="clear" w:color="auto" w:fill="FFFFFF"/>
            <w:vAlign w:val="bottom"/>
          </w:tcPr>
          <w:p w:rsidR="00450F04" w:rsidRDefault="00314692">
            <w:pPr>
              <w:pStyle w:val="Jin0"/>
              <w:framePr w:w="15038" w:h="8342" w:wrap="none" w:hAnchor="page" w:x="874" w:y="486"/>
              <w:shd w:val="clear" w:color="auto" w:fill="auto"/>
              <w:jc w:val="both"/>
              <w:rPr>
                <w:sz w:val="13"/>
                <w:szCs w:val="13"/>
              </w:rPr>
            </w:pPr>
            <w:r>
              <w:rPr>
                <w:sz w:val="13"/>
                <w:szCs w:val="13"/>
              </w:rPr>
              <w:t>Pol28</w:t>
            </w:r>
          </w:p>
        </w:tc>
        <w:tc>
          <w:tcPr>
            <w:tcW w:w="7243" w:type="dxa"/>
            <w:tcBorders>
              <w:top w:val="single" w:sz="4" w:space="0" w:color="auto"/>
            </w:tcBorders>
            <w:shd w:val="clear" w:color="auto" w:fill="FFFFFF"/>
            <w:vAlign w:val="bottom"/>
          </w:tcPr>
          <w:p w:rsidR="00450F04" w:rsidRDefault="00314692">
            <w:pPr>
              <w:pStyle w:val="Jin0"/>
              <w:framePr w:w="15038" w:h="8342" w:wrap="none" w:hAnchor="page" w:x="874" w:y="486"/>
              <w:shd w:val="clear" w:color="auto" w:fill="auto"/>
              <w:jc w:val="both"/>
              <w:rPr>
                <w:sz w:val="13"/>
                <w:szCs w:val="13"/>
              </w:rPr>
            </w:pPr>
            <w:r>
              <w:rPr>
                <w:sz w:val="13"/>
                <w:szCs w:val="13"/>
              </w:rPr>
              <w:t xml:space="preserve">Historický otočný spínač bakelitový 230V </w:t>
            </w:r>
            <w:proofErr w:type="spellStart"/>
            <w:r>
              <w:rPr>
                <w:sz w:val="13"/>
                <w:szCs w:val="13"/>
              </w:rPr>
              <w:t>stř</w:t>
            </w:r>
            <w:proofErr w:type="spellEnd"/>
            <w:r>
              <w:rPr>
                <w:sz w:val="13"/>
                <w:szCs w:val="13"/>
              </w:rPr>
              <w:t>. 50Hz, 10A do vlhka IP43, křížový</w:t>
            </w:r>
          </w:p>
        </w:tc>
        <w:tc>
          <w:tcPr>
            <w:tcW w:w="686" w:type="dxa"/>
            <w:tcBorders>
              <w:top w:val="single" w:sz="4" w:space="0" w:color="auto"/>
              <w:left w:val="single" w:sz="4" w:space="0" w:color="auto"/>
            </w:tcBorders>
            <w:shd w:val="clear" w:color="auto" w:fill="FFFFFF"/>
            <w:vAlign w:val="bottom"/>
          </w:tcPr>
          <w:p w:rsidR="00450F04" w:rsidRDefault="00314692">
            <w:pPr>
              <w:pStyle w:val="Jin0"/>
              <w:framePr w:w="15038" w:h="8342" w:wrap="none" w:hAnchor="page" w:x="874" w:y="486"/>
              <w:shd w:val="clear" w:color="auto" w:fill="auto"/>
              <w:ind w:firstLine="260"/>
              <w:jc w:val="both"/>
              <w:rPr>
                <w:sz w:val="13"/>
                <w:szCs w:val="13"/>
              </w:rPr>
            </w:pPr>
            <w:r>
              <w:rPr>
                <w:sz w:val="13"/>
                <w:szCs w:val="13"/>
              </w:rPr>
              <w:t>ks</w:t>
            </w:r>
          </w:p>
        </w:tc>
        <w:tc>
          <w:tcPr>
            <w:tcW w:w="898" w:type="dxa"/>
            <w:shd w:val="clear" w:color="auto" w:fill="FFFFFF"/>
            <w:vAlign w:val="bottom"/>
          </w:tcPr>
          <w:p w:rsidR="00450F04" w:rsidRDefault="00314692">
            <w:pPr>
              <w:pStyle w:val="Jin0"/>
              <w:framePr w:w="15038" w:h="8342" w:wrap="none" w:hAnchor="page" w:x="874" w:y="486"/>
              <w:shd w:val="clear" w:color="auto" w:fill="auto"/>
              <w:jc w:val="right"/>
              <w:rPr>
                <w:sz w:val="13"/>
                <w:szCs w:val="13"/>
              </w:rPr>
            </w:pPr>
            <w:r>
              <w:rPr>
                <w:sz w:val="13"/>
                <w:szCs w:val="13"/>
              </w:rPr>
              <w:t>1,000</w:t>
            </w:r>
          </w:p>
        </w:tc>
        <w:tc>
          <w:tcPr>
            <w:tcW w:w="1018" w:type="dxa"/>
            <w:tcBorders>
              <w:left w:val="single" w:sz="4" w:space="0" w:color="auto"/>
            </w:tcBorders>
            <w:shd w:val="clear" w:color="auto" w:fill="FFFFFF"/>
            <w:vAlign w:val="bottom"/>
          </w:tcPr>
          <w:p w:rsidR="00450F04" w:rsidRDefault="00314692">
            <w:pPr>
              <w:pStyle w:val="Jin0"/>
              <w:framePr w:w="15038" w:h="8342" w:wrap="none" w:hAnchor="page" w:x="874" w:y="486"/>
              <w:shd w:val="clear" w:color="auto" w:fill="auto"/>
              <w:ind w:firstLine="440"/>
              <w:jc w:val="both"/>
              <w:rPr>
                <w:sz w:val="13"/>
                <w:szCs w:val="13"/>
              </w:rPr>
            </w:pPr>
            <w:r>
              <w:rPr>
                <w:sz w:val="13"/>
                <w:szCs w:val="13"/>
              </w:rPr>
              <w:t>1 940,00</w:t>
            </w:r>
          </w:p>
        </w:tc>
        <w:tc>
          <w:tcPr>
            <w:tcW w:w="1877" w:type="dxa"/>
            <w:tcBorders>
              <w:left w:val="single" w:sz="4" w:space="0" w:color="auto"/>
            </w:tcBorders>
            <w:shd w:val="clear" w:color="auto" w:fill="FFFFFF"/>
            <w:vAlign w:val="bottom"/>
          </w:tcPr>
          <w:p w:rsidR="00450F04" w:rsidRDefault="00314692">
            <w:pPr>
              <w:pStyle w:val="Jin0"/>
              <w:framePr w:w="15038" w:h="8342" w:wrap="none" w:hAnchor="page" w:x="874" w:y="486"/>
              <w:shd w:val="clear" w:color="auto" w:fill="auto"/>
              <w:jc w:val="right"/>
              <w:rPr>
                <w:sz w:val="13"/>
                <w:szCs w:val="13"/>
              </w:rPr>
            </w:pPr>
            <w:r>
              <w:rPr>
                <w:sz w:val="13"/>
                <w:szCs w:val="13"/>
              </w:rPr>
              <w:t>1 940,00</w:t>
            </w:r>
          </w:p>
        </w:tc>
        <w:tc>
          <w:tcPr>
            <w:tcW w:w="1248" w:type="dxa"/>
            <w:shd w:val="clear" w:color="auto" w:fill="FFFFFF"/>
          </w:tcPr>
          <w:p w:rsidR="00450F04" w:rsidRDefault="00450F04">
            <w:pPr>
              <w:framePr w:w="15038" w:h="8342" w:wrap="none" w:hAnchor="page" w:x="874" w:y="486"/>
              <w:rPr>
                <w:sz w:val="10"/>
                <w:szCs w:val="10"/>
              </w:rPr>
            </w:pPr>
          </w:p>
        </w:tc>
      </w:tr>
      <w:tr w:rsidR="00450F04">
        <w:trPr>
          <w:trHeight w:hRule="exact" w:val="226"/>
        </w:trPr>
        <w:tc>
          <w:tcPr>
            <w:tcW w:w="350" w:type="dxa"/>
            <w:shd w:val="clear" w:color="auto" w:fill="FFFFFF"/>
            <w:vAlign w:val="bottom"/>
          </w:tcPr>
          <w:p w:rsidR="00450F04" w:rsidRDefault="00314692">
            <w:pPr>
              <w:pStyle w:val="Jin0"/>
              <w:framePr w:w="15038" w:h="8342" w:wrap="none" w:hAnchor="page" w:x="874" w:y="486"/>
              <w:shd w:val="clear" w:color="auto" w:fill="auto"/>
              <w:jc w:val="both"/>
              <w:rPr>
                <w:sz w:val="13"/>
                <w:szCs w:val="13"/>
              </w:rPr>
            </w:pPr>
            <w:r>
              <w:rPr>
                <w:sz w:val="13"/>
                <w:szCs w:val="13"/>
              </w:rPr>
              <w:t>33</w:t>
            </w:r>
          </w:p>
        </w:tc>
        <w:tc>
          <w:tcPr>
            <w:tcW w:w="355" w:type="dxa"/>
            <w:shd w:val="clear" w:color="auto" w:fill="FFFFFF"/>
            <w:vAlign w:val="bottom"/>
          </w:tcPr>
          <w:p w:rsidR="00450F04" w:rsidRDefault="00314692">
            <w:pPr>
              <w:pStyle w:val="Jin0"/>
              <w:framePr w:w="15038" w:h="8342" w:wrap="none" w:hAnchor="page" w:x="874" w:y="486"/>
              <w:shd w:val="clear" w:color="auto" w:fill="auto"/>
              <w:jc w:val="both"/>
              <w:rPr>
                <w:sz w:val="13"/>
                <w:szCs w:val="13"/>
              </w:rPr>
            </w:pPr>
            <w:r>
              <w:rPr>
                <w:sz w:val="13"/>
                <w:szCs w:val="13"/>
              </w:rPr>
              <w:t>K</w:t>
            </w:r>
          </w:p>
        </w:tc>
        <w:tc>
          <w:tcPr>
            <w:tcW w:w="1363" w:type="dxa"/>
            <w:tcBorders>
              <w:left w:val="single" w:sz="4" w:space="0" w:color="auto"/>
            </w:tcBorders>
            <w:shd w:val="clear" w:color="auto" w:fill="FFFFFF"/>
            <w:vAlign w:val="bottom"/>
          </w:tcPr>
          <w:p w:rsidR="00450F04" w:rsidRDefault="00314692">
            <w:pPr>
              <w:pStyle w:val="Jin0"/>
              <w:framePr w:w="15038" w:h="8342" w:wrap="none" w:hAnchor="page" w:x="874" w:y="486"/>
              <w:shd w:val="clear" w:color="auto" w:fill="auto"/>
              <w:jc w:val="both"/>
              <w:rPr>
                <w:sz w:val="13"/>
                <w:szCs w:val="13"/>
              </w:rPr>
            </w:pPr>
            <w:r>
              <w:rPr>
                <w:sz w:val="13"/>
                <w:szCs w:val="13"/>
              </w:rPr>
              <w:t>Pol29</w:t>
            </w:r>
          </w:p>
        </w:tc>
        <w:tc>
          <w:tcPr>
            <w:tcW w:w="7243" w:type="dxa"/>
            <w:shd w:val="clear" w:color="auto" w:fill="FFFFFF"/>
            <w:vAlign w:val="bottom"/>
          </w:tcPr>
          <w:p w:rsidR="00450F04" w:rsidRDefault="00314692">
            <w:pPr>
              <w:pStyle w:val="Jin0"/>
              <w:framePr w:w="15038" w:h="8342" w:wrap="none" w:hAnchor="page" w:x="874" w:y="486"/>
              <w:shd w:val="clear" w:color="auto" w:fill="auto"/>
              <w:rPr>
                <w:sz w:val="13"/>
                <w:szCs w:val="13"/>
              </w:rPr>
            </w:pPr>
            <w:r>
              <w:rPr>
                <w:sz w:val="13"/>
                <w:szCs w:val="13"/>
              </w:rPr>
              <w:t xml:space="preserve">Historický otočný spínač bakelitový 230V </w:t>
            </w:r>
            <w:proofErr w:type="spellStart"/>
            <w:r>
              <w:rPr>
                <w:sz w:val="13"/>
                <w:szCs w:val="13"/>
              </w:rPr>
              <w:t>stř</w:t>
            </w:r>
            <w:proofErr w:type="spellEnd"/>
            <w:r>
              <w:rPr>
                <w:sz w:val="13"/>
                <w:szCs w:val="13"/>
              </w:rPr>
              <w:t>. 50Hz, 10A do vlhka IP43, schodišťový</w:t>
            </w:r>
          </w:p>
        </w:tc>
        <w:tc>
          <w:tcPr>
            <w:tcW w:w="686" w:type="dxa"/>
            <w:tcBorders>
              <w:left w:val="single" w:sz="4" w:space="0" w:color="auto"/>
            </w:tcBorders>
            <w:shd w:val="clear" w:color="auto" w:fill="FFFFFF"/>
            <w:vAlign w:val="bottom"/>
          </w:tcPr>
          <w:p w:rsidR="00450F04" w:rsidRDefault="00314692">
            <w:pPr>
              <w:pStyle w:val="Jin0"/>
              <w:framePr w:w="15038" w:h="8342" w:wrap="none" w:hAnchor="page" w:x="874" w:y="486"/>
              <w:shd w:val="clear" w:color="auto" w:fill="auto"/>
              <w:ind w:firstLine="260"/>
              <w:jc w:val="both"/>
              <w:rPr>
                <w:sz w:val="13"/>
                <w:szCs w:val="13"/>
              </w:rPr>
            </w:pPr>
            <w:r>
              <w:rPr>
                <w:sz w:val="13"/>
                <w:szCs w:val="13"/>
              </w:rPr>
              <w:t>ks</w:t>
            </w:r>
          </w:p>
        </w:tc>
        <w:tc>
          <w:tcPr>
            <w:tcW w:w="898" w:type="dxa"/>
            <w:shd w:val="clear" w:color="auto" w:fill="FFFFFF"/>
            <w:vAlign w:val="bottom"/>
          </w:tcPr>
          <w:p w:rsidR="00450F04" w:rsidRDefault="00314692">
            <w:pPr>
              <w:pStyle w:val="Jin0"/>
              <w:framePr w:w="15038" w:h="8342" w:wrap="none" w:hAnchor="page" w:x="874" w:y="486"/>
              <w:shd w:val="clear" w:color="auto" w:fill="auto"/>
              <w:jc w:val="right"/>
              <w:rPr>
                <w:sz w:val="13"/>
                <w:szCs w:val="13"/>
              </w:rPr>
            </w:pPr>
            <w:r>
              <w:rPr>
                <w:sz w:val="13"/>
                <w:szCs w:val="13"/>
              </w:rPr>
              <w:t>2,000</w:t>
            </w:r>
          </w:p>
        </w:tc>
        <w:tc>
          <w:tcPr>
            <w:tcW w:w="1018" w:type="dxa"/>
            <w:tcBorders>
              <w:left w:val="single" w:sz="4" w:space="0" w:color="auto"/>
            </w:tcBorders>
            <w:shd w:val="clear" w:color="auto" w:fill="FFFFFF"/>
            <w:vAlign w:val="bottom"/>
          </w:tcPr>
          <w:p w:rsidR="00450F04" w:rsidRDefault="00314692">
            <w:pPr>
              <w:pStyle w:val="Jin0"/>
              <w:framePr w:w="15038" w:h="8342" w:wrap="none" w:hAnchor="page" w:x="874" w:y="486"/>
              <w:shd w:val="clear" w:color="auto" w:fill="auto"/>
              <w:jc w:val="right"/>
              <w:rPr>
                <w:sz w:val="13"/>
                <w:szCs w:val="13"/>
              </w:rPr>
            </w:pPr>
            <w:r>
              <w:rPr>
                <w:sz w:val="13"/>
                <w:szCs w:val="13"/>
              </w:rPr>
              <w:t>1 799,00</w:t>
            </w:r>
          </w:p>
        </w:tc>
        <w:tc>
          <w:tcPr>
            <w:tcW w:w="1877" w:type="dxa"/>
            <w:tcBorders>
              <w:left w:val="single" w:sz="4" w:space="0" w:color="auto"/>
            </w:tcBorders>
            <w:shd w:val="clear" w:color="auto" w:fill="FFFFFF"/>
            <w:vAlign w:val="bottom"/>
          </w:tcPr>
          <w:p w:rsidR="00450F04" w:rsidRDefault="00314692">
            <w:pPr>
              <w:pStyle w:val="Jin0"/>
              <w:framePr w:w="15038" w:h="8342" w:wrap="none" w:hAnchor="page" w:x="874" w:y="486"/>
              <w:shd w:val="clear" w:color="auto" w:fill="auto"/>
              <w:jc w:val="right"/>
              <w:rPr>
                <w:sz w:val="13"/>
                <w:szCs w:val="13"/>
              </w:rPr>
            </w:pPr>
            <w:r>
              <w:rPr>
                <w:sz w:val="13"/>
                <w:szCs w:val="13"/>
              </w:rPr>
              <w:t>3 598,00</w:t>
            </w:r>
          </w:p>
        </w:tc>
        <w:tc>
          <w:tcPr>
            <w:tcW w:w="1248" w:type="dxa"/>
            <w:shd w:val="clear" w:color="auto" w:fill="FFFFFF"/>
          </w:tcPr>
          <w:p w:rsidR="00450F04" w:rsidRDefault="00450F04">
            <w:pPr>
              <w:framePr w:w="15038" w:h="8342" w:wrap="none" w:hAnchor="page" w:x="874" w:y="486"/>
              <w:rPr>
                <w:sz w:val="10"/>
                <w:szCs w:val="10"/>
              </w:rPr>
            </w:pPr>
          </w:p>
        </w:tc>
      </w:tr>
      <w:tr w:rsidR="00450F04">
        <w:trPr>
          <w:trHeight w:hRule="exact" w:val="226"/>
        </w:trPr>
        <w:tc>
          <w:tcPr>
            <w:tcW w:w="350" w:type="dxa"/>
            <w:shd w:val="clear" w:color="auto" w:fill="FFFFFF"/>
          </w:tcPr>
          <w:p w:rsidR="00450F04" w:rsidRDefault="00314692">
            <w:pPr>
              <w:pStyle w:val="Jin0"/>
              <w:framePr w:w="15038" w:h="8342" w:wrap="none" w:hAnchor="page" w:x="874" w:y="486"/>
              <w:shd w:val="clear" w:color="auto" w:fill="auto"/>
              <w:jc w:val="both"/>
              <w:rPr>
                <w:sz w:val="13"/>
                <w:szCs w:val="13"/>
              </w:rPr>
            </w:pPr>
            <w:r>
              <w:rPr>
                <w:sz w:val="13"/>
                <w:szCs w:val="13"/>
              </w:rPr>
              <w:t>34</w:t>
            </w:r>
          </w:p>
        </w:tc>
        <w:tc>
          <w:tcPr>
            <w:tcW w:w="355" w:type="dxa"/>
            <w:tcBorders>
              <w:left w:val="single" w:sz="4" w:space="0" w:color="auto"/>
            </w:tcBorders>
            <w:shd w:val="clear" w:color="auto" w:fill="FFFFFF"/>
          </w:tcPr>
          <w:p w:rsidR="00450F04" w:rsidRDefault="00314692">
            <w:pPr>
              <w:pStyle w:val="Jin0"/>
              <w:framePr w:w="15038" w:h="8342" w:wrap="none" w:hAnchor="page" w:x="874" w:y="486"/>
              <w:shd w:val="clear" w:color="auto" w:fill="auto"/>
              <w:jc w:val="center"/>
              <w:rPr>
                <w:sz w:val="13"/>
                <w:szCs w:val="13"/>
              </w:rPr>
            </w:pPr>
            <w:r>
              <w:rPr>
                <w:sz w:val="13"/>
                <w:szCs w:val="13"/>
              </w:rPr>
              <w:t>K</w:t>
            </w:r>
          </w:p>
        </w:tc>
        <w:tc>
          <w:tcPr>
            <w:tcW w:w="1363" w:type="dxa"/>
            <w:tcBorders>
              <w:left w:val="single" w:sz="4" w:space="0" w:color="auto"/>
            </w:tcBorders>
            <w:shd w:val="clear" w:color="auto" w:fill="FFFFFF"/>
          </w:tcPr>
          <w:p w:rsidR="00450F04" w:rsidRDefault="00314692">
            <w:pPr>
              <w:pStyle w:val="Jin0"/>
              <w:framePr w:w="15038" w:h="8342" w:wrap="none" w:hAnchor="page" w:x="874" w:y="486"/>
              <w:shd w:val="clear" w:color="auto" w:fill="auto"/>
              <w:jc w:val="both"/>
              <w:rPr>
                <w:sz w:val="13"/>
                <w:szCs w:val="13"/>
              </w:rPr>
            </w:pPr>
            <w:r>
              <w:rPr>
                <w:sz w:val="13"/>
                <w:szCs w:val="13"/>
              </w:rPr>
              <w:t>Pol30</w:t>
            </w:r>
          </w:p>
        </w:tc>
        <w:tc>
          <w:tcPr>
            <w:tcW w:w="7243" w:type="dxa"/>
            <w:shd w:val="clear" w:color="auto" w:fill="FFFFFF"/>
          </w:tcPr>
          <w:p w:rsidR="00450F04" w:rsidRDefault="00314692">
            <w:pPr>
              <w:pStyle w:val="Jin0"/>
              <w:framePr w:w="15038" w:h="8342" w:wrap="none" w:hAnchor="page" w:x="874" w:y="486"/>
              <w:shd w:val="clear" w:color="auto" w:fill="auto"/>
              <w:rPr>
                <w:sz w:val="13"/>
                <w:szCs w:val="13"/>
              </w:rPr>
            </w:pPr>
            <w:r>
              <w:rPr>
                <w:sz w:val="13"/>
                <w:szCs w:val="13"/>
              </w:rPr>
              <w:t>Sporáková kombinace</w:t>
            </w:r>
          </w:p>
        </w:tc>
        <w:tc>
          <w:tcPr>
            <w:tcW w:w="686" w:type="dxa"/>
            <w:shd w:val="clear" w:color="auto" w:fill="FFFFFF"/>
          </w:tcPr>
          <w:p w:rsidR="00450F04" w:rsidRDefault="00314692">
            <w:pPr>
              <w:pStyle w:val="Jin0"/>
              <w:framePr w:w="15038" w:h="8342" w:wrap="none" w:hAnchor="page" w:x="874" w:y="486"/>
              <w:shd w:val="clear" w:color="auto" w:fill="auto"/>
              <w:jc w:val="center"/>
              <w:rPr>
                <w:sz w:val="13"/>
                <w:szCs w:val="13"/>
              </w:rPr>
            </w:pPr>
            <w:r>
              <w:rPr>
                <w:sz w:val="13"/>
                <w:szCs w:val="13"/>
              </w:rPr>
              <w:t>ks</w:t>
            </w:r>
          </w:p>
        </w:tc>
        <w:tc>
          <w:tcPr>
            <w:tcW w:w="898" w:type="dxa"/>
            <w:shd w:val="clear" w:color="auto" w:fill="FFFFFF"/>
          </w:tcPr>
          <w:p w:rsidR="00450F04" w:rsidRDefault="00314692">
            <w:pPr>
              <w:pStyle w:val="Jin0"/>
              <w:framePr w:w="15038" w:h="8342" w:wrap="none" w:hAnchor="page" w:x="874" w:y="486"/>
              <w:shd w:val="clear" w:color="auto" w:fill="auto"/>
              <w:jc w:val="right"/>
              <w:rPr>
                <w:sz w:val="13"/>
                <w:szCs w:val="13"/>
              </w:rPr>
            </w:pPr>
            <w:r>
              <w:rPr>
                <w:sz w:val="13"/>
                <w:szCs w:val="13"/>
              </w:rPr>
              <w:t>3,000</w:t>
            </w:r>
          </w:p>
        </w:tc>
        <w:tc>
          <w:tcPr>
            <w:tcW w:w="1018" w:type="dxa"/>
            <w:tcBorders>
              <w:left w:val="single" w:sz="4" w:space="0" w:color="auto"/>
            </w:tcBorders>
            <w:shd w:val="clear" w:color="auto" w:fill="FFFFFF"/>
          </w:tcPr>
          <w:p w:rsidR="00450F04" w:rsidRDefault="00314692">
            <w:pPr>
              <w:pStyle w:val="Jin0"/>
              <w:framePr w:w="15038" w:h="8342" w:wrap="none" w:hAnchor="page" w:x="874" w:y="486"/>
              <w:shd w:val="clear" w:color="auto" w:fill="auto"/>
              <w:jc w:val="right"/>
              <w:rPr>
                <w:sz w:val="13"/>
                <w:szCs w:val="13"/>
              </w:rPr>
            </w:pPr>
            <w:r>
              <w:rPr>
                <w:sz w:val="13"/>
                <w:szCs w:val="13"/>
              </w:rPr>
              <w:t>1 364,00</w:t>
            </w:r>
          </w:p>
        </w:tc>
        <w:tc>
          <w:tcPr>
            <w:tcW w:w="1877" w:type="dxa"/>
            <w:tcBorders>
              <w:left w:val="single" w:sz="4" w:space="0" w:color="auto"/>
            </w:tcBorders>
            <w:shd w:val="clear" w:color="auto" w:fill="FFFFFF"/>
          </w:tcPr>
          <w:p w:rsidR="00450F04" w:rsidRDefault="00314692">
            <w:pPr>
              <w:pStyle w:val="Jin0"/>
              <w:framePr w:w="15038" w:h="8342" w:wrap="none" w:hAnchor="page" w:x="874" w:y="486"/>
              <w:shd w:val="clear" w:color="auto" w:fill="auto"/>
              <w:jc w:val="right"/>
              <w:rPr>
                <w:sz w:val="13"/>
                <w:szCs w:val="13"/>
              </w:rPr>
            </w:pPr>
            <w:r>
              <w:rPr>
                <w:sz w:val="13"/>
                <w:szCs w:val="13"/>
              </w:rPr>
              <w:t>4 092,00</w:t>
            </w:r>
          </w:p>
        </w:tc>
        <w:tc>
          <w:tcPr>
            <w:tcW w:w="1248" w:type="dxa"/>
            <w:tcBorders>
              <w:left w:val="single" w:sz="4" w:space="0" w:color="auto"/>
            </w:tcBorders>
            <w:shd w:val="clear" w:color="auto" w:fill="FFFFFF"/>
          </w:tcPr>
          <w:p w:rsidR="00450F04" w:rsidRDefault="00450F04">
            <w:pPr>
              <w:framePr w:w="15038" w:h="8342" w:wrap="none" w:hAnchor="page" w:x="874" w:y="486"/>
              <w:rPr>
                <w:sz w:val="10"/>
                <w:szCs w:val="10"/>
              </w:rPr>
            </w:pPr>
          </w:p>
        </w:tc>
      </w:tr>
      <w:tr w:rsidR="00450F04">
        <w:trPr>
          <w:trHeight w:hRule="exact" w:val="221"/>
        </w:trPr>
        <w:tc>
          <w:tcPr>
            <w:tcW w:w="350" w:type="dxa"/>
            <w:shd w:val="clear" w:color="auto" w:fill="FFFFFF"/>
          </w:tcPr>
          <w:p w:rsidR="00450F04" w:rsidRDefault="00314692">
            <w:pPr>
              <w:pStyle w:val="Jin0"/>
              <w:framePr w:w="15038" w:h="8342" w:wrap="none" w:hAnchor="page" w:x="874" w:y="486"/>
              <w:shd w:val="clear" w:color="auto" w:fill="auto"/>
              <w:jc w:val="both"/>
              <w:rPr>
                <w:sz w:val="13"/>
                <w:szCs w:val="13"/>
              </w:rPr>
            </w:pPr>
            <w:r>
              <w:rPr>
                <w:sz w:val="13"/>
                <w:szCs w:val="13"/>
              </w:rPr>
              <w:t>35</w:t>
            </w:r>
          </w:p>
        </w:tc>
        <w:tc>
          <w:tcPr>
            <w:tcW w:w="355" w:type="dxa"/>
            <w:tcBorders>
              <w:top w:val="single" w:sz="4" w:space="0" w:color="auto"/>
              <w:left w:val="single" w:sz="4" w:space="0" w:color="auto"/>
            </w:tcBorders>
            <w:shd w:val="clear" w:color="auto" w:fill="FFFFFF"/>
          </w:tcPr>
          <w:p w:rsidR="00450F04" w:rsidRDefault="00314692">
            <w:pPr>
              <w:pStyle w:val="Jin0"/>
              <w:framePr w:w="15038" w:h="8342" w:wrap="none" w:hAnchor="page" w:x="874" w:y="486"/>
              <w:shd w:val="clear" w:color="auto" w:fill="auto"/>
              <w:jc w:val="both"/>
              <w:rPr>
                <w:sz w:val="13"/>
                <w:szCs w:val="13"/>
              </w:rPr>
            </w:pPr>
            <w:r>
              <w:rPr>
                <w:sz w:val="13"/>
                <w:szCs w:val="13"/>
              </w:rPr>
              <w:t>K</w:t>
            </w:r>
          </w:p>
        </w:tc>
        <w:tc>
          <w:tcPr>
            <w:tcW w:w="1363" w:type="dxa"/>
            <w:tcBorders>
              <w:top w:val="single" w:sz="4" w:space="0" w:color="auto"/>
            </w:tcBorders>
            <w:shd w:val="clear" w:color="auto" w:fill="FFFFFF"/>
          </w:tcPr>
          <w:p w:rsidR="00450F04" w:rsidRDefault="00314692">
            <w:pPr>
              <w:pStyle w:val="Jin0"/>
              <w:framePr w:w="15038" w:h="8342" w:wrap="none" w:hAnchor="page" w:x="874" w:y="486"/>
              <w:shd w:val="clear" w:color="auto" w:fill="auto"/>
              <w:jc w:val="both"/>
              <w:rPr>
                <w:sz w:val="13"/>
                <w:szCs w:val="13"/>
              </w:rPr>
            </w:pPr>
            <w:r>
              <w:rPr>
                <w:sz w:val="13"/>
                <w:szCs w:val="13"/>
              </w:rPr>
              <w:t>Pol31</w:t>
            </w:r>
          </w:p>
        </w:tc>
        <w:tc>
          <w:tcPr>
            <w:tcW w:w="7243" w:type="dxa"/>
            <w:shd w:val="clear" w:color="auto" w:fill="FFFFFF"/>
          </w:tcPr>
          <w:p w:rsidR="00450F04" w:rsidRDefault="00314692">
            <w:pPr>
              <w:pStyle w:val="Jin0"/>
              <w:framePr w:w="15038" w:h="8342" w:wrap="none" w:hAnchor="page" w:x="874" w:y="486"/>
              <w:shd w:val="clear" w:color="auto" w:fill="auto"/>
              <w:rPr>
                <w:sz w:val="13"/>
                <w:szCs w:val="13"/>
              </w:rPr>
            </w:pPr>
            <w:r>
              <w:rPr>
                <w:sz w:val="13"/>
                <w:szCs w:val="13"/>
              </w:rPr>
              <w:t xml:space="preserve">Zásuvka 230V </w:t>
            </w:r>
            <w:proofErr w:type="spellStart"/>
            <w:r>
              <w:rPr>
                <w:sz w:val="13"/>
                <w:szCs w:val="13"/>
              </w:rPr>
              <w:t>stř</w:t>
            </w:r>
            <w:proofErr w:type="spellEnd"/>
            <w:r>
              <w:rPr>
                <w:sz w:val="13"/>
                <w:szCs w:val="13"/>
              </w:rPr>
              <w:t xml:space="preserve">. 50Hz, 16A jednoduchá pod omítku IP20 </w:t>
            </w:r>
            <w:proofErr w:type="spellStart"/>
            <w:r>
              <w:rPr>
                <w:sz w:val="13"/>
                <w:szCs w:val="13"/>
              </w:rPr>
              <w:t>Fontini</w:t>
            </w:r>
            <w:proofErr w:type="spellEnd"/>
            <w:r>
              <w:rPr>
                <w:sz w:val="13"/>
                <w:szCs w:val="13"/>
              </w:rPr>
              <w:t xml:space="preserve"> </w:t>
            </w:r>
            <w:proofErr w:type="spellStart"/>
            <w:r>
              <w:rPr>
                <w:sz w:val="13"/>
                <w:szCs w:val="13"/>
              </w:rPr>
              <w:t>Garby</w:t>
            </w:r>
            <w:proofErr w:type="spellEnd"/>
            <w:r>
              <w:rPr>
                <w:sz w:val="13"/>
                <w:szCs w:val="13"/>
              </w:rPr>
              <w:t xml:space="preserve"> </w:t>
            </w:r>
            <w:proofErr w:type="spellStart"/>
            <w:r>
              <w:rPr>
                <w:sz w:val="13"/>
                <w:szCs w:val="13"/>
              </w:rPr>
              <w:t>colonial</w:t>
            </w:r>
            <w:proofErr w:type="spellEnd"/>
            <w:r>
              <w:rPr>
                <w:sz w:val="13"/>
                <w:szCs w:val="13"/>
              </w:rPr>
              <w:t xml:space="preserve"> bílá</w:t>
            </w:r>
          </w:p>
        </w:tc>
        <w:tc>
          <w:tcPr>
            <w:tcW w:w="686" w:type="dxa"/>
            <w:shd w:val="clear" w:color="auto" w:fill="FFFFFF"/>
          </w:tcPr>
          <w:p w:rsidR="00450F04" w:rsidRDefault="00314692">
            <w:pPr>
              <w:pStyle w:val="Jin0"/>
              <w:framePr w:w="15038" w:h="8342" w:wrap="none" w:hAnchor="page" w:x="874" w:y="486"/>
              <w:shd w:val="clear" w:color="auto" w:fill="auto"/>
              <w:ind w:firstLine="260"/>
              <w:jc w:val="both"/>
              <w:rPr>
                <w:sz w:val="13"/>
                <w:szCs w:val="13"/>
              </w:rPr>
            </w:pPr>
            <w:r>
              <w:rPr>
                <w:sz w:val="13"/>
                <w:szCs w:val="13"/>
              </w:rPr>
              <w:t>ks</w:t>
            </w:r>
          </w:p>
        </w:tc>
        <w:tc>
          <w:tcPr>
            <w:tcW w:w="898" w:type="dxa"/>
            <w:tcBorders>
              <w:left w:val="single" w:sz="4" w:space="0" w:color="auto"/>
            </w:tcBorders>
            <w:shd w:val="clear" w:color="auto" w:fill="FFFFFF"/>
          </w:tcPr>
          <w:p w:rsidR="00450F04" w:rsidRDefault="00314692">
            <w:pPr>
              <w:pStyle w:val="Jin0"/>
              <w:framePr w:w="15038" w:h="8342" w:wrap="none" w:hAnchor="page" w:x="874" w:y="486"/>
              <w:shd w:val="clear" w:color="auto" w:fill="auto"/>
              <w:jc w:val="right"/>
              <w:rPr>
                <w:sz w:val="13"/>
                <w:szCs w:val="13"/>
              </w:rPr>
            </w:pPr>
            <w:r>
              <w:rPr>
                <w:sz w:val="13"/>
                <w:szCs w:val="13"/>
              </w:rPr>
              <w:t>31,000</w:t>
            </w:r>
          </w:p>
        </w:tc>
        <w:tc>
          <w:tcPr>
            <w:tcW w:w="1018" w:type="dxa"/>
            <w:shd w:val="clear" w:color="auto" w:fill="FFFFFF"/>
          </w:tcPr>
          <w:p w:rsidR="00450F04" w:rsidRDefault="00314692">
            <w:pPr>
              <w:pStyle w:val="Jin0"/>
              <w:framePr w:w="15038" w:h="8342" w:wrap="none" w:hAnchor="page" w:x="874" w:y="486"/>
              <w:shd w:val="clear" w:color="auto" w:fill="auto"/>
              <w:jc w:val="right"/>
              <w:rPr>
                <w:sz w:val="13"/>
                <w:szCs w:val="13"/>
              </w:rPr>
            </w:pPr>
            <w:r>
              <w:rPr>
                <w:sz w:val="13"/>
                <w:szCs w:val="13"/>
              </w:rPr>
              <w:t>1 355,00</w:t>
            </w:r>
          </w:p>
        </w:tc>
        <w:tc>
          <w:tcPr>
            <w:tcW w:w="1877" w:type="dxa"/>
            <w:tcBorders>
              <w:left w:val="single" w:sz="4" w:space="0" w:color="auto"/>
            </w:tcBorders>
            <w:shd w:val="clear" w:color="auto" w:fill="FFFFFF"/>
          </w:tcPr>
          <w:p w:rsidR="00450F04" w:rsidRDefault="00314692">
            <w:pPr>
              <w:pStyle w:val="Jin0"/>
              <w:framePr w:w="15038" w:h="8342" w:wrap="none" w:hAnchor="page" w:x="874" w:y="486"/>
              <w:shd w:val="clear" w:color="auto" w:fill="auto"/>
              <w:jc w:val="right"/>
              <w:rPr>
                <w:sz w:val="13"/>
                <w:szCs w:val="13"/>
              </w:rPr>
            </w:pPr>
            <w:r>
              <w:rPr>
                <w:sz w:val="13"/>
                <w:szCs w:val="13"/>
              </w:rPr>
              <w:t>42 005,00</w:t>
            </w:r>
          </w:p>
        </w:tc>
        <w:tc>
          <w:tcPr>
            <w:tcW w:w="1248" w:type="dxa"/>
            <w:tcBorders>
              <w:left w:val="single" w:sz="4" w:space="0" w:color="auto"/>
            </w:tcBorders>
            <w:shd w:val="clear" w:color="auto" w:fill="FFFFFF"/>
          </w:tcPr>
          <w:p w:rsidR="00450F04" w:rsidRDefault="00450F04">
            <w:pPr>
              <w:framePr w:w="15038" w:h="8342" w:wrap="none" w:hAnchor="page" w:x="874" w:y="486"/>
              <w:rPr>
                <w:sz w:val="10"/>
                <w:szCs w:val="10"/>
              </w:rPr>
            </w:pPr>
          </w:p>
        </w:tc>
      </w:tr>
      <w:tr w:rsidR="00450F04">
        <w:trPr>
          <w:trHeight w:hRule="exact" w:val="221"/>
        </w:trPr>
        <w:tc>
          <w:tcPr>
            <w:tcW w:w="350" w:type="dxa"/>
            <w:shd w:val="clear" w:color="auto" w:fill="FFFFFF"/>
          </w:tcPr>
          <w:p w:rsidR="00450F04" w:rsidRDefault="00314692">
            <w:pPr>
              <w:pStyle w:val="Jin0"/>
              <w:framePr w:w="15038" w:h="8342" w:wrap="none" w:hAnchor="page" w:x="874" w:y="486"/>
              <w:shd w:val="clear" w:color="auto" w:fill="auto"/>
              <w:jc w:val="both"/>
              <w:rPr>
                <w:sz w:val="13"/>
                <w:szCs w:val="13"/>
              </w:rPr>
            </w:pPr>
            <w:r>
              <w:rPr>
                <w:sz w:val="13"/>
                <w:szCs w:val="13"/>
              </w:rPr>
              <w:t>36</w:t>
            </w:r>
          </w:p>
        </w:tc>
        <w:tc>
          <w:tcPr>
            <w:tcW w:w="355" w:type="dxa"/>
            <w:shd w:val="clear" w:color="auto" w:fill="FFFFFF"/>
          </w:tcPr>
          <w:p w:rsidR="00450F04" w:rsidRDefault="00314692">
            <w:pPr>
              <w:pStyle w:val="Jin0"/>
              <w:framePr w:w="15038" w:h="8342" w:wrap="none" w:hAnchor="page" w:x="874" w:y="486"/>
              <w:shd w:val="clear" w:color="auto" w:fill="auto"/>
              <w:jc w:val="center"/>
              <w:rPr>
                <w:sz w:val="13"/>
                <w:szCs w:val="13"/>
              </w:rPr>
            </w:pPr>
            <w:r>
              <w:rPr>
                <w:sz w:val="13"/>
                <w:szCs w:val="13"/>
              </w:rPr>
              <w:t>K</w:t>
            </w:r>
          </w:p>
        </w:tc>
        <w:tc>
          <w:tcPr>
            <w:tcW w:w="1363" w:type="dxa"/>
            <w:shd w:val="clear" w:color="auto" w:fill="FFFFFF"/>
          </w:tcPr>
          <w:p w:rsidR="00450F04" w:rsidRDefault="00314692">
            <w:pPr>
              <w:pStyle w:val="Jin0"/>
              <w:framePr w:w="15038" w:h="8342" w:wrap="none" w:hAnchor="page" w:x="874" w:y="486"/>
              <w:shd w:val="clear" w:color="auto" w:fill="auto"/>
              <w:jc w:val="both"/>
              <w:rPr>
                <w:sz w:val="13"/>
                <w:szCs w:val="13"/>
              </w:rPr>
            </w:pPr>
            <w:r>
              <w:rPr>
                <w:sz w:val="13"/>
                <w:szCs w:val="13"/>
              </w:rPr>
              <w:t>Pol32</w:t>
            </w:r>
          </w:p>
        </w:tc>
        <w:tc>
          <w:tcPr>
            <w:tcW w:w="7243" w:type="dxa"/>
            <w:shd w:val="clear" w:color="auto" w:fill="FFFFFF"/>
          </w:tcPr>
          <w:p w:rsidR="00450F04" w:rsidRDefault="00314692">
            <w:pPr>
              <w:pStyle w:val="Jin0"/>
              <w:framePr w:w="15038" w:h="8342" w:wrap="none" w:hAnchor="page" w:x="874" w:y="486"/>
              <w:shd w:val="clear" w:color="auto" w:fill="auto"/>
              <w:jc w:val="both"/>
              <w:rPr>
                <w:sz w:val="13"/>
                <w:szCs w:val="13"/>
              </w:rPr>
            </w:pPr>
            <w:r>
              <w:rPr>
                <w:sz w:val="13"/>
                <w:szCs w:val="13"/>
              </w:rPr>
              <w:t>Požární čidlo</w:t>
            </w:r>
          </w:p>
        </w:tc>
        <w:tc>
          <w:tcPr>
            <w:tcW w:w="686" w:type="dxa"/>
            <w:tcBorders>
              <w:top w:val="single" w:sz="4" w:space="0" w:color="auto"/>
              <w:left w:val="single" w:sz="4" w:space="0" w:color="auto"/>
            </w:tcBorders>
            <w:shd w:val="clear" w:color="auto" w:fill="FFFFFF"/>
          </w:tcPr>
          <w:p w:rsidR="00450F04" w:rsidRDefault="00314692">
            <w:pPr>
              <w:pStyle w:val="Jin0"/>
              <w:framePr w:w="15038" w:h="8342" w:wrap="none" w:hAnchor="page" w:x="874" w:y="486"/>
              <w:shd w:val="clear" w:color="auto" w:fill="auto"/>
              <w:ind w:firstLine="260"/>
              <w:jc w:val="both"/>
              <w:rPr>
                <w:sz w:val="13"/>
                <w:szCs w:val="13"/>
              </w:rPr>
            </w:pPr>
            <w:r>
              <w:rPr>
                <w:sz w:val="13"/>
                <w:szCs w:val="13"/>
              </w:rPr>
              <w:t>ks</w:t>
            </w:r>
          </w:p>
        </w:tc>
        <w:tc>
          <w:tcPr>
            <w:tcW w:w="898" w:type="dxa"/>
            <w:tcBorders>
              <w:top w:val="single" w:sz="4" w:space="0" w:color="auto"/>
              <w:left w:val="single" w:sz="4" w:space="0" w:color="auto"/>
            </w:tcBorders>
            <w:shd w:val="clear" w:color="auto" w:fill="FFFFFF"/>
            <w:vAlign w:val="bottom"/>
          </w:tcPr>
          <w:p w:rsidR="00450F04" w:rsidRDefault="00314692">
            <w:pPr>
              <w:pStyle w:val="Jin0"/>
              <w:framePr w:w="15038" w:h="8342" w:wrap="none" w:hAnchor="page" w:x="874" w:y="486"/>
              <w:shd w:val="clear" w:color="auto" w:fill="auto"/>
              <w:jc w:val="right"/>
              <w:rPr>
                <w:sz w:val="13"/>
                <w:szCs w:val="13"/>
              </w:rPr>
            </w:pPr>
            <w:r>
              <w:rPr>
                <w:sz w:val="13"/>
                <w:szCs w:val="13"/>
              </w:rPr>
              <w:t>2,000</w:t>
            </w:r>
          </w:p>
        </w:tc>
        <w:tc>
          <w:tcPr>
            <w:tcW w:w="1018" w:type="dxa"/>
            <w:shd w:val="clear" w:color="auto" w:fill="FFFFFF"/>
          </w:tcPr>
          <w:p w:rsidR="00450F04" w:rsidRDefault="00314692">
            <w:pPr>
              <w:pStyle w:val="Jin0"/>
              <w:framePr w:w="15038" w:h="8342" w:wrap="none" w:hAnchor="page" w:x="874" w:y="486"/>
              <w:shd w:val="clear" w:color="auto" w:fill="auto"/>
              <w:jc w:val="right"/>
              <w:rPr>
                <w:sz w:val="13"/>
                <w:szCs w:val="13"/>
              </w:rPr>
            </w:pPr>
            <w:r>
              <w:rPr>
                <w:sz w:val="13"/>
                <w:szCs w:val="13"/>
              </w:rPr>
              <w:t>1 091,00</w:t>
            </w:r>
          </w:p>
        </w:tc>
        <w:tc>
          <w:tcPr>
            <w:tcW w:w="1877" w:type="dxa"/>
            <w:shd w:val="clear" w:color="auto" w:fill="FFFFFF"/>
            <w:vAlign w:val="bottom"/>
          </w:tcPr>
          <w:p w:rsidR="00450F04" w:rsidRDefault="00314692">
            <w:pPr>
              <w:pStyle w:val="Jin0"/>
              <w:framePr w:w="15038" w:h="8342" w:wrap="none" w:hAnchor="page" w:x="874" w:y="486"/>
              <w:shd w:val="clear" w:color="auto" w:fill="auto"/>
              <w:jc w:val="right"/>
              <w:rPr>
                <w:sz w:val="13"/>
                <w:szCs w:val="13"/>
              </w:rPr>
            </w:pPr>
            <w:r>
              <w:rPr>
                <w:sz w:val="13"/>
                <w:szCs w:val="13"/>
              </w:rPr>
              <w:t>2 182,00</w:t>
            </w:r>
          </w:p>
        </w:tc>
        <w:tc>
          <w:tcPr>
            <w:tcW w:w="1248" w:type="dxa"/>
            <w:tcBorders>
              <w:left w:val="single" w:sz="4" w:space="0" w:color="auto"/>
            </w:tcBorders>
            <w:shd w:val="clear" w:color="auto" w:fill="FFFFFF"/>
          </w:tcPr>
          <w:p w:rsidR="00450F04" w:rsidRDefault="00450F04">
            <w:pPr>
              <w:framePr w:w="15038" w:h="8342" w:wrap="none" w:hAnchor="page" w:x="874" w:y="486"/>
              <w:rPr>
                <w:sz w:val="10"/>
                <w:szCs w:val="10"/>
              </w:rPr>
            </w:pPr>
          </w:p>
        </w:tc>
      </w:tr>
      <w:tr w:rsidR="00450F04">
        <w:trPr>
          <w:trHeight w:hRule="exact" w:val="221"/>
        </w:trPr>
        <w:tc>
          <w:tcPr>
            <w:tcW w:w="350" w:type="dxa"/>
            <w:shd w:val="clear" w:color="auto" w:fill="FFFFFF"/>
          </w:tcPr>
          <w:p w:rsidR="00450F04" w:rsidRDefault="00314692">
            <w:pPr>
              <w:pStyle w:val="Jin0"/>
              <w:framePr w:w="15038" w:h="8342" w:wrap="none" w:hAnchor="page" w:x="874" w:y="486"/>
              <w:shd w:val="clear" w:color="auto" w:fill="auto"/>
              <w:jc w:val="both"/>
              <w:rPr>
                <w:sz w:val="13"/>
                <w:szCs w:val="13"/>
              </w:rPr>
            </w:pPr>
            <w:r>
              <w:rPr>
                <w:sz w:val="13"/>
                <w:szCs w:val="13"/>
              </w:rPr>
              <w:t>37</w:t>
            </w:r>
          </w:p>
        </w:tc>
        <w:tc>
          <w:tcPr>
            <w:tcW w:w="355" w:type="dxa"/>
            <w:shd w:val="clear" w:color="auto" w:fill="FFFFFF"/>
          </w:tcPr>
          <w:p w:rsidR="00450F04" w:rsidRDefault="00314692">
            <w:pPr>
              <w:pStyle w:val="Jin0"/>
              <w:framePr w:w="15038" w:h="8342" w:wrap="none" w:hAnchor="page" w:x="874" w:y="486"/>
              <w:shd w:val="clear" w:color="auto" w:fill="auto"/>
              <w:jc w:val="center"/>
              <w:rPr>
                <w:sz w:val="13"/>
                <w:szCs w:val="13"/>
              </w:rPr>
            </w:pPr>
            <w:r>
              <w:rPr>
                <w:sz w:val="13"/>
                <w:szCs w:val="13"/>
              </w:rPr>
              <w:t>K</w:t>
            </w:r>
          </w:p>
        </w:tc>
        <w:tc>
          <w:tcPr>
            <w:tcW w:w="1363" w:type="dxa"/>
            <w:shd w:val="clear" w:color="auto" w:fill="FFFFFF"/>
          </w:tcPr>
          <w:p w:rsidR="00450F04" w:rsidRDefault="00314692">
            <w:pPr>
              <w:pStyle w:val="Jin0"/>
              <w:framePr w:w="15038" w:h="8342" w:wrap="none" w:hAnchor="page" w:x="874" w:y="486"/>
              <w:shd w:val="clear" w:color="auto" w:fill="auto"/>
              <w:jc w:val="both"/>
              <w:rPr>
                <w:sz w:val="13"/>
                <w:szCs w:val="13"/>
              </w:rPr>
            </w:pPr>
            <w:r>
              <w:rPr>
                <w:sz w:val="13"/>
                <w:szCs w:val="13"/>
              </w:rPr>
              <w:t>Pol33</w:t>
            </w:r>
          </w:p>
        </w:tc>
        <w:tc>
          <w:tcPr>
            <w:tcW w:w="7243" w:type="dxa"/>
            <w:tcBorders>
              <w:top w:val="single" w:sz="4" w:space="0" w:color="auto"/>
            </w:tcBorders>
            <w:shd w:val="clear" w:color="auto" w:fill="FFFFFF"/>
          </w:tcPr>
          <w:p w:rsidR="00450F04" w:rsidRDefault="00314692">
            <w:pPr>
              <w:pStyle w:val="Jin0"/>
              <w:framePr w:w="15038" w:h="8342" w:wrap="none" w:hAnchor="page" w:x="874" w:y="486"/>
              <w:shd w:val="clear" w:color="auto" w:fill="auto"/>
              <w:jc w:val="both"/>
              <w:rPr>
                <w:sz w:val="13"/>
                <w:szCs w:val="13"/>
              </w:rPr>
            </w:pPr>
            <w:r>
              <w:rPr>
                <w:sz w:val="13"/>
                <w:szCs w:val="13"/>
              </w:rPr>
              <w:t>Svítidlová svorkovnice (po 12 ks)</w:t>
            </w:r>
          </w:p>
        </w:tc>
        <w:tc>
          <w:tcPr>
            <w:tcW w:w="686" w:type="dxa"/>
            <w:tcBorders>
              <w:top w:val="single" w:sz="4" w:space="0" w:color="auto"/>
              <w:left w:val="single" w:sz="4" w:space="0" w:color="auto"/>
            </w:tcBorders>
            <w:shd w:val="clear" w:color="auto" w:fill="FFFFFF"/>
          </w:tcPr>
          <w:p w:rsidR="00450F04" w:rsidRDefault="00314692">
            <w:pPr>
              <w:pStyle w:val="Jin0"/>
              <w:framePr w:w="15038" w:h="8342" w:wrap="none" w:hAnchor="page" w:x="874" w:y="486"/>
              <w:shd w:val="clear" w:color="auto" w:fill="auto"/>
              <w:ind w:firstLine="260"/>
              <w:jc w:val="both"/>
              <w:rPr>
                <w:sz w:val="13"/>
                <w:szCs w:val="13"/>
              </w:rPr>
            </w:pPr>
            <w:r>
              <w:rPr>
                <w:sz w:val="13"/>
                <w:szCs w:val="13"/>
              </w:rPr>
              <w:t>ks</w:t>
            </w:r>
          </w:p>
        </w:tc>
        <w:tc>
          <w:tcPr>
            <w:tcW w:w="898" w:type="dxa"/>
            <w:tcBorders>
              <w:left w:val="single" w:sz="4" w:space="0" w:color="auto"/>
            </w:tcBorders>
            <w:shd w:val="clear" w:color="auto" w:fill="FFFFFF"/>
            <w:vAlign w:val="bottom"/>
          </w:tcPr>
          <w:p w:rsidR="00450F04" w:rsidRDefault="00314692">
            <w:pPr>
              <w:pStyle w:val="Jin0"/>
              <w:framePr w:w="15038" w:h="8342" w:wrap="none" w:hAnchor="page" w:x="874" w:y="486"/>
              <w:shd w:val="clear" w:color="auto" w:fill="auto"/>
              <w:jc w:val="right"/>
              <w:rPr>
                <w:sz w:val="13"/>
                <w:szCs w:val="13"/>
              </w:rPr>
            </w:pPr>
            <w:r>
              <w:rPr>
                <w:sz w:val="13"/>
                <w:szCs w:val="13"/>
              </w:rPr>
              <w:t>6,000</w:t>
            </w:r>
          </w:p>
        </w:tc>
        <w:tc>
          <w:tcPr>
            <w:tcW w:w="1018" w:type="dxa"/>
            <w:shd w:val="clear" w:color="auto" w:fill="FFFFFF"/>
            <w:vAlign w:val="bottom"/>
          </w:tcPr>
          <w:p w:rsidR="00450F04" w:rsidRDefault="00314692">
            <w:pPr>
              <w:pStyle w:val="Jin0"/>
              <w:framePr w:w="15038" w:h="8342" w:wrap="none" w:hAnchor="page" w:x="874" w:y="486"/>
              <w:shd w:val="clear" w:color="auto" w:fill="auto"/>
              <w:jc w:val="right"/>
              <w:rPr>
                <w:sz w:val="13"/>
                <w:szCs w:val="13"/>
              </w:rPr>
            </w:pPr>
            <w:r>
              <w:rPr>
                <w:sz w:val="13"/>
                <w:szCs w:val="13"/>
              </w:rPr>
              <w:t>26,00</w:t>
            </w:r>
          </w:p>
        </w:tc>
        <w:tc>
          <w:tcPr>
            <w:tcW w:w="1877" w:type="dxa"/>
            <w:tcBorders>
              <w:left w:val="single" w:sz="4" w:space="0" w:color="auto"/>
            </w:tcBorders>
            <w:shd w:val="clear" w:color="auto" w:fill="FFFFFF"/>
          </w:tcPr>
          <w:p w:rsidR="00450F04" w:rsidRDefault="00314692">
            <w:pPr>
              <w:pStyle w:val="Jin0"/>
              <w:framePr w:w="15038" w:h="8342" w:wrap="none" w:hAnchor="page" w:x="874" w:y="486"/>
              <w:shd w:val="clear" w:color="auto" w:fill="auto"/>
              <w:jc w:val="right"/>
              <w:rPr>
                <w:sz w:val="13"/>
                <w:szCs w:val="13"/>
              </w:rPr>
            </w:pPr>
            <w:r>
              <w:rPr>
                <w:sz w:val="13"/>
                <w:szCs w:val="13"/>
              </w:rPr>
              <w:t>156,00</w:t>
            </w:r>
          </w:p>
        </w:tc>
        <w:tc>
          <w:tcPr>
            <w:tcW w:w="1248" w:type="dxa"/>
            <w:shd w:val="clear" w:color="auto" w:fill="FFFFFF"/>
          </w:tcPr>
          <w:p w:rsidR="00450F04" w:rsidRDefault="00450F04">
            <w:pPr>
              <w:framePr w:w="15038" w:h="8342" w:wrap="none" w:hAnchor="page" w:x="874" w:y="486"/>
              <w:rPr>
                <w:sz w:val="10"/>
                <w:szCs w:val="10"/>
              </w:rPr>
            </w:pPr>
          </w:p>
        </w:tc>
      </w:tr>
      <w:tr w:rsidR="00450F04">
        <w:trPr>
          <w:trHeight w:hRule="exact" w:val="221"/>
        </w:trPr>
        <w:tc>
          <w:tcPr>
            <w:tcW w:w="350" w:type="dxa"/>
            <w:shd w:val="clear" w:color="auto" w:fill="FFFFFF"/>
            <w:vAlign w:val="bottom"/>
          </w:tcPr>
          <w:p w:rsidR="00450F04" w:rsidRDefault="00314692">
            <w:pPr>
              <w:pStyle w:val="Jin0"/>
              <w:framePr w:w="15038" w:h="8342" w:wrap="none" w:hAnchor="page" w:x="874" w:y="486"/>
              <w:shd w:val="clear" w:color="auto" w:fill="auto"/>
              <w:jc w:val="both"/>
              <w:rPr>
                <w:sz w:val="13"/>
                <w:szCs w:val="13"/>
              </w:rPr>
            </w:pPr>
            <w:r>
              <w:rPr>
                <w:sz w:val="13"/>
                <w:szCs w:val="13"/>
              </w:rPr>
              <w:t>38</w:t>
            </w:r>
          </w:p>
        </w:tc>
        <w:tc>
          <w:tcPr>
            <w:tcW w:w="355" w:type="dxa"/>
            <w:tcBorders>
              <w:left w:val="single" w:sz="4" w:space="0" w:color="auto"/>
            </w:tcBorders>
            <w:shd w:val="clear" w:color="auto" w:fill="FFFFFF"/>
            <w:vAlign w:val="bottom"/>
          </w:tcPr>
          <w:p w:rsidR="00450F04" w:rsidRDefault="00314692">
            <w:pPr>
              <w:pStyle w:val="Jin0"/>
              <w:framePr w:w="15038" w:h="8342" w:wrap="none" w:hAnchor="page" w:x="874" w:y="486"/>
              <w:shd w:val="clear" w:color="auto" w:fill="auto"/>
              <w:jc w:val="center"/>
              <w:rPr>
                <w:sz w:val="13"/>
                <w:szCs w:val="13"/>
              </w:rPr>
            </w:pPr>
            <w:r>
              <w:rPr>
                <w:sz w:val="13"/>
                <w:szCs w:val="13"/>
              </w:rPr>
              <w:t>K</w:t>
            </w:r>
          </w:p>
        </w:tc>
        <w:tc>
          <w:tcPr>
            <w:tcW w:w="1363" w:type="dxa"/>
            <w:shd w:val="clear" w:color="auto" w:fill="FFFFFF"/>
            <w:vAlign w:val="bottom"/>
          </w:tcPr>
          <w:p w:rsidR="00450F04" w:rsidRDefault="00314692">
            <w:pPr>
              <w:pStyle w:val="Jin0"/>
              <w:framePr w:w="15038" w:h="8342" w:wrap="none" w:hAnchor="page" w:x="874" w:y="486"/>
              <w:shd w:val="clear" w:color="auto" w:fill="auto"/>
              <w:jc w:val="both"/>
              <w:rPr>
                <w:sz w:val="13"/>
                <w:szCs w:val="13"/>
              </w:rPr>
            </w:pPr>
            <w:r>
              <w:rPr>
                <w:sz w:val="13"/>
                <w:szCs w:val="13"/>
              </w:rPr>
              <w:t>Pol34</w:t>
            </w:r>
          </w:p>
        </w:tc>
        <w:tc>
          <w:tcPr>
            <w:tcW w:w="7243" w:type="dxa"/>
            <w:tcBorders>
              <w:top w:val="single" w:sz="4" w:space="0" w:color="auto"/>
              <w:left w:val="single" w:sz="4" w:space="0" w:color="auto"/>
            </w:tcBorders>
            <w:shd w:val="clear" w:color="auto" w:fill="FFFFFF"/>
            <w:vAlign w:val="bottom"/>
          </w:tcPr>
          <w:p w:rsidR="00450F04" w:rsidRDefault="00314692">
            <w:pPr>
              <w:pStyle w:val="Jin0"/>
              <w:framePr w:w="15038" w:h="8342" w:wrap="none" w:hAnchor="page" w:x="874" w:y="486"/>
              <w:shd w:val="clear" w:color="auto" w:fill="auto"/>
              <w:jc w:val="both"/>
              <w:rPr>
                <w:sz w:val="13"/>
                <w:szCs w:val="13"/>
              </w:rPr>
            </w:pPr>
            <w:r>
              <w:rPr>
                <w:sz w:val="13"/>
                <w:szCs w:val="13"/>
              </w:rPr>
              <w:t>Pohybové čidlo</w:t>
            </w:r>
          </w:p>
        </w:tc>
        <w:tc>
          <w:tcPr>
            <w:tcW w:w="686" w:type="dxa"/>
            <w:tcBorders>
              <w:left w:val="single" w:sz="4" w:space="0" w:color="auto"/>
            </w:tcBorders>
            <w:shd w:val="clear" w:color="auto" w:fill="FFFFFF"/>
            <w:vAlign w:val="bottom"/>
          </w:tcPr>
          <w:p w:rsidR="00450F04" w:rsidRDefault="00314692">
            <w:pPr>
              <w:pStyle w:val="Jin0"/>
              <w:framePr w:w="15038" w:h="8342" w:wrap="none" w:hAnchor="page" w:x="874" w:y="486"/>
              <w:shd w:val="clear" w:color="auto" w:fill="auto"/>
              <w:ind w:firstLine="260"/>
              <w:jc w:val="both"/>
              <w:rPr>
                <w:sz w:val="13"/>
                <w:szCs w:val="13"/>
              </w:rPr>
            </w:pPr>
            <w:r>
              <w:rPr>
                <w:sz w:val="13"/>
                <w:szCs w:val="13"/>
              </w:rPr>
              <w:t>ks</w:t>
            </w:r>
          </w:p>
        </w:tc>
        <w:tc>
          <w:tcPr>
            <w:tcW w:w="898" w:type="dxa"/>
            <w:tcBorders>
              <w:left w:val="single" w:sz="4" w:space="0" w:color="auto"/>
            </w:tcBorders>
            <w:shd w:val="clear" w:color="auto" w:fill="FFFFFF"/>
            <w:vAlign w:val="bottom"/>
          </w:tcPr>
          <w:p w:rsidR="00450F04" w:rsidRDefault="00314692">
            <w:pPr>
              <w:pStyle w:val="Jin0"/>
              <w:framePr w:w="15038" w:h="8342" w:wrap="none" w:hAnchor="page" w:x="874" w:y="486"/>
              <w:shd w:val="clear" w:color="auto" w:fill="auto"/>
              <w:jc w:val="right"/>
              <w:rPr>
                <w:sz w:val="13"/>
                <w:szCs w:val="13"/>
              </w:rPr>
            </w:pPr>
            <w:r>
              <w:rPr>
                <w:sz w:val="13"/>
                <w:szCs w:val="13"/>
              </w:rPr>
              <w:t>3,000</w:t>
            </w:r>
          </w:p>
        </w:tc>
        <w:tc>
          <w:tcPr>
            <w:tcW w:w="1018" w:type="dxa"/>
            <w:shd w:val="clear" w:color="auto" w:fill="FFFFFF"/>
            <w:vAlign w:val="bottom"/>
          </w:tcPr>
          <w:p w:rsidR="00450F04" w:rsidRDefault="00314692">
            <w:pPr>
              <w:pStyle w:val="Jin0"/>
              <w:framePr w:w="15038" w:h="8342" w:wrap="none" w:hAnchor="page" w:x="874" w:y="486"/>
              <w:shd w:val="clear" w:color="auto" w:fill="auto"/>
              <w:ind w:firstLine="440"/>
              <w:jc w:val="both"/>
              <w:rPr>
                <w:sz w:val="13"/>
                <w:szCs w:val="13"/>
              </w:rPr>
            </w:pPr>
            <w:r>
              <w:rPr>
                <w:sz w:val="13"/>
                <w:szCs w:val="13"/>
              </w:rPr>
              <w:t>1 136,00</w:t>
            </w:r>
          </w:p>
        </w:tc>
        <w:tc>
          <w:tcPr>
            <w:tcW w:w="1877" w:type="dxa"/>
            <w:tcBorders>
              <w:left w:val="single" w:sz="4" w:space="0" w:color="auto"/>
            </w:tcBorders>
            <w:shd w:val="clear" w:color="auto" w:fill="FFFFFF"/>
            <w:vAlign w:val="bottom"/>
          </w:tcPr>
          <w:p w:rsidR="00450F04" w:rsidRDefault="00314692">
            <w:pPr>
              <w:pStyle w:val="Jin0"/>
              <w:framePr w:w="15038" w:h="8342" w:wrap="none" w:hAnchor="page" w:x="874" w:y="486"/>
              <w:shd w:val="clear" w:color="auto" w:fill="auto"/>
              <w:jc w:val="right"/>
              <w:rPr>
                <w:sz w:val="13"/>
                <w:szCs w:val="13"/>
              </w:rPr>
            </w:pPr>
            <w:r>
              <w:rPr>
                <w:sz w:val="13"/>
                <w:szCs w:val="13"/>
              </w:rPr>
              <w:t>3 408,00</w:t>
            </w:r>
          </w:p>
        </w:tc>
        <w:tc>
          <w:tcPr>
            <w:tcW w:w="1248" w:type="dxa"/>
            <w:shd w:val="clear" w:color="auto" w:fill="FFFFFF"/>
          </w:tcPr>
          <w:p w:rsidR="00450F04" w:rsidRDefault="00450F04">
            <w:pPr>
              <w:framePr w:w="15038" w:h="8342" w:wrap="none" w:hAnchor="page" w:x="874" w:y="486"/>
              <w:rPr>
                <w:sz w:val="10"/>
                <w:szCs w:val="10"/>
              </w:rPr>
            </w:pPr>
          </w:p>
        </w:tc>
      </w:tr>
      <w:tr w:rsidR="00450F04">
        <w:trPr>
          <w:trHeight w:hRule="exact" w:val="221"/>
        </w:trPr>
        <w:tc>
          <w:tcPr>
            <w:tcW w:w="350" w:type="dxa"/>
            <w:shd w:val="clear" w:color="auto" w:fill="FFFFFF"/>
          </w:tcPr>
          <w:p w:rsidR="00450F04" w:rsidRDefault="00314692">
            <w:pPr>
              <w:pStyle w:val="Jin0"/>
              <w:framePr w:w="15038" w:h="8342" w:wrap="none" w:hAnchor="page" w:x="874" w:y="486"/>
              <w:shd w:val="clear" w:color="auto" w:fill="auto"/>
              <w:jc w:val="both"/>
              <w:rPr>
                <w:sz w:val="13"/>
                <w:szCs w:val="13"/>
              </w:rPr>
            </w:pPr>
            <w:r>
              <w:rPr>
                <w:sz w:val="13"/>
                <w:szCs w:val="13"/>
              </w:rPr>
              <w:t>39</w:t>
            </w:r>
          </w:p>
        </w:tc>
        <w:tc>
          <w:tcPr>
            <w:tcW w:w="355" w:type="dxa"/>
            <w:tcBorders>
              <w:left w:val="single" w:sz="4" w:space="0" w:color="auto"/>
            </w:tcBorders>
            <w:shd w:val="clear" w:color="auto" w:fill="FFFFFF"/>
          </w:tcPr>
          <w:p w:rsidR="00450F04" w:rsidRDefault="00314692">
            <w:pPr>
              <w:pStyle w:val="Jin0"/>
              <w:framePr w:w="15038" w:h="8342" w:wrap="none" w:hAnchor="page" w:x="874" w:y="486"/>
              <w:shd w:val="clear" w:color="auto" w:fill="auto"/>
              <w:jc w:val="both"/>
              <w:rPr>
                <w:sz w:val="13"/>
                <w:szCs w:val="13"/>
              </w:rPr>
            </w:pPr>
            <w:r>
              <w:rPr>
                <w:sz w:val="13"/>
                <w:szCs w:val="13"/>
              </w:rPr>
              <w:t>K</w:t>
            </w:r>
          </w:p>
        </w:tc>
        <w:tc>
          <w:tcPr>
            <w:tcW w:w="1363" w:type="dxa"/>
            <w:shd w:val="clear" w:color="auto" w:fill="FFFFFF"/>
          </w:tcPr>
          <w:p w:rsidR="00450F04" w:rsidRDefault="00314692">
            <w:pPr>
              <w:pStyle w:val="Jin0"/>
              <w:framePr w:w="15038" w:h="8342" w:wrap="none" w:hAnchor="page" w:x="874" w:y="486"/>
              <w:shd w:val="clear" w:color="auto" w:fill="auto"/>
              <w:jc w:val="both"/>
              <w:rPr>
                <w:sz w:val="13"/>
                <w:szCs w:val="13"/>
              </w:rPr>
            </w:pPr>
            <w:r>
              <w:rPr>
                <w:sz w:val="13"/>
                <w:szCs w:val="13"/>
              </w:rPr>
              <w:t>Pol35</w:t>
            </w:r>
          </w:p>
        </w:tc>
        <w:tc>
          <w:tcPr>
            <w:tcW w:w="7243" w:type="dxa"/>
            <w:tcBorders>
              <w:left w:val="single" w:sz="4" w:space="0" w:color="auto"/>
            </w:tcBorders>
            <w:shd w:val="clear" w:color="auto" w:fill="FFFFFF"/>
          </w:tcPr>
          <w:p w:rsidR="00450F04" w:rsidRDefault="00314692">
            <w:pPr>
              <w:pStyle w:val="Jin0"/>
              <w:framePr w:w="15038" w:h="8342" w:wrap="none" w:hAnchor="page" w:x="874" w:y="486"/>
              <w:shd w:val="clear" w:color="auto" w:fill="auto"/>
              <w:jc w:val="both"/>
              <w:rPr>
                <w:sz w:val="13"/>
                <w:szCs w:val="13"/>
              </w:rPr>
            </w:pPr>
            <w:r>
              <w:rPr>
                <w:sz w:val="13"/>
                <w:szCs w:val="13"/>
              </w:rPr>
              <w:t>Svorkovnice HOP</w:t>
            </w:r>
          </w:p>
        </w:tc>
        <w:tc>
          <w:tcPr>
            <w:tcW w:w="686" w:type="dxa"/>
            <w:tcBorders>
              <w:top w:val="single" w:sz="4" w:space="0" w:color="auto"/>
            </w:tcBorders>
            <w:shd w:val="clear" w:color="auto" w:fill="FFFFFF"/>
          </w:tcPr>
          <w:p w:rsidR="00450F04" w:rsidRDefault="00314692">
            <w:pPr>
              <w:pStyle w:val="Jin0"/>
              <w:framePr w:w="15038" w:h="8342" w:wrap="none" w:hAnchor="page" w:x="874" w:y="486"/>
              <w:shd w:val="clear" w:color="auto" w:fill="auto"/>
              <w:ind w:firstLine="260"/>
              <w:jc w:val="both"/>
              <w:rPr>
                <w:sz w:val="13"/>
                <w:szCs w:val="13"/>
              </w:rPr>
            </w:pPr>
            <w:r>
              <w:rPr>
                <w:sz w:val="13"/>
                <w:szCs w:val="13"/>
              </w:rPr>
              <w:t>ks</w:t>
            </w:r>
          </w:p>
        </w:tc>
        <w:tc>
          <w:tcPr>
            <w:tcW w:w="898" w:type="dxa"/>
            <w:tcBorders>
              <w:left w:val="single" w:sz="4" w:space="0" w:color="auto"/>
            </w:tcBorders>
            <w:shd w:val="clear" w:color="auto" w:fill="FFFFFF"/>
            <w:vAlign w:val="bottom"/>
          </w:tcPr>
          <w:p w:rsidR="00450F04" w:rsidRDefault="00314692">
            <w:pPr>
              <w:pStyle w:val="Jin0"/>
              <w:framePr w:w="15038" w:h="8342" w:wrap="none" w:hAnchor="page" w:x="874" w:y="486"/>
              <w:shd w:val="clear" w:color="auto" w:fill="auto"/>
              <w:jc w:val="right"/>
              <w:rPr>
                <w:sz w:val="13"/>
                <w:szCs w:val="13"/>
              </w:rPr>
            </w:pPr>
            <w:r>
              <w:rPr>
                <w:sz w:val="13"/>
                <w:szCs w:val="13"/>
              </w:rPr>
              <w:t>1,000</w:t>
            </w:r>
          </w:p>
        </w:tc>
        <w:tc>
          <w:tcPr>
            <w:tcW w:w="1018" w:type="dxa"/>
            <w:shd w:val="clear" w:color="auto" w:fill="FFFFFF"/>
          </w:tcPr>
          <w:p w:rsidR="00450F04" w:rsidRDefault="00314692">
            <w:pPr>
              <w:pStyle w:val="Jin0"/>
              <w:framePr w:w="15038" w:h="8342" w:wrap="none" w:hAnchor="page" w:x="874" w:y="486"/>
              <w:shd w:val="clear" w:color="auto" w:fill="auto"/>
              <w:jc w:val="right"/>
              <w:rPr>
                <w:sz w:val="13"/>
                <w:szCs w:val="13"/>
              </w:rPr>
            </w:pPr>
            <w:r>
              <w:rPr>
                <w:sz w:val="13"/>
                <w:szCs w:val="13"/>
              </w:rPr>
              <w:t>264,00</w:t>
            </w:r>
          </w:p>
        </w:tc>
        <w:tc>
          <w:tcPr>
            <w:tcW w:w="1877" w:type="dxa"/>
            <w:tcBorders>
              <w:left w:val="single" w:sz="4" w:space="0" w:color="auto"/>
            </w:tcBorders>
            <w:shd w:val="clear" w:color="auto" w:fill="FFFFFF"/>
          </w:tcPr>
          <w:p w:rsidR="00450F04" w:rsidRDefault="00314692">
            <w:pPr>
              <w:pStyle w:val="Jin0"/>
              <w:framePr w:w="15038" w:h="8342" w:wrap="none" w:hAnchor="page" w:x="874" w:y="486"/>
              <w:shd w:val="clear" w:color="auto" w:fill="auto"/>
              <w:jc w:val="right"/>
              <w:rPr>
                <w:sz w:val="13"/>
                <w:szCs w:val="13"/>
              </w:rPr>
            </w:pPr>
            <w:r>
              <w:rPr>
                <w:sz w:val="13"/>
                <w:szCs w:val="13"/>
              </w:rPr>
              <w:t>264,00</w:t>
            </w:r>
          </w:p>
        </w:tc>
        <w:tc>
          <w:tcPr>
            <w:tcW w:w="1248" w:type="dxa"/>
            <w:shd w:val="clear" w:color="auto" w:fill="FFFFFF"/>
          </w:tcPr>
          <w:p w:rsidR="00450F04" w:rsidRDefault="00450F04">
            <w:pPr>
              <w:framePr w:w="15038" w:h="8342" w:wrap="none" w:hAnchor="page" w:x="874" w:y="486"/>
              <w:rPr>
                <w:sz w:val="10"/>
                <w:szCs w:val="10"/>
              </w:rPr>
            </w:pPr>
          </w:p>
        </w:tc>
      </w:tr>
      <w:tr w:rsidR="00450F04">
        <w:trPr>
          <w:trHeight w:hRule="exact" w:val="221"/>
        </w:trPr>
        <w:tc>
          <w:tcPr>
            <w:tcW w:w="350" w:type="dxa"/>
            <w:shd w:val="clear" w:color="auto" w:fill="FFFFFF"/>
            <w:vAlign w:val="bottom"/>
          </w:tcPr>
          <w:p w:rsidR="00450F04" w:rsidRDefault="00314692">
            <w:pPr>
              <w:pStyle w:val="Jin0"/>
              <w:framePr w:w="15038" w:h="8342" w:wrap="none" w:hAnchor="page" w:x="874" w:y="486"/>
              <w:shd w:val="clear" w:color="auto" w:fill="auto"/>
              <w:jc w:val="both"/>
              <w:rPr>
                <w:sz w:val="13"/>
                <w:szCs w:val="13"/>
              </w:rPr>
            </w:pPr>
            <w:r>
              <w:rPr>
                <w:sz w:val="13"/>
                <w:szCs w:val="13"/>
              </w:rPr>
              <w:t>40</w:t>
            </w:r>
          </w:p>
        </w:tc>
        <w:tc>
          <w:tcPr>
            <w:tcW w:w="355" w:type="dxa"/>
            <w:tcBorders>
              <w:left w:val="single" w:sz="4" w:space="0" w:color="auto"/>
            </w:tcBorders>
            <w:shd w:val="clear" w:color="auto" w:fill="FFFFFF"/>
            <w:vAlign w:val="bottom"/>
          </w:tcPr>
          <w:p w:rsidR="00450F04" w:rsidRDefault="00314692">
            <w:pPr>
              <w:pStyle w:val="Jin0"/>
              <w:framePr w:w="15038" w:h="8342" w:wrap="none" w:hAnchor="page" w:x="874" w:y="486"/>
              <w:shd w:val="clear" w:color="auto" w:fill="auto"/>
              <w:jc w:val="center"/>
              <w:rPr>
                <w:sz w:val="13"/>
                <w:szCs w:val="13"/>
              </w:rPr>
            </w:pPr>
            <w:r>
              <w:rPr>
                <w:sz w:val="13"/>
                <w:szCs w:val="13"/>
              </w:rPr>
              <w:t>K</w:t>
            </w:r>
          </w:p>
        </w:tc>
        <w:tc>
          <w:tcPr>
            <w:tcW w:w="1363" w:type="dxa"/>
            <w:shd w:val="clear" w:color="auto" w:fill="FFFFFF"/>
            <w:vAlign w:val="bottom"/>
          </w:tcPr>
          <w:p w:rsidR="00450F04" w:rsidRDefault="00314692">
            <w:pPr>
              <w:pStyle w:val="Jin0"/>
              <w:framePr w:w="15038" w:h="8342" w:wrap="none" w:hAnchor="page" w:x="874" w:y="486"/>
              <w:shd w:val="clear" w:color="auto" w:fill="auto"/>
              <w:jc w:val="both"/>
              <w:rPr>
                <w:sz w:val="13"/>
                <w:szCs w:val="13"/>
              </w:rPr>
            </w:pPr>
            <w:r>
              <w:rPr>
                <w:sz w:val="13"/>
                <w:szCs w:val="13"/>
              </w:rPr>
              <w:t>Pol36</w:t>
            </w:r>
          </w:p>
        </w:tc>
        <w:tc>
          <w:tcPr>
            <w:tcW w:w="7243" w:type="dxa"/>
            <w:tcBorders>
              <w:left w:val="single" w:sz="4" w:space="0" w:color="auto"/>
            </w:tcBorders>
            <w:shd w:val="clear" w:color="auto" w:fill="FFFFFF"/>
            <w:vAlign w:val="bottom"/>
          </w:tcPr>
          <w:p w:rsidR="00450F04" w:rsidRDefault="00314692">
            <w:pPr>
              <w:pStyle w:val="Jin0"/>
              <w:framePr w:w="15038" w:h="8342" w:wrap="none" w:hAnchor="page" w:x="874" w:y="486"/>
              <w:shd w:val="clear" w:color="auto" w:fill="auto"/>
              <w:rPr>
                <w:sz w:val="13"/>
                <w:szCs w:val="13"/>
              </w:rPr>
            </w:pPr>
            <w:r>
              <w:rPr>
                <w:sz w:val="13"/>
                <w:szCs w:val="13"/>
              </w:rPr>
              <w:t xml:space="preserve">Zemnící pásek </w:t>
            </w:r>
            <w:proofErr w:type="spellStart"/>
            <w:r>
              <w:rPr>
                <w:sz w:val="13"/>
                <w:szCs w:val="13"/>
              </w:rPr>
              <w:t>FeZn</w:t>
            </w:r>
            <w:proofErr w:type="spellEnd"/>
            <w:r>
              <w:rPr>
                <w:sz w:val="13"/>
                <w:szCs w:val="13"/>
              </w:rPr>
              <w:t xml:space="preserve"> 30/4mm</w:t>
            </w:r>
          </w:p>
        </w:tc>
        <w:tc>
          <w:tcPr>
            <w:tcW w:w="686" w:type="dxa"/>
            <w:tcBorders>
              <w:left w:val="single" w:sz="4" w:space="0" w:color="auto"/>
            </w:tcBorders>
            <w:shd w:val="clear" w:color="auto" w:fill="FFFFFF"/>
            <w:vAlign w:val="bottom"/>
          </w:tcPr>
          <w:p w:rsidR="00450F04" w:rsidRDefault="00314692">
            <w:pPr>
              <w:pStyle w:val="Jin0"/>
              <w:framePr w:w="15038" w:h="8342" w:wrap="none" w:hAnchor="page" w:x="874" w:y="486"/>
              <w:shd w:val="clear" w:color="auto" w:fill="auto"/>
              <w:ind w:firstLine="260"/>
              <w:jc w:val="both"/>
              <w:rPr>
                <w:sz w:val="13"/>
                <w:szCs w:val="13"/>
              </w:rPr>
            </w:pPr>
            <w:r>
              <w:rPr>
                <w:sz w:val="13"/>
                <w:szCs w:val="13"/>
              </w:rPr>
              <w:t>m</w:t>
            </w:r>
          </w:p>
        </w:tc>
        <w:tc>
          <w:tcPr>
            <w:tcW w:w="898" w:type="dxa"/>
            <w:tcBorders>
              <w:left w:val="single" w:sz="4" w:space="0" w:color="auto"/>
            </w:tcBorders>
            <w:shd w:val="clear" w:color="auto" w:fill="FFFFFF"/>
            <w:vAlign w:val="bottom"/>
          </w:tcPr>
          <w:p w:rsidR="00450F04" w:rsidRDefault="00314692">
            <w:pPr>
              <w:pStyle w:val="Jin0"/>
              <w:framePr w:w="15038" w:h="8342" w:wrap="none" w:hAnchor="page" w:x="874" w:y="486"/>
              <w:shd w:val="clear" w:color="auto" w:fill="auto"/>
              <w:jc w:val="right"/>
              <w:rPr>
                <w:sz w:val="13"/>
                <w:szCs w:val="13"/>
              </w:rPr>
            </w:pPr>
            <w:r>
              <w:rPr>
                <w:sz w:val="13"/>
                <w:szCs w:val="13"/>
              </w:rPr>
              <w:t>90,000</w:t>
            </w:r>
          </w:p>
        </w:tc>
        <w:tc>
          <w:tcPr>
            <w:tcW w:w="1018" w:type="dxa"/>
            <w:shd w:val="clear" w:color="auto" w:fill="FFFFFF"/>
            <w:vAlign w:val="bottom"/>
          </w:tcPr>
          <w:p w:rsidR="00450F04" w:rsidRDefault="00314692">
            <w:pPr>
              <w:pStyle w:val="Jin0"/>
              <w:framePr w:w="15038" w:h="8342" w:wrap="none" w:hAnchor="page" w:x="874" w:y="486"/>
              <w:shd w:val="clear" w:color="auto" w:fill="auto"/>
              <w:jc w:val="right"/>
              <w:rPr>
                <w:sz w:val="13"/>
                <w:szCs w:val="13"/>
              </w:rPr>
            </w:pPr>
            <w:r>
              <w:rPr>
                <w:sz w:val="13"/>
                <w:szCs w:val="13"/>
              </w:rPr>
              <w:t>95,00</w:t>
            </w:r>
          </w:p>
        </w:tc>
        <w:tc>
          <w:tcPr>
            <w:tcW w:w="1877" w:type="dxa"/>
            <w:tcBorders>
              <w:left w:val="single" w:sz="4" w:space="0" w:color="auto"/>
            </w:tcBorders>
            <w:shd w:val="clear" w:color="auto" w:fill="FFFFFF"/>
            <w:vAlign w:val="bottom"/>
          </w:tcPr>
          <w:p w:rsidR="00450F04" w:rsidRDefault="00314692">
            <w:pPr>
              <w:pStyle w:val="Jin0"/>
              <w:framePr w:w="15038" w:h="8342" w:wrap="none" w:hAnchor="page" w:x="874" w:y="486"/>
              <w:shd w:val="clear" w:color="auto" w:fill="auto"/>
              <w:jc w:val="right"/>
              <w:rPr>
                <w:sz w:val="13"/>
                <w:szCs w:val="13"/>
              </w:rPr>
            </w:pPr>
            <w:r>
              <w:rPr>
                <w:sz w:val="13"/>
                <w:szCs w:val="13"/>
              </w:rPr>
              <w:t>8 550,00</w:t>
            </w:r>
          </w:p>
        </w:tc>
        <w:tc>
          <w:tcPr>
            <w:tcW w:w="1248" w:type="dxa"/>
            <w:shd w:val="clear" w:color="auto" w:fill="FFFFFF"/>
          </w:tcPr>
          <w:p w:rsidR="00450F04" w:rsidRDefault="00450F04">
            <w:pPr>
              <w:framePr w:w="15038" w:h="8342" w:wrap="none" w:hAnchor="page" w:x="874" w:y="486"/>
              <w:rPr>
                <w:sz w:val="10"/>
                <w:szCs w:val="10"/>
              </w:rPr>
            </w:pPr>
          </w:p>
        </w:tc>
      </w:tr>
      <w:tr w:rsidR="00450F04">
        <w:trPr>
          <w:trHeight w:hRule="exact" w:val="221"/>
        </w:trPr>
        <w:tc>
          <w:tcPr>
            <w:tcW w:w="350" w:type="dxa"/>
            <w:shd w:val="clear" w:color="auto" w:fill="FFFFFF"/>
          </w:tcPr>
          <w:p w:rsidR="00450F04" w:rsidRDefault="00314692">
            <w:pPr>
              <w:pStyle w:val="Jin0"/>
              <w:framePr w:w="15038" w:h="8342" w:wrap="none" w:hAnchor="page" w:x="874" w:y="486"/>
              <w:shd w:val="clear" w:color="auto" w:fill="auto"/>
              <w:jc w:val="both"/>
              <w:rPr>
                <w:sz w:val="13"/>
                <w:szCs w:val="13"/>
              </w:rPr>
            </w:pPr>
            <w:r>
              <w:rPr>
                <w:sz w:val="13"/>
                <w:szCs w:val="13"/>
              </w:rPr>
              <w:t>49</w:t>
            </w:r>
          </w:p>
        </w:tc>
        <w:tc>
          <w:tcPr>
            <w:tcW w:w="355" w:type="dxa"/>
            <w:shd w:val="clear" w:color="auto" w:fill="FFFFFF"/>
          </w:tcPr>
          <w:p w:rsidR="00450F04" w:rsidRDefault="00314692">
            <w:pPr>
              <w:pStyle w:val="Jin0"/>
              <w:framePr w:w="15038" w:h="8342" w:wrap="none" w:hAnchor="page" w:x="874" w:y="486"/>
              <w:shd w:val="clear" w:color="auto" w:fill="auto"/>
              <w:jc w:val="center"/>
              <w:rPr>
                <w:sz w:val="13"/>
                <w:szCs w:val="13"/>
              </w:rPr>
            </w:pPr>
            <w:r>
              <w:rPr>
                <w:sz w:val="13"/>
                <w:szCs w:val="13"/>
              </w:rPr>
              <w:t>K</w:t>
            </w:r>
          </w:p>
        </w:tc>
        <w:tc>
          <w:tcPr>
            <w:tcW w:w="1363" w:type="dxa"/>
            <w:shd w:val="clear" w:color="auto" w:fill="FFFFFF"/>
          </w:tcPr>
          <w:p w:rsidR="00450F04" w:rsidRDefault="00314692">
            <w:pPr>
              <w:pStyle w:val="Jin0"/>
              <w:framePr w:w="15038" w:h="8342" w:wrap="none" w:hAnchor="page" w:x="874" w:y="486"/>
              <w:shd w:val="clear" w:color="auto" w:fill="auto"/>
              <w:jc w:val="both"/>
              <w:rPr>
                <w:sz w:val="13"/>
                <w:szCs w:val="13"/>
              </w:rPr>
            </w:pPr>
            <w:r>
              <w:rPr>
                <w:sz w:val="13"/>
                <w:szCs w:val="13"/>
              </w:rPr>
              <w:t>Pol37</w:t>
            </w:r>
          </w:p>
        </w:tc>
        <w:tc>
          <w:tcPr>
            <w:tcW w:w="7243" w:type="dxa"/>
            <w:shd w:val="clear" w:color="auto" w:fill="FFFFFF"/>
          </w:tcPr>
          <w:p w:rsidR="00450F04" w:rsidRDefault="00314692">
            <w:pPr>
              <w:pStyle w:val="Jin0"/>
              <w:framePr w:w="15038" w:h="8342" w:wrap="none" w:hAnchor="page" w:x="874" w:y="486"/>
              <w:shd w:val="clear" w:color="auto" w:fill="auto"/>
              <w:jc w:val="both"/>
              <w:rPr>
                <w:sz w:val="13"/>
                <w:szCs w:val="13"/>
              </w:rPr>
            </w:pPr>
            <w:r>
              <w:rPr>
                <w:sz w:val="13"/>
                <w:szCs w:val="13"/>
              </w:rPr>
              <w:t>Drobný materiál (cca 3% z ceny elektroinstalace)</w:t>
            </w:r>
          </w:p>
        </w:tc>
        <w:tc>
          <w:tcPr>
            <w:tcW w:w="686" w:type="dxa"/>
            <w:tcBorders>
              <w:top w:val="single" w:sz="4" w:space="0" w:color="auto"/>
              <w:left w:val="single" w:sz="4" w:space="0" w:color="auto"/>
            </w:tcBorders>
            <w:shd w:val="clear" w:color="auto" w:fill="FFFFFF"/>
          </w:tcPr>
          <w:p w:rsidR="00450F04" w:rsidRDefault="00314692">
            <w:pPr>
              <w:pStyle w:val="Jin0"/>
              <w:framePr w:w="15038" w:h="8342" w:wrap="none" w:hAnchor="page" w:x="874" w:y="486"/>
              <w:shd w:val="clear" w:color="auto" w:fill="auto"/>
              <w:ind w:firstLine="260"/>
              <w:jc w:val="both"/>
              <w:rPr>
                <w:sz w:val="13"/>
                <w:szCs w:val="13"/>
              </w:rPr>
            </w:pPr>
            <w:r>
              <w:rPr>
                <w:sz w:val="13"/>
                <w:szCs w:val="13"/>
              </w:rPr>
              <w:t>ks</w:t>
            </w:r>
          </w:p>
        </w:tc>
        <w:tc>
          <w:tcPr>
            <w:tcW w:w="898" w:type="dxa"/>
            <w:tcBorders>
              <w:top w:val="single" w:sz="4" w:space="0" w:color="auto"/>
              <w:left w:val="single" w:sz="4" w:space="0" w:color="auto"/>
            </w:tcBorders>
            <w:shd w:val="clear" w:color="auto" w:fill="FFFFFF"/>
            <w:vAlign w:val="bottom"/>
          </w:tcPr>
          <w:p w:rsidR="00450F04" w:rsidRDefault="00314692">
            <w:pPr>
              <w:pStyle w:val="Jin0"/>
              <w:framePr w:w="15038" w:h="8342" w:wrap="none" w:hAnchor="page" w:x="874" w:y="486"/>
              <w:shd w:val="clear" w:color="auto" w:fill="auto"/>
              <w:jc w:val="right"/>
              <w:rPr>
                <w:sz w:val="13"/>
                <w:szCs w:val="13"/>
              </w:rPr>
            </w:pPr>
            <w:r>
              <w:rPr>
                <w:sz w:val="13"/>
                <w:szCs w:val="13"/>
              </w:rPr>
              <w:t>1,000</w:t>
            </w:r>
          </w:p>
        </w:tc>
        <w:tc>
          <w:tcPr>
            <w:tcW w:w="1018" w:type="dxa"/>
            <w:shd w:val="clear" w:color="auto" w:fill="FFFFFF"/>
          </w:tcPr>
          <w:p w:rsidR="00450F04" w:rsidRDefault="00314692">
            <w:pPr>
              <w:pStyle w:val="Jin0"/>
              <w:framePr w:w="15038" w:h="8342" w:wrap="none" w:hAnchor="page" w:x="874" w:y="486"/>
              <w:shd w:val="clear" w:color="auto" w:fill="auto"/>
              <w:jc w:val="right"/>
              <w:rPr>
                <w:sz w:val="13"/>
                <w:szCs w:val="13"/>
              </w:rPr>
            </w:pPr>
            <w:r>
              <w:rPr>
                <w:sz w:val="13"/>
                <w:szCs w:val="13"/>
              </w:rPr>
              <w:t>3 182,00</w:t>
            </w:r>
          </w:p>
        </w:tc>
        <w:tc>
          <w:tcPr>
            <w:tcW w:w="1877" w:type="dxa"/>
            <w:tcBorders>
              <w:left w:val="single" w:sz="4" w:space="0" w:color="auto"/>
            </w:tcBorders>
            <w:shd w:val="clear" w:color="auto" w:fill="FFFFFF"/>
          </w:tcPr>
          <w:p w:rsidR="00450F04" w:rsidRDefault="00314692">
            <w:pPr>
              <w:pStyle w:val="Jin0"/>
              <w:framePr w:w="15038" w:h="8342" w:wrap="none" w:hAnchor="page" w:x="874" w:y="486"/>
              <w:shd w:val="clear" w:color="auto" w:fill="auto"/>
              <w:jc w:val="right"/>
              <w:rPr>
                <w:sz w:val="13"/>
                <w:szCs w:val="13"/>
              </w:rPr>
            </w:pPr>
            <w:r>
              <w:rPr>
                <w:sz w:val="13"/>
                <w:szCs w:val="13"/>
              </w:rPr>
              <w:t>3182,00</w:t>
            </w:r>
          </w:p>
        </w:tc>
        <w:tc>
          <w:tcPr>
            <w:tcW w:w="1248" w:type="dxa"/>
            <w:shd w:val="clear" w:color="auto" w:fill="FFFFFF"/>
          </w:tcPr>
          <w:p w:rsidR="00450F04" w:rsidRDefault="00450F04">
            <w:pPr>
              <w:framePr w:w="15038" w:h="8342" w:wrap="none" w:hAnchor="page" w:x="874" w:y="486"/>
              <w:rPr>
                <w:sz w:val="10"/>
                <w:szCs w:val="10"/>
              </w:rPr>
            </w:pPr>
          </w:p>
        </w:tc>
      </w:tr>
      <w:tr w:rsidR="00450F04">
        <w:trPr>
          <w:trHeight w:hRule="exact" w:val="221"/>
        </w:trPr>
        <w:tc>
          <w:tcPr>
            <w:tcW w:w="350" w:type="dxa"/>
            <w:shd w:val="clear" w:color="auto" w:fill="FFFFFF"/>
          </w:tcPr>
          <w:p w:rsidR="00450F04" w:rsidRDefault="00314692">
            <w:pPr>
              <w:pStyle w:val="Jin0"/>
              <w:framePr w:w="15038" w:h="8342" w:wrap="none" w:hAnchor="page" w:x="874" w:y="486"/>
              <w:shd w:val="clear" w:color="auto" w:fill="auto"/>
              <w:jc w:val="both"/>
              <w:rPr>
                <w:sz w:val="13"/>
                <w:szCs w:val="13"/>
              </w:rPr>
            </w:pPr>
            <w:r>
              <w:rPr>
                <w:sz w:val="13"/>
                <w:szCs w:val="13"/>
              </w:rPr>
              <w:t>50</w:t>
            </w:r>
          </w:p>
        </w:tc>
        <w:tc>
          <w:tcPr>
            <w:tcW w:w="355" w:type="dxa"/>
            <w:shd w:val="clear" w:color="auto" w:fill="FFFFFF"/>
          </w:tcPr>
          <w:p w:rsidR="00450F04" w:rsidRDefault="00314692">
            <w:pPr>
              <w:pStyle w:val="Jin0"/>
              <w:framePr w:w="15038" w:h="8342" w:wrap="none" w:hAnchor="page" w:x="874" w:y="486"/>
              <w:shd w:val="clear" w:color="auto" w:fill="auto"/>
              <w:jc w:val="center"/>
              <w:rPr>
                <w:sz w:val="13"/>
                <w:szCs w:val="13"/>
              </w:rPr>
            </w:pPr>
            <w:r>
              <w:rPr>
                <w:sz w:val="13"/>
                <w:szCs w:val="13"/>
              </w:rPr>
              <w:t>K</w:t>
            </w:r>
          </w:p>
        </w:tc>
        <w:tc>
          <w:tcPr>
            <w:tcW w:w="1363" w:type="dxa"/>
            <w:shd w:val="clear" w:color="auto" w:fill="FFFFFF"/>
          </w:tcPr>
          <w:p w:rsidR="00450F04" w:rsidRDefault="00314692">
            <w:pPr>
              <w:pStyle w:val="Jin0"/>
              <w:framePr w:w="15038" w:h="8342" w:wrap="none" w:hAnchor="page" w:x="874" w:y="486"/>
              <w:shd w:val="clear" w:color="auto" w:fill="auto"/>
              <w:jc w:val="both"/>
              <w:rPr>
                <w:sz w:val="13"/>
                <w:szCs w:val="13"/>
              </w:rPr>
            </w:pPr>
            <w:r>
              <w:rPr>
                <w:sz w:val="13"/>
                <w:szCs w:val="13"/>
              </w:rPr>
              <w:t>Pol38</w:t>
            </w:r>
          </w:p>
        </w:tc>
        <w:tc>
          <w:tcPr>
            <w:tcW w:w="7243" w:type="dxa"/>
            <w:shd w:val="clear" w:color="auto" w:fill="FFFFFF"/>
          </w:tcPr>
          <w:p w:rsidR="00450F04" w:rsidRDefault="00314692">
            <w:pPr>
              <w:pStyle w:val="Jin0"/>
              <w:framePr w:w="15038" w:h="8342" w:wrap="none" w:hAnchor="page" w:x="874" w:y="486"/>
              <w:shd w:val="clear" w:color="auto" w:fill="auto"/>
              <w:jc w:val="both"/>
              <w:rPr>
                <w:sz w:val="13"/>
                <w:szCs w:val="13"/>
              </w:rPr>
            </w:pPr>
            <w:r>
              <w:rPr>
                <w:sz w:val="13"/>
                <w:szCs w:val="13"/>
              </w:rPr>
              <w:t xml:space="preserve">Sekání, prostupy a stavební </w:t>
            </w:r>
            <w:proofErr w:type="spellStart"/>
            <w:r>
              <w:rPr>
                <w:sz w:val="13"/>
                <w:szCs w:val="13"/>
              </w:rPr>
              <w:t>přípomoce</w:t>
            </w:r>
            <w:proofErr w:type="spellEnd"/>
            <w:r>
              <w:rPr>
                <w:sz w:val="13"/>
                <w:szCs w:val="13"/>
              </w:rPr>
              <w:t xml:space="preserve"> (cca 20% z ceny elektroinstalace)</w:t>
            </w:r>
          </w:p>
        </w:tc>
        <w:tc>
          <w:tcPr>
            <w:tcW w:w="686" w:type="dxa"/>
            <w:tcBorders>
              <w:left w:val="single" w:sz="4" w:space="0" w:color="auto"/>
            </w:tcBorders>
            <w:shd w:val="clear" w:color="auto" w:fill="FFFFFF"/>
          </w:tcPr>
          <w:p w:rsidR="00450F04" w:rsidRDefault="00314692">
            <w:pPr>
              <w:pStyle w:val="Jin0"/>
              <w:framePr w:w="15038" w:h="8342" w:wrap="none" w:hAnchor="page" w:x="874" w:y="486"/>
              <w:shd w:val="clear" w:color="auto" w:fill="auto"/>
              <w:ind w:firstLine="260"/>
              <w:jc w:val="both"/>
              <w:rPr>
                <w:sz w:val="13"/>
                <w:szCs w:val="13"/>
              </w:rPr>
            </w:pPr>
            <w:r>
              <w:rPr>
                <w:sz w:val="13"/>
                <w:szCs w:val="13"/>
              </w:rPr>
              <w:t>ks</w:t>
            </w:r>
          </w:p>
        </w:tc>
        <w:tc>
          <w:tcPr>
            <w:tcW w:w="898" w:type="dxa"/>
            <w:shd w:val="clear" w:color="auto" w:fill="FFFFFF"/>
            <w:vAlign w:val="bottom"/>
          </w:tcPr>
          <w:p w:rsidR="00450F04" w:rsidRDefault="00314692">
            <w:pPr>
              <w:pStyle w:val="Jin0"/>
              <w:framePr w:w="15038" w:h="8342" w:wrap="none" w:hAnchor="page" w:x="874" w:y="486"/>
              <w:shd w:val="clear" w:color="auto" w:fill="auto"/>
              <w:jc w:val="right"/>
              <w:rPr>
                <w:sz w:val="13"/>
                <w:szCs w:val="13"/>
              </w:rPr>
            </w:pPr>
            <w:r>
              <w:rPr>
                <w:sz w:val="13"/>
                <w:szCs w:val="13"/>
              </w:rPr>
              <w:t>1,000</w:t>
            </w:r>
          </w:p>
        </w:tc>
        <w:tc>
          <w:tcPr>
            <w:tcW w:w="1018" w:type="dxa"/>
            <w:shd w:val="clear" w:color="auto" w:fill="FFFFFF"/>
          </w:tcPr>
          <w:p w:rsidR="00450F04" w:rsidRDefault="00314692">
            <w:pPr>
              <w:pStyle w:val="Jin0"/>
              <w:framePr w:w="15038" w:h="8342" w:wrap="none" w:hAnchor="page" w:x="874" w:y="486"/>
              <w:shd w:val="clear" w:color="auto" w:fill="auto"/>
              <w:jc w:val="right"/>
              <w:rPr>
                <w:sz w:val="13"/>
                <w:szCs w:val="13"/>
              </w:rPr>
            </w:pPr>
            <w:r>
              <w:rPr>
                <w:sz w:val="13"/>
                <w:szCs w:val="13"/>
              </w:rPr>
              <w:t>15 000,00</w:t>
            </w:r>
          </w:p>
        </w:tc>
        <w:tc>
          <w:tcPr>
            <w:tcW w:w="1877" w:type="dxa"/>
            <w:tcBorders>
              <w:left w:val="single" w:sz="4" w:space="0" w:color="auto"/>
            </w:tcBorders>
            <w:shd w:val="clear" w:color="auto" w:fill="FFFFFF"/>
          </w:tcPr>
          <w:p w:rsidR="00450F04" w:rsidRDefault="00314692">
            <w:pPr>
              <w:pStyle w:val="Jin0"/>
              <w:framePr w:w="15038" w:h="8342" w:wrap="none" w:hAnchor="page" w:x="874" w:y="486"/>
              <w:shd w:val="clear" w:color="auto" w:fill="auto"/>
              <w:jc w:val="right"/>
              <w:rPr>
                <w:sz w:val="13"/>
                <w:szCs w:val="13"/>
              </w:rPr>
            </w:pPr>
            <w:r>
              <w:rPr>
                <w:sz w:val="13"/>
                <w:szCs w:val="13"/>
              </w:rPr>
              <w:t>15 000,00</w:t>
            </w:r>
          </w:p>
        </w:tc>
        <w:tc>
          <w:tcPr>
            <w:tcW w:w="1248" w:type="dxa"/>
            <w:shd w:val="clear" w:color="auto" w:fill="FFFFFF"/>
          </w:tcPr>
          <w:p w:rsidR="00450F04" w:rsidRDefault="00450F04">
            <w:pPr>
              <w:framePr w:w="15038" w:h="8342" w:wrap="none" w:hAnchor="page" w:x="874" w:y="486"/>
              <w:rPr>
                <w:sz w:val="10"/>
                <w:szCs w:val="10"/>
              </w:rPr>
            </w:pPr>
          </w:p>
        </w:tc>
      </w:tr>
      <w:tr w:rsidR="00450F04">
        <w:trPr>
          <w:trHeight w:hRule="exact" w:val="221"/>
        </w:trPr>
        <w:tc>
          <w:tcPr>
            <w:tcW w:w="350" w:type="dxa"/>
            <w:shd w:val="clear" w:color="auto" w:fill="FFFFFF"/>
            <w:vAlign w:val="bottom"/>
          </w:tcPr>
          <w:p w:rsidR="00450F04" w:rsidRDefault="00314692">
            <w:pPr>
              <w:pStyle w:val="Jin0"/>
              <w:framePr w:w="15038" w:h="8342" w:wrap="none" w:hAnchor="page" w:x="874" w:y="486"/>
              <w:shd w:val="clear" w:color="auto" w:fill="auto"/>
              <w:jc w:val="both"/>
              <w:rPr>
                <w:sz w:val="13"/>
                <w:szCs w:val="13"/>
              </w:rPr>
            </w:pPr>
            <w:r>
              <w:rPr>
                <w:sz w:val="13"/>
                <w:szCs w:val="13"/>
              </w:rPr>
              <w:t>51</w:t>
            </w:r>
          </w:p>
        </w:tc>
        <w:tc>
          <w:tcPr>
            <w:tcW w:w="355" w:type="dxa"/>
            <w:shd w:val="clear" w:color="auto" w:fill="FFFFFF"/>
            <w:vAlign w:val="bottom"/>
          </w:tcPr>
          <w:p w:rsidR="00450F04" w:rsidRDefault="00314692">
            <w:pPr>
              <w:pStyle w:val="Jin0"/>
              <w:framePr w:w="15038" w:h="8342" w:wrap="none" w:hAnchor="page" w:x="874" w:y="486"/>
              <w:shd w:val="clear" w:color="auto" w:fill="auto"/>
              <w:jc w:val="center"/>
              <w:rPr>
                <w:sz w:val="13"/>
                <w:szCs w:val="13"/>
              </w:rPr>
            </w:pPr>
            <w:r>
              <w:rPr>
                <w:sz w:val="13"/>
                <w:szCs w:val="13"/>
              </w:rPr>
              <w:t>K</w:t>
            </w:r>
          </w:p>
        </w:tc>
        <w:tc>
          <w:tcPr>
            <w:tcW w:w="1363" w:type="dxa"/>
            <w:shd w:val="clear" w:color="auto" w:fill="FFFFFF"/>
            <w:vAlign w:val="bottom"/>
          </w:tcPr>
          <w:p w:rsidR="00450F04" w:rsidRDefault="00314692">
            <w:pPr>
              <w:pStyle w:val="Jin0"/>
              <w:framePr w:w="15038" w:h="8342" w:wrap="none" w:hAnchor="page" w:x="874" w:y="486"/>
              <w:shd w:val="clear" w:color="auto" w:fill="auto"/>
              <w:jc w:val="both"/>
              <w:rPr>
                <w:sz w:val="13"/>
                <w:szCs w:val="13"/>
              </w:rPr>
            </w:pPr>
            <w:r>
              <w:rPr>
                <w:sz w:val="13"/>
                <w:szCs w:val="13"/>
              </w:rPr>
              <w:t>Pol39</w:t>
            </w:r>
          </w:p>
        </w:tc>
        <w:tc>
          <w:tcPr>
            <w:tcW w:w="7243" w:type="dxa"/>
            <w:shd w:val="clear" w:color="auto" w:fill="FFFFFF"/>
            <w:vAlign w:val="bottom"/>
          </w:tcPr>
          <w:p w:rsidR="00450F04" w:rsidRDefault="00314692">
            <w:pPr>
              <w:pStyle w:val="Jin0"/>
              <w:framePr w:w="15038" w:h="8342" w:wrap="none" w:hAnchor="page" w:x="874" w:y="486"/>
              <w:shd w:val="clear" w:color="auto" w:fill="auto"/>
              <w:jc w:val="both"/>
              <w:rPr>
                <w:sz w:val="13"/>
                <w:szCs w:val="13"/>
              </w:rPr>
            </w:pPr>
            <w:r>
              <w:rPr>
                <w:sz w:val="13"/>
                <w:szCs w:val="13"/>
              </w:rPr>
              <w:t>Stavební sádra</w:t>
            </w:r>
          </w:p>
        </w:tc>
        <w:tc>
          <w:tcPr>
            <w:tcW w:w="686" w:type="dxa"/>
            <w:shd w:val="clear" w:color="auto" w:fill="FFFFFF"/>
            <w:vAlign w:val="bottom"/>
          </w:tcPr>
          <w:p w:rsidR="00450F04" w:rsidRDefault="00314692">
            <w:pPr>
              <w:pStyle w:val="Jin0"/>
              <w:framePr w:w="15038" w:h="8342" w:wrap="none" w:hAnchor="page" w:x="874" w:y="486"/>
              <w:shd w:val="clear" w:color="auto" w:fill="auto"/>
              <w:ind w:firstLine="260"/>
              <w:jc w:val="both"/>
              <w:rPr>
                <w:sz w:val="13"/>
                <w:szCs w:val="13"/>
              </w:rPr>
            </w:pPr>
            <w:r>
              <w:rPr>
                <w:sz w:val="13"/>
                <w:szCs w:val="13"/>
              </w:rPr>
              <w:t>kg</w:t>
            </w:r>
          </w:p>
        </w:tc>
        <w:tc>
          <w:tcPr>
            <w:tcW w:w="898" w:type="dxa"/>
            <w:tcBorders>
              <w:left w:val="single" w:sz="4" w:space="0" w:color="auto"/>
            </w:tcBorders>
            <w:shd w:val="clear" w:color="auto" w:fill="FFFFFF"/>
            <w:vAlign w:val="bottom"/>
          </w:tcPr>
          <w:p w:rsidR="00450F04" w:rsidRDefault="00314692">
            <w:pPr>
              <w:pStyle w:val="Jin0"/>
              <w:framePr w:w="15038" w:h="8342" w:wrap="none" w:hAnchor="page" w:x="874" w:y="486"/>
              <w:shd w:val="clear" w:color="auto" w:fill="auto"/>
              <w:jc w:val="right"/>
              <w:rPr>
                <w:sz w:val="13"/>
                <w:szCs w:val="13"/>
              </w:rPr>
            </w:pPr>
            <w:r>
              <w:rPr>
                <w:sz w:val="13"/>
                <w:szCs w:val="13"/>
              </w:rPr>
              <w:t>40,000</w:t>
            </w:r>
          </w:p>
        </w:tc>
        <w:tc>
          <w:tcPr>
            <w:tcW w:w="1018" w:type="dxa"/>
            <w:shd w:val="clear" w:color="auto" w:fill="FFFFFF"/>
            <w:vAlign w:val="bottom"/>
          </w:tcPr>
          <w:p w:rsidR="00450F04" w:rsidRDefault="00314692">
            <w:pPr>
              <w:pStyle w:val="Jin0"/>
              <w:framePr w:w="15038" w:h="8342" w:wrap="none" w:hAnchor="page" w:x="874" w:y="486"/>
              <w:shd w:val="clear" w:color="auto" w:fill="auto"/>
              <w:jc w:val="right"/>
              <w:rPr>
                <w:sz w:val="13"/>
                <w:szCs w:val="13"/>
              </w:rPr>
            </w:pPr>
            <w:r>
              <w:rPr>
                <w:sz w:val="13"/>
                <w:szCs w:val="13"/>
              </w:rPr>
              <w:t>18,00</w:t>
            </w:r>
          </w:p>
        </w:tc>
        <w:tc>
          <w:tcPr>
            <w:tcW w:w="1877" w:type="dxa"/>
            <w:tcBorders>
              <w:left w:val="single" w:sz="4" w:space="0" w:color="auto"/>
            </w:tcBorders>
            <w:shd w:val="clear" w:color="auto" w:fill="FFFFFF"/>
            <w:vAlign w:val="bottom"/>
          </w:tcPr>
          <w:p w:rsidR="00450F04" w:rsidRDefault="00314692">
            <w:pPr>
              <w:pStyle w:val="Jin0"/>
              <w:framePr w:w="15038" w:h="8342" w:wrap="none" w:hAnchor="page" w:x="874" w:y="486"/>
              <w:shd w:val="clear" w:color="auto" w:fill="auto"/>
              <w:jc w:val="right"/>
              <w:rPr>
                <w:sz w:val="13"/>
                <w:szCs w:val="13"/>
              </w:rPr>
            </w:pPr>
            <w:r>
              <w:rPr>
                <w:sz w:val="13"/>
                <w:szCs w:val="13"/>
              </w:rPr>
              <w:t>720,00</w:t>
            </w:r>
          </w:p>
        </w:tc>
        <w:tc>
          <w:tcPr>
            <w:tcW w:w="1248" w:type="dxa"/>
            <w:tcBorders>
              <w:left w:val="single" w:sz="4" w:space="0" w:color="auto"/>
            </w:tcBorders>
            <w:shd w:val="clear" w:color="auto" w:fill="FFFFFF"/>
          </w:tcPr>
          <w:p w:rsidR="00450F04" w:rsidRDefault="00450F04">
            <w:pPr>
              <w:framePr w:w="15038" w:h="8342" w:wrap="none" w:hAnchor="page" w:x="874" w:y="486"/>
              <w:rPr>
                <w:sz w:val="10"/>
                <w:szCs w:val="10"/>
              </w:rPr>
            </w:pPr>
          </w:p>
        </w:tc>
      </w:tr>
      <w:tr w:rsidR="00450F04">
        <w:trPr>
          <w:trHeight w:hRule="exact" w:val="221"/>
        </w:trPr>
        <w:tc>
          <w:tcPr>
            <w:tcW w:w="350" w:type="dxa"/>
            <w:shd w:val="clear" w:color="auto" w:fill="FFFFFF"/>
            <w:vAlign w:val="bottom"/>
          </w:tcPr>
          <w:p w:rsidR="00450F04" w:rsidRDefault="00314692">
            <w:pPr>
              <w:pStyle w:val="Jin0"/>
              <w:framePr w:w="15038" w:h="8342" w:wrap="none" w:hAnchor="page" w:x="874" w:y="486"/>
              <w:shd w:val="clear" w:color="auto" w:fill="auto"/>
              <w:jc w:val="both"/>
              <w:rPr>
                <w:sz w:val="13"/>
                <w:szCs w:val="13"/>
              </w:rPr>
            </w:pPr>
            <w:r>
              <w:rPr>
                <w:sz w:val="13"/>
                <w:szCs w:val="13"/>
              </w:rPr>
              <w:t>61</w:t>
            </w:r>
          </w:p>
        </w:tc>
        <w:tc>
          <w:tcPr>
            <w:tcW w:w="355" w:type="dxa"/>
            <w:shd w:val="clear" w:color="auto" w:fill="FFFFFF"/>
            <w:vAlign w:val="center"/>
          </w:tcPr>
          <w:p w:rsidR="00450F04" w:rsidRDefault="00314692">
            <w:pPr>
              <w:pStyle w:val="Jin0"/>
              <w:framePr w:w="15038" w:h="8342" w:wrap="none" w:hAnchor="page" w:x="874" w:y="486"/>
              <w:shd w:val="clear" w:color="auto" w:fill="auto"/>
              <w:jc w:val="center"/>
              <w:rPr>
                <w:sz w:val="13"/>
                <w:szCs w:val="13"/>
              </w:rPr>
            </w:pPr>
            <w:r>
              <w:rPr>
                <w:sz w:val="13"/>
                <w:szCs w:val="13"/>
              </w:rPr>
              <w:t>K</w:t>
            </w:r>
          </w:p>
        </w:tc>
        <w:tc>
          <w:tcPr>
            <w:tcW w:w="1363" w:type="dxa"/>
            <w:shd w:val="clear" w:color="auto" w:fill="FFFFFF"/>
            <w:vAlign w:val="center"/>
          </w:tcPr>
          <w:p w:rsidR="00450F04" w:rsidRDefault="00314692">
            <w:pPr>
              <w:pStyle w:val="Jin0"/>
              <w:framePr w:w="15038" w:h="8342" w:wrap="none" w:hAnchor="page" w:x="874" w:y="486"/>
              <w:shd w:val="clear" w:color="auto" w:fill="auto"/>
              <w:jc w:val="both"/>
              <w:rPr>
                <w:sz w:val="13"/>
                <w:szCs w:val="13"/>
              </w:rPr>
            </w:pPr>
            <w:r>
              <w:rPr>
                <w:sz w:val="13"/>
                <w:szCs w:val="13"/>
              </w:rPr>
              <w:t>Pol40</w:t>
            </w:r>
          </w:p>
        </w:tc>
        <w:tc>
          <w:tcPr>
            <w:tcW w:w="7243" w:type="dxa"/>
            <w:shd w:val="clear" w:color="auto" w:fill="FFFFFF"/>
            <w:vAlign w:val="center"/>
          </w:tcPr>
          <w:p w:rsidR="00450F04" w:rsidRDefault="00314692">
            <w:pPr>
              <w:pStyle w:val="Jin0"/>
              <w:framePr w:w="15038" w:h="8342" w:wrap="none" w:hAnchor="page" w:x="874" w:y="486"/>
              <w:shd w:val="clear" w:color="auto" w:fill="auto"/>
              <w:jc w:val="both"/>
              <w:rPr>
                <w:sz w:val="13"/>
                <w:szCs w:val="13"/>
              </w:rPr>
            </w:pPr>
            <w:r>
              <w:rPr>
                <w:sz w:val="13"/>
                <w:szCs w:val="13"/>
              </w:rPr>
              <w:t>Demontáž stávající elektroinstalace (cca 10% z ceny montáže)</w:t>
            </w:r>
          </w:p>
        </w:tc>
        <w:tc>
          <w:tcPr>
            <w:tcW w:w="686" w:type="dxa"/>
            <w:shd w:val="clear" w:color="auto" w:fill="FFFFFF"/>
            <w:vAlign w:val="center"/>
          </w:tcPr>
          <w:p w:rsidR="00450F04" w:rsidRDefault="00314692">
            <w:pPr>
              <w:pStyle w:val="Jin0"/>
              <w:framePr w:w="15038" w:h="8342" w:wrap="none" w:hAnchor="page" w:x="874" w:y="486"/>
              <w:shd w:val="clear" w:color="auto" w:fill="auto"/>
              <w:ind w:firstLine="260"/>
              <w:jc w:val="both"/>
              <w:rPr>
                <w:sz w:val="13"/>
                <w:szCs w:val="13"/>
              </w:rPr>
            </w:pPr>
            <w:r>
              <w:rPr>
                <w:sz w:val="13"/>
                <w:szCs w:val="13"/>
              </w:rPr>
              <w:t>ks</w:t>
            </w:r>
          </w:p>
        </w:tc>
        <w:tc>
          <w:tcPr>
            <w:tcW w:w="898" w:type="dxa"/>
            <w:tcBorders>
              <w:left w:val="single" w:sz="4" w:space="0" w:color="auto"/>
            </w:tcBorders>
            <w:shd w:val="clear" w:color="auto" w:fill="FFFFFF"/>
            <w:vAlign w:val="bottom"/>
          </w:tcPr>
          <w:p w:rsidR="00450F04" w:rsidRDefault="00314692">
            <w:pPr>
              <w:pStyle w:val="Jin0"/>
              <w:framePr w:w="15038" w:h="8342" w:wrap="none" w:hAnchor="page" w:x="874" w:y="486"/>
              <w:shd w:val="clear" w:color="auto" w:fill="auto"/>
              <w:jc w:val="right"/>
              <w:rPr>
                <w:sz w:val="13"/>
                <w:szCs w:val="13"/>
              </w:rPr>
            </w:pPr>
            <w:r>
              <w:rPr>
                <w:sz w:val="13"/>
                <w:szCs w:val="13"/>
              </w:rPr>
              <w:t>1,000</w:t>
            </w:r>
          </w:p>
        </w:tc>
        <w:tc>
          <w:tcPr>
            <w:tcW w:w="1018" w:type="dxa"/>
            <w:shd w:val="clear" w:color="auto" w:fill="FFFFFF"/>
            <w:vAlign w:val="bottom"/>
          </w:tcPr>
          <w:p w:rsidR="00450F04" w:rsidRDefault="00314692">
            <w:pPr>
              <w:pStyle w:val="Jin0"/>
              <w:framePr w:w="15038" w:h="8342" w:wrap="none" w:hAnchor="page" w:x="874" w:y="486"/>
              <w:shd w:val="clear" w:color="auto" w:fill="auto"/>
              <w:jc w:val="right"/>
              <w:rPr>
                <w:sz w:val="13"/>
                <w:szCs w:val="13"/>
              </w:rPr>
            </w:pPr>
            <w:r>
              <w:rPr>
                <w:sz w:val="13"/>
                <w:szCs w:val="13"/>
              </w:rPr>
              <w:t>6 818,00</w:t>
            </w:r>
          </w:p>
        </w:tc>
        <w:tc>
          <w:tcPr>
            <w:tcW w:w="1877" w:type="dxa"/>
            <w:shd w:val="clear" w:color="auto" w:fill="FFFFFF"/>
            <w:vAlign w:val="bottom"/>
          </w:tcPr>
          <w:p w:rsidR="00450F04" w:rsidRDefault="00314692">
            <w:pPr>
              <w:pStyle w:val="Jin0"/>
              <w:framePr w:w="15038" w:h="8342" w:wrap="none" w:hAnchor="page" w:x="874" w:y="486"/>
              <w:shd w:val="clear" w:color="auto" w:fill="auto"/>
              <w:jc w:val="right"/>
              <w:rPr>
                <w:sz w:val="13"/>
                <w:szCs w:val="13"/>
              </w:rPr>
            </w:pPr>
            <w:r>
              <w:rPr>
                <w:sz w:val="13"/>
                <w:szCs w:val="13"/>
              </w:rPr>
              <w:t>6 818,00</w:t>
            </w:r>
          </w:p>
        </w:tc>
        <w:tc>
          <w:tcPr>
            <w:tcW w:w="1248" w:type="dxa"/>
            <w:tcBorders>
              <w:left w:val="single" w:sz="4" w:space="0" w:color="auto"/>
            </w:tcBorders>
            <w:shd w:val="clear" w:color="auto" w:fill="FFFFFF"/>
          </w:tcPr>
          <w:p w:rsidR="00450F04" w:rsidRDefault="00450F04">
            <w:pPr>
              <w:framePr w:w="15038" w:h="8342" w:wrap="none" w:hAnchor="page" w:x="874" w:y="486"/>
              <w:rPr>
                <w:sz w:val="10"/>
                <w:szCs w:val="10"/>
              </w:rPr>
            </w:pPr>
          </w:p>
        </w:tc>
      </w:tr>
      <w:tr w:rsidR="00450F04">
        <w:trPr>
          <w:trHeight w:hRule="exact" w:val="269"/>
        </w:trPr>
        <w:tc>
          <w:tcPr>
            <w:tcW w:w="350" w:type="dxa"/>
            <w:shd w:val="clear" w:color="auto" w:fill="FFFFFF"/>
          </w:tcPr>
          <w:p w:rsidR="00450F04" w:rsidRDefault="00314692">
            <w:pPr>
              <w:pStyle w:val="Jin0"/>
              <w:framePr w:w="15038" w:h="8342" w:wrap="none" w:hAnchor="page" w:x="874" w:y="486"/>
              <w:shd w:val="clear" w:color="auto" w:fill="auto"/>
              <w:jc w:val="both"/>
              <w:rPr>
                <w:sz w:val="13"/>
                <w:szCs w:val="13"/>
              </w:rPr>
            </w:pPr>
            <w:r>
              <w:rPr>
                <w:sz w:val="13"/>
                <w:szCs w:val="13"/>
              </w:rPr>
              <w:t>52</w:t>
            </w:r>
          </w:p>
        </w:tc>
        <w:tc>
          <w:tcPr>
            <w:tcW w:w="355" w:type="dxa"/>
            <w:tcBorders>
              <w:top w:val="single" w:sz="4" w:space="0" w:color="auto"/>
            </w:tcBorders>
            <w:shd w:val="clear" w:color="auto" w:fill="FFFFFF"/>
          </w:tcPr>
          <w:p w:rsidR="00450F04" w:rsidRDefault="00314692">
            <w:pPr>
              <w:pStyle w:val="Jin0"/>
              <w:framePr w:w="15038" w:h="8342" w:wrap="none" w:hAnchor="page" w:x="874" w:y="486"/>
              <w:shd w:val="clear" w:color="auto" w:fill="auto"/>
              <w:jc w:val="center"/>
              <w:rPr>
                <w:sz w:val="13"/>
                <w:szCs w:val="13"/>
              </w:rPr>
            </w:pPr>
            <w:r>
              <w:rPr>
                <w:sz w:val="13"/>
                <w:szCs w:val="13"/>
              </w:rPr>
              <w:t>K</w:t>
            </w:r>
          </w:p>
        </w:tc>
        <w:tc>
          <w:tcPr>
            <w:tcW w:w="1363" w:type="dxa"/>
            <w:tcBorders>
              <w:top w:val="single" w:sz="4" w:space="0" w:color="auto"/>
            </w:tcBorders>
            <w:shd w:val="clear" w:color="auto" w:fill="FFFFFF"/>
          </w:tcPr>
          <w:p w:rsidR="00450F04" w:rsidRDefault="00314692">
            <w:pPr>
              <w:pStyle w:val="Jin0"/>
              <w:framePr w:w="15038" w:h="8342" w:wrap="none" w:hAnchor="page" w:x="874" w:y="486"/>
              <w:shd w:val="clear" w:color="auto" w:fill="auto"/>
              <w:jc w:val="both"/>
              <w:rPr>
                <w:sz w:val="13"/>
                <w:szCs w:val="13"/>
              </w:rPr>
            </w:pPr>
            <w:r>
              <w:rPr>
                <w:sz w:val="13"/>
                <w:szCs w:val="13"/>
              </w:rPr>
              <w:t>Pol50</w:t>
            </w:r>
          </w:p>
        </w:tc>
        <w:tc>
          <w:tcPr>
            <w:tcW w:w="7243" w:type="dxa"/>
            <w:shd w:val="clear" w:color="auto" w:fill="FFFFFF"/>
          </w:tcPr>
          <w:p w:rsidR="00450F04" w:rsidRDefault="00314692">
            <w:pPr>
              <w:pStyle w:val="Jin0"/>
              <w:framePr w:w="15038" w:h="8342" w:wrap="none" w:hAnchor="page" w:x="874" w:y="486"/>
              <w:shd w:val="clear" w:color="auto" w:fill="auto"/>
              <w:rPr>
                <w:sz w:val="13"/>
                <w:szCs w:val="13"/>
              </w:rPr>
            </w:pPr>
            <w:r>
              <w:rPr>
                <w:sz w:val="13"/>
                <w:szCs w:val="13"/>
              </w:rPr>
              <w:t>Výchozí revize</w:t>
            </w:r>
          </w:p>
        </w:tc>
        <w:tc>
          <w:tcPr>
            <w:tcW w:w="686" w:type="dxa"/>
            <w:shd w:val="clear" w:color="auto" w:fill="FFFFFF"/>
          </w:tcPr>
          <w:p w:rsidR="00450F04" w:rsidRDefault="00314692">
            <w:pPr>
              <w:pStyle w:val="Jin0"/>
              <w:framePr w:w="15038" w:h="8342" w:wrap="none" w:hAnchor="page" w:x="874" w:y="486"/>
              <w:shd w:val="clear" w:color="auto" w:fill="auto"/>
              <w:ind w:firstLine="260"/>
              <w:jc w:val="both"/>
              <w:rPr>
                <w:sz w:val="13"/>
                <w:szCs w:val="13"/>
              </w:rPr>
            </w:pPr>
            <w:r>
              <w:rPr>
                <w:sz w:val="13"/>
                <w:szCs w:val="13"/>
              </w:rPr>
              <w:t>ks</w:t>
            </w:r>
          </w:p>
        </w:tc>
        <w:tc>
          <w:tcPr>
            <w:tcW w:w="898" w:type="dxa"/>
            <w:tcBorders>
              <w:left w:val="single" w:sz="4" w:space="0" w:color="auto"/>
            </w:tcBorders>
            <w:shd w:val="clear" w:color="auto" w:fill="FFFFFF"/>
            <w:vAlign w:val="center"/>
          </w:tcPr>
          <w:p w:rsidR="00450F04" w:rsidRDefault="00314692">
            <w:pPr>
              <w:pStyle w:val="Jin0"/>
              <w:framePr w:w="15038" w:h="8342" w:wrap="none" w:hAnchor="page" w:x="874" w:y="486"/>
              <w:shd w:val="clear" w:color="auto" w:fill="auto"/>
              <w:jc w:val="right"/>
              <w:rPr>
                <w:sz w:val="13"/>
                <w:szCs w:val="13"/>
              </w:rPr>
            </w:pPr>
            <w:r>
              <w:rPr>
                <w:sz w:val="13"/>
                <w:szCs w:val="13"/>
              </w:rPr>
              <w:t>20,000</w:t>
            </w:r>
          </w:p>
        </w:tc>
        <w:tc>
          <w:tcPr>
            <w:tcW w:w="1018" w:type="dxa"/>
            <w:shd w:val="clear" w:color="auto" w:fill="FFFFFF"/>
            <w:vAlign w:val="center"/>
          </w:tcPr>
          <w:p w:rsidR="00450F04" w:rsidRDefault="00314692">
            <w:pPr>
              <w:pStyle w:val="Jin0"/>
              <w:framePr w:w="15038" w:h="8342" w:wrap="none" w:hAnchor="page" w:x="874" w:y="486"/>
              <w:shd w:val="clear" w:color="auto" w:fill="auto"/>
              <w:jc w:val="right"/>
              <w:rPr>
                <w:sz w:val="13"/>
                <w:szCs w:val="13"/>
              </w:rPr>
            </w:pPr>
            <w:r>
              <w:rPr>
                <w:sz w:val="13"/>
                <w:szCs w:val="13"/>
              </w:rPr>
              <w:t>818,00</w:t>
            </w:r>
          </w:p>
        </w:tc>
        <w:tc>
          <w:tcPr>
            <w:tcW w:w="1877" w:type="dxa"/>
            <w:shd w:val="clear" w:color="auto" w:fill="FFFFFF"/>
          </w:tcPr>
          <w:p w:rsidR="00450F04" w:rsidRDefault="00314692">
            <w:pPr>
              <w:pStyle w:val="Jin0"/>
              <w:framePr w:w="15038" w:h="8342" w:wrap="none" w:hAnchor="page" w:x="874" w:y="486"/>
              <w:shd w:val="clear" w:color="auto" w:fill="auto"/>
              <w:jc w:val="right"/>
              <w:rPr>
                <w:sz w:val="13"/>
                <w:szCs w:val="13"/>
              </w:rPr>
            </w:pPr>
            <w:r>
              <w:rPr>
                <w:sz w:val="13"/>
                <w:szCs w:val="13"/>
              </w:rPr>
              <w:t>16 360,00</w:t>
            </w:r>
          </w:p>
        </w:tc>
        <w:tc>
          <w:tcPr>
            <w:tcW w:w="1248" w:type="dxa"/>
            <w:tcBorders>
              <w:left w:val="single" w:sz="4" w:space="0" w:color="auto"/>
            </w:tcBorders>
            <w:shd w:val="clear" w:color="auto" w:fill="FFFFFF"/>
          </w:tcPr>
          <w:p w:rsidR="00450F04" w:rsidRDefault="00450F04">
            <w:pPr>
              <w:framePr w:w="15038" w:h="8342" w:wrap="none" w:hAnchor="page" w:x="874" w:y="486"/>
              <w:rPr>
                <w:sz w:val="10"/>
                <w:szCs w:val="10"/>
              </w:rPr>
            </w:pPr>
          </w:p>
        </w:tc>
      </w:tr>
    </w:tbl>
    <w:p w:rsidR="00450F04" w:rsidRDefault="00450F04">
      <w:pPr>
        <w:framePr w:w="15038" w:h="8342" w:wrap="none" w:hAnchor="page" w:x="874" w:y="486"/>
        <w:spacing w:line="1" w:lineRule="exact"/>
      </w:pPr>
    </w:p>
    <w:p w:rsidR="00450F04" w:rsidRDefault="00314692">
      <w:pPr>
        <w:pStyle w:val="Nadpis80"/>
        <w:keepNext/>
        <w:keepLines/>
        <w:framePr w:w="682" w:h="211" w:wrap="none" w:hAnchor="page" w:x="1234" w:y="9006"/>
        <w:shd w:val="clear" w:color="auto" w:fill="auto"/>
        <w:spacing w:after="0"/>
      </w:pPr>
      <w:bookmarkStart w:id="186" w:name="bookmark168"/>
      <w:bookmarkStart w:id="187" w:name="bookmark169"/>
      <w:r>
        <w:t>D 748</w:t>
      </w:r>
      <w:bookmarkEnd w:id="186"/>
      <w:bookmarkEnd w:id="187"/>
    </w:p>
    <w:p w:rsidR="00450F04" w:rsidRDefault="00314692">
      <w:pPr>
        <w:pStyle w:val="Nadpis80"/>
        <w:keepNext/>
        <w:keepLines/>
        <w:framePr w:w="3792" w:h="202" w:wrap="none" w:hAnchor="page" w:x="2952" w:y="9015"/>
        <w:shd w:val="clear" w:color="auto" w:fill="auto"/>
        <w:spacing w:after="0"/>
      </w:pPr>
      <w:bookmarkStart w:id="188" w:name="bookmark170"/>
      <w:bookmarkStart w:id="189" w:name="bookmark171"/>
      <w:r>
        <w:t>Elektromontáže - osvětlovací zařízení a svítidla</w:t>
      </w:r>
      <w:bookmarkEnd w:id="188"/>
      <w:bookmarkEnd w:id="189"/>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346"/>
        <w:gridCol w:w="298"/>
        <w:gridCol w:w="926"/>
        <w:gridCol w:w="7733"/>
        <w:gridCol w:w="691"/>
        <w:gridCol w:w="893"/>
        <w:gridCol w:w="1618"/>
        <w:gridCol w:w="2544"/>
      </w:tblGrid>
      <w:tr w:rsidR="00450F04">
        <w:trPr>
          <w:trHeight w:hRule="exact" w:val="283"/>
        </w:trPr>
        <w:tc>
          <w:tcPr>
            <w:tcW w:w="346" w:type="dxa"/>
            <w:shd w:val="clear" w:color="auto" w:fill="FFFFFF"/>
            <w:vAlign w:val="bottom"/>
          </w:tcPr>
          <w:p w:rsidR="00450F04" w:rsidRDefault="00314692">
            <w:pPr>
              <w:pStyle w:val="Jin0"/>
              <w:framePr w:w="15048" w:h="773" w:wrap="none" w:hAnchor="page" w:x="888" w:y="9217"/>
              <w:shd w:val="clear" w:color="auto" w:fill="auto"/>
              <w:jc w:val="both"/>
              <w:rPr>
                <w:sz w:val="13"/>
                <w:szCs w:val="13"/>
              </w:rPr>
            </w:pPr>
            <w:r>
              <w:rPr>
                <w:sz w:val="13"/>
                <w:szCs w:val="13"/>
              </w:rPr>
              <w:t>53</w:t>
            </w:r>
          </w:p>
        </w:tc>
        <w:tc>
          <w:tcPr>
            <w:tcW w:w="298" w:type="dxa"/>
            <w:shd w:val="clear" w:color="auto" w:fill="FFFFFF"/>
            <w:vAlign w:val="bottom"/>
          </w:tcPr>
          <w:p w:rsidR="00450F04" w:rsidRDefault="00314692">
            <w:pPr>
              <w:pStyle w:val="Jin0"/>
              <w:framePr w:w="15048" w:h="773" w:wrap="none" w:hAnchor="page" w:x="888" w:y="9217"/>
              <w:shd w:val="clear" w:color="auto" w:fill="auto"/>
              <w:rPr>
                <w:sz w:val="13"/>
                <w:szCs w:val="13"/>
              </w:rPr>
            </w:pPr>
            <w:r>
              <w:rPr>
                <w:sz w:val="13"/>
                <w:szCs w:val="13"/>
              </w:rPr>
              <w:t>K</w:t>
            </w:r>
          </w:p>
        </w:tc>
        <w:tc>
          <w:tcPr>
            <w:tcW w:w="926" w:type="dxa"/>
            <w:shd w:val="clear" w:color="auto" w:fill="FFFFFF"/>
            <w:vAlign w:val="bottom"/>
          </w:tcPr>
          <w:p w:rsidR="00450F04" w:rsidRDefault="00314692">
            <w:pPr>
              <w:pStyle w:val="Jin0"/>
              <w:framePr w:w="15048" w:h="773" w:wrap="none" w:hAnchor="page" w:x="888" w:y="9217"/>
              <w:shd w:val="clear" w:color="auto" w:fill="auto"/>
              <w:rPr>
                <w:sz w:val="13"/>
                <w:szCs w:val="13"/>
              </w:rPr>
            </w:pPr>
            <w:r>
              <w:rPr>
                <w:sz w:val="13"/>
                <w:szCs w:val="13"/>
              </w:rPr>
              <w:t>Pol41</w:t>
            </w:r>
          </w:p>
        </w:tc>
        <w:tc>
          <w:tcPr>
            <w:tcW w:w="7733" w:type="dxa"/>
            <w:shd w:val="clear" w:color="auto" w:fill="FFFFFF"/>
            <w:vAlign w:val="bottom"/>
          </w:tcPr>
          <w:p w:rsidR="00450F04" w:rsidRDefault="00314692">
            <w:pPr>
              <w:pStyle w:val="Jin0"/>
              <w:framePr w:w="15048" w:h="773" w:wrap="none" w:hAnchor="page" w:x="888" w:y="9217"/>
              <w:shd w:val="clear" w:color="auto" w:fill="auto"/>
              <w:ind w:firstLine="500"/>
              <w:rPr>
                <w:sz w:val="13"/>
                <w:szCs w:val="13"/>
              </w:rPr>
            </w:pPr>
            <w:r>
              <w:rPr>
                <w:sz w:val="13"/>
                <w:szCs w:val="13"/>
              </w:rPr>
              <w:t>Aido Bernardi Linea AI Sole 3000/CV, 21W, E27, IP43 nad vchody</w:t>
            </w:r>
          </w:p>
        </w:tc>
        <w:tc>
          <w:tcPr>
            <w:tcW w:w="691" w:type="dxa"/>
            <w:shd w:val="clear" w:color="auto" w:fill="FFFFFF"/>
            <w:vAlign w:val="bottom"/>
          </w:tcPr>
          <w:p w:rsidR="00450F04" w:rsidRDefault="00314692">
            <w:pPr>
              <w:pStyle w:val="Jin0"/>
              <w:framePr w:w="15048" w:h="773" w:wrap="none" w:hAnchor="page" w:x="888" w:y="9217"/>
              <w:shd w:val="clear" w:color="auto" w:fill="auto"/>
              <w:jc w:val="center"/>
              <w:rPr>
                <w:sz w:val="13"/>
                <w:szCs w:val="13"/>
              </w:rPr>
            </w:pPr>
            <w:r>
              <w:rPr>
                <w:sz w:val="13"/>
                <w:szCs w:val="13"/>
              </w:rPr>
              <w:t>ks</w:t>
            </w:r>
          </w:p>
        </w:tc>
        <w:tc>
          <w:tcPr>
            <w:tcW w:w="893" w:type="dxa"/>
            <w:shd w:val="clear" w:color="auto" w:fill="FFFFFF"/>
            <w:vAlign w:val="bottom"/>
          </w:tcPr>
          <w:p w:rsidR="00450F04" w:rsidRDefault="00314692">
            <w:pPr>
              <w:pStyle w:val="Jin0"/>
              <w:framePr w:w="15048" w:h="773" w:wrap="none" w:hAnchor="page" w:x="888" w:y="9217"/>
              <w:shd w:val="clear" w:color="auto" w:fill="auto"/>
              <w:jc w:val="right"/>
              <w:rPr>
                <w:sz w:val="13"/>
                <w:szCs w:val="13"/>
              </w:rPr>
            </w:pPr>
            <w:r>
              <w:rPr>
                <w:sz w:val="13"/>
                <w:szCs w:val="13"/>
              </w:rPr>
              <w:t>5,000</w:t>
            </w:r>
          </w:p>
        </w:tc>
        <w:tc>
          <w:tcPr>
            <w:tcW w:w="1618" w:type="dxa"/>
            <w:tcBorders>
              <w:left w:val="single" w:sz="4" w:space="0" w:color="auto"/>
            </w:tcBorders>
            <w:shd w:val="clear" w:color="auto" w:fill="FFFFFF"/>
            <w:vAlign w:val="bottom"/>
          </w:tcPr>
          <w:p w:rsidR="00450F04" w:rsidRDefault="00314692">
            <w:pPr>
              <w:pStyle w:val="Jin0"/>
              <w:framePr w:w="15048" w:h="773" w:wrap="none" w:hAnchor="page" w:x="888" w:y="9217"/>
              <w:shd w:val="clear" w:color="auto" w:fill="auto"/>
              <w:ind w:firstLine="360"/>
              <w:rPr>
                <w:sz w:val="13"/>
                <w:szCs w:val="13"/>
              </w:rPr>
            </w:pPr>
            <w:r>
              <w:rPr>
                <w:sz w:val="13"/>
                <w:szCs w:val="13"/>
              </w:rPr>
              <w:t>11 605,00</w:t>
            </w:r>
          </w:p>
        </w:tc>
        <w:tc>
          <w:tcPr>
            <w:tcW w:w="2544" w:type="dxa"/>
            <w:shd w:val="clear" w:color="auto" w:fill="FFFFFF"/>
            <w:vAlign w:val="bottom"/>
          </w:tcPr>
          <w:p w:rsidR="00450F04" w:rsidRDefault="00314692">
            <w:pPr>
              <w:pStyle w:val="Jin0"/>
              <w:framePr w:w="15048" w:h="773" w:wrap="none" w:hAnchor="page" w:x="888" w:y="9217"/>
              <w:shd w:val="clear" w:color="auto" w:fill="auto"/>
              <w:ind w:firstLine="620"/>
              <w:rPr>
                <w:sz w:val="13"/>
                <w:szCs w:val="13"/>
              </w:rPr>
            </w:pPr>
            <w:r>
              <w:rPr>
                <w:sz w:val="13"/>
                <w:szCs w:val="13"/>
              </w:rPr>
              <w:t>58 025,00</w:t>
            </w:r>
          </w:p>
        </w:tc>
      </w:tr>
      <w:tr w:rsidR="00450F04">
        <w:trPr>
          <w:trHeight w:hRule="exact" w:val="216"/>
        </w:trPr>
        <w:tc>
          <w:tcPr>
            <w:tcW w:w="346" w:type="dxa"/>
            <w:shd w:val="clear" w:color="auto" w:fill="FFFFFF"/>
            <w:vAlign w:val="bottom"/>
          </w:tcPr>
          <w:p w:rsidR="00450F04" w:rsidRDefault="00314692">
            <w:pPr>
              <w:pStyle w:val="Jin0"/>
              <w:framePr w:w="15048" w:h="773" w:wrap="none" w:hAnchor="page" w:x="888" w:y="9217"/>
              <w:shd w:val="clear" w:color="auto" w:fill="auto"/>
              <w:jc w:val="both"/>
              <w:rPr>
                <w:sz w:val="13"/>
                <w:szCs w:val="13"/>
              </w:rPr>
            </w:pPr>
            <w:r>
              <w:rPr>
                <w:sz w:val="13"/>
                <w:szCs w:val="13"/>
              </w:rPr>
              <w:t>54</w:t>
            </w:r>
          </w:p>
        </w:tc>
        <w:tc>
          <w:tcPr>
            <w:tcW w:w="298" w:type="dxa"/>
            <w:shd w:val="clear" w:color="auto" w:fill="FFFFFF"/>
            <w:vAlign w:val="bottom"/>
          </w:tcPr>
          <w:p w:rsidR="00450F04" w:rsidRDefault="00314692">
            <w:pPr>
              <w:pStyle w:val="Jin0"/>
              <w:framePr w:w="15048" w:h="773" w:wrap="none" w:hAnchor="page" w:x="888" w:y="9217"/>
              <w:shd w:val="clear" w:color="auto" w:fill="auto"/>
              <w:rPr>
                <w:sz w:val="13"/>
                <w:szCs w:val="13"/>
              </w:rPr>
            </w:pPr>
            <w:r>
              <w:rPr>
                <w:sz w:val="13"/>
                <w:szCs w:val="13"/>
              </w:rPr>
              <w:t>K</w:t>
            </w:r>
          </w:p>
        </w:tc>
        <w:tc>
          <w:tcPr>
            <w:tcW w:w="926" w:type="dxa"/>
            <w:shd w:val="clear" w:color="auto" w:fill="FFFFFF"/>
            <w:vAlign w:val="bottom"/>
          </w:tcPr>
          <w:p w:rsidR="00450F04" w:rsidRDefault="00314692">
            <w:pPr>
              <w:pStyle w:val="Jin0"/>
              <w:framePr w:w="15048" w:h="773" w:wrap="none" w:hAnchor="page" w:x="888" w:y="9217"/>
              <w:shd w:val="clear" w:color="auto" w:fill="auto"/>
              <w:rPr>
                <w:sz w:val="13"/>
                <w:szCs w:val="13"/>
              </w:rPr>
            </w:pPr>
            <w:r>
              <w:rPr>
                <w:sz w:val="13"/>
                <w:szCs w:val="13"/>
              </w:rPr>
              <w:t>Pol42</w:t>
            </w:r>
          </w:p>
        </w:tc>
        <w:tc>
          <w:tcPr>
            <w:tcW w:w="7733" w:type="dxa"/>
            <w:shd w:val="clear" w:color="auto" w:fill="FFFFFF"/>
            <w:vAlign w:val="bottom"/>
          </w:tcPr>
          <w:p w:rsidR="00450F04" w:rsidRDefault="00314692">
            <w:pPr>
              <w:pStyle w:val="Jin0"/>
              <w:framePr w:w="15048" w:h="773" w:wrap="none" w:hAnchor="page" w:x="888" w:y="9217"/>
              <w:shd w:val="clear" w:color="auto" w:fill="auto"/>
              <w:ind w:firstLine="500"/>
              <w:rPr>
                <w:sz w:val="13"/>
                <w:szCs w:val="13"/>
              </w:rPr>
            </w:pPr>
            <w:r>
              <w:rPr>
                <w:sz w:val="13"/>
                <w:szCs w:val="13"/>
              </w:rPr>
              <w:t xml:space="preserve">Přisazené svítidlo </w:t>
            </w:r>
            <w:r>
              <w:rPr>
                <w:sz w:val="13"/>
                <w:szCs w:val="13"/>
                <w:lang w:val="es-ES" w:eastAsia="es-ES" w:bidi="es-ES"/>
              </w:rPr>
              <w:t xml:space="preserve">Tartaruga </w:t>
            </w:r>
            <w:r>
              <w:rPr>
                <w:sz w:val="13"/>
                <w:szCs w:val="13"/>
              </w:rPr>
              <w:t>O 200 100W, E27</w:t>
            </w:r>
          </w:p>
        </w:tc>
        <w:tc>
          <w:tcPr>
            <w:tcW w:w="691" w:type="dxa"/>
            <w:shd w:val="clear" w:color="auto" w:fill="FFFFFF"/>
            <w:vAlign w:val="bottom"/>
          </w:tcPr>
          <w:p w:rsidR="00450F04" w:rsidRDefault="00314692">
            <w:pPr>
              <w:pStyle w:val="Jin0"/>
              <w:framePr w:w="15048" w:h="773" w:wrap="none" w:hAnchor="page" w:x="888" w:y="9217"/>
              <w:shd w:val="clear" w:color="auto" w:fill="auto"/>
              <w:jc w:val="center"/>
              <w:rPr>
                <w:sz w:val="13"/>
                <w:szCs w:val="13"/>
              </w:rPr>
            </w:pPr>
            <w:r>
              <w:rPr>
                <w:sz w:val="13"/>
                <w:szCs w:val="13"/>
              </w:rPr>
              <w:t>ks</w:t>
            </w:r>
          </w:p>
        </w:tc>
        <w:tc>
          <w:tcPr>
            <w:tcW w:w="893" w:type="dxa"/>
            <w:shd w:val="clear" w:color="auto" w:fill="FFFFFF"/>
            <w:vAlign w:val="bottom"/>
          </w:tcPr>
          <w:p w:rsidR="00450F04" w:rsidRDefault="00314692">
            <w:pPr>
              <w:pStyle w:val="Jin0"/>
              <w:framePr w:w="15048" w:h="773" w:wrap="none" w:hAnchor="page" w:x="888" w:y="9217"/>
              <w:shd w:val="clear" w:color="auto" w:fill="auto"/>
              <w:jc w:val="right"/>
              <w:rPr>
                <w:sz w:val="13"/>
                <w:szCs w:val="13"/>
              </w:rPr>
            </w:pPr>
            <w:r>
              <w:rPr>
                <w:sz w:val="13"/>
                <w:szCs w:val="13"/>
              </w:rPr>
              <w:t>4,000</w:t>
            </w:r>
          </w:p>
        </w:tc>
        <w:tc>
          <w:tcPr>
            <w:tcW w:w="1618" w:type="dxa"/>
            <w:tcBorders>
              <w:left w:val="single" w:sz="4" w:space="0" w:color="auto"/>
            </w:tcBorders>
            <w:shd w:val="clear" w:color="auto" w:fill="FFFFFF"/>
            <w:vAlign w:val="bottom"/>
          </w:tcPr>
          <w:p w:rsidR="00450F04" w:rsidRDefault="00314692">
            <w:pPr>
              <w:pStyle w:val="Jin0"/>
              <w:framePr w:w="15048" w:h="773" w:wrap="none" w:hAnchor="page" w:x="888" w:y="9217"/>
              <w:shd w:val="clear" w:color="auto" w:fill="auto"/>
              <w:ind w:firstLine="440"/>
              <w:rPr>
                <w:sz w:val="13"/>
                <w:szCs w:val="13"/>
              </w:rPr>
            </w:pPr>
            <w:r>
              <w:rPr>
                <w:sz w:val="13"/>
                <w:szCs w:val="13"/>
              </w:rPr>
              <w:t>3 846,00</w:t>
            </w:r>
          </w:p>
        </w:tc>
        <w:tc>
          <w:tcPr>
            <w:tcW w:w="2544" w:type="dxa"/>
            <w:shd w:val="clear" w:color="auto" w:fill="FFFFFF"/>
            <w:vAlign w:val="bottom"/>
          </w:tcPr>
          <w:p w:rsidR="00450F04" w:rsidRDefault="00314692">
            <w:pPr>
              <w:pStyle w:val="Jin0"/>
              <w:framePr w:w="15048" w:h="773" w:wrap="none" w:hAnchor="page" w:x="888" w:y="9217"/>
              <w:shd w:val="clear" w:color="auto" w:fill="auto"/>
              <w:ind w:firstLine="620"/>
              <w:rPr>
                <w:sz w:val="13"/>
                <w:szCs w:val="13"/>
              </w:rPr>
            </w:pPr>
            <w:r>
              <w:rPr>
                <w:sz w:val="13"/>
                <w:szCs w:val="13"/>
              </w:rPr>
              <w:t>15 384,00</w:t>
            </w:r>
          </w:p>
        </w:tc>
      </w:tr>
      <w:tr w:rsidR="00450F04">
        <w:trPr>
          <w:trHeight w:hRule="exact" w:val="274"/>
        </w:trPr>
        <w:tc>
          <w:tcPr>
            <w:tcW w:w="346" w:type="dxa"/>
            <w:shd w:val="clear" w:color="auto" w:fill="FFFFFF"/>
          </w:tcPr>
          <w:p w:rsidR="00450F04" w:rsidRDefault="00314692">
            <w:pPr>
              <w:pStyle w:val="Jin0"/>
              <w:framePr w:w="15048" w:h="773" w:wrap="none" w:hAnchor="page" w:x="888" w:y="9217"/>
              <w:shd w:val="clear" w:color="auto" w:fill="auto"/>
              <w:jc w:val="both"/>
              <w:rPr>
                <w:sz w:val="13"/>
                <w:szCs w:val="13"/>
              </w:rPr>
            </w:pPr>
            <w:r>
              <w:rPr>
                <w:sz w:val="13"/>
                <w:szCs w:val="13"/>
              </w:rPr>
              <w:t>55</w:t>
            </w:r>
          </w:p>
        </w:tc>
        <w:tc>
          <w:tcPr>
            <w:tcW w:w="298" w:type="dxa"/>
            <w:shd w:val="clear" w:color="auto" w:fill="FFFFFF"/>
          </w:tcPr>
          <w:p w:rsidR="00450F04" w:rsidRDefault="00314692">
            <w:pPr>
              <w:pStyle w:val="Jin0"/>
              <w:framePr w:w="15048" w:h="773" w:wrap="none" w:hAnchor="page" w:x="888" w:y="9217"/>
              <w:shd w:val="clear" w:color="auto" w:fill="auto"/>
              <w:jc w:val="both"/>
              <w:rPr>
                <w:sz w:val="13"/>
                <w:szCs w:val="13"/>
              </w:rPr>
            </w:pPr>
            <w:r>
              <w:rPr>
                <w:sz w:val="13"/>
                <w:szCs w:val="13"/>
              </w:rPr>
              <w:t>K</w:t>
            </w:r>
          </w:p>
        </w:tc>
        <w:tc>
          <w:tcPr>
            <w:tcW w:w="926" w:type="dxa"/>
            <w:shd w:val="clear" w:color="auto" w:fill="FFFFFF"/>
          </w:tcPr>
          <w:p w:rsidR="00450F04" w:rsidRDefault="00314692">
            <w:pPr>
              <w:pStyle w:val="Jin0"/>
              <w:framePr w:w="15048" w:h="773" w:wrap="none" w:hAnchor="page" w:x="888" w:y="9217"/>
              <w:shd w:val="clear" w:color="auto" w:fill="auto"/>
              <w:rPr>
                <w:sz w:val="13"/>
                <w:szCs w:val="13"/>
              </w:rPr>
            </w:pPr>
            <w:r>
              <w:rPr>
                <w:sz w:val="13"/>
                <w:szCs w:val="13"/>
              </w:rPr>
              <w:t>Pol43</w:t>
            </w:r>
          </w:p>
        </w:tc>
        <w:tc>
          <w:tcPr>
            <w:tcW w:w="7733" w:type="dxa"/>
            <w:shd w:val="clear" w:color="auto" w:fill="FFFFFF"/>
          </w:tcPr>
          <w:p w:rsidR="00450F04" w:rsidRDefault="00314692">
            <w:pPr>
              <w:pStyle w:val="Jin0"/>
              <w:framePr w:w="15048" w:h="773" w:wrap="none" w:hAnchor="page" w:x="888" w:y="9217"/>
              <w:shd w:val="clear" w:color="auto" w:fill="auto"/>
              <w:ind w:firstLine="500"/>
              <w:rPr>
                <w:sz w:val="13"/>
                <w:szCs w:val="13"/>
              </w:rPr>
            </w:pPr>
            <w:r>
              <w:rPr>
                <w:sz w:val="13"/>
                <w:szCs w:val="13"/>
              </w:rPr>
              <w:t xml:space="preserve">Lustr IL </w:t>
            </w:r>
            <w:proofErr w:type="spellStart"/>
            <w:r>
              <w:rPr>
                <w:sz w:val="13"/>
                <w:szCs w:val="13"/>
              </w:rPr>
              <w:t>Fanale</w:t>
            </w:r>
            <w:proofErr w:type="spellEnd"/>
            <w:r>
              <w:rPr>
                <w:sz w:val="13"/>
                <w:szCs w:val="13"/>
              </w:rPr>
              <w:t xml:space="preserve"> </w:t>
            </w:r>
            <w:proofErr w:type="spellStart"/>
            <w:r>
              <w:rPr>
                <w:sz w:val="13"/>
                <w:szCs w:val="13"/>
              </w:rPr>
              <w:t>Tabia</w:t>
            </w:r>
            <w:proofErr w:type="spellEnd"/>
            <w:r>
              <w:rPr>
                <w:sz w:val="13"/>
                <w:szCs w:val="13"/>
              </w:rPr>
              <w:t xml:space="preserve"> </w:t>
            </w:r>
            <w:proofErr w:type="gramStart"/>
            <w:r>
              <w:rPr>
                <w:sz w:val="13"/>
                <w:szCs w:val="13"/>
              </w:rPr>
              <w:t>212.25.OV</w:t>
            </w:r>
            <w:proofErr w:type="gramEnd"/>
            <w:r>
              <w:rPr>
                <w:sz w:val="13"/>
                <w:szCs w:val="13"/>
              </w:rPr>
              <w:t>, 3 x E27, 100W</w:t>
            </w:r>
          </w:p>
        </w:tc>
        <w:tc>
          <w:tcPr>
            <w:tcW w:w="691" w:type="dxa"/>
            <w:shd w:val="clear" w:color="auto" w:fill="FFFFFF"/>
          </w:tcPr>
          <w:p w:rsidR="00450F04" w:rsidRDefault="00314692">
            <w:pPr>
              <w:pStyle w:val="Jin0"/>
              <w:framePr w:w="15048" w:h="773" w:wrap="none" w:hAnchor="page" w:x="888" w:y="9217"/>
              <w:shd w:val="clear" w:color="auto" w:fill="auto"/>
              <w:jc w:val="center"/>
              <w:rPr>
                <w:sz w:val="13"/>
                <w:szCs w:val="13"/>
              </w:rPr>
            </w:pPr>
            <w:r>
              <w:rPr>
                <w:sz w:val="13"/>
                <w:szCs w:val="13"/>
              </w:rPr>
              <w:t>ks</w:t>
            </w:r>
          </w:p>
        </w:tc>
        <w:tc>
          <w:tcPr>
            <w:tcW w:w="893" w:type="dxa"/>
            <w:shd w:val="clear" w:color="auto" w:fill="FFFFFF"/>
          </w:tcPr>
          <w:p w:rsidR="00450F04" w:rsidRDefault="00314692">
            <w:pPr>
              <w:pStyle w:val="Jin0"/>
              <w:framePr w:w="15048" w:h="773" w:wrap="none" w:hAnchor="page" w:x="888" w:y="9217"/>
              <w:shd w:val="clear" w:color="auto" w:fill="auto"/>
              <w:jc w:val="right"/>
              <w:rPr>
                <w:sz w:val="13"/>
                <w:szCs w:val="13"/>
              </w:rPr>
            </w:pPr>
            <w:r>
              <w:rPr>
                <w:sz w:val="13"/>
                <w:szCs w:val="13"/>
              </w:rPr>
              <w:t>3,000</w:t>
            </w:r>
          </w:p>
        </w:tc>
        <w:tc>
          <w:tcPr>
            <w:tcW w:w="1618" w:type="dxa"/>
            <w:tcBorders>
              <w:left w:val="single" w:sz="4" w:space="0" w:color="auto"/>
            </w:tcBorders>
            <w:shd w:val="clear" w:color="auto" w:fill="FFFFFF"/>
          </w:tcPr>
          <w:p w:rsidR="00450F04" w:rsidRDefault="00314692">
            <w:pPr>
              <w:pStyle w:val="Jin0"/>
              <w:framePr w:w="15048" w:h="773" w:wrap="none" w:hAnchor="page" w:x="888" w:y="9217"/>
              <w:shd w:val="clear" w:color="auto" w:fill="auto"/>
              <w:ind w:firstLine="360"/>
              <w:rPr>
                <w:sz w:val="13"/>
                <w:szCs w:val="13"/>
              </w:rPr>
            </w:pPr>
            <w:r>
              <w:rPr>
                <w:sz w:val="13"/>
                <w:szCs w:val="13"/>
              </w:rPr>
              <w:t>14 253,00</w:t>
            </w:r>
          </w:p>
        </w:tc>
        <w:tc>
          <w:tcPr>
            <w:tcW w:w="2544" w:type="dxa"/>
            <w:shd w:val="clear" w:color="auto" w:fill="FFFFFF"/>
          </w:tcPr>
          <w:p w:rsidR="00450F04" w:rsidRDefault="00314692">
            <w:pPr>
              <w:pStyle w:val="Jin0"/>
              <w:framePr w:w="15048" w:h="773" w:wrap="none" w:hAnchor="page" w:x="888" w:y="9217"/>
              <w:shd w:val="clear" w:color="auto" w:fill="auto"/>
              <w:ind w:firstLine="620"/>
              <w:rPr>
                <w:sz w:val="13"/>
                <w:szCs w:val="13"/>
              </w:rPr>
            </w:pPr>
            <w:r>
              <w:rPr>
                <w:sz w:val="13"/>
                <w:szCs w:val="13"/>
              </w:rPr>
              <w:t>42 759,00</w:t>
            </w:r>
          </w:p>
        </w:tc>
      </w:tr>
    </w:tbl>
    <w:p w:rsidR="00450F04" w:rsidRDefault="00450F04">
      <w:pPr>
        <w:framePr w:w="15048" w:h="773" w:wrap="none" w:hAnchor="page" w:x="888" w:y="9217"/>
        <w:spacing w:line="1" w:lineRule="exact"/>
      </w:pPr>
    </w:p>
    <w:p w:rsidR="00450F04" w:rsidRDefault="00314692">
      <w:pPr>
        <w:spacing w:line="360" w:lineRule="exact"/>
      </w:pPr>
      <w:r>
        <w:rPr>
          <w:noProof/>
          <w:lang w:bidi="ar-SA"/>
        </w:rPr>
        <w:drawing>
          <wp:anchor distT="0" distB="0" distL="0" distR="0" simplePos="0" relativeHeight="62914821" behindDoc="1" locked="0" layoutInCell="1" allowOverlap="1" wp14:anchorId="0209A92B" wp14:editId="47AB91D0">
            <wp:simplePos x="0" y="0"/>
            <wp:positionH relativeFrom="page">
              <wp:posOffset>5937250</wp:posOffset>
            </wp:positionH>
            <wp:positionV relativeFrom="margin">
              <wp:posOffset>128270</wp:posOffset>
            </wp:positionV>
            <wp:extent cx="1182370" cy="182880"/>
            <wp:effectExtent l="0" t="0" r="0" b="0"/>
            <wp:wrapNone/>
            <wp:docPr id="446" name="Shape 446"/>
            <wp:cNvGraphicFramePr/>
            <a:graphic xmlns:a="http://schemas.openxmlformats.org/drawingml/2006/main">
              <a:graphicData uri="http://schemas.openxmlformats.org/drawingml/2006/picture">
                <pic:pic xmlns:pic="http://schemas.openxmlformats.org/drawingml/2006/picture">
                  <pic:nvPicPr>
                    <pic:cNvPr id="447" name="Picture box 447"/>
                    <pic:cNvPicPr/>
                  </pic:nvPicPr>
                  <pic:blipFill>
                    <a:blip r:embed="rId162"/>
                    <a:stretch/>
                  </pic:blipFill>
                  <pic:spPr>
                    <a:xfrm>
                      <a:off x="0" y="0"/>
                      <a:ext cx="1182370" cy="182880"/>
                    </a:xfrm>
                    <a:prstGeom prst="rect">
                      <a:avLst/>
                    </a:prstGeom>
                  </pic:spPr>
                </pic:pic>
              </a:graphicData>
            </a:graphic>
          </wp:anchor>
        </w:drawing>
      </w: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after="546" w:line="1" w:lineRule="exact"/>
      </w:pPr>
    </w:p>
    <w:p w:rsidR="00450F04" w:rsidRDefault="00450F04">
      <w:pPr>
        <w:spacing w:line="1" w:lineRule="exact"/>
        <w:sectPr w:rsidR="00450F04">
          <w:headerReference w:type="even" r:id="rId163"/>
          <w:headerReference w:type="default" r:id="rId164"/>
          <w:footerReference w:type="even" r:id="rId165"/>
          <w:footerReference w:type="default" r:id="rId166"/>
          <w:pgSz w:w="16840" w:h="11900" w:orient="landscape"/>
          <w:pgMar w:top="735" w:right="905" w:bottom="481" w:left="873" w:header="307"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307"/>
        <w:gridCol w:w="360"/>
        <w:gridCol w:w="1363"/>
        <w:gridCol w:w="5645"/>
        <w:gridCol w:w="2222"/>
        <w:gridCol w:w="960"/>
        <w:gridCol w:w="1018"/>
        <w:gridCol w:w="1862"/>
        <w:gridCol w:w="1248"/>
      </w:tblGrid>
      <w:tr w:rsidR="00450F04">
        <w:trPr>
          <w:trHeight w:hRule="exact" w:val="533"/>
          <w:jc w:val="center"/>
        </w:trPr>
        <w:tc>
          <w:tcPr>
            <w:tcW w:w="307" w:type="dxa"/>
            <w:shd w:val="clear" w:color="auto" w:fill="FFFFFF"/>
            <w:vAlign w:val="center"/>
          </w:tcPr>
          <w:p w:rsidR="00450F04" w:rsidRDefault="00314692">
            <w:pPr>
              <w:pStyle w:val="Jin0"/>
              <w:shd w:val="clear" w:color="auto" w:fill="auto"/>
              <w:jc w:val="center"/>
              <w:rPr>
                <w:sz w:val="15"/>
                <w:szCs w:val="15"/>
              </w:rPr>
            </w:pPr>
            <w:r>
              <w:rPr>
                <w:sz w:val="15"/>
                <w:szCs w:val="15"/>
              </w:rPr>
              <w:lastRenderedPageBreak/>
              <w:t>PČ</w:t>
            </w:r>
          </w:p>
        </w:tc>
        <w:tc>
          <w:tcPr>
            <w:tcW w:w="360" w:type="dxa"/>
            <w:shd w:val="clear" w:color="auto" w:fill="FFFFFF"/>
            <w:vAlign w:val="center"/>
          </w:tcPr>
          <w:p w:rsidR="00450F04" w:rsidRDefault="00314692">
            <w:pPr>
              <w:pStyle w:val="Jin0"/>
              <w:shd w:val="clear" w:color="auto" w:fill="auto"/>
              <w:jc w:val="center"/>
              <w:rPr>
                <w:sz w:val="15"/>
                <w:szCs w:val="15"/>
              </w:rPr>
            </w:pPr>
            <w:r>
              <w:rPr>
                <w:sz w:val="15"/>
                <w:szCs w:val="15"/>
              </w:rPr>
              <w:t>Typ</w:t>
            </w:r>
          </w:p>
        </w:tc>
        <w:tc>
          <w:tcPr>
            <w:tcW w:w="1363" w:type="dxa"/>
            <w:shd w:val="clear" w:color="auto" w:fill="FFFFFF"/>
            <w:vAlign w:val="center"/>
          </w:tcPr>
          <w:p w:rsidR="00450F04" w:rsidRDefault="00314692">
            <w:pPr>
              <w:pStyle w:val="Jin0"/>
              <w:shd w:val="clear" w:color="auto" w:fill="auto"/>
              <w:jc w:val="center"/>
              <w:rPr>
                <w:sz w:val="15"/>
                <w:szCs w:val="15"/>
              </w:rPr>
            </w:pPr>
            <w:r>
              <w:rPr>
                <w:sz w:val="15"/>
                <w:szCs w:val="15"/>
              </w:rPr>
              <w:t>Kód</w:t>
            </w:r>
          </w:p>
        </w:tc>
        <w:tc>
          <w:tcPr>
            <w:tcW w:w="5645" w:type="dxa"/>
            <w:shd w:val="clear" w:color="auto" w:fill="FFFFFF"/>
            <w:vAlign w:val="center"/>
          </w:tcPr>
          <w:p w:rsidR="00450F04" w:rsidRDefault="00314692">
            <w:pPr>
              <w:pStyle w:val="Jin0"/>
              <w:shd w:val="clear" w:color="auto" w:fill="auto"/>
              <w:ind w:left="3420"/>
              <w:rPr>
                <w:sz w:val="15"/>
                <w:szCs w:val="15"/>
              </w:rPr>
            </w:pPr>
            <w:r>
              <w:rPr>
                <w:sz w:val="15"/>
                <w:szCs w:val="15"/>
              </w:rPr>
              <w:t>Popis</w:t>
            </w:r>
          </w:p>
        </w:tc>
        <w:tc>
          <w:tcPr>
            <w:tcW w:w="2222" w:type="dxa"/>
            <w:shd w:val="clear" w:color="auto" w:fill="FFFFFF"/>
            <w:vAlign w:val="center"/>
          </w:tcPr>
          <w:p w:rsidR="00450F04" w:rsidRDefault="00314692">
            <w:pPr>
              <w:pStyle w:val="Jin0"/>
              <w:shd w:val="clear" w:color="auto" w:fill="auto"/>
              <w:ind w:right="180"/>
              <w:jc w:val="right"/>
              <w:rPr>
                <w:sz w:val="15"/>
                <w:szCs w:val="15"/>
              </w:rPr>
            </w:pPr>
            <w:r>
              <w:rPr>
                <w:sz w:val="15"/>
                <w:szCs w:val="15"/>
              </w:rPr>
              <w:t>MJ</w:t>
            </w:r>
          </w:p>
        </w:tc>
        <w:tc>
          <w:tcPr>
            <w:tcW w:w="960" w:type="dxa"/>
            <w:shd w:val="clear" w:color="auto" w:fill="FFFFFF"/>
            <w:vAlign w:val="center"/>
          </w:tcPr>
          <w:p w:rsidR="00450F04" w:rsidRDefault="00314692">
            <w:pPr>
              <w:pStyle w:val="Jin0"/>
              <w:shd w:val="clear" w:color="auto" w:fill="auto"/>
              <w:jc w:val="center"/>
              <w:rPr>
                <w:sz w:val="15"/>
                <w:szCs w:val="15"/>
              </w:rPr>
            </w:pPr>
            <w:r>
              <w:rPr>
                <w:sz w:val="15"/>
                <w:szCs w:val="15"/>
              </w:rPr>
              <w:t>Množství'</w:t>
            </w:r>
          </w:p>
        </w:tc>
        <w:tc>
          <w:tcPr>
            <w:tcW w:w="1018" w:type="dxa"/>
            <w:shd w:val="clear" w:color="auto" w:fill="FFFFFF"/>
            <w:vAlign w:val="center"/>
          </w:tcPr>
          <w:p w:rsidR="00450F04" w:rsidRDefault="00314692">
            <w:pPr>
              <w:pStyle w:val="Jin0"/>
              <w:shd w:val="clear" w:color="auto" w:fill="auto"/>
              <w:jc w:val="right"/>
              <w:rPr>
                <w:sz w:val="15"/>
                <w:szCs w:val="15"/>
              </w:rPr>
            </w:pPr>
            <w:proofErr w:type="spellStart"/>
            <w:proofErr w:type="gramStart"/>
            <w:r>
              <w:rPr>
                <w:sz w:val="15"/>
                <w:szCs w:val="15"/>
              </w:rPr>
              <w:t>J.cena</w:t>
            </w:r>
            <w:proofErr w:type="spellEnd"/>
            <w:proofErr w:type="gramEnd"/>
            <w:r>
              <w:rPr>
                <w:sz w:val="15"/>
                <w:szCs w:val="15"/>
              </w:rPr>
              <w:t xml:space="preserve"> [CZK]</w:t>
            </w:r>
          </w:p>
        </w:tc>
        <w:tc>
          <w:tcPr>
            <w:tcW w:w="1862" w:type="dxa"/>
            <w:shd w:val="clear" w:color="auto" w:fill="FFFFFF"/>
            <w:vAlign w:val="bottom"/>
          </w:tcPr>
          <w:p w:rsidR="00450F04" w:rsidRDefault="00314692">
            <w:pPr>
              <w:pStyle w:val="Jin0"/>
              <w:shd w:val="clear" w:color="auto" w:fill="auto"/>
              <w:spacing w:line="307" w:lineRule="auto"/>
              <w:jc w:val="center"/>
              <w:rPr>
                <w:sz w:val="15"/>
                <w:szCs w:val="15"/>
              </w:rPr>
            </w:pPr>
            <w:r>
              <w:rPr>
                <w:sz w:val="15"/>
                <w:szCs w:val="15"/>
              </w:rPr>
              <w:t>Cena celkem [CZK]</w:t>
            </w:r>
          </w:p>
        </w:tc>
        <w:tc>
          <w:tcPr>
            <w:tcW w:w="1248" w:type="dxa"/>
            <w:tcBorders>
              <w:right w:val="single" w:sz="4" w:space="0" w:color="auto"/>
            </w:tcBorders>
            <w:shd w:val="clear" w:color="auto" w:fill="FFFFFF"/>
            <w:vAlign w:val="center"/>
          </w:tcPr>
          <w:p w:rsidR="00450F04" w:rsidRDefault="00314692">
            <w:pPr>
              <w:pStyle w:val="Jin0"/>
              <w:shd w:val="clear" w:color="auto" w:fill="auto"/>
              <w:rPr>
                <w:sz w:val="15"/>
                <w:szCs w:val="15"/>
              </w:rPr>
            </w:pPr>
            <w:r>
              <w:rPr>
                <w:sz w:val="15"/>
                <w:szCs w:val="15"/>
              </w:rPr>
              <w:t>Cenová soustava</w:t>
            </w:r>
          </w:p>
        </w:tc>
      </w:tr>
      <w:tr w:rsidR="00450F04">
        <w:trPr>
          <w:trHeight w:hRule="exact" w:val="230"/>
          <w:jc w:val="center"/>
        </w:trPr>
        <w:tc>
          <w:tcPr>
            <w:tcW w:w="307" w:type="dxa"/>
            <w:tcBorders>
              <w:left w:val="single" w:sz="4" w:space="0" w:color="auto"/>
            </w:tcBorders>
            <w:shd w:val="clear" w:color="auto" w:fill="FFFFFF"/>
            <w:vAlign w:val="bottom"/>
          </w:tcPr>
          <w:p w:rsidR="00450F04" w:rsidRDefault="00314692">
            <w:pPr>
              <w:pStyle w:val="Jin0"/>
              <w:shd w:val="clear" w:color="auto" w:fill="auto"/>
              <w:jc w:val="both"/>
              <w:rPr>
                <w:sz w:val="13"/>
                <w:szCs w:val="13"/>
              </w:rPr>
            </w:pPr>
            <w:r>
              <w:rPr>
                <w:sz w:val="13"/>
                <w:szCs w:val="13"/>
              </w:rPr>
              <w:t>60</w:t>
            </w:r>
          </w:p>
        </w:tc>
        <w:tc>
          <w:tcPr>
            <w:tcW w:w="360" w:type="dxa"/>
            <w:tcBorders>
              <w:left w:val="single" w:sz="4" w:space="0" w:color="auto"/>
            </w:tcBorders>
            <w:shd w:val="clear" w:color="auto" w:fill="FFFFFF"/>
          </w:tcPr>
          <w:p w:rsidR="00450F04" w:rsidRDefault="00314692">
            <w:pPr>
              <w:pStyle w:val="Jin0"/>
              <w:shd w:val="clear" w:color="auto" w:fill="auto"/>
              <w:jc w:val="center"/>
              <w:rPr>
                <w:sz w:val="13"/>
                <w:szCs w:val="13"/>
              </w:rPr>
            </w:pPr>
            <w:r>
              <w:rPr>
                <w:sz w:val="13"/>
                <w:szCs w:val="13"/>
              </w:rPr>
              <w:t>K</w:t>
            </w:r>
          </w:p>
        </w:tc>
        <w:tc>
          <w:tcPr>
            <w:tcW w:w="1363" w:type="dxa"/>
            <w:tcBorders>
              <w:top w:val="single" w:sz="4" w:space="0" w:color="auto"/>
            </w:tcBorders>
            <w:shd w:val="clear" w:color="auto" w:fill="FFFFFF"/>
          </w:tcPr>
          <w:p w:rsidR="00450F04" w:rsidRDefault="00314692">
            <w:pPr>
              <w:pStyle w:val="Jin0"/>
              <w:shd w:val="clear" w:color="auto" w:fill="auto"/>
              <w:rPr>
                <w:sz w:val="13"/>
                <w:szCs w:val="13"/>
              </w:rPr>
            </w:pPr>
            <w:r>
              <w:rPr>
                <w:sz w:val="13"/>
                <w:szCs w:val="13"/>
              </w:rPr>
              <w:t>Pol43b</w:t>
            </w:r>
          </w:p>
        </w:tc>
        <w:tc>
          <w:tcPr>
            <w:tcW w:w="5645" w:type="dxa"/>
            <w:tcBorders>
              <w:top w:val="single" w:sz="4" w:space="0" w:color="auto"/>
              <w:left w:val="single" w:sz="4" w:space="0" w:color="auto"/>
            </w:tcBorders>
            <w:shd w:val="clear" w:color="auto" w:fill="FFFFFF"/>
          </w:tcPr>
          <w:p w:rsidR="00450F04" w:rsidRDefault="00314692">
            <w:pPr>
              <w:pStyle w:val="Jin0"/>
              <w:shd w:val="clear" w:color="auto" w:fill="auto"/>
              <w:rPr>
                <w:sz w:val="13"/>
                <w:szCs w:val="13"/>
              </w:rPr>
            </w:pPr>
            <w:r>
              <w:rPr>
                <w:sz w:val="13"/>
                <w:szCs w:val="13"/>
              </w:rPr>
              <w:t xml:space="preserve">Lustr IL </w:t>
            </w:r>
            <w:proofErr w:type="spellStart"/>
            <w:r>
              <w:rPr>
                <w:sz w:val="13"/>
                <w:szCs w:val="13"/>
              </w:rPr>
              <w:t>Fanale</w:t>
            </w:r>
            <w:proofErr w:type="spellEnd"/>
            <w:r>
              <w:rPr>
                <w:sz w:val="13"/>
                <w:szCs w:val="13"/>
              </w:rPr>
              <w:t xml:space="preserve"> </w:t>
            </w:r>
            <w:proofErr w:type="spellStart"/>
            <w:r>
              <w:rPr>
                <w:sz w:val="13"/>
                <w:szCs w:val="13"/>
              </w:rPr>
              <w:t>Tabia</w:t>
            </w:r>
            <w:proofErr w:type="spellEnd"/>
            <w:r>
              <w:rPr>
                <w:sz w:val="13"/>
                <w:szCs w:val="13"/>
              </w:rPr>
              <w:t xml:space="preserve"> </w:t>
            </w:r>
            <w:proofErr w:type="gramStart"/>
            <w:r>
              <w:rPr>
                <w:sz w:val="13"/>
                <w:szCs w:val="13"/>
              </w:rPr>
              <w:t>212.24.OV</w:t>
            </w:r>
            <w:proofErr w:type="gramEnd"/>
            <w:r>
              <w:rPr>
                <w:sz w:val="13"/>
                <w:szCs w:val="13"/>
              </w:rPr>
              <w:t>, 2 x E27, 100W</w:t>
            </w:r>
          </w:p>
        </w:tc>
        <w:tc>
          <w:tcPr>
            <w:tcW w:w="2222" w:type="dxa"/>
            <w:shd w:val="clear" w:color="auto" w:fill="FFFFFF"/>
          </w:tcPr>
          <w:p w:rsidR="00450F04" w:rsidRDefault="00314692">
            <w:pPr>
              <w:pStyle w:val="Jin0"/>
              <w:shd w:val="clear" w:color="auto" w:fill="auto"/>
              <w:ind w:left="1860"/>
              <w:rPr>
                <w:sz w:val="13"/>
                <w:szCs w:val="13"/>
              </w:rPr>
            </w:pPr>
            <w:r>
              <w:rPr>
                <w:sz w:val="13"/>
                <w:szCs w:val="13"/>
              </w:rPr>
              <w:t>ks</w:t>
            </w:r>
          </w:p>
        </w:tc>
        <w:tc>
          <w:tcPr>
            <w:tcW w:w="960" w:type="dxa"/>
            <w:tcBorders>
              <w:top w:val="single" w:sz="4" w:space="0" w:color="auto"/>
            </w:tcBorders>
            <w:shd w:val="clear" w:color="auto" w:fill="FFFFFF"/>
            <w:vAlign w:val="bottom"/>
          </w:tcPr>
          <w:p w:rsidR="00450F04" w:rsidRDefault="00314692">
            <w:pPr>
              <w:pStyle w:val="Jin0"/>
              <w:shd w:val="clear" w:color="auto" w:fill="auto"/>
              <w:jc w:val="right"/>
              <w:rPr>
                <w:sz w:val="13"/>
                <w:szCs w:val="13"/>
              </w:rPr>
            </w:pPr>
            <w:r>
              <w:rPr>
                <w:sz w:val="13"/>
                <w:szCs w:val="13"/>
              </w:rPr>
              <w:t>2,000</w:t>
            </w:r>
          </w:p>
        </w:tc>
        <w:tc>
          <w:tcPr>
            <w:tcW w:w="1018" w:type="dxa"/>
            <w:tcBorders>
              <w:top w:val="single" w:sz="4" w:space="0" w:color="auto"/>
              <w:left w:val="single" w:sz="4" w:space="0" w:color="auto"/>
            </w:tcBorders>
            <w:shd w:val="clear" w:color="auto" w:fill="FFFFFF"/>
          </w:tcPr>
          <w:p w:rsidR="00450F04" w:rsidRDefault="00314692">
            <w:pPr>
              <w:pStyle w:val="Jin0"/>
              <w:shd w:val="clear" w:color="auto" w:fill="auto"/>
              <w:jc w:val="right"/>
              <w:rPr>
                <w:sz w:val="13"/>
                <w:szCs w:val="13"/>
              </w:rPr>
            </w:pPr>
            <w:r>
              <w:rPr>
                <w:sz w:val="13"/>
                <w:szCs w:val="13"/>
              </w:rPr>
              <w:t>13 236,00</w:t>
            </w:r>
          </w:p>
        </w:tc>
        <w:tc>
          <w:tcPr>
            <w:tcW w:w="3110" w:type="dxa"/>
            <w:gridSpan w:val="2"/>
            <w:tcBorders>
              <w:top w:val="single" w:sz="4" w:space="0" w:color="auto"/>
              <w:left w:val="single" w:sz="4" w:space="0" w:color="auto"/>
              <w:right w:val="single" w:sz="4" w:space="0" w:color="auto"/>
            </w:tcBorders>
            <w:shd w:val="clear" w:color="auto" w:fill="FFFFFF"/>
          </w:tcPr>
          <w:p w:rsidR="00450F04" w:rsidRDefault="00314692">
            <w:pPr>
              <w:pStyle w:val="Jin0"/>
              <w:shd w:val="clear" w:color="auto" w:fill="auto"/>
              <w:jc w:val="center"/>
              <w:rPr>
                <w:sz w:val="13"/>
                <w:szCs w:val="13"/>
              </w:rPr>
            </w:pPr>
            <w:r>
              <w:rPr>
                <w:sz w:val="13"/>
                <w:szCs w:val="13"/>
              </w:rPr>
              <w:t>26 472,00</w:t>
            </w:r>
          </w:p>
        </w:tc>
      </w:tr>
      <w:tr w:rsidR="00450F04">
        <w:trPr>
          <w:trHeight w:hRule="exact" w:val="226"/>
          <w:jc w:val="center"/>
        </w:trPr>
        <w:tc>
          <w:tcPr>
            <w:tcW w:w="307" w:type="dxa"/>
            <w:tcBorders>
              <w:top w:val="single" w:sz="4" w:space="0" w:color="auto"/>
              <w:left w:val="single" w:sz="4" w:space="0" w:color="auto"/>
            </w:tcBorders>
            <w:shd w:val="clear" w:color="auto" w:fill="FFFFFF"/>
          </w:tcPr>
          <w:p w:rsidR="00450F04" w:rsidRDefault="00314692">
            <w:pPr>
              <w:pStyle w:val="Jin0"/>
              <w:shd w:val="clear" w:color="auto" w:fill="auto"/>
              <w:jc w:val="right"/>
              <w:rPr>
                <w:sz w:val="13"/>
                <w:szCs w:val="13"/>
              </w:rPr>
            </w:pPr>
            <w:r>
              <w:rPr>
                <w:sz w:val="13"/>
                <w:szCs w:val="13"/>
              </w:rPr>
              <w:t>56</w:t>
            </w:r>
          </w:p>
        </w:tc>
        <w:tc>
          <w:tcPr>
            <w:tcW w:w="360" w:type="dxa"/>
            <w:tcBorders>
              <w:top w:val="single" w:sz="4" w:space="0" w:color="auto"/>
              <w:left w:val="single" w:sz="4" w:space="0" w:color="auto"/>
            </w:tcBorders>
            <w:shd w:val="clear" w:color="auto" w:fill="FFFFFF"/>
          </w:tcPr>
          <w:p w:rsidR="00450F04" w:rsidRDefault="00314692">
            <w:pPr>
              <w:pStyle w:val="Jin0"/>
              <w:shd w:val="clear" w:color="auto" w:fill="auto"/>
              <w:jc w:val="both"/>
              <w:rPr>
                <w:sz w:val="13"/>
                <w:szCs w:val="13"/>
              </w:rPr>
            </w:pPr>
            <w:r>
              <w:rPr>
                <w:sz w:val="13"/>
                <w:szCs w:val="13"/>
              </w:rPr>
              <w:t>K</w:t>
            </w:r>
          </w:p>
        </w:tc>
        <w:tc>
          <w:tcPr>
            <w:tcW w:w="1363" w:type="dxa"/>
            <w:tcBorders>
              <w:top w:val="single" w:sz="4" w:space="0" w:color="auto"/>
            </w:tcBorders>
            <w:shd w:val="clear" w:color="auto" w:fill="FFFFFF"/>
          </w:tcPr>
          <w:p w:rsidR="00450F04" w:rsidRDefault="00314692">
            <w:pPr>
              <w:pStyle w:val="Jin0"/>
              <w:shd w:val="clear" w:color="auto" w:fill="auto"/>
              <w:rPr>
                <w:sz w:val="13"/>
                <w:szCs w:val="13"/>
              </w:rPr>
            </w:pPr>
            <w:r>
              <w:rPr>
                <w:sz w:val="13"/>
                <w:szCs w:val="13"/>
              </w:rPr>
              <w:t>Pol44</w:t>
            </w:r>
          </w:p>
        </w:tc>
        <w:tc>
          <w:tcPr>
            <w:tcW w:w="5645" w:type="dxa"/>
            <w:tcBorders>
              <w:left w:val="single" w:sz="4" w:space="0" w:color="auto"/>
            </w:tcBorders>
            <w:shd w:val="clear" w:color="auto" w:fill="FFFFFF"/>
          </w:tcPr>
          <w:p w:rsidR="00450F04" w:rsidRDefault="00314692">
            <w:pPr>
              <w:pStyle w:val="Jin0"/>
              <w:shd w:val="clear" w:color="auto" w:fill="auto"/>
              <w:rPr>
                <w:sz w:val="13"/>
                <w:szCs w:val="13"/>
              </w:rPr>
            </w:pPr>
            <w:r>
              <w:rPr>
                <w:sz w:val="13"/>
                <w:szCs w:val="13"/>
              </w:rPr>
              <w:t xml:space="preserve">Stropní svítidlo IL </w:t>
            </w:r>
            <w:proofErr w:type="spellStart"/>
            <w:r>
              <w:rPr>
                <w:sz w:val="13"/>
                <w:szCs w:val="13"/>
              </w:rPr>
              <w:t>Fanale</w:t>
            </w:r>
            <w:proofErr w:type="spellEnd"/>
            <w:r>
              <w:rPr>
                <w:sz w:val="13"/>
                <w:szCs w:val="13"/>
              </w:rPr>
              <w:t xml:space="preserve"> </w:t>
            </w:r>
            <w:proofErr w:type="spellStart"/>
            <w:r>
              <w:rPr>
                <w:sz w:val="13"/>
                <w:szCs w:val="13"/>
              </w:rPr>
              <w:t>Tabia</w:t>
            </w:r>
            <w:proofErr w:type="spellEnd"/>
            <w:r>
              <w:rPr>
                <w:sz w:val="13"/>
                <w:szCs w:val="13"/>
              </w:rPr>
              <w:t xml:space="preserve"> 212.03.0V, E27, 100W</w:t>
            </w:r>
          </w:p>
        </w:tc>
        <w:tc>
          <w:tcPr>
            <w:tcW w:w="2222" w:type="dxa"/>
            <w:shd w:val="clear" w:color="auto" w:fill="FFFFFF"/>
          </w:tcPr>
          <w:p w:rsidR="00450F04" w:rsidRDefault="00314692">
            <w:pPr>
              <w:pStyle w:val="Jin0"/>
              <w:shd w:val="clear" w:color="auto" w:fill="auto"/>
              <w:ind w:left="1860"/>
              <w:rPr>
                <w:sz w:val="13"/>
                <w:szCs w:val="13"/>
              </w:rPr>
            </w:pPr>
            <w:r>
              <w:rPr>
                <w:sz w:val="13"/>
                <w:szCs w:val="13"/>
              </w:rPr>
              <w:t>ks</w:t>
            </w:r>
          </w:p>
        </w:tc>
        <w:tc>
          <w:tcPr>
            <w:tcW w:w="960" w:type="dxa"/>
            <w:tcBorders>
              <w:top w:val="single" w:sz="4" w:space="0" w:color="auto"/>
            </w:tcBorders>
            <w:shd w:val="clear" w:color="auto" w:fill="FFFFFF"/>
            <w:vAlign w:val="bottom"/>
          </w:tcPr>
          <w:p w:rsidR="00450F04" w:rsidRDefault="00314692">
            <w:pPr>
              <w:pStyle w:val="Jin0"/>
              <w:shd w:val="clear" w:color="auto" w:fill="auto"/>
              <w:jc w:val="right"/>
              <w:rPr>
                <w:sz w:val="13"/>
                <w:szCs w:val="13"/>
              </w:rPr>
            </w:pPr>
            <w:r>
              <w:rPr>
                <w:sz w:val="13"/>
                <w:szCs w:val="13"/>
              </w:rPr>
              <w:t>1,000</w:t>
            </w:r>
          </w:p>
        </w:tc>
        <w:tc>
          <w:tcPr>
            <w:tcW w:w="1018" w:type="dxa"/>
            <w:tcBorders>
              <w:left w:val="single" w:sz="4" w:space="0" w:color="auto"/>
            </w:tcBorders>
            <w:shd w:val="clear" w:color="auto" w:fill="FFFFFF"/>
          </w:tcPr>
          <w:p w:rsidR="00450F04" w:rsidRDefault="00314692">
            <w:pPr>
              <w:pStyle w:val="Jin0"/>
              <w:shd w:val="clear" w:color="auto" w:fill="auto"/>
              <w:jc w:val="right"/>
              <w:rPr>
                <w:sz w:val="13"/>
                <w:szCs w:val="13"/>
              </w:rPr>
            </w:pPr>
            <w:r>
              <w:rPr>
                <w:sz w:val="13"/>
                <w:szCs w:val="13"/>
              </w:rPr>
              <w:t>4 615,00</w:t>
            </w:r>
          </w:p>
        </w:tc>
        <w:tc>
          <w:tcPr>
            <w:tcW w:w="1862" w:type="dxa"/>
            <w:tcBorders>
              <w:left w:val="single" w:sz="4" w:space="0" w:color="auto"/>
            </w:tcBorders>
            <w:shd w:val="clear" w:color="auto" w:fill="FFFFFF"/>
          </w:tcPr>
          <w:p w:rsidR="00450F04" w:rsidRDefault="00314692">
            <w:pPr>
              <w:pStyle w:val="Jin0"/>
              <w:shd w:val="clear" w:color="auto" w:fill="auto"/>
              <w:jc w:val="right"/>
              <w:rPr>
                <w:sz w:val="13"/>
                <w:szCs w:val="13"/>
              </w:rPr>
            </w:pPr>
            <w:r>
              <w:rPr>
                <w:sz w:val="13"/>
                <w:szCs w:val="13"/>
              </w:rPr>
              <w:t>4 615,00</w:t>
            </w:r>
          </w:p>
        </w:tc>
        <w:tc>
          <w:tcPr>
            <w:tcW w:w="1248" w:type="dxa"/>
            <w:shd w:val="clear" w:color="auto" w:fill="FFFFFF"/>
          </w:tcPr>
          <w:p w:rsidR="00450F04" w:rsidRDefault="00450F04">
            <w:pPr>
              <w:rPr>
                <w:sz w:val="10"/>
                <w:szCs w:val="10"/>
              </w:rPr>
            </w:pPr>
          </w:p>
        </w:tc>
      </w:tr>
      <w:tr w:rsidR="00450F04">
        <w:trPr>
          <w:trHeight w:hRule="exact" w:val="216"/>
          <w:jc w:val="center"/>
        </w:trPr>
        <w:tc>
          <w:tcPr>
            <w:tcW w:w="307" w:type="dxa"/>
            <w:tcBorders>
              <w:left w:val="single" w:sz="4" w:space="0" w:color="auto"/>
            </w:tcBorders>
            <w:shd w:val="clear" w:color="auto" w:fill="FFFFFF"/>
          </w:tcPr>
          <w:p w:rsidR="00450F04" w:rsidRDefault="00314692">
            <w:pPr>
              <w:pStyle w:val="Jin0"/>
              <w:shd w:val="clear" w:color="auto" w:fill="auto"/>
              <w:jc w:val="right"/>
              <w:rPr>
                <w:sz w:val="13"/>
                <w:szCs w:val="13"/>
              </w:rPr>
            </w:pPr>
            <w:r>
              <w:rPr>
                <w:sz w:val="13"/>
                <w:szCs w:val="13"/>
              </w:rPr>
              <w:t>57</w:t>
            </w:r>
          </w:p>
        </w:tc>
        <w:tc>
          <w:tcPr>
            <w:tcW w:w="360" w:type="dxa"/>
            <w:tcBorders>
              <w:left w:val="single" w:sz="4" w:space="0" w:color="auto"/>
            </w:tcBorders>
            <w:shd w:val="clear" w:color="auto" w:fill="FFFFFF"/>
          </w:tcPr>
          <w:p w:rsidR="00450F04" w:rsidRDefault="00314692">
            <w:pPr>
              <w:pStyle w:val="Jin0"/>
              <w:shd w:val="clear" w:color="auto" w:fill="auto"/>
              <w:jc w:val="both"/>
              <w:rPr>
                <w:sz w:val="13"/>
                <w:szCs w:val="13"/>
              </w:rPr>
            </w:pPr>
            <w:r>
              <w:rPr>
                <w:sz w:val="13"/>
                <w:szCs w:val="13"/>
              </w:rPr>
              <w:t>K</w:t>
            </w:r>
          </w:p>
        </w:tc>
        <w:tc>
          <w:tcPr>
            <w:tcW w:w="1363" w:type="dxa"/>
            <w:shd w:val="clear" w:color="auto" w:fill="FFFFFF"/>
          </w:tcPr>
          <w:p w:rsidR="00450F04" w:rsidRDefault="00314692">
            <w:pPr>
              <w:pStyle w:val="Jin0"/>
              <w:shd w:val="clear" w:color="auto" w:fill="auto"/>
              <w:rPr>
                <w:sz w:val="13"/>
                <w:szCs w:val="13"/>
              </w:rPr>
            </w:pPr>
            <w:r>
              <w:rPr>
                <w:sz w:val="13"/>
                <w:szCs w:val="13"/>
              </w:rPr>
              <w:t>Pol45</w:t>
            </w:r>
          </w:p>
        </w:tc>
        <w:tc>
          <w:tcPr>
            <w:tcW w:w="5645" w:type="dxa"/>
            <w:tcBorders>
              <w:left w:val="single" w:sz="4" w:space="0" w:color="auto"/>
            </w:tcBorders>
            <w:shd w:val="clear" w:color="auto" w:fill="FFFFFF"/>
          </w:tcPr>
          <w:p w:rsidR="00450F04" w:rsidRDefault="00314692">
            <w:pPr>
              <w:pStyle w:val="Jin0"/>
              <w:shd w:val="clear" w:color="auto" w:fill="auto"/>
              <w:rPr>
                <w:sz w:val="13"/>
                <w:szCs w:val="13"/>
              </w:rPr>
            </w:pPr>
            <w:r>
              <w:rPr>
                <w:sz w:val="13"/>
                <w:szCs w:val="13"/>
              </w:rPr>
              <w:t xml:space="preserve">Stropní svítidlo IL </w:t>
            </w:r>
            <w:proofErr w:type="spellStart"/>
            <w:r>
              <w:rPr>
                <w:sz w:val="13"/>
                <w:szCs w:val="13"/>
              </w:rPr>
              <w:t>Fanale</w:t>
            </w:r>
            <w:proofErr w:type="spellEnd"/>
            <w:r>
              <w:rPr>
                <w:sz w:val="13"/>
                <w:szCs w:val="13"/>
              </w:rPr>
              <w:t xml:space="preserve"> </w:t>
            </w:r>
            <w:proofErr w:type="spellStart"/>
            <w:r>
              <w:rPr>
                <w:sz w:val="13"/>
                <w:szCs w:val="13"/>
              </w:rPr>
              <w:t>Tabia</w:t>
            </w:r>
            <w:proofErr w:type="spellEnd"/>
            <w:r>
              <w:rPr>
                <w:sz w:val="13"/>
                <w:szCs w:val="13"/>
              </w:rPr>
              <w:t xml:space="preserve"> 212.02.0V, E27, 60W</w:t>
            </w:r>
          </w:p>
        </w:tc>
        <w:tc>
          <w:tcPr>
            <w:tcW w:w="2222" w:type="dxa"/>
            <w:shd w:val="clear" w:color="auto" w:fill="FFFFFF"/>
          </w:tcPr>
          <w:p w:rsidR="00450F04" w:rsidRDefault="00314692">
            <w:pPr>
              <w:pStyle w:val="Jin0"/>
              <w:shd w:val="clear" w:color="auto" w:fill="auto"/>
              <w:ind w:left="1860"/>
              <w:rPr>
                <w:sz w:val="13"/>
                <w:szCs w:val="13"/>
              </w:rPr>
            </w:pPr>
            <w:r>
              <w:rPr>
                <w:sz w:val="13"/>
                <w:szCs w:val="13"/>
              </w:rPr>
              <w:t>ks</w:t>
            </w:r>
          </w:p>
        </w:tc>
        <w:tc>
          <w:tcPr>
            <w:tcW w:w="960" w:type="dxa"/>
            <w:shd w:val="clear" w:color="auto" w:fill="FFFFFF"/>
          </w:tcPr>
          <w:p w:rsidR="00450F04" w:rsidRDefault="00314692">
            <w:pPr>
              <w:pStyle w:val="Jin0"/>
              <w:shd w:val="clear" w:color="auto" w:fill="auto"/>
              <w:jc w:val="right"/>
              <w:rPr>
                <w:sz w:val="13"/>
                <w:szCs w:val="13"/>
              </w:rPr>
            </w:pPr>
            <w:r>
              <w:rPr>
                <w:sz w:val="13"/>
                <w:szCs w:val="13"/>
              </w:rPr>
              <w:t>3,000</w:t>
            </w:r>
          </w:p>
        </w:tc>
        <w:tc>
          <w:tcPr>
            <w:tcW w:w="1018" w:type="dxa"/>
            <w:tcBorders>
              <w:top w:val="single" w:sz="4" w:space="0" w:color="auto"/>
              <w:left w:val="single" w:sz="4" w:space="0" w:color="auto"/>
            </w:tcBorders>
            <w:shd w:val="clear" w:color="auto" w:fill="FFFFFF"/>
          </w:tcPr>
          <w:p w:rsidR="00450F04" w:rsidRDefault="00314692">
            <w:pPr>
              <w:pStyle w:val="Jin0"/>
              <w:shd w:val="clear" w:color="auto" w:fill="auto"/>
              <w:ind w:firstLine="420"/>
              <w:jc w:val="both"/>
              <w:rPr>
                <w:sz w:val="13"/>
                <w:szCs w:val="13"/>
              </w:rPr>
            </w:pPr>
            <w:r>
              <w:rPr>
                <w:sz w:val="13"/>
                <w:szCs w:val="13"/>
              </w:rPr>
              <w:t>4 682,00</w:t>
            </w:r>
          </w:p>
        </w:tc>
        <w:tc>
          <w:tcPr>
            <w:tcW w:w="1862" w:type="dxa"/>
            <w:tcBorders>
              <w:top w:val="single" w:sz="4" w:space="0" w:color="auto"/>
              <w:left w:val="single" w:sz="4" w:space="0" w:color="auto"/>
            </w:tcBorders>
            <w:shd w:val="clear" w:color="auto" w:fill="FFFFFF"/>
          </w:tcPr>
          <w:p w:rsidR="00450F04" w:rsidRDefault="00314692">
            <w:pPr>
              <w:pStyle w:val="Jin0"/>
              <w:shd w:val="clear" w:color="auto" w:fill="auto"/>
              <w:jc w:val="right"/>
              <w:rPr>
                <w:sz w:val="13"/>
                <w:szCs w:val="13"/>
              </w:rPr>
            </w:pPr>
            <w:r>
              <w:rPr>
                <w:sz w:val="13"/>
                <w:szCs w:val="13"/>
              </w:rPr>
              <w:t>14 046,00</w:t>
            </w:r>
          </w:p>
        </w:tc>
        <w:tc>
          <w:tcPr>
            <w:tcW w:w="1248" w:type="dxa"/>
            <w:shd w:val="clear" w:color="auto" w:fill="FFFFFF"/>
          </w:tcPr>
          <w:p w:rsidR="00450F04" w:rsidRDefault="00450F04">
            <w:pPr>
              <w:rPr>
                <w:sz w:val="10"/>
                <w:szCs w:val="10"/>
              </w:rPr>
            </w:pPr>
          </w:p>
        </w:tc>
      </w:tr>
      <w:tr w:rsidR="00450F04">
        <w:trPr>
          <w:trHeight w:hRule="exact" w:val="226"/>
          <w:jc w:val="center"/>
        </w:trPr>
        <w:tc>
          <w:tcPr>
            <w:tcW w:w="307" w:type="dxa"/>
            <w:tcBorders>
              <w:left w:val="single" w:sz="4" w:space="0" w:color="auto"/>
            </w:tcBorders>
            <w:shd w:val="clear" w:color="auto" w:fill="FFFFFF"/>
          </w:tcPr>
          <w:p w:rsidR="00450F04" w:rsidRDefault="00314692">
            <w:pPr>
              <w:pStyle w:val="Jin0"/>
              <w:shd w:val="clear" w:color="auto" w:fill="auto"/>
              <w:jc w:val="both"/>
              <w:rPr>
                <w:sz w:val="13"/>
                <w:szCs w:val="13"/>
              </w:rPr>
            </w:pPr>
            <w:r>
              <w:rPr>
                <w:sz w:val="13"/>
                <w:szCs w:val="13"/>
              </w:rPr>
              <w:t>58</w:t>
            </w:r>
          </w:p>
        </w:tc>
        <w:tc>
          <w:tcPr>
            <w:tcW w:w="360" w:type="dxa"/>
            <w:tcBorders>
              <w:left w:val="single" w:sz="4" w:space="0" w:color="auto"/>
            </w:tcBorders>
            <w:shd w:val="clear" w:color="auto" w:fill="FFFFFF"/>
          </w:tcPr>
          <w:p w:rsidR="00450F04" w:rsidRDefault="00314692">
            <w:pPr>
              <w:pStyle w:val="Jin0"/>
              <w:shd w:val="clear" w:color="auto" w:fill="auto"/>
              <w:jc w:val="both"/>
              <w:rPr>
                <w:sz w:val="13"/>
                <w:szCs w:val="13"/>
              </w:rPr>
            </w:pPr>
            <w:r>
              <w:rPr>
                <w:sz w:val="13"/>
                <w:szCs w:val="13"/>
              </w:rPr>
              <w:t>K</w:t>
            </w:r>
          </w:p>
        </w:tc>
        <w:tc>
          <w:tcPr>
            <w:tcW w:w="1363" w:type="dxa"/>
            <w:tcBorders>
              <w:top w:val="single" w:sz="4" w:space="0" w:color="auto"/>
            </w:tcBorders>
            <w:shd w:val="clear" w:color="auto" w:fill="FFFFFF"/>
          </w:tcPr>
          <w:p w:rsidR="00450F04" w:rsidRDefault="00314692">
            <w:pPr>
              <w:pStyle w:val="Jin0"/>
              <w:shd w:val="clear" w:color="auto" w:fill="auto"/>
              <w:rPr>
                <w:sz w:val="13"/>
                <w:szCs w:val="13"/>
              </w:rPr>
            </w:pPr>
            <w:r>
              <w:rPr>
                <w:sz w:val="13"/>
                <w:szCs w:val="13"/>
              </w:rPr>
              <w:t>Pol46</w:t>
            </w:r>
          </w:p>
        </w:tc>
        <w:tc>
          <w:tcPr>
            <w:tcW w:w="5645" w:type="dxa"/>
            <w:tcBorders>
              <w:top w:val="single" w:sz="4" w:space="0" w:color="auto"/>
              <w:left w:val="single" w:sz="4" w:space="0" w:color="auto"/>
            </w:tcBorders>
            <w:shd w:val="clear" w:color="auto" w:fill="FFFFFF"/>
          </w:tcPr>
          <w:p w:rsidR="00450F04" w:rsidRDefault="00314692">
            <w:pPr>
              <w:pStyle w:val="Jin0"/>
              <w:shd w:val="clear" w:color="auto" w:fill="auto"/>
              <w:rPr>
                <w:sz w:val="13"/>
                <w:szCs w:val="13"/>
              </w:rPr>
            </w:pPr>
            <w:r>
              <w:rPr>
                <w:sz w:val="13"/>
                <w:szCs w:val="13"/>
              </w:rPr>
              <w:t xml:space="preserve">Stropní svítidlo IL </w:t>
            </w:r>
            <w:proofErr w:type="spellStart"/>
            <w:r>
              <w:rPr>
                <w:sz w:val="13"/>
                <w:szCs w:val="13"/>
              </w:rPr>
              <w:t>Fanale</w:t>
            </w:r>
            <w:proofErr w:type="spellEnd"/>
            <w:r>
              <w:rPr>
                <w:sz w:val="13"/>
                <w:szCs w:val="13"/>
              </w:rPr>
              <w:t xml:space="preserve"> La </w:t>
            </w:r>
            <w:proofErr w:type="spellStart"/>
            <w:r>
              <w:rPr>
                <w:sz w:val="13"/>
                <w:szCs w:val="13"/>
              </w:rPr>
              <w:t>Cantina</w:t>
            </w:r>
            <w:proofErr w:type="spellEnd"/>
            <w:r>
              <w:rPr>
                <w:sz w:val="13"/>
                <w:szCs w:val="13"/>
              </w:rPr>
              <w:t>, 201.03.00, E27, 75W</w:t>
            </w:r>
          </w:p>
        </w:tc>
        <w:tc>
          <w:tcPr>
            <w:tcW w:w="2222" w:type="dxa"/>
            <w:shd w:val="clear" w:color="auto" w:fill="FFFFFF"/>
          </w:tcPr>
          <w:p w:rsidR="00450F04" w:rsidRDefault="00314692">
            <w:pPr>
              <w:pStyle w:val="Jin0"/>
              <w:shd w:val="clear" w:color="auto" w:fill="auto"/>
              <w:ind w:left="1860"/>
              <w:rPr>
                <w:sz w:val="13"/>
                <w:szCs w:val="13"/>
              </w:rPr>
            </w:pPr>
            <w:r>
              <w:rPr>
                <w:sz w:val="13"/>
                <w:szCs w:val="13"/>
              </w:rPr>
              <w:t>ks</w:t>
            </w:r>
          </w:p>
        </w:tc>
        <w:tc>
          <w:tcPr>
            <w:tcW w:w="960" w:type="dxa"/>
            <w:tcBorders>
              <w:top w:val="single" w:sz="4" w:space="0" w:color="auto"/>
            </w:tcBorders>
            <w:shd w:val="clear" w:color="auto" w:fill="FFFFFF"/>
            <w:vAlign w:val="bottom"/>
          </w:tcPr>
          <w:p w:rsidR="00450F04" w:rsidRDefault="00314692">
            <w:pPr>
              <w:pStyle w:val="Jin0"/>
              <w:shd w:val="clear" w:color="auto" w:fill="auto"/>
              <w:jc w:val="right"/>
              <w:rPr>
                <w:sz w:val="13"/>
                <w:szCs w:val="13"/>
              </w:rPr>
            </w:pPr>
            <w:r>
              <w:rPr>
                <w:sz w:val="13"/>
                <w:szCs w:val="13"/>
              </w:rPr>
              <w:t>6,000</w:t>
            </w:r>
          </w:p>
        </w:tc>
        <w:tc>
          <w:tcPr>
            <w:tcW w:w="1018" w:type="dxa"/>
            <w:tcBorders>
              <w:top w:val="single" w:sz="4" w:space="0" w:color="auto"/>
              <w:left w:val="single" w:sz="4" w:space="0" w:color="auto"/>
            </w:tcBorders>
            <w:shd w:val="clear" w:color="auto" w:fill="FFFFFF"/>
          </w:tcPr>
          <w:p w:rsidR="00450F04" w:rsidRDefault="00314692">
            <w:pPr>
              <w:pStyle w:val="Jin0"/>
              <w:shd w:val="clear" w:color="auto" w:fill="auto"/>
              <w:ind w:firstLine="420"/>
              <w:jc w:val="both"/>
              <w:rPr>
                <w:sz w:val="13"/>
                <w:szCs w:val="13"/>
              </w:rPr>
            </w:pPr>
            <w:r>
              <w:rPr>
                <w:sz w:val="13"/>
                <w:szCs w:val="13"/>
              </w:rPr>
              <w:t>4 839,00</w:t>
            </w:r>
          </w:p>
        </w:tc>
        <w:tc>
          <w:tcPr>
            <w:tcW w:w="1862" w:type="dxa"/>
            <w:tcBorders>
              <w:top w:val="single" w:sz="4" w:space="0" w:color="auto"/>
              <w:left w:val="single" w:sz="4" w:space="0" w:color="auto"/>
            </w:tcBorders>
            <w:shd w:val="clear" w:color="auto" w:fill="FFFFFF"/>
          </w:tcPr>
          <w:p w:rsidR="00450F04" w:rsidRDefault="00314692">
            <w:pPr>
              <w:pStyle w:val="Jin0"/>
              <w:shd w:val="clear" w:color="auto" w:fill="auto"/>
              <w:jc w:val="right"/>
              <w:rPr>
                <w:sz w:val="13"/>
                <w:szCs w:val="13"/>
              </w:rPr>
            </w:pPr>
            <w:r>
              <w:rPr>
                <w:sz w:val="13"/>
                <w:szCs w:val="13"/>
              </w:rPr>
              <w:t>29 034,00</w:t>
            </w:r>
          </w:p>
        </w:tc>
        <w:tc>
          <w:tcPr>
            <w:tcW w:w="1248" w:type="dxa"/>
            <w:shd w:val="clear" w:color="auto" w:fill="FFFFFF"/>
          </w:tcPr>
          <w:p w:rsidR="00450F04" w:rsidRDefault="00450F04">
            <w:pPr>
              <w:rPr>
                <w:sz w:val="10"/>
                <w:szCs w:val="10"/>
              </w:rPr>
            </w:pPr>
          </w:p>
        </w:tc>
      </w:tr>
      <w:tr w:rsidR="00450F04">
        <w:trPr>
          <w:trHeight w:hRule="exact" w:val="254"/>
          <w:jc w:val="center"/>
        </w:trPr>
        <w:tc>
          <w:tcPr>
            <w:tcW w:w="307" w:type="dxa"/>
            <w:tcBorders>
              <w:left w:val="single" w:sz="4" w:space="0" w:color="auto"/>
            </w:tcBorders>
            <w:shd w:val="clear" w:color="auto" w:fill="FFFFFF"/>
          </w:tcPr>
          <w:p w:rsidR="00450F04" w:rsidRDefault="00314692">
            <w:pPr>
              <w:pStyle w:val="Jin0"/>
              <w:shd w:val="clear" w:color="auto" w:fill="auto"/>
              <w:jc w:val="right"/>
              <w:rPr>
                <w:sz w:val="13"/>
                <w:szCs w:val="13"/>
              </w:rPr>
            </w:pPr>
            <w:r>
              <w:rPr>
                <w:sz w:val="13"/>
                <w:szCs w:val="13"/>
              </w:rPr>
              <w:t>59</w:t>
            </w:r>
          </w:p>
        </w:tc>
        <w:tc>
          <w:tcPr>
            <w:tcW w:w="360" w:type="dxa"/>
            <w:shd w:val="clear" w:color="auto" w:fill="FFFFFF"/>
          </w:tcPr>
          <w:p w:rsidR="00450F04" w:rsidRDefault="00314692">
            <w:pPr>
              <w:pStyle w:val="Jin0"/>
              <w:shd w:val="clear" w:color="auto" w:fill="auto"/>
              <w:jc w:val="center"/>
              <w:rPr>
                <w:sz w:val="13"/>
                <w:szCs w:val="13"/>
              </w:rPr>
            </w:pPr>
            <w:r>
              <w:rPr>
                <w:sz w:val="13"/>
                <w:szCs w:val="13"/>
              </w:rPr>
              <w:t>K</w:t>
            </w:r>
          </w:p>
        </w:tc>
        <w:tc>
          <w:tcPr>
            <w:tcW w:w="1363" w:type="dxa"/>
            <w:tcBorders>
              <w:top w:val="single" w:sz="4" w:space="0" w:color="auto"/>
            </w:tcBorders>
            <w:shd w:val="clear" w:color="auto" w:fill="FFFFFF"/>
          </w:tcPr>
          <w:p w:rsidR="00450F04" w:rsidRDefault="00314692">
            <w:pPr>
              <w:pStyle w:val="Jin0"/>
              <w:shd w:val="clear" w:color="auto" w:fill="auto"/>
              <w:rPr>
                <w:sz w:val="13"/>
                <w:szCs w:val="13"/>
              </w:rPr>
            </w:pPr>
            <w:r>
              <w:rPr>
                <w:sz w:val="13"/>
                <w:szCs w:val="13"/>
              </w:rPr>
              <w:t>Pol47</w:t>
            </w:r>
          </w:p>
        </w:tc>
        <w:tc>
          <w:tcPr>
            <w:tcW w:w="5645" w:type="dxa"/>
            <w:tcBorders>
              <w:top w:val="single" w:sz="4" w:space="0" w:color="auto"/>
              <w:left w:val="single" w:sz="4" w:space="0" w:color="auto"/>
            </w:tcBorders>
            <w:shd w:val="clear" w:color="auto" w:fill="FFFFFF"/>
          </w:tcPr>
          <w:p w:rsidR="00450F04" w:rsidRDefault="00314692">
            <w:pPr>
              <w:pStyle w:val="Jin0"/>
              <w:shd w:val="clear" w:color="auto" w:fill="auto"/>
              <w:rPr>
                <w:sz w:val="13"/>
                <w:szCs w:val="13"/>
              </w:rPr>
            </w:pPr>
            <w:r>
              <w:rPr>
                <w:sz w:val="13"/>
                <w:szCs w:val="13"/>
              </w:rPr>
              <w:t xml:space="preserve">Stropní svítidlo IL </w:t>
            </w:r>
            <w:proofErr w:type="spellStart"/>
            <w:r>
              <w:rPr>
                <w:sz w:val="13"/>
                <w:szCs w:val="13"/>
              </w:rPr>
              <w:t>Fanale</w:t>
            </w:r>
            <w:proofErr w:type="spellEnd"/>
            <w:r>
              <w:rPr>
                <w:sz w:val="13"/>
                <w:szCs w:val="13"/>
              </w:rPr>
              <w:t xml:space="preserve"> </w:t>
            </w:r>
            <w:proofErr w:type="spellStart"/>
            <w:r>
              <w:rPr>
                <w:sz w:val="13"/>
                <w:szCs w:val="13"/>
              </w:rPr>
              <w:t>Tabia</w:t>
            </w:r>
            <w:proofErr w:type="spellEnd"/>
            <w:r>
              <w:rPr>
                <w:sz w:val="13"/>
                <w:szCs w:val="13"/>
              </w:rPr>
              <w:t xml:space="preserve"> </w:t>
            </w:r>
            <w:proofErr w:type="gramStart"/>
            <w:r>
              <w:rPr>
                <w:sz w:val="13"/>
                <w:szCs w:val="13"/>
              </w:rPr>
              <w:t>212.23.OV</w:t>
            </w:r>
            <w:proofErr w:type="gramEnd"/>
            <w:r>
              <w:rPr>
                <w:sz w:val="13"/>
                <w:szCs w:val="13"/>
              </w:rPr>
              <w:t>, E14, 60W</w:t>
            </w:r>
          </w:p>
        </w:tc>
        <w:tc>
          <w:tcPr>
            <w:tcW w:w="2222" w:type="dxa"/>
            <w:shd w:val="clear" w:color="auto" w:fill="FFFFFF"/>
          </w:tcPr>
          <w:p w:rsidR="00450F04" w:rsidRDefault="00314692">
            <w:pPr>
              <w:pStyle w:val="Jin0"/>
              <w:shd w:val="clear" w:color="auto" w:fill="auto"/>
              <w:ind w:left="1860"/>
              <w:rPr>
                <w:sz w:val="13"/>
                <w:szCs w:val="13"/>
              </w:rPr>
            </w:pPr>
            <w:r>
              <w:rPr>
                <w:sz w:val="13"/>
                <w:szCs w:val="13"/>
              </w:rPr>
              <w:t>ks</w:t>
            </w:r>
          </w:p>
        </w:tc>
        <w:tc>
          <w:tcPr>
            <w:tcW w:w="960" w:type="dxa"/>
            <w:shd w:val="clear" w:color="auto" w:fill="FFFFFF"/>
          </w:tcPr>
          <w:p w:rsidR="00450F04" w:rsidRDefault="00314692">
            <w:pPr>
              <w:pStyle w:val="Jin0"/>
              <w:shd w:val="clear" w:color="auto" w:fill="auto"/>
              <w:jc w:val="right"/>
              <w:rPr>
                <w:sz w:val="13"/>
                <w:szCs w:val="13"/>
              </w:rPr>
            </w:pPr>
            <w:r>
              <w:rPr>
                <w:sz w:val="13"/>
                <w:szCs w:val="13"/>
              </w:rPr>
              <w:t>4,000</w:t>
            </w:r>
          </w:p>
        </w:tc>
        <w:tc>
          <w:tcPr>
            <w:tcW w:w="1018" w:type="dxa"/>
            <w:tcBorders>
              <w:top w:val="single" w:sz="4" w:space="0" w:color="auto"/>
              <w:left w:val="single" w:sz="4" w:space="0" w:color="auto"/>
            </w:tcBorders>
            <w:shd w:val="clear" w:color="auto" w:fill="FFFFFF"/>
          </w:tcPr>
          <w:p w:rsidR="00450F04" w:rsidRDefault="00314692">
            <w:pPr>
              <w:pStyle w:val="Jin0"/>
              <w:shd w:val="clear" w:color="auto" w:fill="auto"/>
              <w:ind w:firstLine="420"/>
              <w:jc w:val="both"/>
              <w:rPr>
                <w:sz w:val="13"/>
                <w:szCs w:val="13"/>
              </w:rPr>
            </w:pPr>
            <w:r>
              <w:rPr>
                <w:sz w:val="13"/>
                <w:szCs w:val="13"/>
              </w:rPr>
              <w:t>4 955,00</w:t>
            </w:r>
          </w:p>
        </w:tc>
        <w:tc>
          <w:tcPr>
            <w:tcW w:w="1862" w:type="dxa"/>
            <w:tcBorders>
              <w:top w:val="single" w:sz="4" w:space="0" w:color="auto"/>
              <w:left w:val="single" w:sz="4" w:space="0" w:color="auto"/>
              <w:bottom w:val="single" w:sz="4" w:space="0" w:color="auto"/>
            </w:tcBorders>
            <w:shd w:val="clear" w:color="auto" w:fill="FFFFFF"/>
          </w:tcPr>
          <w:p w:rsidR="00450F04" w:rsidRDefault="00314692">
            <w:pPr>
              <w:pStyle w:val="Jin0"/>
              <w:shd w:val="clear" w:color="auto" w:fill="auto"/>
              <w:jc w:val="right"/>
              <w:rPr>
                <w:sz w:val="13"/>
                <w:szCs w:val="13"/>
              </w:rPr>
            </w:pPr>
            <w:r>
              <w:rPr>
                <w:sz w:val="13"/>
                <w:szCs w:val="13"/>
              </w:rPr>
              <w:t>19 820,00</w:t>
            </w:r>
          </w:p>
        </w:tc>
        <w:tc>
          <w:tcPr>
            <w:tcW w:w="1248" w:type="dxa"/>
            <w:tcBorders>
              <w:bottom w:val="single" w:sz="4" w:space="0" w:color="auto"/>
            </w:tcBorders>
            <w:shd w:val="clear" w:color="auto" w:fill="FFFFFF"/>
          </w:tcPr>
          <w:p w:rsidR="00450F04" w:rsidRDefault="00450F04">
            <w:pPr>
              <w:rPr>
                <w:sz w:val="10"/>
                <w:szCs w:val="10"/>
              </w:rPr>
            </w:pPr>
          </w:p>
        </w:tc>
      </w:tr>
    </w:tbl>
    <w:p w:rsidR="00450F04" w:rsidRDefault="00450F04">
      <w:pPr>
        <w:sectPr w:rsidR="00450F04">
          <w:pgSz w:w="16840" w:h="11900" w:orient="landscape"/>
          <w:pgMar w:top="725" w:right="878" w:bottom="725" w:left="976" w:header="297" w:footer="3" w:gutter="0"/>
          <w:cols w:space="720"/>
          <w:noEndnote/>
          <w:docGrid w:linePitch="360"/>
        </w:sectPr>
      </w:pPr>
    </w:p>
    <w:p w:rsidR="00450F04" w:rsidRDefault="00314692">
      <w:pPr>
        <w:pStyle w:val="Nadpis30"/>
        <w:keepNext/>
        <w:keepLines/>
        <w:shd w:val="clear" w:color="auto" w:fill="auto"/>
        <w:spacing w:after="280"/>
        <w:jc w:val="left"/>
        <w:rPr>
          <w:sz w:val="36"/>
          <w:szCs w:val="36"/>
        </w:rPr>
      </w:pPr>
      <w:bookmarkStart w:id="190" w:name="bookmark172"/>
      <w:bookmarkStart w:id="191" w:name="bookmark173"/>
      <w:r>
        <w:rPr>
          <w:rFonts w:ascii="Trebuchet MS" w:eastAsia="Trebuchet MS" w:hAnsi="Trebuchet MS" w:cs="Trebuchet MS"/>
          <w:color w:val="000000"/>
          <w:sz w:val="36"/>
          <w:szCs w:val="36"/>
        </w:rPr>
        <w:lastRenderedPageBreak/>
        <w:t>krycí list soupisu</w:t>
      </w:r>
      <w:bookmarkEnd w:id="190"/>
      <w:bookmarkEnd w:id="191"/>
    </w:p>
    <w:p w:rsidR="00450F04" w:rsidRDefault="00314692">
      <w:pPr>
        <w:pStyle w:val="Zkladntext30"/>
        <w:shd w:val="clear" w:color="auto" w:fill="auto"/>
        <w:spacing w:line="322" w:lineRule="auto"/>
        <w:jc w:val="both"/>
      </w:pPr>
      <w:r>
        <w:rPr>
          <w:b w:val="0"/>
          <w:bCs w:val="0"/>
          <w:color w:val="000000"/>
        </w:rPr>
        <w:t>Stavba:</w:t>
      </w:r>
    </w:p>
    <w:p w:rsidR="00450F04" w:rsidRDefault="00314692">
      <w:pPr>
        <w:pStyle w:val="Zkladntext30"/>
        <w:shd w:val="clear" w:color="auto" w:fill="auto"/>
        <w:spacing w:line="322" w:lineRule="auto"/>
        <w:ind w:firstLine="380"/>
      </w:pPr>
      <w:r>
        <w:rPr>
          <w:b w:val="0"/>
          <w:bCs w:val="0"/>
          <w:color w:val="000000"/>
        </w:rPr>
        <w:t>Areál SZ Veltrusy, obnova po povodních, dům zahradníka - zadávací dokumentace Objekt:</w:t>
      </w:r>
    </w:p>
    <w:p w:rsidR="00450F04" w:rsidRDefault="00314692">
      <w:pPr>
        <w:pStyle w:val="Zkladntext30"/>
        <w:shd w:val="clear" w:color="auto" w:fill="auto"/>
        <w:spacing w:line="322" w:lineRule="auto"/>
        <w:ind w:firstLine="360"/>
      </w:pPr>
      <w:r>
        <w:rPr>
          <w:b w:val="0"/>
          <w:bCs w:val="0"/>
          <w:color w:val="000000"/>
        </w:rPr>
        <w:t>122014.1 - Dům zahradníka</w:t>
      </w:r>
    </w:p>
    <w:p w:rsidR="00450F04" w:rsidRDefault="00314692">
      <w:pPr>
        <w:pStyle w:val="Zkladntext30"/>
        <w:shd w:val="clear" w:color="auto" w:fill="auto"/>
        <w:spacing w:after="120" w:line="322" w:lineRule="auto"/>
        <w:jc w:val="both"/>
      </w:pPr>
      <w:r>
        <w:rPr>
          <w:b w:val="0"/>
          <w:bCs w:val="0"/>
          <w:color w:val="000000"/>
        </w:rPr>
        <w:t>Soupis:</w:t>
      </w:r>
    </w:p>
    <w:p w:rsidR="00450F04" w:rsidRDefault="00314692">
      <w:pPr>
        <w:pStyle w:val="Nadpis70"/>
        <w:keepNext/>
        <w:keepLines/>
        <w:numPr>
          <w:ilvl w:val="0"/>
          <w:numId w:val="47"/>
        </w:numPr>
        <w:shd w:val="clear" w:color="auto" w:fill="auto"/>
        <w:tabs>
          <w:tab w:val="left" w:pos="666"/>
        </w:tabs>
        <w:spacing w:after="420"/>
      </w:pPr>
      <w:bookmarkStart w:id="192" w:name="bookmark174"/>
      <w:bookmarkStart w:id="193" w:name="bookmark175"/>
      <w:r>
        <w:t>- vodovod</w:t>
      </w:r>
      <w:bookmarkEnd w:id="192"/>
      <w:bookmarkEnd w:id="193"/>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6379"/>
        <w:gridCol w:w="4958"/>
        <w:gridCol w:w="1123"/>
      </w:tblGrid>
      <w:tr w:rsidR="00450F04">
        <w:trPr>
          <w:trHeight w:hRule="exact" w:val="562"/>
        </w:trPr>
        <w:tc>
          <w:tcPr>
            <w:tcW w:w="6379" w:type="dxa"/>
            <w:shd w:val="clear" w:color="auto" w:fill="FFFFFF"/>
          </w:tcPr>
          <w:p w:rsidR="00450F04" w:rsidRDefault="00314692">
            <w:pPr>
              <w:pStyle w:val="Jin0"/>
              <w:shd w:val="clear" w:color="auto" w:fill="auto"/>
              <w:spacing w:after="60"/>
              <w:rPr>
                <w:sz w:val="15"/>
                <w:szCs w:val="15"/>
              </w:rPr>
            </w:pPr>
            <w:r>
              <w:rPr>
                <w:sz w:val="15"/>
                <w:szCs w:val="15"/>
              </w:rPr>
              <w:t>KSO:</w:t>
            </w:r>
          </w:p>
          <w:p w:rsidR="00450F04" w:rsidRDefault="00314692">
            <w:pPr>
              <w:pStyle w:val="Jin0"/>
              <w:shd w:val="clear" w:color="auto" w:fill="auto"/>
              <w:rPr>
                <w:sz w:val="15"/>
                <w:szCs w:val="15"/>
              </w:rPr>
            </w:pPr>
            <w:r>
              <w:rPr>
                <w:sz w:val="15"/>
                <w:szCs w:val="15"/>
              </w:rPr>
              <w:t>Místo:</w:t>
            </w:r>
          </w:p>
        </w:tc>
        <w:tc>
          <w:tcPr>
            <w:tcW w:w="4958" w:type="dxa"/>
            <w:shd w:val="clear" w:color="auto" w:fill="FFFFFF"/>
          </w:tcPr>
          <w:p w:rsidR="00450F04" w:rsidRDefault="00314692">
            <w:pPr>
              <w:pStyle w:val="Jin0"/>
              <w:shd w:val="clear" w:color="auto" w:fill="auto"/>
              <w:spacing w:after="60"/>
              <w:ind w:left="4180"/>
              <w:rPr>
                <w:sz w:val="15"/>
                <w:szCs w:val="15"/>
              </w:rPr>
            </w:pPr>
            <w:r>
              <w:rPr>
                <w:sz w:val="15"/>
                <w:szCs w:val="15"/>
              </w:rPr>
              <w:t>CC-CZ:</w:t>
            </w:r>
          </w:p>
          <w:p w:rsidR="00450F04" w:rsidRDefault="00314692">
            <w:pPr>
              <w:pStyle w:val="Jin0"/>
              <w:shd w:val="clear" w:color="auto" w:fill="auto"/>
              <w:ind w:left="4180"/>
              <w:rPr>
                <w:sz w:val="15"/>
                <w:szCs w:val="15"/>
              </w:rPr>
            </w:pPr>
            <w:r>
              <w:rPr>
                <w:sz w:val="15"/>
                <w:szCs w:val="15"/>
              </w:rPr>
              <w:t>Datum:</w:t>
            </w:r>
          </w:p>
        </w:tc>
        <w:tc>
          <w:tcPr>
            <w:tcW w:w="1123" w:type="dxa"/>
            <w:shd w:val="clear" w:color="auto" w:fill="FFFFFF"/>
            <w:vAlign w:val="center"/>
          </w:tcPr>
          <w:p w:rsidR="00450F04" w:rsidRDefault="00314692">
            <w:pPr>
              <w:pStyle w:val="Jin0"/>
              <w:shd w:val="clear" w:color="auto" w:fill="auto"/>
              <w:ind w:firstLine="240"/>
              <w:rPr>
                <w:sz w:val="15"/>
                <w:szCs w:val="15"/>
              </w:rPr>
            </w:pPr>
            <w:proofErr w:type="gramStart"/>
            <w:r>
              <w:rPr>
                <w:sz w:val="15"/>
                <w:szCs w:val="15"/>
              </w:rPr>
              <w:t>07.11.2017</w:t>
            </w:r>
            <w:proofErr w:type="gramEnd"/>
          </w:p>
        </w:tc>
      </w:tr>
      <w:tr w:rsidR="00450F04">
        <w:trPr>
          <w:trHeight w:hRule="exact" w:val="350"/>
        </w:trPr>
        <w:tc>
          <w:tcPr>
            <w:tcW w:w="6379" w:type="dxa"/>
            <w:shd w:val="clear" w:color="auto" w:fill="FFFFFF"/>
            <w:vAlign w:val="bottom"/>
          </w:tcPr>
          <w:p w:rsidR="00450F04" w:rsidRDefault="00314692">
            <w:pPr>
              <w:pStyle w:val="Jin0"/>
              <w:shd w:val="clear" w:color="auto" w:fill="auto"/>
              <w:rPr>
                <w:sz w:val="15"/>
                <w:szCs w:val="15"/>
              </w:rPr>
            </w:pPr>
            <w:r>
              <w:rPr>
                <w:sz w:val="15"/>
                <w:szCs w:val="15"/>
              </w:rPr>
              <w:t>Zadavatel:</w:t>
            </w:r>
          </w:p>
        </w:tc>
        <w:tc>
          <w:tcPr>
            <w:tcW w:w="4958" w:type="dxa"/>
            <w:shd w:val="clear" w:color="auto" w:fill="FFFFFF"/>
            <w:vAlign w:val="bottom"/>
          </w:tcPr>
          <w:p w:rsidR="00450F04" w:rsidRDefault="00314692">
            <w:pPr>
              <w:pStyle w:val="Jin0"/>
              <w:shd w:val="clear" w:color="auto" w:fill="auto"/>
              <w:ind w:left="4180"/>
              <w:rPr>
                <w:sz w:val="15"/>
                <w:szCs w:val="15"/>
              </w:rPr>
            </w:pPr>
            <w:r>
              <w:rPr>
                <w:sz w:val="15"/>
                <w:szCs w:val="15"/>
              </w:rPr>
              <w:t>IČ:</w:t>
            </w:r>
          </w:p>
        </w:tc>
        <w:tc>
          <w:tcPr>
            <w:tcW w:w="1123" w:type="dxa"/>
            <w:shd w:val="clear" w:color="auto" w:fill="FFFFFF"/>
            <w:vAlign w:val="bottom"/>
          </w:tcPr>
          <w:p w:rsidR="00450F04" w:rsidRDefault="00314692">
            <w:pPr>
              <w:pStyle w:val="Jin0"/>
              <w:shd w:val="clear" w:color="auto" w:fill="auto"/>
              <w:jc w:val="center"/>
              <w:rPr>
                <w:sz w:val="15"/>
                <w:szCs w:val="15"/>
              </w:rPr>
            </w:pPr>
            <w:r>
              <w:rPr>
                <w:sz w:val="15"/>
                <w:szCs w:val="15"/>
              </w:rPr>
              <w:t>75032333</w:t>
            </w:r>
          </w:p>
        </w:tc>
      </w:tr>
      <w:tr w:rsidR="00450F04">
        <w:trPr>
          <w:trHeight w:hRule="exact" w:val="331"/>
        </w:trPr>
        <w:tc>
          <w:tcPr>
            <w:tcW w:w="6379" w:type="dxa"/>
            <w:shd w:val="clear" w:color="auto" w:fill="FFFFFF"/>
          </w:tcPr>
          <w:p w:rsidR="00450F04" w:rsidRDefault="00314692">
            <w:pPr>
              <w:pStyle w:val="Jin0"/>
              <w:shd w:val="clear" w:color="auto" w:fill="auto"/>
              <w:ind w:firstLine="360"/>
              <w:rPr>
                <w:sz w:val="15"/>
                <w:szCs w:val="15"/>
              </w:rPr>
            </w:pPr>
            <w:r>
              <w:rPr>
                <w:sz w:val="15"/>
                <w:szCs w:val="15"/>
              </w:rPr>
              <w:t>Národní památkový ústav</w:t>
            </w:r>
          </w:p>
        </w:tc>
        <w:tc>
          <w:tcPr>
            <w:tcW w:w="4958" w:type="dxa"/>
            <w:shd w:val="clear" w:color="auto" w:fill="FFFFFF"/>
          </w:tcPr>
          <w:p w:rsidR="00450F04" w:rsidRDefault="00314692">
            <w:pPr>
              <w:pStyle w:val="Jin0"/>
              <w:shd w:val="clear" w:color="auto" w:fill="auto"/>
              <w:ind w:left="4180"/>
              <w:rPr>
                <w:sz w:val="15"/>
                <w:szCs w:val="15"/>
              </w:rPr>
            </w:pPr>
            <w:r>
              <w:rPr>
                <w:sz w:val="15"/>
                <w:szCs w:val="15"/>
              </w:rPr>
              <w:t>DIČ:</w:t>
            </w:r>
          </w:p>
        </w:tc>
        <w:tc>
          <w:tcPr>
            <w:tcW w:w="1123" w:type="dxa"/>
            <w:shd w:val="clear" w:color="auto" w:fill="FFFFFF"/>
          </w:tcPr>
          <w:p w:rsidR="00450F04" w:rsidRDefault="00450F04">
            <w:pPr>
              <w:rPr>
                <w:sz w:val="10"/>
                <w:szCs w:val="10"/>
              </w:rPr>
            </w:pPr>
          </w:p>
        </w:tc>
      </w:tr>
      <w:tr w:rsidR="00450F04">
        <w:trPr>
          <w:trHeight w:hRule="exact" w:val="341"/>
        </w:trPr>
        <w:tc>
          <w:tcPr>
            <w:tcW w:w="6379" w:type="dxa"/>
            <w:shd w:val="clear" w:color="auto" w:fill="FFFFFF"/>
            <w:vAlign w:val="bottom"/>
          </w:tcPr>
          <w:p w:rsidR="00450F04" w:rsidRDefault="00314692">
            <w:pPr>
              <w:pStyle w:val="Jin0"/>
              <w:shd w:val="clear" w:color="auto" w:fill="auto"/>
              <w:rPr>
                <w:sz w:val="15"/>
                <w:szCs w:val="15"/>
              </w:rPr>
            </w:pPr>
            <w:r>
              <w:rPr>
                <w:sz w:val="15"/>
                <w:szCs w:val="15"/>
              </w:rPr>
              <w:t>Uchazeč:</w:t>
            </w:r>
          </w:p>
        </w:tc>
        <w:tc>
          <w:tcPr>
            <w:tcW w:w="4958" w:type="dxa"/>
            <w:shd w:val="clear" w:color="auto" w:fill="FFFFFF"/>
            <w:vAlign w:val="bottom"/>
          </w:tcPr>
          <w:p w:rsidR="00450F04" w:rsidRDefault="00314692">
            <w:pPr>
              <w:pStyle w:val="Jin0"/>
              <w:shd w:val="clear" w:color="auto" w:fill="auto"/>
              <w:ind w:left="4180"/>
              <w:rPr>
                <w:sz w:val="15"/>
                <w:szCs w:val="15"/>
              </w:rPr>
            </w:pPr>
            <w:r>
              <w:rPr>
                <w:sz w:val="15"/>
                <w:szCs w:val="15"/>
              </w:rPr>
              <w:t>IČ:</w:t>
            </w:r>
          </w:p>
        </w:tc>
        <w:tc>
          <w:tcPr>
            <w:tcW w:w="1123" w:type="dxa"/>
            <w:shd w:val="clear" w:color="auto" w:fill="FFFFFF"/>
            <w:vAlign w:val="bottom"/>
          </w:tcPr>
          <w:p w:rsidR="00450F04" w:rsidRDefault="00314692">
            <w:pPr>
              <w:pStyle w:val="Jin0"/>
              <w:shd w:val="clear" w:color="auto" w:fill="auto"/>
              <w:jc w:val="center"/>
              <w:rPr>
                <w:sz w:val="15"/>
                <w:szCs w:val="15"/>
              </w:rPr>
            </w:pPr>
            <w:r>
              <w:rPr>
                <w:sz w:val="15"/>
                <w:szCs w:val="15"/>
              </w:rPr>
              <w:t>26437741</w:t>
            </w:r>
          </w:p>
        </w:tc>
      </w:tr>
      <w:tr w:rsidR="00450F04">
        <w:trPr>
          <w:trHeight w:hRule="exact" w:val="336"/>
        </w:trPr>
        <w:tc>
          <w:tcPr>
            <w:tcW w:w="6379" w:type="dxa"/>
            <w:shd w:val="clear" w:color="auto" w:fill="FFFFFF"/>
          </w:tcPr>
          <w:p w:rsidR="00450F04" w:rsidRDefault="00314692">
            <w:pPr>
              <w:pStyle w:val="Jin0"/>
              <w:shd w:val="clear" w:color="auto" w:fill="auto"/>
              <w:ind w:firstLine="360"/>
              <w:rPr>
                <w:sz w:val="15"/>
                <w:szCs w:val="15"/>
              </w:rPr>
            </w:pPr>
            <w:r>
              <w:rPr>
                <w:sz w:val="15"/>
                <w:szCs w:val="15"/>
              </w:rPr>
              <w:t>GEMA ART GROUP, a.s.</w:t>
            </w:r>
          </w:p>
        </w:tc>
        <w:tc>
          <w:tcPr>
            <w:tcW w:w="4958" w:type="dxa"/>
            <w:shd w:val="clear" w:color="auto" w:fill="FFFFFF"/>
          </w:tcPr>
          <w:p w:rsidR="00450F04" w:rsidRDefault="00314692">
            <w:pPr>
              <w:pStyle w:val="Jin0"/>
              <w:shd w:val="clear" w:color="auto" w:fill="auto"/>
              <w:ind w:left="4180"/>
              <w:rPr>
                <w:sz w:val="15"/>
                <w:szCs w:val="15"/>
              </w:rPr>
            </w:pPr>
            <w:r>
              <w:rPr>
                <w:sz w:val="15"/>
                <w:szCs w:val="15"/>
              </w:rPr>
              <w:t>DIČ:</w:t>
            </w:r>
          </w:p>
        </w:tc>
        <w:tc>
          <w:tcPr>
            <w:tcW w:w="1123" w:type="dxa"/>
            <w:shd w:val="clear" w:color="auto" w:fill="FFFFFF"/>
          </w:tcPr>
          <w:p w:rsidR="00450F04" w:rsidRDefault="00314692">
            <w:pPr>
              <w:pStyle w:val="Jin0"/>
              <w:shd w:val="clear" w:color="auto" w:fill="auto"/>
              <w:ind w:firstLine="240"/>
              <w:jc w:val="both"/>
              <w:rPr>
                <w:sz w:val="15"/>
                <w:szCs w:val="15"/>
              </w:rPr>
            </w:pPr>
            <w:r>
              <w:rPr>
                <w:sz w:val="15"/>
                <w:szCs w:val="15"/>
              </w:rPr>
              <w:t>CZ26437741</w:t>
            </w:r>
          </w:p>
        </w:tc>
      </w:tr>
      <w:tr w:rsidR="00450F04">
        <w:trPr>
          <w:trHeight w:hRule="exact" w:val="331"/>
        </w:trPr>
        <w:tc>
          <w:tcPr>
            <w:tcW w:w="6379" w:type="dxa"/>
            <w:shd w:val="clear" w:color="auto" w:fill="FFFFFF"/>
            <w:vAlign w:val="bottom"/>
          </w:tcPr>
          <w:p w:rsidR="00450F04" w:rsidRDefault="00314692">
            <w:pPr>
              <w:pStyle w:val="Jin0"/>
              <w:shd w:val="clear" w:color="auto" w:fill="auto"/>
              <w:rPr>
                <w:sz w:val="15"/>
                <w:szCs w:val="15"/>
              </w:rPr>
            </w:pPr>
            <w:r>
              <w:rPr>
                <w:sz w:val="15"/>
                <w:szCs w:val="15"/>
              </w:rPr>
              <w:t>Projektant:</w:t>
            </w:r>
          </w:p>
        </w:tc>
        <w:tc>
          <w:tcPr>
            <w:tcW w:w="4958" w:type="dxa"/>
            <w:shd w:val="clear" w:color="auto" w:fill="FFFFFF"/>
            <w:vAlign w:val="bottom"/>
          </w:tcPr>
          <w:p w:rsidR="00450F04" w:rsidRDefault="00314692">
            <w:pPr>
              <w:pStyle w:val="Jin0"/>
              <w:shd w:val="clear" w:color="auto" w:fill="auto"/>
              <w:ind w:left="4180"/>
              <w:rPr>
                <w:sz w:val="15"/>
                <w:szCs w:val="15"/>
              </w:rPr>
            </w:pPr>
            <w:r>
              <w:rPr>
                <w:sz w:val="15"/>
                <w:szCs w:val="15"/>
              </w:rPr>
              <w:t>IČ:</w:t>
            </w:r>
          </w:p>
        </w:tc>
        <w:tc>
          <w:tcPr>
            <w:tcW w:w="1123" w:type="dxa"/>
            <w:shd w:val="clear" w:color="auto" w:fill="FFFFFF"/>
            <w:vAlign w:val="bottom"/>
          </w:tcPr>
          <w:p w:rsidR="00450F04" w:rsidRDefault="00314692">
            <w:pPr>
              <w:pStyle w:val="Jin0"/>
              <w:shd w:val="clear" w:color="auto" w:fill="auto"/>
              <w:jc w:val="center"/>
              <w:rPr>
                <w:sz w:val="15"/>
                <w:szCs w:val="15"/>
              </w:rPr>
            </w:pPr>
            <w:r>
              <w:rPr>
                <w:sz w:val="15"/>
                <w:szCs w:val="15"/>
              </w:rPr>
              <w:t>74376586</w:t>
            </w:r>
          </w:p>
        </w:tc>
      </w:tr>
      <w:tr w:rsidR="00450F04">
        <w:trPr>
          <w:trHeight w:hRule="exact" w:val="245"/>
        </w:trPr>
        <w:tc>
          <w:tcPr>
            <w:tcW w:w="6379" w:type="dxa"/>
            <w:shd w:val="clear" w:color="auto" w:fill="FFFFFF"/>
            <w:vAlign w:val="bottom"/>
          </w:tcPr>
          <w:p w:rsidR="00450F04" w:rsidRDefault="00314692">
            <w:pPr>
              <w:pStyle w:val="Jin0"/>
              <w:shd w:val="clear" w:color="auto" w:fill="auto"/>
              <w:ind w:firstLine="360"/>
              <w:rPr>
                <w:sz w:val="15"/>
                <w:szCs w:val="15"/>
              </w:rPr>
            </w:pPr>
            <w:r>
              <w:rPr>
                <w:sz w:val="15"/>
                <w:szCs w:val="15"/>
              </w:rPr>
              <w:t>Ing. Miloš Kudrnovský</w:t>
            </w:r>
          </w:p>
        </w:tc>
        <w:tc>
          <w:tcPr>
            <w:tcW w:w="4958" w:type="dxa"/>
            <w:shd w:val="clear" w:color="auto" w:fill="FFFFFF"/>
            <w:vAlign w:val="bottom"/>
          </w:tcPr>
          <w:p w:rsidR="00450F04" w:rsidRDefault="00314692">
            <w:pPr>
              <w:pStyle w:val="Jin0"/>
              <w:shd w:val="clear" w:color="auto" w:fill="auto"/>
              <w:ind w:left="4180"/>
              <w:rPr>
                <w:sz w:val="15"/>
                <w:szCs w:val="15"/>
              </w:rPr>
            </w:pPr>
            <w:r>
              <w:rPr>
                <w:sz w:val="15"/>
                <w:szCs w:val="15"/>
              </w:rPr>
              <w:t>DIČ:</w:t>
            </w:r>
          </w:p>
        </w:tc>
        <w:tc>
          <w:tcPr>
            <w:tcW w:w="1123" w:type="dxa"/>
            <w:shd w:val="clear" w:color="auto" w:fill="FFFFFF"/>
          </w:tcPr>
          <w:p w:rsidR="00450F04" w:rsidRDefault="00450F04">
            <w:pPr>
              <w:rPr>
                <w:sz w:val="10"/>
                <w:szCs w:val="10"/>
              </w:rPr>
            </w:pPr>
          </w:p>
        </w:tc>
      </w:tr>
    </w:tbl>
    <w:p w:rsidR="00450F04" w:rsidRDefault="00314692">
      <w:pPr>
        <w:pStyle w:val="Titulektabulky0"/>
        <w:shd w:val="clear" w:color="auto" w:fill="auto"/>
        <w:ind w:left="10"/>
      </w:pPr>
      <w:r>
        <w:t>Poznámka:</w:t>
      </w:r>
    </w:p>
    <w:p w:rsidR="00450F04" w:rsidRDefault="00450F04">
      <w:pPr>
        <w:spacing w:after="339"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4690"/>
        <w:gridCol w:w="5894"/>
        <w:gridCol w:w="1339"/>
        <w:gridCol w:w="1560"/>
      </w:tblGrid>
      <w:tr w:rsidR="00450F04">
        <w:trPr>
          <w:trHeight w:hRule="exact" w:val="590"/>
          <w:jc w:val="center"/>
        </w:trPr>
        <w:tc>
          <w:tcPr>
            <w:tcW w:w="11923" w:type="dxa"/>
            <w:gridSpan w:val="3"/>
            <w:shd w:val="clear" w:color="auto" w:fill="FFFFFF"/>
            <w:vAlign w:val="center"/>
          </w:tcPr>
          <w:p w:rsidR="00450F04" w:rsidRDefault="00314692">
            <w:pPr>
              <w:pStyle w:val="Jin0"/>
              <w:shd w:val="clear" w:color="auto" w:fill="auto"/>
              <w:rPr>
                <w:sz w:val="18"/>
                <w:szCs w:val="18"/>
              </w:rPr>
            </w:pPr>
            <w:r>
              <w:rPr>
                <w:sz w:val="18"/>
                <w:szCs w:val="18"/>
              </w:rPr>
              <w:t>Cena bez DPH</w:t>
            </w:r>
          </w:p>
        </w:tc>
        <w:tc>
          <w:tcPr>
            <w:tcW w:w="1560" w:type="dxa"/>
            <w:shd w:val="clear" w:color="auto" w:fill="FFFFFF"/>
            <w:vAlign w:val="center"/>
          </w:tcPr>
          <w:p w:rsidR="00450F04" w:rsidRDefault="00314692">
            <w:pPr>
              <w:pStyle w:val="Jin0"/>
              <w:shd w:val="clear" w:color="auto" w:fill="auto"/>
              <w:jc w:val="right"/>
            </w:pPr>
            <w:r>
              <w:t>203 000,00</w:t>
            </w:r>
          </w:p>
        </w:tc>
      </w:tr>
      <w:tr w:rsidR="00450F04">
        <w:trPr>
          <w:trHeight w:hRule="exact" w:val="984"/>
          <w:jc w:val="center"/>
        </w:trPr>
        <w:tc>
          <w:tcPr>
            <w:tcW w:w="4690" w:type="dxa"/>
            <w:shd w:val="clear" w:color="auto" w:fill="FFFFFF"/>
            <w:vAlign w:val="bottom"/>
          </w:tcPr>
          <w:p w:rsidR="00450F04" w:rsidRDefault="00314692">
            <w:pPr>
              <w:pStyle w:val="Jin0"/>
              <w:shd w:val="clear" w:color="auto" w:fill="auto"/>
              <w:spacing w:after="80"/>
              <w:rPr>
                <w:sz w:val="13"/>
                <w:szCs w:val="13"/>
              </w:rPr>
            </w:pPr>
            <w:r>
              <w:rPr>
                <w:sz w:val="13"/>
                <w:szCs w:val="13"/>
              </w:rPr>
              <w:t>DPH základní</w:t>
            </w:r>
          </w:p>
          <w:p w:rsidR="00450F04" w:rsidRDefault="00314692">
            <w:pPr>
              <w:pStyle w:val="Jin0"/>
              <w:shd w:val="clear" w:color="auto" w:fill="auto"/>
              <w:ind w:firstLine="380"/>
              <w:rPr>
                <w:sz w:val="13"/>
                <w:szCs w:val="13"/>
              </w:rPr>
            </w:pPr>
            <w:r>
              <w:rPr>
                <w:sz w:val="13"/>
                <w:szCs w:val="13"/>
              </w:rPr>
              <w:t>snížená</w:t>
            </w:r>
          </w:p>
        </w:tc>
        <w:tc>
          <w:tcPr>
            <w:tcW w:w="5894" w:type="dxa"/>
            <w:shd w:val="clear" w:color="auto" w:fill="FFFFFF"/>
            <w:vAlign w:val="center"/>
          </w:tcPr>
          <w:p w:rsidR="00450F04" w:rsidRDefault="00314692">
            <w:pPr>
              <w:pStyle w:val="Jin0"/>
              <w:shd w:val="clear" w:color="auto" w:fill="auto"/>
              <w:spacing w:after="80"/>
              <w:ind w:left="3480"/>
              <w:rPr>
                <w:sz w:val="13"/>
                <w:szCs w:val="13"/>
              </w:rPr>
            </w:pPr>
            <w:r>
              <w:rPr>
                <w:sz w:val="13"/>
                <w:szCs w:val="13"/>
              </w:rPr>
              <w:t>Základ daně</w:t>
            </w:r>
          </w:p>
          <w:p w:rsidR="00450F04" w:rsidRDefault="00314692">
            <w:pPr>
              <w:pStyle w:val="Jin0"/>
              <w:shd w:val="clear" w:color="auto" w:fill="auto"/>
              <w:spacing w:after="80"/>
              <w:ind w:left="3560"/>
              <w:rPr>
                <w:sz w:val="13"/>
                <w:szCs w:val="13"/>
              </w:rPr>
            </w:pPr>
            <w:r>
              <w:rPr>
                <w:sz w:val="13"/>
                <w:szCs w:val="13"/>
              </w:rPr>
              <w:t>203 000,00</w:t>
            </w:r>
          </w:p>
          <w:p w:rsidR="00450F04" w:rsidRDefault="00314692">
            <w:pPr>
              <w:pStyle w:val="Jin0"/>
              <w:shd w:val="clear" w:color="auto" w:fill="auto"/>
              <w:spacing w:after="80"/>
              <w:ind w:left="3960"/>
              <w:rPr>
                <w:sz w:val="13"/>
                <w:szCs w:val="13"/>
              </w:rPr>
            </w:pPr>
            <w:r>
              <w:rPr>
                <w:sz w:val="13"/>
                <w:szCs w:val="13"/>
              </w:rPr>
              <w:t>0,00</w:t>
            </w:r>
          </w:p>
        </w:tc>
        <w:tc>
          <w:tcPr>
            <w:tcW w:w="1339" w:type="dxa"/>
            <w:shd w:val="clear" w:color="auto" w:fill="FFFFFF"/>
            <w:vAlign w:val="center"/>
          </w:tcPr>
          <w:p w:rsidR="00450F04" w:rsidRDefault="00314692">
            <w:pPr>
              <w:pStyle w:val="Jin0"/>
              <w:shd w:val="clear" w:color="auto" w:fill="auto"/>
              <w:spacing w:after="80"/>
              <w:ind w:firstLine="240"/>
              <w:rPr>
                <w:sz w:val="13"/>
                <w:szCs w:val="13"/>
              </w:rPr>
            </w:pPr>
            <w:r>
              <w:rPr>
                <w:sz w:val="13"/>
                <w:szCs w:val="13"/>
              </w:rPr>
              <w:t>Sazba daně</w:t>
            </w:r>
          </w:p>
          <w:p w:rsidR="00450F04" w:rsidRDefault="00314692">
            <w:pPr>
              <w:pStyle w:val="Jin0"/>
              <w:shd w:val="clear" w:color="auto" w:fill="auto"/>
              <w:spacing w:after="80"/>
              <w:ind w:firstLine="520"/>
              <w:rPr>
                <w:sz w:val="13"/>
                <w:szCs w:val="13"/>
              </w:rPr>
            </w:pPr>
            <w:r>
              <w:rPr>
                <w:sz w:val="13"/>
                <w:szCs w:val="13"/>
              </w:rPr>
              <w:t>21,00%</w:t>
            </w:r>
          </w:p>
          <w:p w:rsidR="00450F04" w:rsidRDefault="00314692">
            <w:pPr>
              <w:pStyle w:val="Jin0"/>
              <w:shd w:val="clear" w:color="auto" w:fill="auto"/>
              <w:spacing w:after="80"/>
              <w:ind w:firstLine="520"/>
              <w:rPr>
                <w:sz w:val="13"/>
                <w:szCs w:val="13"/>
              </w:rPr>
            </w:pPr>
            <w:r>
              <w:rPr>
                <w:sz w:val="13"/>
                <w:szCs w:val="13"/>
              </w:rPr>
              <w:t>15,00%</w:t>
            </w:r>
          </w:p>
        </w:tc>
        <w:tc>
          <w:tcPr>
            <w:tcW w:w="1560" w:type="dxa"/>
            <w:shd w:val="clear" w:color="auto" w:fill="FFFFFF"/>
            <w:vAlign w:val="center"/>
          </w:tcPr>
          <w:p w:rsidR="00450F04" w:rsidRDefault="00314692">
            <w:pPr>
              <w:pStyle w:val="Jin0"/>
              <w:shd w:val="clear" w:color="auto" w:fill="auto"/>
              <w:spacing w:after="80"/>
              <w:jc w:val="right"/>
              <w:rPr>
                <w:sz w:val="13"/>
                <w:szCs w:val="13"/>
              </w:rPr>
            </w:pPr>
            <w:r>
              <w:rPr>
                <w:sz w:val="13"/>
                <w:szCs w:val="13"/>
              </w:rPr>
              <w:t>Výše daně</w:t>
            </w:r>
          </w:p>
          <w:p w:rsidR="00450F04" w:rsidRDefault="00314692">
            <w:pPr>
              <w:pStyle w:val="Jin0"/>
              <w:shd w:val="clear" w:color="auto" w:fill="auto"/>
              <w:spacing w:after="80"/>
              <w:jc w:val="right"/>
              <w:rPr>
                <w:sz w:val="13"/>
                <w:szCs w:val="13"/>
              </w:rPr>
            </w:pPr>
            <w:r>
              <w:rPr>
                <w:sz w:val="13"/>
                <w:szCs w:val="13"/>
              </w:rPr>
              <w:t>42 630,00</w:t>
            </w:r>
          </w:p>
          <w:p w:rsidR="00450F04" w:rsidRDefault="00314692">
            <w:pPr>
              <w:pStyle w:val="Jin0"/>
              <w:shd w:val="clear" w:color="auto" w:fill="auto"/>
              <w:spacing w:after="80"/>
              <w:jc w:val="right"/>
              <w:rPr>
                <w:sz w:val="13"/>
                <w:szCs w:val="13"/>
              </w:rPr>
            </w:pPr>
            <w:r>
              <w:rPr>
                <w:sz w:val="13"/>
                <w:szCs w:val="13"/>
              </w:rPr>
              <w:t>0,00</w:t>
            </w:r>
          </w:p>
        </w:tc>
      </w:tr>
      <w:tr w:rsidR="00450F04">
        <w:trPr>
          <w:trHeight w:hRule="exact" w:val="475"/>
          <w:jc w:val="center"/>
        </w:trPr>
        <w:tc>
          <w:tcPr>
            <w:tcW w:w="4690" w:type="dxa"/>
            <w:shd w:val="clear" w:color="auto" w:fill="FFFFFF"/>
            <w:vAlign w:val="center"/>
          </w:tcPr>
          <w:p w:rsidR="00450F04" w:rsidRDefault="00314692">
            <w:pPr>
              <w:pStyle w:val="Jin0"/>
              <w:shd w:val="clear" w:color="auto" w:fill="auto"/>
            </w:pPr>
            <w:r>
              <w:t>Cena s DPH</w:t>
            </w:r>
          </w:p>
        </w:tc>
        <w:tc>
          <w:tcPr>
            <w:tcW w:w="5894" w:type="dxa"/>
            <w:shd w:val="clear" w:color="auto" w:fill="FFFFFF"/>
            <w:vAlign w:val="center"/>
          </w:tcPr>
          <w:p w:rsidR="00450F04" w:rsidRDefault="00314692">
            <w:pPr>
              <w:pStyle w:val="Jin0"/>
              <w:shd w:val="clear" w:color="auto" w:fill="auto"/>
              <w:ind w:left="4800"/>
            </w:pPr>
            <w:r>
              <w:t>v CZK</w:t>
            </w:r>
          </w:p>
        </w:tc>
        <w:tc>
          <w:tcPr>
            <w:tcW w:w="1339" w:type="dxa"/>
            <w:shd w:val="clear" w:color="auto" w:fill="FFFFFF"/>
          </w:tcPr>
          <w:p w:rsidR="00450F04" w:rsidRDefault="00450F04">
            <w:pPr>
              <w:rPr>
                <w:sz w:val="10"/>
                <w:szCs w:val="10"/>
              </w:rPr>
            </w:pPr>
          </w:p>
        </w:tc>
        <w:tc>
          <w:tcPr>
            <w:tcW w:w="1560" w:type="dxa"/>
            <w:shd w:val="clear" w:color="auto" w:fill="FFFFFF"/>
            <w:vAlign w:val="center"/>
          </w:tcPr>
          <w:p w:rsidR="00450F04" w:rsidRDefault="00314692">
            <w:pPr>
              <w:pStyle w:val="Jin0"/>
              <w:shd w:val="clear" w:color="auto" w:fill="auto"/>
              <w:jc w:val="right"/>
            </w:pPr>
            <w:r>
              <w:t>245 630,00</w:t>
            </w:r>
          </w:p>
        </w:tc>
      </w:tr>
    </w:tbl>
    <w:p w:rsidR="00450F04" w:rsidRDefault="00450F04">
      <w:pPr>
        <w:sectPr w:rsidR="00450F04">
          <w:headerReference w:type="even" r:id="rId167"/>
          <w:headerReference w:type="default" r:id="rId168"/>
          <w:footerReference w:type="even" r:id="rId169"/>
          <w:footerReference w:type="default" r:id="rId170"/>
          <w:pgSz w:w="16840" w:h="11900" w:orient="landscape"/>
          <w:pgMar w:top="786" w:right="2097" w:bottom="786" w:left="1261" w:header="358" w:footer="3" w:gutter="0"/>
          <w:pgNumType w:start="1"/>
          <w:cols w:space="720"/>
          <w:noEndnote/>
          <w:docGrid w:linePitch="360"/>
        </w:sectPr>
      </w:pPr>
    </w:p>
    <w:p w:rsidR="00450F04" w:rsidRDefault="00314692">
      <w:pPr>
        <w:pStyle w:val="Nadpis40"/>
        <w:keepNext/>
        <w:keepLines/>
        <w:shd w:val="clear" w:color="auto" w:fill="auto"/>
        <w:spacing w:after="300"/>
        <w:ind w:left="0"/>
      </w:pPr>
      <w:bookmarkStart w:id="194" w:name="bookmark176"/>
      <w:bookmarkStart w:id="195" w:name="bookmark177"/>
      <w:r>
        <w:rPr>
          <w:color w:val="000000"/>
        </w:rPr>
        <w:lastRenderedPageBreak/>
        <w:t>REKAPITULACE CLENENI SOUPISU PRACÍ</w:t>
      </w:r>
      <w:bookmarkEnd w:id="194"/>
      <w:bookmarkEnd w:id="195"/>
    </w:p>
    <w:tbl>
      <w:tblPr>
        <w:tblOverlap w:val="never"/>
        <w:tblW w:w="0" w:type="auto"/>
        <w:jc w:val="center"/>
        <w:tblLayout w:type="fixed"/>
        <w:tblCellMar>
          <w:left w:w="10" w:type="dxa"/>
          <w:right w:w="10" w:type="dxa"/>
        </w:tblCellMar>
        <w:tblLook w:val="0000" w:firstRow="0" w:lastRow="0" w:firstColumn="0" w:lastColumn="0" w:noHBand="0" w:noVBand="0"/>
      </w:tblPr>
      <w:tblGrid>
        <w:gridCol w:w="634"/>
        <w:gridCol w:w="5986"/>
      </w:tblGrid>
      <w:tr w:rsidR="00450F04">
        <w:trPr>
          <w:trHeight w:hRule="exact" w:val="446"/>
          <w:jc w:val="center"/>
        </w:trPr>
        <w:tc>
          <w:tcPr>
            <w:tcW w:w="634" w:type="dxa"/>
            <w:shd w:val="clear" w:color="auto" w:fill="FFFFFF"/>
          </w:tcPr>
          <w:p w:rsidR="00450F04" w:rsidRDefault="00314692">
            <w:pPr>
              <w:pStyle w:val="Jin0"/>
              <w:shd w:val="clear" w:color="auto" w:fill="auto"/>
              <w:jc w:val="both"/>
              <w:rPr>
                <w:sz w:val="15"/>
                <w:szCs w:val="15"/>
              </w:rPr>
            </w:pPr>
            <w:r>
              <w:rPr>
                <w:sz w:val="15"/>
                <w:szCs w:val="15"/>
              </w:rPr>
              <w:t>Stavba:</w:t>
            </w:r>
          </w:p>
        </w:tc>
        <w:tc>
          <w:tcPr>
            <w:tcW w:w="5986" w:type="dxa"/>
            <w:shd w:val="clear" w:color="auto" w:fill="FFFFFF"/>
            <w:vAlign w:val="bottom"/>
          </w:tcPr>
          <w:p w:rsidR="00450F04" w:rsidRDefault="00314692">
            <w:pPr>
              <w:pStyle w:val="Jin0"/>
              <w:shd w:val="clear" w:color="auto" w:fill="auto"/>
              <w:jc w:val="both"/>
              <w:rPr>
                <w:sz w:val="15"/>
                <w:szCs w:val="15"/>
              </w:rPr>
            </w:pPr>
            <w:r>
              <w:rPr>
                <w:sz w:val="15"/>
                <w:szCs w:val="15"/>
              </w:rPr>
              <w:t>Areál SZ Veltrusy, obnova po povodních, dům zahradníka ■ zadávací dokumentace</w:t>
            </w:r>
          </w:p>
        </w:tc>
      </w:tr>
      <w:tr w:rsidR="00450F04">
        <w:trPr>
          <w:trHeight w:hRule="exact" w:val="461"/>
          <w:jc w:val="center"/>
        </w:trPr>
        <w:tc>
          <w:tcPr>
            <w:tcW w:w="634" w:type="dxa"/>
            <w:shd w:val="clear" w:color="auto" w:fill="FFFFFF"/>
          </w:tcPr>
          <w:p w:rsidR="00450F04" w:rsidRDefault="00314692">
            <w:pPr>
              <w:pStyle w:val="Jin0"/>
              <w:shd w:val="clear" w:color="auto" w:fill="auto"/>
              <w:jc w:val="both"/>
              <w:rPr>
                <w:sz w:val="15"/>
                <w:szCs w:val="15"/>
              </w:rPr>
            </w:pPr>
            <w:r>
              <w:rPr>
                <w:sz w:val="15"/>
                <w:szCs w:val="15"/>
              </w:rPr>
              <w:t>Objekt:</w:t>
            </w:r>
          </w:p>
        </w:tc>
        <w:tc>
          <w:tcPr>
            <w:tcW w:w="5986" w:type="dxa"/>
            <w:shd w:val="clear" w:color="auto" w:fill="FFFFFF"/>
            <w:vAlign w:val="bottom"/>
          </w:tcPr>
          <w:p w:rsidR="00450F04" w:rsidRDefault="00314692">
            <w:pPr>
              <w:pStyle w:val="Jin0"/>
              <w:shd w:val="clear" w:color="auto" w:fill="auto"/>
              <w:rPr>
                <w:sz w:val="15"/>
                <w:szCs w:val="15"/>
              </w:rPr>
            </w:pPr>
            <w:r>
              <w:rPr>
                <w:sz w:val="15"/>
                <w:szCs w:val="15"/>
              </w:rPr>
              <w:t>122014_1 - Dům zahradníka</w:t>
            </w:r>
          </w:p>
        </w:tc>
      </w:tr>
      <w:tr w:rsidR="00450F04">
        <w:trPr>
          <w:trHeight w:hRule="exact" w:val="499"/>
          <w:jc w:val="center"/>
        </w:trPr>
        <w:tc>
          <w:tcPr>
            <w:tcW w:w="634" w:type="dxa"/>
            <w:shd w:val="clear" w:color="auto" w:fill="FFFFFF"/>
          </w:tcPr>
          <w:p w:rsidR="00450F04" w:rsidRDefault="00314692">
            <w:pPr>
              <w:pStyle w:val="Jin0"/>
              <w:shd w:val="clear" w:color="auto" w:fill="auto"/>
              <w:rPr>
                <w:sz w:val="15"/>
                <w:szCs w:val="15"/>
              </w:rPr>
            </w:pPr>
            <w:r>
              <w:rPr>
                <w:sz w:val="15"/>
                <w:szCs w:val="15"/>
              </w:rPr>
              <w:t>Soupis:</w:t>
            </w:r>
          </w:p>
        </w:tc>
        <w:tc>
          <w:tcPr>
            <w:tcW w:w="5986" w:type="dxa"/>
            <w:shd w:val="clear" w:color="auto" w:fill="FFFFFF"/>
            <w:vAlign w:val="bottom"/>
          </w:tcPr>
          <w:p w:rsidR="00450F04" w:rsidRDefault="00314692">
            <w:pPr>
              <w:pStyle w:val="Jin0"/>
              <w:shd w:val="clear" w:color="auto" w:fill="auto"/>
            </w:pPr>
            <w:r>
              <w:t>2 - vodovod</w:t>
            </w:r>
          </w:p>
        </w:tc>
      </w:tr>
    </w:tbl>
    <w:p w:rsidR="00450F04" w:rsidRDefault="00450F04">
      <w:pPr>
        <w:spacing w:after="199" w:line="1" w:lineRule="exact"/>
      </w:pPr>
    </w:p>
    <w:p w:rsidR="00450F04" w:rsidRDefault="00314692">
      <w:pPr>
        <w:pStyle w:val="Titulektabulky0"/>
        <w:shd w:val="clear" w:color="auto" w:fill="auto"/>
      </w:pPr>
      <w:r>
        <w:t>Místo:</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421"/>
        <w:gridCol w:w="2486"/>
      </w:tblGrid>
      <w:tr w:rsidR="00450F04">
        <w:trPr>
          <w:trHeight w:hRule="exact" w:val="226"/>
        </w:trPr>
        <w:tc>
          <w:tcPr>
            <w:tcW w:w="1421" w:type="dxa"/>
            <w:shd w:val="clear" w:color="auto" w:fill="FFFFFF"/>
          </w:tcPr>
          <w:p w:rsidR="00450F04" w:rsidRDefault="00314692">
            <w:pPr>
              <w:pStyle w:val="Jin0"/>
              <w:shd w:val="clear" w:color="auto" w:fill="auto"/>
              <w:rPr>
                <w:sz w:val="15"/>
                <w:szCs w:val="15"/>
              </w:rPr>
            </w:pPr>
            <w:r>
              <w:rPr>
                <w:sz w:val="15"/>
                <w:szCs w:val="15"/>
              </w:rPr>
              <w:t>Zadavatel:</w:t>
            </w:r>
          </w:p>
        </w:tc>
        <w:tc>
          <w:tcPr>
            <w:tcW w:w="2486" w:type="dxa"/>
            <w:shd w:val="clear" w:color="auto" w:fill="FFFFFF"/>
          </w:tcPr>
          <w:p w:rsidR="00450F04" w:rsidRDefault="00314692">
            <w:pPr>
              <w:pStyle w:val="Jin0"/>
              <w:shd w:val="clear" w:color="auto" w:fill="auto"/>
              <w:ind w:firstLine="640"/>
              <w:rPr>
                <w:sz w:val="15"/>
                <w:szCs w:val="15"/>
              </w:rPr>
            </w:pPr>
            <w:r>
              <w:rPr>
                <w:sz w:val="15"/>
                <w:szCs w:val="15"/>
              </w:rPr>
              <w:t>Národní památkový ústav</w:t>
            </w:r>
          </w:p>
        </w:tc>
      </w:tr>
      <w:tr w:rsidR="00450F04">
        <w:trPr>
          <w:trHeight w:hRule="exact" w:val="202"/>
        </w:trPr>
        <w:tc>
          <w:tcPr>
            <w:tcW w:w="1421" w:type="dxa"/>
            <w:shd w:val="clear" w:color="auto" w:fill="FFFFFF"/>
            <w:vAlign w:val="bottom"/>
          </w:tcPr>
          <w:p w:rsidR="00450F04" w:rsidRDefault="00314692">
            <w:pPr>
              <w:pStyle w:val="Jin0"/>
              <w:shd w:val="clear" w:color="auto" w:fill="auto"/>
              <w:rPr>
                <w:sz w:val="15"/>
                <w:szCs w:val="15"/>
              </w:rPr>
            </w:pPr>
            <w:r>
              <w:rPr>
                <w:sz w:val="15"/>
                <w:szCs w:val="15"/>
              </w:rPr>
              <w:t>Uchazeč:</w:t>
            </w:r>
          </w:p>
        </w:tc>
        <w:tc>
          <w:tcPr>
            <w:tcW w:w="2486" w:type="dxa"/>
            <w:shd w:val="clear" w:color="auto" w:fill="FFFFFF"/>
            <w:vAlign w:val="bottom"/>
          </w:tcPr>
          <w:p w:rsidR="00450F04" w:rsidRDefault="00314692">
            <w:pPr>
              <w:pStyle w:val="Jin0"/>
              <w:shd w:val="clear" w:color="auto" w:fill="auto"/>
              <w:ind w:firstLine="640"/>
              <w:rPr>
                <w:sz w:val="15"/>
                <w:szCs w:val="15"/>
              </w:rPr>
            </w:pPr>
            <w:r>
              <w:rPr>
                <w:sz w:val="15"/>
                <w:szCs w:val="15"/>
              </w:rPr>
              <w:t xml:space="preserve">GEMA </w:t>
            </w:r>
            <w:r>
              <w:rPr>
                <w:sz w:val="15"/>
                <w:szCs w:val="15"/>
                <w:lang w:val="en-US" w:eastAsia="en-US" w:bidi="en-US"/>
              </w:rPr>
              <w:t xml:space="preserve">ART </w:t>
            </w:r>
            <w:r>
              <w:rPr>
                <w:sz w:val="15"/>
                <w:szCs w:val="15"/>
              </w:rPr>
              <w:t>GROUP, a.s.</w:t>
            </w:r>
          </w:p>
        </w:tc>
      </w:tr>
    </w:tbl>
    <w:p w:rsidR="00450F04" w:rsidRDefault="00450F04">
      <w:pPr>
        <w:spacing w:after="359" w:line="1" w:lineRule="exact"/>
      </w:pPr>
    </w:p>
    <w:p w:rsidR="00450F04" w:rsidRDefault="00314692">
      <w:pPr>
        <w:pStyle w:val="Zkladntext30"/>
        <w:shd w:val="clear" w:color="auto" w:fill="auto"/>
        <w:spacing w:after="440"/>
      </w:pPr>
      <w:r>
        <w:rPr>
          <w:b w:val="0"/>
          <w:bCs w:val="0"/>
          <w:color w:val="000000"/>
        </w:rPr>
        <w:t>Kód dílu - Popis</w:t>
      </w:r>
    </w:p>
    <w:p w:rsidR="00450F04" w:rsidRDefault="00314692">
      <w:pPr>
        <w:pStyle w:val="Nadpis70"/>
        <w:keepNext/>
        <w:keepLines/>
        <w:shd w:val="clear" w:color="auto" w:fill="auto"/>
        <w:spacing w:after="200"/>
        <w:ind w:firstLine="0"/>
      </w:pPr>
      <w:bookmarkStart w:id="196" w:name="bookmark178"/>
      <w:bookmarkStart w:id="197" w:name="bookmark179"/>
      <w:r>
        <w:t>Náklady soupisu celkem</w:t>
      </w:r>
      <w:bookmarkEnd w:id="196"/>
      <w:bookmarkEnd w:id="197"/>
    </w:p>
    <w:p w:rsidR="00450F04" w:rsidRDefault="00314692">
      <w:pPr>
        <w:pStyle w:val="Nadpis70"/>
        <w:keepNext/>
        <w:keepLines/>
        <w:shd w:val="clear" w:color="auto" w:fill="auto"/>
        <w:spacing w:after="120"/>
      </w:pPr>
      <w:bookmarkStart w:id="198" w:name="bookmark180"/>
      <w:bookmarkStart w:id="199" w:name="bookmark181"/>
      <w:r>
        <w:t>PSV - Práce a dodávky PSV</w:t>
      </w:r>
      <w:bookmarkEnd w:id="198"/>
      <w:bookmarkEnd w:id="199"/>
    </w:p>
    <w:p w:rsidR="00450F04" w:rsidRDefault="00314692">
      <w:pPr>
        <w:pStyle w:val="Nadpis80"/>
        <w:keepNext/>
        <w:keepLines/>
        <w:shd w:val="clear" w:color="auto" w:fill="auto"/>
        <w:spacing w:after="120"/>
        <w:ind w:firstLine="560"/>
      </w:pPr>
      <w:bookmarkStart w:id="200" w:name="bookmark182"/>
      <w:bookmarkStart w:id="201" w:name="bookmark183"/>
      <w:r>
        <w:t>722 - Zdravotechnika - vnitřní vodovod</w:t>
      </w:r>
      <w:bookmarkEnd w:id="200"/>
      <w:bookmarkEnd w:id="201"/>
    </w:p>
    <w:p w:rsidR="00450F04" w:rsidRDefault="00314692">
      <w:pPr>
        <w:pStyle w:val="Nadpis80"/>
        <w:keepNext/>
        <w:keepLines/>
        <w:shd w:val="clear" w:color="auto" w:fill="auto"/>
        <w:spacing w:after="120"/>
        <w:ind w:firstLine="560"/>
      </w:pPr>
      <w:bookmarkStart w:id="202" w:name="bookmark184"/>
      <w:bookmarkStart w:id="203" w:name="bookmark185"/>
      <w:r>
        <w:t>725 - Zdravotechnika - zařizovací předměty</w:t>
      </w:r>
      <w:bookmarkEnd w:id="202"/>
      <w:bookmarkEnd w:id="203"/>
    </w:p>
    <w:p w:rsidR="00450F04" w:rsidRDefault="00314692">
      <w:pPr>
        <w:pStyle w:val="Nadpis80"/>
        <w:keepNext/>
        <w:keepLines/>
        <w:shd w:val="clear" w:color="auto" w:fill="auto"/>
        <w:spacing w:after="200"/>
        <w:ind w:firstLine="560"/>
        <w:sectPr w:rsidR="00450F04">
          <w:pgSz w:w="8400" w:h="11900"/>
          <w:pgMar w:top="898" w:right="1508" w:bottom="898" w:left="272" w:header="470" w:footer="3" w:gutter="0"/>
          <w:cols w:space="720"/>
          <w:noEndnote/>
          <w:docGrid w:linePitch="360"/>
        </w:sectPr>
      </w:pPr>
      <w:bookmarkStart w:id="204" w:name="bookmark186"/>
      <w:bookmarkStart w:id="205" w:name="bookmark187"/>
      <w:r>
        <w:t>744 - Ostatní</w:t>
      </w:r>
      <w:bookmarkEnd w:id="204"/>
      <w:bookmarkEnd w:id="205"/>
    </w:p>
    <w:tbl>
      <w:tblPr>
        <w:tblOverlap w:val="never"/>
        <w:tblW w:w="0" w:type="auto"/>
        <w:jc w:val="center"/>
        <w:tblLayout w:type="fixed"/>
        <w:tblCellMar>
          <w:left w:w="10" w:type="dxa"/>
          <w:right w:w="10" w:type="dxa"/>
        </w:tblCellMar>
        <w:tblLook w:val="0000" w:firstRow="0" w:lastRow="0" w:firstColumn="0" w:lastColumn="0" w:noHBand="0" w:noVBand="0"/>
      </w:tblPr>
      <w:tblGrid>
        <w:gridCol w:w="931"/>
        <w:gridCol w:w="1954"/>
      </w:tblGrid>
      <w:tr w:rsidR="00450F04">
        <w:trPr>
          <w:trHeight w:hRule="exact" w:val="317"/>
          <w:jc w:val="center"/>
        </w:trPr>
        <w:tc>
          <w:tcPr>
            <w:tcW w:w="931" w:type="dxa"/>
            <w:shd w:val="clear" w:color="auto" w:fill="FFFFFF"/>
          </w:tcPr>
          <w:p w:rsidR="00450F04" w:rsidRDefault="00314692">
            <w:pPr>
              <w:pStyle w:val="Jin0"/>
              <w:shd w:val="clear" w:color="auto" w:fill="auto"/>
              <w:rPr>
                <w:sz w:val="15"/>
                <w:szCs w:val="15"/>
              </w:rPr>
            </w:pPr>
            <w:r>
              <w:rPr>
                <w:sz w:val="15"/>
                <w:szCs w:val="15"/>
                <w:lang w:val="de-DE" w:eastAsia="de-DE" w:bidi="de-DE"/>
              </w:rPr>
              <w:lastRenderedPageBreak/>
              <w:t>Datum:</w:t>
            </w:r>
          </w:p>
        </w:tc>
        <w:tc>
          <w:tcPr>
            <w:tcW w:w="1954" w:type="dxa"/>
            <w:shd w:val="clear" w:color="auto" w:fill="FFFFFF"/>
          </w:tcPr>
          <w:p w:rsidR="00450F04" w:rsidRDefault="00314692">
            <w:pPr>
              <w:pStyle w:val="Jin0"/>
              <w:shd w:val="clear" w:color="auto" w:fill="auto"/>
              <w:rPr>
                <w:sz w:val="15"/>
                <w:szCs w:val="15"/>
              </w:rPr>
            </w:pPr>
            <w:r>
              <w:rPr>
                <w:sz w:val="15"/>
                <w:szCs w:val="15"/>
                <w:lang w:val="de-DE" w:eastAsia="de-DE" w:bidi="de-DE"/>
              </w:rPr>
              <w:t>07.11.2017</w:t>
            </w:r>
          </w:p>
        </w:tc>
      </w:tr>
      <w:tr w:rsidR="00450F04">
        <w:trPr>
          <w:trHeight w:hRule="exact" w:val="1104"/>
          <w:jc w:val="center"/>
        </w:trPr>
        <w:tc>
          <w:tcPr>
            <w:tcW w:w="931" w:type="dxa"/>
            <w:shd w:val="clear" w:color="auto" w:fill="FFFFFF"/>
          </w:tcPr>
          <w:p w:rsidR="00450F04" w:rsidRDefault="00314692">
            <w:pPr>
              <w:pStyle w:val="Jin0"/>
              <w:shd w:val="clear" w:color="auto" w:fill="auto"/>
              <w:spacing w:before="120"/>
              <w:rPr>
                <w:sz w:val="15"/>
                <w:szCs w:val="15"/>
              </w:rPr>
            </w:pPr>
            <w:r>
              <w:rPr>
                <w:sz w:val="15"/>
                <w:szCs w:val="15"/>
                <w:lang w:val="de-DE" w:eastAsia="de-DE" w:bidi="de-DE"/>
              </w:rPr>
              <w:t>Projektant:</w:t>
            </w:r>
          </w:p>
        </w:tc>
        <w:tc>
          <w:tcPr>
            <w:tcW w:w="1954" w:type="dxa"/>
            <w:shd w:val="clear" w:color="auto" w:fill="FFFFFF"/>
            <w:vAlign w:val="bottom"/>
          </w:tcPr>
          <w:p w:rsidR="00450F04" w:rsidRDefault="00314692">
            <w:pPr>
              <w:pStyle w:val="Jin0"/>
              <w:shd w:val="clear" w:color="auto" w:fill="auto"/>
              <w:spacing w:after="600"/>
              <w:rPr>
                <w:sz w:val="15"/>
                <w:szCs w:val="15"/>
              </w:rPr>
            </w:pPr>
            <w:r>
              <w:rPr>
                <w:sz w:val="15"/>
                <w:szCs w:val="15"/>
                <w:lang w:val="en-US" w:eastAsia="en-US" w:bidi="en-US"/>
              </w:rPr>
              <w:t xml:space="preserve">Ing. </w:t>
            </w:r>
            <w:r>
              <w:rPr>
                <w:sz w:val="15"/>
                <w:szCs w:val="15"/>
              </w:rPr>
              <w:t>Miloš Kudrnovský</w:t>
            </w:r>
          </w:p>
          <w:p w:rsidR="00450F04" w:rsidRDefault="00314692">
            <w:pPr>
              <w:pStyle w:val="Jin0"/>
              <w:shd w:val="clear" w:color="auto" w:fill="auto"/>
              <w:ind w:firstLine="540"/>
              <w:rPr>
                <w:sz w:val="15"/>
                <w:szCs w:val="15"/>
              </w:rPr>
            </w:pPr>
            <w:r>
              <w:rPr>
                <w:sz w:val="15"/>
                <w:szCs w:val="15"/>
              </w:rPr>
              <w:t>Cena celkem [CZK]</w:t>
            </w:r>
          </w:p>
        </w:tc>
      </w:tr>
    </w:tbl>
    <w:p w:rsidR="00450F04" w:rsidRDefault="00450F04">
      <w:pPr>
        <w:spacing w:after="419" w:line="1" w:lineRule="exact"/>
      </w:pPr>
    </w:p>
    <w:p w:rsidR="00450F04" w:rsidRDefault="00314692">
      <w:pPr>
        <w:pStyle w:val="Nadpis70"/>
        <w:keepNext/>
        <w:keepLines/>
        <w:shd w:val="clear" w:color="auto" w:fill="auto"/>
        <w:spacing w:after="200"/>
        <w:ind w:firstLine="0"/>
        <w:jc w:val="right"/>
      </w:pPr>
      <w:bookmarkStart w:id="206" w:name="bookmark188"/>
      <w:bookmarkStart w:id="207" w:name="bookmark189"/>
      <w:r>
        <w:t>203 000,00</w:t>
      </w:r>
      <w:bookmarkEnd w:id="206"/>
      <w:bookmarkEnd w:id="207"/>
    </w:p>
    <w:p w:rsidR="00450F04" w:rsidRDefault="00314692">
      <w:pPr>
        <w:pStyle w:val="Nadpis70"/>
        <w:keepNext/>
        <w:keepLines/>
        <w:shd w:val="clear" w:color="auto" w:fill="auto"/>
        <w:spacing w:after="120"/>
        <w:ind w:firstLine="0"/>
        <w:jc w:val="right"/>
      </w:pPr>
      <w:bookmarkStart w:id="208" w:name="bookmark190"/>
      <w:bookmarkStart w:id="209" w:name="bookmark191"/>
      <w:r>
        <w:t>203 000,00</w:t>
      </w:r>
      <w:bookmarkEnd w:id="208"/>
      <w:bookmarkEnd w:id="209"/>
    </w:p>
    <w:p w:rsidR="00450F04" w:rsidRDefault="00314692">
      <w:pPr>
        <w:pStyle w:val="Nadpis80"/>
        <w:keepNext/>
        <w:keepLines/>
        <w:shd w:val="clear" w:color="auto" w:fill="auto"/>
        <w:spacing w:after="120"/>
        <w:jc w:val="right"/>
      </w:pPr>
      <w:bookmarkStart w:id="210" w:name="bookmark192"/>
      <w:bookmarkStart w:id="211" w:name="bookmark193"/>
      <w:r>
        <w:t>58 000,00</w:t>
      </w:r>
      <w:bookmarkEnd w:id="210"/>
      <w:bookmarkEnd w:id="211"/>
    </w:p>
    <w:p w:rsidR="00450F04" w:rsidRDefault="00314692">
      <w:pPr>
        <w:pStyle w:val="Nadpis80"/>
        <w:keepNext/>
        <w:keepLines/>
        <w:shd w:val="clear" w:color="auto" w:fill="auto"/>
        <w:spacing w:after="120"/>
        <w:jc w:val="right"/>
      </w:pPr>
      <w:bookmarkStart w:id="212" w:name="bookmark194"/>
      <w:bookmarkStart w:id="213" w:name="bookmark195"/>
      <w:r>
        <w:t>138 000,00</w:t>
      </w:r>
      <w:bookmarkEnd w:id="212"/>
      <w:bookmarkEnd w:id="213"/>
    </w:p>
    <w:p w:rsidR="00450F04" w:rsidRDefault="00314692">
      <w:pPr>
        <w:pStyle w:val="Nadpis80"/>
        <w:keepNext/>
        <w:keepLines/>
        <w:shd w:val="clear" w:color="auto" w:fill="auto"/>
        <w:spacing w:after="160"/>
        <w:jc w:val="right"/>
        <w:sectPr w:rsidR="00450F04">
          <w:headerReference w:type="even" r:id="rId171"/>
          <w:headerReference w:type="default" r:id="rId172"/>
          <w:footerReference w:type="even" r:id="rId173"/>
          <w:footerReference w:type="default" r:id="rId174"/>
          <w:pgSz w:w="8400" w:h="11900"/>
          <w:pgMar w:top="3176" w:right="2746" w:bottom="3176" w:left="2765" w:header="2748" w:footer="2748" w:gutter="0"/>
          <w:pgNumType w:start="109"/>
          <w:cols w:space="720"/>
          <w:noEndnote/>
          <w:docGrid w:linePitch="360"/>
        </w:sectPr>
      </w:pPr>
      <w:bookmarkStart w:id="214" w:name="bookmark196"/>
      <w:bookmarkStart w:id="215" w:name="bookmark197"/>
      <w:r>
        <w:t>7 000,00</w:t>
      </w:r>
      <w:bookmarkEnd w:id="214"/>
      <w:bookmarkEnd w:id="215"/>
    </w:p>
    <w:p w:rsidR="00450F04" w:rsidRDefault="00314692">
      <w:pPr>
        <w:pStyle w:val="Nadpis40"/>
        <w:keepNext/>
        <w:keepLines/>
        <w:shd w:val="clear" w:color="auto" w:fill="auto"/>
        <w:spacing w:after="320"/>
        <w:ind w:left="0"/>
      </w:pPr>
      <w:bookmarkStart w:id="216" w:name="bookmark204"/>
      <w:bookmarkStart w:id="217" w:name="bookmark205"/>
      <w:r>
        <w:rPr>
          <w:color w:val="000000"/>
        </w:rPr>
        <w:lastRenderedPageBreak/>
        <w:t>SOUPIS PRACÍ</w:t>
      </w:r>
      <w:bookmarkEnd w:id="216"/>
      <w:bookmarkEnd w:id="217"/>
    </w:p>
    <w:p w:rsidR="00450F04" w:rsidRDefault="00314692">
      <w:pPr>
        <w:pStyle w:val="Zkladntext30"/>
        <w:shd w:val="clear" w:color="auto" w:fill="auto"/>
        <w:spacing w:line="329" w:lineRule="auto"/>
      </w:pPr>
      <w:r>
        <w:rPr>
          <w:b w:val="0"/>
          <w:bCs w:val="0"/>
          <w:color w:val="000000"/>
        </w:rPr>
        <w:t>Stavba:</w:t>
      </w:r>
    </w:p>
    <w:p w:rsidR="00450F04" w:rsidRDefault="00314692">
      <w:pPr>
        <w:pStyle w:val="Zkladntext30"/>
        <w:shd w:val="clear" w:color="auto" w:fill="auto"/>
        <w:spacing w:line="329" w:lineRule="auto"/>
        <w:ind w:firstLine="700"/>
      </w:pPr>
      <w:r>
        <w:rPr>
          <w:b w:val="0"/>
          <w:bCs w:val="0"/>
          <w:color w:val="000000"/>
        </w:rPr>
        <w:t>Areál SZ Veltrusy, obnova po povodních, dům zahradníka - zadávací dokumentace Objekt:</w:t>
      </w:r>
    </w:p>
    <w:p w:rsidR="00450F04" w:rsidRDefault="00314692">
      <w:pPr>
        <w:pStyle w:val="Zkladntext30"/>
        <w:shd w:val="clear" w:color="auto" w:fill="auto"/>
        <w:spacing w:line="329" w:lineRule="auto"/>
        <w:ind w:firstLine="700"/>
      </w:pPr>
      <w:r>
        <w:rPr>
          <w:b w:val="0"/>
          <w:bCs w:val="0"/>
          <w:color w:val="000000"/>
        </w:rPr>
        <w:t>122014_1 • Dům zahradníka</w:t>
      </w:r>
    </w:p>
    <w:p w:rsidR="00450F04" w:rsidRDefault="00314692">
      <w:pPr>
        <w:pStyle w:val="Zkladntext30"/>
        <w:shd w:val="clear" w:color="auto" w:fill="auto"/>
        <w:spacing w:line="329" w:lineRule="auto"/>
      </w:pPr>
      <w:r>
        <w:rPr>
          <w:b w:val="0"/>
          <w:bCs w:val="0"/>
          <w:color w:val="000000"/>
        </w:rPr>
        <w:t>Soupis:</w:t>
      </w:r>
    </w:p>
    <w:p w:rsidR="00450F04" w:rsidRDefault="00314692">
      <w:pPr>
        <w:pStyle w:val="Nadpis70"/>
        <w:keepNext/>
        <w:keepLines/>
        <w:numPr>
          <w:ilvl w:val="0"/>
          <w:numId w:val="48"/>
        </w:numPr>
        <w:shd w:val="clear" w:color="auto" w:fill="auto"/>
        <w:tabs>
          <w:tab w:val="left" w:pos="1006"/>
        </w:tabs>
        <w:ind w:firstLine="700"/>
        <w:jc w:val="both"/>
      </w:pPr>
      <w:bookmarkStart w:id="218" w:name="bookmark206"/>
      <w:bookmarkStart w:id="219" w:name="bookmark207"/>
      <w:r>
        <w:t>- vodovod</w:t>
      </w:r>
      <w:bookmarkEnd w:id="218"/>
      <w:bookmarkEnd w:id="219"/>
    </w:p>
    <w:tbl>
      <w:tblPr>
        <w:tblOverlap w:val="never"/>
        <w:tblW w:w="0" w:type="auto"/>
        <w:jc w:val="center"/>
        <w:tblLayout w:type="fixed"/>
        <w:tblCellMar>
          <w:left w:w="10" w:type="dxa"/>
          <w:right w:w="10" w:type="dxa"/>
        </w:tblCellMar>
        <w:tblLook w:val="0000" w:firstRow="0" w:lastRow="0" w:firstColumn="0" w:lastColumn="0" w:noHBand="0" w:noVBand="0"/>
      </w:tblPr>
      <w:tblGrid>
        <w:gridCol w:w="1008"/>
        <w:gridCol w:w="773"/>
        <w:gridCol w:w="2909"/>
        <w:gridCol w:w="3014"/>
        <w:gridCol w:w="2222"/>
        <w:gridCol w:w="1958"/>
        <w:gridCol w:w="3139"/>
      </w:tblGrid>
      <w:tr w:rsidR="00450F04">
        <w:trPr>
          <w:trHeight w:hRule="exact" w:val="307"/>
          <w:jc w:val="center"/>
        </w:trPr>
        <w:tc>
          <w:tcPr>
            <w:tcW w:w="1008" w:type="dxa"/>
            <w:shd w:val="clear" w:color="auto" w:fill="FFFFFF"/>
          </w:tcPr>
          <w:p w:rsidR="00450F04" w:rsidRDefault="00314692">
            <w:pPr>
              <w:pStyle w:val="Jin0"/>
              <w:shd w:val="clear" w:color="auto" w:fill="auto"/>
              <w:rPr>
                <w:sz w:val="15"/>
                <w:szCs w:val="15"/>
              </w:rPr>
            </w:pPr>
            <w:r>
              <w:rPr>
                <w:sz w:val="15"/>
                <w:szCs w:val="15"/>
              </w:rPr>
              <w:t>Místo:</w:t>
            </w:r>
          </w:p>
        </w:tc>
        <w:tc>
          <w:tcPr>
            <w:tcW w:w="773" w:type="dxa"/>
            <w:shd w:val="clear" w:color="auto" w:fill="FFFFFF"/>
          </w:tcPr>
          <w:p w:rsidR="00450F04" w:rsidRDefault="00450F04">
            <w:pPr>
              <w:rPr>
                <w:sz w:val="10"/>
                <w:szCs w:val="10"/>
              </w:rPr>
            </w:pPr>
          </w:p>
        </w:tc>
        <w:tc>
          <w:tcPr>
            <w:tcW w:w="2909" w:type="dxa"/>
            <w:shd w:val="clear" w:color="auto" w:fill="FFFFFF"/>
          </w:tcPr>
          <w:p w:rsidR="00450F04" w:rsidRDefault="00450F04">
            <w:pPr>
              <w:rPr>
                <w:sz w:val="10"/>
                <w:szCs w:val="10"/>
              </w:rPr>
            </w:pPr>
          </w:p>
        </w:tc>
        <w:tc>
          <w:tcPr>
            <w:tcW w:w="3014" w:type="dxa"/>
            <w:shd w:val="clear" w:color="auto" w:fill="FFFFFF"/>
          </w:tcPr>
          <w:p w:rsidR="00450F04" w:rsidRDefault="00450F04">
            <w:pPr>
              <w:rPr>
                <w:sz w:val="10"/>
                <w:szCs w:val="10"/>
              </w:rPr>
            </w:pPr>
          </w:p>
        </w:tc>
        <w:tc>
          <w:tcPr>
            <w:tcW w:w="2222" w:type="dxa"/>
            <w:shd w:val="clear" w:color="auto" w:fill="FFFFFF"/>
          </w:tcPr>
          <w:p w:rsidR="00450F04" w:rsidRDefault="00450F04">
            <w:pPr>
              <w:rPr>
                <w:sz w:val="10"/>
                <w:szCs w:val="10"/>
              </w:rPr>
            </w:pPr>
          </w:p>
        </w:tc>
        <w:tc>
          <w:tcPr>
            <w:tcW w:w="1958" w:type="dxa"/>
            <w:shd w:val="clear" w:color="auto" w:fill="FFFFFF"/>
          </w:tcPr>
          <w:p w:rsidR="00450F04" w:rsidRDefault="00314692">
            <w:pPr>
              <w:pStyle w:val="Jin0"/>
              <w:shd w:val="clear" w:color="auto" w:fill="auto"/>
              <w:ind w:firstLine="960"/>
              <w:rPr>
                <w:sz w:val="15"/>
                <w:szCs w:val="15"/>
              </w:rPr>
            </w:pPr>
            <w:r>
              <w:rPr>
                <w:sz w:val="15"/>
                <w:szCs w:val="15"/>
              </w:rPr>
              <w:t>Datum:</w:t>
            </w:r>
          </w:p>
        </w:tc>
        <w:tc>
          <w:tcPr>
            <w:tcW w:w="3139" w:type="dxa"/>
            <w:shd w:val="clear" w:color="auto" w:fill="FFFFFF"/>
          </w:tcPr>
          <w:p w:rsidR="00450F04" w:rsidRDefault="00314692">
            <w:pPr>
              <w:pStyle w:val="Jin0"/>
              <w:shd w:val="clear" w:color="auto" w:fill="auto"/>
              <w:rPr>
                <w:sz w:val="15"/>
                <w:szCs w:val="15"/>
              </w:rPr>
            </w:pPr>
            <w:proofErr w:type="gramStart"/>
            <w:r>
              <w:rPr>
                <w:sz w:val="15"/>
                <w:szCs w:val="15"/>
              </w:rPr>
              <w:t>07.11.2017</w:t>
            </w:r>
            <w:proofErr w:type="gramEnd"/>
          </w:p>
        </w:tc>
      </w:tr>
      <w:tr w:rsidR="00450F04">
        <w:trPr>
          <w:trHeight w:hRule="exact" w:val="749"/>
          <w:jc w:val="center"/>
        </w:trPr>
        <w:tc>
          <w:tcPr>
            <w:tcW w:w="1008" w:type="dxa"/>
            <w:shd w:val="clear" w:color="auto" w:fill="FFFFFF"/>
            <w:vAlign w:val="center"/>
          </w:tcPr>
          <w:p w:rsidR="00450F04" w:rsidRDefault="00314692">
            <w:pPr>
              <w:pStyle w:val="Jin0"/>
              <w:shd w:val="clear" w:color="auto" w:fill="auto"/>
              <w:spacing w:line="329" w:lineRule="auto"/>
              <w:rPr>
                <w:sz w:val="15"/>
                <w:szCs w:val="15"/>
              </w:rPr>
            </w:pPr>
            <w:r>
              <w:rPr>
                <w:sz w:val="15"/>
                <w:szCs w:val="15"/>
              </w:rPr>
              <w:t>Zadavatel: Uchazeč:</w:t>
            </w:r>
          </w:p>
        </w:tc>
        <w:tc>
          <w:tcPr>
            <w:tcW w:w="773" w:type="dxa"/>
            <w:shd w:val="clear" w:color="auto" w:fill="FFFFFF"/>
          </w:tcPr>
          <w:p w:rsidR="00450F04" w:rsidRDefault="00450F04">
            <w:pPr>
              <w:rPr>
                <w:sz w:val="10"/>
                <w:szCs w:val="10"/>
              </w:rPr>
            </w:pPr>
          </w:p>
        </w:tc>
        <w:tc>
          <w:tcPr>
            <w:tcW w:w="2909" w:type="dxa"/>
            <w:shd w:val="clear" w:color="auto" w:fill="FFFFFF"/>
            <w:vAlign w:val="center"/>
          </w:tcPr>
          <w:p w:rsidR="00450F04" w:rsidRDefault="00314692">
            <w:pPr>
              <w:pStyle w:val="Jin0"/>
              <w:shd w:val="clear" w:color="auto" w:fill="auto"/>
              <w:spacing w:line="322" w:lineRule="auto"/>
              <w:ind w:left="280"/>
              <w:rPr>
                <w:sz w:val="15"/>
                <w:szCs w:val="15"/>
              </w:rPr>
            </w:pPr>
            <w:r>
              <w:rPr>
                <w:sz w:val="15"/>
                <w:szCs w:val="15"/>
              </w:rPr>
              <w:t xml:space="preserve">Národní památkový ústav GEMA </w:t>
            </w:r>
            <w:r>
              <w:rPr>
                <w:sz w:val="15"/>
                <w:szCs w:val="15"/>
                <w:lang w:val="en-US" w:eastAsia="en-US" w:bidi="en-US"/>
              </w:rPr>
              <w:t xml:space="preserve">ART </w:t>
            </w:r>
            <w:r>
              <w:rPr>
                <w:sz w:val="15"/>
                <w:szCs w:val="15"/>
              </w:rPr>
              <w:t>GROUP, a.s.</w:t>
            </w:r>
          </w:p>
        </w:tc>
        <w:tc>
          <w:tcPr>
            <w:tcW w:w="3014" w:type="dxa"/>
            <w:shd w:val="clear" w:color="auto" w:fill="FFFFFF"/>
          </w:tcPr>
          <w:p w:rsidR="00450F04" w:rsidRDefault="00450F04">
            <w:pPr>
              <w:rPr>
                <w:sz w:val="10"/>
                <w:szCs w:val="10"/>
              </w:rPr>
            </w:pPr>
          </w:p>
        </w:tc>
        <w:tc>
          <w:tcPr>
            <w:tcW w:w="2222" w:type="dxa"/>
            <w:shd w:val="clear" w:color="auto" w:fill="FFFFFF"/>
          </w:tcPr>
          <w:p w:rsidR="00450F04" w:rsidRDefault="00450F04">
            <w:pPr>
              <w:rPr>
                <w:sz w:val="10"/>
                <w:szCs w:val="10"/>
              </w:rPr>
            </w:pPr>
          </w:p>
        </w:tc>
        <w:tc>
          <w:tcPr>
            <w:tcW w:w="1958" w:type="dxa"/>
            <w:shd w:val="clear" w:color="auto" w:fill="FFFFFF"/>
          </w:tcPr>
          <w:p w:rsidR="00450F04" w:rsidRDefault="00314692">
            <w:pPr>
              <w:pStyle w:val="Jin0"/>
              <w:shd w:val="clear" w:color="auto" w:fill="auto"/>
              <w:spacing w:before="120"/>
              <w:ind w:right="140"/>
              <w:jc w:val="right"/>
              <w:rPr>
                <w:sz w:val="15"/>
                <w:szCs w:val="15"/>
              </w:rPr>
            </w:pPr>
            <w:r>
              <w:rPr>
                <w:sz w:val="15"/>
                <w:szCs w:val="15"/>
              </w:rPr>
              <w:t>Projektant:</w:t>
            </w:r>
          </w:p>
        </w:tc>
        <w:tc>
          <w:tcPr>
            <w:tcW w:w="3139" w:type="dxa"/>
            <w:shd w:val="clear" w:color="auto" w:fill="FFFFFF"/>
          </w:tcPr>
          <w:p w:rsidR="00450F04" w:rsidRDefault="00314692">
            <w:pPr>
              <w:pStyle w:val="Jin0"/>
              <w:shd w:val="clear" w:color="auto" w:fill="auto"/>
              <w:spacing w:before="120"/>
              <w:rPr>
                <w:sz w:val="15"/>
                <w:szCs w:val="15"/>
              </w:rPr>
            </w:pPr>
            <w:r>
              <w:rPr>
                <w:sz w:val="15"/>
                <w:szCs w:val="15"/>
              </w:rPr>
              <w:t>Ing. Miloš Kudrnovský</w:t>
            </w:r>
          </w:p>
        </w:tc>
      </w:tr>
      <w:tr w:rsidR="00450F04">
        <w:trPr>
          <w:trHeight w:hRule="exact" w:val="461"/>
          <w:jc w:val="center"/>
        </w:trPr>
        <w:tc>
          <w:tcPr>
            <w:tcW w:w="1008" w:type="dxa"/>
            <w:shd w:val="clear" w:color="auto" w:fill="FFFFFF"/>
            <w:vAlign w:val="center"/>
          </w:tcPr>
          <w:p w:rsidR="00450F04" w:rsidRDefault="00314692">
            <w:pPr>
              <w:pStyle w:val="Jin0"/>
              <w:shd w:val="clear" w:color="auto" w:fill="auto"/>
              <w:rPr>
                <w:sz w:val="15"/>
                <w:szCs w:val="15"/>
              </w:rPr>
            </w:pPr>
            <w:r>
              <w:rPr>
                <w:sz w:val="15"/>
                <w:szCs w:val="15"/>
              </w:rPr>
              <w:t>PČ Typ</w:t>
            </w:r>
          </w:p>
        </w:tc>
        <w:tc>
          <w:tcPr>
            <w:tcW w:w="773" w:type="dxa"/>
            <w:shd w:val="clear" w:color="auto" w:fill="FFFFFF"/>
            <w:vAlign w:val="center"/>
          </w:tcPr>
          <w:p w:rsidR="00450F04" w:rsidRDefault="00314692">
            <w:pPr>
              <w:pStyle w:val="Jin0"/>
              <w:shd w:val="clear" w:color="auto" w:fill="auto"/>
              <w:jc w:val="center"/>
              <w:rPr>
                <w:sz w:val="15"/>
                <w:szCs w:val="15"/>
              </w:rPr>
            </w:pPr>
            <w:r>
              <w:rPr>
                <w:sz w:val="15"/>
                <w:szCs w:val="15"/>
              </w:rPr>
              <w:t>Kód</w:t>
            </w:r>
          </w:p>
        </w:tc>
        <w:tc>
          <w:tcPr>
            <w:tcW w:w="2909" w:type="dxa"/>
            <w:shd w:val="clear" w:color="auto" w:fill="FFFFFF"/>
          </w:tcPr>
          <w:p w:rsidR="00450F04" w:rsidRDefault="00450F04">
            <w:pPr>
              <w:rPr>
                <w:sz w:val="10"/>
                <w:szCs w:val="10"/>
              </w:rPr>
            </w:pPr>
          </w:p>
        </w:tc>
        <w:tc>
          <w:tcPr>
            <w:tcW w:w="3014" w:type="dxa"/>
            <w:shd w:val="clear" w:color="auto" w:fill="FFFFFF"/>
            <w:vAlign w:val="center"/>
          </w:tcPr>
          <w:p w:rsidR="00450F04" w:rsidRDefault="00314692">
            <w:pPr>
              <w:pStyle w:val="Jin0"/>
              <w:shd w:val="clear" w:color="auto" w:fill="auto"/>
              <w:ind w:firstLine="780"/>
              <w:rPr>
                <w:sz w:val="15"/>
                <w:szCs w:val="15"/>
              </w:rPr>
            </w:pPr>
            <w:r>
              <w:rPr>
                <w:sz w:val="15"/>
                <w:szCs w:val="15"/>
              </w:rPr>
              <w:t>Popis</w:t>
            </w:r>
          </w:p>
        </w:tc>
        <w:tc>
          <w:tcPr>
            <w:tcW w:w="2222" w:type="dxa"/>
            <w:shd w:val="clear" w:color="auto" w:fill="FFFFFF"/>
            <w:vAlign w:val="center"/>
          </w:tcPr>
          <w:p w:rsidR="00450F04" w:rsidRDefault="00314692">
            <w:pPr>
              <w:pStyle w:val="Jin0"/>
              <w:shd w:val="clear" w:color="auto" w:fill="auto"/>
              <w:ind w:right="180"/>
              <w:jc w:val="right"/>
              <w:rPr>
                <w:sz w:val="15"/>
                <w:szCs w:val="15"/>
              </w:rPr>
            </w:pPr>
            <w:r>
              <w:rPr>
                <w:sz w:val="15"/>
                <w:szCs w:val="15"/>
              </w:rPr>
              <w:t>MJ</w:t>
            </w:r>
          </w:p>
        </w:tc>
        <w:tc>
          <w:tcPr>
            <w:tcW w:w="1958" w:type="dxa"/>
            <w:shd w:val="clear" w:color="auto" w:fill="FFFFFF"/>
            <w:vAlign w:val="center"/>
          </w:tcPr>
          <w:p w:rsidR="00450F04" w:rsidRDefault="00314692">
            <w:pPr>
              <w:pStyle w:val="Jin0"/>
              <w:shd w:val="clear" w:color="auto" w:fill="auto"/>
              <w:ind w:firstLine="180"/>
              <w:rPr>
                <w:sz w:val="15"/>
                <w:szCs w:val="15"/>
              </w:rPr>
            </w:pPr>
            <w:r>
              <w:rPr>
                <w:sz w:val="15"/>
                <w:szCs w:val="15"/>
              </w:rPr>
              <w:t xml:space="preserve">Množství </w:t>
            </w:r>
            <w:proofErr w:type="spellStart"/>
            <w:proofErr w:type="gramStart"/>
            <w:r>
              <w:rPr>
                <w:sz w:val="15"/>
                <w:szCs w:val="15"/>
              </w:rPr>
              <w:t>J.cena</w:t>
            </w:r>
            <w:proofErr w:type="spellEnd"/>
            <w:proofErr w:type="gramEnd"/>
            <w:r>
              <w:rPr>
                <w:sz w:val="15"/>
                <w:szCs w:val="15"/>
              </w:rPr>
              <w:t xml:space="preserve"> [CZK]</w:t>
            </w:r>
          </w:p>
        </w:tc>
        <w:tc>
          <w:tcPr>
            <w:tcW w:w="3139" w:type="dxa"/>
            <w:shd w:val="clear" w:color="auto" w:fill="FFFFFF"/>
            <w:vAlign w:val="bottom"/>
          </w:tcPr>
          <w:p w:rsidR="00450F04" w:rsidRDefault="00314692">
            <w:pPr>
              <w:pStyle w:val="Jin0"/>
              <w:shd w:val="clear" w:color="auto" w:fill="auto"/>
              <w:ind w:firstLine="480"/>
              <w:rPr>
                <w:sz w:val="15"/>
                <w:szCs w:val="15"/>
              </w:rPr>
            </w:pPr>
            <w:r>
              <w:rPr>
                <w:sz w:val="15"/>
                <w:szCs w:val="15"/>
              </w:rPr>
              <w:t>Cena celkem</w:t>
            </w:r>
          </w:p>
          <w:p w:rsidR="00450F04" w:rsidRDefault="00314692">
            <w:pPr>
              <w:pStyle w:val="Jin0"/>
              <w:shd w:val="clear" w:color="auto" w:fill="auto"/>
              <w:tabs>
                <w:tab w:val="left" w:pos="1906"/>
              </w:tabs>
              <w:spacing w:line="180" w:lineRule="auto"/>
              <w:ind w:firstLine="740"/>
              <w:rPr>
                <w:sz w:val="15"/>
                <w:szCs w:val="15"/>
              </w:rPr>
            </w:pPr>
            <w:proofErr w:type="gramStart"/>
            <w:r>
              <w:rPr>
                <w:sz w:val="15"/>
                <w:szCs w:val="15"/>
              </w:rPr>
              <w:t>.......</w:t>
            </w:r>
            <w:r>
              <w:rPr>
                <w:sz w:val="15"/>
                <w:szCs w:val="15"/>
              </w:rPr>
              <w:tab/>
              <w:t>Cenová</w:t>
            </w:r>
            <w:proofErr w:type="gramEnd"/>
            <w:r>
              <w:rPr>
                <w:sz w:val="15"/>
                <w:szCs w:val="15"/>
              </w:rPr>
              <w:t xml:space="preserve"> soustava</w:t>
            </w:r>
          </w:p>
          <w:p w:rsidR="00450F04" w:rsidRDefault="00314692">
            <w:pPr>
              <w:pStyle w:val="Jin0"/>
              <w:shd w:val="clear" w:color="auto" w:fill="auto"/>
              <w:spacing w:line="180" w:lineRule="auto"/>
              <w:ind w:firstLine="740"/>
              <w:rPr>
                <w:sz w:val="15"/>
                <w:szCs w:val="15"/>
              </w:rPr>
            </w:pPr>
            <w:proofErr w:type="spellStart"/>
            <w:r>
              <w:rPr>
                <w:sz w:val="15"/>
                <w:szCs w:val="15"/>
              </w:rPr>
              <w:t>Lt-AKj</w:t>
            </w:r>
            <w:proofErr w:type="spellEnd"/>
          </w:p>
        </w:tc>
      </w:tr>
    </w:tbl>
    <w:p w:rsidR="00450F04" w:rsidRDefault="00450F04">
      <w:pPr>
        <w:spacing w:after="119" w:line="1" w:lineRule="exact"/>
      </w:pPr>
    </w:p>
    <w:p w:rsidR="00450F04" w:rsidRDefault="00314692">
      <w:pPr>
        <w:pStyle w:val="Nadpis70"/>
        <w:keepNext/>
        <w:keepLines/>
        <w:shd w:val="clear" w:color="auto" w:fill="auto"/>
        <w:spacing w:after="0"/>
        <w:ind w:firstLine="0"/>
      </w:pPr>
      <w:bookmarkStart w:id="220" w:name="bookmark208"/>
      <w:bookmarkStart w:id="221" w:name="bookmark209"/>
      <w:r>
        <w:t>Náklady soupisu celkem</w:t>
      </w:r>
      <w:bookmarkEnd w:id="220"/>
      <w:bookmarkEnd w:id="221"/>
    </w:p>
    <w:p w:rsidR="00450F04" w:rsidRDefault="00314692">
      <w:pPr>
        <w:spacing w:line="1" w:lineRule="exact"/>
        <w:sectPr w:rsidR="00450F04">
          <w:headerReference w:type="even" r:id="rId175"/>
          <w:headerReference w:type="default" r:id="rId176"/>
          <w:footerReference w:type="even" r:id="rId177"/>
          <w:footerReference w:type="default" r:id="rId178"/>
          <w:pgSz w:w="16840" w:h="11900" w:orient="landscape"/>
          <w:pgMar w:top="892" w:right="844" w:bottom="988" w:left="939" w:header="464" w:footer="3" w:gutter="0"/>
          <w:pgNumType w:start="3"/>
          <w:cols w:space="720"/>
          <w:noEndnote/>
          <w:docGrid w:linePitch="360"/>
        </w:sectPr>
      </w:pPr>
      <w:r>
        <w:rPr>
          <w:noProof/>
          <w:lang w:bidi="ar-SA"/>
        </w:rPr>
        <mc:AlternateContent>
          <mc:Choice Requires="wps">
            <w:drawing>
              <wp:anchor distT="215900" distB="18415" distL="0" distR="0" simplePos="0" relativeHeight="125829665" behindDoc="0" locked="0" layoutInCell="1" allowOverlap="1" wp14:anchorId="1C05C570" wp14:editId="2474213F">
                <wp:simplePos x="0" y="0"/>
                <wp:positionH relativeFrom="page">
                  <wp:posOffset>809625</wp:posOffset>
                </wp:positionH>
                <wp:positionV relativeFrom="paragraph">
                  <wp:posOffset>215900</wp:posOffset>
                </wp:positionV>
                <wp:extent cx="487680" cy="186055"/>
                <wp:effectExtent l="0" t="0" r="0" b="0"/>
                <wp:wrapTopAndBottom/>
                <wp:docPr id="460" name="Shape 460"/>
                <wp:cNvGraphicFramePr/>
                <a:graphic xmlns:a="http://schemas.openxmlformats.org/drawingml/2006/main">
                  <a:graphicData uri="http://schemas.microsoft.com/office/word/2010/wordprocessingShape">
                    <wps:wsp>
                      <wps:cNvSpPr txBox="1"/>
                      <wps:spPr>
                        <a:xfrm>
                          <a:off x="0" y="0"/>
                          <a:ext cx="487680" cy="186055"/>
                        </a:xfrm>
                        <a:prstGeom prst="rect">
                          <a:avLst/>
                        </a:prstGeom>
                        <a:noFill/>
                      </wps:spPr>
                      <wps:txbx>
                        <w:txbxContent>
                          <w:p w:rsidR="00BF3A4B" w:rsidRDefault="00BF3A4B">
                            <w:pPr>
                              <w:pStyle w:val="Nadpis70"/>
                              <w:keepNext/>
                              <w:keepLines/>
                              <w:shd w:val="clear" w:color="auto" w:fill="auto"/>
                              <w:spacing w:after="0"/>
                              <w:ind w:firstLine="0"/>
                            </w:pPr>
                            <w:bookmarkStart w:id="222" w:name="bookmark198"/>
                            <w:bookmarkStart w:id="223" w:name="bookmark199"/>
                            <w:r>
                              <w:rPr>
                                <w:sz w:val="13"/>
                                <w:szCs w:val="13"/>
                              </w:rPr>
                              <w:t xml:space="preserve">D </w:t>
                            </w:r>
                            <w:r>
                              <w:t>PSV</w:t>
                            </w:r>
                            <w:bookmarkEnd w:id="222"/>
                            <w:bookmarkEnd w:id="223"/>
                          </w:p>
                        </w:txbxContent>
                      </wps:txbx>
                      <wps:bodyPr wrap="none" lIns="0" tIns="0" rIns="0" bIns="0"/>
                    </wps:wsp>
                  </a:graphicData>
                </a:graphic>
              </wp:anchor>
            </w:drawing>
          </mc:Choice>
          <mc:Fallback>
            <w:pict>
              <v:shape id="Shape 460" o:spid="_x0000_s1171" type="#_x0000_t202" style="position:absolute;margin-left:63.75pt;margin-top:17pt;width:38.4pt;height:14.65pt;z-index:125829665;visibility:visible;mso-wrap-style:none;mso-wrap-distance-left:0;mso-wrap-distance-top:17pt;mso-wrap-distance-right:0;mso-wrap-distance-bottom:1.4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" filled="f" stroked="f">
                <v:textbox inset="0,0,0,0">
                  <w:txbxContent>
                    <w:p w:rsidR="00BF3A4B" w:rsidRDefault="00BF3A4B">
                      <w:pPr>
                        <w:pStyle w:val="Nadpis70"/>
                        <w:keepNext/>
                        <w:keepLines/>
                        <w:shd w:val="clear" w:color="auto" w:fill="auto"/>
                        <w:spacing w:after="0"/>
                        <w:ind w:firstLine="0"/>
                      </w:pPr>
                      <w:bookmarkStart w:id="224" w:name="bookmark198"/>
                      <w:bookmarkStart w:id="225" w:name="bookmark199"/>
                      <w:r>
                        <w:rPr>
                          <w:sz w:val="13"/>
                          <w:szCs w:val="13"/>
                        </w:rPr>
                        <w:t xml:space="preserve">D </w:t>
                      </w:r>
                      <w:r>
                        <w:t>PSV</w:t>
                      </w:r>
                      <w:bookmarkEnd w:id="224"/>
                      <w:bookmarkEnd w:id="225"/>
                    </w:p>
                  </w:txbxContent>
                </v:textbox>
                <w10:wrap type="topAndBottom" anchorx="page"/>
              </v:shape>
            </w:pict>
          </mc:Fallback>
        </mc:AlternateContent>
      </w:r>
      <w:r>
        <w:rPr>
          <w:noProof/>
          <w:lang w:bidi="ar-SA"/>
        </w:rPr>
        <mc:AlternateContent>
          <mc:Choice Requires="wps">
            <w:drawing>
              <wp:anchor distT="215900" distB="9525" distL="0" distR="0" simplePos="0" relativeHeight="125829667" behindDoc="0" locked="0" layoutInCell="1" allowOverlap="1" wp14:anchorId="162C3346" wp14:editId="38B7BF8D">
                <wp:simplePos x="0" y="0"/>
                <wp:positionH relativeFrom="page">
                  <wp:posOffset>1906905</wp:posOffset>
                </wp:positionH>
                <wp:positionV relativeFrom="paragraph">
                  <wp:posOffset>215900</wp:posOffset>
                </wp:positionV>
                <wp:extent cx="1292225" cy="194945"/>
                <wp:effectExtent l="0" t="0" r="0" b="0"/>
                <wp:wrapTopAndBottom/>
                <wp:docPr id="462" name="Shape 462"/>
                <wp:cNvGraphicFramePr/>
                <a:graphic xmlns:a="http://schemas.openxmlformats.org/drawingml/2006/main">
                  <a:graphicData uri="http://schemas.microsoft.com/office/word/2010/wordprocessingShape">
                    <wps:wsp>
                      <wps:cNvSpPr txBox="1"/>
                      <wps:spPr>
                        <a:xfrm>
                          <a:off x="0" y="0"/>
                          <a:ext cx="1292225" cy="194945"/>
                        </a:xfrm>
                        <a:prstGeom prst="rect">
                          <a:avLst/>
                        </a:prstGeom>
                        <a:noFill/>
                      </wps:spPr>
                      <wps:txbx>
                        <w:txbxContent>
                          <w:p w:rsidR="00BF3A4B" w:rsidRDefault="00BF3A4B">
                            <w:pPr>
                              <w:pStyle w:val="Nadpis70"/>
                              <w:keepNext/>
                              <w:keepLines/>
                              <w:shd w:val="clear" w:color="auto" w:fill="auto"/>
                              <w:spacing w:after="0"/>
                              <w:ind w:firstLine="0"/>
                            </w:pPr>
                            <w:bookmarkStart w:id="226" w:name="bookmark200"/>
                            <w:bookmarkStart w:id="227" w:name="bookmark201"/>
                            <w:r>
                              <w:t>Práce a dodávky PSV</w:t>
                            </w:r>
                            <w:bookmarkEnd w:id="226"/>
                            <w:bookmarkEnd w:id="227"/>
                          </w:p>
                        </w:txbxContent>
                      </wps:txbx>
                      <wps:bodyPr wrap="none" lIns="0" tIns="0" rIns="0" bIns="0"/>
                    </wps:wsp>
                  </a:graphicData>
                </a:graphic>
              </wp:anchor>
            </w:drawing>
          </mc:Choice>
          <mc:Fallback>
            <w:pict>
              <v:shape id="Shape 462" o:spid="_x0000_s1172" type="#_x0000_t202" style="position:absolute;margin-left:150.15pt;margin-top:17pt;width:101.75pt;height:15.35pt;z-index:125829667;visibility:visible;mso-wrap-style:none;mso-wrap-distance-left:0;mso-wrap-distance-top:17pt;mso-wrap-distance-right:0;mso-wrap-distance-bottom:.7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" filled="f" stroked="f">
                <v:textbox inset="0,0,0,0">
                  <w:txbxContent>
                    <w:p w:rsidR="00BF3A4B" w:rsidRDefault="00BF3A4B">
                      <w:pPr>
                        <w:pStyle w:val="Nadpis70"/>
                        <w:keepNext/>
                        <w:keepLines/>
                        <w:shd w:val="clear" w:color="auto" w:fill="auto"/>
                        <w:spacing w:after="0"/>
                        <w:ind w:firstLine="0"/>
                      </w:pPr>
                      <w:bookmarkStart w:id="228" w:name="bookmark200"/>
                      <w:bookmarkStart w:id="229" w:name="bookmark201"/>
                      <w:r>
                        <w:t>Práce a dodávky PSV</w:t>
                      </w:r>
                      <w:bookmarkEnd w:id="228"/>
                      <w:bookmarkEnd w:id="229"/>
                    </w:p>
                  </w:txbxContent>
                </v:textbox>
                <w10:wrap type="topAndBottom" anchorx="page"/>
              </v:shape>
            </w:pict>
          </mc:Fallback>
        </mc:AlternateContent>
      </w:r>
      <w:r>
        <w:rPr>
          <w:noProof/>
          <w:lang w:bidi="ar-SA"/>
        </w:rPr>
        <mc:AlternateContent>
          <mc:Choice Requires="wps">
            <w:drawing>
              <wp:anchor distT="234315" distB="0" distL="0" distR="0" simplePos="0" relativeHeight="125829669" behindDoc="0" locked="0" layoutInCell="1" allowOverlap="1" wp14:anchorId="7C3C43C2" wp14:editId="2F006AE1">
                <wp:simplePos x="0" y="0"/>
                <wp:positionH relativeFrom="page">
                  <wp:posOffset>8636635</wp:posOffset>
                </wp:positionH>
                <wp:positionV relativeFrom="paragraph">
                  <wp:posOffset>234315</wp:posOffset>
                </wp:positionV>
                <wp:extent cx="704215" cy="186055"/>
                <wp:effectExtent l="0" t="0" r="0" b="0"/>
                <wp:wrapTopAndBottom/>
                <wp:docPr id="464" name="Shape 464"/>
                <wp:cNvGraphicFramePr/>
                <a:graphic xmlns:a="http://schemas.openxmlformats.org/drawingml/2006/main">
                  <a:graphicData uri="http://schemas.microsoft.com/office/word/2010/wordprocessingShape">
                    <wps:wsp>
                      <wps:cNvSpPr txBox="1"/>
                      <wps:spPr>
                        <a:xfrm>
                          <a:off x="0" y="0"/>
                          <a:ext cx="704215" cy="186055"/>
                        </a:xfrm>
                        <a:prstGeom prst="rect">
                          <a:avLst/>
                        </a:prstGeom>
                        <a:noFill/>
                      </wps:spPr>
                      <wps:txbx>
                        <w:txbxContent>
                          <w:p w:rsidR="00BF3A4B" w:rsidRDefault="00BF3A4B">
                            <w:pPr>
                              <w:pStyle w:val="Nadpis70"/>
                              <w:keepNext/>
                              <w:keepLines/>
                              <w:shd w:val="clear" w:color="auto" w:fill="auto"/>
                              <w:spacing w:after="0"/>
                              <w:ind w:firstLine="0"/>
                            </w:pPr>
                            <w:bookmarkStart w:id="230" w:name="bookmark202"/>
                            <w:bookmarkStart w:id="231" w:name="bookmark203"/>
                            <w:r>
                              <w:t>203 000,00</w:t>
                            </w:r>
                            <w:bookmarkEnd w:id="230"/>
                            <w:bookmarkEnd w:id="231"/>
                          </w:p>
                        </w:txbxContent>
                      </wps:txbx>
                      <wps:bodyPr wrap="none" lIns="0" tIns="0" rIns="0" bIns="0"/>
                    </wps:wsp>
                  </a:graphicData>
                </a:graphic>
              </wp:anchor>
            </w:drawing>
          </mc:Choice>
          <mc:Fallback>
            <w:pict>
              <v:shape id="Shape 464" o:spid="_x0000_s1173" type="#_x0000_t202" style="position:absolute;margin-left:680.05pt;margin-top:18.45pt;width:55.45pt;height:14.65pt;z-index:125829669;visibility:visible;mso-wrap-style:none;mso-wrap-distance-left:0;mso-wrap-distance-top:18.4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" filled="f" stroked="f">
                <v:textbox inset="0,0,0,0">
                  <w:txbxContent>
                    <w:p w:rsidR="00BF3A4B" w:rsidRDefault="00BF3A4B">
                      <w:pPr>
                        <w:pStyle w:val="Nadpis70"/>
                        <w:keepNext/>
                        <w:keepLines/>
                        <w:shd w:val="clear" w:color="auto" w:fill="auto"/>
                        <w:spacing w:after="0"/>
                        <w:ind w:firstLine="0"/>
                      </w:pPr>
                      <w:bookmarkStart w:id="232" w:name="bookmark202"/>
                      <w:bookmarkStart w:id="233" w:name="bookmark203"/>
                      <w:r>
                        <w:t>203 000,00</w:t>
                      </w:r>
                      <w:bookmarkEnd w:id="232"/>
                      <w:bookmarkEnd w:id="233"/>
                    </w:p>
                  </w:txbxContent>
                </v:textbox>
                <w10:wrap type="topAndBottom" anchorx="page"/>
              </v:shape>
            </w:pict>
          </mc:Fallback>
        </mc:AlternateContent>
      </w:r>
    </w:p>
    <w:p w:rsidR="00450F04" w:rsidRDefault="00314692">
      <w:pPr>
        <w:pStyle w:val="Titulektabulky0"/>
        <w:shd w:val="clear" w:color="auto" w:fill="auto"/>
        <w:tabs>
          <w:tab w:val="left" w:pos="2050"/>
          <w:tab w:val="left" w:pos="12941"/>
        </w:tabs>
        <w:ind w:left="336"/>
        <w:rPr>
          <w:sz w:val="18"/>
          <w:szCs w:val="18"/>
        </w:rPr>
      </w:pPr>
      <w:r>
        <w:rPr>
          <w:noProof/>
          <w:lang w:bidi="ar-SA"/>
        </w:rPr>
        <w:drawing>
          <wp:anchor distT="165100" distB="0" distL="114300" distR="114300" simplePos="0" relativeHeight="125829671" behindDoc="0" locked="0" layoutInCell="1" allowOverlap="1" wp14:anchorId="3E1107E4" wp14:editId="2E687A9D">
            <wp:simplePos x="0" y="0"/>
            <wp:positionH relativeFrom="page">
              <wp:posOffset>812165</wp:posOffset>
            </wp:positionH>
            <wp:positionV relativeFrom="margin">
              <wp:posOffset>5233670</wp:posOffset>
            </wp:positionV>
            <wp:extent cx="103505" cy="91440"/>
            <wp:effectExtent l="0" t="0" r="0" b="0"/>
            <wp:wrapTopAndBottom/>
            <wp:docPr id="466" name="Shape 466"/>
            <wp:cNvGraphicFramePr/>
            <a:graphic xmlns:a="http://schemas.openxmlformats.org/drawingml/2006/main">
              <a:graphicData uri="http://schemas.openxmlformats.org/drawingml/2006/picture">
                <pic:pic xmlns:pic="http://schemas.openxmlformats.org/drawingml/2006/picture">
                  <pic:nvPicPr>
                    <pic:cNvPr id="467" name="Picture box 467"/>
                    <pic:cNvPicPr/>
                  </pic:nvPicPr>
                  <pic:blipFill>
                    <a:blip r:embed="rId179"/>
                    <a:stretch/>
                  </pic:blipFill>
                  <pic:spPr>
                    <a:xfrm>
                      <a:off x="0" y="0"/>
                      <a:ext cx="103505" cy="91440"/>
                    </a:xfrm>
                    <a:prstGeom prst="rect">
                      <a:avLst/>
                    </a:prstGeom>
                  </pic:spPr>
                </pic:pic>
              </a:graphicData>
            </a:graphic>
          </wp:anchor>
        </w:drawing>
      </w:r>
      <w:r>
        <w:rPr>
          <w:sz w:val="18"/>
          <w:szCs w:val="18"/>
        </w:rPr>
        <w:t>D 722</w:t>
      </w:r>
      <w:r>
        <w:rPr>
          <w:sz w:val="18"/>
          <w:szCs w:val="18"/>
        </w:rPr>
        <w:tab/>
        <w:t>Zdravotechnika - vnitřní vodovod</w:t>
      </w:r>
      <w:r>
        <w:rPr>
          <w:sz w:val="18"/>
          <w:szCs w:val="18"/>
        </w:rPr>
        <w:tab/>
        <w:t>58 000,00</w:t>
      </w:r>
    </w:p>
    <w:tbl>
      <w:tblPr>
        <w:tblOverlap w:val="never"/>
        <w:tblW w:w="0" w:type="auto"/>
        <w:jc w:val="center"/>
        <w:tblLayout w:type="fixed"/>
        <w:tblCellMar>
          <w:left w:w="10" w:type="dxa"/>
          <w:right w:w="10" w:type="dxa"/>
        </w:tblCellMar>
        <w:tblLook w:val="0000" w:firstRow="0" w:lastRow="0" w:firstColumn="0" w:lastColumn="0" w:noHBand="0" w:noVBand="0"/>
      </w:tblPr>
      <w:tblGrid>
        <w:gridCol w:w="346"/>
        <w:gridCol w:w="355"/>
        <w:gridCol w:w="1363"/>
        <w:gridCol w:w="7238"/>
        <w:gridCol w:w="691"/>
        <w:gridCol w:w="893"/>
        <w:gridCol w:w="1022"/>
        <w:gridCol w:w="1872"/>
        <w:gridCol w:w="1253"/>
      </w:tblGrid>
      <w:tr w:rsidR="00450F04">
        <w:trPr>
          <w:trHeight w:hRule="exact" w:val="250"/>
          <w:jc w:val="center"/>
        </w:trPr>
        <w:tc>
          <w:tcPr>
            <w:tcW w:w="346" w:type="dxa"/>
            <w:shd w:val="clear" w:color="auto" w:fill="FFFFFF"/>
            <w:vAlign w:val="center"/>
          </w:tcPr>
          <w:p w:rsidR="00450F04" w:rsidRDefault="00314692">
            <w:pPr>
              <w:pStyle w:val="Jin0"/>
              <w:shd w:val="clear" w:color="auto" w:fill="auto"/>
              <w:jc w:val="center"/>
              <w:rPr>
                <w:sz w:val="13"/>
                <w:szCs w:val="13"/>
              </w:rPr>
            </w:pPr>
            <w:r>
              <w:rPr>
                <w:sz w:val="13"/>
                <w:szCs w:val="13"/>
              </w:rPr>
              <w:t>1</w:t>
            </w:r>
          </w:p>
        </w:tc>
        <w:tc>
          <w:tcPr>
            <w:tcW w:w="355" w:type="dxa"/>
            <w:shd w:val="clear" w:color="auto" w:fill="FFFFFF"/>
            <w:vAlign w:val="center"/>
          </w:tcPr>
          <w:p w:rsidR="00450F04" w:rsidRDefault="00314692">
            <w:pPr>
              <w:pStyle w:val="Jin0"/>
              <w:shd w:val="clear" w:color="auto" w:fill="auto"/>
              <w:jc w:val="both"/>
              <w:rPr>
                <w:sz w:val="13"/>
                <w:szCs w:val="13"/>
              </w:rPr>
            </w:pPr>
            <w:r>
              <w:rPr>
                <w:sz w:val="13"/>
                <w:szCs w:val="13"/>
              </w:rPr>
              <w:t>K</w:t>
            </w:r>
          </w:p>
        </w:tc>
        <w:tc>
          <w:tcPr>
            <w:tcW w:w="1363" w:type="dxa"/>
            <w:shd w:val="clear" w:color="auto" w:fill="FFFFFF"/>
            <w:vAlign w:val="center"/>
          </w:tcPr>
          <w:p w:rsidR="00450F04" w:rsidRDefault="00314692">
            <w:pPr>
              <w:pStyle w:val="Jin0"/>
              <w:shd w:val="clear" w:color="auto" w:fill="auto"/>
              <w:rPr>
                <w:sz w:val="13"/>
                <w:szCs w:val="13"/>
              </w:rPr>
            </w:pPr>
            <w:r>
              <w:rPr>
                <w:sz w:val="13"/>
                <w:szCs w:val="13"/>
              </w:rPr>
              <w:t>1</w:t>
            </w:r>
          </w:p>
        </w:tc>
        <w:tc>
          <w:tcPr>
            <w:tcW w:w="7238" w:type="dxa"/>
            <w:shd w:val="clear" w:color="auto" w:fill="FFFFFF"/>
            <w:vAlign w:val="center"/>
          </w:tcPr>
          <w:p w:rsidR="00450F04" w:rsidRDefault="00314692">
            <w:pPr>
              <w:pStyle w:val="Jin0"/>
              <w:shd w:val="clear" w:color="auto" w:fill="auto"/>
              <w:rPr>
                <w:sz w:val="13"/>
                <w:szCs w:val="13"/>
              </w:rPr>
            </w:pPr>
            <w:r>
              <w:rPr>
                <w:sz w:val="13"/>
                <w:szCs w:val="13"/>
              </w:rPr>
              <w:t>VODOMĚR MADDALENA Q1,5 včetně montáže</w:t>
            </w:r>
          </w:p>
        </w:tc>
        <w:tc>
          <w:tcPr>
            <w:tcW w:w="691" w:type="dxa"/>
            <w:shd w:val="clear" w:color="auto" w:fill="FFFFFF"/>
            <w:vAlign w:val="center"/>
          </w:tcPr>
          <w:p w:rsidR="00450F04" w:rsidRDefault="00314692">
            <w:pPr>
              <w:pStyle w:val="Jin0"/>
              <w:shd w:val="clear" w:color="auto" w:fill="auto"/>
              <w:jc w:val="center"/>
              <w:rPr>
                <w:sz w:val="13"/>
                <w:szCs w:val="13"/>
              </w:rPr>
            </w:pPr>
            <w:r>
              <w:rPr>
                <w:sz w:val="13"/>
                <w:szCs w:val="13"/>
              </w:rPr>
              <w:t>kus</w:t>
            </w:r>
          </w:p>
        </w:tc>
        <w:tc>
          <w:tcPr>
            <w:tcW w:w="893" w:type="dxa"/>
            <w:tcBorders>
              <w:left w:val="single" w:sz="4" w:space="0" w:color="auto"/>
            </w:tcBorders>
            <w:shd w:val="clear" w:color="auto" w:fill="FFFFFF"/>
            <w:vAlign w:val="center"/>
          </w:tcPr>
          <w:p w:rsidR="00450F04" w:rsidRDefault="00314692">
            <w:pPr>
              <w:pStyle w:val="Jin0"/>
              <w:shd w:val="clear" w:color="auto" w:fill="auto"/>
              <w:jc w:val="right"/>
              <w:rPr>
                <w:sz w:val="13"/>
                <w:szCs w:val="13"/>
              </w:rPr>
            </w:pPr>
            <w:r>
              <w:rPr>
                <w:sz w:val="13"/>
                <w:szCs w:val="13"/>
              </w:rPr>
              <w:t>2,000</w:t>
            </w:r>
          </w:p>
        </w:tc>
        <w:tc>
          <w:tcPr>
            <w:tcW w:w="1022" w:type="dxa"/>
            <w:shd w:val="clear" w:color="auto" w:fill="FFFFFF"/>
            <w:vAlign w:val="center"/>
          </w:tcPr>
          <w:p w:rsidR="00450F04" w:rsidRDefault="00314692">
            <w:pPr>
              <w:pStyle w:val="Jin0"/>
              <w:shd w:val="clear" w:color="auto" w:fill="auto"/>
              <w:jc w:val="right"/>
              <w:rPr>
                <w:sz w:val="13"/>
                <w:szCs w:val="13"/>
              </w:rPr>
            </w:pPr>
            <w:r>
              <w:rPr>
                <w:sz w:val="13"/>
                <w:szCs w:val="13"/>
              </w:rPr>
              <w:t>3 200,00</w:t>
            </w:r>
          </w:p>
        </w:tc>
        <w:tc>
          <w:tcPr>
            <w:tcW w:w="1872" w:type="dxa"/>
            <w:shd w:val="clear" w:color="auto" w:fill="FFFFFF"/>
            <w:vAlign w:val="center"/>
          </w:tcPr>
          <w:p w:rsidR="00450F04" w:rsidRDefault="00314692">
            <w:pPr>
              <w:pStyle w:val="Jin0"/>
              <w:shd w:val="clear" w:color="auto" w:fill="auto"/>
              <w:jc w:val="right"/>
              <w:rPr>
                <w:sz w:val="13"/>
                <w:szCs w:val="13"/>
              </w:rPr>
            </w:pPr>
            <w:r>
              <w:rPr>
                <w:sz w:val="13"/>
                <w:szCs w:val="13"/>
              </w:rPr>
              <w:t>6 400,00</w:t>
            </w:r>
          </w:p>
        </w:tc>
        <w:tc>
          <w:tcPr>
            <w:tcW w:w="1253" w:type="dxa"/>
            <w:shd w:val="clear" w:color="auto" w:fill="FFFFFF"/>
          </w:tcPr>
          <w:p w:rsidR="00450F04" w:rsidRDefault="00450F04">
            <w:pPr>
              <w:rPr>
                <w:sz w:val="10"/>
                <w:szCs w:val="10"/>
              </w:rPr>
            </w:pPr>
          </w:p>
        </w:tc>
      </w:tr>
      <w:tr w:rsidR="00450F04">
        <w:trPr>
          <w:trHeight w:hRule="exact" w:val="221"/>
          <w:jc w:val="center"/>
        </w:trPr>
        <w:tc>
          <w:tcPr>
            <w:tcW w:w="346" w:type="dxa"/>
            <w:shd w:val="clear" w:color="auto" w:fill="FFFFFF"/>
            <w:vAlign w:val="center"/>
          </w:tcPr>
          <w:p w:rsidR="00450F04" w:rsidRDefault="00314692">
            <w:pPr>
              <w:pStyle w:val="Jin0"/>
              <w:shd w:val="clear" w:color="auto" w:fill="auto"/>
              <w:rPr>
                <w:sz w:val="13"/>
                <w:szCs w:val="13"/>
              </w:rPr>
            </w:pPr>
            <w:r>
              <w:rPr>
                <w:sz w:val="13"/>
                <w:szCs w:val="13"/>
              </w:rPr>
              <w:t>10</w:t>
            </w:r>
          </w:p>
        </w:tc>
        <w:tc>
          <w:tcPr>
            <w:tcW w:w="355" w:type="dxa"/>
            <w:shd w:val="clear" w:color="auto" w:fill="FFFFFF"/>
            <w:vAlign w:val="center"/>
          </w:tcPr>
          <w:p w:rsidR="00450F04" w:rsidRDefault="00314692">
            <w:pPr>
              <w:pStyle w:val="Jin0"/>
              <w:shd w:val="clear" w:color="auto" w:fill="auto"/>
              <w:jc w:val="both"/>
              <w:rPr>
                <w:sz w:val="13"/>
                <w:szCs w:val="13"/>
              </w:rPr>
            </w:pPr>
            <w:r>
              <w:rPr>
                <w:sz w:val="13"/>
                <w:szCs w:val="13"/>
              </w:rPr>
              <w:t>K</w:t>
            </w:r>
          </w:p>
        </w:tc>
        <w:tc>
          <w:tcPr>
            <w:tcW w:w="1363" w:type="dxa"/>
            <w:shd w:val="clear" w:color="auto" w:fill="FFFFFF"/>
            <w:vAlign w:val="center"/>
          </w:tcPr>
          <w:p w:rsidR="00450F04" w:rsidRDefault="00314692">
            <w:pPr>
              <w:pStyle w:val="Jin0"/>
              <w:shd w:val="clear" w:color="auto" w:fill="auto"/>
              <w:rPr>
                <w:sz w:val="13"/>
                <w:szCs w:val="13"/>
              </w:rPr>
            </w:pPr>
            <w:r>
              <w:rPr>
                <w:sz w:val="13"/>
                <w:szCs w:val="13"/>
              </w:rPr>
              <w:t>10</w:t>
            </w:r>
          </w:p>
        </w:tc>
        <w:tc>
          <w:tcPr>
            <w:tcW w:w="7238" w:type="dxa"/>
            <w:shd w:val="clear" w:color="auto" w:fill="FFFFFF"/>
          </w:tcPr>
          <w:p w:rsidR="00450F04" w:rsidRDefault="00314692">
            <w:pPr>
              <w:pStyle w:val="Jin0"/>
              <w:shd w:val="clear" w:color="auto" w:fill="auto"/>
              <w:rPr>
                <w:sz w:val="13"/>
                <w:szCs w:val="13"/>
              </w:rPr>
            </w:pPr>
            <w:r>
              <w:rPr>
                <w:sz w:val="13"/>
                <w:szCs w:val="13"/>
              </w:rPr>
              <w:t>TLAKOVÁ HADICE 3/8” x M10 - 0,5 m včetně montáže</w:t>
            </w:r>
          </w:p>
        </w:tc>
        <w:tc>
          <w:tcPr>
            <w:tcW w:w="691" w:type="dxa"/>
            <w:tcBorders>
              <w:left w:val="single" w:sz="4" w:space="0" w:color="auto"/>
            </w:tcBorders>
            <w:shd w:val="clear" w:color="auto" w:fill="FFFFFF"/>
            <w:vAlign w:val="center"/>
          </w:tcPr>
          <w:p w:rsidR="00450F04" w:rsidRDefault="00314692">
            <w:pPr>
              <w:pStyle w:val="Jin0"/>
              <w:shd w:val="clear" w:color="auto" w:fill="auto"/>
              <w:jc w:val="center"/>
              <w:rPr>
                <w:sz w:val="13"/>
                <w:szCs w:val="13"/>
              </w:rPr>
            </w:pPr>
            <w:r>
              <w:rPr>
                <w:sz w:val="13"/>
                <w:szCs w:val="13"/>
              </w:rPr>
              <w:t>ks</w:t>
            </w:r>
          </w:p>
        </w:tc>
        <w:tc>
          <w:tcPr>
            <w:tcW w:w="893" w:type="dxa"/>
            <w:tcBorders>
              <w:left w:val="single" w:sz="4" w:space="0" w:color="auto"/>
            </w:tcBorders>
            <w:shd w:val="clear" w:color="auto" w:fill="FFFFFF"/>
            <w:vAlign w:val="center"/>
          </w:tcPr>
          <w:p w:rsidR="00450F04" w:rsidRDefault="00314692">
            <w:pPr>
              <w:pStyle w:val="Jin0"/>
              <w:shd w:val="clear" w:color="auto" w:fill="auto"/>
              <w:jc w:val="right"/>
              <w:rPr>
                <w:sz w:val="13"/>
                <w:szCs w:val="13"/>
              </w:rPr>
            </w:pPr>
            <w:r>
              <w:rPr>
                <w:sz w:val="13"/>
                <w:szCs w:val="13"/>
              </w:rPr>
              <w:t>10,000</w:t>
            </w:r>
          </w:p>
        </w:tc>
        <w:tc>
          <w:tcPr>
            <w:tcW w:w="1022" w:type="dxa"/>
            <w:shd w:val="clear" w:color="auto" w:fill="FFFFFF"/>
            <w:vAlign w:val="center"/>
          </w:tcPr>
          <w:p w:rsidR="00450F04" w:rsidRDefault="00314692">
            <w:pPr>
              <w:pStyle w:val="Jin0"/>
              <w:shd w:val="clear" w:color="auto" w:fill="auto"/>
              <w:jc w:val="right"/>
              <w:rPr>
                <w:sz w:val="13"/>
                <w:szCs w:val="13"/>
              </w:rPr>
            </w:pPr>
            <w:r>
              <w:rPr>
                <w:sz w:val="13"/>
                <w:szCs w:val="13"/>
              </w:rPr>
              <w:t>560,00</w:t>
            </w:r>
          </w:p>
        </w:tc>
        <w:tc>
          <w:tcPr>
            <w:tcW w:w="1872" w:type="dxa"/>
            <w:shd w:val="clear" w:color="auto" w:fill="FFFFFF"/>
            <w:vAlign w:val="center"/>
          </w:tcPr>
          <w:p w:rsidR="00450F04" w:rsidRDefault="00314692">
            <w:pPr>
              <w:pStyle w:val="Jin0"/>
              <w:shd w:val="clear" w:color="auto" w:fill="auto"/>
              <w:jc w:val="right"/>
              <w:rPr>
                <w:sz w:val="13"/>
                <w:szCs w:val="13"/>
              </w:rPr>
            </w:pPr>
            <w:r>
              <w:rPr>
                <w:sz w:val="13"/>
                <w:szCs w:val="13"/>
              </w:rPr>
              <w:t>5 600,00</w:t>
            </w:r>
          </w:p>
        </w:tc>
        <w:tc>
          <w:tcPr>
            <w:tcW w:w="1253" w:type="dxa"/>
            <w:shd w:val="clear" w:color="auto" w:fill="FFFFFF"/>
          </w:tcPr>
          <w:p w:rsidR="00450F04" w:rsidRDefault="00450F04">
            <w:pPr>
              <w:rPr>
                <w:sz w:val="10"/>
                <w:szCs w:val="10"/>
              </w:rPr>
            </w:pPr>
          </w:p>
        </w:tc>
      </w:tr>
      <w:tr w:rsidR="00450F04">
        <w:trPr>
          <w:trHeight w:hRule="exact" w:val="226"/>
          <w:jc w:val="center"/>
        </w:trPr>
        <w:tc>
          <w:tcPr>
            <w:tcW w:w="346" w:type="dxa"/>
            <w:shd w:val="clear" w:color="auto" w:fill="FFFFFF"/>
            <w:vAlign w:val="bottom"/>
          </w:tcPr>
          <w:p w:rsidR="00450F04" w:rsidRDefault="00314692">
            <w:pPr>
              <w:pStyle w:val="Jin0"/>
              <w:shd w:val="clear" w:color="auto" w:fill="auto"/>
              <w:rPr>
                <w:sz w:val="13"/>
                <w:szCs w:val="13"/>
              </w:rPr>
            </w:pPr>
            <w:r>
              <w:rPr>
                <w:sz w:val="13"/>
                <w:szCs w:val="13"/>
              </w:rPr>
              <w:t>11</w:t>
            </w:r>
          </w:p>
        </w:tc>
        <w:tc>
          <w:tcPr>
            <w:tcW w:w="355" w:type="dxa"/>
            <w:shd w:val="clear" w:color="auto" w:fill="FFFFFF"/>
            <w:vAlign w:val="bottom"/>
          </w:tcPr>
          <w:p w:rsidR="00450F04" w:rsidRDefault="00314692">
            <w:pPr>
              <w:pStyle w:val="Jin0"/>
              <w:shd w:val="clear" w:color="auto" w:fill="auto"/>
              <w:jc w:val="both"/>
              <w:rPr>
                <w:sz w:val="13"/>
                <w:szCs w:val="13"/>
              </w:rPr>
            </w:pPr>
            <w:r>
              <w:rPr>
                <w:sz w:val="13"/>
                <w:szCs w:val="13"/>
              </w:rPr>
              <w:t>K</w:t>
            </w:r>
          </w:p>
        </w:tc>
        <w:tc>
          <w:tcPr>
            <w:tcW w:w="1363" w:type="dxa"/>
            <w:tcBorders>
              <w:left w:val="single" w:sz="4" w:space="0" w:color="auto"/>
            </w:tcBorders>
            <w:shd w:val="clear" w:color="auto" w:fill="FFFFFF"/>
            <w:vAlign w:val="bottom"/>
          </w:tcPr>
          <w:p w:rsidR="00450F04" w:rsidRDefault="00314692">
            <w:pPr>
              <w:pStyle w:val="Jin0"/>
              <w:shd w:val="clear" w:color="auto" w:fill="auto"/>
              <w:rPr>
                <w:sz w:val="13"/>
                <w:szCs w:val="13"/>
              </w:rPr>
            </w:pPr>
            <w:r>
              <w:rPr>
                <w:sz w:val="13"/>
                <w:szCs w:val="13"/>
              </w:rPr>
              <w:t>11</w:t>
            </w:r>
          </w:p>
        </w:tc>
        <w:tc>
          <w:tcPr>
            <w:tcW w:w="7238" w:type="dxa"/>
            <w:tcBorders>
              <w:top w:val="single" w:sz="4" w:space="0" w:color="auto"/>
            </w:tcBorders>
            <w:shd w:val="clear" w:color="auto" w:fill="FFFFFF"/>
            <w:vAlign w:val="bottom"/>
          </w:tcPr>
          <w:p w:rsidR="00450F04" w:rsidRDefault="00314692">
            <w:pPr>
              <w:pStyle w:val="Jin0"/>
              <w:shd w:val="clear" w:color="auto" w:fill="auto"/>
              <w:rPr>
                <w:sz w:val="13"/>
                <w:szCs w:val="13"/>
              </w:rPr>
            </w:pPr>
            <w:r>
              <w:rPr>
                <w:sz w:val="13"/>
                <w:szCs w:val="13"/>
              </w:rPr>
              <w:t xml:space="preserve">Potrubí vodovodní plastové PPR svar </w:t>
            </w:r>
            <w:proofErr w:type="spellStart"/>
            <w:r>
              <w:rPr>
                <w:sz w:val="13"/>
                <w:szCs w:val="13"/>
              </w:rPr>
              <w:t>polyfuze</w:t>
            </w:r>
            <w:proofErr w:type="spellEnd"/>
            <w:r>
              <w:rPr>
                <w:sz w:val="13"/>
                <w:szCs w:val="13"/>
              </w:rPr>
              <w:t xml:space="preserve"> PN 16 D 20 x 2,8 mm včetně montáže</w:t>
            </w:r>
          </w:p>
        </w:tc>
        <w:tc>
          <w:tcPr>
            <w:tcW w:w="691" w:type="dxa"/>
            <w:tcBorders>
              <w:top w:val="single" w:sz="4" w:space="0" w:color="auto"/>
              <w:left w:val="single" w:sz="4" w:space="0" w:color="auto"/>
            </w:tcBorders>
            <w:shd w:val="clear" w:color="auto" w:fill="FFFFFF"/>
            <w:vAlign w:val="bottom"/>
          </w:tcPr>
          <w:p w:rsidR="00450F04" w:rsidRDefault="00314692">
            <w:pPr>
              <w:pStyle w:val="Jin0"/>
              <w:shd w:val="clear" w:color="auto" w:fill="auto"/>
              <w:jc w:val="center"/>
              <w:rPr>
                <w:sz w:val="13"/>
                <w:szCs w:val="13"/>
              </w:rPr>
            </w:pPr>
            <w:r>
              <w:rPr>
                <w:sz w:val="13"/>
                <w:szCs w:val="13"/>
              </w:rPr>
              <w:t>m</w:t>
            </w:r>
          </w:p>
        </w:tc>
        <w:tc>
          <w:tcPr>
            <w:tcW w:w="893" w:type="dxa"/>
            <w:tcBorders>
              <w:top w:val="single" w:sz="4" w:space="0" w:color="auto"/>
              <w:left w:val="single" w:sz="4" w:space="0" w:color="auto"/>
            </w:tcBorders>
            <w:shd w:val="clear" w:color="auto" w:fill="FFFFFF"/>
            <w:vAlign w:val="bottom"/>
          </w:tcPr>
          <w:p w:rsidR="00450F04" w:rsidRDefault="00314692">
            <w:pPr>
              <w:pStyle w:val="Jin0"/>
              <w:shd w:val="clear" w:color="auto" w:fill="auto"/>
              <w:jc w:val="right"/>
              <w:rPr>
                <w:sz w:val="13"/>
                <w:szCs w:val="13"/>
              </w:rPr>
            </w:pPr>
            <w:r>
              <w:rPr>
                <w:sz w:val="13"/>
                <w:szCs w:val="13"/>
              </w:rPr>
              <w:t>41,000</w:t>
            </w:r>
          </w:p>
        </w:tc>
        <w:tc>
          <w:tcPr>
            <w:tcW w:w="1022" w:type="dxa"/>
            <w:tcBorders>
              <w:left w:val="single" w:sz="4" w:space="0" w:color="auto"/>
            </w:tcBorders>
            <w:shd w:val="clear" w:color="auto" w:fill="FFFFFF"/>
            <w:vAlign w:val="bottom"/>
          </w:tcPr>
          <w:p w:rsidR="00450F04" w:rsidRDefault="00314692">
            <w:pPr>
              <w:pStyle w:val="Jin0"/>
              <w:shd w:val="clear" w:color="auto" w:fill="auto"/>
              <w:jc w:val="right"/>
              <w:rPr>
                <w:sz w:val="13"/>
                <w:szCs w:val="13"/>
              </w:rPr>
            </w:pPr>
            <w:r>
              <w:rPr>
                <w:sz w:val="13"/>
                <w:szCs w:val="13"/>
              </w:rPr>
              <w:t>300,00</w:t>
            </w:r>
          </w:p>
        </w:tc>
        <w:tc>
          <w:tcPr>
            <w:tcW w:w="1872" w:type="dxa"/>
            <w:tcBorders>
              <w:left w:val="single" w:sz="4" w:space="0" w:color="auto"/>
            </w:tcBorders>
            <w:shd w:val="clear" w:color="auto" w:fill="FFFFFF"/>
            <w:vAlign w:val="bottom"/>
          </w:tcPr>
          <w:p w:rsidR="00450F04" w:rsidRDefault="00314692">
            <w:pPr>
              <w:pStyle w:val="Jin0"/>
              <w:shd w:val="clear" w:color="auto" w:fill="auto"/>
              <w:jc w:val="right"/>
              <w:rPr>
                <w:sz w:val="13"/>
                <w:szCs w:val="13"/>
              </w:rPr>
            </w:pPr>
            <w:r>
              <w:rPr>
                <w:sz w:val="13"/>
                <w:szCs w:val="13"/>
              </w:rPr>
              <w:t>12 300,00</w:t>
            </w:r>
          </w:p>
        </w:tc>
        <w:tc>
          <w:tcPr>
            <w:tcW w:w="1253" w:type="dxa"/>
            <w:shd w:val="clear" w:color="auto" w:fill="FFFFFF"/>
          </w:tcPr>
          <w:p w:rsidR="00450F04" w:rsidRDefault="00450F04">
            <w:pPr>
              <w:rPr>
                <w:sz w:val="10"/>
                <w:szCs w:val="10"/>
              </w:rPr>
            </w:pPr>
          </w:p>
        </w:tc>
      </w:tr>
      <w:tr w:rsidR="00450F04">
        <w:trPr>
          <w:trHeight w:hRule="exact" w:val="221"/>
          <w:jc w:val="center"/>
        </w:trPr>
        <w:tc>
          <w:tcPr>
            <w:tcW w:w="346" w:type="dxa"/>
            <w:shd w:val="clear" w:color="auto" w:fill="FFFFFF"/>
            <w:vAlign w:val="center"/>
          </w:tcPr>
          <w:p w:rsidR="00450F04" w:rsidRDefault="00314692">
            <w:pPr>
              <w:pStyle w:val="Jin0"/>
              <w:shd w:val="clear" w:color="auto" w:fill="auto"/>
              <w:rPr>
                <w:sz w:val="13"/>
                <w:szCs w:val="13"/>
              </w:rPr>
            </w:pPr>
            <w:r>
              <w:rPr>
                <w:sz w:val="13"/>
                <w:szCs w:val="13"/>
              </w:rPr>
              <w:t>12</w:t>
            </w:r>
          </w:p>
        </w:tc>
        <w:tc>
          <w:tcPr>
            <w:tcW w:w="355" w:type="dxa"/>
            <w:shd w:val="clear" w:color="auto" w:fill="FFFFFF"/>
            <w:vAlign w:val="center"/>
          </w:tcPr>
          <w:p w:rsidR="00450F04" w:rsidRDefault="00314692">
            <w:pPr>
              <w:pStyle w:val="Jin0"/>
              <w:shd w:val="clear" w:color="auto" w:fill="auto"/>
              <w:jc w:val="center"/>
              <w:rPr>
                <w:sz w:val="13"/>
                <w:szCs w:val="13"/>
              </w:rPr>
            </w:pPr>
            <w:r>
              <w:rPr>
                <w:sz w:val="13"/>
                <w:szCs w:val="13"/>
              </w:rPr>
              <w:t>K</w:t>
            </w:r>
          </w:p>
        </w:tc>
        <w:tc>
          <w:tcPr>
            <w:tcW w:w="1363" w:type="dxa"/>
            <w:tcBorders>
              <w:left w:val="single" w:sz="4" w:space="0" w:color="auto"/>
            </w:tcBorders>
            <w:shd w:val="clear" w:color="auto" w:fill="FFFFFF"/>
            <w:vAlign w:val="center"/>
          </w:tcPr>
          <w:p w:rsidR="00450F04" w:rsidRDefault="00314692">
            <w:pPr>
              <w:pStyle w:val="Jin0"/>
              <w:shd w:val="clear" w:color="auto" w:fill="auto"/>
              <w:rPr>
                <w:sz w:val="13"/>
                <w:szCs w:val="13"/>
              </w:rPr>
            </w:pPr>
            <w:r>
              <w:rPr>
                <w:sz w:val="13"/>
                <w:szCs w:val="13"/>
              </w:rPr>
              <w:t>12</w:t>
            </w:r>
          </w:p>
        </w:tc>
        <w:tc>
          <w:tcPr>
            <w:tcW w:w="7238" w:type="dxa"/>
            <w:tcBorders>
              <w:top w:val="single" w:sz="4" w:space="0" w:color="auto"/>
              <w:left w:val="single" w:sz="4" w:space="0" w:color="auto"/>
            </w:tcBorders>
            <w:shd w:val="clear" w:color="auto" w:fill="FFFFFF"/>
            <w:vAlign w:val="center"/>
          </w:tcPr>
          <w:p w:rsidR="00450F04" w:rsidRDefault="00314692">
            <w:pPr>
              <w:pStyle w:val="Jin0"/>
              <w:shd w:val="clear" w:color="auto" w:fill="auto"/>
              <w:rPr>
                <w:sz w:val="13"/>
                <w:szCs w:val="13"/>
              </w:rPr>
            </w:pPr>
            <w:r>
              <w:rPr>
                <w:sz w:val="13"/>
                <w:szCs w:val="13"/>
              </w:rPr>
              <w:t xml:space="preserve">Potrubí vodovodní plastové PPR svar </w:t>
            </w:r>
            <w:proofErr w:type="spellStart"/>
            <w:r>
              <w:rPr>
                <w:sz w:val="13"/>
                <w:szCs w:val="13"/>
              </w:rPr>
              <w:t>polyfuze</w:t>
            </w:r>
            <w:proofErr w:type="spellEnd"/>
            <w:r>
              <w:rPr>
                <w:sz w:val="13"/>
                <w:szCs w:val="13"/>
              </w:rPr>
              <w:t xml:space="preserve"> PN 16 0 16 x 2,2 mm včetně montáže</w:t>
            </w:r>
          </w:p>
        </w:tc>
        <w:tc>
          <w:tcPr>
            <w:tcW w:w="691" w:type="dxa"/>
            <w:tcBorders>
              <w:top w:val="single" w:sz="4" w:space="0" w:color="auto"/>
              <w:left w:val="single" w:sz="4" w:space="0" w:color="auto"/>
            </w:tcBorders>
            <w:shd w:val="clear" w:color="auto" w:fill="FFFFFF"/>
            <w:vAlign w:val="center"/>
          </w:tcPr>
          <w:p w:rsidR="00450F04" w:rsidRDefault="00314692">
            <w:pPr>
              <w:pStyle w:val="Jin0"/>
              <w:shd w:val="clear" w:color="auto" w:fill="auto"/>
              <w:jc w:val="center"/>
              <w:rPr>
                <w:sz w:val="13"/>
                <w:szCs w:val="13"/>
              </w:rPr>
            </w:pPr>
            <w:r>
              <w:rPr>
                <w:sz w:val="13"/>
                <w:szCs w:val="13"/>
              </w:rPr>
              <w:t>m</w:t>
            </w:r>
          </w:p>
        </w:tc>
        <w:tc>
          <w:tcPr>
            <w:tcW w:w="893" w:type="dxa"/>
            <w:shd w:val="clear" w:color="auto" w:fill="FFFFFF"/>
            <w:vAlign w:val="center"/>
          </w:tcPr>
          <w:p w:rsidR="00450F04" w:rsidRDefault="00314692">
            <w:pPr>
              <w:pStyle w:val="Jin0"/>
              <w:shd w:val="clear" w:color="auto" w:fill="auto"/>
              <w:jc w:val="right"/>
              <w:rPr>
                <w:sz w:val="13"/>
                <w:szCs w:val="13"/>
              </w:rPr>
            </w:pPr>
            <w:r>
              <w:rPr>
                <w:sz w:val="13"/>
                <w:szCs w:val="13"/>
              </w:rPr>
              <w:t>12,000</w:t>
            </w:r>
          </w:p>
        </w:tc>
        <w:tc>
          <w:tcPr>
            <w:tcW w:w="1022" w:type="dxa"/>
            <w:tcBorders>
              <w:left w:val="single" w:sz="4" w:space="0" w:color="auto"/>
            </w:tcBorders>
            <w:shd w:val="clear" w:color="auto" w:fill="FFFFFF"/>
            <w:vAlign w:val="center"/>
          </w:tcPr>
          <w:p w:rsidR="00450F04" w:rsidRDefault="00314692">
            <w:pPr>
              <w:pStyle w:val="Jin0"/>
              <w:shd w:val="clear" w:color="auto" w:fill="auto"/>
              <w:jc w:val="right"/>
              <w:rPr>
                <w:sz w:val="13"/>
                <w:szCs w:val="13"/>
              </w:rPr>
            </w:pPr>
            <w:r>
              <w:rPr>
                <w:sz w:val="13"/>
                <w:szCs w:val="13"/>
              </w:rPr>
              <w:t>260,00</w:t>
            </w:r>
          </w:p>
        </w:tc>
        <w:tc>
          <w:tcPr>
            <w:tcW w:w="1872" w:type="dxa"/>
            <w:tcBorders>
              <w:left w:val="single" w:sz="4" w:space="0" w:color="auto"/>
            </w:tcBorders>
            <w:shd w:val="clear" w:color="auto" w:fill="FFFFFF"/>
            <w:vAlign w:val="center"/>
          </w:tcPr>
          <w:p w:rsidR="00450F04" w:rsidRDefault="00314692">
            <w:pPr>
              <w:pStyle w:val="Jin0"/>
              <w:shd w:val="clear" w:color="auto" w:fill="auto"/>
              <w:jc w:val="right"/>
              <w:rPr>
                <w:sz w:val="13"/>
                <w:szCs w:val="13"/>
              </w:rPr>
            </w:pPr>
            <w:r>
              <w:rPr>
                <w:sz w:val="13"/>
                <w:szCs w:val="13"/>
              </w:rPr>
              <w:t>3 120,00</w:t>
            </w:r>
          </w:p>
        </w:tc>
        <w:tc>
          <w:tcPr>
            <w:tcW w:w="1253" w:type="dxa"/>
            <w:tcBorders>
              <w:right w:val="single" w:sz="4" w:space="0" w:color="auto"/>
            </w:tcBorders>
            <w:shd w:val="clear" w:color="auto" w:fill="FFFFFF"/>
          </w:tcPr>
          <w:p w:rsidR="00450F04" w:rsidRDefault="00450F04">
            <w:pPr>
              <w:rPr>
                <w:sz w:val="10"/>
                <w:szCs w:val="10"/>
              </w:rPr>
            </w:pPr>
          </w:p>
        </w:tc>
      </w:tr>
      <w:tr w:rsidR="00450F04">
        <w:trPr>
          <w:trHeight w:hRule="exact" w:val="221"/>
          <w:jc w:val="center"/>
        </w:trPr>
        <w:tc>
          <w:tcPr>
            <w:tcW w:w="346" w:type="dxa"/>
            <w:shd w:val="clear" w:color="auto" w:fill="FFFFFF"/>
            <w:vAlign w:val="bottom"/>
          </w:tcPr>
          <w:p w:rsidR="00450F04" w:rsidRDefault="00314692">
            <w:pPr>
              <w:pStyle w:val="Jin0"/>
              <w:shd w:val="clear" w:color="auto" w:fill="auto"/>
              <w:jc w:val="center"/>
              <w:rPr>
                <w:sz w:val="13"/>
                <w:szCs w:val="13"/>
              </w:rPr>
            </w:pPr>
            <w:r>
              <w:rPr>
                <w:sz w:val="13"/>
                <w:szCs w:val="13"/>
              </w:rPr>
              <w:t>13</w:t>
            </w:r>
          </w:p>
        </w:tc>
        <w:tc>
          <w:tcPr>
            <w:tcW w:w="355" w:type="dxa"/>
            <w:tcBorders>
              <w:left w:val="single" w:sz="4" w:space="0" w:color="auto"/>
            </w:tcBorders>
            <w:shd w:val="clear" w:color="auto" w:fill="FFFFFF"/>
            <w:vAlign w:val="bottom"/>
          </w:tcPr>
          <w:p w:rsidR="00450F04" w:rsidRDefault="00314692">
            <w:pPr>
              <w:pStyle w:val="Jin0"/>
              <w:shd w:val="clear" w:color="auto" w:fill="auto"/>
              <w:jc w:val="both"/>
              <w:rPr>
                <w:sz w:val="13"/>
                <w:szCs w:val="13"/>
              </w:rPr>
            </w:pPr>
            <w:r>
              <w:rPr>
                <w:sz w:val="13"/>
                <w:szCs w:val="13"/>
              </w:rPr>
              <w:t>K</w:t>
            </w:r>
          </w:p>
        </w:tc>
        <w:tc>
          <w:tcPr>
            <w:tcW w:w="1363" w:type="dxa"/>
            <w:tcBorders>
              <w:left w:val="single" w:sz="4" w:space="0" w:color="auto"/>
            </w:tcBorders>
            <w:shd w:val="clear" w:color="auto" w:fill="FFFFFF"/>
            <w:vAlign w:val="bottom"/>
          </w:tcPr>
          <w:p w:rsidR="00450F04" w:rsidRDefault="00314692">
            <w:pPr>
              <w:pStyle w:val="Jin0"/>
              <w:shd w:val="clear" w:color="auto" w:fill="auto"/>
              <w:rPr>
                <w:sz w:val="13"/>
                <w:szCs w:val="13"/>
              </w:rPr>
            </w:pPr>
            <w:r>
              <w:rPr>
                <w:sz w:val="13"/>
                <w:szCs w:val="13"/>
              </w:rPr>
              <w:t>13</w:t>
            </w:r>
          </w:p>
        </w:tc>
        <w:tc>
          <w:tcPr>
            <w:tcW w:w="7238" w:type="dxa"/>
            <w:tcBorders>
              <w:top w:val="single" w:sz="4" w:space="0" w:color="auto"/>
              <w:left w:val="single" w:sz="4" w:space="0" w:color="auto"/>
            </w:tcBorders>
            <w:shd w:val="clear" w:color="auto" w:fill="FFFFFF"/>
            <w:vAlign w:val="bottom"/>
          </w:tcPr>
          <w:p w:rsidR="00450F04" w:rsidRDefault="00314692">
            <w:pPr>
              <w:pStyle w:val="Jin0"/>
              <w:shd w:val="clear" w:color="auto" w:fill="auto"/>
              <w:rPr>
                <w:sz w:val="13"/>
                <w:szCs w:val="13"/>
              </w:rPr>
            </w:pPr>
            <w:r>
              <w:rPr>
                <w:sz w:val="13"/>
                <w:szCs w:val="13"/>
              </w:rPr>
              <w:t xml:space="preserve">Potrubí vodovodní plastové PPR svar </w:t>
            </w:r>
            <w:proofErr w:type="spellStart"/>
            <w:r>
              <w:rPr>
                <w:sz w:val="13"/>
                <w:szCs w:val="13"/>
              </w:rPr>
              <w:t>polyfuze</w:t>
            </w:r>
            <w:proofErr w:type="spellEnd"/>
            <w:r>
              <w:rPr>
                <w:sz w:val="13"/>
                <w:szCs w:val="13"/>
              </w:rPr>
              <w:t xml:space="preserve"> PN 20 D 16 x 2,7 mm včetně montáže</w:t>
            </w:r>
          </w:p>
        </w:tc>
        <w:tc>
          <w:tcPr>
            <w:tcW w:w="691" w:type="dxa"/>
            <w:shd w:val="clear" w:color="auto" w:fill="FFFFFF"/>
            <w:vAlign w:val="bottom"/>
          </w:tcPr>
          <w:p w:rsidR="00450F04" w:rsidRDefault="00314692">
            <w:pPr>
              <w:pStyle w:val="Jin0"/>
              <w:shd w:val="clear" w:color="auto" w:fill="auto"/>
              <w:jc w:val="center"/>
              <w:rPr>
                <w:sz w:val="13"/>
                <w:szCs w:val="13"/>
              </w:rPr>
            </w:pPr>
            <w:r>
              <w:rPr>
                <w:sz w:val="13"/>
                <w:szCs w:val="13"/>
              </w:rPr>
              <w:t>m</w:t>
            </w:r>
          </w:p>
        </w:tc>
        <w:tc>
          <w:tcPr>
            <w:tcW w:w="893" w:type="dxa"/>
            <w:shd w:val="clear" w:color="auto" w:fill="FFFFFF"/>
            <w:vAlign w:val="bottom"/>
          </w:tcPr>
          <w:p w:rsidR="00450F04" w:rsidRDefault="00314692">
            <w:pPr>
              <w:pStyle w:val="Jin0"/>
              <w:shd w:val="clear" w:color="auto" w:fill="auto"/>
              <w:jc w:val="right"/>
              <w:rPr>
                <w:sz w:val="13"/>
                <w:szCs w:val="13"/>
              </w:rPr>
            </w:pPr>
            <w:r>
              <w:rPr>
                <w:sz w:val="13"/>
                <w:szCs w:val="13"/>
              </w:rPr>
              <w:t>20,000</w:t>
            </w:r>
          </w:p>
        </w:tc>
        <w:tc>
          <w:tcPr>
            <w:tcW w:w="1022" w:type="dxa"/>
            <w:tcBorders>
              <w:left w:val="single" w:sz="4" w:space="0" w:color="auto"/>
            </w:tcBorders>
            <w:shd w:val="clear" w:color="auto" w:fill="FFFFFF"/>
            <w:vAlign w:val="bottom"/>
          </w:tcPr>
          <w:p w:rsidR="00450F04" w:rsidRDefault="00314692">
            <w:pPr>
              <w:pStyle w:val="Jin0"/>
              <w:shd w:val="clear" w:color="auto" w:fill="auto"/>
              <w:jc w:val="right"/>
              <w:rPr>
                <w:sz w:val="13"/>
                <w:szCs w:val="13"/>
              </w:rPr>
            </w:pPr>
            <w:r>
              <w:rPr>
                <w:sz w:val="13"/>
                <w:szCs w:val="13"/>
              </w:rPr>
              <w:t>279,00</w:t>
            </w:r>
          </w:p>
        </w:tc>
        <w:tc>
          <w:tcPr>
            <w:tcW w:w="1872" w:type="dxa"/>
            <w:tcBorders>
              <w:left w:val="single" w:sz="4" w:space="0" w:color="auto"/>
            </w:tcBorders>
            <w:shd w:val="clear" w:color="auto" w:fill="FFFFFF"/>
            <w:vAlign w:val="bottom"/>
          </w:tcPr>
          <w:p w:rsidR="00450F04" w:rsidRDefault="00314692">
            <w:pPr>
              <w:pStyle w:val="Jin0"/>
              <w:shd w:val="clear" w:color="auto" w:fill="auto"/>
              <w:jc w:val="right"/>
              <w:rPr>
                <w:sz w:val="13"/>
                <w:szCs w:val="13"/>
              </w:rPr>
            </w:pPr>
            <w:r>
              <w:rPr>
                <w:sz w:val="13"/>
                <w:szCs w:val="13"/>
              </w:rPr>
              <w:t>5 580,00</w:t>
            </w:r>
          </w:p>
        </w:tc>
        <w:tc>
          <w:tcPr>
            <w:tcW w:w="1253" w:type="dxa"/>
            <w:tcBorders>
              <w:right w:val="single" w:sz="4" w:space="0" w:color="auto"/>
            </w:tcBorders>
            <w:shd w:val="clear" w:color="auto" w:fill="FFFFFF"/>
          </w:tcPr>
          <w:p w:rsidR="00450F04" w:rsidRDefault="00450F04">
            <w:pPr>
              <w:rPr>
                <w:sz w:val="10"/>
                <w:szCs w:val="10"/>
              </w:rPr>
            </w:pPr>
          </w:p>
        </w:tc>
      </w:tr>
      <w:tr w:rsidR="00450F04">
        <w:trPr>
          <w:trHeight w:hRule="exact" w:val="226"/>
          <w:jc w:val="center"/>
        </w:trPr>
        <w:tc>
          <w:tcPr>
            <w:tcW w:w="346" w:type="dxa"/>
            <w:shd w:val="clear" w:color="auto" w:fill="FFFFFF"/>
            <w:vAlign w:val="center"/>
          </w:tcPr>
          <w:p w:rsidR="00450F04" w:rsidRDefault="00314692">
            <w:pPr>
              <w:pStyle w:val="Jin0"/>
              <w:shd w:val="clear" w:color="auto" w:fill="auto"/>
              <w:jc w:val="center"/>
              <w:rPr>
                <w:sz w:val="13"/>
                <w:szCs w:val="13"/>
              </w:rPr>
            </w:pPr>
            <w:r>
              <w:rPr>
                <w:sz w:val="13"/>
                <w:szCs w:val="13"/>
              </w:rPr>
              <w:t>2</w:t>
            </w:r>
          </w:p>
        </w:tc>
        <w:tc>
          <w:tcPr>
            <w:tcW w:w="355" w:type="dxa"/>
            <w:tcBorders>
              <w:top w:val="single" w:sz="4" w:space="0" w:color="auto"/>
              <w:left w:val="single" w:sz="4" w:space="0" w:color="auto"/>
            </w:tcBorders>
            <w:shd w:val="clear" w:color="auto" w:fill="FFFFFF"/>
            <w:vAlign w:val="center"/>
          </w:tcPr>
          <w:p w:rsidR="00450F04" w:rsidRDefault="00314692">
            <w:pPr>
              <w:pStyle w:val="Jin0"/>
              <w:shd w:val="clear" w:color="auto" w:fill="auto"/>
              <w:jc w:val="both"/>
              <w:rPr>
                <w:sz w:val="13"/>
                <w:szCs w:val="13"/>
              </w:rPr>
            </w:pPr>
            <w:r>
              <w:rPr>
                <w:sz w:val="13"/>
                <w:szCs w:val="13"/>
              </w:rPr>
              <w:t>K</w:t>
            </w:r>
          </w:p>
        </w:tc>
        <w:tc>
          <w:tcPr>
            <w:tcW w:w="1363" w:type="dxa"/>
            <w:tcBorders>
              <w:top w:val="single" w:sz="4" w:space="0" w:color="auto"/>
              <w:left w:val="single" w:sz="4" w:space="0" w:color="auto"/>
            </w:tcBorders>
            <w:shd w:val="clear" w:color="auto" w:fill="FFFFFF"/>
            <w:vAlign w:val="center"/>
          </w:tcPr>
          <w:p w:rsidR="00450F04" w:rsidRDefault="00314692">
            <w:pPr>
              <w:pStyle w:val="Jin0"/>
              <w:shd w:val="clear" w:color="auto" w:fill="auto"/>
              <w:rPr>
                <w:sz w:val="13"/>
                <w:szCs w:val="13"/>
              </w:rPr>
            </w:pPr>
            <w:r>
              <w:rPr>
                <w:sz w:val="13"/>
                <w:szCs w:val="13"/>
              </w:rPr>
              <w:t>2</w:t>
            </w:r>
          </w:p>
        </w:tc>
        <w:tc>
          <w:tcPr>
            <w:tcW w:w="7238" w:type="dxa"/>
            <w:tcBorders>
              <w:left w:val="single" w:sz="4" w:space="0" w:color="auto"/>
            </w:tcBorders>
            <w:shd w:val="clear" w:color="auto" w:fill="FFFFFF"/>
          </w:tcPr>
          <w:p w:rsidR="00450F04" w:rsidRDefault="00314692">
            <w:pPr>
              <w:pStyle w:val="Jin0"/>
              <w:shd w:val="clear" w:color="auto" w:fill="auto"/>
              <w:rPr>
                <w:sz w:val="13"/>
                <w:szCs w:val="13"/>
              </w:rPr>
            </w:pPr>
            <w:r>
              <w:rPr>
                <w:sz w:val="13"/>
                <w:szCs w:val="13"/>
              </w:rPr>
              <w:t>UZAVÍRACÍ KOHOUT KULOVÝ R250 DN 20 včetně montáže</w:t>
            </w:r>
          </w:p>
        </w:tc>
        <w:tc>
          <w:tcPr>
            <w:tcW w:w="691" w:type="dxa"/>
            <w:shd w:val="clear" w:color="auto" w:fill="FFFFFF"/>
            <w:vAlign w:val="center"/>
          </w:tcPr>
          <w:p w:rsidR="00450F04" w:rsidRDefault="00314692">
            <w:pPr>
              <w:pStyle w:val="Jin0"/>
              <w:shd w:val="clear" w:color="auto" w:fill="auto"/>
              <w:jc w:val="center"/>
              <w:rPr>
                <w:sz w:val="13"/>
                <w:szCs w:val="13"/>
              </w:rPr>
            </w:pPr>
            <w:r>
              <w:rPr>
                <w:sz w:val="13"/>
                <w:szCs w:val="13"/>
              </w:rPr>
              <w:t>kus</w:t>
            </w:r>
          </w:p>
        </w:tc>
        <w:tc>
          <w:tcPr>
            <w:tcW w:w="893" w:type="dxa"/>
            <w:shd w:val="clear" w:color="auto" w:fill="FFFFFF"/>
            <w:vAlign w:val="center"/>
          </w:tcPr>
          <w:p w:rsidR="00450F04" w:rsidRDefault="00314692">
            <w:pPr>
              <w:pStyle w:val="Jin0"/>
              <w:shd w:val="clear" w:color="auto" w:fill="auto"/>
              <w:jc w:val="right"/>
              <w:rPr>
                <w:sz w:val="13"/>
                <w:szCs w:val="13"/>
              </w:rPr>
            </w:pPr>
            <w:r>
              <w:rPr>
                <w:sz w:val="13"/>
                <w:szCs w:val="13"/>
              </w:rPr>
              <w:t>2,000</w:t>
            </w:r>
          </w:p>
        </w:tc>
        <w:tc>
          <w:tcPr>
            <w:tcW w:w="1022" w:type="dxa"/>
            <w:shd w:val="clear" w:color="auto" w:fill="FFFFFF"/>
            <w:vAlign w:val="center"/>
          </w:tcPr>
          <w:p w:rsidR="00450F04" w:rsidRDefault="00314692">
            <w:pPr>
              <w:pStyle w:val="Jin0"/>
              <w:shd w:val="clear" w:color="auto" w:fill="auto"/>
              <w:jc w:val="right"/>
              <w:rPr>
                <w:sz w:val="13"/>
                <w:szCs w:val="13"/>
              </w:rPr>
            </w:pPr>
            <w:r>
              <w:rPr>
                <w:sz w:val="13"/>
                <w:szCs w:val="13"/>
              </w:rPr>
              <w:t>1 500,00</w:t>
            </w:r>
          </w:p>
        </w:tc>
        <w:tc>
          <w:tcPr>
            <w:tcW w:w="1872" w:type="dxa"/>
            <w:tcBorders>
              <w:left w:val="single" w:sz="4" w:space="0" w:color="auto"/>
            </w:tcBorders>
            <w:shd w:val="clear" w:color="auto" w:fill="FFFFFF"/>
            <w:vAlign w:val="center"/>
          </w:tcPr>
          <w:p w:rsidR="00450F04" w:rsidRDefault="00314692">
            <w:pPr>
              <w:pStyle w:val="Jin0"/>
              <w:shd w:val="clear" w:color="auto" w:fill="auto"/>
              <w:jc w:val="right"/>
              <w:rPr>
                <w:sz w:val="13"/>
                <w:szCs w:val="13"/>
              </w:rPr>
            </w:pPr>
            <w:r>
              <w:rPr>
                <w:sz w:val="13"/>
                <w:szCs w:val="13"/>
              </w:rPr>
              <w:t>3 000,00</w:t>
            </w:r>
          </w:p>
        </w:tc>
        <w:tc>
          <w:tcPr>
            <w:tcW w:w="1253" w:type="dxa"/>
            <w:shd w:val="clear" w:color="auto" w:fill="FFFFFF"/>
          </w:tcPr>
          <w:p w:rsidR="00450F04" w:rsidRDefault="00314692">
            <w:pPr>
              <w:pStyle w:val="Jin0"/>
              <w:shd w:val="clear" w:color="auto" w:fill="auto"/>
              <w:jc w:val="right"/>
              <w:rPr>
                <w:sz w:val="24"/>
                <w:szCs w:val="24"/>
              </w:rPr>
            </w:pPr>
            <w:r>
              <w:rPr>
                <w:sz w:val="24"/>
                <w:szCs w:val="24"/>
              </w:rPr>
              <w:t>—</w:t>
            </w:r>
          </w:p>
        </w:tc>
      </w:tr>
      <w:tr w:rsidR="00450F04">
        <w:trPr>
          <w:trHeight w:hRule="exact" w:val="221"/>
          <w:jc w:val="center"/>
        </w:trPr>
        <w:tc>
          <w:tcPr>
            <w:tcW w:w="346" w:type="dxa"/>
            <w:shd w:val="clear" w:color="auto" w:fill="FFFFFF"/>
          </w:tcPr>
          <w:p w:rsidR="00450F04" w:rsidRDefault="00314692">
            <w:pPr>
              <w:pStyle w:val="Jin0"/>
              <w:shd w:val="clear" w:color="auto" w:fill="auto"/>
              <w:jc w:val="center"/>
              <w:rPr>
                <w:sz w:val="13"/>
                <w:szCs w:val="13"/>
              </w:rPr>
            </w:pPr>
            <w:r>
              <w:rPr>
                <w:sz w:val="13"/>
                <w:szCs w:val="13"/>
              </w:rPr>
              <w:t>4</w:t>
            </w:r>
          </w:p>
        </w:tc>
        <w:tc>
          <w:tcPr>
            <w:tcW w:w="355" w:type="dxa"/>
            <w:shd w:val="clear" w:color="auto" w:fill="FFFFFF"/>
          </w:tcPr>
          <w:p w:rsidR="00450F04" w:rsidRDefault="00314692">
            <w:pPr>
              <w:pStyle w:val="Jin0"/>
              <w:shd w:val="clear" w:color="auto" w:fill="auto"/>
              <w:jc w:val="both"/>
              <w:rPr>
                <w:sz w:val="13"/>
                <w:szCs w:val="13"/>
              </w:rPr>
            </w:pPr>
            <w:r>
              <w:rPr>
                <w:sz w:val="13"/>
                <w:szCs w:val="13"/>
              </w:rPr>
              <w:t>K</w:t>
            </w:r>
          </w:p>
        </w:tc>
        <w:tc>
          <w:tcPr>
            <w:tcW w:w="1363" w:type="dxa"/>
            <w:shd w:val="clear" w:color="auto" w:fill="FFFFFF"/>
          </w:tcPr>
          <w:p w:rsidR="00450F04" w:rsidRDefault="00314692">
            <w:pPr>
              <w:pStyle w:val="Jin0"/>
              <w:shd w:val="clear" w:color="auto" w:fill="auto"/>
              <w:rPr>
                <w:sz w:val="13"/>
                <w:szCs w:val="13"/>
              </w:rPr>
            </w:pPr>
            <w:r>
              <w:rPr>
                <w:sz w:val="13"/>
                <w:szCs w:val="13"/>
              </w:rPr>
              <w:t>3</w:t>
            </w:r>
          </w:p>
        </w:tc>
        <w:tc>
          <w:tcPr>
            <w:tcW w:w="7238" w:type="dxa"/>
            <w:tcBorders>
              <w:left w:val="single" w:sz="4" w:space="0" w:color="auto"/>
            </w:tcBorders>
            <w:shd w:val="clear" w:color="auto" w:fill="FFFFFF"/>
          </w:tcPr>
          <w:p w:rsidR="00450F04" w:rsidRDefault="00314692">
            <w:pPr>
              <w:pStyle w:val="Jin0"/>
              <w:shd w:val="clear" w:color="auto" w:fill="auto"/>
              <w:rPr>
                <w:sz w:val="13"/>
                <w:szCs w:val="13"/>
              </w:rPr>
            </w:pPr>
            <w:r>
              <w:rPr>
                <w:sz w:val="13"/>
                <w:szCs w:val="13"/>
              </w:rPr>
              <w:t>UZAVÍRCÍ KOHOUT KULOVÝ S VYPOUŠTĚNÍM R250 DN 20 včetně montáže</w:t>
            </w:r>
          </w:p>
        </w:tc>
        <w:tc>
          <w:tcPr>
            <w:tcW w:w="691" w:type="dxa"/>
            <w:shd w:val="clear" w:color="auto" w:fill="FFFFFF"/>
          </w:tcPr>
          <w:p w:rsidR="00450F04" w:rsidRDefault="00314692">
            <w:pPr>
              <w:pStyle w:val="Jin0"/>
              <w:shd w:val="clear" w:color="auto" w:fill="auto"/>
              <w:jc w:val="center"/>
              <w:rPr>
                <w:sz w:val="13"/>
                <w:szCs w:val="13"/>
              </w:rPr>
            </w:pPr>
            <w:r>
              <w:rPr>
                <w:sz w:val="13"/>
                <w:szCs w:val="13"/>
              </w:rPr>
              <w:t>kus</w:t>
            </w:r>
          </w:p>
        </w:tc>
        <w:tc>
          <w:tcPr>
            <w:tcW w:w="893" w:type="dxa"/>
            <w:tcBorders>
              <w:left w:val="single" w:sz="4" w:space="0" w:color="auto"/>
            </w:tcBorders>
            <w:shd w:val="clear" w:color="auto" w:fill="FFFFFF"/>
            <w:vAlign w:val="bottom"/>
          </w:tcPr>
          <w:p w:rsidR="00450F04" w:rsidRDefault="00314692">
            <w:pPr>
              <w:pStyle w:val="Jin0"/>
              <w:shd w:val="clear" w:color="auto" w:fill="auto"/>
              <w:jc w:val="right"/>
              <w:rPr>
                <w:sz w:val="13"/>
                <w:szCs w:val="13"/>
              </w:rPr>
            </w:pPr>
            <w:r>
              <w:rPr>
                <w:sz w:val="13"/>
                <w:szCs w:val="13"/>
              </w:rPr>
              <w:t>2,000</w:t>
            </w:r>
          </w:p>
        </w:tc>
        <w:tc>
          <w:tcPr>
            <w:tcW w:w="1022" w:type="dxa"/>
            <w:shd w:val="clear" w:color="auto" w:fill="FFFFFF"/>
          </w:tcPr>
          <w:p w:rsidR="00450F04" w:rsidRDefault="00314692">
            <w:pPr>
              <w:pStyle w:val="Jin0"/>
              <w:shd w:val="clear" w:color="auto" w:fill="auto"/>
              <w:jc w:val="right"/>
              <w:rPr>
                <w:sz w:val="13"/>
                <w:szCs w:val="13"/>
              </w:rPr>
            </w:pPr>
            <w:r>
              <w:rPr>
                <w:sz w:val="13"/>
                <w:szCs w:val="13"/>
              </w:rPr>
              <w:t>1 700,00</w:t>
            </w:r>
          </w:p>
        </w:tc>
        <w:tc>
          <w:tcPr>
            <w:tcW w:w="1872" w:type="dxa"/>
            <w:shd w:val="clear" w:color="auto" w:fill="FFFFFF"/>
          </w:tcPr>
          <w:p w:rsidR="00450F04" w:rsidRDefault="00314692">
            <w:pPr>
              <w:pStyle w:val="Jin0"/>
              <w:shd w:val="clear" w:color="auto" w:fill="auto"/>
              <w:jc w:val="right"/>
              <w:rPr>
                <w:sz w:val="13"/>
                <w:szCs w:val="13"/>
              </w:rPr>
            </w:pPr>
            <w:r>
              <w:rPr>
                <w:sz w:val="13"/>
                <w:szCs w:val="13"/>
              </w:rPr>
              <w:t>3 400,00</w:t>
            </w:r>
          </w:p>
        </w:tc>
        <w:tc>
          <w:tcPr>
            <w:tcW w:w="1253" w:type="dxa"/>
            <w:shd w:val="clear" w:color="auto" w:fill="FFFFFF"/>
          </w:tcPr>
          <w:p w:rsidR="00450F04" w:rsidRDefault="00314692">
            <w:pPr>
              <w:pStyle w:val="Jin0"/>
              <w:shd w:val="clear" w:color="auto" w:fill="auto"/>
              <w:tabs>
                <w:tab w:val="left" w:pos="926"/>
              </w:tabs>
              <w:rPr>
                <w:sz w:val="24"/>
                <w:szCs w:val="24"/>
              </w:rPr>
            </w:pPr>
            <w:proofErr w:type="gramStart"/>
            <w:r>
              <w:rPr>
                <w:sz w:val="24"/>
                <w:szCs w:val="24"/>
              </w:rPr>
              <w:t>.—_—</w:t>
            </w:r>
            <w:r>
              <w:rPr>
                <w:sz w:val="24"/>
                <w:szCs w:val="24"/>
              </w:rPr>
              <w:tab/>
              <w:t>-</w:t>
            </w:r>
            <w:proofErr w:type="gramEnd"/>
          </w:p>
        </w:tc>
      </w:tr>
      <w:tr w:rsidR="00450F04">
        <w:trPr>
          <w:trHeight w:hRule="exact" w:val="226"/>
          <w:jc w:val="center"/>
        </w:trPr>
        <w:tc>
          <w:tcPr>
            <w:tcW w:w="346" w:type="dxa"/>
            <w:shd w:val="clear" w:color="auto" w:fill="FFFFFF"/>
          </w:tcPr>
          <w:p w:rsidR="00450F04" w:rsidRDefault="00314692">
            <w:pPr>
              <w:pStyle w:val="Jin0"/>
              <w:shd w:val="clear" w:color="auto" w:fill="auto"/>
              <w:jc w:val="center"/>
              <w:rPr>
                <w:sz w:val="13"/>
                <w:szCs w:val="13"/>
              </w:rPr>
            </w:pPr>
            <w:r>
              <w:rPr>
                <w:sz w:val="13"/>
                <w:szCs w:val="13"/>
              </w:rPr>
              <w:t>3</w:t>
            </w:r>
          </w:p>
        </w:tc>
        <w:tc>
          <w:tcPr>
            <w:tcW w:w="355" w:type="dxa"/>
            <w:shd w:val="clear" w:color="auto" w:fill="FFFFFF"/>
          </w:tcPr>
          <w:p w:rsidR="00450F04" w:rsidRDefault="00314692">
            <w:pPr>
              <w:pStyle w:val="Jin0"/>
              <w:shd w:val="clear" w:color="auto" w:fill="auto"/>
              <w:jc w:val="both"/>
              <w:rPr>
                <w:sz w:val="13"/>
                <w:szCs w:val="13"/>
              </w:rPr>
            </w:pPr>
            <w:r>
              <w:rPr>
                <w:sz w:val="13"/>
                <w:szCs w:val="13"/>
              </w:rPr>
              <w:t>K</w:t>
            </w:r>
          </w:p>
        </w:tc>
        <w:tc>
          <w:tcPr>
            <w:tcW w:w="1363" w:type="dxa"/>
            <w:shd w:val="clear" w:color="auto" w:fill="FFFFFF"/>
          </w:tcPr>
          <w:p w:rsidR="00450F04" w:rsidRDefault="00314692">
            <w:pPr>
              <w:pStyle w:val="Jin0"/>
              <w:shd w:val="clear" w:color="auto" w:fill="auto"/>
              <w:rPr>
                <w:sz w:val="13"/>
                <w:szCs w:val="13"/>
              </w:rPr>
            </w:pPr>
            <w:r>
              <w:rPr>
                <w:sz w:val="13"/>
                <w:szCs w:val="13"/>
              </w:rPr>
              <w:t>4</w:t>
            </w:r>
          </w:p>
        </w:tc>
        <w:tc>
          <w:tcPr>
            <w:tcW w:w="7238" w:type="dxa"/>
            <w:tcBorders>
              <w:top w:val="single" w:sz="4" w:space="0" w:color="auto"/>
            </w:tcBorders>
            <w:shd w:val="clear" w:color="auto" w:fill="FFFFFF"/>
          </w:tcPr>
          <w:p w:rsidR="00450F04" w:rsidRDefault="00314692">
            <w:pPr>
              <w:pStyle w:val="Jin0"/>
              <w:shd w:val="clear" w:color="auto" w:fill="auto"/>
              <w:rPr>
                <w:sz w:val="13"/>
                <w:szCs w:val="13"/>
              </w:rPr>
            </w:pPr>
            <w:r>
              <w:rPr>
                <w:sz w:val="13"/>
                <w:szCs w:val="13"/>
              </w:rPr>
              <w:t>UZAVÍRACÍ KOHOUT KULOVÝ R250 DN 15 včetně montáže</w:t>
            </w:r>
          </w:p>
        </w:tc>
        <w:tc>
          <w:tcPr>
            <w:tcW w:w="691" w:type="dxa"/>
            <w:tcBorders>
              <w:top w:val="single" w:sz="4" w:space="0" w:color="auto"/>
              <w:left w:val="single" w:sz="4" w:space="0" w:color="auto"/>
            </w:tcBorders>
            <w:shd w:val="clear" w:color="auto" w:fill="FFFFFF"/>
          </w:tcPr>
          <w:p w:rsidR="00450F04" w:rsidRDefault="00314692">
            <w:pPr>
              <w:pStyle w:val="Jin0"/>
              <w:shd w:val="clear" w:color="auto" w:fill="auto"/>
              <w:jc w:val="center"/>
              <w:rPr>
                <w:sz w:val="13"/>
                <w:szCs w:val="13"/>
              </w:rPr>
            </w:pPr>
            <w:r>
              <w:rPr>
                <w:sz w:val="13"/>
                <w:szCs w:val="13"/>
              </w:rPr>
              <w:t>kus</w:t>
            </w:r>
          </w:p>
        </w:tc>
        <w:tc>
          <w:tcPr>
            <w:tcW w:w="893" w:type="dxa"/>
            <w:tcBorders>
              <w:top w:val="single" w:sz="4" w:space="0" w:color="auto"/>
              <w:left w:val="single" w:sz="4" w:space="0" w:color="auto"/>
            </w:tcBorders>
            <w:shd w:val="clear" w:color="auto" w:fill="FFFFFF"/>
          </w:tcPr>
          <w:p w:rsidR="00450F04" w:rsidRDefault="00314692">
            <w:pPr>
              <w:pStyle w:val="Jin0"/>
              <w:shd w:val="clear" w:color="auto" w:fill="auto"/>
              <w:jc w:val="right"/>
              <w:rPr>
                <w:sz w:val="13"/>
                <w:szCs w:val="13"/>
              </w:rPr>
            </w:pPr>
            <w:r>
              <w:rPr>
                <w:sz w:val="13"/>
                <w:szCs w:val="13"/>
              </w:rPr>
              <w:t>4,000</w:t>
            </w:r>
          </w:p>
        </w:tc>
        <w:tc>
          <w:tcPr>
            <w:tcW w:w="1022" w:type="dxa"/>
            <w:shd w:val="clear" w:color="auto" w:fill="FFFFFF"/>
          </w:tcPr>
          <w:p w:rsidR="00450F04" w:rsidRDefault="00314692">
            <w:pPr>
              <w:pStyle w:val="Jin0"/>
              <w:shd w:val="clear" w:color="auto" w:fill="auto"/>
              <w:jc w:val="right"/>
              <w:rPr>
                <w:sz w:val="13"/>
                <w:szCs w:val="13"/>
              </w:rPr>
            </w:pPr>
            <w:r>
              <w:rPr>
                <w:sz w:val="13"/>
                <w:szCs w:val="13"/>
              </w:rPr>
              <w:t>1 700,00</w:t>
            </w:r>
          </w:p>
        </w:tc>
        <w:tc>
          <w:tcPr>
            <w:tcW w:w="1872" w:type="dxa"/>
            <w:shd w:val="clear" w:color="auto" w:fill="FFFFFF"/>
            <w:vAlign w:val="bottom"/>
          </w:tcPr>
          <w:p w:rsidR="00450F04" w:rsidRDefault="00314692">
            <w:pPr>
              <w:pStyle w:val="Jin0"/>
              <w:shd w:val="clear" w:color="auto" w:fill="auto"/>
              <w:jc w:val="right"/>
              <w:rPr>
                <w:sz w:val="13"/>
                <w:szCs w:val="13"/>
              </w:rPr>
            </w:pPr>
            <w:r>
              <w:rPr>
                <w:sz w:val="13"/>
                <w:szCs w:val="13"/>
              </w:rPr>
              <w:t>6 800,00</w:t>
            </w:r>
          </w:p>
        </w:tc>
        <w:tc>
          <w:tcPr>
            <w:tcW w:w="1253" w:type="dxa"/>
            <w:shd w:val="clear" w:color="auto" w:fill="FFFFFF"/>
          </w:tcPr>
          <w:p w:rsidR="00450F04" w:rsidRDefault="00314692">
            <w:pPr>
              <w:pStyle w:val="Jin0"/>
              <w:shd w:val="clear" w:color="auto" w:fill="auto"/>
              <w:tabs>
                <w:tab w:val="left" w:leader="hyphen" w:pos="1195"/>
                <w:tab w:val="left" w:leader="hyphen" w:pos="1205"/>
              </w:tabs>
              <w:jc w:val="both"/>
              <w:rPr>
                <w:sz w:val="24"/>
                <w:szCs w:val="24"/>
              </w:rPr>
            </w:pPr>
            <w:r>
              <w:rPr>
                <w:sz w:val="24"/>
                <w:szCs w:val="24"/>
              </w:rPr>
              <w:tab/>
            </w:r>
            <w:r>
              <w:rPr>
                <w:sz w:val="24"/>
                <w:szCs w:val="24"/>
              </w:rPr>
              <w:tab/>
            </w:r>
          </w:p>
        </w:tc>
      </w:tr>
      <w:tr w:rsidR="00450F04">
        <w:trPr>
          <w:trHeight w:hRule="exact" w:val="221"/>
          <w:jc w:val="center"/>
        </w:trPr>
        <w:tc>
          <w:tcPr>
            <w:tcW w:w="346" w:type="dxa"/>
            <w:shd w:val="clear" w:color="auto" w:fill="FFFFFF"/>
          </w:tcPr>
          <w:p w:rsidR="00450F04" w:rsidRDefault="00314692">
            <w:pPr>
              <w:pStyle w:val="Jin0"/>
              <w:shd w:val="clear" w:color="auto" w:fill="auto"/>
              <w:jc w:val="center"/>
              <w:rPr>
                <w:sz w:val="13"/>
                <w:szCs w:val="13"/>
              </w:rPr>
            </w:pPr>
            <w:r>
              <w:rPr>
                <w:sz w:val="13"/>
                <w:szCs w:val="13"/>
              </w:rPr>
              <w:t>5</w:t>
            </w:r>
          </w:p>
        </w:tc>
        <w:tc>
          <w:tcPr>
            <w:tcW w:w="355" w:type="dxa"/>
            <w:shd w:val="clear" w:color="auto" w:fill="FFFFFF"/>
          </w:tcPr>
          <w:p w:rsidR="00450F04" w:rsidRDefault="00314692">
            <w:pPr>
              <w:pStyle w:val="Jin0"/>
              <w:shd w:val="clear" w:color="auto" w:fill="auto"/>
              <w:jc w:val="both"/>
              <w:rPr>
                <w:sz w:val="13"/>
                <w:szCs w:val="13"/>
              </w:rPr>
            </w:pPr>
            <w:r>
              <w:rPr>
                <w:sz w:val="13"/>
                <w:szCs w:val="13"/>
              </w:rPr>
              <w:t>K</w:t>
            </w:r>
          </w:p>
        </w:tc>
        <w:tc>
          <w:tcPr>
            <w:tcW w:w="1363" w:type="dxa"/>
            <w:shd w:val="clear" w:color="auto" w:fill="FFFFFF"/>
          </w:tcPr>
          <w:p w:rsidR="00450F04" w:rsidRDefault="00314692">
            <w:pPr>
              <w:pStyle w:val="Jin0"/>
              <w:shd w:val="clear" w:color="auto" w:fill="auto"/>
              <w:rPr>
                <w:sz w:val="13"/>
                <w:szCs w:val="13"/>
              </w:rPr>
            </w:pPr>
            <w:r>
              <w:rPr>
                <w:sz w:val="13"/>
                <w:szCs w:val="13"/>
              </w:rPr>
              <w:t>5</w:t>
            </w:r>
          </w:p>
        </w:tc>
        <w:tc>
          <w:tcPr>
            <w:tcW w:w="7238" w:type="dxa"/>
            <w:shd w:val="clear" w:color="auto" w:fill="FFFFFF"/>
          </w:tcPr>
          <w:p w:rsidR="00450F04" w:rsidRDefault="00314692">
            <w:pPr>
              <w:pStyle w:val="Jin0"/>
              <w:shd w:val="clear" w:color="auto" w:fill="auto"/>
              <w:rPr>
                <w:sz w:val="13"/>
                <w:szCs w:val="13"/>
              </w:rPr>
            </w:pPr>
            <w:r>
              <w:rPr>
                <w:sz w:val="13"/>
                <w:szCs w:val="13"/>
              </w:rPr>
              <w:t>UZAVÍRACÍ KOHOUT KULOVÝ VÝTOKOVÝ ROHOVÝ R250 DN 20 včetně montáže</w:t>
            </w:r>
          </w:p>
        </w:tc>
        <w:tc>
          <w:tcPr>
            <w:tcW w:w="691" w:type="dxa"/>
            <w:tcBorders>
              <w:top w:val="single" w:sz="4" w:space="0" w:color="auto"/>
              <w:left w:val="single" w:sz="4" w:space="0" w:color="auto"/>
            </w:tcBorders>
            <w:shd w:val="clear" w:color="auto" w:fill="FFFFFF"/>
          </w:tcPr>
          <w:p w:rsidR="00450F04" w:rsidRDefault="00314692">
            <w:pPr>
              <w:pStyle w:val="Jin0"/>
              <w:shd w:val="clear" w:color="auto" w:fill="auto"/>
              <w:jc w:val="center"/>
              <w:rPr>
                <w:sz w:val="13"/>
                <w:szCs w:val="13"/>
              </w:rPr>
            </w:pPr>
            <w:r>
              <w:rPr>
                <w:sz w:val="13"/>
                <w:szCs w:val="13"/>
              </w:rPr>
              <w:t>kus</w:t>
            </w:r>
          </w:p>
        </w:tc>
        <w:tc>
          <w:tcPr>
            <w:tcW w:w="893" w:type="dxa"/>
            <w:tcBorders>
              <w:top w:val="single" w:sz="4" w:space="0" w:color="auto"/>
              <w:left w:val="single" w:sz="4" w:space="0" w:color="auto"/>
            </w:tcBorders>
            <w:shd w:val="clear" w:color="auto" w:fill="FFFFFF"/>
          </w:tcPr>
          <w:p w:rsidR="00450F04" w:rsidRDefault="00314692">
            <w:pPr>
              <w:pStyle w:val="Jin0"/>
              <w:shd w:val="clear" w:color="auto" w:fill="auto"/>
              <w:jc w:val="right"/>
              <w:rPr>
                <w:sz w:val="13"/>
                <w:szCs w:val="13"/>
              </w:rPr>
            </w:pPr>
            <w:r>
              <w:rPr>
                <w:sz w:val="13"/>
                <w:szCs w:val="13"/>
              </w:rPr>
              <w:t>4,000</w:t>
            </w:r>
          </w:p>
        </w:tc>
        <w:tc>
          <w:tcPr>
            <w:tcW w:w="1022" w:type="dxa"/>
            <w:shd w:val="clear" w:color="auto" w:fill="FFFFFF"/>
          </w:tcPr>
          <w:p w:rsidR="00450F04" w:rsidRDefault="00314692">
            <w:pPr>
              <w:pStyle w:val="Jin0"/>
              <w:shd w:val="clear" w:color="auto" w:fill="auto"/>
              <w:jc w:val="right"/>
              <w:rPr>
                <w:sz w:val="13"/>
                <w:szCs w:val="13"/>
              </w:rPr>
            </w:pPr>
            <w:r>
              <w:rPr>
                <w:sz w:val="13"/>
                <w:szCs w:val="13"/>
              </w:rPr>
              <w:t>1 750,00</w:t>
            </w:r>
          </w:p>
        </w:tc>
        <w:tc>
          <w:tcPr>
            <w:tcW w:w="1872" w:type="dxa"/>
            <w:tcBorders>
              <w:left w:val="single" w:sz="4" w:space="0" w:color="auto"/>
            </w:tcBorders>
            <w:shd w:val="clear" w:color="auto" w:fill="FFFFFF"/>
          </w:tcPr>
          <w:p w:rsidR="00450F04" w:rsidRDefault="00314692">
            <w:pPr>
              <w:pStyle w:val="Jin0"/>
              <w:shd w:val="clear" w:color="auto" w:fill="auto"/>
              <w:jc w:val="right"/>
              <w:rPr>
                <w:sz w:val="13"/>
                <w:szCs w:val="13"/>
              </w:rPr>
            </w:pPr>
            <w:r>
              <w:rPr>
                <w:sz w:val="13"/>
                <w:szCs w:val="13"/>
              </w:rPr>
              <w:t>7 000,00</w:t>
            </w:r>
          </w:p>
        </w:tc>
        <w:tc>
          <w:tcPr>
            <w:tcW w:w="1253" w:type="dxa"/>
            <w:shd w:val="clear" w:color="auto" w:fill="FFFFFF"/>
          </w:tcPr>
          <w:p w:rsidR="00450F04" w:rsidRDefault="00450F04">
            <w:pPr>
              <w:rPr>
                <w:sz w:val="10"/>
                <w:szCs w:val="10"/>
              </w:rPr>
            </w:pPr>
          </w:p>
        </w:tc>
      </w:tr>
      <w:tr w:rsidR="00450F04">
        <w:trPr>
          <w:trHeight w:hRule="exact" w:val="494"/>
          <w:jc w:val="center"/>
        </w:trPr>
        <w:tc>
          <w:tcPr>
            <w:tcW w:w="346" w:type="dxa"/>
            <w:shd w:val="clear" w:color="auto" w:fill="FFFFFF"/>
            <w:vAlign w:val="bottom"/>
          </w:tcPr>
          <w:p w:rsidR="00450F04" w:rsidRDefault="00314692">
            <w:pPr>
              <w:pStyle w:val="Jin0"/>
              <w:shd w:val="clear" w:color="auto" w:fill="auto"/>
              <w:jc w:val="center"/>
              <w:rPr>
                <w:sz w:val="13"/>
                <w:szCs w:val="13"/>
              </w:rPr>
            </w:pPr>
            <w:r>
              <w:rPr>
                <w:sz w:val="13"/>
                <w:szCs w:val="13"/>
              </w:rPr>
              <w:t>6</w:t>
            </w:r>
          </w:p>
        </w:tc>
        <w:tc>
          <w:tcPr>
            <w:tcW w:w="355" w:type="dxa"/>
            <w:shd w:val="clear" w:color="auto" w:fill="FFFFFF"/>
            <w:vAlign w:val="bottom"/>
          </w:tcPr>
          <w:p w:rsidR="00450F04" w:rsidRDefault="00314692">
            <w:pPr>
              <w:pStyle w:val="Jin0"/>
              <w:shd w:val="clear" w:color="auto" w:fill="auto"/>
              <w:jc w:val="both"/>
              <w:rPr>
                <w:sz w:val="13"/>
                <w:szCs w:val="13"/>
              </w:rPr>
            </w:pPr>
            <w:r>
              <w:rPr>
                <w:sz w:val="13"/>
                <w:szCs w:val="13"/>
              </w:rPr>
              <w:t>K</w:t>
            </w:r>
          </w:p>
        </w:tc>
        <w:tc>
          <w:tcPr>
            <w:tcW w:w="1363" w:type="dxa"/>
            <w:shd w:val="clear" w:color="auto" w:fill="FFFFFF"/>
            <w:vAlign w:val="bottom"/>
          </w:tcPr>
          <w:p w:rsidR="00450F04" w:rsidRDefault="00314692">
            <w:pPr>
              <w:pStyle w:val="Jin0"/>
              <w:shd w:val="clear" w:color="auto" w:fill="auto"/>
              <w:rPr>
                <w:sz w:val="13"/>
                <w:szCs w:val="13"/>
              </w:rPr>
            </w:pPr>
            <w:r>
              <w:rPr>
                <w:sz w:val="13"/>
                <w:szCs w:val="13"/>
              </w:rPr>
              <w:t>6</w:t>
            </w:r>
          </w:p>
        </w:tc>
        <w:tc>
          <w:tcPr>
            <w:tcW w:w="7238" w:type="dxa"/>
            <w:tcBorders>
              <w:top w:val="single" w:sz="4" w:space="0" w:color="auto"/>
            </w:tcBorders>
            <w:shd w:val="clear" w:color="auto" w:fill="FFFFFF"/>
            <w:vAlign w:val="center"/>
          </w:tcPr>
          <w:p w:rsidR="00450F04" w:rsidRDefault="00314692">
            <w:pPr>
              <w:pStyle w:val="Jin0"/>
              <w:shd w:val="clear" w:color="auto" w:fill="auto"/>
              <w:rPr>
                <w:sz w:val="13"/>
                <w:szCs w:val="13"/>
              </w:rPr>
            </w:pPr>
            <w:r>
              <w:rPr>
                <w:sz w:val="13"/>
                <w:szCs w:val="13"/>
              </w:rPr>
              <w:t>ZAHRADNÍ KOHOUT KULOVÝ VÝTOKOVÝ</w:t>
            </w:r>
          </w:p>
          <w:p w:rsidR="00450F04" w:rsidRDefault="00314692">
            <w:pPr>
              <w:pStyle w:val="Jin0"/>
              <w:shd w:val="clear" w:color="auto" w:fill="auto"/>
              <w:rPr>
                <w:sz w:val="13"/>
                <w:szCs w:val="13"/>
              </w:rPr>
            </w:pPr>
            <w:r>
              <w:rPr>
                <w:sz w:val="13"/>
                <w:szCs w:val="13"/>
              </w:rPr>
              <w:t>S PŘIPOJENÍM NA HADICI R250 DN 20 UZAMYKATELNÝ</w:t>
            </w:r>
          </w:p>
        </w:tc>
        <w:tc>
          <w:tcPr>
            <w:tcW w:w="691" w:type="dxa"/>
            <w:tcBorders>
              <w:top w:val="single" w:sz="4" w:space="0" w:color="auto"/>
              <w:left w:val="single" w:sz="4" w:space="0" w:color="auto"/>
            </w:tcBorders>
            <w:shd w:val="clear" w:color="auto" w:fill="FFFFFF"/>
            <w:vAlign w:val="bottom"/>
          </w:tcPr>
          <w:p w:rsidR="00450F04" w:rsidRDefault="00314692">
            <w:pPr>
              <w:pStyle w:val="Jin0"/>
              <w:shd w:val="clear" w:color="auto" w:fill="auto"/>
              <w:jc w:val="center"/>
              <w:rPr>
                <w:sz w:val="13"/>
                <w:szCs w:val="13"/>
              </w:rPr>
            </w:pPr>
            <w:r>
              <w:rPr>
                <w:sz w:val="13"/>
                <w:szCs w:val="13"/>
              </w:rPr>
              <w:t>kus</w:t>
            </w:r>
          </w:p>
        </w:tc>
        <w:tc>
          <w:tcPr>
            <w:tcW w:w="893" w:type="dxa"/>
            <w:shd w:val="clear" w:color="auto" w:fill="FFFFFF"/>
            <w:vAlign w:val="bottom"/>
          </w:tcPr>
          <w:p w:rsidR="00450F04" w:rsidRDefault="00314692">
            <w:pPr>
              <w:pStyle w:val="Jin0"/>
              <w:shd w:val="clear" w:color="auto" w:fill="auto"/>
              <w:jc w:val="right"/>
              <w:rPr>
                <w:sz w:val="13"/>
                <w:szCs w:val="13"/>
              </w:rPr>
            </w:pPr>
            <w:r>
              <w:rPr>
                <w:sz w:val="13"/>
                <w:szCs w:val="13"/>
              </w:rPr>
              <w:t>2,000</w:t>
            </w:r>
          </w:p>
        </w:tc>
        <w:tc>
          <w:tcPr>
            <w:tcW w:w="1022" w:type="dxa"/>
            <w:shd w:val="clear" w:color="auto" w:fill="FFFFFF"/>
            <w:vAlign w:val="bottom"/>
          </w:tcPr>
          <w:p w:rsidR="00450F04" w:rsidRDefault="00314692">
            <w:pPr>
              <w:pStyle w:val="Jin0"/>
              <w:shd w:val="clear" w:color="auto" w:fill="auto"/>
              <w:jc w:val="right"/>
              <w:rPr>
                <w:sz w:val="13"/>
                <w:szCs w:val="13"/>
              </w:rPr>
            </w:pPr>
            <w:r>
              <w:rPr>
                <w:sz w:val="13"/>
                <w:szCs w:val="13"/>
              </w:rPr>
              <w:t>2 400,00</w:t>
            </w:r>
          </w:p>
        </w:tc>
        <w:tc>
          <w:tcPr>
            <w:tcW w:w="1872" w:type="dxa"/>
            <w:tcBorders>
              <w:left w:val="single" w:sz="4" w:space="0" w:color="auto"/>
            </w:tcBorders>
            <w:shd w:val="clear" w:color="auto" w:fill="FFFFFF"/>
            <w:vAlign w:val="bottom"/>
          </w:tcPr>
          <w:p w:rsidR="00450F04" w:rsidRDefault="00314692">
            <w:pPr>
              <w:pStyle w:val="Jin0"/>
              <w:shd w:val="clear" w:color="auto" w:fill="auto"/>
              <w:jc w:val="right"/>
              <w:rPr>
                <w:sz w:val="13"/>
                <w:szCs w:val="13"/>
              </w:rPr>
            </w:pPr>
            <w:r>
              <w:rPr>
                <w:sz w:val="13"/>
                <w:szCs w:val="13"/>
              </w:rPr>
              <w:t>4 800,00</w:t>
            </w:r>
          </w:p>
        </w:tc>
        <w:tc>
          <w:tcPr>
            <w:tcW w:w="1253" w:type="dxa"/>
            <w:tcBorders>
              <w:left w:val="single" w:sz="4" w:space="0" w:color="auto"/>
            </w:tcBorders>
            <w:shd w:val="clear" w:color="auto" w:fill="FFFFFF"/>
          </w:tcPr>
          <w:p w:rsidR="00450F04" w:rsidRDefault="00450F04">
            <w:pPr>
              <w:rPr>
                <w:sz w:val="10"/>
                <w:szCs w:val="10"/>
              </w:rPr>
            </w:pPr>
          </w:p>
        </w:tc>
      </w:tr>
    </w:tbl>
    <w:p w:rsidR="00450F04" w:rsidRDefault="00314692">
      <w:pPr>
        <w:pStyle w:val="Titulektabulky0"/>
        <w:shd w:val="clear" w:color="auto" w:fill="auto"/>
        <w:ind w:left="2102"/>
        <w:rPr>
          <w:sz w:val="13"/>
          <w:szCs w:val="13"/>
        </w:rPr>
      </w:pPr>
      <w:r>
        <w:rPr>
          <w:sz w:val="13"/>
          <w:szCs w:val="13"/>
        </w:rPr>
        <w:t>včetně montáže</w:t>
      </w:r>
    </w:p>
    <w:p w:rsidR="00450F04" w:rsidRDefault="00450F04">
      <w:pPr>
        <w:spacing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346"/>
        <w:gridCol w:w="350"/>
        <w:gridCol w:w="1363"/>
        <w:gridCol w:w="7243"/>
        <w:gridCol w:w="691"/>
        <w:gridCol w:w="893"/>
        <w:gridCol w:w="1022"/>
        <w:gridCol w:w="1877"/>
        <w:gridCol w:w="1267"/>
      </w:tblGrid>
      <w:tr w:rsidR="00450F04">
        <w:trPr>
          <w:trHeight w:hRule="exact" w:val="254"/>
          <w:jc w:val="center"/>
        </w:trPr>
        <w:tc>
          <w:tcPr>
            <w:tcW w:w="346" w:type="dxa"/>
            <w:shd w:val="clear" w:color="auto" w:fill="FFFFFF"/>
            <w:vAlign w:val="bottom"/>
          </w:tcPr>
          <w:p w:rsidR="00450F04" w:rsidRDefault="00314692">
            <w:pPr>
              <w:pStyle w:val="Jin0"/>
              <w:shd w:val="clear" w:color="auto" w:fill="auto"/>
              <w:jc w:val="both"/>
              <w:rPr>
                <w:sz w:val="13"/>
                <w:szCs w:val="13"/>
              </w:rPr>
            </w:pPr>
            <w:r>
              <w:rPr>
                <w:sz w:val="13"/>
                <w:szCs w:val="13"/>
              </w:rPr>
              <w:t>14</w:t>
            </w:r>
          </w:p>
        </w:tc>
        <w:tc>
          <w:tcPr>
            <w:tcW w:w="350" w:type="dxa"/>
            <w:shd w:val="clear" w:color="auto" w:fill="FFFFFF"/>
          </w:tcPr>
          <w:p w:rsidR="00450F04" w:rsidRDefault="00314692">
            <w:pPr>
              <w:pStyle w:val="Jin0"/>
              <w:shd w:val="clear" w:color="auto" w:fill="auto"/>
              <w:jc w:val="center"/>
              <w:rPr>
                <w:sz w:val="14"/>
                <w:szCs w:val="14"/>
              </w:rPr>
            </w:pPr>
            <w:r>
              <w:rPr>
                <w:rFonts w:ascii="Times New Roman" w:eastAsia="Times New Roman" w:hAnsi="Times New Roman" w:cs="Times New Roman"/>
                <w:sz w:val="14"/>
                <w:szCs w:val="14"/>
              </w:rPr>
              <w:t>*</w:t>
            </w:r>
          </w:p>
        </w:tc>
        <w:tc>
          <w:tcPr>
            <w:tcW w:w="1363" w:type="dxa"/>
            <w:shd w:val="clear" w:color="auto" w:fill="FFFFFF"/>
            <w:vAlign w:val="bottom"/>
          </w:tcPr>
          <w:p w:rsidR="00450F04" w:rsidRDefault="00314692">
            <w:pPr>
              <w:pStyle w:val="Jin0"/>
              <w:shd w:val="clear" w:color="auto" w:fill="auto"/>
              <w:rPr>
                <w:sz w:val="13"/>
                <w:szCs w:val="13"/>
              </w:rPr>
            </w:pPr>
            <w:r>
              <w:rPr>
                <w:sz w:val="13"/>
                <w:szCs w:val="13"/>
              </w:rPr>
              <w:t>14</w:t>
            </w:r>
          </w:p>
        </w:tc>
        <w:tc>
          <w:tcPr>
            <w:tcW w:w="7243" w:type="dxa"/>
            <w:shd w:val="clear" w:color="auto" w:fill="FFFFFF"/>
            <w:vAlign w:val="bottom"/>
          </w:tcPr>
          <w:p w:rsidR="00450F04" w:rsidRDefault="00314692">
            <w:pPr>
              <w:pStyle w:val="Jin0"/>
              <w:shd w:val="clear" w:color="auto" w:fill="auto"/>
              <w:rPr>
                <w:sz w:val="13"/>
                <w:szCs w:val="13"/>
              </w:rPr>
            </w:pPr>
            <w:r>
              <w:rPr>
                <w:sz w:val="13"/>
                <w:szCs w:val="13"/>
              </w:rPr>
              <w:t xml:space="preserve">ELEKTRICKÝ ZÁSOBNÍKOVÝ OHŘÍVAČ VODY OKCE 120 L </w:t>
            </w:r>
            <w:proofErr w:type="spellStart"/>
            <w:r>
              <w:rPr>
                <w:sz w:val="13"/>
                <w:szCs w:val="13"/>
              </w:rPr>
              <w:t>DRAŽICEvčetně</w:t>
            </w:r>
            <w:proofErr w:type="spellEnd"/>
            <w:r>
              <w:rPr>
                <w:sz w:val="13"/>
                <w:szCs w:val="13"/>
              </w:rPr>
              <w:t xml:space="preserve"> montáže</w:t>
            </w:r>
          </w:p>
        </w:tc>
        <w:tc>
          <w:tcPr>
            <w:tcW w:w="691" w:type="dxa"/>
            <w:shd w:val="clear" w:color="auto" w:fill="FFFFFF"/>
            <w:vAlign w:val="bottom"/>
          </w:tcPr>
          <w:p w:rsidR="00450F04" w:rsidRDefault="00314692">
            <w:pPr>
              <w:pStyle w:val="Jin0"/>
              <w:shd w:val="clear" w:color="auto" w:fill="auto"/>
              <w:jc w:val="center"/>
              <w:rPr>
                <w:sz w:val="13"/>
                <w:szCs w:val="13"/>
              </w:rPr>
            </w:pPr>
            <w:r>
              <w:rPr>
                <w:sz w:val="13"/>
                <w:szCs w:val="13"/>
              </w:rPr>
              <w:t>soubor</w:t>
            </w:r>
          </w:p>
        </w:tc>
        <w:tc>
          <w:tcPr>
            <w:tcW w:w="893" w:type="dxa"/>
            <w:shd w:val="clear" w:color="auto" w:fill="FFFFFF"/>
            <w:vAlign w:val="bottom"/>
          </w:tcPr>
          <w:p w:rsidR="00450F04" w:rsidRDefault="00314692">
            <w:pPr>
              <w:pStyle w:val="Jin0"/>
              <w:shd w:val="clear" w:color="auto" w:fill="auto"/>
              <w:jc w:val="right"/>
              <w:rPr>
                <w:sz w:val="13"/>
                <w:szCs w:val="13"/>
              </w:rPr>
            </w:pPr>
            <w:r>
              <w:rPr>
                <w:sz w:val="13"/>
                <w:szCs w:val="13"/>
              </w:rPr>
              <w:t>2,000</w:t>
            </w:r>
          </w:p>
        </w:tc>
        <w:tc>
          <w:tcPr>
            <w:tcW w:w="1022" w:type="dxa"/>
            <w:shd w:val="clear" w:color="auto" w:fill="FFFFFF"/>
            <w:vAlign w:val="bottom"/>
          </w:tcPr>
          <w:p w:rsidR="00450F04" w:rsidRDefault="00314692">
            <w:pPr>
              <w:pStyle w:val="Jin0"/>
              <w:shd w:val="clear" w:color="auto" w:fill="auto"/>
              <w:jc w:val="right"/>
              <w:rPr>
                <w:sz w:val="13"/>
                <w:szCs w:val="13"/>
              </w:rPr>
            </w:pPr>
            <w:r>
              <w:rPr>
                <w:sz w:val="13"/>
                <w:szCs w:val="13"/>
              </w:rPr>
              <w:t>15 500,00</w:t>
            </w:r>
          </w:p>
        </w:tc>
        <w:tc>
          <w:tcPr>
            <w:tcW w:w="1877" w:type="dxa"/>
            <w:shd w:val="clear" w:color="auto" w:fill="FFFFFF"/>
            <w:vAlign w:val="bottom"/>
          </w:tcPr>
          <w:p w:rsidR="00450F04" w:rsidRDefault="00314692">
            <w:pPr>
              <w:pStyle w:val="Jin0"/>
              <w:shd w:val="clear" w:color="auto" w:fill="auto"/>
              <w:jc w:val="right"/>
              <w:rPr>
                <w:sz w:val="13"/>
                <w:szCs w:val="13"/>
              </w:rPr>
            </w:pPr>
            <w:r>
              <w:rPr>
                <w:sz w:val="13"/>
                <w:szCs w:val="13"/>
              </w:rPr>
              <w:t>31 000,00</w:t>
            </w:r>
          </w:p>
        </w:tc>
        <w:tc>
          <w:tcPr>
            <w:tcW w:w="1267" w:type="dxa"/>
            <w:tcBorders>
              <w:left w:val="single" w:sz="4" w:space="0" w:color="auto"/>
            </w:tcBorders>
            <w:shd w:val="clear" w:color="auto" w:fill="FFFFFF"/>
          </w:tcPr>
          <w:p w:rsidR="00450F04" w:rsidRDefault="00450F04">
            <w:pPr>
              <w:rPr>
                <w:sz w:val="10"/>
                <w:szCs w:val="10"/>
              </w:rPr>
            </w:pPr>
          </w:p>
        </w:tc>
      </w:tr>
      <w:tr w:rsidR="00450F04">
        <w:trPr>
          <w:trHeight w:hRule="exact" w:val="216"/>
          <w:jc w:val="center"/>
        </w:trPr>
        <w:tc>
          <w:tcPr>
            <w:tcW w:w="346" w:type="dxa"/>
            <w:shd w:val="clear" w:color="auto" w:fill="FFFFFF"/>
          </w:tcPr>
          <w:p w:rsidR="00450F04" w:rsidRDefault="00314692">
            <w:pPr>
              <w:pStyle w:val="Jin0"/>
              <w:shd w:val="clear" w:color="auto" w:fill="auto"/>
              <w:jc w:val="center"/>
              <w:rPr>
                <w:sz w:val="13"/>
                <w:szCs w:val="13"/>
              </w:rPr>
            </w:pPr>
            <w:r>
              <w:rPr>
                <w:sz w:val="13"/>
                <w:szCs w:val="13"/>
              </w:rPr>
              <w:t>7</w:t>
            </w:r>
          </w:p>
        </w:tc>
        <w:tc>
          <w:tcPr>
            <w:tcW w:w="350" w:type="dxa"/>
            <w:shd w:val="clear" w:color="auto" w:fill="FFFFFF"/>
          </w:tcPr>
          <w:p w:rsidR="00450F04" w:rsidRDefault="00314692">
            <w:pPr>
              <w:pStyle w:val="Jin0"/>
              <w:shd w:val="clear" w:color="auto" w:fill="auto"/>
              <w:jc w:val="center"/>
              <w:rPr>
                <w:sz w:val="13"/>
                <w:szCs w:val="13"/>
              </w:rPr>
            </w:pPr>
            <w:r>
              <w:rPr>
                <w:sz w:val="13"/>
                <w:szCs w:val="13"/>
              </w:rPr>
              <w:t>K</w:t>
            </w:r>
          </w:p>
        </w:tc>
        <w:tc>
          <w:tcPr>
            <w:tcW w:w="1363" w:type="dxa"/>
            <w:shd w:val="clear" w:color="auto" w:fill="FFFFFF"/>
          </w:tcPr>
          <w:p w:rsidR="00450F04" w:rsidRDefault="00314692">
            <w:pPr>
              <w:pStyle w:val="Jin0"/>
              <w:shd w:val="clear" w:color="auto" w:fill="auto"/>
              <w:rPr>
                <w:sz w:val="13"/>
                <w:szCs w:val="13"/>
              </w:rPr>
            </w:pPr>
            <w:r>
              <w:rPr>
                <w:sz w:val="13"/>
                <w:szCs w:val="13"/>
              </w:rPr>
              <w:t>7</w:t>
            </w:r>
          </w:p>
        </w:tc>
        <w:tc>
          <w:tcPr>
            <w:tcW w:w="7243" w:type="dxa"/>
            <w:shd w:val="clear" w:color="auto" w:fill="FFFFFF"/>
          </w:tcPr>
          <w:p w:rsidR="00450F04" w:rsidRDefault="00314692">
            <w:pPr>
              <w:pStyle w:val="Jin0"/>
              <w:shd w:val="clear" w:color="auto" w:fill="auto"/>
              <w:rPr>
                <w:sz w:val="13"/>
                <w:szCs w:val="13"/>
              </w:rPr>
            </w:pPr>
            <w:r>
              <w:rPr>
                <w:sz w:val="13"/>
                <w:szCs w:val="13"/>
              </w:rPr>
              <w:t xml:space="preserve">SMĚŠOVACÍ BATERIE UMYVADLOVÁ </w:t>
            </w:r>
            <w:proofErr w:type="gramStart"/>
            <w:r>
              <w:rPr>
                <w:sz w:val="13"/>
                <w:szCs w:val="13"/>
              </w:rPr>
              <w:t>STOJÁNKOVÁ , PÁKOVÁ</w:t>
            </w:r>
            <w:proofErr w:type="gramEnd"/>
            <w:r>
              <w:rPr>
                <w:sz w:val="13"/>
                <w:szCs w:val="13"/>
              </w:rPr>
              <w:t>, 150 mm včetně montáže</w:t>
            </w:r>
          </w:p>
        </w:tc>
        <w:tc>
          <w:tcPr>
            <w:tcW w:w="691" w:type="dxa"/>
            <w:shd w:val="clear" w:color="auto" w:fill="FFFFFF"/>
          </w:tcPr>
          <w:p w:rsidR="00450F04" w:rsidRDefault="00314692">
            <w:pPr>
              <w:pStyle w:val="Jin0"/>
              <w:shd w:val="clear" w:color="auto" w:fill="auto"/>
              <w:jc w:val="center"/>
              <w:rPr>
                <w:sz w:val="13"/>
                <w:szCs w:val="13"/>
              </w:rPr>
            </w:pPr>
            <w:r>
              <w:rPr>
                <w:sz w:val="13"/>
                <w:szCs w:val="13"/>
              </w:rPr>
              <w:t>soubor</w:t>
            </w:r>
          </w:p>
        </w:tc>
        <w:tc>
          <w:tcPr>
            <w:tcW w:w="893" w:type="dxa"/>
            <w:shd w:val="clear" w:color="auto" w:fill="FFFFFF"/>
          </w:tcPr>
          <w:p w:rsidR="00450F04" w:rsidRDefault="00314692">
            <w:pPr>
              <w:pStyle w:val="Jin0"/>
              <w:shd w:val="clear" w:color="auto" w:fill="auto"/>
              <w:jc w:val="right"/>
              <w:rPr>
                <w:sz w:val="13"/>
                <w:szCs w:val="13"/>
              </w:rPr>
            </w:pPr>
            <w:r>
              <w:rPr>
                <w:sz w:val="13"/>
                <w:szCs w:val="13"/>
              </w:rPr>
              <w:t>3,000</w:t>
            </w:r>
          </w:p>
        </w:tc>
        <w:tc>
          <w:tcPr>
            <w:tcW w:w="1022" w:type="dxa"/>
            <w:shd w:val="clear" w:color="auto" w:fill="FFFFFF"/>
          </w:tcPr>
          <w:p w:rsidR="00450F04" w:rsidRDefault="00314692">
            <w:pPr>
              <w:pStyle w:val="Jin0"/>
              <w:shd w:val="clear" w:color="auto" w:fill="auto"/>
              <w:jc w:val="right"/>
              <w:rPr>
                <w:sz w:val="13"/>
                <w:szCs w:val="13"/>
              </w:rPr>
            </w:pPr>
            <w:r>
              <w:rPr>
                <w:sz w:val="13"/>
                <w:szCs w:val="13"/>
              </w:rPr>
              <w:t>6 500,00</w:t>
            </w:r>
          </w:p>
        </w:tc>
        <w:tc>
          <w:tcPr>
            <w:tcW w:w="1877" w:type="dxa"/>
            <w:shd w:val="clear" w:color="auto" w:fill="FFFFFF"/>
          </w:tcPr>
          <w:p w:rsidR="00450F04" w:rsidRDefault="00314692">
            <w:pPr>
              <w:pStyle w:val="Jin0"/>
              <w:shd w:val="clear" w:color="auto" w:fill="auto"/>
              <w:jc w:val="right"/>
              <w:rPr>
                <w:sz w:val="13"/>
                <w:szCs w:val="13"/>
              </w:rPr>
            </w:pPr>
            <w:r>
              <w:rPr>
                <w:sz w:val="13"/>
                <w:szCs w:val="13"/>
              </w:rPr>
              <w:t>19 500,00</w:t>
            </w:r>
          </w:p>
        </w:tc>
        <w:tc>
          <w:tcPr>
            <w:tcW w:w="1267" w:type="dxa"/>
            <w:tcBorders>
              <w:left w:val="single" w:sz="4" w:space="0" w:color="auto"/>
            </w:tcBorders>
            <w:shd w:val="clear" w:color="auto" w:fill="FFFFFF"/>
          </w:tcPr>
          <w:p w:rsidR="00450F04" w:rsidRDefault="00450F04">
            <w:pPr>
              <w:rPr>
                <w:sz w:val="10"/>
                <w:szCs w:val="10"/>
              </w:rPr>
            </w:pPr>
          </w:p>
        </w:tc>
      </w:tr>
      <w:tr w:rsidR="00450F04">
        <w:trPr>
          <w:trHeight w:hRule="exact" w:val="221"/>
          <w:jc w:val="center"/>
        </w:trPr>
        <w:tc>
          <w:tcPr>
            <w:tcW w:w="346" w:type="dxa"/>
            <w:shd w:val="clear" w:color="auto" w:fill="FFFFFF"/>
            <w:vAlign w:val="bottom"/>
          </w:tcPr>
          <w:p w:rsidR="00450F04" w:rsidRDefault="00314692">
            <w:pPr>
              <w:pStyle w:val="Jin0"/>
              <w:shd w:val="clear" w:color="auto" w:fill="auto"/>
              <w:jc w:val="both"/>
              <w:rPr>
                <w:sz w:val="13"/>
                <w:szCs w:val="13"/>
              </w:rPr>
            </w:pPr>
            <w:r>
              <w:rPr>
                <w:sz w:val="13"/>
                <w:szCs w:val="13"/>
              </w:rPr>
              <w:t>20</w:t>
            </w:r>
          </w:p>
        </w:tc>
        <w:tc>
          <w:tcPr>
            <w:tcW w:w="1713" w:type="dxa"/>
            <w:gridSpan w:val="2"/>
            <w:shd w:val="clear" w:color="auto" w:fill="FFFFFF"/>
            <w:vAlign w:val="bottom"/>
          </w:tcPr>
          <w:p w:rsidR="00450F04" w:rsidRDefault="00314692">
            <w:pPr>
              <w:pStyle w:val="Jin0"/>
              <w:shd w:val="clear" w:color="auto" w:fill="auto"/>
              <w:rPr>
                <w:sz w:val="13"/>
                <w:szCs w:val="13"/>
              </w:rPr>
            </w:pPr>
            <w:r>
              <w:rPr>
                <w:sz w:val="13"/>
                <w:szCs w:val="13"/>
              </w:rPr>
              <w:t>K 725112011</w:t>
            </w:r>
          </w:p>
        </w:tc>
        <w:tc>
          <w:tcPr>
            <w:tcW w:w="7243" w:type="dxa"/>
            <w:tcBorders>
              <w:left w:val="single" w:sz="4" w:space="0" w:color="auto"/>
            </w:tcBorders>
            <w:shd w:val="clear" w:color="auto" w:fill="FFFFFF"/>
            <w:vAlign w:val="bottom"/>
          </w:tcPr>
          <w:p w:rsidR="00450F04" w:rsidRDefault="00314692">
            <w:pPr>
              <w:pStyle w:val="Jin0"/>
              <w:shd w:val="clear" w:color="auto" w:fill="auto"/>
              <w:rPr>
                <w:sz w:val="13"/>
                <w:szCs w:val="13"/>
              </w:rPr>
            </w:pPr>
            <w:r>
              <w:rPr>
                <w:sz w:val="13"/>
                <w:szCs w:val="13"/>
              </w:rPr>
              <w:t>Klozet keramický standardní samostatně stojící s plochým splachováním odpad vodorovný</w:t>
            </w:r>
          </w:p>
        </w:tc>
        <w:tc>
          <w:tcPr>
            <w:tcW w:w="691" w:type="dxa"/>
            <w:shd w:val="clear" w:color="auto" w:fill="FFFFFF"/>
            <w:vAlign w:val="bottom"/>
          </w:tcPr>
          <w:p w:rsidR="00450F04" w:rsidRDefault="00314692">
            <w:pPr>
              <w:pStyle w:val="Jin0"/>
              <w:shd w:val="clear" w:color="auto" w:fill="auto"/>
              <w:jc w:val="center"/>
              <w:rPr>
                <w:sz w:val="13"/>
                <w:szCs w:val="13"/>
              </w:rPr>
            </w:pPr>
            <w:r>
              <w:rPr>
                <w:sz w:val="13"/>
                <w:szCs w:val="13"/>
              </w:rPr>
              <w:t>soubor</w:t>
            </w:r>
          </w:p>
        </w:tc>
        <w:tc>
          <w:tcPr>
            <w:tcW w:w="893" w:type="dxa"/>
            <w:shd w:val="clear" w:color="auto" w:fill="FFFFFF"/>
            <w:vAlign w:val="bottom"/>
          </w:tcPr>
          <w:p w:rsidR="00450F04" w:rsidRDefault="00314692">
            <w:pPr>
              <w:pStyle w:val="Jin0"/>
              <w:shd w:val="clear" w:color="auto" w:fill="auto"/>
              <w:jc w:val="right"/>
              <w:rPr>
                <w:sz w:val="13"/>
                <w:szCs w:val="13"/>
              </w:rPr>
            </w:pPr>
            <w:r>
              <w:rPr>
                <w:sz w:val="13"/>
                <w:szCs w:val="13"/>
              </w:rPr>
              <w:t>2,000</w:t>
            </w:r>
          </w:p>
        </w:tc>
        <w:tc>
          <w:tcPr>
            <w:tcW w:w="1022" w:type="dxa"/>
            <w:tcBorders>
              <w:left w:val="single" w:sz="4" w:space="0" w:color="auto"/>
            </w:tcBorders>
            <w:shd w:val="clear" w:color="auto" w:fill="FFFFFF"/>
            <w:vAlign w:val="bottom"/>
          </w:tcPr>
          <w:p w:rsidR="00450F04" w:rsidRDefault="00314692">
            <w:pPr>
              <w:pStyle w:val="Jin0"/>
              <w:shd w:val="clear" w:color="auto" w:fill="auto"/>
              <w:jc w:val="right"/>
              <w:rPr>
                <w:sz w:val="13"/>
                <w:szCs w:val="13"/>
              </w:rPr>
            </w:pPr>
            <w:r>
              <w:rPr>
                <w:sz w:val="13"/>
                <w:szCs w:val="13"/>
              </w:rPr>
              <w:t>8 500,00</w:t>
            </w:r>
          </w:p>
        </w:tc>
        <w:tc>
          <w:tcPr>
            <w:tcW w:w="1877" w:type="dxa"/>
            <w:shd w:val="clear" w:color="auto" w:fill="FFFFFF"/>
            <w:vAlign w:val="bottom"/>
          </w:tcPr>
          <w:p w:rsidR="00450F04" w:rsidRDefault="00314692">
            <w:pPr>
              <w:pStyle w:val="Jin0"/>
              <w:shd w:val="clear" w:color="auto" w:fill="auto"/>
              <w:jc w:val="right"/>
              <w:rPr>
                <w:sz w:val="13"/>
                <w:szCs w:val="13"/>
              </w:rPr>
            </w:pPr>
            <w:r>
              <w:rPr>
                <w:sz w:val="13"/>
                <w:szCs w:val="13"/>
              </w:rPr>
              <w:t>17 000,00</w:t>
            </w:r>
          </w:p>
        </w:tc>
        <w:tc>
          <w:tcPr>
            <w:tcW w:w="1267" w:type="dxa"/>
            <w:tcBorders>
              <w:left w:val="single" w:sz="4" w:space="0" w:color="auto"/>
            </w:tcBorders>
            <w:shd w:val="clear" w:color="auto" w:fill="FFFFFF"/>
            <w:vAlign w:val="bottom"/>
          </w:tcPr>
          <w:p w:rsidR="00450F04" w:rsidRDefault="00314692">
            <w:pPr>
              <w:pStyle w:val="Jin0"/>
              <w:shd w:val="clear" w:color="auto" w:fill="auto"/>
              <w:rPr>
                <w:sz w:val="13"/>
                <w:szCs w:val="13"/>
              </w:rPr>
            </w:pPr>
            <w:r>
              <w:rPr>
                <w:sz w:val="13"/>
                <w:szCs w:val="13"/>
              </w:rPr>
              <w:t>CSÚRS 2014 01</w:t>
            </w:r>
          </w:p>
        </w:tc>
      </w:tr>
      <w:tr w:rsidR="00450F04">
        <w:trPr>
          <w:trHeight w:hRule="exact" w:val="226"/>
          <w:jc w:val="center"/>
        </w:trPr>
        <w:tc>
          <w:tcPr>
            <w:tcW w:w="346" w:type="dxa"/>
            <w:tcBorders>
              <w:left w:val="single" w:sz="4" w:space="0" w:color="auto"/>
            </w:tcBorders>
            <w:shd w:val="clear" w:color="auto" w:fill="FFFFFF"/>
            <w:vAlign w:val="bottom"/>
          </w:tcPr>
          <w:p w:rsidR="00450F04" w:rsidRDefault="00314692">
            <w:pPr>
              <w:pStyle w:val="Jin0"/>
              <w:shd w:val="clear" w:color="auto" w:fill="auto"/>
              <w:jc w:val="both"/>
              <w:rPr>
                <w:sz w:val="13"/>
                <w:szCs w:val="13"/>
              </w:rPr>
            </w:pPr>
            <w:r>
              <w:rPr>
                <w:sz w:val="13"/>
                <w:szCs w:val="13"/>
              </w:rPr>
              <w:t>21</w:t>
            </w:r>
          </w:p>
        </w:tc>
        <w:tc>
          <w:tcPr>
            <w:tcW w:w="350" w:type="dxa"/>
            <w:shd w:val="clear" w:color="auto" w:fill="FFFFFF"/>
          </w:tcPr>
          <w:p w:rsidR="00450F04" w:rsidRDefault="00314692">
            <w:pPr>
              <w:pStyle w:val="Jin0"/>
              <w:shd w:val="clear" w:color="auto" w:fill="auto"/>
              <w:jc w:val="center"/>
              <w:rPr>
                <w:sz w:val="13"/>
                <w:szCs w:val="13"/>
              </w:rPr>
            </w:pPr>
            <w:r>
              <w:rPr>
                <w:sz w:val="13"/>
                <w:szCs w:val="13"/>
              </w:rPr>
              <w:t>K</w:t>
            </w:r>
          </w:p>
        </w:tc>
        <w:tc>
          <w:tcPr>
            <w:tcW w:w="1363" w:type="dxa"/>
            <w:shd w:val="clear" w:color="auto" w:fill="FFFFFF"/>
          </w:tcPr>
          <w:p w:rsidR="00450F04" w:rsidRDefault="00314692">
            <w:pPr>
              <w:pStyle w:val="Jin0"/>
              <w:shd w:val="clear" w:color="auto" w:fill="auto"/>
              <w:rPr>
                <w:sz w:val="13"/>
                <w:szCs w:val="13"/>
              </w:rPr>
            </w:pPr>
            <w:r>
              <w:rPr>
                <w:sz w:val="13"/>
                <w:szCs w:val="13"/>
              </w:rPr>
              <w:t>725211623</w:t>
            </w:r>
          </w:p>
        </w:tc>
        <w:tc>
          <w:tcPr>
            <w:tcW w:w="7243" w:type="dxa"/>
            <w:tcBorders>
              <w:left w:val="single" w:sz="4" w:space="0" w:color="auto"/>
            </w:tcBorders>
            <w:shd w:val="clear" w:color="auto" w:fill="FFFFFF"/>
          </w:tcPr>
          <w:p w:rsidR="00450F04" w:rsidRDefault="00314692">
            <w:pPr>
              <w:pStyle w:val="Jin0"/>
              <w:shd w:val="clear" w:color="auto" w:fill="auto"/>
              <w:rPr>
                <w:sz w:val="13"/>
                <w:szCs w:val="13"/>
              </w:rPr>
            </w:pPr>
            <w:r>
              <w:rPr>
                <w:sz w:val="13"/>
                <w:szCs w:val="13"/>
              </w:rPr>
              <w:t>Umyvadlo keramické připevněné na stěnu šrouby bílé se sloupem na sifon 600 mm</w:t>
            </w:r>
          </w:p>
        </w:tc>
        <w:tc>
          <w:tcPr>
            <w:tcW w:w="691" w:type="dxa"/>
            <w:shd w:val="clear" w:color="auto" w:fill="FFFFFF"/>
          </w:tcPr>
          <w:p w:rsidR="00450F04" w:rsidRDefault="00314692">
            <w:pPr>
              <w:pStyle w:val="Jin0"/>
              <w:shd w:val="clear" w:color="auto" w:fill="auto"/>
              <w:jc w:val="center"/>
              <w:rPr>
                <w:sz w:val="13"/>
                <w:szCs w:val="13"/>
              </w:rPr>
            </w:pPr>
            <w:r>
              <w:rPr>
                <w:sz w:val="13"/>
                <w:szCs w:val="13"/>
              </w:rPr>
              <w:t>soubor</w:t>
            </w:r>
          </w:p>
        </w:tc>
        <w:tc>
          <w:tcPr>
            <w:tcW w:w="893" w:type="dxa"/>
            <w:shd w:val="clear" w:color="auto" w:fill="FFFFFF"/>
            <w:vAlign w:val="bottom"/>
          </w:tcPr>
          <w:p w:rsidR="00450F04" w:rsidRDefault="00314692">
            <w:pPr>
              <w:pStyle w:val="Jin0"/>
              <w:shd w:val="clear" w:color="auto" w:fill="auto"/>
              <w:jc w:val="right"/>
              <w:rPr>
                <w:sz w:val="13"/>
                <w:szCs w:val="13"/>
              </w:rPr>
            </w:pPr>
            <w:r>
              <w:rPr>
                <w:sz w:val="13"/>
                <w:szCs w:val="13"/>
              </w:rPr>
              <w:t>2,000</w:t>
            </w:r>
          </w:p>
        </w:tc>
        <w:tc>
          <w:tcPr>
            <w:tcW w:w="1022" w:type="dxa"/>
            <w:tcBorders>
              <w:left w:val="single" w:sz="4" w:space="0" w:color="auto"/>
            </w:tcBorders>
            <w:shd w:val="clear" w:color="auto" w:fill="FFFFFF"/>
          </w:tcPr>
          <w:p w:rsidR="00450F04" w:rsidRDefault="00314692">
            <w:pPr>
              <w:pStyle w:val="Jin0"/>
              <w:shd w:val="clear" w:color="auto" w:fill="auto"/>
              <w:jc w:val="right"/>
              <w:rPr>
                <w:sz w:val="13"/>
                <w:szCs w:val="13"/>
              </w:rPr>
            </w:pPr>
            <w:r>
              <w:rPr>
                <w:sz w:val="13"/>
                <w:szCs w:val="13"/>
              </w:rPr>
              <w:t>4 500,00</w:t>
            </w:r>
          </w:p>
        </w:tc>
        <w:tc>
          <w:tcPr>
            <w:tcW w:w="1877" w:type="dxa"/>
            <w:shd w:val="clear" w:color="auto" w:fill="FFFFFF"/>
          </w:tcPr>
          <w:p w:rsidR="00450F04" w:rsidRDefault="00314692">
            <w:pPr>
              <w:pStyle w:val="Jin0"/>
              <w:shd w:val="clear" w:color="auto" w:fill="auto"/>
              <w:jc w:val="right"/>
              <w:rPr>
                <w:sz w:val="13"/>
                <w:szCs w:val="13"/>
              </w:rPr>
            </w:pPr>
            <w:r>
              <w:rPr>
                <w:sz w:val="13"/>
                <w:szCs w:val="13"/>
              </w:rPr>
              <w:t>9 000,00</w:t>
            </w:r>
          </w:p>
        </w:tc>
        <w:tc>
          <w:tcPr>
            <w:tcW w:w="1267" w:type="dxa"/>
            <w:tcBorders>
              <w:left w:val="single" w:sz="4" w:space="0" w:color="auto"/>
            </w:tcBorders>
            <w:shd w:val="clear" w:color="auto" w:fill="FFFFFF"/>
          </w:tcPr>
          <w:p w:rsidR="00450F04" w:rsidRDefault="00314692">
            <w:pPr>
              <w:pStyle w:val="Jin0"/>
              <w:shd w:val="clear" w:color="auto" w:fill="auto"/>
              <w:rPr>
                <w:sz w:val="13"/>
                <w:szCs w:val="13"/>
              </w:rPr>
            </w:pPr>
            <w:r>
              <w:rPr>
                <w:sz w:val="13"/>
                <w:szCs w:val="13"/>
              </w:rPr>
              <w:t>CSÚRS 2014 01</w:t>
            </w:r>
          </w:p>
        </w:tc>
      </w:tr>
      <w:tr w:rsidR="00450F04">
        <w:trPr>
          <w:trHeight w:hRule="exact" w:val="216"/>
          <w:jc w:val="center"/>
        </w:trPr>
        <w:tc>
          <w:tcPr>
            <w:tcW w:w="346" w:type="dxa"/>
            <w:tcBorders>
              <w:left w:val="single" w:sz="4" w:space="0" w:color="auto"/>
            </w:tcBorders>
            <w:shd w:val="clear" w:color="auto" w:fill="FFFFFF"/>
            <w:vAlign w:val="bottom"/>
          </w:tcPr>
          <w:p w:rsidR="00450F04" w:rsidRDefault="00314692">
            <w:pPr>
              <w:pStyle w:val="Jin0"/>
              <w:shd w:val="clear" w:color="auto" w:fill="auto"/>
              <w:jc w:val="both"/>
              <w:rPr>
                <w:sz w:val="13"/>
                <w:szCs w:val="13"/>
              </w:rPr>
            </w:pPr>
            <w:r>
              <w:rPr>
                <w:sz w:val="13"/>
                <w:szCs w:val="13"/>
              </w:rPr>
              <w:t>22</w:t>
            </w:r>
          </w:p>
        </w:tc>
        <w:tc>
          <w:tcPr>
            <w:tcW w:w="350" w:type="dxa"/>
            <w:shd w:val="clear" w:color="auto" w:fill="FFFFFF"/>
          </w:tcPr>
          <w:p w:rsidR="00450F04" w:rsidRDefault="00314692">
            <w:pPr>
              <w:pStyle w:val="Jin0"/>
              <w:shd w:val="clear" w:color="auto" w:fill="auto"/>
              <w:jc w:val="center"/>
              <w:rPr>
                <w:sz w:val="13"/>
                <w:szCs w:val="13"/>
              </w:rPr>
            </w:pPr>
            <w:r>
              <w:rPr>
                <w:sz w:val="13"/>
                <w:szCs w:val="13"/>
              </w:rPr>
              <w:t>K</w:t>
            </w:r>
          </w:p>
        </w:tc>
        <w:tc>
          <w:tcPr>
            <w:tcW w:w="1363" w:type="dxa"/>
            <w:shd w:val="clear" w:color="auto" w:fill="FFFFFF"/>
          </w:tcPr>
          <w:p w:rsidR="00450F04" w:rsidRDefault="00314692">
            <w:pPr>
              <w:pStyle w:val="Jin0"/>
              <w:shd w:val="clear" w:color="auto" w:fill="auto"/>
              <w:rPr>
                <w:sz w:val="13"/>
                <w:szCs w:val="13"/>
              </w:rPr>
            </w:pPr>
            <w:r>
              <w:rPr>
                <w:sz w:val="13"/>
                <w:szCs w:val="13"/>
              </w:rPr>
              <w:t>725211701</w:t>
            </w:r>
          </w:p>
        </w:tc>
        <w:tc>
          <w:tcPr>
            <w:tcW w:w="7243" w:type="dxa"/>
            <w:tcBorders>
              <w:left w:val="single" w:sz="4" w:space="0" w:color="auto"/>
            </w:tcBorders>
            <w:shd w:val="clear" w:color="auto" w:fill="FFFFFF"/>
          </w:tcPr>
          <w:p w:rsidR="00450F04" w:rsidRDefault="00314692">
            <w:pPr>
              <w:pStyle w:val="Jin0"/>
              <w:shd w:val="clear" w:color="auto" w:fill="auto"/>
              <w:rPr>
                <w:sz w:val="13"/>
                <w:szCs w:val="13"/>
              </w:rPr>
            </w:pPr>
            <w:r>
              <w:rPr>
                <w:sz w:val="13"/>
                <w:szCs w:val="13"/>
              </w:rPr>
              <w:t>Umývátko keramické stěnové 400 mm</w:t>
            </w:r>
          </w:p>
        </w:tc>
        <w:tc>
          <w:tcPr>
            <w:tcW w:w="691" w:type="dxa"/>
            <w:shd w:val="clear" w:color="auto" w:fill="FFFFFF"/>
          </w:tcPr>
          <w:p w:rsidR="00450F04" w:rsidRDefault="00314692">
            <w:pPr>
              <w:pStyle w:val="Jin0"/>
              <w:shd w:val="clear" w:color="auto" w:fill="auto"/>
              <w:jc w:val="center"/>
              <w:rPr>
                <w:sz w:val="13"/>
                <w:szCs w:val="13"/>
              </w:rPr>
            </w:pPr>
            <w:r>
              <w:rPr>
                <w:sz w:val="13"/>
                <w:szCs w:val="13"/>
              </w:rPr>
              <w:t>soubor</w:t>
            </w:r>
          </w:p>
        </w:tc>
        <w:tc>
          <w:tcPr>
            <w:tcW w:w="893" w:type="dxa"/>
            <w:shd w:val="clear" w:color="auto" w:fill="FFFFFF"/>
            <w:vAlign w:val="bottom"/>
          </w:tcPr>
          <w:p w:rsidR="00450F04" w:rsidRDefault="00314692">
            <w:pPr>
              <w:pStyle w:val="Jin0"/>
              <w:shd w:val="clear" w:color="auto" w:fill="auto"/>
              <w:jc w:val="right"/>
              <w:rPr>
                <w:sz w:val="13"/>
                <w:szCs w:val="13"/>
              </w:rPr>
            </w:pPr>
            <w:r>
              <w:rPr>
                <w:sz w:val="13"/>
                <w:szCs w:val="13"/>
              </w:rPr>
              <w:t>1,000</w:t>
            </w:r>
          </w:p>
        </w:tc>
        <w:tc>
          <w:tcPr>
            <w:tcW w:w="1022" w:type="dxa"/>
            <w:shd w:val="clear" w:color="auto" w:fill="FFFFFF"/>
          </w:tcPr>
          <w:p w:rsidR="00450F04" w:rsidRDefault="00314692">
            <w:pPr>
              <w:pStyle w:val="Jin0"/>
              <w:shd w:val="clear" w:color="auto" w:fill="auto"/>
              <w:jc w:val="right"/>
              <w:rPr>
                <w:sz w:val="13"/>
                <w:szCs w:val="13"/>
              </w:rPr>
            </w:pPr>
            <w:r>
              <w:rPr>
                <w:sz w:val="13"/>
                <w:szCs w:val="13"/>
              </w:rPr>
              <w:t>3 500,00</w:t>
            </w:r>
          </w:p>
        </w:tc>
        <w:tc>
          <w:tcPr>
            <w:tcW w:w="1877" w:type="dxa"/>
            <w:shd w:val="clear" w:color="auto" w:fill="FFFFFF"/>
          </w:tcPr>
          <w:p w:rsidR="00450F04" w:rsidRDefault="00314692">
            <w:pPr>
              <w:pStyle w:val="Jin0"/>
              <w:shd w:val="clear" w:color="auto" w:fill="auto"/>
              <w:jc w:val="right"/>
              <w:rPr>
                <w:sz w:val="13"/>
                <w:szCs w:val="13"/>
              </w:rPr>
            </w:pPr>
            <w:r>
              <w:rPr>
                <w:sz w:val="13"/>
                <w:szCs w:val="13"/>
              </w:rPr>
              <w:t>3 500,00</w:t>
            </w:r>
          </w:p>
        </w:tc>
        <w:tc>
          <w:tcPr>
            <w:tcW w:w="1267" w:type="dxa"/>
            <w:tcBorders>
              <w:top w:val="single" w:sz="4" w:space="0" w:color="auto"/>
              <w:left w:val="single" w:sz="4" w:space="0" w:color="auto"/>
            </w:tcBorders>
            <w:shd w:val="clear" w:color="auto" w:fill="FFFFFF"/>
          </w:tcPr>
          <w:p w:rsidR="00450F04" w:rsidRDefault="00314692">
            <w:pPr>
              <w:pStyle w:val="Jin0"/>
              <w:shd w:val="clear" w:color="auto" w:fill="auto"/>
              <w:rPr>
                <w:sz w:val="13"/>
                <w:szCs w:val="13"/>
              </w:rPr>
            </w:pPr>
            <w:r>
              <w:rPr>
                <w:sz w:val="13"/>
                <w:szCs w:val="13"/>
              </w:rPr>
              <w:t>CSÚRS 2014 01</w:t>
            </w:r>
          </w:p>
        </w:tc>
      </w:tr>
      <w:tr w:rsidR="00450F04">
        <w:trPr>
          <w:trHeight w:hRule="exact" w:val="264"/>
          <w:jc w:val="center"/>
        </w:trPr>
        <w:tc>
          <w:tcPr>
            <w:tcW w:w="346" w:type="dxa"/>
            <w:shd w:val="clear" w:color="auto" w:fill="FFFFFF"/>
          </w:tcPr>
          <w:p w:rsidR="00450F04" w:rsidRDefault="00314692">
            <w:pPr>
              <w:pStyle w:val="Jin0"/>
              <w:shd w:val="clear" w:color="auto" w:fill="auto"/>
              <w:jc w:val="both"/>
              <w:rPr>
                <w:sz w:val="13"/>
                <w:szCs w:val="13"/>
              </w:rPr>
            </w:pPr>
            <w:r>
              <w:rPr>
                <w:sz w:val="13"/>
                <w:szCs w:val="13"/>
              </w:rPr>
              <w:t>17</w:t>
            </w:r>
          </w:p>
        </w:tc>
        <w:tc>
          <w:tcPr>
            <w:tcW w:w="350" w:type="dxa"/>
            <w:shd w:val="clear" w:color="auto" w:fill="FFFFFF"/>
          </w:tcPr>
          <w:p w:rsidR="00450F04" w:rsidRDefault="00314692">
            <w:pPr>
              <w:pStyle w:val="Jin0"/>
              <w:shd w:val="clear" w:color="auto" w:fill="auto"/>
              <w:jc w:val="center"/>
              <w:rPr>
                <w:sz w:val="13"/>
                <w:szCs w:val="13"/>
              </w:rPr>
            </w:pPr>
            <w:r>
              <w:rPr>
                <w:sz w:val="13"/>
                <w:szCs w:val="13"/>
              </w:rPr>
              <w:t>K</w:t>
            </w:r>
          </w:p>
        </w:tc>
        <w:tc>
          <w:tcPr>
            <w:tcW w:w="1363" w:type="dxa"/>
            <w:shd w:val="clear" w:color="auto" w:fill="FFFFFF"/>
          </w:tcPr>
          <w:p w:rsidR="00450F04" w:rsidRDefault="00314692">
            <w:pPr>
              <w:pStyle w:val="Jin0"/>
              <w:shd w:val="clear" w:color="auto" w:fill="auto"/>
              <w:rPr>
                <w:sz w:val="13"/>
                <w:szCs w:val="13"/>
              </w:rPr>
            </w:pPr>
            <w:r>
              <w:rPr>
                <w:sz w:val="13"/>
                <w:szCs w:val="13"/>
              </w:rPr>
              <w:t>725222169</w:t>
            </w:r>
          </w:p>
        </w:tc>
        <w:tc>
          <w:tcPr>
            <w:tcW w:w="7243" w:type="dxa"/>
            <w:shd w:val="clear" w:color="auto" w:fill="FFFFFF"/>
          </w:tcPr>
          <w:p w:rsidR="00450F04" w:rsidRDefault="00314692">
            <w:pPr>
              <w:pStyle w:val="Jin0"/>
              <w:shd w:val="clear" w:color="auto" w:fill="auto"/>
              <w:rPr>
                <w:sz w:val="13"/>
                <w:szCs w:val="13"/>
              </w:rPr>
            </w:pPr>
            <w:r>
              <w:rPr>
                <w:sz w:val="13"/>
                <w:szCs w:val="13"/>
              </w:rPr>
              <w:t>Vana bez armatur výtokových akrylátová se zápachovou uzávěrkou tvarovaná 1800x800 mm</w:t>
            </w:r>
          </w:p>
        </w:tc>
        <w:tc>
          <w:tcPr>
            <w:tcW w:w="691" w:type="dxa"/>
            <w:shd w:val="clear" w:color="auto" w:fill="FFFFFF"/>
          </w:tcPr>
          <w:p w:rsidR="00450F04" w:rsidRDefault="00314692">
            <w:pPr>
              <w:pStyle w:val="Jin0"/>
              <w:shd w:val="clear" w:color="auto" w:fill="auto"/>
              <w:jc w:val="center"/>
              <w:rPr>
                <w:sz w:val="13"/>
                <w:szCs w:val="13"/>
              </w:rPr>
            </w:pPr>
            <w:r>
              <w:rPr>
                <w:sz w:val="13"/>
                <w:szCs w:val="13"/>
              </w:rPr>
              <w:t>soubor</w:t>
            </w:r>
          </w:p>
        </w:tc>
        <w:tc>
          <w:tcPr>
            <w:tcW w:w="893" w:type="dxa"/>
            <w:shd w:val="clear" w:color="auto" w:fill="FFFFFF"/>
            <w:vAlign w:val="center"/>
          </w:tcPr>
          <w:p w:rsidR="00450F04" w:rsidRDefault="00314692">
            <w:pPr>
              <w:pStyle w:val="Jin0"/>
              <w:shd w:val="clear" w:color="auto" w:fill="auto"/>
              <w:jc w:val="right"/>
              <w:rPr>
                <w:sz w:val="13"/>
                <w:szCs w:val="13"/>
              </w:rPr>
            </w:pPr>
            <w:r>
              <w:rPr>
                <w:sz w:val="13"/>
                <w:szCs w:val="13"/>
              </w:rPr>
              <w:t>2,000</w:t>
            </w:r>
          </w:p>
        </w:tc>
        <w:tc>
          <w:tcPr>
            <w:tcW w:w="1022" w:type="dxa"/>
            <w:shd w:val="clear" w:color="auto" w:fill="FFFFFF"/>
          </w:tcPr>
          <w:p w:rsidR="00450F04" w:rsidRDefault="00314692">
            <w:pPr>
              <w:pStyle w:val="Jin0"/>
              <w:shd w:val="clear" w:color="auto" w:fill="auto"/>
              <w:jc w:val="right"/>
              <w:rPr>
                <w:sz w:val="13"/>
                <w:szCs w:val="13"/>
              </w:rPr>
            </w:pPr>
            <w:r>
              <w:rPr>
                <w:sz w:val="13"/>
                <w:szCs w:val="13"/>
              </w:rPr>
              <w:t>15 000,00</w:t>
            </w:r>
          </w:p>
        </w:tc>
        <w:tc>
          <w:tcPr>
            <w:tcW w:w="1877" w:type="dxa"/>
            <w:shd w:val="clear" w:color="auto" w:fill="FFFFFF"/>
          </w:tcPr>
          <w:p w:rsidR="00450F04" w:rsidRDefault="00314692">
            <w:pPr>
              <w:pStyle w:val="Jin0"/>
              <w:shd w:val="clear" w:color="auto" w:fill="auto"/>
              <w:jc w:val="right"/>
              <w:rPr>
                <w:sz w:val="13"/>
                <w:szCs w:val="13"/>
              </w:rPr>
            </w:pPr>
            <w:r>
              <w:rPr>
                <w:sz w:val="13"/>
                <w:szCs w:val="13"/>
              </w:rPr>
              <w:t>30 000,00</w:t>
            </w:r>
          </w:p>
        </w:tc>
        <w:tc>
          <w:tcPr>
            <w:tcW w:w="1267" w:type="dxa"/>
            <w:tcBorders>
              <w:left w:val="single" w:sz="4" w:space="0" w:color="auto"/>
            </w:tcBorders>
            <w:shd w:val="clear" w:color="auto" w:fill="FFFFFF"/>
          </w:tcPr>
          <w:p w:rsidR="00450F04" w:rsidRDefault="00314692">
            <w:pPr>
              <w:pStyle w:val="Jin0"/>
              <w:shd w:val="clear" w:color="auto" w:fill="auto"/>
              <w:rPr>
                <w:sz w:val="13"/>
                <w:szCs w:val="13"/>
              </w:rPr>
            </w:pPr>
            <w:r>
              <w:rPr>
                <w:sz w:val="13"/>
                <w:szCs w:val="13"/>
              </w:rPr>
              <w:t>CS ÚRS 2014 01</w:t>
            </w:r>
          </w:p>
        </w:tc>
      </w:tr>
    </w:tbl>
    <w:p w:rsidR="00450F04" w:rsidRDefault="00450F04">
      <w:pPr>
        <w:sectPr w:rsidR="00450F04">
          <w:type w:val="continuous"/>
          <w:pgSz w:w="16840" w:h="11900" w:orient="landscape"/>
          <w:pgMar w:top="892" w:right="844" w:bottom="988" w:left="939" w:header="0" w:footer="3" w:gutter="0"/>
          <w:cols w:space="720"/>
          <w:noEndnote/>
          <w:docGrid w:linePitch="360"/>
        </w:sect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322"/>
        <w:gridCol w:w="696"/>
        <w:gridCol w:w="739"/>
        <w:gridCol w:w="5405"/>
      </w:tblGrid>
      <w:tr w:rsidR="00450F04">
        <w:trPr>
          <w:trHeight w:hRule="exact" w:val="504"/>
        </w:trPr>
        <w:tc>
          <w:tcPr>
            <w:tcW w:w="322" w:type="dxa"/>
            <w:shd w:val="clear" w:color="auto" w:fill="FFFFFF"/>
            <w:vAlign w:val="center"/>
          </w:tcPr>
          <w:p w:rsidR="00450F04" w:rsidRDefault="00314692">
            <w:pPr>
              <w:pStyle w:val="Jin0"/>
              <w:framePr w:w="7162" w:h="955" w:wrap="none" w:hAnchor="page" w:x="927" w:y="15"/>
              <w:shd w:val="clear" w:color="auto" w:fill="auto"/>
              <w:rPr>
                <w:sz w:val="15"/>
                <w:szCs w:val="15"/>
              </w:rPr>
            </w:pPr>
            <w:r>
              <w:rPr>
                <w:sz w:val="15"/>
                <w:szCs w:val="15"/>
              </w:rPr>
              <w:lastRenderedPageBreak/>
              <w:t>PČ</w:t>
            </w:r>
          </w:p>
        </w:tc>
        <w:tc>
          <w:tcPr>
            <w:tcW w:w="696" w:type="dxa"/>
            <w:shd w:val="clear" w:color="auto" w:fill="FFFFFF"/>
            <w:vAlign w:val="center"/>
          </w:tcPr>
          <w:p w:rsidR="00450F04" w:rsidRDefault="00314692">
            <w:pPr>
              <w:pStyle w:val="Jin0"/>
              <w:framePr w:w="7162" w:h="955" w:wrap="none" w:hAnchor="page" w:x="927" w:y="15"/>
              <w:shd w:val="clear" w:color="auto" w:fill="auto"/>
              <w:rPr>
                <w:sz w:val="15"/>
                <w:szCs w:val="15"/>
              </w:rPr>
            </w:pPr>
            <w:r>
              <w:rPr>
                <w:sz w:val="15"/>
                <w:szCs w:val="15"/>
              </w:rPr>
              <w:t>Typ</w:t>
            </w:r>
          </w:p>
        </w:tc>
        <w:tc>
          <w:tcPr>
            <w:tcW w:w="739" w:type="dxa"/>
            <w:shd w:val="clear" w:color="auto" w:fill="FFFFFF"/>
            <w:vAlign w:val="center"/>
          </w:tcPr>
          <w:p w:rsidR="00450F04" w:rsidRDefault="00314692">
            <w:pPr>
              <w:pStyle w:val="Jin0"/>
              <w:framePr w:w="7162" w:h="955" w:wrap="none" w:hAnchor="page" w:x="927" w:y="15"/>
              <w:shd w:val="clear" w:color="auto" w:fill="auto"/>
              <w:jc w:val="center"/>
              <w:rPr>
                <w:sz w:val="15"/>
                <w:szCs w:val="15"/>
              </w:rPr>
            </w:pPr>
            <w:r>
              <w:rPr>
                <w:sz w:val="15"/>
                <w:szCs w:val="15"/>
              </w:rPr>
              <w:t>Kód</w:t>
            </w:r>
          </w:p>
        </w:tc>
        <w:tc>
          <w:tcPr>
            <w:tcW w:w="5405" w:type="dxa"/>
            <w:shd w:val="clear" w:color="auto" w:fill="FFFFFF"/>
            <w:vAlign w:val="center"/>
          </w:tcPr>
          <w:p w:rsidR="00450F04" w:rsidRDefault="00314692">
            <w:pPr>
              <w:pStyle w:val="Jin0"/>
              <w:framePr w:w="7162" w:h="955" w:wrap="none" w:hAnchor="page" w:x="927" w:y="15"/>
              <w:shd w:val="clear" w:color="auto" w:fill="auto"/>
              <w:ind w:left="3720"/>
              <w:rPr>
                <w:sz w:val="15"/>
                <w:szCs w:val="15"/>
              </w:rPr>
            </w:pPr>
            <w:r>
              <w:rPr>
                <w:sz w:val="15"/>
                <w:szCs w:val="15"/>
              </w:rPr>
              <w:t>Popis</w:t>
            </w:r>
          </w:p>
        </w:tc>
      </w:tr>
      <w:tr w:rsidR="00450F04">
        <w:trPr>
          <w:trHeight w:hRule="exact" w:val="230"/>
        </w:trPr>
        <w:tc>
          <w:tcPr>
            <w:tcW w:w="322" w:type="dxa"/>
            <w:shd w:val="clear" w:color="auto" w:fill="FFFFFF"/>
          </w:tcPr>
          <w:p w:rsidR="00450F04" w:rsidRDefault="00314692">
            <w:pPr>
              <w:pStyle w:val="Jin0"/>
              <w:framePr w:w="7162" w:h="955" w:wrap="none" w:hAnchor="page" w:x="927" w:y="15"/>
              <w:shd w:val="clear" w:color="auto" w:fill="auto"/>
              <w:jc w:val="center"/>
              <w:rPr>
                <w:sz w:val="13"/>
                <w:szCs w:val="13"/>
              </w:rPr>
            </w:pPr>
            <w:r>
              <w:rPr>
                <w:sz w:val="13"/>
                <w:szCs w:val="13"/>
              </w:rPr>
              <w:t>9</w:t>
            </w:r>
          </w:p>
        </w:tc>
        <w:tc>
          <w:tcPr>
            <w:tcW w:w="696" w:type="dxa"/>
            <w:tcBorders>
              <w:top w:val="single" w:sz="4" w:space="0" w:color="auto"/>
            </w:tcBorders>
            <w:shd w:val="clear" w:color="auto" w:fill="FFFFFF"/>
          </w:tcPr>
          <w:p w:rsidR="00450F04" w:rsidRDefault="00314692">
            <w:pPr>
              <w:pStyle w:val="Jin0"/>
              <w:framePr w:w="7162" w:h="955" w:wrap="none" w:hAnchor="page" w:x="927" w:y="15"/>
              <w:shd w:val="clear" w:color="auto" w:fill="auto"/>
              <w:ind w:firstLine="140"/>
              <w:rPr>
                <w:sz w:val="13"/>
                <w:szCs w:val="13"/>
              </w:rPr>
            </w:pPr>
            <w:r>
              <w:rPr>
                <w:sz w:val="13"/>
                <w:szCs w:val="13"/>
              </w:rPr>
              <w:t>K 9</w:t>
            </w:r>
          </w:p>
        </w:tc>
        <w:tc>
          <w:tcPr>
            <w:tcW w:w="739" w:type="dxa"/>
            <w:tcBorders>
              <w:top w:val="single" w:sz="4" w:space="0" w:color="auto"/>
            </w:tcBorders>
            <w:shd w:val="clear" w:color="auto" w:fill="FFFFFF"/>
          </w:tcPr>
          <w:p w:rsidR="00450F04" w:rsidRDefault="00450F04">
            <w:pPr>
              <w:framePr w:w="7162" w:h="955" w:wrap="none" w:hAnchor="page" w:x="927" w:y="15"/>
              <w:rPr>
                <w:sz w:val="10"/>
                <w:szCs w:val="10"/>
              </w:rPr>
            </w:pPr>
          </w:p>
        </w:tc>
        <w:tc>
          <w:tcPr>
            <w:tcW w:w="5405" w:type="dxa"/>
            <w:shd w:val="clear" w:color="auto" w:fill="FFFFFF"/>
          </w:tcPr>
          <w:p w:rsidR="00450F04" w:rsidRDefault="00314692">
            <w:pPr>
              <w:pStyle w:val="Jin0"/>
              <w:framePr w:w="7162" w:h="955" w:wrap="none" w:hAnchor="page" w:x="927" w:y="15"/>
              <w:shd w:val="clear" w:color="auto" w:fill="auto"/>
              <w:ind w:firstLine="300"/>
              <w:rPr>
                <w:sz w:val="13"/>
                <w:szCs w:val="13"/>
              </w:rPr>
            </w:pPr>
            <w:r>
              <w:rPr>
                <w:sz w:val="13"/>
                <w:szCs w:val="13"/>
              </w:rPr>
              <w:t xml:space="preserve">SMĚŠOVACÍ BATERIE </w:t>
            </w:r>
            <w:proofErr w:type="gramStart"/>
            <w:r>
              <w:rPr>
                <w:sz w:val="13"/>
                <w:szCs w:val="13"/>
              </w:rPr>
              <w:t>VANOVÁ , PÁKOVÁ</w:t>
            </w:r>
            <w:proofErr w:type="gramEnd"/>
            <w:r>
              <w:rPr>
                <w:sz w:val="13"/>
                <w:szCs w:val="13"/>
              </w:rPr>
              <w:t>, 150 mm včetně montáže</w:t>
            </w:r>
          </w:p>
        </w:tc>
      </w:tr>
      <w:tr w:rsidR="00450F04">
        <w:trPr>
          <w:trHeight w:hRule="exact" w:val="221"/>
        </w:trPr>
        <w:tc>
          <w:tcPr>
            <w:tcW w:w="322" w:type="dxa"/>
            <w:tcBorders>
              <w:top w:val="single" w:sz="4" w:space="0" w:color="auto"/>
            </w:tcBorders>
            <w:shd w:val="clear" w:color="auto" w:fill="FFFFFF"/>
            <w:vAlign w:val="center"/>
          </w:tcPr>
          <w:p w:rsidR="00450F04" w:rsidRDefault="00314692">
            <w:pPr>
              <w:pStyle w:val="Jin0"/>
              <w:framePr w:w="7162" w:h="955" w:wrap="none" w:hAnchor="page" w:x="927" w:y="15"/>
              <w:shd w:val="clear" w:color="auto" w:fill="auto"/>
              <w:jc w:val="center"/>
              <w:rPr>
                <w:sz w:val="13"/>
                <w:szCs w:val="13"/>
              </w:rPr>
            </w:pPr>
            <w:r>
              <w:rPr>
                <w:sz w:val="13"/>
                <w:szCs w:val="13"/>
              </w:rPr>
              <w:t>8</w:t>
            </w:r>
          </w:p>
        </w:tc>
        <w:tc>
          <w:tcPr>
            <w:tcW w:w="696" w:type="dxa"/>
            <w:tcBorders>
              <w:top w:val="single" w:sz="4" w:space="0" w:color="auto"/>
            </w:tcBorders>
            <w:shd w:val="clear" w:color="auto" w:fill="FFFFFF"/>
          </w:tcPr>
          <w:p w:rsidR="00450F04" w:rsidRDefault="00314692">
            <w:pPr>
              <w:pStyle w:val="Jin0"/>
              <w:framePr w:w="7162" w:h="955" w:wrap="none" w:hAnchor="page" w:x="927" w:y="15"/>
              <w:shd w:val="clear" w:color="auto" w:fill="auto"/>
              <w:ind w:firstLine="140"/>
              <w:rPr>
                <w:sz w:val="13"/>
                <w:szCs w:val="13"/>
              </w:rPr>
            </w:pPr>
            <w:r>
              <w:rPr>
                <w:sz w:val="13"/>
                <w:szCs w:val="13"/>
              </w:rPr>
              <w:t>K 8</w:t>
            </w:r>
          </w:p>
        </w:tc>
        <w:tc>
          <w:tcPr>
            <w:tcW w:w="739" w:type="dxa"/>
            <w:tcBorders>
              <w:top w:val="single" w:sz="4" w:space="0" w:color="auto"/>
            </w:tcBorders>
            <w:shd w:val="clear" w:color="auto" w:fill="FFFFFF"/>
          </w:tcPr>
          <w:p w:rsidR="00450F04" w:rsidRDefault="00450F04">
            <w:pPr>
              <w:framePr w:w="7162" w:h="955" w:wrap="none" w:hAnchor="page" w:x="927" w:y="15"/>
              <w:rPr>
                <w:sz w:val="10"/>
                <w:szCs w:val="10"/>
              </w:rPr>
            </w:pPr>
          </w:p>
        </w:tc>
        <w:tc>
          <w:tcPr>
            <w:tcW w:w="5405" w:type="dxa"/>
            <w:tcBorders>
              <w:top w:val="single" w:sz="4" w:space="0" w:color="auto"/>
            </w:tcBorders>
            <w:shd w:val="clear" w:color="auto" w:fill="FFFFFF"/>
          </w:tcPr>
          <w:p w:rsidR="00450F04" w:rsidRDefault="00314692">
            <w:pPr>
              <w:pStyle w:val="Jin0"/>
              <w:framePr w:w="7162" w:h="955" w:wrap="none" w:hAnchor="page" w:x="927" w:y="15"/>
              <w:shd w:val="clear" w:color="auto" w:fill="auto"/>
              <w:ind w:firstLine="300"/>
              <w:rPr>
                <w:sz w:val="13"/>
                <w:szCs w:val="13"/>
              </w:rPr>
            </w:pPr>
            <w:r>
              <w:rPr>
                <w:sz w:val="13"/>
                <w:szCs w:val="13"/>
              </w:rPr>
              <w:t xml:space="preserve">SMĚŠOVACÍ BATERIE DŘEZOVÁ </w:t>
            </w:r>
            <w:proofErr w:type="gramStart"/>
            <w:r>
              <w:rPr>
                <w:sz w:val="13"/>
                <w:szCs w:val="13"/>
              </w:rPr>
              <w:t>STOJÁNKOVÁ , PÁKOVÁ</w:t>
            </w:r>
            <w:proofErr w:type="gramEnd"/>
            <w:r>
              <w:rPr>
                <w:sz w:val="13"/>
                <w:szCs w:val="13"/>
              </w:rPr>
              <w:t>, 150 mm včetně montáže</w:t>
            </w:r>
          </w:p>
        </w:tc>
      </w:tr>
    </w:tbl>
    <w:p w:rsidR="00450F04" w:rsidRDefault="00450F04">
      <w:pPr>
        <w:framePr w:w="7162" w:h="955" w:wrap="none" w:hAnchor="page" w:x="927" w:y="15"/>
        <w:spacing w:line="1" w:lineRule="exact"/>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965"/>
        <w:gridCol w:w="912"/>
        <w:gridCol w:w="1234"/>
        <w:gridCol w:w="1646"/>
        <w:gridCol w:w="1267"/>
      </w:tblGrid>
      <w:tr w:rsidR="00450F04">
        <w:trPr>
          <w:trHeight w:hRule="exact" w:val="499"/>
        </w:trPr>
        <w:tc>
          <w:tcPr>
            <w:tcW w:w="965" w:type="dxa"/>
            <w:shd w:val="clear" w:color="auto" w:fill="FFFFFF"/>
            <w:vAlign w:val="center"/>
          </w:tcPr>
          <w:p w:rsidR="00450F04" w:rsidRDefault="00314692">
            <w:pPr>
              <w:pStyle w:val="Jin0"/>
              <w:framePr w:w="6024" w:h="984" w:wrap="none" w:hAnchor="page" w:x="9951" w:y="35"/>
              <w:shd w:val="clear" w:color="auto" w:fill="auto"/>
              <w:ind w:firstLine="500"/>
              <w:rPr>
                <w:sz w:val="15"/>
                <w:szCs w:val="15"/>
              </w:rPr>
            </w:pPr>
            <w:r>
              <w:rPr>
                <w:sz w:val="15"/>
                <w:szCs w:val="15"/>
              </w:rPr>
              <w:t>MJ</w:t>
            </w:r>
          </w:p>
        </w:tc>
        <w:tc>
          <w:tcPr>
            <w:tcW w:w="912" w:type="dxa"/>
            <w:shd w:val="clear" w:color="auto" w:fill="FFFFFF"/>
            <w:vAlign w:val="center"/>
          </w:tcPr>
          <w:p w:rsidR="00450F04" w:rsidRDefault="00314692">
            <w:pPr>
              <w:pStyle w:val="Jin0"/>
              <w:framePr w:w="6024" w:h="984" w:wrap="none" w:hAnchor="page" w:x="9951" w:y="35"/>
              <w:shd w:val="clear" w:color="auto" w:fill="auto"/>
              <w:jc w:val="center"/>
              <w:rPr>
                <w:sz w:val="15"/>
                <w:szCs w:val="15"/>
              </w:rPr>
            </w:pPr>
            <w:r>
              <w:rPr>
                <w:sz w:val="15"/>
                <w:szCs w:val="15"/>
              </w:rPr>
              <w:t>Množství</w:t>
            </w:r>
          </w:p>
        </w:tc>
        <w:tc>
          <w:tcPr>
            <w:tcW w:w="1234" w:type="dxa"/>
            <w:shd w:val="clear" w:color="auto" w:fill="FFFFFF"/>
            <w:vAlign w:val="center"/>
          </w:tcPr>
          <w:p w:rsidR="00450F04" w:rsidRDefault="00314692">
            <w:pPr>
              <w:pStyle w:val="Jin0"/>
              <w:framePr w:w="6024" w:h="984" w:wrap="none" w:hAnchor="page" w:x="9951" w:y="35"/>
              <w:shd w:val="clear" w:color="auto" w:fill="auto"/>
              <w:rPr>
                <w:sz w:val="15"/>
                <w:szCs w:val="15"/>
              </w:rPr>
            </w:pPr>
            <w:proofErr w:type="spellStart"/>
            <w:proofErr w:type="gramStart"/>
            <w:r>
              <w:rPr>
                <w:sz w:val="15"/>
                <w:szCs w:val="15"/>
              </w:rPr>
              <w:t>J.cena</w:t>
            </w:r>
            <w:proofErr w:type="spellEnd"/>
            <w:proofErr w:type="gramEnd"/>
            <w:r>
              <w:rPr>
                <w:sz w:val="15"/>
                <w:szCs w:val="15"/>
              </w:rPr>
              <w:t xml:space="preserve"> [CZK]</w:t>
            </w:r>
          </w:p>
        </w:tc>
        <w:tc>
          <w:tcPr>
            <w:tcW w:w="1646" w:type="dxa"/>
            <w:shd w:val="clear" w:color="auto" w:fill="FFFFFF"/>
            <w:vAlign w:val="bottom"/>
          </w:tcPr>
          <w:p w:rsidR="00450F04" w:rsidRDefault="00314692">
            <w:pPr>
              <w:pStyle w:val="Jin0"/>
              <w:framePr w:w="6024" w:h="984" w:wrap="none" w:hAnchor="page" w:x="9951" w:y="35"/>
              <w:shd w:val="clear" w:color="auto" w:fill="auto"/>
              <w:spacing w:line="307" w:lineRule="auto"/>
              <w:jc w:val="center"/>
              <w:rPr>
                <w:sz w:val="15"/>
                <w:szCs w:val="15"/>
              </w:rPr>
            </w:pPr>
            <w:r>
              <w:rPr>
                <w:sz w:val="15"/>
                <w:szCs w:val="15"/>
              </w:rPr>
              <w:t>Cena celkem [CZK]</w:t>
            </w:r>
          </w:p>
        </w:tc>
        <w:tc>
          <w:tcPr>
            <w:tcW w:w="1267" w:type="dxa"/>
            <w:shd w:val="clear" w:color="auto" w:fill="FFFFFF"/>
            <w:vAlign w:val="center"/>
          </w:tcPr>
          <w:p w:rsidR="00450F04" w:rsidRDefault="00314692">
            <w:pPr>
              <w:pStyle w:val="Jin0"/>
              <w:framePr w:w="6024" w:h="984" w:wrap="none" w:hAnchor="page" w:x="9951" w:y="35"/>
              <w:shd w:val="clear" w:color="auto" w:fill="auto"/>
              <w:jc w:val="right"/>
              <w:rPr>
                <w:sz w:val="15"/>
                <w:szCs w:val="15"/>
              </w:rPr>
            </w:pPr>
            <w:r>
              <w:rPr>
                <w:sz w:val="15"/>
                <w:szCs w:val="15"/>
              </w:rPr>
              <w:t>Cenová soustava</w:t>
            </w:r>
          </w:p>
        </w:tc>
      </w:tr>
      <w:tr w:rsidR="00450F04">
        <w:trPr>
          <w:trHeight w:hRule="exact" w:val="221"/>
        </w:trPr>
        <w:tc>
          <w:tcPr>
            <w:tcW w:w="965" w:type="dxa"/>
            <w:tcBorders>
              <w:top w:val="single" w:sz="4" w:space="0" w:color="auto"/>
            </w:tcBorders>
            <w:shd w:val="clear" w:color="auto" w:fill="FFFFFF"/>
            <w:vAlign w:val="bottom"/>
          </w:tcPr>
          <w:p w:rsidR="00450F04" w:rsidRDefault="00314692">
            <w:pPr>
              <w:pStyle w:val="Jin0"/>
              <w:framePr w:w="6024" w:h="984" w:wrap="none" w:hAnchor="page" w:x="9951" w:y="35"/>
              <w:shd w:val="clear" w:color="auto" w:fill="auto"/>
              <w:ind w:firstLine="400"/>
              <w:rPr>
                <w:sz w:val="13"/>
                <w:szCs w:val="13"/>
              </w:rPr>
            </w:pPr>
            <w:r>
              <w:rPr>
                <w:sz w:val="13"/>
                <w:szCs w:val="13"/>
              </w:rPr>
              <w:t>soubor</w:t>
            </w:r>
          </w:p>
        </w:tc>
        <w:tc>
          <w:tcPr>
            <w:tcW w:w="912" w:type="dxa"/>
            <w:tcBorders>
              <w:left w:val="single" w:sz="4" w:space="0" w:color="auto"/>
            </w:tcBorders>
            <w:shd w:val="clear" w:color="auto" w:fill="FFFFFF"/>
            <w:vAlign w:val="bottom"/>
          </w:tcPr>
          <w:p w:rsidR="00450F04" w:rsidRDefault="00314692">
            <w:pPr>
              <w:pStyle w:val="Jin0"/>
              <w:framePr w:w="6024" w:h="984" w:wrap="none" w:hAnchor="page" w:x="9951" w:y="35"/>
              <w:shd w:val="clear" w:color="auto" w:fill="auto"/>
              <w:ind w:firstLine="500"/>
              <w:rPr>
                <w:sz w:val="13"/>
                <w:szCs w:val="13"/>
              </w:rPr>
            </w:pPr>
            <w:r>
              <w:rPr>
                <w:sz w:val="13"/>
                <w:szCs w:val="13"/>
              </w:rPr>
              <w:t>2,000</w:t>
            </w:r>
          </w:p>
        </w:tc>
        <w:tc>
          <w:tcPr>
            <w:tcW w:w="1234" w:type="dxa"/>
            <w:shd w:val="clear" w:color="auto" w:fill="FFFFFF"/>
            <w:vAlign w:val="bottom"/>
          </w:tcPr>
          <w:p w:rsidR="00450F04" w:rsidRDefault="00314692">
            <w:pPr>
              <w:pStyle w:val="Jin0"/>
              <w:framePr w:w="6024" w:h="984" w:wrap="none" w:hAnchor="page" w:x="9951" w:y="35"/>
              <w:shd w:val="clear" w:color="auto" w:fill="auto"/>
              <w:ind w:firstLine="420"/>
              <w:rPr>
                <w:sz w:val="13"/>
                <w:szCs w:val="13"/>
              </w:rPr>
            </w:pPr>
            <w:r>
              <w:rPr>
                <w:sz w:val="13"/>
                <w:szCs w:val="13"/>
              </w:rPr>
              <w:t>7 500,00</w:t>
            </w:r>
          </w:p>
        </w:tc>
        <w:tc>
          <w:tcPr>
            <w:tcW w:w="1646" w:type="dxa"/>
            <w:shd w:val="clear" w:color="auto" w:fill="FFFFFF"/>
            <w:vAlign w:val="bottom"/>
          </w:tcPr>
          <w:p w:rsidR="00450F04" w:rsidRDefault="00314692">
            <w:pPr>
              <w:pStyle w:val="Jin0"/>
              <w:framePr w:w="6024" w:h="984" w:wrap="none" w:hAnchor="page" w:x="9951" w:y="35"/>
              <w:shd w:val="clear" w:color="auto" w:fill="auto"/>
              <w:jc w:val="right"/>
              <w:rPr>
                <w:sz w:val="13"/>
                <w:szCs w:val="13"/>
              </w:rPr>
            </w:pPr>
            <w:r>
              <w:rPr>
                <w:sz w:val="13"/>
                <w:szCs w:val="13"/>
              </w:rPr>
              <w:t>15 000,00</w:t>
            </w:r>
          </w:p>
        </w:tc>
        <w:tc>
          <w:tcPr>
            <w:tcW w:w="1267" w:type="dxa"/>
            <w:tcBorders>
              <w:left w:val="single" w:sz="4" w:space="0" w:color="auto"/>
            </w:tcBorders>
            <w:shd w:val="clear" w:color="auto" w:fill="FFFFFF"/>
          </w:tcPr>
          <w:p w:rsidR="00450F04" w:rsidRDefault="00450F04">
            <w:pPr>
              <w:framePr w:w="6024" w:h="984" w:wrap="none" w:hAnchor="page" w:x="9951" w:y="35"/>
              <w:rPr>
                <w:sz w:val="10"/>
                <w:szCs w:val="10"/>
              </w:rPr>
            </w:pPr>
          </w:p>
        </w:tc>
      </w:tr>
      <w:tr w:rsidR="00450F04">
        <w:trPr>
          <w:trHeight w:hRule="exact" w:val="264"/>
        </w:trPr>
        <w:tc>
          <w:tcPr>
            <w:tcW w:w="965" w:type="dxa"/>
            <w:shd w:val="clear" w:color="auto" w:fill="FFFFFF"/>
            <w:vAlign w:val="center"/>
          </w:tcPr>
          <w:p w:rsidR="00450F04" w:rsidRDefault="00314692">
            <w:pPr>
              <w:pStyle w:val="Jin0"/>
              <w:framePr w:w="6024" w:h="984" w:wrap="none" w:hAnchor="page" w:x="9951" w:y="35"/>
              <w:shd w:val="clear" w:color="auto" w:fill="auto"/>
              <w:ind w:firstLine="400"/>
              <w:rPr>
                <w:sz w:val="13"/>
                <w:szCs w:val="13"/>
              </w:rPr>
            </w:pPr>
            <w:r>
              <w:rPr>
                <w:sz w:val="13"/>
                <w:szCs w:val="13"/>
              </w:rPr>
              <w:t>soubor</w:t>
            </w:r>
          </w:p>
        </w:tc>
        <w:tc>
          <w:tcPr>
            <w:tcW w:w="912" w:type="dxa"/>
            <w:tcBorders>
              <w:top w:val="single" w:sz="4" w:space="0" w:color="auto"/>
              <w:left w:val="single" w:sz="4" w:space="0" w:color="auto"/>
            </w:tcBorders>
            <w:shd w:val="clear" w:color="auto" w:fill="FFFFFF"/>
            <w:vAlign w:val="center"/>
          </w:tcPr>
          <w:p w:rsidR="00450F04" w:rsidRDefault="00314692">
            <w:pPr>
              <w:pStyle w:val="Jin0"/>
              <w:framePr w:w="6024" w:h="984" w:wrap="none" w:hAnchor="page" w:x="9951" w:y="35"/>
              <w:shd w:val="clear" w:color="auto" w:fill="auto"/>
              <w:ind w:firstLine="500"/>
              <w:rPr>
                <w:sz w:val="13"/>
                <w:szCs w:val="13"/>
              </w:rPr>
            </w:pPr>
            <w:r>
              <w:rPr>
                <w:sz w:val="13"/>
                <w:szCs w:val="13"/>
              </w:rPr>
              <w:t>2,000</w:t>
            </w:r>
          </w:p>
        </w:tc>
        <w:tc>
          <w:tcPr>
            <w:tcW w:w="1234" w:type="dxa"/>
            <w:shd w:val="clear" w:color="auto" w:fill="FFFFFF"/>
            <w:vAlign w:val="center"/>
          </w:tcPr>
          <w:p w:rsidR="00450F04" w:rsidRDefault="00314692">
            <w:pPr>
              <w:pStyle w:val="Jin0"/>
              <w:framePr w:w="6024" w:h="984" w:wrap="none" w:hAnchor="page" w:x="9951" w:y="35"/>
              <w:shd w:val="clear" w:color="auto" w:fill="auto"/>
              <w:ind w:firstLine="420"/>
              <w:rPr>
                <w:sz w:val="13"/>
                <w:szCs w:val="13"/>
              </w:rPr>
            </w:pPr>
            <w:r>
              <w:rPr>
                <w:sz w:val="13"/>
                <w:szCs w:val="13"/>
              </w:rPr>
              <w:t>6 500,00</w:t>
            </w:r>
          </w:p>
        </w:tc>
        <w:tc>
          <w:tcPr>
            <w:tcW w:w="1646" w:type="dxa"/>
            <w:tcBorders>
              <w:top w:val="single" w:sz="4" w:space="0" w:color="auto"/>
              <w:bottom w:val="single" w:sz="4" w:space="0" w:color="auto"/>
            </w:tcBorders>
            <w:shd w:val="clear" w:color="auto" w:fill="FFFFFF"/>
            <w:vAlign w:val="center"/>
          </w:tcPr>
          <w:p w:rsidR="00450F04" w:rsidRDefault="00314692">
            <w:pPr>
              <w:pStyle w:val="Jin0"/>
              <w:framePr w:w="6024" w:h="984" w:wrap="none" w:hAnchor="page" w:x="9951" w:y="35"/>
              <w:shd w:val="clear" w:color="auto" w:fill="auto"/>
              <w:jc w:val="right"/>
              <w:rPr>
                <w:sz w:val="13"/>
                <w:szCs w:val="13"/>
              </w:rPr>
            </w:pPr>
            <w:r>
              <w:rPr>
                <w:sz w:val="13"/>
                <w:szCs w:val="13"/>
              </w:rPr>
              <w:t>13 000,00</w:t>
            </w:r>
          </w:p>
        </w:tc>
        <w:tc>
          <w:tcPr>
            <w:tcW w:w="1267" w:type="dxa"/>
            <w:tcBorders>
              <w:top w:val="single" w:sz="4" w:space="0" w:color="auto"/>
              <w:left w:val="single" w:sz="4" w:space="0" w:color="auto"/>
            </w:tcBorders>
            <w:shd w:val="clear" w:color="auto" w:fill="FFFFFF"/>
          </w:tcPr>
          <w:p w:rsidR="00450F04" w:rsidRDefault="00450F04">
            <w:pPr>
              <w:framePr w:w="6024" w:h="984" w:wrap="none" w:hAnchor="page" w:x="9951" w:y="35"/>
              <w:rPr>
                <w:sz w:val="10"/>
                <w:szCs w:val="10"/>
              </w:rPr>
            </w:pPr>
          </w:p>
        </w:tc>
      </w:tr>
    </w:tbl>
    <w:p w:rsidR="00450F04" w:rsidRDefault="00450F04">
      <w:pPr>
        <w:framePr w:w="6024" w:h="984" w:wrap="none" w:hAnchor="page" w:x="9951" w:y="35"/>
        <w:spacing w:line="1" w:lineRule="exact"/>
      </w:pPr>
    </w:p>
    <w:p w:rsidR="00450F04" w:rsidRDefault="00314692">
      <w:pPr>
        <w:pStyle w:val="Nadpis80"/>
        <w:keepNext/>
        <w:keepLines/>
        <w:framePr w:w="2357" w:h="235" w:wrap="none" w:hAnchor="page" w:x="1263" w:y="1215"/>
        <w:shd w:val="clear" w:color="auto" w:fill="auto"/>
        <w:tabs>
          <w:tab w:val="left" w:pos="1718"/>
        </w:tabs>
        <w:spacing w:after="0"/>
      </w:pPr>
      <w:bookmarkStart w:id="234" w:name="bookmark210"/>
      <w:bookmarkStart w:id="235" w:name="bookmark211"/>
      <w:r>
        <w:t>D 744</w:t>
      </w:r>
      <w:r>
        <w:tab/>
        <w:t>Ostatní</w:t>
      </w:r>
      <w:bookmarkEnd w:id="234"/>
      <w:bookmarkEnd w:id="235"/>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336"/>
        <w:gridCol w:w="341"/>
        <w:gridCol w:w="1373"/>
        <w:gridCol w:w="5880"/>
      </w:tblGrid>
      <w:tr w:rsidR="00450F04">
        <w:trPr>
          <w:trHeight w:hRule="exact" w:val="240"/>
        </w:trPr>
        <w:tc>
          <w:tcPr>
            <w:tcW w:w="336" w:type="dxa"/>
            <w:tcBorders>
              <w:left w:val="single" w:sz="4" w:space="0" w:color="auto"/>
            </w:tcBorders>
            <w:shd w:val="clear" w:color="auto" w:fill="FFFFFF"/>
          </w:tcPr>
          <w:p w:rsidR="00450F04" w:rsidRDefault="00314692">
            <w:pPr>
              <w:pStyle w:val="Jin0"/>
              <w:framePr w:w="7930" w:h="456" w:wrap="none" w:hAnchor="page" w:x="937" w:y="1455"/>
              <w:shd w:val="clear" w:color="auto" w:fill="auto"/>
              <w:jc w:val="both"/>
              <w:rPr>
                <w:sz w:val="13"/>
                <w:szCs w:val="13"/>
              </w:rPr>
            </w:pPr>
            <w:r>
              <w:rPr>
                <w:sz w:val="13"/>
                <w:szCs w:val="13"/>
              </w:rPr>
              <w:t>15</w:t>
            </w:r>
          </w:p>
        </w:tc>
        <w:tc>
          <w:tcPr>
            <w:tcW w:w="341" w:type="dxa"/>
            <w:shd w:val="clear" w:color="auto" w:fill="FFFFFF"/>
          </w:tcPr>
          <w:p w:rsidR="00450F04" w:rsidRDefault="00314692">
            <w:pPr>
              <w:pStyle w:val="Jin0"/>
              <w:framePr w:w="7930" w:h="456" w:wrap="none" w:hAnchor="page" w:x="937" w:y="1455"/>
              <w:shd w:val="clear" w:color="auto" w:fill="auto"/>
              <w:jc w:val="center"/>
              <w:rPr>
                <w:sz w:val="13"/>
                <w:szCs w:val="13"/>
              </w:rPr>
            </w:pPr>
            <w:r>
              <w:rPr>
                <w:sz w:val="13"/>
                <w:szCs w:val="13"/>
              </w:rPr>
              <w:t>K</w:t>
            </w:r>
          </w:p>
        </w:tc>
        <w:tc>
          <w:tcPr>
            <w:tcW w:w="1373" w:type="dxa"/>
            <w:shd w:val="clear" w:color="auto" w:fill="FFFFFF"/>
          </w:tcPr>
          <w:p w:rsidR="00450F04" w:rsidRDefault="00314692">
            <w:pPr>
              <w:pStyle w:val="Jin0"/>
              <w:framePr w:w="7930" w:h="456" w:wrap="none" w:hAnchor="page" w:x="937" w:y="1455"/>
              <w:shd w:val="clear" w:color="auto" w:fill="auto"/>
              <w:rPr>
                <w:sz w:val="13"/>
                <w:szCs w:val="13"/>
              </w:rPr>
            </w:pPr>
            <w:r>
              <w:rPr>
                <w:sz w:val="13"/>
                <w:szCs w:val="13"/>
              </w:rPr>
              <w:t>Pol38</w:t>
            </w:r>
          </w:p>
        </w:tc>
        <w:tc>
          <w:tcPr>
            <w:tcW w:w="5880" w:type="dxa"/>
            <w:tcBorders>
              <w:top w:val="single" w:sz="4" w:space="0" w:color="auto"/>
              <w:left w:val="single" w:sz="4" w:space="0" w:color="auto"/>
            </w:tcBorders>
            <w:shd w:val="clear" w:color="auto" w:fill="FFFFFF"/>
          </w:tcPr>
          <w:p w:rsidR="00450F04" w:rsidRDefault="00314692">
            <w:pPr>
              <w:pStyle w:val="Jin0"/>
              <w:framePr w:w="7930" w:h="456" w:wrap="none" w:hAnchor="page" w:x="937" w:y="1455"/>
              <w:shd w:val="clear" w:color="auto" w:fill="auto"/>
              <w:rPr>
                <w:sz w:val="13"/>
                <w:szCs w:val="13"/>
              </w:rPr>
            </w:pPr>
            <w:r>
              <w:rPr>
                <w:sz w:val="13"/>
                <w:szCs w:val="13"/>
              </w:rPr>
              <w:t xml:space="preserve">Sekání, prostupy a stavební </w:t>
            </w:r>
            <w:proofErr w:type="spellStart"/>
            <w:r>
              <w:rPr>
                <w:sz w:val="13"/>
                <w:szCs w:val="13"/>
              </w:rPr>
              <w:t>přípomoce</w:t>
            </w:r>
            <w:proofErr w:type="spellEnd"/>
            <w:r>
              <w:rPr>
                <w:sz w:val="13"/>
                <w:szCs w:val="13"/>
              </w:rPr>
              <w:t xml:space="preserve"> (cca 20% z ceny zdravotechniky)</w:t>
            </w:r>
          </w:p>
        </w:tc>
      </w:tr>
      <w:tr w:rsidR="00450F04">
        <w:trPr>
          <w:trHeight w:hRule="exact" w:val="216"/>
        </w:trPr>
        <w:tc>
          <w:tcPr>
            <w:tcW w:w="336" w:type="dxa"/>
            <w:tcBorders>
              <w:top w:val="single" w:sz="4" w:space="0" w:color="auto"/>
              <w:left w:val="single" w:sz="4" w:space="0" w:color="auto"/>
              <w:bottom w:val="single" w:sz="4" w:space="0" w:color="auto"/>
            </w:tcBorders>
            <w:shd w:val="clear" w:color="auto" w:fill="FFFFFF"/>
            <w:vAlign w:val="bottom"/>
          </w:tcPr>
          <w:p w:rsidR="00450F04" w:rsidRDefault="00314692">
            <w:pPr>
              <w:pStyle w:val="Jin0"/>
              <w:framePr w:w="7930" w:h="456" w:wrap="none" w:hAnchor="page" w:x="937" w:y="1455"/>
              <w:shd w:val="clear" w:color="auto" w:fill="auto"/>
              <w:jc w:val="both"/>
              <w:rPr>
                <w:sz w:val="13"/>
                <w:szCs w:val="13"/>
              </w:rPr>
            </w:pPr>
            <w:r>
              <w:rPr>
                <w:sz w:val="13"/>
                <w:szCs w:val="13"/>
              </w:rPr>
              <w:t>16</w:t>
            </w:r>
          </w:p>
        </w:tc>
        <w:tc>
          <w:tcPr>
            <w:tcW w:w="341" w:type="dxa"/>
            <w:tcBorders>
              <w:top w:val="single" w:sz="4" w:space="0" w:color="auto"/>
              <w:bottom w:val="single" w:sz="4" w:space="0" w:color="auto"/>
            </w:tcBorders>
            <w:shd w:val="clear" w:color="auto" w:fill="FFFFFF"/>
          </w:tcPr>
          <w:p w:rsidR="00450F04" w:rsidRDefault="00314692">
            <w:pPr>
              <w:pStyle w:val="Jin0"/>
              <w:framePr w:w="7930" w:h="456" w:wrap="none" w:hAnchor="page" w:x="937" w:y="1455"/>
              <w:shd w:val="clear" w:color="auto" w:fill="auto"/>
              <w:jc w:val="center"/>
              <w:rPr>
                <w:sz w:val="13"/>
                <w:szCs w:val="13"/>
              </w:rPr>
            </w:pPr>
            <w:r>
              <w:rPr>
                <w:sz w:val="13"/>
                <w:szCs w:val="13"/>
              </w:rPr>
              <w:t>K</w:t>
            </w:r>
          </w:p>
        </w:tc>
        <w:tc>
          <w:tcPr>
            <w:tcW w:w="1373" w:type="dxa"/>
            <w:tcBorders>
              <w:top w:val="single" w:sz="4" w:space="0" w:color="auto"/>
            </w:tcBorders>
            <w:shd w:val="clear" w:color="auto" w:fill="FFFFFF"/>
          </w:tcPr>
          <w:p w:rsidR="00450F04" w:rsidRDefault="00314692">
            <w:pPr>
              <w:pStyle w:val="Jin0"/>
              <w:framePr w:w="7930" w:h="456" w:wrap="none" w:hAnchor="page" w:x="937" w:y="1455"/>
              <w:shd w:val="clear" w:color="auto" w:fill="auto"/>
              <w:rPr>
                <w:sz w:val="13"/>
                <w:szCs w:val="13"/>
              </w:rPr>
            </w:pPr>
            <w:r>
              <w:rPr>
                <w:sz w:val="13"/>
                <w:szCs w:val="13"/>
              </w:rPr>
              <w:t>Pol40</w:t>
            </w:r>
          </w:p>
        </w:tc>
        <w:tc>
          <w:tcPr>
            <w:tcW w:w="5880" w:type="dxa"/>
            <w:tcBorders>
              <w:top w:val="single" w:sz="4" w:space="0" w:color="auto"/>
              <w:left w:val="single" w:sz="4" w:space="0" w:color="auto"/>
            </w:tcBorders>
            <w:shd w:val="clear" w:color="auto" w:fill="FFFFFF"/>
          </w:tcPr>
          <w:p w:rsidR="00450F04" w:rsidRDefault="00314692">
            <w:pPr>
              <w:pStyle w:val="Jin0"/>
              <w:framePr w:w="7930" w:h="456" w:wrap="none" w:hAnchor="page" w:x="937" w:y="1455"/>
              <w:shd w:val="clear" w:color="auto" w:fill="auto"/>
              <w:rPr>
                <w:sz w:val="13"/>
                <w:szCs w:val="13"/>
              </w:rPr>
            </w:pPr>
            <w:r>
              <w:rPr>
                <w:sz w:val="13"/>
                <w:szCs w:val="13"/>
              </w:rPr>
              <w:t>Demontáž stávající zdravotechniky včetně zařizovacích předmětů (cca 10% z ceny montáže)</w:t>
            </w:r>
          </w:p>
        </w:tc>
      </w:tr>
    </w:tbl>
    <w:p w:rsidR="00450F04" w:rsidRDefault="00450F04">
      <w:pPr>
        <w:framePr w:w="7930" w:h="456" w:wrap="none" w:hAnchor="page" w:x="937" w:y="1455"/>
        <w:spacing w:line="1" w:lineRule="exact"/>
      </w:pPr>
    </w:p>
    <w:p w:rsidR="00450F04" w:rsidRDefault="00314692">
      <w:pPr>
        <w:pStyle w:val="Nadpis80"/>
        <w:keepNext/>
        <w:keepLines/>
        <w:framePr w:w="739" w:h="250" w:wrap="none" w:hAnchor="page" w:x="13969" w:y="1249"/>
        <w:shd w:val="clear" w:color="auto" w:fill="auto"/>
        <w:spacing w:after="0"/>
      </w:pPr>
      <w:bookmarkStart w:id="236" w:name="bookmark212"/>
      <w:bookmarkStart w:id="237" w:name="bookmark213"/>
      <w:r>
        <w:t>7 000,00</w:t>
      </w:r>
      <w:bookmarkEnd w:id="236"/>
      <w:bookmarkEnd w:id="237"/>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744"/>
        <w:gridCol w:w="898"/>
        <w:gridCol w:w="1018"/>
        <w:gridCol w:w="1877"/>
        <w:gridCol w:w="1262"/>
      </w:tblGrid>
      <w:tr w:rsidR="00450F04">
        <w:trPr>
          <w:trHeight w:hRule="exact" w:val="230"/>
        </w:trPr>
        <w:tc>
          <w:tcPr>
            <w:tcW w:w="744" w:type="dxa"/>
            <w:shd w:val="clear" w:color="auto" w:fill="FFFFFF"/>
            <w:vAlign w:val="bottom"/>
          </w:tcPr>
          <w:p w:rsidR="00450F04" w:rsidRDefault="00314692">
            <w:pPr>
              <w:pStyle w:val="Jin0"/>
              <w:framePr w:w="5798" w:h="494" w:wrap="none" w:hAnchor="page" w:x="10177" w:y="1475"/>
              <w:shd w:val="clear" w:color="auto" w:fill="auto"/>
              <w:ind w:firstLine="320"/>
              <w:rPr>
                <w:sz w:val="13"/>
                <w:szCs w:val="13"/>
              </w:rPr>
            </w:pPr>
            <w:r>
              <w:rPr>
                <w:sz w:val="13"/>
                <w:szCs w:val="13"/>
              </w:rPr>
              <w:t>ks</w:t>
            </w:r>
          </w:p>
        </w:tc>
        <w:tc>
          <w:tcPr>
            <w:tcW w:w="898" w:type="dxa"/>
            <w:shd w:val="clear" w:color="auto" w:fill="FFFFFF"/>
            <w:vAlign w:val="bottom"/>
          </w:tcPr>
          <w:p w:rsidR="00450F04" w:rsidRDefault="00314692">
            <w:pPr>
              <w:pStyle w:val="Jin0"/>
              <w:framePr w:w="5798" w:h="494" w:wrap="none" w:hAnchor="page" w:x="10177" w:y="1475"/>
              <w:shd w:val="clear" w:color="auto" w:fill="auto"/>
              <w:ind w:firstLine="500"/>
              <w:rPr>
                <w:sz w:val="13"/>
                <w:szCs w:val="13"/>
              </w:rPr>
            </w:pPr>
            <w:r>
              <w:rPr>
                <w:sz w:val="13"/>
                <w:szCs w:val="13"/>
              </w:rPr>
              <w:t>1,000</w:t>
            </w:r>
          </w:p>
        </w:tc>
        <w:tc>
          <w:tcPr>
            <w:tcW w:w="1018" w:type="dxa"/>
            <w:tcBorders>
              <w:left w:val="single" w:sz="4" w:space="0" w:color="auto"/>
            </w:tcBorders>
            <w:shd w:val="clear" w:color="auto" w:fill="FFFFFF"/>
            <w:vAlign w:val="bottom"/>
          </w:tcPr>
          <w:p w:rsidR="00450F04" w:rsidRDefault="00314692">
            <w:pPr>
              <w:pStyle w:val="Jin0"/>
              <w:framePr w:w="5798" w:h="494" w:wrap="none" w:hAnchor="page" w:x="10177" w:y="1475"/>
              <w:shd w:val="clear" w:color="auto" w:fill="auto"/>
              <w:jc w:val="right"/>
              <w:rPr>
                <w:sz w:val="13"/>
                <w:szCs w:val="13"/>
              </w:rPr>
            </w:pPr>
            <w:r>
              <w:rPr>
                <w:sz w:val="13"/>
                <w:szCs w:val="13"/>
              </w:rPr>
              <w:t>5 000,00</w:t>
            </w:r>
          </w:p>
        </w:tc>
        <w:tc>
          <w:tcPr>
            <w:tcW w:w="1877" w:type="dxa"/>
            <w:tcBorders>
              <w:left w:val="single" w:sz="4" w:space="0" w:color="auto"/>
            </w:tcBorders>
            <w:shd w:val="clear" w:color="auto" w:fill="FFFFFF"/>
            <w:vAlign w:val="bottom"/>
          </w:tcPr>
          <w:p w:rsidR="00450F04" w:rsidRDefault="00314692">
            <w:pPr>
              <w:pStyle w:val="Jin0"/>
              <w:framePr w:w="5798" w:h="494" w:wrap="none" w:hAnchor="page" w:x="10177" w:y="1475"/>
              <w:shd w:val="clear" w:color="auto" w:fill="auto"/>
              <w:jc w:val="right"/>
              <w:rPr>
                <w:sz w:val="13"/>
                <w:szCs w:val="13"/>
              </w:rPr>
            </w:pPr>
            <w:r>
              <w:rPr>
                <w:sz w:val="13"/>
                <w:szCs w:val="13"/>
              </w:rPr>
              <w:t>5 000,00</w:t>
            </w:r>
          </w:p>
        </w:tc>
        <w:tc>
          <w:tcPr>
            <w:tcW w:w="1262" w:type="dxa"/>
            <w:shd w:val="clear" w:color="auto" w:fill="FFFFFF"/>
          </w:tcPr>
          <w:p w:rsidR="00450F04" w:rsidRDefault="00450F04">
            <w:pPr>
              <w:framePr w:w="5798" w:h="494" w:wrap="none" w:hAnchor="page" w:x="10177" w:y="1475"/>
              <w:rPr>
                <w:sz w:val="10"/>
                <w:szCs w:val="10"/>
              </w:rPr>
            </w:pPr>
          </w:p>
        </w:tc>
      </w:tr>
      <w:tr w:rsidR="00450F04">
        <w:trPr>
          <w:trHeight w:hRule="exact" w:val="264"/>
        </w:trPr>
        <w:tc>
          <w:tcPr>
            <w:tcW w:w="744" w:type="dxa"/>
            <w:shd w:val="clear" w:color="auto" w:fill="FFFFFF"/>
          </w:tcPr>
          <w:p w:rsidR="00450F04" w:rsidRDefault="00314692">
            <w:pPr>
              <w:pStyle w:val="Jin0"/>
              <w:framePr w:w="5798" w:h="494" w:wrap="none" w:hAnchor="page" w:x="10177" w:y="1475"/>
              <w:shd w:val="clear" w:color="auto" w:fill="auto"/>
              <w:ind w:firstLine="320"/>
              <w:rPr>
                <w:sz w:val="13"/>
                <w:szCs w:val="13"/>
              </w:rPr>
            </w:pPr>
            <w:r>
              <w:rPr>
                <w:sz w:val="13"/>
                <w:szCs w:val="13"/>
              </w:rPr>
              <w:t>ks</w:t>
            </w:r>
          </w:p>
        </w:tc>
        <w:tc>
          <w:tcPr>
            <w:tcW w:w="898" w:type="dxa"/>
            <w:shd w:val="clear" w:color="auto" w:fill="FFFFFF"/>
            <w:vAlign w:val="center"/>
          </w:tcPr>
          <w:p w:rsidR="00450F04" w:rsidRDefault="00314692">
            <w:pPr>
              <w:pStyle w:val="Jin0"/>
              <w:framePr w:w="5798" w:h="494" w:wrap="none" w:hAnchor="page" w:x="10177" w:y="1475"/>
              <w:shd w:val="clear" w:color="auto" w:fill="auto"/>
              <w:ind w:firstLine="500"/>
              <w:rPr>
                <w:sz w:val="13"/>
                <w:szCs w:val="13"/>
              </w:rPr>
            </w:pPr>
            <w:r>
              <w:rPr>
                <w:sz w:val="13"/>
                <w:szCs w:val="13"/>
              </w:rPr>
              <w:t>1,000</w:t>
            </w:r>
          </w:p>
        </w:tc>
        <w:tc>
          <w:tcPr>
            <w:tcW w:w="1018" w:type="dxa"/>
            <w:tcBorders>
              <w:top w:val="single" w:sz="4" w:space="0" w:color="auto"/>
              <w:left w:val="single" w:sz="4" w:space="0" w:color="auto"/>
              <w:bottom w:val="single" w:sz="4" w:space="0" w:color="auto"/>
            </w:tcBorders>
            <w:shd w:val="clear" w:color="auto" w:fill="FFFFFF"/>
            <w:vAlign w:val="center"/>
          </w:tcPr>
          <w:p w:rsidR="00450F04" w:rsidRDefault="00314692">
            <w:pPr>
              <w:pStyle w:val="Jin0"/>
              <w:framePr w:w="5798" w:h="494" w:wrap="none" w:hAnchor="page" w:x="10177" w:y="1475"/>
              <w:shd w:val="clear" w:color="auto" w:fill="auto"/>
              <w:jc w:val="right"/>
              <w:rPr>
                <w:sz w:val="13"/>
                <w:szCs w:val="13"/>
              </w:rPr>
            </w:pPr>
            <w:r>
              <w:rPr>
                <w:sz w:val="13"/>
                <w:szCs w:val="13"/>
              </w:rPr>
              <w:t>2 000,00</w:t>
            </w:r>
          </w:p>
        </w:tc>
        <w:tc>
          <w:tcPr>
            <w:tcW w:w="1877" w:type="dxa"/>
            <w:tcBorders>
              <w:left w:val="single" w:sz="4" w:space="0" w:color="auto"/>
              <w:bottom w:val="single" w:sz="4" w:space="0" w:color="auto"/>
            </w:tcBorders>
            <w:shd w:val="clear" w:color="auto" w:fill="FFFFFF"/>
            <w:vAlign w:val="center"/>
          </w:tcPr>
          <w:p w:rsidR="00450F04" w:rsidRDefault="00314692">
            <w:pPr>
              <w:pStyle w:val="Jin0"/>
              <w:framePr w:w="5798" w:h="494" w:wrap="none" w:hAnchor="page" w:x="10177" w:y="1475"/>
              <w:shd w:val="clear" w:color="auto" w:fill="auto"/>
              <w:jc w:val="right"/>
              <w:rPr>
                <w:sz w:val="13"/>
                <w:szCs w:val="13"/>
              </w:rPr>
            </w:pPr>
            <w:r>
              <w:rPr>
                <w:sz w:val="13"/>
                <w:szCs w:val="13"/>
              </w:rPr>
              <w:t>2 000,00</w:t>
            </w:r>
          </w:p>
        </w:tc>
        <w:tc>
          <w:tcPr>
            <w:tcW w:w="1262" w:type="dxa"/>
            <w:shd w:val="clear" w:color="auto" w:fill="FFFFFF"/>
          </w:tcPr>
          <w:p w:rsidR="00450F04" w:rsidRDefault="00450F04">
            <w:pPr>
              <w:framePr w:w="5798" w:h="494" w:wrap="none" w:hAnchor="page" w:x="10177" w:y="1475"/>
              <w:rPr>
                <w:sz w:val="10"/>
                <w:szCs w:val="10"/>
              </w:rPr>
            </w:pPr>
          </w:p>
        </w:tc>
      </w:tr>
    </w:tbl>
    <w:p w:rsidR="00450F04" w:rsidRDefault="00450F04">
      <w:pPr>
        <w:framePr w:w="5798" w:h="494" w:wrap="none" w:hAnchor="page" w:x="10177" w:y="1475"/>
        <w:spacing w:line="1"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after="513" w:line="1" w:lineRule="exact"/>
      </w:pPr>
    </w:p>
    <w:p w:rsidR="00450F04" w:rsidRDefault="00450F04">
      <w:pPr>
        <w:spacing w:line="1" w:lineRule="exact"/>
        <w:sectPr w:rsidR="00450F04">
          <w:pgSz w:w="16840" w:h="11900" w:orient="landscape"/>
          <w:pgMar w:top="743" w:right="865" w:bottom="473" w:left="926" w:header="315" w:footer="3" w:gutter="0"/>
          <w:cols w:space="720"/>
          <w:noEndnote/>
          <w:docGrid w:linePitch="360"/>
        </w:sectPr>
      </w:pPr>
    </w:p>
    <w:p w:rsidR="00450F04" w:rsidRDefault="00314692">
      <w:pPr>
        <w:pStyle w:val="Nadpis30"/>
        <w:keepNext/>
        <w:keepLines/>
        <w:shd w:val="clear" w:color="auto" w:fill="auto"/>
        <w:spacing w:after="260"/>
        <w:jc w:val="left"/>
        <w:rPr>
          <w:sz w:val="36"/>
          <w:szCs w:val="36"/>
        </w:rPr>
      </w:pPr>
      <w:bookmarkStart w:id="238" w:name="bookmark214"/>
      <w:bookmarkStart w:id="239" w:name="bookmark215"/>
      <w:r>
        <w:rPr>
          <w:rFonts w:ascii="Trebuchet MS" w:eastAsia="Trebuchet MS" w:hAnsi="Trebuchet MS" w:cs="Trebuchet MS"/>
          <w:color w:val="000000"/>
          <w:sz w:val="36"/>
          <w:szCs w:val="36"/>
        </w:rPr>
        <w:lastRenderedPageBreak/>
        <w:t>krycí list soupisu</w:t>
      </w:r>
      <w:bookmarkEnd w:id="238"/>
      <w:bookmarkEnd w:id="239"/>
    </w:p>
    <w:p w:rsidR="00450F04" w:rsidRDefault="00314692">
      <w:pPr>
        <w:pStyle w:val="Zkladntext30"/>
        <w:shd w:val="clear" w:color="auto" w:fill="auto"/>
        <w:spacing w:line="314" w:lineRule="auto"/>
        <w:jc w:val="both"/>
      </w:pPr>
      <w:r>
        <w:rPr>
          <w:b w:val="0"/>
          <w:bCs w:val="0"/>
          <w:color w:val="000000"/>
        </w:rPr>
        <w:t>Stavba:</w:t>
      </w:r>
    </w:p>
    <w:p w:rsidR="00450F04" w:rsidRDefault="00314692">
      <w:pPr>
        <w:pStyle w:val="Zkladntext30"/>
        <w:shd w:val="clear" w:color="auto" w:fill="auto"/>
        <w:spacing w:line="314" w:lineRule="auto"/>
        <w:ind w:firstLine="380"/>
      </w:pPr>
      <w:r>
        <w:rPr>
          <w:b w:val="0"/>
          <w:bCs w:val="0"/>
          <w:color w:val="000000"/>
        </w:rPr>
        <w:t>Areál SZ Veltrusy, obnova po povodních, dům zahradníka ■ zadávací dokumentace Objekt:</w:t>
      </w:r>
    </w:p>
    <w:p w:rsidR="00450F04" w:rsidRDefault="00314692">
      <w:pPr>
        <w:pStyle w:val="Zkladntext30"/>
        <w:shd w:val="clear" w:color="auto" w:fill="auto"/>
        <w:spacing w:line="314" w:lineRule="auto"/>
        <w:ind w:firstLine="360"/>
      </w:pPr>
      <w:r>
        <w:rPr>
          <w:b w:val="0"/>
          <w:bCs w:val="0"/>
          <w:color w:val="000000"/>
        </w:rPr>
        <w:t>122014_1 - Dům zahradníka</w:t>
      </w:r>
    </w:p>
    <w:p w:rsidR="00450F04" w:rsidRDefault="00314692">
      <w:pPr>
        <w:pStyle w:val="Zkladntext30"/>
        <w:shd w:val="clear" w:color="auto" w:fill="auto"/>
        <w:spacing w:after="120" w:line="314" w:lineRule="auto"/>
      </w:pPr>
      <w:r>
        <w:rPr>
          <w:b w:val="0"/>
          <w:bCs w:val="0"/>
          <w:color w:val="000000"/>
        </w:rPr>
        <w:t>Soupis:</w:t>
      </w:r>
    </w:p>
    <w:p w:rsidR="00450F04" w:rsidRDefault="00314692">
      <w:pPr>
        <w:pStyle w:val="Nadpis70"/>
        <w:keepNext/>
        <w:keepLines/>
        <w:numPr>
          <w:ilvl w:val="0"/>
          <w:numId w:val="48"/>
        </w:numPr>
        <w:shd w:val="clear" w:color="auto" w:fill="auto"/>
        <w:tabs>
          <w:tab w:val="left" w:pos="651"/>
        </w:tabs>
        <w:spacing w:after="420"/>
      </w:pPr>
      <w:bookmarkStart w:id="240" w:name="bookmark216"/>
      <w:bookmarkStart w:id="241" w:name="bookmark217"/>
      <w:r>
        <w:t>- vytápění</w:t>
      </w:r>
      <w:bookmarkEnd w:id="240"/>
      <w:bookmarkEnd w:id="241"/>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6379"/>
        <w:gridCol w:w="4958"/>
        <w:gridCol w:w="1123"/>
      </w:tblGrid>
      <w:tr w:rsidR="00450F04">
        <w:trPr>
          <w:trHeight w:hRule="exact" w:val="566"/>
        </w:trPr>
        <w:tc>
          <w:tcPr>
            <w:tcW w:w="6379" w:type="dxa"/>
            <w:shd w:val="clear" w:color="auto" w:fill="FFFFFF"/>
          </w:tcPr>
          <w:p w:rsidR="00450F04" w:rsidRDefault="00314692">
            <w:pPr>
              <w:pStyle w:val="Jin0"/>
              <w:shd w:val="clear" w:color="auto" w:fill="auto"/>
              <w:spacing w:after="60"/>
              <w:rPr>
                <w:sz w:val="15"/>
                <w:szCs w:val="15"/>
              </w:rPr>
            </w:pPr>
            <w:r>
              <w:rPr>
                <w:sz w:val="15"/>
                <w:szCs w:val="15"/>
              </w:rPr>
              <w:t>KSO:</w:t>
            </w:r>
          </w:p>
          <w:p w:rsidR="00450F04" w:rsidRDefault="00314692">
            <w:pPr>
              <w:pStyle w:val="Jin0"/>
              <w:shd w:val="clear" w:color="auto" w:fill="auto"/>
              <w:rPr>
                <w:sz w:val="15"/>
                <w:szCs w:val="15"/>
              </w:rPr>
            </w:pPr>
            <w:r>
              <w:rPr>
                <w:sz w:val="15"/>
                <w:szCs w:val="15"/>
              </w:rPr>
              <w:t>Místo:</w:t>
            </w:r>
          </w:p>
        </w:tc>
        <w:tc>
          <w:tcPr>
            <w:tcW w:w="4958" w:type="dxa"/>
            <w:shd w:val="clear" w:color="auto" w:fill="FFFFFF"/>
          </w:tcPr>
          <w:p w:rsidR="00450F04" w:rsidRDefault="00314692">
            <w:pPr>
              <w:pStyle w:val="Jin0"/>
              <w:shd w:val="clear" w:color="auto" w:fill="auto"/>
              <w:spacing w:line="341" w:lineRule="auto"/>
              <w:ind w:left="4180"/>
              <w:rPr>
                <w:sz w:val="15"/>
                <w:szCs w:val="15"/>
              </w:rPr>
            </w:pPr>
            <w:r>
              <w:rPr>
                <w:sz w:val="15"/>
                <w:szCs w:val="15"/>
              </w:rPr>
              <w:t>CC-CZ: Datum:</w:t>
            </w:r>
          </w:p>
        </w:tc>
        <w:tc>
          <w:tcPr>
            <w:tcW w:w="1123" w:type="dxa"/>
            <w:shd w:val="clear" w:color="auto" w:fill="FFFFFF"/>
            <w:vAlign w:val="center"/>
          </w:tcPr>
          <w:p w:rsidR="00450F04" w:rsidRDefault="00314692">
            <w:pPr>
              <w:pStyle w:val="Jin0"/>
              <w:shd w:val="clear" w:color="auto" w:fill="auto"/>
              <w:ind w:firstLine="240"/>
              <w:rPr>
                <w:sz w:val="15"/>
                <w:szCs w:val="15"/>
              </w:rPr>
            </w:pPr>
            <w:proofErr w:type="gramStart"/>
            <w:r>
              <w:rPr>
                <w:sz w:val="15"/>
                <w:szCs w:val="15"/>
              </w:rPr>
              <w:t>07.11.2017</w:t>
            </w:r>
            <w:proofErr w:type="gramEnd"/>
          </w:p>
        </w:tc>
      </w:tr>
      <w:tr w:rsidR="00450F04">
        <w:trPr>
          <w:trHeight w:hRule="exact" w:val="355"/>
        </w:trPr>
        <w:tc>
          <w:tcPr>
            <w:tcW w:w="6379" w:type="dxa"/>
            <w:shd w:val="clear" w:color="auto" w:fill="FFFFFF"/>
            <w:vAlign w:val="bottom"/>
          </w:tcPr>
          <w:p w:rsidR="00450F04" w:rsidRDefault="00314692">
            <w:pPr>
              <w:pStyle w:val="Jin0"/>
              <w:shd w:val="clear" w:color="auto" w:fill="auto"/>
              <w:rPr>
                <w:sz w:val="15"/>
                <w:szCs w:val="15"/>
              </w:rPr>
            </w:pPr>
            <w:r>
              <w:rPr>
                <w:sz w:val="15"/>
                <w:szCs w:val="15"/>
              </w:rPr>
              <w:t>Zadavatel:</w:t>
            </w:r>
          </w:p>
        </w:tc>
        <w:tc>
          <w:tcPr>
            <w:tcW w:w="4958" w:type="dxa"/>
            <w:shd w:val="clear" w:color="auto" w:fill="FFFFFF"/>
            <w:vAlign w:val="bottom"/>
          </w:tcPr>
          <w:p w:rsidR="00450F04" w:rsidRDefault="00314692">
            <w:pPr>
              <w:pStyle w:val="Jin0"/>
              <w:shd w:val="clear" w:color="auto" w:fill="auto"/>
              <w:ind w:left="4180"/>
              <w:rPr>
                <w:sz w:val="15"/>
                <w:szCs w:val="15"/>
              </w:rPr>
            </w:pPr>
            <w:r>
              <w:rPr>
                <w:sz w:val="15"/>
                <w:szCs w:val="15"/>
              </w:rPr>
              <w:t>IČ:</w:t>
            </w:r>
          </w:p>
        </w:tc>
        <w:tc>
          <w:tcPr>
            <w:tcW w:w="1123" w:type="dxa"/>
            <w:shd w:val="clear" w:color="auto" w:fill="FFFFFF"/>
            <w:vAlign w:val="bottom"/>
          </w:tcPr>
          <w:p w:rsidR="00450F04" w:rsidRDefault="00314692">
            <w:pPr>
              <w:pStyle w:val="Jin0"/>
              <w:shd w:val="clear" w:color="auto" w:fill="auto"/>
              <w:jc w:val="center"/>
              <w:rPr>
                <w:sz w:val="15"/>
                <w:szCs w:val="15"/>
              </w:rPr>
            </w:pPr>
            <w:r>
              <w:rPr>
                <w:sz w:val="15"/>
                <w:szCs w:val="15"/>
              </w:rPr>
              <w:t>75032333</w:t>
            </w:r>
          </w:p>
        </w:tc>
      </w:tr>
      <w:tr w:rsidR="00450F04">
        <w:trPr>
          <w:trHeight w:hRule="exact" w:val="331"/>
        </w:trPr>
        <w:tc>
          <w:tcPr>
            <w:tcW w:w="6379" w:type="dxa"/>
            <w:shd w:val="clear" w:color="auto" w:fill="FFFFFF"/>
          </w:tcPr>
          <w:p w:rsidR="00450F04" w:rsidRDefault="00314692">
            <w:pPr>
              <w:pStyle w:val="Jin0"/>
              <w:shd w:val="clear" w:color="auto" w:fill="auto"/>
              <w:ind w:firstLine="360"/>
              <w:rPr>
                <w:sz w:val="15"/>
                <w:szCs w:val="15"/>
              </w:rPr>
            </w:pPr>
            <w:r>
              <w:rPr>
                <w:sz w:val="15"/>
                <w:szCs w:val="15"/>
              </w:rPr>
              <w:t>Národní památkový ústav</w:t>
            </w:r>
          </w:p>
        </w:tc>
        <w:tc>
          <w:tcPr>
            <w:tcW w:w="4958" w:type="dxa"/>
            <w:shd w:val="clear" w:color="auto" w:fill="FFFFFF"/>
          </w:tcPr>
          <w:p w:rsidR="00450F04" w:rsidRDefault="00314692">
            <w:pPr>
              <w:pStyle w:val="Jin0"/>
              <w:shd w:val="clear" w:color="auto" w:fill="auto"/>
              <w:ind w:left="4180"/>
              <w:rPr>
                <w:sz w:val="15"/>
                <w:szCs w:val="15"/>
              </w:rPr>
            </w:pPr>
            <w:r>
              <w:rPr>
                <w:sz w:val="15"/>
                <w:szCs w:val="15"/>
              </w:rPr>
              <w:t>DIČ:</w:t>
            </w:r>
          </w:p>
        </w:tc>
        <w:tc>
          <w:tcPr>
            <w:tcW w:w="1123" w:type="dxa"/>
            <w:shd w:val="clear" w:color="auto" w:fill="FFFFFF"/>
          </w:tcPr>
          <w:p w:rsidR="00450F04" w:rsidRDefault="00450F04">
            <w:pPr>
              <w:rPr>
                <w:sz w:val="10"/>
                <w:szCs w:val="10"/>
              </w:rPr>
            </w:pPr>
          </w:p>
        </w:tc>
      </w:tr>
      <w:tr w:rsidR="00450F04">
        <w:trPr>
          <w:trHeight w:hRule="exact" w:val="336"/>
        </w:trPr>
        <w:tc>
          <w:tcPr>
            <w:tcW w:w="6379" w:type="dxa"/>
            <w:shd w:val="clear" w:color="auto" w:fill="FFFFFF"/>
            <w:vAlign w:val="bottom"/>
          </w:tcPr>
          <w:p w:rsidR="00450F04" w:rsidRDefault="00314692">
            <w:pPr>
              <w:pStyle w:val="Jin0"/>
              <w:shd w:val="clear" w:color="auto" w:fill="auto"/>
              <w:rPr>
                <w:sz w:val="15"/>
                <w:szCs w:val="15"/>
              </w:rPr>
            </w:pPr>
            <w:r>
              <w:rPr>
                <w:sz w:val="15"/>
                <w:szCs w:val="15"/>
              </w:rPr>
              <w:t>Uchazeč:</w:t>
            </w:r>
          </w:p>
        </w:tc>
        <w:tc>
          <w:tcPr>
            <w:tcW w:w="4958" w:type="dxa"/>
            <w:shd w:val="clear" w:color="auto" w:fill="FFFFFF"/>
            <w:vAlign w:val="bottom"/>
          </w:tcPr>
          <w:p w:rsidR="00450F04" w:rsidRDefault="00314692">
            <w:pPr>
              <w:pStyle w:val="Jin0"/>
              <w:shd w:val="clear" w:color="auto" w:fill="auto"/>
              <w:ind w:left="4180"/>
              <w:rPr>
                <w:sz w:val="15"/>
                <w:szCs w:val="15"/>
              </w:rPr>
            </w:pPr>
            <w:r>
              <w:rPr>
                <w:sz w:val="15"/>
                <w:szCs w:val="15"/>
              </w:rPr>
              <w:t>IČ:</w:t>
            </w:r>
          </w:p>
        </w:tc>
        <w:tc>
          <w:tcPr>
            <w:tcW w:w="1123" w:type="dxa"/>
            <w:shd w:val="clear" w:color="auto" w:fill="FFFFFF"/>
            <w:vAlign w:val="bottom"/>
          </w:tcPr>
          <w:p w:rsidR="00450F04" w:rsidRDefault="00314692">
            <w:pPr>
              <w:pStyle w:val="Jin0"/>
              <w:shd w:val="clear" w:color="auto" w:fill="auto"/>
              <w:jc w:val="center"/>
              <w:rPr>
                <w:sz w:val="15"/>
                <w:szCs w:val="15"/>
              </w:rPr>
            </w:pPr>
            <w:r>
              <w:rPr>
                <w:sz w:val="15"/>
                <w:szCs w:val="15"/>
              </w:rPr>
              <w:t>26437741</w:t>
            </w:r>
          </w:p>
        </w:tc>
      </w:tr>
      <w:tr w:rsidR="00450F04">
        <w:trPr>
          <w:trHeight w:hRule="exact" w:val="331"/>
        </w:trPr>
        <w:tc>
          <w:tcPr>
            <w:tcW w:w="6379" w:type="dxa"/>
            <w:shd w:val="clear" w:color="auto" w:fill="FFFFFF"/>
          </w:tcPr>
          <w:p w:rsidR="00450F04" w:rsidRDefault="00314692">
            <w:pPr>
              <w:pStyle w:val="Jin0"/>
              <w:shd w:val="clear" w:color="auto" w:fill="auto"/>
              <w:ind w:firstLine="360"/>
              <w:rPr>
                <w:sz w:val="15"/>
                <w:szCs w:val="15"/>
              </w:rPr>
            </w:pPr>
            <w:r>
              <w:rPr>
                <w:sz w:val="15"/>
                <w:szCs w:val="15"/>
              </w:rPr>
              <w:t>GEMA ART GROUP, a.s.</w:t>
            </w:r>
          </w:p>
        </w:tc>
        <w:tc>
          <w:tcPr>
            <w:tcW w:w="4958" w:type="dxa"/>
            <w:shd w:val="clear" w:color="auto" w:fill="FFFFFF"/>
          </w:tcPr>
          <w:p w:rsidR="00450F04" w:rsidRDefault="00314692">
            <w:pPr>
              <w:pStyle w:val="Jin0"/>
              <w:shd w:val="clear" w:color="auto" w:fill="auto"/>
              <w:ind w:left="4180"/>
              <w:rPr>
                <w:sz w:val="15"/>
                <w:szCs w:val="15"/>
              </w:rPr>
            </w:pPr>
            <w:r>
              <w:rPr>
                <w:sz w:val="15"/>
                <w:szCs w:val="15"/>
              </w:rPr>
              <w:t>DIČ:</w:t>
            </w:r>
          </w:p>
        </w:tc>
        <w:tc>
          <w:tcPr>
            <w:tcW w:w="1123" w:type="dxa"/>
            <w:shd w:val="clear" w:color="auto" w:fill="FFFFFF"/>
          </w:tcPr>
          <w:p w:rsidR="00450F04" w:rsidRDefault="00314692">
            <w:pPr>
              <w:pStyle w:val="Jin0"/>
              <w:shd w:val="clear" w:color="auto" w:fill="auto"/>
              <w:ind w:firstLine="240"/>
              <w:jc w:val="both"/>
              <w:rPr>
                <w:sz w:val="15"/>
                <w:szCs w:val="15"/>
              </w:rPr>
            </w:pPr>
            <w:r>
              <w:rPr>
                <w:sz w:val="15"/>
                <w:szCs w:val="15"/>
              </w:rPr>
              <w:t>CZ26437741</w:t>
            </w:r>
          </w:p>
        </w:tc>
      </w:tr>
      <w:tr w:rsidR="00450F04">
        <w:trPr>
          <w:trHeight w:hRule="exact" w:val="336"/>
        </w:trPr>
        <w:tc>
          <w:tcPr>
            <w:tcW w:w="6379" w:type="dxa"/>
            <w:shd w:val="clear" w:color="auto" w:fill="FFFFFF"/>
            <w:vAlign w:val="bottom"/>
          </w:tcPr>
          <w:p w:rsidR="00450F04" w:rsidRDefault="00314692">
            <w:pPr>
              <w:pStyle w:val="Jin0"/>
              <w:shd w:val="clear" w:color="auto" w:fill="auto"/>
              <w:rPr>
                <w:sz w:val="15"/>
                <w:szCs w:val="15"/>
              </w:rPr>
            </w:pPr>
            <w:r>
              <w:rPr>
                <w:sz w:val="15"/>
                <w:szCs w:val="15"/>
              </w:rPr>
              <w:t>Projektant:</w:t>
            </w:r>
          </w:p>
        </w:tc>
        <w:tc>
          <w:tcPr>
            <w:tcW w:w="4958" w:type="dxa"/>
            <w:shd w:val="clear" w:color="auto" w:fill="FFFFFF"/>
            <w:vAlign w:val="bottom"/>
          </w:tcPr>
          <w:p w:rsidR="00450F04" w:rsidRDefault="00314692">
            <w:pPr>
              <w:pStyle w:val="Jin0"/>
              <w:shd w:val="clear" w:color="auto" w:fill="auto"/>
              <w:ind w:left="4180"/>
              <w:rPr>
                <w:sz w:val="15"/>
                <w:szCs w:val="15"/>
              </w:rPr>
            </w:pPr>
            <w:r>
              <w:rPr>
                <w:sz w:val="15"/>
                <w:szCs w:val="15"/>
              </w:rPr>
              <w:t>IČ:</w:t>
            </w:r>
          </w:p>
        </w:tc>
        <w:tc>
          <w:tcPr>
            <w:tcW w:w="1123" w:type="dxa"/>
            <w:shd w:val="clear" w:color="auto" w:fill="FFFFFF"/>
            <w:vAlign w:val="bottom"/>
          </w:tcPr>
          <w:p w:rsidR="00450F04" w:rsidRDefault="00314692">
            <w:pPr>
              <w:pStyle w:val="Jin0"/>
              <w:shd w:val="clear" w:color="auto" w:fill="auto"/>
              <w:jc w:val="center"/>
              <w:rPr>
                <w:sz w:val="15"/>
                <w:szCs w:val="15"/>
              </w:rPr>
            </w:pPr>
            <w:r>
              <w:rPr>
                <w:sz w:val="15"/>
                <w:szCs w:val="15"/>
              </w:rPr>
              <w:t>74376586</w:t>
            </w:r>
          </w:p>
        </w:tc>
      </w:tr>
      <w:tr w:rsidR="00450F04">
        <w:trPr>
          <w:trHeight w:hRule="exact" w:val="245"/>
        </w:trPr>
        <w:tc>
          <w:tcPr>
            <w:tcW w:w="6379" w:type="dxa"/>
            <w:shd w:val="clear" w:color="auto" w:fill="FFFFFF"/>
            <w:vAlign w:val="bottom"/>
          </w:tcPr>
          <w:p w:rsidR="00450F04" w:rsidRDefault="00314692">
            <w:pPr>
              <w:pStyle w:val="Jin0"/>
              <w:shd w:val="clear" w:color="auto" w:fill="auto"/>
              <w:ind w:firstLine="360"/>
              <w:rPr>
                <w:sz w:val="15"/>
                <w:szCs w:val="15"/>
              </w:rPr>
            </w:pPr>
            <w:r>
              <w:rPr>
                <w:sz w:val="15"/>
                <w:szCs w:val="15"/>
              </w:rPr>
              <w:t>Ing. Miloš Kudrnovský</w:t>
            </w:r>
          </w:p>
        </w:tc>
        <w:tc>
          <w:tcPr>
            <w:tcW w:w="4958" w:type="dxa"/>
            <w:shd w:val="clear" w:color="auto" w:fill="FFFFFF"/>
            <w:vAlign w:val="bottom"/>
          </w:tcPr>
          <w:p w:rsidR="00450F04" w:rsidRDefault="00314692">
            <w:pPr>
              <w:pStyle w:val="Jin0"/>
              <w:shd w:val="clear" w:color="auto" w:fill="auto"/>
              <w:ind w:left="4180"/>
              <w:rPr>
                <w:sz w:val="15"/>
                <w:szCs w:val="15"/>
              </w:rPr>
            </w:pPr>
            <w:r>
              <w:rPr>
                <w:sz w:val="15"/>
                <w:szCs w:val="15"/>
              </w:rPr>
              <w:t>DIČ:</w:t>
            </w:r>
          </w:p>
        </w:tc>
        <w:tc>
          <w:tcPr>
            <w:tcW w:w="1123" w:type="dxa"/>
            <w:shd w:val="clear" w:color="auto" w:fill="FFFFFF"/>
          </w:tcPr>
          <w:p w:rsidR="00450F04" w:rsidRDefault="00450F04">
            <w:pPr>
              <w:rPr>
                <w:sz w:val="10"/>
                <w:szCs w:val="10"/>
              </w:rPr>
            </w:pPr>
          </w:p>
        </w:tc>
      </w:tr>
    </w:tbl>
    <w:p w:rsidR="00450F04" w:rsidRDefault="00314692">
      <w:pPr>
        <w:pStyle w:val="Titulektabulky0"/>
        <w:shd w:val="clear" w:color="auto" w:fill="auto"/>
        <w:ind w:left="10"/>
      </w:pPr>
      <w:r>
        <w:t>Poznámka:</w:t>
      </w:r>
    </w:p>
    <w:p w:rsidR="00450F04" w:rsidRDefault="00450F04">
      <w:pPr>
        <w:spacing w:after="339" w:line="1" w:lineRule="exact"/>
      </w:pPr>
    </w:p>
    <w:p w:rsidR="00450F04" w:rsidRDefault="00450F04">
      <w:pPr>
        <w:spacing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4690"/>
        <w:gridCol w:w="4550"/>
        <w:gridCol w:w="2683"/>
        <w:gridCol w:w="1565"/>
      </w:tblGrid>
      <w:tr w:rsidR="00450F04">
        <w:trPr>
          <w:trHeight w:hRule="exact" w:val="590"/>
          <w:jc w:val="center"/>
        </w:trPr>
        <w:tc>
          <w:tcPr>
            <w:tcW w:w="11923" w:type="dxa"/>
            <w:gridSpan w:val="3"/>
            <w:shd w:val="clear" w:color="auto" w:fill="FFFFFF"/>
            <w:vAlign w:val="center"/>
          </w:tcPr>
          <w:p w:rsidR="00450F04" w:rsidRDefault="00314692">
            <w:pPr>
              <w:pStyle w:val="Jin0"/>
              <w:shd w:val="clear" w:color="auto" w:fill="auto"/>
              <w:rPr>
                <w:sz w:val="18"/>
                <w:szCs w:val="18"/>
              </w:rPr>
            </w:pPr>
            <w:r>
              <w:rPr>
                <w:sz w:val="18"/>
                <w:szCs w:val="18"/>
              </w:rPr>
              <w:t>Cena bez DPH</w:t>
            </w:r>
          </w:p>
        </w:tc>
        <w:tc>
          <w:tcPr>
            <w:tcW w:w="1565" w:type="dxa"/>
            <w:shd w:val="clear" w:color="auto" w:fill="FFFFFF"/>
            <w:vAlign w:val="center"/>
          </w:tcPr>
          <w:p w:rsidR="00450F04" w:rsidRDefault="00314692">
            <w:pPr>
              <w:pStyle w:val="Jin0"/>
              <w:shd w:val="clear" w:color="auto" w:fill="auto"/>
              <w:jc w:val="right"/>
            </w:pPr>
            <w:r>
              <w:t>708 070,00</w:t>
            </w:r>
          </w:p>
        </w:tc>
      </w:tr>
      <w:tr w:rsidR="00450F04">
        <w:trPr>
          <w:trHeight w:hRule="exact" w:val="984"/>
          <w:jc w:val="center"/>
        </w:trPr>
        <w:tc>
          <w:tcPr>
            <w:tcW w:w="4690" w:type="dxa"/>
            <w:shd w:val="clear" w:color="auto" w:fill="FFFFFF"/>
            <w:vAlign w:val="bottom"/>
          </w:tcPr>
          <w:p w:rsidR="00450F04" w:rsidRDefault="00314692">
            <w:pPr>
              <w:pStyle w:val="Jin0"/>
              <w:shd w:val="clear" w:color="auto" w:fill="auto"/>
              <w:spacing w:after="80"/>
              <w:rPr>
                <w:sz w:val="13"/>
                <w:szCs w:val="13"/>
              </w:rPr>
            </w:pPr>
            <w:r>
              <w:rPr>
                <w:sz w:val="13"/>
                <w:szCs w:val="13"/>
              </w:rPr>
              <w:t>DPH základní</w:t>
            </w:r>
          </w:p>
          <w:p w:rsidR="00450F04" w:rsidRDefault="00314692">
            <w:pPr>
              <w:pStyle w:val="Jin0"/>
              <w:shd w:val="clear" w:color="auto" w:fill="auto"/>
              <w:ind w:firstLine="380"/>
              <w:rPr>
                <w:sz w:val="13"/>
                <w:szCs w:val="13"/>
              </w:rPr>
            </w:pPr>
            <w:r>
              <w:rPr>
                <w:sz w:val="13"/>
                <w:szCs w:val="13"/>
              </w:rPr>
              <w:t>snížená</w:t>
            </w:r>
          </w:p>
        </w:tc>
        <w:tc>
          <w:tcPr>
            <w:tcW w:w="4550" w:type="dxa"/>
            <w:shd w:val="clear" w:color="auto" w:fill="FFFFFF"/>
            <w:vAlign w:val="center"/>
          </w:tcPr>
          <w:p w:rsidR="00450F04" w:rsidRDefault="00314692">
            <w:pPr>
              <w:pStyle w:val="Jin0"/>
              <w:shd w:val="clear" w:color="auto" w:fill="auto"/>
              <w:spacing w:after="80"/>
              <w:ind w:right="260"/>
              <w:jc w:val="right"/>
              <w:rPr>
                <w:sz w:val="13"/>
                <w:szCs w:val="13"/>
              </w:rPr>
            </w:pPr>
            <w:r>
              <w:rPr>
                <w:sz w:val="13"/>
                <w:szCs w:val="13"/>
              </w:rPr>
              <w:t>Základ daně</w:t>
            </w:r>
          </w:p>
          <w:p w:rsidR="00450F04" w:rsidRDefault="00314692">
            <w:pPr>
              <w:pStyle w:val="Jin0"/>
              <w:shd w:val="clear" w:color="auto" w:fill="auto"/>
              <w:spacing w:after="80"/>
              <w:ind w:right="260"/>
              <w:jc w:val="right"/>
              <w:rPr>
                <w:sz w:val="13"/>
                <w:szCs w:val="13"/>
              </w:rPr>
            </w:pPr>
            <w:r>
              <w:rPr>
                <w:sz w:val="13"/>
                <w:szCs w:val="13"/>
              </w:rPr>
              <w:t>708 070,00</w:t>
            </w:r>
          </w:p>
          <w:p w:rsidR="00450F04" w:rsidRDefault="00314692">
            <w:pPr>
              <w:pStyle w:val="Jin0"/>
              <w:shd w:val="clear" w:color="auto" w:fill="auto"/>
              <w:spacing w:after="80"/>
              <w:ind w:right="260"/>
              <w:jc w:val="right"/>
              <w:rPr>
                <w:sz w:val="13"/>
                <w:szCs w:val="13"/>
              </w:rPr>
            </w:pPr>
            <w:r>
              <w:rPr>
                <w:sz w:val="13"/>
                <w:szCs w:val="13"/>
              </w:rPr>
              <w:t>0,00</w:t>
            </w:r>
          </w:p>
        </w:tc>
        <w:tc>
          <w:tcPr>
            <w:tcW w:w="2683" w:type="dxa"/>
            <w:shd w:val="clear" w:color="auto" w:fill="FFFFFF"/>
            <w:vAlign w:val="center"/>
          </w:tcPr>
          <w:p w:rsidR="00450F04" w:rsidRDefault="00314692">
            <w:pPr>
              <w:pStyle w:val="Jin0"/>
              <w:shd w:val="clear" w:color="auto" w:fill="auto"/>
              <w:spacing w:after="80"/>
              <w:ind w:right="340"/>
              <w:jc w:val="right"/>
              <w:rPr>
                <w:sz w:val="13"/>
                <w:szCs w:val="13"/>
              </w:rPr>
            </w:pPr>
            <w:r>
              <w:rPr>
                <w:sz w:val="13"/>
                <w:szCs w:val="13"/>
              </w:rPr>
              <w:t>Sazba dané</w:t>
            </w:r>
          </w:p>
          <w:p w:rsidR="00450F04" w:rsidRDefault="00314692">
            <w:pPr>
              <w:pStyle w:val="Jin0"/>
              <w:shd w:val="clear" w:color="auto" w:fill="auto"/>
              <w:spacing w:after="80"/>
              <w:ind w:right="340"/>
              <w:jc w:val="right"/>
              <w:rPr>
                <w:sz w:val="13"/>
                <w:szCs w:val="13"/>
              </w:rPr>
            </w:pPr>
            <w:r>
              <w:rPr>
                <w:sz w:val="13"/>
                <w:szCs w:val="13"/>
              </w:rPr>
              <w:t>21,00%</w:t>
            </w:r>
          </w:p>
          <w:p w:rsidR="00450F04" w:rsidRDefault="00314692">
            <w:pPr>
              <w:pStyle w:val="Jin0"/>
              <w:shd w:val="clear" w:color="auto" w:fill="auto"/>
              <w:spacing w:after="80"/>
              <w:ind w:right="340"/>
              <w:jc w:val="right"/>
              <w:rPr>
                <w:sz w:val="13"/>
                <w:szCs w:val="13"/>
              </w:rPr>
            </w:pPr>
            <w:r>
              <w:rPr>
                <w:sz w:val="13"/>
                <w:szCs w:val="13"/>
              </w:rPr>
              <w:t>15,00%</w:t>
            </w:r>
          </w:p>
        </w:tc>
        <w:tc>
          <w:tcPr>
            <w:tcW w:w="1565" w:type="dxa"/>
            <w:shd w:val="clear" w:color="auto" w:fill="FFFFFF"/>
            <w:vAlign w:val="center"/>
          </w:tcPr>
          <w:p w:rsidR="00450F04" w:rsidRDefault="00314692">
            <w:pPr>
              <w:pStyle w:val="Jin0"/>
              <w:shd w:val="clear" w:color="auto" w:fill="auto"/>
              <w:spacing w:after="80"/>
              <w:jc w:val="right"/>
              <w:rPr>
                <w:sz w:val="13"/>
                <w:szCs w:val="13"/>
              </w:rPr>
            </w:pPr>
            <w:r>
              <w:rPr>
                <w:sz w:val="13"/>
                <w:szCs w:val="13"/>
              </w:rPr>
              <w:t>Výše daně</w:t>
            </w:r>
          </w:p>
          <w:p w:rsidR="00450F04" w:rsidRDefault="00314692">
            <w:pPr>
              <w:pStyle w:val="Jin0"/>
              <w:shd w:val="clear" w:color="auto" w:fill="auto"/>
              <w:spacing w:after="80"/>
              <w:jc w:val="right"/>
              <w:rPr>
                <w:sz w:val="13"/>
                <w:szCs w:val="13"/>
              </w:rPr>
            </w:pPr>
            <w:r>
              <w:rPr>
                <w:sz w:val="13"/>
                <w:szCs w:val="13"/>
              </w:rPr>
              <w:t>148 694,70</w:t>
            </w:r>
          </w:p>
          <w:p w:rsidR="00450F04" w:rsidRDefault="00314692">
            <w:pPr>
              <w:pStyle w:val="Jin0"/>
              <w:shd w:val="clear" w:color="auto" w:fill="auto"/>
              <w:spacing w:after="80"/>
              <w:jc w:val="right"/>
              <w:rPr>
                <w:sz w:val="13"/>
                <w:szCs w:val="13"/>
              </w:rPr>
            </w:pPr>
            <w:r>
              <w:rPr>
                <w:sz w:val="13"/>
                <w:szCs w:val="13"/>
              </w:rPr>
              <w:t>0,00</w:t>
            </w:r>
          </w:p>
        </w:tc>
      </w:tr>
      <w:tr w:rsidR="00450F04">
        <w:trPr>
          <w:trHeight w:hRule="exact" w:val="470"/>
          <w:jc w:val="center"/>
        </w:trPr>
        <w:tc>
          <w:tcPr>
            <w:tcW w:w="4690" w:type="dxa"/>
            <w:shd w:val="clear" w:color="auto" w:fill="FFFFFF"/>
            <w:vAlign w:val="center"/>
          </w:tcPr>
          <w:p w:rsidR="00450F04" w:rsidRDefault="00314692">
            <w:pPr>
              <w:pStyle w:val="Jin0"/>
              <w:shd w:val="clear" w:color="auto" w:fill="auto"/>
            </w:pPr>
            <w:r>
              <w:t xml:space="preserve">Cena </w:t>
            </w:r>
            <w:proofErr w:type="spellStart"/>
            <w:r>
              <w:t>sDPH</w:t>
            </w:r>
            <w:proofErr w:type="spellEnd"/>
          </w:p>
        </w:tc>
        <w:tc>
          <w:tcPr>
            <w:tcW w:w="4550" w:type="dxa"/>
            <w:shd w:val="clear" w:color="auto" w:fill="FFFFFF"/>
          </w:tcPr>
          <w:p w:rsidR="00450F04" w:rsidRDefault="00450F04">
            <w:pPr>
              <w:rPr>
                <w:sz w:val="10"/>
                <w:szCs w:val="10"/>
              </w:rPr>
            </w:pPr>
          </w:p>
        </w:tc>
        <w:tc>
          <w:tcPr>
            <w:tcW w:w="2683" w:type="dxa"/>
            <w:shd w:val="clear" w:color="auto" w:fill="FFFFFF"/>
            <w:vAlign w:val="center"/>
          </w:tcPr>
          <w:p w:rsidR="00450F04" w:rsidRDefault="00314692">
            <w:pPr>
              <w:pStyle w:val="Jin0"/>
              <w:shd w:val="clear" w:color="auto" w:fill="auto"/>
              <w:ind w:firstLine="240"/>
            </w:pPr>
            <w:r>
              <w:t>v CZK</w:t>
            </w:r>
          </w:p>
        </w:tc>
        <w:tc>
          <w:tcPr>
            <w:tcW w:w="1565" w:type="dxa"/>
            <w:shd w:val="clear" w:color="auto" w:fill="FFFFFF"/>
            <w:vAlign w:val="center"/>
          </w:tcPr>
          <w:p w:rsidR="00450F04" w:rsidRDefault="00314692">
            <w:pPr>
              <w:pStyle w:val="Jin0"/>
              <w:shd w:val="clear" w:color="auto" w:fill="auto"/>
              <w:jc w:val="right"/>
            </w:pPr>
            <w:r>
              <w:t>856 764,70</w:t>
            </w:r>
          </w:p>
        </w:tc>
      </w:tr>
    </w:tbl>
    <w:p w:rsidR="00450F04" w:rsidRDefault="00450F04">
      <w:pPr>
        <w:sectPr w:rsidR="00450F04">
          <w:headerReference w:type="even" r:id="rId180"/>
          <w:headerReference w:type="default" r:id="rId181"/>
          <w:footerReference w:type="even" r:id="rId182"/>
          <w:footerReference w:type="default" r:id="rId183"/>
          <w:pgSz w:w="16840" w:h="11900" w:orient="landscape"/>
          <w:pgMar w:top="813" w:right="2093" w:bottom="813" w:left="1259" w:header="385" w:footer="3" w:gutter="0"/>
          <w:pgNumType w:start="1"/>
          <w:cols w:space="720"/>
          <w:noEndnote/>
          <w:docGrid w:linePitch="360"/>
        </w:sectPr>
      </w:pPr>
    </w:p>
    <w:p w:rsidR="00450F04" w:rsidRDefault="00314692">
      <w:pPr>
        <w:pStyle w:val="Nadpis40"/>
        <w:keepNext/>
        <w:keepLines/>
        <w:shd w:val="clear" w:color="auto" w:fill="auto"/>
        <w:spacing w:after="300"/>
        <w:ind w:left="0"/>
      </w:pPr>
      <w:bookmarkStart w:id="242" w:name="bookmark218"/>
      <w:bookmarkStart w:id="243" w:name="bookmark219"/>
      <w:r>
        <w:rPr>
          <w:color w:val="000000"/>
        </w:rPr>
        <w:lastRenderedPageBreak/>
        <w:t>REKAPITULACE ČLENĚNÍ SOUPISU PRACÍ</w:t>
      </w:r>
      <w:bookmarkEnd w:id="242"/>
      <w:bookmarkEnd w:id="243"/>
    </w:p>
    <w:p w:rsidR="00450F04" w:rsidRDefault="00314692">
      <w:pPr>
        <w:pStyle w:val="Zkladntext30"/>
        <w:shd w:val="clear" w:color="auto" w:fill="auto"/>
        <w:spacing w:line="334" w:lineRule="auto"/>
      </w:pPr>
      <w:r>
        <w:rPr>
          <w:b w:val="0"/>
          <w:bCs w:val="0"/>
          <w:color w:val="000000"/>
        </w:rPr>
        <w:t>Stavba:</w:t>
      </w:r>
    </w:p>
    <w:p w:rsidR="00450F04" w:rsidRDefault="00314692">
      <w:pPr>
        <w:pStyle w:val="Zkladntext30"/>
        <w:shd w:val="clear" w:color="auto" w:fill="auto"/>
        <w:spacing w:line="334" w:lineRule="auto"/>
        <w:ind w:firstLine="700"/>
        <w:jc w:val="both"/>
      </w:pPr>
      <w:r>
        <w:rPr>
          <w:b w:val="0"/>
          <w:bCs w:val="0"/>
          <w:color w:val="000000"/>
        </w:rPr>
        <w:t>Areál SZ Veltrusy, obnova po povodních, dům zahradníka - zadávací dokumentace Objekt:</w:t>
      </w:r>
    </w:p>
    <w:p w:rsidR="00450F04" w:rsidRDefault="00314692">
      <w:pPr>
        <w:pStyle w:val="Zkladntext30"/>
        <w:shd w:val="clear" w:color="auto" w:fill="auto"/>
        <w:spacing w:after="120"/>
        <w:ind w:firstLine="700"/>
        <w:jc w:val="both"/>
      </w:pPr>
      <w:r>
        <w:rPr>
          <w:b w:val="0"/>
          <w:bCs w:val="0"/>
          <w:color w:val="000000"/>
        </w:rPr>
        <w:t>122014_1 - Dům zahradníka</w:t>
      </w:r>
    </w:p>
    <w:p w:rsidR="00450F04" w:rsidRDefault="00314692">
      <w:pPr>
        <w:pStyle w:val="Zkladntext30"/>
        <w:shd w:val="clear" w:color="auto" w:fill="auto"/>
        <w:spacing w:line="334" w:lineRule="auto"/>
      </w:pPr>
      <w:r>
        <w:rPr>
          <w:b w:val="0"/>
          <w:bCs w:val="0"/>
          <w:color w:val="000000"/>
        </w:rPr>
        <w:t>Soupis:</w:t>
      </w:r>
    </w:p>
    <w:p w:rsidR="00450F04" w:rsidRDefault="00314692">
      <w:pPr>
        <w:pStyle w:val="Nadpis70"/>
        <w:keepNext/>
        <w:keepLines/>
        <w:numPr>
          <w:ilvl w:val="0"/>
          <w:numId w:val="47"/>
        </w:numPr>
        <w:shd w:val="clear" w:color="auto" w:fill="auto"/>
        <w:tabs>
          <w:tab w:val="left" w:pos="971"/>
        </w:tabs>
        <w:spacing w:after="200"/>
        <w:ind w:firstLine="680"/>
      </w:pPr>
      <w:bookmarkStart w:id="244" w:name="bookmark220"/>
      <w:bookmarkStart w:id="245" w:name="bookmark221"/>
      <w:r>
        <w:t>- vytápění</w:t>
      </w:r>
      <w:bookmarkEnd w:id="244"/>
      <w:bookmarkEnd w:id="245"/>
    </w:p>
    <w:p w:rsidR="00450F04" w:rsidRDefault="00314692">
      <w:pPr>
        <w:pStyle w:val="Zkladntext30"/>
        <w:shd w:val="clear" w:color="auto" w:fill="auto"/>
        <w:spacing w:after="120" w:line="334" w:lineRule="auto"/>
      </w:pPr>
      <w:r>
        <w:rPr>
          <w:b w:val="0"/>
          <w:bCs w:val="0"/>
          <w:color w:val="000000"/>
        </w:rPr>
        <w:t>Místo:</w:t>
      </w:r>
    </w:p>
    <w:p w:rsidR="00450F04" w:rsidRDefault="00314692">
      <w:pPr>
        <w:pStyle w:val="Zkladntext30"/>
        <w:shd w:val="clear" w:color="auto" w:fill="auto"/>
        <w:tabs>
          <w:tab w:val="left" w:pos="2018"/>
        </w:tabs>
        <w:spacing w:line="334" w:lineRule="auto"/>
      </w:pPr>
      <w:r>
        <w:rPr>
          <w:b w:val="0"/>
          <w:bCs w:val="0"/>
          <w:color w:val="000000"/>
        </w:rPr>
        <w:t>Zadavatel:</w:t>
      </w:r>
      <w:r>
        <w:rPr>
          <w:b w:val="0"/>
          <w:bCs w:val="0"/>
          <w:color w:val="000000"/>
        </w:rPr>
        <w:tab/>
        <w:t>Národní památkový ústav</w:t>
      </w:r>
    </w:p>
    <w:p w:rsidR="00450F04" w:rsidRDefault="00314692">
      <w:pPr>
        <w:pStyle w:val="Zkladntext30"/>
        <w:shd w:val="clear" w:color="auto" w:fill="auto"/>
        <w:tabs>
          <w:tab w:val="left" w:pos="2018"/>
        </w:tabs>
        <w:spacing w:after="300" w:line="334" w:lineRule="auto"/>
      </w:pPr>
      <w:r>
        <w:rPr>
          <w:b w:val="0"/>
          <w:bCs w:val="0"/>
          <w:color w:val="000000"/>
        </w:rPr>
        <w:t>Uchazeč:</w:t>
      </w:r>
      <w:r>
        <w:rPr>
          <w:b w:val="0"/>
          <w:bCs w:val="0"/>
          <w:color w:val="000000"/>
        </w:rPr>
        <w:tab/>
        <w:t>GEMA ART GROUP, a.s.</w:t>
      </w:r>
    </w:p>
    <w:p w:rsidR="00450F04" w:rsidRDefault="00314692">
      <w:pPr>
        <w:pStyle w:val="Zkladntext30"/>
        <w:shd w:val="clear" w:color="auto" w:fill="auto"/>
        <w:spacing w:after="380" w:line="334" w:lineRule="auto"/>
      </w:pPr>
      <w:r>
        <w:rPr>
          <w:b w:val="0"/>
          <w:bCs w:val="0"/>
          <w:color w:val="000000"/>
        </w:rPr>
        <w:t>Kód dílu - Popis</w:t>
      </w:r>
    </w:p>
    <w:p w:rsidR="00450F04" w:rsidRDefault="00314692">
      <w:pPr>
        <w:pStyle w:val="Nadpis70"/>
        <w:keepNext/>
        <w:keepLines/>
        <w:shd w:val="clear" w:color="auto" w:fill="auto"/>
        <w:spacing w:after="200"/>
        <w:ind w:firstLine="0"/>
      </w:pPr>
      <w:bookmarkStart w:id="246" w:name="bookmark222"/>
      <w:bookmarkStart w:id="247" w:name="bookmark223"/>
      <w:r>
        <w:t>Náklady soupisu celkem</w:t>
      </w:r>
      <w:bookmarkEnd w:id="246"/>
      <w:bookmarkEnd w:id="247"/>
    </w:p>
    <w:p w:rsidR="00450F04" w:rsidRDefault="00314692">
      <w:pPr>
        <w:pStyle w:val="Nadpis70"/>
        <w:keepNext/>
        <w:keepLines/>
        <w:shd w:val="clear" w:color="auto" w:fill="auto"/>
        <w:spacing w:after="120"/>
      </w:pPr>
      <w:bookmarkStart w:id="248" w:name="bookmark224"/>
      <w:bookmarkStart w:id="249" w:name="bookmark225"/>
      <w:r>
        <w:t>PSV - Práce a dodávky PSV</w:t>
      </w:r>
      <w:bookmarkEnd w:id="248"/>
      <w:bookmarkEnd w:id="249"/>
    </w:p>
    <w:p w:rsidR="00450F04" w:rsidRDefault="00314692">
      <w:pPr>
        <w:pStyle w:val="Zkladntext90"/>
        <w:shd w:val="clear" w:color="auto" w:fill="auto"/>
        <w:spacing w:after="120"/>
        <w:ind w:left="0" w:firstLine="560"/>
        <w:rPr>
          <w:sz w:val="18"/>
          <w:szCs w:val="18"/>
        </w:rPr>
      </w:pPr>
      <w:r>
        <w:rPr>
          <w:b w:val="0"/>
          <w:bCs w:val="0"/>
          <w:sz w:val="18"/>
          <w:szCs w:val="18"/>
        </w:rPr>
        <w:t>722 - Zdravotechnika - vnitřní vodovod</w:t>
      </w:r>
    </w:p>
    <w:p w:rsidR="00450F04" w:rsidRDefault="00314692">
      <w:pPr>
        <w:pStyle w:val="Zkladntext90"/>
        <w:shd w:val="clear" w:color="auto" w:fill="auto"/>
        <w:spacing w:after="120"/>
        <w:ind w:left="0" w:firstLine="560"/>
        <w:rPr>
          <w:sz w:val="18"/>
          <w:szCs w:val="18"/>
        </w:rPr>
      </w:pPr>
      <w:r>
        <w:rPr>
          <w:b w:val="0"/>
          <w:bCs w:val="0"/>
          <w:sz w:val="18"/>
          <w:szCs w:val="18"/>
        </w:rPr>
        <w:t>731 - Ústřední vytápění - kotelny</w:t>
      </w:r>
    </w:p>
    <w:p w:rsidR="00450F04" w:rsidRDefault="00314692">
      <w:pPr>
        <w:pStyle w:val="Zkladntext90"/>
        <w:numPr>
          <w:ilvl w:val="0"/>
          <w:numId w:val="49"/>
        </w:numPr>
        <w:shd w:val="clear" w:color="auto" w:fill="auto"/>
        <w:tabs>
          <w:tab w:val="left" w:pos="1029"/>
        </w:tabs>
        <w:spacing w:after="120"/>
        <w:ind w:left="0" w:firstLine="560"/>
        <w:rPr>
          <w:sz w:val="18"/>
          <w:szCs w:val="18"/>
        </w:rPr>
      </w:pPr>
      <w:r>
        <w:rPr>
          <w:b w:val="0"/>
          <w:bCs w:val="0"/>
          <w:sz w:val="18"/>
          <w:szCs w:val="18"/>
        </w:rPr>
        <w:t>- Ústřední vytápění - potrubí</w:t>
      </w:r>
    </w:p>
    <w:p w:rsidR="00450F04" w:rsidRDefault="00314692">
      <w:pPr>
        <w:pStyle w:val="Zkladntext90"/>
        <w:numPr>
          <w:ilvl w:val="0"/>
          <w:numId w:val="49"/>
        </w:numPr>
        <w:shd w:val="clear" w:color="auto" w:fill="auto"/>
        <w:tabs>
          <w:tab w:val="left" w:pos="1029"/>
        </w:tabs>
        <w:spacing w:after="120"/>
        <w:ind w:left="0" w:firstLine="560"/>
        <w:rPr>
          <w:sz w:val="18"/>
          <w:szCs w:val="18"/>
        </w:rPr>
      </w:pPr>
      <w:r>
        <w:rPr>
          <w:b w:val="0"/>
          <w:bCs w:val="0"/>
          <w:sz w:val="18"/>
          <w:szCs w:val="18"/>
        </w:rPr>
        <w:t>■ Ústřední vytápění - armatury</w:t>
      </w:r>
    </w:p>
    <w:p w:rsidR="00450F04" w:rsidRDefault="00314692">
      <w:pPr>
        <w:pStyle w:val="Zkladntext90"/>
        <w:numPr>
          <w:ilvl w:val="0"/>
          <w:numId w:val="49"/>
        </w:numPr>
        <w:shd w:val="clear" w:color="auto" w:fill="auto"/>
        <w:tabs>
          <w:tab w:val="left" w:pos="1029"/>
        </w:tabs>
        <w:spacing w:after="120"/>
        <w:ind w:left="0" w:firstLine="560"/>
        <w:rPr>
          <w:sz w:val="18"/>
          <w:szCs w:val="18"/>
        </w:rPr>
      </w:pPr>
      <w:r>
        <w:rPr>
          <w:b w:val="0"/>
          <w:bCs w:val="0"/>
          <w:sz w:val="18"/>
          <w:szCs w:val="18"/>
        </w:rPr>
        <w:t>- Ústřední vytápění • otopná tělesa</w:t>
      </w:r>
    </w:p>
    <w:p w:rsidR="00450F04" w:rsidRDefault="00314692">
      <w:pPr>
        <w:pStyle w:val="Zkladntext90"/>
        <w:shd w:val="clear" w:color="auto" w:fill="auto"/>
        <w:spacing w:after="120"/>
        <w:ind w:left="0" w:firstLine="560"/>
        <w:rPr>
          <w:sz w:val="18"/>
          <w:szCs w:val="18"/>
        </w:rPr>
        <w:sectPr w:rsidR="00450F04">
          <w:headerReference w:type="even" r:id="rId184"/>
          <w:headerReference w:type="default" r:id="rId185"/>
          <w:footerReference w:type="even" r:id="rId186"/>
          <w:footerReference w:type="default" r:id="rId187"/>
          <w:pgSz w:w="8400" w:h="11900"/>
          <w:pgMar w:top="832" w:right="1461" w:bottom="832" w:left="315" w:header="404" w:footer="3" w:gutter="0"/>
          <w:cols w:space="720"/>
          <w:noEndnote/>
          <w:docGrid w:linePitch="360"/>
        </w:sectPr>
      </w:pPr>
      <w:r>
        <w:rPr>
          <w:b w:val="0"/>
          <w:bCs w:val="0"/>
          <w:sz w:val="18"/>
          <w:szCs w:val="18"/>
        </w:rPr>
        <w:t>744 - Ostatní</w:t>
      </w:r>
    </w:p>
    <w:tbl>
      <w:tblPr>
        <w:tblOverlap w:val="never"/>
        <w:tblW w:w="0" w:type="auto"/>
        <w:jc w:val="center"/>
        <w:tblLayout w:type="fixed"/>
        <w:tblCellMar>
          <w:left w:w="10" w:type="dxa"/>
          <w:right w:w="10" w:type="dxa"/>
        </w:tblCellMar>
        <w:tblLook w:val="0000" w:firstRow="0" w:lastRow="0" w:firstColumn="0" w:lastColumn="0" w:noHBand="0" w:noVBand="0"/>
      </w:tblPr>
      <w:tblGrid>
        <w:gridCol w:w="931"/>
        <w:gridCol w:w="1954"/>
      </w:tblGrid>
      <w:tr w:rsidR="00450F04">
        <w:trPr>
          <w:trHeight w:hRule="exact" w:val="326"/>
          <w:jc w:val="center"/>
        </w:trPr>
        <w:tc>
          <w:tcPr>
            <w:tcW w:w="931" w:type="dxa"/>
            <w:shd w:val="clear" w:color="auto" w:fill="FFFFFF"/>
          </w:tcPr>
          <w:p w:rsidR="00450F04" w:rsidRDefault="00314692">
            <w:pPr>
              <w:pStyle w:val="Jin0"/>
              <w:shd w:val="clear" w:color="auto" w:fill="auto"/>
              <w:rPr>
                <w:sz w:val="15"/>
                <w:szCs w:val="15"/>
              </w:rPr>
            </w:pPr>
            <w:r>
              <w:rPr>
                <w:sz w:val="15"/>
                <w:szCs w:val="15"/>
                <w:lang w:val="de-DE" w:eastAsia="de-DE" w:bidi="de-DE"/>
              </w:rPr>
              <w:lastRenderedPageBreak/>
              <w:t>Datum:</w:t>
            </w:r>
          </w:p>
        </w:tc>
        <w:tc>
          <w:tcPr>
            <w:tcW w:w="1954" w:type="dxa"/>
            <w:shd w:val="clear" w:color="auto" w:fill="FFFFFF"/>
          </w:tcPr>
          <w:p w:rsidR="00450F04" w:rsidRDefault="00314692">
            <w:pPr>
              <w:pStyle w:val="Jin0"/>
              <w:shd w:val="clear" w:color="auto" w:fill="auto"/>
              <w:rPr>
                <w:sz w:val="15"/>
                <w:szCs w:val="15"/>
              </w:rPr>
            </w:pPr>
            <w:r>
              <w:rPr>
                <w:sz w:val="15"/>
                <w:szCs w:val="15"/>
                <w:lang w:val="de-DE" w:eastAsia="de-DE" w:bidi="de-DE"/>
              </w:rPr>
              <w:t>07.11.2017</w:t>
            </w:r>
          </w:p>
        </w:tc>
      </w:tr>
      <w:tr w:rsidR="00450F04">
        <w:trPr>
          <w:trHeight w:hRule="exact" w:val="1109"/>
          <w:jc w:val="center"/>
        </w:trPr>
        <w:tc>
          <w:tcPr>
            <w:tcW w:w="931" w:type="dxa"/>
            <w:shd w:val="clear" w:color="auto" w:fill="FFFFFF"/>
          </w:tcPr>
          <w:p w:rsidR="00450F04" w:rsidRDefault="00314692">
            <w:pPr>
              <w:pStyle w:val="Jin0"/>
              <w:shd w:val="clear" w:color="auto" w:fill="auto"/>
              <w:spacing w:before="120"/>
              <w:rPr>
                <w:sz w:val="15"/>
                <w:szCs w:val="15"/>
              </w:rPr>
            </w:pPr>
            <w:r>
              <w:rPr>
                <w:sz w:val="15"/>
                <w:szCs w:val="15"/>
                <w:lang w:val="de-DE" w:eastAsia="de-DE" w:bidi="de-DE"/>
              </w:rPr>
              <w:t>Projektant:</w:t>
            </w:r>
          </w:p>
        </w:tc>
        <w:tc>
          <w:tcPr>
            <w:tcW w:w="1954" w:type="dxa"/>
            <w:shd w:val="clear" w:color="auto" w:fill="FFFFFF"/>
            <w:vAlign w:val="bottom"/>
          </w:tcPr>
          <w:p w:rsidR="00450F04" w:rsidRDefault="00314692">
            <w:pPr>
              <w:pStyle w:val="Jin0"/>
              <w:shd w:val="clear" w:color="auto" w:fill="auto"/>
              <w:spacing w:after="600"/>
              <w:rPr>
                <w:sz w:val="15"/>
                <w:szCs w:val="15"/>
              </w:rPr>
            </w:pPr>
            <w:r>
              <w:rPr>
                <w:sz w:val="15"/>
                <w:szCs w:val="15"/>
                <w:lang w:val="en-US" w:eastAsia="en-US" w:bidi="en-US"/>
              </w:rPr>
              <w:t xml:space="preserve">Ing. </w:t>
            </w:r>
            <w:r>
              <w:rPr>
                <w:sz w:val="15"/>
                <w:szCs w:val="15"/>
              </w:rPr>
              <w:t>Miloš Kudrnovský</w:t>
            </w:r>
          </w:p>
          <w:p w:rsidR="00450F04" w:rsidRDefault="00314692">
            <w:pPr>
              <w:pStyle w:val="Jin0"/>
              <w:shd w:val="clear" w:color="auto" w:fill="auto"/>
              <w:ind w:firstLine="520"/>
              <w:rPr>
                <w:sz w:val="15"/>
                <w:szCs w:val="15"/>
              </w:rPr>
            </w:pPr>
            <w:r>
              <w:rPr>
                <w:sz w:val="15"/>
                <w:szCs w:val="15"/>
              </w:rPr>
              <w:t>Cena celkem [CZK]</w:t>
            </w:r>
          </w:p>
        </w:tc>
      </w:tr>
    </w:tbl>
    <w:p w:rsidR="00450F04" w:rsidRDefault="00450F04">
      <w:pPr>
        <w:spacing w:after="399" w:line="1" w:lineRule="exact"/>
      </w:pPr>
    </w:p>
    <w:p w:rsidR="00450F04" w:rsidRDefault="00314692">
      <w:pPr>
        <w:pStyle w:val="Nadpis70"/>
        <w:keepNext/>
        <w:keepLines/>
        <w:shd w:val="clear" w:color="auto" w:fill="auto"/>
        <w:ind w:firstLine="0"/>
        <w:jc w:val="right"/>
      </w:pPr>
      <w:bookmarkStart w:id="250" w:name="bookmark226"/>
      <w:bookmarkStart w:id="251" w:name="bookmark227"/>
      <w:r>
        <w:t>708 070,00</w:t>
      </w:r>
      <w:bookmarkEnd w:id="250"/>
      <w:bookmarkEnd w:id="251"/>
    </w:p>
    <w:p w:rsidR="00450F04" w:rsidRDefault="00314692">
      <w:pPr>
        <w:pStyle w:val="Nadpis70"/>
        <w:keepNext/>
        <w:keepLines/>
        <w:shd w:val="clear" w:color="auto" w:fill="auto"/>
        <w:spacing w:after="120"/>
        <w:ind w:firstLine="0"/>
        <w:jc w:val="right"/>
      </w:pPr>
      <w:bookmarkStart w:id="252" w:name="bookmark228"/>
      <w:bookmarkStart w:id="253" w:name="bookmark229"/>
      <w:r>
        <w:t>708 070,00</w:t>
      </w:r>
      <w:bookmarkEnd w:id="252"/>
      <w:bookmarkEnd w:id="253"/>
    </w:p>
    <w:p w:rsidR="00450F04" w:rsidRDefault="00314692">
      <w:pPr>
        <w:pStyle w:val="Zkladntext90"/>
        <w:shd w:val="clear" w:color="auto" w:fill="auto"/>
        <w:spacing w:after="120"/>
        <w:ind w:left="0"/>
        <w:jc w:val="right"/>
        <w:rPr>
          <w:sz w:val="18"/>
          <w:szCs w:val="18"/>
        </w:rPr>
      </w:pPr>
      <w:r>
        <w:rPr>
          <w:b w:val="0"/>
          <w:bCs w:val="0"/>
          <w:sz w:val="18"/>
          <w:szCs w:val="18"/>
        </w:rPr>
        <w:t>0,00</w:t>
      </w:r>
    </w:p>
    <w:p w:rsidR="00450F04" w:rsidRDefault="00314692">
      <w:pPr>
        <w:pStyle w:val="Zkladntext90"/>
        <w:shd w:val="clear" w:color="auto" w:fill="auto"/>
        <w:spacing w:after="120"/>
        <w:ind w:left="0"/>
        <w:jc w:val="right"/>
        <w:rPr>
          <w:sz w:val="18"/>
          <w:szCs w:val="18"/>
        </w:rPr>
      </w:pPr>
      <w:r>
        <w:rPr>
          <w:b w:val="0"/>
          <w:bCs w:val="0"/>
          <w:sz w:val="18"/>
          <w:szCs w:val="18"/>
        </w:rPr>
        <w:t>57 400,00</w:t>
      </w:r>
    </w:p>
    <w:p w:rsidR="00450F04" w:rsidRDefault="00314692">
      <w:pPr>
        <w:pStyle w:val="Zkladntext90"/>
        <w:shd w:val="clear" w:color="auto" w:fill="auto"/>
        <w:spacing w:after="120"/>
        <w:ind w:left="0"/>
        <w:jc w:val="right"/>
        <w:rPr>
          <w:sz w:val="18"/>
          <w:szCs w:val="18"/>
        </w:rPr>
      </w:pPr>
      <w:r>
        <w:rPr>
          <w:b w:val="0"/>
          <w:bCs w:val="0"/>
          <w:sz w:val="18"/>
          <w:szCs w:val="18"/>
        </w:rPr>
        <w:t>224 090,00</w:t>
      </w:r>
    </w:p>
    <w:p w:rsidR="00450F04" w:rsidRDefault="00314692">
      <w:pPr>
        <w:pStyle w:val="Zkladntext90"/>
        <w:shd w:val="clear" w:color="auto" w:fill="auto"/>
        <w:spacing w:after="120"/>
        <w:ind w:left="0"/>
        <w:jc w:val="right"/>
        <w:rPr>
          <w:sz w:val="18"/>
          <w:szCs w:val="18"/>
        </w:rPr>
      </w:pPr>
      <w:r>
        <w:rPr>
          <w:b w:val="0"/>
          <w:bCs w:val="0"/>
          <w:sz w:val="18"/>
          <w:szCs w:val="18"/>
        </w:rPr>
        <w:t>91 080,00</w:t>
      </w:r>
    </w:p>
    <w:p w:rsidR="00450F04" w:rsidRDefault="00314692">
      <w:pPr>
        <w:pStyle w:val="Zkladntext90"/>
        <w:shd w:val="clear" w:color="auto" w:fill="auto"/>
        <w:spacing w:after="120"/>
        <w:ind w:left="0"/>
        <w:jc w:val="right"/>
        <w:rPr>
          <w:sz w:val="18"/>
          <w:szCs w:val="18"/>
        </w:rPr>
      </w:pPr>
      <w:r>
        <w:rPr>
          <w:b w:val="0"/>
          <w:bCs w:val="0"/>
          <w:sz w:val="18"/>
          <w:szCs w:val="18"/>
        </w:rPr>
        <w:t>308 500,00</w:t>
      </w:r>
    </w:p>
    <w:p w:rsidR="00450F04" w:rsidRDefault="00314692">
      <w:pPr>
        <w:pStyle w:val="Zkladntext90"/>
        <w:shd w:val="clear" w:color="auto" w:fill="auto"/>
        <w:spacing w:after="120"/>
        <w:ind w:left="0"/>
        <w:jc w:val="right"/>
        <w:rPr>
          <w:sz w:val="18"/>
          <w:szCs w:val="18"/>
        </w:rPr>
        <w:sectPr w:rsidR="00450F04">
          <w:headerReference w:type="even" r:id="rId188"/>
          <w:headerReference w:type="default" r:id="rId189"/>
          <w:footerReference w:type="even" r:id="rId190"/>
          <w:footerReference w:type="default" r:id="rId191"/>
          <w:pgSz w:w="8400" w:h="11900"/>
          <w:pgMar w:top="3147" w:right="2635" w:bottom="3147" w:left="2875" w:header="2719" w:footer="2719" w:gutter="0"/>
          <w:pgNumType w:start="114"/>
          <w:cols w:space="720"/>
          <w:noEndnote/>
          <w:docGrid w:linePitch="360"/>
        </w:sectPr>
      </w:pPr>
      <w:r>
        <w:rPr>
          <w:b w:val="0"/>
          <w:bCs w:val="0"/>
          <w:sz w:val="18"/>
          <w:szCs w:val="18"/>
        </w:rPr>
        <w:t>27 000,00</w:t>
      </w:r>
    </w:p>
    <w:p w:rsidR="00450F04" w:rsidRDefault="00314692">
      <w:pPr>
        <w:pStyle w:val="Nadpis40"/>
        <w:keepNext/>
        <w:keepLines/>
        <w:shd w:val="clear" w:color="auto" w:fill="auto"/>
        <w:spacing w:after="320"/>
        <w:ind w:left="0"/>
      </w:pPr>
      <w:bookmarkStart w:id="254" w:name="bookmark230"/>
      <w:bookmarkStart w:id="255" w:name="bookmark231"/>
      <w:r>
        <w:rPr>
          <w:color w:val="000000"/>
        </w:rPr>
        <w:lastRenderedPageBreak/>
        <w:t>SOUPIS PRACÍ</w:t>
      </w:r>
      <w:bookmarkEnd w:id="254"/>
      <w:bookmarkEnd w:id="255"/>
    </w:p>
    <w:p w:rsidR="00450F04" w:rsidRDefault="00314692">
      <w:pPr>
        <w:pStyle w:val="Zkladntext30"/>
        <w:shd w:val="clear" w:color="auto" w:fill="auto"/>
        <w:spacing w:line="334" w:lineRule="auto"/>
        <w:jc w:val="both"/>
      </w:pPr>
      <w:r>
        <w:rPr>
          <w:b w:val="0"/>
          <w:bCs w:val="0"/>
          <w:color w:val="000000"/>
        </w:rPr>
        <w:t>Stavba:</w:t>
      </w:r>
    </w:p>
    <w:p w:rsidR="00450F04" w:rsidRDefault="00314692">
      <w:pPr>
        <w:pStyle w:val="Zkladntext30"/>
        <w:shd w:val="clear" w:color="auto" w:fill="auto"/>
        <w:spacing w:line="334" w:lineRule="auto"/>
        <w:ind w:firstLine="700"/>
      </w:pPr>
      <w:r>
        <w:rPr>
          <w:b w:val="0"/>
          <w:bCs w:val="0"/>
          <w:color w:val="000000"/>
        </w:rPr>
        <w:t>Areál SZ Veltrusy, obnova po povodních, dům zahradníka - zadávací dokumentace Objekt:</w:t>
      </w:r>
    </w:p>
    <w:p w:rsidR="00450F04" w:rsidRDefault="00314692">
      <w:pPr>
        <w:pStyle w:val="Zkladntext30"/>
        <w:shd w:val="clear" w:color="auto" w:fill="auto"/>
        <w:spacing w:after="60"/>
        <w:ind w:firstLine="680"/>
      </w:pPr>
      <w:r>
        <w:rPr>
          <w:b w:val="0"/>
          <w:bCs w:val="0"/>
          <w:color w:val="000000"/>
        </w:rPr>
        <w:t>122014_1 - Dům zahradníka</w:t>
      </w:r>
    </w:p>
    <w:p w:rsidR="00450F04" w:rsidRDefault="00314692">
      <w:pPr>
        <w:pStyle w:val="Zkladntext30"/>
        <w:shd w:val="clear" w:color="auto" w:fill="auto"/>
        <w:spacing w:line="334" w:lineRule="auto"/>
      </w:pPr>
      <w:r>
        <w:rPr>
          <w:b w:val="0"/>
          <w:bCs w:val="0"/>
          <w:color w:val="000000"/>
        </w:rPr>
        <w:t>Soupis:</w:t>
      </w:r>
    </w:p>
    <w:p w:rsidR="00450F04" w:rsidRDefault="00314692">
      <w:pPr>
        <w:pStyle w:val="Nadpis70"/>
        <w:keepNext/>
        <w:keepLines/>
        <w:numPr>
          <w:ilvl w:val="0"/>
          <w:numId w:val="50"/>
        </w:numPr>
        <w:shd w:val="clear" w:color="auto" w:fill="auto"/>
        <w:tabs>
          <w:tab w:val="left" w:pos="971"/>
        </w:tabs>
        <w:spacing w:after="200"/>
        <w:ind w:firstLine="680"/>
      </w:pPr>
      <w:bookmarkStart w:id="256" w:name="bookmark232"/>
      <w:bookmarkStart w:id="257" w:name="bookmark233"/>
      <w:r>
        <w:t>- vytápění</w:t>
      </w:r>
      <w:bookmarkEnd w:id="256"/>
      <w:bookmarkEnd w:id="257"/>
    </w:p>
    <w:p w:rsidR="00450F04" w:rsidRDefault="00314692">
      <w:pPr>
        <w:pStyle w:val="Zkladntext30"/>
        <w:shd w:val="clear" w:color="auto" w:fill="auto"/>
        <w:spacing w:after="200"/>
      </w:pPr>
      <w:r>
        <w:rPr>
          <w:noProof/>
          <w:lang w:bidi="ar-SA"/>
        </w:rPr>
        <mc:AlternateContent>
          <mc:Choice Requires="wps">
            <w:drawing>
              <wp:anchor distT="0" distB="0" distL="114300" distR="114300" simplePos="0" relativeHeight="125829672" behindDoc="0" locked="0" layoutInCell="1" allowOverlap="1" wp14:anchorId="7934A921" wp14:editId="74495DDB">
                <wp:simplePos x="0" y="0"/>
                <wp:positionH relativeFrom="page">
                  <wp:posOffset>7488555</wp:posOffset>
                </wp:positionH>
                <wp:positionV relativeFrom="paragraph">
                  <wp:posOffset>12700</wp:posOffset>
                </wp:positionV>
                <wp:extent cx="1664335" cy="408305"/>
                <wp:effectExtent l="0" t="0" r="0" b="0"/>
                <wp:wrapSquare wrapText="left"/>
                <wp:docPr id="476" name="Shape 476"/>
                <wp:cNvGraphicFramePr/>
                <a:graphic xmlns:a="http://schemas.openxmlformats.org/drawingml/2006/main">
                  <a:graphicData uri="http://schemas.microsoft.com/office/word/2010/wordprocessingShape">
                    <wps:wsp>
                      <wps:cNvSpPr txBox="1"/>
                      <wps:spPr>
                        <a:xfrm>
                          <a:off x="0" y="0"/>
                          <a:ext cx="1664335" cy="408305"/>
                        </a:xfrm>
                        <a:prstGeom prst="rect">
                          <a:avLst/>
                        </a:prstGeom>
                        <a:noFill/>
                      </wps:spPr>
                      <wps:txbx>
                        <w:txbxContent>
                          <w:p w:rsidR="00BF3A4B" w:rsidRDefault="00BF3A4B">
                            <w:pPr>
                              <w:pStyle w:val="Zkladntext30"/>
                              <w:shd w:val="clear" w:color="auto" w:fill="auto"/>
                              <w:tabs>
                                <w:tab w:val="left" w:pos="1008"/>
                              </w:tabs>
                              <w:spacing w:after="220"/>
                            </w:pPr>
                            <w:r>
                              <w:rPr>
                                <w:b w:val="0"/>
                                <w:bCs w:val="0"/>
                                <w:color w:val="000000"/>
                              </w:rPr>
                              <w:t>Datum:</w:t>
                            </w:r>
                            <w:r>
                              <w:rPr>
                                <w:b w:val="0"/>
                                <w:bCs w:val="0"/>
                                <w:color w:val="000000"/>
                              </w:rPr>
                              <w:tab/>
                            </w:r>
                            <w:proofErr w:type="gramStart"/>
                            <w:r>
                              <w:rPr>
                                <w:b w:val="0"/>
                                <w:bCs w:val="0"/>
                                <w:color w:val="000000"/>
                              </w:rPr>
                              <w:t>07.11.2017</w:t>
                            </w:r>
                            <w:proofErr w:type="gramEnd"/>
                          </w:p>
                          <w:p w:rsidR="00BF3A4B" w:rsidRDefault="00BF3A4B">
                            <w:pPr>
                              <w:pStyle w:val="Zkladntext30"/>
                              <w:shd w:val="clear" w:color="auto" w:fill="auto"/>
                            </w:pPr>
                            <w:r>
                              <w:rPr>
                                <w:b w:val="0"/>
                                <w:bCs w:val="0"/>
                                <w:color w:val="000000"/>
                              </w:rPr>
                              <w:t>Projektant: Ing. Miloš Kudrnovský</w:t>
                            </w:r>
                          </w:p>
                        </w:txbxContent>
                      </wps:txbx>
                      <wps:bodyPr lIns="0" tIns="0" rIns="0" bIns="0"/>
                    </wps:wsp>
                  </a:graphicData>
                </a:graphic>
              </wp:anchor>
            </w:drawing>
          </mc:Choice>
          <mc:Fallback>
            <w:pict>
              <v:shape id="Shape 476" o:spid="_x0000_s1174" type="#_x0000_t202" style="position:absolute;margin-left:589.65pt;margin-top:1pt;width:131.05pt;height:32.15pt;z-index:12582967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" filled="f" stroked="f">
                <v:textbox inset="0,0,0,0">
                  <w:txbxContent>
                    <w:p w:rsidR="00BF3A4B" w:rsidRDefault="00BF3A4B">
                      <w:pPr>
                        <w:pStyle w:val="Zkladntext30"/>
                        <w:shd w:val="clear" w:color="auto" w:fill="auto"/>
                        <w:tabs>
                          <w:tab w:val="left" w:pos="1008"/>
                        </w:tabs>
                        <w:spacing w:after="220"/>
                      </w:pPr>
                      <w:r>
                        <w:rPr>
                          <w:b w:val="0"/>
                          <w:bCs w:val="0"/>
                          <w:color w:val="000000"/>
                        </w:rPr>
                        <w:t>Datum:</w:t>
                      </w:r>
                      <w:r>
                        <w:rPr>
                          <w:b w:val="0"/>
                          <w:bCs w:val="0"/>
                          <w:color w:val="000000"/>
                        </w:rPr>
                        <w:tab/>
                      </w:r>
                      <w:proofErr w:type="gramStart"/>
                      <w:r>
                        <w:rPr>
                          <w:b w:val="0"/>
                          <w:bCs w:val="0"/>
                          <w:color w:val="000000"/>
                        </w:rPr>
                        <w:t>07.11.2017</w:t>
                      </w:r>
                      <w:proofErr w:type="gramEnd"/>
                    </w:p>
                    <w:p w:rsidR="00BF3A4B" w:rsidRDefault="00BF3A4B">
                      <w:pPr>
                        <w:pStyle w:val="Zkladntext30"/>
                        <w:shd w:val="clear" w:color="auto" w:fill="auto"/>
                      </w:pPr>
                      <w:r>
                        <w:rPr>
                          <w:b w:val="0"/>
                          <w:bCs w:val="0"/>
                          <w:color w:val="000000"/>
                        </w:rPr>
                        <w:t>Projektant: Ing. Miloš Kudrnovský</w:t>
                      </w:r>
                    </w:p>
                  </w:txbxContent>
                </v:textbox>
                <w10:wrap type="square" side="left" anchorx="page"/>
              </v:shape>
            </w:pict>
          </mc:Fallback>
        </mc:AlternateContent>
      </w:r>
      <w:r>
        <w:rPr>
          <w:b w:val="0"/>
          <w:bCs w:val="0"/>
          <w:color w:val="000000"/>
        </w:rPr>
        <w:t>Místo:</w:t>
      </w:r>
    </w:p>
    <w:p w:rsidR="00450F04" w:rsidRDefault="00314692">
      <w:pPr>
        <w:pStyle w:val="Zkladntext30"/>
        <w:shd w:val="clear" w:color="auto" w:fill="auto"/>
        <w:tabs>
          <w:tab w:val="left" w:pos="1994"/>
        </w:tabs>
        <w:spacing w:after="60"/>
      </w:pPr>
      <w:r>
        <w:rPr>
          <w:b w:val="0"/>
          <w:bCs w:val="0"/>
          <w:color w:val="000000"/>
        </w:rPr>
        <w:t>Zadavatel:</w:t>
      </w:r>
      <w:r>
        <w:rPr>
          <w:b w:val="0"/>
          <w:bCs w:val="0"/>
          <w:color w:val="000000"/>
        </w:rPr>
        <w:tab/>
        <w:t>Národní památkový ústav</w:t>
      </w:r>
    </w:p>
    <w:p w:rsidR="00450F04" w:rsidRDefault="00314692">
      <w:pPr>
        <w:pStyle w:val="Zkladntext30"/>
        <w:shd w:val="clear" w:color="auto" w:fill="auto"/>
        <w:tabs>
          <w:tab w:val="left" w:pos="1994"/>
        </w:tabs>
      </w:pPr>
      <w:r>
        <w:rPr>
          <w:b w:val="0"/>
          <w:bCs w:val="0"/>
          <w:color w:val="000000"/>
        </w:rPr>
        <w:t>Uchazeč:</w:t>
      </w:r>
      <w:r>
        <w:rPr>
          <w:b w:val="0"/>
          <w:bCs w:val="0"/>
          <w:color w:val="000000"/>
        </w:rPr>
        <w:tab/>
        <w:t>GEMA ART GROUP, a.s.</w:t>
      </w:r>
    </w:p>
    <w:p w:rsidR="00450F04" w:rsidRDefault="00314692">
      <w:pPr>
        <w:spacing w:line="1" w:lineRule="exact"/>
        <w:sectPr w:rsidR="00450F04">
          <w:headerReference w:type="even" r:id="rId192"/>
          <w:headerReference w:type="default" r:id="rId193"/>
          <w:footerReference w:type="even" r:id="rId194"/>
          <w:footerReference w:type="default" r:id="rId195"/>
          <w:pgSz w:w="16840" w:h="11900" w:orient="landscape"/>
          <w:pgMar w:top="880" w:right="871" w:bottom="913" w:left="911" w:header="452" w:footer="3" w:gutter="0"/>
          <w:pgNumType w:start="3"/>
          <w:cols w:space="720"/>
          <w:noEndnote/>
          <w:docGrid w:linePitch="360"/>
        </w:sectPr>
      </w:pPr>
      <w:r>
        <w:rPr>
          <w:noProof/>
          <w:lang w:bidi="ar-SA"/>
        </w:rPr>
        <mc:AlternateContent>
          <mc:Choice Requires="wps">
            <w:drawing>
              <wp:anchor distT="125730" distB="78740" distL="0" distR="0" simplePos="0" relativeHeight="125829674" behindDoc="0" locked="0" layoutInCell="1" allowOverlap="1" wp14:anchorId="3DA298F7" wp14:editId="21D2FFB1">
                <wp:simplePos x="0" y="0"/>
                <wp:positionH relativeFrom="page">
                  <wp:posOffset>612140</wp:posOffset>
                </wp:positionH>
                <wp:positionV relativeFrom="paragraph">
                  <wp:posOffset>125730</wp:posOffset>
                </wp:positionV>
                <wp:extent cx="935990" cy="158750"/>
                <wp:effectExtent l="0" t="0" r="0" b="0"/>
                <wp:wrapTopAndBottom/>
                <wp:docPr id="482" name="Shape 482"/>
                <wp:cNvGraphicFramePr/>
                <a:graphic xmlns:a="http://schemas.openxmlformats.org/drawingml/2006/main">
                  <a:graphicData uri="http://schemas.microsoft.com/office/word/2010/wordprocessingShape">
                    <wps:wsp>
                      <wps:cNvSpPr txBox="1"/>
                      <wps:spPr>
                        <a:xfrm>
                          <a:off x="0" y="0"/>
                          <a:ext cx="935990" cy="158750"/>
                        </a:xfrm>
                        <a:prstGeom prst="rect">
                          <a:avLst/>
                        </a:prstGeom>
                        <a:noFill/>
                      </wps:spPr>
                      <wps:txbx>
                        <w:txbxContent>
                          <w:p w:rsidR="00BF3A4B" w:rsidRDefault="00BF3A4B">
                            <w:pPr>
                              <w:pStyle w:val="Zkladntext30"/>
                              <w:shd w:val="clear" w:color="auto" w:fill="auto"/>
                              <w:tabs>
                                <w:tab w:val="left" w:pos="1152"/>
                              </w:tabs>
                            </w:pPr>
                            <w:r>
                              <w:rPr>
                                <w:b w:val="0"/>
                                <w:bCs w:val="0"/>
                                <w:color w:val="000000"/>
                              </w:rPr>
                              <w:t>PČ Typ</w:t>
                            </w:r>
                            <w:r>
                              <w:rPr>
                                <w:b w:val="0"/>
                                <w:bCs w:val="0"/>
                                <w:color w:val="000000"/>
                              </w:rPr>
                              <w:tab/>
                              <w:t>Kód</w:t>
                            </w:r>
                          </w:p>
                        </w:txbxContent>
                      </wps:txbx>
                      <wps:bodyPr wrap="none" lIns="0" tIns="0" rIns="0" bIns="0"/>
                    </wps:wsp>
                  </a:graphicData>
                </a:graphic>
              </wp:anchor>
            </w:drawing>
          </mc:Choice>
          <mc:Fallback>
            <w:pict>
              <v:shape id="Shape 482" o:spid="_x0000_s1175" type="#_x0000_t202" style="position:absolute;margin-left:48.2pt;margin-top:9.9pt;width:73.7pt;height:12.5pt;z-index:125829674;visibility:visible;mso-wrap-style:none;mso-wrap-distance-left:0;mso-wrap-distance-top:9.9pt;mso-wrap-distance-right:0;mso-wrap-distance-bottom:6.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" filled="f" stroked="f">
                <v:textbox inset="0,0,0,0">
                  <w:txbxContent>
                    <w:p w:rsidR="00BF3A4B" w:rsidRDefault="00BF3A4B">
                      <w:pPr>
                        <w:pStyle w:val="Zkladntext30"/>
                        <w:shd w:val="clear" w:color="auto" w:fill="auto"/>
                        <w:tabs>
                          <w:tab w:val="left" w:pos="1152"/>
                        </w:tabs>
                      </w:pPr>
                      <w:r>
                        <w:rPr>
                          <w:b w:val="0"/>
                          <w:bCs w:val="0"/>
                          <w:color w:val="000000"/>
                        </w:rPr>
                        <w:t>PČ Typ</w:t>
                      </w:r>
                      <w:r>
                        <w:rPr>
                          <w:b w:val="0"/>
                          <w:bCs w:val="0"/>
                          <w:color w:val="000000"/>
                        </w:rPr>
                        <w:tab/>
                        <w:t>Kód</w:t>
                      </w:r>
                    </w:p>
                  </w:txbxContent>
                </v:textbox>
                <w10:wrap type="topAndBottom" anchorx="page"/>
              </v:shape>
            </w:pict>
          </mc:Fallback>
        </mc:AlternateContent>
      </w:r>
      <w:r>
        <w:rPr>
          <w:noProof/>
          <w:lang w:bidi="ar-SA"/>
        </w:rPr>
        <mc:AlternateContent>
          <mc:Choice Requires="wps">
            <w:drawing>
              <wp:anchor distT="146685" distB="76200" distL="0" distR="0" simplePos="0" relativeHeight="125829676" behindDoc="0" locked="0" layoutInCell="1" allowOverlap="1" wp14:anchorId="36A7F97A" wp14:editId="651A7E6E">
                <wp:simplePos x="0" y="0"/>
                <wp:positionH relativeFrom="page">
                  <wp:posOffset>4044315</wp:posOffset>
                </wp:positionH>
                <wp:positionV relativeFrom="paragraph">
                  <wp:posOffset>146685</wp:posOffset>
                </wp:positionV>
                <wp:extent cx="274320" cy="140335"/>
                <wp:effectExtent l="0" t="0" r="0" b="0"/>
                <wp:wrapTopAndBottom/>
                <wp:docPr id="484" name="Shape 484"/>
                <wp:cNvGraphicFramePr/>
                <a:graphic xmlns:a="http://schemas.openxmlformats.org/drawingml/2006/main">
                  <a:graphicData uri="http://schemas.microsoft.com/office/word/2010/wordprocessingShape">
                    <wps:wsp>
                      <wps:cNvSpPr txBox="1"/>
                      <wps:spPr>
                        <a:xfrm>
                          <a:off x="0" y="0"/>
                          <a:ext cx="274320" cy="140335"/>
                        </a:xfrm>
                        <a:prstGeom prst="rect">
                          <a:avLst/>
                        </a:prstGeom>
                        <a:noFill/>
                      </wps:spPr>
                      <wps:txbx>
                        <w:txbxContent>
                          <w:p w:rsidR="00BF3A4B" w:rsidRDefault="00BF3A4B">
                            <w:pPr>
                              <w:pStyle w:val="Zkladntext30"/>
                              <w:shd w:val="clear" w:color="auto" w:fill="auto"/>
                            </w:pPr>
                            <w:r>
                              <w:rPr>
                                <w:b w:val="0"/>
                                <w:bCs w:val="0"/>
                                <w:color w:val="000000"/>
                              </w:rPr>
                              <w:t>Popis</w:t>
                            </w:r>
                          </w:p>
                        </w:txbxContent>
                      </wps:txbx>
                      <wps:bodyPr wrap="none" lIns="0" tIns="0" rIns="0" bIns="0"/>
                    </wps:wsp>
                  </a:graphicData>
                </a:graphic>
              </wp:anchor>
            </w:drawing>
          </mc:Choice>
          <mc:Fallback>
            <w:pict>
              <v:shape id="Shape 484" o:spid="_x0000_s1176" type="#_x0000_t202" style="position:absolute;margin-left:318.45pt;margin-top:11.55pt;width:21.6pt;height:11.05pt;z-index:125829676;visibility:visible;mso-wrap-style:none;mso-wrap-distance-left:0;mso-wrap-distance-top:11.55pt;mso-wrap-distance-right:0;mso-wrap-distance-bottom:6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" filled="f" stroked="f">
                <v:textbox inset="0,0,0,0">
                  <w:txbxContent>
                    <w:p w:rsidR="00BF3A4B" w:rsidRDefault="00BF3A4B">
                      <w:pPr>
                        <w:pStyle w:val="Zkladntext30"/>
                        <w:shd w:val="clear" w:color="auto" w:fill="auto"/>
                      </w:pPr>
                      <w:r>
                        <w:rPr>
                          <w:b w:val="0"/>
                          <w:bCs w:val="0"/>
                          <w:color w:val="000000"/>
                        </w:rPr>
                        <w:t>Popis</w:t>
                      </w:r>
                    </w:p>
                  </w:txbxContent>
                </v:textbox>
                <w10:wrap type="topAndBottom" anchorx="page"/>
              </v:shape>
            </w:pict>
          </mc:Fallback>
        </mc:AlternateContent>
      </w:r>
      <w:r>
        <w:rPr>
          <w:noProof/>
          <w:lang w:bidi="ar-SA"/>
        </w:rPr>
        <mc:AlternateContent>
          <mc:Choice Requires="wps">
            <w:drawing>
              <wp:anchor distT="146685" distB="70485" distL="0" distR="0" simplePos="0" relativeHeight="125829678" behindDoc="0" locked="0" layoutInCell="1" allowOverlap="1" wp14:anchorId="44713C3E" wp14:editId="47210125">
                <wp:simplePos x="0" y="0"/>
                <wp:positionH relativeFrom="page">
                  <wp:posOffset>6619875</wp:posOffset>
                </wp:positionH>
                <wp:positionV relativeFrom="paragraph">
                  <wp:posOffset>146685</wp:posOffset>
                </wp:positionV>
                <wp:extent cx="1502410" cy="146050"/>
                <wp:effectExtent l="0" t="0" r="0" b="0"/>
                <wp:wrapTopAndBottom/>
                <wp:docPr id="486" name="Shape 486"/>
                <wp:cNvGraphicFramePr/>
                <a:graphic xmlns:a="http://schemas.openxmlformats.org/drawingml/2006/main">
                  <a:graphicData uri="http://schemas.microsoft.com/office/word/2010/wordprocessingShape">
                    <wps:wsp>
                      <wps:cNvSpPr txBox="1"/>
                      <wps:spPr>
                        <a:xfrm>
                          <a:off x="0" y="0"/>
                          <a:ext cx="1502410" cy="146050"/>
                        </a:xfrm>
                        <a:prstGeom prst="rect">
                          <a:avLst/>
                        </a:prstGeom>
                        <a:noFill/>
                      </wps:spPr>
                      <wps:txbx>
                        <w:txbxContent>
                          <w:p w:rsidR="00BF3A4B" w:rsidRDefault="00BF3A4B">
                            <w:pPr>
                              <w:pStyle w:val="Zkladntext30"/>
                              <w:shd w:val="clear" w:color="auto" w:fill="auto"/>
                            </w:pPr>
                            <w:r>
                              <w:rPr>
                                <w:b w:val="0"/>
                                <w:bCs w:val="0"/>
                                <w:color w:val="000000"/>
                              </w:rPr>
                              <w:t xml:space="preserve">MJ Množství </w:t>
                            </w:r>
                            <w:proofErr w:type="spellStart"/>
                            <w:proofErr w:type="gramStart"/>
                            <w:r>
                              <w:rPr>
                                <w:b w:val="0"/>
                                <w:bCs w:val="0"/>
                                <w:color w:val="000000"/>
                              </w:rPr>
                              <w:t>J.cena</w:t>
                            </w:r>
                            <w:proofErr w:type="spellEnd"/>
                            <w:proofErr w:type="gramEnd"/>
                            <w:r>
                              <w:rPr>
                                <w:b w:val="0"/>
                                <w:bCs w:val="0"/>
                                <w:color w:val="000000"/>
                              </w:rPr>
                              <w:t xml:space="preserve"> [CZK]</w:t>
                            </w:r>
                          </w:p>
                        </w:txbxContent>
                      </wps:txbx>
                      <wps:bodyPr wrap="none" lIns="0" tIns="0" rIns="0" bIns="0"/>
                    </wps:wsp>
                  </a:graphicData>
                </a:graphic>
              </wp:anchor>
            </w:drawing>
          </mc:Choice>
          <mc:Fallback>
            <w:pict>
              <v:shape id="Shape 486" o:spid="_x0000_s1177" type="#_x0000_t202" style="position:absolute;margin-left:521.25pt;margin-top:11.55pt;width:118.3pt;height:11.5pt;z-index:125829678;visibility:visible;mso-wrap-style:none;mso-wrap-distance-left:0;mso-wrap-distance-top:11.55pt;mso-wrap-distance-right:0;mso-wrap-distance-bottom:5.5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" filled="f" stroked="f">
                <v:textbox inset="0,0,0,0">
                  <w:txbxContent>
                    <w:p w:rsidR="00BF3A4B" w:rsidRDefault="00BF3A4B">
                      <w:pPr>
                        <w:pStyle w:val="Zkladntext30"/>
                        <w:shd w:val="clear" w:color="auto" w:fill="auto"/>
                      </w:pPr>
                      <w:r>
                        <w:rPr>
                          <w:b w:val="0"/>
                          <w:bCs w:val="0"/>
                          <w:color w:val="000000"/>
                        </w:rPr>
                        <w:t xml:space="preserve">MJ Množství </w:t>
                      </w:r>
                      <w:proofErr w:type="spellStart"/>
                      <w:proofErr w:type="gramStart"/>
                      <w:r>
                        <w:rPr>
                          <w:b w:val="0"/>
                          <w:bCs w:val="0"/>
                          <w:color w:val="000000"/>
                        </w:rPr>
                        <w:t>J.cena</w:t>
                      </w:r>
                      <w:proofErr w:type="spellEnd"/>
                      <w:proofErr w:type="gramEnd"/>
                      <w:r>
                        <w:rPr>
                          <w:b w:val="0"/>
                          <w:bCs w:val="0"/>
                          <w:color w:val="000000"/>
                        </w:rPr>
                        <w:t xml:space="preserve"> [CZK]</w:t>
                      </w:r>
                    </w:p>
                  </w:txbxContent>
                </v:textbox>
                <w10:wrap type="topAndBottom" anchorx="page"/>
              </v:shape>
            </w:pict>
          </mc:Fallback>
        </mc:AlternateContent>
      </w:r>
      <w:r>
        <w:rPr>
          <w:noProof/>
          <w:lang w:bidi="ar-SA"/>
        </w:rPr>
        <mc:AlternateContent>
          <mc:Choice Requires="wps">
            <w:drawing>
              <wp:anchor distT="88900" distB="140335" distL="0" distR="0" simplePos="0" relativeHeight="125829680" behindDoc="0" locked="0" layoutInCell="1" allowOverlap="1" wp14:anchorId="5835D47D" wp14:editId="24259667">
                <wp:simplePos x="0" y="0"/>
                <wp:positionH relativeFrom="page">
                  <wp:posOffset>8421370</wp:posOffset>
                </wp:positionH>
                <wp:positionV relativeFrom="paragraph">
                  <wp:posOffset>88900</wp:posOffset>
                </wp:positionV>
                <wp:extent cx="615950" cy="133985"/>
                <wp:effectExtent l="0" t="0" r="0" b="0"/>
                <wp:wrapTopAndBottom/>
                <wp:docPr id="488" name="Shape 488"/>
                <wp:cNvGraphicFramePr/>
                <a:graphic xmlns:a="http://schemas.openxmlformats.org/drawingml/2006/main">
                  <a:graphicData uri="http://schemas.microsoft.com/office/word/2010/wordprocessingShape">
                    <wps:wsp>
                      <wps:cNvSpPr txBox="1"/>
                      <wps:spPr>
                        <a:xfrm>
                          <a:off x="0" y="0"/>
                          <a:ext cx="615950" cy="133985"/>
                        </a:xfrm>
                        <a:prstGeom prst="rect">
                          <a:avLst/>
                        </a:prstGeom>
                        <a:noFill/>
                      </wps:spPr>
                      <wps:txbx>
                        <w:txbxContent>
                          <w:p w:rsidR="00BF3A4B" w:rsidRDefault="00BF3A4B">
                            <w:pPr>
                              <w:pStyle w:val="Zkladntext30"/>
                              <w:shd w:val="clear" w:color="auto" w:fill="auto"/>
                            </w:pPr>
                            <w:r>
                              <w:rPr>
                                <w:b w:val="0"/>
                                <w:bCs w:val="0"/>
                                <w:color w:val="000000"/>
                              </w:rPr>
                              <w:t>Cena celkem</w:t>
                            </w:r>
                          </w:p>
                        </w:txbxContent>
                      </wps:txbx>
                      <wps:bodyPr wrap="none" lIns="0" tIns="0" rIns="0" bIns="0"/>
                    </wps:wsp>
                  </a:graphicData>
                </a:graphic>
              </wp:anchor>
            </w:drawing>
          </mc:Choice>
          <mc:Fallback>
            <w:pict>
              <v:shape id="Shape 488" o:spid="_x0000_s1178" type="#_x0000_t202" style="position:absolute;margin-left:663.1pt;margin-top:7pt;width:48.5pt;height:10.55pt;z-index:125829680;visibility:visible;mso-wrap-style:none;mso-wrap-distance-left:0;mso-wrap-distance-top:7pt;mso-wrap-distance-right:0;mso-wrap-distance-bottom:11.0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" filled="f" stroked="f">
                <v:textbox inset="0,0,0,0">
                  <w:txbxContent>
                    <w:p w:rsidR="00BF3A4B" w:rsidRDefault="00BF3A4B">
                      <w:pPr>
                        <w:pStyle w:val="Zkladntext30"/>
                        <w:shd w:val="clear" w:color="auto" w:fill="auto"/>
                      </w:pPr>
                      <w:r>
                        <w:rPr>
                          <w:b w:val="0"/>
                          <w:bCs w:val="0"/>
                          <w:color w:val="000000"/>
                        </w:rPr>
                        <w:t>Cena celkem</w:t>
                      </w:r>
                    </w:p>
                  </w:txbxContent>
                </v:textbox>
                <w10:wrap type="topAndBottom" anchorx="page"/>
              </v:shape>
            </w:pict>
          </mc:Fallback>
        </mc:AlternateContent>
      </w:r>
      <w:r>
        <w:rPr>
          <w:noProof/>
          <w:lang w:bidi="ar-SA"/>
        </w:rPr>
        <mc:AlternateContent>
          <mc:Choice Requires="wps">
            <w:drawing>
              <wp:anchor distT="229235" distB="0" distL="0" distR="0" simplePos="0" relativeHeight="125829682" behindDoc="0" locked="0" layoutInCell="1" allowOverlap="1" wp14:anchorId="5107C2D6" wp14:editId="31CA6848">
                <wp:simplePos x="0" y="0"/>
                <wp:positionH relativeFrom="page">
                  <wp:posOffset>8591550</wp:posOffset>
                </wp:positionH>
                <wp:positionV relativeFrom="paragraph">
                  <wp:posOffset>229235</wp:posOffset>
                </wp:positionV>
                <wp:extent cx="283210" cy="133985"/>
                <wp:effectExtent l="0" t="0" r="0" b="0"/>
                <wp:wrapTopAndBottom/>
                <wp:docPr id="490" name="Shape 490"/>
                <wp:cNvGraphicFramePr/>
                <a:graphic xmlns:a="http://schemas.openxmlformats.org/drawingml/2006/main">
                  <a:graphicData uri="http://schemas.microsoft.com/office/word/2010/wordprocessingShape">
                    <wps:wsp>
                      <wps:cNvSpPr txBox="1"/>
                      <wps:spPr>
                        <a:xfrm>
                          <a:off x="0" y="0"/>
                          <a:ext cx="283210" cy="133985"/>
                        </a:xfrm>
                        <a:prstGeom prst="rect">
                          <a:avLst/>
                        </a:prstGeom>
                        <a:noFill/>
                      </wps:spPr>
                      <wps:txbx>
                        <w:txbxContent>
                          <w:p w:rsidR="00BF3A4B" w:rsidRDefault="00BF3A4B">
                            <w:pPr>
                              <w:pStyle w:val="Zkladntext30"/>
                              <w:shd w:val="clear" w:color="auto" w:fill="auto"/>
                            </w:pPr>
                            <w:r>
                              <w:rPr>
                                <w:b w:val="0"/>
                                <w:bCs w:val="0"/>
                                <w:color w:val="000000"/>
                              </w:rPr>
                              <w:t>[CZK]</w:t>
                            </w:r>
                          </w:p>
                        </w:txbxContent>
                      </wps:txbx>
                      <wps:bodyPr wrap="none" lIns="0" tIns="0" rIns="0" bIns="0"/>
                    </wps:wsp>
                  </a:graphicData>
                </a:graphic>
              </wp:anchor>
            </w:drawing>
          </mc:Choice>
          <mc:Fallback>
            <w:pict>
              <v:shape id="Shape 490" o:spid="_x0000_s1179" type="#_x0000_t202" style="position:absolute;margin-left:676.5pt;margin-top:18.05pt;width:22.3pt;height:10.55pt;z-index:125829682;visibility:visible;mso-wrap-style:none;mso-wrap-distance-left:0;mso-wrap-distance-top:18.0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" filled="f" stroked="f">
                <v:textbox inset="0,0,0,0">
                  <w:txbxContent>
                    <w:p w:rsidR="00BF3A4B" w:rsidRDefault="00BF3A4B">
                      <w:pPr>
                        <w:pStyle w:val="Zkladntext30"/>
                        <w:shd w:val="clear" w:color="auto" w:fill="auto"/>
                      </w:pPr>
                      <w:r>
                        <w:rPr>
                          <w:b w:val="0"/>
                          <w:bCs w:val="0"/>
                          <w:color w:val="000000"/>
                        </w:rPr>
                        <w:t>[CZK]</w:t>
                      </w:r>
                    </w:p>
                  </w:txbxContent>
                </v:textbox>
                <w10:wrap type="topAndBottom" anchorx="page"/>
              </v:shape>
            </w:pict>
          </mc:Fallback>
        </mc:AlternateContent>
      </w:r>
      <w:r>
        <w:rPr>
          <w:noProof/>
          <w:lang w:bidi="ar-SA"/>
        </w:rPr>
        <mc:AlternateContent>
          <mc:Choice Requires="wps">
            <w:drawing>
              <wp:anchor distT="158750" distB="67310" distL="0" distR="0" simplePos="0" relativeHeight="125829684" behindDoc="0" locked="0" layoutInCell="1" allowOverlap="1" wp14:anchorId="3D0F5225" wp14:editId="0FCF33EE">
                <wp:simplePos x="0" y="0"/>
                <wp:positionH relativeFrom="page">
                  <wp:posOffset>9326245</wp:posOffset>
                </wp:positionH>
                <wp:positionV relativeFrom="paragraph">
                  <wp:posOffset>158750</wp:posOffset>
                </wp:positionV>
                <wp:extent cx="792480" cy="137160"/>
                <wp:effectExtent l="0" t="0" r="0" b="0"/>
                <wp:wrapTopAndBottom/>
                <wp:docPr id="492" name="Shape 492"/>
                <wp:cNvGraphicFramePr/>
                <a:graphic xmlns:a="http://schemas.openxmlformats.org/drawingml/2006/main">
                  <a:graphicData uri="http://schemas.microsoft.com/office/word/2010/wordprocessingShape">
                    <wps:wsp>
                      <wps:cNvSpPr txBox="1"/>
                      <wps:spPr>
                        <a:xfrm>
                          <a:off x="0" y="0"/>
                          <a:ext cx="792480" cy="137160"/>
                        </a:xfrm>
                        <a:prstGeom prst="rect">
                          <a:avLst/>
                        </a:prstGeom>
                        <a:noFill/>
                      </wps:spPr>
                      <wps:txbx>
                        <w:txbxContent>
                          <w:p w:rsidR="00BF3A4B" w:rsidRDefault="00BF3A4B">
                            <w:pPr>
                              <w:pStyle w:val="Zkladntext30"/>
                              <w:shd w:val="clear" w:color="auto" w:fill="auto"/>
                            </w:pPr>
                            <w:r>
                              <w:rPr>
                                <w:b w:val="0"/>
                                <w:bCs w:val="0"/>
                                <w:color w:val="000000"/>
                              </w:rPr>
                              <w:t>Cenová soustava</w:t>
                            </w:r>
                          </w:p>
                        </w:txbxContent>
                      </wps:txbx>
                      <wps:bodyPr wrap="none" lIns="0" tIns="0" rIns="0" bIns="0"/>
                    </wps:wsp>
                  </a:graphicData>
                </a:graphic>
              </wp:anchor>
            </w:drawing>
          </mc:Choice>
          <mc:Fallback>
            <w:pict>
              <v:shape id="Shape 492" o:spid="_x0000_s1180" type="#_x0000_t202" style="position:absolute;margin-left:734.35pt;margin-top:12.5pt;width:62.4pt;height:10.8pt;z-index:125829684;visibility:visible;mso-wrap-style:none;mso-wrap-distance-left:0;mso-wrap-distance-top:12.5pt;mso-wrap-distance-right:0;mso-wrap-distance-bottom:5.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" filled="f" stroked="f">
                <v:textbox inset="0,0,0,0">
                  <w:txbxContent>
                    <w:p w:rsidR="00BF3A4B" w:rsidRDefault="00BF3A4B">
                      <w:pPr>
                        <w:pStyle w:val="Zkladntext30"/>
                        <w:shd w:val="clear" w:color="auto" w:fill="auto"/>
                      </w:pPr>
                      <w:r>
                        <w:rPr>
                          <w:b w:val="0"/>
                          <w:bCs w:val="0"/>
                          <w:color w:val="000000"/>
                        </w:rPr>
                        <w:t>Cenová soustava</w:t>
                      </w:r>
                    </w:p>
                  </w:txbxContent>
                </v:textbox>
                <w10:wrap type="topAndBottom" anchorx="page"/>
              </v:shape>
            </w:pict>
          </mc:Fallback>
        </mc:AlternateContent>
      </w:r>
    </w:p>
    <w:p w:rsidR="00450F04" w:rsidRDefault="00314692">
      <w:pPr>
        <w:pStyle w:val="Nadpis70"/>
        <w:keepNext/>
        <w:keepLines/>
        <w:shd w:val="clear" w:color="auto" w:fill="auto"/>
        <w:spacing w:after="480"/>
        <w:ind w:firstLine="0"/>
      </w:pPr>
      <w:r>
        <w:rPr>
          <w:noProof/>
          <w:lang w:bidi="ar-SA"/>
        </w:rPr>
        <mc:AlternateContent>
          <mc:Choice Requires="wps">
            <w:drawing>
              <wp:anchor distT="0" distB="0" distL="114300" distR="114300" simplePos="0" relativeHeight="125829686" behindDoc="0" locked="0" layoutInCell="1" allowOverlap="1" wp14:anchorId="1B07E6D0" wp14:editId="192E79A1">
                <wp:simplePos x="0" y="0"/>
                <wp:positionH relativeFrom="page">
                  <wp:posOffset>8555355</wp:posOffset>
                </wp:positionH>
                <wp:positionV relativeFrom="paragraph">
                  <wp:posOffset>88900</wp:posOffset>
                </wp:positionV>
                <wp:extent cx="765175" cy="186055"/>
                <wp:effectExtent l="0" t="0" r="0" b="0"/>
                <wp:wrapSquare wrapText="left"/>
                <wp:docPr id="494" name="Shape 494"/>
                <wp:cNvGraphicFramePr/>
                <a:graphic xmlns:a="http://schemas.openxmlformats.org/drawingml/2006/main">
                  <a:graphicData uri="http://schemas.microsoft.com/office/word/2010/wordprocessingShape">
                    <wps:wsp>
                      <wps:cNvSpPr txBox="1"/>
                      <wps:spPr>
                        <a:xfrm>
                          <a:off x="0" y="0"/>
                          <a:ext cx="765175" cy="186055"/>
                        </a:xfrm>
                        <a:prstGeom prst="rect">
                          <a:avLst/>
                        </a:prstGeom>
                        <a:noFill/>
                      </wps:spPr>
                      <wps:txbx>
                        <w:txbxContent>
                          <w:p w:rsidR="00BF3A4B" w:rsidRDefault="00BF3A4B">
                            <w:pPr>
                              <w:pStyle w:val="Zkladntext1"/>
                              <w:shd w:val="clear" w:color="auto" w:fill="auto"/>
                            </w:pPr>
                            <w:r>
                              <w:t>708 070,00</w:t>
                            </w:r>
                          </w:p>
                        </w:txbxContent>
                      </wps:txbx>
                      <wps:bodyPr wrap="none" lIns="0" tIns="0" rIns="0" bIns="0"/>
                    </wps:wsp>
                  </a:graphicData>
                </a:graphic>
              </wp:anchor>
            </w:drawing>
          </mc:Choice>
          <mc:Fallback>
            <w:pict>
              <v:shape id="Shape 494" o:spid="_x0000_s1181" type="#_x0000_t202" style="position:absolute;margin-left:673.65pt;margin-top:7pt;width:60.25pt;height:14.65pt;z-index:125829686;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" filled="f" stroked="f">
                <v:textbox inset="0,0,0,0">
                  <w:txbxContent>
                    <w:p w:rsidR="00BF3A4B" w:rsidRDefault="00BF3A4B">
                      <w:pPr>
                        <w:pStyle w:val="Zkladntext1"/>
                        <w:shd w:val="clear" w:color="auto" w:fill="auto"/>
                      </w:pPr>
                      <w:r>
                        <w:t>708 070,00</w:t>
                      </w:r>
                    </w:p>
                  </w:txbxContent>
                </v:textbox>
                <w10:wrap type="square" side="left" anchorx="page"/>
              </v:shape>
            </w:pict>
          </mc:Fallback>
        </mc:AlternateContent>
      </w:r>
      <w:bookmarkStart w:id="258" w:name="bookmark234"/>
      <w:bookmarkStart w:id="259" w:name="bookmark235"/>
      <w:r>
        <w:t>Náklady soupisu celkem</w:t>
      </w:r>
      <w:bookmarkEnd w:id="258"/>
      <w:bookmarkEnd w:id="259"/>
    </w:p>
    <w:tbl>
      <w:tblPr>
        <w:tblOverlap w:val="never"/>
        <w:tblW w:w="0" w:type="auto"/>
        <w:jc w:val="center"/>
        <w:tblLayout w:type="fixed"/>
        <w:tblCellMar>
          <w:left w:w="10" w:type="dxa"/>
          <w:right w:w="10" w:type="dxa"/>
        </w:tblCellMar>
        <w:tblLook w:val="0000" w:firstRow="0" w:lastRow="0" w:firstColumn="0" w:lastColumn="0" w:noHBand="0" w:noVBand="0"/>
      </w:tblPr>
      <w:tblGrid>
        <w:gridCol w:w="346"/>
        <w:gridCol w:w="350"/>
        <w:gridCol w:w="1373"/>
        <w:gridCol w:w="7234"/>
        <w:gridCol w:w="686"/>
        <w:gridCol w:w="898"/>
        <w:gridCol w:w="1018"/>
        <w:gridCol w:w="1877"/>
        <w:gridCol w:w="1253"/>
      </w:tblGrid>
      <w:tr w:rsidR="00450F04">
        <w:trPr>
          <w:trHeight w:hRule="exact" w:val="312"/>
          <w:jc w:val="center"/>
        </w:trPr>
        <w:tc>
          <w:tcPr>
            <w:tcW w:w="346" w:type="dxa"/>
            <w:shd w:val="clear" w:color="auto" w:fill="FFFFFF"/>
          </w:tcPr>
          <w:p w:rsidR="00450F04" w:rsidRDefault="00450F04">
            <w:pPr>
              <w:rPr>
                <w:sz w:val="10"/>
                <w:szCs w:val="10"/>
              </w:rPr>
            </w:pPr>
          </w:p>
        </w:tc>
        <w:tc>
          <w:tcPr>
            <w:tcW w:w="350" w:type="dxa"/>
            <w:shd w:val="clear" w:color="auto" w:fill="FFFFFF"/>
          </w:tcPr>
          <w:p w:rsidR="00450F04" w:rsidRDefault="00314692">
            <w:pPr>
              <w:pStyle w:val="Jin0"/>
              <w:shd w:val="clear" w:color="auto" w:fill="auto"/>
              <w:spacing w:before="80"/>
              <w:jc w:val="both"/>
              <w:rPr>
                <w:sz w:val="13"/>
                <w:szCs w:val="13"/>
              </w:rPr>
            </w:pPr>
            <w:r>
              <w:rPr>
                <w:sz w:val="13"/>
                <w:szCs w:val="13"/>
              </w:rPr>
              <w:t>D</w:t>
            </w:r>
          </w:p>
        </w:tc>
        <w:tc>
          <w:tcPr>
            <w:tcW w:w="1373" w:type="dxa"/>
            <w:shd w:val="clear" w:color="auto" w:fill="FFFFFF"/>
          </w:tcPr>
          <w:p w:rsidR="00450F04" w:rsidRDefault="00314692">
            <w:pPr>
              <w:pStyle w:val="Jin0"/>
              <w:shd w:val="clear" w:color="auto" w:fill="auto"/>
            </w:pPr>
            <w:r>
              <w:t>PSV</w:t>
            </w:r>
          </w:p>
        </w:tc>
        <w:tc>
          <w:tcPr>
            <w:tcW w:w="7234" w:type="dxa"/>
            <w:shd w:val="clear" w:color="auto" w:fill="FFFFFF"/>
          </w:tcPr>
          <w:p w:rsidR="00450F04" w:rsidRDefault="00314692">
            <w:pPr>
              <w:pStyle w:val="Jin0"/>
              <w:shd w:val="clear" w:color="auto" w:fill="auto"/>
            </w:pPr>
            <w:r>
              <w:t>Práce a dodávky PSV</w:t>
            </w:r>
          </w:p>
        </w:tc>
        <w:tc>
          <w:tcPr>
            <w:tcW w:w="686" w:type="dxa"/>
            <w:shd w:val="clear" w:color="auto" w:fill="FFFFFF"/>
          </w:tcPr>
          <w:p w:rsidR="00450F04" w:rsidRDefault="00450F04">
            <w:pPr>
              <w:rPr>
                <w:sz w:val="10"/>
                <w:szCs w:val="10"/>
              </w:rPr>
            </w:pPr>
          </w:p>
        </w:tc>
        <w:tc>
          <w:tcPr>
            <w:tcW w:w="898" w:type="dxa"/>
            <w:shd w:val="clear" w:color="auto" w:fill="FFFFFF"/>
          </w:tcPr>
          <w:p w:rsidR="00450F04" w:rsidRDefault="00450F04">
            <w:pPr>
              <w:rPr>
                <w:sz w:val="10"/>
                <w:szCs w:val="10"/>
              </w:rPr>
            </w:pPr>
          </w:p>
        </w:tc>
        <w:tc>
          <w:tcPr>
            <w:tcW w:w="1018" w:type="dxa"/>
            <w:shd w:val="clear" w:color="auto" w:fill="FFFFFF"/>
          </w:tcPr>
          <w:p w:rsidR="00450F04" w:rsidRDefault="00450F04">
            <w:pPr>
              <w:rPr>
                <w:sz w:val="10"/>
                <w:szCs w:val="10"/>
              </w:rPr>
            </w:pPr>
          </w:p>
        </w:tc>
        <w:tc>
          <w:tcPr>
            <w:tcW w:w="1877" w:type="dxa"/>
            <w:shd w:val="clear" w:color="auto" w:fill="FFFFFF"/>
          </w:tcPr>
          <w:p w:rsidR="00450F04" w:rsidRDefault="00314692">
            <w:pPr>
              <w:pStyle w:val="Jin0"/>
              <w:shd w:val="clear" w:color="auto" w:fill="auto"/>
              <w:jc w:val="right"/>
            </w:pPr>
            <w:r>
              <w:t>708 070,00</w:t>
            </w:r>
          </w:p>
        </w:tc>
        <w:tc>
          <w:tcPr>
            <w:tcW w:w="1253" w:type="dxa"/>
            <w:shd w:val="clear" w:color="auto" w:fill="FFFFFF"/>
          </w:tcPr>
          <w:p w:rsidR="00450F04" w:rsidRDefault="00450F04">
            <w:pPr>
              <w:rPr>
                <w:sz w:val="10"/>
                <w:szCs w:val="10"/>
              </w:rPr>
            </w:pPr>
          </w:p>
        </w:tc>
      </w:tr>
      <w:tr w:rsidR="00450F04">
        <w:trPr>
          <w:trHeight w:hRule="exact" w:val="326"/>
          <w:jc w:val="center"/>
        </w:trPr>
        <w:tc>
          <w:tcPr>
            <w:tcW w:w="346" w:type="dxa"/>
            <w:shd w:val="clear" w:color="auto" w:fill="FFFFFF"/>
          </w:tcPr>
          <w:p w:rsidR="00450F04" w:rsidRDefault="00450F04">
            <w:pPr>
              <w:rPr>
                <w:sz w:val="10"/>
                <w:szCs w:val="10"/>
              </w:rPr>
            </w:pPr>
          </w:p>
        </w:tc>
        <w:tc>
          <w:tcPr>
            <w:tcW w:w="350" w:type="dxa"/>
            <w:shd w:val="clear" w:color="auto" w:fill="FFFFFF"/>
            <w:vAlign w:val="center"/>
          </w:tcPr>
          <w:p w:rsidR="00450F04" w:rsidRDefault="00314692">
            <w:pPr>
              <w:pStyle w:val="Jin0"/>
              <w:shd w:val="clear" w:color="auto" w:fill="auto"/>
              <w:jc w:val="both"/>
              <w:rPr>
                <w:sz w:val="13"/>
                <w:szCs w:val="13"/>
              </w:rPr>
            </w:pPr>
            <w:r>
              <w:rPr>
                <w:sz w:val="13"/>
                <w:szCs w:val="13"/>
              </w:rPr>
              <w:t>D</w:t>
            </w:r>
          </w:p>
        </w:tc>
        <w:tc>
          <w:tcPr>
            <w:tcW w:w="1373" w:type="dxa"/>
            <w:shd w:val="clear" w:color="auto" w:fill="FFFFFF"/>
            <w:vAlign w:val="center"/>
          </w:tcPr>
          <w:p w:rsidR="00450F04" w:rsidRDefault="00314692">
            <w:pPr>
              <w:pStyle w:val="Jin0"/>
              <w:shd w:val="clear" w:color="auto" w:fill="auto"/>
              <w:rPr>
                <w:sz w:val="18"/>
                <w:szCs w:val="18"/>
              </w:rPr>
            </w:pPr>
            <w:r>
              <w:rPr>
                <w:sz w:val="18"/>
                <w:szCs w:val="18"/>
              </w:rPr>
              <w:t>722</w:t>
            </w:r>
          </w:p>
        </w:tc>
        <w:tc>
          <w:tcPr>
            <w:tcW w:w="7234" w:type="dxa"/>
            <w:shd w:val="clear" w:color="auto" w:fill="FFFFFF"/>
            <w:vAlign w:val="center"/>
          </w:tcPr>
          <w:p w:rsidR="00450F04" w:rsidRDefault="00314692">
            <w:pPr>
              <w:pStyle w:val="Jin0"/>
              <w:shd w:val="clear" w:color="auto" w:fill="auto"/>
              <w:rPr>
                <w:sz w:val="18"/>
                <w:szCs w:val="18"/>
              </w:rPr>
            </w:pPr>
            <w:r>
              <w:rPr>
                <w:sz w:val="18"/>
                <w:szCs w:val="18"/>
              </w:rPr>
              <w:t>Zdravotechnika - vnitřní vodovod</w:t>
            </w:r>
          </w:p>
        </w:tc>
        <w:tc>
          <w:tcPr>
            <w:tcW w:w="686" w:type="dxa"/>
            <w:shd w:val="clear" w:color="auto" w:fill="FFFFFF"/>
          </w:tcPr>
          <w:p w:rsidR="00450F04" w:rsidRDefault="00450F04">
            <w:pPr>
              <w:rPr>
                <w:sz w:val="10"/>
                <w:szCs w:val="10"/>
              </w:rPr>
            </w:pPr>
          </w:p>
        </w:tc>
        <w:tc>
          <w:tcPr>
            <w:tcW w:w="898" w:type="dxa"/>
            <w:shd w:val="clear" w:color="auto" w:fill="FFFFFF"/>
          </w:tcPr>
          <w:p w:rsidR="00450F04" w:rsidRDefault="00450F04">
            <w:pPr>
              <w:rPr>
                <w:sz w:val="10"/>
                <w:szCs w:val="10"/>
              </w:rPr>
            </w:pPr>
          </w:p>
        </w:tc>
        <w:tc>
          <w:tcPr>
            <w:tcW w:w="1018" w:type="dxa"/>
            <w:shd w:val="clear" w:color="auto" w:fill="FFFFFF"/>
          </w:tcPr>
          <w:p w:rsidR="00450F04" w:rsidRDefault="00450F04">
            <w:pPr>
              <w:rPr>
                <w:sz w:val="10"/>
                <w:szCs w:val="10"/>
              </w:rPr>
            </w:pPr>
          </w:p>
        </w:tc>
        <w:tc>
          <w:tcPr>
            <w:tcW w:w="1877" w:type="dxa"/>
            <w:shd w:val="clear" w:color="auto" w:fill="FFFFFF"/>
            <w:vAlign w:val="bottom"/>
          </w:tcPr>
          <w:p w:rsidR="00450F04" w:rsidRDefault="00314692">
            <w:pPr>
              <w:pStyle w:val="Jin0"/>
              <w:shd w:val="clear" w:color="auto" w:fill="auto"/>
              <w:jc w:val="right"/>
              <w:rPr>
                <w:sz w:val="18"/>
                <w:szCs w:val="18"/>
              </w:rPr>
            </w:pPr>
            <w:r>
              <w:rPr>
                <w:sz w:val="18"/>
                <w:szCs w:val="18"/>
              </w:rPr>
              <w:t>0,00</w:t>
            </w:r>
          </w:p>
        </w:tc>
        <w:tc>
          <w:tcPr>
            <w:tcW w:w="1253" w:type="dxa"/>
            <w:shd w:val="clear" w:color="auto" w:fill="FFFFFF"/>
          </w:tcPr>
          <w:p w:rsidR="00450F04" w:rsidRDefault="00450F04">
            <w:pPr>
              <w:rPr>
                <w:sz w:val="10"/>
                <w:szCs w:val="10"/>
              </w:rPr>
            </w:pPr>
          </w:p>
        </w:tc>
      </w:tr>
      <w:tr w:rsidR="00450F04">
        <w:trPr>
          <w:trHeight w:hRule="exact" w:val="298"/>
          <w:jc w:val="center"/>
        </w:trPr>
        <w:tc>
          <w:tcPr>
            <w:tcW w:w="346" w:type="dxa"/>
            <w:shd w:val="clear" w:color="auto" w:fill="FFFFFF"/>
          </w:tcPr>
          <w:p w:rsidR="00450F04" w:rsidRDefault="00450F04">
            <w:pPr>
              <w:rPr>
                <w:sz w:val="10"/>
                <w:szCs w:val="10"/>
              </w:rPr>
            </w:pPr>
          </w:p>
        </w:tc>
        <w:tc>
          <w:tcPr>
            <w:tcW w:w="350" w:type="dxa"/>
            <w:shd w:val="clear" w:color="auto" w:fill="FFFFFF"/>
            <w:vAlign w:val="bottom"/>
          </w:tcPr>
          <w:p w:rsidR="00450F04" w:rsidRDefault="00314692">
            <w:pPr>
              <w:pStyle w:val="Jin0"/>
              <w:shd w:val="clear" w:color="auto" w:fill="auto"/>
              <w:jc w:val="both"/>
              <w:rPr>
                <w:sz w:val="13"/>
                <w:szCs w:val="13"/>
              </w:rPr>
            </w:pPr>
            <w:r>
              <w:rPr>
                <w:sz w:val="13"/>
                <w:szCs w:val="13"/>
              </w:rPr>
              <w:t>D</w:t>
            </w:r>
          </w:p>
        </w:tc>
        <w:tc>
          <w:tcPr>
            <w:tcW w:w="1373" w:type="dxa"/>
            <w:shd w:val="clear" w:color="auto" w:fill="FFFFFF"/>
            <w:vAlign w:val="bottom"/>
          </w:tcPr>
          <w:p w:rsidR="00450F04" w:rsidRDefault="00314692">
            <w:pPr>
              <w:pStyle w:val="Jin0"/>
              <w:shd w:val="clear" w:color="auto" w:fill="auto"/>
              <w:rPr>
                <w:sz w:val="18"/>
                <w:szCs w:val="18"/>
              </w:rPr>
            </w:pPr>
            <w:r>
              <w:rPr>
                <w:sz w:val="18"/>
                <w:szCs w:val="18"/>
              </w:rPr>
              <w:t>731</w:t>
            </w:r>
          </w:p>
        </w:tc>
        <w:tc>
          <w:tcPr>
            <w:tcW w:w="7234" w:type="dxa"/>
            <w:shd w:val="clear" w:color="auto" w:fill="FFFFFF"/>
            <w:vAlign w:val="bottom"/>
          </w:tcPr>
          <w:p w:rsidR="00450F04" w:rsidRDefault="00314692">
            <w:pPr>
              <w:pStyle w:val="Jin0"/>
              <w:shd w:val="clear" w:color="auto" w:fill="auto"/>
              <w:rPr>
                <w:sz w:val="18"/>
                <w:szCs w:val="18"/>
              </w:rPr>
            </w:pPr>
            <w:r>
              <w:rPr>
                <w:sz w:val="18"/>
                <w:szCs w:val="18"/>
              </w:rPr>
              <w:t>Ústřední vytápění - kotelny</w:t>
            </w:r>
          </w:p>
        </w:tc>
        <w:tc>
          <w:tcPr>
            <w:tcW w:w="686" w:type="dxa"/>
            <w:shd w:val="clear" w:color="auto" w:fill="FFFFFF"/>
          </w:tcPr>
          <w:p w:rsidR="00450F04" w:rsidRDefault="00450F04">
            <w:pPr>
              <w:rPr>
                <w:sz w:val="10"/>
                <w:szCs w:val="10"/>
              </w:rPr>
            </w:pPr>
          </w:p>
        </w:tc>
        <w:tc>
          <w:tcPr>
            <w:tcW w:w="898" w:type="dxa"/>
            <w:shd w:val="clear" w:color="auto" w:fill="FFFFFF"/>
          </w:tcPr>
          <w:p w:rsidR="00450F04" w:rsidRDefault="00450F04">
            <w:pPr>
              <w:rPr>
                <w:sz w:val="10"/>
                <w:szCs w:val="10"/>
              </w:rPr>
            </w:pPr>
          </w:p>
        </w:tc>
        <w:tc>
          <w:tcPr>
            <w:tcW w:w="1018" w:type="dxa"/>
            <w:shd w:val="clear" w:color="auto" w:fill="FFFFFF"/>
          </w:tcPr>
          <w:p w:rsidR="00450F04" w:rsidRDefault="00450F04">
            <w:pPr>
              <w:rPr>
                <w:sz w:val="10"/>
                <w:szCs w:val="10"/>
              </w:rPr>
            </w:pPr>
          </w:p>
        </w:tc>
        <w:tc>
          <w:tcPr>
            <w:tcW w:w="1877" w:type="dxa"/>
            <w:shd w:val="clear" w:color="auto" w:fill="FFFFFF"/>
            <w:vAlign w:val="bottom"/>
          </w:tcPr>
          <w:p w:rsidR="00450F04" w:rsidRDefault="00314692">
            <w:pPr>
              <w:pStyle w:val="Jin0"/>
              <w:shd w:val="clear" w:color="auto" w:fill="auto"/>
              <w:jc w:val="right"/>
              <w:rPr>
                <w:sz w:val="18"/>
                <w:szCs w:val="18"/>
              </w:rPr>
            </w:pPr>
            <w:r>
              <w:rPr>
                <w:sz w:val="18"/>
                <w:szCs w:val="18"/>
              </w:rPr>
              <w:t>57 400,00</w:t>
            </w:r>
          </w:p>
        </w:tc>
        <w:tc>
          <w:tcPr>
            <w:tcW w:w="1253" w:type="dxa"/>
            <w:shd w:val="clear" w:color="auto" w:fill="FFFFFF"/>
          </w:tcPr>
          <w:p w:rsidR="00450F04" w:rsidRDefault="00450F04">
            <w:pPr>
              <w:rPr>
                <w:sz w:val="10"/>
                <w:szCs w:val="10"/>
              </w:rPr>
            </w:pPr>
          </w:p>
        </w:tc>
      </w:tr>
      <w:tr w:rsidR="00450F04">
        <w:trPr>
          <w:trHeight w:hRule="exact" w:val="226"/>
          <w:jc w:val="center"/>
        </w:trPr>
        <w:tc>
          <w:tcPr>
            <w:tcW w:w="346" w:type="dxa"/>
            <w:shd w:val="clear" w:color="auto" w:fill="FFFFFF"/>
            <w:vAlign w:val="center"/>
          </w:tcPr>
          <w:p w:rsidR="00450F04" w:rsidRDefault="00314692">
            <w:pPr>
              <w:pStyle w:val="Jin0"/>
              <w:shd w:val="clear" w:color="auto" w:fill="auto"/>
              <w:jc w:val="center"/>
              <w:rPr>
                <w:sz w:val="13"/>
                <w:szCs w:val="13"/>
              </w:rPr>
            </w:pPr>
            <w:r>
              <w:rPr>
                <w:sz w:val="13"/>
                <w:szCs w:val="13"/>
              </w:rPr>
              <w:t>1</w:t>
            </w:r>
          </w:p>
        </w:tc>
        <w:tc>
          <w:tcPr>
            <w:tcW w:w="350" w:type="dxa"/>
            <w:shd w:val="clear" w:color="auto" w:fill="FFFFFF"/>
            <w:vAlign w:val="center"/>
          </w:tcPr>
          <w:p w:rsidR="00450F04" w:rsidRDefault="00314692">
            <w:pPr>
              <w:pStyle w:val="Jin0"/>
              <w:shd w:val="clear" w:color="auto" w:fill="auto"/>
              <w:jc w:val="both"/>
              <w:rPr>
                <w:sz w:val="13"/>
                <w:szCs w:val="13"/>
              </w:rPr>
            </w:pPr>
            <w:r>
              <w:rPr>
                <w:sz w:val="13"/>
                <w:szCs w:val="13"/>
              </w:rPr>
              <w:t>K</w:t>
            </w:r>
          </w:p>
        </w:tc>
        <w:tc>
          <w:tcPr>
            <w:tcW w:w="1373" w:type="dxa"/>
            <w:shd w:val="clear" w:color="auto" w:fill="FFFFFF"/>
            <w:vAlign w:val="center"/>
          </w:tcPr>
          <w:p w:rsidR="00450F04" w:rsidRDefault="00314692">
            <w:pPr>
              <w:pStyle w:val="Jin0"/>
              <w:shd w:val="clear" w:color="auto" w:fill="auto"/>
              <w:rPr>
                <w:sz w:val="13"/>
                <w:szCs w:val="13"/>
              </w:rPr>
            </w:pPr>
            <w:r>
              <w:rPr>
                <w:sz w:val="13"/>
                <w:szCs w:val="13"/>
              </w:rPr>
              <w:t>20</w:t>
            </w:r>
          </w:p>
        </w:tc>
        <w:tc>
          <w:tcPr>
            <w:tcW w:w="7234" w:type="dxa"/>
            <w:tcBorders>
              <w:left w:val="single" w:sz="4" w:space="0" w:color="auto"/>
            </w:tcBorders>
            <w:shd w:val="clear" w:color="auto" w:fill="FFFFFF"/>
            <w:vAlign w:val="center"/>
          </w:tcPr>
          <w:p w:rsidR="00450F04" w:rsidRDefault="00314692">
            <w:pPr>
              <w:pStyle w:val="Jin0"/>
              <w:shd w:val="clear" w:color="auto" w:fill="auto"/>
              <w:rPr>
                <w:sz w:val="13"/>
                <w:szCs w:val="13"/>
              </w:rPr>
            </w:pPr>
            <w:r>
              <w:rPr>
                <w:sz w:val="13"/>
                <w:szCs w:val="13"/>
              </w:rPr>
              <w:t>ELEKTROKOTEL PROTHERM RAY 6 - 6 kW včetně montáže</w:t>
            </w:r>
          </w:p>
        </w:tc>
        <w:tc>
          <w:tcPr>
            <w:tcW w:w="686" w:type="dxa"/>
            <w:shd w:val="clear" w:color="auto" w:fill="FFFFFF"/>
            <w:vAlign w:val="center"/>
          </w:tcPr>
          <w:p w:rsidR="00450F04" w:rsidRDefault="00314692">
            <w:pPr>
              <w:pStyle w:val="Jin0"/>
              <w:shd w:val="clear" w:color="auto" w:fill="auto"/>
              <w:jc w:val="center"/>
              <w:rPr>
                <w:sz w:val="13"/>
                <w:szCs w:val="13"/>
              </w:rPr>
            </w:pPr>
            <w:r>
              <w:rPr>
                <w:sz w:val="13"/>
                <w:szCs w:val="13"/>
              </w:rPr>
              <w:t>kus</w:t>
            </w:r>
          </w:p>
        </w:tc>
        <w:tc>
          <w:tcPr>
            <w:tcW w:w="898" w:type="dxa"/>
            <w:shd w:val="clear" w:color="auto" w:fill="FFFFFF"/>
            <w:vAlign w:val="center"/>
          </w:tcPr>
          <w:p w:rsidR="00450F04" w:rsidRDefault="00314692">
            <w:pPr>
              <w:pStyle w:val="Jin0"/>
              <w:shd w:val="clear" w:color="auto" w:fill="auto"/>
              <w:jc w:val="right"/>
              <w:rPr>
                <w:sz w:val="13"/>
                <w:szCs w:val="13"/>
              </w:rPr>
            </w:pPr>
            <w:r>
              <w:rPr>
                <w:sz w:val="13"/>
                <w:szCs w:val="13"/>
              </w:rPr>
              <w:t>1,000</w:t>
            </w:r>
          </w:p>
        </w:tc>
        <w:tc>
          <w:tcPr>
            <w:tcW w:w="1018" w:type="dxa"/>
            <w:shd w:val="clear" w:color="auto" w:fill="FFFFFF"/>
            <w:vAlign w:val="center"/>
          </w:tcPr>
          <w:p w:rsidR="00450F04" w:rsidRDefault="00314692">
            <w:pPr>
              <w:pStyle w:val="Jin0"/>
              <w:shd w:val="clear" w:color="auto" w:fill="auto"/>
              <w:jc w:val="right"/>
              <w:rPr>
                <w:sz w:val="13"/>
                <w:szCs w:val="13"/>
              </w:rPr>
            </w:pPr>
            <w:r>
              <w:rPr>
                <w:sz w:val="13"/>
                <w:szCs w:val="13"/>
              </w:rPr>
              <w:t>25 600,00</w:t>
            </w:r>
          </w:p>
        </w:tc>
        <w:tc>
          <w:tcPr>
            <w:tcW w:w="1877" w:type="dxa"/>
            <w:shd w:val="clear" w:color="auto" w:fill="FFFFFF"/>
            <w:vAlign w:val="center"/>
          </w:tcPr>
          <w:p w:rsidR="00450F04" w:rsidRDefault="00314692">
            <w:pPr>
              <w:pStyle w:val="Jin0"/>
              <w:shd w:val="clear" w:color="auto" w:fill="auto"/>
              <w:jc w:val="right"/>
              <w:rPr>
                <w:sz w:val="13"/>
                <w:szCs w:val="13"/>
              </w:rPr>
            </w:pPr>
            <w:r>
              <w:rPr>
                <w:sz w:val="13"/>
                <w:szCs w:val="13"/>
              </w:rPr>
              <w:t>25 600,00</w:t>
            </w:r>
          </w:p>
        </w:tc>
        <w:tc>
          <w:tcPr>
            <w:tcW w:w="1253" w:type="dxa"/>
            <w:shd w:val="clear" w:color="auto" w:fill="FFFFFF"/>
          </w:tcPr>
          <w:p w:rsidR="00450F04" w:rsidRDefault="00450F04">
            <w:pPr>
              <w:rPr>
                <w:sz w:val="10"/>
                <w:szCs w:val="10"/>
              </w:rPr>
            </w:pPr>
          </w:p>
        </w:tc>
      </w:tr>
      <w:tr w:rsidR="00450F04">
        <w:trPr>
          <w:trHeight w:hRule="exact" w:val="221"/>
          <w:jc w:val="center"/>
        </w:trPr>
        <w:tc>
          <w:tcPr>
            <w:tcW w:w="346" w:type="dxa"/>
            <w:shd w:val="clear" w:color="auto" w:fill="FFFFFF"/>
            <w:vAlign w:val="bottom"/>
          </w:tcPr>
          <w:p w:rsidR="00450F04" w:rsidRDefault="00314692">
            <w:pPr>
              <w:pStyle w:val="Jin0"/>
              <w:shd w:val="clear" w:color="auto" w:fill="auto"/>
              <w:jc w:val="both"/>
              <w:rPr>
                <w:sz w:val="13"/>
                <w:szCs w:val="13"/>
              </w:rPr>
            </w:pPr>
            <w:r>
              <w:rPr>
                <w:sz w:val="13"/>
                <w:szCs w:val="13"/>
              </w:rPr>
              <w:t>2</w:t>
            </w:r>
          </w:p>
        </w:tc>
        <w:tc>
          <w:tcPr>
            <w:tcW w:w="350" w:type="dxa"/>
            <w:shd w:val="clear" w:color="auto" w:fill="FFFFFF"/>
            <w:vAlign w:val="center"/>
          </w:tcPr>
          <w:p w:rsidR="00450F04" w:rsidRDefault="00314692">
            <w:pPr>
              <w:pStyle w:val="Jin0"/>
              <w:shd w:val="clear" w:color="auto" w:fill="auto"/>
              <w:jc w:val="both"/>
              <w:rPr>
                <w:sz w:val="13"/>
                <w:szCs w:val="13"/>
              </w:rPr>
            </w:pPr>
            <w:r>
              <w:rPr>
                <w:sz w:val="13"/>
                <w:szCs w:val="13"/>
              </w:rPr>
              <w:t>K</w:t>
            </w:r>
          </w:p>
        </w:tc>
        <w:tc>
          <w:tcPr>
            <w:tcW w:w="1373" w:type="dxa"/>
            <w:shd w:val="clear" w:color="auto" w:fill="FFFFFF"/>
            <w:vAlign w:val="bottom"/>
          </w:tcPr>
          <w:p w:rsidR="00450F04" w:rsidRDefault="00314692">
            <w:pPr>
              <w:pStyle w:val="Jin0"/>
              <w:shd w:val="clear" w:color="auto" w:fill="auto"/>
              <w:rPr>
                <w:sz w:val="13"/>
                <w:szCs w:val="13"/>
              </w:rPr>
            </w:pPr>
            <w:r>
              <w:rPr>
                <w:sz w:val="13"/>
                <w:szCs w:val="13"/>
              </w:rPr>
              <w:t>21</w:t>
            </w:r>
          </w:p>
        </w:tc>
        <w:tc>
          <w:tcPr>
            <w:tcW w:w="7234" w:type="dxa"/>
            <w:tcBorders>
              <w:left w:val="single" w:sz="4" w:space="0" w:color="auto"/>
            </w:tcBorders>
            <w:shd w:val="clear" w:color="auto" w:fill="FFFFFF"/>
            <w:vAlign w:val="center"/>
          </w:tcPr>
          <w:p w:rsidR="00450F04" w:rsidRDefault="00314692">
            <w:pPr>
              <w:pStyle w:val="Jin0"/>
              <w:shd w:val="clear" w:color="auto" w:fill="auto"/>
              <w:rPr>
                <w:sz w:val="13"/>
                <w:szCs w:val="13"/>
              </w:rPr>
            </w:pPr>
            <w:r>
              <w:rPr>
                <w:sz w:val="13"/>
                <w:szCs w:val="13"/>
              </w:rPr>
              <w:t>ELEKTROKOTEL PROTHERM RAY 9 - 9 kW včetně montáže</w:t>
            </w:r>
          </w:p>
        </w:tc>
        <w:tc>
          <w:tcPr>
            <w:tcW w:w="686" w:type="dxa"/>
            <w:shd w:val="clear" w:color="auto" w:fill="FFFFFF"/>
            <w:vAlign w:val="center"/>
          </w:tcPr>
          <w:p w:rsidR="00450F04" w:rsidRDefault="00314692">
            <w:pPr>
              <w:pStyle w:val="Jin0"/>
              <w:shd w:val="clear" w:color="auto" w:fill="auto"/>
              <w:jc w:val="center"/>
              <w:rPr>
                <w:sz w:val="13"/>
                <w:szCs w:val="13"/>
              </w:rPr>
            </w:pPr>
            <w:r>
              <w:rPr>
                <w:sz w:val="13"/>
                <w:szCs w:val="13"/>
              </w:rPr>
              <w:t>kus</w:t>
            </w:r>
          </w:p>
        </w:tc>
        <w:tc>
          <w:tcPr>
            <w:tcW w:w="898" w:type="dxa"/>
            <w:shd w:val="clear" w:color="auto" w:fill="FFFFFF"/>
            <w:vAlign w:val="bottom"/>
          </w:tcPr>
          <w:p w:rsidR="00450F04" w:rsidRDefault="00314692">
            <w:pPr>
              <w:pStyle w:val="Jin0"/>
              <w:shd w:val="clear" w:color="auto" w:fill="auto"/>
              <w:jc w:val="right"/>
              <w:rPr>
                <w:sz w:val="13"/>
                <w:szCs w:val="13"/>
              </w:rPr>
            </w:pPr>
            <w:r>
              <w:rPr>
                <w:sz w:val="13"/>
                <w:szCs w:val="13"/>
              </w:rPr>
              <w:t>1,000</w:t>
            </w:r>
          </w:p>
        </w:tc>
        <w:tc>
          <w:tcPr>
            <w:tcW w:w="1018" w:type="dxa"/>
            <w:shd w:val="clear" w:color="auto" w:fill="FFFFFF"/>
            <w:vAlign w:val="bottom"/>
          </w:tcPr>
          <w:p w:rsidR="00450F04" w:rsidRDefault="00314692">
            <w:pPr>
              <w:pStyle w:val="Jin0"/>
              <w:shd w:val="clear" w:color="auto" w:fill="auto"/>
              <w:jc w:val="right"/>
              <w:rPr>
                <w:sz w:val="13"/>
                <w:szCs w:val="13"/>
              </w:rPr>
            </w:pPr>
            <w:r>
              <w:rPr>
                <w:sz w:val="13"/>
                <w:szCs w:val="13"/>
              </w:rPr>
              <w:t>26 800,00</w:t>
            </w:r>
          </w:p>
        </w:tc>
        <w:tc>
          <w:tcPr>
            <w:tcW w:w="1877" w:type="dxa"/>
            <w:shd w:val="clear" w:color="auto" w:fill="FFFFFF"/>
            <w:vAlign w:val="bottom"/>
          </w:tcPr>
          <w:p w:rsidR="00450F04" w:rsidRDefault="00314692">
            <w:pPr>
              <w:pStyle w:val="Jin0"/>
              <w:shd w:val="clear" w:color="auto" w:fill="auto"/>
              <w:jc w:val="right"/>
              <w:rPr>
                <w:sz w:val="13"/>
                <w:szCs w:val="13"/>
              </w:rPr>
            </w:pPr>
            <w:r>
              <w:rPr>
                <w:sz w:val="13"/>
                <w:szCs w:val="13"/>
              </w:rPr>
              <w:t>26 800,00</w:t>
            </w:r>
          </w:p>
        </w:tc>
        <w:tc>
          <w:tcPr>
            <w:tcW w:w="1253" w:type="dxa"/>
            <w:shd w:val="clear" w:color="auto" w:fill="FFFFFF"/>
          </w:tcPr>
          <w:p w:rsidR="00450F04" w:rsidRDefault="00450F04">
            <w:pPr>
              <w:rPr>
                <w:sz w:val="10"/>
                <w:szCs w:val="10"/>
              </w:rPr>
            </w:pPr>
          </w:p>
        </w:tc>
      </w:tr>
      <w:tr w:rsidR="00450F04">
        <w:trPr>
          <w:trHeight w:hRule="exact" w:val="221"/>
          <w:jc w:val="center"/>
        </w:trPr>
        <w:tc>
          <w:tcPr>
            <w:tcW w:w="346" w:type="dxa"/>
            <w:shd w:val="clear" w:color="auto" w:fill="FFFFFF"/>
          </w:tcPr>
          <w:p w:rsidR="00450F04" w:rsidRDefault="00314692">
            <w:pPr>
              <w:pStyle w:val="Jin0"/>
              <w:shd w:val="clear" w:color="auto" w:fill="auto"/>
              <w:jc w:val="both"/>
              <w:rPr>
                <w:sz w:val="13"/>
                <w:szCs w:val="13"/>
              </w:rPr>
            </w:pPr>
            <w:r>
              <w:rPr>
                <w:sz w:val="13"/>
                <w:szCs w:val="13"/>
              </w:rPr>
              <w:t>3</w:t>
            </w:r>
          </w:p>
        </w:tc>
        <w:tc>
          <w:tcPr>
            <w:tcW w:w="350" w:type="dxa"/>
            <w:shd w:val="clear" w:color="auto" w:fill="FFFFFF"/>
          </w:tcPr>
          <w:p w:rsidR="00450F04" w:rsidRDefault="00314692">
            <w:pPr>
              <w:pStyle w:val="Jin0"/>
              <w:shd w:val="clear" w:color="auto" w:fill="auto"/>
              <w:rPr>
                <w:sz w:val="13"/>
                <w:szCs w:val="13"/>
              </w:rPr>
            </w:pPr>
            <w:r>
              <w:rPr>
                <w:i/>
                <w:iCs/>
                <w:sz w:val="13"/>
                <w:szCs w:val="13"/>
              </w:rPr>
              <w:t>M</w:t>
            </w:r>
          </w:p>
        </w:tc>
        <w:tc>
          <w:tcPr>
            <w:tcW w:w="1373" w:type="dxa"/>
            <w:shd w:val="clear" w:color="auto" w:fill="FFFFFF"/>
            <w:vAlign w:val="bottom"/>
          </w:tcPr>
          <w:p w:rsidR="00450F04" w:rsidRDefault="00314692">
            <w:pPr>
              <w:pStyle w:val="Jin0"/>
              <w:shd w:val="clear" w:color="auto" w:fill="auto"/>
              <w:rPr>
                <w:sz w:val="13"/>
                <w:szCs w:val="13"/>
              </w:rPr>
            </w:pPr>
            <w:r>
              <w:rPr>
                <w:sz w:val="13"/>
                <w:szCs w:val="13"/>
              </w:rPr>
              <w:t>22</w:t>
            </w:r>
          </w:p>
        </w:tc>
        <w:tc>
          <w:tcPr>
            <w:tcW w:w="7234" w:type="dxa"/>
            <w:shd w:val="clear" w:color="auto" w:fill="FFFFFF"/>
          </w:tcPr>
          <w:p w:rsidR="00450F04" w:rsidRDefault="00314692">
            <w:pPr>
              <w:pStyle w:val="Jin0"/>
              <w:shd w:val="clear" w:color="auto" w:fill="auto"/>
              <w:rPr>
                <w:sz w:val="13"/>
                <w:szCs w:val="13"/>
              </w:rPr>
            </w:pPr>
            <w:r>
              <w:rPr>
                <w:i/>
                <w:iCs/>
                <w:sz w:val="13"/>
                <w:szCs w:val="13"/>
              </w:rPr>
              <w:t>UZAVÍRACÍ KOHOUT KULOVÝ R250 DN 20 včetně montáže</w:t>
            </w:r>
          </w:p>
        </w:tc>
        <w:tc>
          <w:tcPr>
            <w:tcW w:w="686" w:type="dxa"/>
            <w:shd w:val="clear" w:color="auto" w:fill="FFFFFF"/>
          </w:tcPr>
          <w:p w:rsidR="00450F04" w:rsidRDefault="00314692">
            <w:pPr>
              <w:pStyle w:val="Jin0"/>
              <w:shd w:val="clear" w:color="auto" w:fill="auto"/>
              <w:jc w:val="center"/>
              <w:rPr>
                <w:sz w:val="13"/>
                <w:szCs w:val="13"/>
              </w:rPr>
            </w:pPr>
            <w:r>
              <w:rPr>
                <w:i/>
                <w:iCs/>
                <w:sz w:val="13"/>
                <w:szCs w:val="13"/>
              </w:rPr>
              <w:t>kus</w:t>
            </w:r>
          </w:p>
        </w:tc>
        <w:tc>
          <w:tcPr>
            <w:tcW w:w="898" w:type="dxa"/>
            <w:shd w:val="clear" w:color="auto" w:fill="FFFFFF"/>
            <w:vAlign w:val="bottom"/>
          </w:tcPr>
          <w:p w:rsidR="00450F04" w:rsidRDefault="00314692">
            <w:pPr>
              <w:pStyle w:val="Jin0"/>
              <w:shd w:val="clear" w:color="auto" w:fill="auto"/>
              <w:jc w:val="right"/>
              <w:rPr>
                <w:sz w:val="13"/>
                <w:szCs w:val="13"/>
              </w:rPr>
            </w:pPr>
            <w:r>
              <w:rPr>
                <w:i/>
                <w:iCs/>
                <w:sz w:val="13"/>
                <w:szCs w:val="13"/>
              </w:rPr>
              <w:t>2,000</w:t>
            </w:r>
          </w:p>
        </w:tc>
        <w:tc>
          <w:tcPr>
            <w:tcW w:w="1018" w:type="dxa"/>
            <w:shd w:val="clear" w:color="auto" w:fill="FFFFFF"/>
          </w:tcPr>
          <w:p w:rsidR="00450F04" w:rsidRDefault="00314692">
            <w:pPr>
              <w:pStyle w:val="Jin0"/>
              <w:shd w:val="clear" w:color="auto" w:fill="auto"/>
              <w:jc w:val="right"/>
              <w:rPr>
                <w:sz w:val="13"/>
                <w:szCs w:val="13"/>
              </w:rPr>
            </w:pPr>
            <w:r>
              <w:rPr>
                <w:sz w:val="13"/>
                <w:szCs w:val="13"/>
              </w:rPr>
              <w:t>2 500,00</w:t>
            </w:r>
          </w:p>
        </w:tc>
        <w:tc>
          <w:tcPr>
            <w:tcW w:w="1877" w:type="dxa"/>
            <w:shd w:val="clear" w:color="auto" w:fill="FFFFFF"/>
          </w:tcPr>
          <w:p w:rsidR="00450F04" w:rsidRDefault="00314692">
            <w:pPr>
              <w:pStyle w:val="Jin0"/>
              <w:shd w:val="clear" w:color="auto" w:fill="auto"/>
              <w:jc w:val="right"/>
              <w:rPr>
                <w:sz w:val="13"/>
                <w:szCs w:val="13"/>
              </w:rPr>
            </w:pPr>
            <w:r>
              <w:rPr>
                <w:sz w:val="13"/>
                <w:szCs w:val="13"/>
              </w:rPr>
              <w:t>5 000,00</w:t>
            </w:r>
          </w:p>
        </w:tc>
        <w:tc>
          <w:tcPr>
            <w:tcW w:w="1253" w:type="dxa"/>
            <w:shd w:val="clear" w:color="auto" w:fill="FFFFFF"/>
          </w:tcPr>
          <w:p w:rsidR="00450F04" w:rsidRDefault="00450F04">
            <w:pPr>
              <w:rPr>
                <w:sz w:val="10"/>
                <w:szCs w:val="10"/>
              </w:rPr>
            </w:pPr>
          </w:p>
        </w:tc>
      </w:tr>
      <w:tr w:rsidR="00450F04">
        <w:trPr>
          <w:trHeight w:hRule="exact" w:val="494"/>
          <w:jc w:val="center"/>
        </w:trPr>
        <w:tc>
          <w:tcPr>
            <w:tcW w:w="346" w:type="dxa"/>
            <w:shd w:val="clear" w:color="auto" w:fill="FFFFFF"/>
          </w:tcPr>
          <w:p w:rsidR="00450F04" w:rsidRDefault="00450F04">
            <w:pPr>
              <w:rPr>
                <w:sz w:val="10"/>
                <w:szCs w:val="10"/>
              </w:rPr>
            </w:pPr>
          </w:p>
        </w:tc>
        <w:tc>
          <w:tcPr>
            <w:tcW w:w="350" w:type="dxa"/>
            <w:shd w:val="clear" w:color="auto" w:fill="FFFFFF"/>
            <w:vAlign w:val="bottom"/>
          </w:tcPr>
          <w:p w:rsidR="00450F04" w:rsidRDefault="00314692">
            <w:pPr>
              <w:pStyle w:val="Jin0"/>
              <w:shd w:val="clear" w:color="auto" w:fill="auto"/>
              <w:jc w:val="both"/>
              <w:rPr>
                <w:sz w:val="13"/>
                <w:szCs w:val="13"/>
              </w:rPr>
            </w:pPr>
            <w:r>
              <w:rPr>
                <w:sz w:val="13"/>
                <w:szCs w:val="13"/>
              </w:rPr>
              <w:t>D</w:t>
            </w:r>
          </w:p>
        </w:tc>
        <w:tc>
          <w:tcPr>
            <w:tcW w:w="1373" w:type="dxa"/>
            <w:shd w:val="clear" w:color="auto" w:fill="FFFFFF"/>
            <w:vAlign w:val="bottom"/>
          </w:tcPr>
          <w:p w:rsidR="00450F04" w:rsidRDefault="00314692">
            <w:pPr>
              <w:pStyle w:val="Jin0"/>
              <w:shd w:val="clear" w:color="auto" w:fill="auto"/>
              <w:rPr>
                <w:sz w:val="18"/>
                <w:szCs w:val="18"/>
              </w:rPr>
            </w:pPr>
            <w:r>
              <w:rPr>
                <w:sz w:val="18"/>
                <w:szCs w:val="18"/>
              </w:rPr>
              <w:t>733</w:t>
            </w:r>
          </w:p>
        </w:tc>
        <w:tc>
          <w:tcPr>
            <w:tcW w:w="7234" w:type="dxa"/>
            <w:shd w:val="clear" w:color="auto" w:fill="FFFFFF"/>
            <w:vAlign w:val="bottom"/>
          </w:tcPr>
          <w:p w:rsidR="00450F04" w:rsidRDefault="00314692">
            <w:pPr>
              <w:pStyle w:val="Jin0"/>
              <w:shd w:val="clear" w:color="auto" w:fill="auto"/>
              <w:rPr>
                <w:sz w:val="18"/>
                <w:szCs w:val="18"/>
              </w:rPr>
            </w:pPr>
            <w:r>
              <w:rPr>
                <w:sz w:val="18"/>
                <w:szCs w:val="18"/>
              </w:rPr>
              <w:t>Ústřední vytápění - potrubí</w:t>
            </w:r>
          </w:p>
        </w:tc>
        <w:tc>
          <w:tcPr>
            <w:tcW w:w="686" w:type="dxa"/>
            <w:shd w:val="clear" w:color="auto" w:fill="FFFFFF"/>
          </w:tcPr>
          <w:p w:rsidR="00450F04" w:rsidRDefault="00450F04">
            <w:pPr>
              <w:rPr>
                <w:sz w:val="10"/>
                <w:szCs w:val="10"/>
              </w:rPr>
            </w:pPr>
          </w:p>
        </w:tc>
        <w:tc>
          <w:tcPr>
            <w:tcW w:w="898" w:type="dxa"/>
            <w:shd w:val="clear" w:color="auto" w:fill="FFFFFF"/>
          </w:tcPr>
          <w:p w:rsidR="00450F04" w:rsidRDefault="00450F04">
            <w:pPr>
              <w:rPr>
                <w:sz w:val="10"/>
                <w:szCs w:val="10"/>
              </w:rPr>
            </w:pPr>
          </w:p>
        </w:tc>
        <w:tc>
          <w:tcPr>
            <w:tcW w:w="1018" w:type="dxa"/>
            <w:shd w:val="clear" w:color="auto" w:fill="FFFFFF"/>
          </w:tcPr>
          <w:p w:rsidR="00450F04" w:rsidRDefault="00450F04">
            <w:pPr>
              <w:rPr>
                <w:sz w:val="10"/>
                <w:szCs w:val="10"/>
              </w:rPr>
            </w:pPr>
          </w:p>
        </w:tc>
        <w:tc>
          <w:tcPr>
            <w:tcW w:w="1877" w:type="dxa"/>
            <w:shd w:val="clear" w:color="auto" w:fill="FFFFFF"/>
            <w:vAlign w:val="bottom"/>
          </w:tcPr>
          <w:p w:rsidR="00450F04" w:rsidRDefault="00314692">
            <w:pPr>
              <w:pStyle w:val="Jin0"/>
              <w:shd w:val="clear" w:color="auto" w:fill="auto"/>
              <w:jc w:val="right"/>
              <w:rPr>
                <w:sz w:val="18"/>
                <w:szCs w:val="18"/>
              </w:rPr>
            </w:pPr>
            <w:r>
              <w:rPr>
                <w:sz w:val="18"/>
                <w:szCs w:val="18"/>
              </w:rPr>
              <w:t>224 090,00</w:t>
            </w:r>
          </w:p>
        </w:tc>
        <w:tc>
          <w:tcPr>
            <w:tcW w:w="1253" w:type="dxa"/>
            <w:shd w:val="clear" w:color="auto" w:fill="FFFFFF"/>
          </w:tcPr>
          <w:p w:rsidR="00450F04" w:rsidRDefault="00450F04">
            <w:pPr>
              <w:rPr>
                <w:sz w:val="10"/>
                <w:szCs w:val="10"/>
              </w:rPr>
            </w:pPr>
          </w:p>
        </w:tc>
      </w:tr>
      <w:tr w:rsidR="00450F04">
        <w:trPr>
          <w:trHeight w:hRule="exact" w:val="221"/>
          <w:jc w:val="center"/>
        </w:trPr>
        <w:tc>
          <w:tcPr>
            <w:tcW w:w="346" w:type="dxa"/>
            <w:shd w:val="clear" w:color="auto" w:fill="FFFFFF"/>
            <w:vAlign w:val="bottom"/>
          </w:tcPr>
          <w:p w:rsidR="00450F04" w:rsidRDefault="00314692">
            <w:pPr>
              <w:pStyle w:val="Jin0"/>
              <w:shd w:val="clear" w:color="auto" w:fill="auto"/>
              <w:jc w:val="both"/>
              <w:rPr>
                <w:sz w:val="13"/>
                <w:szCs w:val="13"/>
              </w:rPr>
            </w:pPr>
            <w:r>
              <w:rPr>
                <w:sz w:val="13"/>
                <w:szCs w:val="13"/>
              </w:rPr>
              <w:t>11</w:t>
            </w:r>
          </w:p>
        </w:tc>
        <w:tc>
          <w:tcPr>
            <w:tcW w:w="350" w:type="dxa"/>
            <w:shd w:val="clear" w:color="auto" w:fill="FFFFFF"/>
            <w:vAlign w:val="bottom"/>
          </w:tcPr>
          <w:p w:rsidR="00450F04" w:rsidRDefault="00314692">
            <w:pPr>
              <w:pStyle w:val="Jin0"/>
              <w:shd w:val="clear" w:color="auto" w:fill="auto"/>
              <w:jc w:val="both"/>
              <w:rPr>
                <w:sz w:val="13"/>
                <w:szCs w:val="13"/>
              </w:rPr>
            </w:pPr>
            <w:r>
              <w:rPr>
                <w:sz w:val="13"/>
                <w:szCs w:val="13"/>
              </w:rPr>
              <w:t>K</w:t>
            </w:r>
          </w:p>
        </w:tc>
        <w:tc>
          <w:tcPr>
            <w:tcW w:w="1373" w:type="dxa"/>
            <w:shd w:val="clear" w:color="auto" w:fill="FFFFFF"/>
            <w:vAlign w:val="bottom"/>
          </w:tcPr>
          <w:p w:rsidR="00450F04" w:rsidRDefault="00314692">
            <w:pPr>
              <w:pStyle w:val="Jin0"/>
              <w:shd w:val="clear" w:color="auto" w:fill="auto"/>
              <w:rPr>
                <w:sz w:val="13"/>
                <w:szCs w:val="13"/>
              </w:rPr>
            </w:pPr>
            <w:r>
              <w:rPr>
                <w:sz w:val="13"/>
                <w:szCs w:val="13"/>
              </w:rPr>
              <w:t>30</w:t>
            </w:r>
          </w:p>
        </w:tc>
        <w:tc>
          <w:tcPr>
            <w:tcW w:w="7234" w:type="dxa"/>
            <w:shd w:val="clear" w:color="auto" w:fill="FFFFFF"/>
            <w:vAlign w:val="bottom"/>
          </w:tcPr>
          <w:p w:rsidR="00450F04" w:rsidRDefault="00314692">
            <w:pPr>
              <w:pStyle w:val="Jin0"/>
              <w:shd w:val="clear" w:color="auto" w:fill="auto"/>
              <w:rPr>
                <w:sz w:val="13"/>
                <w:szCs w:val="13"/>
              </w:rPr>
            </w:pPr>
            <w:r>
              <w:rPr>
                <w:sz w:val="13"/>
                <w:szCs w:val="13"/>
              </w:rPr>
              <w:t>POTRUBÍ MĚĎ DIN 1786, SUPERSAN F 25 • 28x1,5 mm včetně montáže</w:t>
            </w:r>
          </w:p>
        </w:tc>
        <w:tc>
          <w:tcPr>
            <w:tcW w:w="686" w:type="dxa"/>
            <w:shd w:val="clear" w:color="auto" w:fill="FFFFFF"/>
            <w:vAlign w:val="bottom"/>
          </w:tcPr>
          <w:p w:rsidR="00450F04" w:rsidRDefault="00314692">
            <w:pPr>
              <w:pStyle w:val="Jin0"/>
              <w:shd w:val="clear" w:color="auto" w:fill="auto"/>
              <w:jc w:val="center"/>
              <w:rPr>
                <w:sz w:val="13"/>
                <w:szCs w:val="13"/>
              </w:rPr>
            </w:pPr>
            <w:r>
              <w:rPr>
                <w:sz w:val="13"/>
                <w:szCs w:val="13"/>
              </w:rPr>
              <w:t>m</w:t>
            </w:r>
          </w:p>
        </w:tc>
        <w:tc>
          <w:tcPr>
            <w:tcW w:w="898" w:type="dxa"/>
            <w:shd w:val="clear" w:color="auto" w:fill="FFFFFF"/>
            <w:vAlign w:val="bottom"/>
          </w:tcPr>
          <w:p w:rsidR="00450F04" w:rsidRDefault="00314692">
            <w:pPr>
              <w:pStyle w:val="Jin0"/>
              <w:shd w:val="clear" w:color="auto" w:fill="auto"/>
              <w:jc w:val="right"/>
              <w:rPr>
                <w:sz w:val="13"/>
                <w:szCs w:val="13"/>
              </w:rPr>
            </w:pPr>
            <w:r>
              <w:rPr>
                <w:sz w:val="13"/>
                <w:szCs w:val="13"/>
              </w:rPr>
              <w:t>32,000</w:t>
            </w:r>
          </w:p>
        </w:tc>
        <w:tc>
          <w:tcPr>
            <w:tcW w:w="1018" w:type="dxa"/>
            <w:tcBorders>
              <w:left w:val="single" w:sz="4" w:space="0" w:color="auto"/>
            </w:tcBorders>
            <w:shd w:val="clear" w:color="auto" w:fill="FFFFFF"/>
            <w:vAlign w:val="bottom"/>
          </w:tcPr>
          <w:p w:rsidR="00450F04" w:rsidRDefault="00314692">
            <w:pPr>
              <w:pStyle w:val="Jin0"/>
              <w:shd w:val="clear" w:color="auto" w:fill="auto"/>
              <w:jc w:val="right"/>
              <w:rPr>
                <w:sz w:val="13"/>
                <w:szCs w:val="13"/>
              </w:rPr>
            </w:pPr>
            <w:r>
              <w:rPr>
                <w:sz w:val="13"/>
                <w:szCs w:val="13"/>
              </w:rPr>
              <w:t>869,00</w:t>
            </w:r>
          </w:p>
        </w:tc>
        <w:tc>
          <w:tcPr>
            <w:tcW w:w="1877" w:type="dxa"/>
            <w:shd w:val="clear" w:color="auto" w:fill="FFFFFF"/>
            <w:vAlign w:val="bottom"/>
          </w:tcPr>
          <w:p w:rsidR="00450F04" w:rsidRDefault="00314692">
            <w:pPr>
              <w:pStyle w:val="Jin0"/>
              <w:shd w:val="clear" w:color="auto" w:fill="auto"/>
              <w:jc w:val="right"/>
              <w:rPr>
                <w:sz w:val="13"/>
                <w:szCs w:val="13"/>
              </w:rPr>
            </w:pPr>
            <w:r>
              <w:rPr>
                <w:sz w:val="13"/>
                <w:szCs w:val="13"/>
              </w:rPr>
              <w:t>27 808,00</w:t>
            </w:r>
          </w:p>
        </w:tc>
        <w:tc>
          <w:tcPr>
            <w:tcW w:w="1253" w:type="dxa"/>
            <w:shd w:val="clear" w:color="auto" w:fill="FFFFFF"/>
          </w:tcPr>
          <w:p w:rsidR="00450F04" w:rsidRDefault="00450F04">
            <w:pPr>
              <w:rPr>
                <w:sz w:val="10"/>
                <w:szCs w:val="10"/>
              </w:rPr>
            </w:pPr>
          </w:p>
        </w:tc>
      </w:tr>
      <w:tr w:rsidR="00450F04">
        <w:trPr>
          <w:trHeight w:hRule="exact" w:val="221"/>
          <w:jc w:val="center"/>
        </w:trPr>
        <w:tc>
          <w:tcPr>
            <w:tcW w:w="346" w:type="dxa"/>
            <w:shd w:val="clear" w:color="auto" w:fill="FFFFFF"/>
            <w:vAlign w:val="bottom"/>
          </w:tcPr>
          <w:p w:rsidR="00450F04" w:rsidRDefault="00314692">
            <w:pPr>
              <w:pStyle w:val="Jin0"/>
              <w:shd w:val="clear" w:color="auto" w:fill="auto"/>
              <w:jc w:val="both"/>
              <w:rPr>
                <w:sz w:val="13"/>
                <w:szCs w:val="13"/>
              </w:rPr>
            </w:pPr>
            <w:r>
              <w:rPr>
                <w:sz w:val="13"/>
                <w:szCs w:val="13"/>
              </w:rPr>
              <w:t>12</w:t>
            </w:r>
          </w:p>
        </w:tc>
        <w:tc>
          <w:tcPr>
            <w:tcW w:w="350" w:type="dxa"/>
            <w:shd w:val="clear" w:color="auto" w:fill="FFFFFF"/>
          </w:tcPr>
          <w:p w:rsidR="00450F04" w:rsidRDefault="00314692">
            <w:pPr>
              <w:pStyle w:val="Jin0"/>
              <w:shd w:val="clear" w:color="auto" w:fill="auto"/>
              <w:jc w:val="both"/>
              <w:rPr>
                <w:sz w:val="13"/>
                <w:szCs w:val="13"/>
              </w:rPr>
            </w:pPr>
            <w:r>
              <w:rPr>
                <w:sz w:val="13"/>
                <w:szCs w:val="13"/>
              </w:rPr>
              <w:t>K</w:t>
            </w:r>
          </w:p>
        </w:tc>
        <w:tc>
          <w:tcPr>
            <w:tcW w:w="1373" w:type="dxa"/>
            <w:tcBorders>
              <w:left w:val="single" w:sz="4" w:space="0" w:color="auto"/>
            </w:tcBorders>
            <w:shd w:val="clear" w:color="auto" w:fill="FFFFFF"/>
          </w:tcPr>
          <w:p w:rsidR="00450F04" w:rsidRDefault="00314692">
            <w:pPr>
              <w:pStyle w:val="Jin0"/>
              <w:shd w:val="clear" w:color="auto" w:fill="auto"/>
              <w:rPr>
                <w:sz w:val="13"/>
                <w:szCs w:val="13"/>
              </w:rPr>
            </w:pPr>
            <w:r>
              <w:rPr>
                <w:sz w:val="13"/>
                <w:szCs w:val="13"/>
              </w:rPr>
              <w:t>31</w:t>
            </w:r>
          </w:p>
        </w:tc>
        <w:tc>
          <w:tcPr>
            <w:tcW w:w="7234" w:type="dxa"/>
            <w:shd w:val="clear" w:color="auto" w:fill="FFFFFF"/>
          </w:tcPr>
          <w:p w:rsidR="00450F04" w:rsidRDefault="00314692">
            <w:pPr>
              <w:pStyle w:val="Jin0"/>
              <w:shd w:val="clear" w:color="auto" w:fill="auto"/>
              <w:rPr>
                <w:sz w:val="13"/>
                <w:szCs w:val="13"/>
              </w:rPr>
            </w:pPr>
            <w:r>
              <w:rPr>
                <w:sz w:val="13"/>
                <w:szCs w:val="13"/>
              </w:rPr>
              <w:t>POTRUBÍ MĚĎ DIN 1786, SUPERSAN F 25 - 22x1 mm včetně montáže</w:t>
            </w:r>
          </w:p>
        </w:tc>
        <w:tc>
          <w:tcPr>
            <w:tcW w:w="686" w:type="dxa"/>
            <w:shd w:val="clear" w:color="auto" w:fill="FFFFFF"/>
          </w:tcPr>
          <w:p w:rsidR="00450F04" w:rsidRDefault="00314692">
            <w:pPr>
              <w:pStyle w:val="Jin0"/>
              <w:shd w:val="clear" w:color="auto" w:fill="auto"/>
              <w:jc w:val="center"/>
              <w:rPr>
                <w:sz w:val="13"/>
                <w:szCs w:val="13"/>
              </w:rPr>
            </w:pPr>
            <w:r>
              <w:rPr>
                <w:sz w:val="13"/>
                <w:szCs w:val="13"/>
              </w:rPr>
              <w:t>m</w:t>
            </w:r>
          </w:p>
        </w:tc>
        <w:tc>
          <w:tcPr>
            <w:tcW w:w="898" w:type="dxa"/>
            <w:shd w:val="clear" w:color="auto" w:fill="FFFFFF"/>
          </w:tcPr>
          <w:p w:rsidR="00450F04" w:rsidRDefault="00314692">
            <w:pPr>
              <w:pStyle w:val="Jin0"/>
              <w:shd w:val="clear" w:color="auto" w:fill="auto"/>
              <w:jc w:val="right"/>
              <w:rPr>
                <w:sz w:val="13"/>
                <w:szCs w:val="13"/>
              </w:rPr>
            </w:pPr>
            <w:r>
              <w:rPr>
                <w:sz w:val="13"/>
                <w:szCs w:val="13"/>
              </w:rPr>
              <w:t>24,000</w:t>
            </w:r>
          </w:p>
        </w:tc>
        <w:tc>
          <w:tcPr>
            <w:tcW w:w="1018" w:type="dxa"/>
            <w:tcBorders>
              <w:left w:val="single" w:sz="4" w:space="0" w:color="auto"/>
            </w:tcBorders>
            <w:shd w:val="clear" w:color="auto" w:fill="FFFFFF"/>
          </w:tcPr>
          <w:p w:rsidR="00450F04" w:rsidRDefault="00314692">
            <w:pPr>
              <w:pStyle w:val="Jin0"/>
              <w:shd w:val="clear" w:color="auto" w:fill="auto"/>
              <w:jc w:val="right"/>
              <w:rPr>
                <w:sz w:val="13"/>
                <w:szCs w:val="13"/>
              </w:rPr>
            </w:pPr>
            <w:r>
              <w:rPr>
                <w:sz w:val="13"/>
                <w:szCs w:val="13"/>
              </w:rPr>
              <w:t>768,00</w:t>
            </w:r>
          </w:p>
        </w:tc>
        <w:tc>
          <w:tcPr>
            <w:tcW w:w="1877" w:type="dxa"/>
            <w:tcBorders>
              <w:left w:val="single" w:sz="4" w:space="0" w:color="auto"/>
            </w:tcBorders>
            <w:shd w:val="clear" w:color="auto" w:fill="FFFFFF"/>
          </w:tcPr>
          <w:p w:rsidR="00450F04" w:rsidRDefault="00314692">
            <w:pPr>
              <w:pStyle w:val="Jin0"/>
              <w:shd w:val="clear" w:color="auto" w:fill="auto"/>
              <w:jc w:val="right"/>
              <w:rPr>
                <w:sz w:val="13"/>
                <w:szCs w:val="13"/>
              </w:rPr>
            </w:pPr>
            <w:r>
              <w:rPr>
                <w:sz w:val="13"/>
                <w:szCs w:val="13"/>
              </w:rPr>
              <w:t>18 432,00</w:t>
            </w:r>
          </w:p>
        </w:tc>
        <w:tc>
          <w:tcPr>
            <w:tcW w:w="1253" w:type="dxa"/>
            <w:tcBorders>
              <w:right w:val="single" w:sz="4" w:space="0" w:color="auto"/>
            </w:tcBorders>
            <w:shd w:val="clear" w:color="auto" w:fill="FFFFFF"/>
          </w:tcPr>
          <w:p w:rsidR="00450F04" w:rsidRDefault="00450F04">
            <w:pPr>
              <w:rPr>
                <w:sz w:val="10"/>
                <w:szCs w:val="10"/>
              </w:rPr>
            </w:pPr>
          </w:p>
        </w:tc>
      </w:tr>
      <w:tr w:rsidR="00450F04">
        <w:trPr>
          <w:trHeight w:hRule="exact" w:val="226"/>
          <w:jc w:val="center"/>
        </w:trPr>
        <w:tc>
          <w:tcPr>
            <w:tcW w:w="346" w:type="dxa"/>
            <w:shd w:val="clear" w:color="auto" w:fill="FFFFFF"/>
          </w:tcPr>
          <w:p w:rsidR="00450F04" w:rsidRDefault="00314692">
            <w:pPr>
              <w:pStyle w:val="Jin0"/>
              <w:shd w:val="clear" w:color="auto" w:fill="auto"/>
              <w:jc w:val="both"/>
              <w:rPr>
                <w:sz w:val="13"/>
                <w:szCs w:val="13"/>
              </w:rPr>
            </w:pPr>
            <w:r>
              <w:rPr>
                <w:sz w:val="13"/>
                <w:szCs w:val="13"/>
              </w:rPr>
              <w:t>13</w:t>
            </w:r>
          </w:p>
        </w:tc>
        <w:tc>
          <w:tcPr>
            <w:tcW w:w="350" w:type="dxa"/>
            <w:shd w:val="clear" w:color="auto" w:fill="FFFFFF"/>
          </w:tcPr>
          <w:p w:rsidR="00450F04" w:rsidRDefault="00314692">
            <w:pPr>
              <w:pStyle w:val="Jin0"/>
              <w:shd w:val="clear" w:color="auto" w:fill="auto"/>
              <w:jc w:val="both"/>
              <w:rPr>
                <w:sz w:val="13"/>
                <w:szCs w:val="13"/>
              </w:rPr>
            </w:pPr>
            <w:r>
              <w:rPr>
                <w:sz w:val="13"/>
                <w:szCs w:val="13"/>
              </w:rPr>
              <w:t>K</w:t>
            </w:r>
          </w:p>
        </w:tc>
        <w:tc>
          <w:tcPr>
            <w:tcW w:w="1373" w:type="dxa"/>
            <w:tcBorders>
              <w:left w:val="single" w:sz="4" w:space="0" w:color="auto"/>
            </w:tcBorders>
            <w:shd w:val="clear" w:color="auto" w:fill="FFFFFF"/>
          </w:tcPr>
          <w:p w:rsidR="00450F04" w:rsidRDefault="00314692">
            <w:pPr>
              <w:pStyle w:val="Jin0"/>
              <w:shd w:val="clear" w:color="auto" w:fill="auto"/>
              <w:rPr>
                <w:sz w:val="13"/>
                <w:szCs w:val="13"/>
              </w:rPr>
            </w:pPr>
            <w:r>
              <w:rPr>
                <w:sz w:val="13"/>
                <w:szCs w:val="13"/>
              </w:rPr>
              <w:t>32</w:t>
            </w:r>
          </w:p>
        </w:tc>
        <w:tc>
          <w:tcPr>
            <w:tcW w:w="7234" w:type="dxa"/>
            <w:shd w:val="clear" w:color="auto" w:fill="FFFFFF"/>
          </w:tcPr>
          <w:p w:rsidR="00450F04" w:rsidRDefault="00314692">
            <w:pPr>
              <w:pStyle w:val="Jin0"/>
              <w:shd w:val="clear" w:color="auto" w:fill="auto"/>
              <w:rPr>
                <w:sz w:val="13"/>
                <w:szCs w:val="13"/>
              </w:rPr>
            </w:pPr>
            <w:r>
              <w:rPr>
                <w:sz w:val="13"/>
                <w:szCs w:val="13"/>
              </w:rPr>
              <w:t>POTRUBÍ MĚĎ DIN 1786, SUPERSAN F 25 - 18x1 mm včetně montáže</w:t>
            </w:r>
          </w:p>
        </w:tc>
        <w:tc>
          <w:tcPr>
            <w:tcW w:w="686" w:type="dxa"/>
            <w:shd w:val="clear" w:color="auto" w:fill="FFFFFF"/>
          </w:tcPr>
          <w:p w:rsidR="00450F04" w:rsidRDefault="00314692">
            <w:pPr>
              <w:pStyle w:val="Jin0"/>
              <w:shd w:val="clear" w:color="auto" w:fill="auto"/>
              <w:jc w:val="center"/>
              <w:rPr>
                <w:sz w:val="13"/>
                <w:szCs w:val="13"/>
              </w:rPr>
            </w:pPr>
            <w:r>
              <w:rPr>
                <w:sz w:val="13"/>
                <w:szCs w:val="13"/>
              </w:rPr>
              <w:t>m</w:t>
            </w:r>
          </w:p>
        </w:tc>
        <w:tc>
          <w:tcPr>
            <w:tcW w:w="898" w:type="dxa"/>
            <w:shd w:val="clear" w:color="auto" w:fill="FFFFFF"/>
          </w:tcPr>
          <w:p w:rsidR="00450F04" w:rsidRDefault="00314692">
            <w:pPr>
              <w:pStyle w:val="Jin0"/>
              <w:shd w:val="clear" w:color="auto" w:fill="auto"/>
              <w:jc w:val="right"/>
              <w:rPr>
                <w:sz w:val="13"/>
                <w:szCs w:val="13"/>
              </w:rPr>
            </w:pPr>
            <w:r>
              <w:rPr>
                <w:sz w:val="13"/>
                <w:szCs w:val="13"/>
              </w:rPr>
              <w:t>25,000</w:t>
            </w:r>
          </w:p>
        </w:tc>
        <w:tc>
          <w:tcPr>
            <w:tcW w:w="1018" w:type="dxa"/>
            <w:tcBorders>
              <w:left w:val="single" w:sz="4" w:space="0" w:color="auto"/>
            </w:tcBorders>
            <w:shd w:val="clear" w:color="auto" w:fill="FFFFFF"/>
          </w:tcPr>
          <w:p w:rsidR="00450F04" w:rsidRDefault="00314692">
            <w:pPr>
              <w:pStyle w:val="Jin0"/>
              <w:shd w:val="clear" w:color="auto" w:fill="auto"/>
              <w:jc w:val="right"/>
              <w:rPr>
                <w:sz w:val="13"/>
                <w:szCs w:val="13"/>
              </w:rPr>
            </w:pPr>
            <w:r>
              <w:rPr>
                <w:sz w:val="13"/>
                <w:szCs w:val="13"/>
              </w:rPr>
              <w:t>694,00</w:t>
            </w:r>
          </w:p>
        </w:tc>
        <w:tc>
          <w:tcPr>
            <w:tcW w:w="1877" w:type="dxa"/>
            <w:tcBorders>
              <w:left w:val="single" w:sz="4" w:space="0" w:color="auto"/>
            </w:tcBorders>
            <w:shd w:val="clear" w:color="auto" w:fill="FFFFFF"/>
          </w:tcPr>
          <w:p w:rsidR="00450F04" w:rsidRDefault="00314692">
            <w:pPr>
              <w:pStyle w:val="Jin0"/>
              <w:shd w:val="clear" w:color="auto" w:fill="auto"/>
              <w:jc w:val="right"/>
              <w:rPr>
                <w:sz w:val="13"/>
                <w:szCs w:val="13"/>
              </w:rPr>
            </w:pPr>
            <w:r>
              <w:rPr>
                <w:sz w:val="13"/>
                <w:szCs w:val="13"/>
              </w:rPr>
              <w:t>17 350,00</w:t>
            </w:r>
          </w:p>
        </w:tc>
        <w:tc>
          <w:tcPr>
            <w:tcW w:w="1253" w:type="dxa"/>
            <w:tcBorders>
              <w:right w:val="single" w:sz="4" w:space="0" w:color="auto"/>
            </w:tcBorders>
            <w:shd w:val="clear" w:color="auto" w:fill="FFFFFF"/>
          </w:tcPr>
          <w:p w:rsidR="00450F04" w:rsidRDefault="00450F04">
            <w:pPr>
              <w:rPr>
                <w:sz w:val="10"/>
                <w:szCs w:val="10"/>
              </w:rPr>
            </w:pPr>
          </w:p>
        </w:tc>
      </w:tr>
      <w:tr w:rsidR="00450F04">
        <w:trPr>
          <w:trHeight w:hRule="exact" w:val="221"/>
          <w:jc w:val="center"/>
        </w:trPr>
        <w:tc>
          <w:tcPr>
            <w:tcW w:w="346" w:type="dxa"/>
            <w:shd w:val="clear" w:color="auto" w:fill="FFFFFF"/>
          </w:tcPr>
          <w:p w:rsidR="00450F04" w:rsidRDefault="00314692">
            <w:pPr>
              <w:pStyle w:val="Jin0"/>
              <w:shd w:val="clear" w:color="auto" w:fill="auto"/>
              <w:jc w:val="both"/>
              <w:rPr>
                <w:sz w:val="13"/>
                <w:szCs w:val="13"/>
              </w:rPr>
            </w:pPr>
            <w:r>
              <w:rPr>
                <w:sz w:val="13"/>
                <w:szCs w:val="13"/>
              </w:rPr>
              <w:t>14</w:t>
            </w:r>
          </w:p>
        </w:tc>
        <w:tc>
          <w:tcPr>
            <w:tcW w:w="350" w:type="dxa"/>
            <w:shd w:val="clear" w:color="auto" w:fill="FFFFFF"/>
          </w:tcPr>
          <w:p w:rsidR="00450F04" w:rsidRDefault="00314692">
            <w:pPr>
              <w:pStyle w:val="Jin0"/>
              <w:shd w:val="clear" w:color="auto" w:fill="auto"/>
              <w:jc w:val="both"/>
              <w:rPr>
                <w:sz w:val="13"/>
                <w:szCs w:val="13"/>
              </w:rPr>
            </w:pPr>
            <w:r>
              <w:rPr>
                <w:sz w:val="13"/>
                <w:szCs w:val="13"/>
              </w:rPr>
              <w:t>K</w:t>
            </w:r>
          </w:p>
        </w:tc>
        <w:tc>
          <w:tcPr>
            <w:tcW w:w="1373" w:type="dxa"/>
            <w:shd w:val="clear" w:color="auto" w:fill="FFFFFF"/>
          </w:tcPr>
          <w:p w:rsidR="00450F04" w:rsidRDefault="00314692">
            <w:pPr>
              <w:pStyle w:val="Jin0"/>
              <w:shd w:val="clear" w:color="auto" w:fill="auto"/>
              <w:rPr>
                <w:sz w:val="13"/>
                <w:szCs w:val="13"/>
              </w:rPr>
            </w:pPr>
            <w:r>
              <w:rPr>
                <w:sz w:val="13"/>
                <w:szCs w:val="13"/>
              </w:rPr>
              <w:t>33</w:t>
            </w:r>
          </w:p>
        </w:tc>
        <w:tc>
          <w:tcPr>
            <w:tcW w:w="7234" w:type="dxa"/>
            <w:shd w:val="clear" w:color="auto" w:fill="FFFFFF"/>
          </w:tcPr>
          <w:p w:rsidR="00450F04" w:rsidRDefault="00314692">
            <w:pPr>
              <w:pStyle w:val="Jin0"/>
              <w:shd w:val="clear" w:color="auto" w:fill="auto"/>
              <w:rPr>
                <w:sz w:val="13"/>
                <w:szCs w:val="13"/>
              </w:rPr>
            </w:pPr>
            <w:r>
              <w:rPr>
                <w:sz w:val="13"/>
                <w:szCs w:val="13"/>
              </w:rPr>
              <w:t>POTRUBÍ MĚĎ DIN 1786, SUPERSAN F 25 ■ 15x1 mm včetně montáže</w:t>
            </w:r>
          </w:p>
        </w:tc>
        <w:tc>
          <w:tcPr>
            <w:tcW w:w="686" w:type="dxa"/>
            <w:shd w:val="clear" w:color="auto" w:fill="FFFFFF"/>
          </w:tcPr>
          <w:p w:rsidR="00450F04" w:rsidRDefault="00314692">
            <w:pPr>
              <w:pStyle w:val="Jin0"/>
              <w:shd w:val="clear" w:color="auto" w:fill="auto"/>
              <w:jc w:val="center"/>
              <w:rPr>
                <w:sz w:val="13"/>
                <w:szCs w:val="13"/>
              </w:rPr>
            </w:pPr>
            <w:r>
              <w:rPr>
                <w:sz w:val="13"/>
                <w:szCs w:val="13"/>
              </w:rPr>
              <w:t>m</w:t>
            </w:r>
          </w:p>
        </w:tc>
        <w:tc>
          <w:tcPr>
            <w:tcW w:w="898" w:type="dxa"/>
            <w:shd w:val="clear" w:color="auto" w:fill="FFFFFF"/>
            <w:vAlign w:val="bottom"/>
          </w:tcPr>
          <w:p w:rsidR="00450F04" w:rsidRDefault="00314692">
            <w:pPr>
              <w:pStyle w:val="Jin0"/>
              <w:shd w:val="clear" w:color="auto" w:fill="auto"/>
              <w:jc w:val="right"/>
              <w:rPr>
                <w:sz w:val="13"/>
                <w:szCs w:val="13"/>
              </w:rPr>
            </w:pPr>
            <w:r>
              <w:rPr>
                <w:sz w:val="13"/>
                <w:szCs w:val="13"/>
              </w:rPr>
              <w:t>60,000</w:t>
            </w:r>
          </w:p>
        </w:tc>
        <w:tc>
          <w:tcPr>
            <w:tcW w:w="1018" w:type="dxa"/>
            <w:tcBorders>
              <w:left w:val="single" w:sz="4" w:space="0" w:color="auto"/>
            </w:tcBorders>
            <w:shd w:val="clear" w:color="auto" w:fill="FFFFFF"/>
          </w:tcPr>
          <w:p w:rsidR="00450F04" w:rsidRDefault="00314692">
            <w:pPr>
              <w:pStyle w:val="Jin0"/>
              <w:shd w:val="clear" w:color="auto" w:fill="auto"/>
              <w:jc w:val="right"/>
              <w:rPr>
                <w:sz w:val="13"/>
                <w:szCs w:val="13"/>
              </w:rPr>
            </w:pPr>
            <w:r>
              <w:rPr>
                <w:sz w:val="13"/>
                <w:szCs w:val="13"/>
              </w:rPr>
              <w:t>635,00</w:t>
            </w:r>
          </w:p>
        </w:tc>
        <w:tc>
          <w:tcPr>
            <w:tcW w:w="1877" w:type="dxa"/>
            <w:tcBorders>
              <w:left w:val="single" w:sz="4" w:space="0" w:color="auto"/>
            </w:tcBorders>
            <w:shd w:val="clear" w:color="auto" w:fill="FFFFFF"/>
          </w:tcPr>
          <w:p w:rsidR="00450F04" w:rsidRDefault="00314692">
            <w:pPr>
              <w:pStyle w:val="Jin0"/>
              <w:shd w:val="clear" w:color="auto" w:fill="auto"/>
              <w:jc w:val="right"/>
              <w:rPr>
                <w:sz w:val="13"/>
                <w:szCs w:val="13"/>
              </w:rPr>
            </w:pPr>
            <w:r>
              <w:rPr>
                <w:sz w:val="13"/>
                <w:szCs w:val="13"/>
              </w:rPr>
              <w:t>38 100,00</w:t>
            </w:r>
          </w:p>
        </w:tc>
        <w:tc>
          <w:tcPr>
            <w:tcW w:w="1253" w:type="dxa"/>
            <w:tcBorders>
              <w:right w:val="single" w:sz="4" w:space="0" w:color="auto"/>
            </w:tcBorders>
            <w:shd w:val="clear" w:color="auto" w:fill="FFFFFF"/>
          </w:tcPr>
          <w:p w:rsidR="00450F04" w:rsidRDefault="00450F04">
            <w:pPr>
              <w:rPr>
                <w:sz w:val="10"/>
                <w:szCs w:val="10"/>
              </w:rPr>
            </w:pPr>
          </w:p>
        </w:tc>
      </w:tr>
      <w:tr w:rsidR="00450F04">
        <w:trPr>
          <w:trHeight w:hRule="exact" w:val="259"/>
          <w:jc w:val="center"/>
        </w:trPr>
        <w:tc>
          <w:tcPr>
            <w:tcW w:w="346" w:type="dxa"/>
            <w:shd w:val="clear" w:color="auto" w:fill="FFFFFF"/>
          </w:tcPr>
          <w:p w:rsidR="00450F04" w:rsidRDefault="00314692">
            <w:pPr>
              <w:pStyle w:val="Jin0"/>
              <w:shd w:val="clear" w:color="auto" w:fill="auto"/>
              <w:jc w:val="both"/>
              <w:rPr>
                <w:sz w:val="13"/>
                <w:szCs w:val="13"/>
              </w:rPr>
            </w:pPr>
            <w:r>
              <w:rPr>
                <w:sz w:val="13"/>
                <w:szCs w:val="13"/>
              </w:rPr>
              <w:t>15</w:t>
            </w:r>
          </w:p>
        </w:tc>
        <w:tc>
          <w:tcPr>
            <w:tcW w:w="350" w:type="dxa"/>
            <w:shd w:val="clear" w:color="auto" w:fill="FFFFFF"/>
          </w:tcPr>
          <w:p w:rsidR="00450F04" w:rsidRDefault="00314692">
            <w:pPr>
              <w:pStyle w:val="Jin0"/>
              <w:shd w:val="clear" w:color="auto" w:fill="auto"/>
              <w:jc w:val="both"/>
              <w:rPr>
                <w:sz w:val="13"/>
                <w:szCs w:val="13"/>
              </w:rPr>
            </w:pPr>
            <w:r>
              <w:rPr>
                <w:sz w:val="13"/>
                <w:szCs w:val="13"/>
              </w:rPr>
              <w:t>K</w:t>
            </w:r>
          </w:p>
        </w:tc>
        <w:tc>
          <w:tcPr>
            <w:tcW w:w="1373" w:type="dxa"/>
            <w:shd w:val="clear" w:color="auto" w:fill="FFFFFF"/>
          </w:tcPr>
          <w:p w:rsidR="00450F04" w:rsidRDefault="00314692">
            <w:pPr>
              <w:pStyle w:val="Jin0"/>
              <w:shd w:val="clear" w:color="auto" w:fill="auto"/>
              <w:rPr>
                <w:sz w:val="13"/>
                <w:szCs w:val="13"/>
              </w:rPr>
            </w:pPr>
            <w:r>
              <w:rPr>
                <w:sz w:val="13"/>
                <w:szCs w:val="13"/>
              </w:rPr>
              <w:t>35</w:t>
            </w:r>
          </w:p>
        </w:tc>
        <w:tc>
          <w:tcPr>
            <w:tcW w:w="7234" w:type="dxa"/>
            <w:shd w:val="clear" w:color="auto" w:fill="FFFFFF"/>
          </w:tcPr>
          <w:p w:rsidR="00450F04" w:rsidRDefault="00314692">
            <w:pPr>
              <w:pStyle w:val="Jin0"/>
              <w:shd w:val="clear" w:color="auto" w:fill="auto"/>
              <w:rPr>
                <w:sz w:val="13"/>
                <w:szCs w:val="13"/>
              </w:rPr>
            </w:pPr>
            <w:r>
              <w:rPr>
                <w:sz w:val="13"/>
                <w:szCs w:val="13"/>
              </w:rPr>
              <w:t>POTRUBÍ GABOMAX 15x1,5 mm včetně montáže</w:t>
            </w:r>
          </w:p>
        </w:tc>
        <w:tc>
          <w:tcPr>
            <w:tcW w:w="686" w:type="dxa"/>
            <w:shd w:val="clear" w:color="auto" w:fill="FFFFFF"/>
          </w:tcPr>
          <w:p w:rsidR="00450F04" w:rsidRDefault="00314692">
            <w:pPr>
              <w:pStyle w:val="Jin0"/>
              <w:shd w:val="clear" w:color="auto" w:fill="auto"/>
              <w:jc w:val="center"/>
              <w:rPr>
                <w:sz w:val="13"/>
                <w:szCs w:val="13"/>
              </w:rPr>
            </w:pPr>
            <w:r>
              <w:rPr>
                <w:sz w:val="13"/>
                <w:szCs w:val="13"/>
              </w:rPr>
              <w:t>m</w:t>
            </w:r>
          </w:p>
        </w:tc>
        <w:tc>
          <w:tcPr>
            <w:tcW w:w="898" w:type="dxa"/>
            <w:shd w:val="clear" w:color="auto" w:fill="FFFFFF"/>
            <w:vAlign w:val="center"/>
          </w:tcPr>
          <w:p w:rsidR="00450F04" w:rsidRDefault="00314692">
            <w:pPr>
              <w:pStyle w:val="Jin0"/>
              <w:shd w:val="clear" w:color="auto" w:fill="auto"/>
              <w:jc w:val="right"/>
              <w:rPr>
                <w:sz w:val="13"/>
                <w:szCs w:val="13"/>
              </w:rPr>
            </w:pPr>
            <w:r>
              <w:rPr>
                <w:sz w:val="13"/>
                <w:szCs w:val="13"/>
              </w:rPr>
              <w:t>80,000</w:t>
            </w:r>
          </w:p>
        </w:tc>
        <w:tc>
          <w:tcPr>
            <w:tcW w:w="1018" w:type="dxa"/>
            <w:shd w:val="clear" w:color="auto" w:fill="FFFFFF"/>
          </w:tcPr>
          <w:p w:rsidR="00450F04" w:rsidRDefault="00314692">
            <w:pPr>
              <w:pStyle w:val="Jin0"/>
              <w:shd w:val="clear" w:color="auto" w:fill="auto"/>
              <w:jc w:val="right"/>
              <w:rPr>
                <w:sz w:val="13"/>
                <w:szCs w:val="13"/>
              </w:rPr>
            </w:pPr>
            <w:r>
              <w:rPr>
                <w:sz w:val="13"/>
                <w:szCs w:val="13"/>
              </w:rPr>
              <w:t>1 530,00</w:t>
            </w:r>
          </w:p>
        </w:tc>
        <w:tc>
          <w:tcPr>
            <w:tcW w:w="1877" w:type="dxa"/>
            <w:shd w:val="clear" w:color="auto" w:fill="FFFFFF"/>
          </w:tcPr>
          <w:p w:rsidR="00450F04" w:rsidRDefault="00314692">
            <w:pPr>
              <w:pStyle w:val="Jin0"/>
              <w:shd w:val="clear" w:color="auto" w:fill="auto"/>
              <w:jc w:val="right"/>
              <w:rPr>
                <w:sz w:val="13"/>
                <w:szCs w:val="13"/>
              </w:rPr>
            </w:pPr>
            <w:r>
              <w:rPr>
                <w:sz w:val="13"/>
                <w:szCs w:val="13"/>
              </w:rPr>
              <w:t>122 400,00</w:t>
            </w:r>
          </w:p>
        </w:tc>
        <w:tc>
          <w:tcPr>
            <w:tcW w:w="1253" w:type="dxa"/>
            <w:shd w:val="clear" w:color="auto" w:fill="FFFFFF"/>
          </w:tcPr>
          <w:p w:rsidR="00450F04" w:rsidRDefault="00450F04">
            <w:pPr>
              <w:rPr>
                <w:sz w:val="10"/>
                <w:szCs w:val="10"/>
              </w:rPr>
            </w:pPr>
          </w:p>
        </w:tc>
      </w:tr>
    </w:tbl>
    <w:p w:rsidR="00450F04" w:rsidRDefault="00450F04">
      <w:pPr>
        <w:spacing w:after="239" w:line="1" w:lineRule="exact"/>
      </w:pPr>
    </w:p>
    <w:p w:rsidR="00450F04" w:rsidRDefault="00450F04">
      <w:pPr>
        <w:spacing w:line="1" w:lineRule="exact"/>
      </w:pPr>
    </w:p>
    <w:p w:rsidR="00450F04" w:rsidRDefault="00314692">
      <w:pPr>
        <w:pStyle w:val="Titulektabulky0"/>
        <w:shd w:val="clear" w:color="auto" w:fill="auto"/>
        <w:ind w:left="341"/>
        <w:rPr>
          <w:sz w:val="13"/>
          <w:szCs w:val="13"/>
        </w:rPr>
      </w:pPr>
      <w:r>
        <w:rPr>
          <w:sz w:val="13"/>
          <w:szCs w:val="13"/>
        </w:rPr>
        <w:t>D</w:t>
      </w:r>
    </w:p>
    <w:tbl>
      <w:tblPr>
        <w:tblOverlap w:val="never"/>
        <w:tblW w:w="0" w:type="auto"/>
        <w:jc w:val="center"/>
        <w:tblLayout w:type="fixed"/>
        <w:tblCellMar>
          <w:left w:w="10" w:type="dxa"/>
          <w:right w:w="10" w:type="dxa"/>
        </w:tblCellMar>
        <w:tblLook w:val="0000" w:firstRow="0" w:lastRow="0" w:firstColumn="0" w:lastColumn="0" w:noHBand="0" w:noVBand="0"/>
      </w:tblPr>
      <w:tblGrid>
        <w:gridCol w:w="346"/>
        <w:gridCol w:w="1714"/>
        <w:gridCol w:w="7243"/>
        <w:gridCol w:w="691"/>
        <w:gridCol w:w="893"/>
        <w:gridCol w:w="1018"/>
        <w:gridCol w:w="1877"/>
        <w:gridCol w:w="1272"/>
      </w:tblGrid>
      <w:tr w:rsidR="00450F04">
        <w:trPr>
          <w:trHeight w:hRule="exact" w:val="250"/>
          <w:jc w:val="center"/>
        </w:trPr>
        <w:tc>
          <w:tcPr>
            <w:tcW w:w="346" w:type="dxa"/>
            <w:shd w:val="clear" w:color="auto" w:fill="FFFFFF"/>
            <w:vAlign w:val="bottom"/>
          </w:tcPr>
          <w:p w:rsidR="00450F04" w:rsidRDefault="00314692">
            <w:pPr>
              <w:pStyle w:val="Jin0"/>
              <w:shd w:val="clear" w:color="auto" w:fill="auto"/>
              <w:jc w:val="center"/>
              <w:rPr>
                <w:sz w:val="13"/>
                <w:szCs w:val="13"/>
              </w:rPr>
            </w:pPr>
            <w:r>
              <w:rPr>
                <w:sz w:val="13"/>
                <w:szCs w:val="13"/>
              </w:rPr>
              <w:t>4</w:t>
            </w:r>
          </w:p>
        </w:tc>
        <w:tc>
          <w:tcPr>
            <w:tcW w:w="1714" w:type="dxa"/>
            <w:shd w:val="clear" w:color="auto" w:fill="FFFFFF"/>
            <w:vAlign w:val="bottom"/>
          </w:tcPr>
          <w:p w:rsidR="00450F04" w:rsidRDefault="00314692">
            <w:pPr>
              <w:pStyle w:val="Jin0"/>
              <w:shd w:val="clear" w:color="auto" w:fill="auto"/>
              <w:rPr>
                <w:sz w:val="13"/>
                <w:szCs w:val="13"/>
              </w:rPr>
            </w:pPr>
            <w:r>
              <w:rPr>
                <w:sz w:val="13"/>
                <w:szCs w:val="13"/>
              </w:rPr>
              <w:t>K_[23</w:t>
            </w:r>
          </w:p>
        </w:tc>
        <w:tc>
          <w:tcPr>
            <w:tcW w:w="7243" w:type="dxa"/>
            <w:shd w:val="clear" w:color="auto" w:fill="FFFFFF"/>
            <w:vAlign w:val="bottom"/>
          </w:tcPr>
          <w:p w:rsidR="00450F04" w:rsidRDefault="00314692">
            <w:pPr>
              <w:pStyle w:val="Jin0"/>
              <w:shd w:val="clear" w:color="auto" w:fill="auto"/>
              <w:rPr>
                <w:sz w:val="13"/>
                <w:szCs w:val="13"/>
              </w:rPr>
            </w:pPr>
            <w:r>
              <w:rPr>
                <w:sz w:val="13"/>
                <w:szCs w:val="13"/>
              </w:rPr>
              <w:t>FILTRBALL DN 20 včetně montáže</w:t>
            </w:r>
          </w:p>
        </w:tc>
        <w:tc>
          <w:tcPr>
            <w:tcW w:w="691" w:type="dxa"/>
            <w:shd w:val="clear" w:color="auto" w:fill="FFFFFF"/>
            <w:vAlign w:val="bottom"/>
          </w:tcPr>
          <w:p w:rsidR="00450F04" w:rsidRDefault="00314692">
            <w:pPr>
              <w:pStyle w:val="Jin0"/>
              <w:shd w:val="clear" w:color="auto" w:fill="auto"/>
              <w:jc w:val="center"/>
              <w:rPr>
                <w:sz w:val="13"/>
                <w:szCs w:val="13"/>
              </w:rPr>
            </w:pPr>
            <w:r>
              <w:rPr>
                <w:sz w:val="13"/>
                <w:szCs w:val="13"/>
              </w:rPr>
              <w:t>kus</w:t>
            </w:r>
          </w:p>
        </w:tc>
        <w:tc>
          <w:tcPr>
            <w:tcW w:w="893" w:type="dxa"/>
            <w:shd w:val="clear" w:color="auto" w:fill="FFFFFF"/>
            <w:vAlign w:val="bottom"/>
          </w:tcPr>
          <w:p w:rsidR="00450F04" w:rsidRDefault="00314692">
            <w:pPr>
              <w:pStyle w:val="Jin0"/>
              <w:shd w:val="clear" w:color="auto" w:fill="auto"/>
              <w:jc w:val="right"/>
              <w:rPr>
                <w:sz w:val="13"/>
                <w:szCs w:val="13"/>
              </w:rPr>
            </w:pPr>
            <w:r>
              <w:rPr>
                <w:sz w:val="13"/>
                <w:szCs w:val="13"/>
              </w:rPr>
              <w:t>2,000</w:t>
            </w:r>
          </w:p>
        </w:tc>
        <w:tc>
          <w:tcPr>
            <w:tcW w:w="1018" w:type="dxa"/>
            <w:shd w:val="clear" w:color="auto" w:fill="FFFFFF"/>
            <w:vAlign w:val="bottom"/>
          </w:tcPr>
          <w:p w:rsidR="00450F04" w:rsidRDefault="00314692">
            <w:pPr>
              <w:pStyle w:val="Jin0"/>
              <w:shd w:val="clear" w:color="auto" w:fill="auto"/>
              <w:jc w:val="right"/>
              <w:rPr>
                <w:sz w:val="13"/>
                <w:szCs w:val="13"/>
              </w:rPr>
            </w:pPr>
            <w:r>
              <w:rPr>
                <w:sz w:val="13"/>
                <w:szCs w:val="13"/>
              </w:rPr>
              <w:t>1 250,00</w:t>
            </w:r>
          </w:p>
        </w:tc>
        <w:tc>
          <w:tcPr>
            <w:tcW w:w="1877" w:type="dxa"/>
            <w:shd w:val="clear" w:color="auto" w:fill="FFFFFF"/>
            <w:vAlign w:val="bottom"/>
          </w:tcPr>
          <w:p w:rsidR="00450F04" w:rsidRDefault="00314692">
            <w:pPr>
              <w:pStyle w:val="Jin0"/>
              <w:shd w:val="clear" w:color="auto" w:fill="auto"/>
              <w:jc w:val="right"/>
              <w:rPr>
                <w:sz w:val="13"/>
                <w:szCs w:val="13"/>
              </w:rPr>
            </w:pPr>
            <w:r>
              <w:rPr>
                <w:sz w:val="13"/>
                <w:szCs w:val="13"/>
              </w:rPr>
              <w:t>2 500,00</w:t>
            </w:r>
          </w:p>
        </w:tc>
        <w:tc>
          <w:tcPr>
            <w:tcW w:w="1272" w:type="dxa"/>
            <w:shd w:val="clear" w:color="auto" w:fill="FFFFFF"/>
            <w:vAlign w:val="bottom"/>
          </w:tcPr>
          <w:p w:rsidR="00450F04" w:rsidRDefault="00314692">
            <w:pPr>
              <w:pStyle w:val="Jin0"/>
              <w:shd w:val="clear" w:color="auto" w:fill="auto"/>
              <w:rPr>
                <w:sz w:val="50"/>
                <w:szCs w:val="50"/>
              </w:rPr>
            </w:pPr>
            <w:r>
              <w:rPr>
                <w:sz w:val="50"/>
                <w:szCs w:val="50"/>
              </w:rPr>
              <w:t>r " i</w:t>
            </w:r>
          </w:p>
        </w:tc>
      </w:tr>
      <w:tr w:rsidR="00450F04">
        <w:trPr>
          <w:trHeight w:hRule="exact" w:val="221"/>
          <w:jc w:val="center"/>
        </w:trPr>
        <w:tc>
          <w:tcPr>
            <w:tcW w:w="346" w:type="dxa"/>
            <w:shd w:val="clear" w:color="auto" w:fill="FFFFFF"/>
            <w:vAlign w:val="bottom"/>
          </w:tcPr>
          <w:p w:rsidR="00450F04" w:rsidRDefault="00314692">
            <w:pPr>
              <w:pStyle w:val="Jin0"/>
              <w:shd w:val="clear" w:color="auto" w:fill="auto"/>
              <w:jc w:val="center"/>
              <w:rPr>
                <w:sz w:val="13"/>
                <w:szCs w:val="13"/>
              </w:rPr>
            </w:pPr>
            <w:r>
              <w:rPr>
                <w:sz w:val="13"/>
                <w:szCs w:val="13"/>
              </w:rPr>
              <w:t>5</w:t>
            </w:r>
          </w:p>
        </w:tc>
        <w:tc>
          <w:tcPr>
            <w:tcW w:w="1714" w:type="dxa"/>
            <w:shd w:val="clear" w:color="auto" w:fill="FFFFFF"/>
            <w:vAlign w:val="bottom"/>
          </w:tcPr>
          <w:p w:rsidR="00450F04" w:rsidRDefault="00314692">
            <w:pPr>
              <w:pStyle w:val="Jin0"/>
              <w:shd w:val="clear" w:color="auto" w:fill="auto"/>
              <w:rPr>
                <w:sz w:val="13"/>
                <w:szCs w:val="13"/>
              </w:rPr>
            </w:pPr>
            <w:r>
              <w:rPr>
                <w:sz w:val="13"/>
                <w:szCs w:val="13"/>
              </w:rPr>
              <w:t>K |24</w:t>
            </w:r>
          </w:p>
        </w:tc>
        <w:tc>
          <w:tcPr>
            <w:tcW w:w="7243" w:type="dxa"/>
            <w:tcBorders>
              <w:left w:val="single" w:sz="4" w:space="0" w:color="auto"/>
            </w:tcBorders>
            <w:shd w:val="clear" w:color="auto" w:fill="FFFFFF"/>
            <w:vAlign w:val="bottom"/>
          </w:tcPr>
          <w:p w:rsidR="00450F04" w:rsidRDefault="00314692">
            <w:pPr>
              <w:pStyle w:val="Jin0"/>
              <w:shd w:val="clear" w:color="auto" w:fill="auto"/>
              <w:rPr>
                <w:sz w:val="13"/>
                <w:szCs w:val="13"/>
              </w:rPr>
            </w:pPr>
            <w:r>
              <w:rPr>
                <w:sz w:val="13"/>
                <w:szCs w:val="13"/>
              </w:rPr>
              <w:t>VENTIL VYPOUŠTĚCÍ DN 15 včetně montáže</w:t>
            </w:r>
          </w:p>
        </w:tc>
        <w:tc>
          <w:tcPr>
            <w:tcW w:w="691" w:type="dxa"/>
            <w:shd w:val="clear" w:color="auto" w:fill="FFFFFF"/>
            <w:vAlign w:val="bottom"/>
          </w:tcPr>
          <w:p w:rsidR="00450F04" w:rsidRDefault="00314692">
            <w:pPr>
              <w:pStyle w:val="Jin0"/>
              <w:shd w:val="clear" w:color="auto" w:fill="auto"/>
              <w:jc w:val="center"/>
              <w:rPr>
                <w:sz w:val="13"/>
                <w:szCs w:val="13"/>
              </w:rPr>
            </w:pPr>
            <w:r>
              <w:rPr>
                <w:sz w:val="13"/>
                <w:szCs w:val="13"/>
              </w:rPr>
              <w:t>kus</w:t>
            </w:r>
          </w:p>
        </w:tc>
        <w:tc>
          <w:tcPr>
            <w:tcW w:w="893" w:type="dxa"/>
            <w:shd w:val="clear" w:color="auto" w:fill="FFFFFF"/>
            <w:vAlign w:val="bottom"/>
          </w:tcPr>
          <w:p w:rsidR="00450F04" w:rsidRDefault="00314692">
            <w:pPr>
              <w:pStyle w:val="Jin0"/>
              <w:shd w:val="clear" w:color="auto" w:fill="auto"/>
              <w:jc w:val="right"/>
              <w:rPr>
                <w:sz w:val="13"/>
                <w:szCs w:val="13"/>
              </w:rPr>
            </w:pPr>
            <w:r>
              <w:rPr>
                <w:sz w:val="13"/>
                <w:szCs w:val="13"/>
              </w:rPr>
              <w:t>5,000</w:t>
            </w:r>
          </w:p>
        </w:tc>
        <w:tc>
          <w:tcPr>
            <w:tcW w:w="1018" w:type="dxa"/>
            <w:shd w:val="clear" w:color="auto" w:fill="FFFFFF"/>
            <w:vAlign w:val="bottom"/>
          </w:tcPr>
          <w:p w:rsidR="00450F04" w:rsidRDefault="00314692">
            <w:pPr>
              <w:pStyle w:val="Jin0"/>
              <w:shd w:val="clear" w:color="auto" w:fill="auto"/>
              <w:jc w:val="right"/>
              <w:rPr>
                <w:sz w:val="13"/>
                <w:szCs w:val="13"/>
              </w:rPr>
            </w:pPr>
            <w:r>
              <w:rPr>
                <w:sz w:val="13"/>
                <w:szCs w:val="13"/>
              </w:rPr>
              <w:t>460,00</w:t>
            </w:r>
          </w:p>
        </w:tc>
        <w:tc>
          <w:tcPr>
            <w:tcW w:w="1877" w:type="dxa"/>
            <w:tcBorders>
              <w:left w:val="single" w:sz="4" w:space="0" w:color="auto"/>
            </w:tcBorders>
            <w:shd w:val="clear" w:color="auto" w:fill="FFFFFF"/>
            <w:vAlign w:val="bottom"/>
          </w:tcPr>
          <w:p w:rsidR="00450F04" w:rsidRDefault="00314692">
            <w:pPr>
              <w:pStyle w:val="Jin0"/>
              <w:shd w:val="clear" w:color="auto" w:fill="auto"/>
              <w:jc w:val="right"/>
              <w:rPr>
                <w:sz w:val="13"/>
                <w:szCs w:val="13"/>
              </w:rPr>
            </w:pPr>
            <w:r>
              <w:rPr>
                <w:sz w:val="13"/>
                <w:szCs w:val="13"/>
              </w:rPr>
              <w:t>2 300,00</w:t>
            </w:r>
          </w:p>
        </w:tc>
        <w:tc>
          <w:tcPr>
            <w:tcW w:w="1272" w:type="dxa"/>
            <w:tcBorders>
              <w:right w:val="single" w:sz="4" w:space="0" w:color="auto"/>
            </w:tcBorders>
            <w:shd w:val="clear" w:color="auto" w:fill="FFFFFF"/>
          </w:tcPr>
          <w:p w:rsidR="00450F04" w:rsidRDefault="00450F04">
            <w:pPr>
              <w:rPr>
                <w:sz w:val="10"/>
                <w:szCs w:val="10"/>
              </w:rPr>
            </w:pPr>
          </w:p>
        </w:tc>
      </w:tr>
      <w:tr w:rsidR="00450F04">
        <w:trPr>
          <w:trHeight w:hRule="exact" w:val="221"/>
          <w:jc w:val="center"/>
        </w:trPr>
        <w:tc>
          <w:tcPr>
            <w:tcW w:w="346" w:type="dxa"/>
            <w:shd w:val="clear" w:color="auto" w:fill="FFFFFF"/>
            <w:vAlign w:val="bottom"/>
          </w:tcPr>
          <w:p w:rsidR="00450F04" w:rsidRDefault="00314692">
            <w:pPr>
              <w:pStyle w:val="Jin0"/>
              <w:shd w:val="clear" w:color="auto" w:fill="auto"/>
              <w:jc w:val="center"/>
              <w:rPr>
                <w:sz w:val="13"/>
                <w:szCs w:val="13"/>
              </w:rPr>
            </w:pPr>
            <w:r>
              <w:rPr>
                <w:sz w:val="13"/>
                <w:szCs w:val="13"/>
              </w:rPr>
              <w:t>6</w:t>
            </w:r>
          </w:p>
        </w:tc>
        <w:tc>
          <w:tcPr>
            <w:tcW w:w="1714" w:type="dxa"/>
            <w:shd w:val="clear" w:color="auto" w:fill="FFFFFF"/>
            <w:vAlign w:val="bottom"/>
          </w:tcPr>
          <w:p w:rsidR="00450F04" w:rsidRDefault="00314692">
            <w:pPr>
              <w:pStyle w:val="Jin0"/>
              <w:shd w:val="clear" w:color="auto" w:fill="auto"/>
              <w:rPr>
                <w:sz w:val="13"/>
                <w:szCs w:val="13"/>
              </w:rPr>
            </w:pPr>
            <w:r>
              <w:rPr>
                <w:sz w:val="13"/>
                <w:szCs w:val="13"/>
              </w:rPr>
              <w:t>K 25</w:t>
            </w:r>
          </w:p>
        </w:tc>
        <w:tc>
          <w:tcPr>
            <w:tcW w:w="7243" w:type="dxa"/>
            <w:tcBorders>
              <w:left w:val="single" w:sz="4" w:space="0" w:color="auto"/>
            </w:tcBorders>
            <w:shd w:val="clear" w:color="auto" w:fill="FFFFFF"/>
            <w:vAlign w:val="bottom"/>
          </w:tcPr>
          <w:p w:rsidR="00450F04" w:rsidRDefault="00314692">
            <w:pPr>
              <w:pStyle w:val="Jin0"/>
              <w:shd w:val="clear" w:color="auto" w:fill="auto"/>
              <w:rPr>
                <w:sz w:val="13"/>
                <w:szCs w:val="13"/>
              </w:rPr>
            </w:pPr>
            <w:r>
              <w:rPr>
                <w:sz w:val="13"/>
                <w:szCs w:val="13"/>
              </w:rPr>
              <w:t>REGULAČNÍ VENTIL DANFOSS FHV-R DN 15 včetně montáže</w:t>
            </w:r>
          </w:p>
        </w:tc>
        <w:tc>
          <w:tcPr>
            <w:tcW w:w="691" w:type="dxa"/>
            <w:shd w:val="clear" w:color="auto" w:fill="FFFFFF"/>
            <w:vAlign w:val="bottom"/>
          </w:tcPr>
          <w:p w:rsidR="00450F04" w:rsidRDefault="00314692">
            <w:pPr>
              <w:pStyle w:val="Jin0"/>
              <w:shd w:val="clear" w:color="auto" w:fill="auto"/>
              <w:jc w:val="center"/>
              <w:rPr>
                <w:sz w:val="13"/>
                <w:szCs w:val="13"/>
              </w:rPr>
            </w:pPr>
            <w:r>
              <w:rPr>
                <w:sz w:val="13"/>
                <w:szCs w:val="13"/>
              </w:rPr>
              <w:t>kus</w:t>
            </w:r>
          </w:p>
        </w:tc>
        <w:tc>
          <w:tcPr>
            <w:tcW w:w="893" w:type="dxa"/>
            <w:shd w:val="clear" w:color="auto" w:fill="FFFFFF"/>
            <w:vAlign w:val="bottom"/>
          </w:tcPr>
          <w:p w:rsidR="00450F04" w:rsidRDefault="00314692">
            <w:pPr>
              <w:pStyle w:val="Jin0"/>
              <w:shd w:val="clear" w:color="auto" w:fill="auto"/>
              <w:jc w:val="right"/>
              <w:rPr>
                <w:sz w:val="13"/>
                <w:szCs w:val="13"/>
              </w:rPr>
            </w:pPr>
            <w:r>
              <w:rPr>
                <w:sz w:val="13"/>
                <w:szCs w:val="13"/>
              </w:rPr>
              <w:t>7,000</w:t>
            </w:r>
          </w:p>
        </w:tc>
        <w:tc>
          <w:tcPr>
            <w:tcW w:w="1018" w:type="dxa"/>
            <w:shd w:val="clear" w:color="auto" w:fill="FFFFFF"/>
            <w:vAlign w:val="bottom"/>
          </w:tcPr>
          <w:p w:rsidR="00450F04" w:rsidRDefault="00314692">
            <w:pPr>
              <w:pStyle w:val="Jin0"/>
              <w:shd w:val="clear" w:color="auto" w:fill="auto"/>
              <w:ind w:firstLine="420"/>
              <w:jc w:val="both"/>
              <w:rPr>
                <w:sz w:val="13"/>
                <w:szCs w:val="13"/>
              </w:rPr>
            </w:pPr>
            <w:r>
              <w:rPr>
                <w:sz w:val="13"/>
                <w:szCs w:val="13"/>
              </w:rPr>
              <w:t>4 560,00</w:t>
            </w:r>
          </w:p>
        </w:tc>
        <w:tc>
          <w:tcPr>
            <w:tcW w:w="1877" w:type="dxa"/>
            <w:tcBorders>
              <w:left w:val="single" w:sz="4" w:space="0" w:color="auto"/>
            </w:tcBorders>
            <w:shd w:val="clear" w:color="auto" w:fill="FFFFFF"/>
            <w:vAlign w:val="bottom"/>
          </w:tcPr>
          <w:p w:rsidR="00450F04" w:rsidRDefault="00314692">
            <w:pPr>
              <w:pStyle w:val="Jin0"/>
              <w:shd w:val="clear" w:color="auto" w:fill="auto"/>
              <w:jc w:val="right"/>
              <w:rPr>
                <w:sz w:val="13"/>
                <w:szCs w:val="13"/>
              </w:rPr>
            </w:pPr>
            <w:r>
              <w:rPr>
                <w:sz w:val="13"/>
                <w:szCs w:val="13"/>
              </w:rPr>
              <w:t>31 920,00</w:t>
            </w:r>
          </w:p>
        </w:tc>
        <w:tc>
          <w:tcPr>
            <w:tcW w:w="1272" w:type="dxa"/>
            <w:tcBorders>
              <w:left w:val="single" w:sz="4" w:space="0" w:color="auto"/>
              <w:right w:val="single" w:sz="4" w:space="0" w:color="auto"/>
            </w:tcBorders>
            <w:shd w:val="clear" w:color="auto" w:fill="FFFFFF"/>
          </w:tcPr>
          <w:p w:rsidR="00450F04" w:rsidRDefault="00450F04">
            <w:pPr>
              <w:rPr>
                <w:sz w:val="10"/>
                <w:szCs w:val="10"/>
              </w:rPr>
            </w:pPr>
          </w:p>
        </w:tc>
      </w:tr>
      <w:tr w:rsidR="00450F04">
        <w:trPr>
          <w:trHeight w:hRule="exact" w:val="221"/>
          <w:jc w:val="center"/>
        </w:trPr>
        <w:tc>
          <w:tcPr>
            <w:tcW w:w="346" w:type="dxa"/>
            <w:shd w:val="clear" w:color="auto" w:fill="FFFFFF"/>
            <w:vAlign w:val="bottom"/>
          </w:tcPr>
          <w:p w:rsidR="00450F04" w:rsidRDefault="00314692">
            <w:pPr>
              <w:pStyle w:val="Jin0"/>
              <w:shd w:val="clear" w:color="auto" w:fill="auto"/>
              <w:jc w:val="center"/>
              <w:rPr>
                <w:sz w:val="13"/>
                <w:szCs w:val="13"/>
              </w:rPr>
            </w:pPr>
            <w:r>
              <w:rPr>
                <w:sz w:val="13"/>
                <w:szCs w:val="13"/>
              </w:rPr>
              <w:t>8</w:t>
            </w:r>
          </w:p>
        </w:tc>
        <w:tc>
          <w:tcPr>
            <w:tcW w:w="1714" w:type="dxa"/>
            <w:shd w:val="clear" w:color="auto" w:fill="FFFFFF"/>
          </w:tcPr>
          <w:p w:rsidR="00450F04" w:rsidRDefault="00314692">
            <w:pPr>
              <w:pStyle w:val="Jin0"/>
              <w:shd w:val="clear" w:color="auto" w:fill="auto"/>
              <w:rPr>
                <w:sz w:val="13"/>
                <w:szCs w:val="13"/>
              </w:rPr>
            </w:pPr>
            <w:r>
              <w:rPr>
                <w:sz w:val="13"/>
                <w:szCs w:val="13"/>
              </w:rPr>
              <w:t>K 27</w:t>
            </w:r>
          </w:p>
        </w:tc>
        <w:tc>
          <w:tcPr>
            <w:tcW w:w="7243" w:type="dxa"/>
            <w:shd w:val="clear" w:color="auto" w:fill="FFFFFF"/>
          </w:tcPr>
          <w:p w:rsidR="00450F04" w:rsidRDefault="00314692">
            <w:pPr>
              <w:pStyle w:val="Jin0"/>
              <w:shd w:val="clear" w:color="auto" w:fill="auto"/>
              <w:rPr>
                <w:sz w:val="13"/>
                <w:szCs w:val="13"/>
              </w:rPr>
            </w:pPr>
            <w:r>
              <w:rPr>
                <w:sz w:val="13"/>
                <w:szCs w:val="13"/>
              </w:rPr>
              <w:t>UZAVÍRATELNÉ SROUBENÍ DANFOSS RLV-15 DN 15 včetně montáže</w:t>
            </w:r>
          </w:p>
        </w:tc>
        <w:tc>
          <w:tcPr>
            <w:tcW w:w="691" w:type="dxa"/>
            <w:shd w:val="clear" w:color="auto" w:fill="FFFFFF"/>
          </w:tcPr>
          <w:p w:rsidR="00450F04" w:rsidRDefault="00314692">
            <w:pPr>
              <w:pStyle w:val="Jin0"/>
              <w:shd w:val="clear" w:color="auto" w:fill="auto"/>
              <w:jc w:val="center"/>
              <w:rPr>
                <w:sz w:val="13"/>
                <w:szCs w:val="13"/>
              </w:rPr>
            </w:pPr>
            <w:r>
              <w:rPr>
                <w:sz w:val="13"/>
                <w:szCs w:val="13"/>
              </w:rPr>
              <w:t>kus</w:t>
            </w:r>
          </w:p>
        </w:tc>
        <w:tc>
          <w:tcPr>
            <w:tcW w:w="893" w:type="dxa"/>
            <w:shd w:val="clear" w:color="auto" w:fill="FFFFFF"/>
            <w:vAlign w:val="bottom"/>
          </w:tcPr>
          <w:p w:rsidR="00450F04" w:rsidRDefault="00314692">
            <w:pPr>
              <w:pStyle w:val="Jin0"/>
              <w:shd w:val="clear" w:color="auto" w:fill="auto"/>
              <w:jc w:val="right"/>
              <w:rPr>
                <w:sz w:val="13"/>
                <w:szCs w:val="13"/>
              </w:rPr>
            </w:pPr>
            <w:r>
              <w:rPr>
                <w:sz w:val="13"/>
                <w:szCs w:val="13"/>
              </w:rPr>
              <w:t>2,000</w:t>
            </w:r>
          </w:p>
        </w:tc>
        <w:tc>
          <w:tcPr>
            <w:tcW w:w="1018" w:type="dxa"/>
            <w:shd w:val="clear" w:color="auto" w:fill="FFFFFF"/>
          </w:tcPr>
          <w:p w:rsidR="00450F04" w:rsidRDefault="00314692">
            <w:pPr>
              <w:pStyle w:val="Jin0"/>
              <w:shd w:val="clear" w:color="auto" w:fill="auto"/>
              <w:ind w:firstLine="420"/>
              <w:jc w:val="both"/>
              <w:rPr>
                <w:sz w:val="13"/>
                <w:szCs w:val="13"/>
              </w:rPr>
            </w:pPr>
            <w:r>
              <w:rPr>
                <w:sz w:val="13"/>
                <w:szCs w:val="13"/>
              </w:rPr>
              <w:t>3 580,00</w:t>
            </w:r>
          </w:p>
        </w:tc>
        <w:tc>
          <w:tcPr>
            <w:tcW w:w="1877" w:type="dxa"/>
            <w:tcBorders>
              <w:left w:val="single" w:sz="4" w:space="0" w:color="auto"/>
            </w:tcBorders>
            <w:shd w:val="clear" w:color="auto" w:fill="FFFFFF"/>
          </w:tcPr>
          <w:p w:rsidR="00450F04" w:rsidRDefault="00314692">
            <w:pPr>
              <w:pStyle w:val="Jin0"/>
              <w:shd w:val="clear" w:color="auto" w:fill="auto"/>
              <w:jc w:val="right"/>
              <w:rPr>
                <w:sz w:val="13"/>
                <w:szCs w:val="13"/>
              </w:rPr>
            </w:pPr>
            <w:r>
              <w:rPr>
                <w:sz w:val="13"/>
                <w:szCs w:val="13"/>
              </w:rPr>
              <w:t>7 160,00</w:t>
            </w:r>
          </w:p>
        </w:tc>
        <w:tc>
          <w:tcPr>
            <w:tcW w:w="1272" w:type="dxa"/>
            <w:tcBorders>
              <w:left w:val="single" w:sz="4" w:space="0" w:color="auto"/>
            </w:tcBorders>
            <w:shd w:val="clear" w:color="auto" w:fill="FFFFFF"/>
          </w:tcPr>
          <w:p w:rsidR="00450F04" w:rsidRDefault="00450F04">
            <w:pPr>
              <w:rPr>
                <w:sz w:val="10"/>
                <w:szCs w:val="10"/>
              </w:rPr>
            </w:pPr>
          </w:p>
        </w:tc>
      </w:tr>
      <w:tr w:rsidR="00450F04">
        <w:trPr>
          <w:trHeight w:hRule="exact" w:val="226"/>
          <w:jc w:val="center"/>
        </w:trPr>
        <w:tc>
          <w:tcPr>
            <w:tcW w:w="346" w:type="dxa"/>
            <w:shd w:val="clear" w:color="auto" w:fill="FFFFFF"/>
            <w:vAlign w:val="bottom"/>
          </w:tcPr>
          <w:p w:rsidR="00450F04" w:rsidRDefault="00314692">
            <w:pPr>
              <w:pStyle w:val="Jin0"/>
              <w:shd w:val="clear" w:color="auto" w:fill="auto"/>
              <w:jc w:val="center"/>
              <w:rPr>
                <w:sz w:val="13"/>
                <w:szCs w:val="13"/>
              </w:rPr>
            </w:pPr>
            <w:r>
              <w:rPr>
                <w:sz w:val="13"/>
                <w:szCs w:val="13"/>
                <w:vertAlign w:val="superscript"/>
              </w:rPr>
              <w:t>7</w:t>
            </w:r>
          </w:p>
        </w:tc>
        <w:tc>
          <w:tcPr>
            <w:tcW w:w="1714" w:type="dxa"/>
            <w:shd w:val="clear" w:color="auto" w:fill="FFFFFF"/>
          </w:tcPr>
          <w:p w:rsidR="00450F04" w:rsidRDefault="00314692">
            <w:pPr>
              <w:pStyle w:val="Jin0"/>
              <w:shd w:val="clear" w:color="auto" w:fill="auto"/>
              <w:rPr>
                <w:sz w:val="13"/>
                <w:szCs w:val="13"/>
              </w:rPr>
            </w:pPr>
            <w:r>
              <w:rPr>
                <w:sz w:val="13"/>
                <w:szCs w:val="13"/>
              </w:rPr>
              <w:t>K 26</w:t>
            </w:r>
          </w:p>
        </w:tc>
        <w:tc>
          <w:tcPr>
            <w:tcW w:w="7243" w:type="dxa"/>
            <w:shd w:val="clear" w:color="auto" w:fill="FFFFFF"/>
          </w:tcPr>
          <w:p w:rsidR="00450F04" w:rsidRDefault="00314692">
            <w:pPr>
              <w:pStyle w:val="Jin0"/>
              <w:shd w:val="clear" w:color="auto" w:fill="auto"/>
              <w:rPr>
                <w:sz w:val="13"/>
                <w:szCs w:val="13"/>
              </w:rPr>
            </w:pPr>
            <w:r>
              <w:rPr>
                <w:sz w:val="13"/>
                <w:szCs w:val="13"/>
              </w:rPr>
              <w:t>TERMOSTATICKÝ VENTIL DANFOSS RA-N 15 DN 15 včetně montáže</w:t>
            </w:r>
          </w:p>
        </w:tc>
        <w:tc>
          <w:tcPr>
            <w:tcW w:w="691" w:type="dxa"/>
            <w:shd w:val="clear" w:color="auto" w:fill="FFFFFF"/>
          </w:tcPr>
          <w:p w:rsidR="00450F04" w:rsidRDefault="00314692">
            <w:pPr>
              <w:pStyle w:val="Jin0"/>
              <w:shd w:val="clear" w:color="auto" w:fill="auto"/>
              <w:jc w:val="center"/>
              <w:rPr>
                <w:sz w:val="13"/>
                <w:szCs w:val="13"/>
              </w:rPr>
            </w:pPr>
            <w:r>
              <w:rPr>
                <w:sz w:val="13"/>
                <w:szCs w:val="13"/>
              </w:rPr>
              <w:t>kus</w:t>
            </w:r>
          </w:p>
        </w:tc>
        <w:tc>
          <w:tcPr>
            <w:tcW w:w="893" w:type="dxa"/>
            <w:shd w:val="clear" w:color="auto" w:fill="FFFFFF"/>
            <w:vAlign w:val="bottom"/>
          </w:tcPr>
          <w:p w:rsidR="00450F04" w:rsidRDefault="00314692">
            <w:pPr>
              <w:pStyle w:val="Jin0"/>
              <w:shd w:val="clear" w:color="auto" w:fill="auto"/>
              <w:jc w:val="right"/>
              <w:rPr>
                <w:sz w:val="13"/>
                <w:szCs w:val="13"/>
              </w:rPr>
            </w:pPr>
            <w:r>
              <w:rPr>
                <w:sz w:val="13"/>
                <w:szCs w:val="13"/>
              </w:rPr>
              <w:t>2,000</w:t>
            </w:r>
          </w:p>
        </w:tc>
        <w:tc>
          <w:tcPr>
            <w:tcW w:w="1018" w:type="dxa"/>
            <w:shd w:val="clear" w:color="auto" w:fill="FFFFFF"/>
          </w:tcPr>
          <w:p w:rsidR="00450F04" w:rsidRDefault="00314692">
            <w:pPr>
              <w:pStyle w:val="Jin0"/>
              <w:shd w:val="clear" w:color="auto" w:fill="auto"/>
              <w:jc w:val="right"/>
              <w:rPr>
                <w:sz w:val="13"/>
                <w:szCs w:val="13"/>
              </w:rPr>
            </w:pPr>
            <w:r>
              <w:rPr>
                <w:sz w:val="13"/>
                <w:szCs w:val="13"/>
              </w:rPr>
              <w:t>4 650,00</w:t>
            </w:r>
          </w:p>
        </w:tc>
        <w:tc>
          <w:tcPr>
            <w:tcW w:w="1877" w:type="dxa"/>
            <w:tcBorders>
              <w:left w:val="single" w:sz="4" w:space="0" w:color="auto"/>
            </w:tcBorders>
            <w:shd w:val="clear" w:color="auto" w:fill="FFFFFF"/>
          </w:tcPr>
          <w:p w:rsidR="00450F04" w:rsidRDefault="00314692">
            <w:pPr>
              <w:pStyle w:val="Jin0"/>
              <w:shd w:val="clear" w:color="auto" w:fill="auto"/>
              <w:jc w:val="right"/>
              <w:rPr>
                <w:sz w:val="13"/>
                <w:szCs w:val="13"/>
              </w:rPr>
            </w:pPr>
            <w:r>
              <w:rPr>
                <w:sz w:val="13"/>
                <w:szCs w:val="13"/>
              </w:rPr>
              <w:t>9 300,00</w:t>
            </w:r>
          </w:p>
        </w:tc>
        <w:tc>
          <w:tcPr>
            <w:tcW w:w="1272" w:type="dxa"/>
            <w:tcBorders>
              <w:left w:val="single" w:sz="4" w:space="0" w:color="auto"/>
            </w:tcBorders>
            <w:shd w:val="clear" w:color="auto" w:fill="FFFFFF"/>
          </w:tcPr>
          <w:p w:rsidR="00450F04" w:rsidRDefault="00450F04">
            <w:pPr>
              <w:rPr>
                <w:sz w:val="10"/>
                <w:szCs w:val="10"/>
              </w:rPr>
            </w:pPr>
          </w:p>
        </w:tc>
      </w:tr>
      <w:tr w:rsidR="00450F04">
        <w:trPr>
          <w:trHeight w:hRule="exact" w:val="221"/>
          <w:jc w:val="center"/>
        </w:trPr>
        <w:tc>
          <w:tcPr>
            <w:tcW w:w="346" w:type="dxa"/>
            <w:shd w:val="clear" w:color="auto" w:fill="FFFFFF"/>
            <w:vAlign w:val="bottom"/>
          </w:tcPr>
          <w:p w:rsidR="00450F04" w:rsidRDefault="00314692">
            <w:pPr>
              <w:pStyle w:val="Jin0"/>
              <w:shd w:val="clear" w:color="auto" w:fill="auto"/>
              <w:jc w:val="center"/>
              <w:rPr>
                <w:sz w:val="13"/>
                <w:szCs w:val="13"/>
              </w:rPr>
            </w:pPr>
            <w:r>
              <w:rPr>
                <w:sz w:val="13"/>
                <w:szCs w:val="13"/>
                <w:vertAlign w:val="superscript"/>
              </w:rPr>
              <w:t>9</w:t>
            </w:r>
          </w:p>
        </w:tc>
        <w:tc>
          <w:tcPr>
            <w:tcW w:w="1714" w:type="dxa"/>
            <w:shd w:val="clear" w:color="auto" w:fill="FFFFFF"/>
            <w:vAlign w:val="center"/>
          </w:tcPr>
          <w:p w:rsidR="00450F04" w:rsidRDefault="00314692">
            <w:pPr>
              <w:pStyle w:val="Jin0"/>
              <w:shd w:val="clear" w:color="auto" w:fill="auto"/>
              <w:rPr>
                <w:sz w:val="13"/>
                <w:szCs w:val="13"/>
              </w:rPr>
            </w:pPr>
            <w:r>
              <w:rPr>
                <w:sz w:val="13"/>
                <w:szCs w:val="13"/>
              </w:rPr>
              <w:t>K 28</w:t>
            </w:r>
          </w:p>
        </w:tc>
        <w:tc>
          <w:tcPr>
            <w:tcW w:w="7243" w:type="dxa"/>
            <w:shd w:val="clear" w:color="auto" w:fill="FFFFFF"/>
            <w:vAlign w:val="center"/>
          </w:tcPr>
          <w:p w:rsidR="00450F04" w:rsidRDefault="00314692">
            <w:pPr>
              <w:pStyle w:val="Jin0"/>
              <w:shd w:val="clear" w:color="auto" w:fill="auto"/>
              <w:rPr>
                <w:sz w:val="13"/>
                <w:szCs w:val="13"/>
              </w:rPr>
            </w:pPr>
            <w:r>
              <w:rPr>
                <w:sz w:val="13"/>
                <w:szCs w:val="13"/>
              </w:rPr>
              <w:t>TERMOHLAVICE DANFOSS RAE 5054 včetně montáže</w:t>
            </w:r>
          </w:p>
        </w:tc>
        <w:tc>
          <w:tcPr>
            <w:tcW w:w="691" w:type="dxa"/>
            <w:shd w:val="clear" w:color="auto" w:fill="FFFFFF"/>
            <w:vAlign w:val="center"/>
          </w:tcPr>
          <w:p w:rsidR="00450F04" w:rsidRDefault="00314692">
            <w:pPr>
              <w:pStyle w:val="Jin0"/>
              <w:shd w:val="clear" w:color="auto" w:fill="auto"/>
              <w:jc w:val="center"/>
              <w:rPr>
                <w:sz w:val="13"/>
                <w:szCs w:val="13"/>
              </w:rPr>
            </w:pPr>
            <w:r>
              <w:rPr>
                <w:sz w:val="13"/>
                <w:szCs w:val="13"/>
              </w:rPr>
              <w:t>kus</w:t>
            </w:r>
          </w:p>
        </w:tc>
        <w:tc>
          <w:tcPr>
            <w:tcW w:w="893" w:type="dxa"/>
            <w:shd w:val="clear" w:color="auto" w:fill="FFFFFF"/>
            <w:vAlign w:val="bottom"/>
          </w:tcPr>
          <w:p w:rsidR="00450F04" w:rsidRDefault="00314692">
            <w:pPr>
              <w:pStyle w:val="Jin0"/>
              <w:shd w:val="clear" w:color="auto" w:fill="auto"/>
              <w:jc w:val="right"/>
              <w:rPr>
                <w:sz w:val="13"/>
                <w:szCs w:val="13"/>
              </w:rPr>
            </w:pPr>
            <w:r>
              <w:rPr>
                <w:sz w:val="13"/>
                <w:szCs w:val="13"/>
              </w:rPr>
              <w:t>2,000</w:t>
            </w:r>
          </w:p>
        </w:tc>
        <w:tc>
          <w:tcPr>
            <w:tcW w:w="1018" w:type="dxa"/>
            <w:shd w:val="clear" w:color="auto" w:fill="FFFFFF"/>
            <w:vAlign w:val="bottom"/>
          </w:tcPr>
          <w:p w:rsidR="00450F04" w:rsidRDefault="00314692">
            <w:pPr>
              <w:pStyle w:val="Jin0"/>
              <w:shd w:val="clear" w:color="auto" w:fill="auto"/>
              <w:jc w:val="right"/>
              <w:rPr>
                <w:sz w:val="13"/>
                <w:szCs w:val="13"/>
              </w:rPr>
            </w:pPr>
            <w:r>
              <w:rPr>
                <w:sz w:val="13"/>
                <w:szCs w:val="13"/>
              </w:rPr>
              <w:t>2 200,00</w:t>
            </w:r>
          </w:p>
        </w:tc>
        <w:tc>
          <w:tcPr>
            <w:tcW w:w="1877" w:type="dxa"/>
            <w:tcBorders>
              <w:left w:val="single" w:sz="4" w:space="0" w:color="auto"/>
            </w:tcBorders>
            <w:shd w:val="clear" w:color="auto" w:fill="FFFFFF"/>
            <w:vAlign w:val="center"/>
          </w:tcPr>
          <w:p w:rsidR="00450F04" w:rsidRDefault="00314692">
            <w:pPr>
              <w:pStyle w:val="Jin0"/>
              <w:shd w:val="clear" w:color="auto" w:fill="auto"/>
              <w:jc w:val="right"/>
              <w:rPr>
                <w:sz w:val="13"/>
                <w:szCs w:val="13"/>
              </w:rPr>
            </w:pPr>
            <w:r>
              <w:rPr>
                <w:sz w:val="13"/>
                <w:szCs w:val="13"/>
              </w:rPr>
              <w:t>4 400,00</w:t>
            </w:r>
          </w:p>
        </w:tc>
        <w:tc>
          <w:tcPr>
            <w:tcW w:w="1272" w:type="dxa"/>
            <w:shd w:val="clear" w:color="auto" w:fill="FFFFFF"/>
          </w:tcPr>
          <w:p w:rsidR="00450F04" w:rsidRDefault="00450F04">
            <w:pPr>
              <w:rPr>
                <w:sz w:val="10"/>
                <w:szCs w:val="10"/>
              </w:rPr>
            </w:pPr>
          </w:p>
        </w:tc>
      </w:tr>
      <w:tr w:rsidR="00450F04">
        <w:trPr>
          <w:trHeight w:hRule="exact" w:val="254"/>
          <w:jc w:val="center"/>
        </w:trPr>
        <w:tc>
          <w:tcPr>
            <w:tcW w:w="346" w:type="dxa"/>
            <w:shd w:val="clear" w:color="auto" w:fill="FFFFFF"/>
            <w:vAlign w:val="center"/>
          </w:tcPr>
          <w:p w:rsidR="00450F04" w:rsidRDefault="00314692">
            <w:pPr>
              <w:pStyle w:val="Jin0"/>
              <w:shd w:val="clear" w:color="auto" w:fill="auto"/>
              <w:jc w:val="center"/>
              <w:rPr>
                <w:sz w:val="13"/>
                <w:szCs w:val="13"/>
              </w:rPr>
            </w:pPr>
            <w:r>
              <w:rPr>
                <w:sz w:val="13"/>
                <w:szCs w:val="13"/>
              </w:rPr>
              <w:t>10</w:t>
            </w:r>
          </w:p>
        </w:tc>
        <w:tc>
          <w:tcPr>
            <w:tcW w:w="1714" w:type="dxa"/>
            <w:shd w:val="clear" w:color="auto" w:fill="FFFFFF"/>
          </w:tcPr>
          <w:p w:rsidR="00450F04" w:rsidRDefault="00314692">
            <w:pPr>
              <w:pStyle w:val="Jin0"/>
              <w:shd w:val="clear" w:color="auto" w:fill="auto"/>
              <w:rPr>
                <w:sz w:val="13"/>
                <w:szCs w:val="13"/>
              </w:rPr>
            </w:pPr>
            <w:r>
              <w:rPr>
                <w:sz w:val="13"/>
                <w:szCs w:val="13"/>
              </w:rPr>
              <w:t>K 29</w:t>
            </w:r>
          </w:p>
        </w:tc>
        <w:tc>
          <w:tcPr>
            <w:tcW w:w="7243" w:type="dxa"/>
            <w:shd w:val="clear" w:color="auto" w:fill="FFFFFF"/>
          </w:tcPr>
          <w:p w:rsidR="00450F04" w:rsidRDefault="00314692">
            <w:pPr>
              <w:pStyle w:val="Jin0"/>
              <w:shd w:val="clear" w:color="auto" w:fill="auto"/>
              <w:rPr>
                <w:sz w:val="13"/>
                <w:szCs w:val="13"/>
              </w:rPr>
            </w:pPr>
            <w:r>
              <w:rPr>
                <w:sz w:val="13"/>
                <w:szCs w:val="13"/>
              </w:rPr>
              <w:t xml:space="preserve">RETRO UZAVÍRACÍ VENTIL BOHEMIA (NA VRATCE </w:t>
            </w:r>
            <w:proofErr w:type="gramStart"/>
            <w:r>
              <w:rPr>
                <w:sz w:val="13"/>
                <w:szCs w:val="13"/>
              </w:rPr>
              <w:t>TĚLES</w:t>
            </w:r>
            <w:proofErr w:type="gramEnd"/>
            <w:r>
              <w:rPr>
                <w:sz w:val="13"/>
                <w:szCs w:val="13"/>
              </w:rPr>
              <w:t>) včetně montáže</w:t>
            </w:r>
          </w:p>
        </w:tc>
        <w:tc>
          <w:tcPr>
            <w:tcW w:w="691" w:type="dxa"/>
            <w:shd w:val="clear" w:color="auto" w:fill="FFFFFF"/>
            <w:vAlign w:val="center"/>
          </w:tcPr>
          <w:p w:rsidR="00450F04" w:rsidRDefault="00314692">
            <w:pPr>
              <w:pStyle w:val="Jin0"/>
              <w:shd w:val="clear" w:color="auto" w:fill="auto"/>
              <w:jc w:val="center"/>
              <w:rPr>
                <w:sz w:val="13"/>
                <w:szCs w:val="13"/>
              </w:rPr>
            </w:pPr>
            <w:r>
              <w:rPr>
                <w:sz w:val="13"/>
                <w:szCs w:val="13"/>
              </w:rPr>
              <w:t>kus</w:t>
            </w:r>
          </w:p>
        </w:tc>
        <w:tc>
          <w:tcPr>
            <w:tcW w:w="893" w:type="dxa"/>
            <w:shd w:val="clear" w:color="auto" w:fill="FFFFFF"/>
            <w:vAlign w:val="center"/>
          </w:tcPr>
          <w:p w:rsidR="00450F04" w:rsidRDefault="00314692">
            <w:pPr>
              <w:pStyle w:val="Jin0"/>
              <w:shd w:val="clear" w:color="auto" w:fill="auto"/>
              <w:jc w:val="right"/>
              <w:rPr>
                <w:sz w:val="13"/>
                <w:szCs w:val="13"/>
              </w:rPr>
            </w:pPr>
            <w:r>
              <w:rPr>
                <w:sz w:val="13"/>
                <w:szCs w:val="13"/>
              </w:rPr>
              <w:t>10,000</w:t>
            </w:r>
          </w:p>
        </w:tc>
        <w:tc>
          <w:tcPr>
            <w:tcW w:w="1018" w:type="dxa"/>
            <w:shd w:val="clear" w:color="auto" w:fill="FFFFFF"/>
            <w:vAlign w:val="center"/>
          </w:tcPr>
          <w:p w:rsidR="00450F04" w:rsidRDefault="00314692">
            <w:pPr>
              <w:pStyle w:val="Jin0"/>
              <w:shd w:val="clear" w:color="auto" w:fill="auto"/>
              <w:jc w:val="right"/>
              <w:rPr>
                <w:sz w:val="13"/>
                <w:szCs w:val="13"/>
              </w:rPr>
            </w:pPr>
            <w:r>
              <w:rPr>
                <w:sz w:val="13"/>
                <w:szCs w:val="13"/>
              </w:rPr>
              <w:t>1 200,00</w:t>
            </w:r>
          </w:p>
        </w:tc>
        <w:tc>
          <w:tcPr>
            <w:tcW w:w="1877" w:type="dxa"/>
            <w:shd w:val="clear" w:color="auto" w:fill="FFFFFF"/>
            <w:vAlign w:val="center"/>
          </w:tcPr>
          <w:p w:rsidR="00450F04" w:rsidRDefault="00314692">
            <w:pPr>
              <w:pStyle w:val="Jin0"/>
              <w:shd w:val="clear" w:color="auto" w:fill="auto"/>
              <w:jc w:val="right"/>
              <w:rPr>
                <w:sz w:val="13"/>
                <w:szCs w:val="13"/>
              </w:rPr>
            </w:pPr>
            <w:r>
              <w:rPr>
                <w:sz w:val="13"/>
                <w:szCs w:val="13"/>
              </w:rPr>
              <w:t>12 000,00</w:t>
            </w:r>
          </w:p>
        </w:tc>
        <w:tc>
          <w:tcPr>
            <w:tcW w:w="1272" w:type="dxa"/>
            <w:shd w:val="clear" w:color="auto" w:fill="FFFFFF"/>
          </w:tcPr>
          <w:p w:rsidR="00450F04" w:rsidRDefault="00450F04">
            <w:pPr>
              <w:rPr>
                <w:sz w:val="10"/>
                <w:szCs w:val="10"/>
              </w:rPr>
            </w:pPr>
          </w:p>
        </w:tc>
      </w:tr>
    </w:tbl>
    <w:p w:rsidR="00450F04" w:rsidRDefault="00314692">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50"/>
        <w:gridCol w:w="1474"/>
        <w:gridCol w:w="5909"/>
        <w:gridCol w:w="2232"/>
        <w:gridCol w:w="960"/>
        <w:gridCol w:w="1238"/>
        <w:gridCol w:w="2914"/>
      </w:tblGrid>
      <w:tr w:rsidR="00450F04">
        <w:trPr>
          <w:trHeight w:hRule="exact" w:val="509"/>
          <w:jc w:val="center"/>
        </w:trPr>
        <w:tc>
          <w:tcPr>
            <w:tcW w:w="350" w:type="dxa"/>
            <w:shd w:val="clear" w:color="auto" w:fill="FFFFFF"/>
            <w:vAlign w:val="center"/>
          </w:tcPr>
          <w:p w:rsidR="00450F04" w:rsidRDefault="00314692">
            <w:pPr>
              <w:pStyle w:val="Jin0"/>
              <w:shd w:val="clear" w:color="auto" w:fill="auto"/>
              <w:jc w:val="center"/>
              <w:rPr>
                <w:sz w:val="15"/>
                <w:szCs w:val="15"/>
              </w:rPr>
            </w:pPr>
            <w:r>
              <w:rPr>
                <w:sz w:val="15"/>
                <w:szCs w:val="15"/>
              </w:rPr>
              <w:lastRenderedPageBreak/>
              <w:t>PČ</w:t>
            </w:r>
          </w:p>
        </w:tc>
        <w:tc>
          <w:tcPr>
            <w:tcW w:w="1474" w:type="dxa"/>
            <w:shd w:val="clear" w:color="auto" w:fill="FFFFFF"/>
            <w:vAlign w:val="center"/>
          </w:tcPr>
          <w:p w:rsidR="00450F04" w:rsidRDefault="00314692">
            <w:pPr>
              <w:pStyle w:val="Jin0"/>
              <w:shd w:val="clear" w:color="auto" w:fill="auto"/>
              <w:tabs>
                <w:tab w:val="left" w:pos="859"/>
              </w:tabs>
              <w:rPr>
                <w:sz w:val="15"/>
                <w:szCs w:val="15"/>
              </w:rPr>
            </w:pPr>
            <w:r>
              <w:rPr>
                <w:sz w:val="15"/>
                <w:szCs w:val="15"/>
              </w:rPr>
              <w:t>Typ</w:t>
            </w:r>
            <w:r>
              <w:rPr>
                <w:sz w:val="15"/>
                <w:szCs w:val="15"/>
              </w:rPr>
              <w:tab/>
              <w:t>Kód</w:t>
            </w:r>
          </w:p>
        </w:tc>
        <w:tc>
          <w:tcPr>
            <w:tcW w:w="5909" w:type="dxa"/>
            <w:shd w:val="clear" w:color="auto" w:fill="FFFFFF"/>
            <w:vAlign w:val="center"/>
          </w:tcPr>
          <w:p w:rsidR="00450F04" w:rsidRDefault="00314692">
            <w:pPr>
              <w:pStyle w:val="Jin0"/>
              <w:shd w:val="clear" w:color="auto" w:fill="auto"/>
              <w:ind w:left="3680"/>
              <w:rPr>
                <w:sz w:val="15"/>
                <w:szCs w:val="15"/>
              </w:rPr>
            </w:pPr>
            <w:r>
              <w:rPr>
                <w:sz w:val="15"/>
                <w:szCs w:val="15"/>
              </w:rPr>
              <w:t>Popis</w:t>
            </w:r>
          </w:p>
        </w:tc>
        <w:tc>
          <w:tcPr>
            <w:tcW w:w="2232" w:type="dxa"/>
            <w:shd w:val="clear" w:color="auto" w:fill="FFFFFF"/>
            <w:vAlign w:val="center"/>
          </w:tcPr>
          <w:p w:rsidR="00450F04" w:rsidRDefault="00314692">
            <w:pPr>
              <w:pStyle w:val="Jin0"/>
              <w:shd w:val="clear" w:color="auto" w:fill="auto"/>
              <w:ind w:right="160"/>
              <w:jc w:val="right"/>
              <w:rPr>
                <w:sz w:val="15"/>
                <w:szCs w:val="15"/>
              </w:rPr>
            </w:pPr>
            <w:r>
              <w:rPr>
                <w:sz w:val="15"/>
                <w:szCs w:val="15"/>
              </w:rPr>
              <w:t>MJ</w:t>
            </w:r>
          </w:p>
        </w:tc>
        <w:tc>
          <w:tcPr>
            <w:tcW w:w="960" w:type="dxa"/>
            <w:shd w:val="clear" w:color="auto" w:fill="FFFFFF"/>
            <w:vAlign w:val="center"/>
          </w:tcPr>
          <w:p w:rsidR="00450F04" w:rsidRDefault="00314692">
            <w:pPr>
              <w:pStyle w:val="Jin0"/>
              <w:shd w:val="clear" w:color="auto" w:fill="auto"/>
              <w:jc w:val="center"/>
              <w:rPr>
                <w:sz w:val="15"/>
                <w:szCs w:val="15"/>
              </w:rPr>
            </w:pPr>
            <w:r>
              <w:rPr>
                <w:sz w:val="15"/>
                <w:szCs w:val="15"/>
              </w:rPr>
              <w:t>Množství</w:t>
            </w:r>
          </w:p>
        </w:tc>
        <w:tc>
          <w:tcPr>
            <w:tcW w:w="1238" w:type="dxa"/>
            <w:shd w:val="clear" w:color="auto" w:fill="FFFFFF"/>
            <w:vAlign w:val="center"/>
          </w:tcPr>
          <w:p w:rsidR="00450F04" w:rsidRDefault="00314692">
            <w:pPr>
              <w:pStyle w:val="Jin0"/>
              <w:shd w:val="clear" w:color="auto" w:fill="auto"/>
              <w:rPr>
                <w:sz w:val="15"/>
                <w:szCs w:val="15"/>
              </w:rPr>
            </w:pPr>
            <w:proofErr w:type="spellStart"/>
            <w:proofErr w:type="gramStart"/>
            <w:r>
              <w:rPr>
                <w:sz w:val="15"/>
                <w:szCs w:val="15"/>
              </w:rPr>
              <w:t>J.cena</w:t>
            </w:r>
            <w:proofErr w:type="spellEnd"/>
            <w:proofErr w:type="gramEnd"/>
            <w:r>
              <w:rPr>
                <w:sz w:val="15"/>
                <w:szCs w:val="15"/>
              </w:rPr>
              <w:t xml:space="preserve"> [CZK]</w:t>
            </w:r>
          </w:p>
        </w:tc>
        <w:tc>
          <w:tcPr>
            <w:tcW w:w="2914" w:type="dxa"/>
            <w:shd w:val="clear" w:color="auto" w:fill="FFFFFF"/>
            <w:vAlign w:val="bottom"/>
          </w:tcPr>
          <w:p w:rsidR="00450F04" w:rsidRDefault="00314692">
            <w:pPr>
              <w:pStyle w:val="Jin0"/>
              <w:shd w:val="clear" w:color="auto" w:fill="auto"/>
              <w:ind w:firstLine="240"/>
              <w:rPr>
                <w:sz w:val="15"/>
                <w:szCs w:val="15"/>
              </w:rPr>
            </w:pPr>
            <w:r>
              <w:rPr>
                <w:sz w:val="15"/>
                <w:szCs w:val="15"/>
              </w:rPr>
              <w:t>Cena celkem</w:t>
            </w:r>
          </w:p>
          <w:p w:rsidR="00450F04" w:rsidRDefault="00314692">
            <w:pPr>
              <w:pStyle w:val="Jin0"/>
              <w:shd w:val="clear" w:color="auto" w:fill="auto"/>
              <w:tabs>
                <w:tab w:val="left" w:pos="821"/>
              </w:tabs>
              <w:spacing w:line="180" w:lineRule="auto"/>
              <w:jc w:val="right"/>
              <w:rPr>
                <w:sz w:val="15"/>
                <w:szCs w:val="15"/>
              </w:rPr>
            </w:pPr>
            <w:r>
              <w:rPr>
                <w:sz w:val="15"/>
                <w:szCs w:val="15"/>
              </w:rPr>
              <w:t>,</w:t>
            </w:r>
            <w:r>
              <w:rPr>
                <w:sz w:val="15"/>
                <w:szCs w:val="15"/>
              </w:rPr>
              <w:tab/>
              <w:t>Cenová soustava</w:t>
            </w:r>
          </w:p>
          <w:p w:rsidR="00450F04" w:rsidRDefault="00314692">
            <w:pPr>
              <w:pStyle w:val="Jin0"/>
              <w:shd w:val="clear" w:color="auto" w:fill="auto"/>
              <w:spacing w:line="180" w:lineRule="auto"/>
              <w:ind w:firstLine="500"/>
              <w:rPr>
                <w:sz w:val="15"/>
                <w:szCs w:val="15"/>
              </w:rPr>
            </w:pPr>
            <w:r>
              <w:rPr>
                <w:sz w:val="15"/>
                <w:szCs w:val="15"/>
              </w:rPr>
              <w:t>[LZKJ</w:t>
            </w:r>
          </w:p>
        </w:tc>
      </w:tr>
      <w:tr w:rsidR="00450F04">
        <w:trPr>
          <w:trHeight w:hRule="exact" w:val="259"/>
          <w:jc w:val="center"/>
        </w:trPr>
        <w:tc>
          <w:tcPr>
            <w:tcW w:w="350" w:type="dxa"/>
            <w:shd w:val="clear" w:color="auto" w:fill="FFFFFF"/>
            <w:vAlign w:val="center"/>
          </w:tcPr>
          <w:p w:rsidR="00450F04" w:rsidRDefault="00314692">
            <w:pPr>
              <w:pStyle w:val="Jin0"/>
              <w:shd w:val="clear" w:color="auto" w:fill="auto"/>
              <w:jc w:val="both"/>
              <w:rPr>
                <w:sz w:val="13"/>
                <w:szCs w:val="13"/>
              </w:rPr>
            </w:pPr>
            <w:r>
              <w:rPr>
                <w:sz w:val="13"/>
                <w:szCs w:val="13"/>
              </w:rPr>
              <w:t>28</w:t>
            </w:r>
          </w:p>
        </w:tc>
        <w:tc>
          <w:tcPr>
            <w:tcW w:w="1474" w:type="dxa"/>
            <w:shd w:val="clear" w:color="auto" w:fill="FFFFFF"/>
          </w:tcPr>
          <w:p w:rsidR="00450F04" w:rsidRDefault="00314692">
            <w:pPr>
              <w:pStyle w:val="Jin0"/>
              <w:shd w:val="clear" w:color="auto" w:fill="auto"/>
              <w:rPr>
                <w:sz w:val="15"/>
                <w:szCs w:val="15"/>
              </w:rPr>
            </w:pPr>
            <w:r>
              <w:rPr>
                <w:sz w:val="15"/>
                <w:szCs w:val="15"/>
              </w:rPr>
              <w:t>| K 29b</w:t>
            </w:r>
          </w:p>
        </w:tc>
        <w:tc>
          <w:tcPr>
            <w:tcW w:w="5909" w:type="dxa"/>
            <w:shd w:val="clear" w:color="auto" w:fill="FFFFFF"/>
          </w:tcPr>
          <w:p w:rsidR="00450F04" w:rsidRDefault="00314692">
            <w:pPr>
              <w:pStyle w:val="Jin0"/>
              <w:shd w:val="clear" w:color="auto" w:fill="auto"/>
              <w:ind w:firstLine="280"/>
              <w:rPr>
                <w:sz w:val="13"/>
                <w:szCs w:val="13"/>
              </w:rPr>
            </w:pPr>
            <w:r>
              <w:rPr>
                <w:sz w:val="13"/>
                <w:szCs w:val="13"/>
              </w:rPr>
              <w:t>RETRO REGULAČNÍ VENTIL S TERMOHLAVICÍ BOHEMIA DN 15</w:t>
            </w:r>
          </w:p>
        </w:tc>
        <w:tc>
          <w:tcPr>
            <w:tcW w:w="2232" w:type="dxa"/>
            <w:shd w:val="clear" w:color="auto" w:fill="FFFFFF"/>
          </w:tcPr>
          <w:p w:rsidR="00450F04" w:rsidRDefault="00314692">
            <w:pPr>
              <w:pStyle w:val="Jin0"/>
              <w:shd w:val="clear" w:color="auto" w:fill="auto"/>
              <w:ind w:right="160"/>
              <w:jc w:val="right"/>
              <w:rPr>
                <w:sz w:val="13"/>
                <w:szCs w:val="13"/>
              </w:rPr>
            </w:pPr>
            <w:r>
              <w:rPr>
                <w:sz w:val="13"/>
                <w:szCs w:val="13"/>
              </w:rPr>
              <w:t>kus</w:t>
            </w:r>
          </w:p>
        </w:tc>
        <w:tc>
          <w:tcPr>
            <w:tcW w:w="960" w:type="dxa"/>
            <w:shd w:val="clear" w:color="auto" w:fill="FFFFFF"/>
            <w:vAlign w:val="center"/>
          </w:tcPr>
          <w:p w:rsidR="00450F04" w:rsidRDefault="00314692">
            <w:pPr>
              <w:pStyle w:val="Jin0"/>
              <w:shd w:val="clear" w:color="auto" w:fill="auto"/>
              <w:jc w:val="right"/>
              <w:rPr>
                <w:sz w:val="13"/>
                <w:szCs w:val="13"/>
              </w:rPr>
            </w:pPr>
            <w:r>
              <w:rPr>
                <w:sz w:val="13"/>
                <w:szCs w:val="13"/>
              </w:rPr>
              <w:t>10,000</w:t>
            </w:r>
          </w:p>
        </w:tc>
        <w:tc>
          <w:tcPr>
            <w:tcW w:w="1238" w:type="dxa"/>
            <w:shd w:val="clear" w:color="auto" w:fill="FFFFFF"/>
          </w:tcPr>
          <w:p w:rsidR="00450F04" w:rsidRDefault="00314692">
            <w:pPr>
              <w:pStyle w:val="Jin0"/>
              <w:shd w:val="clear" w:color="auto" w:fill="auto"/>
              <w:ind w:firstLine="420"/>
              <w:rPr>
                <w:sz w:val="13"/>
                <w:szCs w:val="13"/>
              </w:rPr>
            </w:pPr>
            <w:r>
              <w:rPr>
                <w:sz w:val="13"/>
                <w:szCs w:val="13"/>
              </w:rPr>
              <w:t>2150,00</w:t>
            </w:r>
          </w:p>
        </w:tc>
        <w:tc>
          <w:tcPr>
            <w:tcW w:w="2914" w:type="dxa"/>
            <w:shd w:val="clear" w:color="auto" w:fill="FFFFFF"/>
          </w:tcPr>
          <w:p w:rsidR="00450F04" w:rsidRDefault="00314692">
            <w:pPr>
              <w:pStyle w:val="Jin0"/>
              <w:shd w:val="clear" w:color="auto" w:fill="auto"/>
              <w:ind w:firstLine="980"/>
              <w:rPr>
                <w:sz w:val="13"/>
                <w:szCs w:val="13"/>
              </w:rPr>
            </w:pPr>
            <w:r>
              <w:rPr>
                <w:sz w:val="13"/>
                <w:szCs w:val="13"/>
              </w:rPr>
              <w:t>21 500,00</w:t>
            </w:r>
          </w:p>
        </w:tc>
      </w:tr>
    </w:tbl>
    <w:p w:rsidR="00450F04" w:rsidRDefault="00450F04">
      <w:pPr>
        <w:spacing w:after="219" w:line="1" w:lineRule="exact"/>
      </w:pPr>
    </w:p>
    <w:p w:rsidR="00450F04" w:rsidRDefault="00314692">
      <w:pPr>
        <w:pStyle w:val="Nadpis80"/>
        <w:keepNext/>
        <w:keepLines/>
        <w:shd w:val="clear" w:color="auto" w:fill="auto"/>
        <w:tabs>
          <w:tab w:val="left" w:pos="2103"/>
          <w:tab w:val="left" w:pos="12898"/>
        </w:tabs>
        <w:spacing w:after="0"/>
        <w:ind w:firstLine="380"/>
        <w:jc w:val="both"/>
      </w:pPr>
      <w:bookmarkStart w:id="260" w:name="bookmark236"/>
      <w:bookmarkStart w:id="261" w:name="bookmark237"/>
      <w:r>
        <w:t>D 735</w:t>
      </w:r>
      <w:r>
        <w:tab/>
        <w:t>Ústřední vytápění - otopná tělesa</w:t>
      </w:r>
      <w:r>
        <w:tab/>
        <w:t>308 500,00</w:t>
      </w:r>
      <w:bookmarkEnd w:id="260"/>
      <w:bookmarkEnd w:id="261"/>
    </w:p>
    <w:tbl>
      <w:tblPr>
        <w:tblOverlap w:val="never"/>
        <w:tblW w:w="0" w:type="auto"/>
        <w:jc w:val="center"/>
        <w:tblLayout w:type="fixed"/>
        <w:tblCellMar>
          <w:left w:w="10" w:type="dxa"/>
          <w:right w:w="10" w:type="dxa"/>
        </w:tblCellMar>
        <w:tblLook w:val="0000" w:firstRow="0" w:lastRow="0" w:firstColumn="0" w:lastColumn="0" w:noHBand="0" w:noVBand="0"/>
      </w:tblPr>
      <w:tblGrid>
        <w:gridCol w:w="331"/>
        <w:gridCol w:w="355"/>
        <w:gridCol w:w="1363"/>
        <w:gridCol w:w="7243"/>
        <w:gridCol w:w="691"/>
        <w:gridCol w:w="893"/>
        <w:gridCol w:w="1018"/>
        <w:gridCol w:w="1877"/>
        <w:gridCol w:w="1258"/>
      </w:tblGrid>
      <w:tr w:rsidR="00450F04">
        <w:trPr>
          <w:trHeight w:hRule="exact" w:val="240"/>
          <w:jc w:val="center"/>
        </w:trPr>
        <w:tc>
          <w:tcPr>
            <w:tcW w:w="331" w:type="dxa"/>
            <w:shd w:val="clear" w:color="auto" w:fill="FFFFFF"/>
            <w:vAlign w:val="bottom"/>
          </w:tcPr>
          <w:p w:rsidR="00450F04" w:rsidRDefault="00314692">
            <w:pPr>
              <w:pStyle w:val="Jin0"/>
              <w:shd w:val="clear" w:color="auto" w:fill="auto"/>
              <w:jc w:val="both"/>
              <w:rPr>
                <w:sz w:val="13"/>
                <w:szCs w:val="13"/>
              </w:rPr>
            </w:pPr>
            <w:r>
              <w:rPr>
                <w:sz w:val="13"/>
                <w:szCs w:val="13"/>
              </w:rPr>
              <w:t>19</w:t>
            </w:r>
          </w:p>
        </w:tc>
        <w:tc>
          <w:tcPr>
            <w:tcW w:w="355" w:type="dxa"/>
            <w:shd w:val="clear" w:color="auto" w:fill="FFFFFF"/>
            <w:vAlign w:val="bottom"/>
          </w:tcPr>
          <w:p w:rsidR="00450F04" w:rsidRDefault="00314692">
            <w:pPr>
              <w:pStyle w:val="Jin0"/>
              <w:shd w:val="clear" w:color="auto" w:fill="auto"/>
              <w:jc w:val="both"/>
              <w:rPr>
                <w:sz w:val="13"/>
                <w:szCs w:val="13"/>
              </w:rPr>
            </w:pPr>
            <w:r>
              <w:rPr>
                <w:sz w:val="13"/>
                <w:szCs w:val="13"/>
              </w:rPr>
              <w:t>K</w:t>
            </w:r>
          </w:p>
        </w:tc>
        <w:tc>
          <w:tcPr>
            <w:tcW w:w="8606" w:type="dxa"/>
            <w:gridSpan w:val="2"/>
            <w:shd w:val="clear" w:color="auto" w:fill="FFFFFF"/>
            <w:vAlign w:val="bottom"/>
          </w:tcPr>
          <w:p w:rsidR="00450F04" w:rsidRDefault="00314692">
            <w:pPr>
              <w:pStyle w:val="Jin0"/>
              <w:shd w:val="clear" w:color="auto" w:fill="auto"/>
              <w:tabs>
                <w:tab w:val="left" w:pos="1358"/>
              </w:tabs>
              <w:rPr>
                <w:sz w:val="13"/>
                <w:szCs w:val="13"/>
              </w:rPr>
            </w:pPr>
            <w:r>
              <w:rPr>
                <w:sz w:val="13"/>
                <w:szCs w:val="13"/>
              </w:rPr>
              <w:t>38</w:t>
            </w:r>
            <w:r>
              <w:rPr>
                <w:sz w:val="13"/>
                <w:szCs w:val="13"/>
              </w:rPr>
              <w:tab/>
              <w:t>ČLÁNKOVÉ TĚLESO VIADRUS BOHEMIA R (SADA RETRO) - 2 ČLÁNKY včetně montáže</w:t>
            </w:r>
          </w:p>
        </w:tc>
        <w:tc>
          <w:tcPr>
            <w:tcW w:w="691" w:type="dxa"/>
            <w:shd w:val="clear" w:color="auto" w:fill="FFFFFF"/>
            <w:vAlign w:val="bottom"/>
          </w:tcPr>
          <w:p w:rsidR="00450F04" w:rsidRDefault="00314692">
            <w:pPr>
              <w:pStyle w:val="Jin0"/>
              <w:shd w:val="clear" w:color="auto" w:fill="auto"/>
              <w:jc w:val="center"/>
              <w:rPr>
                <w:sz w:val="13"/>
                <w:szCs w:val="13"/>
              </w:rPr>
            </w:pPr>
            <w:r>
              <w:rPr>
                <w:sz w:val="13"/>
                <w:szCs w:val="13"/>
              </w:rPr>
              <w:t>ks</w:t>
            </w:r>
          </w:p>
        </w:tc>
        <w:tc>
          <w:tcPr>
            <w:tcW w:w="893" w:type="dxa"/>
            <w:shd w:val="clear" w:color="auto" w:fill="FFFFFF"/>
            <w:vAlign w:val="bottom"/>
          </w:tcPr>
          <w:p w:rsidR="00450F04" w:rsidRDefault="00314692">
            <w:pPr>
              <w:pStyle w:val="Jin0"/>
              <w:shd w:val="clear" w:color="auto" w:fill="auto"/>
              <w:jc w:val="right"/>
              <w:rPr>
                <w:sz w:val="13"/>
                <w:szCs w:val="13"/>
              </w:rPr>
            </w:pPr>
            <w:r>
              <w:rPr>
                <w:sz w:val="13"/>
                <w:szCs w:val="13"/>
              </w:rPr>
              <w:t>1,000</w:t>
            </w:r>
          </w:p>
        </w:tc>
        <w:tc>
          <w:tcPr>
            <w:tcW w:w="1018" w:type="dxa"/>
            <w:shd w:val="clear" w:color="auto" w:fill="FFFFFF"/>
            <w:vAlign w:val="bottom"/>
          </w:tcPr>
          <w:p w:rsidR="00450F04" w:rsidRDefault="00314692">
            <w:pPr>
              <w:pStyle w:val="Jin0"/>
              <w:shd w:val="clear" w:color="auto" w:fill="auto"/>
              <w:jc w:val="right"/>
              <w:rPr>
                <w:sz w:val="13"/>
                <w:szCs w:val="13"/>
              </w:rPr>
            </w:pPr>
            <w:r>
              <w:rPr>
                <w:sz w:val="13"/>
                <w:szCs w:val="13"/>
              </w:rPr>
              <w:t>7 500,00</w:t>
            </w:r>
          </w:p>
        </w:tc>
        <w:tc>
          <w:tcPr>
            <w:tcW w:w="1877" w:type="dxa"/>
            <w:tcBorders>
              <w:left w:val="single" w:sz="4" w:space="0" w:color="auto"/>
            </w:tcBorders>
            <w:shd w:val="clear" w:color="auto" w:fill="FFFFFF"/>
            <w:vAlign w:val="bottom"/>
          </w:tcPr>
          <w:p w:rsidR="00450F04" w:rsidRDefault="00314692">
            <w:pPr>
              <w:pStyle w:val="Jin0"/>
              <w:shd w:val="clear" w:color="auto" w:fill="auto"/>
              <w:jc w:val="right"/>
              <w:rPr>
                <w:sz w:val="13"/>
                <w:szCs w:val="13"/>
              </w:rPr>
            </w:pPr>
            <w:r>
              <w:rPr>
                <w:sz w:val="13"/>
                <w:szCs w:val="13"/>
              </w:rPr>
              <w:t>7 500,00</w:t>
            </w:r>
          </w:p>
        </w:tc>
        <w:tc>
          <w:tcPr>
            <w:tcW w:w="1258" w:type="dxa"/>
            <w:tcBorders>
              <w:left w:val="single" w:sz="4" w:space="0" w:color="auto"/>
            </w:tcBorders>
            <w:shd w:val="clear" w:color="auto" w:fill="FFFFFF"/>
          </w:tcPr>
          <w:p w:rsidR="00450F04" w:rsidRDefault="00450F04">
            <w:pPr>
              <w:rPr>
                <w:sz w:val="10"/>
                <w:szCs w:val="10"/>
              </w:rPr>
            </w:pPr>
          </w:p>
        </w:tc>
      </w:tr>
      <w:tr w:rsidR="00450F04">
        <w:trPr>
          <w:trHeight w:hRule="exact" w:val="221"/>
          <w:jc w:val="center"/>
        </w:trPr>
        <w:tc>
          <w:tcPr>
            <w:tcW w:w="331" w:type="dxa"/>
            <w:shd w:val="clear" w:color="auto" w:fill="FFFFFF"/>
            <w:vAlign w:val="bottom"/>
          </w:tcPr>
          <w:p w:rsidR="00450F04" w:rsidRDefault="00314692">
            <w:pPr>
              <w:pStyle w:val="Jin0"/>
              <w:shd w:val="clear" w:color="auto" w:fill="auto"/>
              <w:jc w:val="both"/>
              <w:rPr>
                <w:sz w:val="13"/>
                <w:szCs w:val="13"/>
              </w:rPr>
            </w:pPr>
            <w:r>
              <w:rPr>
                <w:sz w:val="13"/>
                <w:szCs w:val="13"/>
              </w:rPr>
              <w:t>20</w:t>
            </w:r>
          </w:p>
        </w:tc>
        <w:tc>
          <w:tcPr>
            <w:tcW w:w="355" w:type="dxa"/>
            <w:shd w:val="clear" w:color="auto" w:fill="FFFFFF"/>
          </w:tcPr>
          <w:p w:rsidR="00450F04" w:rsidRDefault="00314692">
            <w:pPr>
              <w:pStyle w:val="Jin0"/>
              <w:shd w:val="clear" w:color="auto" w:fill="auto"/>
              <w:jc w:val="both"/>
              <w:rPr>
                <w:sz w:val="13"/>
                <w:szCs w:val="13"/>
              </w:rPr>
            </w:pPr>
            <w:r>
              <w:rPr>
                <w:sz w:val="13"/>
                <w:szCs w:val="13"/>
              </w:rPr>
              <w:t>K</w:t>
            </w:r>
          </w:p>
        </w:tc>
        <w:tc>
          <w:tcPr>
            <w:tcW w:w="8606" w:type="dxa"/>
            <w:gridSpan w:val="2"/>
            <w:shd w:val="clear" w:color="auto" w:fill="FFFFFF"/>
          </w:tcPr>
          <w:p w:rsidR="00450F04" w:rsidRDefault="00314692">
            <w:pPr>
              <w:pStyle w:val="Jin0"/>
              <w:shd w:val="clear" w:color="auto" w:fill="auto"/>
              <w:tabs>
                <w:tab w:val="left" w:pos="1358"/>
              </w:tabs>
              <w:rPr>
                <w:sz w:val="13"/>
                <w:szCs w:val="13"/>
              </w:rPr>
            </w:pPr>
            <w:r>
              <w:rPr>
                <w:sz w:val="13"/>
                <w:szCs w:val="13"/>
              </w:rPr>
              <w:t>39</w:t>
            </w:r>
            <w:r>
              <w:rPr>
                <w:sz w:val="13"/>
                <w:szCs w:val="13"/>
              </w:rPr>
              <w:tab/>
              <w:t>ČLÁNKOVÉ TĚLESO VIADRUS BOHEMIA R (SADA RETRO) - 9 ČLÁNKŮ včetně montáže</w:t>
            </w:r>
          </w:p>
        </w:tc>
        <w:tc>
          <w:tcPr>
            <w:tcW w:w="691" w:type="dxa"/>
            <w:shd w:val="clear" w:color="auto" w:fill="FFFFFF"/>
          </w:tcPr>
          <w:p w:rsidR="00450F04" w:rsidRDefault="00314692">
            <w:pPr>
              <w:pStyle w:val="Jin0"/>
              <w:shd w:val="clear" w:color="auto" w:fill="auto"/>
              <w:jc w:val="center"/>
              <w:rPr>
                <w:sz w:val="13"/>
                <w:szCs w:val="13"/>
              </w:rPr>
            </w:pPr>
            <w:r>
              <w:rPr>
                <w:sz w:val="13"/>
                <w:szCs w:val="13"/>
              </w:rPr>
              <w:t>ks</w:t>
            </w:r>
          </w:p>
        </w:tc>
        <w:tc>
          <w:tcPr>
            <w:tcW w:w="893" w:type="dxa"/>
            <w:shd w:val="clear" w:color="auto" w:fill="FFFFFF"/>
          </w:tcPr>
          <w:p w:rsidR="00450F04" w:rsidRDefault="00314692">
            <w:pPr>
              <w:pStyle w:val="Jin0"/>
              <w:shd w:val="clear" w:color="auto" w:fill="auto"/>
              <w:jc w:val="right"/>
              <w:rPr>
                <w:sz w:val="13"/>
                <w:szCs w:val="13"/>
              </w:rPr>
            </w:pPr>
            <w:r>
              <w:rPr>
                <w:sz w:val="13"/>
                <w:szCs w:val="13"/>
              </w:rPr>
              <w:t>3,000</w:t>
            </w:r>
          </w:p>
        </w:tc>
        <w:tc>
          <w:tcPr>
            <w:tcW w:w="1018"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16 000,00</w:t>
            </w:r>
          </w:p>
        </w:tc>
        <w:tc>
          <w:tcPr>
            <w:tcW w:w="1877" w:type="dxa"/>
            <w:tcBorders>
              <w:left w:val="single" w:sz="4" w:space="0" w:color="auto"/>
            </w:tcBorders>
            <w:shd w:val="clear" w:color="auto" w:fill="FFFFFF"/>
          </w:tcPr>
          <w:p w:rsidR="00450F04" w:rsidRDefault="00314692">
            <w:pPr>
              <w:pStyle w:val="Jin0"/>
              <w:shd w:val="clear" w:color="auto" w:fill="auto"/>
              <w:jc w:val="right"/>
              <w:rPr>
                <w:sz w:val="13"/>
                <w:szCs w:val="13"/>
              </w:rPr>
            </w:pPr>
            <w:r>
              <w:rPr>
                <w:sz w:val="13"/>
                <w:szCs w:val="13"/>
              </w:rPr>
              <w:t>48 000,00</w:t>
            </w:r>
          </w:p>
        </w:tc>
        <w:tc>
          <w:tcPr>
            <w:tcW w:w="1258" w:type="dxa"/>
            <w:tcBorders>
              <w:left w:val="single" w:sz="4" w:space="0" w:color="auto"/>
            </w:tcBorders>
            <w:shd w:val="clear" w:color="auto" w:fill="FFFFFF"/>
          </w:tcPr>
          <w:p w:rsidR="00450F04" w:rsidRDefault="00450F04">
            <w:pPr>
              <w:rPr>
                <w:sz w:val="10"/>
                <w:szCs w:val="10"/>
              </w:rPr>
            </w:pPr>
          </w:p>
        </w:tc>
      </w:tr>
      <w:tr w:rsidR="00450F04">
        <w:trPr>
          <w:trHeight w:hRule="exact" w:val="226"/>
          <w:jc w:val="center"/>
        </w:trPr>
        <w:tc>
          <w:tcPr>
            <w:tcW w:w="331" w:type="dxa"/>
            <w:shd w:val="clear" w:color="auto" w:fill="FFFFFF"/>
            <w:vAlign w:val="bottom"/>
          </w:tcPr>
          <w:p w:rsidR="00450F04" w:rsidRDefault="00314692">
            <w:pPr>
              <w:pStyle w:val="Jin0"/>
              <w:shd w:val="clear" w:color="auto" w:fill="auto"/>
              <w:jc w:val="both"/>
              <w:rPr>
                <w:sz w:val="13"/>
                <w:szCs w:val="13"/>
              </w:rPr>
            </w:pPr>
            <w:r>
              <w:rPr>
                <w:sz w:val="13"/>
                <w:szCs w:val="13"/>
              </w:rPr>
              <w:t>21</w:t>
            </w:r>
          </w:p>
        </w:tc>
        <w:tc>
          <w:tcPr>
            <w:tcW w:w="355" w:type="dxa"/>
            <w:shd w:val="clear" w:color="auto" w:fill="FFFFFF"/>
          </w:tcPr>
          <w:p w:rsidR="00450F04" w:rsidRDefault="00314692">
            <w:pPr>
              <w:pStyle w:val="Jin0"/>
              <w:shd w:val="clear" w:color="auto" w:fill="auto"/>
              <w:jc w:val="both"/>
              <w:rPr>
                <w:sz w:val="13"/>
                <w:szCs w:val="13"/>
              </w:rPr>
            </w:pPr>
            <w:r>
              <w:rPr>
                <w:sz w:val="13"/>
                <w:szCs w:val="13"/>
              </w:rPr>
              <w:t>K</w:t>
            </w:r>
          </w:p>
        </w:tc>
        <w:tc>
          <w:tcPr>
            <w:tcW w:w="8606" w:type="dxa"/>
            <w:gridSpan w:val="2"/>
            <w:shd w:val="clear" w:color="auto" w:fill="FFFFFF"/>
          </w:tcPr>
          <w:p w:rsidR="00450F04" w:rsidRDefault="00314692">
            <w:pPr>
              <w:pStyle w:val="Jin0"/>
              <w:shd w:val="clear" w:color="auto" w:fill="auto"/>
              <w:tabs>
                <w:tab w:val="left" w:pos="1363"/>
              </w:tabs>
              <w:rPr>
                <w:sz w:val="13"/>
                <w:szCs w:val="13"/>
              </w:rPr>
            </w:pPr>
            <w:r>
              <w:rPr>
                <w:sz w:val="13"/>
                <w:szCs w:val="13"/>
              </w:rPr>
              <w:t>40</w:t>
            </w:r>
            <w:r>
              <w:rPr>
                <w:sz w:val="13"/>
                <w:szCs w:val="13"/>
              </w:rPr>
              <w:tab/>
              <w:t>ČLÁNKOVÉ TĚLESO VIADRUS BOHEMIA R (SADA RETRO) - 10 ČLÁNKŮ včetně montáže</w:t>
            </w:r>
          </w:p>
        </w:tc>
        <w:tc>
          <w:tcPr>
            <w:tcW w:w="691" w:type="dxa"/>
            <w:shd w:val="clear" w:color="auto" w:fill="FFFFFF"/>
          </w:tcPr>
          <w:p w:rsidR="00450F04" w:rsidRDefault="00314692">
            <w:pPr>
              <w:pStyle w:val="Jin0"/>
              <w:shd w:val="clear" w:color="auto" w:fill="auto"/>
              <w:jc w:val="center"/>
              <w:rPr>
                <w:sz w:val="13"/>
                <w:szCs w:val="13"/>
              </w:rPr>
            </w:pPr>
            <w:r>
              <w:rPr>
                <w:sz w:val="13"/>
                <w:szCs w:val="13"/>
              </w:rPr>
              <w:t>ks</w:t>
            </w:r>
          </w:p>
        </w:tc>
        <w:tc>
          <w:tcPr>
            <w:tcW w:w="893" w:type="dxa"/>
            <w:shd w:val="clear" w:color="auto" w:fill="FFFFFF"/>
            <w:vAlign w:val="bottom"/>
          </w:tcPr>
          <w:p w:rsidR="00450F04" w:rsidRDefault="00314692">
            <w:pPr>
              <w:pStyle w:val="Jin0"/>
              <w:shd w:val="clear" w:color="auto" w:fill="auto"/>
              <w:jc w:val="right"/>
              <w:rPr>
                <w:sz w:val="13"/>
                <w:szCs w:val="13"/>
              </w:rPr>
            </w:pPr>
            <w:r>
              <w:rPr>
                <w:sz w:val="13"/>
                <w:szCs w:val="13"/>
              </w:rPr>
              <w:t>2,000</w:t>
            </w:r>
          </w:p>
        </w:tc>
        <w:tc>
          <w:tcPr>
            <w:tcW w:w="1018" w:type="dxa"/>
            <w:shd w:val="clear" w:color="auto" w:fill="FFFFFF"/>
          </w:tcPr>
          <w:p w:rsidR="00450F04" w:rsidRDefault="00314692">
            <w:pPr>
              <w:pStyle w:val="Jin0"/>
              <w:shd w:val="clear" w:color="auto" w:fill="auto"/>
              <w:jc w:val="right"/>
              <w:rPr>
                <w:sz w:val="13"/>
                <w:szCs w:val="13"/>
              </w:rPr>
            </w:pPr>
            <w:r>
              <w:rPr>
                <w:sz w:val="13"/>
                <w:szCs w:val="13"/>
              </w:rPr>
              <w:t>17 000,00</w:t>
            </w:r>
          </w:p>
        </w:tc>
        <w:tc>
          <w:tcPr>
            <w:tcW w:w="1877" w:type="dxa"/>
            <w:shd w:val="clear" w:color="auto" w:fill="FFFFFF"/>
          </w:tcPr>
          <w:p w:rsidR="00450F04" w:rsidRDefault="00314692">
            <w:pPr>
              <w:pStyle w:val="Jin0"/>
              <w:shd w:val="clear" w:color="auto" w:fill="auto"/>
              <w:jc w:val="right"/>
              <w:rPr>
                <w:sz w:val="13"/>
                <w:szCs w:val="13"/>
              </w:rPr>
            </w:pPr>
            <w:r>
              <w:rPr>
                <w:sz w:val="13"/>
                <w:szCs w:val="13"/>
              </w:rPr>
              <w:t>34 000,00</w:t>
            </w:r>
          </w:p>
        </w:tc>
        <w:tc>
          <w:tcPr>
            <w:tcW w:w="1258" w:type="dxa"/>
            <w:tcBorders>
              <w:left w:val="single" w:sz="4" w:space="0" w:color="auto"/>
            </w:tcBorders>
            <w:shd w:val="clear" w:color="auto" w:fill="FFFFFF"/>
          </w:tcPr>
          <w:p w:rsidR="00450F04" w:rsidRDefault="00450F04">
            <w:pPr>
              <w:rPr>
                <w:sz w:val="10"/>
                <w:szCs w:val="10"/>
              </w:rPr>
            </w:pPr>
          </w:p>
        </w:tc>
      </w:tr>
      <w:tr w:rsidR="00450F04">
        <w:trPr>
          <w:trHeight w:hRule="exact" w:val="221"/>
          <w:jc w:val="center"/>
        </w:trPr>
        <w:tc>
          <w:tcPr>
            <w:tcW w:w="331" w:type="dxa"/>
            <w:shd w:val="clear" w:color="auto" w:fill="FFFFFF"/>
            <w:vAlign w:val="bottom"/>
          </w:tcPr>
          <w:p w:rsidR="00450F04" w:rsidRDefault="00314692">
            <w:pPr>
              <w:pStyle w:val="Jin0"/>
              <w:shd w:val="clear" w:color="auto" w:fill="auto"/>
              <w:jc w:val="both"/>
              <w:rPr>
                <w:sz w:val="13"/>
                <w:szCs w:val="13"/>
              </w:rPr>
            </w:pPr>
            <w:r>
              <w:rPr>
                <w:sz w:val="13"/>
                <w:szCs w:val="13"/>
              </w:rPr>
              <w:t>22</w:t>
            </w:r>
          </w:p>
        </w:tc>
        <w:tc>
          <w:tcPr>
            <w:tcW w:w="355" w:type="dxa"/>
            <w:shd w:val="clear" w:color="auto" w:fill="FFFFFF"/>
          </w:tcPr>
          <w:p w:rsidR="00450F04" w:rsidRDefault="00314692">
            <w:pPr>
              <w:pStyle w:val="Jin0"/>
              <w:shd w:val="clear" w:color="auto" w:fill="auto"/>
              <w:jc w:val="both"/>
              <w:rPr>
                <w:sz w:val="13"/>
                <w:szCs w:val="13"/>
              </w:rPr>
            </w:pPr>
            <w:r>
              <w:rPr>
                <w:sz w:val="13"/>
                <w:szCs w:val="13"/>
              </w:rPr>
              <w:t>K</w:t>
            </w:r>
          </w:p>
        </w:tc>
        <w:tc>
          <w:tcPr>
            <w:tcW w:w="8606" w:type="dxa"/>
            <w:gridSpan w:val="2"/>
            <w:shd w:val="clear" w:color="auto" w:fill="FFFFFF"/>
          </w:tcPr>
          <w:p w:rsidR="00450F04" w:rsidRDefault="00314692">
            <w:pPr>
              <w:pStyle w:val="Jin0"/>
              <w:shd w:val="clear" w:color="auto" w:fill="auto"/>
              <w:tabs>
                <w:tab w:val="left" w:pos="1358"/>
              </w:tabs>
              <w:rPr>
                <w:sz w:val="13"/>
                <w:szCs w:val="13"/>
              </w:rPr>
            </w:pPr>
            <w:r>
              <w:rPr>
                <w:sz w:val="13"/>
                <w:szCs w:val="13"/>
              </w:rPr>
              <w:t>41</w:t>
            </w:r>
            <w:r>
              <w:rPr>
                <w:sz w:val="13"/>
                <w:szCs w:val="13"/>
              </w:rPr>
              <w:tab/>
              <w:t>ČLÁNKOVÉ TĚLESO VIADRUS BOHEMIA R (SADA RETRO) - 11 ČLÁNKŮ včetně montáže</w:t>
            </w:r>
          </w:p>
        </w:tc>
        <w:tc>
          <w:tcPr>
            <w:tcW w:w="691" w:type="dxa"/>
            <w:tcBorders>
              <w:left w:val="single" w:sz="4" w:space="0" w:color="auto"/>
            </w:tcBorders>
            <w:shd w:val="clear" w:color="auto" w:fill="FFFFFF"/>
          </w:tcPr>
          <w:p w:rsidR="00450F04" w:rsidRDefault="00314692">
            <w:pPr>
              <w:pStyle w:val="Jin0"/>
              <w:shd w:val="clear" w:color="auto" w:fill="auto"/>
              <w:jc w:val="center"/>
              <w:rPr>
                <w:sz w:val="13"/>
                <w:szCs w:val="13"/>
              </w:rPr>
            </w:pPr>
            <w:r>
              <w:rPr>
                <w:sz w:val="13"/>
                <w:szCs w:val="13"/>
              </w:rPr>
              <w:t>ks</w:t>
            </w:r>
          </w:p>
        </w:tc>
        <w:tc>
          <w:tcPr>
            <w:tcW w:w="893" w:type="dxa"/>
            <w:shd w:val="clear" w:color="auto" w:fill="FFFFFF"/>
            <w:vAlign w:val="bottom"/>
          </w:tcPr>
          <w:p w:rsidR="00450F04" w:rsidRDefault="00314692">
            <w:pPr>
              <w:pStyle w:val="Jin0"/>
              <w:shd w:val="clear" w:color="auto" w:fill="auto"/>
              <w:jc w:val="right"/>
              <w:rPr>
                <w:sz w:val="13"/>
                <w:szCs w:val="13"/>
              </w:rPr>
            </w:pPr>
            <w:r>
              <w:rPr>
                <w:sz w:val="13"/>
                <w:szCs w:val="13"/>
              </w:rPr>
              <w:t>1,000</w:t>
            </w:r>
          </w:p>
        </w:tc>
        <w:tc>
          <w:tcPr>
            <w:tcW w:w="1018" w:type="dxa"/>
            <w:shd w:val="clear" w:color="auto" w:fill="FFFFFF"/>
          </w:tcPr>
          <w:p w:rsidR="00450F04" w:rsidRDefault="00314692">
            <w:pPr>
              <w:pStyle w:val="Jin0"/>
              <w:shd w:val="clear" w:color="auto" w:fill="auto"/>
              <w:ind w:firstLine="340"/>
              <w:jc w:val="both"/>
              <w:rPr>
                <w:sz w:val="13"/>
                <w:szCs w:val="13"/>
              </w:rPr>
            </w:pPr>
            <w:r>
              <w:rPr>
                <w:sz w:val="13"/>
                <w:szCs w:val="13"/>
              </w:rPr>
              <w:t>19 000,00</w:t>
            </w:r>
          </w:p>
        </w:tc>
        <w:tc>
          <w:tcPr>
            <w:tcW w:w="1877" w:type="dxa"/>
            <w:shd w:val="clear" w:color="auto" w:fill="FFFFFF"/>
          </w:tcPr>
          <w:p w:rsidR="00450F04" w:rsidRDefault="00314692">
            <w:pPr>
              <w:pStyle w:val="Jin0"/>
              <w:shd w:val="clear" w:color="auto" w:fill="auto"/>
              <w:jc w:val="right"/>
              <w:rPr>
                <w:sz w:val="13"/>
                <w:szCs w:val="13"/>
              </w:rPr>
            </w:pPr>
            <w:r>
              <w:rPr>
                <w:sz w:val="13"/>
                <w:szCs w:val="13"/>
              </w:rPr>
              <w:t>19 000,00</w:t>
            </w:r>
          </w:p>
        </w:tc>
        <w:tc>
          <w:tcPr>
            <w:tcW w:w="1258" w:type="dxa"/>
            <w:tcBorders>
              <w:left w:val="single" w:sz="4" w:space="0" w:color="auto"/>
            </w:tcBorders>
            <w:shd w:val="clear" w:color="auto" w:fill="FFFFFF"/>
          </w:tcPr>
          <w:p w:rsidR="00450F04" w:rsidRDefault="00450F04">
            <w:pPr>
              <w:rPr>
                <w:sz w:val="10"/>
                <w:szCs w:val="10"/>
              </w:rPr>
            </w:pPr>
          </w:p>
        </w:tc>
      </w:tr>
      <w:tr w:rsidR="00450F04">
        <w:trPr>
          <w:trHeight w:hRule="exact" w:val="221"/>
          <w:jc w:val="center"/>
        </w:trPr>
        <w:tc>
          <w:tcPr>
            <w:tcW w:w="331" w:type="dxa"/>
            <w:shd w:val="clear" w:color="auto" w:fill="FFFFFF"/>
          </w:tcPr>
          <w:p w:rsidR="00450F04" w:rsidRDefault="00314692">
            <w:pPr>
              <w:pStyle w:val="Jin0"/>
              <w:shd w:val="clear" w:color="auto" w:fill="auto"/>
              <w:jc w:val="both"/>
              <w:rPr>
                <w:sz w:val="13"/>
                <w:szCs w:val="13"/>
              </w:rPr>
            </w:pPr>
            <w:r>
              <w:rPr>
                <w:sz w:val="13"/>
                <w:szCs w:val="13"/>
              </w:rPr>
              <w:t>23</w:t>
            </w:r>
          </w:p>
        </w:tc>
        <w:tc>
          <w:tcPr>
            <w:tcW w:w="355" w:type="dxa"/>
            <w:tcBorders>
              <w:top w:val="single" w:sz="4" w:space="0" w:color="auto"/>
              <w:left w:val="single" w:sz="4" w:space="0" w:color="auto"/>
            </w:tcBorders>
            <w:shd w:val="clear" w:color="auto" w:fill="FFFFFF"/>
          </w:tcPr>
          <w:p w:rsidR="00450F04" w:rsidRDefault="00314692">
            <w:pPr>
              <w:pStyle w:val="Jin0"/>
              <w:shd w:val="clear" w:color="auto" w:fill="auto"/>
              <w:jc w:val="both"/>
              <w:rPr>
                <w:sz w:val="13"/>
                <w:szCs w:val="13"/>
              </w:rPr>
            </w:pPr>
            <w:r>
              <w:rPr>
                <w:sz w:val="13"/>
                <w:szCs w:val="13"/>
              </w:rPr>
              <w:t>K</w:t>
            </w:r>
          </w:p>
        </w:tc>
        <w:tc>
          <w:tcPr>
            <w:tcW w:w="1363" w:type="dxa"/>
            <w:tcBorders>
              <w:top w:val="single" w:sz="4" w:space="0" w:color="auto"/>
              <w:left w:val="single" w:sz="4" w:space="0" w:color="auto"/>
            </w:tcBorders>
            <w:shd w:val="clear" w:color="auto" w:fill="FFFFFF"/>
          </w:tcPr>
          <w:p w:rsidR="00450F04" w:rsidRDefault="00314692">
            <w:pPr>
              <w:pStyle w:val="Jin0"/>
              <w:shd w:val="clear" w:color="auto" w:fill="auto"/>
              <w:rPr>
                <w:sz w:val="13"/>
                <w:szCs w:val="13"/>
              </w:rPr>
            </w:pPr>
            <w:r>
              <w:rPr>
                <w:sz w:val="13"/>
                <w:szCs w:val="13"/>
              </w:rPr>
              <w:t>42</w:t>
            </w:r>
          </w:p>
        </w:tc>
        <w:tc>
          <w:tcPr>
            <w:tcW w:w="7243" w:type="dxa"/>
            <w:tcBorders>
              <w:left w:val="single" w:sz="4" w:space="0" w:color="auto"/>
            </w:tcBorders>
            <w:shd w:val="clear" w:color="auto" w:fill="FFFFFF"/>
          </w:tcPr>
          <w:p w:rsidR="00450F04" w:rsidRDefault="00314692">
            <w:pPr>
              <w:pStyle w:val="Jin0"/>
              <w:shd w:val="clear" w:color="auto" w:fill="auto"/>
              <w:rPr>
                <w:sz w:val="13"/>
                <w:szCs w:val="13"/>
              </w:rPr>
            </w:pPr>
            <w:r>
              <w:rPr>
                <w:sz w:val="13"/>
                <w:szCs w:val="13"/>
              </w:rPr>
              <w:t>ČLÁNKOVÉ TĚLESO VIADRUS BOHEMIA R (SADA RETRO) ■ 12 ČLÁNKŮ včetně montáže</w:t>
            </w:r>
          </w:p>
        </w:tc>
        <w:tc>
          <w:tcPr>
            <w:tcW w:w="691" w:type="dxa"/>
            <w:tcBorders>
              <w:left w:val="single" w:sz="4" w:space="0" w:color="auto"/>
            </w:tcBorders>
            <w:shd w:val="clear" w:color="auto" w:fill="FFFFFF"/>
          </w:tcPr>
          <w:p w:rsidR="00450F04" w:rsidRDefault="00314692">
            <w:pPr>
              <w:pStyle w:val="Jin0"/>
              <w:shd w:val="clear" w:color="auto" w:fill="auto"/>
              <w:jc w:val="center"/>
              <w:rPr>
                <w:sz w:val="13"/>
                <w:szCs w:val="13"/>
              </w:rPr>
            </w:pPr>
            <w:r>
              <w:rPr>
                <w:sz w:val="13"/>
                <w:szCs w:val="13"/>
              </w:rPr>
              <w:t>ks</w:t>
            </w:r>
          </w:p>
        </w:tc>
        <w:tc>
          <w:tcPr>
            <w:tcW w:w="893" w:type="dxa"/>
            <w:shd w:val="clear" w:color="auto" w:fill="FFFFFF"/>
            <w:vAlign w:val="bottom"/>
          </w:tcPr>
          <w:p w:rsidR="00450F04" w:rsidRDefault="00314692">
            <w:pPr>
              <w:pStyle w:val="Jin0"/>
              <w:shd w:val="clear" w:color="auto" w:fill="auto"/>
              <w:jc w:val="right"/>
              <w:rPr>
                <w:sz w:val="13"/>
                <w:szCs w:val="13"/>
              </w:rPr>
            </w:pPr>
            <w:r>
              <w:rPr>
                <w:sz w:val="13"/>
                <w:szCs w:val="13"/>
              </w:rPr>
              <w:t>1,000</w:t>
            </w:r>
          </w:p>
        </w:tc>
        <w:tc>
          <w:tcPr>
            <w:tcW w:w="1018"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20 000,00</w:t>
            </w:r>
          </w:p>
        </w:tc>
        <w:tc>
          <w:tcPr>
            <w:tcW w:w="1877" w:type="dxa"/>
            <w:shd w:val="clear" w:color="auto" w:fill="FFFFFF"/>
            <w:vAlign w:val="bottom"/>
          </w:tcPr>
          <w:p w:rsidR="00450F04" w:rsidRDefault="00314692">
            <w:pPr>
              <w:pStyle w:val="Jin0"/>
              <w:shd w:val="clear" w:color="auto" w:fill="auto"/>
              <w:jc w:val="right"/>
              <w:rPr>
                <w:sz w:val="13"/>
                <w:szCs w:val="13"/>
              </w:rPr>
            </w:pPr>
            <w:r>
              <w:rPr>
                <w:sz w:val="13"/>
                <w:szCs w:val="13"/>
              </w:rPr>
              <w:t>20 000,00</w:t>
            </w:r>
          </w:p>
        </w:tc>
        <w:tc>
          <w:tcPr>
            <w:tcW w:w="1258" w:type="dxa"/>
            <w:tcBorders>
              <w:left w:val="single" w:sz="4" w:space="0" w:color="auto"/>
            </w:tcBorders>
            <w:shd w:val="clear" w:color="auto" w:fill="FFFFFF"/>
          </w:tcPr>
          <w:p w:rsidR="00450F04" w:rsidRDefault="00450F04">
            <w:pPr>
              <w:rPr>
                <w:sz w:val="10"/>
                <w:szCs w:val="10"/>
              </w:rPr>
            </w:pPr>
          </w:p>
        </w:tc>
      </w:tr>
      <w:tr w:rsidR="00450F04">
        <w:trPr>
          <w:trHeight w:hRule="exact" w:val="221"/>
          <w:jc w:val="center"/>
        </w:trPr>
        <w:tc>
          <w:tcPr>
            <w:tcW w:w="331" w:type="dxa"/>
            <w:shd w:val="clear" w:color="auto" w:fill="FFFFFF"/>
          </w:tcPr>
          <w:p w:rsidR="00450F04" w:rsidRDefault="00314692">
            <w:pPr>
              <w:pStyle w:val="Jin0"/>
              <w:shd w:val="clear" w:color="auto" w:fill="auto"/>
              <w:jc w:val="both"/>
              <w:rPr>
                <w:sz w:val="13"/>
                <w:szCs w:val="13"/>
              </w:rPr>
            </w:pPr>
            <w:r>
              <w:rPr>
                <w:sz w:val="13"/>
                <w:szCs w:val="13"/>
              </w:rPr>
              <w:t>24</w:t>
            </w:r>
          </w:p>
        </w:tc>
        <w:tc>
          <w:tcPr>
            <w:tcW w:w="355" w:type="dxa"/>
            <w:tcBorders>
              <w:top w:val="single" w:sz="4" w:space="0" w:color="auto"/>
              <w:left w:val="single" w:sz="4" w:space="0" w:color="auto"/>
            </w:tcBorders>
            <w:shd w:val="clear" w:color="auto" w:fill="FFFFFF"/>
          </w:tcPr>
          <w:p w:rsidR="00450F04" w:rsidRDefault="00314692">
            <w:pPr>
              <w:pStyle w:val="Jin0"/>
              <w:shd w:val="clear" w:color="auto" w:fill="auto"/>
              <w:jc w:val="both"/>
              <w:rPr>
                <w:sz w:val="13"/>
                <w:szCs w:val="13"/>
              </w:rPr>
            </w:pPr>
            <w:r>
              <w:rPr>
                <w:sz w:val="13"/>
                <w:szCs w:val="13"/>
              </w:rPr>
              <w:t>K</w:t>
            </w:r>
          </w:p>
        </w:tc>
        <w:tc>
          <w:tcPr>
            <w:tcW w:w="1363" w:type="dxa"/>
            <w:tcBorders>
              <w:top w:val="single" w:sz="4" w:space="0" w:color="auto"/>
              <w:left w:val="single" w:sz="4" w:space="0" w:color="auto"/>
            </w:tcBorders>
            <w:shd w:val="clear" w:color="auto" w:fill="FFFFFF"/>
          </w:tcPr>
          <w:p w:rsidR="00450F04" w:rsidRDefault="00314692">
            <w:pPr>
              <w:pStyle w:val="Jin0"/>
              <w:shd w:val="clear" w:color="auto" w:fill="auto"/>
              <w:rPr>
                <w:sz w:val="13"/>
                <w:szCs w:val="13"/>
              </w:rPr>
            </w:pPr>
            <w:r>
              <w:rPr>
                <w:sz w:val="13"/>
                <w:szCs w:val="13"/>
              </w:rPr>
              <w:t>43</w:t>
            </w:r>
          </w:p>
        </w:tc>
        <w:tc>
          <w:tcPr>
            <w:tcW w:w="7243" w:type="dxa"/>
            <w:tcBorders>
              <w:left w:val="single" w:sz="4" w:space="0" w:color="auto"/>
            </w:tcBorders>
            <w:shd w:val="clear" w:color="auto" w:fill="FFFFFF"/>
          </w:tcPr>
          <w:p w:rsidR="00450F04" w:rsidRDefault="00314692">
            <w:pPr>
              <w:pStyle w:val="Jin0"/>
              <w:shd w:val="clear" w:color="auto" w:fill="auto"/>
              <w:rPr>
                <w:sz w:val="13"/>
                <w:szCs w:val="13"/>
              </w:rPr>
            </w:pPr>
            <w:r>
              <w:rPr>
                <w:sz w:val="13"/>
                <w:szCs w:val="13"/>
              </w:rPr>
              <w:t>ČLÁNKOVÉ TĚLESO VIADRUS BOHEMIA R (SADA RETRO) - 18 ČLÁNKŮ včetně montáže</w:t>
            </w:r>
          </w:p>
        </w:tc>
        <w:tc>
          <w:tcPr>
            <w:tcW w:w="691" w:type="dxa"/>
            <w:tcBorders>
              <w:left w:val="single" w:sz="4" w:space="0" w:color="auto"/>
            </w:tcBorders>
            <w:shd w:val="clear" w:color="auto" w:fill="FFFFFF"/>
          </w:tcPr>
          <w:p w:rsidR="00450F04" w:rsidRDefault="00314692">
            <w:pPr>
              <w:pStyle w:val="Jin0"/>
              <w:shd w:val="clear" w:color="auto" w:fill="auto"/>
              <w:jc w:val="center"/>
              <w:rPr>
                <w:sz w:val="13"/>
                <w:szCs w:val="13"/>
              </w:rPr>
            </w:pPr>
            <w:r>
              <w:rPr>
                <w:sz w:val="13"/>
                <w:szCs w:val="13"/>
              </w:rPr>
              <w:t>ks</w:t>
            </w:r>
          </w:p>
        </w:tc>
        <w:tc>
          <w:tcPr>
            <w:tcW w:w="893" w:type="dxa"/>
            <w:shd w:val="clear" w:color="auto" w:fill="FFFFFF"/>
            <w:vAlign w:val="bottom"/>
          </w:tcPr>
          <w:p w:rsidR="00450F04" w:rsidRDefault="00314692">
            <w:pPr>
              <w:pStyle w:val="Jin0"/>
              <w:shd w:val="clear" w:color="auto" w:fill="auto"/>
              <w:jc w:val="right"/>
              <w:rPr>
                <w:sz w:val="13"/>
                <w:szCs w:val="13"/>
              </w:rPr>
            </w:pPr>
            <w:r>
              <w:rPr>
                <w:sz w:val="13"/>
                <w:szCs w:val="13"/>
              </w:rPr>
              <w:t>1,000</w:t>
            </w:r>
          </w:p>
        </w:tc>
        <w:tc>
          <w:tcPr>
            <w:tcW w:w="1018" w:type="dxa"/>
            <w:shd w:val="clear" w:color="auto" w:fill="FFFFFF"/>
          </w:tcPr>
          <w:p w:rsidR="00450F04" w:rsidRDefault="00314692">
            <w:pPr>
              <w:pStyle w:val="Jin0"/>
              <w:shd w:val="clear" w:color="auto" w:fill="auto"/>
              <w:ind w:firstLine="340"/>
              <w:jc w:val="both"/>
              <w:rPr>
                <w:sz w:val="13"/>
                <w:szCs w:val="13"/>
              </w:rPr>
            </w:pPr>
            <w:r>
              <w:rPr>
                <w:sz w:val="13"/>
                <w:szCs w:val="13"/>
              </w:rPr>
              <w:t>30 000,00</w:t>
            </w:r>
          </w:p>
        </w:tc>
        <w:tc>
          <w:tcPr>
            <w:tcW w:w="1877" w:type="dxa"/>
            <w:shd w:val="clear" w:color="auto" w:fill="FFFFFF"/>
          </w:tcPr>
          <w:p w:rsidR="00450F04" w:rsidRDefault="00314692">
            <w:pPr>
              <w:pStyle w:val="Jin0"/>
              <w:shd w:val="clear" w:color="auto" w:fill="auto"/>
              <w:jc w:val="right"/>
              <w:rPr>
                <w:sz w:val="13"/>
                <w:szCs w:val="13"/>
              </w:rPr>
            </w:pPr>
            <w:r>
              <w:rPr>
                <w:sz w:val="13"/>
                <w:szCs w:val="13"/>
              </w:rPr>
              <w:t>30 000,00</w:t>
            </w:r>
          </w:p>
        </w:tc>
        <w:tc>
          <w:tcPr>
            <w:tcW w:w="1258" w:type="dxa"/>
            <w:tcBorders>
              <w:left w:val="single" w:sz="4" w:space="0" w:color="auto"/>
              <w:right w:val="single" w:sz="4" w:space="0" w:color="auto"/>
            </w:tcBorders>
            <w:shd w:val="clear" w:color="auto" w:fill="FFFFFF"/>
          </w:tcPr>
          <w:p w:rsidR="00450F04" w:rsidRDefault="00450F04">
            <w:pPr>
              <w:rPr>
                <w:sz w:val="10"/>
                <w:szCs w:val="10"/>
              </w:rPr>
            </w:pPr>
          </w:p>
        </w:tc>
      </w:tr>
      <w:tr w:rsidR="00450F04">
        <w:trPr>
          <w:trHeight w:hRule="exact" w:val="221"/>
          <w:jc w:val="center"/>
        </w:trPr>
        <w:tc>
          <w:tcPr>
            <w:tcW w:w="331" w:type="dxa"/>
            <w:tcBorders>
              <w:top w:val="single" w:sz="4" w:space="0" w:color="auto"/>
              <w:left w:val="single" w:sz="4" w:space="0" w:color="auto"/>
            </w:tcBorders>
            <w:shd w:val="clear" w:color="auto" w:fill="FFFFFF"/>
          </w:tcPr>
          <w:p w:rsidR="00450F04" w:rsidRDefault="00314692">
            <w:pPr>
              <w:pStyle w:val="Jin0"/>
              <w:shd w:val="clear" w:color="auto" w:fill="auto"/>
              <w:jc w:val="both"/>
              <w:rPr>
                <w:sz w:val="13"/>
                <w:szCs w:val="13"/>
              </w:rPr>
            </w:pPr>
            <w:r>
              <w:rPr>
                <w:sz w:val="13"/>
                <w:szCs w:val="13"/>
              </w:rPr>
              <w:t>25</w:t>
            </w:r>
          </w:p>
        </w:tc>
        <w:tc>
          <w:tcPr>
            <w:tcW w:w="355" w:type="dxa"/>
            <w:tcBorders>
              <w:top w:val="single" w:sz="4" w:space="0" w:color="auto"/>
              <w:left w:val="single" w:sz="4" w:space="0" w:color="auto"/>
            </w:tcBorders>
            <w:shd w:val="clear" w:color="auto" w:fill="FFFFFF"/>
          </w:tcPr>
          <w:p w:rsidR="00450F04" w:rsidRDefault="00314692">
            <w:pPr>
              <w:pStyle w:val="Jin0"/>
              <w:shd w:val="clear" w:color="auto" w:fill="auto"/>
              <w:jc w:val="both"/>
              <w:rPr>
                <w:sz w:val="13"/>
                <w:szCs w:val="13"/>
              </w:rPr>
            </w:pPr>
            <w:r>
              <w:rPr>
                <w:sz w:val="13"/>
                <w:szCs w:val="13"/>
              </w:rPr>
              <w:t>K</w:t>
            </w:r>
          </w:p>
        </w:tc>
        <w:tc>
          <w:tcPr>
            <w:tcW w:w="1363" w:type="dxa"/>
            <w:tcBorders>
              <w:left w:val="single" w:sz="4" w:space="0" w:color="auto"/>
            </w:tcBorders>
            <w:shd w:val="clear" w:color="auto" w:fill="FFFFFF"/>
          </w:tcPr>
          <w:p w:rsidR="00450F04" w:rsidRDefault="00314692">
            <w:pPr>
              <w:pStyle w:val="Jin0"/>
              <w:shd w:val="clear" w:color="auto" w:fill="auto"/>
              <w:rPr>
                <w:sz w:val="13"/>
                <w:szCs w:val="13"/>
              </w:rPr>
            </w:pPr>
            <w:r>
              <w:rPr>
                <w:sz w:val="13"/>
                <w:szCs w:val="13"/>
              </w:rPr>
              <w:t>44</w:t>
            </w:r>
          </w:p>
        </w:tc>
        <w:tc>
          <w:tcPr>
            <w:tcW w:w="7243" w:type="dxa"/>
            <w:tcBorders>
              <w:left w:val="single" w:sz="4" w:space="0" w:color="auto"/>
            </w:tcBorders>
            <w:shd w:val="clear" w:color="auto" w:fill="FFFFFF"/>
          </w:tcPr>
          <w:p w:rsidR="00450F04" w:rsidRDefault="00314692">
            <w:pPr>
              <w:pStyle w:val="Jin0"/>
              <w:shd w:val="clear" w:color="auto" w:fill="auto"/>
              <w:rPr>
                <w:sz w:val="13"/>
                <w:szCs w:val="13"/>
              </w:rPr>
            </w:pPr>
            <w:r>
              <w:rPr>
                <w:sz w:val="13"/>
                <w:szCs w:val="13"/>
              </w:rPr>
              <w:t>ČLÁNKOVÉ TĚLESO VIADRUS BOHEMIA R (SADA RETRO) - 20 ČLÁNKŮ včetně montáže</w:t>
            </w:r>
          </w:p>
        </w:tc>
        <w:tc>
          <w:tcPr>
            <w:tcW w:w="691" w:type="dxa"/>
            <w:tcBorders>
              <w:top w:val="single" w:sz="4" w:space="0" w:color="auto"/>
              <w:left w:val="single" w:sz="4" w:space="0" w:color="auto"/>
            </w:tcBorders>
            <w:shd w:val="clear" w:color="auto" w:fill="FFFFFF"/>
          </w:tcPr>
          <w:p w:rsidR="00450F04" w:rsidRDefault="00314692">
            <w:pPr>
              <w:pStyle w:val="Jin0"/>
              <w:shd w:val="clear" w:color="auto" w:fill="auto"/>
              <w:jc w:val="center"/>
              <w:rPr>
                <w:sz w:val="13"/>
                <w:szCs w:val="13"/>
              </w:rPr>
            </w:pPr>
            <w:r>
              <w:rPr>
                <w:sz w:val="13"/>
                <w:szCs w:val="13"/>
              </w:rPr>
              <w:t>ks</w:t>
            </w:r>
          </w:p>
        </w:tc>
        <w:tc>
          <w:tcPr>
            <w:tcW w:w="893" w:type="dxa"/>
            <w:shd w:val="clear" w:color="auto" w:fill="FFFFFF"/>
            <w:vAlign w:val="bottom"/>
          </w:tcPr>
          <w:p w:rsidR="00450F04" w:rsidRDefault="00314692">
            <w:pPr>
              <w:pStyle w:val="Jin0"/>
              <w:shd w:val="clear" w:color="auto" w:fill="auto"/>
              <w:jc w:val="right"/>
              <w:rPr>
                <w:sz w:val="13"/>
                <w:szCs w:val="13"/>
              </w:rPr>
            </w:pPr>
            <w:r>
              <w:rPr>
                <w:sz w:val="13"/>
                <w:szCs w:val="13"/>
              </w:rPr>
              <w:t>1,000</w:t>
            </w:r>
          </w:p>
        </w:tc>
        <w:tc>
          <w:tcPr>
            <w:tcW w:w="1018" w:type="dxa"/>
            <w:tcBorders>
              <w:top w:val="single" w:sz="4" w:space="0" w:color="auto"/>
            </w:tcBorders>
            <w:shd w:val="clear" w:color="auto" w:fill="FFFFFF"/>
          </w:tcPr>
          <w:p w:rsidR="00450F04" w:rsidRDefault="00314692">
            <w:pPr>
              <w:pStyle w:val="Jin0"/>
              <w:shd w:val="clear" w:color="auto" w:fill="auto"/>
              <w:jc w:val="right"/>
              <w:rPr>
                <w:sz w:val="13"/>
                <w:szCs w:val="13"/>
              </w:rPr>
            </w:pPr>
            <w:r>
              <w:rPr>
                <w:sz w:val="13"/>
                <w:szCs w:val="13"/>
              </w:rPr>
              <w:t>35 000,00</w:t>
            </w:r>
          </w:p>
        </w:tc>
        <w:tc>
          <w:tcPr>
            <w:tcW w:w="1877" w:type="dxa"/>
            <w:tcBorders>
              <w:top w:val="single" w:sz="4" w:space="0" w:color="auto"/>
              <w:left w:val="single" w:sz="4" w:space="0" w:color="auto"/>
            </w:tcBorders>
            <w:shd w:val="clear" w:color="auto" w:fill="FFFFFF"/>
          </w:tcPr>
          <w:p w:rsidR="00450F04" w:rsidRDefault="00314692">
            <w:pPr>
              <w:pStyle w:val="Jin0"/>
              <w:shd w:val="clear" w:color="auto" w:fill="auto"/>
              <w:jc w:val="right"/>
              <w:rPr>
                <w:sz w:val="13"/>
                <w:szCs w:val="13"/>
              </w:rPr>
            </w:pPr>
            <w:r>
              <w:rPr>
                <w:sz w:val="13"/>
                <w:szCs w:val="13"/>
              </w:rPr>
              <w:t>35 000,00</w:t>
            </w:r>
          </w:p>
        </w:tc>
        <w:tc>
          <w:tcPr>
            <w:tcW w:w="1258" w:type="dxa"/>
            <w:tcBorders>
              <w:right w:val="single" w:sz="4" w:space="0" w:color="auto"/>
            </w:tcBorders>
            <w:shd w:val="clear" w:color="auto" w:fill="FFFFFF"/>
          </w:tcPr>
          <w:p w:rsidR="00450F04" w:rsidRDefault="00450F04">
            <w:pPr>
              <w:rPr>
                <w:sz w:val="10"/>
                <w:szCs w:val="10"/>
              </w:rPr>
            </w:pPr>
          </w:p>
        </w:tc>
      </w:tr>
      <w:tr w:rsidR="00450F04">
        <w:trPr>
          <w:trHeight w:hRule="exact" w:val="221"/>
          <w:jc w:val="center"/>
        </w:trPr>
        <w:tc>
          <w:tcPr>
            <w:tcW w:w="331" w:type="dxa"/>
            <w:tcBorders>
              <w:left w:val="single" w:sz="4" w:space="0" w:color="auto"/>
            </w:tcBorders>
            <w:shd w:val="clear" w:color="auto" w:fill="FFFFFF"/>
          </w:tcPr>
          <w:p w:rsidR="00450F04" w:rsidRDefault="00314692">
            <w:pPr>
              <w:pStyle w:val="Jin0"/>
              <w:shd w:val="clear" w:color="auto" w:fill="auto"/>
              <w:jc w:val="both"/>
              <w:rPr>
                <w:sz w:val="13"/>
                <w:szCs w:val="13"/>
              </w:rPr>
            </w:pPr>
            <w:r>
              <w:rPr>
                <w:sz w:val="13"/>
                <w:szCs w:val="13"/>
              </w:rPr>
              <w:t>17</w:t>
            </w:r>
          </w:p>
        </w:tc>
        <w:tc>
          <w:tcPr>
            <w:tcW w:w="355" w:type="dxa"/>
            <w:tcBorders>
              <w:top w:val="single" w:sz="4" w:space="0" w:color="auto"/>
              <w:left w:val="single" w:sz="4" w:space="0" w:color="auto"/>
            </w:tcBorders>
            <w:shd w:val="clear" w:color="auto" w:fill="FFFFFF"/>
          </w:tcPr>
          <w:p w:rsidR="00450F04" w:rsidRDefault="00314692">
            <w:pPr>
              <w:pStyle w:val="Jin0"/>
              <w:shd w:val="clear" w:color="auto" w:fill="auto"/>
              <w:jc w:val="both"/>
              <w:rPr>
                <w:sz w:val="13"/>
                <w:szCs w:val="13"/>
              </w:rPr>
            </w:pPr>
            <w:r>
              <w:rPr>
                <w:i/>
                <w:iCs/>
                <w:sz w:val="13"/>
                <w:szCs w:val="13"/>
              </w:rPr>
              <w:t>M</w:t>
            </w:r>
          </w:p>
        </w:tc>
        <w:tc>
          <w:tcPr>
            <w:tcW w:w="1363" w:type="dxa"/>
            <w:tcBorders>
              <w:top w:val="single" w:sz="4" w:space="0" w:color="auto"/>
            </w:tcBorders>
            <w:shd w:val="clear" w:color="auto" w:fill="FFFFFF"/>
          </w:tcPr>
          <w:p w:rsidR="00450F04" w:rsidRDefault="00314692">
            <w:pPr>
              <w:pStyle w:val="Jin0"/>
              <w:shd w:val="clear" w:color="auto" w:fill="auto"/>
              <w:rPr>
                <w:sz w:val="13"/>
                <w:szCs w:val="13"/>
              </w:rPr>
            </w:pPr>
            <w:r>
              <w:rPr>
                <w:i/>
                <w:iCs/>
                <w:sz w:val="13"/>
                <w:szCs w:val="13"/>
              </w:rPr>
              <w:t>36</w:t>
            </w:r>
          </w:p>
        </w:tc>
        <w:tc>
          <w:tcPr>
            <w:tcW w:w="7243" w:type="dxa"/>
            <w:tcBorders>
              <w:left w:val="single" w:sz="4" w:space="0" w:color="auto"/>
            </w:tcBorders>
            <w:shd w:val="clear" w:color="auto" w:fill="FFFFFF"/>
          </w:tcPr>
          <w:p w:rsidR="00450F04" w:rsidRDefault="00314692">
            <w:pPr>
              <w:pStyle w:val="Jin0"/>
              <w:shd w:val="clear" w:color="auto" w:fill="auto"/>
              <w:rPr>
                <w:sz w:val="13"/>
                <w:szCs w:val="13"/>
              </w:rPr>
            </w:pPr>
            <w:r>
              <w:rPr>
                <w:i/>
                <w:iCs/>
                <w:sz w:val="13"/>
                <w:szCs w:val="13"/>
              </w:rPr>
              <w:t>KORALUX LINEAR CLASSIC 1500x750 včetně montáže</w:t>
            </w:r>
          </w:p>
        </w:tc>
        <w:tc>
          <w:tcPr>
            <w:tcW w:w="691" w:type="dxa"/>
            <w:shd w:val="clear" w:color="auto" w:fill="FFFFFF"/>
          </w:tcPr>
          <w:p w:rsidR="00450F04" w:rsidRDefault="00314692">
            <w:pPr>
              <w:pStyle w:val="Jin0"/>
              <w:shd w:val="clear" w:color="auto" w:fill="auto"/>
              <w:jc w:val="center"/>
              <w:rPr>
                <w:sz w:val="13"/>
                <w:szCs w:val="13"/>
              </w:rPr>
            </w:pPr>
            <w:r>
              <w:rPr>
                <w:i/>
                <w:iCs/>
                <w:sz w:val="13"/>
                <w:szCs w:val="13"/>
              </w:rPr>
              <w:t>kus</w:t>
            </w:r>
          </w:p>
        </w:tc>
        <w:tc>
          <w:tcPr>
            <w:tcW w:w="893" w:type="dxa"/>
            <w:shd w:val="clear" w:color="auto" w:fill="FFFFFF"/>
            <w:vAlign w:val="bottom"/>
          </w:tcPr>
          <w:p w:rsidR="00450F04" w:rsidRDefault="00314692">
            <w:pPr>
              <w:pStyle w:val="Jin0"/>
              <w:shd w:val="clear" w:color="auto" w:fill="auto"/>
              <w:jc w:val="right"/>
              <w:rPr>
                <w:sz w:val="13"/>
                <w:szCs w:val="13"/>
              </w:rPr>
            </w:pPr>
            <w:r>
              <w:rPr>
                <w:i/>
                <w:iCs/>
                <w:sz w:val="13"/>
                <w:szCs w:val="13"/>
              </w:rPr>
              <w:t>1,000</w:t>
            </w:r>
          </w:p>
        </w:tc>
        <w:tc>
          <w:tcPr>
            <w:tcW w:w="1018" w:type="dxa"/>
            <w:tcBorders>
              <w:top w:val="single" w:sz="4" w:space="0" w:color="auto"/>
            </w:tcBorders>
            <w:shd w:val="clear" w:color="auto" w:fill="FFFFFF"/>
          </w:tcPr>
          <w:p w:rsidR="00450F04" w:rsidRDefault="00314692">
            <w:pPr>
              <w:pStyle w:val="Jin0"/>
              <w:shd w:val="clear" w:color="auto" w:fill="auto"/>
              <w:jc w:val="right"/>
              <w:rPr>
                <w:sz w:val="13"/>
                <w:szCs w:val="13"/>
              </w:rPr>
            </w:pPr>
            <w:r>
              <w:rPr>
                <w:sz w:val="13"/>
                <w:szCs w:val="13"/>
              </w:rPr>
              <w:t xml:space="preserve">4 </w:t>
            </w:r>
            <w:r>
              <w:rPr>
                <w:i/>
                <w:iCs/>
                <w:sz w:val="13"/>
                <w:szCs w:val="13"/>
              </w:rPr>
              <w:t>000,00</w:t>
            </w:r>
          </w:p>
        </w:tc>
        <w:tc>
          <w:tcPr>
            <w:tcW w:w="1877" w:type="dxa"/>
            <w:tcBorders>
              <w:top w:val="single" w:sz="4" w:space="0" w:color="auto"/>
              <w:left w:val="single" w:sz="4" w:space="0" w:color="auto"/>
            </w:tcBorders>
            <w:shd w:val="clear" w:color="auto" w:fill="FFFFFF"/>
          </w:tcPr>
          <w:p w:rsidR="00450F04" w:rsidRDefault="00314692">
            <w:pPr>
              <w:pStyle w:val="Jin0"/>
              <w:shd w:val="clear" w:color="auto" w:fill="auto"/>
              <w:jc w:val="right"/>
              <w:rPr>
                <w:sz w:val="13"/>
                <w:szCs w:val="13"/>
              </w:rPr>
            </w:pPr>
            <w:r>
              <w:rPr>
                <w:i/>
                <w:iCs/>
                <w:sz w:val="13"/>
                <w:szCs w:val="13"/>
              </w:rPr>
              <w:t>4 000,00</w:t>
            </w:r>
          </w:p>
        </w:tc>
        <w:tc>
          <w:tcPr>
            <w:tcW w:w="1258" w:type="dxa"/>
            <w:tcBorders>
              <w:right w:val="single" w:sz="4" w:space="0" w:color="auto"/>
            </w:tcBorders>
            <w:shd w:val="clear" w:color="auto" w:fill="FFFFFF"/>
          </w:tcPr>
          <w:p w:rsidR="00450F04" w:rsidRDefault="00450F04">
            <w:pPr>
              <w:rPr>
                <w:sz w:val="10"/>
                <w:szCs w:val="10"/>
              </w:rPr>
            </w:pPr>
          </w:p>
        </w:tc>
      </w:tr>
      <w:tr w:rsidR="00450F04">
        <w:trPr>
          <w:trHeight w:hRule="exact" w:val="226"/>
          <w:jc w:val="center"/>
        </w:trPr>
        <w:tc>
          <w:tcPr>
            <w:tcW w:w="331" w:type="dxa"/>
            <w:tcBorders>
              <w:top w:val="single" w:sz="4" w:space="0" w:color="auto"/>
              <w:left w:val="single" w:sz="4" w:space="0" w:color="auto"/>
            </w:tcBorders>
            <w:shd w:val="clear" w:color="auto" w:fill="FFFFFF"/>
            <w:vAlign w:val="bottom"/>
          </w:tcPr>
          <w:p w:rsidR="00450F04" w:rsidRDefault="00314692">
            <w:pPr>
              <w:pStyle w:val="Jin0"/>
              <w:shd w:val="clear" w:color="auto" w:fill="auto"/>
              <w:jc w:val="both"/>
              <w:rPr>
                <w:sz w:val="13"/>
                <w:szCs w:val="13"/>
              </w:rPr>
            </w:pPr>
            <w:r>
              <w:rPr>
                <w:i/>
                <w:iCs/>
                <w:sz w:val="13"/>
                <w:szCs w:val="13"/>
              </w:rPr>
              <w:t>18</w:t>
            </w:r>
          </w:p>
        </w:tc>
        <w:tc>
          <w:tcPr>
            <w:tcW w:w="355" w:type="dxa"/>
            <w:tcBorders>
              <w:top w:val="single" w:sz="4" w:space="0" w:color="auto"/>
              <w:left w:val="single" w:sz="4" w:space="0" w:color="auto"/>
            </w:tcBorders>
            <w:shd w:val="clear" w:color="auto" w:fill="FFFFFF"/>
            <w:vAlign w:val="bottom"/>
          </w:tcPr>
          <w:p w:rsidR="00450F04" w:rsidRDefault="00314692">
            <w:pPr>
              <w:pStyle w:val="Jin0"/>
              <w:shd w:val="clear" w:color="auto" w:fill="auto"/>
              <w:jc w:val="both"/>
              <w:rPr>
                <w:sz w:val="13"/>
                <w:szCs w:val="13"/>
              </w:rPr>
            </w:pPr>
            <w:r>
              <w:rPr>
                <w:i/>
                <w:iCs/>
                <w:sz w:val="13"/>
                <w:szCs w:val="13"/>
              </w:rPr>
              <w:t>M</w:t>
            </w:r>
          </w:p>
        </w:tc>
        <w:tc>
          <w:tcPr>
            <w:tcW w:w="1363" w:type="dxa"/>
            <w:shd w:val="clear" w:color="auto" w:fill="FFFFFF"/>
            <w:vAlign w:val="bottom"/>
          </w:tcPr>
          <w:p w:rsidR="00450F04" w:rsidRDefault="00314692">
            <w:pPr>
              <w:pStyle w:val="Jin0"/>
              <w:shd w:val="clear" w:color="auto" w:fill="auto"/>
              <w:rPr>
                <w:sz w:val="13"/>
                <w:szCs w:val="13"/>
              </w:rPr>
            </w:pPr>
            <w:r>
              <w:rPr>
                <w:i/>
                <w:iCs/>
                <w:sz w:val="13"/>
                <w:szCs w:val="13"/>
              </w:rPr>
              <w:t>37</w:t>
            </w:r>
          </w:p>
        </w:tc>
        <w:tc>
          <w:tcPr>
            <w:tcW w:w="7243" w:type="dxa"/>
            <w:tcBorders>
              <w:left w:val="single" w:sz="4" w:space="0" w:color="auto"/>
            </w:tcBorders>
            <w:shd w:val="clear" w:color="auto" w:fill="FFFFFF"/>
            <w:vAlign w:val="bottom"/>
          </w:tcPr>
          <w:p w:rsidR="00450F04" w:rsidRDefault="00314692">
            <w:pPr>
              <w:pStyle w:val="Jin0"/>
              <w:shd w:val="clear" w:color="auto" w:fill="auto"/>
              <w:rPr>
                <w:sz w:val="13"/>
                <w:szCs w:val="13"/>
              </w:rPr>
            </w:pPr>
            <w:r>
              <w:rPr>
                <w:i/>
                <w:iCs/>
                <w:sz w:val="13"/>
                <w:szCs w:val="13"/>
              </w:rPr>
              <w:t>KORALUX LINEAR CLASSIC 700x600 včetně montáže</w:t>
            </w:r>
          </w:p>
        </w:tc>
        <w:tc>
          <w:tcPr>
            <w:tcW w:w="691" w:type="dxa"/>
            <w:shd w:val="clear" w:color="auto" w:fill="FFFFFF"/>
            <w:vAlign w:val="bottom"/>
          </w:tcPr>
          <w:p w:rsidR="00450F04" w:rsidRDefault="00314692">
            <w:pPr>
              <w:pStyle w:val="Jin0"/>
              <w:shd w:val="clear" w:color="auto" w:fill="auto"/>
              <w:jc w:val="center"/>
              <w:rPr>
                <w:sz w:val="13"/>
                <w:szCs w:val="13"/>
              </w:rPr>
            </w:pPr>
            <w:r>
              <w:rPr>
                <w:i/>
                <w:iCs/>
                <w:sz w:val="13"/>
                <w:szCs w:val="13"/>
              </w:rPr>
              <w:t>kus</w:t>
            </w:r>
          </w:p>
        </w:tc>
        <w:tc>
          <w:tcPr>
            <w:tcW w:w="893" w:type="dxa"/>
            <w:shd w:val="clear" w:color="auto" w:fill="FFFFFF"/>
            <w:vAlign w:val="bottom"/>
          </w:tcPr>
          <w:p w:rsidR="00450F04" w:rsidRDefault="00314692">
            <w:pPr>
              <w:pStyle w:val="Jin0"/>
              <w:shd w:val="clear" w:color="auto" w:fill="auto"/>
              <w:jc w:val="right"/>
              <w:rPr>
                <w:sz w:val="13"/>
                <w:szCs w:val="13"/>
              </w:rPr>
            </w:pPr>
            <w:r>
              <w:rPr>
                <w:i/>
                <w:iCs/>
                <w:sz w:val="13"/>
                <w:szCs w:val="13"/>
              </w:rPr>
              <w:t>1,000</w:t>
            </w:r>
          </w:p>
        </w:tc>
        <w:tc>
          <w:tcPr>
            <w:tcW w:w="1018" w:type="dxa"/>
            <w:tcBorders>
              <w:top w:val="single" w:sz="4" w:space="0" w:color="auto"/>
            </w:tcBorders>
            <w:shd w:val="clear" w:color="auto" w:fill="FFFFFF"/>
            <w:vAlign w:val="bottom"/>
          </w:tcPr>
          <w:p w:rsidR="00450F04" w:rsidRDefault="00314692">
            <w:pPr>
              <w:pStyle w:val="Jin0"/>
              <w:shd w:val="clear" w:color="auto" w:fill="auto"/>
              <w:jc w:val="right"/>
              <w:rPr>
                <w:sz w:val="13"/>
                <w:szCs w:val="13"/>
              </w:rPr>
            </w:pPr>
            <w:r>
              <w:rPr>
                <w:i/>
                <w:iCs/>
                <w:sz w:val="13"/>
                <w:szCs w:val="13"/>
              </w:rPr>
              <w:t>3 000,00</w:t>
            </w:r>
          </w:p>
        </w:tc>
        <w:tc>
          <w:tcPr>
            <w:tcW w:w="1877" w:type="dxa"/>
            <w:tcBorders>
              <w:top w:val="single" w:sz="4" w:space="0" w:color="auto"/>
              <w:left w:val="single" w:sz="4" w:space="0" w:color="auto"/>
            </w:tcBorders>
            <w:shd w:val="clear" w:color="auto" w:fill="FFFFFF"/>
            <w:vAlign w:val="bottom"/>
          </w:tcPr>
          <w:p w:rsidR="00450F04" w:rsidRDefault="00314692">
            <w:pPr>
              <w:pStyle w:val="Jin0"/>
              <w:shd w:val="clear" w:color="auto" w:fill="auto"/>
              <w:jc w:val="right"/>
              <w:rPr>
                <w:sz w:val="13"/>
                <w:szCs w:val="13"/>
              </w:rPr>
            </w:pPr>
            <w:r>
              <w:rPr>
                <w:i/>
                <w:iCs/>
                <w:sz w:val="13"/>
                <w:szCs w:val="13"/>
              </w:rPr>
              <w:t>3 000,00</w:t>
            </w:r>
          </w:p>
        </w:tc>
        <w:tc>
          <w:tcPr>
            <w:tcW w:w="1258" w:type="dxa"/>
            <w:tcBorders>
              <w:top w:val="single" w:sz="4" w:space="0" w:color="auto"/>
              <w:right w:val="single" w:sz="4" w:space="0" w:color="auto"/>
            </w:tcBorders>
            <w:shd w:val="clear" w:color="auto" w:fill="FFFFFF"/>
          </w:tcPr>
          <w:p w:rsidR="00450F04" w:rsidRDefault="00450F04">
            <w:pPr>
              <w:rPr>
                <w:sz w:val="10"/>
                <w:szCs w:val="10"/>
              </w:rPr>
            </w:pPr>
          </w:p>
        </w:tc>
      </w:tr>
      <w:tr w:rsidR="00450F04">
        <w:trPr>
          <w:trHeight w:hRule="exact" w:val="389"/>
          <w:jc w:val="center"/>
        </w:trPr>
        <w:tc>
          <w:tcPr>
            <w:tcW w:w="331" w:type="dxa"/>
            <w:shd w:val="clear" w:color="auto" w:fill="FFFFFF"/>
            <w:vAlign w:val="center"/>
          </w:tcPr>
          <w:p w:rsidR="00450F04" w:rsidRDefault="00314692">
            <w:pPr>
              <w:pStyle w:val="Jin0"/>
              <w:shd w:val="clear" w:color="auto" w:fill="auto"/>
              <w:jc w:val="both"/>
              <w:rPr>
                <w:sz w:val="13"/>
                <w:szCs w:val="13"/>
              </w:rPr>
            </w:pPr>
            <w:r>
              <w:rPr>
                <w:i/>
                <w:iCs/>
                <w:sz w:val="13"/>
                <w:szCs w:val="13"/>
              </w:rPr>
              <w:t>29</w:t>
            </w:r>
          </w:p>
        </w:tc>
        <w:tc>
          <w:tcPr>
            <w:tcW w:w="355" w:type="dxa"/>
            <w:shd w:val="clear" w:color="auto" w:fill="FFFFFF"/>
            <w:vAlign w:val="center"/>
          </w:tcPr>
          <w:p w:rsidR="00450F04" w:rsidRDefault="00314692">
            <w:pPr>
              <w:pStyle w:val="Jin0"/>
              <w:shd w:val="clear" w:color="auto" w:fill="auto"/>
              <w:jc w:val="both"/>
              <w:rPr>
                <w:sz w:val="13"/>
                <w:szCs w:val="13"/>
              </w:rPr>
            </w:pPr>
            <w:r>
              <w:rPr>
                <w:i/>
                <w:iCs/>
                <w:sz w:val="13"/>
                <w:szCs w:val="13"/>
              </w:rPr>
              <w:t>M</w:t>
            </w:r>
          </w:p>
        </w:tc>
        <w:tc>
          <w:tcPr>
            <w:tcW w:w="1363" w:type="dxa"/>
            <w:shd w:val="clear" w:color="auto" w:fill="FFFFFF"/>
            <w:vAlign w:val="center"/>
          </w:tcPr>
          <w:p w:rsidR="00450F04" w:rsidRDefault="00314692">
            <w:pPr>
              <w:pStyle w:val="Jin0"/>
              <w:shd w:val="clear" w:color="auto" w:fill="auto"/>
              <w:rPr>
                <w:sz w:val="13"/>
                <w:szCs w:val="13"/>
              </w:rPr>
            </w:pPr>
            <w:r>
              <w:rPr>
                <w:i/>
                <w:iCs/>
                <w:sz w:val="13"/>
                <w:szCs w:val="13"/>
              </w:rPr>
              <w:t>38</w:t>
            </w:r>
          </w:p>
        </w:tc>
        <w:tc>
          <w:tcPr>
            <w:tcW w:w="7243" w:type="dxa"/>
            <w:tcBorders>
              <w:left w:val="single" w:sz="4" w:space="0" w:color="auto"/>
            </w:tcBorders>
            <w:shd w:val="clear" w:color="auto" w:fill="FFFFFF"/>
          </w:tcPr>
          <w:p w:rsidR="00450F04" w:rsidRDefault="00314692">
            <w:pPr>
              <w:pStyle w:val="Jin0"/>
              <w:shd w:val="clear" w:color="auto" w:fill="auto"/>
              <w:spacing w:line="317" w:lineRule="auto"/>
              <w:rPr>
                <w:sz w:val="13"/>
                <w:szCs w:val="13"/>
              </w:rPr>
            </w:pPr>
            <w:r>
              <w:rPr>
                <w:i/>
                <w:iCs/>
                <w:sz w:val="13"/>
                <w:szCs w:val="13"/>
              </w:rPr>
              <w:t>KRBOVÁ VLOŽKA NAPŘ. ROMOTOP S VÝMĚNÍKEM NAPOJENÝM NA TOPNOU SOUSTAVU. VÝKON 15 kW, VÝKON VÝMĚNÍKU 4,5- 12 kW.</w:t>
            </w:r>
          </w:p>
        </w:tc>
        <w:tc>
          <w:tcPr>
            <w:tcW w:w="691" w:type="dxa"/>
            <w:shd w:val="clear" w:color="auto" w:fill="FFFFFF"/>
            <w:vAlign w:val="center"/>
          </w:tcPr>
          <w:p w:rsidR="00450F04" w:rsidRDefault="00314692">
            <w:pPr>
              <w:pStyle w:val="Jin0"/>
              <w:shd w:val="clear" w:color="auto" w:fill="auto"/>
              <w:jc w:val="center"/>
              <w:rPr>
                <w:sz w:val="13"/>
                <w:szCs w:val="13"/>
              </w:rPr>
            </w:pPr>
            <w:r>
              <w:rPr>
                <w:i/>
                <w:iCs/>
                <w:sz w:val="13"/>
                <w:szCs w:val="13"/>
              </w:rPr>
              <w:t>kus</w:t>
            </w:r>
          </w:p>
        </w:tc>
        <w:tc>
          <w:tcPr>
            <w:tcW w:w="893" w:type="dxa"/>
            <w:shd w:val="clear" w:color="auto" w:fill="FFFFFF"/>
            <w:vAlign w:val="center"/>
          </w:tcPr>
          <w:p w:rsidR="00450F04" w:rsidRDefault="00314692">
            <w:pPr>
              <w:pStyle w:val="Jin0"/>
              <w:shd w:val="clear" w:color="auto" w:fill="auto"/>
              <w:jc w:val="right"/>
              <w:rPr>
                <w:sz w:val="13"/>
                <w:szCs w:val="13"/>
              </w:rPr>
            </w:pPr>
            <w:r>
              <w:rPr>
                <w:i/>
                <w:iCs/>
                <w:sz w:val="13"/>
                <w:szCs w:val="13"/>
              </w:rPr>
              <w:t>2,000</w:t>
            </w:r>
          </w:p>
        </w:tc>
        <w:tc>
          <w:tcPr>
            <w:tcW w:w="1018" w:type="dxa"/>
            <w:shd w:val="clear" w:color="auto" w:fill="FFFFFF"/>
            <w:vAlign w:val="center"/>
          </w:tcPr>
          <w:p w:rsidR="00450F04" w:rsidRDefault="00314692">
            <w:pPr>
              <w:pStyle w:val="Jin0"/>
              <w:shd w:val="clear" w:color="auto" w:fill="auto"/>
              <w:jc w:val="right"/>
              <w:rPr>
                <w:sz w:val="13"/>
                <w:szCs w:val="13"/>
              </w:rPr>
            </w:pPr>
            <w:r>
              <w:rPr>
                <w:i/>
                <w:iCs/>
                <w:sz w:val="13"/>
                <w:szCs w:val="13"/>
              </w:rPr>
              <w:t>54 000,00</w:t>
            </w:r>
          </w:p>
        </w:tc>
        <w:tc>
          <w:tcPr>
            <w:tcW w:w="1877" w:type="dxa"/>
            <w:shd w:val="clear" w:color="auto" w:fill="FFFFFF"/>
            <w:vAlign w:val="center"/>
          </w:tcPr>
          <w:p w:rsidR="00450F04" w:rsidRDefault="00314692">
            <w:pPr>
              <w:pStyle w:val="Jin0"/>
              <w:shd w:val="clear" w:color="auto" w:fill="auto"/>
              <w:jc w:val="right"/>
              <w:rPr>
                <w:sz w:val="13"/>
                <w:szCs w:val="13"/>
              </w:rPr>
            </w:pPr>
            <w:r>
              <w:rPr>
                <w:i/>
                <w:iCs/>
                <w:sz w:val="13"/>
                <w:szCs w:val="13"/>
              </w:rPr>
              <w:t>108 000,00</w:t>
            </w:r>
          </w:p>
        </w:tc>
        <w:tc>
          <w:tcPr>
            <w:tcW w:w="1258" w:type="dxa"/>
            <w:shd w:val="clear" w:color="auto" w:fill="FFFFFF"/>
          </w:tcPr>
          <w:p w:rsidR="00450F04" w:rsidRDefault="00450F04">
            <w:pPr>
              <w:rPr>
                <w:sz w:val="10"/>
                <w:szCs w:val="10"/>
              </w:rPr>
            </w:pPr>
          </w:p>
        </w:tc>
      </w:tr>
      <w:tr w:rsidR="00450F04">
        <w:trPr>
          <w:trHeight w:hRule="exact" w:val="504"/>
          <w:jc w:val="center"/>
        </w:trPr>
        <w:tc>
          <w:tcPr>
            <w:tcW w:w="9983" w:type="dxa"/>
            <w:gridSpan w:val="5"/>
            <w:shd w:val="clear" w:color="auto" w:fill="FFFFFF"/>
            <w:vAlign w:val="bottom"/>
          </w:tcPr>
          <w:p w:rsidR="00450F04" w:rsidRDefault="00314692">
            <w:pPr>
              <w:pStyle w:val="Jin0"/>
              <w:shd w:val="clear" w:color="auto" w:fill="auto"/>
              <w:tabs>
                <w:tab w:val="left" w:pos="2054"/>
              </w:tabs>
              <w:ind w:firstLine="340"/>
              <w:rPr>
                <w:sz w:val="18"/>
                <w:szCs w:val="18"/>
              </w:rPr>
            </w:pPr>
            <w:r>
              <w:rPr>
                <w:sz w:val="18"/>
                <w:szCs w:val="18"/>
              </w:rPr>
              <w:t>D 744</w:t>
            </w:r>
            <w:r>
              <w:rPr>
                <w:sz w:val="18"/>
                <w:szCs w:val="18"/>
              </w:rPr>
              <w:tab/>
              <w:t>Ostatní</w:t>
            </w:r>
          </w:p>
        </w:tc>
        <w:tc>
          <w:tcPr>
            <w:tcW w:w="893" w:type="dxa"/>
            <w:shd w:val="clear" w:color="auto" w:fill="FFFFFF"/>
          </w:tcPr>
          <w:p w:rsidR="00450F04" w:rsidRDefault="00450F04">
            <w:pPr>
              <w:rPr>
                <w:sz w:val="10"/>
                <w:szCs w:val="10"/>
              </w:rPr>
            </w:pPr>
          </w:p>
        </w:tc>
        <w:tc>
          <w:tcPr>
            <w:tcW w:w="4153" w:type="dxa"/>
            <w:gridSpan w:val="3"/>
            <w:shd w:val="clear" w:color="auto" w:fill="FFFFFF"/>
            <w:vAlign w:val="bottom"/>
          </w:tcPr>
          <w:p w:rsidR="00450F04" w:rsidRDefault="00314692">
            <w:pPr>
              <w:pStyle w:val="Jin0"/>
              <w:shd w:val="clear" w:color="auto" w:fill="auto"/>
              <w:ind w:left="2080"/>
              <w:rPr>
                <w:sz w:val="18"/>
                <w:szCs w:val="18"/>
              </w:rPr>
            </w:pPr>
            <w:r>
              <w:rPr>
                <w:sz w:val="18"/>
                <w:szCs w:val="18"/>
              </w:rPr>
              <w:t>27 000,00</w:t>
            </w:r>
          </w:p>
        </w:tc>
      </w:tr>
      <w:tr w:rsidR="00450F04">
        <w:trPr>
          <w:trHeight w:hRule="exact" w:val="216"/>
          <w:jc w:val="center"/>
        </w:trPr>
        <w:tc>
          <w:tcPr>
            <w:tcW w:w="331" w:type="dxa"/>
            <w:vMerge w:val="restart"/>
            <w:shd w:val="clear" w:color="auto" w:fill="FFFFFF"/>
            <w:vAlign w:val="center"/>
          </w:tcPr>
          <w:p w:rsidR="00450F04" w:rsidRDefault="00314692">
            <w:pPr>
              <w:pStyle w:val="Jin0"/>
              <w:shd w:val="clear" w:color="auto" w:fill="auto"/>
              <w:spacing w:after="60"/>
              <w:jc w:val="both"/>
              <w:rPr>
                <w:sz w:val="13"/>
                <w:szCs w:val="13"/>
              </w:rPr>
            </w:pPr>
            <w:r>
              <w:rPr>
                <w:sz w:val="13"/>
                <w:szCs w:val="13"/>
              </w:rPr>
              <w:t>26</w:t>
            </w:r>
          </w:p>
          <w:p w:rsidR="00450F04" w:rsidRDefault="00314692">
            <w:pPr>
              <w:pStyle w:val="Jin0"/>
              <w:shd w:val="clear" w:color="auto" w:fill="auto"/>
              <w:jc w:val="both"/>
              <w:rPr>
                <w:sz w:val="13"/>
                <w:szCs w:val="13"/>
              </w:rPr>
            </w:pPr>
            <w:r>
              <w:rPr>
                <w:sz w:val="13"/>
                <w:szCs w:val="13"/>
              </w:rPr>
              <w:t>27</w:t>
            </w:r>
          </w:p>
        </w:tc>
        <w:tc>
          <w:tcPr>
            <w:tcW w:w="355" w:type="dxa"/>
            <w:shd w:val="clear" w:color="auto" w:fill="FFFFFF"/>
            <w:vAlign w:val="bottom"/>
          </w:tcPr>
          <w:p w:rsidR="00450F04" w:rsidRDefault="00314692">
            <w:pPr>
              <w:pStyle w:val="Jin0"/>
              <w:shd w:val="clear" w:color="auto" w:fill="auto"/>
              <w:jc w:val="center"/>
              <w:rPr>
                <w:sz w:val="13"/>
                <w:szCs w:val="13"/>
              </w:rPr>
            </w:pPr>
            <w:r>
              <w:rPr>
                <w:sz w:val="13"/>
                <w:szCs w:val="13"/>
              </w:rPr>
              <w:t>K</w:t>
            </w:r>
          </w:p>
        </w:tc>
        <w:tc>
          <w:tcPr>
            <w:tcW w:w="8606" w:type="dxa"/>
            <w:gridSpan w:val="2"/>
            <w:shd w:val="clear" w:color="auto" w:fill="FFFFFF"/>
            <w:vAlign w:val="bottom"/>
          </w:tcPr>
          <w:p w:rsidR="00450F04" w:rsidRDefault="00314692">
            <w:pPr>
              <w:pStyle w:val="Jin0"/>
              <w:shd w:val="clear" w:color="auto" w:fill="auto"/>
              <w:tabs>
                <w:tab w:val="left" w:pos="1358"/>
              </w:tabs>
              <w:rPr>
                <w:sz w:val="13"/>
                <w:szCs w:val="13"/>
              </w:rPr>
            </w:pPr>
            <w:r>
              <w:rPr>
                <w:sz w:val="13"/>
                <w:szCs w:val="13"/>
              </w:rPr>
              <w:t>Pol38</w:t>
            </w:r>
            <w:r>
              <w:rPr>
                <w:sz w:val="13"/>
                <w:szCs w:val="13"/>
              </w:rPr>
              <w:tab/>
              <w:t xml:space="preserve">Sekání, prostupy a stavební </w:t>
            </w:r>
            <w:proofErr w:type="spellStart"/>
            <w:r>
              <w:rPr>
                <w:sz w:val="13"/>
                <w:szCs w:val="13"/>
              </w:rPr>
              <w:t>přípomoce</w:t>
            </w:r>
            <w:proofErr w:type="spellEnd"/>
            <w:r>
              <w:rPr>
                <w:sz w:val="13"/>
                <w:szCs w:val="13"/>
              </w:rPr>
              <w:t xml:space="preserve"> (cca 20% z ceny vytápění)</w:t>
            </w:r>
          </w:p>
        </w:tc>
        <w:tc>
          <w:tcPr>
            <w:tcW w:w="691" w:type="dxa"/>
            <w:shd w:val="clear" w:color="auto" w:fill="FFFFFF"/>
            <w:vAlign w:val="bottom"/>
          </w:tcPr>
          <w:p w:rsidR="00450F04" w:rsidRDefault="00314692">
            <w:pPr>
              <w:pStyle w:val="Jin0"/>
              <w:shd w:val="clear" w:color="auto" w:fill="auto"/>
              <w:jc w:val="center"/>
              <w:rPr>
                <w:sz w:val="13"/>
                <w:szCs w:val="13"/>
              </w:rPr>
            </w:pPr>
            <w:r>
              <w:rPr>
                <w:sz w:val="13"/>
                <w:szCs w:val="13"/>
              </w:rPr>
              <w:t>ks</w:t>
            </w:r>
          </w:p>
        </w:tc>
        <w:tc>
          <w:tcPr>
            <w:tcW w:w="893" w:type="dxa"/>
            <w:shd w:val="clear" w:color="auto" w:fill="FFFFFF"/>
            <w:vAlign w:val="bottom"/>
          </w:tcPr>
          <w:p w:rsidR="00450F04" w:rsidRDefault="00314692">
            <w:pPr>
              <w:pStyle w:val="Jin0"/>
              <w:shd w:val="clear" w:color="auto" w:fill="auto"/>
              <w:jc w:val="right"/>
              <w:rPr>
                <w:sz w:val="13"/>
                <w:szCs w:val="13"/>
              </w:rPr>
            </w:pPr>
            <w:r>
              <w:rPr>
                <w:sz w:val="13"/>
                <w:szCs w:val="13"/>
              </w:rPr>
              <w:t>1,000</w:t>
            </w:r>
          </w:p>
        </w:tc>
        <w:tc>
          <w:tcPr>
            <w:tcW w:w="1018" w:type="dxa"/>
            <w:shd w:val="clear" w:color="auto" w:fill="FFFFFF"/>
            <w:vAlign w:val="bottom"/>
          </w:tcPr>
          <w:p w:rsidR="00450F04" w:rsidRDefault="00314692">
            <w:pPr>
              <w:pStyle w:val="Jin0"/>
              <w:shd w:val="clear" w:color="auto" w:fill="auto"/>
              <w:jc w:val="right"/>
              <w:rPr>
                <w:sz w:val="13"/>
                <w:szCs w:val="13"/>
              </w:rPr>
            </w:pPr>
            <w:r>
              <w:rPr>
                <w:sz w:val="13"/>
                <w:szCs w:val="13"/>
              </w:rPr>
              <w:t>15 000,00</w:t>
            </w:r>
          </w:p>
        </w:tc>
        <w:tc>
          <w:tcPr>
            <w:tcW w:w="3135" w:type="dxa"/>
            <w:gridSpan w:val="2"/>
            <w:shd w:val="clear" w:color="auto" w:fill="FFFFFF"/>
            <w:vAlign w:val="bottom"/>
          </w:tcPr>
          <w:p w:rsidR="00450F04" w:rsidRDefault="00314692">
            <w:pPr>
              <w:pStyle w:val="Jin0"/>
              <w:shd w:val="clear" w:color="auto" w:fill="auto"/>
              <w:jc w:val="center"/>
              <w:rPr>
                <w:sz w:val="13"/>
                <w:szCs w:val="13"/>
              </w:rPr>
            </w:pPr>
            <w:r>
              <w:rPr>
                <w:sz w:val="13"/>
                <w:szCs w:val="13"/>
              </w:rPr>
              <w:t>15 000,00</w:t>
            </w:r>
          </w:p>
        </w:tc>
      </w:tr>
      <w:tr w:rsidR="00450F04">
        <w:trPr>
          <w:trHeight w:hRule="exact" w:val="250"/>
          <w:jc w:val="center"/>
        </w:trPr>
        <w:tc>
          <w:tcPr>
            <w:tcW w:w="331" w:type="dxa"/>
            <w:vMerge/>
            <w:shd w:val="clear" w:color="auto" w:fill="FFFFFF"/>
            <w:vAlign w:val="center"/>
          </w:tcPr>
          <w:p w:rsidR="00450F04" w:rsidRDefault="00450F04"/>
        </w:tc>
        <w:tc>
          <w:tcPr>
            <w:tcW w:w="8961" w:type="dxa"/>
            <w:gridSpan w:val="3"/>
            <w:tcBorders>
              <w:top w:val="single" w:sz="4" w:space="0" w:color="auto"/>
            </w:tcBorders>
            <w:shd w:val="clear" w:color="auto" w:fill="FFFFFF"/>
            <w:vAlign w:val="center"/>
          </w:tcPr>
          <w:p w:rsidR="00450F04" w:rsidRDefault="00314692">
            <w:pPr>
              <w:pStyle w:val="Jin0"/>
              <w:shd w:val="clear" w:color="auto" w:fill="auto"/>
              <w:tabs>
                <w:tab w:val="left" w:pos="1738"/>
              </w:tabs>
              <w:ind w:firstLine="140"/>
              <w:rPr>
                <w:sz w:val="13"/>
                <w:szCs w:val="13"/>
              </w:rPr>
            </w:pPr>
            <w:r>
              <w:rPr>
                <w:sz w:val="13"/>
                <w:szCs w:val="13"/>
              </w:rPr>
              <w:t>K Pol40</w:t>
            </w:r>
            <w:r>
              <w:rPr>
                <w:sz w:val="13"/>
                <w:szCs w:val="13"/>
              </w:rPr>
              <w:tab/>
              <w:t>Demontáž stávajícího vytápění včetně kotle a otopných těles (cca 10% z ceny montáže)</w:t>
            </w:r>
          </w:p>
        </w:tc>
        <w:tc>
          <w:tcPr>
            <w:tcW w:w="691" w:type="dxa"/>
            <w:shd w:val="clear" w:color="auto" w:fill="FFFFFF"/>
            <w:vAlign w:val="center"/>
          </w:tcPr>
          <w:p w:rsidR="00450F04" w:rsidRDefault="00314692">
            <w:pPr>
              <w:pStyle w:val="Jin0"/>
              <w:shd w:val="clear" w:color="auto" w:fill="auto"/>
              <w:jc w:val="center"/>
              <w:rPr>
                <w:sz w:val="13"/>
                <w:szCs w:val="13"/>
              </w:rPr>
            </w:pPr>
            <w:r>
              <w:rPr>
                <w:sz w:val="13"/>
                <w:szCs w:val="13"/>
              </w:rPr>
              <w:t>ks</w:t>
            </w:r>
          </w:p>
        </w:tc>
        <w:tc>
          <w:tcPr>
            <w:tcW w:w="893" w:type="dxa"/>
            <w:shd w:val="clear" w:color="auto" w:fill="FFFFFF"/>
            <w:vAlign w:val="bottom"/>
          </w:tcPr>
          <w:p w:rsidR="00450F04" w:rsidRDefault="00314692">
            <w:pPr>
              <w:pStyle w:val="Jin0"/>
              <w:shd w:val="clear" w:color="auto" w:fill="auto"/>
              <w:jc w:val="right"/>
              <w:rPr>
                <w:sz w:val="13"/>
                <w:szCs w:val="13"/>
              </w:rPr>
            </w:pPr>
            <w:r>
              <w:rPr>
                <w:sz w:val="13"/>
                <w:szCs w:val="13"/>
              </w:rPr>
              <w:t>1,000</w:t>
            </w:r>
          </w:p>
        </w:tc>
        <w:tc>
          <w:tcPr>
            <w:tcW w:w="1018"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12 000,00</w:t>
            </w:r>
          </w:p>
        </w:tc>
        <w:tc>
          <w:tcPr>
            <w:tcW w:w="3135" w:type="dxa"/>
            <w:gridSpan w:val="2"/>
            <w:shd w:val="clear" w:color="auto" w:fill="FFFFFF"/>
            <w:vAlign w:val="bottom"/>
          </w:tcPr>
          <w:p w:rsidR="00450F04" w:rsidRDefault="00314692">
            <w:pPr>
              <w:pStyle w:val="Jin0"/>
              <w:shd w:val="clear" w:color="auto" w:fill="auto"/>
              <w:jc w:val="center"/>
              <w:rPr>
                <w:sz w:val="13"/>
                <w:szCs w:val="13"/>
              </w:rPr>
            </w:pPr>
            <w:r>
              <w:rPr>
                <w:sz w:val="13"/>
                <w:szCs w:val="13"/>
              </w:rPr>
              <w:t>12 000,00</w:t>
            </w:r>
          </w:p>
        </w:tc>
      </w:tr>
    </w:tbl>
    <w:p w:rsidR="00450F04" w:rsidRDefault="00450F04">
      <w:pPr>
        <w:sectPr w:rsidR="00450F04">
          <w:type w:val="continuous"/>
          <w:pgSz w:w="16840" w:h="11900" w:orient="landscape"/>
          <w:pgMar w:top="804" w:right="852" w:bottom="989" w:left="911" w:header="376" w:footer="3" w:gutter="0"/>
          <w:cols w:space="720"/>
          <w:noEndnote/>
          <w:docGrid w:linePitch="360"/>
        </w:sectPr>
      </w:pPr>
    </w:p>
    <w:p w:rsidR="00450F04" w:rsidRDefault="00314692">
      <w:pPr>
        <w:pStyle w:val="Nadpis30"/>
        <w:keepNext/>
        <w:keepLines/>
        <w:shd w:val="clear" w:color="auto" w:fill="auto"/>
        <w:spacing w:after="280"/>
        <w:ind w:firstLine="360"/>
        <w:jc w:val="left"/>
        <w:rPr>
          <w:sz w:val="36"/>
          <w:szCs w:val="36"/>
        </w:rPr>
      </w:pPr>
      <w:bookmarkStart w:id="262" w:name="bookmark238"/>
      <w:bookmarkStart w:id="263" w:name="bookmark239"/>
      <w:r>
        <w:rPr>
          <w:rFonts w:ascii="Trebuchet MS" w:eastAsia="Trebuchet MS" w:hAnsi="Trebuchet MS" w:cs="Trebuchet MS"/>
          <w:color w:val="000000"/>
          <w:sz w:val="36"/>
          <w:szCs w:val="36"/>
        </w:rPr>
        <w:lastRenderedPageBreak/>
        <w:t>krycí list soupisu</w:t>
      </w:r>
      <w:bookmarkEnd w:id="262"/>
      <w:bookmarkEnd w:id="263"/>
    </w:p>
    <w:p w:rsidR="00450F04" w:rsidRDefault="00314692">
      <w:pPr>
        <w:pStyle w:val="Zkladntext30"/>
        <w:shd w:val="clear" w:color="auto" w:fill="auto"/>
        <w:spacing w:line="314" w:lineRule="auto"/>
        <w:ind w:firstLine="360"/>
      </w:pPr>
      <w:r>
        <w:rPr>
          <w:b w:val="0"/>
          <w:bCs w:val="0"/>
          <w:color w:val="000000"/>
        </w:rPr>
        <w:t>Stavba:</w:t>
      </w:r>
    </w:p>
    <w:p w:rsidR="00450F04" w:rsidRDefault="00314692">
      <w:pPr>
        <w:pStyle w:val="Zkladntext30"/>
        <w:shd w:val="clear" w:color="auto" w:fill="auto"/>
        <w:spacing w:line="314" w:lineRule="auto"/>
        <w:ind w:left="360" w:firstLine="380"/>
      </w:pPr>
      <w:r>
        <w:rPr>
          <w:b w:val="0"/>
          <w:bCs w:val="0"/>
          <w:color w:val="000000"/>
        </w:rPr>
        <w:t>Areál SZ Veltrusy, obnova po povodních, dům zahradníka - zadávací dokumentace Objekt:</w:t>
      </w:r>
    </w:p>
    <w:p w:rsidR="00450F04" w:rsidRDefault="00314692">
      <w:pPr>
        <w:pStyle w:val="Zkladntext30"/>
        <w:shd w:val="clear" w:color="auto" w:fill="auto"/>
        <w:spacing w:line="314" w:lineRule="auto"/>
        <w:ind w:firstLine="720"/>
      </w:pPr>
      <w:r>
        <w:rPr>
          <w:b w:val="0"/>
          <w:bCs w:val="0"/>
          <w:color w:val="000000"/>
        </w:rPr>
        <w:t>122014_1 - Dům zahradníka</w:t>
      </w:r>
    </w:p>
    <w:p w:rsidR="00450F04" w:rsidRDefault="00314692">
      <w:pPr>
        <w:pStyle w:val="Zkladntext30"/>
        <w:shd w:val="clear" w:color="auto" w:fill="auto"/>
        <w:spacing w:after="120" w:line="314" w:lineRule="auto"/>
        <w:ind w:firstLine="360"/>
      </w:pPr>
      <w:r>
        <w:rPr>
          <w:b w:val="0"/>
          <w:bCs w:val="0"/>
          <w:color w:val="000000"/>
        </w:rPr>
        <w:t>Soupis:</w:t>
      </w:r>
    </w:p>
    <w:p w:rsidR="00450F04" w:rsidRDefault="00314692">
      <w:pPr>
        <w:pStyle w:val="Nadpis70"/>
        <w:keepNext/>
        <w:keepLines/>
        <w:numPr>
          <w:ilvl w:val="0"/>
          <w:numId w:val="50"/>
        </w:numPr>
        <w:shd w:val="clear" w:color="auto" w:fill="auto"/>
        <w:tabs>
          <w:tab w:val="left" w:pos="1035"/>
        </w:tabs>
        <w:spacing w:after="420"/>
        <w:ind w:firstLine="720"/>
      </w:pPr>
      <w:bookmarkStart w:id="264" w:name="bookmark240"/>
      <w:bookmarkStart w:id="265" w:name="bookmark241"/>
      <w:r>
        <w:t>- kanalizace</w:t>
      </w:r>
      <w:bookmarkEnd w:id="264"/>
      <w:bookmarkEnd w:id="265"/>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6384"/>
        <w:gridCol w:w="4958"/>
        <w:gridCol w:w="1123"/>
      </w:tblGrid>
      <w:tr w:rsidR="00450F04">
        <w:trPr>
          <w:trHeight w:hRule="exact" w:val="566"/>
        </w:trPr>
        <w:tc>
          <w:tcPr>
            <w:tcW w:w="6384" w:type="dxa"/>
            <w:shd w:val="clear" w:color="auto" w:fill="FFFFFF"/>
          </w:tcPr>
          <w:p w:rsidR="00450F04" w:rsidRDefault="00314692">
            <w:pPr>
              <w:pStyle w:val="Jin0"/>
              <w:shd w:val="clear" w:color="auto" w:fill="auto"/>
              <w:spacing w:after="60"/>
              <w:rPr>
                <w:sz w:val="15"/>
                <w:szCs w:val="15"/>
              </w:rPr>
            </w:pPr>
            <w:r>
              <w:rPr>
                <w:sz w:val="15"/>
                <w:szCs w:val="15"/>
              </w:rPr>
              <w:t>KSO:</w:t>
            </w:r>
          </w:p>
          <w:p w:rsidR="00450F04" w:rsidRDefault="00314692">
            <w:pPr>
              <w:pStyle w:val="Jin0"/>
              <w:shd w:val="clear" w:color="auto" w:fill="auto"/>
              <w:rPr>
                <w:sz w:val="15"/>
                <w:szCs w:val="15"/>
              </w:rPr>
            </w:pPr>
            <w:r>
              <w:rPr>
                <w:sz w:val="15"/>
                <w:szCs w:val="15"/>
              </w:rPr>
              <w:t>Místo:</w:t>
            </w:r>
          </w:p>
        </w:tc>
        <w:tc>
          <w:tcPr>
            <w:tcW w:w="4958" w:type="dxa"/>
            <w:shd w:val="clear" w:color="auto" w:fill="FFFFFF"/>
          </w:tcPr>
          <w:p w:rsidR="00450F04" w:rsidRDefault="00314692">
            <w:pPr>
              <w:pStyle w:val="Jin0"/>
              <w:shd w:val="clear" w:color="auto" w:fill="auto"/>
              <w:spacing w:after="60"/>
              <w:ind w:left="4180"/>
              <w:rPr>
                <w:sz w:val="15"/>
                <w:szCs w:val="15"/>
              </w:rPr>
            </w:pPr>
            <w:r>
              <w:rPr>
                <w:sz w:val="15"/>
                <w:szCs w:val="15"/>
              </w:rPr>
              <w:t>CC-CZ:</w:t>
            </w:r>
          </w:p>
          <w:p w:rsidR="00450F04" w:rsidRDefault="00314692">
            <w:pPr>
              <w:pStyle w:val="Jin0"/>
              <w:shd w:val="clear" w:color="auto" w:fill="auto"/>
              <w:ind w:left="4180"/>
              <w:rPr>
                <w:sz w:val="15"/>
                <w:szCs w:val="15"/>
              </w:rPr>
            </w:pPr>
            <w:r>
              <w:rPr>
                <w:sz w:val="15"/>
                <w:szCs w:val="15"/>
              </w:rPr>
              <w:t>Datum:</w:t>
            </w:r>
          </w:p>
        </w:tc>
        <w:tc>
          <w:tcPr>
            <w:tcW w:w="1123" w:type="dxa"/>
            <w:shd w:val="clear" w:color="auto" w:fill="FFFFFF"/>
            <w:vAlign w:val="center"/>
          </w:tcPr>
          <w:p w:rsidR="00450F04" w:rsidRDefault="00314692">
            <w:pPr>
              <w:pStyle w:val="Jin0"/>
              <w:shd w:val="clear" w:color="auto" w:fill="auto"/>
              <w:ind w:firstLine="240"/>
              <w:rPr>
                <w:sz w:val="15"/>
                <w:szCs w:val="15"/>
              </w:rPr>
            </w:pPr>
            <w:proofErr w:type="gramStart"/>
            <w:r>
              <w:rPr>
                <w:sz w:val="15"/>
                <w:szCs w:val="15"/>
              </w:rPr>
              <w:t>07.11.2017</w:t>
            </w:r>
            <w:proofErr w:type="gramEnd"/>
          </w:p>
        </w:tc>
      </w:tr>
      <w:tr w:rsidR="00450F04">
        <w:trPr>
          <w:trHeight w:hRule="exact" w:val="355"/>
        </w:trPr>
        <w:tc>
          <w:tcPr>
            <w:tcW w:w="6384" w:type="dxa"/>
            <w:shd w:val="clear" w:color="auto" w:fill="FFFFFF"/>
            <w:vAlign w:val="bottom"/>
          </w:tcPr>
          <w:p w:rsidR="00450F04" w:rsidRDefault="00314692">
            <w:pPr>
              <w:pStyle w:val="Jin0"/>
              <w:shd w:val="clear" w:color="auto" w:fill="auto"/>
              <w:rPr>
                <w:sz w:val="15"/>
                <w:szCs w:val="15"/>
              </w:rPr>
            </w:pPr>
            <w:r>
              <w:rPr>
                <w:sz w:val="15"/>
                <w:szCs w:val="15"/>
              </w:rPr>
              <w:t>Zadavatel:</w:t>
            </w:r>
          </w:p>
        </w:tc>
        <w:tc>
          <w:tcPr>
            <w:tcW w:w="4958" w:type="dxa"/>
            <w:shd w:val="clear" w:color="auto" w:fill="FFFFFF"/>
            <w:vAlign w:val="bottom"/>
          </w:tcPr>
          <w:p w:rsidR="00450F04" w:rsidRDefault="00314692">
            <w:pPr>
              <w:pStyle w:val="Jin0"/>
              <w:shd w:val="clear" w:color="auto" w:fill="auto"/>
              <w:ind w:left="4180"/>
              <w:rPr>
                <w:sz w:val="15"/>
                <w:szCs w:val="15"/>
              </w:rPr>
            </w:pPr>
            <w:r>
              <w:rPr>
                <w:sz w:val="15"/>
                <w:szCs w:val="15"/>
              </w:rPr>
              <w:t>IČ:</w:t>
            </w:r>
          </w:p>
        </w:tc>
        <w:tc>
          <w:tcPr>
            <w:tcW w:w="1123" w:type="dxa"/>
            <w:shd w:val="clear" w:color="auto" w:fill="FFFFFF"/>
            <w:vAlign w:val="bottom"/>
          </w:tcPr>
          <w:p w:rsidR="00450F04" w:rsidRDefault="00314692">
            <w:pPr>
              <w:pStyle w:val="Jin0"/>
              <w:shd w:val="clear" w:color="auto" w:fill="auto"/>
              <w:jc w:val="center"/>
              <w:rPr>
                <w:sz w:val="15"/>
                <w:szCs w:val="15"/>
              </w:rPr>
            </w:pPr>
            <w:r>
              <w:rPr>
                <w:sz w:val="15"/>
                <w:szCs w:val="15"/>
              </w:rPr>
              <w:t>75032333</w:t>
            </w:r>
          </w:p>
        </w:tc>
      </w:tr>
      <w:tr w:rsidR="00450F04">
        <w:trPr>
          <w:trHeight w:hRule="exact" w:val="331"/>
        </w:trPr>
        <w:tc>
          <w:tcPr>
            <w:tcW w:w="6384" w:type="dxa"/>
            <w:shd w:val="clear" w:color="auto" w:fill="FFFFFF"/>
          </w:tcPr>
          <w:p w:rsidR="00450F04" w:rsidRDefault="00314692">
            <w:pPr>
              <w:pStyle w:val="Jin0"/>
              <w:shd w:val="clear" w:color="auto" w:fill="auto"/>
              <w:ind w:firstLine="380"/>
              <w:rPr>
                <w:sz w:val="15"/>
                <w:szCs w:val="15"/>
              </w:rPr>
            </w:pPr>
            <w:r>
              <w:rPr>
                <w:sz w:val="15"/>
                <w:szCs w:val="15"/>
              </w:rPr>
              <w:t>Národní památkový ústav</w:t>
            </w:r>
          </w:p>
        </w:tc>
        <w:tc>
          <w:tcPr>
            <w:tcW w:w="4958" w:type="dxa"/>
            <w:shd w:val="clear" w:color="auto" w:fill="FFFFFF"/>
          </w:tcPr>
          <w:p w:rsidR="00450F04" w:rsidRDefault="00314692">
            <w:pPr>
              <w:pStyle w:val="Jin0"/>
              <w:shd w:val="clear" w:color="auto" w:fill="auto"/>
              <w:ind w:left="4180"/>
              <w:rPr>
                <w:sz w:val="15"/>
                <w:szCs w:val="15"/>
              </w:rPr>
            </w:pPr>
            <w:r>
              <w:rPr>
                <w:sz w:val="15"/>
                <w:szCs w:val="15"/>
              </w:rPr>
              <w:t>DIČ:</w:t>
            </w:r>
          </w:p>
        </w:tc>
        <w:tc>
          <w:tcPr>
            <w:tcW w:w="1123" w:type="dxa"/>
            <w:shd w:val="clear" w:color="auto" w:fill="FFFFFF"/>
          </w:tcPr>
          <w:p w:rsidR="00450F04" w:rsidRDefault="00450F04">
            <w:pPr>
              <w:rPr>
                <w:sz w:val="10"/>
                <w:szCs w:val="10"/>
              </w:rPr>
            </w:pPr>
          </w:p>
        </w:tc>
      </w:tr>
      <w:tr w:rsidR="00450F04">
        <w:trPr>
          <w:trHeight w:hRule="exact" w:val="341"/>
        </w:trPr>
        <w:tc>
          <w:tcPr>
            <w:tcW w:w="6384" w:type="dxa"/>
            <w:shd w:val="clear" w:color="auto" w:fill="FFFFFF"/>
            <w:vAlign w:val="bottom"/>
          </w:tcPr>
          <w:p w:rsidR="00450F04" w:rsidRDefault="00314692">
            <w:pPr>
              <w:pStyle w:val="Jin0"/>
              <w:shd w:val="clear" w:color="auto" w:fill="auto"/>
              <w:rPr>
                <w:sz w:val="15"/>
                <w:szCs w:val="15"/>
              </w:rPr>
            </w:pPr>
            <w:r>
              <w:rPr>
                <w:sz w:val="15"/>
                <w:szCs w:val="15"/>
              </w:rPr>
              <w:t>Uchazeč:</w:t>
            </w:r>
          </w:p>
        </w:tc>
        <w:tc>
          <w:tcPr>
            <w:tcW w:w="4958" w:type="dxa"/>
            <w:shd w:val="clear" w:color="auto" w:fill="FFFFFF"/>
            <w:vAlign w:val="bottom"/>
          </w:tcPr>
          <w:p w:rsidR="00450F04" w:rsidRDefault="00314692">
            <w:pPr>
              <w:pStyle w:val="Jin0"/>
              <w:shd w:val="clear" w:color="auto" w:fill="auto"/>
              <w:ind w:left="4180"/>
              <w:rPr>
                <w:sz w:val="15"/>
                <w:szCs w:val="15"/>
              </w:rPr>
            </w:pPr>
            <w:r>
              <w:rPr>
                <w:sz w:val="15"/>
                <w:szCs w:val="15"/>
              </w:rPr>
              <w:t>IČ:</w:t>
            </w:r>
          </w:p>
        </w:tc>
        <w:tc>
          <w:tcPr>
            <w:tcW w:w="1123" w:type="dxa"/>
            <w:shd w:val="clear" w:color="auto" w:fill="FFFFFF"/>
            <w:vAlign w:val="bottom"/>
          </w:tcPr>
          <w:p w:rsidR="00450F04" w:rsidRDefault="00314692">
            <w:pPr>
              <w:pStyle w:val="Jin0"/>
              <w:shd w:val="clear" w:color="auto" w:fill="auto"/>
              <w:jc w:val="center"/>
              <w:rPr>
                <w:sz w:val="15"/>
                <w:szCs w:val="15"/>
              </w:rPr>
            </w:pPr>
            <w:r>
              <w:rPr>
                <w:sz w:val="15"/>
                <w:szCs w:val="15"/>
              </w:rPr>
              <w:t>26437741</w:t>
            </w:r>
          </w:p>
        </w:tc>
      </w:tr>
      <w:tr w:rsidR="00450F04">
        <w:trPr>
          <w:trHeight w:hRule="exact" w:val="331"/>
        </w:trPr>
        <w:tc>
          <w:tcPr>
            <w:tcW w:w="6384" w:type="dxa"/>
            <w:shd w:val="clear" w:color="auto" w:fill="FFFFFF"/>
          </w:tcPr>
          <w:p w:rsidR="00450F04" w:rsidRDefault="00314692">
            <w:pPr>
              <w:pStyle w:val="Jin0"/>
              <w:shd w:val="clear" w:color="auto" w:fill="auto"/>
              <w:ind w:firstLine="380"/>
              <w:rPr>
                <w:sz w:val="15"/>
                <w:szCs w:val="15"/>
              </w:rPr>
            </w:pPr>
            <w:r>
              <w:rPr>
                <w:sz w:val="15"/>
                <w:szCs w:val="15"/>
              </w:rPr>
              <w:t>GEMA ART GROUP, a.s.</w:t>
            </w:r>
          </w:p>
        </w:tc>
        <w:tc>
          <w:tcPr>
            <w:tcW w:w="4958" w:type="dxa"/>
            <w:shd w:val="clear" w:color="auto" w:fill="FFFFFF"/>
          </w:tcPr>
          <w:p w:rsidR="00450F04" w:rsidRDefault="00314692">
            <w:pPr>
              <w:pStyle w:val="Jin0"/>
              <w:shd w:val="clear" w:color="auto" w:fill="auto"/>
              <w:ind w:left="4180"/>
              <w:rPr>
                <w:sz w:val="15"/>
                <w:szCs w:val="15"/>
              </w:rPr>
            </w:pPr>
            <w:r>
              <w:rPr>
                <w:sz w:val="15"/>
                <w:szCs w:val="15"/>
              </w:rPr>
              <w:t>DIČ:</w:t>
            </w:r>
          </w:p>
        </w:tc>
        <w:tc>
          <w:tcPr>
            <w:tcW w:w="1123" w:type="dxa"/>
            <w:shd w:val="clear" w:color="auto" w:fill="FFFFFF"/>
          </w:tcPr>
          <w:p w:rsidR="00450F04" w:rsidRDefault="00314692">
            <w:pPr>
              <w:pStyle w:val="Jin0"/>
              <w:shd w:val="clear" w:color="auto" w:fill="auto"/>
              <w:ind w:firstLine="240"/>
              <w:rPr>
                <w:sz w:val="15"/>
                <w:szCs w:val="15"/>
              </w:rPr>
            </w:pPr>
            <w:r>
              <w:rPr>
                <w:sz w:val="15"/>
                <w:szCs w:val="15"/>
              </w:rPr>
              <w:t>CZ26437741</w:t>
            </w:r>
          </w:p>
        </w:tc>
      </w:tr>
      <w:tr w:rsidR="00450F04">
        <w:trPr>
          <w:trHeight w:hRule="exact" w:val="341"/>
        </w:trPr>
        <w:tc>
          <w:tcPr>
            <w:tcW w:w="6384" w:type="dxa"/>
            <w:shd w:val="clear" w:color="auto" w:fill="FFFFFF"/>
            <w:vAlign w:val="bottom"/>
          </w:tcPr>
          <w:p w:rsidR="00450F04" w:rsidRDefault="00314692">
            <w:pPr>
              <w:pStyle w:val="Jin0"/>
              <w:shd w:val="clear" w:color="auto" w:fill="auto"/>
              <w:rPr>
                <w:sz w:val="15"/>
                <w:szCs w:val="15"/>
              </w:rPr>
            </w:pPr>
            <w:r>
              <w:rPr>
                <w:sz w:val="15"/>
                <w:szCs w:val="15"/>
              </w:rPr>
              <w:t>Projektant:</w:t>
            </w:r>
          </w:p>
        </w:tc>
        <w:tc>
          <w:tcPr>
            <w:tcW w:w="4958" w:type="dxa"/>
            <w:shd w:val="clear" w:color="auto" w:fill="FFFFFF"/>
            <w:vAlign w:val="bottom"/>
          </w:tcPr>
          <w:p w:rsidR="00450F04" w:rsidRDefault="00314692">
            <w:pPr>
              <w:pStyle w:val="Jin0"/>
              <w:shd w:val="clear" w:color="auto" w:fill="auto"/>
              <w:ind w:left="4180"/>
              <w:rPr>
                <w:sz w:val="15"/>
                <w:szCs w:val="15"/>
              </w:rPr>
            </w:pPr>
            <w:r>
              <w:rPr>
                <w:sz w:val="15"/>
                <w:szCs w:val="15"/>
              </w:rPr>
              <w:t>IČ:</w:t>
            </w:r>
          </w:p>
        </w:tc>
        <w:tc>
          <w:tcPr>
            <w:tcW w:w="1123" w:type="dxa"/>
            <w:shd w:val="clear" w:color="auto" w:fill="FFFFFF"/>
            <w:vAlign w:val="bottom"/>
          </w:tcPr>
          <w:p w:rsidR="00450F04" w:rsidRDefault="00314692">
            <w:pPr>
              <w:pStyle w:val="Jin0"/>
              <w:shd w:val="clear" w:color="auto" w:fill="auto"/>
              <w:jc w:val="center"/>
              <w:rPr>
                <w:sz w:val="15"/>
                <w:szCs w:val="15"/>
              </w:rPr>
            </w:pPr>
            <w:r>
              <w:rPr>
                <w:sz w:val="15"/>
                <w:szCs w:val="15"/>
              </w:rPr>
              <w:t>74376586</w:t>
            </w:r>
          </w:p>
        </w:tc>
      </w:tr>
      <w:tr w:rsidR="00450F04">
        <w:trPr>
          <w:trHeight w:hRule="exact" w:val="245"/>
        </w:trPr>
        <w:tc>
          <w:tcPr>
            <w:tcW w:w="6384" w:type="dxa"/>
            <w:shd w:val="clear" w:color="auto" w:fill="FFFFFF"/>
            <w:vAlign w:val="bottom"/>
          </w:tcPr>
          <w:p w:rsidR="00450F04" w:rsidRDefault="00314692">
            <w:pPr>
              <w:pStyle w:val="Jin0"/>
              <w:shd w:val="clear" w:color="auto" w:fill="auto"/>
              <w:ind w:firstLine="380"/>
              <w:rPr>
                <w:sz w:val="15"/>
                <w:szCs w:val="15"/>
              </w:rPr>
            </w:pPr>
            <w:r>
              <w:rPr>
                <w:sz w:val="15"/>
                <w:szCs w:val="15"/>
              </w:rPr>
              <w:t>Ing. Miloš Kudrnovský</w:t>
            </w:r>
          </w:p>
        </w:tc>
        <w:tc>
          <w:tcPr>
            <w:tcW w:w="4958" w:type="dxa"/>
            <w:shd w:val="clear" w:color="auto" w:fill="FFFFFF"/>
            <w:vAlign w:val="bottom"/>
          </w:tcPr>
          <w:p w:rsidR="00450F04" w:rsidRDefault="00314692">
            <w:pPr>
              <w:pStyle w:val="Jin0"/>
              <w:shd w:val="clear" w:color="auto" w:fill="auto"/>
              <w:ind w:left="4180"/>
              <w:rPr>
                <w:sz w:val="15"/>
                <w:szCs w:val="15"/>
              </w:rPr>
            </w:pPr>
            <w:r>
              <w:rPr>
                <w:sz w:val="15"/>
                <w:szCs w:val="15"/>
              </w:rPr>
              <w:t>DIČ:</w:t>
            </w:r>
          </w:p>
        </w:tc>
        <w:tc>
          <w:tcPr>
            <w:tcW w:w="1123" w:type="dxa"/>
            <w:shd w:val="clear" w:color="auto" w:fill="FFFFFF"/>
          </w:tcPr>
          <w:p w:rsidR="00450F04" w:rsidRDefault="00450F04">
            <w:pPr>
              <w:rPr>
                <w:sz w:val="10"/>
                <w:szCs w:val="10"/>
              </w:rPr>
            </w:pPr>
          </w:p>
        </w:tc>
      </w:tr>
    </w:tbl>
    <w:p w:rsidR="00450F04" w:rsidRDefault="00314692">
      <w:pPr>
        <w:pStyle w:val="Titulektabulky0"/>
        <w:shd w:val="clear" w:color="auto" w:fill="auto"/>
        <w:ind w:left="14"/>
      </w:pPr>
      <w:r>
        <w:t>Poznámka:</w:t>
      </w:r>
    </w:p>
    <w:p w:rsidR="00450F04" w:rsidRDefault="00450F04">
      <w:pPr>
        <w:spacing w:after="339"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4709"/>
        <w:gridCol w:w="4546"/>
        <w:gridCol w:w="2693"/>
        <w:gridCol w:w="1555"/>
      </w:tblGrid>
      <w:tr w:rsidR="00450F04">
        <w:trPr>
          <w:trHeight w:hRule="exact" w:val="586"/>
          <w:jc w:val="center"/>
        </w:trPr>
        <w:tc>
          <w:tcPr>
            <w:tcW w:w="11948" w:type="dxa"/>
            <w:gridSpan w:val="3"/>
            <w:shd w:val="clear" w:color="auto" w:fill="FFFFFF"/>
            <w:vAlign w:val="center"/>
          </w:tcPr>
          <w:p w:rsidR="00450F04" w:rsidRDefault="00314692">
            <w:pPr>
              <w:pStyle w:val="Jin0"/>
              <w:shd w:val="clear" w:color="auto" w:fill="auto"/>
              <w:rPr>
                <w:sz w:val="18"/>
                <w:szCs w:val="18"/>
              </w:rPr>
            </w:pPr>
            <w:r>
              <w:rPr>
                <w:sz w:val="18"/>
                <w:szCs w:val="18"/>
              </w:rPr>
              <w:t>Cena bez DPH</w:t>
            </w:r>
          </w:p>
        </w:tc>
        <w:tc>
          <w:tcPr>
            <w:tcW w:w="1555" w:type="dxa"/>
            <w:shd w:val="clear" w:color="auto" w:fill="FFFFFF"/>
            <w:vAlign w:val="center"/>
          </w:tcPr>
          <w:p w:rsidR="00450F04" w:rsidRDefault="00314692">
            <w:pPr>
              <w:pStyle w:val="Jin0"/>
              <w:shd w:val="clear" w:color="auto" w:fill="auto"/>
              <w:jc w:val="right"/>
            </w:pPr>
            <w:r>
              <w:t>109 802,00</w:t>
            </w:r>
          </w:p>
        </w:tc>
      </w:tr>
      <w:tr w:rsidR="00450F04">
        <w:trPr>
          <w:trHeight w:hRule="exact" w:val="984"/>
          <w:jc w:val="center"/>
        </w:trPr>
        <w:tc>
          <w:tcPr>
            <w:tcW w:w="4709" w:type="dxa"/>
            <w:shd w:val="clear" w:color="auto" w:fill="FFFFFF"/>
            <w:vAlign w:val="bottom"/>
          </w:tcPr>
          <w:p w:rsidR="00450F04" w:rsidRDefault="00314692">
            <w:pPr>
              <w:pStyle w:val="Jin0"/>
              <w:shd w:val="clear" w:color="auto" w:fill="auto"/>
              <w:spacing w:line="401" w:lineRule="auto"/>
              <w:ind w:left="400" w:hanging="400"/>
              <w:rPr>
                <w:sz w:val="13"/>
                <w:szCs w:val="13"/>
              </w:rPr>
            </w:pPr>
            <w:r>
              <w:rPr>
                <w:sz w:val="13"/>
                <w:szCs w:val="13"/>
              </w:rPr>
              <w:t>DPH základní snížená</w:t>
            </w:r>
          </w:p>
        </w:tc>
        <w:tc>
          <w:tcPr>
            <w:tcW w:w="4546" w:type="dxa"/>
            <w:shd w:val="clear" w:color="auto" w:fill="FFFFFF"/>
            <w:vAlign w:val="center"/>
          </w:tcPr>
          <w:p w:rsidR="00450F04" w:rsidRDefault="00314692">
            <w:pPr>
              <w:pStyle w:val="Jin0"/>
              <w:shd w:val="clear" w:color="auto" w:fill="auto"/>
              <w:spacing w:after="80"/>
              <w:ind w:right="260"/>
              <w:jc w:val="right"/>
              <w:rPr>
                <w:sz w:val="13"/>
                <w:szCs w:val="13"/>
              </w:rPr>
            </w:pPr>
            <w:r>
              <w:rPr>
                <w:sz w:val="13"/>
                <w:szCs w:val="13"/>
              </w:rPr>
              <w:t>Základ daně</w:t>
            </w:r>
          </w:p>
          <w:p w:rsidR="00450F04" w:rsidRDefault="00314692">
            <w:pPr>
              <w:pStyle w:val="Jin0"/>
              <w:shd w:val="clear" w:color="auto" w:fill="auto"/>
              <w:spacing w:after="80"/>
              <w:ind w:right="260"/>
              <w:jc w:val="right"/>
              <w:rPr>
                <w:sz w:val="13"/>
                <w:szCs w:val="13"/>
              </w:rPr>
            </w:pPr>
            <w:r>
              <w:rPr>
                <w:sz w:val="13"/>
                <w:szCs w:val="13"/>
              </w:rPr>
              <w:t>109 802,00</w:t>
            </w:r>
          </w:p>
          <w:p w:rsidR="00450F04" w:rsidRDefault="00314692">
            <w:pPr>
              <w:pStyle w:val="Jin0"/>
              <w:shd w:val="clear" w:color="auto" w:fill="auto"/>
              <w:spacing w:after="80"/>
              <w:ind w:right="260"/>
              <w:jc w:val="right"/>
              <w:rPr>
                <w:sz w:val="13"/>
                <w:szCs w:val="13"/>
              </w:rPr>
            </w:pPr>
            <w:r>
              <w:rPr>
                <w:sz w:val="13"/>
                <w:szCs w:val="13"/>
              </w:rPr>
              <w:t>0,00</w:t>
            </w:r>
          </w:p>
        </w:tc>
        <w:tc>
          <w:tcPr>
            <w:tcW w:w="2693" w:type="dxa"/>
            <w:shd w:val="clear" w:color="auto" w:fill="FFFFFF"/>
            <w:vAlign w:val="center"/>
          </w:tcPr>
          <w:p w:rsidR="00450F04" w:rsidRDefault="00314692">
            <w:pPr>
              <w:pStyle w:val="Jin0"/>
              <w:shd w:val="clear" w:color="auto" w:fill="auto"/>
              <w:spacing w:after="80"/>
              <w:ind w:right="340"/>
              <w:jc w:val="right"/>
              <w:rPr>
                <w:sz w:val="13"/>
                <w:szCs w:val="13"/>
              </w:rPr>
            </w:pPr>
            <w:r>
              <w:rPr>
                <w:sz w:val="13"/>
                <w:szCs w:val="13"/>
              </w:rPr>
              <w:t>Sazba daně</w:t>
            </w:r>
          </w:p>
          <w:p w:rsidR="00450F04" w:rsidRDefault="00314692">
            <w:pPr>
              <w:pStyle w:val="Jin0"/>
              <w:shd w:val="clear" w:color="auto" w:fill="auto"/>
              <w:spacing w:after="80"/>
              <w:ind w:right="340"/>
              <w:jc w:val="right"/>
              <w:rPr>
                <w:sz w:val="13"/>
                <w:szCs w:val="13"/>
              </w:rPr>
            </w:pPr>
            <w:r>
              <w:rPr>
                <w:sz w:val="13"/>
                <w:szCs w:val="13"/>
              </w:rPr>
              <w:t>21,00%</w:t>
            </w:r>
          </w:p>
          <w:p w:rsidR="00450F04" w:rsidRDefault="00314692">
            <w:pPr>
              <w:pStyle w:val="Jin0"/>
              <w:shd w:val="clear" w:color="auto" w:fill="auto"/>
              <w:spacing w:after="80"/>
              <w:ind w:right="340"/>
              <w:jc w:val="right"/>
              <w:rPr>
                <w:sz w:val="13"/>
                <w:szCs w:val="13"/>
              </w:rPr>
            </w:pPr>
            <w:r>
              <w:rPr>
                <w:sz w:val="13"/>
                <w:szCs w:val="13"/>
              </w:rPr>
              <w:t>15,00%</w:t>
            </w:r>
          </w:p>
        </w:tc>
        <w:tc>
          <w:tcPr>
            <w:tcW w:w="1555" w:type="dxa"/>
            <w:shd w:val="clear" w:color="auto" w:fill="FFFFFF"/>
            <w:vAlign w:val="center"/>
          </w:tcPr>
          <w:p w:rsidR="00450F04" w:rsidRDefault="00314692">
            <w:pPr>
              <w:pStyle w:val="Jin0"/>
              <w:shd w:val="clear" w:color="auto" w:fill="auto"/>
              <w:spacing w:after="80"/>
              <w:jc w:val="right"/>
              <w:rPr>
                <w:sz w:val="13"/>
                <w:szCs w:val="13"/>
              </w:rPr>
            </w:pPr>
            <w:r>
              <w:rPr>
                <w:sz w:val="13"/>
                <w:szCs w:val="13"/>
              </w:rPr>
              <w:t>Výše daně</w:t>
            </w:r>
          </w:p>
          <w:p w:rsidR="00450F04" w:rsidRDefault="00314692">
            <w:pPr>
              <w:pStyle w:val="Jin0"/>
              <w:shd w:val="clear" w:color="auto" w:fill="auto"/>
              <w:spacing w:after="80"/>
              <w:jc w:val="right"/>
              <w:rPr>
                <w:sz w:val="13"/>
                <w:szCs w:val="13"/>
              </w:rPr>
            </w:pPr>
            <w:r>
              <w:rPr>
                <w:sz w:val="13"/>
                <w:szCs w:val="13"/>
              </w:rPr>
              <w:t>23 058,42</w:t>
            </w:r>
          </w:p>
          <w:p w:rsidR="00450F04" w:rsidRDefault="00314692">
            <w:pPr>
              <w:pStyle w:val="Jin0"/>
              <w:shd w:val="clear" w:color="auto" w:fill="auto"/>
              <w:spacing w:after="80"/>
              <w:jc w:val="right"/>
              <w:rPr>
                <w:sz w:val="13"/>
                <w:szCs w:val="13"/>
              </w:rPr>
            </w:pPr>
            <w:r>
              <w:rPr>
                <w:sz w:val="13"/>
                <w:szCs w:val="13"/>
              </w:rPr>
              <w:t>0,00</w:t>
            </w:r>
          </w:p>
        </w:tc>
      </w:tr>
      <w:tr w:rsidR="00450F04">
        <w:trPr>
          <w:trHeight w:hRule="exact" w:val="470"/>
          <w:jc w:val="center"/>
        </w:trPr>
        <w:tc>
          <w:tcPr>
            <w:tcW w:w="4709" w:type="dxa"/>
            <w:shd w:val="clear" w:color="auto" w:fill="FFFFFF"/>
            <w:vAlign w:val="center"/>
          </w:tcPr>
          <w:p w:rsidR="00450F04" w:rsidRDefault="00314692">
            <w:pPr>
              <w:pStyle w:val="Jin0"/>
              <w:shd w:val="clear" w:color="auto" w:fill="auto"/>
            </w:pPr>
            <w:r>
              <w:t xml:space="preserve">Cena </w:t>
            </w:r>
            <w:proofErr w:type="spellStart"/>
            <w:r>
              <w:t>sDPH</w:t>
            </w:r>
            <w:proofErr w:type="spellEnd"/>
          </w:p>
        </w:tc>
        <w:tc>
          <w:tcPr>
            <w:tcW w:w="4546" w:type="dxa"/>
            <w:shd w:val="clear" w:color="auto" w:fill="FFFFFF"/>
          </w:tcPr>
          <w:p w:rsidR="00450F04" w:rsidRDefault="00450F04">
            <w:pPr>
              <w:rPr>
                <w:sz w:val="10"/>
                <w:szCs w:val="10"/>
              </w:rPr>
            </w:pPr>
          </w:p>
        </w:tc>
        <w:tc>
          <w:tcPr>
            <w:tcW w:w="2693" w:type="dxa"/>
            <w:shd w:val="clear" w:color="auto" w:fill="FFFFFF"/>
            <w:vAlign w:val="center"/>
          </w:tcPr>
          <w:p w:rsidR="00450F04" w:rsidRDefault="00314692">
            <w:pPr>
              <w:pStyle w:val="Jin0"/>
              <w:shd w:val="clear" w:color="auto" w:fill="auto"/>
              <w:ind w:firstLine="260"/>
            </w:pPr>
            <w:r>
              <w:t>v CZK</w:t>
            </w:r>
          </w:p>
        </w:tc>
        <w:tc>
          <w:tcPr>
            <w:tcW w:w="1555" w:type="dxa"/>
            <w:shd w:val="clear" w:color="auto" w:fill="FFFFFF"/>
            <w:vAlign w:val="center"/>
          </w:tcPr>
          <w:p w:rsidR="00450F04" w:rsidRDefault="00314692">
            <w:pPr>
              <w:pStyle w:val="Jin0"/>
              <w:shd w:val="clear" w:color="auto" w:fill="auto"/>
              <w:jc w:val="right"/>
            </w:pPr>
            <w:r>
              <w:t>132 860,42</w:t>
            </w:r>
          </w:p>
        </w:tc>
      </w:tr>
    </w:tbl>
    <w:p w:rsidR="00450F04" w:rsidRDefault="00450F04">
      <w:pPr>
        <w:sectPr w:rsidR="00450F04">
          <w:headerReference w:type="even" r:id="rId196"/>
          <w:headerReference w:type="default" r:id="rId197"/>
          <w:footerReference w:type="even" r:id="rId198"/>
          <w:footerReference w:type="default" r:id="rId199"/>
          <w:pgSz w:w="16840" w:h="11900" w:orient="landscape"/>
          <w:pgMar w:top="806" w:right="856" w:bottom="806" w:left="906" w:header="378" w:footer="3" w:gutter="0"/>
          <w:pgNumType w:start="117"/>
          <w:cols w:space="720"/>
          <w:noEndnote/>
          <w:docGrid w:linePitch="360"/>
        </w:sectPr>
      </w:pPr>
    </w:p>
    <w:p w:rsidR="00450F04" w:rsidRDefault="00314692">
      <w:pPr>
        <w:pStyle w:val="Nadpis40"/>
        <w:keepNext/>
        <w:keepLines/>
        <w:shd w:val="clear" w:color="auto" w:fill="auto"/>
        <w:spacing w:after="300"/>
        <w:ind w:left="0"/>
      </w:pPr>
      <w:bookmarkStart w:id="266" w:name="bookmark242"/>
      <w:bookmarkStart w:id="267" w:name="bookmark243"/>
      <w:r>
        <w:rPr>
          <w:color w:val="000000"/>
        </w:rPr>
        <w:lastRenderedPageBreak/>
        <w:t>REKAPITULACE ČLENĚNÍ SOUPISU PRACÍ</w:t>
      </w:r>
      <w:bookmarkEnd w:id="266"/>
      <w:bookmarkEnd w:id="267"/>
    </w:p>
    <w:tbl>
      <w:tblPr>
        <w:tblOverlap w:val="never"/>
        <w:tblW w:w="0" w:type="auto"/>
        <w:jc w:val="center"/>
        <w:tblLayout w:type="fixed"/>
        <w:tblCellMar>
          <w:left w:w="10" w:type="dxa"/>
          <w:right w:w="10" w:type="dxa"/>
        </w:tblCellMar>
        <w:tblLook w:val="0000" w:firstRow="0" w:lastRow="0" w:firstColumn="0" w:lastColumn="0" w:noHBand="0" w:noVBand="0"/>
      </w:tblPr>
      <w:tblGrid>
        <w:gridCol w:w="629"/>
        <w:gridCol w:w="5986"/>
      </w:tblGrid>
      <w:tr w:rsidR="00450F04">
        <w:trPr>
          <w:trHeight w:hRule="exact" w:val="456"/>
          <w:jc w:val="center"/>
        </w:trPr>
        <w:tc>
          <w:tcPr>
            <w:tcW w:w="629" w:type="dxa"/>
            <w:shd w:val="clear" w:color="auto" w:fill="FFFFFF"/>
          </w:tcPr>
          <w:p w:rsidR="00450F04" w:rsidRDefault="00314692">
            <w:pPr>
              <w:pStyle w:val="Jin0"/>
              <w:shd w:val="clear" w:color="auto" w:fill="auto"/>
              <w:rPr>
                <w:sz w:val="15"/>
                <w:szCs w:val="15"/>
              </w:rPr>
            </w:pPr>
            <w:r>
              <w:rPr>
                <w:sz w:val="15"/>
                <w:szCs w:val="15"/>
              </w:rPr>
              <w:t>Stavba:</w:t>
            </w:r>
          </w:p>
        </w:tc>
        <w:tc>
          <w:tcPr>
            <w:tcW w:w="5986" w:type="dxa"/>
            <w:shd w:val="clear" w:color="auto" w:fill="FFFFFF"/>
            <w:vAlign w:val="bottom"/>
          </w:tcPr>
          <w:p w:rsidR="00450F04" w:rsidRDefault="00314692">
            <w:pPr>
              <w:pStyle w:val="Jin0"/>
              <w:shd w:val="clear" w:color="auto" w:fill="auto"/>
              <w:jc w:val="both"/>
              <w:rPr>
                <w:sz w:val="15"/>
                <w:szCs w:val="15"/>
              </w:rPr>
            </w:pPr>
            <w:r>
              <w:rPr>
                <w:sz w:val="15"/>
                <w:szCs w:val="15"/>
              </w:rPr>
              <w:t>Areál SZ Veltrusy, obnova po povodních, dům zahradníka - zadávací dokumentace</w:t>
            </w:r>
          </w:p>
        </w:tc>
      </w:tr>
      <w:tr w:rsidR="00450F04">
        <w:trPr>
          <w:trHeight w:hRule="exact" w:val="456"/>
          <w:jc w:val="center"/>
        </w:trPr>
        <w:tc>
          <w:tcPr>
            <w:tcW w:w="629" w:type="dxa"/>
            <w:shd w:val="clear" w:color="auto" w:fill="FFFFFF"/>
          </w:tcPr>
          <w:p w:rsidR="00450F04" w:rsidRDefault="00314692">
            <w:pPr>
              <w:pStyle w:val="Jin0"/>
              <w:shd w:val="clear" w:color="auto" w:fill="auto"/>
              <w:rPr>
                <w:sz w:val="15"/>
                <w:szCs w:val="15"/>
              </w:rPr>
            </w:pPr>
            <w:r>
              <w:rPr>
                <w:sz w:val="15"/>
                <w:szCs w:val="15"/>
              </w:rPr>
              <w:t>Objekt:</w:t>
            </w:r>
          </w:p>
        </w:tc>
        <w:tc>
          <w:tcPr>
            <w:tcW w:w="5986" w:type="dxa"/>
            <w:shd w:val="clear" w:color="auto" w:fill="FFFFFF"/>
            <w:vAlign w:val="bottom"/>
          </w:tcPr>
          <w:p w:rsidR="00450F04" w:rsidRDefault="00314692">
            <w:pPr>
              <w:pStyle w:val="Jin0"/>
              <w:shd w:val="clear" w:color="auto" w:fill="auto"/>
              <w:rPr>
                <w:sz w:val="15"/>
                <w:szCs w:val="15"/>
              </w:rPr>
            </w:pPr>
            <w:r>
              <w:rPr>
                <w:sz w:val="15"/>
                <w:szCs w:val="15"/>
              </w:rPr>
              <w:t>122014_1 - Dům zahradníka</w:t>
            </w:r>
          </w:p>
        </w:tc>
      </w:tr>
      <w:tr w:rsidR="00450F04">
        <w:trPr>
          <w:trHeight w:hRule="exact" w:val="494"/>
          <w:jc w:val="center"/>
        </w:trPr>
        <w:tc>
          <w:tcPr>
            <w:tcW w:w="629" w:type="dxa"/>
            <w:shd w:val="clear" w:color="auto" w:fill="FFFFFF"/>
          </w:tcPr>
          <w:p w:rsidR="00450F04" w:rsidRDefault="00314692">
            <w:pPr>
              <w:pStyle w:val="Jin0"/>
              <w:shd w:val="clear" w:color="auto" w:fill="auto"/>
              <w:rPr>
                <w:sz w:val="15"/>
                <w:szCs w:val="15"/>
              </w:rPr>
            </w:pPr>
            <w:r>
              <w:rPr>
                <w:sz w:val="15"/>
                <w:szCs w:val="15"/>
              </w:rPr>
              <w:t>Soupis:</w:t>
            </w:r>
          </w:p>
        </w:tc>
        <w:tc>
          <w:tcPr>
            <w:tcW w:w="5986" w:type="dxa"/>
            <w:shd w:val="clear" w:color="auto" w:fill="FFFFFF"/>
            <w:vAlign w:val="bottom"/>
          </w:tcPr>
          <w:p w:rsidR="00450F04" w:rsidRDefault="00314692">
            <w:pPr>
              <w:pStyle w:val="Jin0"/>
              <w:shd w:val="clear" w:color="auto" w:fill="auto"/>
            </w:pPr>
            <w:r>
              <w:t>4 - kanalizace</w:t>
            </w:r>
          </w:p>
        </w:tc>
      </w:tr>
    </w:tbl>
    <w:p w:rsidR="00450F04" w:rsidRDefault="00450F04">
      <w:pPr>
        <w:spacing w:after="199" w:line="1" w:lineRule="exact"/>
      </w:pPr>
    </w:p>
    <w:p w:rsidR="00450F04" w:rsidRDefault="00314692">
      <w:pPr>
        <w:pStyle w:val="Titulektabulky0"/>
        <w:shd w:val="clear" w:color="auto" w:fill="auto"/>
      </w:pPr>
      <w:r>
        <w:t>Místo:</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416"/>
        <w:gridCol w:w="2491"/>
      </w:tblGrid>
      <w:tr w:rsidR="00450F04">
        <w:trPr>
          <w:trHeight w:hRule="exact" w:val="230"/>
        </w:trPr>
        <w:tc>
          <w:tcPr>
            <w:tcW w:w="1416" w:type="dxa"/>
            <w:shd w:val="clear" w:color="auto" w:fill="FFFFFF"/>
          </w:tcPr>
          <w:p w:rsidR="00450F04" w:rsidRDefault="00314692">
            <w:pPr>
              <w:pStyle w:val="Jin0"/>
              <w:shd w:val="clear" w:color="auto" w:fill="auto"/>
              <w:rPr>
                <w:sz w:val="15"/>
                <w:szCs w:val="15"/>
              </w:rPr>
            </w:pPr>
            <w:r>
              <w:rPr>
                <w:sz w:val="15"/>
                <w:szCs w:val="15"/>
              </w:rPr>
              <w:t>Zadavatel:</w:t>
            </w:r>
          </w:p>
        </w:tc>
        <w:tc>
          <w:tcPr>
            <w:tcW w:w="2491" w:type="dxa"/>
            <w:shd w:val="clear" w:color="auto" w:fill="FFFFFF"/>
          </w:tcPr>
          <w:p w:rsidR="00450F04" w:rsidRDefault="00314692">
            <w:pPr>
              <w:pStyle w:val="Jin0"/>
              <w:shd w:val="clear" w:color="auto" w:fill="auto"/>
              <w:ind w:firstLine="640"/>
              <w:rPr>
                <w:sz w:val="15"/>
                <w:szCs w:val="15"/>
              </w:rPr>
            </w:pPr>
            <w:r>
              <w:rPr>
                <w:sz w:val="15"/>
                <w:szCs w:val="15"/>
              </w:rPr>
              <w:t>Národní památkový ústav</w:t>
            </w:r>
          </w:p>
        </w:tc>
      </w:tr>
      <w:tr w:rsidR="00450F04">
        <w:trPr>
          <w:trHeight w:hRule="exact" w:val="202"/>
        </w:trPr>
        <w:tc>
          <w:tcPr>
            <w:tcW w:w="1416" w:type="dxa"/>
            <w:shd w:val="clear" w:color="auto" w:fill="FFFFFF"/>
            <w:vAlign w:val="bottom"/>
          </w:tcPr>
          <w:p w:rsidR="00450F04" w:rsidRDefault="00314692">
            <w:pPr>
              <w:pStyle w:val="Jin0"/>
              <w:shd w:val="clear" w:color="auto" w:fill="auto"/>
              <w:rPr>
                <w:sz w:val="15"/>
                <w:szCs w:val="15"/>
              </w:rPr>
            </w:pPr>
            <w:r>
              <w:rPr>
                <w:sz w:val="15"/>
                <w:szCs w:val="15"/>
              </w:rPr>
              <w:t>Uchazeč:</w:t>
            </w:r>
          </w:p>
        </w:tc>
        <w:tc>
          <w:tcPr>
            <w:tcW w:w="2491" w:type="dxa"/>
            <w:shd w:val="clear" w:color="auto" w:fill="FFFFFF"/>
            <w:vAlign w:val="bottom"/>
          </w:tcPr>
          <w:p w:rsidR="00450F04" w:rsidRDefault="00314692">
            <w:pPr>
              <w:pStyle w:val="Jin0"/>
              <w:shd w:val="clear" w:color="auto" w:fill="auto"/>
              <w:ind w:firstLine="640"/>
              <w:rPr>
                <w:sz w:val="15"/>
                <w:szCs w:val="15"/>
              </w:rPr>
            </w:pPr>
            <w:r>
              <w:rPr>
                <w:sz w:val="15"/>
                <w:szCs w:val="15"/>
              </w:rPr>
              <w:t xml:space="preserve">GEMA </w:t>
            </w:r>
            <w:r>
              <w:rPr>
                <w:sz w:val="15"/>
                <w:szCs w:val="15"/>
                <w:lang w:val="en-US" w:eastAsia="en-US" w:bidi="en-US"/>
              </w:rPr>
              <w:t xml:space="preserve">ART </w:t>
            </w:r>
            <w:r>
              <w:rPr>
                <w:sz w:val="15"/>
                <w:szCs w:val="15"/>
              </w:rPr>
              <w:t>GROUP, a.s.</w:t>
            </w:r>
          </w:p>
        </w:tc>
      </w:tr>
    </w:tbl>
    <w:p w:rsidR="00450F04" w:rsidRDefault="00450F04">
      <w:pPr>
        <w:spacing w:after="359" w:line="1" w:lineRule="exact"/>
      </w:pPr>
    </w:p>
    <w:p w:rsidR="00450F04" w:rsidRDefault="00314692">
      <w:pPr>
        <w:pStyle w:val="Zkladntext30"/>
        <w:shd w:val="clear" w:color="auto" w:fill="auto"/>
        <w:spacing w:after="440"/>
      </w:pPr>
      <w:r>
        <w:rPr>
          <w:b w:val="0"/>
          <w:bCs w:val="0"/>
          <w:color w:val="000000"/>
        </w:rPr>
        <w:t>Kód dílu ■ Popis</w:t>
      </w:r>
    </w:p>
    <w:p w:rsidR="00450F04" w:rsidRDefault="00314692">
      <w:pPr>
        <w:pStyle w:val="Nadpis70"/>
        <w:keepNext/>
        <w:keepLines/>
        <w:shd w:val="clear" w:color="auto" w:fill="auto"/>
        <w:spacing w:after="200"/>
        <w:ind w:firstLine="0"/>
      </w:pPr>
      <w:bookmarkStart w:id="268" w:name="bookmark244"/>
      <w:bookmarkStart w:id="269" w:name="bookmark245"/>
      <w:r>
        <w:t>Náklady soupisu celkem</w:t>
      </w:r>
      <w:bookmarkEnd w:id="268"/>
      <w:bookmarkEnd w:id="269"/>
    </w:p>
    <w:p w:rsidR="00450F04" w:rsidRDefault="00314692">
      <w:pPr>
        <w:pStyle w:val="Nadpis70"/>
        <w:keepNext/>
        <w:keepLines/>
        <w:shd w:val="clear" w:color="auto" w:fill="auto"/>
        <w:spacing w:after="120"/>
      </w:pPr>
      <w:bookmarkStart w:id="270" w:name="bookmark246"/>
      <w:bookmarkStart w:id="271" w:name="bookmark247"/>
      <w:r>
        <w:t>PSV - Práce a dodávky PSV</w:t>
      </w:r>
      <w:bookmarkEnd w:id="270"/>
      <w:bookmarkEnd w:id="271"/>
    </w:p>
    <w:p w:rsidR="00450F04" w:rsidRDefault="00314692">
      <w:pPr>
        <w:pStyle w:val="Nadpis80"/>
        <w:keepNext/>
        <w:keepLines/>
        <w:shd w:val="clear" w:color="auto" w:fill="auto"/>
        <w:spacing w:after="120"/>
        <w:ind w:firstLine="560"/>
      </w:pPr>
      <w:bookmarkStart w:id="272" w:name="bookmark248"/>
      <w:bookmarkStart w:id="273" w:name="bookmark249"/>
      <w:r>
        <w:t>721 - Zdravotechnika - vnitřní kanalizace</w:t>
      </w:r>
      <w:bookmarkEnd w:id="272"/>
      <w:bookmarkEnd w:id="273"/>
    </w:p>
    <w:p w:rsidR="00450F04" w:rsidRDefault="00314692">
      <w:pPr>
        <w:pStyle w:val="Nadpis80"/>
        <w:keepNext/>
        <w:keepLines/>
        <w:shd w:val="clear" w:color="auto" w:fill="auto"/>
        <w:spacing w:after="240"/>
        <w:ind w:firstLine="560"/>
        <w:sectPr w:rsidR="00450F04">
          <w:headerReference w:type="even" r:id="rId200"/>
          <w:headerReference w:type="default" r:id="rId201"/>
          <w:footerReference w:type="even" r:id="rId202"/>
          <w:footerReference w:type="default" r:id="rId203"/>
          <w:pgSz w:w="8400" w:h="11900"/>
          <w:pgMar w:top="868" w:right="1515" w:bottom="868" w:left="270" w:header="440" w:footer="3" w:gutter="0"/>
          <w:cols w:space="720"/>
          <w:noEndnote/>
          <w:docGrid w:linePitch="360"/>
        </w:sectPr>
      </w:pPr>
      <w:bookmarkStart w:id="274" w:name="bookmark250"/>
      <w:bookmarkStart w:id="275" w:name="bookmark251"/>
      <w:r>
        <w:t>744 ■ Ostatní</w:t>
      </w:r>
      <w:bookmarkEnd w:id="274"/>
      <w:bookmarkEnd w:id="275"/>
    </w:p>
    <w:tbl>
      <w:tblPr>
        <w:tblOverlap w:val="never"/>
        <w:tblW w:w="0" w:type="auto"/>
        <w:jc w:val="center"/>
        <w:tblLayout w:type="fixed"/>
        <w:tblCellMar>
          <w:left w:w="10" w:type="dxa"/>
          <w:right w:w="10" w:type="dxa"/>
        </w:tblCellMar>
        <w:tblLook w:val="0000" w:firstRow="0" w:lastRow="0" w:firstColumn="0" w:lastColumn="0" w:noHBand="0" w:noVBand="0"/>
      </w:tblPr>
      <w:tblGrid>
        <w:gridCol w:w="936"/>
        <w:gridCol w:w="1954"/>
      </w:tblGrid>
      <w:tr w:rsidR="00450F04">
        <w:trPr>
          <w:trHeight w:hRule="exact" w:val="322"/>
          <w:jc w:val="center"/>
        </w:trPr>
        <w:tc>
          <w:tcPr>
            <w:tcW w:w="936" w:type="dxa"/>
            <w:shd w:val="clear" w:color="auto" w:fill="FFFFFF"/>
          </w:tcPr>
          <w:p w:rsidR="00450F04" w:rsidRDefault="00314692">
            <w:pPr>
              <w:pStyle w:val="Jin0"/>
              <w:shd w:val="clear" w:color="auto" w:fill="auto"/>
              <w:rPr>
                <w:sz w:val="15"/>
                <w:szCs w:val="15"/>
              </w:rPr>
            </w:pPr>
            <w:r>
              <w:rPr>
                <w:sz w:val="15"/>
                <w:szCs w:val="15"/>
                <w:lang w:val="de-DE" w:eastAsia="de-DE" w:bidi="de-DE"/>
              </w:rPr>
              <w:lastRenderedPageBreak/>
              <w:t>Datum:</w:t>
            </w:r>
          </w:p>
        </w:tc>
        <w:tc>
          <w:tcPr>
            <w:tcW w:w="1954" w:type="dxa"/>
            <w:shd w:val="clear" w:color="auto" w:fill="FFFFFF"/>
          </w:tcPr>
          <w:p w:rsidR="00450F04" w:rsidRDefault="00314692">
            <w:pPr>
              <w:pStyle w:val="Jin0"/>
              <w:shd w:val="clear" w:color="auto" w:fill="auto"/>
              <w:rPr>
                <w:sz w:val="15"/>
                <w:szCs w:val="15"/>
              </w:rPr>
            </w:pPr>
            <w:r>
              <w:rPr>
                <w:sz w:val="15"/>
                <w:szCs w:val="15"/>
                <w:lang w:val="de-DE" w:eastAsia="de-DE" w:bidi="de-DE"/>
              </w:rPr>
              <w:t>07.11.2017</w:t>
            </w:r>
          </w:p>
        </w:tc>
      </w:tr>
      <w:tr w:rsidR="00450F04">
        <w:trPr>
          <w:trHeight w:hRule="exact" w:val="1114"/>
          <w:jc w:val="center"/>
        </w:trPr>
        <w:tc>
          <w:tcPr>
            <w:tcW w:w="936" w:type="dxa"/>
            <w:shd w:val="clear" w:color="auto" w:fill="FFFFFF"/>
          </w:tcPr>
          <w:p w:rsidR="00450F04" w:rsidRDefault="00314692">
            <w:pPr>
              <w:pStyle w:val="Jin0"/>
              <w:shd w:val="clear" w:color="auto" w:fill="auto"/>
              <w:spacing w:before="120"/>
              <w:rPr>
                <w:sz w:val="15"/>
                <w:szCs w:val="15"/>
              </w:rPr>
            </w:pPr>
            <w:r>
              <w:rPr>
                <w:sz w:val="15"/>
                <w:szCs w:val="15"/>
                <w:lang w:val="de-DE" w:eastAsia="de-DE" w:bidi="de-DE"/>
              </w:rPr>
              <w:t>Projektant:</w:t>
            </w:r>
          </w:p>
        </w:tc>
        <w:tc>
          <w:tcPr>
            <w:tcW w:w="1954" w:type="dxa"/>
            <w:shd w:val="clear" w:color="auto" w:fill="FFFFFF"/>
            <w:vAlign w:val="bottom"/>
          </w:tcPr>
          <w:p w:rsidR="00450F04" w:rsidRDefault="00314692">
            <w:pPr>
              <w:pStyle w:val="Jin0"/>
              <w:shd w:val="clear" w:color="auto" w:fill="auto"/>
              <w:spacing w:after="600"/>
              <w:rPr>
                <w:sz w:val="15"/>
                <w:szCs w:val="15"/>
              </w:rPr>
            </w:pPr>
            <w:r>
              <w:rPr>
                <w:sz w:val="15"/>
                <w:szCs w:val="15"/>
                <w:lang w:val="en-US" w:eastAsia="en-US" w:bidi="en-US"/>
              </w:rPr>
              <w:t xml:space="preserve">Ing. </w:t>
            </w:r>
            <w:r>
              <w:rPr>
                <w:sz w:val="15"/>
                <w:szCs w:val="15"/>
              </w:rPr>
              <w:t>Miloš Kudrnovský</w:t>
            </w:r>
          </w:p>
          <w:p w:rsidR="00450F04" w:rsidRDefault="00314692">
            <w:pPr>
              <w:pStyle w:val="Jin0"/>
              <w:shd w:val="clear" w:color="auto" w:fill="auto"/>
              <w:ind w:firstLine="540"/>
              <w:rPr>
                <w:sz w:val="15"/>
                <w:szCs w:val="15"/>
              </w:rPr>
            </w:pPr>
            <w:r>
              <w:rPr>
                <w:sz w:val="15"/>
                <w:szCs w:val="15"/>
              </w:rPr>
              <w:t>Cena celkem [CZK]</w:t>
            </w:r>
          </w:p>
        </w:tc>
      </w:tr>
    </w:tbl>
    <w:p w:rsidR="00450F04" w:rsidRDefault="00450F04">
      <w:pPr>
        <w:spacing w:after="419" w:line="1" w:lineRule="exact"/>
      </w:pPr>
    </w:p>
    <w:p w:rsidR="00450F04" w:rsidRDefault="00314692">
      <w:pPr>
        <w:pStyle w:val="Nadpis70"/>
        <w:keepNext/>
        <w:keepLines/>
        <w:shd w:val="clear" w:color="auto" w:fill="auto"/>
        <w:spacing w:after="200"/>
        <w:ind w:firstLine="0"/>
        <w:jc w:val="right"/>
      </w:pPr>
      <w:bookmarkStart w:id="276" w:name="bookmark252"/>
      <w:bookmarkStart w:id="277" w:name="bookmark253"/>
      <w:r>
        <w:t>109 802,00</w:t>
      </w:r>
      <w:bookmarkEnd w:id="276"/>
      <w:bookmarkEnd w:id="277"/>
    </w:p>
    <w:p w:rsidR="00450F04" w:rsidRDefault="00314692">
      <w:pPr>
        <w:pStyle w:val="Nadpis70"/>
        <w:keepNext/>
        <w:keepLines/>
        <w:shd w:val="clear" w:color="auto" w:fill="auto"/>
        <w:spacing w:after="120"/>
        <w:ind w:firstLine="0"/>
        <w:jc w:val="right"/>
      </w:pPr>
      <w:bookmarkStart w:id="278" w:name="bookmark254"/>
      <w:bookmarkStart w:id="279" w:name="bookmark255"/>
      <w:r>
        <w:t>97 982,00</w:t>
      </w:r>
      <w:bookmarkEnd w:id="278"/>
      <w:bookmarkEnd w:id="279"/>
    </w:p>
    <w:p w:rsidR="00450F04" w:rsidRDefault="00314692">
      <w:pPr>
        <w:pStyle w:val="Nadpis80"/>
        <w:keepNext/>
        <w:keepLines/>
        <w:shd w:val="clear" w:color="auto" w:fill="auto"/>
        <w:spacing w:after="120"/>
        <w:jc w:val="right"/>
      </w:pPr>
      <w:bookmarkStart w:id="280" w:name="bookmark256"/>
      <w:bookmarkStart w:id="281" w:name="bookmark257"/>
      <w:r>
        <w:t>81 982,00</w:t>
      </w:r>
      <w:bookmarkEnd w:id="280"/>
      <w:bookmarkEnd w:id="281"/>
    </w:p>
    <w:p w:rsidR="00450F04" w:rsidRDefault="00314692">
      <w:pPr>
        <w:pStyle w:val="Nadpis80"/>
        <w:keepNext/>
        <w:keepLines/>
        <w:shd w:val="clear" w:color="auto" w:fill="auto"/>
        <w:spacing w:after="160"/>
        <w:jc w:val="right"/>
        <w:sectPr w:rsidR="00450F04">
          <w:headerReference w:type="even" r:id="rId204"/>
          <w:headerReference w:type="default" r:id="rId205"/>
          <w:footerReference w:type="even" r:id="rId206"/>
          <w:footerReference w:type="default" r:id="rId207"/>
          <w:pgSz w:w="8400" w:h="11900"/>
          <w:pgMar w:top="3180" w:right="2760" w:bottom="3180" w:left="2746" w:header="2752" w:footer="2752" w:gutter="0"/>
          <w:cols w:space="720"/>
          <w:noEndnote/>
          <w:docGrid w:linePitch="360"/>
        </w:sectPr>
      </w:pPr>
      <w:bookmarkStart w:id="282" w:name="bookmark258"/>
      <w:bookmarkStart w:id="283" w:name="bookmark259"/>
      <w:r>
        <w:t>16 000,00</w:t>
      </w:r>
      <w:bookmarkEnd w:id="282"/>
      <w:bookmarkEnd w:id="283"/>
    </w:p>
    <w:p w:rsidR="00450F04" w:rsidRDefault="00314692">
      <w:pPr>
        <w:pStyle w:val="Nadpis40"/>
        <w:keepNext/>
        <w:keepLines/>
        <w:shd w:val="clear" w:color="auto" w:fill="auto"/>
        <w:spacing w:after="300"/>
        <w:ind w:left="0"/>
      </w:pPr>
      <w:bookmarkStart w:id="284" w:name="bookmark260"/>
      <w:bookmarkStart w:id="285" w:name="bookmark261"/>
      <w:r>
        <w:rPr>
          <w:color w:val="000000"/>
        </w:rPr>
        <w:lastRenderedPageBreak/>
        <w:t>SOUPIS PRACÍ</w:t>
      </w:r>
      <w:bookmarkEnd w:id="284"/>
      <w:bookmarkEnd w:id="285"/>
    </w:p>
    <w:tbl>
      <w:tblPr>
        <w:tblOverlap w:val="never"/>
        <w:tblW w:w="0" w:type="auto"/>
        <w:jc w:val="center"/>
        <w:tblLayout w:type="fixed"/>
        <w:tblCellMar>
          <w:left w:w="10" w:type="dxa"/>
          <w:right w:w="10" w:type="dxa"/>
        </w:tblCellMar>
        <w:tblLook w:val="0000" w:firstRow="0" w:lastRow="0" w:firstColumn="0" w:lastColumn="0" w:noHBand="0" w:noVBand="0"/>
      </w:tblPr>
      <w:tblGrid>
        <w:gridCol w:w="629"/>
        <w:gridCol w:w="5990"/>
      </w:tblGrid>
      <w:tr w:rsidR="00450F04">
        <w:trPr>
          <w:trHeight w:hRule="exact" w:val="442"/>
          <w:jc w:val="center"/>
        </w:trPr>
        <w:tc>
          <w:tcPr>
            <w:tcW w:w="629" w:type="dxa"/>
            <w:shd w:val="clear" w:color="auto" w:fill="FFFFFF"/>
          </w:tcPr>
          <w:p w:rsidR="00450F04" w:rsidRDefault="00314692">
            <w:pPr>
              <w:pStyle w:val="Jin0"/>
              <w:shd w:val="clear" w:color="auto" w:fill="auto"/>
              <w:rPr>
                <w:sz w:val="15"/>
                <w:szCs w:val="15"/>
              </w:rPr>
            </w:pPr>
            <w:r>
              <w:rPr>
                <w:sz w:val="15"/>
                <w:szCs w:val="15"/>
              </w:rPr>
              <w:t>Stavba:</w:t>
            </w:r>
          </w:p>
        </w:tc>
        <w:tc>
          <w:tcPr>
            <w:tcW w:w="5990" w:type="dxa"/>
            <w:shd w:val="clear" w:color="auto" w:fill="FFFFFF"/>
            <w:vAlign w:val="bottom"/>
          </w:tcPr>
          <w:p w:rsidR="00450F04" w:rsidRDefault="00314692">
            <w:pPr>
              <w:pStyle w:val="Jin0"/>
              <w:shd w:val="clear" w:color="auto" w:fill="auto"/>
              <w:rPr>
                <w:sz w:val="15"/>
                <w:szCs w:val="15"/>
              </w:rPr>
            </w:pPr>
            <w:r>
              <w:rPr>
                <w:sz w:val="15"/>
                <w:szCs w:val="15"/>
              </w:rPr>
              <w:t>Areál SZ Veltrusy, obnova po povodních, dům zahradníka - zadávací dokumentace</w:t>
            </w:r>
          </w:p>
        </w:tc>
      </w:tr>
      <w:tr w:rsidR="00450F04">
        <w:trPr>
          <w:trHeight w:hRule="exact" w:val="461"/>
          <w:jc w:val="center"/>
        </w:trPr>
        <w:tc>
          <w:tcPr>
            <w:tcW w:w="629" w:type="dxa"/>
            <w:shd w:val="clear" w:color="auto" w:fill="FFFFFF"/>
          </w:tcPr>
          <w:p w:rsidR="00450F04" w:rsidRDefault="00314692">
            <w:pPr>
              <w:pStyle w:val="Jin0"/>
              <w:shd w:val="clear" w:color="auto" w:fill="auto"/>
              <w:rPr>
                <w:sz w:val="15"/>
                <w:szCs w:val="15"/>
              </w:rPr>
            </w:pPr>
            <w:r>
              <w:rPr>
                <w:sz w:val="15"/>
                <w:szCs w:val="15"/>
              </w:rPr>
              <w:t>Objekt:</w:t>
            </w:r>
          </w:p>
        </w:tc>
        <w:tc>
          <w:tcPr>
            <w:tcW w:w="5990" w:type="dxa"/>
            <w:shd w:val="clear" w:color="auto" w:fill="FFFFFF"/>
            <w:vAlign w:val="bottom"/>
          </w:tcPr>
          <w:p w:rsidR="00450F04" w:rsidRDefault="00314692">
            <w:pPr>
              <w:pStyle w:val="Jin0"/>
              <w:shd w:val="clear" w:color="auto" w:fill="auto"/>
              <w:rPr>
                <w:sz w:val="15"/>
                <w:szCs w:val="15"/>
              </w:rPr>
            </w:pPr>
            <w:r>
              <w:rPr>
                <w:sz w:val="15"/>
                <w:szCs w:val="15"/>
              </w:rPr>
              <w:t>122014_1 - Dům zahradníka</w:t>
            </w:r>
          </w:p>
        </w:tc>
      </w:tr>
      <w:tr w:rsidR="00450F04">
        <w:trPr>
          <w:trHeight w:hRule="exact" w:val="499"/>
          <w:jc w:val="center"/>
        </w:trPr>
        <w:tc>
          <w:tcPr>
            <w:tcW w:w="629" w:type="dxa"/>
            <w:shd w:val="clear" w:color="auto" w:fill="FFFFFF"/>
          </w:tcPr>
          <w:p w:rsidR="00450F04" w:rsidRDefault="00314692">
            <w:pPr>
              <w:pStyle w:val="Jin0"/>
              <w:shd w:val="clear" w:color="auto" w:fill="auto"/>
              <w:rPr>
                <w:sz w:val="15"/>
                <w:szCs w:val="15"/>
              </w:rPr>
            </w:pPr>
            <w:r>
              <w:rPr>
                <w:sz w:val="15"/>
                <w:szCs w:val="15"/>
              </w:rPr>
              <w:t>Soupis:</w:t>
            </w:r>
          </w:p>
        </w:tc>
        <w:tc>
          <w:tcPr>
            <w:tcW w:w="5990" w:type="dxa"/>
            <w:shd w:val="clear" w:color="auto" w:fill="FFFFFF"/>
            <w:vAlign w:val="bottom"/>
          </w:tcPr>
          <w:p w:rsidR="00450F04" w:rsidRDefault="00314692">
            <w:pPr>
              <w:pStyle w:val="Jin0"/>
              <w:shd w:val="clear" w:color="auto" w:fill="auto"/>
            </w:pPr>
            <w:r>
              <w:t>4 - kanalizace</w:t>
            </w:r>
          </w:p>
        </w:tc>
      </w:tr>
    </w:tbl>
    <w:p w:rsidR="00450F04" w:rsidRDefault="00450F04">
      <w:pPr>
        <w:sectPr w:rsidR="00450F04">
          <w:headerReference w:type="even" r:id="rId208"/>
          <w:headerReference w:type="default" r:id="rId209"/>
          <w:footerReference w:type="even" r:id="rId210"/>
          <w:footerReference w:type="default" r:id="rId211"/>
          <w:pgSz w:w="16840" w:h="11900" w:orient="landscape"/>
          <w:pgMar w:top="902" w:right="9259" w:bottom="886" w:left="961" w:header="474" w:footer="3" w:gutter="0"/>
          <w:cols w:space="720"/>
          <w:noEndnote/>
          <w:docGrid w:linePitch="360"/>
        </w:sectPr>
      </w:pPr>
    </w:p>
    <w:p w:rsidR="00450F04" w:rsidRDefault="00450F04">
      <w:pPr>
        <w:spacing w:line="159" w:lineRule="exact"/>
        <w:rPr>
          <w:sz w:val="13"/>
          <w:szCs w:val="13"/>
        </w:rPr>
      </w:pPr>
    </w:p>
    <w:p w:rsidR="00450F04" w:rsidRDefault="00450F04">
      <w:pPr>
        <w:spacing w:line="1" w:lineRule="exact"/>
        <w:sectPr w:rsidR="00450F04">
          <w:type w:val="continuous"/>
          <w:pgSz w:w="16840" w:h="11900" w:orient="landscape"/>
          <w:pgMar w:top="902" w:right="0" w:bottom="482" w:left="0" w:header="0" w:footer="3" w:gutter="0"/>
          <w:cols w:space="720"/>
          <w:noEndnote/>
          <w:docGrid w:linePitch="360"/>
        </w:sectPr>
      </w:pPr>
    </w:p>
    <w:p w:rsidR="00450F04" w:rsidRDefault="00314692">
      <w:pPr>
        <w:pStyle w:val="Zkladntext30"/>
        <w:framePr w:w="480" w:h="211" w:wrap="none" w:vAnchor="text" w:hAnchor="page" w:x="962" w:y="21"/>
        <w:shd w:val="clear" w:color="auto" w:fill="auto"/>
      </w:pPr>
      <w:r>
        <w:rPr>
          <w:b w:val="0"/>
          <w:bCs w:val="0"/>
          <w:color w:val="000000"/>
        </w:rPr>
        <w:t>Místo:</w:t>
      </w:r>
    </w:p>
    <w:p w:rsidR="00450F04" w:rsidRDefault="00314692">
      <w:pPr>
        <w:pStyle w:val="Zkladntext30"/>
        <w:framePr w:w="1867" w:h="216" w:wrap="none" w:vAnchor="text" w:hAnchor="page" w:x="11844" w:y="21"/>
        <w:shd w:val="clear" w:color="auto" w:fill="auto"/>
        <w:tabs>
          <w:tab w:val="left" w:pos="1003"/>
        </w:tabs>
      </w:pPr>
      <w:r>
        <w:rPr>
          <w:b w:val="0"/>
          <w:bCs w:val="0"/>
          <w:color w:val="000000"/>
        </w:rPr>
        <w:t>Datum:</w:t>
      </w:r>
      <w:r>
        <w:rPr>
          <w:b w:val="0"/>
          <w:bCs w:val="0"/>
          <w:color w:val="000000"/>
        </w:rPr>
        <w:tab/>
      </w:r>
      <w:proofErr w:type="gramStart"/>
      <w:r>
        <w:rPr>
          <w:b w:val="0"/>
          <w:bCs w:val="0"/>
          <w:color w:val="000000"/>
        </w:rPr>
        <w:t>07.11.2017</w:t>
      </w:r>
      <w:proofErr w:type="gramEnd"/>
    </w:p>
    <w:p w:rsidR="00450F04" w:rsidRDefault="00450F04">
      <w:pPr>
        <w:spacing w:after="220" w:line="1" w:lineRule="exact"/>
      </w:pPr>
    </w:p>
    <w:p w:rsidR="00450F04" w:rsidRDefault="00450F04">
      <w:pPr>
        <w:spacing w:line="1" w:lineRule="exact"/>
        <w:sectPr w:rsidR="00450F04">
          <w:type w:val="continuous"/>
          <w:pgSz w:w="16840" w:h="11900" w:orient="landscape"/>
          <w:pgMar w:top="902" w:right="826" w:bottom="482" w:left="952" w:header="0" w:footer="3" w:gutter="0"/>
          <w:cols w:space="720"/>
          <w:noEndnote/>
          <w:docGrid w:linePitch="360"/>
        </w:sectPr>
      </w:pPr>
    </w:p>
    <w:p w:rsidR="00450F04" w:rsidRDefault="00314692">
      <w:pPr>
        <w:spacing w:line="1" w:lineRule="exact"/>
      </w:pPr>
      <w:r>
        <w:rPr>
          <w:noProof/>
          <w:lang w:bidi="ar-SA"/>
        </w:rPr>
        <w:lastRenderedPageBreak/>
        <mc:AlternateContent>
          <mc:Choice Requires="wps">
            <w:drawing>
              <wp:anchor distT="0" distB="0" distL="0" distR="0" simplePos="0" relativeHeight="125829688" behindDoc="0" locked="0" layoutInCell="1" allowOverlap="1" wp14:anchorId="26FCD494" wp14:editId="4C74095B">
                <wp:simplePos x="0" y="0"/>
                <wp:positionH relativeFrom="page">
                  <wp:posOffset>7520305</wp:posOffset>
                </wp:positionH>
                <wp:positionV relativeFrom="paragraph">
                  <wp:posOffset>12700</wp:posOffset>
                </wp:positionV>
                <wp:extent cx="1664335" cy="146050"/>
                <wp:effectExtent l="0" t="0" r="0" b="0"/>
                <wp:wrapSquare wrapText="bothSides"/>
                <wp:docPr id="508" name="Shape 508"/>
                <wp:cNvGraphicFramePr/>
                <a:graphic xmlns:a="http://schemas.openxmlformats.org/drawingml/2006/main">
                  <a:graphicData uri="http://schemas.microsoft.com/office/word/2010/wordprocessingShape">
                    <wps:wsp>
                      <wps:cNvSpPr txBox="1"/>
                      <wps:spPr>
                        <a:xfrm>
                          <a:off x="0" y="0"/>
                          <a:ext cx="1664335" cy="146050"/>
                        </a:xfrm>
                        <a:prstGeom prst="rect">
                          <a:avLst/>
                        </a:prstGeom>
                        <a:noFill/>
                      </wps:spPr>
                      <wps:txbx>
                        <w:txbxContent>
                          <w:p w:rsidR="00BF3A4B" w:rsidRDefault="00BF3A4B">
                            <w:pPr>
                              <w:pStyle w:val="Zkladntext30"/>
                              <w:shd w:val="clear" w:color="auto" w:fill="auto"/>
                            </w:pPr>
                            <w:r>
                              <w:rPr>
                                <w:b w:val="0"/>
                                <w:bCs w:val="0"/>
                                <w:color w:val="000000"/>
                              </w:rPr>
                              <w:t>Projektant: Ing. Miloš Kudrnovský</w:t>
                            </w:r>
                          </w:p>
                        </w:txbxContent>
                      </wps:txbx>
                      <wps:bodyPr wrap="none" lIns="0" tIns="0" rIns="0" bIns="0"/>
                    </wps:wsp>
                  </a:graphicData>
                </a:graphic>
              </wp:anchor>
            </w:drawing>
          </mc:Choice>
          <mc:Fallback>
            <w:pict>
              <v:shape id="Shape 508" o:spid="_x0000_s1182" type="#_x0000_t202" style="position:absolute;margin-left:592.15pt;margin-top:1pt;width:131.05pt;height:11.5pt;z-index:125829688;visibility:visible;mso-wrap-style:non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" filled="f" stroked="f">
                <v:textbox inset="0,0,0,0">
                  <w:txbxContent>
                    <w:p w:rsidR="00BF3A4B" w:rsidRDefault="00BF3A4B">
                      <w:pPr>
                        <w:pStyle w:val="Zkladntext30"/>
                        <w:shd w:val="clear" w:color="auto" w:fill="auto"/>
                      </w:pPr>
                      <w:r>
                        <w:rPr>
                          <w:b w:val="0"/>
                          <w:bCs w:val="0"/>
                          <w:color w:val="000000"/>
                        </w:rPr>
                        <w:t>Projektant: Ing. Miloš Kudrnovský</w:t>
                      </w:r>
                    </w:p>
                  </w:txbxContent>
                </v:textbox>
                <w10:wrap type="square" anchorx="page"/>
              </v:shape>
            </w:pict>
          </mc:Fallback>
        </mc:AlternateContent>
      </w:r>
    </w:p>
    <w:p w:rsidR="00450F04" w:rsidRDefault="00314692">
      <w:pPr>
        <w:pStyle w:val="Zkladntext30"/>
        <w:shd w:val="clear" w:color="auto" w:fill="auto"/>
        <w:tabs>
          <w:tab w:val="left" w:pos="1992"/>
        </w:tabs>
        <w:spacing w:after="60"/>
      </w:pPr>
      <w:r>
        <w:rPr>
          <w:b w:val="0"/>
          <w:bCs w:val="0"/>
          <w:color w:val="000000"/>
        </w:rPr>
        <w:t>Zadavatel:</w:t>
      </w:r>
      <w:r>
        <w:rPr>
          <w:b w:val="0"/>
          <w:bCs w:val="0"/>
          <w:color w:val="000000"/>
        </w:rPr>
        <w:tab/>
        <w:t>Národní památkový ústav</w:t>
      </w:r>
    </w:p>
    <w:p w:rsidR="00450F04" w:rsidRDefault="00314692">
      <w:pPr>
        <w:pStyle w:val="Zkladntext30"/>
        <w:shd w:val="clear" w:color="auto" w:fill="auto"/>
        <w:tabs>
          <w:tab w:val="left" w:pos="1992"/>
        </w:tabs>
        <w:sectPr w:rsidR="00450F04">
          <w:type w:val="continuous"/>
          <w:pgSz w:w="16840" w:h="11900" w:orient="landscape"/>
          <w:pgMar w:top="902" w:right="4997" w:bottom="886" w:left="956" w:header="0" w:footer="3" w:gutter="0"/>
          <w:cols w:space="720"/>
          <w:noEndnote/>
          <w:docGrid w:linePitch="360"/>
        </w:sectPr>
      </w:pPr>
      <w:r>
        <w:rPr>
          <w:b w:val="0"/>
          <w:bCs w:val="0"/>
          <w:color w:val="000000"/>
        </w:rPr>
        <w:t>Uchazeč:</w:t>
      </w:r>
      <w:r>
        <w:rPr>
          <w:b w:val="0"/>
          <w:bCs w:val="0"/>
          <w:color w:val="000000"/>
        </w:rPr>
        <w:tab/>
        <w:t xml:space="preserve">GEMA </w:t>
      </w:r>
      <w:r>
        <w:rPr>
          <w:b w:val="0"/>
          <w:bCs w:val="0"/>
          <w:color w:val="000000"/>
          <w:lang w:val="en-US" w:eastAsia="en-US" w:bidi="en-US"/>
        </w:rPr>
        <w:t xml:space="preserve">ART </w:t>
      </w:r>
      <w:r>
        <w:rPr>
          <w:b w:val="0"/>
          <w:bCs w:val="0"/>
          <w:color w:val="000000"/>
        </w:rPr>
        <w:t>GROUP, a.s.</w:t>
      </w:r>
    </w:p>
    <w:p w:rsidR="00450F04" w:rsidRDefault="00450F04">
      <w:pPr>
        <w:spacing w:line="199" w:lineRule="exact"/>
        <w:rPr>
          <w:sz w:val="16"/>
          <w:szCs w:val="16"/>
        </w:rPr>
      </w:pPr>
    </w:p>
    <w:p w:rsidR="00450F04" w:rsidRDefault="00450F04">
      <w:pPr>
        <w:spacing w:line="1" w:lineRule="exact"/>
        <w:sectPr w:rsidR="00450F04">
          <w:type w:val="continuous"/>
          <w:pgSz w:w="16840" w:h="11900" w:orient="landscape"/>
          <w:pgMar w:top="902" w:right="0" w:bottom="482" w:left="0" w:header="0" w:footer="3" w:gutter="0"/>
          <w:cols w:space="720"/>
          <w:noEndnote/>
          <w:docGrid w:linePitch="360"/>
        </w:sectPr>
      </w:pPr>
    </w:p>
    <w:p w:rsidR="00450F04" w:rsidRDefault="00314692">
      <w:pPr>
        <w:pStyle w:val="Zkladntext30"/>
        <w:framePr w:w="1474" w:h="245" w:wrap="none" w:vAnchor="text" w:hAnchor="page" w:x="1015" w:y="59"/>
        <w:shd w:val="clear" w:color="auto" w:fill="auto"/>
        <w:tabs>
          <w:tab w:val="left" w:pos="1152"/>
        </w:tabs>
        <w:rPr>
          <w:sz w:val="14"/>
          <w:szCs w:val="14"/>
        </w:rPr>
      </w:pPr>
      <w:r>
        <w:rPr>
          <w:b w:val="0"/>
          <w:bCs w:val="0"/>
          <w:color w:val="000000"/>
          <w:sz w:val="14"/>
          <w:szCs w:val="14"/>
        </w:rPr>
        <w:t>PČ Typ</w:t>
      </w:r>
      <w:r>
        <w:rPr>
          <w:b w:val="0"/>
          <w:bCs w:val="0"/>
          <w:color w:val="000000"/>
          <w:sz w:val="14"/>
          <w:szCs w:val="14"/>
        </w:rPr>
        <w:tab/>
        <w:t>Kód</w:t>
      </w:r>
    </w:p>
    <w:p w:rsidR="00450F04" w:rsidRDefault="00314692">
      <w:pPr>
        <w:pStyle w:val="Zkladntext30"/>
        <w:framePr w:w="427" w:h="216" w:wrap="none" w:vAnchor="text" w:hAnchor="page" w:x="6420" w:y="97"/>
        <w:shd w:val="clear" w:color="auto" w:fill="auto"/>
      </w:pPr>
      <w:r>
        <w:rPr>
          <w:b w:val="0"/>
          <w:bCs w:val="0"/>
          <w:color w:val="000000"/>
        </w:rPr>
        <w:t>Popis</w:t>
      </w:r>
    </w:p>
    <w:p w:rsidR="00450F04" w:rsidRDefault="00314692">
      <w:pPr>
        <w:pStyle w:val="Zkladntext30"/>
        <w:framePr w:w="2362" w:h="221" w:wrap="none" w:vAnchor="text" w:hAnchor="page" w:x="10476" w:y="102"/>
        <w:shd w:val="clear" w:color="auto" w:fill="auto"/>
      </w:pPr>
      <w:r>
        <w:rPr>
          <w:b w:val="0"/>
          <w:bCs w:val="0"/>
          <w:color w:val="000000"/>
        </w:rPr>
        <w:t xml:space="preserve">MJ Množství </w:t>
      </w:r>
      <w:proofErr w:type="spellStart"/>
      <w:proofErr w:type="gramStart"/>
      <w:r>
        <w:rPr>
          <w:b w:val="0"/>
          <w:bCs w:val="0"/>
          <w:color w:val="000000"/>
        </w:rPr>
        <w:t>J.cena</w:t>
      </w:r>
      <w:proofErr w:type="spellEnd"/>
      <w:proofErr w:type="gramEnd"/>
      <w:r>
        <w:rPr>
          <w:b w:val="0"/>
          <w:bCs w:val="0"/>
          <w:color w:val="000000"/>
        </w:rPr>
        <w:t xml:space="preserve"> [CZK]</w:t>
      </w:r>
    </w:p>
    <w:p w:rsidR="00450F04" w:rsidRDefault="00314692">
      <w:pPr>
        <w:pStyle w:val="Zkladntext30"/>
        <w:framePr w:w="970" w:h="470" w:wrap="none" w:vAnchor="text" w:hAnchor="page" w:x="13313" w:y="21"/>
        <w:shd w:val="clear" w:color="auto" w:fill="auto"/>
        <w:spacing w:line="300" w:lineRule="auto"/>
        <w:jc w:val="center"/>
      </w:pPr>
      <w:r>
        <w:rPr>
          <w:b w:val="0"/>
          <w:bCs w:val="0"/>
          <w:color w:val="000000"/>
        </w:rPr>
        <w:t>Cena celkem</w:t>
      </w:r>
      <w:r>
        <w:rPr>
          <w:b w:val="0"/>
          <w:bCs w:val="0"/>
          <w:color w:val="000000"/>
        </w:rPr>
        <w:br/>
        <w:t>[CZK]</w:t>
      </w:r>
    </w:p>
    <w:p w:rsidR="00450F04" w:rsidRDefault="00314692">
      <w:pPr>
        <w:pStyle w:val="Zkladntext30"/>
        <w:framePr w:w="1243" w:h="211" w:wrap="none" w:vAnchor="text" w:hAnchor="page" w:x="14738" w:y="116"/>
        <w:shd w:val="clear" w:color="auto" w:fill="auto"/>
      </w:pPr>
      <w:r>
        <w:rPr>
          <w:b w:val="0"/>
          <w:bCs w:val="0"/>
          <w:color w:val="000000"/>
        </w:rPr>
        <w:t>Cenová soustava</w:t>
      </w:r>
    </w:p>
    <w:p w:rsidR="00450F04" w:rsidRDefault="00450F04">
      <w:pPr>
        <w:spacing w:after="469" w:line="1" w:lineRule="exact"/>
      </w:pPr>
    </w:p>
    <w:p w:rsidR="00450F04" w:rsidRDefault="00450F04">
      <w:pPr>
        <w:spacing w:line="1" w:lineRule="exact"/>
        <w:sectPr w:rsidR="00450F04">
          <w:type w:val="continuous"/>
          <w:pgSz w:w="16840" w:h="11900" w:orient="landscape"/>
          <w:pgMar w:top="902" w:right="826" w:bottom="482" w:left="952" w:header="0" w:footer="3" w:gutter="0"/>
          <w:cols w:space="720"/>
          <w:noEndnote/>
          <w:docGrid w:linePitch="360"/>
        </w:sectPr>
      </w:pPr>
    </w:p>
    <w:p w:rsidR="00450F04" w:rsidRDefault="00314692">
      <w:pPr>
        <w:pStyle w:val="Nadpis70"/>
        <w:keepNext/>
        <w:keepLines/>
        <w:shd w:val="clear" w:color="auto" w:fill="auto"/>
        <w:spacing w:after="100"/>
        <w:ind w:firstLine="0"/>
      </w:pPr>
      <w:bookmarkStart w:id="286" w:name="bookmark262"/>
      <w:bookmarkStart w:id="287" w:name="bookmark263"/>
      <w:r>
        <w:lastRenderedPageBreak/>
        <w:t>Náklady soupisu celkem</w:t>
      </w:r>
      <w:bookmarkEnd w:id="286"/>
      <w:bookmarkEnd w:id="287"/>
    </w:p>
    <w:tbl>
      <w:tblPr>
        <w:tblOverlap w:val="never"/>
        <w:tblW w:w="0" w:type="auto"/>
        <w:jc w:val="center"/>
        <w:tblLayout w:type="fixed"/>
        <w:tblCellMar>
          <w:left w:w="10" w:type="dxa"/>
          <w:right w:w="10" w:type="dxa"/>
        </w:tblCellMar>
        <w:tblLook w:val="0000" w:firstRow="0" w:lastRow="0" w:firstColumn="0" w:lastColumn="0" w:noHBand="0" w:noVBand="0"/>
      </w:tblPr>
      <w:tblGrid>
        <w:gridCol w:w="341"/>
        <w:gridCol w:w="350"/>
        <w:gridCol w:w="1368"/>
        <w:gridCol w:w="7243"/>
        <w:gridCol w:w="686"/>
        <w:gridCol w:w="893"/>
        <w:gridCol w:w="1022"/>
        <w:gridCol w:w="1877"/>
        <w:gridCol w:w="1262"/>
      </w:tblGrid>
      <w:tr w:rsidR="00450F04">
        <w:trPr>
          <w:trHeight w:hRule="exact" w:val="259"/>
          <w:jc w:val="center"/>
        </w:trPr>
        <w:tc>
          <w:tcPr>
            <w:tcW w:w="341" w:type="dxa"/>
            <w:shd w:val="clear" w:color="auto" w:fill="FFFFFF"/>
            <w:vAlign w:val="bottom"/>
          </w:tcPr>
          <w:p w:rsidR="00450F04" w:rsidRDefault="00314692">
            <w:pPr>
              <w:pStyle w:val="Jin0"/>
              <w:shd w:val="clear" w:color="auto" w:fill="auto"/>
              <w:jc w:val="center"/>
              <w:rPr>
                <w:sz w:val="13"/>
                <w:szCs w:val="13"/>
              </w:rPr>
            </w:pPr>
            <w:r>
              <w:rPr>
                <w:sz w:val="13"/>
                <w:szCs w:val="13"/>
              </w:rPr>
              <w:t>i</w:t>
            </w:r>
          </w:p>
        </w:tc>
        <w:tc>
          <w:tcPr>
            <w:tcW w:w="350" w:type="dxa"/>
            <w:shd w:val="clear" w:color="auto" w:fill="FFFFFF"/>
            <w:vAlign w:val="bottom"/>
          </w:tcPr>
          <w:p w:rsidR="00450F04" w:rsidRDefault="00314692">
            <w:pPr>
              <w:pStyle w:val="Jin0"/>
              <w:shd w:val="clear" w:color="auto" w:fill="auto"/>
              <w:jc w:val="center"/>
              <w:rPr>
                <w:sz w:val="13"/>
                <w:szCs w:val="13"/>
              </w:rPr>
            </w:pPr>
            <w:r>
              <w:rPr>
                <w:i/>
                <w:iCs/>
                <w:sz w:val="13"/>
                <w:szCs w:val="13"/>
              </w:rPr>
              <w:t>M</w:t>
            </w:r>
          </w:p>
        </w:tc>
        <w:tc>
          <w:tcPr>
            <w:tcW w:w="1368" w:type="dxa"/>
            <w:shd w:val="clear" w:color="auto" w:fill="FFFFFF"/>
            <w:vAlign w:val="bottom"/>
          </w:tcPr>
          <w:p w:rsidR="00450F04" w:rsidRDefault="00314692">
            <w:pPr>
              <w:pStyle w:val="Jin0"/>
              <w:shd w:val="clear" w:color="auto" w:fill="auto"/>
              <w:rPr>
                <w:sz w:val="13"/>
                <w:szCs w:val="13"/>
              </w:rPr>
            </w:pPr>
            <w:r>
              <w:rPr>
                <w:i/>
                <w:iCs/>
                <w:sz w:val="13"/>
                <w:szCs w:val="13"/>
              </w:rPr>
              <w:t>50</w:t>
            </w:r>
          </w:p>
        </w:tc>
        <w:tc>
          <w:tcPr>
            <w:tcW w:w="7243" w:type="dxa"/>
            <w:shd w:val="clear" w:color="auto" w:fill="FFFFFF"/>
            <w:vAlign w:val="bottom"/>
          </w:tcPr>
          <w:p w:rsidR="00450F04" w:rsidRDefault="00314692">
            <w:pPr>
              <w:pStyle w:val="Jin0"/>
              <w:shd w:val="clear" w:color="auto" w:fill="auto"/>
              <w:rPr>
                <w:sz w:val="13"/>
                <w:szCs w:val="13"/>
              </w:rPr>
            </w:pPr>
            <w:r>
              <w:rPr>
                <w:i/>
                <w:iCs/>
                <w:sz w:val="13"/>
                <w:szCs w:val="13"/>
              </w:rPr>
              <w:t>SIFON HL 132.1 včetně montáže</w:t>
            </w:r>
          </w:p>
        </w:tc>
        <w:tc>
          <w:tcPr>
            <w:tcW w:w="686" w:type="dxa"/>
            <w:shd w:val="clear" w:color="auto" w:fill="FFFFFF"/>
            <w:vAlign w:val="bottom"/>
          </w:tcPr>
          <w:p w:rsidR="00450F04" w:rsidRDefault="00314692">
            <w:pPr>
              <w:pStyle w:val="Jin0"/>
              <w:shd w:val="clear" w:color="auto" w:fill="auto"/>
              <w:jc w:val="center"/>
              <w:rPr>
                <w:sz w:val="13"/>
                <w:szCs w:val="13"/>
              </w:rPr>
            </w:pPr>
            <w:r>
              <w:rPr>
                <w:i/>
                <w:iCs/>
                <w:sz w:val="13"/>
                <w:szCs w:val="13"/>
              </w:rPr>
              <w:t>kus</w:t>
            </w:r>
          </w:p>
        </w:tc>
        <w:tc>
          <w:tcPr>
            <w:tcW w:w="893" w:type="dxa"/>
            <w:shd w:val="clear" w:color="auto" w:fill="FFFFFF"/>
            <w:vAlign w:val="bottom"/>
          </w:tcPr>
          <w:p w:rsidR="00450F04" w:rsidRDefault="00314692">
            <w:pPr>
              <w:pStyle w:val="Jin0"/>
              <w:shd w:val="clear" w:color="auto" w:fill="auto"/>
              <w:jc w:val="right"/>
              <w:rPr>
                <w:sz w:val="13"/>
                <w:szCs w:val="13"/>
              </w:rPr>
            </w:pPr>
            <w:r>
              <w:rPr>
                <w:i/>
                <w:iCs/>
                <w:sz w:val="13"/>
                <w:szCs w:val="13"/>
              </w:rPr>
              <w:t>2,000</w:t>
            </w:r>
          </w:p>
        </w:tc>
        <w:tc>
          <w:tcPr>
            <w:tcW w:w="1022" w:type="dxa"/>
            <w:shd w:val="clear" w:color="auto" w:fill="FFFFFF"/>
            <w:vAlign w:val="bottom"/>
          </w:tcPr>
          <w:p w:rsidR="00450F04" w:rsidRDefault="00314692">
            <w:pPr>
              <w:pStyle w:val="Jin0"/>
              <w:shd w:val="clear" w:color="auto" w:fill="auto"/>
              <w:jc w:val="right"/>
              <w:rPr>
                <w:sz w:val="13"/>
                <w:szCs w:val="13"/>
              </w:rPr>
            </w:pPr>
            <w:r>
              <w:rPr>
                <w:i/>
                <w:iCs/>
                <w:sz w:val="13"/>
                <w:szCs w:val="13"/>
              </w:rPr>
              <w:t>1 500,00</w:t>
            </w:r>
          </w:p>
        </w:tc>
        <w:tc>
          <w:tcPr>
            <w:tcW w:w="1877" w:type="dxa"/>
            <w:shd w:val="clear" w:color="auto" w:fill="FFFFFF"/>
            <w:vAlign w:val="bottom"/>
          </w:tcPr>
          <w:p w:rsidR="00450F04" w:rsidRDefault="00314692">
            <w:pPr>
              <w:pStyle w:val="Jin0"/>
              <w:shd w:val="clear" w:color="auto" w:fill="auto"/>
              <w:jc w:val="right"/>
              <w:rPr>
                <w:sz w:val="13"/>
                <w:szCs w:val="13"/>
              </w:rPr>
            </w:pPr>
            <w:r>
              <w:rPr>
                <w:i/>
                <w:iCs/>
                <w:sz w:val="13"/>
                <w:szCs w:val="13"/>
              </w:rPr>
              <w:t>3 000,00</w:t>
            </w:r>
          </w:p>
        </w:tc>
        <w:tc>
          <w:tcPr>
            <w:tcW w:w="1262" w:type="dxa"/>
            <w:shd w:val="clear" w:color="auto" w:fill="FFFFFF"/>
          </w:tcPr>
          <w:p w:rsidR="00450F04" w:rsidRDefault="00450F04">
            <w:pPr>
              <w:rPr>
                <w:sz w:val="10"/>
                <w:szCs w:val="10"/>
              </w:rPr>
            </w:pPr>
          </w:p>
        </w:tc>
      </w:tr>
      <w:tr w:rsidR="00450F04">
        <w:trPr>
          <w:trHeight w:hRule="exact" w:val="216"/>
          <w:jc w:val="center"/>
        </w:trPr>
        <w:tc>
          <w:tcPr>
            <w:tcW w:w="341" w:type="dxa"/>
            <w:shd w:val="clear" w:color="auto" w:fill="FFFFFF"/>
            <w:vAlign w:val="bottom"/>
          </w:tcPr>
          <w:p w:rsidR="00450F04" w:rsidRDefault="00314692">
            <w:pPr>
              <w:pStyle w:val="Jin0"/>
              <w:shd w:val="clear" w:color="auto" w:fill="auto"/>
              <w:jc w:val="center"/>
              <w:rPr>
                <w:sz w:val="13"/>
                <w:szCs w:val="13"/>
              </w:rPr>
            </w:pPr>
            <w:r>
              <w:rPr>
                <w:sz w:val="13"/>
                <w:szCs w:val="13"/>
              </w:rPr>
              <w:t>2</w:t>
            </w:r>
          </w:p>
        </w:tc>
        <w:tc>
          <w:tcPr>
            <w:tcW w:w="350" w:type="dxa"/>
            <w:shd w:val="clear" w:color="auto" w:fill="FFFFFF"/>
          </w:tcPr>
          <w:p w:rsidR="00450F04" w:rsidRDefault="00314692">
            <w:pPr>
              <w:pStyle w:val="Jin0"/>
              <w:shd w:val="clear" w:color="auto" w:fill="auto"/>
              <w:jc w:val="center"/>
              <w:rPr>
                <w:sz w:val="13"/>
                <w:szCs w:val="13"/>
              </w:rPr>
            </w:pPr>
            <w:r>
              <w:rPr>
                <w:i/>
                <w:iCs/>
                <w:sz w:val="13"/>
                <w:szCs w:val="13"/>
              </w:rPr>
              <w:t>M</w:t>
            </w:r>
          </w:p>
        </w:tc>
        <w:tc>
          <w:tcPr>
            <w:tcW w:w="1368" w:type="dxa"/>
            <w:tcBorders>
              <w:left w:val="single" w:sz="4" w:space="0" w:color="auto"/>
            </w:tcBorders>
            <w:shd w:val="clear" w:color="auto" w:fill="FFFFFF"/>
          </w:tcPr>
          <w:p w:rsidR="00450F04" w:rsidRDefault="00314692">
            <w:pPr>
              <w:pStyle w:val="Jin0"/>
              <w:shd w:val="clear" w:color="auto" w:fill="auto"/>
              <w:rPr>
                <w:sz w:val="13"/>
                <w:szCs w:val="13"/>
              </w:rPr>
            </w:pPr>
            <w:r>
              <w:rPr>
                <w:i/>
                <w:iCs/>
                <w:sz w:val="13"/>
                <w:szCs w:val="13"/>
              </w:rPr>
              <w:t>51</w:t>
            </w:r>
          </w:p>
        </w:tc>
        <w:tc>
          <w:tcPr>
            <w:tcW w:w="7243" w:type="dxa"/>
            <w:shd w:val="clear" w:color="auto" w:fill="FFFFFF"/>
          </w:tcPr>
          <w:p w:rsidR="00450F04" w:rsidRDefault="00314692">
            <w:pPr>
              <w:pStyle w:val="Jin0"/>
              <w:shd w:val="clear" w:color="auto" w:fill="auto"/>
              <w:rPr>
                <w:sz w:val="13"/>
                <w:szCs w:val="13"/>
              </w:rPr>
            </w:pPr>
            <w:r>
              <w:rPr>
                <w:i/>
                <w:iCs/>
                <w:sz w:val="13"/>
                <w:szCs w:val="13"/>
              </w:rPr>
              <w:t>SIFON HL 555N včetně montáže</w:t>
            </w:r>
          </w:p>
        </w:tc>
        <w:tc>
          <w:tcPr>
            <w:tcW w:w="686" w:type="dxa"/>
            <w:shd w:val="clear" w:color="auto" w:fill="FFFFFF"/>
          </w:tcPr>
          <w:p w:rsidR="00450F04" w:rsidRDefault="00314692">
            <w:pPr>
              <w:pStyle w:val="Jin0"/>
              <w:shd w:val="clear" w:color="auto" w:fill="auto"/>
              <w:jc w:val="center"/>
              <w:rPr>
                <w:sz w:val="13"/>
                <w:szCs w:val="13"/>
              </w:rPr>
            </w:pPr>
            <w:r>
              <w:rPr>
                <w:i/>
                <w:iCs/>
                <w:sz w:val="13"/>
                <w:szCs w:val="13"/>
              </w:rPr>
              <w:t>kus</w:t>
            </w:r>
          </w:p>
        </w:tc>
        <w:tc>
          <w:tcPr>
            <w:tcW w:w="893" w:type="dxa"/>
            <w:shd w:val="clear" w:color="auto" w:fill="FFFFFF"/>
            <w:vAlign w:val="bottom"/>
          </w:tcPr>
          <w:p w:rsidR="00450F04" w:rsidRDefault="00314692">
            <w:pPr>
              <w:pStyle w:val="Jin0"/>
              <w:shd w:val="clear" w:color="auto" w:fill="auto"/>
              <w:jc w:val="right"/>
              <w:rPr>
                <w:sz w:val="13"/>
                <w:szCs w:val="13"/>
              </w:rPr>
            </w:pPr>
            <w:r>
              <w:rPr>
                <w:i/>
                <w:iCs/>
                <w:sz w:val="13"/>
                <w:szCs w:val="13"/>
              </w:rPr>
              <w:t>2,000</w:t>
            </w:r>
          </w:p>
        </w:tc>
        <w:tc>
          <w:tcPr>
            <w:tcW w:w="1022" w:type="dxa"/>
            <w:tcBorders>
              <w:left w:val="single" w:sz="4" w:space="0" w:color="auto"/>
            </w:tcBorders>
            <w:shd w:val="clear" w:color="auto" w:fill="FFFFFF"/>
          </w:tcPr>
          <w:p w:rsidR="00450F04" w:rsidRDefault="00314692">
            <w:pPr>
              <w:pStyle w:val="Jin0"/>
              <w:shd w:val="clear" w:color="auto" w:fill="auto"/>
              <w:jc w:val="right"/>
              <w:rPr>
                <w:sz w:val="13"/>
                <w:szCs w:val="13"/>
              </w:rPr>
            </w:pPr>
            <w:r>
              <w:rPr>
                <w:i/>
                <w:iCs/>
                <w:sz w:val="13"/>
                <w:szCs w:val="13"/>
              </w:rPr>
              <w:t>1 450,00</w:t>
            </w:r>
          </w:p>
        </w:tc>
        <w:tc>
          <w:tcPr>
            <w:tcW w:w="1877" w:type="dxa"/>
            <w:shd w:val="clear" w:color="auto" w:fill="FFFFFF"/>
          </w:tcPr>
          <w:p w:rsidR="00450F04" w:rsidRDefault="00314692">
            <w:pPr>
              <w:pStyle w:val="Jin0"/>
              <w:shd w:val="clear" w:color="auto" w:fill="auto"/>
              <w:jc w:val="right"/>
              <w:rPr>
                <w:sz w:val="13"/>
                <w:szCs w:val="13"/>
              </w:rPr>
            </w:pPr>
            <w:r>
              <w:rPr>
                <w:i/>
                <w:iCs/>
                <w:sz w:val="13"/>
                <w:szCs w:val="13"/>
              </w:rPr>
              <w:t>2 900,00</w:t>
            </w:r>
          </w:p>
        </w:tc>
        <w:tc>
          <w:tcPr>
            <w:tcW w:w="1262" w:type="dxa"/>
            <w:shd w:val="clear" w:color="auto" w:fill="FFFFFF"/>
          </w:tcPr>
          <w:p w:rsidR="00450F04" w:rsidRDefault="00450F04">
            <w:pPr>
              <w:rPr>
                <w:sz w:val="10"/>
                <w:szCs w:val="10"/>
              </w:rPr>
            </w:pPr>
          </w:p>
        </w:tc>
      </w:tr>
      <w:tr w:rsidR="00450F04">
        <w:trPr>
          <w:trHeight w:hRule="exact" w:val="226"/>
          <w:jc w:val="center"/>
        </w:trPr>
        <w:tc>
          <w:tcPr>
            <w:tcW w:w="341" w:type="dxa"/>
            <w:shd w:val="clear" w:color="auto" w:fill="FFFFFF"/>
          </w:tcPr>
          <w:p w:rsidR="00450F04" w:rsidRDefault="00314692">
            <w:pPr>
              <w:pStyle w:val="Jin0"/>
              <w:shd w:val="clear" w:color="auto" w:fill="auto"/>
              <w:jc w:val="center"/>
              <w:rPr>
                <w:sz w:val="13"/>
                <w:szCs w:val="13"/>
              </w:rPr>
            </w:pPr>
            <w:r>
              <w:rPr>
                <w:sz w:val="13"/>
                <w:szCs w:val="13"/>
              </w:rPr>
              <w:t>3</w:t>
            </w:r>
          </w:p>
        </w:tc>
        <w:tc>
          <w:tcPr>
            <w:tcW w:w="350" w:type="dxa"/>
            <w:tcBorders>
              <w:top w:val="single" w:sz="4" w:space="0" w:color="auto"/>
            </w:tcBorders>
            <w:shd w:val="clear" w:color="auto" w:fill="FFFFFF"/>
          </w:tcPr>
          <w:p w:rsidR="00450F04" w:rsidRDefault="00314692">
            <w:pPr>
              <w:pStyle w:val="Jin0"/>
              <w:shd w:val="clear" w:color="auto" w:fill="auto"/>
              <w:jc w:val="center"/>
              <w:rPr>
                <w:sz w:val="13"/>
                <w:szCs w:val="13"/>
              </w:rPr>
            </w:pPr>
            <w:r>
              <w:rPr>
                <w:i/>
                <w:iCs/>
                <w:sz w:val="13"/>
                <w:szCs w:val="13"/>
              </w:rPr>
              <w:t>M</w:t>
            </w:r>
          </w:p>
        </w:tc>
        <w:tc>
          <w:tcPr>
            <w:tcW w:w="1368" w:type="dxa"/>
            <w:tcBorders>
              <w:left w:val="single" w:sz="4" w:space="0" w:color="auto"/>
            </w:tcBorders>
            <w:shd w:val="clear" w:color="auto" w:fill="FFFFFF"/>
          </w:tcPr>
          <w:p w:rsidR="00450F04" w:rsidRDefault="00314692">
            <w:pPr>
              <w:pStyle w:val="Jin0"/>
              <w:shd w:val="clear" w:color="auto" w:fill="auto"/>
              <w:rPr>
                <w:sz w:val="13"/>
                <w:szCs w:val="13"/>
              </w:rPr>
            </w:pPr>
            <w:r>
              <w:rPr>
                <w:i/>
                <w:iCs/>
                <w:sz w:val="13"/>
                <w:szCs w:val="13"/>
              </w:rPr>
              <w:t>52</w:t>
            </w:r>
          </w:p>
        </w:tc>
        <w:tc>
          <w:tcPr>
            <w:tcW w:w="7243" w:type="dxa"/>
            <w:tcBorders>
              <w:left w:val="single" w:sz="4" w:space="0" w:color="auto"/>
            </w:tcBorders>
            <w:shd w:val="clear" w:color="auto" w:fill="FFFFFF"/>
          </w:tcPr>
          <w:p w:rsidR="00450F04" w:rsidRDefault="00314692">
            <w:pPr>
              <w:pStyle w:val="Jin0"/>
              <w:shd w:val="clear" w:color="auto" w:fill="auto"/>
              <w:rPr>
                <w:sz w:val="13"/>
                <w:szCs w:val="13"/>
              </w:rPr>
            </w:pPr>
            <w:r>
              <w:rPr>
                <w:i/>
                <w:iCs/>
                <w:sz w:val="13"/>
                <w:szCs w:val="13"/>
              </w:rPr>
              <w:t>SIFON HL 21 včetně montáže</w:t>
            </w:r>
          </w:p>
        </w:tc>
        <w:tc>
          <w:tcPr>
            <w:tcW w:w="686" w:type="dxa"/>
            <w:shd w:val="clear" w:color="auto" w:fill="FFFFFF"/>
          </w:tcPr>
          <w:p w:rsidR="00450F04" w:rsidRDefault="00314692">
            <w:pPr>
              <w:pStyle w:val="Jin0"/>
              <w:shd w:val="clear" w:color="auto" w:fill="auto"/>
              <w:jc w:val="center"/>
              <w:rPr>
                <w:sz w:val="13"/>
                <w:szCs w:val="13"/>
              </w:rPr>
            </w:pPr>
            <w:r>
              <w:rPr>
                <w:i/>
                <w:iCs/>
                <w:sz w:val="13"/>
                <w:szCs w:val="13"/>
              </w:rPr>
              <w:t>kus</w:t>
            </w:r>
          </w:p>
        </w:tc>
        <w:tc>
          <w:tcPr>
            <w:tcW w:w="893" w:type="dxa"/>
            <w:shd w:val="clear" w:color="auto" w:fill="FFFFFF"/>
            <w:vAlign w:val="center"/>
          </w:tcPr>
          <w:p w:rsidR="00450F04" w:rsidRDefault="00314692">
            <w:pPr>
              <w:pStyle w:val="Jin0"/>
              <w:shd w:val="clear" w:color="auto" w:fill="auto"/>
              <w:jc w:val="right"/>
              <w:rPr>
                <w:sz w:val="13"/>
                <w:szCs w:val="13"/>
              </w:rPr>
            </w:pPr>
            <w:r>
              <w:rPr>
                <w:i/>
                <w:iCs/>
                <w:sz w:val="13"/>
                <w:szCs w:val="13"/>
              </w:rPr>
              <w:t>2,000</w:t>
            </w:r>
          </w:p>
        </w:tc>
        <w:tc>
          <w:tcPr>
            <w:tcW w:w="1022" w:type="dxa"/>
            <w:tcBorders>
              <w:left w:val="single" w:sz="4" w:space="0" w:color="auto"/>
            </w:tcBorders>
            <w:shd w:val="clear" w:color="auto" w:fill="FFFFFF"/>
          </w:tcPr>
          <w:p w:rsidR="00450F04" w:rsidRDefault="00314692">
            <w:pPr>
              <w:pStyle w:val="Jin0"/>
              <w:shd w:val="clear" w:color="auto" w:fill="auto"/>
              <w:jc w:val="right"/>
              <w:rPr>
                <w:sz w:val="13"/>
                <w:szCs w:val="13"/>
              </w:rPr>
            </w:pPr>
            <w:r>
              <w:rPr>
                <w:i/>
                <w:iCs/>
                <w:sz w:val="13"/>
                <w:szCs w:val="13"/>
              </w:rPr>
              <w:t>1 400,00</w:t>
            </w:r>
          </w:p>
        </w:tc>
        <w:tc>
          <w:tcPr>
            <w:tcW w:w="1877" w:type="dxa"/>
            <w:tcBorders>
              <w:left w:val="single" w:sz="4" w:space="0" w:color="auto"/>
            </w:tcBorders>
            <w:shd w:val="clear" w:color="auto" w:fill="FFFFFF"/>
            <w:vAlign w:val="center"/>
          </w:tcPr>
          <w:p w:rsidR="00450F04" w:rsidRDefault="00314692">
            <w:pPr>
              <w:pStyle w:val="Jin0"/>
              <w:shd w:val="clear" w:color="auto" w:fill="auto"/>
              <w:jc w:val="right"/>
              <w:rPr>
                <w:sz w:val="13"/>
                <w:szCs w:val="13"/>
              </w:rPr>
            </w:pPr>
            <w:r>
              <w:rPr>
                <w:i/>
                <w:iCs/>
                <w:sz w:val="13"/>
                <w:szCs w:val="13"/>
              </w:rPr>
              <w:t>2 800,00</w:t>
            </w:r>
          </w:p>
        </w:tc>
        <w:tc>
          <w:tcPr>
            <w:tcW w:w="1262" w:type="dxa"/>
            <w:vMerge w:val="restart"/>
            <w:shd w:val="clear" w:color="auto" w:fill="FFFFFF"/>
          </w:tcPr>
          <w:p w:rsidR="00450F04" w:rsidRDefault="00450F04">
            <w:pPr>
              <w:rPr>
                <w:sz w:val="10"/>
                <w:szCs w:val="10"/>
              </w:rPr>
            </w:pPr>
          </w:p>
        </w:tc>
      </w:tr>
      <w:tr w:rsidR="00450F04">
        <w:trPr>
          <w:trHeight w:hRule="exact" w:val="259"/>
          <w:jc w:val="center"/>
        </w:trPr>
        <w:tc>
          <w:tcPr>
            <w:tcW w:w="341" w:type="dxa"/>
            <w:shd w:val="clear" w:color="auto" w:fill="FFFFFF"/>
          </w:tcPr>
          <w:p w:rsidR="00450F04" w:rsidRDefault="00314692">
            <w:pPr>
              <w:pStyle w:val="Jin0"/>
              <w:shd w:val="clear" w:color="auto" w:fill="auto"/>
              <w:jc w:val="center"/>
              <w:rPr>
                <w:sz w:val="13"/>
                <w:szCs w:val="13"/>
              </w:rPr>
            </w:pPr>
            <w:r>
              <w:rPr>
                <w:i/>
                <w:iCs/>
                <w:sz w:val="13"/>
                <w:szCs w:val="13"/>
              </w:rPr>
              <w:t>4</w:t>
            </w:r>
          </w:p>
        </w:tc>
        <w:tc>
          <w:tcPr>
            <w:tcW w:w="350" w:type="dxa"/>
            <w:shd w:val="clear" w:color="auto" w:fill="FFFFFF"/>
          </w:tcPr>
          <w:p w:rsidR="00450F04" w:rsidRDefault="00314692">
            <w:pPr>
              <w:pStyle w:val="Jin0"/>
              <w:shd w:val="clear" w:color="auto" w:fill="auto"/>
              <w:jc w:val="center"/>
              <w:rPr>
                <w:sz w:val="13"/>
                <w:szCs w:val="13"/>
              </w:rPr>
            </w:pPr>
            <w:r>
              <w:rPr>
                <w:i/>
                <w:iCs/>
                <w:sz w:val="13"/>
                <w:szCs w:val="13"/>
              </w:rPr>
              <w:t>M</w:t>
            </w:r>
          </w:p>
        </w:tc>
        <w:tc>
          <w:tcPr>
            <w:tcW w:w="1368" w:type="dxa"/>
            <w:tcBorders>
              <w:left w:val="single" w:sz="4" w:space="0" w:color="auto"/>
            </w:tcBorders>
            <w:shd w:val="clear" w:color="auto" w:fill="FFFFFF"/>
          </w:tcPr>
          <w:p w:rsidR="00450F04" w:rsidRDefault="00314692">
            <w:pPr>
              <w:pStyle w:val="Jin0"/>
              <w:shd w:val="clear" w:color="auto" w:fill="auto"/>
              <w:rPr>
                <w:sz w:val="13"/>
                <w:szCs w:val="13"/>
              </w:rPr>
            </w:pPr>
            <w:r>
              <w:rPr>
                <w:i/>
                <w:iCs/>
                <w:sz w:val="13"/>
                <w:szCs w:val="13"/>
              </w:rPr>
              <w:t>53</w:t>
            </w:r>
          </w:p>
        </w:tc>
        <w:tc>
          <w:tcPr>
            <w:tcW w:w="7243" w:type="dxa"/>
            <w:tcBorders>
              <w:left w:val="single" w:sz="4" w:space="0" w:color="auto"/>
            </w:tcBorders>
            <w:shd w:val="clear" w:color="auto" w:fill="FFFFFF"/>
          </w:tcPr>
          <w:p w:rsidR="00450F04" w:rsidRDefault="00314692">
            <w:pPr>
              <w:pStyle w:val="Jin0"/>
              <w:shd w:val="clear" w:color="auto" w:fill="auto"/>
              <w:rPr>
                <w:sz w:val="13"/>
                <w:szCs w:val="13"/>
              </w:rPr>
            </w:pPr>
            <w:r>
              <w:rPr>
                <w:i/>
                <w:iCs/>
                <w:sz w:val="13"/>
                <w:szCs w:val="13"/>
              </w:rPr>
              <w:t>SIFON HL 126 včetně montáže</w:t>
            </w:r>
          </w:p>
        </w:tc>
        <w:tc>
          <w:tcPr>
            <w:tcW w:w="686" w:type="dxa"/>
            <w:shd w:val="clear" w:color="auto" w:fill="FFFFFF"/>
          </w:tcPr>
          <w:p w:rsidR="00450F04" w:rsidRDefault="00314692">
            <w:pPr>
              <w:pStyle w:val="Jin0"/>
              <w:shd w:val="clear" w:color="auto" w:fill="auto"/>
              <w:jc w:val="center"/>
              <w:rPr>
                <w:sz w:val="13"/>
                <w:szCs w:val="13"/>
              </w:rPr>
            </w:pPr>
            <w:r>
              <w:rPr>
                <w:i/>
                <w:iCs/>
                <w:sz w:val="13"/>
                <w:szCs w:val="13"/>
              </w:rPr>
              <w:t>kus</w:t>
            </w:r>
          </w:p>
        </w:tc>
        <w:tc>
          <w:tcPr>
            <w:tcW w:w="893" w:type="dxa"/>
            <w:shd w:val="clear" w:color="auto" w:fill="FFFFFF"/>
            <w:vAlign w:val="center"/>
          </w:tcPr>
          <w:p w:rsidR="00450F04" w:rsidRDefault="00314692">
            <w:pPr>
              <w:pStyle w:val="Jin0"/>
              <w:shd w:val="clear" w:color="auto" w:fill="auto"/>
              <w:jc w:val="right"/>
              <w:rPr>
                <w:sz w:val="13"/>
                <w:szCs w:val="13"/>
              </w:rPr>
            </w:pPr>
            <w:r>
              <w:rPr>
                <w:i/>
                <w:iCs/>
                <w:sz w:val="13"/>
                <w:szCs w:val="13"/>
              </w:rPr>
              <w:t>2,000</w:t>
            </w:r>
          </w:p>
        </w:tc>
        <w:tc>
          <w:tcPr>
            <w:tcW w:w="1022" w:type="dxa"/>
            <w:tcBorders>
              <w:left w:val="single" w:sz="4" w:space="0" w:color="auto"/>
            </w:tcBorders>
            <w:shd w:val="clear" w:color="auto" w:fill="FFFFFF"/>
          </w:tcPr>
          <w:p w:rsidR="00450F04" w:rsidRDefault="00314692">
            <w:pPr>
              <w:pStyle w:val="Jin0"/>
              <w:shd w:val="clear" w:color="auto" w:fill="auto"/>
              <w:jc w:val="right"/>
              <w:rPr>
                <w:sz w:val="13"/>
                <w:szCs w:val="13"/>
              </w:rPr>
            </w:pPr>
            <w:r>
              <w:rPr>
                <w:i/>
                <w:iCs/>
                <w:sz w:val="13"/>
                <w:szCs w:val="13"/>
              </w:rPr>
              <w:t>1 560,00</w:t>
            </w:r>
          </w:p>
        </w:tc>
        <w:tc>
          <w:tcPr>
            <w:tcW w:w="1877" w:type="dxa"/>
            <w:tcBorders>
              <w:left w:val="single" w:sz="4" w:space="0" w:color="auto"/>
            </w:tcBorders>
            <w:shd w:val="clear" w:color="auto" w:fill="FFFFFF"/>
          </w:tcPr>
          <w:p w:rsidR="00450F04" w:rsidRDefault="00314692">
            <w:pPr>
              <w:pStyle w:val="Jin0"/>
              <w:shd w:val="clear" w:color="auto" w:fill="auto"/>
              <w:jc w:val="right"/>
              <w:rPr>
                <w:sz w:val="13"/>
                <w:szCs w:val="13"/>
              </w:rPr>
            </w:pPr>
            <w:r>
              <w:rPr>
                <w:sz w:val="13"/>
                <w:szCs w:val="13"/>
              </w:rPr>
              <w:t xml:space="preserve">3 </w:t>
            </w:r>
            <w:r>
              <w:rPr>
                <w:i/>
                <w:iCs/>
                <w:sz w:val="13"/>
                <w:szCs w:val="13"/>
              </w:rPr>
              <w:t>120,00</w:t>
            </w:r>
          </w:p>
        </w:tc>
        <w:tc>
          <w:tcPr>
            <w:tcW w:w="1262" w:type="dxa"/>
            <w:vMerge/>
            <w:shd w:val="clear" w:color="auto" w:fill="FFFFFF"/>
          </w:tcPr>
          <w:p w:rsidR="00450F04" w:rsidRDefault="00450F04"/>
        </w:tc>
      </w:tr>
    </w:tbl>
    <w:p w:rsidR="00450F04" w:rsidRDefault="00450F04">
      <w:pPr>
        <w:spacing w:after="299" w:line="1" w:lineRule="exact"/>
      </w:pPr>
    </w:p>
    <w:p w:rsidR="00450F04" w:rsidRDefault="00314692">
      <w:pPr>
        <w:pStyle w:val="Nadpis70"/>
        <w:keepNext/>
        <w:keepLines/>
        <w:shd w:val="clear" w:color="auto" w:fill="auto"/>
        <w:tabs>
          <w:tab w:val="left" w:pos="2073"/>
        </w:tabs>
        <w:spacing w:after="100"/>
        <w:ind w:firstLine="340"/>
      </w:pPr>
      <w:r>
        <w:rPr>
          <w:noProof/>
          <w:lang w:bidi="ar-SA"/>
        </w:rPr>
        <mc:AlternateContent>
          <mc:Choice Requires="wps">
            <w:drawing>
              <wp:anchor distT="0" distB="0" distL="114300" distR="114300" simplePos="0" relativeHeight="125829690" behindDoc="0" locked="0" layoutInCell="1" allowOverlap="1" wp14:anchorId="1A97CEDD" wp14:editId="4CE7AFDA">
                <wp:simplePos x="0" y="0"/>
                <wp:positionH relativeFrom="page">
                  <wp:posOffset>8724265</wp:posOffset>
                </wp:positionH>
                <wp:positionV relativeFrom="paragraph">
                  <wp:posOffset>12700</wp:posOffset>
                </wp:positionV>
                <wp:extent cx="631190" cy="186055"/>
                <wp:effectExtent l="0" t="0" r="0" b="0"/>
                <wp:wrapSquare wrapText="left"/>
                <wp:docPr id="510" name="Shape 510"/>
                <wp:cNvGraphicFramePr/>
                <a:graphic xmlns:a="http://schemas.openxmlformats.org/drawingml/2006/main">
                  <a:graphicData uri="http://schemas.microsoft.com/office/word/2010/wordprocessingShape">
                    <wps:wsp>
                      <wps:cNvSpPr txBox="1"/>
                      <wps:spPr>
                        <a:xfrm>
                          <a:off x="0" y="0"/>
                          <a:ext cx="631190" cy="186055"/>
                        </a:xfrm>
                        <a:prstGeom prst="rect">
                          <a:avLst/>
                        </a:prstGeom>
                        <a:noFill/>
                      </wps:spPr>
                      <wps:txbx>
                        <w:txbxContent>
                          <w:p w:rsidR="00BF3A4B" w:rsidRDefault="00BF3A4B">
                            <w:pPr>
                              <w:pStyle w:val="Zkladntext1"/>
                              <w:shd w:val="clear" w:color="auto" w:fill="auto"/>
                            </w:pPr>
                            <w:r>
                              <w:t>97 982,00</w:t>
                            </w:r>
                          </w:p>
                        </w:txbxContent>
                      </wps:txbx>
                      <wps:bodyPr wrap="none" lIns="0" tIns="0" rIns="0" bIns="0"/>
                    </wps:wsp>
                  </a:graphicData>
                </a:graphic>
              </wp:anchor>
            </w:drawing>
          </mc:Choice>
          <mc:Fallback>
            <w:pict>
              <v:shape id="Shape 510" o:spid="_x0000_s1183" type="#_x0000_t202" style="position:absolute;left:0;text-align:left;margin-left:686.95pt;margin-top:1pt;width:49.7pt;height:14.65pt;z-index:125829690;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" filled="f" stroked="f">
                <v:textbox inset="0,0,0,0">
                  <w:txbxContent>
                    <w:p w:rsidR="00BF3A4B" w:rsidRDefault="00BF3A4B">
                      <w:pPr>
                        <w:pStyle w:val="Zkladntext1"/>
                        <w:shd w:val="clear" w:color="auto" w:fill="auto"/>
                      </w:pPr>
                      <w:r>
                        <w:t>97 982,00</w:t>
                      </w:r>
                    </w:p>
                  </w:txbxContent>
                </v:textbox>
                <w10:wrap type="square" side="left" anchorx="page"/>
              </v:shape>
            </w:pict>
          </mc:Fallback>
        </mc:AlternateContent>
      </w:r>
      <w:bookmarkStart w:id="288" w:name="bookmark264"/>
      <w:bookmarkStart w:id="289" w:name="bookmark265"/>
      <w:r>
        <w:t>D PSV</w:t>
      </w:r>
      <w:r>
        <w:tab/>
        <w:t>Práce a dodávky PSV</w:t>
      </w:r>
      <w:bookmarkEnd w:id="288"/>
      <w:bookmarkEnd w:id="289"/>
    </w:p>
    <w:p w:rsidR="00450F04" w:rsidRDefault="00314692">
      <w:pPr>
        <w:pStyle w:val="Nadpis80"/>
        <w:keepNext/>
        <w:keepLines/>
        <w:shd w:val="clear" w:color="auto" w:fill="auto"/>
        <w:spacing w:after="0"/>
        <w:ind w:firstLine="340"/>
      </w:pPr>
      <w:bookmarkStart w:id="290" w:name="bookmark266"/>
      <w:bookmarkStart w:id="291" w:name="bookmark267"/>
      <w:r>
        <w:t>D 721</w:t>
      </w:r>
      <w:bookmarkEnd w:id="290"/>
      <w:bookmarkEnd w:id="291"/>
    </w:p>
    <w:tbl>
      <w:tblPr>
        <w:tblOverlap w:val="never"/>
        <w:tblW w:w="0" w:type="auto"/>
        <w:jc w:val="center"/>
        <w:tblLayout w:type="fixed"/>
        <w:tblCellMar>
          <w:left w:w="10" w:type="dxa"/>
          <w:right w:w="10" w:type="dxa"/>
        </w:tblCellMar>
        <w:tblLook w:val="0000" w:firstRow="0" w:lastRow="0" w:firstColumn="0" w:lastColumn="0" w:noHBand="0" w:noVBand="0"/>
      </w:tblPr>
      <w:tblGrid>
        <w:gridCol w:w="346"/>
        <w:gridCol w:w="350"/>
        <w:gridCol w:w="1363"/>
        <w:gridCol w:w="7243"/>
        <w:gridCol w:w="686"/>
        <w:gridCol w:w="898"/>
        <w:gridCol w:w="1022"/>
        <w:gridCol w:w="1872"/>
        <w:gridCol w:w="1272"/>
      </w:tblGrid>
      <w:tr w:rsidR="00450F04">
        <w:trPr>
          <w:trHeight w:hRule="exact" w:val="250"/>
          <w:jc w:val="center"/>
        </w:trPr>
        <w:tc>
          <w:tcPr>
            <w:tcW w:w="696" w:type="dxa"/>
            <w:gridSpan w:val="2"/>
            <w:vMerge w:val="restart"/>
            <w:tcBorders>
              <w:left w:val="single" w:sz="4" w:space="0" w:color="auto"/>
            </w:tcBorders>
            <w:shd w:val="clear" w:color="auto" w:fill="FFFFFF"/>
          </w:tcPr>
          <w:p w:rsidR="00450F04" w:rsidRDefault="00314692">
            <w:pPr>
              <w:pStyle w:val="Jin0"/>
              <w:numPr>
                <w:ilvl w:val="0"/>
                <w:numId w:val="51"/>
              </w:numPr>
              <w:shd w:val="clear" w:color="auto" w:fill="auto"/>
              <w:tabs>
                <w:tab w:val="left" w:pos="331"/>
              </w:tabs>
              <w:spacing w:after="60"/>
              <w:jc w:val="center"/>
              <w:rPr>
                <w:sz w:val="13"/>
                <w:szCs w:val="13"/>
              </w:rPr>
            </w:pPr>
            <w:r>
              <w:rPr>
                <w:sz w:val="13"/>
                <w:szCs w:val="13"/>
              </w:rPr>
              <w:t>K</w:t>
            </w:r>
          </w:p>
          <w:p w:rsidR="00450F04" w:rsidRDefault="00314692">
            <w:pPr>
              <w:pStyle w:val="Jin0"/>
              <w:numPr>
                <w:ilvl w:val="0"/>
                <w:numId w:val="51"/>
              </w:numPr>
              <w:shd w:val="clear" w:color="auto" w:fill="auto"/>
              <w:tabs>
                <w:tab w:val="left" w:pos="336"/>
              </w:tabs>
              <w:jc w:val="center"/>
              <w:rPr>
                <w:sz w:val="13"/>
                <w:szCs w:val="13"/>
              </w:rPr>
            </w:pPr>
            <w:r>
              <w:rPr>
                <w:sz w:val="13"/>
                <w:szCs w:val="13"/>
              </w:rPr>
              <w:t>K</w:t>
            </w:r>
          </w:p>
        </w:tc>
        <w:tc>
          <w:tcPr>
            <w:tcW w:w="8606" w:type="dxa"/>
            <w:gridSpan w:val="2"/>
            <w:shd w:val="clear" w:color="auto" w:fill="FFFFFF"/>
            <w:vAlign w:val="bottom"/>
          </w:tcPr>
          <w:p w:rsidR="00450F04" w:rsidRDefault="00314692">
            <w:pPr>
              <w:pStyle w:val="Jin0"/>
              <w:shd w:val="clear" w:color="auto" w:fill="auto"/>
              <w:tabs>
                <w:tab w:val="left" w:pos="1358"/>
              </w:tabs>
              <w:rPr>
                <w:sz w:val="13"/>
                <w:szCs w:val="13"/>
              </w:rPr>
            </w:pPr>
            <w:r>
              <w:rPr>
                <w:sz w:val="13"/>
                <w:szCs w:val="13"/>
              </w:rPr>
              <w:t>54</w:t>
            </w:r>
            <w:r>
              <w:rPr>
                <w:sz w:val="13"/>
                <w:szCs w:val="13"/>
              </w:rPr>
              <w:tab/>
              <w:t>PODLAHOVÁ VPUSŤ HL 90 včetně montáže</w:t>
            </w:r>
          </w:p>
        </w:tc>
        <w:tc>
          <w:tcPr>
            <w:tcW w:w="686" w:type="dxa"/>
            <w:shd w:val="clear" w:color="auto" w:fill="FFFFFF"/>
            <w:vAlign w:val="bottom"/>
          </w:tcPr>
          <w:p w:rsidR="00450F04" w:rsidRDefault="00314692">
            <w:pPr>
              <w:pStyle w:val="Jin0"/>
              <w:shd w:val="clear" w:color="auto" w:fill="auto"/>
              <w:jc w:val="center"/>
              <w:rPr>
                <w:sz w:val="13"/>
                <w:szCs w:val="13"/>
              </w:rPr>
            </w:pPr>
            <w:r>
              <w:rPr>
                <w:sz w:val="13"/>
                <w:szCs w:val="13"/>
              </w:rPr>
              <w:t>kus</w:t>
            </w:r>
          </w:p>
        </w:tc>
        <w:tc>
          <w:tcPr>
            <w:tcW w:w="898" w:type="dxa"/>
            <w:shd w:val="clear" w:color="auto" w:fill="FFFFFF"/>
            <w:vAlign w:val="bottom"/>
          </w:tcPr>
          <w:p w:rsidR="00450F04" w:rsidRDefault="00314692">
            <w:pPr>
              <w:pStyle w:val="Jin0"/>
              <w:shd w:val="clear" w:color="auto" w:fill="auto"/>
              <w:jc w:val="right"/>
              <w:rPr>
                <w:sz w:val="13"/>
                <w:szCs w:val="13"/>
              </w:rPr>
            </w:pPr>
            <w:r>
              <w:rPr>
                <w:sz w:val="13"/>
                <w:szCs w:val="13"/>
              </w:rPr>
              <w:t>2,000</w:t>
            </w:r>
          </w:p>
        </w:tc>
        <w:tc>
          <w:tcPr>
            <w:tcW w:w="1022" w:type="dxa"/>
            <w:shd w:val="clear" w:color="auto" w:fill="FFFFFF"/>
            <w:vAlign w:val="bottom"/>
          </w:tcPr>
          <w:p w:rsidR="00450F04" w:rsidRDefault="00314692">
            <w:pPr>
              <w:pStyle w:val="Jin0"/>
              <w:shd w:val="clear" w:color="auto" w:fill="auto"/>
              <w:jc w:val="right"/>
              <w:rPr>
                <w:sz w:val="13"/>
                <w:szCs w:val="13"/>
              </w:rPr>
            </w:pPr>
            <w:r>
              <w:rPr>
                <w:sz w:val="13"/>
                <w:szCs w:val="13"/>
              </w:rPr>
              <w:t>3 500,00</w:t>
            </w:r>
          </w:p>
        </w:tc>
        <w:tc>
          <w:tcPr>
            <w:tcW w:w="1872" w:type="dxa"/>
            <w:shd w:val="clear" w:color="auto" w:fill="FFFFFF"/>
            <w:vAlign w:val="bottom"/>
          </w:tcPr>
          <w:p w:rsidR="00450F04" w:rsidRDefault="00314692">
            <w:pPr>
              <w:pStyle w:val="Jin0"/>
              <w:shd w:val="clear" w:color="auto" w:fill="auto"/>
              <w:jc w:val="right"/>
              <w:rPr>
                <w:sz w:val="13"/>
                <w:szCs w:val="13"/>
              </w:rPr>
            </w:pPr>
            <w:r>
              <w:rPr>
                <w:sz w:val="13"/>
                <w:szCs w:val="13"/>
              </w:rPr>
              <w:t>7 000,00</w:t>
            </w:r>
          </w:p>
        </w:tc>
        <w:tc>
          <w:tcPr>
            <w:tcW w:w="1272" w:type="dxa"/>
            <w:tcBorders>
              <w:left w:val="single" w:sz="4" w:space="0" w:color="auto"/>
            </w:tcBorders>
            <w:shd w:val="clear" w:color="auto" w:fill="FFFFFF"/>
          </w:tcPr>
          <w:p w:rsidR="00450F04" w:rsidRDefault="00450F04">
            <w:pPr>
              <w:rPr>
                <w:sz w:val="10"/>
                <w:szCs w:val="10"/>
              </w:rPr>
            </w:pPr>
          </w:p>
        </w:tc>
      </w:tr>
      <w:tr w:rsidR="00450F04">
        <w:trPr>
          <w:trHeight w:hRule="exact" w:val="230"/>
          <w:jc w:val="center"/>
        </w:trPr>
        <w:tc>
          <w:tcPr>
            <w:tcW w:w="696" w:type="dxa"/>
            <w:gridSpan w:val="2"/>
            <w:vMerge/>
            <w:tcBorders>
              <w:left w:val="single" w:sz="4" w:space="0" w:color="auto"/>
            </w:tcBorders>
            <w:shd w:val="clear" w:color="auto" w:fill="FFFFFF"/>
          </w:tcPr>
          <w:p w:rsidR="00450F04" w:rsidRDefault="00450F04"/>
        </w:tc>
        <w:tc>
          <w:tcPr>
            <w:tcW w:w="1363" w:type="dxa"/>
            <w:shd w:val="clear" w:color="auto" w:fill="FFFFFF"/>
            <w:vAlign w:val="center"/>
          </w:tcPr>
          <w:p w:rsidR="00450F04" w:rsidRDefault="00314692">
            <w:pPr>
              <w:pStyle w:val="Jin0"/>
              <w:shd w:val="clear" w:color="auto" w:fill="auto"/>
              <w:jc w:val="both"/>
              <w:rPr>
                <w:sz w:val="13"/>
                <w:szCs w:val="13"/>
              </w:rPr>
            </w:pPr>
            <w:r>
              <w:rPr>
                <w:sz w:val="13"/>
                <w:szCs w:val="13"/>
              </w:rPr>
              <w:t>55</w:t>
            </w:r>
          </w:p>
        </w:tc>
        <w:tc>
          <w:tcPr>
            <w:tcW w:w="7243" w:type="dxa"/>
            <w:shd w:val="clear" w:color="auto" w:fill="FFFFFF"/>
            <w:vAlign w:val="center"/>
          </w:tcPr>
          <w:p w:rsidR="00450F04" w:rsidRDefault="00314692">
            <w:pPr>
              <w:pStyle w:val="Jin0"/>
              <w:shd w:val="clear" w:color="auto" w:fill="auto"/>
              <w:rPr>
                <w:sz w:val="13"/>
                <w:szCs w:val="13"/>
              </w:rPr>
            </w:pPr>
            <w:r>
              <w:rPr>
                <w:sz w:val="13"/>
                <w:szCs w:val="13"/>
              </w:rPr>
              <w:t>ODBOČKA KGEA 125/125 včetně montáže</w:t>
            </w:r>
          </w:p>
        </w:tc>
        <w:tc>
          <w:tcPr>
            <w:tcW w:w="686" w:type="dxa"/>
            <w:tcBorders>
              <w:left w:val="single" w:sz="4" w:space="0" w:color="auto"/>
            </w:tcBorders>
            <w:shd w:val="clear" w:color="auto" w:fill="FFFFFF"/>
            <w:vAlign w:val="center"/>
          </w:tcPr>
          <w:p w:rsidR="00450F04" w:rsidRDefault="00314692">
            <w:pPr>
              <w:pStyle w:val="Jin0"/>
              <w:shd w:val="clear" w:color="auto" w:fill="auto"/>
              <w:jc w:val="center"/>
              <w:rPr>
                <w:sz w:val="13"/>
                <w:szCs w:val="13"/>
              </w:rPr>
            </w:pPr>
            <w:r>
              <w:rPr>
                <w:sz w:val="13"/>
                <w:szCs w:val="13"/>
              </w:rPr>
              <w:t>kus</w:t>
            </w:r>
          </w:p>
        </w:tc>
        <w:tc>
          <w:tcPr>
            <w:tcW w:w="898" w:type="dxa"/>
            <w:tcBorders>
              <w:left w:val="single" w:sz="4" w:space="0" w:color="auto"/>
            </w:tcBorders>
            <w:shd w:val="clear" w:color="auto" w:fill="FFFFFF"/>
            <w:vAlign w:val="bottom"/>
          </w:tcPr>
          <w:p w:rsidR="00450F04" w:rsidRDefault="00314692">
            <w:pPr>
              <w:pStyle w:val="Jin0"/>
              <w:shd w:val="clear" w:color="auto" w:fill="auto"/>
              <w:jc w:val="right"/>
              <w:rPr>
                <w:sz w:val="13"/>
                <w:szCs w:val="13"/>
              </w:rPr>
            </w:pPr>
            <w:r>
              <w:rPr>
                <w:sz w:val="13"/>
                <w:szCs w:val="13"/>
              </w:rPr>
              <w:t>1,000</w:t>
            </w:r>
          </w:p>
        </w:tc>
        <w:tc>
          <w:tcPr>
            <w:tcW w:w="1022" w:type="dxa"/>
            <w:shd w:val="clear" w:color="auto" w:fill="FFFFFF"/>
            <w:vAlign w:val="bottom"/>
          </w:tcPr>
          <w:p w:rsidR="00450F04" w:rsidRDefault="00314692">
            <w:pPr>
              <w:pStyle w:val="Jin0"/>
              <w:shd w:val="clear" w:color="auto" w:fill="auto"/>
              <w:jc w:val="right"/>
              <w:rPr>
                <w:sz w:val="13"/>
                <w:szCs w:val="13"/>
              </w:rPr>
            </w:pPr>
            <w:r>
              <w:rPr>
                <w:sz w:val="13"/>
                <w:szCs w:val="13"/>
              </w:rPr>
              <w:t>1 800,00</w:t>
            </w:r>
          </w:p>
        </w:tc>
        <w:tc>
          <w:tcPr>
            <w:tcW w:w="1872" w:type="dxa"/>
            <w:shd w:val="clear" w:color="auto" w:fill="FFFFFF"/>
            <w:vAlign w:val="bottom"/>
          </w:tcPr>
          <w:p w:rsidR="00450F04" w:rsidRDefault="00314692">
            <w:pPr>
              <w:pStyle w:val="Jin0"/>
              <w:shd w:val="clear" w:color="auto" w:fill="auto"/>
              <w:jc w:val="right"/>
              <w:rPr>
                <w:sz w:val="13"/>
                <w:szCs w:val="13"/>
              </w:rPr>
            </w:pPr>
            <w:r>
              <w:rPr>
                <w:sz w:val="13"/>
                <w:szCs w:val="13"/>
              </w:rPr>
              <w:t>1 800,00</w:t>
            </w:r>
          </w:p>
        </w:tc>
        <w:tc>
          <w:tcPr>
            <w:tcW w:w="1272" w:type="dxa"/>
            <w:tcBorders>
              <w:left w:val="single" w:sz="4" w:space="0" w:color="auto"/>
            </w:tcBorders>
            <w:shd w:val="clear" w:color="auto" w:fill="FFFFFF"/>
          </w:tcPr>
          <w:p w:rsidR="00450F04" w:rsidRDefault="00314692">
            <w:pPr>
              <w:pStyle w:val="Jin0"/>
              <w:shd w:val="clear" w:color="auto" w:fill="auto"/>
              <w:jc w:val="right"/>
              <w:rPr>
                <w:sz w:val="20"/>
                <w:szCs w:val="20"/>
              </w:rPr>
            </w:pPr>
            <w:r>
              <w:rPr>
                <w:sz w:val="20"/>
                <w:szCs w:val="20"/>
              </w:rPr>
              <w:t>—</w:t>
            </w:r>
          </w:p>
        </w:tc>
      </w:tr>
      <w:tr w:rsidR="00450F04">
        <w:trPr>
          <w:trHeight w:hRule="exact" w:val="216"/>
          <w:jc w:val="center"/>
        </w:trPr>
        <w:tc>
          <w:tcPr>
            <w:tcW w:w="346" w:type="dxa"/>
            <w:shd w:val="clear" w:color="auto" w:fill="FFFFFF"/>
          </w:tcPr>
          <w:p w:rsidR="00450F04" w:rsidRDefault="00314692">
            <w:pPr>
              <w:pStyle w:val="Jin0"/>
              <w:shd w:val="clear" w:color="auto" w:fill="auto"/>
              <w:jc w:val="both"/>
              <w:rPr>
                <w:sz w:val="12"/>
                <w:szCs w:val="12"/>
              </w:rPr>
            </w:pPr>
            <w:r>
              <w:rPr>
                <w:b/>
                <w:bCs/>
                <w:sz w:val="12"/>
                <w:szCs w:val="12"/>
              </w:rPr>
              <w:t>7</w:t>
            </w:r>
          </w:p>
        </w:tc>
        <w:tc>
          <w:tcPr>
            <w:tcW w:w="350" w:type="dxa"/>
            <w:shd w:val="clear" w:color="auto" w:fill="FFFFFF"/>
          </w:tcPr>
          <w:p w:rsidR="00450F04" w:rsidRDefault="00314692">
            <w:pPr>
              <w:pStyle w:val="Jin0"/>
              <w:shd w:val="clear" w:color="auto" w:fill="auto"/>
              <w:jc w:val="both"/>
              <w:rPr>
                <w:sz w:val="13"/>
                <w:szCs w:val="13"/>
              </w:rPr>
            </w:pPr>
            <w:r>
              <w:rPr>
                <w:sz w:val="13"/>
                <w:szCs w:val="13"/>
              </w:rPr>
              <w:t>M</w:t>
            </w:r>
          </w:p>
        </w:tc>
        <w:tc>
          <w:tcPr>
            <w:tcW w:w="1363" w:type="dxa"/>
            <w:shd w:val="clear" w:color="auto" w:fill="FFFFFF"/>
          </w:tcPr>
          <w:p w:rsidR="00450F04" w:rsidRDefault="00314692">
            <w:pPr>
              <w:pStyle w:val="Jin0"/>
              <w:shd w:val="clear" w:color="auto" w:fill="auto"/>
              <w:jc w:val="both"/>
              <w:rPr>
                <w:sz w:val="13"/>
                <w:szCs w:val="13"/>
              </w:rPr>
            </w:pPr>
            <w:r>
              <w:rPr>
                <w:i/>
                <w:iCs/>
                <w:sz w:val="13"/>
                <w:szCs w:val="13"/>
              </w:rPr>
              <w:t>56</w:t>
            </w:r>
          </w:p>
        </w:tc>
        <w:tc>
          <w:tcPr>
            <w:tcW w:w="7243" w:type="dxa"/>
            <w:shd w:val="clear" w:color="auto" w:fill="FFFFFF"/>
          </w:tcPr>
          <w:p w:rsidR="00450F04" w:rsidRDefault="00314692">
            <w:pPr>
              <w:pStyle w:val="Jin0"/>
              <w:shd w:val="clear" w:color="auto" w:fill="auto"/>
              <w:rPr>
                <w:sz w:val="13"/>
                <w:szCs w:val="13"/>
              </w:rPr>
            </w:pPr>
            <w:r>
              <w:rPr>
                <w:i/>
                <w:iCs/>
                <w:sz w:val="13"/>
                <w:szCs w:val="13"/>
              </w:rPr>
              <w:t>KOLENO KGB 87,5' 125, včetně montáže</w:t>
            </w:r>
          </w:p>
        </w:tc>
        <w:tc>
          <w:tcPr>
            <w:tcW w:w="686" w:type="dxa"/>
            <w:tcBorders>
              <w:left w:val="single" w:sz="4" w:space="0" w:color="auto"/>
            </w:tcBorders>
            <w:shd w:val="clear" w:color="auto" w:fill="FFFFFF"/>
          </w:tcPr>
          <w:p w:rsidR="00450F04" w:rsidRDefault="00314692">
            <w:pPr>
              <w:pStyle w:val="Jin0"/>
              <w:shd w:val="clear" w:color="auto" w:fill="auto"/>
              <w:jc w:val="center"/>
              <w:rPr>
                <w:sz w:val="13"/>
                <w:szCs w:val="13"/>
              </w:rPr>
            </w:pPr>
            <w:r>
              <w:rPr>
                <w:i/>
                <w:iCs/>
                <w:sz w:val="13"/>
                <w:szCs w:val="13"/>
              </w:rPr>
              <w:t>kus</w:t>
            </w:r>
          </w:p>
        </w:tc>
        <w:tc>
          <w:tcPr>
            <w:tcW w:w="898" w:type="dxa"/>
            <w:tcBorders>
              <w:left w:val="single" w:sz="4" w:space="0" w:color="auto"/>
            </w:tcBorders>
            <w:shd w:val="clear" w:color="auto" w:fill="FFFFFF"/>
          </w:tcPr>
          <w:p w:rsidR="00450F04" w:rsidRDefault="00314692">
            <w:pPr>
              <w:pStyle w:val="Jin0"/>
              <w:shd w:val="clear" w:color="auto" w:fill="auto"/>
              <w:jc w:val="right"/>
              <w:rPr>
                <w:sz w:val="13"/>
                <w:szCs w:val="13"/>
              </w:rPr>
            </w:pPr>
            <w:r>
              <w:rPr>
                <w:i/>
                <w:iCs/>
                <w:sz w:val="13"/>
                <w:szCs w:val="13"/>
              </w:rPr>
              <w:t>3,000</w:t>
            </w:r>
          </w:p>
        </w:tc>
        <w:tc>
          <w:tcPr>
            <w:tcW w:w="1022" w:type="dxa"/>
            <w:shd w:val="clear" w:color="auto" w:fill="FFFFFF"/>
          </w:tcPr>
          <w:p w:rsidR="00450F04" w:rsidRDefault="00314692">
            <w:pPr>
              <w:pStyle w:val="Jin0"/>
              <w:shd w:val="clear" w:color="auto" w:fill="auto"/>
              <w:jc w:val="right"/>
              <w:rPr>
                <w:sz w:val="13"/>
                <w:szCs w:val="13"/>
              </w:rPr>
            </w:pPr>
            <w:r>
              <w:rPr>
                <w:sz w:val="13"/>
                <w:szCs w:val="13"/>
              </w:rPr>
              <w:t xml:space="preserve">1 </w:t>
            </w:r>
            <w:r>
              <w:rPr>
                <w:i/>
                <w:iCs/>
                <w:sz w:val="13"/>
                <w:szCs w:val="13"/>
              </w:rPr>
              <w:t>400,00</w:t>
            </w:r>
          </w:p>
        </w:tc>
        <w:tc>
          <w:tcPr>
            <w:tcW w:w="1872" w:type="dxa"/>
            <w:shd w:val="clear" w:color="auto" w:fill="FFFFFF"/>
          </w:tcPr>
          <w:p w:rsidR="00450F04" w:rsidRDefault="00314692">
            <w:pPr>
              <w:pStyle w:val="Jin0"/>
              <w:shd w:val="clear" w:color="auto" w:fill="auto"/>
              <w:jc w:val="right"/>
              <w:rPr>
                <w:sz w:val="13"/>
                <w:szCs w:val="13"/>
              </w:rPr>
            </w:pPr>
            <w:r>
              <w:rPr>
                <w:i/>
                <w:iCs/>
                <w:sz w:val="13"/>
                <w:szCs w:val="13"/>
              </w:rPr>
              <w:t>4 200,00</w:t>
            </w:r>
          </w:p>
        </w:tc>
        <w:tc>
          <w:tcPr>
            <w:tcW w:w="1272" w:type="dxa"/>
            <w:tcBorders>
              <w:left w:val="single" w:sz="4" w:space="0" w:color="auto"/>
            </w:tcBorders>
            <w:shd w:val="clear" w:color="auto" w:fill="FFFFFF"/>
          </w:tcPr>
          <w:p w:rsidR="00450F04" w:rsidRDefault="00450F04">
            <w:pPr>
              <w:rPr>
                <w:sz w:val="10"/>
                <w:szCs w:val="10"/>
              </w:rPr>
            </w:pPr>
          </w:p>
        </w:tc>
      </w:tr>
      <w:tr w:rsidR="00450F04">
        <w:trPr>
          <w:trHeight w:hRule="exact" w:val="226"/>
          <w:jc w:val="center"/>
        </w:trPr>
        <w:tc>
          <w:tcPr>
            <w:tcW w:w="346" w:type="dxa"/>
            <w:shd w:val="clear" w:color="auto" w:fill="FFFFFF"/>
            <w:vAlign w:val="bottom"/>
          </w:tcPr>
          <w:p w:rsidR="00450F04" w:rsidRDefault="00314692">
            <w:pPr>
              <w:pStyle w:val="Jin0"/>
              <w:shd w:val="clear" w:color="auto" w:fill="auto"/>
              <w:jc w:val="both"/>
              <w:rPr>
                <w:sz w:val="13"/>
                <w:szCs w:val="13"/>
              </w:rPr>
            </w:pPr>
            <w:r>
              <w:rPr>
                <w:i/>
                <w:iCs/>
                <w:sz w:val="13"/>
                <w:szCs w:val="13"/>
              </w:rPr>
              <w:t>28</w:t>
            </w:r>
          </w:p>
        </w:tc>
        <w:tc>
          <w:tcPr>
            <w:tcW w:w="350" w:type="dxa"/>
            <w:shd w:val="clear" w:color="auto" w:fill="FFFFFF"/>
          </w:tcPr>
          <w:p w:rsidR="00450F04" w:rsidRDefault="00314692">
            <w:pPr>
              <w:pStyle w:val="Jin0"/>
              <w:shd w:val="clear" w:color="auto" w:fill="auto"/>
              <w:jc w:val="both"/>
              <w:rPr>
                <w:sz w:val="13"/>
                <w:szCs w:val="13"/>
              </w:rPr>
            </w:pPr>
            <w:r>
              <w:rPr>
                <w:i/>
                <w:iCs/>
                <w:sz w:val="13"/>
                <w:szCs w:val="13"/>
              </w:rPr>
              <w:t>M</w:t>
            </w:r>
          </w:p>
        </w:tc>
        <w:tc>
          <w:tcPr>
            <w:tcW w:w="1363" w:type="dxa"/>
            <w:tcBorders>
              <w:left w:val="single" w:sz="4" w:space="0" w:color="auto"/>
            </w:tcBorders>
            <w:shd w:val="clear" w:color="auto" w:fill="FFFFFF"/>
          </w:tcPr>
          <w:p w:rsidR="00450F04" w:rsidRDefault="00314692">
            <w:pPr>
              <w:pStyle w:val="Jin0"/>
              <w:shd w:val="clear" w:color="auto" w:fill="auto"/>
              <w:jc w:val="both"/>
              <w:rPr>
                <w:sz w:val="13"/>
                <w:szCs w:val="13"/>
              </w:rPr>
            </w:pPr>
            <w:r>
              <w:rPr>
                <w:i/>
                <w:iCs/>
                <w:sz w:val="13"/>
                <w:szCs w:val="13"/>
              </w:rPr>
              <w:t>75</w:t>
            </w:r>
          </w:p>
        </w:tc>
        <w:tc>
          <w:tcPr>
            <w:tcW w:w="7243" w:type="dxa"/>
            <w:tcBorders>
              <w:left w:val="single" w:sz="4" w:space="0" w:color="auto"/>
            </w:tcBorders>
            <w:shd w:val="clear" w:color="auto" w:fill="FFFFFF"/>
          </w:tcPr>
          <w:p w:rsidR="00450F04" w:rsidRDefault="00314692">
            <w:pPr>
              <w:pStyle w:val="Jin0"/>
              <w:shd w:val="clear" w:color="auto" w:fill="auto"/>
              <w:rPr>
                <w:sz w:val="13"/>
                <w:szCs w:val="13"/>
              </w:rPr>
            </w:pPr>
            <w:r>
              <w:rPr>
                <w:i/>
                <w:iCs/>
                <w:sz w:val="13"/>
                <w:szCs w:val="13"/>
              </w:rPr>
              <w:t>ODBOČKA KGEA 45’ 125, včetně montáže</w:t>
            </w:r>
          </w:p>
        </w:tc>
        <w:tc>
          <w:tcPr>
            <w:tcW w:w="686" w:type="dxa"/>
            <w:tcBorders>
              <w:left w:val="single" w:sz="4" w:space="0" w:color="auto"/>
            </w:tcBorders>
            <w:shd w:val="clear" w:color="auto" w:fill="FFFFFF"/>
          </w:tcPr>
          <w:p w:rsidR="00450F04" w:rsidRDefault="00314692">
            <w:pPr>
              <w:pStyle w:val="Jin0"/>
              <w:shd w:val="clear" w:color="auto" w:fill="auto"/>
              <w:jc w:val="center"/>
              <w:rPr>
                <w:sz w:val="13"/>
                <w:szCs w:val="13"/>
              </w:rPr>
            </w:pPr>
            <w:r>
              <w:rPr>
                <w:i/>
                <w:iCs/>
                <w:sz w:val="13"/>
                <w:szCs w:val="13"/>
              </w:rPr>
              <w:t>kus</w:t>
            </w:r>
          </w:p>
        </w:tc>
        <w:tc>
          <w:tcPr>
            <w:tcW w:w="898" w:type="dxa"/>
            <w:tcBorders>
              <w:left w:val="single" w:sz="4" w:space="0" w:color="auto"/>
            </w:tcBorders>
            <w:shd w:val="clear" w:color="auto" w:fill="FFFFFF"/>
          </w:tcPr>
          <w:p w:rsidR="00450F04" w:rsidRDefault="00314692">
            <w:pPr>
              <w:pStyle w:val="Jin0"/>
              <w:shd w:val="clear" w:color="auto" w:fill="auto"/>
              <w:jc w:val="right"/>
              <w:rPr>
                <w:sz w:val="13"/>
                <w:szCs w:val="13"/>
              </w:rPr>
            </w:pPr>
            <w:r>
              <w:rPr>
                <w:i/>
                <w:iCs/>
                <w:sz w:val="13"/>
                <w:szCs w:val="13"/>
              </w:rPr>
              <w:t>3,000</w:t>
            </w:r>
          </w:p>
        </w:tc>
        <w:tc>
          <w:tcPr>
            <w:tcW w:w="1022" w:type="dxa"/>
            <w:shd w:val="clear" w:color="auto" w:fill="FFFFFF"/>
            <w:vAlign w:val="bottom"/>
          </w:tcPr>
          <w:p w:rsidR="00450F04" w:rsidRDefault="00314692">
            <w:pPr>
              <w:pStyle w:val="Jin0"/>
              <w:shd w:val="clear" w:color="auto" w:fill="auto"/>
              <w:jc w:val="right"/>
              <w:rPr>
                <w:sz w:val="13"/>
                <w:szCs w:val="13"/>
              </w:rPr>
            </w:pPr>
            <w:r>
              <w:rPr>
                <w:i/>
                <w:iCs/>
                <w:sz w:val="13"/>
                <w:szCs w:val="13"/>
              </w:rPr>
              <w:t>1 600,00</w:t>
            </w:r>
          </w:p>
        </w:tc>
        <w:tc>
          <w:tcPr>
            <w:tcW w:w="1872" w:type="dxa"/>
            <w:tcBorders>
              <w:left w:val="single" w:sz="4" w:space="0" w:color="auto"/>
            </w:tcBorders>
            <w:shd w:val="clear" w:color="auto" w:fill="FFFFFF"/>
          </w:tcPr>
          <w:p w:rsidR="00450F04" w:rsidRDefault="00314692">
            <w:pPr>
              <w:pStyle w:val="Jin0"/>
              <w:shd w:val="clear" w:color="auto" w:fill="auto"/>
              <w:jc w:val="right"/>
              <w:rPr>
                <w:sz w:val="13"/>
                <w:szCs w:val="13"/>
              </w:rPr>
            </w:pPr>
            <w:r>
              <w:rPr>
                <w:i/>
                <w:iCs/>
                <w:sz w:val="13"/>
                <w:szCs w:val="13"/>
              </w:rPr>
              <w:t>4 800,00</w:t>
            </w:r>
          </w:p>
        </w:tc>
        <w:tc>
          <w:tcPr>
            <w:tcW w:w="1272" w:type="dxa"/>
            <w:shd w:val="clear" w:color="auto" w:fill="FFFFFF"/>
          </w:tcPr>
          <w:p w:rsidR="00450F04" w:rsidRDefault="00450F04">
            <w:pPr>
              <w:rPr>
                <w:sz w:val="10"/>
                <w:szCs w:val="10"/>
              </w:rPr>
            </w:pPr>
          </w:p>
        </w:tc>
      </w:tr>
      <w:tr w:rsidR="00450F04">
        <w:trPr>
          <w:trHeight w:hRule="exact" w:val="216"/>
          <w:jc w:val="center"/>
        </w:trPr>
        <w:tc>
          <w:tcPr>
            <w:tcW w:w="346" w:type="dxa"/>
            <w:shd w:val="clear" w:color="auto" w:fill="FFFFFF"/>
          </w:tcPr>
          <w:p w:rsidR="00450F04" w:rsidRDefault="00314692">
            <w:pPr>
              <w:pStyle w:val="Jin0"/>
              <w:shd w:val="clear" w:color="auto" w:fill="auto"/>
              <w:jc w:val="both"/>
              <w:rPr>
                <w:sz w:val="13"/>
                <w:szCs w:val="13"/>
              </w:rPr>
            </w:pPr>
            <w:r>
              <w:rPr>
                <w:i/>
                <w:iCs/>
                <w:sz w:val="13"/>
                <w:szCs w:val="13"/>
              </w:rPr>
              <w:t>29</w:t>
            </w:r>
          </w:p>
        </w:tc>
        <w:tc>
          <w:tcPr>
            <w:tcW w:w="350" w:type="dxa"/>
            <w:shd w:val="clear" w:color="auto" w:fill="FFFFFF"/>
          </w:tcPr>
          <w:p w:rsidR="00450F04" w:rsidRDefault="00314692">
            <w:pPr>
              <w:pStyle w:val="Jin0"/>
              <w:shd w:val="clear" w:color="auto" w:fill="auto"/>
              <w:jc w:val="both"/>
              <w:rPr>
                <w:sz w:val="13"/>
                <w:szCs w:val="13"/>
              </w:rPr>
            </w:pPr>
            <w:r>
              <w:rPr>
                <w:i/>
                <w:iCs/>
                <w:sz w:val="13"/>
                <w:szCs w:val="13"/>
              </w:rPr>
              <w:t>M</w:t>
            </w:r>
          </w:p>
        </w:tc>
        <w:tc>
          <w:tcPr>
            <w:tcW w:w="1363" w:type="dxa"/>
            <w:tcBorders>
              <w:left w:val="single" w:sz="4" w:space="0" w:color="auto"/>
            </w:tcBorders>
            <w:shd w:val="clear" w:color="auto" w:fill="FFFFFF"/>
          </w:tcPr>
          <w:p w:rsidR="00450F04" w:rsidRDefault="00314692">
            <w:pPr>
              <w:pStyle w:val="Jin0"/>
              <w:shd w:val="clear" w:color="auto" w:fill="auto"/>
              <w:jc w:val="both"/>
              <w:rPr>
                <w:sz w:val="13"/>
                <w:szCs w:val="13"/>
              </w:rPr>
            </w:pPr>
            <w:r>
              <w:rPr>
                <w:i/>
                <w:iCs/>
                <w:sz w:val="13"/>
                <w:szCs w:val="13"/>
              </w:rPr>
              <w:t>76</w:t>
            </w:r>
          </w:p>
        </w:tc>
        <w:tc>
          <w:tcPr>
            <w:tcW w:w="7243" w:type="dxa"/>
            <w:tcBorders>
              <w:top w:val="single" w:sz="4" w:space="0" w:color="auto"/>
              <w:left w:val="single" w:sz="4" w:space="0" w:color="auto"/>
            </w:tcBorders>
            <w:shd w:val="clear" w:color="auto" w:fill="FFFFFF"/>
          </w:tcPr>
          <w:p w:rsidR="00450F04" w:rsidRDefault="00314692">
            <w:pPr>
              <w:pStyle w:val="Jin0"/>
              <w:shd w:val="clear" w:color="auto" w:fill="auto"/>
              <w:rPr>
                <w:sz w:val="13"/>
                <w:szCs w:val="13"/>
              </w:rPr>
            </w:pPr>
            <w:r>
              <w:rPr>
                <w:i/>
                <w:iCs/>
                <w:sz w:val="13"/>
                <w:szCs w:val="13"/>
              </w:rPr>
              <w:t>PŘECHOD KGR 125/110, včetně montáže</w:t>
            </w:r>
          </w:p>
        </w:tc>
        <w:tc>
          <w:tcPr>
            <w:tcW w:w="686" w:type="dxa"/>
            <w:tcBorders>
              <w:top w:val="single" w:sz="4" w:space="0" w:color="auto"/>
              <w:left w:val="single" w:sz="4" w:space="0" w:color="auto"/>
            </w:tcBorders>
            <w:shd w:val="clear" w:color="auto" w:fill="FFFFFF"/>
          </w:tcPr>
          <w:p w:rsidR="00450F04" w:rsidRDefault="00314692">
            <w:pPr>
              <w:pStyle w:val="Jin0"/>
              <w:shd w:val="clear" w:color="auto" w:fill="auto"/>
              <w:jc w:val="center"/>
              <w:rPr>
                <w:sz w:val="13"/>
                <w:szCs w:val="13"/>
              </w:rPr>
            </w:pPr>
            <w:r>
              <w:rPr>
                <w:i/>
                <w:iCs/>
                <w:sz w:val="13"/>
                <w:szCs w:val="13"/>
              </w:rPr>
              <w:t>kus</w:t>
            </w:r>
          </w:p>
        </w:tc>
        <w:tc>
          <w:tcPr>
            <w:tcW w:w="898" w:type="dxa"/>
            <w:shd w:val="clear" w:color="auto" w:fill="FFFFFF"/>
            <w:vAlign w:val="bottom"/>
          </w:tcPr>
          <w:p w:rsidR="00450F04" w:rsidRDefault="00314692">
            <w:pPr>
              <w:pStyle w:val="Jin0"/>
              <w:shd w:val="clear" w:color="auto" w:fill="auto"/>
              <w:jc w:val="right"/>
              <w:rPr>
                <w:sz w:val="13"/>
                <w:szCs w:val="13"/>
              </w:rPr>
            </w:pPr>
            <w:r>
              <w:rPr>
                <w:i/>
                <w:iCs/>
                <w:sz w:val="13"/>
                <w:szCs w:val="13"/>
              </w:rPr>
              <w:t>2,000</w:t>
            </w:r>
          </w:p>
        </w:tc>
        <w:tc>
          <w:tcPr>
            <w:tcW w:w="1022" w:type="dxa"/>
            <w:shd w:val="clear" w:color="auto" w:fill="FFFFFF"/>
          </w:tcPr>
          <w:p w:rsidR="00450F04" w:rsidRDefault="00314692">
            <w:pPr>
              <w:pStyle w:val="Jin0"/>
              <w:shd w:val="clear" w:color="auto" w:fill="auto"/>
              <w:jc w:val="right"/>
              <w:rPr>
                <w:sz w:val="13"/>
                <w:szCs w:val="13"/>
              </w:rPr>
            </w:pPr>
            <w:r>
              <w:rPr>
                <w:i/>
                <w:iCs/>
                <w:sz w:val="13"/>
                <w:szCs w:val="13"/>
              </w:rPr>
              <w:t>950,00</w:t>
            </w:r>
          </w:p>
        </w:tc>
        <w:tc>
          <w:tcPr>
            <w:tcW w:w="1872" w:type="dxa"/>
            <w:tcBorders>
              <w:left w:val="single" w:sz="4" w:space="0" w:color="auto"/>
            </w:tcBorders>
            <w:shd w:val="clear" w:color="auto" w:fill="FFFFFF"/>
          </w:tcPr>
          <w:p w:rsidR="00450F04" w:rsidRDefault="00314692">
            <w:pPr>
              <w:pStyle w:val="Jin0"/>
              <w:shd w:val="clear" w:color="auto" w:fill="auto"/>
              <w:jc w:val="right"/>
              <w:rPr>
                <w:sz w:val="13"/>
                <w:szCs w:val="13"/>
              </w:rPr>
            </w:pPr>
            <w:r>
              <w:rPr>
                <w:i/>
                <w:iCs/>
                <w:sz w:val="13"/>
                <w:szCs w:val="13"/>
              </w:rPr>
              <w:t>1 900,00</w:t>
            </w:r>
          </w:p>
        </w:tc>
        <w:tc>
          <w:tcPr>
            <w:tcW w:w="1272" w:type="dxa"/>
            <w:shd w:val="clear" w:color="auto" w:fill="FFFFFF"/>
          </w:tcPr>
          <w:p w:rsidR="00450F04" w:rsidRDefault="00450F04">
            <w:pPr>
              <w:rPr>
                <w:sz w:val="10"/>
                <w:szCs w:val="10"/>
              </w:rPr>
            </w:pPr>
          </w:p>
        </w:tc>
      </w:tr>
      <w:tr w:rsidR="00450F04">
        <w:trPr>
          <w:trHeight w:hRule="exact" w:val="221"/>
          <w:jc w:val="center"/>
        </w:trPr>
        <w:tc>
          <w:tcPr>
            <w:tcW w:w="346" w:type="dxa"/>
            <w:tcBorders>
              <w:left w:val="single" w:sz="4" w:space="0" w:color="auto"/>
            </w:tcBorders>
            <w:shd w:val="clear" w:color="auto" w:fill="FFFFFF"/>
            <w:vAlign w:val="bottom"/>
          </w:tcPr>
          <w:p w:rsidR="00450F04" w:rsidRDefault="00314692">
            <w:pPr>
              <w:pStyle w:val="Jin0"/>
              <w:shd w:val="clear" w:color="auto" w:fill="auto"/>
              <w:jc w:val="both"/>
              <w:rPr>
                <w:sz w:val="13"/>
                <w:szCs w:val="13"/>
              </w:rPr>
            </w:pPr>
            <w:r>
              <w:rPr>
                <w:i/>
                <w:iCs/>
                <w:sz w:val="13"/>
                <w:szCs w:val="13"/>
              </w:rPr>
              <w:t>27</w:t>
            </w:r>
          </w:p>
        </w:tc>
        <w:tc>
          <w:tcPr>
            <w:tcW w:w="350" w:type="dxa"/>
            <w:shd w:val="clear" w:color="auto" w:fill="FFFFFF"/>
            <w:vAlign w:val="bottom"/>
          </w:tcPr>
          <w:p w:rsidR="00450F04" w:rsidRDefault="00314692">
            <w:pPr>
              <w:pStyle w:val="Jin0"/>
              <w:shd w:val="clear" w:color="auto" w:fill="auto"/>
              <w:jc w:val="both"/>
              <w:rPr>
                <w:sz w:val="13"/>
                <w:szCs w:val="13"/>
              </w:rPr>
            </w:pPr>
            <w:r>
              <w:rPr>
                <w:i/>
                <w:iCs/>
                <w:sz w:val="13"/>
                <w:szCs w:val="13"/>
              </w:rPr>
              <w:t>M</w:t>
            </w:r>
          </w:p>
        </w:tc>
        <w:tc>
          <w:tcPr>
            <w:tcW w:w="1363" w:type="dxa"/>
            <w:tcBorders>
              <w:left w:val="single" w:sz="4" w:space="0" w:color="auto"/>
            </w:tcBorders>
            <w:shd w:val="clear" w:color="auto" w:fill="FFFFFF"/>
            <w:vAlign w:val="bottom"/>
          </w:tcPr>
          <w:p w:rsidR="00450F04" w:rsidRDefault="00314692">
            <w:pPr>
              <w:pStyle w:val="Jin0"/>
              <w:shd w:val="clear" w:color="auto" w:fill="auto"/>
              <w:jc w:val="both"/>
              <w:rPr>
                <w:sz w:val="13"/>
                <w:szCs w:val="13"/>
              </w:rPr>
            </w:pPr>
            <w:r>
              <w:rPr>
                <w:i/>
                <w:iCs/>
                <w:sz w:val="13"/>
                <w:szCs w:val="13"/>
              </w:rPr>
              <w:t>74</w:t>
            </w:r>
          </w:p>
        </w:tc>
        <w:tc>
          <w:tcPr>
            <w:tcW w:w="7243" w:type="dxa"/>
            <w:tcBorders>
              <w:top w:val="single" w:sz="4" w:space="0" w:color="auto"/>
              <w:left w:val="single" w:sz="4" w:space="0" w:color="auto"/>
            </w:tcBorders>
            <w:shd w:val="clear" w:color="auto" w:fill="FFFFFF"/>
            <w:vAlign w:val="bottom"/>
          </w:tcPr>
          <w:p w:rsidR="00450F04" w:rsidRDefault="00314692">
            <w:pPr>
              <w:pStyle w:val="Jin0"/>
              <w:shd w:val="clear" w:color="auto" w:fill="auto"/>
              <w:rPr>
                <w:sz w:val="13"/>
                <w:szCs w:val="13"/>
              </w:rPr>
            </w:pPr>
            <w:r>
              <w:rPr>
                <w:i/>
                <w:iCs/>
                <w:sz w:val="13"/>
                <w:szCs w:val="13"/>
              </w:rPr>
              <w:t>KOLENO KGB 87,5’ 110, včetně montáže</w:t>
            </w:r>
          </w:p>
        </w:tc>
        <w:tc>
          <w:tcPr>
            <w:tcW w:w="686" w:type="dxa"/>
            <w:shd w:val="clear" w:color="auto" w:fill="FFFFFF"/>
            <w:vAlign w:val="bottom"/>
          </w:tcPr>
          <w:p w:rsidR="00450F04" w:rsidRDefault="00314692">
            <w:pPr>
              <w:pStyle w:val="Jin0"/>
              <w:shd w:val="clear" w:color="auto" w:fill="auto"/>
              <w:jc w:val="center"/>
              <w:rPr>
                <w:sz w:val="13"/>
                <w:szCs w:val="13"/>
              </w:rPr>
            </w:pPr>
            <w:r>
              <w:rPr>
                <w:i/>
                <w:iCs/>
                <w:sz w:val="13"/>
                <w:szCs w:val="13"/>
              </w:rPr>
              <w:t>kus</w:t>
            </w:r>
          </w:p>
        </w:tc>
        <w:tc>
          <w:tcPr>
            <w:tcW w:w="898" w:type="dxa"/>
            <w:shd w:val="clear" w:color="auto" w:fill="FFFFFF"/>
            <w:vAlign w:val="bottom"/>
          </w:tcPr>
          <w:p w:rsidR="00450F04" w:rsidRDefault="00314692">
            <w:pPr>
              <w:pStyle w:val="Jin0"/>
              <w:shd w:val="clear" w:color="auto" w:fill="auto"/>
              <w:jc w:val="right"/>
              <w:rPr>
                <w:sz w:val="13"/>
                <w:szCs w:val="13"/>
              </w:rPr>
            </w:pPr>
            <w:r>
              <w:rPr>
                <w:i/>
                <w:iCs/>
                <w:sz w:val="13"/>
                <w:szCs w:val="13"/>
              </w:rPr>
              <w:t>3,000</w:t>
            </w:r>
          </w:p>
        </w:tc>
        <w:tc>
          <w:tcPr>
            <w:tcW w:w="1022" w:type="dxa"/>
            <w:shd w:val="clear" w:color="auto" w:fill="FFFFFF"/>
            <w:vAlign w:val="bottom"/>
          </w:tcPr>
          <w:p w:rsidR="00450F04" w:rsidRDefault="00314692">
            <w:pPr>
              <w:pStyle w:val="Jin0"/>
              <w:shd w:val="clear" w:color="auto" w:fill="auto"/>
              <w:jc w:val="right"/>
              <w:rPr>
                <w:sz w:val="13"/>
                <w:szCs w:val="13"/>
              </w:rPr>
            </w:pPr>
            <w:r>
              <w:rPr>
                <w:i/>
                <w:iCs/>
                <w:sz w:val="13"/>
                <w:szCs w:val="13"/>
              </w:rPr>
              <w:t>850,00</w:t>
            </w:r>
          </w:p>
        </w:tc>
        <w:tc>
          <w:tcPr>
            <w:tcW w:w="1872" w:type="dxa"/>
            <w:tcBorders>
              <w:left w:val="single" w:sz="4" w:space="0" w:color="auto"/>
            </w:tcBorders>
            <w:shd w:val="clear" w:color="auto" w:fill="FFFFFF"/>
            <w:vAlign w:val="bottom"/>
          </w:tcPr>
          <w:p w:rsidR="00450F04" w:rsidRDefault="00314692">
            <w:pPr>
              <w:pStyle w:val="Jin0"/>
              <w:shd w:val="clear" w:color="auto" w:fill="auto"/>
              <w:jc w:val="right"/>
              <w:rPr>
                <w:sz w:val="13"/>
                <w:szCs w:val="13"/>
              </w:rPr>
            </w:pPr>
            <w:r>
              <w:rPr>
                <w:i/>
                <w:iCs/>
                <w:sz w:val="13"/>
                <w:szCs w:val="13"/>
              </w:rPr>
              <w:t>2 550,00</w:t>
            </w:r>
          </w:p>
        </w:tc>
        <w:tc>
          <w:tcPr>
            <w:tcW w:w="1272" w:type="dxa"/>
            <w:tcBorders>
              <w:left w:val="single" w:sz="4" w:space="0" w:color="auto"/>
            </w:tcBorders>
            <w:shd w:val="clear" w:color="auto" w:fill="FFFFFF"/>
          </w:tcPr>
          <w:p w:rsidR="00450F04" w:rsidRDefault="00450F04">
            <w:pPr>
              <w:rPr>
                <w:sz w:val="10"/>
                <w:szCs w:val="10"/>
              </w:rPr>
            </w:pPr>
          </w:p>
        </w:tc>
      </w:tr>
      <w:tr w:rsidR="00450F04">
        <w:trPr>
          <w:trHeight w:hRule="exact" w:val="221"/>
          <w:jc w:val="center"/>
        </w:trPr>
        <w:tc>
          <w:tcPr>
            <w:tcW w:w="346" w:type="dxa"/>
            <w:tcBorders>
              <w:left w:val="single" w:sz="4" w:space="0" w:color="auto"/>
            </w:tcBorders>
            <w:shd w:val="clear" w:color="auto" w:fill="FFFFFF"/>
            <w:vAlign w:val="bottom"/>
          </w:tcPr>
          <w:p w:rsidR="00450F04" w:rsidRDefault="00314692">
            <w:pPr>
              <w:pStyle w:val="Jin0"/>
              <w:shd w:val="clear" w:color="auto" w:fill="auto"/>
              <w:jc w:val="both"/>
              <w:rPr>
                <w:sz w:val="13"/>
                <w:szCs w:val="13"/>
              </w:rPr>
            </w:pPr>
            <w:r>
              <w:rPr>
                <w:i/>
                <w:iCs/>
                <w:sz w:val="13"/>
                <w:szCs w:val="13"/>
              </w:rPr>
              <w:t>8</w:t>
            </w:r>
          </w:p>
        </w:tc>
        <w:tc>
          <w:tcPr>
            <w:tcW w:w="350" w:type="dxa"/>
            <w:shd w:val="clear" w:color="auto" w:fill="FFFFFF"/>
          </w:tcPr>
          <w:p w:rsidR="00450F04" w:rsidRDefault="00314692">
            <w:pPr>
              <w:pStyle w:val="Jin0"/>
              <w:shd w:val="clear" w:color="auto" w:fill="auto"/>
              <w:jc w:val="both"/>
              <w:rPr>
                <w:sz w:val="13"/>
                <w:szCs w:val="13"/>
              </w:rPr>
            </w:pPr>
            <w:r>
              <w:rPr>
                <w:i/>
                <w:iCs/>
                <w:sz w:val="13"/>
                <w:szCs w:val="13"/>
              </w:rPr>
              <w:t>M</w:t>
            </w:r>
          </w:p>
        </w:tc>
        <w:tc>
          <w:tcPr>
            <w:tcW w:w="1363" w:type="dxa"/>
            <w:shd w:val="clear" w:color="auto" w:fill="FFFFFF"/>
          </w:tcPr>
          <w:p w:rsidR="00450F04" w:rsidRDefault="00314692">
            <w:pPr>
              <w:pStyle w:val="Jin0"/>
              <w:shd w:val="clear" w:color="auto" w:fill="auto"/>
              <w:jc w:val="both"/>
              <w:rPr>
                <w:sz w:val="13"/>
                <w:szCs w:val="13"/>
              </w:rPr>
            </w:pPr>
            <w:r>
              <w:rPr>
                <w:i/>
                <w:iCs/>
                <w:sz w:val="13"/>
                <w:szCs w:val="13"/>
              </w:rPr>
              <w:t>57</w:t>
            </w:r>
          </w:p>
        </w:tc>
        <w:tc>
          <w:tcPr>
            <w:tcW w:w="7243" w:type="dxa"/>
            <w:shd w:val="clear" w:color="auto" w:fill="FFFFFF"/>
          </w:tcPr>
          <w:p w:rsidR="00450F04" w:rsidRDefault="00314692">
            <w:pPr>
              <w:pStyle w:val="Jin0"/>
              <w:shd w:val="clear" w:color="auto" w:fill="auto"/>
              <w:rPr>
                <w:sz w:val="13"/>
                <w:szCs w:val="13"/>
              </w:rPr>
            </w:pPr>
            <w:r>
              <w:rPr>
                <w:i/>
                <w:iCs/>
                <w:sz w:val="13"/>
                <w:szCs w:val="13"/>
              </w:rPr>
              <w:t>PŘECHOD KGR 125/110, včetně montáže</w:t>
            </w:r>
          </w:p>
        </w:tc>
        <w:tc>
          <w:tcPr>
            <w:tcW w:w="686" w:type="dxa"/>
            <w:tcBorders>
              <w:left w:val="single" w:sz="4" w:space="0" w:color="auto"/>
            </w:tcBorders>
            <w:shd w:val="clear" w:color="auto" w:fill="FFFFFF"/>
          </w:tcPr>
          <w:p w:rsidR="00450F04" w:rsidRDefault="00314692">
            <w:pPr>
              <w:pStyle w:val="Jin0"/>
              <w:shd w:val="clear" w:color="auto" w:fill="auto"/>
              <w:jc w:val="center"/>
              <w:rPr>
                <w:sz w:val="13"/>
                <w:szCs w:val="13"/>
              </w:rPr>
            </w:pPr>
            <w:r>
              <w:rPr>
                <w:i/>
                <w:iCs/>
                <w:sz w:val="13"/>
                <w:szCs w:val="13"/>
              </w:rPr>
              <w:t>kus</w:t>
            </w:r>
          </w:p>
        </w:tc>
        <w:tc>
          <w:tcPr>
            <w:tcW w:w="898" w:type="dxa"/>
            <w:shd w:val="clear" w:color="auto" w:fill="FFFFFF"/>
            <w:vAlign w:val="bottom"/>
          </w:tcPr>
          <w:p w:rsidR="00450F04" w:rsidRDefault="00314692">
            <w:pPr>
              <w:pStyle w:val="Jin0"/>
              <w:shd w:val="clear" w:color="auto" w:fill="auto"/>
              <w:jc w:val="right"/>
              <w:rPr>
                <w:sz w:val="13"/>
                <w:szCs w:val="13"/>
              </w:rPr>
            </w:pPr>
            <w:r>
              <w:rPr>
                <w:i/>
                <w:iCs/>
                <w:sz w:val="13"/>
                <w:szCs w:val="13"/>
              </w:rPr>
              <w:t>2,000</w:t>
            </w:r>
          </w:p>
        </w:tc>
        <w:tc>
          <w:tcPr>
            <w:tcW w:w="1022" w:type="dxa"/>
            <w:shd w:val="clear" w:color="auto" w:fill="FFFFFF"/>
          </w:tcPr>
          <w:p w:rsidR="00450F04" w:rsidRDefault="00314692">
            <w:pPr>
              <w:pStyle w:val="Jin0"/>
              <w:shd w:val="clear" w:color="auto" w:fill="auto"/>
              <w:jc w:val="right"/>
              <w:rPr>
                <w:sz w:val="13"/>
                <w:szCs w:val="13"/>
              </w:rPr>
            </w:pPr>
            <w:r>
              <w:rPr>
                <w:i/>
                <w:iCs/>
                <w:sz w:val="13"/>
                <w:szCs w:val="13"/>
              </w:rPr>
              <w:t>950,00</w:t>
            </w:r>
          </w:p>
        </w:tc>
        <w:tc>
          <w:tcPr>
            <w:tcW w:w="1872" w:type="dxa"/>
            <w:tcBorders>
              <w:left w:val="single" w:sz="4" w:space="0" w:color="auto"/>
            </w:tcBorders>
            <w:shd w:val="clear" w:color="auto" w:fill="FFFFFF"/>
          </w:tcPr>
          <w:p w:rsidR="00450F04" w:rsidRDefault="00314692">
            <w:pPr>
              <w:pStyle w:val="Jin0"/>
              <w:shd w:val="clear" w:color="auto" w:fill="auto"/>
              <w:jc w:val="right"/>
              <w:rPr>
                <w:sz w:val="13"/>
                <w:szCs w:val="13"/>
              </w:rPr>
            </w:pPr>
            <w:r>
              <w:rPr>
                <w:i/>
                <w:iCs/>
                <w:sz w:val="13"/>
                <w:szCs w:val="13"/>
              </w:rPr>
              <w:t>1 900,00</w:t>
            </w:r>
          </w:p>
        </w:tc>
        <w:tc>
          <w:tcPr>
            <w:tcW w:w="1272" w:type="dxa"/>
            <w:tcBorders>
              <w:left w:val="single" w:sz="4" w:space="0" w:color="auto"/>
            </w:tcBorders>
            <w:shd w:val="clear" w:color="auto" w:fill="FFFFFF"/>
          </w:tcPr>
          <w:p w:rsidR="00450F04" w:rsidRDefault="00450F04">
            <w:pPr>
              <w:rPr>
                <w:sz w:val="10"/>
                <w:szCs w:val="10"/>
              </w:rPr>
            </w:pPr>
          </w:p>
        </w:tc>
      </w:tr>
      <w:tr w:rsidR="00450F04">
        <w:trPr>
          <w:trHeight w:hRule="exact" w:val="226"/>
          <w:jc w:val="center"/>
        </w:trPr>
        <w:tc>
          <w:tcPr>
            <w:tcW w:w="346" w:type="dxa"/>
            <w:shd w:val="clear" w:color="auto" w:fill="FFFFFF"/>
            <w:vAlign w:val="bottom"/>
          </w:tcPr>
          <w:p w:rsidR="00450F04" w:rsidRDefault="00314692">
            <w:pPr>
              <w:pStyle w:val="Jin0"/>
              <w:shd w:val="clear" w:color="auto" w:fill="auto"/>
              <w:jc w:val="both"/>
              <w:rPr>
                <w:sz w:val="13"/>
                <w:szCs w:val="13"/>
              </w:rPr>
            </w:pPr>
            <w:r>
              <w:rPr>
                <w:i/>
                <w:iCs/>
                <w:sz w:val="13"/>
                <w:szCs w:val="13"/>
              </w:rPr>
              <w:t>9</w:t>
            </w:r>
          </w:p>
        </w:tc>
        <w:tc>
          <w:tcPr>
            <w:tcW w:w="350" w:type="dxa"/>
            <w:shd w:val="clear" w:color="auto" w:fill="FFFFFF"/>
            <w:vAlign w:val="bottom"/>
          </w:tcPr>
          <w:p w:rsidR="00450F04" w:rsidRDefault="00314692">
            <w:pPr>
              <w:pStyle w:val="Jin0"/>
              <w:shd w:val="clear" w:color="auto" w:fill="auto"/>
              <w:jc w:val="both"/>
              <w:rPr>
                <w:sz w:val="13"/>
                <w:szCs w:val="13"/>
              </w:rPr>
            </w:pPr>
            <w:r>
              <w:rPr>
                <w:i/>
                <w:iCs/>
                <w:sz w:val="13"/>
                <w:szCs w:val="13"/>
              </w:rPr>
              <w:t>M</w:t>
            </w:r>
          </w:p>
        </w:tc>
        <w:tc>
          <w:tcPr>
            <w:tcW w:w="1363" w:type="dxa"/>
            <w:tcBorders>
              <w:left w:val="single" w:sz="4" w:space="0" w:color="auto"/>
            </w:tcBorders>
            <w:shd w:val="clear" w:color="auto" w:fill="FFFFFF"/>
            <w:vAlign w:val="bottom"/>
          </w:tcPr>
          <w:p w:rsidR="00450F04" w:rsidRDefault="00314692">
            <w:pPr>
              <w:pStyle w:val="Jin0"/>
              <w:shd w:val="clear" w:color="auto" w:fill="auto"/>
              <w:jc w:val="both"/>
              <w:rPr>
                <w:sz w:val="13"/>
                <w:szCs w:val="13"/>
              </w:rPr>
            </w:pPr>
            <w:r>
              <w:rPr>
                <w:i/>
                <w:iCs/>
                <w:sz w:val="13"/>
                <w:szCs w:val="13"/>
              </w:rPr>
              <w:t>58</w:t>
            </w:r>
          </w:p>
        </w:tc>
        <w:tc>
          <w:tcPr>
            <w:tcW w:w="7243" w:type="dxa"/>
            <w:shd w:val="clear" w:color="auto" w:fill="FFFFFF"/>
            <w:vAlign w:val="bottom"/>
          </w:tcPr>
          <w:p w:rsidR="00450F04" w:rsidRDefault="00314692">
            <w:pPr>
              <w:pStyle w:val="Jin0"/>
              <w:shd w:val="clear" w:color="auto" w:fill="auto"/>
              <w:rPr>
                <w:sz w:val="13"/>
                <w:szCs w:val="13"/>
              </w:rPr>
            </w:pPr>
            <w:r>
              <w:rPr>
                <w:i/>
                <w:iCs/>
                <w:sz w:val="13"/>
                <w:szCs w:val="13"/>
              </w:rPr>
              <w:t>PŘECHOD HT 110/50, včetně montáže</w:t>
            </w:r>
          </w:p>
        </w:tc>
        <w:tc>
          <w:tcPr>
            <w:tcW w:w="686" w:type="dxa"/>
            <w:tcBorders>
              <w:left w:val="single" w:sz="4" w:space="0" w:color="auto"/>
            </w:tcBorders>
            <w:shd w:val="clear" w:color="auto" w:fill="FFFFFF"/>
            <w:vAlign w:val="bottom"/>
          </w:tcPr>
          <w:p w:rsidR="00450F04" w:rsidRDefault="00314692">
            <w:pPr>
              <w:pStyle w:val="Jin0"/>
              <w:shd w:val="clear" w:color="auto" w:fill="auto"/>
              <w:jc w:val="center"/>
              <w:rPr>
                <w:sz w:val="13"/>
                <w:szCs w:val="13"/>
              </w:rPr>
            </w:pPr>
            <w:r>
              <w:rPr>
                <w:i/>
                <w:iCs/>
                <w:sz w:val="13"/>
                <w:szCs w:val="13"/>
              </w:rPr>
              <w:t>kus</w:t>
            </w:r>
          </w:p>
        </w:tc>
        <w:tc>
          <w:tcPr>
            <w:tcW w:w="898" w:type="dxa"/>
            <w:shd w:val="clear" w:color="auto" w:fill="FFFFFF"/>
            <w:vAlign w:val="bottom"/>
          </w:tcPr>
          <w:p w:rsidR="00450F04" w:rsidRDefault="00314692">
            <w:pPr>
              <w:pStyle w:val="Jin0"/>
              <w:shd w:val="clear" w:color="auto" w:fill="auto"/>
              <w:jc w:val="right"/>
              <w:rPr>
                <w:sz w:val="13"/>
                <w:szCs w:val="13"/>
              </w:rPr>
            </w:pPr>
            <w:r>
              <w:rPr>
                <w:i/>
                <w:iCs/>
                <w:sz w:val="13"/>
                <w:szCs w:val="13"/>
              </w:rPr>
              <w:t>1,000</w:t>
            </w:r>
          </w:p>
        </w:tc>
        <w:tc>
          <w:tcPr>
            <w:tcW w:w="1022" w:type="dxa"/>
            <w:shd w:val="clear" w:color="auto" w:fill="FFFFFF"/>
            <w:vAlign w:val="bottom"/>
          </w:tcPr>
          <w:p w:rsidR="00450F04" w:rsidRDefault="00314692">
            <w:pPr>
              <w:pStyle w:val="Jin0"/>
              <w:shd w:val="clear" w:color="auto" w:fill="auto"/>
              <w:jc w:val="right"/>
              <w:rPr>
                <w:sz w:val="13"/>
                <w:szCs w:val="13"/>
              </w:rPr>
            </w:pPr>
            <w:r>
              <w:rPr>
                <w:i/>
                <w:iCs/>
                <w:sz w:val="13"/>
                <w:szCs w:val="13"/>
              </w:rPr>
              <w:t>450,00</w:t>
            </w:r>
          </w:p>
        </w:tc>
        <w:tc>
          <w:tcPr>
            <w:tcW w:w="1872" w:type="dxa"/>
            <w:shd w:val="clear" w:color="auto" w:fill="FFFFFF"/>
            <w:vAlign w:val="bottom"/>
          </w:tcPr>
          <w:p w:rsidR="00450F04" w:rsidRDefault="00314692">
            <w:pPr>
              <w:pStyle w:val="Jin0"/>
              <w:shd w:val="clear" w:color="auto" w:fill="auto"/>
              <w:jc w:val="right"/>
              <w:rPr>
                <w:sz w:val="13"/>
                <w:szCs w:val="13"/>
              </w:rPr>
            </w:pPr>
            <w:r>
              <w:rPr>
                <w:i/>
                <w:iCs/>
                <w:sz w:val="13"/>
                <w:szCs w:val="13"/>
              </w:rPr>
              <w:t>450,00</w:t>
            </w:r>
          </w:p>
        </w:tc>
        <w:tc>
          <w:tcPr>
            <w:tcW w:w="1272" w:type="dxa"/>
            <w:tcBorders>
              <w:left w:val="single" w:sz="4" w:space="0" w:color="auto"/>
            </w:tcBorders>
            <w:shd w:val="clear" w:color="auto" w:fill="FFFFFF"/>
          </w:tcPr>
          <w:p w:rsidR="00450F04" w:rsidRDefault="00450F04">
            <w:pPr>
              <w:rPr>
                <w:sz w:val="10"/>
                <w:szCs w:val="10"/>
              </w:rPr>
            </w:pPr>
          </w:p>
        </w:tc>
      </w:tr>
      <w:tr w:rsidR="00450F04">
        <w:trPr>
          <w:trHeight w:hRule="exact" w:val="221"/>
          <w:jc w:val="center"/>
        </w:trPr>
        <w:tc>
          <w:tcPr>
            <w:tcW w:w="346" w:type="dxa"/>
            <w:shd w:val="clear" w:color="auto" w:fill="FFFFFF"/>
            <w:vAlign w:val="bottom"/>
          </w:tcPr>
          <w:p w:rsidR="00450F04" w:rsidRDefault="00314692">
            <w:pPr>
              <w:pStyle w:val="Jin0"/>
              <w:shd w:val="clear" w:color="auto" w:fill="auto"/>
              <w:jc w:val="both"/>
              <w:rPr>
                <w:sz w:val="13"/>
                <w:szCs w:val="13"/>
              </w:rPr>
            </w:pPr>
            <w:r>
              <w:rPr>
                <w:i/>
                <w:iCs/>
                <w:sz w:val="13"/>
                <w:szCs w:val="13"/>
              </w:rPr>
              <w:t>10</w:t>
            </w:r>
          </w:p>
        </w:tc>
        <w:tc>
          <w:tcPr>
            <w:tcW w:w="350" w:type="dxa"/>
            <w:shd w:val="clear" w:color="auto" w:fill="FFFFFF"/>
          </w:tcPr>
          <w:p w:rsidR="00450F04" w:rsidRDefault="00314692">
            <w:pPr>
              <w:pStyle w:val="Jin0"/>
              <w:shd w:val="clear" w:color="auto" w:fill="auto"/>
              <w:jc w:val="both"/>
              <w:rPr>
                <w:sz w:val="13"/>
                <w:szCs w:val="13"/>
              </w:rPr>
            </w:pPr>
            <w:r>
              <w:rPr>
                <w:i/>
                <w:iCs/>
                <w:sz w:val="13"/>
                <w:szCs w:val="13"/>
              </w:rPr>
              <w:t>M</w:t>
            </w:r>
          </w:p>
        </w:tc>
        <w:tc>
          <w:tcPr>
            <w:tcW w:w="1363" w:type="dxa"/>
            <w:tcBorders>
              <w:left w:val="single" w:sz="4" w:space="0" w:color="auto"/>
            </w:tcBorders>
            <w:shd w:val="clear" w:color="auto" w:fill="FFFFFF"/>
          </w:tcPr>
          <w:p w:rsidR="00450F04" w:rsidRDefault="00314692">
            <w:pPr>
              <w:pStyle w:val="Jin0"/>
              <w:shd w:val="clear" w:color="auto" w:fill="auto"/>
              <w:jc w:val="both"/>
              <w:rPr>
                <w:sz w:val="13"/>
                <w:szCs w:val="13"/>
              </w:rPr>
            </w:pPr>
            <w:r>
              <w:rPr>
                <w:i/>
                <w:iCs/>
                <w:sz w:val="13"/>
                <w:szCs w:val="13"/>
              </w:rPr>
              <w:t>59</w:t>
            </w:r>
          </w:p>
        </w:tc>
        <w:tc>
          <w:tcPr>
            <w:tcW w:w="7243" w:type="dxa"/>
            <w:shd w:val="clear" w:color="auto" w:fill="FFFFFF"/>
          </w:tcPr>
          <w:p w:rsidR="00450F04" w:rsidRDefault="00314692">
            <w:pPr>
              <w:pStyle w:val="Jin0"/>
              <w:shd w:val="clear" w:color="auto" w:fill="auto"/>
              <w:rPr>
                <w:sz w:val="13"/>
                <w:szCs w:val="13"/>
              </w:rPr>
            </w:pPr>
            <w:r>
              <w:rPr>
                <w:i/>
                <w:iCs/>
                <w:sz w:val="13"/>
                <w:szCs w:val="13"/>
              </w:rPr>
              <w:t>PŘECHOD HT 50/40, včetně montáže</w:t>
            </w:r>
          </w:p>
        </w:tc>
        <w:tc>
          <w:tcPr>
            <w:tcW w:w="686" w:type="dxa"/>
            <w:tcBorders>
              <w:left w:val="single" w:sz="4" w:space="0" w:color="auto"/>
            </w:tcBorders>
            <w:shd w:val="clear" w:color="auto" w:fill="FFFFFF"/>
          </w:tcPr>
          <w:p w:rsidR="00450F04" w:rsidRDefault="00314692">
            <w:pPr>
              <w:pStyle w:val="Jin0"/>
              <w:shd w:val="clear" w:color="auto" w:fill="auto"/>
              <w:jc w:val="center"/>
              <w:rPr>
                <w:sz w:val="13"/>
                <w:szCs w:val="13"/>
              </w:rPr>
            </w:pPr>
            <w:r>
              <w:rPr>
                <w:i/>
                <w:iCs/>
                <w:sz w:val="13"/>
                <w:szCs w:val="13"/>
              </w:rPr>
              <w:t>kus</w:t>
            </w:r>
          </w:p>
        </w:tc>
        <w:tc>
          <w:tcPr>
            <w:tcW w:w="898" w:type="dxa"/>
            <w:shd w:val="clear" w:color="auto" w:fill="FFFFFF"/>
            <w:vAlign w:val="bottom"/>
          </w:tcPr>
          <w:p w:rsidR="00450F04" w:rsidRDefault="00314692">
            <w:pPr>
              <w:pStyle w:val="Jin0"/>
              <w:shd w:val="clear" w:color="auto" w:fill="auto"/>
              <w:jc w:val="right"/>
              <w:rPr>
                <w:sz w:val="13"/>
                <w:szCs w:val="13"/>
              </w:rPr>
            </w:pPr>
            <w:r>
              <w:rPr>
                <w:i/>
                <w:iCs/>
                <w:sz w:val="13"/>
                <w:szCs w:val="13"/>
              </w:rPr>
              <w:t>1,000</w:t>
            </w:r>
          </w:p>
        </w:tc>
        <w:tc>
          <w:tcPr>
            <w:tcW w:w="1022" w:type="dxa"/>
            <w:shd w:val="clear" w:color="auto" w:fill="FFFFFF"/>
          </w:tcPr>
          <w:p w:rsidR="00450F04" w:rsidRDefault="00314692">
            <w:pPr>
              <w:pStyle w:val="Jin0"/>
              <w:shd w:val="clear" w:color="auto" w:fill="auto"/>
              <w:jc w:val="right"/>
              <w:rPr>
                <w:sz w:val="13"/>
                <w:szCs w:val="13"/>
              </w:rPr>
            </w:pPr>
            <w:r>
              <w:rPr>
                <w:i/>
                <w:iCs/>
                <w:sz w:val="13"/>
                <w:szCs w:val="13"/>
              </w:rPr>
              <w:t>350,00</w:t>
            </w:r>
          </w:p>
        </w:tc>
        <w:tc>
          <w:tcPr>
            <w:tcW w:w="1872" w:type="dxa"/>
            <w:tcBorders>
              <w:left w:val="single" w:sz="4" w:space="0" w:color="auto"/>
            </w:tcBorders>
            <w:shd w:val="clear" w:color="auto" w:fill="FFFFFF"/>
          </w:tcPr>
          <w:p w:rsidR="00450F04" w:rsidRDefault="00314692">
            <w:pPr>
              <w:pStyle w:val="Jin0"/>
              <w:shd w:val="clear" w:color="auto" w:fill="auto"/>
              <w:jc w:val="right"/>
              <w:rPr>
                <w:sz w:val="13"/>
                <w:szCs w:val="13"/>
              </w:rPr>
            </w:pPr>
            <w:r>
              <w:rPr>
                <w:i/>
                <w:iCs/>
                <w:sz w:val="13"/>
                <w:szCs w:val="13"/>
              </w:rPr>
              <w:t>350,00</w:t>
            </w:r>
          </w:p>
        </w:tc>
        <w:tc>
          <w:tcPr>
            <w:tcW w:w="1272" w:type="dxa"/>
            <w:shd w:val="clear" w:color="auto" w:fill="FFFFFF"/>
          </w:tcPr>
          <w:p w:rsidR="00450F04" w:rsidRDefault="00450F04">
            <w:pPr>
              <w:rPr>
                <w:sz w:val="10"/>
                <w:szCs w:val="10"/>
              </w:rPr>
            </w:pPr>
          </w:p>
        </w:tc>
      </w:tr>
      <w:tr w:rsidR="00450F04">
        <w:trPr>
          <w:trHeight w:hRule="exact" w:val="216"/>
          <w:jc w:val="center"/>
        </w:trPr>
        <w:tc>
          <w:tcPr>
            <w:tcW w:w="346" w:type="dxa"/>
            <w:tcBorders>
              <w:left w:val="single" w:sz="4" w:space="0" w:color="auto"/>
            </w:tcBorders>
            <w:shd w:val="clear" w:color="auto" w:fill="FFFFFF"/>
            <w:vAlign w:val="bottom"/>
          </w:tcPr>
          <w:p w:rsidR="00450F04" w:rsidRDefault="00314692">
            <w:pPr>
              <w:pStyle w:val="Jin0"/>
              <w:shd w:val="clear" w:color="auto" w:fill="auto"/>
              <w:jc w:val="both"/>
              <w:rPr>
                <w:sz w:val="13"/>
                <w:szCs w:val="13"/>
              </w:rPr>
            </w:pPr>
            <w:r>
              <w:rPr>
                <w:i/>
                <w:iCs/>
                <w:sz w:val="13"/>
                <w:szCs w:val="13"/>
              </w:rPr>
              <w:t>11</w:t>
            </w:r>
          </w:p>
        </w:tc>
        <w:tc>
          <w:tcPr>
            <w:tcW w:w="350" w:type="dxa"/>
            <w:shd w:val="clear" w:color="auto" w:fill="FFFFFF"/>
          </w:tcPr>
          <w:p w:rsidR="00450F04" w:rsidRDefault="00314692">
            <w:pPr>
              <w:pStyle w:val="Jin0"/>
              <w:shd w:val="clear" w:color="auto" w:fill="auto"/>
              <w:jc w:val="both"/>
              <w:rPr>
                <w:sz w:val="13"/>
                <w:szCs w:val="13"/>
              </w:rPr>
            </w:pPr>
            <w:r>
              <w:rPr>
                <w:i/>
                <w:iCs/>
                <w:sz w:val="13"/>
                <w:szCs w:val="13"/>
              </w:rPr>
              <w:t>M</w:t>
            </w:r>
          </w:p>
        </w:tc>
        <w:tc>
          <w:tcPr>
            <w:tcW w:w="1363" w:type="dxa"/>
            <w:tcBorders>
              <w:left w:val="single" w:sz="4" w:space="0" w:color="auto"/>
            </w:tcBorders>
            <w:shd w:val="clear" w:color="auto" w:fill="FFFFFF"/>
            <w:vAlign w:val="bottom"/>
          </w:tcPr>
          <w:p w:rsidR="00450F04" w:rsidRDefault="00314692">
            <w:pPr>
              <w:pStyle w:val="Jin0"/>
              <w:shd w:val="clear" w:color="auto" w:fill="auto"/>
              <w:jc w:val="both"/>
              <w:rPr>
                <w:sz w:val="13"/>
                <w:szCs w:val="13"/>
              </w:rPr>
            </w:pPr>
            <w:r>
              <w:rPr>
                <w:i/>
                <w:iCs/>
                <w:sz w:val="13"/>
                <w:szCs w:val="13"/>
              </w:rPr>
              <w:t>60</w:t>
            </w:r>
          </w:p>
        </w:tc>
        <w:tc>
          <w:tcPr>
            <w:tcW w:w="7243" w:type="dxa"/>
            <w:shd w:val="clear" w:color="auto" w:fill="FFFFFF"/>
          </w:tcPr>
          <w:p w:rsidR="00450F04" w:rsidRDefault="00314692">
            <w:pPr>
              <w:pStyle w:val="Jin0"/>
              <w:shd w:val="clear" w:color="auto" w:fill="auto"/>
              <w:rPr>
                <w:sz w:val="13"/>
                <w:szCs w:val="13"/>
              </w:rPr>
            </w:pPr>
            <w:r>
              <w:rPr>
                <w:i/>
                <w:iCs/>
                <w:sz w:val="13"/>
                <w:szCs w:val="13"/>
              </w:rPr>
              <w:t>ODBOČKA HTEA 45' 110/110, včetně montáže</w:t>
            </w:r>
          </w:p>
        </w:tc>
        <w:tc>
          <w:tcPr>
            <w:tcW w:w="686" w:type="dxa"/>
            <w:shd w:val="clear" w:color="auto" w:fill="FFFFFF"/>
          </w:tcPr>
          <w:p w:rsidR="00450F04" w:rsidRDefault="00314692">
            <w:pPr>
              <w:pStyle w:val="Jin0"/>
              <w:shd w:val="clear" w:color="auto" w:fill="auto"/>
              <w:jc w:val="center"/>
              <w:rPr>
                <w:sz w:val="13"/>
                <w:szCs w:val="13"/>
              </w:rPr>
            </w:pPr>
            <w:r>
              <w:rPr>
                <w:i/>
                <w:iCs/>
                <w:sz w:val="13"/>
                <w:szCs w:val="13"/>
              </w:rPr>
              <w:t>kus</w:t>
            </w:r>
          </w:p>
        </w:tc>
        <w:tc>
          <w:tcPr>
            <w:tcW w:w="898" w:type="dxa"/>
            <w:shd w:val="clear" w:color="auto" w:fill="FFFFFF"/>
          </w:tcPr>
          <w:p w:rsidR="00450F04" w:rsidRDefault="00314692">
            <w:pPr>
              <w:pStyle w:val="Jin0"/>
              <w:shd w:val="clear" w:color="auto" w:fill="auto"/>
              <w:jc w:val="right"/>
              <w:rPr>
                <w:sz w:val="13"/>
                <w:szCs w:val="13"/>
              </w:rPr>
            </w:pPr>
            <w:r>
              <w:rPr>
                <w:i/>
                <w:iCs/>
                <w:sz w:val="13"/>
                <w:szCs w:val="13"/>
              </w:rPr>
              <w:t>3,000</w:t>
            </w:r>
          </w:p>
        </w:tc>
        <w:tc>
          <w:tcPr>
            <w:tcW w:w="1022" w:type="dxa"/>
            <w:shd w:val="clear" w:color="auto" w:fill="FFFFFF"/>
          </w:tcPr>
          <w:p w:rsidR="00450F04" w:rsidRDefault="00314692">
            <w:pPr>
              <w:pStyle w:val="Jin0"/>
              <w:shd w:val="clear" w:color="auto" w:fill="auto"/>
              <w:jc w:val="right"/>
              <w:rPr>
                <w:sz w:val="13"/>
                <w:szCs w:val="13"/>
              </w:rPr>
            </w:pPr>
            <w:r>
              <w:rPr>
                <w:i/>
                <w:iCs/>
                <w:sz w:val="13"/>
                <w:szCs w:val="13"/>
              </w:rPr>
              <w:t>850,00</w:t>
            </w:r>
          </w:p>
        </w:tc>
        <w:tc>
          <w:tcPr>
            <w:tcW w:w="1872" w:type="dxa"/>
            <w:tcBorders>
              <w:left w:val="single" w:sz="4" w:space="0" w:color="auto"/>
            </w:tcBorders>
            <w:shd w:val="clear" w:color="auto" w:fill="FFFFFF"/>
          </w:tcPr>
          <w:p w:rsidR="00450F04" w:rsidRDefault="00314692">
            <w:pPr>
              <w:pStyle w:val="Jin0"/>
              <w:shd w:val="clear" w:color="auto" w:fill="auto"/>
              <w:jc w:val="right"/>
              <w:rPr>
                <w:sz w:val="13"/>
                <w:szCs w:val="13"/>
              </w:rPr>
            </w:pPr>
            <w:r>
              <w:rPr>
                <w:i/>
                <w:iCs/>
                <w:sz w:val="13"/>
                <w:szCs w:val="13"/>
              </w:rPr>
              <w:t>2 550,00</w:t>
            </w:r>
          </w:p>
        </w:tc>
        <w:tc>
          <w:tcPr>
            <w:tcW w:w="1272" w:type="dxa"/>
            <w:shd w:val="clear" w:color="auto" w:fill="FFFFFF"/>
          </w:tcPr>
          <w:p w:rsidR="00450F04" w:rsidRDefault="00450F04">
            <w:pPr>
              <w:rPr>
                <w:sz w:val="10"/>
                <w:szCs w:val="10"/>
              </w:rPr>
            </w:pPr>
          </w:p>
        </w:tc>
      </w:tr>
      <w:tr w:rsidR="00450F04">
        <w:trPr>
          <w:trHeight w:hRule="exact" w:val="226"/>
          <w:jc w:val="center"/>
        </w:trPr>
        <w:tc>
          <w:tcPr>
            <w:tcW w:w="346" w:type="dxa"/>
            <w:tcBorders>
              <w:left w:val="single" w:sz="4" w:space="0" w:color="auto"/>
            </w:tcBorders>
            <w:shd w:val="clear" w:color="auto" w:fill="FFFFFF"/>
            <w:vAlign w:val="bottom"/>
          </w:tcPr>
          <w:p w:rsidR="00450F04" w:rsidRDefault="00314692">
            <w:pPr>
              <w:pStyle w:val="Jin0"/>
              <w:shd w:val="clear" w:color="auto" w:fill="auto"/>
              <w:jc w:val="both"/>
              <w:rPr>
                <w:sz w:val="13"/>
                <w:szCs w:val="13"/>
              </w:rPr>
            </w:pPr>
            <w:r>
              <w:rPr>
                <w:i/>
                <w:iCs/>
                <w:sz w:val="13"/>
                <w:szCs w:val="13"/>
              </w:rPr>
              <w:t>12</w:t>
            </w:r>
          </w:p>
        </w:tc>
        <w:tc>
          <w:tcPr>
            <w:tcW w:w="350" w:type="dxa"/>
            <w:shd w:val="clear" w:color="auto" w:fill="FFFFFF"/>
            <w:vAlign w:val="bottom"/>
          </w:tcPr>
          <w:p w:rsidR="00450F04" w:rsidRDefault="00314692">
            <w:pPr>
              <w:pStyle w:val="Jin0"/>
              <w:shd w:val="clear" w:color="auto" w:fill="auto"/>
              <w:jc w:val="both"/>
              <w:rPr>
                <w:sz w:val="13"/>
                <w:szCs w:val="13"/>
              </w:rPr>
            </w:pPr>
            <w:r>
              <w:rPr>
                <w:i/>
                <w:iCs/>
                <w:sz w:val="13"/>
                <w:szCs w:val="13"/>
              </w:rPr>
              <w:t>M</w:t>
            </w:r>
          </w:p>
        </w:tc>
        <w:tc>
          <w:tcPr>
            <w:tcW w:w="1363" w:type="dxa"/>
            <w:shd w:val="clear" w:color="auto" w:fill="FFFFFF"/>
            <w:vAlign w:val="bottom"/>
          </w:tcPr>
          <w:p w:rsidR="00450F04" w:rsidRDefault="00314692">
            <w:pPr>
              <w:pStyle w:val="Jin0"/>
              <w:shd w:val="clear" w:color="auto" w:fill="auto"/>
              <w:jc w:val="both"/>
              <w:rPr>
                <w:sz w:val="13"/>
                <w:szCs w:val="13"/>
              </w:rPr>
            </w:pPr>
            <w:r>
              <w:rPr>
                <w:i/>
                <w:iCs/>
                <w:sz w:val="13"/>
                <w:szCs w:val="13"/>
              </w:rPr>
              <w:t>61</w:t>
            </w:r>
          </w:p>
        </w:tc>
        <w:tc>
          <w:tcPr>
            <w:tcW w:w="7243" w:type="dxa"/>
            <w:shd w:val="clear" w:color="auto" w:fill="FFFFFF"/>
            <w:vAlign w:val="bottom"/>
          </w:tcPr>
          <w:p w:rsidR="00450F04" w:rsidRDefault="00314692">
            <w:pPr>
              <w:pStyle w:val="Jin0"/>
              <w:shd w:val="clear" w:color="auto" w:fill="auto"/>
              <w:rPr>
                <w:sz w:val="13"/>
                <w:szCs w:val="13"/>
              </w:rPr>
            </w:pPr>
            <w:r>
              <w:rPr>
                <w:i/>
                <w:iCs/>
                <w:sz w:val="13"/>
                <w:szCs w:val="13"/>
              </w:rPr>
              <w:t>ODBOČKA HTEA 45’110/40, včetně montáže</w:t>
            </w:r>
          </w:p>
        </w:tc>
        <w:tc>
          <w:tcPr>
            <w:tcW w:w="686" w:type="dxa"/>
            <w:tcBorders>
              <w:left w:val="single" w:sz="4" w:space="0" w:color="auto"/>
            </w:tcBorders>
            <w:shd w:val="clear" w:color="auto" w:fill="FFFFFF"/>
            <w:vAlign w:val="bottom"/>
          </w:tcPr>
          <w:p w:rsidR="00450F04" w:rsidRDefault="00314692">
            <w:pPr>
              <w:pStyle w:val="Jin0"/>
              <w:shd w:val="clear" w:color="auto" w:fill="auto"/>
              <w:jc w:val="center"/>
              <w:rPr>
                <w:sz w:val="13"/>
                <w:szCs w:val="13"/>
              </w:rPr>
            </w:pPr>
            <w:r>
              <w:rPr>
                <w:i/>
                <w:iCs/>
                <w:sz w:val="13"/>
                <w:szCs w:val="13"/>
              </w:rPr>
              <w:t>kus</w:t>
            </w:r>
          </w:p>
        </w:tc>
        <w:tc>
          <w:tcPr>
            <w:tcW w:w="898" w:type="dxa"/>
            <w:tcBorders>
              <w:left w:val="single" w:sz="4" w:space="0" w:color="auto"/>
            </w:tcBorders>
            <w:shd w:val="clear" w:color="auto" w:fill="FFFFFF"/>
            <w:vAlign w:val="bottom"/>
          </w:tcPr>
          <w:p w:rsidR="00450F04" w:rsidRDefault="00314692">
            <w:pPr>
              <w:pStyle w:val="Jin0"/>
              <w:shd w:val="clear" w:color="auto" w:fill="auto"/>
              <w:jc w:val="right"/>
              <w:rPr>
                <w:sz w:val="13"/>
                <w:szCs w:val="13"/>
              </w:rPr>
            </w:pPr>
            <w:r>
              <w:rPr>
                <w:i/>
                <w:iCs/>
                <w:sz w:val="13"/>
                <w:szCs w:val="13"/>
              </w:rPr>
              <w:t>3,000</w:t>
            </w:r>
          </w:p>
        </w:tc>
        <w:tc>
          <w:tcPr>
            <w:tcW w:w="1022" w:type="dxa"/>
            <w:shd w:val="clear" w:color="auto" w:fill="FFFFFF"/>
            <w:vAlign w:val="bottom"/>
          </w:tcPr>
          <w:p w:rsidR="00450F04" w:rsidRDefault="00314692">
            <w:pPr>
              <w:pStyle w:val="Jin0"/>
              <w:shd w:val="clear" w:color="auto" w:fill="auto"/>
              <w:jc w:val="right"/>
              <w:rPr>
                <w:sz w:val="13"/>
                <w:szCs w:val="13"/>
              </w:rPr>
            </w:pPr>
            <w:r>
              <w:rPr>
                <w:i/>
                <w:iCs/>
                <w:sz w:val="13"/>
                <w:szCs w:val="13"/>
              </w:rPr>
              <w:t>750,00</w:t>
            </w:r>
          </w:p>
        </w:tc>
        <w:tc>
          <w:tcPr>
            <w:tcW w:w="1872" w:type="dxa"/>
            <w:tcBorders>
              <w:left w:val="single" w:sz="4" w:space="0" w:color="auto"/>
            </w:tcBorders>
            <w:shd w:val="clear" w:color="auto" w:fill="FFFFFF"/>
            <w:vAlign w:val="bottom"/>
          </w:tcPr>
          <w:p w:rsidR="00450F04" w:rsidRDefault="00314692">
            <w:pPr>
              <w:pStyle w:val="Jin0"/>
              <w:shd w:val="clear" w:color="auto" w:fill="auto"/>
              <w:jc w:val="right"/>
              <w:rPr>
                <w:sz w:val="13"/>
                <w:szCs w:val="13"/>
              </w:rPr>
            </w:pPr>
            <w:r>
              <w:rPr>
                <w:i/>
                <w:iCs/>
                <w:sz w:val="13"/>
                <w:szCs w:val="13"/>
              </w:rPr>
              <w:t>2 250,00</w:t>
            </w:r>
          </w:p>
        </w:tc>
        <w:tc>
          <w:tcPr>
            <w:tcW w:w="1272" w:type="dxa"/>
            <w:shd w:val="clear" w:color="auto" w:fill="FFFFFF"/>
          </w:tcPr>
          <w:p w:rsidR="00450F04" w:rsidRDefault="00450F04">
            <w:pPr>
              <w:rPr>
                <w:sz w:val="10"/>
                <w:szCs w:val="10"/>
              </w:rPr>
            </w:pPr>
          </w:p>
        </w:tc>
      </w:tr>
      <w:tr w:rsidR="00450F04">
        <w:trPr>
          <w:trHeight w:hRule="exact" w:val="221"/>
          <w:jc w:val="center"/>
        </w:trPr>
        <w:tc>
          <w:tcPr>
            <w:tcW w:w="346" w:type="dxa"/>
            <w:shd w:val="clear" w:color="auto" w:fill="FFFFFF"/>
          </w:tcPr>
          <w:p w:rsidR="00450F04" w:rsidRDefault="00314692">
            <w:pPr>
              <w:pStyle w:val="Jin0"/>
              <w:shd w:val="clear" w:color="auto" w:fill="auto"/>
              <w:jc w:val="both"/>
              <w:rPr>
                <w:sz w:val="13"/>
                <w:szCs w:val="13"/>
              </w:rPr>
            </w:pPr>
            <w:r>
              <w:rPr>
                <w:i/>
                <w:iCs/>
                <w:sz w:val="13"/>
                <w:szCs w:val="13"/>
              </w:rPr>
              <w:t>13</w:t>
            </w:r>
          </w:p>
        </w:tc>
        <w:tc>
          <w:tcPr>
            <w:tcW w:w="350" w:type="dxa"/>
            <w:shd w:val="clear" w:color="auto" w:fill="FFFFFF"/>
          </w:tcPr>
          <w:p w:rsidR="00450F04" w:rsidRDefault="00314692">
            <w:pPr>
              <w:pStyle w:val="Jin0"/>
              <w:shd w:val="clear" w:color="auto" w:fill="auto"/>
              <w:jc w:val="both"/>
              <w:rPr>
                <w:sz w:val="13"/>
                <w:szCs w:val="13"/>
              </w:rPr>
            </w:pPr>
            <w:r>
              <w:rPr>
                <w:sz w:val="13"/>
                <w:szCs w:val="13"/>
              </w:rPr>
              <w:t>M</w:t>
            </w:r>
          </w:p>
        </w:tc>
        <w:tc>
          <w:tcPr>
            <w:tcW w:w="1363" w:type="dxa"/>
            <w:tcBorders>
              <w:left w:val="single" w:sz="4" w:space="0" w:color="auto"/>
            </w:tcBorders>
            <w:shd w:val="clear" w:color="auto" w:fill="FFFFFF"/>
            <w:vAlign w:val="bottom"/>
          </w:tcPr>
          <w:p w:rsidR="00450F04" w:rsidRDefault="00314692">
            <w:pPr>
              <w:pStyle w:val="Jin0"/>
              <w:shd w:val="clear" w:color="auto" w:fill="auto"/>
              <w:jc w:val="both"/>
              <w:rPr>
                <w:sz w:val="13"/>
                <w:szCs w:val="13"/>
              </w:rPr>
            </w:pPr>
            <w:r>
              <w:rPr>
                <w:i/>
                <w:iCs/>
                <w:sz w:val="13"/>
                <w:szCs w:val="13"/>
              </w:rPr>
              <w:t>62</w:t>
            </w:r>
          </w:p>
        </w:tc>
        <w:tc>
          <w:tcPr>
            <w:tcW w:w="7243" w:type="dxa"/>
            <w:tcBorders>
              <w:left w:val="single" w:sz="4" w:space="0" w:color="auto"/>
            </w:tcBorders>
            <w:shd w:val="clear" w:color="auto" w:fill="FFFFFF"/>
          </w:tcPr>
          <w:p w:rsidR="00450F04" w:rsidRDefault="00314692">
            <w:pPr>
              <w:pStyle w:val="Jin0"/>
              <w:shd w:val="clear" w:color="auto" w:fill="auto"/>
              <w:rPr>
                <w:sz w:val="13"/>
                <w:szCs w:val="13"/>
              </w:rPr>
            </w:pPr>
            <w:r>
              <w:rPr>
                <w:i/>
                <w:iCs/>
                <w:sz w:val="13"/>
                <w:szCs w:val="13"/>
              </w:rPr>
              <w:t>ODBOČKA HTEA 45’110/50, včetně montáže</w:t>
            </w:r>
          </w:p>
        </w:tc>
        <w:tc>
          <w:tcPr>
            <w:tcW w:w="686" w:type="dxa"/>
            <w:tcBorders>
              <w:top w:val="single" w:sz="4" w:space="0" w:color="auto"/>
              <w:left w:val="single" w:sz="4" w:space="0" w:color="auto"/>
            </w:tcBorders>
            <w:shd w:val="clear" w:color="auto" w:fill="FFFFFF"/>
          </w:tcPr>
          <w:p w:rsidR="00450F04" w:rsidRDefault="00314692">
            <w:pPr>
              <w:pStyle w:val="Jin0"/>
              <w:shd w:val="clear" w:color="auto" w:fill="auto"/>
              <w:ind w:firstLine="220"/>
              <w:jc w:val="both"/>
              <w:rPr>
                <w:sz w:val="13"/>
                <w:szCs w:val="13"/>
              </w:rPr>
            </w:pPr>
            <w:r>
              <w:rPr>
                <w:i/>
                <w:iCs/>
                <w:sz w:val="13"/>
                <w:szCs w:val="13"/>
              </w:rPr>
              <w:t>kus</w:t>
            </w:r>
          </w:p>
        </w:tc>
        <w:tc>
          <w:tcPr>
            <w:tcW w:w="898" w:type="dxa"/>
            <w:tcBorders>
              <w:top w:val="single" w:sz="4" w:space="0" w:color="auto"/>
              <w:left w:val="single" w:sz="4" w:space="0" w:color="auto"/>
            </w:tcBorders>
            <w:shd w:val="clear" w:color="auto" w:fill="FFFFFF"/>
          </w:tcPr>
          <w:p w:rsidR="00450F04" w:rsidRDefault="00314692">
            <w:pPr>
              <w:pStyle w:val="Jin0"/>
              <w:shd w:val="clear" w:color="auto" w:fill="auto"/>
              <w:jc w:val="right"/>
              <w:rPr>
                <w:sz w:val="13"/>
                <w:szCs w:val="13"/>
              </w:rPr>
            </w:pPr>
            <w:r>
              <w:rPr>
                <w:i/>
                <w:iCs/>
                <w:sz w:val="13"/>
                <w:szCs w:val="13"/>
              </w:rPr>
              <w:t>5,000</w:t>
            </w:r>
          </w:p>
        </w:tc>
        <w:tc>
          <w:tcPr>
            <w:tcW w:w="1022" w:type="dxa"/>
            <w:shd w:val="clear" w:color="auto" w:fill="FFFFFF"/>
          </w:tcPr>
          <w:p w:rsidR="00450F04" w:rsidRDefault="00314692">
            <w:pPr>
              <w:pStyle w:val="Jin0"/>
              <w:shd w:val="clear" w:color="auto" w:fill="auto"/>
              <w:jc w:val="right"/>
              <w:rPr>
                <w:sz w:val="13"/>
                <w:szCs w:val="13"/>
              </w:rPr>
            </w:pPr>
            <w:r>
              <w:rPr>
                <w:i/>
                <w:iCs/>
                <w:sz w:val="13"/>
                <w:szCs w:val="13"/>
              </w:rPr>
              <w:t>780,00</w:t>
            </w:r>
          </w:p>
        </w:tc>
        <w:tc>
          <w:tcPr>
            <w:tcW w:w="1872" w:type="dxa"/>
            <w:shd w:val="clear" w:color="auto" w:fill="FFFFFF"/>
          </w:tcPr>
          <w:p w:rsidR="00450F04" w:rsidRDefault="00314692">
            <w:pPr>
              <w:pStyle w:val="Jin0"/>
              <w:shd w:val="clear" w:color="auto" w:fill="auto"/>
              <w:jc w:val="right"/>
              <w:rPr>
                <w:sz w:val="13"/>
                <w:szCs w:val="13"/>
              </w:rPr>
            </w:pPr>
            <w:r>
              <w:rPr>
                <w:i/>
                <w:iCs/>
                <w:sz w:val="13"/>
                <w:szCs w:val="13"/>
              </w:rPr>
              <w:t>3 900,00</w:t>
            </w:r>
          </w:p>
        </w:tc>
        <w:tc>
          <w:tcPr>
            <w:tcW w:w="1272" w:type="dxa"/>
            <w:shd w:val="clear" w:color="auto" w:fill="FFFFFF"/>
          </w:tcPr>
          <w:p w:rsidR="00450F04" w:rsidRDefault="00450F04">
            <w:pPr>
              <w:rPr>
                <w:sz w:val="10"/>
                <w:szCs w:val="10"/>
              </w:rPr>
            </w:pPr>
          </w:p>
        </w:tc>
      </w:tr>
      <w:tr w:rsidR="00450F04">
        <w:trPr>
          <w:trHeight w:hRule="exact" w:val="226"/>
          <w:jc w:val="center"/>
        </w:trPr>
        <w:tc>
          <w:tcPr>
            <w:tcW w:w="346" w:type="dxa"/>
            <w:shd w:val="clear" w:color="auto" w:fill="FFFFFF"/>
          </w:tcPr>
          <w:p w:rsidR="00450F04" w:rsidRDefault="00314692">
            <w:pPr>
              <w:pStyle w:val="Jin0"/>
              <w:shd w:val="clear" w:color="auto" w:fill="auto"/>
              <w:jc w:val="both"/>
              <w:rPr>
                <w:sz w:val="13"/>
                <w:szCs w:val="13"/>
              </w:rPr>
            </w:pPr>
            <w:r>
              <w:rPr>
                <w:i/>
                <w:iCs/>
                <w:sz w:val="13"/>
                <w:szCs w:val="13"/>
              </w:rPr>
              <w:t>14</w:t>
            </w:r>
          </w:p>
        </w:tc>
        <w:tc>
          <w:tcPr>
            <w:tcW w:w="350" w:type="dxa"/>
            <w:shd w:val="clear" w:color="auto" w:fill="FFFFFF"/>
          </w:tcPr>
          <w:p w:rsidR="00450F04" w:rsidRDefault="00314692">
            <w:pPr>
              <w:pStyle w:val="Jin0"/>
              <w:shd w:val="clear" w:color="auto" w:fill="auto"/>
              <w:jc w:val="both"/>
              <w:rPr>
                <w:sz w:val="13"/>
                <w:szCs w:val="13"/>
              </w:rPr>
            </w:pPr>
            <w:r>
              <w:rPr>
                <w:i/>
                <w:iCs/>
                <w:sz w:val="13"/>
                <w:szCs w:val="13"/>
              </w:rPr>
              <w:t>M</w:t>
            </w:r>
          </w:p>
        </w:tc>
        <w:tc>
          <w:tcPr>
            <w:tcW w:w="1363" w:type="dxa"/>
            <w:tcBorders>
              <w:left w:val="single" w:sz="4" w:space="0" w:color="auto"/>
            </w:tcBorders>
            <w:shd w:val="clear" w:color="auto" w:fill="FFFFFF"/>
          </w:tcPr>
          <w:p w:rsidR="00450F04" w:rsidRDefault="00314692">
            <w:pPr>
              <w:pStyle w:val="Jin0"/>
              <w:shd w:val="clear" w:color="auto" w:fill="auto"/>
              <w:jc w:val="both"/>
              <w:rPr>
                <w:sz w:val="13"/>
                <w:szCs w:val="13"/>
              </w:rPr>
            </w:pPr>
            <w:r>
              <w:rPr>
                <w:i/>
                <w:iCs/>
                <w:sz w:val="13"/>
                <w:szCs w:val="13"/>
              </w:rPr>
              <w:t>63</w:t>
            </w:r>
          </w:p>
        </w:tc>
        <w:tc>
          <w:tcPr>
            <w:tcW w:w="7243" w:type="dxa"/>
            <w:tcBorders>
              <w:left w:val="single" w:sz="4" w:space="0" w:color="auto"/>
            </w:tcBorders>
            <w:shd w:val="clear" w:color="auto" w:fill="FFFFFF"/>
          </w:tcPr>
          <w:p w:rsidR="00450F04" w:rsidRDefault="00314692">
            <w:pPr>
              <w:pStyle w:val="Jin0"/>
              <w:shd w:val="clear" w:color="auto" w:fill="auto"/>
              <w:rPr>
                <w:sz w:val="13"/>
                <w:szCs w:val="13"/>
              </w:rPr>
            </w:pPr>
            <w:r>
              <w:rPr>
                <w:i/>
                <w:iCs/>
                <w:sz w:val="13"/>
                <w:szCs w:val="13"/>
              </w:rPr>
              <w:t>ODBOČKA HTEA 45° 50/40, včetně montáže</w:t>
            </w:r>
          </w:p>
        </w:tc>
        <w:tc>
          <w:tcPr>
            <w:tcW w:w="686" w:type="dxa"/>
            <w:tcBorders>
              <w:top w:val="single" w:sz="4" w:space="0" w:color="auto"/>
              <w:left w:val="single" w:sz="4" w:space="0" w:color="auto"/>
            </w:tcBorders>
            <w:shd w:val="clear" w:color="auto" w:fill="FFFFFF"/>
          </w:tcPr>
          <w:p w:rsidR="00450F04" w:rsidRDefault="00314692">
            <w:pPr>
              <w:pStyle w:val="Jin0"/>
              <w:shd w:val="clear" w:color="auto" w:fill="auto"/>
              <w:ind w:firstLine="220"/>
              <w:jc w:val="both"/>
              <w:rPr>
                <w:sz w:val="13"/>
                <w:szCs w:val="13"/>
              </w:rPr>
            </w:pPr>
            <w:r>
              <w:rPr>
                <w:i/>
                <w:iCs/>
                <w:sz w:val="13"/>
                <w:szCs w:val="13"/>
              </w:rPr>
              <w:t>kus</w:t>
            </w:r>
          </w:p>
        </w:tc>
        <w:tc>
          <w:tcPr>
            <w:tcW w:w="898" w:type="dxa"/>
            <w:tcBorders>
              <w:top w:val="single" w:sz="4" w:space="0" w:color="auto"/>
            </w:tcBorders>
            <w:shd w:val="clear" w:color="auto" w:fill="FFFFFF"/>
            <w:vAlign w:val="bottom"/>
          </w:tcPr>
          <w:p w:rsidR="00450F04" w:rsidRDefault="00314692">
            <w:pPr>
              <w:pStyle w:val="Jin0"/>
              <w:shd w:val="clear" w:color="auto" w:fill="auto"/>
              <w:jc w:val="right"/>
              <w:rPr>
                <w:sz w:val="13"/>
                <w:szCs w:val="13"/>
              </w:rPr>
            </w:pPr>
            <w:r>
              <w:rPr>
                <w:i/>
                <w:iCs/>
                <w:sz w:val="13"/>
                <w:szCs w:val="13"/>
              </w:rPr>
              <w:t>1,000</w:t>
            </w:r>
          </w:p>
        </w:tc>
        <w:tc>
          <w:tcPr>
            <w:tcW w:w="1022" w:type="dxa"/>
            <w:shd w:val="clear" w:color="auto" w:fill="FFFFFF"/>
          </w:tcPr>
          <w:p w:rsidR="00450F04" w:rsidRDefault="00314692">
            <w:pPr>
              <w:pStyle w:val="Jin0"/>
              <w:shd w:val="clear" w:color="auto" w:fill="auto"/>
              <w:jc w:val="right"/>
              <w:rPr>
                <w:sz w:val="13"/>
                <w:szCs w:val="13"/>
              </w:rPr>
            </w:pPr>
            <w:r>
              <w:rPr>
                <w:i/>
                <w:iCs/>
                <w:sz w:val="13"/>
                <w:szCs w:val="13"/>
              </w:rPr>
              <w:t>350,00</w:t>
            </w:r>
          </w:p>
        </w:tc>
        <w:tc>
          <w:tcPr>
            <w:tcW w:w="1872" w:type="dxa"/>
            <w:tcBorders>
              <w:left w:val="single" w:sz="4" w:space="0" w:color="auto"/>
            </w:tcBorders>
            <w:shd w:val="clear" w:color="auto" w:fill="FFFFFF"/>
          </w:tcPr>
          <w:p w:rsidR="00450F04" w:rsidRDefault="00314692">
            <w:pPr>
              <w:pStyle w:val="Jin0"/>
              <w:shd w:val="clear" w:color="auto" w:fill="auto"/>
              <w:jc w:val="right"/>
              <w:rPr>
                <w:sz w:val="13"/>
                <w:szCs w:val="13"/>
              </w:rPr>
            </w:pPr>
            <w:r>
              <w:rPr>
                <w:i/>
                <w:iCs/>
                <w:sz w:val="13"/>
                <w:szCs w:val="13"/>
              </w:rPr>
              <w:t>350,00</w:t>
            </w:r>
          </w:p>
        </w:tc>
        <w:tc>
          <w:tcPr>
            <w:tcW w:w="1272" w:type="dxa"/>
            <w:tcBorders>
              <w:right w:val="single" w:sz="4" w:space="0" w:color="auto"/>
            </w:tcBorders>
            <w:shd w:val="clear" w:color="auto" w:fill="FFFFFF"/>
          </w:tcPr>
          <w:p w:rsidR="00450F04" w:rsidRDefault="00450F04">
            <w:pPr>
              <w:rPr>
                <w:sz w:val="10"/>
                <w:szCs w:val="10"/>
              </w:rPr>
            </w:pPr>
          </w:p>
        </w:tc>
      </w:tr>
      <w:tr w:rsidR="00450F04">
        <w:trPr>
          <w:trHeight w:hRule="exact" w:val="216"/>
          <w:jc w:val="center"/>
        </w:trPr>
        <w:tc>
          <w:tcPr>
            <w:tcW w:w="346" w:type="dxa"/>
            <w:shd w:val="clear" w:color="auto" w:fill="FFFFFF"/>
          </w:tcPr>
          <w:p w:rsidR="00450F04" w:rsidRDefault="00314692">
            <w:pPr>
              <w:pStyle w:val="Jin0"/>
              <w:shd w:val="clear" w:color="auto" w:fill="auto"/>
              <w:jc w:val="both"/>
              <w:rPr>
                <w:sz w:val="13"/>
                <w:szCs w:val="13"/>
              </w:rPr>
            </w:pPr>
            <w:r>
              <w:rPr>
                <w:i/>
                <w:iCs/>
                <w:sz w:val="13"/>
                <w:szCs w:val="13"/>
              </w:rPr>
              <w:t>15</w:t>
            </w:r>
          </w:p>
        </w:tc>
        <w:tc>
          <w:tcPr>
            <w:tcW w:w="350" w:type="dxa"/>
            <w:shd w:val="clear" w:color="auto" w:fill="FFFFFF"/>
          </w:tcPr>
          <w:p w:rsidR="00450F04" w:rsidRDefault="00314692">
            <w:pPr>
              <w:pStyle w:val="Jin0"/>
              <w:shd w:val="clear" w:color="auto" w:fill="auto"/>
              <w:jc w:val="both"/>
              <w:rPr>
                <w:sz w:val="13"/>
                <w:szCs w:val="13"/>
              </w:rPr>
            </w:pPr>
            <w:r>
              <w:rPr>
                <w:i/>
                <w:iCs/>
                <w:sz w:val="13"/>
                <w:szCs w:val="13"/>
              </w:rPr>
              <w:t>M</w:t>
            </w:r>
          </w:p>
        </w:tc>
        <w:tc>
          <w:tcPr>
            <w:tcW w:w="1363" w:type="dxa"/>
            <w:tcBorders>
              <w:top w:val="single" w:sz="4" w:space="0" w:color="auto"/>
            </w:tcBorders>
            <w:shd w:val="clear" w:color="auto" w:fill="FFFFFF"/>
          </w:tcPr>
          <w:p w:rsidR="00450F04" w:rsidRDefault="00314692">
            <w:pPr>
              <w:pStyle w:val="Jin0"/>
              <w:shd w:val="clear" w:color="auto" w:fill="auto"/>
              <w:rPr>
                <w:sz w:val="13"/>
                <w:szCs w:val="13"/>
              </w:rPr>
            </w:pPr>
            <w:r>
              <w:rPr>
                <w:i/>
                <w:iCs/>
                <w:sz w:val="13"/>
                <w:szCs w:val="13"/>
              </w:rPr>
              <w:t>64</w:t>
            </w:r>
          </w:p>
        </w:tc>
        <w:tc>
          <w:tcPr>
            <w:tcW w:w="7243" w:type="dxa"/>
            <w:tcBorders>
              <w:top w:val="single" w:sz="4" w:space="0" w:color="auto"/>
              <w:left w:val="single" w:sz="4" w:space="0" w:color="auto"/>
            </w:tcBorders>
            <w:shd w:val="clear" w:color="auto" w:fill="FFFFFF"/>
          </w:tcPr>
          <w:p w:rsidR="00450F04" w:rsidRDefault="00314692">
            <w:pPr>
              <w:pStyle w:val="Jin0"/>
              <w:shd w:val="clear" w:color="auto" w:fill="auto"/>
              <w:rPr>
                <w:sz w:val="13"/>
                <w:szCs w:val="13"/>
              </w:rPr>
            </w:pPr>
            <w:r>
              <w:rPr>
                <w:i/>
                <w:iCs/>
                <w:sz w:val="13"/>
                <w:szCs w:val="13"/>
              </w:rPr>
              <w:t>ODBOČKA HTEA 45" 50/50, včetně montáže</w:t>
            </w:r>
          </w:p>
        </w:tc>
        <w:tc>
          <w:tcPr>
            <w:tcW w:w="686" w:type="dxa"/>
            <w:shd w:val="clear" w:color="auto" w:fill="FFFFFF"/>
          </w:tcPr>
          <w:p w:rsidR="00450F04" w:rsidRDefault="00314692">
            <w:pPr>
              <w:pStyle w:val="Jin0"/>
              <w:shd w:val="clear" w:color="auto" w:fill="auto"/>
              <w:ind w:firstLine="220"/>
              <w:jc w:val="both"/>
              <w:rPr>
                <w:sz w:val="13"/>
                <w:szCs w:val="13"/>
              </w:rPr>
            </w:pPr>
            <w:r>
              <w:rPr>
                <w:i/>
                <w:iCs/>
                <w:sz w:val="13"/>
                <w:szCs w:val="13"/>
              </w:rPr>
              <w:t>kus</w:t>
            </w:r>
          </w:p>
        </w:tc>
        <w:tc>
          <w:tcPr>
            <w:tcW w:w="898" w:type="dxa"/>
            <w:shd w:val="clear" w:color="auto" w:fill="FFFFFF"/>
          </w:tcPr>
          <w:p w:rsidR="00450F04" w:rsidRDefault="00314692">
            <w:pPr>
              <w:pStyle w:val="Jin0"/>
              <w:shd w:val="clear" w:color="auto" w:fill="auto"/>
              <w:jc w:val="right"/>
              <w:rPr>
                <w:sz w:val="13"/>
                <w:szCs w:val="13"/>
              </w:rPr>
            </w:pPr>
            <w:r>
              <w:rPr>
                <w:i/>
                <w:iCs/>
                <w:sz w:val="13"/>
                <w:szCs w:val="13"/>
              </w:rPr>
              <w:t>3,000</w:t>
            </w:r>
          </w:p>
        </w:tc>
        <w:tc>
          <w:tcPr>
            <w:tcW w:w="1022" w:type="dxa"/>
            <w:shd w:val="clear" w:color="auto" w:fill="FFFFFF"/>
          </w:tcPr>
          <w:p w:rsidR="00450F04" w:rsidRDefault="00314692">
            <w:pPr>
              <w:pStyle w:val="Jin0"/>
              <w:shd w:val="clear" w:color="auto" w:fill="auto"/>
              <w:jc w:val="right"/>
              <w:rPr>
                <w:sz w:val="13"/>
                <w:szCs w:val="13"/>
              </w:rPr>
            </w:pPr>
            <w:r>
              <w:rPr>
                <w:i/>
                <w:iCs/>
                <w:sz w:val="13"/>
                <w:szCs w:val="13"/>
              </w:rPr>
              <w:t>350,00</w:t>
            </w:r>
          </w:p>
        </w:tc>
        <w:tc>
          <w:tcPr>
            <w:tcW w:w="1872" w:type="dxa"/>
            <w:tcBorders>
              <w:left w:val="single" w:sz="4" w:space="0" w:color="auto"/>
            </w:tcBorders>
            <w:shd w:val="clear" w:color="auto" w:fill="FFFFFF"/>
          </w:tcPr>
          <w:p w:rsidR="00450F04" w:rsidRDefault="00314692">
            <w:pPr>
              <w:pStyle w:val="Jin0"/>
              <w:shd w:val="clear" w:color="auto" w:fill="auto"/>
              <w:jc w:val="right"/>
              <w:rPr>
                <w:sz w:val="13"/>
                <w:szCs w:val="13"/>
              </w:rPr>
            </w:pPr>
            <w:r>
              <w:rPr>
                <w:i/>
                <w:iCs/>
                <w:sz w:val="13"/>
                <w:szCs w:val="13"/>
              </w:rPr>
              <w:t>1 050,00</w:t>
            </w:r>
          </w:p>
        </w:tc>
        <w:tc>
          <w:tcPr>
            <w:tcW w:w="1272" w:type="dxa"/>
            <w:tcBorders>
              <w:left w:val="single" w:sz="4" w:space="0" w:color="auto"/>
              <w:right w:val="single" w:sz="4" w:space="0" w:color="auto"/>
            </w:tcBorders>
            <w:shd w:val="clear" w:color="auto" w:fill="FFFFFF"/>
          </w:tcPr>
          <w:p w:rsidR="00450F04" w:rsidRDefault="00450F04">
            <w:pPr>
              <w:rPr>
                <w:sz w:val="10"/>
                <w:szCs w:val="10"/>
              </w:rPr>
            </w:pPr>
          </w:p>
        </w:tc>
      </w:tr>
      <w:tr w:rsidR="00450F04">
        <w:trPr>
          <w:trHeight w:hRule="exact" w:val="226"/>
          <w:jc w:val="center"/>
        </w:trPr>
        <w:tc>
          <w:tcPr>
            <w:tcW w:w="346" w:type="dxa"/>
            <w:shd w:val="clear" w:color="auto" w:fill="FFFFFF"/>
            <w:vAlign w:val="bottom"/>
          </w:tcPr>
          <w:p w:rsidR="00450F04" w:rsidRDefault="00314692">
            <w:pPr>
              <w:pStyle w:val="Jin0"/>
              <w:shd w:val="clear" w:color="auto" w:fill="auto"/>
              <w:jc w:val="both"/>
              <w:rPr>
                <w:sz w:val="13"/>
                <w:szCs w:val="13"/>
              </w:rPr>
            </w:pPr>
            <w:r>
              <w:rPr>
                <w:i/>
                <w:iCs/>
                <w:sz w:val="13"/>
                <w:szCs w:val="13"/>
              </w:rPr>
              <w:t>16</w:t>
            </w:r>
          </w:p>
        </w:tc>
        <w:tc>
          <w:tcPr>
            <w:tcW w:w="350" w:type="dxa"/>
            <w:shd w:val="clear" w:color="auto" w:fill="FFFFFF"/>
          </w:tcPr>
          <w:p w:rsidR="00450F04" w:rsidRDefault="00314692">
            <w:pPr>
              <w:pStyle w:val="Jin0"/>
              <w:shd w:val="clear" w:color="auto" w:fill="auto"/>
              <w:jc w:val="both"/>
              <w:rPr>
                <w:sz w:val="13"/>
                <w:szCs w:val="13"/>
              </w:rPr>
            </w:pPr>
            <w:r>
              <w:rPr>
                <w:i/>
                <w:iCs/>
                <w:sz w:val="13"/>
                <w:szCs w:val="13"/>
              </w:rPr>
              <w:t>M</w:t>
            </w:r>
          </w:p>
        </w:tc>
        <w:tc>
          <w:tcPr>
            <w:tcW w:w="1363" w:type="dxa"/>
            <w:shd w:val="clear" w:color="auto" w:fill="FFFFFF"/>
          </w:tcPr>
          <w:p w:rsidR="00450F04" w:rsidRDefault="00314692">
            <w:pPr>
              <w:pStyle w:val="Jin0"/>
              <w:shd w:val="clear" w:color="auto" w:fill="auto"/>
              <w:rPr>
                <w:sz w:val="13"/>
                <w:szCs w:val="13"/>
              </w:rPr>
            </w:pPr>
            <w:r>
              <w:rPr>
                <w:i/>
                <w:iCs/>
                <w:sz w:val="13"/>
                <w:szCs w:val="13"/>
              </w:rPr>
              <w:t>65</w:t>
            </w:r>
          </w:p>
        </w:tc>
        <w:tc>
          <w:tcPr>
            <w:tcW w:w="7243" w:type="dxa"/>
            <w:shd w:val="clear" w:color="auto" w:fill="FFFFFF"/>
          </w:tcPr>
          <w:p w:rsidR="00450F04" w:rsidRDefault="00314692">
            <w:pPr>
              <w:pStyle w:val="Jin0"/>
              <w:shd w:val="clear" w:color="auto" w:fill="auto"/>
              <w:rPr>
                <w:sz w:val="13"/>
                <w:szCs w:val="13"/>
              </w:rPr>
            </w:pPr>
            <w:r>
              <w:rPr>
                <w:i/>
                <w:iCs/>
                <w:sz w:val="13"/>
                <w:szCs w:val="13"/>
              </w:rPr>
              <w:t>KOLENO HTB 87,5° 40, včetně montáže</w:t>
            </w:r>
          </w:p>
        </w:tc>
        <w:tc>
          <w:tcPr>
            <w:tcW w:w="686" w:type="dxa"/>
            <w:shd w:val="clear" w:color="auto" w:fill="FFFFFF"/>
          </w:tcPr>
          <w:p w:rsidR="00450F04" w:rsidRDefault="00314692">
            <w:pPr>
              <w:pStyle w:val="Jin0"/>
              <w:shd w:val="clear" w:color="auto" w:fill="auto"/>
              <w:ind w:firstLine="220"/>
              <w:jc w:val="both"/>
              <w:rPr>
                <w:sz w:val="13"/>
                <w:szCs w:val="13"/>
              </w:rPr>
            </w:pPr>
            <w:r>
              <w:rPr>
                <w:i/>
                <w:iCs/>
                <w:sz w:val="13"/>
                <w:szCs w:val="13"/>
              </w:rPr>
              <w:t>kus</w:t>
            </w:r>
          </w:p>
        </w:tc>
        <w:tc>
          <w:tcPr>
            <w:tcW w:w="898" w:type="dxa"/>
            <w:shd w:val="clear" w:color="auto" w:fill="FFFFFF"/>
            <w:vAlign w:val="bottom"/>
          </w:tcPr>
          <w:p w:rsidR="00450F04" w:rsidRDefault="00314692">
            <w:pPr>
              <w:pStyle w:val="Jin0"/>
              <w:shd w:val="clear" w:color="auto" w:fill="auto"/>
              <w:jc w:val="right"/>
              <w:rPr>
                <w:sz w:val="13"/>
                <w:szCs w:val="13"/>
              </w:rPr>
            </w:pPr>
            <w:r>
              <w:rPr>
                <w:i/>
                <w:iCs/>
                <w:sz w:val="13"/>
                <w:szCs w:val="13"/>
              </w:rPr>
              <w:t>1,000</w:t>
            </w:r>
          </w:p>
        </w:tc>
        <w:tc>
          <w:tcPr>
            <w:tcW w:w="1022" w:type="dxa"/>
            <w:shd w:val="clear" w:color="auto" w:fill="FFFFFF"/>
          </w:tcPr>
          <w:p w:rsidR="00450F04" w:rsidRDefault="00314692">
            <w:pPr>
              <w:pStyle w:val="Jin0"/>
              <w:shd w:val="clear" w:color="auto" w:fill="auto"/>
              <w:jc w:val="right"/>
              <w:rPr>
                <w:sz w:val="13"/>
                <w:szCs w:val="13"/>
              </w:rPr>
            </w:pPr>
            <w:r>
              <w:rPr>
                <w:i/>
                <w:iCs/>
                <w:sz w:val="13"/>
                <w:szCs w:val="13"/>
              </w:rPr>
              <w:t>250,00</w:t>
            </w:r>
          </w:p>
        </w:tc>
        <w:tc>
          <w:tcPr>
            <w:tcW w:w="1872" w:type="dxa"/>
            <w:tcBorders>
              <w:left w:val="single" w:sz="4" w:space="0" w:color="auto"/>
            </w:tcBorders>
            <w:shd w:val="clear" w:color="auto" w:fill="FFFFFF"/>
          </w:tcPr>
          <w:p w:rsidR="00450F04" w:rsidRDefault="00314692">
            <w:pPr>
              <w:pStyle w:val="Jin0"/>
              <w:shd w:val="clear" w:color="auto" w:fill="auto"/>
              <w:jc w:val="right"/>
              <w:rPr>
                <w:sz w:val="13"/>
                <w:szCs w:val="13"/>
              </w:rPr>
            </w:pPr>
            <w:r>
              <w:rPr>
                <w:i/>
                <w:iCs/>
                <w:sz w:val="13"/>
                <w:szCs w:val="13"/>
              </w:rPr>
              <w:t>250,00</w:t>
            </w:r>
          </w:p>
        </w:tc>
        <w:tc>
          <w:tcPr>
            <w:tcW w:w="1272" w:type="dxa"/>
            <w:tcBorders>
              <w:left w:val="single" w:sz="4" w:space="0" w:color="auto"/>
              <w:right w:val="single" w:sz="4" w:space="0" w:color="auto"/>
            </w:tcBorders>
            <w:shd w:val="clear" w:color="auto" w:fill="FFFFFF"/>
          </w:tcPr>
          <w:p w:rsidR="00450F04" w:rsidRDefault="00450F04">
            <w:pPr>
              <w:rPr>
                <w:sz w:val="10"/>
                <w:szCs w:val="10"/>
              </w:rPr>
            </w:pPr>
          </w:p>
        </w:tc>
      </w:tr>
      <w:tr w:rsidR="00450F04">
        <w:trPr>
          <w:trHeight w:hRule="exact" w:val="216"/>
          <w:jc w:val="center"/>
        </w:trPr>
        <w:tc>
          <w:tcPr>
            <w:tcW w:w="346" w:type="dxa"/>
            <w:shd w:val="clear" w:color="auto" w:fill="FFFFFF"/>
          </w:tcPr>
          <w:p w:rsidR="00450F04" w:rsidRDefault="00314692">
            <w:pPr>
              <w:pStyle w:val="Jin0"/>
              <w:shd w:val="clear" w:color="auto" w:fill="auto"/>
              <w:jc w:val="both"/>
              <w:rPr>
                <w:sz w:val="13"/>
                <w:szCs w:val="13"/>
              </w:rPr>
            </w:pPr>
            <w:r>
              <w:rPr>
                <w:i/>
                <w:iCs/>
                <w:sz w:val="13"/>
                <w:szCs w:val="13"/>
              </w:rPr>
              <w:t>17</w:t>
            </w:r>
          </w:p>
        </w:tc>
        <w:tc>
          <w:tcPr>
            <w:tcW w:w="350" w:type="dxa"/>
            <w:shd w:val="clear" w:color="auto" w:fill="FFFFFF"/>
          </w:tcPr>
          <w:p w:rsidR="00450F04" w:rsidRDefault="00314692">
            <w:pPr>
              <w:pStyle w:val="Jin0"/>
              <w:shd w:val="clear" w:color="auto" w:fill="auto"/>
              <w:jc w:val="both"/>
              <w:rPr>
                <w:sz w:val="13"/>
                <w:szCs w:val="13"/>
              </w:rPr>
            </w:pPr>
            <w:r>
              <w:rPr>
                <w:i/>
                <w:iCs/>
                <w:sz w:val="13"/>
                <w:szCs w:val="13"/>
              </w:rPr>
              <w:t>M</w:t>
            </w:r>
          </w:p>
        </w:tc>
        <w:tc>
          <w:tcPr>
            <w:tcW w:w="1363" w:type="dxa"/>
            <w:shd w:val="clear" w:color="auto" w:fill="FFFFFF"/>
            <w:vAlign w:val="center"/>
          </w:tcPr>
          <w:p w:rsidR="00450F04" w:rsidRDefault="00314692">
            <w:pPr>
              <w:pStyle w:val="Jin0"/>
              <w:shd w:val="clear" w:color="auto" w:fill="auto"/>
              <w:rPr>
                <w:sz w:val="13"/>
                <w:szCs w:val="13"/>
              </w:rPr>
            </w:pPr>
            <w:r>
              <w:rPr>
                <w:i/>
                <w:iCs/>
                <w:sz w:val="13"/>
                <w:szCs w:val="13"/>
              </w:rPr>
              <w:t>66</w:t>
            </w:r>
          </w:p>
        </w:tc>
        <w:tc>
          <w:tcPr>
            <w:tcW w:w="7243" w:type="dxa"/>
            <w:shd w:val="clear" w:color="auto" w:fill="FFFFFF"/>
          </w:tcPr>
          <w:p w:rsidR="00450F04" w:rsidRDefault="00314692">
            <w:pPr>
              <w:pStyle w:val="Jin0"/>
              <w:shd w:val="clear" w:color="auto" w:fill="auto"/>
              <w:rPr>
                <w:sz w:val="13"/>
                <w:szCs w:val="13"/>
              </w:rPr>
            </w:pPr>
            <w:r>
              <w:rPr>
                <w:i/>
                <w:iCs/>
                <w:sz w:val="13"/>
                <w:szCs w:val="13"/>
              </w:rPr>
              <w:t>KOLENO HTB 87,5° 50, včetně montáže</w:t>
            </w:r>
          </w:p>
        </w:tc>
        <w:tc>
          <w:tcPr>
            <w:tcW w:w="686" w:type="dxa"/>
            <w:shd w:val="clear" w:color="auto" w:fill="FFFFFF"/>
          </w:tcPr>
          <w:p w:rsidR="00450F04" w:rsidRDefault="00314692">
            <w:pPr>
              <w:pStyle w:val="Jin0"/>
              <w:shd w:val="clear" w:color="auto" w:fill="auto"/>
              <w:jc w:val="center"/>
              <w:rPr>
                <w:sz w:val="13"/>
                <w:szCs w:val="13"/>
              </w:rPr>
            </w:pPr>
            <w:r>
              <w:rPr>
                <w:i/>
                <w:iCs/>
                <w:sz w:val="13"/>
                <w:szCs w:val="13"/>
              </w:rPr>
              <w:t>kus</w:t>
            </w:r>
          </w:p>
        </w:tc>
        <w:tc>
          <w:tcPr>
            <w:tcW w:w="898" w:type="dxa"/>
            <w:shd w:val="clear" w:color="auto" w:fill="FFFFFF"/>
            <w:vAlign w:val="center"/>
          </w:tcPr>
          <w:p w:rsidR="00450F04" w:rsidRDefault="00314692">
            <w:pPr>
              <w:pStyle w:val="Jin0"/>
              <w:shd w:val="clear" w:color="auto" w:fill="auto"/>
              <w:jc w:val="right"/>
              <w:rPr>
                <w:sz w:val="13"/>
                <w:szCs w:val="13"/>
              </w:rPr>
            </w:pPr>
            <w:r>
              <w:rPr>
                <w:i/>
                <w:iCs/>
                <w:sz w:val="13"/>
                <w:szCs w:val="13"/>
              </w:rPr>
              <w:t>6,000</w:t>
            </w:r>
          </w:p>
        </w:tc>
        <w:tc>
          <w:tcPr>
            <w:tcW w:w="1022" w:type="dxa"/>
            <w:shd w:val="clear" w:color="auto" w:fill="FFFFFF"/>
            <w:vAlign w:val="center"/>
          </w:tcPr>
          <w:p w:rsidR="00450F04" w:rsidRDefault="00314692">
            <w:pPr>
              <w:pStyle w:val="Jin0"/>
              <w:shd w:val="clear" w:color="auto" w:fill="auto"/>
              <w:jc w:val="right"/>
              <w:rPr>
                <w:sz w:val="13"/>
                <w:szCs w:val="13"/>
              </w:rPr>
            </w:pPr>
            <w:r>
              <w:rPr>
                <w:i/>
                <w:iCs/>
                <w:sz w:val="13"/>
                <w:szCs w:val="13"/>
              </w:rPr>
              <w:t>260,00</w:t>
            </w:r>
          </w:p>
        </w:tc>
        <w:tc>
          <w:tcPr>
            <w:tcW w:w="1872" w:type="dxa"/>
            <w:shd w:val="clear" w:color="auto" w:fill="FFFFFF"/>
          </w:tcPr>
          <w:p w:rsidR="00450F04" w:rsidRDefault="00314692">
            <w:pPr>
              <w:pStyle w:val="Jin0"/>
              <w:shd w:val="clear" w:color="auto" w:fill="auto"/>
              <w:jc w:val="right"/>
              <w:rPr>
                <w:sz w:val="13"/>
                <w:szCs w:val="13"/>
              </w:rPr>
            </w:pPr>
            <w:r>
              <w:rPr>
                <w:i/>
                <w:iCs/>
                <w:sz w:val="13"/>
                <w:szCs w:val="13"/>
              </w:rPr>
              <w:t>1560,00</w:t>
            </w:r>
          </w:p>
        </w:tc>
        <w:tc>
          <w:tcPr>
            <w:tcW w:w="1272" w:type="dxa"/>
            <w:tcBorders>
              <w:left w:val="single" w:sz="4" w:space="0" w:color="auto"/>
            </w:tcBorders>
            <w:shd w:val="clear" w:color="auto" w:fill="FFFFFF"/>
          </w:tcPr>
          <w:p w:rsidR="00450F04" w:rsidRDefault="00450F04">
            <w:pPr>
              <w:rPr>
                <w:sz w:val="10"/>
                <w:szCs w:val="10"/>
              </w:rPr>
            </w:pPr>
          </w:p>
        </w:tc>
      </w:tr>
      <w:tr w:rsidR="00450F04">
        <w:trPr>
          <w:trHeight w:hRule="exact" w:val="259"/>
          <w:jc w:val="center"/>
        </w:trPr>
        <w:tc>
          <w:tcPr>
            <w:tcW w:w="346" w:type="dxa"/>
            <w:shd w:val="clear" w:color="auto" w:fill="FFFFFF"/>
            <w:vAlign w:val="center"/>
          </w:tcPr>
          <w:p w:rsidR="00450F04" w:rsidRDefault="00314692">
            <w:pPr>
              <w:pStyle w:val="Jin0"/>
              <w:shd w:val="clear" w:color="auto" w:fill="auto"/>
              <w:jc w:val="both"/>
              <w:rPr>
                <w:sz w:val="13"/>
                <w:szCs w:val="13"/>
              </w:rPr>
            </w:pPr>
            <w:r>
              <w:rPr>
                <w:i/>
                <w:iCs/>
                <w:sz w:val="13"/>
                <w:szCs w:val="13"/>
              </w:rPr>
              <w:t>18</w:t>
            </w:r>
          </w:p>
        </w:tc>
        <w:tc>
          <w:tcPr>
            <w:tcW w:w="350" w:type="dxa"/>
            <w:shd w:val="clear" w:color="auto" w:fill="FFFFFF"/>
          </w:tcPr>
          <w:p w:rsidR="00450F04" w:rsidRDefault="00314692">
            <w:pPr>
              <w:pStyle w:val="Jin0"/>
              <w:shd w:val="clear" w:color="auto" w:fill="auto"/>
              <w:jc w:val="both"/>
              <w:rPr>
                <w:sz w:val="13"/>
                <w:szCs w:val="13"/>
              </w:rPr>
            </w:pPr>
            <w:r>
              <w:rPr>
                <w:i/>
                <w:iCs/>
                <w:sz w:val="13"/>
                <w:szCs w:val="13"/>
              </w:rPr>
              <w:t>M</w:t>
            </w:r>
          </w:p>
        </w:tc>
        <w:tc>
          <w:tcPr>
            <w:tcW w:w="1363" w:type="dxa"/>
            <w:shd w:val="clear" w:color="auto" w:fill="FFFFFF"/>
          </w:tcPr>
          <w:p w:rsidR="00450F04" w:rsidRDefault="00314692">
            <w:pPr>
              <w:pStyle w:val="Jin0"/>
              <w:shd w:val="clear" w:color="auto" w:fill="auto"/>
              <w:rPr>
                <w:sz w:val="13"/>
                <w:szCs w:val="13"/>
              </w:rPr>
            </w:pPr>
            <w:r>
              <w:rPr>
                <w:i/>
                <w:iCs/>
                <w:sz w:val="13"/>
                <w:szCs w:val="13"/>
              </w:rPr>
              <w:t>67</w:t>
            </w:r>
          </w:p>
        </w:tc>
        <w:tc>
          <w:tcPr>
            <w:tcW w:w="7243" w:type="dxa"/>
            <w:shd w:val="clear" w:color="auto" w:fill="FFFFFF"/>
          </w:tcPr>
          <w:p w:rsidR="00450F04" w:rsidRDefault="00314692">
            <w:pPr>
              <w:pStyle w:val="Jin0"/>
              <w:shd w:val="clear" w:color="auto" w:fill="auto"/>
              <w:rPr>
                <w:sz w:val="13"/>
                <w:szCs w:val="13"/>
              </w:rPr>
            </w:pPr>
            <w:r>
              <w:rPr>
                <w:i/>
                <w:iCs/>
                <w:sz w:val="13"/>
                <w:szCs w:val="13"/>
              </w:rPr>
              <w:t>KOLENO HTB 87,5’110, včetně montáže</w:t>
            </w:r>
          </w:p>
        </w:tc>
        <w:tc>
          <w:tcPr>
            <w:tcW w:w="686" w:type="dxa"/>
            <w:shd w:val="clear" w:color="auto" w:fill="FFFFFF"/>
          </w:tcPr>
          <w:p w:rsidR="00450F04" w:rsidRDefault="00314692">
            <w:pPr>
              <w:pStyle w:val="Jin0"/>
              <w:shd w:val="clear" w:color="auto" w:fill="auto"/>
              <w:ind w:firstLine="220"/>
              <w:jc w:val="both"/>
              <w:rPr>
                <w:sz w:val="13"/>
                <w:szCs w:val="13"/>
              </w:rPr>
            </w:pPr>
            <w:r>
              <w:rPr>
                <w:i/>
                <w:iCs/>
                <w:sz w:val="13"/>
                <w:szCs w:val="13"/>
              </w:rPr>
              <w:t>kus</w:t>
            </w:r>
          </w:p>
        </w:tc>
        <w:tc>
          <w:tcPr>
            <w:tcW w:w="898" w:type="dxa"/>
            <w:shd w:val="clear" w:color="auto" w:fill="FFFFFF"/>
          </w:tcPr>
          <w:p w:rsidR="00450F04" w:rsidRDefault="00314692">
            <w:pPr>
              <w:pStyle w:val="Jin0"/>
              <w:shd w:val="clear" w:color="auto" w:fill="auto"/>
              <w:jc w:val="right"/>
              <w:rPr>
                <w:sz w:val="13"/>
                <w:szCs w:val="13"/>
              </w:rPr>
            </w:pPr>
            <w:r>
              <w:rPr>
                <w:i/>
                <w:iCs/>
                <w:sz w:val="13"/>
                <w:szCs w:val="13"/>
              </w:rPr>
              <w:t>5,000</w:t>
            </w:r>
          </w:p>
        </w:tc>
        <w:tc>
          <w:tcPr>
            <w:tcW w:w="1022" w:type="dxa"/>
            <w:shd w:val="clear" w:color="auto" w:fill="FFFFFF"/>
          </w:tcPr>
          <w:p w:rsidR="00450F04" w:rsidRDefault="00314692">
            <w:pPr>
              <w:pStyle w:val="Jin0"/>
              <w:shd w:val="clear" w:color="auto" w:fill="auto"/>
              <w:jc w:val="right"/>
              <w:rPr>
                <w:sz w:val="13"/>
                <w:szCs w:val="13"/>
              </w:rPr>
            </w:pPr>
            <w:r>
              <w:rPr>
                <w:i/>
                <w:iCs/>
                <w:sz w:val="13"/>
                <w:szCs w:val="13"/>
              </w:rPr>
              <w:t>450,00</w:t>
            </w:r>
          </w:p>
        </w:tc>
        <w:tc>
          <w:tcPr>
            <w:tcW w:w="1872" w:type="dxa"/>
            <w:shd w:val="clear" w:color="auto" w:fill="FFFFFF"/>
          </w:tcPr>
          <w:p w:rsidR="00450F04" w:rsidRDefault="00314692">
            <w:pPr>
              <w:pStyle w:val="Jin0"/>
              <w:shd w:val="clear" w:color="auto" w:fill="auto"/>
              <w:jc w:val="right"/>
              <w:rPr>
                <w:sz w:val="13"/>
                <w:szCs w:val="13"/>
              </w:rPr>
            </w:pPr>
            <w:r>
              <w:rPr>
                <w:i/>
                <w:iCs/>
                <w:sz w:val="13"/>
                <w:szCs w:val="13"/>
              </w:rPr>
              <w:t>2 250,00</w:t>
            </w:r>
          </w:p>
        </w:tc>
        <w:tc>
          <w:tcPr>
            <w:tcW w:w="1272" w:type="dxa"/>
            <w:tcBorders>
              <w:left w:val="single" w:sz="4" w:space="0" w:color="auto"/>
            </w:tcBorders>
            <w:shd w:val="clear" w:color="auto" w:fill="FFFFFF"/>
          </w:tcPr>
          <w:p w:rsidR="00450F04" w:rsidRDefault="00450F04">
            <w:pPr>
              <w:rPr>
                <w:sz w:val="10"/>
                <w:szCs w:val="10"/>
              </w:rPr>
            </w:pPr>
          </w:p>
        </w:tc>
      </w:tr>
    </w:tbl>
    <w:p w:rsidR="00450F04" w:rsidRDefault="00450F04">
      <w:pPr>
        <w:sectPr w:rsidR="00450F04">
          <w:type w:val="continuous"/>
          <w:pgSz w:w="16840" w:h="11900" w:orient="landscape"/>
          <w:pgMar w:top="902" w:right="826" w:bottom="886" w:left="956" w:header="0" w:footer="3" w:gutter="0"/>
          <w:cols w:space="720"/>
          <w:noEndnote/>
          <w:docGrid w:linePitch="360"/>
        </w:sect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312"/>
        <w:gridCol w:w="355"/>
        <w:gridCol w:w="1363"/>
        <w:gridCol w:w="3005"/>
      </w:tblGrid>
      <w:tr w:rsidR="00450F04">
        <w:trPr>
          <w:trHeight w:hRule="exact" w:val="442"/>
        </w:trPr>
        <w:tc>
          <w:tcPr>
            <w:tcW w:w="312" w:type="dxa"/>
            <w:shd w:val="clear" w:color="auto" w:fill="FFFFFF"/>
            <w:vAlign w:val="center"/>
          </w:tcPr>
          <w:p w:rsidR="00450F04" w:rsidRDefault="00314692">
            <w:pPr>
              <w:pStyle w:val="Jin0"/>
              <w:framePr w:w="5035" w:h="2683" w:wrap="none" w:hAnchor="page" w:x="984" w:y="78"/>
              <w:shd w:val="clear" w:color="auto" w:fill="auto"/>
              <w:jc w:val="both"/>
              <w:rPr>
                <w:sz w:val="15"/>
                <w:szCs w:val="15"/>
              </w:rPr>
            </w:pPr>
            <w:r>
              <w:rPr>
                <w:sz w:val="15"/>
                <w:szCs w:val="15"/>
              </w:rPr>
              <w:lastRenderedPageBreak/>
              <w:t>PČ</w:t>
            </w:r>
          </w:p>
        </w:tc>
        <w:tc>
          <w:tcPr>
            <w:tcW w:w="355" w:type="dxa"/>
            <w:shd w:val="clear" w:color="auto" w:fill="FFFFFF"/>
            <w:vAlign w:val="center"/>
          </w:tcPr>
          <w:p w:rsidR="00450F04" w:rsidRDefault="00314692">
            <w:pPr>
              <w:pStyle w:val="Jin0"/>
              <w:framePr w:w="5035" w:h="2683" w:wrap="none" w:hAnchor="page" w:x="984" w:y="78"/>
              <w:shd w:val="clear" w:color="auto" w:fill="auto"/>
              <w:jc w:val="center"/>
              <w:rPr>
                <w:sz w:val="15"/>
                <w:szCs w:val="15"/>
              </w:rPr>
            </w:pPr>
            <w:r>
              <w:rPr>
                <w:sz w:val="15"/>
                <w:szCs w:val="15"/>
              </w:rPr>
              <w:t>Typ</w:t>
            </w:r>
          </w:p>
        </w:tc>
        <w:tc>
          <w:tcPr>
            <w:tcW w:w="1363" w:type="dxa"/>
            <w:shd w:val="clear" w:color="auto" w:fill="FFFFFF"/>
            <w:vAlign w:val="center"/>
          </w:tcPr>
          <w:p w:rsidR="00450F04" w:rsidRDefault="00314692">
            <w:pPr>
              <w:pStyle w:val="Jin0"/>
              <w:framePr w:w="5035" w:h="2683" w:wrap="none" w:hAnchor="page" w:x="984" w:y="78"/>
              <w:shd w:val="clear" w:color="auto" w:fill="auto"/>
              <w:jc w:val="center"/>
              <w:rPr>
                <w:sz w:val="15"/>
                <w:szCs w:val="15"/>
              </w:rPr>
            </w:pPr>
            <w:r>
              <w:rPr>
                <w:sz w:val="15"/>
                <w:szCs w:val="15"/>
              </w:rPr>
              <w:t>Kód</w:t>
            </w:r>
          </w:p>
        </w:tc>
        <w:tc>
          <w:tcPr>
            <w:tcW w:w="3005" w:type="dxa"/>
            <w:shd w:val="clear" w:color="auto" w:fill="FFFFFF"/>
          </w:tcPr>
          <w:p w:rsidR="00450F04" w:rsidRDefault="00450F04">
            <w:pPr>
              <w:framePr w:w="5035" w:h="2683" w:wrap="none" w:hAnchor="page" w:x="984" w:y="78"/>
              <w:rPr>
                <w:sz w:val="10"/>
                <w:szCs w:val="10"/>
              </w:rPr>
            </w:pPr>
          </w:p>
        </w:tc>
      </w:tr>
      <w:tr w:rsidR="00450F04">
        <w:trPr>
          <w:trHeight w:hRule="exact" w:val="221"/>
        </w:trPr>
        <w:tc>
          <w:tcPr>
            <w:tcW w:w="312" w:type="dxa"/>
            <w:shd w:val="clear" w:color="auto" w:fill="FFFFFF"/>
          </w:tcPr>
          <w:p w:rsidR="00450F04" w:rsidRDefault="00314692">
            <w:pPr>
              <w:pStyle w:val="Jin0"/>
              <w:framePr w:w="5035" w:h="2683" w:wrap="none" w:hAnchor="page" w:x="984" w:y="78"/>
              <w:shd w:val="clear" w:color="auto" w:fill="auto"/>
              <w:jc w:val="both"/>
              <w:rPr>
                <w:sz w:val="13"/>
                <w:szCs w:val="13"/>
              </w:rPr>
            </w:pPr>
            <w:r>
              <w:rPr>
                <w:sz w:val="13"/>
                <w:szCs w:val="13"/>
              </w:rPr>
              <w:t>19</w:t>
            </w:r>
          </w:p>
        </w:tc>
        <w:tc>
          <w:tcPr>
            <w:tcW w:w="355" w:type="dxa"/>
            <w:tcBorders>
              <w:top w:val="single" w:sz="4" w:space="0" w:color="auto"/>
              <w:left w:val="single" w:sz="4" w:space="0" w:color="auto"/>
            </w:tcBorders>
            <w:shd w:val="clear" w:color="auto" w:fill="FFFFFF"/>
          </w:tcPr>
          <w:p w:rsidR="00450F04" w:rsidRDefault="00314692">
            <w:pPr>
              <w:pStyle w:val="Jin0"/>
              <w:framePr w:w="5035" w:h="2683" w:wrap="none" w:hAnchor="page" w:x="984" w:y="78"/>
              <w:shd w:val="clear" w:color="auto" w:fill="auto"/>
              <w:jc w:val="center"/>
              <w:rPr>
                <w:sz w:val="13"/>
                <w:szCs w:val="13"/>
              </w:rPr>
            </w:pPr>
            <w:r>
              <w:rPr>
                <w:i/>
                <w:iCs/>
                <w:sz w:val="13"/>
                <w:szCs w:val="13"/>
              </w:rPr>
              <w:t>M</w:t>
            </w:r>
          </w:p>
        </w:tc>
        <w:tc>
          <w:tcPr>
            <w:tcW w:w="1363" w:type="dxa"/>
            <w:tcBorders>
              <w:top w:val="single" w:sz="4" w:space="0" w:color="auto"/>
            </w:tcBorders>
            <w:shd w:val="clear" w:color="auto" w:fill="FFFFFF"/>
            <w:vAlign w:val="bottom"/>
          </w:tcPr>
          <w:p w:rsidR="00450F04" w:rsidRDefault="00314692">
            <w:pPr>
              <w:pStyle w:val="Jin0"/>
              <w:framePr w:w="5035" w:h="2683" w:wrap="none" w:hAnchor="page" w:x="984" w:y="78"/>
              <w:shd w:val="clear" w:color="auto" w:fill="auto"/>
              <w:rPr>
                <w:sz w:val="13"/>
                <w:szCs w:val="13"/>
              </w:rPr>
            </w:pPr>
            <w:r>
              <w:rPr>
                <w:i/>
                <w:iCs/>
                <w:sz w:val="13"/>
                <w:szCs w:val="13"/>
              </w:rPr>
              <w:t>68</w:t>
            </w:r>
          </w:p>
        </w:tc>
        <w:tc>
          <w:tcPr>
            <w:tcW w:w="3005" w:type="dxa"/>
            <w:tcBorders>
              <w:left w:val="single" w:sz="4" w:space="0" w:color="auto"/>
            </w:tcBorders>
            <w:shd w:val="clear" w:color="auto" w:fill="FFFFFF"/>
          </w:tcPr>
          <w:p w:rsidR="00450F04" w:rsidRDefault="00314692">
            <w:pPr>
              <w:pStyle w:val="Jin0"/>
              <w:framePr w:w="5035" w:h="2683" w:wrap="none" w:hAnchor="page" w:x="984" w:y="78"/>
              <w:shd w:val="clear" w:color="auto" w:fill="auto"/>
              <w:rPr>
                <w:sz w:val="13"/>
                <w:szCs w:val="13"/>
              </w:rPr>
            </w:pPr>
            <w:r>
              <w:rPr>
                <w:i/>
                <w:iCs/>
                <w:sz w:val="13"/>
                <w:szCs w:val="13"/>
              </w:rPr>
              <w:t>HTSW 40, včetně montáže</w:t>
            </w:r>
          </w:p>
        </w:tc>
      </w:tr>
      <w:tr w:rsidR="00450F04">
        <w:trPr>
          <w:trHeight w:hRule="exact" w:val="226"/>
        </w:trPr>
        <w:tc>
          <w:tcPr>
            <w:tcW w:w="312" w:type="dxa"/>
            <w:shd w:val="clear" w:color="auto" w:fill="FFFFFF"/>
            <w:vAlign w:val="center"/>
          </w:tcPr>
          <w:p w:rsidR="00450F04" w:rsidRDefault="00314692">
            <w:pPr>
              <w:pStyle w:val="Jin0"/>
              <w:framePr w:w="5035" w:h="2683" w:wrap="none" w:hAnchor="page" w:x="984" w:y="78"/>
              <w:shd w:val="clear" w:color="auto" w:fill="auto"/>
              <w:jc w:val="both"/>
              <w:rPr>
                <w:sz w:val="13"/>
                <w:szCs w:val="13"/>
              </w:rPr>
            </w:pPr>
            <w:r>
              <w:rPr>
                <w:i/>
                <w:iCs/>
                <w:sz w:val="13"/>
                <w:szCs w:val="13"/>
              </w:rPr>
              <w:t>20</w:t>
            </w:r>
          </w:p>
        </w:tc>
        <w:tc>
          <w:tcPr>
            <w:tcW w:w="355" w:type="dxa"/>
            <w:tcBorders>
              <w:left w:val="single" w:sz="4" w:space="0" w:color="auto"/>
            </w:tcBorders>
            <w:shd w:val="clear" w:color="auto" w:fill="FFFFFF"/>
          </w:tcPr>
          <w:p w:rsidR="00450F04" w:rsidRDefault="00314692">
            <w:pPr>
              <w:pStyle w:val="Jin0"/>
              <w:framePr w:w="5035" w:h="2683" w:wrap="none" w:hAnchor="page" w:x="984" w:y="78"/>
              <w:shd w:val="clear" w:color="auto" w:fill="auto"/>
              <w:jc w:val="center"/>
              <w:rPr>
                <w:sz w:val="13"/>
                <w:szCs w:val="13"/>
              </w:rPr>
            </w:pPr>
            <w:r>
              <w:rPr>
                <w:i/>
                <w:iCs/>
                <w:sz w:val="13"/>
                <w:szCs w:val="13"/>
              </w:rPr>
              <w:t>M</w:t>
            </w:r>
          </w:p>
        </w:tc>
        <w:tc>
          <w:tcPr>
            <w:tcW w:w="1363" w:type="dxa"/>
            <w:shd w:val="clear" w:color="auto" w:fill="FFFFFF"/>
          </w:tcPr>
          <w:p w:rsidR="00450F04" w:rsidRDefault="00314692">
            <w:pPr>
              <w:pStyle w:val="Jin0"/>
              <w:framePr w:w="5035" w:h="2683" w:wrap="none" w:hAnchor="page" w:x="984" w:y="78"/>
              <w:shd w:val="clear" w:color="auto" w:fill="auto"/>
              <w:rPr>
                <w:sz w:val="13"/>
                <w:szCs w:val="13"/>
              </w:rPr>
            </w:pPr>
            <w:r>
              <w:rPr>
                <w:i/>
                <w:iCs/>
                <w:sz w:val="13"/>
                <w:szCs w:val="13"/>
              </w:rPr>
              <w:t>69</w:t>
            </w:r>
          </w:p>
        </w:tc>
        <w:tc>
          <w:tcPr>
            <w:tcW w:w="3005" w:type="dxa"/>
            <w:tcBorders>
              <w:left w:val="single" w:sz="4" w:space="0" w:color="auto"/>
            </w:tcBorders>
            <w:shd w:val="clear" w:color="auto" w:fill="FFFFFF"/>
          </w:tcPr>
          <w:p w:rsidR="00450F04" w:rsidRDefault="00314692">
            <w:pPr>
              <w:pStyle w:val="Jin0"/>
              <w:framePr w:w="5035" w:h="2683" w:wrap="none" w:hAnchor="page" w:x="984" w:y="78"/>
              <w:shd w:val="clear" w:color="auto" w:fill="auto"/>
              <w:rPr>
                <w:sz w:val="13"/>
                <w:szCs w:val="13"/>
              </w:rPr>
            </w:pPr>
            <w:r>
              <w:rPr>
                <w:i/>
                <w:iCs/>
                <w:sz w:val="13"/>
                <w:szCs w:val="13"/>
              </w:rPr>
              <w:t>HTSW 50, včetně montáže</w:t>
            </w:r>
          </w:p>
        </w:tc>
      </w:tr>
      <w:tr w:rsidR="00450F04">
        <w:trPr>
          <w:trHeight w:hRule="exact" w:val="221"/>
        </w:trPr>
        <w:tc>
          <w:tcPr>
            <w:tcW w:w="312" w:type="dxa"/>
            <w:shd w:val="clear" w:color="auto" w:fill="FFFFFF"/>
            <w:vAlign w:val="bottom"/>
          </w:tcPr>
          <w:p w:rsidR="00450F04" w:rsidRDefault="00314692">
            <w:pPr>
              <w:pStyle w:val="Jin0"/>
              <w:framePr w:w="5035" w:h="2683" w:wrap="none" w:hAnchor="page" w:x="984" w:y="78"/>
              <w:shd w:val="clear" w:color="auto" w:fill="auto"/>
              <w:jc w:val="both"/>
              <w:rPr>
                <w:sz w:val="13"/>
                <w:szCs w:val="13"/>
              </w:rPr>
            </w:pPr>
            <w:r>
              <w:rPr>
                <w:sz w:val="13"/>
                <w:szCs w:val="13"/>
              </w:rPr>
              <w:t>21</w:t>
            </w:r>
          </w:p>
        </w:tc>
        <w:tc>
          <w:tcPr>
            <w:tcW w:w="355" w:type="dxa"/>
            <w:tcBorders>
              <w:left w:val="single" w:sz="4" w:space="0" w:color="auto"/>
            </w:tcBorders>
            <w:shd w:val="clear" w:color="auto" w:fill="FFFFFF"/>
            <w:vAlign w:val="center"/>
          </w:tcPr>
          <w:p w:rsidR="00450F04" w:rsidRDefault="00314692">
            <w:pPr>
              <w:pStyle w:val="Jin0"/>
              <w:framePr w:w="5035" w:h="2683" w:wrap="none" w:hAnchor="page" w:x="984" w:y="78"/>
              <w:shd w:val="clear" w:color="auto" w:fill="auto"/>
              <w:jc w:val="both"/>
              <w:rPr>
                <w:sz w:val="13"/>
                <w:szCs w:val="13"/>
              </w:rPr>
            </w:pPr>
            <w:r>
              <w:rPr>
                <w:sz w:val="13"/>
                <w:szCs w:val="13"/>
              </w:rPr>
              <w:t>K</w:t>
            </w:r>
          </w:p>
        </w:tc>
        <w:tc>
          <w:tcPr>
            <w:tcW w:w="1363" w:type="dxa"/>
            <w:shd w:val="clear" w:color="auto" w:fill="FFFFFF"/>
            <w:vAlign w:val="bottom"/>
          </w:tcPr>
          <w:p w:rsidR="00450F04" w:rsidRDefault="00314692">
            <w:pPr>
              <w:pStyle w:val="Jin0"/>
              <w:framePr w:w="5035" w:h="2683" w:wrap="none" w:hAnchor="page" w:x="984" w:y="78"/>
              <w:shd w:val="clear" w:color="auto" w:fill="auto"/>
              <w:rPr>
                <w:sz w:val="13"/>
                <w:szCs w:val="13"/>
              </w:rPr>
            </w:pPr>
            <w:r>
              <w:rPr>
                <w:sz w:val="13"/>
                <w:szCs w:val="13"/>
              </w:rPr>
              <w:t>68</w:t>
            </w:r>
          </w:p>
        </w:tc>
        <w:tc>
          <w:tcPr>
            <w:tcW w:w="3005" w:type="dxa"/>
            <w:tcBorders>
              <w:left w:val="single" w:sz="4" w:space="0" w:color="auto"/>
            </w:tcBorders>
            <w:shd w:val="clear" w:color="auto" w:fill="FFFFFF"/>
            <w:vAlign w:val="center"/>
          </w:tcPr>
          <w:p w:rsidR="00450F04" w:rsidRDefault="00314692">
            <w:pPr>
              <w:pStyle w:val="Jin0"/>
              <w:framePr w:w="5035" w:h="2683" w:wrap="none" w:hAnchor="page" w:x="984" w:y="78"/>
              <w:shd w:val="clear" w:color="auto" w:fill="auto"/>
              <w:rPr>
                <w:sz w:val="13"/>
                <w:szCs w:val="13"/>
              </w:rPr>
            </w:pPr>
            <w:r>
              <w:rPr>
                <w:sz w:val="13"/>
                <w:szCs w:val="13"/>
              </w:rPr>
              <w:t>POTRUBÍ KG 125 včetně montáže</w:t>
            </w:r>
          </w:p>
        </w:tc>
      </w:tr>
      <w:tr w:rsidR="00450F04">
        <w:trPr>
          <w:trHeight w:hRule="exact" w:val="226"/>
        </w:trPr>
        <w:tc>
          <w:tcPr>
            <w:tcW w:w="312" w:type="dxa"/>
            <w:tcBorders>
              <w:left w:val="single" w:sz="4" w:space="0" w:color="auto"/>
            </w:tcBorders>
            <w:shd w:val="clear" w:color="auto" w:fill="FFFFFF"/>
            <w:vAlign w:val="center"/>
          </w:tcPr>
          <w:p w:rsidR="00450F04" w:rsidRDefault="00314692">
            <w:pPr>
              <w:pStyle w:val="Jin0"/>
              <w:framePr w:w="5035" w:h="2683" w:wrap="none" w:hAnchor="page" w:x="984" w:y="78"/>
              <w:shd w:val="clear" w:color="auto" w:fill="auto"/>
              <w:jc w:val="both"/>
              <w:rPr>
                <w:sz w:val="13"/>
                <w:szCs w:val="13"/>
              </w:rPr>
            </w:pPr>
            <w:r>
              <w:rPr>
                <w:sz w:val="13"/>
                <w:szCs w:val="13"/>
              </w:rPr>
              <w:t>22</w:t>
            </w:r>
          </w:p>
        </w:tc>
        <w:tc>
          <w:tcPr>
            <w:tcW w:w="355" w:type="dxa"/>
            <w:tcBorders>
              <w:left w:val="single" w:sz="4" w:space="0" w:color="auto"/>
            </w:tcBorders>
            <w:shd w:val="clear" w:color="auto" w:fill="FFFFFF"/>
          </w:tcPr>
          <w:p w:rsidR="00450F04" w:rsidRDefault="00314692">
            <w:pPr>
              <w:pStyle w:val="Jin0"/>
              <w:framePr w:w="5035" w:h="2683" w:wrap="none" w:hAnchor="page" w:x="984" w:y="78"/>
              <w:shd w:val="clear" w:color="auto" w:fill="auto"/>
              <w:jc w:val="both"/>
              <w:rPr>
                <w:sz w:val="13"/>
                <w:szCs w:val="13"/>
              </w:rPr>
            </w:pPr>
            <w:r>
              <w:rPr>
                <w:sz w:val="13"/>
                <w:szCs w:val="13"/>
              </w:rPr>
              <w:t>K</w:t>
            </w:r>
          </w:p>
        </w:tc>
        <w:tc>
          <w:tcPr>
            <w:tcW w:w="1363" w:type="dxa"/>
            <w:shd w:val="clear" w:color="auto" w:fill="FFFFFF"/>
          </w:tcPr>
          <w:p w:rsidR="00450F04" w:rsidRDefault="00314692">
            <w:pPr>
              <w:pStyle w:val="Jin0"/>
              <w:framePr w:w="5035" w:h="2683" w:wrap="none" w:hAnchor="page" w:x="984" w:y="78"/>
              <w:shd w:val="clear" w:color="auto" w:fill="auto"/>
              <w:rPr>
                <w:sz w:val="13"/>
                <w:szCs w:val="13"/>
              </w:rPr>
            </w:pPr>
            <w:r>
              <w:rPr>
                <w:sz w:val="13"/>
                <w:szCs w:val="13"/>
              </w:rPr>
              <w:t>69</w:t>
            </w:r>
          </w:p>
        </w:tc>
        <w:tc>
          <w:tcPr>
            <w:tcW w:w="3005" w:type="dxa"/>
            <w:tcBorders>
              <w:left w:val="single" w:sz="4" w:space="0" w:color="auto"/>
            </w:tcBorders>
            <w:shd w:val="clear" w:color="auto" w:fill="FFFFFF"/>
          </w:tcPr>
          <w:p w:rsidR="00450F04" w:rsidRDefault="00314692">
            <w:pPr>
              <w:pStyle w:val="Jin0"/>
              <w:framePr w:w="5035" w:h="2683" w:wrap="none" w:hAnchor="page" w:x="984" w:y="78"/>
              <w:shd w:val="clear" w:color="auto" w:fill="auto"/>
              <w:rPr>
                <w:sz w:val="13"/>
                <w:szCs w:val="13"/>
              </w:rPr>
            </w:pPr>
            <w:r>
              <w:rPr>
                <w:sz w:val="13"/>
                <w:szCs w:val="13"/>
              </w:rPr>
              <w:t>POTRUBÍ HT 110 včetně montáže</w:t>
            </w:r>
          </w:p>
        </w:tc>
      </w:tr>
      <w:tr w:rsidR="00450F04">
        <w:trPr>
          <w:trHeight w:hRule="exact" w:val="221"/>
        </w:trPr>
        <w:tc>
          <w:tcPr>
            <w:tcW w:w="312" w:type="dxa"/>
            <w:tcBorders>
              <w:left w:val="single" w:sz="4" w:space="0" w:color="auto"/>
            </w:tcBorders>
            <w:shd w:val="clear" w:color="auto" w:fill="FFFFFF"/>
          </w:tcPr>
          <w:p w:rsidR="00450F04" w:rsidRDefault="00314692">
            <w:pPr>
              <w:pStyle w:val="Jin0"/>
              <w:framePr w:w="5035" w:h="2683" w:wrap="none" w:hAnchor="page" w:x="984" w:y="78"/>
              <w:shd w:val="clear" w:color="auto" w:fill="auto"/>
              <w:jc w:val="both"/>
              <w:rPr>
                <w:sz w:val="13"/>
                <w:szCs w:val="13"/>
              </w:rPr>
            </w:pPr>
            <w:r>
              <w:rPr>
                <w:sz w:val="13"/>
                <w:szCs w:val="13"/>
              </w:rPr>
              <w:t>23</w:t>
            </w:r>
          </w:p>
        </w:tc>
        <w:tc>
          <w:tcPr>
            <w:tcW w:w="355" w:type="dxa"/>
            <w:tcBorders>
              <w:left w:val="single" w:sz="4" w:space="0" w:color="auto"/>
            </w:tcBorders>
            <w:shd w:val="clear" w:color="auto" w:fill="FFFFFF"/>
          </w:tcPr>
          <w:p w:rsidR="00450F04" w:rsidRDefault="00314692">
            <w:pPr>
              <w:pStyle w:val="Jin0"/>
              <w:framePr w:w="5035" w:h="2683" w:wrap="none" w:hAnchor="page" w:x="984" w:y="78"/>
              <w:shd w:val="clear" w:color="auto" w:fill="auto"/>
              <w:jc w:val="both"/>
              <w:rPr>
                <w:sz w:val="13"/>
                <w:szCs w:val="13"/>
              </w:rPr>
            </w:pPr>
            <w:r>
              <w:rPr>
                <w:sz w:val="13"/>
                <w:szCs w:val="13"/>
              </w:rPr>
              <w:t>K</w:t>
            </w:r>
          </w:p>
        </w:tc>
        <w:tc>
          <w:tcPr>
            <w:tcW w:w="1363" w:type="dxa"/>
            <w:shd w:val="clear" w:color="auto" w:fill="FFFFFF"/>
          </w:tcPr>
          <w:p w:rsidR="00450F04" w:rsidRDefault="00314692">
            <w:pPr>
              <w:pStyle w:val="Jin0"/>
              <w:framePr w:w="5035" w:h="2683" w:wrap="none" w:hAnchor="page" w:x="984" w:y="78"/>
              <w:shd w:val="clear" w:color="auto" w:fill="auto"/>
              <w:rPr>
                <w:sz w:val="13"/>
                <w:szCs w:val="13"/>
              </w:rPr>
            </w:pPr>
            <w:r>
              <w:rPr>
                <w:sz w:val="13"/>
                <w:szCs w:val="13"/>
              </w:rPr>
              <w:t>70</w:t>
            </w:r>
          </w:p>
        </w:tc>
        <w:tc>
          <w:tcPr>
            <w:tcW w:w="3005" w:type="dxa"/>
            <w:tcBorders>
              <w:left w:val="single" w:sz="4" w:space="0" w:color="auto"/>
            </w:tcBorders>
            <w:shd w:val="clear" w:color="auto" w:fill="FFFFFF"/>
          </w:tcPr>
          <w:p w:rsidR="00450F04" w:rsidRDefault="00314692">
            <w:pPr>
              <w:pStyle w:val="Jin0"/>
              <w:framePr w:w="5035" w:h="2683" w:wrap="none" w:hAnchor="page" w:x="984" w:y="78"/>
              <w:shd w:val="clear" w:color="auto" w:fill="auto"/>
              <w:rPr>
                <w:sz w:val="13"/>
                <w:szCs w:val="13"/>
              </w:rPr>
            </w:pPr>
            <w:r>
              <w:rPr>
                <w:sz w:val="13"/>
                <w:szCs w:val="13"/>
              </w:rPr>
              <w:t>POTRUBÍ HT 50 včetně montáže</w:t>
            </w:r>
          </w:p>
        </w:tc>
      </w:tr>
      <w:tr w:rsidR="00450F04">
        <w:trPr>
          <w:trHeight w:hRule="exact" w:val="226"/>
        </w:trPr>
        <w:tc>
          <w:tcPr>
            <w:tcW w:w="312" w:type="dxa"/>
            <w:tcBorders>
              <w:left w:val="single" w:sz="4" w:space="0" w:color="auto"/>
            </w:tcBorders>
            <w:shd w:val="clear" w:color="auto" w:fill="FFFFFF"/>
          </w:tcPr>
          <w:p w:rsidR="00450F04" w:rsidRDefault="00314692">
            <w:pPr>
              <w:pStyle w:val="Jin0"/>
              <w:framePr w:w="5035" w:h="2683" w:wrap="none" w:hAnchor="page" w:x="984" w:y="78"/>
              <w:shd w:val="clear" w:color="auto" w:fill="auto"/>
              <w:rPr>
                <w:sz w:val="13"/>
                <w:szCs w:val="13"/>
              </w:rPr>
            </w:pPr>
            <w:r>
              <w:rPr>
                <w:sz w:val="13"/>
                <w:szCs w:val="13"/>
              </w:rPr>
              <w:t>24</w:t>
            </w:r>
          </w:p>
        </w:tc>
        <w:tc>
          <w:tcPr>
            <w:tcW w:w="355" w:type="dxa"/>
            <w:tcBorders>
              <w:left w:val="single" w:sz="4" w:space="0" w:color="auto"/>
            </w:tcBorders>
            <w:shd w:val="clear" w:color="auto" w:fill="FFFFFF"/>
          </w:tcPr>
          <w:p w:rsidR="00450F04" w:rsidRDefault="00314692">
            <w:pPr>
              <w:pStyle w:val="Jin0"/>
              <w:framePr w:w="5035" w:h="2683" w:wrap="none" w:hAnchor="page" w:x="984" w:y="78"/>
              <w:shd w:val="clear" w:color="auto" w:fill="auto"/>
              <w:jc w:val="both"/>
              <w:rPr>
                <w:sz w:val="13"/>
                <w:szCs w:val="13"/>
              </w:rPr>
            </w:pPr>
            <w:r>
              <w:rPr>
                <w:sz w:val="13"/>
                <w:szCs w:val="13"/>
              </w:rPr>
              <w:t>K</w:t>
            </w:r>
          </w:p>
        </w:tc>
        <w:tc>
          <w:tcPr>
            <w:tcW w:w="1363" w:type="dxa"/>
            <w:tcBorders>
              <w:top w:val="single" w:sz="4" w:space="0" w:color="auto"/>
            </w:tcBorders>
            <w:shd w:val="clear" w:color="auto" w:fill="FFFFFF"/>
          </w:tcPr>
          <w:p w:rsidR="00450F04" w:rsidRDefault="00314692">
            <w:pPr>
              <w:pStyle w:val="Jin0"/>
              <w:framePr w:w="5035" w:h="2683" w:wrap="none" w:hAnchor="page" w:x="984" w:y="78"/>
              <w:shd w:val="clear" w:color="auto" w:fill="auto"/>
              <w:rPr>
                <w:sz w:val="13"/>
                <w:szCs w:val="13"/>
              </w:rPr>
            </w:pPr>
            <w:r>
              <w:rPr>
                <w:sz w:val="13"/>
                <w:szCs w:val="13"/>
              </w:rPr>
              <w:t>71</w:t>
            </w:r>
          </w:p>
        </w:tc>
        <w:tc>
          <w:tcPr>
            <w:tcW w:w="3005" w:type="dxa"/>
            <w:tcBorders>
              <w:top w:val="single" w:sz="4" w:space="0" w:color="auto"/>
              <w:left w:val="single" w:sz="4" w:space="0" w:color="auto"/>
            </w:tcBorders>
            <w:shd w:val="clear" w:color="auto" w:fill="FFFFFF"/>
          </w:tcPr>
          <w:p w:rsidR="00450F04" w:rsidRDefault="00314692">
            <w:pPr>
              <w:pStyle w:val="Jin0"/>
              <w:framePr w:w="5035" w:h="2683" w:wrap="none" w:hAnchor="page" w:x="984" w:y="78"/>
              <w:shd w:val="clear" w:color="auto" w:fill="auto"/>
              <w:rPr>
                <w:sz w:val="13"/>
                <w:szCs w:val="13"/>
              </w:rPr>
            </w:pPr>
            <w:r>
              <w:rPr>
                <w:sz w:val="13"/>
                <w:szCs w:val="13"/>
              </w:rPr>
              <w:t>POTRUBÍ HT 40 včetně montáže</w:t>
            </w:r>
          </w:p>
        </w:tc>
      </w:tr>
      <w:tr w:rsidR="00450F04">
        <w:trPr>
          <w:trHeight w:hRule="exact" w:val="216"/>
        </w:trPr>
        <w:tc>
          <w:tcPr>
            <w:tcW w:w="312" w:type="dxa"/>
            <w:tcBorders>
              <w:left w:val="single" w:sz="4" w:space="0" w:color="auto"/>
            </w:tcBorders>
            <w:shd w:val="clear" w:color="auto" w:fill="FFFFFF"/>
            <w:vAlign w:val="bottom"/>
          </w:tcPr>
          <w:p w:rsidR="00450F04" w:rsidRDefault="00314692">
            <w:pPr>
              <w:pStyle w:val="Jin0"/>
              <w:framePr w:w="5035" w:h="2683" w:wrap="none" w:hAnchor="page" w:x="984" w:y="78"/>
              <w:shd w:val="clear" w:color="auto" w:fill="auto"/>
              <w:jc w:val="both"/>
              <w:rPr>
                <w:sz w:val="13"/>
                <w:szCs w:val="13"/>
              </w:rPr>
            </w:pPr>
            <w:r>
              <w:rPr>
                <w:sz w:val="13"/>
                <w:szCs w:val="13"/>
              </w:rPr>
              <w:t>26</w:t>
            </w:r>
          </w:p>
        </w:tc>
        <w:tc>
          <w:tcPr>
            <w:tcW w:w="355" w:type="dxa"/>
            <w:tcBorders>
              <w:top w:val="single" w:sz="4" w:space="0" w:color="auto"/>
              <w:left w:val="single" w:sz="4" w:space="0" w:color="auto"/>
            </w:tcBorders>
            <w:shd w:val="clear" w:color="auto" w:fill="FFFFFF"/>
          </w:tcPr>
          <w:p w:rsidR="00450F04" w:rsidRDefault="00314692">
            <w:pPr>
              <w:pStyle w:val="Jin0"/>
              <w:framePr w:w="5035" w:h="2683" w:wrap="none" w:hAnchor="page" w:x="984" w:y="78"/>
              <w:shd w:val="clear" w:color="auto" w:fill="auto"/>
              <w:jc w:val="both"/>
              <w:rPr>
                <w:sz w:val="13"/>
                <w:szCs w:val="13"/>
              </w:rPr>
            </w:pPr>
            <w:r>
              <w:rPr>
                <w:sz w:val="13"/>
                <w:szCs w:val="13"/>
              </w:rPr>
              <w:t>K</w:t>
            </w:r>
          </w:p>
        </w:tc>
        <w:tc>
          <w:tcPr>
            <w:tcW w:w="1363" w:type="dxa"/>
            <w:tcBorders>
              <w:top w:val="single" w:sz="4" w:space="0" w:color="auto"/>
            </w:tcBorders>
            <w:shd w:val="clear" w:color="auto" w:fill="FFFFFF"/>
          </w:tcPr>
          <w:p w:rsidR="00450F04" w:rsidRDefault="00314692">
            <w:pPr>
              <w:pStyle w:val="Jin0"/>
              <w:framePr w:w="5035" w:h="2683" w:wrap="none" w:hAnchor="page" w:x="984" w:y="78"/>
              <w:shd w:val="clear" w:color="auto" w:fill="auto"/>
              <w:rPr>
                <w:sz w:val="13"/>
                <w:szCs w:val="13"/>
              </w:rPr>
            </w:pPr>
            <w:r>
              <w:rPr>
                <w:sz w:val="13"/>
                <w:szCs w:val="13"/>
              </w:rPr>
              <w:t>72</w:t>
            </w:r>
          </w:p>
        </w:tc>
        <w:tc>
          <w:tcPr>
            <w:tcW w:w="3005" w:type="dxa"/>
            <w:tcBorders>
              <w:top w:val="single" w:sz="4" w:space="0" w:color="auto"/>
              <w:left w:val="single" w:sz="4" w:space="0" w:color="auto"/>
            </w:tcBorders>
            <w:shd w:val="clear" w:color="auto" w:fill="FFFFFF"/>
          </w:tcPr>
          <w:p w:rsidR="00450F04" w:rsidRDefault="00314692">
            <w:pPr>
              <w:pStyle w:val="Jin0"/>
              <w:framePr w:w="5035" w:h="2683" w:wrap="none" w:hAnchor="page" w:x="984" w:y="78"/>
              <w:shd w:val="clear" w:color="auto" w:fill="auto"/>
              <w:rPr>
                <w:sz w:val="13"/>
                <w:szCs w:val="13"/>
              </w:rPr>
            </w:pPr>
            <w:r>
              <w:rPr>
                <w:sz w:val="13"/>
                <w:szCs w:val="13"/>
              </w:rPr>
              <w:t>PODLAHOVÁ VPUSŤ HL 605 včetně montáže</w:t>
            </w:r>
          </w:p>
        </w:tc>
      </w:tr>
      <w:tr w:rsidR="00450F04">
        <w:trPr>
          <w:trHeight w:hRule="exact" w:val="221"/>
        </w:trPr>
        <w:tc>
          <w:tcPr>
            <w:tcW w:w="312" w:type="dxa"/>
            <w:tcBorders>
              <w:top w:val="single" w:sz="4" w:space="0" w:color="auto"/>
              <w:left w:val="single" w:sz="4" w:space="0" w:color="auto"/>
            </w:tcBorders>
            <w:shd w:val="clear" w:color="auto" w:fill="FFFFFF"/>
          </w:tcPr>
          <w:p w:rsidR="00450F04" w:rsidRDefault="00314692">
            <w:pPr>
              <w:pStyle w:val="Jin0"/>
              <w:framePr w:w="5035" w:h="2683" w:wrap="none" w:hAnchor="page" w:x="984" w:y="78"/>
              <w:shd w:val="clear" w:color="auto" w:fill="auto"/>
              <w:jc w:val="both"/>
              <w:rPr>
                <w:sz w:val="13"/>
                <w:szCs w:val="13"/>
              </w:rPr>
            </w:pPr>
            <w:r>
              <w:rPr>
                <w:sz w:val="13"/>
                <w:szCs w:val="13"/>
              </w:rPr>
              <w:t>25</w:t>
            </w:r>
          </w:p>
        </w:tc>
        <w:tc>
          <w:tcPr>
            <w:tcW w:w="355" w:type="dxa"/>
            <w:tcBorders>
              <w:top w:val="single" w:sz="4" w:space="0" w:color="auto"/>
              <w:left w:val="single" w:sz="4" w:space="0" w:color="auto"/>
            </w:tcBorders>
            <w:shd w:val="clear" w:color="auto" w:fill="FFFFFF"/>
          </w:tcPr>
          <w:p w:rsidR="00450F04" w:rsidRDefault="00314692">
            <w:pPr>
              <w:pStyle w:val="Jin0"/>
              <w:framePr w:w="5035" w:h="2683" w:wrap="none" w:hAnchor="page" w:x="984" w:y="78"/>
              <w:shd w:val="clear" w:color="auto" w:fill="auto"/>
              <w:jc w:val="both"/>
              <w:rPr>
                <w:sz w:val="13"/>
                <w:szCs w:val="13"/>
              </w:rPr>
            </w:pPr>
            <w:r>
              <w:rPr>
                <w:sz w:val="13"/>
                <w:szCs w:val="13"/>
              </w:rPr>
              <w:t>K</w:t>
            </w:r>
          </w:p>
        </w:tc>
        <w:tc>
          <w:tcPr>
            <w:tcW w:w="1363" w:type="dxa"/>
            <w:tcBorders>
              <w:top w:val="single" w:sz="4" w:space="0" w:color="auto"/>
            </w:tcBorders>
            <w:shd w:val="clear" w:color="auto" w:fill="FFFFFF"/>
          </w:tcPr>
          <w:p w:rsidR="00450F04" w:rsidRDefault="00314692">
            <w:pPr>
              <w:pStyle w:val="Jin0"/>
              <w:framePr w:w="5035" w:h="2683" w:wrap="none" w:hAnchor="page" w:x="984" w:y="78"/>
              <w:shd w:val="clear" w:color="auto" w:fill="auto"/>
              <w:rPr>
                <w:sz w:val="13"/>
                <w:szCs w:val="13"/>
              </w:rPr>
            </w:pPr>
            <w:r>
              <w:rPr>
                <w:sz w:val="13"/>
                <w:szCs w:val="13"/>
              </w:rPr>
              <w:t>73</w:t>
            </w:r>
          </w:p>
        </w:tc>
        <w:tc>
          <w:tcPr>
            <w:tcW w:w="3005" w:type="dxa"/>
            <w:tcBorders>
              <w:top w:val="single" w:sz="4" w:space="0" w:color="auto"/>
              <w:left w:val="single" w:sz="4" w:space="0" w:color="auto"/>
            </w:tcBorders>
            <w:shd w:val="clear" w:color="auto" w:fill="FFFFFF"/>
          </w:tcPr>
          <w:p w:rsidR="00450F04" w:rsidRDefault="00314692">
            <w:pPr>
              <w:pStyle w:val="Jin0"/>
              <w:framePr w:w="5035" w:h="2683" w:wrap="none" w:hAnchor="page" w:x="984" w:y="78"/>
              <w:shd w:val="clear" w:color="auto" w:fill="auto"/>
              <w:rPr>
                <w:sz w:val="13"/>
                <w:szCs w:val="13"/>
              </w:rPr>
            </w:pPr>
            <w:r>
              <w:rPr>
                <w:sz w:val="13"/>
                <w:szCs w:val="13"/>
              </w:rPr>
              <w:t>LAPAČ STŘEŠNÍCH SPLAVENIN včetně montáže</w:t>
            </w:r>
          </w:p>
        </w:tc>
      </w:tr>
      <w:tr w:rsidR="00450F04">
        <w:trPr>
          <w:trHeight w:hRule="exact" w:val="230"/>
        </w:trPr>
        <w:tc>
          <w:tcPr>
            <w:tcW w:w="312" w:type="dxa"/>
            <w:shd w:val="clear" w:color="auto" w:fill="FFFFFF"/>
          </w:tcPr>
          <w:p w:rsidR="00450F04" w:rsidRDefault="00314692">
            <w:pPr>
              <w:pStyle w:val="Jin0"/>
              <w:framePr w:w="5035" w:h="2683" w:wrap="none" w:hAnchor="page" w:x="984" w:y="78"/>
              <w:shd w:val="clear" w:color="auto" w:fill="auto"/>
              <w:rPr>
                <w:sz w:val="13"/>
                <w:szCs w:val="13"/>
              </w:rPr>
            </w:pPr>
            <w:r>
              <w:rPr>
                <w:sz w:val="13"/>
                <w:szCs w:val="13"/>
              </w:rPr>
              <w:t>30</w:t>
            </w:r>
          </w:p>
        </w:tc>
        <w:tc>
          <w:tcPr>
            <w:tcW w:w="355" w:type="dxa"/>
            <w:shd w:val="clear" w:color="auto" w:fill="FFFFFF"/>
          </w:tcPr>
          <w:p w:rsidR="00450F04" w:rsidRDefault="00314692">
            <w:pPr>
              <w:pStyle w:val="Jin0"/>
              <w:framePr w:w="5035" w:h="2683" w:wrap="none" w:hAnchor="page" w:x="984" w:y="78"/>
              <w:shd w:val="clear" w:color="auto" w:fill="auto"/>
              <w:jc w:val="center"/>
              <w:rPr>
                <w:sz w:val="13"/>
                <w:szCs w:val="13"/>
              </w:rPr>
            </w:pPr>
            <w:r>
              <w:rPr>
                <w:sz w:val="13"/>
                <w:szCs w:val="13"/>
              </w:rPr>
              <w:t>K</w:t>
            </w:r>
          </w:p>
        </w:tc>
        <w:tc>
          <w:tcPr>
            <w:tcW w:w="1363" w:type="dxa"/>
            <w:tcBorders>
              <w:top w:val="single" w:sz="4" w:space="0" w:color="auto"/>
            </w:tcBorders>
            <w:shd w:val="clear" w:color="auto" w:fill="FFFFFF"/>
          </w:tcPr>
          <w:p w:rsidR="00450F04" w:rsidRDefault="00314692">
            <w:pPr>
              <w:pStyle w:val="Jin0"/>
              <w:framePr w:w="5035" w:h="2683" w:wrap="none" w:hAnchor="page" w:x="984" w:y="78"/>
              <w:shd w:val="clear" w:color="auto" w:fill="auto"/>
              <w:rPr>
                <w:sz w:val="13"/>
                <w:szCs w:val="13"/>
              </w:rPr>
            </w:pPr>
            <w:r>
              <w:rPr>
                <w:sz w:val="13"/>
                <w:szCs w:val="13"/>
              </w:rPr>
              <w:t>77</w:t>
            </w:r>
          </w:p>
        </w:tc>
        <w:tc>
          <w:tcPr>
            <w:tcW w:w="3005" w:type="dxa"/>
            <w:shd w:val="clear" w:color="auto" w:fill="FFFFFF"/>
          </w:tcPr>
          <w:p w:rsidR="00450F04" w:rsidRDefault="00314692">
            <w:pPr>
              <w:pStyle w:val="Jin0"/>
              <w:framePr w:w="5035" w:h="2683" w:wrap="none" w:hAnchor="page" w:x="984" w:y="78"/>
              <w:shd w:val="clear" w:color="auto" w:fill="auto"/>
              <w:rPr>
                <w:sz w:val="13"/>
                <w:szCs w:val="13"/>
              </w:rPr>
            </w:pPr>
            <w:r>
              <w:rPr>
                <w:sz w:val="13"/>
                <w:szCs w:val="13"/>
              </w:rPr>
              <w:t>POTRUBÍ KG 110 dešťové včetně montáže</w:t>
            </w:r>
          </w:p>
        </w:tc>
      </w:tr>
      <w:tr w:rsidR="00450F04">
        <w:trPr>
          <w:trHeight w:hRule="exact" w:val="235"/>
        </w:trPr>
        <w:tc>
          <w:tcPr>
            <w:tcW w:w="312" w:type="dxa"/>
            <w:shd w:val="clear" w:color="auto" w:fill="FFFFFF"/>
          </w:tcPr>
          <w:p w:rsidR="00450F04" w:rsidRDefault="00314692">
            <w:pPr>
              <w:pStyle w:val="Jin0"/>
              <w:framePr w:w="5035" w:h="2683" w:wrap="none" w:hAnchor="page" w:x="984" w:y="78"/>
              <w:shd w:val="clear" w:color="auto" w:fill="auto"/>
              <w:jc w:val="both"/>
              <w:rPr>
                <w:sz w:val="13"/>
                <w:szCs w:val="13"/>
              </w:rPr>
            </w:pPr>
            <w:r>
              <w:rPr>
                <w:sz w:val="13"/>
                <w:szCs w:val="13"/>
              </w:rPr>
              <w:t>31</w:t>
            </w:r>
          </w:p>
        </w:tc>
        <w:tc>
          <w:tcPr>
            <w:tcW w:w="355" w:type="dxa"/>
            <w:shd w:val="clear" w:color="auto" w:fill="FFFFFF"/>
          </w:tcPr>
          <w:p w:rsidR="00450F04" w:rsidRDefault="00314692">
            <w:pPr>
              <w:pStyle w:val="Jin0"/>
              <w:framePr w:w="5035" w:h="2683" w:wrap="none" w:hAnchor="page" w:x="984" w:y="78"/>
              <w:shd w:val="clear" w:color="auto" w:fill="auto"/>
              <w:jc w:val="both"/>
              <w:rPr>
                <w:sz w:val="13"/>
                <w:szCs w:val="13"/>
              </w:rPr>
            </w:pPr>
            <w:r>
              <w:rPr>
                <w:sz w:val="13"/>
                <w:szCs w:val="13"/>
              </w:rPr>
              <w:t>K</w:t>
            </w:r>
          </w:p>
        </w:tc>
        <w:tc>
          <w:tcPr>
            <w:tcW w:w="1363" w:type="dxa"/>
            <w:shd w:val="clear" w:color="auto" w:fill="FFFFFF"/>
          </w:tcPr>
          <w:p w:rsidR="00450F04" w:rsidRDefault="00314692">
            <w:pPr>
              <w:pStyle w:val="Jin0"/>
              <w:framePr w:w="5035" w:h="2683" w:wrap="none" w:hAnchor="page" w:x="984" w:y="78"/>
              <w:shd w:val="clear" w:color="auto" w:fill="auto"/>
              <w:rPr>
                <w:sz w:val="13"/>
                <w:szCs w:val="13"/>
              </w:rPr>
            </w:pPr>
            <w:r>
              <w:rPr>
                <w:sz w:val="13"/>
                <w:szCs w:val="13"/>
              </w:rPr>
              <w:t>78</w:t>
            </w:r>
          </w:p>
        </w:tc>
        <w:tc>
          <w:tcPr>
            <w:tcW w:w="3005" w:type="dxa"/>
            <w:shd w:val="clear" w:color="auto" w:fill="FFFFFF"/>
          </w:tcPr>
          <w:p w:rsidR="00450F04" w:rsidRDefault="00314692">
            <w:pPr>
              <w:pStyle w:val="Jin0"/>
              <w:framePr w:w="5035" w:h="2683" w:wrap="none" w:hAnchor="page" w:x="984" w:y="78"/>
              <w:shd w:val="clear" w:color="auto" w:fill="auto"/>
              <w:rPr>
                <w:sz w:val="13"/>
                <w:szCs w:val="13"/>
              </w:rPr>
            </w:pPr>
            <w:r>
              <w:rPr>
                <w:sz w:val="13"/>
                <w:szCs w:val="13"/>
              </w:rPr>
              <w:t>POTRUBÍ KG 125 dešťové včetně montáže</w:t>
            </w:r>
          </w:p>
        </w:tc>
      </w:tr>
    </w:tbl>
    <w:p w:rsidR="00450F04" w:rsidRDefault="00450F04">
      <w:pPr>
        <w:framePr w:w="5035" w:h="2683" w:wrap="none" w:hAnchor="page" w:x="984" w:y="78"/>
        <w:spacing w:line="1" w:lineRule="exact"/>
      </w:pPr>
    </w:p>
    <w:p w:rsidR="00450F04" w:rsidRDefault="00314692">
      <w:pPr>
        <w:pStyle w:val="Zkladntext30"/>
        <w:framePr w:w="2362" w:h="235" w:wrap="none" w:hAnchor="page" w:x="10473" w:y="179"/>
        <w:shd w:val="clear" w:color="auto" w:fill="auto"/>
      </w:pPr>
      <w:r>
        <w:rPr>
          <w:b w:val="0"/>
          <w:bCs w:val="0"/>
          <w:color w:val="000000"/>
          <w:lang w:val="es-ES" w:eastAsia="es-ES" w:bidi="es-ES"/>
        </w:rPr>
        <w:t xml:space="preserve">MJ </w:t>
      </w:r>
      <w:r>
        <w:rPr>
          <w:b w:val="0"/>
          <w:bCs w:val="0"/>
          <w:color w:val="000000"/>
        </w:rPr>
        <w:t xml:space="preserve">Množství </w:t>
      </w:r>
      <w:r>
        <w:rPr>
          <w:b w:val="0"/>
          <w:bCs w:val="0"/>
          <w:color w:val="000000"/>
          <w:lang w:val="es-ES" w:eastAsia="es-ES" w:bidi="es-ES"/>
        </w:rPr>
        <w:t>J.cena [CZK]</w:t>
      </w:r>
    </w:p>
    <w:p w:rsidR="00450F04" w:rsidRDefault="00314692">
      <w:pPr>
        <w:pStyle w:val="Zkladntext30"/>
        <w:framePr w:w="970" w:h="446" w:wrap="none" w:hAnchor="page" w:x="13310" w:y="78"/>
        <w:shd w:val="clear" w:color="auto" w:fill="auto"/>
        <w:spacing w:line="322" w:lineRule="auto"/>
        <w:jc w:val="center"/>
      </w:pPr>
      <w:r>
        <w:rPr>
          <w:b w:val="0"/>
          <w:bCs w:val="0"/>
          <w:color w:val="000000"/>
        </w:rPr>
        <w:t>Cena celkem</w:t>
      </w:r>
      <w:r>
        <w:rPr>
          <w:b w:val="0"/>
          <w:bCs w:val="0"/>
          <w:color w:val="000000"/>
        </w:rPr>
        <w:br/>
      </w:r>
      <w:r>
        <w:rPr>
          <w:b w:val="0"/>
          <w:bCs w:val="0"/>
          <w:color w:val="000000"/>
          <w:lang w:val="es-ES" w:eastAsia="es-ES" w:bidi="es-ES"/>
        </w:rPr>
        <w:t>[CZK]</w:t>
      </w:r>
    </w:p>
    <w:p w:rsidR="00450F04" w:rsidRDefault="00314692">
      <w:pPr>
        <w:pStyle w:val="Zkladntext30"/>
        <w:framePr w:w="1272" w:h="254" w:wrap="none" w:hAnchor="page" w:x="14741" w:y="193"/>
        <w:shd w:val="clear" w:color="auto" w:fill="auto"/>
      </w:pPr>
      <w:r>
        <w:rPr>
          <w:b w:val="0"/>
          <w:bCs w:val="0"/>
          <w:color w:val="000000"/>
        </w:rPr>
        <w:t>Cenová soustava</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480"/>
        <w:gridCol w:w="898"/>
        <w:gridCol w:w="1018"/>
        <w:gridCol w:w="1877"/>
        <w:gridCol w:w="1267"/>
      </w:tblGrid>
      <w:tr w:rsidR="00450F04">
        <w:trPr>
          <w:trHeight w:hRule="exact" w:val="235"/>
        </w:trPr>
        <w:tc>
          <w:tcPr>
            <w:tcW w:w="480" w:type="dxa"/>
            <w:shd w:val="clear" w:color="auto" w:fill="FFFFFF"/>
            <w:vAlign w:val="bottom"/>
          </w:tcPr>
          <w:p w:rsidR="00450F04" w:rsidRDefault="00314692">
            <w:pPr>
              <w:pStyle w:val="Jin0"/>
              <w:framePr w:w="5539" w:h="2261" w:wrap="none" w:hAnchor="page" w:x="10464" w:y="529"/>
              <w:shd w:val="clear" w:color="auto" w:fill="auto"/>
              <w:rPr>
                <w:sz w:val="13"/>
                <w:szCs w:val="13"/>
              </w:rPr>
            </w:pPr>
            <w:r>
              <w:rPr>
                <w:i/>
                <w:iCs/>
                <w:sz w:val="13"/>
                <w:szCs w:val="13"/>
              </w:rPr>
              <w:t>kus</w:t>
            </w:r>
          </w:p>
        </w:tc>
        <w:tc>
          <w:tcPr>
            <w:tcW w:w="898" w:type="dxa"/>
            <w:tcBorders>
              <w:top w:val="single" w:sz="4" w:space="0" w:color="auto"/>
            </w:tcBorders>
            <w:shd w:val="clear" w:color="auto" w:fill="FFFFFF"/>
            <w:vAlign w:val="bottom"/>
          </w:tcPr>
          <w:p w:rsidR="00450F04" w:rsidRDefault="00314692">
            <w:pPr>
              <w:pStyle w:val="Jin0"/>
              <w:framePr w:w="5539" w:h="2261" w:wrap="none" w:hAnchor="page" w:x="10464" w:y="529"/>
              <w:shd w:val="clear" w:color="auto" w:fill="auto"/>
              <w:jc w:val="right"/>
              <w:rPr>
                <w:sz w:val="13"/>
                <w:szCs w:val="13"/>
              </w:rPr>
            </w:pPr>
            <w:r>
              <w:rPr>
                <w:i/>
                <w:iCs/>
                <w:sz w:val="13"/>
                <w:szCs w:val="13"/>
              </w:rPr>
              <w:t>3,000</w:t>
            </w:r>
          </w:p>
        </w:tc>
        <w:tc>
          <w:tcPr>
            <w:tcW w:w="1018" w:type="dxa"/>
            <w:shd w:val="clear" w:color="auto" w:fill="FFFFFF"/>
            <w:vAlign w:val="bottom"/>
          </w:tcPr>
          <w:p w:rsidR="00450F04" w:rsidRDefault="00314692">
            <w:pPr>
              <w:pStyle w:val="Jin0"/>
              <w:framePr w:w="5539" w:h="2261" w:wrap="none" w:hAnchor="page" w:x="10464" w:y="529"/>
              <w:shd w:val="clear" w:color="auto" w:fill="auto"/>
              <w:jc w:val="right"/>
              <w:rPr>
                <w:sz w:val="13"/>
                <w:szCs w:val="13"/>
              </w:rPr>
            </w:pPr>
            <w:r>
              <w:rPr>
                <w:sz w:val="13"/>
                <w:szCs w:val="13"/>
              </w:rPr>
              <w:t>250,00</w:t>
            </w:r>
          </w:p>
        </w:tc>
        <w:tc>
          <w:tcPr>
            <w:tcW w:w="1877" w:type="dxa"/>
            <w:shd w:val="clear" w:color="auto" w:fill="FFFFFF"/>
            <w:vAlign w:val="bottom"/>
          </w:tcPr>
          <w:p w:rsidR="00450F04" w:rsidRDefault="00314692">
            <w:pPr>
              <w:pStyle w:val="Jin0"/>
              <w:framePr w:w="5539" w:h="2261" w:wrap="none" w:hAnchor="page" w:x="10464" w:y="529"/>
              <w:shd w:val="clear" w:color="auto" w:fill="auto"/>
              <w:jc w:val="right"/>
              <w:rPr>
                <w:sz w:val="13"/>
                <w:szCs w:val="13"/>
              </w:rPr>
            </w:pPr>
            <w:r>
              <w:rPr>
                <w:sz w:val="13"/>
                <w:szCs w:val="13"/>
              </w:rPr>
              <w:t>750,00</w:t>
            </w:r>
          </w:p>
        </w:tc>
        <w:tc>
          <w:tcPr>
            <w:tcW w:w="1267" w:type="dxa"/>
            <w:tcBorders>
              <w:left w:val="single" w:sz="4" w:space="0" w:color="auto"/>
            </w:tcBorders>
            <w:shd w:val="clear" w:color="auto" w:fill="FFFFFF"/>
          </w:tcPr>
          <w:p w:rsidR="00450F04" w:rsidRDefault="00450F04">
            <w:pPr>
              <w:framePr w:w="5539" w:h="2261" w:wrap="none" w:hAnchor="page" w:x="10464" w:y="529"/>
              <w:rPr>
                <w:sz w:val="10"/>
                <w:szCs w:val="10"/>
              </w:rPr>
            </w:pPr>
          </w:p>
        </w:tc>
      </w:tr>
      <w:tr w:rsidR="00450F04">
        <w:trPr>
          <w:trHeight w:hRule="exact" w:val="221"/>
        </w:trPr>
        <w:tc>
          <w:tcPr>
            <w:tcW w:w="480" w:type="dxa"/>
            <w:shd w:val="clear" w:color="auto" w:fill="FFFFFF"/>
            <w:vAlign w:val="bottom"/>
          </w:tcPr>
          <w:p w:rsidR="00450F04" w:rsidRDefault="00314692">
            <w:pPr>
              <w:pStyle w:val="Jin0"/>
              <w:framePr w:w="5539" w:h="2261" w:wrap="none" w:hAnchor="page" w:x="10464" w:y="529"/>
              <w:shd w:val="clear" w:color="auto" w:fill="auto"/>
              <w:rPr>
                <w:sz w:val="13"/>
                <w:szCs w:val="13"/>
              </w:rPr>
            </w:pPr>
            <w:r>
              <w:rPr>
                <w:i/>
                <w:iCs/>
                <w:sz w:val="13"/>
                <w:szCs w:val="13"/>
              </w:rPr>
              <w:t>kus</w:t>
            </w:r>
          </w:p>
        </w:tc>
        <w:tc>
          <w:tcPr>
            <w:tcW w:w="898" w:type="dxa"/>
            <w:shd w:val="clear" w:color="auto" w:fill="FFFFFF"/>
            <w:vAlign w:val="bottom"/>
          </w:tcPr>
          <w:p w:rsidR="00450F04" w:rsidRDefault="00314692">
            <w:pPr>
              <w:pStyle w:val="Jin0"/>
              <w:framePr w:w="5539" w:h="2261" w:wrap="none" w:hAnchor="page" w:x="10464" w:y="529"/>
              <w:shd w:val="clear" w:color="auto" w:fill="auto"/>
              <w:jc w:val="right"/>
              <w:rPr>
                <w:sz w:val="13"/>
                <w:szCs w:val="13"/>
              </w:rPr>
            </w:pPr>
            <w:r>
              <w:rPr>
                <w:i/>
                <w:iCs/>
                <w:sz w:val="13"/>
                <w:szCs w:val="13"/>
              </w:rPr>
              <w:t>3,000</w:t>
            </w:r>
          </w:p>
        </w:tc>
        <w:tc>
          <w:tcPr>
            <w:tcW w:w="1018" w:type="dxa"/>
            <w:shd w:val="clear" w:color="auto" w:fill="FFFFFF"/>
            <w:vAlign w:val="bottom"/>
          </w:tcPr>
          <w:p w:rsidR="00450F04" w:rsidRDefault="00314692">
            <w:pPr>
              <w:pStyle w:val="Jin0"/>
              <w:framePr w:w="5539" w:h="2261" w:wrap="none" w:hAnchor="page" w:x="10464" w:y="529"/>
              <w:shd w:val="clear" w:color="auto" w:fill="auto"/>
              <w:jc w:val="right"/>
              <w:rPr>
                <w:sz w:val="13"/>
                <w:szCs w:val="13"/>
              </w:rPr>
            </w:pPr>
            <w:r>
              <w:rPr>
                <w:sz w:val="13"/>
                <w:szCs w:val="13"/>
              </w:rPr>
              <w:t>250,00</w:t>
            </w:r>
          </w:p>
        </w:tc>
        <w:tc>
          <w:tcPr>
            <w:tcW w:w="1877" w:type="dxa"/>
            <w:shd w:val="clear" w:color="auto" w:fill="FFFFFF"/>
            <w:vAlign w:val="bottom"/>
          </w:tcPr>
          <w:p w:rsidR="00450F04" w:rsidRDefault="00314692">
            <w:pPr>
              <w:pStyle w:val="Jin0"/>
              <w:framePr w:w="5539" w:h="2261" w:wrap="none" w:hAnchor="page" w:x="10464" w:y="529"/>
              <w:shd w:val="clear" w:color="auto" w:fill="auto"/>
              <w:jc w:val="right"/>
              <w:rPr>
                <w:sz w:val="13"/>
                <w:szCs w:val="13"/>
              </w:rPr>
            </w:pPr>
            <w:r>
              <w:rPr>
                <w:sz w:val="13"/>
                <w:szCs w:val="13"/>
              </w:rPr>
              <w:t>750,00</w:t>
            </w:r>
          </w:p>
        </w:tc>
        <w:tc>
          <w:tcPr>
            <w:tcW w:w="1267" w:type="dxa"/>
            <w:tcBorders>
              <w:top w:val="single" w:sz="4" w:space="0" w:color="auto"/>
              <w:left w:val="single" w:sz="4" w:space="0" w:color="auto"/>
            </w:tcBorders>
            <w:shd w:val="clear" w:color="auto" w:fill="FFFFFF"/>
          </w:tcPr>
          <w:p w:rsidR="00450F04" w:rsidRDefault="00450F04">
            <w:pPr>
              <w:framePr w:w="5539" w:h="2261" w:wrap="none" w:hAnchor="page" w:x="10464" w:y="529"/>
              <w:rPr>
                <w:sz w:val="10"/>
                <w:szCs w:val="10"/>
              </w:rPr>
            </w:pPr>
          </w:p>
        </w:tc>
      </w:tr>
      <w:tr w:rsidR="00450F04">
        <w:trPr>
          <w:trHeight w:hRule="exact" w:val="221"/>
        </w:trPr>
        <w:tc>
          <w:tcPr>
            <w:tcW w:w="480" w:type="dxa"/>
            <w:tcBorders>
              <w:top w:val="single" w:sz="4" w:space="0" w:color="auto"/>
            </w:tcBorders>
            <w:shd w:val="clear" w:color="auto" w:fill="FFFFFF"/>
            <w:vAlign w:val="bottom"/>
          </w:tcPr>
          <w:p w:rsidR="00450F04" w:rsidRDefault="00314692">
            <w:pPr>
              <w:pStyle w:val="Jin0"/>
              <w:framePr w:w="5539" w:h="2261" w:wrap="none" w:hAnchor="page" w:x="10464" w:y="529"/>
              <w:shd w:val="clear" w:color="auto" w:fill="auto"/>
              <w:rPr>
                <w:sz w:val="13"/>
                <w:szCs w:val="13"/>
              </w:rPr>
            </w:pPr>
            <w:r>
              <w:rPr>
                <w:sz w:val="13"/>
                <w:szCs w:val="13"/>
              </w:rPr>
              <w:t>m</w:t>
            </w:r>
          </w:p>
        </w:tc>
        <w:tc>
          <w:tcPr>
            <w:tcW w:w="898" w:type="dxa"/>
            <w:tcBorders>
              <w:top w:val="single" w:sz="4" w:space="0" w:color="auto"/>
            </w:tcBorders>
            <w:shd w:val="clear" w:color="auto" w:fill="FFFFFF"/>
            <w:vAlign w:val="bottom"/>
          </w:tcPr>
          <w:p w:rsidR="00450F04" w:rsidRDefault="00314692">
            <w:pPr>
              <w:pStyle w:val="Jin0"/>
              <w:framePr w:w="5539" w:h="2261" w:wrap="none" w:hAnchor="page" w:x="10464" w:y="529"/>
              <w:shd w:val="clear" w:color="auto" w:fill="auto"/>
              <w:jc w:val="right"/>
              <w:rPr>
                <w:sz w:val="13"/>
                <w:szCs w:val="13"/>
              </w:rPr>
            </w:pPr>
            <w:r>
              <w:rPr>
                <w:sz w:val="13"/>
                <w:szCs w:val="13"/>
              </w:rPr>
              <w:t>4,000</w:t>
            </w:r>
          </w:p>
        </w:tc>
        <w:tc>
          <w:tcPr>
            <w:tcW w:w="1018" w:type="dxa"/>
            <w:tcBorders>
              <w:top w:val="single" w:sz="4" w:space="0" w:color="auto"/>
              <w:left w:val="single" w:sz="4" w:space="0" w:color="auto"/>
            </w:tcBorders>
            <w:shd w:val="clear" w:color="auto" w:fill="FFFFFF"/>
            <w:vAlign w:val="bottom"/>
          </w:tcPr>
          <w:p w:rsidR="00450F04" w:rsidRDefault="00314692">
            <w:pPr>
              <w:pStyle w:val="Jin0"/>
              <w:framePr w:w="5539" w:h="2261" w:wrap="none" w:hAnchor="page" w:x="10464" w:y="529"/>
              <w:shd w:val="clear" w:color="auto" w:fill="auto"/>
              <w:jc w:val="right"/>
              <w:rPr>
                <w:sz w:val="13"/>
                <w:szCs w:val="13"/>
              </w:rPr>
            </w:pPr>
            <w:r>
              <w:rPr>
                <w:sz w:val="13"/>
                <w:szCs w:val="13"/>
              </w:rPr>
              <w:t>256,00</w:t>
            </w:r>
          </w:p>
        </w:tc>
        <w:tc>
          <w:tcPr>
            <w:tcW w:w="1877" w:type="dxa"/>
            <w:shd w:val="clear" w:color="auto" w:fill="FFFFFF"/>
            <w:vAlign w:val="bottom"/>
          </w:tcPr>
          <w:p w:rsidR="00450F04" w:rsidRDefault="00314692">
            <w:pPr>
              <w:pStyle w:val="Jin0"/>
              <w:framePr w:w="5539" w:h="2261" w:wrap="none" w:hAnchor="page" w:x="10464" w:y="529"/>
              <w:shd w:val="clear" w:color="auto" w:fill="auto"/>
              <w:jc w:val="right"/>
              <w:rPr>
                <w:sz w:val="13"/>
                <w:szCs w:val="13"/>
              </w:rPr>
            </w:pPr>
            <w:r>
              <w:rPr>
                <w:sz w:val="13"/>
                <w:szCs w:val="13"/>
              </w:rPr>
              <w:t>1 024,00</w:t>
            </w:r>
          </w:p>
        </w:tc>
        <w:tc>
          <w:tcPr>
            <w:tcW w:w="1267" w:type="dxa"/>
            <w:tcBorders>
              <w:top w:val="single" w:sz="4" w:space="0" w:color="auto"/>
              <w:left w:val="single" w:sz="4" w:space="0" w:color="auto"/>
            </w:tcBorders>
            <w:shd w:val="clear" w:color="auto" w:fill="FFFFFF"/>
          </w:tcPr>
          <w:p w:rsidR="00450F04" w:rsidRDefault="00450F04">
            <w:pPr>
              <w:framePr w:w="5539" w:h="2261" w:wrap="none" w:hAnchor="page" w:x="10464" w:y="529"/>
              <w:rPr>
                <w:sz w:val="10"/>
                <w:szCs w:val="10"/>
              </w:rPr>
            </w:pPr>
          </w:p>
        </w:tc>
      </w:tr>
      <w:tr w:rsidR="00450F04">
        <w:trPr>
          <w:trHeight w:hRule="exact" w:val="221"/>
        </w:trPr>
        <w:tc>
          <w:tcPr>
            <w:tcW w:w="480" w:type="dxa"/>
            <w:shd w:val="clear" w:color="auto" w:fill="FFFFFF"/>
            <w:vAlign w:val="bottom"/>
          </w:tcPr>
          <w:p w:rsidR="00450F04" w:rsidRDefault="00314692">
            <w:pPr>
              <w:pStyle w:val="Jin0"/>
              <w:framePr w:w="5539" w:h="2261" w:wrap="none" w:hAnchor="page" w:x="10464" w:y="529"/>
              <w:shd w:val="clear" w:color="auto" w:fill="auto"/>
              <w:rPr>
                <w:sz w:val="13"/>
                <w:szCs w:val="13"/>
              </w:rPr>
            </w:pPr>
            <w:r>
              <w:rPr>
                <w:sz w:val="13"/>
                <w:szCs w:val="13"/>
              </w:rPr>
              <w:t>m</w:t>
            </w:r>
          </w:p>
        </w:tc>
        <w:tc>
          <w:tcPr>
            <w:tcW w:w="898" w:type="dxa"/>
            <w:shd w:val="clear" w:color="auto" w:fill="FFFFFF"/>
            <w:vAlign w:val="bottom"/>
          </w:tcPr>
          <w:p w:rsidR="00450F04" w:rsidRDefault="00314692">
            <w:pPr>
              <w:pStyle w:val="Jin0"/>
              <w:framePr w:w="5539" w:h="2261" w:wrap="none" w:hAnchor="page" w:x="10464" w:y="529"/>
              <w:shd w:val="clear" w:color="auto" w:fill="auto"/>
              <w:jc w:val="right"/>
              <w:rPr>
                <w:sz w:val="13"/>
                <w:szCs w:val="13"/>
              </w:rPr>
            </w:pPr>
            <w:r>
              <w:rPr>
                <w:sz w:val="13"/>
                <w:szCs w:val="13"/>
              </w:rPr>
              <w:t>30,000</w:t>
            </w:r>
          </w:p>
        </w:tc>
        <w:tc>
          <w:tcPr>
            <w:tcW w:w="1018" w:type="dxa"/>
            <w:tcBorders>
              <w:top w:val="single" w:sz="4" w:space="0" w:color="auto"/>
              <w:left w:val="single" w:sz="4" w:space="0" w:color="auto"/>
            </w:tcBorders>
            <w:shd w:val="clear" w:color="auto" w:fill="FFFFFF"/>
            <w:vAlign w:val="bottom"/>
          </w:tcPr>
          <w:p w:rsidR="00450F04" w:rsidRDefault="00314692">
            <w:pPr>
              <w:pStyle w:val="Jin0"/>
              <w:framePr w:w="5539" w:h="2261" w:wrap="none" w:hAnchor="page" w:x="10464" w:y="529"/>
              <w:shd w:val="clear" w:color="auto" w:fill="auto"/>
              <w:jc w:val="right"/>
              <w:rPr>
                <w:sz w:val="13"/>
                <w:szCs w:val="13"/>
              </w:rPr>
            </w:pPr>
            <w:r>
              <w:rPr>
                <w:sz w:val="13"/>
                <w:szCs w:val="13"/>
              </w:rPr>
              <w:t>195,00</w:t>
            </w:r>
          </w:p>
        </w:tc>
        <w:tc>
          <w:tcPr>
            <w:tcW w:w="1877" w:type="dxa"/>
            <w:tcBorders>
              <w:top w:val="single" w:sz="4" w:space="0" w:color="auto"/>
              <w:left w:val="single" w:sz="4" w:space="0" w:color="auto"/>
            </w:tcBorders>
            <w:shd w:val="clear" w:color="auto" w:fill="FFFFFF"/>
            <w:vAlign w:val="bottom"/>
          </w:tcPr>
          <w:p w:rsidR="00450F04" w:rsidRDefault="00314692">
            <w:pPr>
              <w:pStyle w:val="Jin0"/>
              <w:framePr w:w="5539" w:h="2261" w:wrap="none" w:hAnchor="page" w:x="10464" w:y="529"/>
              <w:shd w:val="clear" w:color="auto" w:fill="auto"/>
              <w:jc w:val="right"/>
              <w:rPr>
                <w:sz w:val="13"/>
                <w:szCs w:val="13"/>
              </w:rPr>
            </w:pPr>
            <w:r>
              <w:rPr>
                <w:sz w:val="13"/>
                <w:szCs w:val="13"/>
              </w:rPr>
              <w:t>5 850,00</w:t>
            </w:r>
          </w:p>
        </w:tc>
        <w:tc>
          <w:tcPr>
            <w:tcW w:w="1267" w:type="dxa"/>
            <w:tcBorders>
              <w:top w:val="single" w:sz="4" w:space="0" w:color="auto"/>
            </w:tcBorders>
            <w:shd w:val="clear" w:color="auto" w:fill="FFFFFF"/>
          </w:tcPr>
          <w:p w:rsidR="00450F04" w:rsidRDefault="00450F04">
            <w:pPr>
              <w:framePr w:w="5539" w:h="2261" w:wrap="none" w:hAnchor="page" w:x="10464" w:y="529"/>
              <w:rPr>
                <w:sz w:val="10"/>
                <w:szCs w:val="10"/>
              </w:rPr>
            </w:pPr>
          </w:p>
        </w:tc>
      </w:tr>
      <w:tr w:rsidR="00450F04">
        <w:trPr>
          <w:trHeight w:hRule="exact" w:val="216"/>
        </w:trPr>
        <w:tc>
          <w:tcPr>
            <w:tcW w:w="480" w:type="dxa"/>
            <w:shd w:val="clear" w:color="auto" w:fill="FFFFFF"/>
            <w:vAlign w:val="bottom"/>
          </w:tcPr>
          <w:p w:rsidR="00450F04" w:rsidRDefault="00314692">
            <w:pPr>
              <w:pStyle w:val="Jin0"/>
              <w:framePr w:w="5539" w:h="2261" w:wrap="none" w:hAnchor="page" w:x="10464" w:y="529"/>
              <w:shd w:val="clear" w:color="auto" w:fill="auto"/>
              <w:rPr>
                <w:sz w:val="13"/>
                <w:szCs w:val="13"/>
              </w:rPr>
            </w:pPr>
            <w:r>
              <w:rPr>
                <w:sz w:val="13"/>
                <w:szCs w:val="13"/>
              </w:rPr>
              <w:t>m</w:t>
            </w:r>
          </w:p>
        </w:tc>
        <w:tc>
          <w:tcPr>
            <w:tcW w:w="898" w:type="dxa"/>
            <w:shd w:val="clear" w:color="auto" w:fill="FFFFFF"/>
            <w:vAlign w:val="bottom"/>
          </w:tcPr>
          <w:p w:rsidR="00450F04" w:rsidRDefault="00314692">
            <w:pPr>
              <w:pStyle w:val="Jin0"/>
              <w:framePr w:w="5539" w:h="2261" w:wrap="none" w:hAnchor="page" w:x="10464" w:y="529"/>
              <w:shd w:val="clear" w:color="auto" w:fill="auto"/>
              <w:jc w:val="right"/>
              <w:rPr>
                <w:sz w:val="13"/>
                <w:szCs w:val="13"/>
              </w:rPr>
            </w:pPr>
            <w:r>
              <w:rPr>
                <w:sz w:val="13"/>
                <w:szCs w:val="13"/>
              </w:rPr>
              <w:t>20,000</w:t>
            </w:r>
          </w:p>
        </w:tc>
        <w:tc>
          <w:tcPr>
            <w:tcW w:w="1018" w:type="dxa"/>
            <w:tcBorders>
              <w:left w:val="single" w:sz="4" w:space="0" w:color="auto"/>
            </w:tcBorders>
            <w:shd w:val="clear" w:color="auto" w:fill="FFFFFF"/>
            <w:vAlign w:val="bottom"/>
          </w:tcPr>
          <w:p w:rsidR="00450F04" w:rsidRDefault="00314692">
            <w:pPr>
              <w:pStyle w:val="Jin0"/>
              <w:framePr w:w="5539" w:h="2261" w:wrap="none" w:hAnchor="page" w:x="10464" w:y="529"/>
              <w:shd w:val="clear" w:color="auto" w:fill="auto"/>
              <w:jc w:val="right"/>
              <w:rPr>
                <w:sz w:val="13"/>
                <w:szCs w:val="13"/>
              </w:rPr>
            </w:pPr>
            <w:r>
              <w:rPr>
                <w:sz w:val="13"/>
                <w:szCs w:val="13"/>
              </w:rPr>
              <w:t>95,00</w:t>
            </w:r>
          </w:p>
        </w:tc>
        <w:tc>
          <w:tcPr>
            <w:tcW w:w="1877" w:type="dxa"/>
            <w:tcBorders>
              <w:left w:val="single" w:sz="4" w:space="0" w:color="auto"/>
            </w:tcBorders>
            <w:shd w:val="clear" w:color="auto" w:fill="FFFFFF"/>
            <w:vAlign w:val="bottom"/>
          </w:tcPr>
          <w:p w:rsidR="00450F04" w:rsidRDefault="00314692">
            <w:pPr>
              <w:pStyle w:val="Jin0"/>
              <w:framePr w:w="5539" w:h="2261" w:wrap="none" w:hAnchor="page" w:x="10464" w:y="529"/>
              <w:shd w:val="clear" w:color="auto" w:fill="auto"/>
              <w:jc w:val="right"/>
              <w:rPr>
                <w:sz w:val="13"/>
                <w:szCs w:val="13"/>
              </w:rPr>
            </w:pPr>
            <w:r>
              <w:rPr>
                <w:sz w:val="13"/>
                <w:szCs w:val="13"/>
              </w:rPr>
              <w:t>1 900,00</w:t>
            </w:r>
          </w:p>
        </w:tc>
        <w:tc>
          <w:tcPr>
            <w:tcW w:w="1267" w:type="dxa"/>
            <w:shd w:val="clear" w:color="auto" w:fill="FFFFFF"/>
          </w:tcPr>
          <w:p w:rsidR="00450F04" w:rsidRDefault="00450F04">
            <w:pPr>
              <w:framePr w:w="5539" w:h="2261" w:wrap="none" w:hAnchor="page" w:x="10464" w:y="529"/>
              <w:rPr>
                <w:sz w:val="10"/>
                <w:szCs w:val="10"/>
              </w:rPr>
            </w:pPr>
          </w:p>
        </w:tc>
      </w:tr>
      <w:tr w:rsidR="00450F04">
        <w:trPr>
          <w:trHeight w:hRule="exact" w:val="226"/>
        </w:trPr>
        <w:tc>
          <w:tcPr>
            <w:tcW w:w="480" w:type="dxa"/>
            <w:tcBorders>
              <w:top w:val="single" w:sz="4" w:space="0" w:color="auto"/>
            </w:tcBorders>
            <w:shd w:val="clear" w:color="auto" w:fill="FFFFFF"/>
            <w:vAlign w:val="bottom"/>
          </w:tcPr>
          <w:p w:rsidR="00450F04" w:rsidRDefault="00314692">
            <w:pPr>
              <w:pStyle w:val="Jin0"/>
              <w:framePr w:w="5539" w:h="2261" w:wrap="none" w:hAnchor="page" w:x="10464" w:y="529"/>
              <w:shd w:val="clear" w:color="auto" w:fill="auto"/>
              <w:rPr>
                <w:sz w:val="13"/>
                <w:szCs w:val="13"/>
              </w:rPr>
            </w:pPr>
            <w:r>
              <w:rPr>
                <w:sz w:val="13"/>
                <w:szCs w:val="13"/>
              </w:rPr>
              <w:t>m</w:t>
            </w:r>
          </w:p>
        </w:tc>
        <w:tc>
          <w:tcPr>
            <w:tcW w:w="898" w:type="dxa"/>
            <w:shd w:val="clear" w:color="auto" w:fill="FFFFFF"/>
            <w:vAlign w:val="bottom"/>
          </w:tcPr>
          <w:p w:rsidR="00450F04" w:rsidRDefault="00314692">
            <w:pPr>
              <w:pStyle w:val="Jin0"/>
              <w:framePr w:w="5539" w:h="2261" w:wrap="none" w:hAnchor="page" w:x="10464" w:y="529"/>
              <w:shd w:val="clear" w:color="auto" w:fill="auto"/>
              <w:jc w:val="right"/>
              <w:rPr>
                <w:sz w:val="13"/>
                <w:szCs w:val="13"/>
              </w:rPr>
            </w:pPr>
            <w:r>
              <w:rPr>
                <w:sz w:val="13"/>
                <w:szCs w:val="13"/>
              </w:rPr>
              <w:t>3,000</w:t>
            </w:r>
          </w:p>
        </w:tc>
        <w:tc>
          <w:tcPr>
            <w:tcW w:w="1018" w:type="dxa"/>
            <w:tcBorders>
              <w:left w:val="single" w:sz="4" w:space="0" w:color="auto"/>
            </w:tcBorders>
            <w:shd w:val="clear" w:color="auto" w:fill="FFFFFF"/>
            <w:vAlign w:val="bottom"/>
          </w:tcPr>
          <w:p w:rsidR="00450F04" w:rsidRDefault="00314692">
            <w:pPr>
              <w:pStyle w:val="Jin0"/>
              <w:framePr w:w="5539" w:h="2261" w:wrap="none" w:hAnchor="page" w:x="10464" w:y="529"/>
              <w:shd w:val="clear" w:color="auto" w:fill="auto"/>
              <w:jc w:val="right"/>
              <w:rPr>
                <w:sz w:val="13"/>
                <w:szCs w:val="13"/>
              </w:rPr>
            </w:pPr>
            <w:r>
              <w:rPr>
                <w:sz w:val="13"/>
                <w:szCs w:val="13"/>
              </w:rPr>
              <w:t>75,00</w:t>
            </w:r>
          </w:p>
        </w:tc>
        <w:tc>
          <w:tcPr>
            <w:tcW w:w="1877" w:type="dxa"/>
            <w:tcBorders>
              <w:top w:val="single" w:sz="4" w:space="0" w:color="auto"/>
              <w:left w:val="single" w:sz="4" w:space="0" w:color="auto"/>
            </w:tcBorders>
            <w:shd w:val="clear" w:color="auto" w:fill="FFFFFF"/>
            <w:vAlign w:val="bottom"/>
          </w:tcPr>
          <w:p w:rsidR="00450F04" w:rsidRDefault="00314692">
            <w:pPr>
              <w:pStyle w:val="Jin0"/>
              <w:framePr w:w="5539" w:h="2261" w:wrap="none" w:hAnchor="page" w:x="10464" w:y="529"/>
              <w:shd w:val="clear" w:color="auto" w:fill="auto"/>
              <w:jc w:val="right"/>
              <w:rPr>
                <w:sz w:val="13"/>
                <w:szCs w:val="13"/>
              </w:rPr>
            </w:pPr>
            <w:r>
              <w:rPr>
                <w:sz w:val="13"/>
                <w:szCs w:val="13"/>
              </w:rPr>
              <w:t>225,00</w:t>
            </w:r>
          </w:p>
        </w:tc>
        <w:tc>
          <w:tcPr>
            <w:tcW w:w="1267" w:type="dxa"/>
            <w:shd w:val="clear" w:color="auto" w:fill="FFFFFF"/>
          </w:tcPr>
          <w:p w:rsidR="00450F04" w:rsidRDefault="00450F04">
            <w:pPr>
              <w:framePr w:w="5539" w:h="2261" w:wrap="none" w:hAnchor="page" w:x="10464" w:y="529"/>
              <w:rPr>
                <w:sz w:val="10"/>
                <w:szCs w:val="10"/>
              </w:rPr>
            </w:pPr>
          </w:p>
        </w:tc>
      </w:tr>
      <w:tr w:rsidR="00450F04">
        <w:trPr>
          <w:trHeight w:hRule="exact" w:val="226"/>
        </w:trPr>
        <w:tc>
          <w:tcPr>
            <w:tcW w:w="480" w:type="dxa"/>
            <w:shd w:val="clear" w:color="auto" w:fill="FFFFFF"/>
            <w:vAlign w:val="bottom"/>
          </w:tcPr>
          <w:p w:rsidR="00450F04" w:rsidRDefault="00314692">
            <w:pPr>
              <w:pStyle w:val="Jin0"/>
              <w:framePr w:w="5539" w:h="2261" w:wrap="none" w:hAnchor="page" w:x="10464" w:y="529"/>
              <w:shd w:val="clear" w:color="auto" w:fill="auto"/>
              <w:rPr>
                <w:sz w:val="13"/>
                <w:szCs w:val="13"/>
              </w:rPr>
            </w:pPr>
            <w:r>
              <w:rPr>
                <w:sz w:val="13"/>
                <w:szCs w:val="13"/>
              </w:rPr>
              <w:t>kus</w:t>
            </w:r>
          </w:p>
        </w:tc>
        <w:tc>
          <w:tcPr>
            <w:tcW w:w="898" w:type="dxa"/>
            <w:tcBorders>
              <w:top w:val="single" w:sz="4" w:space="0" w:color="auto"/>
            </w:tcBorders>
            <w:shd w:val="clear" w:color="auto" w:fill="FFFFFF"/>
            <w:vAlign w:val="bottom"/>
          </w:tcPr>
          <w:p w:rsidR="00450F04" w:rsidRDefault="00314692">
            <w:pPr>
              <w:pStyle w:val="Jin0"/>
              <w:framePr w:w="5539" w:h="2261" w:wrap="none" w:hAnchor="page" w:x="10464" w:y="529"/>
              <w:shd w:val="clear" w:color="auto" w:fill="auto"/>
              <w:jc w:val="right"/>
              <w:rPr>
                <w:sz w:val="13"/>
                <w:szCs w:val="13"/>
              </w:rPr>
            </w:pPr>
            <w:r>
              <w:rPr>
                <w:sz w:val="13"/>
                <w:szCs w:val="13"/>
              </w:rPr>
              <w:t>1,000</w:t>
            </w:r>
          </w:p>
        </w:tc>
        <w:tc>
          <w:tcPr>
            <w:tcW w:w="1018" w:type="dxa"/>
            <w:tcBorders>
              <w:top w:val="single" w:sz="4" w:space="0" w:color="auto"/>
              <w:left w:val="single" w:sz="4" w:space="0" w:color="auto"/>
            </w:tcBorders>
            <w:shd w:val="clear" w:color="auto" w:fill="FFFFFF"/>
            <w:vAlign w:val="bottom"/>
          </w:tcPr>
          <w:p w:rsidR="00450F04" w:rsidRDefault="00314692">
            <w:pPr>
              <w:pStyle w:val="Jin0"/>
              <w:framePr w:w="5539" w:h="2261" w:wrap="none" w:hAnchor="page" w:x="10464" w:y="529"/>
              <w:shd w:val="clear" w:color="auto" w:fill="auto"/>
              <w:ind w:firstLine="440"/>
              <w:rPr>
                <w:sz w:val="13"/>
                <w:szCs w:val="13"/>
              </w:rPr>
            </w:pPr>
            <w:r>
              <w:rPr>
                <w:sz w:val="13"/>
                <w:szCs w:val="13"/>
              </w:rPr>
              <w:t>5 500,00</w:t>
            </w:r>
          </w:p>
        </w:tc>
        <w:tc>
          <w:tcPr>
            <w:tcW w:w="1877" w:type="dxa"/>
            <w:tcBorders>
              <w:top w:val="single" w:sz="4" w:space="0" w:color="auto"/>
              <w:left w:val="single" w:sz="4" w:space="0" w:color="auto"/>
            </w:tcBorders>
            <w:shd w:val="clear" w:color="auto" w:fill="FFFFFF"/>
            <w:vAlign w:val="bottom"/>
          </w:tcPr>
          <w:p w:rsidR="00450F04" w:rsidRDefault="00314692">
            <w:pPr>
              <w:pStyle w:val="Jin0"/>
              <w:framePr w:w="5539" w:h="2261" w:wrap="none" w:hAnchor="page" w:x="10464" w:y="529"/>
              <w:shd w:val="clear" w:color="auto" w:fill="auto"/>
              <w:jc w:val="right"/>
              <w:rPr>
                <w:sz w:val="13"/>
                <w:szCs w:val="13"/>
              </w:rPr>
            </w:pPr>
            <w:r>
              <w:rPr>
                <w:sz w:val="13"/>
                <w:szCs w:val="13"/>
              </w:rPr>
              <w:t>5 500,00</w:t>
            </w:r>
          </w:p>
        </w:tc>
        <w:tc>
          <w:tcPr>
            <w:tcW w:w="1267" w:type="dxa"/>
            <w:shd w:val="clear" w:color="auto" w:fill="FFFFFF"/>
          </w:tcPr>
          <w:p w:rsidR="00450F04" w:rsidRDefault="00450F04">
            <w:pPr>
              <w:framePr w:w="5539" w:h="2261" w:wrap="none" w:hAnchor="page" w:x="10464" w:y="529"/>
              <w:rPr>
                <w:sz w:val="10"/>
                <w:szCs w:val="10"/>
              </w:rPr>
            </w:pPr>
          </w:p>
        </w:tc>
      </w:tr>
      <w:tr w:rsidR="00450F04">
        <w:trPr>
          <w:trHeight w:hRule="exact" w:val="221"/>
        </w:trPr>
        <w:tc>
          <w:tcPr>
            <w:tcW w:w="480" w:type="dxa"/>
            <w:shd w:val="clear" w:color="auto" w:fill="FFFFFF"/>
            <w:vAlign w:val="bottom"/>
          </w:tcPr>
          <w:p w:rsidR="00450F04" w:rsidRDefault="00314692">
            <w:pPr>
              <w:pStyle w:val="Jin0"/>
              <w:framePr w:w="5539" w:h="2261" w:wrap="none" w:hAnchor="page" w:x="10464" w:y="529"/>
              <w:shd w:val="clear" w:color="auto" w:fill="auto"/>
              <w:rPr>
                <w:sz w:val="13"/>
                <w:szCs w:val="13"/>
              </w:rPr>
            </w:pPr>
            <w:r>
              <w:rPr>
                <w:sz w:val="13"/>
                <w:szCs w:val="13"/>
              </w:rPr>
              <w:t>kus</w:t>
            </w:r>
          </w:p>
        </w:tc>
        <w:tc>
          <w:tcPr>
            <w:tcW w:w="898" w:type="dxa"/>
            <w:tcBorders>
              <w:top w:val="single" w:sz="4" w:space="0" w:color="auto"/>
            </w:tcBorders>
            <w:shd w:val="clear" w:color="auto" w:fill="FFFFFF"/>
            <w:vAlign w:val="bottom"/>
          </w:tcPr>
          <w:p w:rsidR="00450F04" w:rsidRDefault="00314692">
            <w:pPr>
              <w:pStyle w:val="Jin0"/>
              <w:framePr w:w="5539" w:h="2261" w:wrap="none" w:hAnchor="page" w:x="10464" w:y="529"/>
              <w:shd w:val="clear" w:color="auto" w:fill="auto"/>
              <w:jc w:val="right"/>
              <w:rPr>
                <w:sz w:val="13"/>
                <w:szCs w:val="13"/>
              </w:rPr>
            </w:pPr>
            <w:r>
              <w:rPr>
                <w:sz w:val="13"/>
                <w:szCs w:val="13"/>
              </w:rPr>
              <w:t>4,000</w:t>
            </w:r>
          </w:p>
        </w:tc>
        <w:tc>
          <w:tcPr>
            <w:tcW w:w="1018" w:type="dxa"/>
            <w:tcBorders>
              <w:top w:val="single" w:sz="4" w:space="0" w:color="auto"/>
            </w:tcBorders>
            <w:shd w:val="clear" w:color="auto" w:fill="FFFFFF"/>
            <w:vAlign w:val="bottom"/>
          </w:tcPr>
          <w:p w:rsidR="00450F04" w:rsidRDefault="00314692">
            <w:pPr>
              <w:pStyle w:val="Jin0"/>
              <w:framePr w:w="5539" w:h="2261" w:wrap="none" w:hAnchor="page" w:x="10464" w:y="529"/>
              <w:shd w:val="clear" w:color="auto" w:fill="auto"/>
              <w:jc w:val="right"/>
              <w:rPr>
                <w:sz w:val="13"/>
                <w:szCs w:val="13"/>
              </w:rPr>
            </w:pPr>
            <w:r>
              <w:rPr>
                <w:sz w:val="13"/>
                <w:szCs w:val="13"/>
              </w:rPr>
              <w:t>3 500,00</w:t>
            </w:r>
          </w:p>
        </w:tc>
        <w:tc>
          <w:tcPr>
            <w:tcW w:w="1877" w:type="dxa"/>
            <w:tcBorders>
              <w:left w:val="single" w:sz="4" w:space="0" w:color="auto"/>
            </w:tcBorders>
            <w:shd w:val="clear" w:color="auto" w:fill="FFFFFF"/>
            <w:vAlign w:val="bottom"/>
          </w:tcPr>
          <w:p w:rsidR="00450F04" w:rsidRDefault="00314692">
            <w:pPr>
              <w:pStyle w:val="Jin0"/>
              <w:framePr w:w="5539" w:h="2261" w:wrap="none" w:hAnchor="page" w:x="10464" w:y="529"/>
              <w:shd w:val="clear" w:color="auto" w:fill="auto"/>
              <w:jc w:val="right"/>
              <w:rPr>
                <w:sz w:val="13"/>
                <w:szCs w:val="13"/>
              </w:rPr>
            </w:pPr>
            <w:r>
              <w:rPr>
                <w:sz w:val="13"/>
                <w:szCs w:val="13"/>
              </w:rPr>
              <w:t>14 000,00</w:t>
            </w:r>
          </w:p>
        </w:tc>
        <w:tc>
          <w:tcPr>
            <w:tcW w:w="1267" w:type="dxa"/>
            <w:tcBorders>
              <w:left w:val="single" w:sz="4" w:space="0" w:color="auto"/>
            </w:tcBorders>
            <w:shd w:val="clear" w:color="auto" w:fill="FFFFFF"/>
          </w:tcPr>
          <w:p w:rsidR="00450F04" w:rsidRDefault="00450F04">
            <w:pPr>
              <w:framePr w:w="5539" w:h="2261" w:wrap="none" w:hAnchor="page" w:x="10464" w:y="529"/>
              <w:rPr>
                <w:sz w:val="10"/>
                <w:szCs w:val="10"/>
              </w:rPr>
            </w:pPr>
          </w:p>
        </w:tc>
      </w:tr>
      <w:tr w:rsidR="00450F04">
        <w:trPr>
          <w:trHeight w:hRule="exact" w:val="216"/>
        </w:trPr>
        <w:tc>
          <w:tcPr>
            <w:tcW w:w="480" w:type="dxa"/>
            <w:shd w:val="clear" w:color="auto" w:fill="FFFFFF"/>
            <w:vAlign w:val="bottom"/>
          </w:tcPr>
          <w:p w:rsidR="00450F04" w:rsidRDefault="00314692">
            <w:pPr>
              <w:pStyle w:val="Jin0"/>
              <w:framePr w:w="5539" w:h="2261" w:wrap="none" w:hAnchor="page" w:x="10464" w:y="529"/>
              <w:shd w:val="clear" w:color="auto" w:fill="auto"/>
              <w:rPr>
                <w:sz w:val="13"/>
                <w:szCs w:val="13"/>
              </w:rPr>
            </w:pPr>
            <w:r>
              <w:rPr>
                <w:sz w:val="13"/>
                <w:szCs w:val="13"/>
              </w:rPr>
              <w:t>m</w:t>
            </w:r>
          </w:p>
        </w:tc>
        <w:tc>
          <w:tcPr>
            <w:tcW w:w="898" w:type="dxa"/>
            <w:shd w:val="clear" w:color="auto" w:fill="FFFFFF"/>
            <w:vAlign w:val="bottom"/>
          </w:tcPr>
          <w:p w:rsidR="00450F04" w:rsidRDefault="00314692">
            <w:pPr>
              <w:pStyle w:val="Jin0"/>
              <w:framePr w:w="5539" w:h="2261" w:wrap="none" w:hAnchor="page" w:x="10464" w:y="529"/>
              <w:shd w:val="clear" w:color="auto" w:fill="auto"/>
              <w:jc w:val="right"/>
              <w:rPr>
                <w:sz w:val="13"/>
                <w:szCs w:val="13"/>
              </w:rPr>
            </w:pPr>
            <w:r>
              <w:rPr>
                <w:sz w:val="13"/>
                <w:szCs w:val="13"/>
              </w:rPr>
              <w:t>3,000</w:t>
            </w:r>
          </w:p>
        </w:tc>
        <w:tc>
          <w:tcPr>
            <w:tcW w:w="1018" w:type="dxa"/>
            <w:shd w:val="clear" w:color="auto" w:fill="FFFFFF"/>
            <w:vAlign w:val="bottom"/>
          </w:tcPr>
          <w:p w:rsidR="00450F04" w:rsidRDefault="00314692">
            <w:pPr>
              <w:pStyle w:val="Jin0"/>
              <w:framePr w:w="5539" w:h="2261" w:wrap="none" w:hAnchor="page" w:x="10464" w:y="529"/>
              <w:shd w:val="clear" w:color="auto" w:fill="auto"/>
              <w:jc w:val="right"/>
              <w:rPr>
                <w:sz w:val="13"/>
                <w:szCs w:val="13"/>
              </w:rPr>
            </w:pPr>
            <w:r>
              <w:rPr>
                <w:sz w:val="13"/>
                <w:szCs w:val="13"/>
              </w:rPr>
              <w:t>195,00</w:t>
            </w:r>
          </w:p>
        </w:tc>
        <w:tc>
          <w:tcPr>
            <w:tcW w:w="1877" w:type="dxa"/>
            <w:shd w:val="clear" w:color="auto" w:fill="FFFFFF"/>
            <w:vAlign w:val="bottom"/>
          </w:tcPr>
          <w:p w:rsidR="00450F04" w:rsidRDefault="00314692">
            <w:pPr>
              <w:pStyle w:val="Jin0"/>
              <w:framePr w:w="5539" w:h="2261" w:wrap="none" w:hAnchor="page" w:x="10464" w:y="529"/>
              <w:shd w:val="clear" w:color="auto" w:fill="auto"/>
              <w:jc w:val="right"/>
              <w:rPr>
                <w:sz w:val="13"/>
                <w:szCs w:val="13"/>
              </w:rPr>
            </w:pPr>
            <w:r>
              <w:rPr>
                <w:sz w:val="13"/>
                <w:szCs w:val="13"/>
              </w:rPr>
              <w:t>585,00</w:t>
            </w:r>
          </w:p>
        </w:tc>
        <w:tc>
          <w:tcPr>
            <w:tcW w:w="1267" w:type="dxa"/>
            <w:tcBorders>
              <w:left w:val="single" w:sz="4" w:space="0" w:color="auto"/>
            </w:tcBorders>
            <w:shd w:val="clear" w:color="auto" w:fill="FFFFFF"/>
          </w:tcPr>
          <w:p w:rsidR="00450F04" w:rsidRDefault="00450F04">
            <w:pPr>
              <w:framePr w:w="5539" w:h="2261" w:wrap="none" w:hAnchor="page" w:x="10464" w:y="529"/>
              <w:rPr>
                <w:sz w:val="10"/>
                <w:szCs w:val="10"/>
              </w:rPr>
            </w:pPr>
          </w:p>
        </w:tc>
      </w:tr>
      <w:tr w:rsidR="00450F04">
        <w:trPr>
          <w:trHeight w:hRule="exact" w:val="259"/>
        </w:trPr>
        <w:tc>
          <w:tcPr>
            <w:tcW w:w="480" w:type="dxa"/>
            <w:shd w:val="clear" w:color="auto" w:fill="FFFFFF"/>
            <w:vAlign w:val="center"/>
          </w:tcPr>
          <w:p w:rsidR="00450F04" w:rsidRDefault="00314692">
            <w:pPr>
              <w:pStyle w:val="Jin0"/>
              <w:framePr w:w="5539" w:h="2261" w:wrap="none" w:hAnchor="page" w:x="10464" w:y="529"/>
              <w:shd w:val="clear" w:color="auto" w:fill="auto"/>
              <w:rPr>
                <w:sz w:val="13"/>
                <w:szCs w:val="13"/>
              </w:rPr>
            </w:pPr>
            <w:r>
              <w:rPr>
                <w:sz w:val="13"/>
                <w:szCs w:val="13"/>
              </w:rPr>
              <w:t>m</w:t>
            </w:r>
          </w:p>
        </w:tc>
        <w:tc>
          <w:tcPr>
            <w:tcW w:w="898" w:type="dxa"/>
            <w:shd w:val="clear" w:color="auto" w:fill="FFFFFF"/>
            <w:vAlign w:val="center"/>
          </w:tcPr>
          <w:p w:rsidR="00450F04" w:rsidRDefault="00314692">
            <w:pPr>
              <w:pStyle w:val="Jin0"/>
              <w:framePr w:w="5539" w:h="2261" w:wrap="none" w:hAnchor="page" w:x="10464" w:y="529"/>
              <w:shd w:val="clear" w:color="auto" w:fill="auto"/>
              <w:jc w:val="right"/>
              <w:rPr>
                <w:sz w:val="13"/>
                <w:szCs w:val="13"/>
              </w:rPr>
            </w:pPr>
            <w:r>
              <w:rPr>
                <w:sz w:val="13"/>
                <w:szCs w:val="13"/>
              </w:rPr>
              <w:t>48,000</w:t>
            </w:r>
          </w:p>
        </w:tc>
        <w:tc>
          <w:tcPr>
            <w:tcW w:w="1018" w:type="dxa"/>
            <w:shd w:val="clear" w:color="auto" w:fill="FFFFFF"/>
            <w:vAlign w:val="center"/>
          </w:tcPr>
          <w:p w:rsidR="00450F04" w:rsidRDefault="00314692">
            <w:pPr>
              <w:pStyle w:val="Jin0"/>
              <w:framePr w:w="5539" w:h="2261" w:wrap="none" w:hAnchor="page" w:x="10464" w:y="529"/>
              <w:shd w:val="clear" w:color="auto" w:fill="auto"/>
              <w:jc w:val="right"/>
              <w:rPr>
                <w:sz w:val="13"/>
                <w:szCs w:val="13"/>
              </w:rPr>
            </w:pPr>
            <w:r>
              <w:rPr>
                <w:sz w:val="13"/>
                <w:szCs w:val="13"/>
              </w:rPr>
              <w:t>256,00</w:t>
            </w:r>
          </w:p>
        </w:tc>
        <w:tc>
          <w:tcPr>
            <w:tcW w:w="1877" w:type="dxa"/>
            <w:shd w:val="clear" w:color="auto" w:fill="FFFFFF"/>
            <w:vAlign w:val="center"/>
          </w:tcPr>
          <w:p w:rsidR="00450F04" w:rsidRDefault="00314692">
            <w:pPr>
              <w:pStyle w:val="Jin0"/>
              <w:framePr w:w="5539" w:h="2261" w:wrap="none" w:hAnchor="page" w:x="10464" w:y="529"/>
              <w:shd w:val="clear" w:color="auto" w:fill="auto"/>
              <w:jc w:val="right"/>
              <w:rPr>
                <w:sz w:val="13"/>
                <w:szCs w:val="13"/>
              </w:rPr>
            </w:pPr>
            <w:r>
              <w:rPr>
                <w:sz w:val="13"/>
                <w:szCs w:val="13"/>
              </w:rPr>
              <w:t>12 288,00</w:t>
            </w:r>
          </w:p>
        </w:tc>
        <w:tc>
          <w:tcPr>
            <w:tcW w:w="1267" w:type="dxa"/>
            <w:tcBorders>
              <w:top w:val="single" w:sz="4" w:space="0" w:color="auto"/>
              <w:left w:val="single" w:sz="4" w:space="0" w:color="auto"/>
            </w:tcBorders>
            <w:shd w:val="clear" w:color="auto" w:fill="FFFFFF"/>
          </w:tcPr>
          <w:p w:rsidR="00450F04" w:rsidRDefault="00450F04">
            <w:pPr>
              <w:framePr w:w="5539" w:h="2261" w:wrap="none" w:hAnchor="page" w:x="10464" w:y="529"/>
              <w:rPr>
                <w:sz w:val="10"/>
                <w:szCs w:val="10"/>
              </w:rPr>
            </w:pPr>
          </w:p>
        </w:tc>
      </w:tr>
    </w:tbl>
    <w:p w:rsidR="00450F04" w:rsidRDefault="00450F04">
      <w:pPr>
        <w:framePr w:w="5539" w:h="2261" w:wrap="none" w:hAnchor="page" w:x="10464" w:y="529"/>
        <w:spacing w:line="1" w:lineRule="exact"/>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346"/>
        <w:gridCol w:w="326"/>
        <w:gridCol w:w="413"/>
      </w:tblGrid>
      <w:tr w:rsidR="00450F04">
        <w:trPr>
          <w:trHeight w:hRule="exact" w:val="216"/>
        </w:trPr>
        <w:tc>
          <w:tcPr>
            <w:tcW w:w="672" w:type="dxa"/>
            <w:gridSpan w:val="2"/>
            <w:shd w:val="clear" w:color="auto" w:fill="FFFFFF"/>
          </w:tcPr>
          <w:p w:rsidR="00450F04" w:rsidRDefault="00314692">
            <w:pPr>
              <w:pStyle w:val="Jin0"/>
              <w:framePr w:w="1085" w:h="662" w:wrap="none" w:hAnchor="page" w:x="979" w:y="3015"/>
              <w:shd w:val="clear" w:color="auto" w:fill="auto"/>
              <w:ind w:firstLine="340"/>
              <w:rPr>
                <w:sz w:val="13"/>
                <w:szCs w:val="13"/>
              </w:rPr>
            </w:pPr>
            <w:r>
              <w:rPr>
                <w:sz w:val="13"/>
                <w:szCs w:val="13"/>
              </w:rPr>
              <w:t>D</w:t>
            </w:r>
          </w:p>
        </w:tc>
        <w:tc>
          <w:tcPr>
            <w:tcW w:w="413" w:type="dxa"/>
            <w:shd w:val="clear" w:color="auto" w:fill="FFFFFF"/>
          </w:tcPr>
          <w:p w:rsidR="00450F04" w:rsidRDefault="00314692">
            <w:pPr>
              <w:pStyle w:val="Jin0"/>
              <w:framePr w:w="1085" w:h="662" w:wrap="none" w:hAnchor="page" w:x="979" w:y="3015"/>
              <w:shd w:val="clear" w:color="auto" w:fill="auto"/>
              <w:rPr>
                <w:sz w:val="18"/>
                <w:szCs w:val="18"/>
              </w:rPr>
            </w:pPr>
            <w:r>
              <w:rPr>
                <w:sz w:val="18"/>
                <w:szCs w:val="18"/>
              </w:rPr>
              <w:t>744</w:t>
            </w:r>
          </w:p>
        </w:tc>
      </w:tr>
      <w:tr w:rsidR="00450F04">
        <w:trPr>
          <w:trHeight w:hRule="exact" w:val="221"/>
        </w:trPr>
        <w:tc>
          <w:tcPr>
            <w:tcW w:w="346" w:type="dxa"/>
            <w:shd w:val="clear" w:color="auto" w:fill="FFFFFF"/>
          </w:tcPr>
          <w:p w:rsidR="00450F04" w:rsidRDefault="00314692">
            <w:pPr>
              <w:pStyle w:val="Jin0"/>
              <w:framePr w:w="1085" w:h="662" w:wrap="none" w:hAnchor="page" w:x="979" w:y="3015"/>
              <w:shd w:val="clear" w:color="auto" w:fill="auto"/>
              <w:rPr>
                <w:sz w:val="13"/>
                <w:szCs w:val="13"/>
              </w:rPr>
            </w:pPr>
            <w:r>
              <w:rPr>
                <w:sz w:val="13"/>
                <w:szCs w:val="13"/>
              </w:rPr>
              <w:t>32</w:t>
            </w:r>
          </w:p>
        </w:tc>
        <w:tc>
          <w:tcPr>
            <w:tcW w:w="326" w:type="dxa"/>
            <w:tcBorders>
              <w:top w:val="single" w:sz="4" w:space="0" w:color="auto"/>
            </w:tcBorders>
            <w:shd w:val="clear" w:color="auto" w:fill="FFFFFF"/>
          </w:tcPr>
          <w:p w:rsidR="00450F04" w:rsidRDefault="00314692">
            <w:pPr>
              <w:pStyle w:val="Jin0"/>
              <w:framePr w:w="1085" w:h="662" w:wrap="none" w:hAnchor="page" w:x="979" w:y="3015"/>
              <w:shd w:val="clear" w:color="auto" w:fill="auto"/>
              <w:jc w:val="center"/>
              <w:rPr>
                <w:sz w:val="13"/>
                <w:szCs w:val="13"/>
              </w:rPr>
            </w:pPr>
            <w:r>
              <w:rPr>
                <w:sz w:val="13"/>
                <w:szCs w:val="13"/>
              </w:rPr>
              <w:t>K</w:t>
            </w:r>
          </w:p>
        </w:tc>
        <w:tc>
          <w:tcPr>
            <w:tcW w:w="413" w:type="dxa"/>
            <w:tcBorders>
              <w:top w:val="single" w:sz="4" w:space="0" w:color="auto"/>
              <w:left w:val="single" w:sz="4" w:space="0" w:color="auto"/>
            </w:tcBorders>
            <w:shd w:val="clear" w:color="auto" w:fill="FFFFFF"/>
          </w:tcPr>
          <w:p w:rsidR="00450F04" w:rsidRDefault="00314692">
            <w:pPr>
              <w:pStyle w:val="Jin0"/>
              <w:framePr w:w="1085" w:h="662" w:wrap="none" w:hAnchor="page" w:x="979" w:y="3015"/>
              <w:shd w:val="clear" w:color="auto" w:fill="auto"/>
              <w:rPr>
                <w:sz w:val="13"/>
                <w:szCs w:val="13"/>
              </w:rPr>
            </w:pPr>
            <w:r>
              <w:rPr>
                <w:sz w:val="13"/>
                <w:szCs w:val="13"/>
              </w:rPr>
              <w:t>Pol38</w:t>
            </w:r>
          </w:p>
        </w:tc>
      </w:tr>
      <w:tr w:rsidR="00450F04">
        <w:trPr>
          <w:trHeight w:hRule="exact" w:val="226"/>
        </w:trPr>
        <w:tc>
          <w:tcPr>
            <w:tcW w:w="346" w:type="dxa"/>
            <w:shd w:val="clear" w:color="auto" w:fill="FFFFFF"/>
          </w:tcPr>
          <w:p w:rsidR="00450F04" w:rsidRDefault="00450F04">
            <w:pPr>
              <w:framePr w:w="1085" w:h="662" w:wrap="none" w:hAnchor="page" w:x="979" w:y="3015"/>
              <w:rPr>
                <w:sz w:val="10"/>
                <w:szCs w:val="10"/>
              </w:rPr>
            </w:pPr>
          </w:p>
        </w:tc>
        <w:tc>
          <w:tcPr>
            <w:tcW w:w="326" w:type="dxa"/>
            <w:tcBorders>
              <w:top w:val="single" w:sz="4" w:space="0" w:color="auto"/>
              <w:bottom w:val="single" w:sz="4" w:space="0" w:color="auto"/>
            </w:tcBorders>
            <w:shd w:val="clear" w:color="auto" w:fill="FFFFFF"/>
          </w:tcPr>
          <w:p w:rsidR="00450F04" w:rsidRDefault="00314692">
            <w:pPr>
              <w:pStyle w:val="Jin0"/>
              <w:framePr w:w="1085" w:h="662" w:wrap="none" w:hAnchor="page" w:x="979" w:y="3015"/>
              <w:shd w:val="clear" w:color="auto" w:fill="auto"/>
              <w:jc w:val="center"/>
              <w:rPr>
                <w:sz w:val="13"/>
                <w:szCs w:val="13"/>
              </w:rPr>
            </w:pPr>
            <w:r>
              <w:rPr>
                <w:sz w:val="13"/>
                <w:szCs w:val="13"/>
              </w:rPr>
              <w:t>K</w:t>
            </w:r>
          </w:p>
        </w:tc>
        <w:tc>
          <w:tcPr>
            <w:tcW w:w="413" w:type="dxa"/>
            <w:tcBorders>
              <w:top w:val="single" w:sz="4" w:space="0" w:color="auto"/>
              <w:left w:val="single" w:sz="4" w:space="0" w:color="auto"/>
            </w:tcBorders>
            <w:shd w:val="clear" w:color="auto" w:fill="FFFFFF"/>
          </w:tcPr>
          <w:p w:rsidR="00450F04" w:rsidRDefault="00314692">
            <w:pPr>
              <w:pStyle w:val="Jin0"/>
              <w:framePr w:w="1085" w:h="662" w:wrap="none" w:hAnchor="page" w:x="979" w:y="3015"/>
              <w:shd w:val="clear" w:color="auto" w:fill="auto"/>
              <w:rPr>
                <w:sz w:val="13"/>
                <w:szCs w:val="13"/>
              </w:rPr>
            </w:pPr>
            <w:r>
              <w:rPr>
                <w:sz w:val="13"/>
                <w:szCs w:val="13"/>
              </w:rPr>
              <w:t>Pol40</w:t>
            </w:r>
          </w:p>
        </w:tc>
      </w:tr>
    </w:tbl>
    <w:p w:rsidR="00450F04" w:rsidRDefault="00450F04">
      <w:pPr>
        <w:framePr w:w="1085" w:h="662" w:wrap="none" w:hAnchor="page" w:x="979" w:y="3015"/>
        <w:spacing w:line="1" w:lineRule="exact"/>
      </w:pPr>
    </w:p>
    <w:p w:rsidR="00450F04" w:rsidRDefault="00314692">
      <w:pPr>
        <w:pStyle w:val="Nadpis80"/>
        <w:keepNext/>
        <w:keepLines/>
        <w:framePr w:w="4344" w:h="749" w:wrap="none" w:hAnchor="page" w:x="2961" w:y="2991"/>
        <w:shd w:val="clear" w:color="auto" w:fill="auto"/>
        <w:spacing w:after="40"/>
      </w:pPr>
      <w:bookmarkStart w:id="292" w:name="bookmark268"/>
      <w:bookmarkStart w:id="293" w:name="bookmark269"/>
      <w:r>
        <w:t>Ostatní</w:t>
      </w:r>
      <w:bookmarkEnd w:id="292"/>
      <w:bookmarkEnd w:id="293"/>
    </w:p>
    <w:p w:rsidR="00450F04" w:rsidRDefault="00314692">
      <w:pPr>
        <w:pStyle w:val="Zkladntext20"/>
        <w:framePr w:w="4344" w:h="749" w:wrap="none" w:hAnchor="page" w:x="2961" w:y="2991"/>
        <w:shd w:val="clear" w:color="auto" w:fill="auto"/>
        <w:spacing w:line="360" w:lineRule="auto"/>
      </w:pPr>
      <w:r>
        <w:t xml:space="preserve">Sekání, prostupy a stavební </w:t>
      </w:r>
      <w:proofErr w:type="spellStart"/>
      <w:r>
        <w:t>přípomoce</w:t>
      </w:r>
      <w:proofErr w:type="spellEnd"/>
      <w:r>
        <w:t xml:space="preserve"> (cca 20% z ceny kanalizace) Demontáž stávající kanalizace (cca 10% z ceny montáže)</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710"/>
        <w:gridCol w:w="888"/>
        <w:gridCol w:w="1042"/>
      </w:tblGrid>
      <w:tr w:rsidR="00450F04">
        <w:trPr>
          <w:trHeight w:hRule="exact" w:val="235"/>
        </w:trPr>
        <w:tc>
          <w:tcPr>
            <w:tcW w:w="710" w:type="dxa"/>
            <w:shd w:val="clear" w:color="auto" w:fill="FFFFFF"/>
            <w:vAlign w:val="center"/>
          </w:tcPr>
          <w:p w:rsidR="00450F04" w:rsidRDefault="00314692">
            <w:pPr>
              <w:pStyle w:val="Jin0"/>
              <w:framePr w:w="2640" w:h="475" w:wrap="none" w:hAnchor="page" w:x="10243" w:y="3236"/>
              <w:shd w:val="clear" w:color="auto" w:fill="auto"/>
              <w:jc w:val="center"/>
              <w:rPr>
                <w:sz w:val="13"/>
                <w:szCs w:val="13"/>
              </w:rPr>
            </w:pPr>
            <w:r>
              <w:rPr>
                <w:sz w:val="13"/>
                <w:szCs w:val="13"/>
              </w:rPr>
              <w:t>ks</w:t>
            </w:r>
          </w:p>
        </w:tc>
        <w:tc>
          <w:tcPr>
            <w:tcW w:w="888" w:type="dxa"/>
            <w:shd w:val="clear" w:color="auto" w:fill="FFFFFF"/>
            <w:vAlign w:val="bottom"/>
          </w:tcPr>
          <w:p w:rsidR="00450F04" w:rsidRDefault="00314692">
            <w:pPr>
              <w:pStyle w:val="Jin0"/>
              <w:framePr w:w="2640" w:h="475" w:wrap="none" w:hAnchor="page" w:x="10243" w:y="3236"/>
              <w:shd w:val="clear" w:color="auto" w:fill="auto"/>
              <w:jc w:val="right"/>
              <w:rPr>
                <w:sz w:val="13"/>
                <w:szCs w:val="13"/>
              </w:rPr>
            </w:pPr>
            <w:r>
              <w:rPr>
                <w:sz w:val="13"/>
                <w:szCs w:val="13"/>
              </w:rPr>
              <w:t>1,000</w:t>
            </w:r>
          </w:p>
        </w:tc>
        <w:tc>
          <w:tcPr>
            <w:tcW w:w="1042" w:type="dxa"/>
            <w:tcBorders>
              <w:left w:val="single" w:sz="4" w:space="0" w:color="auto"/>
            </w:tcBorders>
            <w:shd w:val="clear" w:color="auto" w:fill="FFFFFF"/>
            <w:vAlign w:val="bottom"/>
          </w:tcPr>
          <w:p w:rsidR="00450F04" w:rsidRDefault="00314692">
            <w:pPr>
              <w:pStyle w:val="Jin0"/>
              <w:framePr w:w="2640" w:h="475" w:wrap="none" w:hAnchor="page" w:x="10243" w:y="3236"/>
              <w:shd w:val="clear" w:color="auto" w:fill="auto"/>
              <w:jc w:val="right"/>
              <w:rPr>
                <w:sz w:val="13"/>
                <w:szCs w:val="13"/>
              </w:rPr>
            </w:pPr>
            <w:r>
              <w:rPr>
                <w:sz w:val="13"/>
                <w:szCs w:val="13"/>
              </w:rPr>
              <w:t>10 000,00</w:t>
            </w:r>
          </w:p>
        </w:tc>
      </w:tr>
      <w:tr w:rsidR="00450F04">
        <w:trPr>
          <w:trHeight w:hRule="exact" w:val="240"/>
        </w:trPr>
        <w:tc>
          <w:tcPr>
            <w:tcW w:w="710" w:type="dxa"/>
            <w:tcBorders>
              <w:top w:val="single" w:sz="4" w:space="0" w:color="auto"/>
            </w:tcBorders>
            <w:shd w:val="clear" w:color="auto" w:fill="FFFFFF"/>
            <w:vAlign w:val="center"/>
          </w:tcPr>
          <w:p w:rsidR="00450F04" w:rsidRDefault="00314692">
            <w:pPr>
              <w:pStyle w:val="Jin0"/>
              <w:framePr w:w="2640" w:h="475" w:wrap="none" w:hAnchor="page" w:x="10243" w:y="3236"/>
              <w:shd w:val="clear" w:color="auto" w:fill="auto"/>
              <w:jc w:val="center"/>
              <w:rPr>
                <w:sz w:val="13"/>
                <w:szCs w:val="13"/>
              </w:rPr>
            </w:pPr>
            <w:r>
              <w:rPr>
                <w:sz w:val="13"/>
                <w:szCs w:val="13"/>
              </w:rPr>
              <w:t>ks</w:t>
            </w:r>
          </w:p>
        </w:tc>
        <w:tc>
          <w:tcPr>
            <w:tcW w:w="888" w:type="dxa"/>
            <w:shd w:val="clear" w:color="auto" w:fill="FFFFFF"/>
            <w:vAlign w:val="bottom"/>
          </w:tcPr>
          <w:p w:rsidR="00450F04" w:rsidRDefault="00314692">
            <w:pPr>
              <w:pStyle w:val="Jin0"/>
              <w:framePr w:w="2640" w:h="475" w:wrap="none" w:hAnchor="page" w:x="10243" w:y="3236"/>
              <w:shd w:val="clear" w:color="auto" w:fill="auto"/>
              <w:jc w:val="right"/>
              <w:rPr>
                <w:sz w:val="13"/>
                <w:szCs w:val="13"/>
              </w:rPr>
            </w:pPr>
            <w:r>
              <w:rPr>
                <w:sz w:val="13"/>
                <w:szCs w:val="13"/>
              </w:rPr>
              <w:t>1,000</w:t>
            </w:r>
          </w:p>
        </w:tc>
        <w:tc>
          <w:tcPr>
            <w:tcW w:w="1042" w:type="dxa"/>
            <w:tcBorders>
              <w:left w:val="single" w:sz="4" w:space="0" w:color="auto"/>
            </w:tcBorders>
            <w:shd w:val="clear" w:color="auto" w:fill="FFFFFF"/>
            <w:vAlign w:val="bottom"/>
          </w:tcPr>
          <w:p w:rsidR="00450F04" w:rsidRDefault="00314692">
            <w:pPr>
              <w:pStyle w:val="Jin0"/>
              <w:framePr w:w="2640" w:h="475" w:wrap="none" w:hAnchor="page" w:x="10243" w:y="3236"/>
              <w:shd w:val="clear" w:color="auto" w:fill="auto"/>
              <w:jc w:val="right"/>
              <w:rPr>
                <w:sz w:val="13"/>
                <w:szCs w:val="13"/>
              </w:rPr>
            </w:pPr>
            <w:r>
              <w:rPr>
                <w:sz w:val="13"/>
                <w:szCs w:val="13"/>
              </w:rPr>
              <w:t>6 000,00</w:t>
            </w:r>
          </w:p>
        </w:tc>
      </w:tr>
    </w:tbl>
    <w:p w:rsidR="00450F04" w:rsidRDefault="00450F04">
      <w:pPr>
        <w:framePr w:w="2640" w:h="475" w:wrap="none" w:hAnchor="page" w:x="10243" w:y="3236"/>
        <w:spacing w:line="1" w:lineRule="exact"/>
      </w:pPr>
    </w:p>
    <w:p w:rsidR="00450F04" w:rsidRDefault="00314692">
      <w:pPr>
        <w:pStyle w:val="Nadpis80"/>
        <w:keepNext/>
        <w:keepLines/>
        <w:framePr w:w="830" w:h="677" w:wrap="none" w:hAnchor="page" w:x="13910" w:y="3025"/>
        <w:shd w:val="clear" w:color="auto" w:fill="auto"/>
        <w:spacing w:after="60"/>
        <w:jc w:val="right"/>
      </w:pPr>
      <w:bookmarkStart w:id="294" w:name="bookmark270"/>
      <w:bookmarkStart w:id="295" w:name="bookmark271"/>
      <w:r>
        <w:t>16 000,00</w:t>
      </w:r>
      <w:bookmarkEnd w:id="294"/>
      <w:bookmarkEnd w:id="295"/>
    </w:p>
    <w:p w:rsidR="00450F04" w:rsidRDefault="00314692">
      <w:pPr>
        <w:pStyle w:val="Zkladntext20"/>
        <w:framePr w:w="830" w:h="677" w:wrap="none" w:hAnchor="page" w:x="13910" w:y="3025"/>
        <w:shd w:val="clear" w:color="auto" w:fill="auto"/>
        <w:spacing w:after="60" w:line="240" w:lineRule="auto"/>
        <w:jc w:val="right"/>
      </w:pPr>
      <w:r>
        <w:t>10 000,00</w:t>
      </w:r>
    </w:p>
    <w:p w:rsidR="00450F04" w:rsidRDefault="00314692">
      <w:pPr>
        <w:pStyle w:val="Zkladntext20"/>
        <w:framePr w:w="830" w:h="677" w:wrap="none" w:hAnchor="page" w:x="13910" w:y="3025"/>
        <w:shd w:val="clear" w:color="auto" w:fill="auto"/>
        <w:spacing w:after="60" w:line="240" w:lineRule="auto"/>
        <w:jc w:val="right"/>
      </w:pPr>
      <w:r>
        <w:t>6 000,00</w:t>
      </w: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after="421" w:line="1" w:lineRule="exact"/>
      </w:pPr>
    </w:p>
    <w:p w:rsidR="00450F04" w:rsidRDefault="00450F04">
      <w:pPr>
        <w:spacing w:line="1" w:lineRule="exact"/>
        <w:sectPr w:rsidR="00450F04">
          <w:pgSz w:w="16840" w:h="11900" w:orient="landscape"/>
          <w:pgMar w:top="735" w:right="828" w:bottom="486" w:left="949" w:header="307" w:footer="3" w:gutter="0"/>
          <w:cols w:space="720"/>
          <w:noEndnote/>
          <w:docGrid w:linePitch="360"/>
        </w:sectPr>
      </w:pPr>
    </w:p>
    <w:p w:rsidR="00450F04" w:rsidRDefault="00314692">
      <w:pPr>
        <w:pStyle w:val="Nadpis30"/>
        <w:keepNext/>
        <w:keepLines/>
        <w:shd w:val="clear" w:color="auto" w:fill="auto"/>
        <w:spacing w:after="260"/>
        <w:jc w:val="left"/>
        <w:rPr>
          <w:sz w:val="36"/>
          <w:szCs w:val="36"/>
        </w:rPr>
      </w:pPr>
      <w:bookmarkStart w:id="296" w:name="bookmark272"/>
      <w:bookmarkStart w:id="297" w:name="bookmark273"/>
      <w:r>
        <w:rPr>
          <w:rFonts w:ascii="Trebuchet MS" w:eastAsia="Trebuchet MS" w:hAnsi="Trebuchet MS" w:cs="Trebuchet MS"/>
          <w:color w:val="000000"/>
          <w:sz w:val="36"/>
          <w:szCs w:val="36"/>
        </w:rPr>
        <w:lastRenderedPageBreak/>
        <w:t>krycí list soupisu</w:t>
      </w:r>
      <w:bookmarkEnd w:id="296"/>
      <w:bookmarkEnd w:id="297"/>
    </w:p>
    <w:p w:rsidR="00450F04" w:rsidRDefault="00314692">
      <w:pPr>
        <w:pStyle w:val="Zkladntext30"/>
        <w:shd w:val="clear" w:color="auto" w:fill="auto"/>
        <w:spacing w:after="40"/>
      </w:pPr>
      <w:r>
        <w:rPr>
          <w:b w:val="0"/>
          <w:bCs w:val="0"/>
          <w:color w:val="000000"/>
        </w:rPr>
        <w:t>Stavba:</w:t>
      </w:r>
    </w:p>
    <w:p w:rsidR="00450F04" w:rsidRDefault="00314692">
      <w:pPr>
        <w:pStyle w:val="Zkladntext30"/>
        <w:shd w:val="clear" w:color="auto" w:fill="auto"/>
        <w:spacing w:after="40"/>
        <w:ind w:firstLine="360"/>
      </w:pPr>
      <w:r>
        <w:rPr>
          <w:b w:val="0"/>
          <w:bCs w:val="0"/>
          <w:color w:val="000000"/>
        </w:rPr>
        <w:t>Areál SZ Veltrusy, obnova po povodních, dům zahradníka - zadávací dokumentace</w:t>
      </w:r>
    </w:p>
    <w:p w:rsidR="00450F04" w:rsidRDefault="00314692">
      <w:pPr>
        <w:pStyle w:val="Zkladntext30"/>
        <w:shd w:val="clear" w:color="auto" w:fill="auto"/>
        <w:spacing w:after="180"/>
      </w:pPr>
      <w:r>
        <w:rPr>
          <w:b w:val="0"/>
          <w:bCs w:val="0"/>
          <w:color w:val="000000"/>
        </w:rPr>
        <w:t>Objekt:</w:t>
      </w:r>
    </w:p>
    <w:p w:rsidR="00450F04" w:rsidRDefault="00314692">
      <w:pPr>
        <w:pStyle w:val="Nadpis70"/>
        <w:keepNext/>
        <w:keepLines/>
        <w:shd w:val="clear" w:color="auto" w:fill="auto"/>
        <w:spacing w:after="400"/>
      </w:pPr>
      <w:bookmarkStart w:id="298" w:name="bookmark274"/>
      <w:bookmarkStart w:id="299" w:name="bookmark275"/>
      <w:r>
        <w:t>122014_4 - Vedlejší rozpočtové náklady</w:t>
      </w:r>
      <w:bookmarkEnd w:id="298"/>
      <w:bookmarkEnd w:id="299"/>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6384"/>
        <w:gridCol w:w="4963"/>
        <w:gridCol w:w="1118"/>
      </w:tblGrid>
      <w:tr w:rsidR="00450F04">
        <w:trPr>
          <w:trHeight w:hRule="exact" w:val="557"/>
        </w:trPr>
        <w:tc>
          <w:tcPr>
            <w:tcW w:w="6384" w:type="dxa"/>
            <w:shd w:val="clear" w:color="auto" w:fill="FFFFFF"/>
          </w:tcPr>
          <w:p w:rsidR="00450F04" w:rsidRDefault="00314692">
            <w:pPr>
              <w:pStyle w:val="Jin0"/>
              <w:shd w:val="clear" w:color="auto" w:fill="auto"/>
              <w:spacing w:after="60"/>
              <w:rPr>
                <w:sz w:val="15"/>
                <w:szCs w:val="15"/>
              </w:rPr>
            </w:pPr>
            <w:r>
              <w:rPr>
                <w:sz w:val="15"/>
                <w:szCs w:val="15"/>
              </w:rPr>
              <w:t>KSO:</w:t>
            </w:r>
          </w:p>
          <w:p w:rsidR="00450F04" w:rsidRDefault="00314692">
            <w:pPr>
              <w:pStyle w:val="Jin0"/>
              <w:shd w:val="clear" w:color="auto" w:fill="auto"/>
              <w:rPr>
                <w:sz w:val="15"/>
                <w:szCs w:val="15"/>
              </w:rPr>
            </w:pPr>
            <w:r>
              <w:rPr>
                <w:sz w:val="15"/>
                <w:szCs w:val="15"/>
              </w:rPr>
              <w:t>Místo:</w:t>
            </w:r>
          </w:p>
        </w:tc>
        <w:tc>
          <w:tcPr>
            <w:tcW w:w="4963" w:type="dxa"/>
            <w:shd w:val="clear" w:color="auto" w:fill="FFFFFF"/>
          </w:tcPr>
          <w:p w:rsidR="00450F04" w:rsidRDefault="00314692">
            <w:pPr>
              <w:pStyle w:val="Jin0"/>
              <w:shd w:val="clear" w:color="auto" w:fill="auto"/>
              <w:spacing w:after="60"/>
              <w:ind w:left="4180"/>
              <w:rPr>
                <w:sz w:val="15"/>
                <w:szCs w:val="15"/>
              </w:rPr>
            </w:pPr>
            <w:r>
              <w:rPr>
                <w:sz w:val="15"/>
                <w:szCs w:val="15"/>
              </w:rPr>
              <w:t>CC-CZ:</w:t>
            </w:r>
          </w:p>
          <w:p w:rsidR="00450F04" w:rsidRDefault="00314692">
            <w:pPr>
              <w:pStyle w:val="Jin0"/>
              <w:shd w:val="clear" w:color="auto" w:fill="auto"/>
              <w:ind w:left="4180"/>
              <w:rPr>
                <w:sz w:val="15"/>
                <w:szCs w:val="15"/>
              </w:rPr>
            </w:pPr>
            <w:r>
              <w:rPr>
                <w:sz w:val="15"/>
                <w:szCs w:val="15"/>
              </w:rPr>
              <w:t>Datum:</w:t>
            </w:r>
          </w:p>
        </w:tc>
        <w:tc>
          <w:tcPr>
            <w:tcW w:w="1118" w:type="dxa"/>
            <w:shd w:val="clear" w:color="auto" w:fill="FFFFFF"/>
            <w:vAlign w:val="center"/>
          </w:tcPr>
          <w:p w:rsidR="00450F04" w:rsidRDefault="00314692">
            <w:pPr>
              <w:pStyle w:val="Jin0"/>
              <w:shd w:val="clear" w:color="auto" w:fill="auto"/>
              <w:ind w:firstLine="240"/>
              <w:rPr>
                <w:sz w:val="15"/>
                <w:szCs w:val="15"/>
              </w:rPr>
            </w:pPr>
            <w:proofErr w:type="gramStart"/>
            <w:r>
              <w:rPr>
                <w:sz w:val="15"/>
                <w:szCs w:val="15"/>
              </w:rPr>
              <w:t>07.11.Z017</w:t>
            </w:r>
            <w:proofErr w:type="gramEnd"/>
          </w:p>
        </w:tc>
      </w:tr>
      <w:tr w:rsidR="00450F04">
        <w:trPr>
          <w:trHeight w:hRule="exact" w:val="355"/>
        </w:trPr>
        <w:tc>
          <w:tcPr>
            <w:tcW w:w="6384" w:type="dxa"/>
            <w:shd w:val="clear" w:color="auto" w:fill="FFFFFF"/>
            <w:vAlign w:val="bottom"/>
          </w:tcPr>
          <w:p w:rsidR="00450F04" w:rsidRDefault="00314692">
            <w:pPr>
              <w:pStyle w:val="Jin0"/>
              <w:shd w:val="clear" w:color="auto" w:fill="auto"/>
              <w:rPr>
                <w:sz w:val="15"/>
                <w:szCs w:val="15"/>
              </w:rPr>
            </w:pPr>
            <w:r>
              <w:rPr>
                <w:sz w:val="15"/>
                <w:szCs w:val="15"/>
              </w:rPr>
              <w:t>Zadavatel:</w:t>
            </w:r>
          </w:p>
        </w:tc>
        <w:tc>
          <w:tcPr>
            <w:tcW w:w="4963" w:type="dxa"/>
            <w:shd w:val="clear" w:color="auto" w:fill="FFFFFF"/>
            <w:vAlign w:val="bottom"/>
          </w:tcPr>
          <w:p w:rsidR="00450F04" w:rsidRDefault="00314692">
            <w:pPr>
              <w:pStyle w:val="Jin0"/>
              <w:shd w:val="clear" w:color="auto" w:fill="auto"/>
              <w:ind w:left="4180"/>
              <w:rPr>
                <w:sz w:val="15"/>
                <w:szCs w:val="15"/>
              </w:rPr>
            </w:pPr>
            <w:r>
              <w:rPr>
                <w:sz w:val="15"/>
                <w:szCs w:val="15"/>
              </w:rPr>
              <w:t>IČ:</w:t>
            </w:r>
          </w:p>
        </w:tc>
        <w:tc>
          <w:tcPr>
            <w:tcW w:w="1118" w:type="dxa"/>
            <w:shd w:val="clear" w:color="auto" w:fill="FFFFFF"/>
            <w:vAlign w:val="bottom"/>
          </w:tcPr>
          <w:p w:rsidR="00450F04" w:rsidRDefault="00314692">
            <w:pPr>
              <w:pStyle w:val="Jin0"/>
              <w:shd w:val="clear" w:color="auto" w:fill="auto"/>
              <w:jc w:val="center"/>
              <w:rPr>
                <w:sz w:val="15"/>
                <w:szCs w:val="15"/>
              </w:rPr>
            </w:pPr>
            <w:r>
              <w:rPr>
                <w:sz w:val="15"/>
                <w:szCs w:val="15"/>
              </w:rPr>
              <w:t>75032333</w:t>
            </w:r>
          </w:p>
        </w:tc>
      </w:tr>
      <w:tr w:rsidR="00450F04">
        <w:trPr>
          <w:trHeight w:hRule="exact" w:val="336"/>
        </w:trPr>
        <w:tc>
          <w:tcPr>
            <w:tcW w:w="6384" w:type="dxa"/>
            <w:shd w:val="clear" w:color="auto" w:fill="FFFFFF"/>
          </w:tcPr>
          <w:p w:rsidR="00450F04" w:rsidRDefault="00314692">
            <w:pPr>
              <w:pStyle w:val="Jin0"/>
              <w:shd w:val="clear" w:color="auto" w:fill="auto"/>
              <w:ind w:firstLine="380"/>
              <w:rPr>
                <w:sz w:val="15"/>
                <w:szCs w:val="15"/>
              </w:rPr>
            </w:pPr>
            <w:r>
              <w:rPr>
                <w:sz w:val="15"/>
                <w:szCs w:val="15"/>
              </w:rPr>
              <w:t>Národní památkový ústav</w:t>
            </w:r>
          </w:p>
        </w:tc>
        <w:tc>
          <w:tcPr>
            <w:tcW w:w="4963" w:type="dxa"/>
            <w:shd w:val="clear" w:color="auto" w:fill="FFFFFF"/>
          </w:tcPr>
          <w:p w:rsidR="00450F04" w:rsidRDefault="00314692">
            <w:pPr>
              <w:pStyle w:val="Jin0"/>
              <w:shd w:val="clear" w:color="auto" w:fill="auto"/>
              <w:ind w:left="4180"/>
              <w:rPr>
                <w:sz w:val="15"/>
                <w:szCs w:val="15"/>
              </w:rPr>
            </w:pPr>
            <w:r>
              <w:rPr>
                <w:sz w:val="15"/>
                <w:szCs w:val="15"/>
              </w:rPr>
              <w:t>DIČ:</w:t>
            </w:r>
          </w:p>
        </w:tc>
        <w:tc>
          <w:tcPr>
            <w:tcW w:w="1118" w:type="dxa"/>
            <w:shd w:val="clear" w:color="auto" w:fill="FFFFFF"/>
          </w:tcPr>
          <w:p w:rsidR="00450F04" w:rsidRDefault="00450F04">
            <w:pPr>
              <w:rPr>
                <w:sz w:val="10"/>
                <w:szCs w:val="10"/>
              </w:rPr>
            </w:pPr>
          </w:p>
        </w:tc>
      </w:tr>
      <w:tr w:rsidR="00450F04">
        <w:trPr>
          <w:trHeight w:hRule="exact" w:val="341"/>
        </w:trPr>
        <w:tc>
          <w:tcPr>
            <w:tcW w:w="6384" w:type="dxa"/>
            <w:shd w:val="clear" w:color="auto" w:fill="FFFFFF"/>
            <w:vAlign w:val="bottom"/>
          </w:tcPr>
          <w:p w:rsidR="00450F04" w:rsidRDefault="00314692">
            <w:pPr>
              <w:pStyle w:val="Jin0"/>
              <w:shd w:val="clear" w:color="auto" w:fill="auto"/>
              <w:rPr>
                <w:sz w:val="15"/>
                <w:szCs w:val="15"/>
              </w:rPr>
            </w:pPr>
            <w:r>
              <w:rPr>
                <w:sz w:val="15"/>
                <w:szCs w:val="15"/>
              </w:rPr>
              <w:t>Uchazeč:</w:t>
            </w:r>
          </w:p>
        </w:tc>
        <w:tc>
          <w:tcPr>
            <w:tcW w:w="4963" w:type="dxa"/>
            <w:shd w:val="clear" w:color="auto" w:fill="FFFFFF"/>
            <w:vAlign w:val="bottom"/>
          </w:tcPr>
          <w:p w:rsidR="00450F04" w:rsidRDefault="00314692">
            <w:pPr>
              <w:pStyle w:val="Jin0"/>
              <w:shd w:val="clear" w:color="auto" w:fill="auto"/>
              <w:ind w:left="4180"/>
              <w:rPr>
                <w:sz w:val="15"/>
                <w:szCs w:val="15"/>
              </w:rPr>
            </w:pPr>
            <w:r>
              <w:rPr>
                <w:sz w:val="15"/>
                <w:szCs w:val="15"/>
              </w:rPr>
              <w:t>IČ:</w:t>
            </w:r>
          </w:p>
        </w:tc>
        <w:tc>
          <w:tcPr>
            <w:tcW w:w="1118" w:type="dxa"/>
            <w:shd w:val="clear" w:color="auto" w:fill="FFFFFF"/>
            <w:vAlign w:val="bottom"/>
          </w:tcPr>
          <w:p w:rsidR="00450F04" w:rsidRDefault="00314692">
            <w:pPr>
              <w:pStyle w:val="Jin0"/>
              <w:shd w:val="clear" w:color="auto" w:fill="auto"/>
              <w:jc w:val="center"/>
              <w:rPr>
                <w:sz w:val="15"/>
                <w:szCs w:val="15"/>
              </w:rPr>
            </w:pPr>
            <w:r>
              <w:rPr>
                <w:sz w:val="15"/>
                <w:szCs w:val="15"/>
              </w:rPr>
              <w:t>26437741</w:t>
            </w:r>
          </w:p>
        </w:tc>
      </w:tr>
      <w:tr w:rsidR="00450F04">
        <w:trPr>
          <w:trHeight w:hRule="exact" w:val="336"/>
        </w:trPr>
        <w:tc>
          <w:tcPr>
            <w:tcW w:w="6384" w:type="dxa"/>
            <w:shd w:val="clear" w:color="auto" w:fill="FFFFFF"/>
          </w:tcPr>
          <w:p w:rsidR="00450F04" w:rsidRDefault="00314692">
            <w:pPr>
              <w:pStyle w:val="Jin0"/>
              <w:shd w:val="clear" w:color="auto" w:fill="auto"/>
              <w:ind w:firstLine="380"/>
              <w:rPr>
                <w:sz w:val="15"/>
                <w:szCs w:val="15"/>
              </w:rPr>
            </w:pPr>
            <w:r>
              <w:rPr>
                <w:sz w:val="15"/>
                <w:szCs w:val="15"/>
              </w:rPr>
              <w:t>GEMA ART GROUP, a.s.</w:t>
            </w:r>
          </w:p>
        </w:tc>
        <w:tc>
          <w:tcPr>
            <w:tcW w:w="4963" w:type="dxa"/>
            <w:shd w:val="clear" w:color="auto" w:fill="FFFFFF"/>
          </w:tcPr>
          <w:p w:rsidR="00450F04" w:rsidRDefault="00314692">
            <w:pPr>
              <w:pStyle w:val="Jin0"/>
              <w:shd w:val="clear" w:color="auto" w:fill="auto"/>
              <w:ind w:left="4180"/>
              <w:rPr>
                <w:sz w:val="15"/>
                <w:szCs w:val="15"/>
              </w:rPr>
            </w:pPr>
            <w:r>
              <w:rPr>
                <w:sz w:val="15"/>
                <w:szCs w:val="15"/>
              </w:rPr>
              <w:t>DIČ:</w:t>
            </w:r>
          </w:p>
        </w:tc>
        <w:tc>
          <w:tcPr>
            <w:tcW w:w="1118" w:type="dxa"/>
            <w:shd w:val="clear" w:color="auto" w:fill="FFFFFF"/>
          </w:tcPr>
          <w:p w:rsidR="00450F04" w:rsidRDefault="00314692">
            <w:pPr>
              <w:pStyle w:val="Jin0"/>
              <w:shd w:val="clear" w:color="auto" w:fill="auto"/>
              <w:spacing w:before="80"/>
              <w:ind w:firstLine="240"/>
              <w:rPr>
                <w:sz w:val="15"/>
                <w:szCs w:val="15"/>
              </w:rPr>
            </w:pPr>
            <w:r>
              <w:rPr>
                <w:sz w:val="15"/>
                <w:szCs w:val="15"/>
              </w:rPr>
              <w:t>CZ26437741</w:t>
            </w:r>
          </w:p>
        </w:tc>
      </w:tr>
      <w:tr w:rsidR="00450F04">
        <w:trPr>
          <w:trHeight w:hRule="exact" w:val="331"/>
        </w:trPr>
        <w:tc>
          <w:tcPr>
            <w:tcW w:w="6384" w:type="dxa"/>
            <w:shd w:val="clear" w:color="auto" w:fill="FFFFFF"/>
            <w:vAlign w:val="bottom"/>
          </w:tcPr>
          <w:p w:rsidR="00450F04" w:rsidRDefault="00314692">
            <w:pPr>
              <w:pStyle w:val="Jin0"/>
              <w:shd w:val="clear" w:color="auto" w:fill="auto"/>
              <w:rPr>
                <w:sz w:val="15"/>
                <w:szCs w:val="15"/>
              </w:rPr>
            </w:pPr>
            <w:r>
              <w:rPr>
                <w:sz w:val="15"/>
                <w:szCs w:val="15"/>
              </w:rPr>
              <w:t>Projektant:</w:t>
            </w:r>
          </w:p>
        </w:tc>
        <w:tc>
          <w:tcPr>
            <w:tcW w:w="4963" w:type="dxa"/>
            <w:shd w:val="clear" w:color="auto" w:fill="FFFFFF"/>
            <w:vAlign w:val="bottom"/>
          </w:tcPr>
          <w:p w:rsidR="00450F04" w:rsidRDefault="00314692">
            <w:pPr>
              <w:pStyle w:val="Jin0"/>
              <w:shd w:val="clear" w:color="auto" w:fill="auto"/>
              <w:ind w:left="4180"/>
              <w:rPr>
                <w:sz w:val="15"/>
                <w:szCs w:val="15"/>
              </w:rPr>
            </w:pPr>
            <w:r>
              <w:rPr>
                <w:sz w:val="15"/>
                <w:szCs w:val="15"/>
              </w:rPr>
              <w:t>IČ:</w:t>
            </w:r>
          </w:p>
        </w:tc>
        <w:tc>
          <w:tcPr>
            <w:tcW w:w="1118" w:type="dxa"/>
            <w:shd w:val="clear" w:color="auto" w:fill="FFFFFF"/>
            <w:vAlign w:val="bottom"/>
          </w:tcPr>
          <w:p w:rsidR="00450F04" w:rsidRDefault="00314692">
            <w:pPr>
              <w:pStyle w:val="Jin0"/>
              <w:shd w:val="clear" w:color="auto" w:fill="auto"/>
              <w:jc w:val="center"/>
              <w:rPr>
                <w:sz w:val="15"/>
                <w:szCs w:val="15"/>
              </w:rPr>
            </w:pPr>
            <w:r>
              <w:rPr>
                <w:sz w:val="15"/>
                <w:szCs w:val="15"/>
              </w:rPr>
              <w:t>74376586</w:t>
            </w:r>
          </w:p>
        </w:tc>
      </w:tr>
      <w:tr w:rsidR="00450F04">
        <w:trPr>
          <w:trHeight w:hRule="exact" w:val="245"/>
        </w:trPr>
        <w:tc>
          <w:tcPr>
            <w:tcW w:w="6384" w:type="dxa"/>
            <w:shd w:val="clear" w:color="auto" w:fill="FFFFFF"/>
            <w:vAlign w:val="bottom"/>
          </w:tcPr>
          <w:p w:rsidR="00450F04" w:rsidRDefault="00314692">
            <w:pPr>
              <w:pStyle w:val="Jin0"/>
              <w:shd w:val="clear" w:color="auto" w:fill="auto"/>
              <w:ind w:firstLine="380"/>
              <w:rPr>
                <w:sz w:val="15"/>
                <w:szCs w:val="15"/>
              </w:rPr>
            </w:pPr>
            <w:r>
              <w:rPr>
                <w:sz w:val="15"/>
                <w:szCs w:val="15"/>
              </w:rPr>
              <w:t>Ing. Miloš Kudrnovský</w:t>
            </w:r>
          </w:p>
        </w:tc>
        <w:tc>
          <w:tcPr>
            <w:tcW w:w="4963" w:type="dxa"/>
            <w:shd w:val="clear" w:color="auto" w:fill="FFFFFF"/>
            <w:vAlign w:val="bottom"/>
          </w:tcPr>
          <w:p w:rsidR="00450F04" w:rsidRDefault="00314692">
            <w:pPr>
              <w:pStyle w:val="Jin0"/>
              <w:shd w:val="clear" w:color="auto" w:fill="auto"/>
              <w:ind w:left="4180"/>
              <w:rPr>
                <w:sz w:val="15"/>
                <w:szCs w:val="15"/>
              </w:rPr>
            </w:pPr>
            <w:r>
              <w:rPr>
                <w:sz w:val="15"/>
                <w:szCs w:val="15"/>
              </w:rPr>
              <w:t>DIČ:</w:t>
            </w:r>
          </w:p>
        </w:tc>
        <w:tc>
          <w:tcPr>
            <w:tcW w:w="1118" w:type="dxa"/>
            <w:shd w:val="clear" w:color="auto" w:fill="FFFFFF"/>
          </w:tcPr>
          <w:p w:rsidR="00450F04" w:rsidRDefault="00450F04">
            <w:pPr>
              <w:rPr>
                <w:sz w:val="10"/>
                <w:szCs w:val="10"/>
              </w:rPr>
            </w:pPr>
          </w:p>
        </w:tc>
      </w:tr>
    </w:tbl>
    <w:p w:rsidR="00450F04" w:rsidRDefault="00314692">
      <w:pPr>
        <w:pStyle w:val="Titulektabulky0"/>
        <w:shd w:val="clear" w:color="auto" w:fill="auto"/>
        <w:jc w:val="both"/>
      </w:pPr>
      <w:r>
        <w:t>Poznámka:</w:t>
      </w:r>
    </w:p>
    <w:p w:rsidR="00450F04" w:rsidRDefault="00450F04">
      <w:pPr>
        <w:spacing w:after="339" w:line="1" w:lineRule="exact"/>
      </w:pPr>
    </w:p>
    <w:p w:rsidR="00450F04" w:rsidRDefault="00450F04">
      <w:pPr>
        <w:spacing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4690"/>
        <w:gridCol w:w="4550"/>
        <w:gridCol w:w="2688"/>
        <w:gridCol w:w="1546"/>
      </w:tblGrid>
      <w:tr w:rsidR="00450F04">
        <w:trPr>
          <w:trHeight w:hRule="exact" w:val="590"/>
          <w:jc w:val="center"/>
        </w:trPr>
        <w:tc>
          <w:tcPr>
            <w:tcW w:w="11928" w:type="dxa"/>
            <w:gridSpan w:val="3"/>
            <w:shd w:val="clear" w:color="auto" w:fill="FFFFFF"/>
            <w:vAlign w:val="center"/>
          </w:tcPr>
          <w:p w:rsidR="00450F04" w:rsidRDefault="00314692">
            <w:pPr>
              <w:pStyle w:val="Jin0"/>
              <w:shd w:val="clear" w:color="auto" w:fill="auto"/>
              <w:rPr>
                <w:sz w:val="18"/>
                <w:szCs w:val="18"/>
              </w:rPr>
            </w:pPr>
            <w:r>
              <w:rPr>
                <w:sz w:val="18"/>
                <w:szCs w:val="18"/>
              </w:rPr>
              <w:t>Cena bez DPH</w:t>
            </w:r>
          </w:p>
        </w:tc>
        <w:tc>
          <w:tcPr>
            <w:tcW w:w="1546" w:type="dxa"/>
            <w:shd w:val="clear" w:color="auto" w:fill="FFFFFF"/>
            <w:vAlign w:val="center"/>
          </w:tcPr>
          <w:p w:rsidR="00450F04" w:rsidRDefault="00314692">
            <w:pPr>
              <w:pStyle w:val="Jin0"/>
              <w:shd w:val="clear" w:color="auto" w:fill="auto"/>
              <w:jc w:val="right"/>
            </w:pPr>
            <w:r>
              <w:t>167 000,00</w:t>
            </w:r>
          </w:p>
        </w:tc>
      </w:tr>
      <w:tr w:rsidR="00450F04">
        <w:trPr>
          <w:trHeight w:hRule="exact" w:val="974"/>
          <w:jc w:val="center"/>
        </w:trPr>
        <w:tc>
          <w:tcPr>
            <w:tcW w:w="4690" w:type="dxa"/>
            <w:shd w:val="clear" w:color="auto" w:fill="FFFFFF"/>
            <w:vAlign w:val="bottom"/>
          </w:tcPr>
          <w:p w:rsidR="00450F04" w:rsidRDefault="00314692">
            <w:pPr>
              <w:pStyle w:val="Jin0"/>
              <w:shd w:val="clear" w:color="auto" w:fill="auto"/>
              <w:spacing w:line="394" w:lineRule="auto"/>
              <w:ind w:left="380" w:hanging="380"/>
              <w:rPr>
                <w:sz w:val="13"/>
                <w:szCs w:val="13"/>
              </w:rPr>
            </w:pPr>
            <w:r>
              <w:rPr>
                <w:sz w:val="13"/>
                <w:szCs w:val="13"/>
              </w:rPr>
              <w:t>DPH základní snížená</w:t>
            </w:r>
          </w:p>
        </w:tc>
        <w:tc>
          <w:tcPr>
            <w:tcW w:w="4550" w:type="dxa"/>
            <w:shd w:val="clear" w:color="auto" w:fill="FFFFFF"/>
            <w:vAlign w:val="center"/>
          </w:tcPr>
          <w:p w:rsidR="00450F04" w:rsidRDefault="00314692">
            <w:pPr>
              <w:pStyle w:val="Jin0"/>
              <w:shd w:val="clear" w:color="auto" w:fill="auto"/>
              <w:spacing w:after="80"/>
              <w:ind w:right="260"/>
              <w:jc w:val="right"/>
              <w:rPr>
                <w:sz w:val="13"/>
                <w:szCs w:val="13"/>
              </w:rPr>
            </w:pPr>
            <w:r>
              <w:rPr>
                <w:sz w:val="13"/>
                <w:szCs w:val="13"/>
              </w:rPr>
              <w:t>Základ daně</w:t>
            </w:r>
          </w:p>
          <w:p w:rsidR="00450F04" w:rsidRDefault="00314692">
            <w:pPr>
              <w:pStyle w:val="Jin0"/>
              <w:shd w:val="clear" w:color="auto" w:fill="auto"/>
              <w:spacing w:after="80"/>
              <w:ind w:right="260"/>
              <w:jc w:val="right"/>
              <w:rPr>
                <w:sz w:val="13"/>
                <w:szCs w:val="13"/>
              </w:rPr>
            </w:pPr>
            <w:r>
              <w:rPr>
                <w:sz w:val="13"/>
                <w:szCs w:val="13"/>
              </w:rPr>
              <w:t>167 000,00</w:t>
            </w:r>
          </w:p>
          <w:p w:rsidR="00450F04" w:rsidRDefault="00314692">
            <w:pPr>
              <w:pStyle w:val="Jin0"/>
              <w:shd w:val="clear" w:color="auto" w:fill="auto"/>
              <w:spacing w:after="80"/>
              <w:ind w:right="260"/>
              <w:jc w:val="right"/>
              <w:rPr>
                <w:sz w:val="13"/>
                <w:szCs w:val="13"/>
              </w:rPr>
            </w:pPr>
            <w:r>
              <w:rPr>
                <w:sz w:val="13"/>
                <w:szCs w:val="13"/>
              </w:rPr>
              <w:t>0,00</w:t>
            </w:r>
          </w:p>
        </w:tc>
        <w:tc>
          <w:tcPr>
            <w:tcW w:w="2688" w:type="dxa"/>
            <w:shd w:val="clear" w:color="auto" w:fill="FFFFFF"/>
            <w:vAlign w:val="center"/>
          </w:tcPr>
          <w:p w:rsidR="00450F04" w:rsidRDefault="00314692">
            <w:pPr>
              <w:pStyle w:val="Jin0"/>
              <w:shd w:val="clear" w:color="auto" w:fill="auto"/>
              <w:spacing w:after="80"/>
              <w:ind w:right="340"/>
              <w:jc w:val="right"/>
              <w:rPr>
                <w:sz w:val="13"/>
                <w:szCs w:val="13"/>
              </w:rPr>
            </w:pPr>
            <w:r>
              <w:rPr>
                <w:sz w:val="13"/>
                <w:szCs w:val="13"/>
              </w:rPr>
              <w:t>Sazba daně</w:t>
            </w:r>
          </w:p>
          <w:p w:rsidR="00450F04" w:rsidRDefault="00314692">
            <w:pPr>
              <w:pStyle w:val="Jin0"/>
              <w:shd w:val="clear" w:color="auto" w:fill="auto"/>
              <w:spacing w:after="80"/>
              <w:ind w:right="340"/>
              <w:jc w:val="right"/>
              <w:rPr>
                <w:sz w:val="13"/>
                <w:szCs w:val="13"/>
              </w:rPr>
            </w:pPr>
            <w:r>
              <w:rPr>
                <w:sz w:val="13"/>
                <w:szCs w:val="13"/>
              </w:rPr>
              <w:t>21,00%</w:t>
            </w:r>
          </w:p>
          <w:p w:rsidR="00450F04" w:rsidRDefault="00314692">
            <w:pPr>
              <w:pStyle w:val="Jin0"/>
              <w:shd w:val="clear" w:color="auto" w:fill="auto"/>
              <w:spacing w:after="80"/>
              <w:ind w:right="340"/>
              <w:jc w:val="right"/>
              <w:rPr>
                <w:sz w:val="13"/>
                <w:szCs w:val="13"/>
              </w:rPr>
            </w:pPr>
            <w:r>
              <w:rPr>
                <w:sz w:val="13"/>
                <w:szCs w:val="13"/>
              </w:rPr>
              <w:t>15,00%</w:t>
            </w:r>
          </w:p>
        </w:tc>
        <w:tc>
          <w:tcPr>
            <w:tcW w:w="1546" w:type="dxa"/>
            <w:shd w:val="clear" w:color="auto" w:fill="FFFFFF"/>
            <w:vAlign w:val="center"/>
          </w:tcPr>
          <w:p w:rsidR="00450F04" w:rsidRDefault="00314692">
            <w:pPr>
              <w:pStyle w:val="Jin0"/>
              <w:shd w:val="clear" w:color="auto" w:fill="auto"/>
              <w:spacing w:after="80"/>
              <w:jc w:val="right"/>
              <w:rPr>
                <w:sz w:val="13"/>
                <w:szCs w:val="13"/>
              </w:rPr>
            </w:pPr>
            <w:r>
              <w:rPr>
                <w:sz w:val="13"/>
                <w:szCs w:val="13"/>
              </w:rPr>
              <w:t>Výše daně</w:t>
            </w:r>
          </w:p>
          <w:p w:rsidR="00450F04" w:rsidRDefault="00314692">
            <w:pPr>
              <w:pStyle w:val="Jin0"/>
              <w:shd w:val="clear" w:color="auto" w:fill="auto"/>
              <w:spacing w:after="80"/>
              <w:jc w:val="right"/>
              <w:rPr>
                <w:sz w:val="13"/>
                <w:szCs w:val="13"/>
              </w:rPr>
            </w:pPr>
            <w:r>
              <w:rPr>
                <w:sz w:val="13"/>
                <w:szCs w:val="13"/>
              </w:rPr>
              <w:t>35 070,00</w:t>
            </w:r>
          </w:p>
          <w:p w:rsidR="00450F04" w:rsidRDefault="00314692">
            <w:pPr>
              <w:pStyle w:val="Jin0"/>
              <w:shd w:val="clear" w:color="auto" w:fill="auto"/>
              <w:spacing w:after="80"/>
              <w:jc w:val="right"/>
              <w:rPr>
                <w:sz w:val="13"/>
                <w:szCs w:val="13"/>
              </w:rPr>
            </w:pPr>
            <w:r>
              <w:rPr>
                <w:sz w:val="13"/>
                <w:szCs w:val="13"/>
              </w:rPr>
              <w:t>0,00</w:t>
            </w:r>
          </w:p>
        </w:tc>
      </w:tr>
      <w:tr w:rsidR="00450F04">
        <w:trPr>
          <w:trHeight w:hRule="exact" w:val="470"/>
          <w:jc w:val="center"/>
        </w:trPr>
        <w:tc>
          <w:tcPr>
            <w:tcW w:w="4690" w:type="dxa"/>
            <w:shd w:val="clear" w:color="auto" w:fill="FFFFFF"/>
            <w:vAlign w:val="center"/>
          </w:tcPr>
          <w:p w:rsidR="00450F04" w:rsidRDefault="00314692">
            <w:pPr>
              <w:pStyle w:val="Jin0"/>
              <w:shd w:val="clear" w:color="auto" w:fill="auto"/>
            </w:pPr>
            <w:r>
              <w:t>Cena s DPH</w:t>
            </w:r>
          </w:p>
        </w:tc>
        <w:tc>
          <w:tcPr>
            <w:tcW w:w="4550" w:type="dxa"/>
            <w:shd w:val="clear" w:color="auto" w:fill="FFFFFF"/>
          </w:tcPr>
          <w:p w:rsidR="00450F04" w:rsidRDefault="00450F04">
            <w:pPr>
              <w:rPr>
                <w:sz w:val="10"/>
                <w:szCs w:val="10"/>
              </w:rPr>
            </w:pPr>
          </w:p>
        </w:tc>
        <w:tc>
          <w:tcPr>
            <w:tcW w:w="2688" w:type="dxa"/>
            <w:shd w:val="clear" w:color="auto" w:fill="FFFFFF"/>
            <w:vAlign w:val="center"/>
          </w:tcPr>
          <w:p w:rsidR="00450F04" w:rsidRDefault="00314692">
            <w:pPr>
              <w:pStyle w:val="Jin0"/>
              <w:shd w:val="clear" w:color="auto" w:fill="auto"/>
              <w:ind w:firstLine="260"/>
            </w:pPr>
            <w:r>
              <w:t>v CZK</w:t>
            </w:r>
          </w:p>
        </w:tc>
        <w:tc>
          <w:tcPr>
            <w:tcW w:w="1546" w:type="dxa"/>
            <w:shd w:val="clear" w:color="auto" w:fill="FFFFFF"/>
            <w:vAlign w:val="center"/>
          </w:tcPr>
          <w:p w:rsidR="00450F04" w:rsidRDefault="00314692">
            <w:pPr>
              <w:pStyle w:val="Jin0"/>
              <w:shd w:val="clear" w:color="auto" w:fill="auto"/>
              <w:jc w:val="right"/>
            </w:pPr>
            <w:r>
              <w:t>202 070,00</w:t>
            </w:r>
          </w:p>
        </w:tc>
      </w:tr>
    </w:tbl>
    <w:p w:rsidR="00450F04" w:rsidRDefault="00450F04">
      <w:pPr>
        <w:sectPr w:rsidR="00450F04">
          <w:headerReference w:type="even" r:id="rId212"/>
          <w:headerReference w:type="default" r:id="rId213"/>
          <w:footerReference w:type="even" r:id="rId214"/>
          <w:footerReference w:type="default" r:id="rId215"/>
          <w:pgSz w:w="16840" w:h="11900" w:orient="landscape"/>
          <w:pgMar w:top="805" w:right="2081" w:bottom="805" w:left="1285" w:header="377" w:footer="3" w:gutter="0"/>
          <w:cols w:space="720"/>
          <w:noEndnote/>
          <w:docGrid w:linePitch="360"/>
        </w:sectPr>
      </w:pPr>
    </w:p>
    <w:p w:rsidR="00450F04" w:rsidRDefault="00314692">
      <w:pPr>
        <w:pStyle w:val="Nadpis40"/>
        <w:keepNext/>
        <w:keepLines/>
        <w:shd w:val="clear" w:color="auto" w:fill="auto"/>
        <w:spacing w:after="320"/>
        <w:ind w:left="0"/>
      </w:pPr>
      <w:bookmarkStart w:id="300" w:name="bookmark276"/>
      <w:bookmarkStart w:id="301" w:name="bookmark277"/>
      <w:r>
        <w:rPr>
          <w:color w:val="000000"/>
        </w:rPr>
        <w:lastRenderedPageBreak/>
        <w:t>REKAPITULACE ČLENĚNÍ SOUPISU PRACÍ</w:t>
      </w:r>
      <w:bookmarkEnd w:id="300"/>
      <w:bookmarkEnd w:id="301"/>
    </w:p>
    <w:p w:rsidR="00450F04" w:rsidRDefault="00314692">
      <w:pPr>
        <w:pStyle w:val="Zkladntext30"/>
        <w:shd w:val="clear" w:color="auto" w:fill="auto"/>
        <w:spacing w:after="40"/>
      </w:pPr>
      <w:r>
        <w:rPr>
          <w:b w:val="0"/>
          <w:bCs w:val="0"/>
          <w:color w:val="000000"/>
        </w:rPr>
        <w:t>Stavba:</w:t>
      </w:r>
    </w:p>
    <w:p w:rsidR="00450F04" w:rsidRDefault="00314692">
      <w:pPr>
        <w:pStyle w:val="Zkladntext30"/>
        <w:shd w:val="clear" w:color="auto" w:fill="auto"/>
        <w:spacing w:line="360" w:lineRule="auto"/>
        <w:ind w:firstLine="700"/>
        <w:jc w:val="both"/>
      </w:pPr>
      <w:r>
        <w:rPr>
          <w:b w:val="0"/>
          <w:bCs w:val="0"/>
          <w:color w:val="000000"/>
        </w:rPr>
        <w:t>Areál SZ Veltrusy, obnova po povodních, dům zahradníka ■ zadávací dokumentace Objekt:</w:t>
      </w:r>
    </w:p>
    <w:p w:rsidR="00450F04" w:rsidRDefault="00314692">
      <w:pPr>
        <w:pStyle w:val="Nadpis70"/>
        <w:keepNext/>
        <w:keepLines/>
        <w:shd w:val="clear" w:color="auto" w:fill="auto"/>
        <w:spacing w:after="200"/>
        <w:ind w:firstLine="680"/>
        <w:jc w:val="both"/>
      </w:pPr>
      <w:bookmarkStart w:id="302" w:name="bookmark278"/>
      <w:bookmarkStart w:id="303" w:name="bookmark279"/>
      <w:r>
        <w:t>122014_4 - Vedlejší rozpočtové náklady</w:t>
      </w:r>
      <w:bookmarkEnd w:id="302"/>
      <w:bookmarkEnd w:id="303"/>
    </w:p>
    <w:p w:rsidR="00450F04" w:rsidRDefault="00314692">
      <w:pPr>
        <w:pStyle w:val="Zkladntext30"/>
        <w:shd w:val="clear" w:color="auto" w:fill="auto"/>
        <w:spacing w:after="120" w:line="360" w:lineRule="auto"/>
      </w:pPr>
      <w:r>
        <w:rPr>
          <w:b w:val="0"/>
          <w:bCs w:val="0"/>
          <w:color w:val="000000"/>
        </w:rPr>
        <w:t>Místo:</w:t>
      </w:r>
    </w:p>
    <w:p w:rsidR="00450F04" w:rsidRDefault="00314692">
      <w:pPr>
        <w:pStyle w:val="Zkladntext30"/>
        <w:shd w:val="clear" w:color="auto" w:fill="auto"/>
        <w:tabs>
          <w:tab w:val="left" w:pos="1968"/>
        </w:tabs>
        <w:spacing w:after="40"/>
      </w:pPr>
      <w:r>
        <w:rPr>
          <w:b w:val="0"/>
          <w:bCs w:val="0"/>
          <w:color w:val="000000"/>
        </w:rPr>
        <w:t>Zadavatel:</w:t>
      </w:r>
      <w:r>
        <w:rPr>
          <w:b w:val="0"/>
          <w:bCs w:val="0"/>
          <w:color w:val="000000"/>
        </w:rPr>
        <w:tab/>
        <w:t>Národní památkový ústav</w:t>
      </w:r>
    </w:p>
    <w:p w:rsidR="00450F04" w:rsidRDefault="00314692">
      <w:pPr>
        <w:pStyle w:val="Zkladntext30"/>
        <w:shd w:val="clear" w:color="auto" w:fill="auto"/>
        <w:tabs>
          <w:tab w:val="left" w:pos="1968"/>
        </w:tabs>
        <w:spacing w:after="360"/>
      </w:pPr>
      <w:r>
        <w:rPr>
          <w:b w:val="0"/>
          <w:bCs w:val="0"/>
          <w:color w:val="000000"/>
        </w:rPr>
        <w:t>Uchazeč:</w:t>
      </w:r>
      <w:r>
        <w:rPr>
          <w:b w:val="0"/>
          <w:bCs w:val="0"/>
          <w:color w:val="000000"/>
        </w:rPr>
        <w:tab/>
        <w:t>GEMA ART GROUP, a.s.</w:t>
      </w:r>
    </w:p>
    <w:p w:rsidR="00450F04" w:rsidRDefault="00314692">
      <w:pPr>
        <w:pStyle w:val="Zkladntext30"/>
        <w:shd w:val="clear" w:color="auto" w:fill="auto"/>
        <w:spacing w:after="360" w:line="360" w:lineRule="auto"/>
      </w:pPr>
      <w:r>
        <w:rPr>
          <w:b w:val="0"/>
          <w:bCs w:val="0"/>
          <w:color w:val="000000"/>
        </w:rPr>
        <w:t>Kód dílu - Popis</w:t>
      </w:r>
    </w:p>
    <w:p w:rsidR="00450F04" w:rsidRDefault="00314692">
      <w:pPr>
        <w:pStyle w:val="Nadpis70"/>
        <w:keepNext/>
        <w:keepLines/>
        <w:shd w:val="clear" w:color="auto" w:fill="auto"/>
        <w:spacing w:after="200"/>
        <w:ind w:firstLine="0"/>
      </w:pPr>
      <w:bookmarkStart w:id="304" w:name="bookmark280"/>
      <w:bookmarkStart w:id="305" w:name="bookmark281"/>
      <w:r>
        <w:t>Náklady soupisu celkem</w:t>
      </w:r>
      <w:bookmarkEnd w:id="304"/>
      <w:bookmarkEnd w:id="305"/>
    </w:p>
    <w:p w:rsidR="00450F04" w:rsidRDefault="00314692">
      <w:pPr>
        <w:pStyle w:val="Nadpis70"/>
        <w:keepNext/>
        <w:keepLines/>
        <w:shd w:val="clear" w:color="auto" w:fill="auto"/>
        <w:spacing w:after="120"/>
        <w:ind w:firstLine="340"/>
      </w:pPr>
      <w:bookmarkStart w:id="306" w:name="bookmark282"/>
      <w:bookmarkStart w:id="307" w:name="bookmark283"/>
      <w:r>
        <w:t>VRN - Vedlejší rozpočtové náklady</w:t>
      </w:r>
      <w:bookmarkEnd w:id="306"/>
      <w:bookmarkEnd w:id="307"/>
    </w:p>
    <w:p w:rsidR="00450F04" w:rsidRDefault="00314692">
      <w:pPr>
        <w:pStyle w:val="Zkladntext90"/>
        <w:shd w:val="clear" w:color="auto" w:fill="auto"/>
        <w:spacing w:after="120"/>
        <w:ind w:left="0" w:firstLine="560"/>
        <w:jc w:val="both"/>
        <w:rPr>
          <w:sz w:val="18"/>
          <w:szCs w:val="18"/>
        </w:rPr>
      </w:pPr>
      <w:r>
        <w:rPr>
          <w:b w:val="0"/>
          <w:bCs w:val="0"/>
          <w:sz w:val="18"/>
          <w:szCs w:val="18"/>
        </w:rPr>
        <w:t>VRN1 - Průzkumné, geodetické a projektové práce</w:t>
      </w:r>
    </w:p>
    <w:p w:rsidR="00450F04" w:rsidRDefault="00314692">
      <w:pPr>
        <w:pStyle w:val="Zkladntext90"/>
        <w:shd w:val="clear" w:color="auto" w:fill="auto"/>
        <w:spacing w:after="120"/>
        <w:ind w:left="0" w:firstLine="560"/>
        <w:jc w:val="both"/>
        <w:rPr>
          <w:sz w:val="18"/>
          <w:szCs w:val="18"/>
        </w:rPr>
      </w:pPr>
      <w:r>
        <w:rPr>
          <w:b w:val="0"/>
          <w:bCs w:val="0"/>
          <w:sz w:val="18"/>
          <w:szCs w:val="18"/>
        </w:rPr>
        <w:t>VRN3 - Zařízení staveniště</w:t>
      </w:r>
    </w:p>
    <w:p w:rsidR="00450F04" w:rsidRDefault="00314692">
      <w:pPr>
        <w:pStyle w:val="Zkladntext90"/>
        <w:shd w:val="clear" w:color="auto" w:fill="auto"/>
        <w:spacing w:after="160"/>
        <w:ind w:left="0" w:firstLine="560"/>
        <w:jc w:val="both"/>
        <w:rPr>
          <w:sz w:val="18"/>
          <w:szCs w:val="18"/>
        </w:rPr>
        <w:sectPr w:rsidR="00450F04">
          <w:headerReference w:type="even" r:id="rId216"/>
          <w:headerReference w:type="default" r:id="rId217"/>
          <w:footerReference w:type="even" r:id="rId218"/>
          <w:footerReference w:type="default" r:id="rId219"/>
          <w:pgSz w:w="8400" w:h="11900"/>
          <w:pgMar w:top="851" w:right="1449" w:bottom="851" w:left="327" w:header="423" w:footer="3" w:gutter="0"/>
          <w:cols w:space="720"/>
          <w:noEndnote/>
          <w:docGrid w:linePitch="360"/>
        </w:sectPr>
      </w:pPr>
      <w:r>
        <w:rPr>
          <w:b w:val="0"/>
          <w:bCs w:val="0"/>
          <w:sz w:val="18"/>
          <w:szCs w:val="18"/>
        </w:rPr>
        <w:t>VRN4 - Inženýrská činnost</w:t>
      </w:r>
    </w:p>
    <w:tbl>
      <w:tblPr>
        <w:tblOverlap w:val="never"/>
        <w:tblW w:w="0" w:type="auto"/>
        <w:jc w:val="center"/>
        <w:tblLayout w:type="fixed"/>
        <w:tblCellMar>
          <w:left w:w="10" w:type="dxa"/>
          <w:right w:w="10" w:type="dxa"/>
        </w:tblCellMar>
        <w:tblLook w:val="0000" w:firstRow="0" w:lastRow="0" w:firstColumn="0" w:lastColumn="0" w:noHBand="0" w:noVBand="0"/>
      </w:tblPr>
      <w:tblGrid>
        <w:gridCol w:w="936"/>
        <w:gridCol w:w="1954"/>
      </w:tblGrid>
      <w:tr w:rsidR="00450F04">
        <w:trPr>
          <w:trHeight w:hRule="exact" w:val="322"/>
          <w:jc w:val="center"/>
        </w:trPr>
        <w:tc>
          <w:tcPr>
            <w:tcW w:w="936" w:type="dxa"/>
            <w:shd w:val="clear" w:color="auto" w:fill="FFFFFF"/>
          </w:tcPr>
          <w:p w:rsidR="00450F04" w:rsidRDefault="00314692">
            <w:pPr>
              <w:pStyle w:val="Jin0"/>
              <w:shd w:val="clear" w:color="auto" w:fill="auto"/>
              <w:rPr>
                <w:sz w:val="15"/>
                <w:szCs w:val="15"/>
              </w:rPr>
            </w:pPr>
            <w:r>
              <w:rPr>
                <w:sz w:val="15"/>
                <w:szCs w:val="15"/>
                <w:lang w:val="de-DE" w:eastAsia="de-DE" w:bidi="de-DE"/>
              </w:rPr>
              <w:lastRenderedPageBreak/>
              <w:t>Datum:</w:t>
            </w:r>
          </w:p>
        </w:tc>
        <w:tc>
          <w:tcPr>
            <w:tcW w:w="1954" w:type="dxa"/>
            <w:shd w:val="clear" w:color="auto" w:fill="FFFFFF"/>
          </w:tcPr>
          <w:p w:rsidR="00450F04" w:rsidRDefault="00314692">
            <w:pPr>
              <w:pStyle w:val="Jin0"/>
              <w:shd w:val="clear" w:color="auto" w:fill="auto"/>
              <w:rPr>
                <w:sz w:val="15"/>
                <w:szCs w:val="15"/>
              </w:rPr>
            </w:pPr>
            <w:r>
              <w:rPr>
                <w:sz w:val="15"/>
                <w:szCs w:val="15"/>
                <w:lang w:val="de-DE" w:eastAsia="de-DE" w:bidi="de-DE"/>
              </w:rPr>
              <w:t>07.11.2017</w:t>
            </w:r>
          </w:p>
        </w:tc>
      </w:tr>
      <w:tr w:rsidR="00450F04">
        <w:trPr>
          <w:trHeight w:hRule="exact" w:val="1118"/>
          <w:jc w:val="center"/>
        </w:trPr>
        <w:tc>
          <w:tcPr>
            <w:tcW w:w="936" w:type="dxa"/>
            <w:shd w:val="clear" w:color="auto" w:fill="FFFFFF"/>
          </w:tcPr>
          <w:p w:rsidR="00450F04" w:rsidRDefault="00314692">
            <w:pPr>
              <w:pStyle w:val="Jin0"/>
              <w:shd w:val="clear" w:color="auto" w:fill="auto"/>
              <w:spacing w:before="100"/>
              <w:rPr>
                <w:sz w:val="15"/>
                <w:szCs w:val="15"/>
              </w:rPr>
            </w:pPr>
            <w:r>
              <w:rPr>
                <w:sz w:val="15"/>
                <w:szCs w:val="15"/>
                <w:lang w:val="de-DE" w:eastAsia="de-DE" w:bidi="de-DE"/>
              </w:rPr>
              <w:t>Projektant:</w:t>
            </w:r>
          </w:p>
        </w:tc>
        <w:tc>
          <w:tcPr>
            <w:tcW w:w="1954" w:type="dxa"/>
            <w:shd w:val="clear" w:color="auto" w:fill="FFFFFF"/>
            <w:vAlign w:val="bottom"/>
          </w:tcPr>
          <w:p w:rsidR="00450F04" w:rsidRDefault="00314692">
            <w:pPr>
              <w:pStyle w:val="Jin0"/>
              <w:shd w:val="clear" w:color="auto" w:fill="auto"/>
              <w:spacing w:after="600"/>
              <w:rPr>
                <w:sz w:val="15"/>
                <w:szCs w:val="15"/>
              </w:rPr>
            </w:pPr>
            <w:r>
              <w:rPr>
                <w:sz w:val="15"/>
                <w:szCs w:val="15"/>
                <w:lang w:val="en-US" w:eastAsia="en-US" w:bidi="en-US"/>
              </w:rPr>
              <w:t xml:space="preserve">Ing. </w:t>
            </w:r>
            <w:r>
              <w:rPr>
                <w:sz w:val="15"/>
                <w:szCs w:val="15"/>
              </w:rPr>
              <w:t xml:space="preserve">Miloš </w:t>
            </w:r>
            <w:proofErr w:type="spellStart"/>
            <w:r>
              <w:rPr>
                <w:sz w:val="15"/>
                <w:szCs w:val="15"/>
              </w:rPr>
              <w:t>Kudmovský</w:t>
            </w:r>
            <w:proofErr w:type="spellEnd"/>
          </w:p>
          <w:p w:rsidR="00450F04" w:rsidRDefault="00314692">
            <w:pPr>
              <w:pStyle w:val="Jin0"/>
              <w:shd w:val="clear" w:color="auto" w:fill="auto"/>
              <w:ind w:firstLine="520"/>
              <w:rPr>
                <w:sz w:val="15"/>
                <w:szCs w:val="15"/>
              </w:rPr>
            </w:pPr>
            <w:r>
              <w:rPr>
                <w:sz w:val="15"/>
                <w:szCs w:val="15"/>
              </w:rPr>
              <w:t>Cena celkem [CZK]</w:t>
            </w:r>
          </w:p>
        </w:tc>
      </w:tr>
    </w:tbl>
    <w:p w:rsidR="00450F04" w:rsidRDefault="00450F04">
      <w:pPr>
        <w:spacing w:after="399" w:line="1" w:lineRule="exact"/>
      </w:pPr>
    </w:p>
    <w:p w:rsidR="00450F04" w:rsidRDefault="00314692">
      <w:pPr>
        <w:pStyle w:val="Nadpis70"/>
        <w:keepNext/>
        <w:keepLines/>
        <w:shd w:val="clear" w:color="auto" w:fill="auto"/>
        <w:spacing w:after="200"/>
        <w:ind w:firstLine="0"/>
        <w:jc w:val="right"/>
      </w:pPr>
      <w:bookmarkStart w:id="308" w:name="bookmark284"/>
      <w:bookmarkStart w:id="309" w:name="bookmark285"/>
      <w:r>
        <w:t>167 000,00</w:t>
      </w:r>
      <w:bookmarkEnd w:id="308"/>
      <w:bookmarkEnd w:id="309"/>
    </w:p>
    <w:p w:rsidR="00450F04" w:rsidRDefault="00314692">
      <w:pPr>
        <w:pStyle w:val="Nadpis70"/>
        <w:keepNext/>
        <w:keepLines/>
        <w:shd w:val="clear" w:color="auto" w:fill="auto"/>
        <w:spacing w:after="120"/>
        <w:ind w:firstLine="0"/>
        <w:jc w:val="right"/>
      </w:pPr>
      <w:bookmarkStart w:id="310" w:name="bookmark286"/>
      <w:bookmarkStart w:id="311" w:name="bookmark287"/>
      <w:r>
        <w:t>167 000,00</w:t>
      </w:r>
      <w:bookmarkEnd w:id="310"/>
      <w:bookmarkEnd w:id="311"/>
    </w:p>
    <w:p w:rsidR="00450F04" w:rsidRDefault="00314692">
      <w:pPr>
        <w:pStyle w:val="Nadpis80"/>
        <w:keepNext/>
        <w:keepLines/>
        <w:shd w:val="clear" w:color="auto" w:fill="auto"/>
        <w:spacing w:after="120"/>
        <w:jc w:val="right"/>
      </w:pPr>
      <w:bookmarkStart w:id="312" w:name="bookmark288"/>
      <w:bookmarkStart w:id="313" w:name="bookmark289"/>
      <w:r>
        <w:t>42 000,00</w:t>
      </w:r>
      <w:bookmarkEnd w:id="312"/>
      <w:bookmarkEnd w:id="313"/>
    </w:p>
    <w:p w:rsidR="00450F04" w:rsidRDefault="00314692">
      <w:pPr>
        <w:pStyle w:val="Nadpis80"/>
        <w:keepNext/>
        <w:keepLines/>
        <w:shd w:val="clear" w:color="auto" w:fill="auto"/>
        <w:spacing w:after="120"/>
        <w:jc w:val="right"/>
      </w:pPr>
      <w:bookmarkStart w:id="314" w:name="bookmark290"/>
      <w:bookmarkStart w:id="315" w:name="bookmark291"/>
      <w:r>
        <w:t>107 000,00</w:t>
      </w:r>
      <w:bookmarkEnd w:id="314"/>
      <w:bookmarkEnd w:id="315"/>
    </w:p>
    <w:p w:rsidR="00450F04" w:rsidRDefault="00314692">
      <w:pPr>
        <w:pStyle w:val="Nadpis80"/>
        <w:keepNext/>
        <w:keepLines/>
        <w:shd w:val="clear" w:color="auto" w:fill="auto"/>
        <w:spacing w:after="160"/>
        <w:ind w:left="2060"/>
        <w:sectPr w:rsidR="00450F04">
          <w:headerReference w:type="even" r:id="rId220"/>
          <w:headerReference w:type="default" r:id="rId221"/>
          <w:footerReference w:type="even" r:id="rId222"/>
          <w:footerReference w:type="default" r:id="rId223"/>
          <w:pgSz w:w="8400" w:h="11900"/>
          <w:pgMar w:top="2724" w:right="2597" w:bottom="2724" w:left="2909" w:header="2296" w:footer="2296" w:gutter="0"/>
          <w:cols w:space="720"/>
          <w:noEndnote/>
          <w:docGrid w:linePitch="360"/>
        </w:sectPr>
      </w:pPr>
      <w:bookmarkStart w:id="316" w:name="bookmark292"/>
      <w:bookmarkStart w:id="317" w:name="bookmark293"/>
      <w:r>
        <w:t>18 000,00</w:t>
      </w:r>
      <w:bookmarkEnd w:id="316"/>
      <w:bookmarkEnd w:id="317"/>
    </w:p>
    <w:p w:rsidR="00450F04" w:rsidRDefault="00314692">
      <w:pPr>
        <w:pStyle w:val="Nadpis40"/>
        <w:keepNext/>
        <w:keepLines/>
        <w:framePr w:w="1843" w:h="336" w:wrap="none" w:hAnchor="page" w:x="988" w:y="1"/>
        <w:shd w:val="clear" w:color="auto" w:fill="auto"/>
        <w:ind w:left="0"/>
      </w:pPr>
      <w:bookmarkStart w:id="318" w:name="bookmark294"/>
      <w:bookmarkStart w:id="319" w:name="bookmark295"/>
      <w:r>
        <w:rPr>
          <w:color w:val="000000"/>
        </w:rPr>
        <w:lastRenderedPageBreak/>
        <w:t>SOUPIS PRACÍ</w:t>
      </w:r>
      <w:bookmarkEnd w:id="318"/>
      <w:bookmarkEnd w:id="319"/>
    </w:p>
    <w:p w:rsidR="00450F04" w:rsidRDefault="00314692">
      <w:pPr>
        <w:pStyle w:val="Zkladntext30"/>
        <w:framePr w:w="6619" w:h="2074" w:wrap="none" w:hAnchor="page" w:x="969" w:y="625"/>
        <w:shd w:val="clear" w:color="auto" w:fill="auto"/>
        <w:spacing w:line="348" w:lineRule="auto"/>
      </w:pPr>
      <w:r>
        <w:rPr>
          <w:b w:val="0"/>
          <w:bCs w:val="0"/>
          <w:color w:val="000000"/>
        </w:rPr>
        <w:t>Stavba:</w:t>
      </w:r>
    </w:p>
    <w:p w:rsidR="00450F04" w:rsidRDefault="00314692">
      <w:pPr>
        <w:pStyle w:val="Zkladntext30"/>
        <w:framePr w:w="6619" w:h="2074" w:wrap="none" w:hAnchor="page" w:x="969" w:y="625"/>
        <w:shd w:val="clear" w:color="auto" w:fill="auto"/>
        <w:spacing w:line="348" w:lineRule="auto"/>
        <w:ind w:firstLine="700"/>
        <w:jc w:val="both"/>
      </w:pPr>
      <w:r>
        <w:rPr>
          <w:b w:val="0"/>
          <w:bCs w:val="0"/>
          <w:color w:val="000000"/>
        </w:rPr>
        <w:t>Areál SZ Veltrusy, obnova po povodních, dům zahradníka - zadávací dokumentace Objekt:</w:t>
      </w:r>
    </w:p>
    <w:p w:rsidR="00450F04" w:rsidRDefault="00314692">
      <w:pPr>
        <w:pStyle w:val="Nadpis70"/>
        <w:keepNext/>
        <w:keepLines/>
        <w:framePr w:w="6619" w:h="2074" w:wrap="none" w:hAnchor="page" w:x="969" w:y="625"/>
        <w:shd w:val="clear" w:color="auto" w:fill="auto"/>
        <w:spacing w:after="220"/>
        <w:ind w:firstLine="680"/>
        <w:jc w:val="both"/>
      </w:pPr>
      <w:bookmarkStart w:id="320" w:name="bookmark296"/>
      <w:bookmarkStart w:id="321" w:name="bookmark297"/>
      <w:r>
        <w:t>122014_4 - Vedlejší rozpočtové náklady</w:t>
      </w:r>
      <w:bookmarkEnd w:id="320"/>
      <w:bookmarkEnd w:id="321"/>
    </w:p>
    <w:p w:rsidR="00450F04" w:rsidRDefault="00314692">
      <w:pPr>
        <w:pStyle w:val="Zkladntext30"/>
        <w:framePr w:w="6619" w:h="2074" w:wrap="none" w:hAnchor="page" w:x="969" w:y="625"/>
        <w:shd w:val="clear" w:color="auto" w:fill="auto"/>
        <w:spacing w:after="120" w:line="348" w:lineRule="auto"/>
      </w:pPr>
      <w:r>
        <w:rPr>
          <w:b w:val="0"/>
          <w:bCs w:val="0"/>
          <w:color w:val="000000"/>
        </w:rPr>
        <w:t>Místo:</w:t>
      </w:r>
    </w:p>
    <w:p w:rsidR="00450F04" w:rsidRDefault="00314692">
      <w:pPr>
        <w:pStyle w:val="Zkladntext30"/>
        <w:framePr w:w="6619" w:h="2074" w:wrap="none" w:hAnchor="page" w:x="969" w:y="625"/>
        <w:shd w:val="clear" w:color="auto" w:fill="auto"/>
        <w:tabs>
          <w:tab w:val="left" w:pos="1978"/>
        </w:tabs>
        <w:spacing w:line="348" w:lineRule="auto"/>
      </w:pPr>
      <w:r>
        <w:rPr>
          <w:b w:val="0"/>
          <w:bCs w:val="0"/>
          <w:color w:val="000000"/>
        </w:rPr>
        <w:t>Zadavatel:</w:t>
      </w:r>
      <w:r>
        <w:rPr>
          <w:b w:val="0"/>
          <w:bCs w:val="0"/>
          <w:color w:val="000000"/>
        </w:rPr>
        <w:tab/>
        <w:t>Národní památkový ústav</w:t>
      </w:r>
    </w:p>
    <w:p w:rsidR="00450F04" w:rsidRDefault="00314692">
      <w:pPr>
        <w:pStyle w:val="Zkladntext30"/>
        <w:framePr w:w="6619" w:h="2074" w:wrap="none" w:hAnchor="page" w:x="969" w:y="625"/>
        <w:shd w:val="clear" w:color="auto" w:fill="auto"/>
        <w:tabs>
          <w:tab w:val="left" w:pos="1968"/>
        </w:tabs>
        <w:spacing w:after="160" w:line="348" w:lineRule="auto"/>
      </w:pPr>
      <w:r>
        <w:rPr>
          <w:b w:val="0"/>
          <w:bCs w:val="0"/>
          <w:color w:val="000000"/>
        </w:rPr>
        <w:t>Uchazeč:</w:t>
      </w:r>
      <w:r>
        <w:rPr>
          <w:b w:val="0"/>
          <w:bCs w:val="0"/>
          <w:color w:val="000000"/>
        </w:rPr>
        <w:tab/>
        <w:t>GEMA ART GROUP, a.s.</w:t>
      </w:r>
    </w:p>
    <w:p w:rsidR="00450F04" w:rsidRDefault="00314692">
      <w:pPr>
        <w:pStyle w:val="Zkladntext30"/>
        <w:framePr w:w="2621" w:h="643" w:wrap="none" w:hAnchor="page" w:x="11850" w:y="1777"/>
        <w:shd w:val="clear" w:color="auto" w:fill="auto"/>
        <w:tabs>
          <w:tab w:val="left" w:pos="1008"/>
        </w:tabs>
        <w:spacing w:after="240"/>
      </w:pPr>
      <w:r>
        <w:rPr>
          <w:b w:val="0"/>
          <w:bCs w:val="0"/>
          <w:color w:val="000000"/>
        </w:rPr>
        <w:t>Datum:</w:t>
      </w:r>
      <w:r>
        <w:rPr>
          <w:b w:val="0"/>
          <w:bCs w:val="0"/>
          <w:color w:val="000000"/>
        </w:rPr>
        <w:tab/>
      </w:r>
      <w:proofErr w:type="gramStart"/>
      <w:r>
        <w:rPr>
          <w:b w:val="0"/>
          <w:bCs w:val="0"/>
          <w:color w:val="000000"/>
        </w:rPr>
        <w:t>07.11.2017</w:t>
      </w:r>
      <w:proofErr w:type="gramEnd"/>
    </w:p>
    <w:p w:rsidR="00450F04" w:rsidRDefault="00314692">
      <w:pPr>
        <w:pStyle w:val="Zkladntext30"/>
        <w:framePr w:w="2621" w:h="643" w:wrap="none" w:hAnchor="page" w:x="11850" w:y="1777"/>
        <w:shd w:val="clear" w:color="auto" w:fill="auto"/>
      </w:pPr>
      <w:r>
        <w:rPr>
          <w:b w:val="0"/>
          <w:bCs w:val="0"/>
          <w:color w:val="000000"/>
        </w:rPr>
        <w:t>Projektant: Ing. Miloš Kudrnovský</w:t>
      </w:r>
    </w:p>
    <w:p w:rsidR="00450F04" w:rsidRDefault="00314692">
      <w:pPr>
        <w:pStyle w:val="Zkladntext30"/>
        <w:framePr w:w="1474" w:h="250" w:wrap="none" w:hAnchor="page" w:x="1021" w:y="2934"/>
        <w:shd w:val="clear" w:color="auto" w:fill="auto"/>
        <w:tabs>
          <w:tab w:val="left" w:pos="1152"/>
        </w:tabs>
      </w:pPr>
      <w:r>
        <w:rPr>
          <w:b w:val="0"/>
          <w:bCs w:val="0"/>
          <w:color w:val="000000"/>
        </w:rPr>
        <w:t>PČ Typ</w:t>
      </w:r>
      <w:r>
        <w:rPr>
          <w:b w:val="0"/>
          <w:bCs w:val="0"/>
          <w:color w:val="000000"/>
        </w:rPr>
        <w:tab/>
        <w:t>Kód</w:t>
      </w:r>
    </w:p>
    <w:p w:rsidR="00450F04" w:rsidRDefault="00314692">
      <w:pPr>
        <w:pStyle w:val="Zkladntext30"/>
        <w:framePr w:w="422" w:h="221" w:wrap="none" w:hAnchor="page" w:x="6431" w:y="2972"/>
        <w:shd w:val="clear" w:color="auto" w:fill="auto"/>
      </w:pPr>
      <w:r>
        <w:rPr>
          <w:b w:val="0"/>
          <w:bCs w:val="0"/>
          <w:color w:val="000000"/>
        </w:rPr>
        <w:t>Popis</w:t>
      </w:r>
    </w:p>
    <w:p w:rsidR="00450F04" w:rsidRDefault="00314692">
      <w:pPr>
        <w:pStyle w:val="Zkladntext30"/>
        <w:framePr w:w="2366" w:h="235" w:wrap="none" w:hAnchor="page" w:x="10477" w:y="2977"/>
        <w:shd w:val="clear" w:color="auto" w:fill="auto"/>
      </w:pPr>
      <w:r>
        <w:rPr>
          <w:b w:val="0"/>
          <w:bCs w:val="0"/>
          <w:color w:val="000000"/>
        </w:rPr>
        <w:t xml:space="preserve">MJ Množství </w:t>
      </w:r>
      <w:proofErr w:type="spellStart"/>
      <w:proofErr w:type="gramStart"/>
      <w:r>
        <w:rPr>
          <w:b w:val="0"/>
          <w:bCs w:val="0"/>
          <w:color w:val="000000"/>
        </w:rPr>
        <w:t>J.cena</w:t>
      </w:r>
      <w:proofErr w:type="spellEnd"/>
      <w:proofErr w:type="gramEnd"/>
      <w:r>
        <w:rPr>
          <w:b w:val="0"/>
          <w:bCs w:val="0"/>
          <w:color w:val="000000"/>
        </w:rPr>
        <w:t xml:space="preserve"> [CZK]</w:t>
      </w:r>
    </w:p>
    <w:p w:rsidR="00450F04" w:rsidRDefault="00314692">
      <w:pPr>
        <w:pStyle w:val="Zkladntext30"/>
        <w:framePr w:w="970" w:h="211" w:wrap="none" w:hAnchor="page" w:x="13319" w:y="2881"/>
        <w:shd w:val="clear" w:color="auto" w:fill="auto"/>
      </w:pPr>
      <w:r>
        <w:rPr>
          <w:b w:val="0"/>
          <w:bCs w:val="0"/>
          <w:color w:val="000000"/>
        </w:rPr>
        <w:t>Cena celkem</w:t>
      </w:r>
    </w:p>
    <w:p w:rsidR="00450F04" w:rsidRDefault="00314692">
      <w:pPr>
        <w:pStyle w:val="Zkladntext30"/>
        <w:framePr w:w="442" w:h="216" w:wrap="none" w:hAnchor="page" w:x="13583" w:y="3102"/>
        <w:shd w:val="clear" w:color="auto" w:fill="auto"/>
      </w:pPr>
      <w:r>
        <w:rPr>
          <w:b w:val="0"/>
          <w:bCs w:val="0"/>
          <w:color w:val="000000"/>
        </w:rPr>
        <w:t>[CZK]</w:t>
      </w:r>
    </w:p>
    <w:p w:rsidR="00450F04" w:rsidRDefault="00314692">
      <w:pPr>
        <w:pStyle w:val="Zkladntext30"/>
        <w:framePr w:w="571" w:h="216" w:wrap="none" w:hAnchor="page" w:x="14749" w:y="3001"/>
        <w:shd w:val="clear" w:color="auto" w:fill="auto"/>
      </w:pPr>
      <w:r>
        <w:rPr>
          <w:b w:val="0"/>
          <w:bCs w:val="0"/>
          <w:color w:val="000000"/>
        </w:rPr>
        <w:t>Cenová</w:t>
      </w:r>
    </w:p>
    <w:p w:rsidR="00450F04" w:rsidRDefault="00314692">
      <w:pPr>
        <w:pStyle w:val="Nadpis70"/>
        <w:keepNext/>
        <w:keepLines/>
        <w:framePr w:w="2414" w:h="298" w:wrap="none" w:hAnchor="page" w:x="988" w:y="3409"/>
        <w:shd w:val="clear" w:color="auto" w:fill="auto"/>
        <w:spacing w:after="0"/>
        <w:ind w:firstLine="0"/>
      </w:pPr>
      <w:bookmarkStart w:id="322" w:name="bookmark298"/>
      <w:bookmarkStart w:id="323" w:name="bookmark299"/>
      <w:r>
        <w:t>Náklady soupisu celkem</w:t>
      </w:r>
      <w:bookmarkEnd w:id="322"/>
      <w:bookmarkEnd w:id="323"/>
    </w:p>
    <w:p w:rsidR="00450F04" w:rsidRDefault="00314692">
      <w:pPr>
        <w:pStyle w:val="Nadpis70"/>
        <w:keepNext/>
        <w:keepLines/>
        <w:framePr w:w="1186" w:h="293" w:wrap="none" w:hAnchor="page" w:x="13549" w:y="3553"/>
        <w:shd w:val="clear" w:color="auto" w:fill="auto"/>
        <w:spacing w:after="0"/>
        <w:ind w:firstLine="0"/>
      </w:pPr>
      <w:bookmarkStart w:id="324" w:name="bookmark300"/>
      <w:bookmarkStart w:id="325" w:name="bookmark301"/>
      <w:r>
        <w:t>167 000,00</w:t>
      </w:r>
      <w:bookmarkEnd w:id="324"/>
      <w:bookmarkEnd w:id="325"/>
    </w:p>
    <w:p w:rsidR="00450F04" w:rsidRDefault="00314692">
      <w:pPr>
        <w:pStyle w:val="Nadpis70"/>
        <w:keepNext/>
        <w:keepLines/>
        <w:framePr w:w="437" w:h="293" w:wrap="none" w:hAnchor="page" w:x="1660" w:y="4153"/>
        <w:shd w:val="clear" w:color="auto" w:fill="auto"/>
        <w:spacing w:after="0"/>
        <w:ind w:firstLine="0"/>
      </w:pPr>
      <w:bookmarkStart w:id="326" w:name="bookmark302"/>
      <w:bookmarkStart w:id="327" w:name="bookmark303"/>
      <w:r>
        <w:t>VRN</w:t>
      </w:r>
      <w:bookmarkEnd w:id="326"/>
      <w:bookmarkEnd w:id="327"/>
    </w:p>
    <w:p w:rsidR="00450F04" w:rsidRDefault="00314692">
      <w:pPr>
        <w:pStyle w:val="Nadpis70"/>
        <w:keepNext/>
        <w:keepLines/>
        <w:framePr w:w="2755" w:h="298" w:wrap="none" w:hAnchor="page" w:x="3018" w:y="4153"/>
        <w:shd w:val="clear" w:color="auto" w:fill="auto"/>
        <w:spacing w:after="0"/>
        <w:ind w:firstLine="0"/>
      </w:pPr>
      <w:bookmarkStart w:id="328" w:name="bookmark304"/>
      <w:bookmarkStart w:id="329" w:name="bookmark305"/>
      <w:r>
        <w:t>Vedlejší rozpočtové náklady</w:t>
      </w:r>
      <w:bookmarkEnd w:id="328"/>
      <w:bookmarkEnd w:id="329"/>
    </w:p>
    <w:p w:rsidR="00450F04" w:rsidRDefault="00314692">
      <w:pPr>
        <w:pStyle w:val="Nadpis70"/>
        <w:keepNext/>
        <w:keepLines/>
        <w:framePr w:w="1104" w:h="293" w:wrap="none" w:hAnchor="page" w:x="13636" w:y="4177"/>
        <w:shd w:val="clear" w:color="auto" w:fill="auto"/>
        <w:spacing w:after="0"/>
        <w:ind w:firstLine="0"/>
      </w:pPr>
      <w:bookmarkStart w:id="330" w:name="bookmark306"/>
      <w:bookmarkStart w:id="331" w:name="bookmark307"/>
      <w:r>
        <w:t>167 000,00</w:t>
      </w:r>
      <w:bookmarkEnd w:id="330"/>
      <w:bookmarkEnd w:id="331"/>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365"/>
        <w:gridCol w:w="331"/>
        <w:gridCol w:w="1042"/>
        <w:gridCol w:w="7560"/>
        <w:gridCol w:w="691"/>
        <w:gridCol w:w="893"/>
        <w:gridCol w:w="1622"/>
        <w:gridCol w:w="1277"/>
        <w:gridCol w:w="1243"/>
      </w:tblGrid>
      <w:tr w:rsidR="00450F04">
        <w:trPr>
          <w:trHeight w:hRule="exact" w:val="298"/>
        </w:trPr>
        <w:tc>
          <w:tcPr>
            <w:tcW w:w="365" w:type="dxa"/>
            <w:shd w:val="clear" w:color="auto" w:fill="FFFFFF"/>
            <w:vAlign w:val="bottom"/>
          </w:tcPr>
          <w:p w:rsidR="00450F04" w:rsidRDefault="00314692">
            <w:pPr>
              <w:pStyle w:val="Jin0"/>
              <w:framePr w:w="15024" w:h="773" w:wrap="none" w:hAnchor="page" w:x="964" w:y="4705"/>
              <w:shd w:val="clear" w:color="auto" w:fill="auto"/>
              <w:jc w:val="center"/>
              <w:rPr>
                <w:sz w:val="13"/>
                <w:szCs w:val="13"/>
              </w:rPr>
            </w:pPr>
            <w:r>
              <w:rPr>
                <w:sz w:val="13"/>
                <w:szCs w:val="13"/>
              </w:rPr>
              <w:t>1</w:t>
            </w:r>
          </w:p>
        </w:tc>
        <w:tc>
          <w:tcPr>
            <w:tcW w:w="331" w:type="dxa"/>
            <w:shd w:val="clear" w:color="auto" w:fill="FFFFFF"/>
            <w:vAlign w:val="bottom"/>
          </w:tcPr>
          <w:p w:rsidR="00450F04" w:rsidRDefault="00314692">
            <w:pPr>
              <w:pStyle w:val="Jin0"/>
              <w:framePr w:w="15024" w:h="773" w:wrap="none" w:hAnchor="page" w:x="964" w:y="4705"/>
              <w:shd w:val="clear" w:color="auto" w:fill="auto"/>
              <w:jc w:val="center"/>
              <w:rPr>
                <w:sz w:val="13"/>
                <w:szCs w:val="13"/>
              </w:rPr>
            </w:pPr>
            <w:r>
              <w:rPr>
                <w:sz w:val="13"/>
                <w:szCs w:val="13"/>
              </w:rPr>
              <w:t>K</w:t>
            </w:r>
          </w:p>
        </w:tc>
        <w:tc>
          <w:tcPr>
            <w:tcW w:w="1042" w:type="dxa"/>
            <w:shd w:val="clear" w:color="auto" w:fill="FFFFFF"/>
            <w:vAlign w:val="bottom"/>
          </w:tcPr>
          <w:p w:rsidR="00450F04" w:rsidRDefault="00314692">
            <w:pPr>
              <w:pStyle w:val="Jin0"/>
              <w:framePr w:w="15024" w:h="773" w:wrap="none" w:hAnchor="page" w:x="964" w:y="4705"/>
              <w:shd w:val="clear" w:color="auto" w:fill="auto"/>
              <w:rPr>
                <w:sz w:val="13"/>
                <w:szCs w:val="13"/>
              </w:rPr>
            </w:pPr>
            <w:r>
              <w:rPr>
                <w:sz w:val="13"/>
                <w:szCs w:val="13"/>
              </w:rPr>
              <w:t>013254000</w:t>
            </w:r>
          </w:p>
        </w:tc>
        <w:tc>
          <w:tcPr>
            <w:tcW w:w="7560" w:type="dxa"/>
            <w:shd w:val="clear" w:color="auto" w:fill="FFFFFF"/>
            <w:vAlign w:val="bottom"/>
          </w:tcPr>
          <w:p w:rsidR="00450F04" w:rsidRDefault="00314692">
            <w:pPr>
              <w:pStyle w:val="Jin0"/>
              <w:framePr w:w="15024" w:h="773" w:wrap="none" w:hAnchor="page" w:x="964" w:y="4705"/>
              <w:shd w:val="clear" w:color="auto" w:fill="auto"/>
              <w:ind w:firstLine="320"/>
              <w:rPr>
                <w:sz w:val="13"/>
                <w:szCs w:val="13"/>
              </w:rPr>
            </w:pPr>
            <w:r>
              <w:rPr>
                <w:sz w:val="13"/>
                <w:szCs w:val="13"/>
              </w:rPr>
              <w:t>Dokumentace skutečného provedení stavby</w:t>
            </w:r>
          </w:p>
        </w:tc>
        <w:tc>
          <w:tcPr>
            <w:tcW w:w="691" w:type="dxa"/>
            <w:shd w:val="clear" w:color="auto" w:fill="FFFFFF"/>
            <w:vAlign w:val="bottom"/>
          </w:tcPr>
          <w:p w:rsidR="00450F04" w:rsidRDefault="00314692">
            <w:pPr>
              <w:pStyle w:val="Jin0"/>
              <w:framePr w:w="15024" w:h="773" w:wrap="none" w:hAnchor="page" w:x="964" w:y="4705"/>
              <w:shd w:val="clear" w:color="auto" w:fill="auto"/>
              <w:jc w:val="center"/>
              <w:rPr>
                <w:sz w:val="13"/>
                <w:szCs w:val="13"/>
              </w:rPr>
            </w:pPr>
            <w:r>
              <w:rPr>
                <w:sz w:val="13"/>
                <w:szCs w:val="13"/>
              </w:rPr>
              <w:t>Kč</w:t>
            </w:r>
          </w:p>
        </w:tc>
        <w:tc>
          <w:tcPr>
            <w:tcW w:w="893" w:type="dxa"/>
            <w:tcBorders>
              <w:left w:val="single" w:sz="4" w:space="0" w:color="auto"/>
            </w:tcBorders>
            <w:shd w:val="clear" w:color="auto" w:fill="FFFFFF"/>
            <w:vAlign w:val="bottom"/>
          </w:tcPr>
          <w:p w:rsidR="00450F04" w:rsidRDefault="00314692">
            <w:pPr>
              <w:pStyle w:val="Jin0"/>
              <w:framePr w:w="15024" w:h="773" w:wrap="none" w:hAnchor="page" w:x="964" w:y="4705"/>
              <w:shd w:val="clear" w:color="auto" w:fill="auto"/>
              <w:ind w:firstLine="500"/>
              <w:rPr>
                <w:sz w:val="13"/>
                <w:szCs w:val="13"/>
              </w:rPr>
            </w:pPr>
            <w:r>
              <w:rPr>
                <w:sz w:val="13"/>
                <w:szCs w:val="13"/>
              </w:rPr>
              <w:t>1,000</w:t>
            </w:r>
          </w:p>
        </w:tc>
        <w:tc>
          <w:tcPr>
            <w:tcW w:w="1622" w:type="dxa"/>
            <w:shd w:val="clear" w:color="auto" w:fill="FFFFFF"/>
            <w:vAlign w:val="bottom"/>
          </w:tcPr>
          <w:p w:rsidR="00450F04" w:rsidRDefault="00314692">
            <w:pPr>
              <w:pStyle w:val="Jin0"/>
              <w:framePr w:w="15024" w:h="773" w:wrap="none" w:hAnchor="page" w:x="964" w:y="4705"/>
              <w:shd w:val="clear" w:color="auto" w:fill="auto"/>
              <w:ind w:firstLine="360"/>
              <w:rPr>
                <w:sz w:val="13"/>
                <w:szCs w:val="13"/>
              </w:rPr>
            </w:pPr>
            <w:r>
              <w:rPr>
                <w:sz w:val="13"/>
                <w:szCs w:val="13"/>
              </w:rPr>
              <w:t>15 000,00</w:t>
            </w:r>
          </w:p>
        </w:tc>
        <w:tc>
          <w:tcPr>
            <w:tcW w:w="1277" w:type="dxa"/>
            <w:shd w:val="clear" w:color="auto" w:fill="FFFFFF"/>
            <w:vAlign w:val="bottom"/>
          </w:tcPr>
          <w:p w:rsidR="00450F04" w:rsidRDefault="00314692">
            <w:pPr>
              <w:pStyle w:val="Jin0"/>
              <w:framePr w:w="15024" w:h="773" w:wrap="none" w:hAnchor="page" w:x="964" w:y="4705"/>
              <w:shd w:val="clear" w:color="auto" w:fill="auto"/>
              <w:jc w:val="right"/>
              <w:rPr>
                <w:sz w:val="13"/>
                <w:szCs w:val="13"/>
              </w:rPr>
            </w:pPr>
            <w:r>
              <w:rPr>
                <w:sz w:val="13"/>
                <w:szCs w:val="13"/>
              </w:rPr>
              <w:t>15 000,00</w:t>
            </w:r>
          </w:p>
        </w:tc>
        <w:tc>
          <w:tcPr>
            <w:tcW w:w="1243" w:type="dxa"/>
            <w:tcBorders>
              <w:left w:val="single" w:sz="4" w:space="0" w:color="auto"/>
            </w:tcBorders>
            <w:shd w:val="clear" w:color="auto" w:fill="FFFFFF"/>
            <w:vAlign w:val="bottom"/>
          </w:tcPr>
          <w:p w:rsidR="00450F04" w:rsidRDefault="00314692">
            <w:pPr>
              <w:pStyle w:val="Jin0"/>
              <w:framePr w:w="15024" w:h="773" w:wrap="none" w:hAnchor="page" w:x="964" w:y="4705"/>
              <w:shd w:val="clear" w:color="auto" w:fill="auto"/>
              <w:rPr>
                <w:sz w:val="13"/>
                <w:szCs w:val="13"/>
              </w:rPr>
            </w:pPr>
            <w:r>
              <w:rPr>
                <w:sz w:val="13"/>
                <w:szCs w:val="13"/>
              </w:rPr>
              <w:t>CS ÚRS 2014 01</w:t>
            </w:r>
          </w:p>
        </w:tc>
      </w:tr>
      <w:tr w:rsidR="00450F04">
        <w:trPr>
          <w:trHeight w:hRule="exact" w:val="216"/>
        </w:trPr>
        <w:tc>
          <w:tcPr>
            <w:tcW w:w="365" w:type="dxa"/>
            <w:shd w:val="clear" w:color="auto" w:fill="FFFFFF"/>
          </w:tcPr>
          <w:p w:rsidR="00450F04" w:rsidRDefault="00314692">
            <w:pPr>
              <w:pStyle w:val="Jin0"/>
              <w:framePr w:w="15024" w:h="773" w:wrap="none" w:hAnchor="page" w:x="964" w:y="4705"/>
              <w:shd w:val="clear" w:color="auto" w:fill="auto"/>
              <w:rPr>
                <w:sz w:val="13"/>
                <w:szCs w:val="13"/>
              </w:rPr>
            </w:pPr>
            <w:r>
              <w:rPr>
                <w:sz w:val="13"/>
                <w:szCs w:val="13"/>
              </w:rPr>
              <w:t>14</w:t>
            </w:r>
          </w:p>
        </w:tc>
        <w:tc>
          <w:tcPr>
            <w:tcW w:w="331" w:type="dxa"/>
            <w:shd w:val="clear" w:color="auto" w:fill="FFFFFF"/>
          </w:tcPr>
          <w:p w:rsidR="00450F04" w:rsidRDefault="00314692">
            <w:pPr>
              <w:pStyle w:val="Jin0"/>
              <w:framePr w:w="15024" w:h="773" w:wrap="none" w:hAnchor="page" w:x="964" w:y="4705"/>
              <w:shd w:val="clear" w:color="auto" w:fill="auto"/>
              <w:rPr>
                <w:sz w:val="13"/>
                <w:szCs w:val="13"/>
              </w:rPr>
            </w:pPr>
            <w:r>
              <w:rPr>
                <w:sz w:val="13"/>
                <w:szCs w:val="13"/>
              </w:rPr>
              <w:t>K</w:t>
            </w:r>
          </w:p>
        </w:tc>
        <w:tc>
          <w:tcPr>
            <w:tcW w:w="1042" w:type="dxa"/>
            <w:shd w:val="clear" w:color="auto" w:fill="FFFFFF"/>
          </w:tcPr>
          <w:p w:rsidR="00450F04" w:rsidRDefault="00314692">
            <w:pPr>
              <w:pStyle w:val="Jin0"/>
              <w:framePr w:w="15024" w:h="773" w:wrap="none" w:hAnchor="page" w:x="964" w:y="4705"/>
              <w:shd w:val="clear" w:color="auto" w:fill="auto"/>
              <w:rPr>
                <w:sz w:val="13"/>
                <w:szCs w:val="13"/>
              </w:rPr>
            </w:pPr>
            <w:r>
              <w:rPr>
                <w:sz w:val="13"/>
                <w:szCs w:val="13"/>
              </w:rPr>
              <w:t>013254001</w:t>
            </w:r>
          </w:p>
        </w:tc>
        <w:tc>
          <w:tcPr>
            <w:tcW w:w="7560" w:type="dxa"/>
            <w:shd w:val="clear" w:color="auto" w:fill="FFFFFF"/>
          </w:tcPr>
          <w:p w:rsidR="00450F04" w:rsidRDefault="00314692">
            <w:pPr>
              <w:pStyle w:val="Jin0"/>
              <w:framePr w:w="15024" w:h="773" w:wrap="none" w:hAnchor="page" w:x="964" w:y="4705"/>
              <w:shd w:val="clear" w:color="auto" w:fill="auto"/>
              <w:ind w:firstLine="320"/>
              <w:rPr>
                <w:sz w:val="13"/>
                <w:szCs w:val="13"/>
              </w:rPr>
            </w:pPr>
            <w:r>
              <w:rPr>
                <w:sz w:val="13"/>
                <w:szCs w:val="13"/>
              </w:rPr>
              <w:t>Dílenská dokumentace</w:t>
            </w:r>
          </w:p>
        </w:tc>
        <w:tc>
          <w:tcPr>
            <w:tcW w:w="691" w:type="dxa"/>
            <w:shd w:val="clear" w:color="auto" w:fill="FFFFFF"/>
          </w:tcPr>
          <w:p w:rsidR="00450F04" w:rsidRDefault="00314692">
            <w:pPr>
              <w:pStyle w:val="Jin0"/>
              <w:framePr w:w="15024" w:h="773" w:wrap="none" w:hAnchor="page" w:x="964" w:y="4705"/>
              <w:shd w:val="clear" w:color="auto" w:fill="auto"/>
              <w:jc w:val="center"/>
              <w:rPr>
                <w:sz w:val="13"/>
                <w:szCs w:val="13"/>
              </w:rPr>
            </w:pPr>
            <w:r>
              <w:rPr>
                <w:sz w:val="13"/>
                <w:szCs w:val="13"/>
              </w:rPr>
              <w:t>Kč</w:t>
            </w:r>
          </w:p>
        </w:tc>
        <w:tc>
          <w:tcPr>
            <w:tcW w:w="893" w:type="dxa"/>
            <w:tcBorders>
              <w:left w:val="single" w:sz="4" w:space="0" w:color="auto"/>
            </w:tcBorders>
            <w:shd w:val="clear" w:color="auto" w:fill="FFFFFF"/>
            <w:vAlign w:val="bottom"/>
          </w:tcPr>
          <w:p w:rsidR="00450F04" w:rsidRDefault="00314692">
            <w:pPr>
              <w:pStyle w:val="Jin0"/>
              <w:framePr w:w="15024" w:h="773" w:wrap="none" w:hAnchor="page" w:x="964" w:y="4705"/>
              <w:shd w:val="clear" w:color="auto" w:fill="auto"/>
              <w:ind w:firstLine="500"/>
              <w:rPr>
                <w:sz w:val="13"/>
                <w:szCs w:val="13"/>
              </w:rPr>
            </w:pPr>
            <w:r>
              <w:rPr>
                <w:sz w:val="13"/>
                <w:szCs w:val="13"/>
              </w:rPr>
              <w:t>1,000</w:t>
            </w:r>
          </w:p>
        </w:tc>
        <w:tc>
          <w:tcPr>
            <w:tcW w:w="1622" w:type="dxa"/>
            <w:tcBorders>
              <w:left w:val="single" w:sz="4" w:space="0" w:color="auto"/>
            </w:tcBorders>
            <w:shd w:val="clear" w:color="auto" w:fill="FFFFFF"/>
          </w:tcPr>
          <w:p w:rsidR="00450F04" w:rsidRDefault="00314692">
            <w:pPr>
              <w:pStyle w:val="Jin0"/>
              <w:framePr w:w="15024" w:h="773" w:wrap="none" w:hAnchor="page" w:x="964" w:y="4705"/>
              <w:shd w:val="clear" w:color="auto" w:fill="auto"/>
              <w:ind w:firstLine="360"/>
              <w:rPr>
                <w:sz w:val="13"/>
                <w:szCs w:val="13"/>
              </w:rPr>
            </w:pPr>
            <w:r>
              <w:rPr>
                <w:sz w:val="13"/>
                <w:szCs w:val="13"/>
              </w:rPr>
              <w:t>15 000,00</w:t>
            </w:r>
          </w:p>
        </w:tc>
        <w:tc>
          <w:tcPr>
            <w:tcW w:w="1277" w:type="dxa"/>
            <w:shd w:val="clear" w:color="auto" w:fill="FFFFFF"/>
          </w:tcPr>
          <w:p w:rsidR="00450F04" w:rsidRDefault="00314692">
            <w:pPr>
              <w:pStyle w:val="Jin0"/>
              <w:framePr w:w="15024" w:h="773" w:wrap="none" w:hAnchor="page" w:x="964" w:y="4705"/>
              <w:shd w:val="clear" w:color="auto" w:fill="auto"/>
              <w:jc w:val="right"/>
              <w:rPr>
                <w:sz w:val="13"/>
                <w:szCs w:val="13"/>
              </w:rPr>
            </w:pPr>
            <w:r>
              <w:rPr>
                <w:sz w:val="13"/>
                <w:szCs w:val="13"/>
              </w:rPr>
              <w:t>15 000,00</w:t>
            </w:r>
          </w:p>
        </w:tc>
        <w:tc>
          <w:tcPr>
            <w:tcW w:w="1243" w:type="dxa"/>
            <w:tcBorders>
              <w:left w:val="single" w:sz="4" w:space="0" w:color="auto"/>
            </w:tcBorders>
            <w:shd w:val="clear" w:color="auto" w:fill="FFFFFF"/>
          </w:tcPr>
          <w:p w:rsidR="00450F04" w:rsidRDefault="00450F04">
            <w:pPr>
              <w:framePr w:w="15024" w:h="773" w:wrap="none" w:hAnchor="page" w:x="964" w:y="4705"/>
              <w:rPr>
                <w:sz w:val="10"/>
                <w:szCs w:val="10"/>
              </w:rPr>
            </w:pPr>
          </w:p>
        </w:tc>
      </w:tr>
      <w:tr w:rsidR="00450F04">
        <w:trPr>
          <w:trHeight w:hRule="exact" w:val="259"/>
        </w:trPr>
        <w:tc>
          <w:tcPr>
            <w:tcW w:w="365" w:type="dxa"/>
            <w:shd w:val="clear" w:color="auto" w:fill="FFFFFF"/>
          </w:tcPr>
          <w:p w:rsidR="00450F04" w:rsidRDefault="00314692">
            <w:pPr>
              <w:pStyle w:val="Jin0"/>
              <w:framePr w:w="15024" w:h="773" w:wrap="none" w:hAnchor="page" w:x="964" w:y="4705"/>
              <w:shd w:val="clear" w:color="auto" w:fill="auto"/>
              <w:rPr>
                <w:sz w:val="13"/>
                <w:szCs w:val="13"/>
              </w:rPr>
            </w:pPr>
            <w:r>
              <w:rPr>
                <w:sz w:val="13"/>
                <w:szCs w:val="13"/>
              </w:rPr>
              <w:t>13</w:t>
            </w:r>
          </w:p>
        </w:tc>
        <w:tc>
          <w:tcPr>
            <w:tcW w:w="331" w:type="dxa"/>
            <w:shd w:val="clear" w:color="auto" w:fill="FFFFFF"/>
          </w:tcPr>
          <w:p w:rsidR="00450F04" w:rsidRDefault="00314692">
            <w:pPr>
              <w:pStyle w:val="Jin0"/>
              <w:framePr w:w="15024" w:h="773" w:wrap="none" w:hAnchor="page" w:x="964" w:y="4705"/>
              <w:shd w:val="clear" w:color="auto" w:fill="auto"/>
              <w:rPr>
                <w:sz w:val="13"/>
                <w:szCs w:val="13"/>
              </w:rPr>
            </w:pPr>
            <w:r>
              <w:rPr>
                <w:sz w:val="13"/>
                <w:szCs w:val="13"/>
              </w:rPr>
              <w:t>K</w:t>
            </w:r>
          </w:p>
        </w:tc>
        <w:tc>
          <w:tcPr>
            <w:tcW w:w="1042" w:type="dxa"/>
            <w:shd w:val="clear" w:color="auto" w:fill="FFFFFF"/>
          </w:tcPr>
          <w:p w:rsidR="00450F04" w:rsidRDefault="00314692">
            <w:pPr>
              <w:pStyle w:val="Jin0"/>
              <w:framePr w:w="15024" w:h="773" w:wrap="none" w:hAnchor="page" w:x="964" w:y="4705"/>
              <w:shd w:val="clear" w:color="auto" w:fill="auto"/>
              <w:rPr>
                <w:sz w:val="13"/>
                <w:szCs w:val="13"/>
              </w:rPr>
            </w:pPr>
            <w:r>
              <w:rPr>
                <w:sz w:val="13"/>
                <w:szCs w:val="13"/>
              </w:rPr>
              <w:t>01325400R</w:t>
            </w:r>
          </w:p>
        </w:tc>
        <w:tc>
          <w:tcPr>
            <w:tcW w:w="7560" w:type="dxa"/>
            <w:shd w:val="clear" w:color="auto" w:fill="FFFFFF"/>
          </w:tcPr>
          <w:p w:rsidR="00450F04" w:rsidRDefault="00314692">
            <w:pPr>
              <w:pStyle w:val="Jin0"/>
              <w:framePr w:w="15024" w:h="773" w:wrap="none" w:hAnchor="page" w:x="964" w:y="4705"/>
              <w:shd w:val="clear" w:color="auto" w:fill="auto"/>
              <w:ind w:firstLine="320"/>
              <w:rPr>
                <w:sz w:val="13"/>
                <w:szCs w:val="13"/>
              </w:rPr>
            </w:pPr>
            <w:r>
              <w:rPr>
                <w:sz w:val="13"/>
                <w:szCs w:val="13"/>
              </w:rPr>
              <w:t>Rozšířený restaurátorský průzkum</w:t>
            </w:r>
          </w:p>
        </w:tc>
        <w:tc>
          <w:tcPr>
            <w:tcW w:w="691" w:type="dxa"/>
            <w:tcBorders>
              <w:top w:val="single" w:sz="4" w:space="0" w:color="auto"/>
            </w:tcBorders>
            <w:shd w:val="clear" w:color="auto" w:fill="FFFFFF"/>
          </w:tcPr>
          <w:p w:rsidR="00450F04" w:rsidRDefault="00314692">
            <w:pPr>
              <w:pStyle w:val="Jin0"/>
              <w:framePr w:w="15024" w:h="773" w:wrap="none" w:hAnchor="page" w:x="964" w:y="4705"/>
              <w:shd w:val="clear" w:color="auto" w:fill="auto"/>
              <w:jc w:val="center"/>
              <w:rPr>
                <w:sz w:val="13"/>
                <w:szCs w:val="13"/>
              </w:rPr>
            </w:pPr>
            <w:r>
              <w:rPr>
                <w:sz w:val="13"/>
                <w:szCs w:val="13"/>
              </w:rPr>
              <w:t>Kč</w:t>
            </w:r>
          </w:p>
        </w:tc>
        <w:tc>
          <w:tcPr>
            <w:tcW w:w="893" w:type="dxa"/>
            <w:tcBorders>
              <w:top w:val="single" w:sz="4" w:space="0" w:color="auto"/>
              <w:bottom w:val="single" w:sz="4" w:space="0" w:color="auto"/>
            </w:tcBorders>
            <w:shd w:val="clear" w:color="auto" w:fill="FFFFFF"/>
            <w:vAlign w:val="center"/>
          </w:tcPr>
          <w:p w:rsidR="00450F04" w:rsidRDefault="00314692">
            <w:pPr>
              <w:pStyle w:val="Jin0"/>
              <w:framePr w:w="15024" w:h="773" w:wrap="none" w:hAnchor="page" w:x="964" w:y="4705"/>
              <w:shd w:val="clear" w:color="auto" w:fill="auto"/>
              <w:jc w:val="right"/>
              <w:rPr>
                <w:sz w:val="13"/>
                <w:szCs w:val="13"/>
              </w:rPr>
            </w:pPr>
            <w:r>
              <w:rPr>
                <w:sz w:val="13"/>
                <w:szCs w:val="13"/>
              </w:rPr>
              <w:t>1,000</w:t>
            </w:r>
          </w:p>
        </w:tc>
        <w:tc>
          <w:tcPr>
            <w:tcW w:w="1622" w:type="dxa"/>
            <w:tcBorders>
              <w:left w:val="single" w:sz="4" w:space="0" w:color="auto"/>
            </w:tcBorders>
            <w:shd w:val="clear" w:color="auto" w:fill="FFFFFF"/>
            <w:vAlign w:val="center"/>
          </w:tcPr>
          <w:p w:rsidR="00450F04" w:rsidRDefault="00314692">
            <w:pPr>
              <w:pStyle w:val="Jin0"/>
              <w:framePr w:w="15024" w:h="773" w:wrap="none" w:hAnchor="page" w:x="964" w:y="4705"/>
              <w:shd w:val="clear" w:color="auto" w:fill="auto"/>
              <w:ind w:firstLine="360"/>
              <w:rPr>
                <w:sz w:val="13"/>
                <w:szCs w:val="13"/>
              </w:rPr>
            </w:pPr>
            <w:r>
              <w:rPr>
                <w:sz w:val="13"/>
                <w:szCs w:val="13"/>
              </w:rPr>
              <w:t>12 000,00</w:t>
            </w:r>
          </w:p>
        </w:tc>
        <w:tc>
          <w:tcPr>
            <w:tcW w:w="1277" w:type="dxa"/>
            <w:shd w:val="clear" w:color="auto" w:fill="FFFFFF"/>
            <w:vAlign w:val="center"/>
          </w:tcPr>
          <w:p w:rsidR="00450F04" w:rsidRDefault="00314692">
            <w:pPr>
              <w:pStyle w:val="Jin0"/>
              <w:framePr w:w="15024" w:h="773" w:wrap="none" w:hAnchor="page" w:x="964" w:y="4705"/>
              <w:shd w:val="clear" w:color="auto" w:fill="auto"/>
              <w:jc w:val="right"/>
              <w:rPr>
                <w:sz w:val="13"/>
                <w:szCs w:val="13"/>
              </w:rPr>
            </w:pPr>
            <w:r>
              <w:rPr>
                <w:sz w:val="13"/>
                <w:szCs w:val="13"/>
              </w:rPr>
              <w:t>12 000,00</w:t>
            </w:r>
          </w:p>
        </w:tc>
        <w:tc>
          <w:tcPr>
            <w:tcW w:w="1243" w:type="dxa"/>
            <w:tcBorders>
              <w:left w:val="single" w:sz="4" w:space="0" w:color="auto"/>
            </w:tcBorders>
            <w:shd w:val="clear" w:color="auto" w:fill="FFFFFF"/>
          </w:tcPr>
          <w:p w:rsidR="00450F04" w:rsidRDefault="00450F04">
            <w:pPr>
              <w:framePr w:w="15024" w:h="773" w:wrap="none" w:hAnchor="page" w:x="964" w:y="4705"/>
              <w:rPr>
                <w:sz w:val="10"/>
                <w:szCs w:val="10"/>
              </w:rPr>
            </w:pPr>
          </w:p>
        </w:tc>
      </w:tr>
    </w:tbl>
    <w:p w:rsidR="00450F04" w:rsidRDefault="00450F04">
      <w:pPr>
        <w:framePr w:w="15024" w:h="773" w:wrap="none" w:hAnchor="page" w:x="964" w:y="4705"/>
        <w:spacing w:line="1" w:lineRule="exact"/>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341"/>
        <w:gridCol w:w="350"/>
        <w:gridCol w:w="1368"/>
        <w:gridCol w:w="7238"/>
        <w:gridCol w:w="691"/>
        <w:gridCol w:w="898"/>
        <w:gridCol w:w="1018"/>
        <w:gridCol w:w="1877"/>
        <w:gridCol w:w="1238"/>
      </w:tblGrid>
      <w:tr w:rsidR="00450F04">
        <w:trPr>
          <w:trHeight w:hRule="exact" w:val="293"/>
        </w:trPr>
        <w:tc>
          <w:tcPr>
            <w:tcW w:w="341" w:type="dxa"/>
            <w:shd w:val="clear" w:color="auto" w:fill="FFFFFF"/>
            <w:vAlign w:val="center"/>
          </w:tcPr>
          <w:p w:rsidR="00450F04" w:rsidRDefault="00314692">
            <w:pPr>
              <w:pStyle w:val="Jin0"/>
              <w:framePr w:w="15019" w:h="2107" w:wrap="none" w:hAnchor="page" w:x="969" w:y="5867"/>
              <w:shd w:val="clear" w:color="auto" w:fill="auto"/>
              <w:jc w:val="both"/>
              <w:rPr>
                <w:sz w:val="13"/>
                <w:szCs w:val="13"/>
              </w:rPr>
            </w:pPr>
            <w:r>
              <w:rPr>
                <w:sz w:val="13"/>
                <w:szCs w:val="13"/>
              </w:rPr>
              <w:t>2</w:t>
            </w:r>
          </w:p>
        </w:tc>
        <w:tc>
          <w:tcPr>
            <w:tcW w:w="350" w:type="dxa"/>
            <w:shd w:val="clear" w:color="auto" w:fill="FFFFFF"/>
            <w:vAlign w:val="center"/>
          </w:tcPr>
          <w:p w:rsidR="00450F04" w:rsidRDefault="00314692">
            <w:pPr>
              <w:pStyle w:val="Jin0"/>
              <w:framePr w:w="15019" w:h="2107" w:wrap="none" w:hAnchor="page" w:x="969" w:y="5867"/>
              <w:shd w:val="clear" w:color="auto" w:fill="auto"/>
              <w:jc w:val="both"/>
              <w:rPr>
                <w:sz w:val="13"/>
                <w:szCs w:val="13"/>
              </w:rPr>
            </w:pPr>
            <w:r>
              <w:rPr>
                <w:sz w:val="13"/>
                <w:szCs w:val="13"/>
              </w:rPr>
              <w:t>K</w:t>
            </w:r>
          </w:p>
        </w:tc>
        <w:tc>
          <w:tcPr>
            <w:tcW w:w="1368" w:type="dxa"/>
            <w:shd w:val="clear" w:color="auto" w:fill="FFFFFF"/>
            <w:vAlign w:val="center"/>
          </w:tcPr>
          <w:p w:rsidR="00450F04" w:rsidRDefault="00314692">
            <w:pPr>
              <w:pStyle w:val="Jin0"/>
              <w:framePr w:w="15019" w:h="2107" w:wrap="none" w:hAnchor="page" w:x="969" w:y="5867"/>
              <w:shd w:val="clear" w:color="auto" w:fill="auto"/>
              <w:rPr>
                <w:sz w:val="13"/>
                <w:szCs w:val="13"/>
              </w:rPr>
            </w:pPr>
            <w:r>
              <w:rPr>
                <w:sz w:val="13"/>
                <w:szCs w:val="13"/>
              </w:rPr>
              <w:t>032103000</w:t>
            </w:r>
          </w:p>
        </w:tc>
        <w:tc>
          <w:tcPr>
            <w:tcW w:w="7238" w:type="dxa"/>
            <w:shd w:val="clear" w:color="auto" w:fill="FFFFFF"/>
            <w:vAlign w:val="center"/>
          </w:tcPr>
          <w:p w:rsidR="00450F04" w:rsidRDefault="00314692">
            <w:pPr>
              <w:pStyle w:val="Jin0"/>
              <w:framePr w:w="15019" w:h="2107" w:wrap="none" w:hAnchor="page" w:x="969" w:y="5867"/>
              <w:shd w:val="clear" w:color="auto" w:fill="auto"/>
              <w:rPr>
                <w:sz w:val="13"/>
                <w:szCs w:val="13"/>
              </w:rPr>
            </w:pPr>
            <w:r>
              <w:rPr>
                <w:sz w:val="13"/>
                <w:szCs w:val="13"/>
              </w:rPr>
              <w:t>Náklady na stavební buňky</w:t>
            </w:r>
          </w:p>
        </w:tc>
        <w:tc>
          <w:tcPr>
            <w:tcW w:w="691" w:type="dxa"/>
            <w:shd w:val="clear" w:color="auto" w:fill="FFFFFF"/>
            <w:vAlign w:val="center"/>
          </w:tcPr>
          <w:p w:rsidR="00450F04" w:rsidRDefault="00314692">
            <w:pPr>
              <w:pStyle w:val="Jin0"/>
              <w:framePr w:w="15019" w:h="2107" w:wrap="none" w:hAnchor="page" w:x="969" w:y="5867"/>
              <w:shd w:val="clear" w:color="auto" w:fill="auto"/>
              <w:jc w:val="center"/>
              <w:rPr>
                <w:sz w:val="13"/>
                <w:szCs w:val="13"/>
              </w:rPr>
            </w:pPr>
            <w:r>
              <w:rPr>
                <w:sz w:val="13"/>
                <w:szCs w:val="13"/>
              </w:rPr>
              <w:t>Kč</w:t>
            </w:r>
          </w:p>
        </w:tc>
        <w:tc>
          <w:tcPr>
            <w:tcW w:w="898" w:type="dxa"/>
            <w:shd w:val="clear" w:color="auto" w:fill="FFFFFF"/>
            <w:vAlign w:val="bottom"/>
          </w:tcPr>
          <w:p w:rsidR="00450F04" w:rsidRDefault="00314692">
            <w:pPr>
              <w:pStyle w:val="Jin0"/>
              <w:framePr w:w="15019" w:h="2107" w:wrap="none" w:hAnchor="page" w:x="969" w:y="5867"/>
              <w:shd w:val="clear" w:color="auto" w:fill="auto"/>
              <w:jc w:val="right"/>
              <w:rPr>
                <w:sz w:val="13"/>
                <w:szCs w:val="13"/>
              </w:rPr>
            </w:pPr>
            <w:r>
              <w:rPr>
                <w:sz w:val="13"/>
                <w:szCs w:val="13"/>
              </w:rPr>
              <w:t>2,000</w:t>
            </w:r>
          </w:p>
        </w:tc>
        <w:tc>
          <w:tcPr>
            <w:tcW w:w="1018" w:type="dxa"/>
            <w:shd w:val="clear" w:color="auto" w:fill="FFFFFF"/>
            <w:vAlign w:val="center"/>
          </w:tcPr>
          <w:p w:rsidR="00450F04" w:rsidRDefault="00314692">
            <w:pPr>
              <w:pStyle w:val="Jin0"/>
              <w:framePr w:w="15019" w:h="2107" w:wrap="none" w:hAnchor="page" w:x="969" w:y="5867"/>
              <w:shd w:val="clear" w:color="auto" w:fill="auto"/>
              <w:jc w:val="right"/>
              <w:rPr>
                <w:sz w:val="13"/>
                <w:szCs w:val="13"/>
              </w:rPr>
            </w:pPr>
            <w:r>
              <w:rPr>
                <w:sz w:val="13"/>
                <w:szCs w:val="13"/>
              </w:rPr>
              <w:t>30 000,00</w:t>
            </w:r>
          </w:p>
        </w:tc>
        <w:tc>
          <w:tcPr>
            <w:tcW w:w="1877" w:type="dxa"/>
            <w:tcBorders>
              <w:left w:val="single" w:sz="4" w:space="0" w:color="auto"/>
            </w:tcBorders>
            <w:shd w:val="clear" w:color="auto" w:fill="FFFFFF"/>
            <w:vAlign w:val="bottom"/>
          </w:tcPr>
          <w:p w:rsidR="00450F04" w:rsidRDefault="00314692">
            <w:pPr>
              <w:pStyle w:val="Jin0"/>
              <w:framePr w:w="15019" w:h="2107" w:wrap="none" w:hAnchor="page" w:x="969" w:y="5867"/>
              <w:shd w:val="clear" w:color="auto" w:fill="auto"/>
              <w:jc w:val="right"/>
              <w:rPr>
                <w:sz w:val="13"/>
                <w:szCs w:val="13"/>
              </w:rPr>
            </w:pPr>
            <w:r>
              <w:rPr>
                <w:sz w:val="13"/>
                <w:szCs w:val="13"/>
              </w:rPr>
              <w:t>60 000,00</w:t>
            </w:r>
          </w:p>
        </w:tc>
        <w:tc>
          <w:tcPr>
            <w:tcW w:w="1238" w:type="dxa"/>
            <w:tcBorders>
              <w:left w:val="single" w:sz="4" w:space="0" w:color="auto"/>
            </w:tcBorders>
            <w:shd w:val="clear" w:color="auto" w:fill="FFFFFF"/>
            <w:vAlign w:val="center"/>
          </w:tcPr>
          <w:p w:rsidR="00450F04" w:rsidRDefault="00314692">
            <w:pPr>
              <w:pStyle w:val="Jin0"/>
              <w:framePr w:w="15019" w:h="2107" w:wrap="none" w:hAnchor="page" w:x="969" w:y="5867"/>
              <w:shd w:val="clear" w:color="auto" w:fill="auto"/>
              <w:rPr>
                <w:sz w:val="13"/>
                <w:szCs w:val="13"/>
              </w:rPr>
            </w:pPr>
            <w:r>
              <w:rPr>
                <w:sz w:val="13"/>
                <w:szCs w:val="13"/>
              </w:rPr>
              <w:t>CS ÚRS 2014 01</w:t>
            </w:r>
          </w:p>
        </w:tc>
      </w:tr>
      <w:tr w:rsidR="00450F04">
        <w:trPr>
          <w:trHeight w:hRule="exact" w:val="221"/>
        </w:trPr>
        <w:tc>
          <w:tcPr>
            <w:tcW w:w="341" w:type="dxa"/>
            <w:shd w:val="clear" w:color="auto" w:fill="FFFFFF"/>
          </w:tcPr>
          <w:p w:rsidR="00450F04" w:rsidRDefault="00314692">
            <w:pPr>
              <w:pStyle w:val="Jin0"/>
              <w:framePr w:w="15019" w:h="2107" w:wrap="none" w:hAnchor="page" w:x="969" w:y="5867"/>
              <w:shd w:val="clear" w:color="auto" w:fill="auto"/>
              <w:jc w:val="both"/>
              <w:rPr>
                <w:sz w:val="13"/>
                <w:szCs w:val="13"/>
              </w:rPr>
            </w:pPr>
            <w:r>
              <w:rPr>
                <w:sz w:val="13"/>
                <w:szCs w:val="13"/>
              </w:rPr>
              <w:t>3</w:t>
            </w:r>
          </w:p>
        </w:tc>
        <w:tc>
          <w:tcPr>
            <w:tcW w:w="350" w:type="dxa"/>
            <w:shd w:val="clear" w:color="auto" w:fill="FFFFFF"/>
          </w:tcPr>
          <w:p w:rsidR="00450F04" w:rsidRDefault="00314692">
            <w:pPr>
              <w:pStyle w:val="Jin0"/>
              <w:framePr w:w="15019" w:h="2107" w:wrap="none" w:hAnchor="page" w:x="969" w:y="5867"/>
              <w:shd w:val="clear" w:color="auto" w:fill="auto"/>
              <w:jc w:val="both"/>
              <w:rPr>
                <w:sz w:val="13"/>
                <w:szCs w:val="13"/>
              </w:rPr>
            </w:pPr>
            <w:r>
              <w:rPr>
                <w:sz w:val="13"/>
                <w:szCs w:val="13"/>
              </w:rPr>
              <w:t>K</w:t>
            </w:r>
          </w:p>
        </w:tc>
        <w:tc>
          <w:tcPr>
            <w:tcW w:w="1368" w:type="dxa"/>
            <w:shd w:val="clear" w:color="auto" w:fill="FFFFFF"/>
          </w:tcPr>
          <w:p w:rsidR="00450F04" w:rsidRDefault="00314692">
            <w:pPr>
              <w:pStyle w:val="Jin0"/>
              <w:framePr w:w="15019" w:h="2107" w:wrap="none" w:hAnchor="page" w:x="969" w:y="5867"/>
              <w:shd w:val="clear" w:color="auto" w:fill="auto"/>
              <w:rPr>
                <w:sz w:val="13"/>
                <w:szCs w:val="13"/>
              </w:rPr>
            </w:pPr>
            <w:r>
              <w:rPr>
                <w:sz w:val="13"/>
                <w:szCs w:val="13"/>
              </w:rPr>
              <w:t>032503000</w:t>
            </w:r>
          </w:p>
        </w:tc>
        <w:tc>
          <w:tcPr>
            <w:tcW w:w="7238" w:type="dxa"/>
            <w:shd w:val="clear" w:color="auto" w:fill="FFFFFF"/>
          </w:tcPr>
          <w:p w:rsidR="00450F04" w:rsidRDefault="00314692">
            <w:pPr>
              <w:pStyle w:val="Jin0"/>
              <w:framePr w:w="15019" w:h="2107" w:wrap="none" w:hAnchor="page" w:x="969" w:y="5867"/>
              <w:shd w:val="clear" w:color="auto" w:fill="auto"/>
              <w:rPr>
                <w:sz w:val="13"/>
                <w:szCs w:val="13"/>
              </w:rPr>
            </w:pPr>
            <w:r>
              <w:rPr>
                <w:sz w:val="13"/>
                <w:szCs w:val="13"/>
              </w:rPr>
              <w:t>Skládky na staveništi</w:t>
            </w:r>
          </w:p>
        </w:tc>
        <w:tc>
          <w:tcPr>
            <w:tcW w:w="691" w:type="dxa"/>
            <w:shd w:val="clear" w:color="auto" w:fill="FFFFFF"/>
          </w:tcPr>
          <w:p w:rsidR="00450F04" w:rsidRDefault="00314692">
            <w:pPr>
              <w:pStyle w:val="Jin0"/>
              <w:framePr w:w="15019" w:h="2107" w:wrap="none" w:hAnchor="page" w:x="969" w:y="5867"/>
              <w:shd w:val="clear" w:color="auto" w:fill="auto"/>
              <w:jc w:val="center"/>
              <w:rPr>
                <w:sz w:val="13"/>
                <w:szCs w:val="13"/>
              </w:rPr>
            </w:pPr>
            <w:r>
              <w:rPr>
                <w:sz w:val="13"/>
                <w:szCs w:val="13"/>
              </w:rPr>
              <w:t>Kč</w:t>
            </w:r>
          </w:p>
        </w:tc>
        <w:tc>
          <w:tcPr>
            <w:tcW w:w="898" w:type="dxa"/>
            <w:tcBorders>
              <w:left w:val="single" w:sz="4" w:space="0" w:color="auto"/>
            </w:tcBorders>
            <w:shd w:val="clear" w:color="auto" w:fill="FFFFFF"/>
            <w:vAlign w:val="bottom"/>
          </w:tcPr>
          <w:p w:rsidR="00450F04" w:rsidRDefault="00314692">
            <w:pPr>
              <w:pStyle w:val="Jin0"/>
              <w:framePr w:w="15019" w:h="2107" w:wrap="none" w:hAnchor="page" w:x="969" w:y="5867"/>
              <w:shd w:val="clear" w:color="auto" w:fill="auto"/>
              <w:jc w:val="right"/>
              <w:rPr>
                <w:sz w:val="13"/>
                <w:szCs w:val="13"/>
              </w:rPr>
            </w:pPr>
            <w:r>
              <w:rPr>
                <w:sz w:val="13"/>
                <w:szCs w:val="13"/>
              </w:rPr>
              <w:t>1,000</w:t>
            </w:r>
          </w:p>
        </w:tc>
        <w:tc>
          <w:tcPr>
            <w:tcW w:w="1018" w:type="dxa"/>
            <w:tcBorders>
              <w:top w:val="single" w:sz="4" w:space="0" w:color="auto"/>
            </w:tcBorders>
            <w:shd w:val="clear" w:color="auto" w:fill="FFFFFF"/>
            <w:vAlign w:val="bottom"/>
          </w:tcPr>
          <w:p w:rsidR="00450F04" w:rsidRDefault="00314692">
            <w:pPr>
              <w:pStyle w:val="Jin0"/>
              <w:framePr w:w="15019" w:h="2107" w:wrap="none" w:hAnchor="page" w:x="969" w:y="5867"/>
              <w:shd w:val="clear" w:color="auto" w:fill="auto"/>
              <w:jc w:val="right"/>
              <w:rPr>
                <w:sz w:val="13"/>
                <w:szCs w:val="13"/>
              </w:rPr>
            </w:pPr>
            <w:r>
              <w:rPr>
                <w:sz w:val="13"/>
                <w:szCs w:val="13"/>
              </w:rPr>
              <w:t>2 000,00</w:t>
            </w:r>
          </w:p>
        </w:tc>
        <w:tc>
          <w:tcPr>
            <w:tcW w:w="1877" w:type="dxa"/>
            <w:tcBorders>
              <w:top w:val="single" w:sz="4" w:space="0" w:color="auto"/>
              <w:left w:val="single" w:sz="4" w:space="0" w:color="auto"/>
            </w:tcBorders>
            <w:shd w:val="clear" w:color="auto" w:fill="FFFFFF"/>
            <w:vAlign w:val="bottom"/>
          </w:tcPr>
          <w:p w:rsidR="00450F04" w:rsidRDefault="00314692">
            <w:pPr>
              <w:pStyle w:val="Jin0"/>
              <w:framePr w:w="15019" w:h="2107" w:wrap="none" w:hAnchor="page" w:x="969" w:y="5867"/>
              <w:shd w:val="clear" w:color="auto" w:fill="auto"/>
              <w:jc w:val="right"/>
              <w:rPr>
                <w:sz w:val="13"/>
                <w:szCs w:val="13"/>
              </w:rPr>
            </w:pPr>
            <w:r>
              <w:rPr>
                <w:sz w:val="13"/>
                <w:szCs w:val="13"/>
              </w:rPr>
              <w:t>2 000,00</w:t>
            </w:r>
          </w:p>
        </w:tc>
        <w:tc>
          <w:tcPr>
            <w:tcW w:w="1238" w:type="dxa"/>
            <w:tcBorders>
              <w:left w:val="single" w:sz="4" w:space="0" w:color="auto"/>
            </w:tcBorders>
            <w:shd w:val="clear" w:color="auto" w:fill="FFFFFF"/>
          </w:tcPr>
          <w:p w:rsidR="00450F04" w:rsidRDefault="00314692">
            <w:pPr>
              <w:pStyle w:val="Jin0"/>
              <w:framePr w:w="15019" w:h="2107" w:wrap="none" w:hAnchor="page" w:x="969" w:y="5867"/>
              <w:shd w:val="clear" w:color="auto" w:fill="auto"/>
              <w:rPr>
                <w:sz w:val="13"/>
                <w:szCs w:val="13"/>
              </w:rPr>
            </w:pPr>
            <w:r>
              <w:rPr>
                <w:sz w:val="13"/>
                <w:szCs w:val="13"/>
              </w:rPr>
              <w:t>CS ÚRS 2014 01</w:t>
            </w:r>
          </w:p>
        </w:tc>
      </w:tr>
      <w:tr w:rsidR="00450F04">
        <w:trPr>
          <w:trHeight w:hRule="exact" w:val="216"/>
        </w:trPr>
        <w:tc>
          <w:tcPr>
            <w:tcW w:w="341" w:type="dxa"/>
            <w:shd w:val="clear" w:color="auto" w:fill="FFFFFF"/>
          </w:tcPr>
          <w:p w:rsidR="00450F04" w:rsidRDefault="00314692">
            <w:pPr>
              <w:pStyle w:val="Jin0"/>
              <w:framePr w:w="15019" w:h="2107" w:wrap="none" w:hAnchor="page" w:x="969" w:y="5867"/>
              <w:shd w:val="clear" w:color="auto" w:fill="auto"/>
              <w:jc w:val="center"/>
              <w:rPr>
                <w:sz w:val="13"/>
                <w:szCs w:val="13"/>
              </w:rPr>
            </w:pPr>
            <w:r>
              <w:rPr>
                <w:sz w:val="13"/>
                <w:szCs w:val="13"/>
              </w:rPr>
              <w:t>4</w:t>
            </w:r>
          </w:p>
        </w:tc>
        <w:tc>
          <w:tcPr>
            <w:tcW w:w="350" w:type="dxa"/>
            <w:shd w:val="clear" w:color="auto" w:fill="FFFFFF"/>
          </w:tcPr>
          <w:p w:rsidR="00450F04" w:rsidRDefault="00314692">
            <w:pPr>
              <w:pStyle w:val="Jin0"/>
              <w:framePr w:w="15019" w:h="2107" w:wrap="none" w:hAnchor="page" w:x="969" w:y="5867"/>
              <w:shd w:val="clear" w:color="auto" w:fill="auto"/>
              <w:jc w:val="both"/>
              <w:rPr>
                <w:sz w:val="13"/>
                <w:szCs w:val="13"/>
              </w:rPr>
            </w:pPr>
            <w:r>
              <w:rPr>
                <w:sz w:val="13"/>
                <w:szCs w:val="13"/>
              </w:rPr>
              <w:t>K</w:t>
            </w:r>
          </w:p>
        </w:tc>
        <w:tc>
          <w:tcPr>
            <w:tcW w:w="1368" w:type="dxa"/>
            <w:shd w:val="clear" w:color="auto" w:fill="FFFFFF"/>
          </w:tcPr>
          <w:p w:rsidR="00450F04" w:rsidRDefault="00314692">
            <w:pPr>
              <w:pStyle w:val="Jin0"/>
              <w:framePr w:w="15019" w:h="2107" w:wrap="none" w:hAnchor="page" w:x="969" w:y="5867"/>
              <w:shd w:val="clear" w:color="auto" w:fill="auto"/>
              <w:rPr>
                <w:sz w:val="13"/>
                <w:szCs w:val="13"/>
              </w:rPr>
            </w:pPr>
            <w:r>
              <w:rPr>
                <w:sz w:val="13"/>
                <w:szCs w:val="13"/>
              </w:rPr>
              <w:t>032603000R</w:t>
            </w:r>
          </w:p>
        </w:tc>
        <w:tc>
          <w:tcPr>
            <w:tcW w:w="7238" w:type="dxa"/>
            <w:shd w:val="clear" w:color="auto" w:fill="FFFFFF"/>
          </w:tcPr>
          <w:p w:rsidR="00450F04" w:rsidRDefault="00314692">
            <w:pPr>
              <w:pStyle w:val="Jin0"/>
              <w:framePr w:w="15019" w:h="2107" w:wrap="none" w:hAnchor="page" w:x="969" w:y="5867"/>
              <w:shd w:val="clear" w:color="auto" w:fill="auto"/>
              <w:rPr>
                <w:sz w:val="13"/>
                <w:szCs w:val="13"/>
              </w:rPr>
            </w:pPr>
            <w:r>
              <w:rPr>
                <w:sz w:val="13"/>
                <w:szCs w:val="13"/>
              </w:rPr>
              <w:t>Náklady na kontejnery a shozy pro stavební suť</w:t>
            </w:r>
          </w:p>
        </w:tc>
        <w:tc>
          <w:tcPr>
            <w:tcW w:w="691" w:type="dxa"/>
            <w:shd w:val="clear" w:color="auto" w:fill="FFFFFF"/>
          </w:tcPr>
          <w:p w:rsidR="00450F04" w:rsidRDefault="00314692">
            <w:pPr>
              <w:pStyle w:val="Jin0"/>
              <w:framePr w:w="15019" w:h="2107" w:wrap="none" w:hAnchor="page" w:x="969" w:y="5867"/>
              <w:shd w:val="clear" w:color="auto" w:fill="auto"/>
              <w:jc w:val="center"/>
              <w:rPr>
                <w:sz w:val="13"/>
                <w:szCs w:val="13"/>
              </w:rPr>
            </w:pPr>
            <w:r>
              <w:rPr>
                <w:sz w:val="13"/>
                <w:szCs w:val="13"/>
              </w:rPr>
              <w:t>Kč</w:t>
            </w:r>
          </w:p>
        </w:tc>
        <w:tc>
          <w:tcPr>
            <w:tcW w:w="898" w:type="dxa"/>
            <w:tcBorders>
              <w:top w:val="single" w:sz="4" w:space="0" w:color="auto"/>
              <w:left w:val="single" w:sz="4" w:space="0" w:color="auto"/>
            </w:tcBorders>
            <w:shd w:val="clear" w:color="auto" w:fill="FFFFFF"/>
            <w:vAlign w:val="bottom"/>
          </w:tcPr>
          <w:p w:rsidR="00450F04" w:rsidRDefault="00314692">
            <w:pPr>
              <w:pStyle w:val="Jin0"/>
              <w:framePr w:w="15019" w:h="2107" w:wrap="none" w:hAnchor="page" w:x="969" w:y="5867"/>
              <w:shd w:val="clear" w:color="auto" w:fill="auto"/>
              <w:jc w:val="right"/>
              <w:rPr>
                <w:sz w:val="13"/>
                <w:szCs w:val="13"/>
              </w:rPr>
            </w:pPr>
            <w:r>
              <w:rPr>
                <w:sz w:val="13"/>
                <w:szCs w:val="13"/>
              </w:rPr>
              <w:t>1,000</w:t>
            </w:r>
          </w:p>
        </w:tc>
        <w:tc>
          <w:tcPr>
            <w:tcW w:w="1018" w:type="dxa"/>
            <w:shd w:val="clear" w:color="auto" w:fill="FFFFFF"/>
            <w:vAlign w:val="bottom"/>
          </w:tcPr>
          <w:p w:rsidR="00450F04" w:rsidRDefault="00314692">
            <w:pPr>
              <w:pStyle w:val="Jin0"/>
              <w:framePr w:w="15019" w:h="2107" w:wrap="none" w:hAnchor="page" w:x="969" w:y="5867"/>
              <w:shd w:val="clear" w:color="auto" w:fill="auto"/>
              <w:jc w:val="right"/>
              <w:rPr>
                <w:sz w:val="13"/>
                <w:szCs w:val="13"/>
              </w:rPr>
            </w:pPr>
            <w:r>
              <w:rPr>
                <w:sz w:val="13"/>
                <w:szCs w:val="13"/>
              </w:rPr>
              <w:t>1 000,00</w:t>
            </w:r>
          </w:p>
        </w:tc>
        <w:tc>
          <w:tcPr>
            <w:tcW w:w="1877" w:type="dxa"/>
            <w:shd w:val="clear" w:color="auto" w:fill="FFFFFF"/>
            <w:vAlign w:val="bottom"/>
          </w:tcPr>
          <w:p w:rsidR="00450F04" w:rsidRDefault="00314692">
            <w:pPr>
              <w:pStyle w:val="Jin0"/>
              <w:framePr w:w="15019" w:h="2107" w:wrap="none" w:hAnchor="page" w:x="969" w:y="5867"/>
              <w:shd w:val="clear" w:color="auto" w:fill="auto"/>
              <w:jc w:val="right"/>
              <w:rPr>
                <w:sz w:val="13"/>
                <w:szCs w:val="13"/>
              </w:rPr>
            </w:pPr>
            <w:r>
              <w:rPr>
                <w:sz w:val="13"/>
                <w:szCs w:val="13"/>
              </w:rPr>
              <w:t>1 000,00</w:t>
            </w:r>
          </w:p>
        </w:tc>
        <w:tc>
          <w:tcPr>
            <w:tcW w:w="1238" w:type="dxa"/>
            <w:tcBorders>
              <w:left w:val="single" w:sz="4" w:space="0" w:color="auto"/>
            </w:tcBorders>
            <w:shd w:val="clear" w:color="auto" w:fill="FFFFFF"/>
          </w:tcPr>
          <w:p w:rsidR="00450F04" w:rsidRDefault="00450F04">
            <w:pPr>
              <w:framePr w:w="15019" w:h="2107" w:wrap="none" w:hAnchor="page" w:x="969" w:y="5867"/>
              <w:rPr>
                <w:sz w:val="10"/>
                <w:szCs w:val="10"/>
              </w:rPr>
            </w:pPr>
          </w:p>
        </w:tc>
      </w:tr>
      <w:tr w:rsidR="00450F04">
        <w:trPr>
          <w:trHeight w:hRule="exact" w:val="226"/>
        </w:trPr>
        <w:tc>
          <w:tcPr>
            <w:tcW w:w="341" w:type="dxa"/>
            <w:shd w:val="clear" w:color="auto" w:fill="FFFFFF"/>
          </w:tcPr>
          <w:p w:rsidR="00450F04" w:rsidRDefault="00314692">
            <w:pPr>
              <w:pStyle w:val="Jin0"/>
              <w:framePr w:w="15019" w:h="2107" w:wrap="none" w:hAnchor="page" w:x="969" w:y="5867"/>
              <w:shd w:val="clear" w:color="auto" w:fill="auto"/>
              <w:jc w:val="center"/>
              <w:rPr>
                <w:sz w:val="13"/>
                <w:szCs w:val="13"/>
              </w:rPr>
            </w:pPr>
            <w:r>
              <w:rPr>
                <w:sz w:val="13"/>
                <w:szCs w:val="13"/>
              </w:rPr>
              <w:t>5</w:t>
            </w:r>
          </w:p>
        </w:tc>
        <w:tc>
          <w:tcPr>
            <w:tcW w:w="350" w:type="dxa"/>
            <w:tcBorders>
              <w:top w:val="single" w:sz="4" w:space="0" w:color="auto"/>
            </w:tcBorders>
            <w:shd w:val="clear" w:color="auto" w:fill="FFFFFF"/>
          </w:tcPr>
          <w:p w:rsidR="00450F04" w:rsidRDefault="00314692">
            <w:pPr>
              <w:pStyle w:val="Jin0"/>
              <w:framePr w:w="15019" w:h="2107" w:wrap="none" w:hAnchor="page" w:x="969" w:y="5867"/>
              <w:shd w:val="clear" w:color="auto" w:fill="auto"/>
              <w:jc w:val="both"/>
              <w:rPr>
                <w:sz w:val="13"/>
                <w:szCs w:val="13"/>
              </w:rPr>
            </w:pPr>
            <w:r>
              <w:rPr>
                <w:sz w:val="13"/>
                <w:szCs w:val="13"/>
              </w:rPr>
              <w:t>K</w:t>
            </w:r>
          </w:p>
        </w:tc>
        <w:tc>
          <w:tcPr>
            <w:tcW w:w="1368" w:type="dxa"/>
            <w:tcBorders>
              <w:top w:val="single" w:sz="4" w:space="0" w:color="auto"/>
              <w:left w:val="single" w:sz="4" w:space="0" w:color="auto"/>
            </w:tcBorders>
            <w:shd w:val="clear" w:color="auto" w:fill="FFFFFF"/>
          </w:tcPr>
          <w:p w:rsidR="00450F04" w:rsidRDefault="00314692">
            <w:pPr>
              <w:pStyle w:val="Jin0"/>
              <w:framePr w:w="15019" w:h="2107" w:wrap="none" w:hAnchor="page" w:x="969" w:y="5867"/>
              <w:shd w:val="clear" w:color="auto" w:fill="auto"/>
              <w:rPr>
                <w:sz w:val="13"/>
                <w:szCs w:val="13"/>
              </w:rPr>
            </w:pPr>
            <w:r>
              <w:rPr>
                <w:sz w:val="13"/>
                <w:szCs w:val="13"/>
              </w:rPr>
              <w:t>032603000R1</w:t>
            </w:r>
          </w:p>
        </w:tc>
        <w:tc>
          <w:tcPr>
            <w:tcW w:w="7238" w:type="dxa"/>
            <w:tcBorders>
              <w:left w:val="single" w:sz="4" w:space="0" w:color="auto"/>
            </w:tcBorders>
            <w:shd w:val="clear" w:color="auto" w:fill="FFFFFF"/>
          </w:tcPr>
          <w:p w:rsidR="00450F04" w:rsidRDefault="00314692">
            <w:pPr>
              <w:pStyle w:val="Jin0"/>
              <w:framePr w:w="15019" w:h="2107" w:wrap="none" w:hAnchor="page" w:x="969" w:y="5867"/>
              <w:shd w:val="clear" w:color="auto" w:fill="auto"/>
              <w:rPr>
                <w:sz w:val="13"/>
                <w:szCs w:val="13"/>
              </w:rPr>
            </w:pPr>
            <w:r>
              <w:rPr>
                <w:sz w:val="13"/>
                <w:szCs w:val="13"/>
              </w:rPr>
              <w:t>Náklady na stavební výtahy</w:t>
            </w:r>
          </w:p>
        </w:tc>
        <w:tc>
          <w:tcPr>
            <w:tcW w:w="691" w:type="dxa"/>
            <w:shd w:val="clear" w:color="auto" w:fill="FFFFFF"/>
          </w:tcPr>
          <w:p w:rsidR="00450F04" w:rsidRDefault="00314692">
            <w:pPr>
              <w:pStyle w:val="Jin0"/>
              <w:framePr w:w="15019" w:h="2107" w:wrap="none" w:hAnchor="page" w:x="969" w:y="5867"/>
              <w:shd w:val="clear" w:color="auto" w:fill="auto"/>
              <w:jc w:val="center"/>
              <w:rPr>
                <w:sz w:val="13"/>
                <w:szCs w:val="13"/>
              </w:rPr>
            </w:pPr>
            <w:r>
              <w:rPr>
                <w:sz w:val="13"/>
                <w:szCs w:val="13"/>
              </w:rPr>
              <w:t>Kč</w:t>
            </w:r>
          </w:p>
        </w:tc>
        <w:tc>
          <w:tcPr>
            <w:tcW w:w="898" w:type="dxa"/>
            <w:tcBorders>
              <w:top w:val="single" w:sz="4" w:space="0" w:color="auto"/>
              <w:left w:val="single" w:sz="4" w:space="0" w:color="auto"/>
            </w:tcBorders>
            <w:shd w:val="clear" w:color="auto" w:fill="FFFFFF"/>
            <w:vAlign w:val="bottom"/>
          </w:tcPr>
          <w:p w:rsidR="00450F04" w:rsidRDefault="00314692">
            <w:pPr>
              <w:pStyle w:val="Jin0"/>
              <w:framePr w:w="15019" w:h="2107" w:wrap="none" w:hAnchor="page" w:x="969" w:y="5867"/>
              <w:shd w:val="clear" w:color="auto" w:fill="auto"/>
              <w:jc w:val="right"/>
              <w:rPr>
                <w:sz w:val="13"/>
                <w:szCs w:val="13"/>
              </w:rPr>
            </w:pPr>
            <w:r>
              <w:rPr>
                <w:sz w:val="13"/>
                <w:szCs w:val="13"/>
              </w:rPr>
              <w:t>1,000</w:t>
            </w:r>
          </w:p>
        </w:tc>
        <w:tc>
          <w:tcPr>
            <w:tcW w:w="1018" w:type="dxa"/>
            <w:tcBorders>
              <w:left w:val="single" w:sz="4" w:space="0" w:color="auto"/>
            </w:tcBorders>
            <w:shd w:val="clear" w:color="auto" w:fill="FFFFFF"/>
            <w:vAlign w:val="bottom"/>
          </w:tcPr>
          <w:p w:rsidR="00450F04" w:rsidRDefault="00314692">
            <w:pPr>
              <w:pStyle w:val="Jin0"/>
              <w:framePr w:w="15019" w:h="2107" w:wrap="none" w:hAnchor="page" w:x="969" w:y="5867"/>
              <w:shd w:val="clear" w:color="auto" w:fill="auto"/>
              <w:jc w:val="right"/>
              <w:rPr>
                <w:sz w:val="13"/>
                <w:szCs w:val="13"/>
              </w:rPr>
            </w:pPr>
            <w:r>
              <w:rPr>
                <w:sz w:val="13"/>
                <w:szCs w:val="13"/>
              </w:rPr>
              <w:t>2 000,00</w:t>
            </w:r>
          </w:p>
        </w:tc>
        <w:tc>
          <w:tcPr>
            <w:tcW w:w="1877" w:type="dxa"/>
            <w:shd w:val="clear" w:color="auto" w:fill="FFFFFF"/>
            <w:vAlign w:val="bottom"/>
          </w:tcPr>
          <w:p w:rsidR="00450F04" w:rsidRDefault="00314692">
            <w:pPr>
              <w:pStyle w:val="Jin0"/>
              <w:framePr w:w="15019" w:h="2107" w:wrap="none" w:hAnchor="page" w:x="969" w:y="5867"/>
              <w:shd w:val="clear" w:color="auto" w:fill="auto"/>
              <w:jc w:val="right"/>
              <w:rPr>
                <w:sz w:val="13"/>
                <w:szCs w:val="13"/>
              </w:rPr>
            </w:pPr>
            <w:r>
              <w:rPr>
                <w:sz w:val="13"/>
                <w:szCs w:val="13"/>
              </w:rPr>
              <w:t>2 000,00</w:t>
            </w:r>
          </w:p>
        </w:tc>
        <w:tc>
          <w:tcPr>
            <w:tcW w:w="1238" w:type="dxa"/>
            <w:tcBorders>
              <w:top w:val="single" w:sz="4" w:space="0" w:color="auto"/>
              <w:left w:val="single" w:sz="4" w:space="0" w:color="auto"/>
            </w:tcBorders>
            <w:shd w:val="clear" w:color="auto" w:fill="FFFFFF"/>
          </w:tcPr>
          <w:p w:rsidR="00450F04" w:rsidRDefault="00450F04">
            <w:pPr>
              <w:framePr w:w="15019" w:h="2107" w:wrap="none" w:hAnchor="page" w:x="969" w:y="5867"/>
              <w:rPr>
                <w:sz w:val="10"/>
                <w:szCs w:val="10"/>
              </w:rPr>
            </w:pPr>
          </w:p>
        </w:tc>
      </w:tr>
      <w:tr w:rsidR="00450F04">
        <w:trPr>
          <w:trHeight w:hRule="exact" w:val="221"/>
        </w:trPr>
        <w:tc>
          <w:tcPr>
            <w:tcW w:w="341" w:type="dxa"/>
            <w:shd w:val="clear" w:color="auto" w:fill="FFFFFF"/>
            <w:vAlign w:val="bottom"/>
          </w:tcPr>
          <w:p w:rsidR="00450F04" w:rsidRDefault="00314692">
            <w:pPr>
              <w:pStyle w:val="Jin0"/>
              <w:framePr w:w="15019" w:h="2107" w:wrap="none" w:hAnchor="page" w:x="969" w:y="5867"/>
              <w:shd w:val="clear" w:color="auto" w:fill="auto"/>
              <w:jc w:val="center"/>
              <w:rPr>
                <w:sz w:val="13"/>
                <w:szCs w:val="13"/>
              </w:rPr>
            </w:pPr>
            <w:r>
              <w:rPr>
                <w:sz w:val="13"/>
                <w:szCs w:val="13"/>
              </w:rPr>
              <w:t>6</w:t>
            </w:r>
          </w:p>
        </w:tc>
        <w:tc>
          <w:tcPr>
            <w:tcW w:w="350" w:type="dxa"/>
            <w:tcBorders>
              <w:top w:val="single" w:sz="4" w:space="0" w:color="auto"/>
            </w:tcBorders>
            <w:shd w:val="clear" w:color="auto" w:fill="FFFFFF"/>
            <w:vAlign w:val="bottom"/>
          </w:tcPr>
          <w:p w:rsidR="00450F04" w:rsidRDefault="00314692">
            <w:pPr>
              <w:pStyle w:val="Jin0"/>
              <w:framePr w:w="15019" w:h="2107" w:wrap="none" w:hAnchor="page" w:x="969" w:y="5867"/>
              <w:shd w:val="clear" w:color="auto" w:fill="auto"/>
              <w:jc w:val="both"/>
              <w:rPr>
                <w:sz w:val="13"/>
                <w:szCs w:val="13"/>
              </w:rPr>
            </w:pPr>
            <w:r>
              <w:rPr>
                <w:sz w:val="13"/>
                <w:szCs w:val="13"/>
              </w:rPr>
              <w:t>K</w:t>
            </w:r>
          </w:p>
        </w:tc>
        <w:tc>
          <w:tcPr>
            <w:tcW w:w="1368" w:type="dxa"/>
            <w:tcBorders>
              <w:top w:val="single" w:sz="4" w:space="0" w:color="auto"/>
              <w:left w:val="single" w:sz="4" w:space="0" w:color="auto"/>
            </w:tcBorders>
            <w:shd w:val="clear" w:color="auto" w:fill="FFFFFF"/>
            <w:vAlign w:val="bottom"/>
          </w:tcPr>
          <w:p w:rsidR="00450F04" w:rsidRDefault="00314692">
            <w:pPr>
              <w:pStyle w:val="Jin0"/>
              <w:framePr w:w="15019" w:h="2107" w:wrap="none" w:hAnchor="page" w:x="969" w:y="5867"/>
              <w:shd w:val="clear" w:color="auto" w:fill="auto"/>
              <w:rPr>
                <w:sz w:val="13"/>
                <w:szCs w:val="13"/>
              </w:rPr>
            </w:pPr>
            <w:r>
              <w:rPr>
                <w:sz w:val="13"/>
                <w:szCs w:val="13"/>
              </w:rPr>
              <w:t>032603000R2</w:t>
            </w:r>
          </w:p>
        </w:tc>
        <w:tc>
          <w:tcPr>
            <w:tcW w:w="7238" w:type="dxa"/>
            <w:tcBorders>
              <w:left w:val="single" w:sz="4" w:space="0" w:color="auto"/>
            </w:tcBorders>
            <w:shd w:val="clear" w:color="auto" w:fill="FFFFFF"/>
            <w:vAlign w:val="bottom"/>
          </w:tcPr>
          <w:p w:rsidR="00450F04" w:rsidRDefault="00314692">
            <w:pPr>
              <w:pStyle w:val="Jin0"/>
              <w:framePr w:w="15019" w:h="2107" w:wrap="none" w:hAnchor="page" w:x="969" w:y="5867"/>
              <w:shd w:val="clear" w:color="auto" w:fill="auto"/>
              <w:rPr>
                <w:sz w:val="13"/>
                <w:szCs w:val="13"/>
              </w:rPr>
            </w:pPr>
            <w:r>
              <w:rPr>
                <w:sz w:val="13"/>
                <w:szCs w:val="13"/>
              </w:rPr>
              <w:t>Provizorní zakrytí střešního pláště</w:t>
            </w:r>
          </w:p>
        </w:tc>
        <w:tc>
          <w:tcPr>
            <w:tcW w:w="691" w:type="dxa"/>
            <w:tcBorders>
              <w:top w:val="single" w:sz="4" w:space="0" w:color="auto"/>
            </w:tcBorders>
            <w:shd w:val="clear" w:color="auto" w:fill="FFFFFF"/>
            <w:vAlign w:val="bottom"/>
          </w:tcPr>
          <w:p w:rsidR="00450F04" w:rsidRDefault="00314692">
            <w:pPr>
              <w:pStyle w:val="Jin0"/>
              <w:framePr w:w="15019" w:h="2107" w:wrap="none" w:hAnchor="page" w:x="969" w:y="5867"/>
              <w:shd w:val="clear" w:color="auto" w:fill="auto"/>
              <w:jc w:val="center"/>
              <w:rPr>
                <w:sz w:val="13"/>
                <w:szCs w:val="13"/>
              </w:rPr>
            </w:pPr>
            <w:r>
              <w:rPr>
                <w:sz w:val="13"/>
                <w:szCs w:val="13"/>
              </w:rPr>
              <w:t>m2</w:t>
            </w:r>
          </w:p>
        </w:tc>
        <w:tc>
          <w:tcPr>
            <w:tcW w:w="898" w:type="dxa"/>
            <w:tcBorders>
              <w:top w:val="single" w:sz="4" w:space="0" w:color="auto"/>
              <w:left w:val="single" w:sz="4" w:space="0" w:color="auto"/>
            </w:tcBorders>
            <w:shd w:val="clear" w:color="auto" w:fill="FFFFFF"/>
            <w:vAlign w:val="bottom"/>
          </w:tcPr>
          <w:p w:rsidR="00450F04" w:rsidRDefault="00314692">
            <w:pPr>
              <w:pStyle w:val="Jin0"/>
              <w:framePr w:w="15019" w:h="2107" w:wrap="none" w:hAnchor="page" w:x="969" w:y="5867"/>
              <w:shd w:val="clear" w:color="auto" w:fill="auto"/>
              <w:jc w:val="right"/>
              <w:rPr>
                <w:sz w:val="13"/>
                <w:szCs w:val="13"/>
              </w:rPr>
            </w:pPr>
            <w:r>
              <w:rPr>
                <w:sz w:val="13"/>
                <w:szCs w:val="13"/>
              </w:rPr>
              <w:t>300,000</w:t>
            </w:r>
          </w:p>
        </w:tc>
        <w:tc>
          <w:tcPr>
            <w:tcW w:w="1018" w:type="dxa"/>
            <w:tcBorders>
              <w:top w:val="single" w:sz="4" w:space="0" w:color="auto"/>
              <w:left w:val="single" w:sz="4" w:space="0" w:color="auto"/>
            </w:tcBorders>
            <w:shd w:val="clear" w:color="auto" w:fill="FFFFFF"/>
            <w:vAlign w:val="bottom"/>
          </w:tcPr>
          <w:p w:rsidR="00450F04" w:rsidRDefault="00314692">
            <w:pPr>
              <w:pStyle w:val="Jin0"/>
              <w:framePr w:w="15019" w:h="2107" w:wrap="none" w:hAnchor="page" w:x="969" w:y="5867"/>
              <w:shd w:val="clear" w:color="auto" w:fill="auto"/>
              <w:jc w:val="right"/>
              <w:rPr>
                <w:sz w:val="13"/>
                <w:szCs w:val="13"/>
              </w:rPr>
            </w:pPr>
            <w:r>
              <w:rPr>
                <w:sz w:val="13"/>
                <w:szCs w:val="13"/>
              </w:rPr>
              <w:t>65,00</w:t>
            </w:r>
          </w:p>
        </w:tc>
        <w:tc>
          <w:tcPr>
            <w:tcW w:w="1877" w:type="dxa"/>
            <w:tcBorders>
              <w:left w:val="single" w:sz="4" w:space="0" w:color="auto"/>
            </w:tcBorders>
            <w:shd w:val="clear" w:color="auto" w:fill="FFFFFF"/>
            <w:vAlign w:val="bottom"/>
          </w:tcPr>
          <w:p w:rsidR="00450F04" w:rsidRDefault="00314692">
            <w:pPr>
              <w:pStyle w:val="Jin0"/>
              <w:framePr w:w="15019" w:h="2107" w:wrap="none" w:hAnchor="page" w:x="969" w:y="5867"/>
              <w:shd w:val="clear" w:color="auto" w:fill="auto"/>
              <w:jc w:val="right"/>
              <w:rPr>
                <w:sz w:val="13"/>
                <w:szCs w:val="13"/>
              </w:rPr>
            </w:pPr>
            <w:r>
              <w:rPr>
                <w:sz w:val="13"/>
                <w:szCs w:val="13"/>
              </w:rPr>
              <w:t>19 500,00</w:t>
            </w:r>
          </w:p>
        </w:tc>
        <w:tc>
          <w:tcPr>
            <w:tcW w:w="1238" w:type="dxa"/>
            <w:tcBorders>
              <w:top w:val="single" w:sz="4" w:space="0" w:color="auto"/>
              <w:left w:val="single" w:sz="4" w:space="0" w:color="auto"/>
            </w:tcBorders>
            <w:shd w:val="clear" w:color="auto" w:fill="FFFFFF"/>
          </w:tcPr>
          <w:p w:rsidR="00450F04" w:rsidRDefault="00450F04">
            <w:pPr>
              <w:framePr w:w="15019" w:h="2107" w:wrap="none" w:hAnchor="page" w:x="969" w:y="5867"/>
              <w:rPr>
                <w:sz w:val="10"/>
                <w:szCs w:val="10"/>
              </w:rPr>
            </w:pPr>
          </w:p>
        </w:tc>
      </w:tr>
      <w:tr w:rsidR="00450F04">
        <w:trPr>
          <w:trHeight w:hRule="exact" w:val="221"/>
        </w:trPr>
        <w:tc>
          <w:tcPr>
            <w:tcW w:w="341" w:type="dxa"/>
            <w:shd w:val="clear" w:color="auto" w:fill="FFFFFF"/>
          </w:tcPr>
          <w:p w:rsidR="00450F04" w:rsidRDefault="00314692">
            <w:pPr>
              <w:pStyle w:val="Jin0"/>
              <w:framePr w:w="15019" w:h="2107" w:wrap="none" w:hAnchor="page" w:x="969" w:y="5867"/>
              <w:shd w:val="clear" w:color="auto" w:fill="auto"/>
              <w:jc w:val="both"/>
              <w:rPr>
                <w:sz w:val="13"/>
                <w:szCs w:val="13"/>
              </w:rPr>
            </w:pPr>
            <w:r>
              <w:rPr>
                <w:sz w:val="13"/>
                <w:szCs w:val="13"/>
              </w:rPr>
              <w:t>7</w:t>
            </w:r>
          </w:p>
        </w:tc>
        <w:tc>
          <w:tcPr>
            <w:tcW w:w="350" w:type="dxa"/>
            <w:shd w:val="clear" w:color="auto" w:fill="FFFFFF"/>
          </w:tcPr>
          <w:p w:rsidR="00450F04" w:rsidRDefault="00314692">
            <w:pPr>
              <w:pStyle w:val="Jin0"/>
              <w:framePr w:w="15019" w:h="2107" w:wrap="none" w:hAnchor="page" w:x="969" w:y="5867"/>
              <w:shd w:val="clear" w:color="auto" w:fill="auto"/>
              <w:jc w:val="center"/>
              <w:rPr>
                <w:sz w:val="13"/>
                <w:szCs w:val="13"/>
              </w:rPr>
            </w:pPr>
            <w:r>
              <w:rPr>
                <w:sz w:val="13"/>
                <w:szCs w:val="13"/>
              </w:rPr>
              <w:t>K</w:t>
            </w:r>
          </w:p>
        </w:tc>
        <w:tc>
          <w:tcPr>
            <w:tcW w:w="1368" w:type="dxa"/>
            <w:tcBorders>
              <w:left w:val="single" w:sz="4" w:space="0" w:color="auto"/>
            </w:tcBorders>
            <w:shd w:val="clear" w:color="auto" w:fill="FFFFFF"/>
          </w:tcPr>
          <w:p w:rsidR="00450F04" w:rsidRDefault="00314692">
            <w:pPr>
              <w:pStyle w:val="Jin0"/>
              <w:framePr w:w="15019" w:h="2107" w:wrap="none" w:hAnchor="page" w:x="969" w:y="5867"/>
              <w:shd w:val="clear" w:color="auto" w:fill="auto"/>
              <w:rPr>
                <w:sz w:val="13"/>
                <w:szCs w:val="13"/>
              </w:rPr>
            </w:pPr>
            <w:r>
              <w:rPr>
                <w:sz w:val="13"/>
                <w:szCs w:val="13"/>
              </w:rPr>
              <w:t>034103000</w:t>
            </w:r>
          </w:p>
        </w:tc>
        <w:tc>
          <w:tcPr>
            <w:tcW w:w="7238" w:type="dxa"/>
            <w:tcBorders>
              <w:left w:val="single" w:sz="4" w:space="0" w:color="auto"/>
            </w:tcBorders>
            <w:shd w:val="clear" w:color="auto" w:fill="FFFFFF"/>
          </w:tcPr>
          <w:p w:rsidR="00450F04" w:rsidRDefault="00314692">
            <w:pPr>
              <w:pStyle w:val="Jin0"/>
              <w:framePr w:w="15019" w:h="2107" w:wrap="none" w:hAnchor="page" w:x="969" w:y="5867"/>
              <w:shd w:val="clear" w:color="auto" w:fill="auto"/>
              <w:rPr>
                <w:sz w:val="13"/>
                <w:szCs w:val="13"/>
              </w:rPr>
            </w:pPr>
            <w:r>
              <w:rPr>
                <w:sz w:val="13"/>
                <w:szCs w:val="13"/>
              </w:rPr>
              <w:t xml:space="preserve">Energie pro </w:t>
            </w:r>
            <w:proofErr w:type="gramStart"/>
            <w:r>
              <w:rPr>
                <w:sz w:val="13"/>
                <w:szCs w:val="13"/>
              </w:rPr>
              <w:t>zařízeni</w:t>
            </w:r>
            <w:proofErr w:type="gramEnd"/>
            <w:r>
              <w:rPr>
                <w:sz w:val="13"/>
                <w:szCs w:val="13"/>
              </w:rPr>
              <w:t xml:space="preserve"> staveniště</w:t>
            </w:r>
          </w:p>
        </w:tc>
        <w:tc>
          <w:tcPr>
            <w:tcW w:w="691" w:type="dxa"/>
            <w:tcBorders>
              <w:top w:val="single" w:sz="4" w:space="0" w:color="auto"/>
            </w:tcBorders>
            <w:shd w:val="clear" w:color="auto" w:fill="FFFFFF"/>
          </w:tcPr>
          <w:p w:rsidR="00450F04" w:rsidRDefault="00314692">
            <w:pPr>
              <w:pStyle w:val="Jin0"/>
              <w:framePr w:w="15019" w:h="2107" w:wrap="none" w:hAnchor="page" w:x="969" w:y="5867"/>
              <w:shd w:val="clear" w:color="auto" w:fill="auto"/>
              <w:jc w:val="center"/>
              <w:rPr>
                <w:sz w:val="13"/>
                <w:szCs w:val="13"/>
              </w:rPr>
            </w:pPr>
            <w:r>
              <w:rPr>
                <w:sz w:val="13"/>
                <w:szCs w:val="13"/>
              </w:rPr>
              <w:t>Kč</w:t>
            </w:r>
          </w:p>
        </w:tc>
        <w:tc>
          <w:tcPr>
            <w:tcW w:w="898" w:type="dxa"/>
            <w:shd w:val="clear" w:color="auto" w:fill="FFFFFF"/>
            <w:vAlign w:val="bottom"/>
          </w:tcPr>
          <w:p w:rsidR="00450F04" w:rsidRDefault="00314692">
            <w:pPr>
              <w:pStyle w:val="Jin0"/>
              <w:framePr w:w="15019" w:h="2107" w:wrap="none" w:hAnchor="page" w:x="969" w:y="5867"/>
              <w:shd w:val="clear" w:color="auto" w:fill="auto"/>
              <w:jc w:val="right"/>
              <w:rPr>
                <w:sz w:val="13"/>
                <w:szCs w:val="13"/>
              </w:rPr>
            </w:pPr>
            <w:r>
              <w:rPr>
                <w:sz w:val="13"/>
                <w:szCs w:val="13"/>
              </w:rPr>
              <w:t>1,000</w:t>
            </w:r>
          </w:p>
        </w:tc>
        <w:tc>
          <w:tcPr>
            <w:tcW w:w="1018" w:type="dxa"/>
            <w:tcBorders>
              <w:left w:val="single" w:sz="4" w:space="0" w:color="auto"/>
            </w:tcBorders>
            <w:shd w:val="clear" w:color="auto" w:fill="FFFFFF"/>
          </w:tcPr>
          <w:p w:rsidR="00450F04" w:rsidRDefault="00314692">
            <w:pPr>
              <w:pStyle w:val="Jin0"/>
              <w:framePr w:w="15019" w:h="2107" w:wrap="none" w:hAnchor="page" w:x="969" w:y="5867"/>
              <w:shd w:val="clear" w:color="auto" w:fill="auto"/>
              <w:jc w:val="right"/>
              <w:rPr>
                <w:sz w:val="13"/>
                <w:szCs w:val="13"/>
              </w:rPr>
            </w:pPr>
            <w:r>
              <w:rPr>
                <w:sz w:val="13"/>
                <w:szCs w:val="13"/>
              </w:rPr>
              <w:t>5 000,00</w:t>
            </w:r>
          </w:p>
        </w:tc>
        <w:tc>
          <w:tcPr>
            <w:tcW w:w="1877" w:type="dxa"/>
            <w:tcBorders>
              <w:left w:val="single" w:sz="4" w:space="0" w:color="auto"/>
            </w:tcBorders>
            <w:shd w:val="clear" w:color="auto" w:fill="FFFFFF"/>
          </w:tcPr>
          <w:p w:rsidR="00450F04" w:rsidRDefault="00314692">
            <w:pPr>
              <w:pStyle w:val="Jin0"/>
              <w:framePr w:w="15019" w:h="2107" w:wrap="none" w:hAnchor="page" w:x="969" w:y="5867"/>
              <w:shd w:val="clear" w:color="auto" w:fill="auto"/>
              <w:jc w:val="right"/>
              <w:rPr>
                <w:sz w:val="13"/>
                <w:szCs w:val="13"/>
              </w:rPr>
            </w:pPr>
            <w:r>
              <w:rPr>
                <w:sz w:val="13"/>
                <w:szCs w:val="13"/>
              </w:rPr>
              <w:t>5 000,00</w:t>
            </w:r>
          </w:p>
        </w:tc>
        <w:tc>
          <w:tcPr>
            <w:tcW w:w="1238" w:type="dxa"/>
            <w:tcBorders>
              <w:right w:val="single" w:sz="4" w:space="0" w:color="auto"/>
            </w:tcBorders>
            <w:shd w:val="clear" w:color="auto" w:fill="FFFFFF"/>
          </w:tcPr>
          <w:p w:rsidR="00450F04" w:rsidRDefault="00314692">
            <w:pPr>
              <w:pStyle w:val="Jin0"/>
              <w:framePr w:w="15019" w:h="2107" w:wrap="none" w:hAnchor="page" w:x="969" w:y="5867"/>
              <w:shd w:val="clear" w:color="auto" w:fill="auto"/>
              <w:rPr>
                <w:sz w:val="13"/>
                <w:szCs w:val="13"/>
              </w:rPr>
            </w:pPr>
            <w:r>
              <w:rPr>
                <w:sz w:val="13"/>
                <w:szCs w:val="13"/>
              </w:rPr>
              <w:t>CS ÚRS 2014 01</w:t>
            </w:r>
          </w:p>
        </w:tc>
      </w:tr>
      <w:tr w:rsidR="00450F04">
        <w:trPr>
          <w:trHeight w:hRule="exact" w:val="226"/>
        </w:trPr>
        <w:tc>
          <w:tcPr>
            <w:tcW w:w="341" w:type="dxa"/>
            <w:shd w:val="clear" w:color="auto" w:fill="FFFFFF"/>
            <w:vAlign w:val="bottom"/>
          </w:tcPr>
          <w:p w:rsidR="00450F04" w:rsidRDefault="00314692">
            <w:pPr>
              <w:pStyle w:val="Jin0"/>
              <w:framePr w:w="15019" w:h="2107" w:wrap="none" w:hAnchor="page" w:x="969" w:y="5867"/>
              <w:shd w:val="clear" w:color="auto" w:fill="auto"/>
              <w:jc w:val="center"/>
              <w:rPr>
                <w:sz w:val="13"/>
                <w:szCs w:val="13"/>
              </w:rPr>
            </w:pPr>
            <w:r>
              <w:rPr>
                <w:sz w:val="13"/>
                <w:szCs w:val="13"/>
              </w:rPr>
              <w:t>8</w:t>
            </w:r>
          </w:p>
        </w:tc>
        <w:tc>
          <w:tcPr>
            <w:tcW w:w="350" w:type="dxa"/>
            <w:tcBorders>
              <w:left w:val="single" w:sz="4" w:space="0" w:color="auto"/>
            </w:tcBorders>
            <w:shd w:val="clear" w:color="auto" w:fill="FFFFFF"/>
            <w:vAlign w:val="bottom"/>
          </w:tcPr>
          <w:p w:rsidR="00450F04" w:rsidRDefault="00314692">
            <w:pPr>
              <w:pStyle w:val="Jin0"/>
              <w:framePr w:w="15019" w:h="2107" w:wrap="none" w:hAnchor="page" w:x="969" w:y="5867"/>
              <w:shd w:val="clear" w:color="auto" w:fill="auto"/>
              <w:jc w:val="both"/>
              <w:rPr>
                <w:sz w:val="13"/>
                <w:szCs w:val="13"/>
              </w:rPr>
            </w:pPr>
            <w:r>
              <w:rPr>
                <w:sz w:val="13"/>
                <w:szCs w:val="13"/>
              </w:rPr>
              <w:t>K</w:t>
            </w:r>
          </w:p>
        </w:tc>
        <w:tc>
          <w:tcPr>
            <w:tcW w:w="1368" w:type="dxa"/>
            <w:tcBorders>
              <w:left w:val="single" w:sz="4" w:space="0" w:color="auto"/>
            </w:tcBorders>
            <w:shd w:val="clear" w:color="auto" w:fill="FFFFFF"/>
            <w:vAlign w:val="bottom"/>
          </w:tcPr>
          <w:p w:rsidR="00450F04" w:rsidRDefault="00314692">
            <w:pPr>
              <w:pStyle w:val="Jin0"/>
              <w:framePr w:w="15019" w:h="2107" w:wrap="none" w:hAnchor="page" w:x="969" w:y="5867"/>
              <w:shd w:val="clear" w:color="auto" w:fill="auto"/>
              <w:rPr>
                <w:sz w:val="13"/>
                <w:szCs w:val="13"/>
              </w:rPr>
            </w:pPr>
            <w:r>
              <w:rPr>
                <w:sz w:val="13"/>
                <w:szCs w:val="13"/>
              </w:rPr>
              <w:t>034203000</w:t>
            </w:r>
          </w:p>
        </w:tc>
        <w:tc>
          <w:tcPr>
            <w:tcW w:w="7238" w:type="dxa"/>
            <w:tcBorders>
              <w:left w:val="single" w:sz="4" w:space="0" w:color="auto"/>
            </w:tcBorders>
            <w:shd w:val="clear" w:color="auto" w:fill="FFFFFF"/>
            <w:vAlign w:val="bottom"/>
          </w:tcPr>
          <w:p w:rsidR="00450F04" w:rsidRDefault="00314692">
            <w:pPr>
              <w:pStyle w:val="Jin0"/>
              <w:framePr w:w="15019" w:h="2107" w:wrap="none" w:hAnchor="page" w:x="969" w:y="5867"/>
              <w:shd w:val="clear" w:color="auto" w:fill="auto"/>
              <w:rPr>
                <w:sz w:val="13"/>
                <w:szCs w:val="13"/>
              </w:rPr>
            </w:pPr>
            <w:r>
              <w:rPr>
                <w:sz w:val="13"/>
                <w:szCs w:val="13"/>
              </w:rPr>
              <w:t>Oplocení staveniště</w:t>
            </w:r>
          </w:p>
        </w:tc>
        <w:tc>
          <w:tcPr>
            <w:tcW w:w="691" w:type="dxa"/>
            <w:shd w:val="clear" w:color="auto" w:fill="FFFFFF"/>
            <w:vAlign w:val="bottom"/>
          </w:tcPr>
          <w:p w:rsidR="00450F04" w:rsidRDefault="00314692">
            <w:pPr>
              <w:pStyle w:val="Jin0"/>
              <w:framePr w:w="15019" w:h="2107" w:wrap="none" w:hAnchor="page" w:x="969" w:y="5867"/>
              <w:shd w:val="clear" w:color="auto" w:fill="auto"/>
              <w:jc w:val="center"/>
              <w:rPr>
                <w:sz w:val="13"/>
                <w:szCs w:val="13"/>
              </w:rPr>
            </w:pPr>
            <w:r>
              <w:rPr>
                <w:sz w:val="13"/>
                <w:szCs w:val="13"/>
              </w:rPr>
              <w:t>Kč</w:t>
            </w:r>
          </w:p>
        </w:tc>
        <w:tc>
          <w:tcPr>
            <w:tcW w:w="898" w:type="dxa"/>
            <w:shd w:val="clear" w:color="auto" w:fill="FFFFFF"/>
            <w:vAlign w:val="bottom"/>
          </w:tcPr>
          <w:p w:rsidR="00450F04" w:rsidRDefault="00314692">
            <w:pPr>
              <w:pStyle w:val="Jin0"/>
              <w:framePr w:w="15019" w:h="2107" w:wrap="none" w:hAnchor="page" w:x="969" w:y="5867"/>
              <w:shd w:val="clear" w:color="auto" w:fill="auto"/>
              <w:jc w:val="right"/>
              <w:rPr>
                <w:sz w:val="13"/>
                <w:szCs w:val="13"/>
              </w:rPr>
            </w:pPr>
            <w:r>
              <w:rPr>
                <w:sz w:val="13"/>
                <w:szCs w:val="13"/>
              </w:rPr>
              <w:t>1,000</w:t>
            </w:r>
          </w:p>
        </w:tc>
        <w:tc>
          <w:tcPr>
            <w:tcW w:w="1018" w:type="dxa"/>
            <w:tcBorders>
              <w:left w:val="single" w:sz="4" w:space="0" w:color="auto"/>
            </w:tcBorders>
            <w:shd w:val="clear" w:color="auto" w:fill="FFFFFF"/>
            <w:vAlign w:val="bottom"/>
          </w:tcPr>
          <w:p w:rsidR="00450F04" w:rsidRDefault="00314692">
            <w:pPr>
              <w:pStyle w:val="Jin0"/>
              <w:framePr w:w="15019" w:h="2107" w:wrap="none" w:hAnchor="page" w:x="969" w:y="5867"/>
              <w:shd w:val="clear" w:color="auto" w:fill="auto"/>
              <w:jc w:val="right"/>
              <w:rPr>
                <w:sz w:val="13"/>
                <w:szCs w:val="13"/>
              </w:rPr>
            </w:pPr>
            <w:r>
              <w:rPr>
                <w:sz w:val="13"/>
                <w:szCs w:val="13"/>
              </w:rPr>
              <w:t>9 000,00</w:t>
            </w:r>
          </w:p>
        </w:tc>
        <w:tc>
          <w:tcPr>
            <w:tcW w:w="1877" w:type="dxa"/>
            <w:tcBorders>
              <w:left w:val="single" w:sz="4" w:space="0" w:color="auto"/>
            </w:tcBorders>
            <w:shd w:val="clear" w:color="auto" w:fill="FFFFFF"/>
            <w:vAlign w:val="bottom"/>
          </w:tcPr>
          <w:p w:rsidR="00450F04" w:rsidRDefault="00314692">
            <w:pPr>
              <w:pStyle w:val="Jin0"/>
              <w:framePr w:w="15019" w:h="2107" w:wrap="none" w:hAnchor="page" w:x="969" w:y="5867"/>
              <w:shd w:val="clear" w:color="auto" w:fill="auto"/>
              <w:jc w:val="right"/>
              <w:rPr>
                <w:sz w:val="13"/>
                <w:szCs w:val="13"/>
              </w:rPr>
            </w:pPr>
            <w:r>
              <w:rPr>
                <w:sz w:val="13"/>
                <w:szCs w:val="13"/>
              </w:rPr>
              <w:t>9 000,00</w:t>
            </w:r>
          </w:p>
        </w:tc>
        <w:tc>
          <w:tcPr>
            <w:tcW w:w="1238" w:type="dxa"/>
            <w:tcBorders>
              <w:right w:val="single" w:sz="4" w:space="0" w:color="auto"/>
            </w:tcBorders>
            <w:shd w:val="clear" w:color="auto" w:fill="FFFFFF"/>
            <w:vAlign w:val="bottom"/>
          </w:tcPr>
          <w:p w:rsidR="00450F04" w:rsidRDefault="00314692">
            <w:pPr>
              <w:pStyle w:val="Jin0"/>
              <w:framePr w:w="15019" w:h="2107" w:wrap="none" w:hAnchor="page" w:x="969" w:y="5867"/>
              <w:shd w:val="clear" w:color="auto" w:fill="auto"/>
              <w:rPr>
                <w:sz w:val="13"/>
                <w:szCs w:val="13"/>
              </w:rPr>
            </w:pPr>
            <w:r>
              <w:rPr>
                <w:sz w:val="13"/>
                <w:szCs w:val="13"/>
              </w:rPr>
              <w:t>CS ÚRS 2014 01</w:t>
            </w:r>
          </w:p>
        </w:tc>
      </w:tr>
      <w:tr w:rsidR="00450F04">
        <w:trPr>
          <w:trHeight w:hRule="exact" w:val="221"/>
        </w:trPr>
        <w:tc>
          <w:tcPr>
            <w:tcW w:w="341" w:type="dxa"/>
            <w:shd w:val="clear" w:color="auto" w:fill="FFFFFF"/>
          </w:tcPr>
          <w:p w:rsidR="00450F04" w:rsidRDefault="00314692">
            <w:pPr>
              <w:pStyle w:val="Jin0"/>
              <w:framePr w:w="15019" w:h="2107" w:wrap="none" w:hAnchor="page" w:x="969" w:y="5867"/>
              <w:shd w:val="clear" w:color="auto" w:fill="auto"/>
              <w:jc w:val="center"/>
              <w:rPr>
                <w:sz w:val="13"/>
                <w:szCs w:val="13"/>
              </w:rPr>
            </w:pPr>
            <w:r>
              <w:rPr>
                <w:sz w:val="13"/>
                <w:szCs w:val="13"/>
              </w:rPr>
              <w:t>9</w:t>
            </w:r>
          </w:p>
        </w:tc>
        <w:tc>
          <w:tcPr>
            <w:tcW w:w="350" w:type="dxa"/>
            <w:tcBorders>
              <w:left w:val="single" w:sz="4" w:space="0" w:color="auto"/>
            </w:tcBorders>
            <w:shd w:val="clear" w:color="auto" w:fill="FFFFFF"/>
          </w:tcPr>
          <w:p w:rsidR="00450F04" w:rsidRDefault="00314692">
            <w:pPr>
              <w:pStyle w:val="Jin0"/>
              <w:framePr w:w="15019" w:h="2107" w:wrap="none" w:hAnchor="page" w:x="969" w:y="5867"/>
              <w:shd w:val="clear" w:color="auto" w:fill="auto"/>
              <w:jc w:val="both"/>
              <w:rPr>
                <w:sz w:val="13"/>
                <w:szCs w:val="13"/>
              </w:rPr>
            </w:pPr>
            <w:r>
              <w:rPr>
                <w:sz w:val="13"/>
                <w:szCs w:val="13"/>
              </w:rPr>
              <w:t>K</w:t>
            </w:r>
          </w:p>
        </w:tc>
        <w:tc>
          <w:tcPr>
            <w:tcW w:w="1368" w:type="dxa"/>
            <w:shd w:val="clear" w:color="auto" w:fill="FFFFFF"/>
          </w:tcPr>
          <w:p w:rsidR="00450F04" w:rsidRDefault="00314692">
            <w:pPr>
              <w:pStyle w:val="Jin0"/>
              <w:framePr w:w="15019" w:h="2107" w:wrap="none" w:hAnchor="page" w:x="969" w:y="5867"/>
              <w:shd w:val="clear" w:color="auto" w:fill="auto"/>
              <w:rPr>
                <w:sz w:val="13"/>
                <w:szCs w:val="13"/>
              </w:rPr>
            </w:pPr>
            <w:r>
              <w:rPr>
                <w:sz w:val="13"/>
                <w:szCs w:val="13"/>
              </w:rPr>
              <w:t>034503000</w:t>
            </w:r>
          </w:p>
        </w:tc>
        <w:tc>
          <w:tcPr>
            <w:tcW w:w="7238" w:type="dxa"/>
            <w:tcBorders>
              <w:left w:val="single" w:sz="4" w:space="0" w:color="auto"/>
            </w:tcBorders>
            <w:shd w:val="clear" w:color="auto" w:fill="FFFFFF"/>
          </w:tcPr>
          <w:p w:rsidR="00450F04" w:rsidRDefault="00314692">
            <w:pPr>
              <w:pStyle w:val="Jin0"/>
              <w:framePr w:w="15019" w:h="2107" w:wrap="none" w:hAnchor="page" w:x="969" w:y="5867"/>
              <w:shd w:val="clear" w:color="auto" w:fill="auto"/>
              <w:jc w:val="both"/>
              <w:rPr>
                <w:sz w:val="13"/>
                <w:szCs w:val="13"/>
              </w:rPr>
            </w:pPr>
            <w:r>
              <w:rPr>
                <w:sz w:val="13"/>
                <w:szCs w:val="13"/>
              </w:rPr>
              <w:t>Informační tabule na staveništi</w:t>
            </w:r>
          </w:p>
        </w:tc>
        <w:tc>
          <w:tcPr>
            <w:tcW w:w="691" w:type="dxa"/>
            <w:shd w:val="clear" w:color="auto" w:fill="FFFFFF"/>
          </w:tcPr>
          <w:p w:rsidR="00450F04" w:rsidRDefault="00314692">
            <w:pPr>
              <w:pStyle w:val="Jin0"/>
              <w:framePr w:w="15019" w:h="2107" w:wrap="none" w:hAnchor="page" w:x="969" w:y="5867"/>
              <w:shd w:val="clear" w:color="auto" w:fill="auto"/>
              <w:jc w:val="center"/>
              <w:rPr>
                <w:sz w:val="13"/>
                <w:szCs w:val="13"/>
              </w:rPr>
            </w:pPr>
            <w:r>
              <w:rPr>
                <w:sz w:val="13"/>
                <w:szCs w:val="13"/>
              </w:rPr>
              <w:t>Kč</w:t>
            </w:r>
          </w:p>
        </w:tc>
        <w:tc>
          <w:tcPr>
            <w:tcW w:w="898" w:type="dxa"/>
            <w:shd w:val="clear" w:color="auto" w:fill="FFFFFF"/>
            <w:vAlign w:val="bottom"/>
          </w:tcPr>
          <w:p w:rsidR="00450F04" w:rsidRDefault="00314692">
            <w:pPr>
              <w:pStyle w:val="Jin0"/>
              <w:framePr w:w="15019" w:h="2107" w:wrap="none" w:hAnchor="page" w:x="969" w:y="5867"/>
              <w:shd w:val="clear" w:color="auto" w:fill="auto"/>
              <w:jc w:val="right"/>
              <w:rPr>
                <w:sz w:val="13"/>
                <w:szCs w:val="13"/>
              </w:rPr>
            </w:pPr>
            <w:r>
              <w:rPr>
                <w:sz w:val="13"/>
                <w:szCs w:val="13"/>
              </w:rPr>
              <w:t>1,000</w:t>
            </w:r>
          </w:p>
        </w:tc>
        <w:tc>
          <w:tcPr>
            <w:tcW w:w="1018" w:type="dxa"/>
            <w:tcBorders>
              <w:top w:val="single" w:sz="4" w:space="0" w:color="auto"/>
              <w:left w:val="single" w:sz="4" w:space="0" w:color="auto"/>
            </w:tcBorders>
            <w:shd w:val="clear" w:color="auto" w:fill="FFFFFF"/>
          </w:tcPr>
          <w:p w:rsidR="00450F04" w:rsidRDefault="00314692">
            <w:pPr>
              <w:pStyle w:val="Jin0"/>
              <w:framePr w:w="15019" w:h="2107" w:wrap="none" w:hAnchor="page" w:x="969" w:y="5867"/>
              <w:shd w:val="clear" w:color="auto" w:fill="auto"/>
              <w:jc w:val="right"/>
              <w:rPr>
                <w:sz w:val="13"/>
                <w:szCs w:val="13"/>
              </w:rPr>
            </w:pPr>
            <w:r>
              <w:rPr>
                <w:sz w:val="13"/>
                <w:szCs w:val="13"/>
              </w:rPr>
              <w:t>5 000,00</w:t>
            </w:r>
          </w:p>
        </w:tc>
        <w:tc>
          <w:tcPr>
            <w:tcW w:w="1877" w:type="dxa"/>
            <w:tcBorders>
              <w:top w:val="single" w:sz="4" w:space="0" w:color="auto"/>
              <w:left w:val="single" w:sz="4" w:space="0" w:color="auto"/>
            </w:tcBorders>
            <w:shd w:val="clear" w:color="auto" w:fill="FFFFFF"/>
          </w:tcPr>
          <w:p w:rsidR="00450F04" w:rsidRDefault="00314692">
            <w:pPr>
              <w:pStyle w:val="Jin0"/>
              <w:framePr w:w="15019" w:h="2107" w:wrap="none" w:hAnchor="page" w:x="969" w:y="5867"/>
              <w:shd w:val="clear" w:color="auto" w:fill="auto"/>
              <w:jc w:val="right"/>
              <w:rPr>
                <w:sz w:val="13"/>
                <w:szCs w:val="13"/>
              </w:rPr>
            </w:pPr>
            <w:r>
              <w:rPr>
                <w:sz w:val="13"/>
                <w:szCs w:val="13"/>
              </w:rPr>
              <w:t>5 000,00</w:t>
            </w:r>
          </w:p>
        </w:tc>
        <w:tc>
          <w:tcPr>
            <w:tcW w:w="1238" w:type="dxa"/>
            <w:tcBorders>
              <w:right w:val="single" w:sz="4" w:space="0" w:color="auto"/>
            </w:tcBorders>
            <w:shd w:val="clear" w:color="auto" w:fill="FFFFFF"/>
          </w:tcPr>
          <w:p w:rsidR="00450F04" w:rsidRDefault="00314692">
            <w:pPr>
              <w:pStyle w:val="Jin0"/>
              <w:framePr w:w="15019" w:h="2107" w:wrap="none" w:hAnchor="page" w:x="969" w:y="5867"/>
              <w:shd w:val="clear" w:color="auto" w:fill="auto"/>
              <w:rPr>
                <w:sz w:val="13"/>
                <w:szCs w:val="13"/>
              </w:rPr>
            </w:pPr>
            <w:r>
              <w:rPr>
                <w:sz w:val="13"/>
                <w:szCs w:val="13"/>
              </w:rPr>
              <w:t>CS ÚRS 2014 01</w:t>
            </w:r>
          </w:p>
        </w:tc>
      </w:tr>
      <w:tr w:rsidR="00450F04">
        <w:trPr>
          <w:trHeight w:hRule="exact" w:val="264"/>
        </w:trPr>
        <w:tc>
          <w:tcPr>
            <w:tcW w:w="341" w:type="dxa"/>
            <w:shd w:val="clear" w:color="auto" w:fill="FFFFFF"/>
            <w:vAlign w:val="center"/>
          </w:tcPr>
          <w:p w:rsidR="00450F04" w:rsidRDefault="00314692">
            <w:pPr>
              <w:pStyle w:val="Jin0"/>
              <w:framePr w:w="15019" w:h="2107" w:wrap="none" w:hAnchor="page" w:x="969" w:y="5867"/>
              <w:shd w:val="clear" w:color="auto" w:fill="auto"/>
              <w:rPr>
                <w:sz w:val="13"/>
                <w:szCs w:val="13"/>
              </w:rPr>
            </w:pPr>
            <w:r>
              <w:rPr>
                <w:sz w:val="13"/>
                <w:szCs w:val="13"/>
              </w:rPr>
              <w:t>10</w:t>
            </w:r>
          </w:p>
        </w:tc>
        <w:tc>
          <w:tcPr>
            <w:tcW w:w="350" w:type="dxa"/>
            <w:tcBorders>
              <w:left w:val="single" w:sz="4" w:space="0" w:color="auto"/>
            </w:tcBorders>
            <w:shd w:val="clear" w:color="auto" w:fill="FFFFFF"/>
          </w:tcPr>
          <w:p w:rsidR="00450F04" w:rsidRDefault="00314692">
            <w:pPr>
              <w:pStyle w:val="Jin0"/>
              <w:framePr w:w="15019" w:h="2107" w:wrap="none" w:hAnchor="page" w:x="969" w:y="5867"/>
              <w:shd w:val="clear" w:color="auto" w:fill="auto"/>
              <w:jc w:val="center"/>
              <w:rPr>
                <w:sz w:val="13"/>
                <w:szCs w:val="13"/>
              </w:rPr>
            </w:pPr>
            <w:r>
              <w:rPr>
                <w:sz w:val="13"/>
                <w:szCs w:val="13"/>
              </w:rPr>
              <w:t>K</w:t>
            </w:r>
          </w:p>
        </w:tc>
        <w:tc>
          <w:tcPr>
            <w:tcW w:w="1368" w:type="dxa"/>
            <w:tcBorders>
              <w:top w:val="single" w:sz="4" w:space="0" w:color="auto"/>
            </w:tcBorders>
            <w:shd w:val="clear" w:color="auto" w:fill="FFFFFF"/>
          </w:tcPr>
          <w:p w:rsidR="00450F04" w:rsidRDefault="00314692">
            <w:pPr>
              <w:pStyle w:val="Jin0"/>
              <w:framePr w:w="15019" w:h="2107" w:wrap="none" w:hAnchor="page" w:x="969" w:y="5867"/>
              <w:shd w:val="clear" w:color="auto" w:fill="auto"/>
              <w:rPr>
                <w:sz w:val="13"/>
                <w:szCs w:val="13"/>
              </w:rPr>
            </w:pPr>
            <w:r>
              <w:rPr>
                <w:sz w:val="13"/>
                <w:szCs w:val="13"/>
              </w:rPr>
              <w:t>039103000R</w:t>
            </w:r>
          </w:p>
        </w:tc>
        <w:tc>
          <w:tcPr>
            <w:tcW w:w="7238" w:type="dxa"/>
            <w:tcBorders>
              <w:top w:val="single" w:sz="4" w:space="0" w:color="auto"/>
              <w:left w:val="single" w:sz="4" w:space="0" w:color="auto"/>
            </w:tcBorders>
            <w:shd w:val="clear" w:color="auto" w:fill="FFFFFF"/>
          </w:tcPr>
          <w:p w:rsidR="00450F04" w:rsidRDefault="00314692">
            <w:pPr>
              <w:pStyle w:val="Jin0"/>
              <w:framePr w:w="15019" w:h="2107" w:wrap="none" w:hAnchor="page" w:x="969" w:y="5867"/>
              <w:shd w:val="clear" w:color="auto" w:fill="auto"/>
              <w:rPr>
                <w:sz w:val="13"/>
                <w:szCs w:val="13"/>
              </w:rPr>
            </w:pPr>
            <w:r>
              <w:rPr>
                <w:sz w:val="13"/>
                <w:szCs w:val="13"/>
              </w:rPr>
              <w:t>Zřízení, rozebrání, bourání a odvoz zařízení staveniště</w:t>
            </w:r>
          </w:p>
        </w:tc>
        <w:tc>
          <w:tcPr>
            <w:tcW w:w="691" w:type="dxa"/>
            <w:shd w:val="clear" w:color="auto" w:fill="FFFFFF"/>
          </w:tcPr>
          <w:p w:rsidR="00450F04" w:rsidRDefault="00314692">
            <w:pPr>
              <w:pStyle w:val="Jin0"/>
              <w:framePr w:w="15019" w:h="2107" w:wrap="none" w:hAnchor="page" w:x="969" w:y="5867"/>
              <w:shd w:val="clear" w:color="auto" w:fill="auto"/>
              <w:jc w:val="center"/>
              <w:rPr>
                <w:sz w:val="13"/>
                <w:szCs w:val="13"/>
              </w:rPr>
            </w:pPr>
            <w:r>
              <w:rPr>
                <w:sz w:val="13"/>
                <w:szCs w:val="13"/>
              </w:rPr>
              <w:t>Kč</w:t>
            </w:r>
          </w:p>
        </w:tc>
        <w:tc>
          <w:tcPr>
            <w:tcW w:w="898" w:type="dxa"/>
            <w:shd w:val="clear" w:color="auto" w:fill="FFFFFF"/>
            <w:vAlign w:val="center"/>
          </w:tcPr>
          <w:p w:rsidR="00450F04" w:rsidRDefault="00314692">
            <w:pPr>
              <w:pStyle w:val="Jin0"/>
              <w:framePr w:w="15019" w:h="2107" w:wrap="none" w:hAnchor="page" w:x="969" w:y="5867"/>
              <w:shd w:val="clear" w:color="auto" w:fill="auto"/>
              <w:jc w:val="right"/>
              <w:rPr>
                <w:sz w:val="13"/>
                <w:szCs w:val="13"/>
              </w:rPr>
            </w:pPr>
            <w:r>
              <w:rPr>
                <w:sz w:val="13"/>
                <w:szCs w:val="13"/>
              </w:rPr>
              <w:t>1,000</w:t>
            </w:r>
          </w:p>
        </w:tc>
        <w:tc>
          <w:tcPr>
            <w:tcW w:w="1018" w:type="dxa"/>
            <w:tcBorders>
              <w:top w:val="single" w:sz="4" w:space="0" w:color="auto"/>
              <w:left w:val="single" w:sz="4" w:space="0" w:color="auto"/>
            </w:tcBorders>
            <w:shd w:val="clear" w:color="auto" w:fill="FFFFFF"/>
          </w:tcPr>
          <w:p w:rsidR="00450F04" w:rsidRDefault="00314692">
            <w:pPr>
              <w:pStyle w:val="Jin0"/>
              <w:framePr w:w="15019" w:h="2107" w:wrap="none" w:hAnchor="page" w:x="969" w:y="5867"/>
              <w:shd w:val="clear" w:color="auto" w:fill="auto"/>
              <w:jc w:val="right"/>
              <w:rPr>
                <w:sz w:val="13"/>
                <w:szCs w:val="13"/>
              </w:rPr>
            </w:pPr>
            <w:r>
              <w:rPr>
                <w:sz w:val="13"/>
                <w:szCs w:val="13"/>
              </w:rPr>
              <w:t>3 500,00</w:t>
            </w:r>
          </w:p>
        </w:tc>
        <w:tc>
          <w:tcPr>
            <w:tcW w:w="1877" w:type="dxa"/>
            <w:tcBorders>
              <w:top w:val="single" w:sz="4" w:space="0" w:color="auto"/>
              <w:left w:val="single" w:sz="4" w:space="0" w:color="auto"/>
            </w:tcBorders>
            <w:shd w:val="clear" w:color="auto" w:fill="FFFFFF"/>
          </w:tcPr>
          <w:p w:rsidR="00450F04" w:rsidRDefault="00314692">
            <w:pPr>
              <w:pStyle w:val="Jin0"/>
              <w:framePr w:w="15019" w:h="2107" w:wrap="none" w:hAnchor="page" w:x="969" w:y="5867"/>
              <w:shd w:val="clear" w:color="auto" w:fill="auto"/>
              <w:jc w:val="right"/>
              <w:rPr>
                <w:sz w:val="13"/>
                <w:szCs w:val="13"/>
              </w:rPr>
            </w:pPr>
            <w:r>
              <w:rPr>
                <w:sz w:val="13"/>
                <w:szCs w:val="13"/>
              </w:rPr>
              <w:t>3 500,00</w:t>
            </w:r>
          </w:p>
        </w:tc>
        <w:tc>
          <w:tcPr>
            <w:tcW w:w="1238" w:type="dxa"/>
            <w:shd w:val="clear" w:color="auto" w:fill="FFFFFF"/>
          </w:tcPr>
          <w:p w:rsidR="00450F04" w:rsidRDefault="00450F04">
            <w:pPr>
              <w:framePr w:w="15019" w:h="2107" w:wrap="none" w:hAnchor="page" w:x="969" w:y="5867"/>
              <w:rPr>
                <w:sz w:val="10"/>
                <w:szCs w:val="10"/>
              </w:rPr>
            </w:pPr>
          </w:p>
        </w:tc>
      </w:tr>
    </w:tbl>
    <w:p w:rsidR="00450F04" w:rsidRDefault="00450F04">
      <w:pPr>
        <w:framePr w:w="15019" w:h="2107" w:wrap="none" w:hAnchor="page" w:x="969" w:y="5867"/>
        <w:spacing w:line="1" w:lineRule="exact"/>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360"/>
        <w:gridCol w:w="331"/>
        <w:gridCol w:w="1037"/>
        <w:gridCol w:w="6821"/>
      </w:tblGrid>
      <w:tr w:rsidR="00450F04">
        <w:trPr>
          <w:trHeight w:hRule="exact" w:val="240"/>
        </w:trPr>
        <w:tc>
          <w:tcPr>
            <w:tcW w:w="691" w:type="dxa"/>
            <w:gridSpan w:val="2"/>
            <w:shd w:val="clear" w:color="auto" w:fill="FFFFFF"/>
          </w:tcPr>
          <w:p w:rsidR="00450F04" w:rsidRDefault="00314692">
            <w:pPr>
              <w:pStyle w:val="Jin0"/>
              <w:framePr w:w="8549" w:h="734" w:wrap="none" w:hAnchor="page" w:x="973" w:y="8180"/>
              <w:shd w:val="clear" w:color="auto" w:fill="auto"/>
              <w:ind w:firstLine="340"/>
              <w:rPr>
                <w:sz w:val="13"/>
                <w:szCs w:val="13"/>
              </w:rPr>
            </w:pPr>
            <w:r>
              <w:rPr>
                <w:sz w:val="13"/>
                <w:szCs w:val="13"/>
              </w:rPr>
              <w:t>D</w:t>
            </w:r>
          </w:p>
        </w:tc>
        <w:tc>
          <w:tcPr>
            <w:tcW w:w="1037" w:type="dxa"/>
            <w:shd w:val="clear" w:color="auto" w:fill="FFFFFF"/>
          </w:tcPr>
          <w:p w:rsidR="00450F04" w:rsidRDefault="00314692">
            <w:pPr>
              <w:pStyle w:val="Jin0"/>
              <w:framePr w:w="8549" w:h="734" w:wrap="none" w:hAnchor="page" w:x="973" w:y="8180"/>
              <w:shd w:val="clear" w:color="auto" w:fill="auto"/>
              <w:rPr>
                <w:sz w:val="18"/>
                <w:szCs w:val="18"/>
              </w:rPr>
            </w:pPr>
            <w:r>
              <w:rPr>
                <w:sz w:val="18"/>
                <w:szCs w:val="18"/>
              </w:rPr>
              <w:t>VRN4</w:t>
            </w:r>
          </w:p>
        </w:tc>
        <w:tc>
          <w:tcPr>
            <w:tcW w:w="6821" w:type="dxa"/>
            <w:shd w:val="clear" w:color="auto" w:fill="FFFFFF"/>
          </w:tcPr>
          <w:p w:rsidR="00450F04" w:rsidRDefault="00314692">
            <w:pPr>
              <w:pStyle w:val="Jin0"/>
              <w:framePr w:w="8549" w:h="734" w:wrap="none" w:hAnchor="page" w:x="973" w:y="8180"/>
              <w:shd w:val="clear" w:color="auto" w:fill="auto"/>
              <w:ind w:firstLine="340"/>
              <w:rPr>
                <w:sz w:val="18"/>
                <w:szCs w:val="18"/>
              </w:rPr>
            </w:pPr>
            <w:r>
              <w:rPr>
                <w:sz w:val="18"/>
                <w:szCs w:val="18"/>
              </w:rPr>
              <w:t>Inženýrská činnost</w:t>
            </w:r>
          </w:p>
        </w:tc>
      </w:tr>
      <w:tr w:rsidR="00450F04">
        <w:trPr>
          <w:trHeight w:hRule="exact" w:val="221"/>
        </w:trPr>
        <w:tc>
          <w:tcPr>
            <w:tcW w:w="360" w:type="dxa"/>
            <w:shd w:val="clear" w:color="auto" w:fill="FFFFFF"/>
            <w:vAlign w:val="center"/>
          </w:tcPr>
          <w:p w:rsidR="00450F04" w:rsidRDefault="00314692">
            <w:pPr>
              <w:pStyle w:val="Jin0"/>
              <w:framePr w:w="8549" w:h="734" w:wrap="none" w:hAnchor="page" w:x="973" w:y="8180"/>
              <w:shd w:val="clear" w:color="auto" w:fill="auto"/>
              <w:jc w:val="both"/>
              <w:rPr>
                <w:sz w:val="13"/>
                <w:szCs w:val="13"/>
              </w:rPr>
            </w:pPr>
            <w:r>
              <w:rPr>
                <w:sz w:val="13"/>
                <w:szCs w:val="13"/>
              </w:rPr>
              <w:t>11</w:t>
            </w:r>
          </w:p>
        </w:tc>
        <w:tc>
          <w:tcPr>
            <w:tcW w:w="331" w:type="dxa"/>
            <w:shd w:val="clear" w:color="auto" w:fill="FFFFFF"/>
          </w:tcPr>
          <w:p w:rsidR="00450F04" w:rsidRDefault="00314692">
            <w:pPr>
              <w:pStyle w:val="Jin0"/>
              <w:framePr w:w="8549" w:h="734" w:wrap="none" w:hAnchor="page" w:x="973" w:y="8180"/>
              <w:shd w:val="clear" w:color="auto" w:fill="auto"/>
              <w:jc w:val="center"/>
              <w:rPr>
                <w:sz w:val="13"/>
                <w:szCs w:val="13"/>
              </w:rPr>
            </w:pPr>
            <w:r>
              <w:rPr>
                <w:sz w:val="13"/>
                <w:szCs w:val="13"/>
              </w:rPr>
              <w:t>K</w:t>
            </w:r>
          </w:p>
        </w:tc>
        <w:tc>
          <w:tcPr>
            <w:tcW w:w="1037" w:type="dxa"/>
            <w:tcBorders>
              <w:left w:val="single" w:sz="4" w:space="0" w:color="auto"/>
            </w:tcBorders>
            <w:shd w:val="clear" w:color="auto" w:fill="FFFFFF"/>
          </w:tcPr>
          <w:p w:rsidR="00450F04" w:rsidRDefault="00314692">
            <w:pPr>
              <w:pStyle w:val="Jin0"/>
              <w:framePr w:w="8549" w:h="734" w:wrap="none" w:hAnchor="page" w:x="973" w:y="8180"/>
              <w:shd w:val="clear" w:color="auto" w:fill="auto"/>
              <w:rPr>
                <w:sz w:val="13"/>
                <w:szCs w:val="13"/>
              </w:rPr>
            </w:pPr>
            <w:r>
              <w:rPr>
                <w:sz w:val="13"/>
                <w:szCs w:val="13"/>
              </w:rPr>
              <w:t>041403000</w:t>
            </w:r>
          </w:p>
        </w:tc>
        <w:tc>
          <w:tcPr>
            <w:tcW w:w="6821" w:type="dxa"/>
            <w:shd w:val="clear" w:color="auto" w:fill="FFFFFF"/>
          </w:tcPr>
          <w:p w:rsidR="00450F04" w:rsidRDefault="00314692">
            <w:pPr>
              <w:pStyle w:val="Jin0"/>
              <w:framePr w:w="8549" w:h="734" w:wrap="none" w:hAnchor="page" w:x="973" w:y="8180"/>
              <w:shd w:val="clear" w:color="auto" w:fill="auto"/>
              <w:ind w:firstLine="340"/>
              <w:rPr>
                <w:sz w:val="13"/>
                <w:szCs w:val="13"/>
              </w:rPr>
            </w:pPr>
            <w:r>
              <w:rPr>
                <w:sz w:val="13"/>
                <w:szCs w:val="13"/>
              </w:rPr>
              <w:t>Koordinátor BOZP na staveništi</w:t>
            </w:r>
          </w:p>
        </w:tc>
      </w:tr>
      <w:tr w:rsidR="00450F04">
        <w:trPr>
          <w:trHeight w:hRule="exact" w:val="274"/>
        </w:trPr>
        <w:tc>
          <w:tcPr>
            <w:tcW w:w="360" w:type="dxa"/>
            <w:shd w:val="clear" w:color="auto" w:fill="FFFFFF"/>
            <w:vAlign w:val="center"/>
          </w:tcPr>
          <w:p w:rsidR="00450F04" w:rsidRDefault="00314692">
            <w:pPr>
              <w:pStyle w:val="Jin0"/>
              <w:framePr w:w="8549" w:h="734" w:wrap="none" w:hAnchor="page" w:x="973" w:y="8180"/>
              <w:shd w:val="clear" w:color="auto" w:fill="auto"/>
              <w:jc w:val="both"/>
              <w:rPr>
                <w:sz w:val="13"/>
                <w:szCs w:val="13"/>
              </w:rPr>
            </w:pPr>
            <w:r>
              <w:rPr>
                <w:sz w:val="13"/>
                <w:szCs w:val="13"/>
              </w:rPr>
              <w:t>12</w:t>
            </w:r>
          </w:p>
        </w:tc>
        <w:tc>
          <w:tcPr>
            <w:tcW w:w="331" w:type="dxa"/>
            <w:tcBorders>
              <w:top w:val="single" w:sz="4" w:space="0" w:color="auto"/>
            </w:tcBorders>
            <w:shd w:val="clear" w:color="auto" w:fill="FFFFFF"/>
          </w:tcPr>
          <w:p w:rsidR="00450F04" w:rsidRDefault="00314692">
            <w:pPr>
              <w:pStyle w:val="Jin0"/>
              <w:framePr w:w="8549" w:h="734" w:wrap="none" w:hAnchor="page" w:x="973" w:y="8180"/>
              <w:shd w:val="clear" w:color="auto" w:fill="auto"/>
              <w:jc w:val="center"/>
              <w:rPr>
                <w:sz w:val="13"/>
                <w:szCs w:val="13"/>
              </w:rPr>
            </w:pPr>
            <w:r>
              <w:rPr>
                <w:sz w:val="13"/>
                <w:szCs w:val="13"/>
              </w:rPr>
              <w:t>K</w:t>
            </w:r>
          </w:p>
        </w:tc>
        <w:tc>
          <w:tcPr>
            <w:tcW w:w="1037" w:type="dxa"/>
            <w:tcBorders>
              <w:top w:val="single" w:sz="4" w:space="0" w:color="auto"/>
              <w:left w:val="single" w:sz="4" w:space="0" w:color="auto"/>
            </w:tcBorders>
            <w:shd w:val="clear" w:color="auto" w:fill="FFFFFF"/>
          </w:tcPr>
          <w:p w:rsidR="00450F04" w:rsidRDefault="00314692">
            <w:pPr>
              <w:pStyle w:val="Jin0"/>
              <w:framePr w:w="8549" w:h="734" w:wrap="none" w:hAnchor="page" w:x="973" w:y="8180"/>
              <w:shd w:val="clear" w:color="auto" w:fill="auto"/>
              <w:rPr>
                <w:sz w:val="13"/>
                <w:szCs w:val="13"/>
              </w:rPr>
            </w:pPr>
            <w:r>
              <w:rPr>
                <w:sz w:val="13"/>
                <w:szCs w:val="13"/>
              </w:rPr>
              <w:t>042503000</w:t>
            </w:r>
          </w:p>
        </w:tc>
        <w:tc>
          <w:tcPr>
            <w:tcW w:w="6821" w:type="dxa"/>
            <w:shd w:val="clear" w:color="auto" w:fill="FFFFFF"/>
          </w:tcPr>
          <w:p w:rsidR="00450F04" w:rsidRDefault="00314692">
            <w:pPr>
              <w:pStyle w:val="Jin0"/>
              <w:framePr w:w="8549" w:h="734" w:wrap="none" w:hAnchor="page" w:x="973" w:y="8180"/>
              <w:shd w:val="clear" w:color="auto" w:fill="auto"/>
              <w:ind w:firstLine="340"/>
              <w:rPr>
                <w:sz w:val="13"/>
                <w:szCs w:val="13"/>
              </w:rPr>
            </w:pPr>
            <w:r>
              <w:rPr>
                <w:sz w:val="13"/>
                <w:szCs w:val="13"/>
              </w:rPr>
              <w:t>Plán BOZP na staveništi</w:t>
            </w:r>
          </w:p>
        </w:tc>
      </w:tr>
    </w:tbl>
    <w:p w:rsidR="00450F04" w:rsidRDefault="00450F04">
      <w:pPr>
        <w:framePr w:w="8549" w:h="734" w:wrap="none" w:hAnchor="page" w:x="973" w:y="8180"/>
        <w:spacing w:line="1" w:lineRule="exact"/>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456"/>
        <w:gridCol w:w="893"/>
        <w:gridCol w:w="1018"/>
        <w:gridCol w:w="2942"/>
      </w:tblGrid>
      <w:tr w:rsidR="00450F04">
        <w:trPr>
          <w:trHeight w:hRule="exact" w:val="240"/>
        </w:trPr>
        <w:tc>
          <w:tcPr>
            <w:tcW w:w="456" w:type="dxa"/>
            <w:shd w:val="clear" w:color="auto" w:fill="FFFFFF"/>
            <w:vAlign w:val="bottom"/>
          </w:tcPr>
          <w:p w:rsidR="00450F04" w:rsidRDefault="00314692">
            <w:pPr>
              <w:pStyle w:val="Jin0"/>
              <w:framePr w:w="5309" w:h="504" w:vSpace="206" w:wrap="none" w:hAnchor="page" w:x="10506" w:y="8415"/>
              <w:shd w:val="clear" w:color="auto" w:fill="auto"/>
              <w:rPr>
                <w:sz w:val="13"/>
                <w:szCs w:val="13"/>
              </w:rPr>
            </w:pPr>
            <w:r>
              <w:rPr>
                <w:sz w:val="13"/>
                <w:szCs w:val="13"/>
              </w:rPr>
              <w:t>Kč</w:t>
            </w:r>
          </w:p>
        </w:tc>
        <w:tc>
          <w:tcPr>
            <w:tcW w:w="893" w:type="dxa"/>
            <w:shd w:val="clear" w:color="auto" w:fill="FFFFFF"/>
            <w:vAlign w:val="bottom"/>
          </w:tcPr>
          <w:p w:rsidR="00450F04" w:rsidRDefault="00314692">
            <w:pPr>
              <w:pStyle w:val="Jin0"/>
              <w:framePr w:w="5309" w:h="504" w:vSpace="206" w:wrap="none" w:hAnchor="page" w:x="10506" w:y="8415"/>
              <w:shd w:val="clear" w:color="auto" w:fill="auto"/>
              <w:ind w:firstLine="500"/>
              <w:rPr>
                <w:sz w:val="13"/>
                <w:szCs w:val="13"/>
              </w:rPr>
            </w:pPr>
            <w:r>
              <w:rPr>
                <w:sz w:val="13"/>
                <w:szCs w:val="13"/>
              </w:rPr>
              <w:t>1,000</w:t>
            </w:r>
          </w:p>
        </w:tc>
        <w:tc>
          <w:tcPr>
            <w:tcW w:w="1018" w:type="dxa"/>
            <w:shd w:val="clear" w:color="auto" w:fill="FFFFFF"/>
            <w:vAlign w:val="bottom"/>
          </w:tcPr>
          <w:p w:rsidR="00450F04" w:rsidRDefault="00314692">
            <w:pPr>
              <w:pStyle w:val="Jin0"/>
              <w:framePr w:w="5309" w:h="504" w:vSpace="206" w:wrap="none" w:hAnchor="page" w:x="10506" w:y="8415"/>
              <w:shd w:val="clear" w:color="auto" w:fill="auto"/>
              <w:jc w:val="right"/>
              <w:rPr>
                <w:sz w:val="13"/>
                <w:szCs w:val="13"/>
              </w:rPr>
            </w:pPr>
            <w:r>
              <w:rPr>
                <w:sz w:val="13"/>
                <w:szCs w:val="13"/>
              </w:rPr>
              <w:t>13 000,00</w:t>
            </w:r>
          </w:p>
        </w:tc>
        <w:tc>
          <w:tcPr>
            <w:tcW w:w="2942" w:type="dxa"/>
            <w:tcBorders>
              <w:left w:val="single" w:sz="4" w:space="0" w:color="auto"/>
            </w:tcBorders>
            <w:shd w:val="clear" w:color="auto" w:fill="FFFFFF"/>
            <w:vAlign w:val="bottom"/>
          </w:tcPr>
          <w:p w:rsidR="00450F04" w:rsidRDefault="00314692">
            <w:pPr>
              <w:pStyle w:val="Jin0"/>
              <w:framePr w:w="5309" w:h="504" w:vSpace="206" w:wrap="none" w:hAnchor="page" w:x="10506" w:y="8415"/>
              <w:shd w:val="clear" w:color="auto" w:fill="auto"/>
              <w:jc w:val="right"/>
              <w:rPr>
                <w:sz w:val="13"/>
                <w:szCs w:val="13"/>
              </w:rPr>
            </w:pPr>
            <w:r>
              <w:rPr>
                <w:sz w:val="13"/>
                <w:szCs w:val="13"/>
              </w:rPr>
              <w:t>13 000,00 CS ÚRS 2014 01</w:t>
            </w:r>
          </w:p>
        </w:tc>
      </w:tr>
      <w:tr w:rsidR="00450F04">
        <w:trPr>
          <w:trHeight w:hRule="exact" w:val="264"/>
        </w:trPr>
        <w:tc>
          <w:tcPr>
            <w:tcW w:w="456" w:type="dxa"/>
            <w:shd w:val="clear" w:color="auto" w:fill="FFFFFF"/>
          </w:tcPr>
          <w:p w:rsidR="00450F04" w:rsidRDefault="00314692">
            <w:pPr>
              <w:pStyle w:val="Jin0"/>
              <w:framePr w:w="5309" w:h="504" w:vSpace="206" w:wrap="none" w:hAnchor="page" w:x="10506" w:y="8415"/>
              <w:shd w:val="clear" w:color="auto" w:fill="auto"/>
              <w:rPr>
                <w:sz w:val="13"/>
                <w:szCs w:val="13"/>
              </w:rPr>
            </w:pPr>
            <w:r>
              <w:rPr>
                <w:sz w:val="13"/>
                <w:szCs w:val="13"/>
              </w:rPr>
              <w:t>Kč</w:t>
            </w:r>
          </w:p>
        </w:tc>
        <w:tc>
          <w:tcPr>
            <w:tcW w:w="893" w:type="dxa"/>
            <w:shd w:val="clear" w:color="auto" w:fill="FFFFFF"/>
            <w:vAlign w:val="center"/>
          </w:tcPr>
          <w:p w:rsidR="00450F04" w:rsidRDefault="00314692">
            <w:pPr>
              <w:pStyle w:val="Jin0"/>
              <w:framePr w:w="5309" w:h="504" w:vSpace="206" w:wrap="none" w:hAnchor="page" w:x="10506" w:y="8415"/>
              <w:shd w:val="clear" w:color="auto" w:fill="auto"/>
              <w:ind w:firstLine="500"/>
              <w:rPr>
                <w:sz w:val="13"/>
                <w:szCs w:val="13"/>
              </w:rPr>
            </w:pPr>
            <w:r>
              <w:rPr>
                <w:sz w:val="13"/>
                <w:szCs w:val="13"/>
              </w:rPr>
              <w:t>1,000</w:t>
            </w:r>
          </w:p>
        </w:tc>
        <w:tc>
          <w:tcPr>
            <w:tcW w:w="1018" w:type="dxa"/>
            <w:tcBorders>
              <w:top w:val="single" w:sz="4" w:space="0" w:color="auto"/>
            </w:tcBorders>
            <w:shd w:val="clear" w:color="auto" w:fill="FFFFFF"/>
          </w:tcPr>
          <w:p w:rsidR="00450F04" w:rsidRDefault="00314692">
            <w:pPr>
              <w:pStyle w:val="Jin0"/>
              <w:framePr w:w="5309" w:h="504" w:vSpace="206" w:wrap="none" w:hAnchor="page" w:x="10506" w:y="8415"/>
              <w:shd w:val="clear" w:color="auto" w:fill="auto"/>
              <w:jc w:val="right"/>
              <w:rPr>
                <w:sz w:val="13"/>
                <w:szCs w:val="13"/>
              </w:rPr>
            </w:pPr>
            <w:r>
              <w:rPr>
                <w:sz w:val="13"/>
                <w:szCs w:val="13"/>
              </w:rPr>
              <w:t>5 000,00</w:t>
            </w:r>
          </w:p>
        </w:tc>
        <w:tc>
          <w:tcPr>
            <w:tcW w:w="2942" w:type="dxa"/>
            <w:tcBorders>
              <w:top w:val="single" w:sz="4" w:space="0" w:color="auto"/>
              <w:left w:val="single" w:sz="4" w:space="0" w:color="auto"/>
            </w:tcBorders>
            <w:shd w:val="clear" w:color="auto" w:fill="FFFFFF"/>
          </w:tcPr>
          <w:p w:rsidR="00450F04" w:rsidRDefault="00314692">
            <w:pPr>
              <w:pStyle w:val="Jin0"/>
              <w:framePr w:w="5309" w:h="504" w:vSpace="206" w:wrap="none" w:hAnchor="page" w:x="10506" w:y="8415"/>
              <w:shd w:val="clear" w:color="auto" w:fill="auto"/>
              <w:jc w:val="right"/>
              <w:rPr>
                <w:sz w:val="13"/>
                <w:szCs w:val="13"/>
              </w:rPr>
            </w:pPr>
            <w:r>
              <w:rPr>
                <w:sz w:val="13"/>
                <w:szCs w:val="13"/>
              </w:rPr>
              <w:t>5 000,00 CS ÚRS 2014 01</w:t>
            </w:r>
          </w:p>
        </w:tc>
      </w:tr>
    </w:tbl>
    <w:p w:rsidR="00450F04" w:rsidRDefault="00450F04">
      <w:pPr>
        <w:framePr w:w="5309" w:h="504" w:vSpace="206" w:wrap="none" w:hAnchor="page" w:x="10506" w:y="8415"/>
        <w:spacing w:line="1" w:lineRule="exact"/>
      </w:pPr>
    </w:p>
    <w:p w:rsidR="00450F04" w:rsidRDefault="00314692">
      <w:pPr>
        <w:pStyle w:val="Titulektabulky0"/>
        <w:framePr w:w="821" w:h="245" w:wrap="none" w:hAnchor="page" w:x="13924" w:y="8209"/>
        <w:shd w:val="clear" w:color="auto" w:fill="auto"/>
        <w:rPr>
          <w:sz w:val="18"/>
          <w:szCs w:val="18"/>
        </w:rPr>
      </w:pPr>
      <w:r>
        <w:rPr>
          <w:sz w:val="18"/>
          <w:szCs w:val="18"/>
        </w:rPr>
        <w:t>18 000,00</w:t>
      </w:r>
    </w:p>
    <w:p w:rsidR="00450F04" w:rsidRDefault="00314692">
      <w:pPr>
        <w:spacing w:line="360" w:lineRule="exact"/>
      </w:pPr>
      <w:r>
        <w:rPr>
          <w:noProof/>
          <w:lang w:bidi="ar-SA"/>
        </w:rPr>
        <w:drawing>
          <wp:anchor distT="0" distB="0" distL="0" distR="0" simplePos="0" relativeHeight="62914866" behindDoc="1" locked="0" layoutInCell="1" allowOverlap="1" wp14:anchorId="6F52278B" wp14:editId="3DC3E82C">
            <wp:simplePos x="0" y="0"/>
            <wp:positionH relativeFrom="page">
              <wp:posOffset>620395</wp:posOffset>
            </wp:positionH>
            <wp:positionV relativeFrom="margin">
              <wp:posOffset>2682240</wp:posOffset>
            </wp:positionV>
            <wp:extent cx="377825" cy="323215"/>
            <wp:effectExtent l="0" t="0" r="0" b="0"/>
            <wp:wrapNone/>
            <wp:docPr id="520" name="Shape 520"/>
            <wp:cNvGraphicFramePr/>
            <a:graphic xmlns:a="http://schemas.openxmlformats.org/drawingml/2006/main">
              <a:graphicData uri="http://schemas.openxmlformats.org/drawingml/2006/picture">
                <pic:pic xmlns:pic="http://schemas.openxmlformats.org/drawingml/2006/picture">
                  <pic:nvPicPr>
                    <pic:cNvPr id="521" name="Picture box 521"/>
                    <pic:cNvPicPr/>
                  </pic:nvPicPr>
                  <pic:blipFill>
                    <a:blip r:embed="rId224"/>
                    <a:stretch/>
                  </pic:blipFill>
                  <pic:spPr>
                    <a:xfrm>
                      <a:off x="0" y="0"/>
                      <a:ext cx="377825" cy="323215"/>
                    </a:xfrm>
                    <a:prstGeom prst="rect">
                      <a:avLst/>
                    </a:prstGeom>
                  </pic:spPr>
                </pic:pic>
              </a:graphicData>
            </a:graphic>
          </wp:anchor>
        </w:drawing>
      </w:r>
      <w:r>
        <w:rPr>
          <w:noProof/>
          <w:lang w:bidi="ar-SA"/>
        </w:rPr>
        <w:drawing>
          <wp:anchor distT="0" distB="0" distL="0" distR="0" simplePos="0" relativeHeight="62914867" behindDoc="1" locked="0" layoutInCell="1" allowOverlap="1" wp14:anchorId="1FAEB062" wp14:editId="0BB1759F">
            <wp:simplePos x="0" y="0"/>
            <wp:positionH relativeFrom="page">
              <wp:posOffset>620395</wp:posOffset>
            </wp:positionH>
            <wp:positionV relativeFrom="margin">
              <wp:posOffset>3459480</wp:posOffset>
            </wp:positionV>
            <wp:extent cx="377825" cy="286385"/>
            <wp:effectExtent l="0" t="0" r="0" b="0"/>
            <wp:wrapNone/>
            <wp:docPr id="522" name="Shape 522"/>
            <wp:cNvGraphicFramePr/>
            <a:graphic xmlns:a="http://schemas.openxmlformats.org/drawingml/2006/main">
              <a:graphicData uri="http://schemas.openxmlformats.org/drawingml/2006/picture">
                <pic:pic xmlns:pic="http://schemas.openxmlformats.org/drawingml/2006/picture">
                  <pic:nvPicPr>
                    <pic:cNvPr id="523" name="Picture box 523"/>
                    <pic:cNvPicPr/>
                  </pic:nvPicPr>
                  <pic:blipFill>
                    <a:blip r:embed="rId225"/>
                    <a:stretch/>
                  </pic:blipFill>
                  <pic:spPr>
                    <a:xfrm>
                      <a:off x="0" y="0"/>
                      <a:ext cx="377825" cy="286385"/>
                    </a:xfrm>
                    <a:prstGeom prst="rect">
                      <a:avLst/>
                    </a:prstGeom>
                  </pic:spPr>
                </pic:pic>
              </a:graphicData>
            </a:graphic>
          </wp:anchor>
        </w:drawing>
      </w: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after="637" w:line="1" w:lineRule="exact"/>
      </w:pPr>
    </w:p>
    <w:p w:rsidR="00450F04" w:rsidRDefault="00450F04">
      <w:pPr>
        <w:spacing w:line="1" w:lineRule="exact"/>
        <w:sectPr w:rsidR="00450F04">
          <w:headerReference w:type="even" r:id="rId226"/>
          <w:headerReference w:type="default" r:id="rId227"/>
          <w:footerReference w:type="even" r:id="rId228"/>
          <w:footerReference w:type="default" r:id="rId229"/>
          <w:pgSz w:w="16840" w:h="11900" w:orient="landscape"/>
          <w:pgMar w:top="889" w:right="824" w:bottom="495" w:left="958" w:header="461" w:footer="3" w:gutter="0"/>
          <w:pgNumType w:start="13"/>
          <w:cols w:space="720"/>
          <w:noEndnote/>
          <w:docGrid w:linePitch="360"/>
        </w:sectPr>
      </w:pPr>
    </w:p>
    <w:p w:rsidR="00450F04" w:rsidRDefault="00314692">
      <w:pPr>
        <w:pStyle w:val="Nadpis50"/>
        <w:keepNext/>
        <w:keepLines/>
        <w:shd w:val="clear" w:color="auto" w:fill="auto"/>
        <w:spacing w:before="260" w:after="360"/>
        <w:jc w:val="center"/>
        <w:rPr>
          <w:sz w:val="24"/>
          <w:szCs w:val="24"/>
        </w:rPr>
      </w:pPr>
      <w:bookmarkStart w:id="332" w:name="bookmark308"/>
      <w:bookmarkStart w:id="333" w:name="bookmark309"/>
      <w:r>
        <w:rPr>
          <w:rFonts w:ascii="Trebuchet MS" w:eastAsia="Trebuchet MS" w:hAnsi="Trebuchet MS" w:cs="Trebuchet MS"/>
          <w:color w:val="000000"/>
          <w:sz w:val="24"/>
          <w:szCs w:val="24"/>
        </w:rPr>
        <w:lastRenderedPageBreak/>
        <w:t>Struktura údajů, formát souboru a metodika pro zpracování</w:t>
      </w:r>
      <w:bookmarkEnd w:id="332"/>
      <w:bookmarkEnd w:id="333"/>
    </w:p>
    <w:p w:rsidR="00450F04" w:rsidRDefault="00314692">
      <w:pPr>
        <w:pStyle w:val="Nadpis80"/>
        <w:keepNext/>
        <w:keepLines/>
        <w:pBdr>
          <w:bottom w:val="single" w:sz="4" w:space="0" w:color="auto"/>
        </w:pBdr>
        <w:shd w:val="clear" w:color="auto" w:fill="auto"/>
        <w:spacing w:after="160"/>
      </w:pPr>
      <w:bookmarkStart w:id="334" w:name="bookmark310"/>
      <w:bookmarkStart w:id="335" w:name="bookmark311"/>
      <w:r>
        <w:t>Struktura</w:t>
      </w:r>
      <w:bookmarkEnd w:id="334"/>
      <w:bookmarkEnd w:id="335"/>
    </w:p>
    <w:p w:rsidR="00450F04" w:rsidRDefault="00314692">
      <w:pPr>
        <w:pStyle w:val="Zkladntext20"/>
        <w:shd w:val="clear" w:color="auto" w:fill="auto"/>
        <w:spacing w:after="160" w:line="341" w:lineRule="auto"/>
      </w:pPr>
      <w:r>
        <w:t>Soubor je složen ze záložky Rekapitulace stavby a záložek s názvem soupisu prací pro jednotlivé objekty ve formátu XLS. Každá ze záložek přitom obsahuje ještě samostatné sestavy vymezené orámováním a nadpisem sestavy. Všechny sestavy jsou optimalizovány i pro tisk na formát A4 na výšku.</w:t>
      </w:r>
    </w:p>
    <w:p w:rsidR="00450F04" w:rsidRDefault="00314692">
      <w:pPr>
        <w:pStyle w:val="Zkladntext20"/>
        <w:shd w:val="clear" w:color="auto" w:fill="auto"/>
        <w:spacing w:line="240" w:lineRule="auto"/>
      </w:pPr>
      <w:r>
        <w:rPr>
          <w:i/>
          <w:iCs/>
        </w:rPr>
        <w:t>Rekapitulace stavby</w:t>
      </w:r>
      <w:r>
        <w:t xml:space="preserve"> obsahuje sestavu Rekapitulace stavby a Rekapitulace objektů stavby a soupisů prací.</w:t>
      </w:r>
    </w:p>
    <w:p w:rsidR="00450F04" w:rsidRDefault="00314692">
      <w:pPr>
        <w:pStyle w:val="Zkladntext20"/>
        <w:shd w:val="clear" w:color="auto" w:fill="auto"/>
        <w:spacing w:after="240" w:line="252" w:lineRule="auto"/>
        <w:ind w:left="320" w:firstLine="40"/>
      </w:pPr>
      <w:r>
        <w:t xml:space="preserve">v </w:t>
      </w:r>
      <w:proofErr w:type="spellStart"/>
      <w:r>
        <w:t>stfbLdve</w:t>
      </w:r>
      <w:proofErr w:type="spellEnd"/>
      <w:r>
        <w:t xml:space="preserve"> </w:t>
      </w:r>
      <w:proofErr w:type="spellStart"/>
      <w:r>
        <w:t>reiKdpiiuiaue</w:t>
      </w:r>
      <w:proofErr w:type="spellEnd"/>
      <w:r>
        <w:t xml:space="preserve"> </w:t>
      </w:r>
      <w:proofErr w:type="spellStart"/>
      <w:r>
        <w:t>siavuy</w:t>
      </w:r>
      <w:proofErr w:type="spellEnd"/>
      <w:r>
        <w:t xml:space="preserve"> </w:t>
      </w:r>
      <w:proofErr w:type="spellStart"/>
      <w:r>
        <w:rPr>
          <w:smallCaps/>
        </w:rPr>
        <w:t>jíuu</w:t>
      </w:r>
      <w:proofErr w:type="spellEnd"/>
      <w:r>
        <w:t xml:space="preserve"> </w:t>
      </w:r>
      <w:proofErr w:type="spellStart"/>
      <w:r>
        <w:t>uveutfriy</w:t>
      </w:r>
      <w:proofErr w:type="spellEnd"/>
      <w:r>
        <w:t xml:space="preserve"> </w:t>
      </w:r>
      <w:proofErr w:type="spellStart"/>
      <w:r>
        <w:t>imui</w:t>
      </w:r>
      <w:proofErr w:type="spellEnd"/>
      <w:r>
        <w:t xml:space="preserve"> </w:t>
      </w:r>
      <w:proofErr w:type="spellStart"/>
      <w:r>
        <w:t>iiiaue</w:t>
      </w:r>
      <w:proofErr w:type="spellEnd"/>
      <w:r>
        <w:t xml:space="preserve"> </w:t>
      </w:r>
      <w:proofErr w:type="spellStart"/>
      <w:r>
        <w:t>iuei</w:t>
      </w:r>
      <w:proofErr w:type="spellEnd"/>
      <w:r>
        <w:t xml:space="preserve"> m i </w:t>
      </w:r>
      <w:proofErr w:type="spellStart"/>
      <w:r>
        <w:rPr>
          <w:smallCaps/>
        </w:rPr>
        <w:t>ikujic</w:t>
      </w:r>
      <w:proofErr w:type="spellEnd"/>
      <w:r>
        <w:rPr>
          <w:smallCaps/>
        </w:rPr>
        <w:t xml:space="preserve"> i</w:t>
      </w:r>
      <w:r>
        <w:t xml:space="preserve"> </w:t>
      </w:r>
      <w:proofErr w:type="spellStart"/>
      <w:r>
        <w:t>piewiueu</w:t>
      </w:r>
      <w:proofErr w:type="spellEnd"/>
      <w:r>
        <w:t xml:space="preserve"> ver </w:t>
      </w:r>
      <w:proofErr w:type="spellStart"/>
      <w:r>
        <w:t>eji</w:t>
      </w:r>
      <w:proofErr w:type="spellEnd"/>
      <w:r>
        <w:t xml:space="preserve"> </w:t>
      </w:r>
      <w:proofErr w:type="spellStart"/>
      <w:r>
        <w:t>le</w:t>
      </w:r>
      <w:proofErr w:type="spellEnd"/>
      <w:r>
        <w:t xml:space="preserve"> </w:t>
      </w:r>
      <w:proofErr w:type="spellStart"/>
      <w:r>
        <w:t>zdKdZRy</w:t>
      </w:r>
      <w:proofErr w:type="spellEnd"/>
      <w:r>
        <w:t xml:space="preserve"> </w:t>
      </w:r>
      <w:proofErr w:type="spellStart"/>
      <w:r>
        <w:t>iid</w:t>
      </w:r>
      <w:proofErr w:type="spellEnd"/>
      <w:r>
        <w:t xml:space="preserve"> </w:t>
      </w:r>
      <w:proofErr w:type="spellStart"/>
      <w:r>
        <w:t>siavcuiii</w:t>
      </w:r>
      <w:proofErr w:type="spellEnd"/>
      <w:r>
        <w:t xml:space="preserve"> </w:t>
      </w:r>
      <w:proofErr w:type="spellStart"/>
      <w:r>
        <w:t>pidue</w:t>
      </w:r>
      <w:proofErr w:type="spellEnd"/>
      <w:r>
        <w:t xml:space="preserve">, rov, </w:t>
      </w:r>
      <w:proofErr w:type="spellStart"/>
      <w:proofErr w:type="gramStart"/>
      <w:r>
        <w:t>cv-vx</w:t>
      </w:r>
      <w:proofErr w:type="spellEnd"/>
      <w:r>
        <w:t>., u.-u*v</w:t>
      </w:r>
      <w:proofErr w:type="gramEnd"/>
      <w:r>
        <w:t xml:space="preserve">, </w:t>
      </w:r>
      <w:proofErr w:type="spellStart"/>
      <w:r>
        <w:t>ui-urMd</w:t>
      </w:r>
      <w:proofErr w:type="spellEnd"/>
      <w:r>
        <w:t xml:space="preserve"> </w:t>
      </w:r>
      <w:proofErr w:type="spellStart"/>
      <w:r>
        <w:t>rakaniti</w:t>
      </w:r>
      <w:proofErr w:type="spellEnd"/>
      <w:r>
        <w:t xml:space="preserve"> </w:t>
      </w:r>
      <w:proofErr w:type="spellStart"/>
      <w:r>
        <w:t>tla</w:t>
      </w:r>
      <w:proofErr w:type="spellEnd"/>
      <w:r>
        <w:t>/*i celkové nabídkové ceny uchazeče.</w:t>
      </w:r>
    </w:p>
    <w:p w:rsidR="00450F04" w:rsidRDefault="00314692">
      <w:pPr>
        <w:pStyle w:val="Zkladntext20"/>
        <w:shd w:val="clear" w:color="auto" w:fill="auto"/>
        <w:spacing w:line="341" w:lineRule="auto"/>
        <w:ind w:left="320" w:firstLine="40"/>
      </w:pPr>
      <w:r>
        <w:t>V sestavě Rekapitulace objektů stavby a soupisů prací je uvedena rekapitulace stavebních objektů, inženýrských objektů, provozních souborů, vedlejších a ostatních nákladů a ostatních nákladů s rekapitulací nabídkové ceny za jednotlivé soupisy prací. Na základě údaje Typ je možné identifikovat, zda se jedná o objekt nebo soupis prací pro daný objekt:</w:t>
      </w:r>
    </w:p>
    <w:tbl>
      <w:tblPr>
        <w:tblOverlap w:val="never"/>
        <w:tblW w:w="0" w:type="auto"/>
        <w:jc w:val="center"/>
        <w:tblLayout w:type="fixed"/>
        <w:tblCellMar>
          <w:left w:w="10" w:type="dxa"/>
          <w:right w:w="10" w:type="dxa"/>
        </w:tblCellMar>
        <w:tblLook w:val="0000" w:firstRow="0" w:lastRow="0" w:firstColumn="0" w:lastColumn="0" w:noHBand="0" w:noVBand="0"/>
      </w:tblPr>
      <w:tblGrid>
        <w:gridCol w:w="600"/>
        <w:gridCol w:w="2290"/>
      </w:tblGrid>
      <w:tr w:rsidR="00450F04">
        <w:trPr>
          <w:trHeight w:hRule="exact" w:val="206"/>
          <w:jc w:val="center"/>
        </w:trPr>
        <w:tc>
          <w:tcPr>
            <w:tcW w:w="600" w:type="dxa"/>
            <w:shd w:val="clear" w:color="auto" w:fill="FFFFFF"/>
          </w:tcPr>
          <w:p w:rsidR="00450F04" w:rsidRDefault="00314692">
            <w:pPr>
              <w:pStyle w:val="Jin0"/>
              <w:shd w:val="clear" w:color="auto" w:fill="auto"/>
              <w:rPr>
                <w:sz w:val="13"/>
                <w:szCs w:val="13"/>
              </w:rPr>
            </w:pPr>
            <w:r>
              <w:rPr>
                <w:sz w:val="13"/>
                <w:szCs w:val="13"/>
              </w:rPr>
              <w:t>STA</w:t>
            </w:r>
          </w:p>
        </w:tc>
        <w:tc>
          <w:tcPr>
            <w:tcW w:w="2290" w:type="dxa"/>
            <w:shd w:val="clear" w:color="auto" w:fill="FFFFFF"/>
          </w:tcPr>
          <w:p w:rsidR="00450F04" w:rsidRDefault="00314692">
            <w:pPr>
              <w:pStyle w:val="Jin0"/>
              <w:shd w:val="clear" w:color="auto" w:fill="auto"/>
              <w:ind w:firstLine="180"/>
              <w:rPr>
                <w:sz w:val="13"/>
                <w:szCs w:val="13"/>
              </w:rPr>
            </w:pPr>
            <w:r>
              <w:rPr>
                <w:sz w:val="13"/>
                <w:szCs w:val="13"/>
              </w:rPr>
              <w:t>Stavební objekt pozemní</w:t>
            </w:r>
          </w:p>
        </w:tc>
      </w:tr>
      <w:tr w:rsidR="00450F04">
        <w:trPr>
          <w:trHeight w:hRule="exact" w:val="216"/>
          <w:jc w:val="center"/>
        </w:trPr>
        <w:tc>
          <w:tcPr>
            <w:tcW w:w="600" w:type="dxa"/>
            <w:shd w:val="clear" w:color="auto" w:fill="FFFFFF"/>
          </w:tcPr>
          <w:p w:rsidR="00450F04" w:rsidRDefault="00314692">
            <w:pPr>
              <w:pStyle w:val="Jin0"/>
              <w:shd w:val="clear" w:color="auto" w:fill="auto"/>
              <w:rPr>
                <w:sz w:val="13"/>
                <w:szCs w:val="13"/>
              </w:rPr>
            </w:pPr>
            <w:r>
              <w:rPr>
                <w:sz w:val="13"/>
                <w:szCs w:val="13"/>
              </w:rPr>
              <w:t>ING</w:t>
            </w:r>
          </w:p>
        </w:tc>
        <w:tc>
          <w:tcPr>
            <w:tcW w:w="2290" w:type="dxa"/>
            <w:shd w:val="clear" w:color="auto" w:fill="FFFFFF"/>
          </w:tcPr>
          <w:p w:rsidR="00450F04" w:rsidRDefault="00314692">
            <w:pPr>
              <w:pStyle w:val="Jin0"/>
              <w:shd w:val="clear" w:color="auto" w:fill="auto"/>
              <w:ind w:firstLine="180"/>
              <w:rPr>
                <w:sz w:val="13"/>
                <w:szCs w:val="13"/>
              </w:rPr>
            </w:pPr>
            <w:r>
              <w:rPr>
                <w:sz w:val="13"/>
                <w:szCs w:val="13"/>
              </w:rPr>
              <w:t>Stavební objekt inženýrský</w:t>
            </w:r>
          </w:p>
        </w:tc>
      </w:tr>
      <w:tr w:rsidR="00450F04">
        <w:trPr>
          <w:trHeight w:hRule="exact" w:val="202"/>
          <w:jc w:val="center"/>
        </w:trPr>
        <w:tc>
          <w:tcPr>
            <w:tcW w:w="600" w:type="dxa"/>
            <w:shd w:val="clear" w:color="auto" w:fill="FFFFFF"/>
          </w:tcPr>
          <w:p w:rsidR="00450F04" w:rsidRDefault="00314692">
            <w:pPr>
              <w:pStyle w:val="Jin0"/>
              <w:shd w:val="clear" w:color="auto" w:fill="auto"/>
              <w:rPr>
                <w:sz w:val="13"/>
                <w:szCs w:val="13"/>
              </w:rPr>
            </w:pPr>
            <w:r>
              <w:rPr>
                <w:sz w:val="13"/>
                <w:szCs w:val="13"/>
              </w:rPr>
              <w:t>PRO</w:t>
            </w:r>
          </w:p>
        </w:tc>
        <w:tc>
          <w:tcPr>
            <w:tcW w:w="2290" w:type="dxa"/>
            <w:shd w:val="clear" w:color="auto" w:fill="FFFFFF"/>
          </w:tcPr>
          <w:p w:rsidR="00450F04" w:rsidRDefault="00314692">
            <w:pPr>
              <w:pStyle w:val="Jin0"/>
              <w:shd w:val="clear" w:color="auto" w:fill="auto"/>
              <w:ind w:firstLine="180"/>
              <w:rPr>
                <w:sz w:val="13"/>
                <w:szCs w:val="13"/>
              </w:rPr>
            </w:pPr>
            <w:r>
              <w:rPr>
                <w:sz w:val="13"/>
                <w:szCs w:val="13"/>
              </w:rPr>
              <w:t>Provozní soubor</w:t>
            </w:r>
          </w:p>
        </w:tc>
      </w:tr>
      <w:tr w:rsidR="00450F04">
        <w:trPr>
          <w:trHeight w:hRule="exact" w:val="226"/>
          <w:jc w:val="center"/>
        </w:trPr>
        <w:tc>
          <w:tcPr>
            <w:tcW w:w="600" w:type="dxa"/>
            <w:shd w:val="clear" w:color="auto" w:fill="FFFFFF"/>
          </w:tcPr>
          <w:p w:rsidR="00450F04" w:rsidRDefault="00314692">
            <w:pPr>
              <w:pStyle w:val="Jin0"/>
              <w:shd w:val="clear" w:color="auto" w:fill="auto"/>
              <w:rPr>
                <w:sz w:val="13"/>
                <w:szCs w:val="13"/>
              </w:rPr>
            </w:pPr>
            <w:r>
              <w:rPr>
                <w:sz w:val="13"/>
                <w:szCs w:val="13"/>
              </w:rPr>
              <w:t>VON</w:t>
            </w:r>
          </w:p>
        </w:tc>
        <w:tc>
          <w:tcPr>
            <w:tcW w:w="2290" w:type="dxa"/>
            <w:shd w:val="clear" w:color="auto" w:fill="FFFFFF"/>
          </w:tcPr>
          <w:p w:rsidR="00450F04" w:rsidRDefault="00314692">
            <w:pPr>
              <w:pStyle w:val="Jin0"/>
              <w:shd w:val="clear" w:color="auto" w:fill="auto"/>
              <w:ind w:firstLine="180"/>
              <w:rPr>
                <w:sz w:val="13"/>
                <w:szCs w:val="13"/>
              </w:rPr>
            </w:pPr>
            <w:r>
              <w:rPr>
                <w:sz w:val="13"/>
                <w:szCs w:val="13"/>
              </w:rPr>
              <w:t>Vedlejší a ostatní náklady</w:t>
            </w:r>
          </w:p>
        </w:tc>
      </w:tr>
      <w:tr w:rsidR="00450F04">
        <w:trPr>
          <w:trHeight w:hRule="exact" w:val="202"/>
          <w:jc w:val="center"/>
        </w:trPr>
        <w:tc>
          <w:tcPr>
            <w:tcW w:w="600" w:type="dxa"/>
            <w:shd w:val="clear" w:color="auto" w:fill="FFFFFF"/>
          </w:tcPr>
          <w:p w:rsidR="00450F04" w:rsidRDefault="00314692">
            <w:pPr>
              <w:pStyle w:val="Jin0"/>
              <w:shd w:val="clear" w:color="auto" w:fill="auto"/>
              <w:rPr>
                <w:sz w:val="13"/>
                <w:szCs w:val="13"/>
              </w:rPr>
            </w:pPr>
            <w:r>
              <w:rPr>
                <w:sz w:val="13"/>
                <w:szCs w:val="13"/>
              </w:rPr>
              <w:t>OST</w:t>
            </w:r>
          </w:p>
        </w:tc>
        <w:tc>
          <w:tcPr>
            <w:tcW w:w="2290" w:type="dxa"/>
            <w:shd w:val="clear" w:color="auto" w:fill="FFFFFF"/>
          </w:tcPr>
          <w:p w:rsidR="00450F04" w:rsidRDefault="00314692">
            <w:pPr>
              <w:pStyle w:val="Jin0"/>
              <w:shd w:val="clear" w:color="auto" w:fill="auto"/>
              <w:ind w:firstLine="180"/>
              <w:rPr>
                <w:sz w:val="13"/>
                <w:szCs w:val="13"/>
              </w:rPr>
            </w:pPr>
            <w:r>
              <w:rPr>
                <w:sz w:val="13"/>
                <w:szCs w:val="13"/>
              </w:rPr>
              <w:t>Ostatní</w:t>
            </w:r>
          </w:p>
        </w:tc>
      </w:tr>
      <w:tr w:rsidR="00450F04">
        <w:trPr>
          <w:trHeight w:hRule="exact" w:val="226"/>
          <w:jc w:val="center"/>
        </w:trPr>
        <w:tc>
          <w:tcPr>
            <w:tcW w:w="600" w:type="dxa"/>
            <w:shd w:val="clear" w:color="auto" w:fill="FFFFFF"/>
            <w:vAlign w:val="bottom"/>
          </w:tcPr>
          <w:p w:rsidR="00450F04" w:rsidRDefault="00314692">
            <w:pPr>
              <w:pStyle w:val="Jin0"/>
              <w:shd w:val="clear" w:color="auto" w:fill="auto"/>
              <w:rPr>
                <w:sz w:val="13"/>
                <w:szCs w:val="13"/>
              </w:rPr>
            </w:pPr>
            <w:r>
              <w:rPr>
                <w:sz w:val="13"/>
                <w:szCs w:val="13"/>
              </w:rPr>
              <w:t>Soupis</w:t>
            </w:r>
          </w:p>
        </w:tc>
        <w:tc>
          <w:tcPr>
            <w:tcW w:w="2290" w:type="dxa"/>
            <w:shd w:val="clear" w:color="auto" w:fill="FFFFFF"/>
            <w:vAlign w:val="bottom"/>
          </w:tcPr>
          <w:p w:rsidR="00450F04" w:rsidRDefault="00314692">
            <w:pPr>
              <w:pStyle w:val="Jin0"/>
              <w:shd w:val="clear" w:color="auto" w:fill="auto"/>
              <w:ind w:firstLine="180"/>
              <w:rPr>
                <w:sz w:val="13"/>
                <w:szCs w:val="13"/>
              </w:rPr>
            </w:pPr>
            <w:r>
              <w:rPr>
                <w:sz w:val="13"/>
                <w:szCs w:val="13"/>
              </w:rPr>
              <w:t>Soupis prací pro daný typ objektu</w:t>
            </w:r>
          </w:p>
        </w:tc>
      </w:tr>
    </w:tbl>
    <w:p w:rsidR="00450F04" w:rsidRDefault="00450F04">
      <w:pPr>
        <w:spacing w:after="159" w:line="1" w:lineRule="exact"/>
      </w:pPr>
    </w:p>
    <w:p w:rsidR="00450F04" w:rsidRDefault="00314692">
      <w:pPr>
        <w:pStyle w:val="Zkladntext20"/>
        <w:shd w:val="clear" w:color="auto" w:fill="auto"/>
        <w:spacing w:line="341" w:lineRule="auto"/>
      </w:pPr>
      <w:r>
        <w:rPr>
          <w:i/>
          <w:iCs/>
        </w:rPr>
        <w:t>Soupis prací</w:t>
      </w:r>
      <w:r>
        <w:t xml:space="preserve"> pro jednotlivé objekty obsahuje sestavy Krycí list soupisu, Rekapitulace členění soupisu prací, Soupis práci. Za soupis prací může být považován i objekt stavby v případě, že neobsahuje podřízenou zakázku.</w:t>
      </w:r>
    </w:p>
    <w:p w:rsidR="00450F04" w:rsidRDefault="00314692">
      <w:pPr>
        <w:pStyle w:val="Zkladntext20"/>
        <w:shd w:val="clear" w:color="auto" w:fill="auto"/>
        <w:spacing w:after="160" w:line="341" w:lineRule="auto"/>
        <w:ind w:left="320" w:firstLine="40"/>
      </w:pPr>
      <w:r>
        <w:t>Krycí list soupisu obsahuje rekapitulaci informaci o předmětu veřejné zakázky ze sestavy Rekapitulace stavby, informaci o zařazení objektu do KSO, CC-CZ, CZ-CPV, CZ-CPA a rekapitulaci celkové nabídkové ceny uchazeče za aktuální soupis prací.</w:t>
      </w:r>
    </w:p>
    <w:p w:rsidR="00450F04" w:rsidRDefault="00314692">
      <w:pPr>
        <w:pStyle w:val="Zkladntext20"/>
        <w:shd w:val="clear" w:color="auto" w:fill="auto"/>
        <w:spacing w:after="160" w:line="331" w:lineRule="auto"/>
        <w:ind w:left="320" w:firstLine="40"/>
      </w:pPr>
      <w:r>
        <w:t>Rekapitulace členění soupisu prací obsahuje rekapitulaci soupisu prací ve všech úrovních členění soupisu tak, jak byla tato členěni použita (např. stavební díly, funkční díly, případně jiné členění) s rekapitulací nabídkové ceny.</w:t>
      </w:r>
    </w:p>
    <w:p w:rsidR="00450F04" w:rsidRDefault="00314692">
      <w:pPr>
        <w:pStyle w:val="Titulektabulky0"/>
        <w:shd w:val="clear" w:color="auto" w:fill="auto"/>
        <w:spacing w:line="341" w:lineRule="auto"/>
        <w:rPr>
          <w:sz w:val="13"/>
          <w:szCs w:val="13"/>
        </w:rPr>
      </w:pPr>
      <w:r>
        <w:rPr>
          <w:sz w:val="13"/>
          <w:szCs w:val="13"/>
        </w:rPr>
        <w:t>Soupis prací obsahuje položky veškerých stavebních nebo montážních prací, dodávek materiálů a služeb nezbytných pro zhotovení stavebního objektu, inženýrského objektu, provozního souboru, vedlejších a ostatních nákladů.</w:t>
      </w:r>
    </w:p>
    <w:p w:rsidR="00450F04" w:rsidRDefault="00314692">
      <w:pPr>
        <w:pStyle w:val="Titulektabulky0"/>
        <w:shd w:val="clear" w:color="auto" w:fill="auto"/>
        <w:spacing w:line="341" w:lineRule="auto"/>
        <w:rPr>
          <w:sz w:val="13"/>
          <w:szCs w:val="13"/>
        </w:rPr>
      </w:pPr>
      <w:r>
        <w:rPr>
          <w:sz w:val="13"/>
          <w:szCs w:val="13"/>
        </w:rPr>
        <w:t>Pro položky soupisu prací se zobrazují následující informace:</w:t>
      </w:r>
    </w:p>
    <w:tbl>
      <w:tblPr>
        <w:tblOverlap w:val="never"/>
        <w:tblW w:w="0" w:type="auto"/>
        <w:jc w:val="center"/>
        <w:tblLayout w:type="fixed"/>
        <w:tblCellMar>
          <w:left w:w="10" w:type="dxa"/>
          <w:right w:w="10" w:type="dxa"/>
        </w:tblCellMar>
        <w:tblLook w:val="0000" w:firstRow="0" w:lastRow="0" w:firstColumn="0" w:lastColumn="0" w:noHBand="0" w:noVBand="0"/>
      </w:tblPr>
      <w:tblGrid>
        <w:gridCol w:w="1522"/>
        <w:gridCol w:w="8045"/>
      </w:tblGrid>
      <w:tr w:rsidR="00450F04">
        <w:trPr>
          <w:trHeight w:hRule="exact" w:val="230"/>
          <w:jc w:val="center"/>
        </w:trPr>
        <w:tc>
          <w:tcPr>
            <w:tcW w:w="1522" w:type="dxa"/>
            <w:shd w:val="clear" w:color="auto" w:fill="FFFFFF"/>
          </w:tcPr>
          <w:p w:rsidR="00450F04" w:rsidRDefault="00314692">
            <w:pPr>
              <w:pStyle w:val="Jin0"/>
              <w:shd w:val="clear" w:color="auto" w:fill="auto"/>
              <w:ind w:firstLine="320"/>
              <w:rPr>
                <w:sz w:val="13"/>
                <w:szCs w:val="13"/>
              </w:rPr>
            </w:pPr>
            <w:r>
              <w:rPr>
                <w:sz w:val="13"/>
                <w:szCs w:val="13"/>
              </w:rPr>
              <w:t>PČ</w:t>
            </w:r>
          </w:p>
        </w:tc>
        <w:tc>
          <w:tcPr>
            <w:tcW w:w="8045" w:type="dxa"/>
            <w:tcBorders>
              <w:right w:val="single" w:sz="4" w:space="0" w:color="auto"/>
            </w:tcBorders>
            <w:shd w:val="clear" w:color="auto" w:fill="FFFFFF"/>
          </w:tcPr>
          <w:p w:rsidR="00450F04" w:rsidRDefault="00314692">
            <w:pPr>
              <w:pStyle w:val="Jin0"/>
              <w:shd w:val="clear" w:color="auto" w:fill="auto"/>
              <w:ind w:firstLine="160"/>
              <w:rPr>
                <w:sz w:val="13"/>
                <w:szCs w:val="13"/>
              </w:rPr>
            </w:pPr>
            <w:r>
              <w:rPr>
                <w:sz w:val="13"/>
                <w:szCs w:val="13"/>
              </w:rPr>
              <w:t>Pořadové číslo položky v aktuálním soupisu</w:t>
            </w:r>
          </w:p>
        </w:tc>
      </w:tr>
      <w:tr w:rsidR="00450F04">
        <w:trPr>
          <w:trHeight w:hRule="exact" w:val="418"/>
          <w:jc w:val="center"/>
        </w:trPr>
        <w:tc>
          <w:tcPr>
            <w:tcW w:w="1522" w:type="dxa"/>
            <w:shd w:val="clear" w:color="auto" w:fill="FFFFFF"/>
            <w:vAlign w:val="center"/>
          </w:tcPr>
          <w:p w:rsidR="00450F04" w:rsidRDefault="00314692">
            <w:pPr>
              <w:pStyle w:val="Jin0"/>
              <w:shd w:val="clear" w:color="auto" w:fill="auto"/>
              <w:ind w:firstLine="320"/>
              <w:rPr>
                <w:sz w:val="13"/>
                <w:szCs w:val="13"/>
              </w:rPr>
            </w:pPr>
            <w:r>
              <w:rPr>
                <w:sz w:val="13"/>
                <w:szCs w:val="13"/>
              </w:rPr>
              <w:t>TYP</w:t>
            </w:r>
          </w:p>
        </w:tc>
        <w:tc>
          <w:tcPr>
            <w:tcW w:w="8045" w:type="dxa"/>
            <w:tcBorders>
              <w:right w:val="single" w:sz="4" w:space="0" w:color="auto"/>
            </w:tcBorders>
            <w:shd w:val="clear" w:color="auto" w:fill="FFFFFF"/>
          </w:tcPr>
          <w:p w:rsidR="00450F04" w:rsidRDefault="00314692">
            <w:pPr>
              <w:pStyle w:val="Jin0"/>
              <w:shd w:val="clear" w:color="auto" w:fill="auto"/>
              <w:spacing w:line="300" w:lineRule="auto"/>
              <w:ind w:left="160"/>
              <w:rPr>
                <w:sz w:val="13"/>
                <w:szCs w:val="13"/>
              </w:rPr>
            </w:pPr>
            <w:r>
              <w:rPr>
                <w:sz w:val="13"/>
                <w:szCs w:val="13"/>
              </w:rPr>
              <w:t>Typ položky: K - konstrukce, M - materiál, PP - plný popis, PSC - poznámka k souboru cen, P - poznámka k položce, W - výkaz výměr</w:t>
            </w:r>
          </w:p>
        </w:tc>
      </w:tr>
      <w:tr w:rsidR="00450F04">
        <w:trPr>
          <w:trHeight w:hRule="exact" w:val="1286"/>
          <w:jc w:val="center"/>
        </w:trPr>
        <w:tc>
          <w:tcPr>
            <w:tcW w:w="1522" w:type="dxa"/>
            <w:shd w:val="clear" w:color="auto" w:fill="FFFFFF"/>
          </w:tcPr>
          <w:p w:rsidR="00450F04" w:rsidRDefault="00314692">
            <w:pPr>
              <w:pStyle w:val="Jin0"/>
              <w:shd w:val="clear" w:color="auto" w:fill="auto"/>
              <w:spacing w:after="60"/>
              <w:ind w:firstLine="320"/>
              <w:rPr>
                <w:sz w:val="13"/>
                <w:szCs w:val="13"/>
              </w:rPr>
            </w:pPr>
            <w:r>
              <w:rPr>
                <w:sz w:val="13"/>
                <w:szCs w:val="13"/>
              </w:rPr>
              <w:t>Kód</w:t>
            </w:r>
          </w:p>
          <w:p w:rsidR="00450F04" w:rsidRDefault="00314692">
            <w:pPr>
              <w:pStyle w:val="Jin0"/>
              <w:shd w:val="clear" w:color="auto" w:fill="auto"/>
              <w:spacing w:after="60"/>
              <w:ind w:firstLine="320"/>
              <w:rPr>
                <w:sz w:val="13"/>
                <w:szCs w:val="13"/>
              </w:rPr>
            </w:pPr>
            <w:r>
              <w:rPr>
                <w:sz w:val="13"/>
                <w:szCs w:val="13"/>
              </w:rPr>
              <w:t>Popis</w:t>
            </w:r>
          </w:p>
          <w:p w:rsidR="00450F04" w:rsidRDefault="00314692">
            <w:pPr>
              <w:pStyle w:val="Jin0"/>
              <w:shd w:val="clear" w:color="auto" w:fill="auto"/>
              <w:spacing w:after="60"/>
              <w:ind w:firstLine="320"/>
              <w:rPr>
                <w:sz w:val="13"/>
                <w:szCs w:val="13"/>
              </w:rPr>
            </w:pPr>
            <w:r>
              <w:rPr>
                <w:sz w:val="13"/>
                <w:szCs w:val="13"/>
              </w:rPr>
              <w:t>MJ</w:t>
            </w:r>
          </w:p>
          <w:p w:rsidR="00450F04" w:rsidRDefault="00314692">
            <w:pPr>
              <w:pStyle w:val="Jin0"/>
              <w:shd w:val="clear" w:color="auto" w:fill="auto"/>
              <w:spacing w:after="60"/>
              <w:ind w:firstLine="320"/>
              <w:rPr>
                <w:sz w:val="13"/>
                <w:szCs w:val="13"/>
              </w:rPr>
            </w:pPr>
            <w:r>
              <w:rPr>
                <w:sz w:val="13"/>
                <w:szCs w:val="13"/>
              </w:rPr>
              <w:t>Množství</w:t>
            </w:r>
          </w:p>
          <w:p w:rsidR="00450F04" w:rsidRDefault="00314692">
            <w:pPr>
              <w:pStyle w:val="Jin0"/>
              <w:shd w:val="clear" w:color="auto" w:fill="auto"/>
              <w:spacing w:after="60"/>
              <w:ind w:firstLine="320"/>
              <w:rPr>
                <w:sz w:val="13"/>
                <w:szCs w:val="13"/>
              </w:rPr>
            </w:pPr>
            <w:proofErr w:type="spellStart"/>
            <w:proofErr w:type="gramStart"/>
            <w:r>
              <w:rPr>
                <w:sz w:val="13"/>
                <w:szCs w:val="13"/>
              </w:rPr>
              <w:t>J.cena</w:t>
            </w:r>
            <w:proofErr w:type="spellEnd"/>
            <w:proofErr w:type="gramEnd"/>
          </w:p>
        </w:tc>
        <w:tc>
          <w:tcPr>
            <w:tcW w:w="8045" w:type="dxa"/>
            <w:tcBorders>
              <w:right w:val="single" w:sz="4" w:space="0" w:color="auto"/>
            </w:tcBorders>
            <w:shd w:val="clear" w:color="auto" w:fill="FFFFFF"/>
            <w:vAlign w:val="bottom"/>
          </w:tcPr>
          <w:p w:rsidR="00450F04" w:rsidRDefault="00314692">
            <w:pPr>
              <w:pStyle w:val="Jin0"/>
              <w:shd w:val="clear" w:color="auto" w:fill="auto"/>
              <w:spacing w:line="331" w:lineRule="auto"/>
              <w:ind w:firstLine="160"/>
              <w:rPr>
                <w:sz w:val="13"/>
                <w:szCs w:val="13"/>
              </w:rPr>
            </w:pPr>
            <w:r>
              <w:rPr>
                <w:sz w:val="13"/>
                <w:szCs w:val="13"/>
              </w:rPr>
              <w:t>Kód položky</w:t>
            </w:r>
          </w:p>
          <w:p w:rsidR="00450F04" w:rsidRDefault="00314692">
            <w:pPr>
              <w:pStyle w:val="Jin0"/>
              <w:shd w:val="clear" w:color="auto" w:fill="auto"/>
              <w:spacing w:line="331" w:lineRule="auto"/>
              <w:ind w:firstLine="160"/>
              <w:rPr>
                <w:sz w:val="13"/>
                <w:szCs w:val="13"/>
              </w:rPr>
            </w:pPr>
            <w:r>
              <w:rPr>
                <w:sz w:val="13"/>
                <w:szCs w:val="13"/>
              </w:rPr>
              <w:t>Zkrácený popis položky</w:t>
            </w:r>
          </w:p>
          <w:p w:rsidR="00450F04" w:rsidRDefault="00314692">
            <w:pPr>
              <w:pStyle w:val="Jin0"/>
              <w:shd w:val="clear" w:color="auto" w:fill="auto"/>
              <w:spacing w:line="331" w:lineRule="auto"/>
              <w:ind w:firstLine="160"/>
              <w:rPr>
                <w:sz w:val="13"/>
                <w:szCs w:val="13"/>
              </w:rPr>
            </w:pPr>
            <w:r>
              <w:rPr>
                <w:sz w:val="13"/>
                <w:szCs w:val="13"/>
              </w:rPr>
              <w:t>Měrná jednotka položky</w:t>
            </w:r>
          </w:p>
          <w:p w:rsidR="00450F04" w:rsidRDefault="00314692">
            <w:pPr>
              <w:pStyle w:val="Jin0"/>
              <w:shd w:val="clear" w:color="auto" w:fill="auto"/>
              <w:spacing w:line="331" w:lineRule="auto"/>
              <w:ind w:firstLine="160"/>
              <w:rPr>
                <w:sz w:val="13"/>
                <w:szCs w:val="13"/>
              </w:rPr>
            </w:pPr>
            <w:r>
              <w:rPr>
                <w:sz w:val="13"/>
                <w:szCs w:val="13"/>
              </w:rPr>
              <w:t>Množství v měrné jednotce</w:t>
            </w:r>
          </w:p>
          <w:p w:rsidR="00450F04" w:rsidRDefault="00314692">
            <w:pPr>
              <w:pStyle w:val="Jin0"/>
              <w:shd w:val="clear" w:color="auto" w:fill="auto"/>
              <w:spacing w:line="331" w:lineRule="auto"/>
              <w:ind w:left="160"/>
              <w:rPr>
                <w:sz w:val="13"/>
                <w:szCs w:val="13"/>
              </w:rPr>
            </w:pPr>
            <w:r>
              <w:rPr>
                <w:sz w:val="13"/>
                <w:szCs w:val="13"/>
              </w:rPr>
              <w:t xml:space="preserve">Jednotková cena položky. Zadaní může obsahovat namísto </w:t>
            </w:r>
            <w:proofErr w:type="spellStart"/>
            <w:proofErr w:type="gramStart"/>
            <w:r>
              <w:rPr>
                <w:sz w:val="13"/>
                <w:szCs w:val="13"/>
              </w:rPr>
              <w:t>J.ceny</w:t>
            </w:r>
            <w:proofErr w:type="spellEnd"/>
            <w:proofErr w:type="gramEnd"/>
            <w:r>
              <w:rPr>
                <w:sz w:val="13"/>
                <w:szCs w:val="13"/>
              </w:rPr>
              <w:t xml:space="preserve"> sloupce </w:t>
            </w:r>
            <w:proofErr w:type="spellStart"/>
            <w:r>
              <w:rPr>
                <w:sz w:val="13"/>
                <w:szCs w:val="13"/>
              </w:rPr>
              <w:t>J.materiál</w:t>
            </w:r>
            <w:proofErr w:type="spellEnd"/>
            <w:r>
              <w:rPr>
                <w:sz w:val="13"/>
                <w:szCs w:val="13"/>
              </w:rPr>
              <w:t xml:space="preserve"> a </w:t>
            </w:r>
            <w:proofErr w:type="spellStart"/>
            <w:r>
              <w:rPr>
                <w:sz w:val="13"/>
                <w:szCs w:val="13"/>
              </w:rPr>
              <w:t>J.montáž</w:t>
            </w:r>
            <w:proofErr w:type="spellEnd"/>
            <w:r>
              <w:rPr>
                <w:sz w:val="13"/>
                <w:szCs w:val="13"/>
              </w:rPr>
              <w:t xml:space="preserve">, jejichž součet definuje </w:t>
            </w:r>
            <w:proofErr w:type="spellStart"/>
            <w:r>
              <w:rPr>
                <w:sz w:val="13"/>
                <w:szCs w:val="13"/>
              </w:rPr>
              <w:t>J.cenu</w:t>
            </w:r>
            <w:proofErr w:type="spellEnd"/>
            <w:r>
              <w:rPr>
                <w:sz w:val="13"/>
                <w:szCs w:val="13"/>
              </w:rPr>
              <w:t xml:space="preserve"> položky.</w:t>
            </w:r>
          </w:p>
        </w:tc>
      </w:tr>
      <w:tr w:rsidR="00450F04">
        <w:trPr>
          <w:trHeight w:hRule="exact" w:val="422"/>
          <w:jc w:val="center"/>
        </w:trPr>
        <w:tc>
          <w:tcPr>
            <w:tcW w:w="1522" w:type="dxa"/>
            <w:shd w:val="clear" w:color="auto" w:fill="FFFFFF"/>
            <w:vAlign w:val="bottom"/>
          </w:tcPr>
          <w:p w:rsidR="00450F04" w:rsidRDefault="00314692">
            <w:pPr>
              <w:pStyle w:val="Jin0"/>
              <w:shd w:val="clear" w:color="auto" w:fill="auto"/>
              <w:spacing w:line="348" w:lineRule="auto"/>
              <w:ind w:left="320"/>
              <w:rPr>
                <w:sz w:val="13"/>
                <w:szCs w:val="13"/>
              </w:rPr>
            </w:pPr>
            <w:r>
              <w:rPr>
                <w:sz w:val="13"/>
                <w:szCs w:val="13"/>
              </w:rPr>
              <w:t>Cena celkem Cenová soustava</w:t>
            </w:r>
          </w:p>
        </w:tc>
        <w:tc>
          <w:tcPr>
            <w:tcW w:w="8045" w:type="dxa"/>
            <w:tcBorders>
              <w:right w:val="single" w:sz="4" w:space="0" w:color="auto"/>
            </w:tcBorders>
            <w:shd w:val="clear" w:color="auto" w:fill="FFFFFF"/>
            <w:vAlign w:val="bottom"/>
          </w:tcPr>
          <w:p w:rsidR="00450F04" w:rsidRDefault="00314692">
            <w:pPr>
              <w:pStyle w:val="Jin0"/>
              <w:shd w:val="clear" w:color="auto" w:fill="auto"/>
              <w:spacing w:line="348" w:lineRule="auto"/>
              <w:ind w:left="160"/>
              <w:rPr>
                <w:sz w:val="13"/>
                <w:szCs w:val="13"/>
              </w:rPr>
            </w:pPr>
            <w:r>
              <w:rPr>
                <w:sz w:val="13"/>
                <w:szCs w:val="13"/>
              </w:rPr>
              <w:t xml:space="preserve">Celková cena položky daná jako součin množství a </w:t>
            </w:r>
            <w:proofErr w:type="spellStart"/>
            <w:proofErr w:type="gramStart"/>
            <w:r>
              <w:rPr>
                <w:sz w:val="13"/>
                <w:szCs w:val="13"/>
              </w:rPr>
              <w:t>j.ceny</w:t>
            </w:r>
            <w:proofErr w:type="spellEnd"/>
            <w:proofErr w:type="gramEnd"/>
            <w:r>
              <w:rPr>
                <w:sz w:val="13"/>
                <w:szCs w:val="13"/>
              </w:rPr>
              <w:t xml:space="preserve"> Příslušnost položky do cenové soustavy</w:t>
            </w:r>
          </w:p>
        </w:tc>
      </w:tr>
    </w:tbl>
    <w:p w:rsidR="00450F04" w:rsidRDefault="00450F04">
      <w:pPr>
        <w:spacing w:after="239" w:line="1" w:lineRule="exact"/>
      </w:pPr>
    </w:p>
    <w:p w:rsidR="00450F04" w:rsidRDefault="00314692">
      <w:pPr>
        <w:pStyle w:val="Zkladntext20"/>
        <w:shd w:val="clear" w:color="auto" w:fill="auto"/>
        <w:spacing w:line="341" w:lineRule="auto"/>
        <w:ind w:firstLine="320"/>
      </w:pPr>
      <w:r>
        <w:t>Ke každé položce soupisu prací se na samostatných řádcích může zobrazovat:</w:t>
      </w:r>
    </w:p>
    <w:p w:rsidR="00450F04" w:rsidRDefault="00314692">
      <w:pPr>
        <w:pStyle w:val="Zkladntext20"/>
        <w:shd w:val="clear" w:color="auto" w:fill="auto"/>
        <w:spacing w:line="341" w:lineRule="auto"/>
        <w:ind w:firstLine="660"/>
      </w:pPr>
      <w:r>
        <w:t>Plný popis položky</w:t>
      </w:r>
    </w:p>
    <w:p w:rsidR="00450F04" w:rsidRDefault="00314692">
      <w:pPr>
        <w:pStyle w:val="Zkladntext20"/>
        <w:shd w:val="clear" w:color="auto" w:fill="auto"/>
        <w:spacing w:line="341" w:lineRule="auto"/>
        <w:ind w:left="660" w:firstLine="20"/>
      </w:pPr>
      <w:r>
        <w:t>Poznámka k souboru cen a poznámka zadavatele Výkaz výměr</w:t>
      </w:r>
    </w:p>
    <w:p w:rsidR="00450F04" w:rsidRDefault="00314692">
      <w:pPr>
        <w:pStyle w:val="Zkladntext20"/>
        <w:shd w:val="clear" w:color="auto" w:fill="auto"/>
        <w:spacing w:after="160" w:line="341" w:lineRule="auto"/>
        <w:ind w:firstLine="320"/>
        <w:jc w:val="both"/>
      </w:pPr>
      <w:r>
        <w:t>Pokud je k řádku výkazu výměr evidovaný údaj ve sloupci Kód, jedná se o definovaný odkaz, na který se může odvolávat výkaz výměr z jiné položky.</w:t>
      </w:r>
    </w:p>
    <w:p w:rsidR="00450F04" w:rsidRDefault="00314692">
      <w:pPr>
        <w:pStyle w:val="Nadpis80"/>
        <w:keepNext/>
        <w:keepLines/>
        <w:pBdr>
          <w:bottom w:val="single" w:sz="4" w:space="0" w:color="auto"/>
        </w:pBdr>
        <w:shd w:val="clear" w:color="auto" w:fill="auto"/>
        <w:spacing w:after="160"/>
      </w:pPr>
      <w:bookmarkStart w:id="336" w:name="bookmark312"/>
      <w:bookmarkStart w:id="337" w:name="bookmark313"/>
      <w:r>
        <w:t>Metodika pro zpracování</w:t>
      </w:r>
      <w:bookmarkEnd w:id="336"/>
      <w:bookmarkEnd w:id="337"/>
    </w:p>
    <w:p w:rsidR="00450F04" w:rsidRDefault="00314692">
      <w:pPr>
        <w:pStyle w:val="Zkladntext20"/>
        <w:shd w:val="clear" w:color="auto" w:fill="auto"/>
        <w:spacing w:after="160" w:line="341" w:lineRule="auto"/>
      </w:pPr>
      <w:r>
        <w:t xml:space="preserve">Jednotlivé sestavy jsou v souboru provázány. Editovatelné pole </w:t>
      </w:r>
      <w:proofErr w:type="gramStart"/>
      <w:r>
        <w:t>jsou zvýrazněny</w:t>
      </w:r>
      <w:proofErr w:type="gramEnd"/>
      <w:r>
        <w:t xml:space="preserve"> žlutým podbarvením, ostatní pole neslouží k editaci a nesmí být jakkoliv modifikovány. Hodnoty jsou ve výpočtech zaokrouhlovány na počet desetinných míst viditelných v jednotlivých </w:t>
      </w:r>
      <w:proofErr w:type="spellStart"/>
      <w:r>
        <w:t>polich</w:t>
      </w:r>
      <w:proofErr w:type="spellEnd"/>
      <w:r>
        <w:t>.</w:t>
      </w:r>
    </w:p>
    <w:p w:rsidR="00450F04" w:rsidRDefault="00314692">
      <w:pPr>
        <w:pStyle w:val="Zkladntext20"/>
        <w:shd w:val="clear" w:color="auto" w:fill="auto"/>
        <w:spacing w:line="343" w:lineRule="auto"/>
      </w:pPr>
      <w:r>
        <w:t>Uchazeč je pro podání nabídky povinen vyplnit žlutě podbarvená pole:</w:t>
      </w:r>
    </w:p>
    <w:p w:rsidR="00450F04" w:rsidRDefault="00314692">
      <w:pPr>
        <w:pStyle w:val="Zkladntext20"/>
        <w:shd w:val="clear" w:color="auto" w:fill="auto"/>
        <w:spacing w:line="343" w:lineRule="auto"/>
        <w:ind w:firstLine="320"/>
      </w:pPr>
      <w:r>
        <w:t>Pole Uchazeč v sestavě Rekapitulace stavby - zde uchazeč vyplní svůj název (název subjektu)</w:t>
      </w:r>
    </w:p>
    <w:p w:rsidR="00450F04" w:rsidRDefault="00314692">
      <w:pPr>
        <w:pStyle w:val="Zkladntext20"/>
        <w:shd w:val="clear" w:color="auto" w:fill="auto"/>
        <w:spacing w:line="343" w:lineRule="auto"/>
        <w:ind w:firstLine="320"/>
      </w:pPr>
      <w:r>
        <w:t>Pole IČ a DIČ v sestavě Rekapitulace stavby - zde uchazeč vyplní svoje IČ a DIČ</w:t>
      </w:r>
    </w:p>
    <w:p w:rsidR="00450F04" w:rsidRDefault="00314692">
      <w:pPr>
        <w:pStyle w:val="Zkladntext20"/>
        <w:shd w:val="clear" w:color="auto" w:fill="auto"/>
        <w:spacing w:line="343" w:lineRule="auto"/>
        <w:ind w:firstLine="320"/>
      </w:pPr>
      <w:r>
        <w:t>Datum v sestavě Rekapitulace stavby - zde uchazeč vyplní datum vytvoření nabídky</w:t>
      </w:r>
    </w:p>
    <w:p w:rsidR="00450F04" w:rsidRDefault="00314692">
      <w:pPr>
        <w:pStyle w:val="Zkladntext20"/>
        <w:shd w:val="clear" w:color="auto" w:fill="auto"/>
        <w:spacing w:line="343" w:lineRule="auto"/>
        <w:ind w:firstLine="320"/>
      </w:pPr>
      <w:proofErr w:type="spellStart"/>
      <w:proofErr w:type="gramStart"/>
      <w:r>
        <w:t>J.cena</w:t>
      </w:r>
      <w:proofErr w:type="spellEnd"/>
      <w:proofErr w:type="gramEnd"/>
      <w:r>
        <w:t xml:space="preserve"> = jednotková cena v sestavě Soupis prací o maximálním počtu desetinných míst uvedených v poli</w:t>
      </w:r>
    </w:p>
    <w:p w:rsidR="00450F04" w:rsidRDefault="00314692">
      <w:pPr>
        <w:pStyle w:val="Zkladntext20"/>
        <w:numPr>
          <w:ilvl w:val="0"/>
          <w:numId w:val="52"/>
        </w:numPr>
        <w:shd w:val="clear" w:color="auto" w:fill="auto"/>
        <w:tabs>
          <w:tab w:val="left" w:pos="521"/>
        </w:tabs>
        <w:spacing w:line="343" w:lineRule="auto"/>
        <w:ind w:firstLine="320"/>
      </w:pPr>
      <w:r>
        <w:t xml:space="preserve">pokud sestavy soupisů prací obsahují pole </w:t>
      </w:r>
      <w:proofErr w:type="spellStart"/>
      <w:proofErr w:type="gramStart"/>
      <w:r>
        <w:t>J.cena</w:t>
      </w:r>
      <w:proofErr w:type="spellEnd"/>
      <w:proofErr w:type="gramEnd"/>
      <w:r>
        <w:t>, musí být všechna tato pole vyplněna nenulovými kladnými číslicemi</w:t>
      </w:r>
    </w:p>
    <w:p w:rsidR="00450F04" w:rsidRDefault="00314692">
      <w:pPr>
        <w:pStyle w:val="Zkladntext20"/>
        <w:shd w:val="clear" w:color="auto" w:fill="auto"/>
        <w:spacing w:after="160" w:line="343" w:lineRule="auto"/>
        <w:ind w:firstLine="320"/>
        <w:jc w:val="both"/>
      </w:pPr>
      <w:r>
        <w:t>Poznámka - nepovinný údaj pro položku soupisu</w:t>
      </w:r>
    </w:p>
    <w:p w:rsidR="00450F04" w:rsidRDefault="00314692">
      <w:pPr>
        <w:pStyle w:val="Zkladntext20"/>
        <w:shd w:val="clear" w:color="auto" w:fill="auto"/>
        <w:spacing w:line="343" w:lineRule="auto"/>
        <w:ind w:firstLine="320"/>
      </w:pPr>
      <w:r>
        <w:t xml:space="preserve">V případě, že sestavy soupisů prací neobsahují pole </w:t>
      </w:r>
      <w:proofErr w:type="spellStart"/>
      <w:proofErr w:type="gramStart"/>
      <w:r>
        <w:t>J.cena</w:t>
      </w:r>
      <w:proofErr w:type="spellEnd"/>
      <w:proofErr w:type="gramEnd"/>
      <w:r>
        <w:t>, potom ve všech soupisech prací obsahují pole:</w:t>
      </w:r>
    </w:p>
    <w:p w:rsidR="00450F04" w:rsidRDefault="00314692">
      <w:pPr>
        <w:pStyle w:val="Zkladntext20"/>
        <w:numPr>
          <w:ilvl w:val="0"/>
          <w:numId w:val="52"/>
        </w:numPr>
        <w:shd w:val="clear" w:color="auto" w:fill="auto"/>
        <w:tabs>
          <w:tab w:val="left" w:pos="521"/>
        </w:tabs>
        <w:spacing w:line="343" w:lineRule="auto"/>
        <w:ind w:firstLine="320"/>
        <w:jc w:val="both"/>
      </w:pPr>
      <w:proofErr w:type="spellStart"/>
      <w:proofErr w:type="gramStart"/>
      <w:r>
        <w:t>J.materiál</w:t>
      </w:r>
      <w:proofErr w:type="spellEnd"/>
      <w:proofErr w:type="gramEnd"/>
      <w:r>
        <w:t xml:space="preserve"> - jednotková cena materiálu</w:t>
      </w:r>
    </w:p>
    <w:p w:rsidR="00450F04" w:rsidRDefault="00314692">
      <w:pPr>
        <w:pStyle w:val="Zkladntext20"/>
        <w:numPr>
          <w:ilvl w:val="0"/>
          <w:numId w:val="52"/>
        </w:numPr>
        <w:shd w:val="clear" w:color="auto" w:fill="auto"/>
        <w:tabs>
          <w:tab w:val="left" w:pos="521"/>
        </w:tabs>
        <w:spacing w:line="343" w:lineRule="auto"/>
        <w:ind w:firstLine="320"/>
        <w:jc w:val="both"/>
      </w:pPr>
      <w:proofErr w:type="spellStart"/>
      <w:proofErr w:type="gramStart"/>
      <w:r>
        <w:t>J.montáž</w:t>
      </w:r>
      <w:proofErr w:type="spellEnd"/>
      <w:proofErr w:type="gramEnd"/>
      <w:r>
        <w:t xml:space="preserve"> - jednotková cena montáže</w:t>
      </w:r>
    </w:p>
    <w:p w:rsidR="00450F04" w:rsidRDefault="00314692">
      <w:pPr>
        <w:pStyle w:val="Zkladntext20"/>
        <w:shd w:val="clear" w:color="auto" w:fill="auto"/>
        <w:spacing w:after="160" w:line="343" w:lineRule="auto"/>
        <w:ind w:left="320" w:firstLine="40"/>
      </w:pPr>
      <w:r>
        <w:t xml:space="preserve">Uchazeč je v tomto případě povinen vyplnit všechna pole </w:t>
      </w:r>
      <w:proofErr w:type="spellStart"/>
      <w:proofErr w:type="gramStart"/>
      <w:r>
        <w:t>J.materiál</w:t>
      </w:r>
      <w:proofErr w:type="spellEnd"/>
      <w:proofErr w:type="gramEnd"/>
      <w:r>
        <w:t xml:space="preserve"> a pole </w:t>
      </w:r>
      <w:proofErr w:type="spellStart"/>
      <w:r>
        <w:t>J.montáž</w:t>
      </w:r>
      <w:proofErr w:type="spellEnd"/>
      <w:r>
        <w:t xml:space="preserve"> nenulovými kladnými číslicemi. V případech, kdy položka neobsahuje žádný materiál je přípustné, aby pole </w:t>
      </w:r>
      <w:proofErr w:type="spellStart"/>
      <w:proofErr w:type="gramStart"/>
      <w:r>
        <w:t>J.materiál</w:t>
      </w:r>
      <w:proofErr w:type="spellEnd"/>
      <w:proofErr w:type="gramEnd"/>
      <w:r>
        <w:t xml:space="preserve"> bylo vyplněno nulou. V případech, kdy položka neobsahuje žádnou </w:t>
      </w:r>
      <w:proofErr w:type="gramStart"/>
      <w:r>
        <w:t>montáž je</w:t>
      </w:r>
      <w:proofErr w:type="gramEnd"/>
      <w:r>
        <w:t xml:space="preserve"> přípustné, aby pole </w:t>
      </w:r>
      <w:proofErr w:type="spellStart"/>
      <w:r>
        <w:t>J.montáž</w:t>
      </w:r>
      <w:proofErr w:type="spellEnd"/>
      <w:r>
        <w:t xml:space="preserve"> bylo vyplněno nulou. Není však přípustné, aby obě pole ■ </w:t>
      </w:r>
      <w:proofErr w:type="spellStart"/>
      <w:proofErr w:type="gramStart"/>
      <w:r>
        <w:t>J.materiál</w:t>
      </w:r>
      <w:proofErr w:type="spellEnd"/>
      <w:proofErr w:type="gramEnd"/>
      <w:r>
        <w:t xml:space="preserve">, </w:t>
      </w:r>
      <w:proofErr w:type="spellStart"/>
      <w:r>
        <w:t>J.Montáž</w:t>
      </w:r>
      <w:proofErr w:type="spellEnd"/>
      <w:r>
        <w:t xml:space="preserve"> byly u jedné položky vyplněny nulou.</w:t>
      </w: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310"/>
        <w:gridCol w:w="1032"/>
        <w:gridCol w:w="4622"/>
        <w:gridCol w:w="1541"/>
        <w:gridCol w:w="1690"/>
      </w:tblGrid>
      <w:tr w:rsidR="00450F04">
        <w:trPr>
          <w:trHeight w:hRule="exact" w:val="691"/>
          <w:jc w:val="center"/>
        </w:trPr>
        <w:tc>
          <w:tcPr>
            <w:tcW w:w="1310" w:type="dxa"/>
            <w:tcBorders>
              <w:top w:val="single" w:sz="4" w:space="0" w:color="auto"/>
              <w:left w:val="single" w:sz="4" w:space="0" w:color="auto"/>
            </w:tcBorders>
            <w:shd w:val="clear" w:color="auto" w:fill="FFFFFF"/>
          </w:tcPr>
          <w:p w:rsidR="00450F04" w:rsidRDefault="00450F04">
            <w:pPr>
              <w:rPr>
                <w:sz w:val="10"/>
                <w:szCs w:val="10"/>
              </w:rPr>
            </w:pPr>
          </w:p>
        </w:tc>
        <w:tc>
          <w:tcPr>
            <w:tcW w:w="8885" w:type="dxa"/>
            <w:gridSpan w:val="4"/>
            <w:tcBorders>
              <w:top w:val="single" w:sz="4" w:space="0" w:color="auto"/>
              <w:right w:val="single" w:sz="4" w:space="0" w:color="auto"/>
            </w:tcBorders>
            <w:shd w:val="clear" w:color="auto" w:fill="FFFFFF"/>
            <w:vAlign w:val="bottom"/>
          </w:tcPr>
          <w:p w:rsidR="00450F04" w:rsidRDefault="00314692">
            <w:pPr>
              <w:pStyle w:val="Jin0"/>
              <w:shd w:val="clear" w:color="auto" w:fill="auto"/>
              <w:jc w:val="center"/>
              <w:rPr>
                <w:sz w:val="24"/>
                <w:szCs w:val="24"/>
              </w:rPr>
            </w:pPr>
            <w:r>
              <w:rPr>
                <w:rFonts w:ascii="Trebuchet MS" w:eastAsia="Trebuchet MS" w:hAnsi="Trebuchet MS" w:cs="Trebuchet MS"/>
                <w:b/>
                <w:bCs/>
                <w:sz w:val="24"/>
                <w:szCs w:val="24"/>
              </w:rPr>
              <w:t>Rekapitulace stavby</w:t>
            </w:r>
          </w:p>
        </w:tc>
      </w:tr>
      <w:tr w:rsidR="00450F04">
        <w:trPr>
          <w:trHeight w:hRule="exact" w:val="326"/>
          <w:jc w:val="center"/>
        </w:trPr>
        <w:tc>
          <w:tcPr>
            <w:tcW w:w="1310" w:type="dxa"/>
            <w:tcBorders>
              <w:left w:val="single" w:sz="4" w:space="0" w:color="auto"/>
            </w:tcBorders>
            <w:shd w:val="clear" w:color="auto" w:fill="FFFFFF"/>
            <w:vAlign w:val="bottom"/>
          </w:tcPr>
          <w:p w:rsidR="00450F04" w:rsidRDefault="00314692">
            <w:pPr>
              <w:pStyle w:val="Jin0"/>
              <w:shd w:val="clear" w:color="auto" w:fill="auto"/>
              <w:ind w:firstLine="140"/>
              <w:rPr>
                <w:sz w:val="18"/>
                <w:szCs w:val="18"/>
              </w:rPr>
            </w:pPr>
            <w:r>
              <w:rPr>
                <w:sz w:val="18"/>
                <w:szCs w:val="18"/>
              </w:rPr>
              <w:t>Název</w:t>
            </w:r>
          </w:p>
        </w:tc>
        <w:tc>
          <w:tcPr>
            <w:tcW w:w="1032" w:type="dxa"/>
            <w:shd w:val="clear" w:color="auto" w:fill="FFFFFF"/>
            <w:vAlign w:val="bottom"/>
          </w:tcPr>
          <w:p w:rsidR="00450F04" w:rsidRDefault="00314692">
            <w:pPr>
              <w:pStyle w:val="Jin0"/>
              <w:shd w:val="clear" w:color="auto" w:fill="auto"/>
              <w:ind w:firstLine="280"/>
              <w:rPr>
                <w:sz w:val="18"/>
                <w:szCs w:val="18"/>
              </w:rPr>
            </w:pPr>
            <w:r>
              <w:rPr>
                <w:sz w:val="18"/>
                <w:szCs w:val="18"/>
              </w:rPr>
              <w:t>Povinný</w:t>
            </w:r>
          </w:p>
        </w:tc>
        <w:tc>
          <w:tcPr>
            <w:tcW w:w="4622" w:type="dxa"/>
            <w:shd w:val="clear" w:color="auto" w:fill="FFFFFF"/>
            <w:vAlign w:val="bottom"/>
          </w:tcPr>
          <w:p w:rsidR="00450F04" w:rsidRDefault="00314692">
            <w:pPr>
              <w:pStyle w:val="Jin0"/>
              <w:shd w:val="clear" w:color="auto" w:fill="auto"/>
              <w:rPr>
                <w:sz w:val="18"/>
                <w:szCs w:val="18"/>
              </w:rPr>
            </w:pPr>
            <w:r>
              <w:rPr>
                <w:sz w:val="18"/>
                <w:szCs w:val="18"/>
              </w:rPr>
              <w:t>Popis</w:t>
            </w:r>
          </w:p>
        </w:tc>
        <w:tc>
          <w:tcPr>
            <w:tcW w:w="1541" w:type="dxa"/>
            <w:shd w:val="clear" w:color="auto" w:fill="FFFFFF"/>
            <w:vAlign w:val="bottom"/>
          </w:tcPr>
          <w:p w:rsidR="00450F04" w:rsidRDefault="00314692">
            <w:pPr>
              <w:pStyle w:val="Jin0"/>
              <w:shd w:val="clear" w:color="auto" w:fill="auto"/>
              <w:ind w:firstLine="500"/>
              <w:jc w:val="both"/>
              <w:rPr>
                <w:sz w:val="18"/>
                <w:szCs w:val="18"/>
              </w:rPr>
            </w:pPr>
            <w:r>
              <w:rPr>
                <w:sz w:val="18"/>
                <w:szCs w:val="18"/>
              </w:rPr>
              <w:t>Typ</w:t>
            </w:r>
          </w:p>
        </w:tc>
        <w:tc>
          <w:tcPr>
            <w:tcW w:w="1690" w:type="dxa"/>
            <w:tcBorders>
              <w:right w:val="single" w:sz="4" w:space="0" w:color="auto"/>
            </w:tcBorders>
            <w:shd w:val="clear" w:color="auto" w:fill="FFFFFF"/>
            <w:vAlign w:val="bottom"/>
          </w:tcPr>
          <w:p w:rsidR="00450F04" w:rsidRDefault="00314692">
            <w:pPr>
              <w:pStyle w:val="Jin0"/>
              <w:shd w:val="clear" w:color="auto" w:fill="auto"/>
              <w:ind w:firstLine="260"/>
              <w:rPr>
                <w:sz w:val="18"/>
                <w:szCs w:val="18"/>
              </w:rPr>
            </w:pPr>
            <w:r>
              <w:rPr>
                <w:sz w:val="18"/>
                <w:szCs w:val="18"/>
              </w:rPr>
              <w:t>Max. počet</w:t>
            </w:r>
          </w:p>
        </w:tc>
      </w:tr>
      <w:tr w:rsidR="00450F04">
        <w:trPr>
          <w:trHeight w:hRule="exact" w:val="235"/>
          <w:jc w:val="center"/>
        </w:trPr>
        <w:tc>
          <w:tcPr>
            <w:tcW w:w="1310" w:type="dxa"/>
            <w:tcBorders>
              <w:left w:val="single" w:sz="4" w:space="0" w:color="auto"/>
            </w:tcBorders>
            <w:shd w:val="clear" w:color="auto" w:fill="FFFFFF"/>
          </w:tcPr>
          <w:p w:rsidR="00450F04" w:rsidRDefault="00314692">
            <w:pPr>
              <w:pStyle w:val="Jin0"/>
              <w:shd w:val="clear" w:color="auto" w:fill="auto"/>
              <w:ind w:firstLine="140"/>
              <w:rPr>
                <w:sz w:val="18"/>
                <w:szCs w:val="18"/>
              </w:rPr>
            </w:pPr>
            <w:r>
              <w:rPr>
                <w:sz w:val="18"/>
                <w:szCs w:val="18"/>
              </w:rPr>
              <w:t>atributu</w:t>
            </w:r>
          </w:p>
        </w:tc>
        <w:tc>
          <w:tcPr>
            <w:tcW w:w="1032" w:type="dxa"/>
            <w:shd w:val="clear" w:color="auto" w:fill="FFFFFF"/>
          </w:tcPr>
          <w:p w:rsidR="00450F04" w:rsidRDefault="00314692">
            <w:pPr>
              <w:pStyle w:val="Jin0"/>
              <w:shd w:val="clear" w:color="auto" w:fill="auto"/>
              <w:ind w:firstLine="340"/>
              <w:rPr>
                <w:sz w:val="18"/>
                <w:szCs w:val="18"/>
              </w:rPr>
            </w:pPr>
            <w:r>
              <w:rPr>
                <w:sz w:val="18"/>
                <w:szCs w:val="18"/>
              </w:rPr>
              <w:t>(A/N)</w:t>
            </w:r>
          </w:p>
        </w:tc>
        <w:tc>
          <w:tcPr>
            <w:tcW w:w="4622" w:type="dxa"/>
            <w:shd w:val="clear" w:color="auto" w:fill="FFFFFF"/>
          </w:tcPr>
          <w:p w:rsidR="00450F04" w:rsidRDefault="00450F04">
            <w:pPr>
              <w:rPr>
                <w:sz w:val="10"/>
                <w:szCs w:val="10"/>
              </w:rPr>
            </w:pPr>
          </w:p>
        </w:tc>
        <w:tc>
          <w:tcPr>
            <w:tcW w:w="1541" w:type="dxa"/>
            <w:shd w:val="clear" w:color="auto" w:fill="FFFFFF"/>
          </w:tcPr>
          <w:p w:rsidR="00450F04" w:rsidRDefault="00450F04">
            <w:pPr>
              <w:rPr>
                <w:sz w:val="10"/>
                <w:szCs w:val="10"/>
              </w:rPr>
            </w:pPr>
          </w:p>
        </w:tc>
        <w:tc>
          <w:tcPr>
            <w:tcW w:w="1690" w:type="dxa"/>
            <w:tcBorders>
              <w:right w:val="single" w:sz="4" w:space="0" w:color="auto"/>
            </w:tcBorders>
            <w:shd w:val="clear" w:color="auto" w:fill="FFFFFF"/>
          </w:tcPr>
          <w:p w:rsidR="00450F04" w:rsidRDefault="00314692">
            <w:pPr>
              <w:pStyle w:val="Jin0"/>
              <w:shd w:val="clear" w:color="auto" w:fill="auto"/>
              <w:ind w:firstLine="260"/>
              <w:rPr>
                <w:sz w:val="18"/>
                <w:szCs w:val="18"/>
              </w:rPr>
            </w:pPr>
            <w:r>
              <w:rPr>
                <w:sz w:val="18"/>
                <w:szCs w:val="18"/>
              </w:rPr>
              <w:t>znaků</w:t>
            </w:r>
          </w:p>
        </w:tc>
      </w:tr>
      <w:tr w:rsidR="00450F04">
        <w:trPr>
          <w:trHeight w:hRule="exact" w:val="293"/>
          <w:jc w:val="center"/>
        </w:trPr>
        <w:tc>
          <w:tcPr>
            <w:tcW w:w="1310" w:type="dxa"/>
            <w:tcBorders>
              <w:top w:val="single" w:sz="4" w:space="0" w:color="auto"/>
              <w:left w:val="single" w:sz="4" w:space="0" w:color="auto"/>
            </w:tcBorders>
            <w:shd w:val="clear" w:color="auto" w:fill="FFFFFF"/>
            <w:vAlign w:val="bottom"/>
          </w:tcPr>
          <w:p w:rsidR="00450F04" w:rsidRDefault="00314692">
            <w:pPr>
              <w:pStyle w:val="Jin0"/>
              <w:shd w:val="clear" w:color="auto" w:fill="auto"/>
              <w:ind w:firstLine="140"/>
              <w:rPr>
                <w:sz w:val="13"/>
                <w:szCs w:val="13"/>
              </w:rPr>
            </w:pPr>
            <w:r>
              <w:rPr>
                <w:sz w:val="13"/>
                <w:szCs w:val="13"/>
              </w:rPr>
              <w:t>Kód</w:t>
            </w:r>
          </w:p>
        </w:tc>
        <w:tc>
          <w:tcPr>
            <w:tcW w:w="1032" w:type="dxa"/>
            <w:tcBorders>
              <w:top w:val="single" w:sz="4" w:space="0" w:color="auto"/>
            </w:tcBorders>
            <w:shd w:val="clear" w:color="auto" w:fill="FFFFFF"/>
            <w:vAlign w:val="bottom"/>
          </w:tcPr>
          <w:p w:rsidR="00450F04" w:rsidRDefault="00314692">
            <w:pPr>
              <w:pStyle w:val="Jin0"/>
              <w:shd w:val="clear" w:color="auto" w:fill="auto"/>
              <w:ind w:firstLine="460"/>
              <w:jc w:val="both"/>
              <w:rPr>
                <w:sz w:val="13"/>
                <w:szCs w:val="13"/>
              </w:rPr>
            </w:pPr>
            <w:r>
              <w:rPr>
                <w:sz w:val="13"/>
                <w:szCs w:val="13"/>
              </w:rPr>
              <w:t>A</w:t>
            </w:r>
          </w:p>
        </w:tc>
        <w:tc>
          <w:tcPr>
            <w:tcW w:w="4622" w:type="dxa"/>
            <w:tcBorders>
              <w:top w:val="single" w:sz="4" w:space="0" w:color="auto"/>
            </w:tcBorders>
            <w:shd w:val="clear" w:color="auto" w:fill="FFFFFF"/>
            <w:vAlign w:val="bottom"/>
          </w:tcPr>
          <w:p w:rsidR="00450F04" w:rsidRDefault="00314692">
            <w:pPr>
              <w:pStyle w:val="Jin0"/>
              <w:shd w:val="clear" w:color="auto" w:fill="auto"/>
              <w:rPr>
                <w:sz w:val="13"/>
                <w:szCs w:val="13"/>
              </w:rPr>
            </w:pPr>
            <w:r>
              <w:rPr>
                <w:sz w:val="13"/>
                <w:szCs w:val="13"/>
              </w:rPr>
              <w:t>Kód stavby</w:t>
            </w:r>
          </w:p>
        </w:tc>
        <w:tc>
          <w:tcPr>
            <w:tcW w:w="1541" w:type="dxa"/>
            <w:tcBorders>
              <w:top w:val="single" w:sz="4" w:space="0" w:color="auto"/>
            </w:tcBorders>
            <w:shd w:val="clear" w:color="auto" w:fill="FFFFFF"/>
            <w:vAlign w:val="bottom"/>
          </w:tcPr>
          <w:p w:rsidR="00450F04" w:rsidRDefault="00314692">
            <w:pPr>
              <w:pStyle w:val="Jin0"/>
              <w:shd w:val="clear" w:color="auto" w:fill="auto"/>
              <w:ind w:firstLine="500"/>
              <w:rPr>
                <w:sz w:val="13"/>
                <w:szCs w:val="13"/>
              </w:rPr>
            </w:pPr>
            <w:proofErr w:type="spellStart"/>
            <w:r>
              <w:rPr>
                <w:sz w:val="13"/>
                <w:szCs w:val="13"/>
              </w:rPr>
              <w:t>String</w:t>
            </w:r>
            <w:proofErr w:type="spellEnd"/>
          </w:p>
        </w:tc>
        <w:tc>
          <w:tcPr>
            <w:tcW w:w="1690" w:type="dxa"/>
            <w:tcBorders>
              <w:top w:val="single" w:sz="4" w:space="0" w:color="auto"/>
              <w:right w:val="single" w:sz="4" w:space="0" w:color="auto"/>
            </w:tcBorders>
            <w:shd w:val="clear" w:color="auto" w:fill="FFFFFF"/>
            <w:vAlign w:val="bottom"/>
          </w:tcPr>
          <w:p w:rsidR="00450F04" w:rsidRDefault="00314692">
            <w:pPr>
              <w:pStyle w:val="Jin0"/>
              <w:shd w:val="clear" w:color="auto" w:fill="auto"/>
              <w:ind w:firstLine="260"/>
              <w:rPr>
                <w:sz w:val="13"/>
                <w:szCs w:val="13"/>
              </w:rPr>
            </w:pPr>
            <w:r>
              <w:rPr>
                <w:sz w:val="13"/>
                <w:szCs w:val="13"/>
              </w:rPr>
              <w:t>20</w:t>
            </w:r>
          </w:p>
        </w:tc>
      </w:tr>
      <w:tr w:rsidR="00450F04">
        <w:trPr>
          <w:trHeight w:hRule="exact" w:val="211"/>
          <w:jc w:val="center"/>
        </w:trPr>
        <w:tc>
          <w:tcPr>
            <w:tcW w:w="1310" w:type="dxa"/>
            <w:tcBorders>
              <w:left w:val="single" w:sz="4" w:space="0" w:color="auto"/>
            </w:tcBorders>
            <w:shd w:val="clear" w:color="auto" w:fill="FFFFFF"/>
          </w:tcPr>
          <w:p w:rsidR="00450F04" w:rsidRDefault="00314692">
            <w:pPr>
              <w:pStyle w:val="Jin0"/>
              <w:shd w:val="clear" w:color="auto" w:fill="auto"/>
              <w:ind w:firstLine="140"/>
              <w:rPr>
                <w:sz w:val="13"/>
                <w:szCs w:val="13"/>
              </w:rPr>
            </w:pPr>
            <w:r>
              <w:rPr>
                <w:sz w:val="13"/>
                <w:szCs w:val="13"/>
              </w:rPr>
              <w:t>Stavba</w:t>
            </w:r>
          </w:p>
        </w:tc>
        <w:tc>
          <w:tcPr>
            <w:tcW w:w="1032" w:type="dxa"/>
            <w:shd w:val="clear" w:color="auto" w:fill="FFFFFF"/>
          </w:tcPr>
          <w:p w:rsidR="00450F04" w:rsidRDefault="00314692">
            <w:pPr>
              <w:pStyle w:val="Jin0"/>
              <w:shd w:val="clear" w:color="auto" w:fill="auto"/>
              <w:ind w:firstLine="460"/>
              <w:jc w:val="both"/>
              <w:rPr>
                <w:sz w:val="13"/>
                <w:szCs w:val="13"/>
              </w:rPr>
            </w:pPr>
            <w:r>
              <w:rPr>
                <w:sz w:val="13"/>
                <w:szCs w:val="13"/>
              </w:rPr>
              <w:t>A</w:t>
            </w:r>
          </w:p>
        </w:tc>
        <w:tc>
          <w:tcPr>
            <w:tcW w:w="4622" w:type="dxa"/>
            <w:shd w:val="clear" w:color="auto" w:fill="FFFFFF"/>
          </w:tcPr>
          <w:p w:rsidR="00450F04" w:rsidRDefault="00314692">
            <w:pPr>
              <w:pStyle w:val="Jin0"/>
              <w:shd w:val="clear" w:color="auto" w:fill="auto"/>
              <w:rPr>
                <w:sz w:val="13"/>
                <w:szCs w:val="13"/>
              </w:rPr>
            </w:pPr>
            <w:r>
              <w:rPr>
                <w:sz w:val="13"/>
                <w:szCs w:val="13"/>
              </w:rPr>
              <w:t>Název stavby</w:t>
            </w:r>
          </w:p>
        </w:tc>
        <w:tc>
          <w:tcPr>
            <w:tcW w:w="1541" w:type="dxa"/>
            <w:shd w:val="clear" w:color="auto" w:fill="FFFFFF"/>
          </w:tcPr>
          <w:p w:rsidR="00450F04" w:rsidRDefault="00314692">
            <w:pPr>
              <w:pStyle w:val="Jin0"/>
              <w:shd w:val="clear" w:color="auto" w:fill="auto"/>
              <w:ind w:firstLine="500"/>
              <w:rPr>
                <w:sz w:val="13"/>
                <w:szCs w:val="13"/>
              </w:rPr>
            </w:pPr>
            <w:proofErr w:type="spellStart"/>
            <w:r>
              <w:rPr>
                <w:sz w:val="13"/>
                <w:szCs w:val="13"/>
              </w:rPr>
              <w:t>String</w:t>
            </w:r>
            <w:proofErr w:type="spellEnd"/>
          </w:p>
        </w:tc>
        <w:tc>
          <w:tcPr>
            <w:tcW w:w="1690" w:type="dxa"/>
            <w:tcBorders>
              <w:right w:val="single" w:sz="4" w:space="0" w:color="auto"/>
            </w:tcBorders>
            <w:shd w:val="clear" w:color="auto" w:fill="FFFFFF"/>
            <w:vAlign w:val="bottom"/>
          </w:tcPr>
          <w:p w:rsidR="00450F04" w:rsidRDefault="00314692">
            <w:pPr>
              <w:pStyle w:val="Jin0"/>
              <w:shd w:val="clear" w:color="auto" w:fill="auto"/>
              <w:ind w:firstLine="260"/>
              <w:rPr>
                <w:sz w:val="13"/>
                <w:szCs w:val="13"/>
              </w:rPr>
            </w:pPr>
            <w:r>
              <w:rPr>
                <w:sz w:val="13"/>
                <w:szCs w:val="13"/>
              </w:rPr>
              <w:t>120</w:t>
            </w:r>
          </w:p>
        </w:tc>
      </w:tr>
      <w:tr w:rsidR="00450F04">
        <w:trPr>
          <w:trHeight w:hRule="exact" w:val="216"/>
          <w:jc w:val="center"/>
        </w:trPr>
        <w:tc>
          <w:tcPr>
            <w:tcW w:w="1310" w:type="dxa"/>
            <w:tcBorders>
              <w:left w:val="single" w:sz="4" w:space="0" w:color="auto"/>
            </w:tcBorders>
            <w:shd w:val="clear" w:color="auto" w:fill="FFFFFF"/>
          </w:tcPr>
          <w:p w:rsidR="00450F04" w:rsidRDefault="00314692">
            <w:pPr>
              <w:pStyle w:val="Jin0"/>
              <w:shd w:val="clear" w:color="auto" w:fill="auto"/>
              <w:ind w:firstLine="140"/>
              <w:rPr>
                <w:sz w:val="13"/>
                <w:szCs w:val="13"/>
              </w:rPr>
            </w:pPr>
            <w:r>
              <w:rPr>
                <w:sz w:val="13"/>
                <w:szCs w:val="13"/>
              </w:rPr>
              <w:t>Místo</w:t>
            </w:r>
          </w:p>
        </w:tc>
        <w:tc>
          <w:tcPr>
            <w:tcW w:w="1032" w:type="dxa"/>
            <w:shd w:val="clear" w:color="auto" w:fill="FFFFFF"/>
          </w:tcPr>
          <w:p w:rsidR="00450F04" w:rsidRDefault="00314692">
            <w:pPr>
              <w:pStyle w:val="Jin0"/>
              <w:shd w:val="clear" w:color="auto" w:fill="auto"/>
              <w:ind w:firstLine="460"/>
              <w:jc w:val="both"/>
              <w:rPr>
                <w:sz w:val="13"/>
                <w:szCs w:val="13"/>
              </w:rPr>
            </w:pPr>
            <w:r>
              <w:rPr>
                <w:sz w:val="13"/>
                <w:szCs w:val="13"/>
              </w:rPr>
              <w:t>N</w:t>
            </w:r>
          </w:p>
        </w:tc>
        <w:tc>
          <w:tcPr>
            <w:tcW w:w="4622" w:type="dxa"/>
            <w:shd w:val="clear" w:color="auto" w:fill="FFFFFF"/>
          </w:tcPr>
          <w:p w:rsidR="00450F04" w:rsidRDefault="00314692">
            <w:pPr>
              <w:pStyle w:val="Jin0"/>
              <w:shd w:val="clear" w:color="auto" w:fill="auto"/>
              <w:rPr>
                <w:sz w:val="13"/>
                <w:szCs w:val="13"/>
              </w:rPr>
            </w:pPr>
            <w:r>
              <w:rPr>
                <w:sz w:val="13"/>
                <w:szCs w:val="13"/>
              </w:rPr>
              <w:t>Místo stavby</w:t>
            </w:r>
          </w:p>
        </w:tc>
        <w:tc>
          <w:tcPr>
            <w:tcW w:w="1541" w:type="dxa"/>
            <w:shd w:val="clear" w:color="auto" w:fill="FFFFFF"/>
          </w:tcPr>
          <w:p w:rsidR="00450F04" w:rsidRDefault="00314692">
            <w:pPr>
              <w:pStyle w:val="Jin0"/>
              <w:shd w:val="clear" w:color="auto" w:fill="auto"/>
              <w:ind w:firstLine="500"/>
              <w:rPr>
                <w:sz w:val="13"/>
                <w:szCs w:val="13"/>
              </w:rPr>
            </w:pPr>
            <w:proofErr w:type="spellStart"/>
            <w:r>
              <w:rPr>
                <w:sz w:val="13"/>
                <w:szCs w:val="13"/>
              </w:rPr>
              <w:t>String</w:t>
            </w:r>
            <w:proofErr w:type="spellEnd"/>
          </w:p>
        </w:tc>
        <w:tc>
          <w:tcPr>
            <w:tcW w:w="1690" w:type="dxa"/>
            <w:tcBorders>
              <w:right w:val="single" w:sz="4" w:space="0" w:color="auto"/>
            </w:tcBorders>
            <w:shd w:val="clear" w:color="auto" w:fill="FFFFFF"/>
          </w:tcPr>
          <w:p w:rsidR="00450F04" w:rsidRDefault="00314692">
            <w:pPr>
              <w:pStyle w:val="Jin0"/>
              <w:shd w:val="clear" w:color="auto" w:fill="auto"/>
              <w:ind w:firstLine="260"/>
              <w:rPr>
                <w:sz w:val="13"/>
                <w:szCs w:val="13"/>
              </w:rPr>
            </w:pPr>
            <w:r>
              <w:rPr>
                <w:sz w:val="13"/>
                <w:szCs w:val="13"/>
              </w:rPr>
              <w:t>50</w:t>
            </w:r>
          </w:p>
        </w:tc>
      </w:tr>
      <w:tr w:rsidR="00450F04">
        <w:trPr>
          <w:trHeight w:hRule="exact" w:val="211"/>
          <w:jc w:val="center"/>
        </w:trPr>
        <w:tc>
          <w:tcPr>
            <w:tcW w:w="1310" w:type="dxa"/>
            <w:tcBorders>
              <w:left w:val="single" w:sz="4" w:space="0" w:color="auto"/>
            </w:tcBorders>
            <w:shd w:val="clear" w:color="auto" w:fill="FFFFFF"/>
          </w:tcPr>
          <w:p w:rsidR="00450F04" w:rsidRDefault="00314692">
            <w:pPr>
              <w:pStyle w:val="Jin0"/>
              <w:shd w:val="clear" w:color="auto" w:fill="auto"/>
              <w:ind w:firstLine="140"/>
              <w:rPr>
                <w:sz w:val="13"/>
                <w:szCs w:val="13"/>
              </w:rPr>
            </w:pPr>
            <w:r>
              <w:rPr>
                <w:sz w:val="13"/>
                <w:szCs w:val="13"/>
              </w:rPr>
              <w:t>Datum</w:t>
            </w:r>
          </w:p>
        </w:tc>
        <w:tc>
          <w:tcPr>
            <w:tcW w:w="1032" w:type="dxa"/>
            <w:shd w:val="clear" w:color="auto" w:fill="FFFFFF"/>
          </w:tcPr>
          <w:p w:rsidR="00450F04" w:rsidRDefault="00314692">
            <w:pPr>
              <w:pStyle w:val="Jin0"/>
              <w:shd w:val="clear" w:color="auto" w:fill="auto"/>
              <w:ind w:firstLine="460"/>
              <w:jc w:val="both"/>
              <w:rPr>
                <w:sz w:val="13"/>
                <w:szCs w:val="13"/>
              </w:rPr>
            </w:pPr>
            <w:r>
              <w:rPr>
                <w:sz w:val="13"/>
                <w:szCs w:val="13"/>
              </w:rPr>
              <w:t>A</w:t>
            </w:r>
          </w:p>
        </w:tc>
        <w:tc>
          <w:tcPr>
            <w:tcW w:w="4622" w:type="dxa"/>
            <w:shd w:val="clear" w:color="auto" w:fill="FFFFFF"/>
          </w:tcPr>
          <w:p w:rsidR="00450F04" w:rsidRDefault="00314692">
            <w:pPr>
              <w:pStyle w:val="Jin0"/>
              <w:shd w:val="clear" w:color="auto" w:fill="auto"/>
              <w:rPr>
                <w:sz w:val="13"/>
                <w:szCs w:val="13"/>
              </w:rPr>
            </w:pPr>
            <w:r>
              <w:rPr>
                <w:sz w:val="13"/>
                <w:szCs w:val="13"/>
              </w:rPr>
              <w:t>Datum vykonaného exportu</w:t>
            </w:r>
          </w:p>
        </w:tc>
        <w:tc>
          <w:tcPr>
            <w:tcW w:w="1541" w:type="dxa"/>
            <w:shd w:val="clear" w:color="auto" w:fill="FFFFFF"/>
          </w:tcPr>
          <w:p w:rsidR="00450F04" w:rsidRDefault="00314692">
            <w:pPr>
              <w:pStyle w:val="Jin0"/>
              <w:shd w:val="clear" w:color="auto" w:fill="auto"/>
              <w:ind w:firstLine="500"/>
              <w:rPr>
                <w:sz w:val="13"/>
                <w:szCs w:val="13"/>
              </w:rPr>
            </w:pPr>
            <w:r>
              <w:rPr>
                <w:sz w:val="13"/>
                <w:szCs w:val="13"/>
              </w:rPr>
              <w:t>Dáte</w:t>
            </w:r>
          </w:p>
        </w:tc>
        <w:tc>
          <w:tcPr>
            <w:tcW w:w="1690" w:type="dxa"/>
            <w:tcBorders>
              <w:right w:val="single" w:sz="4" w:space="0" w:color="auto"/>
            </w:tcBorders>
            <w:shd w:val="clear" w:color="auto" w:fill="FFFFFF"/>
          </w:tcPr>
          <w:p w:rsidR="00450F04" w:rsidRDefault="00450F04">
            <w:pPr>
              <w:rPr>
                <w:sz w:val="10"/>
                <w:szCs w:val="10"/>
              </w:rPr>
            </w:pPr>
          </w:p>
        </w:tc>
      </w:tr>
      <w:tr w:rsidR="00450F04">
        <w:trPr>
          <w:trHeight w:hRule="exact" w:val="211"/>
          <w:jc w:val="center"/>
        </w:trPr>
        <w:tc>
          <w:tcPr>
            <w:tcW w:w="1310" w:type="dxa"/>
            <w:tcBorders>
              <w:left w:val="single" w:sz="4" w:space="0" w:color="auto"/>
            </w:tcBorders>
            <w:shd w:val="clear" w:color="auto" w:fill="FFFFFF"/>
          </w:tcPr>
          <w:p w:rsidR="00450F04" w:rsidRDefault="00314692">
            <w:pPr>
              <w:pStyle w:val="Jin0"/>
              <w:shd w:val="clear" w:color="auto" w:fill="auto"/>
              <w:ind w:firstLine="140"/>
              <w:rPr>
                <w:sz w:val="13"/>
                <w:szCs w:val="13"/>
              </w:rPr>
            </w:pPr>
            <w:r>
              <w:rPr>
                <w:sz w:val="13"/>
                <w:szCs w:val="13"/>
              </w:rPr>
              <w:t>KSO</w:t>
            </w:r>
          </w:p>
        </w:tc>
        <w:tc>
          <w:tcPr>
            <w:tcW w:w="1032" w:type="dxa"/>
            <w:shd w:val="clear" w:color="auto" w:fill="FFFFFF"/>
          </w:tcPr>
          <w:p w:rsidR="00450F04" w:rsidRDefault="00314692">
            <w:pPr>
              <w:pStyle w:val="Jin0"/>
              <w:shd w:val="clear" w:color="auto" w:fill="auto"/>
              <w:ind w:firstLine="460"/>
              <w:jc w:val="both"/>
              <w:rPr>
                <w:sz w:val="13"/>
                <w:szCs w:val="13"/>
              </w:rPr>
            </w:pPr>
            <w:r>
              <w:rPr>
                <w:sz w:val="13"/>
                <w:szCs w:val="13"/>
              </w:rPr>
              <w:t>N</w:t>
            </w:r>
          </w:p>
        </w:tc>
        <w:tc>
          <w:tcPr>
            <w:tcW w:w="4622" w:type="dxa"/>
            <w:shd w:val="clear" w:color="auto" w:fill="FFFFFF"/>
          </w:tcPr>
          <w:p w:rsidR="00450F04" w:rsidRDefault="00314692">
            <w:pPr>
              <w:pStyle w:val="Jin0"/>
              <w:shd w:val="clear" w:color="auto" w:fill="auto"/>
              <w:rPr>
                <w:sz w:val="13"/>
                <w:szCs w:val="13"/>
              </w:rPr>
            </w:pPr>
            <w:r>
              <w:rPr>
                <w:sz w:val="13"/>
                <w:szCs w:val="13"/>
              </w:rPr>
              <w:t>Klasifikace stavebního objektu</w:t>
            </w:r>
          </w:p>
        </w:tc>
        <w:tc>
          <w:tcPr>
            <w:tcW w:w="1541" w:type="dxa"/>
            <w:shd w:val="clear" w:color="auto" w:fill="FFFFFF"/>
          </w:tcPr>
          <w:p w:rsidR="00450F04" w:rsidRDefault="00314692">
            <w:pPr>
              <w:pStyle w:val="Jin0"/>
              <w:shd w:val="clear" w:color="auto" w:fill="auto"/>
              <w:ind w:firstLine="500"/>
              <w:jc w:val="both"/>
              <w:rPr>
                <w:sz w:val="13"/>
                <w:szCs w:val="13"/>
              </w:rPr>
            </w:pPr>
            <w:proofErr w:type="spellStart"/>
            <w:r>
              <w:rPr>
                <w:sz w:val="13"/>
                <w:szCs w:val="13"/>
              </w:rPr>
              <w:t>String</w:t>
            </w:r>
            <w:proofErr w:type="spellEnd"/>
          </w:p>
        </w:tc>
        <w:tc>
          <w:tcPr>
            <w:tcW w:w="1690" w:type="dxa"/>
            <w:tcBorders>
              <w:right w:val="single" w:sz="4" w:space="0" w:color="auto"/>
            </w:tcBorders>
            <w:shd w:val="clear" w:color="auto" w:fill="FFFFFF"/>
          </w:tcPr>
          <w:p w:rsidR="00450F04" w:rsidRDefault="00314692">
            <w:pPr>
              <w:pStyle w:val="Jin0"/>
              <w:shd w:val="clear" w:color="auto" w:fill="auto"/>
              <w:ind w:firstLine="260"/>
              <w:rPr>
                <w:sz w:val="13"/>
                <w:szCs w:val="13"/>
              </w:rPr>
            </w:pPr>
            <w:r>
              <w:rPr>
                <w:sz w:val="13"/>
                <w:szCs w:val="13"/>
              </w:rPr>
              <w:t>15</w:t>
            </w:r>
          </w:p>
        </w:tc>
      </w:tr>
      <w:tr w:rsidR="00450F04">
        <w:trPr>
          <w:trHeight w:hRule="exact" w:val="211"/>
          <w:jc w:val="center"/>
        </w:trPr>
        <w:tc>
          <w:tcPr>
            <w:tcW w:w="1310" w:type="dxa"/>
            <w:tcBorders>
              <w:left w:val="single" w:sz="4" w:space="0" w:color="auto"/>
            </w:tcBorders>
            <w:shd w:val="clear" w:color="auto" w:fill="FFFFFF"/>
          </w:tcPr>
          <w:p w:rsidR="00450F04" w:rsidRDefault="00314692">
            <w:pPr>
              <w:pStyle w:val="Jin0"/>
              <w:shd w:val="clear" w:color="auto" w:fill="auto"/>
              <w:ind w:firstLine="140"/>
              <w:rPr>
                <w:sz w:val="13"/>
                <w:szCs w:val="13"/>
              </w:rPr>
            </w:pPr>
            <w:r>
              <w:rPr>
                <w:sz w:val="13"/>
                <w:szCs w:val="13"/>
              </w:rPr>
              <w:t>CC-CZ</w:t>
            </w:r>
          </w:p>
        </w:tc>
        <w:tc>
          <w:tcPr>
            <w:tcW w:w="1032" w:type="dxa"/>
            <w:shd w:val="clear" w:color="auto" w:fill="FFFFFF"/>
          </w:tcPr>
          <w:p w:rsidR="00450F04" w:rsidRDefault="00314692">
            <w:pPr>
              <w:pStyle w:val="Jin0"/>
              <w:shd w:val="clear" w:color="auto" w:fill="auto"/>
              <w:ind w:firstLine="460"/>
              <w:jc w:val="both"/>
              <w:rPr>
                <w:sz w:val="13"/>
                <w:szCs w:val="13"/>
              </w:rPr>
            </w:pPr>
            <w:r>
              <w:rPr>
                <w:sz w:val="13"/>
                <w:szCs w:val="13"/>
              </w:rPr>
              <w:t>N</w:t>
            </w:r>
          </w:p>
        </w:tc>
        <w:tc>
          <w:tcPr>
            <w:tcW w:w="4622" w:type="dxa"/>
            <w:shd w:val="clear" w:color="auto" w:fill="FFFFFF"/>
          </w:tcPr>
          <w:p w:rsidR="00450F04" w:rsidRDefault="00314692">
            <w:pPr>
              <w:pStyle w:val="Jin0"/>
              <w:shd w:val="clear" w:color="auto" w:fill="auto"/>
              <w:rPr>
                <w:sz w:val="13"/>
                <w:szCs w:val="13"/>
              </w:rPr>
            </w:pPr>
            <w:r>
              <w:rPr>
                <w:sz w:val="13"/>
                <w:szCs w:val="13"/>
              </w:rPr>
              <w:t xml:space="preserve">Klasifikace </w:t>
            </w:r>
            <w:proofErr w:type="spellStart"/>
            <w:r>
              <w:rPr>
                <w:sz w:val="13"/>
                <w:szCs w:val="13"/>
              </w:rPr>
              <w:t>stavbeních</w:t>
            </w:r>
            <w:proofErr w:type="spellEnd"/>
            <w:r>
              <w:rPr>
                <w:sz w:val="13"/>
                <w:szCs w:val="13"/>
              </w:rPr>
              <w:t xml:space="preserve"> děl</w:t>
            </w:r>
          </w:p>
        </w:tc>
        <w:tc>
          <w:tcPr>
            <w:tcW w:w="1541" w:type="dxa"/>
            <w:shd w:val="clear" w:color="auto" w:fill="FFFFFF"/>
          </w:tcPr>
          <w:p w:rsidR="00450F04" w:rsidRDefault="00314692">
            <w:pPr>
              <w:pStyle w:val="Jin0"/>
              <w:shd w:val="clear" w:color="auto" w:fill="auto"/>
              <w:ind w:firstLine="500"/>
              <w:jc w:val="both"/>
              <w:rPr>
                <w:sz w:val="13"/>
                <w:szCs w:val="13"/>
              </w:rPr>
            </w:pPr>
            <w:proofErr w:type="spellStart"/>
            <w:r>
              <w:rPr>
                <w:sz w:val="13"/>
                <w:szCs w:val="13"/>
              </w:rPr>
              <w:t>String</w:t>
            </w:r>
            <w:proofErr w:type="spellEnd"/>
          </w:p>
        </w:tc>
        <w:tc>
          <w:tcPr>
            <w:tcW w:w="1690" w:type="dxa"/>
            <w:tcBorders>
              <w:right w:val="single" w:sz="4" w:space="0" w:color="auto"/>
            </w:tcBorders>
            <w:shd w:val="clear" w:color="auto" w:fill="FFFFFF"/>
          </w:tcPr>
          <w:p w:rsidR="00450F04" w:rsidRDefault="00314692">
            <w:pPr>
              <w:pStyle w:val="Jin0"/>
              <w:shd w:val="clear" w:color="auto" w:fill="auto"/>
              <w:ind w:firstLine="260"/>
              <w:rPr>
                <w:sz w:val="13"/>
                <w:szCs w:val="13"/>
              </w:rPr>
            </w:pPr>
            <w:r>
              <w:rPr>
                <w:sz w:val="13"/>
                <w:szCs w:val="13"/>
              </w:rPr>
              <w:t>15</w:t>
            </w:r>
          </w:p>
        </w:tc>
      </w:tr>
      <w:tr w:rsidR="00450F04">
        <w:trPr>
          <w:trHeight w:hRule="exact" w:val="221"/>
          <w:jc w:val="center"/>
        </w:trPr>
        <w:tc>
          <w:tcPr>
            <w:tcW w:w="1310" w:type="dxa"/>
            <w:tcBorders>
              <w:left w:val="single" w:sz="4" w:space="0" w:color="auto"/>
            </w:tcBorders>
            <w:shd w:val="clear" w:color="auto" w:fill="FFFFFF"/>
            <w:vAlign w:val="bottom"/>
          </w:tcPr>
          <w:p w:rsidR="00450F04" w:rsidRDefault="00314692">
            <w:pPr>
              <w:pStyle w:val="Jin0"/>
              <w:shd w:val="clear" w:color="auto" w:fill="auto"/>
              <w:ind w:firstLine="140"/>
              <w:rPr>
                <w:sz w:val="13"/>
                <w:szCs w:val="13"/>
              </w:rPr>
            </w:pPr>
            <w:r>
              <w:rPr>
                <w:sz w:val="13"/>
                <w:szCs w:val="13"/>
              </w:rPr>
              <w:t>CZ-CPV</w:t>
            </w:r>
          </w:p>
        </w:tc>
        <w:tc>
          <w:tcPr>
            <w:tcW w:w="1032" w:type="dxa"/>
            <w:shd w:val="clear" w:color="auto" w:fill="FFFFFF"/>
            <w:vAlign w:val="bottom"/>
          </w:tcPr>
          <w:p w:rsidR="00450F04" w:rsidRDefault="00314692">
            <w:pPr>
              <w:pStyle w:val="Jin0"/>
              <w:shd w:val="clear" w:color="auto" w:fill="auto"/>
              <w:ind w:firstLine="460"/>
              <w:jc w:val="both"/>
              <w:rPr>
                <w:sz w:val="13"/>
                <w:szCs w:val="13"/>
              </w:rPr>
            </w:pPr>
            <w:r>
              <w:rPr>
                <w:sz w:val="13"/>
                <w:szCs w:val="13"/>
              </w:rPr>
              <w:t>N</w:t>
            </w:r>
          </w:p>
        </w:tc>
        <w:tc>
          <w:tcPr>
            <w:tcW w:w="4622" w:type="dxa"/>
            <w:shd w:val="clear" w:color="auto" w:fill="FFFFFF"/>
            <w:vAlign w:val="bottom"/>
          </w:tcPr>
          <w:p w:rsidR="00450F04" w:rsidRDefault="00314692">
            <w:pPr>
              <w:pStyle w:val="Jin0"/>
              <w:shd w:val="clear" w:color="auto" w:fill="auto"/>
              <w:rPr>
                <w:sz w:val="13"/>
                <w:szCs w:val="13"/>
              </w:rPr>
            </w:pPr>
            <w:r>
              <w:rPr>
                <w:sz w:val="13"/>
                <w:szCs w:val="13"/>
              </w:rPr>
              <w:t>Společný slovník pro veřejné zakázky</w:t>
            </w:r>
          </w:p>
        </w:tc>
        <w:tc>
          <w:tcPr>
            <w:tcW w:w="1541" w:type="dxa"/>
            <w:shd w:val="clear" w:color="auto" w:fill="FFFFFF"/>
            <w:vAlign w:val="bottom"/>
          </w:tcPr>
          <w:p w:rsidR="00450F04" w:rsidRDefault="00314692">
            <w:pPr>
              <w:pStyle w:val="Jin0"/>
              <w:shd w:val="clear" w:color="auto" w:fill="auto"/>
              <w:ind w:firstLine="500"/>
              <w:jc w:val="both"/>
              <w:rPr>
                <w:sz w:val="13"/>
                <w:szCs w:val="13"/>
              </w:rPr>
            </w:pPr>
            <w:proofErr w:type="spellStart"/>
            <w:r>
              <w:rPr>
                <w:sz w:val="13"/>
                <w:szCs w:val="13"/>
              </w:rPr>
              <w:t>String</w:t>
            </w:r>
            <w:proofErr w:type="spellEnd"/>
          </w:p>
        </w:tc>
        <w:tc>
          <w:tcPr>
            <w:tcW w:w="1690" w:type="dxa"/>
            <w:tcBorders>
              <w:right w:val="single" w:sz="4" w:space="0" w:color="auto"/>
            </w:tcBorders>
            <w:shd w:val="clear" w:color="auto" w:fill="FFFFFF"/>
            <w:vAlign w:val="bottom"/>
          </w:tcPr>
          <w:p w:rsidR="00450F04" w:rsidRDefault="00314692">
            <w:pPr>
              <w:pStyle w:val="Jin0"/>
              <w:shd w:val="clear" w:color="auto" w:fill="auto"/>
              <w:ind w:firstLine="260"/>
              <w:rPr>
                <w:sz w:val="13"/>
                <w:szCs w:val="13"/>
              </w:rPr>
            </w:pPr>
            <w:r>
              <w:rPr>
                <w:sz w:val="13"/>
                <w:szCs w:val="13"/>
              </w:rPr>
              <w:t>20</w:t>
            </w:r>
          </w:p>
        </w:tc>
      </w:tr>
      <w:tr w:rsidR="00450F04">
        <w:trPr>
          <w:trHeight w:hRule="exact" w:val="206"/>
          <w:jc w:val="center"/>
        </w:trPr>
        <w:tc>
          <w:tcPr>
            <w:tcW w:w="1310" w:type="dxa"/>
            <w:tcBorders>
              <w:left w:val="single" w:sz="4" w:space="0" w:color="auto"/>
            </w:tcBorders>
            <w:shd w:val="clear" w:color="auto" w:fill="FFFFFF"/>
          </w:tcPr>
          <w:p w:rsidR="00450F04" w:rsidRDefault="00314692">
            <w:pPr>
              <w:pStyle w:val="Jin0"/>
              <w:shd w:val="clear" w:color="auto" w:fill="auto"/>
              <w:ind w:firstLine="140"/>
              <w:rPr>
                <w:sz w:val="13"/>
                <w:szCs w:val="13"/>
              </w:rPr>
            </w:pPr>
            <w:r>
              <w:rPr>
                <w:sz w:val="13"/>
                <w:szCs w:val="13"/>
              </w:rPr>
              <w:t>CZ-CPA</w:t>
            </w:r>
          </w:p>
        </w:tc>
        <w:tc>
          <w:tcPr>
            <w:tcW w:w="1032" w:type="dxa"/>
            <w:shd w:val="clear" w:color="auto" w:fill="FFFFFF"/>
          </w:tcPr>
          <w:p w:rsidR="00450F04" w:rsidRDefault="00314692">
            <w:pPr>
              <w:pStyle w:val="Jin0"/>
              <w:shd w:val="clear" w:color="auto" w:fill="auto"/>
              <w:ind w:firstLine="460"/>
              <w:jc w:val="both"/>
              <w:rPr>
                <w:sz w:val="13"/>
                <w:szCs w:val="13"/>
              </w:rPr>
            </w:pPr>
            <w:r>
              <w:rPr>
                <w:sz w:val="13"/>
                <w:szCs w:val="13"/>
              </w:rPr>
              <w:t>N</w:t>
            </w:r>
          </w:p>
        </w:tc>
        <w:tc>
          <w:tcPr>
            <w:tcW w:w="4622" w:type="dxa"/>
            <w:shd w:val="clear" w:color="auto" w:fill="FFFFFF"/>
          </w:tcPr>
          <w:p w:rsidR="00450F04" w:rsidRDefault="00314692">
            <w:pPr>
              <w:pStyle w:val="Jin0"/>
              <w:shd w:val="clear" w:color="auto" w:fill="auto"/>
              <w:rPr>
                <w:sz w:val="13"/>
                <w:szCs w:val="13"/>
              </w:rPr>
            </w:pPr>
            <w:r>
              <w:rPr>
                <w:sz w:val="13"/>
                <w:szCs w:val="13"/>
              </w:rPr>
              <w:t>Klasifikace produkce podle činností</w:t>
            </w:r>
          </w:p>
        </w:tc>
        <w:tc>
          <w:tcPr>
            <w:tcW w:w="1541" w:type="dxa"/>
            <w:shd w:val="clear" w:color="auto" w:fill="FFFFFF"/>
          </w:tcPr>
          <w:p w:rsidR="00450F04" w:rsidRDefault="00314692">
            <w:pPr>
              <w:pStyle w:val="Jin0"/>
              <w:shd w:val="clear" w:color="auto" w:fill="auto"/>
              <w:ind w:firstLine="500"/>
              <w:jc w:val="both"/>
              <w:rPr>
                <w:sz w:val="13"/>
                <w:szCs w:val="13"/>
              </w:rPr>
            </w:pPr>
            <w:proofErr w:type="spellStart"/>
            <w:r>
              <w:rPr>
                <w:sz w:val="13"/>
                <w:szCs w:val="13"/>
              </w:rPr>
              <w:t>String</w:t>
            </w:r>
            <w:proofErr w:type="spellEnd"/>
          </w:p>
        </w:tc>
        <w:tc>
          <w:tcPr>
            <w:tcW w:w="1690" w:type="dxa"/>
            <w:tcBorders>
              <w:right w:val="single" w:sz="4" w:space="0" w:color="auto"/>
            </w:tcBorders>
            <w:shd w:val="clear" w:color="auto" w:fill="FFFFFF"/>
            <w:vAlign w:val="bottom"/>
          </w:tcPr>
          <w:p w:rsidR="00450F04" w:rsidRDefault="00314692">
            <w:pPr>
              <w:pStyle w:val="Jin0"/>
              <w:shd w:val="clear" w:color="auto" w:fill="auto"/>
              <w:ind w:firstLine="260"/>
              <w:rPr>
                <w:sz w:val="13"/>
                <w:szCs w:val="13"/>
              </w:rPr>
            </w:pPr>
            <w:r>
              <w:rPr>
                <w:sz w:val="13"/>
                <w:szCs w:val="13"/>
              </w:rPr>
              <w:t>20</w:t>
            </w:r>
          </w:p>
        </w:tc>
      </w:tr>
      <w:tr w:rsidR="00450F04">
        <w:trPr>
          <w:trHeight w:hRule="exact" w:val="211"/>
          <w:jc w:val="center"/>
        </w:trPr>
        <w:tc>
          <w:tcPr>
            <w:tcW w:w="1310" w:type="dxa"/>
            <w:tcBorders>
              <w:left w:val="single" w:sz="4" w:space="0" w:color="auto"/>
            </w:tcBorders>
            <w:shd w:val="clear" w:color="auto" w:fill="FFFFFF"/>
          </w:tcPr>
          <w:p w:rsidR="00450F04" w:rsidRDefault="00314692">
            <w:pPr>
              <w:pStyle w:val="Jin0"/>
              <w:shd w:val="clear" w:color="auto" w:fill="auto"/>
              <w:ind w:firstLine="140"/>
              <w:rPr>
                <w:sz w:val="13"/>
                <w:szCs w:val="13"/>
              </w:rPr>
            </w:pPr>
            <w:r>
              <w:rPr>
                <w:sz w:val="13"/>
                <w:szCs w:val="13"/>
              </w:rPr>
              <w:t>Zadavatel</w:t>
            </w:r>
          </w:p>
        </w:tc>
        <w:tc>
          <w:tcPr>
            <w:tcW w:w="1032" w:type="dxa"/>
            <w:shd w:val="clear" w:color="auto" w:fill="FFFFFF"/>
          </w:tcPr>
          <w:p w:rsidR="00450F04" w:rsidRDefault="00314692">
            <w:pPr>
              <w:pStyle w:val="Jin0"/>
              <w:shd w:val="clear" w:color="auto" w:fill="auto"/>
              <w:ind w:firstLine="460"/>
              <w:jc w:val="both"/>
              <w:rPr>
                <w:sz w:val="13"/>
                <w:szCs w:val="13"/>
              </w:rPr>
            </w:pPr>
            <w:r>
              <w:rPr>
                <w:sz w:val="13"/>
                <w:szCs w:val="13"/>
              </w:rPr>
              <w:t>N</w:t>
            </w:r>
          </w:p>
        </w:tc>
        <w:tc>
          <w:tcPr>
            <w:tcW w:w="4622" w:type="dxa"/>
            <w:shd w:val="clear" w:color="auto" w:fill="FFFFFF"/>
          </w:tcPr>
          <w:p w:rsidR="00450F04" w:rsidRDefault="00314692">
            <w:pPr>
              <w:pStyle w:val="Jin0"/>
              <w:shd w:val="clear" w:color="auto" w:fill="auto"/>
              <w:rPr>
                <w:sz w:val="13"/>
                <w:szCs w:val="13"/>
              </w:rPr>
            </w:pPr>
            <w:r>
              <w:rPr>
                <w:sz w:val="13"/>
                <w:szCs w:val="13"/>
              </w:rPr>
              <w:t>Zadavatel zadaní</w:t>
            </w:r>
          </w:p>
        </w:tc>
        <w:tc>
          <w:tcPr>
            <w:tcW w:w="1541" w:type="dxa"/>
            <w:shd w:val="clear" w:color="auto" w:fill="FFFFFF"/>
          </w:tcPr>
          <w:p w:rsidR="00450F04" w:rsidRDefault="00314692">
            <w:pPr>
              <w:pStyle w:val="Jin0"/>
              <w:shd w:val="clear" w:color="auto" w:fill="auto"/>
              <w:ind w:firstLine="500"/>
              <w:jc w:val="both"/>
              <w:rPr>
                <w:sz w:val="13"/>
                <w:szCs w:val="13"/>
              </w:rPr>
            </w:pPr>
            <w:proofErr w:type="spellStart"/>
            <w:r>
              <w:rPr>
                <w:sz w:val="13"/>
                <w:szCs w:val="13"/>
              </w:rPr>
              <w:t>String</w:t>
            </w:r>
            <w:proofErr w:type="spellEnd"/>
          </w:p>
        </w:tc>
        <w:tc>
          <w:tcPr>
            <w:tcW w:w="1690" w:type="dxa"/>
            <w:tcBorders>
              <w:right w:val="single" w:sz="4" w:space="0" w:color="auto"/>
            </w:tcBorders>
            <w:shd w:val="clear" w:color="auto" w:fill="FFFFFF"/>
          </w:tcPr>
          <w:p w:rsidR="00450F04" w:rsidRDefault="00314692">
            <w:pPr>
              <w:pStyle w:val="Jin0"/>
              <w:shd w:val="clear" w:color="auto" w:fill="auto"/>
              <w:ind w:firstLine="260"/>
              <w:rPr>
                <w:sz w:val="13"/>
                <w:szCs w:val="13"/>
              </w:rPr>
            </w:pPr>
            <w:r>
              <w:rPr>
                <w:sz w:val="13"/>
                <w:szCs w:val="13"/>
              </w:rPr>
              <w:t>50</w:t>
            </w:r>
          </w:p>
        </w:tc>
      </w:tr>
      <w:tr w:rsidR="00450F04">
        <w:trPr>
          <w:trHeight w:hRule="exact" w:val="206"/>
          <w:jc w:val="center"/>
        </w:trPr>
        <w:tc>
          <w:tcPr>
            <w:tcW w:w="1310" w:type="dxa"/>
            <w:tcBorders>
              <w:left w:val="single" w:sz="4" w:space="0" w:color="auto"/>
            </w:tcBorders>
            <w:shd w:val="clear" w:color="auto" w:fill="FFFFFF"/>
          </w:tcPr>
          <w:p w:rsidR="00450F04" w:rsidRDefault="00314692">
            <w:pPr>
              <w:pStyle w:val="Jin0"/>
              <w:shd w:val="clear" w:color="auto" w:fill="auto"/>
              <w:ind w:firstLine="140"/>
              <w:rPr>
                <w:sz w:val="13"/>
                <w:szCs w:val="13"/>
              </w:rPr>
            </w:pPr>
            <w:r>
              <w:rPr>
                <w:sz w:val="13"/>
                <w:szCs w:val="13"/>
              </w:rPr>
              <w:t>IČ</w:t>
            </w:r>
          </w:p>
        </w:tc>
        <w:tc>
          <w:tcPr>
            <w:tcW w:w="1032" w:type="dxa"/>
            <w:shd w:val="clear" w:color="auto" w:fill="FFFFFF"/>
          </w:tcPr>
          <w:p w:rsidR="00450F04" w:rsidRDefault="00314692">
            <w:pPr>
              <w:pStyle w:val="Jin0"/>
              <w:shd w:val="clear" w:color="auto" w:fill="auto"/>
              <w:ind w:firstLine="460"/>
              <w:jc w:val="both"/>
              <w:rPr>
                <w:sz w:val="13"/>
                <w:szCs w:val="13"/>
              </w:rPr>
            </w:pPr>
            <w:r>
              <w:rPr>
                <w:sz w:val="13"/>
                <w:szCs w:val="13"/>
              </w:rPr>
              <w:t>N</w:t>
            </w:r>
          </w:p>
        </w:tc>
        <w:tc>
          <w:tcPr>
            <w:tcW w:w="4622" w:type="dxa"/>
            <w:shd w:val="clear" w:color="auto" w:fill="FFFFFF"/>
          </w:tcPr>
          <w:p w:rsidR="00450F04" w:rsidRDefault="00314692">
            <w:pPr>
              <w:pStyle w:val="Jin0"/>
              <w:shd w:val="clear" w:color="auto" w:fill="auto"/>
              <w:rPr>
                <w:sz w:val="13"/>
                <w:szCs w:val="13"/>
              </w:rPr>
            </w:pPr>
            <w:r>
              <w:rPr>
                <w:sz w:val="13"/>
                <w:szCs w:val="13"/>
              </w:rPr>
              <w:t>IČ zadavatele zadaní</w:t>
            </w:r>
          </w:p>
        </w:tc>
        <w:tc>
          <w:tcPr>
            <w:tcW w:w="1541" w:type="dxa"/>
            <w:shd w:val="clear" w:color="auto" w:fill="FFFFFF"/>
          </w:tcPr>
          <w:p w:rsidR="00450F04" w:rsidRDefault="00314692">
            <w:pPr>
              <w:pStyle w:val="Jin0"/>
              <w:shd w:val="clear" w:color="auto" w:fill="auto"/>
              <w:ind w:firstLine="500"/>
              <w:jc w:val="both"/>
              <w:rPr>
                <w:sz w:val="13"/>
                <w:szCs w:val="13"/>
              </w:rPr>
            </w:pPr>
            <w:proofErr w:type="spellStart"/>
            <w:r>
              <w:rPr>
                <w:sz w:val="13"/>
                <w:szCs w:val="13"/>
              </w:rPr>
              <w:t>String</w:t>
            </w:r>
            <w:proofErr w:type="spellEnd"/>
          </w:p>
        </w:tc>
        <w:tc>
          <w:tcPr>
            <w:tcW w:w="1690" w:type="dxa"/>
            <w:tcBorders>
              <w:right w:val="single" w:sz="4" w:space="0" w:color="auto"/>
            </w:tcBorders>
            <w:shd w:val="clear" w:color="auto" w:fill="FFFFFF"/>
            <w:vAlign w:val="bottom"/>
          </w:tcPr>
          <w:p w:rsidR="00450F04" w:rsidRDefault="00314692">
            <w:pPr>
              <w:pStyle w:val="Jin0"/>
              <w:shd w:val="clear" w:color="auto" w:fill="auto"/>
              <w:ind w:firstLine="260"/>
              <w:rPr>
                <w:sz w:val="13"/>
                <w:szCs w:val="13"/>
              </w:rPr>
            </w:pPr>
            <w:r>
              <w:rPr>
                <w:sz w:val="13"/>
                <w:szCs w:val="13"/>
              </w:rPr>
              <w:t>20</w:t>
            </w:r>
          </w:p>
        </w:tc>
      </w:tr>
      <w:tr w:rsidR="00450F04">
        <w:trPr>
          <w:trHeight w:hRule="exact" w:val="221"/>
          <w:jc w:val="center"/>
        </w:trPr>
        <w:tc>
          <w:tcPr>
            <w:tcW w:w="1310" w:type="dxa"/>
            <w:tcBorders>
              <w:left w:val="single" w:sz="4" w:space="0" w:color="auto"/>
            </w:tcBorders>
            <w:shd w:val="clear" w:color="auto" w:fill="FFFFFF"/>
          </w:tcPr>
          <w:p w:rsidR="00450F04" w:rsidRDefault="00314692">
            <w:pPr>
              <w:pStyle w:val="Jin0"/>
              <w:shd w:val="clear" w:color="auto" w:fill="auto"/>
              <w:ind w:firstLine="140"/>
              <w:rPr>
                <w:sz w:val="13"/>
                <w:szCs w:val="13"/>
              </w:rPr>
            </w:pPr>
            <w:r>
              <w:rPr>
                <w:sz w:val="13"/>
                <w:szCs w:val="13"/>
              </w:rPr>
              <w:t>DIČ</w:t>
            </w:r>
          </w:p>
        </w:tc>
        <w:tc>
          <w:tcPr>
            <w:tcW w:w="1032" w:type="dxa"/>
            <w:shd w:val="clear" w:color="auto" w:fill="FFFFFF"/>
          </w:tcPr>
          <w:p w:rsidR="00450F04" w:rsidRDefault="00314692">
            <w:pPr>
              <w:pStyle w:val="Jin0"/>
              <w:shd w:val="clear" w:color="auto" w:fill="auto"/>
              <w:ind w:firstLine="460"/>
              <w:jc w:val="both"/>
              <w:rPr>
                <w:sz w:val="13"/>
                <w:szCs w:val="13"/>
              </w:rPr>
            </w:pPr>
            <w:r>
              <w:rPr>
                <w:sz w:val="13"/>
                <w:szCs w:val="13"/>
              </w:rPr>
              <w:t>N</w:t>
            </w:r>
          </w:p>
        </w:tc>
        <w:tc>
          <w:tcPr>
            <w:tcW w:w="4622" w:type="dxa"/>
            <w:shd w:val="clear" w:color="auto" w:fill="FFFFFF"/>
          </w:tcPr>
          <w:p w:rsidR="00450F04" w:rsidRDefault="00314692">
            <w:pPr>
              <w:pStyle w:val="Jin0"/>
              <w:shd w:val="clear" w:color="auto" w:fill="auto"/>
              <w:rPr>
                <w:sz w:val="13"/>
                <w:szCs w:val="13"/>
              </w:rPr>
            </w:pPr>
            <w:r>
              <w:rPr>
                <w:sz w:val="13"/>
                <w:szCs w:val="13"/>
              </w:rPr>
              <w:t>DIČ zadavatele zadaní</w:t>
            </w:r>
          </w:p>
        </w:tc>
        <w:tc>
          <w:tcPr>
            <w:tcW w:w="1541" w:type="dxa"/>
            <w:shd w:val="clear" w:color="auto" w:fill="FFFFFF"/>
          </w:tcPr>
          <w:p w:rsidR="00450F04" w:rsidRDefault="00314692">
            <w:pPr>
              <w:pStyle w:val="Jin0"/>
              <w:shd w:val="clear" w:color="auto" w:fill="auto"/>
              <w:ind w:firstLine="500"/>
              <w:jc w:val="both"/>
              <w:rPr>
                <w:sz w:val="13"/>
                <w:szCs w:val="13"/>
              </w:rPr>
            </w:pPr>
            <w:proofErr w:type="spellStart"/>
            <w:r>
              <w:rPr>
                <w:sz w:val="13"/>
                <w:szCs w:val="13"/>
              </w:rPr>
              <w:t>String</w:t>
            </w:r>
            <w:proofErr w:type="spellEnd"/>
          </w:p>
        </w:tc>
        <w:tc>
          <w:tcPr>
            <w:tcW w:w="1690" w:type="dxa"/>
            <w:tcBorders>
              <w:right w:val="single" w:sz="4" w:space="0" w:color="auto"/>
            </w:tcBorders>
            <w:shd w:val="clear" w:color="auto" w:fill="FFFFFF"/>
            <w:vAlign w:val="bottom"/>
          </w:tcPr>
          <w:p w:rsidR="00450F04" w:rsidRDefault="00314692">
            <w:pPr>
              <w:pStyle w:val="Jin0"/>
              <w:shd w:val="clear" w:color="auto" w:fill="auto"/>
              <w:ind w:firstLine="260"/>
              <w:rPr>
                <w:sz w:val="13"/>
                <w:szCs w:val="13"/>
              </w:rPr>
            </w:pPr>
            <w:r>
              <w:rPr>
                <w:sz w:val="13"/>
                <w:szCs w:val="13"/>
              </w:rPr>
              <w:t>20</w:t>
            </w:r>
          </w:p>
        </w:tc>
      </w:tr>
      <w:tr w:rsidR="00450F04">
        <w:trPr>
          <w:trHeight w:hRule="exact" w:val="221"/>
          <w:jc w:val="center"/>
        </w:trPr>
        <w:tc>
          <w:tcPr>
            <w:tcW w:w="1310" w:type="dxa"/>
            <w:tcBorders>
              <w:left w:val="single" w:sz="4" w:space="0" w:color="auto"/>
            </w:tcBorders>
            <w:shd w:val="clear" w:color="auto" w:fill="FFFFFF"/>
          </w:tcPr>
          <w:p w:rsidR="00450F04" w:rsidRDefault="00314692">
            <w:pPr>
              <w:pStyle w:val="Jin0"/>
              <w:shd w:val="clear" w:color="auto" w:fill="auto"/>
              <w:ind w:firstLine="140"/>
              <w:rPr>
                <w:sz w:val="13"/>
                <w:szCs w:val="13"/>
              </w:rPr>
            </w:pPr>
            <w:r>
              <w:rPr>
                <w:sz w:val="13"/>
                <w:szCs w:val="13"/>
              </w:rPr>
              <w:t>Uchazeč</w:t>
            </w:r>
          </w:p>
        </w:tc>
        <w:tc>
          <w:tcPr>
            <w:tcW w:w="1032" w:type="dxa"/>
            <w:shd w:val="clear" w:color="auto" w:fill="FFFFFF"/>
          </w:tcPr>
          <w:p w:rsidR="00450F04" w:rsidRDefault="00314692">
            <w:pPr>
              <w:pStyle w:val="Jin0"/>
              <w:shd w:val="clear" w:color="auto" w:fill="auto"/>
              <w:ind w:firstLine="460"/>
              <w:jc w:val="both"/>
              <w:rPr>
                <w:sz w:val="13"/>
                <w:szCs w:val="13"/>
              </w:rPr>
            </w:pPr>
            <w:r>
              <w:rPr>
                <w:sz w:val="13"/>
                <w:szCs w:val="13"/>
              </w:rPr>
              <w:t>N</w:t>
            </w:r>
          </w:p>
        </w:tc>
        <w:tc>
          <w:tcPr>
            <w:tcW w:w="4622" w:type="dxa"/>
            <w:shd w:val="clear" w:color="auto" w:fill="FFFFFF"/>
          </w:tcPr>
          <w:p w:rsidR="00450F04" w:rsidRDefault="00314692">
            <w:pPr>
              <w:pStyle w:val="Jin0"/>
              <w:shd w:val="clear" w:color="auto" w:fill="auto"/>
              <w:rPr>
                <w:sz w:val="13"/>
                <w:szCs w:val="13"/>
              </w:rPr>
            </w:pPr>
            <w:r>
              <w:rPr>
                <w:sz w:val="13"/>
                <w:szCs w:val="13"/>
              </w:rPr>
              <w:t>Uchazeč veřejné zakázky</w:t>
            </w:r>
          </w:p>
        </w:tc>
        <w:tc>
          <w:tcPr>
            <w:tcW w:w="1541" w:type="dxa"/>
            <w:shd w:val="clear" w:color="auto" w:fill="FFFFFF"/>
          </w:tcPr>
          <w:p w:rsidR="00450F04" w:rsidRDefault="00314692">
            <w:pPr>
              <w:pStyle w:val="Jin0"/>
              <w:shd w:val="clear" w:color="auto" w:fill="auto"/>
              <w:ind w:firstLine="500"/>
              <w:jc w:val="both"/>
              <w:rPr>
                <w:sz w:val="13"/>
                <w:szCs w:val="13"/>
              </w:rPr>
            </w:pPr>
            <w:proofErr w:type="spellStart"/>
            <w:r>
              <w:rPr>
                <w:sz w:val="13"/>
                <w:szCs w:val="13"/>
              </w:rPr>
              <w:t>String</w:t>
            </w:r>
            <w:proofErr w:type="spellEnd"/>
          </w:p>
        </w:tc>
        <w:tc>
          <w:tcPr>
            <w:tcW w:w="1690" w:type="dxa"/>
            <w:tcBorders>
              <w:right w:val="single" w:sz="4" w:space="0" w:color="auto"/>
            </w:tcBorders>
            <w:shd w:val="clear" w:color="auto" w:fill="FFFFFF"/>
          </w:tcPr>
          <w:p w:rsidR="00450F04" w:rsidRDefault="00314692">
            <w:pPr>
              <w:pStyle w:val="Jin0"/>
              <w:shd w:val="clear" w:color="auto" w:fill="auto"/>
              <w:ind w:firstLine="260"/>
              <w:rPr>
                <w:sz w:val="13"/>
                <w:szCs w:val="13"/>
              </w:rPr>
            </w:pPr>
            <w:r>
              <w:rPr>
                <w:sz w:val="13"/>
                <w:szCs w:val="13"/>
              </w:rPr>
              <w:t>50</w:t>
            </w:r>
          </w:p>
        </w:tc>
      </w:tr>
      <w:tr w:rsidR="00450F04">
        <w:trPr>
          <w:trHeight w:hRule="exact" w:val="216"/>
          <w:jc w:val="center"/>
        </w:trPr>
        <w:tc>
          <w:tcPr>
            <w:tcW w:w="1310" w:type="dxa"/>
            <w:tcBorders>
              <w:left w:val="single" w:sz="4" w:space="0" w:color="auto"/>
            </w:tcBorders>
            <w:shd w:val="clear" w:color="auto" w:fill="FFFFFF"/>
          </w:tcPr>
          <w:p w:rsidR="00450F04" w:rsidRDefault="00314692">
            <w:pPr>
              <w:pStyle w:val="Jin0"/>
              <w:shd w:val="clear" w:color="auto" w:fill="auto"/>
              <w:ind w:firstLine="140"/>
              <w:rPr>
                <w:sz w:val="13"/>
                <w:szCs w:val="13"/>
              </w:rPr>
            </w:pPr>
            <w:r>
              <w:rPr>
                <w:sz w:val="13"/>
                <w:szCs w:val="13"/>
              </w:rPr>
              <w:t>Projektant</w:t>
            </w:r>
          </w:p>
        </w:tc>
        <w:tc>
          <w:tcPr>
            <w:tcW w:w="1032" w:type="dxa"/>
            <w:shd w:val="clear" w:color="auto" w:fill="FFFFFF"/>
          </w:tcPr>
          <w:p w:rsidR="00450F04" w:rsidRDefault="00314692">
            <w:pPr>
              <w:pStyle w:val="Jin0"/>
              <w:shd w:val="clear" w:color="auto" w:fill="auto"/>
              <w:ind w:firstLine="460"/>
              <w:jc w:val="both"/>
              <w:rPr>
                <w:sz w:val="13"/>
                <w:szCs w:val="13"/>
              </w:rPr>
            </w:pPr>
            <w:r>
              <w:rPr>
                <w:sz w:val="13"/>
                <w:szCs w:val="13"/>
              </w:rPr>
              <w:t>N</w:t>
            </w:r>
          </w:p>
        </w:tc>
        <w:tc>
          <w:tcPr>
            <w:tcW w:w="4622" w:type="dxa"/>
            <w:shd w:val="clear" w:color="auto" w:fill="FFFFFF"/>
          </w:tcPr>
          <w:p w:rsidR="00450F04" w:rsidRDefault="00314692">
            <w:pPr>
              <w:pStyle w:val="Jin0"/>
              <w:shd w:val="clear" w:color="auto" w:fill="auto"/>
              <w:rPr>
                <w:sz w:val="13"/>
                <w:szCs w:val="13"/>
              </w:rPr>
            </w:pPr>
            <w:r>
              <w:rPr>
                <w:sz w:val="13"/>
                <w:szCs w:val="13"/>
              </w:rPr>
              <w:t>Projektant</w:t>
            </w:r>
          </w:p>
        </w:tc>
        <w:tc>
          <w:tcPr>
            <w:tcW w:w="1541" w:type="dxa"/>
            <w:shd w:val="clear" w:color="auto" w:fill="FFFFFF"/>
          </w:tcPr>
          <w:p w:rsidR="00450F04" w:rsidRDefault="00314692">
            <w:pPr>
              <w:pStyle w:val="Jin0"/>
              <w:shd w:val="clear" w:color="auto" w:fill="auto"/>
              <w:ind w:firstLine="500"/>
              <w:jc w:val="both"/>
              <w:rPr>
                <w:sz w:val="13"/>
                <w:szCs w:val="13"/>
              </w:rPr>
            </w:pPr>
            <w:proofErr w:type="spellStart"/>
            <w:r>
              <w:rPr>
                <w:sz w:val="13"/>
                <w:szCs w:val="13"/>
              </w:rPr>
              <w:t>String</w:t>
            </w:r>
            <w:proofErr w:type="spellEnd"/>
          </w:p>
        </w:tc>
        <w:tc>
          <w:tcPr>
            <w:tcW w:w="1690" w:type="dxa"/>
            <w:tcBorders>
              <w:right w:val="single" w:sz="4" w:space="0" w:color="auto"/>
            </w:tcBorders>
            <w:shd w:val="clear" w:color="auto" w:fill="FFFFFF"/>
          </w:tcPr>
          <w:p w:rsidR="00450F04" w:rsidRDefault="00314692">
            <w:pPr>
              <w:pStyle w:val="Jin0"/>
              <w:shd w:val="clear" w:color="auto" w:fill="auto"/>
              <w:ind w:firstLine="260"/>
              <w:rPr>
                <w:sz w:val="13"/>
                <w:szCs w:val="13"/>
              </w:rPr>
            </w:pPr>
            <w:r>
              <w:rPr>
                <w:sz w:val="13"/>
                <w:szCs w:val="13"/>
              </w:rPr>
              <w:t>50</w:t>
            </w:r>
          </w:p>
        </w:tc>
      </w:tr>
      <w:tr w:rsidR="00450F04">
        <w:trPr>
          <w:trHeight w:hRule="exact" w:val="202"/>
          <w:jc w:val="center"/>
        </w:trPr>
        <w:tc>
          <w:tcPr>
            <w:tcW w:w="1310" w:type="dxa"/>
            <w:tcBorders>
              <w:left w:val="single" w:sz="4" w:space="0" w:color="auto"/>
            </w:tcBorders>
            <w:shd w:val="clear" w:color="auto" w:fill="FFFFFF"/>
          </w:tcPr>
          <w:p w:rsidR="00450F04" w:rsidRDefault="00314692">
            <w:pPr>
              <w:pStyle w:val="Jin0"/>
              <w:shd w:val="clear" w:color="auto" w:fill="auto"/>
              <w:ind w:firstLine="140"/>
              <w:rPr>
                <w:sz w:val="13"/>
                <w:szCs w:val="13"/>
              </w:rPr>
            </w:pPr>
            <w:r>
              <w:rPr>
                <w:sz w:val="13"/>
                <w:szCs w:val="13"/>
              </w:rPr>
              <w:t>Poznámka</w:t>
            </w:r>
          </w:p>
        </w:tc>
        <w:tc>
          <w:tcPr>
            <w:tcW w:w="1032" w:type="dxa"/>
            <w:shd w:val="clear" w:color="auto" w:fill="FFFFFF"/>
          </w:tcPr>
          <w:p w:rsidR="00450F04" w:rsidRDefault="00314692">
            <w:pPr>
              <w:pStyle w:val="Jin0"/>
              <w:shd w:val="clear" w:color="auto" w:fill="auto"/>
              <w:ind w:firstLine="460"/>
              <w:jc w:val="both"/>
              <w:rPr>
                <w:sz w:val="13"/>
                <w:szCs w:val="13"/>
              </w:rPr>
            </w:pPr>
            <w:r>
              <w:rPr>
                <w:sz w:val="13"/>
                <w:szCs w:val="13"/>
              </w:rPr>
              <w:t>N</w:t>
            </w:r>
          </w:p>
        </w:tc>
        <w:tc>
          <w:tcPr>
            <w:tcW w:w="4622" w:type="dxa"/>
            <w:shd w:val="clear" w:color="auto" w:fill="FFFFFF"/>
          </w:tcPr>
          <w:p w:rsidR="00450F04" w:rsidRDefault="00314692">
            <w:pPr>
              <w:pStyle w:val="Jin0"/>
              <w:shd w:val="clear" w:color="auto" w:fill="auto"/>
              <w:rPr>
                <w:sz w:val="13"/>
                <w:szCs w:val="13"/>
              </w:rPr>
            </w:pPr>
            <w:r>
              <w:rPr>
                <w:sz w:val="13"/>
                <w:szCs w:val="13"/>
              </w:rPr>
              <w:t>Poznámka k zadání</w:t>
            </w:r>
          </w:p>
        </w:tc>
        <w:tc>
          <w:tcPr>
            <w:tcW w:w="1541" w:type="dxa"/>
            <w:shd w:val="clear" w:color="auto" w:fill="FFFFFF"/>
          </w:tcPr>
          <w:p w:rsidR="00450F04" w:rsidRDefault="00314692">
            <w:pPr>
              <w:pStyle w:val="Jin0"/>
              <w:shd w:val="clear" w:color="auto" w:fill="auto"/>
              <w:ind w:firstLine="500"/>
              <w:jc w:val="both"/>
              <w:rPr>
                <w:sz w:val="13"/>
                <w:szCs w:val="13"/>
              </w:rPr>
            </w:pPr>
            <w:proofErr w:type="spellStart"/>
            <w:r>
              <w:rPr>
                <w:sz w:val="13"/>
                <w:szCs w:val="13"/>
              </w:rPr>
              <w:t>String</w:t>
            </w:r>
            <w:proofErr w:type="spellEnd"/>
          </w:p>
        </w:tc>
        <w:tc>
          <w:tcPr>
            <w:tcW w:w="1690" w:type="dxa"/>
            <w:tcBorders>
              <w:right w:val="single" w:sz="4" w:space="0" w:color="auto"/>
            </w:tcBorders>
            <w:shd w:val="clear" w:color="auto" w:fill="FFFFFF"/>
          </w:tcPr>
          <w:p w:rsidR="00450F04" w:rsidRDefault="00314692">
            <w:pPr>
              <w:pStyle w:val="Jin0"/>
              <w:shd w:val="clear" w:color="auto" w:fill="auto"/>
              <w:ind w:firstLine="260"/>
              <w:rPr>
                <w:sz w:val="13"/>
                <w:szCs w:val="13"/>
              </w:rPr>
            </w:pPr>
            <w:r>
              <w:rPr>
                <w:sz w:val="13"/>
                <w:szCs w:val="13"/>
              </w:rPr>
              <w:t>255</w:t>
            </w:r>
          </w:p>
        </w:tc>
      </w:tr>
      <w:tr w:rsidR="00450F04">
        <w:trPr>
          <w:trHeight w:hRule="exact" w:val="226"/>
          <w:jc w:val="center"/>
        </w:trPr>
        <w:tc>
          <w:tcPr>
            <w:tcW w:w="1310" w:type="dxa"/>
            <w:tcBorders>
              <w:left w:val="single" w:sz="4" w:space="0" w:color="auto"/>
            </w:tcBorders>
            <w:shd w:val="clear" w:color="auto" w:fill="FFFFFF"/>
          </w:tcPr>
          <w:p w:rsidR="00450F04" w:rsidRDefault="00314692">
            <w:pPr>
              <w:pStyle w:val="Jin0"/>
              <w:shd w:val="clear" w:color="auto" w:fill="auto"/>
              <w:ind w:firstLine="140"/>
              <w:rPr>
                <w:sz w:val="13"/>
                <w:szCs w:val="13"/>
              </w:rPr>
            </w:pPr>
            <w:r>
              <w:rPr>
                <w:sz w:val="13"/>
                <w:szCs w:val="13"/>
              </w:rPr>
              <w:t>Sazba DPH</w:t>
            </w:r>
          </w:p>
        </w:tc>
        <w:tc>
          <w:tcPr>
            <w:tcW w:w="1032" w:type="dxa"/>
            <w:shd w:val="clear" w:color="auto" w:fill="FFFFFF"/>
          </w:tcPr>
          <w:p w:rsidR="00450F04" w:rsidRDefault="00314692">
            <w:pPr>
              <w:pStyle w:val="Jin0"/>
              <w:shd w:val="clear" w:color="auto" w:fill="auto"/>
              <w:ind w:firstLine="460"/>
              <w:jc w:val="both"/>
              <w:rPr>
                <w:sz w:val="13"/>
                <w:szCs w:val="13"/>
              </w:rPr>
            </w:pPr>
            <w:r>
              <w:rPr>
                <w:sz w:val="13"/>
                <w:szCs w:val="13"/>
              </w:rPr>
              <w:t>A</w:t>
            </w:r>
          </w:p>
        </w:tc>
        <w:tc>
          <w:tcPr>
            <w:tcW w:w="4622" w:type="dxa"/>
            <w:shd w:val="clear" w:color="auto" w:fill="FFFFFF"/>
          </w:tcPr>
          <w:p w:rsidR="00450F04" w:rsidRDefault="00314692">
            <w:pPr>
              <w:pStyle w:val="Jin0"/>
              <w:shd w:val="clear" w:color="auto" w:fill="auto"/>
              <w:rPr>
                <w:sz w:val="13"/>
                <w:szCs w:val="13"/>
              </w:rPr>
            </w:pPr>
            <w:r>
              <w:rPr>
                <w:sz w:val="13"/>
                <w:szCs w:val="13"/>
              </w:rPr>
              <w:t>Rekapitulace sazeb DPH u položek soupisů</w:t>
            </w:r>
          </w:p>
        </w:tc>
        <w:tc>
          <w:tcPr>
            <w:tcW w:w="1541" w:type="dxa"/>
            <w:shd w:val="clear" w:color="auto" w:fill="FFFFFF"/>
          </w:tcPr>
          <w:p w:rsidR="00450F04" w:rsidRDefault="00314692">
            <w:pPr>
              <w:pStyle w:val="Jin0"/>
              <w:shd w:val="clear" w:color="auto" w:fill="auto"/>
              <w:ind w:firstLine="500"/>
              <w:rPr>
                <w:sz w:val="13"/>
                <w:szCs w:val="13"/>
              </w:rPr>
            </w:pPr>
            <w:proofErr w:type="spellStart"/>
            <w:r>
              <w:rPr>
                <w:sz w:val="13"/>
                <w:szCs w:val="13"/>
              </w:rPr>
              <w:t>eGSazbaDph</w:t>
            </w:r>
            <w:proofErr w:type="spellEnd"/>
          </w:p>
        </w:tc>
        <w:tc>
          <w:tcPr>
            <w:tcW w:w="1690" w:type="dxa"/>
            <w:tcBorders>
              <w:right w:val="single" w:sz="4" w:space="0" w:color="auto"/>
            </w:tcBorders>
            <w:shd w:val="clear" w:color="auto" w:fill="FFFFFF"/>
          </w:tcPr>
          <w:p w:rsidR="00450F04" w:rsidRDefault="00450F04">
            <w:pPr>
              <w:rPr>
                <w:sz w:val="10"/>
                <w:szCs w:val="10"/>
              </w:rPr>
            </w:pPr>
          </w:p>
        </w:tc>
      </w:tr>
      <w:tr w:rsidR="00450F04">
        <w:trPr>
          <w:trHeight w:hRule="exact" w:val="206"/>
          <w:jc w:val="center"/>
        </w:trPr>
        <w:tc>
          <w:tcPr>
            <w:tcW w:w="1310" w:type="dxa"/>
            <w:tcBorders>
              <w:left w:val="single" w:sz="4" w:space="0" w:color="auto"/>
            </w:tcBorders>
            <w:shd w:val="clear" w:color="auto" w:fill="FFFFFF"/>
          </w:tcPr>
          <w:p w:rsidR="00450F04" w:rsidRDefault="00314692">
            <w:pPr>
              <w:pStyle w:val="Jin0"/>
              <w:shd w:val="clear" w:color="auto" w:fill="auto"/>
              <w:ind w:firstLine="140"/>
              <w:rPr>
                <w:sz w:val="13"/>
                <w:szCs w:val="13"/>
              </w:rPr>
            </w:pPr>
            <w:r>
              <w:rPr>
                <w:sz w:val="13"/>
                <w:szCs w:val="13"/>
              </w:rPr>
              <w:t>Základna DPH</w:t>
            </w:r>
          </w:p>
        </w:tc>
        <w:tc>
          <w:tcPr>
            <w:tcW w:w="1032" w:type="dxa"/>
            <w:shd w:val="clear" w:color="auto" w:fill="FFFFFF"/>
          </w:tcPr>
          <w:p w:rsidR="00450F04" w:rsidRDefault="00314692">
            <w:pPr>
              <w:pStyle w:val="Jin0"/>
              <w:shd w:val="clear" w:color="auto" w:fill="auto"/>
              <w:ind w:firstLine="460"/>
              <w:jc w:val="both"/>
              <w:rPr>
                <w:sz w:val="13"/>
                <w:szCs w:val="13"/>
              </w:rPr>
            </w:pPr>
            <w:r>
              <w:rPr>
                <w:sz w:val="13"/>
                <w:szCs w:val="13"/>
              </w:rPr>
              <w:t>A</w:t>
            </w:r>
          </w:p>
        </w:tc>
        <w:tc>
          <w:tcPr>
            <w:tcW w:w="4622" w:type="dxa"/>
            <w:shd w:val="clear" w:color="auto" w:fill="FFFFFF"/>
          </w:tcPr>
          <w:p w:rsidR="00450F04" w:rsidRDefault="00314692">
            <w:pPr>
              <w:pStyle w:val="Jin0"/>
              <w:shd w:val="clear" w:color="auto" w:fill="auto"/>
              <w:rPr>
                <w:sz w:val="13"/>
                <w:szCs w:val="13"/>
              </w:rPr>
            </w:pPr>
            <w:r>
              <w:rPr>
                <w:sz w:val="13"/>
                <w:szCs w:val="13"/>
              </w:rPr>
              <w:t>Základna DPH určena součtem celkové ceny z položek soupisů</w:t>
            </w:r>
          </w:p>
        </w:tc>
        <w:tc>
          <w:tcPr>
            <w:tcW w:w="1541" w:type="dxa"/>
            <w:shd w:val="clear" w:color="auto" w:fill="FFFFFF"/>
          </w:tcPr>
          <w:p w:rsidR="00450F04" w:rsidRDefault="00314692">
            <w:pPr>
              <w:pStyle w:val="Jin0"/>
              <w:shd w:val="clear" w:color="auto" w:fill="auto"/>
              <w:ind w:firstLine="500"/>
              <w:rPr>
                <w:sz w:val="13"/>
                <w:szCs w:val="13"/>
              </w:rPr>
            </w:pPr>
            <w:r>
              <w:rPr>
                <w:sz w:val="13"/>
                <w:szCs w:val="13"/>
              </w:rPr>
              <w:t>Double</w:t>
            </w:r>
          </w:p>
        </w:tc>
        <w:tc>
          <w:tcPr>
            <w:tcW w:w="1690" w:type="dxa"/>
            <w:tcBorders>
              <w:right w:val="single" w:sz="4" w:space="0" w:color="auto"/>
            </w:tcBorders>
            <w:shd w:val="clear" w:color="auto" w:fill="FFFFFF"/>
          </w:tcPr>
          <w:p w:rsidR="00450F04" w:rsidRDefault="00450F04">
            <w:pPr>
              <w:rPr>
                <w:sz w:val="10"/>
                <w:szCs w:val="10"/>
              </w:rPr>
            </w:pPr>
          </w:p>
        </w:tc>
      </w:tr>
      <w:tr w:rsidR="00450F04">
        <w:trPr>
          <w:trHeight w:hRule="exact" w:val="206"/>
          <w:jc w:val="center"/>
        </w:trPr>
        <w:tc>
          <w:tcPr>
            <w:tcW w:w="1310" w:type="dxa"/>
            <w:tcBorders>
              <w:left w:val="single" w:sz="4" w:space="0" w:color="auto"/>
            </w:tcBorders>
            <w:shd w:val="clear" w:color="auto" w:fill="FFFFFF"/>
          </w:tcPr>
          <w:p w:rsidR="00450F04" w:rsidRDefault="00314692">
            <w:pPr>
              <w:pStyle w:val="Jin0"/>
              <w:shd w:val="clear" w:color="auto" w:fill="auto"/>
              <w:ind w:firstLine="140"/>
              <w:rPr>
                <w:sz w:val="13"/>
                <w:szCs w:val="13"/>
              </w:rPr>
            </w:pPr>
            <w:r>
              <w:rPr>
                <w:sz w:val="13"/>
                <w:szCs w:val="13"/>
              </w:rPr>
              <w:t>Hodnota DPH</w:t>
            </w:r>
          </w:p>
        </w:tc>
        <w:tc>
          <w:tcPr>
            <w:tcW w:w="1032" w:type="dxa"/>
            <w:shd w:val="clear" w:color="auto" w:fill="FFFFFF"/>
          </w:tcPr>
          <w:p w:rsidR="00450F04" w:rsidRDefault="00314692">
            <w:pPr>
              <w:pStyle w:val="Jin0"/>
              <w:shd w:val="clear" w:color="auto" w:fill="auto"/>
              <w:ind w:firstLine="460"/>
              <w:jc w:val="both"/>
              <w:rPr>
                <w:sz w:val="13"/>
                <w:szCs w:val="13"/>
              </w:rPr>
            </w:pPr>
            <w:r>
              <w:rPr>
                <w:sz w:val="13"/>
                <w:szCs w:val="13"/>
              </w:rPr>
              <w:t>A</w:t>
            </w:r>
          </w:p>
        </w:tc>
        <w:tc>
          <w:tcPr>
            <w:tcW w:w="4622" w:type="dxa"/>
            <w:shd w:val="clear" w:color="auto" w:fill="FFFFFF"/>
          </w:tcPr>
          <w:p w:rsidR="00450F04" w:rsidRDefault="00314692">
            <w:pPr>
              <w:pStyle w:val="Jin0"/>
              <w:shd w:val="clear" w:color="auto" w:fill="auto"/>
              <w:rPr>
                <w:sz w:val="13"/>
                <w:szCs w:val="13"/>
              </w:rPr>
            </w:pPr>
            <w:r>
              <w:rPr>
                <w:sz w:val="13"/>
                <w:szCs w:val="13"/>
              </w:rPr>
              <w:t>Hodnota DPH</w:t>
            </w:r>
          </w:p>
        </w:tc>
        <w:tc>
          <w:tcPr>
            <w:tcW w:w="1541" w:type="dxa"/>
            <w:shd w:val="clear" w:color="auto" w:fill="FFFFFF"/>
          </w:tcPr>
          <w:p w:rsidR="00450F04" w:rsidRDefault="00314692">
            <w:pPr>
              <w:pStyle w:val="Jin0"/>
              <w:shd w:val="clear" w:color="auto" w:fill="auto"/>
              <w:ind w:firstLine="500"/>
              <w:rPr>
                <w:sz w:val="13"/>
                <w:szCs w:val="13"/>
              </w:rPr>
            </w:pPr>
            <w:r>
              <w:rPr>
                <w:sz w:val="13"/>
                <w:szCs w:val="13"/>
              </w:rPr>
              <w:t>Double</w:t>
            </w:r>
          </w:p>
        </w:tc>
        <w:tc>
          <w:tcPr>
            <w:tcW w:w="1690" w:type="dxa"/>
            <w:tcBorders>
              <w:right w:val="single" w:sz="4" w:space="0" w:color="auto"/>
            </w:tcBorders>
            <w:shd w:val="clear" w:color="auto" w:fill="FFFFFF"/>
          </w:tcPr>
          <w:p w:rsidR="00450F04" w:rsidRDefault="00450F04">
            <w:pPr>
              <w:rPr>
                <w:sz w:val="10"/>
                <w:szCs w:val="10"/>
              </w:rPr>
            </w:pPr>
          </w:p>
        </w:tc>
      </w:tr>
      <w:tr w:rsidR="00450F04">
        <w:trPr>
          <w:trHeight w:hRule="exact" w:val="211"/>
          <w:jc w:val="center"/>
        </w:trPr>
        <w:tc>
          <w:tcPr>
            <w:tcW w:w="1310" w:type="dxa"/>
            <w:tcBorders>
              <w:left w:val="single" w:sz="4" w:space="0" w:color="auto"/>
            </w:tcBorders>
            <w:shd w:val="clear" w:color="auto" w:fill="FFFFFF"/>
            <w:vAlign w:val="bottom"/>
          </w:tcPr>
          <w:p w:rsidR="00450F04" w:rsidRDefault="00314692">
            <w:pPr>
              <w:pStyle w:val="Jin0"/>
              <w:shd w:val="clear" w:color="auto" w:fill="auto"/>
              <w:ind w:firstLine="140"/>
              <w:rPr>
                <w:sz w:val="13"/>
                <w:szCs w:val="13"/>
              </w:rPr>
            </w:pPr>
            <w:r>
              <w:rPr>
                <w:sz w:val="13"/>
                <w:szCs w:val="13"/>
              </w:rPr>
              <w:t>Cena bez DPH</w:t>
            </w:r>
          </w:p>
        </w:tc>
        <w:tc>
          <w:tcPr>
            <w:tcW w:w="1032" w:type="dxa"/>
            <w:shd w:val="clear" w:color="auto" w:fill="FFFFFF"/>
            <w:vAlign w:val="bottom"/>
          </w:tcPr>
          <w:p w:rsidR="00450F04" w:rsidRDefault="00314692">
            <w:pPr>
              <w:pStyle w:val="Jin0"/>
              <w:shd w:val="clear" w:color="auto" w:fill="auto"/>
              <w:ind w:firstLine="460"/>
              <w:jc w:val="both"/>
              <w:rPr>
                <w:sz w:val="13"/>
                <w:szCs w:val="13"/>
              </w:rPr>
            </w:pPr>
            <w:r>
              <w:rPr>
                <w:sz w:val="13"/>
                <w:szCs w:val="13"/>
              </w:rPr>
              <w:t>A</w:t>
            </w:r>
          </w:p>
        </w:tc>
        <w:tc>
          <w:tcPr>
            <w:tcW w:w="4622" w:type="dxa"/>
            <w:shd w:val="clear" w:color="auto" w:fill="FFFFFF"/>
            <w:vAlign w:val="bottom"/>
          </w:tcPr>
          <w:p w:rsidR="00450F04" w:rsidRDefault="00314692">
            <w:pPr>
              <w:pStyle w:val="Jin0"/>
              <w:shd w:val="clear" w:color="auto" w:fill="auto"/>
              <w:rPr>
                <w:sz w:val="13"/>
                <w:szCs w:val="13"/>
              </w:rPr>
            </w:pPr>
            <w:r>
              <w:rPr>
                <w:sz w:val="13"/>
                <w:szCs w:val="13"/>
              </w:rPr>
              <w:t xml:space="preserve">Celková cena bez DPH za celou stavbu. </w:t>
            </w:r>
            <w:proofErr w:type="spellStart"/>
            <w:r>
              <w:rPr>
                <w:sz w:val="13"/>
                <w:szCs w:val="13"/>
              </w:rPr>
              <w:t>Sčitává</w:t>
            </w:r>
            <w:proofErr w:type="spellEnd"/>
            <w:r>
              <w:rPr>
                <w:sz w:val="13"/>
                <w:szCs w:val="13"/>
              </w:rPr>
              <w:t xml:space="preserve"> se ze všech listů.</w:t>
            </w:r>
          </w:p>
        </w:tc>
        <w:tc>
          <w:tcPr>
            <w:tcW w:w="1541" w:type="dxa"/>
            <w:shd w:val="clear" w:color="auto" w:fill="FFFFFF"/>
            <w:vAlign w:val="bottom"/>
          </w:tcPr>
          <w:p w:rsidR="00450F04" w:rsidRDefault="00314692">
            <w:pPr>
              <w:pStyle w:val="Jin0"/>
              <w:shd w:val="clear" w:color="auto" w:fill="auto"/>
              <w:ind w:firstLine="500"/>
              <w:rPr>
                <w:sz w:val="13"/>
                <w:szCs w:val="13"/>
              </w:rPr>
            </w:pPr>
            <w:r>
              <w:rPr>
                <w:sz w:val="13"/>
                <w:szCs w:val="13"/>
              </w:rPr>
              <w:t>Double</w:t>
            </w:r>
          </w:p>
        </w:tc>
        <w:tc>
          <w:tcPr>
            <w:tcW w:w="1690" w:type="dxa"/>
            <w:tcBorders>
              <w:right w:val="single" w:sz="4" w:space="0" w:color="auto"/>
            </w:tcBorders>
            <w:shd w:val="clear" w:color="auto" w:fill="FFFFFF"/>
          </w:tcPr>
          <w:p w:rsidR="00450F04" w:rsidRDefault="00450F04">
            <w:pPr>
              <w:rPr>
                <w:sz w:val="10"/>
                <w:szCs w:val="10"/>
              </w:rPr>
            </w:pPr>
          </w:p>
        </w:tc>
      </w:tr>
      <w:tr w:rsidR="00450F04">
        <w:trPr>
          <w:trHeight w:hRule="exact" w:val="456"/>
          <w:jc w:val="center"/>
        </w:trPr>
        <w:tc>
          <w:tcPr>
            <w:tcW w:w="1310" w:type="dxa"/>
            <w:tcBorders>
              <w:left w:val="single" w:sz="4" w:space="0" w:color="auto"/>
              <w:bottom w:val="single" w:sz="4" w:space="0" w:color="auto"/>
            </w:tcBorders>
            <w:shd w:val="clear" w:color="auto" w:fill="FFFFFF"/>
          </w:tcPr>
          <w:p w:rsidR="00450F04" w:rsidRDefault="00314692">
            <w:pPr>
              <w:pStyle w:val="Jin0"/>
              <w:shd w:val="clear" w:color="auto" w:fill="auto"/>
              <w:ind w:firstLine="140"/>
              <w:rPr>
                <w:sz w:val="13"/>
                <w:szCs w:val="13"/>
              </w:rPr>
            </w:pPr>
            <w:r>
              <w:rPr>
                <w:sz w:val="13"/>
                <w:szCs w:val="13"/>
              </w:rPr>
              <w:t xml:space="preserve">Cena </w:t>
            </w:r>
            <w:proofErr w:type="spellStart"/>
            <w:r>
              <w:rPr>
                <w:sz w:val="13"/>
                <w:szCs w:val="13"/>
              </w:rPr>
              <w:t>sDPH</w:t>
            </w:r>
            <w:proofErr w:type="spellEnd"/>
          </w:p>
        </w:tc>
        <w:tc>
          <w:tcPr>
            <w:tcW w:w="1032" w:type="dxa"/>
            <w:tcBorders>
              <w:bottom w:val="single" w:sz="4" w:space="0" w:color="auto"/>
            </w:tcBorders>
            <w:shd w:val="clear" w:color="auto" w:fill="FFFFFF"/>
          </w:tcPr>
          <w:p w:rsidR="00450F04" w:rsidRDefault="00314692">
            <w:pPr>
              <w:pStyle w:val="Jin0"/>
              <w:shd w:val="clear" w:color="auto" w:fill="auto"/>
              <w:ind w:firstLine="460"/>
              <w:jc w:val="both"/>
              <w:rPr>
                <w:sz w:val="13"/>
                <w:szCs w:val="13"/>
              </w:rPr>
            </w:pPr>
            <w:r>
              <w:rPr>
                <w:sz w:val="13"/>
                <w:szCs w:val="13"/>
              </w:rPr>
              <w:t>A</w:t>
            </w:r>
          </w:p>
        </w:tc>
        <w:tc>
          <w:tcPr>
            <w:tcW w:w="4622" w:type="dxa"/>
            <w:tcBorders>
              <w:bottom w:val="single" w:sz="4" w:space="0" w:color="auto"/>
            </w:tcBorders>
            <w:shd w:val="clear" w:color="auto" w:fill="FFFFFF"/>
          </w:tcPr>
          <w:p w:rsidR="00450F04" w:rsidRDefault="00314692">
            <w:pPr>
              <w:pStyle w:val="Jin0"/>
              <w:shd w:val="clear" w:color="auto" w:fill="auto"/>
              <w:rPr>
                <w:sz w:val="13"/>
                <w:szCs w:val="13"/>
              </w:rPr>
            </w:pPr>
            <w:r>
              <w:rPr>
                <w:sz w:val="13"/>
                <w:szCs w:val="13"/>
              </w:rPr>
              <w:t>Celková cena s DPH za celou stavbu</w:t>
            </w:r>
          </w:p>
        </w:tc>
        <w:tc>
          <w:tcPr>
            <w:tcW w:w="1541" w:type="dxa"/>
            <w:tcBorders>
              <w:bottom w:val="single" w:sz="4" w:space="0" w:color="auto"/>
            </w:tcBorders>
            <w:shd w:val="clear" w:color="auto" w:fill="FFFFFF"/>
          </w:tcPr>
          <w:p w:rsidR="00450F04" w:rsidRDefault="00314692">
            <w:pPr>
              <w:pStyle w:val="Jin0"/>
              <w:shd w:val="clear" w:color="auto" w:fill="auto"/>
              <w:ind w:firstLine="500"/>
              <w:rPr>
                <w:sz w:val="13"/>
                <w:szCs w:val="13"/>
              </w:rPr>
            </w:pPr>
            <w:r>
              <w:rPr>
                <w:sz w:val="13"/>
                <w:szCs w:val="13"/>
              </w:rPr>
              <w:t>Double</w:t>
            </w:r>
          </w:p>
        </w:tc>
        <w:tc>
          <w:tcPr>
            <w:tcW w:w="1690" w:type="dxa"/>
            <w:tcBorders>
              <w:bottom w:val="single" w:sz="4" w:space="0" w:color="auto"/>
              <w:right w:val="single" w:sz="4" w:space="0" w:color="auto"/>
            </w:tcBorders>
            <w:shd w:val="clear" w:color="auto" w:fill="FFFFFF"/>
          </w:tcPr>
          <w:p w:rsidR="00450F04" w:rsidRDefault="00450F04">
            <w:pPr>
              <w:rPr>
                <w:sz w:val="10"/>
                <w:szCs w:val="10"/>
              </w:rPr>
            </w:pPr>
          </w:p>
        </w:tc>
      </w:tr>
    </w:tbl>
    <w:p w:rsidR="00450F04" w:rsidRDefault="00450F04">
      <w:pPr>
        <w:spacing w:after="479" w:line="1" w:lineRule="exact"/>
      </w:pPr>
    </w:p>
    <w:p w:rsidR="00450F04" w:rsidRDefault="00450F04">
      <w:pPr>
        <w:spacing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1536"/>
        <w:gridCol w:w="792"/>
        <w:gridCol w:w="3605"/>
        <w:gridCol w:w="2630"/>
        <w:gridCol w:w="1584"/>
      </w:tblGrid>
      <w:tr w:rsidR="00450F04">
        <w:trPr>
          <w:trHeight w:hRule="exact" w:val="691"/>
          <w:jc w:val="center"/>
        </w:trPr>
        <w:tc>
          <w:tcPr>
            <w:tcW w:w="1536" w:type="dxa"/>
            <w:vMerge w:val="restart"/>
            <w:tcBorders>
              <w:top w:val="single" w:sz="4" w:space="0" w:color="auto"/>
              <w:left w:val="single" w:sz="4" w:space="0" w:color="auto"/>
            </w:tcBorders>
            <w:shd w:val="clear" w:color="auto" w:fill="FFFFFF"/>
            <w:vAlign w:val="bottom"/>
          </w:tcPr>
          <w:p w:rsidR="00450F04" w:rsidRDefault="00314692">
            <w:pPr>
              <w:pStyle w:val="Jin0"/>
              <w:shd w:val="clear" w:color="auto" w:fill="auto"/>
              <w:spacing w:line="290" w:lineRule="auto"/>
              <w:ind w:left="140"/>
              <w:rPr>
                <w:sz w:val="18"/>
                <w:szCs w:val="18"/>
              </w:rPr>
            </w:pPr>
            <w:r>
              <w:rPr>
                <w:sz w:val="18"/>
                <w:szCs w:val="18"/>
              </w:rPr>
              <w:t>Název atributu</w:t>
            </w:r>
          </w:p>
        </w:tc>
        <w:tc>
          <w:tcPr>
            <w:tcW w:w="792" w:type="dxa"/>
            <w:vMerge w:val="restart"/>
            <w:tcBorders>
              <w:top w:val="single" w:sz="4" w:space="0" w:color="auto"/>
            </w:tcBorders>
            <w:shd w:val="clear" w:color="auto" w:fill="FFFFFF"/>
            <w:vAlign w:val="bottom"/>
          </w:tcPr>
          <w:p w:rsidR="00450F04" w:rsidRDefault="00314692">
            <w:pPr>
              <w:pStyle w:val="Jin0"/>
              <w:shd w:val="clear" w:color="auto" w:fill="auto"/>
              <w:spacing w:line="283" w:lineRule="auto"/>
              <w:rPr>
                <w:sz w:val="18"/>
                <w:szCs w:val="18"/>
              </w:rPr>
            </w:pPr>
            <w:r>
              <w:rPr>
                <w:sz w:val="18"/>
                <w:szCs w:val="18"/>
              </w:rPr>
              <w:t>Povinný (A/N)</w:t>
            </w:r>
          </w:p>
        </w:tc>
        <w:tc>
          <w:tcPr>
            <w:tcW w:w="7819" w:type="dxa"/>
            <w:gridSpan w:val="3"/>
            <w:tcBorders>
              <w:top w:val="single" w:sz="4" w:space="0" w:color="auto"/>
              <w:right w:val="single" w:sz="4" w:space="0" w:color="auto"/>
            </w:tcBorders>
            <w:shd w:val="clear" w:color="auto" w:fill="FFFFFF"/>
            <w:vAlign w:val="bottom"/>
          </w:tcPr>
          <w:p w:rsidR="00450F04" w:rsidRDefault="00314692">
            <w:pPr>
              <w:pStyle w:val="Jin0"/>
              <w:shd w:val="clear" w:color="auto" w:fill="auto"/>
              <w:ind w:firstLine="240"/>
              <w:rPr>
                <w:sz w:val="24"/>
                <w:szCs w:val="24"/>
              </w:rPr>
            </w:pPr>
            <w:r>
              <w:rPr>
                <w:rFonts w:ascii="Trebuchet MS" w:eastAsia="Trebuchet MS" w:hAnsi="Trebuchet MS" w:cs="Trebuchet MS"/>
                <w:b/>
                <w:bCs/>
                <w:sz w:val="24"/>
                <w:szCs w:val="24"/>
              </w:rPr>
              <w:t>Rekapitulace objektů stavby a soupisů prací</w:t>
            </w:r>
          </w:p>
        </w:tc>
      </w:tr>
      <w:tr w:rsidR="00450F04">
        <w:trPr>
          <w:trHeight w:hRule="exact" w:val="557"/>
          <w:jc w:val="center"/>
        </w:trPr>
        <w:tc>
          <w:tcPr>
            <w:tcW w:w="1536" w:type="dxa"/>
            <w:vMerge/>
            <w:tcBorders>
              <w:left w:val="single" w:sz="4" w:space="0" w:color="auto"/>
            </w:tcBorders>
            <w:shd w:val="clear" w:color="auto" w:fill="FFFFFF"/>
            <w:vAlign w:val="bottom"/>
          </w:tcPr>
          <w:p w:rsidR="00450F04" w:rsidRDefault="00450F04"/>
        </w:tc>
        <w:tc>
          <w:tcPr>
            <w:tcW w:w="792" w:type="dxa"/>
            <w:vMerge/>
            <w:shd w:val="clear" w:color="auto" w:fill="FFFFFF"/>
            <w:vAlign w:val="bottom"/>
          </w:tcPr>
          <w:p w:rsidR="00450F04" w:rsidRDefault="00450F04"/>
        </w:tc>
        <w:tc>
          <w:tcPr>
            <w:tcW w:w="3605" w:type="dxa"/>
            <w:shd w:val="clear" w:color="auto" w:fill="FFFFFF"/>
            <w:vAlign w:val="center"/>
          </w:tcPr>
          <w:p w:rsidR="00450F04" w:rsidRDefault="00314692">
            <w:pPr>
              <w:pStyle w:val="Jin0"/>
              <w:shd w:val="clear" w:color="auto" w:fill="auto"/>
              <w:rPr>
                <w:sz w:val="18"/>
                <w:szCs w:val="18"/>
              </w:rPr>
            </w:pPr>
            <w:r>
              <w:rPr>
                <w:sz w:val="18"/>
                <w:szCs w:val="18"/>
              </w:rPr>
              <w:t>Popis</w:t>
            </w:r>
          </w:p>
        </w:tc>
        <w:tc>
          <w:tcPr>
            <w:tcW w:w="2630" w:type="dxa"/>
            <w:shd w:val="clear" w:color="auto" w:fill="FFFFFF"/>
            <w:vAlign w:val="center"/>
          </w:tcPr>
          <w:p w:rsidR="00450F04" w:rsidRDefault="00314692">
            <w:pPr>
              <w:pStyle w:val="Jin0"/>
              <w:shd w:val="clear" w:color="auto" w:fill="auto"/>
              <w:ind w:left="1520"/>
              <w:rPr>
                <w:sz w:val="18"/>
                <w:szCs w:val="18"/>
              </w:rPr>
            </w:pPr>
            <w:r>
              <w:rPr>
                <w:sz w:val="18"/>
                <w:szCs w:val="18"/>
              </w:rPr>
              <w:t>Typ</w:t>
            </w:r>
          </w:p>
        </w:tc>
        <w:tc>
          <w:tcPr>
            <w:tcW w:w="1584" w:type="dxa"/>
            <w:tcBorders>
              <w:right w:val="single" w:sz="4" w:space="0" w:color="auto"/>
            </w:tcBorders>
            <w:shd w:val="clear" w:color="auto" w:fill="FFFFFF"/>
            <w:vAlign w:val="bottom"/>
          </w:tcPr>
          <w:p w:rsidR="00450F04" w:rsidRDefault="00314692">
            <w:pPr>
              <w:pStyle w:val="Jin0"/>
              <w:shd w:val="clear" w:color="auto" w:fill="auto"/>
              <w:spacing w:line="276" w:lineRule="auto"/>
              <w:ind w:left="180" w:firstLine="20"/>
              <w:rPr>
                <w:sz w:val="18"/>
                <w:szCs w:val="18"/>
              </w:rPr>
            </w:pPr>
            <w:r>
              <w:rPr>
                <w:sz w:val="18"/>
                <w:szCs w:val="18"/>
              </w:rPr>
              <w:t>Max. počet znaků</w:t>
            </w:r>
          </w:p>
        </w:tc>
      </w:tr>
      <w:tr w:rsidR="00450F04">
        <w:trPr>
          <w:trHeight w:hRule="exact" w:val="293"/>
          <w:jc w:val="center"/>
        </w:trPr>
        <w:tc>
          <w:tcPr>
            <w:tcW w:w="1536" w:type="dxa"/>
            <w:tcBorders>
              <w:top w:val="single" w:sz="4" w:space="0" w:color="auto"/>
              <w:left w:val="single" w:sz="4" w:space="0" w:color="auto"/>
            </w:tcBorders>
            <w:shd w:val="clear" w:color="auto" w:fill="FFFFFF"/>
            <w:vAlign w:val="bottom"/>
          </w:tcPr>
          <w:p w:rsidR="00450F04" w:rsidRDefault="00314692">
            <w:pPr>
              <w:pStyle w:val="Jin0"/>
              <w:shd w:val="clear" w:color="auto" w:fill="auto"/>
              <w:ind w:firstLine="140"/>
              <w:rPr>
                <w:sz w:val="13"/>
                <w:szCs w:val="13"/>
              </w:rPr>
            </w:pPr>
            <w:r>
              <w:rPr>
                <w:sz w:val="13"/>
                <w:szCs w:val="13"/>
              </w:rPr>
              <w:t>Kód</w:t>
            </w:r>
          </w:p>
        </w:tc>
        <w:tc>
          <w:tcPr>
            <w:tcW w:w="792" w:type="dxa"/>
            <w:tcBorders>
              <w:top w:val="single" w:sz="4" w:space="0" w:color="auto"/>
            </w:tcBorders>
            <w:shd w:val="clear" w:color="auto" w:fill="FFFFFF"/>
            <w:vAlign w:val="bottom"/>
          </w:tcPr>
          <w:p w:rsidR="00450F04" w:rsidRDefault="00314692">
            <w:pPr>
              <w:pStyle w:val="Jin0"/>
              <w:shd w:val="clear" w:color="auto" w:fill="auto"/>
              <w:ind w:firstLine="220"/>
              <w:jc w:val="both"/>
              <w:rPr>
                <w:sz w:val="13"/>
                <w:szCs w:val="13"/>
              </w:rPr>
            </w:pPr>
            <w:r>
              <w:rPr>
                <w:sz w:val="13"/>
                <w:szCs w:val="13"/>
              </w:rPr>
              <w:t>A</w:t>
            </w:r>
          </w:p>
        </w:tc>
        <w:tc>
          <w:tcPr>
            <w:tcW w:w="3605" w:type="dxa"/>
            <w:tcBorders>
              <w:top w:val="single" w:sz="4" w:space="0" w:color="auto"/>
            </w:tcBorders>
            <w:shd w:val="clear" w:color="auto" w:fill="FFFFFF"/>
            <w:vAlign w:val="bottom"/>
          </w:tcPr>
          <w:p w:rsidR="00450F04" w:rsidRDefault="00314692">
            <w:pPr>
              <w:pStyle w:val="Jin0"/>
              <w:shd w:val="clear" w:color="auto" w:fill="auto"/>
              <w:rPr>
                <w:sz w:val="13"/>
                <w:szCs w:val="13"/>
              </w:rPr>
            </w:pPr>
            <w:r>
              <w:rPr>
                <w:sz w:val="13"/>
                <w:szCs w:val="13"/>
              </w:rPr>
              <w:t>Přebírá se z Rekapitulace stavby</w:t>
            </w:r>
          </w:p>
        </w:tc>
        <w:tc>
          <w:tcPr>
            <w:tcW w:w="2630" w:type="dxa"/>
            <w:tcBorders>
              <w:top w:val="single" w:sz="4" w:space="0" w:color="auto"/>
            </w:tcBorders>
            <w:shd w:val="clear" w:color="auto" w:fill="FFFFFF"/>
            <w:vAlign w:val="bottom"/>
          </w:tcPr>
          <w:p w:rsidR="00450F04" w:rsidRDefault="00314692">
            <w:pPr>
              <w:pStyle w:val="Jin0"/>
              <w:shd w:val="clear" w:color="auto" w:fill="auto"/>
              <w:ind w:left="1520"/>
              <w:rPr>
                <w:sz w:val="13"/>
                <w:szCs w:val="13"/>
              </w:rPr>
            </w:pPr>
            <w:proofErr w:type="spellStart"/>
            <w:r>
              <w:rPr>
                <w:sz w:val="13"/>
                <w:szCs w:val="13"/>
              </w:rPr>
              <w:t>String</w:t>
            </w:r>
            <w:proofErr w:type="spellEnd"/>
          </w:p>
        </w:tc>
        <w:tc>
          <w:tcPr>
            <w:tcW w:w="1584" w:type="dxa"/>
            <w:tcBorders>
              <w:top w:val="single" w:sz="4" w:space="0" w:color="auto"/>
              <w:right w:val="single" w:sz="4" w:space="0" w:color="auto"/>
            </w:tcBorders>
            <w:shd w:val="clear" w:color="auto" w:fill="FFFFFF"/>
            <w:vAlign w:val="bottom"/>
          </w:tcPr>
          <w:p w:rsidR="00450F04" w:rsidRDefault="00314692">
            <w:pPr>
              <w:pStyle w:val="Jin0"/>
              <w:shd w:val="clear" w:color="auto" w:fill="auto"/>
              <w:ind w:firstLine="180"/>
              <w:rPr>
                <w:sz w:val="13"/>
                <w:szCs w:val="13"/>
              </w:rPr>
            </w:pPr>
            <w:r>
              <w:rPr>
                <w:sz w:val="13"/>
                <w:szCs w:val="13"/>
              </w:rPr>
              <w:t>20</w:t>
            </w:r>
          </w:p>
        </w:tc>
      </w:tr>
      <w:tr w:rsidR="00450F04">
        <w:trPr>
          <w:trHeight w:hRule="exact" w:val="211"/>
          <w:jc w:val="center"/>
        </w:trPr>
        <w:tc>
          <w:tcPr>
            <w:tcW w:w="1536" w:type="dxa"/>
            <w:tcBorders>
              <w:left w:val="single" w:sz="4" w:space="0" w:color="auto"/>
            </w:tcBorders>
            <w:shd w:val="clear" w:color="auto" w:fill="FFFFFF"/>
          </w:tcPr>
          <w:p w:rsidR="00450F04" w:rsidRDefault="00314692">
            <w:pPr>
              <w:pStyle w:val="Jin0"/>
              <w:shd w:val="clear" w:color="auto" w:fill="auto"/>
              <w:ind w:firstLine="140"/>
              <w:rPr>
                <w:sz w:val="13"/>
                <w:szCs w:val="13"/>
              </w:rPr>
            </w:pPr>
            <w:r>
              <w:rPr>
                <w:sz w:val="13"/>
                <w:szCs w:val="13"/>
              </w:rPr>
              <w:t>Stavba</w:t>
            </w:r>
          </w:p>
        </w:tc>
        <w:tc>
          <w:tcPr>
            <w:tcW w:w="792" w:type="dxa"/>
            <w:shd w:val="clear" w:color="auto" w:fill="FFFFFF"/>
          </w:tcPr>
          <w:p w:rsidR="00450F04" w:rsidRDefault="00314692">
            <w:pPr>
              <w:pStyle w:val="Jin0"/>
              <w:shd w:val="clear" w:color="auto" w:fill="auto"/>
              <w:ind w:firstLine="220"/>
              <w:jc w:val="both"/>
              <w:rPr>
                <w:sz w:val="13"/>
                <w:szCs w:val="13"/>
              </w:rPr>
            </w:pPr>
            <w:r>
              <w:rPr>
                <w:sz w:val="13"/>
                <w:szCs w:val="13"/>
              </w:rPr>
              <w:t>A</w:t>
            </w:r>
          </w:p>
        </w:tc>
        <w:tc>
          <w:tcPr>
            <w:tcW w:w="3605" w:type="dxa"/>
            <w:shd w:val="clear" w:color="auto" w:fill="FFFFFF"/>
          </w:tcPr>
          <w:p w:rsidR="00450F04" w:rsidRDefault="00314692">
            <w:pPr>
              <w:pStyle w:val="Jin0"/>
              <w:shd w:val="clear" w:color="auto" w:fill="auto"/>
              <w:rPr>
                <w:sz w:val="13"/>
                <w:szCs w:val="13"/>
              </w:rPr>
            </w:pPr>
            <w:r>
              <w:rPr>
                <w:sz w:val="13"/>
                <w:szCs w:val="13"/>
              </w:rPr>
              <w:t>Přebírá se z Rekapitulace stavby</w:t>
            </w:r>
          </w:p>
        </w:tc>
        <w:tc>
          <w:tcPr>
            <w:tcW w:w="2630" w:type="dxa"/>
            <w:shd w:val="clear" w:color="auto" w:fill="FFFFFF"/>
          </w:tcPr>
          <w:p w:rsidR="00450F04" w:rsidRDefault="00314692">
            <w:pPr>
              <w:pStyle w:val="Jin0"/>
              <w:shd w:val="clear" w:color="auto" w:fill="auto"/>
              <w:ind w:left="1520"/>
              <w:rPr>
                <w:sz w:val="13"/>
                <w:szCs w:val="13"/>
              </w:rPr>
            </w:pPr>
            <w:proofErr w:type="spellStart"/>
            <w:r>
              <w:rPr>
                <w:sz w:val="13"/>
                <w:szCs w:val="13"/>
              </w:rPr>
              <w:t>String</w:t>
            </w:r>
            <w:proofErr w:type="spellEnd"/>
          </w:p>
        </w:tc>
        <w:tc>
          <w:tcPr>
            <w:tcW w:w="1584" w:type="dxa"/>
            <w:tcBorders>
              <w:right w:val="single" w:sz="4" w:space="0" w:color="auto"/>
            </w:tcBorders>
            <w:shd w:val="clear" w:color="auto" w:fill="FFFFFF"/>
            <w:vAlign w:val="bottom"/>
          </w:tcPr>
          <w:p w:rsidR="00450F04" w:rsidRDefault="00314692">
            <w:pPr>
              <w:pStyle w:val="Jin0"/>
              <w:shd w:val="clear" w:color="auto" w:fill="auto"/>
              <w:ind w:firstLine="180"/>
              <w:rPr>
                <w:sz w:val="13"/>
                <w:szCs w:val="13"/>
              </w:rPr>
            </w:pPr>
            <w:r>
              <w:rPr>
                <w:sz w:val="13"/>
                <w:szCs w:val="13"/>
              </w:rPr>
              <w:t>120</w:t>
            </w:r>
          </w:p>
        </w:tc>
      </w:tr>
      <w:tr w:rsidR="00450F04">
        <w:trPr>
          <w:trHeight w:hRule="exact" w:val="211"/>
          <w:jc w:val="center"/>
        </w:trPr>
        <w:tc>
          <w:tcPr>
            <w:tcW w:w="1536" w:type="dxa"/>
            <w:tcBorders>
              <w:left w:val="single" w:sz="4" w:space="0" w:color="auto"/>
            </w:tcBorders>
            <w:shd w:val="clear" w:color="auto" w:fill="FFFFFF"/>
          </w:tcPr>
          <w:p w:rsidR="00450F04" w:rsidRDefault="00314692">
            <w:pPr>
              <w:pStyle w:val="Jin0"/>
              <w:shd w:val="clear" w:color="auto" w:fill="auto"/>
              <w:ind w:firstLine="140"/>
              <w:rPr>
                <w:sz w:val="13"/>
                <w:szCs w:val="13"/>
              </w:rPr>
            </w:pPr>
            <w:r>
              <w:rPr>
                <w:sz w:val="13"/>
                <w:szCs w:val="13"/>
              </w:rPr>
              <w:t>Místo</w:t>
            </w:r>
          </w:p>
        </w:tc>
        <w:tc>
          <w:tcPr>
            <w:tcW w:w="792" w:type="dxa"/>
            <w:shd w:val="clear" w:color="auto" w:fill="FFFFFF"/>
          </w:tcPr>
          <w:p w:rsidR="00450F04" w:rsidRDefault="00314692">
            <w:pPr>
              <w:pStyle w:val="Jin0"/>
              <w:shd w:val="clear" w:color="auto" w:fill="auto"/>
              <w:ind w:firstLine="220"/>
              <w:jc w:val="both"/>
              <w:rPr>
                <w:sz w:val="13"/>
                <w:szCs w:val="13"/>
              </w:rPr>
            </w:pPr>
            <w:r>
              <w:rPr>
                <w:sz w:val="13"/>
                <w:szCs w:val="13"/>
              </w:rPr>
              <w:t>N</w:t>
            </w:r>
          </w:p>
        </w:tc>
        <w:tc>
          <w:tcPr>
            <w:tcW w:w="3605" w:type="dxa"/>
            <w:shd w:val="clear" w:color="auto" w:fill="FFFFFF"/>
          </w:tcPr>
          <w:p w:rsidR="00450F04" w:rsidRDefault="00314692">
            <w:pPr>
              <w:pStyle w:val="Jin0"/>
              <w:shd w:val="clear" w:color="auto" w:fill="auto"/>
              <w:rPr>
                <w:sz w:val="13"/>
                <w:szCs w:val="13"/>
              </w:rPr>
            </w:pPr>
            <w:r>
              <w:rPr>
                <w:sz w:val="13"/>
                <w:szCs w:val="13"/>
              </w:rPr>
              <w:t>Přebírá se z Rekapitulace stavby</w:t>
            </w:r>
          </w:p>
        </w:tc>
        <w:tc>
          <w:tcPr>
            <w:tcW w:w="2630" w:type="dxa"/>
            <w:shd w:val="clear" w:color="auto" w:fill="FFFFFF"/>
          </w:tcPr>
          <w:p w:rsidR="00450F04" w:rsidRDefault="00314692">
            <w:pPr>
              <w:pStyle w:val="Jin0"/>
              <w:shd w:val="clear" w:color="auto" w:fill="auto"/>
              <w:ind w:left="1520"/>
              <w:rPr>
                <w:sz w:val="13"/>
                <w:szCs w:val="13"/>
              </w:rPr>
            </w:pPr>
            <w:proofErr w:type="spellStart"/>
            <w:r>
              <w:rPr>
                <w:sz w:val="13"/>
                <w:szCs w:val="13"/>
              </w:rPr>
              <w:t>String</w:t>
            </w:r>
            <w:proofErr w:type="spellEnd"/>
          </w:p>
        </w:tc>
        <w:tc>
          <w:tcPr>
            <w:tcW w:w="1584" w:type="dxa"/>
            <w:tcBorders>
              <w:right w:val="single" w:sz="4" w:space="0" w:color="auto"/>
            </w:tcBorders>
            <w:shd w:val="clear" w:color="auto" w:fill="FFFFFF"/>
          </w:tcPr>
          <w:p w:rsidR="00450F04" w:rsidRDefault="00314692">
            <w:pPr>
              <w:pStyle w:val="Jin0"/>
              <w:shd w:val="clear" w:color="auto" w:fill="auto"/>
              <w:ind w:firstLine="180"/>
              <w:rPr>
                <w:sz w:val="13"/>
                <w:szCs w:val="13"/>
              </w:rPr>
            </w:pPr>
            <w:r>
              <w:rPr>
                <w:sz w:val="13"/>
                <w:szCs w:val="13"/>
              </w:rPr>
              <w:t>50</w:t>
            </w:r>
          </w:p>
        </w:tc>
      </w:tr>
      <w:tr w:rsidR="00450F04">
        <w:trPr>
          <w:trHeight w:hRule="exact" w:val="211"/>
          <w:jc w:val="center"/>
        </w:trPr>
        <w:tc>
          <w:tcPr>
            <w:tcW w:w="1536" w:type="dxa"/>
            <w:tcBorders>
              <w:left w:val="single" w:sz="4" w:space="0" w:color="auto"/>
            </w:tcBorders>
            <w:shd w:val="clear" w:color="auto" w:fill="FFFFFF"/>
          </w:tcPr>
          <w:p w:rsidR="00450F04" w:rsidRDefault="00314692">
            <w:pPr>
              <w:pStyle w:val="Jin0"/>
              <w:shd w:val="clear" w:color="auto" w:fill="auto"/>
              <w:ind w:firstLine="140"/>
              <w:rPr>
                <w:sz w:val="13"/>
                <w:szCs w:val="13"/>
              </w:rPr>
            </w:pPr>
            <w:r>
              <w:rPr>
                <w:sz w:val="13"/>
                <w:szCs w:val="13"/>
              </w:rPr>
              <w:t>Datum</w:t>
            </w:r>
          </w:p>
        </w:tc>
        <w:tc>
          <w:tcPr>
            <w:tcW w:w="792" w:type="dxa"/>
            <w:shd w:val="clear" w:color="auto" w:fill="FFFFFF"/>
          </w:tcPr>
          <w:p w:rsidR="00450F04" w:rsidRDefault="00314692">
            <w:pPr>
              <w:pStyle w:val="Jin0"/>
              <w:shd w:val="clear" w:color="auto" w:fill="auto"/>
              <w:ind w:firstLine="220"/>
              <w:jc w:val="both"/>
              <w:rPr>
                <w:sz w:val="13"/>
                <w:szCs w:val="13"/>
              </w:rPr>
            </w:pPr>
            <w:r>
              <w:rPr>
                <w:sz w:val="13"/>
                <w:szCs w:val="13"/>
              </w:rPr>
              <w:t>A</w:t>
            </w:r>
          </w:p>
        </w:tc>
        <w:tc>
          <w:tcPr>
            <w:tcW w:w="3605" w:type="dxa"/>
            <w:shd w:val="clear" w:color="auto" w:fill="FFFFFF"/>
          </w:tcPr>
          <w:p w:rsidR="00450F04" w:rsidRDefault="00314692">
            <w:pPr>
              <w:pStyle w:val="Jin0"/>
              <w:shd w:val="clear" w:color="auto" w:fill="auto"/>
              <w:rPr>
                <w:sz w:val="13"/>
                <w:szCs w:val="13"/>
              </w:rPr>
            </w:pPr>
            <w:r>
              <w:rPr>
                <w:sz w:val="13"/>
                <w:szCs w:val="13"/>
              </w:rPr>
              <w:t>Přebírá se z Rekapitulace stavby</w:t>
            </w:r>
          </w:p>
        </w:tc>
        <w:tc>
          <w:tcPr>
            <w:tcW w:w="2630" w:type="dxa"/>
            <w:shd w:val="clear" w:color="auto" w:fill="FFFFFF"/>
          </w:tcPr>
          <w:p w:rsidR="00450F04" w:rsidRDefault="00314692">
            <w:pPr>
              <w:pStyle w:val="Jin0"/>
              <w:shd w:val="clear" w:color="auto" w:fill="auto"/>
              <w:ind w:left="1520"/>
              <w:rPr>
                <w:sz w:val="13"/>
                <w:szCs w:val="13"/>
              </w:rPr>
            </w:pPr>
            <w:r>
              <w:rPr>
                <w:sz w:val="13"/>
                <w:szCs w:val="13"/>
              </w:rPr>
              <w:t>Dáte</w:t>
            </w:r>
          </w:p>
        </w:tc>
        <w:tc>
          <w:tcPr>
            <w:tcW w:w="1584" w:type="dxa"/>
            <w:tcBorders>
              <w:right w:val="single" w:sz="4" w:space="0" w:color="auto"/>
            </w:tcBorders>
            <w:shd w:val="clear" w:color="auto" w:fill="FFFFFF"/>
          </w:tcPr>
          <w:p w:rsidR="00450F04" w:rsidRDefault="00450F04">
            <w:pPr>
              <w:rPr>
                <w:sz w:val="10"/>
                <w:szCs w:val="10"/>
              </w:rPr>
            </w:pPr>
          </w:p>
        </w:tc>
      </w:tr>
      <w:tr w:rsidR="00450F04">
        <w:trPr>
          <w:trHeight w:hRule="exact" w:val="216"/>
          <w:jc w:val="center"/>
        </w:trPr>
        <w:tc>
          <w:tcPr>
            <w:tcW w:w="1536" w:type="dxa"/>
            <w:tcBorders>
              <w:left w:val="single" w:sz="4" w:space="0" w:color="auto"/>
            </w:tcBorders>
            <w:shd w:val="clear" w:color="auto" w:fill="FFFFFF"/>
          </w:tcPr>
          <w:p w:rsidR="00450F04" w:rsidRDefault="00314692">
            <w:pPr>
              <w:pStyle w:val="Jin0"/>
              <w:shd w:val="clear" w:color="auto" w:fill="auto"/>
              <w:ind w:firstLine="140"/>
              <w:rPr>
                <w:sz w:val="13"/>
                <w:szCs w:val="13"/>
              </w:rPr>
            </w:pPr>
            <w:r>
              <w:rPr>
                <w:sz w:val="13"/>
                <w:szCs w:val="13"/>
              </w:rPr>
              <w:t>Zadavatel</w:t>
            </w:r>
          </w:p>
        </w:tc>
        <w:tc>
          <w:tcPr>
            <w:tcW w:w="792" w:type="dxa"/>
            <w:shd w:val="clear" w:color="auto" w:fill="FFFFFF"/>
          </w:tcPr>
          <w:p w:rsidR="00450F04" w:rsidRDefault="00314692">
            <w:pPr>
              <w:pStyle w:val="Jin0"/>
              <w:shd w:val="clear" w:color="auto" w:fill="auto"/>
              <w:ind w:firstLine="220"/>
              <w:jc w:val="both"/>
              <w:rPr>
                <w:sz w:val="13"/>
                <w:szCs w:val="13"/>
              </w:rPr>
            </w:pPr>
            <w:r>
              <w:rPr>
                <w:sz w:val="13"/>
                <w:szCs w:val="13"/>
              </w:rPr>
              <w:t>N</w:t>
            </w:r>
          </w:p>
        </w:tc>
        <w:tc>
          <w:tcPr>
            <w:tcW w:w="3605" w:type="dxa"/>
            <w:shd w:val="clear" w:color="auto" w:fill="FFFFFF"/>
          </w:tcPr>
          <w:p w:rsidR="00450F04" w:rsidRDefault="00314692">
            <w:pPr>
              <w:pStyle w:val="Jin0"/>
              <w:shd w:val="clear" w:color="auto" w:fill="auto"/>
              <w:rPr>
                <w:sz w:val="13"/>
                <w:szCs w:val="13"/>
              </w:rPr>
            </w:pPr>
            <w:r>
              <w:rPr>
                <w:sz w:val="13"/>
                <w:szCs w:val="13"/>
              </w:rPr>
              <w:t>Přebírá se z Rekapitulace stavby</w:t>
            </w:r>
          </w:p>
        </w:tc>
        <w:tc>
          <w:tcPr>
            <w:tcW w:w="2630" w:type="dxa"/>
            <w:shd w:val="clear" w:color="auto" w:fill="FFFFFF"/>
          </w:tcPr>
          <w:p w:rsidR="00450F04" w:rsidRDefault="00314692">
            <w:pPr>
              <w:pStyle w:val="Jin0"/>
              <w:shd w:val="clear" w:color="auto" w:fill="auto"/>
              <w:ind w:left="1520"/>
              <w:rPr>
                <w:sz w:val="13"/>
                <w:szCs w:val="13"/>
              </w:rPr>
            </w:pPr>
            <w:proofErr w:type="spellStart"/>
            <w:r>
              <w:rPr>
                <w:sz w:val="13"/>
                <w:szCs w:val="13"/>
              </w:rPr>
              <w:t>String</w:t>
            </w:r>
            <w:proofErr w:type="spellEnd"/>
          </w:p>
        </w:tc>
        <w:tc>
          <w:tcPr>
            <w:tcW w:w="1584" w:type="dxa"/>
            <w:tcBorders>
              <w:right w:val="single" w:sz="4" w:space="0" w:color="auto"/>
            </w:tcBorders>
            <w:shd w:val="clear" w:color="auto" w:fill="FFFFFF"/>
          </w:tcPr>
          <w:p w:rsidR="00450F04" w:rsidRDefault="00314692">
            <w:pPr>
              <w:pStyle w:val="Jin0"/>
              <w:shd w:val="clear" w:color="auto" w:fill="auto"/>
              <w:ind w:firstLine="180"/>
              <w:rPr>
                <w:sz w:val="13"/>
                <w:szCs w:val="13"/>
              </w:rPr>
            </w:pPr>
            <w:r>
              <w:rPr>
                <w:sz w:val="13"/>
                <w:szCs w:val="13"/>
              </w:rPr>
              <w:t>50</w:t>
            </w:r>
          </w:p>
        </w:tc>
      </w:tr>
      <w:tr w:rsidR="00450F04">
        <w:trPr>
          <w:trHeight w:hRule="exact" w:val="216"/>
          <w:jc w:val="center"/>
        </w:trPr>
        <w:tc>
          <w:tcPr>
            <w:tcW w:w="1536" w:type="dxa"/>
            <w:tcBorders>
              <w:left w:val="single" w:sz="4" w:space="0" w:color="auto"/>
            </w:tcBorders>
            <w:shd w:val="clear" w:color="auto" w:fill="FFFFFF"/>
          </w:tcPr>
          <w:p w:rsidR="00450F04" w:rsidRDefault="00314692">
            <w:pPr>
              <w:pStyle w:val="Jin0"/>
              <w:shd w:val="clear" w:color="auto" w:fill="auto"/>
              <w:ind w:firstLine="140"/>
              <w:rPr>
                <w:sz w:val="13"/>
                <w:szCs w:val="13"/>
              </w:rPr>
            </w:pPr>
            <w:r>
              <w:rPr>
                <w:sz w:val="13"/>
                <w:szCs w:val="13"/>
              </w:rPr>
              <w:t>Projektant</w:t>
            </w:r>
          </w:p>
        </w:tc>
        <w:tc>
          <w:tcPr>
            <w:tcW w:w="792" w:type="dxa"/>
            <w:shd w:val="clear" w:color="auto" w:fill="FFFFFF"/>
          </w:tcPr>
          <w:p w:rsidR="00450F04" w:rsidRDefault="00314692">
            <w:pPr>
              <w:pStyle w:val="Jin0"/>
              <w:shd w:val="clear" w:color="auto" w:fill="auto"/>
              <w:ind w:firstLine="220"/>
              <w:jc w:val="both"/>
              <w:rPr>
                <w:sz w:val="13"/>
                <w:szCs w:val="13"/>
              </w:rPr>
            </w:pPr>
            <w:r>
              <w:rPr>
                <w:sz w:val="13"/>
                <w:szCs w:val="13"/>
              </w:rPr>
              <w:t>N</w:t>
            </w:r>
          </w:p>
        </w:tc>
        <w:tc>
          <w:tcPr>
            <w:tcW w:w="3605" w:type="dxa"/>
            <w:shd w:val="clear" w:color="auto" w:fill="FFFFFF"/>
          </w:tcPr>
          <w:p w:rsidR="00450F04" w:rsidRDefault="00314692">
            <w:pPr>
              <w:pStyle w:val="Jin0"/>
              <w:shd w:val="clear" w:color="auto" w:fill="auto"/>
              <w:rPr>
                <w:sz w:val="13"/>
                <w:szCs w:val="13"/>
              </w:rPr>
            </w:pPr>
            <w:r>
              <w:rPr>
                <w:sz w:val="13"/>
                <w:szCs w:val="13"/>
              </w:rPr>
              <w:t>Přebírá se z Rekapitulace stavby</w:t>
            </w:r>
          </w:p>
        </w:tc>
        <w:tc>
          <w:tcPr>
            <w:tcW w:w="2630" w:type="dxa"/>
            <w:shd w:val="clear" w:color="auto" w:fill="FFFFFF"/>
          </w:tcPr>
          <w:p w:rsidR="00450F04" w:rsidRDefault="00314692">
            <w:pPr>
              <w:pStyle w:val="Jin0"/>
              <w:shd w:val="clear" w:color="auto" w:fill="auto"/>
              <w:ind w:left="1520"/>
              <w:rPr>
                <w:sz w:val="13"/>
                <w:szCs w:val="13"/>
              </w:rPr>
            </w:pPr>
            <w:proofErr w:type="spellStart"/>
            <w:r>
              <w:rPr>
                <w:sz w:val="13"/>
                <w:szCs w:val="13"/>
              </w:rPr>
              <w:t>String</w:t>
            </w:r>
            <w:proofErr w:type="spellEnd"/>
          </w:p>
        </w:tc>
        <w:tc>
          <w:tcPr>
            <w:tcW w:w="1584" w:type="dxa"/>
            <w:tcBorders>
              <w:right w:val="single" w:sz="4" w:space="0" w:color="auto"/>
            </w:tcBorders>
            <w:shd w:val="clear" w:color="auto" w:fill="FFFFFF"/>
          </w:tcPr>
          <w:p w:rsidR="00450F04" w:rsidRDefault="00314692">
            <w:pPr>
              <w:pStyle w:val="Jin0"/>
              <w:shd w:val="clear" w:color="auto" w:fill="auto"/>
              <w:ind w:firstLine="180"/>
              <w:rPr>
                <w:sz w:val="13"/>
                <w:szCs w:val="13"/>
              </w:rPr>
            </w:pPr>
            <w:r>
              <w:rPr>
                <w:sz w:val="13"/>
                <w:szCs w:val="13"/>
              </w:rPr>
              <w:t>50</w:t>
            </w:r>
          </w:p>
        </w:tc>
      </w:tr>
      <w:tr w:rsidR="00450F04">
        <w:trPr>
          <w:trHeight w:hRule="exact" w:val="211"/>
          <w:jc w:val="center"/>
        </w:trPr>
        <w:tc>
          <w:tcPr>
            <w:tcW w:w="1536" w:type="dxa"/>
            <w:tcBorders>
              <w:left w:val="single" w:sz="4" w:space="0" w:color="auto"/>
            </w:tcBorders>
            <w:shd w:val="clear" w:color="auto" w:fill="FFFFFF"/>
          </w:tcPr>
          <w:p w:rsidR="00450F04" w:rsidRDefault="00314692">
            <w:pPr>
              <w:pStyle w:val="Jin0"/>
              <w:shd w:val="clear" w:color="auto" w:fill="auto"/>
              <w:ind w:firstLine="140"/>
              <w:rPr>
                <w:sz w:val="13"/>
                <w:szCs w:val="13"/>
              </w:rPr>
            </w:pPr>
            <w:r>
              <w:rPr>
                <w:sz w:val="13"/>
                <w:szCs w:val="13"/>
              </w:rPr>
              <w:t>Uchazeč</w:t>
            </w:r>
          </w:p>
        </w:tc>
        <w:tc>
          <w:tcPr>
            <w:tcW w:w="792" w:type="dxa"/>
            <w:shd w:val="clear" w:color="auto" w:fill="FFFFFF"/>
          </w:tcPr>
          <w:p w:rsidR="00450F04" w:rsidRDefault="00314692">
            <w:pPr>
              <w:pStyle w:val="Jin0"/>
              <w:shd w:val="clear" w:color="auto" w:fill="auto"/>
              <w:ind w:firstLine="220"/>
              <w:jc w:val="both"/>
              <w:rPr>
                <w:sz w:val="13"/>
                <w:szCs w:val="13"/>
              </w:rPr>
            </w:pPr>
            <w:r>
              <w:rPr>
                <w:sz w:val="13"/>
                <w:szCs w:val="13"/>
              </w:rPr>
              <w:t>N</w:t>
            </w:r>
          </w:p>
        </w:tc>
        <w:tc>
          <w:tcPr>
            <w:tcW w:w="3605" w:type="dxa"/>
            <w:shd w:val="clear" w:color="auto" w:fill="FFFFFF"/>
          </w:tcPr>
          <w:p w:rsidR="00450F04" w:rsidRDefault="00314692">
            <w:pPr>
              <w:pStyle w:val="Jin0"/>
              <w:shd w:val="clear" w:color="auto" w:fill="auto"/>
              <w:rPr>
                <w:sz w:val="13"/>
                <w:szCs w:val="13"/>
              </w:rPr>
            </w:pPr>
            <w:proofErr w:type="spellStart"/>
            <w:r>
              <w:rPr>
                <w:sz w:val="13"/>
                <w:szCs w:val="13"/>
              </w:rPr>
              <w:t>Přebirá</w:t>
            </w:r>
            <w:proofErr w:type="spellEnd"/>
            <w:r>
              <w:rPr>
                <w:sz w:val="13"/>
                <w:szCs w:val="13"/>
              </w:rPr>
              <w:t xml:space="preserve"> se z Rekapitulace stavby</w:t>
            </w:r>
          </w:p>
        </w:tc>
        <w:tc>
          <w:tcPr>
            <w:tcW w:w="2630" w:type="dxa"/>
            <w:shd w:val="clear" w:color="auto" w:fill="FFFFFF"/>
          </w:tcPr>
          <w:p w:rsidR="00450F04" w:rsidRDefault="00314692">
            <w:pPr>
              <w:pStyle w:val="Jin0"/>
              <w:shd w:val="clear" w:color="auto" w:fill="auto"/>
              <w:ind w:left="1520"/>
              <w:rPr>
                <w:sz w:val="13"/>
                <w:szCs w:val="13"/>
              </w:rPr>
            </w:pPr>
            <w:proofErr w:type="spellStart"/>
            <w:r>
              <w:rPr>
                <w:sz w:val="13"/>
                <w:szCs w:val="13"/>
              </w:rPr>
              <w:t>String</w:t>
            </w:r>
            <w:proofErr w:type="spellEnd"/>
          </w:p>
        </w:tc>
        <w:tc>
          <w:tcPr>
            <w:tcW w:w="1584" w:type="dxa"/>
            <w:tcBorders>
              <w:right w:val="single" w:sz="4" w:space="0" w:color="auto"/>
            </w:tcBorders>
            <w:shd w:val="clear" w:color="auto" w:fill="FFFFFF"/>
          </w:tcPr>
          <w:p w:rsidR="00450F04" w:rsidRDefault="00314692">
            <w:pPr>
              <w:pStyle w:val="Jin0"/>
              <w:shd w:val="clear" w:color="auto" w:fill="auto"/>
              <w:ind w:firstLine="180"/>
              <w:rPr>
                <w:sz w:val="13"/>
                <w:szCs w:val="13"/>
              </w:rPr>
            </w:pPr>
            <w:r>
              <w:rPr>
                <w:sz w:val="13"/>
                <w:szCs w:val="13"/>
              </w:rPr>
              <w:t>50</w:t>
            </w:r>
          </w:p>
        </w:tc>
      </w:tr>
      <w:tr w:rsidR="00450F04">
        <w:trPr>
          <w:trHeight w:hRule="exact" w:val="211"/>
          <w:jc w:val="center"/>
        </w:trPr>
        <w:tc>
          <w:tcPr>
            <w:tcW w:w="1536" w:type="dxa"/>
            <w:tcBorders>
              <w:left w:val="single" w:sz="4" w:space="0" w:color="auto"/>
            </w:tcBorders>
            <w:shd w:val="clear" w:color="auto" w:fill="FFFFFF"/>
          </w:tcPr>
          <w:p w:rsidR="00450F04" w:rsidRDefault="00314692">
            <w:pPr>
              <w:pStyle w:val="Jin0"/>
              <w:shd w:val="clear" w:color="auto" w:fill="auto"/>
              <w:ind w:firstLine="140"/>
              <w:rPr>
                <w:sz w:val="13"/>
                <w:szCs w:val="13"/>
              </w:rPr>
            </w:pPr>
            <w:r>
              <w:rPr>
                <w:sz w:val="13"/>
                <w:szCs w:val="13"/>
              </w:rPr>
              <w:t>Kód</w:t>
            </w:r>
          </w:p>
        </w:tc>
        <w:tc>
          <w:tcPr>
            <w:tcW w:w="792" w:type="dxa"/>
            <w:shd w:val="clear" w:color="auto" w:fill="FFFFFF"/>
          </w:tcPr>
          <w:p w:rsidR="00450F04" w:rsidRDefault="00314692">
            <w:pPr>
              <w:pStyle w:val="Jin0"/>
              <w:shd w:val="clear" w:color="auto" w:fill="auto"/>
              <w:ind w:firstLine="220"/>
              <w:jc w:val="both"/>
              <w:rPr>
                <w:sz w:val="13"/>
                <w:szCs w:val="13"/>
              </w:rPr>
            </w:pPr>
            <w:r>
              <w:rPr>
                <w:sz w:val="13"/>
                <w:szCs w:val="13"/>
              </w:rPr>
              <w:t>A</w:t>
            </w:r>
          </w:p>
        </w:tc>
        <w:tc>
          <w:tcPr>
            <w:tcW w:w="3605" w:type="dxa"/>
            <w:shd w:val="clear" w:color="auto" w:fill="FFFFFF"/>
          </w:tcPr>
          <w:p w:rsidR="00450F04" w:rsidRDefault="00314692">
            <w:pPr>
              <w:pStyle w:val="Jin0"/>
              <w:shd w:val="clear" w:color="auto" w:fill="auto"/>
              <w:rPr>
                <w:sz w:val="13"/>
                <w:szCs w:val="13"/>
              </w:rPr>
            </w:pPr>
            <w:r>
              <w:rPr>
                <w:sz w:val="13"/>
                <w:szCs w:val="13"/>
              </w:rPr>
              <w:t>Kód objektu</w:t>
            </w:r>
          </w:p>
        </w:tc>
        <w:tc>
          <w:tcPr>
            <w:tcW w:w="2630" w:type="dxa"/>
            <w:shd w:val="clear" w:color="auto" w:fill="FFFFFF"/>
          </w:tcPr>
          <w:p w:rsidR="00450F04" w:rsidRDefault="00314692">
            <w:pPr>
              <w:pStyle w:val="Jin0"/>
              <w:shd w:val="clear" w:color="auto" w:fill="auto"/>
              <w:ind w:left="1520"/>
              <w:rPr>
                <w:sz w:val="13"/>
                <w:szCs w:val="13"/>
              </w:rPr>
            </w:pPr>
            <w:proofErr w:type="spellStart"/>
            <w:r>
              <w:rPr>
                <w:sz w:val="13"/>
                <w:szCs w:val="13"/>
              </w:rPr>
              <w:t>String</w:t>
            </w:r>
            <w:proofErr w:type="spellEnd"/>
          </w:p>
        </w:tc>
        <w:tc>
          <w:tcPr>
            <w:tcW w:w="1584" w:type="dxa"/>
            <w:tcBorders>
              <w:right w:val="single" w:sz="4" w:space="0" w:color="auto"/>
            </w:tcBorders>
            <w:shd w:val="clear" w:color="auto" w:fill="FFFFFF"/>
            <w:vAlign w:val="bottom"/>
          </w:tcPr>
          <w:p w:rsidR="00450F04" w:rsidRDefault="00314692">
            <w:pPr>
              <w:pStyle w:val="Jin0"/>
              <w:shd w:val="clear" w:color="auto" w:fill="auto"/>
              <w:ind w:firstLine="180"/>
              <w:rPr>
                <w:sz w:val="13"/>
                <w:szCs w:val="13"/>
              </w:rPr>
            </w:pPr>
            <w:r>
              <w:rPr>
                <w:sz w:val="13"/>
                <w:szCs w:val="13"/>
              </w:rPr>
              <w:t>20</w:t>
            </w:r>
          </w:p>
        </w:tc>
      </w:tr>
      <w:tr w:rsidR="00450F04">
        <w:trPr>
          <w:trHeight w:hRule="exact" w:val="211"/>
          <w:jc w:val="center"/>
        </w:trPr>
        <w:tc>
          <w:tcPr>
            <w:tcW w:w="1536" w:type="dxa"/>
            <w:tcBorders>
              <w:left w:val="single" w:sz="4" w:space="0" w:color="auto"/>
            </w:tcBorders>
            <w:shd w:val="clear" w:color="auto" w:fill="FFFFFF"/>
          </w:tcPr>
          <w:p w:rsidR="00450F04" w:rsidRDefault="00314692">
            <w:pPr>
              <w:pStyle w:val="Jin0"/>
              <w:shd w:val="clear" w:color="auto" w:fill="auto"/>
              <w:ind w:firstLine="140"/>
              <w:rPr>
                <w:sz w:val="13"/>
                <w:szCs w:val="13"/>
              </w:rPr>
            </w:pPr>
            <w:r>
              <w:rPr>
                <w:sz w:val="13"/>
                <w:szCs w:val="13"/>
              </w:rPr>
              <w:t>Objektu, Soupis prací</w:t>
            </w:r>
          </w:p>
        </w:tc>
        <w:tc>
          <w:tcPr>
            <w:tcW w:w="792" w:type="dxa"/>
            <w:shd w:val="clear" w:color="auto" w:fill="FFFFFF"/>
          </w:tcPr>
          <w:p w:rsidR="00450F04" w:rsidRDefault="00314692">
            <w:pPr>
              <w:pStyle w:val="Jin0"/>
              <w:shd w:val="clear" w:color="auto" w:fill="auto"/>
              <w:ind w:firstLine="220"/>
              <w:jc w:val="both"/>
              <w:rPr>
                <w:sz w:val="13"/>
                <w:szCs w:val="13"/>
              </w:rPr>
            </w:pPr>
            <w:r>
              <w:rPr>
                <w:sz w:val="13"/>
                <w:szCs w:val="13"/>
              </w:rPr>
              <w:t>A</w:t>
            </w:r>
          </w:p>
        </w:tc>
        <w:tc>
          <w:tcPr>
            <w:tcW w:w="3605" w:type="dxa"/>
            <w:shd w:val="clear" w:color="auto" w:fill="FFFFFF"/>
          </w:tcPr>
          <w:p w:rsidR="00450F04" w:rsidRDefault="00314692">
            <w:pPr>
              <w:pStyle w:val="Jin0"/>
              <w:shd w:val="clear" w:color="auto" w:fill="auto"/>
              <w:rPr>
                <w:sz w:val="13"/>
                <w:szCs w:val="13"/>
              </w:rPr>
            </w:pPr>
            <w:r>
              <w:rPr>
                <w:sz w:val="13"/>
                <w:szCs w:val="13"/>
              </w:rPr>
              <w:t>Název objektu</w:t>
            </w:r>
          </w:p>
        </w:tc>
        <w:tc>
          <w:tcPr>
            <w:tcW w:w="2630" w:type="dxa"/>
            <w:shd w:val="clear" w:color="auto" w:fill="FFFFFF"/>
          </w:tcPr>
          <w:p w:rsidR="00450F04" w:rsidRDefault="00314692">
            <w:pPr>
              <w:pStyle w:val="Jin0"/>
              <w:shd w:val="clear" w:color="auto" w:fill="auto"/>
              <w:ind w:left="1520"/>
              <w:rPr>
                <w:sz w:val="13"/>
                <w:szCs w:val="13"/>
              </w:rPr>
            </w:pPr>
            <w:proofErr w:type="spellStart"/>
            <w:r>
              <w:rPr>
                <w:sz w:val="13"/>
                <w:szCs w:val="13"/>
              </w:rPr>
              <w:t>String</w:t>
            </w:r>
            <w:proofErr w:type="spellEnd"/>
          </w:p>
        </w:tc>
        <w:tc>
          <w:tcPr>
            <w:tcW w:w="1584" w:type="dxa"/>
            <w:tcBorders>
              <w:right w:val="single" w:sz="4" w:space="0" w:color="auto"/>
            </w:tcBorders>
            <w:shd w:val="clear" w:color="auto" w:fill="FFFFFF"/>
            <w:vAlign w:val="bottom"/>
          </w:tcPr>
          <w:p w:rsidR="00450F04" w:rsidRDefault="00314692">
            <w:pPr>
              <w:pStyle w:val="Jin0"/>
              <w:shd w:val="clear" w:color="auto" w:fill="auto"/>
              <w:ind w:firstLine="180"/>
              <w:rPr>
                <w:sz w:val="13"/>
                <w:szCs w:val="13"/>
              </w:rPr>
            </w:pPr>
            <w:r>
              <w:rPr>
                <w:sz w:val="13"/>
                <w:szCs w:val="13"/>
              </w:rPr>
              <w:t>120</w:t>
            </w:r>
          </w:p>
        </w:tc>
      </w:tr>
      <w:tr w:rsidR="00450F04">
        <w:trPr>
          <w:trHeight w:hRule="exact" w:val="206"/>
          <w:jc w:val="center"/>
        </w:trPr>
        <w:tc>
          <w:tcPr>
            <w:tcW w:w="1536" w:type="dxa"/>
            <w:tcBorders>
              <w:left w:val="single" w:sz="4" w:space="0" w:color="auto"/>
            </w:tcBorders>
            <w:shd w:val="clear" w:color="auto" w:fill="FFFFFF"/>
            <w:vAlign w:val="bottom"/>
          </w:tcPr>
          <w:p w:rsidR="00450F04" w:rsidRDefault="00314692">
            <w:pPr>
              <w:pStyle w:val="Jin0"/>
              <w:shd w:val="clear" w:color="auto" w:fill="auto"/>
              <w:ind w:firstLine="140"/>
              <w:rPr>
                <w:sz w:val="13"/>
                <w:szCs w:val="13"/>
              </w:rPr>
            </w:pPr>
            <w:r>
              <w:rPr>
                <w:sz w:val="13"/>
                <w:szCs w:val="13"/>
              </w:rPr>
              <w:t>Cena bez DPH</w:t>
            </w:r>
          </w:p>
        </w:tc>
        <w:tc>
          <w:tcPr>
            <w:tcW w:w="792" w:type="dxa"/>
            <w:shd w:val="clear" w:color="auto" w:fill="FFFFFF"/>
            <w:vAlign w:val="bottom"/>
          </w:tcPr>
          <w:p w:rsidR="00450F04" w:rsidRDefault="00314692">
            <w:pPr>
              <w:pStyle w:val="Jin0"/>
              <w:shd w:val="clear" w:color="auto" w:fill="auto"/>
              <w:ind w:firstLine="220"/>
              <w:jc w:val="both"/>
              <w:rPr>
                <w:sz w:val="13"/>
                <w:szCs w:val="13"/>
              </w:rPr>
            </w:pPr>
            <w:r>
              <w:rPr>
                <w:sz w:val="13"/>
                <w:szCs w:val="13"/>
              </w:rPr>
              <w:t>A</w:t>
            </w:r>
          </w:p>
        </w:tc>
        <w:tc>
          <w:tcPr>
            <w:tcW w:w="3605" w:type="dxa"/>
            <w:shd w:val="clear" w:color="auto" w:fill="FFFFFF"/>
            <w:vAlign w:val="bottom"/>
          </w:tcPr>
          <w:p w:rsidR="00450F04" w:rsidRDefault="00314692">
            <w:pPr>
              <w:pStyle w:val="Jin0"/>
              <w:shd w:val="clear" w:color="auto" w:fill="auto"/>
              <w:rPr>
                <w:sz w:val="13"/>
                <w:szCs w:val="13"/>
              </w:rPr>
            </w:pPr>
            <w:r>
              <w:rPr>
                <w:sz w:val="13"/>
                <w:szCs w:val="13"/>
              </w:rPr>
              <w:t>Cena bez DPH za daný objekt</w:t>
            </w:r>
          </w:p>
        </w:tc>
        <w:tc>
          <w:tcPr>
            <w:tcW w:w="2630" w:type="dxa"/>
            <w:shd w:val="clear" w:color="auto" w:fill="FFFFFF"/>
            <w:vAlign w:val="bottom"/>
          </w:tcPr>
          <w:p w:rsidR="00450F04" w:rsidRDefault="00314692">
            <w:pPr>
              <w:pStyle w:val="Jin0"/>
              <w:shd w:val="clear" w:color="auto" w:fill="auto"/>
              <w:ind w:left="1520"/>
              <w:rPr>
                <w:sz w:val="13"/>
                <w:szCs w:val="13"/>
              </w:rPr>
            </w:pPr>
            <w:r>
              <w:rPr>
                <w:sz w:val="13"/>
                <w:szCs w:val="13"/>
              </w:rPr>
              <w:t>Double</w:t>
            </w:r>
          </w:p>
        </w:tc>
        <w:tc>
          <w:tcPr>
            <w:tcW w:w="1584" w:type="dxa"/>
            <w:tcBorders>
              <w:right w:val="single" w:sz="4" w:space="0" w:color="auto"/>
            </w:tcBorders>
            <w:shd w:val="clear" w:color="auto" w:fill="FFFFFF"/>
          </w:tcPr>
          <w:p w:rsidR="00450F04" w:rsidRDefault="00450F04">
            <w:pPr>
              <w:rPr>
                <w:sz w:val="10"/>
                <w:szCs w:val="10"/>
              </w:rPr>
            </w:pPr>
          </w:p>
        </w:tc>
      </w:tr>
      <w:tr w:rsidR="00450F04">
        <w:trPr>
          <w:trHeight w:hRule="exact" w:val="221"/>
          <w:jc w:val="center"/>
        </w:trPr>
        <w:tc>
          <w:tcPr>
            <w:tcW w:w="1536" w:type="dxa"/>
            <w:tcBorders>
              <w:left w:val="single" w:sz="4" w:space="0" w:color="auto"/>
            </w:tcBorders>
            <w:shd w:val="clear" w:color="auto" w:fill="FFFFFF"/>
          </w:tcPr>
          <w:p w:rsidR="00450F04" w:rsidRDefault="00314692">
            <w:pPr>
              <w:pStyle w:val="Jin0"/>
              <w:shd w:val="clear" w:color="auto" w:fill="auto"/>
              <w:ind w:firstLine="140"/>
              <w:rPr>
                <w:sz w:val="13"/>
                <w:szCs w:val="13"/>
              </w:rPr>
            </w:pPr>
            <w:r>
              <w:rPr>
                <w:sz w:val="13"/>
                <w:szCs w:val="13"/>
              </w:rPr>
              <w:t>Cena s DPH</w:t>
            </w:r>
          </w:p>
        </w:tc>
        <w:tc>
          <w:tcPr>
            <w:tcW w:w="792" w:type="dxa"/>
            <w:shd w:val="clear" w:color="auto" w:fill="FFFFFF"/>
          </w:tcPr>
          <w:p w:rsidR="00450F04" w:rsidRDefault="00314692">
            <w:pPr>
              <w:pStyle w:val="Jin0"/>
              <w:shd w:val="clear" w:color="auto" w:fill="auto"/>
              <w:ind w:firstLine="220"/>
              <w:jc w:val="both"/>
              <w:rPr>
                <w:sz w:val="13"/>
                <w:szCs w:val="13"/>
              </w:rPr>
            </w:pPr>
            <w:r>
              <w:rPr>
                <w:sz w:val="13"/>
                <w:szCs w:val="13"/>
              </w:rPr>
              <w:t>A</w:t>
            </w:r>
          </w:p>
        </w:tc>
        <w:tc>
          <w:tcPr>
            <w:tcW w:w="3605" w:type="dxa"/>
            <w:shd w:val="clear" w:color="auto" w:fill="FFFFFF"/>
          </w:tcPr>
          <w:p w:rsidR="00450F04" w:rsidRDefault="00314692">
            <w:pPr>
              <w:pStyle w:val="Jin0"/>
              <w:shd w:val="clear" w:color="auto" w:fill="auto"/>
              <w:rPr>
                <w:sz w:val="13"/>
                <w:szCs w:val="13"/>
              </w:rPr>
            </w:pPr>
            <w:r>
              <w:rPr>
                <w:sz w:val="13"/>
                <w:szCs w:val="13"/>
              </w:rPr>
              <w:t>Cena spolu s DPH za daný objekt</w:t>
            </w:r>
          </w:p>
        </w:tc>
        <w:tc>
          <w:tcPr>
            <w:tcW w:w="2630" w:type="dxa"/>
            <w:shd w:val="clear" w:color="auto" w:fill="FFFFFF"/>
          </w:tcPr>
          <w:p w:rsidR="00450F04" w:rsidRDefault="00314692">
            <w:pPr>
              <w:pStyle w:val="Jin0"/>
              <w:shd w:val="clear" w:color="auto" w:fill="auto"/>
              <w:ind w:left="1520"/>
              <w:rPr>
                <w:sz w:val="13"/>
                <w:szCs w:val="13"/>
              </w:rPr>
            </w:pPr>
            <w:r>
              <w:rPr>
                <w:sz w:val="13"/>
                <w:szCs w:val="13"/>
              </w:rPr>
              <w:t>Double</w:t>
            </w:r>
          </w:p>
        </w:tc>
        <w:tc>
          <w:tcPr>
            <w:tcW w:w="1584" w:type="dxa"/>
            <w:tcBorders>
              <w:right w:val="single" w:sz="4" w:space="0" w:color="auto"/>
            </w:tcBorders>
            <w:shd w:val="clear" w:color="auto" w:fill="FFFFFF"/>
          </w:tcPr>
          <w:p w:rsidR="00450F04" w:rsidRDefault="00450F04">
            <w:pPr>
              <w:rPr>
                <w:sz w:val="10"/>
                <w:szCs w:val="10"/>
              </w:rPr>
            </w:pPr>
          </w:p>
        </w:tc>
      </w:tr>
      <w:tr w:rsidR="00450F04">
        <w:trPr>
          <w:trHeight w:hRule="exact" w:val="442"/>
          <w:jc w:val="center"/>
        </w:trPr>
        <w:tc>
          <w:tcPr>
            <w:tcW w:w="1536" w:type="dxa"/>
            <w:tcBorders>
              <w:left w:val="single" w:sz="4" w:space="0" w:color="auto"/>
              <w:bottom w:val="single" w:sz="4" w:space="0" w:color="auto"/>
            </w:tcBorders>
            <w:shd w:val="clear" w:color="auto" w:fill="FFFFFF"/>
          </w:tcPr>
          <w:p w:rsidR="00450F04" w:rsidRDefault="00314692">
            <w:pPr>
              <w:pStyle w:val="Jin0"/>
              <w:shd w:val="clear" w:color="auto" w:fill="auto"/>
              <w:ind w:firstLine="140"/>
              <w:rPr>
                <w:sz w:val="13"/>
                <w:szCs w:val="13"/>
              </w:rPr>
            </w:pPr>
            <w:r>
              <w:rPr>
                <w:sz w:val="13"/>
                <w:szCs w:val="13"/>
              </w:rPr>
              <w:t>Typ</w:t>
            </w:r>
          </w:p>
        </w:tc>
        <w:tc>
          <w:tcPr>
            <w:tcW w:w="792" w:type="dxa"/>
            <w:tcBorders>
              <w:bottom w:val="single" w:sz="4" w:space="0" w:color="auto"/>
            </w:tcBorders>
            <w:shd w:val="clear" w:color="auto" w:fill="FFFFFF"/>
          </w:tcPr>
          <w:p w:rsidR="00450F04" w:rsidRDefault="00314692">
            <w:pPr>
              <w:pStyle w:val="Jin0"/>
              <w:shd w:val="clear" w:color="auto" w:fill="auto"/>
              <w:ind w:firstLine="220"/>
              <w:jc w:val="both"/>
              <w:rPr>
                <w:sz w:val="13"/>
                <w:szCs w:val="13"/>
              </w:rPr>
            </w:pPr>
            <w:r>
              <w:rPr>
                <w:sz w:val="13"/>
                <w:szCs w:val="13"/>
              </w:rPr>
              <w:t>A</w:t>
            </w:r>
          </w:p>
        </w:tc>
        <w:tc>
          <w:tcPr>
            <w:tcW w:w="3605" w:type="dxa"/>
            <w:tcBorders>
              <w:bottom w:val="single" w:sz="4" w:space="0" w:color="auto"/>
            </w:tcBorders>
            <w:shd w:val="clear" w:color="auto" w:fill="FFFFFF"/>
          </w:tcPr>
          <w:p w:rsidR="00450F04" w:rsidRDefault="00314692">
            <w:pPr>
              <w:pStyle w:val="Jin0"/>
              <w:shd w:val="clear" w:color="auto" w:fill="auto"/>
              <w:rPr>
                <w:sz w:val="13"/>
                <w:szCs w:val="13"/>
              </w:rPr>
            </w:pPr>
            <w:r>
              <w:rPr>
                <w:sz w:val="13"/>
                <w:szCs w:val="13"/>
              </w:rPr>
              <w:t>Typ zakázky</w:t>
            </w:r>
          </w:p>
        </w:tc>
        <w:tc>
          <w:tcPr>
            <w:tcW w:w="2630" w:type="dxa"/>
            <w:tcBorders>
              <w:bottom w:val="single" w:sz="4" w:space="0" w:color="auto"/>
            </w:tcBorders>
            <w:shd w:val="clear" w:color="auto" w:fill="FFFFFF"/>
          </w:tcPr>
          <w:p w:rsidR="00450F04" w:rsidRDefault="00314692">
            <w:pPr>
              <w:pStyle w:val="Jin0"/>
              <w:shd w:val="clear" w:color="auto" w:fill="auto"/>
              <w:ind w:left="1520"/>
              <w:rPr>
                <w:sz w:val="13"/>
                <w:szCs w:val="13"/>
              </w:rPr>
            </w:pPr>
            <w:proofErr w:type="spellStart"/>
            <w:r>
              <w:rPr>
                <w:sz w:val="13"/>
                <w:szCs w:val="13"/>
              </w:rPr>
              <w:t>eGTypZakazky</w:t>
            </w:r>
            <w:proofErr w:type="spellEnd"/>
          </w:p>
        </w:tc>
        <w:tc>
          <w:tcPr>
            <w:tcW w:w="1584" w:type="dxa"/>
            <w:tcBorders>
              <w:bottom w:val="single" w:sz="4" w:space="0" w:color="auto"/>
              <w:right w:val="single" w:sz="4" w:space="0" w:color="auto"/>
            </w:tcBorders>
            <w:shd w:val="clear" w:color="auto" w:fill="FFFFFF"/>
          </w:tcPr>
          <w:p w:rsidR="00450F04" w:rsidRDefault="00450F04">
            <w:pPr>
              <w:rPr>
                <w:sz w:val="10"/>
                <w:szCs w:val="10"/>
              </w:rPr>
            </w:pPr>
          </w:p>
        </w:tc>
      </w:tr>
    </w:tbl>
    <w:p w:rsidR="00450F04" w:rsidRDefault="00314692">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306"/>
        <w:gridCol w:w="1027"/>
        <w:gridCol w:w="4901"/>
        <w:gridCol w:w="1267"/>
        <w:gridCol w:w="1666"/>
      </w:tblGrid>
      <w:tr w:rsidR="00450F04">
        <w:trPr>
          <w:trHeight w:hRule="exact" w:val="696"/>
          <w:jc w:val="center"/>
        </w:trPr>
        <w:tc>
          <w:tcPr>
            <w:tcW w:w="1306" w:type="dxa"/>
            <w:tcBorders>
              <w:top w:val="single" w:sz="4" w:space="0" w:color="auto"/>
              <w:left w:val="single" w:sz="4" w:space="0" w:color="auto"/>
            </w:tcBorders>
            <w:shd w:val="clear" w:color="auto" w:fill="FFFFFF"/>
          </w:tcPr>
          <w:p w:rsidR="00450F04" w:rsidRDefault="00450F04">
            <w:pPr>
              <w:rPr>
                <w:sz w:val="10"/>
                <w:szCs w:val="10"/>
              </w:rPr>
            </w:pPr>
          </w:p>
        </w:tc>
        <w:tc>
          <w:tcPr>
            <w:tcW w:w="8861" w:type="dxa"/>
            <w:gridSpan w:val="4"/>
            <w:tcBorders>
              <w:top w:val="single" w:sz="4" w:space="0" w:color="auto"/>
              <w:right w:val="single" w:sz="4" w:space="0" w:color="auto"/>
            </w:tcBorders>
            <w:shd w:val="clear" w:color="auto" w:fill="FFFFFF"/>
            <w:vAlign w:val="bottom"/>
          </w:tcPr>
          <w:p w:rsidR="00450F04" w:rsidRDefault="00314692">
            <w:pPr>
              <w:pStyle w:val="Jin0"/>
              <w:shd w:val="clear" w:color="auto" w:fill="auto"/>
              <w:jc w:val="center"/>
              <w:rPr>
                <w:sz w:val="24"/>
                <w:szCs w:val="24"/>
              </w:rPr>
            </w:pPr>
            <w:r>
              <w:rPr>
                <w:rFonts w:ascii="Trebuchet MS" w:eastAsia="Trebuchet MS" w:hAnsi="Trebuchet MS" w:cs="Trebuchet MS"/>
                <w:b/>
                <w:bCs/>
                <w:sz w:val="24"/>
                <w:szCs w:val="24"/>
              </w:rPr>
              <w:t>Krycí list soupisu</w:t>
            </w:r>
          </w:p>
        </w:tc>
      </w:tr>
      <w:tr w:rsidR="00450F04">
        <w:trPr>
          <w:trHeight w:hRule="exact" w:val="322"/>
          <w:jc w:val="center"/>
        </w:trPr>
        <w:tc>
          <w:tcPr>
            <w:tcW w:w="1306" w:type="dxa"/>
            <w:tcBorders>
              <w:left w:val="single" w:sz="4" w:space="0" w:color="auto"/>
            </w:tcBorders>
            <w:shd w:val="clear" w:color="auto" w:fill="FFFFFF"/>
            <w:vAlign w:val="bottom"/>
          </w:tcPr>
          <w:p w:rsidR="00450F04" w:rsidRDefault="00314692">
            <w:pPr>
              <w:pStyle w:val="Jin0"/>
              <w:shd w:val="clear" w:color="auto" w:fill="auto"/>
              <w:ind w:firstLine="140"/>
              <w:rPr>
                <w:sz w:val="18"/>
                <w:szCs w:val="18"/>
              </w:rPr>
            </w:pPr>
            <w:r>
              <w:rPr>
                <w:sz w:val="18"/>
                <w:szCs w:val="18"/>
              </w:rPr>
              <w:t>Název</w:t>
            </w:r>
          </w:p>
        </w:tc>
        <w:tc>
          <w:tcPr>
            <w:tcW w:w="1027" w:type="dxa"/>
            <w:shd w:val="clear" w:color="auto" w:fill="FFFFFF"/>
            <w:vAlign w:val="bottom"/>
          </w:tcPr>
          <w:p w:rsidR="00450F04" w:rsidRDefault="00314692">
            <w:pPr>
              <w:pStyle w:val="Jin0"/>
              <w:shd w:val="clear" w:color="auto" w:fill="auto"/>
              <w:ind w:firstLine="280"/>
              <w:rPr>
                <w:sz w:val="18"/>
                <w:szCs w:val="18"/>
              </w:rPr>
            </w:pPr>
            <w:r>
              <w:rPr>
                <w:sz w:val="18"/>
                <w:szCs w:val="18"/>
              </w:rPr>
              <w:t>Povinný</w:t>
            </w:r>
          </w:p>
        </w:tc>
        <w:tc>
          <w:tcPr>
            <w:tcW w:w="4901" w:type="dxa"/>
            <w:shd w:val="clear" w:color="auto" w:fill="FFFFFF"/>
            <w:vAlign w:val="bottom"/>
          </w:tcPr>
          <w:p w:rsidR="00450F04" w:rsidRDefault="00314692">
            <w:pPr>
              <w:pStyle w:val="Jin0"/>
              <w:shd w:val="clear" w:color="auto" w:fill="auto"/>
              <w:rPr>
                <w:sz w:val="18"/>
                <w:szCs w:val="18"/>
              </w:rPr>
            </w:pPr>
            <w:r>
              <w:rPr>
                <w:sz w:val="18"/>
                <w:szCs w:val="18"/>
              </w:rPr>
              <w:t>Popis</w:t>
            </w:r>
          </w:p>
        </w:tc>
        <w:tc>
          <w:tcPr>
            <w:tcW w:w="1267" w:type="dxa"/>
            <w:shd w:val="clear" w:color="auto" w:fill="FFFFFF"/>
            <w:vAlign w:val="bottom"/>
          </w:tcPr>
          <w:p w:rsidR="00450F04" w:rsidRDefault="00314692">
            <w:pPr>
              <w:pStyle w:val="Jin0"/>
              <w:shd w:val="clear" w:color="auto" w:fill="auto"/>
              <w:ind w:firstLine="240"/>
              <w:jc w:val="both"/>
              <w:rPr>
                <w:sz w:val="18"/>
                <w:szCs w:val="18"/>
              </w:rPr>
            </w:pPr>
            <w:r>
              <w:rPr>
                <w:sz w:val="18"/>
                <w:szCs w:val="18"/>
              </w:rPr>
              <w:t>Typ</w:t>
            </w:r>
          </w:p>
        </w:tc>
        <w:tc>
          <w:tcPr>
            <w:tcW w:w="1666" w:type="dxa"/>
            <w:tcBorders>
              <w:right w:val="single" w:sz="4" w:space="0" w:color="auto"/>
            </w:tcBorders>
            <w:shd w:val="clear" w:color="auto" w:fill="FFFFFF"/>
            <w:vAlign w:val="bottom"/>
          </w:tcPr>
          <w:p w:rsidR="00450F04" w:rsidRDefault="00314692">
            <w:pPr>
              <w:pStyle w:val="Jin0"/>
              <w:shd w:val="clear" w:color="auto" w:fill="auto"/>
              <w:ind w:firstLine="260"/>
              <w:rPr>
                <w:sz w:val="18"/>
                <w:szCs w:val="18"/>
              </w:rPr>
            </w:pPr>
            <w:r>
              <w:rPr>
                <w:sz w:val="18"/>
                <w:szCs w:val="18"/>
              </w:rPr>
              <w:t>Max. počet</w:t>
            </w:r>
          </w:p>
        </w:tc>
      </w:tr>
      <w:tr w:rsidR="00450F04">
        <w:trPr>
          <w:trHeight w:hRule="exact" w:val="230"/>
          <w:jc w:val="center"/>
        </w:trPr>
        <w:tc>
          <w:tcPr>
            <w:tcW w:w="1306" w:type="dxa"/>
            <w:tcBorders>
              <w:left w:val="single" w:sz="4" w:space="0" w:color="auto"/>
            </w:tcBorders>
            <w:shd w:val="clear" w:color="auto" w:fill="FFFFFF"/>
          </w:tcPr>
          <w:p w:rsidR="00450F04" w:rsidRDefault="00314692">
            <w:pPr>
              <w:pStyle w:val="Jin0"/>
              <w:shd w:val="clear" w:color="auto" w:fill="auto"/>
              <w:ind w:firstLine="140"/>
              <w:rPr>
                <w:sz w:val="18"/>
                <w:szCs w:val="18"/>
              </w:rPr>
            </w:pPr>
            <w:r>
              <w:rPr>
                <w:sz w:val="18"/>
                <w:szCs w:val="18"/>
              </w:rPr>
              <w:t>atributu</w:t>
            </w:r>
          </w:p>
        </w:tc>
        <w:tc>
          <w:tcPr>
            <w:tcW w:w="1027" w:type="dxa"/>
            <w:shd w:val="clear" w:color="auto" w:fill="FFFFFF"/>
          </w:tcPr>
          <w:p w:rsidR="00450F04" w:rsidRDefault="00314692">
            <w:pPr>
              <w:pStyle w:val="Jin0"/>
              <w:shd w:val="clear" w:color="auto" w:fill="auto"/>
              <w:ind w:firstLine="340"/>
              <w:rPr>
                <w:sz w:val="18"/>
                <w:szCs w:val="18"/>
              </w:rPr>
            </w:pPr>
            <w:r>
              <w:rPr>
                <w:sz w:val="18"/>
                <w:szCs w:val="18"/>
              </w:rPr>
              <w:t>(A/N)</w:t>
            </w:r>
          </w:p>
        </w:tc>
        <w:tc>
          <w:tcPr>
            <w:tcW w:w="4901" w:type="dxa"/>
            <w:shd w:val="clear" w:color="auto" w:fill="FFFFFF"/>
          </w:tcPr>
          <w:p w:rsidR="00450F04" w:rsidRDefault="00450F04">
            <w:pPr>
              <w:rPr>
                <w:sz w:val="10"/>
                <w:szCs w:val="10"/>
              </w:rPr>
            </w:pPr>
          </w:p>
        </w:tc>
        <w:tc>
          <w:tcPr>
            <w:tcW w:w="1267" w:type="dxa"/>
            <w:shd w:val="clear" w:color="auto" w:fill="FFFFFF"/>
          </w:tcPr>
          <w:p w:rsidR="00450F04" w:rsidRDefault="00450F04">
            <w:pPr>
              <w:rPr>
                <w:sz w:val="10"/>
                <w:szCs w:val="10"/>
              </w:rPr>
            </w:pPr>
          </w:p>
        </w:tc>
        <w:tc>
          <w:tcPr>
            <w:tcW w:w="1666" w:type="dxa"/>
            <w:tcBorders>
              <w:right w:val="single" w:sz="4" w:space="0" w:color="auto"/>
            </w:tcBorders>
            <w:shd w:val="clear" w:color="auto" w:fill="FFFFFF"/>
          </w:tcPr>
          <w:p w:rsidR="00450F04" w:rsidRDefault="00314692">
            <w:pPr>
              <w:pStyle w:val="Jin0"/>
              <w:shd w:val="clear" w:color="auto" w:fill="auto"/>
              <w:ind w:firstLine="260"/>
              <w:rPr>
                <w:sz w:val="18"/>
                <w:szCs w:val="18"/>
              </w:rPr>
            </w:pPr>
            <w:r>
              <w:rPr>
                <w:sz w:val="18"/>
                <w:szCs w:val="18"/>
              </w:rPr>
              <w:t>znaků</w:t>
            </w:r>
          </w:p>
        </w:tc>
      </w:tr>
      <w:tr w:rsidR="00450F04">
        <w:trPr>
          <w:trHeight w:hRule="exact" w:val="298"/>
          <w:jc w:val="center"/>
        </w:trPr>
        <w:tc>
          <w:tcPr>
            <w:tcW w:w="1306" w:type="dxa"/>
            <w:tcBorders>
              <w:top w:val="single" w:sz="4" w:space="0" w:color="auto"/>
              <w:left w:val="single" w:sz="4" w:space="0" w:color="auto"/>
            </w:tcBorders>
            <w:shd w:val="clear" w:color="auto" w:fill="FFFFFF"/>
            <w:vAlign w:val="bottom"/>
          </w:tcPr>
          <w:p w:rsidR="00450F04" w:rsidRDefault="00314692">
            <w:pPr>
              <w:pStyle w:val="Jin0"/>
              <w:shd w:val="clear" w:color="auto" w:fill="auto"/>
              <w:ind w:firstLine="140"/>
              <w:rPr>
                <w:sz w:val="13"/>
                <w:szCs w:val="13"/>
              </w:rPr>
            </w:pPr>
            <w:r>
              <w:rPr>
                <w:sz w:val="13"/>
                <w:szCs w:val="13"/>
              </w:rPr>
              <w:t>Stavba</w:t>
            </w:r>
          </w:p>
        </w:tc>
        <w:tc>
          <w:tcPr>
            <w:tcW w:w="1027" w:type="dxa"/>
            <w:tcBorders>
              <w:top w:val="single" w:sz="4" w:space="0" w:color="auto"/>
            </w:tcBorders>
            <w:shd w:val="clear" w:color="auto" w:fill="FFFFFF"/>
            <w:vAlign w:val="bottom"/>
          </w:tcPr>
          <w:p w:rsidR="00450F04" w:rsidRDefault="00314692">
            <w:pPr>
              <w:pStyle w:val="Jin0"/>
              <w:shd w:val="clear" w:color="auto" w:fill="auto"/>
              <w:ind w:firstLine="460"/>
              <w:jc w:val="both"/>
              <w:rPr>
                <w:sz w:val="13"/>
                <w:szCs w:val="13"/>
              </w:rPr>
            </w:pPr>
            <w:r>
              <w:rPr>
                <w:sz w:val="13"/>
                <w:szCs w:val="13"/>
              </w:rPr>
              <w:t>A</w:t>
            </w:r>
          </w:p>
        </w:tc>
        <w:tc>
          <w:tcPr>
            <w:tcW w:w="4901" w:type="dxa"/>
            <w:tcBorders>
              <w:top w:val="single" w:sz="4" w:space="0" w:color="auto"/>
            </w:tcBorders>
            <w:shd w:val="clear" w:color="auto" w:fill="FFFFFF"/>
            <w:vAlign w:val="bottom"/>
          </w:tcPr>
          <w:p w:rsidR="00450F04" w:rsidRDefault="00314692">
            <w:pPr>
              <w:pStyle w:val="Jin0"/>
              <w:shd w:val="clear" w:color="auto" w:fill="auto"/>
              <w:rPr>
                <w:sz w:val="13"/>
                <w:szCs w:val="13"/>
              </w:rPr>
            </w:pPr>
            <w:r>
              <w:rPr>
                <w:sz w:val="13"/>
                <w:szCs w:val="13"/>
              </w:rPr>
              <w:t>Přebírá se z Rekapitulace stavby</w:t>
            </w:r>
          </w:p>
        </w:tc>
        <w:tc>
          <w:tcPr>
            <w:tcW w:w="1267" w:type="dxa"/>
            <w:tcBorders>
              <w:top w:val="single" w:sz="4" w:space="0" w:color="auto"/>
            </w:tcBorders>
            <w:shd w:val="clear" w:color="auto" w:fill="FFFFFF"/>
            <w:vAlign w:val="bottom"/>
          </w:tcPr>
          <w:p w:rsidR="00450F04" w:rsidRDefault="00314692">
            <w:pPr>
              <w:pStyle w:val="Jin0"/>
              <w:shd w:val="clear" w:color="auto" w:fill="auto"/>
              <w:ind w:firstLine="240"/>
              <w:jc w:val="both"/>
              <w:rPr>
                <w:sz w:val="13"/>
                <w:szCs w:val="13"/>
              </w:rPr>
            </w:pPr>
            <w:r>
              <w:rPr>
                <w:sz w:val="13"/>
                <w:szCs w:val="13"/>
                <w:lang w:val="en-US" w:eastAsia="en-US" w:bidi="en-US"/>
              </w:rPr>
              <w:t>String</w:t>
            </w:r>
          </w:p>
        </w:tc>
        <w:tc>
          <w:tcPr>
            <w:tcW w:w="1666" w:type="dxa"/>
            <w:tcBorders>
              <w:top w:val="single" w:sz="4" w:space="0" w:color="auto"/>
              <w:right w:val="single" w:sz="4" w:space="0" w:color="auto"/>
            </w:tcBorders>
            <w:shd w:val="clear" w:color="auto" w:fill="FFFFFF"/>
            <w:vAlign w:val="bottom"/>
          </w:tcPr>
          <w:p w:rsidR="00450F04" w:rsidRDefault="00314692">
            <w:pPr>
              <w:pStyle w:val="Jin0"/>
              <w:shd w:val="clear" w:color="auto" w:fill="auto"/>
              <w:ind w:firstLine="260"/>
              <w:rPr>
                <w:sz w:val="13"/>
                <w:szCs w:val="13"/>
              </w:rPr>
            </w:pPr>
            <w:r>
              <w:rPr>
                <w:sz w:val="13"/>
                <w:szCs w:val="13"/>
              </w:rPr>
              <w:t>120</w:t>
            </w:r>
          </w:p>
        </w:tc>
      </w:tr>
      <w:tr w:rsidR="00450F04">
        <w:trPr>
          <w:trHeight w:hRule="exact" w:val="216"/>
          <w:jc w:val="center"/>
        </w:trPr>
        <w:tc>
          <w:tcPr>
            <w:tcW w:w="1306" w:type="dxa"/>
            <w:tcBorders>
              <w:left w:val="single" w:sz="4" w:space="0" w:color="auto"/>
            </w:tcBorders>
            <w:shd w:val="clear" w:color="auto" w:fill="FFFFFF"/>
          </w:tcPr>
          <w:p w:rsidR="00450F04" w:rsidRDefault="00314692">
            <w:pPr>
              <w:pStyle w:val="Jin0"/>
              <w:shd w:val="clear" w:color="auto" w:fill="auto"/>
              <w:ind w:firstLine="140"/>
              <w:rPr>
                <w:sz w:val="13"/>
                <w:szCs w:val="13"/>
              </w:rPr>
            </w:pPr>
            <w:r>
              <w:rPr>
                <w:sz w:val="13"/>
                <w:szCs w:val="13"/>
              </w:rPr>
              <w:t>Objekt</w:t>
            </w:r>
          </w:p>
        </w:tc>
        <w:tc>
          <w:tcPr>
            <w:tcW w:w="1027" w:type="dxa"/>
            <w:shd w:val="clear" w:color="auto" w:fill="FFFFFF"/>
          </w:tcPr>
          <w:p w:rsidR="00450F04" w:rsidRDefault="00314692">
            <w:pPr>
              <w:pStyle w:val="Jin0"/>
              <w:shd w:val="clear" w:color="auto" w:fill="auto"/>
              <w:ind w:firstLine="460"/>
              <w:jc w:val="both"/>
              <w:rPr>
                <w:sz w:val="13"/>
                <w:szCs w:val="13"/>
              </w:rPr>
            </w:pPr>
            <w:r>
              <w:rPr>
                <w:sz w:val="13"/>
                <w:szCs w:val="13"/>
              </w:rPr>
              <w:t>A</w:t>
            </w:r>
          </w:p>
        </w:tc>
        <w:tc>
          <w:tcPr>
            <w:tcW w:w="4901" w:type="dxa"/>
            <w:shd w:val="clear" w:color="auto" w:fill="FFFFFF"/>
          </w:tcPr>
          <w:p w:rsidR="00450F04" w:rsidRDefault="00314692">
            <w:pPr>
              <w:pStyle w:val="Jin0"/>
              <w:shd w:val="clear" w:color="auto" w:fill="auto"/>
              <w:rPr>
                <w:sz w:val="13"/>
                <w:szCs w:val="13"/>
              </w:rPr>
            </w:pPr>
            <w:r>
              <w:rPr>
                <w:sz w:val="13"/>
                <w:szCs w:val="13"/>
              </w:rPr>
              <w:t>Kód a název objektu</w:t>
            </w:r>
          </w:p>
        </w:tc>
        <w:tc>
          <w:tcPr>
            <w:tcW w:w="1267" w:type="dxa"/>
            <w:shd w:val="clear" w:color="auto" w:fill="FFFFFF"/>
          </w:tcPr>
          <w:p w:rsidR="00450F04" w:rsidRDefault="00314692">
            <w:pPr>
              <w:pStyle w:val="Jin0"/>
              <w:shd w:val="clear" w:color="auto" w:fill="auto"/>
              <w:ind w:firstLine="240"/>
              <w:jc w:val="both"/>
              <w:rPr>
                <w:sz w:val="13"/>
                <w:szCs w:val="13"/>
              </w:rPr>
            </w:pPr>
            <w:r>
              <w:rPr>
                <w:sz w:val="13"/>
                <w:szCs w:val="13"/>
                <w:lang w:val="en-US" w:eastAsia="en-US" w:bidi="en-US"/>
              </w:rPr>
              <w:t>String</w:t>
            </w:r>
          </w:p>
        </w:tc>
        <w:tc>
          <w:tcPr>
            <w:tcW w:w="1666" w:type="dxa"/>
            <w:tcBorders>
              <w:right w:val="single" w:sz="4" w:space="0" w:color="auto"/>
            </w:tcBorders>
            <w:shd w:val="clear" w:color="auto" w:fill="FFFFFF"/>
          </w:tcPr>
          <w:p w:rsidR="00450F04" w:rsidRDefault="00314692">
            <w:pPr>
              <w:pStyle w:val="Jin0"/>
              <w:shd w:val="clear" w:color="auto" w:fill="auto"/>
              <w:ind w:firstLine="260"/>
              <w:rPr>
                <w:sz w:val="13"/>
                <w:szCs w:val="13"/>
              </w:rPr>
            </w:pPr>
            <w:r>
              <w:rPr>
                <w:sz w:val="13"/>
                <w:szCs w:val="13"/>
              </w:rPr>
              <w:t>20 + 120</w:t>
            </w:r>
          </w:p>
        </w:tc>
      </w:tr>
      <w:tr w:rsidR="00450F04">
        <w:trPr>
          <w:trHeight w:hRule="exact" w:val="211"/>
          <w:jc w:val="center"/>
        </w:trPr>
        <w:tc>
          <w:tcPr>
            <w:tcW w:w="1306" w:type="dxa"/>
            <w:tcBorders>
              <w:left w:val="single" w:sz="4" w:space="0" w:color="auto"/>
            </w:tcBorders>
            <w:shd w:val="clear" w:color="auto" w:fill="FFFFFF"/>
          </w:tcPr>
          <w:p w:rsidR="00450F04" w:rsidRDefault="00314692">
            <w:pPr>
              <w:pStyle w:val="Jin0"/>
              <w:shd w:val="clear" w:color="auto" w:fill="auto"/>
              <w:ind w:firstLine="140"/>
              <w:rPr>
                <w:sz w:val="13"/>
                <w:szCs w:val="13"/>
              </w:rPr>
            </w:pPr>
            <w:r>
              <w:rPr>
                <w:sz w:val="13"/>
                <w:szCs w:val="13"/>
              </w:rPr>
              <w:t>Soupis</w:t>
            </w:r>
          </w:p>
        </w:tc>
        <w:tc>
          <w:tcPr>
            <w:tcW w:w="1027" w:type="dxa"/>
            <w:shd w:val="clear" w:color="auto" w:fill="FFFFFF"/>
          </w:tcPr>
          <w:p w:rsidR="00450F04" w:rsidRDefault="00314692">
            <w:pPr>
              <w:pStyle w:val="Jin0"/>
              <w:shd w:val="clear" w:color="auto" w:fill="auto"/>
              <w:ind w:firstLine="460"/>
              <w:jc w:val="both"/>
              <w:rPr>
                <w:sz w:val="14"/>
                <w:szCs w:val="14"/>
              </w:rPr>
            </w:pPr>
            <w:r>
              <w:rPr>
                <w:b/>
                <w:bCs/>
                <w:sz w:val="14"/>
                <w:szCs w:val="14"/>
              </w:rPr>
              <w:t>A</w:t>
            </w:r>
          </w:p>
        </w:tc>
        <w:tc>
          <w:tcPr>
            <w:tcW w:w="4901" w:type="dxa"/>
            <w:shd w:val="clear" w:color="auto" w:fill="FFFFFF"/>
          </w:tcPr>
          <w:p w:rsidR="00450F04" w:rsidRDefault="00314692">
            <w:pPr>
              <w:pStyle w:val="Jin0"/>
              <w:shd w:val="clear" w:color="auto" w:fill="auto"/>
              <w:rPr>
                <w:sz w:val="13"/>
                <w:szCs w:val="13"/>
              </w:rPr>
            </w:pPr>
            <w:r>
              <w:rPr>
                <w:sz w:val="13"/>
                <w:szCs w:val="13"/>
              </w:rPr>
              <w:t>Kód a název soupisu</w:t>
            </w:r>
          </w:p>
        </w:tc>
        <w:tc>
          <w:tcPr>
            <w:tcW w:w="1267" w:type="dxa"/>
            <w:shd w:val="clear" w:color="auto" w:fill="FFFFFF"/>
          </w:tcPr>
          <w:p w:rsidR="00450F04" w:rsidRDefault="00314692">
            <w:pPr>
              <w:pStyle w:val="Jin0"/>
              <w:shd w:val="clear" w:color="auto" w:fill="auto"/>
              <w:ind w:firstLine="240"/>
              <w:jc w:val="both"/>
              <w:rPr>
                <w:sz w:val="13"/>
                <w:szCs w:val="13"/>
              </w:rPr>
            </w:pPr>
            <w:r>
              <w:rPr>
                <w:sz w:val="13"/>
                <w:szCs w:val="13"/>
                <w:lang w:val="en-US" w:eastAsia="en-US" w:bidi="en-US"/>
              </w:rPr>
              <w:t>String</w:t>
            </w:r>
          </w:p>
        </w:tc>
        <w:tc>
          <w:tcPr>
            <w:tcW w:w="1666" w:type="dxa"/>
            <w:tcBorders>
              <w:right w:val="single" w:sz="4" w:space="0" w:color="auto"/>
            </w:tcBorders>
            <w:shd w:val="clear" w:color="auto" w:fill="FFFFFF"/>
          </w:tcPr>
          <w:p w:rsidR="00450F04" w:rsidRDefault="00314692">
            <w:pPr>
              <w:pStyle w:val="Jin0"/>
              <w:shd w:val="clear" w:color="auto" w:fill="auto"/>
              <w:ind w:firstLine="260"/>
              <w:rPr>
                <w:sz w:val="13"/>
                <w:szCs w:val="13"/>
              </w:rPr>
            </w:pPr>
            <w:r>
              <w:rPr>
                <w:sz w:val="13"/>
                <w:szCs w:val="13"/>
              </w:rPr>
              <w:t>20 + 120</w:t>
            </w:r>
          </w:p>
        </w:tc>
      </w:tr>
      <w:tr w:rsidR="00450F04">
        <w:trPr>
          <w:trHeight w:hRule="exact" w:val="206"/>
          <w:jc w:val="center"/>
        </w:trPr>
        <w:tc>
          <w:tcPr>
            <w:tcW w:w="1306" w:type="dxa"/>
            <w:tcBorders>
              <w:left w:val="single" w:sz="4" w:space="0" w:color="auto"/>
            </w:tcBorders>
            <w:shd w:val="clear" w:color="auto" w:fill="FFFFFF"/>
          </w:tcPr>
          <w:p w:rsidR="00450F04" w:rsidRDefault="00314692">
            <w:pPr>
              <w:pStyle w:val="Jin0"/>
              <w:shd w:val="clear" w:color="auto" w:fill="auto"/>
              <w:ind w:firstLine="140"/>
              <w:rPr>
                <w:sz w:val="13"/>
                <w:szCs w:val="13"/>
              </w:rPr>
            </w:pPr>
            <w:r>
              <w:rPr>
                <w:sz w:val="13"/>
                <w:szCs w:val="13"/>
              </w:rPr>
              <w:t>KSO</w:t>
            </w:r>
          </w:p>
        </w:tc>
        <w:tc>
          <w:tcPr>
            <w:tcW w:w="1027" w:type="dxa"/>
            <w:shd w:val="clear" w:color="auto" w:fill="FFFFFF"/>
          </w:tcPr>
          <w:p w:rsidR="00450F04" w:rsidRDefault="00314692">
            <w:pPr>
              <w:pStyle w:val="Jin0"/>
              <w:shd w:val="clear" w:color="auto" w:fill="auto"/>
              <w:ind w:firstLine="460"/>
              <w:jc w:val="both"/>
              <w:rPr>
                <w:sz w:val="13"/>
                <w:szCs w:val="13"/>
              </w:rPr>
            </w:pPr>
            <w:r>
              <w:rPr>
                <w:sz w:val="13"/>
                <w:szCs w:val="13"/>
              </w:rPr>
              <w:t>N</w:t>
            </w:r>
          </w:p>
        </w:tc>
        <w:tc>
          <w:tcPr>
            <w:tcW w:w="4901" w:type="dxa"/>
            <w:shd w:val="clear" w:color="auto" w:fill="FFFFFF"/>
          </w:tcPr>
          <w:p w:rsidR="00450F04" w:rsidRDefault="00314692">
            <w:pPr>
              <w:pStyle w:val="Jin0"/>
              <w:shd w:val="clear" w:color="auto" w:fill="auto"/>
              <w:rPr>
                <w:sz w:val="13"/>
                <w:szCs w:val="13"/>
              </w:rPr>
            </w:pPr>
            <w:r>
              <w:rPr>
                <w:sz w:val="13"/>
                <w:szCs w:val="13"/>
              </w:rPr>
              <w:t>Klasifikace stavebního objektu</w:t>
            </w:r>
          </w:p>
        </w:tc>
        <w:tc>
          <w:tcPr>
            <w:tcW w:w="1267" w:type="dxa"/>
            <w:shd w:val="clear" w:color="auto" w:fill="FFFFFF"/>
          </w:tcPr>
          <w:p w:rsidR="00450F04" w:rsidRDefault="00314692">
            <w:pPr>
              <w:pStyle w:val="Jin0"/>
              <w:shd w:val="clear" w:color="auto" w:fill="auto"/>
              <w:ind w:firstLine="240"/>
              <w:jc w:val="both"/>
              <w:rPr>
                <w:sz w:val="13"/>
                <w:szCs w:val="13"/>
              </w:rPr>
            </w:pPr>
            <w:r>
              <w:rPr>
                <w:sz w:val="13"/>
                <w:szCs w:val="13"/>
                <w:lang w:val="en-US" w:eastAsia="en-US" w:bidi="en-US"/>
              </w:rPr>
              <w:t>String</w:t>
            </w:r>
          </w:p>
        </w:tc>
        <w:tc>
          <w:tcPr>
            <w:tcW w:w="1666" w:type="dxa"/>
            <w:tcBorders>
              <w:right w:val="single" w:sz="4" w:space="0" w:color="auto"/>
            </w:tcBorders>
            <w:shd w:val="clear" w:color="auto" w:fill="FFFFFF"/>
          </w:tcPr>
          <w:p w:rsidR="00450F04" w:rsidRDefault="00314692">
            <w:pPr>
              <w:pStyle w:val="Jin0"/>
              <w:shd w:val="clear" w:color="auto" w:fill="auto"/>
              <w:ind w:firstLine="260"/>
              <w:rPr>
                <w:sz w:val="13"/>
                <w:szCs w:val="13"/>
              </w:rPr>
            </w:pPr>
            <w:r>
              <w:rPr>
                <w:sz w:val="13"/>
                <w:szCs w:val="13"/>
              </w:rPr>
              <w:t>15</w:t>
            </w:r>
          </w:p>
        </w:tc>
      </w:tr>
      <w:tr w:rsidR="00450F04">
        <w:trPr>
          <w:trHeight w:hRule="exact" w:val="211"/>
          <w:jc w:val="center"/>
        </w:trPr>
        <w:tc>
          <w:tcPr>
            <w:tcW w:w="1306" w:type="dxa"/>
            <w:tcBorders>
              <w:left w:val="single" w:sz="4" w:space="0" w:color="auto"/>
            </w:tcBorders>
            <w:shd w:val="clear" w:color="auto" w:fill="FFFFFF"/>
          </w:tcPr>
          <w:p w:rsidR="00450F04" w:rsidRDefault="00314692">
            <w:pPr>
              <w:pStyle w:val="Jin0"/>
              <w:shd w:val="clear" w:color="auto" w:fill="auto"/>
              <w:ind w:firstLine="140"/>
              <w:rPr>
                <w:sz w:val="13"/>
                <w:szCs w:val="13"/>
              </w:rPr>
            </w:pPr>
            <w:r>
              <w:rPr>
                <w:sz w:val="13"/>
                <w:szCs w:val="13"/>
              </w:rPr>
              <w:t>CC-CZ</w:t>
            </w:r>
          </w:p>
        </w:tc>
        <w:tc>
          <w:tcPr>
            <w:tcW w:w="1027" w:type="dxa"/>
            <w:shd w:val="clear" w:color="auto" w:fill="FFFFFF"/>
          </w:tcPr>
          <w:p w:rsidR="00450F04" w:rsidRDefault="00314692">
            <w:pPr>
              <w:pStyle w:val="Jin0"/>
              <w:shd w:val="clear" w:color="auto" w:fill="auto"/>
              <w:ind w:firstLine="460"/>
              <w:jc w:val="both"/>
              <w:rPr>
                <w:sz w:val="13"/>
                <w:szCs w:val="13"/>
              </w:rPr>
            </w:pPr>
            <w:r>
              <w:rPr>
                <w:sz w:val="13"/>
                <w:szCs w:val="13"/>
              </w:rPr>
              <w:t>N</w:t>
            </w:r>
          </w:p>
        </w:tc>
        <w:tc>
          <w:tcPr>
            <w:tcW w:w="4901" w:type="dxa"/>
            <w:shd w:val="clear" w:color="auto" w:fill="FFFFFF"/>
          </w:tcPr>
          <w:p w:rsidR="00450F04" w:rsidRDefault="00314692">
            <w:pPr>
              <w:pStyle w:val="Jin0"/>
              <w:shd w:val="clear" w:color="auto" w:fill="auto"/>
              <w:rPr>
                <w:sz w:val="13"/>
                <w:szCs w:val="13"/>
              </w:rPr>
            </w:pPr>
            <w:r>
              <w:rPr>
                <w:sz w:val="13"/>
                <w:szCs w:val="13"/>
              </w:rPr>
              <w:t xml:space="preserve">Klasifikace </w:t>
            </w:r>
            <w:proofErr w:type="spellStart"/>
            <w:r>
              <w:rPr>
                <w:sz w:val="13"/>
                <w:szCs w:val="13"/>
              </w:rPr>
              <w:t>stavbeních</w:t>
            </w:r>
            <w:proofErr w:type="spellEnd"/>
            <w:r>
              <w:rPr>
                <w:sz w:val="13"/>
                <w:szCs w:val="13"/>
              </w:rPr>
              <w:t xml:space="preserve"> děl</w:t>
            </w:r>
          </w:p>
        </w:tc>
        <w:tc>
          <w:tcPr>
            <w:tcW w:w="1267" w:type="dxa"/>
            <w:shd w:val="clear" w:color="auto" w:fill="FFFFFF"/>
          </w:tcPr>
          <w:p w:rsidR="00450F04" w:rsidRDefault="00314692">
            <w:pPr>
              <w:pStyle w:val="Jin0"/>
              <w:shd w:val="clear" w:color="auto" w:fill="auto"/>
              <w:ind w:firstLine="240"/>
              <w:jc w:val="both"/>
              <w:rPr>
                <w:sz w:val="13"/>
                <w:szCs w:val="13"/>
              </w:rPr>
            </w:pPr>
            <w:r>
              <w:rPr>
                <w:sz w:val="13"/>
                <w:szCs w:val="13"/>
                <w:lang w:val="en-US" w:eastAsia="en-US" w:bidi="en-US"/>
              </w:rPr>
              <w:t>String</w:t>
            </w:r>
          </w:p>
        </w:tc>
        <w:tc>
          <w:tcPr>
            <w:tcW w:w="1666" w:type="dxa"/>
            <w:tcBorders>
              <w:right w:val="single" w:sz="4" w:space="0" w:color="auto"/>
            </w:tcBorders>
            <w:shd w:val="clear" w:color="auto" w:fill="FFFFFF"/>
          </w:tcPr>
          <w:p w:rsidR="00450F04" w:rsidRDefault="00314692">
            <w:pPr>
              <w:pStyle w:val="Jin0"/>
              <w:shd w:val="clear" w:color="auto" w:fill="auto"/>
              <w:ind w:firstLine="260"/>
              <w:rPr>
                <w:sz w:val="13"/>
                <w:szCs w:val="13"/>
              </w:rPr>
            </w:pPr>
            <w:r>
              <w:rPr>
                <w:sz w:val="13"/>
                <w:szCs w:val="13"/>
              </w:rPr>
              <w:t>15</w:t>
            </w:r>
          </w:p>
        </w:tc>
      </w:tr>
      <w:tr w:rsidR="00450F04">
        <w:trPr>
          <w:trHeight w:hRule="exact" w:val="226"/>
          <w:jc w:val="center"/>
        </w:trPr>
        <w:tc>
          <w:tcPr>
            <w:tcW w:w="1306" w:type="dxa"/>
            <w:tcBorders>
              <w:left w:val="single" w:sz="4" w:space="0" w:color="auto"/>
            </w:tcBorders>
            <w:shd w:val="clear" w:color="auto" w:fill="FFFFFF"/>
          </w:tcPr>
          <w:p w:rsidR="00450F04" w:rsidRDefault="00314692">
            <w:pPr>
              <w:pStyle w:val="Jin0"/>
              <w:shd w:val="clear" w:color="auto" w:fill="auto"/>
              <w:ind w:firstLine="140"/>
              <w:rPr>
                <w:sz w:val="13"/>
                <w:szCs w:val="13"/>
              </w:rPr>
            </w:pPr>
            <w:r>
              <w:rPr>
                <w:sz w:val="13"/>
                <w:szCs w:val="13"/>
              </w:rPr>
              <w:t>CZ-CPV</w:t>
            </w:r>
          </w:p>
        </w:tc>
        <w:tc>
          <w:tcPr>
            <w:tcW w:w="1027" w:type="dxa"/>
            <w:shd w:val="clear" w:color="auto" w:fill="FFFFFF"/>
          </w:tcPr>
          <w:p w:rsidR="00450F04" w:rsidRDefault="00314692">
            <w:pPr>
              <w:pStyle w:val="Jin0"/>
              <w:shd w:val="clear" w:color="auto" w:fill="auto"/>
              <w:ind w:firstLine="460"/>
              <w:jc w:val="both"/>
              <w:rPr>
                <w:sz w:val="13"/>
                <w:szCs w:val="13"/>
              </w:rPr>
            </w:pPr>
            <w:r>
              <w:rPr>
                <w:sz w:val="13"/>
                <w:szCs w:val="13"/>
              </w:rPr>
              <w:t>N</w:t>
            </w:r>
          </w:p>
        </w:tc>
        <w:tc>
          <w:tcPr>
            <w:tcW w:w="4901" w:type="dxa"/>
            <w:shd w:val="clear" w:color="auto" w:fill="FFFFFF"/>
          </w:tcPr>
          <w:p w:rsidR="00450F04" w:rsidRDefault="00314692">
            <w:pPr>
              <w:pStyle w:val="Jin0"/>
              <w:shd w:val="clear" w:color="auto" w:fill="auto"/>
              <w:rPr>
                <w:sz w:val="13"/>
                <w:szCs w:val="13"/>
              </w:rPr>
            </w:pPr>
            <w:r>
              <w:rPr>
                <w:sz w:val="13"/>
                <w:szCs w:val="13"/>
              </w:rPr>
              <w:t>Společný slovník pro veřejné zakázky</w:t>
            </w:r>
          </w:p>
        </w:tc>
        <w:tc>
          <w:tcPr>
            <w:tcW w:w="1267" w:type="dxa"/>
            <w:shd w:val="clear" w:color="auto" w:fill="FFFFFF"/>
          </w:tcPr>
          <w:p w:rsidR="00450F04" w:rsidRDefault="00314692">
            <w:pPr>
              <w:pStyle w:val="Jin0"/>
              <w:shd w:val="clear" w:color="auto" w:fill="auto"/>
              <w:ind w:firstLine="240"/>
              <w:jc w:val="both"/>
              <w:rPr>
                <w:sz w:val="13"/>
                <w:szCs w:val="13"/>
              </w:rPr>
            </w:pPr>
            <w:r>
              <w:rPr>
                <w:sz w:val="13"/>
                <w:szCs w:val="13"/>
                <w:lang w:val="en-US" w:eastAsia="en-US" w:bidi="en-US"/>
              </w:rPr>
              <w:t>String</w:t>
            </w:r>
          </w:p>
        </w:tc>
        <w:tc>
          <w:tcPr>
            <w:tcW w:w="1666" w:type="dxa"/>
            <w:tcBorders>
              <w:right w:val="single" w:sz="4" w:space="0" w:color="auto"/>
            </w:tcBorders>
            <w:shd w:val="clear" w:color="auto" w:fill="FFFFFF"/>
            <w:vAlign w:val="bottom"/>
          </w:tcPr>
          <w:p w:rsidR="00450F04" w:rsidRDefault="00314692">
            <w:pPr>
              <w:pStyle w:val="Jin0"/>
              <w:shd w:val="clear" w:color="auto" w:fill="auto"/>
              <w:ind w:firstLine="260"/>
              <w:rPr>
                <w:sz w:val="13"/>
                <w:szCs w:val="13"/>
              </w:rPr>
            </w:pPr>
            <w:r>
              <w:rPr>
                <w:sz w:val="13"/>
                <w:szCs w:val="13"/>
              </w:rPr>
              <w:t>20</w:t>
            </w:r>
          </w:p>
        </w:tc>
      </w:tr>
      <w:tr w:rsidR="00450F04">
        <w:trPr>
          <w:trHeight w:hRule="exact" w:val="211"/>
          <w:jc w:val="center"/>
        </w:trPr>
        <w:tc>
          <w:tcPr>
            <w:tcW w:w="1306" w:type="dxa"/>
            <w:tcBorders>
              <w:left w:val="single" w:sz="4" w:space="0" w:color="auto"/>
            </w:tcBorders>
            <w:shd w:val="clear" w:color="auto" w:fill="FFFFFF"/>
          </w:tcPr>
          <w:p w:rsidR="00450F04" w:rsidRDefault="00314692">
            <w:pPr>
              <w:pStyle w:val="Jin0"/>
              <w:shd w:val="clear" w:color="auto" w:fill="auto"/>
              <w:ind w:firstLine="140"/>
              <w:rPr>
                <w:sz w:val="13"/>
                <w:szCs w:val="13"/>
              </w:rPr>
            </w:pPr>
            <w:r>
              <w:rPr>
                <w:sz w:val="13"/>
                <w:szCs w:val="13"/>
              </w:rPr>
              <w:t>CZ-CPA</w:t>
            </w:r>
          </w:p>
        </w:tc>
        <w:tc>
          <w:tcPr>
            <w:tcW w:w="1027" w:type="dxa"/>
            <w:shd w:val="clear" w:color="auto" w:fill="FFFFFF"/>
          </w:tcPr>
          <w:p w:rsidR="00450F04" w:rsidRDefault="00314692">
            <w:pPr>
              <w:pStyle w:val="Jin0"/>
              <w:shd w:val="clear" w:color="auto" w:fill="auto"/>
              <w:ind w:firstLine="460"/>
              <w:jc w:val="both"/>
              <w:rPr>
                <w:sz w:val="13"/>
                <w:szCs w:val="13"/>
              </w:rPr>
            </w:pPr>
            <w:r>
              <w:rPr>
                <w:sz w:val="13"/>
                <w:szCs w:val="13"/>
              </w:rPr>
              <w:t>N</w:t>
            </w:r>
          </w:p>
        </w:tc>
        <w:tc>
          <w:tcPr>
            <w:tcW w:w="4901" w:type="dxa"/>
            <w:shd w:val="clear" w:color="auto" w:fill="FFFFFF"/>
          </w:tcPr>
          <w:p w:rsidR="00450F04" w:rsidRDefault="00314692">
            <w:pPr>
              <w:pStyle w:val="Jin0"/>
              <w:shd w:val="clear" w:color="auto" w:fill="auto"/>
              <w:rPr>
                <w:sz w:val="13"/>
                <w:szCs w:val="13"/>
              </w:rPr>
            </w:pPr>
            <w:r>
              <w:rPr>
                <w:sz w:val="13"/>
                <w:szCs w:val="13"/>
              </w:rPr>
              <w:t>Klasifikace produkce podle činností</w:t>
            </w:r>
          </w:p>
        </w:tc>
        <w:tc>
          <w:tcPr>
            <w:tcW w:w="1267" w:type="dxa"/>
            <w:shd w:val="clear" w:color="auto" w:fill="FFFFFF"/>
          </w:tcPr>
          <w:p w:rsidR="00450F04" w:rsidRDefault="00314692">
            <w:pPr>
              <w:pStyle w:val="Jin0"/>
              <w:shd w:val="clear" w:color="auto" w:fill="auto"/>
              <w:ind w:firstLine="240"/>
              <w:jc w:val="both"/>
              <w:rPr>
                <w:sz w:val="13"/>
                <w:szCs w:val="13"/>
              </w:rPr>
            </w:pPr>
            <w:r>
              <w:rPr>
                <w:sz w:val="13"/>
                <w:szCs w:val="13"/>
                <w:lang w:val="en-US" w:eastAsia="en-US" w:bidi="en-US"/>
              </w:rPr>
              <w:t>String</w:t>
            </w:r>
          </w:p>
        </w:tc>
        <w:tc>
          <w:tcPr>
            <w:tcW w:w="1666" w:type="dxa"/>
            <w:tcBorders>
              <w:right w:val="single" w:sz="4" w:space="0" w:color="auto"/>
            </w:tcBorders>
            <w:shd w:val="clear" w:color="auto" w:fill="FFFFFF"/>
            <w:vAlign w:val="bottom"/>
          </w:tcPr>
          <w:p w:rsidR="00450F04" w:rsidRDefault="00314692">
            <w:pPr>
              <w:pStyle w:val="Jin0"/>
              <w:shd w:val="clear" w:color="auto" w:fill="auto"/>
              <w:ind w:firstLine="260"/>
              <w:rPr>
                <w:sz w:val="13"/>
                <w:szCs w:val="13"/>
              </w:rPr>
            </w:pPr>
            <w:r>
              <w:rPr>
                <w:sz w:val="13"/>
                <w:szCs w:val="13"/>
              </w:rPr>
              <w:t>20</w:t>
            </w:r>
          </w:p>
        </w:tc>
      </w:tr>
      <w:tr w:rsidR="00450F04">
        <w:trPr>
          <w:trHeight w:hRule="exact" w:val="216"/>
          <w:jc w:val="center"/>
        </w:trPr>
        <w:tc>
          <w:tcPr>
            <w:tcW w:w="1306" w:type="dxa"/>
            <w:tcBorders>
              <w:left w:val="single" w:sz="4" w:space="0" w:color="auto"/>
            </w:tcBorders>
            <w:shd w:val="clear" w:color="auto" w:fill="FFFFFF"/>
          </w:tcPr>
          <w:p w:rsidR="00450F04" w:rsidRDefault="00314692">
            <w:pPr>
              <w:pStyle w:val="Jin0"/>
              <w:shd w:val="clear" w:color="auto" w:fill="auto"/>
              <w:ind w:firstLine="140"/>
              <w:rPr>
                <w:sz w:val="13"/>
                <w:szCs w:val="13"/>
              </w:rPr>
            </w:pPr>
            <w:r>
              <w:rPr>
                <w:sz w:val="13"/>
                <w:szCs w:val="13"/>
              </w:rPr>
              <w:t>Místo</w:t>
            </w:r>
          </w:p>
        </w:tc>
        <w:tc>
          <w:tcPr>
            <w:tcW w:w="1027" w:type="dxa"/>
            <w:shd w:val="clear" w:color="auto" w:fill="FFFFFF"/>
          </w:tcPr>
          <w:p w:rsidR="00450F04" w:rsidRDefault="00314692">
            <w:pPr>
              <w:pStyle w:val="Jin0"/>
              <w:shd w:val="clear" w:color="auto" w:fill="auto"/>
              <w:ind w:firstLine="460"/>
              <w:jc w:val="both"/>
              <w:rPr>
                <w:sz w:val="13"/>
                <w:szCs w:val="13"/>
              </w:rPr>
            </w:pPr>
            <w:r>
              <w:rPr>
                <w:sz w:val="13"/>
                <w:szCs w:val="13"/>
              </w:rPr>
              <w:t>N</w:t>
            </w:r>
          </w:p>
        </w:tc>
        <w:tc>
          <w:tcPr>
            <w:tcW w:w="4901" w:type="dxa"/>
            <w:shd w:val="clear" w:color="auto" w:fill="FFFFFF"/>
          </w:tcPr>
          <w:p w:rsidR="00450F04" w:rsidRDefault="00314692">
            <w:pPr>
              <w:pStyle w:val="Jin0"/>
              <w:shd w:val="clear" w:color="auto" w:fill="auto"/>
              <w:rPr>
                <w:sz w:val="13"/>
                <w:szCs w:val="13"/>
              </w:rPr>
            </w:pPr>
            <w:r>
              <w:rPr>
                <w:sz w:val="13"/>
                <w:szCs w:val="13"/>
              </w:rPr>
              <w:t>Přebírá se z Rekapitulace stavby</w:t>
            </w:r>
          </w:p>
        </w:tc>
        <w:tc>
          <w:tcPr>
            <w:tcW w:w="1267" w:type="dxa"/>
            <w:shd w:val="clear" w:color="auto" w:fill="FFFFFF"/>
          </w:tcPr>
          <w:p w:rsidR="00450F04" w:rsidRDefault="00314692">
            <w:pPr>
              <w:pStyle w:val="Jin0"/>
              <w:shd w:val="clear" w:color="auto" w:fill="auto"/>
              <w:ind w:firstLine="240"/>
              <w:jc w:val="both"/>
              <w:rPr>
                <w:sz w:val="13"/>
                <w:szCs w:val="13"/>
              </w:rPr>
            </w:pPr>
            <w:r>
              <w:rPr>
                <w:sz w:val="13"/>
                <w:szCs w:val="13"/>
                <w:lang w:val="en-US" w:eastAsia="en-US" w:bidi="en-US"/>
              </w:rPr>
              <w:t>String</w:t>
            </w:r>
          </w:p>
        </w:tc>
        <w:tc>
          <w:tcPr>
            <w:tcW w:w="1666" w:type="dxa"/>
            <w:tcBorders>
              <w:right w:val="single" w:sz="4" w:space="0" w:color="auto"/>
            </w:tcBorders>
            <w:shd w:val="clear" w:color="auto" w:fill="FFFFFF"/>
          </w:tcPr>
          <w:p w:rsidR="00450F04" w:rsidRDefault="00314692">
            <w:pPr>
              <w:pStyle w:val="Jin0"/>
              <w:shd w:val="clear" w:color="auto" w:fill="auto"/>
              <w:ind w:firstLine="260"/>
              <w:rPr>
                <w:sz w:val="13"/>
                <w:szCs w:val="13"/>
              </w:rPr>
            </w:pPr>
            <w:r>
              <w:rPr>
                <w:sz w:val="13"/>
                <w:szCs w:val="13"/>
              </w:rPr>
              <w:t>50</w:t>
            </w:r>
          </w:p>
        </w:tc>
      </w:tr>
      <w:tr w:rsidR="00450F04">
        <w:trPr>
          <w:trHeight w:hRule="exact" w:val="211"/>
          <w:jc w:val="center"/>
        </w:trPr>
        <w:tc>
          <w:tcPr>
            <w:tcW w:w="1306" w:type="dxa"/>
            <w:tcBorders>
              <w:left w:val="single" w:sz="4" w:space="0" w:color="auto"/>
            </w:tcBorders>
            <w:shd w:val="clear" w:color="auto" w:fill="FFFFFF"/>
          </w:tcPr>
          <w:p w:rsidR="00450F04" w:rsidRDefault="00314692">
            <w:pPr>
              <w:pStyle w:val="Jin0"/>
              <w:shd w:val="clear" w:color="auto" w:fill="auto"/>
              <w:ind w:firstLine="140"/>
              <w:rPr>
                <w:sz w:val="13"/>
                <w:szCs w:val="13"/>
              </w:rPr>
            </w:pPr>
            <w:r>
              <w:rPr>
                <w:sz w:val="13"/>
                <w:szCs w:val="13"/>
              </w:rPr>
              <w:t>Zadavatel</w:t>
            </w:r>
          </w:p>
        </w:tc>
        <w:tc>
          <w:tcPr>
            <w:tcW w:w="1027" w:type="dxa"/>
            <w:shd w:val="clear" w:color="auto" w:fill="FFFFFF"/>
          </w:tcPr>
          <w:p w:rsidR="00450F04" w:rsidRDefault="00314692">
            <w:pPr>
              <w:pStyle w:val="Jin0"/>
              <w:shd w:val="clear" w:color="auto" w:fill="auto"/>
              <w:ind w:firstLine="460"/>
              <w:jc w:val="both"/>
              <w:rPr>
                <w:sz w:val="13"/>
                <w:szCs w:val="13"/>
              </w:rPr>
            </w:pPr>
            <w:r>
              <w:rPr>
                <w:sz w:val="13"/>
                <w:szCs w:val="13"/>
              </w:rPr>
              <w:t>N</w:t>
            </w:r>
          </w:p>
        </w:tc>
        <w:tc>
          <w:tcPr>
            <w:tcW w:w="4901" w:type="dxa"/>
            <w:shd w:val="clear" w:color="auto" w:fill="FFFFFF"/>
          </w:tcPr>
          <w:p w:rsidR="00450F04" w:rsidRDefault="00314692">
            <w:pPr>
              <w:pStyle w:val="Jin0"/>
              <w:shd w:val="clear" w:color="auto" w:fill="auto"/>
              <w:rPr>
                <w:sz w:val="13"/>
                <w:szCs w:val="13"/>
              </w:rPr>
            </w:pPr>
            <w:r>
              <w:rPr>
                <w:sz w:val="13"/>
                <w:szCs w:val="13"/>
              </w:rPr>
              <w:t>Přebírá se z Rekapitulace stavby</w:t>
            </w:r>
          </w:p>
        </w:tc>
        <w:tc>
          <w:tcPr>
            <w:tcW w:w="1267" w:type="dxa"/>
            <w:shd w:val="clear" w:color="auto" w:fill="FFFFFF"/>
          </w:tcPr>
          <w:p w:rsidR="00450F04" w:rsidRDefault="00314692">
            <w:pPr>
              <w:pStyle w:val="Jin0"/>
              <w:shd w:val="clear" w:color="auto" w:fill="auto"/>
              <w:ind w:firstLine="240"/>
              <w:jc w:val="both"/>
              <w:rPr>
                <w:sz w:val="13"/>
                <w:szCs w:val="13"/>
              </w:rPr>
            </w:pPr>
            <w:r>
              <w:rPr>
                <w:sz w:val="13"/>
                <w:szCs w:val="13"/>
                <w:lang w:val="en-US" w:eastAsia="en-US" w:bidi="en-US"/>
              </w:rPr>
              <w:t>String</w:t>
            </w:r>
          </w:p>
        </w:tc>
        <w:tc>
          <w:tcPr>
            <w:tcW w:w="1666" w:type="dxa"/>
            <w:tcBorders>
              <w:right w:val="single" w:sz="4" w:space="0" w:color="auto"/>
            </w:tcBorders>
            <w:shd w:val="clear" w:color="auto" w:fill="FFFFFF"/>
          </w:tcPr>
          <w:p w:rsidR="00450F04" w:rsidRDefault="00314692">
            <w:pPr>
              <w:pStyle w:val="Jin0"/>
              <w:shd w:val="clear" w:color="auto" w:fill="auto"/>
              <w:ind w:firstLine="260"/>
              <w:rPr>
                <w:sz w:val="13"/>
                <w:szCs w:val="13"/>
              </w:rPr>
            </w:pPr>
            <w:r>
              <w:rPr>
                <w:sz w:val="13"/>
                <w:szCs w:val="13"/>
              </w:rPr>
              <w:t>50</w:t>
            </w:r>
          </w:p>
        </w:tc>
      </w:tr>
      <w:tr w:rsidR="00450F04">
        <w:trPr>
          <w:trHeight w:hRule="exact" w:val="211"/>
          <w:jc w:val="center"/>
        </w:trPr>
        <w:tc>
          <w:tcPr>
            <w:tcW w:w="1306" w:type="dxa"/>
            <w:tcBorders>
              <w:left w:val="single" w:sz="4" w:space="0" w:color="auto"/>
            </w:tcBorders>
            <w:shd w:val="clear" w:color="auto" w:fill="FFFFFF"/>
          </w:tcPr>
          <w:p w:rsidR="00450F04" w:rsidRDefault="00314692">
            <w:pPr>
              <w:pStyle w:val="Jin0"/>
              <w:shd w:val="clear" w:color="auto" w:fill="auto"/>
              <w:ind w:firstLine="140"/>
              <w:rPr>
                <w:sz w:val="13"/>
                <w:szCs w:val="13"/>
              </w:rPr>
            </w:pPr>
            <w:r>
              <w:rPr>
                <w:sz w:val="13"/>
                <w:szCs w:val="13"/>
              </w:rPr>
              <w:t>Uchazeč</w:t>
            </w:r>
          </w:p>
        </w:tc>
        <w:tc>
          <w:tcPr>
            <w:tcW w:w="1027" w:type="dxa"/>
            <w:shd w:val="clear" w:color="auto" w:fill="FFFFFF"/>
          </w:tcPr>
          <w:p w:rsidR="00450F04" w:rsidRDefault="00314692">
            <w:pPr>
              <w:pStyle w:val="Jin0"/>
              <w:shd w:val="clear" w:color="auto" w:fill="auto"/>
              <w:ind w:firstLine="460"/>
              <w:jc w:val="both"/>
              <w:rPr>
                <w:sz w:val="13"/>
                <w:szCs w:val="13"/>
              </w:rPr>
            </w:pPr>
            <w:r>
              <w:rPr>
                <w:sz w:val="13"/>
                <w:szCs w:val="13"/>
              </w:rPr>
              <w:t>N</w:t>
            </w:r>
          </w:p>
        </w:tc>
        <w:tc>
          <w:tcPr>
            <w:tcW w:w="4901" w:type="dxa"/>
            <w:shd w:val="clear" w:color="auto" w:fill="FFFFFF"/>
          </w:tcPr>
          <w:p w:rsidR="00450F04" w:rsidRDefault="00314692">
            <w:pPr>
              <w:pStyle w:val="Jin0"/>
              <w:shd w:val="clear" w:color="auto" w:fill="auto"/>
              <w:rPr>
                <w:sz w:val="13"/>
                <w:szCs w:val="13"/>
              </w:rPr>
            </w:pPr>
            <w:r>
              <w:rPr>
                <w:sz w:val="13"/>
                <w:szCs w:val="13"/>
              </w:rPr>
              <w:t>Přebírá se z Rekapitulace stavby</w:t>
            </w:r>
          </w:p>
        </w:tc>
        <w:tc>
          <w:tcPr>
            <w:tcW w:w="1267" w:type="dxa"/>
            <w:shd w:val="clear" w:color="auto" w:fill="FFFFFF"/>
          </w:tcPr>
          <w:p w:rsidR="00450F04" w:rsidRDefault="00314692">
            <w:pPr>
              <w:pStyle w:val="Jin0"/>
              <w:shd w:val="clear" w:color="auto" w:fill="auto"/>
              <w:ind w:firstLine="240"/>
              <w:jc w:val="both"/>
              <w:rPr>
                <w:sz w:val="13"/>
                <w:szCs w:val="13"/>
              </w:rPr>
            </w:pPr>
            <w:r>
              <w:rPr>
                <w:sz w:val="13"/>
                <w:szCs w:val="13"/>
                <w:lang w:val="en-US" w:eastAsia="en-US" w:bidi="en-US"/>
              </w:rPr>
              <w:t>String</w:t>
            </w:r>
          </w:p>
        </w:tc>
        <w:tc>
          <w:tcPr>
            <w:tcW w:w="1666" w:type="dxa"/>
            <w:tcBorders>
              <w:right w:val="single" w:sz="4" w:space="0" w:color="auto"/>
            </w:tcBorders>
            <w:shd w:val="clear" w:color="auto" w:fill="FFFFFF"/>
          </w:tcPr>
          <w:p w:rsidR="00450F04" w:rsidRDefault="00314692">
            <w:pPr>
              <w:pStyle w:val="Jin0"/>
              <w:shd w:val="clear" w:color="auto" w:fill="auto"/>
              <w:ind w:firstLine="260"/>
              <w:rPr>
                <w:sz w:val="13"/>
                <w:szCs w:val="13"/>
              </w:rPr>
            </w:pPr>
            <w:r>
              <w:rPr>
                <w:sz w:val="13"/>
                <w:szCs w:val="13"/>
              </w:rPr>
              <w:t>50</w:t>
            </w:r>
          </w:p>
        </w:tc>
      </w:tr>
      <w:tr w:rsidR="00450F04">
        <w:trPr>
          <w:trHeight w:hRule="exact" w:val="216"/>
          <w:jc w:val="center"/>
        </w:trPr>
        <w:tc>
          <w:tcPr>
            <w:tcW w:w="1306" w:type="dxa"/>
            <w:tcBorders>
              <w:left w:val="single" w:sz="4" w:space="0" w:color="auto"/>
            </w:tcBorders>
            <w:shd w:val="clear" w:color="auto" w:fill="FFFFFF"/>
          </w:tcPr>
          <w:p w:rsidR="00450F04" w:rsidRDefault="00314692">
            <w:pPr>
              <w:pStyle w:val="Jin0"/>
              <w:shd w:val="clear" w:color="auto" w:fill="auto"/>
              <w:ind w:firstLine="140"/>
              <w:rPr>
                <w:sz w:val="13"/>
                <w:szCs w:val="13"/>
              </w:rPr>
            </w:pPr>
            <w:r>
              <w:rPr>
                <w:sz w:val="13"/>
                <w:szCs w:val="13"/>
              </w:rPr>
              <w:t>Projektant</w:t>
            </w:r>
          </w:p>
        </w:tc>
        <w:tc>
          <w:tcPr>
            <w:tcW w:w="1027" w:type="dxa"/>
            <w:shd w:val="clear" w:color="auto" w:fill="FFFFFF"/>
          </w:tcPr>
          <w:p w:rsidR="00450F04" w:rsidRDefault="00314692">
            <w:pPr>
              <w:pStyle w:val="Jin0"/>
              <w:shd w:val="clear" w:color="auto" w:fill="auto"/>
              <w:ind w:firstLine="460"/>
              <w:jc w:val="both"/>
              <w:rPr>
                <w:sz w:val="13"/>
                <w:szCs w:val="13"/>
              </w:rPr>
            </w:pPr>
            <w:r>
              <w:rPr>
                <w:sz w:val="13"/>
                <w:szCs w:val="13"/>
              </w:rPr>
              <w:t>N</w:t>
            </w:r>
          </w:p>
        </w:tc>
        <w:tc>
          <w:tcPr>
            <w:tcW w:w="4901" w:type="dxa"/>
            <w:shd w:val="clear" w:color="auto" w:fill="FFFFFF"/>
          </w:tcPr>
          <w:p w:rsidR="00450F04" w:rsidRDefault="00314692">
            <w:pPr>
              <w:pStyle w:val="Jin0"/>
              <w:shd w:val="clear" w:color="auto" w:fill="auto"/>
              <w:rPr>
                <w:sz w:val="13"/>
                <w:szCs w:val="13"/>
              </w:rPr>
            </w:pPr>
            <w:r>
              <w:rPr>
                <w:sz w:val="13"/>
                <w:szCs w:val="13"/>
              </w:rPr>
              <w:t>Přebírá se z Rekapitulace stavby</w:t>
            </w:r>
          </w:p>
        </w:tc>
        <w:tc>
          <w:tcPr>
            <w:tcW w:w="1267" w:type="dxa"/>
            <w:shd w:val="clear" w:color="auto" w:fill="FFFFFF"/>
          </w:tcPr>
          <w:p w:rsidR="00450F04" w:rsidRDefault="00314692">
            <w:pPr>
              <w:pStyle w:val="Jin0"/>
              <w:shd w:val="clear" w:color="auto" w:fill="auto"/>
              <w:ind w:firstLine="240"/>
              <w:jc w:val="both"/>
              <w:rPr>
                <w:sz w:val="13"/>
                <w:szCs w:val="13"/>
              </w:rPr>
            </w:pPr>
            <w:r>
              <w:rPr>
                <w:sz w:val="13"/>
                <w:szCs w:val="13"/>
                <w:lang w:val="en-US" w:eastAsia="en-US" w:bidi="en-US"/>
              </w:rPr>
              <w:t>String</w:t>
            </w:r>
          </w:p>
        </w:tc>
        <w:tc>
          <w:tcPr>
            <w:tcW w:w="1666" w:type="dxa"/>
            <w:tcBorders>
              <w:right w:val="single" w:sz="4" w:space="0" w:color="auto"/>
            </w:tcBorders>
            <w:shd w:val="clear" w:color="auto" w:fill="FFFFFF"/>
          </w:tcPr>
          <w:p w:rsidR="00450F04" w:rsidRDefault="00314692">
            <w:pPr>
              <w:pStyle w:val="Jin0"/>
              <w:shd w:val="clear" w:color="auto" w:fill="auto"/>
              <w:ind w:firstLine="260"/>
              <w:rPr>
                <w:sz w:val="13"/>
                <w:szCs w:val="13"/>
              </w:rPr>
            </w:pPr>
            <w:r>
              <w:rPr>
                <w:sz w:val="13"/>
                <w:szCs w:val="13"/>
              </w:rPr>
              <w:t>50</w:t>
            </w:r>
          </w:p>
        </w:tc>
      </w:tr>
      <w:tr w:rsidR="00450F04">
        <w:trPr>
          <w:trHeight w:hRule="exact" w:val="211"/>
          <w:jc w:val="center"/>
        </w:trPr>
        <w:tc>
          <w:tcPr>
            <w:tcW w:w="1306" w:type="dxa"/>
            <w:tcBorders>
              <w:left w:val="single" w:sz="4" w:space="0" w:color="auto"/>
            </w:tcBorders>
            <w:shd w:val="clear" w:color="auto" w:fill="FFFFFF"/>
          </w:tcPr>
          <w:p w:rsidR="00450F04" w:rsidRDefault="00314692">
            <w:pPr>
              <w:pStyle w:val="Jin0"/>
              <w:shd w:val="clear" w:color="auto" w:fill="auto"/>
              <w:ind w:firstLine="140"/>
              <w:rPr>
                <w:sz w:val="13"/>
                <w:szCs w:val="13"/>
              </w:rPr>
            </w:pPr>
            <w:r>
              <w:rPr>
                <w:sz w:val="13"/>
                <w:szCs w:val="13"/>
              </w:rPr>
              <w:t>Poznámka</w:t>
            </w:r>
          </w:p>
        </w:tc>
        <w:tc>
          <w:tcPr>
            <w:tcW w:w="1027" w:type="dxa"/>
            <w:shd w:val="clear" w:color="auto" w:fill="FFFFFF"/>
          </w:tcPr>
          <w:p w:rsidR="00450F04" w:rsidRDefault="00314692">
            <w:pPr>
              <w:pStyle w:val="Jin0"/>
              <w:shd w:val="clear" w:color="auto" w:fill="auto"/>
              <w:ind w:firstLine="460"/>
              <w:jc w:val="both"/>
              <w:rPr>
                <w:sz w:val="13"/>
                <w:szCs w:val="13"/>
              </w:rPr>
            </w:pPr>
            <w:r>
              <w:rPr>
                <w:sz w:val="13"/>
                <w:szCs w:val="13"/>
              </w:rPr>
              <w:t>N</w:t>
            </w:r>
          </w:p>
        </w:tc>
        <w:tc>
          <w:tcPr>
            <w:tcW w:w="4901" w:type="dxa"/>
            <w:shd w:val="clear" w:color="auto" w:fill="FFFFFF"/>
          </w:tcPr>
          <w:p w:rsidR="00450F04" w:rsidRDefault="00314692">
            <w:pPr>
              <w:pStyle w:val="Jin0"/>
              <w:shd w:val="clear" w:color="auto" w:fill="auto"/>
              <w:rPr>
                <w:sz w:val="13"/>
                <w:szCs w:val="13"/>
              </w:rPr>
            </w:pPr>
            <w:r>
              <w:rPr>
                <w:sz w:val="13"/>
                <w:szCs w:val="13"/>
              </w:rPr>
              <w:t>Poznámka k soupisu prací</w:t>
            </w:r>
          </w:p>
        </w:tc>
        <w:tc>
          <w:tcPr>
            <w:tcW w:w="1267" w:type="dxa"/>
            <w:shd w:val="clear" w:color="auto" w:fill="FFFFFF"/>
          </w:tcPr>
          <w:p w:rsidR="00450F04" w:rsidRDefault="00314692">
            <w:pPr>
              <w:pStyle w:val="Jin0"/>
              <w:shd w:val="clear" w:color="auto" w:fill="auto"/>
              <w:ind w:firstLine="240"/>
              <w:jc w:val="both"/>
              <w:rPr>
                <w:sz w:val="13"/>
                <w:szCs w:val="13"/>
              </w:rPr>
            </w:pPr>
            <w:r>
              <w:rPr>
                <w:sz w:val="13"/>
                <w:szCs w:val="13"/>
                <w:lang w:val="en-US" w:eastAsia="en-US" w:bidi="en-US"/>
              </w:rPr>
              <w:t>String</w:t>
            </w:r>
          </w:p>
        </w:tc>
        <w:tc>
          <w:tcPr>
            <w:tcW w:w="1666" w:type="dxa"/>
            <w:tcBorders>
              <w:right w:val="single" w:sz="4" w:space="0" w:color="auto"/>
            </w:tcBorders>
            <w:shd w:val="clear" w:color="auto" w:fill="FFFFFF"/>
          </w:tcPr>
          <w:p w:rsidR="00450F04" w:rsidRDefault="00314692">
            <w:pPr>
              <w:pStyle w:val="Jin0"/>
              <w:shd w:val="clear" w:color="auto" w:fill="auto"/>
              <w:ind w:firstLine="260"/>
              <w:rPr>
                <w:sz w:val="13"/>
                <w:szCs w:val="13"/>
              </w:rPr>
            </w:pPr>
            <w:r>
              <w:rPr>
                <w:sz w:val="13"/>
                <w:szCs w:val="13"/>
              </w:rPr>
              <w:t>255</w:t>
            </w:r>
          </w:p>
        </w:tc>
      </w:tr>
      <w:tr w:rsidR="00450F04">
        <w:trPr>
          <w:trHeight w:hRule="exact" w:val="211"/>
          <w:jc w:val="center"/>
        </w:trPr>
        <w:tc>
          <w:tcPr>
            <w:tcW w:w="1306" w:type="dxa"/>
            <w:tcBorders>
              <w:left w:val="single" w:sz="4" w:space="0" w:color="auto"/>
            </w:tcBorders>
            <w:shd w:val="clear" w:color="auto" w:fill="FFFFFF"/>
          </w:tcPr>
          <w:p w:rsidR="00450F04" w:rsidRDefault="00314692">
            <w:pPr>
              <w:pStyle w:val="Jin0"/>
              <w:shd w:val="clear" w:color="auto" w:fill="auto"/>
              <w:ind w:firstLine="140"/>
              <w:rPr>
                <w:sz w:val="13"/>
                <w:szCs w:val="13"/>
              </w:rPr>
            </w:pPr>
            <w:r>
              <w:rPr>
                <w:sz w:val="13"/>
                <w:szCs w:val="13"/>
              </w:rPr>
              <w:t>Sazba DPH</w:t>
            </w:r>
          </w:p>
        </w:tc>
        <w:tc>
          <w:tcPr>
            <w:tcW w:w="1027" w:type="dxa"/>
            <w:shd w:val="clear" w:color="auto" w:fill="FFFFFF"/>
          </w:tcPr>
          <w:p w:rsidR="00450F04" w:rsidRDefault="00314692">
            <w:pPr>
              <w:pStyle w:val="Jin0"/>
              <w:shd w:val="clear" w:color="auto" w:fill="auto"/>
              <w:ind w:firstLine="460"/>
              <w:jc w:val="both"/>
              <w:rPr>
                <w:sz w:val="13"/>
                <w:szCs w:val="13"/>
              </w:rPr>
            </w:pPr>
            <w:r>
              <w:rPr>
                <w:sz w:val="13"/>
                <w:szCs w:val="13"/>
              </w:rPr>
              <w:t>A</w:t>
            </w:r>
          </w:p>
        </w:tc>
        <w:tc>
          <w:tcPr>
            <w:tcW w:w="4901" w:type="dxa"/>
            <w:shd w:val="clear" w:color="auto" w:fill="FFFFFF"/>
          </w:tcPr>
          <w:p w:rsidR="00450F04" w:rsidRDefault="00314692">
            <w:pPr>
              <w:pStyle w:val="Jin0"/>
              <w:shd w:val="clear" w:color="auto" w:fill="auto"/>
              <w:rPr>
                <w:sz w:val="13"/>
                <w:szCs w:val="13"/>
              </w:rPr>
            </w:pPr>
            <w:r>
              <w:rPr>
                <w:sz w:val="13"/>
                <w:szCs w:val="13"/>
              </w:rPr>
              <w:t>Rekapitulace sazeb DPH na položkách aktuálního soupisu</w:t>
            </w:r>
          </w:p>
        </w:tc>
        <w:tc>
          <w:tcPr>
            <w:tcW w:w="1267" w:type="dxa"/>
            <w:shd w:val="clear" w:color="auto" w:fill="FFFFFF"/>
          </w:tcPr>
          <w:p w:rsidR="00450F04" w:rsidRDefault="00314692">
            <w:pPr>
              <w:pStyle w:val="Jin0"/>
              <w:shd w:val="clear" w:color="auto" w:fill="auto"/>
              <w:ind w:firstLine="240"/>
              <w:rPr>
                <w:sz w:val="13"/>
                <w:szCs w:val="13"/>
              </w:rPr>
            </w:pPr>
            <w:proofErr w:type="spellStart"/>
            <w:r>
              <w:rPr>
                <w:sz w:val="13"/>
                <w:szCs w:val="13"/>
                <w:lang w:val="en-US" w:eastAsia="en-US" w:bidi="en-US"/>
              </w:rPr>
              <w:t>eGSazbaDph</w:t>
            </w:r>
            <w:proofErr w:type="spellEnd"/>
          </w:p>
        </w:tc>
        <w:tc>
          <w:tcPr>
            <w:tcW w:w="1666" w:type="dxa"/>
            <w:tcBorders>
              <w:right w:val="single" w:sz="4" w:space="0" w:color="auto"/>
            </w:tcBorders>
            <w:shd w:val="clear" w:color="auto" w:fill="FFFFFF"/>
          </w:tcPr>
          <w:p w:rsidR="00450F04" w:rsidRDefault="00450F04">
            <w:pPr>
              <w:rPr>
                <w:sz w:val="10"/>
                <w:szCs w:val="10"/>
              </w:rPr>
            </w:pPr>
          </w:p>
        </w:tc>
      </w:tr>
      <w:tr w:rsidR="00450F04">
        <w:trPr>
          <w:trHeight w:hRule="exact" w:val="206"/>
          <w:jc w:val="center"/>
        </w:trPr>
        <w:tc>
          <w:tcPr>
            <w:tcW w:w="1306" w:type="dxa"/>
            <w:tcBorders>
              <w:left w:val="single" w:sz="4" w:space="0" w:color="auto"/>
            </w:tcBorders>
            <w:shd w:val="clear" w:color="auto" w:fill="FFFFFF"/>
          </w:tcPr>
          <w:p w:rsidR="00450F04" w:rsidRDefault="00314692">
            <w:pPr>
              <w:pStyle w:val="Jin0"/>
              <w:shd w:val="clear" w:color="auto" w:fill="auto"/>
              <w:ind w:firstLine="140"/>
              <w:rPr>
                <w:sz w:val="13"/>
                <w:szCs w:val="13"/>
              </w:rPr>
            </w:pPr>
            <w:r>
              <w:rPr>
                <w:sz w:val="13"/>
                <w:szCs w:val="13"/>
              </w:rPr>
              <w:t>Základna DPH</w:t>
            </w:r>
          </w:p>
        </w:tc>
        <w:tc>
          <w:tcPr>
            <w:tcW w:w="1027" w:type="dxa"/>
            <w:shd w:val="clear" w:color="auto" w:fill="FFFFFF"/>
          </w:tcPr>
          <w:p w:rsidR="00450F04" w:rsidRDefault="00314692">
            <w:pPr>
              <w:pStyle w:val="Jin0"/>
              <w:shd w:val="clear" w:color="auto" w:fill="auto"/>
              <w:ind w:firstLine="460"/>
              <w:jc w:val="both"/>
              <w:rPr>
                <w:sz w:val="13"/>
                <w:szCs w:val="13"/>
              </w:rPr>
            </w:pPr>
            <w:r>
              <w:rPr>
                <w:sz w:val="13"/>
                <w:szCs w:val="13"/>
              </w:rPr>
              <w:t>A</w:t>
            </w:r>
          </w:p>
        </w:tc>
        <w:tc>
          <w:tcPr>
            <w:tcW w:w="4901" w:type="dxa"/>
            <w:shd w:val="clear" w:color="auto" w:fill="FFFFFF"/>
          </w:tcPr>
          <w:p w:rsidR="00450F04" w:rsidRDefault="00314692">
            <w:pPr>
              <w:pStyle w:val="Jin0"/>
              <w:shd w:val="clear" w:color="auto" w:fill="auto"/>
              <w:rPr>
                <w:sz w:val="13"/>
                <w:szCs w:val="13"/>
              </w:rPr>
            </w:pPr>
            <w:r>
              <w:rPr>
                <w:sz w:val="13"/>
                <w:szCs w:val="13"/>
              </w:rPr>
              <w:t>Základna DPH určena součtem celkové ceny z položek aktuálního soupisu</w:t>
            </w:r>
          </w:p>
        </w:tc>
        <w:tc>
          <w:tcPr>
            <w:tcW w:w="1267" w:type="dxa"/>
            <w:shd w:val="clear" w:color="auto" w:fill="FFFFFF"/>
          </w:tcPr>
          <w:p w:rsidR="00450F04" w:rsidRDefault="00314692">
            <w:pPr>
              <w:pStyle w:val="Jin0"/>
              <w:shd w:val="clear" w:color="auto" w:fill="auto"/>
              <w:ind w:firstLine="240"/>
              <w:rPr>
                <w:sz w:val="13"/>
                <w:szCs w:val="13"/>
              </w:rPr>
            </w:pPr>
            <w:r>
              <w:rPr>
                <w:sz w:val="13"/>
                <w:szCs w:val="13"/>
                <w:lang w:val="en-US" w:eastAsia="en-US" w:bidi="en-US"/>
              </w:rPr>
              <w:t>Double</w:t>
            </w:r>
          </w:p>
        </w:tc>
        <w:tc>
          <w:tcPr>
            <w:tcW w:w="1666" w:type="dxa"/>
            <w:tcBorders>
              <w:right w:val="single" w:sz="4" w:space="0" w:color="auto"/>
            </w:tcBorders>
            <w:shd w:val="clear" w:color="auto" w:fill="FFFFFF"/>
          </w:tcPr>
          <w:p w:rsidR="00450F04" w:rsidRDefault="00450F04">
            <w:pPr>
              <w:rPr>
                <w:sz w:val="10"/>
                <w:szCs w:val="10"/>
              </w:rPr>
            </w:pPr>
          </w:p>
        </w:tc>
      </w:tr>
      <w:tr w:rsidR="00450F04">
        <w:trPr>
          <w:trHeight w:hRule="exact" w:val="211"/>
          <w:jc w:val="center"/>
        </w:trPr>
        <w:tc>
          <w:tcPr>
            <w:tcW w:w="1306" w:type="dxa"/>
            <w:tcBorders>
              <w:left w:val="single" w:sz="4" w:space="0" w:color="auto"/>
            </w:tcBorders>
            <w:shd w:val="clear" w:color="auto" w:fill="FFFFFF"/>
          </w:tcPr>
          <w:p w:rsidR="00450F04" w:rsidRDefault="00314692">
            <w:pPr>
              <w:pStyle w:val="Jin0"/>
              <w:shd w:val="clear" w:color="auto" w:fill="auto"/>
              <w:ind w:firstLine="140"/>
              <w:rPr>
                <w:sz w:val="13"/>
                <w:szCs w:val="13"/>
              </w:rPr>
            </w:pPr>
            <w:r>
              <w:rPr>
                <w:sz w:val="13"/>
                <w:szCs w:val="13"/>
              </w:rPr>
              <w:t>Hodnota DPH</w:t>
            </w:r>
          </w:p>
        </w:tc>
        <w:tc>
          <w:tcPr>
            <w:tcW w:w="1027" w:type="dxa"/>
            <w:shd w:val="clear" w:color="auto" w:fill="FFFFFF"/>
          </w:tcPr>
          <w:p w:rsidR="00450F04" w:rsidRDefault="00314692">
            <w:pPr>
              <w:pStyle w:val="Jin0"/>
              <w:shd w:val="clear" w:color="auto" w:fill="auto"/>
              <w:ind w:firstLine="460"/>
              <w:jc w:val="both"/>
              <w:rPr>
                <w:sz w:val="13"/>
                <w:szCs w:val="13"/>
              </w:rPr>
            </w:pPr>
            <w:r>
              <w:rPr>
                <w:sz w:val="13"/>
                <w:szCs w:val="13"/>
              </w:rPr>
              <w:t>A</w:t>
            </w:r>
          </w:p>
        </w:tc>
        <w:tc>
          <w:tcPr>
            <w:tcW w:w="4901" w:type="dxa"/>
            <w:shd w:val="clear" w:color="auto" w:fill="FFFFFF"/>
          </w:tcPr>
          <w:p w:rsidR="00450F04" w:rsidRDefault="00314692">
            <w:pPr>
              <w:pStyle w:val="Jin0"/>
              <w:shd w:val="clear" w:color="auto" w:fill="auto"/>
              <w:rPr>
                <w:sz w:val="13"/>
                <w:szCs w:val="13"/>
              </w:rPr>
            </w:pPr>
            <w:r>
              <w:rPr>
                <w:sz w:val="13"/>
                <w:szCs w:val="13"/>
              </w:rPr>
              <w:t>Hodnota DPH</w:t>
            </w:r>
          </w:p>
        </w:tc>
        <w:tc>
          <w:tcPr>
            <w:tcW w:w="1267" w:type="dxa"/>
            <w:shd w:val="clear" w:color="auto" w:fill="FFFFFF"/>
          </w:tcPr>
          <w:p w:rsidR="00450F04" w:rsidRDefault="00314692">
            <w:pPr>
              <w:pStyle w:val="Jin0"/>
              <w:shd w:val="clear" w:color="auto" w:fill="auto"/>
              <w:ind w:firstLine="240"/>
              <w:rPr>
                <w:sz w:val="13"/>
                <w:szCs w:val="13"/>
              </w:rPr>
            </w:pPr>
            <w:r>
              <w:rPr>
                <w:sz w:val="13"/>
                <w:szCs w:val="13"/>
                <w:lang w:val="en-US" w:eastAsia="en-US" w:bidi="en-US"/>
              </w:rPr>
              <w:t>Double</w:t>
            </w:r>
          </w:p>
        </w:tc>
        <w:tc>
          <w:tcPr>
            <w:tcW w:w="1666" w:type="dxa"/>
            <w:tcBorders>
              <w:right w:val="single" w:sz="4" w:space="0" w:color="auto"/>
            </w:tcBorders>
            <w:shd w:val="clear" w:color="auto" w:fill="FFFFFF"/>
          </w:tcPr>
          <w:p w:rsidR="00450F04" w:rsidRDefault="00450F04">
            <w:pPr>
              <w:rPr>
                <w:sz w:val="10"/>
                <w:szCs w:val="10"/>
              </w:rPr>
            </w:pPr>
          </w:p>
        </w:tc>
      </w:tr>
      <w:tr w:rsidR="00450F04">
        <w:trPr>
          <w:trHeight w:hRule="exact" w:val="221"/>
          <w:jc w:val="center"/>
        </w:trPr>
        <w:tc>
          <w:tcPr>
            <w:tcW w:w="1306" w:type="dxa"/>
            <w:tcBorders>
              <w:left w:val="single" w:sz="4" w:space="0" w:color="auto"/>
            </w:tcBorders>
            <w:shd w:val="clear" w:color="auto" w:fill="FFFFFF"/>
            <w:vAlign w:val="bottom"/>
          </w:tcPr>
          <w:p w:rsidR="00450F04" w:rsidRDefault="00314692">
            <w:pPr>
              <w:pStyle w:val="Jin0"/>
              <w:shd w:val="clear" w:color="auto" w:fill="auto"/>
              <w:ind w:firstLine="140"/>
              <w:rPr>
                <w:sz w:val="13"/>
                <w:szCs w:val="13"/>
              </w:rPr>
            </w:pPr>
            <w:r>
              <w:rPr>
                <w:sz w:val="13"/>
                <w:szCs w:val="13"/>
              </w:rPr>
              <w:t>Cena bez DPH</w:t>
            </w:r>
          </w:p>
        </w:tc>
        <w:tc>
          <w:tcPr>
            <w:tcW w:w="1027" w:type="dxa"/>
            <w:shd w:val="clear" w:color="auto" w:fill="FFFFFF"/>
            <w:vAlign w:val="bottom"/>
          </w:tcPr>
          <w:p w:rsidR="00450F04" w:rsidRDefault="00314692">
            <w:pPr>
              <w:pStyle w:val="Jin0"/>
              <w:shd w:val="clear" w:color="auto" w:fill="auto"/>
              <w:ind w:firstLine="460"/>
              <w:jc w:val="both"/>
              <w:rPr>
                <w:sz w:val="13"/>
                <w:szCs w:val="13"/>
              </w:rPr>
            </w:pPr>
            <w:r>
              <w:rPr>
                <w:sz w:val="13"/>
                <w:szCs w:val="13"/>
              </w:rPr>
              <w:t>A</w:t>
            </w:r>
          </w:p>
        </w:tc>
        <w:tc>
          <w:tcPr>
            <w:tcW w:w="4901" w:type="dxa"/>
            <w:shd w:val="clear" w:color="auto" w:fill="FFFFFF"/>
            <w:vAlign w:val="bottom"/>
          </w:tcPr>
          <w:p w:rsidR="00450F04" w:rsidRDefault="00314692">
            <w:pPr>
              <w:pStyle w:val="Jin0"/>
              <w:shd w:val="clear" w:color="auto" w:fill="auto"/>
              <w:rPr>
                <w:sz w:val="13"/>
                <w:szCs w:val="13"/>
              </w:rPr>
            </w:pPr>
            <w:r>
              <w:rPr>
                <w:sz w:val="13"/>
                <w:szCs w:val="13"/>
              </w:rPr>
              <w:t>Cena bez DPH za daný soupis</w:t>
            </w:r>
          </w:p>
        </w:tc>
        <w:tc>
          <w:tcPr>
            <w:tcW w:w="1267" w:type="dxa"/>
            <w:shd w:val="clear" w:color="auto" w:fill="FFFFFF"/>
            <w:vAlign w:val="bottom"/>
          </w:tcPr>
          <w:p w:rsidR="00450F04" w:rsidRDefault="00314692">
            <w:pPr>
              <w:pStyle w:val="Jin0"/>
              <w:shd w:val="clear" w:color="auto" w:fill="auto"/>
              <w:ind w:firstLine="240"/>
              <w:rPr>
                <w:sz w:val="13"/>
                <w:szCs w:val="13"/>
              </w:rPr>
            </w:pPr>
            <w:r>
              <w:rPr>
                <w:sz w:val="13"/>
                <w:szCs w:val="13"/>
                <w:lang w:val="en-US" w:eastAsia="en-US" w:bidi="en-US"/>
              </w:rPr>
              <w:t>Double</w:t>
            </w:r>
          </w:p>
        </w:tc>
        <w:tc>
          <w:tcPr>
            <w:tcW w:w="1666" w:type="dxa"/>
            <w:tcBorders>
              <w:right w:val="single" w:sz="4" w:space="0" w:color="auto"/>
            </w:tcBorders>
            <w:shd w:val="clear" w:color="auto" w:fill="FFFFFF"/>
          </w:tcPr>
          <w:p w:rsidR="00450F04" w:rsidRDefault="00450F04">
            <w:pPr>
              <w:rPr>
                <w:sz w:val="10"/>
                <w:szCs w:val="10"/>
              </w:rPr>
            </w:pPr>
          </w:p>
        </w:tc>
      </w:tr>
      <w:tr w:rsidR="00450F04">
        <w:trPr>
          <w:trHeight w:hRule="exact" w:val="442"/>
          <w:jc w:val="center"/>
        </w:trPr>
        <w:tc>
          <w:tcPr>
            <w:tcW w:w="1306" w:type="dxa"/>
            <w:tcBorders>
              <w:left w:val="single" w:sz="4" w:space="0" w:color="auto"/>
              <w:bottom w:val="single" w:sz="4" w:space="0" w:color="auto"/>
            </w:tcBorders>
            <w:shd w:val="clear" w:color="auto" w:fill="FFFFFF"/>
          </w:tcPr>
          <w:p w:rsidR="00450F04" w:rsidRDefault="00314692">
            <w:pPr>
              <w:pStyle w:val="Jin0"/>
              <w:shd w:val="clear" w:color="auto" w:fill="auto"/>
              <w:ind w:firstLine="140"/>
              <w:rPr>
                <w:sz w:val="13"/>
                <w:szCs w:val="13"/>
              </w:rPr>
            </w:pPr>
            <w:r>
              <w:rPr>
                <w:sz w:val="13"/>
                <w:szCs w:val="13"/>
              </w:rPr>
              <w:t>Cena s DPH</w:t>
            </w:r>
          </w:p>
        </w:tc>
        <w:tc>
          <w:tcPr>
            <w:tcW w:w="1027" w:type="dxa"/>
            <w:tcBorders>
              <w:bottom w:val="single" w:sz="4" w:space="0" w:color="auto"/>
            </w:tcBorders>
            <w:shd w:val="clear" w:color="auto" w:fill="FFFFFF"/>
          </w:tcPr>
          <w:p w:rsidR="00450F04" w:rsidRDefault="00314692">
            <w:pPr>
              <w:pStyle w:val="Jin0"/>
              <w:shd w:val="clear" w:color="auto" w:fill="auto"/>
              <w:ind w:firstLine="460"/>
              <w:jc w:val="both"/>
              <w:rPr>
                <w:sz w:val="13"/>
                <w:szCs w:val="13"/>
              </w:rPr>
            </w:pPr>
            <w:r>
              <w:rPr>
                <w:sz w:val="13"/>
                <w:szCs w:val="13"/>
              </w:rPr>
              <w:t>A</w:t>
            </w:r>
          </w:p>
        </w:tc>
        <w:tc>
          <w:tcPr>
            <w:tcW w:w="4901" w:type="dxa"/>
            <w:tcBorders>
              <w:bottom w:val="single" w:sz="4" w:space="0" w:color="auto"/>
            </w:tcBorders>
            <w:shd w:val="clear" w:color="auto" w:fill="FFFFFF"/>
          </w:tcPr>
          <w:p w:rsidR="00450F04" w:rsidRDefault="00314692">
            <w:pPr>
              <w:pStyle w:val="Jin0"/>
              <w:shd w:val="clear" w:color="auto" w:fill="auto"/>
              <w:rPr>
                <w:sz w:val="13"/>
                <w:szCs w:val="13"/>
              </w:rPr>
            </w:pPr>
            <w:r>
              <w:rPr>
                <w:sz w:val="13"/>
                <w:szCs w:val="13"/>
              </w:rPr>
              <w:t>Cena s DPH za daný soupis</w:t>
            </w:r>
          </w:p>
        </w:tc>
        <w:tc>
          <w:tcPr>
            <w:tcW w:w="1267" w:type="dxa"/>
            <w:tcBorders>
              <w:bottom w:val="single" w:sz="4" w:space="0" w:color="auto"/>
            </w:tcBorders>
            <w:shd w:val="clear" w:color="auto" w:fill="FFFFFF"/>
          </w:tcPr>
          <w:p w:rsidR="00450F04" w:rsidRDefault="00314692">
            <w:pPr>
              <w:pStyle w:val="Jin0"/>
              <w:shd w:val="clear" w:color="auto" w:fill="auto"/>
              <w:ind w:firstLine="240"/>
              <w:rPr>
                <w:sz w:val="13"/>
                <w:szCs w:val="13"/>
              </w:rPr>
            </w:pPr>
            <w:r>
              <w:rPr>
                <w:sz w:val="13"/>
                <w:szCs w:val="13"/>
                <w:lang w:val="en-US" w:eastAsia="en-US" w:bidi="en-US"/>
              </w:rPr>
              <w:t>Double</w:t>
            </w:r>
          </w:p>
        </w:tc>
        <w:tc>
          <w:tcPr>
            <w:tcW w:w="1666" w:type="dxa"/>
            <w:tcBorders>
              <w:bottom w:val="single" w:sz="4" w:space="0" w:color="auto"/>
              <w:right w:val="single" w:sz="4" w:space="0" w:color="auto"/>
            </w:tcBorders>
            <w:shd w:val="clear" w:color="auto" w:fill="FFFFFF"/>
          </w:tcPr>
          <w:p w:rsidR="00450F04" w:rsidRDefault="00450F04">
            <w:pPr>
              <w:rPr>
                <w:sz w:val="10"/>
                <w:szCs w:val="10"/>
              </w:rPr>
            </w:pPr>
          </w:p>
        </w:tc>
      </w:tr>
    </w:tbl>
    <w:p w:rsidR="00450F04" w:rsidRDefault="00450F04">
      <w:pPr>
        <w:spacing w:after="479" w:line="1" w:lineRule="exact"/>
      </w:pPr>
    </w:p>
    <w:p w:rsidR="00450F04" w:rsidRDefault="00450F04">
      <w:pPr>
        <w:spacing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1354"/>
        <w:gridCol w:w="970"/>
        <w:gridCol w:w="4958"/>
        <w:gridCol w:w="1046"/>
        <w:gridCol w:w="1819"/>
      </w:tblGrid>
      <w:tr w:rsidR="00450F04">
        <w:trPr>
          <w:trHeight w:hRule="exact" w:val="691"/>
          <w:jc w:val="center"/>
        </w:trPr>
        <w:tc>
          <w:tcPr>
            <w:tcW w:w="1354" w:type="dxa"/>
            <w:vMerge w:val="restart"/>
            <w:tcBorders>
              <w:top w:val="single" w:sz="4" w:space="0" w:color="auto"/>
              <w:left w:val="single" w:sz="4" w:space="0" w:color="auto"/>
            </w:tcBorders>
            <w:shd w:val="clear" w:color="auto" w:fill="FFFFFF"/>
            <w:vAlign w:val="bottom"/>
          </w:tcPr>
          <w:p w:rsidR="00450F04" w:rsidRDefault="00314692">
            <w:pPr>
              <w:pStyle w:val="Jin0"/>
              <w:shd w:val="clear" w:color="auto" w:fill="auto"/>
              <w:spacing w:line="290" w:lineRule="auto"/>
              <w:ind w:left="140"/>
              <w:rPr>
                <w:sz w:val="18"/>
                <w:szCs w:val="18"/>
              </w:rPr>
            </w:pPr>
            <w:r>
              <w:rPr>
                <w:sz w:val="18"/>
                <w:szCs w:val="18"/>
              </w:rPr>
              <w:t>Název atributu</w:t>
            </w:r>
          </w:p>
        </w:tc>
        <w:tc>
          <w:tcPr>
            <w:tcW w:w="970" w:type="dxa"/>
            <w:vMerge w:val="restart"/>
            <w:tcBorders>
              <w:top w:val="single" w:sz="4" w:space="0" w:color="auto"/>
            </w:tcBorders>
            <w:shd w:val="clear" w:color="auto" w:fill="FFFFFF"/>
            <w:vAlign w:val="bottom"/>
          </w:tcPr>
          <w:p w:rsidR="00450F04" w:rsidRDefault="00314692">
            <w:pPr>
              <w:pStyle w:val="Jin0"/>
              <w:shd w:val="clear" w:color="auto" w:fill="auto"/>
              <w:spacing w:line="276" w:lineRule="auto"/>
              <w:jc w:val="center"/>
              <w:rPr>
                <w:sz w:val="18"/>
                <w:szCs w:val="18"/>
              </w:rPr>
            </w:pPr>
            <w:r>
              <w:rPr>
                <w:sz w:val="18"/>
                <w:szCs w:val="18"/>
              </w:rPr>
              <w:t>Povinný (A/N)</w:t>
            </w:r>
          </w:p>
        </w:tc>
        <w:tc>
          <w:tcPr>
            <w:tcW w:w="6004" w:type="dxa"/>
            <w:gridSpan w:val="2"/>
            <w:tcBorders>
              <w:top w:val="single" w:sz="4" w:space="0" w:color="auto"/>
            </w:tcBorders>
            <w:shd w:val="clear" w:color="auto" w:fill="FFFFFF"/>
            <w:vAlign w:val="bottom"/>
          </w:tcPr>
          <w:p w:rsidR="00450F04" w:rsidRDefault="00314692">
            <w:pPr>
              <w:pStyle w:val="Jin0"/>
              <w:shd w:val="clear" w:color="auto" w:fill="auto"/>
              <w:ind w:firstLine="760"/>
              <w:rPr>
                <w:sz w:val="24"/>
                <w:szCs w:val="24"/>
              </w:rPr>
            </w:pPr>
            <w:r>
              <w:rPr>
                <w:rFonts w:ascii="Trebuchet MS" w:eastAsia="Trebuchet MS" w:hAnsi="Trebuchet MS" w:cs="Trebuchet MS"/>
                <w:b/>
                <w:bCs/>
                <w:sz w:val="24"/>
                <w:szCs w:val="24"/>
              </w:rPr>
              <w:t>Rekapitulace členění soupisu prací</w:t>
            </w:r>
          </w:p>
        </w:tc>
        <w:tc>
          <w:tcPr>
            <w:tcW w:w="1819" w:type="dxa"/>
            <w:vMerge w:val="restart"/>
            <w:tcBorders>
              <w:top w:val="single" w:sz="4" w:space="0" w:color="auto"/>
              <w:right w:val="single" w:sz="4" w:space="0" w:color="auto"/>
            </w:tcBorders>
            <w:shd w:val="clear" w:color="auto" w:fill="FFFFFF"/>
            <w:vAlign w:val="bottom"/>
          </w:tcPr>
          <w:p w:rsidR="00450F04" w:rsidRDefault="00314692">
            <w:pPr>
              <w:pStyle w:val="Jin0"/>
              <w:shd w:val="clear" w:color="auto" w:fill="auto"/>
              <w:spacing w:line="283" w:lineRule="auto"/>
              <w:ind w:left="420"/>
              <w:rPr>
                <w:sz w:val="18"/>
                <w:szCs w:val="18"/>
              </w:rPr>
            </w:pPr>
            <w:r>
              <w:rPr>
                <w:sz w:val="18"/>
                <w:szCs w:val="18"/>
              </w:rPr>
              <w:t>Max. počet znaků</w:t>
            </w:r>
          </w:p>
        </w:tc>
      </w:tr>
      <w:tr w:rsidR="00450F04">
        <w:trPr>
          <w:trHeight w:hRule="exact" w:val="557"/>
          <w:jc w:val="center"/>
        </w:trPr>
        <w:tc>
          <w:tcPr>
            <w:tcW w:w="1354" w:type="dxa"/>
            <w:vMerge/>
            <w:tcBorders>
              <w:left w:val="single" w:sz="4" w:space="0" w:color="auto"/>
            </w:tcBorders>
            <w:shd w:val="clear" w:color="auto" w:fill="FFFFFF"/>
            <w:vAlign w:val="bottom"/>
          </w:tcPr>
          <w:p w:rsidR="00450F04" w:rsidRDefault="00450F04"/>
        </w:tc>
        <w:tc>
          <w:tcPr>
            <w:tcW w:w="970" w:type="dxa"/>
            <w:vMerge/>
            <w:shd w:val="clear" w:color="auto" w:fill="FFFFFF"/>
            <w:vAlign w:val="bottom"/>
          </w:tcPr>
          <w:p w:rsidR="00450F04" w:rsidRDefault="00450F04"/>
        </w:tc>
        <w:tc>
          <w:tcPr>
            <w:tcW w:w="4958" w:type="dxa"/>
            <w:shd w:val="clear" w:color="auto" w:fill="FFFFFF"/>
            <w:vAlign w:val="center"/>
          </w:tcPr>
          <w:p w:rsidR="00450F04" w:rsidRDefault="00314692">
            <w:pPr>
              <w:pStyle w:val="Jin0"/>
              <w:shd w:val="clear" w:color="auto" w:fill="auto"/>
              <w:rPr>
                <w:sz w:val="18"/>
                <w:szCs w:val="18"/>
              </w:rPr>
            </w:pPr>
            <w:r>
              <w:rPr>
                <w:sz w:val="18"/>
                <w:szCs w:val="18"/>
              </w:rPr>
              <w:t>Popis</w:t>
            </w:r>
          </w:p>
        </w:tc>
        <w:tc>
          <w:tcPr>
            <w:tcW w:w="1046" w:type="dxa"/>
            <w:shd w:val="clear" w:color="auto" w:fill="FFFFFF"/>
            <w:vAlign w:val="center"/>
          </w:tcPr>
          <w:p w:rsidR="00450F04" w:rsidRDefault="00314692">
            <w:pPr>
              <w:pStyle w:val="Jin0"/>
              <w:shd w:val="clear" w:color="auto" w:fill="auto"/>
              <w:ind w:firstLine="180"/>
              <w:rPr>
                <w:sz w:val="18"/>
                <w:szCs w:val="18"/>
              </w:rPr>
            </w:pPr>
            <w:r>
              <w:rPr>
                <w:sz w:val="18"/>
                <w:szCs w:val="18"/>
              </w:rPr>
              <w:t>Typ</w:t>
            </w:r>
          </w:p>
        </w:tc>
        <w:tc>
          <w:tcPr>
            <w:tcW w:w="1819" w:type="dxa"/>
            <w:vMerge/>
            <w:tcBorders>
              <w:right w:val="single" w:sz="4" w:space="0" w:color="auto"/>
            </w:tcBorders>
            <w:shd w:val="clear" w:color="auto" w:fill="FFFFFF"/>
            <w:vAlign w:val="bottom"/>
          </w:tcPr>
          <w:p w:rsidR="00450F04" w:rsidRDefault="00450F04"/>
        </w:tc>
      </w:tr>
      <w:tr w:rsidR="00450F04">
        <w:trPr>
          <w:trHeight w:hRule="exact" w:val="283"/>
          <w:jc w:val="center"/>
        </w:trPr>
        <w:tc>
          <w:tcPr>
            <w:tcW w:w="1354" w:type="dxa"/>
            <w:tcBorders>
              <w:top w:val="single" w:sz="4" w:space="0" w:color="auto"/>
              <w:left w:val="single" w:sz="4" w:space="0" w:color="auto"/>
            </w:tcBorders>
            <w:shd w:val="clear" w:color="auto" w:fill="FFFFFF"/>
            <w:vAlign w:val="bottom"/>
          </w:tcPr>
          <w:p w:rsidR="00450F04" w:rsidRDefault="00314692">
            <w:pPr>
              <w:pStyle w:val="Jin0"/>
              <w:shd w:val="clear" w:color="auto" w:fill="auto"/>
              <w:ind w:firstLine="140"/>
              <w:rPr>
                <w:sz w:val="13"/>
                <w:szCs w:val="13"/>
              </w:rPr>
            </w:pPr>
            <w:r>
              <w:rPr>
                <w:sz w:val="13"/>
                <w:szCs w:val="13"/>
              </w:rPr>
              <w:t>Stavba</w:t>
            </w:r>
          </w:p>
        </w:tc>
        <w:tc>
          <w:tcPr>
            <w:tcW w:w="970" w:type="dxa"/>
            <w:tcBorders>
              <w:top w:val="single" w:sz="4" w:space="0" w:color="auto"/>
            </w:tcBorders>
            <w:shd w:val="clear" w:color="auto" w:fill="FFFFFF"/>
            <w:vAlign w:val="bottom"/>
          </w:tcPr>
          <w:p w:rsidR="00450F04" w:rsidRDefault="00314692">
            <w:pPr>
              <w:pStyle w:val="Jin0"/>
              <w:shd w:val="clear" w:color="auto" w:fill="auto"/>
              <w:ind w:firstLine="420"/>
              <w:jc w:val="both"/>
              <w:rPr>
                <w:sz w:val="13"/>
                <w:szCs w:val="13"/>
              </w:rPr>
            </w:pPr>
            <w:r>
              <w:rPr>
                <w:sz w:val="13"/>
                <w:szCs w:val="13"/>
              </w:rPr>
              <w:t>A</w:t>
            </w:r>
          </w:p>
        </w:tc>
        <w:tc>
          <w:tcPr>
            <w:tcW w:w="4958" w:type="dxa"/>
            <w:tcBorders>
              <w:top w:val="single" w:sz="4" w:space="0" w:color="auto"/>
            </w:tcBorders>
            <w:shd w:val="clear" w:color="auto" w:fill="FFFFFF"/>
            <w:vAlign w:val="bottom"/>
          </w:tcPr>
          <w:p w:rsidR="00450F04" w:rsidRDefault="00314692">
            <w:pPr>
              <w:pStyle w:val="Jin0"/>
              <w:shd w:val="clear" w:color="auto" w:fill="auto"/>
              <w:rPr>
                <w:sz w:val="13"/>
                <w:szCs w:val="13"/>
              </w:rPr>
            </w:pPr>
            <w:r>
              <w:rPr>
                <w:sz w:val="13"/>
                <w:szCs w:val="13"/>
              </w:rPr>
              <w:t>Přebírá se z Rekapitulace stavby</w:t>
            </w:r>
          </w:p>
        </w:tc>
        <w:tc>
          <w:tcPr>
            <w:tcW w:w="1046" w:type="dxa"/>
            <w:tcBorders>
              <w:top w:val="single" w:sz="4" w:space="0" w:color="auto"/>
            </w:tcBorders>
            <w:shd w:val="clear" w:color="auto" w:fill="FFFFFF"/>
            <w:vAlign w:val="bottom"/>
          </w:tcPr>
          <w:p w:rsidR="00450F04" w:rsidRDefault="00314692">
            <w:pPr>
              <w:pStyle w:val="Jin0"/>
              <w:shd w:val="clear" w:color="auto" w:fill="auto"/>
              <w:ind w:firstLine="180"/>
              <w:rPr>
                <w:sz w:val="13"/>
                <w:szCs w:val="13"/>
              </w:rPr>
            </w:pPr>
            <w:r>
              <w:rPr>
                <w:sz w:val="13"/>
                <w:szCs w:val="13"/>
                <w:lang w:val="en-US" w:eastAsia="en-US" w:bidi="en-US"/>
              </w:rPr>
              <w:t>String</w:t>
            </w:r>
          </w:p>
        </w:tc>
        <w:tc>
          <w:tcPr>
            <w:tcW w:w="1819" w:type="dxa"/>
            <w:tcBorders>
              <w:top w:val="single" w:sz="4" w:space="0" w:color="auto"/>
              <w:right w:val="single" w:sz="4" w:space="0" w:color="auto"/>
            </w:tcBorders>
            <w:shd w:val="clear" w:color="auto" w:fill="FFFFFF"/>
            <w:vAlign w:val="bottom"/>
          </w:tcPr>
          <w:p w:rsidR="00450F04" w:rsidRDefault="00314692">
            <w:pPr>
              <w:pStyle w:val="Jin0"/>
              <w:shd w:val="clear" w:color="auto" w:fill="auto"/>
              <w:ind w:firstLine="420"/>
              <w:rPr>
                <w:sz w:val="13"/>
                <w:szCs w:val="13"/>
              </w:rPr>
            </w:pPr>
            <w:r>
              <w:rPr>
                <w:sz w:val="13"/>
                <w:szCs w:val="13"/>
              </w:rPr>
              <w:t>120</w:t>
            </w:r>
          </w:p>
        </w:tc>
      </w:tr>
      <w:tr w:rsidR="00450F04">
        <w:trPr>
          <w:trHeight w:hRule="exact" w:val="211"/>
          <w:jc w:val="center"/>
        </w:trPr>
        <w:tc>
          <w:tcPr>
            <w:tcW w:w="1354" w:type="dxa"/>
            <w:tcBorders>
              <w:left w:val="single" w:sz="4" w:space="0" w:color="auto"/>
            </w:tcBorders>
            <w:shd w:val="clear" w:color="auto" w:fill="FFFFFF"/>
          </w:tcPr>
          <w:p w:rsidR="00450F04" w:rsidRDefault="00314692">
            <w:pPr>
              <w:pStyle w:val="Jin0"/>
              <w:shd w:val="clear" w:color="auto" w:fill="auto"/>
              <w:ind w:firstLine="140"/>
              <w:rPr>
                <w:sz w:val="13"/>
                <w:szCs w:val="13"/>
              </w:rPr>
            </w:pPr>
            <w:r>
              <w:rPr>
                <w:sz w:val="13"/>
                <w:szCs w:val="13"/>
              </w:rPr>
              <w:t>Objekt</w:t>
            </w:r>
          </w:p>
        </w:tc>
        <w:tc>
          <w:tcPr>
            <w:tcW w:w="970" w:type="dxa"/>
            <w:shd w:val="clear" w:color="auto" w:fill="FFFFFF"/>
          </w:tcPr>
          <w:p w:rsidR="00450F04" w:rsidRDefault="00314692">
            <w:pPr>
              <w:pStyle w:val="Jin0"/>
              <w:shd w:val="clear" w:color="auto" w:fill="auto"/>
              <w:ind w:firstLine="420"/>
              <w:jc w:val="both"/>
              <w:rPr>
                <w:sz w:val="13"/>
                <w:szCs w:val="13"/>
              </w:rPr>
            </w:pPr>
            <w:r>
              <w:rPr>
                <w:sz w:val="13"/>
                <w:szCs w:val="13"/>
              </w:rPr>
              <w:t>A</w:t>
            </w:r>
          </w:p>
        </w:tc>
        <w:tc>
          <w:tcPr>
            <w:tcW w:w="4958" w:type="dxa"/>
            <w:shd w:val="clear" w:color="auto" w:fill="FFFFFF"/>
          </w:tcPr>
          <w:p w:rsidR="00450F04" w:rsidRDefault="00314692">
            <w:pPr>
              <w:pStyle w:val="Jin0"/>
              <w:shd w:val="clear" w:color="auto" w:fill="auto"/>
              <w:rPr>
                <w:sz w:val="13"/>
                <w:szCs w:val="13"/>
              </w:rPr>
            </w:pPr>
            <w:r>
              <w:rPr>
                <w:sz w:val="13"/>
                <w:szCs w:val="13"/>
              </w:rPr>
              <w:t>Kód a název objektu, přebírá se z Krycího listu soupisu</w:t>
            </w:r>
          </w:p>
        </w:tc>
        <w:tc>
          <w:tcPr>
            <w:tcW w:w="1046" w:type="dxa"/>
            <w:shd w:val="clear" w:color="auto" w:fill="FFFFFF"/>
          </w:tcPr>
          <w:p w:rsidR="00450F04" w:rsidRDefault="00314692">
            <w:pPr>
              <w:pStyle w:val="Jin0"/>
              <w:shd w:val="clear" w:color="auto" w:fill="auto"/>
              <w:ind w:firstLine="180"/>
              <w:rPr>
                <w:sz w:val="13"/>
                <w:szCs w:val="13"/>
              </w:rPr>
            </w:pPr>
            <w:r>
              <w:rPr>
                <w:sz w:val="13"/>
                <w:szCs w:val="13"/>
                <w:lang w:val="en-US" w:eastAsia="en-US" w:bidi="en-US"/>
              </w:rPr>
              <w:t>String</w:t>
            </w:r>
          </w:p>
        </w:tc>
        <w:tc>
          <w:tcPr>
            <w:tcW w:w="1819" w:type="dxa"/>
            <w:tcBorders>
              <w:right w:val="single" w:sz="4" w:space="0" w:color="auto"/>
            </w:tcBorders>
            <w:shd w:val="clear" w:color="auto" w:fill="FFFFFF"/>
          </w:tcPr>
          <w:p w:rsidR="00450F04" w:rsidRDefault="00314692">
            <w:pPr>
              <w:pStyle w:val="Jin0"/>
              <w:shd w:val="clear" w:color="auto" w:fill="auto"/>
              <w:ind w:firstLine="420"/>
              <w:rPr>
                <w:sz w:val="13"/>
                <w:szCs w:val="13"/>
              </w:rPr>
            </w:pPr>
            <w:r>
              <w:rPr>
                <w:sz w:val="13"/>
                <w:szCs w:val="13"/>
              </w:rPr>
              <w:t>20 + 120</w:t>
            </w:r>
          </w:p>
        </w:tc>
      </w:tr>
      <w:tr w:rsidR="00450F04">
        <w:trPr>
          <w:trHeight w:hRule="exact" w:val="211"/>
          <w:jc w:val="center"/>
        </w:trPr>
        <w:tc>
          <w:tcPr>
            <w:tcW w:w="1354" w:type="dxa"/>
            <w:tcBorders>
              <w:left w:val="single" w:sz="4" w:space="0" w:color="auto"/>
            </w:tcBorders>
            <w:shd w:val="clear" w:color="auto" w:fill="FFFFFF"/>
          </w:tcPr>
          <w:p w:rsidR="00450F04" w:rsidRDefault="00314692">
            <w:pPr>
              <w:pStyle w:val="Jin0"/>
              <w:shd w:val="clear" w:color="auto" w:fill="auto"/>
              <w:ind w:firstLine="140"/>
              <w:rPr>
                <w:sz w:val="13"/>
                <w:szCs w:val="13"/>
              </w:rPr>
            </w:pPr>
            <w:r>
              <w:rPr>
                <w:sz w:val="13"/>
                <w:szCs w:val="13"/>
              </w:rPr>
              <w:t>Soupis</w:t>
            </w:r>
          </w:p>
        </w:tc>
        <w:tc>
          <w:tcPr>
            <w:tcW w:w="970" w:type="dxa"/>
            <w:shd w:val="clear" w:color="auto" w:fill="FFFFFF"/>
          </w:tcPr>
          <w:p w:rsidR="00450F04" w:rsidRDefault="00314692">
            <w:pPr>
              <w:pStyle w:val="Jin0"/>
              <w:shd w:val="clear" w:color="auto" w:fill="auto"/>
              <w:ind w:firstLine="420"/>
              <w:jc w:val="both"/>
              <w:rPr>
                <w:sz w:val="13"/>
                <w:szCs w:val="13"/>
              </w:rPr>
            </w:pPr>
            <w:r>
              <w:rPr>
                <w:sz w:val="13"/>
                <w:szCs w:val="13"/>
              </w:rPr>
              <w:t>A</w:t>
            </w:r>
          </w:p>
        </w:tc>
        <w:tc>
          <w:tcPr>
            <w:tcW w:w="4958" w:type="dxa"/>
            <w:shd w:val="clear" w:color="auto" w:fill="FFFFFF"/>
          </w:tcPr>
          <w:p w:rsidR="00450F04" w:rsidRDefault="00314692">
            <w:pPr>
              <w:pStyle w:val="Jin0"/>
              <w:shd w:val="clear" w:color="auto" w:fill="auto"/>
              <w:rPr>
                <w:sz w:val="13"/>
                <w:szCs w:val="13"/>
              </w:rPr>
            </w:pPr>
            <w:r>
              <w:rPr>
                <w:sz w:val="13"/>
                <w:szCs w:val="13"/>
              </w:rPr>
              <w:t>Kód a název objektu, přebírá se z Krycího listu soupisu</w:t>
            </w:r>
          </w:p>
        </w:tc>
        <w:tc>
          <w:tcPr>
            <w:tcW w:w="1046" w:type="dxa"/>
            <w:shd w:val="clear" w:color="auto" w:fill="FFFFFF"/>
          </w:tcPr>
          <w:p w:rsidR="00450F04" w:rsidRDefault="00314692">
            <w:pPr>
              <w:pStyle w:val="Jin0"/>
              <w:shd w:val="clear" w:color="auto" w:fill="auto"/>
              <w:ind w:firstLine="180"/>
              <w:rPr>
                <w:sz w:val="13"/>
                <w:szCs w:val="13"/>
              </w:rPr>
            </w:pPr>
            <w:r>
              <w:rPr>
                <w:sz w:val="13"/>
                <w:szCs w:val="13"/>
                <w:lang w:val="en-US" w:eastAsia="en-US" w:bidi="en-US"/>
              </w:rPr>
              <w:t>String</w:t>
            </w:r>
          </w:p>
        </w:tc>
        <w:tc>
          <w:tcPr>
            <w:tcW w:w="1819" w:type="dxa"/>
            <w:tcBorders>
              <w:right w:val="single" w:sz="4" w:space="0" w:color="auto"/>
            </w:tcBorders>
            <w:shd w:val="clear" w:color="auto" w:fill="FFFFFF"/>
          </w:tcPr>
          <w:p w:rsidR="00450F04" w:rsidRDefault="00314692">
            <w:pPr>
              <w:pStyle w:val="Jin0"/>
              <w:shd w:val="clear" w:color="auto" w:fill="auto"/>
              <w:ind w:firstLine="420"/>
              <w:rPr>
                <w:sz w:val="13"/>
                <w:szCs w:val="13"/>
              </w:rPr>
            </w:pPr>
            <w:r>
              <w:rPr>
                <w:sz w:val="13"/>
                <w:szCs w:val="13"/>
              </w:rPr>
              <w:t>20+120</w:t>
            </w:r>
          </w:p>
        </w:tc>
      </w:tr>
      <w:tr w:rsidR="00450F04">
        <w:trPr>
          <w:trHeight w:hRule="exact" w:val="211"/>
          <w:jc w:val="center"/>
        </w:trPr>
        <w:tc>
          <w:tcPr>
            <w:tcW w:w="1354" w:type="dxa"/>
            <w:tcBorders>
              <w:left w:val="single" w:sz="4" w:space="0" w:color="auto"/>
            </w:tcBorders>
            <w:shd w:val="clear" w:color="auto" w:fill="FFFFFF"/>
          </w:tcPr>
          <w:p w:rsidR="00450F04" w:rsidRDefault="00314692">
            <w:pPr>
              <w:pStyle w:val="Jin0"/>
              <w:shd w:val="clear" w:color="auto" w:fill="auto"/>
              <w:ind w:firstLine="140"/>
              <w:rPr>
                <w:sz w:val="13"/>
                <w:szCs w:val="13"/>
              </w:rPr>
            </w:pPr>
            <w:r>
              <w:rPr>
                <w:sz w:val="13"/>
                <w:szCs w:val="13"/>
              </w:rPr>
              <w:t>Místo</w:t>
            </w:r>
          </w:p>
        </w:tc>
        <w:tc>
          <w:tcPr>
            <w:tcW w:w="970" w:type="dxa"/>
            <w:shd w:val="clear" w:color="auto" w:fill="FFFFFF"/>
          </w:tcPr>
          <w:p w:rsidR="00450F04" w:rsidRDefault="00314692">
            <w:pPr>
              <w:pStyle w:val="Jin0"/>
              <w:shd w:val="clear" w:color="auto" w:fill="auto"/>
              <w:ind w:firstLine="420"/>
              <w:jc w:val="both"/>
              <w:rPr>
                <w:sz w:val="13"/>
                <w:szCs w:val="13"/>
              </w:rPr>
            </w:pPr>
            <w:r>
              <w:rPr>
                <w:sz w:val="13"/>
                <w:szCs w:val="13"/>
              </w:rPr>
              <w:t>N</w:t>
            </w:r>
          </w:p>
        </w:tc>
        <w:tc>
          <w:tcPr>
            <w:tcW w:w="4958" w:type="dxa"/>
            <w:shd w:val="clear" w:color="auto" w:fill="FFFFFF"/>
          </w:tcPr>
          <w:p w:rsidR="00450F04" w:rsidRDefault="00314692">
            <w:pPr>
              <w:pStyle w:val="Jin0"/>
              <w:shd w:val="clear" w:color="auto" w:fill="auto"/>
              <w:rPr>
                <w:sz w:val="13"/>
                <w:szCs w:val="13"/>
              </w:rPr>
            </w:pPr>
            <w:r>
              <w:rPr>
                <w:sz w:val="13"/>
                <w:szCs w:val="13"/>
              </w:rPr>
              <w:t>Přebírá se z Rekapitulace stavby</w:t>
            </w:r>
          </w:p>
        </w:tc>
        <w:tc>
          <w:tcPr>
            <w:tcW w:w="1046" w:type="dxa"/>
            <w:shd w:val="clear" w:color="auto" w:fill="FFFFFF"/>
          </w:tcPr>
          <w:p w:rsidR="00450F04" w:rsidRDefault="00314692">
            <w:pPr>
              <w:pStyle w:val="Jin0"/>
              <w:shd w:val="clear" w:color="auto" w:fill="auto"/>
              <w:ind w:firstLine="180"/>
              <w:rPr>
                <w:sz w:val="13"/>
                <w:szCs w:val="13"/>
              </w:rPr>
            </w:pPr>
            <w:r>
              <w:rPr>
                <w:sz w:val="13"/>
                <w:szCs w:val="13"/>
                <w:lang w:val="en-US" w:eastAsia="en-US" w:bidi="en-US"/>
              </w:rPr>
              <w:t>String</w:t>
            </w:r>
          </w:p>
        </w:tc>
        <w:tc>
          <w:tcPr>
            <w:tcW w:w="1819" w:type="dxa"/>
            <w:tcBorders>
              <w:right w:val="single" w:sz="4" w:space="0" w:color="auto"/>
            </w:tcBorders>
            <w:shd w:val="clear" w:color="auto" w:fill="FFFFFF"/>
          </w:tcPr>
          <w:p w:rsidR="00450F04" w:rsidRDefault="00314692">
            <w:pPr>
              <w:pStyle w:val="Jin0"/>
              <w:shd w:val="clear" w:color="auto" w:fill="auto"/>
              <w:ind w:firstLine="420"/>
              <w:rPr>
                <w:sz w:val="13"/>
                <w:szCs w:val="13"/>
              </w:rPr>
            </w:pPr>
            <w:r>
              <w:rPr>
                <w:sz w:val="13"/>
                <w:szCs w:val="13"/>
              </w:rPr>
              <w:t>50</w:t>
            </w:r>
          </w:p>
        </w:tc>
      </w:tr>
      <w:tr w:rsidR="00450F04">
        <w:trPr>
          <w:trHeight w:hRule="exact" w:val="211"/>
          <w:jc w:val="center"/>
        </w:trPr>
        <w:tc>
          <w:tcPr>
            <w:tcW w:w="1354" w:type="dxa"/>
            <w:tcBorders>
              <w:left w:val="single" w:sz="4" w:space="0" w:color="auto"/>
            </w:tcBorders>
            <w:shd w:val="clear" w:color="auto" w:fill="FFFFFF"/>
          </w:tcPr>
          <w:p w:rsidR="00450F04" w:rsidRDefault="00314692">
            <w:pPr>
              <w:pStyle w:val="Jin0"/>
              <w:shd w:val="clear" w:color="auto" w:fill="auto"/>
              <w:ind w:firstLine="140"/>
              <w:rPr>
                <w:sz w:val="13"/>
                <w:szCs w:val="13"/>
              </w:rPr>
            </w:pPr>
            <w:r>
              <w:rPr>
                <w:sz w:val="13"/>
                <w:szCs w:val="13"/>
              </w:rPr>
              <w:t>Datum</w:t>
            </w:r>
          </w:p>
        </w:tc>
        <w:tc>
          <w:tcPr>
            <w:tcW w:w="970" w:type="dxa"/>
            <w:shd w:val="clear" w:color="auto" w:fill="FFFFFF"/>
          </w:tcPr>
          <w:p w:rsidR="00450F04" w:rsidRDefault="00314692">
            <w:pPr>
              <w:pStyle w:val="Jin0"/>
              <w:shd w:val="clear" w:color="auto" w:fill="auto"/>
              <w:ind w:firstLine="420"/>
              <w:jc w:val="both"/>
              <w:rPr>
                <w:sz w:val="13"/>
                <w:szCs w:val="13"/>
              </w:rPr>
            </w:pPr>
            <w:r>
              <w:rPr>
                <w:sz w:val="13"/>
                <w:szCs w:val="13"/>
              </w:rPr>
              <w:t>A</w:t>
            </w:r>
          </w:p>
        </w:tc>
        <w:tc>
          <w:tcPr>
            <w:tcW w:w="4958" w:type="dxa"/>
            <w:shd w:val="clear" w:color="auto" w:fill="FFFFFF"/>
          </w:tcPr>
          <w:p w:rsidR="00450F04" w:rsidRDefault="00314692">
            <w:pPr>
              <w:pStyle w:val="Jin0"/>
              <w:shd w:val="clear" w:color="auto" w:fill="auto"/>
              <w:rPr>
                <w:sz w:val="13"/>
                <w:szCs w:val="13"/>
              </w:rPr>
            </w:pPr>
            <w:r>
              <w:rPr>
                <w:sz w:val="13"/>
                <w:szCs w:val="13"/>
              </w:rPr>
              <w:t>Přebírá se z Rekapitulace stavby</w:t>
            </w:r>
          </w:p>
        </w:tc>
        <w:tc>
          <w:tcPr>
            <w:tcW w:w="1046" w:type="dxa"/>
            <w:shd w:val="clear" w:color="auto" w:fill="FFFFFF"/>
          </w:tcPr>
          <w:p w:rsidR="00450F04" w:rsidRDefault="00314692">
            <w:pPr>
              <w:pStyle w:val="Jin0"/>
              <w:shd w:val="clear" w:color="auto" w:fill="auto"/>
              <w:ind w:firstLine="180"/>
              <w:rPr>
                <w:sz w:val="13"/>
                <w:szCs w:val="13"/>
              </w:rPr>
            </w:pPr>
            <w:r>
              <w:rPr>
                <w:sz w:val="13"/>
                <w:szCs w:val="13"/>
                <w:lang w:val="en-US" w:eastAsia="en-US" w:bidi="en-US"/>
              </w:rPr>
              <w:t>Date</w:t>
            </w:r>
          </w:p>
        </w:tc>
        <w:tc>
          <w:tcPr>
            <w:tcW w:w="1819" w:type="dxa"/>
            <w:tcBorders>
              <w:right w:val="single" w:sz="4" w:space="0" w:color="auto"/>
            </w:tcBorders>
            <w:shd w:val="clear" w:color="auto" w:fill="FFFFFF"/>
          </w:tcPr>
          <w:p w:rsidR="00450F04" w:rsidRDefault="00450F04">
            <w:pPr>
              <w:rPr>
                <w:sz w:val="10"/>
                <w:szCs w:val="10"/>
              </w:rPr>
            </w:pPr>
          </w:p>
        </w:tc>
      </w:tr>
      <w:tr w:rsidR="00450F04">
        <w:trPr>
          <w:trHeight w:hRule="exact" w:val="216"/>
          <w:jc w:val="center"/>
        </w:trPr>
        <w:tc>
          <w:tcPr>
            <w:tcW w:w="1354" w:type="dxa"/>
            <w:tcBorders>
              <w:left w:val="single" w:sz="4" w:space="0" w:color="auto"/>
            </w:tcBorders>
            <w:shd w:val="clear" w:color="auto" w:fill="FFFFFF"/>
          </w:tcPr>
          <w:p w:rsidR="00450F04" w:rsidRDefault="00314692">
            <w:pPr>
              <w:pStyle w:val="Jin0"/>
              <w:shd w:val="clear" w:color="auto" w:fill="auto"/>
              <w:ind w:firstLine="140"/>
              <w:rPr>
                <w:sz w:val="13"/>
                <w:szCs w:val="13"/>
              </w:rPr>
            </w:pPr>
            <w:r>
              <w:rPr>
                <w:sz w:val="13"/>
                <w:szCs w:val="13"/>
              </w:rPr>
              <w:t>Zadavatel</w:t>
            </w:r>
          </w:p>
        </w:tc>
        <w:tc>
          <w:tcPr>
            <w:tcW w:w="970" w:type="dxa"/>
            <w:shd w:val="clear" w:color="auto" w:fill="FFFFFF"/>
          </w:tcPr>
          <w:p w:rsidR="00450F04" w:rsidRDefault="00314692">
            <w:pPr>
              <w:pStyle w:val="Jin0"/>
              <w:shd w:val="clear" w:color="auto" w:fill="auto"/>
              <w:ind w:firstLine="420"/>
              <w:jc w:val="both"/>
              <w:rPr>
                <w:sz w:val="13"/>
                <w:szCs w:val="13"/>
              </w:rPr>
            </w:pPr>
            <w:r>
              <w:rPr>
                <w:sz w:val="13"/>
                <w:szCs w:val="13"/>
              </w:rPr>
              <w:t>N</w:t>
            </w:r>
          </w:p>
        </w:tc>
        <w:tc>
          <w:tcPr>
            <w:tcW w:w="4958" w:type="dxa"/>
            <w:shd w:val="clear" w:color="auto" w:fill="FFFFFF"/>
          </w:tcPr>
          <w:p w:rsidR="00450F04" w:rsidRDefault="00314692">
            <w:pPr>
              <w:pStyle w:val="Jin0"/>
              <w:shd w:val="clear" w:color="auto" w:fill="auto"/>
              <w:rPr>
                <w:sz w:val="13"/>
                <w:szCs w:val="13"/>
              </w:rPr>
            </w:pPr>
            <w:r>
              <w:rPr>
                <w:sz w:val="13"/>
                <w:szCs w:val="13"/>
              </w:rPr>
              <w:t>Přebírá se z Rekapitulace stavby</w:t>
            </w:r>
          </w:p>
        </w:tc>
        <w:tc>
          <w:tcPr>
            <w:tcW w:w="1046" w:type="dxa"/>
            <w:shd w:val="clear" w:color="auto" w:fill="FFFFFF"/>
          </w:tcPr>
          <w:p w:rsidR="00450F04" w:rsidRDefault="00314692">
            <w:pPr>
              <w:pStyle w:val="Jin0"/>
              <w:shd w:val="clear" w:color="auto" w:fill="auto"/>
              <w:ind w:firstLine="180"/>
              <w:rPr>
                <w:sz w:val="13"/>
                <w:szCs w:val="13"/>
              </w:rPr>
            </w:pPr>
            <w:r>
              <w:rPr>
                <w:sz w:val="13"/>
                <w:szCs w:val="13"/>
                <w:lang w:val="en-US" w:eastAsia="en-US" w:bidi="en-US"/>
              </w:rPr>
              <w:t>String</w:t>
            </w:r>
          </w:p>
        </w:tc>
        <w:tc>
          <w:tcPr>
            <w:tcW w:w="1819" w:type="dxa"/>
            <w:tcBorders>
              <w:right w:val="single" w:sz="4" w:space="0" w:color="auto"/>
            </w:tcBorders>
            <w:shd w:val="clear" w:color="auto" w:fill="FFFFFF"/>
          </w:tcPr>
          <w:p w:rsidR="00450F04" w:rsidRDefault="00314692">
            <w:pPr>
              <w:pStyle w:val="Jin0"/>
              <w:shd w:val="clear" w:color="auto" w:fill="auto"/>
              <w:ind w:firstLine="420"/>
              <w:rPr>
                <w:sz w:val="13"/>
                <w:szCs w:val="13"/>
              </w:rPr>
            </w:pPr>
            <w:r>
              <w:rPr>
                <w:sz w:val="13"/>
                <w:szCs w:val="13"/>
              </w:rPr>
              <w:t>50</w:t>
            </w:r>
          </w:p>
        </w:tc>
      </w:tr>
      <w:tr w:rsidR="00450F04">
        <w:trPr>
          <w:trHeight w:hRule="exact" w:val="216"/>
          <w:jc w:val="center"/>
        </w:trPr>
        <w:tc>
          <w:tcPr>
            <w:tcW w:w="1354" w:type="dxa"/>
            <w:tcBorders>
              <w:left w:val="single" w:sz="4" w:space="0" w:color="auto"/>
            </w:tcBorders>
            <w:shd w:val="clear" w:color="auto" w:fill="FFFFFF"/>
          </w:tcPr>
          <w:p w:rsidR="00450F04" w:rsidRDefault="00314692">
            <w:pPr>
              <w:pStyle w:val="Jin0"/>
              <w:shd w:val="clear" w:color="auto" w:fill="auto"/>
              <w:ind w:firstLine="140"/>
              <w:rPr>
                <w:sz w:val="13"/>
                <w:szCs w:val="13"/>
              </w:rPr>
            </w:pPr>
            <w:r>
              <w:rPr>
                <w:sz w:val="13"/>
                <w:szCs w:val="13"/>
              </w:rPr>
              <w:t>Projektant</w:t>
            </w:r>
          </w:p>
        </w:tc>
        <w:tc>
          <w:tcPr>
            <w:tcW w:w="970" w:type="dxa"/>
            <w:shd w:val="clear" w:color="auto" w:fill="FFFFFF"/>
          </w:tcPr>
          <w:p w:rsidR="00450F04" w:rsidRDefault="00314692">
            <w:pPr>
              <w:pStyle w:val="Jin0"/>
              <w:shd w:val="clear" w:color="auto" w:fill="auto"/>
              <w:ind w:firstLine="420"/>
              <w:jc w:val="both"/>
              <w:rPr>
                <w:sz w:val="13"/>
                <w:szCs w:val="13"/>
              </w:rPr>
            </w:pPr>
            <w:r>
              <w:rPr>
                <w:sz w:val="13"/>
                <w:szCs w:val="13"/>
              </w:rPr>
              <w:t>N</w:t>
            </w:r>
          </w:p>
        </w:tc>
        <w:tc>
          <w:tcPr>
            <w:tcW w:w="4958" w:type="dxa"/>
            <w:shd w:val="clear" w:color="auto" w:fill="FFFFFF"/>
          </w:tcPr>
          <w:p w:rsidR="00450F04" w:rsidRDefault="00314692">
            <w:pPr>
              <w:pStyle w:val="Jin0"/>
              <w:shd w:val="clear" w:color="auto" w:fill="auto"/>
              <w:rPr>
                <w:sz w:val="13"/>
                <w:szCs w:val="13"/>
              </w:rPr>
            </w:pPr>
            <w:r>
              <w:rPr>
                <w:sz w:val="13"/>
                <w:szCs w:val="13"/>
              </w:rPr>
              <w:t>Přebírá se z Rekapitulace stavby</w:t>
            </w:r>
          </w:p>
        </w:tc>
        <w:tc>
          <w:tcPr>
            <w:tcW w:w="1046" w:type="dxa"/>
            <w:shd w:val="clear" w:color="auto" w:fill="FFFFFF"/>
          </w:tcPr>
          <w:p w:rsidR="00450F04" w:rsidRDefault="00314692">
            <w:pPr>
              <w:pStyle w:val="Jin0"/>
              <w:shd w:val="clear" w:color="auto" w:fill="auto"/>
              <w:ind w:firstLine="180"/>
              <w:rPr>
                <w:sz w:val="13"/>
                <w:szCs w:val="13"/>
              </w:rPr>
            </w:pPr>
            <w:r>
              <w:rPr>
                <w:sz w:val="13"/>
                <w:szCs w:val="13"/>
                <w:lang w:val="en-US" w:eastAsia="en-US" w:bidi="en-US"/>
              </w:rPr>
              <w:t>String</w:t>
            </w:r>
          </w:p>
        </w:tc>
        <w:tc>
          <w:tcPr>
            <w:tcW w:w="1819" w:type="dxa"/>
            <w:tcBorders>
              <w:right w:val="single" w:sz="4" w:space="0" w:color="auto"/>
            </w:tcBorders>
            <w:shd w:val="clear" w:color="auto" w:fill="FFFFFF"/>
          </w:tcPr>
          <w:p w:rsidR="00450F04" w:rsidRDefault="00314692">
            <w:pPr>
              <w:pStyle w:val="Jin0"/>
              <w:shd w:val="clear" w:color="auto" w:fill="auto"/>
              <w:ind w:firstLine="420"/>
              <w:rPr>
                <w:sz w:val="13"/>
                <w:szCs w:val="13"/>
              </w:rPr>
            </w:pPr>
            <w:r>
              <w:rPr>
                <w:sz w:val="13"/>
                <w:szCs w:val="13"/>
              </w:rPr>
              <w:t>50</w:t>
            </w:r>
          </w:p>
        </w:tc>
      </w:tr>
      <w:tr w:rsidR="00450F04">
        <w:trPr>
          <w:trHeight w:hRule="exact" w:val="211"/>
          <w:jc w:val="center"/>
        </w:trPr>
        <w:tc>
          <w:tcPr>
            <w:tcW w:w="1354" w:type="dxa"/>
            <w:tcBorders>
              <w:left w:val="single" w:sz="4" w:space="0" w:color="auto"/>
            </w:tcBorders>
            <w:shd w:val="clear" w:color="auto" w:fill="FFFFFF"/>
          </w:tcPr>
          <w:p w:rsidR="00450F04" w:rsidRDefault="00314692">
            <w:pPr>
              <w:pStyle w:val="Jin0"/>
              <w:shd w:val="clear" w:color="auto" w:fill="auto"/>
              <w:ind w:firstLine="140"/>
              <w:rPr>
                <w:sz w:val="13"/>
                <w:szCs w:val="13"/>
              </w:rPr>
            </w:pPr>
            <w:r>
              <w:rPr>
                <w:sz w:val="13"/>
                <w:szCs w:val="13"/>
              </w:rPr>
              <w:t>Uchazeč</w:t>
            </w:r>
          </w:p>
        </w:tc>
        <w:tc>
          <w:tcPr>
            <w:tcW w:w="970" w:type="dxa"/>
            <w:shd w:val="clear" w:color="auto" w:fill="FFFFFF"/>
          </w:tcPr>
          <w:p w:rsidR="00450F04" w:rsidRDefault="00314692">
            <w:pPr>
              <w:pStyle w:val="Jin0"/>
              <w:shd w:val="clear" w:color="auto" w:fill="auto"/>
              <w:ind w:firstLine="420"/>
              <w:jc w:val="both"/>
              <w:rPr>
                <w:sz w:val="13"/>
                <w:szCs w:val="13"/>
              </w:rPr>
            </w:pPr>
            <w:r>
              <w:rPr>
                <w:sz w:val="13"/>
                <w:szCs w:val="13"/>
              </w:rPr>
              <w:t>N</w:t>
            </w:r>
          </w:p>
        </w:tc>
        <w:tc>
          <w:tcPr>
            <w:tcW w:w="4958" w:type="dxa"/>
            <w:shd w:val="clear" w:color="auto" w:fill="FFFFFF"/>
          </w:tcPr>
          <w:p w:rsidR="00450F04" w:rsidRDefault="00314692">
            <w:pPr>
              <w:pStyle w:val="Jin0"/>
              <w:shd w:val="clear" w:color="auto" w:fill="auto"/>
              <w:rPr>
                <w:sz w:val="13"/>
                <w:szCs w:val="13"/>
              </w:rPr>
            </w:pPr>
            <w:r>
              <w:rPr>
                <w:sz w:val="13"/>
                <w:szCs w:val="13"/>
              </w:rPr>
              <w:t>Přebírá se z Rekapitulace stavby</w:t>
            </w:r>
          </w:p>
        </w:tc>
        <w:tc>
          <w:tcPr>
            <w:tcW w:w="1046" w:type="dxa"/>
            <w:shd w:val="clear" w:color="auto" w:fill="FFFFFF"/>
          </w:tcPr>
          <w:p w:rsidR="00450F04" w:rsidRDefault="00314692">
            <w:pPr>
              <w:pStyle w:val="Jin0"/>
              <w:shd w:val="clear" w:color="auto" w:fill="auto"/>
              <w:ind w:firstLine="180"/>
              <w:rPr>
                <w:sz w:val="13"/>
                <w:szCs w:val="13"/>
              </w:rPr>
            </w:pPr>
            <w:r>
              <w:rPr>
                <w:sz w:val="13"/>
                <w:szCs w:val="13"/>
                <w:lang w:val="en-US" w:eastAsia="en-US" w:bidi="en-US"/>
              </w:rPr>
              <w:t>String</w:t>
            </w:r>
          </w:p>
        </w:tc>
        <w:tc>
          <w:tcPr>
            <w:tcW w:w="1819" w:type="dxa"/>
            <w:tcBorders>
              <w:right w:val="single" w:sz="4" w:space="0" w:color="auto"/>
            </w:tcBorders>
            <w:shd w:val="clear" w:color="auto" w:fill="FFFFFF"/>
          </w:tcPr>
          <w:p w:rsidR="00450F04" w:rsidRDefault="00314692">
            <w:pPr>
              <w:pStyle w:val="Jin0"/>
              <w:shd w:val="clear" w:color="auto" w:fill="auto"/>
              <w:ind w:firstLine="420"/>
              <w:rPr>
                <w:sz w:val="13"/>
                <w:szCs w:val="13"/>
              </w:rPr>
            </w:pPr>
            <w:r>
              <w:rPr>
                <w:sz w:val="13"/>
                <w:szCs w:val="13"/>
              </w:rPr>
              <w:t>50</w:t>
            </w:r>
          </w:p>
        </w:tc>
      </w:tr>
      <w:tr w:rsidR="00450F04">
        <w:trPr>
          <w:trHeight w:hRule="exact" w:val="211"/>
          <w:jc w:val="center"/>
        </w:trPr>
        <w:tc>
          <w:tcPr>
            <w:tcW w:w="1354" w:type="dxa"/>
            <w:tcBorders>
              <w:left w:val="single" w:sz="4" w:space="0" w:color="auto"/>
            </w:tcBorders>
            <w:shd w:val="clear" w:color="auto" w:fill="FFFFFF"/>
          </w:tcPr>
          <w:p w:rsidR="00450F04" w:rsidRDefault="00314692">
            <w:pPr>
              <w:pStyle w:val="Jin0"/>
              <w:shd w:val="clear" w:color="auto" w:fill="auto"/>
              <w:ind w:firstLine="140"/>
              <w:rPr>
                <w:sz w:val="13"/>
                <w:szCs w:val="13"/>
              </w:rPr>
            </w:pPr>
            <w:r>
              <w:rPr>
                <w:sz w:val="13"/>
                <w:szCs w:val="13"/>
              </w:rPr>
              <w:t>Kód dílu - Popis</w:t>
            </w:r>
          </w:p>
        </w:tc>
        <w:tc>
          <w:tcPr>
            <w:tcW w:w="970" w:type="dxa"/>
            <w:shd w:val="clear" w:color="auto" w:fill="FFFFFF"/>
          </w:tcPr>
          <w:p w:rsidR="00450F04" w:rsidRDefault="00314692">
            <w:pPr>
              <w:pStyle w:val="Jin0"/>
              <w:shd w:val="clear" w:color="auto" w:fill="auto"/>
              <w:ind w:firstLine="420"/>
              <w:jc w:val="both"/>
              <w:rPr>
                <w:sz w:val="13"/>
                <w:szCs w:val="13"/>
              </w:rPr>
            </w:pPr>
            <w:r>
              <w:rPr>
                <w:sz w:val="13"/>
                <w:szCs w:val="13"/>
              </w:rPr>
              <w:t>A</w:t>
            </w:r>
          </w:p>
        </w:tc>
        <w:tc>
          <w:tcPr>
            <w:tcW w:w="4958" w:type="dxa"/>
            <w:shd w:val="clear" w:color="auto" w:fill="FFFFFF"/>
          </w:tcPr>
          <w:p w:rsidR="00450F04" w:rsidRDefault="00314692">
            <w:pPr>
              <w:pStyle w:val="Jin0"/>
              <w:shd w:val="clear" w:color="auto" w:fill="auto"/>
              <w:rPr>
                <w:sz w:val="13"/>
                <w:szCs w:val="13"/>
              </w:rPr>
            </w:pPr>
            <w:r>
              <w:rPr>
                <w:sz w:val="13"/>
                <w:szCs w:val="13"/>
              </w:rPr>
              <w:t>Kód a název dílu ze soupisu</w:t>
            </w:r>
          </w:p>
        </w:tc>
        <w:tc>
          <w:tcPr>
            <w:tcW w:w="1046" w:type="dxa"/>
            <w:shd w:val="clear" w:color="auto" w:fill="FFFFFF"/>
          </w:tcPr>
          <w:p w:rsidR="00450F04" w:rsidRDefault="00314692">
            <w:pPr>
              <w:pStyle w:val="Jin0"/>
              <w:shd w:val="clear" w:color="auto" w:fill="auto"/>
              <w:ind w:firstLine="180"/>
              <w:rPr>
                <w:sz w:val="13"/>
                <w:szCs w:val="13"/>
              </w:rPr>
            </w:pPr>
            <w:r>
              <w:rPr>
                <w:sz w:val="13"/>
                <w:szCs w:val="13"/>
                <w:lang w:val="en-US" w:eastAsia="en-US" w:bidi="en-US"/>
              </w:rPr>
              <w:t>String</w:t>
            </w:r>
          </w:p>
        </w:tc>
        <w:tc>
          <w:tcPr>
            <w:tcW w:w="1819" w:type="dxa"/>
            <w:tcBorders>
              <w:right w:val="single" w:sz="4" w:space="0" w:color="auto"/>
            </w:tcBorders>
            <w:shd w:val="clear" w:color="auto" w:fill="FFFFFF"/>
          </w:tcPr>
          <w:p w:rsidR="00450F04" w:rsidRDefault="00314692">
            <w:pPr>
              <w:pStyle w:val="Jin0"/>
              <w:shd w:val="clear" w:color="auto" w:fill="auto"/>
              <w:ind w:firstLine="420"/>
              <w:rPr>
                <w:sz w:val="13"/>
                <w:szCs w:val="13"/>
              </w:rPr>
            </w:pPr>
            <w:r>
              <w:rPr>
                <w:sz w:val="13"/>
                <w:szCs w:val="13"/>
              </w:rPr>
              <w:t>20+100</w:t>
            </w:r>
          </w:p>
        </w:tc>
      </w:tr>
      <w:tr w:rsidR="00450F04">
        <w:trPr>
          <w:trHeight w:hRule="exact" w:val="451"/>
          <w:jc w:val="center"/>
        </w:trPr>
        <w:tc>
          <w:tcPr>
            <w:tcW w:w="1354" w:type="dxa"/>
            <w:tcBorders>
              <w:left w:val="single" w:sz="4" w:space="0" w:color="auto"/>
              <w:bottom w:val="single" w:sz="4" w:space="0" w:color="auto"/>
            </w:tcBorders>
            <w:shd w:val="clear" w:color="auto" w:fill="FFFFFF"/>
          </w:tcPr>
          <w:p w:rsidR="00450F04" w:rsidRDefault="00314692">
            <w:pPr>
              <w:pStyle w:val="Jin0"/>
              <w:shd w:val="clear" w:color="auto" w:fill="auto"/>
              <w:ind w:firstLine="140"/>
              <w:rPr>
                <w:sz w:val="13"/>
                <w:szCs w:val="13"/>
              </w:rPr>
            </w:pPr>
            <w:r>
              <w:rPr>
                <w:sz w:val="13"/>
                <w:szCs w:val="13"/>
              </w:rPr>
              <w:t>Cena celkem</w:t>
            </w:r>
          </w:p>
        </w:tc>
        <w:tc>
          <w:tcPr>
            <w:tcW w:w="970" w:type="dxa"/>
            <w:tcBorders>
              <w:bottom w:val="single" w:sz="4" w:space="0" w:color="auto"/>
            </w:tcBorders>
            <w:shd w:val="clear" w:color="auto" w:fill="FFFFFF"/>
          </w:tcPr>
          <w:p w:rsidR="00450F04" w:rsidRDefault="00314692">
            <w:pPr>
              <w:pStyle w:val="Jin0"/>
              <w:shd w:val="clear" w:color="auto" w:fill="auto"/>
              <w:ind w:firstLine="420"/>
              <w:jc w:val="both"/>
              <w:rPr>
                <w:sz w:val="13"/>
                <w:szCs w:val="13"/>
              </w:rPr>
            </w:pPr>
            <w:r>
              <w:rPr>
                <w:sz w:val="13"/>
                <w:szCs w:val="13"/>
              </w:rPr>
              <w:t>A</w:t>
            </w:r>
          </w:p>
        </w:tc>
        <w:tc>
          <w:tcPr>
            <w:tcW w:w="4958" w:type="dxa"/>
            <w:tcBorders>
              <w:bottom w:val="single" w:sz="4" w:space="0" w:color="auto"/>
            </w:tcBorders>
            <w:shd w:val="clear" w:color="auto" w:fill="FFFFFF"/>
          </w:tcPr>
          <w:p w:rsidR="00450F04" w:rsidRDefault="00314692">
            <w:pPr>
              <w:pStyle w:val="Jin0"/>
              <w:shd w:val="clear" w:color="auto" w:fill="auto"/>
              <w:rPr>
                <w:sz w:val="13"/>
                <w:szCs w:val="13"/>
              </w:rPr>
            </w:pPr>
            <w:r>
              <w:rPr>
                <w:sz w:val="13"/>
                <w:szCs w:val="13"/>
              </w:rPr>
              <w:t>Cena celkem za díl ze soupisu</w:t>
            </w:r>
          </w:p>
        </w:tc>
        <w:tc>
          <w:tcPr>
            <w:tcW w:w="1046" w:type="dxa"/>
            <w:tcBorders>
              <w:bottom w:val="single" w:sz="4" w:space="0" w:color="auto"/>
            </w:tcBorders>
            <w:shd w:val="clear" w:color="auto" w:fill="FFFFFF"/>
          </w:tcPr>
          <w:p w:rsidR="00450F04" w:rsidRDefault="00314692">
            <w:pPr>
              <w:pStyle w:val="Jin0"/>
              <w:shd w:val="clear" w:color="auto" w:fill="auto"/>
              <w:ind w:firstLine="180"/>
              <w:rPr>
                <w:sz w:val="13"/>
                <w:szCs w:val="13"/>
              </w:rPr>
            </w:pPr>
            <w:r>
              <w:rPr>
                <w:sz w:val="13"/>
                <w:szCs w:val="13"/>
                <w:lang w:val="en-US" w:eastAsia="en-US" w:bidi="en-US"/>
              </w:rPr>
              <w:t>Double</w:t>
            </w:r>
          </w:p>
        </w:tc>
        <w:tc>
          <w:tcPr>
            <w:tcW w:w="1819" w:type="dxa"/>
            <w:tcBorders>
              <w:bottom w:val="single" w:sz="4" w:space="0" w:color="auto"/>
              <w:right w:val="single" w:sz="4" w:space="0" w:color="auto"/>
            </w:tcBorders>
            <w:shd w:val="clear" w:color="auto" w:fill="FFFFFF"/>
          </w:tcPr>
          <w:p w:rsidR="00450F04" w:rsidRDefault="00450F04">
            <w:pPr>
              <w:rPr>
                <w:sz w:val="10"/>
                <w:szCs w:val="10"/>
              </w:rPr>
            </w:pPr>
          </w:p>
        </w:tc>
      </w:tr>
    </w:tbl>
    <w:p w:rsidR="00450F04" w:rsidRDefault="00450F04">
      <w:pPr>
        <w:spacing w:after="479" w:line="1" w:lineRule="exact"/>
      </w:pPr>
    </w:p>
    <w:p w:rsidR="00450F04" w:rsidRDefault="00450F04">
      <w:pPr>
        <w:spacing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1373"/>
        <w:gridCol w:w="946"/>
        <w:gridCol w:w="4306"/>
        <w:gridCol w:w="1925"/>
        <w:gridCol w:w="1594"/>
      </w:tblGrid>
      <w:tr w:rsidR="00450F04">
        <w:trPr>
          <w:trHeight w:hRule="exact" w:val="691"/>
          <w:jc w:val="center"/>
        </w:trPr>
        <w:tc>
          <w:tcPr>
            <w:tcW w:w="10144" w:type="dxa"/>
            <w:gridSpan w:val="5"/>
            <w:tcBorders>
              <w:top w:val="single" w:sz="4" w:space="0" w:color="auto"/>
              <w:left w:val="single" w:sz="4" w:space="0" w:color="auto"/>
              <w:right w:val="single" w:sz="4" w:space="0" w:color="auto"/>
            </w:tcBorders>
            <w:shd w:val="clear" w:color="auto" w:fill="FFFFFF"/>
            <w:vAlign w:val="bottom"/>
          </w:tcPr>
          <w:p w:rsidR="00450F04" w:rsidRDefault="00314692">
            <w:pPr>
              <w:pStyle w:val="Jin0"/>
              <w:shd w:val="clear" w:color="auto" w:fill="auto"/>
              <w:jc w:val="center"/>
              <w:rPr>
                <w:sz w:val="24"/>
                <w:szCs w:val="24"/>
              </w:rPr>
            </w:pPr>
            <w:r>
              <w:rPr>
                <w:rFonts w:ascii="Trebuchet MS" w:eastAsia="Trebuchet MS" w:hAnsi="Trebuchet MS" w:cs="Trebuchet MS"/>
                <w:b/>
                <w:bCs/>
                <w:sz w:val="24"/>
                <w:szCs w:val="24"/>
              </w:rPr>
              <w:t>Soupis prací</w:t>
            </w:r>
          </w:p>
        </w:tc>
      </w:tr>
      <w:tr w:rsidR="00450F04">
        <w:trPr>
          <w:trHeight w:hRule="exact" w:val="322"/>
          <w:jc w:val="center"/>
        </w:trPr>
        <w:tc>
          <w:tcPr>
            <w:tcW w:w="1373" w:type="dxa"/>
            <w:tcBorders>
              <w:left w:val="single" w:sz="4" w:space="0" w:color="auto"/>
            </w:tcBorders>
            <w:shd w:val="clear" w:color="auto" w:fill="FFFFFF"/>
            <w:vAlign w:val="bottom"/>
          </w:tcPr>
          <w:p w:rsidR="00450F04" w:rsidRDefault="00314692">
            <w:pPr>
              <w:pStyle w:val="Jin0"/>
              <w:shd w:val="clear" w:color="auto" w:fill="auto"/>
              <w:ind w:firstLine="140"/>
              <w:rPr>
                <w:sz w:val="18"/>
                <w:szCs w:val="18"/>
              </w:rPr>
            </w:pPr>
            <w:r>
              <w:rPr>
                <w:sz w:val="18"/>
                <w:szCs w:val="18"/>
              </w:rPr>
              <w:t>Název</w:t>
            </w:r>
          </w:p>
        </w:tc>
        <w:tc>
          <w:tcPr>
            <w:tcW w:w="946" w:type="dxa"/>
            <w:shd w:val="clear" w:color="auto" w:fill="FFFFFF"/>
            <w:vAlign w:val="bottom"/>
          </w:tcPr>
          <w:p w:rsidR="00450F04" w:rsidRDefault="00314692">
            <w:pPr>
              <w:pStyle w:val="Jin0"/>
              <w:shd w:val="clear" w:color="auto" w:fill="auto"/>
              <w:jc w:val="center"/>
              <w:rPr>
                <w:sz w:val="18"/>
                <w:szCs w:val="18"/>
              </w:rPr>
            </w:pPr>
            <w:r>
              <w:rPr>
                <w:sz w:val="18"/>
                <w:szCs w:val="18"/>
              </w:rPr>
              <w:t>Povinný</w:t>
            </w:r>
          </w:p>
        </w:tc>
        <w:tc>
          <w:tcPr>
            <w:tcW w:w="4306" w:type="dxa"/>
            <w:shd w:val="clear" w:color="auto" w:fill="FFFFFF"/>
            <w:vAlign w:val="bottom"/>
          </w:tcPr>
          <w:p w:rsidR="00450F04" w:rsidRDefault="00314692">
            <w:pPr>
              <w:pStyle w:val="Jin0"/>
              <w:shd w:val="clear" w:color="auto" w:fill="auto"/>
              <w:rPr>
                <w:sz w:val="18"/>
                <w:szCs w:val="18"/>
              </w:rPr>
            </w:pPr>
            <w:r>
              <w:rPr>
                <w:sz w:val="18"/>
                <w:szCs w:val="18"/>
              </w:rPr>
              <w:t>Popis</w:t>
            </w:r>
          </w:p>
        </w:tc>
        <w:tc>
          <w:tcPr>
            <w:tcW w:w="1925" w:type="dxa"/>
            <w:shd w:val="clear" w:color="auto" w:fill="FFFFFF"/>
            <w:vAlign w:val="bottom"/>
          </w:tcPr>
          <w:p w:rsidR="00450F04" w:rsidRDefault="00314692">
            <w:pPr>
              <w:pStyle w:val="Jin0"/>
              <w:shd w:val="clear" w:color="auto" w:fill="auto"/>
              <w:ind w:firstLine="840"/>
              <w:rPr>
                <w:sz w:val="18"/>
                <w:szCs w:val="18"/>
              </w:rPr>
            </w:pPr>
            <w:r>
              <w:rPr>
                <w:sz w:val="18"/>
                <w:szCs w:val="18"/>
              </w:rPr>
              <w:t>Typ</w:t>
            </w:r>
          </w:p>
        </w:tc>
        <w:tc>
          <w:tcPr>
            <w:tcW w:w="1594" w:type="dxa"/>
            <w:tcBorders>
              <w:right w:val="single" w:sz="4" w:space="0" w:color="auto"/>
            </w:tcBorders>
            <w:shd w:val="clear" w:color="auto" w:fill="FFFFFF"/>
            <w:vAlign w:val="bottom"/>
          </w:tcPr>
          <w:p w:rsidR="00450F04" w:rsidRDefault="00314692">
            <w:pPr>
              <w:pStyle w:val="Jin0"/>
              <w:shd w:val="clear" w:color="auto" w:fill="auto"/>
              <w:ind w:firstLine="200"/>
              <w:rPr>
                <w:sz w:val="18"/>
                <w:szCs w:val="18"/>
              </w:rPr>
            </w:pPr>
            <w:r>
              <w:rPr>
                <w:sz w:val="18"/>
                <w:szCs w:val="18"/>
              </w:rPr>
              <w:t>Max. počet</w:t>
            </w:r>
          </w:p>
        </w:tc>
      </w:tr>
      <w:tr w:rsidR="00450F04">
        <w:trPr>
          <w:trHeight w:hRule="exact" w:val="226"/>
          <w:jc w:val="center"/>
        </w:trPr>
        <w:tc>
          <w:tcPr>
            <w:tcW w:w="1373" w:type="dxa"/>
            <w:tcBorders>
              <w:left w:val="single" w:sz="4" w:space="0" w:color="auto"/>
            </w:tcBorders>
            <w:shd w:val="clear" w:color="auto" w:fill="FFFFFF"/>
          </w:tcPr>
          <w:p w:rsidR="00450F04" w:rsidRDefault="00314692">
            <w:pPr>
              <w:pStyle w:val="Jin0"/>
              <w:shd w:val="clear" w:color="auto" w:fill="auto"/>
              <w:ind w:firstLine="140"/>
              <w:rPr>
                <w:sz w:val="18"/>
                <w:szCs w:val="18"/>
              </w:rPr>
            </w:pPr>
            <w:r>
              <w:rPr>
                <w:sz w:val="18"/>
                <w:szCs w:val="18"/>
              </w:rPr>
              <w:t>atributu</w:t>
            </w:r>
          </w:p>
        </w:tc>
        <w:tc>
          <w:tcPr>
            <w:tcW w:w="946" w:type="dxa"/>
            <w:shd w:val="clear" w:color="auto" w:fill="FFFFFF"/>
          </w:tcPr>
          <w:p w:rsidR="00450F04" w:rsidRDefault="00314692">
            <w:pPr>
              <w:pStyle w:val="Jin0"/>
              <w:shd w:val="clear" w:color="auto" w:fill="auto"/>
              <w:jc w:val="center"/>
              <w:rPr>
                <w:sz w:val="18"/>
                <w:szCs w:val="18"/>
              </w:rPr>
            </w:pPr>
            <w:r>
              <w:rPr>
                <w:sz w:val="18"/>
                <w:szCs w:val="18"/>
              </w:rPr>
              <w:t>(A/N)</w:t>
            </w:r>
          </w:p>
        </w:tc>
        <w:tc>
          <w:tcPr>
            <w:tcW w:w="4306" w:type="dxa"/>
            <w:shd w:val="clear" w:color="auto" w:fill="FFFFFF"/>
          </w:tcPr>
          <w:p w:rsidR="00450F04" w:rsidRDefault="00450F04">
            <w:pPr>
              <w:rPr>
                <w:sz w:val="10"/>
                <w:szCs w:val="10"/>
              </w:rPr>
            </w:pPr>
          </w:p>
        </w:tc>
        <w:tc>
          <w:tcPr>
            <w:tcW w:w="1925" w:type="dxa"/>
            <w:shd w:val="clear" w:color="auto" w:fill="FFFFFF"/>
          </w:tcPr>
          <w:p w:rsidR="00450F04" w:rsidRDefault="00450F04">
            <w:pPr>
              <w:rPr>
                <w:sz w:val="10"/>
                <w:szCs w:val="10"/>
              </w:rPr>
            </w:pPr>
          </w:p>
        </w:tc>
        <w:tc>
          <w:tcPr>
            <w:tcW w:w="1594" w:type="dxa"/>
            <w:tcBorders>
              <w:right w:val="single" w:sz="4" w:space="0" w:color="auto"/>
            </w:tcBorders>
            <w:shd w:val="clear" w:color="auto" w:fill="FFFFFF"/>
          </w:tcPr>
          <w:p w:rsidR="00450F04" w:rsidRDefault="00314692">
            <w:pPr>
              <w:pStyle w:val="Jin0"/>
              <w:shd w:val="clear" w:color="auto" w:fill="auto"/>
              <w:ind w:firstLine="200"/>
              <w:rPr>
                <w:sz w:val="18"/>
                <w:szCs w:val="18"/>
              </w:rPr>
            </w:pPr>
            <w:r>
              <w:rPr>
                <w:sz w:val="18"/>
                <w:szCs w:val="18"/>
              </w:rPr>
              <w:t>znaků</w:t>
            </w:r>
          </w:p>
        </w:tc>
      </w:tr>
      <w:tr w:rsidR="00450F04">
        <w:trPr>
          <w:trHeight w:hRule="exact" w:val="298"/>
          <w:jc w:val="center"/>
        </w:trPr>
        <w:tc>
          <w:tcPr>
            <w:tcW w:w="1373" w:type="dxa"/>
            <w:tcBorders>
              <w:top w:val="single" w:sz="4" w:space="0" w:color="auto"/>
              <w:left w:val="single" w:sz="4" w:space="0" w:color="auto"/>
            </w:tcBorders>
            <w:shd w:val="clear" w:color="auto" w:fill="FFFFFF"/>
            <w:vAlign w:val="bottom"/>
          </w:tcPr>
          <w:p w:rsidR="00450F04" w:rsidRDefault="00314692">
            <w:pPr>
              <w:pStyle w:val="Jin0"/>
              <w:shd w:val="clear" w:color="auto" w:fill="auto"/>
              <w:ind w:firstLine="140"/>
              <w:rPr>
                <w:sz w:val="13"/>
                <w:szCs w:val="13"/>
              </w:rPr>
            </w:pPr>
            <w:r>
              <w:rPr>
                <w:sz w:val="13"/>
                <w:szCs w:val="13"/>
              </w:rPr>
              <w:t>Stavba</w:t>
            </w:r>
          </w:p>
        </w:tc>
        <w:tc>
          <w:tcPr>
            <w:tcW w:w="946" w:type="dxa"/>
            <w:tcBorders>
              <w:top w:val="single" w:sz="4" w:space="0" w:color="auto"/>
            </w:tcBorders>
            <w:shd w:val="clear" w:color="auto" w:fill="FFFFFF"/>
            <w:vAlign w:val="bottom"/>
          </w:tcPr>
          <w:p w:rsidR="00450F04" w:rsidRDefault="00314692">
            <w:pPr>
              <w:pStyle w:val="Jin0"/>
              <w:shd w:val="clear" w:color="auto" w:fill="auto"/>
              <w:ind w:firstLine="400"/>
              <w:jc w:val="both"/>
              <w:rPr>
                <w:sz w:val="13"/>
                <w:szCs w:val="13"/>
              </w:rPr>
            </w:pPr>
            <w:r>
              <w:rPr>
                <w:sz w:val="13"/>
                <w:szCs w:val="13"/>
              </w:rPr>
              <w:t>A</w:t>
            </w:r>
          </w:p>
        </w:tc>
        <w:tc>
          <w:tcPr>
            <w:tcW w:w="4306" w:type="dxa"/>
            <w:tcBorders>
              <w:top w:val="single" w:sz="4" w:space="0" w:color="auto"/>
            </w:tcBorders>
            <w:shd w:val="clear" w:color="auto" w:fill="FFFFFF"/>
            <w:vAlign w:val="bottom"/>
          </w:tcPr>
          <w:p w:rsidR="00450F04" w:rsidRDefault="00314692">
            <w:pPr>
              <w:pStyle w:val="Jin0"/>
              <w:shd w:val="clear" w:color="auto" w:fill="auto"/>
              <w:rPr>
                <w:sz w:val="13"/>
                <w:szCs w:val="13"/>
              </w:rPr>
            </w:pPr>
            <w:r>
              <w:rPr>
                <w:sz w:val="13"/>
                <w:szCs w:val="13"/>
              </w:rPr>
              <w:t>Přebírá se z Rekapitulace stavby</w:t>
            </w:r>
          </w:p>
        </w:tc>
        <w:tc>
          <w:tcPr>
            <w:tcW w:w="1925" w:type="dxa"/>
            <w:tcBorders>
              <w:top w:val="single" w:sz="4" w:space="0" w:color="auto"/>
            </w:tcBorders>
            <w:shd w:val="clear" w:color="auto" w:fill="FFFFFF"/>
            <w:vAlign w:val="bottom"/>
          </w:tcPr>
          <w:p w:rsidR="00450F04" w:rsidRDefault="00314692">
            <w:pPr>
              <w:pStyle w:val="Jin0"/>
              <w:shd w:val="clear" w:color="auto" w:fill="auto"/>
              <w:ind w:firstLine="840"/>
              <w:rPr>
                <w:sz w:val="13"/>
                <w:szCs w:val="13"/>
              </w:rPr>
            </w:pPr>
            <w:r>
              <w:rPr>
                <w:sz w:val="13"/>
                <w:szCs w:val="13"/>
                <w:lang w:val="en-US" w:eastAsia="en-US" w:bidi="en-US"/>
              </w:rPr>
              <w:t>String</w:t>
            </w:r>
          </w:p>
        </w:tc>
        <w:tc>
          <w:tcPr>
            <w:tcW w:w="1594" w:type="dxa"/>
            <w:tcBorders>
              <w:top w:val="single" w:sz="4" w:space="0" w:color="auto"/>
              <w:right w:val="single" w:sz="4" w:space="0" w:color="auto"/>
            </w:tcBorders>
            <w:shd w:val="clear" w:color="auto" w:fill="FFFFFF"/>
            <w:vAlign w:val="bottom"/>
          </w:tcPr>
          <w:p w:rsidR="00450F04" w:rsidRDefault="00314692">
            <w:pPr>
              <w:pStyle w:val="Jin0"/>
              <w:shd w:val="clear" w:color="auto" w:fill="auto"/>
              <w:ind w:firstLine="200"/>
              <w:rPr>
                <w:sz w:val="13"/>
                <w:szCs w:val="13"/>
              </w:rPr>
            </w:pPr>
            <w:r>
              <w:rPr>
                <w:sz w:val="13"/>
                <w:szCs w:val="13"/>
              </w:rPr>
              <w:t>120</w:t>
            </w:r>
          </w:p>
        </w:tc>
      </w:tr>
      <w:tr w:rsidR="00450F04">
        <w:trPr>
          <w:trHeight w:hRule="exact" w:val="211"/>
          <w:jc w:val="center"/>
        </w:trPr>
        <w:tc>
          <w:tcPr>
            <w:tcW w:w="1373" w:type="dxa"/>
            <w:tcBorders>
              <w:left w:val="single" w:sz="4" w:space="0" w:color="auto"/>
            </w:tcBorders>
            <w:shd w:val="clear" w:color="auto" w:fill="FFFFFF"/>
          </w:tcPr>
          <w:p w:rsidR="00450F04" w:rsidRDefault="00314692">
            <w:pPr>
              <w:pStyle w:val="Jin0"/>
              <w:shd w:val="clear" w:color="auto" w:fill="auto"/>
              <w:ind w:firstLine="140"/>
              <w:rPr>
                <w:sz w:val="13"/>
                <w:szCs w:val="13"/>
              </w:rPr>
            </w:pPr>
            <w:r>
              <w:rPr>
                <w:sz w:val="13"/>
                <w:szCs w:val="13"/>
              </w:rPr>
              <w:t>Objekt</w:t>
            </w:r>
          </w:p>
        </w:tc>
        <w:tc>
          <w:tcPr>
            <w:tcW w:w="946" w:type="dxa"/>
            <w:shd w:val="clear" w:color="auto" w:fill="FFFFFF"/>
          </w:tcPr>
          <w:p w:rsidR="00450F04" w:rsidRDefault="00314692">
            <w:pPr>
              <w:pStyle w:val="Jin0"/>
              <w:shd w:val="clear" w:color="auto" w:fill="auto"/>
              <w:ind w:firstLine="400"/>
              <w:jc w:val="both"/>
              <w:rPr>
                <w:sz w:val="13"/>
                <w:szCs w:val="13"/>
              </w:rPr>
            </w:pPr>
            <w:r>
              <w:rPr>
                <w:sz w:val="13"/>
                <w:szCs w:val="13"/>
              </w:rPr>
              <w:t>A</w:t>
            </w:r>
          </w:p>
        </w:tc>
        <w:tc>
          <w:tcPr>
            <w:tcW w:w="4306" w:type="dxa"/>
            <w:shd w:val="clear" w:color="auto" w:fill="FFFFFF"/>
          </w:tcPr>
          <w:p w:rsidR="00450F04" w:rsidRDefault="00314692">
            <w:pPr>
              <w:pStyle w:val="Jin0"/>
              <w:shd w:val="clear" w:color="auto" w:fill="auto"/>
              <w:rPr>
                <w:sz w:val="13"/>
                <w:szCs w:val="13"/>
              </w:rPr>
            </w:pPr>
            <w:r>
              <w:rPr>
                <w:sz w:val="13"/>
                <w:szCs w:val="13"/>
              </w:rPr>
              <w:t>Kód a název objektu</w:t>
            </w:r>
          </w:p>
        </w:tc>
        <w:tc>
          <w:tcPr>
            <w:tcW w:w="1925" w:type="dxa"/>
            <w:shd w:val="clear" w:color="auto" w:fill="FFFFFF"/>
          </w:tcPr>
          <w:p w:rsidR="00450F04" w:rsidRDefault="00314692">
            <w:pPr>
              <w:pStyle w:val="Jin0"/>
              <w:shd w:val="clear" w:color="auto" w:fill="auto"/>
              <w:ind w:firstLine="840"/>
              <w:rPr>
                <w:sz w:val="13"/>
                <w:szCs w:val="13"/>
              </w:rPr>
            </w:pPr>
            <w:r>
              <w:rPr>
                <w:sz w:val="13"/>
                <w:szCs w:val="13"/>
                <w:lang w:val="en-US" w:eastAsia="en-US" w:bidi="en-US"/>
              </w:rPr>
              <w:t>String</w:t>
            </w:r>
          </w:p>
        </w:tc>
        <w:tc>
          <w:tcPr>
            <w:tcW w:w="1594" w:type="dxa"/>
            <w:tcBorders>
              <w:right w:val="single" w:sz="4" w:space="0" w:color="auto"/>
            </w:tcBorders>
            <w:shd w:val="clear" w:color="auto" w:fill="FFFFFF"/>
          </w:tcPr>
          <w:p w:rsidR="00450F04" w:rsidRDefault="00314692">
            <w:pPr>
              <w:pStyle w:val="Jin0"/>
              <w:shd w:val="clear" w:color="auto" w:fill="auto"/>
              <w:ind w:firstLine="200"/>
              <w:rPr>
                <w:sz w:val="13"/>
                <w:szCs w:val="13"/>
              </w:rPr>
            </w:pPr>
            <w:r>
              <w:rPr>
                <w:sz w:val="13"/>
                <w:szCs w:val="13"/>
              </w:rPr>
              <w:t>20+120</w:t>
            </w:r>
          </w:p>
        </w:tc>
      </w:tr>
      <w:tr w:rsidR="00450F04">
        <w:trPr>
          <w:trHeight w:hRule="exact" w:val="211"/>
          <w:jc w:val="center"/>
        </w:trPr>
        <w:tc>
          <w:tcPr>
            <w:tcW w:w="1373" w:type="dxa"/>
            <w:tcBorders>
              <w:left w:val="single" w:sz="4" w:space="0" w:color="auto"/>
            </w:tcBorders>
            <w:shd w:val="clear" w:color="auto" w:fill="FFFFFF"/>
          </w:tcPr>
          <w:p w:rsidR="00450F04" w:rsidRDefault="00314692">
            <w:pPr>
              <w:pStyle w:val="Jin0"/>
              <w:shd w:val="clear" w:color="auto" w:fill="auto"/>
              <w:ind w:firstLine="140"/>
              <w:rPr>
                <w:sz w:val="13"/>
                <w:szCs w:val="13"/>
              </w:rPr>
            </w:pPr>
            <w:r>
              <w:rPr>
                <w:sz w:val="13"/>
                <w:szCs w:val="13"/>
              </w:rPr>
              <w:t>Soupis</w:t>
            </w:r>
          </w:p>
        </w:tc>
        <w:tc>
          <w:tcPr>
            <w:tcW w:w="946" w:type="dxa"/>
            <w:shd w:val="clear" w:color="auto" w:fill="FFFFFF"/>
          </w:tcPr>
          <w:p w:rsidR="00450F04" w:rsidRDefault="00314692">
            <w:pPr>
              <w:pStyle w:val="Jin0"/>
              <w:shd w:val="clear" w:color="auto" w:fill="auto"/>
              <w:ind w:firstLine="400"/>
              <w:jc w:val="both"/>
              <w:rPr>
                <w:sz w:val="13"/>
                <w:szCs w:val="13"/>
              </w:rPr>
            </w:pPr>
            <w:r>
              <w:rPr>
                <w:sz w:val="13"/>
                <w:szCs w:val="13"/>
              </w:rPr>
              <w:t>A</w:t>
            </w:r>
          </w:p>
        </w:tc>
        <w:tc>
          <w:tcPr>
            <w:tcW w:w="4306" w:type="dxa"/>
            <w:shd w:val="clear" w:color="auto" w:fill="FFFFFF"/>
          </w:tcPr>
          <w:p w:rsidR="00450F04" w:rsidRDefault="00314692">
            <w:pPr>
              <w:pStyle w:val="Jin0"/>
              <w:shd w:val="clear" w:color="auto" w:fill="auto"/>
              <w:rPr>
                <w:sz w:val="13"/>
                <w:szCs w:val="13"/>
              </w:rPr>
            </w:pPr>
            <w:r>
              <w:rPr>
                <w:sz w:val="13"/>
                <w:szCs w:val="13"/>
              </w:rPr>
              <w:t>Přebírá se z Krycího listu soupisu</w:t>
            </w:r>
          </w:p>
        </w:tc>
        <w:tc>
          <w:tcPr>
            <w:tcW w:w="1925" w:type="dxa"/>
            <w:shd w:val="clear" w:color="auto" w:fill="FFFFFF"/>
          </w:tcPr>
          <w:p w:rsidR="00450F04" w:rsidRDefault="00314692">
            <w:pPr>
              <w:pStyle w:val="Jin0"/>
              <w:shd w:val="clear" w:color="auto" w:fill="auto"/>
              <w:ind w:firstLine="840"/>
              <w:rPr>
                <w:sz w:val="13"/>
                <w:szCs w:val="13"/>
              </w:rPr>
            </w:pPr>
            <w:r>
              <w:rPr>
                <w:sz w:val="13"/>
                <w:szCs w:val="13"/>
                <w:lang w:val="en-US" w:eastAsia="en-US" w:bidi="en-US"/>
              </w:rPr>
              <w:t>String</w:t>
            </w:r>
          </w:p>
        </w:tc>
        <w:tc>
          <w:tcPr>
            <w:tcW w:w="1594" w:type="dxa"/>
            <w:tcBorders>
              <w:right w:val="single" w:sz="4" w:space="0" w:color="auto"/>
            </w:tcBorders>
            <w:shd w:val="clear" w:color="auto" w:fill="FFFFFF"/>
          </w:tcPr>
          <w:p w:rsidR="00450F04" w:rsidRDefault="00314692">
            <w:pPr>
              <w:pStyle w:val="Jin0"/>
              <w:shd w:val="clear" w:color="auto" w:fill="auto"/>
              <w:ind w:firstLine="200"/>
              <w:rPr>
                <w:sz w:val="13"/>
                <w:szCs w:val="13"/>
              </w:rPr>
            </w:pPr>
            <w:r>
              <w:rPr>
                <w:sz w:val="13"/>
                <w:szCs w:val="13"/>
              </w:rPr>
              <w:t>20 + 120</w:t>
            </w:r>
          </w:p>
        </w:tc>
      </w:tr>
      <w:tr w:rsidR="00450F04">
        <w:trPr>
          <w:trHeight w:hRule="exact" w:val="211"/>
          <w:jc w:val="center"/>
        </w:trPr>
        <w:tc>
          <w:tcPr>
            <w:tcW w:w="1373" w:type="dxa"/>
            <w:tcBorders>
              <w:left w:val="single" w:sz="4" w:space="0" w:color="auto"/>
            </w:tcBorders>
            <w:shd w:val="clear" w:color="auto" w:fill="FFFFFF"/>
          </w:tcPr>
          <w:p w:rsidR="00450F04" w:rsidRDefault="00314692">
            <w:pPr>
              <w:pStyle w:val="Jin0"/>
              <w:shd w:val="clear" w:color="auto" w:fill="auto"/>
              <w:ind w:firstLine="140"/>
              <w:rPr>
                <w:sz w:val="13"/>
                <w:szCs w:val="13"/>
              </w:rPr>
            </w:pPr>
            <w:r>
              <w:rPr>
                <w:sz w:val="13"/>
                <w:szCs w:val="13"/>
              </w:rPr>
              <w:t>Místo</w:t>
            </w:r>
          </w:p>
        </w:tc>
        <w:tc>
          <w:tcPr>
            <w:tcW w:w="946" w:type="dxa"/>
            <w:shd w:val="clear" w:color="auto" w:fill="FFFFFF"/>
          </w:tcPr>
          <w:p w:rsidR="00450F04" w:rsidRDefault="00314692">
            <w:pPr>
              <w:pStyle w:val="Jin0"/>
              <w:shd w:val="clear" w:color="auto" w:fill="auto"/>
              <w:ind w:firstLine="400"/>
              <w:jc w:val="both"/>
              <w:rPr>
                <w:sz w:val="13"/>
                <w:szCs w:val="13"/>
              </w:rPr>
            </w:pPr>
            <w:r>
              <w:rPr>
                <w:sz w:val="13"/>
                <w:szCs w:val="13"/>
              </w:rPr>
              <w:t>N</w:t>
            </w:r>
          </w:p>
        </w:tc>
        <w:tc>
          <w:tcPr>
            <w:tcW w:w="4306" w:type="dxa"/>
            <w:shd w:val="clear" w:color="auto" w:fill="FFFFFF"/>
          </w:tcPr>
          <w:p w:rsidR="00450F04" w:rsidRDefault="00314692">
            <w:pPr>
              <w:pStyle w:val="Jin0"/>
              <w:shd w:val="clear" w:color="auto" w:fill="auto"/>
              <w:rPr>
                <w:sz w:val="13"/>
                <w:szCs w:val="13"/>
              </w:rPr>
            </w:pPr>
            <w:proofErr w:type="spellStart"/>
            <w:r>
              <w:rPr>
                <w:sz w:val="13"/>
                <w:szCs w:val="13"/>
              </w:rPr>
              <w:t>Přebirá</w:t>
            </w:r>
            <w:proofErr w:type="spellEnd"/>
            <w:r>
              <w:rPr>
                <w:sz w:val="13"/>
                <w:szCs w:val="13"/>
              </w:rPr>
              <w:t xml:space="preserve"> se z Krycího listu soupisu</w:t>
            </w:r>
          </w:p>
        </w:tc>
        <w:tc>
          <w:tcPr>
            <w:tcW w:w="1925" w:type="dxa"/>
            <w:shd w:val="clear" w:color="auto" w:fill="FFFFFF"/>
          </w:tcPr>
          <w:p w:rsidR="00450F04" w:rsidRDefault="00314692">
            <w:pPr>
              <w:pStyle w:val="Jin0"/>
              <w:shd w:val="clear" w:color="auto" w:fill="auto"/>
              <w:ind w:firstLine="840"/>
              <w:rPr>
                <w:sz w:val="13"/>
                <w:szCs w:val="13"/>
              </w:rPr>
            </w:pPr>
            <w:r>
              <w:rPr>
                <w:sz w:val="13"/>
                <w:szCs w:val="13"/>
                <w:lang w:val="en-US" w:eastAsia="en-US" w:bidi="en-US"/>
              </w:rPr>
              <w:t>String</w:t>
            </w:r>
          </w:p>
        </w:tc>
        <w:tc>
          <w:tcPr>
            <w:tcW w:w="1594" w:type="dxa"/>
            <w:tcBorders>
              <w:right w:val="single" w:sz="4" w:space="0" w:color="auto"/>
            </w:tcBorders>
            <w:shd w:val="clear" w:color="auto" w:fill="FFFFFF"/>
          </w:tcPr>
          <w:p w:rsidR="00450F04" w:rsidRDefault="00314692">
            <w:pPr>
              <w:pStyle w:val="Jin0"/>
              <w:shd w:val="clear" w:color="auto" w:fill="auto"/>
              <w:ind w:firstLine="200"/>
              <w:rPr>
                <w:sz w:val="13"/>
                <w:szCs w:val="13"/>
              </w:rPr>
            </w:pPr>
            <w:r>
              <w:rPr>
                <w:sz w:val="13"/>
                <w:szCs w:val="13"/>
              </w:rPr>
              <w:t>50</w:t>
            </w:r>
          </w:p>
        </w:tc>
      </w:tr>
      <w:tr w:rsidR="00450F04">
        <w:trPr>
          <w:trHeight w:hRule="exact" w:val="211"/>
          <w:jc w:val="center"/>
        </w:trPr>
        <w:tc>
          <w:tcPr>
            <w:tcW w:w="1373" w:type="dxa"/>
            <w:tcBorders>
              <w:left w:val="single" w:sz="4" w:space="0" w:color="auto"/>
            </w:tcBorders>
            <w:shd w:val="clear" w:color="auto" w:fill="FFFFFF"/>
          </w:tcPr>
          <w:p w:rsidR="00450F04" w:rsidRDefault="00314692">
            <w:pPr>
              <w:pStyle w:val="Jin0"/>
              <w:shd w:val="clear" w:color="auto" w:fill="auto"/>
              <w:ind w:firstLine="140"/>
              <w:rPr>
                <w:sz w:val="13"/>
                <w:szCs w:val="13"/>
              </w:rPr>
            </w:pPr>
            <w:r>
              <w:rPr>
                <w:sz w:val="13"/>
                <w:szCs w:val="13"/>
              </w:rPr>
              <w:t>Datum</w:t>
            </w:r>
          </w:p>
        </w:tc>
        <w:tc>
          <w:tcPr>
            <w:tcW w:w="946" w:type="dxa"/>
            <w:shd w:val="clear" w:color="auto" w:fill="FFFFFF"/>
          </w:tcPr>
          <w:p w:rsidR="00450F04" w:rsidRDefault="00314692">
            <w:pPr>
              <w:pStyle w:val="Jin0"/>
              <w:shd w:val="clear" w:color="auto" w:fill="auto"/>
              <w:ind w:firstLine="400"/>
              <w:jc w:val="both"/>
              <w:rPr>
                <w:sz w:val="13"/>
                <w:szCs w:val="13"/>
              </w:rPr>
            </w:pPr>
            <w:r>
              <w:rPr>
                <w:sz w:val="13"/>
                <w:szCs w:val="13"/>
              </w:rPr>
              <w:t>A</w:t>
            </w:r>
          </w:p>
        </w:tc>
        <w:tc>
          <w:tcPr>
            <w:tcW w:w="4306" w:type="dxa"/>
            <w:shd w:val="clear" w:color="auto" w:fill="FFFFFF"/>
          </w:tcPr>
          <w:p w:rsidR="00450F04" w:rsidRDefault="00314692">
            <w:pPr>
              <w:pStyle w:val="Jin0"/>
              <w:shd w:val="clear" w:color="auto" w:fill="auto"/>
              <w:rPr>
                <w:sz w:val="13"/>
                <w:szCs w:val="13"/>
              </w:rPr>
            </w:pPr>
            <w:r>
              <w:rPr>
                <w:sz w:val="13"/>
                <w:szCs w:val="13"/>
              </w:rPr>
              <w:t>Přebírá se z Krycího listu soupisu</w:t>
            </w:r>
          </w:p>
        </w:tc>
        <w:tc>
          <w:tcPr>
            <w:tcW w:w="1925" w:type="dxa"/>
            <w:shd w:val="clear" w:color="auto" w:fill="FFFFFF"/>
          </w:tcPr>
          <w:p w:rsidR="00450F04" w:rsidRDefault="00314692">
            <w:pPr>
              <w:pStyle w:val="Jin0"/>
              <w:shd w:val="clear" w:color="auto" w:fill="auto"/>
              <w:ind w:firstLine="840"/>
              <w:rPr>
                <w:sz w:val="13"/>
                <w:szCs w:val="13"/>
              </w:rPr>
            </w:pPr>
            <w:r>
              <w:rPr>
                <w:sz w:val="13"/>
                <w:szCs w:val="13"/>
                <w:lang w:val="en-US" w:eastAsia="en-US" w:bidi="en-US"/>
              </w:rPr>
              <w:t>Date</w:t>
            </w:r>
          </w:p>
        </w:tc>
        <w:tc>
          <w:tcPr>
            <w:tcW w:w="1594" w:type="dxa"/>
            <w:tcBorders>
              <w:right w:val="single" w:sz="4" w:space="0" w:color="auto"/>
            </w:tcBorders>
            <w:shd w:val="clear" w:color="auto" w:fill="FFFFFF"/>
          </w:tcPr>
          <w:p w:rsidR="00450F04" w:rsidRDefault="00450F04">
            <w:pPr>
              <w:rPr>
                <w:sz w:val="10"/>
                <w:szCs w:val="10"/>
              </w:rPr>
            </w:pPr>
          </w:p>
        </w:tc>
      </w:tr>
      <w:tr w:rsidR="00450F04">
        <w:trPr>
          <w:trHeight w:hRule="exact" w:val="216"/>
          <w:jc w:val="center"/>
        </w:trPr>
        <w:tc>
          <w:tcPr>
            <w:tcW w:w="1373" w:type="dxa"/>
            <w:tcBorders>
              <w:left w:val="single" w:sz="4" w:space="0" w:color="auto"/>
            </w:tcBorders>
            <w:shd w:val="clear" w:color="auto" w:fill="FFFFFF"/>
          </w:tcPr>
          <w:p w:rsidR="00450F04" w:rsidRDefault="00314692">
            <w:pPr>
              <w:pStyle w:val="Jin0"/>
              <w:shd w:val="clear" w:color="auto" w:fill="auto"/>
              <w:ind w:firstLine="140"/>
              <w:rPr>
                <w:sz w:val="13"/>
                <w:szCs w:val="13"/>
              </w:rPr>
            </w:pPr>
            <w:r>
              <w:rPr>
                <w:sz w:val="13"/>
                <w:szCs w:val="13"/>
              </w:rPr>
              <w:t>Zadavatel</w:t>
            </w:r>
          </w:p>
        </w:tc>
        <w:tc>
          <w:tcPr>
            <w:tcW w:w="946" w:type="dxa"/>
            <w:shd w:val="clear" w:color="auto" w:fill="FFFFFF"/>
          </w:tcPr>
          <w:p w:rsidR="00450F04" w:rsidRDefault="00314692">
            <w:pPr>
              <w:pStyle w:val="Jin0"/>
              <w:shd w:val="clear" w:color="auto" w:fill="auto"/>
              <w:ind w:firstLine="400"/>
              <w:jc w:val="both"/>
              <w:rPr>
                <w:sz w:val="13"/>
                <w:szCs w:val="13"/>
              </w:rPr>
            </w:pPr>
            <w:r>
              <w:rPr>
                <w:sz w:val="13"/>
                <w:szCs w:val="13"/>
              </w:rPr>
              <w:t>N</w:t>
            </w:r>
          </w:p>
        </w:tc>
        <w:tc>
          <w:tcPr>
            <w:tcW w:w="4306" w:type="dxa"/>
            <w:shd w:val="clear" w:color="auto" w:fill="FFFFFF"/>
          </w:tcPr>
          <w:p w:rsidR="00450F04" w:rsidRDefault="00314692">
            <w:pPr>
              <w:pStyle w:val="Jin0"/>
              <w:shd w:val="clear" w:color="auto" w:fill="auto"/>
              <w:rPr>
                <w:sz w:val="13"/>
                <w:szCs w:val="13"/>
              </w:rPr>
            </w:pPr>
            <w:r>
              <w:rPr>
                <w:sz w:val="13"/>
                <w:szCs w:val="13"/>
              </w:rPr>
              <w:t>Přebírá se z Krycího listu soupisu</w:t>
            </w:r>
          </w:p>
        </w:tc>
        <w:tc>
          <w:tcPr>
            <w:tcW w:w="1925" w:type="dxa"/>
            <w:shd w:val="clear" w:color="auto" w:fill="FFFFFF"/>
          </w:tcPr>
          <w:p w:rsidR="00450F04" w:rsidRDefault="00314692">
            <w:pPr>
              <w:pStyle w:val="Jin0"/>
              <w:shd w:val="clear" w:color="auto" w:fill="auto"/>
              <w:ind w:firstLine="840"/>
              <w:rPr>
                <w:sz w:val="13"/>
                <w:szCs w:val="13"/>
              </w:rPr>
            </w:pPr>
            <w:r>
              <w:rPr>
                <w:sz w:val="13"/>
                <w:szCs w:val="13"/>
                <w:lang w:val="en-US" w:eastAsia="en-US" w:bidi="en-US"/>
              </w:rPr>
              <w:t>String</w:t>
            </w:r>
          </w:p>
        </w:tc>
        <w:tc>
          <w:tcPr>
            <w:tcW w:w="1594" w:type="dxa"/>
            <w:tcBorders>
              <w:right w:val="single" w:sz="4" w:space="0" w:color="auto"/>
            </w:tcBorders>
            <w:shd w:val="clear" w:color="auto" w:fill="FFFFFF"/>
          </w:tcPr>
          <w:p w:rsidR="00450F04" w:rsidRDefault="00314692">
            <w:pPr>
              <w:pStyle w:val="Jin0"/>
              <w:shd w:val="clear" w:color="auto" w:fill="auto"/>
              <w:ind w:firstLine="200"/>
              <w:rPr>
                <w:sz w:val="13"/>
                <w:szCs w:val="13"/>
              </w:rPr>
            </w:pPr>
            <w:r>
              <w:rPr>
                <w:sz w:val="13"/>
                <w:szCs w:val="13"/>
              </w:rPr>
              <w:t>50</w:t>
            </w:r>
          </w:p>
        </w:tc>
      </w:tr>
      <w:tr w:rsidR="00450F04">
        <w:trPr>
          <w:trHeight w:hRule="exact" w:val="211"/>
          <w:jc w:val="center"/>
        </w:trPr>
        <w:tc>
          <w:tcPr>
            <w:tcW w:w="1373" w:type="dxa"/>
            <w:tcBorders>
              <w:left w:val="single" w:sz="4" w:space="0" w:color="auto"/>
            </w:tcBorders>
            <w:shd w:val="clear" w:color="auto" w:fill="FFFFFF"/>
          </w:tcPr>
          <w:p w:rsidR="00450F04" w:rsidRDefault="00314692">
            <w:pPr>
              <w:pStyle w:val="Jin0"/>
              <w:shd w:val="clear" w:color="auto" w:fill="auto"/>
              <w:ind w:firstLine="140"/>
              <w:rPr>
                <w:sz w:val="13"/>
                <w:szCs w:val="13"/>
              </w:rPr>
            </w:pPr>
            <w:r>
              <w:rPr>
                <w:sz w:val="13"/>
                <w:szCs w:val="13"/>
              </w:rPr>
              <w:t>Projektant</w:t>
            </w:r>
          </w:p>
        </w:tc>
        <w:tc>
          <w:tcPr>
            <w:tcW w:w="946" w:type="dxa"/>
            <w:shd w:val="clear" w:color="auto" w:fill="FFFFFF"/>
          </w:tcPr>
          <w:p w:rsidR="00450F04" w:rsidRDefault="00314692">
            <w:pPr>
              <w:pStyle w:val="Jin0"/>
              <w:shd w:val="clear" w:color="auto" w:fill="auto"/>
              <w:ind w:firstLine="400"/>
              <w:jc w:val="both"/>
              <w:rPr>
                <w:sz w:val="13"/>
                <w:szCs w:val="13"/>
              </w:rPr>
            </w:pPr>
            <w:r>
              <w:rPr>
                <w:sz w:val="13"/>
                <w:szCs w:val="13"/>
              </w:rPr>
              <w:t>N</w:t>
            </w:r>
          </w:p>
        </w:tc>
        <w:tc>
          <w:tcPr>
            <w:tcW w:w="4306" w:type="dxa"/>
            <w:shd w:val="clear" w:color="auto" w:fill="FFFFFF"/>
          </w:tcPr>
          <w:p w:rsidR="00450F04" w:rsidRDefault="00314692">
            <w:pPr>
              <w:pStyle w:val="Jin0"/>
              <w:shd w:val="clear" w:color="auto" w:fill="auto"/>
              <w:rPr>
                <w:sz w:val="13"/>
                <w:szCs w:val="13"/>
              </w:rPr>
            </w:pPr>
            <w:r>
              <w:rPr>
                <w:sz w:val="13"/>
                <w:szCs w:val="13"/>
              </w:rPr>
              <w:t>Přebírá se z Krycího listu soupisu</w:t>
            </w:r>
          </w:p>
        </w:tc>
        <w:tc>
          <w:tcPr>
            <w:tcW w:w="1925" w:type="dxa"/>
            <w:shd w:val="clear" w:color="auto" w:fill="FFFFFF"/>
          </w:tcPr>
          <w:p w:rsidR="00450F04" w:rsidRDefault="00314692">
            <w:pPr>
              <w:pStyle w:val="Jin0"/>
              <w:shd w:val="clear" w:color="auto" w:fill="auto"/>
              <w:ind w:firstLine="840"/>
              <w:rPr>
                <w:sz w:val="13"/>
                <w:szCs w:val="13"/>
              </w:rPr>
            </w:pPr>
            <w:r>
              <w:rPr>
                <w:sz w:val="13"/>
                <w:szCs w:val="13"/>
                <w:lang w:val="en-US" w:eastAsia="en-US" w:bidi="en-US"/>
              </w:rPr>
              <w:t>String</w:t>
            </w:r>
          </w:p>
        </w:tc>
        <w:tc>
          <w:tcPr>
            <w:tcW w:w="1594" w:type="dxa"/>
            <w:tcBorders>
              <w:right w:val="single" w:sz="4" w:space="0" w:color="auto"/>
            </w:tcBorders>
            <w:shd w:val="clear" w:color="auto" w:fill="FFFFFF"/>
          </w:tcPr>
          <w:p w:rsidR="00450F04" w:rsidRDefault="00314692">
            <w:pPr>
              <w:pStyle w:val="Jin0"/>
              <w:shd w:val="clear" w:color="auto" w:fill="auto"/>
              <w:ind w:firstLine="200"/>
              <w:rPr>
                <w:sz w:val="13"/>
                <w:szCs w:val="13"/>
              </w:rPr>
            </w:pPr>
            <w:r>
              <w:rPr>
                <w:sz w:val="13"/>
                <w:szCs w:val="13"/>
              </w:rPr>
              <w:t>50</w:t>
            </w:r>
          </w:p>
        </w:tc>
      </w:tr>
      <w:tr w:rsidR="00450F04">
        <w:trPr>
          <w:trHeight w:hRule="exact" w:val="211"/>
          <w:jc w:val="center"/>
        </w:trPr>
        <w:tc>
          <w:tcPr>
            <w:tcW w:w="1373" w:type="dxa"/>
            <w:tcBorders>
              <w:left w:val="single" w:sz="4" w:space="0" w:color="auto"/>
            </w:tcBorders>
            <w:shd w:val="clear" w:color="auto" w:fill="FFFFFF"/>
          </w:tcPr>
          <w:p w:rsidR="00450F04" w:rsidRDefault="00314692">
            <w:pPr>
              <w:pStyle w:val="Jin0"/>
              <w:shd w:val="clear" w:color="auto" w:fill="auto"/>
              <w:ind w:firstLine="140"/>
              <w:rPr>
                <w:sz w:val="13"/>
                <w:szCs w:val="13"/>
              </w:rPr>
            </w:pPr>
            <w:r>
              <w:rPr>
                <w:sz w:val="13"/>
                <w:szCs w:val="13"/>
              </w:rPr>
              <w:t>Uchazeč</w:t>
            </w:r>
          </w:p>
        </w:tc>
        <w:tc>
          <w:tcPr>
            <w:tcW w:w="946" w:type="dxa"/>
            <w:shd w:val="clear" w:color="auto" w:fill="FFFFFF"/>
          </w:tcPr>
          <w:p w:rsidR="00450F04" w:rsidRDefault="00314692">
            <w:pPr>
              <w:pStyle w:val="Jin0"/>
              <w:shd w:val="clear" w:color="auto" w:fill="auto"/>
              <w:ind w:firstLine="400"/>
              <w:jc w:val="both"/>
              <w:rPr>
                <w:sz w:val="13"/>
                <w:szCs w:val="13"/>
              </w:rPr>
            </w:pPr>
            <w:r>
              <w:rPr>
                <w:sz w:val="13"/>
                <w:szCs w:val="13"/>
              </w:rPr>
              <w:t>N</w:t>
            </w:r>
          </w:p>
        </w:tc>
        <w:tc>
          <w:tcPr>
            <w:tcW w:w="4306" w:type="dxa"/>
            <w:shd w:val="clear" w:color="auto" w:fill="FFFFFF"/>
          </w:tcPr>
          <w:p w:rsidR="00450F04" w:rsidRDefault="00314692">
            <w:pPr>
              <w:pStyle w:val="Jin0"/>
              <w:shd w:val="clear" w:color="auto" w:fill="auto"/>
              <w:rPr>
                <w:sz w:val="13"/>
                <w:szCs w:val="13"/>
              </w:rPr>
            </w:pPr>
            <w:r>
              <w:rPr>
                <w:sz w:val="13"/>
                <w:szCs w:val="13"/>
              </w:rPr>
              <w:t>Přebírá se z Krycího listu soupisu</w:t>
            </w:r>
          </w:p>
        </w:tc>
        <w:tc>
          <w:tcPr>
            <w:tcW w:w="1925" w:type="dxa"/>
            <w:shd w:val="clear" w:color="auto" w:fill="FFFFFF"/>
          </w:tcPr>
          <w:p w:rsidR="00450F04" w:rsidRDefault="00314692">
            <w:pPr>
              <w:pStyle w:val="Jin0"/>
              <w:shd w:val="clear" w:color="auto" w:fill="auto"/>
              <w:ind w:firstLine="840"/>
              <w:rPr>
                <w:sz w:val="13"/>
                <w:szCs w:val="13"/>
              </w:rPr>
            </w:pPr>
            <w:r>
              <w:rPr>
                <w:sz w:val="13"/>
                <w:szCs w:val="13"/>
                <w:lang w:val="en-US" w:eastAsia="en-US" w:bidi="en-US"/>
              </w:rPr>
              <w:t>String</w:t>
            </w:r>
          </w:p>
        </w:tc>
        <w:tc>
          <w:tcPr>
            <w:tcW w:w="1594" w:type="dxa"/>
            <w:tcBorders>
              <w:right w:val="single" w:sz="4" w:space="0" w:color="auto"/>
            </w:tcBorders>
            <w:shd w:val="clear" w:color="auto" w:fill="FFFFFF"/>
          </w:tcPr>
          <w:p w:rsidR="00450F04" w:rsidRDefault="00314692">
            <w:pPr>
              <w:pStyle w:val="Jin0"/>
              <w:shd w:val="clear" w:color="auto" w:fill="auto"/>
              <w:ind w:firstLine="200"/>
              <w:rPr>
                <w:sz w:val="13"/>
                <w:szCs w:val="13"/>
              </w:rPr>
            </w:pPr>
            <w:r>
              <w:rPr>
                <w:sz w:val="13"/>
                <w:szCs w:val="13"/>
              </w:rPr>
              <w:t>50</w:t>
            </w:r>
          </w:p>
        </w:tc>
      </w:tr>
      <w:tr w:rsidR="00450F04">
        <w:trPr>
          <w:trHeight w:hRule="exact" w:val="216"/>
          <w:jc w:val="center"/>
        </w:trPr>
        <w:tc>
          <w:tcPr>
            <w:tcW w:w="1373" w:type="dxa"/>
            <w:tcBorders>
              <w:left w:val="single" w:sz="4" w:space="0" w:color="auto"/>
            </w:tcBorders>
            <w:shd w:val="clear" w:color="auto" w:fill="FFFFFF"/>
          </w:tcPr>
          <w:p w:rsidR="00450F04" w:rsidRDefault="00314692">
            <w:pPr>
              <w:pStyle w:val="Jin0"/>
              <w:shd w:val="clear" w:color="auto" w:fill="auto"/>
              <w:ind w:firstLine="140"/>
              <w:rPr>
                <w:sz w:val="13"/>
                <w:szCs w:val="13"/>
              </w:rPr>
            </w:pPr>
            <w:r>
              <w:rPr>
                <w:sz w:val="13"/>
                <w:szCs w:val="13"/>
              </w:rPr>
              <w:t>PČ</w:t>
            </w:r>
          </w:p>
        </w:tc>
        <w:tc>
          <w:tcPr>
            <w:tcW w:w="946" w:type="dxa"/>
            <w:shd w:val="clear" w:color="auto" w:fill="FFFFFF"/>
          </w:tcPr>
          <w:p w:rsidR="00450F04" w:rsidRDefault="00314692">
            <w:pPr>
              <w:pStyle w:val="Jin0"/>
              <w:shd w:val="clear" w:color="auto" w:fill="auto"/>
              <w:ind w:firstLine="400"/>
              <w:jc w:val="both"/>
              <w:rPr>
                <w:sz w:val="13"/>
                <w:szCs w:val="13"/>
              </w:rPr>
            </w:pPr>
            <w:r>
              <w:rPr>
                <w:sz w:val="13"/>
                <w:szCs w:val="13"/>
              </w:rPr>
              <w:t>A</w:t>
            </w:r>
          </w:p>
        </w:tc>
        <w:tc>
          <w:tcPr>
            <w:tcW w:w="4306" w:type="dxa"/>
            <w:shd w:val="clear" w:color="auto" w:fill="FFFFFF"/>
          </w:tcPr>
          <w:p w:rsidR="00450F04" w:rsidRDefault="00314692">
            <w:pPr>
              <w:pStyle w:val="Jin0"/>
              <w:shd w:val="clear" w:color="auto" w:fill="auto"/>
              <w:rPr>
                <w:sz w:val="13"/>
                <w:szCs w:val="13"/>
              </w:rPr>
            </w:pPr>
            <w:r>
              <w:rPr>
                <w:sz w:val="13"/>
                <w:szCs w:val="13"/>
              </w:rPr>
              <w:t>Pořadové číslo položky soupisu</w:t>
            </w:r>
          </w:p>
        </w:tc>
        <w:tc>
          <w:tcPr>
            <w:tcW w:w="1925" w:type="dxa"/>
            <w:shd w:val="clear" w:color="auto" w:fill="FFFFFF"/>
          </w:tcPr>
          <w:p w:rsidR="00450F04" w:rsidRDefault="00314692">
            <w:pPr>
              <w:pStyle w:val="Jin0"/>
              <w:shd w:val="clear" w:color="auto" w:fill="auto"/>
              <w:ind w:firstLine="840"/>
              <w:rPr>
                <w:sz w:val="13"/>
                <w:szCs w:val="13"/>
              </w:rPr>
            </w:pPr>
            <w:r>
              <w:rPr>
                <w:sz w:val="13"/>
                <w:szCs w:val="13"/>
                <w:lang w:val="en-US" w:eastAsia="en-US" w:bidi="en-US"/>
              </w:rPr>
              <w:t>Long</w:t>
            </w:r>
          </w:p>
        </w:tc>
        <w:tc>
          <w:tcPr>
            <w:tcW w:w="1594" w:type="dxa"/>
            <w:tcBorders>
              <w:right w:val="single" w:sz="4" w:space="0" w:color="auto"/>
            </w:tcBorders>
            <w:shd w:val="clear" w:color="auto" w:fill="FFFFFF"/>
          </w:tcPr>
          <w:p w:rsidR="00450F04" w:rsidRDefault="00450F04">
            <w:pPr>
              <w:rPr>
                <w:sz w:val="10"/>
                <w:szCs w:val="10"/>
              </w:rPr>
            </w:pPr>
          </w:p>
        </w:tc>
      </w:tr>
      <w:tr w:rsidR="00450F04">
        <w:trPr>
          <w:trHeight w:hRule="exact" w:val="216"/>
          <w:jc w:val="center"/>
        </w:trPr>
        <w:tc>
          <w:tcPr>
            <w:tcW w:w="1373" w:type="dxa"/>
            <w:tcBorders>
              <w:left w:val="single" w:sz="4" w:space="0" w:color="auto"/>
            </w:tcBorders>
            <w:shd w:val="clear" w:color="auto" w:fill="FFFFFF"/>
          </w:tcPr>
          <w:p w:rsidR="00450F04" w:rsidRDefault="00314692">
            <w:pPr>
              <w:pStyle w:val="Jin0"/>
              <w:shd w:val="clear" w:color="auto" w:fill="auto"/>
              <w:ind w:firstLine="140"/>
              <w:rPr>
                <w:sz w:val="13"/>
                <w:szCs w:val="13"/>
              </w:rPr>
            </w:pPr>
            <w:r>
              <w:rPr>
                <w:sz w:val="13"/>
                <w:szCs w:val="13"/>
              </w:rPr>
              <w:t>Typ</w:t>
            </w:r>
          </w:p>
        </w:tc>
        <w:tc>
          <w:tcPr>
            <w:tcW w:w="946" w:type="dxa"/>
            <w:shd w:val="clear" w:color="auto" w:fill="FFFFFF"/>
          </w:tcPr>
          <w:p w:rsidR="00450F04" w:rsidRDefault="00314692">
            <w:pPr>
              <w:pStyle w:val="Jin0"/>
              <w:shd w:val="clear" w:color="auto" w:fill="auto"/>
              <w:ind w:firstLine="400"/>
              <w:jc w:val="both"/>
              <w:rPr>
                <w:sz w:val="13"/>
                <w:szCs w:val="13"/>
              </w:rPr>
            </w:pPr>
            <w:r>
              <w:rPr>
                <w:sz w:val="13"/>
                <w:szCs w:val="13"/>
              </w:rPr>
              <w:t>A</w:t>
            </w:r>
          </w:p>
        </w:tc>
        <w:tc>
          <w:tcPr>
            <w:tcW w:w="4306" w:type="dxa"/>
            <w:shd w:val="clear" w:color="auto" w:fill="FFFFFF"/>
          </w:tcPr>
          <w:p w:rsidR="00450F04" w:rsidRDefault="00314692">
            <w:pPr>
              <w:pStyle w:val="Jin0"/>
              <w:shd w:val="clear" w:color="auto" w:fill="auto"/>
              <w:rPr>
                <w:sz w:val="13"/>
                <w:szCs w:val="13"/>
              </w:rPr>
            </w:pPr>
            <w:r>
              <w:rPr>
                <w:sz w:val="13"/>
                <w:szCs w:val="13"/>
              </w:rPr>
              <w:t>Typ položky soupisu</w:t>
            </w:r>
          </w:p>
        </w:tc>
        <w:tc>
          <w:tcPr>
            <w:tcW w:w="1925" w:type="dxa"/>
            <w:shd w:val="clear" w:color="auto" w:fill="FFFFFF"/>
          </w:tcPr>
          <w:p w:rsidR="00450F04" w:rsidRDefault="00314692">
            <w:pPr>
              <w:pStyle w:val="Jin0"/>
              <w:shd w:val="clear" w:color="auto" w:fill="auto"/>
              <w:ind w:firstLine="840"/>
              <w:rPr>
                <w:sz w:val="13"/>
                <w:szCs w:val="13"/>
              </w:rPr>
            </w:pPr>
            <w:proofErr w:type="spellStart"/>
            <w:r>
              <w:rPr>
                <w:sz w:val="13"/>
                <w:szCs w:val="13"/>
                <w:lang w:val="en-US" w:eastAsia="en-US" w:bidi="en-US"/>
              </w:rPr>
              <w:t>eGTypPolozky</w:t>
            </w:r>
            <w:proofErr w:type="spellEnd"/>
          </w:p>
        </w:tc>
        <w:tc>
          <w:tcPr>
            <w:tcW w:w="1594" w:type="dxa"/>
            <w:tcBorders>
              <w:right w:val="single" w:sz="4" w:space="0" w:color="auto"/>
            </w:tcBorders>
            <w:shd w:val="clear" w:color="auto" w:fill="FFFFFF"/>
            <w:vAlign w:val="bottom"/>
          </w:tcPr>
          <w:p w:rsidR="00450F04" w:rsidRDefault="00314692">
            <w:pPr>
              <w:pStyle w:val="Jin0"/>
              <w:shd w:val="clear" w:color="auto" w:fill="auto"/>
              <w:ind w:firstLine="200"/>
              <w:rPr>
                <w:sz w:val="13"/>
                <w:szCs w:val="13"/>
              </w:rPr>
            </w:pPr>
            <w:r>
              <w:rPr>
                <w:sz w:val="13"/>
                <w:szCs w:val="13"/>
              </w:rPr>
              <w:t>1</w:t>
            </w:r>
          </w:p>
        </w:tc>
      </w:tr>
      <w:tr w:rsidR="00450F04">
        <w:trPr>
          <w:trHeight w:hRule="exact" w:val="211"/>
          <w:jc w:val="center"/>
        </w:trPr>
        <w:tc>
          <w:tcPr>
            <w:tcW w:w="1373" w:type="dxa"/>
            <w:tcBorders>
              <w:left w:val="single" w:sz="4" w:space="0" w:color="auto"/>
            </w:tcBorders>
            <w:shd w:val="clear" w:color="auto" w:fill="FFFFFF"/>
          </w:tcPr>
          <w:p w:rsidR="00450F04" w:rsidRDefault="00314692">
            <w:pPr>
              <w:pStyle w:val="Jin0"/>
              <w:shd w:val="clear" w:color="auto" w:fill="auto"/>
              <w:ind w:firstLine="140"/>
              <w:rPr>
                <w:sz w:val="13"/>
                <w:szCs w:val="13"/>
              </w:rPr>
            </w:pPr>
            <w:r>
              <w:rPr>
                <w:sz w:val="13"/>
                <w:szCs w:val="13"/>
              </w:rPr>
              <w:t>Kód</w:t>
            </w:r>
          </w:p>
        </w:tc>
        <w:tc>
          <w:tcPr>
            <w:tcW w:w="946" w:type="dxa"/>
            <w:shd w:val="clear" w:color="auto" w:fill="FFFFFF"/>
          </w:tcPr>
          <w:p w:rsidR="00450F04" w:rsidRDefault="00314692">
            <w:pPr>
              <w:pStyle w:val="Jin0"/>
              <w:shd w:val="clear" w:color="auto" w:fill="auto"/>
              <w:ind w:firstLine="400"/>
              <w:jc w:val="both"/>
              <w:rPr>
                <w:sz w:val="13"/>
                <w:szCs w:val="13"/>
              </w:rPr>
            </w:pPr>
            <w:r>
              <w:rPr>
                <w:sz w:val="13"/>
                <w:szCs w:val="13"/>
              </w:rPr>
              <w:t>A</w:t>
            </w:r>
          </w:p>
        </w:tc>
        <w:tc>
          <w:tcPr>
            <w:tcW w:w="4306" w:type="dxa"/>
            <w:shd w:val="clear" w:color="auto" w:fill="FFFFFF"/>
          </w:tcPr>
          <w:p w:rsidR="00450F04" w:rsidRDefault="00314692">
            <w:pPr>
              <w:pStyle w:val="Jin0"/>
              <w:shd w:val="clear" w:color="auto" w:fill="auto"/>
              <w:rPr>
                <w:sz w:val="13"/>
                <w:szCs w:val="13"/>
              </w:rPr>
            </w:pPr>
            <w:r>
              <w:rPr>
                <w:sz w:val="13"/>
                <w:szCs w:val="13"/>
              </w:rPr>
              <w:t>Kód položky ze soupisu</w:t>
            </w:r>
          </w:p>
        </w:tc>
        <w:tc>
          <w:tcPr>
            <w:tcW w:w="1925" w:type="dxa"/>
            <w:shd w:val="clear" w:color="auto" w:fill="FFFFFF"/>
          </w:tcPr>
          <w:p w:rsidR="00450F04" w:rsidRDefault="00314692">
            <w:pPr>
              <w:pStyle w:val="Jin0"/>
              <w:shd w:val="clear" w:color="auto" w:fill="auto"/>
              <w:ind w:firstLine="840"/>
              <w:rPr>
                <w:sz w:val="13"/>
                <w:szCs w:val="13"/>
              </w:rPr>
            </w:pPr>
            <w:r>
              <w:rPr>
                <w:sz w:val="13"/>
                <w:szCs w:val="13"/>
                <w:lang w:val="en-US" w:eastAsia="en-US" w:bidi="en-US"/>
              </w:rPr>
              <w:t>String</w:t>
            </w:r>
          </w:p>
        </w:tc>
        <w:tc>
          <w:tcPr>
            <w:tcW w:w="1594" w:type="dxa"/>
            <w:tcBorders>
              <w:right w:val="single" w:sz="4" w:space="0" w:color="auto"/>
            </w:tcBorders>
            <w:shd w:val="clear" w:color="auto" w:fill="FFFFFF"/>
            <w:vAlign w:val="bottom"/>
          </w:tcPr>
          <w:p w:rsidR="00450F04" w:rsidRDefault="00314692">
            <w:pPr>
              <w:pStyle w:val="Jin0"/>
              <w:shd w:val="clear" w:color="auto" w:fill="auto"/>
              <w:ind w:firstLine="200"/>
              <w:rPr>
                <w:sz w:val="13"/>
                <w:szCs w:val="13"/>
              </w:rPr>
            </w:pPr>
            <w:r>
              <w:rPr>
                <w:sz w:val="13"/>
                <w:szCs w:val="13"/>
              </w:rPr>
              <w:t>20</w:t>
            </w:r>
          </w:p>
        </w:tc>
      </w:tr>
      <w:tr w:rsidR="00450F04">
        <w:trPr>
          <w:trHeight w:hRule="exact" w:val="211"/>
          <w:jc w:val="center"/>
        </w:trPr>
        <w:tc>
          <w:tcPr>
            <w:tcW w:w="1373" w:type="dxa"/>
            <w:tcBorders>
              <w:left w:val="single" w:sz="4" w:space="0" w:color="auto"/>
            </w:tcBorders>
            <w:shd w:val="clear" w:color="auto" w:fill="FFFFFF"/>
          </w:tcPr>
          <w:p w:rsidR="00450F04" w:rsidRDefault="00314692">
            <w:pPr>
              <w:pStyle w:val="Jin0"/>
              <w:shd w:val="clear" w:color="auto" w:fill="auto"/>
              <w:ind w:firstLine="140"/>
              <w:rPr>
                <w:sz w:val="13"/>
                <w:szCs w:val="13"/>
              </w:rPr>
            </w:pPr>
            <w:r>
              <w:rPr>
                <w:sz w:val="13"/>
                <w:szCs w:val="13"/>
              </w:rPr>
              <w:t>Popis</w:t>
            </w:r>
          </w:p>
        </w:tc>
        <w:tc>
          <w:tcPr>
            <w:tcW w:w="946" w:type="dxa"/>
            <w:shd w:val="clear" w:color="auto" w:fill="FFFFFF"/>
          </w:tcPr>
          <w:p w:rsidR="00450F04" w:rsidRDefault="00314692">
            <w:pPr>
              <w:pStyle w:val="Jin0"/>
              <w:shd w:val="clear" w:color="auto" w:fill="auto"/>
              <w:ind w:firstLine="400"/>
              <w:jc w:val="both"/>
              <w:rPr>
                <w:sz w:val="13"/>
                <w:szCs w:val="13"/>
              </w:rPr>
            </w:pPr>
            <w:r>
              <w:rPr>
                <w:sz w:val="13"/>
                <w:szCs w:val="13"/>
              </w:rPr>
              <w:t>A</w:t>
            </w:r>
          </w:p>
        </w:tc>
        <w:tc>
          <w:tcPr>
            <w:tcW w:w="4306" w:type="dxa"/>
            <w:shd w:val="clear" w:color="auto" w:fill="FFFFFF"/>
          </w:tcPr>
          <w:p w:rsidR="00450F04" w:rsidRDefault="00314692">
            <w:pPr>
              <w:pStyle w:val="Jin0"/>
              <w:shd w:val="clear" w:color="auto" w:fill="auto"/>
              <w:rPr>
                <w:sz w:val="13"/>
                <w:szCs w:val="13"/>
              </w:rPr>
            </w:pPr>
            <w:r>
              <w:rPr>
                <w:sz w:val="13"/>
                <w:szCs w:val="13"/>
              </w:rPr>
              <w:t>Popis položky ze soupisu</w:t>
            </w:r>
          </w:p>
        </w:tc>
        <w:tc>
          <w:tcPr>
            <w:tcW w:w="1925" w:type="dxa"/>
            <w:shd w:val="clear" w:color="auto" w:fill="FFFFFF"/>
          </w:tcPr>
          <w:p w:rsidR="00450F04" w:rsidRDefault="00314692">
            <w:pPr>
              <w:pStyle w:val="Jin0"/>
              <w:shd w:val="clear" w:color="auto" w:fill="auto"/>
              <w:ind w:firstLine="840"/>
              <w:rPr>
                <w:sz w:val="13"/>
                <w:szCs w:val="13"/>
              </w:rPr>
            </w:pPr>
            <w:r>
              <w:rPr>
                <w:sz w:val="13"/>
                <w:szCs w:val="13"/>
                <w:lang w:val="en-US" w:eastAsia="en-US" w:bidi="en-US"/>
              </w:rPr>
              <w:t>String</w:t>
            </w:r>
          </w:p>
        </w:tc>
        <w:tc>
          <w:tcPr>
            <w:tcW w:w="1594" w:type="dxa"/>
            <w:tcBorders>
              <w:right w:val="single" w:sz="4" w:space="0" w:color="auto"/>
            </w:tcBorders>
            <w:shd w:val="clear" w:color="auto" w:fill="FFFFFF"/>
          </w:tcPr>
          <w:p w:rsidR="00450F04" w:rsidRDefault="00314692">
            <w:pPr>
              <w:pStyle w:val="Jin0"/>
              <w:shd w:val="clear" w:color="auto" w:fill="auto"/>
              <w:ind w:firstLine="200"/>
              <w:rPr>
                <w:sz w:val="13"/>
                <w:szCs w:val="13"/>
              </w:rPr>
            </w:pPr>
            <w:r>
              <w:rPr>
                <w:sz w:val="13"/>
                <w:szCs w:val="13"/>
              </w:rPr>
              <w:t>255</w:t>
            </w:r>
          </w:p>
        </w:tc>
      </w:tr>
      <w:tr w:rsidR="00450F04">
        <w:trPr>
          <w:trHeight w:hRule="exact" w:val="211"/>
          <w:jc w:val="center"/>
        </w:trPr>
        <w:tc>
          <w:tcPr>
            <w:tcW w:w="1373" w:type="dxa"/>
            <w:tcBorders>
              <w:left w:val="single" w:sz="4" w:space="0" w:color="auto"/>
            </w:tcBorders>
            <w:shd w:val="clear" w:color="auto" w:fill="FFFFFF"/>
          </w:tcPr>
          <w:p w:rsidR="00450F04" w:rsidRDefault="00314692">
            <w:pPr>
              <w:pStyle w:val="Jin0"/>
              <w:shd w:val="clear" w:color="auto" w:fill="auto"/>
              <w:ind w:firstLine="140"/>
              <w:rPr>
                <w:sz w:val="13"/>
                <w:szCs w:val="13"/>
              </w:rPr>
            </w:pPr>
            <w:r>
              <w:rPr>
                <w:sz w:val="13"/>
                <w:szCs w:val="13"/>
              </w:rPr>
              <w:t>MJ</w:t>
            </w:r>
          </w:p>
        </w:tc>
        <w:tc>
          <w:tcPr>
            <w:tcW w:w="946" w:type="dxa"/>
            <w:shd w:val="clear" w:color="auto" w:fill="FFFFFF"/>
          </w:tcPr>
          <w:p w:rsidR="00450F04" w:rsidRDefault="00314692">
            <w:pPr>
              <w:pStyle w:val="Jin0"/>
              <w:shd w:val="clear" w:color="auto" w:fill="auto"/>
              <w:ind w:firstLine="400"/>
              <w:jc w:val="both"/>
              <w:rPr>
                <w:sz w:val="13"/>
                <w:szCs w:val="13"/>
              </w:rPr>
            </w:pPr>
            <w:r>
              <w:rPr>
                <w:sz w:val="13"/>
                <w:szCs w:val="13"/>
              </w:rPr>
              <w:t>A</w:t>
            </w:r>
          </w:p>
        </w:tc>
        <w:tc>
          <w:tcPr>
            <w:tcW w:w="4306" w:type="dxa"/>
            <w:shd w:val="clear" w:color="auto" w:fill="FFFFFF"/>
          </w:tcPr>
          <w:p w:rsidR="00450F04" w:rsidRDefault="00314692">
            <w:pPr>
              <w:pStyle w:val="Jin0"/>
              <w:shd w:val="clear" w:color="auto" w:fill="auto"/>
              <w:rPr>
                <w:sz w:val="13"/>
                <w:szCs w:val="13"/>
              </w:rPr>
            </w:pPr>
            <w:r>
              <w:rPr>
                <w:sz w:val="13"/>
                <w:szCs w:val="13"/>
              </w:rPr>
              <w:t>Měrná jednotka položky</w:t>
            </w:r>
          </w:p>
        </w:tc>
        <w:tc>
          <w:tcPr>
            <w:tcW w:w="1925" w:type="dxa"/>
            <w:shd w:val="clear" w:color="auto" w:fill="FFFFFF"/>
          </w:tcPr>
          <w:p w:rsidR="00450F04" w:rsidRDefault="00314692">
            <w:pPr>
              <w:pStyle w:val="Jin0"/>
              <w:shd w:val="clear" w:color="auto" w:fill="auto"/>
              <w:ind w:firstLine="840"/>
              <w:rPr>
                <w:sz w:val="13"/>
                <w:szCs w:val="13"/>
              </w:rPr>
            </w:pPr>
            <w:r>
              <w:rPr>
                <w:sz w:val="13"/>
                <w:szCs w:val="13"/>
                <w:lang w:val="en-US" w:eastAsia="en-US" w:bidi="en-US"/>
              </w:rPr>
              <w:t>String</w:t>
            </w:r>
          </w:p>
        </w:tc>
        <w:tc>
          <w:tcPr>
            <w:tcW w:w="1594" w:type="dxa"/>
            <w:tcBorders>
              <w:right w:val="single" w:sz="4" w:space="0" w:color="auto"/>
            </w:tcBorders>
            <w:shd w:val="clear" w:color="auto" w:fill="FFFFFF"/>
            <w:vAlign w:val="bottom"/>
          </w:tcPr>
          <w:p w:rsidR="00450F04" w:rsidRDefault="00314692">
            <w:pPr>
              <w:pStyle w:val="Jin0"/>
              <w:shd w:val="clear" w:color="auto" w:fill="auto"/>
              <w:ind w:firstLine="200"/>
              <w:rPr>
                <w:sz w:val="13"/>
                <w:szCs w:val="13"/>
              </w:rPr>
            </w:pPr>
            <w:r>
              <w:rPr>
                <w:sz w:val="13"/>
                <w:szCs w:val="13"/>
              </w:rPr>
              <w:t>10</w:t>
            </w:r>
          </w:p>
        </w:tc>
      </w:tr>
      <w:tr w:rsidR="00450F04">
        <w:trPr>
          <w:trHeight w:hRule="exact" w:val="206"/>
          <w:jc w:val="center"/>
        </w:trPr>
        <w:tc>
          <w:tcPr>
            <w:tcW w:w="1373" w:type="dxa"/>
            <w:tcBorders>
              <w:left w:val="single" w:sz="4" w:space="0" w:color="auto"/>
            </w:tcBorders>
            <w:shd w:val="clear" w:color="auto" w:fill="FFFFFF"/>
          </w:tcPr>
          <w:p w:rsidR="00450F04" w:rsidRDefault="00314692">
            <w:pPr>
              <w:pStyle w:val="Jin0"/>
              <w:shd w:val="clear" w:color="auto" w:fill="auto"/>
              <w:ind w:firstLine="140"/>
              <w:rPr>
                <w:sz w:val="13"/>
                <w:szCs w:val="13"/>
              </w:rPr>
            </w:pPr>
            <w:r>
              <w:rPr>
                <w:sz w:val="13"/>
                <w:szCs w:val="13"/>
              </w:rPr>
              <w:t>Množství</w:t>
            </w:r>
          </w:p>
        </w:tc>
        <w:tc>
          <w:tcPr>
            <w:tcW w:w="946" w:type="dxa"/>
            <w:shd w:val="clear" w:color="auto" w:fill="FFFFFF"/>
          </w:tcPr>
          <w:p w:rsidR="00450F04" w:rsidRDefault="00314692">
            <w:pPr>
              <w:pStyle w:val="Jin0"/>
              <w:shd w:val="clear" w:color="auto" w:fill="auto"/>
              <w:ind w:firstLine="400"/>
              <w:jc w:val="both"/>
              <w:rPr>
                <w:sz w:val="13"/>
                <w:szCs w:val="13"/>
              </w:rPr>
            </w:pPr>
            <w:r>
              <w:rPr>
                <w:sz w:val="13"/>
                <w:szCs w:val="13"/>
              </w:rPr>
              <w:t>A</w:t>
            </w:r>
          </w:p>
        </w:tc>
        <w:tc>
          <w:tcPr>
            <w:tcW w:w="4306" w:type="dxa"/>
            <w:shd w:val="clear" w:color="auto" w:fill="FFFFFF"/>
          </w:tcPr>
          <w:p w:rsidR="00450F04" w:rsidRDefault="00314692">
            <w:pPr>
              <w:pStyle w:val="Jin0"/>
              <w:shd w:val="clear" w:color="auto" w:fill="auto"/>
              <w:rPr>
                <w:sz w:val="13"/>
                <w:szCs w:val="13"/>
              </w:rPr>
            </w:pPr>
            <w:r>
              <w:rPr>
                <w:sz w:val="13"/>
                <w:szCs w:val="13"/>
              </w:rPr>
              <w:t>Množství položky soupisu</w:t>
            </w:r>
          </w:p>
        </w:tc>
        <w:tc>
          <w:tcPr>
            <w:tcW w:w="1925" w:type="dxa"/>
            <w:shd w:val="clear" w:color="auto" w:fill="FFFFFF"/>
          </w:tcPr>
          <w:p w:rsidR="00450F04" w:rsidRDefault="00314692">
            <w:pPr>
              <w:pStyle w:val="Jin0"/>
              <w:shd w:val="clear" w:color="auto" w:fill="auto"/>
              <w:ind w:firstLine="840"/>
              <w:rPr>
                <w:sz w:val="13"/>
                <w:szCs w:val="13"/>
              </w:rPr>
            </w:pPr>
            <w:r>
              <w:rPr>
                <w:sz w:val="13"/>
                <w:szCs w:val="13"/>
                <w:lang w:val="en-US" w:eastAsia="en-US" w:bidi="en-US"/>
              </w:rPr>
              <w:t>Double</w:t>
            </w:r>
          </w:p>
        </w:tc>
        <w:tc>
          <w:tcPr>
            <w:tcW w:w="1594" w:type="dxa"/>
            <w:tcBorders>
              <w:right w:val="single" w:sz="4" w:space="0" w:color="auto"/>
            </w:tcBorders>
            <w:shd w:val="clear" w:color="auto" w:fill="FFFFFF"/>
          </w:tcPr>
          <w:p w:rsidR="00450F04" w:rsidRDefault="00450F04">
            <w:pPr>
              <w:rPr>
                <w:sz w:val="10"/>
                <w:szCs w:val="10"/>
              </w:rPr>
            </w:pPr>
          </w:p>
        </w:tc>
      </w:tr>
      <w:tr w:rsidR="00450F04">
        <w:trPr>
          <w:trHeight w:hRule="exact" w:val="211"/>
          <w:jc w:val="center"/>
        </w:trPr>
        <w:tc>
          <w:tcPr>
            <w:tcW w:w="1373" w:type="dxa"/>
            <w:tcBorders>
              <w:left w:val="single" w:sz="4" w:space="0" w:color="auto"/>
            </w:tcBorders>
            <w:shd w:val="clear" w:color="auto" w:fill="FFFFFF"/>
          </w:tcPr>
          <w:p w:rsidR="00450F04" w:rsidRDefault="00314692">
            <w:pPr>
              <w:pStyle w:val="Jin0"/>
              <w:shd w:val="clear" w:color="auto" w:fill="auto"/>
              <w:ind w:firstLine="140"/>
              <w:rPr>
                <w:sz w:val="13"/>
                <w:szCs w:val="13"/>
              </w:rPr>
            </w:pPr>
            <w:proofErr w:type="spellStart"/>
            <w:proofErr w:type="gramStart"/>
            <w:r>
              <w:rPr>
                <w:sz w:val="13"/>
                <w:szCs w:val="13"/>
              </w:rPr>
              <w:t>J.Cena</w:t>
            </w:r>
            <w:proofErr w:type="spellEnd"/>
            <w:proofErr w:type="gramEnd"/>
          </w:p>
        </w:tc>
        <w:tc>
          <w:tcPr>
            <w:tcW w:w="946" w:type="dxa"/>
            <w:shd w:val="clear" w:color="auto" w:fill="FFFFFF"/>
          </w:tcPr>
          <w:p w:rsidR="00450F04" w:rsidRDefault="00314692">
            <w:pPr>
              <w:pStyle w:val="Jin0"/>
              <w:shd w:val="clear" w:color="auto" w:fill="auto"/>
              <w:ind w:firstLine="400"/>
              <w:jc w:val="both"/>
              <w:rPr>
                <w:sz w:val="13"/>
                <w:szCs w:val="13"/>
              </w:rPr>
            </w:pPr>
            <w:r>
              <w:rPr>
                <w:sz w:val="13"/>
                <w:szCs w:val="13"/>
              </w:rPr>
              <w:t>A</w:t>
            </w:r>
          </w:p>
        </w:tc>
        <w:tc>
          <w:tcPr>
            <w:tcW w:w="4306" w:type="dxa"/>
            <w:shd w:val="clear" w:color="auto" w:fill="FFFFFF"/>
          </w:tcPr>
          <w:p w:rsidR="00450F04" w:rsidRDefault="00314692">
            <w:pPr>
              <w:pStyle w:val="Jin0"/>
              <w:shd w:val="clear" w:color="auto" w:fill="auto"/>
              <w:rPr>
                <w:sz w:val="13"/>
                <w:szCs w:val="13"/>
              </w:rPr>
            </w:pPr>
            <w:r>
              <w:rPr>
                <w:sz w:val="13"/>
                <w:szCs w:val="13"/>
              </w:rPr>
              <w:t>Jednotková cena položky</w:t>
            </w:r>
          </w:p>
        </w:tc>
        <w:tc>
          <w:tcPr>
            <w:tcW w:w="1925" w:type="dxa"/>
            <w:shd w:val="clear" w:color="auto" w:fill="FFFFFF"/>
          </w:tcPr>
          <w:p w:rsidR="00450F04" w:rsidRDefault="00314692">
            <w:pPr>
              <w:pStyle w:val="Jin0"/>
              <w:shd w:val="clear" w:color="auto" w:fill="auto"/>
              <w:ind w:firstLine="840"/>
              <w:rPr>
                <w:sz w:val="13"/>
                <w:szCs w:val="13"/>
              </w:rPr>
            </w:pPr>
            <w:r>
              <w:rPr>
                <w:sz w:val="13"/>
                <w:szCs w:val="13"/>
                <w:lang w:val="en-US" w:eastAsia="en-US" w:bidi="en-US"/>
              </w:rPr>
              <w:t>Double</w:t>
            </w:r>
          </w:p>
        </w:tc>
        <w:tc>
          <w:tcPr>
            <w:tcW w:w="1594" w:type="dxa"/>
            <w:tcBorders>
              <w:right w:val="single" w:sz="4" w:space="0" w:color="auto"/>
            </w:tcBorders>
            <w:shd w:val="clear" w:color="auto" w:fill="FFFFFF"/>
          </w:tcPr>
          <w:p w:rsidR="00450F04" w:rsidRDefault="00450F04">
            <w:pPr>
              <w:rPr>
                <w:sz w:val="10"/>
                <w:szCs w:val="10"/>
              </w:rPr>
            </w:pPr>
          </w:p>
        </w:tc>
      </w:tr>
      <w:tr w:rsidR="00450F04">
        <w:trPr>
          <w:trHeight w:hRule="exact" w:val="211"/>
          <w:jc w:val="center"/>
        </w:trPr>
        <w:tc>
          <w:tcPr>
            <w:tcW w:w="1373" w:type="dxa"/>
            <w:tcBorders>
              <w:left w:val="single" w:sz="4" w:space="0" w:color="auto"/>
            </w:tcBorders>
            <w:shd w:val="clear" w:color="auto" w:fill="FFFFFF"/>
          </w:tcPr>
          <w:p w:rsidR="00450F04" w:rsidRDefault="00314692">
            <w:pPr>
              <w:pStyle w:val="Jin0"/>
              <w:shd w:val="clear" w:color="auto" w:fill="auto"/>
              <w:ind w:firstLine="140"/>
              <w:rPr>
                <w:sz w:val="13"/>
                <w:szCs w:val="13"/>
              </w:rPr>
            </w:pPr>
            <w:r>
              <w:rPr>
                <w:sz w:val="13"/>
                <w:szCs w:val="13"/>
              </w:rPr>
              <w:t>Cena celkem</w:t>
            </w:r>
          </w:p>
        </w:tc>
        <w:tc>
          <w:tcPr>
            <w:tcW w:w="946" w:type="dxa"/>
            <w:shd w:val="clear" w:color="auto" w:fill="FFFFFF"/>
          </w:tcPr>
          <w:p w:rsidR="00450F04" w:rsidRDefault="00314692">
            <w:pPr>
              <w:pStyle w:val="Jin0"/>
              <w:shd w:val="clear" w:color="auto" w:fill="auto"/>
              <w:ind w:firstLine="400"/>
              <w:jc w:val="both"/>
              <w:rPr>
                <w:sz w:val="13"/>
                <w:szCs w:val="13"/>
              </w:rPr>
            </w:pPr>
            <w:r>
              <w:rPr>
                <w:sz w:val="13"/>
                <w:szCs w:val="13"/>
              </w:rPr>
              <w:t>A</w:t>
            </w:r>
          </w:p>
        </w:tc>
        <w:tc>
          <w:tcPr>
            <w:tcW w:w="4306" w:type="dxa"/>
            <w:shd w:val="clear" w:color="auto" w:fill="FFFFFF"/>
          </w:tcPr>
          <w:p w:rsidR="00450F04" w:rsidRDefault="00314692">
            <w:pPr>
              <w:pStyle w:val="Jin0"/>
              <w:shd w:val="clear" w:color="auto" w:fill="auto"/>
              <w:rPr>
                <w:sz w:val="13"/>
                <w:szCs w:val="13"/>
              </w:rPr>
            </w:pPr>
            <w:r>
              <w:rPr>
                <w:sz w:val="13"/>
                <w:szCs w:val="13"/>
              </w:rPr>
              <w:t xml:space="preserve">Cena celkem vyčíslena jako </w:t>
            </w:r>
            <w:proofErr w:type="spellStart"/>
            <w:proofErr w:type="gramStart"/>
            <w:r>
              <w:rPr>
                <w:sz w:val="13"/>
                <w:szCs w:val="13"/>
              </w:rPr>
              <w:t>J.Cena</w:t>
            </w:r>
            <w:proofErr w:type="spellEnd"/>
            <w:proofErr w:type="gramEnd"/>
            <w:r>
              <w:rPr>
                <w:sz w:val="13"/>
                <w:szCs w:val="13"/>
              </w:rPr>
              <w:t xml:space="preserve"> ' Množství</w:t>
            </w:r>
          </w:p>
        </w:tc>
        <w:tc>
          <w:tcPr>
            <w:tcW w:w="1925" w:type="dxa"/>
            <w:shd w:val="clear" w:color="auto" w:fill="FFFFFF"/>
          </w:tcPr>
          <w:p w:rsidR="00450F04" w:rsidRDefault="00314692">
            <w:pPr>
              <w:pStyle w:val="Jin0"/>
              <w:shd w:val="clear" w:color="auto" w:fill="auto"/>
              <w:ind w:firstLine="840"/>
              <w:rPr>
                <w:sz w:val="13"/>
                <w:szCs w:val="13"/>
              </w:rPr>
            </w:pPr>
            <w:r>
              <w:rPr>
                <w:sz w:val="13"/>
                <w:szCs w:val="13"/>
                <w:lang w:val="en-US" w:eastAsia="en-US" w:bidi="en-US"/>
              </w:rPr>
              <w:t>Double</w:t>
            </w:r>
          </w:p>
        </w:tc>
        <w:tc>
          <w:tcPr>
            <w:tcW w:w="1594" w:type="dxa"/>
            <w:tcBorders>
              <w:right w:val="single" w:sz="4" w:space="0" w:color="auto"/>
            </w:tcBorders>
            <w:shd w:val="clear" w:color="auto" w:fill="FFFFFF"/>
          </w:tcPr>
          <w:p w:rsidR="00450F04" w:rsidRDefault="00450F04">
            <w:pPr>
              <w:rPr>
                <w:sz w:val="10"/>
                <w:szCs w:val="10"/>
              </w:rPr>
            </w:pPr>
          </w:p>
        </w:tc>
      </w:tr>
      <w:tr w:rsidR="00450F04">
        <w:trPr>
          <w:trHeight w:hRule="exact" w:val="442"/>
          <w:jc w:val="center"/>
        </w:trPr>
        <w:tc>
          <w:tcPr>
            <w:tcW w:w="1373" w:type="dxa"/>
            <w:tcBorders>
              <w:left w:val="single" w:sz="4" w:space="0" w:color="auto"/>
              <w:bottom w:val="single" w:sz="4" w:space="0" w:color="auto"/>
            </w:tcBorders>
            <w:shd w:val="clear" w:color="auto" w:fill="FFFFFF"/>
          </w:tcPr>
          <w:p w:rsidR="00450F04" w:rsidRDefault="00314692">
            <w:pPr>
              <w:pStyle w:val="Jin0"/>
              <w:shd w:val="clear" w:color="auto" w:fill="auto"/>
              <w:ind w:firstLine="140"/>
              <w:rPr>
                <w:sz w:val="13"/>
                <w:szCs w:val="13"/>
              </w:rPr>
            </w:pPr>
            <w:r>
              <w:rPr>
                <w:sz w:val="13"/>
                <w:szCs w:val="13"/>
              </w:rPr>
              <w:t>Cenová soustava</w:t>
            </w:r>
          </w:p>
        </w:tc>
        <w:tc>
          <w:tcPr>
            <w:tcW w:w="946" w:type="dxa"/>
            <w:tcBorders>
              <w:bottom w:val="single" w:sz="4" w:space="0" w:color="auto"/>
            </w:tcBorders>
            <w:shd w:val="clear" w:color="auto" w:fill="FFFFFF"/>
          </w:tcPr>
          <w:p w:rsidR="00450F04" w:rsidRDefault="00314692">
            <w:pPr>
              <w:pStyle w:val="Jin0"/>
              <w:shd w:val="clear" w:color="auto" w:fill="auto"/>
              <w:ind w:firstLine="400"/>
              <w:jc w:val="both"/>
              <w:rPr>
                <w:sz w:val="13"/>
                <w:szCs w:val="13"/>
              </w:rPr>
            </w:pPr>
            <w:r>
              <w:rPr>
                <w:sz w:val="13"/>
                <w:szCs w:val="13"/>
              </w:rPr>
              <w:t>N</w:t>
            </w:r>
          </w:p>
        </w:tc>
        <w:tc>
          <w:tcPr>
            <w:tcW w:w="4306" w:type="dxa"/>
            <w:tcBorders>
              <w:bottom w:val="single" w:sz="4" w:space="0" w:color="auto"/>
            </w:tcBorders>
            <w:shd w:val="clear" w:color="auto" w:fill="FFFFFF"/>
          </w:tcPr>
          <w:p w:rsidR="00450F04" w:rsidRDefault="00314692">
            <w:pPr>
              <w:pStyle w:val="Jin0"/>
              <w:shd w:val="clear" w:color="auto" w:fill="auto"/>
              <w:rPr>
                <w:sz w:val="13"/>
                <w:szCs w:val="13"/>
              </w:rPr>
            </w:pPr>
            <w:r>
              <w:rPr>
                <w:sz w:val="13"/>
                <w:szCs w:val="13"/>
              </w:rPr>
              <w:t>Zařazení položky do cenové soustavy</w:t>
            </w:r>
          </w:p>
        </w:tc>
        <w:tc>
          <w:tcPr>
            <w:tcW w:w="1925" w:type="dxa"/>
            <w:tcBorders>
              <w:bottom w:val="single" w:sz="4" w:space="0" w:color="auto"/>
            </w:tcBorders>
            <w:shd w:val="clear" w:color="auto" w:fill="FFFFFF"/>
          </w:tcPr>
          <w:p w:rsidR="00450F04" w:rsidRDefault="00314692">
            <w:pPr>
              <w:pStyle w:val="Jin0"/>
              <w:shd w:val="clear" w:color="auto" w:fill="auto"/>
              <w:ind w:firstLine="840"/>
              <w:rPr>
                <w:sz w:val="13"/>
                <w:szCs w:val="13"/>
              </w:rPr>
            </w:pPr>
            <w:r>
              <w:rPr>
                <w:sz w:val="13"/>
                <w:szCs w:val="13"/>
                <w:lang w:val="en-US" w:eastAsia="en-US" w:bidi="en-US"/>
              </w:rPr>
              <w:t>String</w:t>
            </w:r>
          </w:p>
        </w:tc>
        <w:tc>
          <w:tcPr>
            <w:tcW w:w="1594" w:type="dxa"/>
            <w:tcBorders>
              <w:bottom w:val="single" w:sz="4" w:space="0" w:color="auto"/>
              <w:right w:val="single" w:sz="4" w:space="0" w:color="auto"/>
            </w:tcBorders>
            <w:shd w:val="clear" w:color="auto" w:fill="FFFFFF"/>
          </w:tcPr>
          <w:p w:rsidR="00450F04" w:rsidRDefault="00314692">
            <w:pPr>
              <w:pStyle w:val="Jin0"/>
              <w:shd w:val="clear" w:color="auto" w:fill="auto"/>
              <w:ind w:firstLine="200"/>
              <w:rPr>
                <w:sz w:val="13"/>
                <w:szCs w:val="13"/>
              </w:rPr>
            </w:pPr>
            <w:r>
              <w:rPr>
                <w:sz w:val="13"/>
                <w:szCs w:val="13"/>
              </w:rPr>
              <w:t>50</w:t>
            </w:r>
          </w:p>
        </w:tc>
      </w:tr>
    </w:tbl>
    <w:p w:rsidR="00450F04" w:rsidRDefault="00314692">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210"/>
        <w:gridCol w:w="1195"/>
        <w:gridCol w:w="7771"/>
      </w:tblGrid>
      <w:tr w:rsidR="00450F04">
        <w:trPr>
          <w:trHeight w:hRule="exact" w:val="547"/>
          <w:jc w:val="center"/>
        </w:trPr>
        <w:tc>
          <w:tcPr>
            <w:tcW w:w="1210" w:type="dxa"/>
            <w:tcBorders>
              <w:top w:val="single" w:sz="4" w:space="0" w:color="auto"/>
              <w:left w:val="single" w:sz="4" w:space="0" w:color="auto"/>
            </w:tcBorders>
            <w:shd w:val="clear" w:color="auto" w:fill="FFFFFF"/>
          </w:tcPr>
          <w:p w:rsidR="00450F04" w:rsidRDefault="00450F04">
            <w:pPr>
              <w:rPr>
                <w:sz w:val="10"/>
                <w:szCs w:val="10"/>
              </w:rPr>
            </w:pPr>
          </w:p>
        </w:tc>
        <w:tc>
          <w:tcPr>
            <w:tcW w:w="8966" w:type="dxa"/>
            <w:gridSpan w:val="2"/>
            <w:tcBorders>
              <w:top w:val="single" w:sz="4" w:space="0" w:color="auto"/>
              <w:right w:val="single" w:sz="4" w:space="0" w:color="auto"/>
            </w:tcBorders>
            <w:shd w:val="clear" w:color="auto" w:fill="FFFFFF"/>
            <w:vAlign w:val="bottom"/>
          </w:tcPr>
          <w:p w:rsidR="00450F04" w:rsidRDefault="00314692">
            <w:pPr>
              <w:pStyle w:val="Jin0"/>
              <w:shd w:val="clear" w:color="auto" w:fill="auto"/>
              <w:ind w:left="3220"/>
              <w:rPr>
                <w:sz w:val="24"/>
                <w:szCs w:val="24"/>
              </w:rPr>
            </w:pPr>
            <w:r>
              <w:rPr>
                <w:rFonts w:ascii="Trebuchet MS" w:eastAsia="Trebuchet MS" w:hAnsi="Trebuchet MS" w:cs="Trebuchet MS"/>
                <w:b/>
                <w:bCs/>
                <w:sz w:val="24"/>
                <w:szCs w:val="24"/>
              </w:rPr>
              <w:t>Datová věta</w:t>
            </w:r>
          </w:p>
        </w:tc>
      </w:tr>
      <w:tr w:rsidR="00450F04">
        <w:trPr>
          <w:trHeight w:hRule="exact" w:val="298"/>
          <w:jc w:val="center"/>
        </w:trPr>
        <w:tc>
          <w:tcPr>
            <w:tcW w:w="1210" w:type="dxa"/>
            <w:tcBorders>
              <w:left w:val="single" w:sz="4" w:space="0" w:color="auto"/>
            </w:tcBorders>
            <w:shd w:val="clear" w:color="auto" w:fill="FFFFFF"/>
            <w:vAlign w:val="bottom"/>
          </w:tcPr>
          <w:p w:rsidR="00450F04" w:rsidRDefault="00314692">
            <w:pPr>
              <w:pStyle w:val="Jin0"/>
              <w:shd w:val="clear" w:color="auto" w:fill="auto"/>
              <w:ind w:firstLine="140"/>
              <w:rPr>
                <w:sz w:val="17"/>
                <w:szCs w:val="17"/>
              </w:rPr>
            </w:pPr>
            <w:r>
              <w:rPr>
                <w:b/>
                <w:bCs/>
                <w:sz w:val="17"/>
                <w:szCs w:val="17"/>
              </w:rPr>
              <w:t>Typ věty</w:t>
            </w:r>
          </w:p>
        </w:tc>
        <w:tc>
          <w:tcPr>
            <w:tcW w:w="1195" w:type="dxa"/>
            <w:shd w:val="clear" w:color="auto" w:fill="FFFFFF"/>
            <w:vAlign w:val="bottom"/>
          </w:tcPr>
          <w:p w:rsidR="00450F04" w:rsidRDefault="00314692">
            <w:pPr>
              <w:pStyle w:val="Jin0"/>
              <w:shd w:val="clear" w:color="auto" w:fill="auto"/>
              <w:ind w:firstLine="360"/>
              <w:rPr>
                <w:sz w:val="17"/>
                <w:szCs w:val="17"/>
              </w:rPr>
            </w:pPr>
            <w:r>
              <w:rPr>
                <w:b/>
                <w:bCs/>
                <w:sz w:val="17"/>
                <w:szCs w:val="17"/>
              </w:rPr>
              <w:t>Hodnota</w:t>
            </w:r>
          </w:p>
        </w:tc>
        <w:tc>
          <w:tcPr>
            <w:tcW w:w="7771" w:type="dxa"/>
            <w:tcBorders>
              <w:right w:val="single" w:sz="4" w:space="0" w:color="auto"/>
            </w:tcBorders>
            <w:shd w:val="clear" w:color="auto" w:fill="FFFFFF"/>
            <w:vAlign w:val="bottom"/>
          </w:tcPr>
          <w:p w:rsidR="00450F04" w:rsidRDefault="00314692">
            <w:pPr>
              <w:pStyle w:val="Jin0"/>
              <w:shd w:val="clear" w:color="auto" w:fill="auto"/>
              <w:rPr>
                <w:sz w:val="17"/>
                <w:szCs w:val="17"/>
              </w:rPr>
            </w:pPr>
            <w:r>
              <w:rPr>
                <w:b/>
                <w:bCs/>
                <w:sz w:val="17"/>
                <w:szCs w:val="17"/>
              </w:rPr>
              <w:t>Význam</w:t>
            </w:r>
          </w:p>
        </w:tc>
      </w:tr>
      <w:tr w:rsidR="00450F04">
        <w:trPr>
          <w:trHeight w:hRule="exact" w:val="274"/>
          <w:jc w:val="center"/>
        </w:trPr>
        <w:tc>
          <w:tcPr>
            <w:tcW w:w="1210" w:type="dxa"/>
            <w:tcBorders>
              <w:top w:val="single" w:sz="4" w:space="0" w:color="auto"/>
              <w:left w:val="single" w:sz="4" w:space="0" w:color="auto"/>
            </w:tcBorders>
            <w:shd w:val="clear" w:color="auto" w:fill="FFFFFF"/>
            <w:vAlign w:val="bottom"/>
          </w:tcPr>
          <w:p w:rsidR="00450F04" w:rsidRDefault="00314692">
            <w:pPr>
              <w:pStyle w:val="Jin0"/>
              <w:shd w:val="clear" w:color="auto" w:fill="auto"/>
              <w:ind w:firstLine="140"/>
              <w:rPr>
                <w:sz w:val="13"/>
                <w:szCs w:val="13"/>
              </w:rPr>
            </w:pPr>
            <w:proofErr w:type="spellStart"/>
            <w:r>
              <w:rPr>
                <w:sz w:val="13"/>
                <w:szCs w:val="13"/>
              </w:rPr>
              <w:t>eGSazbaDPH</w:t>
            </w:r>
            <w:proofErr w:type="spellEnd"/>
          </w:p>
        </w:tc>
        <w:tc>
          <w:tcPr>
            <w:tcW w:w="1195" w:type="dxa"/>
            <w:tcBorders>
              <w:top w:val="single" w:sz="4" w:space="0" w:color="auto"/>
            </w:tcBorders>
            <w:shd w:val="clear" w:color="auto" w:fill="FFFFFF"/>
            <w:vAlign w:val="bottom"/>
          </w:tcPr>
          <w:p w:rsidR="00450F04" w:rsidRDefault="00314692">
            <w:pPr>
              <w:pStyle w:val="Jin0"/>
              <w:shd w:val="clear" w:color="auto" w:fill="auto"/>
              <w:ind w:firstLine="360"/>
              <w:rPr>
                <w:sz w:val="13"/>
                <w:szCs w:val="13"/>
              </w:rPr>
            </w:pPr>
            <w:r>
              <w:rPr>
                <w:sz w:val="13"/>
                <w:szCs w:val="13"/>
              </w:rPr>
              <w:t>základní</w:t>
            </w:r>
          </w:p>
        </w:tc>
        <w:tc>
          <w:tcPr>
            <w:tcW w:w="7771" w:type="dxa"/>
            <w:tcBorders>
              <w:top w:val="single" w:sz="4" w:space="0" w:color="auto"/>
              <w:right w:val="single" w:sz="4" w:space="0" w:color="auto"/>
            </w:tcBorders>
            <w:shd w:val="clear" w:color="auto" w:fill="FFFFFF"/>
            <w:vAlign w:val="bottom"/>
          </w:tcPr>
          <w:p w:rsidR="00450F04" w:rsidRDefault="00314692">
            <w:pPr>
              <w:pStyle w:val="Jin0"/>
              <w:shd w:val="clear" w:color="auto" w:fill="auto"/>
              <w:rPr>
                <w:sz w:val="13"/>
                <w:szCs w:val="13"/>
              </w:rPr>
            </w:pPr>
            <w:r>
              <w:rPr>
                <w:sz w:val="13"/>
                <w:szCs w:val="13"/>
              </w:rPr>
              <w:t>Základní sazba DPH</w:t>
            </w:r>
          </w:p>
        </w:tc>
      </w:tr>
      <w:tr w:rsidR="00450F04">
        <w:trPr>
          <w:trHeight w:hRule="exact" w:val="216"/>
          <w:jc w:val="center"/>
        </w:trPr>
        <w:tc>
          <w:tcPr>
            <w:tcW w:w="1210" w:type="dxa"/>
            <w:tcBorders>
              <w:left w:val="single" w:sz="4" w:space="0" w:color="auto"/>
            </w:tcBorders>
            <w:shd w:val="clear" w:color="auto" w:fill="FFFFFF"/>
          </w:tcPr>
          <w:p w:rsidR="00450F04" w:rsidRDefault="00450F04">
            <w:pPr>
              <w:rPr>
                <w:sz w:val="10"/>
                <w:szCs w:val="10"/>
              </w:rPr>
            </w:pPr>
          </w:p>
        </w:tc>
        <w:tc>
          <w:tcPr>
            <w:tcW w:w="1195" w:type="dxa"/>
            <w:shd w:val="clear" w:color="auto" w:fill="FFFFFF"/>
          </w:tcPr>
          <w:p w:rsidR="00450F04" w:rsidRDefault="00314692">
            <w:pPr>
              <w:pStyle w:val="Jin0"/>
              <w:shd w:val="clear" w:color="auto" w:fill="auto"/>
              <w:ind w:firstLine="360"/>
              <w:rPr>
                <w:sz w:val="13"/>
                <w:szCs w:val="13"/>
              </w:rPr>
            </w:pPr>
            <w:r>
              <w:rPr>
                <w:sz w:val="13"/>
                <w:szCs w:val="13"/>
              </w:rPr>
              <w:t>snížená</w:t>
            </w:r>
          </w:p>
        </w:tc>
        <w:tc>
          <w:tcPr>
            <w:tcW w:w="7771" w:type="dxa"/>
            <w:tcBorders>
              <w:right w:val="single" w:sz="4" w:space="0" w:color="auto"/>
            </w:tcBorders>
            <w:shd w:val="clear" w:color="auto" w:fill="FFFFFF"/>
          </w:tcPr>
          <w:p w:rsidR="00450F04" w:rsidRDefault="00314692">
            <w:pPr>
              <w:pStyle w:val="Jin0"/>
              <w:shd w:val="clear" w:color="auto" w:fill="auto"/>
              <w:rPr>
                <w:sz w:val="13"/>
                <w:szCs w:val="13"/>
              </w:rPr>
            </w:pPr>
            <w:r>
              <w:rPr>
                <w:sz w:val="13"/>
                <w:szCs w:val="13"/>
              </w:rPr>
              <w:t>Snížená sazba DPH</w:t>
            </w:r>
          </w:p>
        </w:tc>
      </w:tr>
      <w:tr w:rsidR="00450F04">
        <w:trPr>
          <w:trHeight w:hRule="exact" w:val="211"/>
          <w:jc w:val="center"/>
        </w:trPr>
        <w:tc>
          <w:tcPr>
            <w:tcW w:w="1210" w:type="dxa"/>
            <w:tcBorders>
              <w:left w:val="single" w:sz="4" w:space="0" w:color="auto"/>
            </w:tcBorders>
            <w:shd w:val="clear" w:color="auto" w:fill="FFFFFF"/>
          </w:tcPr>
          <w:p w:rsidR="00450F04" w:rsidRDefault="00450F04">
            <w:pPr>
              <w:rPr>
                <w:sz w:val="10"/>
                <w:szCs w:val="10"/>
              </w:rPr>
            </w:pPr>
          </w:p>
        </w:tc>
        <w:tc>
          <w:tcPr>
            <w:tcW w:w="1195" w:type="dxa"/>
            <w:shd w:val="clear" w:color="auto" w:fill="FFFFFF"/>
          </w:tcPr>
          <w:p w:rsidR="00450F04" w:rsidRDefault="00314692">
            <w:pPr>
              <w:pStyle w:val="Jin0"/>
              <w:shd w:val="clear" w:color="auto" w:fill="auto"/>
              <w:ind w:firstLine="440"/>
              <w:rPr>
                <w:sz w:val="13"/>
                <w:szCs w:val="13"/>
              </w:rPr>
            </w:pPr>
            <w:r>
              <w:rPr>
                <w:sz w:val="13"/>
                <w:szCs w:val="13"/>
              </w:rPr>
              <w:t>nulová</w:t>
            </w:r>
          </w:p>
        </w:tc>
        <w:tc>
          <w:tcPr>
            <w:tcW w:w="7771" w:type="dxa"/>
            <w:tcBorders>
              <w:right w:val="single" w:sz="4" w:space="0" w:color="auto"/>
            </w:tcBorders>
            <w:shd w:val="clear" w:color="auto" w:fill="FFFFFF"/>
          </w:tcPr>
          <w:p w:rsidR="00450F04" w:rsidRDefault="00314692">
            <w:pPr>
              <w:pStyle w:val="Jin0"/>
              <w:shd w:val="clear" w:color="auto" w:fill="auto"/>
              <w:rPr>
                <w:sz w:val="13"/>
                <w:szCs w:val="13"/>
              </w:rPr>
            </w:pPr>
            <w:r>
              <w:rPr>
                <w:sz w:val="13"/>
                <w:szCs w:val="13"/>
              </w:rPr>
              <w:t>Nulová sazba DPH</w:t>
            </w:r>
          </w:p>
        </w:tc>
      </w:tr>
      <w:tr w:rsidR="00450F04">
        <w:trPr>
          <w:trHeight w:hRule="exact" w:val="226"/>
          <w:jc w:val="center"/>
        </w:trPr>
        <w:tc>
          <w:tcPr>
            <w:tcW w:w="1210" w:type="dxa"/>
            <w:tcBorders>
              <w:left w:val="single" w:sz="4" w:space="0" w:color="auto"/>
            </w:tcBorders>
            <w:shd w:val="clear" w:color="auto" w:fill="FFFFFF"/>
          </w:tcPr>
          <w:p w:rsidR="00450F04" w:rsidRDefault="00450F04">
            <w:pPr>
              <w:rPr>
                <w:sz w:val="10"/>
                <w:szCs w:val="10"/>
              </w:rPr>
            </w:pPr>
          </w:p>
        </w:tc>
        <w:tc>
          <w:tcPr>
            <w:tcW w:w="1195" w:type="dxa"/>
            <w:shd w:val="clear" w:color="auto" w:fill="FFFFFF"/>
            <w:vAlign w:val="bottom"/>
          </w:tcPr>
          <w:p w:rsidR="00450F04" w:rsidRDefault="00314692">
            <w:pPr>
              <w:pStyle w:val="Jin0"/>
              <w:shd w:val="clear" w:color="auto" w:fill="auto"/>
              <w:jc w:val="center"/>
              <w:rPr>
                <w:sz w:val="13"/>
                <w:szCs w:val="13"/>
              </w:rPr>
            </w:pPr>
            <w:r>
              <w:rPr>
                <w:sz w:val="13"/>
                <w:szCs w:val="13"/>
              </w:rPr>
              <w:t xml:space="preserve">zákl. </w:t>
            </w:r>
            <w:proofErr w:type="gramStart"/>
            <w:r>
              <w:rPr>
                <w:sz w:val="13"/>
                <w:szCs w:val="13"/>
              </w:rPr>
              <w:t>přenesená</w:t>
            </w:r>
            <w:proofErr w:type="gramEnd"/>
          </w:p>
        </w:tc>
        <w:tc>
          <w:tcPr>
            <w:tcW w:w="7771" w:type="dxa"/>
            <w:tcBorders>
              <w:right w:val="single" w:sz="4" w:space="0" w:color="auto"/>
            </w:tcBorders>
            <w:shd w:val="clear" w:color="auto" w:fill="FFFFFF"/>
            <w:vAlign w:val="bottom"/>
          </w:tcPr>
          <w:p w:rsidR="00450F04" w:rsidRDefault="00314692">
            <w:pPr>
              <w:pStyle w:val="Jin0"/>
              <w:shd w:val="clear" w:color="auto" w:fill="auto"/>
              <w:rPr>
                <w:sz w:val="13"/>
                <w:szCs w:val="13"/>
              </w:rPr>
            </w:pPr>
            <w:r>
              <w:rPr>
                <w:sz w:val="13"/>
                <w:szCs w:val="13"/>
              </w:rPr>
              <w:t>Základní sazba DPH přenesená</w:t>
            </w:r>
          </w:p>
        </w:tc>
      </w:tr>
      <w:tr w:rsidR="00450F04">
        <w:trPr>
          <w:trHeight w:hRule="exact" w:val="317"/>
          <w:jc w:val="center"/>
        </w:trPr>
        <w:tc>
          <w:tcPr>
            <w:tcW w:w="1210" w:type="dxa"/>
            <w:tcBorders>
              <w:left w:val="single" w:sz="4" w:space="0" w:color="auto"/>
            </w:tcBorders>
            <w:shd w:val="clear" w:color="auto" w:fill="FFFFFF"/>
          </w:tcPr>
          <w:p w:rsidR="00450F04" w:rsidRDefault="00450F04">
            <w:pPr>
              <w:rPr>
                <w:sz w:val="10"/>
                <w:szCs w:val="10"/>
              </w:rPr>
            </w:pPr>
          </w:p>
        </w:tc>
        <w:tc>
          <w:tcPr>
            <w:tcW w:w="1195" w:type="dxa"/>
            <w:shd w:val="clear" w:color="auto" w:fill="FFFFFF"/>
          </w:tcPr>
          <w:p w:rsidR="00450F04" w:rsidRDefault="00314692">
            <w:pPr>
              <w:pStyle w:val="Jin0"/>
              <w:shd w:val="clear" w:color="auto" w:fill="auto"/>
              <w:ind w:firstLine="140"/>
              <w:rPr>
                <w:sz w:val="13"/>
                <w:szCs w:val="13"/>
              </w:rPr>
            </w:pPr>
            <w:r>
              <w:rPr>
                <w:sz w:val="13"/>
                <w:szCs w:val="13"/>
              </w:rPr>
              <w:t>sniž, přenesená</w:t>
            </w:r>
          </w:p>
        </w:tc>
        <w:tc>
          <w:tcPr>
            <w:tcW w:w="7771" w:type="dxa"/>
            <w:tcBorders>
              <w:right w:val="single" w:sz="4" w:space="0" w:color="auto"/>
            </w:tcBorders>
            <w:shd w:val="clear" w:color="auto" w:fill="FFFFFF"/>
          </w:tcPr>
          <w:p w:rsidR="00450F04" w:rsidRDefault="00314692">
            <w:pPr>
              <w:pStyle w:val="Jin0"/>
              <w:shd w:val="clear" w:color="auto" w:fill="auto"/>
              <w:rPr>
                <w:sz w:val="13"/>
                <w:szCs w:val="13"/>
              </w:rPr>
            </w:pPr>
            <w:r>
              <w:rPr>
                <w:sz w:val="13"/>
                <w:szCs w:val="13"/>
              </w:rPr>
              <w:t>Snížená sazba DPH přenesená</w:t>
            </w:r>
          </w:p>
        </w:tc>
      </w:tr>
      <w:tr w:rsidR="00450F04">
        <w:trPr>
          <w:trHeight w:hRule="exact" w:val="322"/>
          <w:jc w:val="center"/>
        </w:trPr>
        <w:tc>
          <w:tcPr>
            <w:tcW w:w="1210" w:type="dxa"/>
            <w:tcBorders>
              <w:left w:val="single" w:sz="4" w:space="0" w:color="auto"/>
            </w:tcBorders>
            <w:shd w:val="clear" w:color="auto" w:fill="FFFFFF"/>
            <w:vAlign w:val="bottom"/>
          </w:tcPr>
          <w:p w:rsidR="00450F04" w:rsidRDefault="00314692">
            <w:pPr>
              <w:pStyle w:val="Jin0"/>
              <w:shd w:val="clear" w:color="auto" w:fill="auto"/>
              <w:ind w:firstLine="140"/>
              <w:jc w:val="both"/>
              <w:rPr>
                <w:sz w:val="13"/>
                <w:szCs w:val="13"/>
              </w:rPr>
            </w:pPr>
            <w:proofErr w:type="spellStart"/>
            <w:r>
              <w:rPr>
                <w:sz w:val="13"/>
                <w:szCs w:val="13"/>
              </w:rPr>
              <w:t>eGTypZakazky</w:t>
            </w:r>
            <w:proofErr w:type="spellEnd"/>
          </w:p>
        </w:tc>
        <w:tc>
          <w:tcPr>
            <w:tcW w:w="1195" w:type="dxa"/>
            <w:shd w:val="clear" w:color="auto" w:fill="FFFFFF"/>
            <w:vAlign w:val="bottom"/>
          </w:tcPr>
          <w:p w:rsidR="00450F04" w:rsidRDefault="00314692">
            <w:pPr>
              <w:pStyle w:val="Jin0"/>
              <w:shd w:val="clear" w:color="auto" w:fill="auto"/>
              <w:ind w:firstLine="480"/>
              <w:jc w:val="both"/>
              <w:rPr>
                <w:sz w:val="13"/>
                <w:szCs w:val="13"/>
              </w:rPr>
            </w:pPr>
            <w:r>
              <w:rPr>
                <w:sz w:val="13"/>
                <w:szCs w:val="13"/>
              </w:rPr>
              <w:t>STA</w:t>
            </w:r>
          </w:p>
        </w:tc>
        <w:tc>
          <w:tcPr>
            <w:tcW w:w="7771" w:type="dxa"/>
            <w:tcBorders>
              <w:right w:val="single" w:sz="4" w:space="0" w:color="auto"/>
            </w:tcBorders>
            <w:shd w:val="clear" w:color="auto" w:fill="FFFFFF"/>
            <w:vAlign w:val="bottom"/>
          </w:tcPr>
          <w:p w:rsidR="00450F04" w:rsidRDefault="00314692">
            <w:pPr>
              <w:pStyle w:val="Jin0"/>
              <w:shd w:val="clear" w:color="auto" w:fill="auto"/>
              <w:rPr>
                <w:sz w:val="13"/>
                <w:szCs w:val="13"/>
              </w:rPr>
            </w:pPr>
            <w:r>
              <w:rPr>
                <w:sz w:val="13"/>
                <w:szCs w:val="13"/>
              </w:rPr>
              <w:t>Stavební objekt</w:t>
            </w:r>
          </w:p>
        </w:tc>
      </w:tr>
      <w:tr w:rsidR="00450F04">
        <w:trPr>
          <w:trHeight w:hRule="exact" w:val="202"/>
          <w:jc w:val="center"/>
        </w:trPr>
        <w:tc>
          <w:tcPr>
            <w:tcW w:w="1210" w:type="dxa"/>
            <w:tcBorders>
              <w:left w:val="single" w:sz="4" w:space="0" w:color="auto"/>
            </w:tcBorders>
            <w:shd w:val="clear" w:color="auto" w:fill="FFFFFF"/>
          </w:tcPr>
          <w:p w:rsidR="00450F04" w:rsidRDefault="00450F04">
            <w:pPr>
              <w:rPr>
                <w:sz w:val="10"/>
                <w:szCs w:val="10"/>
              </w:rPr>
            </w:pPr>
          </w:p>
        </w:tc>
        <w:tc>
          <w:tcPr>
            <w:tcW w:w="1195" w:type="dxa"/>
            <w:shd w:val="clear" w:color="auto" w:fill="FFFFFF"/>
          </w:tcPr>
          <w:p w:rsidR="00450F04" w:rsidRDefault="00314692">
            <w:pPr>
              <w:pStyle w:val="Jin0"/>
              <w:shd w:val="clear" w:color="auto" w:fill="auto"/>
              <w:ind w:firstLine="480"/>
              <w:jc w:val="both"/>
              <w:rPr>
                <w:sz w:val="13"/>
                <w:szCs w:val="13"/>
              </w:rPr>
            </w:pPr>
            <w:r>
              <w:rPr>
                <w:sz w:val="13"/>
                <w:szCs w:val="13"/>
              </w:rPr>
              <w:t>PRO</w:t>
            </w:r>
          </w:p>
        </w:tc>
        <w:tc>
          <w:tcPr>
            <w:tcW w:w="7771" w:type="dxa"/>
            <w:tcBorders>
              <w:right w:val="single" w:sz="4" w:space="0" w:color="auto"/>
            </w:tcBorders>
            <w:shd w:val="clear" w:color="auto" w:fill="FFFFFF"/>
          </w:tcPr>
          <w:p w:rsidR="00450F04" w:rsidRDefault="00314692">
            <w:pPr>
              <w:pStyle w:val="Jin0"/>
              <w:shd w:val="clear" w:color="auto" w:fill="auto"/>
              <w:rPr>
                <w:sz w:val="13"/>
                <w:szCs w:val="13"/>
              </w:rPr>
            </w:pPr>
            <w:r>
              <w:rPr>
                <w:sz w:val="13"/>
                <w:szCs w:val="13"/>
              </w:rPr>
              <w:t>Provozní soubor</w:t>
            </w:r>
          </w:p>
        </w:tc>
      </w:tr>
      <w:tr w:rsidR="00450F04">
        <w:trPr>
          <w:trHeight w:hRule="exact" w:val="226"/>
          <w:jc w:val="center"/>
        </w:trPr>
        <w:tc>
          <w:tcPr>
            <w:tcW w:w="1210" w:type="dxa"/>
            <w:tcBorders>
              <w:left w:val="single" w:sz="4" w:space="0" w:color="auto"/>
            </w:tcBorders>
            <w:shd w:val="clear" w:color="auto" w:fill="FFFFFF"/>
          </w:tcPr>
          <w:p w:rsidR="00450F04" w:rsidRDefault="00450F04">
            <w:pPr>
              <w:rPr>
                <w:sz w:val="10"/>
                <w:szCs w:val="10"/>
              </w:rPr>
            </w:pPr>
          </w:p>
        </w:tc>
        <w:tc>
          <w:tcPr>
            <w:tcW w:w="1195" w:type="dxa"/>
            <w:shd w:val="clear" w:color="auto" w:fill="FFFFFF"/>
            <w:vAlign w:val="bottom"/>
          </w:tcPr>
          <w:p w:rsidR="00450F04" w:rsidRDefault="00314692">
            <w:pPr>
              <w:pStyle w:val="Jin0"/>
              <w:shd w:val="clear" w:color="auto" w:fill="auto"/>
              <w:ind w:firstLine="480"/>
              <w:jc w:val="both"/>
              <w:rPr>
                <w:sz w:val="13"/>
                <w:szCs w:val="13"/>
              </w:rPr>
            </w:pPr>
            <w:r>
              <w:rPr>
                <w:sz w:val="13"/>
                <w:szCs w:val="13"/>
              </w:rPr>
              <w:t>ING</w:t>
            </w:r>
          </w:p>
        </w:tc>
        <w:tc>
          <w:tcPr>
            <w:tcW w:w="7771" w:type="dxa"/>
            <w:tcBorders>
              <w:right w:val="single" w:sz="4" w:space="0" w:color="auto"/>
            </w:tcBorders>
            <w:shd w:val="clear" w:color="auto" w:fill="FFFFFF"/>
            <w:vAlign w:val="bottom"/>
          </w:tcPr>
          <w:p w:rsidR="00450F04" w:rsidRDefault="00314692">
            <w:pPr>
              <w:pStyle w:val="Jin0"/>
              <w:shd w:val="clear" w:color="auto" w:fill="auto"/>
              <w:rPr>
                <w:sz w:val="13"/>
                <w:szCs w:val="13"/>
              </w:rPr>
            </w:pPr>
            <w:r>
              <w:rPr>
                <w:sz w:val="13"/>
                <w:szCs w:val="13"/>
              </w:rPr>
              <w:t>Inženýrský objekt</w:t>
            </w:r>
          </w:p>
        </w:tc>
      </w:tr>
      <w:tr w:rsidR="00450F04">
        <w:trPr>
          <w:trHeight w:hRule="exact" w:val="206"/>
          <w:jc w:val="center"/>
        </w:trPr>
        <w:tc>
          <w:tcPr>
            <w:tcW w:w="1210" w:type="dxa"/>
            <w:tcBorders>
              <w:left w:val="single" w:sz="4" w:space="0" w:color="auto"/>
            </w:tcBorders>
            <w:shd w:val="clear" w:color="auto" w:fill="FFFFFF"/>
          </w:tcPr>
          <w:p w:rsidR="00450F04" w:rsidRDefault="00450F04">
            <w:pPr>
              <w:rPr>
                <w:sz w:val="10"/>
                <w:szCs w:val="10"/>
              </w:rPr>
            </w:pPr>
          </w:p>
        </w:tc>
        <w:tc>
          <w:tcPr>
            <w:tcW w:w="1195" w:type="dxa"/>
            <w:shd w:val="clear" w:color="auto" w:fill="FFFFFF"/>
          </w:tcPr>
          <w:p w:rsidR="00450F04" w:rsidRDefault="00314692">
            <w:pPr>
              <w:pStyle w:val="Jin0"/>
              <w:shd w:val="clear" w:color="auto" w:fill="auto"/>
              <w:ind w:firstLine="480"/>
              <w:jc w:val="both"/>
              <w:rPr>
                <w:sz w:val="13"/>
                <w:szCs w:val="13"/>
              </w:rPr>
            </w:pPr>
            <w:r>
              <w:rPr>
                <w:sz w:val="13"/>
                <w:szCs w:val="13"/>
              </w:rPr>
              <w:t>VON</w:t>
            </w:r>
          </w:p>
        </w:tc>
        <w:tc>
          <w:tcPr>
            <w:tcW w:w="7771" w:type="dxa"/>
            <w:tcBorders>
              <w:right w:val="single" w:sz="4" w:space="0" w:color="auto"/>
            </w:tcBorders>
            <w:shd w:val="clear" w:color="auto" w:fill="FFFFFF"/>
          </w:tcPr>
          <w:p w:rsidR="00450F04" w:rsidRDefault="00314692">
            <w:pPr>
              <w:pStyle w:val="Jin0"/>
              <w:shd w:val="clear" w:color="auto" w:fill="auto"/>
              <w:rPr>
                <w:sz w:val="13"/>
                <w:szCs w:val="13"/>
              </w:rPr>
            </w:pPr>
            <w:r>
              <w:rPr>
                <w:sz w:val="13"/>
                <w:szCs w:val="13"/>
              </w:rPr>
              <w:t>Vedlejší a ostatní náklady</w:t>
            </w:r>
          </w:p>
        </w:tc>
      </w:tr>
      <w:tr w:rsidR="00450F04">
        <w:trPr>
          <w:trHeight w:hRule="exact" w:val="322"/>
          <w:jc w:val="center"/>
        </w:trPr>
        <w:tc>
          <w:tcPr>
            <w:tcW w:w="1210" w:type="dxa"/>
            <w:tcBorders>
              <w:left w:val="single" w:sz="4" w:space="0" w:color="auto"/>
            </w:tcBorders>
            <w:shd w:val="clear" w:color="auto" w:fill="FFFFFF"/>
          </w:tcPr>
          <w:p w:rsidR="00450F04" w:rsidRDefault="00450F04">
            <w:pPr>
              <w:rPr>
                <w:sz w:val="10"/>
                <w:szCs w:val="10"/>
              </w:rPr>
            </w:pPr>
          </w:p>
        </w:tc>
        <w:tc>
          <w:tcPr>
            <w:tcW w:w="1195" w:type="dxa"/>
            <w:shd w:val="clear" w:color="auto" w:fill="FFFFFF"/>
          </w:tcPr>
          <w:p w:rsidR="00450F04" w:rsidRDefault="00314692">
            <w:pPr>
              <w:pStyle w:val="Jin0"/>
              <w:shd w:val="clear" w:color="auto" w:fill="auto"/>
              <w:ind w:firstLine="480"/>
              <w:jc w:val="both"/>
              <w:rPr>
                <w:sz w:val="13"/>
                <w:szCs w:val="13"/>
              </w:rPr>
            </w:pPr>
            <w:r>
              <w:rPr>
                <w:sz w:val="13"/>
                <w:szCs w:val="13"/>
              </w:rPr>
              <w:t>OST</w:t>
            </w:r>
          </w:p>
        </w:tc>
        <w:tc>
          <w:tcPr>
            <w:tcW w:w="7771" w:type="dxa"/>
            <w:tcBorders>
              <w:right w:val="single" w:sz="4" w:space="0" w:color="auto"/>
            </w:tcBorders>
            <w:shd w:val="clear" w:color="auto" w:fill="FFFFFF"/>
          </w:tcPr>
          <w:p w:rsidR="00450F04" w:rsidRDefault="00314692">
            <w:pPr>
              <w:pStyle w:val="Jin0"/>
              <w:shd w:val="clear" w:color="auto" w:fill="auto"/>
              <w:rPr>
                <w:sz w:val="13"/>
                <w:szCs w:val="13"/>
              </w:rPr>
            </w:pPr>
            <w:r>
              <w:rPr>
                <w:sz w:val="13"/>
                <w:szCs w:val="13"/>
              </w:rPr>
              <w:t>Ostatní náklady</w:t>
            </w:r>
          </w:p>
        </w:tc>
      </w:tr>
      <w:tr w:rsidR="00450F04">
        <w:trPr>
          <w:trHeight w:hRule="exact" w:val="326"/>
          <w:jc w:val="center"/>
        </w:trPr>
        <w:tc>
          <w:tcPr>
            <w:tcW w:w="1210" w:type="dxa"/>
            <w:tcBorders>
              <w:left w:val="single" w:sz="4" w:space="0" w:color="auto"/>
            </w:tcBorders>
            <w:shd w:val="clear" w:color="auto" w:fill="FFFFFF"/>
            <w:vAlign w:val="bottom"/>
          </w:tcPr>
          <w:p w:rsidR="00450F04" w:rsidRDefault="00314692">
            <w:pPr>
              <w:pStyle w:val="Jin0"/>
              <w:shd w:val="clear" w:color="auto" w:fill="auto"/>
              <w:jc w:val="center"/>
              <w:rPr>
                <w:sz w:val="13"/>
                <w:szCs w:val="13"/>
              </w:rPr>
            </w:pPr>
            <w:proofErr w:type="spellStart"/>
            <w:r>
              <w:rPr>
                <w:sz w:val="13"/>
                <w:szCs w:val="13"/>
              </w:rPr>
              <w:t>eGTypPolozky</w:t>
            </w:r>
            <w:proofErr w:type="spellEnd"/>
          </w:p>
        </w:tc>
        <w:tc>
          <w:tcPr>
            <w:tcW w:w="1195" w:type="dxa"/>
            <w:shd w:val="clear" w:color="auto" w:fill="FFFFFF"/>
            <w:vAlign w:val="bottom"/>
          </w:tcPr>
          <w:p w:rsidR="00450F04" w:rsidRDefault="00314692">
            <w:pPr>
              <w:pStyle w:val="Jin0"/>
              <w:shd w:val="clear" w:color="auto" w:fill="auto"/>
              <w:ind w:firstLine="560"/>
              <w:jc w:val="both"/>
              <w:rPr>
                <w:sz w:val="13"/>
                <w:szCs w:val="13"/>
              </w:rPr>
            </w:pPr>
            <w:r>
              <w:rPr>
                <w:sz w:val="13"/>
                <w:szCs w:val="13"/>
              </w:rPr>
              <w:t>1</w:t>
            </w:r>
          </w:p>
        </w:tc>
        <w:tc>
          <w:tcPr>
            <w:tcW w:w="7771" w:type="dxa"/>
            <w:tcBorders>
              <w:right w:val="single" w:sz="4" w:space="0" w:color="auto"/>
            </w:tcBorders>
            <w:shd w:val="clear" w:color="auto" w:fill="FFFFFF"/>
            <w:vAlign w:val="bottom"/>
          </w:tcPr>
          <w:p w:rsidR="00450F04" w:rsidRDefault="00314692">
            <w:pPr>
              <w:pStyle w:val="Jin0"/>
              <w:shd w:val="clear" w:color="auto" w:fill="auto"/>
              <w:rPr>
                <w:sz w:val="13"/>
                <w:szCs w:val="13"/>
              </w:rPr>
            </w:pPr>
            <w:r>
              <w:rPr>
                <w:sz w:val="13"/>
                <w:szCs w:val="13"/>
              </w:rPr>
              <w:t>Položka typu HSV</w:t>
            </w:r>
          </w:p>
        </w:tc>
      </w:tr>
      <w:tr w:rsidR="00450F04">
        <w:trPr>
          <w:trHeight w:hRule="exact" w:val="206"/>
          <w:jc w:val="center"/>
        </w:trPr>
        <w:tc>
          <w:tcPr>
            <w:tcW w:w="1210" w:type="dxa"/>
            <w:tcBorders>
              <w:left w:val="single" w:sz="4" w:space="0" w:color="auto"/>
            </w:tcBorders>
            <w:shd w:val="clear" w:color="auto" w:fill="FFFFFF"/>
          </w:tcPr>
          <w:p w:rsidR="00450F04" w:rsidRDefault="00450F04">
            <w:pPr>
              <w:rPr>
                <w:sz w:val="10"/>
                <w:szCs w:val="10"/>
              </w:rPr>
            </w:pPr>
          </w:p>
        </w:tc>
        <w:tc>
          <w:tcPr>
            <w:tcW w:w="1195" w:type="dxa"/>
            <w:shd w:val="clear" w:color="auto" w:fill="FFFFFF"/>
            <w:vAlign w:val="bottom"/>
          </w:tcPr>
          <w:p w:rsidR="00450F04" w:rsidRDefault="00314692">
            <w:pPr>
              <w:pStyle w:val="Jin0"/>
              <w:shd w:val="clear" w:color="auto" w:fill="auto"/>
              <w:ind w:firstLine="560"/>
              <w:jc w:val="both"/>
              <w:rPr>
                <w:sz w:val="13"/>
                <w:szCs w:val="13"/>
              </w:rPr>
            </w:pPr>
            <w:r>
              <w:rPr>
                <w:sz w:val="13"/>
                <w:szCs w:val="13"/>
              </w:rPr>
              <w:t>2</w:t>
            </w:r>
          </w:p>
        </w:tc>
        <w:tc>
          <w:tcPr>
            <w:tcW w:w="7771" w:type="dxa"/>
            <w:tcBorders>
              <w:right w:val="single" w:sz="4" w:space="0" w:color="auto"/>
            </w:tcBorders>
            <w:shd w:val="clear" w:color="auto" w:fill="FFFFFF"/>
          </w:tcPr>
          <w:p w:rsidR="00450F04" w:rsidRDefault="00314692">
            <w:pPr>
              <w:pStyle w:val="Jin0"/>
              <w:shd w:val="clear" w:color="auto" w:fill="auto"/>
              <w:rPr>
                <w:sz w:val="13"/>
                <w:szCs w:val="13"/>
              </w:rPr>
            </w:pPr>
            <w:r>
              <w:rPr>
                <w:sz w:val="13"/>
                <w:szCs w:val="13"/>
              </w:rPr>
              <w:t>Položka typu PSV</w:t>
            </w:r>
          </w:p>
        </w:tc>
      </w:tr>
      <w:tr w:rsidR="00450F04">
        <w:trPr>
          <w:trHeight w:hRule="exact" w:val="216"/>
          <w:jc w:val="center"/>
        </w:trPr>
        <w:tc>
          <w:tcPr>
            <w:tcW w:w="1210" w:type="dxa"/>
            <w:tcBorders>
              <w:left w:val="single" w:sz="4" w:space="0" w:color="auto"/>
            </w:tcBorders>
            <w:shd w:val="clear" w:color="auto" w:fill="FFFFFF"/>
          </w:tcPr>
          <w:p w:rsidR="00450F04" w:rsidRDefault="00450F04">
            <w:pPr>
              <w:rPr>
                <w:sz w:val="10"/>
                <w:szCs w:val="10"/>
              </w:rPr>
            </w:pPr>
          </w:p>
        </w:tc>
        <w:tc>
          <w:tcPr>
            <w:tcW w:w="1195" w:type="dxa"/>
            <w:shd w:val="clear" w:color="auto" w:fill="FFFFFF"/>
            <w:vAlign w:val="bottom"/>
          </w:tcPr>
          <w:p w:rsidR="00450F04" w:rsidRDefault="00314692">
            <w:pPr>
              <w:pStyle w:val="Jin0"/>
              <w:shd w:val="clear" w:color="auto" w:fill="auto"/>
              <w:ind w:firstLine="560"/>
              <w:jc w:val="both"/>
              <w:rPr>
                <w:sz w:val="13"/>
                <w:szCs w:val="13"/>
              </w:rPr>
            </w:pPr>
            <w:r>
              <w:rPr>
                <w:sz w:val="13"/>
                <w:szCs w:val="13"/>
              </w:rPr>
              <w:t>3</w:t>
            </w:r>
          </w:p>
        </w:tc>
        <w:tc>
          <w:tcPr>
            <w:tcW w:w="7771" w:type="dxa"/>
            <w:tcBorders>
              <w:right w:val="single" w:sz="4" w:space="0" w:color="auto"/>
            </w:tcBorders>
            <w:shd w:val="clear" w:color="auto" w:fill="FFFFFF"/>
            <w:vAlign w:val="bottom"/>
          </w:tcPr>
          <w:p w:rsidR="00450F04" w:rsidRDefault="00314692">
            <w:pPr>
              <w:pStyle w:val="Jin0"/>
              <w:shd w:val="clear" w:color="auto" w:fill="auto"/>
              <w:rPr>
                <w:sz w:val="13"/>
                <w:szCs w:val="13"/>
              </w:rPr>
            </w:pPr>
            <w:r>
              <w:rPr>
                <w:sz w:val="13"/>
                <w:szCs w:val="13"/>
              </w:rPr>
              <w:t>Položka typu M</w:t>
            </w:r>
          </w:p>
        </w:tc>
      </w:tr>
      <w:tr w:rsidR="00450F04">
        <w:trPr>
          <w:trHeight w:hRule="exact" w:val="432"/>
          <w:jc w:val="center"/>
        </w:trPr>
        <w:tc>
          <w:tcPr>
            <w:tcW w:w="1210" w:type="dxa"/>
            <w:tcBorders>
              <w:left w:val="single" w:sz="4" w:space="0" w:color="auto"/>
              <w:bottom w:val="single" w:sz="4" w:space="0" w:color="auto"/>
            </w:tcBorders>
            <w:shd w:val="clear" w:color="auto" w:fill="FFFFFF"/>
          </w:tcPr>
          <w:p w:rsidR="00450F04" w:rsidRDefault="00450F04">
            <w:pPr>
              <w:rPr>
                <w:sz w:val="10"/>
                <w:szCs w:val="10"/>
              </w:rPr>
            </w:pPr>
          </w:p>
        </w:tc>
        <w:tc>
          <w:tcPr>
            <w:tcW w:w="1195" w:type="dxa"/>
            <w:tcBorders>
              <w:bottom w:val="single" w:sz="4" w:space="0" w:color="auto"/>
            </w:tcBorders>
            <w:shd w:val="clear" w:color="auto" w:fill="FFFFFF"/>
          </w:tcPr>
          <w:p w:rsidR="00450F04" w:rsidRDefault="00314692">
            <w:pPr>
              <w:pStyle w:val="Jin0"/>
              <w:shd w:val="clear" w:color="auto" w:fill="auto"/>
              <w:ind w:firstLine="560"/>
              <w:jc w:val="both"/>
              <w:rPr>
                <w:sz w:val="13"/>
                <w:szCs w:val="13"/>
              </w:rPr>
            </w:pPr>
            <w:r>
              <w:rPr>
                <w:sz w:val="13"/>
                <w:szCs w:val="13"/>
              </w:rPr>
              <w:t>4</w:t>
            </w:r>
          </w:p>
        </w:tc>
        <w:tc>
          <w:tcPr>
            <w:tcW w:w="7771" w:type="dxa"/>
            <w:tcBorders>
              <w:bottom w:val="single" w:sz="4" w:space="0" w:color="auto"/>
              <w:right w:val="single" w:sz="4" w:space="0" w:color="auto"/>
            </w:tcBorders>
            <w:shd w:val="clear" w:color="auto" w:fill="FFFFFF"/>
          </w:tcPr>
          <w:p w:rsidR="00450F04" w:rsidRDefault="00314692">
            <w:pPr>
              <w:pStyle w:val="Jin0"/>
              <w:shd w:val="clear" w:color="auto" w:fill="auto"/>
              <w:rPr>
                <w:sz w:val="13"/>
                <w:szCs w:val="13"/>
              </w:rPr>
            </w:pPr>
            <w:r>
              <w:rPr>
                <w:sz w:val="13"/>
                <w:szCs w:val="13"/>
              </w:rPr>
              <w:t>Položka typu OST</w:t>
            </w:r>
          </w:p>
        </w:tc>
      </w:tr>
    </w:tbl>
    <w:p w:rsidR="00450F04" w:rsidRDefault="00450F04">
      <w:pPr>
        <w:sectPr w:rsidR="00450F04">
          <w:headerReference w:type="even" r:id="rId230"/>
          <w:headerReference w:type="default" r:id="rId231"/>
          <w:footerReference w:type="even" r:id="rId232"/>
          <w:footerReference w:type="default" r:id="rId233"/>
          <w:pgSz w:w="11900" w:h="16840"/>
          <w:pgMar w:top="766" w:right="929" w:bottom="864" w:left="753" w:header="338" w:footer="436" w:gutter="0"/>
          <w:pgNumType w:start="126"/>
          <w:cols w:space="720"/>
          <w:noEndnote/>
          <w:docGrid w:linePitch="360"/>
        </w:sectPr>
      </w:pPr>
    </w:p>
    <w:p w:rsidR="00450F04" w:rsidRDefault="00314692">
      <w:pPr>
        <w:pStyle w:val="Nadpis40"/>
        <w:keepNext/>
        <w:keepLines/>
        <w:shd w:val="clear" w:color="auto" w:fill="auto"/>
        <w:spacing w:after="340"/>
        <w:ind w:left="0"/>
      </w:pPr>
      <w:bookmarkStart w:id="338" w:name="bookmark314"/>
      <w:bookmarkStart w:id="339" w:name="bookmark315"/>
      <w:r>
        <w:rPr>
          <w:color w:val="000000"/>
        </w:rPr>
        <w:lastRenderedPageBreak/>
        <w:t>REKAPITULACE OBJEKTŮ STAVBY A SOUPISŮ PRACÍ</w:t>
      </w:r>
      <w:bookmarkEnd w:id="338"/>
      <w:bookmarkEnd w:id="339"/>
    </w:p>
    <w:p w:rsidR="00450F04" w:rsidRDefault="00314692">
      <w:pPr>
        <w:pStyle w:val="Zkladntext90"/>
        <w:shd w:val="clear" w:color="auto" w:fill="auto"/>
        <w:tabs>
          <w:tab w:val="left" w:pos="2098"/>
        </w:tabs>
        <w:spacing w:after="200"/>
        <w:ind w:left="0"/>
        <w:rPr>
          <w:sz w:val="18"/>
          <w:szCs w:val="18"/>
        </w:rPr>
      </w:pPr>
      <w:r>
        <w:rPr>
          <w:b w:val="0"/>
          <w:bCs w:val="0"/>
          <w:sz w:val="18"/>
          <w:szCs w:val="18"/>
        </w:rPr>
        <w:t>Kód:</w:t>
      </w:r>
      <w:r>
        <w:rPr>
          <w:b w:val="0"/>
          <w:bCs w:val="0"/>
          <w:sz w:val="18"/>
          <w:szCs w:val="18"/>
        </w:rPr>
        <w:tab/>
        <w:t>052014_4</w:t>
      </w:r>
    </w:p>
    <w:p w:rsidR="00450F04" w:rsidRDefault="00314692">
      <w:pPr>
        <w:pStyle w:val="Nadpis60"/>
        <w:keepNext/>
        <w:keepLines/>
        <w:shd w:val="clear" w:color="auto" w:fill="auto"/>
        <w:tabs>
          <w:tab w:val="left" w:pos="2098"/>
        </w:tabs>
        <w:spacing w:after="340" w:line="240" w:lineRule="auto"/>
        <w:rPr>
          <w:sz w:val="22"/>
          <w:szCs w:val="22"/>
        </w:rPr>
      </w:pPr>
      <w:bookmarkStart w:id="340" w:name="bookmark316"/>
      <w:bookmarkStart w:id="341" w:name="bookmark317"/>
      <w:r>
        <w:rPr>
          <w:rFonts w:ascii="Arial" w:eastAsia="Arial" w:hAnsi="Arial" w:cs="Arial"/>
          <w:sz w:val="22"/>
          <w:szCs w:val="22"/>
        </w:rPr>
        <w:t>Stavba:</w:t>
      </w:r>
      <w:r>
        <w:rPr>
          <w:rFonts w:ascii="Arial" w:eastAsia="Arial" w:hAnsi="Arial" w:cs="Arial"/>
          <w:sz w:val="22"/>
          <w:szCs w:val="22"/>
        </w:rPr>
        <w:tab/>
        <w:t>AREÁL SZ VELTRUSY - OBNOVA STŘEŠNÍHO PLÁŠTĚ, KROVU A STROPŮ DOMU ZAHRADNÍKA</w:t>
      </w:r>
      <w:bookmarkEnd w:id="340"/>
      <w:bookmarkEnd w:id="341"/>
    </w:p>
    <w:tbl>
      <w:tblPr>
        <w:tblOverlap w:val="never"/>
        <w:tblW w:w="0" w:type="auto"/>
        <w:jc w:val="center"/>
        <w:tblLayout w:type="fixed"/>
        <w:tblCellMar>
          <w:left w:w="10" w:type="dxa"/>
          <w:right w:w="10" w:type="dxa"/>
        </w:tblCellMar>
        <w:tblLook w:val="0000" w:firstRow="0" w:lastRow="0" w:firstColumn="0" w:lastColumn="0" w:noHBand="0" w:noVBand="0"/>
      </w:tblPr>
      <w:tblGrid>
        <w:gridCol w:w="1546"/>
        <w:gridCol w:w="4421"/>
        <w:gridCol w:w="3024"/>
        <w:gridCol w:w="2626"/>
        <w:gridCol w:w="2189"/>
        <w:gridCol w:w="677"/>
      </w:tblGrid>
      <w:tr w:rsidR="00450F04">
        <w:trPr>
          <w:trHeight w:hRule="exact" w:val="317"/>
          <w:jc w:val="center"/>
        </w:trPr>
        <w:tc>
          <w:tcPr>
            <w:tcW w:w="1546" w:type="dxa"/>
            <w:shd w:val="clear" w:color="auto" w:fill="FFFFFF"/>
          </w:tcPr>
          <w:p w:rsidR="00450F04" w:rsidRDefault="00314692">
            <w:pPr>
              <w:pStyle w:val="Jin0"/>
              <w:shd w:val="clear" w:color="auto" w:fill="auto"/>
              <w:rPr>
                <w:sz w:val="18"/>
                <w:szCs w:val="18"/>
              </w:rPr>
            </w:pPr>
            <w:r>
              <w:rPr>
                <w:sz w:val="18"/>
                <w:szCs w:val="18"/>
              </w:rPr>
              <w:t>Místo:</w:t>
            </w:r>
          </w:p>
        </w:tc>
        <w:tc>
          <w:tcPr>
            <w:tcW w:w="4421" w:type="dxa"/>
            <w:shd w:val="clear" w:color="auto" w:fill="FFFFFF"/>
          </w:tcPr>
          <w:p w:rsidR="00450F04" w:rsidRDefault="00314692">
            <w:pPr>
              <w:pStyle w:val="Jin0"/>
              <w:shd w:val="clear" w:color="auto" w:fill="auto"/>
              <w:ind w:firstLine="580"/>
              <w:rPr>
                <w:sz w:val="18"/>
                <w:szCs w:val="18"/>
              </w:rPr>
            </w:pPr>
            <w:r>
              <w:rPr>
                <w:sz w:val="18"/>
                <w:szCs w:val="18"/>
              </w:rPr>
              <w:t>SZ Veltrusy</w:t>
            </w:r>
          </w:p>
        </w:tc>
        <w:tc>
          <w:tcPr>
            <w:tcW w:w="3024" w:type="dxa"/>
            <w:shd w:val="clear" w:color="auto" w:fill="FFFFFF"/>
          </w:tcPr>
          <w:p w:rsidR="00450F04" w:rsidRDefault="00314692">
            <w:pPr>
              <w:pStyle w:val="Jin0"/>
              <w:shd w:val="clear" w:color="auto" w:fill="auto"/>
              <w:jc w:val="center"/>
              <w:rPr>
                <w:sz w:val="18"/>
                <w:szCs w:val="18"/>
              </w:rPr>
            </w:pPr>
            <w:r>
              <w:rPr>
                <w:sz w:val="18"/>
                <w:szCs w:val="18"/>
              </w:rPr>
              <w:t>Datum:</w:t>
            </w:r>
          </w:p>
        </w:tc>
        <w:tc>
          <w:tcPr>
            <w:tcW w:w="4815" w:type="dxa"/>
            <w:gridSpan w:val="2"/>
            <w:shd w:val="clear" w:color="auto" w:fill="FFFFFF"/>
          </w:tcPr>
          <w:p w:rsidR="00450F04" w:rsidRDefault="00314692">
            <w:pPr>
              <w:pStyle w:val="Jin0"/>
              <w:shd w:val="clear" w:color="auto" w:fill="auto"/>
              <w:ind w:left="2160"/>
              <w:rPr>
                <w:sz w:val="18"/>
                <w:szCs w:val="18"/>
              </w:rPr>
            </w:pPr>
            <w:proofErr w:type="gramStart"/>
            <w:r>
              <w:rPr>
                <w:sz w:val="18"/>
                <w:szCs w:val="18"/>
              </w:rPr>
              <w:t>07.11.2017</w:t>
            </w:r>
            <w:proofErr w:type="gramEnd"/>
          </w:p>
        </w:tc>
        <w:tc>
          <w:tcPr>
            <w:tcW w:w="677" w:type="dxa"/>
            <w:shd w:val="clear" w:color="auto" w:fill="FFFFFF"/>
          </w:tcPr>
          <w:p w:rsidR="00450F04" w:rsidRDefault="00450F04">
            <w:pPr>
              <w:rPr>
                <w:sz w:val="10"/>
                <w:szCs w:val="10"/>
              </w:rPr>
            </w:pPr>
          </w:p>
        </w:tc>
      </w:tr>
      <w:tr w:rsidR="00450F04">
        <w:trPr>
          <w:trHeight w:hRule="exact" w:val="806"/>
          <w:jc w:val="center"/>
        </w:trPr>
        <w:tc>
          <w:tcPr>
            <w:tcW w:w="1546" w:type="dxa"/>
            <w:shd w:val="clear" w:color="auto" w:fill="FFFFFF"/>
            <w:vAlign w:val="center"/>
          </w:tcPr>
          <w:p w:rsidR="00450F04" w:rsidRDefault="00314692">
            <w:pPr>
              <w:pStyle w:val="Jin0"/>
              <w:shd w:val="clear" w:color="auto" w:fill="auto"/>
              <w:spacing w:after="60"/>
              <w:rPr>
                <w:sz w:val="18"/>
                <w:szCs w:val="18"/>
              </w:rPr>
            </w:pPr>
            <w:r>
              <w:rPr>
                <w:sz w:val="18"/>
                <w:szCs w:val="18"/>
              </w:rPr>
              <w:t>Zadavatel:</w:t>
            </w:r>
          </w:p>
          <w:p w:rsidR="00450F04" w:rsidRDefault="00314692">
            <w:pPr>
              <w:pStyle w:val="Jin0"/>
              <w:shd w:val="clear" w:color="auto" w:fill="auto"/>
              <w:rPr>
                <w:sz w:val="18"/>
                <w:szCs w:val="18"/>
              </w:rPr>
            </w:pPr>
            <w:r>
              <w:rPr>
                <w:sz w:val="18"/>
                <w:szCs w:val="18"/>
              </w:rPr>
              <w:t>Uchazeč:</w:t>
            </w:r>
          </w:p>
        </w:tc>
        <w:tc>
          <w:tcPr>
            <w:tcW w:w="4421" w:type="dxa"/>
            <w:shd w:val="clear" w:color="auto" w:fill="FFFFFF"/>
            <w:vAlign w:val="center"/>
          </w:tcPr>
          <w:p w:rsidR="00450F04" w:rsidRDefault="00314692">
            <w:pPr>
              <w:pStyle w:val="Jin0"/>
              <w:shd w:val="clear" w:color="auto" w:fill="auto"/>
              <w:spacing w:line="312" w:lineRule="auto"/>
              <w:ind w:left="580"/>
              <w:rPr>
                <w:sz w:val="18"/>
                <w:szCs w:val="18"/>
              </w:rPr>
            </w:pPr>
            <w:r>
              <w:rPr>
                <w:sz w:val="18"/>
                <w:szCs w:val="18"/>
              </w:rPr>
              <w:t>Národní památkový ústav GEMA ART GROUP, a.s.</w:t>
            </w:r>
          </w:p>
        </w:tc>
        <w:tc>
          <w:tcPr>
            <w:tcW w:w="3024" w:type="dxa"/>
            <w:shd w:val="clear" w:color="auto" w:fill="FFFFFF"/>
          </w:tcPr>
          <w:p w:rsidR="00450F04" w:rsidRDefault="00314692">
            <w:pPr>
              <w:pStyle w:val="Jin0"/>
              <w:shd w:val="clear" w:color="auto" w:fill="auto"/>
              <w:spacing w:before="100"/>
              <w:jc w:val="center"/>
              <w:rPr>
                <w:sz w:val="18"/>
                <w:szCs w:val="18"/>
              </w:rPr>
            </w:pPr>
            <w:r>
              <w:rPr>
                <w:sz w:val="18"/>
                <w:szCs w:val="18"/>
              </w:rPr>
              <w:t>Projektant:</w:t>
            </w:r>
          </w:p>
        </w:tc>
        <w:tc>
          <w:tcPr>
            <w:tcW w:w="4815" w:type="dxa"/>
            <w:gridSpan w:val="2"/>
            <w:shd w:val="clear" w:color="auto" w:fill="FFFFFF"/>
          </w:tcPr>
          <w:p w:rsidR="00450F04" w:rsidRDefault="00314692">
            <w:pPr>
              <w:pStyle w:val="Jin0"/>
              <w:shd w:val="clear" w:color="auto" w:fill="auto"/>
              <w:spacing w:before="100"/>
              <w:ind w:left="2160"/>
              <w:rPr>
                <w:sz w:val="18"/>
                <w:szCs w:val="18"/>
              </w:rPr>
            </w:pPr>
            <w:r>
              <w:rPr>
                <w:sz w:val="18"/>
                <w:szCs w:val="18"/>
              </w:rPr>
              <w:t>Ing. Miloš Kudrnovský</w:t>
            </w:r>
          </w:p>
        </w:tc>
        <w:tc>
          <w:tcPr>
            <w:tcW w:w="677" w:type="dxa"/>
            <w:shd w:val="clear" w:color="auto" w:fill="FFFFFF"/>
          </w:tcPr>
          <w:p w:rsidR="00450F04" w:rsidRDefault="00450F04">
            <w:pPr>
              <w:rPr>
                <w:sz w:val="10"/>
                <w:szCs w:val="10"/>
              </w:rPr>
            </w:pPr>
          </w:p>
        </w:tc>
      </w:tr>
      <w:tr w:rsidR="00450F04">
        <w:trPr>
          <w:trHeight w:hRule="exact" w:val="523"/>
          <w:jc w:val="center"/>
        </w:trPr>
        <w:tc>
          <w:tcPr>
            <w:tcW w:w="1546" w:type="dxa"/>
            <w:tcBorders>
              <w:left w:val="single" w:sz="4" w:space="0" w:color="auto"/>
            </w:tcBorders>
            <w:shd w:val="clear" w:color="auto" w:fill="FFFFFF"/>
            <w:vAlign w:val="center"/>
          </w:tcPr>
          <w:p w:rsidR="00450F04" w:rsidRDefault="00314692">
            <w:pPr>
              <w:pStyle w:val="Jin0"/>
              <w:shd w:val="clear" w:color="auto" w:fill="auto"/>
              <w:ind w:firstLine="460"/>
              <w:rPr>
                <w:sz w:val="18"/>
                <w:szCs w:val="18"/>
              </w:rPr>
            </w:pPr>
            <w:r>
              <w:rPr>
                <w:sz w:val="18"/>
                <w:szCs w:val="18"/>
              </w:rPr>
              <w:t>Kód</w:t>
            </w:r>
          </w:p>
        </w:tc>
        <w:tc>
          <w:tcPr>
            <w:tcW w:w="4421" w:type="dxa"/>
            <w:shd w:val="clear" w:color="auto" w:fill="FFFFFF"/>
            <w:vAlign w:val="center"/>
          </w:tcPr>
          <w:p w:rsidR="00450F04" w:rsidRDefault="00314692">
            <w:pPr>
              <w:pStyle w:val="Jin0"/>
              <w:shd w:val="clear" w:color="auto" w:fill="auto"/>
              <w:jc w:val="center"/>
              <w:rPr>
                <w:sz w:val="18"/>
                <w:szCs w:val="18"/>
              </w:rPr>
            </w:pPr>
            <w:r>
              <w:rPr>
                <w:sz w:val="18"/>
                <w:szCs w:val="18"/>
              </w:rPr>
              <w:t>Objekt, Soupis prací</w:t>
            </w:r>
          </w:p>
        </w:tc>
        <w:tc>
          <w:tcPr>
            <w:tcW w:w="3024" w:type="dxa"/>
            <w:shd w:val="clear" w:color="auto" w:fill="FFFFFF"/>
          </w:tcPr>
          <w:p w:rsidR="00450F04" w:rsidRDefault="00450F04">
            <w:pPr>
              <w:rPr>
                <w:sz w:val="10"/>
                <w:szCs w:val="10"/>
              </w:rPr>
            </w:pPr>
          </w:p>
        </w:tc>
        <w:tc>
          <w:tcPr>
            <w:tcW w:w="2626" w:type="dxa"/>
            <w:shd w:val="clear" w:color="auto" w:fill="FFFFFF"/>
            <w:vAlign w:val="center"/>
          </w:tcPr>
          <w:p w:rsidR="00450F04" w:rsidRDefault="00314692">
            <w:pPr>
              <w:pStyle w:val="Jin0"/>
              <w:shd w:val="clear" w:color="auto" w:fill="auto"/>
              <w:ind w:firstLine="840"/>
              <w:rPr>
                <w:sz w:val="18"/>
                <w:szCs w:val="18"/>
              </w:rPr>
            </w:pPr>
            <w:r>
              <w:rPr>
                <w:sz w:val="18"/>
                <w:szCs w:val="18"/>
              </w:rPr>
              <w:t>Cena bez DPH [CZK]</w:t>
            </w:r>
          </w:p>
        </w:tc>
        <w:tc>
          <w:tcPr>
            <w:tcW w:w="2189" w:type="dxa"/>
            <w:shd w:val="clear" w:color="auto" w:fill="FFFFFF"/>
            <w:vAlign w:val="center"/>
          </w:tcPr>
          <w:p w:rsidR="00450F04" w:rsidRDefault="00314692">
            <w:pPr>
              <w:pStyle w:val="Jin0"/>
              <w:shd w:val="clear" w:color="auto" w:fill="auto"/>
              <w:ind w:firstLine="200"/>
              <w:rPr>
                <w:sz w:val="18"/>
                <w:szCs w:val="18"/>
              </w:rPr>
            </w:pPr>
            <w:r>
              <w:rPr>
                <w:sz w:val="18"/>
                <w:szCs w:val="18"/>
              </w:rPr>
              <w:t>Cena s DPH [CZK]</w:t>
            </w:r>
          </w:p>
        </w:tc>
        <w:tc>
          <w:tcPr>
            <w:tcW w:w="677" w:type="dxa"/>
            <w:shd w:val="clear" w:color="auto" w:fill="FFFFFF"/>
            <w:vAlign w:val="center"/>
          </w:tcPr>
          <w:p w:rsidR="00450F04" w:rsidRDefault="00314692">
            <w:pPr>
              <w:pStyle w:val="Jin0"/>
              <w:shd w:val="clear" w:color="auto" w:fill="auto"/>
              <w:jc w:val="right"/>
              <w:rPr>
                <w:sz w:val="18"/>
                <w:szCs w:val="18"/>
              </w:rPr>
            </w:pPr>
            <w:r>
              <w:rPr>
                <w:sz w:val="18"/>
                <w:szCs w:val="18"/>
              </w:rPr>
              <w:t>Typ</w:t>
            </w:r>
          </w:p>
        </w:tc>
      </w:tr>
      <w:tr w:rsidR="00450F04">
        <w:trPr>
          <w:trHeight w:hRule="exact" w:val="758"/>
          <w:jc w:val="center"/>
        </w:trPr>
        <w:tc>
          <w:tcPr>
            <w:tcW w:w="5967" w:type="dxa"/>
            <w:gridSpan w:val="2"/>
            <w:shd w:val="clear" w:color="auto" w:fill="FFFFFF"/>
            <w:vAlign w:val="center"/>
          </w:tcPr>
          <w:p w:rsidR="00450F04" w:rsidRDefault="00314692">
            <w:pPr>
              <w:pStyle w:val="Jin0"/>
              <w:shd w:val="clear" w:color="auto" w:fill="auto"/>
            </w:pPr>
            <w:r>
              <w:rPr>
                <w:b/>
                <w:bCs/>
              </w:rPr>
              <w:t>Náklady stavby celkem</w:t>
            </w:r>
          </w:p>
        </w:tc>
        <w:tc>
          <w:tcPr>
            <w:tcW w:w="3024" w:type="dxa"/>
            <w:shd w:val="clear" w:color="auto" w:fill="FFFFFF"/>
          </w:tcPr>
          <w:p w:rsidR="00450F04" w:rsidRDefault="00450F04">
            <w:pPr>
              <w:rPr>
                <w:sz w:val="10"/>
                <w:szCs w:val="10"/>
              </w:rPr>
            </w:pPr>
          </w:p>
        </w:tc>
        <w:tc>
          <w:tcPr>
            <w:tcW w:w="2626" w:type="dxa"/>
            <w:shd w:val="clear" w:color="auto" w:fill="FFFFFF"/>
            <w:vAlign w:val="center"/>
          </w:tcPr>
          <w:p w:rsidR="00450F04" w:rsidRDefault="00314692">
            <w:pPr>
              <w:pStyle w:val="Jin0"/>
              <w:shd w:val="clear" w:color="auto" w:fill="auto"/>
              <w:ind w:right="200"/>
              <w:jc w:val="right"/>
            </w:pPr>
            <w:r>
              <w:rPr>
                <w:b/>
                <w:bCs/>
              </w:rPr>
              <w:t>1 462 158,50</w:t>
            </w:r>
          </w:p>
        </w:tc>
        <w:tc>
          <w:tcPr>
            <w:tcW w:w="2189" w:type="dxa"/>
            <w:shd w:val="clear" w:color="auto" w:fill="FFFFFF"/>
            <w:vAlign w:val="center"/>
          </w:tcPr>
          <w:p w:rsidR="00450F04" w:rsidRDefault="00314692">
            <w:pPr>
              <w:pStyle w:val="Jin0"/>
              <w:shd w:val="clear" w:color="auto" w:fill="auto"/>
              <w:ind w:firstLine="480"/>
            </w:pPr>
            <w:r>
              <w:rPr>
                <w:b/>
                <w:bCs/>
              </w:rPr>
              <w:t>1 769 211,79</w:t>
            </w:r>
          </w:p>
        </w:tc>
        <w:tc>
          <w:tcPr>
            <w:tcW w:w="677" w:type="dxa"/>
            <w:shd w:val="clear" w:color="auto" w:fill="FFFFFF"/>
          </w:tcPr>
          <w:p w:rsidR="00450F04" w:rsidRDefault="00450F04">
            <w:pPr>
              <w:rPr>
                <w:sz w:val="10"/>
                <w:szCs w:val="10"/>
              </w:rPr>
            </w:pPr>
          </w:p>
        </w:tc>
      </w:tr>
      <w:tr w:rsidR="00450F04">
        <w:trPr>
          <w:trHeight w:hRule="exact" w:val="499"/>
          <w:jc w:val="center"/>
        </w:trPr>
        <w:tc>
          <w:tcPr>
            <w:tcW w:w="1546" w:type="dxa"/>
            <w:shd w:val="clear" w:color="auto" w:fill="FFFFFF"/>
          </w:tcPr>
          <w:p w:rsidR="00450F04" w:rsidRDefault="00314692">
            <w:pPr>
              <w:pStyle w:val="Jin0"/>
              <w:shd w:val="clear" w:color="auto" w:fill="auto"/>
              <w:spacing w:after="60"/>
              <w:ind w:firstLine="380"/>
              <w:rPr>
                <w:sz w:val="19"/>
                <w:szCs w:val="19"/>
              </w:rPr>
            </w:pPr>
            <w:r>
              <w:rPr>
                <w:rFonts w:ascii="Times New Roman" w:eastAsia="Times New Roman" w:hAnsi="Times New Roman" w:cs="Times New Roman"/>
                <w:b/>
                <w:bCs/>
                <w:sz w:val="19"/>
                <w:szCs w:val="19"/>
              </w:rPr>
              <w:t>052014_3</w:t>
            </w:r>
          </w:p>
          <w:p w:rsidR="00450F04" w:rsidRDefault="00314692">
            <w:pPr>
              <w:pStyle w:val="Jin0"/>
              <w:shd w:val="clear" w:color="auto" w:fill="auto"/>
              <w:ind w:firstLine="380"/>
              <w:rPr>
                <w:sz w:val="19"/>
                <w:szCs w:val="19"/>
              </w:rPr>
            </w:pPr>
            <w:r>
              <w:rPr>
                <w:rFonts w:ascii="Times New Roman" w:eastAsia="Times New Roman" w:hAnsi="Times New Roman" w:cs="Times New Roman"/>
                <w:b/>
                <w:bCs/>
                <w:sz w:val="19"/>
                <w:szCs w:val="19"/>
              </w:rPr>
              <w:t>a</w:t>
            </w:r>
          </w:p>
        </w:tc>
        <w:tc>
          <w:tcPr>
            <w:tcW w:w="4421" w:type="dxa"/>
            <w:shd w:val="clear" w:color="auto" w:fill="FFFFFF"/>
            <w:vAlign w:val="bottom"/>
          </w:tcPr>
          <w:p w:rsidR="00450F04" w:rsidRDefault="00314692">
            <w:pPr>
              <w:pStyle w:val="Jin0"/>
              <w:shd w:val="clear" w:color="auto" w:fill="auto"/>
              <w:ind w:firstLine="160"/>
              <w:rPr>
                <w:sz w:val="19"/>
                <w:szCs w:val="19"/>
              </w:rPr>
            </w:pPr>
            <w:r>
              <w:rPr>
                <w:rFonts w:ascii="Times New Roman" w:eastAsia="Times New Roman" w:hAnsi="Times New Roman" w:cs="Times New Roman"/>
                <w:b/>
                <w:bCs/>
                <w:sz w:val="19"/>
                <w:szCs w:val="19"/>
              </w:rPr>
              <w:t>Dům zahradníka - hlavní budova</w:t>
            </w:r>
          </w:p>
        </w:tc>
        <w:tc>
          <w:tcPr>
            <w:tcW w:w="3024" w:type="dxa"/>
            <w:shd w:val="clear" w:color="auto" w:fill="FFFFFF"/>
          </w:tcPr>
          <w:p w:rsidR="00450F04" w:rsidRDefault="00450F04">
            <w:pPr>
              <w:rPr>
                <w:sz w:val="10"/>
                <w:szCs w:val="10"/>
              </w:rPr>
            </w:pPr>
          </w:p>
        </w:tc>
        <w:tc>
          <w:tcPr>
            <w:tcW w:w="2626" w:type="dxa"/>
            <w:shd w:val="clear" w:color="auto" w:fill="FFFFFF"/>
            <w:vAlign w:val="bottom"/>
          </w:tcPr>
          <w:p w:rsidR="00450F04" w:rsidRDefault="00314692">
            <w:pPr>
              <w:pStyle w:val="Jin0"/>
              <w:shd w:val="clear" w:color="auto" w:fill="auto"/>
              <w:ind w:right="200"/>
              <w:jc w:val="right"/>
              <w:rPr>
                <w:sz w:val="19"/>
                <w:szCs w:val="19"/>
              </w:rPr>
            </w:pPr>
            <w:r>
              <w:rPr>
                <w:rFonts w:ascii="Times New Roman" w:eastAsia="Times New Roman" w:hAnsi="Times New Roman" w:cs="Times New Roman"/>
                <w:b/>
                <w:bCs/>
                <w:sz w:val="19"/>
                <w:szCs w:val="19"/>
              </w:rPr>
              <w:t>1 462 158,50</w:t>
            </w:r>
          </w:p>
        </w:tc>
        <w:tc>
          <w:tcPr>
            <w:tcW w:w="2189" w:type="dxa"/>
            <w:shd w:val="clear" w:color="auto" w:fill="FFFFFF"/>
            <w:vAlign w:val="bottom"/>
          </w:tcPr>
          <w:p w:rsidR="00450F04" w:rsidRDefault="00314692">
            <w:pPr>
              <w:pStyle w:val="Jin0"/>
              <w:shd w:val="clear" w:color="auto" w:fill="auto"/>
              <w:ind w:right="260"/>
              <w:jc w:val="right"/>
              <w:rPr>
                <w:sz w:val="19"/>
                <w:szCs w:val="19"/>
              </w:rPr>
            </w:pPr>
            <w:r>
              <w:rPr>
                <w:rFonts w:ascii="Times New Roman" w:eastAsia="Times New Roman" w:hAnsi="Times New Roman" w:cs="Times New Roman"/>
                <w:b/>
                <w:bCs/>
                <w:sz w:val="19"/>
                <w:szCs w:val="19"/>
              </w:rPr>
              <w:t>1 769 211,79</w:t>
            </w:r>
          </w:p>
        </w:tc>
        <w:tc>
          <w:tcPr>
            <w:tcW w:w="677" w:type="dxa"/>
            <w:shd w:val="clear" w:color="auto" w:fill="FFFFFF"/>
            <w:vAlign w:val="bottom"/>
          </w:tcPr>
          <w:p w:rsidR="00450F04" w:rsidRDefault="00314692">
            <w:pPr>
              <w:pStyle w:val="Jin0"/>
              <w:shd w:val="clear" w:color="auto" w:fill="auto"/>
              <w:jc w:val="right"/>
              <w:rPr>
                <w:sz w:val="19"/>
                <w:szCs w:val="19"/>
              </w:rPr>
            </w:pPr>
            <w:r>
              <w:rPr>
                <w:rFonts w:ascii="Times New Roman" w:eastAsia="Times New Roman" w:hAnsi="Times New Roman" w:cs="Times New Roman"/>
                <w:b/>
                <w:bCs/>
                <w:sz w:val="19"/>
                <w:szCs w:val="19"/>
              </w:rPr>
              <w:t>STA</w:t>
            </w:r>
          </w:p>
        </w:tc>
      </w:tr>
    </w:tbl>
    <w:p w:rsidR="00450F04" w:rsidRDefault="00450F04">
      <w:pPr>
        <w:sectPr w:rsidR="00450F04">
          <w:headerReference w:type="even" r:id="rId234"/>
          <w:headerReference w:type="default" r:id="rId235"/>
          <w:footerReference w:type="even" r:id="rId236"/>
          <w:footerReference w:type="default" r:id="rId237"/>
          <w:pgSz w:w="16840" w:h="11900" w:orient="landscape"/>
          <w:pgMar w:top="875" w:right="1427" w:bottom="875" w:left="931" w:header="447" w:footer="3" w:gutter="0"/>
          <w:cols w:space="720"/>
          <w:noEndnote/>
          <w:docGrid w:linePitch="360"/>
        </w:sectPr>
      </w:pPr>
    </w:p>
    <w:p w:rsidR="00450F04" w:rsidRDefault="00314692">
      <w:pPr>
        <w:pStyle w:val="Nadpis30"/>
        <w:keepNext/>
        <w:keepLines/>
        <w:shd w:val="clear" w:color="auto" w:fill="auto"/>
        <w:spacing w:after="280"/>
        <w:ind w:firstLine="360"/>
        <w:jc w:val="left"/>
        <w:rPr>
          <w:sz w:val="36"/>
          <w:szCs w:val="36"/>
        </w:rPr>
      </w:pPr>
      <w:bookmarkStart w:id="342" w:name="bookmark318"/>
      <w:bookmarkStart w:id="343" w:name="bookmark319"/>
      <w:r>
        <w:rPr>
          <w:rFonts w:ascii="Trebuchet MS" w:eastAsia="Trebuchet MS" w:hAnsi="Trebuchet MS" w:cs="Trebuchet MS"/>
          <w:color w:val="000000"/>
          <w:sz w:val="36"/>
          <w:szCs w:val="36"/>
        </w:rPr>
        <w:lastRenderedPageBreak/>
        <w:t>krycí list soupisu</w:t>
      </w:r>
      <w:bookmarkEnd w:id="342"/>
      <w:bookmarkEnd w:id="343"/>
    </w:p>
    <w:p w:rsidR="00450F04" w:rsidRDefault="00314692">
      <w:pPr>
        <w:pStyle w:val="Zkladntext30"/>
        <w:shd w:val="clear" w:color="auto" w:fill="auto"/>
        <w:spacing w:after="40"/>
        <w:ind w:firstLine="360"/>
      </w:pPr>
      <w:r>
        <w:rPr>
          <w:b w:val="0"/>
          <w:bCs w:val="0"/>
          <w:color w:val="000000"/>
        </w:rPr>
        <w:t>Stavba:</w:t>
      </w:r>
    </w:p>
    <w:p w:rsidR="00450F04" w:rsidRDefault="00314692">
      <w:pPr>
        <w:pStyle w:val="Zkladntext30"/>
        <w:shd w:val="clear" w:color="auto" w:fill="auto"/>
        <w:spacing w:after="40"/>
        <w:ind w:firstLine="740"/>
      </w:pPr>
      <w:r>
        <w:rPr>
          <w:b w:val="0"/>
          <w:bCs w:val="0"/>
          <w:color w:val="000000"/>
        </w:rPr>
        <w:t>AREÁL SZ VELTRUSY - OBNOVA STŘEŠNÍHO PLÁŠTĚ, KROVU A STROPŮ DOMU ZAHRADNÍKA</w:t>
      </w:r>
    </w:p>
    <w:p w:rsidR="00450F04" w:rsidRDefault="00314692">
      <w:pPr>
        <w:pStyle w:val="Zkladntext30"/>
        <w:shd w:val="clear" w:color="auto" w:fill="auto"/>
        <w:spacing w:after="200"/>
        <w:ind w:firstLine="360"/>
      </w:pPr>
      <w:r>
        <w:rPr>
          <w:b w:val="0"/>
          <w:bCs w:val="0"/>
          <w:color w:val="000000"/>
        </w:rPr>
        <w:t>Objekt:</w:t>
      </w:r>
    </w:p>
    <w:p w:rsidR="00450F04" w:rsidRDefault="00314692">
      <w:pPr>
        <w:pStyle w:val="Zkladntext110"/>
        <w:shd w:val="clear" w:color="auto" w:fill="auto"/>
        <w:spacing w:after="420" w:line="240" w:lineRule="auto"/>
        <w:ind w:left="0" w:firstLine="740"/>
      </w:pPr>
      <w:r>
        <w:t>O52O14_3a - Dům zahradníka - hlavní budova</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6562"/>
        <w:gridCol w:w="4781"/>
        <w:gridCol w:w="1118"/>
      </w:tblGrid>
      <w:tr w:rsidR="00450F04">
        <w:trPr>
          <w:trHeight w:hRule="exact" w:val="562"/>
        </w:trPr>
        <w:tc>
          <w:tcPr>
            <w:tcW w:w="6562" w:type="dxa"/>
            <w:shd w:val="clear" w:color="auto" w:fill="FFFFFF"/>
          </w:tcPr>
          <w:p w:rsidR="00450F04" w:rsidRDefault="00314692">
            <w:pPr>
              <w:pStyle w:val="Jin0"/>
              <w:shd w:val="clear" w:color="auto" w:fill="auto"/>
              <w:spacing w:after="60"/>
              <w:rPr>
                <w:sz w:val="15"/>
                <w:szCs w:val="15"/>
              </w:rPr>
            </w:pPr>
            <w:r>
              <w:rPr>
                <w:sz w:val="15"/>
                <w:szCs w:val="15"/>
              </w:rPr>
              <w:t>KSO:</w:t>
            </w:r>
          </w:p>
          <w:p w:rsidR="00450F04" w:rsidRDefault="00314692">
            <w:pPr>
              <w:pStyle w:val="Jin0"/>
              <w:shd w:val="clear" w:color="auto" w:fill="auto"/>
              <w:tabs>
                <w:tab w:val="left" w:pos="1723"/>
              </w:tabs>
              <w:rPr>
                <w:sz w:val="15"/>
                <w:szCs w:val="15"/>
              </w:rPr>
            </w:pPr>
            <w:r>
              <w:rPr>
                <w:sz w:val="15"/>
                <w:szCs w:val="15"/>
              </w:rPr>
              <w:t>Místo:</w:t>
            </w:r>
            <w:r>
              <w:rPr>
                <w:sz w:val="15"/>
                <w:szCs w:val="15"/>
              </w:rPr>
              <w:tab/>
              <w:t>SZ Veltrusy</w:t>
            </w:r>
          </w:p>
        </w:tc>
        <w:tc>
          <w:tcPr>
            <w:tcW w:w="4781" w:type="dxa"/>
            <w:shd w:val="clear" w:color="auto" w:fill="FFFFFF"/>
          </w:tcPr>
          <w:p w:rsidR="00450F04" w:rsidRDefault="00314692">
            <w:pPr>
              <w:pStyle w:val="Jin0"/>
              <w:shd w:val="clear" w:color="auto" w:fill="auto"/>
              <w:spacing w:line="341" w:lineRule="auto"/>
              <w:ind w:left="4000"/>
              <w:rPr>
                <w:sz w:val="15"/>
                <w:szCs w:val="15"/>
              </w:rPr>
            </w:pPr>
            <w:r>
              <w:rPr>
                <w:sz w:val="15"/>
                <w:szCs w:val="15"/>
              </w:rPr>
              <w:t>CC-CZ: Datum:</w:t>
            </w:r>
          </w:p>
        </w:tc>
        <w:tc>
          <w:tcPr>
            <w:tcW w:w="1118" w:type="dxa"/>
            <w:shd w:val="clear" w:color="auto" w:fill="FFFFFF"/>
            <w:vAlign w:val="center"/>
          </w:tcPr>
          <w:p w:rsidR="00450F04" w:rsidRDefault="00314692">
            <w:pPr>
              <w:pStyle w:val="Jin0"/>
              <w:shd w:val="clear" w:color="auto" w:fill="auto"/>
              <w:ind w:firstLine="240"/>
              <w:rPr>
                <w:sz w:val="15"/>
                <w:szCs w:val="15"/>
              </w:rPr>
            </w:pPr>
            <w:proofErr w:type="gramStart"/>
            <w:r>
              <w:rPr>
                <w:sz w:val="15"/>
                <w:szCs w:val="15"/>
              </w:rPr>
              <w:t>07.11.2017</w:t>
            </w:r>
            <w:proofErr w:type="gramEnd"/>
          </w:p>
        </w:tc>
      </w:tr>
      <w:tr w:rsidR="00450F04">
        <w:trPr>
          <w:trHeight w:hRule="exact" w:val="350"/>
        </w:trPr>
        <w:tc>
          <w:tcPr>
            <w:tcW w:w="6562" w:type="dxa"/>
            <w:shd w:val="clear" w:color="auto" w:fill="FFFFFF"/>
            <w:vAlign w:val="bottom"/>
          </w:tcPr>
          <w:p w:rsidR="00450F04" w:rsidRDefault="00314692">
            <w:pPr>
              <w:pStyle w:val="Jin0"/>
              <w:shd w:val="clear" w:color="auto" w:fill="auto"/>
              <w:rPr>
                <w:sz w:val="15"/>
                <w:szCs w:val="15"/>
              </w:rPr>
            </w:pPr>
            <w:r>
              <w:rPr>
                <w:sz w:val="15"/>
                <w:szCs w:val="15"/>
              </w:rPr>
              <w:t>Zadavatel:</w:t>
            </w:r>
          </w:p>
        </w:tc>
        <w:tc>
          <w:tcPr>
            <w:tcW w:w="4781" w:type="dxa"/>
            <w:shd w:val="clear" w:color="auto" w:fill="FFFFFF"/>
            <w:vAlign w:val="bottom"/>
          </w:tcPr>
          <w:p w:rsidR="00450F04" w:rsidRDefault="00314692">
            <w:pPr>
              <w:pStyle w:val="Jin0"/>
              <w:shd w:val="clear" w:color="auto" w:fill="auto"/>
              <w:ind w:left="4000"/>
              <w:rPr>
                <w:sz w:val="15"/>
                <w:szCs w:val="15"/>
              </w:rPr>
            </w:pPr>
            <w:r>
              <w:rPr>
                <w:sz w:val="15"/>
                <w:szCs w:val="15"/>
              </w:rPr>
              <w:t>IČ:</w:t>
            </w:r>
          </w:p>
        </w:tc>
        <w:tc>
          <w:tcPr>
            <w:tcW w:w="1118" w:type="dxa"/>
            <w:shd w:val="clear" w:color="auto" w:fill="FFFFFF"/>
            <w:vAlign w:val="bottom"/>
          </w:tcPr>
          <w:p w:rsidR="00450F04" w:rsidRDefault="00314692">
            <w:pPr>
              <w:pStyle w:val="Jin0"/>
              <w:shd w:val="clear" w:color="auto" w:fill="auto"/>
              <w:jc w:val="center"/>
              <w:rPr>
                <w:sz w:val="15"/>
                <w:szCs w:val="15"/>
              </w:rPr>
            </w:pPr>
            <w:r>
              <w:rPr>
                <w:sz w:val="15"/>
                <w:szCs w:val="15"/>
              </w:rPr>
              <w:t>75032333</w:t>
            </w:r>
          </w:p>
        </w:tc>
      </w:tr>
      <w:tr w:rsidR="00450F04">
        <w:trPr>
          <w:trHeight w:hRule="exact" w:val="336"/>
        </w:trPr>
        <w:tc>
          <w:tcPr>
            <w:tcW w:w="6562" w:type="dxa"/>
            <w:shd w:val="clear" w:color="auto" w:fill="FFFFFF"/>
          </w:tcPr>
          <w:p w:rsidR="00450F04" w:rsidRDefault="00314692">
            <w:pPr>
              <w:pStyle w:val="Jin0"/>
              <w:shd w:val="clear" w:color="auto" w:fill="auto"/>
              <w:ind w:firstLine="380"/>
              <w:rPr>
                <w:sz w:val="15"/>
                <w:szCs w:val="15"/>
              </w:rPr>
            </w:pPr>
            <w:r>
              <w:rPr>
                <w:sz w:val="15"/>
                <w:szCs w:val="15"/>
              </w:rPr>
              <w:t>Národní památkový ústav</w:t>
            </w:r>
          </w:p>
        </w:tc>
        <w:tc>
          <w:tcPr>
            <w:tcW w:w="4781" w:type="dxa"/>
            <w:shd w:val="clear" w:color="auto" w:fill="FFFFFF"/>
          </w:tcPr>
          <w:p w:rsidR="00450F04" w:rsidRDefault="00314692">
            <w:pPr>
              <w:pStyle w:val="Jin0"/>
              <w:shd w:val="clear" w:color="auto" w:fill="auto"/>
              <w:ind w:left="4000"/>
              <w:rPr>
                <w:sz w:val="15"/>
                <w:szCs w:val="15"/>
              </w:rPr>
            </w:pPr>
            <w:r>
              <w:rPr>
                <w:sz w:val="15"/>
                <w:szCs w:val="15"/>
              </w:rPr>
              <w:t>DIČ:</w:t>
            </w:r>
          </w:p>
        </w:tc>
        <w:tc>
          <w:tcPr>
            <w:tcW w:w="1118" w:type="dxa"/>
            <w:shd w:val="clear" w:color="auto" w:fill="FFFFFF"/>
          </w:tcPr>
          <w:p w:rsidR="00450F04" w:rsidRDefault="00450F04">
            <w:pPr>
              <w:rPr>
                <w:sz w:val="10"/>
                <w:szCs w:val="10"/>
              </w:rPr>
            </w:pPr>
          </w:p>
        </w:tc>
      </w:tr>
      <w:tr w:rsidR="00450F04">
        <w:trPr>
          <w:trHeight w:hRule="exact" w:val="336"/>
        </w:trPr>
        <w:tc>
          <w:tcPr>
            <w:tcW w:w="6562" w:type="dxa"/>
            <w:shd w:val="clear" w:color="auto" w:fill="FFFFFF"/>
            <w:vAlign w:val="bottom"/>
          </w:tcPr>
          <w:p w:rsidR="00450F04" w:rsidRDefault="00314692">
            <w:pPr>
              <w:pStyle w:val="Jin0"/>
              <w:shd w:val="clear" w:color="auto" w:fill="auto"/>
              <w:rPr>
                <w:sz w:val="15"/>
                <w:szCs w:val="15"/>
              </w:rPr>
            </w:pPr>
            <w:r>
              <w:rPr>
                <w:sz w:val="15"/>
                <w:szCs w:val="15"/>
              </w:rPr>
              <w:t>Uchazeč:</w:t>
            </w:r>
          </w:p>
        </w:tc>
        <w:tc>
          <w:tcPr>
            <w:tcW w:w="4781" w:type="dxa"/>
            <w:shd w:val="clear" w:color="auto" w:fill="FFFFFF"/>
            <w:vAlign w:val="bottom"/>
          </w:tcPr>
          <w:p w:rsidR="00450F04" w:rsidRDefault="00314692">
            <w:pPr>
              <w:pStyle w:val="Jin0"/>
              <w:shd w:val="clear" w:color="auto" w:fill="auto"/>
              <w:ind w:left="4000"/>
              <w:rPr>
                <w:sz w:val="15"/>
                <w:szCs w:val="15"/>
              </w:rPr>
            </w:pPr>
            <w:r>
              <w:rPr>
                <w:sz w:val="15"/>
                <w:szCs w:val="15"/>
              </w:rPr>
              <w:t>IČ:</w:t>
            </w:r>
          </w:p>
        </w:tc>
        <w:tc>
          <w:tcPr>
            <w:tcW w:w="1118" w:type="dxa"/>
            <w:shd w:val="clear" w:color="auto" w:fill="FFFFFF"/>
            <w:vAlign w:val="bottom"/>
          </w:tcPr>
          <w:p w:rsidR="00450F04" w:rsidRDefault="00314692">
            <w:pPr>
              <w:pStyle w:val="Jin0"/>
              <w:shd w:val="clear" w:color="auto" w:fill="auto"/>
              <w:jc w:val="center"/>
              <w:rPr>
                <w:sz w:val="15"/>
                <w:szCs w:val="15"/>
              </w:rPr>
            </w:pPr>
            <w:r>
              <w:rPr>
                <w:sz w:val="15"/>
                <w:szCs w:val="15"/>
              </w:rPr>
              <w:t>26437741</w:t>
            </w:r>
          </w:p>
        </w:tc>
      </w:tr>
      <w:tr w:rsidR="00450F04">
        <w:trPr>
          <w:trHeight w:hRule="exact" w:val="326"/>
        </w:trPr>
        <w:tc>
          <w:tcPr>
            <w:tcW w:w="6562" w:type="dxa"/>
            <w:shd w:val="clear" w:color="auto" w:fill="FFFFFF"/>
          </w:tcPr>
          <w:p w:rsidR="00450F04" w:rsidRDefault="00314692">
            <w:pPr>
              <w:pStyle w:val="Jin0"/>
              <w:shd w:val="clear" w:color="auto" w:fill="auto"/>
              <w:ind w:firstLine="380"/>
              <w:rPr>
                <w:sz w:val="15"/>
                <w:szCs w:val="15"/>
              </w:rPr>
            </w:pPr>
            <w:r>
              <w:rPr>
                <w:sz w:val="15"/>
                <w:szCs w:val="15"/>
              </w:rPr>
              <w:t>GEMA ART GROUP, a.s.</w:t>
            </w:r>
          </w:p>
        </w:tc>
        <w:tc>
          <w:tcPr>
            <w:tcW w:w="4781" w:type="dxa"/>
            <w:shd w:val="clear" w:color="auto" w:fill="FFFFFF"/>
          </w:tcPr>
          <w:p w:rsidR="00450F04" w:rsidRDefault="00314692">
            <w:pPr>
              <w:pStyle w:val="Jin0"/>
              <w:shd w:val="clear" w:color="auto" w:fill="auto"/>
              <w:ind w:left="4000"/>
              <w:rPr>
                <w:sz w:val="15"/>
                <w:szCs w:val="15"/>
              </w:rPr>
            </w:pPr>
            <w:r>
              <w:rPr>
                <w:sz w:val="15"/>
                <w:szCs w:val="15"/>
              </w:rPr>
              <w:t>DIČ:</w:t>
            </w:r>
          </w:p>
        </w:tc>
        <w:tc>
          <w:tcPr>
            <w:tcW w:w="1118" w:type="dxa"/>
            <w:shd w:val="clear" w:color="auto" w:fill="FFFFFF"/>
          </w:tcPr>
          <w:p w:rsidR="00450F04" w:rsidRDefault="00314692">
            <w:pPr>
              <w:pStyle w:val="Jin0"/>
              <w:shd w:val="clear" w:color="auto" w:fill="auto"/>
              <w:ind w:firstLine="240"/>
              <w:rPr>
                <w:sz w:val="15"/>
                <w:szCs w:val="15"/>
              </w:rPr>
            </w:pPr>
            <w:r>
              <w:rPr>
                <w:sz w:val="15"/>
                <w:szCs w:val="15"/>
              </w:rPr>
              <w:t>CZ26437741</w:t>
            </w:r>
          </w:p>
        </w:tc>
      </w:tr>
      <w:tr w:rsidR="00450F04">
        <w:trPr>
          <w:trHeight w:hRule="exact" w:val="341"/>
        </w:trPr>
        <w:tc>
          <w:tcPr>
            <w:tcW w:w="6562" w:type="dxa"/>
            <w:shd w:val="clear" w:color="auto" w:fill="FFFFFF"/>
            <w:vAlign w:val="bottom"/>
          </w:tcPr>
          <w:p w:rsidR="00450F04" w:rsidRDefault="00314692">
            <w:pPr>
              <w:pStyle w:val="Jin0"/>
              <w:shd w:val="clear" w:color="auto" w:fill="auto"/>
              <w:rPr>
                <w:sz w:val="15"/>
                <w:szCs w:val="15"/>
              </w:rPr>
            </w:pPr>
            <w:r>
              <w:rPr>
                <w:sz w:val="15"/>
                <w:szCs w:val="15"/>
              </w:rPr>
              <w:t>Projektant:</w:t>
            </w:r>
          </w:p>
        </w:tc>
        <w:tc>
          <w:tcPr>
            <w:tcW w:w="4781" w:type="dxa"/>
            <w:shd w:val="clear" w:color="auto" w:fill="FFFFFF"/>
            <w:vAlign w:val="bottom"/>
          </w:tcPr>
          <w:p w:rsidR="00450F04" w:rsidRDefault="00314692">
            <w:pPr>
              <w:pStyle w:val="Jin0"/>
              <w:shd w:val="clear" w:color="auto" w:fill="auto"/>
              <w:ind w:left="4000"/>
              <w:rPr>
                <w:sz w:val="15"/>
                <w:szCs w:val="15"/>
              </w:rPr>
            </w:pPr>
            <w:r>
              <w:rPr>
                <w:sz w:val="15"/>
                <w:szCs w:val="15"/>
              </w:rPr>
              <w:t>IČ:</w:t>
            </w:r>
          </w:p>
        </w:tc>
        <w:tc>
          <w:tcPr>
            <w:tcW w:w="1118" w:type="dxa"/>
            <w:shd w:val="clear" w:color="auto" w:fill="FFFFFF"/>
            <w:vAlign w:val="bottom"/>
          </w:tcPr>
          <w:p w:rsidR="00450F04" w:rsidRDefault="00314692">
            <w:pPr>
              <w:pStyle w:val="Jin0"/>
              <w:shd w:val="clear" w:color="auto" w:fill="auto"/>
              <w:ind w:firstLine="240"/>
              <w:rPr>
                <w:sz w:val="15"/>
                <w:szCs w:val="15"/>
              </w:rPr>
            </w:pPr>
            <w:r>
              <w:rPr>
                <w:sz w:val="15"/>
                <w:szCs w:val="15"/>
              </w:rPr>
              <w:t>74376586</w:t>
            </w:r>
          </w:p>
        </w:tc>
      </w:tr>
      <w:tr w:rsidR="00450F04">
        <w:trPr>
          <w:trHeight w:hRule="exact" w:val="245"/>
        </w:trPr>
        <w:tc>
          <w:tcPr>
            <w:tcW w:w="6562" w:type="dxa"/>
            <w:shd w:val="clear" w:color="auto" w:fill="FFFFFF"/>
            <w:vAlign w:val="bottom"/>
          </w:tcPr>
          <w:p w:rsidR="00450F04" w:rsidRDefault="00314692">
            <w:pPr>
              <w:pStyle w:val="Jin0"/>
              <w:shd w:val="clear" w:color="auto" w:fill="auto"/>
              <w:ind w:firstLine="380"/>
              <w:rPr>
                <w:sz w:val="15"/>
                <w:szCs w:val="15"/>
              </w:rPr>
            </w:pPr>
            <w:r>
              <w:rPr>
                <w:sz w:val="15"/>
                <w:szCs w:val="15"/>
              </w:rPr>
              <w:t>Ing. Miloš Kudrnovský</w:t>
            </w:r>
          </w:p>
        </w:tc>
        <w:tc>
          <w:tcPr>
            <w:tcW w:w="4781" w:type="dxa"/>
            <w:shd w:val="clear" w:color="auto" w:fill="FFFFFF"/>
            <w:vAlign w:val="bottom"/>
          </w:tcPr>
          <w:p w:rsidR="00450F04" w:rsidRDefault="00314692">
            <w:pPr>
              <w:pStyle w:val="Jin0"/>
              <w:shd w:val="clear" w:color="auto" w:fill="auto"/>
              <w:ind w:left="4000"/>
              <w:rPr>
                <w:sz w:val="15"/>
                <w:szCs w:val="15"/>
              </w:rPr>
            </w:pPr>
            <w:r>
              <w:rPr>
                <w:sz w:val="15"/>
                <w:szCs w:val="15"/>
              </w:rPr>
              <w:t>DIČ:</w:t>
            </w:r>
          </w:p>
        </w:tc>
        <w:tc>
          <w:tcPr>
            <w:tcW w:w="1118" w:type="dxa"/>
            <w:shd w:val="clear" w:color="auto" w:fill="FFFFFF"/>
          </w:tcPr>
          <w:p w:rsidR="00450F04" w:rsidRDefault="00450F04">
            <w:pPr>
              <w:rPr>
                <w:sz w:val="10"/>
                <w:szCs w:val="10"/>
              </w:rPr>
            </w:pPr>
          </w:p>
        </w:tc>
      </w:tr>
    </w:tbl>
    <w:p w:rsidR="00450F04" w:rsidRDefault="00314692">
      <w:pPr>
        <w:pStyle w:val="Titulektabulky0"/>
        <w:shd w:val="clear" w:color="auto" w:fill="auto"/>
        <w:ind w:left="14"/>
      </w:pPr>
      <w:r>
        <w:t>Poznámka:</w:t>
      </w:r>
    </w:p>
    <w:p w:rsidR="00450F04" w:rsidRDefault="00450F04">
      <w:pPr>
        <w:spacing w:after="339" w:line="1" w:lineRule="exact"/>
      </w:pPr>
    </w:p>
    <w:p w:rsidR="00450F04" w:rsidRDefault="00314692">
      <w:pPr>
        <w:jc w:val="center"/>
        <w:rPr>
          <w:sz w:val="2"/>
          <w:szCs w:val="2"/>
        </w:rPr>
        <w:sectPr w:rsidR="00450F04">
          <w:headerReference w:type="even" r:id="rId238"/>
          <w:headerReference w:type="default" r:id="rId239"/>
          <w:footerReference w:type="even" r:id="rId240"/>
          <w:footerReference w:type="default" r:id="rId241"/>
          <w:pgSz w:w="16840" w:h="11900" w:orient="landscape"/>
          <w:pgMar w:top="785" w:right="1461" w:bottom="785" w:left="898" w:header="357" w:footer="3" w:gutter="0"/>
          <w:cols w:space="720"/>
          <w:noEndnote/>
          <w:docGrid w:linePitch="360"/>
        </w:sectPr>
      </w:pPr>
      <w:r>
        <w:rPr>
          <w:noProof/>
          <w:lang w:bidi="ar-SA"/>
        </w:rPr>
        <w:drawing>
          <wp:inline distT="0" distB="0" distL="0" distR="0" wp14:anchorId="5BE6E557" wp14:editId="43F927B3">
            <wp:extent cx="8534400" cy="1292225"/>
            <wp:effectExtent l="0" t="0" r="0" b="0"/>
            <wp:docPr id="536" name="Picutre 536"/>
            <wp:cNvGraphicFramePr/>
            <a:graphic xmlns:a="http://schemas.openxmlformats.org/drawingml/2006/main">
              <a:graphicData uri="http://schemas.openxmlformats.org/drawingml/2006/picture">
                <pic:pic xmlns:pic="http://schemas.openxmlformats.org/drawingml/2006/picture">
                  <pic:nvPicPr>
                    <pic:cNvPr id="536" name="Picture 536"/>
                    <pic:cNvPicPr/>
                  </pic:nvPicPr>
                  <pic:blipFill>
                    <a:blip r:embed="rId242"/>
                    <a:stretch/>
                  </pic:blipFill>
                  <pic:spPr>
                    <a:xfrm>
                      <a:off x="0" y="0"/>
                      <a:ext cx="8534400" cy="1292225"/>
                    </a:xfrm>
                    <a:prstGeom prst="rect">
                      <a:avLst/>
                    </a:prstGeom>
                  </pic:spPr>
                </pic:pic>
              </a:graphicData>
            </a:graphic>
          </wp:inline>
        </w:drawing>
      </w:r>
    </w:p>
    <w:p w:rsidR="00450F04" w:rsidRDefault="00314692">
      <w:pPr>
        <w:pStyle w:val="Nadpis40"/>
        <w:keepNext/>
        <w:keepLines/>
        <w:shd w:val="clear" w:color="auto" w:fill="auto"/>
        <w:spacing w:after="320"/>
        <w:ind w:left="0"/>
      </w:pPr>
      <w:bookmarkStart w:id="344" w:name="bookmark320"/>
      <w:bookmarkStart w:id="345" w:name="bookmark321"/>
      <w:r>
        <w:rPr>
          <w:color w:val="000000"/>
        </w:rPr>
        <w:lastRenderedPageBreak/>
        <w:t>REKAPITULACE ČLENĚNÍ SOUPISU PRACÍ</w:t>
      </w:r>
      <w:bookmarkEnd w:id="344"/>
      <w:bookmarkEnd w:id="345"/>
    </w:p>
    <w:p w:rsidR="00450F04" w:rsidRDefault="00314692">
      <w:pPr>
        <w:pStyle w:val="Zkladntext30"/>
        <w:shd w:val="clear" w:color="auto" w:fill="auto"/>
        <w:spacing w:after="60"/>
      </w:pPr>
      <w:r>
        <w:rPr>
          <w:b w:val="0"/>
          <w:bCs w:val="0"/>
          <w:color w:val="000000"/>
        </w:rPr>
        <w:t>Stavba:</w:t>
      </w:r>
    </w:p>
    <w:p w:rsidR="00450F04" w:rsidRDefault="00314692">
      <w:pPr>
        <w:pStyle w:val="Zkladntext30"/>
        <w:shd w:val="clear" w:color="auto" w:fill="auto"/>
        <w:spacing w:after="60"/>
        <w:ind w:firstLine="680"/>
      </w:pPr>
      <w:r>
        <w:rPr>
          <w:b w:val="0"/>
          <w:bCs w:val="0"/>
          <w:color w:val="000000"/>
        </w:rPr>
        <w:t>AREÁL SZ VELTRUSY - OBNOVA STŘEŠNÍHO PLÁŠTĚ, KROVU A STROPŮ DOMU ZAHRADNÍKA</w:t>
      </w:r>
    </w:p>
    <w:p w:rsidR="00450F04" w:rsidRDefault="00314692">
      <w:pPr>
        <w:pStyle w:val="Zkladntext30"/>
        <w:shd w:val="clear" w:color="auto" w:fill="auto"/>
        <w:spacing w:after="60"/>
      </w:pPr>
      <w:r>
        <w:rPr>
          <w:b w:val="0"/>
          <w:bCs w:val="0"/>
          <w:color w:val="000000"/>
        </w:rPr>
        <w:t>Objekt:</w:t>
      </w:r>
    </w:p>
    <w:p w:rsidR="00450F04" w:rsidRDefault="00314692">
      <w:pPr>
        <w:pStyle w:val="Zkladntext110"/>
        <w:shd w:val="clear" w:color="auto" w:fill="auto"/>
        <w:tabs>
          <w:tab w:val="center" w:pos="4506"/>
        </w:tabs>
        <w:spacing w:after="200" w:line="240" w:lineRule="auto"/>
        <w:ind w:left="0" w:firstLine="680"/>
        <w:jc w:val="both"/>
      </w:pPr>
      <w:r>
        <w:t>052014_3a - Dům zahradníka -</w:t>
      </w:r>
      <w:r>
        <w:tab/>
        <w:t>hlavní budova</w:t>
      </w:r>
    </w:p>
    <w:p w:rsidR="00450F04" w:rsidRDefault="00314692">
      <w:pPr>
        <w:pStyle w:val="Zkladntext30"/>
        <w:shd w:val="clear" w:color="auto" w:fill="auto"/>
        <w:tabs>
          <w:tab w:val="left" w:pos="2011"/>
        </w:tabs>
        <w:spacing w:after="200"/>
      </w:pPr>
      <w:r>
        <w:rPr>
          <w:b w:val="0"/>
          <w:bCs w:val="0"/>
          <w:color w:val="000000"/>
        </w:rPr>
        <w:t>Místo:</w:t>
      </w:r>
      <w:r>
        <w:rPr>
          <w:b w:val="0"/>
          <w:bCs w:val="0"/>
          <w:color w:val="000000"/>
        </w:rPr>
        <w:tab/>
        <w:t>SZ Veltrusy</w:t>
      </w:r>
    </w:p>
    <w:p w:rsidR="00450F04" w:rsidRDefault="00314692">
      <w:pPr>
        <w:pStyle w:val="Zkladntext30"/>
        <w:shd w:val="clear" w:color="auto" w:fill="auto"/>
        <w:tabs>
          <w:tab w:val="left" w:pos="2011"/>
        </w:tabs>
        <w:spacing w:after="60"/>
      </w:pPr>
      <w:r>
        <w:rPr>
          <w:b w:val="0"/>
          <w:bCs w:val="0"/>
          <w:color w:val="000000"/>
        </w:rPr>
        <w:t>Zadavatel:</w:t>
      </w:r>
      <w:r>
        <w:rPr>
          <w:b w:val="0"/>
          <w:bCs w:val="0"/>
          <w:color w:val="000000"/>
        </w:rPr>
        <w:tab/>
        <w:t>Národní památkový ústav</w:t>
      </w:r>
    </w:p>
    <w:p w:rsidR="00450F04" w:rsidRDefault="00314692">
      <w:pPr>
        <w:pStyle w:val="Zkladntext30"/>
        <w:shd w:val="clear" w:color="auto" w:fill="auto"/>
        <w:tabs>
          <w:tab w:val="left" w:pos="2011"/>
        </w:tabs>
        <w:spacing w:after="360"/>
      </w:pPr>
      <w:r>
        <w:rPr>
          <w:b w:val="0"/>
          <w:bCs w:val="0"/>
          <w:color w:val="000000"/>
        </w:rPr>
        <w:t>Uchazeč:</w:t>
      </w:r>
      <w:r>
        <w:rPr>
          <w:b w:val="0"/>
          <w:bCs w:val="0"/>
          <w:color w:val="000000"/>
        </w:rPr>
        <w:tab/>
        <w:t>GEMA ART GROUP, a.s.</w:t>
      </w:r>
    </w:p>
    <w:p w:rsidR="00450F04" w:rsidRDefault="00314692">
      <w:pPr>
        <w:pStyle w:val="Zkladntext30"/>
        <w:shd w:val="clear" w:color="auto" w:fill="auto"/>
        <w:spacing w:after="480"/>
      </w:pPr>
      <w:r>
        <w:rPr>
          <w:b w:val="0"/>
          <w:bCs w:val="0"/>
          <w:color w:val="000000"/>
        </w:rPr>
        <w:t>Kód dílu - Popis</w:t>
      </w:r>
    </w:p>
    <w:p w:rsidR="00450F04" w:rsidRDefault="00314692">
      <w:pPr>
        <w:pStyle w:val="Zkladntext110"/>
        <w:shd w:val="clear" w:color="auto" w:fill="auto"/>
        <w:spacing w:after="200" w:line="240" w:lineRule="auto"/>
        <w:ind w:left="0"/>
      </w:pPr>
      <w:r>
        <w:t>Náklady soupisu celkem</w:t>
      </w:r>
    </w:p>
    <w:p w:rsidR="00450F04" w:rsidRDefault="00314692">
      <w:pPr>
        <w:pStyle w:val="Nadpis70"/>
        <w:keepNext/>
        <w:keepLines/>
        <w:shd w:val="clear" w:color="auto" w:fill="auto"/>
        <w:spacing w:after="120"/>
      </w:pPr>
      <w:bookmarkStart w:id="346" w:name="bookmark322"/>
      <w:bookmarkStart w:id="347" w:name="bookmark323"/>
      <w:r>
        <w:t>HSV - Práce a dodávky HSV</w:t>
      </w:r>
      <w:bookmarkEnd w:id="346"/>
      <w:bookmarkEnd w:id="347"/>
    </w:p>
    <w:p w:rsidR="00450F04" w:rsidRDefault="00314692">
      <w:pPr>
        <w:pStyle w:val="Zkladntext90"/>
        <w:shd w:val="clear" w:color="auto" w:fill="auto"/>
        <w:spacing w:after="120"/>
        <w:ind w:left="0" w:firstLine="560"/>
        <w:rPr>
          <w:sz w:val="18"/>
          <w:szCs w:val="18"/>
        </w:rPr>
      </w:pPr>
      <w:r>
        <w:rPr>
          <w:b w:val="0"/>
          <w:bCs w:val="0"/>
          <w:sz w:val="18"/>
          <w:szCs w:val="18"/>
        </w:rPr>
        <w:t>6 - Úpravy povrchů, podlahy a osazování výplní</w:t>
      </w:r>
    </w:p>
    <w:p w:rsidR="00450F04" w:rsidRDefault="00314692">
      <w:pPr>
        <w:pStyle w:val="Zkladntext90"/>
        <w:shd w:val="clear" w:color="auto" w:fill="auto"/>
        <w:spacing w:after="120"/>
        <w:ind w:left="0" w:firstLine="560"/>
        <w:rPr>
          <w:sz w:val="18"/>
          <w:szCs w:val="18"/>
        </w:rPr>
      </w:pPr>
      <w:r>
        <w:rPr>
          <w:b w:val="0"/>
          <w:bCs w:val="0"/>
          <w:sz w:val="18"/>
          <w:szCs w:val="18"/>
        </w:rPr>
        <w:t>9 - Ostatní konstrukce a práce-bourání</w:t>
      </w:r>
    </w:p>
    <w:p w:rsidR="00450F04" w:rsidRDefault="00314692">
      <w:pPr>
        <w:pStyle w:val="Zkladntext90"/>
        <w:numPr>
          <w:ilvl w:val="0"/>
          <w:numId w:val="53"/>
        </w:numPr>
        <w:shd w:val="clear" w:color="auto" w:fill="auto"/>
        <w:tabs>
          <w:tab w:val="left" w:pos="1029"/>
        </w:tabs>
        <w:spacing w:after="120"/>
        <w:ind w:left="0" w:firstLine="560"/>
        <w:rPr>
          <w:sz w:val="18"/>
          <w:szCs w:val="18"/>
        </w:rPr>
      </w:pPr>
      <w:r>
        <w:rPr>
          <w:b w:val="0"/>
          <w:bCs w:val="0"/>
          <w:sz w:val="18"/>
          <w:szCs w:val="18"/>
        </w:rPr>
        <w:t>- Přesun sutě</w:t>
      </w:r>
    </w:p>
    <w:p w:rsidR="00450F04" w:rsidRDefault="00314692">
      <w:pPr>
        <w:pStyle w:val="Zkladntext90"/>
        <w:numPr>
          <w:ilvl w:val="0"/>
          <w:numId w:val="53"/>
        </w:numPr>
        <w:shd w:val="clear" w:color="auto" w:fill="auto"/>
        <w:tabs>
          <w:tab w:val="left" w:pos="1029"/>
        </w:tabs>
        <w:spacing w:after="120"/>
        <w:ind w:left="0" w:firstLine="560"/>
        <w:rPr>
          <w:sz w:val="18"/>
          <w:szCs w:val="18"/>
        </w:rPr>
      </w:pPr>
      <w:r>
        <w:rPr>
          <w:b w:val="0"/>
          <w:bCs w:val="0"/>
          <w:sz w:val="18"/>
          <w:szCs w:val="18"/>
        </w:rPr>
        <w:t>■ Přesun hmot</w:t>
      </w:r>
    </w:p>
    <w:p w:rsidR="00450F04" w:rsidRDefault="00314692">
      <w:pPr>
        <w:pStyle w:val="Nadpis70"/>
        <w:keepNext/>
        <w:keepLines/>
        <w:shd w:val="clear" w:color="auto" w:fill="auto"/>
        <w:spacing w:after="120"/>
      </w:pPr>
      <w:bookmarkStart w:id="348" w:name="bookmark324"/>
      <w:bookmarkStart w:id="349" w:name="bookmark325"/>
      <w:r>
        <w:t>PSV - Práce a dodávky PSV</w:t>
      </w:r>
      <w:bookmarkEnd w:id="348"/>
      <w:bookmarkEnd w:id="349"/>
    </w:p>
    <w:p w:rsidR="00450F04" w:rsidRDefault="00314692">
      <w:pPr>
        <w:pStyle w:val="Zkladntext90"/>
        <w:shd w:val="clear" w:color="auto" w:fill="auto"/>
        <w:spacing w:after="120"/>
        <w:ind w:left="0" w:firstLine="560"/>
        <w:jc w:val="both"/>
        <w:rPr>
          <w:sz w:val="18"/>
          <w:szCs w:val="18"/>
        </w:rPr>
      </w:pPr>
      <w:r>
        <w:rPr>
          <w:b w:val="0"/>
          <w:bCs w:val="0"/>
          <w:sz w:val="18"/>
          <w:szCs w:val="18"/>
        </w:rPr>
        <w:t>721 - Zdravotechnika - vnitřní kanalizace</w:t>
      </w:r>
    </w:p>
    <w:p w:rsidR="00450F04" w:rsidRDefault="00314692">
      <w:pPr>
        <w:pStyle w:val="Zkladntext90"/>
        <w:shd w:val="clear" w:color="auto" w:fill="auto"/>
        <w:spacing w:after="120"/>
        <w:ind w:left="0" w:firstLine="560"/>
        <w:jc w:val="both"/>
        <w:rPr>
          <w:sz w:val="18"/>
          <w:szCs w:val="18"/>
        </w:rPr>
      </w:pPr>
      <w:r>
        <w:rPr>
          <w:b w:val="0"/>
          <w:bCs w:val="0"/>
          <w:sz w:val="18"/>
          <w:szCs w:val="18"/>
        </w:rPr>
        <w:t>743 - Hromosvod</w:t>
      </w:r>
    </w:p>
    <w:p w:rsidR="00450F04" w:rsidRDefault="00314692">
      <w:pPr>
        <w:pStyle w:val="Zkladntext90"/>
        <w:shd w:val="clear" w:color="auto" w:fill="auto"/>
        <w:spacing w:after="120"/>
        <w:ind w:left="0" w:firstLine="560"/>
        <w:jc w:val="both"/>
        <w:rPr>
          <w:sz w:val="18"/>
          <w:szCs w:val="18"/>
        </w:rPr>
      </w:pPr>
      <w:r>
        <w:rPr>
          <w:b w:val="0"/>
          <w:bCs w:val="0"/>
          <w:sz w:val="18"/>
          <w:szCs w:val="18"/>
        </w:rPr>
        <w:t>762 - Konstrukce tesařské</w:t>
      </w:r>
    </w:p>
    <w:p w:rsidR="00450F04" w:rsidRDefault="00314692">
      <w:pPr>
        <w:pStyle w:val="Zkladntext90"/>
        <w:numPr>
          <w:ilvl w:val="0"/>
          <w:numId w:val="54"/>
        </w:numPr>
        <w:shd w:val="clear" w:color="auto" w:fill="auto"/>
        <w:tabs>
          <w:tab w:val="left" w:pos="1029"/>
        </w:tabs>
        <w:spacing w:after="120"/>
        <w:ind w:left="0" w:firstLine="560"/>
        <w:jc w:val="both"/>
        <w:rPr>
          <w:sz w:val="18"/>
          <w:szCs w:val="18"/>
        </w:rPr>
      </w:pPr>
      <w:r>
        <w:rPr>
          <w:b w:val="0"/>
          <w:bCs w:val="0"/>
          <w:sz w:val="18"/>
          <w:szCs w:val="18"/>
        </w:rPr>
        <w:t>- Konstrukce klempířské</w:t>
      </w:r>
    </w:p>
    <w:p w:rsidR="00450F04" w:rsidRDefault="00314692">
      <w:pPr>
        <w:pStyle w:val="Zkladntext90"/>
        <w:numPr>
          <w:ilvl w:val="0"/>
          <w:numId w:val="54"/>
        </w:numPr>
        <w:shd w:val="clear" w:color="auto" w:fill="auto"/>
        <w:tabs>
          <w:tab w:val="left" w:pos="1029"/>
        </w:tabs>
        <w:spacing w:after="120"/>
        <w:ind w:left="0" w:firstLine="560"/>
        <w:jc w:val="both"/>
        <w:rPr>
          <w:sz w:val="18"/>
          <w:szCs w:val="18"/>
        </w:rPr>
      </w:pPr>
      <w:r>
        <w:rPr>
          <w:b w:val="0"/>
          <w:bCs w:val="0"/>
          <w:sz w:val="18"/>
          <w:szCs w:val="18"/>
        </w:rPr>
        <w:t>- Konstrukce pokrývačské</w:t>
      </w:r>
    </w:p>
    <w:p w:rsidR="00450F04" w:rsidRDefault="00314692">
      <w:pPr>
        <w:pStyle w:val="Zkladntext90"/>
        <w:shd w:val="clear" w:color="auto" w:fill="auto"/>
        <w:spacing w:after="120"/>
        <w:ind w:left="0" w:firstLine="560"/>
        <w:rPr>
          <w:sz w:val="18"/>
          <w:szCs w:val="18"/>
        </w:rPr>
        <w:sectPr w:rsidR="00450F04">
          <w:headerReference w:type="even" r:id="rId243"/>
          <w:headerReference w:type="default" r:id="rId244"/>
          <w:footerReference w:type="even" r:id="rId245"/>
          <w:footerReference w:type="default" r:id="rId246"/>
          <w:pgSz w:w="8400" w:h="11900"/>
          <w:pgMar w:top="860" w:right="510" w:bottom="860" w:left="780" w:header="432" w:footer="3" w:gutter="0"/>
          <w:cols w:space="720"/>
          <w:noEndnote/>
          <w:docGrid w:linePitch="360"/>
        </w:sectPr>
      </w:pPr>
      <w:r>
        <w:rPr>
          <w:b w:val="0"/>
          <w:bCs w:val="0"/>
          <w:sz w:val="18"/>
          <w:szCs w:val="18"/>
        </w:rPr>
        <w:t>783 - Dokončovací práce ■ nátěry</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941"/>
        <w:gridCol w:w="1958"/>
      </w:tblGrid>
      <w:tr w:rsidR="00450F04">
        <w:trPr>
          <w:trHeight w:hRule="exact" w:val="504"/>
        </w:trPr>
        <w:tc>
          <w:tcPr>
            <w:tcW w:w="941" w:type="dxa"/>
            <w:shd w:val="clear" w:color="auto" w:fill="FFFFFF"/>
          </w:tcPr>
          <w:p w:rsidR="00450F04" w:rsidRDefault="00314692">
            <w:pPr>
              <w:pStyle w:val="Jin0"/>
              <w:framePr w:w="2899" w:h="1699" w:vSpace="422" w:wrap="notBeside" w:vAnchor="text" w:hAnchor="text" w:x="2106" w:y="423"/>
              <w:shd w:val="clear" w:color="auto" w:fill="auto"/>
              <w:rPr>
                <w:sz w:val="15"/>
                <w:szCs w:val="15"/>
              </w:rPr>
            </w:pPr>
            <w:r>
              <w:rPr>
                <w:sz w:val="15"/>
                <w:szCs w:val="15"/>
                <w:lang w:val="de-DE" w:eastAsia="de-DE" w:bidi="de-DE"/>
              </w:rPr>
              <w:lastRenderedPageBreak/>
              <w:t>Projektant:</w:t>
            </w:r>
          </w:p>
        </w:tc>
        <w:tc>
          <w:tcPr>
            <w:tcW w:w="1958" w:type="dxa"/>
            <w:shd w:val="clear" w:color="auto" w:fill="FFFFFF"/>
          </w:tcPr>
          <w:p w:rsidR="00450F04" w:rsidRDefault="00314692">
            <w:pPr>
              <w:pStyle w:val="Jin0"/>
              <w:framePr w:w="2899" w:h="1699" w:vSpace="422" w:wrap="notBeside" w:vAnchor="text" w:hAnchor="text" w:x="2106" w:y="423"/>
              <w:shd w:val="clear" w:color="auto" w:fill="auto"/>
              <w:rPr>
                <w:sz w:val="15"/>
                <w:szCs w:val="15"/>
              </w:rPr>
            </w:pPr>
            <w:r>
              <w:rPr>
                <w:sz w:val="15"/>
                <w:szCs w:val="15"/>
                <w:lang w:val="de-DE" w:eastAsia="de-DE" w:bidi="de-DE"/>
              </w:rPr>
              <w:t xml:space="preserve">Ing. Milos </w:t>
            </w:r>
            <w:proofErr w:type="spellStart"/>
            <w:r>
              <w:rPr>
                <w:sz w:val="15"/>
                <w:szCs w:val="15"/>
                <w:lang w:val="de-DE" w:eastAsia="de-DE" w:bidi="de-DE"/>
              </w:rPr>
              <w:t>Kudrnovsky</w:t>
            </w:r>
            <w:proofErr w:type="spellEnd"/>
          </w:p>
        </w:tc>
      </w:tr>
      <w:tr w:rsidR="00450F04">
        <w:trPr>
          <w:trHeight w:hRule="exact" w:val="1195"/>
        </w:trPr>
        <w:tc>
          <w:tcPr>
            <w:tcW w:w="941" w:type="dxa"/>
            <w:shd w:val="clear" w:color="auto" w:fill="FFFFFF"/>
          </w:tcPr>
          <w:p w:rsidR="00450F04" w:rsidRDefault="00450F04">
            <w:pPr>
              <w:framePr w:w="2899" w:h="1699" w:vSpace="422" w:wrap="notBeside" w:vAnchor="text" w:hAnchor="text" w:x="2106" w:y="423"/>
              <w:rPr>
                <w:sz w:val="10"/>
                <w:szCs w:val="10"/>
              </w:rPr>
            </w:pPr>
          </w:p>
        </w:tc>
        <w:tc>
          <w:tcPr>
            <w:tcW w:w="1958" w:type="dxa"/>
            <w:shd w:val="clear" w:color="auto" w:fill="FFFFFF"/>
            <w:vAlign w:val="bottom"/>
          </w:tcPr>
          <w:p w:rsidR="00450F04" w:rsidRDefault="00314692">
            <w:pPr>
              <w:pStyle w:val="Jin0"/>
              <w:framePr w:w="2899" w:h="1699" w:vSpace="422" w:wrap="notBeside" w:vAnchor="text" w:hAnchor="text" w:x="2106" w:y="423"/>
              <w:shd w:val="clear" w:color="auto" w:fill="auto"/>
              <w:spacing w:after="460"/>
              <w:ind w:firstLine="520"/>
              <w:rPr>
                <w:sz w:val="15"/>
                <w:szCs w:val="15"/>
              </w:rPr>
            </w:pPr>
            <w:proofErr w:type="spellStart"/>
            <w:r>
              <w:rPr>
                <w:sz w:val="15"/>
                <w:szCs w:val="15"/>
                <w:lang w:val="en-US" w:eastAsia="en-US" w:bidi="en-US"/>
              </w:rPr>
              <w:t>Cena</w:t>
            </w:r>
            <w:proofErr w:type="spellEnd"/>
            <w:r>
              <w:rPr>
                <w:sz w:val="15"/>
                <w:szCs w:val="15"/>
                <w:lang w:val="en-US" w:eastAsia="en-US" w:bidi="en-US"/>
              </w:rPr>
              <w:t xml:space="preserve"> </w:t>
            </w:r>
            <w:proofErr w:type="spellStart"/>
            <w:r>
              <w:rPr>
                <w:sz w:val="15"/>
                <w:szCs w:val="15"/>
                <w:lang w:val="de-DE" w:eastAsia="de-DE" w:bidi="de-DE"/>
              </w:rPr>
              <w:t>celkem</w:t>
            </w:r>
            <w:proofErr w:type="spellEnd"/>
            <w:r>
              <w:rPr>
                <w:sz w:val="15"/>
                <w:szCs w:val="15"/>
                <w:lang w:val="de-DE" w:eastAsia="de-DE" w:bidi="de-DE"/>
              </w:rPr>
              <w:t xml:space="preserve"> [CZK]</w:t>
            </w:r>
          </w:p>
          <w:p w:rsidR="00450F04" w:rsidRDefault="00314692">
            <w:pPr>
              <w:pStyle w:val="Jin0"/>
              <w:framePr w:w="2899" w:h="1699" w:vSpace="422" w:wrap="notBeside" w:vAnchor="text" w:hAnchor="text" w:x="2106" w:y="423"/>
              <w:shd w:val="clear" w:color="auto" w:fill="auto"/>
              <w:jc w:val="right"/>
              <w:rPr>
                <w:sz w:val="19"/>
                <w:szCs w:val="19"/>
              </w:rPr>
            </w:pPr>
            <w:r>
              <w:rPr>
                <w:rFonts w:ascii="Times New Roman" w:eastAsia="Times New Roman" w:hAnsi="Times New Roman" w:cs="Times New Roman"/>
                <w:b/>
                <w:bCs/>
                <w:sz w:val="19"/>
                <w:szCs w:val="19"/>
                <w:lang w:val="de-DE" w:eastAsia="de-DE" w:bidi="de-DE"/>
              </w:rPr>
              <w:t>1 462 158,50</w:t>
            </w:r>
          </w:p>
        </w:tc>
      </w:tr>
    </w:tbl>
    <w:p w:rsidR="00450F04" w:rsidRDefault="00314692">
      <w:pPr>
        <w:pStyle w:val="Titulektabulky0"/>
        <w:framePr w:w="562" w:h="211" w:hSpace="2105" w:wrap="notBeside" w:vAnchor="text" w:hAnchor="text" w:x="2106" w:y="39"/>
        <w:shd w:val="clear" w:color="auto" w:fill="auto"/>
      </w:pPr>
      <w:r>
        <w:rPr>
          <w:lang w:val="de-DE" w:eastAsia="de-DE" w:bidi="de-DE"/>
        </w:rPr>
        <w:t>Datum:</w:t>
      </w:r>
    </w:p>
    <w:p w:rsidR="00450F04" w:rsidRDefault="00314692">
      <w:pPr>
        <w:pStyle w:val="Titulektabulky0"/>
        <w:framePr w:w="845" w:h="211" w:hSpace="2105" w:wrap="notBeside" w:vAnchor="text" w:hAnchor="text" w:x="3119" w:y="1"/>
        <w:shd w:val="clear" w:color="auto" w:fill="auto"/>
      </w:pPr>
      <w:r>
        <w:rPr>
          <w:lang w:val="de-DE" w:eastAsia="de-DE" w:bidi="de-DE"/>
        </w:rPr>
        <w:t>07.11.2017</w:t>
      </w:r>
    </w:p>
    <w:p w:rsidR="00450F04" w:rsidRDefault="00450F04">
      <w:pPr>
        <w:spacing w:line="1" w:lineRule="exact"/>
      </w:pPr>
    </w:p>
    <w:p w:rsidR="00450F04" w:rsidRDefault="00314692">
      <w:pPr>
        <w:pStyle w:val="Nadpis70"/>
        <w:keepNext/>
        <w:keepLines/>
        <w:shd w:val="clear" w:color="auto" w:fill="auto"/>
        <w:spacing w:after="120"/>
        <w:ind w:right="1980" w:firstLine="0"/>
        <w:jc w:val="right"/>
      </w:pPr>
      <w:bookmarkStart w:id="350" w:name="bookmark326"/>
      <w:bookmarkStart w:id="351" w:name="bookmark327"/>
      <w:r>
        <w:rPr>
          <w:lang w:val="de-DE" w:eastAsia="de-DE" w:bidi="de-DE"/>
        </w:rPr>
        <w:t>375 344,98</w:t>
      </w:r>
      <w:bookmarkEnd w:id="350"/>
      <w:bookmarkEnd w:id="351"/>
    </w:p>
    <w:p w:rsidR="00450F04" w:rsidRDefault="00314692">
      <w:pPr>
        <w:pStyle w:val="Zkladntext90"/>
        <w:shd w:val="clear" w:color="auto" w:fill="auto"/>
        <w:spacing w:after="120"/>
        <w:ind w:left="4300"/>
        <w:rPr>
          <w:sz w:val="18"/>
          <w:szCs w:val="18"/>
        </w:rPr>
      </w:pPr>
      <w:r>
        <w:rPr>
          <w:b w:val="0"/>
          <w:bCs w:val="0"/>
          <w:sz w:val="18"/>
          <w:szCs w:val="18"/>
          <w:lang w:val="de-DE" w:eastAsia="de-DE" w:bidi="de-DE"/>
        </w:rPr>
        <w:t>79 520,00</w:t>
      </w:r>
    </w:p>
    <w:p w:rsidR="00450F04" w:rsidRDefault="00314692">
      <w:pPr>
        <w:pStyle w:val="Zkladntext90"/>
        <w:shd w:val="clear" w:color="auto" w:fill="auto"/>
        <w:spacing w:after="120"/>
        <w:ind w:left="4200"/>
        <w:rPr>
          <w:sz w:val="18"/>
          <w:szCs w:val="18"/>
        </w:rPr>
      </w:pPr>
      <w:r>
        <w:rPr>
          <w:b w:val="0"/>
          <w:bCs w:val="0"/>
          <w:sz w:val="18"/>
          <w:szCs w:val="18"/>
          <w:lang w:val="de-DE" w:eastAsia="de-DE" w:bidi="de-DE"/>
        </w:rPr>
        <w:t>252 509,40</w:t>
      </w:r>
    </w:p>
    <w:p w:rsidR="00450F04" w:rsidRDefault="00314692">
      <w:pPr>
        <w:pStyle w:val="Zkladntext90"/>
        <w:shd w:val="clear" w:color="auto" w:fill="auto"/>
        <w:spacing w:after="120"/>
        <w:ind w:left="4300"/>
        <w:rPr>
          <w:sz w:val="18"/>
          <w:szCs w:val="18"/>
        </w:rPr>
      </w:pPr>
      <w:r>
        <w:rPr>
          <w:b w:val="0"/>
          <w:bCs w:val="0"/>
          <w:sz w:val="18"/>
          <w:szCs w:val="18"/>
          <w:lang w:val="de-DE" w:eastAsia="de-DE" w:bidi="de-DE"/>
        </w:rPr>
        <w:t>40 822,81</w:t>
      </w:r>
    </w:p>
    <w:p w:rsidR="00450F04" w:rsidRDefault="00314692">
      <w:pPr>
        <w:pStyle w:val="Zkladntext90"/>
        <w:shd w:val="clear" w:color="auto" w:fill="auto"/>
        <w:spacing w:after="120"/>
        <w:ind w:left="4400"/>
        <w:rPr>
          <w:sz w:val="18"/>
          <w:szCs w:val="18"/>
        </w:rPr>
      </w:pPr>
      <w:r>
        <w:rPr>
          <w:b w:val="0"/>
          <w:bCs w:val="0"/>
          <w:sz w:val="18"/>
          <w:szCs w:val="18"/>
          <w:lang w:val="de-DE" w:eastAsia="de-DE" w:bidi="de-DE"/>
        </w:rPr>
        <w:t>2 492,77</w:t>
      </w:r>
    </w:p>
    <w:p w:rsidR="00450F04" w:rsidRDefault="00314692">
      <w:pPr>
        <w:pStyle w:val="Nadpis70"/>
        <w:keepNext/>
        <w:keepLines/>
        <w:shd w:val="clear" w:color="auto" w:fill="auto"/>
        <w:spacing w:after="120"/>
        <w:ind w:right="1980" w:firstLine="0"/>
        <w:jc w:val="right"/>
      </w:pPr>
      <w:bookmarkStart w:id="352" w:name="bookmark328"/>
      <w:bookmarkStart w:id="353" w:name="bookmark329"/>
      <w:r>
        <w:rPr>
          <w:lang w:val="de-DE" w:eastAsia="de-DE" w:bidi="de-DE"/>
        </w:rPr>
        <w:t>1 086 813,52</w:t>
      </w:r>
      <w:bookmarkEnd w:id="352"/>
      <w:bookmarkEnd w:id="353"/>
    </w:p>
    <w:p w:rsidR="00450F04" w:rsidRDefault="00314692">
      <w:pPr>
        <w:pStyle w:val="Zkladntext90"/>
        <w:shd w:val="clear" w:color="auto" w:fill="auto"/>
        <w:spacing w:after="120"/>
        <w:ind w:left="4400"/>
        <w:rPr>
          <w:sz w:val="18"/>
          <w:szCs w:val="18"/>
        </w:rPr>
      </w:pPr>
      <w:r>
        <w:rPr>
          <w:b w:val="0"/>
          <w:bCs w:val="0"/>
          <w:sz w:val="18"/>
          <w:szCs w:val="18"/>
          <w:lang w:val="de-DE" w:eastAsia="de-DE" w:bidi="de-DE"/>
        </w:rPr>
        <w:t>1 565,00</w:t>
      </w:r>
    </w:p>
    <w:p w:rsidR="00450F04" w:rsidRDefault="00314692">
      <w:pPr>
        <w:pStyle w:val="Zkladntext90"/>
        <w:shd w:val="clear" w:color="auto" w:fill="auto"/>
        <w:spacing w:after="120"/>
        <w:ind w:left="4300"/>
        <w:rPr>
          <w:sz w:val="18"/>
          <w:szCs w:val="18"/>
        </w:rPr>
      </w:pPr>
      <w:r>
        <w:rPr>
          <w:b w:val="0"/>
          <w:bCs w:val="0"/>
          <w:sz w:val="18"/>
          <w:szCs w:val="18"/>
          <w:lang w:val="de-DE" w:eastAsia="de-DE" w:bidi="de-DE"/>
        </w:rPr>
        <w:t>50 548,50</w:t>
      </w:r>
    </w:p>
    <w:p w:rsidR="00450F04" w:rsidRDefault="00314692">
      <w:pPr>
        <w:pStyle w:val="Zkladntext90"/>
        <w:shd w:val="clear" w:color="auto" w:fill="auto"/>
        <w:spacing w:after="120"/>
        <w:ind w:left="4200"/>
        <w:rPr>
          <w:sz w:val="18"/>
          <w:szCs w:val="18"/>
        </w:rPr>
      </w:pPr>
      <w:r>
        <w:rPr>
          <w:b w:val="0"/>
          <w:bCs w:val="0"/>
          <w:sz w:val="18"/>
          <w:szCs w:val="18"/>
          <w:lang w:val="de-DE" w:eastAsia="de-DE" w:bidi="de-DE"/>
        </w:rPr>
        <w:t>438 383,45</w:t>
      </w:r>
    </w:p>
    <w:p w:rsidR="00450F04" w:rsidRDefault="00314692">
      <w:pPr>
        <w:pStyle w:val="Zkladntext90"/>
        <w:shd w:val="clear" w:color="auto" w:fill="auto"/>
        <w:spacing w:after="120"/>
        <w:ind w:left="4200"/>
        <w:rPr>
          <w:sz w:val="18"/>
          <w:szCs w:val="18"/>
        </w:rPr>
      </w:pPr>
      <w:r>
        <w:rPr>
          <w:b w:val="0"/>
          <w:bCs w:val="0"/>
          <w:sz w:val="18"/>
          <w:szCs w:val="18"/>
          <w:lang w:val="de-DE" w:eastAsia="de-DE" w:bidi="de-DE"/>
        </w:rPr>
        <w:t>153 479,40</w:t>
      </w:r>
    </w:p>
    <w:p w:rsidR="00450F04" w:rsidRDefault="00314692">
      <w:pPr>
        <w:pStyle w:val="Zkladntext90"/>
        <w:shd w:val="clear" w:color="auto" w:fill="auto"/>
        <w:spacing w:after="120"/>
        <w:ind w:left="4200"/>
        <w:rPr>
          <w:sz w:val="18"/>
          <w:szCs w:val="18"/>
        </w:rPr>
      </w:pPr>
      <w:r>
        <w:rPr>
          <w:b w:val="0"/>
          <w:bCs w:val="0"/>
          <w:sz w:val="18"/>
          <w:szCs w:val="18"/>
          <w:lang w:val="de-DE" w:eastAsia="de-DE" w:bidi="de-DE"/>
        </w:rPr>
        <w:t>335 160,67</w:t>
      </w:r>
    </w:p>
    <w:p w:rsidR="00450F04" w:rsidRDefault="00314692">
      <w:pPr>
        <w:pStyle w:val="Zkladntext90"/>
        <w:shd w:val="clear" w:color="auto" w:fill="auto"/>
        <w:spacing w:after="120"/>
        <w:ind w:left="4200"/>
        <w:rPr>
          <w:sz w:val="18"/>
          <w:szCs w:val="18"/>
        </w:rPr>
        <w:sectPr w:rsidR="00450F04">
          <w:headerReference w:type="even" r:id="rId247"/>
          <w:headerReference w:type="default" r:id="rId248"/>
          <w:footerReference w:type="even" r:id="rId249"/>
          <w:footerReference w:type="default" r:id="rId250"/>
          <w:pgSz w:w="8400" w:h="11900"/>
          <w:pgMar w:top="2707" w:right="223" w:bottom="2658" w:left="1068" w:header="2279" w:footer="2230" w:gutter="0"/>
          <w:cols w:space="720"/>
          <w:noEndnote/>
          <w:docGrid w:linePitch="360"/>
        </w:sectPr>
      </w:pPr>
      <w:r>
        <w:rPr>
          <w:b w:val="0"/>
          <w:bCs w:val="0"/>
          <w:sz w:val="18"/>
          <w:szCs w:val="18"/>
          <w:lang w:val="de-DE" w:eastAsia="de-DE" w:bidi="de-DE"/>
        </w:rPr>
        <w:t>107 676,50</w:t>
      </w:r>
    </w:p>
    <w:p w:rsidR="00450F04" w:rsidRDefault="00314692">
      <w:pPr>
        <w:pStyle w:val="Nadpis40"/>
        <w:keepNext/>
        <w:keepLines/>
        <w:shd w:val="clear" w:color="auto" w:fill="auto"/>
        <w:spacing w:after="320"/>
        <w:ind w:left="0"/>
      </w:pPr>
      <w:bookmarkStart w:id="354" w:name="bookmark330"/>
      <w:bookmarkStart w:id="355" w:name="bookmark331"/>
      <w:r>
        <w:rPr>
          <w:color w:val="000000"/>
        </w:rPr>
        <w:lastRenderedPageBreak/>
        <w:t>SOUPIS PRACÍ</w:t>
      </w:r>
      <w:bookmarkEnd w:id="354"/>
      <w:bookmarkEnd w:id="355"/>
    </w:p>
    <w:p w:rsidR="00450F04" w:rsidRDefault="00314692">
      <w:pPr>
        <w:pStyle w:val="Zkladntext30"/>
        <w:shd w:val="clear" w:color="auto" w:fill="auto"/>
        <w:spacing w:after="40"/>
      </w:pPr>
      <w:r>
        <w:rPr>
          <w:b w:val="0"/>
          <w:bCs w:val="0"/>
          <w:color w:val="000000"/>
        </w:rPr>
        <w:t>Stavba:</w:t>
      </w:r>
    </w:p>
    <w:p w:rsidR="00450F04" w:rsidRDefault="00314692">
      <w:pPr>
        <w:pStyle w:val="Zkladntext30"/>
        <w:shd w:val="clear" w:color="auto" w:fill="auto"/>
        <w:spacing w:after="40"/>
        <w:ind w:firstLine="680"/>
      </w:pPr>
      <w:r>
        <w:rPr>
          <w:b w:val="0"/>
          <w:bCs w:val="0"/>
          <w:color w:val="000000"/>
        </w:rPr>
        <w:t>AREÁL SZ VELTRUSY ■ OBNOVA STŘEŠNÍHO PLÁŠTĚ, KROVU A STROPŮ DOMU ZAHRADNÍKA</w:t>
      </w:r>
    </w:p>
    <w:p w:rsidR="00450F04" w:rsidRDefault="00314692">
      <w:pPr>
        <w:pStyle w:val="Zkladntext30"/>
        <w:shd w:val="clear" w:color="auto" w:fill="auto"/>
        <w:spacing w:after="40"/>
      </w:pPr>
      <w:r>
        <w:rPr>
          <w:b w:val="0"/>
          <w:bCs w:val="0"/>
          <w:color w:val="000000"/>
        </w:rPr>
        <w:t>Objekt:</w:t>
      </w:r>
    </w:p>
    <w:p w:rsidR="00450F04" w:rsidRDefault="00314692">
      <w:pPr>
        <w:pStyle w:val="Zkladntext110"/>
        <w:shd w:val="clear" w:color="auto" w:fill="auto"/>
        <w:spacing w:after="180" w:line="240" w:lineRule="auto"/>
        <w:ind w:left="0" w:firstLine="680"/>
      </w:pPr>
      <w:r>
        <w:t>052014_3a - Dům zahradníka - hlavní budova</w:t>
      </w:r>
    </w:p>
    <w:p w:rsidR="00450F04" w:rsidRDefault="00314692">
      <w:pPr>
        <w:spacing w:line="1" w:lineRule="exact"/>
      </w:pPr>
      <w:r>
        <w:rPr>
          <w:noProof/>
          <w:lang w:bidi="ar-SA"/>
        </w:rPr>
        <mc:AlternateContent>
          <mc:Choice Requires="wps">
            <w:drawing>
              <wp:anchor distT="122555" distB="112395" distL="0" distR="0" simplePos="0" relativeHeight="125829692" behindDoc="0" locked="0" layoutInCell="1" allowOverlap="1" wp14:anchorId="186DADFB" wp14:editId="42B83ECA">
                <wp:simplePos x="0" y="0"/>
                <wp:positionH relativeFrom="page">
                  <wp:posOffset>610235</wp:posOffset>
                </wp:positionH>
                <wp:positionV relativeFrom="paragraph">
                  <wp:posOffset>122555</wp:posOffset>
                </wp:positionV>
                <wp:extent cx="944880" cy="158750"/>
                <wp:effectExtent l="0" t="0" r="0" b="0"/>
                <wp:wrapTopAndBottom/>
                <wp:docPr id="541" name="Shape 541"/>
                <wp:cNvGraphicFramePr/>
                <a:graphic xmlns:a="http://schemas.openxmlformats.org/drawingml/2006/main">
                  <a:graphicData uri="http://schemas.microsoft.com/office/word/2010/wordprocessingShape">
                    <wps:wsp>
                      <wps:cNvSpPr txBox="1"/>
                      <wps:spPr>
                        <a:xfrm>
                          <a:off x="0" y="0"/>
                          <a:ext cx="944880" cy="158750"/>
                        </a:xfrm>
                        <a:prstGeom prst="rect">
                          <a:avLst/>
                        </a:prstGeom>
                        <a:noFill/>
                      </wps:spPr>
                      <wps:txbx>
                        <w:txbxContent>
                          <w:p w:rsidR="00BF3A4B" w:rsidRDefault="00BF3A4B">
                            <w:pPr>
                              <w:pStyle w:val="Zkladntext30"/>
                              <w:shd w:val="clear" w:color="auto" w:fill="auto"/>
                              <w:tabs>
                                <w:tab w:val="left" w:pos="1157"/>
                              </w:tabs>
                            </w:pPr>
                            <w:r>
                              <w:rPr>
                                <w:b w:val="0"/>
                                <w:bCs w:val="0"/>
                                <w:color w:val="000000"/>
                              </w:rPr>
                              <w:t>PČ Typ</w:t>
                            </w:r>
                            <w:r>
                              <w:rPr>
                                <w:b w:val="0"/>
                                <w:bCs w:val="0"/>
                                <w:color w:val="000000"/>
                              </w:rPr>
                              <w:tab/>
                              <w:t>Kód</w:t>
                            </w:r>
                          </w:p>
                        </w:txbxContent>
                      </wps:txbx>
                      <wps:bodyPr wrap="none" lIns="0" tIns="0" rIns="0" bIns="0"/>
                    </wps:wsp>
                  </a:graphicData>
                </a:graphic>
              </wp:anchor>
            </w:drawing>
          </mc:Choice>
          <mc:Fallback>
            <w:pict>
              <v:shape id="Shape 541" o:spid="_x0000_s1184" type="#_x0000_t202" style="position:absolute;margin-left:48.05pt;margin-top:9.65pt;width:74.4pt;height:12.5pt;z-index:125829692;visibility:visible;mso-wrap-style:none;mso-wrap-distance-left:0;mso-wrap-distance-top:9.65pt;mso-wrap-distance-right:0;mso-wrap-distance-bottom:8.8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" filled="f" stroked="f">
                <v:textbox inset="0,0,0,0">
                  <w:txbxContent>
                    <w:p w:rsidR="00BF3A4B" w:rsidRDefault="00BF3A4B">
                      <w:pPr>
                        <w:pStyle w:val="Zkladntext30"/>
                        <w:shd w:val="clear" w:color="auto" w:fill="auto"/>
                        <w:tabs>
                          <w:tab w:val="left" w:pos="1157"/>
                        </w:tabs>
                      </w:pPr>
                      <w:r>
                        <w:rPr>
                          <w:b w:val="0"/>
                          <w:bCs w:val="0"/>
                          <w:color w:val="000000"/>
                        </w:rPr>
                        <w:t>PČ Typ</w:t>
                      </w:r>
                      <w:r>
                        <w:rPr>
                          <w:b w:val="0"/>
                          <w:bCs w:val="0"/>
                          <w:color w:val="000000"/>
                        </w:rPr>
                        <w:tab/>
                        <w:t>Kód</w:t>
                      </w:r>
                    </w:p>
                  </w:txbxContent>
                </v:textbox>
                <w10:wrap type="topAndBottom" anchorx="page"/>
              </v:shape>
            </w:pict>
          </mc:Fallback>
        </mc:AlternateContent>
      </w:r>
      <w:r>
        <w:rPr>
          <w:noProof/>
          <w:lang w:bidi="ar-SA"/>
        </w:rPr>
        <mc:AlternateContent>
          <mc:Choice Requires="wps">
            <w:drawing>
              <wp:anchor distT="146685" distB="109855" distL="0" distR="0" simplePos="0" relativeHeight="125829694" behindDoc="0" locked="0" layoutInCell="1" allowOverlap="1" wp14:anchorId="314DA599" wp14:editId="0AD6ACBC">
                <wp:simplePos x="0" y="0"/>
                <wp:positionH relativeFrom="page">
                  <wp:posOffset>4048125</wp:posOffset>
                </wp:positionH>
                <wp:positionV relativeFrom="paragraph">
                  <wp:posOffset>146685</wp:posOffset>
                </wp:positionV>
                <wp:extent cx="271145" cy="137160"/>
                <wp:effectExtent l="0" t="0" r="0" b="0"/>
                <wp:wrapTopAndBottom/>
                <wp:docPr id="543" name="Shape 543"/>
                <wp:cNvGraphicFramePr/>
                <a:graphic xmlns:a="http://schemas.openxmlformats.org/drawingml/2006/main">
                  <a:graphicData uri="http://schemas.microsoft.com/office/word/2010/wordprocessingShape">
                    <wps:wsp>
                      <wps:cNvSpPr txBox="1"/>
                      <wps:spPr>
                        <a:xfrm>
                          <a:off x="0" y="0"/>
                          <a:ext cx="271145" cy="137160"/>
                        </a:xfrm>
                        <a:prstGeom prst="rect">
                          <a:avLst/>
                        </a:prstGeom>
                        <a:noFill/>
                      </wps:spPr>
                      <wps:txbx>
                        <w:txbxContent>
                          <w:p w:rsidR="00BF3A4B" w:rsidRDefault="00BF3A4B">
                            <w:pPr>
                              <w:pStyle w:val="Zkladntext30"/>
                              <w:shd w:val="clear" w:color="auto" w:fill="auto"/>
                            </w:pPr>
                            <w:r>
                              <w:rPr>
                                <w:b w:val="0"/>
                                <w:bCs w:val="0"/>
                                <w:color w:val="000000"/>
                              </w:rPr>
                              <w:t>Popis</w:t>
                            </w:r>
                          </w:p>
                        </w:txbxContent>
                      </wps:txbx>
                      <wps:bodyPr wrap="none" lIns="0" tIns="0" rIns="0" bIns="0"/>
                    </wps:wsp>
                  </a:graphicData>
                </a:graphic>
              </wp:anchor>
            </w:drawing>
          </mc:Choice>
          <mc:Fallback>
            <w:pict>
              <v:shape id="Shape 543" o:spid="_x0000_s1185" type="#_x0000_t202" style="position:absolute;margin-left:318.75pt;margin-top:11.55pt;width:21.35pt;height:10.8pt;z-index:125829694;visibility:visible;mso-wrap-style:none;mso-wrap-distance-left:0;mso-wrap-distance-top:11.55pt;mso-wrap-distance-right:0;mso-wrap-distance-bottom:8.6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" filled="f" stroked="f">
                <v:textbox inset="0,0,0,0">
                  <w:txbxContent>
                    <w:p w:rsidR="00BF3A4B" w:rsidRDefault="00BF3A4B">
                      <w:pPr>
                        <w:pStyle w:val="Zkladntext30"/>
                        <w:shd w:val="clear" w:color="auto" w:fill="auto"/>
                      </w:pPr>
                      <w:r>
                        <w:rPr>
                          <w:b w:val="0"/>
                          <w:bCs w:val="0"/>
                          <w:color w:val="000000"/>
                        </w:rPr>
                        <w:t>Popis</w:t>
                      </w:r>
                    </w:p>
                  </w:txbxContent>
                </v:textbox>
                <w10:wrap type="topAndBottom" anchorx="page"/>
              </v:shape>
            </w:pict>
          </mc:Fallback>
        </mc:AlternateContent>
      </w:r>
      <w:r>
        <w:rPr>
          <w:noProof/>
          <w:lang w:bidi="ar-SA"/>
        </w:rPr>
        <mc:AlternateContent>
          <mc:Choice Requires="wps">
            <w:drawing>
              <wp:anchor distT="149860" distB="97790" distL="0" distR="0" simplePos="0" relativeHeight="125829696" behindDoc="0" locked="0" layoutInCell="1" allowOverlap="1" wp14:anchorId="68AD6D14" wp14:editId="603E8EBA">
                <wp:simplePos x="0" y="0"/>
                <wp:positionH relativeFrom="page">
                  <wp:posOffset>6621145</wp:posOffset>
                </wp:positionH>
                <wp:positionV relativeFrom="paragraph">
                  <wp:posOffset>149860</wp:posOffset>
                </wp:positionV>
                <wp:extent cx="1502410" cy="146050"/>
                <wp:effectExtent l="0" t="0" r="0" b="0"/>
                <wp:wrapTopAndBottom/>
                <wp:docPr id="545" name="Shape 545"/>
                <wp:cNvGraphicFramePr/>
                <a:graphic xmlns:a="http://schemas.openxmlformats.org/drawingml/2006/main">
                  <a:graphicData uri="http://schemas.microsoft.com/office/word/2010/wordprocessingShape">
                    <wps:wsp>
                      <wps:cNvSpPr txBox="1"/>
                      <wps:spPr>
                        <a:xfrm>
                          <a:off x="0" y="0"/>
                          <a:ext cx="1502410" cy="146050"/>
                        </a:xfrm>
                        <a:prstGeom prst="rect">
                          <a:avLst/>
                        </a:prstGeom>
                        <a:noFill/>
                      </wps:spPr>
                      <wps:txbx>
                        <w:txbxContent>
                          <w:p w:rsidR="00BF3A4B" w:rsidRDefault="00BF3A4B">
                            <w:pPr>
                              <w:pStyle w:val="Zkladntext30"/>
                              <w:shd w:val="clear" w:color="auto" w:fill="auto"/>
                            </w:pPr>
                            <w:r>
                              <w:rPr>
                                <w:b w:val="0"/>
                                <w:bCs w:val="0"/>
                                <w:color w:val="000000"/>
                              </w:rPr>
                              <w:t xml:space="preserve">MJ Množství </w:t>
                            </w:r>
                            <w:proofErr w:type="spellStart"/>
                            <w:proofErr w:type="gramStart"/>
                            <w:r>
                              <w:rPr>
                                <w:b w:val="0"/>
                                <w:bCs w:val="0"/>
                                <w:color w:val="000000"/>
                              </w:rPr>
                              <w:t>J.cena</w:t>
                            </w:r>
                            <w:proofErr w:type="spellEnd"/>
                            <w:proofErr w:type="gramEnd"/>
                            <w:r>
                              <w:rPr>
                                <w:b w:val="0"/>
                                <w:bCs w:val="0"/>
                                <w:color w:val="000000"/>
                              </w:rPr>
                              <w:t xml:space="preserve"> [CZK]</w:t>
                            </w:r>
                          </w:p>
                        </w:txbxContent>
                      </wps:txbx>
                      <wps:bodyPr wrap="none" lIns="0" tIns="0" rIns="0" bIns="0"/>
                    </wps:wsp>
                  </a:graphicData>
                </a:graphic>
              </wp:anchor>
            </w:drawing>
          </mc:Choice>
          <mc:Fallback>
            <w:pict>
              <v:shape id="Shape 545" o:spid="_x0000_s1186" type="#_x0000_t202" style="position:absolute;margin-left:521.35pt;margin-top:11.8pt;width:118.3pt;height:11.5pt;z-index:125829696;visibility:visible;mso-wrap-style:none;mso-wrap-distance-left:0;mso-wrap-distance-top:11.8pt;mso-wrap-distance-right:0;mso-wrap-distance-bottom:7.7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" filled="f" stroked="f">
                <v:textbox inset="0,0,0,0">
                  <w:txbxContent>
                    <w:p w:rsidR="00BF3A4B" w:rsidRDefault="00BF3A4B">
                      <w:pPr>
                        <w:pStyle w:val="Zkladntext30"/>
                        <w:shd w:val="clear" w:color="auto" w:fill="auto"/>
                      </w:pPr>
                      <w:r>
                        <w:rPr>
                          <w:b w:val="0"/>
                          <w:bCs w:val="0"/>
                          <w:color w:val="000000"/>
                        </w:rPr>
                        <w:t xml:space="preserve">MJ Množství </w:t>
                      </w:r>
                      <w:proofErr w:type="spellStart"/>
                      <w:proofErr w:type="gramStart"/>
                      <w:r>
                        <w:rPr>
                          <w:b w:val="0"/>
                          <w:bCs w:val="0"/>
                          <w:color w:val="000000"/>
                        </w:rPr>
                        <w:t>J.cena</w:t>
                      </w:r>
                      <w:proofErr w:type="spellEnd"/>
                      <w:proofErr w:type="gramEnd"/>
                      <w:r>
                        <w:rPr>
                          <w:b w:val="0"/>
                          <w:bCs w:val="0"/>
                          <w:color w:val="000000"/>
                        </w:rPr>
                        <w:t xml:space="preserve"> [CZK]</w:t>
                      </w:r>
                    </w:p>
                  </w:txbxContent>
                </v:textbox>
                <w10:wrap type="topAndBottom" anchorx="page"/>
              </v:shape>
            </w:pict>
          </mc:Fallback>
        </mc:AlternateContent>
      </w:r>
      <w:r>
        <w:rPr>
          <w:noProof/>
          <w:lang w:bidi="ar-SA"/>
        </w:rPr>
        <mc:AlternateContent>
          <mc:Choice Requires="wps">
            <w:drawing>
              <wp:anchor distT="88900" distB="0" distL="0" distR="0" simplePos="0" relativeHeight="125829698" behindDoc="0" locked="0" layoutInCell="1" allowOverlap="1" wp14:anchorId="5AF65614" wp14:editId="3751154F">
                <wp:simplePos x="0" y="0"/>
                <wp:positionH relativeFrom="page">
                  <wp:posOffset>8425180</wp:posOffset>
                </wp:positionH>
                <wp:positionV relativeFrom="paragraph">
                  <wp:posOffset>88900</wp:posOffset>
                </wp:positionV>
                <wp:extent cx="612775" cy="304800"/>
                <wp:effectExtent l="0" t="0" r="0" b="0"/>
                <wp:wrapTopAndBottom/>
                <wp:docPr id="547" name="Shape 547"/>
                <wp:cNvGraphicFramePr/>
                <a:graphic xmlns:a="http://schemas.openxmlformats.org/drawingml/2006/main">
                  <a:graphicData uri="http://schemas.microsoft.com/office/word/2010/wordprocessingShape">
                    <wps:wsp>
                      <wps:cNvSpPr txBox="1"/>
                      <wps:spPr>
                        <a:xfrm>
                          <a:off x="0" y="0"/>
                          <a:ext cx="612775" cy="304800"/>
                        </a:xfrm>
                        <a:prstGeom prst="rect">
                          <a:avLst/>
                        </a:prstGeom>
                        <a:noFill/>
                      </wps:spPr>
                      <wps:txbx>
                        <w:txbxContent>
                          <w:p w:rsidR="00BF3A4B" w:rsidRDefault="00BF3A4B">
                            <w:pPr>
                              <w:pStyle w:val="Zkladntext30"/>
                              <w:shd w:val="clear" w:color="auto" w:fill="auto"/>
                              <w:spacing w:line="307" w:lineRule="auto"/>
                              <w:jc w:val="center"/>
                            </w:pPr>
                            <w:r>
                              <w:rPr>
                                <w:b w:val="0"/>
                                <w:bCs w:val="0"/>
                                <w:color w:val="000000"/>
                              </w:rPr>
                              <w:t>Cena celkem</w:t>
                            </w:r>
                            <w:r>
                              <w:rPr>
                                <w:b w:val="0"/>
                                <w:bCs w:val="0"/>
                                <w:color w:val="000000"/>
                              </w:rPr>
                              <w:br/>
                              <w:t>[CZK]</w:t>
                            </w:r>
                          </w:p>
                        </w:txbxContent>
                      </wps:txbx>
                      <wps:bodyPr lIns="0" tIns="0" rIns="0" bIns="0"/>
                    </wps:wsp>
                  </a:graphicData>
                </a:graphic>
              </wp:anchor>
            </w:drawing>
          </mc:Choice>
          <mc:Fallback>
            <w:pict>
              <v:shape id="Shape 547" o:spid="_x0000_s1187" type="#_x0000_t202" style="position:absolute;margin-left:663.4pt;margin-top:7pt;width:48.25pt;height:24pt;z-index:125829698;visibility:visible;mso-wrap-style:square;mso-wrap-distance-left:0;mso-wrap-distance-top:7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" filled="f" stroked="f">
                <v:textbox inset="0,0,0,0">
                  <w:txbxContent>
                    <w:p w:rsidR="00BF3A4B" w:rsidRDefault="00BF3A4B">
                      <w:pPr>
                        <w:pStyle w:val="Zkladntext30"/>
                        <w:shd w:val="clear" w:color="auto" w:fill="auto"/>
                        <w:spacing w:line="307" w:lineRule="auto"/>
                        <w:jc w:val="center"/>
                      </w:pPr>
                      <w:r>
                        <w:rPr>
                          <w:b w:val="0"/>
                          <w:bCs w:val="0"/>
                          <w:color w:val="000000"/>
                        </w:rPr>
                        <w:t>Cena celkem</w:t>
                      </w:r>
                      <w:r>
                        <w:rPr>
                          <w:b w:val="0"/>
                          <w:bCs w:val="0"/>
                          <w:color w:val="000000"/>
                        </w:rPr>
                        <w:br/>
                        <w:t>[CZK]</w:t>
                      </w:r>
                    </w:p>
                  </w:txbxContent>
                </v:textbox>
                <w10:wrap type="topAndBottom" anchorx="page"/>
              </v:shape>
            </w:pict>
          </mc:Fallback>
        </mc:AlternateContent>
      </w:r>
      <w:r>
        <w:rPr>
          <w:noProof/>
          <w:lang w:bidi="ar-SA"/>
        </w:rPr>
        <mc:AlternateContent>
          <mc:Choice Requires="wps">
            <w:drawing>
              <wp:anchor distT="161925" distB="94615" distL="0" distR="0" simplePos="0" relativeHeight="125829700" behindDoc="0" locked="0" layoutInCell="1" allowOverlap="1" wp14:anchorId="3CAB3B96" wp14:editId="1019B2B3">
                <wp:simplePos x="0" y="0"/>
                <wp:positionH relativeFrom="page">
                  <wp:posOffset>9330690</wp:posOffset>
                </wp:positionH>
                <wp:positionV relativeFrom="paragraph">
                  <wp:posOffset>161925</wp:posOffset>
                </wp:positionV>
                <wp:extent cx="789305" cy="137160"/>
                <wp:effectExtent l="0" t="0" r="0" b="0"/>
                <wp:wrapTopAndBottom/>
                <wp:docPr id="549" name="Shape 549"/>
                <wp:cNvGraphicFramePr/>
                <a:graphic xmlns:a="http://schemas.openxmlformats.org/drawingml/2006/main">
                  <a:graphicData uri="http://schemas.microsoft.com/office/word/2010/wordprocessingShape">
                    <wps:wsp>
                      <wps:cNvSpPr txBox="1"/>
                      <wps:spPr>
                        <a:xfrm>
                          <a:off x="0" y="0"/>
                          <a:ext cx="789305" cy="137160"/>
                        </a:xfrm>
                        <a:prstGeom prst="rect">
                          <a:avLst/>
                        </a:prstGeom>
                        <a:noFill/>
                      </wps:spPr>
                      <wps:txbx>
                        <w:txbxContent>
                          <w:p w:rsidR="00BF3A4B" w:rsidRDefault="00BF3A4B">
                            <w:pPr>
                              <w:pStyle w:val="Zkladntext30"/>
                              <w:shd w:val="clear" w:color="auto" w:fill="auto"/>
                            </w:pPr>
                            <w:r>
                              <w:rPr>
                                <w:b w:val="0"/>
                                <w:bCs w:val="0"/>
                                <w:color w:val="000000"/>
                              </w:rPr>
                              <w:t>Cenová soustava</w:t>
                            </w:r>
                          </w:p>
                        </w:txbxContent>
                      </wps:txbx>
                      <wps:bodyPr wrap="none" lIns="0" tIns="0" rIns="0" bIns="0"/>
                    </wps:wsp>
                  </a:graphicData>
                </a:graphic>
              </wp:anchor>
            </w:drawing>
          </mc:Choice>
          <mc:Fallback>
            <w:pict>
              <v:shape id="Shape 549" o:spid="_x0000_s1188" type="#_x0000_t202" style="position:absolute;margin-left:734.7pt;margin-top:12.75pt;width:62.15pt;height:10.8pt;z-index:125829700;visibility:visible;mso-wrap-style:none;mso-wrap-distance-left:0;mso-wrap-distance-top:12.75pt;mso-wrap-distance-right:0;mso-wrap-distance-bottom:7.4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" filled="f" stroked="f">
                <v:textbox inset="0,0,0,0">
                  <w:txbxContent>
                    <w:p w:rsidR="00BF3A4B" w:rsidRDefault="00BF3A4B">
                      <w:pPr>
                        <w:pStyle w:val="Zkladntext30"/>
                        <w:shd w:val="clear" w:color="auto" w:fill="auto"/>
                      </w:pPr>
                      <w:r>
                        <w:rPr>
                          <w:b w:val="0"/>
                          <w:bCs w:val="0"/>
                          <w:color w:val="000000"/>
                        </w:rPr>
                        <w:t>Cenová soustava</w:t>
                      </w:r>
                    </w:p>
                  </w:txbxContent>
                </v:textbox>
                <w10:wrap type="topAndBottom" anchorx="page"/>
              </v:shape>
            </w:pict>
          </mc:Fallback>
        </mc:AlternateConten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411"/>
        <w:gridCol w:w="12077"/>
      </w:tblGrid>
      <w:tr w:rsidR="00450F04">
        <w:trPr>
          <w:trHeight w:hRule="exact" w:val="317"/>
        </w:trPr>
        <w:tc>
          <w:tcPr>
            <w:tcW w:w="1411" w:type="dxa"/>
            <w:shd w:val="clear" w:color="auto" w:fill="FFFFFF"/>
          </w:tcPr>
          <w:p w:rsidR="00450F04" w:rsidRDefault="00314692">
            <w:pPr>
              <w:pStyle w:val="Jin0"/>
              <w:shd w:val="clear" w:color="auto" w:fill="auto"/>
              <w:rPr>
                <w:sz w:val="15"/>
                <w:szCs w:val="15"/>
              </w:rPr>
            </w:pPr>
            <w:r>
              <w:rPr>
                <w:sz w:val="15"/>
                <w:szCs w:val="15"/>
              </w:rPr>
              <w:t>Místo:</w:t>
            </w:r>
          </w:p>
        </w:tc>
        <w:tc>
          <w:tcPr>
            <w:tcW w:w="12077" w:type="dxa"/>
            <w:shd w:val="clear" w:color="auto" w:fill="FFFFFF"/>
          </w:tcPr>
          <w:p w:rsidR="00450F04" w:rsidRDefault="00314692">
            <w:pPr>
              <w:pStyle w:val="Jin0"/>
              <w:shd w:val="clear" w:color="auto" w:fill="auto"/>
              <w:tabs>
                <w:tab w:val="left" w:pos="9457"/>
                <w:tab w:val="left" w:pos="10470"/>
              </w:tabs>
              <w:ind w:firstLine="620"/>
              <w:rPr>
                <w:sz w:val="15"/>
                <w:szCs w:val="15"/>
              </w:rPr>
            </w:pPr>
            <w:r>
              <w:rPr>
                <w:sz w:val="15"/>
                <w:szCs w:val="15"/>
              </w:rPr>
              <w:t>SZ Veltrusy</w:t>
            </w:r>
            <w:r>
              <w:rPr>
                <w:sz w:val="15"/>
                <w:szCs w:val="15"/>
              </w:rPr>
              <w:tab/>
              <w:t>Datum:</w:t>
            </w:r>
            <w:r>
              <w:rPr>
                <w:sz w:val="15"/>
                <w:szCs w:val="15"/>
              </w:rPr>
              <w:tab/>
            </w:r>
            <w:proofErr w:type="gramStart"/>
            <w:r>
              <w:rPr>
                <w:sz w:val="15"/>
                <w:szCs w:val="15"/>
              </w:rPr>
              <w:t>07.11.2017</w:t>
            </w:r>
            <w:proofErr w:type="gramEnd"/>
          </w:p>
        </w:tc>
      </w:tr>
      <w:tr w:rsidR="00450F04">
        <w:trPr>
          <w:trHeight w:hRule="exact" w:val="317"/>
        </w:trPr>
        <w:tc>
          <w:tcPr>
            <w:tcW w:w="1411" w:type="dxa"/>
            <w:shd w:val="clear" w:color="auto" w:fill="FFFFFF"/>
            <w:vAlign w:val="bottom"/>
          </w:tcPr>
          <w:p w:rsidR="00450F04" w:rsidRDefault="00314692">
            <w:pPr>
              <w:pStyle w:val="Jin0"/>
              <w:shd w:val="clear" w:color="auto" w:fill="auto"/>
              <w:rPr>
                <w:sz w:val="15"/>
                <w:szCs w:val="15"/>
              </w:rPr>
            </w:pPr>
            <w:r>
              <w:rPr>
                <w:sz w:val="15"/>
                <w:szCs w:val="15"/>
              </w:rPr>
              <w:t>Zadavatel:</w:t>
            </w:r>
          </w:p>
        </w:tc>
        <w:tc>
          <w:tcPr>
            <w:tcW w:w="12077" w:type="dxa"/>
            <w:shd w:val="clear" w:color="auto" w:fill="FFFFFF"/>
            <w:vAlign w:val="bottom"/>
          </w:tcPr>
          <w:p w:rsidR="00450F04" w:rsidRDefault="00314692">
            <w:pPr>
              <w:pStyle w:val="Jin0"/>
              <w:shd w:val="clear" w:color="auto" w:fill="auto"/>
              <w:tabs>
                <w:tab w:val="left" w:pos="9447"/>
              </w:tabs>
              <w:ind w:firstLine="620"/>
              <w:rPr>
                <w:sz w:val="15"/>
                <w:szCs w:val="15"/>
              </w:rPr>
            </w:pPr>
            <w:r>
              <w:rPr>
                <w:sz w:val="15"/>
                <w:szCs w:val="15"/>
              </w:rPr>
              <w:t>Národní památkový ústav</w:t>
            </w:r>
            <w:r>
              <w:rPr>
                <w:sz w:val="15"/>
                <w:szCs w:val="15"/>
              </w:rPr>
              <w:tab/>
              <w:t>Projektant: Ing. Miloš Kudrnovský</w:t>
            </w:r>
          </w:p>
        </w:tc>
      </w:tr>
      <w:tr w:rsidR="00450F04">
        <w:trPr>
          <w:trHeight w:hRule="exact" w:val="216"/>
        </w:trPr>
        <w:tc>
          <w:tcPr>
            <w:tcW w:w="1411" w:type="dxa"/>
            <w:shd w:val="clear" w:color="auto" w:fill="FFFFFF"/>
          </w:tcPr>
          <w:p w:rsidR="00450F04" w:rsidRDefault="00314692">
            <w:pPr>
              <w:pStyle w:val="Jin0"/>
              <w:shd w:val="clear" w:color="auto" w:fill="auto"/>
              <w:rPr>
                <w:sz w:val="15"/>
                <w:szCs w:val="15"/>
              </w:rPr>
            </w:pPr>
            <w:r>
              <w:rPr>
                <w:sz w:val="15"/>
                <w:szCs w:val="15"/>
              </w:rPr>
              <w:t>Uchazeč:</w:t>
            </w:r>
          </w:p>
        </w:tc>
        <w:tc>
          <w:tcPr>
            <w:tcW w:w="12077" w:type="dxa"/>
            <w:shd w:val="clear" w:color="auto" w:fill="FFFFFF"/>
          </w:tcPr>
          <w:p w:rsidR="00450F04" w:rsidRDefault="00314692">
            <w:pPr>
              <w:pStyle w:val="Jin0"/>
              <w:shd w:val="clear" w:color="auto" w:fill="auto"/>
              <w:ind w:firstLine="620"/>
              <w:rPr>
                <w:sz w:val="15"/>
                <w:szCs w:val="15"/>
              </w:rPr>
            </w:pPr>
            <w:r>
              <w:rPr>
                <w:sz w:val="15"/>
                <w:szCs w:val="15"/>
              </w:rPr>
              <w:t>GEMA ART GROUP, a.s.</w:t>
            </w:r>
          </w:p>
        </w:tc>
      </w:tr>
    </w:tbl>
    <w:p w:rsidR="00450F04" w:rsidRDefault="00450F04">
      <w:pPr>
        <w:sectPr w:rsidR="00450F04">
          <w:headerReference w:type="even" r:id="rId251"/>
          <w:headerReference w:type="default" r:id="rId252"/>
          <w:footerReference w:type="even" r:id="rId253"/>
          <w:footerReference w:type="default" r:id="rId254"/>
          <w:pgSz w:w="16840" w:h="11900" w:orient="landscape"/>
          <w:pgMar w:top="891" w:right="870" w:bottom="901" w:left="918" w:header="463" w:footer="3" w:gutter="0"/>
          <w:cols w:space="720"/>
          <w:noEndnote/>
          <w:docGrid w:linePitch="360"/>
        </w:sectPr>
      </w:pPr>
    </w:p>
    <w:p w:rsidR="00450F04" w:rsidRDefault="00314692">
      <w:pPr>
        <w:pStyle w:val="Zkladntext110"/>
        <w:shd w:val="clear" w:color="auto" w:fill="auto"/>
        <w:spacing w:after="500" w:line="240" w:lineRule="auto"/>
        <w:ind w:left="0"/>
      </w:pPr>
      <w:r>
        <w:rPr>
          <w:noProof/>
          <w:lang w:bidi="ar-SA"/>
        </w:rPr>
        <w:lastRenderedPageBreak/>
        <mc:AlternateContent>
          <mc:Choice Requires="wps">
            <w:drawing>
              <wp:anchor distT="0" distB="0" distL="114300" distR="114300" simplePos="0" relativeHeight="125829702" behindDoc="0" locked="0" layoutInCell="1" allowOverlap="1" wp14:anchorId="32FAFD47" wp14:editId="61D3547F">
                <wp:simplePos x="0" y="0"/>
                <wp:positionH relativeFrom="page">
                  <wp:posOffset>8446770</wp:posOffset>
                </wp:positionH>
                <wp:positionV relativeFrom="paragraph">
                  <wp:posOffset>88900</wp:posOffset>
                </wp:positionV>
                <wp:extent cx="875030" cy="167640"/>
                <wp:effectExtent l="0" t="0" r="0" b="0"/>
                <wp:wrapSquare wrapText="left"/>
                <wp:docPr id="555" name="Shape 555"/>
                <wp:cNvGraphicFramePr/>
                <a:graphic xmlns:a="http://schemas.openxmlformats.org/drawingml/2006/main">
                  <a:graphicData uri="http://schemas.microsoft.com/office/word/2010/wordprocessingShape">
                    <wps:wsp>
                      <wps:cNvSpPr txBox="1"/>
                      <wps:spPr>
                        <a:xfrm>
                          <a:off x="0" y="0"/>
                          <a:ext cx="875030" cy="167640"/>
                        </a:xfrm>
                        <a:prstGeom prst="rect">
                          <a:avLst/>
                        </a:prstGeom>
                        <a:noFill/>
                      </wps:spPr>
                      <wps:txbx>
                        <w:txbxContent>
                          <w:p w:rsidR="00BF3A4B" w:rsidRDefault="00BF3A4B">
                            <w:pPr>
                              <w:pStyle w:val="Zkladntext110"/>
                              <w:shd w:val="clear" w:color="auto" w:fill="auto"/>
                              <w:spacing w:after="0" w:line="240" w:lineRule="auto"/>
                              <w:ind w:left="0"/>
                            </w:pPr>
                            <w:r>
                              <w:t>1 462 158,50</w:t>
                            </w:r>
                          </w:p>
                        </w:txbxContent>
                      </wps:txbx>
                      <wps:bodyPr wrap="none" lIns="0" tIns="0" rIns="0" bIns="0"/>
                    </wps:wsp>
                  </a:graphicData>
                </a:graphic>
              </wp:anchor>
            </w:drawing>
          </mc:Choice>
          <mc:Fallback>
            <w:pict>
              <v:shape id="Shape 555" o:spid="_x0000_s1189" type="#_x0000_t202" style="position:absolute;margin-left:665.1pt;margin-top:7pt;width:68.9pt;height:13.2pt;z-index:125829702;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" filled="f" stroked="f">
                <v:textbox inset="0,0,0,0">
                  <w:txbxContent>
                    <w:p w:rsidR="00BF3A4B" w:rsidRDefault="00BF3A4B">
                      <w:pPr>
                        <w:pStyle w:val="Zkladntext110"/>
                        <w:shd w:val="clear" w:color="auto" w:fill="auto"/>
                        <w:spacing w:after="0" w:line="240" w:lineRule="auto"/>
                        <w:ind w:left="0"/>
                      </w:pPr>
                      <w:r>
                        <w:t>1 462 158,50</w:t>
                      </w:r>
                    </w:p>
                  </w:txbxContent>
                </v:textbox>
                <w10:wrap type="square" side="left" anchorx="page"/>
              </v:shape>
            </w:pict>
          </mc:Fallback>
        </mc:AlternateContent>
      </w:r>
      <w:r>
        <w:t>Náklady soupisu celkem</w:t>
      </w:r>
    </w:p>
    <w:tbl>
      <w:tblPr>
        <w:tblOverlap w:val="never"/>
        <w:tblW w:w="0" w:type="auto"/>
        <w:jc w:val="center"/>
        <w:tblLayout w:type="fixed"/>
        <w:tblCellMar>
          <w:left w:w="10" w:type="dxa"/>
          <w:right w:w="10" w:type="dxa"/>
        </w:tblCellMar>
        <w:tblLook w:val="0000" w:firstRow="0" w:lastRow="0" w:firstColumn="0" w:lastColumn="0" w:noHBand="0" w:noVBand="0"/>
      </w:tblPr>
      <w:tblGrid>
        <w:gridCol w:w="293"/>
        <w:gridCol w:w="302"/>
        <w:gridCol w:w="1114"/>
        <w:gridCol w:w="7238"/>
        <w:gridCol w:w="1022"/>
        <w:gridCol w:w="893"/>
        <w:gridCol w:w="374"/>
        <w:gridCol w:w="926"/>
        <w:gridCol w:w="2875"/>
      </w:tblGrid>
      <w:tr w:rsidR="00450F04">
        <w:trPr>
          <w:trHeight w:hRule="exact" w:val="600"/>
          <w:jc w:val="center"/>
        </w:trPr>
        <w:tc>
          <w:tcPr>
            <w:tcW w:w="293" w:type="dxa"/>
            <w:shd w:val="clear" w:color="auto" w:fill="FFFFFF"/>
          </w:tcPr>
          <w:p w:rsidR="00450F04" w:rsidRDefault="00450F04">
            <w:pPr>
              <w:rPr>
                <w:sz w:val="10"/>
                <w:szCs w:val="10"/>
              </w:rPr>
            </w:pPr>
          </w:p>
        </w:tc>
        <w:tc>
          <w:tcPr>
            <w:tcW w:w="302" w:type="dxa"/>
            <w:shd w:val="clear" w:color="auto" w:fill="FFFFFF"/>
            <w:vAlign w:val="bottom"/>
          </w:tcPr>
          <w:p w:rsidR="00450F04" w:rsidRDefault="00314692">
            <w:pPr>
              <w:pStyle w:val="Jin0"/>
              <w:shd w:val="clear" w:color="auto" w:fill="auto"/>
              <w:spacing w:after="180"/>
              <w:jc w:val="both"/>
              <w:rPr>
                <w:sz w:val="13"/>
                <w:szCs w:val="13"/>
              </w:rPr>
            </w:pPr>
            <w:r>
              <w:rPr>
                <w:sz w:val="13"/>
                <w:szCs w:val="13"/>
              </w:rPr>
              <w:t>D</w:t>
            </w:r>
          </w:p>
          <w:p w:rsidR="00450F04" w:rsidRDefault="00314692">
            <w:pPr>
              <w:pStyle w:val="Jin0"/>
              <w:shd w:val="clear" w:color="auto" w:fill="auto"/>
              <w:jc w:val="both"/>
              <w:rPr>
                <w:sz w:val="13"/>
                <w:szCs w:val="13"/>
              </w:rPr>
            </w:pPr>
            <w:r>
              <w:rPr>
                <w:sz w:val="13"/>
                <w:szCs w:val="13"/>
              </w:rPr>
              <w:t>D</w:t>
            </w:r>
          </w:p>
        </w:tc>
        <w:tc>
          <w:tcPr>
            <w:tcW w:w="1114" w:type="dxa"/>
            <w:shd w:val="clear" w:color="auto" w:fill="FFFFFF"/>
            <w:vAlign w:val="bottom"/>
          </w:tcPr>
          <w:p w:rsidR="00450F04" w:rsidRDefault="00314692">
            <w:pPr>
              <w:pStyle w:val="Jin0"/>
              <w:shd w:val="clear" w:color="auto" w:fill="auto"/>
              <w:spacing w:after="120"/>
            </w:pPr>
            <w:r>
              <w:t>HSV</w:t>
            </w:r>
          </w:p>
          <w:p w:rsidR="00450F04" w:rsidRDefault="00314692">
            <w:pPr>
              <w:pStyle w:val="Jin0"/>
              <w:shd w:val="clear" w:color="auto" w:fill="auto"/>
              <w:rPr>
                <w:sz w:val="18"/>
                <w:szCs w:val="18"/>
              </w:rPr>
            </w:pPr>
            <w:r>
              <w:rPr>
                <w:sz w:val="18"/>
                <w:szCs w:val="18"/>
              </w:rPr>
              <w:t>6</w:t>
            </w:r>
          </w:p>
        </w:tc>
        <w:tc>
          <w:tcPr>
            <w:tcW w:w="8260" w:type="dxa"/>
            <w:gridSpan w:val="2"/>
            <w:shd w:val="clear" w:color="auto" w:fill="FFFFFF"/>
            <w:vAlign w:val="bottom"/>
          </w:tcPr>
          <w:p w:rsidR="00450F04" w:rsidRDefault="00314692">
            <w:pPr>
              <w:pStyle w:val="Jin0"/>
              <w:shd w:val="clear" w:color="auto" w:fill="auto"/>
              <w:spacing w:after="120"/>
              <w:ind w:firstLine="340"/>
            </w:pPr>
            <w:r>
              <w:t>Práce a dodávky HSV</w:t>
            </w:r>
          </w:p>
          <w:p w:rsidR="00450F04" w:rsidRDefault="00314692">
            <w:pPr>
              <w:pStyle w:val="Jin0"/>
              <w:shd w:val="clear" w:color="auto" w:fill="auto"/>
              <w:ind w:firstLine="340"/>
              <w:rPr>
                <w:sz w:val="18"/>
                <w:szCs w:val="18"/>
              </w:rPr>
            </w:pPr>
            <w:r>
              <w:rPr>
                <w:sz w:val="18"/>
                <w:szCs w:val="18"/>
              </w:rPr>
              <w:t>Úpravy povrchů, podlahy a osazování výplní</w:t>
            </w:r>
          </w:p>
        </w:tc>
        <w:tc>
          <w:tcPr>
            <w:tcW w:w="5068" w:type="dxa"/>
            <w:gridSpan w:val="4"/>
            <w:shd w:val="clear" w:color="auto" w:fill="FFFFFF"/>
            <w:vAlign w:val="bottom"/>
          </w:tcPr>
          <w:p w:rsidR="00450F04" w:rsidRDefault="00314692">
            <w:pPr>
              <w:pStyle w:val="Jin0"/>
              <w:shd w:val="clear" w:color="auto" w:fill="auto"/>
              <w:spacing w:after="100"/>
              <w:ind w:left="2700"/>
            </w:pPr>
            <w:r>
              <w:t>375 344,98</w:t>
            </w:r>
          </w:p>
          <w:p w:rsidR="00450F04" w:rsidRDefault="00314692">
            <w:pPr>
              <w:pStyle w:val="Jin0"/>
              <w:shd w:val="clear" w:color="auto" w:fill="auto"/>
              <w:ind w:left="2960"/>
              <w:rPr>
                <w:sz w:val="18"/>
                <w:szCs w:val="18"/>
              </w:rPr>
            </w:pPr>
            <w:r>
              <w:rPr>
                <w:sz w:val="18"/>
                <w:szCs w:val="18"/>
              </w:rPr>
              <w:t>79 520,00</w:t>
            </w:r>
          </w:p>
        </w:tc>
      </w:tr>
      <w:tr w:rsidR="00450F04">
        <w:trPr>
          <w:trHeight w:hRule="exact" w:val="221"/>
          <w:jc w:val="center"/>
        </w:trPr>
        <w:tc>
          <w:tcPr>
            <w:tcW w:w="293" w:type="dxa"/>
            <w:shd w:val="clear" w:color="auto" w:fill="FFFFFF"/>
          </w:tcPr>
          <w:p w:rsidR="00450F04" w:rsidRDefault="00314692">
            <w:pPr>
              <w:pStyle w:val="Jin0"/>
              <w:shd w:val="clear" w:color="auto" w:fill="auto"/>
              <w:rPr>
                <w:sz w:val="13"/>
                <w:szCs w:val="13"/>
              </w:rPr>
            </w:pPr>
            <w:r>
              <w:rPr>
                <w:sz w:val="13"/>
                <w:szCs w:val="13"/>
              </w:rPr>
              <w:t>47</w:t>
            </w:r>
          </w:p>
        </w:tc>
        <w:tc>
          <w:tcPr>
            <w:tcW w:w="302" w:type="dxa"/>
            <w:shd w:val="clear" w:color="auto" w:fill="FFFFFF"/>
          </w:tcPr>
          <w:p w:rsidR="00450F04" w:rsidRDefault="00314692">
            <w:pPr>
              <w:pStyle w:val="Jin0"/>
              <w:shd w:val="clear" w:color="auto" w:fill="auto"/>
              <w:ind w:firstLine="140"/>
              <w:jc w:val="both"/>
              <w:rPr>
                <w:sz w:val="13"/>
                <w:szCs w:val="13"/>
              </w:rPr>
            </w:pPr>
            <w:r>
              <w:rPr>
                <w:sz w:val="13"/>
                <w:szCs w:val="13"/>
              </w:rPr>
              <w:t>K</w:t>
            </w:r>
          </w:p>
        </w:tc>
        <w:tc>
          <w:tcPr>
            <w:tcW w:w="1114" w:type="dxa"/>
            <w:shd w:val="clear" w:color="auto" w:fill="FFFFFF"/>
          </w:tcPr>
          <w:p w:rsidR="00450F04" w:rsidRDefault="00314692">
            <w:pPr>
              <w:pStyle w:val="Jin0"/>
              <w:shd w:val="clear" w:color="auto" w:fill="auto"/>
              <w:jc w:val="both"/>
              <w:rPr>
                <w:sz w:val="13"/>
                <w:szCs w:val="13"/>
              </w:rPr>
            </w:pPr>
            <w:r>
              <w:rPr>
                <w:sz w:val="13"/>
                <w:szCs w:val="13"/>
              </w:rPr>
              <w:t>611325422</w:t>
            </w:r>
          </w:p>
        </w:tc>
        <w:tc>
          <w:tcPr>
            <w:tcW w:w="7238" w:type="dxa"/>
            <w:shd w:val="clear" w:color="auto" w:fill="FFFFFF"/>
          </w:tcPr>
          <w:p w:rsidR="00450F04" w:rsidRDefault="00314692">
            <w:pPr>
              <w:pStyle w:val="Jin0"/>
              <w:shd w:val="clear" w:color="auto" w:fill="auto"/>
              <w:ind w:firstLine="340"/>
              <w:rPr>
                <w:sz w:val="13"/>
                <w:szCs w:val="13"/>
              </w:rPr>
            </w:pPr>
            <w:r>
              <w:rPr>
                <w:sz w:val="13"/>
                <w:szCs w:val="13"/>
              </w:rPr>
              <w:t>Oprava vnitřní vápenocementové štukové omítky stropů v rozsahu plochy do 30%</w:t>
            </w:r>
          </w:p>
        </w:tc>
        <w:tc>
          <w:tcPr>
            <w:tcW w:w="1022" w:type="dxa"/>
            <w:shd w:val="clear" w:color="auto" w:fill="FFFFFF"/>
          </w:tcPr>
          <w:p w:rsidR="00450F04" w:rsidRDefault="00314692">
            <w:pPr>
              <w:pStyle w:val="Jin0"/>
              <w:shd w:val="clear" w:color="auto" w:fill="auto"/>
              <w:ind w:firstLine="560"/>
              <w:rPr>
                <w:sz w:val="13"/>
                <w:szCs w:val="13"/>
              </w:rPr>
            </w:pPr>
            <w:r>
              <w:rPr>
                <w:sz w:val="13"/>
                <w:szCs w:val="13"/>
              </w:rPr>
              <w:t>m2</w:t>
            </w:r>
          </w:p>
        </w:tc>
        <w:tc>
          <w:tcPr>
            <w:tcW w:w="893" w:type="dxa"/>
            <w:shd w:val="clear" w:color="auto" w:fill="FFFFFF"/>
          </w:tcPr>
          <w:p w:rsidR="00450F04" w:rsidRDefault="00314692">
            <w:pPr>
              <w:pStyle w:val="Jin0"/>
              <w:shd w:val="clear" w:color="auto" w:fill="auto"/>
              <w:ind w:firstLine="340"/>
              <w:jc w:val="both"/>
              <w:rPr>
                <w:sz w:val="13"/>
                <w:szCs w:val="13"/>
              </w:rPr>
            </w:pPr>
            <w:r>
              <w:rPr>
                <w:sz w:val="13"/>
                <w:szCs w:val="13"/>
              </w:rPr>
              <w:t>155,000</w:t>
            </w:r>
          </w:p>
        </w:tc>
        <w:tc>
          <w:tcPr>
            <w:tcW w:w="374" w:type="dxa"/>
            <w:tcBorders>
              <w:left w:val="single" w:sz="4" w:space="0" w:color="auto"/>
            </w:tcBorders>
            <w:shd w:val="clear" w:color="auto" w:fill="FFFFFF"/>
          </w:tcPr>
          <w:p w:rsidR="00450F04" w:rsidRDefault="00450F04">
            <w:pPr>
              <w:rPr>
                <w:sz w:val="10"/>
                <w:szCs w:val="10"/>
              </w:rPr>
            </w:pPr>
          </w:p>
        </w:tc>
        <w:tc>
          <w:tcPr>
            <w:tcW w:w="926" w:type="dxa"/>
            <w:shd w:val="clear" w:color="auto" w:fill="FFFFFF"/>
          </w:tcPr>
          <w:p w:rsidR="00450F04" w:rsidRDefault="00314692">
            <w:pPr>
              <w:pStyle w:val="Jin0"/>
              <w:shd w:val="clear" w:color="auto" w:fill="auto"/>
              <w:ind w:firstLine="180"/>
              <w:rPr>
                <w:sz w:val="13"/>
                <w:szCs w:val="13"/>
              </w:rPr>
            </w:pPr>
            <w:r>
              <w:rPr>
                <w:sz w:val="13"/>
                <w:szCs w:val="13"/>
              </w:rPr>
              <w:t>304,00</w:t>
            </w:r>
          </w:p>
        </w:tc>
        <w:tc>
          <w:tcPr>
            <w:tcW w:w="2875" w:type="dxa"/>
            <w:shd w:val="clear" w:color="auto" w:fill="FFFFFF"/>
          </w:tcPr>
          <w:p w:rsidR="00450F04" w:rsidRDefault="00314692">
            <w:pPr>
              <w:pStyle w:val="Jin0"/>
              <w:shd w:val="clear" w:color="auto" w:fill="auto"/>
              <w:ind w:firstLine="920"/>
              <w:rPr>
                <w:sz w:val="13"/>
                <w:szCs w:val="13"/>
              </w:rPr>
            </w:pPr>
            <w:r>
              <w:rPr>
                <w:sz w:val="13"/>
                <w:szCs w:val="13"/>
              </w:rPr>
              <w:t>47 120,00 CS ÚRS 2014 01</w:t>
            </w:r>
          </w:p>
        </w:tc>
      </w:tr>
      <w:tr w:rsidR="00450F04">
        <w:trPr>
          <w:trHeight w:hRule="exact" w:val="221"/>
          <w:jc w:val="center"/>
        </w:trPr>
        <w:tc>
          <w:tcPr>
            <w:tcW w:w="293" w:type="dxa"/>
            <w:shd w:val="clear" w:color="auto" w:fill="FFFFFF"/>
          </w:tcPr>
          <w:p w:rsidR="00450F04" w:rsidRDefault="00314692">
            <w:pPr>
              <w:pStyle w:val="Jin0"/>
              <w:shd w:val="clear" w:color="auto" w:fill="auto"/>
              <w:jc w:val="both"/>
              <w:rPr>
                <w:sz w:val="13"/>
                <w:szCs w:val="13"/>
              </w:rPr>
            </w:pPr>
            <w:r>
              <w:rPr>
                <w:sz w:val="13"/>
                <w:szCs w:val="13"/>
              </w:rPr>
              <w:t>46</w:t>
            </w:r>
          </w:p>
        </w:tc>
        <w:tc>
          <w:tcPr>
            <w:tcW w:w="302" w:type="dxa"/>
            <w:shd w:val="clear" w:color="auto" w:fill="FFFFFF"/>
          </w:tcPr>
          <w:p w:rsidR="00450F04" w:rsidRDefault="00314692">
            <w:pPr>
              <w:pStyle w:val="Jin0"/>
              <w:shd w:val="clear" w:color="auto" w:fill="auto"/>
              <w:ind w:firstLine="140"/>
              <w:jc w:val="both"/>
              <w:rPr>
                <w:sz w:val="13"/>
                <w:szCs w:val="13"/>
              </w:rPr>
            </w:pPr>
            <w:r>
              <w:rPr>
                <w:sz w:val="13"/>
                <w:szCs w:val="13"/>
              </w:rPr>
              <w:t>K</w:t>
            </w:r>
          </w:p>
        </w:tc>
        <w:tc>
          <w:tcPr>
            <w:tcW w:w="1114" w:type="dxa"/>
            <w:shd w:val="clear" w:color="auto" w:fill="FFFFFF"/>
          </w:tcPr>
          <w:p w:rsidR="00450F04" w:rsidRDefault="00314692">
            <w:pPr>
              <w:pStyle w:val="Jin0"/>
              <w:shd w:val="clear" w:color="auto" w:fill="auto"/>
              <w:jc w:val="both"/>
              <w:rPr>
                <w:sz w:val="13"/>
                <w:szCs w:val="13"/>
              </w:rPr>
            </w:pPr>
            <w:r>
              <w:rPr>
                <w:sz w:val="13"/>
                <w:szCs w:val="13"/>
              </w:rPr>
              <w:t>622321141</w:t>
            </w:r>
          </w:p>
        </w:tc>
        <w:tc>
          <w:tcPr>
            <w:tcW w:w="7238" w:type="dxa"/>
            <w:shd w:val="clear" w:color="auto" w:fill="FFFFFF"/>
          </w:tcPr>
          <w:p w:rsidR="00450F04" w:rsidRDefault="00314692">
            <w:pPr>
              <w:pStyle w:val="Jin0"/>
              <w:shd w:val="clear" w:color="auto" w:fill="auto"/>
              <w:ind w:firstLine="340"/>
              <w:rPr>
                <w:sz w:val="13"/>
                <w:szCs w:val="13"/>
              </w:rPr>
            </w:pPr>
            <w:r>
              <w:rPr>
                <w:sz w:val="13"/>
                <w:szCs w:val="13"/>
              </w:rPr>
              <w:t>Vápenocementová omítka štuková dvouvrstvá vnějších stěn nanášená ručně</w:t>
            </w:r>
          </w:p>
        </w:tc>
        <w:tc>
          <w:tcPr>
            <w:tcW w:w="1022" w:type="dxa"/>
            <w:shd w:val="clear" w:color="auto" w:fill="FFFFFF"/>
          </w:tcPr>
          <w:p w:rsidR="00450F04" w:rsidRDefault="00314692">
            <w:pPr>
              <w:pStyle w:val="Jin0"/>
              <w:shd w:val="clear" w:color="auto" w:fill="auto"/>
              <w:ind w:firstLine="560"/>
              <w:rPr>
                <w:sz w:val="13"/>
                <w:szCs w:val="13"/>
              </w:rPr>
            </w:pPr>
            <w:r>
              <w:rPr>
                <w:sz w:val="13"/>
                <w:szCs w:val="13"/>
              </w:rPr>
              <w:t>m2</w:t>
            </w:r>
          </w:p>
        </w:tc>
        <w:tc>
          <w:tcPr>
            <w:tcW w:w="893" w:type="dxa"/>
            <w:shd w:val="clear" w:color="auto" w:fill="FFFFFF"/>
            <w:vAlign w:val="bottom"/>
          </w:tcPr>
          <w:p w:rsidR="00450F04" w:rsidRDefault="00314692">
            <w:pPr>
              <w:pStyle w:val="Jin0"/>
              <w:shd w:val="clear" w:color="auto" w:fill="auto"/>
              <w:ind w:firstLine="440"/>
              <w:jc w:val="both"/>
              <w:rPr>
                <w:sz w:val="13"/>
                <w:szCs w:val="13"/>
              </w:rPr>
            </w:pPr>
            <w:r>
              <w:rPr>
                <w:sz w:val="13"/>
                <w:szCs w:val="13"/>
              </w:rPr>
              <w:t>81,000</w:t>
            </w:r>
          </w:p>
        </w:tc>
        <w:tc>
          <w:tcPr>
            <w:tcW w:w="374" w:type="dxa"/>
            <w:tcBorders>
              <w:left w:val="single" w:sz="4" w:space="0" w:color="auto"/>
            </w:tcBorders>
            <w:shd w:val="clear" w:color="auto" w:fill="FFFFFF"/>
          </w:tcPr>
          <w:p w:rsidR="00450F04" w:rsidRDefault="00450F04">
            <w:pPr>
              <w:rPr>
                <w:sz w:val="10"/>
                <w:szCs w:val="10"/>
              </w:rPr>
            </w:pPr>
          </w:p>
        </w:tc>
        <w:tc>
          <w:tcPr>
            <w:tcW w:w="926" w:type="dxa"/>
            <w:shd w:val="clear" w:color="auto" w:fill="FFFFFF"/>
          </w:tcPr>
          <w:p w:rsidR="00450F04" w:rsidRDefault="00314692">
            <w:pPr>
              <w:pStyle w:val="Jin0"/>
              <w:shd w:val="clear" w:color="auto" w:fill="auto"/>
              <w:ind w:firstLine="180"/>
              <w:rPr>
                <w:sz w:val="13"/>
                <w:szCs w:val="13"/>
              </w:rPr>
            </w:pPr>
            <w:r>
              <w:rPr>
                <w:sz w:val="13"/>
                <w:szCs w:val="13"/>
              </w:rPr>
              <w:t>400,00</w:t>
            </w:r>
          </w:p>
        </w:tc>
        <w:tc>
          <w:tcPr>
            <w:tcW w:w="2875" w:type="dxa"/>
            <w:shd w:val="clear" w:color="auto" w:fill="FFFFFF"/>
          </w:tcPr>
          <w:p w:rsidR="00450F04" w:rsidRDefault="00314692">
            <w:pPr>
              <w:pStyle w:val="Jin0"/>
              <w:shd w:val="clear" w:color="auto" w:fill="auto"/>
              <w:ind w:firstLine="920"/>
              <w:rPr>
                <w:sz w:val="13"/>
                <w:szCs w:val="13"/>
              </w:rPr>
            </w:pPr>
            <w:r>
              <w:rPr>
                <w:sz w:val="13"/>
                <w:szCs w:val="13"/>
              </w:rPr>
              <w:t>32 400,00 CS ÚRS 2014 01</w:t>
            </w:r>
          </w:p>
        </w:tc>
      </w:tr>
      <w:tr w:rsidR="00450F04">
        <w:trPr>
          <w:trHeight w:hRule="exact" w:val="336"/>
          <w:jc w:val="center"/>
        </w:trPr>
        <w:tc>
          <w:tcPr>
            <w:tcW w:w="293" w:type="dxa"/>
            <w:shd w:val="clear" w:color="auto" w:fill="FFFFFF"/>
          </w:tcPr>
          <w:p w:rsidR="00450F04" w:rsidRDefault="00450F04">
            <w:pPr>
              <w:rPr>
                <w:sz w:val="10"/>
                <w:szCs w:val="10"/>
              </w:rPr>
            </w:pPr>
          </w:p>
        </w:tc>
        <w:tc>
          <w:tcPr>
            <w:tcW w:w="302" w:type="dxa"/>
            <w:shd w:val="clear" w:color="auto" w:fill="FFFFFF"/>
          </w:tcPr>
          <w:p w:rsidR="00450F04" w:rsidRDefault="00314692">
            <w:pPr>
              <w:pStyle w:val="Jin0"/>
              <w:shd w:val="clear" w:color="auto" w:fill="auto"/>
              <w:jc w:val="both"/>
              <w:rPr>
                <w:sz w:val="13"/>
                <w:szCs w:val="13"/>
              </w:rPr>
            </w:pPr>
            <w:r>
              <w:rPr>
                <w:sz w:val="13"/>
                <w:szCs w:val="13"/>
              </w:rPr>
              <w:t>W</w:t>
            </w:r>
          </w:p>
        </w:tc>
        <w:tc>
          <w:tcPr>
            <w:tcW w:w="1114" w:type="dxa"/>
            <w:shd w:val="clear" w:color="auto" w:fill="FFFFFF"/>
          </w:tcPr>
          <w:p w:rsidR="00450F04" w:rsidRDefault="00450F04">
            <w:pPr>
              <w:rPr>
                <w:sz w:val="10"/>
                <w:szCs w:val="10"/>
              </w:rPr>
            </w:pPr>
          </w:p>
        </w:tc>
        <w:tc>
          <w:tcPr>
            <w:tcW w:w="7238" w:type="dxa"/>
            <w:shd w:val="clear" w:color="auto" w:fill="FFFFFF"/>
          </w:tcPr>
          <w:p w:rsidR="00450F04" w:rsidRDefault="00314692">
            <w:pPr>
              <w:pStyle w:val="Jin0"/>
              <w:shd w:val="clear" w:color="auto" w:fill="auto"/>
              <w:ind w:firstLine="340"/>
              <w:rPr>
                <w:sz w:val="13"/>
                <w:szCs w:val="13"/>
              </w:rPr>
            </w:pPr>
            <w:r>
              <w:rPr>
                <w:sz w:val="13"/>
                <w:szCs w:val="13"/>
              </w:rPr>
              <w:t>3+3+75</w:t>
            </w:r>
          </w:p>
        </w:tc>
        <w:tc>
          <w:tcPr>
            <w:tcW w:w="1022" w:type="dxa"/>
            <w:shd w:val="clear" w:color="auto" w:fill="FFFFFF"/>
          </w:tcPr>
          <w:p w:rsidR="00450F04" w:rsidRDefault="00450F04">
            <w:pPr>
              <w:rPr>
                <w:sz w:val="10"/>
                <w:szCs w:val="10"/>
              </w:rPr>
            </w:pPr>
          </w:p>
        </w:tc>
        <w:tc>
          <w:tcPr>
            <w:tcW w:w="893" w:type="dxa"/>
            <w:shd w:val="clear" w:color="auto" w:fill="FFFFFF"/>
            <w:vAlign w:val="center"/>
          </w:tcPr>
          <w:p w:rsidR="00450F04" w:rsidRDefault="00314692">
            <w:pPr>
              <w:pStyle w:val="Jin0"/>
              <w:shd w:val="clear" w:color="auto" w:fill="auto"/>
              <w:ind w:firstLine="440"/>
              <w:jc w:val="both"/>
              <w:rPr>
                <w:sz w:val="13"/>
                <w:szCs w:val="13"/>
              </w:rPr>
            </w:pPr>
            <w:r>
              <w:rPr>
                <w:sz w:val="13"/>
                <w:szCs w:val="13"/>
              </w:rPr>
              <w:t>81,000</w:t>
            </w:r>
          </w:p>
        </w:tc>
        <w:tc>
          <w:tcPr>
            <w:tcW w:w="374" w:type="dxa"/>
            <w:shd w:val="clear" w:color="auto" w:fill="FFFFFF"/>
          </w:tcPr>
          <w:p w:rsidR="00450F04" w:rsidRDefault="00450F04">
            <w:pPr>
              <w:rPr>
                <w:sz w:val="10"/>
                <w:szCs w:val="10"/>
              </w:rPr>
            </w:pPr>
          </w:p>
        </w:tc>
        <w:tc>
          <w:tcPr>
            <w:tcW w:w="926" w:type="dxa"/>
            <w:shd w:val="clear" w:color="auto" w:fill="FFFFFF"/>
          </w:tcPr>
          <w:p w:rsidR="00450F04" w:rsidRDefault="00450F04">
            <w:pPr>
              <w:rPr>
                <w:sz w:val="10"/>
                <w:szCs w:val="10"/>
              </w:rPr>
            </w:pPr>
          </w:p>
        </w:tc>
        <w:tc>
          <w:tcPr>
            <w:tcW w:w="2875" w:type="dxa"/>
            <w:shd w:val="clear" w:color="auto" w:fill="FFFFFF"/>
          </w:tcPr>
          <w:p w:rsidR="00450F04" w:rsidRDefault="00450F04">
            <w:pPr>
              <w:rPr>
                <w:sz w:val="10"/>
                <w:szCs w:val="10"/>
              </w:rPr>
            </w:pPr>
          </w:p>
        </w:tc>
      </w:tr>
      <w:tr w:rsidR="00450F04">
        <w:trPr>
          <w:trHeight w:hRule="exact" w:val="379"/>
          <w:jc w:val="center"/>
        </w:trPr>
        <w:tc>
          <w:tcPr>
            <w:tcW w:w="293" w:type="dxa"/>
            <w:shd w:val="clear" w:color="auto" w:fill="FFFFFF"/>
          </w:tcPr>
          <w:p w:rsidR="00450F04" w:rsidRDefault="00450F04">
            <w:pPr>
              <w:rPr>
                <w:sz w:val="10"/>
                <w:szCs w:val="10"/>
              </w:rPr>
            </w:pPr>
          </w:p>
        </w:tc>
        <w:tc>
          <w:tcPr>
            <w:tcW w:w="302" w:type="dxa"/>
            <w:shd w:val="clear" w:color="auto" w:fill="FFFFFF"/>
            <w:vAlign w:val="bottom"/>
          </w:tcPr>
          <w:p w:rsidR="00450F04" w:rsidRDefault="00314692">
            <w:pPr>
              <w:pStyle w:val="Jin0"/>
              <w:shd w:val="clear" w:color="auto" w:fill="auto"/>
              <w:jc w:val="both"/>
              <w:rPr>
                <w:sz w:val="13"/>
                <w:szCs w:val="13"/>
              </w:rPr>
            </w:pPr>
            <w:r>
              <w:rPr>
                <w:sz w:val="13"/>
                <w:szCs w:val="13"/>
              </w:rPr>
              <w:t>D</w:t>
            </w:r>
          </w:p>
        </w:tc>
        <w:tc>
          <w:tcPr>
            <w:tcW w:w="1114" w:type="dxa"/>
            <w:shd w:val="clear" w:color="auto" w:fill="FFFFFF"/>
            <w:vAlign w:val="bottom"/>
          </w:tcPr>
          <w:p w:rsidR="00450F04" w:rsidRDefault="00314692">
            <w:pPr>
              <w:pStyle w:val="Jin0"/>
              <w:shd w:val="clear" w:color="auto" w:fill="auto"/>
              <w:rPr>
                <w:sz w:val="18"/>
                <w:szCs w:val="18"/>
              </w:rPr>
            </w:pPr>
            <w:r>
              <w:rPr>
                <w:sz w:val="18"/>
                <w:szCs w:val="18"/>
              </w:rPr>
              <w:t>9</w:t>
            </w:r>
          </w:p>
        </w:tc>
        <w:tc>
          <w:tcPr>
            <w:tcW w:w="7238" w:type="dxa"/>
            <w:shd w:val="clear" w:color="auto" w:fill="FFFFFF"/>
            <w:vAlign w:val="bottom"/>
          </w:tcPr>
          <w:p w:rsidR="00450F04" w:rsidRDefault="00314692">
            <w:pPr>
              <w:pStyle w:val="Jin0"/>
              <w:shd w:val="clear" w:color="auto" w:fill="auto"/>
              <w:ind w:firstLine="340"/>
              <w:rPr>
                <w:sz w:val="18"/>
                <w:szCs w:val="18"/>
              </w:rPr>
            </w:pPr>
            <w:r>
              <w:rPr>
                <w:sz w:val="18"/>
                <w:szCs w:val="18"/>
              </w:rPr>
              <w:t>Ostatní konstrukce a práce-bourání</w:t>
            </w:r>
          </w:p>
        </w:tc>
        <w:tc>
          <w:tcPr>
            <w:tcW w:w="1022" w:type="dxa"/>
            <w:shd w:val="clear" w:color="auto" w:fill="FFFFFF"/>
          </w:tcPr>
          <w:p w:rsidR="00450F04" w:rsidRDefault="00450F04">
            <w:pPr>
              <w:rPr>
                <w:sz w:val="10"/>
                <w:szCs w:val="10"/>
              </w:rPr>
            </w:pPr>
          </w:p>
        </w:tc>
        <w:tc>
          <w:tcPr>
            <w:tcW w:w="893" w:type="dxa"/>
            <w:shd w:val="clear" w:color="auto" w:fill="FFFFFF"/>
          </w:tcPr>
          <w:p w:rsidR="00450F04" w:rsidRDefault="00450F04">
            <w:pPr>
              <w:rPr>
                <w:sz w:val="10"/>
                <w:szCs w:val="10"/>
              </w:rPr>
            </w:pPr>
          </w:p>
        </w:tc>
        <w:tc>
          <w:tcPr>
            <w:tcW w:w="374" w:type="dxa"/>
            <w:shd w:val="clear" w:color="auto" w:fill="FFFFFF"/>
          </w:tcPr>
          <w:p w:rsidR="00450F04" w:rsidRDefault="00450F04">
            <w:pPr>
              <w:rPr>
                <w:sz w:val="10"/>
                <w:szCs w:val="10"/>
              </w:rPr>
            </w:pPr>
          </w:p>
        </w:tc>
        <w:tc>
          <w:tcPr>
            <w:tcW w:w="926" w:type="dxa"/>
            <w:shd w:val="clear" w:color="auto" w:fill="FFFFFF"/>
          </w:tcPr>
          <w:p w:rsidR="00450F04" w:rsidRDefault="00450F04">
            <w:pPr>
              <w:rPr>
                <w:sz w:val="10"/>
                <w:szCs w:val="10"/>
              </w:rPr>
            </w:pPr>
          </w:p>
        </w:tc>
        <w:tc>
          <w:tcPr>
            <w:tcW w:w="2875" w:type="dxa"/>
            <w:shd w:val="clear" w:color="auto" w:fill="FFFFFF"/>
            <w:vAlign w:val="bottom"/>
          </w:tcPr>
          <w:p w:rsidR="00450F04" w:rsidRDefault="00314692">
            <w:pPr>
              <w:pStyle w:val="Jin0"/>
              <w:shd w:val="clear" w:color="auto" w:fill="auto"/>
              <w:ind w:firstLine="680"/>
              <w:rPr>
                <w:sz w:val="18"/>
                <w:szCs w:val="18"/>
              </w:rPr>
            </w:pPr>
            <w:r>
              <w:rPr>
                <w:sz w:val="18"/>
                <w:szCs w:val="18"/>
              </w:rPr>
              <w:t>252 509,40</w:t>
            </w:r>
          </w:p>
        </w:tc>
      </w:tr>
      <w:tr w:rsidR="00450F04">
        <w:trPr>
          <w:trHeight w:hRule="exact" w:val="226"/>
          <w:jc w:val="center"/>
        </w:trPr>
        <w:tc>
          <w:tcPr>
            <w:tcW w:w="293" w:type="dxa"/>
            <w:shd w:val="clear" w:color="auto" w:fill="FFFFFF"/>
          </w:tcPr>
          <w:p w:rsidR="00450F04" w:rsidRDefault="00314692">
            <w:pPr>
              <w:pStyle w:val="Jin0"/>
              <w:shd w:val="clear" w:color="auto" w:fill="auto"/>
              <w:rPr>
                <w:sz w:val="13"/>
                <w:szCs w:val="13"/>
              </w:rPr>
            </w:pPr>
            <w:r>
              <w:rPr>
                <w:sz w:val="13"/>
                <w:szCs w:val="13"/>
              </w:rPr>
              <w:t>24</w:t>
            </w:r>
          </w:p>
        </w:tc>
        <w:tc>
          <w:tcPr>
            <w:tcW w:w="302" w:type="dxa"/>
            <w:shd w:val="clear" w:color="auto" w:fill="FFFFFF"/>
          </w:tcPr>
          <w:p w:rsidR="00450F04" w:rsidRDefault="00314692">
            <w:pPr>
              <w:pStyle w:val="Jin0"/>
              <w:shd w:val="clear" w:color="auto" w:fill="auto"/>
              <w:ind w:firstLine="140"/>
              <w:jc w:val="both"/>
              <w:rPr>
                <w:sz w:val="13"/>
                <w:szCs w:val="13"/>
              </w:rPr>
            </w:pPr>
            <w:r>
              <w:rPr>
                <w:sz w:val="13"/>
                <w:szCs w:val="13"/>
              </w:rPr>
              <w:t>K</w:t>
            </w:r>
          </w:p>
        </w:tc>
        <w:tc>
          <w:tcPr>
            <w:tcW w:w="1114" w:type="dxa"/>
            <w:shd w:val="clear" w:color="auto" w:fill="FFFFFF"/>
          </w:tcPr>
          <w:p w:rsidR="00450F04" w:rsidRDefault="00314692">
            <w:pPr>
              <w:pStyle w:val="Jin0"/>
              <w:shd w:val="clear" w:color="auto" w:fill="auto"/>
              <w:jc w:val="both"/>
              <w:rPr>
                <w:sz w:val="13"/>
                <w:szCs w:val="13"/>
              </w:rPr>
            </w:pPr>
            <w:r>
              <w:rPr>
                <w:sz w:val="13"/>
                <w:szCs w:val="13"/>
              </w:rPr>
              <w:t>941111131</w:t>
            </w:r>
          </w:p>
        </w:tc>
        <w:tc>
          <w:tcPr>
            <w:tcW w:w="7238" w:type="dxa"/>
            <w:shd w:val="clear" w:color="auto" w:fill="FFFFFF"/>
          </w:tcPr>
          <w:p w:rsidR="00450F04" w:rsidRDefault="00314692">
            <w:pPr>
              <w:pStyle w:val="Jin0"/>
              <w:shd w:val="clear" w:color="auto" w:fill="auto"/>
              <w:ind w:firstLine="340"/>
              <w:rPr>
                <w:sz w:val="13"/>
                <w:szCs w:val="13"/>
              </w:rPr>
            </w:pPr>
            <w:r>
              <w:rPr>
                <w:sz w:val="13"/>
                <w:szCs w:val="13"/>
              </w:rPr>
              <w:t xml:space="preserve">Montáž lešení řadového trubkového lehkého s podlahami zatížení do 200 kg/m2 š do </w:t>
            </w:r>
            <w:proofErr w:type="gramStart"/>
            <w:r>
              <w:rPr>
                <w:sz w:val="13"/>
                <w:szCs w:val="13"/>
              </w:rPr>
              <w:t>1,5 m v do</w:t>
            </w:r>
            <w:proofErr w:type="gramEnd"/>
            <w:r>
              <w:rPr>
                <w:sz w:val="13"/>
                <w:szCs w:val="13"/>
              </w:rPr>
              <w:t xml:space="preserve"> 10 m</w:t>
            </w:r>
          </w:p>
        </w:tc>
        <w:tc>
          <w:tcPr>
            <w:tcW w:w="1022" w:type="dxa"/>
            <w:shd w:val="clear" w:color="auto" w:fill="FFFFFF"/>
          </w:tcPr>
          <w:p w:rsidR="00450F04" w:rsidRDefault="00314692">
            <w:pPr>
              <w:pStyle w:val="Jin0"/>
              <w:shd w:val="clear" w:color="auto" w:fill="auto"/>
              <w:ind w:firstLine="560"/>
              <w:rPr>
                <w:sz w:val="13"/>
                <w:szCs w:val="13"/>
              </w:rPr>
            </w:pPr>
            <w:r>
              <w:rPr>
                <w:sz w:val="13"/>
                <w:szCs w:val="13"/>
              </w:rPr>
              <w:t>m2</w:t>
            </w:r>
          </w:p>
        </w:tc>
        <w:tc>
          <w:tcPr>
            <w:tcW w:w="893" w:type="dxa"/>
            <w:shd w:val="clear" w:color="auto" w:fill="FFFFFF"/>
          </w:tcPr>
          <w:p w:rsidR="00450F04" w:rsidRDefault="00314692">
            <w:pPr>
              <w:pStyle w:val="Jin0"/>
              <w:shd w:val="clear" w:color="auto" w:fill="auto"/>
              <w:ind w:firstLine="340"/>
              <w:jc w:val="both"/>
              <w:rPr>
                <w:sz w:val="13"/>
                <w:szCs w:val="13"/>
              </w:rPr>
            </w:pPr>
            <w:r>
              <w:rPr>
                <w:sz w:val="13"/>
                <w:szCs w:val="13"/>
              </w:rPr>
              <w:t>414,000</w:t>
            </w:r>
          </w:p>
        </w:tc>
        <w:tc>
          <w:tcPr>
            <w:tcW w:w="374" w:type="dxa"/>
            <w:shd w:val="clear" w:color="auto" w:fill="FFFFFF"/>
          </w:tcPr>
          <w:p w:rsidR="00450F04" w:rsidRDefault="00450F04">
            <w:pPr>
              <w:rPr>
                <w:sz w:val="10"/>
                <w:szCs w:val="10"/>
              </w:rPr>
            </w:pPr>
          </w:p>
        </w:tc>
        <w:tc>
          <w:tcPr>
            <w:tcW w:w="926" w:type="dxa"/>
            <w:shd w:val="clear" w:color="auto" w:fill="FFFFFF"/>
          </w:tcPr>
          <w:p w:rsidR="00450F04" w:rsidRDefault="00314692">
            <w:pPr>
              <w:pStyle w:val="Jin0"/>
              <w:shd w:val="clear" w:color="auto" w:fill="auto"/>
              <w:ind w:firstLine="180"/>
              <w:rPr>
                <w:sz w:val="13"/>
                <w:szCs w:val="13"/>
              </w:rPr>
            </w:pPr>
            <w:r>
              <w:rPr>
                <w:sz w:val="13"/>
                <w:szCs w:val="13"/>
              </w:rPr>
              <w:t>109,00</w:t>
            </w:r>
          </w:p>
        </w:tc>
        <w:tc>
          <w:tcPr>
            <w:tcW w:w="2875" w:type="dxa"/>
            <w:shd w:val="clear" w:color="auto" w:fill="FFFFFF"/>
          </w:tcPr>
          <w:p w:rsidR="00450F04" w:rsidRDefault="00314692">
            <w:pPr>
              <w:pStyle w:val="Jin0"/>
              <w:shd w:val="clear" w:color="auto" w:fill="auto"/>
              <w:ind w:firstLine="920"/>
              <w:rPr>
                <w:sz w:val="13"/>
                <w:szCs w:val="13"/>
              </w:rPr>
            </w:pPr>
            <w:r>
              <w:rPr>
                <w:sz w:val="13"/>
                <w:szCs w:val="13"/>
              </w:rPr>
              <w:t>45 126,00 CS ÚRS 2014 01</w:t>
            </w:r>
          </w:p>
        </w:tc>
      </w:tr>
      <w:tr w:rsidR="00450F04">
        <w:trPr>
          <w:trHeight w:hRule="exact" w:val="221"/>
          <w:jc w:val="center"/>
        </w:trPr>
        <w:tc>
          <w:tcPr>
            <w:tcW w:w="293" w:type="dxa"/>
            <w:shd w:val="clear" w:color="auto" w:fill="FFFFFF"/>
          </w:tcPr>
          <w:p w:rsidR="00450F04" w:rsidRDefault="00450F04">
            <w:pPr>
              <w:rPr>
                <w:sz w:val="10"/>
                <w:szCs w:val="10"/>
              </w:rPr>
            </w:pPr>
          </w:p>
        </w:tc>
        <w:tc>
          <w:tcPr>
            <w:tcW w:w="302" w:type="dxa"/>
            <w:shd w:val="clear" w:color="auto" w:fill="FFFFFF"/>
          </w:tcPr>
          <w:p w:rsidR="00450F04" w:rsidRDefault="00314692">
            <w:pPr>
              <w:pStyle w:val="Jin0"/>
              <w:shd w:val="clear" w:color="auto" w:fill="auto"/>
              <w:jc w:val="both"/>
              <w:rPr>
                <w:sz w:val="13"/>
                <w:szCs w:val="13"/>
              </w:rPr>
            </w:pPr>
            <w:r>
              <w:rPr>
                <w:sz w:val="13"/>
                <w:szCs w:val="13"/>
              </w:rPr>
              <w:t>w</w:t>
            </w:r>
          </w:p>
        </w:tc>
        <w:tc>
          <w:tcPr>
            <w:tcW w:w="1114" w:type="dxa"/>
            <w:shd w:val="clear" w:color="auto" w:fill="FFFFFF"/>
          </w:tcPr>
          <w:p w:rsidR="00450F04" w:rsidRDefault="00450F04">
            <w:pPr>
              <w:rPr>
                <w:sz w:val="10"/>
                <w:szCs w:val="10"/>
              </w:rPr>
            </w:pPr>
          </w:p>
        </w:tc>
        <w:tc>
          <w:tcPr>
            <w:tcW w:w="7238" w:type="dxa"/>
            <w:shd w:val="clear" w:color="auto" w:fill="FFFFFF"/>
          </w:tcPr>
          <w:p w:rsidR="00450F04" w:rsidRDefault="00314692">
            <w:pPr>
              <w:pStyle w:val="Jin0"/>
              <w:shd w:val="clear" w:color="auto" w:fill="auto"/>
              <w:ind w:firstLine="340"/>
              <w:rPr>
                <w:sz w:val="13"/>
                <w:szCs w:val="13"/>
              </w:rPr>
            </w:pPr>
            <w:r>
              <w:rPr>
                <w:sz w:val="13"/>
                <w:szCs w:val="13"/>
              </w:rPr>
              <w:t>(</w:t>
            </w:r>
            <w:proofErr w:type="gramStart"/>
            <w:r>
              <w:rPr>
                <w:sz w:val="13"/>
                <w:szCs w:val="13"/>
              </w:rPr>
              <w:t>2*21,5*6)+(2*13*6</w:t>
            </w:r>
            <w:proofErr w:type="gramEnd"/>
            <w:r>
              <w:rPr>
                <w:sz w:val="13"/>
                <w:szCs w:val="13"/>
              </w:rPr>
              <w:t>)</w:t>
            </w:r>
          </w:p>
        </w:tc>
        <w:tc>
          <w:tcPr>
            <w:tcW w:w="1022" w:type="dxa"/>
            <w:shd w:val="clear" w:color="auto" w:fill="FFFFFF"/>
          </w:tcPr>
          <w:p w:rsidR="00450F04" w:rsidRDefault="00450F04">
            <w:pPr>
              <w:rPr>
                <w:sz w:val="10"/>
                <w:szCs w:val="10"/>
              </w:rPr>
            </w:pPr>
          </w:p>
        </w:tc>
        <w:tc>
          <w:tcPr>
            <w:tcW w:w="893" w:type="dxa"/>
            <w:shd w:val="clear" w:color="auto" w:fill="FFFFFF"/>
          </w:tcPr>
          <w:p w:rsidR="00450F04" w:rsidRDefault="00314692">
            <w:pPr>
              <w:pStyle w:val="Jin0"/>
              <w:shd w:val="clear" w:color="auto" w:fill="auto"/>
              <w:ind w:firstLine="340"/>
              <w:jc w:val="both"/>
              <w:rPr>
                <w:sz w:val="13"/>
                <w:szCs w:val="13"/>
              </w:rPr>
            </w:pPr>
            <w:r>
              <w:rPr>
                <w:sz w:val="13"/>
                <w:szCs w:val="13"/>
              </w:rPr>
              <w:t>414,000</w:t>
            </w:r>
          </w:p>
        </w:tc>
        <w:tc>
          <w:tcPr>
            <w:tcW w:w="374" w:type="dxa"/>
            <w:shd w:val="clear" w:color="auto" w:fill="FFFFFF"/>
          </w:tcPr>
          <w:p w:rsidR="00450F04" w:rsidRDefault="00450F04">
            <w:pPr>
              <w:rPr>
                <w:sz w:val="10"/>
                <w:szCs w:val="10"/>
              </w:rPr>
            </w:pPr>
          </w:p>
        </w:tc>
        <w:tc>
          <w:tcPr>
            <w:tcW w:w="926" w:type="dxa"/>
            <w:shd w:val="clear" w:color="auto" w:fill="FFFFFF"/>
          </w:tcPr>
          <w:p w:rsidR="00450F04" w:rsidRDefault="00450F04">
            <w:pPr>
              <w:rPr>
                <w:sz w:val="10"/>
                <w:szCs w:val="10"/>
              </w:rPr>
            </w:pPr>
          </w:p>
        </w:tc>
        <w:tc>
          <w:tcPr>
            <w:tcW w:w="2875" w:type="dxa"/>
            <w:shd w:val="clear" w:color="auto" w:fill="FFFFFF"/>
          </w:tcPr>
          <w:p w:rsidR="00450F04" w:rsidRDefault="00450F04">
            <w:pPr>
              <w:rPr>
                <w:sz w:val="10"/>
                <w:szCs w:val="10"/>
              </w:rPr>
            </w:pPr>
          </w:p>
        </w:tc>
      </w:tr>
      <w:tr w:rsidR="00450F04">
        <w:trPr>
          <w:trHeight w:hRule="exact" w:val="226"/>
          <w:jc w:val="center"/>
        </w:trPr>
        <w:tc>
          <w:tcPr>
            <w:tcW w:w="293" w:type="dxa"/>
            <w:shd w:val="clear" w:color="auto" w:fill="FFFFFF"/>
            <w:vAlign w:val="bottom"/>
          </w:tcPr>
          <w:p w:rsidR="00450F04" w:rsidRDefault="00314692">
            <w:pPr>
              <w:pStyle w:val="Jin0"/>
              <w:shd w:val="clear" w:color="auto" w:fill="auto"/>
              <w:rPr>
                <w:sz w:val="13"/>
                <w:szCs w:val="13"/>
              </w:rPr>
            </w:pPr>
            <w:r>
              <w:rPr>
                <w:sz w:val="13"/>
                <w:szCs w:val="13"/>
              </w:rPr>
              <w:t>25</w:t>
            </w:r>
          </w:p>
        </w:tc>
        <w:tc>
          <w:tcPr>
            <w:tcW w:w="302" w:type="dxa"/>
            <w:shd w:val="clear" w:color="auto" w:fill="FFFFFF"/>
            <w:vAlign w:val="bottom"/>
          </w:tcPr>
          <w:p w:rsidR="00450F04" w:rsidRDefault="00314692">
            <w:pPr>
              <w:pStyle w:val="Jin0"/>
              <w:shd w:val="clear" w:color="auto" w:fill="auto"/>
              <w:ind w:firstLine="140"/>
              <w:jc w:val="both"/>
              <w:rPr>
                <w:sz w:val="13"/>
                <w:szCs w:val="13"/>
              </w:rPr>
            </w:pPr>
            <w:r>
              <w:rPr>
                <w:sz w:val="13"/>
                <w:szCs w:val="13"/>
              </w:rPr>
              <w:t>K</w:t>
            </w:r>
          </w:p>
        </w:tc>
        <w:tc>
          <w:tcPr>
            <w:tcW w:w="1114" w:type="dxa"/>
            <w:shd w:val="clear" w:color="auto" w:fill="FFFFFF"/>
            <w:vAlign w:val="bottom"/>
          </w:tcPr>
          <w:p w:rsidR="00450F04" w:rsidRDefault="00314692">
            <w:pPr>
              <w:pStyle w:val="Jin0"/>
              <w:shd w:val="clear" w:color="auto" w:fill="auto"/>
              <w:jc w:val="both"/>
              <w:rPr>
                <w:sz w:val="13"/>
                <w:szCs w:val="13"/>
              </w:rPr>
            </w:pPr>
            <w:r>
              <w:rPr>
                <w:sz w:val="13"/>
                <w:szCs w:val="13"/>
              </w:rPr>
              <w:t>941111231</w:t>
            </w:r>
          </w:p>
        </w:tc>
        <w:tc>
          <w:tcPr>
            <w:tcW w:w="7238" w:type="dxa"/>
            <w:shd w:val="clear" w:color="auto" w:fill="FFFFFF"/>
            <w:vAlign w:val="bottom"/>
          </w:tcPr>
          <w:p w:rsidR="00450F04" w:rsidRDefault="00314692">
            <w:pPr>
              <w:pStyle w:val="Jin0"/>
              <w:shd w:val="clear" w:color="auto" w:fill="auto"/>
              <w:ind w:firstLine="340"/>
              <w:rPr>
                <w:sz w:val="13"/>
                <w:szCs w:val="13"/>
              </w:rPr>
            </w:pPr>
            <w:r>
              <w:rPr>
                <w:sz w:val="13"/>
                <w:szCs w:val="13"/>
              </w:rPr>
              <w:t>Příplatek k lešení řadovému trubkovému lehkému s podlahami š 1,5 m v 10 m za první a ZKD den použiti</w:t>
            </w:r>
          </w:p>
        </w:tc>
        <w:tc>
          <w:tcPr>
            <w:tcW w:w="1022" w:type="dxa"/>
            <w:shd w:val="clear" w:color="auto" w:fill="FFFFFF"/>
            <w:vAlign w:val="bottom"/>
          </w:tcPr>
          <w:p w:rsidR="00450F04" w:rsidRDefault="00314692">
            <w:pPr>
              <w:pStyle w:val="Jin0"/>
              <w:shd w:val="clear" w:color="auto" w:fill="auto"/>
              <w:ind w:firstLine="560"/>
              <w:rPr>
                <w:sz w:val="13"/>
                <w:szCs w:val="13"/>
              </w:rPr>
            </w:pPr>
            <w:r>
              <w:rPr>
                <w:sz w:val="13"/>
                <w:szCs w:val="13"/>
              </w:rPr>
              <w:t>m2</w:t>
            </w:r>
          </w:p>
        </w:tc>
        <w:tc>
          <w:tcPr>
            <w:tcW w:w="893" w:type="dxa"/>
            <w:shd w:val="clear" w:color="auto" w:fill="FFFFFF"/>
            <w:vAlign w:val="bottom"/>
          </w:tcPr>
          <w:p w:rsidR="00450F04" w:rsidRDefault="00314692">
            <w:pPr>
              <w:pStyle w:val="Jin0"/>
              <w:shd w:val="clear" w:color="auto" w:fill="auto"/>
              <w:ind w:firstLine="160"/>
              <w:jc w:val="both"/>
              <w:rPr>
                <w:sz w:val="13"/>
                <w:szCs w:val="13"/>
              </w:rPr>
            </w:pPr>
            <w:r>
              <w:rPr>
                <w:sz w:val="13"/>
                <w:szCs w:val="13"/>
              </w:rPr>
              <w:t>37 260,000</w:t>
            </w:r>
          </w:p>
        </w:tc>
        <w:tc>
          <w:tcPr>
            <w:tcW w:w="374" w:type="dxa"/>
            <w:shd w:val="clear" w:color="auto" w:fill="FFFFFF"/>
          </w:tcPr>
          <w:p w:rsidR="00450F04" w:rsidRDefault="00450F04">
            <w:pPr>
              <w:rPr>
                <w:sz w:val="10"/>
                <w:szCs w:val="10"/>
              </w:rPr>
            </w:pPr>
          </w:p>
        </w:tc>
        <w:tc>
          <w:tcPr>
            <w:tcW w:w="926" w:type="dxa"/>
            <w:shd w:val="clear" w:color="auto" w:fill="FFFFFF"/>
            <w:vAlign w:val="bottom"/>
          </w:tcPr>
          <w:p w:rsidR="00450F04" w:rsidRDefault="00314692">
            <w:pPr>
              <w:pStyle w:val="Jin0"/>
              <w:shd w:val="clear" w:color="auto" w:fill="auto"/>
              <w:ind w:firstLine="320"/>
              <w:rPr>
                <w:sz w:val="13"/>
                <w:szCs w:val="13"/>
              </w:rPr>
            </w:pPr>
            <w:r>
              <w:rPr>
                <w:sz w:val="13"/>
                <w:szCs w:val="13"/>
              </w:rPr>
              <w:t>1,00</w:t>
            </w:r>
          </w:p>
        </w:tc>
        <w:tc>
          <w:tcPr>
            <w:tcW w:w="2875" w:type="dxa"/>
            <w:shd w:val="clear" w:color="auto" w:fill="FFFFFF"/>
            <w:vAlign w:val="bottom"/>
          </w:tcPr>
          <w:p w:rsidR="00450F04" w:rsidRDefault="00314692">
            <w:pPr>
              <w:pStyle w:val="Jin0"/>
              <w:shd w:val="clear" w:color="auto" w:fill="auto"/>
              <w:ind w:firstLine="920"/>
              <w:rPr>
                <w:sz w:val="13"/>
                <w:szCs w:val="13"/>
              </w:rPr>
            </w:pPr>
            <w:r>
              <w:rPr>
                <w:sz w:val="13"/>
                <w:szCs w:val="13"/>
              </w:rPr>
              <w:t>37 260,00 CS ÚRS 2014 01</w:t>
            </w:r>
          </w:p>
        </w:tc>
      </w:tr>
      <w:tr w:rsidR="00450F04">
        <w:trPr>
          <w:trHeight w:hRule="exact" w:val="221"/>
          <w:jc w:val="center"/>
        </w:trPr>
        <w:tc>
          <w:tcPr>
            <w:tcW w:w="293" w:type="dxa"/>
            <w:shd w:val="clear" w:color="auto" w:fill="FFFFFF"/>
          </w:tcPr>
          <w:p w:rsidR="00450F04" w:rsidRDefault="00450F04">
            <w:pPr>
              <w:rPr>
                <w:sz w:val="10"/>
                <w:szCs w:val="10"/>
              </w:rPr>
            </w:pPr>
          </w:p>
        </w:tc>
        <w:tc>
          <w:tcPr>
            <w:tcW w:w="302" w:type="dxa"/>
            <w:shd w:val="clear" w:color="auto" w:fill="FFFFFF"/>
          </w:tcPr>
          <w:p w:rsidR="00450F04" w:rsidRDefault="00314692">
            <w:pPr>
              <w:pStyle w:val="Jin0"/>
              <w:shd w:val="clear" w:color="auto" w:fill="auto"/>
              <w:jc w:val="both"/>
              <w:rPr>
                <w:sz w:val="13"/>
                <w:szCs w:val="13"/>
              </w:rPr>
            </w:pPr>
            <w:r>
              <w:rPr>
                <w:sz w:val="13"/>
                <w:szCs w:val="13"/>
              </w:rPr>
              <w:t>w</w:t>
            </w:r>
          </w:p>
        </w:tc>
        <w:tc>
          <w:tcPr>
            <w:tcW w:w="1114" w:type="dxa"/>
            <w:shd w:val="clear" w:color="auto" w:fill="FFFFFF"/>
          </w:tcPr>
          <w:p w:rsidR="00450F04" w:rsidRDefault="00450F04">
            <w:pPr>
              <w:rPr>
                <w:sz w:val="10"/>
                <w:szCs w:val="10"/>
              </w:rPr>
            </w:pPr>
          </w:p>
        </w:tc>
        <w:tc>
          <w:tcPr>
            <w:tcW w:w="7238" w:type="dxa"/>
            <w:shd w:val="clear" w:color="auto" w:fill="FFFFFF"/>
          </w:tcPr>
          <w:p w:rsidR="00450F04" w:rsidRDefault="00314692">
            <w:pPr>
              <w:pStyle w:val="Jin0"/>
              <w:shd w:val="clear" w:color="auto" w:fill="auto"/>
              <w:ind w:firstLine="340"/>
              <w:rPr>
                <w:sz w:val="13"/>
                <w:szCs w:val="13"/>
              </w:rPr>
            </w:pPr>
            <w:r>
              <w:rPr>
                <w:sz w:val="13"/>
                <w:szCs w:val="13"/>
              </w:rPr>
              <w:t>((</w:t>
            </w:r>
            <w:proofErr w:type="gramStart"/>
            <w:r>
              <w:rPr>
                <w:sz w:val="13"/>
                <w:szCs w:val="13"/>
              </w:rPr>
              <w:t>2*21,5*6)+(2*13*6</w:t>
            </w:r>
            <w:proofErr w:type="gramEnd"/>
            <w:r>
              <w:rPr>
                <w:sz w:val="13"/>
                <w:szCs w:val="13"/>
              </w:rPr>
              <w:t>))*90</w:t>
            </w:r>
          </w:p>
        </w:tc>
        <w:tc>
          <w:tcPr>
            <w:tcW w:w="1022" w:type="dxa"/>
            <w:shd w:val="clear" w:color="auto" w:fill="FFFFFF"/>
          </w:tcPr>
          <w:p w:rsidR="00450F04" w:rsidRDefault="00450F04">
            <w:pPr>
              <w:rPr>
                <w:sz w:val="10"/>
                <w:szCs w:val="10"/>
              </w:rPr>
            </w:pPr>
          </w:p>
        </w:tc>
        <w:tc>
          <w:tcPr>
            <w:tcW w:w="893" w:type="dxa"/>
            <w:shd w:val="clear" w:color="auto" w:fill="FFFFFF"/>
          </w:tcPr>
          <w:p w:rsidR="00450F04" w:rsidRDefault="00314692">
            <w:pPr>
              <w:pStyle w:val="Jin0"/>
              <w:shd w:val="clear" w:color="auto" w:fill="auto"/>
              <w:ind w:firstLine="160"/>
              <w:jc w:val="both"/>
              <w:rPr>
                <w:sz w:val="13"/>
                <w:szCs w:val="13"/>
              </w:rPr>
            </w:pPr>
            <w:r>
              <w:rPr>
                <w:sz w:val="13"/>
                <w:szCs w:val="13"/>
              </w:rPr>
              <w:t>37 260,000</w:t>
            </w:r>
          </w:p>
        </w:tc>
        <w:tc>
          <w:tcPr>
            <w:tcW w:w="374" w:type="dxa"/>
            <w:shd w:val="clear" w:color="auto" w:fill="FFFFFF"/>
          </w:tcPr>
          <w:p w:rsidR="00450F04" w:rsidRDefault="00450F04">
            <w:pPr>
              <w:rPr>
                <w:sz w:val="10"/>
                <w:szCs w:val="10"/>
              </w:rPr>
            </w:pPr>
          </w:p>
        </w:tc>
        <w:tc>
          <w:tcPr>
            <w:tcW w:w="926" w:type="dxa"/>
            <w:shd w:val="clear" w:color="auto" w:fill="FFFFFF"/>
          </w:tcPr>
          <w:p w:rsidR="00450F04" w:rsidRDefault="00450F04">
            <w:pPr>
              <w:rPr>
                <w:sz w:val="10"/>
                <w:szCs w:val="10"/>
              </w:rPr>
            </w:pPr>
          </w:p>
        </w:tc>
        <w:tc>
          <w:tcPr>
            <w:tcW w:w="2875" w:type="dxa"/>
            <w:shd w:val="clear" w:color="auto" w:fill="FFFFFF"/>
          </w:tcPr>
          <w:p w:rsidR="00450F04" w:rsidRDefault="00450F04">
            <w:pPr>
              <w:rPr>
                <w:sz w:val="10"/>
                <w:szCs w:val="10"/>
              </w:rPr>
            </w:pPr>
          </w:p>
        </w:tc>
      </w:tr>
      <w:tr w:rsidR="00450F04">
        <w:trPr>
          <w:trHeight w:hRule="exact" w:val="216"/>
          <w:jc w:val="center"/>
        </w:trPr>
        <w:tc>
          <w:tcPr>
            <w:tcW w:w="595" w:type="dxa"/>
            <w:gridSpan w:val="2"/>
            <w:shd w:val="clear" w:color="auto" w:fill="FFFFFF"/>
            <w:vAlign w:val="bottom"/>
          </w:tcPr>
          <w:p w:rsidR="00450F04" w:rsidRDefault="00314692">
            <w:pPr>
              <w:pStyle w:val="Jin0"/>
              <w:shd w:val="clear" w:color="auto" w:fill="auto"/>
              <w:rPr>
                <w:sz w:val="13"/>
                <w:szCs w:val="13"/>
              </w:rPr>
            </w:pPr>
            <w:r>
              <w:rPr>
                <w:sz w:val="13"/>
                <w:szCs w:val="13"/>
              </w:rPr>
              <w:t>26 K</w:t>
            </w:r>
          </w:p>
        </w:tc>
        <w:tc>
          <w:tcPr>
            <w:tcW w:w="1114" w:type="dxa"/>
            <w:shd w:val="clear" w:color="auto" w:fill="FFFFFF"/>
            <w:vAlign w:val="bottom"/>
          </w:tcPr>
          <w:p w:rsidR="00450F04" w:rsidRDefault="00314692">
            <w:pPr>
              <w:pStyle w:val="Jin0"/>
              <w:shd w:val="clear" w:color="auto" w:fill="auto"/>
              <w:jc w:val="both"/>
              <w:rPr>
                <w:sz w:val="13"/>
                <w:szCs w:val="13"/>
              </w:rPr>
            </w:pPr>
            <w:r>
              <w:rPr>
                <w:sz w:val="13"/>
                <w:szCs w:val="13"/>
              </w:rPr>
              <w:t>941111831</w:t>
            </w:r>
          </w:p>
        </w:tc>
        <w:tc>
          <w:tcPr>
            <w:tcW w:w="7238" w:type="dxa"/>
            <w:shd w:val="clear" w:color="auto" w:fill="FFFFFF"/>
            <w:vAlign w:val="bottom"/>
          </w:tcPr>
          <w:p w:rsidR="00450F04" w:rsidRDefault="00314692">
            <w:pPr>
              <w:pStyle w:val="Jin0"/>
              <w:shd w:val="clear" w:color="auto" w:fill="auto"/>
              <w:ind w:firstLine="340"/>
              <w:rPr>
                <w:sz w:val="13"/>
                <w:szCs w:val="13"/>
              </w:rPr>
            </w:pPr>
            <w:r>
              <w:rPr>
                <w:sz w:val="13"/>
                <w:szCs w:val="13"/>
              </w:rPr>
              <w:t xml:space="preserve">Demontáž lešení řadového trubkového lehkého s podlahami zatížení do 200 kg/m2 š do </w:t>
            </w:r>
            <w:proofErr w:type="gramStart"/>
            <w:r>
              <w:rPr>
                <w:sz w:val="13"/>
                <w:szCs w:val="13"/>
              </w:rPr>
              <w:t>1,5 m v do</w:t>
            </w:r>
            <w:proofErr w:type="gramEnd"/>
            <w:r>
              <w:rPr>
                <w:sz w:val="13"/>
                <w:szCs w:val="13"/>
              </w:rPr>
              <w:t xml:space="preserve"> 10 m</w:t>
            </w:r>
          </w:p>
        </w:tc>
        <w:tc>
          <w:tcPr>
            <w:tcW w:w="1022" w:type="dxa"/>
            <w:shd w:val="clear" w:color="auto" w:fill="FFFFFF"/>
            <w:vAlign w:val="bottom"/>
          </w:tcPr>
          <w:p w:rsidR="00450F04" w:rsidRDefault="00314692">
            <w:pPr>
              <w:pStyle w:val="Jin0"/>
              <w:shd w:val="clear" w:color="auto" w:fill="auto"/>
              <w:ind w:firstLine="560"/>
              <w:rPr>
                <w:sz w:val="13"/>
                <w:szCs w:val="13"/>
              </w:rPr>
            </w:pPr>
            <w:r>
              <w:rPr>
                <w:sz w:val="13"/>
                <w:szCs w:val="13"/>
              </w:rPr>
              <w:t>m2</w:t>
            </w:r>
          </w:p>
        </w:tc>
        <w:tc>
          <w:tcPr>
            <w:tcW w:w="893" w:type="dxa"/>
            <w:shd w:val="clear" w:color="auto" w:fill="FFFFFF"/>
            <w:vAlign w:val="bottom"/>
          </w:tcPr>
          <w:p w:rsidR="00450F04" w:rsidRDefault="00314692">
            <w:pPr>
              <w:pStyle w:val="Jin0"/>
              <w:shd w:val="clear" w:color="auto" w:fill="auto"/>
              <w:ind w:firstLine="340"/>
              <w:jc w:val="both"/>
              <w:rPr>
                <w:sz w:val="13"/>
                <w:szCs w:val="13"/>
              </w:rPr>
            </w:pPr>
            <w:r>
              <w:rPr>
                <w:sz w:val="13"/>
                <w:szCs w:val="13"/>
              </w:rPr>
              <w:t>414,000</w:t>
            </w:r>
          </w:p>
        </w:tc>
        <w:tc>
          <w:tcPr>
            <w:tcW w:w="374" w:type="dxa"/>
            <w:shd w:val="clear" w:color="auto" w:fill="FFFFFF"/>
          </w:tcPr>
          <w:p w:rsidR="00450F04" w:rsidRDefault="00450F04">
            <w:pPr>
              <w:rPr>
                <w:sz w:val="10"/>
                <w:szCs w:val="10"/>
              </w:rPr>
            </w:pPr>
          </w:p>
        </w:tc>
        <w:tc>
          <w:tcPr>
            <w:tcW w:w="926" w:type="dxa"/>
            <w:shd w:val="clear" w:color="auto" w:fill="FFFFFF"/>
            <w:vAlign w:val="bottom"/>
          </w:tcPr>
          <w:p w:rsidR="00450F04" w:rsidRDefault="00314692">
            <w:pPr>
              <w:pStyle w:val="Jin0"/>
              <w:shd w:val="clear" w:color="auto" w:fill="auto"/>
              <w:jc w:val="center"/>
              <w:rPr>
                <w:sz w:val="13"/>
                <w:szCs w:val="13"/>
              </w:rPr>
            </w:pPr>
            <w:r>
              <w:rPr>
                <w:sz w:val="13"/>
                <w:szCs w:val="13"/>
              </w:rPr>
              <w:t>83,00</w:t>
            </w:r>
          </w:p>
        </w:tc>
        <w:tc>
          <w:tcPr>
            <w:tcW w:w="2875" w:type="dxa"/>
            <w:shd w:val="clear" w:color="auto" w:fill="FFFFFF"/>
            <w:vAlign w:val="bottom"/>
          </w:tcPr>
          <w:p w:rsidR="00450F04" w:rsidRDefault="00314692">
            <w:pPr>
              <w:pStyle w:val="Jin0"/>
              <w:shd w:val="clear" w:color="auto" w:fill="auto"/>
              <w:ind w:firstLine="920"/>
              <w:rPr>
                <w:sz w:val="13"/>
                <w:szCs w:val="13"/>
              </w:rPr>
            </w:pPr>
            <w:r>
              <w:rPr>
                <w:sz w:val="13"/>
                <w:szCs w:val="13"/>
              </w:rPr>
              <w:t>34 362,00|CS ÚRS 2014 01</w:t>
            </w:r>
          </w:p>
        </w:tc>
      </w:tr>
      <w:tr w:rsidR="00450F04">
        <w:trPr>
          <w:trHeight w:hRule="exact" w:val="226"/>
          <w:jc w:val="center"/>
        </w:trPr>
        <w:tc>
          <w:tcPr>
            <w:tcW w:w="293" w:type="dxa"/>
            <w:shd w:val="clear" w:color="auto" w:fill="FFFFFF"/>
          </w:tcPr>
          <w:p w:rsidR="00450F04" w:rsidRDefault="00450F04">
            <w:pPr>
              <w:rPr>
                <w:sz w:val="10"/>
                <w:szCs w:val="10"/>
              </w:rPr>
            </w:pPr>
          </w:p>
        </w:tc>
        <w:tc>
          <w:tcPr>
            <w:tcW w:w="302" w:type="dxa"/>
            <w:shd w:val="clear" w:color="auto" w:fill="FFFFFF"/>
          </w:tcPr>
          <w:p w:rsidR="00450F04" w:rsidRDefault="00314692">
            <w:pPr>
              <w:pStyle w:val="Jin0"/>
              <w:shd w:val="clear" w:color="auto" w:fill="auto"/>
              <w:jc w:val="both"/>
              <w:rPr>
                <w:sz w:val="13"/>
                <w:szCs w:val="13"/>
              </w:rPr>
            </w:pPr>
            <w:r>
              <w:rPr>
                <w:sz w:val="13"/>
                <w:szCs w:val="13"/>
              </w:rPr>
              <w:t>w</w:t>
            </w:r>
          </w:p>
        </w:tc>
        <w:tc>
          <w:tcPr>
            <w:tcW w:w="1114" w:type="dxa"/>
            <w:shd w:val="clear" w:color="auto" w:fill="FFFFFF"/>
          </w:tcPr>
          <w:p w:rsidR="00450F04" w:rsidRDefault="00450F04">
            <w:pPr>
              <w:rPr>
                <w:sz w:val="10"/>
                <w:szCs w:val="10"/>
              </w:rPr>
            </w:pPr>
          </w:p>
        </w:tc>
        <w:tc>
          <w:tcPr>
            <w:tcW w:w="7238" w:type="dxa"/>
            <w:shd w:val="clear" w:color="auto" w:fill="FFFFFF"/>
          </w:tcPr>
          <w:p w:rsidR="00450F04" w:rsidRDefault="00314692">
            <w:pPr>
              <w:pStyle w:val="Jin0"/>
              <w:shd w:val="clear" w:color="auto" w:fill="auto"/>
              <w:ind w:firstLine="340"/>
              <w:rPr>
                <w:sz w:val="13"/>
                <w:szCs w:val="13"/>
              </w:rPr>
            </w:pPr>
            <w:r>
              <w:rPr>
                <w:sz w:val="13"/>
                <w:szCs w:val="13"/>
              </w:rPr>
              <w:t>(</w:t>
            </w:r>
            <w:proofErr w:type="gramStart"/>
            <w:r>
              <w:rPr>
                <w:sz w:val="13"/>
                <w:szCs w:val="13"/>
              </w:rPr>
              <w:t>2*21,5*6)+(2*13*6</w:t>
            </w:r>
            <w:proofErr w:type="gramEnd"/>
            <w:r>
              <w:rPr>
                <w:sz w:val="13"/>
                <w:szCs w:val="13"/>
              </w:rPr>
              <w:t>)</w:t>
            </w:r>
          </w:p>
        </w:tc>
        <w:tc>
          <w:tcPr>
            <w:tcW w:w="1022" w:type="dxa"/>
            <w:shd w:val="clear" w:color="auto" w:fill="FFFFFF"/>
          </w:tcPr>
          <w:p w:rsidR="00450F04" w:rsidRDefault="00450F04">
            <w:pPr>
              <w:rPr>
                <w:sz w:val="10"/>
                <w:szCs w:val="10"/>
              </w:rPr>
            </w:pPr>
          </w:p>
        </w:tc>
        <w:tc>
          <w:tcPr>
            <w:tcW w:w="893" w:type="dxa"/>
            <w:shd w:val="clear" w:color="auto" w:fill="FFFFFF"/>
          </w:tcPr>
          <w:p w:rsidR="00450F04" w:rsidRDefault="00314692">
            <w:pPr>
              <w:pStyle w:val="Jin0"/>
              <w:shd w:val="clear" w:color="auto" w:fill="auto"/>
              <w:ind w:firstLine="340"/>
              <w:jc w:val="both"/>
              <w:rPr>
                <w:sz w:val="13"/>
                <w:szCs w:val="13"/>
              </w:rPr>
            </w:pPr>
            <w:r>
              <w:rPr>
                <w:sz w:val="13"/>
                <w:szCs w:val="13"/>
              </w:rPr>
              <w:t>414,000</w:t>
            </w:r>
          </w:p>
        </w:tc>
        <w:tc>
          <w:tcPr>
            <w:tcW w:w="374" w:type="dxa"/>
            <w:shd w:val="clear" w:color="auto" w:fill="FFFFFF"/>
          </w:tcPr>
          <w:p w:rsidR="00450F04" w:rsidRDefault="00450F04">
            <w:pPr>
              <w:rPr>
                <w:sz w:val="10"/>
                <w:szCs w:val="10"/>
              </w:rPr>
            </w:pPr>
          </w:p>
        </w:tc>
        <w:tc>
          <w:tcPr>
            <w:tcW w:w="926" w:type="dxa"/>
            <w:shd w:val="clear" w:color="auto" w:fill="FFFFFF"/>
          </w:tcPr>
          <w:p w:rsidR="00450F04" w:rsidRDefault="00450F04">
            <w:pPr>
              <w:rPr>
                <w:sz w:val="10"/>
                <w:szCs w:val="10"/>
              </w:rPr>
            </w:pPr>
          </w:p>
        </w:tc>
        <w:tc>
          <w:tcPr>
            <w:tcW w:w="2875" w:type="dxa"/>
            <w:shd w:val="clear" w:color="auto" w:fill="FFFFFF"/>
          </w:tcPr>
          <w:p w:rsidR="00450F04" w:rsidRDefault="00450F04">
            <w:pPr>
              <w:rPr>
                <w:sz w:val="10"/>
                <w:szCs w:val="10"/>
              </w:rPr>
            </w:pPr>
          </w:p>
        </w:tc>
      </w:tr>
      <w:tr w:rsidR="00450F04">
        <w:trPr>
          <w:trHeight w:hRule="exact" w:val="221"/>
          <w:jc w:val="center"/>
        </w:trPr>
        <w:tc>
          <w:tcPr>
            <w:tcW w:w="293" w:type="dxa"/>
            <w:shd w:val="clear" w:color="auto" w:fill="FFFFFF"/>
          </w:tcPr>
          <w:p w:rsidR="00450F04" w:rsidRDefault="00314692">
            <w:pPr>
              <w:pStyle w:val="Jin0"/>
              <w:shd w:val="clear" w:color="auto" w:fill="auto"/>
              <w:jc w:val="center"/>
              <w:rPr>
                <w:sz w:val="13"/>
                <w:szCs w:val="13"/>
              </w:rPr>
            </w:pPr>
            <w:r>
              <w:rPr>
                <w:sz w:val="13"/>
                <w:szCs w:val="13"/>
              </w:rPr>
              <w:t>27</w:t>
            </w:r>
          </w:p>
        </w:tc>
        <w:tc>
          <w:tcPr>
            <w:tcW w:w="302" w:type="dxa"/>
            <w:shd w:val="clear" w:color="auto" w:fill="FFFFFF"/>
          </w:tcPr>
          <w:p w:rsidR="00450F04" w:rsidRDefault="00314692">
            <w:pPr>
              <w:pStyle w:val="Jin0"/>
              <w:shd w:val="clear" w:color="auto" w:fill="auto"/>
              <w:ind w:firstLine="140"/>
              <w:jc w:val="both"/>
              <w:rPr>
                <w:sz w:val="13"/>
                <w:szCs w:val="13"/>
              </w:rPr>
            </w:pPr>
            <w:r>
              <w:rPr>
                <w:sz w:val="13"/>
                <w:szCs w:val="13"/>
              </w:rPr>
              <w:t>K</w:t>
            </w:r>
          </w:p>
        </w:tc>
        <w:tc>
          <w:tcPr>
            <w:tcW w:w="1114" w:type="dxa"/>
            <w:shd w:val="clear" w:color="auto" w:fill="FFFFFF"/>
          </w:tcPr>
          <w:p w:rsidR="00450F04" w:rsidRDefault="00314692">
            <w:pPr>
              <w:pStyle w:val="Jin0"/>
              <w:shd w:val="clear" w:color="auto" w:fill="auto"/>
              <w:jc w:val="both"/>
              <w:rPr>
                <w:sz w:val="13"/>
                <w:szCs w:val="13"/>
              </w:rPr>
            </w:pPr>
            <w:r>
              <w:rPr>
                <w:sz w:val="13"/>
                <w:szCs w:val="13"/>
              </w:rPr>
              <w:t>944511111</w:t>
            </w:r>
          </w:p>
        </w:tc>
        <w:tc>
          <w:tcPr>
            <w:tcW w:w="7238" w:type="dxa"/>
            <w:shd w:val="clear" w:color="auto" w:fill="FFFFFF"/>
          </w:tcPr>
          <w:p w:rsidR="00450F04" w:rsidRDefault="00314692">
            <w:pPr>
              <w:pStyle w:val="Jin0"/>
              <w:shd w:val="clear" w:color="auto" w:fill="auto"/>
              <w:ind w:firstLine="340"/>
              <w:rPr>
                <w:sz w:val="13"/>
                <w:szCs w:val="13"/>
              </w:rPr>
            </w:pPr>
            <w:r>
              <w:rPr>
                <w:sz w:val="13"/>
                <w:szCs w:val="13"/>
              </w:rPr>
              <w:t>Montáž ochranné sítě z textilie z umělých vláken</w:t>
            </w:r>
          </w:p>
        </w:tc>
        <w:tc>
          <w:tcPr>
            <w:tcW w:w="1022" w:type="dxa"/>
            <w:shd w:val="clear" w:color="auto" w:fill="FFFFFF"/>
          </w:tcPr>
          <w:p w:rsidR="00450F04" w:rsidRDefault="00314692">
            <w:pPr>
              <w:pStyle w:val="Jin0"/>
              <w:shd w:val="clear" w:color="auto" w:fill="auto"/>
              <w:ind w:firstLine="560"/>
              <w:rPr>
                <w:sz w:val="13"/>
                <w:szCs w:val="13"/>
              </w:rPr>
            </w:pPr>
            <w:r>
              <w:rPr>
                <w:sz w:val="13"/>
                <w:szCs w:val="13"/>
              </w:rPr>
              <w:t>m2</w:t>
            </w:r>
          </w:p>
        </w:tc>
        <w:tc>
          <w:tcPr>
            <w:tcW w:w="1267" w:type="dxa"/>
            <w:gridSpan w:val="2"/>
            <w:shd w:val="clear" w:color="auto" w:fill="FFFFFF"/>
          </w:tcPr>
          <w:p w:rsidR="00450F04" w:rsidRDefault="00314692">
            <w:pPr>
              <w:pStyle w:val="Jin0"/>
              <w:shd w:val="clear" w:color="auto" w:fill="auto"/>
              <w:jc w:val="center"/>
              <w:rPr>
                <w:sz w:val="13"/>
                <w:szCs w:val="13"/>
              </w:rPr>
            </w:pPr>
            <w:r>
              <w:rPr>
                <w:sz w:val="13"/>
                <w:szCs w:val="13"/>
              </w:rPr>
              <w:t>414,000</w:t>
            </w:r>
          </w:p>
        </w:tc>
        <w:tc>
          <w:tcPr>
            <w:tcW w:w="926" w:type="dxa"/>
            <w:shd w:val="clear" w:color="auto" w:fill="FFFFFF"/>
          </w:tcPr>
          <w:p w:rsidR="00450F04" w:rsidRDefault="00314692">
            <w:pPr>
              <w:pStyle w:val="Jin0"/>
              <w:shd w:val="clear" w:color="auto" w:fill="auto"/>
              <w:jc w:val="center"/>
              <w:rPr>
                <w:sz w:val="13"/>
                <w:szCs w:val="13"/>
              </w:rPr>
            </w:pPr>
            <w:r>
              <w:rPr>
                <w:sz w:val="13"/>
                <w:szCs w:val="13"/>
              </w:rPr>
              <w:t>13,00</w:t>
            </w:r>
          </w:p>
        </w:tc>
        <w:tc>
          <w:tcPr>
            <w:tcW w:w="2875" w:type="dxa"/>
            <w:shd w:val="clear" w:color="auto" w:fill="FFFFFF"/>
          </w:tcPr>
          <w:p w:rsidR="00450F04" w:rsidRDefault="00314692">
            <w:pPr>
              <w:pStyle w:val="Jin0"/>
              <w:shd w:val="clear" w:color="auto" w:fill="auto"/>
              <w:ind w:left="1020"/>
              <w:rPr>
                <w:sz w:val="13"/>
                <w:szCs w:val="13"/>
              </w:rPr>
            </w:pPr>
            <w:r>
              <w:rPr>
                <w:sz w:val="13"/>
                <w:szCs w:val="13"/>
              </w:rPr>
              <w:t>5 382,00 CS ÚRS 2014 01</w:t>
            </w:r>
          </w:p>
        </w:tc>
      </w:tr>
      <w:tr w:rsidR="00450F04">
        <w:trPr>
          <w:trHeight w:hRule="exact" w:val="221"/>
          <w:jc w:val="center"/>
        </w:trPr>
        <w:tc>
          <w:tcPr>
            <w:tcW w:w="293" w:type="dxa"/>
            <w:shd w:val="clear" w:color="auto" w:fill="FFFFFF"/>
          </w:tcPr>
          <w:p w:rsidR="00450F04" w:rsidRDefault="00450F04">
            <w:pPr>
              <w:rPr>
                <w:sz w:val="10"/>
                <w:szCs w:val="10"/>
              </w:rPr>
            </w:pPr>
          </w:p>
        </w:tc>
        <w:tc>
          <w:tcPr>
            <w:tcW w:w="302" w:type="dxa"/>
            <w:shd w:val="clear" w:color="auto" w:fill="FFFFFF"/>
          </w:tcPr>
          <w:p w:rsidR="00450F04" w:rsidRDefault="00314692">
            <w:pPr>
              <w:pStyle w:val="Jin0"/>
              <w:shd w:val="clear" w:color="auto" w:fill="auto"/>
              <w:jc w:val="both"/>
              <w:rPr>
                <w:sz w:val="13"/>
                <w:szCs w:val="13"/>
              </w:rPr>
            </w:pPr>
            <w:r>
              <w:rPr>
                <w:sz w:val="13"/>
                <w:szCs w:val="13"/>
              </w:rPr>
              <w:t>w</w:t>
            </w:r>
          </w:p>
        </w:tc>
        <w:tc>
          <w:tcPr>
            <w:tcW w:w="1114" w:type="dxa"/>
            <w:shd w:val="clear" w:color="auto" w:fill="FFFFFF"/>
          </w:tcPr>
          <w:p w:rsidR="00450F04" w:rsidRDefault="00450F04">
            <w:pPr>
              <w:rPr>
                <w:sz w:val="10"/>
                <w:szCs w:val="10"/>
              </w:rPr>
            </w:pPr>
          </w:p>
        </w:tc>
        <w:tc>
          <w:tcPr>
            <w:tcW w:w="7238" w:type="dxa"/>
            <w:shd w:val="clear" w:color="auto" w:fill="FFFFFF"/>
          </w:tcPr>
          <w:p w:rsidR="00450F04" w:rsidRDefault="00314692">
            <w:pPr>
              <w:pStyle w:val="Jin0"/>
              <w:shd w:val="clear" w:color="auto" w:fill="auto"/>
              <w:ind w:firstLine="340"/>
              <w:rPr>
                <w:sz w:val="13"/>
                <w:szCs w:val="13"/>
              </w:rPr>
            </w:pPr>
            <w:r>
              <w:rPr>
                <w:sz w:val="13"/>
                <w:szCs w:val="13"/>
              </w:rPr>
              <w:t>(</w:t>
            </w:r>
            <w:proofErr w:type="gramStart"/>
            <w:r>
              <w:rPr>
                <w:sz w:val="13"/>
                <w:szCs w:val="13"/>
              </w:rPr>
              <w:t>2*21,5*6)+(2*13*6</w:t>
            </w:r>
            <w:proofErr w:type="gramEnd"/>
            <w:r>
              <w:rPr>
                <w:sz w:val="13"/>
                <w:szCs w:val="13"/>
              </w:rPr>
              <w:t>)</w:t>
            </w:r>
          </w:p>
        </w:tc>
        <w:tc>
          <w:tcPr>
            <w:tcW w:w="1022" w:type="dxa"/>
            <w:shd w:val="clear" w:color="auto" w:fill="FFFFFF"/>
          </w:tcPr>
          <w:p w:rsidR="00450F04" w:rsidRDefault="00450F04">
            <w:pPr>
              <w:rPr>
                <w:sz w:val="10"/>
                <w:szCs w:val="10"/>
              </w:rPr>
            </w:pPr>
          </w:p>
        </w:tc>
        <w:tc>
          <w:tcPr>
            <w:tcW w:w="893" w:type="dxa"/>
            <w:shd w:val="clear" w:color="auto" w:fill="FFFFFF"/>
          </w:tcPr>
          <w:p w:rsidR="00450F04" w:rsidRDefault="00314692">
            <w:pPr>
              <w:pStyle w:val="Jin0"/>
              <w:shd w:val="clear" w:color="auto" w:fill="auto"/>
              <w:ind w:firstLine="340"/>
              <w:jc w:val="both"/>
              <w:rPr>
                <w:sz w:val="13"/>
                <w:szCs w:val="13"/>
              </w:rPr>
            </w:pPr>
            <w:r>
              <w:rPr>
                <w:sz w:val="13"/>
                <w:szCs w:val="13"/>
              </w:rPr>
              <w:t>414,000</w:t>
            </w:r>
          </w:p>
        </w:tc>
        <w:tc>
          <w:tcPr>
            <w:tcW w:w="374" w:type="dxa"/>
            <w:shd w:val="clear" w:color="auto" w:fill="FFFFFF"/>
          </w:tcPr>
          <w:p w:rsidR="00450F04" w:rsidRDefault="00450F04">
            <w:pPr>
              <w:rPr>
                <w:sz w:val="10"/>
                <w:szCs w:val="10"/>
              </w:rPr>
            </w:pPr>
          </w:p>
        </w:tc>
        <w:tc>
          <w:tcPr>
            <w:tcW w:w="926" w:type="dxa"/>
            <w:shd w:val="clear" w:color="auto" w:fill="FFFFFF"/>
          </w:tcPr>
          <w:p w:rsidR="00450F04" w:rsidRDefault="00450F04">
            <w:pPr>
              <w:rPr>
                <w:sz w:val="10"/>
                <w:szCs w:val="10"/>
              </w:rPr>
            </w:pPr>
          </w:p>
        </w:tc>
        <w:tc>
          <w:tcPr>
            <w:tcW w:w="2875" w:type="dxa"/>
            <w:shd w:val="clear" w:color="auto" w:fill="FFFFFF"/>
          </w:tcPr>
          <w:p w:rsidR="00450F04" w:rsidRDefault="00450F04">
            <w:pPr>
              <w:rPr>
                <w:sz w:val="10"/>
                <w:szCs w:val="10"/>
              </w:rPr>
            </w:pPr>
          </w:p>
        </w:tc>
      </w:tr>
      <w:tr w:rsidR="00450F04">
        <w:trPr>
          <w:trHeight w:hRule="exact" w:val="226"/>
          <w:jc w:val="center"/>
        </w:trPr>
        <w:tc>
          <w:tcPr>
            <w:tcW w:w="293" w:type="dxa"/>
            <w:shd w:val="clear" w:color="auto" w:fill="FFFFFF"/>
            <w:vAlign w:val="bottom"/>
          </w:tcPr>
          <w:p w:rsidR="00450F04" w:rsidRDefault="00314692">
            <w:pPr>
              <w:pStyle w:val="Jin0"/>
              <w:shd w:val="clear" w:color="auto" w:fill="auto"/>
              <w:jc w:val="center"/>
              <w:rPr>
                <w:sz w:val="13"/>
                <w:szCs w:val="13"/>
              </w:rPr>
            </w:pPr>
            <w:r>
              <w:rPr>
                <w:sz w:val="13"/>
                <w:szCs w:val="13"/>
              </w:rPr>
              <w:t>28</w:t>
            </w:r>
          </w:p>
        </w:tc>
        <w:tc>
          <w:tcPr>
            <w:tcW w:w="302" w:type="dxa"/>
            <w:shd w:val="clear" w:color="auto" w:fill="FFFFFF"/>
          </w:tcPr>
          <w:p w:rsidR="00450F04" w:rsidRDefault="00314692">
            <w:pPr>
              <w:pStyle w:val="Jin0"/>
              <w:shd w:val="clear" w:color="auto" w:fill="auto"/>
              <w:ind w:firstLine="140"/>
              <w:jc w:val="both"/>
              <w:rPr>
                <w:sz w:val="13"/>
                <w:szCs w:val="13"/>
              </w:rPr>
            </w:pPr>
            <w:r>
              <w:rPr>
                <w:sz w:val="13"/>
                <w:szCs w:val="13"/>
              </w:rPr>
              <w:t>K</w:t>
            </w:r>
          </w:p>
        </w:tc>
        <w:tc>
          <w:tcPr>
            <w:tcW w:w="1114" w:type="dxa"/>
            <w:shd w:val="clear" w:color="auto" w:fill="FFFFFF"/>
          </w:tcPr>
          <w:p w:rsidR="00450F04" w:rsidRDefault="00314692">
            <w:pPr>
              <w:pStyle w:val="Jin0"/>
              <w:shd w:val="clear" w:color="auto" w:fill="auto"/>
              <w:jc w:val="both"/>
              <w:rPr>
                <w:sz w:val="13"/>
                <w:szCs w:val="13"/>
              </w:rPr>
            </w:pPr>
            <w:r>
              <w:rPr>
                <w:sz w:val="13"/>
                <w:szCs w:val="13"/>
              </w:rPr>
              <w:t>944511211</w:t>
            </w:r>
          </w:p>
        </w:tc>
        <w:tc>
          <w:tcPr>
            <w:tcW w:w="7238" w:type="dxa"/>
            <w:shd w:val="clear" w:color="auto" w:fill="FFFFFF"/>
          </w:tcPr>
          <w:p w:rsidR="00450F04" w:rsidRDefault="00314692">
            <w:pPr>
              <w:pStyle w:val="Jin0"/>
              <w:shd w:val="clear" w:color="auto" w:fill="auto"/>
              <w:ind w:firstLine="340"/>
              <w:rPr>
                <w:sz w:val="13"/>
                <w:szCs w:val="13"/>
              </w:rPr>
            </w:pPr>
            <w:r>
              <w:rPr>
                <w:sz w:val="13"/>
                <w:szCs w:val="13"/>
              </w:rPr>
              <w:t>Příplatek k ochranné síti za první a ZKD den použití</w:t>
            </w:r>
          </w:p>
        </w:tc>
        <w:tc>
          <w:tcPr>
            <w:tcW w:w="1915" w:type="dxa"/>
            <w:gridSpan w:val="2"/>
            <w:tcBorders>
              <w:top w:val="single" w:sz="4" w:space="0" w:color="auto"/>
            </w:tcBorders>
            <w:shd w:val="clear" w:color="auto" w:fill="FFFFFF"/>
          </w:tcPr>
          <w:p w:rsidR="00450F04" w:rsidRDefault="00314692">
            <w:pPr>
              <w:pStyle w:val="Jin0"/>
              <w:shd w:val="clear" w:color="auto" w:fill="auto"/>
              <w:tabs>
                <w:tab w:val="left" w:pos="610"/>
              </w:tabs>
              <w:jc w:val="right"/>
              <w:rPr>
                <w:sz w:val="13"/>
                <w:szCs w:val="13"/>
              </w:rPr>
            </w:pPr>
            <w:r>
              <w:rPr>
                <w:sz w:val="13"/>
                <w:szCs w:val="13"/>
              </w:rPr>
              <w:t>m2</w:t>
            </w:r>
            <w:r>
              <w:rPr>
                <w:sz w:val="13"/>
                <w:szCs w:val="13"/>
              </w:rPr>
              <w:tab/>
              <w:t>37 260,000</w:t>
            </w:r>
          </w:p>
        </w:tc>
        <w:tc>
          <w:tcPr>
            <w:tcW w:w="374" w:type="dxa"/>
            <w:shd w:val="clear" w:color="auto" w:fill="FFFFFF"/>
          </w:tcPr>
          <w:p w:rsidR="00450F04" w:rsidRDefault="00450F04">
            <w:pPr>
              <w:rPr>
                <w:sz w:val="10"/>
                <w:szCs w:val="10"/>
              </w:rPr>
            </w:pPr>
          </w:p>
        </w:tc>
        <w:tc>
          <w:tcPr>
            <w:tcW w:w="926" w:type="dxa"/>
            <w:shd w:val="clear" w:color="auto" w:fill="FFFFFF"/>
            <w:vAlign w:val="bottom"/>
          </w:tcPr>
          <w:p w:rsidR="00450F04" w:rsidRDefault="00314692">
            <w:pPr>
              <w:pStyle w:val="Jin0"/>
              <w:shd w:val="clear" w:color="auto" w:fill="auto"/>
              <w:ind w:firstLine="320"/>
              <w:jc w:val="both"/>
              <w:rPr>
                <w:sz w:val="13"/>
                <w:szCs w:val="13"/>
              </w:rPr>
            </w:pPr>
            <w:r>
              <w:rPr>
                <w:sz w:val="13"/>
                <w:szCs w:val="13"/>
              </w:rPr>
              <w:t>1,00</w:t>
            </w:r>
          </w:p>
        </w:tc>
        <w:tc>
          <w:tcPr>
            <w:tcW w:w="2875" w:type="dxa"/>
            <w:shd w:val="clear" w:color="auto" w:fill="FFFFFF"/>
          </w:tcPr>
          <w:p w:rsidR="00450F04" w:rsidRDefault="00314692">
            <w:pPr>
              <w:pStyle w:val="Jin0"/>
              <w:shd w:val="clear" w:color="auto" w:fill="auto"/>
              <w:ind w:firstLine="920"/>
              <w:rPr>
                <w:sz w:val="13"/>
                <w:szCs w:val="13"/>
              </w:rPr>
            </w:pPr>
            <w:r>
              <w:rPr>
                <w:sz w:val="13"/>
                <w:szCs w:val="13"/>
              </w:rPr>
              <w:t>37 260,00 CS ÚRS 2014 01</w:t>
            </w:r>
          </w:p>
        </w:tc>
      </w:tr>
      <w:tr w:rsidR="00450F04">
        <w:trPr>
          <w:trHeight w:hRule="exact" w:val="216"/>
          <w:jc w:val="center"/>
        </w:trPr>
        <w:tc>
          <w:tcPr>
            <w:tcW w:w="293" w:type="dxa"/>
            <w:shd w:val="clear" w:color="auto" w:fill="FFFFFF"/>
          </w:tcPr>
          <w:p w:rsidR="00450F04" w:rsidRDefault="00450F04">
            <w:pPr>
              <w:rPr>
                <w:sz w:val="10"/>
                <w:szCs w:val="10"/>
              </w:rPr>
            </w:pPr>
          </w:p>
        </w:tc>
        <w:tc>
          <w:tcPr>
            <w:tcW w:w="302" w:type="dxa"/>
            <w:shd w:val="clear" w:color="auto" w:fill="FFFFFF"/>
          </w:tcPr>
          <w:p w:rsidR="00450F04" w:rsidRDefault="00314692">
            <w:pPr>
              <w:pStyle w:val="Jin0"/>
              <w:shd w:val="clear" w:color="auto" w:fill="auto"/>
              <w:jc w:val="both"/>
              <w:rPr>
                <w:sz w:val="13"/>
                <w:szCs w:val="13"/>
              </w:rPr>
            </w:pPr>
            <w:r>
              <w:rPr>
                <w:sz w:val="13"/>
                <w:szCs w:val="13"/>
              </w:rPr>
              <w:t>w</w:t>
            </w:r>
          </w:p>
        </w:tc>
        <w:tc>
          <w:tcPr>
            <w:tcW w:w="1114" w:type="dxa"/>
            <w:shd w:val="clear" w:color="auto" w:fill="FFFFFF"/>
          </w:tcPr>
          <w:p w:rsidR="00450F04" w:rsidRDefault="00450F04">
            <w:pPr>
              <w:rPr>
                <w:sz w:val="10"/>
                <w:szCs w:val="10"/>
              </w:rPr>
            </w:pPr>
          </w:p>
        </w:tc>
        <w:tc>
          <w:tcPr>
            <w:tcW w:w="7238" w:type="dxa"/>
            <w:shd w:val="clear" w:color="auto" w:fill="FFFFFF"/>
          </w:tcPr>
          <w:p w:rsidR="00450F04" w:rsidRDefault="00314692">
            <w:pPr>
              <w:pStyle w:val="Jin0"/>
              <w:shd w:val="clear" w:color="auto" w:fill="auto"/>
              <w:ind w:firstLine="340"/>
              <w:rPr>
                <w:sz w:val="13"/>
                <w:szCs w:val="13"/>
              </w:rPr>
            </w:pPr>
            <w:r>
              <w:rPr>
                <w:sz w:val="13"/>
                <w:szCs w:val="13"/>
              </w:rPr>
              <w:t>((</w:t>
            </w:r>
            <w:proofErr w:type="gramStart"/>
            <w:r>
              <w:rPr>
                <w:sz w:val="13"/>
                <w:szCs w:val="13"/>
              </w:rPr>
              <w:t>2*21,5*6 )+(2*13*6</w:t>
            </w:r>
            <w:proofErr w:type="gramEnd"/>
            <w:r>
              <w:rPr>
                <w:sz w:val="13"/>
                <w:szCs w:val="13"/>
              </w:rPr>
              <w:t>))*90</w:t>
            </w:r>
          </w:p>
        </w:tc>
        <w:tc>
          <w:tcPr>
            <w:tcW w:w="1022" w:type="dxa"/>
            <w:shd w:val="clear" w:color="auto" w:fill="FFFFFF"/>
          </w:tcPr>
          <w:p w:rsidR="00450F04" w:rsidRDefault="00450F04">
            <w:pPr>
              <w:rPr>
                <w:sz w:val="10"/>
                <w:szCs w:val="10"/>
              </w:rPr>
            </w:pPr>
          </w:p>
        </w:tc>
        <w:tc>
          <w:tcPr>
            <w:tcW w:w="893" w:type="dxa"/>
            <w:shd w:val="clear" w:color="auto" w:fill="FFFFFF"/>
          </w:tcPr>
          <w:p w:rsidR="00450F04" w:rsidRDefault="00314692">
            <w:pPr>
              <w:pStyle w:val="Jin0"/>
              <w:shd w:val="clear" w:color="auto" w:fill="auto"/>
              <w:ind w:firstLine="160"/>
              <w:jc w:val="both"/>
              <w:rPr>
                <w:sz w:val="13"/>
                <w:szCs w:val="13"/>
              </w:rPr>
            </w:pPr>
            <w:r>
              <w:rPr>
                <w:sz w:val="13"/>
                <w:szCs w:val="13"/>
              </w:rPr>
              <w:t>37 260,000</w:t>
            </w:r>
          </w:p>
        </w:tc>
        <w:tc>
          <w:tcPr>
            <w:tcW w:w="374" w:type="dxa"/>
            <w:shd w:val="clear" w:color="auto" w:fill="FFFFFF"/>
          </w:tcPr>
          <w:p w:rsidR="00450F04" w:rsidRDefault="00450F04">
            <w:pPr>
              <w:rPr>
                <w:sz w:val="10"/>
                <w:szCs w:val="10"/>
              </w:rPr>
            </w:pPr>
          </w:p>
        </w:tc>
        <w:tc>
          <w:tcPr>
            <w:tcW w:w="926" w:type="dxa"/>
            <w:shd w:val="clear" w:color="auto" w:fill="FFFFFF"/>
          </w:tcPr>
          <w:p w:rsidR="00450F04" w:rsidRDefault="00450F04">
            <w:pPr>
              <w:rPr>
                <w:sz w:val="10"/>
                <w:szCs w:val="10"/>
              </w:rPr>
            </w:pPr>
          </w:p>
        </w:tc>
        <w:tc>
          <w:tcPr>
            <w:tcW w:w="2875" w:type="dxa"/>
            <w:shd w:val="clear" w:color="auto" w:fill="FFFFFF"/>
          </w:tcPr>
          <w:p w:rsidR="00450F04" w:rsidRDefault="00450F04">
            <w:pPr>
              <w:rPr>
                <w:sz w:val="10"/>
                <w:szCs w:val="10"/>
              </w:rPr>
            </w:pPr>
          </w:p>
        </w:tc>
      </w:tr>
      <w:tr w:rsidR="00450F04">
        <w:trPr>
          <w:trHeight w:hRule="exact" w:val="226"/>
          <w:jc w:val="center"/>
        </w:trPr>
        <w:tc>
          <w:tcPr>
            <w:tcW w:w="293" w:type="dxa"/>
            <w:shd w:val="clear" w:color="auto" w:fill="FFFFFF"/>
          </w:tcPr>
          <w:p w:rsidR="00450F04" w:rsidRDefault="00314692">
            <w:pPr>
              <w:pStyle w:val="Jin0"/>
              <w:shd w:val="clear" w:color="auto" w:fill="auto"/>
              <w:rPr>
                <w:sz w:val="13"/>
                <w:szCs w:val="13"/>
              </w:rPr>
            </w:pPr>
            <w:r>
              <w:rPr>
                <w:sz w:val="13"/>
                <w:szCs w:val="13"/>
              </w:rPr>
              <w:t>29</w:t>
            </w:r>
          </w:p>
        </w:tc>
        <w:tc>
          <w:tcPr>
            <w:tcW w:w="302" w:type="dxa"/>
            <w:shd w:val="clear" w:color="auto" w:fill="FFFFFF"/>
          </w:tcPr>
          <w:p w:rsidR="00450F04" w:rsidRDefault="00314692">
            <w:pPr>
              <w:pStyle w:val="Jin0"/>
              <w:shd w:val="clear" w:color="auto" w:fill="auto"/>
              <w:ind w:firstLine="140"/>
              <w:jc w:val="both"/>
              <w:rPr>
                <w:sz w:val="13"/>
                <w:szCs w:val="13"/>
              </w:rPr>
            </w:pPr>
            <w:r>
              <w:rPr>
                <w:sz w:val="13"/>
                <w:szCs w:val="13"/>
              </w:rPr>
              <w:t>K</w:t>
            </w:r>
          </w:p>
        </w:tc>
        <w:tc>
          <w:tcPr>
            <w:tcW w:w="1114" w:type="dxa"/>
            <w:shd w:val="clear" w:color="auto" w:fill="FFFFFF"/>
          </w:tcPr>
          <w:p w:rsidR="00450F04" w:rsidRDefault="00314692">
            <w:pPr>
              <w:pStyle w:val="Jin0"/>
              <w:shd w:val="clear" w:color="auto" w:fill="auto"/>
              <w:jc w:val="both"/>
              <w:rPr>
                <w:sz w:val="13"/>
                <w:szCs w:val="13"/>
              </w:rPr>
            </w:pPr>
            <w:r>
              <w:rPr>
                <w:sz w:val="13"/>
                <w:szCs w:val="13"/>
              </w:rPr>
              <w:t>944511811</w:t>
            </w:r>
          </w:p>
        </w:tc>
        <w:tc>
          <w:tcPr>
            <w:tcW w:w="7238" w:type="dxa"/>
            <w:shd w:val="clear" w:color="auto" w:fill="FFFFFF"/>
          </w:tcPr>
          <w:p w:rsidR="00450F04" w:rsidRDefault="00314692">
            <w:pPr>
              <w:pStyle w:val="Jin0"/>
              <w:shd w:val="clear" w:color="auto" w:fill="auto"/>
              <w:ind w:firstLine="340"/>
              <w:rPr>
                <w:sz w:val="13"/>
                <w:szCs w:val="13"/>
              </w:rPr>
            </w:pPr>
            <w:r>
              <w:rPr>
                <w:sz w:val="13"/>
                <w:szCs w:val="13"/>
              </w:rPr>
              <w:t>Demontáž ochranné sítě z textilie z umělých vláken</w:t>
            </w:r>
          </w:p>
        </w:tc>
        <w:tc>
          <w:tcPr>
            <w:tcW w:w="1022" w:type="dxa"/>
            <w:shd w:val="clear" w:color="auto" w:fill="FFFFFF"/>
          </w:tcPr>
          <w:p w:rsidR="00450F04" w:rsidRDefault="00314692">
            <w:pPr>
              <w:pStyle w:val="Jin0"/>
              <w:shd w:val="clear" w:color="auto" w:fill="auto"/>
              <w:ind w:firstLine="560"/>
              <w:rPr>
                <w:sz w:val="13"/>
                <w:szCs w:val="13"/>
              </w:rPr>
            </w:pPr>
            <w:r>
              <w:rPr>
                <w:sz w:val="13"/>
                <w:szCs w:val="13"/>
              </w:rPr>
              <w:t>m2</w:t>
            </w:r>
          </w:p>
        </w:tc>
        <w:tc>
          <w:tcPr>
            <w:tcW w:w="1267" w:type="dxa"/>
            <w:gridSpan w:val="2"/>
            <w:shd w:val="clear" w:color="auto" w:fill="FFFFFF"/>
          </w:tcPr>
          <w:p w:rsidR="00450F04" w:rsidRDefault="00314692">
            <w:pPr>
              <w:pStyle w:val="Jin0"/>
              <w:shd w:val="clear" w:color="auto" w:fill="auto"/>
              <w:jc w:val="center"/>
              <w:rPr>
                <w:sz w:val="13"/>
                <w:szCs w:val="13"/>
              </w:rPr>
            </w:pPr>
            <w:r>
              <w:rPr>
                <w:sz w:val="13"/>
                <w:szCs w:val="13"/>
              </w:rPr>
              <w:t>414,000</w:t>
            </w:r>
          </w:p>
        </w:tc>
        <w:tc>
          <w:tcPr>
            <w:tcW w:w="926" w:type="dxa"/>
            <w:shd w:val="clear" w:color="auto" w:fill="FFFFFF"/>
          </w:tcPr>
          <w:p w:rsidR="00450F04" w:rsidRDefault="00314692">
            <w:pPr>
              <w:pStyle w:val="Jin0"/>
              <w:shd w:val="clear" w:color="auto" w:fill="auto"/>
              <w:ind w:firstLine="320"/>
              <w:rPr>
                <w:sz w:val="13"/>
                <w:szCs w:val="13"/>
              </w:rPr>
            </w:pPr>
            <w:r>
              <w:rPr>
                <w:sz w:val="13"/>
                <w:szCs w:val="13"/>
              </w:rPr>
              <w:t>3,00</w:t>
            </w:r>
          </w:p>
        </w:tc>
        <w:tc>
          <w:tcPr>
            <w:tcW w:w="2875" w:type="dxa"/>
            <w:shd w:val="clear" w:color="auto" w:fill="FFFFFF"/>
          </w:tcPr>
          <w:p w:rsidR="00450F04" w:rsidRDefault="00314692">
            <w:pPr>
              <w:pStyle w:val="Jin0"/>
              <w:shd w:val="clear" w:color="auto" w:fill="auto"/>
              <w:ind w:left="1020"/>
              <w:rPr>
                <w:sz w:val="13"/>
                <w:szCs w:val="13"/>
              </w:rPr>
            </w:pPr>
            <w:r>
              <w:rPr>
                <w:sz w:val="13"/>
                <w:szCs w:val="13"/>
              </w:rPr>
              <w:t>1 242,00 CS ÚRS 2014 01</w:t>
            </w:r>
          </w:p>
        </w:tc>
      </w:tr>
      <w:tr w:rsidR="00450F04">
        <w:trPr>
          <w:trHeight w:hRule="exact" w:val="221"/>
          <w:jc w:val="center"/>
        </w:trPr>
        <w:tc>
          <w:tcPr>
            <w:tcW w:w="293" w:type="dxa"/>
            <w:shd w:val="clear" w:color="auto" w:fill="FFFFFF"/>
          </w:tcPr>
          <w:p w:rsidR="00450F04" w:rsidRDefault="00450F04">
            <w:pPr>
              <w:rPr>
                <w:sz w:val="10"/>
                <w:szCs w:val="10"/>
              </w:rPr>
            </w:pPr>
          </w:p>
        </w:tc>
        <w:tc>
          <w:tcPr>
            <w:tcW w:w="302" w:type="dxa"/>
            <w:shd w:val="clear" w:color="auto" w:fill="FFFFFF"/>
          </w:tcPr>
          <w:p w:rsidR="00450F04" w:rsidRDefault="00314692">
            <w:pPr>
              <w:pStyle w:val="Jin0"/>
              <w:shd w:val="clear" w:color="auto" w:fill="auto"/>
              <w:jc w:val="both"/>
              <w:rPr>
                <w:sz w:val="13"/>
                <w:szCs w:val="13"/>
              </w:rPr>
            </w:pPr>
            <w:r>
              <w:rPr>
                <w:sz w:val="13"/>
                <w:szCs w:val="13"/>
              </w:rPr>
              <w:t>w</w:t>
            </w:r>
          </w:p>
        </w:tc>
        <w:tc>
          <w:tcPr>
            <w:tcW w:w="1114" w:type="dxa"/>
            <w:shd w:val="clear" w:color="auto" w:fill="FFFFFF"/>
          </w:tcPr>
          <w:p w:rsidR="00450F04" w:rsidRDefault="00450F04">
            <w:pPr>
              <w:rPr>
                <w:sz w:val="10"/>
                <w:szCs w:val="10"/>
              </w:rPr>
            </w:pPr>
          </w:p>
        </w:tc>
        <w:tc>
          <w:tcPr>
            <w:tcW w:w="7238" w:type="dxa"/>
            <w:shd w:val="clear" w:color="auto" w:fill="FFFFFF"/>
          </w:tcPr>
          <w:p w:rsidR="00450F04" w:rsidRDefault="00314692">
            <w:pPr>
              <w:pStyle w:val="Jin0"/>
              <w:shd w:val="clear" w:color="auto" w:fill="auto"/>
              <w:ind w:firstLine="340"/>
              <w:rPr>
                <w:sz w:val="13"/>
                <w:szCs w:val="13"/>
              </w:rPr>
            </w:pPr>
            <w:r>
              <w:rPr>
                <w:sz w:val="13"/>
                <w:szCs w:val="13"/>
              </w:rPr>
              <w:t>(</w:t>
            </w:r>
            <w:proofErr w:type="gramStart"/>
            <w:r>
              <w:rPr>
                <w:sz w:val="13"/>
                <w:szCs w:val="13"/>
              </w:rPr>
              <w:t>2*21,5*6)+(2*13*6</w:t>
            </w:r>
            <w:proofErr w:type="gramEnd"/>
            <w:r>
              <w:rPr>
                <w:sz w:val="13"/>
                <w:szCs w:val="13"/>
              </w:rPr>
              <w:t>)</w:t>
            </w:r>
          </w:p>
        </w:tc>
        <w:tc>
          <w:tcPr>
            <w:tcW w:w="1022" w:type="dxa"/>
            <w:shd w:val="clear" w:color="auto" w:fill="FFFFFF"/>
          </w:tcPr>
          <w:p w:rsidR="00450F04" w:rsidRDefault="00450F04">
            <w:pPr>
              <w:rPr>
                <w:sz w:val="10"/>
                <w:szCs w:val="10"/>
              </w:rPr>
            </w:pPr>
          </w:p>
        </w:tc>
        <w:tc>
          <w:tcPr>
            <w:tcW w:w="893" w:type="dxa"/>
            <w:shd w:val="clear" w:color="auto" w:fill="FFFFFF"/>
          </w:tcPr>
          <w:p w:rsidR="00450F04" w:rsidRDefault="00314692">
            <w:pPr>
              <w:pStyle w:val="Jin0"/>
              <w:shd w:val="clear" w:color="auto" w:fill="auto"/>
              <w:ind w:firstLine="340"/>
              <w:jc w:val="both"/>
              <w:rPr>
                <w:sz w:val="13"/>
                <w:szCs w:val="13"/>
              </w:rPr>
            </w:pPr>
            <w:r>
              <w:rPr>
                <w:sz w:val="13"/>
                <w:szCs w:val="13"/>
              </w:rPr>
              <w:t>414,000</w:t>
            </w:r>
          </w:p>
        </w:tc>
        <w:tc>
          <w:tcPr>
            <w:tcW w:w="374" w:type="dxa"/>
            <w:shd w:val="clear" w:color="auto" w:fill="FFFFFF"/>
          </w:tcPr>
          <w:p w:rsidR="00450F04" w:rsidRDefault="00450F04">
            <w:pPr>
              <w:rPr>
                <w:sz w:val="10"/>
                <w:szCs w:val="10"/>
              </w:rPr>
            </w:pPr>
          </w:p>
        </w:tc>
        <w:tc>
          <w:tcPr>
            <w:tcW w:w="926" w:type="dxa"/>
            <w:shd w:val="clear" w:color="auto" w:fill="FFFFFF"/>
          </w:tcPr>
          <w:p w:rsidR="00450F04" w:rsidRDefault="00450F04">
            <w:pPr>
              <w:rPr>
                <w:sz w:val="10"/>
                <w:szCs w:val="10"/>
              </w:rPr>
            </w:pPr>
          </w:p>
        </w:tc>
        <w:tc>
          <w:tcPr>
            <w:tcW w:w="2875" w:type="dxa"/>
            <w:shd w:val="clear" w:color="auto" w:fill="FFFFFF"/>
          </w:tcPr>
          <w:p w:rsidR="00450F04" w:rsidRDefault="00450F04">
            <w:pPr>
              <w:rPr>
                <w:sz w:val="10"/>
                <w:szCs w:val="10"/>
              </w:rPr>
            </w:pPr>
          </w:p>
        </w:tc>
      </w:tr>
      <w:tr w:rsidR="00450F04">
        <w:trPr>
          <w:trHeight w:hRule="exact" w:val="221"/>
          <w:jc w:val="center"/>
        </w:trPr>
        <w:tc>
          <w:tcPr>
            <w:tcW w:w="293" w:type="dxa"/>
            <w:shd w:val="clear" w:color="auto" w:fill="FFFFFF"/>
          </w:tcPr>
          <w:p w:rsidR="00450F04" w:rsidRDefault="00314692">
            <w:pPr>
              <w:pStyle w:val="Jin0"/>
              <w:shd w:val="clear" w:color="auto" w:fill="auto"/>
              <w:jc w:val="center"/>
              <w:rPr>
                <w:sz w:val="13"/>
                <w:szCs w:val="13"/>
              </w:rPr>
            </w:pPr>
            <w:r>
              <w:rPr>
                <w:sz w:val="13"/>
                <w:szCs w:val="13"/>
              </w:rPr>
              <w:t>53</w:t>
            </w:r>
          </w:p>
        </w:tc>
        <w:tc>
          <w:tcPr>
            <w:tcW w:w="302" w:type="dxa"/>
            <w:shd w:val="clear" w:color="auto" w:fill="FFFFFF"/>
          </w:tcPr>
          <w:p w:rsidR="00450F04" w:rsidRDefault="00314692">
            <w:pPr>
              <w:pStyle w:val="Jin0"/>
              <w:shd w:val="clear" w:color="auto" w:fill="auto"/>
              <w:ind w:firstLine="140"/>
              <w:jc w:val="both"/>
              <w:rPr>
                <w:sz w:val="13"/>
                <w:szCs w:val="13"/>
              </w:rPr>
            </w:pPr>
            <w:r>
              <w:rPr>
                <w:sz w:val="13"/>
                <w:szCs w:val="13"/>
              </w:rPr>
              <w:t>K</w:t>
            </w:r>
          </w:p>
        </w:tc>
        <w:tc>
          <w:tcPr>
            <w:tcW w:w="1114" w:type="dxa"/>
            <w:shd w:val="clear" w:color="auto" w:fill="FFFFFF"/>
          </w:tcPr>
          <w:p w:rsidR="00450F04" w:rsidRDefault="00314692">
            <w:pPr>
              <w:pStyle w:val="Jin0"/>
              <w:shd w:val="clear" w:color="auto" w:fill="auto"/>
              <w:rPr>
                <w:sz w:val="13"/>
                <w:szCs w:val="13"/>
              </w:rPr>
            </w:pPr>
            <w:r>
              <w:rPr>
                <w:sz w:val="13"/>
                <w:szCs w:val="13"/>
              </w:rPr>
              <w:t>944611111R</w:t>
            </w:r>
          </w:p>
        </w:tc>
        <w:tc>
          <w:tcPr>
            <w:tcW w:w="7238" w:type="dxa"/>
            <w:shd w:val="clear" w:color="auto" w:fill="FFFFFF"/>
          </w:tcPr>
          <w:p w:rsidR="00450F04" w:rsidRDefault="00314692">
            <w:pPr>
              <w:pStyle w:val="Jin0"/>
              <w:shd w:val="clear" w:color="auto" w:fill="auto"/>
              <w:ind w:firstLine="340"/>
              <w:rPr>
                <w:sz w:val="13"/>
                <w:szCs w:val="13"/>
              </w:rPr>
            </w:pPr>
            <w:r>
              <w:rPr>
                <w:sz w:val="13"/>
                <w:szCs w:val="13"/>
              </w:rPr>
              <w:t>Montáž ochranné plachty na provizorní zakrytí krovu</w:t>
            </w:r>
          </w:p>
        </w:tc>
        <w:tc>
          <w:tcPr>
            <w:tcW w:w="1022" w:type="dxa"/>
            <w:shd w:val="clear" w:color="auto" w:fill="FFFFFF"/>
          </w:tcPr>
          <w:p w:rsidR="00450F04" w:rsidRDefault="00314692">
            <w:pPr>
              <w:pStyle w:val="Jin0"/>
              <w:shd w:val="clear" w:color="auto" w:fill="auto"/>
              <w:ind w:firstLine="560"/>
              <w:rPr>
                <w:sz w:val="13"/>
                <w:szCs w:val="13"/>
              </w:rPr>
            </w:pPr>
            <w:r>
              <w:rPr>
                <w:sz w:val="13"/>
                <w:szCs w:val="13"/>
              </w:rPr>
              <w:t>m2</w:t>
            </w:r>
          </w:p>
        </w:tc>
        <w:tc>
          <w:tcPr>
            <w:tcW w:w="893" w:type="dxa"/>
            <w:shd w:val="clear" w:color="auto" w:fill="FFFFFF"/>
          </w:tcPr>
          <w:p w:rsidR="00450F04" w:rsidRDefault="00314692">
            <w:pPr>
              <w:pStyle w:val="Jin0"/>
              <w:shd w:val="clear" w:color="auto" w:fill="auto"/>
              <w:ind w:firstLine="340"/>
              <w:jc w:val="both"/>
              <w:rPr>
                <w:sz w:val="13"/>
                <w:szCs w:val="13"/>
              </w:rPr>
            </w:pPr>
            <w:r>
              <w:rPr>
                <w:sz w:val="13"/>
                <w:szCs w:val="13"/>
              </w:rPr>
              <w:t>285,600</w:t>
            </w:r>
          </w:p>
        </w:tc>
        <w:tc>
          <w:tcPr>
            <w:tcW w:w="374" w:type="dxa"/>
            <w:shd w:val="clear" w:color="auto" w:fill="FFFFFF"/>
          </w:tcPr>
          <w:p w:rsidR="00450F04" w:rsidRDefault="00450F04">
            <w:pPr>
              <w:rPr>
                <w:sz w:val="10"/>
                <w:szCs w:val="10"/>
              </w:rPr>
            </w:pPr>
          </w:p>
        </w:tc>
        <w:tc>
          <w:tcPr>
            <w:tcW w:w="926" w:type="dxa"/>
            <w:shd w:val="clear" w:color="auto" w:fill="FFFFFF"/>
          </w:tcPr>
          <w:p w:rsidR="00450F04" w:rsidRDefault="00314692">
            <w:pPr>
              <w:pStyle w:val="Jin0"/>
              <w:shd w:val="clear" w:color="auto" w:fill="auto"/>
              <w:jc w:val="center"/>
              <w:rPr>
                <w:sz w:val="13"/>
                <w:szCs w:val="13"/>
              </w:rPr>
            </w:pPr>
            <w:r>
              <w:rPr>
                <w:sz w:val="13"/>
                <w:szCs w:val="13"/>
              </w:rPr>
              <w:t>83,00</w:t>
            </w:r>
          </w:p>
        </w:tc>
        <w:tc>
          <w:tcPr>
            <w:tcW w:w="2875" w:type="dxa"/>
            <w:shd w:val="clear" w:color="auto" w:fill="FFFFFF"/>
          </w:tcPr>
          <w:p w:rsidR="00450F04" w:rsidRDefault="00314692">
            <w:pPr>
              <w:pStyle w:val="Jin0"/>
              <w:shd w:val="clear" w:color="auto" w:fill="auto"/>
              <w:ind w:firstLine="920"/>
              <w:rPr>
                <w:sz w:val="13"/>
                <w:szCs w:val="13"/>
              </w:rPr>
            </w:pPr>
            <w:r>
              <w:rPr>
                <w:sz w:val="13"/>
                <w:szCs w:val="13"/>
              </w:rPr>
              <w:t>23 704,80</w:t>
            </w:r>
          </w:p>
        </w:tc>
      </w:tr>
      <w:tr w:rsidR="00450F04">
        <w:trPr>
          <w:trHeight w:hRule="exact" w:val="221"/>
          <w:jc w:val="center"/>
        </w:trPr>
        <w:tc>
          <w:tcPr>
            <w:tcW w:w="293" w:type="dxa"/>
            <w:shd w:val="clear" w:color="auto" w:fill="FFFFFF"/>
          </w:tcPr>
          <w:p w:rsidR="00450F04" w:rsidRDefault="00450F04">
            <w:pPr>
              <w:rPr>
                <w:sz w:val="10"/>
                <w:szCs w:val="10"/>
              </w:rPr>
            </w:pPr>
          </w:p>
        </w:tc>
        <w:tc>
          <w:tcPr>
            <w:tcW w:w="302" w:type="dxa"/>
            <w:shd w:val="clear" w:color="auto" w:fill="FFFFFF"/>
          </w:tcPr>
          <w:p w:rsidR="00450F04" w:rsidRDefault="00314692">
            <w:pPr>
              <w:pStyle w:val="Jin0"/>
              <w:shd w:val="clear" w:color="auto" w:fill="auto"/>
              <w:jc w:val="both"/>
              <w:rPr>
                <w:sz w:val="13"/>
                <w:szCs w:val="13"/>
              </w:rPr>
            </w:pPr>
            <w:r>
              <w:rPr>
                <w:sz w:val="13"/>
                <w:szCs w:val="13"/>
              </w:rPr>
              <w:t>w</w:t>
            </w:r>
          </w:p>
        </w:tc>
        <w:tc>
          <w:tcPr>
            <w:tcW w:w="1114" w:type="dxa"/>
            <w:shd w:val="clear" w:color="auto" w:fill="FFFFFF"/>
          </w:tcPr>
          <w:p w:rsidR="00450F04" w:rsidRDefault="00450F04">
            <w:pPr>
              <w:rPr>
                <w:sz w:val="10"/>
                <w:szCs w:val="10"/>
              </w:rPr>
            </w:pPr>
          </w:p>
        </w:tc>
        <w:tc>
          <w:tcPr>
            <w:tcW w:w="7238" w:type="dxa"/>
            <w:shd w:val="clear" w:color="auto" w:fill="FFFFFF"/>
          </w:tcPr>
          <w:p w:rsidR="00450F04" w:rsidRDefault="00314692">
            <w:pPr>
              <w:pStyle w:val="Jin0"/>
              <w:shd w:val="clear" w:color="auto" w:fill="auto"/>
              <w:ind w:firstLine="340"/>
              <w:rPr>
                <w:sz w:val="13"/>
                <w:szCs w:val="13"/>
              </w:rPr>
            </w:pPr>
            <w:r>
              <w:rPr>
                <w:sz w:val="13"/>
                <w:szCs w:val="13"/>
              </w:rPr>
              <w:t>(2*20*6,8)*1,05</w:t>
            </w:r>
          </w:p>
        </w:tc>
        <w:tc>
          <w:tcPr>
            <w:tcW w:w="1022" w:type="dxa"/>
            <w:shd w:val="clear" w:color="auto" w:fill="FFFFFF"/>
          </w:tcPr>
          <w:p w:rsidR="00450F04" w:rsidRDefault="00450F04">
            <w:pPr>
              <w:rPr>
                <w:sz w:val="10"/>
                <w:szCs w:val="10"/>
              </w:rPr>
            </w:pPr>
          </w:p>
        </w:tc>
        <w:tc>
          <w:tcPr>
            <w:tcW w:w="893" w:type="dxa"/>
            <w:shd w:val="clear" w:color="auto" w:fill="FFFFFF"/>
          </w:tcPr>
          <w:p w:rsidR="00450F04" w:rsidRDefault="00314692">
            <w:pPr>
              <w:pStyle w:val="Jin0"/>
              <w:shd w:val="clear" w:color="auto" w:fill="auto"/>
              <w:ind w:firstLine="340"/>
              <w:jc w:val="both"/>
              <w:rPr>
                <w:sz w:val="13"/>
                <w:szCs w:val="13"/>
              </w:rPr>
            </w:pPr>
            <w:r>
              <w:rPr>
                <w:sz w:val="13"/>
                <w:szCs w:val="13"/>
              </w:rPr>
              <w:t>285,600</w:t>
            </w:r>
          </w:p>
        </w:tc>
        <w:tc>
          <w:tcPr>
            <w:tcW w:w="374" w:type="dxa"/>
            <w:shd w:val="clear" w:color="auto" w:fill="FFFFFF"/>
          </w:tcPr>
          <w:p w:rsidR="00450F04" w:rsidRDefault="00450F04">
            <w:pPr>
              <w:rPr>
                <w:sz w:val="10"/>
                <w:szCs w:val="10"/>
              </w:rPr>
            </w:pPr>
          </w:p>
        </w:tc>
        <w:tc>
          <w:tcPr>
            <w:tcW w:w="926" w:type="dxa"/>
            <w:shd w:val="clear" w:color="auto" w:fill="FFFFFF"/>
          </w:tcPr>
          <w:p w:rsidR="00450F04" w:rsidRDefault="00450F04">
            <w:pPr>
              <w:rPr>
                <w:sz w:val="10"/>
                <w:szCs w:val="10"/>
              </w:rPr>
            </w:pPr>
          </w:p>
        </w:tc>
        <w:tc>
          <w:tcPr>
            <w:tcW w:w="2875" w:type="dxa"/>
            <w:shd w:val="clear" w:color="auto" w:fill="FFFFFF"/>
          </w:tcPr>
          <w:p w:rsidR="00450F04" w:rsidRDefault="00450F04">
            <w:pPr>
              <w:rPr>
                <w:sz w:val="10"/>
                <w:szCs w:val="10"/>
              </w:rPr>
            </w:pPr>
          </w:p>
        </w:tc>
      </w:tr>
      <w:tr w:rsidR="00450F04">
        <w:trPr>
          <w:trHeight w:hRule="exact" w:val="221"/>
          <w:jc w:val="center"/>
        </w:trPr>
        <w:tc>
          <w:tcPr>
            <w:tcW w:w="293" w:type="dxa"/>
            <w:shd w:val="clear" w:color="auto" w:fill="FFFFFF"/>
          </w:tcPr>
          <w:p w:rsidR="00450F04" w:rsidRDefault="00314692">
            <w:pPr>
              <w:pStyle w:val="Jin0"/>
              <w:shd w:val="clear" w:color="auto" w:fill="auto"/>
              <w:rPr>
                <w:sz w:val="13"/>
                <w:szCs w:val="13"/>
              </w:rPr>
            </w:pPr>
            <w:r>
              <w:rPr>
                <w:sz w:val="13"/>
                <w:szCs w:val="13"/>
              </w:rPr>
              <w:t>54</w:t>
            </w:r>
          </w:p>
        </w:tc>
        <w:tc>
          <w:tcPr>
            <w:tcW w:w="302" w:type="dxa"/>
            <w:shd w:val="clear" w:color="auto" w:fill="FFFFFF"/>
          </w:tcPr>
          <w:p w:rsidR="00450F04" w:rsidRDefault="00314692">
            <w:pPr>
              <w:pStyle w:val="Jin0"/>
              <w:shd w:val="clear" w:color="auto" w:fill="auto"/>
              <w:ind w:firstLine="140"/>
              <w:jc w:val="both"/>
              <w:rPr>
                <w:sz w:val="13"/>
                <w:szCs w:val="13"/>
              </w:rPr>
            </w:pPr>
            <w:r>
              <w:rPr>
                <w:sz w:val="13"/>
                <w:szCs w:val="13"/>
              </w:rPr>
              <w:t>K</w:t>
            </w:r>
          </w:p>
        </w:tc>
        <w:tc>
          <w:tcPr>
            <w:tcW w:w="1114" w:type="dxa"/>
            <w:shd w:val="clear" w:color="auto" w:fill="FFFFFF"/>
          </w:tcPr>
          <w:p w:rsidR="00450F04" w:rsidRDefault="00314692">
            <w:pPr>
              <w:pStyle w:val="Jin0"/>
              <w:shd w:val="clear" w:color="auto" w:fill="auto"/>
              <w:jc w:val="both"/>
              <w:rPr>
                <w:sz w:val="13"/>
                <w:szCs w:val="13"/>
              </w:rPr>
            </w:pPr>
            <w:r>
              <w:rPr>
                <w:sz w:val="13"/>
                <w:szCs w:val="13"/>
              </w:rPr>
              <w:t>944611211</w:t>
            </w:r>
          </w:p>
        </w:tc>
        <w:tc>
          <w:tcPr>
            <w:tcW w:w="7238" w:type="dxa"/>
            <w:shd w:val="clear" w:color="auto" w:fill="FFFFFF"/>
          </w:tcPr>
          <w:p w:rsidR="00450F04" w:rsidRDefault="00314692">
            <w:pPr>
              <w:pStyle w:val="Jin0"/>
              <w:shd w:val="clear" w:color="auto" w:fill="auto"/>
              <w:ind w:firstLine="340"/>
              <w:rPr>
                <w:sz w:val="13"/>
                <w:szCs w:val="13"/>
              </w:rPr>
            </w:pPr>
            <w:r>
              <w:rPr>
                <w:sz w:val="13"/>
                <w:szCs w:val="13"/>
              </w:rPr>
              <w:t>Příplatek k ochranné plachtě za první a ZKD den použiti</w:t>
            </w:r>
          </w:p>
        </w:tc>
        <w:tc>
          <w:tcPr>
            <w:tcW w:w="1022" w:type="dxa"/>
            <w:shd w:val="clear" w:color="auto" w:fill="FFFFFF"/>
          </w:tcPr>
          <w:p w:rsidR="00450F04" w:rsidRDefault="00314692">
            <w:pPr>
              <w:pStyle w:val="Jin0"/>
              <w:shd w:val="clear" w:color="auto" w:fill="auto"/>
              <w:ind w:firstLine="560"/>
              <w:rPr>
                <w:sz w:val="13"/>
                <w:szCs w:val="13"/>
              </w:rPr>
            </w:pPr>
            <w:r>
              <w:rPr>
                <w:sz w:val="13"/>
                <w:szCs w:val="13"/>
              </w:rPr>
              <w:t>m2</w:t>
            </w:r>
          </w:p>
        </w:tc>
        <w:tc>
          <w:tcPr>
            <w:tcW w:w="893" w:type="dxa"/>
            <w:shd w:val="clear" w:color="auto" w:fill="FFFFFF"/>
          </w:tcPr>
          <w:p w:rsidR="00450F04" w:rsidRDefault="00314692">
            <w:pPr>
              <w:pStyle w:val="Jin0"/>
              <w:shd w:val="clear" w:color="auto" w:fill="auto"/>
              <w:ind w:firstLine="160"/>
              <w:jc w:val="both"/>
              <w:rPr>
                <w:sz w:val="13"/>
                <w:szCs w:val="13"/>
              </w:rPr>
            </w:pPr>
            <w:r>
              <w:rPr>
                <w:sz w:val="13"/>
                <w:szCs w:val="13"/>
              </w:rPr>
              <w:t>17 136,000</w:t>
            </w:r>
          </w:p>
        </w:tc>
        <w:tc>
          <w:tcPr>
            <w:tcW w:w="374" w:type="dxa"/>
            <w:shd w:val="clear" w:color="auto" w:fill="FFFFFF"/>
          </w:tcPr>
          <w:p w:rsidR="00450F04" w:rsidRDefault="00450F04">
            <w:pPr>
              <w:rPr>
                <w:sz w:val="10"/>
                <w:szCs w:val="10"/>
              </w:rPr>
            </w:pPr>
          </w:p>
        </w:tc>
        <w:tc>
          <w:tcPr>
            <w:tcW w:w="926" w:type="dxa"/>
            <w:shd w:val="clear" w:color="auto" w:fill="FFFFFF"/>
            <w:vAlign w:val="bottom"/>
          </w:tcPr>
          <w:p w:rsidR="00450F04" w:rsidRDefault="00314692">
            <w:pPr>
              <w:pStyle w:val="Jin0"/>
              <w:shd w:val="clear" w:color="auto" w:fill="auto"/>
              <w:ind w:firstLine="320"/>
              <w:rPr>
                <w:sz w:val="13"/>
                <w:szCs w:val="13"/>
              </w:rPr>
            </w:pPr>
            <w:r>
              <w:rPr>
                <w:sz w:val="13"/>
                <w:szCs w:val="13"/>
              </w:rPr>
              <w:t>0,20</w:t>
            </w:r>
          </w:p>
        </w:tc>
        <w:tc>
          <w:tcPr>
            <w:tcW w:w="2875" w:type="dxa"/>
            <w:shd w:val="clear" w:color="auto" w:fill="FFFFFF"/>
          </w:tcPr>
          <w:p w:rsidR="00450F04" w:rsidRDefault="00314692">
            <w:pPr>
              <w:pStyle w:val="Jin0"/>
              <w:shd w:val="clear" w:color="auto" w:fill="auto"/>
              <w:ind w:left="1020"/>
              <w:rPr>
                <w:sz w:val="13"/>
                <w:szCs w:val="13"/>
              </w:rPr>
            </w:pPr>
            <w:r>
              <w:rPr>
                <w:sz w:val="13"/>
                <w:szCs w:val="13"/>
              </w:rPr>
              <w:t>3 427,20 CS ÚRS 2014 01</w:t>
            </w:r>
          </w:p>
        </w:tc>
      </w:tr>
      <w:tr w:rsidR="00450F04">
        <w:trPr>
          <w:trHeight w:hRule="exact" w:val="226"/>
          <w:jc w:val="center"/>
        </w:trPr>
        <w:tc>
          <w:tcPr>
            <w:tcW w:w="293" w:type="dxa"/>
            <w:shd w:val="clear" w:color="auto" w:fill="FFFFFF"/>
          </w:tcPr>
          <w:p w:rsidR="00450F04" w:rsidRDefault="00450F04">
            <w:pPr>
              <w:rPr>
                <w:sz w:val="10"/>
                <w:szCs w:val="10"/>
              </w:rPr>
            </w:pPr>
          </w:p>
        </w:tc>
        <w:tc>
          <w:tcPr>
            <w:tcW w:w="302" w:type="dxa"/>
            <w:shd w:val="clear" w:color="auto" w:fill="FFFFFF"/>
          </w:tcPr>
          <w:p w:rsidR="00450F04" w:rsidRDefault="00314692">
            <w:pPr>
              <w:pStyle w:val="Jin0"/>
              <w:shd w:val="clear" w:color="auto" w:fill="auto"/>
              <w:jc w:val="both"/>
              <w:rPr>
                <w:sz w:val="13"/>
                <w:szCs w:val="13"/>
              </w:rPr>
            </w:pPr>
            <w:r>
              <w:rPr>
                <w:sz w:val="13"/>
                <w:szCs w:val="13"/>
              </w:rPr>
              <w:t>w</w:t>
            </w:r>
          </w:p>
        </w:tc>
        <w:tc>
          <w:tcPr>
            <w:tcW w:w="1114" w:type="dxa"/>
            <w:shd w:val="clear" w:color="auto" w:fill="FFFFFF"/>
          </w:tcPr>
          <w:p w:rsidR="00450F04" w:rsidRDefault="00450F04">
            <w:pPr>
              <w:rPr>
                <w:sz w:val="10"/>
                <w:szCs w:val="10"/>
              </w:rPr>
            </w:pPr>
          </w:p>
        </w:tc>
        <w:tc>
          <w:tcPr>
            <w:tcW w:w="7238" w:type="dxa"/>
            <w:shd w:val="clear" w:color="auto" w:fill="FFFFFF"/>
          </w:tcPr>
          <w:p w:rsidR="00450F04" w:rsidRDefault="00314692">
            <w:pPr>
              <w:pStyle w:val="Jin0"/>
              <w:shd w:val="clear" w:color="auto" w:fill="auto"/>
              <w:ind w:firstLine="340"/>
              <w:rPr>
                <w:sz w:val="13"/>
                <w:szCs w:val="13"/>
              </w:rPr>
            </w:pPr>
            <w:r>
              <w:rPr>
                <w:sz w:val="13"/>
                <w:szCs w:val="13"/>
              </w:rPr>
              <w:t>(2*20*6,8)*1,05*60</w:t>
            </w:r>
          </w:p>
        </w:tc>
        <w:tc>
          <w:tcPr>
            <w:tcW w:w="1022" w:type="dxa"/>
            <w:shd w:val="clear" w:color="auto" w:fill="FFFFFF"/>
          </w:tcPr>
          <w:p w:rsidR="00450F04" w:rsidRDefault="00450F04">
            <w:pPr>
              <w:rPr>
                <w:sz w:val="10"/>
                <w:szCs w:val="10"/>
              </w:rPr>
            </w:pPr>
          </w:p>
        </w:tc>
        <w:tc>
          <w:tcPr>
            <w:tcW w:w="893" w:type="dxa"/>
            <w:shd w:val="clear" w:color="auto" w:fill="FFFFFF"/>
          </w:tcPr>
          <w:p w:rsidR="00450F04" w:rsidRDefault="00314692">
            <w:pPr>
              <w:pStyle w:val="Jin0"/>
              <w:shd w:val="clear" w:color="auto" w:fill="auto"/>
              <w:ind w:firstLine="160"/>
              <w:jc w:val="both"/>
              <w:rPr>
                <w:sz w:val="13"/>
                <w:szCs w:val="13"/>
              </w:rPr>
            </w:pPr>
            <w:r>
              <w:rPr>
                <w:sz w:val="13"/>
                <w:szCs w:val="13"/>
              </w:rPr>
              <w:t>17136,000</w:t>
            </w:r>
          </w:p>
        </w:tc>
        <w:tc>
          <w:tcPr>
            <w:tcW w:w="374" w:type="dxa"/>
            <w:shd w:val="clear" w:color="auto" w:fill="FFFFFF"/>
          </w:tcPr>
          <w:p w:rsidR="00450F04" w:rsidRDefault="00450F04">
            <w:pPr>
              <w:rPr>
                <w:sz w:val="10"/>
                <w:szCs w:val="10"/>
              </w:rPr>
            </w:pPr>
          </w:p>
        </w:tc>
        <w:tc>
          <w:tcPr>
            <w:tcW w:w="926" w:type="dxa"/>
            <w:shd w:val="clear" w:color="auto" w:fill="FFFFFF"/>
          </w:tcPr>
          <w:p w:rsidR="00450F04" w:rsidRDefault="00450F04">
            <w:pPr>
              <w:rPr>
                <w:sz w:val="10"/>
                <w:szCs w:val="10"/>
              </w:rPr>
            </w:pPr>
          </w:p>
        </w:tc>
        <w:tc>
          <w:tcPr>
            <w:tcW w:w="2875" w:type="dxa"/>
            <w:shd w:val="clear" w:color="auto" w:fill="FFFFFF"/>
          </w:tcPr>
          <w:p w:rsidR="00450F04" w:rsidRDefault="00450F04">
            <w:pPr>
              <w:rPr>
                <w:sz w:val="10"/>
                <w:szCs w:val="10"/>
              </w:rPr>
            </w:pPr>
          </w:p>
        </w:tc>
      </w:tr>
      <w:tr w:rsidR="00450F04">
        <w:trPr>
          <w:trHeight w:hRule="exact" w:val="216"/>
          <w:jc w:val="center"/>
        </w:trPr>
        <w:tc>
          <w:tcPr>
            <w:tcW w:w="293" w:type="dxa"/>
            <w:shd w:val="clear" w:color="auto" w:fill="FFFFFF"/>
          </w:tcPr>
          <w:p w:rsidR="00450F04" w:rsidRDefault="00314692">
            <w:pPr>
              <w:pStyle w:val="Jin0"/>
              <w:shd w:val="clear" w:color="auto" w:fill="auto"/>
              <w:jc w:val="center"/>
              <w:rPr>
                <w:sz w:val="13"/>
                <w:szCs w:val="13"/>
              </w:rPr>
            </w:pPr>
            <w:r>
              <w:rPr>
                <w:sz w:val="13"/>
                <w:szCs w:val="13"/>
              </w:rPr>
              <w:t>55</w:t>
            </w:r>
          </w:p>
        </w:tc>
        <w:tc>
          <w:tcPr>
            <w:tcW w:w="302" w:type="dxa"/>
            <w:shd w:val="clear" w:color="auto" w:fill="FFFFFF"/>
          </w:tcPr>
          <w:p w:rsidR="00450F04" w:rsidRDefault="00314692">
            <w:pPr>
              <w:pStyle w:val="Jin0"/>
              <w:shd w:val="clear" w:color="auto" w:fill="auto"/>
              <w:ind w:firstLine="140"/>
              <w:jc w:val="both"/>
              <w:rPr>
                <w:sz w:val="13"/>
                <w:szCs w:val="13"/>
              </w:rPr>
            </w:pPr>
            <w:r>
              <w:rPr>
                <w:sz w:val="13"/>
                <w:szCs w:val="13"/>
              </w:rPr>
              <w:t>K</w:t>
            </w:r>
          </w:p>
        </w:tc>
        <w:tc>
          <w:tcPr>
            <w:tcW w:w="1114" w:type="dxa"/>
            <w:shd w:val="clear" w:color="auto" w:fill="FFFFFF"/>
          </w:tcPr>
          <w:p w:rsidR="00450F04" w:rsidRDefault="00314692">
            <w:pPr>
              <w:pStyle w:val="Jin0"/>
              <w:shd w:val="clear" w:color="auto" w:fill="auto"/>
              <w:rPr>
                <w:sz w:val="13"/>
                <w:szCs w:val="13"/>
              </w:rPr>
            </w:pPr>
            <w:r>
              <w:rPr>
                <w:sz w:val="13"/>
                <w:szCs w:val="13"/>
              </w:rPr>
              <w:t>944611811R</w:t>
            </w:r>
          </w:p>
        </w:tc>
        <w:tc>
          <w:tcPr>
            <w:tcW w:w="7238" w:type="dxa"/>
            <w:shd w:val="clear" w:color="auto" w:fill="FFFFFF"/>
          </w:tcPr>
          <w:p w:rsidR="00450F04" w:rsidRDefault="00314692">
            <w:pPr>
              <w:pStyle w:val="Jin0"/>
              <w:shd w:val="clear" w:color="auto" w:fill="auto"/>
              <w:ind w:firstLine="340"/>
              <w:rPr>
                <w:sz w:val="13"/>
                <w:szCs w:val="13"/>
              </w:rPr>
            </w:pPr>
            <w:r>
              <w:rPr>
                <w:sz w:val="13"/>
                <w:szCs w:val="13"/>
              </w:rPr>
              <w:t>Demontáž ochranné plachty na provizorní zakrytí krovu</w:t>
            </w:r>
          </w:p>
        </w:tc>
        <w:tc>
          <w:tcPr>
            <w:tcW w:w="1022" w:type="dxa"/>
            <w:shd w:val="clear" w:color="auto" w:fill="FFFFFF"/>
          </w:tcPr>
          <w:p w:rsidR="00450F04" w:rsidRDefault="00314692">
            <w:pPr>
              <w:pStyle w:val="Jin0"/>
              <w:shd w:val="clear" w:color="auto" w:fill="auto"/>
              <w:ind w:firstLine="560"/>
              <w:rPr>
                <w:sz w:val="13"/>
                <w:szCs w:val="13"/>
              </w:rPr>
            </w:pPr>
            <w:r>
              <w:rPr>
                <w:sz w:val="13"/>
                <w:szCs w:val="13"/>
              </w:rPr>
              <w:t>m2</w:t>
            </w:r>
          </w:p>
        </w:tc>
        <w:tc>
          <w:tcPr>
            <w:tcW w:w="893" w:type="dxa"/>
            <w:shd w:val="clear" w:color="auto" w:fill="FFFFFF"/>
          </w:tcPr>
          <w:p w:rsidR="00450F04" w:rsidRDefault="00314692">
            <w:pPr>
              <w:pStyle w:val="Jin0"/>
              <w:shd w:val="clear" w:color="auto" w:fill="auto"/>
              <w:ind w:firstLine="340"/>
              <w:jc w:val="both"/>
              <w:rPr>
                <w:sz w:val="13"/>
                <w:szCs w:val="13"/>
              </w:rPr>
            </w:pPr>
            <w:r>
              <w:rPr>
                <w:sz w:val="13"/>
                <w:szCs w:val="13"/>
              </w:rPr>
              <w:t>285,600</w:t>
            </w:r>
          </w:p>
        </w:tc>
        <w:tc>
          <w:tcPr>
            <w:tcW w:w="374" w:type="dxa"/>
            <w:shd w:val="clear" w:color="auto" w:fill="FFFFFF"/>
          </w:tcPr>
          <w:p w:rsidR="00450F04" w:rsidRDefault="00450F04">
            <w:pPr>
              <w:rPr>
                <w:sz w:val="10"/>
                <w:szCs w:val="10"/>
              </w:rPr>
            </w:pPr>
          </w:p>
        </w:tc>
        <w:tc>
          <w:tcPr>
            <w:tcW w:w="926" w:type="dxa"/>
            <w:shd w:val="clear" w:color="auto" w:fill="FFFFFF"/>
          </w:tcPr>
          <w:p w:rsidR="00450F04" w:rsidRDefault="00314692">
            <w:pPr>
              <w:pStyle w:val="Jin0"/>
              <w:shd w:val="clear" w:color="auto" w:fill="auto"/>
              <w:jc w:val="center"/>
              <w:rPr>
                <w:sz w:val="13"/>
                <w:szCs w:val="13"/>
              </w:rPr>
            </w:pPr>
            <w:r>
              <w:rPr>
                <w:sz w:val="13"/>
                <w:szCs w:val="13"/>
              </w:rPr>
              <w:t>4,00</w:t>
            </w:r>
          </w:p>
        </w:tc>
        <w:tc>
          <w:tcPr>
            <w:tcW w:w="2875" w:type="dxa"/>
            <w:shd w:val="clear" w:color="auto" w:fill="FFFFFF"/>
          </w:tcPr>
          <w:p w:rsidR="00450F04" w:rsidRDefault="00314692">
            <w:pPr>
              <w:pStyle w:val="Jin0"/>
              <w:shd w:val="clear" w:color="auto" w:fill="auto"/>
              <w:ind w:left="1020"/>
              <w:rPr>
                <w:sz w:val="13"/>
                <w:szCs w:val="13"/>
              </w:rPr>
            </w:pPr>
            <w:r>
              <w:rPr>
                <w:sz w:val="13"/>
                <w:szCs w:val="13"/>
              </w:rPr>
              <w:t>1 142,40</w:t>
            </w:r>
          </w:p>
        </w:tc>
      </w:tr>
      <w:tr w:rsidR="00450F04">
        <w:trPr>
          <w:trHeight w:hRule="exact" w:val="216"/>
          <w:jc w:val="center"/>
        </w:trPr>
        <w:tc>
          <w:tcPr>
            <w:tcW w:w="293" w:type="dxa"/>
            <w:shd w:val="clear" w:color="auto" w:fill="FFFFFF"/>
          </w:tcPr>
          <w:p w:rsidR="00450F04" w:rsidRDefault="00450F04">
            <w:pPr>
              <w:rPr>
                <w:sz w:val="10"/>
                <w:szCs w:val="10"/>
              </w:rPr>
            </w:pPr>
          </w:p>
        </w:tc>
        <w:tc>
          <w:tcPr>
            <w:tcW w:w="302" w:type="dxa"/>
            <w:shd w:val="clear" w:color="auto" w:fill="FFFFFF"/>
          </w:tcPr>
          <w:p w:rsidR="00450F04" w:rsidRDefault="00314692">
            <w:pPr>
              <w:pStyle w:val="Jin0"/>
              <w:shd w:val="clear" w:color="auto" w:fill="auto"/>
              <w:jc w:val="both"/>
              <w:rPr>
                <w:sz w:val="13"/>
                <w:szCs w:val="13"/>
              </w:rPr>
            </w:pPr>
            <w:r>
              <w:rPr>
                <w:sz w:val="13"/>
                <w:szCs w:val="13"/>
              </w:rPr>
              <w:t>w</w:t>
            </w:r>
          </w:p>
        </w:tc>
        <w:tc>
          <w:tcPr>
            <w:tcW w:w="1114" w:type="dxa"/>
            <w:shd w:val="clear" w:color="auto" w:fill="FFFFFF"/>
          </w:tcPr>
          <w:p w:rsidR="00450F04" w:rsidRDefault="00450F04">
            <w:pPr>
              <w:rPr>
                <w:sz w:val="10"/>
                <w:szCs w:val="10"/>
              </w:rPr>
            </w:pPr>
          </w:p>
        </w:tc>
        <w:tc>
          <w:tcPr>
            <w:tcW w:w="7238" w:type="dxa"/>
            <w:shd w:val="clear" w:color="auto" w:fill="FFFFFF"/>
          </w:tcPr>
          <w:p w:rsidR="00450F04" w:rsidRDefault="00314692">
            <w:pPr>
              <w:pStyle w:val="Jin0"/>
              <w:shd w:val="clear" w:color="auto" w:fill="auto"/>
              <w:ind w:firstLine="340"/>
              <w:rPr>
                <w:sz w:val="13"/>
                <w:szCs w:val="13"/>
              </w:rPr>
            </w:pPr>
            <w:r>
              <w:rPr>
                <w:sz w:val="13"/>
                <w:szCs w:val="13"/>
              </w:rPr>
              <w:t>(</w:t>
            </w:r>
            <w:proofErr w:type="gramStart"/>
            <w:r>
              <w:rPr>
                <w:sz w:val="13"/>
                <w:szCs w:val="13"/>
              </w:rPr>
              <w:t>2*20*6,8)*!,05</w:t>
            </w:r>
            <w:proofErr w:type="gramEnd"/>
          </w:p>
        </w:tc>
        <w:tc>
          <w:tcPr>
            <w:tcW w:w="1022" w:type="dxa"/>
            <w:shd w:val="clear" w:color="auto" w:fill="FFFFFF"/>
          </w:tcPr>
          <w:p w:rsidR="00450F04" w:rsidRDefault="00450F04">
            <w:pPr>
              <w:rPr>
                <w:sz w:val="10"/>
                <w:szCs w:val="10"/>
              </w:rPr>
            </w:pPr>
          </w:p>
        </w:tc>
        <w:tc>
          <w:tcPr>
            <w:tcW w:w="893" w:type="dxa"/>
            <w:shd w:val="clear" w:color="auto" w:fill="FFFFFF"/>
          </w:tcPr>
          <w:p w:rsidR="00450F04" w:rsidRDefault="00314692">
            <w:pPr>
              <w:pStyle w:val="Jin0"/>
              <w:shd w:val="clear" w:color="auto" w:fill="auto"/>
              <w:ind w:firstLine="340"/>
              <w:jc w:val="both"/>
              <w:rPr>
                <w:sz w:val="13"/>
                <w:szCs w:val="13"/>
              </w:rPr>
            </w:pPr>
            <w:r>
              <w:rPr>
                <w:sz w:val="13"/>
                <w:szCs w:val="13"/>
              </w:rPr>
              <w:t>285,600</w:t>
            </w:r>
          </w:p>
        </w:tc>
        <w:tc>
          <w:tcPr>
            <w:tcW w:w="374" w:type="dxa"/>
            <w:shd w:val="clear" w:color="auto" w:fill="FFFFFF"/>
          </w:tcPr>
          <w:p w:rsidR="00450F04" w:rsidRDefault="00450F04">
            <w:pPr>
              <w:rPr>
                <w:sz w:val="10"/>
                <w:szCs w:val="10"/>
              </w:rPr>
            </w:pPr>
          </w:p>
        </w:tc>
        <w:tc>
          <w:tcPr>
            <w:tcW w:w="926" w:type="dxa"/>
            <w:shd w:val="clear" w:color="auto" w:fill="FFFFFF"/>
          </w:tcPr>
          <w:p w:rsidR="00450F04" w:rsidRDefault="00450F04">
            <w:pPr>
              <w:rPr>
                <w:sz w:val="10"/>
                <w:szCs w:val="10"/>
              </w:rPr>
            </w:pPr>
          </w:p>
        </w:tc>
        <w:tc>
          <w:tcPr>
            <w:tcW w:w="2875" w:type="dxa"/>
            <w:shd w:val="clear" w:color="auto" w:fill="FFFFFF"/>
          </w:tcPr>
          <w:p w:rsidR="00450F04" w:rsidRDefault="00450F04">
            <w:pPr>
              <w:rPr>
                <w:sz w:val="10"/>
                <w:szCs w:val="10"/>
              </w:rPr>
            </w:pPr>
          </w:p>
        </w:tc>
      </w:tr>
    </w:tbl>
    <w:p w:rsidR="00450F04" w:rsidRDefault="00314692">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50"/>
        <w:gridCol w:w="350"/>
        <w:gridCol w:w="1363"/>
        <w:gridCol w:w="7243"/>
        <w:gridCol w:w="691"/>
        <w:gridCol w:w="893"/>
        <w:gridCol w:w="1022"/>
        <w:gridCol w:w="1872"/>
        <w:gridCol w:w="1272"/>
      </w:tblGrid>
      <w:tr w:rsidR="00450F04">
        <w:trPr>
          <w:trHeight w:hRule="exact" w:val="528"/>
          <w:jc w:val="center"/>
        </w:trPr>
        <w:tc>
          <w:tcPr>
            <w:tcW w:w="350" w:type="dxa"/>
            <w:shd w:val="clear" w:color="auto" w:fill="FFFFFF"/>
            <w:vAlign w:val="center"/>
          </w:tcPr>
          <w:p w:rsidR="00450F04" w:rsidRDefault="00314692">
            <w:pPr>
              <w:pStyle w:val="Jin0"/>
              <w:shd w:val="clear" w:color="auto" w:fill="auto"/>
              <w:jc w:val="both"/>
              <w:rPr>
                <w:sz w:val="15"/>
                <w:szCs w:val="15"/>
              </w:rPr>
            </w:pPr>
            <w:r>
              <w:rPr>
                <w:sz w:val="15"/>
                <w:szCs w:val="15"/>
              </w:rPr>
              <w:lastRenderedPageBreak/>
              <w:t>PČ</w:t>
            </w:r>
          </w:p>
        </w:tc>
        <w:tc>
          <w:tcPr>
            <w:tcW w:w="350" w:type="dxa"/>
            <w:shd w:val="clear" w:color="auto" w:fill="FFFFFF"/>
            <w:vAlign w:val="center"/>
          </w:tcPr>
          <w:p w:rsidR="00450F04" w:rsidRDefault="00314692">
            <w:pPr>
              <w:pStyle w:val="Jin0"/>
              <w:shd w:val="clear" w:color="auto" w:fill="auto"/>
              <w:rPr>
                <w:sz w:val="15"/>
                <w:szCs w:val="15"/>
              </w:rPr>
            </w:pPr>
            <w:r>
              <w:rPr>
                <w:sz w:val="15"/>
                <w:szCs w:val="15"/>
              </w:rPr>
              <w:t>Typ</w:t>
            </w:r>
          </w:p>
        </w:tc>
        <w:tc>
          <w:tcPr>
            <w:tcW w:w="1363" w:type="dxa"/>
            <w:shd w:val="clear" w:color="auto" w:fill="FFFFFF"/>
            <w:vAlign w:val="center"/>
          </w:tcPr>
          <w:p w:rsidR="00450F04" w:rsidRDefault="00314692">
            <w:pPr>
              <w:pStyle w:val="Jin0"/>
              <w:shd w:val="clear" w:color="auto" w:fill="auto"/>
              <w:jc w:val="center"/>
              <w:rPr>
                <w:sz w:val="15"/>
                <w:szCs w:val="15"/>
              </w:rPr>
            </w:pPr>
            <w:r>
              <w:rPr>
                <w:sz w:val="15"/>
                <w:szCs w:val="15"/>
              </w:rPr>
              <w:t>Kód</w:t>
            </w:r>
          </w:p>
        </w:tc>
        <w:tc>
          <w:tcPr>
            <w:tcW w:w="7243" w:type="dxa"/>
            <w:shd w:val="clear" w:color="auto" w:fill="FFFFFF"/>
            <w:vAlign w:val="center"/>
          </w:tcPr>
          <w:p w:rsidR="00450F04" w:rsidRDefault="00314692">
            <w:pPr>
              <w:pStyle w:val="Jin0"/>
              <w:shd w:val="clear" w:color="auto" w:fill="auto"/>
              <w:jc w:val="center"/>
              <w:rPr>
                <w:sz w:val="15"/>
                <w:szCs w:val="15"/>
              </w:rPr>
            </w:pPr>
            <w:r>
              <w:rPr>
                <w:sz w:val="15"/>
                <w:szCs w:val="15"/>
              </w:rPr>
              <w:t>Popis</w:t>
            </w:r>
          </w:p>
        </w:tc>
        <w:tc>
          <w:tcPr>
            <w:tcW w:w="691" w:type="dxa"/>
            <w:shd w:val="clear" w:color="auto" w:fill="FFFFFF"/>
            <w:vAlign w:val="center"/>
          </w:tcPr>
          <w:p w:rsidR="00450F04" w:rsidRDefault="00314692">
            <w:pPr>
              <w:pStyle w:val="Jin0"/>
              <w:shd w:val="clear" w:color="auto" w:fill="auto"/>
              <w:jc w:val="center"/>
              <w:rPr>
                <w:sz w:val="15"/>
                <w:szCs w:val="15"/>
              </w:rPr>
            </w:pPr>
            <w:r>
              <w:rPr>
                <w:sz w:val="15"/>
                <w:szCs w:val="15"/>
              </w:rPr>
              <w:t>MJ</w:t>
            </w:r>
          </w:p>
        </w:tc>
        <w:tc>
          <w:tcPr>
            <w:tcW w:w="893" w:type="dxa"/>
            <w:shd w:val="clear" w:color="auto" w:fill="FFFFFF"/>
            <w:vAlign w:val="center"/>
          </w:tcPr>
          <w:p w:rsidR="00450F04" w:rsidRDefault="00314692">
            <w:pPr>
              <w:pStyle w:val="Jin0"/>
              <w:shd w:val="clear" w:color="auto" w:fill="auto"/>
              <w:jc w:val="center"/>
              <w:rPr>
                <w:sz w:val="15"/>
                <w:szCs w:val="15"/>
              </w:rPr>
            </w:pPr>
            <w:r>
              <w:rPr>
                <w:sz w:val="15"/>
                <w:szCs w:val="15"/>
              </w:rPr>
              <w:t>Množství</w:t>
            </w:r>
          </w:p>
        </w:tc>
        <w:tc>
          <w:tcPr>
            <w:tcW w:w="1022" w:type="dxa"/>
            <w:shd w:val="clear" w:color="auto" w:fill="FFFFFF"/>
            <w:vAlign w:val="center"/>
          </w:tcPr>
          <w:p w:rsidR="00450F04" w:rsidRDefault="00314692">
            <w:pPr>
              <w:pStyle w:val="Jin0"/>
              <w:shd w:val="clear" w:color="auto" w:fill="auto"/>
              <w:jc w:val="right"/>
              <w:rPr>
                <w:sz w:val="15"/>
                <w:szCs w:val="15"/>
              </w:rPr>
            </w:pPr>
            <w:proofErr w:type="spellStart"/>
            <w:proofErr w:type="gramStart"/>
            <w:r>
              <w:rPr>
                <w:sz w:val="15"/>
                <w:szCs w:val="15"/>
              </w:rPr>
              <w:t>J.cena</w:t>
            </w:r>
            <w:proofErr w:type="spellEnd"/>
            <w:proofErr w:type="gramEnd"/>
            <w:r>
              <w:rPr>
                <w:sz w:val="15"/>
                <w:szCs w:val="15"/>
              </w:rPr>
              <w:t xml:space="preserve"> [CZK]</w:t>
            </w:r>
          </w:p>
        </w:tc>
        <w:tc>
          <w:tcPr>
            <w:tcW w:w="1872" w:type="dxa"/>
            <w:shd w:val="clear" w:color="auto" w:fill="FFFFFF"/>
            <w:vAlign w:val="bottom"/>
          </w:tcPr>
          <w:p w:rsidR="00450F04" w:rsidRDefault="00314692">
            <w:pPr>
              <w:pStyle w:val="Jin0"/>
              <w:shd w:val="clear" w:color="auto" w:fill="auto"/>
              <w:spacing w:line="307" w:lineRule="auto"/>
              <w:jc w:val="center"/>
              <w:rPr>
                <w:sz w:val="15"/>
                <w:szCs w:val="15"/>
              </w:rPr>
            </w:pPr>
            <w:r>
              <w:rPr>
                <w:sz w:val="15"/>
                <w:szCs w:val="15"/>
              </w:rPr>
              <w:t>Cena celkem [CZK]</w:t>
            </w:r>
          </w:p>
        </w:tc>
        <w:tc>
          <w:tcPr>
            <w:tcW w:w="1272" w:type="dxa"/>
            <w:shd w:val="clear" w:color="auto" w:fill="FFFFFF"/>
            <w:vAlign w:val="center"/>
          </w:tcPr>
          <w:p w:rsidR="00450F04" w:rsidRDefault="00314692">
            <w:pPr>
              <w:pStyle w:val="Jin0"/>
              <w:shd w:val="clear" w:color="auto" w:fill="auto"/>
              <w:rPr>
                <w:sz w:val="15"/>
                <w:szCs w:val="15"/>
              </w:rPr>
            </w:pPr>
            <w:r>
              <w:rPr>
                <w:sz w:val="15"/>
                <w:szCs w:val="15"/>
              </w:rPr>
              <w:t>Cenová soustava</w:t>
            </w:r>
          </w:p>
        </w:tc>
      </w:tr>
      <w:tr w:rsidR="00450F04">
        <w:trPr>
          <w:trHeight w:hRule="exact" w:val="221"/>
          <w:jc w:val="center"/>
        </w:trPr>
        <w:tc>
          <w:tcPr>
            <w:tcW w:w="350" w:type="dxa"/>
            <w:shd w:val="clear" w:color="auto" w:fill="FFFFFF"/>
          </w:tcPr>
          <w:p w:rsidR="00450F04" w:rsidRDefault="00314692">
            <w:pPr>
              <w:pStyle w:val="Jin0"/>
              <w:shd w:val="clear" w:color="auto" w:fill="auto"/>
              <w:jc w:val="both"/>
              <w:rPr>
                <w:sz w:val="13"/>
                <w:szCs w:val="13"/>
              </w:rPr>
            </w:pPr>
            <w:r>
              <w:rPr>
                <w:sz w:val="13"/>
                <w:szCs w:val="13"/>
              </w:rPr>
              <w:t>65</w:t>
            </w:r>
          </w:p>
        </w:tc>
        <w:tc>
          <w:tcPr>
            <w:tcW w:w="350" w:type="dxa"/>
            <w:shd w:val="clear" w:color="auto" w:fill="FFFFFF"/>
          </w:tcPr>
          <w:p w:rsidR="00450F04" w:rsidRDefault="00314692">
            <w:pPr>
              <w:pStyle w:val="Jin0"/>
              <w:shd w:val="clear" w:color="auto" w:fill="auto"/>
              <w:jc w:val="both"/>
              <w:rPr>
                <w:sz w:val="13"/>
                <w:szCs w:val="13"/>
              </w:rPr>
            </w:pPr>
            <w:r>
              <w:rPr>
                <w:sz w:val="13"/>
                <w:szCs w:val="13"/>
              </w:rPr>
              <w:t>K</w:t>
            </w:r>
          </w:p>
        </w:tc>
        <w:tc>
          <w:tcPr>
            <w:tcW w:w="1363" w:type="dxa"/>
            <w:shd w:val="clear" w:color="auto" w:fill="FFFFFF"/>
          </w:tcPr>
          <w:p w:rsidR="00450F04" w:rsidRDefault="00314692">
            <w:pPr>
              <w:pStyle w:val="Jin0"/>
              <w:shd w:val="clear" w:color="auto" w:fill="auto"/>
              <w:rPr>
                <w:sz w:val="13"/>
                <w:szCs w:val="13"/>
              </w:rPr>
            </w:pPr>
            <w:r>
              <w:rPr>
                <w:sz w:val="13"/>
                <w:szCs w:val="13"/>
              </w:rPr>
              <w:t>965082923R</w:t>
            </w:r>
          </w:p>
        </w:tc>
        <w:tc>
          <w:tcPr>
            <w:tcW w:w="7243" w:type="dxa"/>
            <w:shd w:val="clear" w:color="auto" w:fill="FFFFFF"/>
          </w:tcPr>
          <w:p w:rsidR="00450F04" w:rsidRDefault="00314692">
            <w:pPr>
              <w:pStyle w:val="Jin0"/>
              <w:shd w:val="clear" w:color="auto" w:fill="auto"/>
              <w:rPr>
                <w:sz w:val="13"/>
                <w:szCs w:val="13"/>
              </w:rPr>
            </w:pPr>
            <w:r>
              <w:rPr>
                <w:sz w:val="13"/>
                <w:szCs w:val="13"/>
              </w:rPr>
              <w:t xml:space="preserve">Odstranění </w:t>
            </w:r>
            <w:proofErr w:type="spellStart"/>
            <w:r>
              <w:rPr>
                <w:sz w:val="13"/>
                <w:szCs w:val="13"/>
              </w:rPr>
              <w:t>mazanicového</w:t>
            </w:r>
            <w:proofErr w:type="spellEnd"/>
            <w:r>
              <w:rPr>
                <w:sz w:val="13"/>
                <w:szCs w:val="13"/>
              </w:rPr>
              <w:t xml:space="preserve"> stropního zásypu </w:t>
            </w:r>
            <w:proofErr w:type="spellStart"/>
            <w:r>
              <w:rPr>
                <w:sz w:val="13"/>
                <w:szCs w:val="13"/>
              </w:rPr>
              <w:t>tl</w:t>
            </w:r>
            <w:proofErr w:type="spellEnd"/>
            <w:r>
              <w:rPr>
                <w:sz w:val="13"/>
                <w:szCs w:val="13"/>
              </w:rPr>
              <w:t xml:space="preserve"> do 100 mm </w:t>
            </w:r>
            <w:proofErr w:type="spellStart"/>
            <w:r>
              <w:rPr>
                <w:sz w:val="13"/>
                <w:szCs w:val="13"/>
              </w:rPr>
              <w:t>pl</w:t>
            </w:r>
            <w:proofErr w:type="spellEnd"/>
            <w:r>
              <w:rPr>
                <w:sz w:val="13"/>
                <w:szCs w:val="13"/>
              </w:rPr>
              <w:t xml:space="preserve"> přes 2 m2</w:t>
            </w:r>
          </w:p>
        </w:tc>
        <w:tc>
          <w:tcPr>
            <w:tcW w:w="691" w:type="dxa"/>
            <w:shd w:val="clear" w:color="auto" w:fill="FFFFFF"/>
          </w:tcPr>
          <w:p w:rsidR="00450F04" w:rsidRDefault="00314692">
            <w:pPr>
              <w:pStyle w:val="Jin0"/>
              <w:shd w:val="clear" w:color="auto" w:fill="auto"/>
              <w:jc w:val="center"/>
              <w:rPr>
                <w:sz w:val="13"/>
                <w:szCs w:val="13"/>
              </w:rPr>
            </w:pPr>
            <w:r>
              <w:rPr>
                <w:sz w:val="13"/>
                <w:szCs w:val="13"/>
              </w:rPr>
              <w:t>m3</w:t>
            </w:r>
          </w:p>
        </w:tc>
        <w:tc>
          <w:tcPr>
            <w:tcW w:w="893" w:type="dxa"/>
            <w:shd w:val="clear" w:color="auto" w:fill="FFFFFF"/>
          </w:tcPr>
          <w:p w:rsidR="00450F04" w:rsidRDefault="00314692">
            <w:pPr>
              <w:pStyle w:val="Jin0"/>
              <w:shd w:val="clear" w:color="auto" w:fill="auto"/>
              <w:ind w:firstLine="420"/>
              <w:jc w:val="both"/>
              <w:rPr>
                <w:sz w:val="13"/>
                <w:szCs w:val="13"/>
              </w:rPr>
            </w:pPr>
            <w:r>
              <w:rPr>
                <w:sz w:val="13"/>
                <w:szCs w:val="13"/>
              </w:rPr>
              <w:t>13,500</w:t>
            </w:r>
          </w:p>
        </w:tc>
        <w:tc>
          <w:tcPr>
            <w:tcW w:w="1022" w:type="dxa"/>
            <w:shd w:val="clear" w:color="auto" w:fill="FFFFFF"/>
          </w:tcPr>
          <w:p w:rsidR="00450F04" w:rsidRDefault="00314692">
            <w:pPr>
              <w:pStyle w:val="Jin0"/>
              <w:shd w:val="clear" w:color="auto" w:fill="auto"/>
              <w:jc w:val="right"/>
              <w:rPr>
                <w:sz w:val="13"/>
                <w:szCs w:val="13"/>
              </w:rPr>
            </w:pPr>
            <w:r>
              <w:rPr>
                <w:sz w:val="13"/>
                <w:szCs w:val="13"/>
              </w:rPr>
              <w:t>1 174,00</w:t>
            </w:r>
          </w:p>
        </w:tc>
        <w:tc>
          <w:tcPr>
            <w:tcW w:w="1872" w:type="dxa"/>
            <w:shd w:val="clear" w:color="auto" w:fill="FFFFFF"/>
          </w:tcPr>
          <w:p w:rsidR="00450F04" w:rsidRDefault="00314692">
            <w:pPr>
              <w:pStyle w:val="Jin0"/>
              <w:shd w:val="clear" w:color="auto" w:fill="auto"/>
              <w:jc w:val="right"/>
              <w:rPr>
                <w:sz w:val="13"/>
                <w:szCs w:val="13"/>
              </w:rPr>
            </w:pPr>
            <w:r>
              <w:rPr>
                <w:sz w:val="13"/>
                <w:szCs w:val="13"/>
              </w:rPr>
              <w:t>15 849,00</w:t>
            </w:r>
          </w:p>
        </w:tc>
        <w:tc>
          <w:tcPr>
            <w:tcW w:w="1272" w:type="dxa"/>
            <w:shd w:val="clear" w:color="auto" w:fill="FFFFFF"/>
          </w:tcPr>
          <w:p w:rsidR="00450F04" w:rsidRDefault="00450F04">
            <w:pPr>
              <w:rPr>
                <w:sz w:val="10"/>
                <w:szCs w:val="10"/>
              </w:rPr>
            </w:pPr>
          </w:p>
        </w:tc>
      </w:tr>
      <w:tr w:rsidR="00450F04">
        <w:trPr>
          <w:trHeight w:hRule="exact" w:val="221"/>
          <w:jc w:val="center"/>
        </w:trPr>
        <w:tc>
          <w:tcPr>
            <w:tcW w:w="350" w:type="dxa"/>
            <w:shd w:val="clear" w:color="auto" w:fill="FFFFFF"/>
            <w:vAlign w:val="bottom"/>
          </w:tcPr>
          <w:p w:rsidR="00450F04" w:rsidRDefault="00314692">
            <w:pPr>
              <w:pStyle w:val="Jin0"/>
              <w:shd w:val="clear" w:color="auto" w:fill="auto"/>
              <w:jc w:val="both"/>
              <w:rPr>
                <w:sz w:val="13"/>
                <w:szCs w:val="13"/>
              </w:rPr>
            </w:pPr>
            <w:r>
              <w:rPr>
                <w:sz w:val="13"/>
                <w:szCs w:val="13"/>
              </w:rPr>
              <w:t>45</w:t>
            </w:r>
          </w:p>
        </w:tc>
        <w:tc>
          <w:tcPr>
            <w:tcW w:w="350" w:type="dxa"/>
            <w:shd w:val="clear" w:color="auto" w:fill="FFFFFF"/>
            <w:vAlign w:val="bottom"/>
          </w:tcPr>
          <w:p w:rsidR="00450F04" w:rsidRDefault="00314692">
            <w:pPr>
              <w:pStyle w:val="Jin0"/>
              <w:shd w:val="clear" w:color="auto" w:fill="auto"/>
              <w:jc w:val="both"/>
              <w:rPr>
                <w:sz w:val="13"/>
                <w:szCs w:val="13"/>
              </w:rPr>
            </w:pPr>
            <w:r>
              <w:rPr>
                <w:sz w:val="13"/>
                <w:szCs w:val="13"/>
                <w:vertAlign w:val="superscript"/>
              </w:rPr>
              <w:t>K</w:t>
            </w:r>
          </w:p>
        </w:tc>
        <w:tc>
          <w:tcPr>
            <w:tcW w:w="1363" w:type="dxa"/>
            <w:shd w:val="clear" w:color="auto" w:fill="FFFFFF"/>
            <w:vAlign w:val="bottom"/>
          </w:tcPr>
          <w:p w:rsidR="00450F04" w:rsidRDefault="00314692">
            <w:pPr>
              <w:pStyle w:val="Jin0"/>
              <w:shd w:val="clear" w:color="auto" w:fill="auto"/>
              <w:rPr>
                <w:sz w:val="13"/>
                <w:szCs w:val="13"/>
              </w:rPr>
            </w:pPr>
            <w:r>
              <w:rPr>
                <w:sz w:val="13"/>
                <w:szCs w:val="13"/>
              </w:rPr>
              <w:t>978015391</w:t>
            </w:r>
          </w:p>
        </w:tc>
        <w:tc>
          <w:tcPr>
            <w:tcW w:w="7243" w:type="dxa"/>
            <w:shd w:val="clear" w:color="auto" w:fill="FFFFFF"/>
            <w:vAlign w:val="bottom"/>
          </w:tcPr>
          <w:p w:rsidR="00450F04" w:rsidRDefault="00314692">
            <w:pPr>
              <w:pStyle w:val="Jin0"/>
              <w:shd w:val="clear" w:color="auto" w:fill="auto"/>
              <w:rPr>
                <w:sz w:val="13"/>
                <w:szCs w:val="13"/>
              </w:rPr>
            </w:pPr>
            <w:r>
              <w:rPr>
                <w:sz w:val="13"/>
                <w:szCs w:val="13"/>
              </w:rPr>
              <w:t>Otlučení vnějších omítek MV nebo MVC průčelí v rozsahu do 100 %</w:t>
            </w:r>
          </w:p>
        </w:tc>
        <w:tc>
          <w:tcPr>
            <w:tcW w:w="691" w:type="dxa"/>
            <w:shd w:val="clear" w:color="auto" w:fill="FFFFFF"/>
            <w:vAlign w:val="bottom"/>
          </w:tcPr>
          <w:p w:rsidR="00450F04" w:rsidRDefault="00314692">
            <w:pPr>
              <w:pStyle w:val="Jin0"/>
              <w:shd w:val="clear" w:color="auto" w:fill="auto"/>
              <w:jc w:val="center"/>
              <w:rPr>
                <w:sz w:val="13"/>
                <w:szCs w:val="13"/>
              </w:rPr>
            </w:pPr>
            <w:r>
              <w:rPr>
                <w:sz w:val="13"/>
                <w:szCs w:val="13"/>
              </w:rPr>
              <w:t>m2</w:t>
            </w:r>
          </w:p>
        </w:tc>
        <w:tc>
          <w:tcPr>
            <w:tcW w:w="893" w:type="dxa"/>
            <w:shd w:val="clear" w:color="auto" w:fill="FFFFFF"/>
            <w:vAlign w:val="bottom"/>
          </w:tcPr>
          <w:p w:rsidR="00450F04" w:rsidRDefault="00314692">
            <w:pPr>
              <w:pStyle w:val="Jin0"/>
              <w:shd w:val="clear" w:color="auto" w:fill="auto"/>
              <w:ind w:firstLine="420"/>
              <w:jc w:val="both"/>
              <w:rPr>
                <w:sz w:val="13"/>
                <w:szCs w:val="13"/>
              </w:rPr>
            </w:pPr>
            <w:r>
              <w:rPr>
                <w:sz w:val="13"/>
                <w:szCs w:val="13"/>
              </w:rPr>
              <w:t>81,000</w:t>
            </w:r>
          </w:p>
        </w:tc>
        <w:tc>
          <w:tcPr>
            <w:tcW w:w="1022" w:type="dxa"/>
            <w:shd w:val="clear" w:color="auto" w:fill="FFFFFF"/>
            <w:vAlign w:val="bottom"/>
          </w:tcPr>
          <w:p w:rsidR="00450F04" w:rsidRDefault="00314692">
            <w:pPr>
              <w:pStyle w:val="Jin0"/>
              <w:shd w:val="clear" w:color="auto" w:fill="auto"/>
              <w:jc w:val="right"/>
              <w:rPr>
                <w:sz w:val="13"/>
                <w:szCs w:val="13"/>
              </w:rPr>
            </w:pPr>
            <w:r>
              <w:rPr>
                <w:sz w:val="13"/>
                <w:szCs w:val="13"/>
              </w:rPr>
              <w:t>74,00</w:t>
            </w:r>
          </w:p>
        </w:tc>
        <w:tc>
          <w:tcPr>
            <w:tcW w:w="1872" w:type="dxa"/>
            <w:shd w:val="clear" w:color="auto" w:fill="FFFFFF"/>
            <w:vAlign w:val="bottom"/>
          </w:tcPr>
          <w:p w:rsidR="00450F04" w:rsidRDefault="00314692">
            <w:pPr>
              <w:pStyle w:val="Jin0"/>
              <w:shd w:val="clear" w:color="auto" w:fill="auto"/>
              <w:jc w:val="right"/>
              <w:rPr>
                <w:sz w:val="13"/>
                <w:szCs w:val="13"/>
              </w:rPr>
            </w:pPr>
            <w:r>
              <w:rPr>
                <w:sz w:val="13"/>
                <w:szCs w:val="13"/>
              </w:rPr>
              <w:t>5 994,00</w:t>
            </w:r>
          </w:p>
        </w:tc>
        <w:tc>
          <w:tcPr>
            <w:tcW w:w="1272" w:type="dxa"/>
            <w:shd w:val="clear" w:color="auto" w:fill="FFFFFF"/>
            <w:vAlign w:val="bottom"/>
          </w:tcPr>
          <w:p w:rsidR="00450F04" w:rsidRDefault="00314692">
            <w:pPr>
              <w:pStyle w:val="Jin0"/>
              <w:shd w:val="clear" w:color="auto" w:fill="auto"/>
              <w:rPr>
                <w:sz w:val="13"/>
                <w:szCs w:val="13"/>
              </w:rPr>
            </w:pPr>
            <w:r>
              <w:rPr>
                <w:sz w:val="13"/>
                <w:szCs w:val="13"/>
              </w:rPr>
              <w:t>CS ÚRS 2014 01</w:t>
            </w:r>
          </w:p>
        </w:tc>
      </w:tr>
      <w:tr w:rsidR="00450F04">
        <w:trPr>
          <w:trHeight w:hRule="exact" w:val="221"/>
          <w:jc w:val="center"/>
        </w:trPr>
        <w:tc>
          <w:tcPr>
            <w:tcW w:w="350" w:type="dxa"/>
            <w:shd w:val="clear" w:color="auto" w:fill="FFFFFF"/>
          </w:tcPr>
          <w:p w:rsidR="00450F04" w:rsidRDefault="00450F04">
            <w:pPr>
              <w:rPr>
                <w:sz w:val="10"/>
                <w:szCs w:val="10"/>
              </w:rPr>
            </w:pPr>
          </w:p>
        </w:tc>
        <w:tc>
          <w:tcPr>
            <w:tcW w:w="350" w:type="dxa"/>
            <w:shd w:val="clear" w:color="auto" w:fill="FFFFFF"/>
          </w:tcPr>
          <w:p w:rsidR="00450F04" w:rsidRDefault="00314692">
            <w:pPr>
              <w:pStyle w:val="Jin0"/>
              <w:shd w:val="clear" w:color="auto" w:fill="auto"/>
              <w:jc w:val="both"/>
              <w:rPr>
                <w:sz w:val="13"/>
                <w:szCs w:val="13"/>
              </w:rPr>
            </w:pPr>
            <w:r>
              <w:rPr>
                <w:sz w:val="13"/>
                <w:szCs w:val="13"/>
              </w:rPr>
              <w:t>W</w:t>
            </w:r>
          </w:p>
        </w:tc>
        <w:tc>
          <w:tcPr>
            <w:tcW w:w="1363" w:type="dxa"/>
            <w:shd w:val="clear" w:color="auto" w:fill="FFFFFF"/>
          </w:tcPr>
          <w:p w:rsidR="00450F04" w:rsidRDefault="00450F04">
            <w:pPr>
              <w:rPr>
                <w:sz w:val="10"/>
                <w:szCs w:val="10"/>
              </w:rPr>
            </w:pPr>
          </w:p>
        </w:tc>
        <w:tc>
          <w:tcPr>
            <w:tcW w:w="7243" w:type="dxa"/>
            <w:shd w:val="clear" w:color="auto" w:fill="FFFFFF"/>
          </w:tcPr>
          <w:p w:rsidR="00450F04" w:rsidRDefault="00314692">
            <w:pPr>
              <w:pStyle w:val="Jin0"/>
              <w:shd w:val="clear" w:color="auto" w:fill="auto"/>
              <w:rPr>
                <w:sz w:val="13"/>
                <w:szCs w:val="13"/>
              </w:rPr>
            </w:pPr>
            <w:r>
              <w:rPr>
                <w:sz w:val="13"/>
                <w:szCs w:val="13"/>
              </w:rPr>
              <w:t>3+3+75</w:t>
            </w:r>
          </w:p>
        </w:tc>
        <w:tc>
          <w:tcPr>
            <w:tcW w:w="691" w:type="dxa"/>
            <w:shd w:val="clear" w:color="auto" w:fill="FFFFFF"/>
          </w:tcPr>
          <w:p w:rsidR="00450F04" w:rsidRDefault="00450F04">
            <w:pPr>
              <w:rPr>
                <w:sz w:val="10"/>
                <w:szCs w:val="10"/>
              </w:rPr>
            </w:pPr>
          </w:p>
        </w:tc>
        <w:tc>
          <w:tcPr>
            <w:tcW w:w="893" w:type="dxa"/>
            <w:shd w:val="clear" w:color="auto" w:fill="FFFFFF"/>
            <w:vAlign w:val="bottom"/>
          </w:tcPr>
          <w:p w:rsidR="00450F04" w:rsidRDefault="00314692">
            <w:pPr>
              <w:pStyle w:val="Jin0"/>
              <w:shd w:val="clear" w:color="auto" w:fill="auto"/>
              <w:ind w:firstLine="420"/>
              <w:jc w:val="both"/>
              <w:rPr>
                <w:sz w:val="13"/>
                <w:szCs w:val="13"/>
              </w:rPr>
            </w:pPr>
            <w:r>
              <w:rPr>
                <w:sz w:val="13"/>
                <w:szCs w:val="13"/>
              </w:rPr>
              <w:t>81,000</w:t>
            </w:r>
          </w:p>
        </w:tc>
        <w:tc>
          <w:tcPr>
            <w:tcW w:w="1022" w:type="dxa"/>
            <w:shd w:val="clear" w:color="auto" w:fill="FFFFFF"/>
          </w:tcPr>
          <w:p w:rsidR="00450F04" w:rsidRDefault="00450F04">
            <w:pPr>
              <w:rPr>
                <w:sz w:val="10"/>
                <w:szCs w:val="10"/>
              </w:rPr>
            </w:pPr>
          </w:p>
        </w:tc>
        <w:tc>
          <w:tcPr>
            <w:tcW w:w="1872" w:type="dxa"/>
            <w:shd w:val="clear" w:color="auto" w:fill="FFFFFF"/>
          </w:tcPr>
          <w:p w:rsidR="00450F04" w:rsidRDefault="00450F04">
            <w:pPr>
              <w:rPr>
                <w:sz w:val="10"/>
                <w:szCs w:val="10"/>
              </w:rPr>
            </w:pPr>
          </w:p>
        </w:tc>
        <w:tc>
          <w:tcPr>
            <w:tcW w:w="1272" w:type="dxa"/>
            <w:shd w:val="clear" w:color="auto" w:fill="FFFFFF"/>
          </w:tcPr>
          <w:p w:rsidR="00450F04" w:rsidRDefault="00450F04">
            <w:pPr>
              <w:rPr>
                <w:sz w:val="10"/>
                <w:szCs w:val="10"/>
              </w:rPr>
            </w:pPr>
          </w:p>
        </w:tc>
      </w:tr>
      <w:tr w:rsidR="00450F04">
        <w:trPr>
          <w:trHeight w:hRule="exact" w:val="226"/>
          <w:jc w:val="center"/>
        </w:trPr>
        <w:tc>
          <w:tcPr>
            <w:tcW w:w="350" w:type="dxa"/>
            <w:shd w:val="clear" w:color="auto" w:fill="FFFFFF"/>
          </w:tcPr>
          <w:p w:rsidR="00450F04" w:rsidRDefault="00314692">
            <w:pPr>
              <w:pStyle w:val="Jin0"/>
              <w:shd w:val="clear" w:color="auto" w:fill="auto"/>
              <w:jc w:val="both"/>
              <w:rPr>
                <w:sz w:val="13"/>
                <w:szCs w:val="13"/>
              </w:rPr>
            </w:pPr>
            <w:r>
              <w:rPr>
                <w:sz w:val="13"/>
                <w:szCs w:val="13"/>
              </w:rPr>
              <w:t>50</w:t>
            </w:r>
          </w:p>
        </w:tc>
        <w:tc>
          <w:tcPr>
            <w:tcW w:w="350" w:type="dxa"/>
            <w:shd w:val="clear" w:color="auto" w:fill="FFFFFF"/>
          </w:tcPr>
          <w:p w:rsidR="00450F04" w:rsidRDefault="00314692">
            <w:pPr>
              <w:pStyle w:val="Jin0"/>
              <w:shd w:val="clear" w:color="auto" w:fill="auto"/>
              <w:jc w:val="both"/>
              <w:rPr>
                <w:sz w:val="13"/>
                <w:szCs w:val="13"/>
              </w:rPr>
            </w:pPr>
            <w:r>
              <w:rPr>
                <w:sz w:val="13"/>
                <w:szCs w:val="13"/>
              </w:rPr>
              <w:t>K</w:t>
            </w:r>
          </w:p>
        </w:tc>
        <w:tc>
          <w:tcPr>
            <w:tcW w:w="1363" w:type="dxa"/>
            <w:tcBorders>
              <w:top w:val="single" w:sz="4" w:space="0" w:color="auto"/>
            </w:tcBorders>
            <w:shd w:val="clear" w:color="auto" w:fill="FFFFFF"/>
          </w:tcPr>
          <w:p w:rsidR="00450F04" w:rsidRDefault="00314692">
            <w:pPr>
              <w:pStyle w:val="Jin0"/>
              <w:shd w:val="clear" w:color="auto" w:fill="auto"/>
              <w:rPr>
                <w:sz w:val="13"/>
                <w:szCs w:val="13"/>
              </w:rPr>
            </w:pPr>
            <w:r>
              <w:rPr>
                <w:sz w:val="13"/>
                <w:szCs w:val="13"/>
              </w:rPr>
              <w:t>985622222R</w:t>
            </w:r>
          </w:p>
        </w:tc>
        <w:tc>
          <w:tcPr>
            <w:tcW w:w="7243" w:type="dxa"/>
            <w:tcBorders>
              <w:top w:val="single" w:sz="4" w:space="0" w:color="auto"/>
            </w:tcBorders>
            <w:shd w:val="clear" w:color="auto" w:fill="FFFFFF"/>
          </w:tcPr>
          <w:p w:rsidR="00450F04" w:rsidRDefault="00314692">
            <w:pPr>
              <w:pStyle w:val="Jin0"/>
              <w:shd w:val="clear" w:color="auto" w:fill="auto"/>
              <w:rPr>
                <w:sz w:val="13"/>
                <w:szCs w:val="13"/>
              </w:rPr>
            </w:pPr>
            <w:r>
              <w:rPr>
                <w:sz w:val="13"/>
                <w:szCs w:val="13"/>
              </w:rPr>
              <w:t xml:space="preserve">Statické zajištění obvodového zdivá (např. systémem </w:t>
            </w:r>
            <w:proofErr w:type="spellStart"/>
            <w:r>
              <w:rPr>
                <w:sz w:val="13"/>
                <w:szCs w:val="13"/>
              </w:rPr>
              <w:t>helifix</w:t>
            </w:r>
            <w:proofErr w:type="spellEnd"/>
            <w:r>
              <w:rPr>
                <w:sz w:val="13"/>
                <w:szCs w:val="13"/>
              </w:rPr>
              <w:t xml:space="preserve"> či Stati-</w:t>
            </w:r>
            <w:proofErr w:type="spellStart"/>
            <w:r>
              <w:rPr>
                <w:sz w:val="13"/>
                <w:szCs w:val="13"/>
              </w:rPr>
              <w:t>Cal</w:t>
            </w:r>
            <w:proofErr w:type="spellEnd"/>
            <w:r>
              <w:rPr>
                <w:sz w:val="13"/>
                <w:szCs w:val="13"/>
              </w:rPr>
              <w:t xml:space="preserve">) výztuž 4x </w:t>
            </w:r>
            <w:proofErr w:type="spellStart"/>
            <w:r>
              <w:rPr>
                <w:sz w:val="13"/>
                <w:szCs w:val="13"/>
              </w:rPr>
              <w:t>prof</w:t>
            </w:r>
            <w:proofErr w:type="spellEnd"/>
            <w:r>
              <w:rPr>
                <w:sz w:val="13"/>
                <w:szCs w:val="13"/>
              </w:rPr>
              <w:t xml:space="preserve"> 8mm</w:t>
            </w:r>
          </w:p>
        </w:tc>
        <w:tc>
          <w:tcPr>
            <w:tcW w:w="691" w:type="dxa"/>
            <w:shd w:val="clear" w:color="auto" w:fill="FFFFFF"/>
          </w:tcPr>
          <w:p w:rsidR="00450F04" w:rsidRDefault="00314692">
            <w:pPr>
              <w:pStyle w:val="Jin0"/>
              <w:shd w:val="clear" w:color="auto" w:fill="auto"/>
              <w:jc w:val="center"/>
              <w:rPr>
                <w:sz w:val="13"/>
                <w:szCs w:val="13"/>
              </w:rPr>
            </w:pPr>
            <w:r>
              <w:rPr>
                <w:sz w:val="13"/>
                <w:szCs w:val="13"/>
              </w:rPr>
              <w:t>m</w:t>
            </w:r>
          </w:p>
        </w:tc>
        <w:tc>
          <w:tcPr>
            <w:tcW w:w="893" w:type="dxa"/>
            <w:shd w:val="clear" w:color="auto" w:fill="FFFFFF"/>
            <w:vAlign w:val="bottom"/>
          </w:tcPr>
          <w:p w:rsidR="00450F04" w:rsidRDefault="00314692">
            <w:pPr>
              <w:pStyle w:val="Jin0"/>
              <w:shd w:val="clear" w:color="auto" w:fill="auto"/>
              <w:ind w:firstLine="420"/>
              <w:jc w:val="both"/>
              <w:rPr>
                <w:sz w:val="13"/>
                <w:szCs w:val="13"/>
              </w:rPr>
            </w:pPr>
            <w:r>
              <w:rPr>
                <w:sz w:val="13"/>
                <w:szCs w:val="13"/>
              </w:rPr>
              <w:t>60,000</w:t>
            </w:r>
          </w:p>
        </w:tc>
        <w:tc>
          <w:tcPr>
            <w:tcW w:w="1022" w:type="dxa"/>
            <w:shd w:val="clear" w:color="auto" w:fill="FFFFFF"/>
          </w:tcPr>
          <w:p w:rsidR="00450F04" w:rsidRDefault="00314692">
            <w:pPr>
              <w:pStyle w:val="Jin0"/>
              <w:shd w:val="clear" w:color="auto" w:fill="auto"/>
              <w:jc w:val="right"/>
              <w:rPr>
                <w:sz w:val="13"/>
                <w:szCs w:val="13"/>
              </w:rPr>
            </w:pPr>
            <w:r>
              <w:rPr>
                <w:sz w:val="13"/>
                <w:szCs w:val="13"/>
              </w:rPr>
              <w:t>696,00</w:t>
            </w:r>
          </w:p>
        </w:tc>
        <w:tc>
          <w:tcPr>
            <w:tcW w:w="1872" w:type="dxa"/>
            <w:shd w:val="clear" w:color="auto" w:fill="FFFFFF"/>
          </w:tcPr>
          <w:p w:rsidR="00450F04" w:rsidRDefault="00314692">
            <w:pPr>
              <w:pStyle w:val="Jin0"/>
              <w:shd w:val="clear" w:color="auto" w:fill="auto"/>
              <w:jc w:val="right"/>
              <w:rPr>
                <w:sz w:val="13"/>
                <w:szCs w:val="13"/>
              </w:rPr>
            </w:pPr>
            <w:r>
              <w:rPr>
                <w:sz w:val="13"/>
                <w:szCs w:val="13"/>
              </w:rPr>
              <w:t>41 760,00</w:t>
            </w:r>
          </w:p>
        </w:tc>
        <w:tc>
          <w:tcPr>
            <w:tcW w:w="1272" w:type="dxa"/>
            <w:shd w:val="clear" w:color="auto" w:fill="FFFFFF"/>
          </w:tcPr>
          <w:p w:rsidR="00450F04" w:rsidRDefault="00450F04">
            <w:pPr>
              <w:rPr>
                <w:sz w:val="10"/>
                <w:szCs w:val="10"/>
              </w:rPr>
            </w:pPr>
          </w:p>
        </w:tc>
      </w:tr>
      <w:tr w:rsidR="00450F04">
        <w:trPr>
          <w:trHeight w:hRule="exact" w:val="341"/>
          <w:jc w:val="center"/>
        </w:trPr>
        <w:tc>
          <w:tcPr>
            <w:tcW w:w="350" w:type="dxa"/>
            <w:shd w:val="clear" w:color="auto" w:fill="FFFFFF"/>
          </w:tcPr>
          <w:p w:rsidR="00450F04" w:rsidRDefault="00450F04">
            <w:pPr>
              <w:rPr>
                <w:sz w:val="10"/>
                <w:szCs w:val="10"/>
              </w:rPr>
            </w:pPr>
          </w:p>
        </w:tc>
        <w:tc>
          <w:tcPr>
            <w:tcW w:w="350" w:type="dxa"/>
            <w:shd w:val="clear" w:color="auto" w:fill="FFFFFF"/>
          </w:tcPr>
          <w:p w:rsidR="00450F04" w:rsidRDefault="00314692">
            <w:pPr>
              <w:pStyle w:val="Jin0"/>
              <w:shd w:val="clear" w:color="auto" w:fill="auto"/>
              <w:jc w:val="both"/>
              <w:rPr>
                <w:sz w:val="13"/>
                <w:szCs w:val="13"/>
              </w:rPr>
            </w:pPr>
            <w:r>
              <w:rPr>
                <w:sz w:val="13"/>
                <w:szCs w:val="13"/>
              </w:rPr>
              <w:t>w</w:t>
            </w:r>
          </w:p>
        </w:tc>
        <w:tc>
          <w:tcPr>
            <w:tcW w:w="1363" w:type="dxa"/>
            <w:shd w:val="clear" w:color="auto" w:fill="FFFFFF"/>
          </w:tcPr>
          <w:p w:rsidR="00450F04" w:rsidRDefault="00450F04">
            <w:pPr>
              <w:rPr>
                <w:sz w:val="10"/>
                <w:szCs w:val="10"/>
              </w:rPr>
            </w:pPr>
          </w:p>
        </w:tc>
        <w:tc>
          <w:tcPr>
            <w:tcW w:w="7243" w:type="dxa"/>
            <w:shd w:val="clear" w:color="auto" w:fill="FFFFFF"/>
          </w:tcPr>
          <w:p w:rsidR="00450F04" w:rsidRDefault="00314692">
            <w:pPr>
              <w:pStyle w:val="Jin0"/>
              <w:shd w:val="clear" w:color="auto" w:fill="auto"/>
              <w:rPr>
                <w:sz w:val="13"/>
                <w:szCs w:val="13"/>
              </w:rPr>
            </w:pPr>
            <w:r>
              <w:rPr>
                <w:sz w:val="13"/>
                <w:szCs w:val="13"/>
              </w:rPr>
              <w:t>19+19+11+11</w:t>
            </w:r>
          </w:p>
        </w:tc>
        <w:tc>
          <w:tcPr>
            <w:tcW w:w="691" w:type="dxa"/>
            <w:shd w:val="clear" w:color="auto" w:fill="FFFFFF"/>
          </w:tcPr>
          <w:p w:rsidR="00450F04" w:rsidRDefault="00450F04">
            <w:pPr>
              <w:rPr>
                <w:sz w:val="10"/>
                <w:szCs w:val="10"/>
              </w:rPr>
            </w:pPr>
          </w:p>
        </w:tc>
        <w:tc>
          <w:tcPr>
            <w:tcW w:w="893" w:type="dxa"/>
            <w:shd w:val="clear" w:color="auto" w:fill="FFFFFF"/>
            <w:vAlign w:val="center"/>
          </w:tcPr>
          <w:p w:rsidR="00450F04" w:rsidRDefault="00314692">
            <w:pPr>
              <w:pStyle w:val="Jin0"/>
              <w:shd w:val="clear" w:color="auto" w:fill="auto"/>
              <w:ind w:firstLine="420"/>
              <w:jc w:val="both"/>
              <w:rPr>
                <w:sz w:val="13"/>
                <w:szCs w:val="13"/>
              </w:rPr>
            </w:pPr>
            <w:r>
              <w:rPr>
                <w:sz w:val="13"/>
                <w:szCs w:val="13"/>
              </w:rPr>
              <w:t>60,000</w:t>
            </w:r>
          </w:p>
        </w:tc>
        <w:tc>
          <w:tcPr>
            <w:tcW w:w="1022" w:type="dxa"/>
            <w:shd w:val="clear" w:color="auto" w:fill="FFFFFF"/>
          </w:tcPr>
          <w:p w:rsidR="00450F04" w:rsidRDefault="00450F04">
            <w:pPr>
              <w:rPr>
                <w:sz w:val="10"/>
                <w:szCs w:val="10"/>
              </w:rPr>
            </w:pPr>
          </w:p>
        </w:tc>
        <w:tc>
          <w:tcPr>
            <w:tcW w:w="1872" w:type="dxa"/>
            <w:shd w:val="clear" w:color="auto" w:fill="FFFFFF"/>
          </w:tcPr>
          <w:p w:rsidR="00450F04" w:rsidRDefault="00450F04">
            <w:pPr>
              <w:rPr>
                <w:sz w:val="10"/>
                <w:szCs w:val="10"/>
              </w:rPr>
            </w:pPr>
          </w:p>
        </w:tc>
        <w:tc>
          <w:tcPr>
            <w:tcW w:w="1272" w:type="dxa"/>
            <w:shd w:val="clear" w:color="auto" w:fill="FFFFFF"/>
          </w:tcPr>
          <w:p w:rsidR="00450F04" w:rsidRDefault="00450F04">
            <w:pPr>
              <w:rPr>
                <w:sz w:val="10"/>
                <w:szCs w:val="10"/>
              </w:rPr>
            </w:pPr>
          </w:p>
        </w:tc>
      </w:tr>
      <w:tr w:rsidR="00450F04">
        <w:trPr>
          <w:trHeight w:hRule="exact" w:val="379"/>
          <w:jc w:val="center"/>
        </w:trPr>
        <w:tc>
          <w:tcPr>
            <w:tcW w:w="350" w:type="dxa"/>
            <w:shd w:val="clear" w:color="auto" w:fill="FFFFFF"/>
          </w:tcPr>
          <w:p w:rsidR="00450F04" w:rsidRDefault="00450F04">
            <w:pPr>
              <w:rPr>
                <w:sz w:val="10"/>
                <w:szCs w:val="10"/>
              </w:rPr>
            </w:pPr>
          </w:p>
        </w:tc>
        <w:tc>
          <w:tcPr>
            <w:tcW w:w="350" w:type="dxa"/>
            <w:shd w:val="clear" w:color="auto" w:fill="FFFFFF"/>
            <w:vAlign w:val="bottom"/>
          </w:tcPr>
          <w:p w:rsidR="00450F04" w:rsidRDefault="00314692">
            <w:pPr>
              <w:pStyle w:val="Jin0"/>
              <w:shd w:val="clear" w:color="auto" w:fill="auto"/>
              <w:jc w:val="both"/>
              <w:rPr>
                <w:sz w:val="13"/>
                <w:szCs w:val="13"/>
              </w:rPr>
            </w:pPr>
            <w:r>
              <w:rPr>
                <w:sz w:val="13"/>
                <w:szCs w:val="13"/>
              </w:rPr>
              <w:t>D</w:t>
            </w:r>
          </w:p>
        </w:tc>
        <w:tc>
          <w:tcPr>
            <w:tcW w:w="1363" w:type="dxa"/>
            <w:shd w:val="clear" w:color="auto" w:fill="FFFFFF"/>
            <w:vAlign w:val="bottom"/>
          </w:tcPr>
          <w:p w:rsidR="00450F04" w:rsidRDefault="00314692">
            <w:pPr>
              <w:pStyle w:val="Jin0"/>
              <w:shd w:val="clear" w:color="auto" w:fill="auto"/>
              <w:rPr>
                <w:sz w:val="18"/>
                <w:szCs w:val="18"/>
              </w:rPr>
            </w:pPr>
            <w:r>
              <w:rPr>
                <w:sz w:val="18"/>
                <w:szCs w:val="18"/>
              </w:rPr>
              <w:t>997</w:t>
            </w:r>
          </w:p>
        </w:tc>
        <w:tc>
          <w:tcPr>
            <w:tcW w:w="7243" w:type="dxa"/>
            <w:shd w:val="clear" w:color="auto" w:fill="FFFFFF"/>
            <w:vAlign w:val="bottom"/>
          </w:tcPr>
          <w:p w:rsidR="00450F04" w:rsidRDefault="00314692">
            <w:pPr>
              <w:pStyle w:val="Jin0"/>
              <w:shd w:val="clear" w:color="auto" w:fill="auto"/>
              <w:rPr>
                <w:sz w:val="18"/>
                <w:szCs w:val="18"/>
              </w:rPr>
            </w:pPr>
            <w:r>
              <w:rPr>
                <w:sz w:val="18"/>
                <w:szCs w:val="18"/>
              </w:rPr>
              <w:t>Přesun sutě</w:t>
            </w:r>
          </w:p>
        </w:tc>
        <w:tc>
          <w:tcPr>
            <w:tcW w:w="691" w:type="dxa"/>
            <w:shd w:val="clear" w:color="auto" w:fill="FFFFFF"/>
          </w:tcPr>
          <w:p w:rsidR="00450F04" w:rsidRDefault="00450F04">
            <w:pPr>
              <w:rPr>
                <w:sz w:val="10"/>
                <w:szCs w:val="10"/>
              </w:rPr>
            </w:pPr>
          </w:p>
        </w:tc>
        <w:tc>
          <w:tcPr>
            <w:tcW w:w="893" w:type="dxa"/>
            <w:shd w:val="clear" w:color="auto" w:fill="FFFFFF"/>
          </w:tcPr>
          <w:p w:rsidR="00450F04" w:rsidRDefault="00450F04">
            <w:pPr>
              <w:rPr>
                <w:sz w:val="10"/>
                <w:szCs w:val="10"/>
              </w:rPr>
            </w:pPr>
          </w:p>
        </w:tc>
        <w:tc>
          <w:tcPr>
            <w:tcW w:w="1022" w:type="dxa"/>
            <w:shd w:val="clear" w:color="auto" w:fill="FFFFFF"/>
          </w:tcPr>
          <w:p w:rsidR="00450F04" w:rsidRDefault="00450F04">
            <w:pPr>
              <w:rPr>
                <w:sz w:val="10"/>
                <w:szCs w:val="10"/>
              </w:rPr>
            </w:pPr>
          </w:p>
        </w:tc>
        <w:tc>
          <w:tcPr>
            <w:tcW w:w="1872" w:type="dxa"/>
            <w:shd w:val="clear" w:color="auto" w:fill="FFFFFF"/>
            <w:vAlign w:val="bottom"/>
          </w:tcPr>
          <w:p w:rsidR="00450F04" w:rsidRDefault="00314692">
            <w:pPr>
              <w:pStyle w:val="Jin0"/>
              <w:shd w:val="clear" w:color="auto" w:fill="auto"/>
              <w:jc w:val="right"/>
              <w:rPr>
                <w:sz w:val="18"/>
                <w:szCs w:val="18"/>
              </w:rPr>
            </w:pPr>
            <w:r>
              <w:rPr>
                <w:sz w:val="18"/>
                <w:szCs w:val="18"/>
              </w:rPr>
              <w:t>40 822,81</w:t>
            </w:r>
          </w:p>
        </w:tc>
        <w:tc>
          <w:tcPr>
            <w:tcW w:w="1272" w:type="dxa"/>
            <w:shd w:val="clear" w:color="auto" w:fill="FFFFFF"/>
          </w:tcPr>
          <w:p w:rsidR="00450F04" w:rsidRDefault="00450F04">
            <w:pPr>
              <w:rPr>
                <w:sz w:val="10"/>
                <w:szCs w:val="10"/>
              </w:rPr>
            </w:pPr>
          </w:p>
        </w:tc>
      </w:tr>
      <w:tr w:rsidR="00450F04">
        <w:trPr>
          <w:trHeight w:hRule="exact" w:val="221"/>
          <w:jc w:val="center"/>
        </w:trPr>
        <w:tc>
          <w:tcPr>
            <w:tcW w:w="350" w:type="dxa"/>
            <w:shd w:val="clear" w:color="auto" w:fill="FFFFFF"/>
            <w:vAlign w:val="bottom"/>
          </w:tcPr>
          <w:p w:rsidR="00450F04" w:rsidRDefault="00314692">
            <w:pPr>
              <w:pStyle w:val="Jin0"/>
              <w:shd w:val="clear" w:color="auto" w:fill="auto"/>
              <w:jc w:val="both"/>
              <w:rPr>
                <w:sz w:val="13"/>
                <w:szCs w:val="13"/>
              </w:rPr>
            </w:pPr>
            <w:r>
              <w:rPr>
                <w:sz w:val="13"/>
                <w:szCs w:val="13"/>
              </w:rPr>
              <w:t>64</w:t>
            </w:r>
          </w:p>
        </w:tc>
        <w:tc>
          <w:tcPr>
            <w:tcW w:w="350" w:type="dxa"/>
            <w:shd w:val="clear" w:color="auto" w:fill="FFFFFF"/>
            <w:vAlign w:val="bottom"/>
          </w:tcPr>
          <w:p w:rsidR="00450F04" w:rsidRDefault="00314692">
            <w:pPr>
              <w:pStyle w:val="Jin0"/>
              <w:shd w:val="clear" w:color="auto" w:fill="auto"/>
              <w:jc w:val="both"/>
              <w:rPr>
                <w:sz w:val="13"/>
                <w:szCs w:val="13"/>
              </w:rPr>
            </w:pPr>
            <w:r>
              <w:rPr>
                <w:sz w:val="13"/>
                <w:szCs w:val="13"/>
              </w:rPr>
              <w:t>K</w:t>
            </w:r>
          </w:p>
        </w:tc>
        <w:tc>
          <w:tcPr>
            <w:tcW w:w="1363" w:type="dxa"/>
            <w:shd w:val="clear" w:color="auto" w:fill="FFFFFF"/>
            <w:vAlign w:val="bottom"/>
          </w:tcPr>
          <w:p w:rsidR="00450F04" w:rsidRDefault="00314692">
            <w:pPr>
              <w:pStyle w:val="Jin0"/>
              <w:shd w:val="clear" w:color="auto" w:fill="auto"/>
              <w:rPr>
                <w:sz w:val="13"/>
                <w:szCs w:val="13"/>
              </w:rPr>
            </w:pPr>
            <w:r>
              <w:rPr>
                <w:sz w:val="13"/>
                <w:szCs w:val="13"/>
              </w:rPr>
              <w:t>997013212</w:t>
            </w:r>
          </w:p>
        </w:tc>
        <w:tc>
          <w:tcPr>
            <w:tcW w:w="7243" w:type="dxa"/>
            <w:shd w:val="clear" w:color="auto" w:fill="FFFFFF"/>
            <w:vAlign w:val="bottom"/>
          </w:tcPr>
          <w:p w:rsidR="00450F04" w:rsidRDefault="00314692">
            <w:pPr>
              <w:pStyle w:val="Jin0"/>
              <w:shd w:val="clear" w:color="auto" w:fill="auto"/>
              <w:rPr>
                <w:sz w:val="13"/>
                <w:szCs w:val="13"/>
              </w:rPr>
            </w:pPr>
            <w:proofErr w:type="spellStart"/>
            <w:r>
              <w:rPr>
                <w:sz w:val="13"/>
                <w:szCs w:val="13"/>
              </w:rPr>
              <w:t>Vnitrostaveníštni</w:t>
            </w:r>
            <w:proofErr w:type="spellEnd"/>
            <w:r>
              <w:rPr>
                <w:sz w:val="13"/>
                <w:szCs w:val="13"/>
              </w:rPr>
              <w:t xml:space="preserve"> doprava suti a vybouraných hmot pro </w:t>
            </w:r>
            <w:proofErr w:type="gramStart"/>
            <w:r>
              <w:rPr>
                <w:sz w:val="13"/>
                <w:szCs w:val="13"/>
              </w:rPr>
              <w:t>budovy v do</w:t>
            </w:r>
            <w:proofErr w:type="gramEnd"/>
            <w:r>
              <w:rPr>
                <w:sz w:val="13"/>
                <w:szCs w:val="13"/>
              </w:rPr>
              <w:t xml:space="preserve"> 9 m ručně</w:t>
            </w:r>
          </w:p>
        </w:tc>
        <w:tc>
          <w:tcPr>
            <w:tcW w:w="691" w:type="dxa"/>
            <w:shd w:val="clear" w:color="auto" w:fill="FFFFFF"/>
            <w:vAlign w:val="bottom"/>
          </w:tcPr>
          <w:p w:rsidR="00450F04" w:rsidRDefault="00314692">
            <w:pPr>
              <w:pStyle w:val="Jin0"/>
              <w:shd w:val="clear" w:color="auto" w:fill="auto"/>
              <w:jc w:val="center"/>
              <w:rPr>
                <w:sz w:val="13"/>
                <w:szCs w:val="13"/>
              </w:rPr>
            </w:pPr>
            <w:r>
              <w:rPr>
                <w:sz w:val="13"/>
                <w:szCs w:val="13"/>
              </w:rPr>
              <w:t>t</w:t>
            </w:r>
          </w:p>
        </w:tc>
        <w:tc>
          <w:tcPr>
            <w:tcW w:w="893" w:type="dxa"/>
            <w:shd w:val="clear" w:color="auto" w:fill="FFFFFF"/>
            <w:vAlign w:val="bottom"/>
          </w:tcPr>
          <w:p w:rsidR="00450F04" w:rsidRDefault="00314692">
            <w:pPr>
              <w:pStyle w:val="Jin0"/>
              <w:shd w:val="clear" w:color="auto" w:fill="auto"/>
              <w:jc w:val="right"/>
              <w:rPr>
                <w:sz w:val="13"/>
                <w:szCs w:val="13"/>
              </w:rPr>
            </w:pPr>
            <w:r>
              <w:rPr>
                <w:sz w:val="13"/>
                <w:szCs w:val="13"/>
              </w:rPr>
              <w:t>35,622</w:t>
            </w:r>
          </w:p>
        </w:tc>
        <w:tc>
          <w:tcPr>
            <w:tcW w:w="1022" w:type="dxa"/>
            <w:shd w:val="clear" w:color="auto" w:fill="FFFFFF"/>
            <w:vAlign w:val="bottom"/>
          </w:tcPr>
          <w:p w:rsidR="00450F04" w:rsidRDefault="00314692">
            <w:pPr>
              <w:pStyle w:val="Jin0"/>
              <w:shd w:val="clear" w:color="auto" w:fill="auto"/>
              <w:jc w:val="right"/>
              <w:rPr>
                <w:sz w:val="13"/>
                <w:szCs w:val="13"/>
              </w:rPr>
            </w:pPr>
            <w:r>
              <w:rPr>
                <w:sz w:val="13"/>
                <w:szCs w:val="13"/>
              </w:rPr>
              <w:t>191,00</w:t>
            </w:r>
          </w:p>
        </w:tc>
        <w:tc>
          <w:tcPr>
            <w:tcW w:w="1872" w:type="dxa"/>
            <w:shd w:val="clear" w:color="auto" w:fill="FFFFFF"/>
            <w:vAlign w:val="bottom"/>
          </w:tcPr>
          <w:p w:rsidR="00450F04" w:rsidRDefault="00314692">
            <w:pPr>
              <w:pStyle w:val="Jin0"/>
              <w:shd w:val="clear" w:color="auto" w:fill="auto"/>
              <w:jc w:val="right"/>
              <w:rPr>
                <w:sz w:val="13"/>
                <w:szCs w:val="13"/>
              </w:rPr>
            </w:pPr>
            <w:r>
              <w:rPr>
                <w:sz w:val="13"/>
                <w:szCs w:val="13"/>
              </w:rPr>
              <w:t>6 803,80</w:t>
            </w:r>
          </w:p>
        </w:tc>
        <w:tc>
          <w:tcPr>
            <w:tcW w:w="1272" w:type="dxa"/>
            <w:tcBorders>
              <w:left w:val="single" w:sz="4" w:space="0" w:color="auto"/>
            </w:tcBorders>
            <w:shd w:val="clear" w:color="auto" w:fill="FFFFFF"/>
            <w:vAlign w:val="bottom"/>
          </w:tcPr>
          <w:p w:rsidR="00450F04" w:rsidRDefault="00314692">
            <w:pPr>
              <w:pStyle w:val="Jin0"/>
              <w:shd w:val="clear" w:color="auto" w:fill="auto"/>
              <w:rPr>
                <w:sz w:val="13"/>
                <w:szCs w:val="13"/>
              </w:rPr>
            </w:pPr>
            <w:r>
              <w:rPr>
                <w:sz w:val="13"/>
                <w:szCs w:val="13"/>
              </w:rPr>
              <w:t>CS ÚRS 2014 01</w:t>
            </w:r>
          </w:p>
        </w:tc>
      </w:tr>
      <w:tr w:rsidR="00450F04">
        <w:trPr>
          <w:trHeight w:hRule="exact" w:val="226"/>
          <w:jc w:val="center"/>
        </w:trPr>
        <w:tc>
          <w:tcPr>
            <w:tcW w:w="350" w:type="dxa"/>
            <w:shd w:val="clear" w:color="auto" w:fill="FFFFFF"/>
            <w:vAlign w:val="bottom"/>
          </w:tcPr>
          <w:p w:rsidR="00450F04" w:rsidRDefault="00314692">
            <w:pPr>
              <w:pStyle w:val="Jin0"/>
              <w:shd w:val="clear" w:color="auto" w:fill="auto"/>
              <w:jc w:val="both"/>
              <w:rPr>
                <w:sz w:val="13"/>
                <w:szCs w:val="13"/>
              </w:rPr>
            </w:pPr>
            <w:r>
              <w:rPr>
                <w:sz w:val="13"/>
                <w:szCs w:val="13"/>
              </w:rPr>
              <w:t>56</w:t>
            </w:r>
          </w:p>
        </w:tc>
        <w:tc>
          <w:tcPr>
            <w:tcW w:w="350" w:type="dxa"/>
            <w:shd w:val="clear" w:color="auto" w:fill="FFFFFF"/>
            <w:vAlign w:val="bottom"/>
          </w:tcPr>
          <w:p w:rsidR="00450F04" w:rsidRDefault="00314692">
            <w:pPr>
              <w:pStyle w:val="Jin0"/>
              <w:shd w:val="clear" w:color="auto" w:fill="auto"/>
              <w:jc w:val="both"/>
              <w:rPr>
                <w:sz w:val="13"/>
                <w:szCs w:val="13"/>
              </w:rPr>
            </w:pPr>
            <w:r>
              <w:rPr>
                <w:sz w:val="13"/>
                <w:szCs w:val="13"/>
              </w:rPr>
              <w:t>K</w:t>
            </w:r>
          </w:p>
        </w:tc>
        <w:tc>
          <w:tcPr>
            <w:tcW w:w="1363" w:type="dxa"/>
            <w:shd w:val="clear" w:color="auto" w:fill="FFFFFF"/>
            <w:vAlign w:val="bottom"/>
          </w:tcPr>
          <w:p w:rsidR="00450F04" w:rsidRDefault="00314692">
            <w:pPr>
              <w:pStyle w:val="Jin0"/>
              <w:shd w:val="clear" w:color="auto" w:fill="auto"/>
              <w:rPr>
                <w:sz w:val="13"/>
                <w:szCs w:val="13"/>
              </w:rPr>
            </w:pPr>
            <w:r>
              <w:rPr>
                <w:sz w:val="13"/>
                <w:szCs w:val="13"/>
              </w:rPr>
              <w:t>997013501</w:t>
            </w:r>
          </w:p>
        </w:tc>
        <w:tc>
          <w:tcPr>
            <w:tcW w:w="7243" w:type="dxa"/>
            <w:shd w:val="clear" w:color="auto" w:fill="FFFFFF"/>
            <w:vAlign w:val="bottom"/>
          </w:tcPr>
          <w:p w:rsidR="00450F04" w:rsidRDefault="00314692">
            <w:pPr>
              <w:pStyle w:val="Jin0"/>
              <w:shd w:val="clear" w:color="auto" w:fill="auto"/>
              <w:rPr>
                <w:sz w:val="13"/>
                <w:szCs w:val="13"/>
              </w:rPr>
            </w:pPr>
            <w:r>
              <w:rPr>
                <w:sz w:val="13"/>
                <w:szCs w:val="13"/>
              </w:rPr>
              <w:t>Odvoz suti na skládku a vybouraných hmot nebo meziskládku do 1 km se složením</w:t>
            </w:r>
          </w:p>
        </w:tc>
        <w:tc>
          <w:tcPr>
            <w:tcW w:w="691" w:type="dxa"/>
            <w:shd w:val="clear" w:color="auto" w:fill="FFFFFF"/>
            <w:vAlign w:val="bottom"/>
          </w:tcPr>
          <w:p w:rsidR="00450F04" w:rsidRDefault="00314692">
            <w:pPr>
              <w:pStyle w:val="Jin0"/>
              <w:shd w:val="clear" w:color="auto" w:fill="auto"/>
              <w:jc w:val="center"/>
              <w:rPr>
                <w:sz w:val="13"/>
                <w:szCs w:val="13"/>
              </w:rPr>
            </w:pPr>
            <w:r>
              <w:rPr>
                <w:sz w:val="13"/>
                <w:szCs w:val="13"/>
              </w:rPr>
              <w:t>t</w:t>
            </w:r>
          </w:p>
        </w:tc>
        <w:tc>
          <w:tcPr>
            <w:tcW w:w="893" w:type="dxa"/>
            <w:shd w:val="clear" w:color="auto" w:fill="FFFFFF"/>
            <w:vAlign w:val="bottom"/>
          </w:tcPr>
          <w:p w:rsidR="00450F04" w:rsidRDefault="00314692">
            <w:pPr>
              <w:pStyle w:val="Jin0"/>
              <w:shd w:val="clear" w:color="auto" w:fill="auto"/>
              <w:ind w:firstLine="420"/>
              <w:jc w:val="both"/>
              <w:rPr>
                <w:sz w:val="13"/>
                <w:szCs w:val="13"/>
              </w:rPr>
            </w:pPr>
            <w:r>
              <w:rPr>
                <w:sz w:val="13"/>
                <w:szCs w:val="13"/>
              </w:rPr>
              <w:t>35,622</w:t>
            </w:r>
          </w:p>
        </w:tc>
        <w:tc>
          <w:tcPr>
            <w:tcW w:w="1022" w:type="dxa"/>
            <w:shd w:val="clear" w:color="auto" w:fill="FFFFFF"/>
            <w:vAlign w:val="bottom"/>
          </w:tcPr>
          <w:p w:rsidR="00450F04" w:rsidRDefault="00314692">
            <w:pPr>
              <w:pStyle w:val="Jin0"/>
              <w:shd w:val="clear" w:color="auto" w:fill="auto"/>
              <w:jc w:val="right"/>
              <w:rPr>
                <w:sz w:val="13"/>
                <w:szCs w:val="13"/>
              </w:rPr>
            </w:pPr>
            <w:r>
              <w:rPr>
                <w:sz w:val="13"/>
                <w:szCs w:val="13"/>
              </w:rPr>
              <w:t>150,00</w:t>
            </w:r>
          </w:p>
        </w:tc>
        <w:tc>
          <w:tcPr>
            <w:tcW w:w="1872" w:type="dxa"/>
            <w:shd w:val="clear" w:color="auto" w:fill="FFFFFF"/>
            <w:vAlign w:val="bottom"/>
          </w:tcPr>
          <w:p w:rsidR="00450F04" w:rsidRDefault="00314692">
            <w:pPr>
              <w:pStyle w:val="Jin0"/>
              <w:shd w:val="clear" w:color="auto" w:fill="auto"/>
              <w:jc w:val="right"/>
              <w:rPr>
                <w:sz w:val="13"/>
                <w:szCs w:val="13"/>
              </w:rPr>
            </w:pPr>
            <w:r>
              <w:rPr>
                <w:sz w:val="13"/>
                <w:szCs w:val="13"/>
              </w:rPr>
              <w:t>5 343,30</w:t>
            </w:r>
          </w:p>
        </w:tc>
        <w:tc>
          <w:tcPr>
            <w:tcW w:w="1272" w:type="dxa"/>
            <w:tcBorders>
              <w:left w:val="single" w:sz="4" w:space="0" w:color="auto"/>
            </w:tcBorders>
            <w:shd w:val="clear" w:color="auto" w:fill="FFFFFF"/>
            <w:vAlign w:val="bottom"/>
          </w:tcPr>
          <w:p w:rsidR="00450F04" w:rsidRDefault="00314692">
            <w:pPr>
              <w:pStyle w:val="Jin0"/>
              <w:shd w:val="clear" w:color="auto" w:fill="auto"/>
              <w:rPr>
                <w:sz w:val="13"/>
                <w:szCs w:val="13"/>
              </w:rPr>
            </w:pPr>
            <w:r>
              <w:rPr>
                <w:sz w:val="13"/>
                <w:szCs w:val="13"/>
              </w:rPr>
              <w:t>CS ÚRS 2014 01</w:t>
            </w:r>
          </w:p>
        </w:tc>
      </w:tr>
      <w:tr w:rsidR="00450F04">
        <w:trPr>
          <w:trHeight w:hRule="exact" w:val="216"/>
          <w:jc w:val="center"/>
        </w:trPr>
        <w:tc>
          <w:tcPr>
            <w:tcW w:w="350" w:type="dxa"/>
            <w:shd w:val="clear" w:color="auto" w:fill="FFFFFF"/>
          </w:tcPr>
          <w:p w:rsidR="00450F04" w:rsidRDefault="00314692">
            <w:pPr>
              <w:pStyle w:val="Jin0"/>
              <w:shd w:val="clear" w:color="auto" w:fill="auto"/>
              <w:jc w:val="both"/>
              <w:rPr>
                <w:sz w:val="13"/>
                <w:szCs w:val="13"/>
              </w:rPr>
            </w:pPr>
            <w:r>
              <w:rPr>
                <w:sz w:val="13"/>
                <w:szCs w:val="13"/>
              </w:rPr>
              <w:t>57</w:t>
            </w:r>
          </w:p>
        </w:tc>
        <w:tc>
          <w:tcPr>
            <w:tcW w:w="350" w:type="dxa"/>
            <w:shd w:val="clear" w:color="auto" w:fill="FFFFFF"/>
            <w:vAlign w:val="bottom"/>
          </w:tcPr>
          <w:p w:rsidR="00450F04" w:rsidRDefault="00314692">
            <w:pPr>
              <w:pStyle w:val="Jin0"/>
              <w:shd w:val="clear" w:color="auto" w:fill="auto"/>
              <w:jc w:val="both"/>
              <w:rPr>
                <w:sz w:val="13"/>
                <w:szCs w:val="13"/>
              </w:rPr>
            </w:pPr>
            <w:r>
              <w:rPr>
                <w:sz w:val="13"/>
                <w:szCs w:val="13"/>
                <w:vertAlign w:val="superscript"/>
              </w:rPr>
              <w:t>K</w:t>
            </w:r>
          </w:p>
        </w:tc>
        <w:tc>
          <w:tcPr>
            <w:tcW w:w="1363" w:type="dxa"/>
            <w:shd w:val="clear" w:color="auto" w:fill="FFFFFF"/>
          </w:tcPr>
          <w:p w:rsidR="00450F04" w:rsidRDefault="00314692">
            <w:pPr>
              <w:pStyle w:val="Jin0"/>
              <w:shd w:val="clear" w:color="auto" w:fill="auto"/>
              <w:rPr>
                <w:sz w:val="13"/>
                <w:szCs w:val="13"/>
              </w:rPr>
            </w:pPr>
            <w:r>
              <w:rPr>
                <w:sz w:val="13"/>
                <w:szCs w:val="13"/>
              </w:rPr>
              <w:t>997013509</w:t>
            </w:r>
          </w:p>
        </w:tc>
        <w:tc>
          <w:tcPr>
            <w:tcW w:w="7243" w:type="dxa"/>
            <w:shd w:val="clear" w:color="auto" w:fill="FFFFFF"/>
          </w:tcPr>
          <w:p w:rsidR="00450F04" w:rsidRDefault="00314692">
            <w:pPr>
              <w:pStyle w:val="Jin0"/>
              <w:shd w:val="clear" w:color="auto" w:fill="auto"/>
              <w:rPr>
                <w:sz w:val="13"/>
                <w:szCs w:val="13"/>
              </w:rPr>
            </w:pPr>
            <w:r>
              <w:rPr>
                <w:sz w:val="13"/>
                <w:szCs w:val="13"/>
              </w:rPr>
              <w:t>Příplatek k odvozu suti a vybouraných hmot na skládku ZKD 1 km přes 1 km</w:t>
            </w:r>
          </w:p>
        </w:tc>
        <w:tc>
          <w:tcPr>
            <w:tcW w:w="691" w:type="dxa"/>
            <w:shd w:val="clear" w:color="auto" w:fill="FFFFFF"/>
          </w:tcPr>
          <w:p w:rsidR="00450F04" w:rsidRDefault="00314692">
            <w:pPr>
              <w:pStyle w:val="Jin0"/>
              <w:shd w:val="clear" w:color="auto" w:fill="auto"/>
              <w:jc w:val="center"/>
              <w:rPr>
                <w:sz w:val="13"/>
                <w:szCs w:val="13"/>
              </w:rPr>
            </w:pPr>
            <w:r>
              <w:rPr>
                <w:sz w:val="13"/>
                <w:szCs w:val="13"/>
              </w:rPr>
              <w:t>t</w:t>
            </w:r>
          </w:p>
        </w:tc>
        <w:tc>
          <w:tcPr>
            <w:tcW w:w="893" w:type="dxa"/>
            <w:shd w:val="clear" w:color="auto" w:fill="FFFFFF"/>
          </w:tcPr>
          <w:p w:rsidR="00450F04" w:rsidRDefault="00314692">
            <w:pPr>
              <w:pStyle w:val="Jin0"/>
              <w:shd w:val="clear" w:color="auto" w:fill="auto"/>
              <w:jc w:val="right"/>
              <w:rPr>
                <w:sz w:val="13"/>
                <w:szCs w:val="13"/>
              </w:rPr>
            </w:pPr>
            <w:r>
              <w:rPr>
                <w:sz w:val="13"/>
                <w:szCs w:val="13"/>
              </w:rPr>
              <w:t>356,220</w:t>
            </w:r>
          </w:p>
        </w:tc>
        <w:tc>
          <w:tcPr>
            <w:tcW w:w="1022" w:type="dxa"/>
            <w:shd w:val="clear" w:color="auto" w:fill="FFFFFF"/>
          </w:tcPr>
          <w:p w:rsidR="00450F04" w:rsidRDefault="00314692">
            <w:pPr>
              <w:pStyle w:val="Jin0"/>
              <w:shd w:val="clear" w:color="auto" w:fill="auto"/>
              <w:jc w:val="right"/>
              <w:rPr>
                <w:sz w:val="13"/>
                <w:szCs w:val="13"/>
              </w:rPr>
            </w:pPr>
            <w:r>
              <w:rPr>
                <w:sz w:val="13"/>
                <w:szCs w:val="13"/>
              </w:rPr>
              <w:t>24,00</w:t>
            </w:r>
          </w:p>
        </w:tc>
        <w:tc>
          <w:tcPr>
            <w:tcW w:w="1872" w:type="dxa"/>
            <w:shd w:val="clear" w:color="auto" w:fill="FFFFFF"/>
          </w:tcPr>
          <w:p w:rsidR="00450F04" w:rsidRDefault="00314692">
            <w:pPr>
              <w:pStyle w:val="Jin0"/>
              <w:shd w:val="clear" w:color="auto" w:fill="auto"/>
              <w:jc w:val="right"/>
              <w:rPr>
                <w:sz w:val="13"/>
                <w:szCs w:val="13"/>
              </w:rPr>
            </w:pPr>
            <w:r>
              <w:rPr>
                <w:sz w:val="13"/>
                <w:szCs w:val="13"/>
              </w:rPr>
              <w:t>8 549,28</w:t>
            </w:r>
          </w:p>
        </w:tc>
        <w:tc>
          <w:tcPr>
            <w:tcW w:w="1272" w:type="dxa"/>
            <w:tcBorders>
              <w:left w:val="single" w:sz="4" w:space="0" w:color="auto"/>
            </w:tcBorders>
            <w:shd w:val="clear" w:color="auto" w:fill="FFFFFF"/>
          </w:tcPr>
          <w:p w:rsidR="00450F04" w:rsidRDefault="00314692">
            <w:pPr>
              <w:pStyle w:val="Jin0"/>
              <w:shd w:val="clear" w:color="auto" w:fill="auto"/>
              <w:rPr>
                <w:sz w:val="13"/>
                <w:szCs w:val="13"/>
              </w:rPr>
            </w:pPr>
            <w:r>
              <w:rPr>
                <w:sz w:val="13"/>
                <w:szCs w:val="13"/>
              </w:rPr>
              <w:t>CS ÚRS 2014 01</w:t>
            </w:r>
          </w:p>
        </w:tc>
      </w:tr>
      <w:tr w:rsidR="00450F04">
        <w:trPr>
          <w:trHeight w:hRule="exact" w:val="226"/>
          <w:jc w:val="center"/>
        </w:trPr>
        <w:tc>
          <w:tcPr>
            <w:tcW w:w="350" w:type="dxa"/>
            <w:shd w:val="clear" w:color="auto" w:fill="FFFFFF"/>
          </w:tcPr>
          <w:p w:rsidR="00450F04" w:rsidRDefault="00450F04">
            <w:pPr>
              <w:rPr>
                <w:sz w:val="10"/>
                <w:szCs w:val="10"/>
              </w:rPr>
            </w:pPr>
          </w:p>
        </w:tc>
        <w:tc>
          <w:tcPr>
            <w:tcW w:w="350" w:type="dxa"/>
            <w:shd w:val="clear" w:color="auto" w:fill="FFFFFF"/>
          </w:tcPr>
          <w:p w:rsidR="00450F04" w:rsidRDefault="00314692">
            <w:pPr>
              <w:pStyle w:val="Jin0"/>
              <w:shd w:val="clear" w:color="auto" w:fill="auto"/>
              <w:jc w:val="both"/>
              <w:rPr>
                <w:sz w:val="13"/>
                <w:szCs w:val="13"/>
              </w:rPr>
            </w:pPr>
            <w:r>
              <w:rPr>
                <w:sz w:val="13"/>
                <w:szCs w:val="13"/>
              </w:rPr>
              <w:t>w</w:t>
            </w:r>
          </w:p>
        </w:tc>
        <w:tc>
          <w:tcPr>
            <w:tcW w:w="1363" w:type="dxa"/>
            <w:shd w:val="clear" w:color="auto" w:fill="FFFFFF"/>
          </w:tcPr>
          <w:p w:rsidR="00450F04" w:rsidRDefault="00450F04">
            <w:pPr>
              <w:rPr>
                <w:sz w:val="10"/>
                <w:szCs w:val="10"/>
              </w:rPr>
            </w:pPr>
          </w:p>
        </w:tc>
        <w:tc>
          <w:tcPr>
            <w:tcW w:w="7243" w:type="dxa"/>
            <w:shd w:val="clear" w:color="auto" w:fill="FFFFFF"/>
          </w:tcPr>
          <w:p w:rsidR="00450F04" w:rsidRDefault="00314692">
            <w:pPr>
              <w:pStyle w:val="Jin0"/>
              <w:shd w:val="clear" w:color="auto" w:fill="auto"/>
              <w:rPr>
                <w:sz w:val="13"/>
                <w:szCs w:val="13"/>
              </w:rPr>
            </w:pPr>
            <w:r>
              <w:rPr>
                <w:sz w:val="13"/>
                <w:szCs w:val="13"/>
              </w:rPr>
              <w:t>35,622*10 Přepočtené koeficientem množství</w:t>
            </w:r>
          </w:p>
        </w:tc>
        <w:tc>
          <w:tcPr>
            <w:tcW w:w="691" w:type="dxa"/>
            <w:shd w:val="clear" w:color="auto" w:fill="FFFFFF"/>
          </w:tcPr>
          <w:p w:rsidR="00450F04" w:rsidRDefault="00450F04">
            <w:pPr>
              <w:rPr>
                <w:sz w:val="10"/>
                <w:szCs w:val="10"/>
              </w:rPr>
            </w:pPr>
          </w:p>
        </w:tc>
        <w:tc>
          <w:tcPr>
            <w:tcW w:w="893" w:type="dxa"/>
            <w:shd w:val="clear" w:color="auto" w:fill="FFFFFF"/>
          </w:tcPr>
          <w:p w:rsidR="00450F04" w:rsidRDefault="00314692">
            <w:pPr>
              <w:pStyle w:val="Jin0"/>
              <w:shd w:val="clear" w:color="auto" w:fill="auto"/>
              <w:jc w:val="right"/>
              <w:rPr>
                <w:sz w:val="13"/>
                <w:szCs w:val="13"/>
              </w:rPr>
            </w:pPr>
            <w:r>
              <w:rPr>
                <w:sz w:val="13"/>
                <w:szCs w:val="13"/>
              </w:rPr>
              <w:t>356,220</w:t>
            </w:r>
          </w:p>
        </w:tc>
        <w:tc>
          <w:tcPr>
            <w:tcW w:w="1022" w:type="dxa"/>
            <w:shd w:val="clear" w:color="auto" w:fill="FFFFFF"/>
          </w:tcPr>
          <w:p w:rsidR="00450F04" w:rsidRDefault="00450F04">
            <w:pPr>
              <w:rPr>
                <w:sz w:val="10"/>
                <w:szCs w:val="10"/>
              </w:rPr>
            </w:pPr>
          </w:p>
        </w:tc>
        <w:tc>
          <w:tcPr>
            <w:tcW w:w="1872" w:type="dxa"/>
            <w:shd w:val="clear" w:color="auto" w:fill="FFFFFF"/>
          </w:tcPr>
          <w:p w:rsidR="00450F04" w:rsidRDefault="00450F04">
            <w:pPr>
              <w:rPr>
                <w:sz w:val="10"/>
                <w:szCs w:val="10"/>
              </w:rPr>
            </w:pPr>
          </w:p>
        </w:tc>
        <w:tc>
          <w:tcPr>
            <w:tcW w:w="1272" w:type="dxa"/>
            <w:shd w:val="clear" w:color="auto" w:fill="FFFFFF"/>
          </w:tcPr>
          <w:p w:rsidR="00450F04" w:rsidRDefault="00450F04">
            <w:pPr>
              <w:rPr>
                <w:sz w:val="10"/>
                <w:szCs w:val="10"/>
              </w:rPr>
            </w:pPr>
          </w:p>
        </w:tc>
      </w:tr>
      <w:tr w:rsidR="00450F04">
        <w:trPr>
          <w:trHeight w:hRule="exact" w:val="221"/>
          <w:jc w:val="center"/>
        </w:trPr>
        <w:tc>
          <w:tcPr>
            <w:tcW w:w="350" w:type="dxa"/>
            <w:shd w:val="clear" w:color="auto" w:fill="FFFFFF"/>
          </w:tcPr>
          <w:p w:rsidR="00450F04" w:rsidRDefault="00314692">
            <w:pPr>
              <w:pStyle w:val="Jin0"/>
              <w:shd w:val="clear" w:color="auto" w:fill="auto"/>
              <w:jc w:val="both"/>
              <w:rPr>
                <w:sz w:val="13"/>
                <w:szCs w:val="13"/>
              </w:rPr>
            </w:pPr>
            <w:r>
              <w:rPr>
                <w:sz w:val="13"/>
                <w:szCs w:val="13"/>
              </w:rPr>
              <w:t>58</w:t>
            </w:r>
          </w:p>
        </w:tc>
        <w:tc>
          <w:tcPr>
            <w:tcW w:w="350" w:type="dxa"/>
            <w:shd w:val="clear" w:color="auto" w:fill="FFFFFF"/>
          </w:tcPr>
          <w:p w:rsidR="00450F04" w:rsidRDefault="00314692">
            <w:pPr>
              <w:pStyle w:val="Jin0"/>
              <w:shd w:val="clear" w:color="auto" w:fill="auto"/>
              <w:jc w:val="both"/>
              <w:rPr>
                <w:sz w:val="13"/>
                <w:szCs w:val="13"/>
              </w:rPr>
            </w:pPr>
            <w:r>
              <w:rPr>
                <w:sz w:val="13"/>
                <w:szCs w:val="13"/>
              </w:rPr>
              <w:t>K</w:t>
            </w:r>
          </w:p>
        </w:tc>
        <w:tc>
          <w:tcPr>
            <w:tcW w:w="8606" w:type="dxa"/>
            <w:gridSpan w:val="2"/>
            <w:tcBorders>
              <w:top w:val="single" w:sz="4" w:space="0" w:color="auto"/>
            </w:tcBorders>
            <w:shd w:val="clear" w:color="auto" w:fill="FFFFFF"/>
          </w:tcPr>
          <w:p w:rsidR="00450F04" w:rsidRDefault="00314692">
            <w:pPr>
              <w:pStyle w:val="Jin0"/>
              <w:shd w:val="clear" w:color="auto" w:fill="auto"/>
              <w:tabs>
                <w:tab w:val="left" w:pos="1368"/>
              </w:tabs>
              <w:rPr>
                <w:sz w:val="13"/>
                <w:szCs w:val="13"/>
              </w:rPr>
            </w:pPr>
            <w:r>
              <w:rPr>
                <w:sz w:val="13"/>
                <w:szCs w:val="13"/>
              </w:rPr>
              <w:t>997013831</w:t>
            </w:r>
            <w:r>
              <w:rPr>
                <w:sz w:val="13"/>
                <w:szCs w:val="13"/>
              </w:rPr>
              <w:tab/>
              <w:t>Poplatek za uložení stavebního směsného odpadu na skládce (skládkovné)</w:t>
            </w:r>
          </w:p>
        </w:tc>
        <w:tc>
          <w:tcPr>
            <w:tcW w:w="691" w:type="dxa"/>
            <w:shd w:val="clear" w:color="auto" w:fill="FFFFFF"/>
          </w:tcPr>
          <w:p w:rsidR="00450F04" w:rsidRDefault="00314692">
            <w:pPr>
              <w:pStyle w:val="Jin0"/>
              <w:shd w:val="clear" w:color="auto" w:fill="auto"/>
              <w:jc w:val="center"/>
              <w:rPr>
                <w:sz w:val="13"/>
                <w:szCs w:val="13"/>
              </w:rPr>
            </w:pPr>
            <w:r>
              <w:rPr>
                <w:sz w:val="13"/>
                <w:szCs w:val="13"/>
              </w:rPr>
              <w:t>t</w:t>
            </w:r>
          </w:p>
        </w:tc>
        <w:tc>
          <w:tcPr>
            <w:tcW w:w="893" w:type="dxa"/>
            <w:shd w:val="clear" w:color="auto" w:fill="FFFFFF"/>
          </w:tcPr>
          <w:p w:rsidR="00450F04" w:rsidRDefault="00314692">
            <w:pPr>
              <w:pStyle w:val="Jin0"/>
              <w:shd w:val="clear" w:color="auto" w:fill="auto"/>
              <w:ind w:firstLine="420"/>
              <w:jc w:val="both"/>
              <w:rPr>
                <w:sz w:val="13"/>
                <w:szCs w:val="13"/>
              </w:rPr>
            </w:pPr>
            <w:r>
              <w:rPr>
                <w:sz w:val="13"/>
                <w:szCs w:val="13"/>
              </w:rPr>
              <w:t>35,622</w:t>
            </w:r>
          </w:p>
        </w:tc>
        <w:tc>
          <w:tcPr>
            <w:tcW w:w="1022" w:type="dxa"/>
            <w:shd w:val="clear" w:color="auto" w:fill="FFFFFF"/>
          </w:tcPr>
          <w:p w:rsidR="00450F04" w:rsidRDefault="00314692">
            <w:pPr>
              <w:pStyle w:val="Jin0"/>
              <w:shd w:val="clear" w:color="auto" w:fill="auto"/>
              <w:jc w:val="right"/>
              <w:rPr>
                <w:sz w:val="13"/>
                <w:szCs w:val="13"/>
              </w:rPr>
            </w:pPr>
            <w:r>
              <w:rPr>
                <w:sz w:val="13"/>
                <w:szCs w:val="13"/>
              </w:rPr>
              <w:t>565,00</w:t>
            </w:r>
          </w:p>
        </w:tc>
        <w:tc>
          <w:tcPr>
            <w:tcW w:w="3144" w:type="dxa"/>
            <w:gridSpan w:val="2"/>
            <w:shd w:val="clear" w:color="auto" w:fill="FFFFFF"/>
          </w:tcPr>
          <w:p w:rsidR="00450F04" w:rsidRDefault="00314692">
            <w:pPr>
              <w:pStyle w:val="Jin0"/>
              <w:shd w:val="clear" w:color="auto" w:fill="auto"/>
              <w:ind w:left="1200"/>
              <w:rPr>
                <w:sz w:val="13"/>
                <w:szCs w:val="13"/>
              </w:rPr>
            </w:pPr>
            <w:r>
              <w:rPr>
                <w:sz w:val="13"/>
                <w:szCs w:val="13"/>
              </w:rPr>
              <w:t>20 126,43 CS ÚRS 2014 01</w:t>
            </w:r>
          </w:p>
        </w:tc>
      </w:tr>
      <w:tr w:rsidR="00450F04">
        <w:trPr>
          <w:trHeight w:hRule="exact" w:val="494"/>
          <w:jc w:val="center"/>
        </w:trPr>
        <w:tc>
          <w:tcPr>
            <w:tcW w:w="350" w:type="dxa"/>
            <w:shd w:val="clear" w:color="auto" w:fill="FFFFFF"/>
          </w:tcPr>
          <w:p w:rsidR="00450F04" w:rsidRDefault="00450F04">
            <w:pPr>
              <w:rPr>
                <w:sz w:val="10"/>
                <w:szCs w:val="10"/>
              </w:rPr>
            </w:pPr>
          </w:p>
        </w:tc>
        <w:tc>
          <w:tcPr>
            <w:tcW w:w="350" w:type="dxa"/>
            <w:shd w:val="clear" w:color="auto" w:fill="FFFFFF"/>
            <w:vAlign w:val="bottom"/>
          </w:tcPr>
          <w:p w:rsidR="00450F04" w:rsidRDefault="00314692">
            <w:pPr>
              <w:pStyle w:val="Jin0"/>
              <w:shd w:val="clear" w:color="auto" w:fill="auto"/>
              <w:jc w:val="both"/>
              <w:rPr>
                <w:sz w:val="13"/>
                <w:szCs w:val="13"/>
              </w:rPr>
            </w:pPr>
            <w:r>
              <w:rPr>
                <w:sz w:val="13"/>
                <w:szCs w:val="13"/>
              </w:rPr>
              <w:t>D</w:t>
            </w:r>
          </w:p>
        </w:tc>
        <w:tc>
          <w:tcPr>
            <w:tcW w:w="1363" w:type="dxa"/>
            <w:shd w:val="clear" w:color="auto" w:fill="FFFFFF"/>
            <w:vAlign w:val="bottom"/>
          </w:tcPr>
          <w:p w:rsidR="00450F04" w:rsidRDefault="00314692">
            <w:pPr>
              <w:pStyle w:val="Jin0"/>
              <w:shd w:val="clear" w:color="auto" w:fill="auto"/>
              <w:rPr>
                <w:sz w:val="18"/>
                <w:szCs w:val="18"/>
              </w:rPr>
            </w:pPr>
            <w:r>
              <w:rPr>
                <w:sz w:val="18"/>
                <w:szCs w:val="18"/>
              </w:rPr>
              <w:t>998</w:t>
            </w:r>
          </w:p>
        </w:tc>
        <w:tc>
          <w:tcPr>
            <w:tcW w:w="7243" w:type="dxa"/>
            <w:shd w:val="clear" w:color="auto" w:fill="FFFFFF"/>
            <w:vAlign w:val="bottom"/>
          </w:tcPr>
          <w:p w:rsidR="00450F04" w:rsidRDefault="00314692">
            <w:pPr>
              <w:pStyle w:val="Jin0"/>
              <w:shd w:val="clear" w:color="auto" w:fill="auto"/>
              <w:rPr>
                <w:sz w:val="18"/>
                <w:szCs w:val="18"/>
              </w:rPr>
            </w:pPr>
            <w:r>
              <w:rPr>
                <w:sz w:val="18"/>
                <w:szCs w:val="18"/>
              </w:rPr>
              <w:t>Přesun hmot</w:t>
            </w:r>
          </w:p>
        </w:tc>
        <w:tc>
          <w:tcPr>
            <w:tcW w:w="691" w:type="dxa"/>
            <w:shd w:val="clear" w:color="auto" w:fill="FFFFFF"/>
          </w:tcPr>
          <w:p w:rsidR="00450F04" w:rsidRDefault="00450F04">
            <w:pPr>
              <w:rPr>
                <w:sz w:val="10"/>
                <w:szCs w:val="10"/>
              </w:rPr>
            </w:pPr>
          </w:p>
        </w:tc>
        <w:tc>
          <w:tcPr>
            <w:tcW w:w="893" w:type="dxa"/>
            <w:shd w:val="clear" w:color="auto" w:fill="FFFFFF"/>
          </w:tcPr>
          <w:p w:rsidR="00450F04" w:rsidRDefault="00450F04">
            <w:pPr>
              <w:rPr>
                <w:sz w:val="10"/>
                <w:szCs w:val="10"/>
              </w:rPr>
            </w:pPr>
          </w:p>
        </w:tc>
        <w:tc>
          <w:tcPr>
            <w:tcW w:w="1022" w:type="dxa"/>
            <w:shd w:val="clear" w:color="auto" w:fill="FFFFFF"/>
          </w:tcPr>
          <w:p w:rsidR="00450F04" w:rsidRDefault="00450F04">
            <w:pPr>
              <w:rPr>
                <w:sz w:val="10"/>
                <w:szCs w:val="10"/>
              </w:rPr>
            </w:pPr>
          </w:p>
        </w:tc>
        <w:tc>
          <w:tcPr>
            <w:tcW w:w="1872" w:type="dxa"/>
            <w:shd w:val="clear" w:color="auto" w:fill="FFFFFF"/>
            <w:vAlign w:val="bottom"/>
          </w:tcPr>
          <w:p w:rsidR="00450F04" w:rsidRDefault="00314692">
            <w:pPr>
              <w:pStyle w:val="Jin0"/>
              <w:shd w:val="clear" w:color="auto" w:fill="auto"/>
              <w:jc w:val="right"/>
              <w:rPr>
                <w:sz w:val="18"/>
                <w:szCs w:val="18"/>
              </w:rPr>
            </w:pPr>
            <w:r>
              <w:rPr>
                <w:sz w:val="18"/>
                <w:szCs w:val="18"/>
              </w:rPr>
              <w:t>2 492,77</w:t>
            </w:r>
          </w:p>
        </w:tc>
        <w:tc>
          <w:tcPr>
            <w:tcW w:w="1272" w:type="dxa"/>
            <w:shd w:val="clear" w:color="auto" w:fill="FFFFFF"/>
          </w:tcPr>
          <w:p w:rsidR="00450F04" w:rsidRDefault="00450F04">
            <w:pPr>
              <w:rPr>
                <w:sz w:val="10"/>
                <w:szCs w:val="10"/>
              </w:rPr>
            </w:pPr>
          </w:p>
        </w:tc>
      </w:tr>
      <w:tr w:rsidR="00450F04">
        <w:trPr>
          <w:trHeight w:hRule="exact" w:val="226"/>
          <w:jc w:val="center"/>
        </w:trPr>
        <w:tc>
          <w:tcPr>
            <w:tcW w:w="350" w:type="dxa"/>
            <w:shd w:val="clear" w:color="auto" w:fill="FFFFFF"/>
            <w:vAlign w:val="bottom"/>
          </w:tcPr>
          <w:p w:rsidR="00450F04" w:rsidRDefault="00314692">
            <w:pPr>
              <w:pStyle w:val="Jin0"/>
              <w:shd w:val="clear" w:color="auto" w:fill="auto"/>
              <w:jc w:val="both"/>
              <w:rPr>
                <w:sz w:val="13"/>
                <w:szCs w:val="13"/>
              </w:rPr>
            </w:pPr>
            <w:r>
              <w:rPr>
                <w:sz w:val="13"/>
                <w:szCs w:val="13"/>
              </w:rPr>
              <w:t>62</w:t>
            </w:r>
          </w:p>
        </w:tc>
        <w:tc>
          <w:tcPr>
            <w:tcW w:w="350" w:type="dxa"/>
            <w:shd w:val="clear" w:color="auto" w:fill="FFFFFF"/>
          </w:tcPr>
          <w:p w:rsidR="00450F04" w:rsidRDefault="00314692">
            <w:pPr>
              <w:pStyle w:val="Jin0"/>
              <w:shd w:val="clear" w:color="auto" w:fill="auto"/>
              <w:jc w:val="both"/>
              <w:rPr>
                <w:sz w:val="13"/>
                <w:szCs w:val="13"/>
              </w:rPr>
            </w:pPr>
            <w:r>
              <w:rPr>
                <w:sz w:val="13"/>
                <w:szCs w:val="13"/>
              </w:rPr>
              <w:t>K</w:t>
            </w:r>
          </w:p>
        </w:tc>
        <w:tc>
          <w:tcPr>
            <w:tcW w:w="1363" w:type="dxa"/>
            <w:shd w:val="clear" w:color="auto" w:fill="FFFFFF"/>
          </w:tcPr>
          <w:p w:rsidR="00450F04" w:rsidRDefault="00314692">
            <w:pPr>
              <w:pStyle w:val="Jin0"/>
              <w:shd w:val="clear" w:color="auto" w:fill="auto"/>
              <w:rPr>
                <w:sz w:val="13"/>
                <w:szCs w:val="13"/>
              </w:rPr>
            </w:pPr>
            <w:r>
              <w:rPr>
                <w:sz w:val="13"/>
                <w:szCs w:val="13"/>
              </w:rPr>
              <w:t>998017002</w:t>
            </w:r>
          </w:p>
        </w:tc>
        <w:tc>
          <w:tcPr>
            <w:tcW w:w="7243" w:type="dxa"/>
            <w:shd w:val="clear" w:color="auto" w:fill="FFFFFF"/>
          </w:tcPr>
          <w:p w:rsidR="00450F04" w:rsidRDefault="00314692">
            <w:pPr>
              <w:pStyle w:val="Jin0"/>
              <w:shd w:val="clear" w:color="auto" w:fill="auto"/>
              <w:rPr>
                <w:sz w:val="13"/>
                <w:szCs w:val="13"/>
              </w:rPr>
            </w:pPr>
            <w:r>
              <w:rPr>
                <w:sz w:val="13"/>
                <w:szCs w:val="13"/>
              </w:rPr>
              <w:t xml:space="preserve">Přesun hmot s omezením mechanizace pro </w:t>
            </w:r>
            <w:proofErr w:type="gramStart"/>
            <w:r>
              <w:rPr>
                <w:sz w:val="13"/>
                <w:szCs w:val="13"/>
              </w:rPr>
              <w:t>budovy v do</w:t>
            </w:r>
            <w:proofErr w:type="gramEnd"/>
            <w:r>
              <w:rPr>
                <w:sz w:val="13"/>
                <w:szCs w:val="13"/>
              </w:rPr>
              <w:t xml:space="preserve"> 12 m</w:t>
            </w:r>
          </w:p>
        </w:tc>
        <w:tc>
          <w:tcPr>
            <w:tcW w:w="691" w:type="dxa"/>
            <w:shd w:val="clear" w:color="auto" w:fill="FFFFFF"/>
          </w:tcPr>
          <w:p w:rsidR="00450F04" w:rsidRDefault="00314692">
            <w:pPr>
              <w:pStyle w:val="Jin0"/>
              <w:shd w:val="clear" w:color="auto" w:fill="auto"/>
              <w:ind w:firstLine="280"/>
              <w:jc w:val="both"/>
              <w:rPr>
                <w:sz w:val="13"/>
                <w:szCs w:val="13"/>
              </w:rPr>
            </w:pPr>
            <w:r>
              <w:rPr>
                <w:sz w:val="13"/>
                <w:szCs w:val="13"/>
              </w:rPr>
              <w:t>t</w:t>
            </w:r>
          </w:p>
        </w:tc>
        <w:tc>
          <w:tcPr>
            <w:tcW w:w="893" w:type="dxa"/>
            <w:shd w:val="clear" w:color="auto" w:fill="FFFFFF"/>
          </w:tcPr>
          <w:p w:rsidR="00450F04" w:rsidRDefault="00314692">
            <w:pPr>
              <w:pStyle w:val="Jin0"/>
              <w:shd w:val="clear" w:color="auto" w:fill="auto"/>
              <w:ind w:firstLine="500"/>
              <w:jc w:val="both"/>
              <w:rPr>
                <w:sz w:val="13"/>
                <w:szCs w:val="13"/>
              </w:rPr>
            </w:pPr>
            <w:r>
              <w:rPr>
                <w:sz w:val="13"/>
                <w:szCs w:val="13"/>
              </w:rPr>
              <w:t>5,215</w:t>
            </w:r>
          </w:p>
        </w:tc>
        <w:tc>
          <w:tcPr>
            <w:tcW w:w="1022" w:type="dxa"/>
            <w:shd w:val="clear" w:color="auto" w:fill="FFFFFF"/>
          </w:tcPr>
          <w:p w:rsidR="00450F04" w:rsidRDefault="00314692">
            <w:pPr>
              <w:pStyle w:val="Jin0"/>
              <w:shd w:val="clear" w:color="auto" w:fill="auto"/>
              <w:ind w:firstLine="540"/>
              <w:jc w:val="both"/>
              <w:rPr>
                <w:sz w:val="13"/>
                <w:szCs w:val="13"/>
              </w:rPr>
            </w:pPr>
            <w:r>
              <w:rPr>
                <w:sz w:val="13"/>
                <w:szCs w:val="13"/>
              </w:rPr>
              <w:t>478,00</w:t>
            </w:r>
          </w:p>
        </w:tc>
        <w:tc>
          <w:tcPr>
            <w:tcW w:w="3144" w:type="dxa"/>
            <w:gridSpan w:val="2"/>
            <w:shd w:val="clear" w:color="auto" w:fill="FFFFFF"/>
          </w:tcPr>
          <w:p w:rsidR="00450F04" w:rsidRDefault="00314692">
            <w:pPr>
              <w:pStyle w:val="Jin0"/>
              <w:shd w:val="clear" w:color="auto" w:fill="auto"/>
              <w:ind w:left="1280"/>
              <w:rPr>
                <w:sz w:val="13"/>
                <w:szCs w:val="13"/>
              </w:rPr>
            </w:pPr>
            <w:r>
              <w:rPr>
                <w:sz w:val="13"/>
                <w:szCs w:val="13"/>
              </w:rPr>
              <w:t>2 492,77 CS ÚRS 2014 01</w:t>
            </w:r>
          </w:p>
        </w:tc>
      </w:tr>
      <w:tr w:rsidR="00450F04">
        <w:trPr>
          <w:trHeight w:hRule="exact" w:val="672"/>
          <w:jc w:val="center"/>
        </w:trPr>
        <w:tc>
          <w:tcPr>
            <w:tcW w:w="350" w:type="dxa"/>
            <w:shd w:val="clear" w:color="auto" w:fill="FFFFFF"/>
          </w:tcPr>
          <w:p w:rsidR="00450F04" w:rsidRDefault="00450F04">
            <w:pPr>
              <w:rPr>
                <w:sz w:val="10"/>
                <w:szCs w:val="10"/>
              </w:rPr>
            </w:pPr>
          </w:p>
        </w:tc>
        <w:tc>
          <w:tcPr>
            <w:tcW w:w="350" w:type="dxa"/>
            <w:shd w:val="clear" w:color="auto" w:fill="FFFFFF"/>
            <w:vAlign w:val="bottom"/>
          </w:tcPr>
          <w:p w:rsidR="00450F04" w:rsidRDefault="00314692">
            <w:pPr>
              <w:pStyle w:val="Jin0"/>
              <w:shd w:val="clear" w:color="auto" w:fill="auto"/>
              <w:jc w:val="both"/>
              <w:rPr>
                <w:sz w:val="13"/>
                <w:szCs w:val="13"/>
              </w:rPr>
            </w:pPr>
            <w:r>
              <w:rPr>
                <w:sz w:val="13"/>
                <w:szCs w:val="13"/>
              </w:rPr>
              <w:t>D</w:t>
            </w:r>
          </w:p>
        </w:tc>
        <w:tc>
          <w:tcPr>
            <w:tcW w:w="1363" w:type="dxa"/>
            <w:shd w:val="clear" w:color="auto" w:fill="FFFFFF"/>
            <w:vAlign w:val="bottom"/>
          </w:tcPr>
          <w:p w:rsidR="00450F04" w:rsidRDefault="00314692">
            <w:pPr>
              <w:pStyle w:val="Jin0"/>
              <w:shd w:val="clear" w:color="auto" w:fill="auto"/>
            </w:pPr>
            <w:r>
              <w:t>PSV</w:t>
            </w:r>
          </w:p>
        </w:tc>
        <w:tc>
          <w:tcPr>
            <w:tcW w:w="7243" w:type="dxa"/>
            <w:shd w:val="clear" w:color="auto" w:fill="FFFFFF"/>
            <w:vAlign w:val="bottom"/>
          </w:tcPr>
          <w:p w:rsidR="00450F04" w:rsidRDefault="00314692">
            <w:pPr>
              <w:pStyle w:val="Jin0"/>
              <w:shd w:val="clear" w:color="auto" w:fill="auto"/>
            </w:pPr>
            <w:r>
              <w:t>Práce a dodávky PSV</w:t>
            </w:r>
          </w:p>
        </w:tc>
        <w:tc>
          <w:tcPr>
            <w:tcW w:w="691" w:type="dxa"/>
            <w:shd w:val="clear" w:color="auto" w:fill="FFFFFF"/>
          </w:tcPr>
          <w:p w:rsidR="00450F04" w:rsidRDefault="00450F04">
            <w:pPr>
              <w:rPr>
                <w:sz w:val="10"/>
                <w:szCs w:val="10"/>
              </w:rPr>
            </w:pPr>
          </w:p>
        </w:tc>
        <w:tc>
          <w:tcPr>
            <w:tcW w:w="893" w:type="dxa"/>
            <w:shd w:val="clear" w:color="auto" w:fill="FFFFFF"/>
          </w:tcPr>
          <w:p w:rsidR="00450F04" w:rsidRDefault="00450F04">
            <w:pPr>
              <w:rPr>
                <w:sz w:val="10"/>
                <w:szCs w:val="10"/>
              </w:rPr>
            </w:pPr>
          </w:p>
        </w:tc>
        <w:tc>
          <w:tcPr>
            <w:tcW w:w="1022" w:type="dxa"/>
            <w:shd w:val="clear" w:color="auto" w:fill="FFFFFF"/>
          </w:tcPr>
          <w:p w:rsidR="00450F04" w:rsidRDefault="00450F04">
            <w:pPr>
              <w:rPr>
                <w:sz w:val="10"/>
                <w:szCs w:val="10"/>
              </w:rPr>
            </w:pPr>
          </w:p>
        </w:tc>
        <w:tc>
          <w:tcPr>
            <w:tcW w:w="1872" w:type="dxa"/>
            <w:shd w:val="clear" w:color="auto" w:fill="FFFFFF"/>
            <w:vAlign w:val="bottom"/>
          </w:tcPr>
          <w:p w:rsidR="00450F04" w:rsidRDefault="00314692">
            <w:pPr>
              <w:pStyle w:val="Jin0"/>
              <w:shd w:val="clear" w:color="auto" w:fill="auto"/>
              <w:jc w:val="right"/>
            </w:pPr>
            <w:r>
              <w:t>1 086 813,52</w:t>
            </w:r>
          </w:p>
        </w:tc>
        <w:tc>
          <w:tcPr>
            <w:tcW w:w="1272" w:type="dxa"/>
            <w:shd w:val="clear" w:color="auto" w:fill="FFFFFF"/>
          </w:tcPr>
          <w:p w:rsidR="00450F04" w:rsidRDefault="00450F04">
            <w:pPr>
              <w:rPr>
                <w:sz w:val="10"/>
                <w:szCs w:val="10"/>
              </w:rPr>
            </w:pPr>
          </w:p>
        </w:tc>
      </w:tr>
      <w:tr w:rsidR="00450F04">
        <w:trPr>
          <w:trHeight w:hRule="exact" w:val="288"/>
          <w:jc w:val="center"/>
        </w:trPr>
        <w:tc>
          <w:tcPr>
            <w:tcW w:w="350" w:type="dxa"/>
            <w:shd w:val="clear" w:color="auto" w:fill="FFFFFF"/>
          </w:tcPr>
          <w:p w:rsidR="00450F04" w:rsidRDefault="00450F04">
            <w:pPr>
              <w:rPr>
                <w:sz w:val="10"/>
                <w:szCs w:val="10"/>
              </w:rPr>
            </w:pPr>
          </w:p>
        </w:tc>
        <w:tc>
          <w:tcPr>
            <w:tcW w:w="350" w:type="dxa"/>
            <w:shd w:val="clear" w:color="auto" w:fill="FFFFFF"/>
            <w:vAlign w:val="bottom"/>
          </w:tcPr>
          <w:p w:rsidR="00450F04" w:rsidRDefault="00314692">
            <w:pPr>
              <w:pStyle w:val="Jin0"/>
              <w:shd w:val="clear" w:color="auto" w:fill="auto"/>
              <w:jc w:val="both"/>
              <w:rPr>
                <w:sz w:val="13"/>
                <w:szCs w:val="13"/>
              </w:rPr>
            </w:pPr>
            <w:r>
              <w:rPr>
                <w:sz w:val="13"/>
                <w:szCs w:val="13"/>
              </w:rPr>
              <w:t>D</w:t>
            </w:r>
          </w:p>
        </w:tc>
        <w:tc>
          <w:tcPr>
            <w:tcW w:w="1363" w:type="dxa"/>
            <w:shd w:val="clear" w:color="auto" w:fill="FFFFFF"/>
            <w:vAlign w:val="bottom"/>
          </w:tcPr>
          <w:p w:rsidR="00450F04" w:rsidRDefault="00314692">
            <w:pPr>
              <w:pStyle w:val="Jin0"/>
              <w:shd w:val="clear" w:color="auto" w:fill="auto"/>
              <w:rPr>
                <w:sz w:val="18"/>
                <w:szCs w:val="18"/>
              </w:rPr>
            </w:pPr>
            <w:r>
              <w:rPr>
                <w:sz w:val="18"/>
                <w:szCs w:val="18"/>
              </w:rPr>
              <w:t>721</w:t>
            </w:r>
          </w:p>
        </w:tc>
        <w:tc>
          <w:tcPr>
            <w:tcW w:w="7243" w:type="dxa"/>
            <w:shd w:val="clear" w:color="auto" w:fill="FFFFFF"/>
            <w:vAlign w:val="bottom"/>
          </w:tcPr>
          <w:p w:rsidR="00450F04" w:rsidRDefault="00314692">
            <w:pPr>
              <w:pStyle w:val="Jin0"/>
              <w:shd w:val="clear" w:color="auto" w:fill="auto"/>
              <w:rPr>
                <w:sz w:val="18"/>
                <w:szCs w:val="18"/>
              </w:rPr>
            </w:pPr>
            <w:r>
              <w:rPr>
                <w:sz w:val="18"/>
                <w:szCs w:val="18"/>
              </w:rPr>
              <w:t>Zdravotechnika - vnitřní kanalizace</w:t>
            </w:r>
          </w:p>
        </w:tc>
        <w:tc>
          <w:tcPr>
            <w:tcW w:w="691" w:type="dxa"/>
            <w:shd w:val="clear" w:color="auto" w:fill="FFFFFF"/>
          </w:tcPr>
          <w:p w:rsidR="00450F04" w:rsidRDefault="00450F04">
            <w:pPr>
              <w:rPr>
                <w:sz w:val="10"/>
                <w:szCs w:val="10"/>
              </w:rPr>
            </w:pPr>
          </w:p>
        </w:tc>
        <w:tc>
          <w:tcPr>
            <w:tcW w:w="893" w:type="dxa"/>
            <w:shd w:val="clear" w:color="auto" w:fill="FFFFFF"/>
          </w:tcPr>
          <w:p w:rsidR="00450F04" w:rsidRDefault="00450F04">
            <w:pPr>
              <w:rPr>
                <w:sz w:val="10"/>
                <w:szCs w:val="10"/>
              </w:rPr>
            </w:pPr>
          </w:p>
        </w:tc>
        <w:tc>
          <w:tcPr>
            <w:tcW w:w="1022" w:type="dxa"/>
            <w:shd w:val="clear" w:color="auto" w:fill="FFFFFF"/>
          </w:tcPr>
          <w:p w:rsidR="00450F04" w:rsidRDefault="00450F04">
            <w:pPr>
              <w:rPr>
                <w:sz w:val="10"/>
                <w:szCs w:val="10"/>
              </w:rPr>
            </w:pPr>
          </w:p>
        </w:tc>
        <w:tc>
          <w:tcPr>
            <w:tcW w:w="1872" w:type="dxa"/>
            <w:shd w:val="clear" w:color="auto" w:fill="FFFFFF"/>
            <w:vAlign w:val="bottom"/>
          </w:tcPr>
          <w:p w:rsidR="00450F04" w:rsidRDefault="00314692">
            <w:pPr>
              <w:pStyle w:val="Jin0"/>
              <w:shd w:val="clear" w:color="auto" w:fill="auto"/>
              <w:jc w:val="right"/>
              <w:rPr>
                <w:sz w:val="18"/>
                <w:szCs w:val="18"/>
              </w:rPr>
            </w:pPr>
            <w:r>
              <w:rPr>
                <w:sz w:val="18"/>
                <w:szCs w:val="18"/>
              </w:rPr>
              <w:t>1 565,00</w:t>
            </w:r>
          </w:p>
        </w:tc>
        <w:tc>
          <w:tcPr>
            <w:tcW w:w="1272" w:type="dxa"/>
            <w:shd w:val="clear" w:color="auto" w:fill="FFFFFF"/>
          </w:tcPr>
          <w:p w:rsidR="00450F04" w:rsidRDefault="00450F04">
            <w:pPr>
              <w:rPr>
                <w:sz w:val="10"/>
                <w:szCs w:val="10"/>
              </w:rPr>
            </w:pPr>
          </w:p>
        </w:tc>
      </w:tr>
      <w:tr w:rsidR="00450F04">
        <w:trPr>
          <w:trHeight w:hRule="exact" w:val="226"/>
          <w:jc w:val="center"/>
        </w:trPr>
        <w:tc>
          <w:tcPr>
            <w:tcW w:w="350" w:type="dxa"/>
            <w:shd w:val="clear" w:color="auto" w:fill="FFFFFF"/>
          </w:tcPr>
          <w:p w:rsidR="00450F04" w:rsidRDefault="00314692">
            <w:pPr>
              <w:pStyle w:val="Jin0"/>
              <w:shd w:val="clear" w:color="auto" w:fill="auto"/>
              <w:jc w:val="both"/>
              <w:rPr>
                <w:sz w:val="13"/>
                <w:szCs w:val="13"/>
              </w:rPr>
            </w:pPr>
            <w:r>
              <w:rPr>
                <w:sz w:val="13"/>
                <w:szCs w:val="13"/>
              </w:rPr>
              <w:t>15</w:t>
            </w:r>
          </w:p>
        </w:tc>
        <w:tc>
          <w:tcPr>
            <w:tcW w:w="350" w:type="dxa"/>
            <w:shd w:val="clear" w:color="auto" w:fill="FFFFFF"/>
          </w:tcPr>
          <w:p w:rsidR="00450F04" w:rsidRDefault="00314692">
            <w:pPr>
              <w:pStyle w:val="Jin0"/>
              <w:shd w:val="clear" w:color="auto" w:fill="auto"/>
              <w:jc w:val="both"/>
              <w:rPr>
                <w:sz w:val="13"/>
                <w:szCs w:val="13"/>
              </w:rPr>
            </w:pPr>
            <w:r>
              <w:rPr>
                <w:sz w:val="13"/>
                <w:szCs w:val="13"/>
              </w:rPr>
              <w:t>K</w:t>
            </w:r>
          </w:p>
        </w:tc>
        <w:tc>
          <w:tcPr>
            <w:tcW w:w="1363" w:type="dxa"/>
            <w:shd w:val="clear" w:color="auto" w:fill="FFFFFF"/>
          </w:tcPr>
          <w:p w:rsidR="00450F04" w:rsidRDefault="00314692">
            <w:pPr>
              <w:pStyle w:val="Jin0"/>
              <w:shd w:val="clear" w:color="auto" w:fill="auto"/>
              <w:rPr>
                <w:sz w:val="13"/>
                <w:szCs w:val="13"/>
              </w:rPr>
            </w:pPr>
            <w:r>
              <w:rPr>
                <w:sz w:val="13"/>
                <w:szCs w:val="13"/>
              </w:rPr>
              <w:t>721242116</w:t>
            </w:r>
          </w:p>
        </w:tc>
        <w:tc>
          <w:tcPr>
            <w:tcW w:w="7243" w:type="dxa"/>
            <w:shd w:val="clear" w:color="auto" w:fill="FFFFFF"/>
          </w:tcPr>
          <w:p w:rsidR="00450F04" w:rsidRDefault="00314692">
            <w:pPr>
              <w:pStyle w:val="Jin0"/>
              <w:shd w:val="clear" w:color="auto" w:fill="auto"/>
              <w:rPr>
                <w:sz w:val="13"/>
                <w:szCs w:val="13"/>
              </w:rPr>
            </w:pPr>
            <w:r>
              <w:rPr>
                <w:sz w:val="13"/>
                <w:szCs w:val="13"/>
              </w:rPr>
              <w:t>Lapač střešních splavenin z PP se zápachovou klapkou a lapacím košem DN 125</w:t>
            </w:r>
          </w:p>
        </w:tc>
        <w:tc>
          <w:tcPr>
            <w:tcW w:w="691" w:type="dxa"/>
            <w:shd w:val="clear" w:color="auto" w:fill="FFFFFF"/>
          </w:tcPr>
          <w:p w:rsidR="00450F04" w:rsidRDefault="00314692">
            <w:pPr>
              <w:pStyle w:val="Jin0"/>
              <w:shd w:val="clear" w:color="auto" w:fill="auto"/>
              <w:jc w:val="center"/>
              <w:rPr>
                <w:sz w:val="13"/>
                <w:szCs w:val="13"/>
              </w:rPr>
            </w:pPr>
            <w:r>
              <w:rPr>
                <w:sz w:val="13"/>
                <w:szCs w:val="13"/>
              </w:rPr>
              <w:t>kus</w:t>
            </w:r>
          </w:p>
        </w:tc>
        <w:tc>
          <w:tcPr>
            <w:tcW w:w="893" w:type="dxa"/>
            <w:shd w:val="clear" w:color="auto" w:fill="FFFFFF"/>
            <w:vAlign w:val="bottom"/>
          </w:tcPr>
          <w:p w:rsidR="00450F04" w:rsidRDefault="00314692">
            <w:pPr>
              <w:pStyle w:val="Jin0"/>
              <w:shd w:val="clear" w:color="auto" w:fill="auto"/>
              <w:ind w:firstLine="500"/>
              <w:jc w:val="both"/>
              <w:rPr>
                <w:sz w:val="13"/>
                <w:szCs w:val="13"/>
              </w:rPr>
            </w:pPr>
            <w:r>
              <w:rPr>
                <w:sz w:val="13"/>
                <w:szCs w:val="13"/>
              </w:rPr>
              <w:t>1,000</w:t>
            </w:r>
          </w:p>
        </w:tc>
        <w:tc>
          <w:tcPr>
            <w:tcW w:w="1022" w:type="dxa"/>
            <w:shd w:val="clear" w:color="auto" w:fill="FFFFFF"/>
          </w:tcPr>
          <w:p w:rsidR="00450F04" w:rsidRDefault="00314692">
            <w:pPr>
              <w:pStyle w:val="Jin0"/>
              <w:shd w:val="clear" w:color="auto" w:fill="auto"/>
              <w:jc w:val="right"/>
              <w:rPr>
                <w:sz w:val="13"/>
                <w:szCs w:val="13"/>
              </w:rPr>
            </w:pPr>
            <w:r>
              <w:rPr>
                <w:sz w:val="13"/>
                <w:szCs w:val="13"/>
              </w:rPr>
              <w:t>1 565,00</w:t>
            </w:r>
          </w:p>
        </w:tc>
        <w:tc>
          <w:tcPr>
            <w:tcW w:w="1872" w:type="dxa"/>
            <w:shd w:val="clear" w:color="auto" w:fill="FFFFFF"/>
          </w:tcPr>
          <w:p w:rsidR="00450F04" w:rsidRDefault="00314692">
            <w:pPr>
              <w:pStyle w:val="Jin0"/>
              <w:shd w:val="clear" w:color="auto" w:fill="auto"/>
              <w:jc w:val="right"/>
              <w:rPr>
                <w:sz w:val="13"/>
                <w:szCs w:val="13"/>
              </w:rPr>
            </w:pPr>
            <w:r>
              <w:rPr>
                <w:sz w:val="13"/>
                <w:szCs w:val="13"/>
              </w:rPr>
              <w:t>1 565,00</w:t>
            </w:r>
          </w:p>
        </w:tc>
        <w:tc>
          <w:tcPr>
            <w:tcW w:w="1272" w:type="dxa"/>
            <w:shd w:val="clear" w:color="auto" w:fill="FFFFFF"/>
          </w:tcPr>
          <w:p w:rsidR="00450F04" w:rsidRDefault="00314692">
            <w:pPr>
              <w:pStyle w:val="Jin0"/>
              <w:shd w:val="clear" w:color="auto" w:fill="auto"/>
              <w:rPr>
                <w:sz w:val="13"/>
                <w:szCs w:val="13"/>
              </w:rPr>
            </w:pPr>
            <w:r>
              <w:rPr>
                <w:sz w:val="13"/>
                <w:szCs w:val="13"/>
              </w:rPr>
              <w:t>CS ÚRS 2014 01</w:t>
            </w:r>
          </w:p>
        </w:tc>
      </w:tr>
      <w:tr w:rsidR="00450F04">
        <w:trPr>
          <w:trHeight w:hRule="exact" w:val="490"/>
          <w:jc w:val="center"/>
        </w:trPr>
        <w:tc>
          <w:tcPr>
            <w:tcW w:w="350" w:type="dxa"/>
            <w:shd w:val="clear" w:color="auto" w:fill="FFFFFF"/>
          </w:tcPr>
          <w:p w:rsidR="00450F04" w:rsidRDefault="00450F04">
            <w:pPr>
              <w:rPr>
                <w:sz w:val="10"/>
                <w:szCs w:val="10"/>
              </w:rPr>
            </w:pPr>
          </w:p>
        </w:tc>
        <w:tc>
          <w:tcPr>
            <w:tcW w:w="350" w:type="dxa"/>
            <w:shd w:val="clear" w:color="auto" w:fill="FFFFFF"/>
            <w:vAlign w:val="bottom"/>
          </w:tcPr>
          <w:p w:rsidR="00450F04" w:rsidRDefault="00314692">
            <w:pPr>
              <w:pStyle w:val="Jin0"/>
              <w:shd w:val="clear" w:color="auto" w:fill="auto"/>
              <w:jc w:val="both"/>
              <w:rPr>
                <w:sz w:val="13"/>
                <w:szCs w:val="13"/>
              </w:rPr>
            </w:pPr>
            <w:r>
              <w:rPr>
                <w:sz w:val="13"/>
                <w:szCs w:val="13"/>
              </w:rPr>
              <w:t>D</w:t>
            </w:r>
          </w:p>
        </w:tc>
        <w:tc>
          <w:tcPr>
            <w:tcW w:w="1363" w:type="dxa"/>
            <w:shd w:val="clear" w:color="auto" w:fill="FFFFFF"/>
            <w:vAlign w:val="bottom"/>
          </w:tcPr>
          <w:p w:rsidR="00450F04" w:rsidRDefault="00314692">
            <w:pPr>
              <w:pStyle w:val="Jin0"/>
              <w:shd w:val="clear" w:color="auto" w:fill="auto"/>
              <w:rPr>
                <w:sz w:val="18"/>
                <w:szCs w:val="18"/>
              </w:rPr>
            </w:pPr>
            <w:r>
              <w:rPr>
                <w:sz w:val="18"/>
                <w:szCs w:val="18"/>
              </w:rPr>
              <w:t>743</w:t>
            </w:r>
          </w:p>
        </w:tc>
        <w:tc>
          <w:tcPr>
            <w:tcW w:w="7243" w:type="dxa"/>
            <w:shd w:val="clear" w:color="auto" w:fill="FFFFFF"/>
            <w:vAlign w:val="bottom"/>
          </w:tcPr>
          <w:p w:rsidR="00450F04" w:rsidRDefault="00314692">
            <w:pPr>
              <w:pStyle w:val="Jin0"/>
              <w:shd w:val="clear" w:color="auto" w:fill="auto"/>
              <w:rPr>
                <w:sz w:val="18"/>
                <w:szCs w:val="18"/>
              </w:rPr>
            </w:pPr>
            <w:r>
              <w:rPr>
                <w:sz w:val="18"/>
                <w:szCs w:val="18"/>
              </w:rPr>
              <w:t>Hromosvod</w:t>
            </w:r>
          </w:p>
        </w:tc>
        <w:tc>
          <w:tcPr>
            <w:tcW w:w="691" w:type="dxa"/>
            <w:shd w:val="clear" w:color="auto" w:fill="FFFFFF"/>
          </w:tcPr>
          <w:p w:rsidR="00450F04" w:rsidRDefault="00450F04">
            <w:pPr>
              <w:rPr>
                <w:sz w:val="10"/>
                <w:szCs w:val="10"/>
              </w:rPr>
            </w:pPr>
          </w:p>
        </w:tc>
        <w:tc>
          <w:tcPr>
            <w:tcW w:w="893" w:type="dxa"/>
            <w:shd w:val="clear" w:color="auto" w:fill="FFFFFF"/>
          </w:tcPr>
          <w:p w:rsidR="00450F04" w:rsidRDefault="00450F04">
            <w:pPr>
              <w:rPr>
                <w:sz w:val="10"/>
                <w:szCs w:val="10"/>
              </w:rPr>
            </w:pPr>
          </w:p>
        </w:tc>
        <w:tc>
          <w:tcPr>
            <w:tcW w:w="1022" w:type="dxa"/>
            <w:shd w:val="clear" w:color="auto" w:fill="FFFFFF"/>
          </w:tcPr>
          <w:p w:rsidR="00450F04" w:rsidRDefault="00450F04">
            <w:pPr>
              <w:rPr>
                <w:sz w:val="10"/>
                <w:szCs w:val="10"/>
              </w:rPr>
            </w:pPr>
          </w:p>
        </w:tc>
        <w:tc>
          <w:tcPr>
            <w:tcW w:w="1872" w:type="dxa"/>
            <w:shd w:val="clear" w:color="auto" w:fill="FFFFFF"/>
            <w:vAlign w:val="bottom"/>
          </w:tcPr>
          <w:p w:rsidR="00450F04" w:rsidRDefault="00314692">
            <w:pPr>
              <w:pStyle w:val="Jin0"/>
              <w:shd w:val="clear" w:color="auto" w:fill="auto"/>
              <w:jc w:val="right"/>
              <w:rPr>
                <w:sz w:val="18"/>
                <w:szCs w:val="18"/>
              </w:rPr>
            </w:pPr>
            <w:r>
              <w:rPr>
                <w:sz w:val="18"/>
                <w:szCs w:val="18"/>
              </w:rPr>
              <w:t>50 548,50</w:t>
            </w:r>
          </w:p>
        </w:tc>
        <w:tc>
          <w:tcPr>
            <w:tcW w:w="1272" w:type="dxa"/>
            <w:shd w:val="clear" w:color="auto" w:fill="FFFFFF"/>
          </w:tcPr>
          <w:p w:rsidR="00450F04" w:rsidRDefault="00450F04">
            <w:pPr>
              <w:rPr>
                <w:sz w:val="10"/>
                <w:szCs w:val="10"/>
              </w:rPr>
            </w:pPr>
          </w:p>
        </w:tc>
      </w:tr>
      <w:tr w:rsidR="00450F04">
        <w:trPr>
          <w:trHeight w:hRule="exact" w:val="226"/>
          <w:jc w:val="center"/>
        </w:trPr>
        <w:tc>
          <w:tcPr>
            <w:tcW w:w="350" w:type="dxa"/>
            <w:shd w:val="clear" w:color="auto" w:fill="FFFFFF"/>
            <w:vAlign w:val="center"/>
          </w:tcPr>
          <w:p w:rsidR="00450F04" w:rsidRDefault="00314692">
            <w:pPr>
              <w:pStyle w:val="Jin0"/>
              <w:shd w:val="clear" w:color="auto" w:fill="auto"/>
              <w:jc w:val="both"/>
              <w:rPr>
                <w:sz w:val="13"/>
                <w:szCs w:val="13"/>
              </w:rPr>
            </w:pPr>
            <w:r>
              <w:rPr>
                <w:sz w:val="13"/>
                <w:szCs w:val="13"/>
              </w:rPr>
              <w:t>111</w:t>
            </w:r>
          </w:p>
        </w:tc>
        <w:tc>
          <w:tcPr>
            <w:tcW w:w="350" w:type="dxa"/>
            <w:tcBorders>
              <w:left w:val="single" w:sz="4" w:space="0" w:color="auto"/>
            </w:tcBorders>
            <w:shd w:val="clear" w:color="auto" w:fill="FFFFFF"/>
            <w:vAlign w:val="center"/>
          </w:tcPr>
          <w:p w:rsidR="00450F04" w:rsidRDefault="00314692">
            <w:pPr>
              <w:pStyle w:val="Jin0"/>
              <w:shd w:val="clear" w:color="auto" w:fill="auto"/>
              <w:jc w:val="both"/>
              <w:rPr>
                <w:sz w:val="13"/>
                <w:szCs w:val="13"/>
              </w:rPr>
            </w:pPr>
            <w:r>
              <w:rPr>
                <w:sz w:val="13"/>
                <w:szCs w:val="13"/>
              </w:rPr>
              <w:t>K</w:t>
            </w:r>
          </w:p>
        </w:tc>
        <w:tc>
          <w:tcPr>
            <w:tcW w:w="1363" w:type="dxa"/>
            <w:shd w:val="clear" w:color="auto" w:fill="FFFFFF"/>
            <w:vAlign w:val="center"/>
          </w:tcPr>
          <w:p w:rsidR="00450F04" w:rsidRDefault="00314692">
            <w:pPr>
              <w:pStyle w:val="Jin0"/>
              <w:shd w:val="clear" w:color="auto" w:fill="auto"/>
              <w:rPr>
                <w:sz w:val="13"/>
                <w:szCs w:val="13"/>
              </w:rPr>
            </w:pPr>
            <w:r>
              <w:rPr>
                <w:sz w:val="13"/>
                <w:szCs w:val="13"/>
              </w:rPr>
              <w:t>Pol173</w:t>
            </w:r>
          </w:p>
        </w:tc>
        <w:tc>
          <w:tcPr>
            <w:tcW w:w="7243" w:type="dxa"/>
            <w:shd w:val="clear" w:color="auto" w:fill="FFFFFF"/>
            <w:vAlign w:val="center"/>
          </w:tcPr>
          <w:p w:rsidR="00450F04" w:rsidRDefault="00314692">
            <w:pPr>
              <w:pStyle w:val="Jin0"/>
              <w:shd w:val="clear" w:color="auto" w:fill="auto"/>
              <w:rPr>
                <w:sz w:val="13"/>
                <w:szCs w:val="13"/>
              </w:rPr>
            </w:pPr>
            <w:r>
              <w:rPr>
                <w:sz w:val="13"/>
                <w:szCs w:val="13"/>
              </w:rPr>
              <w:t xml:space="preserve">Zemnící pásek </w:t>
            </w:r>
            <w:proofErr w:type="spellStart"/>
            <w:r>
              <w:rPr>
                <w:sz w:val="13"/>
                <w:szCs w:val="13"/>
              </w:rPr>
              <w:t>FeZn</w:t>
            </w:r>
            <w:proofErr w:type="spellEnd"/>
            <w:r>
              <w:rPr>
                <w:sz w:val="13"/>
                <w:szCs w:val="13"/>
              </w:rPr>
              <w:t xml:space="preserve"> 30x4</w:t>
            </w:r>
          </w:p>
        </w:tc>
        <w:tc>
          <w:tcPr>
            <w:tcW w:w="691" w:type="dxa"/>
            <w:shd w:val="clear" w:color="auto" w:fill="FFFFFF"/>
            <w:vAlign w:val="center"/>
          </w:tcPr>
          <w:p w:rsidR="00450F04" w:rsidRDefault="00314692">
            <w:pPr>
              <w:pStyle w:val="Jin0"/>
              <w:shd w:val="clear" w:color="auto" w:fill="auto"/>
              <w:ind w:firstLine="280"/>
              <w:jc w:val="both"/>
              <w:rPr>
                <w:sz w:val="13"/>
                <w:szCs w:val="13"/>
              </w:rPr>
            </w:pPr>
            <w:r>
              <w:rPr>
                <w:sz w:val="13"/>
                <w:szCs w:val="13"/>
              </w:rPr>
              <w:t>m</w:t>
            </w:r>
          </w:p>
        </w:tc>
        <w:tc>
          <w:tcPr>
            <w:tcW w:w="893" w:type="dxa"/>
            <w:shd w:val="clear" w:color="auto" w:fill="FFFFFF"/>
            <w:vAlign w:val="bottom"/>
          </w:tcPr>
          <w:p w:rsidR="00450F04" w:rsidRDefault="00314692">
            <w:pPr>
              <w:pStyle w:val="Jin0"/>
              <w:shd w:val="clear" w:color="auto" w:fill="auto"/>
              <w:jc w:val="right"/>
              <w:rPr>
                <w:sz w:val="13"/>
                <w:szCs w:val="13"/>
              </w:rPr>
            </w:pPr>
            <w:r>
              <w:rPr>
                <w:sz w:val="13"/>
                <w:szCs w:val="13"/>
              </w:rPr>
              <w:t>66,000</w:t>
            </w:r>
          </w:p>
        </w:tc>
        <w:tc>
          <w:tcPr>
            <w:tcW w:w="1022" w:type="dxa"/>
            <w:shd w:val="clear" w:color="auto" w:fill="FFFFFF"/>
            <w:vAlign w:val="center"/>
          </w:tcPr>
          <w:p w:rsidR="00450F04" w:rsidRDefault="00314692">
            <w:pPr>
              <w:pStyle w:val="Jin0"/>
              <w:shd w:val="clear" w:color="auto" w:fill="auto"/>
              <w:jc w:val="right"/>
              <w:rPr>
                <w:sz w:val="13"/>
                <w:szCs w:val="13"/>
              </w:rPr>
            </w:pPr>
            <w:r>
              <w:rPr>
                <w:sz w:val="13"/>
                <w:szCs w:val="13"/>
              </w:rPr>
              <w:t>91,00</w:t>
            </w:r>
          </w:p>
        </w:tc>
        <w:tc>
          <w:tcPr>
            <w:tcW w:w="1872" w:type="dxa"/>
            <w:shd w:val="clear" w:color="auto" w:fill="FFFFFF"/>
            <w:vAlign w:val="bottom"/>
          </w:tcPr>
          <w:p w:rsidR="00450F04" w:rsidRDefault="00314692">
            <w:pPr>
              <w:pStyle w:val="Jin0"/>
              <w:shd w:val="clear" w:color="auto" w:fill="auto"/>
              <w:jc w:val="right"/>
              <w:rPr>
                <w:sz w:val="13"/>
                <w:szCs w:val="13"/>
              </w:rPr>
            </w:pPr>
            <w:r>
              <w:rPr>
                <w:sz w:val="13"/>
                <w:szCs w:val="13"/>
              </w:rPr>
              <w:t>6 006,00</w:t>
            </w:r>
          </w:p>
        </w:tc>
        <w:tc>
          <w:tcPr>
            <w:tcW w:w="1272" w:type="dxa"/>
            <w:tcBorders>
              <w:left w:val="single" w:sz="4" w:space="0" w:color="auto"/>
            </w:tcBorders>
            <w:shd w:val="clear" w:color="auto" w:fill="FFFFFF"/>
          </w:tcPr>
          <w:p w:rsidR="00450F04" w:rsidRDefault="00450F04">
            <w:pPr>
              <w:rPr>
                <w:sz w:val="10"/>
                <w:szCs w:val="10"/>
              </w:rPr>
            </w:pPr>
          </w:p>
        </w:tc>
      </w:tr>
      <w:tr w:rsidR="00450F04">
        <w:trPr>
          <w:trHeight w:hRule="exact" w:val="226"/>
          <w:jc w:val="center"/>
        </w:trPr>
        <w:tc>
          <w:tcPr>
            <w:tcW w:w="350" w:type="dxa"/>
            <w:shd w:val="clear" w:color="auto" w:fill="FFFFFF"/>
            <w:vAlign w:val="bottom"/>
          </w:tcPr>
          <w:p w:rsidR="00450F04" w:rsidRDefault="00314692">
            <w:pPr>
              <w:pStyle w:val="Jin0"/>
              <w:shd w:val="clear" w:color="auto" w:fill="auto"/>
              <w:jc w:val="both"/>
              <w:rPr>
                <w:sz w:val="13"/>
                <w:szCs w:val="13"/>
              </w:rPr>
            </w:pPr>
            <w:r>
              <w:rPr>
                <w:sz w:val="13"/>
                <w:szCs w:val="13"/>
              </w:rPr>
              <w:t>112</w:t>
            </w:r>
          </w:p>
        </w:tc>
        <w:tc>
          <w:tcPr>
            <w:tcW w:w="350" w:type="dxa"/>
            <w:tcBorders>
              <w:left w:val="single" w:sz="4" w:space="0" w:color="auto"/>
            </w:tcBorders>
            <w:shd w:val="clear" w:color="auto" w:fill="FFFFFF"/>
          </w:tcPr>
          <w:p w:rsidR="00450F04" w:rsidRDefault="00314692">
            <w:pPr>
              <w:pStyle w:val="Jin0"/>
              <w:shd w:val="clear" w:color="auto" w:fill="auto"/>
              <w:jc w:val="both"/>
              <w:rPr>
                <w:sz w:val="13"/>
                <w:szCs w:val="13"/>
              </w:rPr>
            </w:pPr>
            <w:r>
              <w:rPr>
                <w:sz w:val="13"/>
                <w:szCs w:val="13"/>
              </w:rPr>
              <w:t>K</w:t>
            </w:r>
          </w:p>
        </w:tc>
        <w:tc>
          <w:tcPr>
            <w:tcW w:w="1363" w:type="dxa"/>
            <w:shd w:val="clear" w:color="auto" w:fill="FFFFFF"/>
          </w:tcPr>
          <w:p w:rsidR="00450F04" w:rsidRDefault="00314692">
            <w:pPr>
              <w:pStyle w:val="Jin0"/>
              <w:shd w:val="clear" w:color="auto" w:fill="auto"/>
              <w:rPr>
                <w:sz w:val="13"/>
                <w:szCs w:val="13"/>
              </w:rPr>
            </w:pPr>
            <w:r>
              <w:rPr>
                <w:sz w:val="13"/>
                <w:szCs w:val="13"/>
              </w:rPr>
              <w:t>Pol174</w:t>
            </w:r>
          </w:p>
        </w:tc>
        <w:tc>
          <w:tcPr>
            <w:tcW w:w="7243" w:type="dxa"/>
            <w:shd w:val="clear" w:color="auto" w:fill="FFFFFF"/>
          </w:tcPr>
          <w:p w:rsidR="00450F04" w:rsidRDefault="00314692">
            <w:pPr>
              <w:pStyle w:val="Jin0"/>
              <w:shd w:val="clear" w:color="auto" w:fill="auto"/>
              <w:rPr>
                <w:sz w:val="13"/>
                <w:szCs w:val="13"/>
              </w:rPr>
            </w:pPr>
            <w:r>
              <w:rPr>
                <w:sz w:val="13"/>
                <w:szCs w:val="13"/>
              </w:rPr>
              <w:t xml:space="preserve">Zemnící drát </w:t>
            </w:r>
            <w:proofErr w:type="spellStart"/>
            <w:r>
              <w:rPr>
                <w:sz w:val="13"/>
                <w:szCs w:val="13"/>
              </w:rPr>
              <w:t>Cu</w:t>
            </w:r>
            <w:proofErr w:type="spellEnd"/>
            <w:r>
              <w:rPr>
                <w:sz w:val="13"/>
                <w:szCs w:val="13"/>
              </w:rPr>
              <w:t xml:space="preserve"> d7</w:t>
            </w:r>
          </w:p>
        </w:tc>
        <w:tc>
          <w:tcPr>
            <w:tcW w:w="691" w:type="dxa"/>
            <w:shd w:val="clear" w:color="auto" w:fill="FFFFFF"/>
          </w:tcPr>
          <w:p w:rsidR="00450F04" w:rsidRDefault="00314692">
            <w:pPr>
              <w:pStyle w:val="Jin0"/>
              <w:shd w:val="clear" w:color="auto" w:fill="auto"/>
              <w:ind w:firstLine="280"/>
              <w:jc w:val="both"/>
              <w:rPr>
                <w:sz w:val="13"/>
                <w:szCs w:val="13"/>
              </w:rPr>
            </w:pPr>
            <w:r>
              <w:rPr>
                <w:sz w:val="13"/>
                <w:szCs w:val="13"/>
              </w:rPr>
              <w:t>m</w:t>
            </w:r>
          </w:p>
        </w:tc>
        <w:tc>
          <w:tcPr>
            <w:tcW w:w="893" w:type="dxa"/>
            <w:tcBorders>
              <w:left w:val="single" w:sz="4" w:space="0" w:color="auto"/>
            </w:tcBorders>
            <w:shd w:val="clear" w:color="auto" w:fill="FFFFFF"/>
          </w:tcPr>
          <w:p w:rsidR="00450F04" w:rsidRDefault="00314692">
            <w:pPr>
              <w:pStyle w:val="Jin0"/>
              <w:shd w:val="clear" w:color="auto" w:fill="auto"/>
              <w:ind w:firstLine="420"/>
              <w:jc w:val="both"/>
              <w:rPr>
                <w:sz w:val="13"/>
                <w:szCs w:val="13"/>
              </w:rPr>
            </w:pPr>
            <w:r>
              <w:rPr>
                <w:sz w:val="13"/>
                <w:szCs w:val="13"/>
              </w:rPr>
              <w:t>52,500</w:t>
            </w:r>
          </w:p>
        </w:tc>
        <w:tc>
          <w:tcPr>
            <w:tcW w:w="1022" w:type="dxa"/>
            <w:shd w:val="clear" w:color="auto" w:fill="FFFFFF"/>
            <w:vAlign w:val="bottom"/>
          </w:tcPr>
          <w:p w:rsidR="00450F04" w:rsidRDefault="00314692">
            <w:pPr>
              <w:pStyle w:val="Jin0"/>
              <w:shd w:val="clear" w:color="auto" w:fill="auto"/>
              <w:ind w:firstLine="540"/>
              <w:jc w:val="both"/>
              <w:rPr>
                <w:sz w:val="13"/>
                <w:szCs w:val="13"/>
              </w:rPr>
            </w:pPr>
            <w:r>
              <w:rPr>
                <w:sz w:val="13"/>
                <w:szCs w:val="13"/>
              </w:rPr>
              <w:t>121,00</w:t>
            </w:r>
          </w:p>
        </w:tc>
        <w:tc>
          <w:tcPr>
            <w:tcW w:w="1872" w:type="dxa"/>
            <w:shd w:val="clear" w:color="auto" w:fill="FFFFFF"/>
          </w:tcPr>
          <w:p w:rsidR="00450F04" w:rsidRDefault="00314692">
            <w:pPr>
              <w:pStyle w:val="Jin0"/>
              <w:shd w:val="clear" w:color="auto" w:fill="auto"/>
              <w:jc w:val="right"/>
              <w:rPr>
                <w:sz w:val="13"/>
                <w:szCs w:val="13"/>
              </w:rPr>
            </w:pPr>
            <w:r>
              <w:rPr>
                <w:sz w:val="13"/>
                <w:szCs w:val="13"/>
              </w:rPr>
              <w:t>6 352,50</w:t>
            </w:r>
          </w:p>
        </w:tc>
        <w:tc>
          <w:tcPr>
            <w:tcW w:w="1272" w:type="dxa"/>
            <w:tcBorders>
              <w:left w:val="single" w:sz="4" w:space="0" w:color="auto"/>
            </w:tcBorders>
            <w:shd w:val="clear" w:color="auto" w:fill="FFFFFF"/>
          </w:tcPr>
          <w:p w:rsidR="00450F04" w:rsidRDefault="00450F04">
            <w:pPr>
              <w:rPr>
                <w:sz w:val="10"/>
                <w:szCs w:val="10"/>
              </w:rPr>
            </w:pPr>
          </w:p>
        </w:tc>
      </w:tr>
      <w:tr w:rsidR="00450F04">
        <w:trPr>
          <w:trHeight w:hRule="exact" w:val="221"/>
          <w:jc w:val="center"/>
        </w:trPr>
        <w:tc>
          <w:tcPr>
            <w:tcW w:w="350" w:type="dxa"/>
            <w:shd w:val="clear" w:color="auto" w:fill="FFFFFF"/>
            <w:vAlign w:val="bottom"/>
          </w:tcPr>
          <w:p w:rsidR="00450F04" w:rsidRDefault="00314692">
            <w:pPr>
              <w:pStyle w:val="Jin0"/>
              <w:shd w:val="clear" w:color="auto" w:fill="auto"/>
              <w:jc w:val="both"/>
              <w:rPr>
                <w:sz w:val="13"/>
                <w:szCs w:val="13"/>
              </w:rPr>
            </w:pPr>
            <w:r>
              <w:rPr>
                <w:sz w:val="13"/>
                <w:szCs w:val="13"/>
              </w:rPr>
              <w:t>113</w:t>
            </w:r>
          </w:p>
        </w:tc>
        <w:tc>
          <w:tcPr>
            <w:tcW w:w="350" w:type="dxa"/>
            <w:shd w:val="clear" w:color="auto" w:fill="FFFFFF"/>
            <w:vAlign w:val="bottom"/>
          </w:tcPr>
          <w:p w:rsidR="00450F04" w:rsidRDefault="00314692">
            <w:pPr>
              <w:pStyle w:val="Jin0"/>
              <w:shd w:val="clear" w:color="auto" w:fill="auto"/>
              <w:jc w:val="both"/>
              <w:rPr>
                <w:sz w:val="13"/>
                <w:szCs w:val="13"/>
              </w:rPr>
            </w:pPr>
            <w:r>
              <w:rPr>
                <w:sz w:val="13"/>
                <w:szCs w:val="13"/>
              </w:rPr>
              <w:t>K</w:t>
            </w:r>
          </w:p>
        </w:tc>
        <w:tc>
          <w:tcPr>
            <w:tcW w:w="1363" w:type="dxa"/>
            <w:shd w:val="clear" w:color="auto" w:fill="FFFFFF"/>
            <w:vAlign w:val="bottom"/>
          </w:tcPr>
          <w:p w:rsidR="00450F04" w:rsidRDefault="00314692">
            <w:pPr>
              <w:pStyle w:val="Jin0"/>
              <w:shd w:val="clear" w:color="auto" w:fill="auto"/>
              <w:rPr>
                <w:sz w:val="13"/>
                <w:szCs w:val="13"/>
              </w:rPr>
            </w:pPr>
            <w:r>
              <w:rPr>
                <w:sz w:val="13"/>
                <w:szCs w:val="13"/>
              </w:rPr>
              <w:t>Pol176</w:t>
            </w:r>
          </w:p>
        </w:tc>
        <w:tc>
          <w:tcPr>
            <w:tcW w:w="7243" w:type="dxa"/>
            <w:shd w:val="clear" w:color="auto" w:fill="FFFFFF"/>
            <w:vAlign w:val="bottom"/>
          </w:tcPr>
          <w:p w:rsidR="00450F04" w:rsidRDefault="00314692">
            <w:pPr>
              <w:pStyle w:val="Jin0"/>
              <w:shd w:val="clear" w:color="auto" w:fill="auto"/>
              <w:rPr>
                <w:sz w:val="13"/>
                <w:szCs w:val="13"/>
              </w:rPr>
            </w:pPr>
            <w:r>
              <w:rPr>
                <w:sz w:val="13"/>
                <w:szCs w:val="13"/>
              </w:rPr>
              <w:t xml:space="preserve">Svorka SS spojovací </w:t>
            </w:r>
            <w:proofErr w:type="spellStart"/>
            <w:r>
              <w:rPr>
                <w:sz w:val="13"/>
                <w:szCs w:val="13"/>
              </w:rPr>
              <w:t>Cu</w:t>
            </w:r>
            <w:proofErr w:type="spellEnd"/>
          </w:p>
        </w:tc>
        <w:tc>
          <w:tcPr>
            <w:tcW w:w="691" w:type="dxa"/>
            <w:shd w:val="clear" w:color="auto" w:fill="FFFFFF"/>
            <w:vAlign w:val="bottom"/>
          </w:tcPr>
          <w:p w:rsidR="00450F04" w:rsidRDefault="00314692">
            <w:pPr>
              <w:pStyle w:val="Jin0"/>
              <w:shd w:val="clear" w:color="auto" w:fill="auto"/>
              <w:jc w:val="center"/>
              <w:rPr>
                <w:sz w:val="13"/>
                <w:szCs w:val="13"/>
              </w:rPr>
            </w:pPr>
            <w:r>
              <w:rPr>
                <w:sz w:val="13"/>
                <w:szCs w:val="13"/>
              </w:rPr>
              <w:t>ks</w:t>
            </w:r>
          </w:p>
        </w:tc>
        <w:tc>
          <w:tcPr>
            <w:tcW w:w="893" w:type="dxa"/>
            <w:tcBorders>
              <w:left w:val="single" w:sz="4" w:space="0" w:color="auto"/>
            </w:tcBorders>
            <w:shd w:val="clear" w:color="auto" w:fill="FFFFFF"/>
            <w:vAlign w:val="bottom"/>
          </w:tcPr>
          <w:p w:rsidR="00450F04" w:rsidRDefault="00314692">
            <w:pPr>
              <w:pStyle w:val="Jin0"/>
              <w:shd w:val="clear" w:color="auto" w:fill="auto"/>
              <w:jc w:val="right"/>
              <w:rPr>
                <w:sz w:val="13"/>
                <w:szCs w:val="13"/>
              </w:rPr>
            </w:pPr>
            <w:r>
              <w:rPr>
                <w:sz w:val="13"/>
                <w:szCs w:val="13"/>
              </w:rPr>
              <w:t>53,000</w:t>
            </w:r>
          </w:p>
        </w:tc>
        <w:tc>
          <w:tcPr>
            <w:tcW w:w="1022" w:type="dxa"/>
            <w:shd w:val="clear" w:color="auto" w:fill="FFFFFF"/>
            <w:vAlign w:val="bottom"/>
          </w:tcPr>
          <w:p w:rsidR="00450F04" w:rsidRDefault="00314692">
            <w:pPr>
              <w:pStyle w:val="Jin0"/>
              <w:shd w:val="clear" w:color="auto" w:fill="auto"/>
              <w:ind w:firstLine="540"/>
              <w:jc w:val="both"/>
              <w:rPr>
                <w:sz w:val="13"/>
                <w:szCs w:val="13"/>
              </w:rPr>
            </w:pPr>
            <w:r>
              <w:rPr>
                <w:sz w:val="13"/>
                <w:szCs w:val="13"/>
              </w:rPr>
              <w:t>118,00</w:t>
            </w:r>
          </w:p>
        </w:tc>
        <w:tc>
          <w:tcPr>
            <w:tcW w:w="1872" w:type="dxa"/>
            <w:shd w:val="clear" w:color="auto" w:fill="FFFFFF"/>
            <w:vAlign w:val="bottom"/>
          </w:tcPr>
          <w:p w:rsidR="00450F04" w:rsidRDefault="00314692">
            <w:pPr>
              <w:pStyle w:val="Jin0"/>
              <w:shd w:val="clear" w:color="auto" w:fill="auto"/>
              <w:jc w:val="right"/>
              <w:rPr>
                <w:sz w:val="13"/>
                <w:szCs w:val="13"/>
              </w:rPr>
            </w:pPr>
            <w:r>
              <w:rPr>
                <w:sz w:val="13"/>
                <w:szCs w:val="13"/>
              </w:rPr>
              <w:t>6 254,00</w:t>
            </w:r>
          </w:p>
        </w:tc>
        <w:tc>
          <w:tcPr>
            <w:tcW w:w="1272" w:type="dxa"/>
            <w:tcBorders>
              <w:left w:val="single" w:sz="4" w:space="0" w:color="auto"/>
            </w:tcBorders>
            <w:shd w:val="clear" w:color="auto" w:fill="FFFFFF"/>
          </w:tcPr>
          <w:p w:rsidR="00450F04" w:rsidRDefault="00450F04">
            <w:pPr>
              <w:rPr>
                <w:sz w:val="10"/>
                <w:szCs w:val="10"/>
              </w:rPr>
            </w:pPr>
          </w:p>
        </w:tc>
      </w:tr>
      <w:tr w:rsidR="00450F04">
        <w:trPr>
          <w:trHeight w:hRule="exact" w:val="221"/>
          <w:jc w:val="center"/>
        </w:trPr>
        <w:tc>
          <w:tcPr>
            <w:tcW w:w="350" w:type="dxa"/>
            <w:shd w:val="clear" w:color="auto" w:fill="FFFFFF"/>
          </w:tcPr>
          <w:p w:rsidR="00450F04" w:rsidRDefault="00314692">
            <w:pPr>
              <w:pStyle w:val="Jin0"/>
              <w:shd w:val="clear" w:color="auto" w:fill="auto"/>
              <w:jc w:val="both"/>
              <w:rPr>
                <w:sz w:val="13"/>
                <w:szCs w:val="13"/>
              </w:rPr>
            </w:pPr>
            <w:r>
              <w:rPr>
                <w:sz w:val="13"/>
                <w:szCs w:val="13"/>
              </w:rPr>
              <w:t>114</w:t>
            </w:r>
          </w:p>
        </w:tc>
        <w:tc>
          <w:tcPr>
            <w:tcW w:w="350" w:type="dxa"/>
            <w:tcBorders>
              <w:left w:val="single" w:sz="4" w:space="0" w:color="auto"/>
            </w:tcBorders>
            <w:shd w:val="clear" w:color="auto" w:fill="FFFFFF"/>
          </w:tcPr>
          <w:p w:rsidR="00450F04" w:rsidRDefault="00314692">
            <w:pPr>
              <w:pStyle w:val="Jin0"/>
              <w:shd w:val="clear" w:color="auto" w:fill="auto"/>
              <w:jc w:val="both"/>
              <w:rPr>
                <w:sz w:val="13"/>
                <w:szCs w:val="13"/>
              </w:rPr>
            </w:pPr>
            <w:r>
              <w:rPr>
                <w:sz w:val="13"/>
                <w:szCs w:val="13"/>
              </w:rPr>
              <w:t>K</w:t>
            </w:r>
          </w:p>
        </w:tc>
        <w:tc>
          <w:tcPr>
            <w:tcW w:w="1363" w:type="dxa"/>
            <w:shd w:val="clear" w:color="auto" w:fill="FFFFFF"/>
          </w:tcPr>
          <w:p w:rsidR="00450F04" w:rsidRDefault="00314692">
            <w:pPr>
              <w:pStyle w:val="Jin0"/>
              <w:shd w:val="clear" w:color="auto" w:fill="auto"/>
              <w:rPr>
                <w:sz w:val="13"/>
                <w:szCs w:val="13"/>
              </w:rPr>
            </w:pPr>
            <w:r>
              <w:rPr>
                <w:sz w:val="13"/>
                <w:szCs w:val="13"/>
              </w:rPr>
              <w:t>Pol177</w:t>
            </w:r>
          </w:p>
        </w:tc>
        <w:tc>
          <w:tcPr>
            <w:tcW w:w="7243" w:type="dxa"/>
            <w:shd w:val="clear" w:color="auto" w:fill="FFFFFF"/>
          </w:tcPr>
          <w:p w:rsidR="00450F04" w:rsidRDefault="00314692">
            <w:pPr>
              <w:pStyle w:val="Jin0"/>
              <w:shd w:val="clear" w:color="auto" w:fill="auto"/>
              <w:rPr>
                <w:sz w:val="13"/>
                <w:szCs w:val="13"/>
              </w:rPr>
            </w:pPr>
            <w:r>
              <w:rPr>
                <w:sz w:val="13"/>
                <w:szCs w:val="13"/>
              </w:rPr>
              <w:t xml:space="preserve">Svorka SZ zkušební </w:t>
            </w:r>
            <w:proofErr w:type="spellStart"/>
            <w:r>
              <w:rPr>
                <w:sz w:val="13"/>
                <w:szCs w:val="13"/>
              </w:rPr>
              <w:t>Cu</w:t>
            </w:r>
            <w:proofErr w:type="spellEnd"/>
          </w:p>
        </w:tc>
        <w:tc>
          <w:tcPr>
            <w:tcW w:w="691" w:type="dxa"/>
            <w:shd w:val="clear" w:color="auto" w:fill="FFFFFF"/>
          </w:tcPr>
          <w:p w:rsidR="00450F04" w:rsidRDefault="00314692">
            <w:pPr>
              <w:pStyle w:val="Jin0"/>
              <w:shd w:val="clear" w:color="auto" w:fill="auto"/>
              <w:jc w:val="center"/>
              <w:rPr>
                <w:sz w:val="13"/>
                <w:szCs w:val="13"/>
              </w:rPr>
            </w:pPr>
            <w:r>
              <w:rPr>
                <w:sz w:val="13"/>
                <w:szCs w:val="13"/>
              </w:rPr>
              <w:t>ks</w:t>
            </w:r>
          </w:p>
        </w:tc>
        <w:tc>
          <w:tcPr>
            <w:tcW w:w="893" w:type="dxa"/>
            <w:tcBorders>
              <w:left w:val="single" w:sz="4" w:space="0" w:color="auto"/>
            </w:tcBorders>
            <w:shd w:val="clear" w:color="auto" w:fill="FFFFFF"/>
          </w:tcPr>
          <w:p w:rsidR="00450F04" w:rsidRDefault="00314692">
            <w:pPr>
              <w:pStyle w:val="Jin0"/>
              <w:shd w:val="clear" w:color="auto" w:fill="auto"/>
              <w:jc w:val="right"/>
              <w:rPr>
                <w:sz w:val="13"/>
                <w:szCs w:val="13"/>
              </w:rPr>
            </w:pPr>
            <w:r>
              <w:rPr>
                <w:sz w:val="13"/>
                <w:szCs w:val="13"/>
              </w:rPr>
              <w:t>3,000</w:t>
            </w:r>
          </w:p>
        </w:tc>
        <w:tc>
          <w:tcPr>
            <w:tcW w:w="1022" w:type="dxa"/>
            <w:shd w:val="clear" w:color="auto" w:fill="FFFFFF"/>
          </w:tcPr>
          <w:p w:rsidR="00450F04" w:rsidRDefault="00314692">
            <w:pPr>
              <w:pStyle w:val="Jin0"/>
              <w:shd w:val="clear" w:color="auto" w:fill="auto"/>
              <w:jc w:val="right"/>
              <w:rPr>
                <w:sz w:val="13"/>
                <w:szCs w:val="13"/>
              </w:rPr>
            </w:pPr>
            <w:r>
              <w:rPr>
                <w:sz w:val="13"/>
                <w:szCs w:val="13"/>
              </w:rPr>
              <w:t>156,00</w:t>
            </w:r>
          </w:p>
        </w:tc>
        <w:tc>
          <w:tcPr>
            <w:tcW w:w="1872" w:type="dxa"/>
            <w:shd w:val="clear" w:color="auto" w:fill="FFFFFF"/>
          </w:tcPr>
          <w:p w:rsidR="00450F04" w:rsidRDefault="00314692">
            <w:pPr>
              <w:pStyle w:val="Jin0"/>
              <w:shd w:val="clear" w:color="auto" w:fill="auto"/>
              <w:jc w:val="right"/>
              <w:rPr>
                <w:sz w:val="13"/>
                <w:szCs w:val="13"/>
              </w:rPr>
            </w:pPr>
            <w:r>
              <w:rPr>
                <w:sz w:val="13"/>
                <w:szCs w:val="13"/>
              </w:rPr>
              <w:t>468,00</w:t>
            </w:r>
          </w:p>
        </w:tc>
        <w:tc>
          <w:tcPr>
            <w:tcW w:w="1272" w:type="dxa"/>
            <w:shd w:val="clear" w:color="auto" w:fill="FFFFFF"/>
          </w:tcPr>
          <w:p w:rsidR="00450F04" w:rsidRDefault="00450F04">
            <w:pPr>
              <w:rPr>
                <w:sz w:val="10"/>
                <w:szCs w:val="10"/>
              </w:rPr>
            </w:pPr>
          </w:p>
        </w:tc>
      </w:tr>
      <w:tr w:rsidR="00450F04">
        <w:trPr>
          <w:trHeight w:hRule="exact" w:val="221"/>
          <w:jc w:val="center"/>
        </w:trPr>
        <w:tc>
          <w:tcPr>
            <w:tcW w:w="350" w:type="dxa"/>
            <w:shd w:val="clear" w:color="auto" w:fill="FFFFFF"/>
          </w:tcPr>
          <w:p w:rsidR="00450F04" w:rsidRDefault="00314692">
            <w:pPr>
              <w:pStyle w:val="Jin0"/>
              <w:shd w:val="clear" w:color="auto" w:fill="auto"/>
              <w:jc w:val="both"/>
              <w:rPr>
                <w:sz w:val="13"/>
                <w:szCs w:val="13"/>
              </w:rPr>
            </w:pPr>
            <w:r>
              <w:rPr>
                <w:sz w:val="13"/>
                <w:szCs w:val="13"/>
              </w:rPr>
              <w:t>115</w:t>
            </w:r>
          </w:p>
        </w:tc>
        <w:tc>
          <w:tcPr>
            <w:tcW w:w="350" w:type="dxa"/>
            <w:tcBorders>
              <w:left w:val="single" w:sz="4" w:space="0" w:color="auto"/>
            </w:tcBorders>
            <w:shd w:val="clear" w:color="auto" w:fill="FFFFFF"/>
          </w:tcPr>
          <w:p w:rsidR="00450F04" w:rsidRDefault="00314692">
            <w:pPr>
              <w:pStyle w:val="Jin0"/>
              <w:shd w:val="clear" w:color="auto" w:fill="auto"/>
              <w:jc w:val="both"/>
              <w:rPr>
                <w:sz w:val="13"/>
                <w:szCs w:val="13"/>
              </w:rPr>
            </w:pPr>
            <w:r>
              <w:rPr>
                <w:sz w:val="13"/>
                <w:szCs w:val="13"/>
              </w:rPr>
              <w:t>K</w:t>
            </w:r>
          </w:p>
        </w:tc>
        <w:tc>
          <w:tcPr>
            <w:tcW w:w="1363" w:type="dxa"/>
            <w:shd w:val="clear" w:color="auto" w:fill="FFFFFF"/>
          </w:tcPr>
          <w:p w:rsidR="00450F04" w:rsidRDefault="00314692">
            <w:pPr>
              <w:pStyle w:val="Jin0"/>
              <w:shd w:val="clear" w:color="auto" w:fill="auto"/>
              <w:rPr>
                <w:sz w:val="13"/>
                <w:szCs w:val="13"/>
              </w:rPr>
            </w:pPr>
            <w:r>
              <w:rPr>
                <w:sz w:val="13"/>
                <w:szCs w:val="13"/>
              </w:rPr>
              <w:t>Pol178</w:t>
            </w:r>
          </w:p>
        </w:tc>
        <w:tc>
          <w:tcPr>
            <w:tcW w:w="7243" w:type="dxa"/>
            <w:shd w:val="clear" w:color="auto" w:fill="FFFFFF"/>
          </w:tcPr>
          <w:p w:rsidR="00450F04" w:rsidRDefault="00314692">
            <w:pPr>
              <w:pStyle w:val="Jin0"/>
              <w:shd w:val="clear" w:color="auto" w:fill="auto"/>
              <w:rPr>
                <w:sz w:val="13"/>
                <w:szCs w:val="13"/>
              </w:rPr>
            </w:pPr>
            <w:r>
              <w:rPr>
                <w:sz w:val="13"/>
                <w:szCs w:val="13"/>
              </w:rPr>
              <w:t xml:space="preserve">Svorka SK křížová </w:t>
            </w:r>
            <w:proofErr w:type="spellStart"/>
            <w:r>
              <w:rPr>
                <w:sz w:val="13"/>
                <w:szCs w:val="13"/>
              </w:rPr>
              <w:t>Cu</w:t>
            </w:r>
            <w:proofErr w:type="spellEnd"/>
          </w:p>
        </w:tc>
        <w:tc>
          <w:tcPr>
            <w:tcW w:w="691" w:type="dxa"/>
            <w:shd w:val="clear" w:color="auto" w:fill="FFFFFF"/>
          </w:tcPr>
          <w:p w:rsidR="00450F04" w:rsidRDefault="00314692">
            <w:pPr>
              <w:pStyle w:val="Jin0"/>
              <w:shd w:val="clear" w:color="auto" w:fill="auto"/>
              <w:jc w:val="center"/>
              <w:rPr>
                <w:sz w:val="13"/>
                <w:szCs w:val="13"/>
              </w:rPr>
            </w:pPr>
            <w:r>
              <w:rPr>
                <w:sz w:val="13"/>
                <w:szCs w:val="13"/>
              </w:rPr>
              <w:t>ks</w:t>
            </w:r>
          </w:p>
        </w:tc>
        <w:tc>
          <w:tcPr>
            <w:tcW w:w="893" w:type="dxa"/>
            <w:shd w:val="clear" w:color="auto" w:fill="FFFFFF"/>
            <w:vAlign w:val="bottom"/>
          </w:tcPr>
          <w:p w:rsidR="00450F04" w:rsidRDefault="00314692">
            <w:pPr>
              <w:pStyle w:val="Jin0"/>
              <w:shd w:val="clear" w:color="auto" w:fill="auto"/>
              <w:jc w:val="right"/>
              <w:rPr>
                <w:sz w:val="13"/>
                <w:szCs w:val="13"/>
              </w:rPr>
            </w:pPr>
            <w:r>
              <w:rPr>
                <w:sz w:val="13"/>
                <w:szCs w:val="13"/>
              </w:rPr>
              <w:t>8,000</w:t>
            </w:r>
          </w:p>
        </w:tc>
        <w:tc>
          <w:tcPr>
            <w:tcW w:w="1022" w:type="dxa"/>
            <w:shd w:val="clear" w:color="auto" w:fill="FFFFFF"/>
            <w:vAlign w:val="bottom"/>
          </w:tcPr>
          <w:p w:rsidR="00450F04" w:rsidRDefault="00314692">
            <w:pPr>
              <w:pStyle w:val="Jin0"/>
              <w:shd w:val="clear" w:color="auto" w:fill="auto"/>
              <w:jc w:val="right"/>
              <w:rPr>
                <w:sz w:val="13"/>
                <w:szCs w:val="13"/>
              </w:rPr>
            </w:pPr>
            <w:r>
              <w:rPr>
                <w:sz w:val="13"/>
                <w:szCs w:val="13"/>
              </w:rPr>
              <w:t>162,00</w:t>
            </w:r>
          </w:p>
        </w:tc>
        <w:tc>
          <w:tcPr>
            <w:tcW w:w="1872" w:type="dxa"/>
            <w:shd w:val="clear" w:color="auto" w:fill="FFFFFF"/>
          </w:tcPr>
          <w:p w:rsidR="00450F04" w:rsidRDefault="00314692">
            <w:pPr>
              <w:pStyle w:val="Jin0"/>
              <w:shd w:val="clear" w:color="auto" w:fill="auto"/>
              <w:jc w:val="right"/>
              <w:rPr>
                <w:sz w:val="13"/>
                <w:szCs w:val="13"/>
              </w:rPr>
            </w:pPr>
            <w:r>
              <w:rPr>
                <w:sz w:val="13"/>
                <w:szCs w:val="13"/>
              </w:rPr>
              <w:t>1 296,00</w:t>
            </w:r>
          </w:p>
        </w:tc>
        <w:tc>
          <w:tcPr>
            <w:tcW w:w="1272" w:type="dxa"/>
            <w:shd w:val="clear" w:color="auto" w:fill="FFFFFF"/>
          </w:tcPr>
          <w:p w:rsidR="00450F04" w:rsidRDefault="00450F04">
            <w:pPr>
              <w:rPr>
                <w:sz w:val="10"/>
                <w:szCs w:val="10"/>
              </w:rPr>
            </w:pPr>
          </w:p>
        </w:tc>
      </w:tr>
      <w:tr w:rsidR="00450F04">
        <w:trPr>
          <w:trHeight w:hRule="exact" w:val="216"/>
          <w:jc w:val="center"/>
        </w:trPr>
        <w:tc>
          <w:tcPr>
            <w:tcW w:w="350" w:type="dxa"/>
            <w:shd w:val="clear" w:color="auto" w:fill="FFFFFF"/>
            <w:vAlign w:val="bottom"/>
          </w:tcPr>
          <w:p w:rsidR="00450F04" w:rsidRDefault="00314692">
            <w:pPr>
              <w:pStyle w:val="Jin0"/>
              <w:shd w:val="clear" w:color="auto" w:fill="auto"/>
              <w:jc w:val="both"/>
              <w:rPr>
                <w:sz w:val="13"/>
                <w:szCs w:val="13"/>
              </w:rPr>
            </w:pPr>
            <w:r>
              <w:rPr>
                <w:sz w:val="13"/>
                <w:szCs w:val="13"/>
              </w:rPr>
              <w:t>116</w:t>
            </w:r>
          </w:p>
        </w:tc>
        <w:tc>
          <w:tcPr>
            <w:tcW w:w="350" w:type="dxa"/>
            <w:tcBorders>
              <w:left w:val="single" w:sz="4" w:space="0" w:color="auto"/>
            </w:tcBorders>
            <w:shd w:val="clear" w:color="auto" w:fill="FFFFFF"/>
            <w:vAlign w:val="bottom"/>
          </w:tcPr>
          <w:p w:rsidR="00450F04" w:rsidRDefault="00314692">
            <w:pPr>
              <w:pStyle w:val="Jin0"/>
              <w:shd w:val="clear" w:color="auto" w:fill="auto"/>
              <w:jc w:val="both"/>
              <w:rPr>
                <w:sz w:val="13"/>
                <w:szCs w:val="13"/>
              </w:rPr>
            </w:pPr>
            <w:r>
              <w:rPr>
                <w:sz w:val="13"/>
                <w:szCs w:val="13"/>
              </w:rPr>
              <w:t>K</w:t>
            </w:r>
          </w:p>
        </w:tc>
        <w:tc>
          <w:tcPr>
            <w:tcW w:w="1363" w:type="dxa"/>
            <w:shd w:val="clear" w:color="auto" w:fill="FFFFFF"/>
            <w:vAlign w:val="bottom"/>
          </w:tcPr>
          <w:p w:rsidR="00450F04" w:rsidRDefault="00314692">
            <w:pPr>
              <w:pStyle w:val="Jin0"/>
              <w:shd w:val="clear" w:color="auto" w:fill="auto"/>
              <w:rPr>
                <w:sz w:val="13"/>
                <w:szCs w:val="13"/>
              </w:rPr>
            </w:pPr>
            <w:r>
              <w:rPr>
                <w:sz w:val="13"/>
                <w:szCs w:val="13"/>
              </w:rPr>
              <w:t>Pol179</w:t>
            </w:r>
          </w:p>
        </w:tc>
        <w:tc>
          <w:tcPr>
            <w:tcW w:w="7243" w:type="dxa"/>
            <w:shd w:val="clear" w:color="auto" w:fill="FFFFFF"/>
            <w:vAlign w:val="bottom"/>
          </w:tcPr>
          <w:p w:rsidR="00450F04" w:rsidRDefault="00314692">
            <w:pPr>
              <w:pStyle w:val="Jin0"/>
              <w:shd w:val="clear" w:color="auto" w:fill="auto"/>
              <w:rPr>
                <w:sz w:val="13"/>
                <w:szCs w:val="13"/>
              </w:rPr>
            </w:pPr>
            <w:r>
              <w:rPr>
                <w:sz w:val="13"/>
                <w:szCs w:val="13"/>
              </w:rPr>
              <w:t xml:space="preserve">Svorka SO okapová </w:t>
            </w:r>
            <w:proofErr w:type="spellStart"/>
            <w:r>
              <w:rPr>
                <w:sz w:val="13"/>
                <w:szCs w:val="13"/>
              </w:rPr>
              <w:t>Cu</w:t>
            </w:r>
            <w:proofErr w:type="spellEnd"/>
          </w:p>
        </w:tc>
        <w:tc>
          <w:tcPr>
            <w:tcW w:w="691" w:type="dxa"/>
            <w:tcBorders>
              <w:left w:val="single" w:sz="4" w:space="0" w:color="auto"/>
            </w:tcBorders>
            <w:shd w:val="clear" w:color="auto" w:fill="FFFFFF"/>
            <w:vAlign w:val="bottom"/>
          </w:tcPr>
          <w:p w:rsidR="00450F04" w:rsidRDefault="00314692">
            <w:pPr>
              <w:pStyle w:val="Jin0"/>
              <w:shd w:val="clear" w:color="auto" w:fill="auto"/>
              <w:jc w:val="center"/>
              <w:rPr>
                <w:sz w:val="13"/>
                <w:szCs w:val="13"/>
              </w:rPr>
            </w:pPr>
            <w:r>
              <w:rPr>
                <w:sz w:val="13"/>
                <w:szCs w:val="13"/>
              </w:rPr>
              <w:t>ks</w:t>
            </w:r>
          </w:p>
        </w:tc>
        <w:tc>
          <w:tcPr>
            <w:tcW w:w="893" w:type="dxa"/>
            <w:tcBorders>
              <w:left w:val="single" w:sz="4" w:space="0" w:color="auto"/>
            </w:tcBorders>
            <w:shd w:val="clear" w:color="auto" w:fill="FFFFFF"/>
            <w:vAlign w:val="bottom"/>
          </w:tcPr>
          <w:p w:rsidR="00450F04" w:rsidRDefault="00314692">
            <w:pPr>
              <w:pStyle w:val="Jin0"/>
              <w:shd w:val="clear" w:color="auto" w:fill="auto"/>
              <w:jc w:val="right"/>
              <w:rPr>
                <w:sz w:val="13"/>
                <w:szCs w:val="13"/>
              </w:rPr>
            </w:pPr>
            <w:r>
              <w:rPr>
                <w:sz w:val="13"/>
                <w:szCs w:val="13"/>
              </w:rPr>
              <w:t>3,000</w:t>
            </w:r>
          </w:p>
        </w:tc>
        <w:tc>
          <w:tcPr>
            <w:tcW w:w="1022" w:type="dxa"/>
            <w:shd w:val="clear" w:color="auto" w:fill="FFFFFF"/>
            <w:vAlign w:val="bottom"/>
          </w:tcPr>
          <w:p w:rsidR="00450F04" w:rsidRDefault="00314692">
            <w:pPr>
              <w:pStyle w:val="Jin0"/>
              <w:shd w:val="clear" w:color="auto" w:fill="auto"/>
              <w:jc w:val="right"/>
              <w:rPr>
                <w:sz w:val="13"/>
                <w:szCs w:val="13"/>
              </w:rPr>
            </w:pPr>
            <w:r>
              <w:rPr>
                <w:sz w:val="13"/>
                <w:szCs w:val="13"/>
              </w:rPr>
              <w:t>171,00</w:t>
            </w:r>
          </w:p>
        </w:tc>
        <w:tc>
          <w:tcPr>
            <w:tcW w:w="1872" w:type="dxa"/>
            <w:shd w:val="clear" w:color="auto" w:fill="FFFFFF"/>
            <w:vAlign w:val="bottom"/>
          </w:tcPr>
          <w:p w:rsidR="00450F04" w:rsidRDefault="00314692">
            <w:pPr>
              <w:pStyle w:val="Jin0"/>
              <w:shd w:val="clear" w:color="auto" w:fill="auto"/>
              <w:jc w:val="right"/>
              <w:rPr>
                <w:sz w:val="13"/>
                <w:szCs w:val="13"/>
              </w:rPr>
            </w:pPr>
            <w:r>
              <w:rPr>
                <w:sz w:val="13"/>
                <w:szCs w:val="13"/>
              </w:rPr>
              <w:t>513,00</w:t>
            </w:r>
          </w:p>
        </w:tc>
        <w:tc>
          <w:tcPr>
            <w:tcW w:w="1272" w:type="dxa"/>
            <w:shd w:val="clear" w:color="auto" w:fill="FFFFFF"/>
          </w:tcPr>
          <w:p w:rsidR="00450F04" w:rsidRDefault="00450F04">
            <w:pPr>
              <w:rPr>
                <w:sz w:val="10"/>
                <w:szCs w:val="10"/>
              </w:rPr>
            </w:pPr>
          </w:p>
        </w:tc>
      </w:tr>
      <w:tr w:rsidR="00450F04">
        <w:trPr>
          <w:trHeight w:hRule="exact" w:val="221"/>
          <w:jc w:val="center"/>
        </w:trPr>
        <w:tc>
          <w:tcPr>
            <w:tcW w:w="350" w:type="dxa"/>
            <w:shd w:val="clear" w:color="auto" w:fill="FFFFFF"/>
          </w:tcPr>
          <w:p w:rsidR="00450F04" w:rsidRDefault="00314692">
            <w:pPr>
              <w:pStyle w:val="Jin0"/>
              <w:shd w:val="clear" w:color="auto" w:fill="auto"/>
              <w:jc w:val="both"/>
              <w:rPr>
                <w:sz w:val="13"/>
                <w:szCs w:val="13"/>
              </w:rPr>
            </w:pPr>
            <w:r>
              <w:rPr>
                <w:sz w:val="13"/>
                <w:szCs w:val="13"/>
              </w:rPr>
              <w:t>117</w:t>
            </w:r>
          </w:p>
        </w:tc>
        <w:tc>
          <w:tcPr>
            <w:tcW w:w="350" w:type="dxa"/>
            <w:shd w:val="clear" w:color="auto" w:fill="FFFFFF"/>
          </w:tcPr>
          <w:p w:rsidR="00450F04" w:rsidRDefault="00314692">
            <w:pPr>
              <w:pStyle w:val="Jin0"/>
              <w:shd w:val="clear" w:color="auto" w:fill="auto"/>
              <w:jc w:val="both"/>
              <w:rPr>
                <w:sz w:val="13"/>
                <w:szCs w:val="13"/>
              </w:rPr>
            </w:pPr>
            <w:r>
              <w:rPr>
                <w:sz w:val="13"/>
                <w:szCs w:val="13"/>
              </w:rPr>
              <w:t>K</w:t>
            </w:r>
          </w:p>
        </w:tc>
        <w:tc>
          <w:tcPr>
            <w:tcW w:w="1363" w:type="dxa"/>
            <w:shd w:val="clear" w:color="auto" w:fill="FFFFFF"/>
          </w:tcPr>
          <w:p w:rsidR="00450F04" w:rsidRDefault="00314692">
            <w:pPr>
              <w:pStyle w:val="Jin0"/>
              <w:shd w:val="clear" w:color="auto" w:fill="auto"/>
              <w:rPr>
                <w:sz w:val="13"/>
                <w:szCs w:val="13"/>
              </w:rPr>
            </w:pPr>
            <w:r>
              <w:rPr>
                <w:sz w:val="13"/>
                <w:szCs w:val="13"/>
              </w:rPr>
              <w:t>Pol180</w:t>
            </w:r>
          </w:p>
        </w:tc>
        <w:tc>
          <w:tcPr>
            <w:tcW w:w="7243" w:type="dxa"/>
            <w:tcBorders>
              <w:top w:val="single" w:sz="4" w:space="0" w:color="auto"/>
            </w:tcBorders>
            <w:shd w:val="clear" w:color="auto" w:fill="FFFFFF"/>
          </w:tcPr>
          <w:p w:rsidR="00450F04" w:rsidRDefault="00314692">
            <w:pPr>
              <w:pStyle w:val="Jin0"/>
              <w:shd w:val="clear" w:color="auto" w:fill="auto"/>
              <w:rPr>
                <w:sz w:val="13"/>
                <w:szCs w:val="13"/>
              </w:rPr>
            </w:pPr>
            <w:r>
              <w:rPr>
                <w:sz w:val="13"/>
                <w:szCs w:val="13"/>
              </w:rPr>
              <w:t xml:space="preserve">Svorka pro okapová potrubí ST </w:t>
            </w:r>
            <w:proofErr w:type="spellStart"/>
            <w:r>
              <w:rPr>
                <w:sz w:val="13"/>
                <w:szCs w:val="13"/>
              </w:rPr>
              <w:t>Cu</w:t>
            </w:r>
            <w:proofErr w:type="spellEnd"/>
          </w:p>
        </w:tc>
        <w:tc>
          <w:tcPr>
            <w:tcW w:w="691" w:type="dxa"/>
            <w:tcBorders>
              <w:top w:val="single" w:sz="4" w:space="0" w:color="auto"/>
              <w:left w:val="single" w:sz="4" w:space="0" w:color="auto"/>
            </w:tcBorders>
            <w:shd w:val="clear" w:color="auto" w:fill="FFFFFF"/>
          </w:tcPr>
          <w:p w:rsidR="00450F04" w:rsidRDefault="00314692">
            <w:pPr>
              <w:pStyle w:val="Jin0"/>
              <w:shd w:val="clear" w:color="auto" w:fill="auto"/>
              <w:jc w:val="center"/>
              <w:rPr>
                <w:sz w:val="13"/>
                <w:szCs w:val="13"/>
              </w:rPr>
            </w:pPr>
            <w:r>
              <w:rPr>
                <w:sz w:val="13"/>
                <w:szCs w:val="13"/>
              </w:rPr>
              <w:t>ks</w:t>
            </w:r>
          </w:p>
        </w:tc>
        <w:tc>
          <w:tcPr>
            <w:tcW w:w="893" w:type="dxa"/>
            <w:tcBorders>
              <w:left w:val="single" w:sz="4" w:space="0" w:color="auto"/>
            </w:tcBorders>
            <w:shd w:val="clear" w:color="auto" w:fill="FFFFFF"/>
          </w:tcPr>
          <w:p w:rsidR="00450F04" w:rsidRDefault="00314692">
            <w:pPr>
              <w:pStyle w:val="Jin0"/>
              <w:shd w:val="clear" w:color="auto" w:fill="auto"/>
              <w:jc w:val="right"/>
              <w:rPr>
                <w:sz w:val="13"/>
                <w:szCs w:val="13"/>
              </w:rPr>
            </w:pPr>
            <w:r>
              <w:rPr>
                <w:sz w:val="13"/>
                <w:szCs w:val="13"/>
              </w:rPr>
              <w:t>3,000</w:t>
            </w:r>
          </w:p>
        </w:tc>
        <w:tc>
          <w:tcPr>
            <w:tcW w:w="1022" w:type="dxa"/>
            <w:shd w:val="clear" w:color="auto" w:fill="FFFFFF"/>
            <w:vAlign w:val="bottom"/>
          </w:tcPr>
          <w:p w:rsidR="00450F04" w:rsidRDefault="00314692">
            <w:pPr>
              <w:pStyle w:val="Jin0"/>
              <w:shd w:val="clear" w:color="auto" w:fill="auto"/>
              <w:jc w:val="right"/>
              <w:rPr>
                <w:sz w:val="13"/>
                <w:szCs w:val="13"/>
              </w:rPr>
            </w:pPr>
            <w:r>
              <w:rPr>
                <w:sz w:val="13"/>
                <w:szCs w:val="13"/>
              </w:rPr>
              <w:t>211,00</w:t>
            </w:r>
          </w:p>
        </w:tc>
        <w:tc>
          <w:tcPr>
            <w:tcW w:w="1872" w:type="dxa"/>
            <w:shd w:val="clear" w:color="auto" w:fill="FFFFFF"/>
          </w:tcPr>
          <w:p w:rsidR="00450F04" w:rsidRDefault="00314692">
            <w:pPr>
              <w:pStyle w:val="Jin0"/>
              <w:shd w:val="clear" w:color="auto" w:fill="auto"/>
              <w:jc w:val="right"/>
              <w:rPr>
                <w:sz w:val="13"/>
                <w:szCs w:val="13"/>
              </w:rPr>
            </w:pPr>
            <w:r>
              <w:rPr>
                <w:sz w:val="13"/>
                <w:szCs w:val="13"/>
              </w:rPr>
              <w:t>633,00</w:t>
            </w:r>
          </w:p>
        </w:tc>
        <w:tc>
          <w:tcPr>
            <w:tcW w:w="1272" w:type="dxa"/>
            <w:shd w:val="clear" w:color="auto" w:fill="FFFFFF"/>
          </w:tcPr>
          <w:p w:rsidR="00450F04" w:rsidRDefault="00450F04">
            <w:pPr>
              <w:rPr>
                <w:sz w:val="10"/>
                <w:szCs w:val="10"/>
              </w:rPr>
            </w:pPr>
          </w:p>
        </w:tc>
      </w:tr>
      <w:tr w:rsidR="00450F04">
        <w:trPr>
          <w:trHeight w:hRule="exact" w:val="221"/>
          <w:jc w:val="center"/>
        </w:trPr>
        <w:tc>
          <w:tcPr>
            <w:tcW w:w="350" w:type="dxa"/>
            <w:shd w:val="clear" w:color="auto" w:fill="FFFFFF"/>
            <w:vAlign w:val="bottom"/>
          </w:tcPr>
          <w:p w:rsidR="00450F04" w:rsidRDefault="00314692">
            <w:pPr>
              <w:pStyle w:val="Jin0"/>
              <w:shd w:val="clear" w:color="auto" w:fill="auto"/>
              <w:jc w:val="both"/>
              <w:rPr>
                <w:sz w:val="13"/>
                <w:szCs w:val="13"/>
              </w:rPr>
            </w:pPr>
            <w:r>
              <w:rPr>
                <w:sz w:val="13"/>
                <w:szCs w:val="13"/>
              </w:rPr>
              <w:t>118</w:t>
            </w:r>
          </w:p>
        </w:tc>
        <w:tc>
          <w:tcPr>
            <w:tcW w:w="350" w:type="dxa"/>
            <w:tcBorders>
              <w:left w:val="single" w:sz="4" w:space="0" w:color="auto"/>
            </w:tcBorders>
            <w:shd w:val="clear" w:color="auto" w:fill="FFFFFF"/>
            <w:vAlign w:val="bottom"/>
          </w:tcPr>
          <w:p w:rsidR="00450F04" w:rsidRDefault="00314692">
            <w:pPr>
              <w:pStyle w:val="Jin0"/>
              <w:shd w:val="clear" w:color="auto" w:fill="auto"/>
              <w:jc w:val="both"/>
              <w:rPr>
                <w:sz w:val="13"/>
                <w:szCs w:val="13"/>
              </w:rPr>
            </w:pPr>
            <w:r>
              <w:rPr>
                <w:sz w:val="13"/>
                <w:szCs w:val="13"/>
              </w:rPr>
              <w:t>K</w:t>
            </w:r>
          </w:p>
        </w:tc>
        <w:tc>
          <w:tcPr>
            <w:tcW w:w="1363" w:type="dxa"/>
            <w:shd w:val="clear" w:color="auto" w:fill="FFFFFF"/>
            <w:vAlign w:val="bottom"/>
          </w:tcPr>
          <w:p w:rsidR="00450F04" w:rsidRDefault="00314692">
            <w:pPr>
              <w:pStyle w:val="Jin0"/>
              <w:shd w:val="clear" w:color="auto" w:fill="auto"/>
              <w:rPr>
                <w:sz w:val="13"/>
                <w:szCs w:val="13"/>
              </w:rPr>
            </w:pPr>
            <w:r>
              <w:rPr>
                <w:sz w:val="13"/>
                <w:szCs w:val="13"/>
              </w:rPr>
              <w:t>Pol181</w:t>
            </w:r>
          </w:p>
        </w:tc>
        <w:tc>
          <w:tcPr>
            <w:tcW w:w="7243" w:type="dxa"/>
            <w:shd w:val="clear" w:color="auto" w:fill="FFFFFF"/>
            <w:vAlign w:val="bottom"/>
          </w:tcPr>
          <w:p w:rsidR="00450F04" w:rsidRDefault="00314692">
            <w:pPr>
              <w:pStyle w:val="Jin0"/>
              <w:shd w:val="clear" w:color="auto" w:fill="auto"/>
              <w:rPr>
                <w:sz w:val="13"/>
                <w:szCs w:val="13"/>
              </w:rPr>
            </w:pPr>
            <w:r>
              <w:rPr>
                <w:sz w:val="13"/>
                <w:szCs w:val="13"/>
              </w:rPr>
              <w:t xml:space="preserve">Podpěra vedení pro taškovou a </w:t>
            </w:r>
            <w:proofErr w:type="spellStart"/>
            <w:r>
              <w:rPr>
                <w:sz w:val="13"/>
                <w:szCs w:val="13"/>
              </w:rPr>
              <w:t>pejzovou</w:t>
            </w:r>
            <w:proofErr w:type="spellEnd"/>
            <w:r>
              <w:rPr>
                <w:sz w:val="13"/>
                <w:szCs w:val="13"/>
              </w:rPr>
              <w:t xml:space="preserve"> krytinu a svod </w:t>
            </w:r>
            <w:proofErr w:type="spellStart"/>
            <w:r>
              <w:rPr>
                <w:sz w:val="13"/>
                <w:szCs w:val="13"/>
              </w:rPr>
              <w:t>Cu</w:t>
            </w:r>
            <w:proofErr w:type="spellEnd"/>
          </w:p>
        </w:tc>
        <w:tc>
          <w:tcPr>
            <w:tcW w:w="691" w:type="dxa"/>
            <w:tcBorders>
              <w:left w:val="single" w:sz="4" w:space="0" w:color="auto"/>
            </w:tcBorders>
            <w:shd w:val="clear" w:color="auto" w:fill="FFFFFF"/>
            <w:vAlign w:val="bottom"/>
          </w:tcPr>
          <w:p w:rsidR="00450F04" w:rsidRDefault="00314692">
            <w:pPr>
              <w:pStyle w:val="Jin0"/>
              <w:shd w:val="clear" w:color="auto" w:fill="auto"/>
              <w:jc w:val="center"/>
              <w:rPr>
                <w:sz w:val="13"/>
                <w:szCs w:val="13"/>
              </w:rPr>
            </w:pPr>
            <w:r>
              <w:rPr>
                <w:sz w:val="13"/>
                <w:szCs w:val="13"/>
              </w:rPr>
              <w:t>ks</w:t>
            </w:r>
          </w:p>
        </w:tc>
        <w:tc>
          <w:tcPr>
            <w:tcW w:w="893" w:type="dxa"/>
            <w:tcBorders>
              <w:left w:val="single" w:sz="4" w:space="0" w:color="auto"/>
            </w:tcBorders>
            <w:shd w:val="clear" w:color="auto" w:fill="FFFFFF"/>
            <w:vAlign w:val="bottom"/>
          </w:tcPr>
          <w:p w:rsidR="00450F04" w:rsidRDefault="00314692">
            <w:pPr>
              <w:pStyle w:val="Jin0"/>
              <w:shd w:val="clear" w:color="auto" w:fill="auto"/>
              <w:jc w:val="right"/>
              <w:rPr>
                <w:sz w:val="13"/>
                <w:szCs w:val="13"/>
              </w:rPr>
            </w:pPr>
            <w:r>
              <w:rPr>
                <w:sz w:val="13"/>
                <w:szCs w:val="13"/>
              </w:rPr>
              <w:t>42,000</w:t>
            </w:r>
          </w:p>
        </w:tc>
        <w:tc>
          <w:tcPr>
            <w:tcW w:w="1022" w:type="dxa"/>
            <w:shd w:val="clear" w:color="auto" w:fill="FFFFFF"/>
            <w:vAlign w:val="bottom"/>
          </w:tcPr>
          <w:p w:rsidR="00450F04" w:rsidRDefault="00314692">
            <w:pPr>
              <w:pStyle w:val="Jin0"/>
              <w:shd w:val="clear" w:color="auto" w:fill="auto"/>
              <w:ind w:firstLine="540"/>
              <w:jc w:val="both"/>
              <w:rPr>
                <w:sz w:val="13"/>
                <w:szCs w:val="13"/>
              </w:rPr>
            </w:pPr>
            <w:r>
              <w:rPr>
                <w:sz w:val="13"/>
                <w:szCs w:val="13"/>
              </w:rPr>
              <w:t>251,00</w:t>
            </w:r>
          </w:p>
        </w:tc>
        <w:tc>
          <w:tcPr>
            <w:tcW w:w="1872" w:type="dxa"/>
            <w:shd w:val="clear" w:color="auto" w:fill="FFFFFF"/>
            <w:vAlign w:val="bottom"/>
          </w:tcPr>
          <w:p w:rsidR="00450F04" w:rsidRDefault="00314692">
            <w:pPr>
              <w:pStyle w:val="Jin0"/>
              <w:shd w:val="clear" w:color="auto" w:fill="auto"/>
              <w:jc w:val="right"/>
              <w:rPr>
                <w:sz w:val="13"/>
                <w:szCs w:val="13"/>
              </w:rPr>
            </w:pPr>
            <w:r>
              <w:rPr>
                <w:sz w:val="13"/>
                <w:szCs w:val="13"/>
              </w:rPr>
              <w:t>10 542,00</w:t>
            </w:r>
          </w:p>
        </w:tc>
        <w:tc>
          <w:tcPr>
            <w:tcW w:w="1272" w:type="dxa"/>
            <w:shd w:val="clear" w:color="auto" w:fill="FFFFFF"/>
          </w:tcPr>
          <w:p w:rsidR="00450F04" w:rsidRDefault="00450F04">
            <w:pPr>
              <w:rPr>
                <w:sz w:val="10"/>
                <w:szCs w:val="10"/>
              </w:rPr>
            </w:pPr>
          </w:p>
        </w:tc>
      </w:tr>
      <w:tr w:rsidR="00450F04">
        <w:trPr>
          <w:trHeight w:hRule="exact" w:val="221"/>
          <w:jc w:val="center"/>
        </w:trPr>
        <w:tc>
          <w:tcPr>
            <w:tcW w:w="350" w:type="dxa"/>
            <w:shd w:val="clear" w:color="auto" w:fill="FFFFFF"/>
            <w:vAlign w:val="bottom"/>
          </w:tcPr>
          <w:p w:rsidR="00450F04" w:rsidRDefault="00314692">
            <w:pPr>
              <w:pStyle w:val="Jin0"/>
              <w:shd w:val="clear" w:color="auto" w:fill="auto"/>
              <w:jc w:val="both"/>
              <w:rPr>
                <w:sz w:val="13"/>
                <w:szCs w:val="13"/>
              </w:rPr>
            </w:pPr>
            <w:r>
              <w:rPr>
                <w:sz w:val="13"/>
                <w:szCs w:val="13"/>
              </w:rPr>
              <w:t>119</w:t>
            </w:r>
          </w:p>
        </w:tc>
        <w:tc>
          <w:tcPr>
            <w:tcW w:w="350" w:type="dxa"/>
            <w:tcBorders>
              <w:left w:val="single" w:sz="4" w:space="0" w:color="auto"/>
            </w:tcBorders>
            <w:shd w:val="clear" w:color="auto" w:fill="FFFFFF"/>
            <w:vAlign w:val="bottom"/>
          </w:tcPr>
          <w:p w:rsidR="00450F04" w:rsidRDefault="00314692">
            <w:pPr>
              <w:pStyle w:val="Jin0"/>
              <w:shd w:val="clear" w:color="auto" w:fill="auto"/>
              <w:jc w:val="both"/>
              <w:rPr>
                <w:sz w:val="13"/>
                <w:szCs w:val="13"/>
              </w:rPr>
            </w:pPr>
            <w:r>
              <w:rPr>
                <w:sz w:val="13"/>
                <w:szCs w:val="13"/>
              </w:rPr>
              <w:t>K</w:t>
            </w:r>
          </w:p>
        </w:tc>
        <w:tc>
          <w:tcPr>
            <w:tcW w:w="1363" w:type="dxa"/>
            <w:shd w:val="clear" w:color="auto" w:fill="FFFFFF"/>
            <w:vAlign w:val="bottom"/>
          </w:tcPr>
          <w:p w:rsidR="00450F04" w:rsidRDefault="00314692">
            <w:pPr>
              <w:pStyle w:val="Jin0"/>
              <w:shd w:val="clear" w:color="auto" w:fill="auto"/>
              <w:rPr>
                <w:sz w:val="13"/>
                <w:szCs w:val="13"/>
              </w:rPr>
            </w:pPr>
            <w:r>
              <w:rPr>
                <w:sz w:val="13"/>
                <w:szCs w:val="13"/>
              </w:rPr>
              <w:t>Poli 82</w:t>
            </w:r>
          </w:p>
        </w:tc>
        <w:tc>
          <w:tcPr>
            <w:tcW w:w="7243" w:type="dxa"/>
            <w:shd w:val="clear" w:color="auto" w:fill="FFFFFF"/>
            <w:vAlign w:val="bottom"/>
          </w:tcPr>
          <w:p w:rsidR="00450F04" w:rsidRDefault="00314692">
            <w:pPr>
              <w:pStyle w:val="Jin0"/>
              <w:shd w:val="clear" w:color="auto" w:fill="auto"/>
              <w:rPr>
                <w:sz w:val="13"/>
                <w:szCs w:val="13"/>
              </w:rPr>
            </w:pPr>
            <w:r>
              <w:rPr>
                <w:sz w:val="13"/>
                <w:szCs w:val="13"/>
              </w:rPr>
              <w:t xml:space="preserve">Ochranný úhelník 170 </w:t>
            </w:r>
            <w:proofErr w:type="spellStart"/>
            <w:r>
              <w:rPr>
                <w:sz w:val="13"/>
                <w:szCs w:val="13"/>
              </w:rPr>
              <w:t>Cu</w:t>
            </w:r>
            <w:proofErr w:type="spellEnd"/>
          </w:p>
        </w:tc>
        <w:tc>
          <w:tcPr>
            <w:tcW w:w="691" w:type="dxa"/>
            <w:tcBorders>
              <w:left w:val="single" w:sz="4" w:space="0" w:color="auto"/>
            </w:tcBorders>
            <w:shd w:val="clear" w:color="auto" w:fill="FFFFFF"/>
            <w:vAlign w:val="bottom"/>
          </w:tcPr>
          <w:p w:rsidR="00450F04" w:rsidRDefault="00314692">
            <w:pPr>
              <w:pStyle w:val="Jin0"/>
              <w:shd w:val="clear" w:color="auto" w:fill="auto"/>
              <w:jc w:val="center"/>
              <w:rPr>
                <w:sz w:val="13"/>
                <w:szCs w:val="13"/>
              </w:rPr>
            </w:pPr>
            <w:r>
              <w:rPr>
                <w:sz w:val="13"/>
                <w:szCs w:val="13"/>
              </w:rPr>
              <w:t>ks</w:t>
            </w:r>
          </w:p>
        </w:tc>
        <w:tc>
          <w:tcPr>
            <w:tcW w:w="893" w:type="dxa"/>
            <w:shd w:val="clear" w:color="auto" w:fill="FFFFFF"/>
            <w:vAlign w:val="bottom"/>
          </w:tcPr>
          <w:p w:rsidR="00450F04" w:rsidRDefault="00314692">
            <w:pPr>
              <w:pStyle w:val="Jin0"/>
              <w:shd w:val="clear" w:color="auto" w:fill="auto"/>
              <w:jc w:val="right"/>
              <w:rPr>
                <w:sz w:val="13"/>
                <w:szCs w:val="13"/>
              </w:rPr>
            </w:pPr>
            <w:r>
              <w:rPr>
                <w:sz w:val="13"/>
                <w:szCs w:val="13"/>
              </w:rPr>
              <w:t>3,000</w:t>
            </w:r>
          </w:p>
        </w:tc>
        <w:tc>
          <w:tcPr>
            <w:tcW w:w="1022" w:type="dxa"/>
            <w:shd w:val="clear" w:color="auto" w:fill="FFFFFF"/>
            <w:vAlign w:val="bottom"/>
          </w:tcPr>
          <w:p w:rsidR="00450F04" w:rsidRDefault="00314692">
            <w:pPr>
              <w:pStyle w:val="Jin0"/>
              <w:shd w:val="clear" w:color="auto" w:fill="auto"/>
              <w:jc w:val="right"/>
              <w:rPr>
                <w:sz w:val="13"/>
                <w:szCs w:val="13"/>
              </w:rPr>
            </w:pPr>
            <w:r>
              <w:rPr>
                <w:sz w:val="13"/>
                <w:szCs w:val="13"/>
              </w:rPr>
              <w:t>1 087,00</w:t>
            </w:r>
          </w:p>
        </w:tc>
        <w:tc>
          <w:tcPr>
            <w:tcW w:w="1872" w:type="dxa"/>
            <w:shd w:val="clear" w:color="auto" w:fill="FFFFFF"/>
            <w:vAlign w:val="bottom"/>
          </w:tcPr>
          <w:p w:rsidR="00450F04" w:rsidRDefault="00314692">
            <w:pPr>
              <w:pStyle w:val="Jin0"/>
              <w:shd w:val="clear" w:color="auto" w:fill="auto"/>
              <w:jc w:val="right"/>
              <w:rPr>
                <w:sz w:val="13"/>
                <w:szCs w:val="13"/>
              </w:rPr>
            </w:pPr>
            <w:r>
              <w:rPr>
                <w:sz w:val="13"/>
                <w:szCs w:val="13"/>
              </w:rPr>
              <w:t>3 261,00</w:t>
            </w:r>
          </w:p>
        </w:tc>
        <w:tc>
          <w:tcPr>
            <w:tcW w:w="1272" w:type="dxa"/>
            <w:tcBorders>
              <w:left w:val="single" w:sz="4" w:space="0" w:color="auto"/>
            </w:tcBorders>
            <w:shd w:val="clear" w:color="auto" w:fill="FFFFFF"/>
          </w:tcPr>
          <w:p w:rsidR="00450F04" w:rsidRDefault="00450F04">
            <w:pPr>
              <w:rPr>
                <w:sz w:val="10"/>
                <w:szCs w:val="10"/>
              </w:rPr>
            </w:pPr>
          </w:p>
        </w:tc>
      </w:tr>
      <w:tr w:rsidR="00450F04">
        <w:trPr>
          <w:trHeight w:hRule="exact" w:val="221"/>
          <w:jc w:val="center"/>
        </w:trPr>
        <w:tc>
          <w:tcPr>
            <w:tcW w:w="350" w:type="dxa"/>
            <w:shd w:val="clear" w:color="auto" w:fill="FFFFFF"/>
            <w:vAlign w:val="bottom"/>
          </w:tcPr>
          <w:p w:rsidR="00450F04" w:rsidRDefault="00314692">
            <w:pPr>
              <w:pStyle w:val="Jin0"/>
              <w:shd w:val="clear" w:color="auto" w:fill="auto"/>
              <w:jc w:val="both"/>
              <w:rPr>
                <w:sz w:val="13"/>
                <w:szCs w:val="13"/>
              </w:rPr>
            </w:pPr>
            <w:r>
              <w:rPr>
                <w:sz w:val="13"/>
                <w:szCs w:val="13"/>
              </w:rPr>
              <w:t>120</w:t>
            </w:r>
          </w:p>
        </w:tc>
        <w:tc>
          <w:tcPr>
            <w:tcW w:w="350" w:type="dxa"/>
            <w:tcBorders>
              <w:left w:val="single" w:sz="4" w:space="0" w:color="auto"/>
            </w:tcBorders>
            <w:shd w:val="clear" w:color="auto" w:fill="FFFFFF"/>
          </w:tcPr>
          <w:p w:rsidR="00450F04" w:rsidRDefault="00314692">
            <w:pPr>
              <w:pStyle w:val="Jin0"/>
              <w:shd w:val="clear" w:color="auto" w:fill="auto"/>
              <w:jc w:val="both"/>
              <w:rPr>
                <w:sz w:val="13"/>
                <w:szCs w:val="13"/>
              </w:rPr>
            </w:pPr>
            <w:r>
              <w:rPr>
                <w:sz w:val="13"/>
                <w:szCs w:val="13"/>
              </w:rPr>
              <w:t>K</w:t>
            </w:r>
          </w:p>
        </w:tc>
        <w:tc>
          <w:tcPr>
            <w:tcW w:w="1363" w:type="dxa"/>
            <w:shd w:val="clear" w:color="auto" w:fill="FFFFFF"/>
          </w:tcPr>
          <w:p w:rsidR="00450F04" w:rsidRDefault="00314692">
            <w:pPr>
              <w:pStyle w:val="Jin0"/>
              <w:shd w:val="clear" w:color="auto" w:fill="auto"/>
              <w:rPr>
                <w:sz w:val="13"/>
                <w:szCs w:val="13"/>
              </w:rPr>
            </w:pPr>
            <w:r>
              <w:rPr>
                <w:sz w:val="13"/>
                <w:szCs w:val="13"/>
              </w:rPr>
              <w:t>Pol183</w:t>
            </w:r>
          </w:p>
        </w:tc>
        <w:tc>
          <w:tcPr>
            <w:tcW w:w="7243" w:type="dxa"/>
            <w:shd w:val="clear" w:color="auto" w:fill="FFFFFF"/>
          </w:tcPr>
          <w:p w:rsidR="00450F04" w:rsidRDefault="00314692">
            <w:pPr>
              <w:pStyle w:val="Jin0"/>
              <w:shd w:val="clear" w:color="auto" w:fill="auto"/>
              <w:rPr>
                <w:sz w:val="13"/>
                <w:szCs w:val="13"/>
              </w:rPr>
            </w:pPr>
            <w:r>
              <w:rPr>
                <w:sz w:val="13"/>
                <w:szCs w:val="13"/>
              </w:rPr>
              <w:t>Držák ochranného úhelníku</w:t>
            </w:r>
          </w:p>
        </w:tc>
        <w:tc>
          <w:tcPr>
            <w:tcW w:w="691" w:type="dxa"/>
            <w:tcBorders>
              <w:left w:val="single" w:sz="4" w:space="0" w:color="auto"/>
            </w:tcBorders>
            <w:shd w:val="clear" w:color="auto" w:fill="FFFFFF"/>
          </w:tcPr>
          <w:p w:rsidR="00450F04" w:rsidRDefault="00314692">
            <w:pPr>
              <w:pStyle w:val="Jin0"/>
              <w:shd w:val="clear" w:color="auto" w:fill="auto"/>
              <w:jc w:val="center"/>
              <w:rPr>
                <w:sz w:val="13"/>
                <w:szCs w:val="13"/>
              </w:rPr>
            </w:pPr>
            <w:r>
              <w:rPr>
                <w:sz w:val="13"/>
                <w:szCs w:val="13"/>
              </w:rPr>
              <w:t>ks</w:t>
            </w:r>
          </w:p>
        </w:tc>
        <w:tc>
          <w:tcPr>
            <w:tcW w:w="893" w:type="dxa"/>
            <w:tcBorders>
              <w:left w:val="single" w:sz="4" w:space="0" w:color="auto"/>
            </w:tcBorders>
            <w:shd w:val="clear" w:color="auto" w:fill="FFFFFF"/>
            <w:vAlign w:val="bottom"/>
          </w:tcPr>
          <w:p w:rsidR="00450F04" w:rsidRDefault="00314692">
            <w:pPr>
              <w:pStyle w:val="Jin0"/>
              <w:shd w:val="clear" w:color="auto" w:fill="auto"/>
              <w:jc w:val="right"/>
              <w:rPr>
                <w:sz w:val="13"/>
                <w:szCs w:val="13"/>
              </w:rPr>
            </w:pPr>
            <w:r>
              <w:rPr>
                <w:sz w:val="13"/>
                <w:szCs w:val="13"/>
              </w:rPr>
              <w:t>6,000</w:t>
            </w:r>
          </w:p>
        </w:tc>
        <w:tc>
          <w:tcPr>
            <w:tcW w:w="1022" w:type="dxa"/>
            <w:shd w:val="clear" w:color="auto" w:fill="FFFFFF"/>
            <w:vAlign w:val="bottom"/>
          </w:tcPr>
          <w:p w:rsidR="00450F04" w:rsidRDefault="00314692">
            <w:pPr>
              <w:pStyle w:val="Jin0"/>
              <w:shd w:val="clear" w:color="auto" w:fill="auto"/>
              <w:jc w:val="right"/>
              <w:rPr>
                <w:sz w:val="13"/>
                <w:szCs w:val="13"/>
              </w:rPr>
            </w:pPr>
            <w:r>
              <w:rPr>
                <w:sz w:val="13"/>
                <w:szCs w:val="13"/>
              </w:rPr>
              <w:t>222,00</w:t>
            </w:r>
          </w:p>
        </w:tc>
        <w:tc>
          <w:tcPr>
            <w:tcW w:w="1872" w:type="dxa"/>
            <w:shd w:val="clear" w:color="auto" w:fill="FFFFFF"/>
          </w:tcPr>
          <w:p w:rsidR="00450F04" w:rsidRDefault="00314692">
            <w:pPr>
              <w:pStyle w:val="Jin0"/>
              <w:shd w:val="clear" w:color="auto" w:fill="auto"/>
              <w:jc w:val="right"/>
              <w:rPr>
                <w:sz w:val="13"/>
                <w:szCs w:val="13"/>
              </w:rPr>
            </w:pPr>
            <w:r>
              <w:rPr>
                <w:sz w:val="13"/>
                <w:szCs w:val="13"/>
              </w:rPr>
              <w:t>1 332,00</w:t>
            </w:r>
          </w:p>
        </w:tc>
        <w:tc>
          <w:tcPr>
            <w:tcW w:w="1272" w:type="dxa"/>
            <w:tcBorders>
              <w:left w:val="single" w:sz="4" w:space="0" w:color="auto"/>
            </w:tcBorders>
            <w:shd w:val="clear" w:color="auto" w:fill="FFFFFF"/>
          </w:tcPr>
          <w:p w:rsidR="00450F04" w:rsidRDefault="00450F04">
            <w:pPr>
              <w:rPr>
                <w:sz w:val="10"/>
                <w:szCs w:val="10"/>
              </w:rPr>
            </w:pPr>
          </w:p>
        </w:tc>
      </w:tr>
      <w:tr w:rsidR="00450F04">
        <w:trPr>
          <w:trHeight w:hRule="exact" w:val="221"/>
          <w:jc w:val="center"/>
        </w:trPr>
        <w:tc>
          <w:tcPr>
            <w:tcW w:w="350" w:type="dxa"/>
            <w:shd w:val="clear" w:color="auto" w:fill="FFFFFF"/>
            <w:vAlign w:val="bottom"/>
          </w:tcPr>
          <w:p w:rsidR="00450F04" w:rsidRDefault="00314692">
            <w:pPr>
              <w:pStyle w:val="Jin0"/>
              <w:shd w:val="clear" w:color="auto" w:fill="auto"/>
              <w:jc w:val="both"/>
              <w:rPr>
                <w:sz w:val="13"/>
                <w:szCs w:val="13"/>
              </w:rPr>
            </w:pPr>
            <w:r>
              <w:rPr>
                <w:sz w:val="13"/>
                <w:szCs w:val="13"/>
              </w:rPr>
              <w:t>121</w:t>
            </w:r>
          </w:p>
        </w:tc>
        <w:tc>
          <w:tcPr>
            <w:tcW w:w="350" w:type="dxa"/>
            <w:tcBorders>
              <w:left w:val="single" w:sz="4" w:space="0" w:color="auto"/>
            </w:tcBorders>
            <w:shd w:val="clear" w:color="auto" w:fill="FFFFFF"/>
          </w:tcPr>
          <w:p w:rsidR="00450F04" w:rsidRDefault="00314692">
            <w:pPr>
              <w:pStyle w:val="Jin0"/>
              <w:shd w:val="clear" w:color="auto" w:fill="auto"/>
              <w:jc w:val="both"/>
              <w:rPr>
                <w:sz w:val="13"/>
                <w:szCs w:val="13"/>
              </w:rPr>
            </w:pPr>
            <w:r>
              <w:rPr>
                <w:sz w:val="13"/>
                <w:szCs w:val="13"/>
              </w:rPr>
              <w:t>K</w:t>
            </w:r>
          </w:p>
        </w:tc>
        <w:tc>
          <w:tcPr>
            <w:tcW w:w="1363" w:type="dxa"/>
            <w:shd w:val="clear" w:color="auto" w:fill="FFFFFF"/>
          </w:tcPr>
          <w:p w:rsidR="00450F04" w:rsidRDefault="00314692">
            <w:pPr>
              <w:pStyle w:val="Jin0"/>
              <w:shd w:val="clear" w:color="auto" w:fill="auto"/>
              <w:rPr>
                <w:sz w:val="13"/>
                <w:szCs w:val="13"/>
              </w:rPr>
            </w:pPr>
            <w:r>
              <w:rPr>
                <w:sz w:val="13"/>
                <w:szCs w:val="13"/>
              </w:rPr>
              <w:t>Pol184</w:t>
            </w:r>
          </w:p>
        </w:tc>
        <w:tc>
          <w:tcPr>
            <w:tcW w:w="7243" w:type="dxa"/>
            <w:shd w:val="clear" w:color="auto" w:fill="FFFFFF"/>
          </w:tcPr>
          <w:p w:rsidR="00450F04" w:rsidRDefault="00314692">
            <w:pPr>
              <w:pStyle w:val="Jin0"/>
              <w:shd w:val="clear" w:color="auto" w:fill="auto"/>
              <w:rPr>
                <w:sz w:val="13"/>
                <w:szCs w:val="13"/>
              </w:rPr>
            </w:pPr>
            <w:r>
              <w:rPr>
                <w:sz w:val="13"/>
                <w:szCs w:val="13"/>
              </w:rPr>
              <w:t>Přípojnice HOP</w:t>
            </w:r>
          </w:p>
        </w:tc>
        <w:tc>
          <w:tcPr>
            <w:tcW w:w="691" w:type="dxa"/>
            <w:tcBorders>
              <w:top w:val="single" w:sz="4" w:space="0" w:color="auto"/>
              <w:left w:val="single" w:sz="4" w:space="0" w:color="auto"/>
            </w:tcBorders>
            <w:shd w:val="clear" w:color="auto" w:fill="FFFFFF"/>
          </w:tcPr>
          <w:p w:rsidR="00450F04" w:rsidRDefault="00314692">
            <w:pPr>
              <w:pStyle w:val="Jin0"/>
              <w:shd w:val="clear" w:color="auto" w:fill="auto"/>
              <w:ind w:firstLine="280"/>
              <w:jc w:val="both"/>
              <w:rPr>
                <w:sz w:val="13"/>
                <w:szCs w:val="13"/>
              </w:rPr>
            </w:pPr>
            <w:r>
              <w:rPr>
                <w:sz w:val="13"/>
                <w:szCs w:val="13"/>
              </w:rPr>
              <w:t>ks</w:t>
            </w:r>
          </w:p>
        </w:tc>
        <w:tc>
          <w:tcPr>
            <w:tcW w:w="893" w:type="dxa"/>
            <w:tcBorders>
              <w:top w:val="single" w:sz="4" w:space="0" w:color="auto"/>
              <w:left w:val="single" w:sz="4" w:space="0" w:color="auto"/>
            </w:tcBorders>
            <w:shd w:val="clear" w:color="auto" w:fill="FFFFFF"/>
            <w:vAlign w:val="bottom"/>
          </w:tcPr>
          <w:p w:rsidR="00450F04" w:rsidRDefault="00314692">
            <w:pPr>
              <w:pStyle w:val="Jin0"/>
              <w:shd w:val="clear" w:color="auto" w:fill="auto"/>
              <w:jc w:val="right"/>
              <w:rPr>
                <w:sz w:val="13"/>
                <w:szCs w:val="13"/>
              </w:rPr>
            </w:pPr>
            <w:r>
              <w:rPr>
                <w:sz w:val="13"/>
                <w:szCs w:val="13"/>
              </w:rPr>
              <w:t>1,000</w:t>
            </w:r>
          </w:p>
        </w:tc>
        <w:tc>
          <w:tcPr>
            <w:tcW w:w="1022" w:type="dxa"/>
            <w:shd w:val="clear" w:color="auto" w:fill="FFFFFF"/>
          </w:tcPr>
          <w:p w:rsidR="00450F04" w:rsidRDefault="00314692">
            <w:pPr>
              <w:pStyle w:val="Jin0"/>
              <w:shd w:val="clear" w:color="auto" w:fill="auto"/>
              <w:ind w:firstLine="540"/>
              <w:jc w:val="both"/>
              <w:rPr>
                <w:sz w:val="13"/>
                <w:szCs w:val="13"/>
              </w:rPr>
            </w:pPr>
            <w:r>
              <w:rPr>
                <w:sz w:val="13"/>
                <w:szCs w:val="13"/>
              </w:rPr>
              <w:t>304,00</w:t>
            </w:r>
          </w:p>
        </w:tc>
        <w:tc>
          <w:tcPr>
            <w:tcW w:w="1872" w:type="dxa"/>
            <w:shd w:val="clear" w:color="auto" w:fill="FFFFFF"/>
          </w:tcPr>
          <w:p w:rsidR="00450F04" w:rsidRDefault="00314692">
            <w:pPr>
              <w:pStyle w:val="Jin0"/>
              <w:shd w:val="clear" w:color="auto" w:fill="auto"/>
              <w:jc w:val="right"/>
              <w:rPr>
                <w:sz w:val="13"/>
                <w:szCs w:val="13"/>
              </w:rPr>
            </w:pPr>
            <w:r>
              <w:rPr>
                <w:sz w:val="13"/>
                <w:szCs w:val="13"/>
              </w:rPr>
              <w:t>304,00</w:t>
            </w:r>
          </w:p>
        </w:tc>
        <w:tc>
          <w:tcPr>
            <w:tcW w:w="1272" w:type="dxa"/>
            <w:tcBorders>
              <w:left w:val="single" w:sz="4" w:space="0" w:color="auto"/>
            </w:tcBorders>
            <w:shd w:val="clear" w:color="auto" w:fill="FFFFFF"/>
          </w:tcPr>
          <w:p w:rsidR="00450F04" w:rsidRDefault="00450F04">
            <w:pPr>
              <w:rPr>
                <w:sz w:val="10"/>
                <w:szCs w:val="10"/>
              </w:rPr>
            </w:pPr>
          </w:p>
        </w:tc>
      </w:tr>
      <w:tr w:rsidR="00450F04">
        <w:trPr>
          <w:trHeight w:hRule="exact" w:val="226"/>
          <w:jc w:val="center"/>
        </w:trPr>
        <w:tc>
          <w:tcPr>
            <w:tcW w:w="350" w:type="dxa"/>
            <w:shd w:val="clear" w:color="auto" w:fill="FFFFFF"/>
            <w:vAlign w:val="center"/>
          </w:tcPr>
          <w:p w:rsidR="00450F04" w:rsidRDefault="00314692">
            <w:pPr>
              <w:pStyle w:val="Jin0"/>
              <w:shd w:val="clear" w:color="auto" w:fill="auto"/>
              <w:jc w:val="both"/>
              <w:rPr>
                <w:sz w:val="13"/>
                <w:szCs w:val="13"/>
              </w:rPr>
            </w:pPr>
            <w:r>
              <w:rPr>
                <w:sz w:val="13"/>
                <w:szCs w:val="13"/>
              </w:rPr>
              <w:t>122</w:t>
            </w:r>
          </w:p>
        </w:tc>
        <w:tc>
          <w:tcPr>
            <w:tcW w:w="350" w:type="dxa"/>
            <w:tcBorders>
              <w:left w:val="single" w:sz="4" w:space="0" w:color="auto"/>
            </w:tcBorders>
            <w:shd w:val="clear" w:color="auto" w:fill="FFFFFF"/>
            <w:vAlign w:val="center"/>
          </w:tcPr>
          <w:p w:rsidR="00450F04" w:rsidRDefault="00314692">
            <w:pPr>
              <w:pStyle w:val="Jin0"/>
              <w:shd w:val="clear" w:color="auto" w:fill="auto"/>
              <w:jc w:val="both"/>
              <w:rPr>
                <w:sz w:val="13"/>
                <w:szCs w:val="13"/>
              </w:rPr>
            </w:pPr>
            <w:r>
              <w:rPr>
                <w:sz w:val="13"/>
                <w:szCs w:val="13"/>
              </w:rPr>
              <w:t>K</w:t>
            </w:r>
          </w:p>
        </w:tc>
        <w:tc>
          <w:tcPr>
            <w:tcW w:w="1363" w:type="dxa"/>
            <w:shd w:val="clear" w:color="auto" w:fill="FFFFFF"/>
            <w:vAlign w:val="center"/>
          </w:tcPr>
          <w:p w:rsidR="00450F04" w:rsidRDefault="00314692">
            <w:pPr>
              <w:pStyle w:val="Jin0"/>
              <w:shd w:val="clear" w:color="auto" w:fill="auto"/>
              <w:rPr>
                <w:sz w:val="13"/>
                <w:szCs w:val="13"/>
              </w:rPr>
            </w:pPr>
            <w:r>
              <w:rPr>
                <w:sz w:val="13"/>
                <w:szCs w:val="13"/>
              </w:rPr>
              <w:t>Pol187</w:t>
            </w:r>
          </w:p>
        </w:tc>
        <w:tc>
          <w:tcPr>
            <w:tcW w:w="7243" w:type="dxa"/>
            <w:shd w:val="clear" w:color="auto" w:fill="FFFFFF"/>
            <w:vAlign w:val="center"/>
          </w:tcPr>
          <w:p w:rsidR="00450F04" w:rsidRDefault="00314692">
            <w:pPr>
              <w:pStyle w:val="Jin0"/>
              <w:shd w:val="clear" w:color="auto" w:fill="auto"/>
              <w:rPr>
                <w:sz w:val="13"/>
                <w:szCs w:val="13"/>
              </w:rPr>
            </w:pPr>
            <w:r>
              <w:rPr>
                <w:sz w:val="13"/>
                <w:szCs w:val="13"/>
              </w:rPr>
              <w:t>Výkop pro zemnic 60/30 vč. záhozu</w:t>
            </w:r>
          </w:p>
        </w:tc>
        <w:tc>
          <w:tcPr>
            <w:tcW w:w="691" w:type="dxa"/>
            <w:tcBorders>
              <w:left w:val="single" w:sz="4" w:space="0" w:color="auto"/>
            </w:tcBorders>
            <w:shd w:val="clear" w:color="auto" w:fill="FFFFFF"/>
            <w:vAlign w:val="center"/>
          </w:tcPr>
          <w:p w:rsidR="00450F04" w:rsidRDefault="00314692">
            <w:pPr>
              <w:pStyle w:val="Jin0"/>
              <w:shd w:val="clear" w:color="auto" w:fill="auto"/>
              <w:jc w:val="center"/>
              <w:rPr>
                <w:sz w:val="13"/>
                <w:szCs w:val="13"/>
              </w:rPr>
            </w:pPr>
            <w:proofErr w:type="spellStart"/>
            <w:r>
              <w:rPr>
                <w:sz w:val="13"/>
                <w:szCs w:val="13"/>
              </w:rPr>
              <w:t>bm</w:t>
            </w:r>
            <w:proofErr w:type="spellEnd"/>
          </w:p>
        </w:tc>
        <w:tc>
          <w:tcPr>
            <w:tcW w:w="893" w:type="dxa"/>
            <w:tcBorders>
              <w:left w:val="single" w:sz="4" w:space="0" w:color="auto"/>
            </w:tcBorders>
            <w:shd w:val="clear" w:color="auto" w:fill="FFFFFF"/>
            <w:vAlign w:val="bottom"/>
          </w:tcPr>
          <w:p w:rsidR="00450F04" w:rsidRDefault="00314692">
            <w:pPr>
              <w:pStyle w:val="Jin0"/>
              <w:shd w:val="clear" w:color="auto" w:fill="auto"/>
              <w:jc w:val="right"/>
              <w:rPr>
                <w:sz w:val="13"/>
                <w:szCs w:val="13"/>
              </w:rPr>
            </w:pPr>
            <w:r>
              <w:rPr>
                <w:sz w:val="13"/>
                <w:szCs w:val="13"/>
              </w:rPr>
              <w:t>66,000</w:t>
            </w:r>
          </w:p>
        </w:tc>
        <w:tc>
          <w:tcPr>
            <w:tcW w:w="1022" w:type="dxa"/>
            <w:shd w:val="clear" w:color="auto" w:fill="FFFFFF"/>
            <w:vAlign w:val="center"/>
          </w:tcPr>
          <w:p w:rsidR="00450F04" w:rsidRDefault="00314692">
            <w:pPr>
              <w:pStyle w:val="Jin0"/>
              <w:shd w:val="clear" w:color="auto" w:fill="auto"/>
              <w:jc w:val="right"/>
              <w:rPr>
                <w:sz w:val="13"/>
                <w:szCs w:val="13"/>
              </w:rPr>
            </w:pPr>
            <w:r>
              <w:rPr>
                <w:sz w:val="13"/>
                <w:szCs w:val="13"/>
              </w:rPr>
              <w:t>191,00</w:t>
            </w:r>
          </w:p>
        </w:tc>
        <w:tc>
          <w:tcPr>
            <w:tcW w:w="1872" w:type="dxa"/>
            <w:shd w:val="clear" w:color="auto" w:fill="FFFFFF"/>
            <w:vAlign w:val="bottom"/>
          </w:tcPr>
          <w:p w:rsidR="00450F04" w:rsidRDefault="00314692">
            <w:pPr>
              <w:pStyle w:val="Jin0"/>
              <w:shd w:val="clear" w:color="auto" w:fill="auto"/>
              <w:jc w:val="right"/>
              <w:rPr>
                <w:sz w:val="13"/>
                <w:szCs w:val="13"/>
              </w:rPr>
            </w:pPr>
            <w:r>
              <w:rPr>
                <w:sz w:val="13"/>
                <w:szCs w:val="13"/>
              </w:rPr>
              <w:t>12 606,00</w:t>
            </w:r>
          </w:p>
        </w:tc>
        <w:tc>
          <w:tcPr>
            <w:tcW w:w="1272" w:type="dxa"/>
            <w:shd w:val="clear" w:color="auto" w:fill="FFFFFF"/>
          </w:tcPr>
          <w:p w:rsidR="00450F04" w:rsidRDefault="00450F04">
            <w:pPr>
              <w:rPr>
                <w:sz w:val="10"/>
                <w:szCs w:val="10"/>
              </w:rPr>
            </w:pPr>
          </w:p>
        </w:tc>
      </w:tr>
      <w:tr w:rsidR="00450F04">
        <w:trPr>
          <w:trHeight w:hRule="exact" w:val="226"/>
          <w:jc w:val="center"/>
        </w:trPr>
        <w:tc>
          <w:tcPr>
            <w:tcW w:w="350" w:type="dxa"/>
            <w:shd w:val="clear" w:color="auto" w:fill="FFFFFF"/>
          </w:tcPr>
          <w:p w:rsidR="00450F04" w:rsidRDefault="00314692">
            <w:pPr>
              <w:pStyle w:val="Jin0"/>
              <w:shd w:val="clear" w:color="auto" w:fill="auto"/>
              <w:jc w:val="both"/>
              <w:rPr>
                <w:sz w:val="13"/>
                <w:szCs w:val="13"/>
              </w:rPr>
            </w:pPr>
            <w:r>
              <w:rPr>
                <w:sz w:val="13"/>
                <w:szCs w:val="13"/>
              </w:rPr>
              <w:t>123</w:t>
            </w:r>
          </w:p>
        </w:tc>
        <w:tc>
          <w:tcPr>
            <w:tcW w:w="350" w:type="dxa"/>
            <w:tcBorders>
              <w:left w:val="single" w:sz="4" w:space="0" w:color="auto"/>
            </w:tcBorders>
            <w:shd w:val="clear" w:color="auto" w:fill="FFFFFF"/>
          </w:tcPr>
          <w:p w:rsidR="00450F04" w:rsidRDefault="00314692">
            <w:pPr>
              <w:pStyle w:val="Jin0"/>
              <w:shd w:val="clear" w:color="auto" w:fill="auto"/>
              <w:jc w:val="both"/>
              <w:rPr>
                <w:sz w:val="13"/>
                <w:szCs w:val="13"/>
              </w:rPr>
            </w:pPr>
            <w:r>
              <w:rPr>
                <w:sz w:val="13"/>
                <w:szCs w:val="13"/>
              </w:rPr>
              <w:t>K</w:t>
            </w:r>
          </w:p>
        </w:tc>
        <w:tc>
          <w:tcPr>
            <w:tcW w:w="1363" w:type="dxa"/>
            <w:shd w:val="clear" w:color="auto" w:fill="FFFFFF"/>
          </w:tcPr>
          <w:p w:rsidR="00450F04" w:rsidRDefault="00314692">
            <w:pPr>
              <w:pStyle w:val="Jin0"/>
              <w:shd w:val="clear" w:color="auto" w:fill="auto"/>
              <w:rPr>
                <w:sz w:val="13"/>
                <w:szCs w:val="13"/>
              </w:rPr>
            </w:pPr>
            <w:r>
              <w:rPr>
                <w:sz w:val="13"/>
                <w:szCs w:val="13"/>
              </w:rPr>
              <w:t>Pol48</w:t>
            </w:r>
          </w:p>
        </w:tc>
        <w:tc>
          <w:tcPr>
            <w:tcW w:w="7243" w:type="dxa"/>
            <w:shd w:val="clear" w:color="auto" w:fill="FFFFFF"/>
          </w:tcPr>
          <w:p w:rsidR="00450F04" w:rsidRDefault="00314692">
            <w:pPr>
              <w:pStyle w:val="Jin0"/>
              <w:shd w:val="clear" w:color="auto" w:fill="auto"/>
              <w:rPr>
                <w:sz w:val="13"/>
                <w:szCs w:val="13"/>
              </w:rPr>
            </w:pPr>
            <w:r>
              <w:rPr>
                <w:sz w:val="13"/>
                <w:szCs w:val="13"/>
              </w:rPr>
              <w:t xml:space="preserve">Vodič CY 25 </w:t>
            </w:r>
            <w:proofErr w:type="spellStart"/>
            <w:r>
              <w:rPr>
                <w:sz w:val="13"/>
                <w:szCs w:val="13"/>
              </w:rPr>
              <w:t>zž</w:t>
            </w:r>
            <w:proofErr w:type="spellEnd"/>
          </w:p>
        </w:tc>
        <w:tc>
          <w:tcPr>
            <w:tcW w:w="691" w:type="dxa"/>
            <w:shd w:val="clear" w:color="auto" w:fill="FFFFFF"/>
          </w:tcPr>
          <w:p w:rsidR="00450F04" w:rsidRDefault="00314692">
            <w:pPr>
              <w:pStyle w:val="Jin0"/>
              <w:shd w:val="clear" w:color="auto" w:fill="auto"/>
              <w:ind w:firstLine="280"/>
              <w:jc w:val="both"/>
              <w:rPr>
                <w:sz w:val="13"/>
                <w:szCs w:val="13"/>
              </w:rPr>
            </w:pPr>
            <w:r>
              <w:rPr>
                <w:sz w:val="13"/>
                <w:szCs w:val="13"/>
              </w:rPr>
              <w:t>m</w:t>
            </w:r>
          </w:p>
        </w:tc>
        <w:tc>
          <w:tcPr>
            <w:tcW w:w="893" w:type="dxa"/>
            <w:shd w:val="clear" w:color="auto" w:fill="FFFFFF"/>
          </w:tcPr>
          <w:p w:rsidR="00450F04" w:rsidRDefault="00314692">
            <w:pPr>
              <w:pStyle w:val="Jin0"/>
              <w:shd w:val="clear" w:color="auto" w:fill="auto"/>
              <w:jc w:val="right"/>
              <w:rPr>
                <w:sz w:val="13"/>
                <w:szCs w:val="13"/>
              </w:rPr>
            </w:pPr>
            <w:r>
              <w:rPr>
                <w:sz w:val="13"/>
                <w:szCs w:val="13"/>
              </w:rPr>
              <w:t>9,000</w:t>
            </w:r>
          </w:p>
        </w:tc>
        <w:tc>
          <w:tcPr>
            <w:tcW w:w="1022" w:type="dxa"/>
            <w:shd w:val="clear" w:color="auto" w:fill="FFFFFF"/>
          </w:tcPr>
          <w:p w:rsidR="00450F04" w:rsidRDefault="00314692">
            <w:pPr>
              <w:pStyle w:val="Jin0"/>
              <w:shd w:val="clear" w:color="auto" w:fill="auto"/>
              <w:jc w:val="right"/>
              <w:rPr>
                <w:sz w:val="13"/>
                <w:szCs w:val="13"/>
              </w:rPr>
            </w:pPr>
            <w:r>
              <w:rPr>
                <w:sz w:val="13"/>
                <w:szCs w:val="13"/>
              </w:rPr>
              <w:t>109,00</w:t>
            </w:r>
          </w:p>
        </w:tc>
        <w:tc>
          <w:tcPr>
            <w:tcW w:w="1872" w:type="dxa"/>
            <w:shd w:val="clear" w:color="auto" w:fill="FFFFFF"/>
          </w:tcPr>
          <w:p w:rsidR="00450F04" w:rsidRDefault="00314692">
            <w:pPr>
              <w:pStyle w:val="Jin0"/>
              <w:shd w:val="clear" w:color="auto" w:fill="auto"/>
              <w:jc w:val="right"/>
              <w:rPr>
                <w:sz w:val="13"/>
                <w:szCs w:val="13"/>
              </w:rPr>
            </w:pPr>
            <w:r>
              <w:rPr>
                <w:sz w:val="13"/>
                <w:szCs w:val="13"/>
              </w:rPr>
              <w:t>981,00</w:t>
            </w:r>
          </w:p>
        </w:tc>
        <w:tc>
          <w:tcPr>
            <w:tcW w:w="1272" w:type="dxa"/>
            <w:shd w:val="clear" w:color="auto" w:fill="FFFFFF"/>
          </w:tcPr>
          <w:p w:rsidR="00450F04" w:rsidRDefault="00450F04">
            <w:pPr>
              <w:rPr>
                <w:sz w:val="10"/>
                <w:szCs w:val="10"/>
              </w:rPr>
            </w:pPr>
          </w:p>
        </w:tc>
      </w:tr>
      <w:tr w:rsidR="00450F04">
        <w:trPr>
          <w:trHeight w:hRule="exact" w:val="490"/>
          <w:jc w:val="center"/>
        </w:trPr>
        <w:tc>
          <w:tcPr>
            <w:tcW w:w="350" w:type="dxa"/>
            <w:shd w:val="clear" w:color="auto" w:fill="FFFFFF"/>
          </w:tcPr>
          <w:p w:rsidR="00450F04" w:rsidRDefault="00450F04">
            <w:pPr>
              <w:rPr>
                <w:sz w:val="10"/>
                <w:szCs w:val="10"/>
              </w:rPr>
            </w:pPr>
          </w:p>
        </w:tc>
        <w:tc>
          <w:tcPr>
            <w:tcW w:w="350" w:type="dxa"/>
            <w:shd w:val="clear" w:color="auto" w:fill="FFFFFF"/>
            <w:vAlign w:val="bottom"/>
          </w:tcPr>
          <w:p w:rsidR="00450F04" w:rsidRDefault="00314692">
            <w:pPr>
              <w:pStyle w:val="Jin0"/>
              <w:shd w:val="clear" w:color="auto" w:fill="auto"/>
              <w:jc w:val="both"/>
              <w:rPr>
                <w:sz w:val="13"/>
                <w:szCs w:val="13"/>
              </w:rPr>
            </w:pPr>
            <w:r>
              <w:rPr>
                <w:sz w:val="13"/>
                <w:szCs w:val="13"/>
              </w:rPr>
              <w:t>D</w:t>
            </w:r>
          </w:p>
        </w:tc>
        <w:tc>
          <w:tcPr>
            <w:tcW w:w="1363" w:type="dxa"/>
            <w:shd w:val="clear" w:color="auto" w:fill="FFFFFF"/>
            <w:vAlign w:val="bottom"/>
          </w:tcPr>
          <w:p w:rsidR="00450F04" w:rsidRDefault="00314692">
            <w:pPr>
              <w:pStyle w:val="Jin0"/>
              <w:shd w:val="clear" w:color="auto" w:fill="auto"/>
              <w:rPr>
                <w:sz w:val="18"/>
                <w:szCs w:val="18"/>
              </w:rPr>
            </w:pPr>
            <w:r>
              <w:rPr>
                <w:sz w:val="18"/>
                <w:szCs w:val="18"/>
              </w:rPr>
              <w:t>762</w:t>
            </w:r>
          </w:p>
        </w:tc>
        <w:tc>
          <w:tcPr>
            <w:tcW w:w="7243" w:type="dxa"/>
            <w:tcBorders>
              <w:top w:val="single" w:sz="4" w:space="0" w:color="auto"/>
            </w:tcBorders>
            <w:shd w:val="clear" w:color="auto" w:fill="FFFFFF"/>
            <w:vAlign w:val="bottom"/>
          </w:tcPr>
          <w:p w:rsidR="00450F04" w:rsidRDefault="00314692">
            <w:pPr>
              <w:pStyle w:val="Jin0"/>
              <w:shd w:val="clear" w:color="auto" w:fill="auto"/>
              <w:rPr>
                <w:sz w:val="18"/>
                <w:szCs w:val="18"/>
              </w:rPr>
            </w:pPr>
            <w:r>
              <w:rPr>
                <w:sz w:val="18"/>
                <w:szCs w:val="18"/>
              </w:rPr>
              <w:t>Konstrukce tesařské</w:t>
            </w:r>
          </w:p>
        </w:tc>
        <w:tc>
          <w:tcPr>
            <w:tcW w:w="691" w:type="dxa"/>
            <w:shd w:val="clear" w:color="auto" w:fill="FFFFFF"/>
          </w:tcPr>
          <w:p w:rsidR="00450F04" w:rsidRDefault="00450F04">
            <w:pPr>
              <w:rPr>
                <w:sz w:val="10"/>
                <w:szCs w:val="10"/>
              </w:rPr>
            </w:pPr>
          </w:p>
        </w:tc>
        <w:tc>
          <w:tcPr>
            <w:tcW w:w="893" w:type="dxa"/>
            <w:shd w:val="clear" w:color="auto" w:fill="FFFFFF"/>
          </w:tcPr>
          <w:p w:rsidR="00450F04" w:rsidRDefault="00450F04">
            <w:pPr>
              <w:rPr>
                <w:sz w:val="10"/>
                <w:szCs w:val="10"/>
              </w:rPr>
            </w:pPr>
          </w:p>
        </w:tc>
        <w:tc>
          <w:tcPr>
            <w:tcW w:w="1022" w:type="dxa"/>
            <w:shd w:val="clear" w:color="auto" w:fill="FFFFFF"/>
          </w:tcPr>
          <w:p w:rsidR="00450F04" w:rsidRDefault="00450F04">
            <w:pPr>
              <w:rPr>
                <w:sz w:val="10"/>
                <w:szCs w:val="10"/>
              </w:rPr>
            </w:pPr>
          </w:p>
        </w:tc>
        <w:tc>
          <w:tcPr>
            <w:tcW w:w="1872" w:type="dxa"/>
            <w:shd w:val="clear" w:color="auto" w:fill="FFFFFF"/>
            <w:vAlign w:val="bottom"/>
          </w:tcPr>
          <w:p w:rsidR="00450F04" w:rsidRDefault="00314692">
            <w:pPr>
              <w:pStyle w:val="Jin0"/>
              <w:shd w:val="clear" w:color="auto" w:fill="auto"/>
              <w:jc w:val="right"/>
              <w:rPr>
                <w:sz w:val="18"/>
                <w:szCs w:val="18"/>
              </w:rPr>
            </w:pPr>
            <w:r>
              <w:rPr>
                <w:sz w:val="18"/>
                <w:szCs w:val="18"/>
              </w:rPr>
              <w:t>438 383,45</w:t>
            </w:r>
          </w:p>
        </w:tc>
        <w:tc>
          <w:tcPr>
            <w:tcW w:w="1272" w:type="dxa"/>
            <w:shd w:val="clear" w:color="auto" w:fill="FFFFFF"/>
          </w:tcPr>
          <w:p w:rsidR="00450F04" w:rsidRDefault="00450F04">
            <w:pPr>
              <w:rPr>
                <w:sz w:val="10"/>
                <w:szCs w:val="10"/>
              </w:rPr>
            </w:pPr>
          </w:p>
        </w:tc>
      </w:tr>
      <w:tr w:rsidR="00450F04">
        <w:trPr>
          <w:trHeight w:hRule="exact" w:val="226"/>
          <w:jc w:val="center"/>
        </w:trPr>
        <w:tc>
          <w:tcPr>
            <w:tcW w:w="350" w:type="dxa"/>
            <w:shd w:val="clear" w:color="auto" w:fill="FFFFFF"/>
          </w:tcPr>
          <w:p w:rsidR="00450F04" w:rsidRDefault="00314692">
            <w:pPr>
              <w:pStyle w:val="Jin0"/>
              <w:shd w:val="clear" w:color="auto" w:fill="auto"/>
              <w:jc w:val="both"/>
              <w:rPr>
                <w:sz w:val="13"/>
                <w:szCs w:val="13"/>
              </w:rPr>
            </w:pPr>
            <w:r>
              <w:rPr>
                <w:sz w:val="13"/>
                <w:szCs w:val="13"/>
              </w:rPr>
              <w:t>30</w:t>
            </w:r>
          </w:p>
        </w:tc>
        <w:tc>
          <w:tcPr>
            <w:tcW w:w="350" w:type="dxa"/>
            <w:shd w:val="clear" w:color="auto" w:fill="FFFFFF"/>
          </w:tcPr>
          <w:p w:rsidR="00450F04" w:rsidRDefault="00314692">
            <w:pPr>
              <w:pStyle w:val="Jin0"/>
              <w:shd w:val="clear" w:color="auto" w:fill="auto"/>
              <w:jc w:val="both"/>
              <w:rPr>
                <w:sz w:val="13"/>
                <w:szCs w:val="13"/>
              </w:rPr>
            </w:pPr>
            <w:r>
              <w:rPr>
                <w:sz w:val="13"/>
                <w:szCs w:val="13"/>
              </w:rPr>
              <w:t>K</w:t>
            </w:r>
          </w:p>
        </w:tc>
        <w:tc>
          <w:tcPr>
            <w:tcW w:w="1363" w:type="dxa"/>
            <w:shd w:val="clear" w:color="auto" w:fill="FFFFFF"/>
          </w:tcPr>
          <w:p w:rsidR="00450F04" w:rsidRDefault="00314692">
            <w:pPr>
              <w:pStyle w:val="Jin0"/>
              <w:shd w:val="clear" w:color="auto" w:fill="auto"/>
              <w:rPr>
                <w:sz w:val="13"/>
                <w:szCs w:val="13"/>
              </w:rPr>
            </w:pPr>
            <w:r>
              <w:rPr>
                <w:sz w:val="13"/>
                <w:szCs w:val="13"/>
              </w:rPr>
              <w:t>762083122</w:t>
            </w:r>
          </w:p>
        </w:tc>
        <w:tc>
          <w:tcPr>
            <w:tcW w:w="7243" w:type="dxa"/>
            <w:shd w:val="clear" w:color="auto" w:fill="FFFFFF"/>
          </w:tcPr>
          <w:p w:rsidR="00450F04" w:rsidRDefault="00314692">
            <w:pPr>
              <w:pStyle w:val="Jin0"/>
              <w:shd w:val="clear" w:color="auto" w:fill="auto"/>
              <w:rPr>
                <w:sz w:val="13"/>
                <w:szCs w:val="13"/>
              </w:rPr>
            </w:pPr>
            <w:r>
              <w:rPr>
                <w:sz w:val="13"/>
                <w:szCs w:val="13"/>
              </w:rPr>
              <w:t>Impregnace řeziva proti dřevokaznému hmyzu, houbám a plísním máčením třída ohrožení 3 a 4</w:t>
            </w:r>
          </w:p>
        </w:tc>
        <w:tc>
          <w:tcPr>
            <w:tcW w:w="691" w:type="dxa"/>
            <w:shd w:val="clear" w:color="auto" w:fill="FFFFFF"/>
          </w:tcPr>
          <w:p w:rsidR="00450F04" w:rsidRDefault="00314692">
            <w:pPr>
              <w:pStyle w:val="Jin0"/>
              <w:shd w:val="clear" w:color="auto" w:fill="auto"/>
              <w:jc w:val="center"/>
              <w:rPr>
                <w:sz w:val="13"/>
                <w:szCs w:val="13"/>
              </w:rPr>
            </w:pPr>
            <w:r>
              <w:rPr>
                <w:sz w:val="13"/>
                <w:szCs w:val="13"/>
              </w:rPr>
              <w:t>m3</w:t>
            </w:r>
          </w:p>
        </w:tc>
        <w:tc>
          <w:tcPr>
            <w:tcW w:w="893" w:type="dxa"/>
            <w:shd w:val="clear" w:color="auto" w:fill="FFFFFF"/>
          </w:tcPr>
          <w:p w:rsidR="00450F04" w:rsidRDefault="00314692">
            <w:pPr>
              <w:pStyle w:val="Jin0"/>
              <w:shd w:val="clear" w:color="auto" w:fill="auto"/>
              <w:jc w:val="right"/>
              <w:rPr>
                <w:sz w:val="13"/>
                <w:szCs w:val="13"/>
              </w:rPr>
            </w:pPr>
            <w:r>
              <w:rPr>
                <w:sz w:val="13"/>
                <w:szCs w:val="13"/>
              </w:rPr>
              <w:t>14,287</w:t>
            </w:r>
          </w:p>
        </w:tc>
        <w:tc>
          <w:tcPr>
            <w:tcW w:w="1022" w:type="dxa"/>
            <w:shd w:val="clear" w:color="auto" w:fill="FFFFFF"/>
          </w:tcPr>
          <w:p w:rsidR="00450F04" w:rsidRDefault="00314692">
            <w:pPr>
              <w:pStyle w:val="Jin0"/>
              <w:shd w:val="clear" w:color="auto" w:fill="auto"/>
              <w:jc w:val="right"/>
              <w:rPr>
                <w:sz w:val="13"/>
                <w:szCs w:val="13"/>
              </w:rPr>
            </w:pPr>
            <w:r>
              <w:rPr>
                <w:sz w:val="13"/>
                <w:szCs w:val="13"/>
              </w:rPr>
              <w:t>1 736,00</w:t>
            </w:r>
          </w:p>
        </w:tc>
        <w:tc>
          <w:tcPr>
            <w:tcW w:w="3144" w:type="dxa"/>
            <w:gridSpan w:val="2"/>
            <w:shd w:val="clear" w:color="auto" w:fill="FFFFFF"/>
          </w:tcPr>
          <w:p w:rsidR="00450F04" w:rsidRDefault="00314692">
            <w:pPr>
              <w:pStyle w:val="Jin0"/>
              <w:shd w:val="clear" w:color="auto" w:fill="auto"/>
              <w:ind w:left="1200"/>
              <w:rPr>
                <w:sz w:val="13"/>
                <w:szCs w:val="13"/>
              </w:rPr>
            </w:pPr>
            <w:r>
              <w:rPr>
                <w:sz w:val="13"/>
                <w:szCs w:val="13"/>
              </w:rPr>
              <w:t>24 802,23 CS ÚRS 2014 01</w:t>
            </w:r>
          </w:p>
        </w:tc>
      </w:tr>
      <w:tr w:rsidR="00450F04">
        <w:trPr>
          <w:trHeight w:hRule="exact" w:val="211"/>
          <w:jc w:val="center"/>
        </w:trPr>
        <w:tc>
          <w:tcPr>
            <w:tcW w:w="350" w:type="dxa"/>
            <w:shd w:val="clear" w:color="auto" w:fill="FFFFFF"/>
          </w:tcPr>
          <w:p w:rsidR="00450F04" w:rsidRDefault="00450F04">
            <w:pPr>
              <w:rPr>
                <w:sz w:val="10"/>
                <w:szCs w:val="10"/>
              </w:rPr>
            </w:pPr>
          </w:p>
        </w:tc>
        <w:tc>
          <w:tcPr>
            <w:tcW w:w="350" w:type="dxa"/>
            <w:shd w:val="clear" w:color="auto" w:fill="FFFFFF"/>
            <w:vAlign w:val="bottom"/>
          </w:tcPr>
          <w:p w:rsidR="00450F04" w:rsidRDefault="00314692">
            <w:pPr>
              <w:pStyle w:val="Jin0"/>
              <w:shd w:val="clear" w:color="auto" w:fill="auto"/>
              <w:jc w:val="both"/>
              <w:rPr>
                <w:sz w:val="13"/>
                <w:szCs w:val="13"/>
              </w:rPr>
            </w:pPr>
            <w:r>
              <w:rPr>
                <w:sz w:val="13"/>
                <w:szCs w:val="13"/>
              </w:rPr>
              <w:t>W</w:t>
            </w:r>
          </w:p>
        </w:tc>
        <w:tc>
          <w:tcPr>
            <w:tcW w:w="1363" w:type="dxa"/>
            <w:shd w:val="clear" w:color="auto" w:fill="FFFFFF"/>
          </w:tcPr>
          <w:p w:rsidR="00450F04" w:rsidRDefault="00450F04">
            <w:pPr>
              <w:rPr>
                <w:sz w:val="10"/>
                <w:szCs w:val="10"/>
              </w:rPr>
            </w:pPr>
          </w:p>
        </w:tc>
        <w:tc>
          <w:tcPr>
            <w:tcW w:w="7243" w:type="dxa"/>
            <w:shd w:val="clear" w:color="auto" w:fill="FFFFFF"/>
            <w:vAlign w:val="bottom"/>
          </w:tcPr>
          <w:p w:rsidR="00450F04" w:rsidRDefault="00314692">
            <w:pPr>
              <w:pStyle w:val="Jin0"/>
              <w:shd w:val="clear" w:color="auto" w:fill="auto"/>
              <w:rPr>
                <w:sz w:val="13"/>
                <w:szCs w:val="13"/>
              </w:rPr>
            </w:pPr>
            <w:r>
              <w:rPr>
                <w:sz w:val="13"/>
                <w:szCs w:val="13"/>
              </w:rPr>
              <w:t>(</w:t>
            </w:r>
            <w:proofErr w:type="gramStart"/>
            <w:r>
              <w:rPr>
                <w:sz w:val="13"/>
                <w:szCs w:val="13"/>
              </w:rPr>
              <w:t>0,21*0,23*2,7*4)+(0,19*0,16*59*1</w:t>
            </w:r>
            <w:proofErr w:type="gramEnd"/>
            <w:r>
              <w:rPr>
                <w:sz w:val="13"/>
                <w:szCs w:val="13"/>
              </w:rPr>
              <w:t xml:space="preserve"> )+(0,19*0,17*1,85*8)+(0,19*0,17*2,4*8)+(0,14*0,14*1,15*16)+(0,21*0,23*5,5*2)</w:t>
            </w:r>
          </w:p>
        </w:tc>
        <w:tc>
          <w:tcPr>
            <w:tcW w:w="691" w:type="dxa"/>
            <w:shd w:val="clear" w:color="auto" w:fill="FFFFFF"/>
          </w:tcPr>
          <w:p w:rsidR="00450F04" w:rsidRDefault="00450F04">
            <w:pPr>
              <w:rPr>
                <w:sz w:val="10"/>
                <w:szCs w:val="10"/>
              </w:rPr>
            </w:pPr>
          </w:p>
        </w:tc>
        <w:tc>
          <w:tcPr>
            <w:tcW w:w="893" w:type="dxa"/>
            <w:shd w:val="clear" w:color="auto" w:fill="FFFFFF"/>
            <w:vAlign w:val="bottom"/>
          </w:tcPr>
          <w:p w:rsidR="00450F04" w:rsidRDefault="00314692">
            <w:pPr>
              <w:pStyle w:val="Jin0"/>
              <w:shd w:val="clear" w:color="auto" w:fill="auto"/>
              <w:jc w:val="right"/>
              <w:rPr>
                <w:sz w:val="13"/>
                <w:szCs w:val="13"/>
              </w:rPr>
            </w:pPr>
            <w:r>
              <w:rPr>
                <w:sz w:val="13"/>
                <w:szCs w:val="13"/>
              </w:rPr>
              <w:t>4,305</w:t>
            </w:r>
          </w:p>
        </w:tc>
        <w:tc>
          <w:tcPr>
            <w:tcW w:w="1022" w:type="dxa"/>
            <w:shd w:val="clear" w:color="auto" w:fill="FFFFFF"/>
          </w:tcPr>
          <w:p w:rsidR="00450F04" w:rsidRDefault="00450F04">
            <w:pPr>
              <w:rPr>
                <w:sz w:val="10"/>
                <w:szCs w:val="10"/>
              </w:rPr>
            </w:pPr>
          </w:p>
        </w:tc>
        <w:tc>
          <w:tcPr>
            <w:tcW w:w="1872" w:type="dxa"/>
            <w:shd w:val="clear" w:color="auto" w:fill="FFFFFF"/>
          </w:tcPr>
          <w:p w:rsidR="00450F04" w:rsidRDefault="00450F04">
            <w:pPr>
              <w:rPr>
                <w:sz w:val="10"/>
                <w:szCs w:val="10"/>
              </w:rPr>
            </w:pPr>
          </w:p>
        </w:tc>
        <w:tc>
          <w:tcPr>
            <w:tcW w:w="1272" w:type="dxa"/>
            <w:shd w:val="clear" w:color="auto" w:fill="FFFFFF"/>
          </w:tcPr>
          <w:p w:rsidR="00450F04" w:rsidRDefault="00450F04">
            <w:pPr>
              <w:rPr>
                <w:sz w:val="10"/>
                <w:szCs w:val="10"/>
              </w:rPr>
            </w:pPr>
          </w:p>
        </w:tc>
      </w:tr>
      <w:tr w:rsidR="00450F04">
        <w:trPr>
          <w:trHeight w:hRule="exact" w:val="403"/>
          <w:jc w:val="center"/>
        </w:trPr>
        <w:tc>
          <w:tcPr>
            <w:tcW w:w="350" w:type="dxa"/>
            <w:shd w:val="clear" w:color="auto" w:fill="FFFFFF"/>
          </w:tcPr>
          <w:p w:rsidR="00450F04" w:rsidRDefault="00450F04">
            <w:pPr>
              <w:rPr>
                <w:sz w:val="10"/>
                <w:szCs w:val="10"/>
              </w:rPr>
            </w:pPr>
          </w:p>
        </w:tc>
        <w:tc>
          <w:tcPr>
            <w:tcW w:w="350" w:type="dxa"/>
            <w:shd w:val="clear" w:color="auto" w:fill="FFFFFF"/>
            <w:vAlign w:val="center"/>
          </w:tcPr>
          <w:p w:rsidR="00450F04" w:rsidRDefault="00314692">
            <w:pPr>
              <w:pStyle w:val="Jin0"/>
              <w:shd w:val="clear" w:color="auto" w:fill="auto"/>
              <w:jc w:val="both"/>
              <w:rPr>
                <w:sz w:val="13"/>
                <w:szCs w:val="13"/>
              </w:rPr>
            </w:pPr>
            <w:r>
              <w:rPr>
                <w:sz w:val="13"/>
                <w:szCs w:val="13"/>
              </w:rPr>
              <w:t>w</w:t>
            </w:r>
          </w:p>
        </w:tc>
        <w:tc>
          <w:tcPr>
            <w:tcW w:w="1363" w:type="dxa"/>
            <w:shd w:val="clear" w:color="auto" w:fill="FFFFFF"/>
          </w:tcPr>
          <w:p w:rsidR="00450F04" w:rsidRDefault="00450F04">
            <w:pPr>
              <w:rPr>
                <w:sz w:val="10"/>
                <w:szCs w:val="10"/>
              </w:rPr>
            </w:pPr>
          </w:p>
        </w:tc>
        <w:tc>
          <w:tcPr>
            <w:tcW w:w="7243" w:type="dxa"/>
            <w:shd w:val="clear" w:color="auto" w:fill="FFFFFF"/>
          </w:tcPr>
          <w:p w:rsidR="00450F04" w:rsidRDefault="00314692">
            <w:pPr>
              <w:pStyle w:val="Jin0"/>
              <w:shd w:val="clear" w:color="auto" w:fill="auto"/>
              <w:spacing w:line="276" w:lineRule="auto"/>
              <w:rPr>
                <w:sz w:val="13"/>
                <w:szCs w:val="13"/>
              </w:rPr>
            </w:pPr>
            <w:r>
              <w:rPr>
                <w:sz w:val="13"/>
                <w:szCs w:val="13"/>
              </w:rPr>
              <w:t>(</w:t>
            </w:r>
            <w:proofErr w:type="gramStart"/>
            <w:r>
              <w:rPr>
                <w:sz w:val="13"/>
                <w:szCs w:val="13"/>
              </w:rPr>
              <w:t>0,15*0,17*6,2*20)+(0,15*0,17*5,2*8</w:t>
            </w:r>
            <w:proofErr w:type="gramEnd"/>
            <w:r>
              <w:rPr>
                <w:sz w:val="13"/>
                <w:szCs w:val="13"/>
              </w:rPr>
              <w:t>)+(0,15*0,17*4*8)+(0,15*0,17*2,9*8)+(0,15*0,17*1,8*8)+(0,17*0,2*34,5*1 )+(0,2 1*0,23*11*3)+(0,21*0,23*6,3*4)</w:t>
            </w:r>
          </w:p>
        </w:tc>
        <w:tc>
          <w:tcPr>
            <w:tcW w:w="691" w:type="dxa"/>
            <w:shd w:val="clear" w:color="auto" w:fill="FFFFFF"/>
          </w:tcPr>
          <w:p w:rsidR="00450F04" w:rsidRDefault="00450F04">
            <w:pPr>
              <w:rPr>
                <w:sz w:val="10"/>
                <w:szCs w:val="10"/>
              </w:rPr>
            </w:pPr>
          </w:p>
        </w:tc>
        <w:tc>
          <w:tcPr>
            <w:tcW w:w="893" w:type="dxa"/>
            <w:shd w:val="clear" w:color="auto" w:fill="FFFFFF"/>
            <w:vAlign w:val="bottom"/>
          </w:tcPr>
          <w:p w:rsidR="00450F04" w:rsidRDefault="00314692">
            <w:pPr>
              <w:pStyle w:val="Jin0"/>
              <w:shd w:val="clear" w:color="auto" w:fill="auto"/>
              <w:ind w:firstLine="500"/>
              <w:jc w:val="both"/>
              <w:rPr>
                <w:sz w:val="13"/>
                <w:szCs w:val="13"/>
              </w:rPr>
            </w:pPr>
            <w:r>
              <w:rPr>
                <w:sz w:val="13"/>
                <w:szCs w:val="13"/>
              </w:rPr>
              <w:t>9,982</w:t>
            </w:r>
          </w:p>
        </w:tc>
        <w:tc>
          <w:tcPr>
            <w:tcW w:w="1022" w:type="dxa"/>
            <w:shd w:val="clear" w:color="auto" w:fill="FFFFFF"/>
          </w:tcPr>
          <w:p w:rsidR="00450F04" w:rsidRDefault="00450F04">
            <w:pPr>
              <w:rPr>
                <w:sz w:val="10"/>
                <w:szCs w:val="10"/>
              </w:rPr>
            </w:pPr>
          </w:p>
        </w:tc>
        <w:tc>
          <w:tcPr>
            <w:tcW w:w="1872" w:type="dxa"/>
            <w:shd w:val="clear" w:color="auto" w:fill="FFFFFF"/>
          </w:tcPr>
          <w:p w:rsidR="00450F04" w:rsidRDefault="00450F04">
            <w:pPr>
              <w:rPr>
                <w:sz w:val="10"/>
                <w:szCs w:val="10"/>
              </w:rPr>
            </w:pPr>
          </w:p>
        </w:tc>
        <w:tc>
          <w:tcPr>
            <w:tcW w:w="1272" w:type="dxa"/>
            <w:shd w:val="clear" w:color="auto" w:fill="FFFFFF"/>
          </w:tcPr>
          <w:p w:rsidR="00450F04" w:rsidRDefault="00450F04">
            <w:pPr>
              <w:rPr>
                <w:sz w:val="10"/>
                <w:szCs w:val="10"/>
              </w:rPr>
            </w:pPr>
          </w:p>
        </w:tc>
      </w:tr>
      <w:tr w:rsidR="00450F04">
        <w:trPr>
          <w:trHeight w:hRule="exact" w:val="259"/>
          <w:jc w:val="center"/>
        </w:trPr>
        <w:tc>
          <w:tcPr>
            <w:tcW w:w="350" w:type="dxa"/>
            <w:shd w:val="clear" w:color="auto" w:fill="FFFFFF"/>
          </w:tcPr>
          <w:p w:rsidR="00450F04" w:rsidRDefault="00314692">
            <w:pPr>
              <w:pStyle w:val="Jin0"/>
              <w:shd w:val="clear" w:color="auto" w:fill="auto"/>
              <w:jc w:val="both"/>
              <w:rPr>
                <w:sz w:val="13"/>
                <w:szCs w:val="13"/>
              </w:rPr>
            </w:pPr>
            <w:r>
              <w:rPr>
                <w:sz w:val="13"/>
                <w:szCs w:val="13"/>
              </w:rPr>
              <w:t>89</w:t>
            </w:r>
          </w:p>
        </w:tc>
        <w:tc>
          <w:tcPr>
            <w:tcW w:w="350" w:type="dxa"/>
            <w:shd w:val="clear" w:color="auto" w:fill="FFFFFF"/>
          </w:tcPr>
          <w:p w:rsidR="00450F04" w:rsidRDefault="00314692">
            <w:pPr>
              <w:pStyle w:val="Jin0"/>
              <w:shd w:val="clear" w:color="auto" w:fill="auto"/>
              <w:jc w:val="both"/>
              <w:rPr>
                <w:sz w:val="13"/>
                <w:szCs w:val="13"/>
              </w:rPr>
            </w:pPr>
            <w:r>
              <w:rPr>
                <w:sz w:val="13"/>
                <w:szCs w:val="13"/>
              </w:rPr>
              <w:t>K</w:t>
            </w:r>
          </w:p>
        </w:tc>
        <w:tc>
          <w:tcPr>
            <w:tcW w:w="1363" w:type="dxa"/>
            <w:shd w:val="clear" w:color="auto" w:fill="FFFFFF"/>
          </w:tcPr>
          <w:p w:rsidR="00450F04" w:rsidRDefault="00314692">
            <w:pPr>
              <w:pStyle w:val="Jin0"/>
              <w:shd w:val="clear" w:color="auto" w:fill="auto"/>
              <w:rPr>
                <w:sz w:val="13"/>
                <w:szCs w:val="13"/>
              </w:rPr>
            </w:pPr>
            <w:r>
              <w:rPr>
                <w:sz w:val="13"/>
                <w:szCs w:val="13"/>
              </w:rPr>
              <w:t>762331921</w:t>
            </w:r>
          </w:p>
        </w:tc>
        <w:tc>
          <w:tcPr>
            <w:tcW w:w="7243" w:type="dxa"/>
            <w:shd w:val="clear" w:color="auto" w:fill="FFFFFF"/>
          </w:tcPr>
          <w:p w:rsidR="00450F04" w:rsidRDefault="00314692">
            <w:pPr>
              <w:pStyle w:val="Jin0"/>
              <w:shd w:val="clear" w:color="auto" w:fill="auto"/>
              <w:rPr>
                <w:sz w:val="13"/>
                <w:szCs w:val="13"/>
              </w:rPr>
            </w:pPr>
            <w:r>
              <w:rPr>
                <w:sz w:val="13"/>
                <w:szCs w:val="13"/>
              </w:rPr>
              <w:t>Vyřezání části střešní vazby průřezové plochy řeziva do 224 cm2 délky do 3 m</w:t>
            </w:r>
          </w:p>
        </w:tc>
        <w:tc>
          <w:tcPr>
            <w:tcW w:w="691" w:type="dxa"/>
            <w:shd w:val="clear" w:color="auto" w:fill="FFFFFF"/>
          </w:tcPr>
          <w:p w:rsidR="00450F04" w:rsidRDefault="00314692">
            <w:pPr>
              <w:pStyle w:val="Jin0"/>
              <w:shd w:val="clear" w:color="auto" w:fill="auto"/>
              <w:ind w:firstLine="280"/>
              <w:jc w:val="both"/>
              <w:rPr>
                <w:sz w:val="13"/>
                <w:szCs w:val="13"/>
              </w:rPr>
            </w:pPr>
            <w:r>
              <w:rPr>
                <w:sz w:val="13"/>
                <w:szCs w:val="13"/>
              </w:rPr>
              <w:t>m</w:t>
            </w:r>
          </w:p>
        </w:tc>
        <w:tc>
          <w:tcPr>
            <w:tcW w:w="893" w:type="dxa"/>
            <w:shd w:val="clear" w:color="auto" w:fill="FFFFFF"/>
          </w:tcPr>
          <w:p w:rsidR="00450F04" w:rsidRDefault="00314692">
            <w:pPr>
              <w:pStyle w:val="Jin0"/>
              <w:shd w:val="clear" w:color="auto" w:fill="auto"/>
              <w:jc w:val="right"/>
              <w:rPr>
                <w:sz w:val="13"/>
                <w:szCs w:val="13"/>
              </w:rPr>
            </w:pPr>
            <w:r>
              <w:rPr>
                <w:sz w:val="13"/>
                <w:szCs w:val="13"/>
              </w:rPr>
              <w:t>4,600</w:t>
            </w:r>
          </w:p>
        </w:tc>
        <w:tc>
          <w:tcPr>
            <w:tcW w:w="1022" w:type="dxa"/>
            <w:shd w:val="clear" w:color="auto" w:fill="FFFFFF"/>
          </w:tcPr>
          <w:p w:rsidR="00450F04" w:rsidRDefault="00314692">
            <w:pPr>
              <w:pStyle w:val="Jin0"/>
              <w:shd w:val="clear" w:color="auto" w:fill="auto"/>
              <w:jc w:val="right"/>
              <w:rPr>
                <w:sz w:val="13"/>
                <w:szCs w:val="13"/>
              </w:rPr>
            </w:pPr>
            <w:r>
              <w:rPr>
                <w:sz w:val="13"/>
                <w:szCs w:val="13"/>
              </w:rPr>
              <w:t>113,00</w:t>
            </w:r>
          </w:p>
        </w:tc>
        <w:tc>
          <w:tcPr>
            <w:tcW w:w="1872" w:type="dxa"/>
            <w:shd w:val="clear" w:color="auto" w:fill="FFFFFF"/>
          </w:tcPr>
          <w:p w:rsidR="00450F04" w:rsidRDefault="00314692">
            <w:pPr>
              <w:pStyle w:val="Jin0"/>
              <w:shd w:val="clear" w:color="auto" w:fill="auto"/>
              <w:jc w:val="right"/>
              <w:rPr>
                <w:sz w:val="13"/>
                <w:szCs w:val="13"/>
              </w:rPr>
            </w:pPr>
            <w:r>
              <w:rPr>
                <w:sz w:val="13"/>
                <w:szCs w:val="13"/>
              </w:rPr>
              <w:t>519,80</w:t>
            </w:r>
          </w:p>
        </w:tc>
        <w:tc>
          <w:tcPr>
            <w:tcW w:w="1272" w:type="dxa"/>
            <w:shd w:val="clear" w:color="auto" w:fill="FFFFFF"/>
          </w:tcPr>
          <w:p w:rsidR="00450F04" w:rsidRDefault="00450F04">
            <w:pPr>
              <w:rPr>
                <w:sz w:val="10"/>
                <w:szCs w:val="10"/>
              </w:rPr>
            </w:pPr>
          </w:p>
        </w:tc>
      </w:tr>
    </w:tbl>
    <w:p w:rsidR="00450F04" w:rsidRDefault="00450F04">
      <w:pPr>
        <w:sectPr w:rsidR="00450F04">
          <w:type w:val="continuous"/>
          <w:pgSz w:w="16840" w:h="11900" w:orient="landscape"/>
          <w:pgMar w:top="709" w:right="861" w:bottom="877" w:left="921" w:header="281" w:footer="3" w:gutter="0"/>
          <w:cols w:space="720"/>
          <w:noEndnote/>
          <w:docGrid w:linePitch="360"/>
        </w:sect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317"/>
        <w:gridCol w:w="370"/>
        <w:gridCol w:w="1109"/>
        <w:gridCol w:w="6734"/>
        <w:gridCol w:w="1406"/>
        <w:gridCol w:w="979"/>
        <w:gridCol w:w="1234"/>
        <w:gridCol w:w="2669"/>
        <w:gridCol w:w="264"/>
      </w:tblGrid>
      <w:tr w:rsidR="00450F04">
        <w:trPr>
          <w:trHeight w:hRule="exact" w:val="518"/>
        </w:trPr>
        <w:tc>
          <w:tcPr>
            <w:tcW w:w="317" w:type="dxa"/>
            <w:shd w:val="clear" w:color="auto" w:fill="FFFFFF"/>
            <w:vAlign w:val="center"/>
          </w:tcPr>
          <w:p w:rsidR="00450F04" w:rsidRDefault="00314692">
            <w:pPr>
              <w:pStyle w:val="Jin0"/>
              <w:framePr w:w="15082" w:h="3226" w:vSpace="163" w:wrap="none" w:hAnchor="page" w:x="942" w:y="1"/>
              <w:shd w:val="clear" w:color="auto" w:fill="auto"/>
              <w:jc w:val="right"/>
              <w:rPr>
                <w:sz w:val="15"/>
                <w:szCs w:val="15"/>
              </w:rPr>
            </w:pPr>
            <w:r>
              <w:rPr>
                <w:sz w:val="15"/>
                <w:szCs w:val="15"/>
              </w:rPr>
              <w:lastRenderedPageBreak/>
              <w:t>PČ</w:t>
            </w:r>
          </w:p>
        </w:tc>
        <w:tc>
          <w:tcPr>
            <w:tcW w:w="370" w:type="dxa"/>
            <w:shd w:val="clear" w:color="auto" w:fill="FFFFFF"/>
            <w:vAlign w:val="center"/>
          </w:tcPr>
          <w:p w:rsidR="00450F04" w:rsidRDefault="00314692">
            <w:pPr>
              <w:pStyle w:val="Jin0"/>
              <w:framePr w:w="15082" w:h="3226" w:vSpace="163" w:wrap="none" w:hAnchor="page" w:x="942" w:y="1"/>
              <w:shd w:val="clear" w:color="auto" w:fill="auto"/>
              <w:rPr>
                <w:sz w:val="15"/>
                <w:szCs w:val="15"/>
              </w:rPr>
            </w:pPr>
            <w:r>
              <w:rPr>
                <w:sz w:val="15"/>
                <w:szCs w:val="15"/>
              </w:rPr>
              <w:t>Typ</w:t>
            </w:r>
          </w:p>
        </w:tc>
        <w:tc>
          <w:tcPr>
            <w:tcW w:w="1109" w:type="dxa"/>
            <w:shd w:val="clear" w:color="auto" w:fill="FFFFFF"/>
            <w:vAlign w:val="center"/>
          </w:tcPr>
          <w:p w:rsidR="00450F04" w:rsidRDefault="00314692">
            <w:pPr>
              <w:pStyle w:val="Jin0"/>
              <w:framePr w:w="15082" w:h="3226" w:vSpace="163" w:wrap="none" w:hAnchor="page" w:x="942" w:y="1"/>
              <w:shd w:val="clear" w:color="auto" w:fill="auto"/>
              <w:ind w:firstLine="540"/>
              <w:rPr>
                <w:sz w:val="15"/>
                <w:szCs w:val="15"/>
              </w:rPr>
            </w:pPr>
            <w:r>
              <w:rPr>
                <w:sz w:val="15"/>
                <w:szCs w:val="15"/>
              </w:rPr>
              <w:t>Kód</w:t>
            </w:r>
          </w:p>
        </w:tc>
        <w:tc>
          <w:tcPr>
            <w:tcW w:w="6734" w:type="dxa"/>
            <w:shd w:val="clear" w:color="auto" w:fill="FFFFFF"/>
            <w:vAlign w:val="center"/>
          </w:tcPr>
          <w:p w:rsidR="00450F04" w:rsidRDefault="00314692">
            <w:pPr>
              <w:pStyle w:val="Jin0"/>
              <w:framePr w:w="15082" w:h="3226" w:vSpace="163" w:wrap="none" w:hAnchor="page" w:x="942" w:y="1"/>
              <w:shd w:val="clear" w:color="auto" w:fill="auto"/>
              <w:jc w:val="center"/>
              <w:rPr>
                <w:sz w:val="15"/>
                <w:szCs w:val="15"/>
              </w:rPr>
            </w:pPr>
            <w:r>
              <w:rPr>
                <w:sz w:val="15"/>
                <w:szCs w:val="15"/>
              </w:rPr>
              <w:t>Popis</w:t>
            </w:r>
          </w:p>
        </w:tc>
        <w:tc>
          <w:tcPr>
            <w:tcW w:w="1406" w:type="dxa"/>
            <w:shd w:val="clear" w:color="auto" w:fill="FFFFFF"/>
            <w:vAlign w:val="center"/>
          </w:tcPr>
          <w:p w:rsidR="00450F04" w:rsidRDefault="00314692">
            <w:pPr>
              <w:pStyle w:val="Jin0"/>
              <w:framePr w:w="15082" w:h="3226" w:vSpace="163" w:wrap="none" w:hAnchor="page" w:x="942" w:y="1"/>
              <w:shd w:val="clear" w:color="auto" w:fill="auto"/>
              <w:ind w:right="180"/>
              <w:jc w:val="right"/>
              <w:rPr>
                <w:sz w:val="15"/>
                <w:szCs w:val="15"/>
              </w:rPr>
            </w:pPr>
            <w:r>
              <w:rPr>
                <w:sz w:val="15"/>
                <w:szCs w:val="15"/>
              </w:rPr>
              <w:t>MJ</w:t>
            </w:r>
          </w:p>
        </w:tc>
        <w:tc>
          <w:tcPr>
            <w:tcW w:w="979" w:type="dxa"/>
            <w:shd w:val="clear" w:color="auto" w:fill="FFFFFF"/>
            <w:vAlign w:val="center"/>
          </w:tcPr>
          <w:p w:rsidR="00450F04" w:rsidRDefault="00314692">
            <w:pPr>
              <w:pStyle w:val="Jin0"/>
              <w:framePr w:w="15082" w:h="3226" w:vSpace="163" w:wrap="none" w:hAnchor="page" w:x="942" w:y="1"/>
              <w:shd w:val="clear" w:color="auto" w:fill="auto"/>
              <w:ind w:right="140"/>
              <w:jc w:val="right"/>
              <w:rPr>
                <w:sz w:val="15"/>
                <w:szCs w:val="15"/>
              </w:rPr>
            </w:pPr>
            <w:r>
              <w:rPr>
                <w:sz w:val="15"/>
                <w:szCs w:val="15"/>
              </w:rPr>
              <w:t>Množství</w:t>
            </w:r>
          </w:p>
        </w:tc>
        <w:tc>
          <w:tcPr>
            <w:tcW w:w="1234" w:type="dxa"/>
            <w:shd w:val="clear" w:color="auto" w:fill="FFFFFF"/>
            <w:vAlign w:val="center"/>
          </w:tcPr>
          <w:p w:rsidR="00450F04" w:rsidRDefault="00314692">
            <w:pPr>
              <w:pStyle w:val="Jin0"/>
              <w:framePr w:w="15082" w:h="3226" w:vSpace="163" w:wrap="none" w:hAnchor="page" w:x="942" w:y="1"/>
              <w:shd w:val="clear" w:color="auto" w:fill="auto"/>
              <w:rPr>
                <w:sz w:val="15"/>
                <w:szCs w:val="15"/>
              </w:rPr>
            </w:pPr>
            <w:proofErr w:type="spellStart"/>
            <w:proofErr w:type="gramStart"/>
            <w:r>
              <w:rPr>
                <w:sz w:val="15"/>
                <w:szCs w:val="15"/>
              </w:rPr>
              <w:t>J.cena</w:t>
            </w:r>
            <w:proofErr w:type="spellEnd"/>
            <w:proofErr w:type="gramEnd"/>
            <w:r>
              <w:rPr>
                <w:sz w:val="15"/>
                <w:szCs w:val="15"/>
              </w:rPr>
              <w:t xml:space="preserve"> [CZK]</w:t>
            </w:r>
          </w:p>
        </w:tc>
        <w:tc>
          <w:tcPr>
            <w:tcW w:w="2933" w:type="dxa"/>
            <w:gridSpan w:val="2"/>
            <w:shd w:val="clear" w:color="auto" w:fill="FFFFFF"/>
            <w:vAlign w:val="center"/>
          </w:tcPr>
          <w:p w:rsidR="00450F04" w:rsidRDefault="00314692">
            <w:pPr>
              <w:pStyle w:val="Jin0"/>
              <w:framePr w:w="15082" w:h="3226" w:vSpace="163" w:wrap="none" w:hAnchor="page" w:x="942" w:y="1"/>
              <w:shd w:val="clear" w:color="auto" w:fill="auto"/>
              <w:ind w:firstLine="220"/>
              <w:rPr>
                <w:sz w:val="15"/>
                <w:szCs w:val="15"/>
              </w:rPr>
            </w:pPr>
            <w:r>
              <w:rPr>
                <w:sz w:val="15"/>
                <w:szCs w:val="15"/>
              </w:rPr>
              <w:t>Cena celkem</w:t>
            </w:r>
          </w:p>
          <w:p w:rsidR="00450F04" w:rsidRDefault="00314692">
            <w:pPr>
              <w:pStyle w:val="Jin0"/>
              <w:framePr w:w="15082" w:h="3226" w:vSpace="163" w:wrap="none" w:hAnchor="page" w:x="942" w:y="1"/>
              <w:shd w:val="clear" w:color="auto" w:fill="auto"/>
              <w:spacing w:line="180" w:lineRule="auto"/>
              <w:jc w:val="right"/>
              <w:rPr>
                <w:sz w:val="15"/>
                <w:szCs w:val="15"/>
              </w:rPr>
            </w:pPr>
            <w:r>
              <w:rPr>
                <w:sz w:val="15"/>
                <w:szCs w:val="15"/>
              </w:rPr>
              <w:t>Cenová soustava</w:t>
            </w:r>
          </w:p>
        </w:tc>
      </w:tr>
      <w:tr w:rsidR="00450F04">
        <w:trPr>
          <w:trHeight w:hRule="exact" w:val="216"/>
        </w:trPr>
        <w:tc>
          <w:tcPr>
            <w:tcW w:w="317" w:type="dxa"/>
            <w:shd w:val="clear" w:color="auto" w:fill="FFFFFF"/>
          </w:tcPr>
          <w:p w:rsidR="00450F04" w:rsidRDefault="00450F04">
            <w:pPr>
              <w:framePr w:w="15082" w:h="3226" w:vSpace="163" w:wrap="none" w:hAnchor="page" w:x="942" w:y="1"/>
              <w:rPr>
                <w:sz w:val="10"/>
                <w:szCs w:val="10"/>
              </w:rPr>
            </w:pPr>
          </w:p>
        </w:tc>
        <w:tc>
          <w:tcPr>
            <w:tcW w:w="370" w:type="dxa"/>
            <w:shd w:val="clear" w:color="auto" w:fill="FFFFFF"/>
          </w:tcPr>
          <w:p w:rsidR="00450F04" w:rsidRDefault="00314692">
            <w:pPr>
              <w:pStyle w:val="Jin0"/>
              <w:framePr w:w="15082" w:h="3226" w:vSpace="163" w:wrap="none" w:hAnchor="page" w:x="942" w:y="1"/>
              <w:shd w:val="clear" w:color="auto" w:fill="auto"/>
              <w:jc w:val="both"/>
              <w:rPr>
                <w:sz w:val="13"/>
                <w:szCs w:val="13"/>
              </w:rPr>
            </w:pPr>
            <w:r>
              <w:rPr>
                <w:sz w:val="13"/>
                <w:szCs w:val="13"/>
              </w:rPr>
              <w:t>w</w:t>
            </w:r>
          </w:p>
        </w:tc>
        <w:tc>
          <w:tcPr>
            <w:tcW w:w="1109" w:type="dxa"/>
            <w:shd w:val="clear" w:color="auto" w:fill="FFFFFF"/>
          </w:tcPr>
          <w:p w:rsidR="00450F04" w:rsidRDefault="00450F04">
            <w:pPr>
              <w:framePr w:w="15082" w:h="3226" w:vSpace="163" w:wrap="none" w:hAnchor="page" w:x="942" w:y="1"/>
              <w:rPr>
                <w:sz w:val="10"/>
                <w:szCs w:val="10"/>
              </w:rPr>
            </w:pPr>
          </w:p>
        </w:tc>
        <w:tc>
          <w:tcPr>
            <w:tcW w:w="6734" w:type="dxa"/>
            <w:shd w:val="clear" w:color="auto" w:fill="FFFFFF"/>
          </w:tcPr>
          <w:p w:rsidR="00450F04" w:rsidRDefault="00314692">
            <w:pPr>
              <w:pStyle w:val="Jin0"/>
              <w:framePr w:w="15082" w:h="3226" w:vSpace="163" w:wrap="none" w:hAnchor="page" w:x="942" w:y="1"/>
              <w:shd w:val="clear" w:color="auto" w:fill="auto"/>
              <w:ind w:firstLine="280"/>
              <w:rPr>
                <w:sz w:val="13"/>
                <w:szCs w:val="13"/>
              </w:rPr>
            </w:pPr>
            <w:r>
              <w:rPr>
                <w:sz w:val="13"/>
                <w:szCs w:val="13"/>
              </w:rPr>
              <w:t>((1,15*16)*0,25)</w:t>
            </w:r>
          </w:p>
        </w:tc>
        <w:tc>
          <w:tcPr>
            <w:tcW w:w="1406" w:type="dxa"/>
            <w:shd w:val="clear" w:color="auto" w:fill="FFFFFF"/>
          </w:tcPr>
          <w:p w:rsidR="00450F04" w:rsidRDefault="00450F04">
            <w:pPr>
              <w:framePr w:w="15082" w:h="3226" w:vSpace="163" w:wrap="none" w:hAnchor="page" w:x="942" w:y="1"/>
              <w:rPr>
                <w:sz w:val="10"/>
                <w:szCs w:val="10"/>
              </w:rPr>
            </w:pPr>
          </w:p>
        </w:tc>
        <w:tc>
          <w:tcPr>
            <w:tcW w:w="979" w:type="dxa"/>
            <w:shd w:val="clear" w:color="auto" w:fill="FFFFFF"/>
          </w:tcPr>
          <w:p w:rsidR="00450F04" w:rsidRDefault="00314692">
            <w:pPr>
              <w:pStyle w:val="Jin0"/>
              <w:framePr w:w="15082" w:h="3226" w:vSpace="163" w:wrap="none" w:hAnchor="page" w:x="942" w:y="1"/>
              <w:shd w:val="clear" w:color="auto" w:fill="auto"/>
              <w:jc w:val="right"/>
              <w:rPr>
                <w:sz w:val="13"/>
                <w:szCs w:val="13"/>
              </w:rPr>
            </w:pPr>
            <w:r>
              <w:rPr>
                <w:sz w:val="13"/>
                <w:szCs w:val="13"/>
              </w:rPr>
              <w:t>4,600</w:t>
            </w:r>
          </w:p>
        </w:tc>
        <w:tc>
          <w:tcPr>
            <w:tcW w:w="1234" w:type="dxa"/>
            <w:shd w:val="clear" w:color="auto" w:fill="FFFFFF"/>
          </w:tcPr>
          <w:p w:rsidR="00450F04" w:rsidRDefault="00450F04">
            <w:pPr>
              <w:framePr w:w="15082" w:h="3226" w:vSpace="163" w:wrap="none" w:hAnchor="page" w:x="942" w:y="1"/>
              <w:rPr>
                <w:sz w:val="10"/>
                <w:szCs w:val="10"/>
              </w:rPr>
            </w:pPr>
          </w:p>
        </w:tc>
        <w:tc>
          <w:tcPr>
            <w:tcW w:w="2669" w:type="dxa"/>
            <w:shd w:val="clear" w:color="auto" w:fill="FFFFFF"/>
          </w:tcPr>
          <w:p w:rsidR="00450F04" w:rsidRDefault="00450F04">
            <w:pPr>
              <w:framePr w:w="15082" w:h="3226" w:vSpace="163" w:wrap="none" w:hAnchor="page" w:x="942" w:y="1"/>
              <w:rPr>
                <w:sz w:val="10"/>
                <w:szCs w:val="10"/>
              </w:rPr>
            </w:pPr>
          </w:p>
        </w:tc>
        <w:tc>
          <w:tcPr>
            <w:tcW w:w="264" w:type="dxa"/>
            <w:shd w:val="clear" w:color="auto" w:fill="FFFFFF"/>
          </w:tcPr>
          <w:p w:rsidR="00450F04" w:rsidRDefault="00450F04">
            <w:pPr>
              <w:framePr w:w="15082" w:h="3226" w:vSpace="163" w:wrap="none" w:hAnchor="page" w:x="942" w:y="1"/>
              <w:rPr>
                <w:sz w:val="10"/>
                <w:szCs w:val="10"/>
              </w:rPr>
            </w:pPr>
          </w:p>
        </w:tc>
      </w:tr>
      <w:tr w:rsidR="00450F04">
        <w:trPr>
          <w:trHeight w:hRule="exact" w:val="226"/>
        </w:trPr>
        <w:tc>
          <w:tcPr>
            <w:tcW w:w="317" w:type="dxa"/>
            <w:shd w:val="clear" w:color="auto" w:fill="FFFFFF"/>
          </w:tcPr>
          <w:p w:rsidR="00450F04" w:rsidRDefault="00314692">
            <w:pPr>
              <w:pStyle w:val="Jin0"/>
              <w:framePr w:w="15082" w:h="3226" w:vSpace="163" w:wrap="none" w:hAnchor="page" w:x="942" w:y="1"/>
              <w:shd w:val="clear" w:color="auto" w:fill="auto"/>
              <w:jc w:val="both"/>
              <w:rPr>
                <w:sz w:val="13"/>
                <w:szCs w:val="13"/>
              </w:rPr>
            </w:pPr>
            <w:r>
              <w:rPr>
                <w:sz w:val="13"/>
                <w:szCs w:val="13"/>
              </w:rPr>
              <w:t>84</w:t>
            </w:r>
          </w:p>
        </w:tc>
        <w:tc>
          <w:tcPr>
            <w:tcW w:w="370" w:type="dxa"/>
            <w:shd w:val="clear" w:color="auto" w:fill="FFFFFF"/>
          </w:tcPr>
          <w:p w:rsidR="00450F04" w:rsidRDefault="00314692">
            <w:pPr>
              <w:pStyle w:val="Jin0"/>
              <w:framePr w:w="15082" w:h="3226" w:vSpace="163" w:wrap="none" w:hAnchor="page" w:x="942" w:y="1"/>
              <w:shd w:val="clear" w:color="auto" w:fill="auto"/>
              <w:ind w:firstLine="160"/>
              <w:jc w:val="both"/>
              <w:rPr>
                <w:sz w:val="13"/>
                <w:szCs w:val="13"/>
              </w:rPr>
            </w:pPr>
            <w:r>
              <w:rPr>
                <w:sz w:val="13"/>
                <w:szCs w:val="13"/>
              </w:rPr>
              <w:t>K</w:t>
            </w:r>
          </w:p>
        </w:tc>
        <w:tc>
          <w:tcPr>
            <w:tcW w:w="1109" w:type="dxa"/>
            <w:shd w:val="clear" w:color="auto" w:fill="FFFFFF"/>
          </w:tcPr>
          <w:p w:rsidR="00450F04" w:rsidRDefault="00314692">
            <w:pPr>
              <w:pStyle w:val="Jin0"/>
              <w:framePr w:w="15082" w:h="3226" w:vSpace="163" w:wrap="none" w:hAnchor="page" w:x="942" w:y="1"/>
              <w:shd w:val="clear" w:color="auto" w:fill="auto"/>
              <w:rPr>
                <w:sz w:val="13"/>
                <w:szCs w:val="13"/>
              </w:rPr>
            </w:pPr>
            <w:r>
              <w:rPr>
                <w:sz w:val="13"/>
                <w:szCs w:val="13"/>
              </w:rPr>
              <w:t>762331931R</w:t>
            </w:r>
          </w:p>
        </w:tc>
        <w:tc>
          <w:tcPr>
            <w:tcW w:w="6734" w:type="dxa"/>
            <w:shd w:val="clear" w:color="auto" w:fill="FFFFFF"/>
          </w:tcPr>
          <w:p w:rsidR="00450F04" w:rsidRDefault="00314692">
            <w:pPr>
              <w:pStyle w:val="Jin0"/>
              <w:framePr w:w="15082" w:h="3226" w:vSpace="163" w:wrap="none" w:hAnchor="page" w:x="942" w:y="1"/>
              <w:shd w:val="clear" w:color="auto" w:fill="auto"/>
              <w:ind w:firstLine="280"/>
              <w:rPr>
                <w:sz w:val="13"/>
                <w:szCs w:val="13"/>
              </w:rPr>
            </w:pPr>
            <w:r>
              <w:rPr>
                <w:sz w:val="13"/>
                <w:szCs w:val="13"/>
              </w:rPr>
              <w:t>Vyřezání části střešní vazby průřezové plochy řeziva do 288 cm2 délky do 3 m</w:t>
            </w:r>
          </w:p>
        </w:tc>
        <w:tc>
          <w:tcPr>
            <w:tcW w:w="1406" w:type="dxa"/>
            <w:shd w:val="clear" w:color="auto" w:fill="FFFFFF"/>
          </w:tcPr>
          <w:p w:rsidR="00450F04" w:rsidRDefault="00314692">
            <w:pPr>
              <w:pStyle w:val="Jin0"/>
              <w:framePr w:w="15082" w:h="3226" w:vSpace="163" w:wrap="none" w:hAnchor="page" w:x="942" w:y="1"/>
              <w:shd w:val="clear" w:color="auto" w:fill="auto"/>
              <w:ind w:left="1060"/>
              <w:rPr>
                <w:sz w:val="13"/>
                <w:szCs w:val="13"/>
              </w:rPr>
            </w:pPr>
            <w:r>
              <w:rPr>
                <w:sz w:val="13"/>
                <w:szCs w:val="13"/>
              </w:rPr>
              <w:t>m</w:t>
            </w:r>
          </w:p>
        </w:tc>
        <w:tc>
          <w:tcPr>
            <w:tcW w:w="979" w:type="dxa"/>
            <w:shd w:val="clear" w:color="auto" w:fill="FFFFFF"/>
          </w:tcPr>
          <w:p w:rsidR="00450F04" w:rsidRDefault="00314692">
            <w:pPr>
              <w:pStyle w:val="Jin0"/>
              <w:framePr w:w="15082" w:h="3226" w:vSpace="163" w:wrap="none" w:hAnchor="page" w:x="942" w:y="1"/>
              <w:shd w:val="clear" w:color="auto" w:fill="auto"/>
              <w:jc w:val="right"/>
              <w:rPr>
                <w:sz w:val="13"/>
                <w:szCs w:val="13"/>
              </w:rPr>
            </w:pPr>
            <w:r>
              <w:rPr>
                <w:sz w:val="13"/>
                <w:szCs w:val="13"/>
              </w:rPr>
              <w:t>82,320</w:t>
            </w:r>
          </w:p>
        </w:tc>
        <w:tc>
          <w:tcPr>
            <w:tcW w:w="1234" w:type="dxa"/>
            <w:shd w:val="clear" w:color="auto" w:fill="FFFFFF"/>
          </w:tcPr>
          <w:p w:rsidR="00450F04" w:rsidRDefault="00314692">
            <w:pPr>
              <w:pStyle w:val="Jin0"/>
              <w:framePr w:w="15082" w:h="3226" w:vSpace="163" w:wrap="none" w:hAnchor="page" w:x="942" w:y="1"/>
              <w:shd w:val="clear" w:color="auto" w:fill="auto"/>
              <w:ind w:firstLine="540"/>
              <w:rPr>
                <w:sz w:val="13"/>
                <w:szCs w:val="13"/>
              </w:rPr>
            </w:pPr>
            <w:r>
              <w:rPr>
                <w:sz w:val="13"/>
                <w:szCs w:val="13"/>
              </w:rPr>
              <w:t>130,00</w:t>
            </w:r>
          </w:p>
        </w:tc>
        <w:tc>
          <w:tcPr>
            <w:tcW w:w="2669" w:type="dxa"/>
            <w:shd w:val="clear" w:color="auto" w:fill="FFFFFF"/>
          </w:tcPr>
          <w:p w:rsidR="00450F04" w:rsidRDefault="00314692">
            <w:pPr>
              <w:pStyle w:val="Jin0"/>
              <w:framePr w:w="15082" w:h="3226" w:vSpace="163" w:wrap="none" w:hAnchor="page" w:x="942" w:y="1"/>
              <w:shd w:val="clear" w:color="auto" w:fill="auto"/>
              <w:jc w:val="center"/>
              <w:rPr>
                <w:sz w:val="13"/>
                <w:szCs w:val="13"/>
              </w:rPr>
            </w:pPr>
            <w:r>
              <w:rPr>
                <w:sz w:val="13"/>
                <w:szCs w:val="13"/>
              </w:rPr>
              <w:t>10 701,60</w:t>
            </w:r>
          </w:p>
        </w:tc>
        <w:tc>
          <w:tcPr>
            <w:tcW w:w="264" w:type="dxa"/>
            <w:shd w:val="clear" w:color="auto" w:fill="FFFFFF"/>
          </w:tcPr>
          <w:p w:rsidR="00450F04" w:rsidRDefault="00450F04">
            <w:pPr>
              <w:framePr w:w="15082" w:h="3226" w:vSpace="163" w:wrap="none" w:hAnchor="page" w:x="942" w:y="1"/>
              <w:rPr>
                <w:sz w:val="10"/>
                <w:szCs w:val="10"/>
              </w:rPr>
            </w:pPr>
          </w:p>
        </w:tc>
      </w:tr>
      <w:tr w:rsidR="00450F04">
        <w:trPr>
          <w:trHeight w:hRule="exact" w:val="221"/>
        </w:trPr>
        <w:tc>
          <w:tcPr>
            <w:tcW w:w="317" w:type="dxa"/>
            <w:shd w:val="clear" w:color="auto" w:fill="FFFFFF"/>
          </w:tcPr>
          <w:p w:rsidR="00450F04" w:rsidRDefault="00450F04">
            <w:pPr>
              <w:framePr w:w="15082" w:h="3226" w:vSpace="163" w:wrap="none" w:hAnchor="page" w:x="942" w:y="1"/>
              <w:rPr>
                <w:sz w:val="10"/>
                <w:szCs w:val="10"/>
              </w:rPr>
            </w:pPr>
          </w:p>
        </w:tc>
        <w:tc>
          <w:tcPr>
            <w:tcW w:w="370" w:type="dxa"/>
            <w:shd w:val="clear" w:color="auto" w:fill="FFFFFF"/>
          </w:tcPr>
          <w:p w:rsidR="00450F04" w:rsidRDefault="00314692">
            <w:pPr>
              <w:pStyle w:val="Jin0"/>
              <w:framePr w:w="15082" w:h="3226" w:vSpace="163" w:wrap="none" w:hAnchor="page" w:x="942" w:y="1"/>
              <w:shd w:val="clear" w:color="auto" w:fill="auto"/>
              <w:jc w:val="both"/>
              <w:rPr>
                <w:sz w:val="13"/>
                <w:szCs w:val="13"/>
              </w:rPr>
            </w:pPr>
            <w:r>
              <w:rPr>
                <w:sz w:val="13"/>
                <w:szCs w:val="13"/>
              </w:rPr>
              <w:t>W</w:t>
            </w:r>
          </w:p>
        </w:tc>
        <w:tc>
          <w:tcPr>
            <w:tcW w:w="1109" w:type="dxa"/>
            <w:shd w:val="clear" w:color="auto" w:fill="FFFFFF"/>
          </w:tcPr>
          <w:p w:rsidR="00450F04" w:rsidRDefault="00450F04">
            <w:pPr>
              <w:framePr w:w="15082" w:h="3226" w:vSpace="163" w:wrap="none" w:hAnchor="page" w:x="942" w:y="1"/>
              <w:rPr>
                <w:sz w:val="10"/>
                <w:szCs w:val="10"/>
              </w:rPr>
            </w:pPr>
          </w:p>
        </w:tc>
        <w:tc>
          <w:tcPr>
            <w:tcW w:w="6734" w:type="dxa"/>
            <w:shd w:val="clear" w:color="auto" w:fill="FFFFFF"/>
          </w:tcPr>
          <w:p w:rsidR="00450F04" w:rsidRDefault="00314692">
            <w:pPr>
              <w:pStyle w:val="Jin0"/>
              <w:framePr w:w="15082" w:h="3226" w:vSpace="163" w:wrap="none" w:hAnchor="page" w:x="942" w:y="1"/>
              <w:shd w:val="clear" w:color="auto" w:fill="auto"/>
              <w:ind w:firstLine="280"/>
              <w:rPr>
                <w:sz w:val="13"/>
                <w:szCs w:val="13"/>
              </w:rPr>
            </w:pPr>
            <w:r>
              <w:rPr>
                <w:sz w:val="13"/>
                <w:szCs w:val="13"/>
              </w:rPr>
              <w:t>((6,2*20)*</w:t>
            </w:r>
            <w:proofErr w:type="gramStart"/>
            <w:r>
              <w:rPr>
                <w:sz w:val="13"/>
                <w:szCs w:val="13"/>
              </w:rPr>
              <w:t>0,35)+((5,2*8</w:t>
            </w:r>
            <w:proofErr w:type="gramEnd"/>
            <w:r>
              <w:rPr>
                <w:sz w:val="13"/>
                <w:szCs w:val="13"/>
              </w:rPr>
              <w:t>)*0,35)+((4*8)*0,35)+((2,9*8)*0,35)+((1,8*8)*0,35)</w:t>
            </w:r>
          </w:p>
        </w:tc>
        <w:tc>
          <w:tcPr>
            <w:tcW w:w="1406" w:type="dxa"/>
            <w:shd w:val="clear" w:color="auto" w:fill="FFFFFF"/>
          </w:tcPr>
          <w:p w:rsidR="00450F04" w:rsidRDefault="00450F04">
            <w:pPr>
              <w:framePr w:w="15082" w:h="3226" w:vSpace="163" w:wrap="none" w:hAnchor="page" w:x="942" w:y="1"/>
              <w:rPr>
                <w:sz w:val="10"/>
                <w:szCs w:val="10"/>
              </w:rPr>
            </w:pPr>
          </w:p>
        </w:tc>
        <w:tc>
          <w:tcPr>
            <w:tcW w:w="979" w:type="dxa"/>
            <w:shd w:val="clear" w:color="auto" w:fill="FFFFFF"/>
          </w:tcPr>
          <w:p w:rsidR="00450F04" w:rsidRDefault="00314692">
            <w:pPr>
              <w:pStyle w:val="Jin0"/>
              <w:framePr w:w="15082" w:h="3226" w:vSpace="163" w:wrap="none" w:hAnchor="page" w:x="942" w:y="1"/>
              <w:shd w:val="clear" w:color="auto" w:fill="auto"/>
              <w:jc w:val="right"/>
              <w:rPr>
                <w:sz w:val="13"/>
                <w:szCs w:val="13"/>
              </w:rPr>
            </w:pPr>
            <w:r>
              <w:rPr>
                <w:sz w:val="13"/>
                <w:szCs w:val="13"/>
              </w:rPr>
              <w:t>82,320</w:t>
            </w:r>
          </w:p>
        </w:tc>
        <w:tc>
          <w:tcPr>
            <w:tcW w:w="1234" w:type="dxa"/>
            <w:shd w:val="clear" w:color="auto" w:fill="FFFFFF"/>
          </w:tcPr>
          <w:p w:rsidR="00450F04" w:rsidRDefault="00450F04">
            <w:pPr>
              <w:framePr w:w="15082" w:h="3226" w:vSpace="163" w:wrap="none" w:hAnchor="page" w:x="942" w:y="1"/>
              <w:rPr>
                <w:sz w:val="10"/>
                <w:szCs w:val="10"/>
              </w:rPr>
            </w:pPr>
          </w:p>
        </w:tc>
        <w:tc>
          <w:tcPr>
            <w:tcW w:w="2669" w:type="dxa"/>
            <w:shd w:val="clear" w:color="auto" w:fill="FFFFFF"/>
          </w:tcPr>
          <w:p w:rsidR="00450F04" w:rsidRDefault="00450F04">
            <w:pPr>
              <w:framePr w:w="15082" w:h="3226" w:vSpace="163" w:wrap="none" w:hAnchor="page" w:x="942" w:y="1"/>
              <w:rPr>
                <w:sz w:val="10"/>
                <w:szCs w:val="10"/>
              </w:rPr>
            </w:pPr>
          </w:p>
        </w:tc>
        <w:tc>
          <w:tcPr>
            <w:tcW w:w="264" w:type="dxa"/>
            <w:shd w:val="clear" w:color="auto" w:fill="FFFFFF"/>
          </w:tcPr>
          <w:p w:rsidR="00450F04" w:rsidRDefault="00450F04">
            <w:pPr>
              <w:framePr w:w="15082" w:h="3226" w:vSpace="163" w:wrap="none" w:hAnchor="page" w:x="942" w:y="1"/>
              <w:rPr>
                <w:sz w:val="10"/>
                <w:szCs w:val="10"/>
              </w:rPr>
            </w:pPr>
          </w:p>
        </w:tc>
      </w:tr>
      <w:tr w:rsidR="00450F04">
        <w:trPr>
          <w:trHeight w:hRule="exact" w:val="221"/>
        </w:trPr>
        <w:tc>
          <w:tcPr>
            <w:tcW w:w="317" w:type="dxa"/>
            <w:shd w:val="clear" w:color="auto" w:fill="FFFFFF"/>
            <w:vAlign w:val="bottom"/>
          </w:tcPr>
          <w:p w:rsidR="00450F04" w:rsidRDefault="00314692">
            <w:pPr>
              <w:pStyle w:val="Jin0"/>
              <w:framePr w:w="15082" w:h="3226" w:vSpace="163" w:wrap="none" w:hAnchor="page" w:x="942" w:y="1"/>
              <w:shd w:val="clear" w:color="auto" w:fill="auto"/>
              <w:rPr>
                <w:sz w:val="13"/>
                <w:szCs w:val="13"/>
              </w:rPr>
            </w:pPr>
            <w:r>
              <w:rPr>
                <w:sz w:val="13"/>
                <w:szCs w:val="13"/>
              </w:rPr>
              <w:t>88</w:t>
            </w:r>
          </w:p>
        </w:tc>
        <w:tc>
          <w:tcPr>
            <w:tcW w:w="370" w:type="dxa"/>
            <w:shd w:val="clear" w:color="auto" w:fill="FFFFFF"/>
            <w:vAlign w:val="bottom"/>
          </w:tcPr>
          <w:p w:rsidR="00450F04" w:rsidRDefault="00314692">
            <w:pPr>
              <w:pStyle w:val="Jin0"/>
              <w:framePr w:w="15082" w:h="3226" w:vSpace="163" w:wrap="none" w:hAnchor="page" w:x="942" w:y="1"/>
              <w:shd w:val="clear" w:color="auto" w:fill="auto"/>
              <w:ind w:firstLine="160"/>
              <w:jc w:val="both"/>
              <w:rPr>
                <w:sz w:val="13"/>
                <w:szCs w:val="13"/>
              </w:rPr>
            </w:pPr>
            <w:r>
              <w:rPr>
                <w:sz w:val="13"/>
                <w:szCs w:val="13"/>
              </w:rPr>
              <w:t>K</w:t>
            </w:r>
          </w:p>
        </w:tc>
        <w:tc>
          <w:tcPr>
            <w:tcW w:w="1109" w:type="dxa"/>
            <w:shd w:val="clear" w:color="auto" w:fill="FFFFFF"/>
            <w:vAlign w:val="bottom"/>
          </w:tcPr>
          <w:p w:rsidR="00450F04" w:rsidRDefault="00314692">
            <w:pPr>
              <w:pStyle w:val="Jin0"/>
              <w:framePr w:w="15082" w:h="3226" w:vSpace="163" w:wrap="none" w:hAnchor="page" w:x="942" w:y="1"/>
              <w:shd w:val="clear" w:color="auto" w:fill="auto"/>
              <w:rPr>
                <w:sz w:val="13"/>
                <w:szCs w:val="13"/>
              </w:rPr>
            </w:pPr>
            <w:r>
              <w:rPr>
                <w:sz w:val="13"/>
                <w:szCs w:val="13"/>
              </w:rPr>
              <w:t>762331941</w:t>
            </w:r>
          </w:p>
        </w:tc>
        <w:tc>
          <w:tcPr>
            <w:tcW w:w="6734" w:type="dxa"/>
            <w:shd w:val="clear" w:color="auto" w:fill="FFFFFF"/>
            <w:vAlign w:val="bottom"/>
          </w:tcPr>
          <w:p w:rsidR="00450F04" w:rsidRDefault="00314692">
            <w:pPr>
              <w:pStyle w:val="Jin0"/>
              <w:framePr w:w="15082" w:h="3226" w:vSpace="163" w:wrap="none" w:hAnchor="page" w:x="942" w:y="1"/>
              <w:shd w:val="clear" w:color="auto" w:fill="auto"/>
              <w:ind w:firstLine="280"/>
              <w:rPr>
                <w:sz w:val="13"/>
                <w:szCs w:val="13"/>
              </w:rPr>
            </w:pPr>
            <w:r>
              <w:rPr>
                <w:sz w:val="13"/>
                <w:szCs w:val="13"/>
              </w:rPr>
              <w:t>Vyřezání části střešní vazby průřezové plochy řeziva do 450 cm2 délky do 3 m</w:t>
            </w:r>
          </w:p>
        </w:tc>
        <w:tc>
          <w:tcPr>
            <w:tcW w:w="1406" w:type="dxa"/>
            <w:shd w:val="clear" w:color="auto" w:fill="FFFFFF"/>
            <w:vAlign w:val="bottom"/>
          </w:tcPr>
          <w:p w:rsidR="00450F04" w:rsidRDefault="00314692">
            <w:pPr>
              <w:pStyle w:val="Jin0"/>
              <w:framePr w:w="15082" w:h="3226" w:vSpace="163" w:wrap="none" w:hAnchor="page" w:x="942" w:y="1"/>
              <w:shd w:val="clear" w:color="auto" w:fill="auto"/>
              <w:ind w:left="1060"/>
              <w:rPr>
                <w:sz w:val="13"/>
                <w:szCs w:val="13"/>
              </w:rPr>
            </w:pPr>
            <w:r>
              <w:rPr>
                <w:sz w:val="13"/>
                <w:szCs w:val="13"/>
              </w:rPr>
              <w:t>m</w:t>
            </w:r>
          </w:p>
        </w:tc>
        <w:tc>
          <w:tcPr>
            <w:tcW w:w="979" w:type="dxa"/>
            <w:shd w:val="clear" w:color="auto" w:fill="FFFFFF"/>
            <w:vAlign w:val="bottom"/>
          </w:tcPr>
          <w:p w:rsidR="00450F04" w:rsidRDefault="00314692">
            <w:pPr>
              <w:pStyle w:val="Jin0"/>
              <w:framePr w:w="15082" w:h="3226" w:vSpace="163" w:wrap="none" w:hAnchor="page" w:x="942" w:y="1"/>
              <w:shd w:val="clear" w:color="auto" w:fill="auto"/>
              <w:jc w:val="right"/>
              <w:rPr>
                <w:sz w:val="13"/>
                <w:szCs w:val="13"/>
              </w:rPr>
            </w:pPr>
            <w:r>
              <w:rPr>
                <w:sz w:val="13"/>
                <w:szCs w:val="13"/>
              </w:rPr>
              <w:t>8,500</w:t>
            </w:r>
          </w:p>
        </w:tc>
        <w:tc>
          <w:tcPr>
            <w:tcW w:w="1234" w:type="dxa"/>
            <w:shd w:val="clear" w:color="auto" w:fill="FFFFFF"/>
            <w:vAlign w:val="bottom"/>
          </w:tcPr>
          <w:p w:rsidR="00450F04" w:rsidRDefault="00314692">
            <w:pPr>
              <w:pStyle w:val="Jin0"/>
              <w:framePr w:w="15082" w:h="3226" w:vSpace="163" w:wrap="none" w:hAnchor="page" w:x="942" w:y="1"/>
              <w:shd w:val="clear" w:color="auto" w:fill="auto"/>
              <w:ind w:firstLine="540"/>
              <w:rPr>
                <w:sz w:val="13"/>
                <w:szCs w:val="13"/>
              </w:rPr>
            </w:pPr>
            <w:r>
              <w:rPr>
                <w:sz w:val="13"/>
                <w:szCs w:val="13"/>
              </w:rPr>
              <w:t>150,00</w:t>
            </w:r>
          </w:p>
        </w:tc>
        <w:tc>
          <w:tcPr>
            <w:tcW w:w="2669" w:type="dxa"/>
            <w:shd w:val="clear" w:color="auto" w:fill="FFFFFF"/>
            <w:vAlign w:val="bottom"/>
          </w:tcPr>
          <w:p w:rsidR="00450F04" w:rsidRDefault="00314692">
            <w:pPr>
              <w:pStyle w:val="Jin0"/>
              <w:framePr w:w="15082" w:h="3226" w:vSpace="163" w:wrap="none" w:hAnchor="page" w:x="942" w:y="1"/>
              <w:shd w:val="clear" w:color="auto" w:fill="auto"/>
              <w:jc w:val="center"/>
              <w:rPr>
                <w:sz w:val="13"/>
                <w:szCs w:val="13"/>
              </w:rPr>
            </w:pPr>
            <w:r>
              <w:rPr>
                <w:sz w:val="13"/>
                <w:szCs w:val="13"/>
              </w:rPr>
              <w:t>1 275,00</w:t>
            </w:r>
          </w:p>
        </w:tc>
        <w:tc>
          <w:tcPr>
            <w:tcW w:w="264" w:type="dxa"/>
            <w:shd w:val="clear" w:color="auto" w:fill="FFFFFF"/>
          </w:tcPr>
          <w:p w:rsidR="00450F04" w:rsidRDefault="00450F04">
            <w:pPr>
              <w:framePr w:w="15082" w:h="3226" w:vSpace="163" w:wrap="none" w:hAnchor="page" w:x="942" w:y="1"/>
              <w:rPr>
                <w:sz w:val="10"/>
                <w:szCs w:val="10"/>
              </w:rPr>
            </w:pPr>
          </w:p>
        </w:tc>
      </w:tr>
      <w:tr w:rsidR="00450F04">
        <w:trPr>
          <w:trHeight w:hRule="exact" w:val="221"/>
        </w:trPr>
        <w:tc>
          <w:tcPr>
            <w:tcW w:w="317" w:type="dxa"/>
            <w:shd w:val="clear" w:color="auto" w:fill="FFFFFF"/>
          </w:tcPr>
          <w:p w:rsidR="00450F04" w:rsidRDefault="00450F04">
            <w:pPr>
              <w:framePr w:w="15082" w:h="3226" w:vSpace="163" w:wrap="none" w:hAnchor="page" w:x="942" w:y="1"/>
              <w:rPr>
                <w:sz w:val="10"/>
                <w:szCs w:val="10"/>
              </w:rPr>
            </w:pPr>
          </w:p>
        </w:tc>
        <w:tc>
          <w:tcPr>
            <w:tcW w:w="370" w:type="dxa"/>
            <w:shd w:val="clear" w:color="auto" w:fill="FFFFFF"/>
          </w:tcPr>
          <w:p w:rsidR="00450F04" w:rsidRDefault="00314692">
            <w:pPr>
              <w:pStyle w:val="Jin0"/>
              <w:framePr w:w="15082" w:h="3226" w:vSpace="163" w:wrap="none" w:hAnchor="page" w:x="942" w:y="1"/>
              <w:shd w:val="clear" w:color="auto" w:fill="auto"/>
              <w:jc w:val="both"/>
              <w:rPr>
                <w:sz w:val="13"/>
                <w:szCs w:val="13"/>
              </w:rPr>
            </w:pPr>
            <w:r>
              <w:rPr>
                <w:sz w:val="13"/>
                <w:szCs w:val="13"/>
              </w:rPr>
              <w:t>W</w:t>
            </w:r>
          </w:p>
        </w:tc>
        <w:tc>
          <w:tcPr>
            <w:tcW w:w="1109" w:type="dxa"/>
            <w:shd w:val="clear" w:color="auto" w:fill="FFFFFF"/>
          </w:tcPr>
          <w:p w:rsidR="00450F04" w:rsidRDefault="00450F04">
            <w:pPr>
              <w:framePr w:w="15082" w:h="3226" w:vSpace="163" w:wrap="none" w:hAnchor="page" w:x="942" w:y="1"/>
              <w:rPr>
                <w:sz w:val="10"/>
                <w:szCs w:val="10"/>
              </w:rPr>
            </w:pPr>
          </w:p>
        </w:tc>
        <w:tc>
          <w:tcPr>
            <w:tcW w:w="6734" w:type="dxa"/>
            <w:shd w:val="clear" w:color="auto" w:fill="FFFFFF"/>
          </w:tcPr>
          <w:p w:rsidR="00450F04" w:rsidRDefault="00314692">
            <w:pPr>
              <w:pStyle w:val="Jin0"/>
              <w:framePr w:w="15082" w:h="3226" w:vSpace="163" w:wrap="none" w:hAnchor="page" w:x="942" w:y="1"/>
              <w:shd w:val="clear" w:color="auto" w:fill="auto"/>
              <w:ind w:firstLine="280"/>
              <w:rPr>
                <w:sz w:val="13"/>
                <w:szCs w:val="13"/>
              </w:rPr>
            </w:pPr>
            <w:r>
              <w:rPr>
                <w:sz w:val="13"/>
                <w:szCs w:val="13"/>
              </w:rPr>
              <w:t>«1,85*8)*</w:t>
            </w:r>
            <w:proofErr w:type="gramStart"/>
            <w:r>
              <w:rPr>
                <w:sz w:val="13"/>
                <w:szCs w:val="13"/>
              </w:rPr>
              <w:t>0,25)+((2,4*8</w:t>
            </w:r>
            <w:proofErr w:type="gramEnd"/>
            <w:r>
              <w:rPr>
                <w:sz w:val="13"/>
                <w:szCs w:val="13"/>
              </w:rPr>
              <w:t>)*0,25)</w:t>
            </w:r>
          </w:p>
        </w:tc>
        <w:tc>
          <w:tcPr>
            <w:tcW w:w="1406" w:type="dxa"/>
            <w:shd w:val="clear" w:color="auto" w:fill="FFFFFF"/>
          </w:tcPr>
          <w:p w:rsidR="00450F04" w:rsidRDefault="00450F04">
            <w:pPr>
              <w:framePr w:w="15082" w:h="3226" w:vSpace="163" w:wrap="none" w:hAnchor="page" w:x="942" w:y="1"/>
              <w:rPr>
                <w:sz w:val="10"/>
                <w:szCs w:val="10"/>
              </w:rPr>
            </w:pPr>
          </w:p>
        </w:tc>
        <w:tc>
          <w:tcPr>
            <w:tcW w:w="979" w:type="dxa"/>
            <w:shd w:val="clear" w:color="auto" w:fill="FFFFFF"/>
          </w:tcPr>
          <w:p w:rsidR="00450F04" w:rsidRDefault="00314692">
            <w:pPr>
              <w:pStyle w:val="Jin0"/>
              <w:framePr w:w="15082" w:h="3226" w:vSpace="163" w:wrap="none" w:hAnchor="page" w:x="942" w:y="1"/>
              <w:shd w:val="clear" w:color="auto" w:fill="auto"/>
              <w:jc w:val="right"/>
              <w:rPr>
                <w:sz w:val="13"/>
                <w:szCs w:val="13"/>
              </w:rPr>
            </w:pPr>
            <w:r>
              <w:rPr>
                <w:sz w:val="13"/>
                <w:szCs w:val="13"/>
              </w:rPr>
              <w:t>8,500</w:t>
            </w:r>
          </w:p>
        </w:tc>
        <w:tc>
          <w:tcPr>
            <w:tcW w:w="1234" w:type="dxa"/>
            <w:shd w:val="clear" w:color="auto" w:fill="FFFFFF"/>
          </w:tcPr>
          <w:p w:rsidR="00450F04" w:rsidRDefault="00450F04">
            <w:pPr>
              <w:framePr w:w="15082" w:h="3226" w:vSpace="163" w:wrap="none" w:hAnchor="page" w:x="942" w:y="1"/>
              <w:rPr>
                <w:sz w:val="10"/>
                <w:szCs w:val="10"/>
              </w:rPr>
            </w:pPr>
          </w:p>
        </w:tc>
        <w:tc>
          <w:tcPr>
            <w:tcW w:w="2669" w:type="dxa"/>
            <w:shd w:val="clear" w:color="auto" w:fill="FFFFFF"/>
          </w:tcPr>
          <w:p w:rsidR="00450F04" w:rsidRDefault="00450F04">
            <w:pPr>
              <w:framePr w:w="15082" w:h="3226" w:vSpace="163" w:wrap="none" w:hAnchor="page" w:x="942" w:y="1"/>
              <w:rPr>
                <w:sz w:val="10"/>
                <w:szCs w:val="10"/>
              </w:rPr>
            </w:pPr>
          </w:p>
        </w:tc>
        <w:tc>
          <w:tcPr>
            <w:tcW w:w="264" w:type="dxa"/>
            <w:shd w:val="clear" w:color="auto" w:fill="FFFFFF"/>
          </w:tcPr>
          <w:p w:rsidR="00450F04" w:rsidRDefault="00450F04">
            <w:pPr>
              <w:framePr w:w="15082" w:h="3226" w:vSpace="163" w:wrap="none" w:hAnchor="page" w:x="942" w:y="1"/>
              <w:rPr>
                <w:sz w:val="10"/>
                <w:szCs w:val="10"/>
              </w:rPr>
            </w:pPr>
          </w:p>
        </w:tc>
      </w:tr>
      <w:tr w:rsidR="00450F04">
        <w:trPr>
          <w:trHeight w:hRule="exact" w:val="226"/>
        </w:trPr>
        <w:tc>
          <w:tcPr>
            <w:tcW w:w="317" w:type="dxa"/>
            <w:shd w:val="clear" w:color="auto" w:fill="FFFFFF"/>
            <w:vAlign w:val="bottom"/>
          </w:tcPr>
          <w:p w:rsidR="00450F04" w:rsidRDefault="00314692">
            <w:pPr>
              <w:pStyle w:val="Jin0"/>
              <w:framePr w:w="15082" w:h="3226" w:vSpace="163" w:wrap="none" w:hAnchor="page" w:x="942" w:y="1"/>
              <w:shd w:val="clear" w:color="auto" w:fill="auto"/>
              <w:jc w:val="both"/>
              <w:rPr>
                <w:sz w:val="13"/>
                <w:szCs w:val="13"/>
              </w:rPr>
            </w:pPr>
            <w:r>
              <w:rPr>
                <w:sz w:val="13"/>
                <w:szCs w:val="13"/>
              </w:rPr>
              <w:t>85</w:t>
            </w:r>
          </w:p>
        </w:tc>
        <w:tc>
          <w:tcPr>
            <w:tcW w:w="370" w:type="dxa"/>
            <w:shd w:val="clear" w:color="auto" w:fill="FFFFFF"/>
            <w:vAlign w:val="bottom"/>
          </w:tcPr>
          <w:p w:rsidR="00450F04" w:rsidRDefault="00314692">
            <w:pPr>
              <w:pStyle w:val="Jin0"/>
              <w:framePr w:w="15082" w:h="3226" w:vSpace="163" w:wrap="none" w:hAnchor="page" w:x="942" w:y="1"/>
              <w:shd w:val="clear" w:color="auto" w:fill="auto"/>
              <w:ind w:firstLine="160"/>
              <w:jc w:val="both"/>
              <w:rPr>
                <w:sz w:val="13"/>
                <w:szCs w:val="13"/>
              </w:rPr>
            </w:pPr>
            <w:r>
              <w:rPr>
                <w:sz w:val="13"/>
                <w:szCs w:val="13"/>
              </w:rPr>
              <w:t>K</w:t>
            </w:r>
          </w:p>
        </w:tc>
        <w:tc>
          <w:tcPr>
            <w:tcW w:w="1109" w:type="dxa"/>
            <w:shd w:val="clear" w:color="auto" w:fill="FFFFFF"/>
            <w:vAlign w:val="bottom"/>
          </w:tcPr>
          <w:p w:rsidR="00450F04" w:rsidRDefault="00314692">
            <w:pPr>
              <w:pStyle w:val="Jin0"/>
              <w:framePr w:w="15082" w:h="3226" w:vSpace="163" w:wrap="none" w:hAnchor="page" w:x="942" w:y="1"/>
              <w:shd w:val="clear" w:color="auto" w:fill="auto"/>
              <w:rPr>
                <w:sz w:val="13"/>
                <w:szCs w:val="13"/>
              </w:rPr>
            </w:pPr>
            <w:r>
              <w:rPr>
                <w:sz w:val="13"/>
                <w:szCs w:val="13"/>
              </w:rPr>
              <w:t>762331942R</w:t>
            </w:r>
          </w:p>
        </w:tc>
        <w:tc>
          <w:tcPr>
            <w:tcW w:w="6734" w:type="dxa"/>
            <w:shd w:val="clear" w:color="auto" w:fill="FFFFFF"/>
            <w:vAlign w:val="bottom"/>
          </w:tcPr>
          <w:p w:rsidR="00450F04" w:rsidRDefault="00314692">
            <w:pPr>
              <w:pStyle w:val="Jin0"/>
              <w:framePr w:w="15082" w:h="3226" w:vSpace="163" w:wrap="none" w:hAnchor="page" w:x="942" w:y="1"/>
              <w:shd w:val="clear" w:color="auto" w:fill="auto"/>
              <w:ind w:firstLine="280"/>
              <w:rPr>
                <w:sz w:val="13"/>
                <w:szCs w:val="13"/>
              </w:rPr>
            </w:pPr>
            <w:r>
              <w:rPr>
                <w:sz w:val="13"/>
                <w:szCs w:val="13"/>
              </w:rPr>
              <w:t>Vyřezání části střešní vazby průřezové plochy řeziva do 450 cm2 délky do 5 m</w:t>
            </w:r>
          </w:p>
        </w:tc>
        <w:tc>
          <w:tcPr>
            <w:tcW w:w="1406" w:type="dxa"/>
            <w:shd w:val="clear" w:color="auto" w:fill="FFFFFF"/>
            <w:vAlign w:val="bottom"/>
          </w:tcPr>
          <w:p w:rsidR="00450F04" w:rsidRDefault="00314692">
            <w:pPr>
              <w:pStyle w:val="Jin0"/>
              <w:framePr w:w="15082" w:h="3226" w:vSpace="163" w:wrap="none" w:hAnchor="page" w:x="942" w:y="1"/>
              <w:shd w:val="clear" w:color="auto" w:fill="auto"/>
              <w:ind w:left="1060"/>
              <w:rPr>
                <w:sz w:val="13"/>
                <w:szCs w:val="13"/>
              </w:rPr>
            </w:pPr>
            <w:r>
              <w:rPr>
                <w:sz w:val="13"/>
                <w:szCs w:val="13"/>
              </w:rPr>
              <w:t>m</w:t>
            </w:r>
          </w:p>
        </w:tc>
        <w:tc>
          <w:tcPr>
            <w:tcW w:w="979" w:type="dxa"/>
            <w:shd w:val="clear" w:color="auto" w:fill="FFFFFF"/>
            <w:vAlign w:val="bottom"/>
          </w:tcPr>
          <w:p w:rsidR="00450F04" w:rsidRDefault="00314692">
            <w:pPr>
              <w:pStyle w:val="Jin0"/>
              <w:framePr w:w="15082" w:h="3226" w:vSpace="163" w:wrap="none" w:hAnchor="page" w:x="942" w:y="1"/>
              <w:shd w:val="clear" w:color="auto" w:fill="auto"/>
              <w:jc w:val="right"/>
              <w:rPr>
                <w:sz w:val="13"/>
                <w:szCs w:val="13"/>
              </w:rPr>
            </w:pPr>
            <w:r>
              <w:rPr>
                <w:sz w:val="13"/>
                <w:szCs w:val="13"/>
              </w:rPr>
              <w:t>72,800</w:t>
            </w:r>
          </w:p>
        </w:tc>
        <w:tc>
          <w:tcPr>
            <w:tcW w:w="1234" w:type="dxa"/>
            <w:shd w:val="clear" w:color="auto" w:fill="FFFFFF"/>
            <w:vAlign w:val="bottom"/>
          </w:tcPr>
          <w:p w:rsidR="00450F04" w:rsidRDefault="00314692">
            <w:pPr>
              <w:pStyle w:val="Jin0"/>
              <w:framePr w:w="15082" w:h="3226" w:vSpace="163" w:wrap="none" w:hAnchor="page" w:x="942" w:y="1"/>
              <w:shd w:val="clear" w:color="auto" w:fill="auto"/>
              <w:ind w:firstLine="540"/>
              <w:rPr>
                <w:sz w:val="13"/>
                <w:szCs w:val="13"/>
              </w:rPr>
            </w:pPr>
            <w:r>
              <w:rPr>
                <w:sz w:val="13"/>
                <w:szCs w:val="13"/>
              </w:rPr>
              <w:t>161,00</w:t>
            </w:r>
          </w:p>
        </w:tc>
        <w:tc>
          <w:tcPr>
            <w:tcW w:w="2669" w:type="dxa"/>
            <w:shd w:val="clear" w:color="auto" w:fill="FFFFFF"/>
            <w:vAlign w:val="bottom"/>
          </w:tcPr>
          <w:p w:rsidR="00450F04" w:rsidRDefault="00314692">
            <w:pPr>
              <w:pStyle w:val="Jin0"/>
              <w:framePr w:w="15082" w:h="3226" w:vSpace="163" w:wrap="none" w:hAnchor="page" w:x="942" w:y="1"/>
              <w:shd w:val="clear" w:color="auto" w:fill="auto"/>
              <w:jc w:val="center"/>
              <w:rPr>
                <w:sz w:val="13"/>
                <w:szCs w:val="13"/>
              </w:rPr>
            </w:pPr>
            <w:r>
              <w:rPr>
                <w:sz w:val="13"/>
                <w:szCs w:val="13"/>
              </w:rPr>
              <w:t>11 720,80</w:t>
            </w:r>
          </w:p>
        </w:tc>
        <w:tc>
          <w:tcPr>
            <w:tcW w:w="264" w:type="dxa"/>
            <w:shd w:val="clear" w:color="auto" w:fill="FFFFFF"/>
          </w:tcPr>
          <w:p w:rsidR="00450F04" w:rsidRDefault="00450F04">
            <w:pPr>
              <w:framePr w:w="15082" w:h="3226" w:vSpace="163" w:wrap="none" w:hAnchor="page" w:x="942" w:y="1"/>
              <w:rPr>
                <w:sz w:val="10"/>
                <w:szCs w:val="10"/>
              </w:rPr>
            </w:pPr>
          </w:p>
        </w:tc>
      </w:tr>
      <w:tr w:rsidR="00450F04">
        <w:trPr>
          <w:trHeight w:hRule="exact" w:val="221"/>
        </w:trPr>
        <w:tc>
          <w:tcPr>
            <w:tcW w:w="317" w:type="dxa"/>
            <w:shd w:val="clear" w:color="auto" w:fill="FFFFFF"/>
          </w:tcPr>
          <w:p w:rsidR="00450F04" w:rsidRDefault="00450F04">
            <w:pPr>
              <w:framePr w:w="15082" w:h="3226" w:vSpace="163" w:wrap="none" w:hAnchor="page" w:x="942" w:y="1"/>
              <w:rPr>
                <w:sz w:val="10"/>
                <w:szCs w:val="10"/>
              </w:rPr>
            </w:pPr>
          </w:p>
        </w:tc>
        <w:tc>
          <w:tcPr>
            <w:tcW w:w="370" w:type="dxa"/>
            <w:shd w:val="clear" w:color="auto" w:fill="FFFFFF"/>
          </w:tcPr>
          <w:p w:rsidR="00450F04" w:rsidRDefault="00314692">
            <w:pPr>
              <w:pStyle w:val="Jin0"/>
              <w:framePr w:w="15082" w:h="3226" w:vSpace="163" w:wrap="none" w:hAnchor="page" w:x="942" w:y="1"/>
              <w:shd w:val="clear" w:color="auto" w:fill="auto"/>
              <w:jc w:val="both"/>
              <w:rPr>
                <w:sz w:val="13"/>
                <w:szCs w:val="13"/>
              </w:rPr>
            </w:pPr>
            <w:r>
              <w:rPr>
                <w:sz w:val="13"/>
                <w:szCs w:val="13"/>
              </w:rPr>
              <w:t>W</w:t>
            </w:r>
          </w:p>
        </w:tc>
        <w:tc>
          <w:tcPr>
            <w:tcW w:w="1109" w:type="dxa"/>
            <w:shd w:val="clear" w:color="auto" w:fill="FFFFFF"/>
          </w:tcPr>
          <w:p w:rsidR="00450F04" w:rsidRDefault="00450F04">
            <w:pPr>
              <w:framePr w:w="15082" w:h="3226" w:vSpace="163" w:wrap="none" w:hAnchor="page" w:x="942" w:y="1"/>
              <w:rPr>
                <w:sz w:val="10"/>
                <w:szCs w:val="10"/>
              </w:rPr>
            </w:pPr>
          </w:p>
        </w:tc>
        <w:tc>
          <w:tcPr>
            <w:tcW w:w="6734" w:type="dxa"/>
            <w:shd w:val="clear" w:color="auto" w:fill="FFFFFF"/>
          </w:tcPr>
          <w:p w:rsidR="00450F04" w:rsidRDefault="00314692">
            <w:pPr>
              <w:pStyle w:val="Jin0"/>
              <w:framePr w:w="15082" w:h="3226" w:vSpace="163" w:wrap="none" w:hAnchor="page" w:x="942" w:y="1"/>
              <w:shd w:val="clear" w:color="auto" w:fill="auto"/>
              <w:ind w:firstLine="280"/>
              <w:rPr>
                <w:sz w:val="13"/>
                <w:szCs w:val="13"/>
              </w:rPr>
            </w:pPr>
            <w:r>
              <w:rPr>
                <w:sz w:val="13"/>
                <w:szCs w:val="13"/>
              </w:rPr>
              <w:t>((</w:t>
            </w:r>
            <w:proofErr w:type="gramStart"/>
            <w:r>
              <w:rPr>
                <w:sz w:val="13"/>
                <w:szCs w:val="13"/>
              </w:rPr>
              <w:t>59*1)*1)+((34,5*1</w:t>
            </w:r>
            <w:proofErr w:type="gramEnd"/>
            <w:r>
              <w:rPr>
                <w:sz w:val="13"/>
                <w:szCs w:val="13"/>
              </w:rPr>
              <w:t>)*0,40)</w:t>
            </w:r>
          </w:p>
        </w:tc>
        <w:tc>
          <w:tcPr>
            <w:tcW w:w="1406" w:type="dxa"/>
            <w:shd w:val="clear" w:color="auto" w:fill="FFFFFF"/>
          </w:tcPr>
          <w:p w:rsidR="00450F04" w:rsidRDefault="00450F04">
            <w:pPr>
              <w:framePr w:w="15082" w:h="3226" w:vSpace="163" w:wrap="none" w:hAnchor="page" w:x="942" w:y="1"/>
              <w:rPr>
                <w:sz w:val="10"/>
                <w:szCs w:val="10"/>
              </w:rPr>
            </w:pPr>
          </w:p>
        </w:tc>
        <w:tc>
          <w:tcPr>
            <w:tcW w:w="979" w:type="dxa"/>
            <w:shd w:val="clear" w:color="auto" w:fill="FFFFFF"/>
          </w:tcPr>
          <w:p w:rsidR="00450F04" w:rsidRDefault="00314692">
            <w:pPr>
              <w:pStyle w:val="Jin0"/>
              <w:framePr w:w="15082" w:h="3226" w:vSpace="163" w:wrap="none" w:hAnchor="page" w:x="942" w:y="1"/>
              <w:shd w:val="clear" w:color="auto" w:fill="auto"/>
              <w:jc w:val="right"/>
              <w:rPr>
                <w:sz w:val="13"/>
                <w:szCs w:val="13"/>
              </w:rPr>
            </w:pPr>
            <w:r>
              <w:rPr>
                <w:sz w:val="13"/>
                <w:szCs w:val="13"/>
              </w:rPr>
              <w:t>72,800</w:t>
            </w:r>
          </w:p>
        </w:tc>
        <w:tc>
          <w:tcPr>
            <w:tcW w:w="1234" w:type="dxa"/>
            <w:shd w:val="clear" w:color="auto" w:fill="FFFFFF"/>
          </w:tcPr>
          <w:p w:rsidR="00450F04" w:rsidRDefault="00450F04">
            <w:pPr>
              <w:framePr w:w="15082" w:h="3226" w:vSpace="163" w:wrap="none" w:hAnchor="page" w:x="942" w:y="1"/>
              <w:rPr>
                <w:sz w:val="10"/>
                <w:szCs w:val="10"/>
              </w:rPr>
            </w:pPr>
          </w:p>
        </w:tc>
        <w:tc>
          <w:tcPr>
            <w:tcW w:w="2669" w:type="dxa"/>
            <w:shd w:val="clear" w:color="auto" w:fill="FFFFFF"/>
          </w:tcPr>
          <w:p w:rsidR="00450F04" w:rsidRDefault="00450F04">
            <w:pPr>
              <w:framePr w:w="15082" w:h="3226" w:vSpace="163" w:wrap="none" w:hAnchor="page" w:x="942" w:y="1"/>
              <w:rPr>
                <w:sz w:val="10"/>
                <w:szCs w:val="10"/>
              </w:rPr>
            </w:pPr>
          </w:p>
        </w:tc>
        <w:tc>
          <w:tcPr>
            <w:tcW w:w="264" w:type="dxa"/>
            <w:shd w:val="clear" w:color="auto" w:fill="FFFFFF"/>
          </w:tcPr>
          <w:p w:rsidR="00450F04" w:rsidRDefault="00450F04">
            <w:pPr>
              <w:framePr w:w="15082" w:h="3226" w:vSpace="163" w:wrap="none" w:hAnchor="page" w:x="942" w:y="1"/>
              <w:rPr>
                <w:sz w:val="10"/>
                <w:szCs w:val="10"/>
              </w:rPr>
            </w:pPr>
          </w:p>
        </w:tc>
      </w:tr>
      <w:tr w:rsidR="00450F04">
        <w:trPr>
          <w:trHeight w:hRule="exact" w:val="226"/>
        </w:trPr>
        <w:tc>
          <w:tcPr>
            <w:tcW w:w="687" w:type="dxa"/>
            <w:gridSpan w:val="2"/>
            <w:tcBorders>
              <w:top w:val="single" w:sz="4" w:space="0" w:color="auto"/>
            </w:tcBorders>
            <w:shd w:val="clear" w:color="auto" w:fill="FFFFFF"/>
            <w:vAlign w:val="bottom"/>
          </w:tcPr>
          <w:p w:rsidR="00450F04" w:rsidRDefault="00314692">
            <w:pPr>
              <w:pStyle w:val="Jin0"/>
              <w:framePr w:w="15082" w:h="3226" w:vSpace="163" w:wrap="none" w:hAnchor="page" w:x="942" w:y="1"/>
              <w:shd w:val="clear" w:color="auto" w:fill="auto"/>
              <w:jc w:val="center"/>
              <w:rPr>
                <w:sz w:val="13"/>
                <w:szCs w:val="13"/>
              </w:rPr>
            </w:pPr>
            <w:r>
              <w:rPr>
                <w:sz w:val="13"/>
                <w:szCs w:val="13"/>
              </w:rPr>
              <w:t>87 K</w:t>
            </w:r>
          </w:p>
        </w:tc>
        <w:tc>
          <w:tcPr>
            <w:tcW w:w="1109" w:type="dxa"/>
            <w:shd w:val="clear" w:color="auto" w:fill="FFFFFF"/>
            <w:vAlign w:val="bottom"/>
          </w:tcPr>
          <w:p w:rsidR="00450F04" w:rsidRDefault="00314692">
            <w:pPr>
              <w:pStyle w:val="Jin0"/>
              <w:framePr w:w="15082" w:h="3226" w:vSpace="163" w:wrap="none" w:hAnchor="page" w:x="942" w:y="1"/>
              <w:shd w:val="clear" w:color="auto" w:fill="auto"/>
              <w:rPr>
                <w:sz w:val="13"/>
                <w:szCs w:val="13"/>
              </w:rPr>
            </w:pPr>
            <w:r>
              <w:rPr>
                <w:sz w:val="13"/>
                <w:szCs w:val="13"/>
              </w:rPr>
              <w:t>762331951</w:t>
            </w:r>
          </w:p>
        </w:tc>
        <w:tc>
          <w:tcPr>
            <w:tcW w:w="6734" w:type="dxa"/>
            <w:shd w:val="clear" w:color="auto" w:fill="FFFFFF"/>
            <w:vAlign w:val="bottom"/>
          </w:tcPr>
          <w:p w:rsidR="00450F04" w:rsidRDefault="00314692">
            <w:pPr>
              <w:pStyle w:val="Jin0"/>
              <w:framePr w:w="15082" w:h="3226" w:vSpace="163" w:wrap="none" w:hAnchor="page" w:x="942" w:y="1"/>
              <w:shd w:val="clear" w:color="auto" w:fill="auto"/>
              <w:ind w:firstLine="280"/>
              <w:rPr>
                <w:sz w:val="13"/>
                <w:szCs w:val="13"/>
              </w:rPr>
            </w:pPr>
            <w:r>
              <w:rPr>
                <w:sz w:val="13"/>
                <w:szCs w:val="13"/>
              </w:rPr>
              <w:t>Vyřezání části střešní vazby průřezové plochy řeziva přes 450 cm2 délky do 3 m</w:t>
            </w:r>
          </w:p>
        </w:tc>
        <w:tc>
          <w:tcPr>
            <w:tcW w:w="1406" w:type="dxa"/>
            <w:shd w:val="clear" w:color="auto" w:fill="FFFFFF"/>
            <w:vAlign w:val="bottom"/>
          </w:tcPr>
          <w:p w:rsidR="00450F04" w:rsidRDefault="00314692">
            <w:pPr>
              <w:pStyle w:val="Jin0"/>
              <w:framePr w:w="15082" w:h="3226" w:vSpace="163" w:wrap="none" w:hAnchor="page" w:x="942" w:y="1"/>
              <w:shd w:val="clear" w:color="auto" w:fill="auto"/>
              <w:ind w:left="1060"/>
              <w:rPr>
                <w:sz w:val="13"/>
                <w:szCs w:val="13"/>
              </w:rPr>
            </w:pPr>
            <w:r>
              <w:rPr>
                <w:sz w:val="13"/>
                <w:szCs w:val="13"/>
              </w:rPr>
              <w:t>m</w:t>
            </w:r>
          </w:p>
        </w:tc>
        <w:tc>
          <w:tcPr>
            <w:tcW w:w="979" w:type="dxa"/>
            <w:shd w:val="clear" w:color="auto" w:fill="FFFFFF"/>
            <w:vAlign w:val="bottom"/>
          </w:tcPr>
          <w:p w:rsidR="00450F04" w:rsidRDefault="00314692">
            <w:pPr>
              <w:pStyle w:val="Jin0"/>
              <w:framePr w:w="15082" w:h="3226" w:vSpace="163" w:wrap="none" w:hAnchor="page" w:x="942" w:y="1"/>
              <w:shd w:val="clear" w:color="auto" w:fill="auto"/>
              <w:jc w:val="right"/>
              <w:rPr>
                <w:sz w:val="13"/>
                <w:szCs w:val="13"/>
              </w:rPr>
            </w:pPr>
            <w:r>
              <w:rPr>
                <w:sz w:val="13"/>
                <w:szCs w:val="13"/>
              </w:rPr>
              <w:t>16,450</w:t>
            </w:r>
          </w:p>
        </w:tc>
        <w:tc>
          <w:tcPr>
            <w:tcW w:w="1234" w:type="dxa"/>
            <w:shd w:val="clear" w:color="auto" w:fill="FFFFFF"/>
            <w:vAlign w:val="bottom"/>
          </w:tcPr>
          <w:p w:rsidR="00450F04" w:rsidRDefault="00314692">
            <w:pPr>
              <w:pStyle w:val="Jin0"/>
              <w:framePr w:w="15082" w:h="3226" w:vSpace="163" w:wrap="none" w:hAnchor="page" w:x="942" w:y="1"/>
              <w:shd w:val="clear" w:color="auto" w:fill="auto"/>
              <w:ind w:firstLine="540"/>
              <w:rPr>
                <w:sz w:val="13"/>
                <w:szCs w:val="13"/>
              </w:rPr>
            </w:pPr>
            <w:r>
              <w:rPr>
                <w:sz w:val="13"/>
                <w:szCs w:val="13"/>
              </w:rPr>
              <w:t>157,00</w:t>
            </w:r>
          </w:p>
        </w:tc>
        <w:tc>
          <w:tcPr>
            <w:tcW w:w="2669" w:type="dxa"/>
            <w:shd w:val="clear" w:color="auto" w:fill="FFFFFF"/>
            <w:vAlign w:val="bottom"/>
          </w:tcPr>
          <w:p w:rsidR="00450F04" w:rsidRDefault="00314692">
            <w:pPr>
              <w:pStyle w:val="Jin0"/>
              <w:framePr w:w="15082" w:h="3226" w:vSpace="163" w:wrap="none" w:hAnchor="page" w:x="942" w:y="1"/>
              <w:shd w:val="clear" w:color="auto" w:fill="auto"/>
              <w:jc w:val="center"/>
              <w:rPr>
                <w:sz w:val="13"/>
                <w:szCs w:val="13"/>
              </w:rPr>
            </w:pPr>
            <w:r>
              <w:rPr>
                <w:sz w:val="13"/>
                <w:szCs w:val="13"/>
              </w:rPr>
              <w:t>2 582,65</w:t>
            </w:r>
          </w:p>
        </w:tc>
        <w:tc>
          <w:tcPr>
            <w:tcW w:w="264" w:type="dxa"/>
            <w:shd w:val="clear" w:color="auto" w:fill="FFFFFF"/>
          </w:tcPr>
          <w:p w:rsidR="00450F04" w:rsidRDefault="00450F04">
            <w:pPr>
              <w:framePr w:w="15082" w:h="3226" w:vSpace="163" w:wrap="none" w:hAnchor="page" w:x="942" w:y="1"/>
              <w:rPr>
                <w:sz w:val="10"/>
                <w:szCs w:val="10"/>
              </w:rPr>
            </w:pPr>
          </w:p>
        </w:tc>
      </w:tr>
      <w:tr w:rsidR="00450F04">
        <w:trPr>
          <w:trHeight w:hRule="exact" w:val="221"/>
        </w:trPr>
        <w:tc>
          <w:tcPr>
            <w:tcW w:w="317" w:type="dxa"/>
            <w:shd w:val="clear" w:color="auto" w:fill="FFFFFF"/>
          </w:tcPr>
          <w:p w:rsidR="00450F04" w:rsidRDefault="00450F04">
            <w:pPr>
              <w:framePr w:w="15082" w:h="3226" w:vSpace="163" w:wrap="none" w:hAnchor="page" w:x="942" w:y="1"/>
              <w:rPr>
                <w:sz w:val="10"/>
                <w:szCs w:val="10"/>
              </w:rPr>
            </w:pPr>
          </w:p>
        </w:tc>
        <w:tc>
          <w:tcPr>
            <w:tcW w:w="370" w:type="dxa"/>
            <w:shd w:val="clear" w:color="auto" w:fill="FFFFFF"/>
          </w:tcPr>
          <w:p w:rsidR="00450F04" w:rsidRDefault="00314692">
            <w:pPr>
              <w:pStyle w:val="Jin0"/>
              <w:framePr w:w="15082" w:h="3226" w:vSpace="163" w:wrap="none" w:hAnchor="page" w:x="942" w:y="1"/>
              <w:shd w:val="clear" w:color="auto" w:fill="auto"/>
              <w:jc w:val="both"/>
              <w:rPr>
                <w:sz w:val="13"/>
                <w:szCs w:val="13"/>
              </w:rPr>
            </w:pPr>
            <w:r>
              <w:rPr>
                <w:sz w:val="13"/>
                <w:szCs w:val="13"/>
              </w:rPr>
              <w:t>w</w:t>
            </w:r>
          </w:p>
        </w:tc>
        <w:tc>
          <w:tcPr>
            <w:tcW w:w="1109" w:type="dxa"/>
            <w:shd w:val="clear" w:color="auto" w:fill="FFFFFF"/>
          </w:tcPr>
          <w:p w:rsidR="00450F04" w:rsidRDefault="00450F04">
            <w:pPr>
              <w:framePr w:w="15082" w:h="3226" w:vSpace="163" w:wrap="none" w:hAnchor="page" w:x="942" w:y="1"/>
              <w:rPr>
                <w:sz w:val="10"/>
                <w:szCs w:val="10"/>
              </w:rPr>
            </w:pPr>
          </w:p>
        </w:tc>
        <w:tc>
          <w:tcPr>
            <w:tcW w:w="6734" w:type="dxa"/>
            <w:shd w:val="clear" w:color="auto" w:fill="FFFFFF"/>
          </w:tcPr>
          <w:p w:rsidR="00450F04" w:rsidRDefault="00314692">
            <w:pPr>
              <w:pStyle w:val="Jin0"/>
              <w:framePr w:w="15082" w:h="3226" w:vSpace="163" w:wrap="none" w:hAnchor="page" w:x="942" w:y="1"/>
              <w:shd w:val="clear" w:color="auto" w:fill="auto"/>
              <w:ind w:firstLine="280"/>
              <w:rPr>
                <w:sz w:val="13"/>
                <w:szCs w:val="13"/>
              </w:rPr>
            </w:pPr>
            <w:r>
              <w:rPr>
                <w:sz w:val="13"/>
                <w:szCs w:val="13"/>
              </w:rPr>
              <w:t>((6,3*4)*</w:t>
            </w:r>
            <w:proofErr w:type="gramStart"/>
            <w:r>
              <w:rPr>
                <w:sz w:val="13"/>
                <w:szCs w:val="13"/>
              </w:rPr>
              <w:t>0,35)+((2,7*4</w:t>
            </w:r>
            <w:proofErr w:type="gramEnd"/>
            <w:r>
              <w:rPr>
                <w:sz w:val="13"/>
                <w:szCs w:val="13"/>
              </w:rPr>
              <w:t>)*0,35)+((5,5*2)*0,35)</w:t>
            </w:r>
          </w:p>
        </w:tc>
        <w:tc>
          <w:tcPr>
            <w:tcW w:w="1406" w:type="dxa"/>
            <w:shd w:val="clear" w:color="auto" w:fill="FFFFFF"/>
          </w:tcPr>
          <w:p w:rsidR="00450F04" w:rsidRDefault="00450F04">
            <w:pPr>
              <w:framePr w:w="15082" w:h="3226" w:vSpace="163" w:wrap="none" w:hAnchor="page" w:x="942" w:y="1"/>
              <w:rPr>
                <w:sz w:val="10"/>
                <w:szCs w:val="10"/>
              </w:rPr>
            </w:pPr>
          </w:p>
        </w:tc>
        <w:tc>
          <w:tcPr>
            <w:tcW w:w="979" w:type="dxa"/>
            <w:shd w:val="clear" w:color="auto" w:fill="FFFFFF"/>
          </w:tcPr>
          <w:p w:rsidR="00450F04" w:rsidRDefault="00314692">
            <w:pPr>
              <w:pStyle w:val="Jin0"/>
              <w:framePr w:w="15082" w:h="3226" w:vSpace="163" w:wrap="none" w:hAnchor="page" w:x="942" w:y="1"/>
              <w:shd w:val="clear" w:color="auto" w:fill="auto"/>
              <w:jc w:val="right"/>
              <w:rPr>
                <w:sz w:val="13"/>
                <w:szCs w:val="13"/>
              </w:rPr>
            </w:pPr>
            <w:r>
              <w:rPr>
                <w:sz w:val="13"/>
                <w:szCs w:val="13"/>
              </w:rPr>
              <w:t>16,450</w:t>
            </w:r>
          </w:p>
        </w:tc>
        <w:tc>
          <w:tcPr>
            <w:tcW w:w="1234" w:type="dxa"/>
            <w:shd w:val="clear" w:color="auto" w:fill="FFFFFF"/>
          </w:tcPr>
          <w:p w:rsidR="00450F04" w:rsidRDefault="00450F04">
            <w:pPr>
              <w:framePr w:w="15082" w:h="3226" w:vSpace="163" w:wrap="none" w:hAnchor="page" w:x="942" w:y="1"/>
              <w:rPr>
                <w:sz w:val="10"/>
                <w:szCs w:val="10"/>
              </w:rPr>
            </w:pPr>
          </w:p>
        </w:tc>
        <w:tc>
          <w:tcPr>
            <w:tcW w:w="2669" w:type="dxa"/>
            <w:shd w:val="clear" w:color="auto" w:fill="FFFFFF"/>
          </w:tcPr>
          <w:p w:rsidR="00450F04" w:rsidRDefault="00450F04">
            <w:pPr>
              <w:framePr w:w="15082" w:h="3226" w:vSpace="163" w:wrap="none" w:hAnchor="page" w:x="942" w:y="1"/>
              <w:rPr>
                <w:sz w:val="10"/>
                <w:szCs w:val="10"/>
              </w:rPr>
            </w:pPr>
          </w:p>
        </w:tc>
        <w:tc>
          <w:tcPr>
            <w:tcW w:w="264" w:type="dxa"/>
            <w:shd w:val="clear" w:color="auto" w:fill="FFFFFF"/>
          </w:tcPr>
          <w:p w:rsidR="00450F04" w:rsidRDefault="00450F04">
            <w:pPr>
              <w:framePr w:w="15082" w:h="3226" w:vSpace="163" w:wrap="none" w:hAnchor="page" w:x="942" w:y="1"/>
              <w:rPr>
                <w:sz w:val="10"/>
                <w:szCs w:val="10"/>
              </w:rPr>
            </w:pPr>
          </w:p>
        </w:tc>
      </w:tr>
      <w:tr w:rsidR="00450F04">
        <w:trPr>
          <w:trHeight w:hRule="exact" w:val="221"/>
        </w:trPr>
        <w:tc>
          <w:tcPr>
            <w:tcW w:w="317" w:type="dxa"/>
            <w:shd w:val="clear" w:color="auto" w:fill="FFFFFF"/>
            <w:vAlign w:val="bottom"/>
          </w:tcPr>
          <w:p w:rsidR="00450F04" w:rsidRDefault="00314692">
            <w:pPr>
              <w:pStyle w:val="Jin0"/>
              <w:framePr w:w="15082" w:h="3226" w:vSpace="163" w:wrap="none" w:hAnchor="page" w:x="942" w:y="1"/>
              <w:shd w:val="clear" w:color="auto" w:fill="auto"/>
              <w:rPr>
                <w:sz w:val="13"/>
                <w:szCs w:val="13"/>
              </w:rPr>
            </w:pPr>
            <w:r>
              <w:rPr>
                <w:sz w:val="13"/>
                <w:szCs w:val="13"/>
              </w:rPr>
              <w:t>86</w:t>
            </w:r>
          </w:p>
        </w:tc>
        <w:tc>
          <w:tcPr>
            <w:tcW w:w="370" w:type="dxa"/>
            <w:shd w:val="clear" w:color="auto" w:fill="FFFFFF"/>
            <w:vAlign w:val="bottom"/>
          </w:tcPr>
          <w:p w:rsidR="00450F04" w:rsidRDefault="00314692">
            <w:pPr>
              <w:pStyle w:val="Jin0"/>
              <w:framePr w:w="15082" w:h="3226" w:vSpace="163" w:wrap="none" w:hAnchor="page" w:x="942" w:y="1"/>
              <w:shd w:val="clear" w:color="auto" w:fill="auto"/>
              <w:ind w:firstLine="160"/>
              <w:jc w:val="both"/>
              <w:rPr>
                <w:sz w:val="13"/>
                <w:szCs w:val="13"/>
              </w:rPr>
            </w:pPr>
            <w:r>
              <w:rPr>
                <w:sz w:val="13"/>
                <w:szCs w:val="13"/>
              </w:rPr>
              <w:t>K</w:t>
            </w:r>
          </w:p>
        </w:tc>
        <w:tc>
          <w:tcPr>
            <w:tcW w:w="1109" w:type="dxa"/>
            <w:shd w:val="clear" w:color="auto" w:fill="FFFFFF"/>
            <w:vAlign w:val="bottom"/>
          </w:tcPr>
          <w:p w:rsidR="00450F04" w:rsidRDefault="00314692">
            <w:pPr>
              <w:pStyle w:val="Jin0"/>
              <w:framePr w:w="15082" w:h="3226" w:vSpace="163" w:wrap="none" w:hAnchor="page" w:x="942" w:y="1"/>
              <w:shd w:val="clear" w:color="auto" w:fill="auto"/>
              <w:rPr>
                <w:sz w:val="13"/>
                <w:szCs w:val="13"/>
              </w:rPr>
            </w:pPr>
            <w:r>
              <w:rPr>
                <w:sz w:val="13"/>
                <w:szCs w:val="13"/>
              </w:rPr>
              <w:t>762331952</w:t>
            </w:r>
          </w:p>
        </w:tc>
        <w:tc>
          <w:tcPr>
            <w:tcW w:w="6734" w:type="dxa"/>
            <w:shd w:val="clear" w:color="auto" w:fill="FFFFFF"/>
            <w:vAlign w:val="bottom"/>
          </w:tcPr>
          <w:p w:rsidR="00450F04" w:rsidRDefault="00314692">
            <w:pPr>
              <w:pStyle w:val="Jin0"/>
              <w:framePr w:w="15082" w:h="3226" w:vSpace="163" w:wrap="none" w:hAnchor="page" w:x="942" w:y="1"/>
              <w:shd w:val="clear" w:color="auto" w:fill="auto"/>
              <w:ind w:firstLine="280"/>
              <w:rPr>
                <w:sz w:val="13"/>
                <w:szCs w:val="13"/>
              </w:rPr>
            </w:pPr>
            <w:r>
              <w:rPr>
                <w:sz w:val="13"/>
                <w:szCs w:val="13"/>
              </w:rPr>
              <w:t>Vyřezání části střešní vazby průřezové plochy řeziva přes 450 cm2 délky do 5 m</w:t>
            </w:r>
          </w:p>
        </w:tc>
        <w:tc>
          <w:tcPr>
            <w:tcW w:w="1406" w:type="dxa"/>
            <w:shd w:val="clear" w:color="auto" w:fill="FFFFFF"/>
            <w:vAlign w:val="bottom"/>
          </w:tcPr>
          <w:p w:rsidR="00450F04" w:rsidRDefault="00314692">
            <w:pPr>
              <w:pStyle w:val="Jin0"/>
              <w:framePr w:w="15082" w:h="3226" w:vSpace="163" w:wrap="none" w:hAnchor="page" w:x="942" w:y="1"/>
              <w:shd w:val="clear" w:color="auto" w:fill="auto"/>
              <w:ind w:left="1060"/>
              <w:rPr>
                <w:sz w:val="13"/>
                <w:szCs w:val="13"/>
              </w:rPr>
            </w:pPr>
            <w:r>
              <w:rPr>
                <w:sz w:val="13"/>
                <w:szCs w:val="13"/>
              </w:rPr>
              <w:t>m</w:t>
            </w:r>
          </w:p>
        </w:tc>
        <w:tc>
          <w:tcPr>
            <w:tcW w:w="979" w:type="dxa"/>
            <w:shd w:val="clear" w:color="auto" w:fill="FFFFFF"/>
            <w:vAlign w:val="bottom"/>
          </w:tcPr>
          <w:p w:rsidR="00450F04" w:rsidRDefault="00314692">
            <w:pPr>
              <w:pStyle w:val="Jin0"/>
              <w:framePr w:w="15082" w:h="3226" w:vSpace="163" w:wrap="none" w:hAnchor="page" w:x="942" w:y="1"/>
              <w:shd w:val="clear" w:color="auto" w:fill="auto"/>
              <w:jc w:val="right"/>
              <w:rPr>
                <w:sz w:val="13"/>
                <w:szCs w:val="13"/>
              </w:rPr>
            </w:pPr>
            <w:r>
              <w:rPr>
                <w:sz w:val="13"/>
                <w:szCs w:val="13"/>
              </w:rPr>
              <w:t>11,550</w:t>
            </w:r>
          </w:p>
        </w:tc>
        <w:tc>
          <w:tcPr>
            <w:tcW w:w="1234" w:type="dxa"/>
            <w:shd w:val="clear" w:color="auto" w:fill="FFFFFF"/>
            <w:vAlign w:val="bottom"/>
          </w:tcPr>
          <w:p w:rsidR="00450F04" w:rsidRDefault="00314692">
            <w:pPr>
              <w:pStyle w:val="Jin0"/>
              <w:framePr w:w="15082" w:h="3226" w:vSpace="163" w:wrap="none" w:hAnchor="page" w:x="942" w:y="1"/>
              <w:shd w:val="clear" w:color="auto" w:fill="auto"/>
              <w:ind w:firstLine="540"/>
              <w:rPr>
                <w:sz w:val="13"/>
                <w:szCs w:val="13"/>
              </w:rPr>
            </w:pPr>
            <w:r>
              <w:rPr>
                <w:sz w:val="13"/>
                <w:szCs w:val="13"/>
              </w:rPr>
              <w:t>144,00</w:t>
            </w:r>
          </w:p>
        </w:tc>
        <w:tc>
          <w:tcPr>
            <w:tcW w:w="2669" w:type="dxa"/>
            <w:shd w:val="clear" w:color="auto" w:fill="FFFFFF"/>
            <w:vAlign w:val="bottom"/>
          </w:tcPr>
          <w:p w:rsidR="00450F04" w:rsidRDefault="00314692">
            <w:pPr>
              <w:pStyle w:val="Jin0"/>
              <w:framePr w:w="15082" w:h="3226" w:vSpace="163" w:wrap="none" w:hAnchor="page" w:x="942" w:y="1"/>
              <w:shd w:val="clear" w:color="auto" w:fill="auto"/>
              <w:ind w:left="1060"/>
              <w:rPr>
                <w:sz w:val="13"/>
                <w:szCs w:val="13"/>
              </w:rPr>
            </w:pPr>
            <w:r>
              <w:rPr>
                <w:sz w:val="13"/>
                <w:szCs w:val="13"/>
              </w:rPr>
              <w:t>1 663,20 CS ÚRS 2014 01</w:t>
            </w:r>
          </w:p>
        </w:tc>
        <w:tc>
          <w:tcPr>
            <w:tcW w:w="264" w:type="dxa"/>
            <w:shd w:val="clear" w:color="auto" w:fill="FFFFFF"/>
          </w:tcPr>
          <w:p w:rsidR="00450F04" w:rsidRDefault="00450F04">
            <w:pPr>
              <w:framePr w:w="15082" w:h="3226" w:vSpace="163" w:wrap="none" w:hAnchor="page" w:x="942" w:y="1"/>
              <w:rPr>
                <w:sz w:val="10"/>
                <w:szCs w:val="10"/>
              </w:rPr>
            </w:pPr>
          </w:p>
        </w:tc>
      </w:tr>
      <w:tr w:rsidR="00450F04">
        <w:trPr>
          <w:trHeight w:hRule="exact" w:val="226"/>
        </w:trPr>
        <w:tc>
          <w:tcPr>
            <w:tcW w:w="317" w:type="dxa"/>
            <w:shd w:val="clear" w:color="auto" w:fill="FFFFFF"/>
          </w:tcPr>
          <w:p w:rsidR="00450F04" w:rsidRDefault="00450F04">
            <w:pPr>
              <w:framePr w:w="15082" w:h="3226" w:vSpace="163" w:wrap="none" w:hAnchor="page" w:x="942" w:y="1"/>
              <w:rPr>
                <w:sz w:val="10"/>
                <w:szCs w:val="10"/>
              </w:rPr>
            </w:pPr>
          </w:p>
        </w:tc>
        <w:tc>
          <w:tcPr>
            <w:tcW w:w="370" w:type="dxa"/>
            <w:shd w:val="clear" w:color="auto" w:fill="FFFFFF"/>
          </w:tcPr>
          <w:p w:rsidR="00450F04" w:rsidRDefault="00314692">
            <w:pPr>
              <w:pStyle w:val="Jin0"/>
              <w:framePr w:w="15082" w:h="3226" w:vSpace="163" w:wrap="none" w:hAnchor="page" w:x="942" w:y="1"/>
              <w:shd w:val="clear" w:color="auto" w:fill="auto"/>
              <w:jc w:val="both"/>
              <w:rPr>
                <w:sz w:val="13"/>
                <w:szCs w:val="13"/>
              </w:rPr>
            </w:pPr>
            <w:r>
              <w:rPr>
                <w:sz w:val="13"/>
                <w:szCs w:val="13"/>
              </w:rPr>
              <w:t>w</w:t>
            </w:r>
          </w:p>
        </w:tc>
        <w:tc>
          <w:tcPr>
            <w:tcW w:w="1109" w:type="dxa"/>
            <w:shd w:val="clear" w:color="auto" w:fill="FFFFFF"/>
          </w:tcPr>
          <w:p w:rsidR="00450F04" w:rsidRDefault="00450F04">
            <w:pPr>
              <w:framePr w:w="15082" w:h="3226" w:vSpace="163" w:wrap="none" w:hAnchor="page" w:x="942" w:y="1"/>
              <w:rPr>
                <w:sz w:val="10"/>
                <w:szCs w:val="10"/>
              </w:rPr>
            </w:pPr>
          </w:p>
        </w:tc>
        <w:tc>
          <w:tcPr>
            <w:tcW w:w="6734" w:type="dxa"/>
            <w:shd w:val="clear" w:color="auto" w:fill="FFFFFF"/>
          </w:tcPr>
          <w:p w:rsidR="00450F04" w:rsidRDefault="00314692">
            <w:pPr>
              <w:pStyle w:val="Jin0"/>
              <w:framePr w:w="15082" w:h="3226" w:vSpace="163" w:wrap="none" w:hAnchor="page" w:x="942" w:y="1"/>
              <w:shd w:val="clear" w:color="auto" w:fill="auto"/>
              <w:ind w:firstLine="280"/>
              <w:rPr>
                <w:sz w:val="13"/>
                <w:szCs w:val="13"/>
              </w:rPr>
            </w:pPr>
            <w:proofErr w:type="gramStart"/>
            <w:r>
              <w:rPr>
                <w:sz w:val="13"/>
                <w:szCs w:val="13"/>
              </w:rPr>
              <w:t>&lt;(11*3</w:t>
            </w:r>
            <w:proofErr w:type="gramEnd"/>
            <w:r>
              <w:rPr>
                <w:sz w:val="13"/>
                <w:szCs w:val="13"/>
              </w:rPr>
              <w:t>)*0,35)</w:t>
            </w:r>
          </w:p>
        </w:tc>
        <w:tc>
          <w:tcPr>
            <w:tcW w:w="1406" w:type="dxa"/>
            <w:shd w:val="clear" w:color="auto" w:fill="FFFFFF"/>
          </w:tcPr>
          <w:p w:rsidR="00450F04" w:rsidRDefault="00450F04">
            <w:pPr>
              <w:framePr w:w="15082" w:h="3226" w:vSpace="163" w:wrap="none" w:hAnchor="page" w:x="942" w:y="1"/>
              <w:rPr>
                <w:sz w:val="10"/>
                <w:szCs w:val="10"/>
              </w:rPr>
            </w:pPr>
          </w:p>
        </w:tc>
        <w:tc>
          <w:tcPr>
            <w:tcW w:w="979" w:type="dxa"/>
            <w:shd w:val="clear" w:color="auto" w:fill="FFFFFF"/>
          </w:tcPr>
          <w:p w:rsidR="00450F04" w:rsidRDefault="00314692">
            <w:pPr>
              <w:pStyle w:val="Jin0"/>
              <w:framePr w:w="15082" w:h="3226" w:vSpace="163" w:wrap="none" w:hAnchor="page" w:x="942" w:y="1"/>
              <w:shd w:val="clear" w:color="auto" w:fill="auto"/>
              <w:jc w:val="right"/>
              <w:rPr>
                <w:sz w:val="13"/>
                <w:szCs w:val="13"/>
              </w:rPr>
            </w:pPr>
            <w:r>
              <w:rPr>
                <w:sz w:val="13"/>
                <w:szCs w:val="13"/>
              </w:rPr>
              <w:t>11,550</w:t>
            </w:r>
          </w:p>
        </w:tc>
        <w:tc>
          <w:tcPr>
            <w:tcW w:w="1234" w:type="dxa"/>
            <w:shd w:val="clear" w:color="auto" w:fill="FFFFFF"/>
          </w:tcPr>
          <w:p w:rsidR="00450F04" w:rsidRDefault="00450F04">
            <w:pPr>
              <w:framePr w:w="15082" w:h="3226" w:vSpace="163" w:wrap="none" w:hAnchor="page" w:x="942" w:y="1"/>
              <w:rPr>
                <w:sz w:val="10"/>
                <w:szCs w:val="10"/>
              </w:rPr>
            </w:pPr>
          </w:p>
        </w:tc>
        <w:tc>
          <w:tcPr>
            <w:tcW w:w="2669" w:type="dxa"/>
            <w:shd w:val="clear" w:color="auto" w:fill="FFFFFF"/>
          </w:tcPr>
          <w:p w:rsidR="00450F04" w:rsidRDefault="00450F04">
            <w:pPr>
              <w:framePr w:w="15082" w:h="3226" w:vSpace="163" w:wrap="none" w:hAnchor="page" w:x="942" w:y="1"/>
              <w:rPr>
                <w:sz w:val="10"/>
                <w:szCs w:val="10"/>
              </w:rPr>
            </w:pPr>
          </w:p>
        </w:tc>
        <w:tc>
          <w:tcPr>
            <w:tcW w:w="264" w:type="dxa"/>
            <w:shd w:val="clear" w:color="auto" w:fill="FFFFFF"/>
          </w:tcPr>
          <w:p w:rsidR="00450F04" w:rsidRDefault="00450F04">
            <w:pPr>
              <w:framePr w:w="15082" w:h="3226" w:vSpace="163" w:wrap="none" w:hAnchor="page" w:x="942" w:y="1"/>
              <w:rPr>
                <w:sz w:val="10"/>
                <w:szCs w:val="10"/>
              </w:rPr>
            </w:pPr>
          </w:p>
        </w:tc>
      </w:tr>
      <w:tr w:rsidR="00450F04">
        <w:trPr>
          <w:trHeight w:hRule="exact" w:val="264"/>
        </w:trPr>
        <w:tc>
          <w:tcPr>
            <w:tcW w:w="317" w:type="dxa"/>
            <w:shd w:val="clear" w:color="auto" w:fill="FFFFFF"/>
          </w:tcPr>
          <w:p w:rsidR="00450F04" w:rsidRDefault="00314692">
            <w:pPr>
              <w:pStyle w:val="Jin0"/>
              <w:framePr w:w="15082" w:h="3226" w:vSpace="163" w:wrap="none" w:hAnchor="page" w:x="942" w:y="1"/>
              <w:shd w:val="clear" w:color="auto" w:fill="auto"/>
              <w:jc w:val="both"/>
              <w:rPr>
                <w:sz w:val="13"/>
                <w:szCs w:val="13"/>
              </w:rPr>
            </w:pPr>
            <w:r>
              <w:rPr>
                <w:sz w:val="13"/>
                <w:szCs w:val="13"/>
              </w:rPr>
              <w:t>99</w:t>
            </w:r>
          </w:p>
        </w:tc>
        <w:tc>
          <w:tcPr>
            <w:tcW w:w="370" w:type="dxa"/>
            <w:tcBorders>
              <w:bottom w:val="single" w:sz="4" w:space="0" w:color="auto"/>
            </w:tcBorders>
            <w:shd w:val="clear" w:color="auto" w:fill="FFFFFF"/>
          </w:tcPr>
          <w:p w:rsidR="00450F04" w:rsidRDefault="00314692">
            <w:pPr>
              <w:pStyle w:val="Jin0"/>
              <w:framePr w:w="15082" w:h="3226" w:vSpace="163" w:wrap="none" w:hAnchor="page" w:x="942" w:y="1"/>
              <w:shd w:val="clear" w:color="auto" w:fill="auto"/>
              <w:ind w:firstLine="160"/>
              <w:jc w:val="both"/>
              <w:rPr>
                <w:sz w:val="13"/>
                <w:szCs w:val="13"/>
              </w:rPr>
            </w:pPr>
            <w:r>
              <w:rPr>
                <w:sz w:val="13"/>
                <w:szCs w:val="13"/>
              </w:rPr>
              <w:t>K</w:t>
            </w:r>
          </w:p>
        </w:tc>
        <w:tc>
          <w:tcPr>
            <w:tcW w:w="1109" w:type="dxa"/>
            <w:tcBorders>
              <w:bottom w:val="single" w:sz="4" w:space="0" w:color="auto"/>
            </w:tcBorders>
            <w:shd w:val="clear" w:color="auto" w:fill="FFFFFF"/>
          </w:tcPr>
          <w:p w:rsidR="00450F04" w:rsidRDefault="00314692">
            <w:pPr>
              <w:pStyle w:val="Jin0"/>
              <w:framePr w:w="15082" w:h="3226" w:vSpace="163" w:wrap="none" w:hAnchor="page" w:x="942" w:y="1"/>
              <w:shd w:val="clear" w:color="auto" w:fill="auto"/>
              <w:rPr>
                <w:sz w:val="13"/>
                <w:szCs w:val="13"/>
              </w:rPr>
            </w:pPr>
            <w:r>
              <w:rPr>
                <w:sz w:val="13"/>
                <w:szCs w:val="13"/>
              </w:rPr>
              <w:t>762332921</w:t>
            </w:r>
          </w:p>
        </w:tc>
        <w:tc>
          <w:tcPr>
            <w:tcW w:w="6734" w:type="dxa"/>
            <w:shd w:val="clear" w:color="auto" w:fill="FFFFFF"/>
          </w:tcPr>
          <w:p w:rsidR="00450F04" w:rsidRDefault="00314692">
            <w:pPr>
              <w:pStyle w:val="Jin0"/>
              <w:framePr w:w="15082" w:h="3226" w:vSpace="163" w:wrap="none" w:hAnchor="page" w:x="942" w:y="1"/>
              <w:shd w:val="clear" w:color="auto" w:fill="auto"/>
              <w:ind w:firstLine="280"/>
              <w:rPr>
                <w:sz w:val="13"/>
                <w:szCs w:val="13"/>
              </w:rPr>
            </w:pPr>
            <w:r>
              <w:rPr>
                <w:sz w:val="13"/>
                <w:szCs w:val="13"/>
              </w:rPr>
              <w:t>Doplnění části střešní vazby z hranolů průřezové plochy do 120 cm2 včetně materiálu</w:t>
            </w:r>
          </w:p>
        </w:tc>
        <w:tc>
          <w:tcPr>
            <w:tcW w:w="1406" w:type="dxa"/>
            <w:shd w:val="clear" w:color="auto" w:fill="FFFFFF"/>
          </w:tcPr>
          <w:p w:rsidR="00450F04" w:rsidRDefault="00314692">
            <w:pPr>
              <w:pStyle w:val="Jin0"/>
              <w:framePr w:w="15082" w:h="3226" w:vSpace="163" w:wrap="none" w:hAnchor="page" w:x="942" w:y="1"/>
              <w:shd w:val="clear" w:color="auto" w:fill="auto"/>
              <w:ind w:left="1060"/>
              <w:rPr>
                <w:sz w:val="13"/>
                <w:szCs w:val="13"/>
              </w:rPr>
            </w:pPr>
            <w:r>
              <w:rPr>
                <w:sz w:val="13"/>
                <w:szCs w:val="13"/>
              </w:rPr>
              <w:t>m</w:t>
            </w:r>
          </w:p>
        </w:tc>
        <w:tc>
          <w:tcPr>
            <w:tcW w:w="979" w:type="dxa"/>
            <w:tcBorders>
              <w:bottom w:val="single" w:sz="4" w:space="0" w:color="auto"/>
            </w:tcBorders>
            <w:shd w:val="clear" w:color="auto" w:fill="FFFFFF"/>
          </w:tcPr>
          <w:p w:rsidR="00450F04" w:rsidRDefault="00314692">
            <w:pPr>
              <w:pStyle w:val="Jin0"/>
              <w:framePr w:w="15082" w:h="3226" w:vSpace="163" w:wrap="none" w:hAnchor="page" w:x="942" w:y="1"/>
              <w:shd w:val="clear" w:color="auto" w:fill="auto"/>
              <w:jc w:val="right"/>
              <w:rPr>
                <w:sz w:val="13"/>
                <w:szCs w:val="13"/>
              </w:rPr>
            </w:pPr>
            <w:r>
              <w:rPr>
                <w:sz w:val="13"/>
                <w:szCs w:val="13"/>
              </w:rPr>
              <w:t>45,000</w:t>
            </w:r>
          </w:p>
        </w:tc>
        <w:tc>
          <w:tcPr>
            <w:tcW w:w="1234" w:type="dxa"/>
            <w:shd w:val="clear" w:color="auto" w:fill="FFFFFF"/>
          </w:tcPr>
          <w:p w:rsidR="00450F04" w:rsidRDefault="00314692">
            <w:pPr>
              <w:pStyle w:val="Jin0"/>
              <w:framePr w:w="15082" w:h="3226" w:vSpace="163" w:wrap="none" w:hAnchor="page" w:x="942" w:y="1"/>
              <w:shd w:val="clear" w:color="auto" w:fill="auto"/>
              <w:ind w:firstLine="540"/>
              <w:rPr>
                <w:sz w:val="13"/>
                <w:szCs w:val="13"/>
              </w:rPr>
            </w:pPr>
            <w:r>
              <w:rPr>
                <w:sz w:val="13"/>
                <w:szCs w:val="13"/>
              </w:rPr>
              <w:t>270,00</w:t>
            </w:r>
          </w:p>
        </w:tc>
        <w:tc>
          <w:tcPr>
            <w:tcW w:w="2669" w:type="dxa"/>
            <w:shd w:val="clear" w:color="auto" w:fill="FFFFFF"/>
          </w:tcPr>
          <w:p w:rsidR="00450F04" w:rsidRDefault="00314692">
            <w:pPr>
              <w:pStyle w:val="Jin0"/>
              <w:framePr w:w="15082" w:h="3226" w:vSpace="163" w:wrap="none" w:hAnchor="page" w:x="942" w:y="1"/>
              <w:shd w:val="clear" w:color="auto" w:fill="auto"/>
              <w:jc w:val="center"/>
              <w:rPr>
                <w:sz w:val="13"/>
                <w:szCs w:val="13"/>
              </w:rPr>
            </w:pPr>
            <w:r>
              <w:rPr>
                <w:sz w:val="13"/>
                <w:szCs w:val="13"/>
              </w:rPr>
              <w:t>12 150,00</w:t>
            </w:r>
          </w:p>
        </w:tc>
        <w:tc>
          <w:tcPr>
            <w:tcW w:w="264" w:type="dxa"/>
            <w:shd w:val="clear" w:color="auto" w:fill="FFFFFF"/>
          </w:tcPr>
          <w:p w:rsidR="00450F04" w:rsidRDefault="00314692">
            <w:pPr>
              <w:pStyle w:val="Jin0"/>
              <w:framePr w:w="15082" w:h="3226" w:vSpace="163" w:wrap="none" w:hAnchor="page" w:x="942" w:y="1"/>
              <w:shd w:val="clear" w:color="auto" w:fill="auto"/>
              <w:rPr>
                <w:sz w:val="10"/>
                <w:szCs w:val="10"/>
              </w:rPr>
            </w:pPr>
            <w:r>
              <w:rPr>
                <w:sz w:val="10"/>
                <w:szCs w:val="10"/>
              </w:rPr>
              <w:t>□</w:t>
            </w:r>
          </w:p>
        </w:tc>
      </w:tr>
    </w:tbl>
    <w:p w:rsidR="00450F04" w:rsidRDefault="00450F04">
      <w:pPr>
        <w:framePr w:w="15082" w:h="3226" w:vSpace="163" w:wrap="none" w:hAnchor="page" w:x="942" w:y="1"/>
        <w:spacing w:line="1" w:lineRule="exact"/>
      </w:pPr>
    </w:p>
    <w:p w:rsidR="00450F04" w:rsidRDefault="00314692">
      <w:pPr>
        <w:pStyle w:val="Titulektabulky0"/>
        <w:framePr w:w="206" w:h="168" w:wrap="none" w:hAnchor="page" w:x="1292" w:y="3183"/>
        <w:shd w:val="clear" w:color="auto" w:fill="auto"/>
        <w:rPr>
          <w:sz w:val="13"/>
          <w:szCs w:val="13"/>
        </w:rPr>
      </w:pPr>
      <w:r>
        <w:rPr>
          <w:sz w:val="13"/>
          <w:szCs w:val="13"/>
        </w:rPr>
        <w:t>w</w:t>
      </w:r>
    </w:p>
    <w:p w:rsidR="00450F04" w:rsidRDefault="00314692">
      <w:pPr>
        <w:pStyle w:val="Titulektabulky0"/>
        <w:framePr w:w="456" w:h="197" w:wrap="none" w:hAnchor="page" w:x="3116" w:y="3193"/>
        <w:shd w:val="clear" w:color="auto" w:fill="auto"/>
        <w:rPr>
          <w:sz w:val="13"/>
          <w:szCs w:val="13"/>
        </w:rPr>
      </w:pPr>
      <w:r>
        <w:rPr>
          <w:sz w:val="13"/>
          <w:szCs w:val="13"/>
        </w:rPr>
        <w:t>1,5*18)</w:t>
      </w:r>
    </w:p>
    <w:p w:rsidR="00450F04" w:rsidRDefault="00314692">
      <w:pPr>
        <w:pStyle w:val="Zkladntext20"/>
        <w:framePr w:w="1325" w:h="187" w:wrap="none" w:hAnchor="page" w:x="1042" w:y="3414"/>
        <w:shd w:val="clear" w:color="auto" w:fill="auto"/>
        <w:spacing w:line="240" w:lineRule="auto"/>
      </w:pPr>
      <w:r>
        <w:t>90 K 762332922</w:t>
      </w:r>
    </w:p>
    <w:p w:rsidR="00450F04" w:rsidRDefault="00314692">
      <w:pPr>
        <w:pStyle w:val="Zkladntext20"/>
        <w:framePr w:w="1373" w:h="2400" w:wrap="none" w:hAnchor="page" w:x="1014" w:y="3644"/>
        <w:shd w:val="clear" w:color="auto" w:fill="auto"/>
        <w:spacing w:after="60" w:line="240" w:lineRule="auto"/>
        <w:ind w:firstLine="280"/>
      </w:pPr>
      <w:r>
        <w:t>W</w:t>
      </w:r>
    </w:p>
    <w:p w:rsidR="00450F04" w:rsidRDefault="00314692">
      <w:pPr>
        <w:pStyle w:val="Zkladntext20"/>
        <w:framePr w:w="1373" w:h="2400" w:wrap="none" w:hAnchor="page" w:x="1014" w:y="3644"/>
        <w:shd w:val="clear" w:color="auto" w:fill="auto"/>
        <w:spacing w:after="60" w:line="240" w:lineRule="auto"/>
      </w:pPr>
      <w:r>
        <w:t>91</w:t>
      </w:r>
    </w:p>
    <w:p w:rsidR="00450F04" w:rsidRDefault="00314692">
      <w:pPr>
        <w:pStyle w:val="Zkladntext20"/>
        <w:framePr w:w="1373" w:h="2400" w:wrap="none" w:hAnchor="page" w:x="1014" w:y="3644"/>
        <w:shd w:val="clear" w:color="auto" w:fill="auto"/>
        <w:spacing w:after="60" w:line="240" w:lineRule="auto"/>
        <w:ind w:firstLine="280"/>
      </w:pPr>
      <w:r>
        <w:t>W</w:t>
      </w:r>
    </w:p>
    <w:p w:rsidR="00450F04" w:rsidRDefault="00314692">
      <w:pPr>
        <w:pStyle w:val="Zkladntext20"/>
        <w:framePr w:w="1373" w:h="2400" w:wrap="none" w:hAnchor="page" w:x="1014" w:y="3644"/>
        <w:numPr>
          <w:ilvl w:val="0"/>
          <w:numId w:val="55"/>
        </w:numPr>
        <w:shd w:val="clear" w:color="auto" w:fill="auto"/>
        <w:tabs>
          <w:tab w:val="left" w:pos="211"/>
        </w:tabs>
        <w:spacing w:after="60" w:line="240" w:lineRule="auto"/>
      </w:pPr>
      <w:r>
        <w:rPr>
          <w:u w:val="single"/>
        </w:rPr>
        <w:t>i K</w:t>
      </w:r>
      <w:r>
        <w:t xml:space="preserve"> 762332924</w:t>
      </w:r>
    </w:p>
    <w:p w:rsidR="00450F04" w:rsidRDefault="00314692">
      <w:pPr>
        <w:pStyle w:val="Zkladntext20"/>
        <w:framePr w:w="1373" w:h="2400" w:wrap="none" w:hAnchor="page" w:x="1014" w:y="3644"/>
        <w:shd w:val="clear" w:color="auto" w:fill="auto"/>
        <w:spacing w:after="60" w:line="240" w:lineRule="auto"/>
        <w:ind w:firstLine="280"/>
      </w:pPr>
      <w:r>
        <w:t>W</w:t>
      </w:r>
    </w:p>
    <w:p w:rsidR="00450F04" w:rsidRDefault="00314692">
      <w:pPr>
        <w:pStyle w:val="Zkladntext20"/>
        <w:framePr w:w="1373" w:h="2400" w:wrap="none" w:hAnchor="page" w:x="1014" w:y="3644"/>
        <w:shd w:val="clear" w:color="auto" w:fill="auto"/>
        <w:spacing w:after="60" w:line="240" w:lineRule="auto"/>
        <w:ind w:firstLine="280"/>
      </w:pPr>
      <w:r>
        <w:t>w</w:t>
      </w:r>
    </w:p>
    <w:p w:rsidR="00450F04" w:rsidRDefault="00314692">
      <w:pPr>
        <w:pStyle w:val="Zkladntext20"/>
        <w:framePr w:w="1373" w:h="2400" w:wrap="none" w:hAnchor="page" w:x="1014" w:y="3644"/>
        <w:numPr>
          <w:ilvl w:val="0"/>
          <w:numId w:val="55"/>
        </w:numPr>
        <w:shd w:val="clear" w:color="auto" w:fill="auto"/>
        <w:tabs>
          <w:tab w:val="left" w:pos="374"/>
        </w:tabs>
        <w:spacing w:after="60" w:line="240" w:lineRule="auto"/>
      </w:pPr>
      <w:r>
        <w:t>K 762332925</w:t>
      </w:r>
    </w:p>
    <w:p w:rsidR="00450F04" w:rsidRDefault="00314692">
      <w:pPr>
        <w:pStyle w:val="Zkladntext20"/>
        <w:framePr w:w="1373" w:h="2400" w:wrap="none" w:hAnchor="page" w:x="1014" w:y="3644"/>
        <w:shd w:val="clear" w:color="auto" w:fill="auto"/>
        <w:spacing w:after="60" w:line="240" w:lineRule="auto"/>
        <w:ind w:firstLine="280"/>
      </w:pPr>
      <w:r>
        <w:t>W</w:t>
      </w:r>
    </w:p>
    <w:p w:rsidR="00450F04" w:rsidRDefault="00314692">
      <w:pPr>
        <w:pStyle w:val="Zkladntext20"/>
        <w:framePr w:w="1373" w:h="2400" w:wrap="none" w:hAnchor="page" w:x="1014" w:y="3644"/>
        <w:shd w:val="clear" w:color="auto" w:fill="auto"/>
        <w:spacing w:after="60" w:line="240" w:lineRule="auto"/>
        <w:ind w:firstLine="280"/>
      </w:pPr>
      <w:r>
        <w:t>W</w:t>
      </w:r>
    </w:p>
    <w:p w:rsidR="00450F04" w:rsidRDefault="00314692">
      <w:pPr>
        <w:pStyle w:val="Zkladntext20"/>
        <w:framePr w:w="1373" w:h="2400" w:wrap="none" w:hAnchor="page" w:x="1014" w:y="3644"/>
        <w:shd w:val="clear" w:color="auto" w:fill="auto"/>
        <w:spacing w:after="60" w:line="240" w:lineRule="auto"/>
      </w:pPr>
      <w:r>
        <w:t>106 K 762333911</w:t>
      </w:r>
    </w:p>
    <w:p w:rsidR="00450F04" w:rsidRDefault="00314692">
      <w:pPr>
        <w:pStyle w:val="Zkladntext20"/>
        <w:framePr w:w="1373" w:h="2400" w:wrap="none" w:hAnchor="page" w:x="1014" w:y="3644"/>
        <w:shd w:val="clear" w:color="auto" w:fill="auto"/>
        <w:spacing w:after="60" w:line="240" w:lineRule="auto"/>
        <w:ind w:firstLine="280"/>
      </w:pPr>
      <w:r>
        <w:t>W</w:t>
      </w:r>
    </w:p>
    <w:p w:rsidR="00450F04" w:rsidRDefault="00314692">
      <w:pPr>
        <w:pStyle w:val="Zkladntext20"/>
        <w:framePr w:w="1037" w:h="187" w:wrap="none" w:hAnchor="page" w:x="1417" w:y="3860"/>
        <w:shd w:val="clear" w:color="auto" w:fill="auto"/>
        <w:spacing w:line="240" w:lineRule="auto"/>
      </w:pPr>
      <w:r>
        <w:t>K 762332923R</w:t>
      </w:r>
    </w:p>
    <w:p w:rsidR="00450F04" w:rsidRDefault="00314692">
      <w:pPr>
        <w:pStyle w:val="Zkladntext20"/>
        <w:framePr w:w="1363" w:h="259" w:wrap="none" w:hAnchor="page" w:x="1009" w:y="6049"/>
        <w:shd w:val="clear" w:color="auto" w:fill="auto"/>
        <w:spacing w:line="240" w:lineRule="auto"/>
      </w:pPr>
      <w:r>
        <w:t xml:space="preserve">107 </w:t>
      </w:r>
      <w:r>
        <w:rPr>
          <w:u w:val="single"/>
        </w:rPr>
        <w:t>K</w:t>
      </w:r>
      <w:r>
        <w:t xml:space="preserve"> 762333912</w:t>
      </w:r>
    </w:p>
    <w:p w:rsidR="00450F04" w:rsidRDefault="00314692">
      <w:pPr>
        <w:pStyle w:val="Zkladntext20"/>
        <w:framePr w:w="5496" w:h="3221" w:wrap="none" w:hAnchor="page" w:x="2977" w:y="3351"/>
        <w:shd w:val="clear" w:color="auto" w:fill="auto"/>
        <w:spacing w:before="80" w:line="360" w:lineRule="auto"/>
      </w:pPr>
      <w:r>
        <w:t>Doplnění části střešní vazby z hranolů průřezové plochy do 224 cm2 včetně materiálu ((1,15*16)*0,25)</w:t>
      </w:r>
    </w:p>
    <w:p w:rsidR="00450F04" w:rsidRDefault="00314692">
      <w:pPr>
        <w:pStyle w:val="Zkladntext20"/>
        <w:framePr w:w="5496" w:h="3221" w:wrap="none" w:hAnchor="page" w:x="2977" w:y="3351"/>
        <w:shd w:val="clear" w:color="auto" w:fill="auto"/>
        <w:spacing w:line="360" w:lineRule="auto"/>
      </w:pPr>
      <w:r>
        <w:t>Doplnění částí střešní vazby z hranolů průřezové plochy do 288 cm2 včetně materiálu ((6,2*20)*</w:t>
      </w:r>
      <w:proofErr w:type="gramStart"/>
      <w:r>
        <w:t>0,35)+((5,2*8</w:t>
      </w:r>
      <w:proofErr w:type="gramEnd"/>
      <w:r>
        <w:t>)*0,35)+((4*8)*0,35)+((2,9*8)*0,35)+((1,8*8)*0,35)</w:t>
      </w:r>
    </w:p>
    <w:p w:rsidR="00450F04" w:rsidRDefault="00314692">
      <w:pPr>
        <w:pStyle w:val="Zkladntext20"/>
        <w:framePr w:w="5496" w:h="3221" w:wrap="none" w:hAnchor="page" w:x="2977" w:y="3351"/>
        <w:shd w:val="clear" w:color="auto" w:fill="auto"/>
        <w:spacing w:line="360" w:lineRule="auto"/>
      </w:pPr>
      <w:r>
        <w:t>Doplnění části střešní vazby z hranolů průřezové plochy do 450 cm2 včetně materiálu ((</w:t>
      </w:r>
      <w:proofErr w:type="gramStart"/>
      <w:r>
        <w:t>59*1)*1)+((34,5*1</w:t>
      </w:r>
      <w:proofErr w:type="gramEnd"/>
      <w:r>
        <w:t>)*0,4)</w:t>
      </w:r>
    </w:p>
    <w:p w:rsidR="00450F04" w:rsidRDefault="00314692">
      <w:pPr>
        <w:pStyle w:val="Zkladntext20"/>
        <w:framePr w:w="5496" w:h="3221" w:wrap="none" w:hAnchor="page" w:x="2977" w:y="3351"/>
        <w:shd w:val="clear" w:color="auto" w:fill="auto"/>
        <w:spacing w:line="360" w:lineRule="auto"/>
      </w:pPr>
      <w:r>
        <w:t>((1,85*8)*</w:t>
      </w:r>
      <w:proofErr w:type="gramStart"/>
      <w:r>
        <w:t>0,25)+((2,4*8</w:t>
      </w:r>
      <w:proofErr w:type="gramEnd"/>
      <w:r>
        <w:t>)*0,25)</w:t>
      </w:r>
    </w:p>
    <w:p w:rsidR="00450F04" w:rsidRDefault="00314692">
      <w:pPr>
        <w:pStyle w:val="Zkladntext20"/>
        <w:framePr w:w="5496" w:h="3221" w:wrap="none" w:hAnchor="page" w:x="2977" w:y="3351"/>
        <w:shd w:val="clear" w:color="auto" w:fill="auto"/>
        <w:spacing w:line="360" w:lineRule="auto"/>
      </w:pPr>
      <w:r>
        <w:t>Doplnění části střešní vazby z hranolů průřezové plochy do 600 cm2 včetně materiálu ((11*3)*0,35)</w:t>
      </w:r>
    </w:p>
    <w:p w:rsidR="00450F04" w:rsidRDefault="00314692">
      <w:pPr>
        <w:pStyle w:val="Zkladntext20"/>
        <w:framePr w:w="5496" w:h="3221" w:wrap="none" w:hAnchor="page" w:x="2977" w:y="3351"/>
        <w:shd w:val="clear" w:color="auto" w:fill="auto"/>
        <w:spacing w:line="360" w:lineRule="auto"/>
      </w:pPr>
      <w:r>
        <w:t>((6,3*4)*</w:t>
      </w:r>
      <w:proofErr w:type="gramStart"/>
      <w:r>
        <w:t>0,35)</w:t>
      </w:r>
      <w:r>
        <w:rPr>
          <w:vertAlign w:val="subscript"/>
        </w:rPr>
        <w:t>+</w:t>
      </w:r>
      <w:r>
        <w:t>((2,7*4</w:t>
      </w:r>
      <w:proofErr w:type="gramEnd"/>
      <w:r>
        <w:t>)*0,35)</w:t>
      </w:r>
      <w:r>
        <w:rPr>
          <w:vertAlign w:val="subscript"/>
        </w:rPr>
        <w:t>+</w:t>
      </w:r>
      <w:r>
        <w:t>((5,5*2)*0,35)</w:t>
      </w:r>
    </w:p>
    <w:p w:rsidR="00450F04" w:rsidRDefault="00314692">
      <w:pPr>
        <w:pStyle w:val="Zkladntext20"/>
        <w:framePr w:w="5496" w:h="3221" w:wrap="none" w:hAnchor="page" w:x="2977" w:y="3351"/>
        <w:shd w:val="clear" w:color="auto" w:fill="auto"/>
        <w:spacing w:line="360" w:lineRule="auto"/>
      </w:pPr>
      <w:r>
        <w:t>Otesání části střešní vazby z hranolů průřezové plochy do 120 cm2</w:t>
      </w:r>
    </w:p>
    <w:p w:rsidR="00450F04" w:rsidRDefault="00314692">
      <w:pPr>
        <w:pStyle w:val="Zkladntext20"/>
        <w:framePr w:w="5496" w:h="3221" w:wrap="none" w:hAnchor="page" w:x="2977" w:y="3351"/>
        <w:shd w:val="clear" w:color="auto" w:fill="auto"/>
        <w:spacing w:line="360" w:lineRule="auto"/>
      </w:pPr>
      <w:r>
        <w:t>(2,5*18)</w:t>
      </w:r>
    </w:p>
    <w:p w:rsidR="00450F04" w:rsidRDefault="00314692">
      <w:pPr>
        <w:pStyle w:val="Zkladntext20"/>
        <w:framePr w:w="5496" w:h="3221" w:wrap="none" w:hAnchor="page" w:x="2977" w:y="3351"/>
        <w:shd w:val="clear" w:color="auto" w:fill="auto"/>
        <w:spacing w:line="360" w:lineRule="auto"/>
      </w:pPr>
      <w:r>
        <w:t>Otesání části střešní vazby z hranolů průřezové plochy do 224 cm2 ((1,15*16)*0,25)</w:t>
      </w:r>
    </w:p>
    <w:p w:rsidR="00450F04" w:rsidRDefault="00314692">
      <w:pPr>
        <w:pStyle w:val="Zkladntext20"/>
        <w:framePr w:w="490" w:h="3374" w:wrap="none" w:hAnchor="page" w:x="11358" w:y="3212"/>
        <w:shd w:val="clear" w:color="auto" w:fill="auto"/>
        <w:spacing w:line="360" w:lineRule="auto"/>
        <w:jc w:val="both"/>
      </w:pPr>
      <w:r>
        <w:t>45,000</w:t>
      </w:r>
    </w:p>
    <w:p w:rsidR="00450F04" w:rsidRDefault="00314692">
      <w:pPr>
        <w:pStyle w:val="Zkladntext20"/>
        <w:framePr w:w="490" w:h="3374" w:wrap="none" w:hAnchor="page" w:x="11358" w:y="3212"/>
        <w:shd w:val="clear" w:color="auto" w:fill="auto"/>
        <w:spacing w:line="360" w:lineRule="auto"/>
        <w:jc w:val="center"/>
      </w:pPr>
      <w:r>
        <w:t>4,600</w:t>
      </w:r>
    </w:p>
    <w:p w:rsidR="00450F04" w:rsidRDefault="00314692">
      <w:pPr>
        <w:pStyle w:val="Zkladntext20"/>
        <w:framePr w:w="490" w:h="3374" w:wrap="none" w:hAnchor="page" w:x="11358" w:y="3212"/>
        <w:shd w:val="clear" w:color="auto" w:fill="auto"/>
        <w:spacing w:line="360" w:lineRule="auto"/>
        <w:jc w:val="center"/>
      </w:pPr>
      <w:r>
        <w:t>4,600</w:t>
      </w:r>
    </w:p>
    <w:p w:rsidR="00450F04" w:rsidRDefault="00314692">
      <w:pPr>
        <w:pStyle w:val="Zkladntext20"/>
        <w:framePr w:w="490" w:h="3374" w:wrap="none" w:hAnchor="page" w:x="11358" w:y="3212"/>
        <w:shd w:val="clear" w:color="auto" w:fill="auto"/>
        <w:spacing w:line="360" w:lineRule="auto"/>
        <w:jc w:val="both"/>
      </w:pPr>
      <w:r>
        <w:t>82,320</w:t>
      </w:r>
    </w:p>
    <w:p w:rsidR="00450F04" w:rsidRDefault="00314692">
      <w:pPr>
        <w:pStyle w:val="Zkladntext20"/>
        <w:framePr w:w="490" w:h="3374" w:wrap="none" w:hAnchor="page" w:x="11358" w:y="3212"/>
        <w:shd w:val="clear" w:color="auto" w:fill="auto"/>
        <w:spacing w:line="360" w:lineRule="auto"/>
        <w:jc w:val="both"/>
      </w:pPr>
      <w:r>
        <w:t>82,320</w:t>
      </w:r>
    </w:p>
    <w:p w:rsidR="00450F04" w:rsidRDefault="00314692">
      <w:pPr>
        <w:pStyle w:val="Zkladntext20"/>
        <w:framePr w:w="490" w:h="3374" w:wrap="none" w:hAnchor="page" w:x="11358" w:y="3212"/>
        <w:shd w:val="clear" w:color="auto" w:fill="auto"/>
        <w:spacing w:line="360" w:lineRule="auto"/>
        <w:jc w:val="both"/>
      </w:pPr>
      <w:r>
        <w:t>81,300</w:t>
      </w:r>
    </w:p>
    <w:p w:rsidR="00450F04" w:rsidRDefault="00314692">
      <w:pPr>
        <w:pStyle w:val="Zkladntext20"/>
        <w:framePr w:w="490" w:h="3374" w:wrap="none" w:hAnchor="page" w:x="11358" w:y="3212"/>
        <w:shd w:val="clear" w:color="auto" w:fill="auto"/>
        <w:spacing w:line="360" w:lineRule="auto"/>
        <w:jc w:val="both"/>
      </w:pPr>
      <w:r>
        <w:t>72,800</w:t>
      </w:r>
    </w:p>
    <w:p w:rsidR="00450F04" w:rsidRDefault="00314692">
      <w:pPr>
        <w:pStyle w:val="Zkladntext20"/>
        <w:framePr w:w="490" w:h="3374" w:wrap="none" w:hAnchor="page" w:x="11358" w:y="3212"/>
        <w:shd w:val="clear" w:color="auto" w:fill="auto"/>
        <w:spacing w:line="360" w:lineRule="auto"/>
        <w:jc w:val="both"/>
      </w:pPr>
      <w:r>
        <w:t>8,500</w:t>
      </w:r>
    </w:p>
    <w:p w:rsidR="00450F04" w:rsidRDefault="00314692">
      <w:pPr>
        <w:pStyle w:val="Zkladntext20"/>
        <w:framePr w:w="490" w:h="3374" w:wrap="none" w:hAnchor="page" w:x="11358" w:y="3212"/>
        <w:shd w:val="clear" w:color="auto" w:fill="auto"/>
        <w:spacing w:line="360" w:lineRule="auto"/>
        <w:jc w:val="both"/>
      </w:pPr>
      <w:r>
        <w:t>28,000</w:t>
      </w:r>
    </w:p>
    <w:p w:rsidR="00450F04" w:rsidRDefault="00314692">
      <w:pPr>
        <w:pStyle w:val="Zkladntext20"/>
        <w:framePr w:w="490" w:h="3374" w:wrap="none" w:hAnchor="page" w:x="11358" w:y="3212"/>
        <w:shd w:val="clear" w:color="auto" w:fill="auto"/>
        <w:spacing w:line="360" w:lineRule="auto"/>
        <w:jc w:val="both"/>
      </w:pPr>
      <w:r>
        <w:t>11,550</w:t>
      </w:r>
    </w:p>
    <w:p w:rsidR="00450F04" w:rsidRDefault="00314692">
      <w:pPr>
        <w:pStyle w:val="Zkladntext20"/>
        <w:framePr w:w="490" w:h="3374" w:wrap="none" w:hAnchor="page" w:x="11358" w:y="3212"/>
        <w:shd w:val="clear" w:color="auto" w:fill="auto"/>
        <w:spacing w:line="360" w:lineRule="auto"/>
        <w:jc w:val="both"/>
      </w:pPr>
      <w:r>
        <w:t>16,450 45,000 45,000</w:t>
      </w:r>
    </w:p>
    <w:p w:rsidR="00450F04" w:rsidRDefault="00314692">
      <w:pPr>
        <w:pStyle w:val="Zkladntext20"/>
        <w:framePr w:w="490" w:h="3374" w:wrap="none" w:hAnchor="page" w:x="11358" w:y="3212"/>
        <w:shd w:val="clear" w:color="auto" w:fill="auto"/>
        <w:spacing w:line="360" w:lineRule="auto"/>
        <w:jc w:val="center"/>
      </w:pPr>
      <w:r>
        <w:t>4,600</w:t>
      </w:r>
    </w:p>
    <w:p w:rsidR="00450F04" w:rsidRDefault="00314692">
      <w:pPr>
        <w:pStyle w:val="Zkladntext20"/>
        <w:framePr w:w="490" w:h="3374" w:wrap="none" w:hAnchor="page" w:x="11358" w:y="3212"/>
        <w:shd w:val="clear" w:color="auto" w:fill="auto"/>
        <w:spacing w:line="360" w:lineRule="auto"/>
        <w:jc w:val="both"/>
      </w:pPr>
      <w:r>
        <w:t>4,600</w:t>
      </w:r>
    </w:p>
    <w:p w:rsidR="00450F04" w:rsidRDefault="00314692">
      <w:pPr>
        <w:pStyle w:val="Zkladntext20"/>
        <w:framePr w:w="475" w:h="192" w:wrap="none" w:hAnchor="page" w:x="12385" w:y="3443"/>
        <w:shd w:val="clear" w:color="auto" w:fill="auto"/>
        <w:spacing w:line="240" w:lineRule="auto"/>
      </w:pPr>
      <w:r>
        <w:t>348,00</w:t>
      </w:r>
    </w:p>
    <w:p w:rsidR="00450F04" w:rsidRDefault="00314692">
      <w:pPr>
        <w:pStyle w:val="Zkladntext20"/>
        <w:framePr w:w="480" w:h="192" w:wrap="none" w:hAnchor="page" w:x="12380" w:y="3884"/>
        <w:shd w:val="clear" w:color="auto" w:fill="auto"/>
        <w:spacing w:line="240" w:lineRule="auto"/>
      </w:pPr>
      <w:r>
        <w:t>435,00</w:t>
      </w:r>
    </w:p>
    <w:p w:rsidR="00450F04" w:rsidRDefault="00314692">
      <w:pPr>
        <w:pStyle w:val="Zkladntext20"/>
        <w:framePr w:w="480" w:h="192" w:wrap="none" w:hAnchor="page" w:x="12380" w:y="4331"/>
        <w:shd w:val="clear" w:color="auto" w:fill="auto"/>
        <w:spacing w:line="240" w:lineRule="auto"/>
      </w:pPr>
      <w:r>
        <w:t>609,00</w:t>
      </w:r>
    </w:p>
    <w:p w:rsidR="00450F04" w:rsidRDefault="00314692">
      <w:pPr>
        <w:pStyle w:val="Zkladntext20"/>
        <w:framePr w:w="528" w:h="235" w:wrap="none" w:hAnchor="page" w:x="12385" w:y="4998"/>
        <w:shd w:val="clear" w:color="auto" w:fill="auto"/>
        <w:spacing w:line="240" w:lineRule="auto"/>
      </w:pPr>
      <w:r>
        <w:t>957,00</w:t>
      </w:r>
    </w:p>
    <w:p w:rsidR="00450F04" w:rsidRDefault="00314692">
      <w:pPr>
        <w:pStyle w:val="Zkladntext20"/>
        <w:framePr w:w="470" w:h="192" w:wrap="none" w:hAnchor="page" w:x="12394" w:y="5665"/>
        <w:shd w:val="clear" w:color="auto" w:fill="auto"/>
        <w:spacing w:line="240" w:lineRule="auto"/>
      </w:pPr>
      <w:r>
        <w:t>139,00</w:t>
      </w:r>
    </w:p>
    <w:p w:rsidR="00450F04" w:rsidRDefault="00314692">
      <w:pPr>
        <w:pStyle w:val="Zkladntext20"/>
        <w:framePr w:w="470" w:h="192" w:wrap="none" w:hAnchor="page" w:x="12394" w:y="6111"/>
        <w:shd w:val="clear" w:color="auto" w:fill="auto"/>
        <w:spacing w:line="240" w:lineRule="auto"/>
      </w:pPr>
      <w:r>
        <w:t>191,00</w:t>
      </w:r>
    </w:p>
    <w:p w:rsidR="00450F04" w:rsidRDefault="00314692">
      <w:pPr>
        <w:pStyle w:val="Zkladntext20"/>
        <w:framePr w:w="590" w:h="187" w:wrap="none" w:hAnchor="page" w:x="14146" w:y="3452"/>
        <w:shd w:val="clear" w:color="auto" w:fill="auto"/>
        <w:spacing w:line="240" w:lineRule="auto"/>
      </w:pPr>
      <w:r>
        <w:t>1 600,80</w:t>
      </w:r>
    </w:p>
    <w:p w:rsidR="00450F04" w:rsidRDefault="00314692">
      <w:pPr>
        <w:pStyle w:val="Zkladntext20"/>
        <w:framePr w:w="667" w:h="192" w:wrap="none" w:hAnchor="page" w:x="14070" w:y="3894"/>
        <w:shd w:val="clear" w:color="auto" w:fill="auto"/>
        <w:spacing w:line="240" w:lineRule="auto"/>
      </w:pPr>
      <w:r>
        <w:t>35 809,20</w:t>
      </w:r>
    </w:p>
    <w:p w:rsidR="00450F04" w:rsidRDefault="00314692">
      <w:pPr>
        <w:pStyle w:val="Zkladntext20"/>
        <w:framePr w:w="672" w:h="192" w:wrap="none" w:hAnchor="page" w:x="14065" w:y="4335"/>
        <w:shd w:val="clear" w:color="auto" w:fill="auto"/>
        <w:spacing w:line="240" w:lineRule="auto"/>
      </w:pPr>
      <w:r>
        <w:t>49 511,70</w:t>
      </w:r>
    </w:p>
    <w:p w:rsidR="00450F04" w:rsidRDefault="00314692">
      <w:pPr>
        <w:pStyle w:val="Zkladntext20"/>
        <w:framePr w:w="667" w:h="197" w:wrap="none" w:hAnchor="page" w:x="14070" w:y="5003"/>
        <w:shd w:val="clear" w:color="auto" w:fill="auto"/>
        <w:spacing w:line="240" w:lineRule="auto"/>
      </w:pPr>
      <w:r>
        <w:t>26 796,00</w:t>
      </w:r>
    </w:p>
    <w:p w:rsidR="00450F04" w:rsidRDefault="00314692">
      <w:pPr>
        <w:pStyle w:val="Zkladntext20"/>
        <w:framePr w:w="595" w:h="197" w:wrap="none" w:hAnchor="page" w:x="14146" w:y="5670"/>
        <w:shd w:val="clear" w:color="auto" w:fill="auto"/>
        <w:spacing w:line="240" w:lineRule="auto"/>
      </w:pPr>
      <w:r>
        <w:t>6 255,00</w:t>
      </w:r>
    </w:p>
    <w:p w:rsidR="00450F04" w:rsidRDefault="00314692">
      <w:pPr>
        <w:pStyle w:val="Zkladntext20"/>
        <w:framePr w:w="475" w:h="192" w:wrap="none" w:hAnchor="page" w:x="14266" w:y="6116"/>
        <w:shd w:val="clear" w:color="auto" w:fill="auto"/>
        <w:spacing w:line="240" w:lineRule="auto"/>
      </w:pPr>
      <w:r>
        <w:t>878,60</w:t>
      </w:r>
    </w:p>
    <w:p w:rsidR="00450F04" w:rsidRDefault="00314692">
      <w:pPr>
        <w:pStyle w:val="Titulekobrzku0"/>
        <w:framePr w:w="206" w:h="178" w:wrap="none" w:hAnchor="page" w:x="1297" w:y="6313"/>
        <w:shd w:val="clear" w:color="auto" w:fill="auto"/>
        <w:spacing w:line="240" w:lineRule="auto"/>
        <w:rPr>
          <w:sz w:val="13"/>
          <w:szCs w:val="13"/>
        </w:rPr>
      </w:pPr>
      <w:r>
        <w:rPr>
          <w:color w:val="000000"/>
          <w:sz w:val="13"/>
          <w:szCs w:val="13"/>
        </w:rPr>
        <w:t>w</w:t>
      </w:r>
    </w:p>
    <w:p w:rsidR="00450F04" w:rsidRDefault="00314692">
      <w:pPr>
        <w:pStyle w:val="Titulekobrzku0"/>
        <w:framePr w:w="1354" w:h="1066" w:wrap="none" w:hAnchor="page" w:x="1019" w:y="7186"/>
        <w:shd w:val="clear" w:color="auto" w:fill="auto"/>
        <w:spacing w:after="60" w:line="240" w:lineRule="auto"/>
        <w:ind w:firstLine="280"/>
        <w:rPr>
          <w:sz w:val="13"/>
          <w:szCs w:val="13"/>
        </w:rPr>
      </w:pPr>
      <w:r>
        <w:rPr>
          <w:color w:val="000000"/>
          <w:sz w:val="13"/>
          <w:szCs w:val="13"/>
        </w:rPr>
        <w:t>W</w:t>
      </w:r>
    </w:p>
    <w:p w:rsidR="00450F04" w:rsidRDefault="00314692">
      <w:pPr>
        <w:pStyle w:val="Titulekobrzku0"/>
        <w:framePr w:w="1354" w:h="1066" w:wrap="none" w:hAnchor="page" w:x="1019" w:y="7186"/>
        <w:shd w:val="clear" w:color="auto" w:fill="auto"/>
        <w:spacing w:after="60" w:line="240" w:lineRule="auto"/>
        <w:ind w:firstLine="280"/>
        <w:rPr>
          <w:sz w:val="13"/>
          <w:szCs w:val="13"/>
        </w:rPr>
      </w:pPr>
      <w:r>
        <w:rPr>
          <w:color w:val="000000"/>
          <w:sz w:val="13"/>
          <w:szCs w:val="13"/>
        </w:rPr>
        <w:t>W</w:t>
      </w:r>
    </w:p>
    <w:p w:rsidR="00450F04" w:rsidRDefault="00314692">
      <w:pPr>
        <w:pStyle w:val="Titulekobrzku0"/>
        <w:framePr w:w="1354" w:h="1066" w:wrap="none" w:hAnchor="page" w:x="1019" w:y="7186"/>
        <w:shd w:val="clear" w:color="auto" w:fill="auto"/>
        <w:spacing w:after="60" w:line="240" w:lineRule="auto"/>
        <w:rPr>
          <w:sz w:val="13"/>
          <w:szCs w:val="13"/>
        </w:rPr>
      </w:pPr>
      <w:r>
        <w:rPr>
          <w:color w:val="000000"/>
          <w:sz w:val="13"/>
          <w:szCs w:val="13"/>
        </w:rPr>
        <w:t>110 K 762333915</w:t>
      </w:r>
    </w:p>
    <w:p w:rsidR="00450F04" w:rsidRDefault="00314692">
      <w:pPr>
        <w:pStyle w:val="Titulekobrzku0"/>
        <w:framePr w:w="1354" w:h="1066" w:wrap="none" w:hAnchor="page" w:x="1019" w:y="7186"/>
        <w:shd w:val="clear" w:color="auto" w:fill="auto"/>
        <w:spacing w:after="60" w:line="240" w:lineRule="auto"/>
        <w:ind w:firstLine="280"/>
        <w:rPr>
          <w:sz w:val="13"/>
          <w:szCs w:val="13"/>
        </w:rPr>
      </w:pPr>
      <w:r>
        <w:rPr>
          <w:color w:val="000000"/>
          <w:sz w:val="13"/>
          <w:szCs w:val="13"/>
        </w:rPr>
        <w:t>W</w:t>
      </w:r>
    </w:p>
    <w:p w:rsidR="00450F04" w:rsidRDefault="00314692">
      <w:pPr>
        <w:pStyle w:val="Titulekobrzku0"/>
        <w:framePr w:w="1354" w:h="1066" w:wrap="none" w:hAnchor="page" w:x="1019" w:y="7186"/>
        <w:shd w:val="clear" w:color="auto" w:fill="auto"/>
        <w:spacing w:after="60" w:line="240" w:lineRule="auto"/>
        <w:ind w:firstLine="280"/>
        <w:rPr>
          <w:sz w:val="13"/>
          <w:szCs w:val="13"/>
        </w:rPr>
      </w:pPr>
      <w:r>
        <w:rPr>
          <w:color w:val="000000"/>
          <w:sz w:val="13"/>
          <w:szCs w:val="13"/>
        </w:rPr>
        <w:t>W</w:t>
      </w:r>
    </w:p>
    <w:p w:rsidR="00450F04" w:rsidRDefault="00314692">
      <w:pPr>
        <w:pStyle w:val="Titulekobrzku0"/>
        <w:framePr w:w="4368" w:h="1147" w:wrap="none" w:hAnchor="page" w:x="3020" w:y="7196"/>
        <w:shd w:val="clear" w:color="auto" w:fill="auto"/>
        <w:spacing w:line="360" w:lineRule="auto"/>
        <w:rPr>
          <w:sz w:val="13"/>
          <w:szCs w:val="13"/>
        </w:rPr>
      </w:pPr>
      <w:r>
        <w:rPr>
          <w:color w:val="000000"/>
          <w:sz w:val="13"/>
          <w:szCs w:val="13"/>
        </w:rPr>
        <w:t>((1,85*8)*</w:t>
      </w:r>
      <w:proofErr w:type="gramStart"/>
      <w:r>
        <w:rPr>
          <w:color w:val="000000"/>
          <w:sz w:val="13"/>
          <w:szCs w:val="13"/>
        </w:rPr>
        <w:t>0,25)+((2,4*8</w:t>
      </w:r>
      <w:proofErr w:type="gramEnd"/>
      <w:r>
        <w:rPr>
          <w:color w:val="000000"/>
          <w:sz w:val="13"/>
          <w:szCs w:val="13"/>
        </w:rPr>
        <w:t>)*0,25)</w:t>
      </w:r>
    </w:p>
    <w:p w:rsidR="00450F04" w:rsidRDefault="00314692">
      <w:pPr>
        <w:pStyle w:val="Titulekobrzku0"/>
        <w:framePr w:w="4368" w:h="1147" w:wrap="none" w:hAnchor="page" w:x="3020" w:y="7196"/>
        <w:shd w:val="clear" w:color="auto" w:fill="auto"/>
        <w:spacing w:line="360" w:lineRule="auto"/>
        <w:rPr>
          <w:sz w:val="13"/>
          <w:szCs w:val="13"/>
        </w:rPr>
      </w:pPr>
      <w:r>
        <w:rPr>
          <w:color w:val="000000"/>
          <w:sz w:val="13"/>
          <w:szCs w:val="13"/>
        </w:rPr>
        <w:t>((</w:t>
      </w:r>
      <w:proofErr w:type="gramStart"/>
      <w:r>
        <w:rPr>
          <w:color w:val="000000"/>
          <w:sz w:val="13"/>
          <w:szCs w:val="13"/>
        </w:rPr>
        <w:t>59*1 )*1 )+((34,5*1</w:t>
      </w:r>
      <w:proofErr w:type="gramEnd"/>
      <w:r>
        <w:rPr>
          <w:color w:val="000000"/>
          <w:sz w:val="13"/>
          <w:szCs w:val="13"/>
        </w:rPr>
        <w:t xml:space="preserve"> )*0,4)</w:t>
      </w:r>
    </w:p>
    <w:p w:rsidR="00450F04" w:rsidRDefault="00314692">
      <w:pPr>
        <w:pStyle w:val="Titulekobrzku0"/>
        <w:framePr w:w="4368" w:h="1147" w:wrap="none" w:hAnchor="page" w:x="3020" w:y="7196"/>
        <w:shd w:val="clear" w:color="auto" w:fill="auto"/>
        <w:spacing w:line="360" w:lineRule="auto"/>
        <w:rPr>
          <w:sz w:val="13"/>
          <w:szCs w:val="13"/>
        </w:rPr>
      </w:pPr>
      <w:r>
        <w:rPr>
          <w:color w:val="000000"/>
          <w:sz w:val="13"/>
          <w:szCs w:val="13"/>
        </w:rPr>
        <w:t>Otesáni části střešní vazby z hranolů průřezové plochy přes 450 cm2 ((6,3*4)*</w:t>
      </w:r>
      <w:proofErr w:type="gramStart"/>
      <w:r>
        <w:rPr>
          <w:color w:val="000000"/>
          <w:sz w:val="13"/>
          <w:szCs w:val="13"/>
        </w:rPr>
        <w:t>0,35)+((2,7*4</w:t>
      </w:r>
      <w:proofErr w:type="gramEnd"/>
      <w:r>
        <w:rPr>
          <w:color w:val="000000"/>
          <w:sz w:val="13"/>
          <w:szCs w:val="13"/>
        </w:rPr>
        <w:t>)*0,35)+((5,5*2)*0,35)</w:t>
      </w:r>
    </w:p>
    <w:p w:rsidR="00450F04" w:rsidRDefault="00314692">
      <w:pPr>
        <w:pStyle w:val="Titulekobrzku0"/>
        <w:framePr w:w="4368" w:h="1147" w:wrap="none" w:hAnchor="page" w:x="3020" w:y="7196"/>
        <w:shd w:val="clear" w:color="auto" w:fill="auto"/>
        <w:spacing w:line="360" w:lineRule="auto"/>
        <w:rPr>
          <w:sz w:val="13"/>
          <w:szCs w:val="13"/>
        </w:rPr>
      </w:pPr>
      <w:r>
        <w:rPr>
          <w:color w:val="000000"/>
          <w:sz w:val="13"/>
          <w:szCs w:val="13"/>
        </w:rPr>
        <w:t>((11*3)*0,35)</w:t>
      </w:r>
    </w:p>
    <w:p w:rsidR="00450F04" w:rsidRDefault="00314692">
      <w:pPr>
        <w:pStyle w:val="Zkladntext20"/>
        <w:framePr w:w="523" w:h="283" w:wrap="none" w:hAnchor="page" w:x="12399" w:y="7609"/>
        <w:shd w:val="clear" w:color="auto" w:fill="auto"/>
        <w:spacing w:line="240" w:lineRule="auto"/>
      </w:pPr>
      <w:r>
        <w:t>565,00</w:t>
      </w:r>
    </w:p>
    <w:p w:rsidR="00450F04" w:rsidRDefault="00314692">
      <w:pPr>
        <w:pStyle w:val="Zkladntext20"/>
        <w:framePr w:w="662" w:h="187" w:wrap="none" w:hAnchor="page" w:x="14084" w:y="7667"/>
        <w:shd w:val="clear" w:color="auto" w:fill="auto"/>
        <w:spacing w:line="240" w:lineRule="auto"/>
      </w:pPr>
      <w:r>
        <w:t>15 820,00</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307"/>
        <w:gridCol w:w="322"/>
        <w:gridCol w:w="1061"/>
        <w:gridCol w:w="6662"/>
        <w:gridCol w:w="1104"/>
        <w:gridCol w:w="533"/>
        <w:gridCol w:w="1085"/>
        <w:gridCol w:w="1435"/>
        <w:gridCol w:w="2544"/>
      </w:tblGrid>
      <w:tr w:rsidR="00450F04">
        <w:trPr>
          <w:trHeight w:hRule="exact" w:val="259"/>
        </w:trPr>
        <w:tc>
          <w:tcPr>
            <w:tcW w:w="307" w:type="dxa"/>
            <w:shd w:val="clear" w:color="auto" w:fill="FFFFFF"/>
            <w:vAlign w:val="bottom"/>
          </w:tcPr>
          <w:p w:rsidR="00450F04" w:rsidRDefault="00314692">
            <w:pPr>
              <w:pStyle w:val="Jin0"/>
              <w:framePr w:w="15053" w:h="1819" w:vSpace="1046" w:wrap="none" w:hAnchor="page" w:x="961" w:y="8257"/>
              <w:shd w:val="clear" w:color="auto" w:fill="auto"/>
              <w:rPr>
                <w:sz w:val="13"/>
                <w:szCs w:val="13"/>
              </w:rPr>
            </w:pPr>
            <w:r>
              <w:rPr>
                <w:sz w:val="13"/>
                <w:szCs w:val="13"/>
              </w:rPr>
              <w:t>37</w:t>
            </w:r>
          </w:p>
        </w:tc>
        <w:tc>
          <w:tcPr>
            <w:tcW w:w="1383" w:type="dxa"/>
            <w:gridSpan w:val="2"/>
            <w:shd w:val="clear" w:color="auto" w:fill="FFFFFF"/>
            <w:vAlign w:val="bottom"/>
          </w:tcPr>
          <w:p w:rsidR="00450F04" w:rsidRDefault="00314692">
            <w:pPr>
              <w:pStyle w:val="Jin0"/>
              <w:framePr w:w="15053" w:h="1819" w:vSpace="1046" w:wrap="none" w:hAnchor="page" w:x="961" w:y="8257"/>
              <w:shd w:val="clear" w:color="auto" w:fill="auto"/>
              <w:ind w:firstLine="160"/>
              <w:rPr>
                <w:sz w:val="13"/>
                <w:szCs w:val="13"/>
              </w:rPr>
            </w:pPr>
            <w:r>
              <w:rPr>
                <w:sz w:val="13"/>
                <w:szCs w:val="13"/>
              </w:rPr>
              <w:t>K 762341821</w:t>
            </w:r>
          </w:p>
        </w:tc>
        <w:tc>
          <w:tcPr>
            <w:tcW w:w="6662" w:type="dxa"/>
            <w:shd w:val="clear" w:color="auto" w:fill="FFFFFF"/>
            <w:vAlign w:val="bottom"/>
          </w:tcPr>
          <w:p w:rsidR="00450F04" w:rsidRDefault="00314692">
            <w:pPr>
              <w:pStyle w:val="Jin0"/>
              <w:framePr w:w="15053" w:h="1819" w:vSpace="1046" w:wrap="none" w:hAnchor="page" w:x="961" w:y="8257"/>
              <w:shd w:val="clear" w:color="auto" w:fill="auto"/>
              <w:ind w:firstLine="380"/>
              <w:rPr>
                <w:sz w:val="13"/>
                <w:szCs w:val="13"/>
              </w:rPr>
            </w:pPr>
            <w:r>
              <w:rPr>
                <w:sz w:val="13"/>
                <w:szCs w:val="13"/>
              </w:rPr>
              <w:t>Demontáž bednění střech z fošen</w:t>
            </w:r>
          </w:p>
        </w:tc>
        <w:tc>
          <w:tcPr>
            <w:tcW w:w="1104" w:type="dxa"/>
            <w:shd w:val="clear" w:color="auto" w:fill="FFFFFF"/>
            <w:vAlign w:val="bottom"/>
          </w:tcPr>
          <w:p w:rsidR="00450F04" w:rsidRDefault="00314692">
            <w:pPr>
              <w:pStyle w:val="Jin0"/>
              <w:framePr w:w="15053" w:h="1819" w:vSpace="1046" w:wrap="none" w:hAnchor="page" w:x="961" w:y="8257"/>
              <w:shd w:val="clear" w:color="auto" w:fill="auto"/>
              <w:jc w:val="right"/>
              <w:rPr>
                <w:sz w:val="28"/>
                <w:szCs w:val="28"/>
              </w:rPr>
            </w:pPr>
            <w:r>
              <w:rPr>
                <w:sz w:val="28"/>
                <w:szCs w:val="28"/>
              </w:rPr>
              <w:t>~~~T</w:t>
            </w:r>
          </w:p>
        </w:tc>
        <w:tc>
          <w:tcPr>
            <w:tcW w:w="533" w:type="dxa"/>
            <w:shd w:val="clear" w:color="auto" w:fill="FFFFFF"/>
            <w:vAlign w:val="bottom"/>
          </w:tcPr>
          <w:p w:rsidR="00450F04" w:rsidRDefault="00314692">
            <w:pPr>
              <w:pStyle w:val="Jin0"/>
              <w:framePr w:w="15053" w:h="1819" w:vSpace="1046" w:wrap="none" w:hAnchor="page" w:x="961" w:y="8257"/>
              <w:shd w:val="clear" w:color="auto" w:fill="auto"/>
              <w:rPr>
                <w:sz w:val="13"/>
                <w:szCs w:val="13"/>
              </w:rPr>
            </w:pPr>
            <w:r>
              <w:rPr>
                <w:sz w:val="13"/>
                <w:szCs w:val="13"/>
              </w:rPr>
              <w:t>m2</w:t>
            </w:r>
          </w:p>
        </w:tc>
        <w:tc>
          <w:tcPr>
            <w:tcW w:w="1085" w:type="dxa"/>
            <w:shd w:val="clear" w:color="auto" w:fill="FFFFFF"/>
            <w:vAlign w:val="bottom"/>
          </w:tcPr>
          <w:p w:rsidR="00450F04" w:rsidRDefault="00314692">
            <w:pPr>
              <w:pStyle w:val="Jin0"/>
              <w:framePr w:w="15053" w:h="1819" w:vSpace="1046" w:wrap="none" w:hAnchor="page" w:x="961" w:y="8257"/>
              <w:shd w:val="clear" w:color="auto" w:fill="auto"/>
              <w:ind w:firstLine="420"/>
              <w:rPr>
                <w:sz w:val="13"/>
                <w:szCs w:val="13"/>
              </w:rPr>
            </w:pPr>
            <w:r>
              <w:rPr>
                <w:sz w:val="13"/>
                <w:szCs w:val="13"/>
              </w:rPr>
              <w:t>47,000</w:t>
            </w:r>
          </w:p>
        </w:tc>
        <w:tc>
          <w:tcPr>
            <w:tcW w:w="1435" w:type="dxa"/>
            <w:shd w:val="clear" w:color="auto" w:fill="FFFFFF"/>
            <w:vAlign w:val="bottom"/>
          </w:tcPr>
          <w:p w:rsidR="00450F04" w:rsidRDefault="00314692">
            <w:pPr>
              <w:pStyle w:val="Jin0"/>
              <w:framePr w:w="15053" w:h="1819" w:vSpace="1046" w:wrap="none" w:hAnchor="page" w:x="961" w:y="8257"/>
              <w:shd w:val="clear" w:color="auto" w:fill="auto"/>
              <w:ind w:firstLine="380"/>
              <w:rPr>
                <w:sz w:val="13"/>
                <w:szCs w:val="13"/>
              </w:rPr>
            </w:pPr>
            <w:r>
              <w:rPr>
                <w:sz w:val="13"/>
                <w:szCs w:val="13"/>
              </w:rPr>
              <w:t>196,00</w:t>
            </w:r>
          </w:p>
        </w:tc>
        <w:tc>
          <w:tcPr>
            <w:tcW w:w="2544" w:type="dxa"/>
            <w:shd w:val="clear" w:color="auto" w:fill="FFFFFF"/>
            <w:vAlign w:val="bottom"/>
          </w:tcPr>
          <w:p w:rsidR="00450F04" w:rsidRDefault="00314692">
            <w:pPr>
              <w:pStyle w:val="Jin0"/>
              <w:framePr w:w="15053" w:h="1819" w:vSpace="1046" w:wrap="none" w:hAnchor="page" w:x="961" w:y="8257"/>
              <w:shd w:val="clear" w:color="auto" w:fill="auto"/>
              <w:ind w:firstLine="680"/>
              <w:rPr>
                <w:sz w:val="13"/>
                <w:szCs w:val="13"/>
              </w:rPr>
            </w:pPr>
            <w:r>
              <w:rPr>
                <w:sz w:val="13"/>
                <w:szCs w:val="13"/>
              </w:rPr>
              <w:t>9 212,00 CS ÚRS 2014 01</w:t>
            </w:r>
          </w:p>
        </w:tc>
      </w:tr>
      <w:tr w:rsidR="00450F04">
        <w:trPr>
          <w:trHeight w:hRule="exact" w:val="221"/>
        </w:trPr>
        <w:tc>
          <w:tcPr>
            <w:tcW w:w="307" w:type="dxa"/>
            <w:shd w:val="clear" w:color="auto" w:fill="FFFFFF"/>
            <w:vAlign w:val="bottom"/>
          </w:tcPr>
          <w:p w:rsidR="00450F04" w:rsidRDefault="00314692">
            <w:pPr>
              <w:pStyle w:val="Jin0"/>
              <w:framePr w:w="15053" w:h="1819" w:vSpace="1046" w:wrap="none" w:hAnchor="page" w:x="961" w:y="8257"/>
              <w:shd w:val="clear" w:color="auto" w:fill="auto"/>
              <w:rPr>
                <w:sz w:val="13"/>
                <w:szCs w:val="13"/>
              </w:rPr>
            </w:pPr>
            <w:r>
              <w:rPr>
                <w:sz w:val="13"/>
                <w:szCs w:val="13"/>
              </w:rPr>
              <w:t>6</w:t>
            </w:r>
          </w:p>
        </w:tc>
        <w:tc>
          <w:tcPr>
            <w:tcW w:w="322" w:type="dxa"/>
            <w:shd w:val="clear" w:color="auto" w:fill="FFFFFF"/>
            <w:vAlign w:val="bottom"/>
          </w:tcPr>
          <w:p w:rsidR="00450F04" w:rsidRDefault="00314692">
            <w:pPr>
              <w:pStyle w:val="Jin0"/>
              <w:framePr w:w="15053" w:h="1819" w:vSpace="1046" w:wrap="none" w:hAnchor="page" w:x="961" w:y="8257"/>
              <w:shd w:val="clear" w:color="auto" w:fill="auto"/>
              <w:ind w:firstLine="140"/>
              <w:rPr>
                <w:sz w:val="13"/>
                <w:szCs w:val="13"/>
              </w:rPr>
            </w:pPr>
            <w:r>
              <w:rPr>
                <w:sz w:val="13"/>
                <w:szCs w:val="13"/>
              </w:rPr>
              <w:t>K</w:t>
            </w:r>
          </w:p>
        </w:tc>
        <w:tc>
          <w:tcPr>
            <w:tcW w:w="1061" w:type="dxa"/>
            <w:shd w:val="clear" w:color="auto" w:fill="FFFFFF"/>
            <w:vAlign w:val="bottom"/>
          </w:tcPr>
          <w:p w:rsidR="00450F04" w:rsidRDefault="00314692">
            <w:pPr>
              <w:pStyle w:val="Jin0"/>
              <w:framePr w:w="15053" w:h="1819" w:vSpace="1046" w:wrap="none" w:hAnchor="page" w:x="961" w:y="8257"/>
              <w:shd w:val="clear" w:color="auto" w:fill="auto"/>
              <w:rPr>
                <w:sz w:val="13"/>
                <w:szCs w:val="13"/>
              </w:rPr>
            </w:pPr>
            <w:r>
              <w:rPr>
                <w:sz w:val="13"/>
                <w:szCs w:val="13"/>
              </w:rPr>
              <w:t>762342214</w:t>
            </w:r>
          </w:p>
        </w:tc>
        <w:tc>
          <w:tcPr>
            <w:tcW w:w="6662" w:type="dxa"/>
            <w:tcBorders>
              <w:top w:val="single" w:sz="4" w:space="0" w:color="auto"/>
            </w:tcBorders>
            <w:shd w:val="clear" w:color="auto" w:fill="FFFFFF"/>
            <w:vAlign w:val="bottom"/>
          </w:tcPr>
          <w:p w:rsidR="00450F04" w:rsidRDefault="00314692">
            <w:pPr>
              <w:pStyle w:val="Jin0"/>
              <w:framePr w:w="15053" w:h="1819" w:vSpace="1046" w:wrap="none" w:hAnchor="page" w:x="961" w:y="8257"/>
              <w:shd w:val="clear" w:color="auto" w:fill="auto"/>
              <w:ind w:firstLine="380"/>
              <w:rPr>
                <w:sz w:val="13"/>
                <w:szCs w:val="13"/>
              </w:rPr>
            </w:pPr>
            <w:r>
              <w:rPr>
                <w:sz w:val="13"/>
                <w:szCs w:val="13"/>
              </w:rPr>
              <w:t>Montáž laťování na střechách jednoduchých sklonu do 60‘ osové vzdálenosti do 360 mm</w:t>
            </w:r>
          </w:p>
        </w:tc>
        <w:tc>
          <w:tcPr>
            <w:tcW w:w="1104" w:type="dxa"/>
            <w:shd w:val="clear" w:color="auto" w:fill="FFFFFF"/>
          </w:tcPr>
          <w:p w:rsidR="00450F04" w:rsidRDefault="00450F04">
            <w:pPr>
              <w:framePr w:w="15053" w:h="1819" w:vSpace="1046" w:wrap="none" w:hAnchor="page" w:x="961" w:y="8257"/>
              <w:rPr>
                <w:sz w:val="10"/>
                <w:szCs w:val="10"/>
              </w:rPr>
            </w:pPr>
          </w:p>
        </w:tc>
        <w:tc>
          <w:tcPr>
            <w:tcW w:w="533" w:type="dxa"/>
            <w:shd w:val="clear" w:color="auto" w:fill="FFFFFF"/>
            <w:vAlign w:val="bottom"/>
          </w:tcPr>
          <w:p w:rsidR="00450F04" w:rsidRDefault="00314692">
            <w:pPr>
              <w:pStyle w:val="Jin0"/>
              <w:framePr w:w="15053" w:h="1819" w:vSpace="1046" w:wrap="none" w:hAnchor="page" w:x="961" w:y="8257"/>
              <w:shd w:val="clear" w:color="auto" w:fill="auto"/>
              <w:rPr>
                <w:sz w:val="13"/>
                <w:szCs w:val="13"/>
              </w:rPr>
            </w:pPr>
            <w:r>
              <w:rPr>
                <w:sz w:val="13"/>
                <w:szCs w:val="13"/>
              </w:rPr>
              <w:t>m2</w:t>
            </w:r>
          </w:p>
        </w:tc>
        <w:tc>
          <w:tcPr>
            <w:tcW w:w="1085" w:type="dxa"/>
            <w:shd w:val="clear" w:color="auto" w:fill="FFFFFF"/>
            <w:vAlign w:val="bottom"/>
          </w:tcPr>
          <w:p w:rsidR="00450F04" w:rsidRDefault="00314692">
            <w:pPr>
              <w:pStyle w:val="Jin0"/>
              <w:framePr w:w="15053" w:h="1819" w:vSpace="1046" w:wrap="none" w:hAnchor="page" w:x="961" w:y="8257"/>
              <w:shd w:val="clear" w:color="auto" w:fill="auto"/>
              <w:ind w:firstLine="360"/>
              <w:rPr>
                <w:sz w:val="13"/>
                <w:szCs w:val="13"/>
              </w:rPr>
            </w:pPr>
            <w:r>
              <w:rPr>
                <w:sz w:val="13"/>
                <w:szCs w:val="13"/>
              </w:rPr>
              <w:t>285,600</w:t>
            </w:r>
          </w:p>
        </w:tc>
        <w:tc>
          <w:tcPr>
            <w:tcW w:w="1435" w:type="dxa"/>
            <w:shd w:val="clear" w:color="auto" w:fill="FFFFFF"/>
            <w:vAlign w:val="bottom"/>
          </w:tcPr>
          <w:p w:rsidR="00450F04" w:rsidRDefault="00314692">
            <w:pPr>
              <w:pStyle w:val="Jin0"/>
              <w:framePr w:w="15053" w:h="1819" w:vSpace="1046" w:wrap="none" w:hAnchor="page" w:x="961" w:y="8257"/>
              <w:shd w:val="clear" w:color="auto" w:fill="auto"/>
              <w:ind w:firstLine="440"/>
              <w:rPr>
                <w:sz w:val="13"/>
                <w:szCs w:val="13"/>
              </w:rPr>
            </w:pPr>
            <w:r>
              <w:rPr>
                <w:sz w:val="13"/>
                <w:szCs w:val="13"/>
              </w:rPr>
              <w:t>70,00</w:t>
            </w:r>
          </w:p>
        </w:tc>
        <w:tc>
          <w:tcPr>
            <w:tcW w:w="2544" w:type="dxa"/>
            <w:shd w:val="clear" w:color="auto" w:fill="FFFFFF"/>
            <w:vAlign w:val="bottom"/>
          </w:tcPr>
          <w:p w:rsidR="00450F04" w:rsidRDefault="00314692">
            <w:pPr>
              <w:pStyle w:val="Jin0"/>
              <w:framePr w:w="15053" w:h="1819" w:vSpace="1046" w:wrap="none" w:hAnchor="page" w:x="961" w:y="8257"/>
              <w:shd w:val="clear" w:color="auto" w:fill="auto"/>
              <w:ind w:firstLine="600"/>
              <w:rPr>
                <w:sz w:val="13"/>
                <w:szCs w:val="13"/>
              </w:rPr>
            </w:pPr>
            <w:r>
              <w:rPr>
                <w:sz w:val="13"/>
                <w:szCs w:val="13"/>
              </w:rPr>
              <w:t>19 992,00 CS ÚRS 2014 01</w:t>
            </w:r>
          </w:p>
        </w:tc>
      </w:tr>
      <w:tr w:rsidR="00450F04">
        <w:trPr>
          <w:trHeight w:hRule="exact" w:val="221"/>
        </w:trPr>
        <w:tc>
          <w:tcPr>
            <w:tcW w:w="307" w:type="dxa"/>
            <w:shd w:val="clear" w:color="auto" w:fill="FFFFFF"/>
          </w:tcPr>
          <w:p w:rsidR="00450F04" w:rsidRDefault="00450F04">
            <w:pPr>
              <w:framePr w:w="15053" w:h="1819" w:vSpace="1046" w:wrap="none" w:hAnchor="page" w:x="961" w:y="8257"/>
              <w:rPr>
                <w:sz w:val="10"/>
                <w:szCs w:val="10"/>
              </w:rPr>
            </w:pPr>
          </w:p>
        </w:tc>
        <w:tc>
          <w:tcPr>
            <w:tcW w:w="322" w:type="dxa"/>
            <w:shd w:val="clear" w:color="auto" w:fill="FFFFFF"/>
          </w:tcPr>
          <w:p w:rsidR="00450F04" w:rsidRDefault="00314692">
            <w:pPr>
              <w:pStyle w:val="Jin0"/>
              <w:framePr w:w="15053" w:h="1819" w:vSpace="1046" w:wrap="none" w:hAnchor="page" w:x="961" w:y="8257"/>
              <w:shd w:val="clear" w:color="auto" w:fill="auto"/>
              <w:rPr>
                <w:sz w:val="13"/>
                <w:szCs w:val="13"/>
              </w:rPr>
            </w:pPr>
            <w:r>
              <w:rPr>
                <w:sz w:val="13"/>
                <w:szCs w:val="13"/>
              </w:rPr>
              <w:t>w</w:t>
            </w:r>
          </w:p>
        </w:tc>
        <w:tc>
          <w:tcPr>
            <w:tcW w:w="1061" w:type="dxa"/>
            <w:shd w:val="clear" w:color="auto" w:fill="FFFFFF"/>
          </w:tcPr>
          <w:p w:rsidR="00450F04" w:rsidRDefault="00450F04">
            <w:pPr>
              <w:framePr w:w="15053" w:h="1819" w:vSpace="1046" w:wrap="none" w:hAnchor="page" w:x="961" w:y="8257"/>
              <w:rPr>
                <w:sz w:val="10"/>
                <w:szCs w:val="10"/>
              </w:rPr>
            </w:pPr>
          </w:p>
        </w:tc>
        <w:tc>
          <w:tcPr>
            <w:tcW w:w="6662" w:type="dxa"/>
            <w:shd w:val="clear" w:color="auto" w:fill="FFFFFF"/>
          </w:tcPr>
          <w:p w:rsidR="00450F04" w:rsidRDefault="00314692">
            <w:pPr>
              <w:pStyle w:val="Jin0"/>
              <w:framePr w:w="15053" w:h="1819" w:vSpace="1046" w:wrap="none" w:hAnchor="page" w:x="961" w:y="8257"/>
              <w:shd w:val="clear" w:color="auto" w:fill="auto"/>
              <w:ind w:firstLine="380"/>
              <w:rPr>
                <w:sz w:val="13"/>
                <w:szCs w:val="13"/>
              </w:rPr>
            </w:pPr>
            <w:r>
              <w:rPr>
                <w:sz w:val="13"/>
                <w:szCs w:val="13"/>
              </w:rPr>
              <w:t>(2*20*6,8)*1,05</w:t>
            </w:r>
          </w:p>
        </w:tc>
        <w:tc>
          <w:tcPr>
            <w:tcW w:w="1104" w:type="dxa"/>
            <w:shd w:val="clear" w:color="auto" w:fill="FFFFFF"/>
          </w:tcPr>
          <w:p w:rsidR="00450F04" w:rsidRDefault="00450F04">
            <w:pPr>
              <w:framePr w:w="15053" w:h="1819" w:vSpace="1046" w:wrap="none" w:hAnchor="page" w:x="961" w:y="8257"/>
              <w:rPr>
                <w:sz w:val="10"/>
                <w:szCs w:val="10"/>
              </w:rPr>
            </w:pPr>
          </w:p>
        </w:tc>
        <w:tc>
          <w:tcPr>
            <w:tcW w:w="533" w:type="dxa"/>
            <w:shd w:val="clear" w:color="auto" w:fill="FFFFFF"/>
          </w:tcPr>
          <w:p w:rsidR="00450F04" w:rsidRDefault="00450F04">
            <w:pPr>
              <w:framePr w:w="15053" w:h="1819" w:vSpace="1046" w:wrap="none" w:hAnchor="page" w:x="961" w:y="8257"/>
              <w:rPr>
                <w:sz w:val="10"/>
                <w:szCs w:val="10"/>
              </w:rPr>
            </w:pPr>
          </w:p>
        </w:tc>
        <w:tc>
          <w:tcPr>
            <w:tcW w:w="1085" w:type="dxa"/>
            <w:shd w:val="clear" w:color="auto" w:fill="FFFFFF"/>
          </w:tcPr>
          <w:p w:rsidR="00450F04" w:rsidRDefault="00314692">
            <w:pPr>
              <w:pStyle w:val="Jin0"/>
              <w:framePr w:w="15053" w:h="1819" w:vSpace="1046" w:wrap="none" w:hAnchor="page" w:x="961" w:y="8257"/>
              <w:shd w:val="clear" w:color="auto" w:fill="auto"/>
              <w:ind w:firstLine="360"/>
              <w:rPr>
                <w:sz w:val="13"/>
                <w:szCs w:val="13"/>
              </w:rPr>
            </w:pPr>
            <w:r>
              <w:rPr>
                <w:sz w:val="13"/>
                <w:szCs w:val="13"/>
              </w:rPr>
              <w:t>285,600</w:t>
            </w:r>
          </w:p>
        </w:tc>
        <w:tc>
          <w:tcPr>
            <w:tcW w:w="1435" w:type="dxa"/>
            <w:shd w:val="clear" w:color="auto" w:fill="FFFFFF"/>
          </w:tcPr>
          <w:p w:rsidR="00450F04" w:rsidRDefault="00450F04">
            <w:pPr>
              <w:framePr w:w="15053" w:h="1819" w:vSpace="1046" w:wrap="none" w:hAnchor="page" w:x="961" w:y="8257"/>
              <w:rPr>
                <w:sz w:val="10"/>
                <w:szCs w:val="10"/>
              </w:rPr>
            </w:pPr>
          </w:p>
        </w:tc>
        <w:tc>
          <w:tcPr>
            <w:tcW w:w="2544" w:type="dxa"/>
            <w:shd w:val="clear" w:color="auto" w:fill="FFFFFF"/>
          </w:tcPr>
          <w:p w:rsidR="00450F04" w:rsidRDefault="00450F04">
            <w:pPr>
              <w:framePr w:w="15053" w:h="1819" w:vSpace="1046" w:wrap="none" w:hAnchor="page" w:x="961" w:y="8257"/>
              <w:rPr>
                <w:sz w:val="10"/>
                <w:szCs w:val="10"/>
              </w:rPr>
            </w:pPr>
          </w:p>
        </w:tc>
      </w:tr>
      <w:tr w:rsidR="00450F04">
        <w:trPr>
          <w:trHeight w:hRule="exact" w:val="226"/>
        </w:trPr>
        <w:tc>
          <w:tcPr>
            <w:tcW w:w="307" w:type="dxa"/>
            <w:shd w:val="clear" w:color="auto" w:fill="FFFFFF"/>
            <w:vAlign w:val="bottom"/>
          </w:tcPr>
          <w:p w:rsidR="00450F04" w:rsidRDefault="00314692">
            <w:pPr>
              <w:pStyle w:val="Jin0"/>
              <w:framePr w:w="15053" w:h="1819" w:vSpace="1046" w:wrap="none" w:hAnchor="page" w:x="961" w:y="8257"/>
              <w:shd w:val="clear" w:color="auto" w:fill="auto"/>
              <w:rPr>
                <w:sz w:val="13"/>
                <w:szCs w:val="13"/>
              </w:rPr>
            </w:pPr>
            <w:r>
              <w:rPr>
                <w:sz w:val="13"/>
                <w:szCs w:val="13"/>
              </w:rPr>
              <w:t>8</w:t>
            </w:r>
          </w:p>
        </w:tc>
        <w:tc>
          <w:tcPr>
            <w:tcW w:w="322" w:type="dxa"/>
            <w:shd w:val="clear" w:color="auto" w:fill="FFFFFF"/>
          </w:tcPr>
          <w:p w:rsidR="00450F04" w:rsidRDefault="00314692">
            <w:pPr>
              <w:pStyle w:val="Jin0"/>
              <w:framePr w:w="15053" w:h="1819" w:vSpace="1046" w:wrap="none" w:hAnchor="page" w:x="961" w:y="8257"/>
              <w:shd w:val="clear" w:color="auto" w:fill="auto"/>
              <w:ind w:firstLine="140"/>
              <w:rPr>
                <w:sz w:val="13"/>
                <w:szCs w:val="13"/>
              </w:rPr>
            </w:pPr>
            <w:r>
              <w:rPr>
                <w:i/>
                <w:iCs/>
                <w:sz w:val="13"/>
                <w:szCs w:val="13"/>
              </w:rPr>
              <w:t>M</w:t>
            </w:r>
          </w:p>
        </w:tc>
        <w:tc>
          <w:tcPr>
            <w:tcW w:w="1061" w:type="dxa"/>
            <w:shd w:val="clear" w:color="auto" w:fill="FFFFFF"/>
          </w:tcPr>
          <w:p w:rsidR="00450F04" w:rsidRDefault="00314692">
            <w:pPr>
              <w:pStyle w:val="Jin0"/>
              <w:framePr w:w="15053" w:h="1819" w:vSpace="1046" w:wrap="none" w:hAnchor="page" w:x="961" w:y="8257"/>
              <w:shd w:val="clear" w:color="auto" w:fill="auto"/>
              <w:rPr>
                <w:sz w:val="13"/>
                <w:szCs w:val="13"/>
              </w:rPr>
            </w:pPr>
            <w:r>
              <w:rPr>
                <w:i/>
                <w:iCs/>
                <w:sz w:val="13"/>
                <w:szCs w:val="13"/>
              </w:rPr>
              <w:t>605141140</w:t>
            </w:r>
          </w:p>
        </w:tc>
        <w:tc>
          <w:tcPr>
            <w:tcW w:w="6662" w:type="dxa"/>
            <w:shd w:val="clear" w:color="auto" w:fill="FFFFFF"/>
          </w:tcPr>
          <w:p w:rsidR="00450F04" w:rsidRDefault="00314692">
            <w:pPr>
              <w:pStyle w:val="Jin0"/>
              <w:framePr w:w="15053" w:h="1819" w:vSpace="1046" w:wrap="none" w:hAnchor="page" w:x="961" w:y="8257"/>
              <w:shd w:val="clear" w:color="auto" w:fill="auto"/>
              <w:ind w:firstLine="380"/>
              <w:rPr>
                <w:sz w:val="13"/>
                <w:szCs w:val="13"/>
              </w:rPr>
            </w:pPr>
            <w:r>
              <w:rPr>
                <w:i/>
                <w:iCs/>
                <w:sz w:val="13"/>
                <w:szCs w:val="13"/>
              </w:rPr>
              <w:t xml:space="preserve">řezivo </w:t>
            </w:r>
            <w:proofErr w:type="spellStart"/>
            <w:proofErr w:type="gramStart"/>
            <w:r>
              <w:rPr>
                <w:i/>
                <w:iCs/>
                <w:sz w:val="13"/>
                <w:szCs w:val="13"/>
              </w:rPr>
              <w:t>Jehličnaté,střešní</w:t>
            </w:r>
            <w:proofErr w:type="spellEnd"/>
            <w:proofErr w:type="gramEnd"/>
            <w:r>
              <w:rPr>
                <w:i/>
                <w:iCs/>
                <w:sz w:val="13"/>
                <w:szCs w:val="13"/>
              </w:rPr>
              <w:t xml:space="preserve"> latě impregnované dl 4- 5 m</w:t>
            </w:r>
          </w:p>
        </w:tc>
        <w:tc>
          <w:tcPr>
            <w:tcW w:w="1104" w:type="dxa"/>
            <w:shd w:val="clear" w:color="auto" w:fill="FFFFFF"/>
          </w:tcPr>
          <w:p w:rsidR="00450F04" w:rsidRDefault="00450F04">
            <w:pPr>
              <w:framePr w:w="15053" w:h="1819" w:vSpace="1046" w:wrap="none" w:hAnchor="page" w:x="961" w:y="8257"/>
              <w:rPr>
                <w:sz w:val="10"/>
                <w:szCs w:val="10"/>
              </w:rPr>
            </w:pPr>
          </w:p>
        </w:tc>
        <w:tc>
          <w:tcPr>
            <w:tcW w:w="533" w:type="dxa"/>
            <w:tcBorders>
              <w:top w:val="single" w:sz="4" w:space="0" w:color="auto"/>
            </w:tcBorders>
            <w:shd w:val="clear" w:color="auto" w:fill="FFFFFF"/>
          </w:tcPr>
          <w:p w:rsidR="00450F04" w:rsidRDefault="00314692">
            <w:pPr>
              <w:pStyle w:val="Jin0"/>
              <w:framePr w:w="15053" w:h="1819" w:vSpace="1046" w:wrap="none" w:hAnchor="page" w:x="961" w:y="8257"/>
              <w:shd w:val="clear" w:color="auto" w:fill="auto"/>
              <w:rPr>
                <w:sz w:val="13"/>
                <w:szCs w:val="13"/>
              </w:rPr>
            </w:pPr>
            <w:r>
              <w:rPr>
                <w:i/>
                <w:iCs/>
                <w:sz w:val="13"/>
                <w:szCs w:val="13"/>
              </w:rPr>
              <w:t>m3</w:t>
            </w:r>
          </w:p>
        </w:tc>
        <w:tc>
          <w:tcPr>
            <w:tcW w:w="1085" w:type="dxa"/>
            <w:tcBorders>
              <w:top w:val="single" w:sz="4" w:space="0" w:color="auto"/>
            </w:tcBorders>
            <w:shd w:val="clear" w:color="auto" w:fill="FFFFFF"/>
          </w:tcPr>
          <w:p w:rsidR="00450F04" w:rsidRDefault="00314692">
            <w:pPr>
              <w:pStyle w:val="Jin0"/>
              <w:framePr w:w="15053" w:h="1819" w:vSpace="1046" w:wrap="none" w:hAnchor="page" w:x="961" w:y="8257"/>
              <w:shd w:val="clear" w:color="auto" w:fill="auto"/>
              <w:ind w:firstLine="480"/>
              <w:rPr>
                <w:sz w:val="13"/>
                <w:szCs w:val="13"/>
              </w:rPr>
            </w:pPr>
            <w:r>
              <w:rPr>
                <w:sz w:val="13"/>
                <w:szCs w:val="13"/>
              </w:rPr>
              <w:t>2,056</w:t>
            </w:r>
          </w:p>
        </w:tc>
        <w:tc>
          <w:tcPr>
            <w:tcW w:w="1435" w:type="dxa"/>
            <w:shd w:val="clear" w:color="auto" w:fill="FFFFFF"/>
            <w:vAlign w:val="bottom"/>
          </w:tcPr>
          <w:p w:rsidR="00450F04" w:rsidRDefault="00314692">
            <w:pPr>
              <w:pStyle w:val="Jin0"/>
              <w:framePr w:w="15053" w:h="1819" w:vSpace="1046" w:wrap="none" w:hAnchor="page" w:x="961" w:y="8257"/>
              <w:shd w:val="clear" w:color="auto" w:fill="auto"/>
              <w:ind w:firstLine="220"/>
              <w:rPr>
                <w:sz w:val="13"/>
                <w:szCs w:val="13"/>
              </w:rPr>
            </w:pPr>
            <w:r>
              <w:rPr>
                <w:sz w:val="13"/>
                <w:szCs w:val="13"/>
              </w:rPr>
              <w:t>8 261,00</w:t>
            </w:r>
          </w:p>
        </w:tc>
        <w:tc>
          <w:tcPr>
            <w:tcW w:w="2544" w:type="dxa"/>
            <w:shd w:val="clear" w:color="auto" w:fill="FFFFFF"/>
          </w:tcPr>
          <w:p w:rsidR="00450F04" w:rsidRDefault="00314692">
            <w:pPr>
              <w:pStyle w:val="Jin0"/>
              <w:framePr w:w="15053" w:h="1819" w:vSpace="1046" w:wrap="none" w:hAnchor="page" w:x="961" w:y="8257"/>
              <w:shd w:val="clear" w:color="auto" w:fill="auto"/>
              <w:ind w:firstLine="600"/>
              <w:rPr>
                <w:sz w:val="13"/>
                <w:szCs w:val="13"/>
              </w:rPr>
            </w:pPr>
            <w:r>
              <w:rPr>
                <w:i/>
                <w:iCs/>
                <w:sz w:val="13"/>
                <w:szCs w:val="13"/>
              </w:rPr>
              <w:t>16 984,62 CS ÚRS 2014 01</w:t>
            </w:r>
          </w:p>
        </w:tc>
      </w:tr>
      <w:tr w:rsidR="00450F04">
        <w:trPr>
          <w:trHeight w:hRule="exact" w:val="221"/>
        </w:trPr>
        <w:tc>
          <w:tcPr>
            <w:tcW w:w="307" w:type="dxa"/>
            <w:shd w:val="clear" w:color="auto" w:fill="FFFFFF"/>
          </w:tcPr>
          <w:p w:rsidR="00450F04" w:rsidRDefault="00450F04">
            <w:pPr>
              <w:framePr w:w="15053" w:h="1819" w:vSpace="1046" w:wrap="none" w:hAnchor="page" w:x="961" w:y="8257"/>
              <w:rPr>
                <w:sz w:val="10"/>
                <w:szCs w:val="10"/>
              </w:rPr>
            </w:pPr>
          </w:p>
        </w:tc>
        <w:tc>
          <w:tcPr>
            <w:tcW w:w="322" w:type="dxa"/>
            <w:shd w:val="clear" w:color="auto" w:fill="FFFFFF"/>
          </w:tcPr>
          <w:p w:rsidR="00450F04" w:rsidRDefault="00314692">
            <w:pPr>
              <w:pStyle w:val="Jin0"/>
              <w:framePr w:w="15053" w:h="1819" w:vSpace="1046" w:wrap="none" w:hAnchor="page" w:x="961" w:y="8257"/>
              <w:shd w:val="clear" w:color="auto" w:fill="auto"/>
              <w:rPr>
                <w:sz w:val="13"/>
                <w:szCs w:val="13"/>
              </w:rPr>
            </w:pPr>
            <w:r>
              <w:rPr>
                <w:sz w:val="13"/>
                <w:szCs w:val="13"/>
              </w:rPr>
              <w:t>w</w:t>
            </w:r>
          </w:p>
        </w:tc>
        <w:tc>
          <w:tcPr>
            <w:tcW w:w="1061" w:type="dxa"/>
            <w:shd w:val="clear" w:color="auto" w:fill="FFFFFF"/>
          </w:tcPr>
          <w:p w:rsidR="00450F04" w:rsidRDefault="00450F04">
            <w:pPr>
              <w:framePr w:w="15053" w:h="1819" w:vSpace="1046" w:wrap="none" w:hAnchor="page" w:x="961" w:y="8257"/>
              <w:rPr>
                <w:sz w:val="10"/>
                <w:szCs w:val="10"/>
              </w:rPr>
            </w:pPr>
          </w:p>
        </w:tc>
        <w:tc>
          <w:tcPr>
            <w:tcW w:w="6662" w:type="dxa"/>
            <w:shd w:val="clear" w:color="auto" w:fill="FFFFFF"/>
          </w:tcPr>
          <w:p w:rsidR="00450F04" w:rsidRDefault="00314692">
            <w:pPr>
              <w:pStyle w:val="Jin0"/>
              <w:framePr w:w="15053" w:h="1819" w:vSpace="1046" w:wrap="none" w:hAnchor="page" w:x="961" w:y="8257"/>
              <w:shd w:val="clear" w:color="auto" w:fill="auto"/>
              <w:ind w:firstLine="380"/>
              <w:rPr>
                <w:sz w:val="13"/>
                <w:szCs w:val="13"/>
              </w:rPr>
            </w:pPr>
            <w:r>
              <w:rPr>
                <w:sz w:val="13"/>
                <w:szCs w:val="13"/>
              </w:rPr>
              <w:t>(0,05*0,03*4*1,2)*285,6</w:t>
            </w:r>
          </w:p>
        </w:tc>
        <w:tc>
          <w:tcPr>
            <w:tcW w:w="1104" w:type="dxa"/>
            <w:shd w:val="clear" w:color="auto" w:fill="FFFFFF"/>
          </w:tcPr>
          <w:p w:rsidR="00450F04" w:rsidRDefault="00450F04">
            <w:pPr>
              <w:framePr w:w="15053" w:h="1819" w:vSpace="1046" w:wrap="none" w:hAnchor="page" w:x="961" w:y="8257"/>
              <w:rPr>
                <w:sz w:val="10"/>
                <w:szCs w:val="10"/>
              </w:rPr>
            </w:pPr>
          </w:p>
        </w:tc>
        <w:tc>
          <w:tcPr>
            <w:tcW w:w="533" w:type="dxa"/>
            <w:shd w:val="clear" w:color="auto" w:fill="FFFFFF"/>
          </w:tcPr>
          <w:p w:rsidR="00450F04" w:rsidRDefault="00450F04">
            <w:pPr>
              <w:framePr w:w="15053" w:h="1819" w:vSpace="1046" w:wrap="none" w:hAnchor="page" w:x="961" w:y="8257"/>
              <w:rPr>
                <w:sz w:val="10"/>
                <w:szCs w:val="10"/>
              </w:rPr>
            </w:pPr>
          </w:p>
        </w:tc>
        <w:tc>
          <w:tcPr>
            <w:tcW w:w="1085" w:type="dxa"/>
            <w:shd w:val="clear" w:color="auto" w:fill="FFFFFF"/>
          </w:tcPr>
          <w:p w:rsidR="00450F04" w:rsidRDefault="00314692">
            <w:pPr>
              <w:pStyle w:val="Jin0"/>
              <w:framePr w:w="15053" w:h="1819" w:vSpace="1046" w:wrap="none" w:hAnchor="page" w:x="961" w:y="8257"/>
              <w:shd w:val="clear" w:color="auto" w:fill="auto"/>
              <w:ind w:firstLine="480"/>
              <w:rPr>
                <w:sz w:val="13"/>
                <w:szCs w:val="13"/>
              </w:rPr>
            </w:pPr>
            <w:r>
              <w:rPr>
                <w:sz w:val="13"/>
                <w:szCs w:val="13"/>
              </w:rPr>
              <w:t>2,056</w:t>
            </w:r>
          </w:p>
        </w:tc>
        <w:tc>
          <w:tcPr>
            <w:tcW w:w="1435" w:type="dxa"/>
            <w:shd w:val="clear" w:color="auto" w:fill="FFFFFF"/>
          </w:tcPr>
          <w:p w:rsidR="00450F04" w:rsidRDefault="00450F04">
            <w:pPr>
              <w:framePr w:w="15053" w:h="1819" w:vSpace="1046" w:wrap="none" w:hAnchor="page" w:x="961" w:y="8257"/>
              <w:rPr>
                <w:sz w:val="10"/>
                <w:szCs w:val="10"/>
              </w:rPr>
            </w:pPr>
          </w:p>
        </w:tc>
        <w:tc>
          <w:tcPr>
            <w:tcW w:w="2544" w:type="dxa"/>
            <w:shd w:val="clear" w:color="auto" w:fill="FFFFFF"/>
          </w:tcPr>
          <w:p w:rsidR="00450F04" w:rsidRDefault="00450F04">
            <w:pPr>
              <w:framePr w:w="15053" w:h="1819" w:vSpace="1046" w:wrap="none" w:hAnchor="page" w:x="961" w:y="8257"/>
              <w:rPr>
                <w:sz w:val="10"/>
                <w:szCs w:val="10"/>
              </w:rPr>
            </w:pPr>
          </w:p>
        </w:tc>
      </w:tr>
      <w:tr w:rsidR="00450F04">
        <w:trPr>
          <w:trHeight w:hRule="exact" w:val="226"/>
        </w:trPr>
        <w:tc>
          <w:tcPr>
            <w:tcW w:w="307" w:type="dxa"/>
            <w:shd w:val="clear" w:color="auto" w:fill="FFFFFF"/>
          </w:tcPr>
          <w:p w:rsidR="00450F04" w:rsidRDefault="00314692">
            <w:pPr>
              <w:pStyle w:val="Jin0"/>
              <w:framePr w:w="15053" w:h="1819" w:vSpace="1046" w:wrap="none" w:hAnchor="page" w:x="961" w:y="8257"/>
              <w:shd w:val="clear" w:color="auto" w:fill="auto"/>
              <w:rPr>
                <w:sz w:val="13"/>
                <w:szCs w:val="13"/>
              </w:rPr>
            </w:pPr>
            <w:r>
              <w:rPr>
                <w:sz w:val="13"/>
                <w:szCs w:val="13"/>
              </w:rPr>
              <w:t>5</w:t>
            </w:r>
          </w:p>
        </w:tc>
        <w:tc>
          <w:tcPr>
            <w:tcW w:w="322" w:type="dxa"/>
            <w:tcBorders>
              <w:top w:val="single" w:sz="4" w:space="0" w:color="auto"/>
            </w:tcBorders>
            <w:shd w:val="clear" w:color="auto" w:fill="FFFFFF"/>
          </w:tcPr>
          <w:p w:rsidR="00450F04" w:rsidRDefault="00314692">
            <w:pPr>
              <w:pStyle w:val="Jin0"/>
              <w:framePr w:w="15053" w:h="1819" w:vSpace="1046" w:wrap="none" w:hAnchor="page" w:x="961" w:y="8257"/>
              <w:shd w:val="clear" w:color="auto" w:fill="auto"/>
              <w:ind w:firstLine="140"/>
              <w:rPr>
                <w:sz w:val="13"/>
                <w:szCs w:val="13"/>
              </w:rPr>
            </w:pPr>
            <w:r>
              <w:rPr>
                <w:sz w:val="13"/>
                <w:szCs w:val="13"/>
              </w:rPr>
              <w:t>K</w:t>
            </w:r>
          </w:p>
        </w:tc>
        <w:tc>
          <w:tcPr>
            <w:tcW w:w="1061" w:type="dxa"/>
            <w:tcBorders>
              <w:top w:val="single" w:sz="4" w:space="0" w:color="auto"/>
            </w:tcBorders>
            <w:shd w:val="clear" w:color="auto" w:fill="FFFFFF"/>
          </w:tcPr>
          <w:p w:rsidR="00450F04" w:rsidRDefault="00314692">
            <w:pPr>
              <w:pStyle w:val="Jin0"/>
              <w:framePr w:w="15053" w:h="1819" w:vSpace="1046" w:wrap="none" w:hAnchor="page" w:x="961" w:y="8257"/>
              <w:shd w:val="clear" w:color="auto" w:fill="auto"/>
              <w:rPr>
                <w:sz w:val="13"/>
                <w:szCs w:val="13"/>
              </w:rPr>
            </w:pPr>
            <w:r>
              <w:rPr>
                <w:sz w:val="13"/>
                <w:szCs w:val="13"/>
              </w:rPr>
              <w:t>762342812</w:t>
            </w:r>
          </w:p>
        </w:tc>
        <w:tc>
          <w:tcPr>
            <w:tcW w:w="6662" w:type="dxa"/>
            <w:shd w:val="clear" w:color="auto" w:fill="FFFFFF"/>
          </w:tcPr>
          <w:p w:rsidR="00450F04" w:rsidRDefault="00314692">
            <w:pPr>
              <w:pStyle w:val="Jin0"/>
              <w:framePr w:w="15053" w:h="1819" w:vSpace="1046" w:wrap="none" w:hAnchor="page" w:x="961" w:y="8257"/>
              <w:shd w:val="clear" w:color="auto" w:fill="auto"/>
              <w:ind w:firstLine="380"/>
              <w:rPr>
                <w:sz w:val="13"/>
                <w:szCs w:val="13"/>
              </w:rPr>
            </w:pPr>
            <w:r>
              <w:rPr>
                <w:sz w:val="13"/>
                <w:szCs w:val="13"/>
              </w:rPr>
              <w:t>Demontáž laťování střech z latí osové vzdálenosti do 0,50 m</w:t>
            </w:r>
          </w:p>
        </w:tc>
        <w:tc>
          <w:tcPr>
            <w:tcW w:w="1104" w:type="dxa"/>
            <w:shd w:val="clear" w:color="auto" w:fill="FFFFFF"/>
          </w:tcPr>
          <w:p w:rsidR="00450F04" w:rsidRDefault="00450F04">
            <w:pPr>
              <w:framePr w:w="15053" w:h="1819" w:vSpace="1046" w:wrap="none" w:hAnchor="page" w:x="961" w:y="8257"/>
              <w:rPr>
                <w:sz w:val="10"/>
                <w:szCs w:val="10"/>
              </w:rPr>
            </w:pPr>
          </w:p>
        </w:tc>
        <w:tc>
          <w:tcPr>
            <w:tcW w:w="533" w:type="dxa"/>
            <w:shd w:val="clear" w:color="auto" w:fill="FFFFFF"/>
          </w:tcPr>
          <w:p w:rsidR="00450F04" w:rsidRDefault="00314692">
            <w:pPr>
              <w:pStyle w:val="Jin0"/>
              <w:framePr w:w="15053" w:h="1819" w:vSpace="1046" w:wrap="none" w:hAnchor="page" w:x="961" w:y="8257"/>
              <w:shd w:val="clear" w:color="auto" w:fill="auto"/>
              <w:rPr>
                <w:sz w:val="13"/>
                <w:szCs w:val="13"/>
              </w:rPr>
            </w:pPr>
            <w:r>
              <w:rPr>
                <w:sz w:val="13"/>
                <w:szCs w:val="13"/>
              </w:rPr>
              <w:t>m2</w:t>
            </w:r>
          </w:p>
        </w:tc>
        <w:tc>
          <w:tcPr>
            <w:tcW w:w="1085" w:type="dxa"/>
            <w:shd w:val="clear" w:color="auto" w:fill="FFFFFF"/>
          </w:tcPr>
          <w:p w:rsidR="00450F04" w:rsidRDefault="00314692">
            <w:pPr>
              <w:pStyle w:val="Jin0"/>
              <w:framePr w:w="15053" w:h="1819" w:vSpace="1046" w:wrap="none" w:hAnchor="page" w:x="961" w:y="8257"/>
              <w:shd w:val="clear" w:color="auto" w:fill="auto"/>
              <w:ind w:firstLine="360"/>
              <w:rPr>
                <w:sz w:val="13"/>
                <w:szCs w:val="13"/>
              </w:rPr>
            </w:pPr>
            <w:r>
              <w:rPr>
                <w:sz w:val="13"/>
                <w:szCs w:val="13"/>
              </w:rPr>
              <w:t>285,600</w:t>
            </w:r>
          </w:p>
        </w:tc>
        <w:tc>
          <w:tcPr>
            <w:tcW w:w="1435" w:type="dxa"/>
            <w:shd w:val="clear" w:color="auto" w:fill="FFFFFF"/>
          </w:tcPr>
          <w:p w:rsidR="00450F04" w:rsidRDefault="00314692">
            <w:pPr>
              <w:pStyle w:val="Jin0"/>
              <w:framePr w:w="15053" w:h="1819" w:vSpace="1046" w:wrap="none" w:hAnchor="page" w:x="961" w:y="8257"/>
              <w:shd w:val="clear" w:color="auto" w:fill="auto"/>
              <w:ind w:firstLine="440"/>
              <w:rPr>
                <w:sz w:val="13"/>
                <w:szCs w:val="13"/>
              </w:rPr>
            </w:pPr>
            <w:r>
              <w:rPr>
                <w:sz w:val="13"/>
                <w:szCs w:val="13"/>
              </w:rPr>
              <w:t>13,00</w:t>
            </w:r>
          </w:p>
        </w:tc>
        <w:tc>
          <w:tcPr>
            <w:tcW w:w="2544" w:type="dxa"/>
            <w:shd w:val="clear" w:color="auto" w:fill="FFFFFF"/>
          </w:tcPr>
          <w:p w:rsidR="00450F04" w:rsidRDefault="00314692">
            <w:pPr>
              <w:pStyle w:val="Jin0"/>
              <w:framePr w:w="15053" w:h="1819" w:vSpace="1046" w:wrap="none" w:hAnchor="page" w:x="961" w:y="8257"/>
              <w:shd w:val="clear" w:color="auto" w:fill="auto"/>
              <w:ind w:firstLine="680"/>
              <w:rPr>
                <w:sz w:val="13"/>
                <w:szCs w:val="13"/>
              </w:rPr>
            </w:pPr>
            <w:r>
              <w:rPr>
                <w:sz w:val="13"/>
                <w:szCs w:val="13"/>
              </w:rPr>
              <w:t>3 712,80 CS ÚRS 2014 01</w:t>
            </w:r>
          </w:p>
        </w:tc>
      </w:tr>
      <w:tr w:rsidR="00450F04">
        <w:trPr>
          <w:trHeight w:hRule="exact" w:val="221"/>
        </w:trPr>
        <w:tc>
          <w:tcPr>
            <w:tcW w:w="307" w:type="dxa"/>
            <w:tcBorders>
              <w:top w:val="single" w:sz="4" w:space="0" w:color="auto"/>
            </w:tcBorders>
            <w:shd w:val="clear" w:color="auto" w:fill="FFFFFF"/>
          </w:tcPr>
          <w:p w:rsidR="00450F04" w:rsidRDefault="00450F04">
            <w:pPr>
              <w:framePr w:w="15053" w:h="1819" w:vSpace="1046" w:wrap="none" w:hAnchor="page" w:x="961" w:y="8257"/>
              <w:rPr>
                <w:sz w:val="10"/>
                <w:szCs w:val="10"/>
              </w:rPr>
            </w:pPr>
          </w:p>
        </w:tc>
        <w:tc>
          <w:tcPr>
            <w:tcW w:w="322" w:type="dxa"/>
            <w:tcBorders>
              <w:top w:val="single" w:sz="4" w:space="0" w:color="auto"/>
            </w:tcBorders>
            <w:shd w:val="clear" w:color="auto" w:fill="FFFFFF"/>
          </w:tcPr>
          <w:p w:rsidR="00450F04" w:rsidRDefault="00314692">
            <w:pPr>
              <w:pStyle w:val="Jin0"/>
              <w:framePr w:w="15053" w:h="1819" w:vSpace="1046" w:wrap="none" w:hAnchor="page" w:x="961" w:y="8257"/>
              <w:shd w:val="clear" w:color="auto" w:fill="auto"/>
              <w:rPr>
                <w:sz w:val="13"/>
                <w:szCs w:val="13"/>
              </w:rPr>
            </w:pPr>
            <w:r>
              <w:rPr>
                <w:sz w:val="13"/>
                <w:szCs w:val="13"/>
              </w:rPr>
              <w:t>w</w:t>
            </w:r>
          </w:p>
        </w:tc>
        <w:tc>
          <w:tcPr>
            <w:tcW w:w="1061" w:type="dxa"/>
            <w:tcBorders>
              <w:top w:val="single" w:sz="4" w:space="0" w:color="auto"/>
            </w:tcBorders>
            <w:shd w:val="clear" w:color="auto" w:fill="FFFFFF"/>
          </w:tcPr>
          <w:p w:rsidR="00450F04" w:rsidRDefault="00450F04">
            <w:pPr>
              <w:framePr w:w="15053" w:h="1819" w:vSpace="1046" w:wrap="none" w:hAnchor="page" w:x="961" w:y="8257"/>
              <w:rPr>
                <w:sz w:val="10"/>
                <w:szCs w:val="10"/>
              </w:rPr>
            </w:pPr>
          </w:p>
        </w:tc>
        <w:tc>
          <w:tcPr>
            <w:tcW w:w="6662" w:type="dxa"/>
            <w:tcBorders>
              <w:top w:val="single" w:sz="4" w:space="0" w:color="auto"/>
            </w:tcBorders>
            <w:shd w:val="clear" w:color="auto" w:fill="FFFFFF"/>
          </w:tcPr>
          <w:p w:rsidR="00450F04" w:rsidRDefault="00314692">
            <w:pPr>
              <w:pStyle w:val="Jin0"/>
              <w:framePr w:w="15053" w:h="1819" w:vSpace="1046" w:wrap="none" w:hAnchor="page" w:x="961" w:y="8257"/>
              <w:shd w:val="clear" w:color="auto" w:fill="auto"/>
              <w:ind w:firstLine="380"/>
              <w:rPr>
                <w:sz w:val="13"/>
                <w:szCs w:val="13"/>
              </w:rPr>
            </w:pPr>
            <w:r>
              <w:rPr>
                <w:sz w:val="13"/>
                <w:szCs w:val="13"/>
              </w:rPr>
              <w:t>(2*20*6,8)*1,05</w:t>
            </w:r>
          </w:p>
        </w:tc>
        <w:tc>
          <w:tcPr>
            <w:tcW w:w="1104" w:type="dxa"/>
            <w:tcBorders>
              <w:top w:val="single" w:sz="4" w:space="0" w:color="auto"/>
            </w:tcBorders>
            <w:shd w:val="clear" w:color="auto" w:fill="FFFFFF"/>
          </w:tcPr>
          <w:p w:rsidR="00450F04" w:rsidRDefault="00450F04">
            <w:pPr>
              <w:framePr w:w="15053" w:h="1819" w:vSpace="1046" w:wrap="none" w:hAnchor="page" w:x="961" w:y="8257"/>
              <w:rPr>
                <w:sz w:val="10"/>
                <w:szCs w:val="10"/>
              </w:rPr>
            </w:pPr>
          </w:p>
        </w:tc>
        <w:tc>
          <w:tcPr>
            <w:tcW w:w="533" w:type="dxa"/>
            <w:tcBorders>
              <w:top w:val="single" w:sz="4" w:space="0" w:color="auto"/>
            </w:tcBorders>
            <w:shd w:val="clear" w:color="auto" w:fill="FFFFFF"/>
          </w:tcPr>
          <w:p w:rsidR="00450F04" w:rsidRDefault="00450F04">
            <w:pPr>
              <w:framePr w:w="15053" w:h="1819" w:vSpace="1046" w:wrap="none" w:hAnchor="page" w:x="961" w:y="8257"/>
              <w:rPr>
                <w:sz w:val="10"/>
                <w:szCs w:val="10"/>
              </w:rPr>
            </w:pPr>
          </w:p>
        </w:tc>
        <w:tc>
          <w:tcPr>
            <w:tcW w:w="1085" w:type="dxa"/>
            <w:shd w:val="clear" w:color="auto" w:fill="FFFFFF"/>
          </w:tcPr>
          <w:p w:rsidR="00450F04" w:rsidRDefault="00314692">
            <w:pPr>
              <w:pStyle w:val="Jin0"/>
              <w:framePr w:w="15053" w:h="1819" w:vSpace="1046" w:wrap="none" w:hAnchor="page" w:x="961" w:y="8257"/>
              <w:shd w:val="clear" w:color="auto" w:fill="auto"/>
              <w:ind w:firstLine="360"/>
              <w:rPr>
                <w:sz w:val="13"/>
                <w:szCs w:val="13"/>
              </w:rPr>
            </w:pPr>
            <w:r>
              <w:rPr>
                <w:sz w:val="13"/>
                <w:szCs w:val="13"/>
              </w:rPr>
              <w:t>285,600</w:t>
            </w:r>
          </w:p>
        </w:tc>
        <w:tc>
          <w:tcPr>
            <w:tcW w:w="1435" w:type="dxa"/>
            <w:shd w:val="clear" w:color="auto" w:fill="FFFFFF"/>
          </w:tcPr>
          <w:p w:rsidR="00450F04" w:rsidRDefault="00450F04">
            <w:pPr>
              <w:framePr w:w="15053" w:h="1819" w:vSpace="1046" w:wrap="none" w:hAnchor="page" w:x="961" w:y="8257"/>
              <w:rPr>
                <w:sz w:val="10"/>
                <w:szCs w:val="10"/>
              </w:rPr>
            </w:pPr>
          </w:p>
        </w:tc>
        <w:tc>
          <w:tcPr>
            <w:tcW w:w="2544" w:type="dxa"/>
            <w:shd w:val="clear" w:color="auto" w:fill="FFFFFF"/>
          </w:tcPr>
          <w:p w:rsidR="00450F04" w:rsidRDefault="00450F04">
            <w:pPr>
              <w:framePr w:w="15053" w:h="1819" w:vSpace="1046" w:wrap="none" w:hAnchor="page" w:x="961" w:y="8257"/>
              <w:rPr>
                <w:sz w:val="10"/>
                <w:szCs w:val="10"/>
              </w:rPr>
            </w:pPr>
          </w:p>
        </w:tc>
      </w:tr>
      <w:tr w:rsidR="00450F04">
        <w:trPr>
          <w:trHeight w:hRule="exact" w:val="226"/>
        </w:trPr>
        <w:tc>
          <w:tcPr>
            <w:tcW w:w="307" w:type="dxa"/>
            <w:shd w:val="clear" w:color="auto" w:fill="FFFFFF"/>
            <w:vAlign w:val="bottom"/>
          </w:tcPr>
          <w:p w:rsidR="00450F04" w:rsidRDefault="00314692">
            <w:pPr>
              <w:pStyle w:val="Jin0"/>
              <w:framePr w:w="15053" w:h="1819" w:vSpace="1046" w:wrap="none" w:hAnchor="page" w:x="961" w:y="8257"/>
              <w:shd w:val="clear" w:color="auto" w:fill="auto"/>
              <w:rPr>
                <w:sz w:val="13"/>
                <w:szCs w:val="13"/>
              </w:rPr>
            </w:pPr>
            <w:r>
              <w:rPr>
                <w:sz w:val="13"/>
                <w:szCs w:val="13"/>
              </w:rPr>
              <w:t>23</w:t>
            </w:r>
          </w:p>
        </w:tc>
        <w:tc>
          <w:tcPr>
            <w:tcW w:w="322" w:type="dxa"/>
            <w:shd w:val="clear" w:color="auto" w:fill="FFFFFF"/>
            <w:vAlign w:val="bottom"/>
          </w:tcPr>
          <w:p w:rsidR="00450F04" w:rsidRDefault="00314692">
            <w:pPr>
              <w:pStyle w:val="Jin0"/>
              <w:framePr w:w="15053" w:h="1819" w:vSpace="1046" w:wrap="none" w:hAnchor="page" w:x="961" w:y="8257"/>
              <w:shd w:val="clear" w:color="auto" w:fill="auto"/>
              <w:ind w:firstLine="140"/>
              <w:rPr>
                <w:sz w:val="13"/>
                <w:szCs w:val="13"/>
              </w:rPr>
            </w:pPr>
            <w:r>
              <w:rPr>
                <w:sz w:val="13"/>
                <w:szCs w:val="13"/>
              </w:rPr>
              <w:t>K</w:t>
            </w:r>
          </w:p>
        </w:tc>
        <w:tc>
          <w:tcPr>
            <w:tcW w:w="1061" w:type="dxa"/>
            <w:tcBorders>
              <w:top w:val="single" w:sz="4" w:space="0" w:color="auto"/>
            </w:tcBorders>
            <w:shd w:val="clear" w:color="auto" w:fill="FFFFFF"/>
            <w:vAlign w:val="bottom"/>
          </w:tcPr>
          <w:p w:rsidR="00450F04" w:rsidRDefault="00314692">
            <w:pPr>
              <w:pStyle w:val="Jin0"/>
              <w:framePr w:w="15053" w:h="1819" w:vSpace="1046" w:wrap="none" w:hAnchor="page" w:x="961" w:y="8257"/>
              <w:shd w:val="clear" w:color="auto" w:fill="auto"/>
              <w:rPr>
                <w:sz w:val="13"/>
                <w:szCs w:val="13"/>
              </w:rPr>
            </w:pPr>
            <w:r>
              <w:rPr>
                <w:sz w:val="13"/>
                <w:szCs w:val="13"/>
              </w:rPr>
              <w:t>762353530R</w:t>
            </w:r>
          </w:p>
        </w:tc>
        <w:tc>
          <w:tcPr>
            <w:tcW w:w="6662" w:type="dxa"/>
            <w:shd w:val="clear" w:color="auto" w:fill="FFFFFF"/>
            <w:vAlign w:val="bottom"/>
          </w:tcPr>
          <w:p w:rsidR="00450F04" w:rsidRDefault="00314692">
            <w:pPr>
              <w:pStyle w:val="Jin0"/>
              <w:framePr w:w="15053" w:h="1819" w:vSpace="1046" w:wrap="none" w:hAnchor="page" w:x="961" w:y="8257"/>
              <w:shd w:val="clear" w:color="auto" w:fill="auto"/>
              <w:ind w:firstLine="380"/>
              <w:rPr>
                <w:sz w:val="13"/>
                <w:szCs w:val="13"/>
              </w:rPr>
            </w:pPr>
            <w:r>
              <w:rPr>
                <w:sz w:val="13"/>
                <w:szCs w:val="13"/>
              </w:rPr>
              <w:t>Repase a zpětná montáž původního střešního vikýře volského oka</w:t>
            </w:r>
          </w:p>
        </w:tc>
        <w:tc>
          <w:tcPr>
            <w:tcW w:w="1104" w:type="dxa"/>
            <w:tcBorders>
              <w:top w:val="single" w:sz="4" w:space="0" w:color="auto"/>
              <w:bottom w:val="single" w:sz="4" w:space="0" w:color="auto"/>
            </w:tcBorders>
            <w:shd w:val="clear" w:color="auto" w:fill="FFFFFF"/>
            <w:vAlign w:val="bottom"/>
          </w:tcPr>
          <w:p w:rsidR="00450F04" w:rsidRDefault="00314692">
            <w:pPr>
              <w:pStyle w:val="Jin0"/>
              <w:framePr w:w="15053" w:h="1819" w:vSpace="1046" w:wrap="none" w:hAnchor="page" w:x="961" w:y="8257"/>
              <w:shd w:val="clear" w:color="auto" w:fill="auto"/>
              <w:jc w:val="right"/>
              <w:rPr>
                <w:sz w:val="26"/>
                <w:szCs w:val="26"/>
              </w:rPr>
            </w:pPr>
            <w:r>
              <w:rPr>
                <w:sz w:val="26"/>
                <w:szCs w:val="26"/>
              </w:rPr>
              <w:t>JČ</w:t>
            </w:r>
          </w:p>
        </w:tc>
        <w:tc>
          <w:tcPr>
            <w:tcW w:w="533" w:type="dxa"/>
            <w:tcBorders>
              <w:bottom w:val="single" w:sz="4" w:space="0" w:color="auto"/>
            </w:tcBorders>
            <w:shd w:val="clear" w:color="auto" w:fill="FFFFFF"/>
            <w:vAlign w:val="bottom"/>
          </w:tcPr>
          <w:p w:rsidR="00450F04" w:rsidRDefault="00314692">
            <w:pPr>
              <w:pStyle w:val="Jin0"/>
              <w:framePr w:w="15053" w:h="1819" w:vSpace="1046" w:wrap="none" w:hAnchor="page" w:x="961" w:y="8257"/>
              <w:shd w:val="clear" w:color="auto" w:fill="auto"/>
              <w:rPr>
                <w:sz w:val="13"/>
                <w:szCs w:val="13"/>
              </w:rPr>
            </w:pPr>
            <w:r>
              <w:rPr>
                <w:sz w:val="13"/>
                <w:szCs w:val="13"/>
              </w:rPr>
              <w:t>ks</w:t>
            </w:r>
          </w:p>
        </w:tc>
        <w:tc>
          <w:tcPr>
            <w:tcW w:w="1085" w:type="dxa"/>
            <w:shd w:val="clear" w:color="auto" w:fill="FFFFFF"/>
            <w:vAlign w:val="bottom"/>
          </w:tcPr>
          <w:p w:rsidR="00450F04" w:rsidRDefault="00314692">
            <w:pPr>
              <w:pStyle w:val="Jin0"/>
              <w:framePr w:w="15053" w:h="1819" w:vSpace="1046" w:wrap="none" w:hAnchor="page" w:x="961" w:y="8257"/>
              <w:shd w:val="clear" w:color="auto" w:fill="auto"/>
              <w:ind w:firstLine="480"/>
              <w:rPr>
                <w:sz w:val="13"/>
                <w:szCs w:val="13"/>
              </w:rPr>
            </w:pPr>
            <w:r>
              <w:rPr>
                <w:sz w:val="13"/>
                <w:szCs w:val="13"/>
              </w:rPr>
              <w:t>2,000</w:t>
            </w:r>
          </w:p>
        </w:tc>
        <w:tc>
          <w:tcPr>
            <w:tcW w:w="1435" w:type="dxa"/>
            <w:shd w:val="clear" w:color="auto" w:fill="FFFFFF"/>
            <w:vAlign w:val="bottom"/>
          </w:tcPr>
          <w:p w:rsidR="00450F04" w:rsidRDefault="00314692">
            <w:pPr>
              <w:pStyle w:val="Jin0"/>
              <w:framePr w:w="15053" w:h="1819" w:vSpace="1046" w:wrap="none" w:hAnchor="page" w:x="961" w:y="8257"/>
              <w:shd w:val="clear" w:color="auto" w:fill="auto"/>
              <w:ind w:firstLine="180"/>
              <w:rPr>
                <w:sz w:val="13"/>
                <w:szCs w:val="13"/>
              </w:rPr>
            </w:pPr>
            <w:r>
              <w:rPr>
                <w:sz w:val="13"/>
                <w:szCs w:val="13"/>
              </w:rPr>
              <w:t>20 609,00</w:t>
            </w:r>
          </w:p>
        </w:tc>
        <w:tc>
          <w:tcPr>
            <w:tcW w:w="2544" w:type="dxa"/>
            <w:shd w:val="clear" w:color="auto" w:fill="FFFFFF"/>
            <w:vAlign w:val="bottom"/>
          </w:tcPr>
          <w:p w:rsidR="00450F04" w:rsidRDefault="00314692">
            <w:pPr>
              <w:pStyle w:val="Jin0"/>
              <w:framePr w:w="15053" w:h="1819" w:vSpace="1046" w:wrap="none" w:hAnchor="page" w:x="961" w:y="8257"/>
              <w:shd w:val="clear" w:color="auto" w:fill="auto"/>
              <w:ind w:firstLine="600"/>
              <w:rPr>
                <w:sz w:val="13"/>
                <w:szCs w:val="13"/>
              </w:rPr>
            </w:pPr>
            <w:r>
              <w:rPr>
                <w:sz w:val="13"/>
                <w:szCs w:val="13"/>
              </w:rPr>
              <w:t>41 218,00</w:t>
            </w:r>
          </w:p>
        </w:tc>
      </w:tr>
    </w:tbl>
    <w:p w:rsidR="00450F04" w:rsidRDefault="00450F04">
      <w:pPr>
        <w:framePr w:w="15053" w:h="1819" w:vSpace="1046" w:wrap="none" w:hAnchor="page" w:x="961" w:y="8257"/>
        <w:spacing w:line="1" w:lineRule="exact"/>
      </w:pPr>
    </w:p>
    <w:p w:rsidR="00450F04" w:rsidRDefault="00314692">
      <w:pPr>
        <w:pStyle w:val="Titulektabulky0"/>
        <w:framePr w:w="480" w:h="1147" w:wrap="none" w:hAnchor="page" w:x="11372" w:y="7211"/>
        <w:shd w:val="clear" w:color="auto" w:fill="auto"/>
        <w:spacing w:line="360" w:lineRule="auto"/>
        <w:rPr>
          <w:sz w:val="13"/>
          <w:szCs w:val="13"/>
        </w:rPr>
      </w:pPr>
      <w:r>
        <w:rPr>
          <w:sz w:val="13"/>
          <w:szCs w:val="13"/>
        </w:rPr>
        <w:t>8,500</w:t>
      </w:r>
    </w:p>
    <w:p w:rsidR="00450F04" w:rsidRDefault="00314692">
      <w:pPr>
        <w:pStyle w:val="Titulektabulky0"/>
        <w:framePr w:w="480" w:h="1147" w:wrap="none" w:hAnchor="page" w:x="11372" w:y="7211"/>
        <w:shd w:val="clear" w:color="auto" w:fill="auto"/>
        <w:spacing w:line="360" w:lineRule="auto"/>
        <w:jc w:val="both"/>
        <w:rPr>
          <w:sz w:val="13"/>
          <w:szCs w:val="13"/>
        </w:rPr>
      </w:pPr>
      <w:r>
        <w:rPr>
          <w:sz w:val="13"/>
          <w:szCs w:val="13"/>
        </w:rPr>
        <w:t>72,800 28,000 16,450</w:t>
      </w:r>
    </w:p>
    <w:p w:rsidR="00450F04" w:rsidRDefault="00314692">
      <w:pPr>
        <w:pStyle w:val="Titulektabulky0"/>
        <w:framePr w:w="480" w:h="1147" w:wrap="none" w:hAnchor="page" w:x="11372" w:y="7211"/>
        <w:shd w:val="clear" w:color="auto" w:fill="auto"/>
        <w:spacing w:line="360" w:lineRule="auto"/>
        <w:jc w:val="both"/>
        <w:rPr>
          <w:sz w:val="13"/>
          <w:szCs w:val="13"/>
        </w:rPr>
      </w:pPr>
      <w:r>
        <w:rPr>
          <w:sz w:val="13"/>
          <w:szCs w:val="13"/>
        </w:rPr>
        <w:t>11,550</w:t>
      </w:r>
    </w:p>
    <w:p w:rsidR="00450F04" w:rsidRDefault="00314692">
      <w:pPr>
        <w:spacing w:line="360" w:lineRule="exact"/>
      </w:pPr>
      <w:r>
        <w:rPr>
          <w:noProof/>
          <w:lang w:bidi="ar-SA"/>
        </w:rPr>
        <w:drawing>
          <wp:anchor distT="115570" distB="709930" distL="0" distR="0" simplePos="0" relativeHeight="62914888" behindDoc="1" locked="0" layoutInCell="1" allowOverlap="1" wp14:anchorId="7A896091" wp14:editId="034A84C7">
            <wp:simplePos x="0" y="0"/>
            <wp:positionH relativeFrom="page">
              <wp:posOffset>612775</wp:posOffset>
            </wp:positionH>
            <wp:positionV relativeFrom="margin">
              <wp:posOffset>4123690</wp:posOffset>
            </wp:positionV>
            <wp:extent cx="9558655" cy="463550"/>
            <wp:effectExtent l="0" t="0" r="0" b="0"/>
            <wp:wrapNone/>
            <wp:docPr id="557" name="Shape 557"/>
            <wp:cNvGraphicFramePr/>
            <a:graphic xmlns:a="http://schemas.openxmlformats.org/drawingml/2006/main">
              <a:graphicData uri="http://schemas.openxmlformats.org/drawingml/2006/picture">
                <pic:pic xmlns:pic="http://schemas.openxmlformats.org/drawingml/2006/picture">
                  <pic:nvPicPr>
                    <pic:cNvPr id="558" name="Picture box 558"/>
                    <pic:cNvPicPr/>
                  </pic:nvPicPr>
                  <pic:blipFill>
                    <a:blip r:embed="rId255"/>
                    <a:stretch/>
                  </pic:blipFill>
                  <pic:spPr>
                    <a:xfrm>
                      <a:off x="0" y="0"/>
                      <a:ext cx="9558655" cy="463550"/>
                    </a:xfrm>
                    <a:prstGeom prst="rect">
                      <a:avLst/>
                    </a:prstGeom>
                  </pic:spPr>
                </pic:pic>
              </a:graphicData>
            </a:graphic>
          </wp:anchor>
        </w:drawing>
      </w: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after="714" w:line="1" w:lineRule="exact"/>
      </w:pPr>
    </w:p>
    <w:p w:rsidR="00450F04" w:rsidRDefault="00450F04">
      <w:pPr>
        <w:spacing w:line="1" w:lineRule="exact"/>
        <w:sectPr w:rsidR="00450F04">
          <w:pgSz w:w="16840" w:h="11900" w:orient="landscape"/>
          <w:pgMar w:top="731" w:right="818" w:bottom="485" w:left="941" w:header="303"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350"/>
        <w:gridCol w:w="355"/>
        <w:gridCol w:w="979"/>
        <w:gridCol w:w="7622"/>
        <w:gridCol w:w="691"/>
        <w:gridCol w:w="893"/>
        <w:gridCol w:w="1022"/>
        <w:gridCol w:w="1882"/>
        <w:gridCol w:w="1272"/>
      </w:tblGrid>
      <w:tr w:rsidR="00450F04">
        <w:trPr>
          <w:trHeight w:hRule="exact" w:val="523"/>
          <w:jc w:val="center"/>
        </w:trPr>
        <w:tc>
          <w:tcPr>
            <w:tcW w:w="350" w:type="dxa"/>
            <w:shd w:val="clear" w:color="auto" w:fill="FFFFFF"/>
            <w:vAlign w:val="center"/>
          </w:tcPr>
          <w:p w:rsidR="00450F04" w:rsidRDefault="00314692">
            <w:pPr>
              <w:pStyle w:val="Jin0"/>
              <w:shd w:val="clear" w:color="auto" w:fill="auto"/>
              <w:jc w:val="both"/>
              <w:rPr>
                <w:sz w:val="15"/>
                <w:szCs w:val="15"/>
              </w:rPr>
            </w:pPr>
            <w:r>
              <w:rPr>
                <w:sz w:val="15"/>
                <w:szCs w:val="15"/>
              </w:rPr>
              <w:lastRenderedPageBreak/>
              <w:t>PČ</w:t>
            </w:r>
          </w:p>
        </w:tc>
        <w:tc>
          <w:tcPr>
            <w:tcW w:w="355" w:type="dxa"/>
            <w:shd w:val="clear" w:color="auto" w:fill="FFFFFF"/>
            <w:vAlign w:val="center"/>
          </w:tcPr>
          <w:p w:rsidR="00450F04" w:rsidRDefault="00314692">
            <w:pPr>
              <w:pStyle w:val="Jin0"/>
              <w:shd w:val="clear" w:color="auto" w:fill="auto"/>
              <w:jc w:val="both"/>
              <w:rPr>
                <w:sz w:val="15"/>
                <w:szCs w:val="15"/>
              </w:rPr>
            </w:pPr>
            <w:r>
              <w:rPr>
                <w:sz w:val="15"/>
                <w:szCs w:val="15"/>
              </w:rPr>
              <w:t>Typ</w:t>
            </w:r>
          </w:p>
        </w:tc>
        <w:tc>
          <w:tcPr>
            <w:tcW w:w="979" w:type="dxa"/>
            <w:shd w:val="clear" w:color="auto" w:fill="FFFFFF"/>
            <w:vAlign w:val="center"/>
          </w:tcPr>
          <w:p w:rsidR="00450F04" w:rsidRDefault="00314692">
            <w:pPr>
              <w:pStyle w:val="Jin0"/>
              <w:shd w:val="clear" w:color="auto" w:fill="auto"/>
              <w:ind w:firstLine="520"/>
              <w:rPr>
                <w:sz w:val="15"/>
                <w:szCs w:val="15"/>
              </w:rPr>
            </w:pPr>
            <w:r>
              <w:rPr>
                <w:sz w:val="15"/>
                <w:szCs w:val="15"/>
              </w:rPr>
              <w:t>Kód</w:t>
            </w:r>
          </w:p>
        </w:tc>
        <w:tc>
          <w:tcPr>
            <w:tcW w:w="7622" w:type="dxa"/>
            <w:shd w:val="clear" w:color="auto" w:fill="FFFFFF"/>
            <w:vAlign w:val="center"/>
          </w:tcPr>
          <w:p w:rsidR="00450F04" w:rsidRDefault="00314692">
            <w:pPr>
              <w:pStyle w:val="Jin0"/>
              <w:shd w:val="clear" w:color="auto" w:fill="auto"/>
              <w:jc w:val="center"/>
              <w:rPr>
                <w:sz w:val="15"/>
                <w:szCs w:val="15"/>
              </w:rPr>
            </w:pPr>
            <w:r>
              <w:rPr>
                <w:sz w:val="15"/>
                <w:szCs w:val="15"/>
              </w:rPr>
              <w:t>Popis</w:t>
            </w:r>
          </w:p>
        </w:tc>
        <w:tc>
          <w:tcPr>
            <w:tcW w:w="691" w:type="dxa"/>
            <w:shd w:val="clear" w:color="auto" w:fill="FFFFFF"/>
            <w:vAlign w:val="center"/>
          </w:tcPr>
          <w:p w:rsidR="00450F04" w:rsidRDefault="00314692">
            <w:pPr>
              <w:pStyle w:val="Jin0"/>
              <w:shd w:val="clear" w:color="auto" w:fill="auto"/>
              <w:jc w:val="center"/>
              <w:rPr>
                <w:sz w:val="15"/>
                <w:szCs w:val="15"/>
              </w:rPr>
            </w:pPr>
            <w:r>
              <w:rPr>
                <w:sz w:val="15"/>
                <w:szCs w:val="15"/>
              </w:rPr>
              <w:t>MJ</w:t>
            </w:r>
          </w:p>
        </w:tc>
        <w:tc>
          <w:tcPr>
            <w:tcW w:w="893" w:type="dxa"/>
            <w:shd w:val="clear" w:color="auto" w:fill="FFFFFF"/>
            <w:vAlign w:val="center"/>
          </w:tcPr>
          <w:p w:rsidR="00450F04" w:rsidRDefault="00314692">
            <w:pPr>
              <w:pStyle w:val="Jin0"/>
              <w:shd w:val="clear" w:color="auto" w:fill="auto"/>
              <w:rPr>
                <w:sz w:val="15"/>
                <w:szCs w:val="15"/>
              </w:rPr>
            </w:pPr>
            <w:r>
              <w:rPr>
                <w:sz w:val="15"/>
                <w:szCs w:val="15"/>
              </w:rPr>
              <w:t>Množství</w:t>
            </w:r>
          </w:p>
        </w:tc>
        <w:tc>
          <w:tcPr>
            <w:tcW w:w="1022" w:type="dxa"/>
            <w:shd w:val="clear" w:color="auto" w:fill="FFFFFF"/>
            <w:vAlign w:val="center"/>
          </w:tcPr>
          <w:p w:rsidR="00450F04" w:rsidRDefault="00314692">
            <w:pPr>
              <w:pStyle w:val="Jin0"/>
              <w:shd w:val="clear" w:color="auto" w:fill="auto"/>
              <w:jc w:val="right"/>
              <w:rPr>
                <w:sz w:val="15"/>
                <w:szCs w:val="15"/>
              </w:rPr>
            </w:pPr>
            <w:proofErr w:type="spellStart"/>
            <w:proofErr w:type="gramStart"/>
            <w:r>
              <w:rPr>
                <w:sz w:val="15"/>
                <w:szCs w:val="15"/>
              </w:rPr>
              <w:t>J.cena</w:t>
            </w:r>
            <w:proofErr w:type="spellEnd"/>
            <w:proofErr w:type="gramEnd"/>
            <w:r>
              <w:rPr>
                <w:sz w:val="15"/>
                <w:szCs w:val="15"/>
              </w:rPr>
              <w:t xml:space="preserve"> [CZK]</w:t>
            </w:r>
          </w:p>
        </w:tc>
        <w:tc>
          <w:tcPr>
            <w:tcW w:w="1882" w:type="dxa"/>
            <w:shd w:val="clear" w:color="auto" w:fill="FFFFFF"/>
            <w:vAlign w:val="bottom"/>
          </w:tcPr>
          <w:p w:rsidR="00450F04" w:rsidRDefault="00314692">
            <w:pPr>
              <w:pStyle w:val="Jin0"/>
              <w:shd w:val="clear" w:color="auto" w:fill="auto"/>
              <w:spacing w:line="295" w:lineRule="auto"/>
              <w:jc w:val="center"/>
              <w:rPr>
                <w:sz w:val="15"/>
                <w:szCs w:val="15"/>
              </w:rPr>
            </w:pPr>
            <w:r>
              <w:rPr>
                <w:sz w:val="15"/>
                <w:szCs w:val="15"/>
              </w:rPr>
              <w:t>Cena celkem [CZK]</w:t>
            </w:r>
          </w:p>
        </w:tc>
        <w:tc>
          <w:tcPr>
            <w:tcW w:w="1272" w:type="dxa"/>
            <w:shd w:val="clear" w:color="auto" w:fill="FFFFFF"/>
            <w:vAlign w:val="center"/>
          </w:tcPr>
          <w:p w:rsidR="00450F04" w:rsidRDefault="00314692">
            <w:pPr>
              <w:pStyle w:val="Jin0"/>
              <w:shd w:val="clear" w:color="auto" w:fill="auto"/>
              <w:jc w:val="both"/>
              <w:rPr>
                <w:sz w:val="15"/>
                <w:szCs w:val="15"/>
              </w:rPr>
            </w:pPr>
            <w:r>
              <w:rPr>
                <w:sz w:val="15"/>
                <w:szCs w:val="15"/>
              </w:rPr>
              <w:t>Cenová soustava</w:t>
            </w:r>
          </w:p>
        </w:tc>
      </w:tr>
      <w:tr w:rsidR="00450F04">
        <w:trPr>
          <w:trHeight w:hRule="exact" w:val="221"/>
          <w:jc w:val="center"/>
        </w:trPr>
        <w:tc>
          <w:tcPr>
            <w:tcW w:w="350" w:type="dxa"/>
            <w:shd w:val="clear" w:color="auto" w:fill="FFFFFF"/>
            <w:vAlign w:val="bottom"/>
          </w:tcPr>
          <w:p w:rsidR="00450F04" w:rsidRDefault="00314692">
            <w:pPr>
              <w:pStyle w:val="Jin0"/>
              <w:shd w:val="clear" w:color="auto" w:fill="auto"/>
              <w:jc w:val="both"/>
              <w:rPr>
                <w:sz w:val="13"/>
                <w:szCs w:val="13"/>
              </w:rPr>
            </w:pPr>
            <w:r>
              <w:rPr>
                <w:sz w:val="13"/>
                <w:szCs w:val="13"/>
              </w:rPr>
              <w:t>22</w:t>
            </w:r>
          </w:p>
        </w:tc>
        <w:tc>
          <w:tcPr>
            <w:tcW w:w="355" w:type="dxa"/>
            <w:shd w:val="clear" w:color="auto" w:fill="FFFFFF"/>
          </w:tcPr>
          <w:p w:rsidR="00450F04" w:rsidRDefault="00314692">
            <w:pPr>
              <w:pStyle w:val="Jin0"/>
              <w:shd w:val="clear" w:color="auto" w:fill="auto"/>
              <w:jc w:val="both"/>
              <w:rPr>
                <w:sz w:val="13"/>
                <w:szCs w:val="13"/>
              </w:rPr>
            </w:pPr>
            <w:r>
              <w:rPr>
                <w:sz w:val="13"/>
                <w:szCs w:val="13"/>
              </w:rPr>
              <w:t>K</w:t>
            </w:r>
          </w:p>
        </w:tc>
        <w:tc>
          <w:tcPr>
            <w:tcW w:w="979" w:type="dxa"/>
            <w:shd w:val="clear" w:color="auto" w:fill="FFFFFF"/>
          </w:tcPr>
          <w:p w:rsidR="00450F04" w:rsidRDefault="00314692">
            <w:pPr>
              <w:pStyle w:val="Jin0"/>
              <w:shd w:val="clear" w:color="auto" w:fill="auto"/>
              <w:jc w:val="both"/>
              <w:rPr>
                <w:sz w:val="13"/>
                <w:szCs w:val="13"/>
              </w:rPr>
            </w:pPr>
            <w:r>
              <w:rPr>
                <w:sz w:val="13"/>
                <w:szCs w:val="13"/>
              </w:rPr>
              <w:t>762354815</w:t>
            </w:r>
          </w:p>
        </w:tc>
        <w:tc>
          <w:tcPr>
            <w:tcW w:w="7622" w:type="dxa"/>
            <w:shd w:val="clear" w:color="auto" w:fill="FFFFFF"/>
          </w:tcPr>
          <w:p w:rsidR="00450F04" w:rsidRDefault="00314692">
            <w:pPr>
              <w:pStyle w:val="Jin0"/>
              <w:shd w:val="clear" w:color="auto" w:fill="auto"/>
              <w:ind w:firstLine="380"/>
              <w:rPr>
                <w:sz w:val="13"/>
                <w:szCs w:val="13"/>
              </w:rPr>
            </w:pPr>
            <w:r>
              <w:rPr>
                <w:sz w:val="13"/>
                <w:szCs w:val="13"/>
              </w:rPr>
              <w:t>Demontáž střešních vikýřů volského oka</w:t>
            </w:r>
          </w:p>
        </w:tc>
        <w:tc>
          <w:tcPr>
            <w:tcW w:w="691" w:type="dxa"/>
            <w:shd w:val="clear" w:color="auto" w:fill="FFFFFF"/>
          </w:tcPr>
          <w:p w:rsidR="00450F04" w:rsidRDefault="00314692">
            <w:pPr>
              <w:pStyle w:val="Jin0"/>
              <w:shd w:val="clear" w:color="auto" w:fill="auto"/>
              <w:jc w:val="center"/>
              <w:rPr>
                <w:sz w:val="13"/>
                <w:szCs w:val="13"/>
              </w:rPr>
            </w:pPr>
            <w:r>
              <w:rPr>
                <w:sz w:val="13"/>
                <w:szCs w:val="13"/>
              </w:rPr>
              <w:t>kus</w:t>
            </w:r>
          </w:p>
        </w:tc>
        <w:tc>
          <w:tcPr>
            <w:tcW w:w="893" w:type="dxa"/>
            <w:shd w:val="clear" w:color="auto" w:fill="FFFFFF"/>
            <w:vAlign w:val="bottom"/>
          </w:tcPr>
          <w:p w:rsidR="00450F04" w:rsidRDefault="00314692">
            <w:pPr>
              <w:pStyle w:val="Jin0"/>
              <w:shd w:val="clear" w:color="auto" w:fill="auto"/>
              <w:jc w:val="right"/>
              <w:rPr>
                <w:sz w:val="13"/>
                <w:szCs w:val="13"/>
              </w:rPr>
            </w:pPr>
            <w:r>
              <w:rPr>
                <w:sz w:val="13"/>
                <w:szCs w:val="13"/>
              </w:rPr>
              <w:t>2,000</w:t>
            </w:r>
          </w:p>
        </w:tc>
        <w:tc>
          <w:tcPr>
            <w:tcW w:w="1022" w:type="dxa"/>
            <w:shd w:val="clear" w:color="auto" w:fill="FFFFFF"/>
          </w:tcPr>
          <w:p w:rsidR="00450F04" w:rsidRDefault="00314692">
            <w:pPr>
              <w:pStyle w:val="Jin0"/>
              <w:shd w:val="clear" w:color="auto" w:fill="auto"/>
              <w:jc w:val="right"/>
              <w:rPr>
                <w:sz w:val="13"/>
                <w:szCs w:val="13"/>
              </w:rPr>
            </w:pPr>
            <w:r>
              <w:rPr>
                <w:sz w:val="13"/>
                <w:szCs w:val="13"/>
              </w:rPr>
              <w:t>2 974,00</w:t>
            </w:r>
          </w:p>
        </w:tc>
        <w:tc>
          <w:tcPr>
            <w:tcW w:w="1882" w:type="dxa"/>
            <w:tcBorders>
              <w:left w:val="single" w:sz="4" w:space="0" w:color="auto"/>
            </w:tcBorders>
            <w:shd w:val="clear" w:color="auto" w:fill="FFFFFF"/>
          </w:tcPr>
          <w:p w:rsidR="00450F04" w:rsidRDefault="00314692">
            <w:pPr>
              <w:pStyle w:val="Jin0"/>
              <w:shd w:val="clear" w:color="auto" w:fill="auto"/>
              <w:jc w:val="right"/>
              <w:rPr>
                <w:sz w:val="13"/>
                <w:szCs w:val="13"/>
              </w:rPr>
            </w:pPr>
            <w:r>
              <w:rPr>
                <w:sz w:val="13"/>
                <w:szCs w:val="13"/>
              </w:rPr>
              <w:t>5 948,00</w:t>
            </w:r>
          </w:p>
        </w:tc>
        <w:tc>
          <w:tcPr>
            <w:tcW w:w="1272" w:type="dxa"/>
            <w:shd w:val="clear" w:color="auto" w:fill="FFFFFF"/>
          </w:tcPr>
          <w:p w:rsidR="00450F04" w:rsidRDefault="00314692">
            <w:pPr>
              <w:pStyle w:val="Jin0"/>
              <w:shd w:val="clear" w:color="auto" w:fill="auto"/>
              <w:jc w:val="both"/>
              <w:rPr>
                <w:sz w:val="13"/>
                <w:szCs w:val="13"/>
              </w:rPr>
            </w:pPr>
            <w:r>
              <w:rPr>
                <w:sz w:val="13"/>
                <w:szCs w:val="13"/>
              </w:rPr>
              <w:t>CS ÚRS 2014 01</w:t>
            </w:r>
          </w:p>
        </w:tc>
      </w:tr>
      <w:tr w:rsidR="00450F04">
        <w:trPr>
          <w:trHeight w:hRule="exact" w:val="216"/>
          <w:jc w:val="center"/>
        </w:trPr>
        <w:tc>
          <w:tcPr>
            <w:tcW w:w="350" w:type="dxa"/>
            <w:shd w:val="clear" w:color="auto" w:fill="FFFFFF"/>
          </w:tcPr>
          <w:p w:rsidR="00450F04" w:rsidRDefault="00314692">
            <w:pPr>
              <w:pStyle w:val="Jin0"/>
              <w:shd w:val="clear" w:color="auto" w:fill="auto"/>
              <w:jc w:val="both"/>
              <w:rPr>
                <w:sz w:val="13"/>
                <w:szCs w:val="13"/>
              </w:rPr>
            </w:pPr>
            <w:r>
              <w:rPr>
                <w:sz w:val="13"/>
                <w:szCs w:val="13"/>
              </w:rPr>
              <w:t>36</w:t>
            </w:r>
          </w:p>
        </w:tc>
        <w:tc>
          <w:tcPr>
            <w:tcW w:w="355" w:type="dxa"/>
            <w:shd w:val="clear" w:color="auto" w:fill="FFFFFF"/>
          </w:tcPr>
          <w:p w:rsidR="00450F04" w:rsidRDefault="00314692">
            <w:pPr>
              <w:pStyle w:val="Jin0"/>
              <w:shd w:val="clear" w:color="auto" w:fill="auto"/>
              <w:jc w:val="both"/>
              <w:rPr>
                <w:sz w:val="13"/>
                <w:szCs w:val="13"/>
              </w:rPr>
            </w:pPr>
            <w:r>
              <w:rPr>
                <w:sz w:val="13"/>
                <w:szCs w:val="13"/>
              </w:rPr>
              <w:t>K</w:t>
            </w:r>
          </w:p>
        </w:tc>
        <w:tc>
          <w:tcPr>
            <w:tcW w:w="979" w:type="dxa"/>
            <w:shd w:val="clear" w:color="auto" w:fill="FFFFFF"/>
          </w:tcPr>
          <w:p w:rsidR="00450F04" w:rsidRDefault="00314692">
            <w:pPr>
              <w:pStyle w:val="Jin0"/>
              <w:shd w:val="clear" w:color="auto" w:fill="auto"/>
              <w:jc w:val="both"/>
              <w:rPr>
                <w:sz w:val="13"/>
                <w:szCs w:val="13"/>
              </w:rPr>
            </w:pPr>
            <w:r>
              <w:rPr>
                <w:sz w:val="13"/>
                <w:szCs w:val="13"/>
              </w:rPr>
              <w:t>762395000</w:t>
            </w:r>
          </w:p>
        </w:tc>
        <w:tc>
          <w:tcPr>
            <w:tcW w:w="7622" w:type="dxa"/>
            <w:shd w:val="clear" w:color="auto" w:fill="FFFFFF"/>
          </w:tcPr>
          <w:p w:rsidR="00450F04" w:rsidRDefault="00314692">
            <w:pPr>
              <w:pStyle w:val="Jin0"/>
              <w:shd w:val="clear" w:color="auto" w:fill="auto"/>
              <w:ind w:firstLine="380"/>
              <w:rPr>
                <w:sz w:val="13"/>
                <w:szCs w:val="13"/>
              </w:rPr>
            </w:pPr>
            <w:r>
              <w:rPr>
                <w:sz w:val="13"/>
                <w:szCs w:val="13"/>
              </w:rPr>
              <w:t>Spojovací' prostředky pro montáž krovu, bedněni, laťování, světlíky, klíny</w:t>
            </w:r>
          </w:p>
        </w:tc>
        <w:tc>
          <w:tcPr>
            <w:tcW w:w="691" w:type="dxa"/>
            <w:shd w:val="clear" w:color="auto" w:fill="FFFFFF"/>
          </w:tcPr>
          <w:p w:rsidR="00450F04" w:rsidRDefault="00314692">
            <w:pPr>
              <w:pStyle w:val="Jin0"/>
              <w:shd w:val="clear" w:color="auto" w:fill="auto"/>
              <w:jc w:val="center"/>
              <w:rPr>
                <w:sz w:val="13"/>
                <w:szCs w:val="13"/>
              </w:rPr>
            </w:pPr>
            <w:r>
              <w:rPr>
                <w:sz w:val="13"/>
                <w:szCs w:val="13"/>
              </w:rPr>
              <w:t>m3</w:t>
            </w:r>
          </w:p>
        </w:tc>
        <w:tc>
          <w:tcPr>
            <w:tcW w:w="893" w:type="dxa"/>
            <w:shd w:val="clear" w:color="auto" w:fill="FFFFFF"/>
          </w:tcPr>
          <w:p w:rsidR="00450F04" w:rsidRDefault="00314692">
            <w:pPr>
              <w:pStyle w:val="Jin0"/>
              <w:shd w:val="clear" w:color="auto" w:fill="auto"/>
              <w:jc w:val="right"/>
              <w:rPr>
                <w:sz w:val="13"/>
                <w:szCs w:val="13"/>
              </w:rPr>
            </w:pPr>
            <w:r>
              <w:rPr>
                <w:sz w:val="13"/>
                <w:szCs w:val="13"/>
              </w:rPr>
              <w:t>7,256</w:t>
            </w:r>
          </w:p>
        </w:tc>
        <w:tc>
          <w:tcPr>
            <w:tcW w:w="1022" w:type="dxa"/>
            <w:shd w:val="clear" w:color="auto" w:fill="FFFFFF"/>
          </w:tcPr>
          <w:p w:rsidR="00450F04" w:rsidRDefault="00314692">
            <w:pPr>
              <w:pStyle w:val="Jin0"/>
              <w:shd w:val="clear" w:color="auto" w:fill="auto"/>
              <w:jc w:val="right"/>
              <w:rPr>
                <w:sz w:val="13"/>
                <w:szCs w:val="13"/>
              </w:rPr>
            </w:pPr>
            <w:r>
              <w:rPr>
                <w:sz w:val="13"/>
                <w:szCs w:val="13"/>
              </w:rPr>
              <w:t>1 087,00</w:t>
            </w:r>
          </w:p>
        </w:tc>
        <w:tc>
          <w:tcPr>
            <w:tcW w:w="1882" w:type="dxa"/>
            <w:tcBorders>
              <w:left w:val="single" w:sz="4" w:space="0" w:color="auto"/>
            </w:tcBorders>
            <w:shd w:val="clear" w:color="auto" w:fill="FFFFFF"/>
          </w:tcPr>
          <w:p w:rsidR="00450F04" w:rsidRDefault="00314692">
            <w:pPr>
              <w:pStyle w:val="Jin0"/>
              <w:shd w:val="clear" w:color="auto" w:fill="auto"/>
              <w:jc w:val="right"/>
              <w:rPr>
                <w:sz w:val="13"/>
                <w:szCs w:val="13"/>
              </w:rPr>
            </w:pPr>
            <w:r>
              <w:rPr>
                <w:sz w:val="13"/>
                <w:szCs w:val="13"/>
              </w:rPr>
              <w:t>7 887,27</w:t>
            </w:r>
          </w:p>
        </w:tc>
        <w:tc>
          <w:tcPr>
            <w:tcW w:w="1272" w:type="dxa"/>
            <w:shd w:val="clear" w:color="auto" w:fill="FFFFFF"/>
          </w:tcPr>
          <w:p w:rsidR="00450F04" w:rsidRDefault="00314692">
            <w:pPr>
              <w:pStyle w:val="Jin0"/>
              <w:shd w:val="clear" w:color="auto" w:fill="auto"/>
              <w:jc w:val="both"/>
              <w:rPr>
                <w:sz w:val="13"/>
                <w:szCs w:val="13"/>
              </w:rPr>
            </w:pPr>
            <w:r>
              <w:rPr>
                <w:sz w:val="13"/>
                <w:szCs w:val="13"/>
              </w:rPr>
              <w:t>CS ÚRS 2014 01</w:t>
            </w:r>
          </w:p>
        </w:tc>
      </w:tr>
      <w:tr w:rsidR="00450F04">
        <w:trPr>
          <w:trHeight w:hRule="exact" w:val="226"/>
          <w:jc w:val="center"/>
        </w:trPr>
        <w:tc>
          <w:tcPr>
            <w:tcW w:w="350" w:type="dxa"/>
            <w:shd w:val="clear" w:color="auto" w:fill="FFFFFF"/>
          </w:tcPr>
          <w:p w:rsidR="00450F04" w:rsidRDefault="00450F04">
            <w:pPr>
              <w:rPr>
                <w:sz w:val="10"/>
                <w:szCs w:val="10"/>
              </w:rPr>
            </w:pPr>
          </w:p>
        </w:tc>
        <w:tc>
          <w:tcPr>
            <w:tcW w:w="355" w:type="dxa"/>
            <w:shd w:val="clear" w:color="auto" w:fill="FFFFFF"/>
          </w:tcPr>
          <w:p w:rsidR="00450F04" w:rsidRDefault="00314692">
            <w:pPr>
              <w:pStyle w:val="Jin0"/>
              <w:shd w:val="clear" w:color="auto" w:fill="auto"/>
              <w:jc w:val="both"/>
              <w:rPr>
                <w:sz w:val="13"/>
                <w:szCs w:val="13"/>
              </w:rPr>
            </w:pPr>
            <w:r>
              <w:rPr>
                <w:sz w:val="13"/>
                <w:szCs w:val="13"/>
              </w:rPr>
              <w:t>W</w:t>
            </w:r>
          </w:p>
        </w:tc>
        <w:tc>
          <w:tcPr>
            <w:tcW w:w="979" w:type="dxa"/>
            <w:shd w:val="clear" w:color="auto" w:fill="FFFFFF"/>
          </w:tcPr>
          <w:p w:rsidR="00450F04" w:rsidRDefault="00450F04">
            <w:pPr>
              <w:rPr>
                <w:sz w:val="10"/>
                <w:szCs w:val="10"/>
              </w:rPr>
            </w:pPr>
          </w:p>
        </w:tc>
        <w:tc>
          <w:tcPr>
            <w:tcW w:w="7622" w:type="dxa"/>
            <w:shd w:val="clear" w:color="auto" w:fill="FFFFFF"/>
          </w:tcPr>
          <w:p w:rsidR="00450F04" w:rsidRDefault="00314692">
            <w:pPr>
              <w:pStyle w:val="Jin0"/>
              <w:shd w:val="clear" w:color="auto" w:fill="auto"/>
              <w:ind w:firstLine="380"/>
              <w:rPr>
                <w:sz w:val="13"/>
                <w:szCs w:val="13"/>
              </w:rPr>
            </w:pPr>
            <w:r>
              <w:rPr>
                <w:sz w:val="13"/>
                <w:szCs w:val="13"/>
              </w:rPr>
              <w:t>(</w:t>
            </w:r>
            <w:proofErr w:type="gramStart"/>
            <w:r>
              <w:rPr>
                <w:sz w:val="13"/>
                <w:szCs w:val="13"/>
              </w:rPr>
              <w:t>0,012*45)+(0,0224*4,6</w:t>
            </w:r>
            <w:proofErr w:type="gramEnd"/>
            <w:r>
              <w:rPr>
                <w:sz w:val="13"/>
                <w:szCs w:val="13"/>
              </w:rPr>
              <w:t>)+(0,0288*70,56)+(0,045*79,575)&lt;-(0,05*20)</w:t>
            </w:r>
          </w:p>
        </w:tc>
        <w:tc>
          <w:tcPr>
            <w:tcW w:w="691" w:type="dxa"/>
            <w:shd w:val="clear" w:color="auto" w:fill="FFFFFF"/>
          </w:tcPr>
          <w:p w:rsidR="00450F04" w:rsidRDefault="00450F04">
            <w:pPr>
              <w:rPr>
                <w:sz w:val="10"/>
                <w:szCs w:val="10"/>
              </w:rPr>
            </w:pPr>
          </w:p>
        </w:tc>
        <w:tc>
          <w:tcPr>
            <w:tcW w:w="893" w:type="dxa"/>
            <w:shd w:val="clear" w:color="auto" w:fill="FFFFFF"/>
          </w:tcPr>
          <w:p w:rsidR="00450F04" w:rsidRDefault="00314692">
            <w:pPr>
              <w:pStyle w:val="Jin0"/>
              <w:shd w:val="clear" w:color="auto" w:fill="auto"/>
              <w:jc w:val="right"/>
              <w:rPr>
                <w:sz w:val="13"/>
                <w:szCs w:val="13"/>
              </w:rPr>
            </w:pPr>
            <w:r>
              <w:rPr>
                <w:sz w:val="13"/>
                <w:szCs w:val="13"/>
              </w:rPr>
              <w:t>7,256</w:t>
            </w:r>
          </w:p>
        </w:tc>
        <w:tc>
          <w:tcPr>
            <w:tcW w:w="1022" w:type="dxa"/>
            <w:shd w:val="clear" w:color="auto" w:fill="FFFFFF"/>
          </w:tcPr>
          <w:p w:rsidR="00450F04" w:rsidRDefault="00450F04">
            <w:pPr>
              <w:rPr>
                <w:sz w:val="10"/>
                <w:szCs w:val="10"/>
              </w:rPr>
            </w:pPr>
          </w:p>
        </w:tc>
        <w:tc>
          <w:tcPr>
            <w:tcW w:w="1882" w:type="dxa"/>
            <w:shd w:val="clear" w:color="auto" w:fill="FFFFFF"/>
          </w:tcPr>
          <w:p w:rsidR="00450F04" w:rsidRDefault="00450F04">
            <w:pPr>
              <w:rPr>
                <w:sz w:val="10"/>
                <w:szCs w:val="10"/>
              </w:rPr>
            </w:pPr>
          </w:p>
        </w:tc>
        <w:tc>
          <w:tcPr>
            <w:tcW w:w="1272" w:type="dxa"/>
            <w:shd w:val="clear" w:color="auto" w:fill="FFFFFF"/>
          </w:tcPr>
          <w:p w:rsidR="00450F04" w:rsidRDefault="00450F04">
            <w:pPr>
              <w:rPr>
                <w:sz w:val="10"/>
                <w:szCs w:val="10"/>
              </w:rPr>
            </w:pPr>
          </w:p>
        </w:tc>
      </w:tr>
      <w:tr w:rsidR="00450F04">
        <w:trPr>
          <w:trHeight w:hRule="exact" w:val="226"/>
          <w:jc w:val="center"/>
        </w:trPr>
        <w:tc>
          <w:tcPr>
            <w:tcW w:w="350" w:type="dxa"/>
            <w:shd w:val="clear" w:color="auto" w:fill="FFFFFF"/>
          </w:tcPr>
          <w:p w:rsidR="00450F04" w:rsidRDefault="00314692">
            <w:pPr>
              <w:pStyle w:val="Jin0"/>
              <w:shd w:val="clear" w:color="auto" w:fill="auto"/>
              <w:jc w:val="both"/>
              <w:rPr>
                <w:sz w:val="13"/>
                <w:szCs w:val="13"/>
              </w:rPr>
            </w:pPr>
            <w:r>
              <w:rPr>
                <w:sz w:val="13"/>
                <w:szCs w:val="13"/>
              </w:rPr>
              <w:t>39</w:t>
            </w:r>
          </w:p>
        </w:tc>
        <w:tc>
          <w:tcPr>
            <w:tcW w:w="355" w:type="dxa"/>
            <w:tcBorders>
              <w:left w:val="single" w:sz="4" w:space="0" w:color="auto"/>
            </w:tcBorders>
            <w:shd w:val="clear" w:color="auto" w:fill="FFFFFF"/>
          </w:tcPr>
          <w:p w:rsidR="00450F04" w:rsidRDefault="00314692">
            <w:pPr>
              <w:pStyle w:val="Jin0"/>
              <w:shd w:val="clear" w:color="auto" w:fill="auto"/>
              <w:jc w:val="both"/>
              <w:rPr>
                <w:sz w:val="13"/>
                <w:szCs w:val="13"/>
              </w:rPr>
            </w:pPr>
            <w:r>
              <w:rPr>
                <w:sz w:val="13"/>
                <w:szCs w:val="13"/>
              </w:rPr>
              <w:t>K</w:t>
            </w:r>
          </w:p>
        </w:tc>
        <w:tc>
          <w:tcPr>
            <w:tcW w:w="979" w:type="dxa"/>
            <w:tcBorders>
              <w:left w:val="single" w:sz="4" w:space="0" w:color="auto"/>
            </w:tcBorders>
            <w:shd w:val="clear" w:color="auto" w:fill="FFFFFF"/>
          </w:tcPr>
          <w:p w:rsidR="00450F04" w:rsidRDefault="00314692">
            <w:pPr>
              <w:pStyle w:val="Jin0"/>
              <w:shd w:val="clear" w:color="auto" w:fill="auto"/>
              <w:jc w:val="both"/>
              <w:rPr>
                <w:sz w:val="13"/>
                <w:szCs w:val="13"/>
              </w:rPr>
            </w:pPr>
            <w:r>
              <w:rPr>
                <w:sz w:val="13"/>
                <w:szCs w:val="13"/>
              </w:rPr>
              <w:t>762812240</w:t>
            </w:r>
          </w:p>
        </w:tc>
        <w:tc>
          <w:tcPr>
            <w:tcW w:w="7622" w:type="dxa"/>
            <w:shd w:val="clear" w:color="auto" w:fill="FFFFFF"/>
          </w:tcPr>
          <w:p w:rsidR="00450F04" w:rsidRDefault="00314692">
            <w:pPr>
              <w:pStyle w:val="Jin0"/>
              <w:shd w:val="clear" w:color="auto" w:fill="auto"/>
              <w:ind w:firstLine="380"/>
              <w:rPr>
                <w:sz w:val="13"/>
                <w:szCs w:val="13"/>
              </w:rPr>
            </w:pPr>
            <w:r>
              <w:rPr>
                <w:sz w:val="13"/>
                <w:szCs w:val="13"/>
              </w:rPr>
              <w:t>Montáž vrchního záklopu z hoblovaných prken na sraz spáry zakryté</w:t>
            </w:r>
          </w:p>
        </w:tc>
        <w:tc>
          <w:tcPr>
            <w:tcW w:w="691" w:type="dxa"/>
            <w:shd w:val="clear" w:color="auto" w:fill="FFFFFF"/>
          </w:tcPr>
          <w:p w:rsidR="00450F04" w:rsidRDefault="00314692">
            <w:pPr>
              <w:pStyle w:val="Jin0"/>
              <w:shd w:val="clear" w:color="auto" w:fill="auto"/>
              <w:jc w:val="center"/>
              <w:rPr>
                <w:sz w:val="13"/>
                <w:szCs w:val="13"/>
              </w:rPr>
            </w:pPr>
            <w:r>
              <w:rPr>
                <w:sz w:val="13"/>
                <w:szCs w:val="13"/>
              </w:rPr>
              <w:t>m2</w:t>
            </w:r>
          </w:p>
        </w:tc>
        <w:tc>
          <w:tcPr>
            <w:tcW w:w="893" w:type="dxa"/>
            <w:shd w:val="clear" w:color="auto" w:fill="FFFFFF"/>
          </w:tcPr>
          <w:p w:rsidR="00450F04" w:rsidRDefault="00314692">
            <w:pPr>
              <w:pStyle w:val="Jin0"/>
              <w:shd w:val="clear" w:color="auto" w:fill="auto"/>
              <w:jc w:val="right"/>
              <w:rPr>
                <w:sz w:val="13"/>
                <w:szCs w:val="13"/>
              </w:rPr>
            </w:pPr>
            <w:r>
              <w:rPr>
                <w:sz w:val="13"/>
                <w:szCs w:val="13"/>
              </w:rPr>
              <w:t>165,000</w:t>
            </w:r>
          </w:p>
        </w:tc>
        <w:tc>
          <w:tcPr>
            <w:tcW w:w="1022" w:type="dxa"/>
            <w:tcBorders>
              <w:left w:val="single" w:sz="4" w:space="0" w:color="auto"/>
            </w:tcBorders>
            <w:shd w:val="clear" w:color="auto" w:fill="FFFFFF"/>
          </w:tcPr>
          <w:p w:rsidR="00450F04" w:rsidRDefault="00314692">
            <w:pPr>
              <w:pStyle w:val="Jin0"/>
              <w:shd w:val="clear" w:color="auto" w:fill="auto"/>
              <w:jc w:val="right"/>
              <w:rPr>
                <w:sz w:val="13"/>
                <w:szCs w:val="13"/>
              </w:rPr>
            </w:pPr>
            <w:r>
              <w:rPr>
                <w:sz w:val="13"/>
                <w:szCs w:val="13"/>
              </w:rPr>
              <w:t>74,00</w:t>
            </w:r>
          </w:p>
        </w:tc>
        <w:tc>
          <w:tcPr>
            <w:tcW w:w="3154" w:type="dxa"/>
            <w:gridSpan w:val="2"/>
            <w:shd w:val="clear" w:color="auto" w:fill="FFFFFF"/>
          </w:tcPr>
          <w:p w:rsidR="00450F04" w:rsidRDefault="00314692">
            <w:pPr>
              <w:pStyle w:val="Jin0"/>
              <w:shd w:val="clear" w:color="auto" w:fill="auto"/>
              <w:ind w:left="1200"/>
              <w:rPr>
                <w:sz w:val="13"/>
                <w:szCs w:val="13"/>
              </w:rPr>
            </w:pPr>
            <w:r>
              <w:rPr>
                <w:sz w:val="13"/>
                <w:szCs w:val="13"/>
              </w:rPr>
              <w:t>12 210,00 CSÚRS201401</w:t>
            </w:r>
          </w:p>
        </w:tc>
      </w:tr>
      <w:tr w:rsidR="00450F04">
        <w:trPr>
          <w:trHeight w:hRule="exact" w:val="221"/>
          <w:jc w:val="center"/>
        </w:trPr>
        <w:tc>
          <w:tcPr>
            <w:tcW w:w="350" w:type="dxa"/>
            <w:shd w:val="clear" w:color="auto" w:fill="FFFFFF"/>
          </w:tcPr>
          <w:p w:rsidR="00450F04" w:rsidRDefault="00314692">
            <w:pPr>
              <w:pStyle w:val="Jin0"/>
              <w:shd w:val="clear" w:color="auto" w:fill="auto"/>
              <w:jc w:val="both"/>
              <w:rPr>
                <w:sz w:val="13"/>
                <w:szCs w:val="13"/>
              </w:rPr>
            </w:pPr>
            <w:r>
              <w:rPr>
                <w:i/>
                <w:iCs/>
                <w:sz w:val="13"/>
                <w:szCs w:val="13"/>
              </w:rPr>
              <w:t>40</w:t>
            </w:r>
          </w:p>
        </w:tc>
        <w:tc>
          <w:tcPr>
            <w:tcW w:w="355" w:type="dxa"/>
            <w:tcBorders>
              <w:top w:val="single" w:sz="4" w:space="0" w:color="auto"/>
              <w:left w:val="single" w:sz="4" w:space="0" w:color="auto"/>
            </w:tcBorders>
            <w:shd w:val="clear" w:color="auto" w:fill="FFFFFF"/>
          </w:tcPr>
          <w:p w:rsidR="00450F04" w:rsidRDefault="00314692">
            <w:pPr>
              <w:pStyle w:val="Jin0"/>
              <w:shd w:val="clear" w:color="auto" w:fill="auto"/>
              <w:jc w:val="both"/>
              <w:rPr>
                <w:sz w:val="13"/>
                <w:szCs w:val="13"/>
              </w:rPr>
            </w:pPr>
            <w:r>
              <w:rPr>
                <w:i/>
                <w:iCs/>
                <w:sz w:val="13"/>
                <w:szCs w:val="13"/>
              </w:rPr>
              <w:t>M</w:t>
            </w:r>
          </w:p>
        </w:tc>
        <w:tc>
          <w:tcPr>
            <w:tcW w:w="979" w:type="dxa"/>
            <w:tcBorders>
              <w:top w:val="single" w:sz="4" w:space="0" w:color="auto"/>
              <w:left w:val="single" w:sz="4" w:space="0" w:color="auto"/>
            </w:tcBorders>
            <w:shd w:val="clear" w:color="auto" w:fill="FFFFFF"/>
          </w:tcPr>
          <w:p w:rsidR="00450F04" w:rsidRDefault="00314692">
            <w:pPr>
              <w:pStyle w:val="Jin0"/>
              <w:shd w:val="clear" w:color="auto" w:fill="auto"/>
              <w:jc w:val="both"/>
              <w:rPr>
                <w:sz w:val="13"/>
                <w:szCs w:val="13"/>
              </w:rPr>
            </w:pPr>
            <w:r>
              <w:rPr>
                <w:sz w:val="13"/>
                <w:szCs w:val="13"/>
              </w:rPr>
              <w:t>605151110</w:t>
            </w:r>
          </w:p>
        </w:tc>
        <w:tc>
          <w:tcPr>
            <w:tcW w:w="7622" w:type="dxa"/>
            <w:shd w:val="clear" w:color="auto" w:fill="FFFFFF"/>
          </w:tcPr>
          <w:p w:rsidR="00450F04" w:rsidRDefault="00314692">
            <w:pPr>
              <w:pStyle w:val="Jin0"/>
              <w:shd w:val="clear" w:color="auto" w:fill="auto"/>
              <w:ind w:firstLine="380"/>
              <w:rPr>
                <w:sz w:val="13"/>
                <w:szCs w:val="13"/>
              </w:rPr>
            </w:pPr>
            <w:r>
              <w:rPr>
                <w:sz w:val="13"/>
                <w:szCs w:val="13"/>
              </w:rPr>
              <w:t xml:space="preserve">řezivo </w:t>
            </w:r>
            <w:r>
              <w:rPr>
                <w:i/>
                <w:iCs/>
                <w:sz w:val="13"/>
                <w:szCs w:val="13"/>
              </w:rPr>
              <w:t>jehličnaté boční prkno Jakost</w:t>
            </w:r>
            <w:r>
              <w:rPr>
                <w:sz w:val="13"/>
                <w:szCs w:val="13"/>
              </w:rPr>
              <w:t xml:space="preserve"> </w:t>
            </w:r>
            <w:proofErr w:type="gramStart"/>
            <w:r>
              <w:rPr>
                <w:sz w:val="13"/>
                <w:szCs w:val="13"/>
              </w:rPr>
              <w:t>i.-II</w:t>
            </w:r>
            <w:proofErr w:type="gramEnd"/>
            <w:r>
              <w:rPr>
                <w:sz w:val="13"/>
                <w:szCs w:val="13"/>
              </w:rPr>
              <w:t xml:space="preserve">. </w:t>
            </w:r>
            <w:r>
              <w:rPr>
                <w:i/>
                <w:iCs/>
                <w:sz w:val="13"/>
                <w:szCs w:val="13"/>
              </w:rPr>
              <w:t>2 - 3 cm</w:t>
            </w:r>
          </w:p>
        </w:tc>
        <w:tc>
          <w:tcPr>
            <w:tcW w:w="691" w:type="dxa"/>
            <w:shd w:val="clear" w:color="auto" w:fill="FFFFFF"/>
          </w:tcPr>
          <w:p w:rsidR="00450F04" w:rsidRDefault="00314692">
            <w:pPr>
              <w:pStyle w:val="Jin0"/>
              <w:shd w:val="clear" w:color="auto" w:fill="auto"/>
              <w:jc w:val="center"/>
              <w:rPr>
                <w:sz w:val="13"/>
                <w:szCs w:val="13"/>
              </w:rPr>
            </w:pPr>
            <w:r>
              <w:rPr>
                <w:i/>
                <w:iCs/>
                <w:sz w:val="13"/>
                <w:szCs w:val="13"/>
              </w:rPr>
              <w:t>m3</w:t>
            </w:r>
          </w:p>
        </w:tc>
        <w:tc>
          <w:tcPr>
            <w:tcW w:w="893" w:type="dxa"/>
            <w:shd w:val="clear" w:color="auto" w:fill="FFFFFF"/>
            <w:vAlign w:val="bottom"/>
          </w:tcPr>
          <w:p w:rsidR="00450F04" w:rsidRDefault="00314692">
            <w:pPr>
              <w:pStyle w:val="Jin0"/>
              <w:shd w:val="clear" w:color="auto" w:fill="auto"/>
              <w:jc w:val="right"/>
              <w:rPr>
                <w:sz w:val="13"/>
                <w:szCs w:val="13"/>
              </w:rPr>
            </w:pPr>
            <w:r>
              <w:rPr>
                <w:i/>
                <w:iCs/>
                <w:sz w:val="13"/>
                <w:szCs w:val="13"/>
              </w:rPr>
              <w:t>2,000</w:t>
            </w:r>
          </w:p>
        </w:tc>
        <w:tc>
          <w:tcPr>
            <w:tcW w:w="1022" w:type="dxa"/>
            <w:tcBorders>
              <w:left w:val="single" w:sz="4" w:space="0" w:color="auto"/>
            </w:tcBorders>
            <w:shd w:val="clear" w:color="auto" w:fill="FFFFFF"/>
          </w:tcPr>
          <w:p w:rsidR="00450F04" w:rsidRDefault="00314692">
            <w:pPr>
              <w:pStyle w:val="Jin0"/>
              <w:shd w:val="clear" w:color="auto" w:fill="auto"/>
              <w:jc w:val="right"/>
              <w:rPr>
                <w:sz w:val="13"/>
                <w:szCs w:val="13"/>
              </w:rPr>
            </w:pPr>
            <w:r>
              <w:rPr>
                <w:i/>
                <w:iCs/>
                <w:sz w:val="13"/>
                <w:szCs w:val="13"/>
              </w:rPr>
              <w:t>6 522,00</w:t>
            </w:r>
          </w:p>
        </w:tc>
        <w:tc>
          <w:tcPr>
            <w:tcW w:w="1882" w:type="dxa"/>
            <w:shd w:val="clear" w:color="auto" w:fill="FFFFFF"/>
          </w:tcPr>
          <w:p w:rsidR="00450F04" w:rsidRDefault="00314692">
            <w:pPr>
              <w:pStyle w:val="Jin0"/>
              <w:shd w:val="clear" w:color="auto" w:fill="auto"/>
              <w:jc w:val="right"/>
              <w:rPr>
                <w:sz w:val="13"/>
                <w:szCs w:val="13"/>
              </w:rPr>
            </w:pPr>
            <w:r>
              <w:rPr>
                <w:i/>
                <w:iCs/>
                <w:sz w:val="13"/>
                <w:szCs w:val="13"/>
              </w:rPr>
              <w:t>13 044,00</w:t>
            </w:r>
          </w:p>
        </w:tc>
        <w:tc>
          <w:tcPr>
            <w:tcW w:w="1272" w:type="dxa"/>
            <w:tcBorders>
              <w:left w:val="single" w:sz="4" w:space="0" w:color="auto"/>
            </w:tcBorders>
            <w:shd w:val="clear" w:color="auto" w:fill="FFFFFF"/>
          </w:tcPr>
          <w:p w:rsidR="00450F04" w:rsidRDefault="00314692">
            <w:pPr>
              <w:pStyle w:val="Jin0"/>
              <w:shd w:val="clear" w:color="auto" w:fill="auto"/>
              <w:jc w:val="both"/>
              <w:rPr>
                <w:sz w:val="13"/>
                <w:szCs w:val="13"/>
              </w:rPr>
            </w:pPr>
            <w:r>
              <w:rPr>
                <w:i/>
                <w:iCs/>
                <w:sz w:val="13"/>
                <w:szCs w:val="13"/>
              </w:rPr>
              <w:t>CS ÚRS 2014 01</w:t>
            </w:r>
          </w:p>
        </w:tc>
      </w:tr>
      <w:tr w:rsidR="00450F04">
        <w:trPr>
          <w:trHeight w:hRule="exact" w:val="226"/>
          <w:jc w:val="center"/>
        </w:trPr>
        <w:tc>
          <w:tcPr>
            <w:tcW w:w="350" w:type="dxa"/>
            <w:tcBorders>
              <w:top w:val="single" w:sz="4" w:space="0" w:color="auto"/>
            </w:tcBorders>
            <w:shd w:val="clear" w:color="auto" w:fill="FFFFFF"/>
            <w:vAlign w:val="bottom"/>
          </w:tcPr>
          <w:p w:rsidR="00450F04" w:rsidRDefault="00314692">
            <w:pPr>
              <w:pStyle w:val="Jin0"/>
              <w:shd w:val="clear" w:color="auto" w:fill="auto"/>
              <w:jc w:val="both"/>
              <w:rPr>
                <w:sz w:val="13"/>
                <w:szCs w:val="13"/>
              </w:rPr>
            </w:pPr>
            <w:r>
              <w:rPr>
                <w:sz w:val="13"/>
                <w:szCs w:val="13"/>
              </w:rPr>
              <w:t>38</w:t>
            </w:r>
          </w:p>
        </w:tc>
        <w:tc>
          <w:tcPr>
            <w:tcW w:w="355" w:type="dxa"/>
            <w:tcBorders>
              <w:top w:val="single" w:sz="4" w:space="0" w:color="auto"/>
              <w:left w:val="single" w:sz="4" w:space="0" w:color="auto"/>
            </w:tcBorders>
            <w:shd w:val="clear" w:color="auto" w:fill="FFFFFF"/>
            <w:vAlign w:val="bottom"/>
          </w:tcPr>
          <w:p w:rsidR="00450F04" w:rsidRDefault="00314692">
            <w:pPr>
              <w:pStyle w:val="Jin0"/>
              <w:shd w:val="clear" w:color="auto" w:fill="auto"/>
              <w:jc w:val="both"/>
              <w:rPr>
                <w:sz w:val="13"/>
                <w:szCs w:val="13"/>
              </w:rPr>
            </w:pPr>
            <w:r>
              <w:rPr>
                <w:sz w:val="13"/>
                <w:szCs w:val="13"/>
              </w:rPr>
              <w:t>K</w:t>
            </w:r>
          </w:p>
        </w:tc>
        <w:tc>
          <w:tcPr>
            <w:tcW w:w="979" w:type="dxa"/>
            <w:tcBorders>
              <w:left w:val="single" w:sz="4" w:space="0" w:color="auto"/>
            </w:tcBorders>
            <w:shd w:val="clear" w:color="auto" w:fill="FFFFFF"/>
            <w:vAlign w:val="bottom"/>
          </w:tcPr>
          <w:p w:rsidR="00450F04" w:rsidRDefault="00314692">
            <w:pPr>
              <w:pStyle w:val="Jin0"/>
              <w:shd w:val="clear" w:color="auto" w:fill="auto"/>
              <w:jc w:val="both"/>
              <w:rPr>
                <w:sz w:val="13"/>
                <w:szCs w:val="13"/>
              </w:rPr>
            </w:pPr>
            <w:r>
              <w:rPr>
                <w:sz w:val="13"/>
                <w:szCs w:val="13"/>
              </w:rPr>
              <w:t>762812811</w:t>
            </w:r>
          </w:p>
        </w:tc>
        <w:tc>
          <w:tcPr>
            <w:tcW w:w="7622" w:type="dxa"/>
            <w:shd w:val="clear" w:color="auto" w:fill="FFFFFF"/>
            <w:vAlign w:val="bottom"/>
          </w:tcPr>
          <w:p w:rsidR="00450F04" w:rsidRDefault="00314692">
            <w:pPr>
              <w:pStyle w:val="Jin0"/>
              <w:shd w:val="clear" w:color="auto" w:fill="auto"/>
              <w:ind w:firstLine="380"/>
              <w:rPr>
                <w:sz w:val="13"/>
                <w:szCs w:val="13"/>
              </w:rPr>
            </w:pPr>
            <w:r>
              <w:rPr>
                <w:sz w:val="13"/>
                <w:szCs w:val="13"/>
              </w:rPr>
              <w:t xml:space="preserve">Demontáž záklopů stropů z hoblovaných prken </w:t>
            </w:r>
            <w:proofErr w:type="spellStart"/>
            <w:r>
              <w:rPr>
                <w:sz w:val="13"/>
                <w:szCs w:val="13"/>
              </w:rPr>
              <w:t>tl</w:t>
            </w:r>
            <w:proofErr w:type="spellEnd"/>
            <w:r>
              <w:rPr>
                <w:sz w:val="13"/>
                <w:szCs w:val="13"/>
              </w:rPr>
              <w:t xml:space="preserve"> do 32 mm</w:t>
            </w:r>
          </w:p>
        </w:tc>
        <w:tc>
          <w:tcPr>
            <w:tcW w:w="691" w:type="dxa"/>
            <w:shd w:val="clear" w:color="auto" w:fill="FFFFFF"/>
            <w:vAlign w:val="bottom"/>
          </w:tcPr>
          <w:p w:rsidR="00450F04" w:rsidRDefault="00314692">
            <w:pPr>
              <w:pStyle w:val="Jin0"/>
              <w:shd w:val="clear" w:color="auto" w:fill="auto"/>
              <w:ind w:firstLine="220"/>
              <w:jc w:val="both"/>
              <w:rPr>
                <w:sz w:val="13"/>
                <w:szCs w:val="13"/>
              </w:rPr>
            </w:pPr>
            <w:r>
              <w:rPr>
                <w:sz w:val="13"/>
                <w:szCs w:val="13"/>
              </w:rPr>
              <w:t>m2</w:t>
            </w:r>
          </w:p>
        </w:tc>
        <w:tc>
          <w:tcPr>
            <w:tcW w:w="893" w:type="dxa"/>
            <w:shd w:val="clear" w:color="auto" w:fill="FFFFFF"/>
            <w:vAlign w:val="bottom"/>
          </w:tcPr>
          <w:p w:rsidR="00450F04" w:rsidRDefault="00314692">
            <w:pPr>
              <w:pStyle w:val="Jin0"/>
              <w:shd w:val="clear" w:color="auto" w:fill="auto"/>
              <w:jc w:val="right"/>
              <w:rPr>
                <w:sz w:val="13"/>
                <w:szCs w:val="13"/>
              </w:rPr>
            </w:pPr>
            <w:r>
              <w:rPr>
                <w:sz w:val="13"/>
                <w:szCs w:val="13"/>
              </w:rPr>
              <w:t>165,000</w:t>
            </w:r>
          </w:p>
        </w:tc>
        <w:tc>
          <w:tcPr>
            <w:tcW w:w="1022" w:type="dxa"/>
            <w:tcBorders>
              <w:left w:val="single" w:sz="4" w:space="0" w:color="auto"/>
            </w:tcBorders>
            <w:shd w:val="clear" w:color="auto" w:fill="FFFFFF"/>
            <w:vAlign w:val="bottom"/>
          </w:tcPr>
          <w:p w:rsidR="00450F04" w:rsidRDefault="00314692">
            <w:pPr>
              <w:pStyle w:val="Jin0"/>
              <w:shd w:val="clear" w:color="auto" w:fill="auto"/>
              <w:jc w:val="right"/>
              <w:rPr>
                <w:sz w:val="13"/>
                <w:szCs w:val="13"/>
              </w:rPr>
            </w:pPr>
            <w:r>
              <w:rPr>
                <w:sz w:val="13"/>
                <w:szCs w:val="13"/>
              </w:rPr>
              <w:t>30,00</w:t>
            </w:r>
          </w:p>
        </w:tc>
        <w:tc>
          <w:tcPr>
            <w:tcW w:w="1882" w:type="dxa"/>
            <w:shd w:val="clear" w:color="auto" w:fill="FFFFFF"/>
            <w:vAlign w:val="bottom"/>
          </w:tcPr>
          <w:p w:rsidR="00450F04" w:rsidRDefault="00314692">
            <w:pPr>
              <w:pStyle w:val="Jin0"/>
              <w:shd w:val="clear" w:color="auto" w:fill="auto"/>
              <w:jc w:val="right"/>
              <w:rPr>
                <w:sz w:val="13"/>
                <w:szCs w:val="13"/>
              </w:rPr>
            </w:pPr>
            <w:r>
              <w:rPr>
                <w:sz w:val="13"/>
                <w:szCs w:val="13"/>
              </w:rPr>
              <w:t>4 950,00</w:t>
            </w:r>
          </w:p>
        </w:tc>
        <w:tc>
          <w:tcPr>
            <w:tcW w:w="1272" w:type="dxa"/>
            <w:tcBorders>
              <w:left w:val="single" w:sz="4" w:space="0" w:color="auto"/>
            </w:tcBorders>
            <w:shd w:val="clear" w:color="auto" w:fill="FFFFFF"/>
            <w:vAlign w:val="bottom"/>
          </w:tcPr>
          <w:p w:rsidR="00450F04" w:rsidRDefault="00314692">
            <w:pPr>
              <w:pStyle w:val="Jin0"/>
              <w:shd w:val="clear" w:color="auto" w:fill="auto"/>
              <w:jc w:val="both"/>
              <w:rPr>
                <w:sz w:val="13"/>
                <w:szCs w:val="13"/>
              </w:rPr>
            </w:pPr>
            <w:r>
              <w:rPr>
                <w:i/>
                <w:iCs/>
                <w:sz w:val="13"/>
                <w:szCs w:val="13"/>
              </w:rPr>
              <w:t>CS</w:t>
            </w:r>
            <w:r>
              <w:rPr>
                <w:sz w:val="13"/>
                <w:szCs w:val="13"/>
              </w:rPr>
              <w:t xml:space="preserve"> ÚRS 2014 01</w:t>
            </w:r>
          </w:p>
        </w:tc>
      </w:tr>
      <w:tr w:rsidR="00450F04">
        <w:trPr>
          <w:trHeight w:hRule="exact" w:val="226"/>
          <w:jc w:val="center"/>
        </w:trPr>
        <w:tc>
          <w:tcPr>
            <w:tcW w:w="350" w:type="dxa"/>
            <w:shd w:val="clear" w:color="auto" w:fill="FFFFFF"/>
          </w:tcPr>
          <w:p w:rsidR="00450F04" w:rsidRDefault="00314692">
            <w:pPr>
              <w:pStyle w:val="Jin0"/>
              <w:shd w:val="clear" w:color="auto" w:fill="auto"/>
              <w:jc w:val="both"/>
              <w:rPr>
                <w:sz w:val="13"/>
                <w:szCs w:val="13"/>
              </w:rPr>
            </w:pPr>
            <w:r>
              <w:rPr>
                <w:sz w:val="13"/>
                <w:szCs w:val="13"/>
              </w:rPr>
              <w:t>41</w:t>
            </w:r>
          </w:p>
        </w:tc>
        <w:tc>
          <w:tcPr>
            <w:tcW w:w="355" w:type="dxa"/>
            <w:shd w:val="clear" w:color="auto" w:fill="FFFFFF"/>
          </w:tcPr>
          <w:p w:rsidR="00450F04" w:rsidRDefault="00314692">
            <w:pPr>
              <w:pStyle w:val="Jin0"/>
              <w:shd w:val="clear" w:color="auto" w:fill="auto"/>
              <w:jc w:val="both"/>
              <w:rPr>
                <w:sz w:val="13"/>
                <w:szCs w:val="13"/>
              </w:rPr>
            </w:pPr>
            <w:r>
              <w:rPr>
                <w:sz w:val="13"/>
                <w:szCs w:val="13"/>
              </w:rPr>
              <w:t>K</w:t>
            </w:r>
          </w:p>
        </w:tc>
        <w:tc>
          <w:tcPr>
            <w:tcW w:w="979" w:type="dxa"/>
            <w:shd w:val="clear" w:color="auto" w:fill="FFFFFF"/>
          </w:tcPr>
          <w:p w:rsidR="00450F04" w:rsidRDefault="00314692">
            <w:pPr>
              <w:pStyle w:val="Jin0"/>
              <w:shd w:val="clear" w:color="auto" w:fill="auto"/>
              <w:jc w:val="both"/>
              <w:rPr>
                <w:sz w:val="13"/>
                <w:szCs w:val="13"/>
              </w:rPr>
            </w:pPr>
            <w:r>
              <w:rPr>
                <w:sz w:val="13"/>
                <w:szCs w:val="13"/>
              </w:rPr>
              <w:t>762821953</w:t>
            </w:r>
          </w:p>
        </w:tc>
        <w:tc>
          <w:tcPr>
            <w:tcW w:w="7622" w:type="dxa"/>
            <w:shd w:val="clear" w:color="auto" w:fill="FFFFFF"/>
          </w:tcPr>
          <w:p w:rsidR="00450F04" w:rsidRDefault="00314692">
            <w:pPr>
              <w:pStyle w:val="Jin0"/>
              <w:shd w:val="clear" w:color="auto" w:fill="auto"/>
              <w:ind w:firstLine="380"/>
              <w:rPr>
                <w:sz w:val="13"/>
                <w:szCs w:val="13"/>
              </w:rPr>
            </w:pPr>
            <w:r>
              <w:rPr>
                <w:sz w:val="13"/>
                <w:szCs w:val="13"/>
              </w:rPr>
              <w:t>Vyřezání části stropního trámu průřezové plochy řeziva přes 450 cm2 délky do 8 m</w:t>
            </w:r>
          </w:p>
        </w:tc>
        <w:tc>
          <w:tcPr>
            <w:tcW w:w="691" w:type="dxa"/>
            <w:shd w:val="clear" w:color="auto" w:fill="FFFFFF"/>
          </w:tcPr>
          <w:p w:rsidR="00450F04" w:rsidRDefault="00314692">
            <w:pPr>
              <w:pStyle w:val="Jin0"/>
              <w:shd w:val="clear" w:color="auto" w:fill="auto"/>
              <w:jc w:val="center"/>
              <w:rPr>
                <w:sz w:val="13"/>
                <w:szCs w:val="13"/>
              </w:rPr>
            </w:pPr>
            <w:r>
              <w:rPr>
                <w:sz w:val="13"/>
                <w:szCs w:val="13"/>
              </w:rPr>
              <w:t>m</w:t>
            </w:r>
          </w:p>
        </w:tc>
        <w:tc>
          <w:tcPr>
            <w:tcW w:w="893" w:type="dxa"/>
            <w:shd w:val="clear" w:color="auto" w:fill="FFFFFF"/>
          </w:tcPr>
          <w:p w:rsidR="00450F04" w:rsidRDefault="00314692">
            <w:pPr>
              <w:pStyle w:val="Jin0"/>
              <w:shd w:val="clear" w:color="auto" w:fill="auto"/>
              <w:jc w:val="right"/>
              <w:rPr>
                <w:sz w:val="13"/>
                <w:szCs w:val="13"/>
              </w:rPr>
            </w:pPr>
            <w:r>
              <w:rPr>
                <w:sz w:val="13"/>
                <w:szCs w:val="13"/>
              </w:rPr>
              <w:t>71,910</w:t>
            </w:r>
          </w:p>
        </w:tc>
        <w:tc>
          <w:tcPr>
            <w:tcW w:w="1022" w:type="dxa"/>
            <w:shd w:val="clear" w:color="auto" w:fill="FFFFFF"/>
          </w:tcPr>
          <w:p w:rsidR="00450F04" w:rsidRDefault="00314692">
            <w:pPr>
              <w:pStyle w:val="Jin0"/>
              <w:shd w:val="clear" w:color="auto" w:fill="auto"/>
              <w:jc w:val="right"/>
              <w:rPr>
                <w:sz w:val="13"/>
                <w:szCs w:val="13"/>
              </w:rPr>
            </w:pPr>
            <w:r>
              <w:rPr>
                <w:sz w:val="13"/>
                <w:szCs w:val="13"/>
              </w:rPr>
              <w:t>165,00</w:t>
            </w:r>
          </w:p>
        </w:tc>
        <w:tc>
          <w:tcPr>
            <w:tcW w:w="1882" w:type="dxa"/>
            <w:shd w:val="clear" w:color="auto" w:fill="FFFFFF"/>
          </w:tcPr>
          <w:p w:rsidR="00450F04" w:rsidRDefault="00314692">
            <w:pPr>
              <w:pStyle w:val="Jin0"/>
              <w:shd w:val="clear" w:color="auto" w:fill="auto"/>
              <w:jc w:val="right"/>
              <w:rPr>
                <w:sz w:val="13"/>
                <w:szCs w:val="13"/>
              </w:rPr>
            </w:pPr>
            <w:r>
              <w:rPr>
                <w:sz w:val="13"/>
                <w:szCs w:val="13"/>
              </w:rPr>
              <w:t>11 865,15</w:t>
            </w:r>
          </w:p>
        </w:tc>
        <w:tc>
          <w:tcPr>
            <w:tcW w:w="1272" w:type="dxa"/>
            <w:tcBorders>
              <w:left w:val="single" w:sz="4" w:space="0" w:color="auto"/>
            </w:tcBorders>
            <w:shd w:val="clear" w:color="auto" w:fill="FFFFFF"/>
          </w:tcPr>
          <w:p w:rsidR="00450F04" w:rsidRDefault="00314692">
            <w:pPr>
              <w:pStyle w:val="Jin0"/>
              <w:shd w:val="clear" w:color="auto" w:fill="auto"/>
              <w:jc w:val="both"/>
              <w:rPr>
                <w:sz w:val="13"/>
                <w:szCs w:val="13"/>
              </w:rPr>
            </w:pPr>
            <w:r>
              <w:rPr>
                <w:sz w:val="13"/>
                <w:szCs w:val="13"/>
              </w:rPr>
              <w:t>CSÚRS 2014 01</w:t>
            </w:r>
          </w:p>
        </w:tc>
      </w:tr>
      <w:tr w:rsidR="00450F04">
        <w:trPr>
          <w:trHeight w:hRule="exact" w:val="216"/>
          <w:jc w:val="center"/>
        </w:trPr>
        <w:tc>
          <w:tcPr>
            <w:tcW w:w="350" w:type="dxa"/>
            <w:shd w:val="clear" w:color="auto" w:fill="FFFFFF"/>
          </w:tcPr>
          <w:p w:rsidR="00450F04" w:rsidRDefault="00450F04">
            <w:pPr>
              <w:rPr>
                <w:sz w:val="10"/>
                <w:szCs w:val="10"/>
              </w:rPr>
            </w:pPr>
          </w:p>
        </w:tc>
        <w:tc>
          <w:tcPr>
            <w:tcW w:w="355" w:type="dxa"/>
            <w:shd w:val="clear" w:color="auto" w:fill="FFFFFF"/>
          </w:tcPr>
          <w:p w:rsidR="00450F04" w:rsidRDefault="00314692">
            <w:pPr>
              <w:pStyle w:val="Jin0"/>
              <w:shd w:val="clear" w:color="auto" w:fill="auto"/>
              <w:jc w:val="both"/>
              <w:rPr>
                <w:sz w:val="13"/>
                <w:szCs w:val="13"/>
              </w:rPr>
            </w:pPr>
            <w:r>
              <w:rPr>
                <w:sz w:val="13"/>
                <w:szCs w:val="13"/>
              </w:rPr>
              <w:t>W</w:t>
            </w:r>
          </w:p>
        </w:tc>
        <w:tc>
          <w:tcPr>
            <w:tcW w:w="979" w:type="dxa"/>
            <w:shd w:val="clear" w:color="auto" w:fill="FFFFFF"/>
          </w:tcPr>
          <w:p w:rsidR="00450F04" w:rsidRDefault="00450F04">
            <w:pPr>
              <w:rPr>
                <w:sz w:val="10"/>
                <w:szCs w:val="10"/>
              </w:rPr>
            </w:pPr>
          </w:p>
        </w:tc>
        <w:tc>
          <w:tcPr>
            <w:tcW w:w="7622" w:type="dxa"/>
            <w:shd w:val="clear" w:color="auto" w:fill="FFFFFF"/>
          </w:tcPr>
          <w:p w:rsidR="00450F04" w:rsidRDefault="00314692">
            <w:pPr>
              <w:pStyle w:val="Jin0"/>
              <w:shd w:val="clear" w:color="auto" w:fill="auto"/>
              <w:ind w:firstLine="380"/>
              <w:rPr>
                <w:sz w:val="13"/>
                <w:szCs w:val="13"/>
              </w:rPr>
            </w:pPr>
            <w:r>
              <w:rPr>
                <w:sz w:val="13"/>
                <w:szCs w:val="13"/>
              </w:rPr>
              <w:t>((6,9*11)*</w:t>
            </w:r>
            <w:proofErr w:type="gramStart"/>
            <w:r>
              <w:rPr>
                <w:sz w:val="13"/>
                <w:szCs w:val="13"/>
              </w:rPr>
              <w:t>0,3)+((5,8*14</w:t>
            </w:r>
            <w:proofErr w:type="gramEnd"/>
            <w:r>
              <w:rPr>
                <w:sz w:val="13"/>
                <w:szCs w:val="13"/>
              </w:rPr>
              <w:t>)*0,3)+((5,9*14)*0,3)</w:t>
            </w:r>
          </w:p>
        </w:tc>
        <w:tc>
          <w:tcPr>
            <w:tcW w:w="691" w:type="dxa"/>
            <w:shd w:val="clear" w:color="auto" w:fill="FFFFFF"/>
          </w:tcPr>
          <w:p w:rsidR="00450F04" w:rsidRDefault="00450F04">
            <w:pPr>
              <w:rPr>
                <w:sz w:val="10"/>
                <w:szCs w:val="10"/>
              </w:rPr>
            </w:pPr>
          </w:p>
        </w:tc>
        <w:tc>
          <w:tcPr>
            <w:tcW w:w="893" w:type="dxa"/>
            <w:shd w:val="clear" w:color="auto" w:fill="FFFFFF"/>
          </w:tcPr>
          <w:p w:rsidR="00450F04" w:rsidRDefault="00314692">
            <w:pPr>
              <w:pStyle w:val="Jin0"/>
              <w:shd w:val="clear" w:color="auto" w:fill="auto"/>
              <w:jc w:val="right"/>
              <w:rPr>
                <w:sz w:val="13"/>
                <w:szCs w:val="13"/>
              </w:rPr>
            </w:pPr>
            <w:r>
              <w:rPr>
                <w:sz w:val="13"/>
                <w:szCs w:val="13"/>
              </w:rPr>
              <w:t>71,910</w:t>
            </w:r>
          </w:p>
        </w:tc>
        <w:tc>
          <w:tcPr>
            <w:tcW w:w="1022" w:type="dxa"/>
            <w:shd w:val="clear" w:color="auto" w:fill="FFFFFF"/>
          </w:tcPr>
          <w:p w:rsidR="00450F04" w:rsidRDefault="00450F04">
            <w:pPr>
              <w:rPr>
                <w:sz w:val="10"/>
                <w:szCs w:val="10"/>
              </w:rPr>
            </w:pPr>
          </w:p>
        </w:tc>
        <w:tc>
          <w:tcPr>
            <w:tcW w:w="1882" w:type="dxa"/>
            <w:shd w:val="clear" w:color="auto" w:fill="FFFFFF"/>
          </w:tcPr>
          <w:p w:rsidR="00450F04" w:rsidRDefault="00450F04">
            <w:pPr>
              <w:rPr>
                <w:sz w:val="10"/>
                <w:szCs w:val="10"/>
              </w:rPr>
            </w:pPr>
          </w:p>
        </w:tc>
        <w:tc>
          <w:tcPr>
            <w:tcW w:w="1272" w:type="dxa"/>
            <w:shd w:val="clear" w:color="auto" w:fill="FFFFFF"/>
          </w:tcPr>
          <w:p w:rsidR="00450F04" w:rsidRDefault="00450F04">
            <w:pPr>
              <w:rPr>
                <w:sz w:val="10"/>
                <w:szCs w:val="10"/>
              </w:rPr>
            </w:pPr>
          </w:p>
        </w:tc>
      </w:tr>
      <w:tr w:rsidR="00450F04">
        <w:trPr>
          <w:trHeight w:hRule="exact" w:val="221"/>
          <w:jc w:val="center"/>
        </w:trPr>
        <w:tc>
          <w:tcPr>
            <w:tcW w:w="350" w:type="dxa"/>
            <w:shd w:val="clear" w:color="auto" w:fill="FFFFFF"/>
          </w:tcPr>
          <w:p w:rsidR="00450F04" w:rsidRDefault="00314692">
            <w:pPr>
              <w:pStyle w:val="Jin0"/>
              <w:shd w:val="clear" w:color="auto" w:fill="auto"/>
              <w:jc w:val="both"/>
              <w:rPr>
                <w:sz w:val="13"/>
                <w:szCs w:val="13"/>
              </w:rPr>
            </w:pPr>
            <w:r>
              <w:rPr>
                <w:sz w:val="13"/>
                <w:szCs w:val="13"/>
              </w:rPr>
              <w:t>42</w:t>
            </w:r>
          </w:p>
        </w:tc>
        <w:tc>
          <w:tcPr>
            <w:tcW w:w="355" w:type="dxa"/>
            <w:shd w:val="clear" w:color="auto" w:fill="FFFFFF"/>
          </w:tcPr>
          <w:p w:rsidR="00450F04" w:rsidRDefault="00314692">
            <w:pPr>
              <w:pStyle w:val="Jin0"/>
              <w:shd w:val="clear" w:color="auto" w:fill="auto"/>
              <w:jc w:val="both"/>
              <w:rPr>
                <w:sz w:val="13"/>
                <w:szCs w:val="13"/>
              </w:rPr>
            </w:pPr>
            <w:r>
              <w:rPr>
                <w:sz w:val="13"/>
                <w:szCs w:val="13"/>
              </w:rPr>
              <w:t>K</w:t>
            </w:r>
          </w:p>
        </w:tc>
        <w:tc>
          <w:tcPr>
            <w:tcW w:w="979" w:type="dxa"/>
            <w:shd w:val="clear" w:color="auto" w:fill="FFFFFF"/>
          </w:tcPr>
          <w:p w:rsidR="00450F04" w:rsidRDefault="00314692">
            <w:pPr>
              <w:pStyle w:val="Jin0"/>
              <w:shd w:val="clear" w:color="auto" w:fill="auto"/>
              <w:jc w:val="both"/>
              <w:rPr>
                <w:sz w:val="13"/>
                <w:szCs w:val="13"/>
              </w:rPr>
            </w:pPr>
            <w:r>
              <w:rPr>
                <w:sz w:val="13"/>
                <w:szCs w:val="13"/>
              </w:rPr>
              <w:t>762822925</w:t>
            </w:r>
          </w:p>
        </w:tc>
        <w:tc>
          <w:tcPr>
            <w:tcW w:w="7622" w:type="dxa"/>
            <w:shd w:val="clear" w:color="auto" w:fill="FFFFFF"/>
          </w:tcPr>
          <w:p w:rsidR="00450F04" w:rsidRDefault="00314692">
            <w:pPr>
              <w:pStyle w:val="Jin0"/>
              <w:shd w:val="clear" w:color="auto" w:fill="auto"/>
              <w:ind w:firstLine="380"/>
              <w:rPr>
                <w:sz w:val="13"/>
                <w:szCs w:val="13"/>
              </w:rPr>
            </w:pPr>
            <w:r>
              <w:rPr>
                <w:sz w:val="13"/>
                <w:szCs w:val="13"/>
              </w:rPr>
              <w:t>Doplnění části stropního trámu z hranolů průřezové plochy do 600 cm2 včetně materiálu</w:t>
            </w:r>
          </w:p>
        </w:tc>
        <w:tc>
          <w:tcPr>
            <w:tcW w:w="691" w:type="dxa"/>
            <w:shd w:val="clear" w:color="auto" w:fill="FFFFFF"/>
          </w:tcPr>
          <w:p w:rsidR="00450F04" w:rsidRDefault="00314692">
            <w:pPr>
              <w:pStyle w:val="Jin0"/>
              <w:shd w:val="clear" w:color="auto" w:fill="auto"/>
              <w:ind w:firstLine="260"/>
              <w:jc w:val="both"/>
              <w:rPr>
                <w:sz w:val="13"/>
                <w:szCs w:val="13"/>
              </w:rPr>
            </w:pPr>
            <w:r>
              <w:rPr>
                <w:sz w:val="13"/>
                <w:szCs w:val="13"/>
              </w:rPr>
              <w:t>m</w:t>
            </w:r>
          </w:p>
        </w:tc>
        <w:tc>
          <w:tcPr>
            <w:tcW w:w="893" w:type="dxa"/>
            <w:shd w:val="clear" w:color="auto" w:fill="FFFFFF"/>
          </w:tcPr>
          <w:p w:rsidR="00450F04" w:rsidRDefault="00314692">
            <w:pPr>
              <w:pStyle w:val="Jin0"/>
              <w:shd w:val="clear" w:color="auto" w:fill="auto"/>
              <w:jc w:val="right"/>
              <w:rPr>
                <w:sz w:val="13"/>
                <w:szCs w:val="13"/>
              </w:rPr>
            </w:pPr>
            <w:r>
              <w:rPr>
                <w:sz w:val="13"/>
                <w:szCs w:val="13"/>
              </w:rPr>
              <w:t>71,910</w:t>
            </w:r>
          </w:p>
        </w:tc>
        <w:tc>
          <w:tcPr>
            <w:tcW w:w="1022" w:type="dxa"/>
            <w:shd w:val="clear" w:color="auto" w:fill="FFFFFF"/>
          </w:tcPr>
          <w:p w:rsidR="00450F04" w:rsidRDefault="00314692">
            <w:pPr>
              <w:pStyle w:val="Jin0"/>
              <w:shd w:val="clear" w:color="auto" w:fill="auto"/>
              <w:jc w:val="right"/>
              <w:rPr>
                <w:sz w:val="13"/>
                <w:szCs w:val="13"/>
              </w:rPr>
            </w:pPr>
            <w:r>
              <w:rPr>
                <w:sz w:val="13"/>
                <w:szCs w:val="13"/>
              </w:rPr>
              <w:t>278,00</w:t>
            </w:r>
          </w:p>
        </w:tc>
        <w:tc>
          <w:tcPr>
            <w:tcW w:w="3154" w:type="dxa"/>
            <w:gridSpan w:val="2"/>
            <w:shd w:val="clear" w:color="auto" w:fill="FFFFFF"/>
          </w:tcPr>
          <w:p w:rsidR="00450F04" w:rsidRDefault="00314692">
            <w:pPr>
              <w:pStyle w:val="Jin0"/>
              <w:shd w:val="clear" w:color="auto" w:fill="auto"/>
              <w:ind w:left="1200"/>
              <w:rPr>
                <w:sz w:val="13"/>
                <w:szCs w:val="13"/>
              </w:rPr>
            </w:pPr>
            <w:r>
              <w:rPr>
                <w:sz w:val="13"/>
                <w:szCs w:val="13"/>
              </w:rPr>
              <w:t>19 990,98 CSÚRS 2014 01</w:t>
            </w:r>
          </w:p>
        </w:tc>
      </w:tr>
      <w:tr w:rsidR="00450F04">
        <w:trPr>
          <w:trHeight w:hRule="exact" w:val="226"/>
          <w:jc w:val="center"/>
        </w:trPr>
        <w:tc>
          <w:tcPr>
            <w:tcW w:w="350" w:type="dxa"/>
            <w:shd w:val="clear" w:color="auto" w:fill="FFFFFF"/>
          </w:tcPr>
          <w:p w:rsidR="00450F04" w:rsidRDefault="00450F04">
            <w:pPr>
              <w:rPr>
                <w:sz w:val="10"/>
                <w:szCs w:val="10"/>
              </w:rPr>
            </w:pPr>
          </w:p>
        </w:tc>
        <w:tc>
          <w:tcPr>
            <w:tcW w:w="355" w:type="dxa"/>
            <w:shd w:val="clear" w:color="auto" w:fill="FFFFFF"/>
          </w:tcPr>
          <w:p w:rsidR="00450F04" w:rsidRDefault="00314692">
            <w:pPr>
              <w:pStyle w:val="Jin0"/>
              <w:shd w:val="clear" w:color="auto" w:fill="auto"/>
              <w:jc w:val="both"/>
              <w:rPr>
                <w:sz w:val="13"/>
                <w:szCs w:val="13"/>
              </w:rPr>
            </w:pPr>
            <w:r>
              <w:rPr>
                <w:sz w:val="13"/>
                <w:szCs w:val="13"/>
              </w:rPr>
              <w:t>W</w:t>
            </w:r>
          </w:p>
        </w:tc>
        <w:tc>
          <w:tcPr>
            <w:tcW w:w="979" w:type="dxa"/>
            <w:shd w:val="clear" w:color="auto" w:fill="FFFFFF"/>
          </w:tcPr>
          <w:p w:rsidR="00450F04" w:rsidRDefault="00450F04">
            <w:pPr>
              <w:rPr>
                <w:sz w:val="10"/>
                <w:szCs w:val="10"/>
              </w:rPr>
            </w:pPr>
          </w:p>
        </w:tc>
        <w:tc>
          <w:tcPr>
            <w:tcW w:w="7622" w:type="dxa"/>
            <w:shd w:val="clear" w:color="auto" w:fill="FFFFFF"/>
          </w:tcPr>
          <w:p w:rsidR="00450F04" w:rsidRDefault="00314692">
            <w:pPr>
              <w:pStyle w:val="Jin0"/>
              <w:shd w:val="clear" w:color="auto" w:fill="auto"/>
              <w:ind w:firstLine="380"/>
              <w:rPr>
                <w:sz w:val="13"/>
                <w:szCs w:val="13"/>
              </w:rPr>
            </w:pPr>
            <w:proofErr w:type="gramStart"/>
            <w:r>
              <w:rPr>
                <w:sz w:val="13"/>
                <w:szCs w:val="13"/>
              </w:rPr>
              <w:t>+((6,9*11</w:t>
            </w:r>
            <w:proofErr w:type="gramEnd"/>
            <w:r>
              <w:rPr>
                <w:sz w:val="13"/>
                <w:szCs w:val="13"/>
              </w:rPr>
              <w:t>)*0,3)+((5,8*14)*0,3)+((5,9*14)*0,3)</w:t>
            </w:r>
          </w:p>
        </w:tc>
        <w:tc>
          <w:tcPr>
            <w:tcW w:w="691" w:type="dxa"/>
            <w:shd w:val="clear" w:color="auto" w:fill="FFFFFF"/>
          </w:tcPr>
          <w:p w:rsidR="00450F04" w:rsidRDefault="00450F04">
            <w:pPr>
              <w:rPr>
                <w:sz w:val="10"/>
                <w:szCs w:val="10"/>
              </w:rPr>
            </w:pPr>
          </w:p>
        </w:tc>
        <w:tc>
          <w:tcPr>
            <w:tcW w:w="893" w:type="dxa"/>
            <w:shd w:val="clear" w:color="auto" w:fill="FFFFFF"/>
          </w:tcPr>
          <w:p w:rsidR="00450F04" w:rsidRDefault="00314692">
            <w:pPr>
              <w:pStyle w:val="Jin0"/>
              <w:shd w:val="clear" w:color="auto" w:fill="auto"/>
              <w:jc w:val="right"/>
              <w:rPr>
                <w:sz w:val="13"/>
                <w:szCs w:val="13"/>
              </w:rPr>
            </w:pPr>
            <w:r>
              <w:rPr>
                <w:sz w:val="13"/>
                <w:szCs w:val="13"/>
              </w:rPr>
              <w:t>71,910</w:t>
            </w:r>
          </w:p>
        </w:tc>
        <w:tc>
          <w:tcPr>
            <w:tcW w:w="1022" w:type="dxa"/>
            <w:shd w:val="clear" w:color="auto" w:fill="FFFFFF"/>
          </w:tcPr>
          <w:p w:rsidR="00450F04" w:rsidRDefault="00450F04">
            <w:pPr>
              <w:rPr>
                <w:sz w:val="10"/>
                <w:szCs w:val="10"/>
              </w:rPr>
            </w:pPr>
          </w:p>
        </w:tc>
        <w:tc>
          <w:tcPr>
            <w:tcW w:w="1882" w:type="dxa"/>
            <w:shd w:val="clear" w:color="auto" w:fill="FFFFFF"/>
          </w:tcPr>
          <w:p w:rsidR="00450F04" w:rsidRDefault="00450F04">
            <w:pPr>
              <w:rPr>
                <w:sz w:val="10"/>
                <w:szCs w:val="10"/>
              </w:rPr>
            </w:pPr>
          </w:p>
        </w:tc>
        <w:tc>
          <w:tcPr>
            <w:tcW w:w="1272" w:type="dxa"/>
            <w:shd w:val="clear" w:color="auto" w:fill="FFFFFF"/>
          </w:tcPr>
          <w:p w:rsidR="00450F04" w:rsidRDefault="00450F04">
            <w:pPr>
              <w:rPr>
                <w:sz w:val="10"/>
                <w:szCs w:val="10"/>
              </w:rPr>
            </w:pPr>
          </w:p>
        </w:tc>
      </w:tr>
      <w:tr w:rsidR="00450F04">
        <w:trPr>
          <w:trHeight w:hRule="exact" w:val="221"/>
          <w:jc w:val="center"/>
        </w:trPr>
        <w:tc>
          <w:tcPr>
            <w:tcW w:w="350" w:type="dxa"/>
            <w:shd w:val="clear" w:color="auto" w:fill="FFFFFF"/>
          </w:tcPr>
          <w:p w:rsidR="00450F04" w:rsidRDefault="00314692">
            <w:pPr>
              <w:pStyle w:val="Jin0"/>
              <w:shd w:val="clear" w:color="auto" w:fill="auto"/>
              <w:jc w:val="both"/>
              <w:rPr>
                <w:sz w:val="13"/>
                <w:szCs w:val="13"/>
              </w:rPr>
            </w:pPr>
            <w:r>
              <w:rPr>
                <w:sz w:val="13"/>
                <w:szCs w:val="13"/>
              </w:rPr>
              <w:t>43</w:t>
            </w:r>
          </w:p>
        </w:tc>
        <w:tc>
          <w:tcPr>
            <w:tcW w:w="355" w:type="dxa"/>
            <w:shd w:val="clear" w:color="auto" w:fill="FFFFFF"/>
          </w:tcPr>
          <w:p w:rsidR="00450F04" w:rsidRDefault="00314692">
            <w:pPr>
              <w:pStyle w:val="Jin0"/>
              <w:shd w:val="clear" w:color="auto" w:fill="auto"/>
              <w:jc w:val="both"/>
              <w:rPr>
                <w:sz w:val="13"/>
                <w:szCs w:val="13"/>
              </w:rPr>
            </w:pPr>
            <w:r>
              <w:rPr>
                <w:sz w:val="13"/>
                <w:szCs w:val="13"/>
              </w:rPr>
              <w:t>K</w:t>
            </w:r>
          </w:p>
        </w:tc>
        <w:tc>
          <w:tcPr>
            <w:tcW w:w="979" w:type="dxa"/>
            <w:shd w:val="clear" w:color="auto" w:fill="FFFFFF"/>
          </w:tcPr>
          <w:p w:rsidR="00450F04" w:rsidRDefault="00314692">
            <w:pPr>
              <w:pStyle w:val="Jin0"/>
              <w:shd w:val="clear" w:color="auto" w:fill="auto"/>
              <w:jc w:val="both"/>
              <w:rPr>
                <w:sz w:val="13"/>
                <w:szCs w:val="13"/>
              </w:rPr>
            </w:pPr>
            <w:r>
              <w:rPr>
                <w:sz w:val="13"/>
                <w:szCs w:val="13"/>
              </w:rPr>
              <w:t>762823915</w:t>
            </w:r>
          </w:p>
        </w:tc>
        <w:tc>
          <w:tcPr>
            <w:tcW w:w="7622" w:type="dxa"/>
            <w:shd w:val="clear" w:color="auto" w:fill="FFFFFF"/>
          </w:tcPr>
          <w:p w:rsidR="00450F04" w:rsidRDefault="00314692">
            <w:pPr>
              <w:pStyle w:val="Jin0"/>
              <w:shd w:val="clear" w:color="auto" w:fill="auto"/>
              <w:ind w:firstLine="380"/>
              <w:rPr>
                <w:sz w:val="13"/>
                <w:szCs w:val="13"/>
              </w:rPr>
            </w:pPr>
            <w:r>
              <w:rPr>
                <w:sz w:val="13"/>
                <w:szCs w:val="13"/>
              </w:rPr>
              <w:t>Otesání části stropního trámu z hranolů průřezové plochy přes 450 cm2</w:t>
            </w:r>
          </w:p>
        </w:tc>
        <w:tc>
          <w:tcPr>
            <w:tcW w:w="691" w:type="dxa"/>
            <w:shd w:val="clear" w:color="auto" w:fill="FFFFFF"/>
          </w:tcPr>
          <w:p w:rsidR="00450F04" w:rsidRDefault="00314692">
            <w:pPr>
              <w:pStyle w:val="Jin0"/>
              <w:shd w:val="clear" w:color="auto" w:fill="auto"/>
              <w:ind w:firstLine="260"/>
              <w:jc w:val="both"/>
              <w:rPr>
                <w:sz w:val="13"/>
                <w:szCs w:val="13"/>
              </w:rPr>
            </w:pPr>
            <w:r>
              <w:rPr>
                <w:sz w:val="13"/>
                <w:szCs w:val="13"/>
              </w:rPr>
              <w:t>m</w:t>
            </w:r>
          </w:p>
        </w:tc>
        <w:tc>
          <w:tcPr>
            <w:tcW w:w="893" w:type="dxa"/>
            <w:shd w:val="clear" w:color="auto" w:fill="FFFFFF"/>
          </w:tcPr>
          <w:p w:rsidR="00450F04" w:rsidRDefault="00314692">
            <w:pPr>
              <w:pStyle w:val="Jin0"/>
              <w:shd w:val="clear" w:color="auto" w:fill="auto"/>
              <w:jc w:val="right"/>
              <w:rPr>
                <w:sz w:val="13"/>
                <w:szCs w:val="13"/>
              </w:rPr>
            </w:pPr>
            <w:r>
              <w:rPr>
                <w:sz w:val="13"/>
                <w:szCs w:val="13"/>
              </w:rPr>
              <w:t>71,910</w:t>
            </w:r>
          </w:p>
        </w:tc>
        <w:tc>
          <w:tcPr>
            <w:tcW w:w="1022" w:type="dxa"/>
            <w:shd w:val="clear" w:color="auto" w:fill="FFFFFF"/>
          </w:tcPr>
          <w:p w:rsidR="00450F04" w:rsidRDefault="00314692">
            <w:pPr>
              <w:pStyle w:val="Jin0"/>
              <w:shd w:val="clear" w:color="auto" w:fill="auto"/>
              <w:jc w:val="right"/>
              <w:rPr>
                <w:sz w:val="13"/>
                <w:szCs w:val="13"/>
              </w:rPr>
            </w:pPr>
            <w:r>
              <w:rPr>
                <w:sz w:val="13"/>
                <w:szCs w:val="13"/>
              </w:rPr>
              <w:t>135,00</w:t>
            </w:r>
          </w:p>
        </w:tc>
        <w:tc>
          <w:tcPr>
            <w:tcW w:w="3154" w:type="dxa"/>
            <w:gridSpan w:val="2"/>
            <w:shd w:val="clear" w:color="auto" w:fill="FFFFFF"/>
          </w:tcPr>
          <w:p w:rsidR="00450F04" w:rsidRDefault="00314692">
            <w:pPr>
              <w:pStyle w:val="Jin0"/>
              <w:shd w:val="clear" w:color="auto" w:fill="auto"/>
              <w:ind w:left="1280"/>
              <w:rPr>
                <w:sz w:val="13"/>
                <w:szCs w:val="13"/>
              </w:rPr>
            </w:pPr>
            <w:r>
              <w:rPr>
                <w:sz w:val="13"/>
                <w:szCs w:val="13"/>
              </w:rPr>
              <w:t>9 707,85 CS ÚRS 2014 01</w:t>
            </w:r>
          </w:p>
        </w:tc>
      </w:tr>
      <w:tr w:rsidR="00450F04">
        <w:trPr>
          <w:trHeight w:hRule="exact" w:val="226"/>
          <w:jc w:val="center"/>
        </w:trPr>
        <w:tc>
          <w:tcPr>
            <w:tcW w:w="350" w:type="dxa"/>
            <w:shd w:val="clear" w:color="auto" w:fill="FFFFFF"/>
          </w:tcPr>
          <w:p w:rsidR="00450F04" w:rsidRDefault="00450F04">
            <w:pPr>
              <w:rPr>
                <w:sz w:val="10"/>
                <w:szCs w:val="10"/>
              </w:rPr>
            </w:pPr>
          </w:p>
        </w:tc>
        <w:tc>
          <w:tcPr>
            <w:tcW w:w="355" w:type="dxa"/>
            <w:shd w:val="clear" w:color="auto" w:fill="FFFFFF"/>
          </w:tcPr>
          <w:p w:rsidR="00450F04" w:rsidRDefault="00314692">
            <w:pPr>
              <w:pStyle w:val="Jin0"/>
              <w:shd w:val="clear" w:color="auto" w:fill="auto"/>
              <w:jc w:val="both"/>
              <w:rPr>
                <w:sz w:val="13"/>
                <w:szCs w:val="13"/>
              </w:rPr>
            </w:pPr>
            <w:r>
              <w:rPr>
                <w:sz w:val="13"/>
                <w:szCs w:val="13"/>
              </w:rPr>
              <w:t>W</w:t>
            </w:r>
          </w:p>
        </w:tc>
        <w:tc>
          <w:tcPr>
            <w:tcW w:w="979" w:type="dxa"/>
            <w:shd w:val="clear" w:color="auto" w:fill="FFFFFF"/>
          </w:tcPr>
          <w:p w:rsidR="00450F04" w:rsidRDefault="00450F04">
            <w:pPr>
              <w:rPr>
                <w:sz w:val="10"/>
                <w:szCs w:val="10"/>
              </w:rPr>
            </w:pPr>
          </w:p>
        </w:tc>
        <w:tc>
          <w:tcPr>
            <w:tcW w:w="7622" w:type="dxa"/>
            <w:shd w:val="clear" w:color="auto" w:fill="FFFFFF"/>
          </w:tcPr>
          <w:p w:rsidR="00450F04" w:rsidRDefault="00314692">
            <w:pPr>
              <w:pStyle w:val="Jin0"/>
              <w:shd w:val="clear" w:color="auto" w:fill="auto"/>
              <w:ind w:firstLine="380"/>
              <w:rPr>
                <w:sz w:val="13"/>
                <w:szCs w:val="13"/>
              </w:rPr>
            </w:pPr>
            <w:r>
              <w:rPr>
                <w:sz w:val="13"/>
                <w:szCs w:val="13"/>
              </w:rPr>
              <w:t>((6,9*11)*</w:t>
            </w:r>
            <w:proofErr w:type="gramStart"/>
            <w:r>
              <w:rPr>
                <w:sz w:val="13"/>
                <w:szCs w:val="13"/>
              </w:rPr>
              <w:t>0,3)+((5,8*14</w:t>
            </w:r>
            <w:proofErr w:type="gramEnd"/>
            <w:r>
              <w:rPr>
                <w:sz w:val="13"/>
                <w:szCs w:val="13"/>
              </w:rPr>
              <w:t>)*0,3)+((5,9*14)*0,3)</w:t>
            </w:r>
          </w:p>
        </w:tc>
        <w:tc>
          <w:tcPr>
            <w:tcW w:w="691" w:type="dxa"/>
            <w:shd w:val="clear" w:color="auto" w:fill="FFFFFF"/>
          </w:tcPr>
          <w:p w:rsidR="00450F04" w:rsidRDefault="00450F04">
            <w:pPr>
              <w:rPr>
                <w:sz w:val="10"/>
                <w:szCs w:val="10"/>
              </w:rPr>
            </w:pPr>
          </w:p>
        </w:tc>
        <w:tc>
          <w:tcPr>
            <w:tcW w:w="893" w:type="dxa"/>
            <w:shd w:val="clear" w:color="auto" w:fill="FFFFFF"/>
          </w:tcPr>
          <w:p w:rsidR="00450F04" w:rsidRDefault="00314692">
            <w:pPr>
              <w:pStyle w:val="Jin0"/>
              <w:shd w:val="clear" w:color="auto" w:fill="auto"/>
              <w:jc w:val="right"/>
              <w:rPr>
                <w:sz w:val="13"/>
                <w:szCs w:val="13"/>
              </w:rPr>
            </w:pPr>
            <w:r>
              <w:rPr>
                <w:sz w:val="13"/>
                <w:szCs w:val="13"/>
              </w:rPr>
              <w:t>71,910</w:t>
            </w:r>
          </w:p>
        </w:tc>
        <w:tc>
          <w:tcPr>
            <w:tcW w:w="1022" w:type="dxa"/>
            <w:shd w:val="clear" w:color="auto" w:fill="FFFFFF"/>
          </w:tcPr>
          <w:p w:rsidR="00450F04" w:rsidRDefault="00450F04">
            <w:pPr>
              <w:rPr>
                <w:sz w:val="10"/>
                <w:szCs w:val="10"/>
              </w:rPr>
            </w:pPr>
          </w:p>
        </w:tc>
        <w:tc>
          <w:tcPr>
            <w:tcW w:w="1882" w:type="dxa"/>
            <w:shd w:val="clear" w:color="auto" w:fill="FFFFFF"/>
          </w:tcPr>
          <w:p w:rsidR="00450F04" w:rsidRDefault="00450F04">
            <w:pPr>
              <w:rPr>
                <w:sz w:val="10"/>
                <w:szCs w:val="10"/>
              </w:rPr>
            </w:pPr>
          </w:p>
        </w:tc>
        <w:tc>
          <w:tcPr>
            <w:tcW w:w="1272" w:type="dxa"/>
            <w:shd w:val="clear" w:color="auto" w:fill="FFFFFF"/>
          </w:tcPr>
          <w:p w:rsidR="00450F04" w:rsidRDefault="00450F04">
            <w:pPr>
              <w:rPr>
                <w:sz w:val="10"/>
                <w:szCs w:val="10"/>
              </w:rPr>
            </w:pPr>
          </w:p>
        </w:tc>
      </w:tr>
      <w:tr w:rsidR="00450F04">
        <w:trPr>
          <w:trHeight w:hRule="exact" w:val="226"/>
          <w:jc w:val="center"/>
        </w:trPr>
        <w:tc>
          <w:tcPr>
            <w:tcW w:w="350" w:type="dxa"/>
            <w:shd w:val="clear" w:color="auto" w:fill="FFFFFF"/>
          </w:tcPr>
          <w:p w:rsidR="00450F04" w:rsidRDefault="00314692">
            <w:pPr>
              <w:pStyle w:val="Jin0"/>
              <w:shd w:val="clear" w:color="auto" w:fill="auto"/>
              <w:jc w:val="both"/>
              <w:rPr>
                <w:sz w:val="13"/>
                <w:szCs w:val="13"/>
              </w:rPr>
            </w:pPr>
            <w:r>
              <w:rPr>
                <w:sz w:val="13"/>
                <w:szCs w:val="13"/>
              </w:rPr>
              <w:t>103</w:t>
            </w:r>
          </w:p>
        </w:tc>
        <w:tc>
          <w:tcPr>
            <w:tcW w:w="355" w:type="dxa"/>
            <w:shd w:val="clear" w:color="auto" w:fill="FFFFFF"/>
          </w:tcPr>
          <w:p w:rsidR="00450F04" w:rsidRDefault="00314692">
            <w:pPr>
              <w:pStyle w:val="Jin0"/>
              <w:shd w:val="clear" w:color="auto" w:fill="auto"/>
              <w:jc w:val="both"/>
              <w:rPr>
                <w:sz w:val="13"/>
                <w:szCs w:val="13"/>
              </w:rPr>
            </w:pPr>
            <w:r>
              <w:rPr>
                <w:sz w:val="13"/>
                <w:szCs w:val="13"/>
              </w:rPr>
              <w:t>K</w:t>
            </w:r>
          </w:p>
        </w:tc>
        <w:tc>
          <w:tcPr>
            <w:tcW w:w="979" w:type="dxa"/>
            <w:shd w:val="clear" w:color="auto" w:fill="FFFFFF"/>
          </w:tcPr>
          <w:p w:rsidR="00450F04" w:rsidRDefault="00314692">
            <w:pPr>
              <w:pStyle w:val="Jin0"/>
              <w:shd w:val="clear" w:color="auto" w:fill="auto"/>
              <w:jc w:val="both"/>
              <w:rPr>
                <w:sz w:val="13"/>
                <w:szCs w:val="13"/>
              </w:rPr>
            </w:pPr>
            <w:r>
              <w:rPr>
                <w:sz w:val="13"/>
                <w:szCs w:val="13"/>
              </w:rPr>
              <w:t>998762181</w:t>
            </w:r>
          </w:p>
        </w:tc>
        <w:tc>
          <w:tcPr>
            <w:tcW w:w="7622" w:type="dxa"/>
            <w:shd w:val="clear" w:color="auto" w:fill="FFFFFF"/>
          </w:tcPr>
          <w:p w:rsidR="00450F04" w:rsidRDefault="00314692">
            <w:pPr>
              <w:pStyle w:val="Jin0"/>
              <w:shd w:val="clear" w:color="auto" w:fill="auto"/>
              <w:ind w:firstLine="380"/>
              <w:rPr>
                <w:sz w:val="13"/>
                <w:szCs w:val="13"/>
              </w:rPr>
            </w:pPr>
            <w:r>
              <w:rPr>
                <w:sz w:val="13"/>
                <w:szCs w:val="13"/>
              </w:rPr>
              <w:t>Příplatek k přesunu hmot tonážní 762 prováděný bez použití mechanizace</w:t>
            </w:r>
          </w:p>
        </w:tc>
        <w:tc>
          <w:tcPr>
            <w:tcW w:w="691" w:type="dxa"/>
            <w:shd w:val="clear" w:color="auto" w:fill="FFFFFF"/>
          </w:tcPr>
          <w:p w:rsidR="00450F04" w:rsidRDefault="00314692">
            <w:pPr>
              <w:pStyle w:val="Jin0"/>
              <w:shd w:val="clear" w:color="auto" w:fill="auto"/>
              <w:jc w:val="center"/>
              <w:rPr>
                <w:sz w:val="13"/>
                <w:szCs w:val="13"/>
              </w:rPr>
            </w:pPr>
            <w:r>
              <w:rPr>
                <w:sz w:val="13"/>
                <w:szCs w:val="13"/>
              </w:rPr>
              <w:t>t</w:t>
            </w:r>
          </w:p>
        </w:tc>
        <w:tc>
          <w:tcPr>
            <w:tcW w:w="893" w:type="dxa"/>
            <w:shd w:val="clear" w:color="auto" w:fill="FFFFFF"/>
            <w:vAlign w:val="bottom"/>
          </w:tcPr>
          <w:p w:rsidR="00450F04" w:rsidRDefault="00314692">
            <w:pPr>
              <w:pStyle w:val="Jin0"/>
              <w:shd w:val="clear" w:color="auto" w:fill="auto"/>
              <w:jc w:val="right"/>
              <w:rPr>
                <w:sz w:val="13"/>
                <w:szCs w:val="13"/>
              </w:rPr>
            </w:pPr>
            <w:r>
              <w:rPr>
                <w:sz w:val="13"/>
                <w:szCs w:val="13"/>
              </w:rPr>
              <w:t>10,100</w:t>
            </w:r>
          </w:p>
        </w:tc>
        <w:tc>
          <w:tcPr>
            <w:tcW w:w="1022" w:type="dxa"/>
            <w:shd w:val="clear" w:color="auto" w:fill="FFFFFF"/>
          </w:tcPr>
          <w:p w:rsidR="00450F04" w:rsidRDefault="00314692">
            <w:pPr>
              <w:pStyle w:val="Jin0"/>
              <w:shd w:val="clear" w:color="auto" w:fill="auto"/>
              <w:jc w:val="right"/>
              <w:rPr>
                <w:sz w:val="13"/>
                <w:szCs w:val="13"/>
              </w:rPr>
            </w:pPr>
            <w:r>
              <w:rPr>
                <w:sz w:val="13"/>
                <w:szCs w:val="13"/>
              </w:rPr>
              <w:t>478,00</w:t>
            </w:r>
          </w:p>
        </w:tc>
        <w:tc>
          <w:tcPr>
            <w:tcW w:w="3154" w:type="dxa"/>
            <w:gridSpan w:val="2"/>
            <w:shd w:val="clear" w:color="auto" w:fill="FFFFFF"/>
          </w:tcPr>
          <w:p w:rsidR="00450F04" w:rsidRDefault="00314692">
            <w:pPr>
              <w:pStyle w:val="Jin0"/>
              <w:shd w:val="clear" w:color="auto" w:fill="auto"/>
              <w:ind w:left="1280"/>
              <w:rPr>
                <w:sz w:val="13"/>
                <w:szCs w:val="13"/>
              </w:rPr>
            </w:pPr>
            <w:r>
              <w:rPr>
                <w:sz w:val="13"/>
                <w:szCs w:val="13"/>
              </w:rPr>
              <w:t>4 827,80 CS ÚRS 2014 01</w:t>
            </w:r>
          </w:p>
        </w:tc>
      </w:tr>
      <w:tr w:rsidR="00450F04">
        <w:trPr>
          <w:trHeight w:hRule="exact" w:val="499"/>
          <w:jc w:val="center"/>
        </w:trPr>
        <w:tc>
          <w:tcPr>
            <w:tcW w:w="350" w:type="dxa"/>
            <w:shd w:val="clear" w:color="auto" w:fill="FFFFFF"/>
          </w:tcPr>
          <w:p w:rsidR="00450F04" w:rsidRDefault="00450F04">
            <w:pPr>
              <w:rPr>
                <w:sz w:val="10"/>
                <w:szCs w:val="10"/>
              </w:rPr>
            </w:pPr>
          </w:p>
        </w:tc>
        <w:tc>
          <w:tcPr>
            <w:tcW w:w="355" w:type="dxa"/>
            <w:shd w:val="clear" w:color="auto" w:fill="FFFFFF"/>
            <w:vAlign w:val="bottom"/>
          </w:tcPr>
          <w:p w:rsidR="00450F04" w:rsidRDefault="00314692">
            <w:pPr>
              <w:pStyle w:val="Jin0"/>
              <w:shd w:val="clear" w:color="auto" w:fill="auto"/>
              <w:jc w:val="both"/>
              <w:rPr>
                <w:sz w:val="13"/>
                <w:szCs w:val="13"/>
              </w:rPr>
            </w:pPr>
            <w:r>
              <w:rPr>
                <w:sz w:val="13"/>
                <w:szCs w:val="13"/>
              </w:rPr>
              <w:t>D</w:t>
            </w:r>
          </w:p>
        </w:tc>
        <w:tc>
          <w:tcPr>
            <w:tcW w:w="979" w:type="dxa"/>
            <w:shd w:val="clear" w:color="auto" w:fill="FFFFFF"/>
            <w:vAlign w:val="bottom"/>
          </w:tcPr>
          <w:p w:rsidR="00450F04" w:rsidRDefault="00314692">
            <w:pPr>
              <w:pStyle w:val="Jin0"/>
              <w:shd w:val="clear" w:color="auto" w:fill="auto"/>
              <w:rPr>
                <w:sz w:val="18"/>
                <w:szCs w:val="18"/>
              </w:rPr>
            </w:pPr>
            <w:r>
              <w:rPr>
                <w:sz w:val="18"/>
                <w:szCs w:val="18"/>
              </w:rPr>
              <w:t>764</w:t>
            </w:r>
          </w:p>
        </w:tc>
        <w:tc>
          <w:tcPr>
            <w:tcW w:w="7622" w:type="dxa"/>
            <w:shd w:val="clear" w:color="auto" w:fill="FFFFFF"/>
            <w:vAlign w:val="bottom"/>
          </w:tcPr>
          <w:p w:rsidR="00450F04" w:rsidRDefault="00314692">
            <w:pPr>
              <w:pStyle w:val="Jin0"/>
              <w:shd w:val="clear" w:color="auto" w:fill="auto"/>
              <w:ind w:firstLine="380"/>
              <w:rPr>
                <w:sz w:val="18"/>
                <w:szCs w:val="18"/>
              </w:rPr>
            </w:pPr>
            <w:r>
              <w:rPr>
                <w:sz w:val="18"/>
                <w:szCs w:val="18"/>
              </w:rPr>
              <w:t>Konstrukce klempířské</w:t>
            </w:r>
          </w:p>
        </w:tc>
        <w:tc>
          <w:tcPr>
            <w:tcW w:w="691" w:type="dxa"/>
            <w:shd w:val="clear" w:color="auto" w:fill="FFFFFF"/>
          </w:tcPr>
          <w:p w:rsidR="00450F04" w:rsidRDefault="00450F04">
            <w:pPr>
              <w:rPr>
                <w:sz w:val="10"/>
                <w:szCs w:val="10"/>
              </w:rPr>
            </w:pPr>
          </w:p>
        </w:tc>
        <w:tc>
          <w:tcPr>
            <w:tcW w:w="893" w:type="dxa"/>
            <w:shd w:val="clear" w:color="auto" w:fill="FFFFFF"/>
          </w:tcPr>
          <w:p w:rsidR="00450F04" w:rsidRDefault="00450F04">
            <w:pPr>
              <w:rPr>
                <w:sz w:val="10"/>
                <w:szCs w:val="10"/>
              </w:rPr>
            </w:pPr>
          </w:p>
        </w:tc>
        <w:tc>
          <w:tcPr>
            <w:tcW w:w="1022" w:type="dxa"/>
            <w:shd w:val="clear" w:color="auto" w:fill="FFFFFF"/>
          </w:tcPr>
          <w:p w:rsidR="00450F04" w:rsidRDefault="00450F04">
            <w:pPr>
              <w:rPr>
                <w:sz w:val="10"/>
                <w:szCs w:val="10"/>
              </w:rPr>
            </w:pPr>
          </w:p>
        </w:tc>
        <w:tc>
          <w:tcPr>
            <w:tcW w:w="1882" w:type="dxa"/>
            <w:shd w:val="clear" w:color="auto" w:fill="FFFFFF"/>
            <w:vAlign w:val="bottom"/>
          </w:tcPr>
          <w:p w:rsidR="00450F04" w:rsidRDefault="00314692">
            <w:pPr>
              <w:pStyle w:val="Jin0"/>
              <w:shd w:val="clear" w:color="auto" w:fill="auto"/>
              <w:jc w:val="right"/>
              <w:rPr>
                <w:sz w:val="18"/>
                <w:szCs w:val="18"/>
              </w:rPr>
            </w:pPr>
            <w:r>
              <w:rPr>
                <w:sz w:val="18"/>
                <w:szCs w:val="18"/>
              </w:rPr>
              <w:t>153 479,40</w:t>
            </w:r>
          </w:p>
        </w:tc>
        <w:tc>
          <w:tcPr>
            <w:tcW w:w="1272" w:type="dxa"/>
            <w:shd w:val="clear" w:color="auto" w:fill="FFFFFF"/>
          </w:tcPr>
          <w:p w:rsidR="00450F04" w:rsidRDefault="00450F04">
            <w:pPr>
              <w:rPr>
                <w:sz w:val="10"/>
                <w:szCs w:val="10"/>
              </w:rPr>
            </w:pPr>
          </w:p>
        </w:tc>
      </w:tr>
      <w:tr w:rsidR="00450F04">
        <w:trPr>
          <w:trHeight w:hRule="exact" w:val="226"/>
          <w:jc w:val="center"/>
        </w:trPr>
        <w:tc>
          <w:tcPr>
            <w:tcW w:w="350" w:type="dxa"/>
            <w:shd w:val="clear" w:color="auto" w:fill="FFFFFF"/>
            <w:vAlign w:val="bottom"/>
          </w:tcPr>
          <w:p w:rsidR="00450F04" w:rsidRDefault="00314692">
            <w:pPr>
              <w:pStyle w:val="Jin0"/>
              <w:shd w:val="clear" w:color="auto" w:fill="auto"/>
              <w:jc w:val="both"/>
              <w:rPr>
                <w:sz w:val="13"/>
                <w:szCs w:val="13"/>
              </w:rPr>
            </w:pPr>
            <w:r>
              <w:rPr>
                <w:sz w:val="13"/>
                <w:szCs w:val="13"/>
              </w:rPr>
              <w:t>20</w:t>
            </w:r>
          </w:p>
        </w:tc>
        <w:tc>
          <w:tcPr>
            <w:tcW w:w="355" w:type="dxa"/>
            <w:shd w:val="clear" w:color="auto" w:fill="FFFFFF"/>
          </w:tcPr>
          <w:p w:rsidR="00450F04" w:rsidRDefault="00314692">
            <w:pPr>
              <w:pStyle w:val="Jin0"/>
              <w:shd w:val="clear" w:color="auto" w:fill="auto"/>
              <w:jc w:val="both"/>
              <w:rPr>
                <w:sz w:val="13"/>
                <w:szCs w:val="13"/>
              </w:rPr>
            </w:pPr>
            <w:r>
              <w:rPr>
                <w:sz w:val="13"/>
                <w:szCs w:val="13"/>
              </w:rPr>
              <w:t>K</w:t>
            </w:r>
          </w:p>
        </w:tc>
        <w:tc>
          <w:tcPr>
            <w:tcW w:w="979" w:type="dxa"/>
            <w:shd w:val="clear" w:color="auto" w:fill="FFFFFF"/>
          </w:tcPr>
          <w:p w:rsidR="00450F04" w:rsidRDefault="00314692">
            <w:pPr>
              <w:pStyle w:val="Jin0"/>
              <w:shd w:val="clear" w:color="auto" w:fill="auto"/>
              <w:jc w:val="both"/>
              <w:rPr>
                <w:sz w:val="13"/>
                <w:szCs w:val="13"/>
              </w:rPr>
            </w:pPr>
            <w:r>
              <w:rPr>
                <w:sz w:val="13"/>
                <w:szCs w:val="13"/>
              </w:rPr>
              <w:t>764002821</w:t>
            </w:r>
          </w:p>
        </w:tc>
        <w:tc>
          <w:tcPr>
            <w:tcW w:w="7622" w:type="dxa"/>
            <w:shd w:val="clear" w:color="auto" w:fill="FFFFFF"/>
          </w:tcPr>
          <w:p w:rsidR="00450F04" w:rsidRDefault="00314692">
            <w:pPr>
              <w:pStyle w:val="Jin0"/>
              <w:shd w:val="clear" w:color="auto" w:fill="auto"/>
              <w:ind w:firstLine="380"/>
              <w:rPr>
                <w:sz w:val="13"/>
                <w:szCs w:val="13"/>
              </w:rPr>
            </w:pPr>
            <w:r>
              <w:rPr>
                <w:sz w:val="13"/>
                <w:szCs w:val="13"/>
              </w:rPr>
              <w:t>Demontáž střešního výlezu do suti</w:t>
            </w:r>
          </w:p>
        </w:tc>
        <w:tc>
          <w:tcPr>
            <w:tcW w:w="691" w:type="dxa"/>
            <w:shd w:val="clear" w:color="auto" w:fill="FFFFFF"/>
          </w:tcPr>
          <w:p w:rsidR="00450F04" w:rsidRDefault="00314692">
            <w:pPr>
              <w:pStyle w:val="Jin0"/>
              <w:shd w:val="clear" w:color="auto" w:fill="auto"/>
              <w:jc w:val="center"/>
              <w:rPr>
                <w:sz w:val="13"/>
                <w:szCs w:val="13"/>
              </w:rPr>
            </w:pPr>
            <w:r>
              <w:rPr>
                <w:sz w:val="13"/>
                <w:szCs w:val="13"/>
              </w:rPr>
              <w:t>kus</w:t>
            </w:r>
          </w:p>
        </w:tc>
        <w:tc>
          <w:tcPr>
            <w:tcW w:w="893" w:type="dxa"/>
            <w:shd w:val="clear" w:color="auto" w:fill="FFFFFF"/>
            <w:vAlign w:val="bottom"/>
          </w:tcPr>
          <w:p w:rsidR="00450F04" w:rsidRDefault="00314692">
            <w:pPr>
              <w:pStyle w:val="Jin0"/>
              <w:shd w:val="clear" w:color="auto" w:fill="auto"/>
              <w:jc w:val="right"/>
              <w:rPr>
                <w:sz w:val="13"/>
                <w:szCs w:val="13"/>
              </w:rPr>
            </w:pPr>
            <w:r>
              <w:rPr>
                <w:sz w:val="13"/>
                <w:szCs w:val="13"/>
              </w:rPr>
              <w:t>2,000</w:t>
            </w:r>
          </w:p>
        </w:tc>
        <w:tc>
          <w:tcPr>
            <w:tcW w:w="1022" w:type="dxa"/>
            <w:shd w:val="clear" w:color="auto" w:fill="FFFFFF"/>
          </w:tcPr>
          <w:p w:rsidR="00450F04" w:rsidRDefault="00314692">
            <w:pPr>
              <w:pStyle w:val="Jin0"/>
              <w:shd w:val="clear" w:color="auto" w:fill="auto"/>
              <w:jc w:val="right"/>
              <w:rPr>
                <w:sz w:val="13"/>
                <w:szCs w:val="13"/>
              </w:rPr>
            </w:pPr>
            <w:r>
              <w:rPr>
                <w:sz w:val="13"/>
                <w:szCs w:val="13"/>
              </w:rPr>
              <w:t>435,00</w:t>
            </w:r>
          </w:p>
        </w:tc>
        <w:tc>
          <w:tcPr>
            <w:tcW w:w="3154" w:type="dxa"/>
            <w:gridSpan w:val="2"/>
            <w:shd w:val="clear" w:color="auto" w:fill="FFFFFF"/>
          </w:tcPr>
          <w:p w:rsidR="00450F04" w:rsidRDefault="00314692">
            <w:pPr>
              <w:pStyle w:val="Jin0"/>
              <w:shd w:val="clear" w:color="auto" w:fill="auto"/>
              <w:ind w:left="1400"/>
              <w:rPr>
                <w:sz w:val="13"/>
                <w:szCs w:val="13"/>
              </w:rPr>
            </w:pPr>
            <w:r>
              <w:rPr>
                <w:sz w:val="13"/>
                <w:szCs w:val="13"/>
              </w:rPr>
              <w:t>870,00 CS ÚRS 2014 01</w:t>
            </w:r>
          </w:p>
        </w:tc>
      </w:tr>
      <w:tr w:rsidR="00450F04">
        <w:trPr>
          <w:trHeight w:hRule="exact" w:val="216"/>
          <w:jc w:val="center"/>
        </w:trPr>
        <w:tc>
          <w:tcPr>
            <w:tcW w:w="350" w:type="dxa"/>
            <w:shd w:val="clear" w:color="auto" w:fill="FFFFFF"/>
            <w:vAlign w:val="bottom"/>
          </w:tcPr>
          <w:p w:rsidR="00450F04" w:rsidRDefault="00314692">
            <w:pPr>
              <w:pStyle w:val="Jin0"/>
              <w:shd w:val="clear" w:color="auto" w:fill="auto"/>
              <w:jc w:val="both"/>
              <w:rPr>
                <w:sz w:val="13"/>
                <w:szCs w:val="13"/>
              </w:rPr>
            </w:pPr>
            <w:r>
              <w:rPr>
                <w:sz w:val="13"/>
                <w:szCs w:val="13"/>
              </w:rPr>
              <w:t>21</w:t>
            </w:r>
          </w:p>
        </w:tc>
        <w:tc>
          <w:tcPr>
            <w:tcW w:w="1334" w:type="dxa"/>
            <w:gridSpan w:val="2"/>
            <w:shd w:val="clear" w:color="auto" w:fill="FFFFFF"/>
          </w:tcPr>
          <w:p w:rsidR="00450F04" w:rsidRDefault="00314692">
            <w:pPr>
              <w:pStyle w:val="Jin0"/>
              <w:shd w:val="clear" w:color="auto" w:fill="auto"/>
              <w:rPr>
                <w:sz w:val="13"/>
                <w:szCs w:val="13"/>
              </w:rPr>
            </w:pPr>
            <w:r>
              <w:rPr>
                <w:sz w:val="13"/>
                <w:szCs w:val="13"/>
              </w:rPr>
              <w:t>K 764002871</w:t>
            </w:r>
          </w:p>
        </w:tc>
        <w:tc>
          <w:tcPr>
            <w:tcW w:w="8313" w:type="dxa"/>
            <w:gridSpan w:val="2"/>
            <w:shd w:val="clear" w:color="auto" w:fill="FFFFFF"/>
          </w:tcPr>
          <w:p w:rsidR="00450F04" w:rsidRDefault="00314692">
            <w:pPr>
              <w:pStyle w:val="Jin0"/>
              <w:shd w:val="clear" w:color="auto" w:fill="auto"/>
              <w:tabs>
                <w:tab w:val="left" w:pos="7902"/>
              </w:tabs>
              <w:ind w:firstLine="400"/>
              <w:rPr>
                <w:sz w:val="13"/>
                <w:szCs w:val="13"/>
              </w:rPr>
            </w:pPr>
            <w:r>
              <w:rPr>
                <w:sz w:val="13"/>
                <w:szCs w:val="13"/>
              </w:rPr>
              <w:t>Demontáž lemování zdí do suti</w:t>
            </w:r>
            <w:r>
              <w:rPr>
                <w:sz w:val="13"/>
                <w:szCs w:val="13"/>
              </w:rPr>
              <w:tab/>
              <w:t>m</w:t>
            </w:r>
          </w:p>
        </w:tc>
        <w:tc>
          <w:tcPr>
            <w:tcW w:w="893" w:type="dxa"/>
            <w:shd w:val="clear" w:color="auto" w:fill="FFFFFF"/>
          </w:tcPr>
          <w:p w:rsidR="00450F04" w:rsidRDefault="00314692">
            <w:pPr>
              <w:pStyle w:val="Jin0"/>
              <w:shd w:val="clear" w:color="auto" w:fill="auto"/>
              <w:jc w:val="right"/>
              <w:rPr>
                <w:sz w:val="13"/>
                <w:szCs w:val="13"/>
              </w:rPr>
            </w:pPr>
            <w:r>
              <w:rPr>
                <w:sz w:val="13"/>
                <w:szCs w:val="13"/>
              </w:rPr>
              <w:t>12,400</w:t>
            </w:r>
          </w:p>
        </w:tc>
        <w:tc>
          <w:tcPr>
            <w:tcW w:w="1022" w:type="dxa"/>
            <w:shd w:val="clear" w:color="auto" w:fill="FFFFFF"/>
            <w:vAlign w:val="bottom"/>
          </w:tcPr>
          <w:p w:rsidR="00450F04" w:rsidRDefault="00314692">
            <w:pPr>
              <w:pStyle w:val="Jin0"/>
              <w:shd w:val="clear" w:color="auto" w:fill="auto"/>
              <w:jc w:val="right"/>
              <w:rPr>
                <w:sz w:val="13"/>
                <w:szCs w:val="13"/>
              </w:rPr>
            </w:pPr>
            <w:r>
              <w:rPr>
                <w:sz w:val="13"/>
                <w:szCs w:val="13"/>
              </w:rPr>
              <w:t>200,00</w:t>
            </w:r>
          </w:p>
        </w:tc>
        <w:tc>
          <w:tcPr>
            <w:tcW w:w="3154" w:type="dxa"/>
            <w:gridSpan w:val="2"/>
            <w:shd w:val="clear" w:color="auto" w:fill="FFFFFF"/>
          </w:tcPr>
          <w:p w:rsidR="00450F04" w:rsidRDefault="00314692">
            <w:pPr>
              <w:pStyle w:val="Jin0"/>
              <w:shd w:val="clear" w:color="auto" w:fill="auto"/>
              <w:ind w:left="1280"/>
              <w:rPr>
                <w:sz w:val="13"/>
                <w:szCs w:val="13"/>
              </w:rPr>
            </w:pPr>
            <w:r>
              <w:rPr>
                <w:sz w:val="13"/>
                <w:szCs w:val="13"/>
              </w:rPr>
              <w:t>2 480,00 CSÚRS 2014 01</w:t>
            </w:r>
          </w:p>
        </w:tc>
      </w:tr>
      <w:tr w:rsidR="00450F04">
        <w:trPr>
          <w:trHeight w:hRule="exact" w:val="221"/>
          <w:jc w:val="center"/>
        </w:trPr>
        <w:tc>
          <w:tcPr>
            <w:tcW w:w="350" w:type="dxa"/>
            <w:shd w:val="clear" w:color="auto" w:fill="FFFFFF"/>
          </w:tcPr>
          <w:p w:rsidR="00450F04" w:rsidRDefault="00450F04">
            <w:pPr>
              <w:rPr>
                <w:sz w:val="10"/>
                <w:szCs w:val="10"/>
              </w:rPr>
            </w:pPr>
          </w:p>
        </w:tc>
        <w:tc>
          <w:tcPr>
            <w:tcW w:w="355" w:type="dxa"/>
            <w:shd w:val="clear" w:color="auto" w:fill="FFFFFF"/>
          </w:tcPr>
          <w:p w:rsidR="00450F04" w:rsidRDefault="00314692">
            <w:pPr>
              <w:pStyle w:val="Jin0"/>
              <w:shd w:val="clear" w:color="auto" w:fill="auto"/>
              <w:jc w:val="both"/>
              <w:rPr>
                <w:sz w:val="13"/>
                <w:szCs w:val="13"/>
              </w:rPr>
            </w:pPr>
            <w:r>
              <w:rPr>
                <w:sz w:val="13"/>
                <w:szCs w:val="13"/>
              </w:rPr>
              <w:t>w</w:t>
            </w:r>
          </w:p>
        </w:tc>
        <w:tc>
          <w:tcPr>
            <w:tcW w:w="979" w:type="dxa"/>
            <w:shd w:val="clear" w:color="auto" w:fill="FFFFFF"/>
          </w:tcPr>
          <w:p w:rsidR="00450F04" w:rsidRDefault="00450F04">
            <w:pPr>
              <w:rPr>
                <w:sz w:val="10"/>
                <w:szCs w:val="10"/>
              </w:rPr>
            </w:pPr>
          </w:p>
        </w:tc>
        <w:tc>
          <w:tcPr>
            <w:tcW w:w="7622" w:type="dxa"/>
            <w:tcBorders>
              <w:top w:val="single" w:sz="4" w:space="0" w:color="auto"/>
            </w:tcBorders>
            <w:shd w:val="clear" w:color="auto" w:fill="FFFFFF"/>
          </w:tcPr>
          <w:p w:rsidR="00450F04" w:rsidRDefault="00314692">
            <w:pPr>
              <w:pStyle w:val="Jin0"/>
              <w:shd w:val="clear" w:color="auto" w:fill="auto"/>
              <w:ind w:firstLine="380"/>
              <w:rPr>
                <w:sz w:val="13"/>
                <w:szCs w:val="13"/>
              </w:rPr>
            </w:pPr>
            <w:r>
              <w:rPr>
                <w:sz w:val="13"/>
                <w:szCs w:val="13"/>
              </w:rPr>
              <w:t>((</w:t>
            </w:r>
            <w:proofErr w:type="gramStart"/>
            <w:r>
              <w:rPr>
                <w:sz w:val="13"/>
                <w:szCs w:val="13"/>
              </w:rPr>
              <w:t>2*1,9)+(2*1,2</w:t>
            </w:r>
            <w:proofErr w:type="gramEnd"/>
            <w:r>
              <w:rPr>
                <w:sz w:val="13"/>
                <w:szCs w:val="13"/>
              </w:rPr>
              <w:t>))*2</w:t>
            </w:r>
          </w:p>
        </w:tc>
        <w:tc>
          <w:tcPr>
            <w:tcW w:w="691" w:type="dxa"/>
            <w:tcBorders>
              <w:top w:val="single" w:sz="4" w:space="0" w:color="auto"/>
            </w:tcBorders>
            <w:shd w:val="clear" w:color="auto" w:fill="FFFFFF"/>
          </w:tcPr>
          <w:p w:rsidR="00450F04" w:rsidRDefault="00450F04">
            <w:pPr>
              <w:rPr>
                <w:sz w:val="10"/>
                <w:szCs w:val="10"/>
              </w:rPr>
            </w:pPr>
          </w:p>
        </w:tc>
        <w:tc>
          <w:tcPr>
            <w:tcW w:w="893" w:type="dxa"/>
            <w:shd w:val="clear" w:color="auto" w:fill="FFFFFF"/>
          </w:tcPr>
          <w:p w:rsidR="00450F04" w:rsidRDefault="00314692">
            <w:pPr>
              <w:pStyle w:val="Jin0"/>
              <w:shd w:val="clear" w:color="auto" w:fill="auto"/>
              <w:jc w:val="right"/>
              <w:rPr>
                <w:sz w:val="13"/>
                <w:szCs w:val="13"/>
              </w:rPr>
            </w:pPr>
            <w:r>
              <w:rPr>
                <w:sz w:val="13"/>
                <w:szCs w:val="13"/>
              </w:rPr>
              <w:t>12,400</w:t>
            </w:r>
          </w:p>
        </w:tc>
        <w:tc>
          <w:tcPr>
            <w:tcW w:w="1022" w:type="dxa"/>
            <w:shd w:val="clear" w:color="auto" w:fill="FFFFFF"/>
          </w:tcPr>
          <w:p w:rsidR="00450F04" w:rsidRDefault="00450F04">
            <w:pPr>
              <w:rPr>
                <w:sz w:val="10"/>
                <w:szCs w:val="10"/>
              </w:rPr>
            </w:pPr>
          </w:p>
        </w:tc>
        <w:tc>
          <w:tcPr>
            <w:tcW w:w="1882" w:type="dxa"/>
            <w:shd w:val="clear" w:color="auto" w:fill="FFFFFF"/>
          </w:tcPr>
          <w:p w:rsidR="00450F04" w:rsidRDefault="00450F04">
            <w:pPr>
              <w:rPr>
                <w:sz w:val="10"/>
                <w:szCs w:val="10"/>
              </w:rPr>
            </w:pPr>
          </w:p>
        </w:tc>
        <w:tc>
          <w:tcPr>
            <w:tcW w:w="1272" w:type="dxa"/>
            <w:shd w:val="clear" w:color="auto" w:fill="FFFFFF"/>
          </w:tcPr>
          <w:p w:rsidR="00450F04" w:rsidRDefault="00450F04">
            <w:pPr>
              <w:rPr>
                <w:sz w:val="10"/>
                <w:szCs w:val="10"/>
              </w:rPr>
            </w:pPr>
          </w:p>
        </w:tc>
      </w:tr>
      <w:tr w:rsidR="00450F04">
        <w:trPr>
          <w:trHeight w:hRule="exact" w:val="221"/>
          <w:jc w:val="center"/>
        </w:trPr>
        <w:tc>
          <w:tcPr>
            <w:tcW w:w="350" w:type="dxa"/>
            <w:shd w:val="clear" w:color="auto" w:fill="FFFFFF"/>
            <w:vAlign w:val="bottom"/>
          </w:tcPr>
          <w:p w:rsidR="00450F04" w:rsidRDefault="00314692">
            <w:pPr>
              <w:pStyle w:val="Jin0"/>
              <w:shd w:val="clear" w:color="auto" w:fill="auto"/>
              <w:jc w:val="both"/>
              <w:rPr>
                <w:sz w:val="13"/>
                <w:szCs w:val="13"/>
              </w:rPr>
            </w:pPr>
            <w:r>
              <w:rPr>
                <w:sz w:val="13"/>
                <w:szCs w:val="13"/>
              </w:rPr>
              <w:t>18</w:t>
            </w:r>
          </w:p>
        </w:tc>
        <w:tc>
          <w:tcPr>
            <w:tcW w:w="355" w:type="dxa"/>
            <w:shd w:val="clear" w:color="auto" w:fill="FFFFFF"/>
            <w:vAlign w:val="bottom"/>
          </w:tcPr>
          <w:p w:rsidR="00450F04" w:rsidRDefault="00314692">
            <w:pPr>
              <w:pStyle w:val="Jin0"/>
              <w:shd w:val="clear" w:color="auto" w:fill="auto"/>
              <w:jc w:val="both"/>
              <w:rPr>
                <w:sz w:val="13"/>
                <w:szCs w:val="13"/>
              </w:rPr>
            </w:pPr>
            <w:r>
              <w:rPr>
                <w:sz w:val="13"/>
                <w:szCs w:val="13"/>
              </w:rPr>
              <w:t>K</w:t>
            </w:r>
          </w:p>
        </w:tc>
        <w:tc>
          <w:tcPr>
            <w:tcW w:w="979" w:type="dxa"/>
            <w:shd w:val="clear" w:color="auto" w:fill="FFFFFF"/>
            <w:vAlign w:val="bottom"/>
          </w:tcPr>
          <w:p w:rsidR="00450F04" w:rsidRDefault="00314692">
            <w:pPr>
              <w:pStyle w:val="Jin0"/>
              <w:shd w:val="clear" w:color="auto" w:fill="auto"/>
              <w:jc w:val="both"/>
              <w:rPr>
                <w:sz w:val="13"/>
                <w:szCs w:val="13"/>
              </w:rPr>
            </w:pPr>
            <w:r>
              <w:rPr>
                <w:sz w:val="13"/>
                <w:szCs w:val="13"/>
              </w:rPr>
              <w:t>764004801</w:t>
            </w:r>
          </w:p>
        </w:tc>
        <w:tc>
          <w:tcPr>
            <w:tcW w:w="7622" w:type="dxa"/>
            <w:shd w:val="clear" w:color="auto" w:fill="FFFFFF"/>
            <w:vAlign w:val="bottom"/>
          </w:tcPr>
          <w:p w:rsidR="00450F04" w:rsidRDefault="00314692">
            <w:pPr>
              <w:pStyle w:val="Jin0"/>
              <w:shd w:val="clear" w:color="auto" w:fill="auto"/>
              <w:ind w:firstLine="380"/>
              <w:rPr>
                <w:sz w:val="13"/>
                <w:szCs w:val="13"/>
              </w:rPr>
            </w:pPr>
            <w:r>
              <w:rPr>
                <w:sz w:val="13"/>
                <w:szCs w:val="13"/>
              </w:rPr>
              <w:t>Demontáž podokapního žlabu do suti</w:t>
            </w:r>
          </w:p>
        </w:tc>
        <w:tc>
          <w:tcPr>
            <w:tcW w:w="691" w:type="dxa"/>
            <w:shd w:val="clear" w:color="auto" w:fill="FFFFFF"/>
            <w:vAlign w:val="bottom"/>
          </w:tcPr>
          <w:p w:rsidR="00450F04" w:rsidRDefault="00314692">
            <w:pPr>
              <w:pStyle w:val="Jin0"/>
              <w:shd w:val="clear" w:color="auto" w:fill="auto"/>
              <w:jc w:val="center"/>
              <w:rPr>
                <w:sz w:val="13"/>
                <w:szCs w:val="13"/>
              </w:rPr>
            </w:pPr>
            <w:r>
              <w:rPr>
                <w:sz w:val="13"/>
                <w:szCs w:val="13"/>
              </w:rPr>
              <w:t>m</w:t>
            </w:r>
          </w:p>
        </w:tc>
        <w:tc>
          <w:tcPr>
            <w:tcW w:w="893" w:type="dxa"/>
            <w:shd w:val="clear" w:color="auto" w:fill="FFFFFF"/>
            <w:vAlign w:val="bottom"/>
          </w:tcPr>
          <w:p w:rsidR="00450F04" w:rsidRDefault="00314692">
            <w:pPr>
              <w:pStyle w:val="Jin0"/>
              <w:shd w:val="clear" w:color="auto" w:fill="auto"/>
              <w:jc w:val="right"/>
              <w:rPr>
                <w:sz w:val="13"/>
                <w:szCs w:val="13"/>
              </w:rPr>
            </w:pPr>
            <w:r>
              <w:rPr>
                <w:sz w:val="13"/>
                <w:szCs w:val="13"/>
              </w:rPr>
              <w:t>64,600</w:t>
            </w:r>
          </w:p>
        </w:tc>
        <w:tc>
          <w:tcPr>
            <w:tcW w:w="1022" w:type="dxa"/>
            <w:shd w:val="clear" w:color="auto" w:fill="FFFFFF"/>
            <w:vAlign w:val="bottom"/>
          </w:tcPr>
          <w:p w:rsidR="00450F04" w:rsidRDefault="00314692">
            <w:pPr>
              <w:pStyle w:val="Jin0"/>
              <w:shd w:val="clear" w:color="auto" w:fill="auto"/>
              <w:jc w:val="right"/>
              <w:rPr>
                <w:sz w:val="13"/>
                <w:szCs w:val="13"/>
              </w:rPr>
            </w:pPr>
            <w:r>
              <w:rPr>
                <w:sz w:val="13"/>
                <w:szCs w:val="13"/>
              </w:rPr>
              <w:t>200,00</w:t>
            </w:r>
          </w:p>
        </w:tc>
        <w:tc>
          <w:tcPr>
            <w:tcW w:w="3154" w:type="dxa"/>
            <w:gridSpan w:val="2"/>
            <w:shd w:val="clear" w:color="auto" w:fill="FFFFFF"/>
            <w:vAlign w:val="bottom"/>
          </w:tcPr>
          <w:p w:rsidR="00450F04" w:rsidRDefault="00314692">
            <w:pPr>
              <w:pStyle w:val="Jin0"/>
              <w:shd w:val="clear" w:color="auto" w:fill="auto"/>
              <w:ind w:left="1200"/>
              <w:rPr>
                <w:sz w:val="13"/>
                <w:szCs w:val="13"/>
              </w:rPr>
            </w:pPr>
            <w:r>
              <w:rPr>
                <w:sz w:val="13"/>
                <w:szCs w:val="13"/>
              </w:rPr>
              <w:t>12 920,00 CS ÚRS 2014 01</w:t>
            </w:r>
          </w:p>
        </w:tc>
      </w:tr>
      <w:tr w:rsidR="00450F04">
        <w:trPr>
          <w:trHeight w:hRule="exact" w:val="230"/>
          <w:jc w:val="center"/>
        </w:trPr>
        <w:tc>
          <w:tcPr>
            <w:tcW w:w="350" w:type="dxa"/>
            <w:shd w:val="clear" w:color="auto" w:fill="FFFFFF"/>
          </w:tcPr>
          <w:p w:rsidR="00450F04" w:rsidRDefault="00450F04">
            <w:pPr>
              <w:rPr>
                <w:sz w:val="10"/>
                <w:szCs w:val="10"/>
              </w:rPr>
            </w:pPr>
          </w:p>
        </w:tc>
        <w:tc>
          <w:tcPr>
            <w:tcW w:w="355" w:type="dxa"/>
            <w:shd w:val="clear" w:color="auto" w:fill="FFFFFF"/>
          </w:tcPr>
          <w:p w:rsidR="00450F04" w:rsidRDefault="00314692">
            <w:pPr>
              <w:pStyle w:val="Jin0"/>
              <w:shd w:val="clear" w:color="auto" w:fill="auto"/>
              <w:jc w:val="both"/>
              <w:rPr>
                <w:sz w:val="13"/>
                <w:szCs w:val="13"/>
              </w:rPr>
            </w:pPr>
            <w:r>
              <w:rPr>
                <w:sz w:val="13"/>
                <w:szCs w:val="13"/>
              </w:rPr>
              <w:t>W</w:t>
            </w:r>
          </w:p>
        </w:tc>
        <w:tc>
          <w:tcPr>
            <w:tcW w:w="979" w:type="dxa"/>
            <w:shd w:val="clear" w:color="auto" w:fill="FFFFFF"/>
          </w:tcPr>
          <w:p w:rsidR="00450F04" w:rsidRDefault="00450F04">
            <w:pPr>
              <w:rPr>
                <w:sz w:val="10"/>
                <w:szCs w:val="10"/>
              </w:rPr>
            </w:pPr>
          </w:p>
        </w:tc>
        <w:tc>
          <w:tcPr>
            <w:tcW w:w="7622" w:type="dxa"/>
            <w:shd w:val="clear" w:color="auto" w:fill="FFFFFF"/>
          </w:tcPr>
          <w:p w:rsidR="00450F04" w:rsidRDefault="00314692">
            <w:pPr>
              <w:pStyle w:val="Jin0"/>
              <w:shd w:val="clear" w:color="auto" w:fill="auto"/>
              <w:ind w:firstLine="380"/>
              <w:rPr>
                <w:sz w:val="13"/>
                <w:szCs w:val="13"/>
              </w:rPr>
            </w:pPr>
            <w:r>
              <w:rPr>
                <w:sz w:val="13"/>
                <w:szCs w:val="13"/>
              </w:rPr>
              <w:t>(</w:t>
            </w:r>
            <w:proofErr w:type="gramStart"/>
            <w:r>
              <w:rPr>
                <w:sz w:val="13"/>
                <w:szCs w:val="13"/>
              </w:rPr>
              <w:t>2*20,3)+(2*12</w:t>
            </w:r>
            <w:proofErr w:type="gramEnd"/>
            <w:r>
              <w:rPr>
                <w:sz w:val="13"/>
                <w:szCs w:val="13"/>
              </w:rPr>
              <w:t>)</w:t>
            </w:r>
          </w:p>
        </w:tc>
        <w:tc>
          <w:tcPr>
            <w:tcW w:w="691" w:type="dxa"/>
            <w:shd w:val="clear" w:color="auto" w:fill="FFFFFF"/>
          </w:tcPr>
          <w:p w:rsidR="00450F04" w:rsidRDefault="00450F04">
            <w:pPr>
              <w:rPr>
                <w:sz w:val="10"/>
                <w:szCs w:val="10"/>
              </w:rPr>
            </w:pPr>
          </w:p>
        </w:tc>
        <w:tc>
          <w:tcPr>
            <w:tcW w:w="893" w:type="dxa"/>
            <w:shd w:val="clear" w:color="auto" w:fill="FFFFFF"/>
          </w:tcPr>
          <w:p w:rsidR="00450F04" w:rsidRDefault="00314692">
            <w:pPr>
              <w:pStyle w:val="Jin0"/>
              <w:shd w:val="clear" w:color="auto" w:fill="auto"/>
              <w:jc w:val="right"/>
              <w:rPr>
                <w:sz w:val="13"/>
                <w:szCs w:val="13"/>
              </w:rPr>
            </w:pPr>
            <w:r>
              <w:rPr>
                <w:sz w:val="13"/>
                <w:szCs w:val="13"/>
              </w:rPr>
              <w:t>64,600</w:t>
            </w:r>
          </w:p>
        </w:tc>
        <w:tc>
          <w:tcPr>
            <w:tcW w:w="1022" w:type="dxa"/>
            <w:shd w:val="clear" w:color="auto" w:fill="FFFFFF"/>
          </w:tcPr>
          <w:p w:rsidR="00450F04" w:rsidRDefault="00450F04">
            <w:pPr>
              <w:rPr>
                <w:sz w:val="10"/>
                <w:szCs w:val="10"/>
              </w:rPr>
            </w:pPr>
          </w:p>
        </w:tc>
        <w:tc>
          <w:tcPr>
            <w:tcW w:w="1882" w:type="dxa"/>
            <w:shd w:val="clear" w:color="auto" w:fill="FFFFFF"/>
          </w:tcPr>
          <w:p w:rsidR="00450F04" w:rsidRDefault="00450F04">
            <w:pPr>
              <w:rPr>
                <w:sz w:val="10"/>
                <w:szCs w:val="10"/>
              </w:rPr>
            </w:pPr>
          </w:p>
        </w:tc>
        <w:tc>
          <w:tcPr>
            <w:tcW w:w="1272" w:type="dxa"/>
            <w:shd w:val="clear" w:color="auto" w:fill="FFFFFF"/>
          </w:tcPr>
          <w:p w:rsidR="00450F04" w:rsidRDefault="00450F04">
            <w:pPr>
              <w:rPr>
                <w:sz w:val="10"/>
                <w:szCs w:val="10"/>
              </w:rPr>
            </w:pPr>
          </w:p>
        </w:tc>
      </w:tr>
      <w:tr w:rsidR="00450F04">
        <w:trPr>
          <w:trHeight w:hRule="exact" w:val="216"/>
          <w:jc w:val="center"/>
        </w:trPr>
        <w:tc>
          <w:tcPr>
            <w:tcW w:w="350" w:type="dxa"/>
            <w:shd w:val="clear" w:color="auto" w:fill="FFFFFF"/>
          </w:tcPr>
          <w:p w:rsidR="00450F04" w:rsidRDefault="00314692">
            <w:pPr>
              <w:pStyle w:val="Jin0"/>
              <w:shd w:val="clear" w:color="auto" w:fill="auto"/>
              <w:jc w:val="both"/>
              <w:rPr>
                <w:sz w:val="13"/>
                <w:szCs w:val="13"/>
              </w:rPr>
            </w:pPr>
            <w:r>
              <w:rPr>
                <w:sz w:val="13"/>
                <w:szCs w:val="13"/>
              </w:rPr>
              <w:t>19</w:t>
            </w:r>
          </w:p>
        </w:tc>
        <w:tc>
          <w:tcPr>
            <w:tcW w:w="355" w:type="dxa"/>
            <w:shd w:val="clear" w:color="auto" w:fill="FFFFFF"/>
          </w:tcPr>
          <w:p w:rsidR="00450F04" w:rsidRDefault="00314692">
            <w:pPr>
              <w:pStyle w:val="Jin0"/>
              <w:shd w:val="clear" w:color="auto" w:fill="auto"/>
              <w:jc w:val="both"/>
              <w:rPr>
                <w:sz w:val="13"/>
                <w:szCs w:val="13"/>
              </w:rPr>
            </w:pPr>
            <w:r>
              <w:rPr>
                <w:sz w:val="13"/>
                <w:szCs w:val="13"/>
              </w:rPr>
              <w:t>K</w:t>
            </w:r>
          </w:p>
        </w:tc>
        <w:tc>
          <w:tcPr>
            <w:tcW w:w="979" w:type="dxa"/>
            <w:shd w:val="clear" w:color="auto" w:fill="FFFFFF"/>
          </w:tcPr>
          <w:p w:rsidR="00450F04" w:rsidRDefault="00314692">
            <w:pPr>
              <w:pStyle w:val="Jin0"/>
              <w:shd w:val="clear" w:color="auto" w:fill="auto"/>
              <w:jc w:val="both"/>
              <w:rPr>
                <w:sz w:val="13"/>
                <w:szCs w:val="13"/>
              </w:rPr>
            </w:pPr>
            <w:r>
              <w:rPr>
                <w:sz w:val="13"/>
                <w:szCs w:val="13"/>
              </w:rPr>
              <w:t>764004861</w:t>
            </w:r>
          </w:p>
        </w:tc>
        <w:tc>
          <w:tcPr>
            <w:tcW w:w="7622" w:type="dxa"/>
            <w:shd w:val="clear" w:color="auto" w:fill="FFFFFF"/>
          </w:tcPr>
          <w:p w:rsidR="00450F04" w:rsidRDefault="00314692">
            <w:pPr>
              <w:pStyle w:val="Jin0"/>
              <w:shd w:val="clear" w:color="auto" w:fill="auto"/>
              <w:ind w:firstLine="380"/>
              <w:rPr>
                <w:sz w:val="13"/>
                <w:szCs w:val="13"/>
              </w:rPr>
            </w:pPr>
            <w:r>
              <w:rPr>
                <w:sz w:val="13"/>
                <w:szCs w:val="13"/>
              </w:rPr>
              <w:t>Demontáž svodu do suti</w:t>
            </w:r>
          </w:p>
        </w:tc>
        <w:tc>
          <w:tcPr>
            <w:tcW w:w="691" w:type="dxa"/>
            <w:shd w:val="clear" w:color="auto" w:fill="FFFFFF"/>
          </w:tcPr>
          <w:p w:rsidR="00450F04" w:rsidRDefault="00314692">
            <w:pPr>
              <w:pStyle w:val="Jin0"/>
              <w:shd w:val="clear" w:color="auto" w:fill="auto"/>
              <w:ind w:firstLine="260"/>
              <w:jc w:val="both"/>
              <w:rPr>
                <w:sz w:val="13"/>
                <w:szCs w:val="13"/>
              </w:rPr>
            </w:pPr>
            <w:r>
              <w:rPr>
                <w:sz w:val="13"/>
                <w:szCs w:val="13"/>
              </w:rPr>
              <w:t>m</w:t>
            </w:r>
          </w:p>
        </w:tc>
        <w:tc>
          <w:tcPr>
            <w:tcW w:w="893" w:type="dxa"/>
            <w:shd w:val="clear" w:color="auto" w:fill="FFFFFF"/>
          </w:tcPr>
          <w:p w:rsidR="00450F04" w:rsidRDefault="00314692">
            <w:pPr>
              <w:pStyle w:val="Jin0"/>
              <w:shd w:val="clear" w:color="auto" w:fill="auto"/>
              <w:jc w:val="right"/>
              <w:rPr>
                <w:sz w:val="13"/>
                <w:szCs w:val="13"/>
              </w:rPr>
            </w:pPr>
            <w:r>
              <w:rPr>
                <w:sz w:val="13"/>
                <w:szCs w:val="13"/>
              </w:rPr>
              <w:t>16,500</w:t>
            </w:r>
          </w:p>
        </w:tc>
        <w:tc>
          <w:tcPr>
            <w:tcW w:w="1022" w:type="dxa"/>
            <w:shd w:val="clear" w:color="auto" w:fill="FFFFFF"/>
          </w:tcPr>
          <w:p w:rsidR="00450F04" w:rsidRDefault="00314692">
            <w:pPr>
              <w:pStyle w:val="Jin0"/>
              <w:shd w:val="clear" w:color="auto" w:fill="auto"/>
              <w:jc w:val="right"/>
              <w:rPr>
                <w:sz w:val="13"/>
                <w:szCs w:val="13"/>
              </w:rPr>
            </w:pPr>
            <w:r>
              <w:rPr>
                <w:sz w:val="13"/>
                <w:szCs w:val="13"/>
              </w:rPr>
              <w:t>48,00</w:t>
            </w:r>
          </w:p>
        </w:tc>
        <w:tc>
          <w:tcPr>
            <w:tcW w:w="3154" w:type="dxa"/>
            <w:gridSpan w:val="2"/>
            <w:shd w:val="clear" w:color="auto" w:fill="FFFFFF"/>
          </w:tcPr>
          <w:p w:rsidR="00450F04" w:rsidRDefault="00314692">
            <w:pPr>
              <w:pStyle w:val="Jin0"/>
              <w:shd w:val="clear" w:color="auto" w:fill="auto"/>
              <w:ind w:left="1400"/>
              <w:rPr>
                <w:sz w:val="13"/>
                <w:szCs w:val="13"/>
              </w:rPr>
            </w:pPr>
            <w:r>
              <w:rPr>
                <w:sz w:val="13"/>
                <w:szCs w:val="13"/>
              </w:rPr>
              <w:t>792,00 CS ÚRS 2014 01</w:t>
            </w:r>
          </w:p>
        </w:tc>
      </w:tr>
      <w:tr w:rsidR="00450F04">
        <w:trPr>
          <w:trHeight w:hRule="exact" w:val="221"/>
          <w:jc w:val="center"/>
        </w:trPr>
        <w:tc>
          <w:tcPr>
            <w:tcW w:w="350" w:type="dxa"/>
            <w:shd w:val="clear" w:color="auto" w:fill="FFFFFF"/>
          </w:tcPr>
          <w:p w:rsidR="00450F04" w:rsidRDefault="00450F04">
            <w:pPr>
              <w:rPr>
                <w:sz w:val="10"/>
                <w:szCs w:val="10"/>
              </w:rPr>
            </w:pPr>
          </w:p>
        </w:tc>
        <w:tc>
          <w:tcPr>
            <w:tcW w:w="355" w:type="dxa"/>
            <w:shd w:val="clear" w:color="auto" w:fill="FFFFFF"/>
          </w:tcPr>
          <w:p w:rsidR="00450F04" w:rsidRDefault="00314692">
            <w:pPr>
              <w:pStyle w:val="Jin0"/>
              <w:shd w:val="clear" w:color="auto" w:fill="auto"/>
              <w:jc w:val="both"/>
              <w:rPr>
                <w:sz w:val="13"/>
                <w:szCs w:val="13"/>
              </w:rPr>
            </w:pPr>
            <w:r>
              <w:rPr>
                <w:sz w:val="13"/>
                <w:szCs w:val="13"/>
              </w:rPr>
              <w:t>w</w:t>
            </w:r>
          </w:p>
        </w:tc>
        <w:tc>
          <w:tcPr>
            <w:tcW w:w="979" w:type="dxa"/>
            <w:shd w:val="clear" w:color="auto" w:fill="FFFFFF"/>
          </w:tcPr>
          <w:p w:rsidR="00450F04" w:rsidRDefault="00450F04">
            <w:pPr>
              <w:rPr>
                <w:sz w:val="10"/>
                <w:szCs w:val="10"/>
              </w:rPr>
            </w:pPr>
          </w:p>
        </w:tc>
        <w:tc>
          <w:tcPr>
            <w:tcW w:w="7622" w:type="dxa"/>
            <w:shd w:val="clear" w:color="auto" w:fill="FFFFFF"/>
          </w:tcPr>
          <w:p w:rsidR="00450F04" w:rsidRDefault="00314692">
            <w:pPr>
              <w:pStyle w:val="Jin0"/>
              <w:shd w:val="clear" w:color="auto" w:fill="auto"/>
              <w:ind w:firstLine="380"/>
              <w:rPr>
                <w:sz w:val="13"/>
                <w:szCs w:val="13"/>
              </w:rPr>
            </w:pPr>
            <w:r>
              <w:rPr>
                <w:sz w:val="13"/>
                <w:szCs w:val="13"/>
              </w:rPr>
              <w:t>5,5*3</w:t>
            </w:r>
          </w:p>
        </w:tc>
        <w:tc>
          <w:tcPr>
            <w:tcW w:w="691" w:type="dxa"/>
            <w:shd w:val="clear" w:color="auto" w:fill="FFFFFF"/>
          </w:tcPr>
          <w:p w:rsidR="00450F04" w:rsidRDefault="00450F04">
            <w:pPr>
              <w:rPr>
                <w:sz w:val="10"/>
                <w:szCs w:val="10"/>
              </w:rPr>
            </w:pPr>
          </w:p>
        </w:tc>
        <w:tc>
          <w:tcPr>
            <w:tcW w:w="893" w:type="dxa"/>
            <w:shd w:val="clear" w:color="auto" w:fill="FFFFFF"/>
          </w:tcPr>
          <w:p w:rsidR="00450F04" w:rsidRDefault="00314692">
            <w:pPr>
              <w:pStyle w:val="Jin0"/>
              <w:shd w:val="clear" w:color="auto" w:fill="auto"/>
              <w:jc w:val="right"/>
              <w:rPr>
                <w:sz w:val="13"/>
                <w:szCs w:val="13"/>
              </w:rPr>
            </w:pPr>
            <w:r>
              <w:rPr>
                <w:sz w:val="13"/>
                <w:szCs w:val="13"/>
              </w:rPr>
              <w:t>16,500</w:t>
            </w:r>
          </w:p>
        </w:tc>
        <w:tc>
          <w:tcPr>
            <w:tcW w:w="1022" w:type="dxa"/>
            <w:shd w:val="clear" w:color="auto" w:fill="FFFFFF"/>
          </w:tcPr>
          <w:p w:rsidR="00450F04" w:rsidRDefault="00450F04">
            <w:pPr>
              <w:rPr>
                <w:sz w:val="10"/>
                <w:szCs w:val="10"/>
              </w:rPr>
            </w:pPr>
          </w:p>
        </w:tc>
        <w:tc>
          <w:tcPr>
            <w:tcW w:w="1882" w:type="dxa"/>
            <w:shd w:val="clear" w:color="auto" w:fill="FFFFFF"/>
          </w:tcPr>
          <w:p w:rsidR="00450F04" w:rsidRDefault="00450F04">
            <w:pPr>
              <w:rPr>
                <w:sz w:val="10"/>
                <w:szCs w:val="10"/>
              </w:rPr>
            </w:pPr>
          </w:p>
        </w:tc>
        <w:tc>
          <w:tcPr>
            <w:tcW w:w="1272" w:type="dxa"/>
            <w:shd w:val="clear" w:color="auto" w:fill="FFFFFF"/>
          </w:tcPr>
          <w:p w:rsidR="00450F04" w:rsidRDefault="00450F04">
            <w:pPr>
              <w:rPr>
                <w:sz w:val="10"/>
                <w:szCs w:val="10"/>
              </w:rPr>
            </w:pPr>
          </w:p>
        </w:tc>
      </w:tr>
      <w:tr w:rsidR="00450F04">
        <w:trPr>
          <w:trHeight w:hRule="exact" w:val="226"/>
          <w:jc w:val="center"/>
        </w:trPr>
        <w:tc>
          <w:tcPr>
            <w:tcW w:w="350" w:type="dxa"/>
            <w:shd w:val="clear" w:color="auto" w:fill="FFFFFF"/>
            <w:vAlign w:val="bottom"/>
          </w:tcPr>
          <w:p w:rsidR="00450F04" w:rsidRDefault="00314692">
            <w:pPr>
              <w:pStyle w:val="Jin0"/>
              <w:shd w:val="clear" w:color="auto" w:fill="auto"/>
              <w:jc w:val="both"/>
              <w:rPr>
                <w:sz w:val="13"/>
                <w:szCs w:val="13"/>
              </w:rPr>
            </w:pPr>
            <w:r>
              <w:rPr>
                <w:sz w:val="13"/>
                <w:szCs w:val="13"/>
              </w:rPr>
              <w:t>10</w:t>
            </w:r>
          </w:p>
        </w:tc>
        <w:tc>
          <w:tcPr>
            <w:tcW w:w="355" w:type="dxa"/>
            <w:shd w:val="clear" w:color="auto" w:fill="FFFFFF"/>
          </w:tcPr>
          <w:p w:rsidR="00450F04" w:rsidRDefault="00314692">
            <w:pPr>
              <w:pStyle w:val="Jin0"/>
              <w:shd w:val="clear" w:color="auto" w:fill="auto"/>
              <w:jc w:val="both"/>
              <w:rPr>
                <w:sz w:val="13"/>
                <w:szCs w:val="13"/>
              </w:rPr>
            </w:pPr>
            <w:r>
              <w:rPr>
                <w:sz w:val="13"/>
                <w:szCs w:val="13"/>
              </w:rPr>
              <w:t>K</w:t>
            </w:r>
          </w:p>
        </w:tc>
        <w:tc>
          <w:tcPr>
            <w:tcW w:w="979" w:type="dxa"/>
            <w:shd w:val="clear" w:color="auto" w:fill="FFFFFF"/>
          </w:tcPr>
          <w:p w:rsidR="00450F04" w:rsidRDefault="00314692">
            <w:pPr>
              <w:pStyle w:val="Jin0"/>
              <w:shd w:val="clear" w:color="auto" w:fill="auto"/>
              <w:jc w:val="both"/>
              <w:rPr>
                <w:sz w:val="13"/>
                <w:szCs w:val="13"/>
              </w:rPr>
            </w:pPr>
            <w:r>
              <w:rPr>
                <w:sz w:val="13"/>
                <w:szCs w:val="13"/>
              </w:rPr>
              <w:t>764031415</w:t>
            </w:r>
          </w:p>
        </w:tc>
        <w:tc>
          <w:tcPr>
            <w:tcW w:w="7622" w:type="dxa"/>
            <w:shd w:val="clear" w:color="auto" w:fill="FFFFFF"/>
          </w:tcPr>
          <w:p w:rsidR="00450F04" w:rsidRDefault="00314692">
            <w:pPr>
              <w:pStyle w:val="Jin0"/>
              <w:shd w:val="clear" w:color="auto" w:fill="auto"/>
              <w:ind w:firstLine="380"/>
              <w:rPr>
                <w:sz w:val="13"/>
                <w:szCs w:val="13"/>
              </w:rPr>
            </w:pPr>
            <w:r>
              <w:rPr>
                <w:sz w:val="13"/>
                <w:szCs w:val="13"/>
              </w:rPr>
              <w:t xml:space="preserve">Podkladní plech z </w:t>
            </w:r>
            <w:proofErr w:type="spellStart"/>
            <w:r>
              <w:rPr>
                <w:sz w:val="13"/>
                <w:szCs w:val="13"/>
              </w:rPr>
              <w:t>Cu</w:t>
            </w:r>
            <w:proofErr w:type="spellEnd"/>
            <w:r>
              <w:rPr>
                <w:sz w:val="13"/>
                <w:szCs w:val="13"/>
              </w:rPr>
              <w:t xml:space="preserve"> plechu rš100 mm</w:t>
            </w:r>
          </w:p>
        </w:tc>
        <w:tc>
          <w:tcPr>
            <w:tcW w:w="691" w:type="dxa"/>
            <w:shd w:val="clear" w:color="auto" w:fill="FFFFFF"/>
          </w:tcPr>
          <w:p w:rsidR="00450F04" w:rsidRDefault="00314692">
            <w:pPr>
              <w:pStyle w:val="Jin0"/>
              <w:shd w:val="clear" w:color="auto" w:fill="auto"/>
              <w:ind w:firstLine="260"/>
              <w:jc w:val="both"/>
              <w:rPr>
                <w:sz w:val="13"/>
                <w:szCs w:val="13"/>
              </w:rPr>
            </w:pPr>
            <w:r>
              <w:rPr>
                <w:sz w:val="13"/>
                <w:szCs w:val="13"/>
              </w:rPr>
              <w:t>m</w:t>
            </w:r>
          </w:p>
        </w:tc>
        <w:tc>
          <w:tcPr>
            <w:tcW w:w="893" w:type="dxa"/>
            <w:shd w:val="clear" w:color="auto" w:fill="FFFFFF"/>
            <w:vAlign w:val="bottom"/>
          </w:tcPr>
          <w:p w:rsidR="00450F04" w:rsidRDefault="00314692">
            <w:pPr>
              <w:pStyle w:val="Jin0"/>
              <w:shd w:val="clear" w:color="auto" w:fill="auto"/>
              <w:jc w:val="right"/>
              <w:rPr>
                <w:sz w:val="13"/>
                <w:szCs w:val="13"/>
              </w:rPr>
            </w:pPr>
            <w:r>
              <w:rPr>
                <w:sz w:val="13"/>
                <w:szCs w:val="13"/>
              </w:rPr>
              <w:t>8,000</w:t>
            </w:r>
          </w:p>
        </w:tc>
        <w:tc>
          <w:tcPr>
            <w:tcW w:w="1022" w:type="dxa"/>
            <w:shd w:val="clear" w:color="auto" w:fill="FFFFFF"/>
          </w:tcPr>
          <w:p w:rsidR="00450F04" w:rsidRDefault="00314692">
            <w:pPr>
              <w:pStyle w:val="Jin0"/>
              <w:shd w:val="clear" w:color="auto" w:fill="auto"/>
              <w:jc w:val="right"/>
              <w:rPr>
                <w:sz w:val="13"/>
                <w:szCs w:val="13"/>
              </w:rPr>
            </w:pPr>
            <w:r>
              <w:rPr>
                <w:sz w:val="13"/>
                <w:szCs w:val="13"/>
              </w:rPr>
              <w:t>2 104,00</w:t>
            </w:r>
          </w:p>
        </w:tc>
        <w:tc>
          <w:tcPr>
            <w:tcW w:w="3154" w:type="dxa"/>
            <w:gridSpan w:val="2"/>
            <w:shd w:val="clear" w:color="auto" w:fill="FFFFFF"/>
          </w:tcPr>
          <w:p w:rsidR="00450F04" w:rsidRDefault="00314692">
            <w:pPr>
              <w:pStyle w:val="Jin0"/>
              <w:shd w:val="clear" w:color="auto" w:fill="auto"/>
              <w:ind w:left="1200"/>
              <w:rPr>
                <w:sz w:val="13"/>
                <w:szCs w:val="13"/>
              </w:rPr>
            </w:pPr>
            <w:r>
              <w:rPr>
                <w:sz w:val="13"/>
                <w:szCs w:val="13"/>
              </w:rPr>
              <w:t>16 832,00 CSÚRS 2014 01</w:t>
            </w:r>
          </w:p>
        </w:tc>
      </w:tr>
      <w:tr w:rsidR="00450F04">
        <w:trPr>
          <w:trHeight w:hRule="exact" w:val="221"/>
          <w:jc w:val="center"/>
        </w:trPr>
        <w:tc>
          <w:tcPr>
            <w:tcW w:w="350" w:type="dxa"/>
            <w:shd w:val="clear" w:color="auto" w:fill="FFFFFF"/>
          </w:tcPr>
          <w:p w:rsidR="00450F04" w:rsidRDefault="00450F04">
            <w:pPr>
              <w:rPr>
                <w:sz w:val="10"/>
                <w:szCs w:val="10"/>
              </w:rPr>
            </w:pPr>
          </w:p>
        </w:tc>
        <w:tc>
          <w:tcPr>
            <w:tcW w:w="355" w:type="dxa"/>
            <w:shd w:val="clear" w:color="auto" w:fill="FFFFFF"/>
          </w:tcPr>
          <w:p w:rsidR="00450F04" w:rsidRDefault="00314692">
            <w:pPr>
              <w:pStyle w:val="Jin0"/>
              <w:shd w:val="clear" w:color="auto" w:fill="auto"/>
              <w:jc w:val="both"/>
              <w:rPr>
                <w:sz w:val="13"/>
                <w:szCs w:val="13"/>
              </w:rPr>
            </w:pPr>
            <w:r>
              <w:rPr>
                <w:sz w:val="13"/>
                <w:szCs w:val="13"/>
              </w:rPr>
              <w:t>W</w:t>
            </w:r>
          </w:p>
        </w:tc>
        <w:tc>
          <w:tcPr>
            <w:tcW w:w="979" w:type="dxa"/>
            <w:shd w:val="clear" w:color="auto" w:fill="FFFFFF"/>
          </w:tcPr>
          <w:p w:rsidR="00450F04" w:rsidRDefault="00450F04">
            <w:pPr>
              <w:rPr>
                <w:sz w:val="10"/>
                <w:szCs w:val="10"/>
              </w:rPr>
            </w:pPr>
          </w:p>
        </w:tc>
        <w:tc>
          <w:tcPr>
            <w:tcW w:w="7622" w:type="dxa"/>
            <w:shd w:val="clear" w:color="auto" w:fill="FFFFFF"/>
          </w:tcPr>
          <w:p w:rsidR="00450F04" w:rsidRDefault="00314692">
            <w:pPr>
              <w:pStyle w:val="Jin0"/>
              <w:shd w:val="clear" w:color="auto" w:fill="auto"/>
              <w:ind w:firstLine="380"/>
              <w:rPr>
                <w:sz w:val="13"/>
                <w:szCs w:val="13"/>
              </w:rPr>
            </w:pPr>
            <w:r>
              <w:rPr>
                <w:sz w:val="13"/>
                <w:szCs w:val="13"/>
              </w:rPr>
              <w:t>((</w:t>
            </w:r>
            <w:proofErr w:type="gramStart"/>
            <w:r>
              <w:rPr>
                <w:sz w:val="13"/>
                <w:szCs w:val="13"/>
              </w:rPr>
              <w:t>1,4*2)+(0,6*2</w:t>
            </w:r>
            <w:proofErr w:type="gramEnd"/>
            <w:r>
              <w:rPr>
                <w:sz w:val="13"/>
                <w:szCs w:val="13"/>
              </w:rPr>
              <w:t>))*2</w:t>
            </w:r>
          </w:p>
        </w:tc>
        <w:tc>
          <w:tcPr>
            <w:tcW w:w="691" w:type="dxa"/>
            <w:shd w:val="clear" w:color="auto" w:fill="FFFFFF"/>
          </w:tcPr>
          <w:p w:rsidR="00450F04" w:rsidRDefault="00450F04">
            <w:pPr>
              <w:rPr>
                <w:sz w:val="10"/>
                <w:szCs w:val="10"/>
              </w:rPr>
            </w:pPr>
          </w:p>
        </w:tc>
        <w:tc>
          <w:tcPr>
            <w:tcW w:w="893" w:type="dxa"/>
            <w:shd w:val="clear" w:color="auto" w:fill="FFFFFF"/>
            <w:vAlign w:val="center"/>
          </w:tcPr>
          <w:p w:rsidR="00450F04" w:rsidRDefault="00314692">
            <w:pPr>
              <w:pStyle w:val="Jin0"/>
              <w:shd w:val="clear" w:color="auto" w:fill="auto"/>
              <w:jc w:val="right"/>
              <w:rPr>
                <w:sz w:val="13"/>
                <w:szCs w:val="13"/>
              </w:rPr>
            </w:pPr>
            <w:r>
              <w:rPr>
                <w:sz w:val="13"/>
                <w:szCs w:val="13"/>
              </w:rPr>
              <w:t>8,000</w:t>
            </w:r>
          </w:p>
        </w:tc>
        <w:tc>
          <w:tcPr>
            <w:tcW w:w="1022" w:type="dxa"/>
            <w:shd w:val="clear" w:color="auto" w:fill="FFFFFF"/>
          </w:tcPr>
          <w:p w:rsidR="00450F04" w:rsidRDefault="00450F04">
            <w:pPr>
              <w:rPr>
                <w:sz w:val="10"/>
                <w:szCs w:val="10"/>
              </w:rPr>
            </w:pPr>
          </w:p>
        </w:tc>
        <w:tc>
          <w:tcPr>
            <w:tcW w:w="1882" w:type="dxa"/>
            <w:shd w:val="clear" w:color="auto" w:fill="FFFFFF"/>
          </w:tcPr>
          <w:p w:rsidR="00450F04" w:rsidRDefault="00450F04">
            <w:pPr>
              <w:rPr>
                <w:sz w:val="10"/>
                <w:szCs w:val="10"/>
              </w:rPr>
            </w:pPr>
          </w:p>
        </w:tc>
        <w:tc>
          <w:tcPr>
            <w:tcW w:w="1272" w:type="dxa"/>
            <w:shd w:val="clear" w:color="auto" w:fill="FFFFFF"/>
          </w:tcPr>
          <w:p w:rsidR="00450F04" w:rsidRDefault="00450F04">
            <w:pPr>
              <w:rPr>
                <w:sz w:val="10"/>
                <w:szCs w:val="10"/>
              </w:rPr>
            </w:pPr>
          </w:p>
        </w:tc>
      </w:tr>
      <w:tr w:rsidR="00450F04">
        <w:trPr>
          <w:trHeight w:hRule="exact" w:val="221"/>
          <w:jc w:val="center"/>
        </w:trPr>
        <w:tc>
          <w:tcPr>
            <w:tcW w:w="350" w:type="dxa"/>
            <w:shd w:val="clear" w:color="auto" w:fill="FFFFFF"/>
          </w:tcPr>
          <w:p w:rsidR="00450F04" w:rsidRDefault="00314692">
            <w:pPr>
              <w:pStyle w:val="Jin0"/>
              <w:shd w:val="clear" w:color="auto" w:fill="auto"/>
              <w:jc w:val="center"/>
              <w:rPr>
                <w:sz w:val="13"/>
                <w:szCs w:val="13"/>
              </w:rPr>
            </w:pPr>
            <w:r>
              <w:rPr>
                <w:sz w:val="13"/>
                <w:szCs w:val="13"/>
              </w:rPr>
              <w:t>9</w:t>
            </w:r>
          </w:p>
        </w:tc>
        <w:tc>
          <w:tcPr>
            <w:tcW w:w="355" w:type="dxa"/>
            <w:shd w:val="clear" w:color="auto" w:fill="FFFFFF"/>
          </w:tcPr>
          <w:p w:rsidR="00450F04" w:rsidRDefault="00314692">
            <w:pPr>
              <w:pStyle w:val="Jin0"/>
              <w:shd w:val="clear" w:color="auto" w:fill="auto"/>
              <w:jc w:val="both"/>
              <w:rPr>
                <w:sz w:val="13"/>
                <w:szCs w:val="13"/>
              </w:rPr>
            </w:pPr>
            <w:r>
              <w:rPr>
                <w:sz w:val="13"/>
                <w:szCs w:val="13"/>
              </w:rPr>
              <w:t>K</w:t>
            </w:r>
          </w:p>
        </w:tc>
        <w:tc>
          <w:tcPr>
            <w:tcW w:w="979" w:type="dxa"/>
            <w:shd w:val="clear" w:color="auto" w:fill="FFFFFF"/>
          </w:tcPr>
          <w:p w:rsidR="00450F04" w:rsidRDefault="00314692">
            <w:pPr>
              <w:pStyle w:val="Jin0"/>
              <w:shd w:val="clear" w:color="auto" w:fill="auto"/>
              <w:jc w:val="both"/>
              <w:rPr>
                <w:sz w:val="13"/>
                <w:szCs w:val="13"/>
              </w:rPr>
            </w:pPr>
            <w:r>
              <w:rPr>
                <w:sz w:val="13"/>
                <w:szCs w:val="13"/>
              </w:rPr>
              <w:t>764233452</w:t>
            </w:r>
          </w:p>
        </w:tc>
        <w:tc>
          <w:tcPr>
            <w:tcW w:w="7622" w:type="dxa"/>
            <w:shd w:val="clear" w:color="auto" w:fill="FFFFFF"/>
          </w:tcPr>
          <w:p w:rsidR="00450F04" w:rsidRDefault="00314692">
            <w:pPr>
              <w:pStyle w:val="Jin0"/>
              <w:shd w:val="clear" w:color="auto" w:fill="auto"/>
              <w:ind w:firstLine="380"/>
              <w:rPr>
                <w:sz w:val="13"/>
                <w:szCs w:val="13"/>
              </w:rPr>
            </w:pPr>
            <w:r>
              <w:rPr>
                <w:sz w:val="13"/>
                <w:szCs w:val="13"/>
              </w:rPr>
              <w:t xml:space="preserve">Střešní výlez pro krytinu skládanou nebo plechovou z </w:t>
            </w:r>
            <w:proofErr w:type="spellStart"/>
            <w:r>
              <w:rPr>
                <w:sz w:val="13"/>
                <w:szCs w:val="13"/>
              </w:rPr>
              <w:t>Cu</w:t>
            </w:r>
            <w:proofErr w:type="spellEnd"/>
            <w:r>
              <w:rPr>
                <w:sz w:val="13"/>
                <w:szCs w:val="13"/>
              </w:rPr>
              <w:t xml:space="preserve"> plechu</w:t>
            </w:r>
          </w:p>
        </w:tc>
        <w:tc>
          <w:tcPr>
            <w:tcW w:w="691" w:type="dxa"/>
            <w:shd w:val="clear" w:color="auto" w:fill="FFFFFF"/>
          </w:tcPr>
          <w:p w:rsidR="00450F04" w:rsidRDefault="00314692">
            <w:pPr>
              <w:pStyle w:val="Jin0"/>
              <w:shd w:val="clear" w:color="auto" w:fill="auto"/>
              <w:jc w:val="center"/>
              <w:rPr>
                <w:sz w:val="13"/>
                <w:szCs w:val="13"/>
              </w:rPr>
            </w:pPr>
            <w:r>
              <w:rPr>
                <w:sz w:val="13"/>
                <w:szCs w:val="13"/>
              </w:rPr>
              <w:t>kus</w:t>
            </w:r>
          </w:p>
        </w:tc>
        <w:tc>
          <w:tcPr>
            <w:tcW w:w="893" w:type="dxa"/>
            <w:shd w:val="clear" w:color="auto" w:fill="FFFFFF"/>
            <w:vAlign w:val="bottom"/>
          </w:tcPr>
          <w:p w:rsidR="00450F04" w:rsidRDefault="00314692">
            <w:pPr>
              <w:pStyle w:val="Jin0"/>
              <w:shd w:val="clear" w:color="auto" w:fill="auto"/>
              <w:jc w:val="right"/>
              <w:rPr>
                <w:sz w:val="13"/>
                <w:szCs w:val="13"/>
              </w:rPr>
            </w:pPr>
            <w:r>
              <w:rPr>
                <w:sz w:val="13"/>
                <w:szCs w:val="13"/>
              </w:rPr>
              <w:t>2,000</w:t>
            </w:r>
          </w:p>
        </w:tc>
        <w:tc>
          <w:tcPr>
            <w:tcW w:w="1022" w:type="dxa"/>
            <w:shd w:val="clear" w:color="auto" w:fill="FFFFFF"/>
          </w:tcPr>
          <w:p w:rsidR="00450F04" w:rsidRDefault="00314692">
            <w:pPr>
              <w:pStyle w:val="Jin0"/>
              <w:shd w:val="clear" w:color="auto" w:fill="auto"/>
              <w:jc w:val="right"/>
              <w:rPr>
                <w:sz w:val="13"/>
                <w:szCs w:val="13"/>
              </w:rPr>
            </w:pPr>
            <w:r>
              <w:rPr>
                <w:sz w:val="13"/>
                <w:szCs w:val="13"/>
              </w:rPr>
              <w:t>4 783,00</w:t>
            </w:r>
          </w:p>
        </w:tc>
        <w:tc>
          <w:tcPr>
            <w:tcW w:w="1882" w:type="dxa"/>
            <w:shd w:val="clear" w:color="auto" w:fill="FFFFFF"/>
          </w:tcPr>
          <w:p w:rsidR="00450F04" w:rsidRDefault="00314692">
            <w:pPr>
              <w:pStyle w:val="Jin0"/>
              <w:shd w:val="clear" w:color="auto" w:fill="auto"/>
              <w:jc w:val="right"/>
              <w:rPr>
                <w:sz w:val="13"/>
                <w:szCs w:val="13"/>
              </w:rPr>
            </w:pPr>
            <w:r>
              <w:rPr>
                <w:sz w:val="13"/>
                <w:szCs w:val="13"/>
              </w:rPr>
              <w:t>9 566,00</w:t>
            </w:r>
          </w:p>
        </w:tc>
        <w:tc>
          <w:tcPr>
            <w:tcW w:w="1272" w:type="dxa"/>
            <w:shd w:val="clear" w:color="auto" w:fill="FFFFFF"/>
          </w:tcPr>
          <w:p w:rsidR="00450F04" w:rsidRDefault="00314692">
            <w:pPr>
              <w:pStyle w:val="Jin0"/>
              <w:shd w:val="clear" w:color="auto" w:fill="auto"/>
              <w:jc w:val="both"/>
              <w:rPr>
                <w:sz w:val="13"/>
                <w:szCs w:val="13"/>
              </w:rPr>
            </w:pPr>
            <w:r>
              <w:rPr>
                <w:sz w:val="13"/>
                <w:szCs w:val="13"/>
              </w:rPr>
              <w:t>CSÚRS 2014 01</w:t>
            </w:r>
          </w:p>
        </w:tc>
      </w:tr>
      <w:tr w:rsidR="00450F04">
        <w:trPr>
          <w:trHeight w:hRule="exact" w:val="221"/>
          <w:jc w:val="center"/>
        </w:trPr>
        <w:tc>
          <w:tcPr>
            <w:tcW w:w="350" w:type="dxa"/>
            <w:shd w:val="clear" w:color="auto" w:fill="FFFFFF"/>
            <w:vAlign w:val="bottom"/>
          </w:tcPr>
          <w:p w:rsidR="00450F04" w:rsidRDefault="00314692">
            <w:pPr>
              <w:pStyle w:val="Jin0"/>
              <w:shd w:val="clear" w:color="auto" w:fill="auto"/>
              <w:jc w:val="both"/>
              <w:rPr>
                <w:sz w:val="13"/>
                <w:szCs w:val="13"/>
              </w:rPr>
            </w:pPr>
            <w:r>
              <w:rPr>
                <w:sz w:val="13"/>
                <w:szCs w:val="13"/>
              </w:rPr>
              <w:t>11</w:t>
            </w:r>
          </w:p>
        </w:tc>
        <w:tc>
          <w:tcPr>
            <w:tcW w:w="355" w:type="dxa"/>
            <w:shd w:val="clear" w:color="auto" w:fill="FFFFFF"/>
          </w:tcPr>
          <w:p w:rsidR="00450F04" w:rsidRDefault="00314692">
            <w:pPr>
              <w:pStyle w:val="Jin0"/>
              <w:shd w:val="clear" w:color="auto" w:fill="auto"/>
              <w:jc w:val="both"/>
              <w:rPr>
                <w:sz w:val="13"/>
                <w:szCs w:val="13"/>
              </w:rPr>
            </w:pPr>
            <w:r>
              <w:rPr>
                <w:sz w:val="13"/>
                <w:szCs w:val="13"/>
              </w:rPr>
              <w:t>K</w:t>
            </w:r>
          </w:p>
        </w:tc>
        <w:tc>
          <w:tcPr>
            <w:tcW w:w="979" w:type="dxa"/>
            <w:shd w:val="clear" w:color="auto" w:fill="FFFFFF"/>
          </w:tcPr>
          <w:p w:rsidR="00450F04" w:rsidRDefault="00314692">
            <w:pPr>
              <w:pStyle w:val="Jin0"/>
              <w:shd w:val="clear" w:color="auto" w:fill="auto"/>
              <w:jc w:val="both"/>
              <w:rPr>
                <w:sz w:val="13"/>
                <w:szCs w:val="13"/>
              </w:rPr>
            </w:pPr>
            <w:r>
              <w:rPr>
                <w:sz w:val="13"/>
                <w:szCs w:val="13"/>
              </w:rPr>
              <w:t>764331417</w:t>
            </w:r>
          </w:p>
        </w:tc>
        <w:tc>
          <w:tcPr>
            <w:tcW w:w="7622" w:type="dxa"/>
            <w:shd w:val="clear" w:color="auto" w:fill="FFFFFF"/>
          </w:tcPr>
          <w:p w:rsidR="00450F04" w:rsidRDefault="00314692">
            <w:pPr>
              <w:pStyle w:val="Jin0"/>
              <w:shd w:val="clear" w:color="auto" w:fill="auto"/>
              <w:ind w:firstLine="380"/>
              <w:rPr>
                <w:sz w:val="13"/>
                <w:szCs w:val="13"/>
              </w:rPr>
            </w:pPr>
            <w:r>
              <w:rPr>
                <w:sz w:val="13"/>
                <w:szCs w:val="13"/>
              </w:rPr>
              <w:t xml:space="preserve">Lemování rovných zdí střech s krytinou skládanou z </w:t>
            </w:r>
            <w:proofErr w:type="spellStart"/>
            <w:r>
              <w:rPr>
                <w:sz w:val="13"/>
                <w:szCs w:val="13"/>
              </w:rPr>
              <w:t>Cu</w:t>
            </w:r>
            <w:proofErr w:type="spellEnd"/>
            <w:r>
              <w:rPr>
                <w:sz w:val="13"/>
                <w:szCs w:val="13"/>
              </w:rPr>
              <w:t xml:space="preserve"> plechu </w:t>
            </w:r>
            <w:proofErr w:type="spellStart"/>
            <w:r>
              <w:rPr>
                <w:sz w:val="13"/>
                <w:szCs w:val="13"/>
              </w:rPr>
              <w:t>rš</w:t>
            </w:r>
            <w:proofErr w:type="spellEnd"/>
            <w:r>
              <w:rPr>
                <w:sz w:val="13"/>
                <w:szCs w:val="13"/>
              </w:rPr>
              <w:t xml:space="preserve"> 670 mm</w:t>
            </w:r>
          </w:p>
        </w:tc>
        <w:tc>
          <w:tcPr>
            <w:tcW w:w="691" w:type="dxa"/>
            <w:shd w:val="clear" w:color="auto" w:fill="FFFFFF"/>
          </w:tcPr>
          <w:p w:rsidR="00450F04" w:rsidRDefault="00314692">
            <w:pPr>
              <w:pStyle w:val="Jin0"/>
              <w:shd w:val="clear" w:color="auto" w:fill="auto"/>
              <w:jc w:val="center"/>
              <w:rPr>
                <w:sz w:val="13"/>
                <w:szCs w:val="13"/>
              </w:rPr>
            </w:pPr>
            <w:r>
              <w:rPr>
                <w:sz w:val="13"/>
                <w:szCs w:val="13"/>
              </w:rPr>
              <w:t>m</w:t>
            </w:r>
          </w:p>
        </w:tc>
        <w:tc>
          <w:tcPr>
            <w:tcW w:w="893" w:type="dxa"/>
            <w:shd w:val="clear" w:color="auto" w:fill="FFFFFF"/>
          </w:tcPr>
          <w:p w:rsidR="00450F04" w:rsidRDefault="00314692">
            <w:pPr>
              <w:pStyle w:val="Jin0"/>
              <w:shd w:val="clear" w:color="auto" w:fill="auto"/>
              <w:jc w:val="right"/>
              <w:rPr>
                <w:sz w:val="13"/>
                <w:szCs w:val="13"/>
              </w:rPr>
            </w:pPr>
            <w:r>
              <w:rPr>
                <w:sz w:val="13"/>
                <w:szCs w:val="13"/>
              </w:rPr>
              <w:t>12,400</w:t>
            </w:r>
          </w:p>
        </w:tc>
        <w:tc>
          <w:tcPr>
            <w:tcW w:w="1022" w:type="dxa"/>
            <w:shd w:val="clear" w:color="auto" w:fill="FFFFFF"/>
          </w:tcPr>
          <w:p w:rsidR="00450F04" w:rsidRDefault="00314692">
            <w:pPr>
              <w:pStyle w:val="Jin0"/>
              <w:shd w:val="clear" w:color="auto" w:fill="auto"/>
              <w:jc w:val="right"/>
              <w:rPr>
                <w:sz w:val="13"/>
                <w:szCs w:val="13"/>
              </w:rPr>
            </w:pPr>
            <w:r>
              <w:rPr>
                <w:sz w:val="13"/>
                <w:szCs w:val="13"/>
              </w:rPr>
              <w:t>1 304,00</w:t>
            </w:r>
          </w:p>
        </w:tc>
        <w:tc>
          <w:tcPr>
            <w:tcW w:w="1882" w:type="dxa"/>
            <w:shd w:val="clear" w:color="auto" w:fill="FFFFFF"/>
          </w:tcPr>
          <w:p w:rsidR="00450F04" w:rsidRDefault="00314692">
            <w:pPr>
              <w:pStyle w:val="Jin0"/>
              <w:shd w:val="clear" w:color="auto" w:fill="auto"/>
              <w:jc w:val="right"/>
              <w:rPr>
                <w:sz w:val="13"/>
                <w:szCs w:val="13"/>
              </w:rPr>
            </w:pPr>
            <w:r>
              <w:rPr>
                <w:sz w:val="13"/>
                <w:szCs w:val="13"/>
              </w:rPr>
              <w:t>16169,60</w:t>
            </w:r>
          </w:p>
        </w:tc>
        <w:tc>
          <w:tcPr>
            <w:tcW w:w="1272" w:type="dxa"/>
            <w:shd w:val="clear" w:color="auto" w:fill="FFFFFF"/>
          </w:tcPr>
          <w:p w:rsidR="00450F04" w:rsidRDefault="00314692">
            <w:pPr>
              <w:pStyle w:val="Jin0"/>
              <w:shd w:val="clear" w:color="auto" w:fill="auto"/>
              <w:jc w:val="both"/>
              <w:rPr>
                <w:sz w:val="13"/>
                <w:szCs w:val="13"/>
              </w:rPr>
            </w:pPr>
            <w:r>
              <w:rPr>
                <w:sz w:val="13"/>
                <w:szCs w:val="13"/>
              </w:rPr>
              <w:t>CS ÚRS 2014 01</w:t>
            </w:r>
          </w:p>
        </w:tc>
      </w:tr>
      <w:tr w:rsidR="00450F04">
        <w:trPr>
          <w:trHeight w:hRule="exact" w:val="216"/>
          <w:jc w:val="center"/>
        </w:trPr>
        <w:tc>
          <w:tcPr>
            <w:tcW w:w="350" w:type="dxa"/>
            <w:shd w:val="clear" w:color="auto" w:fill="FFFFFF"/>
          </w:tcPr>
          <w:p w:rsidR="00450F04" w:rsidRDefault="00450F04">
            <w:pPr>
              <w:rPr>
                <w:sz w:val="10"/>
                <w:szCs w:val="10"/>
              </w:rPr>
            </w:pPr>
          </w:p>
        </w:tc>
        <w:tc>
          <w:tcPr>
            <w:tcW w:w="355" w:type="dxa"/>
            <w:shd w:val="clear" w:color="auto" w:fill="FFFFFF"/>
          </w:tcPr>
          <w:p w:rsidR="00450F04" w:rsidRDefault="00314692">
            <w:pPr>
              <w:pStyle w:val="Jin0"/>
              <w:shd w:val="clear" w:color="auto" w:fill="auto"/>
              <w:jc w:val="both"/>
              <w:rPr>
                <w:sz w:val="13"/>
                <w:szCs w:val="13"/>
              </w:rPr>
            </w:pPr>
            <w:r>
              <w:rPr>
                <w:sz w:val="13"/>
                <w:szCs w:val="13"/>
              </w:rPr>
              <w:t>w</w:t>
            </w:r>
          </w:p>
        </w:tc>
        <w:tc>
          <w:tcPr>
            <w:tcW w:w="979" w:type="dxa"/>
            <w:shd w:val="clear" w:color="auto" w:fill="FFFFFF"/>
          </w:tcPr>
          <w:p w:rsidR="00450F04" w:rsidRDefault="00450F04">
            <w:pPr>
              <w:rPr>
                <w:sz w:val="10"/>
                <w:szCs w:val="10"/>
              </w:rPr>
            </w:pPr>
          </w:p>
        </w:tc>
        <w:tc>
          <w:tcPr>
            <w:tcW w:w="7622" w:type="dxa"/>
            <w:shd w:val="clear" w:color="auto" w:fill="FFFFFF"/>
          </w:tcPr>
          <w:p w:rsidR="00450F04" w:rsidRDefault="00314692">
            <w:pPr>
              <w:pStyle w:val="Jin0"/>
              <w:shd w:val="clear" w:color="auto" w:fill="auto"/>
              <w:ind w:firstLine="380"/>
              <w:rPr>
                <w:sz w:val="13"/>
                <w:szCs w:val="13"/>
              </w:rPr>
            </w:pPr>
            <w:r>
              <w:rPr>
                <w:sz w:val="13"/>
                <w:szCs w:val="13"/>
              </w:rPr>
              <w:t>((</w:t>
            </w:r>
            <w:proofErr w:type="gramStart"/>
            <w:r>
              <w:rPr>
                <w:sz w:val="13"/>
                <w:szCs w:val="13"/>
              </w:rPr>
              <w:t>2*1,9)+(2*1,2</w:t>
            </w:r>
            <w:proofErr w:type="gramEnd"/>
            <w:r>
              <w:rPr>
                <w:sz w:val="13"/>
                <w:szCs w:val="13"/>
              </w:rPr>
              <w:t>))*2</w:t>
            </w:r>
          </w:p>
        </w:tc>
        <w:tc>
          <w:tcPr>
            <w:tcW w:w="691" w:type="dxa"/>
            <w:shd w:val="clear" w:color="auto" w:fill="FFFFFF"/>
          </w:tcPr>
          <w:p w:rsidR="00450F04" w:rsidRDefault="00450F04">
            <w:pPr>
              <w:rPr>
                <w:sz w:val="10"/>
                <w:szCs w:val="10"/>
              </w:rPr>
            </w:pPr>
          </w:p>
        </w:tc>
        <w:tc>
          <w:tcPr>
            <w:tcW w:w="893" w:type="dxa"/>
            <w:shd w:val="clear" w:color="auto" w:fill="FFFFFF"/>
          </w:tcPr>
          <w:p w:rsidR="00450F04" w:rsidRDefault="00314692">
            <w:pPr>
              <w:pStyle w:val="Jin0"/>
              <w:shd w:val="clear" w:color="auto" w:fill="auto"/>
              <w:jc w:val="right"/>
              <w:rPr>
                <w:sz w:val="13"/>
                <w:szCs w:val="13"/>
              </w:rPr>
            </w:pPr>
            <w:r>
              <w:rPr>
                <w:sz w:val="13"/>
                <w:szCs w:val="13"/>
              </w:rPr>
              <w:t>12,400</w:t>
            </w:r>
          </w:p>
        </w:tc>
        <w:tc>
          <w:tcPr>
            <w:tcW w:w="1022" w:type="dxa"/>
            <w:shd w:val="clear" w:color="auto" w:fill="FFFFFF"/>
          </w:tcPr>
          <w:p w:rsidR="00450F04" w:rsidRDefault="00450F04">
            <w:pPr>
              <w:rPr>
                <w:sz w:val="10"/>
                <w:szCs w:val="10"/>
              </w:rPr>
            </w:pPr>
          </w:p>
        </w:tc>
        <w:tc>
          <w:tcPr>
            <w:tcW w:w="1882" w:type="dxa"/>
            <w:shd w:val="clear" w:color="auto" w:fill="FFFFFF"/>
          </w:tcPr>
          <w:p w:rsidR="00450F04" w:rsidRDefault="00450F04">
            <w:pPr>
              <w:rPr>
                <w:sz w:val="10"/>
                <w:szCs w:val="10"/>
              </w:rPr>
            </w:pPr>
          </w:p>
        </w:tc>
        <w:tc>
          <w:tcPr>
            <w:tcW w:w="1272" w:type="dxa"/>
            <w:shd w:val="clear" w:color="auto" w:fill="FFFFFF"/>
          </w:tcPr>
          <w:p w:rsidR="00450F04" w:rsidRDefault="00450F04">
            <w:pPr>
              <w:rPr>
                <w:sz w:val="10"/>
                <w:szCs w:val="10"/>
              </w:rPr>
            </w:pPr>
          </w:p>
        </w:tc>
      </w:tr>
      <w:tr w:rsidR="00450F04">
        <w:trPr>
          <w:trHeight w:hRule="exact" w:val="226"/>
          <w:jc w:val="center"/>
        </w:trPr>
        <w:tc>
          <w:tcPr>
            <w:tcW w:w="350" w:type="dxa"/>
            <w:shd w:val="clear" w:color="auto" w:fill="FFFFFF"/>
            <w:vAlign w:val="bottom"/>
          </w:tcPr>
          <w:p w:rsidR="00450F04" w:rsidRDefault="00314692">
            <w:pPr>
              <w:pStyle w:val="Jin0"/>
              <w:shd w:val="clear" w:color="auto" w:fill="auto"/>
              <w:jc w:val="both"/>
              <w:rPr>
                <w:sz w:val="13"/>
                <w:szCs w:val="13"/>
              </w:rPr>
            </w:pPr>
            <w:r>
              <w:rPr>
                <w:sz w:val="13"/>
                <w:szCs w:val="13"/>
              </w:rPr>
              <w:t>12</w:t>
            </w:r>
          </w:p>
        </w:tc>
        <w:tc>
          <w:tcPr>
            <w:tcW w:w="1334" w:type="dxa"/>
            <w:gridSpan w:val="2"/>
            <w:tcBorders>
              <w:top w:val="single" w:sz="4" w:space="0" w:color="auto"/>
            </w:tcBorders>
            <w:shd w:val="clear" w:color="auto" w:fill="FFFFFF"/>
            <w:vAlign w:val="bottom"/>
          </w:tcPr>
          <w:p w:rsidR="00450F04" w:rsidRDefault="00314692">
            <w:pPr>
              <w:pStyle w:val="Jin0"/>
              <w:shd w:val="clear" w:color="auto" w:fill="auto"/>
              <w:rPr>
                <w:sz w:val="13"/>
                <w:szCs w:val="13"/>
              </w:rPr>
            </w:pPr>
            <w:r>
              <w:rPr>
                <w:sz w:val="13"/>
                <w:szCs w:val="13"/>
              </w:rPr>
              <w:t>K 764531404</w:t>
            </w:r>
          </w:p>
        </w:tc>
        <w:tc>
          <w:tcPr>
            <w:tcW w:w="7622" w:type="dxa"/>
            <w:tcBorders>
              <w:top w:val="single" w:sz="4" w:space="0" w:color="auto"/>
            </w:tcBorders>
            <w:shd w:val="clear" w:color="auto" w:fill="FFFFFF"/>
            <w:vAlign w:val="bottom"/>
          </w:tcPr>
          <w:p w:rsidR="00450F04" w:rsidRDefault="00314692">
            <w:pPr>
              <w:pStyle w:val="Jin0"/>
              <w:shd w:val="clear" w:color="auto" w:fill="auto"/>
              <w:ind w:firstLine="380"/>
              <w:rPr>
                <w:sz w:val="13"/>
                <w:szCs w:val="13"/>
              </w:rPr>
            </w:pPr>
            <w:r>
              <w:rPr>
                <w:sz w:val="13"/>
                <w:szCs w:val="13"/>
              </w:rPr>
              <w:t xml:space="preserve">Žlab podokapní půlkruhový z </w:t>
            </w:r>
            <w:proofErr w:type="spellStart"/>
            <w:r>
              <w:rPr>
                <w:sz w:val="13"/>
                <w:szCs w:val="13"/>
              </w:rPr>
              <w:t>Cu</w:t>
            </w:r>
            <w:proofErr w:type="spellEnd"/>
            <w:r>
              <w:rPr>
                <w:sz w:val="13"/>
                <w:szCs w:val="13"/>
              </w:rPr>
              <w:t xml:space="preserve"> plechu </w:t>
            </w:r>
            <w:proofErr w:type="spellStart"/>
            <w:r>
              <w:rPr>
                <w:sz w:val="13"/>
                <w:szCs w:val="13"/>
              </w:rPr>
              <w:t>rš</w:t>
            </w:r>
            <w:proofErr w:type="spellEnd"/>
            <w:r>
              <w:rPr>
                <w:sz w:val="13"/>
                <w:szCs w:val="13"/>
              </w:rPr>
              <w:t xml:space="preserve"> 330 mm</w:t>
            </w:r>
          </w:p>
        </w:tc>
        <w:tc>
          <w:tcPr>
            <w:tcW w:w="691" w:type="dxa"/>
            <w:shd w:val="clear" w:color="auto" w:fill="FFFFFF"/>
            <w:vAlign w:val="bottom"/>
          </w:tcPr>
          <w:p w:rsidR="00450F04" w:rsidRDefault="00314692">
            <w:pPr>
              <w:pStyle w:val="Jin0"/>
              <w:shd w:val="clear" w:color="auto" w:fill="auto"/>
              <w:ind w:firstLine="260"/>
              <w:jc w:val="both"/>
              <w:rPr>
                <w:sz w:val="13"/>
                <w:szCs w:val="13"/>
              </w:rPr>
            </w:pPr>
            <w:r>
              <w:rPr>
                <w:sz w:val="13"/>
                <w:szCs w:val="13"/>
              </w:rPr>
              <w:t>m</w:t>
            </w:r>
          </w:p>
        </w:tc>
        <w:tc>
          <w:tcPr>
            <w:tcW w:w="893" w:type="dxa"/>
            <w:shd w:val="clear" w:color="auto" w:fill="FFFFFF"/>
            <w:vAlign w:val="bottom"/>
          </w:tcPr>
          <w:p w:rsidR="00450F04" w:rsidRDefault="00314692">
            <w:pPr>
              <w:pStyle w:val="Jin0"/>
              <w:shd w:val="clear" w:color="auto" w:fill="auto"/>
              <w:jc w:val="right"/>
              <w:rPr>
                <w:sz w:val="13"/>
                <w:szCs w:val="13"/>
              </w:rPr>
            </w:pPr>
            <w:r>
              <w:rPr>
                <w:sz w:val="13"/>
                <w:szCs w:val="13"/>
              </w:rPr>
              <w:t>64,600</w:t>
            </w:r>
          </w:p>
        </w:tc>
        <w:tc>
          <w:tcPr>
            <w:tcW w:w="1022" w:type="dxa"/>
            <w:shd w:val="clear" w:color="auto" w:fill="FFFFFF"/>
            <w:vAlign w:val="bottom"/>
          </w:tcPr>
          <w:p w:rsidR="00450F04" w:rsidRDefault="00314692">
            <w:pPr>
              <w:pStyle w:val="Jin0"/>
              <w:shd w:val="clear" w:color="auto" w:fill="auto"/>
              <w:jc w:val="right"/>
              <w:rPr>
                <w:sz w:val="13"/>
                <w:szCs w:val="13"/>
              </w:rPr>
            </w:pPr>
            <w:r>
              <w:rPr>
                <w:sz w:val="13"/>
                <w:szCs w:val="13"/>
              </w:rPr>
              <w:t>1 043,00</w:t>
            </w:r>
          </w:p>
        </w:tc>
        <w:tc>
          <w:tcPr>
            <w:tcW w:w="3154" w:type="dxa"/>
            <w:gridSpan w:val="2"/>
            <w:shd w:val="clear" w:color="auto" w:fill="FFFFFF"/>
            <w:vAlign w:val="bottom"/>
          </w:tcPr>
          <w:p w:rsidR="00450F04" w:rsidRDefault="00314692">
            <w:pPr>
              <w:pStyle w:val="Jin0"/>
              <w:shd w:val="clear" w:color="auto" w:fill="auto"/>
              <w:ind w:left="1200"/>
              <w:rPr>
                <w:sz w:val="13"/>
                <w:szCs w:val="13"/>
              </w:rPr>
            </w:pPr>
            <w:r>
              <w:rPr>
                <w:sz w:val="13"/>
                <w:szCs w:val="13"/>
              </w:rPr>
              <w:t>67 377,80 CS ÚRS 2014 01</w:t>
            </w:r>
          </w:p>
        </w:tc>
      </w:tr>
      <w:tr w:rsidR="00450F04">
        <w:trPr>
          <w:trHeight w:hRule="exact" w:val="226"/>
          <w:jc w:val="center"/>
        </w:trPr>
        <w:tc>
          <w:tcPr>
            <w:tcW w:w="350" w:type="dxa"/>
            <w:shd w:val="clear" w:color="auto" w:fill="FFFFFF"/>
          </w:tcPr>
          <w:p w:rsidR="00450F04" w:rsidRDefault="00450F04">
            <w:pPr>
              <w:rPr>
                <w:sz w:val="10"/>
                <w:szCs w:val="10"/>
              </w:rPr>
            </w:pPr>
          </w:p>
        </w:tc>
        <w:tc>
          <w:tcPr>
            <w:tcW w:w="355" w:type="dxa"/>
            <w:shd w:val="clear" w:color="auto" w:fill="FFFFFF"/>
          </w:tcPr>
          <w:p w:rsidR="00450F04" w:rsidRDefault="00314692">
            <w:pPr>
              <w:pStyle w:val="Jin0"/>
              <w:shd w:val="clear" w:color="auto" w:fill="auto"/>
              <w:jc w:val="both"/>
              <w:rPr>
                <w:sz w:val="13"/>
                <w:szCs w:val="13"/>
              </w:rPr>
            </w:pPr>
            <w:r>
              <w:rPr>
                <w:sz w:val="13"/>
                <w:szCs w:val="13"/>
              </w:rPr>
              <w:t>W</w:t>
            </w:r>
          </w:p>
        </w:tc>
        <w:tc>
          <w:tcPr>
            <w:tcW w:w="979" w:type="dxa"/>
            <w:shd w:val="clear" w:color="auto" w:fill="FFFFFF"/>
          </w:tcPr>
          <w:p w:rsidR="00450F04" w:rsidRDefault="00450F04">
            <w:pPr>
              <w:rPr>
                <w:sz w:val="10"/>
                <w:szCs w:val="10"/>
              </w:rPr>
            </w:pPr>
          </w:p>
        </w:tc>
        <w:tc>
          <w:tcPr>
            <w:tcW w:w="7622" w:type="dxa"/>
            <w:shd w:val="clear" w:color="auto" w:fill="FFFFFF"/>
          </w:tcPr>
          <w:p w:rsidR="00450F04" w:rsidRDefault="00314692">
            <w:pPr>
              <w:pStyle w:val="Jin0"/>
              <w:shd w:val="clear" w:color="auto" w:fill="auto"/>
              <w:ind w:firstLine="380"/>
              <w:rPr>
                <w:sz w:val="13"/>
                <w:szCs w:val="13"/>
              </w:rPr>
            </w:pPr>
            <w:r>
              <w:rPr>
                <w:sz w:val="13"/>
                <w:szCs w:val="13"/>
              </w:rPr>
              <w:t>(</w:t>
            </w:r>
            <w:proofErr w:type="gramStart"/>
            <w:r>
              <w:rPr>
                <w:sz w:val="13"/>
                <w:szCs w:val="13"/>
              </w:rPr>
              <w:t>2*20,3)+(2*12</w:t>
            </w:r>
            <w:proofErr w:type="gramEnd"/>
            <w:r>
              <w:rPr>
                <w:sz w:val="13"/>
                <w:szCs w:val="13"/>
              </w:rPr>
              <w:t>)</w:t>
            </w:r>
          </w:p>
        </w:tc>
        <w:tc>
          <w:tcPr>
            <w:tcW w:w="691" w:type="dxa"/>
            <w:shd w:val="clear" w:color="auto" w:fill="FFFFFF"/>
          </w:tcPr>
          <w:p w:rsidR="00450F04" w:rsidRDefault="00450F04">
            <w:pPr>
              <w:rPr>
                <w:sz w:val="10"/>
                <w:szCs w:val="10"/>
              </w:rPr>
            </w:pPr>
          </w:p>
        </w:tc>
        <w:tc>
          <w:tcPr>
            <w:tcW w:w="893" w:type="dxa"/>
            <w:shd w:val="clear" w:color="auto" w:fill="FFFFFF"/>
          </w:tcPr>
          <w:p w:rsidR="00450F04" w:rsidRDefault="00314692">
            <w:pPr>
              <w:pStyle w:val="Jin0"/>
              <w:shd w:val="clear" w:color="auto" w:fill="auto"/>
              <w:jc w:val="right"/>
              <w:rPr>
                <w:sz w:val="13"/>
                <w:szCs w:val="13"/>
              </w:rPr>
            </w:pPr>
            <w:r>
              <w:rPr>
                <w:sz w:val="13"/>
                <w:szCs w:val="13"/>
              </w:rPr>
              <w:t>64,600</w:t>
            </w:r>
          </w:p>
        </w:tc>
        <w:tc>
          <w:tcPr>
            <w:tcW w:w="1022" w:type="dxa"/>
            <w:shd w:val="clear" w:color="auto" w:fill="FFFFFF"/>
          </w:tcPr>
          <w:p w:rsidR="00450F04" w:rsidRDefault="00450F04">
            <w:pPr>
              <w:rPr>
                <w:sz w:val="10"/>
                <w:szCs w:val="10"/>
              </w:rPr>
            </w:pPr>
          </w:p>
        </w:tc>
        <w:tc>
          <w:tcPr>
            <w:tcW w:w="1882" w:type="dxa"/>
            <w:shd w:val="clear" w:color="auto" w:fill="FFFFFF"/>
          </w:tcPr>
          <w:p w:rsidR="00450F04" w:rsidRDefault="00450F04">
            <w:pPr>
              <w:rPr>
                <w:sz w:val="10"/>
                <w:szCs w:val="10"/>
              </w:rPr>
            </w:pPr>
          </w:p>
        </w:tc>
        <w:tc>
          <w:tcPr>
            <w:tcW w:w="1272" w:type="dxa"/>
            <w:shd w:val="clear" w:color="auto" w:fill="FFFFFF"/>
          </w:tcPr>
          <w:p w:rsidR="00450F04" w:rsidRDefault="00450F04">
            <w:pPr>
              <w:rPr>
                <w:sz w:val="10"/>
                <w:szCs w:val="10"/>
              </w:rPr>
            </w:pPr>
          </w:p>
        </w:tc>
      </w:tr>
      <w:tr w:rsidR="00450F04">
        <w:trPr>
          <w:trHeight w:hRule="exact" w:val="221"/>
          <w:jc w:val="center"/>
        </w:trPr>
        <w:tc>
          <w:tcPr>
            <w:tcW w:w="350" w:type="dxa"/>
            <w:shd w:val="clear" w:color="auto" w:fill="FFFFFF"/>
          </w:tcPr>
          <w:p w:rsidR="00450F04" w:rsidRDefault="00314692">
            <w:pPr>
              <w:pStyle w:val="Jin0"/>
              <w:shd w:val="clear" w:color="auto" w:fill="auto"/>
              <w:jc w:val="both"/>
              <w:rPr>
                <w:sz w:val="13"/>
                <w:szCs w:val="13"/>
              </w:rPr>
            </w:pPr>
            <w:r>
              <w:rPr>
                <w:sz w:val="13"/>
                <w:szCs w:val="13"/>
              </w:rPr>
              <w:t>17</w:t>
            </w:r>
          </w:p>
        </w:tc>
        <w:tc>
          <w:tcPr>
            <w:tcW w:w="355" w:type="dxa"/>
            <w:shd w:val="clear" w:color="auto" w:fill="FFFFFF"/>
          </w:tcPr>
          <w:p w:rsidR="00450F04" w:rsidRDefault="00314692">
            <w:pPr>
              <w:pStyle w:val="Jin0"/>
              <w:shd w:val="clear" w:color="auto" w:fill="auto"/>
              <w:jc w:val="both"/>
              <w:rPr>
                <w:sz w:val="13"/>
                <w:szCs w:val="13"/>
              </w:rPr>
            </w:pPr>
            <w:r>
              <w:rPr>
                <w:sz w:val="13"/>
                <w:szCs w:val="13"/>
              </w:rPr>
              <w:t>K</w:t>
            </w:r>
          </w:p>
        </w:tc>
        <w:tc>
          <w:tcPr>
            <w:tcW w:w="979" w:type="dxa"/>
            <w:shd w:val="clear" w:color="auto" w:fill="FFFFFF"/>
          </w:tcPr>
          <w:p w:rsidR="00450F04" w:rsidRDefault="00314692">
            <w:pPr>
              <w:pStyle w:val="Jin0"/>
              <w:shd w:val="clear" w:color="auto" w:fill="auto"/>
              <w:jc w:val="both"/>
              <w:rPr>
                <w:sz w:val="13"/>
                <w:szCs w:val="13"/>
              </w:rPr>
            </w:pPr>
            <w:r>
              <w:rPr>
                <w:sz w:val="13"/>
                <w:szCs w:val="13"/>
              </w:rPr>
              <w:t>764531445</w:t>
            </w:r>
          </w:p>
        </w:tc>
        <w:tc>
          <w:tcPr>
            <w:tcW w:w="7622" w:type="dxa"/>
            <w:shd w:val="clear" w:color="auto" w:fill="FFFFFF"/>
          </w:tcPr>
          <w:p w:rsidR="00450F04" w:rsidRDefault="00314692">
            <w:pPr>
              <w:pStyle w:val="Jin0"/>
              <w:shd w:val="clear" w:color="auto" w:fill="auto"/>
              <w:ind w:firstLine="380"/>
              <w:rPr>
                <w:sz w:val="13"/>
                <w:szCs w:val="13"/>
              </w:rPr>
            </w:pPr>
            <w:r>
              <w:rPr>
                <w:sz w:val="13"/>
                <w:szCs w:val="13"/>
              </w:rPr>
              <w:t xml:space="preserve">Kotlík oválný (trychtýřový) pro podokapní žlaby z </w:t>
            </w:r>
            <w:proofErr w:type="spellStart"/>
            <w:r>
              <w:rPr>
                <w:sz w:val="13"/>
                <w:szCs w:val="13"/>
              </w:rPr>
              <w:t>Cu</w:t>
            </w:r>
            <w:proofErr w:type="spellEnd"/>
            <w:r>
              <w:rPr>
                <w:sz w:val="13"/>
                <w:szCs w:val="13"/>
              </w:rPr>
              <w:t xml:space="preserve"> plechu 400/120 mm</w:t>
            </w:r>
          </w:p>
        </w:tc>
        <w:tc>
          <w:tcPr>
            <w:tcW w:w="691" w:type="dxa"/>
            <w:shd w:val="clear" w:color="auto" w:fill="FFFFFF"/>
          </w:tcPr>
          <w:p w:rsidR="00450F04" w:rsidRDefault="00314692">
            <w:pPr>
              <w:pStyle w:val="Jin0"/>
              <w:shd w:val="clear" w:color="auto" w:fill="auto"/>
              <w:jc w:val="center"/>
              <w:rPr>
                <w:sz w:val="13"/>
                <w:szCs w:val="13"/>
              </w:rPr>
            </w:pPr>
            <w:r>
              <w:rPr>
                <w:sz w:val="13"/>
                <w:szCs w:val="13"/>
              </w:rPr>
              <w:t>kus</w:t>
            </w:r>
          </w:p>
        </w:tc>
        <w:tc>
          <w:tcPr>
            <w:tcW w:w="893" w:type="dxa"/>
            <w:shd w:val="clear" w:color="auto" w:fill="FFFFFF"/>
          </w:tcPr>
          <w:p w:rsidR="00450F04" w:rsidRDefault="00314692">
            <w:pPr>
              <w:pStyle w:val="Jin0"/>
              <w:shd w:val="clear" w:color="auto" w:fill="auto"/>
              <w:jc w:val="right"/>
              <w:rPr>
                <w:sz w:val="13"/>
                <w:szCs w:val="13"/>
              </w:rPr>
            </w:pPr>
            <w:r>
              <w:rPr>
                <w:sz w:val="13"/>
                <w:szCs w:val="13"/>
              </w:rPr>
              <w:t>3,000</w:t>
            </w:r>
          </w:p>
        </w:tc>
        <w:tc>
          <w:tcPr>
            <w:tcW w:w="1022" w:type="dxa"/>
            <w:shd w:val="clear" w:color="auto" w:fill="FFFFFF"/>
          </w:tcPr>
          <w:p w:rsidR="00450F04" w:rsidRDefault="00314692">
            <w:pPr>
              <w:pStyle w:val="Jin0"/>
              <w:shd w:val="clear" w:color="auto" w:fill="auto"/>
              <w:jc w:val="right"/>
              <w:rPr>
                <w:sz w:val="13"/>
                <w:szCs w:val="13"/>
              </w:rPr>
            </w:pPr>
            <w:r>
              <w:rPr>
                <w:sz w:val="13"/>
                <w:szCs w:val="13"/>
              </w:rPr>
              <w:t>1 652,00</w:t>
            </w:r>
          </w:p>
        </w:tc>
        <w:tc>
          <w:tcPr>
            <w:tcW w:w="1882" w:type="dxa"/>
            <w:shd w:val="clear" w:color="auto" w:fill="FFFFFF"/>
          </w:tcPr>
          <w:p w:rsidR="00450F04" w:rsidRDefault="00314692">
            <w:pPr>
              <w:pStyle w:val="Jin0"/>
              <w:shd w:val="clear" w:color="auto" w:fill="auto"/>
              <w:jc w:val="right"/>
              <w:rPr>
                <w:sz w:val="13"/>
                <w:szCs w:val="13"/>
              </w:rPr>
            </w:pPr>
            <w:r>
              <w:rPr>
                <w:sz w:val="13"/>
                <w:szCs w:val="13"/>
              </w:rPr>
              <w:t>4 956,00</w:t>
            </w:r>
          </w:p>
        </w:tc>
        <w:tc>
          <w:tcPr>
            <w:tcW w:w="1272" w:type="dxa"/>
            <w:shd w:val="clear" w:color="auto" w:fill="FFFFFF"/>
          </w:tcPr>
          <w:p w:rsidR="00450F04" w:rsidRDefault="00314692">
            <w:pPr>
              <w:pStyle w:val="Jin0"/>
              <w:shd w:val="clear" w:color="auto" w:fill="auto"/>
              <w:jc w:val="both"/>
              <w:rPr>
                <w:sz w:val="13"/>
                <w:szCs w:val="13"/>
              </w:rPr>
            </w:pPr>
            <w:r>
              <w:rPr>
                <w:sz w:val="13"/>
                <w:szCs w:val="13"/>
              </w:rPr>
              <w:t>CSÚRS 2014 01</w:t>
            </w:r>
          </w:p>
        </w:tc>
      </w:tr>
      <w:tr w:rsidR="00450F04">
        <w:trPr>
          <w:trHeight w:hRule="exact" w:val="226"/>
          <w:jc w:val="center"/>
        </w:trPr>
        <w:tc>
          <w:tcPr>
            <w:tcW w:w="350" w:type="dxa"/>
            <w:shd w:val="clear" w:color="auto" w:fill="FFFFFF"/>
            <w:vAlign w:val="bottom"/>
          </w:tcPr>
          <w:p w:rsidR="00450F04" w:rsidRDefault="00314692">
            <w:pPr>
              <w:pStyle w:val="Jin0"/>
              <w:shd w:val="clear" w:color="auto" w:fill="auto"/>
              <w:jc w:val="both"/>
              <w:rPr>
                <w:sz w:val="13"/>
                <w:szCs w:val="13"/>
              </w:rPr>
            </w:pPr>
            <w:r>
              <w:rPr>
                <w:sz w:val="13"/>
                <w:szCs w:val="13"/>
              </w:rPr>
              <w:t>16</w:t>
            </w:r>
          </w:p>
        </w:tc>
        <w:tc>
          <w:tcPr>
            <w:tcW w:w="355" w:type="dxa"/>
            <w:shd w:val="clear" w:color="auto" w:fill="FFFFFF"/>
          </w:tcPr>
          <w:p w:rsidR="00450F04" w:rsidRDefault="00314692">
            <w:pPr>
              <w:pStyle w:val="Jin0"/>
              <w:shd w:val="clear" w:color="auto" w:fill="auto"/>
              <w:jc w:val="both"/>
              <w:rPr>
                <w:sz w:val="13"/>
                <w:szCs w:val="13"/>
              </w:rPr>
            </w:pPr>
            <w:r>
              <w:rPr>
                <w:sz w:val="13"/>
                <w:szCs w:val="13"/>
              </w:rPr>
              <w:t>K</w:t>
            </w:r>
          </w:p>
        </w:tc>
        <w:tc>
          <w:tcPr>
            <w:tcW w:w="979" w:type="dxa"/>
            <w:shd w:val="clear" w:color="auto" w:fill="FFFFFF"/>
          </w:tcPr>
          <w:p w:rsidR="00450F04" w:rsidRDefault="00314692">
            <w:pPr>
              <w:pStyle w:val="Jin0"/>
              <w:shd w:val="clear" w:color="auto" w:fill="auto"/>
              <w:jc w:val="both"/>
              <w:rPr>
                <w:sz w:val="13"/>
                <w:szCs w:val="13"/>
              </w:rPr>
            </w:pPr>
            <w:r>
              <w:rPr>
                <w:sz w:val="13"/>
                <w:szCs w:val="13"/>
              </w:rPr>
              <w:t>764538423</w:t>
            </w:r>
          </w:p>
        </w:tc>
        <w:tc>
          <w:tcPr>
            <w:tcW w:w="7622" w:type="dxa"/>
            <w:shd w:val="clear" w:color="auto" w:fill="FFFFFF"/>
          </w:tcPr>
          <w:p w:rsidR="00450F04" w:rsidRDefault="00314692">
            <w:pPr>
              <w:pStyle w:val="Jin0"/>
              <w:shd w:val="clear" w:color="auto" w:fill="auto"/>
              <w:ind w:firstLine="380"/>
              <w:rPr>
                <w:sz w:val="13"/>
                <w:szCs w:val="13"/>
              </w:rPr>
            </w:pPr>
            <w:r>
              <w:rPr>
                <w:sz w:val="13"/>
                <w:szCs w:val="13"/>
              </w:rPr>
              <w:t xml:space="preserve">Svody kruhové včetně objímek, kolen, odskoků z </w:t>
            </w:r>
            <w:proofErr w:type="spellStart"/>
            <w:r>
              <w:rPr>
                <w:sz w:val="13"/>
                <w:szCs w:val="13"/>
              </w:rPr>
              <w:t>Cu</w:t>
            </w:r>
            <w:proofErr w:type="spellEnd"/>
            <w:r>
              <w:rPr>
                <w:sz w:val="13"/>
                <w:szCs w:val="13"/>
              </w:rPr>
              <w:t xml:space="preserve"> plechu průměru 120 mm</w:t>
            </w:r>
          </w:p>
        </w:tc>
        <w:tc>
          <w:tcPr>
            <w:tcW w:w="691" w:type="dxa"/>
            <w:shd w:val="clear" w:color="auto" w:fill="FFFFFF"/>
          </w:tcPr>
          <w:p w:rsidR="00450F04" w:rsidRDefault="00314692">
            <w:pPr>
              <w:pStyle w:val="Jin0"/>
              <w:shd w:val="clear" w:color="auto" w:fill="auto"/>
              <w:ind w:firstLine="260"/>
              <w:jc w:val="both"/>
              <w:rPr>
                <w:sz w:val="13"/>
                <w:szCs w:val="13"/>
              </w:rPr>
            </w:pPr>
            <w:r>
              <w:rPr>
                <w:sz w:val="13"/>
                <w:szCs w:val="13"/>
              </w:rPr>
              <w:t>m</w:t>
            </w:r>
          </w:p>
        </w:tc>
        <w:tc>
          <w:tcPr>
            <w:tcW w:w="893" w:type="dxa"/>
            <w:shd w:val="clear" w:color="auto" w:fill="FFFFFF"/>
          </w:tcPr>
          <w:p w:rsidR="00450F04" w:rsidRDefault="00314692">
            <w:pPr>
              <w:pStyle w:val="Jin0"/>
              <w:shd w:val="clear" w:color="auto" w:fill="auto"/>
              <w:jc w:val="right"/>
              <w:rPr>
                <w:sz w:val="13"/>
                <w:szCs w:val="13"/>
              </w:rPr>
            </w:pPr>
            <w:r>
              <w:rPr>
                <w:sz w:val="13"/>
                <w:szCs w:val="13"/>
              </w:rPr>
              <w:t>16,500</w:t>
            </w:r>
          </w:p>
        </w:tc>
        <w:tc>
          <w:tcPr>
            <w:tcW w:w="1022" w:type="dxa"/>
            <w:shd w:val="clear" w:color="auto" w:fill="FFFFFF"/>
          </w:tcPr>
          <w:p w:rsidR="00450F04" w:rsidRDefault="00314692">
            <w:pPr>
              <w:pStyle w:val="Jin0"/>
              <w:shd w:val="clear" w:color="auto" w:fill="auto"/>
              <w:jc w:val="right"/>
              <w:rPr>
                <w:sz w:val="13"/>
                <w:szCs w:val="13"/>
              </w:rPr>
            </w:pPr>
            <w:r>
              <w:rPr>
                <w:sz w:val="13"/>
                <w:szCs w:val="13"/>
              </w:rPr>
              <w:t>1 304,00</w:t>
            </w:r>
          </w:p>
        </w:tc>
        <w:tc>
          <w:tcPr>
            <w:tcW w:w="1882" w:type="dxa"/>
            <w:shd w:val="clear" w:color="auto" w:fill="FFFFFF"/>
          </w:tcPr>
          <w:p w:rsidR="00450F04" w:rsidRDefault="00314692">
            <w:pPr>
              <w:pStyle w:val="Jin0"/>
              <w:shd w:val="clear" w:color="auto" w:fill="auto"/>
              <w:jc w:val="right"/>
              <w:rPr>
                <w:sz w:val="13"/>
                <w:szCs w:val="13"/>
              </w:rPr>
            </w:pPr>
            <w:r>
              <w:rPr>
                <w:sz w:val="13"/>
                <w:szCs w:val="13"/>
              </w:rPr>
              <w:t>21 516,00</w:t>
            </w:r>
          </w:p>
        </w:tc>
        <w:tc>
          <w:tcPr>
            <w:tcW w:w="1272" w:type="dxa"/>
            <w:shd w:val="clear" w:color="auto" w:fill="FFFFFF"/>
          </w:tcPr>
          <w:p w:rsidR="00450F04" w:rsidRDefault="00314692">
            <w:pPr>
              <w:pStyle w:val="Jin0"/>
              <w:shd w:val="clear" w:color="auto" w:fill="auto"/>
              <w:jc w:val="both"/>
              <w:rPr>
                <w:sz w:val="13"/>
                <w:szCs w:val="13"/>
              </w:rPr>
            </w:pPr>
            <w:r>
              <w:rPr>
                <w:sz w:val="13"/>
                <w:szCs w:val="13"/>
              </w:rPr>
              <w:t>CSÚRS 2014 01</w:t>
            </w:r>
          </w:p>
        </w:tc>
      </w:tr>
      <w:tr w:rsidR="00450F04">
        <w:trPr>
          <w:trHeight w:hRule="exact" w:val="341"/>
          <w:jc w:val="center"/>
        </w:trPr>
        <w:tc>
          <w:tcPr>
            <w:tcW w:w="350" w:type="dxa"/>
            <w:shd w:val="clear" w:color="auto" w:fill="FFFFFF"/>
          </w:tcPr>
          <w:p w:rsidR="00450F04" w:rsidRDefault="00450F04">
            <w:pPr>
              <w:rPr>
                <w:sz w:val="10"/>
                <w:szCs w:val="10"/>
              </w:rPr>
            </w:pPr>
          </w:p>
        </w:tc>
        <w:tc>
          <w:tcPr>
            <w:tcW w:w="355" w:type="dxa"/>
            <w:shd w:val="clear" w:color="auto" w:fill="FFFFFF"/>
          </w:tcPr>
          <w:p w:rsidR="00450F04" w:rsidRDefault="00314692">
            <w:pPr>
              <w:pStyle w:val="Jin0"/>
              <w:shd w:val="clear" w:color="auto" w:fill="auto"/>
              <w:jc w:val="both"/>
              <w:rPr>
                <w:sz w:val="13"/>
                <w:szCs w:val="13"/>
              </w:rPr>
            </w:pPr>
            <w:r>
              <w:rPr>
                <w:sz w:val="13"/>
                <w:szCs w:val="13"/>
              </w:rPr>
              <w:t>w</w:t>
            </w:r>
          </w:p>
        </w:tc>
        <w:tc>
          <w:tcPr>
            <w:tcW w:w="979" w:type="dxa"/>
            <w:shd w:val="clear" w:color="auto" w:fill="FFFFFF"/>
          </w:tcPr>
          <w:p w:rsidR="00450F04" w:rsidRDefault="00450F04">
            <w:pPr>
              <w:rPr>
                <w:sz w:val="10"/>
                <w:szCs w:val="10"/>
              </w:rPr>
            </w:pPr>
          </w:p>
        </w:tc>
        <w:tc>
          <w:tcPr>
            <w:tcW w:w="7622" w:type="dxa"/>
            <w:shd w:val="clear" w:color="auto" w:fill="FFFFFF"/>
          </w:tcPr>
          <w:p w:rsidR="00450F04" w:rsidRDefault="00314692">
            <w:pPr>
              <w:pStyle w:val="Jin0"/>
              <w:shd w:val="clear" w:color="auto" w:fill="auto"/>
              <w:ind w:firstLine="380"/>
              <w:rPr>
                <w:sz w:val="13"/>
                <w:szCs w:val="13"/>
              </w:rPr>
            </w:pPr>
            <w:r>
              <w:rPr>
                <w:sz w:val="13"/>
                <w:szCs w:val="13"/>
              </w:rPr>
              <w:t>5,5*3</w:t>
            </w:r>
          </w:p>
        </w:tc>
        <w:tc>
          <w:tcPr>
            <w:tcW w:w="691" w:type="dxa"/>
            <w:shd w:val="clear" w:color="auto" w:fill="FFFFFF"/>
          </w:tcPr>
          <w:p w:rsidR="00450F04" w:rsidRDefault="00450F04">
            <w:pPr>
              <w:rPr>
                <w:sz w:val="10"/>
                <w:szCs w:val="10"/>
              </w:rPr>
            </w:pPr>
          </w:p>
        </w:tc>
        <w:tc>
          <w:tcPr>
            <w:tcW w:w="893" w:type="dxa"/>
            <w:shd w:val="clear" w:color="auto" w:fill="FFFFFF"/>
          </w:tcPr>
          <w:p w:rsidR="00450F04" w:rsidRDefault="00314692">
            <w:pPr>
              <w:pStyle w:val="Jin0"/>
              <w:shd w:val="clear" w:color="auto" w:fill="auto"/>
              <w:jc w:val="right"/>
              <w:rPr>
                <w:sz w:val="13"/>
                <w:szCs w:val="13"/>
              </w:rPr>
            </w:pPr>
            <w:r>
              <w:rPr>
                <w:sz w:val="13"/>
                <w:szCs w:val="13"/>
              </w:rPr>
              <w:t>16,500</w:t>
            </w:r>
          </w:p>
        </w:tc>
        <w:tc>
          <w:tcPr>
            <w:tcW w:w="1022" w:type="dxa"/>
            <w:shd w:val="clear" w:color="auto" w:fill="FFFFFF"/>
          </w:tcPr>
          <w:p w:rsidR="00450F04" w:rsidRDefault="00450F04">
            <w:pPr>
              <w:rPr>
                <w:sz w:val="10"/>
                <w:szCs w:val="10"/>
              </w:rPr>
            </w:pPr>
          </w:p>
        </w:tc>
        <w:tc>
          <w:tcPr>
            <w:tcW w:w="1882" w:type="dxa"/>
            <w:shd w:val="clear" w:color="auto" w:fill="FFFFFF"/>
          </w:tcPr>
          <w:p w:rsidR="00450F04" w:rsidRDefault="00450F04">
            <w:pPr>
              <w:rPr>
                <w:sz w:val="10"/>
                <w:szCs w:val="10"/>
              </w:rPr>
            </w:pPr>
          </w:p>
        </w:tc>
        <w:tc>
          <w:tcPr>
            <w:tcW w:w="1272" w:type="dxa"/>
            <w:shd w:val="clear" w:color="auto" w:fill="FFFFFF"/>
          </w:tcPr>
          <w:p w:rsidR="00450F04" w:rsidRDefault="00450F04">
            <w:pPr>
              <w:rPr>
                <w:sz w:val="10"/>
                <w:szCs w:val="10"/>
              </w:rPr>
            </w:pPr>
          </w:p>
        </w:tc>
      </w:tr>
      <w:tr w:rsidR="00450F04">
        <w:trPr>
          <w:trHeight w:hRule="exact" w:val="379"/>
          <w:jc w:val="center"/>
        </w:trPr>
        <w:tc>
          <w:tcPr>
            <w:tcW w:w="350" w:type="dxa"/>
            <w:shd w:val="clear" w:color="auto" w:fill="FFFFFF"/>
          </w:tcPr>
          <w:p w:rsidR="00450F04" w:rsidRDefault="00450F04">
            <w:pPr>
              <w:rPr>
                <w:sz w:val="10"/>
                <w:szCs w:val="10"/>
              </w:rPr>
            </w:pPr>
          </w:p>
        </w:tc>
        <w:tc>
          <w:tcPr>
            <w:tcW w:w="355" w:type="dxa"/>
            <w:shd w:val="clear" w:color="auto" w:fill="FFFFFF"/>
            <w:vAlign w:val="bottom"/>
          </w:tcPr>
          <w:p w:rsidR="00450F04" w:rsidRDefault="00314692">
            <w:pPr>
              <w:pStyle w:val="Jin0"/>
              <w:shd w:val="clear" w:color="auto" w:fill="auto"/>
              <w:jc w:val="both"/>
              <w:rPr>
                <w:sz w:val="13"/>
                <w:szCs w:val="13"/>
              </w:rPr>
            </w:pPr>
            <w:r>
              <w:rPr>
                <w:sz w:val="13"/>
                <w:szCs w:val="13"/>
              </w:rPr>
              <w:t>D</w:t>
            </w:r>
          </w:p>
        </w:tc>
        <w:tc>
          <w:tcPr>
            <w:tcW w:w="979" w:type="dxa"/>
            <w:shd w:val="clear" w:color="auto" w:fill="FFFFFF"/>
            <w:vAlign w:val="bottom"/>
          </w:tcPr>
          <w:p w:rsidR="00450F04" w:rsidRDefault="00314692">
            <w:pPr>
              <w:pStyle w:val="Jin0"/>
              <w:shd w:val="clear" w:color="auto" w:fill="auto"/>
              <w:rPr>
                <w:sz w:val="18"/>
                <w:szCs w:val="18"/>
              </w:rPr>
            </w:pPr>
            <w:r>
              <w:rPr>
                <w:sz w:val="18"/>
                <w:szCs w:val="18"/>
              </w:rPr>
              <w:t>765</w:t>
            </w:r>
          </w:p>
        </w:tc>
        <w:tc>
          <w:tcPr>
            <w:tcW w:w="7622" w:type="dxa"/>
            <w:shd w:val="clear" w:color="auto" w:fill="FFFFFF"/>
            <w:vAlign w:val="bottom"/>
          </w:tcPr>
          <w:p w:rsidR="00450F04" w:rsidRDefault="00314692">
            <w:pPr>
              <w:pStyle w:val="Jin0"/>
              <w:shd w:val="clear" w:color="auto" w:fill="auto"/>
              <w:ind w:firstLine="380"/>
              <w:rPr>
                <w:sz w:val="18"/>
                <w:szCs w:val="18"/>
              </w:rPr>
            </w:pPr>
            <w:r>
              <w:rPr>
                <w:sz w:val="18"/>
                <w:szCs w:val="18"/>
              </w:rPr>
              <w:t>Konstrukce pokrývačské</w:t>
            </w:r>
          </w:p>
        </w:tc>
        <w:tc>
          <w:tcPr>
            <w:tcW w:w="691" w:type="dxa"/>
            <w:shd w:val="clear" w:color="auto" w:fill="FFFFFF"/>
          </w:tcPr>
          <w:p w:rsidR="00450F04" w:rsidRDefault="00450F04">
            <w:pPr>
              <w:rPr>
                <w:sz w:val="10"/>
                <w:szCs w:val="10"/>
              </w:rPr>
            </w:pPr>
          </w:p>
        </w:tc>
        <w:tc>
          <w:tcPr>
            <w:tcW w:w="893" w:type="dxa"/>
            <w:shd w:val="clear" w:color="auto" w:fill="FFFFFF"/>
          </w:tcPr>
          <w:p w:rsidR="00450F04" w:rsidRDefault="00450F04">
            <w:pPr>
              <w:rPr>
                <w:sz w:val="10"/>
                <w:szCs w:val="10"/>
              </w:rPr>
            </w:pPr>
          </w:p>
        </w:tc>
        <w:tc>
          <w:tcPr>
            <w:tcW w:w="1022" w:type="dxa"/>
            <w:shd w:val="clear" w:color="auto" w:fill="FFFFFF"/>
          </w:tcPr>
          <w:p w:rsidR="00450F04" w:rsidRDefault="00450F04">
            <w:pPr>
              <w:rPr>
                <w:sz w:val="10"/>
                <w:szCs w:val="10"/>
              </w:rPr>
            </w:pPr>
          </w:p>
        </w:tc>
        <w:tc>
          <w:tcPr>
            <w:tcW w:w="1882" w:type="dxa"/>
            <w:shd w:val="clear" w:color="auto" w:fill="FFFFFF"/>
            <w:vAlign w:val="bottom"/>
          </w:tcPr>
          <w:p w:rsidR="00450F04" w:rsidRDefault="00314692">
            <w:pPr>
              <w:pStyle w:val="Jin0"/>
              <w:shd w:val="clear" w:color="auto" w:fill="auto"/>
              <w:jc w:val="right"/>
              <w:rPr>
                <w:sz w:val="18"/>
                <w:szCs w:val="18"/>
              </w:rPr>
            </w:pPr>
            <w:r>
              <w:rPr>
                <w:sz w:val="18"/>
                <w:szCs w:val="18"/>
              </w:rPr>
              <w:t>335 160,67</w:t>
            </w:r>
          </w:p>
        </w:tc>
        <w:tc>
          <w:tcPr>
            <w:tcW w:w="1272" w:type="dxa"/>
            <w:shd w:val="clear" w:color="auto" w:fill="FFFFFF"/>
          </w:tcPr>
          <w:p w:rsidR="00450F04" w:rsidRDefault="00450F04">
            <w:pPr>
              <w:rPr>
                <w:sz w:val="10"/>
                <w:szCs w:val="10"/>
              </w:rPr>
            </w:pPr>
          </w:p>
        </w:tc>
      </w:tr>
      <w:tr w:rsidR="00450F04">
        <w:trPr>
          <w:trHeight w:hRule="exact" w:val="221"/>
          <w:jc w:val="center"/>
        </w:trPr>
        <w:tc>
          <w:tcPr>
            <w:tcW w:w="350" w:type="dxa"/>
            <w:shd w:val="clear" w:color="auto" w:fill="FFFFFF"/>
            <w:vAlign w:val="bottom"/>
          </w:tcPr>
          <w:p w:rsidR="00450F04" w:rsidRDefault="00314692">
            <w:pPr>
              <w:pStyle w:val="Jin0"/>
              <w:shd w:val="clear" w:color="auto" w:fill="auto"/>
              <w:jc w:val="center"/>
              <w:rPr>
                <w:sz w:val="13"/>
                <w:szCs w:val="13"/>
              </w:rPr>
            </w:pPr>
            <w:r>
              <w:rPr>
                <w:sz w:val="13"/>
                <w:szCs w:val="13"/>
              </w:rPr>
              <w:t>2</w:t>
            </w:r>
          </w:p>
        </w:tc>
        <w:tc>
          <w:tcPr>
            <w:tcW w:w="355" w:type="dxa"/>
            <w:shd w:val="clear" w:color="auto" w:fill="FFFFFF"/>
          </w:tcPr>
          <w:p w:rsidR="00450F04" w:rsidRDefault="00314692">
            <w:pPr>
              <w:pStyle w:val="Jin0"/>
              <w:shd w:val="clear" w:color="auto" w:fill="auto"/>
              <w:jc w:val="both"/>
              <w:rPr>
                <w:sz w:val="13"/>
                <w:szCs w:val="13"/>
              </w:rPr>
            </w:pPr>
            <w:r>
              <w:rPr>
                <w:sz w:val="13"/>
                <w:szCs w:val="13"/>
              </w:rPr>
              <w:t>K</w:t>
            </w:r>
          </w:p>
        </w:tc>
        <w:tc>
          <w:tcPr>
            <w:tcW w:w="979" w:type="dxa"/>
            <w:shd w:val="clear" w:color="auto" w:fill="FFFFFF"/>
          </w:tcPr>
          <w:p w:rsidR="00450F04" w:rsidRDefault="00314692">
            <w:pPr>
              <w:pStyle w:val="Jin0"/>
              <w:shd w:val="clear" w:color="auto" w:fill="auto"/>
              <w:jc w:val="both"/>
              <w:rPr>
                <w:sz w:val="13"/>
                <w:szCs w:val="13"/>
              </w:rPr>
            </w:pPr>
            <w:r>
              <w:rPr>
                <w:sz w:val="13"/>
                <w:szCs w:val="13"/>
              </w:rPr>
              <w:t>765111821</w:t>
            </w:r>
          </w:p>
        </w:tc>
        <w:tc>
          <w:tcPr>
            <w:tcW w:w="7622" w:type="dxa"/>
            <w:shd w:val="clear" w:color="auto" w:fill="FFFFFF"/>
          </w:tcPr>
          <w:p w:rsidR="00450F04" w:rsidRDefault="00314692">
            <w:pPr>
              <w:pStyle w:val="Jin0"/>
              <w:shd w:val="clear" w:color="auto" w:fill="auto"/>
              <w:ind w:firstLine="380"/>
              <w:rPr>
                <w:sz w:val="13"/>
                <w:szCs w:val="13"/>
              </w:rPr>
            </w:pPr>
            <w:r>
              <w:rPr>
                <w:sz w:val="13"/>
                <w:szCs w:val="13"/>
              </w:rPr>
              <w:t>Demontáž krytiny keramické hladké sklonu do 30" na sucho do suti</w:t>
            </w:r>
          </w:p>
        </w:tc>
        <w:tc>
          <w:tcPr>
            <w:tcW w:w="691" w:type="dxa"/>
            <w:tcBorders>
              <w:top w:val="single" w:sz="4" w:space="0" w:color="auto"/>
            </w:tcBorders>
            <w:shd w:val="clear" w:color="auto" w:fill="FFFFFF"/>
          </w:tcPr>
          <w:p w:rsidR="00450F04" w:rsidRDefault="00314692">
            <w:pPr>
              <w:pStyle w:val="Jin0"/>
              <w:shd w:val="clear" w:color="auto" w:fill="auto"/>
              <w:jc w:val="center"/>
              <w:rPr>
                <w:sz w:val="13"/>
                <w:szCs w:val="13"/>
              </w:rPr>
            </w:pPr>
            <w:r>
              <w:rPr>
                <w:sz w:val="13"/>
                <w:szCs w:val="13"/>
              </w:rPr>
              <w:t>m2</w:t>
            </w:r>
          </w:p>
        </w:tc>
        <w:tc>
          <w:tcPr>
            <w:tcW w:w="893" w:type="dxa"/>
            <w:tcBorders>
              <w:top w:val="single" w:sz="4" w:space="0" w:color="auto"/>
            </w:tcBorders>
            <w:shd w:val="clear" w:color="auto" w:fill="FFFFFF"/>
          </w:tcPr>
          <w:p w:rsidR="00450F04" w:rsidRDefault="00314692">
            <w:pPr>
              <w:pStyle w:val="Jin0"/>
              <w:shd w:val="clear" w:color="auto" w:fill="auto"/>
              <w:jc w:val="right"/>
              <w:rPr>
                <w:sz w:val="13"/>
                <w:szCs w:val="13"/>
              </w:rPr>
            </w:pPr>
            <w:r>
              <w:rPr>
                <w:sz w:val="13"/>
                <w:szCs w:val="13"/>
              </w:rPr>
              <w:t>285,600</w:t>
            </w:r>
          </w:p>
        </w:tc>
        <w:tc>
          <w:tcPr>
            <w:tcW w:w="1022" w:type="dxa"/>
            <w:shd w:val="clear" w:color="auto" w:fill="FFFFFF"/>
          </w:tcPr>
          <w:p w:rsidR="00450F04" w:rsidRDefault="00314692">
            <w:pPr>
              <w:pStyle w:val="Jin0"/>
              <w:shd w:val="clear" w:color="auto" w:fill="auto"/>
              <w:jc w:val="right"/>
              <w:rPr>
                <w:sz w:val="13"/>
                <w:szCs w:val="13"/>
              </w:rPr>
            </w:pPr>
            <w:r>
              <w:rPr>
                <w:sz w:val="13"/>
                <w:szCs w:val="13"/>
              </w:rPr>
              <w:t>104,00</w:t>
            </w:r>
          </w:p>
        </w:tc>
        <w:tc>
          <w:tcPr>
            <w:tcW w:w="3154" w:type="dxa"/>
            <w:gridSpan w:val="2"/>
            <w:shd w:val="clear" w:color="auto" w:fill="FFFFFF"/>
          </w:tcPr>
          <w:p w:rsidR="00450F04" w:rsidRDefault="00314692">
            <w:pPr>
              <w:pStyle w:val="Jin0"/>
              <w:shd w:val="clear" w:color="auto" w:fill="auto"/>
              <w:ind w:left="1200"/>
              <w:rPr>
                <w:sz w:val="13"/>
                <w:szCs w:val="13"/>
              </w:rPr>
            </w:pPr>
            <w:r>
              <w:rPr>
                <w:sz w:val="13"/>
                <w:szCs w:val="13"/>
              </w:rPr>
              <w:t>29 702,40 CS ÚRS 2014 01</w:t>
            </w:r>
          </w:p>
        </w:tc>
      </w:tr>
      <w:tr w:rsidR="00450F04">
        <w:trPr>
          <w:trHeight w:hRule="exact" w:val="221"/>
          <w:jc w:val="center"/>
        </w:trPr>
        <w:tc>
          <w:tcPr>
            <w:tcW w:w="350" w:type="dxa"/>
            <w:shd w:val="clear" w:color="auto" w:fill="FFFFFF"/>
          </w:tcPr>
          <w:p w:rsidR="00450F04" w:rsidRDefault="00450F04">
            <w:pPr>
              <w:rPr>
                <w:sz w:val="10"/>
                <w:szCs w:val="10"/>
              </w:rPr>
            </w:pPr>
          </w:p>
        </w:tc>
        <w:tc>
          <w:tcPr>
            <w:tcW w:w="355" w:type="dxa"/>
            <w:shd w:val="clear" w:color="auto" w:fill="FFFFFF"/>
          </w:tcPr>
          <w:p w:rsidR="00450F04" w:rsidRDefault="00314692">
            <w:pPr>
              <w:pStyle w:val="Jin0"/>
              <w:shd w:val="clear" w:color="auto" w:fill="auto"/>
              <w:jc w:val="both"/>
              <w:rPr>
                <w:sz w:val="13"/>
                <w:szCs w:val="13"/>
              </w:rPr>
            </w:pPr>
            <w:r>
              <w:rPr>
                <w:sz w:val="13"/>
                <w:szCs w:val="13"/>
              </w:rPr>
              <w:t>w</w:t>
            </w:r>
          </w:p>
        </w:tc>
        <w:tc>
          <w:tcPr>
            <w:tcW w:w="979" w:type="dxa"/>
            <w:shd w:val="clear" w:color="auto" w:fill="FFFFFF"/>
          </w:tcPr>
          <w:p w:rsidR="00450F04" w:rsidRDefault="00450F04">
            <w:pPr>
              <w:rPr>
                <w:sz w:val="10"/>
                <w:szCs w:val="10"/>
              </w:rPr>
            </w:pPr>
          </w:p>
        </w:tc>
        <w:tc>
          <w:tcPr>
            <w:tcW w:w="7622" w:type="dxa"/>
            <w:shd w:val="clear" w:color="auto" w:fill="FFFFFF"/>
          </w:tcPr>
          <w:p w:rsidR="00450F04" w:rsidRDefault="00314692">
            <w:pPr>
              <w:pStyle w:val="Jin0"/>
              <w:shd w:val="clear" w:color="auto" w:fill="auto"/>
              <w:ind w:firstLine="380"/>
              <w:rPr>
                <w:sz w:val="13"/>
                <w:szCs w:val="13"/>
              </w:rPr>
            </w:pPr>
            <w:r>
              <w:rPr>
                <w:sz w:val="13"/>
                <w:szCs w:val="13"/>
              </w:rPr>
              <w:t>(2*20*6,8)*1,05</w:t>
            </w:r>
          </w:p>
        </w:tc>
        <w:tc>
          <w:tcPr>
            <w:tcW w:w="691" w:type="dxa"/>
            <w:shd w:val="clear" w:color="auto" w:fill="FFFFFF"/>
          </w:tcPr>
          <w:p w:rsidR="00450F04" w:rsidRDefault="00450F04">
            <w:pPr>
              <w:rPr>
                <w:sz w:val="10"/>
                <w:szCs w:val="10"/>
              </w:rPr>
            </w:pPr>
          </w:p>
        </w:tc>
        <w:tc>
          <w:tcPr>
            <w:tcW w:w="893" w:type="dxa"/>
            <w:shd w:val="clear" w:color="auto" w:fill="FFFFFF"/>
          </w:tcPr>
          <w:p w:rsidR="00450F04" w:rsidRDefault="00314692">
            <w:pPr>
              <w:pStyle w:val="Jin0"/>
              <w:shd w:val="clear" w:color="auto" w:fill="auto"/>
              <w:jc w:val="right"/>
              <w:rPr>
                <w:sz w:val="13"/>
                <w:szCs w:val="13"/>
              </w:rPr>
            </w:pPr>
            <w:r>
              <w:rPr>
                <w:sz w:val="13"/>
                <w:szCs w:val="13"/>
              </w:rPr>
              <w:t>285,600</w:t>
            </w:r>
          </w:p>
        </w:tc>
        <w:tc>
          <w:tcPr>
            <w:tcW w:w="1022" w:type="dxa"/>
            <w:shd w:val="clear" w:color="auto" w:fill="FFFFFF"/>
          </w:tcPr>
          <w:p w:rsidR="00450F04" w:rsidRDefault="00450F04">
            <w:pPr>
              <w:rPr>
                <w:sz w:val="10"/>
                <w:szCs w:val="10"/>
              </w:rPr>
            </w:pPr>
          </w:p>
        </w:tc>
        <w:tc>
          <w:tcPr>
            <w:tcW w:w="1882" w:type="dxa"/>
            <w:shd w:val="clear" w:color="auto" w:fill="FFFFFF"/>
          </w:tcPr>
          <w:p w:rsidR="00450F04" w:rsidRDefault="00450F04">
            <w:pPr>
              <w:rPr>
                <w:sz w:val="10"/>
                <w:szCs w:val="10"/>
              </w:rPr>
            </w:pPr>
          </w:p>
        </w:tc>
        <w:tc>
          <w:tcPr>
            <w:tcW w:w="1272" w:type="dxa"/>
            <w:shd w:val="clear" w:color="auto" w:fill="FFFFFF"/>
          </w:tcPr>
          <w:p w:rsidR="00450F04" w:rsidRDefault="00450F04">
            <w:pPr>
              <w:rPr>
                <w:sz w:val="10"/>
                <w:szCs w:val="10"/>
              </w:rPr>
            </w:pPr>
          </w:p>
        </w:tc>
      </w:tr>
      <w:tr w:rsidR="00450F04">
        <w:trPr>
          <w:trHeight w:hRule="exact" w:val="221"/>
          <w:jc w:val="center"/>
        </w:trPr>
        <w:tc>
          <w:tcPr>
            <w:tcW w:w="350" w:type="dxa"/>
            <w:shd w:val="clear" w:color="auto" w:fill="FFFFFF"/>
            <w:vAlign w:val="bottom"/>
          </w:tcPr>
          <w:p w:rsidR="00450F04" w:rsidRDefault="00314692">
            <w:pPr>
              <w:pStyle w:val="Jin0"/>
              <w:shd w:val="clear" w:color="auto" w:fill="auto"/>
              <w:ind w:firstLine="140"/>
              <w:jc w:val="both"/>
              <w:rPr>
                <w:sz w:val="13"/>
                <w:szCs w:val="13"/>
              </w:rPr>
            </w:pPr>
            <w:r>
              <w:rPr>
                <w:sz w:val="13"/>
                <w:szCs w:val="13"/>
              </w:rPr>
              <w:t>1</w:t>
            </w:r>
          </w:p>
        </w:tc>
        <w:tc>
          <w:tcPr>
            <w:tcW w:w="355" w:type="dxa"/>
            <w:shd w:val="clear" w:color="auto" w:fill="FFFFFF"/>
          </w:tcPr>
          <w:p w:rsidR="00450F04" w:rsidRDefault="00450F04">
            <w:pPr>
              <w:rPr>
                <w:sz w:val="10"/>
                <w:szCs w:val="10"/>
              </w:rPr>
            </w:pPr>
          </w:p>
        </w:tc>
        <w:tc>
          <w:tcPr>
            <w:tcW w:w="979" w:type="dxa"/>
            <w:shd w:val="clear" w:color="auto" w:fill="FFFFFF"/>
            <w:vAlign w:val="bottom"/>
          </w:tcPr>
          <w:p w:rsidR="00450F04" w:rsidRDefault="00314692">
            <w:pPr>
              <w:pStyle w:val="Jin0"/>
              <w:shd w:val="clear" w:color="auto" w:fill="auto"/>
              <w:jc w:val="both"/>
              <w:rPr>
                <w:sz w:val="13"/>
                <w:szCs w:val="13"/>
              </w:rPr>
            </w:pPr>
            <w:r>
              <w:rPr>
                <w:sz w:val="13"/>
                <w:szCs w:val="13"/>
              </w:rPr>
              <w:t>765114011</w:t>
            </w:r>
          </w:p>
        </w:tc>
        <w:tc>
          <w:tcPr>
            <w:tcW w:w="7622" w:type="dxa"/>
            <w:shd w:val="clear" w:color="auto" w:fill="FFFFFF"/>
            <w:vAlign w:val="bottom"/>
          </w:tcPr>
          <w:p w:rsidR="00450F04" w:rsidRDefault="00314692">
            <w:pPr>
              <w:pStyle w:val="Jin0"/>
              <w:shd w:val="clear" w:color="auto" w:fill="auto"/>
              <w:ind w:firstLine="380"/>
              <w:rPr>
                <w:sz w:val="13"/>
                <w:szCs w:val="13"/>
              </w:rPr>
            </w:pPr>
            <w:r>
              <w:rPr>
                <w:sz w:val="13"/>
                <w:szCs w:val="13"/>
              </w:rPr>
              <w:t xml:space="preserve">Krytina keramická bobrovka režná </w:t>
            </w:r>
            <w:proofErr w:type="gramStart"/>
            <w:r>
              <w:rPr>
                <w:sz w:val="13"/>
                <w:szCs w:val="13"/>
              </w:rPr>
              <w:t>korunové</w:t>
            </w:r>
            <w:proofErr w:type="gramEnd"/>
            <w:r>
              <w:rPr>
                <w:sz w:val="13"/>
                <w:szCs w:val="13"/>
              </w:rPr>
              <w:t xml:space="preserve"> krytí sklonu do 30" na sucho</w:t>
            </w:r>
          </w:p>
        </w:tc>
        <w:tc>
          <w:tcPr>
            <w:tcW w:w="691" w:type="dxa"/>
            <w:shd w:val="clear" w:color="auto" w:fill="FFFFFF"/>
            <w:vAlign w:val="bottom"/>
          </w:tcPr>
          <w:p w:rsidR="00450F04" w:rsidRDefault="00314692">
            <w:pPr>
              <w:pStyle w:val="Jin0"/>
              <w:shd w:val="clear" w:color="auto" w:fill="auto"/>
              <w:jc w:val="center"/>
              <w:rPr>
                <w:sz w:val="13"/>
                <w:szCs w:val="13"/>
              </w:rPr>
            </w:pPr>
            <w:r>
              <w:rPr>
                <w:sz w:val="13"/>
                <w:szCs w:val="13"/>
              </w:rPr>
              <w:t>m2</w:t>
            </w:r>
          </w:p>
        </w:tc>
        <w:tc>
          <w:tcPr>
            <w:tcW w:w="893" w:type="dxa"/>
            <w:shd w:val="clear" w:color="auto" w:fill="FFFFFF"/>
            <w:vAlign w:val="bottom"/>
          </w:tcPr>
          <w:p w:rsidR="00450F04" w:rsidRDefault="00314692">
            <w:pPr>
              <w:pStyle w:val="Jin0"/>
              <w:shd w:val="clear" w:color="auto" w:fill="auto"/>
              <w:jc w:val="right"/>
              <w:rPr>
                <w:sz w:val="13"/>
                <w:szCs w:val="13"/>
              </w:rPr>
            </w:pPr>
            <w:r>
              <w:rPr>
                <w:sz w:val="13"/>
                <w:szCs w:val="13"/>
              </w:rPr>
              <w:t>285,600</w:t>
            </w:r>
          </w:p>
        </w:tc>
        <w:tc>
          <w:tcPr>
            <w:tcW w:w="1022" w:type="dxa"/>
            <w:shd w:val="clear" w:color="auto" w:fill="FFFFFF"/>
            <w:vAlign w:val="bottom"/>
          </w:tcPr>
          <w:p w:rsidR="00450F04" w:rsidRDefault="00314692">
            <w:pPr>
              <w:pStyle w:val="Jin0"/>
              <w:shd w:val="clear" w:color="auto" w:fill="auto"/>
              <w:jc w:val="right"/>
              <w:rPr>
                <w:sz w:val="13"/>
                <w:szCs w:val="13"/>
              </w:rPr>
            </w:pPr>
            <w:r>
              <w:rPr>
                <w:sz w:val="13"/>
                <w:szCs w:val="13"/>
              </w:rPr>
              <w:t>950,00</w:t>
            </w:r>
          </w:p>
        </w:tc>
        <w:tc>
          <w:tcPr>
            <w:tcW w:w="3154" w:type="dxa"/>
            <w:gridSpan w:val="2"/>
            <w:shd w:val="clear" w:color="auto" w:fill="FFFFFF"/>
            <w:vAlign w:val="bottom"/>
          </w:tcPr>
          <w:p w:rsidR="00450F04" w:rsidRDefault="00314692">
            <w:pPr>
              <w:pStyle w:val="Jin0"/>
              <w:shd w:val="clear" w:color="auto" w:fill="auto"/>
              <w:ind w:left="1140"/>
              <w:rPr>
                <w:sz w:val="13"/>
                <w:szCs w:val="13"/>
              </w:rPr>
            </w:pPr>
            <w:r>
              <w:rPr>
                <w:sz w:val="13"/>
                <w:szCs w:val="13"/>
              </w:rPr>
              <w:t>271 320,00 CSÚRS 2014 01</w:t>
            </w:r>
          </w:p>
        </w:tc>
      </w:tr>
      <w:tr w:rsidR="00450F04">
        <w:trPr>
          <w:trHeight w:hRule="exact" w:val="221"/>
          <w:jc w:val="center"/>
        </w:trPr>
        <w:tc>
          <w:tcPr>
            <w:tcW w:w="350" w:type="dxa"/>
            <w:shd w:val="clear" w:color="auto" w:fill="FFFFFF"/>
          </w:tcPr>
          <w:p w:rsidR="00450F04" w:rsidRDefault="00450F04">
            <w:pPr>
              <w:rPr>
                <w:sz w:val="10"/>
                <w:szCs w:val="10"/>
              </w:rPr>
            </w:pPr>
          </w:p>
        </w:tc>
        <w:tc>
          <w:tcPr>
            <w:tcW w:w="355" w:type="dxa"/>
            <w:shd w:val="clear" w:color="auto" w:fill="FFFFFF"/>
          </w:tcPr>
          <w:p w:rsidR="00450F04" w:rsidRDefault="00314692">
            <w:pPr>
              <w:pStyle w:val="Jin0"/>
              <w:shd w:val="clear" w:color="auto" w:fill="auto"/>
              <w:jc w:val="both"/>
              <w:rPr>
                <w:sz w:val="13"/>
                <w:szCs w:val="13"/>
              </w:rPr>
            </w:pPr>
            <w:r>
              <w:rPr>
                <w:sz w:val="13"/>
                <w:szCs w:val="13"/>
              </w:rPr>
              <w:t>w</w:t>
            </w:r>
          </w:p>
        </w:tc>
        <w:tc>
          <w:tcPr>
            <w:tcW w:w="979" w:type="dxa"/>
            <w:shd w:val="clear" w:color="auto" w:fill="FFFFFF"/>
          </w:tcPr>
          <w:p w:rsidR="00450F04" w:rsidRDefault="00450F04">
            <w:pPr>
              <w:rPr>
                <w:sz w:val="10"/>
                <w:szCs w:val="10"/>
              </w:rPr>
            </w:pPr>
          </w:p>
        </w:tc>
        <w:tc>
          <w:tcPr>
            <w:tcW w:w="7622" w:type="dxa"/>
            <w:shd w:val="clear" w:color="auto" w:fill="FFFFFF"/>
          </w:tcPr>
          <w:p w:rsidR="00450F04" w:rsidRDefault="00314692">
            <w:pPr>
              <w:pStyle w:val="Jin0"/>
              <w:shd w:val="clear" w:color="auto" w:fill="auto"/>
              <w:ind w:firstLine="380"/>
              <w:rPr>
                <w:sz w:val="13"/>
                <w:szCs w:val="13"/>
              </w:rPr>
            </w:pPr>
            <w:r>
              <w:rPr>
                <w:sz w:val="13"/>
                <w:szCs w:val="13"/>
              </w:rPr>
              <w:t>(2*20*6,8)*1,05</w:t>
            </w:r>
          </w:p>
        </w:tc>
        <w:tc>
          <w:tcPr>
            <w:tcW w:w="691" w:type="dxa"/>
            <w:shd w:val="clear" w:color="auto" w:fill="FFFFFF"/>
          </w:tcPr>
          <w:p w:rsidR="00450F04" w:rsidRDefault="00450F04">
            <w:pPr>
              <w:rPr>
                <w:sz w:val="10"/>
                <w:szCs w:val="10"/>
              </w:rPr>
            </w:pPr>
          </w:p>
        </w:tc>
        <w:tc>
          <w:tcPr>
            <w:tcW w:w="893" w:type="dxa"/>
            <w:shd w:val="clear" w:color="auto" w:fill="FFFFFF"/>
          </w:tcPr>
          <w:p w:rsidR="00450F04" w:rsidRDefault="00314692">
            <w:pPr>
              <w:pStyle w:val="Jin0"/>
              <w:shd w:val="clear" w:color="auto" w:fill="auto"/>
              <w:jc w:val="right"/>
              <w:rPr>
                <w:sz w:val="13"/>
                <w:szCs w:val="13"/>
              </w:rPr>
            </w:pPr>
            <w:r>
              <w:rPr>
                <w:sz w:val="13"/>
                <w:szCs w:val="13"/>
              </w:rPr>
              <w:t>285,600</w:t>
            </w:r>
          </w:p>
        </w:tc>
        <w:tc>
          <w:tcPr>
            <w:tcW w:w="1022" w:type="dxa"/>
            <w:shd w:val="clear" w:color="auto" w:fill="FFFFFF"/>
          </w:tcPr>
          <w:p w:rsidR="00450F04" w:rsidRDefault="00450F04">
            <w:pPr>
              <w:rPr>
                <w:sz w:val="10"/>
                <w:szCs w:val="10"/>
              </w:rPr>
            </w:pPr>
          </w:p>
        </w:tc>
        <w:tc>
          <w:tcPr>
            <w:tcW w:w="1882" w:type="dxa"/>
            <w:shd w:val="clear" w:color="auto" w:fill="FFFFFF"/>
          </w:tcPr>
          <w:p w:rsidR="00450F04" w:rsidRDefault="00450F04">
            <w:pPr>
              <w:rPr>
                <w:sz w:val="10"/>
                <w:szCs w:val="10"/>
              </w:rPr>
            </w:pPr>
          </w:p>
        </w:tc>
        <w:tc>
          <w:tcPr>
            <w:tcW w:w="1272" w:type="dxa"/>
            <w:shd w:val="clear" w:color="auto" w:fill="FFFFFF"/>
          </w:tcPr>
          <w:p w:rsidR="00450F04" w:rsidRDefault="00450F04">
            <w:pPr>
              <w:rPr>
                <w:sz w:val="10"/>
                <w:szCs w:val="10"/>
              </w:rPr>
            </w:pPr>
          </w:p>
        </w:tc>
      </w:tr>
      <w:tr w:rsidR="00450F04">
        <w:trPr>
          <w:trHeight w:hRule="exact" w:val="221"/>
          <w:jc w:val="center"/>
        </w:trPr>
        <w:tc>
          <w:tcPr>
            <w:tcW w:w="350" w:type="dxa"/>
            <w:shd w:val="clear" w:color="auto" w:fill="FFFFFF"/>
          </w:tcPr>
          <w:p w:rsidR="00450F04" w:rsidRDefault="00314692">
            <w:pPr>
              <w:pStyle w:val="Jin0"/>
              <w:shd w:val="clear" w:color="auto" w:fill="auto"/>
              <w:ind w:firstLine="140"/>
              <w:jc w:val="both"/>
              <w:rPr>
                <w:sz w:val="13"/>
                <w:szCs w:val="13"/>
              </w:rPr>
            </w:pPr>
            <w:r>
              <w:rPr>
                <w:sz w:val="13"/>
                <w:szCs w:val="13"/>
              </w:rPr>
              <w:t>3</w:t>
            </w:r>
          </w:p>
        </w:tc>
        <w:tc>
          <w:tcPr>
            <w:tcW w:w="355" w:type="dxa"/>
            <w:shd w:val="clear" w:color="auto" w:fill="FFFFFF"/>
          </w:tcPr>
          <w:p w:rsidR="00450F04" w:rsidRDefault="00314692">
            <w:pPr>
              <w:pStyle w:val="Jin0"/>
              <w:shd w:val="clear" w:color="auto" w:fill="auto"/>
              <w:jc w:val="both"/>
              <w:rPr>
                <w:sz w:val="13"/>
                <w:szCs w:val="13"/>
              </w:rPr>
            </w:pPr>
            <w:r>
              <w:rPr>
                <w:sz w:val="13"/>
                <w:szCs w:val="13"/>
              </w:rPr>
              <w:t>K</w:t>
            </w:r>
          </w:p>
        </w:tc>
        <w:tc>
          <w:tcPr>
            <w:tcW w:w="979" w:type="dxa"/>
            <w:shd w:val="clear" w:color="auto" w:fill="FFFFFF"/>
          </w:tcPr>
          <w:p w:rsidR="00450F04" w:rsidRDefault="00314692">
            <w:pPr>
              <w:pStyle w:val="Jin0"/>
              <w:shd w:val="clear" w:color="auto" w:fill="auto"/>
              <w:jc w:val="both"/>
              <w:rPr>
                <w:sz w:val="13"/>
                <w:szCs w:val="13"/>
              </w:rPr>
            </w:pPr>
            <w:r>
              <w:rPr>
                <w:sz w:val="13"/>
                <w:szCs w:val="13"/>
              </w:rPr>
              <w:t>765114251</w:t>
            </w:r>
          </w:p>
        </w:tc>
        <w:tc>
          <w:tcPr>
            <w:tcW w:w="7622" w:type="dxa"/>
            <w:shd w:val="clear" w:color="auto" w:fill="FFFFFF"/>
          </w:tcPr>
          <w:p w:rsidR="00450F04" w:rsidRDefault="00314692">
            <w:pPr>
              <w:pStyle w:val="Jin0"/>
              <w:shd w:val="clear" w:color="auto" w:fill="auto"/>
              <w:ind w:firstLine="380"/>
              <w:rPr>
                <w:sz w:val="13"/>
                <w:szCs w:val="13"/>
              </w:rPr>
            </w:pPr>
            <w:r>
              <w:rPr>
                <w:sz w:val="13"/>
                <w:szCs w:val="13"/>
              </w:rPr>
              <w:t>Krytina keramická bobrovka nárožní hrana z hřebenáčů režných do malty</w:t>
            </w:r>
          </w:p>
        </w:tc>
        <w:tc>
          <w:tcPr>
            <w:tcW w:w="691" w:type="dxa"/>
            <w:shd w:val="clear" w:color="auto" w:fill="FFFFFF"/>
          </w:tcPr>
          <w:p w:rsidR="00450F04" w:rsidRDefault="00314692">
            <w:pPr>
              <w:pStyle w:val="Jin0"/>
              <w:shd w:val="clear" w:color="auto" w:fill="auto"/>
              <w:ind w:firstLine="260"/>
              <w:jc w:val="both"/>
              <w:rPr>
                <w:sz w:val="13"/>
                <w:szCs w:val="13"/>
              </w:rPr>
            </w:pPr>
            <w:r>
              <w:rPr>
                <w:sz w:val="13"/>
                <w:szCs w:val="13"/>
              </w:rPr>
              <w:t>m</w:t>
            </w:r>
          </w:p>
        </w:tc>
        <w:tc>
          <w:tcPr>
            <w:tcW w:w="893" w:type="dxa"/>
            <w:shd w:val="clear" w:color="auto" w:fill="FFFFFF"/>
          </w:tcPr>
          <w:p w:rsidR="00450F04" w:rsidRDefault="00314692">
            <w:pPr>
              <w:pStyle w:val="Jin0"/>
              <w:shd w:val="clear" w:color="auto" w:fill="auto"/>
              <w:jc w:val="right"/>
              <w:rPr>
                <w:sz w:val="13"/>
                <w:szCs w:val="13"/>
              </w:rPr>
            </w:pPr>
            <w:r>
              <w:rPr>
                <w:sz w:val="13"/>
                <w:szCs w:val="13"/>
              </w:rPr>
              <w:t>36,000</w:t>
            </w:r>
          </w:p>
        </w:tc>
        <w:tc>
          <w:tcPr>
            <w:tcW w:w="4176" w:type="dxa"/>
            <w:gridSpan w:val="3"/>
            <w:shd w:val="clear" w:color="auto" w:fill="FFFFFF"/>
          </w:tcPr>
          <w:p w:rsidR="00450F04" w:rsidRDefault="00314692">
            <w:pPr>
              <w:pStyle w:val="Jin0"/>
              <w:shd w:val="clear" w:color="auto" w:fill="auto"/>
              <w:tabs>
                <w:tab w:val="left" w:pos="2235"/>
              </w:tabs>
              <w:ind w:firstLine="560"/>
              <w:rPr>
                <w:sz w:val="13"/>
                <w:szCs w:val="13"/>
              </w:rPr>
            </w:pPr>
            <w:r>
              <w:rPr>
                <w:sz w:val="13"/>
                <w:szCs w:val="13"/>
              </w:rPr>
              <w:t>565,00</w:t>
            </w:r>
            <w:r>
              <w:rPr>
                <w:sz w:val="13"/>
                <w:szCs w:val="13"/>
              </w:rPr>
              <w:tab/>
              <w:t>20 340,00 CSÚRS 2014 01</w:t>
            </w:r>
          </w:p>
        </w:tc>
      </w:tr>
      <w:tr w:rsidR="00450F04">
        <w:trPr>
          <w:trHeight w:hRule="exact" w:val="226"/>
          <w:jc w:val="center"/>
        </w:trPr>
        <w:tc>
          <w:tcPr>
            <w:tcW w:w="350" w:type="dxa"/>
            <w:shd w:val="clear" w:color="auto" w:fill="FFFFFF"/>
          </w:tcPr>
          <w:p w:rsidR="00450F04" w:rsidRDefault="00450F04">
            <w:pPr>
              <w:rPr>
                <w:sz w:val="10"/>
                <w:szCs w:val="10"/>
              </w:rPr>
            </w:pPr>
          </w:p>
        </w:tc>
        <w:tc>
          <w:tcPr>
            <w:tcW w:w="355" w:type="dxa"/>
            <w:shd w:val="clear" w:color="auto" w:fill="FFFFFF"/>
          </w:tcPr>
          <w:p w:rsidR="00450F04" w:rsidRDefault="00314692">
            <w:pPr>
              <w:pStyle w:val="Jin0"/>
              <w:shd w:val="clear" w:color="auto" w:fill="auto"/>
              <w:jc w:val="both"/>
              <w:rPr>
                <w:sz w:val="13"/>
                <w:szCs w:val="13"/>
              </w:rPr>
            </w:pPr>
            <w:r>
              <w:rPr>
                <w:sz w:val="13"/>
                <w:szCs w:val="13"/>
              </w:rPr>
              <w:t>W</w:t>
            </w:r>
          </w:p>
        </w:tc>
        <w:tc>
          <w:tcPr>
            <w:tcW w:w="979" w:type="dxa"/>
            <w:shd w:val="clear" w:color="auto" w:fill="FFFFFF"/>
          </w:tcPr>
          <w:p w:rsidR="00450F04" w:rsidRDefault="00450F04">
            <w:pPr>
              <w:rPr>
                <w:sz w:val="10"/>
                <w:szCs w:val="10"/>
              </w:rPr>
            </w:pPr>
          </w:p>
        </w:tc>
        <w:tc>
          <w:tcPr>
            <w:tcW w:w="7622" w:type="dxa"/>
            <w:shd w:val="clear" w:color="auto" w:fill="FFFFFF"/>
          </w:tcPr>
          <w:p w:rsidR="00450F04" w:rsidRDefault="00314692">
            <w:pPr>
              <w:pStyle w:val="Jin0"/>
              <w:shd w:val="clear" w:color="auto" w:fill="auto"/>
              <w:ind w:firstLine="380"/>
              <w:rPr>
                <w:sz w:val="13"/>
                <w:szCs w:val="13"/>
              </w:rPr>
            </w:pPr>
            <w:r>
              <w:rPr>
                <w:sz w:val="13"/>
                <w:szCs w:val="13"/>
              </w:rPr>
              <w:t>(9*4)</w:t>
            </w:r>
          </w:p>
        </w:tc>
        <w:tc>
          <w:tcPr>
            <w:tcW w:w="691" w:type="dxa"/>
            <w:shd w:val="clear" w:color="auto" w:fill="FFFFFF"/>
          </w:tcPr>
          <w:p w:rsidR="00450F04" w:rsidRDefault="00450F04">
            <w:pPr>
              <w:rPr>
                <w:sz w:val="10"/>
                <w:szCs w:val="10"/>
              </w:rPr>
            </w:pPr>
          </w:p>
        </w:tc>
        <w:tc>
          <w:tcPr>
            <w:tcW w:w="893" w:type="dxa"/>
            <w:shd w:val="clear" w:color="auto" w:fill="FFFFFF"/>
          </w:tcPr>
          <w:p w:rsidR="00450F04" w:rsidRDefault="00314692">
            <w:pPr>
              <w:pStyle w:val="Jin0"/>
              <w:shd w:val="clear" w:color="auto" w:fill="auto"/>
              <w:jc w:val="right"/>
              <w:rPr>
                <w:sz w:val="13"/>
                <w:szCs w:val="13"/>
              </w:rPr>
            </w:pPr>
            <w:r>
              <w:rPr>
                <w:sz w:val="13"/>
                <w:szCs w:val="13"/>
              </w:rPr>
              <w:t>36,000</w:t>
            </w:r>
          </w:p>
        </w:tc>
        <w:tc>
          <w:tcPr>
            <w:tcW w:w="1022" w:type="dxa"/>
            <w:shd w:val="clear" w:color="auto" w:fill="FFFFFF"/>
          </w:tcPr>
          <w:p w:rsidR="00450F04" w:rsidRDefault="00450F04">
            <w:pPr>
              <w:rPr>
                <w:sz w:val="10"/>
                <w:szCs w:val="10"/>
              </w:rPr>
            </w:pPr>
          </w:p>
        </w:tc>
        <w:tc>
          <w:tcPr>
            <w:tcW w:w="1882" w:type="dxa"/>
            <w:shd w:val="clear" w:color="auto" w:fill="FFFFFF"/>
          </w:tcPr>
          <w:p w:rsidR="00450F04" w:rsidRDefault="00450F04">
            <w:pPr>
              <w:rPr>
                <w:sz w:val="10"/>
                <w:szCs w:val="10"/>
              </w:rPr>
            </w:pPr>
          </w:p>
        </w:tc>
        <w:tc>
          <w:tcPr>
            <w:tcW w:w="1272" w:type="dxa"/>
            <w:shd w:val="clear" w:color="auto" w:fill="FFFFFF"/>
          </w:tcPr>
          <w:p w:rsidR="00450F04" w:rsidRDefault="00450F04">
            <w:pPr>
              <w:rPr>
                <w:sz w:val="10"/>
                <w:szCs w:val="10"/>
              </w:rPr>
            </w:pPr>
          </w:p>
        </w:tc>
      </w:tr>
      <w:tr w:rsidR="00450F04">
        <w:trPr>
          <w:trHeight w:hRule="exact" w:val="221"/>
          <w:jc w:val="center"/>
        </w:trPr>
        <w:tc>
          <w:tcPr>
            <w:tcW w:w="350" w:type="dxa"/>
            <w:shd w:val="clear" w:color="auto" w:fill="FFFFFF"/>
          </w:tcPr>
          <w:p w:rsidR="00450F04" w:rsidRDefault="00314692">
            <w:pPr>
              <w:pStyle w:val="Jin0"/>
              <w:shd w:val="clear" w:color="auto" w:fill="auto"/>
              <w:jc w:val="right"/>
              <w:rPr>
                <w:sz w:val="13"/>
                <w:szCs w:val="13"/>
              </w:rPr>
            </w:pPr>
            <w:r>
              <w:rPr>
                <w:sz w:val="13"/>
                <w:szCs w:val="13"/>
              </w:rPr>
              <w:t>4</w:t>
            </w:r>
          </w:p>
        </w:tc>
        <w:tc>
          <w:tcPr>
            <w:tcW w:w="355" w:type="dxa"/>
            <w:shd w:val="clear" w:color="auto" w:fill="FFFFFF"/>
          </w:tcPr>
          <w:p w:rsidR="00450F04" w:rsidRDefault="00314692">
            <w:pPr>
              <w:pStyle w:val="Jin0"/>
              <w:shd w:val="clear" w:color="auto" w:fill="auto"/>
              <w:jc w:val="both"/>
              <w:rPr>
                <w:sz w:val="13"/>
                <w:szCs w:val="13"/>
              </w:rPr>
            </w:pPr>
            <w:r>
              <w:rPr>
                <w:sz w:val="13"/>
                <w:szCs w:val="13"/>
              </w:rPr>
              <w:t>K</w:t>
            </w:r>
          </w:p>
        </w:tc>
        <w:tc>
          <w:tcPr>
            <w:tcW w:w="979" w:type="dxa"/>
            <w:shd w:val="clear" w:color="auto" w:fill="FFFFFF"/>
          </w:tcPr>
          <w:p w:rsidR="00450F04" w:rsidRDefault="00314692">
            <w:pPr>
              <w:pStyle w:val="Jin0"/>
              <w:shd w:val="clear" w:color="auto" w:fill="auto"/>
              <w:jc w:val="both"/>
              <w:rPr>
                <w:sz w:val="13"/>
                <w:szCs w:val="13"/>
              </w:rPr>
            </w:pPr>
            <w:r>
              <w:rPr>
                <w:sz w:val="13"/>
                <w:szCs w:val="13"/>
              </w:rPr>
              <w:t>765114351</w:t>
            </w:r>
          </w:p>
        </w:tc>
        <w:tc>
          <w:tcPr>
            <w:tcW w:w="7622" w:type="dxa"/>
            <w:shd w:val="clear" w:color="auto" w:fill="FFFFFF"/>
          </w:tcPr>
          <w:p w:rsidR="00450F04" w:rsidRDefault="00314692">
            <w:pPr>
              <w:pStyle w:val="Jin0"/>
              <w:shd w:val="clear" w:color="auto" w:fill="auto"/>
              <w:ind w:firstLine="380"/>
              <w:rPr>
                <w:sz w:val="13"/>
                <w:szCs w:val="13"/>
              </w:rPr>
            </w:pPr>
            <w:r>
              <w:rPr>
                <w:sz w:val="13"/>
                <w:szCs w:val="13"/>
              </w:rPr>
              <w:t>Krytina keramická bobrovka hřeben z hřebenáčů režných zplna do malty</w:t>
            </w:r>
          </w:p>
        </w:tc>
        <w:tc>
          <w:tcPr>
            <w:tcW w:w="691" w:type="dxa"/>
            <w:shd w:val="clear" w:color="auto" w:fill="FFFFFF"/>
          </w:tcPr>
          <w:p w:rsidR="00450F04" w:rsidRDefault="00314692">
            <w:pPr>
              <w:pStyle w:val="Jin0"/>
              <w:shd w:val="clear" w:color="auto" w:fill="auto"/>
              <w:ind w:firstLine="260"/>
              <w:jc w:val="both"/>
              <w:rPr>
                <w:sz w:val="13"/>
                <w:szCs w:val="13"/>
              </w:rPr>
            </w:pPr>
            <w:r>
              <w:rPr>
                <w:sz w:val="13"/>
                <w:szCs w:val="13"/>
              </w:rPr>
              <w:t>m</w:t>
            </w:r>
          </w:p>
        </w:tc>
        <w:tc>
          <w:tcPr>
            <w:tcW w:w="893" w:type="dxa"/>
            <w:shd w:val="clear" w:color="auto" w:fill="FFFFFF"/>
            <w:vAlign w:val="bottom"/>
          </w:tcPr>
          <w:p w:rsidR="00450F04" w:rsidRDefault="00314692">
            <w:pPr>
              <w:pStyle w:val="Jin0"/>
              <w:shd w:val="clear" w:color="auto" w:fill="auto"/>
              <w:jc w:val="right"/>
              <w:rPr>
                <w:sz w:val="13"/>
                <w:szCs w:val="13"/>
              </w:rPr>
            </w:pPr>
            <w:r>
              <w:rPr>
                <w:sz w:val="13"/>
                <w:szCs w:val="13"/>
              </w:rPr>
              <w:t>8,100</w:t>
            </w:r>
          </w:p>
        </w:tc>
        <w:tc>
          <w:tcPr>
            <w:tcW w:w="1022" w:type="dxa"/>
            <w:shd w:val="clear" w:color="auto" w:fill="FFFFFF"/>
          </w:tcPr>
          <w:p w:rsidR="00450F04" w:rsidRDefault="00314692">
            <w:pPr>
              <w:pStyle w:val="Jin0"/>
              <w:shd w:val="clear" w:color="auto" w:fill="auto"/>
              <w:jc w:val="right"/>
              <w:rPr>
                <w:sz w:val="13"/>
                <w:szCs w:val="13"/>
              </w:rPr>
            </w:pPr>
            <w:r>
              <w:rPr>
                <w:sz w:val="13"/>
                <w:szCs w:val="13"/>
              </w:rPr>
              <w:t>539,00</w:t>
            </w:r>
          </w:p>
        </w:tc>
        <w:tc>
          <w:tcPr>
            <w:tcW w:w="3154" w:type="dxa"/>
            <w:gridSpan w:val="2"/>
            <w:shd w:val="clear" w:color="auto" w:fill="FFFFFF"/>
          </w:tcPr>
          <w:p w:rsidR="00450F04" w:rsidRDefault="00314692">
            <w:pPr>
              <w:pStyle w:val="Jin0"/>
              <w:shd w:val="clear" w:color="auto" w:fill="auto"/>
              <w:ind w:left="1280"/>
              <w:rPr>
                <w:sz w:val="13"/>
                <w:szCs w:val="13"/>
              </w:rPr>
            </w:pPr>
            <w:r>
              <w:rPr>
                <w:sz w:val="13"/>
                <w:szCs w:val="13"/>
              </w:rPr>
              <w:t>4 365,90 CS ÚRS 2014 01</w:t>
            </w:r>
          </w:p>
        </w:tc>
      </w:tr>
      <w:tr w:rsidR="00450F04">
        <w:trPr>
          <w:trHeight w:hRule="exact" w:val="216"/>
          <w:jc w:val="center"/>
        </w:trPr>
        <w:tc>
          <w:tcPr>
            <w:tcW w:w="350" w:type="dxa"/>
            <w:shd w:val="clear" w:color="auto" w:fill="FFFFFF"/>
          </w:tcPr>
          <w:p w:rsidR="00450F04" w:rsidRDefault="00450F04">
            <w:pPr>
              <w:rPr>
                <w:sz w:val="10"/>
                <w:szCs w:val="10"/>
              </w:rPr>
            </w:pPr>
          </w:p>
        </w:tc>
        <w:tc>
          <w:tcPr>
            <w:tcW w:w="355" w:type="dxa"/>
            <w:shd w:val="clear" w:color="auto" w:fill="FFFFFF"/>
          </w:tcPr>
          <w:p w:rsidR="00450F04" w:rsidRDefault="00314692">
            <w:pPr>
              <w:pStyle w:val="Jin0"/>
              <w:shd w:val="clear" w:color="auto" w:fill="auto"/>
              <w:jc w:val="both"/>
              <w:rPr>
                <w:sz w:val="13"/>
                <w:szCs w:val="13"/>
              </w:rPr>
            </w:pPr>
            <w:r>
              <w:rPr>
                <w:sz w:val="13"/>
                <w:szCs w:val="13"/>
              </w:rPr>
              <w:t>W</w:t>
            </w:r>
          </w:p>
        </w:tc>
        <w:tc>
          <w:tcPr>
            <w:tcW w:w="979" w:type="dxa"/>
            <w:shd w:val="clear" w:color="auto" w:fill="FFFFFF"/>
          </w:tcPr>
          <w:p w:rsidR="00450F04" w:rsidRDefault="00450F04">
            <w:pPr>
              <w:rPr>
                <w:sz w:val="10"/>
                <w:szCs w:val="10"/>
              </w:rPr>
            </w:pPr>
          </w:p>
        </w:tc>
        <w:tc>
          <w:tcPr>
            <w:tcW w:w="7622" w:type="dxa"/>
            <w:shd w:val="clear" w:color="auto" w:fill="FFFFFF"/>
            <w:vAlign w:val="center"/>
          </w:tcPr>
          <w:p w:rsidR="00450F04" w:rsidRDefault="00314692">
            <w:pPr>
              <w:pStyle w:val="Jin0"/>
              <w:shd w:val="clear" w:color="auto" w:fill="auto"/>
              <w:ind w:firstLine="380"/>
              <w:rPr>
                <w:sz w:val="13"/>
                <w:szCs w:val="13"/>
              </w:rPr>
            </w:pPr>
            <w:r>
              <w:rPr>
                <w:sz w:val="13"/>
                <w:szCs w:val="13"/>
              </w:rPr>
              <w:t>8,1</w:t>
            </w:r>
          </w:p>
        </w:tc>
        <w:tc>
          <w:tcPr>
            <w:tcW w:w="691" w:type="dxa"/>
            <w:shd w:val="clear" w:color="auto" w:fill="FFFFFF"/>
          </w:tcPr>
          <w:p w:rsidR="00450F04" w:rsidRDefault="00450F04">
            <w:pPr>
              <w:rPr>
                <w:sz w:val="10"/>
                <w:szCs w:val="10"/>
              </w:rPr>
            </w:pPr>
          </w:p>
        </w:tc>
        <w:tc>
          <w:tcPr>
            <w:tcW w:w="893" w:type="dxa"/>
            <w:shd w:val="clear" w:color="auto" w:fill="FFFFFF"/>
            <w:vAlign w:val="bottom"/>
          </w:tcPr>
          <w:p w:rsidR="00450F04" w:rsidRDefault="00314692">
            <w:pPr>
              <w:pStyle w:val="Jin0"/>
              <w:shd w:val="clear" w:color="auto" w:fill="auto"/>
              <w:jc w:val="right"/>
              <w:rPr>
                <w:sz w:val="13"/>
                <w:szCs w:val="13"/>
              </w:rPr>
            </w:pPr>
            <w:r>
              <w:rPr>
                <w:sz w:val="13"/>
                <w:szCs w:val="13"/>
              </w:rPr>
              <w:t>8,100</w:t>
            </w:r>
          </w:p>
        </w:tc>
        <w:tc>
          <w:tcPr>
            <w:tcW w:w="1022" w:type="dxa"/>
            <w:shd w:val="clear" w:color="auto" w:fill="FFFFFF"/>
          </w:tcPr>
          <w:p w:rsidR="00450F04" w:rsidRDefault="00450F04">
            <w:pPr>
              <w:rPr>
                <w:sz w:val="10"/>
                <w:szCs w:val="10"/>
              </w:rPr>
            </w:pPr>
          </w:p>
        </w:tc>
        <w:tc>
          <w:tcPr>
            <w:tcW w:w="1882" w:type="dxa"/>
            <w:shd w:val="clear" w:color="auto" w:fill="FFFFFF"/>
          </w:tcPr>
          <w:p w:rsidR="00450F04" w:rsidRDefault="00450F04">
            <w:pPr>
              <w:rPr>
                <w:sz w:val="10"/>
                <w:szCs w:val="10"/>
              </w:rPr>
            </w:pPr>
          </w:p>
        </w:tc>
        <w:tc>
          <w:tcPr>
            <w:tcW w:w="1272" w:type="dxa"/>
            <w:shd w:val="clear" w:color="auto" w:fill="FFFFFF"/>
          </w:tcPr>
          <w:p w:rsidR="00450F04" w:rsidRDefault="00450F04">
            <w:pPr>
              <w:rPr>
                <w:sz w:val="10"/>
                <w:szCs w:val="10"/>
              </w:rPr>
            </w:pPr>
          </w:p>
        </w:tc>
      </w:tr>
    </w:tbl>
    <w:p w:rsidR="00450F04" w:rsidRDefault="00314692">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677"/>
        <w:gridCol w:w="1378"/>
        <w:gridCol w:w="7205"/>
        <w:gridCol w:w="677"/>
        <w:gridCol w:w="2376"/>
        <w:gridCol w:w="2736"/>
      </w:tblGrid>
      <w:tr w:rsidR="00450F04">
        <w:trPr>
          <w:trHeight w:hRule="exact" w:val="518"/>
          <w:jc w:val="center"/>
        </w:trPr>
        <w:tc>
          <w:tcPr>
            <w:tcW w:w="677" w:type="dxa"/>
            <w:shd w:val="clear" w:color="auto" w:fill="FFFFFF"/>
            <w:vAlign w:val="center"/>
          </w:tcPr>
          <w:p w:rsidR="00450F04" w:rsidRDefault="00314692">
            <w:pPr>
              <w:pStyle w:val="Jin0"/>
              <w:shd w:val="clear" w:color="auto" w:fill="auto"/>
              <w:rPr>
                <w:sz w:val="15"/>
                <w:szCs w:val="15"/>
              </w:rPr>
            </w:pPr>
            <w:r>
              <w:rPr>
                <w:sz w:val="15"/>
                <w:szCs w:val="15"/>
              </w:rPr>
              <w:lastRenderedPageBreak/>
              <w:t>PČ Typ</w:t>
            </w:r>
          </w:p>
        </w:tc>
        <w:tc>
          <w:tcPr>
            <w:tcW w:w="1378" w:type="dxa"/>
            <w:shd w:val="clear" w:color="auto" w:fill="FFFFFF"/>
            <w:vAlign w:val="center"/>
          </w:tcPr>
          <w:p w:rsidR="00450F04" w:rsidRDefault="00314692">
            <w:pPr>
              <w:pStyle w:val="Jin0"/>
              <w:shd w:val="clear" w:color="auto" w:fill="auto"/>
              <w:jc w:val="center"/>
              <w:rPr>
                <w:sz w:val="15"/>
                <w:szCs w:val="15"/>
              </w:rPr>
            </w:pPr>
            <w:r>
              <w:rPr>
                <w:sz w:val="15"/>
                <w:szCs w:val="15"/>
              </w:rPr>
              <w:t>Kód</w:t>
            </w:r>
          </w:p>
        </w:tc>
        <w:tc>
          <w:tcPr>
            <w:tcW w:w="7205" w:type="dxa"/>
            <w:shd w:val="clear" w:color="auto" w:fill="FFFFFF"/>
            <w:vAlign w:val="center"/>
          </w:tcPr>
          <w:p w:rsidR="00450F04" w:rsidRDefault="00314692">
            <w:pPr>
              <w:pStyle w:val="Jin0"/>
              <w:shd w:val="clear" w:color="auto" w:fill="auto"/>
              <w:jc w:val="center"/>
              <w:rPr>
                <w:sz w:val="15"/>
                <w:szCs w:val="15"/>
              </w:rPr>
            </w:pPr>
            <w:r>
              <w:rPr>
                <w:sz w:val="15"/>
                <w:szCs w:val="15"/>
              </w:rPr>
              <w:t>Popis</w:t>
            </w:r>
          </w:p>
        </w:tc>
        <w:tc>
          <w:tcPr>
            <w:tcW w:w="677" w:type="dxa"/>
            <w:shd w:val="clear" w:color="auto" w:fill="FFFFFF"/>
            <w:vAlign w:val="center"/>
          </w:tcPr>
          <w:p w:rsidR="00450F04" w:rsidRDefault="00314692">
            <w:pPr>
              <w:pStyle w:val="Jin0"/>
              <w:shd w:val="clear" w:color="auto" w:fill="auto"/>
              <w:ind w:firstLine="260"/>
              <w:rPr>
                <w:sz w:val="15"/>
                <w:szCs w:val="15"/>
              </w:rPr>
            </w:pPr>
            <w:r>
              <w:rPr>
                <w:sz w:val="15"/>
                <w:szCs w:val="15"/>
              </w:rPr>
              <w:t>MJ</w:t>
            </w:r>
          </w:p>
        </w:tc>
        <w:tc>
          <w:tcPr>
            <w:tcW w:w="2376" w:type="dxa"/>
            <w:shd w:val="clear" w:color="auto" w:fill="FFFFFF"/>
            <w:vAlign w:val="center"/>
          </w:tcPr>
          <w:p w:rsidR="00450F04" w:rsidRDefault="00314692">
            <w:pPr>
              <w:pStyle w:val="Jin0"/>
              <w:shd w:val="clear" w:color="auto" w:fill="auto"/>
              <w:ind w:firstLine="160"/>
              <w:rPr>
                <w:sz w:val="15"/>
                <w:szCs w:val="15"/>
              </w:rPr>
            </w:pPr>
            <w:r>
              <w:rPr>
                <w:sz w:val="15"/>
                <w:szCs w:val="15"/>
              </w:rPr>
              <w:t xml:space="preserve">Množství </w:t>
            </w:r>
            <w:proofErr w:type="spellStart"/>
            <w:proofErr w:type="gramStart"/>
            <w:r>
              <w:rPr>
                <w:sz w:val="15"/>
                <w:szCs w:val="15"/>
              </w:rPr>
              <w:t>J.cena</w:t>
            </w:r>
            <w:proofErr w:type="spellEnd"/>
            <w:proofErr w:type="gramEnd"/>
            <w:r>
              <w:rPr>
                <w:sz w:val="15"/>
                <w:szCs w:val="15"/>
              </w:rPr>
              <w:t xml:space="preserve"> [CZK]</w:t>
            </w:r>
          </w:p>
        </w:tc>
        <w:tc>
          <w:tcPr>
            <w:tcW w:w="2736" w:type="dxa"/>
            <w:shd w:val="clear" w:color="auto" w:fill="FFFFFF"/>
            <w:vAlign w:val="center"/>
          </w:tcPr>
          <w:p w:rsidR="00450F04" w:rsidRDefault="00314692">
            <w:pPr>
              <w:pStyle w:val="Jin0"/>
              <w:shd w:val="clear" w:color="auto" w:fill="auto"/>
              <w:rPr>
                <w:sz w:val="15"/>
                <w:szCs w:val="15"/>
              </w:rPr>
            </w:pPr>
            <w:r>
              <w:rPr>
                <w:sz w:val="15"/>
                <w:szCs w:val="15"/>
              </w:rPr>
              <w:t>Cena celkem</w:t>
            </w:r>
          </w:p>
          <w:p w:rsidR="00450F04" w:rsidRDefault="00314692">
            <w:pPr>
              <w:pStyle w:val="Jin0"/>
              <w:shd w:val="clear" w:color="auto" w:fill="auto"/>
              <w:tabs>
                <w:tab w:val="left" w:pos="1472"/>
              </w:tabs>
              <w:spacing w:line="180" w:lineRule="auto"/>
              <w:ind w:firstLine="320"/>
              <w:rPr>
                <w:sz w:val="15"/>
                <w:szCs w:val="15"/>
              </w:rPr>
            </w:pPr>
            <w:proofErr w:type="spellStart"/>
            <w:r>
              <w:rPr>
                <w:sz w:val="15"/>
                <w:szCs w:val="15"/>
                <w:vertAlign w:val="subscript"/>
              </w:rPr>
              <w:t>rryif</w:t>
            </w:r>
            <w:proofErr w:type="spellEnd"/>
            <w:r>
              <w:rPr>
                <w:sz w:val="15"/>
                <w:szCs w:val="15"/>
              </w:rPr>
              <w:t>.</w:t>
            </w:r>
            <w:r>
              <w:rPr>
                <w:sz w:val="15"/>
                <w:szCs w:val="15"/>
              </w:rPr>
              <w:tab/>
              <w:t>Cenová soustava</w:t>
            </w:r>
          </w:p>
        </w:tc>
      </w:tr>
      <w:tr w:rsidR="00450F04">
        <w:trPr>
          <w:trHeight w:hRule="exact" w:val="221"/>
          <w:jc w:val="center"/>
        </w:trPr>
        <w:tc>
          <w:tcPr>
            <w:tcW w:w="677" w:type="dxa"/>
            <w:shd w:val="clear" w:color="auto" w:fill="FFFFFF"/>
          </w:tcPr>
          <w:p w:rsidR="00450F04" w:rsidRDefault="00314692">
            <w:pPr>
              <w:pStyle w:val="Jin0"/>
              <w:shd w:val="clear" w:color="auto" w:fill="auto"/>
              <w:jc w:val="center"/>
              <w:rPr>
                <w:sz w:val="13"/>
                <w:szCs w:val="13"/>
              </w:rPr>
            </w:pPr>
            <w:r>
              <w:rPr>
                <w:sz w:val="13"/>
                <w:szCs w:val="13"/>
              </w:rPr>
              <w:t>104 K</w:t>
            </w:r>
          </w:p>
        </w:tc>
        <w:tc>
          <w:tcPr>
            <w:tcW w:w="1378" w:type="dxa"/>
            <w:shd w:val="clear" w:color="auto" w:fill="FFFFFF"/>
          </w:tcPr>
          <w:p w:rsidR="00450F04" w:rsidRDefault="00314692">
            <w:pPr>
              <w:pStyle w:val="Jin0"/>
              <w:shd w:val="clear" w:color="auto" w:fill="auto"/>
              <w:rPr>
                <w:sz w:val="13"/>
                <w:szCs w:val="13"/>
              </w:rPr>
            </w:pPr>
            <w:r>
              <w:rPr>
                <w:sz w:val="13"/>
                <w:szCs w:val="13"/>
              </w:rPr>
              <w:t>998765181</w:t>
            </w:r>
          </w:p>
        </w:tc>
        <w:tc>
          <w:tcPr>
            <w:tcW w:w="7205" w:type="dxa"/>
            <w:shd w:val="clear" w:color="auto" w:fill="FFFFFF"/>
          </w:tcPr>
          <w:p w:rsidR="00450F04" w:rsidRDefault="00314692">
            <w:pPr>
              <w:pStyle w:val="Jin0"/>
              <w:shd w:val="clear" w:color="auto" w:fill="auto"/>
              <w:rPr>
                <w:sz w:val="13"/>
                <w:szCs w:val="13"/>
              </w:rPr>
            </w:pPr>
            <w:r>
              <w:rPr>
                <w:sz w:val="13"/>
                <w:szCs w:val="13"/>
              </w:rPr>
              <w:t>Příplatek k přesunu hmot tonážní 765 prováděný bez použití mechanizace</w:t>
            </w:r>
          </w:p>
        </w:tc>
        <w:tc>
          <w:tcPr>
            <w:tcW w:w="677" w:type="dxa"/>
            <w:shd w:val="clear" w:color="auto" w:fill="FFFFFF"/>
          </w:tcPr>
          <w:p w:rsidR="00450F04" w:rsidRDefault="00314692">
            <w:pPr>
              <w:pStyle w:val="Jin0"/>
              <w:shd w:val="clear" w:color="auto" w:fill="auto"/>
              <w:ind w:firstLine="340"/>
              <w:rPr>
                <w:sz w:val="13"/>
                <w:szCs w:val="13"/>
              </w:rPr>
            </w:pPr>
            <w:r>
              <w:rPr>
                <w:sz w:val="13"/>
                <w:szCs w:val="13"/>
              </w:rPr>
              <w:t>t</w:t>
            </w:r>
          </w:p>
        </w:tc>
        <w:tc>
          <w:tcPr>
            <w:tcW w:w="2376" w:type="dxa"/>
            <w:shd w:val="clear" w:color="auto" w:fill="FFFFFF"/>
          </w:tcPr>
          <w:p w:rsidR="00450F04" w:rsidRDefault="00314692">
            <w:pPr>
              <w:pStyle w:val="Jin0"/>
              <w:shd w:val="clear" w:color="auto" w:fill="auto"/>
              <w:tabs>
                <w:tab w:val="left" w:pos="1483"/>
              </w:tabs>
              <w:ind w:firstLine="480"/>
              <w:rPr>
                <w:sz w:val="13"/>
                <w:szCs w:val="13"/>
              </w:rPr>
            </w:pPr>
            <w:r>
              <w:rPr>
                <w:sz w:val="13"/>
                <w:szCs w:val="13"/>
              </w:rPr>
              <w:t>19,733</w:t>
            </w:r>
            <w:r>
              <w:rPr>
                <w:sz w:val="13"/>
                <w:szCs w:val="13"/>
              </w:rPr>
              <w:tab/>
              <w:t>478,00</w:t>
            </w:r>
          </w:p>
        </w:tc>
        <w:tc>
          <w:tcPr>
            <w:tcW w:w="2736" w:type="dxa"/>
            <w:shd w:val="clear" w:color="auto" w:fill="FFFFFF"/>
          </w:tcPr>
          <w:p w:rsidR="00450F04" w:rsidRDefault="00314692">
            <w:pPr>
              <w:pStyle w:val="Jin0"/>
              <w:shd w:val="clear" w:color="auto" w:fill="auto"/>
              <w:jc w:val="center"/>
              <w:rPr>
                <w:sz w:val="13"/>
                <w:szCs w:val="13"/>
              </w:rPr>
            </w:pPr>
            <w:r>
              <w:rPr>
                <w:sz w:val="13"/>
                <w:szCs w:val="13"/>
              </w:rPr>
              <w:t xml:space="preserve">9 432,37 CS ÚRS 2014 </w:t>
            </w:r>
            <w:proofErr w:type="spellStart"/>
            <w:r>
              <w:rPr>
                <w:sz w:val="13"/>
                <w:szCs w:val="13"/>
              </w:rPr>
              <w:t>Ói</w:t>
            </w:r>
            <w:proofErr w:type="spellEnd"/>
          </w:p>
        </w:tc>
      </w:tr>
      <w:tr w:rsidR="00450F04">
        <w:trPr>
          <w:trHeight w:hRule="exact" w:val="499"/>
          <w:jc w:val="center"/>
        </w:trPr>
        <w:tc>
          <w:tcPr>
            <w:tcW w:w="677" w:type="dxa"/>
            <w:shd w:val="clear" w:color="auto" w:fill="FFFFFF"/>
            <w:vAlign w:val="bottom"/>
          </w:tcPr>
          <w:p w:rsidR="00450F04" w:rsidRDefault="00314692">
            <w:pPr>
              <w:pStyle w:val="Jin0"/>
              <w:shd w:val="clear" w:color="auto" w:fill="auto"/>
              <w:ind w:firstLine="340"/>
              <w:rPr>
                <w:sz w:val="13"/>
                <w:szCs w:val="13"/>
              </w:rPr>
            </w:pPr>
            <w:r>
              <w:rPr>
                <w:sz w:val="13"/>
                <w:szCs w:val="13"/>
              </w:rPr>
              <w:t>D</w:t>
            </w:r>
          </w:p>
        </w:tc>
        <w:tc>
          <w:tcPr>
            <w:tcW w:w="1378" w:type="dxa"/>
            <w:shd w:val="clear" w:color="auto" w:fill="FFFFFF"/>
            <w:vAlign w:val="bottom"/>
          </w:tcPr>
          <w:p w:rsidR="00450F04" w:rsidRDefault="00314692">
            <w:pPr>
              <w:pStyle w:val="Jin0"/>
              <w:shd w:val="clear" w:color="auto" w:fill="auto"/>
              <w:rPr>
                <w:sz w:val="18"/>
                <w:szCs w:val="18"/>
              </w:rPr>
            </w:pPr>
            <w:r>
              <w:rPr>
                <w:sz w:val="18"/>
                <w:szCs w:val="18"/>
              </w:rPr>
              <w:t>783</w:t>
            </w:r>
          </w:p>
        </w:tc>
        <w:tc>
          <w:tcPr>
            <w:tcW w:w="7205" w:type="dxa"/>
            <w:shd w:val="clear" w:color="auto" w:fill="FFFFFF"/>
            <w:vAlign w:val="bottom"/>
          </w:tcPr>
          <w:p w:rsidR="00450F04" w:rsidRDefault="00314692">
            <w:pPr>
              <w:pStyle w:val="Jin0"/>
              <w:shd w:val="clear" w:color="auto" w:fill="auto"/>
              <w:rPr>
                <w:sz w:val="18"/>
                <w:szCs w:val="18"/>
              </w:rPr>
            </w:pPr>
            <w:r>
              <w:rPr>
                <w:sz w:val="18"/>
                <w:szCs w:val="18"/>
              </w:rPr>
              <w:t>Dokončovací práce - nátěry</w:t>
            </w:r>
          </w:p>
        </w:tc>
        <w:tc>
          <w:tcPr>
            <w:tcW w:w="677" w:type="dxa"/>
            <w:shd w:val="clear" w:color="auto" w:fill="FFFFFF"/>
          </w:tcPr>
          <w:p w:rsidR="00450F04" w:rsidRDefault="00450F04">
            <w:pPr>
              <w:rPr>
                <w:sz w:val="10"/>
                <w:szCs w:val="10"/>
              </w:rPr>
            </w:pPr>
          </w:p>
        </w:tc>
        <w:tc>
          <w:tcPr>
            <w:tcW w:w="2376" w:type="dxa"/>
            <w:shd w:val="clear" w:color="auto" w:fill="FFFFFF"/>
          </w:tcPr>
          <w:p w:rsidR="00450F04" w:rsidRDefault="00450F04">
            <w:pPr>
              <w:rPr>
                <w:sz w:val="10"/>
                <w:szCs w:val="10"/>
              </w:rPr>
            </w:pPr>
          </w:p>
        </w:tc>
        <w:tc>
          <w:tcPr>
            <w:tcW w:w="2736" w:type="dxa"/>
            <w:shd w:val="clear" w:color="auto" w:fill="FFFFFF"/>
            <w:vAlign w:val="bottom"/>
          </w:tcPr>
          <w:p w:rsidR="00450F04" w:rsidRDefault="00314692">
            <w:pPr>
              <w:pStyle w:val="Jin0"/>
              <w:shd w:val="clear" w:color="auto" w:fill="auto"/>
              <w:ind w:firstLine="560"/>
              <w:rPr>
                <w:sz w:val="18"/>
                <w:szCs w:val="18"/>
              </w:rPr>
            </w:pPr>
            <w:r>
              <w:rPr>
                <w:sz w:val="18"/>
                <w:szCs w:val="18"/>
              </w:rPr>
              <w:t>107 676,50</w:t>
            </w:r>
          </w:p>
        </w:tc>
      </w:tr>
      <w:tr w:rsidR="00450F04">
        <w:trPr>
          <w:trHeight w:hRule="exact" w:val="403"/>
          <w:jc w:val="center"/>
        </w:trPr>
        <w:tc>
          <w:tcPr>
            <w:tcW w:w="677" w:type="dxa"/>
            <w:shd w:val="clear" w:color="auto" w:fill="FFFFFF"/>
            <w:vAlign w:val="center"/>
          </w:tcPr>
          <w:p w:rsidR="00450F04" w:rsidRDefault="00314692">
            <w:pPr>
              <w:pStyle w:val="Jin0"/>
              <w:shd w:val="clear" w:color="auto" w:fill="auto"/>
              <w:jc w:val="center"/>
              <w:rPr>
                <w:sz w:val="13"/>
                <w:szCs w:val="13"/>
              </w:rPr>
            </w:pPr>
            <w:r>
              <w:rPr>
                <w:sz w:val="13"/>
                <w:szCs w:val="13"/>
              </w:rPr>
              <w:t>51 K</w:t>
            </w:r>
          </w:p>
        </w:tc>
        <w:tc>
          <w:tcPr>
            <w:tcW w:w="1378" w:type="dxa"/>
            <w:shd w:val="clear" w:color="auto" w:fill="FFFFFF"/>
            <w:vAlign w:val="center"/>
          </w:tcPr>
          <w:p w:rsidR="00450F04" w:rsidRDefault="00314692">
            <w:pPr>
              <w:pStyle w:val="Jin0"/>
              <w:shd w:val="clear" w:color="auto" w:fill="auto"/>
              <w:rPr>
                <w:sz w:val="13"/>
                <w:szCs w:val="13"/>
              </w:rPr>
            </w:pPr>
            <w:r>
              <w:rPr>
                <w:sz w:val="13"/>
                <w:szCs w:val="13"/>
              </w:rPr>
              <w:t>783783321R</w:t>
            </w:r>
          </w:p>
        </w:tc>
        <w:tc>
          <w:tcPr>
            <w:tcW w:w="7205" w:type="dxa"/>
            <w:shd w:val="clear" w:color="auto" w:fill="FFFFFF"/>
          </w:tcPr>
          <w:p w:rsidR="00450F04" w:rsidRDefault="00314692">
            <w:pPr>
              <w:pStyle w:val="Jin0"/>
              <w:shd w:val="clear" w:color="auto" w:fill="auto"/>
              <w:spacing w:line="317" w:lineRule="auto"/>
              <w:rPr>
                <w:sz w:val="13"/>
                <w:szCs w:val="13"/>
              </w:rPr>
            </w:pPr>
            <w:r>
              <w:rPr>
                <w:sz w:val="13"/>
                <w:szCs w:val="13"/>
              </w:rPr>
              <w:t xml:space="preserve">Horkovzdušná sanace - příprava objektu, </w:t>
            </w:r>
            <w:proofErr w:type="spellStart"/>
            <w:r>
              <w:rPr>
                <w:sz w:val="13"/>
                <w:szCs w:val="13"/>
              </w:rPr>
              <w:t>termosanace</w:t>
            </w:r>
            <w:proofErr w:type="spellEnd"/>
            <w:r>
              <w:rPr>
                <w:sz w:val="13"/>
                <w:szCs w:val="13"/>
              </w:rPr>
              <w:t>, demontáž zařízení, vypracování závěrečné technické zprávy - dle PD</w:t>
            </w:r>
          </w:p>
        </w:tc>
        <w:tc>
          <w:tcPr>
            <w:tcW w:w="677" w:type="dxa"/>
            <w:shd w:val="clear" w:color="auto" w:fill="FFFFFF"/>
            <w:vAlign w:val="center"/>
          </w:tcPr>
          <w:p w:rsidR="00450F04" w:rsidRDefault="00314692">
            <w:pPr>
              <w:pStyle w:val="Jin0"/>
              <w:shd w:val="clear" w:color="auto" w:fill="auto"/>
              <w:ind w:firstLine="260"/>
              <w:rPr>
                <w:sz w:val="13"/>
                <w:szCs w:val="13"/>
              </w:rPr>
            </w:pPr>
            <w:proofErr w:type="spellStart"/>
            <w:r>
              <w:rPr>
                <w:sz w:val="13"/>
                <w:szCs w:val="13"/>
              </w:rPr>
              <w:t>kpl</w:t>
            </w:r>
            <w:proofErr w:type="spellEnd"/>
          </w:p>
        </w:tc>
        <w:tc>
          <w:tcPr>
            <w:tcW w:w="2376" w:type="dxa"/>
            <w:shd w:val="clear" w:color="auto" w:fill="FFFFFF"/>
            <w:vAlign w:val="center"/>
          </w:tcPr>
          <w:p w:rsidR="00450F04" w:rsidRDefault="00314692">
            <w:pPr>
              <w:pStyle w:val="Jin0"/>
              <w:shd w:val="clear" w:color="auto" w:fill="auto"/>
              <w:tabs>
                <w:tab w:val="left" w:pos="1304"/>
              </w:tabs>
              <w:ind w:firstLine="560"/>
              <w:rPr>
                <w:sz w:val="13"/>
                <w:szCs w:val="13"/>
              </w:rPr>
            </w:pPr>
            <w:r>
              <w:rPr>
                <w:sz w:val="13"/>
                <w:szCs w:val="13"/>
              </w:rPr>
              <w:t>1,000</w:t>
            </w:r>
            <w:r>
              <w:rPr>
                <w:sz w:val="13"/>
                <w:szCs w:val="13"/>
              </w:rPr>
              <w:tab/>
              <w:t>95 000,00</w:t>
            </w:r>
          </w:p>
        </w:tc>
        <w:tc>
          <w:tcPr>
            <w:tcW w:w="2736" w:type="dxa"/>
            <w:shd w:val="clear" w:color="auto" w:fill="FFFFFF"/>
            <w:vAlign w:val="center"/>
          </w:tcPr>
          <w:p w:rsidR="00450F04" w:rsidRDefault="00314692">
            <w:pPr>
              <w:pStyle w:val="Jin0"/>
              <w:shd w:val="clear" w:color="auto" w:fill="auto"/>
              <w:ind w:firstLine="800"/>
              <w:rPr>
                <w:sz w:val="13"/>
                <w:szCs w:val="13"/>
              </w:rPr>
            </w:pPr>
            <w:r>
              <w:rPr>
                <w:sz w:val="13"/>
                <w:szCs w:val="13"/>
              </w:rPr>
              <w:t>95 000,00</w:t>
            </w:r>
          </w:p>
        </w:tc>
      </w:tr>
      <w:tr w:rsidR="00450F04">
        <w:trPr>
          <w:trHeight w:hRule="exact" w:val="1109"/>
          <w:jc w:val="center"/>
        </w:trPr>
        <w:tc>
          <w:tcPr>
            <w:tcW w:w="677" w:type="dxa"/>
            <w:shd w:val="clear" w:color="auto" w:fill="FFFFFF"/>
            <w:vAlign w:val="center"/>
          </w:tcPr>
          <w:p w:rsidR="00450F04" w:rsidRDefault="00314692">
            <w:pPr>
              <w:pStyle w:val="Jin0"/>
              <w:shd w:val="clear" w:color="auto" w:fill="auto"/>
              <w:ind w:firstLine="340"/>
              <w:rPr>
                <w:sz w:val="13"/>
                <w:szCs w:val="13"/>
              </w:rPr>
            </w:pPr>
            <w:r>
              <w:rPr>
                <w:sz w:val="13"/>
                <w:szCs w:val="13"/>
              </w:rPr>
              <w:t>p</w:t>
            </w:r>
          </w:p>
        </w:tc>
        <w:tc>
          <w:tcPr>
            <w:tcW w:w="1378" w:type="dxa"/>
            <w:shd w:val="clear" w:color="auto" w:fill="FFFFFF"/>
          </w:tcPr>
          <w:p w:rsidR="00450F04" w:rsidRDefault="00450F04">
            <w:pPr>
              <w:rPr>
                <w:sz w:val="10"/>
                <w:szCs w:val="10"/>
              </w:rPr>
            </w:pPr>
          </w:p>
        </w:tc>
        <w:tc>
          <w:tcPr>
            <w:tcW w:w="7205" w:type="dxa"/>
            <w:shd w:val="clear" w:color="auto" w:fill="FFFFFF"/>
          </w:tcPr>
          <w:p w:rsidR="00450F04" w:rsidRDefault="00314692">
            <w:pPr>
              <w:pStyle w:val="Jin0"/>
              <w:shd w:val="clear" w:color="auto" w:fill="auto"/>
              <w:rPr>
                <w:sz w:val="12"/>
                <w:szCs w:val="12"/>
              </w:rPr>
            </w:pPr>
            <w:r>
              <w:rPr>
                <w:i/>
                <w:iCs/>
                <w:sz w:val="12"/>
                <w:szCs w:val="12"/>
              </w:rPr>
              <w:t>Poznámka k položce:</w:t>
            </w:r>
          </w:p>
          <w:p w:rsidR="00450F04" w:rsidRDefault="00314692">
            <w:pPr>
              <w:pStyle w:val="Jin0"/>
              <w:numPr>
                <w:ilvl w:val="0"/>
                <w:numId w:val="56"/>
              </w:numPr>
              <w:shd w:val="clear" w:color="auto" w:fill="auto"/>
              <w:tabs>
                <w:tab w:val="left" w:pos="77"/>
              </w:tabs>
              <w:rPr>
                <w:sz w:val="12"/>
                <w:szCs w:val="12"/>
              </w:rPr>
            </w:pPr>
            <w:r>
              <w:rPr>
                <w:i/>
                <w:iCs/>
                <w:sz w:val="12"/>
                <w:szCs w:val="12"/>
              </w:rPr>
              <w:t xml:space="preserve">příprava objektu - úklid objektu, instalace </w:t>
            </w:r>
            <w:proofErr w:type="spellStart"/>
            <w:r>
              <w:rPr>
                <w:i/>
                <w:iCs/>
                <w:sz w:val="12"/>
                <w:szCs w:val="12"/>
              </w:rPr>
              <w:t>termosanačního</w:t>
            </w:r>
            <w:proofErr w:type="spellEnd"/>
            <w:r>
              <w:rPr>
                <w:i/>
                <w:iCs/>
                <w:sz w:val="12"/>
                <w:szCs w:val="12"/>
              </w:rPr>
              <w:t xml:space="preserve"> zařízeni včetně potrubí a teplotních čidel</w:t>
            </w:r>
          </w:p>
          <w:p w:rsidR="00450F04" w:rsidRDefault="00314692">
            <w:pPr>
              <w:pStyle w:val="Jin0"/>
              <w:numPr>
                <w:ilvl w:val="0"/>
                <w:numId w:val="56"/>
              </w:numPr>
              <w:shd w:val="clear" w:color="auto" w:fill="auto"/>
              <w:tabs>
                <w:tab w:val="left" w:pos="91"/>
              </w:tabs>
              <w:rPr>
                <w:sz w:val="12"/>
                <w:szCs w:val="12"/>
              </w:rPr>
            </w:pPr>
            <w:proofErr w:type="spellStart"/>
            <w:r>
              <w:rPr>
                <w:i/>
                <w:iCs/>
                <w:sz w:val="12"/>
                <w:szCs w:val="12"/>
              </w:rPr>
              <w:t>termosanace</w:t>
            </w:r>
            <w:proofErr w:type="spellEnd"/>
            <w:r>
              <w:rPr>
                <w:i/>
                <w:iCs/>
                <w:sz w:val="12"/>
                <w:szCs w:val="12"/>
              </w:rPr>
              <w:t xml:space="preserve"> ■ nahříváni 10-16 hodin</w:t>
            </w:r>
          </w:p>
          <w:p w:rsidR="00450F04" w:rsidRDefault="00314692">
            <w:pPr>
              <w:pStyle w:val="Jin0"/>
              <w:numPr>
                <w:ilvl w:val="0"/>
                <w:numId w:val="56"/>
              </w:numPr>
              <w:shd w:val="clear" w:color="auto" w:fill="auto"/>
              <w:tabs>
                <w:tab w:val="left" w:pos="82"/>
              </w:tabs>
              <w:rPr>
                <w:sz w:val="12"/>
                <w:szCs w:val="12"/>
              </w:rPr>
            </w:pPr>
            <w:r>
              <w:rPr>
                <w:i/>
                <w:iCs/>
                <w:sz w:val="12"/>
                <w:szCs w:val="12"/>
              </w:rPr>
              <w:t>demontáž veškerého zařízeni</w:t>
            </w:r>
          </w:p>
          <w:p w:rsidR="00450F04" w:rsidRDefault="00314692">
            <w:pPr>
              <w:pStyle w:val="Jin0"/>
              <w:numPr>
                <w:ilvl w:val="0"/>
                <w:numId w:val="56"/>
              </w:numPr>
              <w:shd w:val="clear" w:color="auto" w:fill="auto"/>
              <w:tabs>
                <w:tab w:val="left" w:pos="86"/>
              </w:tabs>
              <w:rPr>
                <w:sz w:val="12"/>
                <w:szCs w:val="12"/>
              </w:rPr>
            </w:pPr>
            <w:r>
              <w:rPr>
                <w:i/>
                <w:iCs/>
                <w:sz w:val="12"/>
                <w:szCs w:val="12"/>
              </w:rPr>
              <w:t>vypracováni závěrečné technické zprávy</w:t>
            </w:r>
          </w:p>
        </w:tc>
        <w:tc>
          <w:tcPr>
            <w:tcW w:w="677" w:type="dxa"/>
            <w:shd w:val="clear" w:color="auto" w:fill="FFFFFF"/>
          </w:tcPr>
          <w:p w:rsidR="00450F04" w:rsidRDefault="00450F04">
            <w:pPr>
              <w:rPr>
                <w:sz w:val="10"/>
                <w:szCs w:val="10"/>
              </w:rPr>
            </w:pPr>
          </w:p>
        </w:tc>
        <w:tc>
          <w:tcPr>
            <w:tcW w:w="2376" w:type="dxa"/>
            <w:shd w:val="clear" w:color="auto" w:fill="FFFFFF"/>
          </w:tcPr>
          <w:p w:rsidR="00450F04" w:rsidRDefault="00450F04">
            <w:pPr>
              <w:rPr>
                <w:sz w:val="10"/>
                <w:szCs w:val="10"/>
              </w:rPr>
            </w:pPr>
          </w:p>
        </w:tc>
        <w:tc>
          <w:tcPr>
            <w:tcW w:w="2736" w:type="dxa"/>
            <w:shd w:val="clear" w:color="auto" w:fill="FFFFFF"/>
          </w:tcPr>
          <w:p w:rsidR="00450F04" w:rsidRDefault="00450F04">
            <w:pPr>
              <w:rPr>
                <w:sz w:val="10"/>
                <w:szCs w:val="10"/>
              </w:rPr>
            </w:pPr>
          </w:p>
        </w:tc>
      </w:tr>
      <w:tr w:rsidR="00450F04">
        <w:trPr>
          <w:trHeight w:hRule="exact" w:val="264"/>
          <w:jc w:val="center"/>
        </w:trPr>
        <w:tc>
          <w:tcPr>
            <w:tcW w:w="677" w:type="dxa"/>
            <w:shd w:val="clear" w:color="auto" w:fill="FFFFFF"/>
          </w:tcPr>
          <w:p w:rsidR="00450F04" w:rsidRDefault="00314692">
            <w:pPr>
              <w:pStyle w:val="Jin0"/>
              <w:shd w:val="clear" w:color="auto" w:fill="auto"/>
              <w:jc w:val="center"/>
              <w:rPr>
                <w:sz w:val="13"/>
                <w:szCs w:val="13"/>
              </w:rPr>
            </w:pPr>
            <w:r>
              <w:rPr>
                <w:sz w:val="13"/>
                <w:szCs w:val="13"/>
              </w:rPr>
              <w:t>67 K</w:t>
            </w:r>
          </w:p>
        </w:tc>
        <w:tc>
          <w:tcPr>
            <w:tcW w:w="1378" w:type="dxa"/>
            <w:shd w:val="clear" w:color="auto" w:fill="FFFFFF"/>
          </w:tcPr>
          <w:p w:rsidR="00450F04" w:rsidRDefault="00314692">
            <w:pPr>
              <w:pStyle w:val="Jin0"/>
              <w:shd w:val="clear" w:color="auto" w:fill="auto"/>
              <w:rPr>
                <w:sz w:val="13"/>
                <w:szCs w:val="13"/>
              </w:rPr>
            </w:pPr>
            <w:r>
              <w:rPr>
                <w:sz w:val="13"/>
                <w:szCs w:val="13"/>
              </w:rPr>
              <w:t>174101102R</w:t>
            </w:r>
          </w:p>
        </w:tc>
        <w:tc>
          <w:tcPr>
            <w:tcW w:w="7205" w:type="dxa"/>
            <w:shd w:val="clear" w:color="auto" w:fill="FFFFFF"/>
          </w:tcPr>
          <w:p w:rsidR="00450F04" w:rsidRDefault="00314692">
            <w:pPr>
              <w:pStyle w:val="Jin0"/>
              <w:shd w:val="clear" w:color="auto" w:fill="auto"/>
              <w:rPr>
                <w:sz w:val="13"/>
                <w:szCs w:val="13"/>
              </w:rPr>
            </w:pPr>
            <w:r>
              <w:rPr>
                <w:sz w:val="13"/>
                <w:szCs w:val="13"/>
              </w:rPr>
              <w:t xml:space="preserve">Uložení </w:t>
            </w:r>
            <w:proofErr w:type="spellStart"/>
            <w:r>
              <w:rPr>
                <w:sz w:val="13"/>
                <w:szCs w:val="13"/>
              </w:rPr>
              <w:t>mazanicového</w:t>
            </w:r>
            <w:proofErr w:type="spellEnd"/>
            <w:r>
              <w:rPr>
                <w:sz w:val="13"/>
                <w:szCs w:val="13"/>
              </w:rPr>
              <w:t xml:space="preserve"> stropního zásypu</w:t>
            </w:r>
          </w:p>
        </w:tc>
        <w:tc>
          <w:tcPr>
            <w:tcW w:w="677" w:type="dxa"/>
            <w:shd w:val="clear" w:color="auto" w:fill="FFFFFF"/>
          </w:tcPr>
          <w:p w:rsidR="00450F04" w:rsidRDefault="00314692">
            <w:pPr>
              <w:pStyle w:val="Jin0"/>
              <w:shd w:val="clear" w:color="auto" w:fill="auto"/>
              <w:ind w:firstLine="260"/>
              <w:rPr>
                <w:sz w:val="13"/>
                <w:szCs w:val="13"/>
              </w:rPr>
            </w:pPr>
            <w:r>
              <w:rPr>
                <w:sz w:val="13"/>
                <w:szCs w:val="13"/>
              </w:rPr>
              <w:t>m3</w:t>
            </w:r>
          </w:p>
        </w:tc>
        <w:tc>
          <w:tcPr>
            <w:tcW w:w="2376" w:type="dxa"/>
            <w:shd w:val="clear" w:color="auto" w:fill="FFFFFF"/>
          </w:tcPr>
          <w:p w:rsidR="00450F04" w:rsidRDefault="00314692">
            <w:pPr>
              <w:pStyle w:val="Jin0"/>
              <w:shd w:val="clear" w:color="auto" w:fill="auto"/>
              <w:tabs>
                <w:tab w:val="left" w:pos="1488"/>
              </w:tabs>
              <w:ind w:firstLine="480"/>
              <w:rPr>
                <w:sz w:val="13"/>
                <w:szCs w:val="13"/>
              </w:rPr>
            </w:pPr>
            <w:r>
              <w:rPr>
                <w:sz w:val="13"/>
                <w:szCs w:val="13"/>
              </w:rPr>
              <w:t>13,500</w:t>
            </w:r>
            <w:r>
              <w:rPr>
                <w:sz w:val="13"/>
                <w:szCs w:val="13"/>
              </w:rPr>
              <w:tab/>
              <w:t>939,00 ~</w:t>
            </w:r>
          </w:p>
        </w:tc>
        <w:tc>
          <w:tcPr>
            <w:tcW w:w="2736" w:type="dxa"/>
            <w:shd w:val="clear" w:color="auto" w:fill="FFFFFF"/>
          </w:tcPr>
          <w:p w:rsidR="00450F04" w:rsidRDefault="00314692">
            <w:pPr>
              <w:pStyle w:val="Jin0"/>
              <w:shd w:val="clear" w:color="auto" w:fill="auto"/>
              <w:ind w:firstLine="800"/>
              <w:rPr>
                <w:sz w:val="13"/>
                <w:szCs w:val="13"/>
              </w:rPr>
            </w:pPr>
            <w:r>
              <w:rPr>
                <w:sz w:val="13"/>
                <w:szCs w:val="13"/>
              </w:rPr>
              <w:t>12 676,50</w:t>
            </w:r>
          </w:p>
        </w:tc>
      </w:tr>
    </w:tbl>
    <w:p w:rsidR="00450F04" w:rsidRDefault="00450F04">
      <w:pPr>
        <w:sectPr w:rsidR="00450F04">
          <w:pgSz w:w="16840" w:h="11900" w:orient="landscape"/>
          <w:pgMar w:top="737" w:right="819" w:bottom="1009" w:left="955" w:header="309" w:footer="3" w:gutter="0"/>
          <w:cols w:space="720"/>
          <w:noEndnote/>
          <w:docGrid w:linePitch="360"/>
        </w:sectPr>
      </w:pPr>
    </w:p>
    <w:p w:rsidR="00450F04" w:rsidRDefault="00314692">
      <w:pPr>
        <w:pStyle w:val="Zkladntext30"/>
        <w:shd w:val="clear" w:color="auto" w:fill="auto"/>
        <w:ind w:firstLine="220"/>
      </w:pPr>
      <w:r>
        <w:rPr>
          <w:color w:val="000000"/>
        </w:rPr>
        <w:lastRenderedPageBreak/>
        <w:t>NÁRODNÍ</w:t>
      </w:r>
    </w:p>
    <w:p w:rsidR="00450F04" w:rsidRDefault="00314692">
      <w:pPr>
        <w:pStyle w:val="Zkladntext30"/>
        <w:shd w:val="clear" w:color="auto" w:fill="auto"/>
        <w:spacing w:after="220"/>
        <w:ind w:left="220" w:firstLine="20"/>
      </w:pPr>
      <w:r>
        <w:rPr>
          <w:color w:val="000000"/>
        </w:rPr>
        <w:t xml:space="preserve">PAMÁTKOVÝ </w:t>
      </w:r>
      <w:r>
        <w:t xml:space="preserve">ÚZEMNÍ PAMÁTKOVÁ SPRÁVA </w:t>
      </w:r>
      <w:r>
        <w:rPr>
          <w:color w:val="000000"/>
        </w:rPr>
        <w:t xml:space="preserve">ÚSTAV </w:t>
      </w:r>
      <w:r>
        <w:t>I V PRAZE</w:t>
      </w:r>
    </w:p>
    <w:p w:rsidR="00450F04" w:rsidRDefault="00314692">
      <w:pPr>
        <w:pStyle w:val="Zkladntext1"/>
        <w:pBdr>
          <w:bottom w:val="single" w:sz="4" w:space="0" w:color="auto"/>
        </w:pBdr>
        <w:shd w:val="clear" w:color="auto" w:fill="auto"/>
        <w:spacing w:after="640"/>
      </w:pPr>
      <w:r>
        <w:rPr>
          <w:b/>
          <w:bCs/>
          <w:smallCaps/>
        </w:rPr>
        <w:t>Příloha</w:t>
      </w:r>
      <w:r>
        <w:rPr>
          <w:b/>
          <w:bCs/>
        </w:rPr>
        <w:t xml:space="preserve"> č. 2 </w:t>
      </w:r>
      <w:r>
        <w:rPr>
          <w:b/>
          <w:bCs/>
          <w:smallCaps/>
        </w:rPr>
        <w:t>Oprávněné osoby objednatele</w:t>
      </w:r>
    </w:p>
    <w:p w:rsidR="00450F04" w:rsidRDefault="00314692">
      <w:pPr>
        <w:pStyle w:val="Zkladntext90"/>
        <w:shd w:val="clear" w:color="auto" w:fill="auto"/>
        <w:spacing w:line="432" w:lineRule="auto"/>
        <w:ind w:left="0"/>
        <w:rPr>
          <w:sz w:val="18"/>
          <w:szCs w:val="18"/>
        </w:rPr>
      </w:pPr>
      <w:r>
        <w:rPr>
          <w:sz w:val="18"/>
          <w:szCs w:val="18"/>
        </w:rPr>
        <w:t>OPRÁVNĚNÁ OSOBA VE VĚCECH TECHNICKÝCH:</w:t>
      </w:r>
    </w:p>
    <w:p w:rsidR="00BF3A4B" w:rsidRDefault="00BF3A4B" w:rsidP="00BF3A4B">
      <w:pPr>
        <w:pStyle w:val="Zkladntext1"/>
        <w:shd w:val="clear" w:color="auto" w:fill="auto"/>
        <w:spacing w:line="353" w:lineRule="auto"/>
      </w:pPr>
      <w:proofErr w:type="spellStart"/>
      <w:r>
        <w:t>Xxxxxxxxxxxxxxxx</w:t>
      </w:r>
      <w:proofErr w:type="spellEnd"/>
    </w:p>
    <w:p w:rsidR="00BF3A4B" w:rsidRDefault="00BF3A4B" w:rsidP="00BF3A4B">
      <w:pPr>
        <w:pStyle w:val="Zkladntext1"/>
        <w:shd w:val="clear" w:color="auto" w:fill="auto"/>
        <w:spacing w:line="353" w:lineRule="auto"/>
      </w:pPr>
      <w:proofErr w:type="spellStart"/>
      <w:r>
        <w:t>xxxxxxxxxxxxxxxx</w:t>
      </w:r>
      <w:proofErr w:type="spellEnd"/>
      <w:r>
        <w:t xml:space="preserve"> </w:t>
      </w:r>
    </w:p>
    <w:p w:rsidR="00BF3A4B" w:rsidRDefault="00BF3A4B" w:rsidP="00BF3A4B">
      <w:pPr>
        <w:pStyle w:val="Zkladntext1"/>
        <w:shd w:val="clear" w:color="auto" w:fill="auto"/>
        <w:spacing w:line="353" w:lineRule="auto"/>
      </w:pPr>
      <w:proofErr w:type="spellStart"/>
      <w:r>
        <w:t>xxxxxxxxxxxxxxxx</w:t>
      </w:r>
      <w:proofErr w:type="spellEnd"/>
      <w:r>
        <w:t xml:space="preserve"> </w:t>
      </w:r>
    </w:p>
    <w:p w:rsidR="00BF3A4B" w:rsidRDefault="00BF3A4B">
      <w:pPr>
        <w:pStyle w:val="Zkladntext90"/>
        <w:shd w:val="clear" w:color="auto" w:fill="auto"/>
        <w:spacing w:line="432" w:lineRule="auto"/>
        <w:ind w:left="0"/>
      </w:pPr>
      <w:proofErr w:type="spellStart"/>
      <w:r>
        <w:t>xxxxxxxxxxxxxxxx</w:t>
      </w:r>
      <w:proofErr w:type="spellEnd"/>
    </w:p>
    <w:p w:rsidR="00BF3A4B" w:rsidRDefault="00BF3A4B">
      <w:pPr>
        <w:pStyle w:val="Zkladntext90"/>
        <w:shd w:val="clear" w:color="auto" w:fill="auto"/>
        <w:spacing w:line="432" w:lineRule="auto"/>
        <w:ind w:left="0"/>
        <w:rPr>
          <w:sz w:val="18"/>
          <w:szCs w:val="18"/>
        </w:rPr>
      </w:pPr>
    </w:p>
    <w:p w:rsidR="00450F04" w:rsidRDefault="00314692">
      <w:pPr>
        <w:pStyle w:val="Zkladntext90"/>
        <w:shd w:val="clear" w:color="auto" w:fill="auto"/>
        <w:spacing w:line="432" w:lineRule="auto"/>
        <w:ind w:left="0"/>
        <w:rPr>
          <w:sz w:val="22"/>
          <w:szCs w:val="22"/>
        </w:rPr>
      </w:pPr>
      <w:r>
        <w:rPr>
          <w:sz w:val="18"/>
          <w:szCs w:val="18"/>
        </w:rPr>
        <w:t xml:space="preserve">TECHNICKÝ DOZOR OBJEDNATELE A KOORDINÁTOR </w:t>
      </w:r>
      <w:r>
        <w:rPr>
          <w:sz w:val="22"/>
          <w:szCs w:val="22"/>
        </w:rPr>
        <w:t>BOZP</w:t>
      </w:r>
    </w:p>
    <w:p w:rsidR="00450F04" w:rsidRDefault="00314692">
      <w:pPr>
        <w:pStyle w:val="Zkladntext1"/>
        <w:shd w:val="clear" w:color="auto" w:fill="auto"/>
        <w:spacing w:line="353" w:lineRule="auto"/>
      </w:pPr>
      <w:r>
        <w:t xml:space="preserve">osoby pověřené výkonem činnosti dle odst. </w:t>
      </w:r>
      <w:proofErr w:type="gramStart"/>
      <w:r>
        <w:t>4.3. této</w:t>
      </w:r>
      <w:proofErr w:type="gramEnd"/>
      <w:r>
        <w:t xml:space="preserve"> smlouvy</w:t>
      </w:r>
    </w:p>
    <w:p w:rsidR="00BF3A4B" w:rsidRDefault="00BF3A4B">
      <w:pPr>
        <w:pStyle w:val="Zkladntext1"/>
        <w:shd w:val="clear" w:color="auto" w:fill="auto"/>
        <w:spacing w:line="353" w:lineRule="auto"/>
      </w:pPr>
      <w:proofErr w:type="spellStart"/>
      <w:r>
        <w:t>xxxxxxxxxxxxxxxx</w:t>
      </w:r>
      <w:proofErr w:type="spellEnd"/>
      <w:r>
        <w:t xml:space="preserve"> </w:t>
      </w:r>
    </w:p>
    <w:p w:rsidR="00BF3A4B" w:rsidRDefault="00BF3A4B">
      <w:pPr>
        <w:pStyle w:val="Zkladntext1"/>
        <w:shd w:val="clear" w:color="auto" w:fill="auto"/>
        <w:spacing w:line="353" w:lineRule="auto"/>
      </w:pPr>
      <w:proofErr w:type="spellStart"/>
      <w:r>
        <w:t>xxxxxxxxxxxxxxxx</w:t>
      </w:r>
      <w:proofErr w:type="spellEnd"/>
      <w:r>
        <w:t xml:space="preserve"> </w:t>
      </w:r>
    </w:p>
    <w:p w:rsidR="00BF3A4B" w:rsidRDefault="00BF3A4B">
      <w:pPr>
        <w:pStyle w:val="Zkladntext1"/>
        <w:shd w:val="clear" w:color="auto" w:fill="auto"/>
        <w:spacing w:line="353" w:lineRule="auto"/>
      </w:pPr>
      <w:proofErr w:type="spellStart"/>
      <w:r>
        <w:t>xxxxxxxxxxxxxxxx</w:t>
      </w:r>
      <w:proofErr w:type="spellEnd"/>
      <w:r>
        <w:t xml:space="preserve"> </w:t>
      </w:r>
    </w:p>
    <w:p w:rsidR="00BF3A4B" w:rsidRDefault="00BF3A4B">
      <w:pPr>
        <w:pStyle w:val="Zkladntext1"/>
        <w:shd w:val="clear" w:color="auto" w:fill="auto"/>
        <w:spacing w:line="353" w:lineRule="auto"/>
      </w:pPr>
      <w:proofErr w:type="spellStart"/>
      <w:r>
        <w:t>xxxxxxxxxxxxxxxx</w:t>
      </w:r>
      <w:proofErr w:type="spellEnd"/>
      <w:r>
        <w:t xml:space="preserve"> </w:t>
      </w:r>
    </w:p>
    <w:p w:rsidR="00EA4B56" w:rsidRDefault="00EA4B56" w:rsidP="00EA4B56">
      <w:pPr>
        <w:pStyle w:val="Zkladntext1"/>
        <w:shd w:val="clear" w:color="auto" w:fill="auto"/>
        <w:spacing w:line="353" w:lineRule="auto"/>
      </w:pPr>
      <w:proofErr w:type="spellStart"/>
      <w:r>
        <w:t>xxxxxxxxxxxxxxxx</w:t>
      </w:r>
      <w:proofErr w:type="spellEnd"/>
      <w:r>
        <w:t xml:space="preserve"> </w:t>
      </w:r>
    </w:p>
    <w:p w:rsidR="00BF3A4B" w:rsidRDefault="00BF3A4B" w:rsidP="00BF3A4B">
      <w:pPr>
        <w:pStyle w:val="Jin0"/>
        <w:shd w:val="clear" w:color="auto" w:fill="auto"/>
        <w:rPr>
          <w:noProof/>
          <w:lang w:bidi="ar-SA"/>
        </w:rPr>
      </w:pPr>
      <w:proofErr w:type="spellStart"/>
      <w:r>
        <w:t>xxxxxxxxxxxxxxxx</w:t>
      </w:r>
      <w:proofErr w:type="spellEnd"/>
      <w:r>
        <w:rPr>
          <w:noProof/>
          <w:lang w:bidi="ar-SA"/>
        </w:rPr>
        <w:t xml:space="preserve"> </w:t>
      </w:r>
    </w:p>
    <w:p w:rsidR="00BF3A4B" w:rsidRDefault="00BF3A4B">
      <w:pPr>
        <w:pStyle w:val="Jin0"/>
        <w:shd w:val="clear" w:color="auto" w:fill="auto"/>
        <w:ind w:firstLine="600"/>
        <w:rPr>
          <w:noProof/>
          <w:lang w:bidi="ar-SA"/>
        </w:rPr>
      </w:pPr>
    </w:p>
    <w:p w:rsidR="00BF3A4B" w:rsidRDefault="00BF3A4B">
      <w:pPr>
        <w:pStyle w:val="Jin0"/>
        <w:shd w:val="clear" w:color="auto" w:fill="auto"/>
        <w:ind w:firstLine="600"/>
        <w:rPr>
          <w:noProof/>
          <w:lang w:bidi="ar-SA"/>
        </w:rPr>
      </w:pPr>
    </w:p>
    <w:p w:rsidR="00EA4B56" w:rsidRDefault="00EA4B56">
      <w:pPr>
        <w:pStyle w:val="Jin0"/>
        <w:shd w:val="clear" w:color="auto" w:fill="auto"/>
        <w:ind w:firstLine="600"/>
        <w:rPr>
          <w:noProof/>
          <w:lang w:bidi="ar-SA"/>
        </w:rPr>
      </w:pPr>
    </w:p>
    <w:p w:rsidR="00EA4B56" w:rsidRDefault="00EA4B56">
      <w:pPr>
        <w:pStyle w:val="Jin0"/>
        <w:shd w:val="clear" w:color="auto" w:fill="auto"/>
        <w:ind w:firstLine="600"/>
        <w:rPr>
          <w:noProof/>
          <w:lang w:bidi="ar-SA"/>
        </w:rPr>
      </w:pPr>
    </w:p>
    <w:p w:rsidR="00EA4B56" w:rsidRDefault="00EA4B56">
      <w:pPr>
        <w:pStyle w:val="Jin0"/>
        <w:shd w:val="clear" w:color="auto" w:fill="auto"/>
        <w:ind w:firstLine="600"/>
        <w:rPr>
          <w:noProof/>
          <w:lang w:bidi="ar-SA"/>
        </w:rPr>
      </w:pPr>
    </w:p>
    <w:p w:rsidR="00EA4B56" w:rsidRDefault="00EA4B56">
      <w:pPr>
        <w:pStyle w:val="Jin0"/>
        <w:shd w:val="clear" w:color="auto" w:fill="auto"/>
        <w:ind w:firstLine="600"/>
        <w:rPr>
          <w:noProof/>
          <w:lang w:bidi="ar-SA"/>
        </w:rPr>
      </w:pPr>
    </w:p>
    <w:p w:rsidR="00EA4B56" w:rsidRDefault="00EA4B56">
      <w:pPr>
        <w:pStyle w:val="Jin0"/>
        <w:shd w:val="clear" w:color="auto" w:fill="auto"/>
        <w:ind w:firstLine="600"/>
        <w:rPr>
          <w:noProof/>
          <w:lang w:bidi="ar-SA"/>
        </w:rPr>
      </w:pPr>
    </w:p>
    <w:p w:rsidR="00EA4B56" w:rsidRDefault="00EA4B56">
      <w:pPr>
        <w:pStyle w:val="Jin0"/>
        <w:shd w:val="clear" w:color="auto" w:fill="auto"/>
        <w:ind w:firstLine="600"/>
        <w:rPr>
          <w:noProof/>
          <w:lang w:bidi="ar-SA"/>
        </w:rPr>
      </w:pPr>
    </w:p>
    <w:p w:rsidR="00BF3A4B" w:rsidRDefault="00BF3A4B">
      <w:pPr>
        <w:pStyle w:val="Jin0"/>
        <w:shd w:val="clear" w:color="auto" w:fill="auto"/>
        <w:ind w:firstLine="600"/>
        <w:rPr>
          <w:noProof/>
          <w:lang w:bidi="ar-SA"/>
        </w:rPr>
      </w:pPr>
    </w:p>
    <w:p w:rsidR="00BF3A4B" w:rsidRDefault="00BF3A4B">
      <w:pPr>
        <w:pStyle w:val="Jin0"/>
        <w:shd w:val="clear" w:color="auto" w:fill="auto"/>
        <w:ind w:firstLine="600"/>
        <w:rPr>
          <w:noProof/>
          <w:lang w:bidi="ar-SA"/>
        </w:rPr>
      </w:pPr>
    </w:p>
    <w:p w:rsidR="00450F04" w:rsidRDefault="00314692">
      <w:pPr>
        <w:pStyle w:val="Jin0"/>
        <w:shd w:val="clear" w:color="auto" w:fill="auto"/>
        <w:ind w:firstLine="600"/>
        <w:rPr>
          <w:sz w:val="30"/>
          <w:szCs w:val="30"/>
        </w:rPr>
      </w:pPr>
      <w:r>
        <w:rPr>
          <w:noProof/>
          <w:lang w:bidi="ar-SA"/>
        </w:rPr>
        <w:drawing>
          <wp:anchor distT="0" distB="0" distL="114300" distR="114300" simplePos="0" relativeHeight="125829704" behindDoc="0" locked="0" layoutInCell="1" allowOverlap="1" wp14:anchorId="7DCCF37E" wp14:editId="3AA61D23">
            <wp:simplePos x="0" y="0"/>
            <wp:positionH relativeFrom="page">
              <wp:posOffset>4048125</wp:posOffset>
            </wp:positionH>
            <wp:positionV relativeFrom="paragraph">
              <wp:posOffset>194310</wp:posOffset>
            </wp:positionV>
            <wp:extent cx="200025" cy="304800"/>
            <wp:effectExtent l="0" t="0" r="9525" b="0"/>
            <wp:wrapSquare wrapText="left"/>
            <wp:docPr id="559" name="Shape 559"/>
            <wp:cNvGraphicFramePr/>
            <a:graphic xmlns:a="http://schemas.openxmlformats.org/drawingml/2006/main">
              <a:graphicData uri="http://schemas.openxmlformats.org/drawingml/2006/picture">
                <pic:pic xmlns:pic="http://schemas.openxmlformats.org/drawingml/2006/picture">
                  <pic:nvPicPr>
                    <pic:cNvPr id="560" name="Picture box 560"/>
                    <pic:cNvPicPr/>
                  </pic:nvPicPr>
                  <pic:blipFill>
                    <a:blip r:embed="rId256"/>
                    <a:stretch/>
                  </pic:blipFill>
                  <pic:spPr>
                    <a:xfrm>
                      <a:off x="0" y="0"/>
                      <a:ext cx="200025" cy="3048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30"/>
          <w:szCs w:val="30"/>
        </w:rPr>
        <w:t>3 a n.</w:t>
      </w:r>
    </w:p>
    <w:p w:rsidR="00450F04" w:rsidRDefault="00314692">
      <w:pPr>
        <w:pStyle w:val="Zkladntext1"/>
        <w:shd w:val="clear" w:color="auto" w:fill="auto"/>
        <w:tabs>
          <w:tab w:val="left" w:leader="dot" w:pos="1142"/>
        </w:tabs>
        <w:spacing w:after="1180"/>
      </w:pPr>
      <w:r>
        <w:t>Dne</w:t>
      </w:r>
      <w:r>
        <w:tab/>
        <w:t>, za objednatele</w:t>
      </w:r>
    </w:p>
    <w:p w:rsidR="00450F04" w:rsidRDefault="00314692">
      <w:pPr>
        <w:pStyle w:val="Zkladntext1"/>
        <w:shd w:val="clear" w:color="auto" w:fill="auto"/>
        <w:spacing w:after="120"/>
        <w:ind w:left="5880"/>
      </w:pPr>
      <w:r>
        <w:t>Mgr. Dušan Michelfeit</w:t>
      </w:r>
    </w:p>
    <w:p w:rsidR="00450F04" w:rsidRDefault="00314692">
      <w:pPr>
        <w:pStyle w:val="Zkladntext1"/>
        <w:shd w:val="clear" w:color="auto" w:fill="auto"/>
        <w:spacing w:after="120"/>
        <w:ind w:left="6620"/>
      </w:pPr>
      <w:r>
        <w:t>ředitel</w:t>
      </w:r>
    </w:p>
    <w:p w:rsidR="00450F04" w:rsidRDefault="00314692">
      <w:pPr>
        <w:pStyle w:val="Zkladntext1"/>
        <w:shd w:val="clear" w:color="auto" w:fill="auto"/>
        <w:spacing w:after="120"/>
        <w:ind w:left="5000"/>
      </w:pPr>
      <w:r>
        <w:t>NPÚ, územní památková správa v Praze</w:t>
      </w:r>
    </w:p>
    <w:p w:rsidR="00EA4B56" w:rsidRDefault="00EA4B56">
      <w:pPr>
        <w:pStyle w:val="Zkladntext30"/>
        <w:shd w:val="clear" w:color="auto" w:fill="auto"/>
        <w:ind w:firstLine="520"/>
        <w:rPr>
          <w:color w:val="000000"/>
        </w:rPr>
      </w:pPr>
    </w:p>
    <w:p w:rsidR="00EA4B56" w:rsidRDefault="00EA4B56">
      <w:pPr>
        <w:pStyle w:val="Zkladntext30"/>
        <w:shd w:val="clear" w:color="auto" w:fill="auto"/>
        <w:ind w:firstLine="520"/>
        <w:rPr>
          <w:color w:val="000000"/>
        </w:rPr>
      </w:pPr>
    </w:p>
    <w:p w:rsidR="00EA4B56" w:rsidRDefault="00EA4B56">
      <w:pPr>
        <w:pStyle w:val="Zkladntext30"/>
        <w:shd w:val="clear" w:color="auto" w:fill="auto"/>
        <w:ind w:firstLine="520"/>
        <w:rPr>
          <w:color w:val="000000"/>
        </w:rPr>
      </w:pPr>
    </w:p>
    <w:p w:rsidR="00EA4B56" w:rsidRDefault="00EA4B56">
      <w:pPr>
        <w:pStyle w:val="Zkladntext30"/>
        <w:shd w:val="clear" w:color="auto" w:fill="auto"/>
        <w:ind w:firstLine="520"/>
        <w:rPr>
          <w:color w:val="000000"/>
        </w:rPr>
      </w:pPr>
    </w:p>
    <w:p w:rsidR="00EA4B56" w:rsidRDefault="00EA4B56">
      <w:pPr>
        <w:pStyle w:val="Zkladntext30"/>
        <w:shd w:val="clear" w:color="auto" w:fill="auto"/>
        <w:ind w:firstLine="520"/>
        <w:rPr>
          <w:color w:val="000000"/>
        </w:rPr>
      </w:pPr>
    </w:p>
    <w:p w:rsidR="00EA4B56" w:rsidRDefault="00EA4B56">
      <w:pPr>
        <w:pStyle w:val="Zkladntext30"/>
        <w:shd w:val="clear" w:color="auto" w:fill="auto"/>
        <w:ind w:firstLine="520"/>
        <w:rPr>
          <w:color w:val="000000"/>
        </w:rPr>
      </w:pPr>
    </w:p>
    <w:p w:rsidR="00EA4B56" w:rsidRDefault="00EA4B56" w:rsidP="00EA4B56">
      <w:pPr>
        <w:pStyle w:val="Zkladntext30"/>
        <w:shd w:val="clear" w:color="auto" w:fill="auto"/>
        <w:ind w:firstLine="520"/>
        <w:rPr>
          <w:color w:val="000000"/>
        </w:rPr>
      </w:pPr>
    </w:p>
    <w:p w:rsidR="00EA4B56" w:rsidRDefault="00314692" w:rsidP="00EA4B56">
      <w:pPr>
        <w:pStyle w:val="Zkladntext30"/>
        <w:shd w:val="clear" w:color="auto" w:fill="auto"/>
        <w:ind w:firstLine="520"/>
      </w:pPr>
      <w:r>
        <w:rPr>
          <w:color w:val="000000"/>
        </w:rPr>
        <w:lastRenderedPageBreak/>
        <w:t>NÁRODNÍ</w:t>
      </w:r>
      <w:r w:rsidR="00EA4B56">
        <w:t xml:space="preserve"> </w:t>
      </w:r>
    </w:p>
    <w:p w:rsidR="00EA4B56" w:rsidRDefault="00314692" w:rsidP="00EA4B56">
      <w:pPr>
        <w:pStyle w:val="Zkladntext30"/>
        <w:shd w:val="clear" w:color="auto" w:fill="auto"/>
        <w:ind w:firstLine="520"/>
        <w:rPr>
          <w:color w:val="000000"/>
        </w:rPr>
      </w:pPr>
      <w:r>
        <w:rPr>
          <w:color w:val="000000"/>
        </w:rPr>
        <w:t>PAMÁTKOVÝ</w:t>
      </w:r>
    </w:p>
    <w:p w:rsidR="00EA4B56" w:rsidRDefault="00EA4B56" w:rsidP="00EA4B56">
      <w:pPr>
        <w:pStyle w:val="Zkladntext30"/>
        <w:shd w:val="clear" w:color="auto" w:fill="auto"/>
        <w:ind w:firstLine="520"/>
      </w:pPr>
      <w:proofErr w:type="gramStart"/>
      <w:r>
        <w:rPr>
          <w:color w:val="000000"/>
        </w:rPr>
        <w:t>ÚSTAV</w:t>
      </w:r>
      <w:r>
        <w:rPr>
          <w:color w:val="000000"/>
        </w:rPr>
        <w:t xml:space="preserve">             </w:t>
      </w:r>
      <w:r>
        <w:t xml:space="preserve"> </w:t>
      </w:r>
      <w:r w:rsidR="00314692">
        <w:t>ÚZEMNÍ</w:t>
      </w:r>
      <w:proofErr w:type="gramEnd"/>
      <w:r w:rsidR="00314692">
        <w:t xml:space="preserve"> PAMÁTKOVÁ SPRÁVA </w:t>
      </w:r>
    </w:p>
    <w:p w:rsidR="00450F04" w:rsidRDefault="00EA4B56" w:rsidP="00EA4B56">
      <w:pPr>
        <w:pStyle w:val="Zkladntext30"/>
        <w:shd w:val="clear" w:color="auto" w:fill="auto"/>
        <w:ind w:firstLine="520"/>
      </w:pPr>
      <w:r>
        <w:t xml:space="preserve">                          </w:t>
      </w:r>
      <w:proofErr w:type="gramStart"/>
      <w:r>
        <w:t xml:space="preserve">I </w:t>
      </w:r>
      <w:r>
        <w:t xml:space="preserve"> </w:t>
      </w:r>
      <w:r w:rsidR="00314692">
        <w:t>V PRAZE</w:t>
      </w:r>
      <w:proofErr w:type="gramEnd"/>
    </w:p>
    <w:p w:rsidR="00EA4B56" w:rsidRDefault="00EA4B56">
      <w:pPr>
        <w:pStyle w:val="Zkladntext1"/>
        <w:shd w:val="clear" w:color="auto" w:fill="auto"/>
        <w:spacing w:after="800"/>
        <w:ind w:firstLine="300"/>
        <w:rPr>
          <w:b/>
          <w:bCs/>
          <w:smallCaps/>
        </w:rPr>
      </w:pPr>
    </w:p>
    <w:p w:rsidR="00450F04" w:rsidRDefault="00314692">
      <w:pPr>
        <w:pStyle w:val="Zkladntext1"/>
        <w:shd w:val="clear" w:color="auto" w:fill="auto"/>
        <w:spacing w:after="800"/>
        <w:ind w:firstLine="300"/>
      </w:pPr>
      <w:r>
        <w:rPr>
          <w:b/>
          <w:bCs/>
          <w:smallCaps/>
        </w:rPr>
        <w:t>Příloha</w:t>
      </w:r>
      <w:r>
        <w:rPr>
          <w:b/>
          <w:bCs/>
        </w:rPr>
        <w:t xml:space="preserve"> č. 3 </w:t>
      </w:r>
      <w:r>
        <w:rPr>
          <w:b/>
          <w:bCs/>
          <w:smallCaps/>
        </w:rPr>
        <w:t>Oprávněné osoby zhotovitele</w:t>
      </w:r>
    </w:p>
    <w:p w:rsidR="00450F04" w:rsidRDefault="00314692">
      <w:pPr>
        <w:pStyle w:val="Jin0"/>
        <w:shd w:val="clear" w:color="auto" w:fill="auto"/>
        <w:spacing w:after="100"/>
        <w:ind w:firstLine="300"/>
        <w:rPr>
          <w:sz w:val="26"/>
          <w:szCs w:val="26"/>
        </w:rPr>
      </w:pPr>
      <w:r>
        <w:rPr>
          <w:smallCaps/>
          <w:sz w:val="26"/>
          <w:szCs w:val="26"/>
        </w:rPr>
        <w:t>stavbyvedoucí</w:t>
      </w:r>
    </w:p>
    <w:p w:rsidR="00EA4B56" w:rsidRDefault="00EA4B56">
      <w:pPr>
        <w:pStyle w:val="Nadpis60"/>
        <w:keepNext/>
        <w:keepLines/>
        <w:shd w:val="clear" w:color="auto" w:fill="auto"/>
        <w:spacing w:after="100" w:line="240" w:lineRule="auto"/>
        <w:ind w:firstLine="300"/>
        <w:rPr>
          <w:rFonts w:ascii="Arial" w:eastAsia="Arial" w:hAnsi="Arial" w:cs="Arial"/>
          <w:sz w:val="22"/>
          <w:szCs w:val="22"/>
        </w:rPr>
      </w:pPr>
      <w:bookmarkStart w:id="356" w:name="bookmark332"/>
      <w:bookmarkStart w:id="357" w:name="bookmark333"/>
      <w:proofErr w:type="spellStart"/>
      <w:r>
        <w:t>xxxxxxxxxxxxxxxx</w:t>
      </w:r>
      <w:proofErr w:type="spellEnd"/>
      <w:r>
        <w:rPr>
          <w:rFonts w:ascii="Arial" w:eastAsia="Arial" w:hAnsi="Arial" w:cs="Arial"/>
          <w:sz w:val="22"/>
          <w:szCs w:val="22"/>
        </w:rPr>
        <w:t xml:space="preserve"> </w:t>
      </w:r>
    </w:p>
    <w:p w:rsidR="00EA4B56" w:rsidRDefault="00EA4B56">
      <w:pPr>
        <w:pStyle w:val="Nadpis60"/>
        <w:keepNext/>
        <w:keepLines/>
        <w:shd w:val="clear" w:color="auto" w:fill="auto"/>
        <w:spacing w:after="100" w:line="240" w:lineRule="auto"/>
        <w:ind w:firstLine="300"/>
        <w:rPr>
          <w:rFonts w:ascii="Arial" w:eastAsia="Arial" w:hAnsi="Arial" w:cs="Arial"/>
          <w:sz w:val="22"/>
          <w:szCs w:val="22"/>
        </w:rPr>
      </w:pPr>
      <w:bookmarkStart w:id="358" w:name="_GoBack"/>
      <w:bookmarkEnd w:id="358"/>
    </w:p>
    <w:p w:rsidR="00450F04" w:rsidRDefault="00314692">
      <w:pPr>
        <w:pStyle w:val="Nadpis60"/>
        <w:keepNext/>
        <w:keepLines/>
        <w:shd w:val="clear" w:color="auto" w:fill="auto"/>
        <w:spacing w:after="100" w:line="240" w:lineRule="auto"/>
        <w:ind w:firstLine="300"/>
        <w:rPr>
          <w:sz w:val="22"/>
          <w:szCs w:val="22"/>
        </w:rPr>
      </w:pPr>
      <w:r>
        <w:rPr>
          <w:rFonts w:ascii="Arial" w:eastAsia="Arial" w:hAnsi="Arial" w:cs="Arial"/>
          <w:sz w:val="22"/>
          <w:szCs w:val="22"/>
        </w:rPr>
        <w:t>RESTAURÁTOŘI</w:t>
      </w:r>
      <w:bookmarkEnd w:id="356"/>
      <w:bookmarkEnd w:id="357"/>
    </w:p>
    <w:p w:rsidR="00EA4B56" w:rsidRDefault="00EA4B56">
      <w:pPr>
        <w:pStyle w:val="Zkladntext1"/>
        <w:shd w:val="clear" w:color="auto" w:fill="auto"/>
        <w:spacing w:after="100"/>
        <w:ind w:firstLine="300"/>
      </w:pPr>
      <w:proofErr w:type="spellStart"/>
      <w:r>
        <w:t>xxxxxxxxxxxxxxxx</w:t>
      </w:r>
      <w:proofErr w:type="spellEnd"/>
      <w:r>
        <w:t xml:space="preserve"> </w:t>
      </w:r>
    </w:p>
    <w:p w:rsidR="00EA4B56" w:rsidRDefault="00EA4B56">
      <w:pPr>
        <w:pStyle w:val="Zkladntext1"/>
        <w:shd w:val="clear" w:color="auto" w:fill="auto"/>
        <w:spacing w:after="100"/>
        <w:ind w:firstLine="300"/>
      </w:pPr>
      <w:proofErr w:type="spellStart"/>
      <w:r>
        <w:t>xxxxxxxxxxxxxxxx</w:t>
      </w:r>
      <w:proofErr w:type="spellEnd"/>
      <w:r>
        <w:t xml:space="preserve"> </w:t>
      </w:r>
    </w:p>
    <w:p w:rsidR="00EA4B56" w:rsidRDefault="00EA4B56">
      <w:pPr>
        <w:pStyle w:val="Zkladntext1"/>
        <w:shd w:val="clear" w:color="auto" w:fill="auto"/>
        <w:spacing w:after="100"/>
        <w:ind w:firstLine="300"/>
      </w:pPr>
      <w:proofErr w:type="spellStart"/>
      <w:r>
        <w:t>xxxxxxxxxxxxxxxx</w:t>
      </w:r>
      <w:proofErr w:type="spellEnd"/>
      <w:r>
        <w:t xml:space="preserve"> </w:t>
      </w:r>
    </w:p>
    <w:p w:rsidR="00450F04" w:rsidRDefault="00EA4B56">
      <w:pPr>
        <w:pStyle w:val="Zkladntext1"/>
        <w:shd w:val="clear" w:color="auto" w:fill="auto"/>
        <w:spacing w:after="100"/>
        <w:ind w:firstLine="300"/>
        <w:sectPr w:rsidR="00450F04">
          <w:headerReference w:type="even" r:id="rId257"/>
          <w:headerReference w:type="default" r:id="rId258"/>
          <w:footerReference w:type="even" r:id="rId259"/>
          <w:footerReference w:type="default" r:id="rId260"/>
          <w:pgSz w:w="11900" w:h="16840"/>
          <w:pgMar w:top="1256" w:right="1921" w:bottom="1905" w:left="1133" w:header="828" w:footer="3" w:gutter="0"/>
          <w:pgNumType w:start="27"/>
          <w:cols w:space="720"/>
          <w:noEndnote/>
          <w:docGrid w:linePitch="360"/>
        </w:sectPr>
      </w:pPr>
      <w:proofErr w:type="spellStart"/>
      <w:r>
        <w:t>xxxxxxxxxxxxxxxx</w:t>
      </w:r>
      <w:proofErr w:type="spellEnd"/>
    </w:p>
    <w:tbl>
      <w:tblPr>
        <w:tblOverlap w:val="never"/>
        <w:tblW w:w="0" w:type="auto"/>
        <w:jc w:val="center"/>
        <w:tblLayout w:type="fixed"/>
        <w:tblCellMar>
          <w:left w:w="10" w:type="dxa"/>
          <w:right w:w="10" w:type="dxa"/>
        </w:tblCellMar>
        <w:tblLook w:val="0000" w:firstRow="0" w:lastRow="0" w:firstColumn="0" w:lastColumn="0" w:noHBand="0" w:noVBand="0"/>
      </w:tblPr>
      <w:tblGrid>
        <w:gridCol w:w="1358"/>
        <w:gridCol w:w="7685"/>
      </w:tblGrid>
      <w:tr w:rsidR="00450F04">
        <w:trPr>
          <w:trHeight w:hRule="exact" w:val="562"/>
          <w:jc w:val="center"/>
        </w:trPr>
        <w:tc>
          <w:tcPr>
            <w:tcW w:w="1358" w:type="dxa"/>
            <w:shd w:val="clear" w:color="auto" w:fill="FFFFFF"/>
          </w:tcPr>
          <w:p w:rsidR="00450F04" w:rsidRDefault="00314692">
            <w:pPr>
              <w:pStyle w:val="Jin0"/>
              <w:shd w:val="clear" w:color="auto" w:fill="auto"/>
              <w:ind w:left="200"/>
              <w:rPr>
                <w:sz w:val="15"/>
                <w:szCs w:val="15"/>
              </w:rPr>
            </w:pPr>
            <w:r>
              <w:rPr>
                <w:b/>
                <w:bCs/>
                <w:sz w:val="15"/>
                <w:szCs w:val="15"/>
              </w:rPr>
              <w:lastRenderedPageBreak/>
              <w:t>NÁRODNÍ PAMÁTKOVÝ ÚSTAV</w:t>
            </w:r>
          </w:p>
        </w:tc>
        <w:tc>
          <w:tcPr>
            <w:tcW w:w="7685" w:type="dxa"/>
            <w:shd w:val="clear" w:color="auto" w:fill="FFFFFF"/>
            <w:vAlign w:val="bottom"/>
          </w:tcPr>
          <w:p w:rsidR="00450F04" w:rsidRDefault="00314692">
            <w:pPr>
              <w:pStyle w:val="Jin0"/>
              <w:shd w:val="clear" w:color="auto" w:fill="auto"/>
              <w:rPr>
                <w:sz w:val="15"/>
                <w:szCs w:val="15"/>
              </w:rPr>
            </w:pPr>
            <w:r>
              <w:rPr>
                <w:b/>
                <w:bCs/>
                <w:color w:val="DE6467"/>
                <w:sz w:val="15"/>
                <w:szCs w:val="15"/>
              </w:rPr>
              <w:t>ÚZEMNÍ PAMÁTKOVÁ SPRÁVA</w:t>
            </w:r>
          </w:p>
          <w:p w:rsidR="00450F04" w:rsidRDefault="00314692">
            <w:pPr>
              <w:pStyle w:val="Jin0"/>
              <w:shd w:val="clear" w:color="auto" w:fill="auto"/>
              <w:spacing w:line="233" w:lineRule="auto"/>
              <w:rPr>
                <w:sz w:val="15"/>
                <w:szCs w:val="15"/>
              </w:rPr>
            </w:pPr>
            <w:r>
              <w:rPr>
                <w:b/>
                <w:bCs/>
                <w:color w:val="DE6467"/>
                <w:sz w:val="15"/>
                <w:szCs w:val="15"/>
              </w:rPr>
              <w:t>1 V PRAZE</w:t>
            </w:r>
          </w:p>
        </w:tc>
      </w:tr>
    </w:tbl>
    <w:p w:rsidR="00450F04" w:rsidRDefault="00450F04">
      <w:pPr>
        <w:spacing w:after="239" w:line="1" w:lineRule="exact"/>
      </w:pPr>
    </w:p>
    <w:p w:rsidR="00450F04" w:rsidRDefault="00314692">
      <w:pPr>
        <w:pStyle w:val="Zkladntext90"/>
        <w:shd w:val="clear" w:color="auto" w:fill="auto"/>
        <w:ind w:left="0"/>
        <w:jc w:val="both"/>
        <w:rPr>
          <w:sz w:val="18"/>
          <w:szCs w:val="18"/>
        </w:rPr>
        <w:sectPr w:rsidR="00450F04">
          <w:pgSz w:w="11900" w:h="16840"/>
          <w:pgMar w:top="1202" w:right="1476" w:bottom="1202" w:left="1380" w:header="774" w:footer="3" w:gutter="0"/>
          <w:cols w:space="720"/>
          <w:noEndnote/>
          <w:docGrid w:linePitch="360"/>
        </w:sectPr>
      </w:pPr>
      <w:r>
        <w:rPr>
          <w:sz w:val="18"/>
          <w:szCs w:val="18"/>
        </w:rPr>
        <w:t>PŘÍLOHA Č. 4 POJISTNÁ SMLOUVA</w:t>
      </w:r>
    </w:p>
    <w:p w:rsidR="00450F04" w:rsidRDefault="00314692">
      <w:pPr>
        <w:spacing w:line="1" w:lineRule="exact"/>
      </w:pPr>
      <w:r>
        <w:rPr>
          <w:noProof/>
          <w:lang w:bidi="ar-SA"/>
        </w:rPr>
        <w:lastRenderedPageBreak/>
        <w:drawing>
          <wp:anchor distT="0" distB="127000" distL="0" distR="0" simplePos="0" relativeHeight="125829705" behindDoc="0" locked="0" layoutInCell="1" allowOverlap="1" wp14:anchorId="12366F82" wp14:editId="4D609482">
            <wp:simplePos x="0" y="0"/>
            <wp:positionH relativeFrom="page">
              <wp:posOffset>833755</wp:posOffset>
            </wp:positionH>
            <wp:positionV relativeFrom="paragraph">
              <wp:posOffset>0</wp:posOffset>
            </wp:positionV>
            <wp:extent cx="475615" cy="1109345"/>
            <wp:effectExtent l="0" t="0" r="0" b="0"/>
            <wp:wrapTopAndBottom/>
            <wp:docPr id="565" name="Shape 565"/>
            <wp:cNvGraphicFramePr/>
            <a:graphic xmlns:a="http://schemas.openxmlformats.org/drawingml/2006/main">
              <a:graphicData uri="http://schemas.openxmlformats.org/drawingml/2006/picture">
                <pic:pic xmlns:pic="http://schemas.openxmlformats.org/drawingml/2006/picture">
                  <pic:nvPicPr>
                    <pic:cNvPr id="566" name="Picture box 566"/>
                    <pic:cNvPicPr/>
                  </pic:nvPicPr>
                  <pic:blipFill>
                    <a:blip r:embed="rId261"/>
                    <a:stretch/>
                  </pic:blipFill>
                  <pic:spPr>
                    <a:xfrm>
                      <a:off x="0" y="0"/>
                      <a:ext cx="475615" cy="1109345"/>
                    </a:xfrm>
                    <a:prstGeom prst="rect">
                      <a:avLst/>
                    </a:prstGeom>
                  </pic:spPr>
                </pic:pic>
              </a:graphicData>
            </a:graphic>
          </wp:anchor>
        </w:drawing>
      </w:r>
      <w:r>
        <w:rPr>
          <w:noProof/>
          <w:lang w:bidi="ar-SA"/>
        </w:rPr>
        <w:drawing>
          <wp:anchor distT="524510" distB="294005" distL="0" distR="0" simplePos="0" relativeHeight="125829706" behindDoc="0" locked="0" layoutInCell="1" allowOverlap="1" wp14:anchorId="0D2E279B" wp14:editId="3EB219C2">
            <wp:simplePos x="0" y="0"/>
            <wp:positionH relativeFrom="page">
              <wp:posOffset>2808605</wp:posOffset>
            </wp:positionH>
            <wp:positionV relativeFrom="paragraph">
              <wp:posOffset>524510</wp:posOffset>
            </wp:positionV>
            <wp:extent cx="402590" cy="414655"/>
            <wp:effectExtent l="0" t="0" r="0" b="0"/>
            <wp:wrapTopAndBottom/>
            <wp:docPr id="567" name="Shape 567"/>
            <wp:cNvGraphicFramePr/>
            <a:graphic xmlns:a="http://schemas.openxmlformats.org/drawingml/2006/main">
              <a:graphicData uri="http://schemas.openxmlformats.org/drawingml/2006/picture">
                <pic:pic xmlns:pic="http://schemas.openxmlformats.org/drawingml/2006/picture">
                  <pic:nvPicPr>
                    <pic:cNvPr id="568" name="Picture box 568"/>
                    <pic:cNvPicPr/>
                  </pic:nvPicPr>
                  <pic:blipFill>
                    <a:blip r:embed="rId262"/>
                    <a:stretch/>
                  </pic:blipFill>
                  <pic:spPr>
                    <a:xfrm>
                      <a:off x="0" y="0"/>
                      <a:ext cx="402590" cy="414655"/>
                    </a:xfrm>
                    <a:prstGeom prst="rect">
                      <a:avLst/>
                    </a:prstGeom>
                  </pic:spPr>
                </pic:pic>
              </a:graphicData>
            </a:graphic>
          </wp:anchor>
        </w:drawing>
      </w:r>
      <w:r>
        <w:rPr>
          <w:noProof/>
          <w:lang w:bidi="ar-SA"/>
        </w:rPr>
        <mc:AlternateContent>
          <mc:Choice Requires="wps">
            <w:drawing>
              <wp:anchor distT="518160" distB="303530" distL="0" distR="0" simplePos="0" relativeHeight="125829707" behindDoc="0" locked="0" layoutInCell="1" allowOverlap="1" wp14:anchorId="51930702" wp14:editId="1080C846">
                <wp:simplePos x="0" y="0"/>
                <wp:positionH relativeFrom="page">
                  <wp:posOffset>3238500</wp:posOffset>
                </wp:positionH>
                <wp:positionV relativeFrom="paragraph">
                  <wp:posOffset>518160</wp:posOffset>
                </wp:positionV>
                <wp:extent cx="1078865" cy="411480"/>
                <wp:effectExtent l="0" t="0" r="0" b="0"/>
                <wp:wrapTopAndBottom/>
                <wp:docPr id="569" name="Shape 569"/>
                <wp:cNvGraphicFramePr/>
                <a:graphic xmlns:a="http://schemas.openxmlformats.org/drawingml/2006/main">
                  <a:graphicData uri="http://schemas.microsoft.com/office/word/2010/wordprocessingShape">
                    <wps:wsp>
                      <wps:cNvSpPr txBox="1"/>
                      <wps:spPr>
                        <a:xfrm>
                          <a:off x="0" y="0"/>
                          <a:ext cx="1078865" cy="411480"/>
                        </a:xfrm>
                        <a:prstGeom prst="rect">
                          <a:avLst/>
                        </a:prstGeom>
                        <a:noFill/>
                      </wps:spPr>
                      <wps:txbx>
                        <w:txbxContent>
                          <w:p w:rsidR="00BF3A4B" w:rsidRDefault="00BF3A4B">
                            <w:pPr>
                              <w:pStyle w:val="Nadpis50"/>
                              <w:keepNext/>
                              <w:keepLines/>
                              <w:shd w:val="clear" w:color="auto" w:fill="auto"/>
                              <w:rPr>
                                <w:sz w:val="24"/>
                                <w:szCs w:val="24"/>
                              </w:rPr>
                            </w:pPr>
                            <w:bookmarkStart w:id="359" w:name="bookmark334"/>
                            <w:bookmarkStart w:id="360" w:name="bookmark335"/>
                            <w:r>
                              <w:rPr>
                                <w:color w:val="000000"/>
                                <w:sz w:val="24"/>
                                <w:szCs w:val="24"/>
                              </w:rPr>
                              <w:t>ČESKÁ</w:t>
                            </w:r>
                            <w:bookmarkEnd w:id="359"/>
                            <w:bookmarkEnd w:id="360"/>
                          </w:p>
                          <w:p w:rsidR="00BF3A4B" w:rsidRDefault="00BF3A4B">
                            <w:pPr>
                              <w:pStyle w:val="Nadpis50"/>
                              <w:keepNext/>
                              <w:keepLines/>
                              <w:shd w:val="clear" w:color="auto" w:fill="auto"/>
                              <w:rPr>
                                <w:sz w:val="24"/>
                                <w:szCs w:val="24"/>
                              </w:rPr>
                            </w:pPr>
                            <w:bookmarkStart w:id="361" w:name="bookmark336"/>
                            <w:bookmarkStart w:id="362" w:name="bookmark337"/>
                            <w:r>
                              <w:rPr>
                                <w:color w:val="000000"/>
                                <w:sz w:val="24"/>
                                <w:szCs w:val="24"/>
                              </w:rPr>
                              <w:t>POJIŠŤOVNA</w:t>
                            </w:r>
                            <w:bookmarkEnd w:id="361"/>
                            <w:bookmarkEnd w:id="362"/>
                          </w:p>
                        </w:txbxContent>
                      </wps:txbx>
                      <wps:bodyPr lIns="0" tIns="0" rIns="0" bIns="0"/>
                    </wps:wsp>
                  </a:graphicData>
                </a:graphic>
              </wp:anchor>
            </w:drawing>
          </mc:Choice>
          <mc:Fallback>
            <w:pict>
              <v:shape id="Shape 569" o:spid="_x0000_s1190" type="#_x0000_t202" style="position:absolute;margin-left:255pt;margin-top:40.8pt;width:84.95pt;height:32.4pt;z-index:125829707;visibility:visible;mso-wrap-style:square;mso-wrap-distance-left:0;mso-wrap-distance-top:40.8pt;mso-wrap-distance-right:0;mso-wrap-distance-bottom:23.9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" filled="f" stroked="f">
                <v:textbox inset="0,0,0,0">
                  <w:txbxContent>
                    <w:p w:rsidR="00BF3A4B" w:rsidRDefault="00BF3A4B">
                      <w:pPr>
                        <w:pStyle w:val="Nadpis50"/>
                        <w:keepNext/>
                        <w:keepLines/>
                        <w:shd w:val="clear" w:color="auto" w:fill="auto"/>
                        <w:rPr>
                          <w:sz w:val="24"/>
                          <w:szCs w:val="24"/>
                        </w:rPr>
                      </w:pPr>
                      <w:bookmarkStart w:id="363" w:name="bookmark334"/>
                      <w:bookmarkStart w:id="364" w:name="bookmark335"/>
                      <w:r>
                        <w:rPr>
                          <w:color w:val="000000"/>
                          <w:sz w:val="24"/>
                          <w:szCs w:val="24"/>
                        </w:rPr>
                        <w:t>ČESKÁ</w:t>
                      </w:r>
                      <w:bookmarkEnd w:id="363"/>
                      <w:bookmarkEnd w:id="364"/>
                    </w:p>
                    <w:p w:rsidR="00BF3A4B" w:rsidRDefault="00BF3A4B">
                      <w:pPr>
                        <w:pStyle w:val="Nadpis50"/>
                        <w:keepNext/>
                        <w:keepLines/>
                        <w:shd w:val="clear" w:color="auto" w:fill="auto"/>
                        <w:rPr>
                          <w:sz w:val="24"/>
                          <w:szCs w:val="24"/>
                        </w:rPr>
                      </w:pPr>
                      <w:bookmarkStart w:id="365" w:name="bookmark336"/>
                      <w:bookmarkStart w:id="366" w:name="bookmark337"/>
                      <w:r>
                        <w:rPr>
                          <w:color w:val="000000"/>
                          <w:sz w:val="24"/>
                          <w:szCs w:val="24"/>
                        </w:rPr>
                        <w:t>POJIŠŤOVNA</w:t>
                      </w:r>
                      <w:bookmarkEnd w:id="365"/>
                      <w:bookmarkEnd w:id="366"/>
                    </w:p>
                  </w:txbxContent>
                </v:textbox>
                <w10:wrap type="topAndBottom" anchorx="page"/>
              </v:shape>
            </w:pict>
          </mc:Fallback>
        </mc:AlternateContent>
      </w:r>
    </w:p>
    <w:p w:rsidR="00450F04" w:rsidRDefault="00314692">
      <w:pPr>
        <w:pStyle w:val="Jin0"/>
        <w:shd w:val="clear" w:color="auto" w:fill="auto"/>
        <w:tabs>
          <w:tab w:val="left" w:pos="3566"/>
        </w:tabs>
        <w:spacing w:after="100"/>
        <w:ind w:firstLine="720"/>
        <w:rPr>
          <w:sz w:val="30"/>
          <w:szCs w:val="30"/>
        </w:rPr>
      </w:pPr>
      <w:r>
        <w:rPr>
          <w:rFonts w:ascii="Times New Roman" w:eastAsia="Times New Roman" w:hAnsi="Times New Roman" w:cs="Times New Roman"/>
          <w:b/>
          <w:bCs/>
          <w:sz w:val="30"/>
          <w:szCs w:val="30"/>
        </w:rPr>
        <w:t>S</w:t>
      </w:r>
      <w:r>
        <w:rPr>
          <w:rFonts w:ascii="Times New Roman" w:eastAsia="Times New Roman" w:hAnsi="Times New Roman" w:cs="Times New Roman"/>
          <w:b/>
          <w:bCs/>
          <w:sz w:val="30"/>
          <w:szCs w:val="30"/>
        </w:rPr>
        <w:tab/>
        <w:t>Česká pojišťovna a.s.</w:t>
      </w:r>
    </w:p>
    <w:p w:rsidR="00450F04" w:rsidRDefault="00314692">
      <w:pPr>
        <w:pStyle w:val="Zkladntext110"/>
        <w:shd w:val="clear" w:color="auto" w:fill="auto"/>
        <w:spacing w:after="0" w:line="276" w:lineRule="auto"/>
        <w:ind w:left="0"/>
        <w:jc w:val="center"/>
      </w:pPr>
      <w:r>
        <w:t>Spálená 75/16, 113 04 Praha 1, Česká republika</w:t>
      </w:r>
      <w:r>
        <w:br/>
        <w:t xml:space="preserve">IČO </w:t>
      </w:r>
      <w:proofErr w:type="gramStart"/>
      <w:r>
        <w:t>452 72 956, .</w:t>
      </w:r>
      <w:proofErr w:type="gramEnd"/>
    </w:p>
    <w:p w:rsidR="00450F04" w:rsidRDefault="00314692">
      <w:pPr>
        <w:pStyle w:val="Zkladntext110"/>
        <w:shd w:val="clear" w:color="auto" w:fill="auto"/>
        <w:spacing w:after="240" w:line="276" w:lineRule="auto"/>
        <w:ind w:left="0"/>
        <w:jc w:val="center"/>
      </w:pPr>
      <w:r>
        <w:t>zapsaná v obchodním rejstříku u Městského soudu v Praze, spisová značka B 1464,</w:t>
      </w:r>
      <w:r>
        <w:br/>
        <w:t>kterou zastupuje</w:t>
      </w:r>
      <w:r>
        <w:br/>
        <w:t>Kamila Lipárová, senior upisovatel útvaru korporátního a průmyslového pojištění</w:t>
      </w:r>
    </w:p>
    <w:p w:rsidR="00450F04" w:rsidRDefault="00314692">
      <w:pPr>
        <w:pStyle w:val="Zkladntext110"/>
        <w:shd w:val="clear" w:color="auto" w:fill="auto"/>
        <w:spacing w:after="720" w:line="264" w:lineRule="auto"/>
        <w:ind w:left="0"/>
        <w:jc w:val="center"/>
      </w:pPr>
      <w:r>
        <w:t>(dále jen „pojišťovna“)</w:t>
      </w:r>
      <w:r>
        <w:br/>
        <w:t>a</w:t>
      </w:r>
    </w:p>
    <w:p w:rsidR="00450F04" w:rsidRDefault="00314692">
      <w:pPr>
        <w:pStyle w:val="Jin0"/>
        <w:shd w:val="clear" w:color="auto" w:fill="auto"/>
        <w:spacing w:after="100"/>
        <w:jc w:val="center"/>
        <w:rPr>
          <w:sz w:val="30"/>
          <w:szCs w:val="30"/>
        </w:rPr>
      </w:pPr>
      <w:r>
        <w:rPr>
          <w:rFonts w:ascii="Times New Roman" w:eastAsia="Times New Roman" w:hAnsi="Times New Roman" w:cs="Times New Roman"/>
          <w:b/>
          <w:bCs/>
          <w:sz w:val="30"/>
          <w:szCs w:val="30"/>
        </w:rPr>
        <w:t>GEMA ART GROUP a.s.</w:t>
      </w:r>
    </w:p>
    <w:p w:rsidR="00450F04" w:rsidRDefault="00314692">
      <w:pPr>
        <w:pStyle w:val="Zkladntext110"/>
        <w:shd w:val="clear" w:color="auto" w:fill="auto"/>
        <w:spacing w:after="0"/>
        <w:ind w:left="0"/>
        <w:jc w:val="center"/>
      </w:pPr>
      <w:r>
        <w:t>Praha 1, Haštalská 760/27, PSČ 110 00, Česká republika</w:t>
      </w:r>
      <w:r>
        <w:br/>
        <w:t>IČO 264 37 741,</w:t>
      </w:r>
    </w:p>
    <w:p w:rsidR="00450F04" w:rsidRDefault="00314692">
      <w:pPr>
        <w:pStyle w:val="Zkladntext110"/>
        <w:shd w:val="clear" w:color="auto" w:fill="auto"/>
        <w:spacing w:after="460"/>
        <w:ind w:left="1400"/>
      </w:pPr>
      <w:r>
        <w:t>zapsaná v obchodním rejstříku u Městského soudu v Praze, spisová značka B 7114,</w:t>
      </w:r>
    </w:p>
    <w:p w:rsidR="00450F04" w:rsidRDefault="00314692">
      <w:pPr>
        <w:pStyle w:val="Zkladntext110"/>
        <w:shd w:val="clear" w:color="auto" w:fill="auto"/>
        <w:spacing w:after="240"/>
        <w:ind w:left="0"/>
        <w:jc w:val="center"/>
      </w:pPr>
      <w:r>
        <w:t>Korespondenční adresa je shodná s adresou pojistníka</w:t>
      </w:r>
    </w:p>
    <w:p w:rsidR="00450F04" w:rsidRDefault="00314692">
      <w:pPr>
        <w:pStyle w:val="Zkladntext110"/>
        <w:shd w:val="clear" w:color="auto" w:fill="auto"/>
        <w:spacing w:after="0"/>
        <w:ind w:left="0"/>
        <w:jc w:val="center"/>
      </w:pPr>
      <w:r>
        <w:t>kterou zastupuje</w:t>
      </w:r>
    </w:p>
    <w:p w:rsidR="00450F04" w:rsidRDefault="00314692">
      <w:pPr>
        <w:pStyle w:val="Zkladntext110"/>
        <w:shd w:val="clear" w:color="auto" w:fill="auto"/>
        <w:spacing w:after="240"/>
        <w:ind w:left="0"/>
        <w:jc w:val="center"/>
      </w:pPr>
      <w:proofErr w:type="spellStart"/>
      <w:r>
        <w:t>Ak</w:t>
      </w:r>
      <w:proofErr w:type="spellEnd"/>
      <w:r>
        <w:t xml:space="preserve">. </w:t>
      </w:r>
      <w:proofErr w:type="spellStart"/>
      <w:r>
        <w:t>mal</w:t>
      </w:r>
      <w:proofErr w:type="spellEnd"/>
      <w:r>
        <w:t>. Zdeněk Fučík, statutární ředitel</w:t>
      </w:r>
    </w:p>
    <w:p w:rsidR="00450F04" w:rsidRDefault="00314692">
      <w:pPr>
        <w:pStyle w:val="Zkladntext110"/>
        <w:shd w:val="clear" w:color="auto" w:fill="auto"/>
        <w:spacing w:after="520"/>
        <w:ind w:left="0"/>
        <w:jc w:val="center"/>
      </w:pPr>
      <w:r>
        <w:t>(dále jen „</w:t>
      </w:r>
      <w:proofErr w:type="spellStart"/>
      <w:r>
        <w:t>pojistnflc</w:t>
      </w:r>
      <w:proofErr w:type="spellEnd"/>
      <w:r>
        <w:t>“)</w:t>
      </w:r>
    </w:p>
    <w:p w:rsidR="00450F04" w:rsidRDefault="00314692">
      <w:pPr>
        <w:pStyle w:val="Zkladntext110"/>
        <w:shd w:val="clear" w:color="auto" w:fill="auto"/>
        <w:spacing w:after="100"/>
        <w:ind w:left="0"/>
        <w:jc w:val="center"/>
        <w:rPr>
          <w:sz w:val="30"/>
          <w:szCs w:val="30"/>
        </w:rPr>
      </w:pPr>
      <w:r>
        <w:t xml:space="preserve">uzavřely pojistnou smlouvu č. </w:t>
      </w:r>
      <w:r>
        <w:rPr>
          <w:sz w:val="30"/>
          <w:szCs w:val="30"/>
        </w:rPr>
        <w:t>899-24312-10</w:t>
      </w:r>
    </w:p>
    <w:p w:rsidR="00450F04" w:rsidRDefault="00314692">
      <w:pPr>
        <w:pStyle w:val="Jin0"/>
        <w:shd w:val="clear" w:color="auto" w:fill="auto"/>
        <w:spacing w:after="1080"/>
        <w:jc w:val="center"/>
        <w:rPr>
          <w:sz w:val="30"/>
          <w:szCs w:val="30"/>
        </w:rPr>
      </w:pPr>
      <w:r>
        <w:rPr>
          <w:rFonts w:ascii="Times New Roman" w:eastAsia="Times New Roman" w:hAnsi="Times New Roman" w:cs="Times New Roman"/>
          <w:b/>
          <w:bCs/>
          <w:sz w:val="30"/>
          <w:szCs w:val="30"/>
        </w:rPr>
        <w:t>o pojištění odpovědnosti členů orgánů společnosti</w:t>
      </w:r>
    </w:p>
    <w:p w:rsidR="00450F04" w:rsidRDefault="00314692">
      <w:pPr>
        <w:pStyle w:val="Zkladntext110"/>
        <w:shd w:val="clear" w:color="auto" w:fill="auto"/>
        <w:spacing w:after="240"/>
        <w:ind w:left="0"/>
        <w:jc w:val="center"/>
      </w:pPr>
      <w:r>
        <w:t>Tato pojistná smlouvaje ve správě Martina Kociana, junior upisovatele</w:t>
      </w:r>
      <w:r>
        <w:br/>
        <w:t>útvaru korporátního a průmyslového pojištěni.</w:t>
      </w:r>
    </w:p>
    <w:p w:rsidR="00450F04" w:rsidRDefault="00314692">
      <w:pPr>
        <w:pStyle w:val="Zkladntext110"/>
        <w:shd w:val="clear" w:color="auto" w:fill="auto"/>
        <w:spacing w:after="0"/>
        <w:ind w:left="0"/>
        <w:jc w:val="center"/>
      </w:pPr>
      <w:r>
        <w:t xml:space="preserve">Pojistná </w:t>
      </w:r>
      <w:proofErr w:type="gramStart"/>
      <w:r>
        <w:t>smlouvaje</w:t>
      </w:r>
      <w:proofErr w:type="gramEnd"/>
      <w:r>
        <w:t xml:space="preserve"> sjednána prostřednictvím poradce pro podnikatelské pojištění, Jiřího Menšíka,</w:t>
      </w:r>
      <w:r>
        <w:br/>
        <w:t>Česká pojišťovna a.s., Slovanského bratrství 138,393 01 Pelhřimov, Česká republika.</w:t>
      </w:r>
    </w:p>
    <w:p w:rsidR="00450F04" w:rsidRDefault="00314692">
      <w:pPr>
        <w:pStyle w:val="Zkladntext110"/>
        <w:shd w:val="clear" w:color="auto" w:fill="auto"/>
        <w:spacing w:after="1040"/>
        <w:ind w:left="0"/>
        <w:jc w:val="center"/>
      </w:pPr>
      <w:r>
        <w:t>Pojištěný bude uplatňovat veškerá práva na pojistné plnění prostřednictvím tohoto</w:t>
      </w:r>
      <w:r>
        <w:br/>
        <w:t>pojišťovacího zprostředkovatele.</w:t>
      </w:r>
    </w:p>
    <w:p w:rsidR="00450F04" w:rsidRDefault="00314692">
      <w:pPr>
        <w:pStyle w:val="Zkladntext30"/>
        <w:shd w:val="clear" w:color="auto" w:fill="auto"/>
        <w:spacing w:after="240"/>
        <w:ind w:left="8780"/>
      </w:pPr>
      <w:r>
        <w:rPr>
          <w:color w:val="000000"/>
        </w:rPr>
        <w:t>strana 1 z 5</w:t>
      </w:r>
      <w:r>
        <w:br w:type="page"/>
      </w:r>
    </w:p>
    <w:p w:rsidR="00450F04" w:rsidRDefault="00314692">
      <w:pPr>
        <w:pStyle w:val="Jin0"/>
        <w:shd w:val="clear" w:color="auto" w:fill="auto"/>
        <w:spacing w:after="220"/>
        <w:rPr>
          <w:sz w:val="34"/>
          <w:szCs w:val="34"/>
        </w:rPr>
      </w:pPr>
      <w:r>
        <w:rPr>
          <w:rFonts w:ascii="Times New Roman" w:eastAsia="Times New Roman" w:hAnsi="Times New Roman" w:cs="Times New Roman"/>
          <w:b/>
          <w:bCs/>
          <w:smallCaps/>
          <w:sz w:val="34"/>
          <w:szCs w:val="34"/>
        </w:rPr>
        <w:lastRenderedPageBreak/>
        <w:t>Pojištění odpovědnosti</w:t>
      </w:r>
    </w:p>
    <w:p w:rsidR="00450F04" w:rsidRDefault="00314692">
      <w:pPr>
        <w:pStyle w:val="Zkladntext110"/>
        <w:numPr>
          <w:ilvl w:val="0"/>
          <w:numId w:val="57"/>
        </w:numPr>
        <w:shd w:val="clear" w:color="auto" w:fill="auto"/>
        <w:tabs>
          <w:tab w:val="left" w:pos="533"/>
        </w:tabs>
        <w:spacing w:after="0" w:line="266" w:lineRule="auto"/>
        <w:ind w:left="0"/>
      </w:pPr>
      <w:r>
        <w:t>ÚVODNÍ USTANOVENÍ</w:t>
      </w:r>
    </w:p>
    <w:p w:rsidR="00450F04" w:rsidRDefault="00314692">
      <w:pPr>
        <w:pStyle w:val="Zkladntext110"/>
        <w:numPr>
          <w:ilvl w:val="1"/>
          <w:numId w:val="57"/>
        </w:numPr>
        <w:shd w:val="clear" w:color="auto" w:fill="auto"/>
        <w:tabs>
          <w:tab w:val="left" w:pos="533"/>
        </w:tabs>
        <w:spacing w:line="266" w:lineRule="auto"/>
        <w:ind w:left="560" w:hanging="560"/>
      </w:pPr>
      <w:r>
        <w:t xml:space="preserve">Pojištění sjednané touto pojistnou smlouvou se řídí pojistnými podmínkami uvedenými v bodu </w:t>
      </w:r>
      <w:proofErr w:type="gramStart"/>
      <w:r>
        <w:t>1.2. této</w:t>
      </w:r>
      <w:proofErr w:type="gramEnd"/>
      <w:r>
        <w:t xml:space="preserve"> pojistné smlouvy, na které tato pojistná smlouva odkazuje a dále smluvními ujednáními. Pojistné pod</w:t>
      </w:r>
      <w:r>
        <w:softHyphen/>
        <w:t xml:space="preserve">mínky uvedené v bodu </w:t>
      </w:r>
      <w:proofErr w:type="gramStart"/>
      <w:r>
        <w:t>1.2. této</w:t>
      </w:r>
      <w:proofErr w:type="gramEnd"/>
      <w:r>
        <w:t xml:space="preserve"> pojistné smlouvy jsou nedílnou součástí této smlouvy.</w:t>
      </w:r>
    </w:p>
    <w:p w:rsidR="00450F04" w:rsidRDefault="00314692">
      <w:pPr>
        <w:pStyle w:val="Zkladntext110"/>
        <w:numPr>
          <w:ilvl w:val="1"/>
          <w:numId w:val="57"/>
        </w:numPr>
        <w:shd w:val="clear" w:color="auto" w:fill="auto"/>
        <w:tabs>
          <w:tab w:val="left" w:pos="533"/>
        </w:tabs>
        <w:spacing w:line="266" w:lineRule="auto"/>
        <w:ind w:left="0"/>
      </w:pPr>
      <w:r>
        <w:t>Pojistné podmínky, které jsou nedílnou součástí této pojistné smlouvy a tvoří její přílohy:</w:t>
      </w:r>
    </w:p>
    <w:tbl>
      <w:tblPr>
        <w:tblOverlap w:val="never"/>
        <w:tblW w:w="0" w:type="auto"/>
        <w:jc w:val="center"/>
        <w:tblLayout w:type="fixed"/>
        <w:tblCellMar>
          <w:left w:w="10" w:type="dxa"/>
          <w:right w:w="10" w:type="dxa"/>
        </w:tblCellMar>
        <w:tblLook w:val="0000" w:firstRow="0" w:lastRow="0" w:firstColumn="0" w:lastColumn="0" w:noHBand="0" w:noVBand="0"/>
      </w:tblPr>
      <w:tblGrid>
        <w:gridCol w:w="7032"/>
        <w:gridCol w:w="1771"/>
      </w:tblGrid>
      <w:tr w:rsidR="00450F04">
        <w:trPr>
          <w:trHeight w:hRule="exact" w:val="518"/>
          <w:jc w:val="center"/>
        </w:trPr>
        <w:tc>
          <w:tcPr>
            <w:tcW w:w="7032" w:type="dxa"/>
            <w:tcBorders>
              <w:top w:val="single" w:sz="4" w:space="0" w:color="auto"/>
              <w:left w:val="single" w:sz="4" w:space="0" w:color="auto"/>
            </w:tcBorders>
            <w:shd w:val="clear" w:color="auto" w:fill="FFFFFF"/>
            <w:vAlign w:val="center"/>
          </w:tcPr>
          <w:p w:rsidR="00450F04" w:rsidRDefault="00314692">
            <w:pPr>
              <w:pStyle w:val="Jin0"/>
              <w:shd w:val="clear" w:color="auto" w:fill="auto"/>
              <w:rPr>
                <w:sz w:val="16"/>
                <w:szCs w:val="16"/>
              </w:rPr>
            </w:pPr>
            <w:r>
              <w:rPr>
                <w:b/>
                <w:bCs/>
                <w:sz w:val="16"/>
                <w:szCs w:val="16"/>
              </w:rPr>
              <w:t>Pojistné podmínky - plný název</w:t>
            </w:r>
          </w:p>
        </w:tc>
        <w:tc>
          <w:tcPr>
            <w:tcW w:w="1771" w:type="dxa"/>
            <w:tcBorders>
              <w:top w:val="single" w:sz="4" w:space="0" w:color="auto"/>
              <w:left w:val="single" w:sz="4" w:space="0" w:color="auto"/>
              <w:right w:val="single" w:sz="4" w:space="0" w:color="auto"/>
            </w:tcBorders>
            <w:shd w:val="clear" w:color="auto" w:fill="FFFFFF"/>
            <w:vAlign w:val="bottom"/>
          </w:tcPr>
          <w:p w:rsidR="00450F04" w:rsidRDefault="00314692">
            <w:pPr>
              <w:pStyle w:val="Jin0"/>
              <w:shd w:val="clear" w:color="auto" w:fill="auto"/>
              <w:spacing w:line="288" w:lineRule="auto"/>
              <w:rPr>
                <w:sz w:val="16"/>
                <w:szCs w:val="16"/>
              </w:rPr>
            </w:pPr>
            <w:r>
              <w:rPr>
                <w:b/>
                <w:bCs/>
                <w:sz w:val="16"/>
                <w:szCs w:val="16"/>
              </w:rPr>
              <w:t>Pojistné podmínky - zkrácený název</w:t>
            </w:r>
          </w:p>
        </w:tc>
      </w:tr>
      <w:tr w:rsidR="00450F04">
        <w:trPr>
          <w:trHeight w:hRule="exact" w:val="518"/>
          <w:jc w:val="center"/>
        </w:trPr>
        <w:tc>
          <w:tcPr>
            <w:tcW w:w="7032" w:type="dxa"/>
            <w:tcBorders>
              <w:top w:val="single" w:sz="4" w:space="0" w:color="auto"/>
              <w:left w:val="single" w:sz="4" w:space="0" w:color="auto"/>
              <w:bottom w:val="single" w:sz="4" w:space="0" w:color="auto"/>
            </w:tcBorders>
            <w:shd w:val="clear" w:color="auto" w:fill="FFFFFF"/>
          </w:tcPr>
          <w:p w:rsidR="00450F04" w:rsidRDefault="00314692">
            <w:pPr>
              <w:pStyle w:val="Jin0"/>
              <w:shd w:val="clear" w:color="auto" w:fill="auto"/>
              <w:spacing w:line="295" w:lineRule="auto"/>
              <w:rPr>
                <w:sz w:val="16"/>
                <w:szCs w:val="16"/>
              </w:rPr>
            </w:pPr>
            <w:r>
              <w:rPr>
                <w:b/>
                <w:bCs/>
                <w:sz w:val="16"/>
                <w:szCs w:val="16"/>
              </w:rPr>
              <w:t>Všeobecné pojistné podmínky pro pojištění odpovědnosti členů orgánů společnosti VPPPR-P-01/2015</w:t>
            </w:r>
          </w:p>
        </w:tc>
        <w:tc>
          <w:tcPr>
            <w:tcW w:w="1771" w:type="dxa"/>
            <w:tcBorders>
              <w:top w:val="single" w:sz="4" w:space="0" w:color="auto"/>
              <w:left w:val="single" w:sz="4" w:space="0" w:color="auto"/>
              <w:bottom w:val="single" w:sz="4" w:space="0" w:color="auto"/>
              <w:right w:val="single" w:sz="4" w:space="0" w:color="auto"/>
            </w:tcBorders>
            <w:shd w:val="clear" w:color="auto" w:fill="FFFFFF"/>
            <w:vAlign w:val="center"/>
          </w:tcPr>
          <w:p w:rsidR="00450F04" w:rsidRDefault="00314692">
            <w:pPr>
              <w:pStyle w:val="Jin0"/>
              <w:shd w:val="clear" w:color="auto" w:fill="auto"/>
              <w:rPr>
                <w:sz w:val="16"/>
                <w:szCs w:val="16"/>
              </w:rPr>
            </w:pPr>
            <w:r>
              <w:rPr>
                <w:b/>
                <w:bCs/>
                <w:sz w:val="16"/>
                <w:szCs w:val="16"/>
              </w:rPr>
              <w:t>VPPPR-P</w:t>
            </w:r>
          </w:p>
        </w:tc>
      </w:tr>
    </w:tbl>
    <w:p w:rsidR="00450F04" w:rsidRDefault="00450F04">
      <w:pPr>
        <w:spacing w:after="219" w:line="1" w:lineRule="exact"/>
      </w:pPr>
    </w:p>
    <w:p w:rsidR="00450F04" w:rsidRDefault="00314692">
      <w:pPr>
        <w:pStyle w:val="Zkladntext110"/>
        <w:numPr>
          <w:ilvl w:val="1"/>
          <w:numId w:val="57"/>
        </w:numPr>
        <w:shd w:val="clear" w:color="auto" w:fill="auto"/>
        <w:tabs>
          <w:tab w:val="left" w:pos="533"/>
        </w:tabs>
        <w:ind w:left="0"/>
      </w:pPr>
      <w:r>
        <w:t>Pojištění se sjednává ve prospěch členů orgánů pojistníka.</w:t>
      </w:r>
    </w:p>
    <w:p w:rsidR="00450F04" w:rsidRDefault="00314692">
      <w:pPr>
        <w:pStyle w:val="Zkladntext110"/>
        <w:numPr>
          <w:ilvl w:val="1"/>
          <w:numId w:val="57"/>
        </w:numPr>
        <w:shd w:val="clear" w:color="auto" w:fill="auto"/>
        <w:tabs>
          <w:tab w:val="left" w:pos="533"/>
        </w:tabs>
        <w:spacing w:after="0"/>
        <w:ind w:left="0"/>
      </w:pPr>
      <w:r>
        <w:t>Pojištěnými z této pojistné smlouvy jsou:</w:t>
      </w:r>
    </w:p>
    <w:p w:rsidR="00450F04" w:rsidRDefault="00314692">
      <w:pPr>
        <w:pStyle w:val="Zkladntext110"/>
        <w:numPr>
          <w:ilvl w:val="0"/>
          <w:numId w:val="58"/>
        </w:numPr>
        <w:shd w:val="clear" w:color="auto" w:fill="auto"/>
        <w:tabs>
          <w:tab w:val="left" w:pos="923"/>
        </w:tabs>
        <w:spacing w:after="0"/>
        <w:ind w:left="0" w:firstLine="560"/>
      </w:pPr>
      <w:r>
        <w:t>osoby v rozsahu a za podmínek uvedených v článku 17 bodu 22 VPPPR-P;</w:t>
      </w:r>
    </w:p>
    <w:p w:rsidR="00450F04" w:rsidRDefault="00314692">
      <w:pPr>
        <w:pStyle w:val="Zkladntext110"/>
        <w:numPr>
          <w:ilvl w:val="0"/>
          <w:numId w:val="58"/>
        </w:numPr>
        <w:shd w:val="clear" w:color="auto" w:fill="auto"/>
        <w:tabs>
          <w:tab w:val="left" w:pos="958"/>
        </w:tabs>
        <w:spacing w:after="0"/>
        <w:ind w:left="860" w:hanging="280"/>
      </w:pPr>
      <w:r>
        <w:t>dědici, zákonní zástupci a právní nástupci, a to v rozsahu a za podmínek uvedených v článku 5 bodu 2 VPPPR-P;</w:t>
      </w:r>
    </w:p>
    <w:p w:rsidR="00450F04" w:rsidRDefault="00314692">
      <w:pPr>
        <w:pStyle w:val="Zkladntext110"/>
        <w:numPr>
          <w:ilvl w:val="0"/>
          <w:numId w:val="58"/>
        </w:numPr>
        <w:shd w:val="clear" w:color="auto" w:fill="auto"/>
        <w:tabs>
          <w:tab w:val="left" w:pos="938"/>
        </w:tabs>
        <w:ind w:left="0" w:firstLine="560"/>
      </w:pPr>
      <w:r>
        <w:t>manželé, a to v rozsahu a za podmínek uvedených v článku 5 bodu 3 VPPPR-P.</w:t>
      </w:r>
    </w:p>
    <w:p w:rsidR="00450F04" w:rsidRDefault="00314692">
      <w:pPr>
        <w:pStyle w:val="Jin0"/>
        <w:numPr>
          <w:ilvl w:val="0"/>
          <w:numId w:val="57"/>
        </w:numPr>
        <w:shd w:val="clear" w:color="auto" w:fill="auto"/>
        <w:tabs>
          <w:tab w:val="left" w:pos="533"/>
        </w:tabs>
        <w:rPr>
          <w:sz w:val="17"/>
          <w:szCs w:val="17"/>
        </w:rPr>
      </w:pPr>
      <w:r>
        <w:rPr>
          <w:rFonts w:ascii="Times New Roman" w:eastAsia="Times New Roman" w:hAnsi="Times New Roman" w:cs="Times New Roman"/>
          <w:b/>
          <w:bCs/>
          <w:sz w:val="17"/>
          <w:szCs w:val="17"/>
        </w:rPr>
        <w:t>ROZSAH POJIŠTĚNÍ/POJISTNÁ NEBEZPEČÍ</w:t>
      </w:r>
    </w:p>
    <w:p w:rsidR="00450F04" w:rsidRDefault="00314692">
      <w:pPr>
        <w:pStyle w:val="Zkladntext110"/>
        <w:numPr>
          <w:ilvl w:val="1"/>
          <w:numId w:val="57"/>
        </w:numPr>
        <w:shd w:val="clear" w:color="auto" w:fill="auto"/>
        <w:tabs>
          <w:tab w:val="left" w:pos="533"/>
        </w:tabs>
        <w:ind w:left="0"/>
      </w:pPr>
      <w:r>
        <w:t>Pojištění se sjednává pro pojistná nebezpečí uvedená v článku 4 a 5 VPPPR-P.</w:t>
      </w:r>
    </w:p>
    <w:p w:rsidR="00450F04" w:rsidRDefault="00314692">
      <w:pPr>
        <w:pStyle w:val="Zkladntext110"/>
        <w:numPr>
          <w:ilvl w:val="1"/>
          <w:numId w:val="57"/>
        </w:numPr>
        <w:shd w:val="clear" w:color="auto" w:fill="auto"/>
        <w:tabs>
          <w:tab w:val="left" w:pos="533"/>
        </w:tabs>
        <w:ind w:left="0"/>
      </w:pPr>
      <w:r>
        <w:t xml:space="preserve">Pro uplatněni výluk uvedených v článku 8 bodu 1 písm. e) a g) VPPPR-P se sjednává datum </w:t>
      </w:r>
      <w:proofErr w:type="gramStart"/>
      <w:r>
        <w:t>1.1.2015</w:t>
      </w:r>
      <w:proofErr w:type="gramEnd"/>
      <w:r>
        <w:t>.</w:t>
      </w:r>
    </w:p>
    <w:p w:rsidR="00450F04" w:rsidRDefault="00314692">
      <w:pPr>
        <w:pStyle w:val="Zkladntext110"/>
        <w:numPr>
          <w:ilvl w:val="1"/>
          <w:numId w:val="57"/>
        </w:numPr>
        <w:shd w:val="clear" w:color="auto" w:fill="auto"/>
        <w:tabs>
          <w:tab w:val="left" w:pos="533"/>
        </w:tabs>
        <w:ind w:left="560" w:hanging="560"/>
      </w:pPr>
      <w:r>
        <w:t>Pojištění se vztahuje na nároky uplatněné a šetření založené na porušení povinností pojištěného, ke kte</w:t>
      </w:r>
      <w:r>
        <w:softHyphen/>
        <w:t xml:space="preserve">rým došlo po </w:t>
      </w:r>
      <w:proofErr w:type="gramStart"/>
      <w:r>
        <w:t>5.3.2001</w:t>
      </w:r>
      <w:proofErr w:type="gramEnd"/>
      <w:r>
        <w:t>, a to za předpokladu, že společnost nebo pojištěný v době uzavření této pojistné smlouvy o takovém porušení povinností nevěděli nebo nemohli vědět.</w:t>
      </w:r>
    </w:p>
    <w:p w:rsidR="00450F04" w:rsidRDefault="00314692">
      <w:pPr>
        <w:pStyle w:val="Zkladntext110"/>
        <w:numPr>
          <w:ilvl w:val="1"/>
          <w:numId w:val="57"/>
        </w:numPr>
        <w:shd w:val="clear" w:color="auto" w:fill="auto"/>
        <w:tabs>
          <w:tab w:val="left" w:pos="533"/>
        </w:tabs>
        <w:ind w:left="560" w:hanging="560"/>
      </w:pPr>
      <w:r>
        <w:t>Za podmínek uvedených v článku 4 bodu 7 VPPPR-P se ujednává, že pojištění se vztahuje na případ právním předpisem stanovené povinnosti společnosti nahradit újmu způsobenou jiné osobě v případě nároků v souvislosti s cennými papíry.</w:t>
      </w:r>
    </w:p>
    <w:p w:rsidR="00450F04" w:rsidRDefault="00314692">
      <w:pPr>
        <w:pStyle w:val="Zkladntext1"/>
        <w:numPr>
          <w:ilvl w:val="0"/>
          <w:numId w:val="57"/>
        </w:numPr>
        <w:shd w:val="clear" w:color="auto" w:fill="auto"/>
        <w:tabs>
          <w:tab w:val="left" w:pos="533"/>
        </w:tabs>
      </w:pPr>
      <w:r>
        <w:rPr>
          <w:b/>
          <w:bCs/>
          <w:smallCaps/>
        </w:rPr>
        <w:t>Parametry pojištění</w:t>
      </w:r>
    </w:p>
    <w:p w:rsidR="00450F04" w:rsidRDefault="00314692">
      <w:pPr>
        <w:pStyle w:val="Zkladntext110"/>
        <w:numPr>
          <w:ilvl w:val="1"/>
          <w:numId w:val="57"/>
        </w:numPr>
        <w:shd w:val="clear" w:color="auto" w:fill="auto"/>
        <w:tabs>
          <w:tab w:val="left" w:pos="533"/>
          <w:tab w:val="left" w:pos="7930"/>
        </w:tabs>
        <w:ind w:left="0"/>
      </w:pPr>
      <w:proofErr w:type="spellStart"/>
      <w:r>
        <w:t>Pojištěníse</w:t>
      </w:r>
      <w:proofErr w:type="spellEnd"/>
      <w:r>
        <w:t xml:space="preserve"> sjednáváš limitem pojistného plnění ve výši</w:t>
      </w:r>
      <w:r>
        <w:tab/>
        <w:t>100 000 000 Kč</w:t>
      </w:r>
    </w:p>
    <w:p w:rsidR="00450F04" w:rsidRDefault="00314692">
      <w:pPr>
        <w:pStyle w:val="Zkladntext110"/>
        <w:numPr>
          <w:ilvl w:val="2"/>
          <w:numId w:val="57"/>
        </w:numPr>
        <w:shd w:val="clear" w:color="auto" w:fill="auto"/>
        <w:tabs>
          <w:tab w:val="left" w:pos="670"/>
        </w:tabs>
        <w:ind w:left="0"/>
      </w:pPr>
      <w:r>
        <w:t>Pojištění se sjednává s dodatečným limitem pro nevýkonné členy orgánů ve výši 10 000 000 Kč</w:t>
      </w:r>
    </w:p>
    <w:p w:rsidR="00450F04" w:rsidRDefault="00314692">
      <w:pPr>
        <w:spacing w:after="4742" w:line="1" w:lineRule="exact"/>
        <w:sectPr w:rsidR="00450F04">
          <w:headerReference w:type="even" r:id="rId263"/>
          <w:headerReference w:type="default" r:id="rId264"/>
          <w:footerReference w:type="even" r:id="rId265"/>
          <w:footerReference w:type="default" r:id="rId266"/>
          <w:headerReference w:type="first" r:id="rId267"/>
          <w:footerReference w:type="first" r:id="rId268"/>
          <w:pgSz w:w="11900" w:h="16840"/>
          <w:pgMar w:top="1450" w:right="1404" w:bottom="1451" w:left="579" w:header="0" w:footer="3" w:gutter="0"/>
          <w:pgNumType w:start="1"/>
          <w:cols w:space="720"/>
          <w:noEndnote/>
          <w:titlePg/>
          <w:docGrid w:linePitch="360"/>
        </w:sectPr>
      </w:pPr>
      <w:r>
        <w:rPr>
          <w:noProof/>
          <w:lang w:bidi="ar-SA"/>
        </w:rPr>
        <w:drawing>
          <wp:anchor distT="0" distB="0" distL="0" distR="0" simplePos="0" relativeHeight="62914903" behindDoc="1" locked="0" layoutInCell="1" allowOverlap="1" wp14:anchorId="1077D1E0" wp14:editId="5FBB4974">
            <wp:simplePos x="0" y="0"/>
            <wp:positionH relativeFrom="page">
              <wp:posOffset>364490</wp:posOffset>
            </wp:positionH>
            <wp:positionV relativeFrom="paragraph">
              <wp:posOffset>79375</wp:posOffset>
            </wp:positionV>
            <wp:extent cx="250190" cy="152400"/>
            <wp:effectExtent l="0" t="0" r="0" b="0"/>
            <wp:wrapNone/>
            <wp:docPr id="585" name="Shape 585"/>
            <wp:cNvGraphicFramePr/>
            <a:graphic xmlns:a="http://schemas.openxmlformats.org/drawingml/2006/main">
              <a:graphicData uri="http://schemas.openxmlformats.org/drawingml/2006/picture">
                <pic:pic xmlns:pic="http://schemas.openxmlformats.org/drawingml/2006/picture">
                  <pic:nvPicPr>
                    <pic:cNvPr id="586" name="Picture box 586"/>
                    <pic:cNvPicPr/>
                  </pic:nvPicPr>
                  <pic:blipFill>
                    <a:blip r:embed="rId269"/>
                    <a:stretch/>
                  </pic:blipFill>
                  <pic:spPr>
                    <a:xfrm>
                      <a:off x="0" y="0"/>
                      <a:ext cx="250190" cy="152400"/>
                    </a:xfrm>
                    <a:prstGeom prst="rect">
                      <a:avLst/>
                    </a:prstGeom>
                  </pic:spPr>
                </pic:pic>
              </a:graphicData>
            </a:graphic>
          </wp:anchor>
        </w:drawing>
      </w:r>
      <w:r>
        <w:rPr>
          <w:noProof/>
          <w:lang w:bidi="ar-SA"/>
        </w:rPr>
        <mc:AlternateContent>
          <mc:Choice Requires="wps">
            <w:drawing>
              <wp:anchor distT="137160" distB="252730" distL="356870" distR="0" simplePos="0" relativeHeight="62914904" behindDoc="1" locked="0" layoutInCell="1" allowOverlap="1" wp14:anchorId="2EFDC122" wp14:editId="57E6EE98">
                <wp:simplePos x="0" y="0"/>
                <wp:positionH relativeFrom="page">
                  <wp:posOffset>724535</wp:posOffset>
                </wp:positionH>
                <wp:positionV relativeFrom="paragraph">
                  <wp:posOffset>213360</wp:posOffset>
                </wp:positionV>
                <wp:extent cx="5662930" cy="2091055"/>
                <wp:effectExtent l="0" t="0" r="0" b="0"/>
                <wp:wrapNone/>
                <wp:docPr id="587" name="Shape 587"/>
                <wp:cNvGraphicFramePr/>
                <a:graphic xmlns:a="http://schemas.openxmlformats.org/drawingml/2006/main">
                  <a:graphicData uri="http://schemas.microsoft.com/office/word/2010/wordprocessingShape">
                    <wps:wsp>
                      <wps:cNvSpPr txBox="1"/>
                      <wps:spPr>
                        <a:xfrm>
                          <a:off x="0" y="0"/>
                          <a:ext cx="5662930" cy="2091055"/>
                        </a:xfrm>
                        <a:prstGeom prst="rect">
                          <a:avLst/>
                        </a:prstGeom>
                        <a:noFill/>
                      </wps:spPr>
                      <wps:txbx>
                        <w:txbxContent>
                          <w:tbl>
                            <w:tblPr>
                              <w:tblOverlap w:val="never"/>
                              <w:tblW w:w="0" w:type="auto"/>
                              <w:tblInd w:w="10" w:type="dxa"/>
                              <w:tblLayout w:type="fixed"/>
                              <w:tblCellMar>
                                <w:left w:w="10" w:type="dxa"/>
                                <w:right w:w="10" w:type="dxa"/>
                              </w:tblCellMar>
                              <w:tblLook w:val="0000" w:firstRow="0" w:lastRow="0" w:firstColumn="0" w:lastColumn="0" w:noHBand="0" w:noVBand="0"/>
                            </w:tblPr>
                            <w:tblGrid>
                              <w:gridCol w:w="6917"/>
                              <w:gridCol w:w="2002"/>
                            </w:tblGrid>
                            <w:tr w:rsidR="00BF3A4B">
                              <w:trPr>
                                <w:trHeight w:hRule="exact" w:val="509"/>
                                <w:tblHeader/>
                              </w:trPr>
                              <w:tc>
                                <w:tcPr>
                                  <w:tcW w:w="6917" w:type="dxa"/>
                                  <w:tcBorders>
                                    <w:top w:val="single" w:sz="4" w:space="0" w:color="auto"/>
                                    <w:left w:val="single" w:sz="4" w:space="0" w:color="auto"/>
                                  </w:tcBorders>
                                  <w:shd w:val="clear" w:color="auto" w:fill="FFFFFF"/>
                                  <w:vAlign w:val="bottom"/>
                                </w:tcPr>
                                <w:p w:rsidR="00BF3A4B" w:rsidRDefault="00BF3A4B">
                                  <w:pPr>
                                    <w:pStyle w:val="Jin0"/>
                                    <w:shd w:val="clear" w:color="auto" w:fill="auto"/>
                                    <w:rPr>
                                      <w:sz w:val="19"/>
                                      <w:szCs w:val="19"/>
                                    </w:rPr>
                                  </w:pPr>
                                  <w:r>
                                    <w:rPr>
                                      <w:rFonts w:ascii="Times New Roman" w:eastAsia="Times New Roman" w:hAnsi="Times New Roman" w:cs="Times New Roman"/>
                                      <w:b/>
                                      <w:bCs/>
                                      <w:sz w:val="19"/>
                                      <w:szCs w:val="19"/>
                                    </w:rPr>
                                    <w:t>Název pojištěných nákladů a náhrad</w:t>
                                  </w:r>
                                </w:p>
                              </w:tc>
                              <w:tc>
                                <w:tcPr>
                                  <w:tcW w:w="2002" w:type="dxa"/>
                                  <w:tcBorders>
                                    <w:top w:val="single" w:sz="4" w:space="0" w:color="auto"/>
                                    <w:left w:val="single" w:sz="4" w:space="0" w:color="auto"/>
                                    <w:right w:val="single" w:sz="4" w:space="0" w:color="auto"/>
                                  </w:tcBorders>
                                  <w:shd w:val="clear" w:color="auto" w:fill="FFFFFF"/>
                                  <w:vAlign w:val="bottom"/>
                                </w:tcPr>
                                <w:p w:rsidR="00BF3A4B" w:rsidRDefault="00BF3A4B">
                                  <w:pPr>
                                    <w:pStyle w:val="Jin0"/>
                                    <w:shd w:val="clear" w:color="auto" w:fill="auto"/>
                                    <w:spacing w:line="269" w:lineRule="auto"/>
                                    <w:jc w:val="center"/>
                                    <w:rPr>
                                      <w:sz w:val="19"/>
                                      <w:szCs w:val="19"/>
                                    </w:rPr>
                                  </w:pPr>
                                  <w:proofErr w:type="spellStart"/>
                                  <w:r>
                                    <w:rPr>
                                      <w:rFonts w:ascii="Times New Roman" w:eastAsia="Times New Roman" w:hAnsi="Times New Roman" w:cs="Times New Roman"/>
                                      <w:b/>
                                      <w:bCs/>
                                      <w:sz w:val="19"/>
                                      <w:szCs w:val="19"/>
                                    </w:rPr>
                                    <w:t>Sublimit</w:t>
                                  </w:r>
                                  <w:proofErr w:type="spellEnd"/>
                                  <w:r>
                                    <w:rPr>
                                      <w:rFonts w:ascii="Times New Roman" w:eastAsia="Times New Roman" w:hAnsi="Times New Roman" w:cs="Times New Roman"/>
                                      <w:b/>
                                      <w:bCs/>
                                      <w:sz w:val="19"/>
                                      <w:szCs w:val="19"/>
                                    </w:rPr>
                                    <w:t xml:space="preserve"> pojistného plnění* v Kč</w:t>
                                  </w:r>
                                </w:p>
                              </w:tc>
                            </w:tr>
                            <w:tr w:rsidR="00BF3A4B">
                              <w:trPr>
                                <w:trHeight w:hRule="exact" w:val="259"/>
                              </w:trPr>
                              <w:tc>
                                <w:tcPr>
                                  <w:tcW w:w="6917" w:type="dxa"/>
                                  <w:tcBorders>
                                    <w:top w:val="single" w:sz="4" w:space="0" w:color="auto"/>
                                    <w:left w:val="single" w:sz="4" w:space="0" w:color="auto"/>
                                  </w:tcBorders>
                                  <w:shd w:val="clear" w:color="auto" w:fill="FFFFFF"/>
                                  <w:vAlign w:val="bottom"/>
                                </w:tcPr>
                                <w:p w:rsidR="00BF3A4B" w:rsidRDefault="00BF3A4B">
                                  <w:pPr>
                                    <w:pStyle w:val="Jin0"/>
                                    <w:shd w:val="clear" w:color="auto" w:fill="auto"/>
                                    <w:rPr>
                                      <w:sz w:val="19"/>
                                      <w:szCs w:val="19"/>
                                    </w:rPr>
                                  </w:pPr>
                                  <w:r>
                                    <w:rPr>
                                      <w:rFonts w:ascii="Times New Roman" w:eastAsia="Times New Roman" w:hAnsi="Times New Roman" w:cs="Times New Roman"/>
                                      <w:b/>
                                      <w:bCs/>
                                      <w:sz w:val="19"/>
                                      <w:szCs w:val="19"/>
                                    </w:rPr>
                                    <w:t>Ručení pojištěných dle § 159 odst. 3 občanského zákoníku</w:t>
                                  </w:r>
                                </w:p>
                              </w:tc>
                              <w:tc>
                                <w:tcPr>
                                  <w:tcW w:w="2002" w:type="dxa"/>
                                  <w:tcBorders>
                                    <w:top w:val="single" w:sz="4" w:space="0" w:color="auto"/>
                                    <w:left w:val="single" w:sz="4" w:space="0" w:color="auto"/>
                                    <w:right w:val="single" w:sz="4" w:space="0" w:color="auto"/>
                                  </w:tcBorders>
                                  <w:shd w:val="clear" w:color="auto" w:fill="FFFFFF"/>
                                  <w:vAlign w:val="bottom"/>
                                </w:tcPr>
                                <w:p w:rsidR="00BF3A4B" w:rsidRDefault="00BF3A4B">
                                  <w:pPr>
                                    <w:pStyle w:val="Jin0"/>
                                    <w:shd w:val="clear" w:color="auto" w:fill="auto"/>
                                    <w:jc w:val="right"/>
                                    <w:rPr>
                                      <w:sz w:val="19"/>
                                      <w:szCs w:val="19"/>
                                    </w:rPr>
                                  </w:pPr>
                                  <w:r>
                                    <w:rPr>
                                      <w:rFonts w:ascii="Times New Roman" w:eastAsia="Times New Roman" w:hAnsi="Times New Roman" w:cs="Times New Roman"/>
                                      <w:b/>
                                      <w:bCs/>
                                      <w:sz w:val="19"/>
                                      <w:szCs w:val="19"/>
                                    </w:rPr>
                                    <w:t>100000 000</w:t>
                                  </w:r>
                                </w:p>
                              </w:tc>
                            </w:tr>
                            <w:tr w:rsidR="00BF3A4B">
                              <w:trPr>
                                <w:trHeight w:hRule="exact" w:val="245"/>
                              </w:trPr>
                              <w:tc>
                                <w:tcPr>
                                  <w:tcW w:w="6917" w:type="dxa"/>
                                  <w:tcBorders>
                                    <w:top w:val="single" w:sz="4" w:space="0" w:color="auto"/>
                                    <w:left w:val="single" w:sz="4" w:space="0" w:color="auto"/>
                                  </w:tcBorders>
                                  <w:shd w:val="clear" w:color="auto" w:fill="FFFFFF"/>
                                  <w:vAlign w:val="bottom"/>
                                </w:tcPr>
                                <w:p w:rsidR="00BF3A4B" w:rsidRDefault="00BF3A4B">
                                  <w:pPr>
                                    <w:pStyle w:val="Jin0"/>
                                    <w:shd w:val="clear" w:color="auto" w:fill="auto"/>
                                    <w:rPr>
                                      <w:sz w:val="19"/>
                                      <w:szCs w:val="19"/>
                                    </w:rPr>
                                  </w:pPr>
                                  <w:r>
                                    <w:rPr>
                                      <w:rFonts w:ascii="Times New Roman" w:eastAsia="Times New Roman" w:hAnsi="Times New Roman" w:cs="Times New Roman"/>
                                      <w:b/>
                                      <w:bCs/>
                                      <w:sz w:val="19"/>
                                      <w:szCs w:val="19"/>
                                    </w:rPr>
                                    <w:t>Ručení pojištěných dle § 66 zákona o obchodních korporacích</w:t>
                                  </w:r>
                                </w:p>
                              </w:tc>
                              <w:tc>
                                <w:tcPr>
                                  <w:tcW w:w="2002" w:type="dxa"/>
                                  <w:tcBorders>
                                    <w:top w:val="single" w:sz="4" w:space="0" w:color="auto"/>
                                    <w:left w:val="single" w:sz="4" w:space="0" w:color="auto"/>
                                    <w:right w:val="single" w:sz="4" w:space="0" w:color="auto"/>
                                  </w:tcBorders>
                                  <w:shd w:val="clear" w:color="auto" w:fill="FFFFFF"/>
                                  <w:vAlign w:val="bottom"/>
                                </w:tcPr>
                                <w:p w:rsidR="00BF3A4B" w:rsidRDefault="00BF3A4B">
                                  <w:pPr>
                                    <w:pStyle w:val="Jin0"/>
                                    <w:shd w:val="clear" w:color="auto" w:fill="auto"/>
                                    <w:jc w:val="right"/>
                                    <w:rPr>
                                      <w:sz w:val="19"/>
                                      <w:szCs w:val="19"/>
                                    </w:rPr>
                                  </w:pPr>
                                  <w:r>
                                    <w:rPr>
                                      <w:rFonts w:ascii="Times New Roman" w:eastAsia="Times New Roman" w:hAnsi="Times New Roman" w:cs="Times New Roman"/>
                                      <w:b/>
                                      <w:bCs/>
                                      <w:sz w:val="19"/>
                                      <w:szCs w:val="19"/>
                                    </w:rPr>
                                    <w:t>100000 000</w:t>
                                  </w:r>
                                </w:p>
                              </w:tc>
                            </w:tr>
                            <w:tr w:rsidR="00BF3A4B">
                              <w:trPr>
                                <w:trHeight w:hRule="exact" w:val="254"/>
                              </w:trPr>
                              <w:tc>
                                <w:tcPr>
                                  <w:tcW w:w="6917" w:type="dxa"/>
                                  <w:tcBorders>
                                    <w:top w:val="single" w:sz="4" w:space="0" w:color="auto"/>
                                    <w:left w:val="single" w:sz="4" w:space="0" w:color="auto"/>
                                  </w:tcBorders>
                                  <w:shd w:val="clear" w:color="auto" w:fill="FFFFFF"/>
                                  <w:vAlign w:val="bottom"/>
                                </w:tcPr>
                                <w:p w:rsidR="00BF3A4B" w:rsidRDefault="00BF3A4B">
                                  <w:pPr>
                                    <w:pStyle w:val="Jin0"/>
                                    <w:shd w:val="clear" w:color="auto" w:fill="auto"/>
                                    <w:rPr>
                                      <w:sz w:val="19"/>
                                      <w:szCs w:val="19"/>
                                    </w:rPr>
                                  </w:pPr>
                                  <w:r>
                                    <w:rPr>
                                      <w:rFonts w:ascii="Times New Roman" w:eastAsia="Times New Roman" w:hAnsi="Times New Roman" w:cs="Times New Roman"/>
                                      <w:b/>
                                      <w:bCs/>
                                      <w:sz w:val="19"/>
                                      <w:szCs w:val="19"/>
                                    </w:rPr>
                                    <w:t>Ručení pojištěných dle § 68 zákona o obchodních korporacích</w:t>
                                  </w:r>
                                </w:p>
                              </w:tc>
                              <w:tc>
                                <w:tcPr>
                                  <w:tcW w:w="2002" w:type="dxa"/>
                                  <w:tcBorders>
                                    <w:top w:val="single" w:sz="4" w:space="0" w:color="auto"/>
                                    <w:left w:val="single" w:sz="4" w:space="0" w:color="auto"/>
                                    <w:right w:val="single" w:sz="4" w:space="0" w:color="auto"/>
                                  </w:tcBorders>
                                  <w:shd w:val="clear" w:color="auto" w:fill="FFFFFF"/>
                                  <w:vAlign w:val="bottom"/>
                                </w:tcPr>
                                <w:p w:rsidR="00BF3A4B" w:rsidRDefault="00BF3A4B">
                                  <w:pPr>
                                    <w:pStyle w:val="Jin0"/>
                                    <w:shd w:val="clear" w:color="auto" w:fill="auto"/>
                                    <w:jc w:val="right"/>
                                    <w:rPr>
                                      <w:sz w:val="19"/>
                                      <w:szCs w:val="19"/>
                                    </w:rPr>
                                  </w:pPr>
                                  <w:r>
                                    <w:rPr>
                                      <w:rFonts w:ascii="Times New Roman" w:eastAsia="Times New Roman" w:hAnsi="Times New Roman" w:cs="Times New Roman"/>
                                      <w:b/>
                                      <w:bCs/>
                                      <w:sz w:val="19"/>
                                      <w:szCs w:val="19"/>
                                    </w:rPr>
                                    <w:t>100 000 000</w:t>
                                  </w:r>
                                </w:p>
                              </w:tc>
                            </w:tr>
                            <w:tr w:rsidR="00BF3A4B">
                              <w:trPr>
                                <w:trHeight w:hRule="exact" w:val="250"/>
                              </w:trPr>
                              <w:tc>
                                <w:tcPr>
                                  <w:tcW w:w="6917" w:type="dxa"/>
                                  <w:tcBorders>
                                    <w:top w:val="single" w:sz="4" w:space="0" w:color="auto"/>
                                    <w:left w:val="single" w:sz="4" w:space="0" w:color="auto"/>
                                  </w:tcBorders>
                                  <w:shd w:val="clear" w:color="auto" w:fill="FFFFFF"/>
                                  <w:vAlign w:val="bottom"/>
                                </w:tcPr>
                                <w:p w:rsidR="00BF3A4B" w:rsidRDefault="00BF3A4B">
                                  <w:pPr>
                                    <w:pStyle w:val="Jin0"/>
                                    <w:shd w:val="clear" w:color="auto" w:fill="auto"/>
                                    <w:rPr>
                                      <w:sz w:val="19"/>
                                      <w:szCs w:val="19"/>
                                    </w:rPr>
                                  </w:pPr>
                                  <w:r>
                                    <w:rPr>
                                      <w:rFonts w:ascii="Times New Roman" w:eastAsia="Times New Roman" w:hAnsi="Times New Roman" w:cs="Times New Roman"/>
                                      <w:b/>
                                      <w:bCs/>
                                      <w:sz w:val="19"/>
                                      <w:szCs w:val="19"/>
                                    </w:rPr>
                                    <w:t>Vydání prospěchu pojištěného dle § 62 zákona o obchodních korporacích</w:t>
                                  </w:r>
                                </w:p>
                              </w:tc>
                              <w:tc>
                                <w:tcPr>
                                  <w:tcW w:w="2002" w:type="dxa"/>
                                  <w:tcBorders>
                                    <w:top w:val="single" w:sz="4" w:space="0" w:color="auto"/>
                                    <w:left w:val="single" w:sz="4" w:space="0" w:color="auto"/>
                                    <w:right w:val="single" w:sz="4" w:space="0" w:color="auto"/>
                                  </w:tcBorders>
                                  <w:shd w:val="clear" w:color="auto" w:fill="FFFFFF"/>
                                  <w:vAlign w:val="bottom"/>
                                </w:tcPr>
                                <w:p w:rsidR="00BF3A4B" w:rsidRDefault="00BF3A4B">
                                  <w:pPr>
                                    <w:pStyle w:val="Jin0"/>
                                    <w:shd w:val="clear" w:color="auto" w:fill="auto"/>
                                    <w:jc w:val="right"/>
                                    <w:rPr>
                                      <w:sz w:val="19"/>
                                      <w:szCs w:val="19"/>
                                    </w:rPr>
                                  </w:pPr>
                                  <w:r>
                                    <w:rPr>
                                      <w:rFonts w:ascii="Times New Roman" w:eastAsia="Times New Roman" w:hAnsi="Times New Roman" w:cs="Times New Roman"/>
                                      <w:b/>
                                      <w:bCs/>
                                      <w:sz w:val="19"/>
                                      <w:szCs w:val="19"/>
                                    </w:rPr>
                                    <w:t>100 000 000</w:t>
                                  </w:r>
                                </w:p>
                              </w:tc>
                            </w:tr>
                            <w:tr w:rsidR="00BF3A4B">
                              <w:trPr>
                                <w:trHeight w:hRule="exact" w:val="250"/>
                              </w:trPr>
                              <w:tc>
                                <w:tcPr>
                                  <w:tcW w:w="6917" w:type="dxa"/>
                                  <w:tcBorders>
                                    <w:top w:val="single" w:sz="4" w:space="0" w:color="auto"/>
                                    <w:left w:val="single" w:sz="4" w:space="0" w:color="auto"/>
                                  </w:tcBorders>
                                  <w:shd w:val="clear" w:color="auto" w:fill="FFFFFF"/>
                                  <w:vAlign w:val="bottom"/>
                                </w:tcPr>
                                <w:p w:rsidR="00BF3A4B" w:rsidRDefault="00BF3A4B">
                                  <w:pPr>
                                    <w:pStyle w:val="Jin0"/>
                                    <w:shd w:val="clear" w:color="auto" w:fill="auto"/>
                                    <w:rPr>
                                      <w:sz w:val="19"/>
                                      <w:szCs w:val="19"/>
                                    </w:rPr>
                                  </w:pPr>
                                  <w:r>
                                    <w:rPr>
                                      <w:rFonts w:ascii="Times New Roman" w:eastAsia="Times New Roman" w:hAnsi="Times New Roman" w:cs="Times New Roman"/>
                                      <w:b/>
                                      <w:bCs/>
                                      <w:sz w:val="19"/>
                                      <w:szCs w:val="19"/>
                                    </w:rPr>
                                    <w:t>Náhrada ztráty za účast na soudním jednání</w:t>
                                  </w:r>
                                </w:p>
                              </w:tc>
                              <w:tc>
                                <w:tcPr>
                                  <w:tcW w:w="2002" w:type="dxa"/>
                                  <w:tcBorders>
                                    <w:top w:val="single" w:sz="4" w:space="0" w:color="auto"/>
                                    <w:left w:val="single" w:sz="4" w:space="0" w:color="auto"/>
                                    <w:right w:val="single" w:sz="4" w:space="0" w:color="auto"/>
                                  </w:tcBorders>
                                  <w:shd w:val="clear" w:color="auto" w:fill="FFFFFF"/>
                                  <w:vAlign w:val="bottom"/>
                                </w:tcPr>
                                <w:p w:rsidR="00BF3A4B" w:rsidRDefault="00BF3A4B">
                                  <w:pPr>
                                    <w:pStyle w:val="Jin0"/>
                                    <w:shd w:val="clear" w:color="auto" w:fill="auto"/>
                                    <w:jc w:val="right"/>
                                    <w:rPr>
                                      <w:sz w:val="19"/>
                                      <w:szCs w:val="19"/>
                                    </w:rPr>
                                  </w:pPr>
                                  <w:r>
                                    <w:rPr>
                                      <w:rFonts w:ascii="Times New Roman" w:eastAsia="Times New Roman" w:hAnsi="Times New Roman" w:cs="Times New Roman"/>
                                      <w:b/>
                                      <w:bCs/>
                                      <w:sz w:val="19"/>
                                      <w:szCs w:val="19"/>
                                    </w:rPr>
                                    <w:t>10 000 000</w:t>
                                  </w:r>
                                </w:p>
                              </w:tc>
                            </w:tr>
                            <w:tr w:rsidR="00BF3A4B">
                              <w:trPr>
                                <w:trHeight w:hRule="exact" w:val="250"/>
                              </w:trPr>
                              <w:tc>
                                <w:tcPr>
                                  <w:tcW w:w="6917" w:type="dxa"/>
                                  <w:tcBorders>
                                    <w:top w:val="single" w:sz="4" w:space="0" w:color="auto"/>
                                    <w:left w:val="single" w:sz="4" w:space="0" w:color="auto"/>
                                  </w:tcBorders>
                                  <w:shd w:val="clear" w:color="auto" w:fill="FFFFFF"/>
                                  <w:vAlign w:val="bottom"/>
                                </w:tcPr>
                                <w:p w:rsidR="00BF3A4B" w:rsidRDefault="00BF3A4B">
                                  <w:pPr>
                                    <w:pStyle w:val="Jin0"/>
                                    <w:shd w:val="clear" w:color="auto" w:fill="auto"/>
                                    <w:rPr>
                                      <w:sz w:val="19"/>
                                      <w:szCs w:val="19"/>
                                    </w:rPr>
                                  </w:pPr>
                                  <w:r>
                                    <w:rPr>
                                      <w:rFonts w:ascii="Times New Roman" w:eastAsia="Times New Roman" w:hAnsi="Times New Roman" w:cs="Times New Roman"/>
                                      <w:b/>
                                      <w:bCs/>
                                      <w:sz w:val="19"/>
                                      <w:szCs w:val="19"/>
                                    </w:rPr>
                                    <w:t>Náklady na extradiční řízení</w:t>
                                  </w:r>
                                </w:p>
                              </w:tc>
                              <w:tc>
                                <w:tcPr>
                                  <w:tcW w:w="2002" w:type="dxa"/>
                                  <w:tcBorders>
                                    <w:top w:val="single" w:sz="4" w:space="0" w:color="auto"/>
                                    <w:left w:val="single" w:sz="4" w:space="0" w:color="auto"/>
                                    <w:right w:val="single" w:sz="4" w:space="0" w:color="auto"/>
                                  </w:tcBorders>
                                  <w:shd w:val="clear" w:color="auto" w:fill="FFFFFF"/>
                                  <w:vAlign w:val="bottom"/>
                                </w:tcPr>
                                <w:p w:rsidR="00BF3A4B" w:rsidRDefault="00BF3A4B">
                                  <w:pPr>
                                    <w:pStyle w:val="Jin0"/>
                                    <w:shd w:val="clear" w:color="auto" w:fill="auto"/>
                                    <w:jc w:val="right"/>
                                    <w:rPr>
                                      <w:sz w:val="19"/>
                                      <w:szCs w:val="19"/>
                                    </w:rPr>
                                  </w:pPr>
                                  <w:r>
                                    <w:rPr>
                                      <w:rFonts w:ascii="Times New Roman" w:eastAsia="Times New Roman" w:hAnsi="Times New Roman" w:cs="Times New Roman"/>
                                      <w:b/>
                                      <w:bCs/>
                                      <w:sz w:val="19"/>
                                      <w:szCs w:val="19"/>
                                    </w:rPr>
                                    <w:t>100 000 000</w:t>
                                  </w:r>
                                </w:p>
                              </w:tc>
                            </w:tr>
                            <w:tr w:rsidR="00BF3A4B">
                              <w:trPr>
                                <w:trHeight w:hRule="exact" w:val="254"/>
                              </w:trPr>
                              <w:tc>
                                <w:tcPr>
                                  <w:tcW w:w="6917" w:type="dxa"/>
                                  <w:tcBorders>
                                    <w:top w:val="single" w:sz="4" w:space="0" w:color="auto"/>
                                    <w:left w:val="single" w:sz="4" w:space="0" w:color="auto"/>
                                  </w:tcBorders>
                                  <w:shd w:val="clear" w:color="auto" w:fill="FFFFFF"/>
                                  <w:vAlign w:val="bottom"/>
                                </w:tcPr>
                                <w:p w:rsidR="00BF3A4B" w:rsidRDefault="00BF3A4B">
                                  <w:pPr>
                                    <w:pStyle w:val="Jin0"/>
                                    <w:shd w:val="clear" w:color="auto" w:fill="auto"/>
                                    <w:rPr>
                                      <w:sz w:val="19"/>
                                      <w:szCs w:val="19"/>
                                    </w:rPr>
                                  </w:pPr>
                                  <w:r>
                                    <w:rPr>
                                      <w:rFonts w:ascii="Times New Roman" w:eastAsia="Times New Roman" w:hAnsi="Times New Roman" w:cs="Times New Roman"/>
                                      <w:b/>
                                      <w:bCs/>
                                      <w:sz w:val="19"/>
                                      <w:szCs w:val="19"/>
                                    </w:rPr>
                                    <w:t>Náklady na obranu v řízení proti majetku a osobní svobodě</w:t>
                                  </w:r>
                                </w:p>
                              </w:tc>
                              <w:tc>
                                <w:tcPr>
                                  <w:tcW w:w="2002" w:type="dxa"/>
                                  <w:tcBorders>
                                    <w:top w:val="single" w:sz="4" w:space="0" w:color="auto"/>
                                    <w:left w:val="single" w:sz="4" w:space="0" w:color="auto"/>
                                    <w:right w:val="single" w:sz="4" w:space="0" w:color="auto"/>
                                  </w:tcBorders>
                                  <w:shd w:val="clear" w:color="auto" w:fill="FFFFFF"/>
                                  <w:vAlign w:val="bottom"/>
                                </w:tcPr>
                                <w:p w:rsidR="00BF3A4B" w:rsidRDefault="00BF3A4B">
                                  <w:pPr>
                                    <w:pStyle w:val="Jin0"/>
                                    <w:shd w:val="clear" w:color="auto" w:fill="auto"/>
                                    <w:ind w:firstLine="820"/>
                                    <w:rPr>
                                      <w:sz w:val="19"/>
                                      <w:szCs w:val="19"/>
                                    </w:rPr>
                                  </w:pPr>
                                  <w:r>
                                    <w:rPr>
                                      <w:rFonts w:ascii="Times New Roman" w:eastAsia="Times New Roman" w:hAnsi="Times New Roman" w:cs="Times New Roman"/>
                                      <w:b/>
                                      <w:bCs/>
                                      <w:sz w:val="19"/>
                                      <w:szCs w:val="19"/>
                                    </w:rPr>
                                    <w:t>100000 000</w:t>
                                  </w:r>
                                </w:p>
                              </w:tc>
                            </w:tr>
                            <w:tr w:rsidR="00BF3A4B">
                              <w:trPr>
                                <w:trHeight w:hRule="exact" w:val="250"/>
                              </w:trPr>
                              <w:tc>
                                <w:tcPr>
                                  <w:tcW w:w="6917" w:type="dxa"/>
                                  <w:tcBorders>
                                    <w:top w:val="single" w:sz="4" w:space="0" w:color="auto"/>
                                    <w:left w:val="single" w:sz="4" w:space="0" w:color="auto"/>
                                  </w:tcBorders>
                                  <w:shd w:val="clear" w:color="auto" w:fill="FFFFFF"/>
                                  <w:vAlign w:val="bottom"/>
                                </w:tcPr>
                                <w:p w:rsidR="00BF3A4B" w:rsidRDefault="00BF3A4B">
                                  <w:pPr>
                                    <w:pStyle w:val="Jin0"/>
                                    <w:shd w:val="clear" w:color="auto" w:fill="auto"/>
                                    <w:rPr>
                                      <w:sz w:val="19"/>
                                      <w:szCs w:val="19"/>
                                    </w:rPr>
                                  </w:pPr>
                                  <w:r>
                                    <w:rPr>
                                      <w:rFonts w:ascii="Times New Roman" w:eastAsia="Times New Roman" w:hAnsi="Times New Roman" w:cs="Times New Roman"/>
                                      <w:b/>
                                      <w:bCs/>
                                      <w:sz w:val="19"/>
                                      <w:szCs w:val="19"/>
                                    </w:rPr>
                                    <w:t>Náklady na očištění jména</w:t>
                                  </w:r>
                                </w:p>
                              </w:tc>
                              <w:tc>
                                <w:tcPr>
                                  <w:tcW w:w="2002" w:type="dxa"/>
                                  <w:tcBorders>
                                    <w:top w:val="single" w:sz="4" w:space="0" w:color="auto"/>
                                    <w:left w:val="single" w:sz="4" w:space="0" w:color="auto"/>
                                    <w:right w:val="single" w:sz="4" w:space="0" w:color="auto"/>
                                  </w:tcBorders>
                                  <w:shd w:val="clear" w:color="auto" w:fill="FFFFFF"/>
                                  <w:vAlign w:val="bottom"/>
                                </w:tcPr>
                                <w:p w:rsidR="00BF3A4B" w:rsidRDefault="00BF3A4B">
                                  <w:pPr>
                                    <w:pStyle w:val="Jin0"/>
                                    <w:shd w:val="clear" w:color="auto" w:fill="auto"/>
                                    <w:jc w:val="right"/>
                                    <w:rPr>
                                      <w:sz w:val="19"/>
                                      <w:szCs w:val="19"/>
                                    </w:rPr>
                                  </w:pPr>
                                  <w:r>
                                    <w:rPr>
                                      <w:rFonts w:ascii="Times New Roman" w:eastAsia="Times New Roman" w:hAnsi="Times New Roman" w:cs="Times New Roman"/>
                                      <w:b/>
                                      <w:bCs/>
                                      <w:sz w:val="19"/>
                                      <w:szCs w:val="19"/>
                                    </w:rPr>
                                    <w:t>20 000 000.</w:t>
                                  </w:r>
                                </w:p>
                              </w:tc>
                            </w:tr>
                            <w:tr w:rsidR="00BF3A4B">
                              <w:trPr>
                                <w:trHeight w:hRule="exact" w:val="254"/>
                              </w:trPr>
                              <w:tc>
                                <w:tcPr>
                                  <w:tcW w:w="6917" w:type="dxa"/>
                                  <w:tcBorders>
                                    <w:top w:val="single" w:sz="4" w:space="0" w:color="auto"/>
                                    <w:left w:val="single" w:sz="4" w:space="0" w:color="auto"/>
                                  </w:tcBorders>
                                  <w:shd w:val="clear" w:color="auto" w:fill="FFFFFF"/>
                                  <w:vAlign w:val="bottom"/>
                                </w:tcPr>
                                <w:p w:rsidR="00BF3A4B" w:rsidRDefault="00BF3A4B">
                                  <w:pPr>
                                    <w:pStyle w:val="Jin0"/>
                                    <w:shd w:val="clear" w:color="auto" w:fill="auto"/>
                                    <w:rPr>
                                      <w:sz w:val="19"/>
                                      <w:szCs w:val="19"/>
                                    </w:rPr>
                                  </w:pPr>
                                  <w:r>
                                    <w:rPr>
                                      <w:rFonts w:ascii="Times New Roman" w:eastAsia="Times New Roman" w:hAnsi="Times New Roman" w:cs="Times New Roman"/>
                                      <w:b/>
                                      <w:bCs/>
                                      <w:sz w:val="19"/>
                                      <w:szCs w:val="19"/>
                                    </w:rPr>
                                    <w:t>Náklady na osobní potřeby v souvislosti se zabavením majetku</w:t>
                                  </w:r>
                                </w:p>
                              </w:tc>
                              <w:tc>
                                <w:tcPr>
                                  <w:tcW w:w="2002" w:type="dxa"/>
                                  <w:tcBorders>
                                    <w:top w:val="single" w:sz="4" w:space="0" w:color="auto"/>
                                    <w:left w:val="single" w:sz="4" w:space="0" w:color="auto"/>
                                    <w:right w:val="single" w:sz="4" w:space="0" w:color="auto"/>
                                  </w:tcBorders>
                                  <w:shd w:val="clear" w:color="auto" w:fill="FFFFFF"/>
                                  <w:vAlign w:val="bottom"/>
                                </w:tcPr>
                                <w:p w:rsidR="00BF3A4B" w:rsidRDefault="00BF3A4B">
                                  <w:pPr>
                                    <w:pStyle w:val="Jin0"/>
                                    <w:shd w:val="clear" w:color="auto" w:fill="auto"/>
                                    <w:jc w:val="right"/>
                                    <w:rPr>
                                      <w:sz w:val="19"/>
                                      <w:szCs w:val="19"/>
                                    </w:rPr>
                                  </w:pPr>
                                  <w:r>
                                    <w:rPr>
                                      <w:rFonts w:ascii="Times New Roman" w:eastAsia="Times New Roman" w:hAnsi="Times New Roman" w:cs="Times New Roman"/>
                                      <w:b/>
                                      <w:bCs/>
                                      <w:sz w:val="19"/>
                                      <w:szCs w:val="19"/>
                                    </w:rPr>
                                    <w:t>20 000 000</w:t>
                                  </w:r>
                                </w:p>
                              </w:tc>
                            </w:tr>
                            <w:tr w:rsidR="00BF3A4B">
                              <w:trPr>
                                <w:trHeight w:hRule="exact" w:val="250"/>
                              </w:trPr>
                              <w:tc>
                                <w:tcPr>
                                  <w:tcW w:w="6917" w:type="dxa"/>
                                  <w:tcBorders>
                                    <w:top w:val="single" w:sz="4" w:space="0" w:color="auto"/>
                                    <w:left w:val="single" w:sz="4" w:space="0" w:color="auto"/>
                                  </w:tcBorders>
                                  <w:shd w:val="clear" w:color="auto" w:fill="FFFFFF"/>
                                  <w:vAlign w:val="bottom"/>
                                </w:tcPr>
                                <w:p w:rsidR="00BF3A4B" w:rsidRDefault="00BF3A4B">
                                  <w:pPr>
                                    <w:pStyle w:val="Jin0"/>
                                    <w:shd w:val="clear" w:color="auto" w:fill="auto"/>
                                    <w:rPr>
                                      <w:sz w:val="19"/>
                                      <w:szCs w:val="19"/>
                                    </w:rPr>
                                  </w:pPr>
                                  <w:r>
                                    <w:rPr>
                                      <w:rFonts w:ascii="Times New Roman" w:eastAsia="Times New Roman" w:hAnsi="Times New Roman" w:cs="Times New Roman"/>
                                      <w:b/>
                                      <w:bCs/>
                                      <w:sz w:val="19"/>
                                      <w:szCs w:val="19"/>
                                    </w:rPr>
                                    <w:t>Náklady na peněžitou záruku v soudním řízení</w:t>
                                  </w:r>
                                </w:p>
                              </w:tc>
                              <w:tc>
                                <w:tcPr>
                                  <w:tcW w:w="2002" w:type="dxa"/>
                                  <w:tcBorders>
                                    <w:top w:val="single" w:sz="4" w:space="0" w:color="auto"/>
                                    <w:left w:val="single" w:sz="4" w:space="0" w:color="auto"/>
                                    <w:right w:val="single" w:sz="4" w:space="0" w:color="auto"/>
                                  </w:tcBorders>
                                  <w:shd w:val="clear" w:color="auto" w:fill="FFFFFF"/>
                                  <w:vAlign w:val="bottom"/>
                                </w:tcPr>
                                <w:p w:rsidR="00BF3A4B" w:rsidRDefault="00BF3A4B">
                                  <w:pPr>
                                    <w:pStyle w:val="Jin0"/>
                                    <w:shd w:val="clear" w:color="auto" w:fill="auto"/>
                                    <w:jc w:val="right"/>
                                    <w:rPr>
                                      <w:sz w:val="19"/>
                                      <w:szCs w:val="19"/>
                                    </w:rPr>
                                  </w:pPr>
                                  <w:r>
                                    <w:rPr>
                                      <w:rFonts w:ascii="Times New Roman" w:eastAsia="Times New Roman" w:hAnsi="Times New Roman" w:cs="Times New Roman"/>
                                      <w:b/>
                                      <w:bCs/>
                                      <w:sz w:val="19"/>
                                      <w:szCs w:val="19"/>
                                    </w:rPr>
                                    <w:t>100 000 000</w:t>
                                  </w:r>
                                </w:p>
                              </w:tc>
                            </w:tr>
                            <w:tr w:rsidR="00BF3A4B">
                              <w:trPr>
                                <w:trHeight w:hRule="exact" w:val="269"/>
                              </w:trPr>
                              <w:tc>
                                <w:tcPr>
                                  <w:tcW w:w="6917" w:type="dxa"/>
                                  <w:tcBorders>
                                    <w:top w:val="single" w:sz="4" w:space="0" w:color="auto"/>
                                    <w:left w:val="single" w:sz="4" w:space="0" w:color="auto"/>
                                    <w:bottom w:val="single" w:sz="4" w:space="0" w:color="auto"/>
                                  </w:tcBorders>
                                  <w:shd w:val="clear" w:color="auto" w:fill="FFFFFF"/>
                                  <w:vAlign w:val="bottom"/>
                                </w:tcPr>
                                <w:p w:rsidR="00BF3A4B" w:rsidRDefault="00BF3A4B">
                                  <w:pPr>
                                    <w:pStyle w:val="Jin0"/>
                                    <w:shd w:val="clear" w:color="auto" w:fill="auto"/>
                                    <w:rPr>
                                      <w:sz w:val="19"/>
                                      <w:szCs w:val="19"/>
                                    </w:rPr>
                                  </w:pPr>
                                  <w:r>
                                    <w:rPr>
                                      <w:rFonts w:ascii="Times New Roman" w:eastAsia="Times New Roman" w:hAnsi="Times New Roman" w:cs="Times New Roman"/>
                                      <w:b/>
                                      <w:bCs/>
                                      <w:sz w:val="19"/>
                                      <w:szCs w:val="19"/>
                                    </w:rPr>
                                    <w:t>Náklady na právní ochranu</w:t>
                                  </w:r>
                                </w:p>
                              </w:tc>
                              <w:tc>
                                <w:tcPr>
                                  <w:tcW w:w="2002" w:type="dxa"/>
                                  <w:tcBorders>
                                    <w:top w:val="single" w:sz="4" w:space="0" w:color="auto"/>
                                    <w:left w:val="single" w:sz="4" w:space="0" w:color="auto"/>
                                    <w:bottom w:val="single" w:sz="4" w:space="0" w:color="auto"/>
                                    <w:right w:val="single" w:sz="4" w:space="0" w:color="auto"/>
                                  </w:tcBorders>
                                  <w:shd w:val="clear" w:color="auto" w:fill="FFFFFF"/>
                                  <w:vAlign w:val="bottom"/>
                                </w:tcPr>
                                <w:p w:rsidR="00BF3A4B" w:rsidRDefault="00BF3A4B">
                                  <w:pPr>
                                    <w:pStyle w:val="Jin0"/>
                                    <w:shd w:val="clear" w:color="auto" w:fill="auto"/>
                                    <w:ind w:firstLine="820"/>
                                    <w:rPr>
                                      <w:sz w:val="19"/>
                                      <w:szCs w:val="19"/>
                                    </w:rPr>
                                  </w:pPr>
                                  <w:r>
                                    <w:rPr>
                                      <w:rFonts w:ascii="Times New Roman" w:eastAsia="Times New Roman" w:hAnsi="Times New Roman" w:cs="Times New Roman"/>
                                      <w:b/>
                                      <w:bCs/>
                                      <w:sz w:val="19"/>
                                      <w:szCs w:val="19"/>
                                    </w:rPr>
                                    <w:t>100 000 000</w:t>
                                  </w:r>
                                </w:p>
                              </w:tc>
                            </w:tr>
                          </w:tbl>
                          <w:p w:rsidR="00BF3A4B" w:rsidRDefault="00BF3A4B">
                            <w:pPr>
                              <w:spacing w:line="1" w:lineRule="exact"/>
                            </w:pPr>
                          </w:p>
                        </w:txbxContent>
                      </wps:txbx>
                      <wps:bodyPr lIns="0" tIns="0" rIns="0" bIns="0"/>
                    </wps:wsp>
                  </a:graphicData>
                </a:graphic>
              </wp:anchor>
            </w:drawing>
          </mc:Choice>
          <mc:Fallback>
            <w:pict>
              <v:shape id="Shape 587" o:spid="_x0000_s1191" type="#_x0000_t202" style="position:absolute;margin-left:57.05pt;margin-top:16.8pt;width:445.9pt;height:164.65pt;z-index:-440401576;visibility:visible;mso-wrap-style:square;mso-wrap-distance-left:28.1pt;mso-wrap-distance-top:10.8pt;mso-wrap-distance-right:0;mso-wrap-distance-bottom:19.9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" filled="f" stroked="f">
                <v:textbox inset="0,0,0,0">
                  <w:txbxContent>
                    <w:tbl>
                      <w:tblPr>
                        <w:tblOverlap w:val="never"/>
                        <w:tblW w:w="0" w:type="auto"/>
                        <w:tblInd w:w="10" w:type="dxa"/>
                        <w:tblLayout w:type="fixed"/>
                        <w:tblCellMar>
                          <w:left w:w="10" w:type="dxa"/>
                          <w:right w:w="10" w:type="dxa"/>
                        </w:tblCellMar>
                        <w:tblLook w:val="0000" w:firstRow="0" w:lastRow="0" w:firstColumn="0" w:lastColumn="0" w:noHBand="0" w:noVBand="0"/>
                      </w:tblPr>
                      <w:tblGrid>
                        <w:gridCol w:w="6917"/>
                        <w:gridCol w:w="2002"/>
                      </w:tblGrid>
                      <w:tr w:rsidR="00BF3A4B">
                        <w:trPr>
                          <w:trHeight w:hRule="exact" w:val="509"/>
                          <w:tblHeader/>
                        </w:trPr>
                        <w:tc>
                          <w:tcPr>
                            <w:tcW w:w="6917" w:type="dxa"/>
                            <w:tcBorders>
                              <w:top w:val="single" w:sz="4" w:space="0" w:color="auto"/>
                              <w:left w:val="single" w:sz="4" w:space="0" w:color="auto"/>
                            </w:tcBorders>
                            <w:shd w:val="clear" w:color="auto" w:fill="FFFFFF"/>
                            <w:vAlign w:val="bottom"/>
                          </w:tcPr>
                          <w:p w:rsidR="00BF3A4B" w:rsidRDefault="00BF3A4B">
                            <w:pPr>
                              <w:pStyle w:val="Jin0"/>
                              <w:shd w:val="clear" w:color="auto" w:fill="auto"/>
                              <w:rPr>
                                <w:sz w:val="19"/>
                                <w:szCs w:val="19"/>
                              </w:rPr>
                            </w:pPr>
                            <w:r>
                              <w:rPr>
                                <w:rFonts w:ascii="Times New Roman" w:eastAsia="Times New Roman" w:hAnsi="Times New Roman" w:cs="Times New Roman"/>
                                <w:b/>
                                <w:bCs/>
                                <w:sz w:val="19"/>
                                <w:szCs w:val="19"/>
                              </w:rPr>
                              <w:t>Název pojištěných nákladů a náhrad</w:t>
                            </w:r>
                          </w:p>
                        </w:tc>
                        <w:tc>
                          <w:tcPr>
                            <w:tcW w:w="2002" w:type="dxa"/>
                            <w:tcBorders>
                              <w:top w:val="single" w:sz="4" w:space="0" w:color="auto"/>
                              <w:left w:val="single" w:sz="4" w:space="0" w:color="auto"/>
                              <w:right w:val="single" w:sz="4" w:space="0" w:color="auto"/>
                            </w:tcBorders>
                            <w:shd w:val="clear" w:color="auto" w:fill="FFFFFF"/>
                            <w:vAlign w:val="bottom"/>
                          </w:tcPr>
                          <w:p w:rsidR="00BF3A4B" w:rsidRDefault="00BF3A4B">
                            <w:pPr>
                              <w:pStyle w:val="Jin0"/>
                              <w:shd w:val="clear" w:color="auto" w:fill="auto"/>
                              <w:spacing w:line="269" w:lineRule="auto"/>
                              <w:jc w:val="center"/>
                              <w:rPr>
                                <w:sz w:val="19"/>
                                <w:szCs w:val="19"/>
                              </w:rPr>
                            </w:pPr>
                            <w:proofErr w:type="spellStart"/>
                            <w:r>
                              <w:rPr>
                                <w:rFonts w:ascii="Times New Roman" w:eastAsia="Times New Roman" w:hAnsi="Times New Roman" w:cs="Times New Roman"/>
                                <w:b/>
                                <w:bCs/>
                                <w:sz w:val="19"/>
                                <w:szCs w:val="19"/>
                              </w:rPr>
                              <w:t>Sublimit</w:t>
                            </w:r>
                            <w:proofErr w:type="spellEnd"/>
                            <w:r>
                              <w:rPr>
                                <w:rFonts w:ascii="Times New Roman" w:eastAsia="Times New Roman" w:hAnsi="Times New Roman" w:cs="Times New Roman"/>
                                <w:b/>
                                <w:bCs/>
                                <w:sz w:val="19"/>
                                <w:szCs w:val="19"/>
                              </w:rPr>
                              <w:t xml:space="preserve"> pojistného plnění* v Kč</w:t>
                            </w:r>
                          </w:p>
                        </w:tc>
                      </w:tr>
                      <w:tr w:rsidR="00BF3A4B">
                        <w:trPr>
                          <w:trHeight w:hRule="exact" w:val="259"/>
                        </w:trPr>
                        <w:tc>
                          <w:tcPr>
                            <w:tcW w:w="6917" w:type="dxa"/>
                            <w:tcBorders>
                              <w:top w:val="single" w:sz="4" w:space="0" w:color="auto"/>
                              <w:left w:val="single" w:sz="4" w:space="0" w:color="auto"/>
                            </w:tcBorders>
                            <w:shd w:val="clear" w:color="auto" w:fill="FFFFFF"/>
                            <w:vAlign w:val="bottom"/>
                          </w:tcPr>
                          <w:p w:rsidR="00BF3A4B" w:rsidRDefault="00BF3A4B">
                            <w:pPr>
                              <w:pStyle w:val="Jin0"/>
                              <w:shd w:val="clear" w:color="auto" w:fill="auto"/>
                              <w:rPr>
                                <w:sz w:val="19"/>
                                <w:szCs w:val="19"/>
                              </w:rPr>
                            </w:pPr>
                            <w:r>
                              <w:rPr>
                                <w:rFonts w:ascii="Times New Roman" w:eastAsia="Times New Roman" w:hAnsi="Times New Roman" w:cs="Times New Roman"/>
                                <w:b/>
                                <w:bCs/>
                                <w:sz w:val="19"/>
                                <w:szCs w:val="19"/>
                              </w:rPr>
                              <w:t>Ručení pojištěných dle § 159 odst. 3 občanského zákoníku</w:t>
                            </w:r>
                          </w:p>
                        </w:tc>
                        <w:tc>
                          <w:tcPr>
                            <w:tcW w:w="2002" w:type="dxa"/>
                            <w:tcBorders>
                              <w:top w:val="single" w:sz="4" w:space="0" w:color="auto"/>
                              <w:left w:val="single" w:sz="4" w:space="0" w:color="auto"/>
                              <w:right w:val="single" w:sz="4" w:space="0" w:color="auto"/>
                            </w:tcBorders>
                            <w:shd w:val="clear" w:color="auto" w:fill="FFFFFF"/>
                            <w:vAlign w:val="bottom"/>
                          </w:tcPr>
                          <w:p w:rsidR="00BF3A4B" w:rsidRDefault="00BF3A4B">
                            <w:pPr>
                              <w:pStyle w:val="Jin0"/>
                              <w:shd w:val="clear" w:color="auto" w:fill="auto"/>
                              <w:jc w:val="right"/>
                              <w:rPr>
                                <w:sz w:val="19"/>
                                <w:szCs w:val="19"/>
                              </w:rPr>
                            </w:pPr>
                            <w:r>
                              <w:rPr>
                                <w:rFonts w:ascii="Times New Roman" w:eastAsia="Times New Roman" w:hAnsi="Times New Roman" w:cs="Times New Roman"/>
                                <w:b/>
                                <w:bCs/>
                                <w:sz w:val="19"/>
                                <w:szCs w:val="19"/>
                              </w:rPr>
                              <w:t>100000 000</w:t>
                            </w:r>
                          </w:p>
                        </w:tc>
                      </w:tr>
                      <w:tr w:rsidR="00BF3A4B">
                        <w:trPr>
                          <w:trHeight w:hRule="exact" w:val="245"/>
                        </w:trPr>
                        <w:tc>
                          <w:tcPr>
                            <w:tcW w:w="6917" w:type="dxa"/>
                            <w:tcBorders>
                              <w:top w:val="single" w:sz="4" w:space="0" w:color="auto"/>
                              <w:left w:val="single" w:sz="4" w:space="0" w:color="auto"/>
                            </w:tcBorders>
                            <w:shd w:val="clear" w:color="auto" w:fill="FFFFFF"/>
                            <w:vAlign w:val="bottom"/>
                          </w:tcPr>
                          <w:p w:rsidR="00BF3A4B" w:rsidRDefault="00BF3A4B">
                            <w:pPr>
                              <w:pStyle w:val="Jin0"/>
                              <w:shd w:val="clear" w:color="auto" w:fill="auto"/>
                              <w:rPr>
                                <w:sz w:val="19"/>
                                <w:szCs w:val="19"/>
                              </w:rPr>
                            </w:pPr>
                            <w:r>
                              <w:rPr>
                                <w:rFonts w:ascii="Times New Roman" w:eastAsia="Times New Roman" w:hAnsi="Times New Roman" w:cs="Times New Roman"/>
                                <w:b/>
                                <w:bCs/>
                                <w:sz w:val="19"/>
                                <w:szCs w:val="19"/>
                              </w:rPr>
                              <w:t>Ručení pojištěných dle § 66 zákona o obchodních korporacích</w:t>
                            </w:r>
                          </w:p>
                        </w:tc>
                        <w:tc>
                          <w:tcPr>
                            <w:tcW w:w="2002" w:type="dxa"/>
                            <w:tcBorders>
                              <w:top w:val="single" w:sz="4" w:space="0" w:color="auto"/>
                              <w:left w:val="single" w:sz="4" w:space="0" w:color="auto"/>
                              <w:right w:val="single" w:sz="4" w:space="0" w:color="auto"/>
                            </w:tcBorders>
                            <w:shd w:val="clear" w:color="auto" w:fill="FFFFFF"/>
                            <w:vAlign w:val="bottom"/>
                          </w:tcPr>
                          <w:p w:rsidR="00BF3A4B" w:rsidRDefault="00BF3A4B">
                            <w:pPr>
                              <w:pStyle w:val="Jin0"/>
                              <w:shd w:val="clear" w:color="auto" w:fill="auto"/>
                              <w:jc w:val="right"/>
                              <w:rPr>
                                <w:sz w:val="19"/>
                                <w:szCs w:val="19"/>
                              </w:rPr>
                            </w:pPr>
                            <w:r>
                              <w:rPr>
                                <w:rFonts w:ascii="Times New Roman" w:eastAsia="Times New Roman" w:hAnsi="Times New Roman" w:cs="Times New Roman"/>
                                <w:b/>
                                <w:bCs/>
                                <w:sz w:val="19"/>
                                <w:szCs w:val="19"/>
                              </w:rPr>
                              <w:t>100000 000</w:t>
                            </w:r>
                          </w:p>
                        </w:tc>
                      </w:tr>
                      <w:tr w:rsidR="00BF3A4B">
                        <w:trPr>
                          <w:trHeight w:hRule="exact" w:val="254"/>
                        </w:trPr>
                        <w:tc>
                          <w:tcPr>
                            <w:tcW w:w="6917" w:type="dxa"/>
                            <w:tcBorders>
                              <w:top w:val="single" w:sz="4" w:space="0" w:color="auto"/>
                              <w:left w:val="single" w:sz="4" w:space="0" w:color="auto"/>
                            </w:tcBorders>
                            <w:shd w:val="clear" w:color="auto" w:fill="FFFFFF"/>
                            <w:vAlign w:val="bottom"/>
                          </w:tcPr>
                          <w:p w:rsidR="00BF3A4B" w:rsidRDefault="00BF3A4B">
                            <w:pPr>
                              <w:pStyle w:val="Jin0"/>
                              <w:shd w:val="clear" w:color="auto" w:fill="auto"/>
                              <w:rPr>
                                <w:sz w:val="19"/>
                                <w:szCs w:val="19"/>
                              </w:rPr>
                            </w:pPr>
                            <w:r>
                              <w:rPr>
                                <w:rFonts w:ascii="Times New Roman" w:eastAsia="Times New Roman" w:hAnsi="Times New Roman" w:cs="Times New Roman"/>
                                <w:b/>
                                <w:bCs/>
                                <w:sz w:val="19"/>
                                <w:szCs w:val="19"/>
                              </w:rPr>
                              <w:t>Ručení pojištěných dle § 68 zákona o obchodních korporacích</w:t>
                            </w:r>
                          </w:p>
                        </w:tc>
                        <w:tc>
                          <w:tcPr>
                            <w:tcW w:w="2002" w:type="dxa"/>
                            <w:tcBorders>
                              <w:top w:val="single" w:sz="4" w:space="0" w:color="auto"/>
                              <w:left w:val="single" w:sz="4" w:space="0" w:color="auto"/>
                              <w:right w:val="single" w:sz="4" w:space="0" w:color="auto"/>
                            </w:tcBorders>
                            <w:shd w:val="clear" w:color="auto" w:fill="FFFFFF"/>
                            <w:vAlign w:val="bottom"/>
                          </w:tcPr>
                          <w:p w:rsidR="00BF3A4B" w:rsidRDefault="00BF3A4B">
                            <w:pPr>
                              <w:pStyle w:val="Jin0"/>
                              <w:shd w:val="clear" w:color="auto" w:fill="auto"/>
                              <w:jc w:val="right"/>
                              <w:rPr>
                                <w:sz w:val="19"/>
                                <w:szCs w:val="19"/>
                              </w:rPr>
                            </w:pPr>
                            <w:r>
                              <w:rPr>
                                <w:rFonts w:ascii="Times New Roman" w:eastAsia="Times New Roman" w:hAnsi="Times New Roman" w:cs="Times New Roman"/>
                                <w:b/>
                                <w:bCs/>
                                <w:sz w:val="19"/>
                                <w:szCs w:val="19"/>
                              </w:rPr>
                              <w:t>100 000 000</w:t>
                            </w:r>
                          </w:p>
                        </w:tc>
                      </w:tr>
                      <w:tr w:rsidR="00BF3A4B">
                        <w:trPr>
                          <w:trHeight w:hRule="exact" w:val="250"/>
                        </w:trPr>
                        <w:tc>
                          <w:tcPr>
                            <w:tcW w:w="6917" w:type="dxa"/>
                            <w:tcBorders>
                              <w:top w:val="single" w:sz="4" w:space="0" w:color="auto"/>
                              <w:left w:val="single" w:sz="4" w:space="0" w:color="auto"/>
                            </w:tcBorders>
                            <w:shd w:val="clear" w:color="auto" w:fill="FFFFFF"/>
                            <w:vAlign w:val="bottom"/>
                          </w:tcPr>
                          <w:p w:rsidR="00BF3A4B" w:rsidRDefault="00BF3A4B">
                            <w:pPr>
                              <w:pStyle w:val="Jin0"/>
                              <w:shd w:val="clear" w:color="auto" w:fill="auto"/>
                              <w:rPr>
                                <w:sz w:val="19"/>
                                <w:szCs w:val="19"/>
                              </w:rPr>
                            </w:pPr>
                            <w:r>
                              <w:rPr>
                                <w:rFonts w:ascii="Times New Roman" w:eastAsia="Times New Roman" w:hAnsi="Times New Roman" w:cs="Times New Roman"/>
                                <w:b/>
                                <w:bCs/>
                                <w:sz w:val="19"/>
                                <w:szCs w:val="19"/>
                              </w:rPr>
                              <w:t>Vydání prospěchu pojištěného dle § 62 zákona o obchodních korporacích</w:t>
                            </w:r>
                          </w:p>
                        </w:tc>
                        <w:tc>
                          <w:tcPr>
                            <w:tcW w:w="2002" w:type="dxa"/>
                            <w:tcBorders>
                              <w:top w:val="single" w:sz="4" w:space="0" w:color="auto"/>
                              <w:left w:val="single" w:sz="4" w:space="0" w:color="auto"/>
                              <w:right w:val="single" w:sz="4" w:space="0" w:color="auto"/>
                            </w:tcBorders>
                            <w:shd w:val="clear" w:color="auto" w:fill="FFFFFF"/>
                            <w:vAlign w:val="bottom"/>
                          </w:tcPr>
                          <w:p w:rsidR="00BF3A4B" w:rsidRDefault="00BF3A4B">
                            <w:pPr>
                              <w:pStyle w:val="Jin0"/>
                              <w:shd w:val="clear" w:color="auto" w:fill="auto"/>
                              <w:jc w:val="right"/>
                              <w:rPr>
                                <w:sz w:val="19"/>
                                <w:szCs w:val="19"/>
                              </w:rPr>
                            </w:pPr>
                            <w:r>
                              <w:rPr>
                                <w:rFonts w:ascii="Times New Roman" w:eastAsia="Times New Roman" w:hAnsi="Times New Roman" w:cs="Times New Roman"/>
                                <w:b/>
                                <w:bCs/>
                                <w:sz w:val="19"/>
                                <w:szCs w:val="19"/>
                              </w:rPr>
                              <w:t>100 000 000</w:t>
                            </w:r>
                          </w:p>
                        </w:tc>
                      </w:tr>
                      <w:tr w:rsidR="00BF3A4B">
                        <w:trPr>
                          <w:trHeight w:hRule="exact" w:val="250"/>
                        </w:trPr>
                        <w:tc>
                          <w:tcPr>
                            <w:tcW w:w="6917" w:type="dxa"/>
                            <w:tcBorders>
                              <w:top w:val="single" w:sz="4" w:space="0" w:color="auto"/>
                              <w:left w:val="single" w:sz="4" w:space="0" w:color="auto"/>
                            </w:tcBorders>
                            <w:shd w:val="clear" w:color="auto" w:fill="FFFFFF"/>
                            <w:vAlign w:val="bottom"/>
                          </w:tcPr>
                          <w:p w:rsidR="00BF3A4B" w:rsidRDefault="00BF3A4B">
                            <w:pPr>
                              <w:pStyle w:val="Jin0"/>
                              <w:shd w:val="clear" w:color="auto" w:fill="auto"/>
                              <w:rPr>
                                <w:sz w:val="19"/>
                                <w:szCs w:val="19"/>
                              </w:rPr>
                            </w:pPr>
                            <w:r>
                              <w:rPr>
                                <w:rFonts w:ascii="Times New Roman" w:eastAsia="Times New Roman" w:hAnsi="Times New Roman" w:cs="Times New Roman"/>
                                <w:b/>
                                <w:bCs/>
                                <w:sz w:val="19"/>
                                <w:szCs w:val="19"/>
                              </w:rPr>
                              <w:t>Náhrada ztráty za účast na soudním jednání</w:t>
                            </w:r>
                          </w:p>
                        </w:tc>
                        <w:tc>
                          <w:tcPr>
                            <w:tcW w:w="2002" w:type="dxa"/>
                            <w:tcBorders>
                              <w:top w:val="single" w:sz="4" w:space="0" w:color="auto"/>
                              <w:left w:val="single" w:sz="4" w:space="0" w:color="auto"/>
                              <w:right w:val="single" w:sz="4" w:space="0" w:color="auto"/>
                            </w:tcBorders>
                            <w:shd w:val="clear" w:color="auto" w:fill="FFFFFF"/>
                            <w:vAlign w:val="bottom"/>
                          </w:tcPr>
                          <w:p w:rsidR="00BF3A4B" w:rsidRDefault="00BF3A4B">
                            <w:pPr>
                              <w:pStyle w:val="Jin0"/>
                              <w:shd w:val="clear" w:color="auto" w:fill="auto"/>
                              <w:jc w:val="right"/>
                              <w:rPr>
                                <w:sz w:val="19"/>
                                <w:szCs w:val="19"/>
                              </w:rPr>
                            </w:pPr>
                            <w:r>
                              <w:rPr>
                                <w:rFonts w:ascii="Times New Roman" w:eastAsia="Times New Roman" w:hAnsi="Times New Roman" w:cs="Times New Roman"/>
                                <w:b/>
                                <w:bCs/>
                                <w:sz w:val="19"/>
                                <w:szCs w:val="19"/>
                              </w:rPr>
                              <w:t>10 000 000</w:t>
                            </w:r>
                          </w:p>
                        </w:tc>
                      </w:tr>
                      <w:tr w:rsidR="00BF3A4B">
                        <w:trPr>
                          <w:trHeight w:hRule="exact" w:val="250"/>
                        </w:trPr>
                        <w:tc>
                          <w:tcPr>
                            <w:tcW w:w="6917" w:type="dxa"/>
                            <w:tcBorders>
                              <w:top w:val="single" w:sz="4" w:space="0" w:color="auto"/>
                              <w:left w:val="single" w:sz="4" w:space="0" w:color="auto"/>
                            </w:tcBorders>
                            <w:shd w:val="clear" w:color="auto" w:fill="FFFFFF"/>
                            <w:vAlign w:val="bottom"/>
                          </w:tcPr>
                          <w:p w:rsidR="00BF3A4B" w:rsidRDefault="00BF3A4B">
                            <w:pPr>
                              <w:pStyle w:val="Jin0"/>
                              <w:shd w:val="clear" w:color="auto" w:fill="auto"/>
                              <w:rPr>
                                <w:sz w:val="19"/>
                                <w:szCs w:val="19"/>
                              </w:rPr>
                            </w:pPr>
                            <w:r>
                              <w:rPr>
                                <w:rFonts w:ascii="Times New Roman" w:eastAsia="Times New Roman" w:hAnsi="Times New Roman" w:cs="Times New Roman"/>
                                <w:b/>
                                <w:bCs/>
                                <w:sz w:val="19"/>
                                <w:szCs w:val="19"/>
                              </w:rPr>
                              <w:t>Náklady na extradiční řízení</w:t>
                            </w:r>
                          </w:p>
                        </w:tc>
                        <w:tc>
                          <w:tcPr>
                            <w:tcW w:w="2002" w:type="dxa"/>
                            <w:tcBorders>
                              <w:top w:val="single" w:sz="4" w:space="0" w:color="auto"/>
                              <w:left w:val="single" w:sz="4" w:space="0" w:color="auto"/>
                              <w:right w:val="single" w:sz="4" w:space="0" w:color="auto"/>
                            </w:tcBorders>
                            <w:shd w:val="clear" w:color="auto" w:fill="FFFFFF"/>
                            <w:vAlign w:val="bottom"/>
                          </w:tcPr>
                          <w:p w:rsidR="00BF3A4B" w:rsidRDefault="00BF3A4B">
                            <w:pPr>
                              <w:pStyle w:val="Jin0"/>
                              <w:shd w:val="clear" w:color="auto" w:fill="auto"/>
                              <w:jc w:val="right"/>
                              <w:rPr>
                                <w:sz w:val="19"/>
                                <w:szCs w:val="19"/>
                              </w:rPr>
                            </w:pPr>
                            <w:r>
                              <w:rPr>
                                <w:rFonts w:ascii="Times New Roman" w:eastAsia="Times New Roman" w:hAnsi="Times New Roman" w:cs="Times New Roman"/>
                                <w:b/>
                                <w:bCs/>
                                <w:sz w:val="19"/>
                                <w:szCs w:val="19"/>
                              </w:rPr>
                              <w:t>100 000 000</w:t>
                            </w:r>
                          </w:p>
                        </w:tc>
                      </w:tr>
                      <w:tr w:rsidR="00BF3A4B">
                        <w:trPr>
                          <w:trHeight w:hRule="exact" w:val="254"/>
                        </w:trPr>
                        <w:tc>
                          <w:tcPr>
                            <w:tcW w:w="6917" w:type="dxa"/>
                            <w:tcBorders>
                              <w:top w:val="single" w:sz="4" w:space="0" w:color="auto"/>
                              <w:left w:val="single" w:sz="4" w:space="0" w:color="auto"/>
                            </w:tcBorders>
                            <w:shd w:val="clear" w:color="auto" w:fill="FFFFFF"/>
                            <w:vAlign w:val="bottom"/>
                          </w:tcPr>
                          <w:p w:rsidR="00BF3A4B" w:rsidRDefault="00BF3A4B">
                            <w:pPr>
                              <w:pStyle w:val="Jin0"/>
                              <w:shd w:val="clear" w:color="auto" w:fill="auto"/>
                              <w:rPr>
                                <w:sz w:val="19"/>
                                <w:szCs w:val="19"/>
                              </w:rPr>
                            </w:pPr>
                            <w:r>
                              <w:rPr>
                                <w:rFonts w:ascii="Times New Roman" w:eastAsia="Times New Roman" w:hAnsi="Times New Roman" w:cs="Times New Roman"/>
                                <w:b/>
                                <w:bCs/>
                                <w:sz w:val="19"/>
                                <w:szCs w:val="19"/>
                              </w:rPr>
                              <w:t>Náklady na obranu v řízení proti majetku a osobní svobodě</w:t>
                            </w:r>
                          </w:p>
                        </w:tc>
                        <w:tc>
                          <w:tcPr>
                            <w:tcW w:w="2002" w:type="dxa"/>
                            <w:tcBorders>
                              <w:top w:val="single" w:sz="4" w:space="0" w:color="auto"/>
                              <w:left w:val="single" w:sz="4" w:space="0" w:color="auto"/>
                              <w:right w:val="single" w:sz="4" w:space="0" w:color="auto"/>
                            </w:tcBorders>
                            <w:shd w:val="clear" w:color="auto" w:fill="FFFFFF"/>
                            <w:vAlign w:val="bottom"/>
                          </w:tcPr>
                          <w:p w:rsidR="00BF3A4B" w:rsidRDefault="00BF3A4B">
                            <w:pPr>
                              <w:pStyle w:val="Jin0"/>
                              <w:shd w:val="clear" w:color="auto" w:fill="auto"/>
                              <w:ind w:firstLine="820"/>
                              <w:rPr>
                                <w:sz w:val="19"/>
                                <w:szCs w:val="19"/>
                              </w:rPr>
                            </w:pPr>
                            <w:r>
                              <w:rPr>
                                <w:rFonts w:ascii="Times New Roman" w:eastAsia="Times New Roman" w:hAnsi="Times New Roman" w:cs="Times New Roman"/>
                                <w:b/>
                                <w:bCs/>
                                <w:sz w:val="19"/>
                                <w:szCs w:val="19"/>
                              </w:rPr>
                              <w:t>100000 000</w:t>
                            </w:r>
                          </w:p>
                        </w:tc>
                      </w:tr>
                      <w:tr w:rsidR="00BF3A4B">
                        <w:trPr>
                          <w:trHeight w:hRule="exact" w:val="250"/>
                        </w:trPr>
                        <w:tc>
                          <w:tcPr>
                            <w:tcW w:w="6917" w:type="dxa"/>
                            <w:tcBorders>
                              <w:top w:val="single" w:sz="4" w:space="0" w:color="auto"/>
                              <w:left w:val="single" w:sz="4" w:space="0" w:color="auto"/>
                            </w:tcBorders>
                            <w:shd w:val="clear" w:color="auto" w:fill="FFFFFF"/>
                            <w:vAlign w:val="bottom"/>
                          </w:tcPr>
                          <w:p w:rsidR="00BF3A4B" w:rsidRDefault="00BF3A4B">
                            <w:pPr>
                              <w:pStyle w:val="Jin0"/>
                              <w:shd w:val="clear" w:color="auto" w:fill="auto"/>
                              <w:rPr>
                                <w:sz w:val="19"/>
                                <w:szCs w:val="19"/>
                              </w:rPr>
                            </w:pPr>
                            <w:r>
                              <w:rPr>
                                <w:rFonts w:ascii="Times New Roman" w:eastAsia="Times New Roman" w:hAnsi="Times New Roman" w:cs="Times New Roman"/>
                                <w:b/>
                                <w:bCs/>
                                <w:sz w:val="19"/>
                                <w:szCs w:val="19"/>
                              </w:rPr>
                              <w:t>Náklady na očištění jména</w:t>
                            </w:r>
                          </w:p>
                        </w:tc>
                        <w:tc>
                          <w:tcPr>
                            <w:tcW w:w="2002" w:type="dxa"/>
                            <w:tcBorders>
                              <w:top w:val="single" w:sz="4" w:space="0" w:color="auto"/>
                              <w:left w:val="single" w:sz="4" w:space="0" w:color="auto"/>
                              <w:right w:val="single" w:sz="4" w:space="0" w:color="auto"/>
                            </w:tcBorders>
                            <w:shd w:val="clear" w:color="auto" w:fill="FFFFFF"/>
                            <w:vAlign w:val="bottom"/>
                          </w:tcPr>
                          <w:p w:rsidR="00BF3A4B" w:rsidRDefault="00BF3A4B">
                            <w:pPr>
                              <w:pStyle w:val="Jin0"/>
                              <w:shd w:val="clear" w:color="auto" w:fill="auto"/>
                              <w:jc w:val="right"/>
                              <w:rPr>
                                <w:sz w:val="19"/>
                                <w:szCs w:val="19"/>
                              </w:rPr>
                            </w:pPr>
                            <w:r>
                              <w:rPr>
                                <w:rFonts w:ascii="Times New Roman" w:eastAsia="Times New Roman" w:hAnsi="Times New Roman" w:cs="Times New Roman"/>
                                <w:b/>
                                <w:bCs/>
                                <w:sz w:val="19"/>
                                <w:szCs w:val="19"/>
                              </w:rPr>
                              <w:t>20 000 000.</w:t>
                            </w:r>
                          </w:p>
                        </w:tc>
                      </w:tr>
                      <w:tr w:rsidR="00BF3A4B">
                        <w:trPr>
                          <w:trHeight w:hRule="exact" w:val="254"/>
                        </w:trPr>
                        <w:tc>
                          <w:tcPr>
                            <w:tcW w:w="6917" w:type="dxa"/>
                            <w:tcBorders>
                              <w:top w:val="single" w:sz="4" w:space="0" w:color="auto"/>
                              <w:left w:val="single" w:sz="4" w:space="0" w:color="auto"/>
                            </w:tcBorders>
                            <w:shd w:val="clear" w:color="auto" w:fill="FFFFFF"/>
                            <w:vAlign w:val="bottom"/>
                          </w:tcPr>
                          <w:p w:rsidR="00BF3A4B" w:rsidRDefault="00BF3A4B">
                            <w:pPr>
                              <w:pStyle w:val="Jin0"/>
                              <w:shd w:val="clear" w:color="auto" w:fill="auto"/>
                              <w:rPr>
                                <w:sz w:val="19"/>
                                <w:szCs w:val="19"/>
                              </w:rPr>
                            </w:pPr>
                            <w:r>
                              <w:rPr>
                                <w:rFonts w:ascii="Times New Roman" w:eastAsia="Times New Roman" w:hAnsi="Times New Roman" w:cs="Times New Roman"/>
                                <w:b/>
                                <w:bCs/>
                                <w:sz w:val="19"/>
                                <w:szCs w:val="19"/>
                              </w:rPr>
                              <w:t>Náklady na osobní potřeby v souvislosti se zabavením majetku</w:t>
                            </w:r>
                          </w:p>
                        </w:tc>
                        <w:tc>
                          <w:tcPr>
                            <w:tcW w:w="2002" w:type="dxa"/>
                            <w:tcBorders>
                              <w:top w:val="single" w:sz="4" w:space="0" w:color="auto"/>
                              <w:left w:val="single" w:sz="4" w:space="0" w:color="auto"/>
                              <w:right w:val="single" w:sz="4" w:space="0" w:color="auto"/>
                            </w:tcBorders>
                            <w:shd w:val="clear" w:color="auto" w:fill="FFFFFF"/>
                            <w:vAlign w:val="bottom"/>
                          </w:tcPr>
                          <w:p w:rsidR="00BF3A4B" w:rsidRDefault="00BF3A4B">
                            <w:pPr>
                              <w:pStyle w:val="Jin0"/>
                              <w:shd w:val="clear" w:color="auto" w:fill="auto"/>
                              <w:jc w:val="right"/>
                              <w:rPr>
                                <w:sz w:val="19"/>
                                <w:szCs w:val="19"/>
                              </w:rPr>
                            </w:pPr>
                            <w:r>
                              <w:rPr>
                                <w:rFonts w:ascii="Times New Roman" w:eastAsia="Times New Roman" w:hAnsi="Times New Roman" w:cs="Times New Roman"/>
                                <w:b/>
                                <w:bCs/>
                                <w:sz w:val="19"/>
                                <w:szCs w:val="19"/>
                              </w:rPr>
                              <w:t>20 000 000</w:t>
                            </w:r>
                          </w:p>
                        </w:tc>
                      </w:tr>
                      <w:tr w:rsidR="00BF3A4B">
                        <w:trPr>
                          <w:trHeight w:hRule="exact" w:val="250"/>
                        </w:trPr>
                        <w:tc>
                          <w:tcPr>
                            <w:tcW w:w="6917" w:type="dxa"/>
                            <w:tcBorders>
                              <w:top w:val="single" w:sz="4" w:space="0" w:color="auto"/>
                              <w:left w:val="single" w:sz="4" w:space="0" w:color="auto"/>
                            </w:tcBorders>
                            <w:shd w:val="clear" w:color="auto" w:fill="FFFFFF"/>
                            <w:vAlign w:val="bottom"/>
                          </w:tcPr>
                          <w:p w:rsidR="00BF3A4B" w:rsidRDefault="00BF3A4B">
                            <w:pPr>
                              <w:pStyle w:val="Jin0"/>
                              <w:shd w:val="clear" w:color="auto" w:fill="auto"/>
                              <w:rPr>
                                <w:sz w:val="19"/>
                                <w:szCs w:val="19"/>
                              </w:rPr>
                            </w:pPr>
                            <w:r>
                              <w:rPr>
                                <w:rFonts w:ascii="Times New Roman" w:eastAsia="Times New Roman" w:hAnsi="Times New Roman" w:cs="Times New Roman"/>
                                <w:b/>
                                <w:bCs/>
                                <w:sz w:val="19"/>
                                <w:szCs w:val="19"/>
                              </w:rPr>
                              <w:t>Náklady na peněžitou záruku v soudním řízení</w:t>
                            </w:r>
                          </w:p>
                        </w:tc>
                        <w:tc>
                          <w:tcPr>
                            <w:tcW w:w="2002" w:type="dxa"/>
                            <w:tcBorders>
                              <w:top w:val="single" w:sz="4" w:space="0" w:color="auto"/>
                              <w:left w:val="single" w:sz="4" w:space="0" w:color="auto"/>
                              <w:right w:val="single" w:sz="4" w:space="0" w:color="auto"/>
                            </w:tcBorders>
                            <w:shd w:val="clear" w:color="auto" w:fill="FFFFFF"/>
                            <w:vAlign w:val="bottom"/>
                          </w:tcPr>
                          <w:p w:rsidR="00BF3A4B" w:rsidRDefault="00BF3A4B">
                            <w:pPr>
                              <w:pStyle w:val="Jin0"/>
                              <w:shd w:val="clear" w:color="auto" w:fill="auto"/>
                              <w:jc w:val="right"/>
                              <w:rPr>
                                <w:sz w:val="19"/>
                                <w:szCs w:val="19"/>
                              </w:rPr>
                            </w:pPr>
                            <w:r>
                              <w:rPr>
                                <w:rFonts w:ascii="Times New Roman" w:eastAsia="Times New Roman" w:hAnsi="Times New Roman" w:cs="Times New Roman"/>
                                <w:b/>
                                <w:bCs/>
                                <w:sz w:val="19"/>
                                <w:szCs w:val="19"/>
                              </w:rPr>
                              <w:t>100 000 000</w:t>
                            </w:r>
                          </w:p>
                        </w:tc>
                      </w:tr>
                      <w:tr w:rsidR="00BF3A4B">
                        <w:trPr>
                          <w:trHeight w:hRule="exact" w:val="269"/>
                        </w:trPr>
                        <w:tc>
                          <w:tcPr>
                            <w:tcW w:w="6917" w:type="dxa"/>
                            <w:tcBorders>
                              <w:top w:val="single" w:sz="4" w:space="0" w:color="auto"/>
                              <w:left w:val="single" w:sz="4" w:space="0" w:color="auto"/>
                              <w:bottom w:val="single" w:sz="4" w:space="0" w:color="auto"/>
                            </w:tcBorders>
                            <w:shd w:val="clear" w:color="auto" w:fill="FFFFFF"/>
                            <w:vAlign w:val="bottom"/>
                          </w:tcPr>
                          <w:p w:rsidR="00BF3A4B" w:rsidRDefault="00BF3A4B">
                            <w:pPr>
                              <w:pStyle w:val="Jin0"/>
                              <w:shd w:val="clear" w:color="auto" w:fill="auto"/>
                              <w:rPr>
                                <w:sz w:val="19"/>
                                <w:szCs w:val="19"/>
                              </w:rPr>
                            </w:pPr>
                            <w:r>
                              <w:rPr>
                                <w:rFonts w:ascii="Times New Roman" w:eastAsia="Times New Roman" w:hAnsi="Times New Roman" w:cs="Times New Roman"/>
                                <w:b/>
                                <w:bCs/>
                                <w:sz w:val="19"/>
                                <w:szCs w:val="19"/>
                              </w:rPr>
                              <w:t>Náklady na právní ochranu</w:t>
                            </w:r>
                          </w:p>
                        </w:tc>
                        <w:tc>
                          <w:tcPr>
                            <w:tcW w:w="2002" w:type="dxa"/>
                            <w:tcBorders>
                              <w:top w:val="single" w:sz="4" w:space="0" w:color="auto"/>
                              <w:left w:val="single" w:sz="4" w:space="0" w:color="auto"/>
                              <w:bottom w:val="single" w:sz="4" w:space="0" w:color="auto"/>
                              <w:right w:val="single" w:sz="4" w:space="0" w:color="auto"/>
                            </w:tcBorders>
                            <w:shd w:val="clear" w:color="auto" w:fill="FFFFFF"/>
                            <w:vAlign w:val="bottom"/>
                          </w:tcPr>
                          <w:p w:rsidR="00BF3A4B" w:rsidRDefault="00BF3A4B">
                            <w:pPr>
                              <w:pStyle w:val="Jin0"/>
                              <w:shd w:val="clear" w:color="auto" w:fill="auto"/>
                              <w:ind w:firstLine="820"/>
                              <w:rPr>
                                <w:sz w:val="19"/>
                                <w:szCs w:val="19"/>
                              </w:rPr>
                            </w:pPr>
                            <w:r>
                              <w:rPr>
                                <w:rFonts w:ascii="Times New Roman" w:eastAsia="Times New Roman" w:hAnsi="Times New Roman" w:cs="Times New Roman"/>
                                <w:b/>
                                <w:bCs/>
                                <w:sz w:val="19"/>
                                <w:szCs w:val="19"/>
                              </w:rPr>
                              <w:t>100 000 000</w:t>
                            </w:r>
                          </w:p>
                        </w:tc>
                      </w:tr>
                    </w:tbl>
                    <w:p w:rsidR="00BF3A4B" w:rsidRDefault="00BF3A4B">
                      <w:pPr>
                        <w:spacing w:line="1" w:lineRule="exact"/>
                      </w:pPr>
                    </w:p>
                  </w:txbxContent>
                </v:textbox>
                <w10:wrap anchorx="page"/>
              </v:shape>
            </w:pict>
          </mc:Fallback>
        </mc:AlternateContent>
      </w:r>
      <w:r>
        <w:rPr>
          <w:noProof/>
          <w:lang w:bidi="ar-SA"/>
        </w:rPr>
        <mc:AlternateContent>
          <mc:Choice Requires="wps">
            <w:drawing>
              <wp:anchor distT="0" distB="0" distL="0" distR="0" simplePos="0" relativeHeight="251663360" behindDoc="0" locked="0" layoutInCell="1" allowOverlap="1" wp14:anchorId="515C34BB" wp14:editId="595FB8E8">
                <wp:simplePos x="0" y="0"/>
                <wp:positionH relativeFrom="page">
                  <wp:posOffset>697230</wp:posOffset>
                </wp:positionH>
                <wp:positionV relativeFrom="paragraph">
                  <wp:posOffset>76200</wp:posOffset>
                </wp:positionV>
                <wp:extent cx="2627630" cy="173990"/>
                <wp:effectExtent l="0" t="0" r="0" b="0"/>
                <wp:wrapNone/>
                <wp:docPr id="589" name="Shape 589"/>
                <wp:cNvGraphicFramePr/>
                <a:graphic xmlns:a="http://schemas.openxmlformats.org/drawingml/2006/main">
                  <a:graphicData uri="http://schemas.microsoft.com/office/word/2010/wordprocessingShape">
                    <wps:wsp>
                      <wps:cNvSpPr txBox="1"/>
                      <wps:spPr>
                        <a:xfrm>
                          <a:off x="0" y="0"/>
                          <a:ext cx="2627630" cy="173990"/>
                        </a:xfrm>
                        <a:prstGeom prst="rect">
                          <a:avLst/>
                        </a:prstGeom>
                        <a:noFill/>
                      </wps:spPr>
                      <wps:txbx>
                        <w:txbxContent>
                          <w:p w:rsidR="00BF3A4B" w:rsidRDefault="00BF3A4B">
                            <w:pPr>
                              <w:pStyle w:val="Titulektabulky0"/>
                              <w:shd w:val="clear" w:color="auto" w:fill="auto"/>
                              <w:rPr>
                                <w:sz w:val="19"/>
                                <w:szCs w:val="19"/>
                              </w:rPr>
                            </w:pPr>
                            <w:r>
                              <w:rPr>
                                <w:rFonts w:ascii="Times New Roman" w:eastAsia="Times New Roman" w:hAnsi="Times New Roman" w:cs="Times New Roman"/>
                                <w:b/>
                                <w:bCs/>
                                <w:sz w:val="19"/>
                                <w:szCs w:val="19"/>
                              </w:rPr>
                              <w:t>Pojištění se sjednává v dále uvedené rozsahu;</w:t>
                            </w:r>
                          </w:p>
                        </w:txbxContent>
                      </wps:txbx>
                      <wps:bodyPr lIns="0" tIns="0" rIns="0" bIns="0"/>
                    </wps:wsp>
                  </a:graphicData>
                </a:graphic>
              </wp:anchor>
            </w:drawing>
          </mc:Choice>
          <mc:Fallback>
            <w:pict>
              <v:shape id="Shape 589" o:spid="_x0000_s1192" type="#_x0000_t202" style="position:absolute;margin-left:54.9pt;margin-top:6pt;width:206.9pt;height:13.7pt;z-index:251663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" filled="f" stroked="f">
                <v:textbox inset="0,0,0,0">
                  <w:txbxContent>
                    <w:p w:rsidR="00BF3A4B" w:rsidRDefault="00BF3A4B">
                      <w:pPr>
                        <w:pStyle w:val="Titulektabulky0"/>
                        <w:shd w:val="clear" w:color="auto" w:fill="auto"/>
                        <w:rPr>
                          <w:sz w:val="19"/>
                          <w:szCs w:val="19"/>
                        </w:rPr>
                      </w:pPr>
                      <w:r>
                        <w:rPr>
                          <w:rFonts w:ascii="Times New Roman" w:eastAsia="Times New Roman" w:hAnsi="Times New Roman" w:cs="Times New Roman"/>
                          <w:b/>
                          <w:bCs/>
                          <w:sz w:val="19"/>
                          <w:szCs w:val="19"/>
                        </w:rPr>
                        <w:t>Pojištění se sjednává v dále uvedené rozsahu;</w:t>
                      </w:r>
                    </w:p>
                  </w:txbxContent>
                </v:textbox>
                <w10:wrap anchorx="page"/>
              </v:shape>
            </w:pict>
          </mc:Fallback>
        </mc:AlternateContent>
      </w:r>
      <w:r>
        <w:rPr>
          <w:noProof/>
          <w:lang w:bidi="ar-SA"/>
        </w:rPr>
        <mc:AlternateContent>
          <mc:Choice Requires="wps">
            <w:drawing>
              <wp:anchor distT="0" distB="0" distL="0" distR="0" simplePos="0" relativeHeight="251664384" behindDoc="0" locked="0" layoutInCell="1" allowOverlap="1" wp14:anchorId="4845875B" wp14:editId="2E667731">
                <wp:simplePos x="0" y="0"/>
                <wp:positionH relativeFrom="page">
                  <wp:posOffset>367665</wp:posOffset>
                </wp:positionH>
                <wp:positionV relativeFrom="paragraph">
                  <wp:posOffset>2401570</wp:posOffset>
                </wp:positionV>
                <wp:extent cx="4831080" cy="155575"/>
                <wp:effectExtent l="0" t="0" r="0" b="0"/>
                <wp:wrapNone/>
                <wp:docPr id="591" name="Shape 591"/>
                <wp:cNvGraphicFramePr/>
                <a:graphic xmlns:a="http://schemas.openxmlformats.org/drawingml/2006/main">
                  <a:graphicData uri="http://schemas.microsoft.com/office/word/2010/wordprocessingShape">
                    <wps:wsp>
                      <wps:cNvSpPr txBox="1"/>
                      <wps:spPr>
                        <a:xfrm>
                          <a:off x="0" y="0"/>
                          <a:ext cx="4831080" cy="155575"/>
                        </a:xfrm>
                        <a:prstGeom prst="rect">
                          <a:avLst/>
                        </a:prstGeom>
                        <a:noFill/>
                      </wps:spPr>
                      <wps:txbx>
                        <w:txbxContent>
                          <w:p w:rsidR="00BF3A4B" w:rsidRDefault="00BF3A4B">
                            <w:pPr>
                              <w:pStyle w:val="Titulektabulky0"/>
                              <w:shd w:val="clear" w:color="auto" w:fill="auto"/>
                            </w:pPr>
                            <w:r>
                              <w:rPr>
                                <w:b/>
                                <w:bCs/>
                              </w:rPr>
                              <w:t xml:space="preserve">Pojistná smlouva je ve správě: Martin Kocian, tel. +420 224 553 560, e-mail. </w:t>
                            </w:r>
                            <w:hyperlink r:id="rId270" w:history="1">
                              <w:r>
                                <w:rPr>
                                  <w:b/>
                                  <w:bCs/>
                                  <w:u w:val="single"/>
                                  <w:lang w:val="en-US" w:eastAsia="en-US" w:bidi="en-US"/>
                                </w:rPr>
                                <w:t>marUn.kocian@ceskapoiistovna.cz</w:t>
                              </w:r>
                            </w:hyperlink>
                          </w:p>
                        </w:txbxContent>
                      </wps:txbx>
                      <wps:bodyPr lIns="0" tIns="0" rIns="0" bIns="0"/>
                    </wps:wsp>
                  </a:graphicData>
                </a:graphic>
              </wp:anchor>
            </w:drawing>
          </mc:Choice>
          <mc:Fallback>
            <w:pict>
              <v:shape id="Shape 591" o:spid="_x0000_s1193" type="#_x0000_t202" style="position:absolute;margin-left:28.95pt;margin-top:189.1pt;width:380.4pt;height:12.25pt;z-index:251664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" filled="f" stroked="f">
                <v:textbox inset="0,0,0,0">
                  <w:txbxContent>
                    <w:p w:rsidR="00BF3A4B" w:rsidRDefault="00BF3A4B">
                      <w:pPr>
                        <w:pStyle w:val="Titulektabulky0"/>
                        <w:shd w:val="clear" w:color="auto" w:fill="auto"/>
                      </w:pPr>
                      <w:r>
                        <w:rPr>
                          <w:b/>
                          <w:bCs/>
                        </w:rPr>
                        <w:t xml:space="preserve">Pojistná smlouva je ve správě: Martin Kocian, tel. +420 224 553 560, e-mail. </w:t>
                      </w:r>
                      <w:hyperlink r:id="rId271" w:history="1">
                        <w:r>
                          <w:rPr>
                            <w:b/>
                            <w:bCs/>
                            <w:u w:val="single"/>
                            <w:lang w:val="en-US" w:eastAsia="en-US" w:bidi="en-US"/>
                          </w:rPr>
                          <w:t>marUn.kocian@ceskapoiistovna.cz</w:t>
                        </w:r>
                      </w:hyperlink>
                    </w:p>
                  </w:txbxContent>
                </v:textbox>
                <w10:wrap anchorx="page"/>
              </v:shape>
            </w:pict>
          </mc:Fallback>
        </mc:AlternateContent>
      </w:r>
      <w:r>
        <w:rPr>
          <w:noProof/>
          <w:lang w:bidi="ar-SA"/>
        </w:rPr>
        <w:drawing>
          <wp:anchor distT="0" distB="0" distL="0" distR="0" simplePos="0" relativeHeight="62914906" behindDoc="1" locked="0" layoutInCell="1" allowOverlap="1" wp14:anchorId="2BF75111" wp14:editId="49EDD0D7">
            <wp:simplePos x="0" y="0"/>
            <wp:positionH relativeFrom="page">
              <wp:posOffset>5768340</wp:posOffset>
            </wp:positionH>
            <wp:positionV relativeFrom="paragraph">
              <wp:posOffset>2459990</wp:posOffset>
            </wp:positionV>
            <wp:extent cx="615950" cy="469265"/>
            <wp:effectExtent l="0" t="0" r="0" b="0"/>
            <wp:wrapNone/>
            <wp:docPr id="593" name="Shape 593"/>
            <wp:cNvGraphicFramePr/>
            <a:graphic xmlns:a="http://schemas.openxmlformats.org/drawingml/2006/main">
              <a:graphicData uri="http://schemas.openxmlformats.org/drawingml/2006/picture">
                <pic:pic xmlns:pic="http://schemas.openxmlformats.org/drawingml/2006/picture">
                  <pic:nvPicPr>
                    <pic:cNvPr id="594" name="Picture box 594"/>
                    <pic:cNvPicPr/>
                  </pic:nvPicPr>
                  <pic:blipFill>
                    <a:blip r:embed="rId272"/>
                    <a:stretch/>
                  </pic:blipFill>
                  <pic:spPr>
                    <a:xfrm>
                      <a:off x="0" y="0"/>
                      <a:ext cx="615950" cy="469265"/>
                    </a:xfrm>
                    <a:prstGeom prst="rect">
                      <a:avLst/>
                    </a:prstGeom>
                  </pic:spPr>
                </pic:pic>
              </a:graphicData>
            </a:graphic>
          </wp:anchor>
        </w:drawing>
      </w:r>
      <w:r>
        <w:rPr>
          <w:noProof/>
          <w:lang w:bidi="ar-SA"/>
        </w:rPr>
        <mc:AlternateContent>
          <mc:Choice Requires="wps">
            <w:drawing>
              <wp:anchor distT="0" distB="0" distL="0" distR="0" simplePos="0" relativeHeight="62914907" behindDoc="1" locked="0" layoutInCell="1" allowOverlap="1" wp14:anchorId="4371B5E0" wp14:editId="7C5B302F">
                <wp:simplePos x="0" y="0"/>
                <wp:positionH relativeFrom="page">
                  <wp:posOffset>6362700</wp:posOffset>
                </wp:positionH>
                <wp:positionV relativeFrom="paragraph">
                  <wp:posOffset>2575560</wp:posOffset>
                </wp:positionV>
                <wp:extent cx="463550" cy="435610"/>
                <wp:effectExtent l="0" t="0" r="0" b="0"/>
                <wp:wrapNone/>
                <wp:docPr id="595" name="Shape 595"/>
                <wp:cNvGraphicFramePr/>
                <a:graphic xmlns:a="http://schemas.openxmlformats.org/drawingml/2006/main">
                  <a:graphicData uri="http://schemas.microsoft.com/office/word/2010/wordprocessingShape">
                    <wps:wsp>
                      <wps:cNvSpPr txBox="1"/>
                      <wps:spPr>
                        <a:xfrm>
                          <a:off x="0" y="0"/>
                          <a:ext cx="463550" cy="435610"/>
                        </a:xfrm>
                        <a:prstGeom prst="rect">
                          <a:avLst/>
                        </a:prstGeom>
                        <a:noFill/>
                      </wps:spPr>
                      <wps:txbx>
                        <w:txbxContent>
                          <w:p w:rsidR="00BF3A4B" w:rsidRDefault="00BF3A4B">
                            <w:pPr>
                              <w:pStyle w:val="Nadpis50"/>
                              <w:keepNext/>
                              <w:keepLines/>
                              <w:shd w:val="clear" w:color="auto" w:fill="auto"/>
                              <w:spacing w:after="120"/>
                              <w:jc w:val="right"/>
                            </w:pPr>
                            <w:bookmarkStart w:id="367" w:name="bookmark338"/>
                            <w:bookmarkStart w:id="368" w:name="bookmark339"/>
                            <w:proofErr w:type="spellStart"/>
                            <w:r>
                              <w:rPr>
                                <w:color w:val="000000"/>
                              </w:rPr>
                              <w:t>NAa.s</w:t>
                            </w:r>
                            <w:proofErr w:type="spellEnd"/>
                            <w:r>
                              <w:rPr>
                                <w:color w:val="000000"/>
                              </w:rPr>
                              <w:t>.</w:t>
                            </w:r>
                            <w:bookmarkEnd w:id="367"/>
                            <w:bookmarkEnd w:id="368"/>
                          </w:p>
                          <w:p w:rsidR="00BF3A4B" w:rsidRDefault="00BF3A4B">
                            <w:pPr>
                              <w:pStyle w:val="Nadpis50"/>
                              <w:keepNext/>
                              <w:keepLines/>
                              <w:shd w:val="clear" w:color="auto" w:fill="auto"/>
                              <w:jc w:val="right"/>
                            </w:pPr>
                            <w:bookmarkStart w:id="369" w:name="bookmark340"/>
                            <w:bookmarkStart w:id="370" w:name="bookmark341"/>
                            <w:r>
                              <w:rPr>
                                <w:color w:val="000000"/>
                              </w:rPr>
                              <w:t>213</w:t>
                            </w:r>
                            <w:bookmarkEnd w:id="369"/>
                            <w:bookmarkEnd w:id="370"/>
                          </w:p>
                        </w:txbxContent>
                      </wps:txbx>
                      <wps:bodyPr lIns="0" tIns="0" rIns="0" bIns="0"/>
                    </wps:wsp>
                  </a:graphicData>
                </a:graphic>
              </wp:anchor>
            </w:drawing>
          </mc:Choice>
          <mc:Fallback>
            <w:pict>
              <v:shape id="Shape 595" o:spid="_x0000_s1194" type="#_x0000_t202" style="position:absolute;margin-left:501pt;margin-top:202.8pt;width:36.5pt;height:34.3pt;z-index:-44040157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" filled="f" stroked="f">
                <v:textbox inset="0,0,0,0">
                  <w:txbxContent>
                    <w:p w:rsidR="00BF3A4B" w:rsidRDefault="00BF3A4B">
                      <w:pPr>
                        <w:pStyle w:val="Nadpis50"/>
                        <w:keepNext/>
                        <w:keepLines/>
                        <w:shd w:val="clear" w:color="auto" w:fill="auto"/>
                        <w:spacing w:after="120"/>
                        <w:jc w:val="right"/>
                      </w:pPr>
                      <w:bookmarkStart w:id="371" w:name="bookmark338"/>
                      <w:bookmarkStart w:id="372" w:name="bookmark339"/>
                      <w:proofErr w:type="spellStart"/>
                      <w:r>
                        <w:rPr>
                          <w:color w:val="000000"/>
                        </w:rPr>
                        <w:t>NAa.s</w:t>
                      </w:r>
                      <w:proofErr w:type="spellEnd"/>
                      <w:r>
                        <w:rPr>
                          <w:color w:val="000000"/>
                        </w:rPr>
                        <w:t>.</w:t>
                      </w:r>
                      <w:bookmarkEnd w:id="371"/>
                      <w:bookmarkEnd w:id="372"/>
                    </w:p>
                    <w:p w:rsidR="00BF3A4B" w:rsidRDefault="00BF3A4B">
                      <w:pPr>
                        <w:pStyle w:val="Nadpis50"/>
                        <w:keepNext/>
                        <w:keepLines/>
                        <w:shd w:val="clear" w:color="auto" w:fill="auto"/>
                        <w:jc w:val="right"/>
                      </w:pPr>
                      <w:bookmarkStart w:id="373" w:name="bookmark340"/>
                      <w:bookmarkStart w:id="374" w:name="bookmark341"/>
                      <w:r>
                        <w:rPr>
                          <w:color w:val="000000"/>
                        </w:rPr>
                        <w:t>213</w:t>
                      </w:r>
                      <w:bookmarkEnd w:id="373"/>
                      <w:bookmarkEnd w:id="374"/>
                    </w:p>
                  </w:txbxContent>
                </v:textbox>
                <w10:wrap anchorx="page"/>
              </v:shape>
            </w:pict>
          </mc:Fallback>
        </mc:AlternateContent>
      </w:r>
    </w:p>
    <w:tbl>
      <w:tblPr>
        <w:tblOverlap w:val="never"/>
        <w:tblW w:w="0" w:type="auto"/>
        <w:jc w:val="center"/>
        <w:tblLayout w:type="fixed"/>
        <w:tblCellMar>
          <w:left w:w="10" w:type="dxa"/>
          <w:right w:w="10" w:type="dxa"/>
        </w:tblCellMar>
        <w:tblLook w:val="0000" w:firstRow="0" w:lastRow="0" w:firstColumn="0" w:lastColumn="0" w:noHBand="0" w:noVBand="0"/>
      </w:tblPr>
      <w:tblGrid>
        <w:gridCol w:w="6979"/>
        <w:gridCol w:w="2011"/>
      </w:tblGrid>
      <w:tr w:rsidR="00450F04">
        <w:trPr>
          <w:trHeight w:hRule="exact" w:val="274"/>
          <w:jc w:val="center"/>
        </w:trPr>
        <w:tc>
          <w:tcPr>
            <w:tcW w:w="6979" w:type="dxa"/>
            <w:tcBorders>
              <w:top w:val="single" w:sz="4" w:space="0" w:color="auto"/>
              <w:left w:val="single" w:sz="4" w:space="0" w:color="auto"/>
            </w:tcBorders>
            <w:shd w:val="clear" w:color="auto" w:fill="FFFFFF"/>
            <w:vAlign w:val="bottom"/>
          </w:tcPr>
          <w:p w:rsidR="00450F04" w:rsidRDefault="00314692">
            <w:pPr>
              <w:pStyle w:val="Jin0"/>
              <w:shd w:val="clear" w:color="auto" w:fill="auto"/>
              <w:rPr>
                <w:sz w:val="19"/>
                <w:szCs w:val="19"/>
              </w:rPr>
            </w:pPr>
            <w:r>
              <w:rPr>
                <w:rFonts w:ascii="Times New Roman" w:eastAsia="Times New Roman" w:hAnsi="Times New Roman" w:cs="Times New Roman"/>
                <w:b/>
                <w:bCs/>
                <w:sz w:val="19"/>
                <w:szCs w:val="19"/>
              </w:rPr>
              <w:lastRenderedPageBreak/>
              <w:t>Náklady na právní ochranu v souvislosti s újmou na majetku nebo zdraví</w:t>
            </w:r>
          </w:p>
        </w:tc>
        <w:tc>
          <w:tcPr>
            <w:tcW w:w="2011" w:type="dxa"/>
            <w:tcBorders>
              <w:top w:val="single" w:sz="4" w:space="0" w:color="auto"/>
              <w:left w:val="single" w:sz="4" w:space="0" w:color="auto"/>
              <w:right w:val="single" w:sz="4" w:space="0" w:color="auto"/>
            </w:tcBorders>
            <w:shd w:val="clear" w:color="auto" w:fill="FFFFFF"/>
            <w:vAlign w:val="bottom"/>
          </w:tcPr>
          <w:p w:rsidR="00450F04" w:rsidRDefault="00314692">
            <w:pPr>
              <w:pStyle w:val="Jin0"/>
              <w:shd w:val="clear" w:color="auto" w:fill="auto"/>
              <w:jc w:val="right"/>
              <w:rPr>
                <w:sz w:val="19"/>
                <w:szCs w:val="19"/>
              </w:rPr>
            </w:pPr>
            <w:r>
              <w:rPr>
                <w:rFonts w:ascii="Times New Roman" w:eastAsia="Times New Roman" w:hAnsi="Times New Roman" w:cs="Times New Roman"/>
                <w:b/>
                <w:bCs/>
                <w:sz w:val="19"/>
                <w:szCs w:val="19"/>
              </w:rPr>
              <w:t>20 000 000</w:t>
            </w:r>
          </w:p>
        </w:tc>
      </w:tr>
      <w:tr w:rsidR="00450F04">
        <w:trPr>
          <w:trHeight w:hRule="exact" w:val="250"/>
          <w:jc w:val="center"/>
        </w:trPr>
        <w:tc>
          <w:tcPr>
            <w:tcW w:w="6979" w:type="dxa"/>
            <w:tcBorders>
              <w:top w:val="single" w:sz="4" w:space="0" w:color="auto"/>
              <w:left w:val="single" w:sz="4" w:space="0" w:color="auto"/>
            </w:tcBorders>
            <w:shd w:val="clear" w:color="auto" w:fill="FFFFFF"/>
            <w:vAlign w:val="bottom"/>
          </w:tcPr>
          <w:p w:rsidR="00450F04" w:rsidRDefault="00314692">
            <w:pPr>
              <w:pStyle w:val="Jin0"/>
              <w:shd w:val="clear" w:color="auto" w:fill="auto"/>
              <w:rPr>
                <w:sz w:val="19"/>
                <w:szCs w:val="19"/>
              </w:rPr>
            </w:pPr>
            <w:r>
              <w:rPr>
                <w:rFonts w:ascii="Times New Roman" w:eastAsia="Times New Roman" w:hAnsi="Times New Roman" w:cs="Times New Roman"/>
                <w:b/>
                <w:bCs/>
                <w:sz w:val="19"/>
                <w:szCs w:val="19"/>
              </w:rPr>
              <w:t>Náklady na psychologickou pomoc</w:t>
            </w:r>
          </w:p>
        </w:tc>
        <w:tc>
          <w:tcPr>
            <w:tcW w:w="2011" w:type="dxa"/>
            <w:tcBorders>
              <w:top w:val="single" w:sz="4" w:space="0" w:color="auto"/>
              <w:left w:val="single" w:sz="4" w:space="0" w:color="auto"/>
              <w:right w:val="single" w:sz="4" w:space="0" w:color="auto"/>
            </w:tcBorders>
            <w:shd w:val="clear" w:color="auto" w:fill="FFFFFF"/>
            <w:vAlign w:val="bottom"/>
          </w:tcPr>
          <w:p w:rsidR="00450F04" w:rsidRDefault="00314692">
            <w:pPr>
              <w:pStyle w:val="Jin0"/>
              <w:shd w:val="clear" w:color="auto" w:fill="auto"/>
              <w:jc w:val="right"/>
              <w:rPr>
                <w:sz w:val="19"/>
                <w:szCs w:val="19"/>
              </w:rPr>
            </w:pPr>
            <w:r>
              <w:rPr>
                <w:rFonts w:ascii="Times New Roman" w:eastAsia="Times New Roman" w:hAnsi="Times New Roman" w:cs="Times New Roman"/>
                <w:b/>
                <w:bCs/>
                <w:sz w:val="19"/>
                <w:szCs w:val="19"/>
              </w:rPr>
              <w:t>10 000 000</w:t>
            </w:r>
          </w:p>
        </w:tc>
      </w:tr>
      <w:tr w:rsidR="00450F04">
        <w:trPr>
          <w:trHeight w:hRule="exact" w:val="254"/>
          <w:jc w:val="center"/>
        </w:trPr>
        <w:tc>
          <w:tcPr>
            <w:tcW w:w="6979" w:type="dxa"/>
            <w:tcBorders>
              <w:top w:val="single" w:sz="4" w:space="0" w:color="auto"/>
              <w:left w:val="single" w:sz="4" w:space="0" w:color="auto"/>
            </w:tcBorders>
            <w:shd w:val="clear" w:color="auto" w:fill="FFFFFF"/>
            <w:vAlign w:val="bottom"/>
          </w:tcPr>
          <w:p w:rsidR="00450F04" w:rsidRDefault="00314692">
            <w:pPr>
              <w:pStyle w:val="Jin0"/>
              <w:shd w:val="clear" w:color="auto" w:fill="auto"/>
              <w:rPr>
                <w:sz w:val="19"/>
                <w:szCs w:val="19"/>
              </w:rPr>
            </w:pPr>
            <w:r>
              <w:rPr>
                <w:rFonts w:ascii="Times New Roman" w:eastAsia="Times New Roman" w:hAnsi="Times New Roman" w:cs="Times New Roman"/>
                <w:b/>
                <w:bCs/>
                <w:sz w:val="19"/>
                <w:szCs w:val="19"/>
              </w:rPr>
              <w:t>Náklady na šetření</w:t>
            </w:r>
          </w:p>
        </w:tc>
        <w:tc>
          <w:tcPr>
            <w:tcW w:w="2011" w:type="dxa"/>
            <w:tcBorders>
              <w:top w:val="single" w:sz="4" w:space="0" w:color="auto"/>
              <w:left w:val="single" w:sz="4" w:space="0" w:color="auto"/>
              <w:right w:val="single" w:sz="4" w:space="0" w:color="auto"/>
            </w:tcBorders>
            <w:shd w:val="clear" w:color="auto" w:fill="FFFFFF"/>
            <w:vAlign w:val="bottom"/>
          </w:tcPr>
          <w:p w:rsidR="00450F04" w:rsidRDefault="00314692">
            <w:pPr>
              <w:pStyle w:val="Jin0"/>
              <w:shd w:val="clear" w:color="auto" w:fill="auto"/>
              <w:jc w:val="right"/>
              <w:rPr>
                <w:sz w:val="19"/>
                <w:szCs w:val="19"/>
              </w:rPr>
            </w:pPr>
            <w:r>
              <w:rPr>
                <w:rFonts w:ascii="Times New Roman" w:eastAsia="Times New Roman" w:hAnsi="Times New Roman" w:cs="Times New Roman"/>
                <w:b/>
                <w:bCs/>
                <w:sz w:val="19"/>
                <w:szCs w:val="19"/>
              </w:rPr>
              <w:t xml:space="preserve">100 000 </w:t>
            </w:r>
            <w:proofErr w:type="spellStart"/>
            <w:r>
              <w:rPr>
                <w:rFonts w:ascii="Times New Roman" w:eastAsia="Times New Roman" w:hAnsi="Times New Roman" w:cs="Times New Roman"/>
                <w:b/>
                <w:bCs/>
                <w:sz w:val="19"/>
                <w:szCs w:val="19"/>
              </w:rPr>
              <w:t>ooo</w:t>
            </w:r>
            <w:proofErr w:type="spellEnd"/>
          </w:p>
        </w:tc>
      </w:tr>
      <w:tr w:rsidR="00450F04">
        <w:trPr>
          <w:trHeight w:hRule="exact" w:val="254"/>
          <w:jc w:val="center"/>
        </w:trPr>
        <w:tc>
          <w:tcPr>
            <w:tcW w:w="6979" w:type="dxa"/>
            <w:tcBorders>
              <w:top w:val="single" w:sz="4" w:space="0" w:color="auto"/>
              <w:left w:val="single" w:sz="4" w:space="0" w:color="auto"/>
            </w:tcBorders>
            <w:shd w:val="clear" w:color="auto" w:fill="FFFFFF"/>
            <w:vAlign w:val="bottom"/>
          </w:tcPr>
          <w:p w:rsidR="00450F04" w:rsidRDefault="00314692">
            <w:pPr>
              <w:pStyle w:val="Jin0"/>
              <w:shd w:val="clear" w:color="auto" w:fill="auto"/>
              <w:rPr>
                <w:sz w:val="19"/>
                <w:szCs w:val="19"/>
              </w:rPr>
            </w:pPr>
            <w:r>
              <w:rPr>
                <w:rFonts w:ascii="Times New Roman" w:eastAsia="Times New Roman" w:hAnsi="Times New Roman" w:cs="Times New Roman"/>
                <w:b/>
                <w:bCs/>
                <w:sz w:val="19"/>
                <w:szCs w:val="19"/>
              </w:rPr>
              <w:t>Náklady v neodkladných případech</w:t>
            </w:r>
          </w:p>
        </w:tc>
        <w:tc>
          <w:tcPr>
            <w:tcW w:w="2011" w:type="dxa"/>
            <w:tcBorders>
              <w:top w:val="single" w:sz="4" w:space="0" w:color="auto"/>
              <w:left w:val="single" w:sz="4" w:space="0" w:color="auto"/>
              <w:right w:val="single" w:sz="4" w:space="0" w:color="auto"/>
            </w:tcBorders>
            <w:shd w:val="clear" w:color="auto" w:fill="FFFFFF"/>
            <w:vAlign w:val="bottom"/>
          </w:tcPr>
          <w:p w:rsidR="00450F04" w:rsidRDefault="00314692">
            <w:pPr>
              <w:pStyle w:val="Jin0"/>
              <w:shd w:val="clear" w:color="auto" w:fill="auto"/>
              <w:jc w:val="right"/>
              <w:rPr>
                <w:sz w:val="19"/>
                <w:szCs w:val="19"/>
              </w:rPr>
            </w:pPr>
            <w:r>
              <w:rPr>
                <w:rFonts w:ascii="Times New Roman" w:eastAsia="Times New Roman" w:hAnsi="Times New Roman" w:cs="Times New Roman"/>
                <w:b/>
                <w:bCs/>
                <w:sz w:val="19"/>
                <w:szCs w:val="19"/>
              </w:rPr>
              <w:t>100 000 000</w:t>
            </w:r>
          </w:p>
        </w:tc>
      </w:tr>
      <w:tr w:rsidR="00450F04">
        <w:trPr>
          <w:trHeight w:hRule="exact" w:val="254"/>
          <w:jc w:val="center"/>
        </w:trPr>
        <w:tc>
          <w:tcPr>
            <w:tcW w:w="6979" w:type="dxa"/>
            <w:tcBorders>
              <w:top w:val="single" w:sz="4" w:space="0" w:color="auto"/>
              <w:left w:val="single" w:sz="4" w:space="0" w:color="auto"/>
            </w:tcBorders>
            <w:shd w:val="clear" w:color="auto" w:fill="FFFFFF"/>
            <w:vAlign w:val="bottom"/>
          </w:tcPr>
          <w:p w:rsidR="00450F04" w:rsidRDefault="00314692">
            <w:pPr>
              <w:pStyle w:val="Jin0"/>
              <w:shd w:val="clear" w:color="auto" w:fill="auto"/>
              <w:rPr>
                <w:sz w:val="19"/>
                <w:szCs w:val="19"/>
              </w:rPr>
            </w:pPr>
            <w:r>
              <w:rPr>
                <w:rFonts w:ascii="Times New Roman" w:eastAsia="Times New Roman" w:hAnsi="Times New Roman" w:cs="Times New Roman"/>
                <w:b/>
                <w:bCs/>
                <w:sz w:val="19"/>
                <w:szCs w:val="19"/>
              </w:rPr>
              <w:t xml:space="preserve">Náklady v souvislosti se zásahem </w:t>
            </w:r>
            <w:proofErr w:type="spellStart"/>
            <w:r>
              <w:rPr>
                <w:rFonts w:ascii="Times New Roman" w:eastAsia="Times New Roman" w:hAnsi="Times New Roman" w:cs="Times New Roman"/>
                <w:b/>
                <w:bCs/>
                <w:sz w:val="19"/>
                <w:szCs w:val="19"/>
              </w:rPr>
              <w:t>regulatomího</w:t>
            </w:r>
            <w:proofErr w:type="spellEnd"/>
            <w:r>
              <w:rPr>
                <w:rFonts w:ascii="Times New Roman" w:eastAsia="Times New Roman" w:hAnsi="Times New Roman" w:cs="Times New Roman"/>
                <w:b/>
                <w:bCs/>
                <w:sz w:val="19"/>
                <w:szCs w:val="19"/>
              </w:rPr>
              <w:t xml:space="preserve"> orgánu</w:t>
            </w:r>
          </w:p>
        </w:tc>
        <w:tc>
          <w:tcPr>
            <w:tcW w:w="2011" w:type="dxa"/>
            <w:tcBorders>
              <w:top w:val="single" w:sz="4" w:space="0" w:color="auto"/>
              <w:left w:val="single" w:sz="4" w:space="0" w:color="auto"/>
              <w:right w:val="single" w:sz="4" w:space="0" w:color="auto"/>
            </w:tcBorders>
            <w:shd w:val="clear" w:color="auto" w:fill="FFFFFF"/>
            <w:vAlign w:val="bottom"/>
          </w:tcPr>
          <w:p w:rsidR="00450F04" w:rsidRDefault="00314692">
            <w:pPr>
              <w:pStyle w:val="Jin0"/>
              <w:shd w:val="clear" w:color="auto" w:fill="auto"/>
              <w:jc w:val="right"/>
              <w:rPr>
                <w:sz w:val="19"/>
                <w:szCs w:val="19"/>
              </w:rPr>
            </w:pPr>
            <w:r>
              <w:rPr>
                <w:rFonts w:ascii="Times New Roman" w:eastAsia="Times New Roman" w:hAnsi="Times New Roman" w:cs="Times New Roman"/>
                <w:b/>
                <w:bCs/>
                <w:sz w:val="19"/>
                <w:szCs w:val="19"/>
              </w:rPr>
              <w:t>20 000000</w:t>
            </w:r>
          </w:p>
        </w:tc>
      </w:tr>
      <w:tr w:rsidR="00450F04">
        <w:trPr>
          <w:trHeight w:hRule="exact" w:val="254"/>
          <w:jc w:val="center"/>
        </w:trPr>
        <w:tc>
          <w:tcPr>
            <w:tcW w:w="6979" w:type="dxa"/>
            <w:tcBorders>
              <w:top w:val="single" w:sz="4" w:space="0" w:color="auto"/>
              <w:left w:val="single" w:sz="4" w:space="0" w:color="auto"/>
            </w:tcBorders>
            <w:shd w:val="clear" w:color="auto" w:fill="FFFFFF"/>
            <w:vAlign w:val="bottom"/>
          </w:tcPr>
          <w:p w:rsidR="00450F04" w:rsidRDefault="00314692">
            <w:pPr>
              <w:pStyle w:val="Jin0"/>
              <w:shd w:val="clear" w:color="auto" w:fill="auto"/>
              <w:rPr>
                <w:sz w:val="19"/>
                <w:szCs w:val="19"/>
              </w:rPr>
            </w:pPr>
            <w:r>
              <w:rPr>
                <w:rFonts w:ascii="Times New Roman" w:eastAsia="Times New Roman" w:hAnsi="Times New Roman" w:cs="Times New Roman"/>
                <w:b/>
                <w:bCs/>
                <w:sz w:val="19"/>
                <w:szCs w:val="19"/>
              </w:rPr>
              <w:t>Náklady na předcházení nároku</w:t>
            </w:r>
          </w:p>
        </w:tc>
        <w:tc>
          <w:tcPr>
            <w:tcW w:w="2011" w:type="dxa"/>
            <w:tcBorders>
              <w:top w:val="single" w:sz="4" w:space="0" w:color="auto"/>
              <w:left w:val="single" w:sz="4" w:space="0" w:color="auto"/>
              <w:right w:val="single" w:sz="4" w:space="0" w:color="auto"/>
            </w:tcBorders>
            <w:shd w:val="clear" w:color="auto" w:fill="FFFFFF"/>
            <w:vAlign w:val="bottom"/>
          </w:tcPr>
          <w:p w:rsidR="00450F04" w:rsidRDefault="00314692">
            <w:pPr>
              <w:pStyle w:val="Jin0"/>
              <w:shd w:val="clear" w:color="auto" w:fill="auto"/>
              <w:jc w:val="right"/>
              <w:rPr>
                <w:sz w:val="19"/>
                <w:szCs w:val="19"/>
              </w:rPr>
            </w:pPr>
            <w:r>
              <w:rPr>
                <w:rFonts w:ascii="Times New Roman" w:eastAsia="Times New Roman" w:hAnsi="Times New Roman" w:cs="Times New Roman"/>
                <w:b/>
                <w:bCs/>
                <w:sz w:val="19"/>
                <w:szCs w:val="19"/>
              </w:rPr>
              <w:t>10 000 000</w:t>
            </w:r>
          </w:p>
        </w:tc>
      </w:tr>
      <w:tr w:rsidR="00450F04">
        <w:trPr>
          <w:trHeight w:hRule="exact" w:val="274"/>
          <w:jc w:val="center"/>
        </w:trPr>
        <w:tc>
          <w:tcPr>
            <w:tcW w:w="6979" w:type="dxa"/>
            <w:tcBorders>
              <w:top w:val="single" w:sz="4" w:space="0" w:color="auto"/>
              <w:left w:val="single" w:sz="4" w:space="0" w:color="auto"/>
              <w:bottom w:val="single" w:sz="4" w:space="0" w:color="auto"/>
            </w:tcBorders>
            <w:shd w:val="clear" w:color="auto" w:fill="FFFFFF"/>
          </w:tcPr>
          <w:p w:rsidR="00450F04" w:rsidRDefault="00314692">
            <w:pPr>
              <w:pStyle w:val="Jin0"/>
              <w:shd w:val="clear" w:color="auto" w:fill="auto"/>
              <w:rPr>
                <w:sz w:val="19"/>
                <w:szCs w:val="19"/>
              </w:rPr>
            </w:pPr>
            <w:r>
              <w:rPr>
                <w:rFonts w:ascii="Times New Roman" w:eastAsia="Times New Roman" w:hAnsi="Times New Roman" w:cs="Times New Roman"/>
                <w:b/>
                <w:bCs/>
                <w:sz w:val="19"/>
                <w:szCs w:val="19"/>
              </w:rPr>
              <w:t>Pokuty a penále</w:t>
            </w:r>
          </w:p>
        </w:tc>
        <w:tc>
          <w:tcPr>
            <w:tcW w:w="2011" w:type="dxa"/>
            <w:tcBorders>
              <w:top w:val="single" w:sz="4" w:space="0" w:color="auto"/>
              <w:left w:val="single" w:sz="4" w:space="0" w:color="auto"/>
              <w:bottom w:val="single" w:sz="4" w:space="0" w:color="auto"/>
              <w:right w:val="single" w:sz="4" w:space="0" w:color="auto"/>
            </w:tcBorders>
            <w:shd w:val="clear" w:color="auto" w:fill="FFFFFF"/>
            <w:vAlign w:val="bottom"/>
          </w:tcPr>
          <w:p w:rsidR="00450F04" w:rsidRDefault="00314692">
            <w:pPr>
              <w:pStyle w:val="Jin0"/>
              <w:shd w:val="clear" w:color="auto" w:fill="auto"/>
              <w:jc w:val="right"/>
              <w:rPr>
                <w:sz w:val="19"/>
                <w:szCs w:val="19"/>
              </w:rPr>
            </w:pPr>
            <w:r>
              <w:rPr>
                <w:rFonts w:ascii="Times New Roman" w:eastAsia="Times New Roman" w:hAnsi="Times New Roman" w:cs="Times New Roman"/>
                <w:b/>
                <w:bCs/>
                <w:sz w:val="19"/>
                <w:szCs w:val="19"/>
              </w:rPr>
              <w:t>100 000 000</w:t>
            </w:r>
          </w:p>
        </w:tc>
      </w:tr>
    </w:tbl>
    <w:p w:rsidR="00450F04" w:rsidRDefault="00314692">
      <w:pPr>
        <w:pStyle w:val="Titulektabulky0"/>
        <w:shd w:val="clear" w:color="auto" w:fill="auto"/>
        <w:rPr>
          <w:sz w:val="19"/>
          <w:szCs w:val="19"/>
        </w:rPr>
      </w:pPr>
      <w:r>
        <w:rPr>
          <w:rFonts w:ascii="Times New Roman" w:eastAsia="Times New Roman" w:hAnsi="Times New Roman" w:cs="Times New Roman"/>
          <w:b/>
          <w:bCs/>
          <w:sz w:val="19"/>
          <w:szCs w:val="19"/>
        </w:rPr>
        <w:t>*</w:t>
      </w:r>
      <w:proofErr w:type="spellStart"/>
      <w:r>
        <w:rPr>
          <w:rFonts w:ascii="Times New Roman" w:eastAsia="Times New Roman" w:hAnsi="Times New Roman" w:cs="Times New Roman"/>
          <w:b/>
          <w:bCs/>
          <w:sz w:val="19"/>
          <w:szCs w:val="19"/>
        </w:rPr>
        <w:t>SubIimit</w:t>
      </w:r>
      <w:proofErr w:type="spellEnd"/>
      <w:r>
        <w:rPr>
          <w:rFonts w:ascii="Times New Roman" w:eastAsia="Times New Roman" w:hAnsi="Times New Roman" w:cs="Times New Roman"/>
          <w:b/>
          <w:bCs/>
          <w:sz w:val="19"/>
          <w:szCs w:val="19"/>
        </w:rPr>
        <w:t xml:space="preserve"> pojistného plnění se sjednává v rámci limitu pojistného plnění</w:t>
      </w:r>
    </w:p>
    <w:p w:rsidR="00450F04" w:rsidRDefault="00450F04">
      <w:pPr>
        <w:spacing w:after="219" w:line="1" w:lineRule="exact"/>
      </w:pPr>
    </w:p>
    <w:p w:rsidR="00450F04" w:rsidRDefault="00314692">
      <w:pPr>
        <w:pStyle w:val="Zkladntext110"/>
        <w:shd w:val="clear" w:color="auto" w:fill="auto"/>
        <w:tabs>
          <w:tab w:val="left" w:pos="8614"/>
        </w:tabs>
        <w:spacing w:after="80" w:line="276" w:lineRule="auto"/>
        <w:ind w:left="0" w:firstLine="540"/>
      </w:pPr>
      <w:r>
        <w:t>Pojištění se sjednává s územním rozsahem</w:t>
      </w:r>
      <w:r>
        <w:tab/>
        <w:t>celý svět</w:t>
      </w:r>
    </w:p>
    <w:p w:rsidR="00450F04" w:rsidRDefault="00314692">
      <w:pPr>
        <w:pStyle w:val="Zkladntext110"/>
        <w:shd w:val="clear" w:color="auto" w:fill="auto"/>
        <w:tabs>
          <w:tab w:val="left" w:pos="8952"/>
        </w:tabs>
        <w:spacing w:after="80" w:line="276" w:lineRule="auto"/>
        <w:ind w:left="0" w:firstLine="540"/>
      </w:pPr>
      <w:r>
        <w:t>Pojištění se sjednává se spoluúčastí pro společnost (dle článku 4 bod 6 VPPPR-P)</w:t>
      </w:r>
      <w:r>
        <w:tab/>
        <w:t>0 Kč</w:t>
      </w:r>
    </w:p>
    <w:p w:rsidR="00450F04" w:rsidRDefault="00314692">
      <w:pPr>
        <w:pStyle w:val="Zkladntext110"/>
        <w:shd w:val="clear" w:color="auto" w:fill="auto"/>
        <w:tabs>
          <w:tab w:val="left" w:pos="8374"/>
        </w:tabs>
        <w:spacing w:after="80" w:line="264" w:lineRule="auto"/>
        <w:ind w:firstLine="40"/>
      </w:pPr>
      <w:r>
        <w:t>Pojištění se sjednává se spoluúčastí pro společnost (nároky v souvislosti s cennými papíry, dle člán</w:t>
      </w:r>
      <w:r>
        <w:softHyphen/>
        <w:t xml:space="preserve">ku </w:t>
      </w:r>
      <w:r>
        <w:rPr>
          <w:rFonts w:ascii="Arial" w:eastAsia="Arial" w:hAnsi="Arial" w:cs="Arial"/>
          <w:i/>
          <w:iCs/>
        </w:rPr>
        <w:t>4</w:t>
      </w:r>
      <w:r>
        <w:t xml:space="preserve"> bod 7 VPPPR-P)</w:t>
      </w:r>
      <w:r>
        <w:tab/>
        <w:t>500 000 Kč</w:t>
      </w:r>
    </w:p>
    <w:p w:rsidR="00450F04" w:rsidRDefault="00314692">
      <w:pPr>
        <w:pStyle w:val="Zkladntext110"/>
        <w:shd w:val="clear" w:color="auto" w:fill="auto"/>
        <w:tabs>
          <w:tab w:val="left" w:pos="8952"/>
        </w:tabs>
        <w:spacing w:line="276" w:lineRule="auto"/>
        <w:ind w:left="0" w:firstLine="540"/>
      </w:pPr>
      <w:r>
        <w:t>Pro pojištěné se sjednává spoluúčast ve výši</w:t>
      </w:r>
      <w:r>
        <w:tab/>
        <w:t>0 Kč</w:t>
      </w:r>
    </w:p>
    <w:p w:rsidR="00450F04" w:rsidRDefault="00314692">
      <w:pPr>
        <w:pStyle w:val="Zkladntext1"/>
        <w:numPr>
          <w:ilvl w:val="0"/>
          <w:numId w:val="57"/>
        </w:numPr>
        <w:shd w:val="clear" w:color="auto" w:fill="auto"/>
        <w:tabs>
          <w:tab w:val="left" w:pos="534"/>
        </w:tabs>
        <w:spacing w:line="276" w:lineRule="auto"/>
      </w:pPr>
      <w:r>
        <w:rPr>
          <w:b/>
          <w:bCs/>
          <w:smallCaps/>
        </w:rPr>
        <w:t>Pojistná doba</w:t>
      </w:r>
    </w:p>
    <w:p w:rsidR="00450F04" w:rsidRDefault="00314692">
      <w:pPr>
        <w:pStyle w:val="Zkladntext110"/>
        <w:numPr>
          <w:ilvl w:val="1"/>
          <w:numId w:val="57"/>
        </w:numPr>
        <w:shd w:val="clear" w:color="auto" w:fill="auto"/>
        <w:tabs>
          <w:tab w:val="left" w:pos="534"/>
        </w:tabs>
        <w:spacing w:after="0" w:line="276" w:lineRule="auto"/>
        <w:ind w:left="0"/>
      </w:pPr>
      <w:r>
        <w:t xml:space="preserve">Pojištění se sjednává na dobu jednoho pojistného roku, počínaje dnem </w:t>
      </w:r>
      <w:proofErr w:type="gramStart"/>
      <w:r>
        <w:t>1.1.2017</w:t>
      </w:r>
      <w:proofErr w:type="gramEnd"/>
      <w:r>
        <w:t>,</w:t>
      </w:r>
    </w:p>
    <w:p w:rsidR="00450F04" w:rsidRDefault="00314692">
      <w:pPr>
        <w:pStyle w:val="Zkladntext110"/>
        <w:shd w:val="clear" w:color="auto" w:fill="auto"/>
        <w:spacing w:line="276" w:lineRule="auto"/>
        <w:ind w:firstLine="40"/>
      </w:pPr>
      <w:r>
        <w:t>Ve smyslu § 2803 odst. 2 zákoníku se ujednává, že uplynutím doby, na kterou bylo pojištění sjedná</w:t>
      </w:r>
      <w:r>
        <w:softHyphen/>
        <w:t xml:space="preserve">no, pojištění nezaniká a prodlužuje se za stejných podmínek o další pojistný rok, pokud pojistník nebo pojišťovna nesdělí druhé straně pojistné smlouvy nejméně šest týdnů před uplynutím pojistného roku, že na dalším trvání pojištění nemá zájem (automatická prolongace). Počátek dalšího pojistného roku (datum obnovy) je stanoven na </w:t>
      </w:r>
      <w:proofErr w:type="gramStart"/>
      <w:r>
        <w:t>1.1. každého</w:t>
      </w:r>
      <w:proofErr w:type="gramEnd"/>
      <w:r>
        <w:t xml:space="preserve"> roku.</w:t>
      </w:r>
    </w:p>
    <w:p w:rsidR="00450F04" w:rsidRDefault="00314692">
      <w:pPr>
        <w:pStyle w:val="Zkladntext110"/>
        <w:shd w:val="clear" w:color="auto" w:fill="auto"/>
        <w:spacing w:after="0" w:line="276" w:lineRule="auto"/>
        <w:ind w:firstLine="40"/>
      </w:pPr>
      <w:r>
        <w:t>Dodatečně k článku 13. VPPPR-P má společnost a pojištěný povinnost bez zbytečného odkladu, nejpozději však do 30 dnů jakmile se dozví, oznámit pojišťovně následující skutečnosti:</w:t>
      </w:r>
    </w:p>
    <w:p w:rsidR="00450F04" w:rsidRDefault="00314692">
      <w:pPr>
        <w:pStyle w:val="Zkladntext110"/>
        <w:numPr>
          <w:ilvl w:val="0"/>
          <w:numId w:val="59"/>
        </w:numPr>
        <w:shd w:val="clear" w:color="auto" w:fill="auto"/>
        <w:tabs>
          <w:tab w:val="left" w:pos="908"/>
        </w:tabs>
        <w:spacing w:after="0" w:line="276" w:lineRule="auto"/>
        <w:ind w:left="0" w:firstLine="540"/>
      </w:pPr>
      <w:r>
        <w:t>zvýšení celkových konsolidovaných aktiv pojistníka nad 2 711 000 000 Kč;</w:t>
      </w:r>
    </w:p>
    <w:p w:rsidR="00450F04" w:rsidRDefault="00314692">
      <w:pPr>
        <w:pStyle w:val="Zkladntext110"/>
        <w:numPr>
          <w:ilvl w:val="0"/>
          <w:numId w:val="59"/>
        </w:numPr>
        <w:shd w:val="clear" w:color="auto" w:fill="auto"/>
        <w:tabs>
          <w:tab w:val="left" w:pos="922"/>
        </w:tabs>
        <w:spacing w:after="0" w:line="276" w:lineRule="auto"/>
        <w:ind w:left="0" w:firstLine="540"/>
      </w:pPr>
      <w:r>
        <w:t>zvýšení celkového konsolidovaného obratu pojistníka nad 2 711 000 000 Kč;</w:t>
      </w:r>
    </w:p>
    <w:p w:rsidR="00450F04" w:rsidRDefault="00314692">
      <w:pPr>
        <w:pStyle w:val="Zkladntext110"/>
        <w:numPr>
          <w:ilvl w:val="0"/>
          <w:numId w:val="59"/>
        </w:numPr>
        <w:shd w:val="clear" w:color="auto" w:fill="auto"/>
        <w:tabs>
          <w:tab w:val="left" w:pos="922"/>
        </w:tabs>
        <w:spacing w:after="0" w:line="276" w:lineRule="auto"/>
        <w:ind w:left="0" w:firstLine="540"/>
      </w:pPr>
      <w:r>
        <w:t>uvedení jakýchkoli cenných papírů pojistníka nebo jeho dceřiné společnosti na veřejný trh;</w:t>
      </w:r>
    </w:p>
    <w:p w:rsidR="00450F04" w:rsidRDefault="00314692">
      <w:pPr>
        <w:pStyle w:val="Zkladntext110"/>
        <w:numPr>
          <w:ilvl w:val="0"/>
          <w:numId w:val="59"/>
        </w:numPr>
        <w:shd w:val="clear" w:color="auto" w:fill="auto"/>
        <w:tabs>
          <w:tab w:val="left" w:pos="962"/>
        </w:tabs>
        <w:spacing w:after="0" w:line="276" w:lineRule="auto"/>
        <w:ind w:left="920" w:hanging="340"/>
      </w:pPr>
      <w:r>
        <w:t xml:space="preserve">změnu právní formy pojistníka nebo jakoukoli uskutečněnou či plánovanou </w:t>
      </w:r>
      <w:proofErr w:type="spellStart"/>
      <w:r>
        <w:t>fůzi</w:t>
      </w:r>
      <w:proofErr w:type="spellEnd"/>
      <w:r>
        <w:t>, rozdělení pojist</w:t>
      </w:r>
      <w:r>
        <w:softHyphen/>
        <w:t xml:space="preserve">níka, pokud taková </w:t>
      </w:r>
      <w:proofErr w:type="spellStart"/>
      <w:r>
        <w:t>fůze</w:t>
      </w:r>
      <w:proofErr w:type="spellEnd"/>
      <w:r>
        <w:t xml:space="preserve"> nebo rozdělení znamená změnu celkových aktiv pojistníka o více než 50 %.</w:t>
      </w:r>
    </w:p>
    <w:p w:rsidR="00450F04" w:rsidRDefault="00314692">
      <w:pPr>
        <w:pStyle w:val="Zkladntext110"/>
        <w:numPr>
          <w:ilvl w:val="0"/>
          <w:numId w:val="59"/>
        </w:numPr>
        <w:shd w:val="clear" w:color="auto" w:fill="auto"/>
        <w:tabs>
          <w:tab w:val="left" w:pos="922"/>
        </w:tabs>
        <w:spacing w:after="0" w:line="276" w:lineRule="auto"/>
        <w:ind w:left="0" w:firstLine="540"/>
      </w:pPr>
      <w:r>
        <w:t>změnu většinového akcionáře/společníka nebo ovládající osoby pojistníka;</w:t>
      </w:r>
    </w:p>
    <w:p w:rsidR="00450F04" w:rsidRDefault="00314692">
      <w:pPr>
        <w:pStyle w:val="Zkladntext110"/>
        <w:numPr>
          <w:ilvl w:val="0"/>
          <w:numId w:val="59"/>
        </w:numPr>
        <w:shd w:val="clear" w:color="auto" w:fill="auto"/>
        <w:tabs>
          <w:tab w:val="left" w:pos="922"/>
        </w:tabs>
        <w:spacing w:after="0" w:line="276" w:lineRule="auto"/>
        <w:ind w:left="0" w:firstLine="540"/>
      </w:pPr>
      <w:r>
        <w:t>negativní vlastní kapitál pojistníka.</w:t>
      </w:r>
    </w:p>
    <w:p w:rsidR="00450F04" w:rsidRDefault="00314692">
      <w:pPr>
        <w:pStyle w:val="Zkladntext20"/>
        <w:shd w:val="clear" w:color="auto" w:fill="auto"/>
        <w:spacing w:after="140" w:line="240" w:lineRule="auto"/>
      </w:pPr>
      <w:r>
        <w:rPr>
          <w:i/>
          <w:iCs/>
        </w:rPr>
        <w:t>f</w:t>
      </w:r>
    </w:p>
    <w:p w:rsidR="00450F04" w:rsidRDefault="00314692">
      <w:pPr>
        <w:pStyle w:val="Zkladntext110"/>
        <w:shd w:val="clear" w:color="auto" w:fill="auto"/>
        <w:spacing w:line="276" w:lineRule="auto"/>
        <w:ind w:firstLine="40"/>
      </w:pPr>
      <w:r>
        <w:t>V případě porušení této povinnosti se pojištění nebude vztahovat na nároky a šetření vyplývající z po</w:t>
      </w:r>
      <w:r>
        <w:softHyphen/>
        <w:t>rušení povinností, kterého se pojištěný dopustil po datu, kdy se pojistník nebo pojištěný prokazatelně o výše uvedené skutečnosti dozvěděl nebo dozvědět měl a mohl.</w:t>
      </w:r>
    </w:p>
    <w:p w:rsidR="00450F04" w:rsidRDefault="00314692">
      <w:pPr>
        <w:pStyle w:val="Zkladntext110"/>
        <w:shd w:val="clear" w:color="auto" w:fill="auto"/>
        <w:spacing w:line="276" w:lineRule="auto"/>
        <w:ind w:left="0" w:firstLine="540"/>
      </w:pPr>
      <w:r>
        <w:t>Výše uvedené skutečnosti jsou zároveň považovány za zvýšení pojistného rizika dle § 2790 zákoníku.</w:t>
      </w:r>
    </w:p>
    <w:p w:rsidR="00450F04" w:rsidRDefault="00314692">
      <w:pPr>
        <w:pStyle w:val="Zkladntext1"/>
        <w:numPr>
          <w:ilvl w:val="0"/>
          <w:numId w:val="57"/>
        </w:numPr>
        <w:shd w:val="clear" w:color="auto" w:fill="auto"/>
        <w:tabs>
          <w:tab w:val="left" w:pos="534"/>
        </w:tabs>
        <w:spacing w:line="276" w:lineRule="auto"/>
      </w:pPr>
      <w:r>
        <w:rPr>
          <w:b/>
          <w:bCs/>
          <w:smallCaps/>
        </w:rPr>
        <w:t>Pojistné a jeho splatnost</w:t>
      </w:r>
    </w:p>
    <w:p w:rsidR="00450F04" w:rsidRDefault="00314692">
      <w:pPr>
        <w:pStyle w:val="Zkladntext110"/>
        <w:numPr>
          <w:ilvl w:val="1"/>
          <w:numId w:val="57"/>
        </w:numPr>
        <w:shd w:val="clear" w:color="auto" w:fill="auto"/>
        <w:tabs>
          <w:tab w:val="left" w:pos="534"/>
        </w:tabs>
        <w:spacing w:line="276" w:lineRule="auto"/>
        <w:ind w:left="0"/>
      </w:pPr>
      <w:r>
        <w:t>Ujednává se, že pojistné ujednané v této pojistné smlouvě je pojistným jednorázovým.</w:t>
      </w:r>
    </w:p>
    <w:p w:rsidR="00450F04" w:rsidRDefault="00314692">
      <w:pPr>
        <w:pStyle w:val="Zkladntext110"/>
        <w:numPr>
          <w:ilvl w:val="1"/>
          <w:numId w:val="57"/>
        </w:numPr>
        <w:shd w:val="clear" w:color="auto" w:fill="auto"/>
        <w:tabs>
          <w:tab w:val="left" w:pos="534"/>
        </w:tabs>
        <w:spacing w:line="276" w:lineRule="auto"/>
        <w:ind w:left="0"/>
      </w:pPr>
      <w:r>
        <w:rPr>
          <w:noProof/>
          <w:lang w:bidi="ar-SA"/>
        </w:rPr>
        <w:drawing>
          <wp:anchor distT="0" distB="0" distL="114300" distR="114300" simplePos="0" relativeHeight="125829709" behindDoc="0" locked="0" layoutInCell="1" allowOverlap="1" wp14:anchorId="3B963BC0" wp14:editId="0D7F000E">
            <wp:simplePos x="0" y="0"/>
            <wp:positionH relativeFrom="page">
              <wp:posOffset>5746115</wp:posOffset>
            </wp:positionH>
            <wp:positionV relativeFrom="paragraph">
              <wp:posOffset>1549400</wp:posOffset>
            </wp:positionV>
            <wp:extent cx="1103630" cy="701040"/>
            <wp:effectExtent l="0" t="0" r="0" b="0"/>
            <wp:wrapSquare wrapText="bothSides"/>
            <wp:docPr id="597" name="Shape 597"/>
            <wp:cNvGraphicFramePr/>
            <a:graphic xmlns:a="http://schemas.openxmlformats.org/drawingml/2006/main">
              <a:graphicData uri="http://schemas.openxmlformats.org/drawingml/2006/picture">
                <pic:pic xmlns:pic="http://schemas.openxmlformats.org/drawingml/2006/picture">
                  <pic:nvPicPr>
                    <pic:cNvPr id="598" name="Picture box 598"/>
                    <pic:cNvPicPr/>
                  </pic:nvPicPr>
                  <pic:blipFill>
                    <a:blip r:embed="rId273"/>
                    <a:stretch/>
                  </pic:blipFill>
                  <pic:spPr>
                    <a:xfrm>
                      <a:off x="0" y="0"/>
                      <a:ext cx="1103630" cy="701040"/>
                    </a:xfrm>
                    <a:prstGeom prst="rect">
                      <a:avLst/>
                    </a:prstGeom>
                  </pic:spPr>
                </pic:pic>
              </a:graphicData>
            </a:graphic>
          </wp:anchor>
        </w:drawing>
      </w:r>
      <w:r>
        <w:rPr>
          <w:noProof/>
          <w:lang w:bidi="ar-SA"/>
        </w:rPr>
        <mc:AlternateContent>
          <mc:Choice Requires="wps">
            <w:drawing>
              <wp:anchor distT="0" distB="0" distL="0" distR="0" simplePos="0" relativeHeight="251665408" behindDoc="0" locked="0" layoutInCell="1" allowOverlap="1" wp14:anchorId="5C31E19D" wp14:editId="00A93DA6">
                <wp:simplePos x="0" y="0"/>
                <wp:positionH relativeFrom="page">
                  <wp:posOffset>6166485</wp:posOffset>
                </wp:positionH>
                <wp:positionV relativeFrom="paragraph">
                  <wp:posOffset>1997710</wp:posOffset>
                </wp:positionV>
                <wp:extent cx="143510" cy="186055"/>
                <wp:effectExtent l="0" t="0" r="0" b="0"/>
                <wp:wrapNone/>
                <wp:docPr id="599" name="Shape 599"/>
                <wp:cNvGraphicFramePr/>
                <a:graphic xmlns:a="http://schemas.openxmlformats.org/drawingml/2006/main">
                  <a:graphicData uri="http://schemas.microsoft.com/office/word/2010/wordprocessingShape">
                    <wps:wsp>
                      <wps:cNvSpPr txBox="1"/>
                      <wps:spPr>
                        <a:xfrm>
                          <a:off x="0" y="0"/>
                          <a:ext cx="143510" cy="186055"/>
                        </a:xfrm>
                        <a:prstGeom prst="rect">
                          <a:avLst/>
                        </a:prstGeom>
                        <a:noFill/>
                      </wps:spPr>
                      <wps:txbx>
                        <w:txbxContent>
                          <w:p w:rsidR="00BF3A4B" w:rsidRDefault="00BF3A4B">
                            <w:pPr>
                              <w:pStyle w:val="Titulekobrzku0"/>
                              <w:shd w:val="clear" w:color="auto" w:fill="auto"/>
                              <w:spacing w:line="240" w:lineRule="auto"/>
                              <w:jc w:val="right"/>
                              <w:rPr>
                                <w:sz w:val="22"/>
                                <w:szCs w:val="22"/>
                              </w:rPr>
                            </w:pPr>
                            <w:r>
                              <w:rPr>
                                <w:b/>
                                <w:bCs/>
                                <w:color w:val="000000"/>
                                <w:sz w:val="22"/>
                                <w:szCs w:val="22"/>
                              </w:rPr>
                              <w:t>la</w:t>
                            </w:r>
                          </w:p>
                        </w:txbxContent>
                      </wps:txbx>
                      <wps:bodyPr lIns="0" tIns="0" rIns="0" bIns="0"/>
                    </wps:wsp>
                  </a:graphicData>
                </a:graphic>
              </wp:anchor>
            </w:drawing>
          </mc:Choice>
          <mc:Fallback>
            <w:pict>
              <v:shape id="Shape 599" o:spid="_x0000_s1195" type="#_x0000_t202" style="position:absolute;left:0;text-align:left;margin-left:485.55pt;margin-top:157.3pt;width:11.3pt;height:14.65pt;z-index:251665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" filled="f" stroked="f">
                <v:textbox inset="0,0,0,0">
                  <w:txbxContent>
                    <w:p w:rsidR="00BF3A4B" w:rsidRDefault="00BF3A4B">
                      <w:pPr>
                        <w:pStyle w:val="Titulekobrzku0"/>
                        <w:shd w:val="clear" w:color="auto" w:fill="auto"/>
                        <w:spacing w:line="240" w:lineRule="auto"/>
                        <w:jc w:val="right"/>
                        <w:rPr>
                          <w:sz w:val="22"/>
                          <w:szCs w:val="22"/>
                        </w:rPr>
                      </w:pPr>
                      <w:r>
                        <w:rPr>
                          <w:b/>
                          <w:bCs/>
                          <w:color w:val="000000"/>
                          <w:sz w:val="22"/>
                          <w:szCs w:val="22"/>
                        </w:rPr>
                        <w:t>la</w:t>
                      </w:r>
                    </w:p>
                  </w:txbxContent>
                </v:textbox>
                <w10:wrap anchorx="page"/>
              </v:shape>
            </w:pict>
          </mc:Fallback>
        </mc:AlternateContent>
      </w:r>
      <w:r>
        <w:t xml:space="preserve">Přehled pojistného k datu </w:t>
      </w:r>
      <w:proofErr w:type="gramStart"/>
      <w:r>
        <w:t>1.1.2017</w:t>
      </w:r>
      <w:proofErr w:type="gramEnd"/>
      <w:r>
        <w:t xml:space="preserve"> za pojištění sjednaná v pojistné smlouvě:</w:t>
      </w:r>
    </w:p>
    <w:tbl>
      <w:tblPr>
        <w:tblOverlap w:val="never"/>
        <w:tblW w:w="0" w:type="auto"/>
        <w:jc w:val="center"/>
        <w:tblLayout w:type="fixed"/>
        <w:tblCellMar>
          <w:left w:w="10" w:type="dxa"/>
          <w:right w:w="10" w:type="dxa"/>
        </w:tblCellMar>
        <w:tblLook w:val="0000" w:firstRow="0" w:lastRow="0" w:firstColumn="0" w:lastColumn="0" w:noHBand="0" w:noVBand="0"/>
      </w:tblPr>
      <w:tblGrid>
        <w:gridCol w:w="6979"/>
        <w:gridCol w:w="1978"/>
      </w:tblGrid>
      <w:tr w:rsidR="00450F04">
        <w:trPr>
          <w:trHeight w:hRule="exact" w:val="302"/>
          <w:jc w:val="center"/>
        </w:trPr>
        <w:tc>
          <w:tcPr>
            <w:tcW w:w="6979" w:type="dxa"/>
            <w:tcBorders>
              <w:top w:val="single" w:sz="4" w:space="0" w:color="auto"/>
              <w:left w:val="single" w:sz="4" w:space="0" w:color="auto"/>
            </w:tcBorders>
            <w:shd w:val="clear" w:color="auto" w:fill="FFFFFF"/>
            <w:vAlign w:val="bottom"/>
          </w:tcPr>
          <w:p w:rsidR="00450F04" w:rsidRDefault="00314692">
            <w:pPr>
              <w:pStyle w:val="Jin0"/>
              <w:shd w:val="clear" w:color="auto" w:fill="auto"/>
              <w:rPr>
                <w:sz w:val="19"/>
                <w:szCs w:val="19"/>
              </w:rPr>
            </w:pPr>
            <w:r>
              <w:rPr>
                <w:rFonts w:ascii="Times New Roman" w:eastAsia="Times New Roman" w:hAnsi="Times New Roman" w:cs="Times New Roman"/>
                <w:b/>
                <w:bCs/>
                <w:sz w:val="19"/>
                <w:szCs w:val="19"/>
              </w:rPr>
              <w:t>Název pojištění</w:t>
            </w:r>
          </w:p>
        </w:tc>
        <w:tc>
          <w:tcPr>
            <w:tcW w:w="1978" w:type="dxa"/>
            <w:tcBorders>
              <w:top w:val="single" w:sz="4" w:space="0" w:color="auto"/>
              <w:left w:val="single" w:sz="4" w:space="0" w:color="auto"/>
              <w:right w:val="single" w:sz="4" w:space="0" w:color="auto"/>
            </w:tcBorders>
            <w:shd w:val="clear" w:color="auto" w:fill="FFFFFF"/>
            <w:vAlign w:val="bottom"/>
          </w:tcPr>
          <w:p w:rsidR="00450F04" w:rsidRDefault="00314692">
            <w:pPr>
              <w:pStyle w:val="Jin0"/>
              <w:shd w:val="clear" w:color="auto" w:fill="auto"/>
              <w:jc w:val="right"/>
              <w:rPr>
                <w:sz w:val="19"/>
                <w:szCs w:val="19"/>
              </w:rPr>
            </w:pPr>
            <w:r>
              <w:rPr>
                <w:rFonts w:ascii="Times New Roman" w:eastAsia="Times New Roman" w:hAnsi="Times New Roman" w:cs="Times New Roman"/>
                <w:b/>
                <w:bCs/>
                <w:sz w:val="19"/>
                <w:szCs w:val="19"/>
              </w:rPr>
              <w:t>Roční pojistné v Kč</w:t>
            </w:r>
          </w:p>
        </w:tc>
      </w:tr>
      <w:tr w:rsidR="00450F04">
        <w:trPr>
          <w:trHeight w:hRule="exact" w:val="250"/>
          <w:jc w:val="center"/>
        </w:trPr>
        <w:tc>
          <w:tcPr>
            <w:tcW w:w="6979" w:type="dxa"/>
            <w:tcBorders>
              <w:top w:val="single" w:sz="4" w:space="0" w:color="auto"/>
              <w:left w:val="single" w:sz="4" w:space="0" w:color="auto"/>
            </w:tcBorders>
            <w:shd w:val="clear" w:color="auto" w:fill="FFFFFF"/>
            <w:vAlign w:val="bottom"/>
          </w:tcPr>
          <w:p w:rsidR="00450F04" w:rsidRDefault="00314692">
            <w:pPr>
              <w:pStyle w:val="Jin0"/>
              <w:shd w:val="clear" w:color="auto" w:fill="auto"/>
              <w:rPr>
                <w:sz w:val="19"/>
                <w:szCs w:val="19"/>
              </w:rPr>
            </w:pPr>
            <w:r>
              <w:rPr>
                <w:rFonts w:ascii="Times New Roman" w:eastAsia="Times New Roman" w:hAnsi="Times New Roman" w:cs="Times New Roman"/>
                <w:b/>
                <w:bCs/>
                <w:sz w:val="19"/>
                <w:szCs w:val="19"/>
              </w:rPr>
              <w:t>Pojištění odpovědnosti</w:t>
            </w:r>
          </w:p>
        </w:tc>
        <w:tc>
          <w:tcPr>
            <w:tcW w:w="1978" w:type="dxa"/>
            <w:tcBorders>
              <w:top w:val="single" w:sz="4" w:space="0" w:color="auto"/>
              <w:left w:val="single" w:sz="4" w:space="0" w:color="auto"/>
              <w:right w:val="single" w:sz="4" w:space="0" w:color="auto"/>
            </w:tcBorders>
            <w:shd w:val="clear" w:color="auto" w:fill="FFFFFF"/>
            <w:vAlign w:val="bottom"/>
          </w:tcPr>
          <w:p w:rsidR="00450F04" w:rsidRDefault="00314692">
            <w:pPr>
              <w:pStyle w:val="Jin0"/>
              <w:shd w:val="clear" w:color="auto" w:fill="auto"/>
              <w:jc w:val="right"/>
              <w:rPr>
                <w:sz w:val="19"/>
                <w:szCs w:val="19"/>
              </w:rPr>
            </w:pPr>
            <w:r>
              <w:rPr>
                <w:rFonts w:ascii="Times New Roman" w:eastAsia="Times New Roman" w:hAnsi="Times New Roman" w:cs="Times New Roman"/>
                <w:b/>
                <w:bCs/>
                <w:sz w:val="19"/>
                <w:szCs w:val="19"/>
              </w:rPr>
              <w:t>87 268</w:t>
            </w:r>
          </w:p>
        </w:tc>
      </w:tr>
      <w:tr w:rsidR="00450F04">
        <w:trPr>
          <w:trHeight w:hRule="exact" w:val="274"/>
          <w:jc w:val="center"/>
        </w:trPr>
        <w:tc>
          <w:tcPr>
            <w:tcW w:w="6979" w:type="dxa"/>
            <w:tcBorders>
              <w:top w:val="single" w:sz="4" w:space="0" w:color="auto"/>
              <w:left w:val="single" w:sz="4" w:space="0" w:color="auto"/>
              <w:bottom w:val="single" w:sz="4" w:space="0" w:color="auto"/>
            </w:tcBorders>
            <w:shd w:val="clear" w:color="auto" w:fill="FFFFFF"/>
          </w:tcPr>
          <w:p w:rsidR="00450F04" w:rsidRDefault="00314692">
            <w:pPr>
              <w:pStyle w:val="Jin0"/>
              <w:shd w:val="clear" w:color="auto" w:fill="auto"/>
              <w:rPr>
                <w:sz w:val="19"/>
                <w:szCs w:val="19"/>
              </w:rPr>
            </w:pPr>
            <w:r>
              <w:rPr>
                <w:rFonts w:ascii="Times New Roman" w:eastAsia="Times New Roman" w:hAnsi="Times New Roman" w:cs="Times New Roman"/>
                <w:b/>
                <w:bCs/>
                <w:sz w:val="19"/>
                <w:szCs w:val="19"/>
              </w:rPr>
              <w:t>Celkem v Kč</w:t>
            </w:r>
          </w:p>
        </w:tc>
        <w:tc>
          <w:tcPr>
            <w:tcW w:w="1978" w:type="dxa"/>
            <w:tcBorders>
              <w:top w:val="single" w:sz="4" w:space="0" w:color="auto"/>
              <w:left w:val="single" w:sz="4" w:space="0" w:color="auto"/>
              <w:bottom w:val="single" w:sz="4" w:space="0" w:color="auto"/>
              <w:right w:val="single" w:sz="4" w:space="0" w:color="auto"/>
            </w:tcBorders>
            <w:shd w:val="clear" w:color="auto" w:fill="FFFFFF"/>
          </w:tcPr>
          <w:p w:rsidR="00450F04" w:rsidRDefault="00314692">
            <w:pPr>
              <w:pStyle w:val="Jin0"/>
              <w:shd w:val="clear" w:color="auto" w:fill="auto"/>
              <w:jc w:val="right"/>
              <w:rPr>
                <w:sz w:val="19"/>
                <w:szCs w:val="19"/>
              </w:rPr>
            </w:pPr>
            <w:r>
              <w:rPr>
                <w:rFonts w:ascii="Times New Roman" w:eastAsia="Times New Roman" w:hAnsi="Times New Roman" w:cs="Times New Roman"/>
                <w:b/>
                <w:bCs/>
                <w:sz w:val="19"/>
                <w:szCs w:val="19"/>
              </w:rPr>
              <w:t>87 268</w:t>
            </w:r>
          </w:p>
        </w:tc>
      </w:tr>
    </w:tbl>
    <w:p w:rsidR="00450F04" w:rsidRDefault="00450F04">
      <w:pPr>
        <w:spacing w:after="1239" w:line="1" w:lineRule="exact"/>
      </w:pPr>
    </w:p>
    <w:p w:rsidR="00450F04" w:rsidRDefault="00314692">
      <w:pPr>
        <w:pStyle w:val="Zkladntext30"/>
        <w:pBdr>
          <w:top w:val="single" w:sz="4" w:space="0" w:color="auto"/>
          <w:left w:val="single" w:sz="4" w:space="0" w:color="auto"/>
          <w:bottom w:val="single" w:sz="4" w:space="0" w:color="auto"/>
          <w:right w:val="single" w:sz="4" w:space="0" w:color="auto"/>
        </w:pBdr>
        <w:shd w:val="clear" w:color="auto" w:fill="auto"/>
        <w:spacing w:after="180"/>
        <w:sectPr w:rsidR="00450F04">
          <w:headerReference w:type="even" r:id="rId274"/>
          <w:headerReference w:type="default" r:id="rId275"/>
          <w:footerReference w:type="even" r:id="rId276"/>
          <w:footerReference w:type="default" r:id="rId277"/>
          <w:pgSz w:w="11900" w:h="16840"/>
          <w:pgMar w:top="1450" w:right="1404" w:bottom="1451" w:left="579" w:header="0" w:footer="3" w:gutter="0"/>
          <w:cols w:space="720"/>
          <w:noEndnote/>
          <w:docGrid w:linePitch="360"/>
        </w:sectPr>
      </w:pPr>
      <w:r>
        <w:rPr>
          <w:color w:val="000000"/>
        </w:rPr>
        <w:t xml:space="preserve">Pojistná smlouva je ve správě: Martin Kodaň, tel, +420 224 553 560, e-mail, </w:t>
      </w:r>
      <w:hyperlink r:id="rId278" w:history="1">
        <w:r>
          <w:rPr>
            <w:color w:val="000000"/>
            <w:u w:val="single"/>
            <w:lang w:val="en-US" w:eastAsia="en-US" w:bidi="en-US"/>
          </w:rPr>
          <w:t>martin.kodan@ceskapoiistovna.cz</w:t>
        </w:r>
      </w:hyperlink>
    </w:p>
    <w:p w:rsidR="00450F04" w:rsidRDefault="00314692">
      <w:pPr>
        <w:rPr>
          <w:sz w:val="2"/>
          <w:szCs w:val="2"/>
        </w:rPr>
      </w:pPr>
      <w:r>
        <w:rPr>
          <w:noProof/>
          <w:lang w:bidi="ar-SA"/>
        </w:rPr>
        <w:lastRenderedPageBreak/>
        <w:drawing>
          <wp:inline distT="0" distB="0" distL="0" distR="0">
            <wp:extent cx="420370" cy="194945"/>
            <wp:effectExtent l="0" t="0" r="0" b="0"/>
            <wp:docPr id="611" name="Picutre 611"/>
            <wp:cNvGraphicFramePr/>
            <a:graphic xmlns:a="http://schemas.openxmlformats.org/drawingml/2006/main">
              <a:graphicData uri="http://schemas.openxmlformats.org/drawingml/2006/picture">
                <pic:pic xmlns:pic="http://schemas.openxmlformats.org/drawingml/2006/picture">
                  <pic:nvPicPr>
                    <pic:cNvPr id="611" name="Picture 611"/>
                    <pic:cNvPicPr/>
                  </pic:nvPicPr>
                  <pic:blipFill>
                    <a:blip r:embed="rId279"/>
                    <a:stretch/>
                  </pic:blipFill>
                  <pic:spPr>
                    <a:xfrm>
                      <a:off x="0" y="0"/>
                      <a:ext cx="420370" cy="194945"/>
                    </a:xfrm>
                    <a:prstGeom prst="rect">
                      <a:avLst/>
                    </a:prstGeom>
                  </pic:spPr>
                </pic:pic>
              </a:graphicData>
            </a:graphic>
          </wp:inline>
        </w:drawing>
      </w:r>
    </w:p>
    <w:p w:rsidR="00450F04" w:rsidRDefault="00450F04">
      <w:pPr>
        <w:spacing w:after="899" w:line="1" w:lineRule="exact"/>
      </w:pPr>
    </w:p>
    <w:p w:rsidR="00450F04" w:rsidRDefault="00314692">
      <w:pPr>
        <w:pStyle w:val="Zkladntext110"/>
        <w:numPr>
          <w:ilvl w:val="1"/>
          <w:numId w:val="57"/>
        </w:numPr>
        <w:shd w:val="clear" w:color="auto" w:fill="auto"/>
        <w:tabs>
          <w:tab w:val="left" w:pos="532"/>
        </w:tabs>
        <w:spacing w:after="100" w:line="264" w:lineRule="auto"/>
        <w:ind w:left="560" w:hanging="560"/>
      </w:pPr>
      <w:r>
        <w:t xml:space="preserve">Částka pojistného uvedená v bodě </w:t>
      </w:r>
      <w:proofErr w:type="gramStart"/>
      <w:r>
        <w:t>5.2. této</w:t>
      </w:r>
      <w:proofErr w:type="gramEnd"/>
      <w:r>
        <w:t xml:space="preserve"> pojistné smlouvy bude hrazena v těchto splátkách a termí</w:t>
      </w:r>
      <w:r>
        <w:softHyphen/>
        <w:t>nech:</w:t>
      </w:r>
    </w:p>
    <w:p w:rsidR="00450F04" w:rsidRDefault="00314692">
      <w:pPr>
        <w:pStyle w:val="Zkladntext110"/>
        <w:numPr>
          <w:ilvl w:val="0"/>
          <w:numId w:val="60"/>
        </w:numPr>
        <w:shd w:val="clear" w:color="auto" w:fill="auto"/>
        <w:spacing w:after="0" w:line="262" w:lineRule="auto"/>
        <w:ind w:left="0" w:firstLine="560"/>
      </w:pPr>
      <w:r>
        <w:t xml:space="preserve"> splátka pojistného ve výši 43 634 Kč do </w:t>
      </w:r>
      <w:proofErr w:type="gramStart"/>
      <w:r>
        <w:t>31.1.2017</w:t>
      </w:r>
      <w:proofErr w:type="gramEnd"/>
      <w:r>
        <w:t>,</w:t>
      </w:r>
    </w:p>
    <w:p w:rsidR="00450F04" w:rsidRDefault="00314692">
      <w:pPr>
        <w:pStyle w:val="Zkladntext110"/>
        <w:numPr>
          <w:ilvl w:val="0"/>
          <w:numId w:val="60"/>
        </w:numPr>
        <w:shd w:val="clear" w:color="auto" w:fill="auto"/>
        <w:tabs>
          <w:tab w:val="left" w:pos="898"/>
        </w:tabs>
        <w:spacing w:after="100" w:line="262" w:lineRule="auto"/>
        <w:ind w:left="0" w:firstLine="560"/>
      </w:pPr>
      <w:r>
        <w:t xml:space="preserve">splátka pojistného ve výši 43 634 Kč do </w:t>
      </w:r>
      <w:proofErr w:type="gramStart"/>
      <w:r>
        <w:t>31.7.2017</w:t>
      </w:r>
      <w:proofErr w:type="gramEnd"/>
      <w:r>
        <w:t>,</w:t>
      </w:r>
    </w:p>
    <w:p w:rsidR="00450F04" w:rsidRDefault="00314692">
      <w:pPr>
        <w:pStyle w:val="Zkladntext110"/>
        <w:shd w:val="clear" w:color="auto" w:fill="auto"/>
        <w:spacing w:after="360" w:line="259" w:lineRule="auto"/>
        <w:ind w:left="560" w:firstLine="40"/>
      </w:pPr>
      <w:r>
        <w:t>a to na účet České pojišťovny a.s. číslo 19-2766110237/0100, variabilní symbol 8992431210 a konstantním symbolem 3558,</w:t>
      </w:r>
    </w:p>
    <w:p w:rsidR="00450F04" w:rsidRDefault="00314692">
      <w:pPr>
        <w:pStyle w:val="Zkladntext110"/>
        <w:numPr>
          <w:ilvl w:val="0"/>
          <w:numId w:val="61"/>
        </w:numPr>
        <w:shd w:val="clear" w:color="auto" w:fill="auto"/>
        <w:tabs>
          <w:tab w:val="left" w:pos="635"/>
        </w:tabs>
        <w:spacing w:line="264" w:lineRule="auto"/>
        <w:ind w:left="560" w:hanging="560"/>
      </w:pPr>
      <w:r>
        <w:t xml:space="preserve">Ujednává se, že pro následující pojistné roky je pojistné uvedené v bodě </w:t>
      </w:r>
      <w:proofErr w:type="gramStart"/>
      <w:r>
        <w:t>5.2. této</w:t>
      </w:r>
      <w:proofErr w:type="gramEnd"/>
      <w:r>
        <w:t xml:space="preserve"> pojistné smlouvy splatné na výše uvedený účet vždy k 31.1. a 31.7. každého roku.</w:t>
      </w:r>
    </w:p>
    <w:p w:rsidR="00450F04" w:rsidRDefault="00314692">
      <w:pPr>
        <w:pStyle w:val="Zkladntext110"/>
        <w:numPr>
          <w:ilvl w:val="1"/>
          <w:numId w:val="57"/>
        </w:numPr>
        <w:shd w:val="clear" w:color="auto" w:fill="auto"/>
        <w:tabs>
          <w:tab w:val="left" w:pos="532"/>
        </w:tabs>
        <w:ind w:left="560" w:hanging="560"/>
      </w:pPr>
      <w:r>
        <w:t>Nebude-li některá splátka uhrazena řádně a včas, stává se bez dalšího prvním dnem prodlení s její úhra</w:t>
      </w:r>
      <w:r>
        <w:softHyphen/>
        <w:t>dou splatným celé jednorázové pojistné.</w:t>
      </w:r>
    </w:p>
    <w:p w:rsidR="00450F04" w:rsidRDefault="00314692">
      <w:pPr>
        <w:pStyle w:val="Zkladntext110"/>
        <w:numPr>
          <w:ilvl w:val="1"/>
          <w:numId w:val="57"/>
        </w:numPr>
        <w:shd w:val="clear" w:color="auto" w:fill="auto"/>
        <w:tabs>
          <w:tab w:val="left" w:pos="532"/>
        </w:tabs>
        <w:spacing w:line="266" w:lineRule="auto"/>
        <w:ind w:left="0"/>
      </w:pPr>
      <w:r>
        <w:t>Dlužné pojistné je povinen pojistník hradit na účet pojišťovny uvedený v upomínce.</w:t>
      </w:r>
    </w:p>
    <w:p w:rsidR="00450F04" w:rsidRDefault="00314692">
      <w:pPr>
        <w:pStyle w:val="Zkladntext110"/>
        <w:numPr>
          <w:ilvl w:val="1"/>
          <w:numId w:val="57"/>
        </w:numPr>
        <w:shd w:val="clear" w:color="auto" w:fill="auto"/>
        <w:tabs>
          <w:tab w:val="left" w:pos="532"/>
        </w:tabs>
        <w:spacing w:after="280" w:line="259" w:lineRule="auto"/>
        <w:ind w:left="560" w:hanging="560"/>
      </w:pPr>
      <w:r>
        <w:t>Ujednává se, že nad rámec sjednaného pojistného nebudou účtovány poplatky za služby související se sjednaným pojištěním.</w:t>
      </w:r>
    </w:p>
    <w:p w:rsidR="00450F04" w:rsidRDefault="00314692">
      <w:pPr>
        <w:pStyle w:val="Zkladntext110"/>
        <w:numPr>
          <w:ilvl w:val="0"/>
          <w:numId w:val="57"/>
        </w:numPr>
        <w:shd w:val="clear" w:color="auto" w:fill="auto"/>
        <w:tabs>
          <w:tab w:val="left" w:pos="532"/>
        </w:tabs>
        <w:spacing w:after="0" w:line="266" w:lineRule="auto"/>
        <w:ind w:left="0"/>
      </w:pPr>
      <w:r>
        <w:t>ZÁVĚREČNÁ USTANOVENÍ</w:t>
      </w:r>
    </w:p>
    <w:p w:rsidR="00450F04" w:rsidRDefault="00314692">
      <w:pPr>
        <w:pStyle w:val="Zkladntext110"/>
        <w:numPr>
          <w:ilvl w:val="1"/>
          <w:numId w:val="57"/>
        </w:numPr>
        <w:shd w:val="clear" w:color="auto" w:fill="auto"/>
        <w:tabs>
          <w:tab w:val="left" w:pos="635"/>
        </w:tabs>
        <w:spacing w:line="266" w:lineRule="auto"/>
        <w:ind w:left="560" w:hanging="560"/>
      </w:pPr>
      <w:r>
        <w:t xml:space="preserve">Pojistník potvrzuje, že je seznámen s podmínkami zpracování osobních a dalších (identifikačních, ad- </w:t>
      </w:r>
      <w:proofErr w:type="spellStart"/>
      <w:r>
        <w:t>resních</w:t>
      </w:r>
      <w:proofErr w:type="spellEnd"/>
      <w:r>
        <w:t>, komunikačních) údajů uvedenými v článku 16 VPPPR-P a se zpracováním v uvedeném rozsa</w:t>
      </w:r>
      <w:r>
        <w:softHyphen/>
        <w:t>hu vyslovuje souhlas. Pojistník dále prohlašuje, že je seznámen a souhlasí se zmocněním a zproštěním mlčenlivosti dle článku 16 VPPPR-P. Na základě zmocnění uděluje pojistník souhlasy uvedené v tomto odstavci rovněž jménem všech pojištěných.</w:t>
      </w:r>
    </w:p>
    <w:p w:rsidR="00450F04" w:rsidRDefault="00314692">
      <w:pPr>
        <w:pStyle w:val="Zkladntext110"/>
        <w:numPr>
          <w:ilvl w:val="1"/>
          <w:numId w:val="57"/>
        </w:numPr>
        <w:shd w:val="clear" w:color="auto" w:fill="auto"/>
        <w:tabs>
          <w:tab w:val="left" w:pos="635"/>
        </w:tabs>
        <w:spacing w:line="266" w:lineRule="auto"/>
        <w:ind w:left="560" w:hanging="560"/>
      </w:pPr>
      <w:r>
        <w:t xml:space="preserve">Odpovědi </w:t>
      </w:r>
      <w:proofErr w:type="spellStart"/>
      <w:r>
        <w:t>pojistmka</w:t>
      </w:r>
      <w:proofErr w:type="spellEnd"/>
      <w:r>
        <w:t xml:space="preserve"> na dotazy pojišťovny a údaje jím uvedené u tohoto pojištění, se považují za odpo</w:t>
      </w:r>
      <w:r>
        <w:softHyphen/>
        <w:t>vědi na otázky týkající se podstatných skutečností rozhodných pro ohodnocení pojistného rizika. Pojist</w:t>
      </w:r>
      <w:r>
        <w:softHyphen/>
        <w:t>ník svým podpisem potvrzuje jejich úplnost a pravdivost.</w:t>
      </w:r>
    </w:p>
    <w:p w:rsidR="00450F04" w:rsidRDefault="00314692">
      <w:pPr>
        <w:pStyle w:val="Zkladntext110"/>
        <w:numPr>
          <w:ilvl w:val="1"/>
          <w:numId w:val="57"/>
        </w:numPr>
        <w:shd w:val="clear" w:color="auto" w:fill="auto"/>
        <w:tabs>
          <w:tab w:val="left" w:pos="635"/>
        </w:tabs>
        <w:spacing w:line="264" w:lineRule="auto"/>
        <w:ind w:left="560" w:hanging="560"/>
      </w:pPr>
      <w:r>
        <w:t>Pojistník tímto prohlašuje, že se s uvedenými pojistnými podmínkami seznámil a podpisem této smlouvy je přijímá.</w:t>
      </w:r>
    </w:p>
    <w:p w:rsidR="00450F04" w:rsidRDefault="00314692">
      <w:pPr>
        <w:pStyle w:val="Zkladntext110"/>
        <w:numPr>
          <w:ilvl w:val="1"/>
          <w:numId w:val="57"/>
        </w:numPr>
        <w:shd w:val="clear" w:color="auto" w:fill="auto"/>
        <w:tabs>
          <w:tab w:val="left" w:pos="635"/>
        </w:tabs>
        <w:spacing w:line="264" w:lineRule="auto"/>
        <w:ind w:left="560" w:hanging="560"/>
      </w:pPr>
      <w:r>
        <w:t>Pojistník prohlašuje, že seznámí všechny pojištěné s obsahem této pojistné smlouvy včetně uvedených pojistných podmínek dle bodu 1.2 pojistné smlouvy.</w:t>
      </w:r>
    </w:p>
    <w:p w:rsidR="00450F04" w:rsidRDefault="00314692">
      <w:pPr>
        <w:pStyle w:val="Zkladntext110"/>
        <w:numPr>
          <w:ilvl w:val="1"/>
          <w:numId w:val="57"/>
        </w:numPr>
        <w:shd w:val="clear" w:color="auto" w:fill="auto"/>
        <w:tabs>
          <w:tab w:val="left" w:pos="635"/>
        </w:tabs>
        <w:spacing w:line="264" w:lineRule="auto"/>
        <w:ind w:left="560" w:hanging="560"/>
      </w:pPr>
      <w:r>
        <w:t>Pojistník podpisem této pojistné smlouvy potvrzuje, že si nejpozději ke dni podpisu této pojistné smlouvy není vědom jakýchkoli okolností (porušení povinností při výkonu funkce), které by mohly vést k uplatnění nároku krytého tímto pojištění.</w:t>
      </w:r>
    </w:p>
    <w:p w:rsidR="00450F04" w:rsidRDefault="00314692">
      <w:pPr>
        <w:pStyle w:val="Zkladntext110"/>
        <w:numPr>
          <w:ilvl w:val="1"/>
          <w:numId w:val="57"/>
        </w:numPr>
        <w:shd w:val="clear" w:color="auto" w:fill="auto"/>
        <w:tabs>
          <w:tab w:val="left" w:pos="635"/>
        </w:tabs>
        <w:spacing w:line="266" w:lineRule="auto"/>
        <w:ind w:left="560" w:hanging="560"/>
      </w:pPr>
      <w:r>
        <w:t>Stížnosti pojistníků, pojištěných a oprávněných osob se doručují na adresu pojišťovny Česká pojišťovna a.s., P. O. BOX 305, 601 00 Brno a vyřizují se písemnou formou, pokud se pojistník, pojištěný, opráv</w:t>
      </w:r>
      <w:r>
        <w:softHyphen/>
        <w:t>něné osoby a pojišťovna nedohodnou jinak. Se stížností se uvedené osoby mohou obrátit i na Českou národní banku, Na Příkopě 28, 115 03 Praha 1, která je orgánem dohledu nad pojišťovnictvím.</w:t>
      </w:r>
    </w:p>
    <w:p w:rsidR="00450F04" w:rsidRDefault="00314692">
      <w:pPr>
        <w:pStyle w:val="Zkladntext110"/>
        <w:numPr>
          <w:ilvl w:val="1"/>
          <w:numId w:val="57"/>
        </w:numPr>
        <w:shd w:val="clear" w:color="auto" w:fill="auto"/>
        <w:tabs>
          <w:tab w:val="left" w:pos="635"/>
        </w:tabs>
        <w:spacing w:line="264" w:lineRule="auto"/>
        <w:ind w:left="560" w:hanging="560"/>
      </w:pPr>
      <w:r>
        <w:t>V případě sporu z tohoto pojištění mají spotřebitelé možnost řešit spor mimosoudně před Českou ob</w:t>
      </w:r>
      <w:r>
        <w:softHyphen/>
        <w:t xml:space="preserve">chodní inspekcí </w:t>
      </w:r>
      <w:hyperlink r:id="rId280" w:history="1">
        <w:r>
          <w:rPr>
            <w:u w:val="single"/>
            <w:lang w:val="en-US" w:eastAsia="en-US" w:bidi="en-US"/>
          </w:rPr>
          <w:t>www.coi.cz</w:t>
        </w:r>
      </w:hyperlink>
      <w:r>
        <w:rPr>
          <w:lang w:val="en-US" w:eastAsia="en-US" w:bidi="en-US"/>
        </w:rPr>
        <w:t>.</w:t>
      </w:r>
    </w:p>
    <w:p w:rsidR="00450F04" w:rsidRDefault="00314692">
      <w:pPr>
        <w:pStyle w:val="Zkladntext110"/>
        <w:numPr>
          <w:ilvl w:val="1"/>
          <w:numId w:val="57"/>
        </w:numPr>
        <w:shd w:val="clear" w:color="auto" w:fill="auto"/>
        <w:tabs>
          <w:tab w:val="left" w:pos="635"/>
        </w:tabs>
        <w:spacing w:line="266" w:lineRule="auto"/>
        <w:ind w:left="0"/>
      </w:pPr>
      <w:r>
        <w:t>Právem rozhodným pro pojistnou smlouvu je právní řád České republiky.</w:t>
      </w:r>
    </w:p>
    <w:p w:rsidR="00450F04" w:rsidRDefault="00314692">
      <w:pPr>
        <w:pStyle w:val="Zkladntext110"/>
        <w:numPr>
          <w:ilvl w:val="1"/>
          <w:numId w:val="57"/>
        </w:numPr>
        <w:shd w:val="clear" w:color="auto" w:fill="auto"/>
        <w:tabs>
          <w:tab w:val="left" w:pos="635"/>
        </w:tabs>
        <w:spacing w:after="0"/>
        <w:ind w:left="560" w:hanging="560"/>
      </w:pPr>
      <w:r>
        <w:t>Pojistník prohlašuje a svým podpisem stvrzuje, že se seznámil s informacemi o pojištění a převzal tyto dokumenty:</w:t>
      </w:r>
    </w:p>
    <w:p w:rsidR="00450F04" w:rsidRDefault="00314692">
      <w:pPr>
        <w:pStyle w:val="Zkladntext110"/>
        <w:numPr>
          <w:ilvl w:val="0"/>
          <w:numId w:val="62"/>
        </w:numPr>
        <w:shd w:val="clear" w:color="auto" w:fill="auto"/>
        <w:tabs>
          <w:tab w:val="left" w:pos="903"/>
        </w:tabs>
        <w:spacing w:after="0"/>
        <w:ind w:left="0" w:firstLine="560"/>
      </w:pPr>
      <w:r>
        <w:t xml:space="preserve">pojistné podmínky dle bodu </w:t>
      </w:r>
      <w:proofErr w:type="gramStart"/>
      <w:r>
        <w:t>1.2. pojistné</w:t>
      </w:r>
      <w:proofErr w:type="gramEnd"/>
      <w:r>
        <w:t xml:space="preserve"> smlouvy,</w:t>
      </w:r>
    </w:p>
    <w:p w:rsidR="00450F04" w:rsidRDefault="00314692">
      <w:pPr>
        <w:pStyle w:val="Zkladntext110"/>
        <w:numPr>
          <w:ilvl w:val="0"/>
          <w:numId w:val="62"/>
        </w:numPr>
        <w:shd w:val="clear" w:color="auto" w:fill="auto"/>
        <w:tabs>
          <w:tab w:val="left" w:pos="907"/>
        </w:tabs>
        <w:spacing w:after="400"/>
        <w:ind w:left="0" w:firstLine="560"/>
      </w:pPr>
      <w:r>
        <w:t>záznam zjednání.</w:t>
      </w:r>
    </w:p>
    <w:p w:rsidR="00450F04" w:rsidRDefault="00314692">
      <w:pPr>
        <w:pStyle w:val="Zkladntext30"/>
        <w:pBdr>
          <w:top w:val="single" w:sz="4" w:space="0" w:color="auto"/>
          <w:left w:val="single" w:sz="4" w:space="0" w:color="auto"/>
          <w:bottom w:val="single" w:sz="4" w:space="0" w:color="auto"/>
          <w:right w:val="single" w:sz="4" w:space="0" w:color="auto"/>
        </w:pBdr>
        <w:shd w:val="clear" w:color="auto" w:fill="auto"/>
        <w:spacing w:after="100"/>
      </w:pPr>
      <w:r>
        <w:rPr>
          <w:color w:val="000000"/>
        </w:rPr>
        <w:t xml:space="preserve">Pojistná smlouva je ve správě: </w:t>
      </w:r>
      <w:proofErr w:type="spellStart"/>
      <w:proofErr w:type="gramStart"/>
      <w:r>
        <w:rPr>
          <w:color w:val="000000"/>
        </w:rPr>
        <w:t>Martin,Kocian</w:t>
      </w:r>
      <w:proofErr w:type="spellEnd"/>
      <w:proofErr w:type="gramEnd"/>
      <w:r>
        <w:rPr>
          <w:color w:val="000000"/>
        </w:rPr>
        <w:t xml:space="preserve">, tet. +420 224 553 560, e-mail. </w:t>
      </w:r>
      <w:hyperlink r:id="rId281" w:history="1">
        <w:r>
          <w:rPr>
            <w:color w:val="000000"/>
            <w:u w:val="single"/>
            <w:lang w:val="en-US" w:eastAsia="en-US" w:bidi="en-US"/>
          </w:rPr>
          <w:t>martin.kodan@ceslcapoiistovna.cz</w:t>
        </w:r>
      </w:hyperlink>
    </w:p>
    <w:p w:rsidR="00450F04" w:rsidRDefault="00314692">
      <w:pPr>
        <w:pStyle w:val="Zkladntext20"/>
        <w:shd w:val="clear" w:color="auto" w:fill="auto"/>
        <w:tabs>
          <w:tab w:val="left" w:pos="8414"/>
          <w:tab w:val="left" w:pos="10013"/>
        </w:tabs>
        <w:spacing w:line="240" w:lineRule="auto"/>
        <w:rPr>
          <w:sz w:val="15"/>
          <w:szCs w:val="15"/>
        </w:rPr>
      </w:pPr>
      <w:r>
        <w:t xml:space="preserve">T. í. &lt;&gt;9131O/2CH1KONS Česká </w:t>
      </w:r>
      <w:proofErr w:type="spellStart"/>
      <w:r>
        <w:t>pojiítovna</w:t>
      </w:r>
      <w:proofErr w:type="spellEnd"/>
      <w:r>
        <w:t xml:space="preserve"> as, Spálená Z5/16,113 04 Praha 1, česká republika, IČ 45272956, zapsaná v obchodním rejstříku u </w:t>
      </w:r>
      <w:proofErr w:type="gramStart"/>
      <w:r>
        <w:t>Městské!^</w:t>
      </w:r>
      <w:r>
        <w:tab/>
      </w:r>
      <w:proofErr w:type="spellStart"/>
      <w:r>
        <w:rPr>
          <w:b/>
          <w:bCs/>
          <w:sz w:val="15"/>
          <w:szCs w:val="15"/>
        </w:rPr>
        <w:t>Jjzpg</w:t>
      </w:r>
      <w:proofErr w:type="spellEnd"/>
      <w:proofErr w:type="gramEnd"/>
      <w:r>
        <w:rPr>
          <w:b/>
          <w:bCs/>
          <w:sz w:val="15"/>
          <w:szCs w:val="15"/>
        </w:rPr>
        <w:tab/>
        <w:t>84S</w:t>
      </w:r>
    </w:p>
    <w:p w:rsidR="00450F04" w:rsidRDefault="00314692">
      <w:pPr>
        <w:pStyle w:val="Jin0"/>
        <w:shd w:val="clear" w:color="auto" w:fill="auto"/>
        <w:spacing w:after="220" w:line="216" w:lineRule="auto"/>
        <w:ind w:left="8580"/>
        <w:rPr>
          <w:sz w:val="34"/>
          <w:szCs w:val="34"/>
        </w:rPr>
      </w:pPr>
      <w:r>
        <w:rPr>
          <w:rFonts w:ascii="Times New Roman" w:eastAsia="Times New Roman" w:hAnsi="Times New Roman" w:cs="Times New Roman"/>
          <w:sz w:val="34"/>
          <w:szCs w:val="34"/>
        </w:rPr>
        <w:t>«A-</w:t>
      </w:r>
      <w:proofErr w:type="spellStart"/>
      <w:r>
        <w:rPr>
          <w:rFonts w:ascii="Times New Roman" w:eastAsia="Times New Roman" w:hAnsi="Times New Roman" w:cs="Times New Roman"/>
          <w:sz w:val="34"/>
          <w:szCs w:val="34"/>
        </w:rPr>
        <w:t>áta</w:t>
      </w:r>
      <w:proofErr w:type="spellEnd"/>
      <w:r>
        <w:rPr>
          <w:rFonts w:ascii="Times New Roman" w:eastAsia="Times New Roman" w:hAnsi="Times New Roman" w:cs="Times New Roman"/>
          <w:sz w:val="34"/>
          <w:szCs w:val="34"/>
        </w:rPr>
        <w:t xml:space="preserve">. </w:t>
      </w:r>
      <w:r>
        <w:rPr>
          <w:rFonts w:ascii="Times New Roman" w:eastAsia="Times New Roman" w:hAnsi="Times New Roman" w:cs="Times New Roman"/>
          <w:sz w:val="34"/>
          <w:szCs w:val="34"/>
          <w:vertAlign w:val="subscript"/>
        </w:rPr>
        <w:t>213</w:t>
      </w:r>
    </w:p>
    <w:p w:rsidR="00450F04" w:rsidRDefault="00314692">
      <w:pPr>
        <w:pStyle w:val="Zkladntext110"/>
        <w:numPr>
          <w:ilvl w:val="1"/>
          <w:numId w:val="57"/>
        </w:numPr>
        <w:shd w:val="clear" w:color="auto" w:fill="auto"/>
        <w:tabs>
          <w:tab w:val="left" w:pos="867"/>
        </w:tabs>
        <w:spacing w:after="260" w:line="254" w:lineRule="auto"/>
        <w:ind w:left="800" w:hanging="520"/>
      </w:pPr>
      <w:r>
        <w:t xml:space="preserve">Tato pojistná </w:t>
      </w:r>
      <w:proofErr w:type="gramStart"/>
      <w:r>
        <w:t>smlouvaje</w:t>
      </w:r>
      <w:proofErr w:type="gramEnd"/>
      <w:r>
        <w:t xml:space="preserve"> vyhotovena ve dvou stejnopisech, z nichž jeden obdrží pojistník a jeden pojiš</w:t>
      </w:r>
      <w:r>
        <w:softHyphen/>
        <w:t>ťovna.</w:t>
      </w:r>
    </w:p>
    <w:p w:rsidR="00450F04" w:rsidRDefault="00314692">
      <w:pPr>
        <w:pStyle w:val="Zkladntext110"/>
        <w:numPr>
          <w:ilvl w:val="0"/>
          <w:numId w:val="57"/>
        </w:numPr>
        <w:shd w:val="clear" w:color="auto" w:fill="auto"/>
        <w:tabs>
          <w:tab w:val="left" w:pos="815"/>
        </w:tabs>
        <w:spacing w:after="0" w:line="266" w:lineRule="auto"/>
        <w:ind w:left="0" w:firstLine="280"/>
      </w:pPr>
      <w:r>
        <w:t>PŘÍLOHY</w:t>
      </w:r>
    </w:p>
    <w:p w:rsidR="00450F04" w:rsidRDefault="00314692">
      <w:pPr>
        <w:pStyle w:val="Zkladntext110"/>
        <w:shd w:val="clear" w:color="auto" w:fill="auto"/>
        <w:spacing w:after="880" w:line="266" w:lineRule="auto"/>
        <w:ind w:left="800" w:firstLine="20"/>
      </w:pPr>
      <w:r>
        <w:t xml:space="preserve">Pojistné podmínky dle bodu </w:t>
      </w:r>
      <w:proofErr w:type="gramStart"/>
      <w:r>
        <w:t>1.2. pojistné</w:t>
      </w:r>
      <w:proofErr w:type="gramEnd"/>
      <w:r>
        <w:t xml:space="preserve"> smlouvy Výpis z obchodního rejstříku Kopie podepsaného dotazníku </w:t>
      </w:r>
      <w:r>
        <w:lastRenderedPageBreak/>
        <w:t>Záznam zjednání</w:t>
      </w:r>
    </w:p>
    <w:p w:rsidR="00450F04" w:rsidRDefault="00314692">
      <w:pPr>
        <w:jc w:val="center"/>
        <w:rPr>
          <w:sz w:val="2"/>
          <w:szCs w:val="2"/>
        </w:rPr>
      </w:pPr>
      <w:r>
        <w:rPr>
          <w:noProof/>
          <w:lang w:bidi="ar-SA"/>
        </w:rPr>
        <w:drawing>
          <wp:inline distT="0" distB="0" distL="0" distR="0">
            <wp:extent cx="5919470" cy="1542415"/>
            <wp:effectExtent l="0" t="0" r="0" b="0"/>
            <wp:docPr id="612" name="Picutre 612"/>
            <wp:cNvGraphicFramePr/>
            <a:graphic xmlns:a="http://schemas.openxmlformats.org/drawingml/2006/main">
              <a:graphicData uri="http://schemas.openxmlformats.org/drawingml/2006/picture">
                <pic:pic xmlns:pic="http://schemas.openxmlformats.org/drawingml/2006/picture">
                  <pic:nvPicPr>
                    <pic:cNvPr id="612" name="Picture 612"/>
                    <pic:cNvPicPr/>
                  </pic:nvPicPr>
                  <pic:blipFill>
                    <a:blip r:embed="rId282"/>
                    <a:stretch/>
                  </pic:blipFill>
                  <pic:spPr>
                    <a:xfrm>
                      <a:off x="0" y="0"/>
                      <a:ext cx="5919470" cy="1542415"/>
                    </a:xfrm>
                    <a:prstGeom prst="rect">
                      <a:avLst/>
                    </a:prstGeom>
                  </pic:spPr>
                </pic:pic>
              </a:graphicData>
            </a:graphic>
          </wp:inline>
        </w:drawing>
      </w:r>
    </w:p>
    <w:p w:rsidR="00450F04" w:rsidRDefault="00450F04">
      <w:pPr>
        <w:spacing w:after="8339" w:line="1" w:lineRule="exact"/>
      </w:pPr>
    </w:p>
    <w:p w:rsidR="00450F04" w:rsidRDefault="00314692">
      <w:pPr>
        <w:pStyle w:val="Zkladntext30"/>
        <w:shd w:val="clear" w:color="auto" w:fill="auto"/>
        <w:spacing w:after="140"/>
        <w:ind w:firstLine="160"/>
      </w:pPr>
      <w:r>
        <w:rPr>
          <w:color w:val="000000"/>
        </w:rPr>
        <w:t xml:space="preserve">Pojistná smlouva je ve správě: Martin Kocian, tel. +420 224 553 560, e-mail, </w:t>
      </w:r>
      <w:hyperlink r:id="rId283" w:history="1">
        <w:r>
          <w:rPr>
            <w:color w:val="000000"/>
            <w:u w:val="single"/>
            <w:lang w:val="en-US" w:eastAsia="en-US" w:bidi="en-US"/>
          </w:rPr>
          <w:t>martln.kocian@ceslcapoiistovna.cz</w:t>
        </w:r>
      </w:hyperlink>
    </w:p>
    <w:p w:rsidR="00450F04" w:rsidRDefault="00314692">
      <w:pPr>
        <w:pStyle w:val="Zkladntext20"/>
        <w:shd w:val="clear" w:color="auto" w:fill="auto"/>
        <w:spacing w:after="40" w:line="240" w:lineRule="auto"/>
      </w:pPr>
      <w:r>
        <w:t xml:space="preserve">T. </w:t>
      </w:r>
      <w:r>
        <w:rPr>
          <w:i/>
          <w:iCs/>
        </w:rPr>
        <w:t>t</w:t>
      </w:r>
      <w:r>
        <w:t xml:space="preserve">491310/2011KONS česká pojišťovna as, Spálená 75/16,113 04 Praha 1, Česká republika, IČ 45272956, zapsaná v obchodním rejstříku u Městského soudu v Praze, oddíl B, vidí </w:t>
      </w:r>
      <w:proofErr w:type="spellStart"/>
      <w:r>
        <w:t>ka</w:t>
      </w:r>
      <w:proofErr w:type="spellEnd"/>
      <w:r>
        <w:t xml:space="preserve"> 1464</w:t>
      </w:r>
    </w:p>
    <w:p w:rsidR="00450F04" w:rsidRDefault="00314692">
      <w:pPr>
        <w:pStyle w:val="Nadpis50"/>
        <w:keepNext/>
        <w:keepLines/>
        <w:shd w:val="clear" w:color="auto" w:fill="auto"/>
        <w:spacing w:after="260"/>
        <w:jc w:val="center"/>
        <w:rPr>
          <w:sz w:val="20"/>
          <w:szCs w:val="20"/>
        </w:rPr>
        <w:sectPr w:rsidR="00450F04">
          <w:headerReference w:type="even" r:id="rId284"/>
          <w:headerReference w:type="default" r:id="rId285"/>
          <w:footerReference w:type="even" r:id="rId286"/>
          <w:footerReference w:type="default" r:id="rId287"/>
          <w:headerReference w:type="first" r:id="rId288"/>
          <w:footerReference w:type="first" r:id="rId289"/>
          <w:pgSz w:w="11900" w:h="16840"/>
          <w:pgMar w:top="692" w:right="1000" w:bottom="352" w:left="523" w:header="0" w:footer="3" w:gutter="0"/>
          <w:cols w:space="720"/>
          <w:noEndnote/>
          <w:titlePg/>
          <w:docGrid w:linePitch="360"/>
        </w:sectPr>
      </w:pPr>
      <w:bookmarkStart w:id="375" w:name="bookmark342"/>
      <w:bookmarkStart w:id="376" w:name="bookmark343"/>
      <w:r>
        <w:rPr>
          <w:color w:val="000000"/>
          <w:sz w:val="20"/>
          <w:szCs w:val="20"/>
        </w:rPr>
        <w:t xml:space="preserve">ČESKÁ POJIŠŤOVNA </w:t>
      </w:r>
      <w:proofErr w:type="gramStart"/>
      <w:r>
        <w:rPr>
          <w:color w:val="000000"/>
          <w:sz w:val="20"/>
          <w:szCs w:val="20"/>
        </w:rPr>
        <w:t>a.8.</w:t>
      </w:r>
      <w:r>
        <w:rPr>
          <w:color w:val="000000"/>
          <w:sz w:val="20"/>
          <w:szCs w:val="20"/>
        </w:rPr>
        <w:br/>
      </w:r>
      <w:proofErr w:type="spellStart"/>
      <w:r>
        <w:rPr>
          <w:color w:val="000000"/>
          <w:sz w:val="20"/>
          <w:szCs w:val="20"/>
        </w:rPr>
        <w:t>cpmtála</w:t>
      </w:r>
      <w:bookmarkEnd w:id="375"/>
      <w:bookmarkEnd w:id="376"/>
      <w:proofErr w:type="spellEnd"/>
      <w:proofErr w:type="gramEnd"/>
    </w:p>
    <w:p w:rsidR="00450F04" w:rsidRDefault="00314692">
      <w:pPr>
        <w:spacing w:line="1" w:lineRule="exact"/>
      </w:pPr>
      <w:r>
        <w:rPr>
          <w:noProof/>
          <w:lang w:bidi="ar-SA"/>
        </w:rPr>
        <w:lastRenderedPageBreak/>
        <mc:AlternateContent>
          <mc:Choice Requires="wps">
            <w:drawing>
              <wp:anchor distT="0" distB="8890" distL="0" distR="0" simplePos="0" relativeHeight="125829710" behindDoc="0" locked="0" layoutInCell="1" allowOverlap="1">
                <wp:simplePos x="0" y="0"/>
                <wp:positionH relativeFrom="page">
                  <wp:posOffset>45720</wp:posOffset>
                </wp:positionH>
                <wp:positionV relativeFrom="paragraph">
                  <wp:posOffset>0</wp:posOffset>
                </wp:positionV>
                <wp:extent cx="2197735" cy="9829800"/>
                <wp:effectExtent l="0" t="0" r="0" b="0"/>
                <wp:wrapTopAndBottom/>
                <wp:docPr id="620" name="Shape 620"/>
                <wp:cNvGraphicFramePr/>
                <a:graphic xmlns:a="http://schemas.openxmlformats.org/drawingml/2006/main">
                  <a:graphicData uri="http://schemas.microsoft.com/office/word/2010/wordprocessingShape">
                    <wps:wsp>
                      <wps:cNvSpPr txBox="1"/>
                      <wps:spPr>
                        <a:xfrm>
                          <a:off x="0" y="0"/>
                          <a:ext cx="2197735" cy="9829800"/>
                        </a:xfrm>
                        <a:prstGeom prst="rect">
                          <a:avLst/>
                        </a:prstGeom>
                        <a:noFill/>
                      </wps:spPr>
                      <wps:txbx>
                        <w:txbxContent>
                          <w:p w:rsidR="00BF3A4B" w:rsidRDefault="00BF3A4B">
                            <w:pPr>
                              <w:pStyle w:val="Jin0"/>
                              <w:shd w:val="clear" w:color="auto" w:fill="auto"/>
                              <w:spacing w:line="187" w:lineRule="auto"/>
                              <w:ind w:firstLine="680"/>
                              <w:rPr>
                                <w:sz w:val="34"/>
                                <w:szCs w:val="34"/>
                              </w:rPr>
                            </w:pPr>
                            <w:proofErr w:type="spellStart"/>
                            <w:r>
                              <w:rPr>
                                <w:rFonts w:ascii="Times New Roman" w:eastAsia="Times New Roman" w:hAnsi="Times New Roman" w:cs="Times New Roman"/>
                                <w:b/>
                                <w:bCs/>
                                <w:smallCaps/>
                                <w:sz w:val="34"/>
                                <w:szCs w:val="34"/>
                              </w:rPr>
                              <w:t>Jeská</w:t>
                            </w:r>
                            <w:proofErr w:type="spellEnd"/>
                          </w:p>
                          <w:p w:rsidR="00BF3A4B" w:rsidRDefault="00BF3A4B">
                            <w:pPr>
                              <w:pStyle w:val="Nadpis50"/>
                              <w:keepNext/>
                              <w:keepLines/>
                              <w:shd w:val="clear" w:color="auto" w:fill="auto"/>
                              <w:spacing w:after="40" w:line="187" w:lineRule="auto"/>
                              <w:ind w:firstLine="420"/>
                              <w:rPr>
                                <w:sz w:val="24"/>
                                <w:szCs w:val="24"/>
                              </w:rPr>
                            </w:pPr>
                            <w:bookmarkStart w:id="377" w:name="bookmark344"/>
                            <w:bookmarkStart w:id="378" w:name="bookmark345"/>
                            <w:r>
                              <w:rPr>
                                <w:color w:val="000000"/>
                                <w:sz w:val="24"/>
                                <w:szCs w:val="24"/>
                              </w:rPr>
                              <w:t>y POJIŠŤOVNA</w:t>
                            </w:r>
                            <w:bookmarkEnd w:id="377"/>
                            <w:bookmarkEnd w:id="378"/>
                          </w:p>
                          <w:p w:rsidR="00BF3A4B" w:rsidRDefault="00BF3A4B">
                            <w:pPr>
                              <w:pStyle w:val="Zkladntext30"/>
                              <w:shd w:val="clear" w:color="auto" w:fill="auto"/>
                              <w:spacing w:line="276" w:lineRule="auto"/>
                              <w:jc w:val="center"/>
                            </w:pPr>
                            <w:r>
                              <w:rPr>
                                <w:color w:val="000000"/>
                              </w:rPr>
                              <w:t>Obsah</w:t>
                            </w:r>
                            <w:r>
                              <w:rPr>
                                <w:color w:val="000000"/>
                              </w:rPr>
                              <w:br/>
                              <w:t>SPOLEČNÁ USTANOVENI</w:t>
                            </w:r>
                          </w:p>
                          <w:p w:rsidR="00BF3A4B" w:rsidRDefault="00BF3A4B">
                            <w:pPr>
                              <w:pStyle w:val="Zkladntext30"/>
                              <w:shd w:val="clear" w:color="auto" w:fill="auto"/>
                              <w:spacing w:line="211" w:lineRule="auto"/>
                            </w:pPr>
                            <w:proofErr w:type="spellStart"/>
                            <w:r>
                              <w:rPr>
                                <w:b w:val="0"/>
                                <w:bCs w:val="0"/>
                                <w:color w:val="000000"/>
                              </w:rPr>
                              <w:t>Jánek</w:t>
                            </w:r>
                            <w:proofErr w:type="spellEnd"/>
                            <w:r>
                              <w:rPr>
                                <w:b w:val="0"/>
                                <w:bCs w:val="0"/>
                                <w:color w:val="000000"/>
                              </w:rPr>
                              <w:t xml:space="preserve"> 1 Úrodní ustanovení</w:t>
                            </w:r>
                          </w:p>
                          <w:p w:rsidR="00BF3A4B" w:rsidRDefault="00BF3A4B">
                            <w:pPr>
                              <w:pStyle w:val="Zkladntext30"/>
                              <w:shd w:val="clear" w:color="auto" w:fill="auto"/>
                              <w:spacing w:line="211" w:lineRule="auto"/>
                              <w:jc w:val="both"/>
                            </w:pPr>
                            <w:proofErr w:type="spellStart"/>
                            <w:r>
                              <w:rPr>
                                <w:b w:val="0"/>
                                <w:bCs w:val="0"/>
                                <w:color w:val="000000"/>
                              </w:rPr>
                              <w:t>Jánek</w:t>
                            </w:r>
                            <w:proofErr w:type="spellEnd"/>
                            <w:r>
                              <w:rPr>
                                <w:b w:val="0"/>
                                <w:bCs w:val="0"/>
                                <w:color w:val="000000"/>
                              </w:rPr>
                              <w:t xml:space="preserve"> 2 Oprávněná osoba </w:t>
                            </w:r>
                            <w:proofErr w:type="spellStart"/>
                            <w:r>
                              <w:rPr>
                                <w:b w:val="0"/>
                                <w:bCs w:val="0"/>
                                <w:color w:val="000000"/>
                              </w:rPr>
                              <w:t>Jánek</w:t>
                            </w:r>
                            <w:proofErr w:type="spellEnd"/>
                            <w:r>
                              <w:rPr>
                                <w:b w:val="0"/>
                                <w:bCs w:val="0"/>
                                <w:color w:val="000000"/>
                              </w:rPr>
                              <w:t xml:space="preserve"> 3 Pojistná událost </w:t>
                            </w:r>
                            <w:proofErr w:type="spellStart"/>
                            <w:r>
                              <w:rPr>
                                <w:b w:val="0"/>
                                <w:bCs w:val="0"/>
                                <w:color w:val="000000"/>
                              </w:rPr>
                              <w:t>Jánek</w:t>
                            </w:r>
                            <w:proofErr w:type="spellEnd"/>
                            <w:r>
                              <w:rPr>
                                <w:b w:val="0"/>
                                <w:bCs w:val="0"/>
                                <w:color w:val="000000"/>
                              </w:rPr>
                              <w:t xml:space="preserve"> 4 Rozsah pojištění </w:t>
                            </w:r>
                            <w:proofErr w:type="spellStart"/>
                            <w:r>
                              <w:rPr>
                                <w:b w:val="0"/>
                                <w:bCs w:val="0"/>
                                <w:color w:val="000000"/>
                              </w:rPr>
                              <w:t>Jánek</w:t>
                            </w:r>
                            <w:proofErr w:type="spellEnd"/>
                            <w:r>
                              <w:rPr>
                                <w:b w:val="0"/>
                                <w:bCs w:val="0"/>
                                <w:color w:val="000000"/>
                              </w:rPr>
                              <w:t xml:space="preserve"> 5 Rozšíření pojistného krytí </w:t>
                            </w:r>
                            <w:proofErr w:type="spellStart"/>
                            <w:r>
                              <w:rPr>
                                <w:b w:val="0"/>
                                <w:bCs w:val="0"/>
                                <w:color w:val="000000"/>
                              </w:rPr>
                              <w:t>Jánek</w:t>
                            </w:r>
                            <w:proofErr w:type="spellEnd"/>
                            <w:r>
                              <w:rPr>
                                <w:b w:val="0"/>
                                <w:bCs w:val="0"/>
                                <w:color w:val="000000"/>
                              </w:rPr>
                              <w:t xml:space="preserve"> 6 Pojistné plnění</w:t>
                            </w:r>
                          </w:p>
                          <w:p w:rsidR="00BF3A4B" w:rsidRDefault="00BF3A4B">
                            <w:pPr>
                              <w:pStyle w:val="Zkladntext30"/>
                              <w:shd w:val="clear" w:color="auto" w:fill="auto"/>
                              <w:spacing w:line="211" w:lineRule="auto"/>
                              <w:ind w:left="680" w:hanging="680"/>
                              <w:jc w:val="both"/>
                            </w:pPr>
                            <w:proofErr w:type="spellStart"/>
                            <w:r>
                              <w:rPr>
                                <w:b w:val="0"/>
                                <w:bCs w:val="0"/>
                                <w:color w:val="000000"/>
                              </w:rPr>
                              <w:t>Jánek</w:t>
                            </w:r>
                            <w:proofErr w:type="spellEnd"/>
                            <w:r>
                              <w:rPr>
                                <w:b w:val="0"/>
                                <w:bCs w:val="0"/>
                                <w:color w:val="000000"/>
                              </w:rPr>
                              <w:t xml:space="preserve"> 7 Hranice pojistného plnění, limity a </w:t>
                            </w:r>
                            <w:proofErr w:type="spellStart"/>
                            <w:r>
                              <w:rPr>
                                <w:b w:val="0"/>
                                <w:bCs w:val="0"/>
                                <w:color w:val="000000"/>
                              </w:rPr>
                              <w:t>subíimity</w:t>
                            </w:r>
                            <w:proofErr w:type="spellEnd"/>
                            <w:r>
                              <w:rPr>
                                <w:b w:val="0"/>
                                <w:bCs w:val="0"/>
                                <w:color w:val="000000"/>
                              </w:rPr>
                              <w:t xml:space="preserve"> pojistného plnění</w:t>
                            </w:r>
                          </w:p>
                          <w:p w:rsidR="00BF3A4B" w:rsidRDefault="00BF3A4B">
                            <w:pPr>
                              <w:pStyle w:val="Zkladntext30"/>
                              <w:shd w:val="clear" w:color="auto" w:fill="auto"/>
                              <w:spacing w:line="211" w:lineRule="auto"/>
                            </w:pPr>
                            <w:proofErr w:type="spellStart"/>
                            <w:r>
                              <w:rPr>
                                <w:b w:val="0"/>
                                <w:bCs w:val="0"/>
                                <w:color w:val="000000"/>
                              </w:rPr>
                              <w:t>Jánek</w:t>
                            </w:r>
                            <w:proofErr w:type="spellEnd"/>
                            <w:r>
                              <w:rPr>
                                <w:b w:val="0"/>
                                <w:bCs w:val="0"/>
                                <w:color w:val="000000"/>
                              </w:rPr>
                              <w:t xml:space="preserve"> 8 výluky z pojištění</w:t>
                            </w:r>
                          </w:p>
                          <w:p w:rsidR="00BF3A4B" w:rsidRDefault="00BF3A4B">
                            <w:pPr>
                              <w:pStyle w:val="Zkladntext30"/>
                              <w:shd w:val="clear" w:color="auto" w:fill="auto"/>
                              <w:spacing w:line="211" w:lineRule="auto"/>
                            </w:pPr>
                            <w:proofErr w:type="spellStart"/>
                            <w:r>
                              <w:rPr>
                                <w:b w:val="0"/>
                                <w:bCs w:val="0"/>
                                <w:color w:val="000000"/>
                              </w:rPr>
                              <w:t>Jánek</w:t>
                            </w:r>
                            <w:proofErr w:type="spellEnd"/>
                            <w:r>
                              <w:rPr>
                                <w:b w:val="0"/>
                                <w:bCs w:val="0"/>
                                <w:color w:val="000000"/>
                              </w:rPr>
                              <w:t xml:space="preserve"> 9 Spoluúčast</w:t>
                            </w:r>
                          </w:p>
                          <w:p w:rsidR="00BF3A4B" w:rsidRDefault="00BF3A4B">
                            <w:pPr>
                              <w:pStyle w:val="Zkladntext30"/>
                              <w:shd w:val="clear" w:color="auto" w:fill="auto"/>
                              <w:spacing w:line="211" w:lineRule="auto"/>
                            </w:pPr>
                            <w:proofErr w:type="spellStart"/>
                            <w:r>
                              <w:rPr>
                                <w:b w:val="0"/>
                                <w:bCs w:val="0"/>
                                <w:color w:val="000000"/>
                              </w:rPr>
                              <w:t>Jánek</w:t>
                            </w:r>
                            <w:proofErr w:type="spellEnd"/>
                            <w:r>
                              <w:rPr>
                                <w:b w:val="0"/>
                                <w:bCs w:val="0"/>
                                <w:color w:val="000000"/>
                              </w:rPr>
                              <w:t xml:space="preserve"> 10 Vznik, trvání a zánik pojištění</w:t>
                            </w:r>
                          </w:p>
                          <w:p w:rsidR="00BF3A4B" w:rsidRDefault="00BF3A4B">
                            <w:pPr>
                              <w:pStyle w:val="Zkladntext30"/>
                              <w:shd w:val="clear" w:color="auto" w:fill="auto"/>
                              <w:spacing w:line="211" w:lineRule="auto"/>
                            </w:pPr>
                            <w:proofErr w:type="spellStart"/>
                            <w:r>
                              <w:rPr>
                                <w:b w:val="0"/>
                                <w:bCs w:val="0"/>
                                <w:color w:val="000000"/>
                              </w:rPr>
                              <w:t>Jánek</w:t>
                            </w:r>
                            <w:proofErr w:type="spellEnd"/>
                            <w:r>
                              <w:rPr>
                                <w:b w:val="0"/>
                                <w:bCs w:val="0"/>
                                <w:color w:val="000000"/>
                              </w:rPr>
                              <w:t xml:space="preserve"> 11 Pojistné</w:t>
                            </w:r>
                          </w:p>
                          <w:p w:rsidR="00BF3A4B" w:rsidRDefault="00BF3A4B">
                            <w:pPr>
                              <w:pStyle w:val="Zkladntext30"/>
                              <w:shd w:val="clear" w:color="auto" w:fill="auto"/>
                              <w:spacing w:line="211" w:lineRule="auto"/>
                            </w:pPr>
                            <w:proofErr w:type="spellStart"/>
                            <w:r>
                              <w:rPr>
                                <w:b w:val="0"/>
                                <w:bCs w:val="0"/>
                                <w:color w:val="000000"/>
                              </w:rPr>
                              <w:t>Jánek</w:t>
                            </w:r>
                            <w:proofErr w:type="spellEnd"/>
                            <w:r>
                              <w:rPr>
                                <w:b w:val="0"/>
                                <w:bCs w:val="0"/>
                                <w:color w:val="000000"/>
                              </w:rPr>
                              <w:t xml:space="preserve"> 12 </w:t>
                            </w:r>
                            <w:proofErr w:type="spellStart"/>
                            <w:r>
                              <w:rPr>
                                <w:b w:val="0"/>
                                <w:bCs w:val="0"/>
                                <w:color w:val="000000"/>
                              </w:rPr>
                              <w:t>Zachrařtovací</w:t>
                            </w:r>
                            <w:proofErr w:type="spellEnd"/>
                            <w:r>
                              <w:rPr>
                                <w:b w:val="0"/>
                                <w:bCs w:val="0"/>
                                <w:color w:val="000000"/>
                              </w:rPr>
                              <w:t xml:space="preserve"> náklady</w:t>
                            </w:r>
                          </w:p>
                          <w:p w:rsidR="00BF3A4B" w:rsidRDefault="00BF3A4B">
                            <w:pPr>
                              <w:pStyle w:val="Zkladntext30"/>
                              <w:shd w:val="clear" w:color="auto" w:fill="auto"/>
                              <w:spacing w:line="211" w:lineRule="auto"/>
                            </w:pPr>
                            <w:proofErr w:type="spellStart"/>
                            <w:r>
                              <w:rPr>
                                <w:b w:val="0"/>
                                <w:bCs w:val="0"/>
                                <w:color w:val="000000"/>
                              </w:rPr>
                              <w:t>Jánek</w:t>
                            </w:r>
                            <w:proofErr w:type="spellEnd"/>
                            <w:r>
                              <w:rPr>
                                <w:b w:val="0"/>
                                <w:bCs w:val="0"/>
                                <w:color w:val="000000"/>
                              </w:rPr>
                              <w:t xml:space="preserve"> 13 Povinnosti z pojištění </w:t>
                            </w:r>
                            <w:proofErr w:type="spellStart"/>
                            <w:r>
                              <w:rPr>
                                <w:b w:val="0"/>
                                <w:bCs w:val="0"/>
                                <w:color w:val="000000"/>
                              </w:rPr>
                              <w:t>Jánek</w:t>
                            </w:r>
                            <w:proofErr w:type="spellEnd"/>
                            <w:r>
                              <w:rPr>
                                <w:b w:val="0"/>
                                <w:bCs w:val="0"/>
                                <w:color w:val="000000"/>
                              </w:rPr>
                              <w:t xml:space="preserve"> 14 Formy právních jednání a oznámení </w:t>
                            </w:r>
                            <w:proofErr w:type="spellStart"/>
                            <w:r>
                              <w:rPr>
                                <w:b w:val="0"/>
                                <w:bCs w:val="0"/>
                                <w:color w:val="000000"/>
                              </w:rPr>
                              <w:t>Jánek</w:t>
                            </w:r>
                            <w:proofErr w:type="spellEnd"/>
                            <w:r>
                              <w:rPr>
                                <w:b w:val="0"/>
                                <w:bCs w:val="0"/>
                                <w:color w:val="000000"/>
                              </w:rPr>
                              <w:t xml:space="preserve"> 15 Doručování písemností</w:t>
                            </w:r>
                          </w:p>
                          <w:p w:rsidR="00BF3A4B" w:rsidRDefault="00BF3A4B">
                            <w:pPr>
                              <w:pStyle w:val="Zkladntext30"/>
                              <w:shd w:val="clear" w:color="auto" w:fill="auto"/>
                              <w:spacing w:line="211" w:lineRule="auto"/>
                              <w:ind w:left="680" w:hanging="680"/>
                            </w:pPr>
                            <w:proofErr w:type="spellStart"/>
                            <w:r>
                              <w:rPr>
                                <w:b w:val="0"/>
                                <w:bCs w:val="0"/>
                                <w:color w:val="000000"/>
                              </w:rPr>
                              <w:t>jtánek</w:t>
                            </w:r>
                            <w:proofErr w:type="spellEnd"/>
                            <w:r>
                              <w:rPr>
                                <w:b w:val="0"/>
                                <w:bCs w:val="0"/>
                                <w:color w:val="000000"/>
                              </w:rPr>
                              <w:t xml:space="preserve"> 16 Zpracování osobních údajů, zproštění mlčenlivosti, zmocnění</w:t>
                            </w:r>
                          </w:p>
                          <w:p w:rsidR="00BF3A4B" w:rsidRDefault="00BF3A4B">
                            <w:pPr>
                              <w:pStyle w:val="Zkladntext30"/>
                              <w:shd w:val="clear" w:color="auto" w:fill="auto"/>
                              <w:spacing w:after="100" w:line="211" w:lineRule="auto"/>
                            </w:pPr>
                            <w:proofErr w:type="spellStart"/>
                            <w:r>
                              <w:rPr>
                                <w:b w:val="0"/>
                                <w:bCs w:val="0"/>
                                <w:color w:val="000000"/>
                              </w:rPr>
                              <w:t>Jánek</w:t>
                            </w:r>
                            <w:proofErr w:type="spellEnd"/>
                            <w:r>
                              <w:rPr>
                                <w:b w:val="0"/>
                                <w:bCs w:val="0"/>
                                <w:color w:val="000000"/>
                              </w:rPr>
                              <w:t xml:space="preserve"> 17 Výklad pojmů</w:t>
                            </w:r>
                          </w:p>
                          <w:p w:rsidR="00BF3A4B" w:rsidRDefault="00BF3A4B">
                            <w:pPr>
                              <w:pStyle w:val="Zkladntext30"/>
                              <w:shd w:val="clear" w:color="auto" w:fill="auto"/>
                              <w:spacing w:after="100" w:line="209" w:lineRule="auto"/>
                              <w:jc w:val="center"/>
                            </w:pPr>
                            <w:r>
                              <w:rPr>
                                <w:color w:val="000000"/>
                              </w:rPr>
                              <w:t>SPOLEČNÁ USTANOVENI</w:t>
                            </w:r>
                          </w:p>
                          <w:p w:rsidR="00BF3A4B" w:rsidRDefault="00BF3A4B">
                            <w:pPr>
                              <w:pStyle w:val="Zkladntext30"/>
                              <w:shd w:val="clear" w:color="auto" w:fill="auto"/>
                              <w:spacing w:after="40" w:line="214" w:lineRule="auto"/>
                              <w:jc w:val="center"/>
                            </w:pPr>
                            <w:r>
                              <w:rPr>
                                <w:color w:val="000000"/>
                              </w:rPr>
                              <w:t>článek 1</w:t>
                            </w:r>
                            <w:r>
                              <w:rPr>
                                <w:color w:val="000000"/>
                              </w:rPr>
                              <w:br/>
                              <w:t>Úvodní ustanovení</w:t>
                            </w:r>
                          </w:p>
                          <w:p w:rsidR="00BF3A4B" w:rsidRDefault="00BF3A4B">
                            <w:pPr>
                              <w:pStyle w:val="Zkladntext30"/>
                              <w:shd w:val="clear" w:color="auto" w:fill="auto"/>
                              <w:spacing w:after="40" w:line="233" w:lineRule="auto"/>
                              <w:ind w:left="160" w:hanging="160"/>
                              <w:jc w:val="both"/>
                            </w:pPr>
                            <w:r>
                              <w:rPr>
                                <w:b w:val="0"/>
                                <w:bCs w:val="0"/>
                                <w:color w:val="000000"/>
                              </w:rPr>
                              <w:t xml:space="preserve">. Česká pojišťovna a.s., se sídlem Spálená 75/16, 113 04 Praha 1, Česká republika, ICO 45272956, DIČ CZ 699001273, zapsaná v obchodním rejstříku u Městského soudu v Praze, spisová značka B 1464 (dále </w:t>
                            </w:r>
                            <w:proofErr w:type="gramStart"/>
                            <w:r>
                              <w:rPr>
                                <w:b w:val="0"/>
                                <w:bCs w:val="0"/>
                                <w:color w:val="000000"/>
                              </w:rPr>
                              <w:t>jen</w:t>
                            </w:r>
                            <w:proofErr w:type="gramEnd"/>
                            <w:r>
                              <w:rPr>
                                <w:b w:val="0"/>
                                <w:bCs w:val="0"/>
                                <w:color w:val="000000"/>
                              </w:rPr>
                              <w:t xml:space="preserve"> .</w:t>
                            </w:r>
                            <w:proofErr w:type="gramStart"/>
                            <w:r>
                              <w:rPr>
                                <w:b w:val="0"/>
                                <w:bCs w:val="0"/>
                                <w:color w:val="000000"/>
                              </w:rPr>
                              <w:t>pojišťovna</w:t>
                            </w:r>
                            <w:proofErr w:type="gramEnd"/>
                            <w:r>
                              <w:rPr>
                                <w:b w:val="0"/>
                                <w:bCs w:val="0"/>
                                <w:color w:val="000000"/>
                              </w:rPr>
                              <w:t>'), poskytuje pojištění v sou</w:t>
                            </w:r>
                            <w:r>
                              <w:rPr>
                                <w:b w:val="0"/>
                                <w:bCs w:val="0"/>
                                <w:color w:val="000000"/>
                              </w:rPr>
                              <w:softHyphen/>
                              <w:t xml:space="preserve">ladu se zákonem č. 277/2009 </w:t>
                            </w:r>
                            <w:proofErr w:type="spellStart"/>
                            <w:r>
                              <w:rPr>
                                <w:b w:val="0"/>
                                <w:bCs w:val="0"/>
                                <w:color w:val="000000"/>
                              </w:rPr>
                              <w:t>Sb</w:t>
                            </w:r>
                            <w:proofErr w:type="spellEnd"/>
                            <w:r>
                              <w:rPr>
                                <w:b w:val="0"/>
                                <w:bCs w:val="0"/>
                                <w:color w:val="000000"/>
                              </w:rPr>
                              <w:t>„ o pojišťovnictví, v platném znění. Tyto Všeobecné pojistné podmínky pro pojištění odpovědnosti Členů orgánů společnos</w:t>
                            </w:r>
                            <w:r>
                              <w:rPr>
                                <w:b w:val="0"/>
                                <w:bCs w:val="0"/>
                                <w:color w:val="000000"/>
                              </w:rPr>
                              <w:softHyphen/>
                              <w:t xml:space="preserve">ti VPPPR-P-01/2015 (dále jen „VPPPR-P") upravují </w:t>
                            </w:r>
                            <w:proofErr w:type="spellStart"/>
                            <w:r>
                              <w:rPr>
                                <w:b w:val="0"/>
                                <w:bCs w:val="0"/>
                                <w:color w:val="000000"/>
                              </w:rPr>
                              <w:t>íečnosti</w:t>
                            </w:r>
                            <w:proofErr w:type="spellEnd"/>
                            <w:r>
                              <w:rPr>
                                <w:b w:val="0"/>
                                <w:bCs w:val="0"/>
                                <w:color w:val="000000"/>
                              </w:rPr>
                              <w:t xml:space="preserve"> /jsou účinné od </w:t>
                            </w:r>
                            <w:proofErr w:type="gramStart"/>
                            <w:r>
                              <w:rPr>
                                <w:b w:val="0"/>
                                <w:bCs w:val="0"/>
                                <w:color w:val="000000"/>
                              </w:rPr>
                              <w:t>1.1.2015</w:t>
                            </w:r>
                            <w:proofErr w:type="gramEnd"/>
                            <w:r>
                              <w:rPr>
                                <w:b w:val="0"/>
                                <w:bCs w:val="0"/>
                                <w:color w:val="000000"/>
                              </w:rPr>
                              <w:t>.</w:t>
                            </w:r>
                          </w:p>
                          <w:p w:rsidR="00BF3A4B" w:rsidRDefault="00BF3A4B">
                            <w:pPr>
                              <w:pStyle w:val="Zkladntext30"/>
                              <w:shd w:val="clear" w:color="auto" w:fill="auto"/>
                              <w:spacing w:after="40" w:line="209" w:lineRule="auto"/>
                              <w:ind w:left="160" w:hanging="160"/>
                              <w:jc w:val="both"/>
                            </w:pPr>
                            <w:r>
                              <w:rPr>
                                <w:b w:val="0"/>
                                <w:bCs w:val="0"/>
                                <w:color w:val="000000"/>
                              </w:rPr>
                              <w:t xml:space="preserve">. Práva a povinnosti z pojištění se řídí právním řádem České republiky, zejména zákonem č. 89/2012 </w:t>
                            </w:r>
                            <w:proofErr w:type="spellStart"/>
                            <w:r>
                              <w:rPr>
                                <w:b w:val="0"/>
                                <w:bCs w:val="0"/>
                                <w:color w:val="000000"/>
                              </w:rPr>
                              <w:t>Sb</w:t>
                            </w:r>
                            <w:proofErr w:type="spellEnd"/>
                            <w:r>
                              <w:rPr>
                                <w:b w:val="0"/>
                                <w:bCs w:val="0"/>
                                <w:color w:val="000000"/>
                              </w:rPr>
                              <w:t xml:space="preserve">„ </w:t>
                            </w:r>
                            <w:proofErr w:type="spellStart"/>
                            <w:r>
                              <w:rPr>
                                <w:b w:val="0"/>
                                <w:bCs w:val="0"/>
                                <w:color w:val="000000"/>
                              </w:rPr>
                              <w:t>občanslý</w:t>
                            </w:r>
                            <w:proofErr w:type="spellEnd"/>
                            <w:r>
                              <w:rPr>
                                <w:b w:val="0"/>
                                <w:bCs w:val="0"/>
                                <w:color w:val="000000"/>
                              </w:rPr>
                              <w:t xml:space="preserve"> zákoník, v platném znění (dále </w:t>
                            </w:r>
                            <w:proofErr w:type="gramStart"/>
                            <w:r>
                              <w:rPr>
                                <w:b w:val="0"/>
                                <w:bCs w:val="0"/>
                                <w:color w:val="000000"/>
                              </w:rPr>
                              <w:t>jen .záko</w:t>
                            </w:r>
                            <w:r>
                              <w:rPr>
                                <w:b w:val="0"/>
                                <w:bCs w:val="0"/>
                                <w:color w:val="000000"/>
                              </w:rPr>
                              <w:softHyphen/>
                              <w:t>ník</w:t>
                            </w:r>
                            <w:proofErr w:type="gramEnd"/>
                            <w:r>
                              <w:rPr>
                                <w:b w:val="0"/>
                                <w:bCs w:val="0"/>
                                <w:color w:val="000000"/>
                              </w:rPr>
                              <w:t>"), především ustanoveními §§ 2758 - 2872, zá</w:t>
                            </w:r>
                            <w:r>
                              <w:rPr>
                                <w:b w:val="0"/>
                                <w:bCs w:val="0"/>
                                <w:color w:val="000000"/>
                              </w:rPr>
                              <w:softHyphen/>
                              <w:t>konem č. 90/2012 Sb., o obchodních společnostech a družstvech (dále jen .zákon o obchodních kor</w:t>
                            </w:r>
                            <w:r>
                              <w:rPr>
                                <w:b w:val="0"/>
                                <w:bCs w:val="0"/>
                                <w:color w:val="000000"/>
                              </w:rPr>
                              <w:softHyphen/>
                              <w:t>poracích"), těmito VPPPR-P, sazebníkem poplatků a pojistnou smlouvou.</w:t>
                            </w:r>
                          </w:p>
                          <w:p w:rsidR="00BF3A4B" w:rsidRDefault="00BF3A4B">
                            <w:pPr>
                              <w:pStyle w:val="Zkladntext30"/>
                              <w:shd w:val="clear" w:color="auto" w:fill="auto"/>
                              <w:spacing w:after="40" w:line="202" w:lineRule="auto"/>
                              <w:ind w:left="160" w:hanging="160"/>
                              <w:jc w:val="both"/>
                            </w:pPr>
                            <w:r>
                              <w:rPr>
                                <w:b w:val="0"/>
                                <w:bCs w:val="0"/>
                                <w:color w:val="000000"/>
                              </w:rPr>
                              <w:t>. Pro spory vyplývající z pojistné smlouvy či s ní souvi</w:t>
                            </w:r>
                            <w:r>
                              <w:rPr>
                                <w:b w:val="0"/>
                                <w:bCs w:val="0"/>
                                <w:color w:val="000000"/>
                              </w:rPr>
                              <w:softHyphen/>
                              <w:t>sející jsou příslušné soudy České republiky.</w:t>
                            </w:r>
                          </w:p>
                          <w:p w:rsidR="00BF3A4B" w:rsidRDefault="00BF3A4B">
                            <w:pPr>
                              <w:pStyle w:val="Zkladntext30"/>
                              <w:shd w:val="clear" w:color="auto" w:fill="auto"/>
                              <w:spacing w:after="40" w:line="204" w:lineRule="auto"/>
                              <w:ind w:left="160" w:hanging="160"/>
                              <w:jc w:val="both"/>
                            </w:pPr>
                            <w:r>
                              <w:rPr>
                                <w:b w:val="0"/>
                                <w:bCs w:val="0"/>
                                <w:color w:val="000000"/>
                              </w:rPr>
                              <w:t>. Ujednání v pojistné smlouvě odchylující se od záko</w:t>
                            </w:r>
                            <w:r>
                              <w:rPr>
                                <w:b w:val="0"/>
                                <w:bCs w:val="0"/>
                                <w:color w:val="000000"/>
                              </w:rPr>
                              <w:softHyphen/>
                              <w:t>níku, zákona o obchodních korporacích nebo těchto VPPPR-P mají přednost.</w:t>
                            </w:r>
                          </w:p>
                          <w:p w:rsidR="00BF3A4B" w:rsidRDefault="00BF3A4B">
                            <w:pPr>
                              <w:pStyle w:val="Zkladntext30"/>
                              <w:shd w:val="clear" w:color="auto" w:fill="auto"/>
                              <w:spacing w:after="100" w:line="206" w:lineRule="auto"/>
                              <w:ind w:left="160" w:hanging="160"/>
                              <w:jc w:val="both"/>
                            </w:pPr>
                            <w:r>
                              <w:rPr>
                                <w:b w:val="0"/>
                                <w:bCs w:val="0"/>
                                <w:color w:val="000000"/>
                              </w:rPr>
                              <w:t xml:space="preserve">. Pojištění odpovědnosti členů orgánů společnosti (dále jen. </w:t>
                            </w:r>
                            <w:proofErr w:type="gramStart"/>
                            <w:r>
                              <w:rPr>
                                <w:b w:val="0"/>
                                <w:bCs w:val="0"/>
                                <w:color w:val="000000"/>
                              </w:rPr>
                              <w:t>pojištění</w:t>
                            </w:r>
                            <w:proofErr w:type="gramEnd"/>
                            <w:r>
                              <w:rPr>
                                <w:b w:val="0"/>
                                <w:bCs w:val="0"/>
                                <w:color w:val="000000"/>
                              </w:rPr>
                              <w:t>") je pojištění soukromé a sjedná</w:t>
                            </w:r>
                            <w:r>
                              <w:rPr>
                                <w:b w:val="0"/>
                                <w:bCs w:val="0"/>
                                <w:color w:val="000000"/>
                              </w:rPr>
                              <w:softHyphen/>
                              <w:t>vá se jako pojištěni škodové.</w:t>
                            </w:r>
                          </w:p>
                          <w:p w:rsidR="00BF3A4B" w:rsidRDefault="00BF3A4B">
                            <w:pPr>
                              <w:pStyle w:val="Zkladntext30"/>
                              <w:shd w:val="clear" w:color="auto" w:fill="auto"/>
                              <w:spacing w:after="40" w:line="206" w:lineRule="auto"/>
                              <w:jc w:val="center"/>
                            </w:pPr>
                            <w:r>
                              <w:rPr>
                                <w:color w:val="000000"/>
                              </w:rPr>
                              <w:t>Článek 2</w:t>
                            </w:r>
                            <w:r>
                              <w:rPr>
                                <w:color w:val="000000"/>
                              </w:rPr>
                              <w:br/>
                              <w:t>Oprávněná osoba</w:t>
                            </w:r>
                          </w:p>
                          <w:p w:rsidR="00BF3A4B" w:rsidRDefault="00BF3A4B">
                            <w:pPr>
                              <w:pStyle w:val="Zkladntext30"/>
                              <w:shd w:val="clear" w:color="auto" w:fill="auto"/>
                              <w:spacing w:after="100" w:line="209" w:lineRule="auto"/>
                              <w:ind w:firstLine="160"/>
                            </w:pPr>
                            <w:r>
                              <w:rPr>
                                <w:b w:val="0"/>
                                <w:bCs w:val="0"/>
                                <w:color w:val="000000"/>
                              </w:rPr>
                              <w:t>Oprávněnou osobou je pojištěný.</w:t>
                            </w:r>
                          </w:p>
                          <w:p w:rsidR="00BF3A4B" w:rsidRDefault="00BF3A4B">
                            <w:pPr>
                              <w:pStyle w:val="Zkladntext30"/>
                              <w:shd w:val="clear" w:color="auto" w:fill="auto"/>
                              <w:spacing w:after="40" w:line="206" w:lineRule="auto"/>
                              <w:jc w:val="center"/>
                            </w:pPr>
                            <w:r>
                              <w:rPr>
                                <w:color w:val="000000"/>
                              </w:rPr>
                              <w:t>Článek 3</w:t>
                            </w:r>
                            <w:r>
                              <w:rPr>
                                <w:color w:val="000000"/>
                              </w:rPr>
                              <w:br/>
                              <w:t>Pojistná událost</w:t>
                            </w:r>
                          </w:p>
                          <w:p w:rsidR="00BF3A4B" w:rsidRDefault="00BF3A4B">
                            <w:pPr>
                              <w:pStyle w:val="Zkladntext30"/>
                              <w:shd w:val="clear" w:color="auto" w:fill="auto"/>
                              <w:spacing w:after="40" w:line="209" w:lineRule="auto"/>
                              <w:ind w:left="160" w:hanging="160"/>
                              <w:jc w:val="both"/>
                            </w:pPr>
                            <w:r>
                              <w:rPr>
                                <w:b w:val="0"/>
                                <w:bCs w:val="0"/>
                                <w:color w:val="000000"/>
                              </w:rPr>
                              <w:t xml:space="preserve">. Pojistnou událostí </w:t>
                            </w:r>
                            <w:r>
                              <w:rPr>
                                <w:b w:val="0"/>
                                <w:bCs w:val="0"/>
                                <w:i/>
                                <w:iCs/>
                                <w:color w:val="000000"/>
                              </w:rPr>
                              <w:t>je</w:t>
                            </w:r>
                            <w:r>
                              <w:rPr>
                                <w:b w:val="0"/>
                                <w:bCs w:val="0"/>
                                <w:color w:val="000000"/>
                              </w:rPr>
                              <w:t xml:space="preserve"> první uplatnění nároku </w:t>
                            </w:r>
                            <w:proofErr w:type="spellStart"/>
                            <w:r>
                              <w:rPr>
                                <w:b w:val="0"/>
                                <w:bCs w:val="0"/>
                                <w:color w:val="000000"/>
                              </w:rPr>
                              <w:t>vůS</w:t>
                            </w:r>
                            <w:proofErr w:type="spellEnd"/>
                            <w:r>
                              <w:rPr>
                                <w:b w:val="0"/>
                                <w:bCs w:val="0"/>
                                <w:color w:val="000000"/>
                              </w:rPr>
                              <w:t xml:space="preserve"> po</w:t>
                            </w:r>
                            <w:r>
                              <w:rPr>
                                <w:b w:val="0"/>
                                <w:bCs w:val="0"/>
                                <w:color w:val="000000"/>
                              </w:rPr>
                              <w:softHyphen/>
                              <w:t xml:space="preserve">jištěnému v souvislosti s porušením povinnosti nebo zahájení šetření, pokud k nim došlo v době trvání pojištění nebo během dodatečné lhůty pro uplatnění nároku, </w:t>
                            </w:r>
                            <w:proofErr w:type="spellStart"/>
                            <w:r>
                              <w:rPr>
                                <w:b w:val="0"/>
                                <w:bCs w:val="0"/>
                                <w:color w:val="000000"/>
                              </w:rPr>
                              <w:t>byia-li</w:t>
                            </w:r>
                            <w:proofErr w:type="spellEnd"/>
                            <w:r>
                              <w:rPr>
                                <w:b w:val="0"/>
                                <w:bCs w:val="0"/>
                                <w:color w:val="000000"/>
                              </w:rPr>
                              <w:t xml:space="preserve"> sjednána. To vše za podmínky, že je nárok uplatněn vůči pojištěnému oprávněně.</w:t>
                            </w:r>
                          </w:p>
                          <w:p w:rsidR="00BF3A4B" w:rsidRDefault="00BF3A4B">
                            <w:pPr>
                              <w:pStyle w:val="Zkladntext30"/>
                              <w:shd w:val="clear" w:color="auto" w:fill="auto"/>
                              <w:spacing w:after="40" w:line="209" w:lineRule="auto"/>
                              <w:ind w:left="160" w:hanging="160"/>
                              <w:jc w:val="both"/>
                            </w:pPr>
                            <w:r>
                              <w:rPr>
                                <w:b w:val="0"/>
                                <w:bCs w:val="0"/>
                                <w:color w:val="000000"/>
                              </w:rPr>
                              <w:t>. Podmínka oprávněnosti nároku se neuplatní v pří</w:t>
                            </w:r>
                            <w:r>
                              <w:rPr>
                                <w:b w:val="0"/>
                                <w:bCs w:val="0"/>
                                <w:color w:val="000000"/>
                              </w:rPr>
                              <w:softHyphen/>
                              <w:t>padě, že se pojištění vztahuje na náklady a náhra</w:t>
                            </w:r>
                            <w:r>
                              <w:rPr>
                                <w:b w:val="0"/>
                                <w:bCs w:val="0"/>
                                <w:color w:val="000000"/>
                              </w:rPr>
                              <w:softHyphen/>
                              <w:t>dy pojištěného uvedené v článku 4 bodu 1 těchto VPPPR-P.</w:t>
                            </w:r>
                          </w:p>
                          <w:p w:rsidR="00BF3A4B" w:rsidRDefault="00BF3A4B">
                            <w:pPr>
                              <w:pStyle w:val="Zkladntext30"/>
                              <w:shd w:val="clear" w:color="auto" w:fill="auto"/>
                              <w:spacing w:after="40" w:line="209" w:lineRule="auto"/>
                              <w:ind w:left="160" w:hanging="160"/>
                              <w:jc w:val="both"/>
                            </w:pPr>
                            <w:r>
                              <w:rPr>
                                <w:b w:val="0"/>
                                <w:bCs w:val="0"/>
                                <w:color w:val="000000"/>
                              </w:rPr>
                              <w:t>. Uplatnění nároku vůči pojištěnému nebo zahájení Šetření musí být pojišťovně oznámeno bez zbytečné</w:t>
                            </w:r>
                            <w:r>
                              <w:rPr>
                                <w:b w:val="0"/>
                                <w:bCs w:val="0"/>
                                <w:color w:val="000000"/>
                              </w:rPr>
                              <w:softHyphen/>
                              <w:t>ho odkladu, nejpozději do 30 dnů po skončení doby trvání pojištění nebo dodatečné lhůty pro uplatnění nároku.</w:t>
                            </w:r>
                          </w:p>
                          <w:p w:rsidR="00BF3A4B" w:rsidRDefault="00BF3A4B">
                            <w:pPr>
                              <w:pStyle w:val="Zkladntext30"/>
                              <w:shd w:val="clear" w:color="auto" w:fill="auto"/>
                              <w:spacing w:after="40" w:line="209" w:lineRule="auto"/>
                              <w:ind w:left="160" w:firstLine="40"/>
                              <w:jc w:val="both"/>
                            </w:pPr>
                            <w:r>
                              <w:rPr>
                                <w:b w:val="0"/>
                                <w:bCs w:val="0"/>
                                <w:color w:val="000000"/>
                              </w:rPr>
                              <w:t>Pojištění se vztahuje také na pojistné události, k nimž došlo po skončení doby trvání pojištění nebo po skončení dodatečné lhůty pro uplatnění nároku, byla-li sjednána, avšak pouze v případě, že řádné sdělení pojištěného nebo společnosti podle článku 17 bodu 27 těchto VPPPR-P bylo učiněno v době tr</w:t>
                            </w:r>
                            <w:r>
                              <w:rPr>
                                <w:b w:val="0"/>
                                <w:bCs w:val="0"/>
                                <w:color w:val="000000"/>
                              </w:rPr>
                              <w:softHyphen/>
                              <w:t>vání pojištění.</w:t>
                            </w:r>
                          </w:p>
                          <w:p w:rsidR="00BF3A4B" w:rsidRDefault="00BF3A4B">
                            <w:pPr>
                              <w:pStyle w:val="Zkladntext30"/>
                              <w:shd w:val="clear" w:color="auto" w:fill="auto"/>
                              <w:spacing w:after="100" w:line="206" w:lineRule="auto"/>
                              <w:ind w:left="160" w:firstLine="40"/>
                              <w:jc w:val="both"/>
                            </w:pPr>
                            <w:r>
                              <w:rPr>
                                <w:b w:val="0"/>
                                <w:bCs w:val="0"/>
                                <w:color w:val="000000"/>
                              </w:rPr>
                              <w:t>Pro poskytnutí pojistného plněni je rozhodný rozsah pojištění sjednaný v době prvního uplatnění nároku nebo zahájení šetření. Pokud bylo učiněno řádné sdělení pojištěného nebo společnosti podle článku 17 bodu 27 těchto VPPPR-P, rozhodným je rozsah pojiš</w:t>
                            </w:r>
                            <w:r>
                              <w:rPr>
                                <w:b w:val="0"/>
                                <w:bCs w:val="0"/>
                                <w:color w:val="000000"/>
                              </w:rPr>
                              <w:softHyphen/>
                              <w:t>tění sjednaný v době sdělení.</w:t>
                            </w:r>
                          </w:p>
                          <w:p w:rsidR="00BF3A4B" w:rsidRDefault="00BF3A4B">
                            <w:pPr>
                              <w:pStyle w:val="Zkladntext30"/>
                              <w:shd w:val="clear" w:color="auto" w:fill="auto"/>
                              <w:spacing w:after="40" w:line="206" w:lineRule="auto"/>
                              <w:jc w:val="center"/>
                            </w:pPr>
                            <w:r>
                              <w:rPr>
                                <w:color w:val="000000"/>
                              </w:rPr>
                              <w:t>Článek 4</w:t>
                            </w:r>
                            <w:r>
                              <w:rPr>
                                <w:color w:val="000000"/>
                              </w:rPr>
                              <w:br/>
                              <w:t>Rozsah pojištění</w:t>
                            </w:r>
                          </w:p>
                          <w:p w:rsidR="00BF3A4B" w:rsidRDefault="00BF3A4B">
                            <w:pPr>
                              <w:pStyle w:val="Zkladntext30"/>
                              <w:shd w:val="clear" w:color="auto" w:fill="auto"/>
                              <w:spacing w:after="40" w:line="206" w:lineRule="auto"/>
                              <w:ind w:left="160" w:firstLine="40"/>
                              <w:jc w:val="both"/>
                            </w:pPr>
                            <w:r>
                              <w:rPr>
                                <w:b w:val="0"/>
                                <w:bCs w:val="0"/>
                                <w:color w:val="000000"/>
                              </w:rPr>
                              <w:t>Pojištění se sjednává pro případ právním předpisem stanovené povinnosti pojištěného nahradit újmu způsobenou jiné osobě (i pojistníkovi) v souvislosti s výkonem funkce pojištěného, včetně následujících</w:t>
                            </w:r>
                          </w:p>
                        </w:txbxContent>
                      </wps:txbx>
                      <wps:bodyPr lIns="0" tIns="0" rIns="0" bIns="0"/>
                    </wps:wsp>
                  </a:graphicData>
                </a:graphic>
              </wp:anchor>
            </w:drawing>
          </mc:Choice>
          <mc:Fallback>
            <w:pict>
              <v:shape id="Shape 620" o:spid="_x0000_s1196" type="#_x0000_t202" style="position:absolute;margin-left:3.6pt;margin-top:0;width:173.05pt;height:774pt;z-index:125829710;visibility:visible;mso-wrap-style:square;mso-wrap-distance-left:0;mso-wrap-distance-top:0;mso-wrap-distance-right:0;mso-wrap-distance-bottom:.7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" filled="f" stroked="f">
                <v:textbox inset="0,0,0,0">
                  <w:txbxContent>
                    <w:p w:rsidR="00BF3A4B" w:rsidRDefault="00BF3A4B">
                      <w:pPr>
                        <w:pStyle w:val="Jin0"/>
                        <w:shd w:val="clear" w:color="auto" w:fill="auto"/>
                        <w:spacing w:line="187" w:lineRule="auto"/>
                        <w:ind w:firstLine="680"/>
                        <w:rPr>
                          <w:sz w:val="34"/>
                          <w:szCs w:val="34"/>
                        </w:rPr>
                      </w:pPr>
                      <w:proofErr w:type="spellStart"/>
                      <w:r>
                        <w:rPr>
                          <w:rFonts w:ascii="Times New Roman" w:eastAsia="Times New Roman" w:hAnsi="Times New Roman" w:cs="Times New Roman"/>
                          <w:b/>
                          <w:bCs/>
                          <w:smallCaps/>
                          <w:sz w:val="34"/>
                          <w:szCs w:val="34"/>
                        </w:rPr>
                        <w:t>Jeská</w:t>
                      </w:r>
                      <w:proofErr w:type="spellEnd"/>
                    </w:p>
                    <w:p w:rsidR="00BF3A4B" w:rsidRDefault="00BF3A4B">
                      <w:pPr>
                        <w:pStyle w:val="Nadpis50"/>
                        <w:keepNext/>
                        <w:keepLines/>
                        <w:shd w:val="clear" w:color="auto" w:fill="auto"/>
                        <w:spacing w:after="40" w:line="187" w:lineRule="auto"/>
                        <w:ind w:firstLine="420"/>
                        <w:rPr>
                          <w:sz w:val="24"/>
                          <w:szCs w:val="24"/>
                        </w:rPr>
                      </w:pPr>
                      <w:bookmarkStart w:id="379" w:name="bookmark344"/>
                      <w:bookmarkStart w:id="380" w:name="bookmark345"/>
                      <w:r>
                        <w:rPr>
                          <w:color w:val="000000"/>
                          <w:sz w:val="24"/>
                          <w:szCs w:val="24"/>
                        </w:rPr>
                        <w:t>y POJIŠŤOVNA</w:t>
                      </w:r>
                      <w:bookmarkEnd w:id="379"/>
                      <w:bookmarkEnd w:id="380"/>
                    </w:p>
                    <w:p w:rsidR="00BF3A4B" w:rsidRDefault="00BF3A4B">
                      <w:pPr>
                        <w:pStyle w:val="Zkladntext30"/>
                        <w:shd w:val="clear" w:color="auto" w:fill="auto"/>
                        <w:spacing w:line="276" w:lineRule="auto"/>
                        <w:jc w:val="center"/>
                      </w:pPr>
                      <w:r>
                        <w:rPr>
                          <w:color w:val="000000"/>
                        </w:rPr>
                        <w:t>Obsah</w:t>
                      </w:r>
                      <w:r>
                        <w:rPr>
                          <w:color w:val="000000"/>
                        </w:rPr>
                        <w:br/>
                        <w:t>SPOLEČNÁ USTANOVENI</w:t>
                      </w:r>
                    </w:p>
                    <w:p w:rsidR="00BF3A4B" w:rsidRDefault="00BF3A4B">
                      <w:pPr>
                        <w:pStyle w:val="Zkladntext30"/>
                        <w:shd w:val="clear" w:color="auto" w:fill="auto"/>
                        <w:spacing w:line="211" w:lineRule="auto"/>
                      </w:pPr>
                      <w:proofErr w:type="spellStart"/>
                      <w:r>
                        <w:rPr>
                          <w:b w:val="0"/>
                          <w:bCs w:val="0"/>
                          <w:color w:val="000000"/>
                        </w:rPr>
                        <w:t>Jánek</w:t>
                      </w:r>
                      <w:proofErr w:type="spellEnd"/>
                      <w:r>
                        <w:rPr>
                          <w:b w:val="0"/>
                          <w:bCs w:val="0"/>
                          <w:color w:val="000000"/>
                        </w:rPr>
                        <w:t xml:space="preserve"> 1 Úrodní ustanovení</w:t>
                      </w:r>
                    </w:p>
                    <w:p w:rsidR="00BF3A4B" w:rsidRDefault="00BF3A4B">
                      <w:pPr>
                        <w:pStyle w:val="Zkladntext30"/>
                        <w:shd w:val="clear" w:color="auto" w:fill="auto"/>
                        <w:spacing w:line="211" w:lineRule="auto"/>
                        <w:jc w:val="both"/>
                      </w:pPr>
                      <w:proofErr w:type="spellStart"/>
                      <w:r>
                        <w:rPr>
                          <w:b w:val="0"/>
                          <w:bCs w:val="0"/>
                          <w:color w:val="000000"/>
                        </w:rPr>
                        <w:t>Jánek</w:t>
                      </w:r>
                      <w:proofErr w:type="spellEnd"/>
                      <w:r>
                        <w:rPr>
                          <w:b w:val="0"/>
                          <w:bCs w:val="0"/>
                          <w:color w:val="000000"/>
                        </w:rPr>
                        <w:t xml:space="preserve"> 2 Oprávněná osoba </w:t>
                      </w:r>
                      <w:proofErr w:type="spellStart"/>
                      <w:r>
                        <w:rPr>
                          <w:b w:val="0"/>
                          <w:bCs w:val="0"/>
                          <w:color w:val="000000"/>
                        </w:rPr>
                        <w:t>Jánek</w:t>
                      </w:r>
                      <w:proofErr w:type="spellEnd"/>
                      <w:r>
                        <w:rPr>
                          <w:b w:val="0"/>
                          <w:bCs w:val="0"/>
                          <w:color w:val="000000"/>
                        </w:rPr>
                        <w:t xml:space="preserve"> 3 Pojistná událost </w:t>
                      </w:r>
                      <w:proofErr w:type="spellStart"/>
                      <w:r>
                        <w:rPr>
                          <w:b w:val="0"/>
                          <w:bCs w:val="0"/>
                          <w:color w:val="000000"/>
                        </w:rPr>
                        <w:t>Jánek</w:t>
                      </w:r>
                      <w:proofErr w:type="spellEnd"/>
                      <w:r>
                        <w:rPr>
                          <w:b w:val="0"/>
                          <w:bCs w:val="0"/>
                          <w:color w:val="000000"/>
                        </w:rPr>
                        <w:t xml:space="preserve"> 4 Rozsah pojištění </w:t>
                      </w:r>
                      <w:proofErr w:type="spellStart"/>
                      <w:r>
                        <w:rPr>
                          <w:b w:val="0"/>
                          <w:bCs w:val="0"/>
                          <w:color w:val="000000"/>
                        </w:rPr>
                        <w:t>Jánek</w:t>
                      </w:r>
                      <w:proofErr w:type="spellEnd"/>
                      <w:r>
                        <w:rPr>
                          <w:b w:val="0"/>
                          <w:bCs w:val="0"/>
                          <w:color w:val="000000"/>
                        </w:rPr>
                        <w:t xml:space="preserve"> 5 Rozšíření pojistného krytí </w:t>
                      </w:r>
                      <w:proofErr w:type="spellStart"/>
                      <w:r>
                        <w:rPr>
                          <w:b w:val="0"/>
                          <w:bCs w:val="0"/>
                          <w:color w:val="000000"/>
                        </w:rPr>
                        <w:t>Jánek</w:t>
                      </w:r>
                      <w:proofErr w:type="spellEnd"/>
                      <w:r>
                        <w:rPr>
                          <w:b w:val="0"/>
                          <w:bCs w:val="0"/>
                          <w:color w:val="000000"/>
                        </w:rPr>
                        <w:t xml:space="preserve"> 6 Pojistné plnění</w:t>
                      </w:r>
                    </w:p>
                    <w:p w:rsidR="00BF3A4B" w:rsidRDefault="00BF3A4B">
                      <w:pPr>
                        <w:pStyle w:val="Zkladntext30"/>
                        <w:shd w:val="clear" w:color="auto" w:fill="auto"/>
                        <w:spacing w:line="211" w:lineRule="auto"/>
                        <w:ind w:left="680" w:hanging="680"/>
                        <w:jc w:val="both"/>
                      </w:pPr>
                      <w:proofErr w:type="spellStart"/>
                      <w:r>
                        <w:rPr>
                          <w:b w:val="0"/>
                          <w:bCs w:val="0"/>
                          <w:color w:val="000000"/>
                        </w:rPr>
                        <w:t>Jánek</w:t>
                      </w:r>
                      <w:proofErr w:type="spellEnd"/>
                      <w:r>
                        <w:rPr>
                          <w:b w:val="0"/>
                          <w:bCs w:val="0"/>
                          <w:color w:val="000000"/>
                        </w:rPr>
                        <w:t xml:space="preserve"> 7 Hranice pojistného plnění, limity a </w:t>
                      </w:r>
                      <w:proofErr w:type="spellStart"/>
                      <w:r>
                        <w:rPr>
                          <w:b w:val="0"/>
                          <w:bCs w:val="0"/>
                          <w:color w:val="000000"/>
                        </w:rPr>
                        <w:t>subíimity</w:t>
                      </w:r>
                      <w:proofErr w:type="spellEnd"/>
                      <w:r>
                        <w:rPr>
                          <w:b w:val="0"/>
                          <w:bCs w:val="0"/>
                          <w:color w:val="000000"/>
                        </w:rPr>
                        <w:t xml:space="preserve"> pojistného plnění</w:t>
                      </w:r>
                    </w:p>
                    <w:p w:rsidR="00BF3A4B" w:rsidRDefault="00BF3A4B">
                      <w:pPr>
                        <w:pStyle w:val="Zkladntext30"/>
                        <w:shd w:val="clear" w:color="auto" w:fill="auto"/>
                        <w:spacing w:line="211" w:lineRule="auto"/>
                      </w:pPr>
                      <w:proofErr w:type="spellStart"/>
                      <w:r>
                        <w:rPr>
                          <w:b w:val="0"/>
                          <w:bCs w:val="0"/>
                          <w:color w:val="000000"/>
                        </w:rPr>
                        <w:t>Jánek</w:t>
                      </w:r>
                      <w:proofErr w:type="spellEnd"/>
                      <w:r>
                        <w:rPr>
                          <w:b w:val="0"/>
                          <w:bCs w:val="0"/>
                          <w:color w:val="000000"/>
                        </w:rPr>
                        <w:t xml:space="preserve"> 8 výluky z pojištění</w:t>
                      </w:r>
                    </w:p>
                    <w:p w:rsidR="00BF3A4B" w:rsidRDefault="00BF3A4B">
                      <w:pPr>
                        <w:pStyle w:val="Zkladntext30"/>
                        <w:shd w:val="clear" w:color="auto" w:fill="auto"/>
                        <w:spacing w:line="211" w:lineRule="auto"/>
                      </w:pPr>
                      <w:proofErr w:type="spellStart"/>
                      <w:r>
                        <w:rPr>
                          <w:b w:val="0"/>
                          <w:bCs w:val="0"/>
                          <w:color w:val="000000"/>
                        </w:rPr>
                        <w:t>Jánek</w:t>
                      </w:r>
                      <w:proofErr w:type="spellEnd"/>
                      <w:r>
                        <w:rPr>
                          <w:b w:val="0"/>
                          <w:bCs w:val="0"/>
                          <w:color w:val="000000"/>
                        </w:rPr>
                        <w:t xml:space="preserve"> 9 Spoluúčast</w:t>
                      </w:r>
                    </w:p>
                    <w:p w:rsidR="00BF3A4B" w:rsidRDefault="00BF3A4B">
                      <w:pPr>
                        <w:pStyle w:val="Zkladntext30"/>
                        <w:shd w:val="clear" w:color="auto" w:fill="auto"/>
                        <w:spacing w:line="211" w:lineRule="auto"/>
                      </w:pPr>
                      <w:proofErr w:type="spellStart"/>
                      <w:r>
                        <w:rPr>
                          <w:b w:val="0"/>
                          <w:bCs w:val="0"/>
                          <w:color w:val="000000"/>
                        </w:rPr>
                        <w:t>Jánek</w:t>
                      </w:r>
                      <w:proofErr w:type="spellEnd"/>
                      <w:r>
                        <w:rPr>
                          <w:b w:val="0"/>
                          <w:bCs w:val="0"/>
                          <w:color w:val="000000"/>
                        </w:rPr>
                        <w:t xml:space="preserve"> 10 Vznik, trvání a zánik pojištění</w:t>
                      </w:r>
                    </w:p>
                    <w:p w:rsidR="00BF3A4B" w:rsidRDefault="00BF3A4B">
                      <w:pPr>
                        <w:pStyle w:val="Zkladntext30"/>
                        <w:shd w:val="clear" w:color="auto" w:fill="auto"/>
                        <w:spacing w:line="211" w:lineRule="auto"/>
                      </w:pPr>
                      <w:proofErr w:type="spellStart"/>
                      <w:r>
                        <w:rPr>
                          <w:b w:val="0"/>
                          <w:bCs w:val="0"/>
                          <w:color w:val="000000"/>
                        </w:rPr>
                        <w:t>Jánek</w:t>
                      </w:r>
                      <w:proofErr w:type="spellEnd"/>
                      <w:r>
                        <w:rPr>
                          <w:b w:val="0"/>
                          <w:bCs w:val="0"/>
                          <w:color w:val="000000"/>
                        </w:rPr>
                        <w:t xml:space="preserve"> 11 Pojistné</w:t>
                      </w:r>
                    </w:p>
                    <w:p w:rsidR="00BF3A4B" w:rsidRDefault="00BF3A4B">
                      <w:pPr>
                        <w:pStyle w:val="Zkladntext30"/>
                        <w:shd w:val="clear" w:color="auto" w:fill="auto"/>
                        <w:spacing w:line="211" w:lineRule="auto"/>
                      </w:pPr>
                      <w:proofErr w:type="spellStart"/>
                      <w:r>
                        <w:rPr>
                          <w:b w:val="0"/>
                          <w:bCs w:val="0"/>
                          <w:color w:val="000000"/>
                        </w:rPr>
                        <w:t>Jánek</w:t>
                      </w:r>
                      <w:proofErr w:type="spellEnd"/>
                      <w:r>
                        <w:rPr>
                          <w:b w:val="0"/>
                          <w:bCs w:val="0"/>
                          <w:color w:val="000000"/>
                        </w:rPr>
                        <w:t xml:space="preserve"> 12 </w:t>
                      </w:r>
                      <w:proofErr w:type="spellStart"/>
                      <w:r>
                        <w:rPr>
                          <w:b w:val="0"/>
                          <w:bCs w:val="0"/>
                          <w:color w:val="000000"/>
                        </w:rPr>
                        <w:t>Zachrařtovací</w:t>
                      </w:r>
                      <w:proofErr w:type="spellEnd"/>
                      <w:r>
                        <w:rPr>
                          <w:b w:val="0"/>
                          <w:bCs w:val="0"/>
                          <w:color w:val="000000"/>
                        </w:rPr>
                        <w:t xml:space="preserve"> náklady</w:t>
                      </w:r>
                    </w:p>
                    <w:p w:rsidR="00BF3A4B" w:rsidRDefault="00BF3A4B">
                      <w:pPr>
                        <w:pStyle w:val="Zkladntext30"/>
                        <w:shd w:val="clear" w:color="auto" w:fill="auto"/>
                        <w:spacing w:line="211" w:lineRule="auto"/>
                      </w:pPr>
                      <w:proofErr w:type="spellStart"/>
                      <w:r>
                        <w:rPr>
                          <w:b w:val="0"/>
                          <w:bCs w:val="0"/>
                          <w:color w:val="000000"/>
                        </w:rPr>
                        <w:t>Jánek</w:t>
                      </w:r>
                      <w:proofErr w:type="spellEnd"/>
                      <w:r>
                        <w:rPr>
                          <w:b w:val="0"/>
                          <w:bCs w:val="0"/>
                          <w:color w:val="000000"/>
                        </w:rPr>
                        <w:t xml:space="preserve"> 13 Povinnosti z pojištění </w:t>
                      </w:r>
                      <w:proofErr w:type="spellStart"/>
                      <w:r>
                        <w:rPr>
                          <w:b w:val="0"/>
                          <w:bCs w:val="0"/>
                          <w:color w:val="000000"/>
                        </w:rPr>
                        <w:t>Jánek</w:t>
                      </w:r>
                      <w:proofErr w:type="spellEnd"/>
                      <w:r>
                        <w:rPr>
                          <w:b w:val="0"/>
                          <w:bCs w:val="0"/>
                          <w:color w:val="000000"/>
                        </w:rPr>
                        <w:t xml:space="preserve"> 14 Formy právních jednání a oznámení </w:t>
                      </w:r>
                      <w:proofErr w:type="spellStart"/>
                      <w:r>
                        <w:rPr>
                          <w:b w:val="0"/>
                          <w:bCs w:val="0"/>
                          <w:color w:val="000000"/>
                        </w:rPr>
                        <w:t>Jánek</w:t>
                      </w:r>
                      <w:proofErr w:type="spellEnd"/>
                      <w:r>
                        <w:rPr>
                          <w:b w:val="0"/>
                          <w:bCs w:val="0"/>
                          <w:color w:val="000000"/>
                        </w:rPr>
                        <w:t xml:space="preserve"> 15 Doručování písemností</w:t>
                      </w:r>
                    </w:p>
                    <w:p w:rsidR="00BF3A4B" w:rsidRDefault="00BF3A4B">
                      <w:pPr>
                        <w:pStyle w:val="Zkladntext30"/>
                        <w:shd w:val="clear" w:color="auto" w:fill="auto"/>
                        <w:spacing w:line="211" w:lineRule="auto"/>
                        <w:ind w:left="680" w:hanging="680"/>
                      </w:pPr>
                      <w:proofErr w:type="spellStart"/>
                      <w:r>
                        <w:rPr>
                          <w:b w:val="0"/>
                          <w:bCs w:val="0"/>
                          <w:color w:val="000000"/>
                        </w:rPr>
                        <w:t>jtánek</w:t>
                      </w:r>
                      <w:proofErr w:type="spellEnd"/>
                      <w:r>
                        <w:rPr>
                          <w:b w:val="0"/>
                          <w:bCs w:val="0"/>
                          <w:color w:val="000000"/>
                        </w:rPr>
                        <w:t xml:space="preserve"> 16 Zpracování osobních údajů, zproštění mlčenlivosti, zmocnění</w:t>
                      </w:r>
                    </w:p>
                    <w:p w:rsidR="00BF3A4B" w:rsidRDefault="00BF3A4B">
                      <w:pPr>
                        <w:pStyle w:val="Zkladntext30"/>
                        <w:shd w:val="clear" w:color="auto" w:fill="auto"/>
                        <w:spacing w:after="100" w:line="211" w:lineRule="auto"/>
                      </w:pPr>
                      <w:proofErr w:type="spellStart"/>
                      <w:r>
                        <w:rPr>
                          <w:b w:val="0"/>
                          <w:bCs w:val="0"/>
                          <w:color w:val="000000"/>
                        </w:rPr>
                        <w:t>Jánek</w:t>
                      </w:r>
                      <w:proofErr w:type="spellEnd"/>
                      <w:r>
                        <w:rPr>
                          <w:b w:val="0"/>
                          <w:bCs w:val="0"/>
                          <w:color w:val="000000"/>
                        </w:rPr>
                        <w:t xml:space="preserve"> 17 Výklad pojmů</w:t>
                      </w:r>
                    </w:p>
                    <w:p w:rsidR="00BF3A4B" w:rsidRDefault="00BF3A4B">
                      <w:pPr>
                        <w:pStyle w:val="Zkladntext30"/>
                        <w:shd w:val="clear" w:color="auto" w:fill="auto"/>
                        <w:spacing w:after="100" w:line="209" w:lineRule="auto"/>
                        <w:jc w:val="center"/>
                      </w:pPr>
                      <w:r>
                        <w:rPr>
                          <w:color w:val="000000"/>
                        </w:rPr>
                        <w:t>SPOLEČNÁ USTANOVENI</w:t>
                      </w:r>
                    </w:p>
                    <w:p w:rsidR="00BF3A4B" w:rsidRDefault="00BF3A4B">
                      <w:pPr>
                        <w:pStyle w:val="Zkladntext30"/>
                        <w:shd w:val="clear" w:color="auto" w:fill="auto"/>
                        <w:spacing w:after="40" w:line="214" w:lineRule="auto"/>
                        <w:jc w:val="center"/>
                      </w:pPr>
                      <w:r>
                        <w:rPr>
                          <w:color w:val="000000"/>
                        </w:rPr>
                        <w:t>článek 1</w:t>
                      </w:r>
                      <w:r>
                        <w:rPr>
                          <w:color w:val="000000"/>
                        </w:rPr>
                        <w:br/>
                        <w:t>Úvodní ustanovení</w:t>
                      </w:r>
                    </w:p>
                    <w:p w:rsidR="00BF3A4B" w:rsidRDefault="00BF3A4B">
                      <w:pPr>
                        <w:pStyle w:val="Zkladntext30"/>
                        <w:shd w:val="clear" w:color="auto" w:fill="auto"/>
                        <w:spacing w:after="40" w:line="233" w:lineRule="auto"/>
                        <w:ind w:left="160" w:hanging="160"/>
                        <w:jc w:val="both"/>
                      </w:pPr>
                      <w:r>
                        <w:rPr>
                          <w:b w:val="0"/>
                          <w:bCs w:val="0"/>
                          <w:color w:val="000000"/>
                        </w:rPr>
                        <w:t xml:space="preserve">. Česká pojišťovna a.s., se sídlem Spálená 75/16, 113 04 Praha 1, Česká republika, ICO 45272956, DIČ CZ 699001273, zapsaná v obchodním rejstříku u Městského soudu v Praze, spisová značka B 1464 (dále </w:t>
                      </w:r>
                      <w:proofErr w:type="gramStart"/>
                      <w:r>
                        <w:rPr>
                          <w:b w:val="0"/>
                          <w:bCs w:val="0"/>
                          <w:color w:val="000000"/>
                        </w:rPr>
                        <w:t>jen</w:t>
                      </w:r>
                      <w:proofErr w:type="gramEnd"/>
                      <w:r>
                        <w:rPr>
                          <w:b w:val="0"/>
                          <w:bCs w:val="0"/>
                          <w:color w:val="000000"/>
                        </w:rPr>
                        <w:t xml:space="preserve"> .</w:t>
                      </w:r>
                      <w:proofErr w:type="gramStart"/>
                      <w:r>
                        <w:rPr>
                          <w:b w:val="0"/>
                          <w:bCs w:val="0"/>
                          <w:color w:val="000000"/>
                        </w:rPr>
                        <w:t>pojišťovna</w:t>
                      </w:r>
                      <w:proofErr w:type="gramEnd"/>
                      <w:r>
                        <w:rPr>
                          <w:b w:val="0"/>
                          <w:bCs w:val="0"/>
                          <w:color w:val="000000"/>
                        </w:rPr>
                        <w:t>'), poskytuje pojištění v sou</w:t>
                      </w:r>
                      <w:r>
                        <w:rPr>
                          <w:b w:val="0"/>
                          <w:bCs w:val="0"/>
                          <w:color w:val="000000"/>
                        </w:rPr>
                        <w:softHyphen/>
                        <w:t xml:space="preserve">ladu se zákonem č. 277/2009 </w:t>
                      </w:r>
                      <w:proofErr w:type="spellStart"/>
                      <w:r>
                        <w:rPr>
                          <w:b w:val="0"/>
                          <w:bCs w:val="0"/>
                          <w:color w:val="000000"/>
                        </w:rPr>
                        <w:t>Sb</w:t>
                      </w:r>
                      <w:proofErr w:type="spellEnd"/>
                      <w:r>
                        <w:rPr>
                          <w:b w:val="0"/>
                          <w:bCs w:val="0"/>
                          <w:color w:val="000000"/>
                        </w:rPr>
                        <w:t>„ o pojišťovnictví, v platném znění. Tyto Všeobecné pojistné podmínky pro pojištění odpovědnosti Členů orgánů společnos</w:t>
                      </w:r>
                      <w:r>
                        <w:rPr>
                          <w:b w:val="0"/>
                          <w:bCs w:val="0"/>
                          <w:color w:val="000000"/>
                        </w:rPr>
                        <w:softHyphen/>
                        <w:t xml:space="preserve">ti VPPPR-P-01/2015 (dále jen „VPPPR-P") upravují </w:t>
                      </w:r>
                      <w:proofErr w:type="spellStart"/>
                      <w:r>
                        <w:rPr>
                          <w:b w:val="0"/>
                          <w:bCs w:val="0"/>
                          <w:color w:val="000000"/>
                        </w:rPr>
                        <w:t>íečnosti</w:t>
                      </w:r>
                      <w:proofErr w:type="spellEnd"/>
                      <w:r>
                        <w:rPr>
                          <w:b w:val="0"/>
                          <w:bCs w:val="0"/>
                          <w:color w:val="000000"/>
                        </w:rPr>
                        <w:t xml:space="preserve"> /jsou účinné od </w:t>
                      </w:r>
                      <w:proofErr w:type="gramStart"/>
                      <w:r>
                        <w:rPr>
                          <w:b w:val="0"/>
                          <w:bCs w:val="0"/>
                          <w:color w:val="000000"/>
                        </w:rPr>
                        <w:t>1.1.2015</w:t>
                      </w:r>
                      <w:proofErr w:type="gramEnd"/>
                      <w:r>
                        <w:rPr>
                          <w:b w:val="0"/>
                          <w:bCs w:val="0"/>
                          <w:color w:val="000000"/>
                        </w:rPr>
                        <w:t>.</w:t>
                      </w:r>
                    </w:p>
                    <w:p w:rsidR="00BF3A4B" w:rsidRDefault="00BF3A4B">
                      <w:pPr>
                        <w:pStyle w:val="Zkladntext30"/>
                        <w:shd w:val="clear" w:color="auto" w:fill="auto"/>
                        <w:spacing w:after="40" w:line="209" w:lineRule="auto"/>
                        <w:ind w:left="160" w:hanging="160"/>
                        <w:jc w:val="both"/>
                      </w:pPr>
                      <w:r>
                        <w:rPr>
                          <w:b w:val="0"/>
                          <w:bCs w:val="0"/>
                          <w:color w:val="000000"/>
                        </w:rPr>
                        <w:t xml:space="preserve">. Práva a povinnosti z pojištění se řídí právním řádem České republiky, zejména zákonem č. 89/2012 </w:t>
                      </w:r>
                      <w:proofErr w:type="spellStart"/>
                      <w:r>
                        <w:rPr>
                          <w:b w:val="0"/>
                          <w:bCs w:val="0"/>
                          <w:color w:val="000000"/>
                        </w:rPr>
                        <w:t>Sb</w:t>
                      </w:r>
                      <w:proofErr w:type="spellEnd"/>
                      <w:r>
                        <w:rPr>
                          <w:b w:val="0"/>
                          <w:bCs w:val="0"/>
                          <w:color w:val="000000"/>
                        </w:rPr>
                        <w:t xml:space="preserve">„ </w:t>
                      </w:r>
                      <w:proofErr w:type="spellStart"/>
                      <w:r>
                        <w:rPr>
                          <w:b w:val="0"/>
                          <w:bCs w:val="0"/>
                          <w:color w:val="000000"/>
                        </w:rPr>
                        <w:t>občanslý</w:t>
                      </w:r>
                      <w:proofErr w:type="spellEnd"/>
                      <w:r>
                        <w:rPr>
                          <w:b w:val="0"/>
                          <w:bCs w:val="0"/>
                          <w:color w:val="000000"/>
                        </w:rPr>
                        <w:t xml:space="preserve"> zákoník, v platném znění (dále </w:t>
                      </w:r>
                      <w:proofErr w:type="gramStart"/>
                      <w:r>
                        <w:rPr>
                          <w:b w:val="0"/>
                          <w:bCs w:val="0"/>
                          <w:color w:val="000000"/>
                        </w:rPr>
                        <w:t>jen .záko</w:t>
                      </w:r>
                      <w:r>
                        <w:rPr>
                          <w:b w:val="0"/>
                          <w:bCs w:val="0"/>
                          <w:color w:val="000000"/>
                        </w:rPr>
                        <w:softHyphen/>
                        <w:t>ník</w:t>
                      </w:r>
                      <w:proofErr w:type="gramEnd"/>
                      <w:r>
                        <w:rPr>
                          <w:b w:val="0"/>
                          <w:bCs w:val="0"/>
                          <w:color w:val="000000"/>
                        </w:rPr>
                        <w:t>"), především ustanoveními §§ 2758 - 2872, zá</w:t>
                      </w:r>
                      <w:r>
                        <w:rPr>
                          <w:b w:val="0"/>
                          <w:bCs w:val="0"/>
                          <w:color w:val="000000"/>
                        </w:rPr>
                        <w:softHyphen/>
                        <w:t>konem č. 90/2012 Sb., o obchodních společnostech a družstvech (dále jen .zákon o obchodních kor</w:t>
                      </w:r>
                      <w:r>
                        <w:rPr>
                          <w:b w:val="0"/>
                          <w:bCs w:val="0"/>
                          <w:color w:val="000000"/>
                        </w:rPr>
                        <w:softHyphen/>
                        <w:t>poracích"), těmito VPPPR-P, sazebníkem poplatků a pojistnou smlouvou.</w:t>
                      </w:r>
                    </w:p>
                    <w:p w:rsidR="00BF3A4B" w:rsidRDefault="00BF3A4B">
                      <w:pPr>
                        <w:pStyle w:val="Zkladntext30"/>
                        <w:shd w:val="clear" w:color="auto" w:fill="auto"/>
                        <w:spacing w:after="40" w:line="202" w:lineRule="auto"/>
                        <w:ind w:left="160" w:hanging="160"/>
                        <w:jc w:val="both"/>
                      </w:pPr>
                      <w:r>
                        <w:rPr>
                          <w:b w:val="0"/>
                          <w:bCs w:val="0"/>
                          <w:color w:val="000000"/>
                        </w:rPr>
                        <w:t>. Pro spory vyplývající z pojistné smlouvy či s ní souvi</w:t>
                      </w:r>
                      <w:r>
                        <w:rPr>
                          <w:b w:val="0"/>
                          <w:bCs w:val="0"/>
                          <w:color w:val="000000"/>
                        </w:rPr>
                        <w:softHyphen/>
                        <w:t>sející jsou příslušné soudy České republiky.</w:t>
                      </w:r>
                    </w:p>
                    <w:p w:rsidR="00BF3A4B" w:rsidRDefault="00BF3A4B">
                      <w:pPr>
                        <w:pStyle w:val="Zkladntext30"/>
                        <w:shd w:val="clear" w:color="auto" w:fill="auto"/>
                        <w:spacing w:after="40" w:line="204" w:lineRule="auto"/>
                        <w:ind w:left="160" w:hanging="160"/>
                        <w:jc w:val="both"/>
                      </w:pPr>
                      <w:r>
                        <w:rPr>
                          <w:b w:val="0"/>
                          <w:bCs w:val="0"/>
                          <w:color w:val="000000"/>
                        </w:rPr>
                        <w:t>. Ujednání v pojistné smlouvě odchylující se od záko</w:t>
                      </w:r>
                      <w:r>
                        <w:rPr>
                          <w:b w:val="0"/>
                          <w:bCs w:val="0"/>
                          <w:color w:val="000000"/>
                        </w:rPr>
                        <w:softHyphen/>
                        <w:t>níku, zákona o obchodních korporacích nebo těchto VPPPR-P mají přednost.</w:t>
                      </w:r>
                    </w:p>
                    <w:p w:rsidR="00BF3A4B" w:rsidRDefault="00BF3A4B">
                      <w:pPr>
                        <w:pStyle w:val="Zkladntext30"/>
                        <w:shd w:val="clear" w:color="auto" w:fill="auto"/>
                        <w:spacing w:after="100" w:line="206" w:lineRule="auto"/>
                        <w:ind w:left="160" w:hanging="160"/>
                        <w:jc w:val="both"/>
                      </w:pPr>
                      <w:r>
                        <w:rPr>
                          <w:b w:val="0"/>
                          <w:bCs w:val="0"/>
                          <w:color w:val="000000"/>
                        </w:rPr>
                        <w:t xml:space="preserve">. Pojištění odpovědnosti členů orgánů společnosti (dále jen. </w:t>
                      </w:r>
                      <w:proofErr w:type="gramStart"/>
                      <w:r>
                        <w:rPr>
                          <w:b w:val="0"/>
                          <w:bCs w:val="0"/>
                          <w:color w:val="000000"/>
                        </w:rPr>
                        <w:t>pojištění</w:t>
                      </w:r>
                      <w:proofErr w:type="gramEnd"/>
                      <w:r>
                        <w:rPr>
                          <w:b w:val="0"/>
                          <w:bCs w:val="0"/>
                          <w:color w:val="000000"/>
                        </w:rPr>
                        <w:t>") je pojištění soukromé a sjedná</w:t>
                      </w:r>
                      <w:r>
                        <w:rPr>
                          <w:b w:val="0"/>
                          <w:bCs w:val="0"/>
                          <w:color w:val="000000"/>
                        </w:rPr>
                        <w:softHyphen/>
                        <w:t>vá se jako pojištěni škodové.</w:t>
                      </w:r>
                    </w:p>
                    <w:p w:rsidR="00BF3A4B" w:rsidRDefault="00BF3A4B">
                      <w:pPr>
                        <w:pStyle w:val="Zkladntext30"/>
                        <w:shd w:val="clear" w:color="auto" w:fill="auto"/>
                        <w:spacing w:after="40" w:line="206" w:lineRule="auto"/>
                        <w:jc w:val="center"/>
                      </w:pPr>
                      <w:r>
                        <w:rPr>
                          <w:color w:val="000000"/>
                        </w:rPr>
                        <w:t>Článek 2</w:t>
                      </w:r>
                      <w:r>
                        <w:rPr>
                          <w:color w:val="000000"/>
                        </w:rPr>
                        <w:br/>
                        <w:t>Oprávněná osoba</w:t>
                      </w:r>
                    </w:p>
                    <w:p w:rsidR="00BF3A4B" w:rsidRDefault="00BF3A4B">
                      <w:pPr>
                        <w:pStyle w:val="Zkladntext30"/>
                        <w:shd w:val="clear" w:color="auto" w:fill="auto"/>
                        <w:spacing w:after="100" w:line="209" w:lineRule="auto"/>
                        <w:ind w:firstLine="160"/>
                      </w:pPr>
                      <w:r>
                        <w:rPr>
                          <w:b w:val="0"/>
                          <w:bCs w:val="0"/>
                          <w:color w:val="000000"/>
                        </w:rPr>
                        <w:t>Oprávněnou osobou je pojištěný.</w:t>
                      </w:r>
                    </w:p>
                    <w:p w:rsidR="00BF3A4B" w:rsidRDefault="00BF3A4B">
                      <w:pPr>
                        <w:pStyle w:val="Zkladntext30"/>
                        <w:shd w:val="clear" w:color="auto" w:fill="auto"/>
                        <w:spacing w:after="40" w:line="206" w:lineRule="auto"/>
                        <w:jc w:val="center"/>
                      </w:pPr>
                      <w:r>
                        <w:rPr>
                          <w:color w:val="000000"/>
                        </w:rPr>
                        <w:t>Článek 3</w:t>
                      </w:r>
                      <w:r>
                        <w:rPr>
                          <w:color w:val="000000"/>
                        </w:rPr>
                        <w:br/>
                        <w:t>Pojistná událost</w:t>
                      </w:r>
                    </w:p>
                    <w:p w:rsidR="00BF3A4B" w:rsidRDefault="00BF3A4B">
                      <w:pPr>
                        <w:pStyle w:val="Zkladntext30"/>
                        <w:shd w:val="clear" w:color="auto" w:fill="auto"/>
                        <w:spacing w:after="40" w:line="209" w:lineRule="auto"/>
                        <w:ind w:left="160" w:hanging="160"/>
                        <w:jc w:val="both"/>
                      </w:pPr>
                      <w:r>
                        <w:rPr>
                          <w:b w:val="0"/>
                          <w:bCs w:val="0"/>
                          <w:color w:val="000000"/>
                        </w:rPr>
                        <w:t xml:space="preserve">. Pojistnou událostí </w:t>
                      </w:r>
                      <w:r>
                        <w:rPr>
                          <w:b w:val="0"/>
                          <w:bCs w:val="0"/>
                          <w:i/>
                          <w:iCs/>
                          <w:color w:val="000000"/>
                        </w:rPr>
                        <w:t>je</w:t>
                      </w:r>
                      <w:r>
                        <w:rPr>
                          <w:b w:val="0"/>
                          <w:bCs w:val="0"/>
                          <w:color w:val="000000"/>
                        </w:rPr>
                        <w:t xml:space="preserve"> první uplatnění nároku </w:t>
                      </w:r>
                      <w:proofErr w:type="spellStart"/>
                      <w:r>
                        <w:rPr>
                          <w:b w:val="0"/>
                          <w:bCs w:val="0"/>
                          <w:color w:val="000000"/>
                        </w:rPr>
                        <w:t>vůS</w:t>
                      </w:r>
                      <w:proofErr w:type="spellEnd"/>
                      <w:r>
                        <w:rPr>
                          <w:b w:val="0"/>
                          <w:bCs w:val="0"/>
                          <w:color w:val="000000"/>
                        </w:rPr>
                        <w:t xml:space="preserve"> po</w:t>
                      </w:r>
                      <w:r>
                        <w:rPr>
                          <w:b w:val="0"/>
                          <w:bCs w:val="0"/>
                          <w:color w:val="000000"/>
                        </w:rPr>
                        <w:softHyphen/>
                        <w:t xml:space="preserve">jištěnému v souvislosti s porušením povinnosti nebo zahájení šetření, pokud k nim došlo v době trvání pojištění nebo během dodatečné lhůty pro uplatnění nároku, </w:t>
                      </w:r>
                      <w:proofErr w:type="spellStart"/>
                      <w:r>
                        <w:rPr>
                          <w:b w:val="0"/>
                          <w:bCs w:val="0"/>
                          <w:color w:val="000000"/>
                        </w:rPr>
                        <w:t>byia-li</w:t>
                      </w:r>
                      <w:proofErr w:type="spellEnd"/>
                      <w:r>
                        <w:rPr>
                          <w:b w:val="0"/>
                          <w:bCs w:val="0"/>
                          <w:color w:val="000000"/>
                        </w:rPr>
                        <w:t xml:space="preserve"> sjednána. To vše za podmínky, že je nárok uplatněn vůči pojištěnému oprávněně.</w:t>
                      </w:r>
                    </w:p>
                    <w:p w:rsidR="00BF3A4B" w:rsidRDefault="00BF3A4B">
                      <w:pPr>
                        <w:pStyle w:val="Zkladntext30"/>
                        <w:shd w:val="clear" w:color="auto" w:fill="auto"/>
                        <w:spacing w:after="40" w:line="209" w:lineRule="auto"/>
                        <w:ind w:left="160" w:hanging="160"/>
                        <w:jc w:val="both"/>
                      </w:pPr>
                      <w:r>
                        <w:rPr>
                          <w:b w:val="0"/>
                          <w:bCs w:val="0"/>
                          <w:color w:val="000000"/>
                        </w:rPr>
                        <w:t>. Podmínka oprávněnosti nároku se neuplatní v pří</w:t>
                      </w:r>
                      <w:r>
                        <w:rPr>
                          <w:b w:val="0"/>
                          <w:bCs w:val="0"/>
                          <w:color w:val="000000"/>
                        </w:rPr>
                        <w:softHyphen/>
                        <w:t>padě, že se pojištění vztahuje na náklady a náhra</w:t>
                      </w:r>
                      <w:r>
                        <w:rPr>
                          <w:b w:val="0"/>
                          <w:bCs w:val="0"/>
                          <w:color w:val="000000"/>
                        </w:rPr>
                        <w:softHyphen/>
                        <w:t>dy pojištěného uvedené v článku 4 bodu 1 těchto VPPPR-P.</w:t>
                      </w:r>
                    </w:p>
                    <w:p w:rsidR="00BF3A4B" w:rsidRDefault="00BF3A4B">
                      <w:pPr>
                        <w:pStyle w:val="Zkladntext30"/>
                        <w:shd w:val="clear" w:color="auto" w:fill="auto"/>
                        <w:spacing w:after="40" w:line="209" w:lineRule="auto"/>
                        <w:ind w:left="160" w:hanging="160"/>
                        <w:jc w:val="both"/>
                      </w:pPr>
                      <w:r>
                        <w:rPr>
                          <w:b w:val="0"/>
                          <w:bCs w:val="0"/>
                          <w:color w:val="000000"/>
                        </w:rPr>
                        <w:t>. Uplatnění nároku vůči pojištěnému nebo zahájení Šetření musí být pojišťovně oznámeno bez zbytečné</w:t>
                      </w:r>
                      <w:r>
                        <w:rPr>
                          <w:b w:val="0"/>
                          <w:bCs w:val="0"/>
                          <w:color w:val="000000"/>
                        </w:rPr>
                        <w:softHyphen/>
                        <w:t>ho odkladu, nejpozději do 30 dnů po skončení doby trvání pojištění nebo dodatečné lhůty pro uplatnění nároku.</w:t>
                      </w:r>
                    </w:p>
                    <w:p w:rsidR="00BF3A4B" w:rsidRDefault="00BF3A4B">
                      <w:pPr>
                        <w:pStyle w:val="Zkladntext30"/>
                        <w:shd w:val="clear" w:color="auto" w:fill="auto"/>
                        <w:spacing w:after="40" w:line="209" w:lineRule="auto"/>
                        <w:ind w:left="160" w:firstLine="40"/>
                        <w:jc w:val="both"/>
                      </w:pPr>
                      <w:r>
                        <w:rPr>
                          <w:b w:val="0"/>
                          <w:bCs w:val="0"/>
                          <w:color w:val="000000"/>
                        </w:rPr>
                        <w:t>Pojištění se vztahuje také na pojistné události, k nimž došlo po skončení doby trvání pojištění nebo po skončení dodatečné lhůty pro uplatnění nároku, byla-li sjednána, avšak pouze v případě, že řádné sdělení pojištěného nebo společnosti podle článku 17 bodu 27 těchto VPPPR-P bylo učiněno v době tr</w:t>
                      </w:r>
                      <w:r>
                        <w:rPr>
                          <w:b w:val="0"/>
                          <w:bCs w:val="0"/>
                          <w:color w:val="000000"/>
                        </w:rPr>
                        <w:softHyphen/>
                        <w:t>vání pojištění.</w:t>
                      </w:r>
                    </w:p>
                    <w:p w:rsidR="00BF3A4B" w:rsidRDefault="00BF3A4B">
                      <w:pPr>
                        <w:pStyle w:val="Zkladntext30"/>
                        <w:shd w:val="clear" w:color="auto" w:fill="auto"/>
                        <w:spacing w:after="100" w:line="206" w:lineRule="auto"/>
                        <w:ind w:left="160" w:firstLine="40"/>
                        <w:jc w:val="both"/>
                      </w:pPr>
                      <w:r>
                        <w:rPr>
                          <w:b w:val="0"/>
                          <w:bCs w:val="0"/>
                          <w:color w:val="000000"/>
                        </w:rPr>
                        <w:t>Pro poskytnutí pojistného plněni je rozhodný rozsah pojištění sjednaný v době prvního uplatnění nároku nebo zahájení šetření. Pokud bylo učiněno řádné sdělení pojištěného nebo společnosti podle článku 17 bodu 27 těchto VPPPR-P, rozhodným je rozsah pojiš</w:t>
                      </w:r>
                      <w:r>
                        <w:rPr>
                          <w:b w:val="0"/>
                          <w:bCs w:val="0"/>
                          <w:color w:val="000000"/>
                        </w:rPr>
                        <w:softHyphen/>
                        <w:t>tění sjednaný v době sdělení.</w:t>
                      </w:r>
                    </w:p>
                    <w:p w:rsidR="00BF3A4B" w:rsidRDefault="00BF3A4B">
                      <w:pPr>
                        <w:pStyle w:val="Zkladntext30"/>
                        <w:shd w:val="clear" w:color="auto" w:fill="auto"/>
                        <w:spacing w:after="40" w:line="206" w:lineRule="auto"/>
                        <w:jc w:val="center"/>
                      </w:pPr>
                      <w:r>
                        <w:rPr>
                          <w:color w:val="000000"/>
                        </w:rPr>
                        <w:t>Článek 4</w:t>
                      </w:r>
                      <w:r>
                        <w:rPr>
                          <w:color w:val="000000"/>
                        </w:rPr>
                        <w:br/>
                        <w:t>Rozsah pojištění</w:t>
                      </w:r>
                    </w:p>
                    <w:p w:rsidR="00BF3A4B" w:rsidRDefault="00BF3A4B">
                      <w:pPr>
                        <w:pStyle w:val="Zkladntext30"/>
                        <w:shd w:val="clear" w:color="auto" w:fill="auto"/>
                        <w:spacing w:after="40" w:line="206" w:lineRule="auto"/>
                        <w:ind w:left="160" w:firstLine="40"/>
                        <w:jc w:val="both"/>
                      </w:pPr>
                      <w:r>
                        <w:rPr>
                          <w:b w:val="0"/>
                          <w:bCs w:val="0"/>
                          <w:color w:val="000000"/>
                        </w:rPr>
                        <w:t>Pojištění se sjednává pro případ právním předpisem stanovené povinnosti pojištěného nahradit újmu způsobenou jiné osobě (i pojistníkovi) v souvislosti s výkonem funkce pojištěného, včetně následujících</w:t>
                      </w:r>
                    </w:p>
                  </w:txbxContent>
                </v:textbox>
                <w10:wrap type="topAndBottom" anchorx="page"/>
              </v:shape>
            </w:pict>
          </mc:Fallback>
        </mc:AlternateContent>
      </w:r>
      <w:r>
        <w:rPr>
          <w:noProof/>
          <w:lang w:bidi="ar-SA"/>
        </w:rPr>
        <mc:AlternateContent>
          <mc:Choice Requires="wps">
            <w:drawing>
              <wp:anchor distT="24130" distB="9445625" distL="0" distR="0" simplePos="0" relativeHeight="125829712" behindDoc="0" locked="0" layoutInCell="1" allowOverlap="1">
                <wp:simplePos x="0" y="0"/>
                <wp:positionH relativeFrom="page">
                  <wp:posOffset>2727960</wp:posOffset>
                </wp:positionH>
                <wp:positionV relativeFrom="paragraph">
                  <wp:posOffset>24130</wp:posOffset>
                </wp:positionV>
                <wp:extent cx="4230370" cy="368935"/>
                <wp:effectExtent l="0" t="0" r="0" b="0"/>
                <wp:wrapTopAndBottom/>
                <wp:docPr id="622" name="Shape 622"/>
                <wp:cNvGraphicFramePr/>
                <a:graphic xmlns:a="http://schemas.openxmlformats.org/drawingml/2006/main">
                  <a:graphicData uri="http://schemas.microsoft.com/office/word/2010/wordprocessingShape">
                    <wps:wsp>
                      <wps:cNvSpPr txBox="1"/>
                      <wps:spPr>
                        <a:xfrm>
                          <a:off x="0" y="0"/>
                          <a:ext cx="4230370" cy="368935"/>
                        </a:xfrm>
                        <a:prstGeom prst="rect">
                          <a:avLst/>
                        </a:prstGeom>
                        <a:noFill/>
                      </wps:spPr>
                      <wps:txbx>
                        <w:txbxContent>
                          <w:p w:rsidR="00BF3A4B" w:rsidRDefault="00BF3A4B">
                            <w:pPr>
                              <w:pStyle w:val="Zkladntext1"/>
                              <w:shd w:val="clear" w:color="auto" w:fill="auto"/>
                              <w:jc w:val="right"/>
                              <w:rPr>
                                <w:sz w:val="20"/>
                                <w:szCs w:val="20"/>
                              </w:rPr>
                            </w:pPr>
                            <w:r>
                              <w:rPr>
                                <w:b/>
                                <w:bCs/>
                                <w:sz w:val="20"/>
                                <w:szCs w:val="20"/>
                              </w:rPr>
                              <w:t>Všeobecné pojistné podmínky pro pojištění</w:t>
                            </w:r>
                          </w:p>
                          <w:p w:rsidR="00BF3A4B" w:rsidRDefault="00BF3A4B">
                            <w:pPr>
                              <w:pStyle w:val="Zkladntext1"/>
                              <w:shd w:val="clear" w:color="auto" w:fill="auto"/>
                              <w:jc w:val="right"/>
                              <w:rPr>
                                <w:sz w:val="20"/>
                                <w:szCs w:val="20"/>
                              </w:rPr>
                            </w:pPr>
                            <w:r>
                              <w:rPr>
                                <w:b/>
                                <w:bCs/>
                                <w:sz w:val="20"/>
                                <w:szCs w:val="20"/>
                              </w:rPr>
                              <w:t>odpovědnosti členů orgánů společnosti VPPPR-P-01/2015</w:t>
                            </w:r>
                          </w:p>
                        </w:txbxContent>
                      </wps:txbx>
                      <wps:bodyPr lIns="0" tIns="0" rIns="0" bIns="0"/>
                    </wps:wsp>
                  </a:graphicData>
                </a:graphic>
              </wp:anchor>
            </w:drawing>
          </mc:Choice>
          <mc:Fallback>
            <w:pict>
              <v:shape id="Shape 622" o:spid="_x0000_s1197" type="#_x0000_t202" style="position:absolute;margin-left:214.8pt;margin-top:1.9pt;width:333.1pt;height:29.05pt;z-index:125829712;visibility:visible;mso-wrap-style:square;mso-wrap-distance-left:0;mso-wrap-distance-top:1.9pt;mso-wrap-distance-right:0;mso-wrap-distance-bottom:743.7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" filled="f" stroked="f">
                <v:textbox inset="0,0,0,0">
                  <w:txbxContent>
                    <w:p w:rsidR="00BF3A4B" w:rsidRDefault="00BF3A4B">
                      <w:pPr>
                        <w:pStyle w:val="Zkladntext1"/>
                        <w:shd w:val="clear" w:color="auto" w:fill="auto"/>
                        <w:jc w:val="right"/>
                        <w:rPr>
                          <w:sz w:val="20"/>
                          <w:szCs w:val="20"/>
                        </w:rPr>
                      </w:pPr>
                      <w:r>
                        <w:rPr>
                          <w:b/>
                          <w:bCs/>
                          <w:sz w:val="20"/>
                          <w:szCs w:val="20"/>
                        </w:rPr>
                        <w:t>Všeobecné pojistné podmínky pro pojištění</w:t>
                      </w:r>
                    </w:p>
                    <w:p w:rsidR="00BF3A4B" w:rsidRDefault="00BF3A4B">
                      <w:pPr>
                        <w:pStyle w:val="Zkladntext1"/>
                        <w:shd w:val="clear" w:color="auto" w:fill="auto"/>
                        <w:jc w:val="right"/>
                        <w:rPr>
                          <w:sz w:val="20"/>
                          <w:szCs w:val="20"/>
                        </w:rPr>
                      </w:pPr>
                      <w:r>
                        <w:rPr>
                          <w:b/>
                          <w:bCs/>
                          <w:sz w:val="20"/>
                          <w:szCs w:val="20"/>
                        </w:rPr>
                        <w:t>odpovědnosti členů orgánů společnosti VPPPR-P-01/2015</w:t>
                      </w:r>
                    </w:p>
                  </w:txbxContent>
                </v:textbox>
                <w10:wrap type="topAndBottom" anchorx="page"/>
              </v:shape>
            </w:pict>
          </mc:Fallback>
        </mc:AlternateContent>
      </w:r>
      <w:r>
        <w:rPr>
          <w:noProof/>
          <w:lang w:bidi="ar-SA"/>
        </w:rPr>
        <mc:AlternateContent>
          <mc:Choice Requires="wps">
            <w:drawing>
              <wp:anchor distT="445135" distB="2540" distL="0" distR="0" simplePos="0" relativeHeight="125829714" behindDoc="0" locked="0" layoutInCell="1" allowOverlap="1">
                <wp:simplePos x="0" y="0"/>
                <wp:positionH relativeFrom="page">
                  <wp:posOffset>2328545</wp:posOffset>
                </wp:positionH>
                <wp:positionV relativeFrom="paragraph">
                  <wp:posOffset>445135</wp:posOffset>
                </wp:positionV>
                <wp:extent cx="2289175" cy="9391015"/>
                <wp:effectExtent l="0" t="0" r="0" b="0"/>
                <wp:wrapTopAndBottom/>
                <wp:docPr id="624" name="Shape 624"/>
                <wp:cNvGraphicFramePr/>
                <a:graphic xmlns:a="http://schemas.openxmlformats.org/drawingml/2006/main">
                  <a:graphicData uri="http://schemas.microsoft.com/office/word/2010/wordprocessingShape">
                    <wps:wsp>
                      <wps:cNvSpPr txBox="1"/>
                      <wps:spPr>
                        <a:xfrm>
                          <a:off x="0" y="0"/>
                          <a:ext cx="2289175" cy="9391015"/>
                        </a:xfrm>
                        <a:prstGeom prst="rect">
                          <a:avLst/>
                        </a:prstGeom>
                        <a:noFill/>
                      </wps:spPr>
                      <wps:txbx>
                        <w:txbxContent>
                          <w:p w:rsidR="00BF3A4B" w:rsidRDefault="00BF3A4B">
                            <w:pPr>
                              <w:pStyle w:val="Zkladntext30"/>
                              <w:shd w:val="clear" w:color="auto" w:fill="auto"/>
                              <w:spacing w:after="40" w:line="206" w:lineRule="auto"/>
                              <w:ind w:left="440"/>
                              <w:jc w:val="both"/>
                            </w:pPr>
                            <w:r>
                              <w:rPr>
                                <w:b w:val="0"/>
                                <w:bCs w:val="0"/>
                                <w:color w:val="000000"/>
                              </w:rPr>
                              <w:t>nákladů vynaložených pojištěným nebo v jeho pro</w:t>
                            </w:r>
                            <w:r>
                              <w:rPr>
                                <w:b w:val="0"/>
                                <w:bCs w:val="0"/>
                                <w:color w:val="000000"/>
                              </w:rPr>
                              <w:softHyphen/>
                              <w:t>spěch a náhrad:</w:t>
                            </w:r>
                          </w:p>
                          <w:p w:rsidR="00BF3A4B" w:rsidRDefault="00BF3A4B">
                            <w:pPr>
                              <w:pStyle w:val="Zkladntext30"/>
                              <w:numPr>
                                <w:ilvl w:val="0"/>
                                <w:numId w:val="63"/>
                              </w:numPr>
                              <w:shd w:val="clear" w:color="auto" w:fill="auto"/>
                              <w:tabs>
                                <w:tab w:val="left" w:pos="627"/>
                              </w:tabs>
                              <w:spacing w:after="40" w:line="206" w:lineRule="auto"/>
                              <w:ind w:firstLine="440"/>
                              <w:jc w:val="both"/>
                            </w:pPr>
                            <w:r>
                              <w:rPr>
                                <w:color w:val="000000"/>
                              </w:rPr>
                              <w:t>náhrady ztráty za účast na soudním jednání;</w:t>
                            </w:r>
                          </w:p>
                          <w:p w:rsidR="00BF3A4B" w:rsidRDefault="00BF3A4B">
                            <w:pPr>
                              <w:pStyle w:val="Zkladntext30"/>
                              <w:numPr>
                                <w:ilvl w:val="0"/>
                                <w:numId w:val="63"/>
                              </w:numPr>
                              <w:shd w:val="clear" w:color="auto" w:fill="auto"/>
                              <w:tabs>
                                <w:tab w:val="left" w:pos="507"/>
                              </w:tabs>
                              <w:spacing w:after="40" w:line="206" w:lineRule="auto"/>
                              <w:ind w:firstLine="320"/>
                              <w:jc w:val="both"/>
                            </w:pPr>
                            <w:r>
                              <w:rPr>
                                <w:color w:val="000000"/>
                              </w:rPr>
                              <w:t xml:space="preserve">nákladů na </w:t>
                            </w:r>
                            <w:proofErr w:type="spellStart"/>
                            <w:r>
                              <w:rPr>
                                <w:color w:val="000000"/>
                              </w:rPr>
                              <w:t>extradlčnf</w:t>
                            </w:r>
                            <w:proofErr w:type="spellEnd"/>
                            <w:r>
                              <w:rPr>
                                <w:color w:val="000000"/>
                              </w:rPr>
                              <w:t xml:space="preserve"> řízení;</w:t>
                            </w:r>
                          </w:p>
                          <w:p w:rsidR="00BF3A4B" w:rsidRDefault="00BF3A4B">
                            <w:pPr>
                              <w:pStyle w:val="Zkladntext30"/>
                              <w:numPr>
                                <w:ilvl w:val="0"/>
                                <w:numId w:val="63"/>
                              </w:numPr>
                              <w:shd w:val="clear" w:color="auto" w:fill="auto"/>
                              <w:tabs>
                                <w:tab w:val="left" w:pos="552"/>
                              </w:tabs>
                              <w:spacing w:after="40" w:line="206" w:lineRule="auto"/>
                              <w:ind w:left="540" w:hanging="180"/>
                              <w:jc w:val="both"/>
                            </w:pPr>
                            <w:r>
                              <w:rPr>
                                <w:color w:val="000000"/>
                              </w:rPr>
                              <w:t>nákladů na obranu v řízení proti majetku a osobní svobodě;</w:t>
                            </w:r>
                          </w:p>
                          <w:p w:rsidR="00BF3A4B" w:rsidRDefault="00BF3A4B">
                            <w:pPr>
                              <w:pStyle w:val="Zkladntext30"/>
                              <w:numPr>
                                <w:ilvl w:val="0"/>
                                <w:numId w:val="63"/>
                              </w:numPr>
                              <w:shd w:val="clear" w:color="auto" w:fill="auto"/>
                              <w:tabs>
                                <w:tab w:val="left" w:pos="507"/>
                              </w:tabs>
                              <w:spacing w:after="40" w:line="206" w:lineRule="auto"/>
                              <w:ind w:firstLine="320"/>
                              <w:jc w:val="both"/>
                            </w:pPr>
                            <w:r>
                              <w:rPr>
                                <w:color w:val="000000"/>
                              </w:rPr>
                              <w:t>nákladů na očištění jména;</w:t>
                            </w:r>
                          </w:p>
                          <w:p w:rsidR="00BF3A4B" w:rsidRDefault="00BF3A4B">
                            <w:pPr>
                              <w:pStyle w:val="Zkladntext30"/>
                              <w:numPr>
                                <w:ilvl w:val="0"/>
                                <w:numId w:val="63"/>
                              </w:numPr>
                              <w:shd w:val="clear" w:color="auto" w:fill="auto"/>
                              <w:tabs>
                                <w:tab w:val="left" w:pos="547"/>
                              </w:tabs>
                              <w:spacing w:after="40" w:line="206" w:lineRule="auto"/>
                              <w:ind w:left="540" w:hanging="180"/>
                              <w:jc w:val="both"/>
                            </w:pPr>
                            <w:r>
                              <w:rPr>
                                <w:color w:val="000000"/>
                              </w:rPr>
                              <w:t>nákladů na osobní potřeby v souvislosti se zabavením majetku;</w:t>
                            </w:r>
                          </w:p>
                          <w:p w:rsidR="00BF3A4B" w:rsidRDefault="00BF3A4B">
                            <w:pPr>
                              <w:pStyle w:val="Zkladntext30"/>
                              <w:numPr>
                                <w:ilvl w:val="0"/>
                                <w:numId w:val="63"/>
                              </w:numPr>
                              <w:shd w:val="clear" w:color="auto" w:fill="auto"/>
                              <w:tabs>
                                <w:tab w:val="left" w:pos="557"/>
                              </w:tabs>
                              <w:spacing w:after="40" w:line="214" w:lineRule="auto"/>
                              <w:ind w:left="540" w:hanging="180"/>
                              <w:jc w:val="both"/>
                            </w:pPr>
                            <w:r>
                              <w:rPr>
                                <w:color w:val="000000"/>
                              </w:rPr>
                              <w:t>nákladů na peněžitou záruku v soudním ří</w:t>
                            </w:r>
                            <w:r>
                              <w:rPr>
                                <w:color w:val="000000"/>
                              </w:rPr>
                              <w:softHyphen/>
                              <w:t>zení;</w:t>
                            </w:r>
                          </w:p>
                          <w:p w:rsidR="00BF3A4B" w:rsidRDefault="00BF3A4B">
                            <w:pPr>
                              <w:pStyle w:val="Zkladntext30"/>
                              <w:numPr>
                                <w:ilvl w:val="0"/>
                                <w:numId w:val="63"/>
                              </w:numPr>
                              <w:shd w:val="clear" w:color="auto" w:fill="auto"/>
                              <w:tabs>
                                <w:tab w:val="left" w:pos="507"/>
                              </w:tabs>
                              <w:spacing w:after="40" w:line="206" w:lineRule="auto"/>
                              <w:ind w:firstLine="320"/>
                              <w:jc w:val="both"/>
                            </w:pPr>
                            <w:r>
                              <w:rPr>
                                <w:color w:val="000000"/>
                              </w:rPr>
                              <w:t>nákladů na právní ochranu;</w:t>
                            </w:r>
                          </w:p>
                          <w:p w:rsidR="00BF3A4B" w:rsidRDefault="00BF3A4B">
                            <w:pPr>
                              <w:pStyle w:val="Zkladntext30"/>
                              <w:numPr>
                                <w:ilvl w:val="0"/>
                                <w:numId w:val="63"/>
                              </w:numPr>
                              <w:shd w:val="clear" w:color="auto" w:fill="auto"/>
                              <w:tabs>
                                <w:tab w:val="left" w:pos="552"/>
                              </w:tabs>
                              <w:spacing w:after="40" w:line="206" w:lineRule="auto"/>
                              <w:ind w:left="540" w:hanging="180"/>
                              <w:jc w:val="both"/>
                            </w:pPr>
                            <w:r>
                              <w:rPr>
                                <w:color w:val="000000"/>
                              </w:rPr>
                              <w:t>nákladů na právní ochranu v souvislosti s újmou na majetku nebo zdraví;</w:t>
                            </w:r>
                          </w:p>
                          <w:p w:rsidR="00BF3A4B" w:rsidRDefault="00BF3A4B">
                            <w:pPr>
                              <w:pStyle w:val="Zkladntext30"/>
                              <w:shd w:val="clear" w:color="auto" w:fill="auto"/>
                              <w:spacing w:after="40" w:line="206" w:lineRule="auto"/>
                              <w:ind w:firstLine="320"/>
                              <w:jc w:val="both"/>
                            </w:pPr>
                            <w:r>
                              <w:rPr>
                                <w:color w:val="000000"/>
                              </w:rPr>
                              <w:t>I) nákladů na psychologickou pomoc;</w:t>
                            </w:r>
                          </w:p>
                          <w:p w:rsidR="00BF3A4B" w:rsidRDefault="00BF3A4B">
                            <w:pPr>
                              <w:pStyle w:val="Zkladntext30"/>
                              <w:shd w:val="clear" w:color="auto" w:fill="auto"/>
                              <w:tabs>
                                <w:tab w:val="left" w:pos="512"/>
                              </w:tabs>
                              <w:spacing w:after="40" w:line="206" w:lineRule="auto"/>
                              <w:ind w:firstLine="320"/>
                              <w:jc w:val="both"/>
                            </w:pPr>
                            <w:r>
                              <w:rPr>
                                <w:b w:val="0"/>
                                <w:bCs w:val="0"/>
                                <w:color w:val="000000"/>
                              </w:rPr>
                              <w:t>j)</w:t>
                            </w:r>
                            <w:r>
                              <w:rPr>
                                <w:b w:val="0"/>
                                <w:bCs w:val="0"/>
                                <w:color w:val="000000"/>
                              </w:rPr>
                              <w:tab/>
                            </w:r>
                            <w:r>
                              <w:rPr>
                                <w:color w:val="000000"/>
                              </w:rPr>
                              <w:t>nákladů na šetření;</w:t>
                            </w:r>
                          </w:p>
                          <w:p w:rsidR="00BF3A4B" w:rsidRDefault="00BF3A4B">
                            <w:pPr>
                              <w:pStyle w:val="Zkladntext30"/>
                              <w:shd w:val="clear" w:color="auto" w:fill="auto"/>
                              <w:tabs>
                                <w:tab w:val="left" w:pos="498"/>
                              </w:tabs>
                              <w:spacing w:after="40" w:line="206" w:lineRule="auto"/>
                              <w:ind w:firstLine="320"/>
                              <w:jc w:val="both"/>
                            </w:pPr>
                            <w:r>
                              <w:rPr>
                                <w:color w:val="000000"/>
                              </w:rPr>
                              <w:t>k)</w:t>
                            </w:r>
                            <w:r>
                              <w:rPr>
                                <w:color w:val="000000"/>
                              </w:rPr>
                              <w:tab/>
                              <w:t>nákladů v neodkladných případech;</w:t>
                            </w:r>
                          </w:p>
                          <w:p w:rsidR="00BF3A4B" w:rsidRDefault="00BF3A4B">
                            <w:pPr>
                              <w:pStyle w:val="Zkladntext30"/>
                              <w:numPr>
                                <w:ilvl w:val="0"/>
                                <w:numId w:val="64"/>
                              </w:numPr>
                              <w:shd w:val="clear" w:color="auto" w:fill="auto"/>
                              <w:tabs>
                                <w:tab w:val="left" w:pos="538"/>
                              </w:tabs>
                              <w:spacing w:after="40" w:line="214" w:lineRule="auto"/>
                              <w:ind w:left="540" w:hanging="180"/>
                              <w:jc w:val="both"/>
                            </w:pPr>
                            <w:r>
                              <w:rPr>
                                <w:color w:val="000000"/>
                              </w:rPr>
                              <w:t xml:space="preserve">nákladů v souvislosti se zásahem </w:t>
                            </w:r>
                            <w:proofErr w:type="spellStart"/>
                            <w:r>
                              <w:rPr>
                                <w:color w:val="000000"/>
                              </w:rPr>
                              <w:t>regulator</w:t>
                            </w:r>
                            <w:proofErr w:type="spellEnd"/>
                            <w:r>
                              <w:rPr>
                                <w:color w:val="000000"/>
                              </w:rPr>
                              <w:t xml:space="preserve">- </w:t>
                            </w:r>
                            <w:proofErr w:type="spellStart"/>
                            <w:r>
                              <w:rPr>
                                <w:color w:val="000000"/>
                              </w:rPr>
                              <w:t>ního</w:t>
                            </w:r>
                            <w:proofErr w:type="spellEnd"/>
                            <w:r>
                              <w:rPr>
                                <w:color w:val="000000"/>
                              </w:rPr>
                              <w:t xml:space="preserve"> orgánu.</w:t>
                            </w:r>
                          </w:p>
                          <w:p w:rsidR="00BF3A4B" w:rsidRDefault="00BF3A4B">
                            <w:pPr>
                              <w:pStyle w:val="Zkladntext30"/>
                              <w:shd w:val="clear" w:color="auto" w:fill="auto"/>
                              <w:spacing w:after="40" w:line="206" w:lineRule="auto"/>
                              <w:ind w:left="320" w:firstLine="40"/>
                              <w:jc w:val="both"/>
                            </w:pPr>
                            <w:r>
                              <w:rPr>
                                <w:b w:val="0"/>
                                <w:bCs w:val="0"/>
                                <w:color w:val="000000"/>
                              </w:rPr>
                              <w:t xml:space="preserve">To vše </w:t>
                            </w:r>
                            <w:proofErr w:type="gramStart"/>
                            <w:r>
                              <w:rPr>
                                <w:b w:val="0"/>
                                <w:bCs w:val="0"/>
                                <w:color w:val="000000"/>
                              </w:rPr>
                              <w:t>platí</w:t>
                            </w:r>
                            <w:proofErr w:type="gramEnd"/>
                            <w:r>
                              <w:rPr>
                                <w:b w:val="0"/>
                                <w:bCs w:val="0"/>
                                <w:color w:val="000000"/>
                              </w:rPr>
                              <w:t xml:space="preserve"> za </w:t>
                            </w:r>
                            <w:proofErr w:type="gramStart"/>
                            <w:r>
                              <w:rPr>
                                <w:b w:val="0"/>
                                <w:bCs w:val="0"/>
                                <w:color w:val="000000"/>
                              </w:rPr>
                              <w:t>podmínily</w:t>
                            </w:r>
                            <w:proofErr w:type="gramEnd"/>
                            <w:r>
                              <w:rPr>
                                <w:b w:val="0"/>
                                <w:bCs w:val="0"/>
                                <w:color w:val="000000"/>
                              </w:rPr>
                              <w:t>, že tyto náklady a náhrady souvisejí s nárokem nebo z něj vyplývají.</w:t>
                            </w:r>
                          </w:p>
                          <w:p w:rsidR="00BF3A4B" w:rsidRDefault="00BF3A4B">
                            <w:pPr>
                              <w:pStyle w:val="Zkladntext30"/>
                              <w:numPr>
                                <w:ilvl w:val="0"/>
                                <w:numId w:val="65"/>
                              </w:numPr>
                              <w:shd w:val="clear" w:color="auto" w:fill="auto"/>
                              <w:tabs>
                                <w:tab w:val="left" w:pos="274"/>
                              </w:tabs>
                              <w:spacing w:after="40" w:line="206" w:lineRule="auto"/>
                              <w:ind w:left="320" w:hanging="320"/>
                              <w:jc w:val="both"/>
                            </w:pPr>
                            <w:r>
                              <w:rPr>
                                <w:b w:val="0"/>
                                <w:bCs w:val="0"/>
                                <w:color w:val="000000"/>
                              </w:rPr>
                              <w:t>Pojištění se vztahuje i na ručení pojištěných v roz</w:t>
                            </w:r>
                            <w:r>
                              <w:rPr>
                                <w:b w:val="0"/>
                                <w:bCs w:val="0"/>
                                <w:color w:val="000000"/>
                              </w:rPr>
                              <w:softHyphen/>
                              <w:t xml:space="preserve">sahu $ 159 </w:t>
                            </w:r>
                            <w:proofErr w:type="spellStart"/>
                            <w:r>
                              <w:rPr>
                                <w:b w:val="0"/>
                                <w:bCs w:val="0"/>
                                <w:color w:val="000000"/>
                              </w:rPr>
                              <w:t>odst</w:t>
                            </w:r>
                            <w:proofErr w:type="spellEnd"/>
                            <w:r>
                              <w:rPr>
                                <w:b w:val="0"/>
                                <w:bCs w:val="0"/>
                                <w:color w:val="000000"/>
                              </w:rPr>
                              <w:t xml:space="preserve"> 3 zákoníku a § 66 a § 68 zákona o obchodních korporacích.</w:t>
                            </w:r>
                          </w:p>
                          <w:p w:rsidR="00BF3A4B" w:rsidRDefault="00BF3A4B">
                            <w:pPr>
                              <w:pStyle w:val="Zkladntext30"/>
                              <w:numPr>
                                <w:ilvl w:val="0"/>
                                <w:numId w:val="65"/>
                              </w:numPr>
                              <w:shd w:val="clear" w:color="auto" w:fill="auto"/>
                              <w:tabs>
                                <w:tab w:val="left" w:pos="274"/>
                              </w:tabs>
                              <w:spacing w:after="40" w:line="211" w:lineRule="auto"/>
                              <w:ind w:left="320" w:hanging="320"/>
                              <w:jc w:val="both"/>
                            </w:pPr>
                            <w:r>
                              <w:rPr>
                                <w:b w:val="0"/>
                                <w:bCs w:val="0"/>
                                <w:color w:val="000000"/>
                              </w:rPr>
                              <w:t xml:space="preserve">Pojištění se dále vztahuje na </w:t>
                            </w:r>
                            <w:proofErr w:type="gramStart"/>
                            <w:r>
                              <w:rPr>
                                <w:b w:val="0"/>
                                <w:bCs w:val="0"/>
                                <w:color w:val="000000"/>
                              </w:rPr>
                              <w:t>vydáni</w:t>
                            </w:r>
                            <w:proofErr w:type="gramEnd"/>
                            <w:r>
                              <w:rPr>
                                <w:b w:val="0"/>
                                <w:bCs w:val="0"/>
                                <w:color w:val="000000"/>
                              </w:rPr>
                              <w:t xml:space="preserve"> prospěchu pojiš</w:t>
                            </w:r>
                            <w:r>
                              <w:rPr>
                                <w:b w:val="0"/>
                                <w:bCs w:val="0"/>
                                <w:color w:val="000000"/>
                              </w:rPr>
                              <w:softHyphen/>
                              <w:t>těného v rozsahu § 62 zákona o obchodních korpo</w:t>
                            </w:r>
                            <w:r>
                              <w:rPr>
                                <w:b w:val="0"/>
                                <w:bCs w:val="0"/>
                                <w:color w:val="000000"/>
                              </w:rPr>
                              <w:softHyphen/>
                              <w:t>racích.</w:t>
                            </w:r>
                          </w:p>
                          <w:p w:rsidR="00BF3A4B" w:rsidRDefault="00BF3A4B">
                            <w:pPr>
                              <w:pStyle w:val="Zkladntext30"/>
                              <w:numPr>
                                <w:ilvl w:val="0"/>
                                <w:numId w:val="65"/>
                              </w:numPr>
                              <w:shd w:val="clear" w:color="auto" w:fill="auto"/>
                              <w:tabs>
                                <w:tab w:val="left" w:pos="278"/>
                              </w:tabs>
                              <w:spacing w:after="40" w:line="214" w:lineRule="auto"/>
                              <w:jc w:val="both"/>
                            </w:pPr>
                            <w:r>
                              <w:rPr>
                                <w:b w:val="0"/>
                                <w:bCs w:val="0"/>
                                <w:color w:val="000000"/>
                              </w:rPr>
                              <w:t>Pojištění se vztahuje i na veřejnoprávní pokuty a pe</w:t>
                            </w:r>
                            <w:r>
                              <w:rPr>
                                <w:b w:val="0"/>
                                <w:bCs w:val="0"/>
                                <w:color w:val="000000"/>
                              </w:rPr>
                              <w:softHyphen/>
                              <w:t>nále uložené pojištěnému v souvislosti s výkonem funkce pojištěného.</w:t>
                            </w:r>
                          </w:p>
                          <w:p w:rsidR="00BF3A4B" w:rsidRDefault="00BF3A4B">
                            <w:pPr>
                              <w:pStyle w:val="Zkladntext30"/>
                              <w:numPr>
                                <w:ilvl w:val="0"/>
                                <w:numId w:val="65"/>
                              </w:numPr>
                              <w:shd w:val="clear" w:color="auto" w:fill="auto"/>
                              <w:tabs>
                                <w:tab w:val="left" w:pos="269"/>
                              </w:tabs>
                              <w:spacing w:after="40" w:line="206" w:lineRule="auto"/>
                              <w:ind w:left="260" w:hanging="260"/>
                              <w:jc w:val="both"/>
                            </w:pPr>
                            <w:r>
                              <w:rPr>
                                <w:b w:val="0"/>
                                <w:bCs w:val="0"/>
                                <w:color w:val="000000"/>
                              </w:rPr>
                              <w:t>Pojišťovna v případě pojistné události nahradí za po</w:t>
                            </w:r>
                            <w:r>
                              <w:rPr>
                                <w:b w:val="0"/>
                                <w:bCs w:val="0"/>
                                <w:color w:val="000000"/>
                              </w:rPr>
                              <w:softHyphen/>
                              <w:t>jištěného ve sjednaném rozsahu újmu vyplývající z nároku a další náklady a náhrady uvedené v bo</w:t>
                            </w:r>
                            <w:r>
                              <w:rPr>
                                <w:b w:val="0"/>
                                <w:bCs w:val="0"/>
                                <w:color w:val="000000"/>
                              </w:rPr>
                              <w:softHyphen/>
                              <w:t>dech 1 až 4 tohoto článku.</w:t>
                            </w:r>
                          </w:p>
                          <w:p w:rsidR="00BF3A4B" w:rsidRDefault="00BF3A4B">
                            <w:pPr>
                              <w:pStyle w:val="Zkladntext30"/>
                              <w:numPr>
                                <w:ilvl w:val="0"/>
                                <w:numId w:val="65"/>
                              </w:numPr>
                              <w:shd w:val="clear" w:color="auto" w:fill="auto"/>
                              <w:tabs>
                                <w:tab w:val="left" w:pos="274"/>
                              </w:tabs>
                              <w:spacing w:after="40" w:line="206" w:lineRule="auto"/>
                              <w:ind w:left="260" w:hanging="260"/>
                              <w:jc w:val="both"/>
                            </w:pPr>
                            <w:r>
                              <w:rPr>
                                <w:b w:val="0"/>
                                <w:bCs w:val="0"/>
                                <w:color w:val="000000"/>
                              </w:rPr>
                              <w:t>Pokud společnost v souladu s právními předpisy od</w:t>
                            </w:r>
                            <w:r>
                              <w:rPr>
                                <w:b w:val="0"/>
                                <w:bCs w:val="0"/>
                                <w:color w:val="000000"/>
                              </w:rPr>
                              <w:softHyphen/>
                              <w:t>škodnila pojištěného v souvislosti s nárokem nebo šetřením, pojišťovna poskytne společnosti pojistné plnění dle bodu 5 tohoto článku až do výše tohoto odškodnění.</w:t>
                            </w:r>
                          </w:p>
                          <w:p w:rsidR="00BF3A4B" w:rsidRDefault="00BF3A4B">
                            <w:pPr>
                              <w:pStyle w:val="Zkladntext30"/>
                              <w:shd w:val="clear" w:color="auto" w:fill="auto"/>
                              <w:spacing w:after="40" w:line="211" w:lineRule="auto"/>
                              <w:ind w:left="260" w:firstLine="40"/>
                              <w:jc w:val="both"/>
                            </w:pPr>
                            <w:r>
                              <w:rPr>
                                <w:b w:val="0"/>
                                <w:bCs w:val="0"/>
                                <w:color w:val="000000"/>
                              </w:rPr>
                              <w:t>Poskytnutím pojistného plnění společnosti podle tohoto bodu zaniká v rozsahu poskytnutého plnění právo pojištěného na pojistné plnění.</w:t>
                            </w:r>
                          </w:p>
                          <w:p w:rsidR="00BF3A4B" w:rsidRDefault="00BF3A4B">
                            <w:pPr>
                              <w:pStyle w:val="Zkladntext30"/>
                              <w:numPr>
                                <w:ilvl w:val="0"/>
                                <w:numId w:val="65"/>
                              </w:numPr>
                              <w:shd w:val="clear" w:color="auto" w:fill="auto"/>
                              <w:tabs>
                                <w:tab w:val="left" w:pos="274"/>
                              </w:tabs>
                              <w:spacing w:after="40" w:line="206" w:lineRule="auto"/>
                              <w:ind w:left="260" w:hanging="260"/>
                              <w:jc w:val="both"/>
                            </w:pPr>
                            <w:r>
                              <w:rPr>
                                <w:b w:val="0"/>
                                <w:bCs w:val="0"/>
                                <w:color w:val="000000"/>
                              </w:rPr>
                              <w:t xml:space="preserve">Pouze pokud </w:t>
                            </w:r>
                            <w:proofErr w:type="spellStart"/>
                            <w:r>
                              <w:rPr>
                                <w:b w:val="0"/>
                                <w:bCs w:val="0"/>
                                <w:color w:val="000000"/>
                              </w:rPr>
                              <w:t>ie</w:t>
                            </w:r>
                            <w:proofErr w:type="spellEnd"/>
                            <w:r>
                              <w:rPr>
                                <w:b w:val="0"/>
                                <w:bCs w:val="0"/>
                                <w:color w:val="000000"/>
                              </w:rPr>
                              <w:t xml:space="preserve"> tak ujednáno v pojistné smlouvě, pojišťovna nahradí za společnost jakoukoli újmu vyplývající z nároku v souvislosti s cennými papíry, včetně nákladů na právní ochranu a nákladů v ne</w:t>
                            </w:r>
                            <w:r>
                              <w:rPr>
                                <w:b w:val="0"/>
                                <w:bCs w:val="0"/>
                                <w:color w:val="000000"/>
                              </w:rPr>
                              <w:softHyphen/>
                              <w:t>odkladných případech.</w:t>
                            </w:r>
                          </w:p>
                          <w:p w:rsidR="00BF3A4B" w:rsidRDefault="00BF3A4B">
                            <w:pPr>
                              <w:pStyle w:val="Zkladntext30"/>
                              <w:shd w:val="clear" w:color="auto" w:fill="auto"/>
                              <w:spacing w:after="40" w:line="206" w:lineRule="auto"/>
                              <w:ind w:left="260" w:firstLine="40"/>
                              <w:jc w:val="both"/>
                            </w:pPr>
                            <w:r>
                              <w:rPr>
                                <w:b w:val="0"/>
                                <w:bCs w:val="0"/>
                                <w:color w:val="000000"/>
                              </w:rPr>
                              <w:t>Pojištění v rozsahu tohoto bodu se sjednává i pro případ právním předpisem stanovené povinnosti společnosti nahradit újmu způsobenou jiné osobě.</w:t>
                            </w:r>
                          </w:p>
                          <w:p w:rsidR="00BF3A4B" w:rsidRDefault="00BF3A4B">
                            <w:pPr>
                              <w:pStyle w:val="Zkladntext30"/>
                              <w:shd w:val="clear" w:color="auto" w:fill="auto"/>
                              <w:spacing w:after="80" w:line="206" w:lineRule="auto"/>
                              <w:ind w:left="260" w:firstLine="40"/>
                              <w:jc w:val="both"/>
                            </w:pPr>
                            <w:r>
                              <w:rPr>
                                <w:b w:val="0"/>
                                <w:bCs w:val="0"/>
                                <w:color w:val="000000"/>
                              </w:rPr>
                              <w:t>Pouze v rozsahu tohoto bodu je společnost považo</w:t>
                            </w:r>
                            <w:r>
                              <w:rPr>
                                <w:b w:val="0"/>
                                <w:bCs w:val="0"/>
                                <w:color w:val="000000"/>
                              </w:rPr>
                              <w:softHyphen/>
                              <w:t>vána za pojištěného.</w:t>
                            </w:r>
                          </w:p>
                          <w:p w:rsidR="00BF3A4B" w:rsidRDefault="00BF3A4B">
                            <w:pPr>
                              <w:pStyle w:val="Zkladntext30"/>
                              <w:shd w:val="clear" w:color="auto" w:fill="auto"/>
                              <w:spacing w:after="40" w:line="202" w:lineRule="auto"/>
                              <w:jc w:val="center"/>
                            </w:pPr>
                            <w:r>
                              <w:rPr>
                                <w:color w:val="000000"/>
                              </w:rPr>
                              <w:t>Článek 5</w:t>
                            </w:r>
                            <w:r>
                              <w:rPr>
                                <w:color w:val="000000"/>
                              </w:rPr>
                              <w:br/>
                              <w:t>Rozšíření pojistného krytí</w:t>
                            </w:r>
                          </w:p>
                          <w:p w:rsidR="00BF3A4B" w:rsidRDefault="00BF3A4B">
                            <w:pPr>
                              <w:pStyle w:val="Zkladntext30"/>
                              <w:numPr>
                                <w:ilvl w:val="0"/>
                                <w:numId w:val="66"/>
                              </w:numPr>
                              <w:shd w:val="clear" w:color="auto" w:fill="auto"/>
                              <w:tabs>
                                <w:tab w:val="left" w:pos="254"/>
                              </w:tabs>
                              <w:spacing w:after="40" w:line="206" w:lineRule="auto"/>
                            </w:pPr>
                            <w:r>
                              <w:rPr>
                                <w:color w:val="000000"/>
                              </w:rPr>
                              <w:t>Členové orgánů nové dceřiné společnosti</w:t>
                            </w:r>
                          </w:p>
                          <w:p w:rsidR="00BF3A4B" w:rsidRDefault="00BF3A4B">
                            <w:pPr>
                              <w:pStyle w:val="Zkladntext30"/>
                              <w:shd w:val="clear" w:color="auto" w:fill="auto"/>
                              <w:spacing w:after="40" w:line="206" w:lineRule="auto"/>
                              <w:ind w:left="260" w:firstLine="40"/>
                              <w:jc w:val="both"/>
                            </w:pPr>
                            <w:r>
                              <w:rPr>
                                <w:b w:val="0"/>
                                <w:bCs w:val="0"/>
                                <w:color w:val="000000"/>
                              </w:rPr>
                              <w:t>Pojištění se vztahuje také na členy orgánů dceřiné společnosti, která se jí stane po počátku pojištění, pokud taková dceřiná společnost</w:t>
                            </w:r>
                          </w:p>
                          <w:p w:rsidR="00BF3A4B" w:rsidRDefault="00BF3A4B">
                            <w:pPr>
                              <w:pStyle w:val="Zkladntext30"/>
                              <w:numPr>
                                <w:ilvl w:val="0"/>
                                <w:numId w:val="67"/>
                              </w:numPr>
                              <w:shd w:val="clear" w:color="auto" w:fill="auto"/>
                              <w:tabs>
                                <w:tab w:val="left" w:pos="458"/>
                              </w:tabs>
                              <w:spacing w:after="40" w:line="206" w:lineRule="auto"/>
                              <w:ind w:left="440" w:hanging="140"/>
                              <w:jc w:val="both"/>
                            </w:pPr>
                            <w:r>
                              <w:rPr>
                                <w:b w:val="0"/>
                                <w:bCs w:val="0"/>
                                <w:color w:val="000000"/>
                              </w:rPr>
                              <w:t>není zaregistrována mimo území Evropského hos</w:t>
                            </w:r>
                            <w:r>
                              <w:rPr>
                                <w:b w:val="0"/>
                                <w:bCs w:val="0"/>
                                <w:color w:val="000000"/>
                              </w:rPr>
                              <w:softHyphen/>
                              <w:t>podářského prostoru,</w:t>
                            </w:r>
                          </w:p>
                          <w:p w:rsidR="00BF3A4B" w:rsidRDefault="00BF3A4B">
                            <w:pPr>
                              <w:pStyle w:val="Zkladntext30"/>
                              <w:numPr>
                                <w:ilvl w:val="0"/>
                                <w:numId w:val="67"/>
                              </w:numPr>
                              <w:shd w:val="clear" w:color="auto" w:fill="auto"/>
                              <w:tabs>
                                <w:tab w:val="left" w:pos="454"/>
                              </w:tabs>
                              <w:spacing w:after="40" w:line="206" w:lineRule="auto"/>
                              <w:ind w:left="440" w:hanging="140"/>
                              <w:jc w:val="both"/>
                            </w:pPr>
                            <w:r>
                              <w:rPr>
                                <w:b w:val="0"/>
                                <w:bCs w:val="0"/>
                                <w:color w:val="000000"/>
                              </w:rPr>
                              <w:t xml:space="preserve">nemá aktiva přesahující hodnotu 20% </w:t>
                            </w:r>
                            <w:proofErr w:type="gramStart"/>
                            <w:r>
                              <w:rPr>
                                <w:b w:val="0"/>
                                <w:bCs w:val="0"/>
                                <w:color w:val="000000"/>
                              </w:rPr>
                              <w:t>celkových</w:t>
                            </w:r>
                            <w:proofErr w:type="gramEnd"/>
                            <w:r>
                              <w:rPr>
                                <w:b w:val="0"/>
                                <w:bCs w:val="0"/>
                                <w:color w:val="000000"/>
                              </w:rPr>
                              <w:t xml:space="preserve"> aktiv pojistníka,</w:t>
                            </w:r>
                          </w:p>
                          <w:p w:rsidR="00BF3A4B" w:rsidRDefault="00BF3A4B">
                            <w:pPr>
                              <w:pStyle w:val="Zkladntext30"/>
                              <w:numPr>
                                <w:ilvl w:val="0"/>
                                <w:numId w:val="67"/>
                              </w:numPr>
                              <w:shd w:val="clear" w:color="auto" w:fill="auto"/>
                              <w:tabs>
                                <w:tab w:val="left" w:pos="449"/>
                              </w:tabs>
                              <w:spacing w:after="40" w:line="204" w:lineRule="auto"/>
                              <w:ind w:left="440" w:hanging="140"/>
                              <w:jc w:val="both"/>
                            </w:pPr>
                            <w:r>
                              <w:rPr>
                                <w:b w:val="0"/>
                                <w:bCs w:val="0"/>
                                <w:color w:val="000000"/>
                              </w:rPr>
                              <w:t xml:space="preserve">nemá své cenné papíry kótované na burze nebo </w:t>
                            </w:r>
                            <w:proofErr w:type="spellStart"/>
                            <w:r>
                              <w:rPr>
                                <w:b w:val="0"/>
                                <w:bCs w:val="0"/>
                                <w:color w:val="000000"/>
                              </w:rPr>
                              <w:t>iiném</w:t>
                            </w:r>
                            <w:proofErr w:type="spellEnd"/>
                            <w:r>
                              <w:rPr>
                                <w:b w:val="0"/>
                                <w:bCs w:val="0"/>
                                <w:color w:val="000000"/>
                              </w:rPr>
                              <w:t xml:space="preserve"> trhu cenných papírů na území USA, jednot</w:t>
                            </w:r>
                            <w:r>
                              <w:rPr>
                                <w:b w:val="0"/>
                                <w:bCs w:val="0"/>
                                <w:color w:val="000000"/>
                              </w:rPr>
                              <w:softHyphen/>
                              <w:t>livých států USA nebo teritorií náležejících USA,</w:t>
                            </w:r>
                          </w:p>
                          <w:p w:rsidR="00BF3A4B" w:rsidRDefault="00BF3A4B">
                            <w:pPr>
                              <w:pStyle w:val="Zkladntext30"/>
                              <w:numPr>
                                <w:ilvl w:val="0"/>
                                <w:numId w:val="67"/>
                              </w:numPr>
                              <w:shd w:val="clear" w:color="auto" w:fill="auto"/>
                              <w:tabs>
                                <w:tab w:val="left" w:pos="458"/>
                              </w:tabs>
                              <w:spacing w:after="40" w:line="206" w:lineRule="auto"/>
                              <w:ind w:left="440" w:hanging="140"/>
                              <w:jc w:val="both"/>
                            </w:pPr>
                            <w:r>
                              <w:rPr>
                                <w:b w:val="0"/>
                                <w:bCs w:val="0"/>
                                <w:color w:val="000000"/>
                              </w:rPr>
                              <w:t xml:space="preserve">a zároveň není </w:t>
                            </w:r>
                            <w:proofErr w:type="spellStart"/>
                            <w:r>
                              <w:rPr>
                                <w:b w:val="0"/>
                                <w:bCs w:val="0"/>
                                <w:color w:val="000000"/>
                              </w:rPr>
                              <w:t>finanůií</w:t>
                            </w:r>
                            <w:proofErr w:type="spellEnd"/>
                            <w:r>
                              <w:rPr>
                                <w:b w:val="0"/>
                                <w:bCs w:val="0"/>
                                <w:color w:val="000000"/>
                              </w:rPr>
                              <w:t xml:space="preserve"> institucí nebo jiným ob</w:t>
                            </w:r>
                            <w:r>
                              <w:rPr>
                                <w:b w:val="0"/>
                                <w:bCs w:val="0"/>
                                <w:color w:val="000000"/>
                              </w:rPr>
                              <w:softHyphen/>
                              <w:t>dobným subjektem dle příslušného právního řádu.</w:t>
                            </w:r>
                          </w:p>
                          <w:p w:rsidR="00BF3A4B" w:rsidRDefault="00BF3A4B">
                            <w:pPr>
                              <w:pStyle w:val="Zkladntext30"/>
                              <w:shd w:val="clear" w:color="auto" w:fill="auto"/>
                              <w:spacing w:after="40" w:line="206" w:lineRule="auto"/>
                              <w:ind w:left="260" w:firstLine="40"/>
                              <w:jc w:val="both"/>
                            </w:pPr>
                            <w:r>
                              <w:rPr>
                                <w:b w:val="0"/>
                                <w:bCs w:val="0"/>
                                <w:color w:val="000000"/>
                              </w:rPr>
                              <w:t xml:space="preserve">Nesplňuje-li nová dceřiná společnost některou z podmínek uvedených v prvním odstavci tohoto bodu, může být </w:t>
                            </w:r>
                            <w:proofErr w:type="gramStart"/>
                            <w:r>
                              <w:rPr>
                                <w:b w:val="0"/>
                                <w:bCs w:val="0"/>
                                <w:color w:val="000000"/>
                              </w:rPr>
                              <w:t>pojištěni</w:t>
                            </w:r>
                            <w:proofErr w:type="gramEnd"/>
                            <w:r>
                              <w:rPr>
                                <w:b w:val="0"/>
                                <w:bCs w:val="0"/>
                                <w:color w:val="000000"/>
                              </w:rPr>
                              <w:t xml:space="preserve"> dohodou smluvních stran rozšířeno o tuto dceřinou společnost 2a předpokla</w:t>
                            </w:r>
                            <w:r>
                              <w:rPr>
                                <w:b w:val="0"/>
                                <w:bCs w:val="0"/>
                                <w:color w:val="000000"/>
                              </w:rPr>
                              <w:softHyphen/>
                              <w:t>du, že pojistník:</w:t>
                            </w:r>
                          </w:p>
                          <w:p w:rsidR="00BF3A4B" w:rsidRDefault="00BF3A4B">
                            <w:pPr>
                              <w:pStyle w:val="Zkladntext30"/>
                              <w:numPr>
                                <w:ilvl w:val="0"/>
                                <w:numId w:val="68"/>
                              </w:numPr>
                              <w:shd w:val="clear" w:color="auto" w:fill="auto"/>
                              <w:tabs>
                                <w:tab w:val="left" w:pos="414"/>
                              </w:tabs>
                              <w:spacing w:after="40" w:line="206" w:lineRule="auto"/>
                              <w:ind w:firstLine="260"/>
                              <w:jc w:val="both"/>
                            </w:pPr>
                            <w:r>
                              <w:rPr>
                                <w:b w:val="0"/>
                                <w:bCs w:val="0"/>
                                <w:color w:val="000000"/>
                              </w:rPr>
                              <w:t>písemně oznámí pojišťovně tuto skutečnost,</w:t>
                            </w:r>
                          </w:p>
                          <w:p w:rsidR="00BF3A4B" w:rsidRDefault="00BF3A4B">
                            <w:pPr>
                              <w:pStyle w:val="Zkladntext30"/>
                              <w:numPr>
                                <w:ilvl w:val="0"/>
                                <w:numId w:val="68"/>
                              </w:numPr>
                              <w:shd w:val="clear" w:color="auto" w:fill="auto"/>
                              <w:tabs>
                                <w:tab w:val="left" w:pos="454"/>
                              </w:tabs>
                              <w:spacing w:after="40" w:line="206" w:lineRule="auto"/>
                              <w:ind w:left="440" w:hanging="140"/>
                              <w:jc w:val="both"/>
                            </w:pPr>
                            <w:r>
                              <w:rPr>
                                <w:b w:val="0"/>
                                <w:bCs w:val="0"/>
                                <w:color w:val="000000"/>
                              </w:rPr>
                              <w:t>a zároveň poskytne pojišťovně dostatečné podkla</w:t>
                            </w:r>
                            <w:r>
                              <w:rPr>
                                <w:b w:val="0"/>
                                <w:bCs w:val="0"/>
                                <w:color w:val="000000"/>
                              </w:rPr>
                              <w:softHyphen/>
                              <w:t xml:space="preserve">dy k </w:t>
                            </w:r>
                            <w:proofErr w:type="gramStart"/>
                            <w:r>
                              <w:rPr>
                                <w:b w:val="0"/>
                                <w:bCs w:val="0"/>
                                <w:color w:val="000000"/>
                              </w:rPr>
                              <w:t>posouzeni</w:t>
                            </w:r>
                            <w:proofErr w:type="gramEnd"/>
                            <w:r>
                              <w:rPr>
                                <w:b w:val="0"/>
                                <w:bCs w:val="0"/>
                                <w:color w:val="000000"/>
                              </w:rPr>
                              <w:t xml:space="preserve"> a ohodnocení možného zvýšení pojistného rizika.</w:t>
                            </w:r>
                          </w:p>
                          <w:p w:rsidR="00BF3A4B" w:rsidRDefault="00BF3A4B">
                            <w:pPr>
                              <w:pStyle w:val="Zkladntext30"/>
                              <w:numPr>
                                <w:ilvl w:val="0"/>
                                <w:numId w:val="66"/>
                              </w:numPr>
                              <w:shd w:val="clear" w:color="auto" w:fill="auto"/>
                              <w:tabs>
                                <w:tab w:val="left" w:pos="269"/>
                              </w:tabs>
                              <w:spacing w:after="40" w:line="206" w:lineRule="auto"/>
                            </w:pPr>
                            <w:r>
                              <w:rPr>
                                <w:color w:val="000000"/>
                              </w:rPr>
                              <w:t>Dědici, zákonní zástupci a právní nástupci</w:t>
                            </w:r>
                          </w:p>
                          <w:p w:rsidR="00BF3A4B" w:rsidRDefault="00BF3A4B">
                            <w:pPr>
                              <w:pStyle w:val="Zkladntext30"/>
                              <w:shd w:val="clear" w:color="auto" w:fill="auto"/>
                              <w:spacing w:after="40" w:line="204" w:lineRule="auto"/>
                              <w:ind w:left="260" w:firstLine="40"/>
                              <w:jc w:val="both"/>
                            </w:pPr>
                            <w:r>
                              <w:rPr>
                                <w:b w:val="0"/>
                                <w:bCs w:val="0"/>
                                <w:color w:val="000000"/>
                              </w:rPr>
                              <w:t>Pojištění se vztahuje i na povinnost dědice, zákon</w:t>
                            </w:r>
                            <w:r>
                              <w:rPr>
                                <w:b w:val="0"/>
                                <w:bCs w:val="0"/>
                                <w:color w:val="000000"/>
                              </w:rPr>
                              <w:softHyphen/>
                              <w:t>ného zástupce nebo právního nástupce pojištěného nahradit újmu založenou na vzniku povinnosti pojiš</w:t>
                            </w:r>
                            <w:r>
                              <w:rPr>
                                <w:b w:val="0"/>
                                <w:bCs w:val="0"/>
                                <w:color w:val="000000"/>
                              </w:rPr>
                              <w:softHyphen/>
                              <w:t>těného nahradit újmu a vyplývající výhradně z titulu jeho postavení jakožto dědice, zákonného zástupce nebo právního nástupce.</w:t>
                            </w:r>
                          </w:p>
                          <w:p w:rsidR="00BF3A4B" w:rsidRDefault="00BF3A4B">
                            <w:pPr>
                              <w:pStyle w:val="Zkladntext30"/>
                              <w:shd w:val="clear" w:color="auto" w:fill="auto"/>
                              <w:spacing w:after="40" w:line="206" w:lineRule="auto"/>
                              <w:ind w:left="260" w:firstLine="40"/>
                              <w:jc w:val="both"/>
                            </w:pPr>
                            <w:r>
                              <w:rPr>
                                <w:b w:val="0"/>
                                <w:bCs w:val="0"/>
                                <w:color w:val="000000"/>
                              </w:rPr>
                              <w:t xml:space="preserve">Věta předchozí platí za předpokladu, že z </w:t>
                            </w:r>
                            <w:proofErr w:type="gramStart"/>
                            <w:r>
                              <w:rPr>
                                <w:b w:val="0"/>
                                <w:bCs w:val="0"/>
                                <w:color w:val="000000"/>
                              </w:rPr>
                              <w:t>pojištěni</w:t>
                            </w:r>
                            <w:proofErr w:type="gramEnd"/>
                            <w:r>
                              <w:rPr>
                                <w:b w:val="0"/>
                                <w:bCs w:val="0"/>
                                <w:color w:val="000000"/>
                              </w:rPr>
                              <w:t xml:space="preserve"> sjednaného podle těchto VPPPR-P by pojišťovna po</w:t>
                            </w:r>
                            <w:r>
                              <w:rPr>
                                <w:b w:val="0"/>
                                <w:bCs w:val="0"/>
                                <w:color w:val="000000"/>
                              </w:rPr>
                              <w:softHyphen/>
                            </w:r>
                          </w:p>
                        </w:txbxContent>
                      </wps:txbx>
                      <wps:bodyPr lIns="0" tIns="0" rIns="0" bIns="0"/>
                    </wps:wsp>
                  </a:graphicData>
                </a:graphic>
              </wp:anchor>
            </w:drawing>
          </mc:Choice>
          <mc:Fallback>
            <w:pict>
              <v:shape id="Shape 624" o:spid="_x0000_s1198" type="#_x0000_t202" style="position:absolute;margin-left:183.35pt;margin-top:35.05pt;width:180.25pt;height:739.45pt;z-index:125829714;visibility:visible;mso-wrap-style:square;mso-wrap-distance-left:0;mso-wrap-distance-top:35.05pt;mso-wrap-distance-right:0;mso-wrap-distance-bottom:.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" filled="f" stroked="f">
                <v:textbox inset="0,0,0,0">
                  <w:txbxContent>
                    <w:p w:rsidR="00BF3A4B" w:rsidRDefault="00BF3A4B">
                      <w:pPr>
                        <w:pStyle w:val="Zkladntext30"/>
                        <w:shd w:val="clear" w:color="auto" w:fill="auto"/>
                        <w:spacing w:after="40" w:line="206" w:lineRule="auto"/>
                        <w:ind w:left="440"/>
                        <w:jc w:val="both"/>
                      </w:pPr>
                      <w:r>
                        <w:rPr>
                          <w:b w:val="0"/>
                          <w:bCs w:val="0"/>
                          <w:color w:val="000000"/>
                        </w:rPr>
                        <w:t>nákladů vynaložených pojištěným nebo v jeho pro</w:t>
                      </w:r>
                      <w:r>
                        <w:rPr>
                          <w:b w:val="0"/>
                          <w:bCs w:val="0"/>
                          <w:color w:val="000000"/>
                        </w:rPr>
                        <w:softHyphen/>
                        <w:t>spěch a náhrad:</w:t>
                      </w:r>
                    </w:p>
                    <w:p w:rsidR="00BF3A4B" w:rsidRDefault="00BF3A4B">
                      <w:pPr>
                        <w:pStyle w:val="Zkladntext30"/>
                        <w:numPr>
                          <w:ilvl w:val="0"/>
                          <w:numId w:val="63"/>
                        </w:numPr>
                        <w:shd w:val="clear" w:color="auto" w:fill="auto"/>
                        <w:tabs>
                          <w:tab w:val="left" w:pos="627"/>
                        </w:tabs>
                        <w:spacing w:after="40" w:line="206" w:lineRule="auto"/>
                        <w:ind w:firstLine="440"/>
                        <w:jc w:val="both"/>
                      </w:pPr>
                      <w:r>
                        <w:rPr>
                          <w:color w:val="000000"/>
                        </w:rPr>
                        <w:t>náhrady ztráty za účast na soudním jednání;</w:t>
                      </w:r>
                    </w:p>
                    <w:p w:rsidR="00BF3A4B" w:rsidRDefault="00BF3A4B">
                      <w:pPr>
                        <w:pStyle w:val="Zkladntext30"/>
                        <w:numPr>
                          <w:ilvl w:val="0"/>
                          <w:numId w:val="63"/>
                        </w:numPr>
                        <w:shd w:val="clear" w:color="auto" w:fill="auto"/>
                        <w:tabs>
                          <w:tab w:val="left" w:pos="507"/>
                        </w:tabs>
                        <w:spacing w:after="40" w:line="206" w:lineRule="auto"/>
                        <w:ind w:firstLine="320"/>
                        <w:jc w:val="both"/>
                      </w:pPr>
                      <w:r>
                        <w:rPr>
                          <w:color w:val="000000"/>
                        </w:rPr>
                        <w:t xml:space="preserve">nákladů na </w:t>
                      </w:r>
                      <w:proofErr w:type="spellStart"/>
                      <w:r>
                        <w:rPr>
                          <w:color w:val="000000"/>
                        </w:rPr>
                        <w:t>extradlčnf</w:t>
                      </w:r>
                      <w:proofErr w:type="spellEnd"/>
                      <w:r>
                        <w:rPr>
                          <w:color w:val="000000"/>
                        </w:rPr>
                        <w:t xml:space="preserve"> řízení;</w:t>
                      </w:r>
                    </w:p>
                    <w:p w:rsidR="00BF3A4B" w:rsidRDefault="00BF3A4B">
                      <w:pPr>
                        <w:pStyle w:val="Zkladntext30"/>
                        <w:numPr>
                          <w:ilvl w:val="0"/>
                          <w:numId w:val="63"/>
                        </w:numPr>
                        <w:shd w:val="clear" w:color="auto" w:fill="auto"/>
                        <w:tabs>
                          <w:tab w:val="left" w:pos="552"/>
                        </w:tabs>
                        <w:spacing w:after="40" w:line="206" w:lineRule="auto"/>
                        <w:ind w:left="540" w:hanging="180"/>
                        <w:jc w:val="both"/>
                      </w:pPr>
                      <w:r>
                        <w:rPr>
                          <w:color w:val="000000"/>
                        </w:rPr>
                        <w:t>nákladů na obranu v řízení proti majetku a osobní svobodě;</w:t>
                      </w:r>
                    </w:p>
                    <w:p w:rsidR="00BF3A4B" w:rsidRDefault="00BF3A4B">
                      <w:pPr>
                        <w:pStyle w:val="Zkladntext30"/>
                        <w:numPr>
                          <w:ilvl w:val="0"/>
                          <w:numId w:val="63"/>
                        </w:numPr>
                        <w:shd w:val="clear" w:color="auto" w:fill="auto"/>
                        <w:tabs>
                          <w:tab w:val="left" w:pos="507"/>
                        </w:tabs>
                        <w:spacing w:after="40" w:line="206" w:lineRule="auto"/>
                        <w:ind w:firstLine="320"/>
                        <w:jc w:val="both"/>
                      </w:pPr>
                      <w:r>
                        <w:rPr>
                          <w:color w:val="000000"/>
                        </w:rPr>
                        <w:t>nákladů na očištění jména;</w:t>
                      </w:r>
                    </w:p>
                    <w:p w:rsidR="00BF3A4B" w:rsidRDefault="00BF3A4B">
                      <w:pPr>
                        <w:pStyle w:val="Zkladntext30"/>
                        <w:numPr>
                          <w:ilvl w:val="0"/>
                          <w:numId w:val="63"/>
                        </w:numPr>
                        <w:shd w:val="clear" w:color="auto" w:fill="auto"/>
                        <w:tabs>
                          <w:tab w:val="left" w:pos="547"/>
                        </w:tabs>
                        <w:spacing w:after="40" w:line="206" w:lineRule="auto"/>
                        <w:ind w:left="540" w:hanging="180"/>
                        <w:jc w:val="both"/>
                      </w:pPr>
                      <w:r>
                        <w:rPr>
                          <w:color w:val="000000"/>
                        </w:rPr>
                        <w:t>nákladů na osobní potřeby v souvislosti se zabavením majetku;</w:t>
                      </w:r>
                    </w:p>
                    <w:p w:rsidR="00BF3A4B" w:rsidRDefault="00BF3A4B">
                      <w:pPr>
                        <w:pStyle w:val="Zkladntext30"/>
                        <w:numPr>
                          <w:ilvl w:val="0"/>
                          <w:numId w:val="63"/>
                        </w:numPr>
                        <w:shd w:val="clear" w:color="auto" w:fill="auto"/>
                        <w:tabs>
                          <w:tab w:val="left" w:pos="557"/>
                        </w:tabs>
                        <w:spacing w:after="40" w:line="214" w:lineRule="auto"/>
                        <w:ind w:left="540" w:hanging="180"/>
                        <w:jc w:val="both"/>
                      </w:pPr>
                      <w:r>
                        <w:rPr>
                          <w:color w:val="000000"/>
                        </w:rPr>
                        <w:t>nákladů na peněžitou záruku v soudním ří</w:t>
                      </w:r>
                      <w:r>
                        <w:rPr>
                          <w:color w:val="000000"/>
                        </w:rPr>
                        <w:softHyphen/>
                        <w:t>zení;</w:t>
                      </w:r>
                    </w:p>
                    <w:p w:rsidR="00BF3A4B" w:rsidRDefault="00BF3A4B">
                      <w:pPr>
                        <w:pStyle w:val="Zkladntext30"/>
                        <w:numPr>
                          <w:ilvl w:val="0"/>
                          <w:numId w:val="63"/>
                        </w:numPr>
                        <w:shd w:val="clear" w:color="auto" w:fill="auto"/>
                        <w:tabs>
                          <w:tab w:val="left" w:pos="507"/>
                        </w:tabs>
                        <w:spacing w:after="40" w:line="206" w:lineRule="auto"/>
                        <w:ind w:firstLine="320"/>
                        <w:jc w:val="both"/>
                      </w:pPr>
                      <w:r>
                        <w:rPr>
                          <w:color w:val="000000"/>
                        </w:rPr>
                        <w:t>nákladů na právní ochranu;</w:t>
                      </w:r>
                    </w:p>
                    <w:p w:rsidR="00BF3A4B" w:rsidRDefault="00BF3A4B">
                      <w:pPr>
                        <w:pStyle w:val="Zkladntext30"/>
                        <w:numPr>
                          <w:ilvl w:val="0"/>
                          <w:numId w:val="63"/>
                        </w:numPr>
                        <w:shd w:val="clear" w:color="auto" w:fill="auto"/>
                        <w:tabs>
                          <w:tab w:val="left" w:pos="552"/>
                        </w:tabs>
                        <w:spacing w:after="40" w:line="206" w:lineRule="auto"/>
                        <w:ind w:left="540" w:hanging="180"/>
                        <w:jc w:val="both"/>
                      </w:pPr>
                      <w:r>
                        <w:rPr>
                          <w:color w:val="000000"/>
                        </w:rPr>
                        <w:t>nákladů na právní ochranu v souvislosti s újmou na majetku nebo zdraví;</w:t>
                      </w:r>
                    </w:p>
                    <w:p w:rsidR="00BF3A4B" w:rsidRDefault="00BF3A4B">
                      <w:pPr>
                        <w:pStyle w:val="Zkladntext30"/>
                        <w:shd w:val="clear" w:color="auto" w:fill="auto"/>
                        <w:spacing w:after="40" w:line="206" w:lineRule="auto"/>
                        <w:ind w:firstLine="320"/>
                        <w:jc w:val="both"/>
                      </w:pPr>
                      <w:r>
                        <w:rPr>
                          <w:color w:val="000000"/>
                        </w:rPr>
                        <w:t>I) nákladů na psychologickou pomoc;</w:t>
                      </w:r>
                    </w:p>
                    <w:p w:rsidR="00BF3A4B" w:rsidRDefault="00BF3A4B">
                      <w:pPr>
                        <w:pStyle w:val="Zkladntext30"/>
                        <w:shd w:val="clear" w:color="auto" w:fill="auto"/>
                        <w:tabs>
                          <w:tab w:val="left" w:pos="512"/>
                        </w:tabs>
                        <w:spacing w:after="40" w:line="206" w:lineRule="auto"/>
                        <w:ind w:firstLine="320"/>
                        <w:jc w:val="both"/>
                      </w:pPr>
                      <w:r>
                        <w:rPr>
                          <w:b w:val="0"/>
                          <w:bCs w:val="0"/>
                          <w:color w:val="000000"/>
                        </w:rPr>
                        <w:t>j)</w:t>
                      </w:r>
                      <w:r>
                        <w:rPr>
                          <w:b w:val="0"/>
                          <w:bCs w:val="0"/>
                          <w:color w:val="000000"/>
                        </w:rPr>
                        <w:tab/>
                      </w:r>
                      <w:r>
                        <w:rPr>
                          <w:color w:val="000000"/>
                        </w:rPr>
                        <w:t>nákladů na šetření;</w:t>
                      </w:r>
                    </w:p>
                    <w:p w:rsidR="00BF3A4B" w:rsidRDefault="00BF3A4B">
                      <w:pPr>
                        <w:pStyle w:val="Zkladntext30"/>
                        <w:shd w:val="clear" w:color="auto" w:fill="auto"/>
                        <w:tabs>
                          <w:tab w:val="left" w:pos="498"/>
                        </w:tabs>
                        <w:spacing w:after="40" w:line="206" w:lineRule="auto"/>
                        <w:ind w:firstLine="320"/>
                        <w:jc w:val="both"/>
                      </w:pPr>
                      <w:r>
                        <w:rPr>
                          <w:color w:val="000000"/>
                        </w:rPr>
                        <w:t>k)</w:t>
                      </w:r>
                      <w:r>
                        <w:rPr>
                          <w:color w:val="000000"/>
                        </w:rPr>
                        <w:tab/>
                        <w:t>nákladů v neodkladných případech;</w:t>
                      </w:r>
                    </w:p>
                    <w:p w:rsidR="00BF3A4B" w:rsidRDefault="00BF3A4B">
                      <w:pPr>
                        <w:pStyle w:val="Zkladntext30"/>
                        <w:numPr>
                          <w:ilvl w:val="0"/>
                          <w:numId w:val="64"/>
                        </w:numPr>
                        <w:shd w:val="clear" w:color="auto" w:fill="auto"/>
                        <w:tabs>
                          <w:tab w:val="left" w:pos="538"/>
                        </w:tabs>
                        <w:spacing w:after="40" w:line="214" w:lineRule="auto"/>
                        <w:ind w:left="540" w:hanging="180"/>
                        <w:jc w:val="both"/>
                      </w:pPr>
                      <w:r>
                        <w:rPr>
                          <w:color w:val="000000"/>
                        </w:rPr>
                        <w:t xml:space="preserve">nákladů v souvislosti se zásahem </w:t>
                      </w:r>
                      <w:proofErr w:type="spellStart"/>
                      <w:r>
                        <w:rPr>
                          <w:color w:val="000000"/>
                        </w:rPr>
                        <w:t>regulator</w:t>
                      </w:r>
                      <w:proofErr w:type="spellEnd"/>
                      <w:r>
                        <w:rPr>
                          <w:color w:val="000000"/>
                        </w:rPr>
                        <w:t xml:space="preserve">- </w:t>
                      </w:r>
                      <w:proofErr w:type="spellStart"/>
                      <w:r>
                        <w:rPr>
                          <w:color w:val="000000"/>
                        </w:rPr>
                        <w:t>ního</w:t>
                      </w:r>
                      <w:proofErr w:type="spellEnd"/>
                      <w:r>
                        <w:rPr>
                          <w:color w:val="000000"/>
                        </w:rPr>
                        <w:t xml:space="preserve"> orgánu.</w:t>
                      </w:r>
                    </w:p>
                    <w:p w:rsidR="00BF3A4B" w:rsidRDefault="00BF3A4B">
                      <w:pPr>
                        <w:pStyle w:val="Zkladntext30"/>
                        <w:shd w:val="clear" w:color="auto" w:fill="auto"/>
                        <w:spacing w:after="40" w:line="206" w:lineRule="auto"/>
                        <w:ind w:left="320" w:firstLine="40"/>
                        <w:jc w:val="both"/>
                      </w:pPr>
                      <w:r>
                        <w:rPr>
                          <w:b w:val="0"/>
                          <w:bCs w:val="0"/>
                          <w:color w:val="000000"/>
                        </w:rPr>
                        <w:t xml:space="preserve">To vše </w:t>
                      </w:r>
                      <w:proofErr w:type="gramStart"/>
                      <w:r>
                        <w:rPr>
                          <w:b w:val="0"/>
                          <w:bCs w:val="0"/>
                          <w:color w:val="000000"/>
                        </w:rPr>
                        <w:t>platí</w:t>
                      </w:r>
                      <w:proofErr w:type="gramEnd"/>
                      <w:r>
                        <w:rPr>
                          <w:b w:val="0"/>
                          <w:bCs w:val="0"/>
                          <w:color w:val="000000"/>
                        </w:rPr>
                        <w:t xml:space="preserve"> za </w:t>
                      </w:r>
                      <w:proofErr w:type="gramStart"/>
                      <w:r>
                        <w:rPr>
                          <w:b w:val="0"/>
                          <w:bCs w:val="0"/>
                          <w:color w:val="000000"/>
                        </w:rPr>
                        <w:t>podmínily</w:t>
                      </w:r>
                      <w:proofErr w:type="gramEnd"/>
                      <w:r>
                        <w:rPr>
                          <w:b w:val="0"/>
                          <w:bCs w:val="0"/>
                          <w:color w:val="000000"/>
                        </w:rPr>
                        <w:t>, že tyto náklady a náhrady souvisejí s nárokem nebo z něj vyplývají.</w:t>
                      </w:r>
                    </w:p>
                    <w:p w:rsidR="00BF3A4B" w:rsidRDefault="00BF3A4B">
                      <w:pPr>
                        <w:pStyle w:val="Zkladntext30"/>
                        <w:numPr>
                          <w:ilvl w:val="0"/>
                          <w:numId w:val="65"/>
                        </w:numPr>
                        <w:shd w:val="clear" w:color="auto" w:fill="auto"/>
                        <w:tabs>
                          <w:tab w:val="left" w:pos="274"/>
                        </w:tabs>
                        <w:spacing w:after="40" w:line="206" w:lineRule="auto"/>
                        <w:ind w:left="320" w:hanging="320"/>
                        <w:jc w:val="both"/>
                      </w:pPr>
                      <w:r>
                        <w:rPr>
                          <w:b w:val="0"/>
                          <w:bCs w:val="0"/>
                          <w:color w:val="000000"/>
                        </w:rPr>
                        <w:t>Pojištění se vztahuje i na ručení pojištěných v roz</w:t>
                      </w:r>
                      <w:r>
                        <w:rPr>
                          <w:b w:val="0"/>
                          <w:bCs w:val="0"/>
                          <w:color w:val="000000"/>
                        </w:rPr>
                        <w:softHyphen/>
                        <w:t xml:space="preserve">sahu $ 159 </w:t>
                      </w:r>
                      <w:proofErr w:type="spellStart"/>
                      <w:r>
                        <w:rPr>
                          <w:b w:val="0"/>
                          <w:bCs w:val="0"/>
                          <w:color w:val="000000"/>
                        </w:rPr>
                        <w:t>odst</w:t>
                      </w:r>
                      <w:proofErr w:type="spellEnd"/>
                      <w:r>
                        <w:rPr>
                          <w:b w:val="0"/>
                          <w:bCs w:val="0"/>
                          <w:color w:val="000000"/>
                        </w:rPr>
                        <w:t xml:space="preserve"> 3 zákoníku a § 66 a § 68 zákona o obchodních korporacích.</w:t>
                      </w:r>
                    </w:p>
                    <w:p w:rsidR="00BF3A4B" w:rsidRDefault="00BF3A4B">
                      <w:pPr>
                        <w:pStyle w:val="Zkladntext30"/>
                        <w:numPr>
                          <w:ilvl w:val="0"/>
                          <w:numId w:val="65"/>
                        </w:numPr>
                        <w:shd w:val="clear" w:color="auto" w:fill="auto"/>
                        <w:tabs>
                          <w:tab w:val="left" w:pos="274"/>
                        </w:tabs>
                        <w:spacing w:after="40" w:line="211" w:lineRule="auto"/>
                        <w:ind w:left="320" w:hanging="320"/>
                        <w:jc w:val="both"/>
                      </w:pPr>
                      <w:r>
                        <w:rPr>
                          <w:b w:val="0"/>
                          <w:bCs w:val="0"/>
                          <w:color w:val="000000"/>
                        </w:rPr>
                        <w:t xml:space="preserve">Pojištění se dále vztahuje na </w:t>
                      </w:r>
                      <w:proofErr w:type="gramStart"/>
                      <w:r>
                        <w:rPr>
                          <w:b w:val="0"/>
                          <w:bCs w:val="0"/>
                          <w:color w:val="000000"/>
                        </w:rPr>
                        <w:t>vydáni</w:t>
                      </w:r>
                      <w:proofErr w:type="gramEnd"/>
                      <w:r>
                        <w:rPr>
                          <w:b w:val="0"/>
                          <w:bCs w:val="0"/>
                          <w:color w:val="000000"/>
                        </w:rPr>
                        <w:t xml:space="preserve"> prospěchu pojiš</w:t>
                      </w:r>
                      <w:r>
                        <w:rPr>
                          <w:b w:val="0"/>
                          <w:bCs w:val="0"/>
                          <w:color w:val="000000"/>
                        </w:rPr>
                        <w:softHyphen/>
                        <w:t>těného v rozsahu § 62 zákona o obchodních korpo</w:t>
                      </w:r>
                      <w:r>
                        <w:rPr>
                          <w:b w:val="0"/>
                          <w:bCs w:val="0"/>
                          <w:color w:val="000000"/>
                        </w:rPr>
                        <w:softHyphen/>
                        <w:t>racích.</w:t>
                      </w:r>
                    </w:p>
                    <w:p w:rsidR="00BF3A4B" w:rsidRDefault="00BF3A4B">
                      <w:pPr>
                        <w:pStyle w:val="Zkladntext30"/>
                        <w:numPr>
                          <w:ilvl w:val="0"/>
                          <w:numId w:val="65"/>
                        </w:numPr>
                        <w:shd w:val="clear" w:color="auto" w:fill="auto"/>
                        <w:tabs>
                          <w:tab w:val="left" w:pos="278"/>
                        </w:tabs>
                        <w:spacing w:after="40" w:line="214" w:lineRule="auto"/>
                        <w:jc w:val="both"/>
                      </w:pPr>
                      <w:r>
                        <w:rPr>
                          <w:b w:val="0"/>
                          <w:bCs w:val="0"/>
                          <w:color w:val="000000"/>
                        </w:rPr>
                        <w:t>Pojištění se vztahuje i na veřejnoprávní pokuty a pe</w:t>
                      </w:r>
                      <w:r>
                        <w:rPr>
                          <w:b w:val="0"/>
                          <w:bCs w:val="0"/>
                          <w:color w:val="000000"/>
                        </w:rPr>
                        <w:softHyphen/>
                        <w:t>nále uložené pojištěnému v souvislosti s výkonem funkce pojištěného.</w:t>
                      </w:r>
                    </w:p>
                    <w:p w:rsidR="00BF3A4B" w:rsidRDefault="00BF3A4B">
                      <w:pPr>
                        <w:pStyle w:val="Zkladntext30"/>
                        <w:numPr>
                          <w:ilvl w:val="0"/>
                          <w:numId w:val="65"/>
                        </w:numPr>
                        <w:shd w:val="clear" w:color="auto" w:fill="auto"/>
                        <w:tabs>
                          <w:tab w:val="left" w:pos="269"/>
                        </w:tabs>
                        <w:spacing w:after="40" w:line="206" w:lineRule="auto"/>
                        <w:ind w:left="260" w:hanging="260"/>
                        <w:jc w:val="both"/>
                      </w:pPr>
                      <w:r>
                        <w:rPr>
                          <w:b w:val="0"/>
                          <w:bCs w:val="0"/>
                          <w:color w:val="000000"/>
                        </w:rPr>
                        <w:t>Pojišťovna v případě pojistné události nahradí za po</w:t>
                      </w:r>
                      <w:r>
                        <w:rPr>
                          <w:b w:val="0"/>
                          <w:bCs w:val="0"/>
                          <w:color w:val="000000"/>
                        </w:rPr>
                        <w:softHyphen/>
                        <w:t>jištěného ve sjednaném rozsahu újmu vyplývající z nároku a další náklady a náhrady uvedené v bo</w:t>
                      </w:r>
                      <w:r>
                        <w:rPr>
                          <w:b w:val="0"/>
                          <w:bCs w:val="0"/>
                          <w:color w:val="000000"/>
                        </w:rPr>
                        <w:softHyphen/>
                        <w:t>dech 1 až 4 tohoto článku.</w:t>
                      </w:r>
                    </w:p>
                    <w:p w:rsidR="00BF3A4B" w:rsidRDefault="00BF3A4B">
                      <w:pPr>
                        <w:pStyle w:val="Zkladntext30"/>
                        <w:numPr>
                          <w:ilvl w:val="0"/>
                          <w:numId w:val="65"/>
                        </w:numPr>
                        <w:shd w:val="clear" w:color="auto" w:fill="auto"/>
                        <w:tabs>
                          <w:tab w:val="left" w:pos="274"/>
                        </w:tabs>
                        <w:spacing w:after="40" w:line="206" w:lineRule="auto"/>
                        <w:ind w:left="260" w:hanging="260"/>
                        <w:jc w:val="both"/>
                      </w:pPr>
                      <w:r>
                        <w:rPr>
                          <w:b w:val="0"/>
                          <w:bCs w:val="0"/>
                          <w:color w:val="000000"/>
                        </w:rPr>
                        <w:t>Pokud společnost v souladu s právními předpisy od</w:t>
                      </w:r>
                      <w:r>
                        <w:rPr>
                          <w:b w:val="0"/>
                          <w:bCs w:val="0"/>
                          <w:color w:val="000000"/>
                        </w:rPr>
                        <w:softHyphen/>
                        <w:t>škodnila pojištěného v souvislosti s nárokem nebo šetřením, pojišťovna poskytne společnosti pojistné plnění dle bodu 5 tohoto článku až do výše tohoto odškodnění.</w:t>
                      </w:r>
                    </w:p>
                    <w:p w:rsidR="00BF3A4B" w:rsidRDefault="00BF3A4B">
                      <w:pPr>
                        <w:pStyle w:val="Zkladntext30"/>
                        <w:shd w:val="clear" w:color="auto" w:fill="auto"/>
                        <w:spacing w:after="40" w:line="211" w:lineRule="auto"/>
                        <w:ind w:left="260" w:firstLine="40"/>
                        <w:jc w:val="both"/>
                      </w:pPr>
                      <w:r>
                        <w:rPr>
                          <w:b w:val="0"/>
                          <w:bCs w:val="0"/>
                          <w:color w:val="000000"/>
                        </w:rPr>
                        <w:t>Poskytnutím pojistného plnění společnosti podle tohoto bodu zaniká v rozsahu poskytnutého plnění právo pojištěného na pojistné plnění.</w:t>
                      </w:r>
                    </w:p>
                    <w:p w:rsidR="00BF3A4B" w:rsidRDefault="00BF3A4B">
                      <w:pPr>
                        <w:pStyle w:val="Zkladntext30"/>
                        <w:numPr>
                          <w:ilvl w:val="0"/>
                          <w:numId w:val="65"/>
                        </w:numPr>
                        <w:shd w:val="clear" w:color="auto" w:fill="auto"/>
                        <w:tabs>
                          <w:tab w:val="left" w:pos="274"/>
                        </w:tabs>
                        <w:spacing w:after="40" w:line="206" w:lineRule="auto"/>
                        <w:ind w:left="260" w:hanging="260"/>
                        <w:jc w:val="both"/>
                      </w:pPr>
                      <w:r>
                        <w:rPr>
                          <w:b w:val="0"/>
                          <w:bCs w:val="0"/>
                          <w:color w:val="000000"/>
                        </w:rPr>
                        <w:t xml:space="preserve">Pouze pokud </w:t>
                      </w:r>
                      <w:proofErr w:type="spellStart"/>
                      <w:r>
                        <w:rPr>
                          <w:b w:val="0"/>
                          <w:bCs w:val="0"/>
                          <w:color w:val="000000"/>
                        </w:rPr>
                        <w:t>ie</w:t>
                      </w:r>
                      <w:proofErr w:type="spellEnd"/>
                      <w:r>
                        <w:rPr>
                          <w:b w:val="0"/>
                          <w:bCs w:val="0"/>
                          <w:color w:val="000000"/>
                        </w:rPr>
                        <w:t xml:space="preserve"> tak ujednáno v pojistné smlouvě, pojišťovna nahradí za společnost jakoukoli újmu vyplývající z nároku v souvislosti s cennými papíry, včetně nákladů na právní ochranu a nákladů v ne</w:t>
                      </w:r>
                      <w:r>
                        <w:rPr>
                          <w:b w:val="0"/>
                          <w:bCs w:val="0"/>
                          <w:color w:val="000000"/>
                        </w:rPr>
                        <w:softHyphen/>
                        <w:t>odkladných případech.</w:t>
                      </w:r>
                    </w:p>
                    <w:p w:rsidR="00BF3A4B" w:rsidRDefault="00BF3A4B">
                      <w:pPr>
                        <w:pStyle w:val="Zkladntext30"/>
                        <w:shd w:val="clear" w:color="auto" w:fill="auto"/>
                        <w:spacing w:after="40" w:line="206" w:lineRule="auto"/>
                        <w:ind w:left="260" w:firstLine="40"/>
                        <w:jc w:val="both"/>
                      </w:pPr>
                      <w:r>
                        <w:rPr>
                          <w:b w:val="0"/>
                          <w:bCs w:val="0"/>
                          <w:color w:val="000000"/>
                        </w:rPr>
                        <w:t>Pojištění v rozsahu tohoto bodu se sjednává i pro případ právním předpisem stanovené povinnosti společnosti nahradit újmu způsobenou jiné osobě.</w:t>
                      </w:r>
                    </w:p>
                    <w:p w:rsidR="00BF3A4B" w:rsidRDefault="00BF3A4B">
                      <w:pPr>
                        <w:pStyle w:val="Zkladntext30"/>
                        <w:shd w:val="clear" w:color="auto" w:fill="auto"/>
                        <w:spacing w:after="80" w:line="206" w:lineRule="auto"/>
                        <w:ind w:left="260" w:firstLine="40"/>
                        <w:jc w:val="both"/>
                      </w:pPr>
                      <w:r>
                        <w:rPr>
                          <w:b w:val="0"/>
                          <w:bCs w:val="0"/>
                          <w:color w:val="000000"/>
                        </w:rPr>
                        <w:t>Pouze v rozsahu tohoto bodu je společnost považo</w:t>
                      </w:r>
                      <w:r>
                        <w:rPr>
                          <w:b w:val="0"/>
                          <w:bCs w:val="0"/>
                          <w:color w:val="000000"/>
                        </w:rPr>
                        <w:softHyphen/>
                        <w:t>vána za pojištěného.</w:t>
                      </w:r>
                    </w:p>
                    <w:p w:rsidR="00BF3A4B" w:rsidRDefault="00BF3A4B">
                      <w:pPr>
                        <w:pStyle w:val="Zkladntext30"/>
                        <w:shd w:val="clear" w:color="auto" w:fill="auto"/>
                        <w:spacing w:after="40" w:line="202" w:lineRule="auto"/>
                        <w:jc w:val="center"/>
                      </w:pPr>
                      <w:r>
                        <w:rPr>
                          <w:color w:val="000000"/>
                        </w:rPr>
                        <w:t>Článek 5</w:t>
                      </w:r>
                      <w:r>
                        <w:rPr>
                          <w:color w:val="000000"/>
                        </w:rPr>
                        <w:br/>
                        <w:t>Rozšíření pojistného krytí</w:t>
                      </w:r>
                    </w:p>
                    <w:p w:rsidR="00BF3A4B" w:rsidRDefault="00BF3A4B">
                      <w:pPr>
                        <w:pStyle w:val="Zkladntext30"/>
                        <w:numPr>
                          <w:ilvl w:val="0"/>
                          <w:numId w:val="66"/>
                        </w:numPr>
                        <w:shd w:val="clear" w:color="auto" w:fill="auto"/>
                        <w:tabs>
                          <w:tab w:val="left" w:pos="254"/>
                        </w:tabs>
                        <w:spacing w:after="40" w:line="206" w:lineRule="auto"/>
                      </w:pPr>
                      <w:r>
                        <w:rPr>
                          <w:color w:val="000000"/>
                        </w:rPr>
                        <w:t>Členové orgánů nové dceřiné společnosti</w:t>
                      </w:r>
                    </w:p>
                    <w:p w:rsidR="00BF3A4B" w:rsidRDefault="00BF3A4B">
                      <w:pPr>
                        <w:pStyle w:val="Zkladntext30"/>
                        <w:shd w:val="clear" w:color="auto" w:fill="auto"/>
                        <w:spacing w:after="40" w:line="206" w:lineRule="auto"/>
                        <w:ind w:left="260" w:firstLine="40"/>
                        <w:jc w:val="both"/>
                      </w:pPr>
                      <w:r>
                        <w:rPr>
                          <w:b w:val="0"/>
                          <w:bCs w:val="0"/>
                          <w:color w:val="000000"/>
                        </w:rPr>
                        <w:t>Pojištění se vztahuje také na členy orgánů dceřiné společnosti, která se jí stane po počátku pojištění, pokud taková dceřiná společnost</w:t>
                      </w:r>
                    </w:p>
                    <w:p w:rsidR="00BF3A4B" w:rsidRDefault="00BF3A4B">
                      <w:pPr>
                        <w:pStyle w:val="Zkladntext30"/>
                        <w:numPr>
                          <w:ilvl w:val="0"/>
                          <w:numId w:val="67"/>
                        </w:numPr>
                        <w:shd w:val="clear" w:color="auto" w:fill="auto"/>
                        <w:tabs>
                          <w:tab w:val="left" w:pos="458"/>
                        </w:tabs>
                        <w:spacing w:after="40" w:line="206" w:lineRule="auto"/>
                        <w:ind w:left="440" w:hanging="140"/>
                        <w:jc w:val="both"/>
                      </w:pPr>
                      <w:r>
                        <w:rPr>
                          <w:b w:val="0"/>
                          <w:bCs w:val="0"/>
                          <w:color w:val="000000"/>
                        </w:rPr>
                        <w:t>není zaregistrována mimo území Evropského hos</w:t>
                      </w:r>
                      <w:r>
                        <w:rPr>
                          <w:b w:val="0"/>
                          <w:bCs w:val="0"/>
                          <w:color w:val="000000"/>
                        </w:rPr>
                        <w:softHyphen/>
                        <w:t>podářského prostoru,</w:t>
                      </w:r>
                    </w:p>
                    <w:p w:rsidR="00BF3A4B" w:rsidRDefault="00BF3A4B">
                      <w:pPr>
                        <w:pStyle w:val="Zkladntext30"/>
                        <w:numPr>
                          <w:ilvl w:val="0"/>
                          <w:numId w:val="67"/>
                        </w:numPr>
                        <w:shd w:val="clear" w:color="auto" w:fill="auto"/>
                        <w:tabs>
                          <w:tab w:val="left" w:pos="454"/>
                        </w:tabs>
                        <w:spacing w:after="40" w:line="206" w:lineRule="auto"/>
                        <w:ind w:left="440" w:hanging="140"/>
                        <w:jc w:val="both"/>
                      </w:pPr>
                      <w:r>
                        <w:rPr>
                          <w:b w:val="0"/>
                          <w:bCs w:val="0"/>
                          <w:color w:val="000000"/>
                        </w:rPr>
                        <w:t xml:space="preserve">nemá aktiva přesahující hodnotu 20% </w:t>
                      </w:r>
                      <w:proofErr w:type="gramStart"/>
                      <w:r>
                        <w:rPr>
                          <w:b w:val="0"/>
                          <w:bCs w:val="0"/>
                          <w:color w:val="000000"/>
                        </w:rPr>
                        <w:t>celkových</w:t>
                      </w:r>
                      <w:proofErr w:type="gramEnd"/>
                      <w:r>
                        <w:rPr>
                          <w:b w:val="0"/>
                          <w:bCs w:val="0"/>
                          <w:color w:val="000000"/>
                        </w:rPr>
                        <w:t xml:space="preserve"> aktiv pojistníka,</w:t>
                      </w:r>
                    </w:p>
                    <w:p w:rsidR="00BF3A4B" w:rsidRDefault="00BF3A4B">
                      <w:pPr>
                        <w:pStyle w:val="Zkladntext30"/>
                        <w:numPr>
                          <w:ilvl w:val="0"/>
                          <w:numId w:val="67"/>
                        </w:numPr>
                        <w:shd w:val="clear" w:color="auto" w:fill="auto"/>
                        <w:tabs>
                          <w:tab w:val="left" w:pos="449"/>
                        </w:tabs>
                        <w:spacing w:after="40" w:line="204" w:lineRule="auto"/>
                        <w:ind w:left="440" w:hanging="140"/>
                        <w:jc w:val="both"/>
                      </w:pPr>
                      <w:r>
                        <w:rPr>
                          <w:b w:val="0"/>
                          <w:bCs w:val="0"/>
                          <w:color w:val="000000"/>
                        </w:rPr>
                        <w:t xml:space="preserve">nemá své cenné papíry kótované na burze nebo </w:t>
                      </w:r>
                      <w:proofErr w:type="spellStart"/>
                      <w:r>
                        <w:rPr>
                          <w:b w:val="0"/>
                          <w:bCs w:val="0"/>
                          <w:color w:val="000000"/>
                        </w:rPr>
                        <w:t>iiném</w:t>
                      </w:r>
                      <w:proofErr w:type="spellEnd"/>
                      <w:r>
                        <w:rPr>
                          <w:b w:val="0"/>
                          <w:bCs w:val="0"/>
                          <w:color w:val="000000"/>
                        </w:rPr>
                        <w:t xml:space="preserve"> trhu cenných papírů na území USA, jednot</w:t>
                      </w:r>
                      <w:r>
                        <w:rPr>
                          <w:b w:val="0"/>
                          <w:bCs w:val="0"/>
                          <w:color w:val="000000"/>
                        </w:rPr>
                        <w:softHyphen/>
                        <w:t>livých států USA nebo teritorií náležejících USA,</w:t>
                      </w:r>
                    </w:p>
                    <w:p w:rsidR="00BF3A4B" w:rsidRDefault="00BF3A4B">
                      <w:pPr>
                        <w:pStyle w:val="Zkladntext30"/>
                        <w:numPr>
                          <w:ilvl w:val="0"/>
                          <w:numId w:val="67"/>
                        </w:numPr>
                        <w:shd w:val="clear" w:color="auto" w:fill="auto"/>
                        <w:tabs>
                          <w:tab w:val="left" w:pos="458"/>
                        </w:tabs>
                        <w:spacing w:after="40" w:line="206" w:lineRule="auto"/>
                        <w:ind w:left="440" w:hanging="140"/>
                        <w:jc w:val="both"/>
                      </w:pPr>
                      <w:r>
                        <w:rPr>
                          <w:b w:val="0"/>
                          <w:bCs w:val="0"/>
                          <w:color w:val="000000"/>
                        </w:rPr>
                        <w:t xml:space="preserve">a zároveň není </w:t>
                      </w:r>
                      <w:proofErr w:type="spellStart"/>
                      <w:r>
                        <w:rPr>
                          <w:b w:val="0"/>
                          <w:bCs w:val="0"/>
                          <w:color w:val="000000"/>
                        </w:rPr>
                        <w:t>finanůií</w:t>
                      </w:r>
                      <w:proofErr w:type="spellEnd"/>
                      <w:r>
                        <w:rPr>
                          <w:b w:val="0"/>
                          <w:bCs w:val="0"/>
                          <w:color w:val="000000"/>
                        </w:rPr>
                        <w:t xml:space="preserve"> institucí nebo jiným ob</w:t>
                      </w:r>
                      <w:r>
                        <w:rPr>
                          <w:b w:val="0"/>
                          <w:bCs w:val="0"/>
                          <w:color w:val="000000"/>
                        </w:rPr>
                        <w:softHyphen/>
                        <w:t>dobným subjektem dle příslušného právního řádu.</w:t>
                      </w:r>
                    </w:p>
                    <w:p w:rsidR="00BF3A4B" w:rsidRDefault="00BF3A4B">
                      <w:pPr>
                        <w:pStyle w:val="Zkladntext30"/>
                        <w:shd w:val="clear" w:color="auto" w:fill="auto"/>
                        <w:spacing w:after="40" w:line="206" w:lineRule="auto"/>
                        <w:ind w:left="260" w:firstLine="40"/>
                        <w:jc w:val="both"/>
                      </w:pPr>
                      <w:r>
                        <w:rPr>
                          <w:b w:val="0"/>
                          <w:bCs w:val="0"/>
                          <w:color w:val="000000"/>
                        </w:rPr>
                        <w:t xml:space="preserve">Nesplňuje-li nová dceřiná společnost některou z podmínek uvedených v prvním odstavci tohoto bodu, může být </w:t>
                      </w:r>
                      <w:proofErr w:type="gramStart"/>
                      <w:r>
                        <w:rPr>
                          <w:b w:val="0"/>
                          <w:bCs w:val="0"/>
                          <w:color w:val="000000"/>
                        </w:rPr>
                        <w:t>pojištěni</w:t>
                      </w:r>
                      <w:proofErr w:type="gramEnd"/>
                      <w:r>
                        <w:rPr>
                          <w:b w:val="0"/>
                          <w:bCs w:val="0"/>
                          <w:color w:val="000000"/>
                        </w:rPr>
                        <w:t xml:space="preserve"> dohodou smluvních stran rozšířeno o tuto dceřinou společnost 2a předpokla</w:t>
                      </w:r>
                      <w:r>
                        <w:rPr>
                          <w:b w:val="0"/>
                          <w:bCs w:val="0"/>
                          <w:color w:val="000000"/>
                        </w:rPr>
                        <w:softHyphen/>
                        <w:t>du, že pojistník:</w:t>
                      </w:r>
                    </w:p>
                    <w:p w:rsidR="00BF3A4B" w:rsidRDefault="00BF3A4B">
                      <w:pPr>
                        <w:pStyle w:val="Zkladntext30"/>
                        <w:numPr>
                          <w:ilvl w:val="0"/>
                          <w:numId w:val="68"/>
                        </w:numPr>
                        <w:shd w:val="clear" w:color="auto" w:fill="auto"/>
                        <w:tabs>
                          <w:tab w:val="left" w:pos="414"/>
                        </w:tabs>
                        <w:spacing w:after="40" w:line="206" w:lineRule="auto"/>
                        <w:ind w:firstLine="260"/>
                        <w:jc w:val="both"/>
                      </w:pPr>
                      <w:r>
                        <w:rPr>
                          <w:b w:val="0"/>
                          <w:bCs w:val="0"/>
                          <w:color w:val="000000"/>
                        </w:rPr>
                        <w:t>písemně oznámí pojišťovně tuto skutečnost,</w:t>
                      </w:r>
                    </w:p>
                    <w:p w:rsidR="00BF3A4B" w:rsidRDefault="00BF3A4B">
                      <w:pPr>
                        <w:pStyle w:val="Zkladntext30"/>
                        <w:numPr>
                          <w:ilvl w:val="0"/>
                          <w:numId w:val="68"/>
                        </w:numPr>
                        <w:shd w:val="clear" w:color="auto" w:fill="auto"/>
                        <w:tabs>
                          <w:tab w:val="left" w:pos="454"/>
                        </w:tabs>
                        <w:spacing w:after="40" w:line="206" w:lineRule="auto"/>
                        <w:ind w:left="440" w:hanging="140"/>
                        <w:jc w:val="both"/>
                      </w:pPr>
                      <w:r>
                        <w:rPr>
                          <w:b w:val="0"/>
                          <w:bCs w:val="0"/>
                          <w:color w:val="000000"/>
                        </w:rPr>
                        <w:t>a zároveň poskytne pojišťovně dostatečné podkla</w:t>
                      </w:r>
                      <w:r>
                        <w:rPr>
                          <w:b w:val="0"/>
                          <w:bCs w:val="0"/>
                          <w:color w:val="000000"/>
                        </w:rPr>
                        <w:softHyphen/>
                        <w:t xml:space="preserve">dy k </w:t>
                      </w:r>
                      <w:proofErr w:type="gramStart"/>
                      <w:r>
                        <w:rPr>
                          <w:b w:val="0"/>
                          <w:bCs w:val="0"/>
                          <w:color w:val="000000"/>
                        </w:rPr>
                        <w:t>posouzeni</w:t>
                      </w:r>
                      <w:proofErr w:type="gramEnd"/>
                      <w:r>
                        <w:rPr>
                          <w:b w:val="0"/>
                          <w:bCs w:val="0"/>
                          <w:color w:val="000000"/>
                        </w:rPr>
                        <w:t xml:space="preserve"> a ohodnocení možného zvýšení pojistného rizika.</w:t>
                      </w:r>
                    </w:p>
                    <w:p w:rsidR="00BF3A4B" w:rsidRDefault="00BF3A4B">
                      <w:pPr>
                        <w:pStyle w:val="Zkladntext30"/>
                        <w:numPr>
                          <w:ilvl w:val="0"/>
                          <w:numId w:val="66"/>
                        </w:numPr>
                        <w:shd w:val="clear" w:color="auto" w:fill="auto"/>
                        <w:tabs>
                          <w:tab w:val="left" w:pos="269"/>
                        </w:tabs>
                        <w:spacing w:after="40" w:line="206" w:lineRule="auto"/>
                      </w:pPr>
                      <w:r>
                        <w:rPr>
                          <w:color w:val="000000"/>
                        </w:rPr>
                        <w:t>Dědici, zákonní zástupci a právní nástupci</w:t>
                      </w:r>
                    </w:p>
                    <w:p w:rsidR="00BF3A4B" w:rsidRDefault="00BF3A4B">
                      <w:pPr>
                        <w:pStyle w:val="Zkladntext30"/>
                        <w:shd w:val="clear" w:color="auto" w:fill="auto"/>
                        <w:spacing w:after="40" w:line="204" w:lineRule="auto"/>
                        <w:ind w:left="260" w:firstLine="40"/>
                        <w:jc w:val="both"/>
                      </w:pPr>
                      <w:r>
                        <w:rPr>
                          <w:b w:val="0"/>
                          <w:bCs w:val="0"/>
                          <w:color w:val="000000"/>
                        </w:rPr>
                        <w:t>Pojištění se vztahuje i na povinnost dědice, zákon</w:t>
                      </w:r>
                      <w:r>
                        <w:rPr>
                          <w:b w:val="0"/>
                          <w:bCs w:val="0"/>
                          <w:color w:val="000000"/>
                        </w:rPr>
                        <w:softHyphen/>
                        <w:t>ného zástupce nebo právního nástupce pojištěného nahradit újmu založenou na vzniku povinnosti pojiš</w:t>
                      </w:r>
                      <w:r>
                        <w:rPr>
                          <w:b w:val="0"/>
                          <w:bCs w:val="0"/>
                          <w:color w:val="000000"/>
                        </w:rPr>
                        <w:softHyphen/>
                        <w:t>těného nahradit újmu a vyplývající výhradně z titulu jeho postavení jakožto dědice, zákonného zástupce nebo právního nástupce.</w:t>
                      </w:r>
                    </w:p>
                    <w:p w:rsidR="00BF3A4B" w:rsidRDefault="00BF3A4B">
                      <w:pPr>
                        <w:pStyle w:val="Zkladntext30"/>
                        <w:shd w:val="clear" w:color="auto" w:fill="auto"/>
                        <w:spacing w:after="40" w:line="206" w:lineRule="auto"/>
                        <w:ind w:left="260" w:firstLine="40"/>
                        <w:jc w:val="both"/>
                      </w:pPr>
                      <w:r>
                        <w:rPr>
                          <w:b w:val="0"/>
                          <w:bCs w:val="0"/>
                          <w:color w:val="000000"/>
                        </w:rPr>
                        <w:t xml:space="preserve">Věta předchozí platí za předpokladu, že z </w:t>
                      </w:r>
                      <w:proofErr w:type="gramStart"/>
                      <w:r>
                        <w:rPr>
                          <w:b w:val="0"/>
                          <w:bCs w:val="0"/>
                          <w:color w:val="000000"/>
                        </w:rPr>
                        <w:t>pojištěni</w:t>
                      </w:r>
                      <w:proofErr w:type="gramEnd"/>
                      <w:r>
                        <w:rPr>
                          <w:b w:val="0"/>
                          <w:bCs w:val="0"/>
                          <w:color w:val="000000"/>
                        </w:rPr>
                        <w:t xml:space="preserve"> sjednaného podle těchto VPPPR-P by pojišťovna po</w:t>
                      </w:r>
                      <w:r>
                        <w:rPr>
                          <w:b w:val="0"/>
                          <w:bCs w:val="0"/>
                          <w:color w:val="000000"/>
                        </w:rPr>
                        <w:softHyphen/>
                      </w:r>
                    </w:p>
                  </w:txbxContent>
                </v:textbox>
                <w10:wrap type="topAndBottom" anchorx="page"/>
              </v:shape>
            </w:pict>
          </mc:Fallback>
        </mc:AlternateContent>
      </w:r>
      <w:r>
        <w:rPr>
          <w:noProof/>
          <w:lang w:bidi="ar-SA"/>
        </w:rPr>
        <mc:AlternateContent>
          <mc:Choice Requires="wps">
            <w:drawing>
              <wp:anchor distT="445135" distB="0" distL="0" distR="0" simplePos="0" relativeHeight="125829716" behindDoc="0" locked="0" layoutInCell="1" allowOverlap="1">
                <wp:simplePos x="0" y="0"/>
                <wp:positionH relativeFrom="page">
                  <wp:posOffset>4669790</wp:posOffset>
                </wp:positionH>
                <wp:positionV relativeFrom="paragraph">
                  <wp:posOffset>445135</wp:posOffset>
                </wp:positionV>
                <wp:extent cx="2264410" cy="9394190"/>
                <wp:effectExtent l="0" t="0" r="0" b="0"/>
                <wp:wrapTopAndBottom/>
                <wp:docPr id="626" name="Shape 626"/>
                <wp:cNvGraphicFramePr/>
                <a:graphic xmlns:a="http://schemas.openxmlformats.org/drawingml/2006/main">
                  <a:graphicData uri="http://schemas.microsoft.com/office/word/2010/wordprocessingShape">
                    <wps:wsp>
                      <wps:cNvSpPr txBox="1"/>
                      <wps:spPr>
                        <a:xfrm>
                          <a:off x="0" y="0"/>
                          <a:ext cx="2264410" cy="9394190"/>
                        </a:xfrm>
                        <a:prstGeom prst="rect">
                          <a:avLst/>
                        </a:prstGeom>
                        <a:noFill/>
                      </wps:spPr>
                      <wps:txbx>
                        <w:txbxContent>
                          <w:p w:rsidR="00BF3A4B" w:rsidRDefault="00BF3A4B">
                            <w:pPr>
                              <w:pStyle w:val="Zkladntext30"/>
                              <w:shd w:val="clear" w:color="auto" w:fill="auto"/>
                              <w:spacing w:after="40" w:line="214" w:lineRule="auto"/>
                              <w:ind w:left="320" w:firstLine="40"/>
                              <w:jc w:val="both"/>
                            </w:pPr>
                            <w:proofErr w:type="spellStart"/>
                            <w:r>
                              <w:rPr>
                                <w:b w:val="0"/>
                                <w:bCs w:val="0"/>
                                <w:color w:val="000000"/>
                              </w:rPr>
                              <w:t>skytla</w:t>
                            </w:r>
                            <w:proofErr w:type="spellEnd"/>
                            <w:r>
                              <w:rPr>
                                <w:b w:val="0"/>
                                <w:bCs w:val="0"/>
                                <w:color w:val="000000"/>
                              </w:rPr>
                              <w:t xml:space="preserve"> pojistné plnění i v případě uplatnění nároku poškozeného vůči pojištěnému.</w:t>
                            </w:r>
                          </w:p>
                          <w:p w:rsidR="00BF3A4B" w:rsidRDefault="00BF3A4B">
                            <w:pPr>
                              <w:pStyle w:val="Zkladntext30"/>
                              <w:numPr>
                                <w:ilvl w:val="0"/>
                                <w:numId w:val="69"/>
                              </w:numPr>
                              <w:shd w:val="clear" w:color="auto" w:fill="auto"/>
                              <w:tabs>
                                <w:tab w:val="left" w:pos="278"/>
                              </w:tabs>
                              <w:spacing w:after="40" w:line="216" w:lineRule="auto"/>
                              <w:jc w:val="both"/>
                            </w:pPr>
                            <w:r>
                              <w:rPr>
                                <w:color w:val="000000"/>
                              </w:rPr>
                              <w:t>Manželé</w:t>
                            </w:r>
                          </w:p>
                          <w:p w:rsidR="00BF3A4B" w:rsidRDefault="00BF3A4B">
                            <w:pPr>
                              <w:pStyle w:val="Zkladntext30"/>
                              <w:shd w:val="clear" w:color="auto" w:fill="auto"/>
                              <w:spacing w:after="40" w:line="216" w:lineRule="auto"/>
                              <w:ind w:left="320" w:firstLine="40"/>
                              <w:jc w:val="both"/>
                            </w:pPr>
                            <w:r>
                              <w:rPr>
                                <w:b w:val="0"/>
                                <w:bCs w:val="0"/>
                                <w:color w:val="000000"/>
                              </w:rPr>
                              <w:t>Pojištění se vztahuje i na povinnost manžela pojiště</w:t>
                            </w:r>
                            <w:r>
                              <w:rPr>
                                <w:b w:val="0"/>
                                <w:bCs w:val="0"/>
                                <w:color w:val="000000"/>
                              </w:rPr>
                              <w:softHyphen/>
                              <w:t>ného nahradit újmu založenou na vzniku povinnosti pojištěného nahradit újmu a vyplývající výhradně z titulu jeho postaveni jakožto manžela, pokud smě</w:t>
                            </w:r>
                            <w:r>
                              <w:rPr>
                                <w:b w:val="0"/>
                                <w:bCs w:val="0"/>
                                <w:color w:val="000000"/>
                              </w:rPr>
                              <w:softHyphen/>
                              <w:t>řuje k uspokojení z majetku tvořícího společné jmění manželů nebo z majetku ve spoluvlastnictví těchto osob nebo z majetku převedeného z pojištěného na manžela.</w:t>
                            </w:r>
                          </w:p>
                          <w:p w:rsidR="00BF3A4B" w:rsidRDefault="00BF3A4B">
                            <w:pPr>
                              <w:pStyle w:val="Zkladntext30"/>
                              <w:shd w:val="clear" w:color="auto" w:fill="auto"/>
                              <w:spacing w:after="40" w:line="218" w:lineRule="auto"/>
                              <w:ind w:left="320" w:firstLine="40"/>
                              <w:jc w:val="both"/>
                            </w:pPr>
                            <w:r>
                              <w:rPr>
                                <w:b w:val="0"/>
                                <w:bCs w:val="0"/>
                                <w:color w:val="000000"/>
                              </w:rPr>
                              <w:t>Věta předchozí platí za předpokladu, že z pojištění sjednaného podle těchto VPPPR-P by pojišťovna po</w:t>
                            </w:r>
                            <w:r>
                              <w:rPr>
                                <w:b w:val="0"/>
                                <w:bCs w:val="0"/>
                                <w:color w:val="000000"/>
                              </w:rPr>
                              <w:softHyphen/>
                              <w:t>skytla pojistné plnění i v případě uplatnění nároku poškozeného vůči pojištěnému.</w:t>
                            </w:r>
                          </w:p>
                          <w:p w:rsidR="00BF3A4B" w:rsidRDefault="00BF3A4B">
                            <w:pPr>
                              <w:pStyle w:val="Zkladntext30"/>
                              <w:numPr>
                                <w:ilvl w:val="0"/>
                                <w:numId w:val="69"/>
                              </w:numPr>
                              <w:shd w:val="clear" w:color="auto" w:fill="auto"/>
                              <w:tabs>
                                <w:tab w:val="left" w:pos="283"/>
                              </w:tabs>
                              <w:spacing w:after="40" w:line="216" w:lineRule="auto"/>
                              <w:jc w:val="both"/>
                            </w:pPr>
                            <w:r>
                              <w:rPr>
                                <w:color w:val="000000"/>
                              </w:rPr>
                              <w:t>Dodatečná lhůta pro uplatnění nároku</w:t>
                            </w:r>
                          </w:p>
                          <w:p w:rsidR="00BF3A4B" w:rsidRDefault="00BF3A4B">
                            <w:pPr>
                              <w:pStyle w:val="Zkladntext30"/>
                              <w:shd w:val="clear" w:color="auto" w:fill="auto"/>
                              <w:spacing w:after="40" w:line="216" w:lineRule="auto"/>
                              <w:ind w:left="320" w:firstLine="40"/>
                              <w:jc w:val="both"/>
                            </w:pPr>
                            <w:r>
                              <w:rPr>
                                <w:b w:val="0"/>
                                <w:bCs w:val="0"/>
                                <w:color w:val="000000"/>
                              </w:rPr>
                              <w:t>Nedojde-li po zániku pojištění uplynutím doby, na kterou bylo pojištění sjednáno, k uzavření nava</w:t>
                            </w:r>
                            <w:r>
                              <w:rPr>
                                <w:b w:val="0"/>
                                <w:bCs w:val="0"/>
                                <w:color w:val="000000"/>
                              </w:rPr>
                              <w:softHyphen/>
                              <w:t>zující pojistné smlouvy, pojištění se bude vztahovat i na nároky uplatněné a šetření zahájená během ná</w:t>
                            </w:r>
                            <w:r>
                              <w:rPr>
                                <w:b w:val="0"/>
                                <w:bCs w:val="0"/>
                                <w:color w:val="000000"/>
                              </w:rPr>
                              <w:softHyphen/>
                              <w:t>sledujících 24 měsíců od zániku pojištění (dodatečná lhůta), za předpokladu, že jsou založeny na porušení povinností, kterého se pojištěný dopustil před záni</w:t>
                            </w:r>
                            <w:r>
                              <w:rPr>
                                <w:b w:val="0"/>
                                <w:bCs w:val="0"/>
                                <w:color w:val="000000"/>
                              </w:rPr>
                              <w:softHyphen/>
                              <w:t>kem pojištění.</w:t>
                            </w:r>
                          </w:p>
                          <w:p w:rsidR="00BF3A4B" w:rsidRDefault="00BF3A4B">
                            <w:pPr>
                              <w:pStyle w:val="Zkladntext30"/>
                              <w:shd w:val="clear" w:color="auto" w:fill="auto"/>
                              <w:spacing w:after="40" w:line="214" w:lineRule="auto"/>
                              <w:ind w:left="320" w:firstLine="40"/>
                              <w:jc w:val="both"/>
                            </w:pPr>
                            <w:r>
                              <w:rPr>
                                <w:b w:val="0"/>
                                <w:bCs w:val="0"/>
                                <w:color w:val="000000"/>
                              </w:rPr>
                              <w:t>Výše uvedená lhůta může být prodloužena až o 48 měsíců za předpokladu, že pojistník:</w:t>
                            </w:r>
                          </w:p>
                          <w:p w:rsidR="00BF3A4B" w:rsidRDefault="00BF3A4B">
                            <w:pPr>
                              <w:pStyle w:val="Zkladntext30"/>
                              <w:numPr>
                                <w:ilvl w:val="0"/>
                                <w:numId w:val="70"/>
                              </w:numPr>
                              <w:shd w:val="clear" w:color="auto" w:fill="auto"/>
                              <w:tabs>
                                <w:tab w:val="left" w:pos="504"/>
                              </w:tabs>
                              <w:spacing w:after="40" w:line="214" w:lineRule="auto"/>
                              <w:ind w:left="460" w:hanging="100"/>
                              <w:jc w:val="both"/>
                            </w:pPr>
                            <w:r>
                              <w:rPr>
                                <w:b w:val="0"/>
                                <w:bCs w:val="0"/>
                                <w:color w:val="000000"/>
                              </w:rPr>
                              <w:t>písemně požádá pojišťovnu o toto prodloužení v lhůtě 30 dnů od data zániku pojištění;</w:t>
                            </w:r>
                          </w:p>
                          <w:p w:rsidR="00BF3A4B" w:rsidRDefault="00BF3A4B">
                            <w:pPr>
                              <w:pStyle w:val="Zkladntext30"/>
                              <w:numPr>
                                <w:ilvl w:val="0"/>
                                <w:numId w:val="70"/>
                              </w:numPr>
                              <w:shd w:val="clear" w:color="auto" w:fill="auto"/>
                              <w:tabs>
                                <w:tab w:val="left" w:pos="514"/>
                              </w:tabs>
                              <w:spacing w:after="40" w:line="214" w:lineRule="auto"/>
                              <w:ind w:left="460" w:hanging="100"/>
                              <w:jc w:val="both"/>
                            </w:pPr>
                            <w:r>
                              <w:rPr>
                                <w:b w:val="0"/>
                                <w:bCs w:val="0"/>
                                <w:color w:val="000000"/>
                              </w:rPr>
                              <w:t>a zároveň uhradí pojistné za toto prodloužení ve lhůtě 30 dnů od data zániku pojištění.</w:t>
                            </w:r>
                          </w:p>
                          <w:p w:rsidR="00BF3A4B" w:rsidRDefault="00BF3A4B">
                            <w:pPr>
                              <w:pStyle w:val="Zkladntext30"/>
                              <w:shd w:val="clear" w:color="auto" w:fill="auto"/>
                              <w:spacing w:after="40" w:line="214" w:lineRule="auto"/>
                              <w:ind w:left="320" w:firstLine="40"/>
                              <w:jc w:val="both"/>
                            </w:pPr>
                            <w:r>
                              <w:rPr>
                                <w:b w:val="0"/>
                                <w:bCs w:val="0"/>
                                <w:color w:val="000000"/>
                              </w:rPr>
                              <w:t xml:space="preserve">Dodatečnou lhůtou pro uplatnění nároku nejsou dotčeny limity a </w:t>
                            </w:r>
                            <w:proofErr w:type="spellStart"/>
                            <w:r>
                              <w:rPr>
                                <w:b w:val="0"/>
                                <w:bCs w:val="0"/>
                                <w:color w:val="000000"/>
                              </w:rPr>
                              <w:t>subíimity</w:t>
                            </w:r>
                            <w:proofErr w:type="spellEnd"/>
                            <w:r>
                              <w:rPr>
                                <w:b w:val="0"/>
                                <w:bCs w:val="0"/>
                                <w:color w:val="000000"/>
                              </w:rPr>
                              <w:t xml:space="preserve"> pojistného plnění ujedna</w:t>
                            </w:r>
                            <w:r>
                              <w:rPr>
                                <w:b w:val="0"/>
                                <w:bCs w:val="0"/>
                                <w:color w:val="000000"/>
                              </w:rPr>
                              <w:softHyphen/>
                              <w:t>né v pojistné smlouvě.</w:t>
                            </w:r>
                          </w:p>
                          <w:p w:rsidR="00BF3A4B" w:rsidRDefault="00BF3A4B">
                            <w:pPr>
                              <w:pStyle w:val="Zkladntext30"/>
                              <w:shd w:val="clear" w:color="auto" w:fill="auto"/>
                              <w:spacing w:after="40" w:line="216" w:lineRule="auto"/>
                              <w:ind w:firstLine="320"/>
                              <w:jc w:val="both"/>
                            </w:pPr>
                            <w:r>
                              <w:rPr>
                                <w:b w:val="0"/>
                                <w:bCs w:val="0"/>
                                <w:color w:val="000000"/>
                              </w:rPr>
                              <w:t>Dodatečná lhůta se neuplatní v případě, kdy:</w:t>
                            </w:r>
                          </w:p>
                          <w:p w:rsidR="00BF3A4B" w:rsidRDefault="00BF3A4B">
                            <w:pPr>
                              <w:pStyle w:val="Zkladntext30"/>
                              <w:numPr>
                                <w:ilvl w:val="0"/>
                                <w:numId w:val="71"/>
                              </w:numPr>
                              <w:shd w:val="clear" w:color="auto" w:fill="auto"/>
                              <w:tabs>
                                <w:tab w:val="left" w:pos="469"/>
                              </w:tabs>
                              <w:spacing w:after="40" w:line="216" w:lineRule="auto"/>
                              <w:ind w:firstLine="320"/>
                              <w:jc w:val="both"/>
                            </w:pPr>
                            <w:proofErr w:type="gramStart"/>
                            <w:r>
                              <w:rPr>
                                <w:b w:val="0"/>
                                <w:bCs w:val="0"/>
                                <w:color w:val="000000"/>
                              </w:rPr>
                              <w:t>se uskutečnila</w:t>
                            </w:r>
                            <w:proofErr w:type="gramEnd"/>
                            <w:r>
                              <w:rPr>
                                <w:b w:val="0"/>
                                <w:bCs w:val="0"/>
                                <w:color w:val="000000"/>
                              </w:rPr>
                              <w:t xml:space="preserve"> transakce nebo</w:t>
                            </w:r>
                          </w:p>
                          <w:p w:rsidR="00BF3A4B" w:rsidRDefault="00BF3A4B">
                            <w:pPr>
                              <w:pStyle w:val="Zkladntext30"/>
                              <w:numPr>
                                <w:ilvl w:val="0"/>
                                <w:numId w:val="71"/>
                              </w:numPr>
                              <w:shd w:val="clear" w:color="auto" w:fill="auto"/>
                              <w:tabs>
                                <w:tab w:val="left" w:pos="518"/>
                              </w:tabs>
                              <w:spacing w:after="40" w:line="214" w:lineRule="auto"/>
                              <w:ind w:left="460" w:hanging="100"/>
                              <w:jc w:val="both"/>
                            </w:pPr>
                            <w:r>
                              <w:rPr>
                                <w:b w:val="0"/>
                                <w:bCs w:val="0"/>
                                <w:color w:val="000000"/>
                              </w:rPr>
                              <w:t>pojistník uzavřel pojistnou smlouvu proti obdob</w:t>
                            </w:r>
                            <w:r>
                              <w:rPr>
                                <w:b w:val="0"/>
                                <w:bCs w:val="0"/>
                                <w:color w:val="000000"/>
                              </w:rPr>
                              <w:softHyphen/>
                              <w:t>nému pojistnému nebezpečí.</w:t>
                            </w:r>
                          </w:p>
                          <w:p w:rsidR="00BF3A4B" w:rsidRDefault="00BF3A4B">
                            <w:pPr>
                              <w:pStyle w:val="Zkladntext30"/>
                              <w:numPr>
                                <w:ilvl w:val="0"/>
                                <w:numId w:val="69"/>
                              </w:numPr>
                              <w:shd w:val="clear" w:color="auto" w:fill="auto"/>
                              <w:tabs>
                                <w:tab w:val="left" w:pos="274"/>
                              </w:tabs>
                              <w:spacing w:after="40" w:line="221" w:lineRule="auto"/>
                              <w:ind w:left="280" w:hanging="280"/>
                              <w:jc w:val="both"/>
                            </w:pPr>
                            <w:r>
                              <w:rPr>
                                <w:color w:val="000000"/>
                              </w:rPr>
                              <w:t>Dodatečná lhůta pro uplatnění nároku proti bývalým členům orgánů společnosti</w:t>
                            </w:r>
                          </w:p>
                          <w:p w:rsidR="00BF3A4B" w:rsidRDefault="00BF3A4B">
                            <w:pPr>
                              <w:pStyle w:val="Zkladntext30"/>
                              <w:shd w:val="clear" w:color="auto" w:fill="auto"/>
                              <w:spacing w:after="40" w:line="223" w:lineRule="auto"/>
                              <w:ind w:left="280"/>
                              <w:jc w:val="both"/>
                            </w:pPr>
                            <w:r>
                              <w:rPr>
                                <w:b w:val="0"/>
                                <w:bCs w:val="0"/>
                                <w:color w:val="000000"/>
                              </w:rPr>
                              <w:t xml:space="preserve">Nedojde-li po zániku pojištění uplynutím doby, na kterou bylo pojištění sjednáno, k </w:t>
                            </w:r>
                            <w:proofErr w:type="gramStart"/>
                            <w:r>
                              <w:rPr>
                                <w:b w:val="0"/>
                                <w:bCs w:val="0"/>
                                <w:color w:val="000000"/>
                              </w:rPr>
                              <w:t>uzavřeni</w:t>
                            </w:r>
                            <w:proofErr w:type="gramEnd"/>
                            <w:r>
                              <w:rPr>
                                <w:b w:val="0"/>
                                <w:bCs w:val="0"/>
                                <w:color w:val="000000"/>
                              </w:rPr>
                              <w:t xml:space="preserve"> nava</w:t>
                            </w:r>
                            <w:r>
                              <w:rPr>
                                <w:b w:val="0"/>
                                <w:bCs w:val="0"/>
                                <w:color w:val="000000"/>
                              </w:rPr>
                              <w:softHyphen/>
                              <w:t>zující pojistné smlouvy, pojištění se bude vztahovat i na nároky uplatněné proti bývalému členovi orgánu kdykoliv po zániku pojištění, za předpokladu, že jsou založeny na porušení povinností, kterého se bývalý člen orgánu dopustil během výkonu své funkce. Dodatečná lhůta pro bývalé členy orgánu se neu</w:t>
                            </w:r>
                            <w:r>
                              <w:rPr>
                                <w:b w:val="0"/>
                                <w:bCs w:val="0"/>
                                <w:color w:val="000000"/>
                              </w:rPr>
                              <w:softHyphen/>
                              <w:t>platní v případě, kdy:</w:t>
                            </w:r>
                          </w:p>
                          <w:p w:rsidR="00BF3A4B" w:rsidRDefault="00BF3A4B">
                            <w:pPr>
                              <w:pStyle w:val="Zkladntext30"/>
                              <w:numPr>
                                <w:ilvl w:val="0"/>
                                <w:numId w:val="72"/>
                              </w:numPr>
                              <w:shd w:val="clear" w:color="auto" w:fill="auto"/>
                              <w:tabs>
                                <w:tab w:val="left" w:pos="438"/>
                              </w:tabs>
                              <w:spacing w:after="40" w:line="218" w:lineRule="auto"/>
                              <w:ind w:left="460" w:hanging="180"/>
                              <w:jc w:val="both"/>
                            </w:pPr>
                            <w:r>
                              <w:rPr>
                                <w:b w:val="0"/>
                                <w:bCs w:val="0"/>
                                <w:color w:val="000000"/>
                              </w:rPr>
                              <w:t xml:space="preserve">přestali vykonávat </w:t>
                            </w:r>
                            <w:proofErr w:type="spellStart"/>
                            <w:r>
                              <w:rPr>
                                <w:b w:val="0"/>
                                <w:bCs w:val="0"/>
                                <w:color w:val="000000"/>
                              </w:rPr>
                              <w:t>funkd</w:t>
                            </w:r>
                            <w:proofErr w:type="spellEnd"/>
                            <w:r>
                              <w:rPr>
                                <w:b w:val="0"/>
                                <w:bCs w:val="0"/>
                                <w:color w:val="000000"/>
                              </w:rPr>
                              <w:t xml:space="preserve"> ve společnosti z důvodu nesplnění podmínek pro výkon funkce člena orgá</w:t>
                            </w:r>
                            <w:r>
                              <w:rPr>
                                <w:b w:val="0"/>
                                <w:bCs w:val="0"/>
                                <w:color w:val="000000"/>
                              </w:rPr>
                              <w:softHyphen/>
                              <w:t>nu nebo</w:t>
                            </w:r>
                          </w:p>
                          <w:p w:rsidR="00BF3A4B" w:rsidRDefault="00BF3A4B">
                            <w:pPr>
                              <w:pStyle w:val="Zkladntext30"/>
                              <w:numPr>
                                <w:ilvl w:val="0"/>
                                <w:numId w:val="72"/>
                              </w:numPr>
                              <w:shd w:val="clear" w:color="auto" w:fill="auto"/>
                              <w:tabs>
                                <w:tab w:val="left" w:pos="438"/>
                              </w:tabs>
                              <w:spacing w:after="40" w:line="221" w:lineRule="auto"/>
                              <w:ind w:left="460" w:hanging="180"/>
                              <w:jc w:val="both"/>
                            </w:pPr>
                            <w:r>
                              <w:rPr>
                                <w:b w:val="0"/>
                                <w:bCs w:val="0"/>
                                <w:color w:val="000000"/>
                              </w:rPr>
                              <w:t>pojistně: uzavřel pojistnou smlouvu proti obdob</w:t>
                            </w:r>
                            <w:r>
                              <w:rPr>
                                <w:b w:val="0"/>
                                <w:bCs w:val="0"/>
                                <w:color w:val="000000"/>
                              </w:rPr>
                              <w:softHyphen/>
                              <w:t>nému pojistnému nebezpečí.</w:t>
                            </w:r>
                          </w:p>
                          <w:p w:rsidR="00BF3A4B" w:rsidRDefault="00BF3A4B">
                            <w:pPr>
                              <w:pStyle w:val="Zkladntext30"/>
                              <w:numPr>
                                <w:ilvl w:val="0"/>
                                <w:numId w:val="69"/>
                              </w:numPr>
                              <w:shd w:val="clear" w:color="auto" w:fill="auto"/>
                              <w:tabs>
                                <w:tab w:val="left" w:pos="274"/>
                              </w:tabs>
                              <w:spacing w:after="40" w:line="206" w:lineRule="auto"/>
                              <w:ind w:left="280" w:hanging="280"/>
                              <w:jc w:val="both"/>
                            </w:pPr>
                            <w:r>
                              <w:rPr>
                                <w:color w:val="000000"/>
                              </w:rPr>
                              <w:t>Dodatečný limit pojistného plnění pro nevý</w:t>
                            </w:r>
                            <w:r>
                              <w:rPr>
                                <w:color w:val="000000"/>
                              </w:rPr>
                              <w:softHyphen/>
                              <w:t>konné členy orgánu společnosti</w:t>
                            </w:r>
                          </w:p>
                          <w:p w:rsidR="00BF3A4B" w:rsidRDefault="00BF3A4B">
                            <w:pPr>
                              <w:pStyle w:val="Zkladntext30"/>
                              <w:shd w:val="clear" w:color="auto" w:fill="auto"/>
                              <w:spacing w:after="40" w:line="214" w:lineRule="auto"/>
                              <w:ind w:left="280"/>
                              <w:jc w:val="both"/>
                            </w:pPr>
                            <w:r>
                              <w:rPr>
                                <w:b w:val="0"/>
                                <w:bCs w:val="0"/>
                                <w:color w:val="000000"/>
                              </w:rPr>
                              <w:t xml:space="preserve">Pojišťovna v případě </w:t>
                            </w:r>
                            <w:proofErr w:type="spellStart"/>
                            <w:r>
                              <w:rPr>
                                <w:b w:val="0"/>
                                <w:bCs w:val="0"/>
                                <w:color w:val="000000"/>
                              </w:rPr>
                              <w:t>pojisiné</w:t>
                            </w:r>
                            <w:proofErr w:type="spellEnd"/>
                            <w:r>
                              <w:rPr>
                                <w:b w:val="0"/>
                                <w:bCs w:val="0"/>
                                <w:color w:val="000000"/>
                              </w:rPr>
                              <w:t xml:space="preserve"> události nahradí za ne</w:t>
                            </w:r>
                            <w:r>
                              <w:rPr>
                                <w:b w:val="0"/>
                                <w:bCs w:val="0"/>
                                <w:color w:val="000000"/>
                              </w:rPr>
                              <w:softHyphen/>
                              <w:t>výkonného člena orgánu pojistné plnění do výše do</w:t>
                            </w:r>
                            <w:r>
                              <w:rPr>
                                <w:b w:val="0"/>
                                <w:bCs w:val="0"/>
                                <w:color w:val="000000"/>
                              </w:rPr>
                              <w:softHyphen/>
                              <w:t>datečného limitu pojistného plnění.</w:t>
                            </w:r>
                          </w:p>
                          <w:p w:rsidR="00BF3A4B" w:rsidRDefault="00BF3A4B">
                            <w:pPr>
                              <w:pStyle w:val="Zkladntext30"/>
                              <w:shd w:val="clear" w:color="auto" w:fill="auto"/>
                              <w:spacing w:after="40" w:line="214" w:lineRule="auto"/>
                              <w:ind w:left="280"/>
                              <w:jc w:val="both"/>
                            </w:pPr>
                            <w:r>
                              <w:rPr>
                                <w:b w:val="0"/>
                                <w:bCs w:val="0"/>
                                <w:color w:val="000000"/>
                              </w:rPr>
                              <w:t xml:space="preserve">Toto rozšíření se uplatní pouze tehdy, pokud by) plně </w:t>
                            </w:r>
                            <w:proofErr w:type="spellStart"/>
                            <w:r>
                              <w:rPr>
                                <w:b w:val="0"/>
                                <w:bCs w:val="0"/>
                                <w:color w:val="000000"/>
                              </w:rPr>
                              <w:t>wčerpán</w:t>
                            </w:r>
                            <w:proofErr w:type="spellEnd"/>
                            <w:r>
                              <w:rPr>
                                <w:b w:val="0"/>
                                <w:bCs w:val="0"/>
                                <w:color w:val="000000"/>
                              </w:rPr>
                              <w:t xml:space="preserve"> limit pojistného plnění nebo jakékoli jiné dostupné plnění z obdobného pojištění.</w:t>
                            </w:r>
                          </w:p>
                          <w:p w:rsidR="00BF3A4B" w:rsidRDefault="00BF3A4B">
                            <w:pPr>
                              <w:pStyle w:val="Zkladntext30"/>
                              <w:numPr>
                                <w:ilvl w:val="0"/>
                                <w:numId w:val="69"/>
                              </w:numPr>
                              <w:shd w:val="clear" w:color="auto" w:fill="auto"/>
                              <w:tabs>
                                <w:tab w:val="left" w:pos="278"/>
                              </w:tabs>
                              <w:spacing w:after="40" w:line="214" w:lineRule="auto"/>
                              <w:ind w:left="280" w:hanging="280"/>
                              <w:jc w:val="both"/>
                            </w:pPr>
                            <w:r>
                              <w:rPr>
                                <w:color w:val="000000"/>
                              </w:rPr>
                              <w:t>Osoby vyslané společností do orgánů společ</w:t>
                            </w:r>
                            <w:r>
                              <w:rPr>
                                <w:color w:val="000000"/>
                              </w:rPr>
                              <w:softHyphen/>
                              <w:t>ností mimo skupinu</w:t>
                            </w:r>
                          </w:p>
                          <w:p w:rsidR="00BF3A4B" w:rsidRDefault="00BF3A4B">
                            <w:pPr>
                              <w:pStyle w:val="Zkladntext30"/>
                              <w:shd w:val="clear" w:color="auto" w:fill="auto"/>
                              <w:spacing w:after="40" w:line="216" w:lineRule="auto"/>
                              <w:ind w:left="280"/>
                              <w:jc w:val="both"/>
                            </w:pPr>
                            <w:r>
                              <w:rPr>
                                <w:b w:val="0"/>
                                <w:bCs w:val="0"/>
                                <w:color w:val="000000"/>
                              </w:rPr>
                              <w:t>Pojištění se vztahuje i na společnosti vyslaného člena orgánu společnosti mimo skupinu. Pojistná ochra</w:t>
                            </w:r>
                            <w:r>
                              <w:rPr>
                                <w:b w:val="0"/>
                                <w:bCs w:val="0"/>
                                <w:color w:val="000000"/>
                              </w:rPr>
                              <w:softHyphen/>
                              <w:t>na v rozsahu tohoto ujednání je poskytována pou</w:t>
                            </w:r>
                            <w:r>
                              <w:rPr>
                                <w:b w:val="0"/>
                                <w:bCs w:val="0"/>
                                <w:color w:val="000000"/>
                              </w:rPr>
                              <w:softHyphen/>
                              <w:t>ze nad rámec jakéhokoli odškodnění nebo plnění z jakéhokoliv pojištění kryjícího společnosti mimo skupinu a nad rámec jakéhokoli odškodnění posky</w:t>
                            </w:r>
                            <w:r>
                              <w:rPr>
                                <w:b w:val="0"/>
                                <w:bCs w:val="0"/>
                                <w:color w:val="000000"/>
                              </w:rPr>
                              <w:softHyphen/>
                              <w:t>tovaného společností mimo skupinu.</w:t>
                            </w:r>
                          </w:p>
                          <w:p w:rsidR="00BF3A4B" w:rsidRDefault="00BF3A4B">
                            <w:pPr>
                              <w:pStyle w:val="Zkladntext30"/>
                              <w:numPr>
                                <w:ilvl w:val="0"/>
                                <w:numId w:val="69"/>
                              </w:numPr>
                              <w:shd w:val="clear" w:color="auto" w:fill="auto"/>
                              <w:tabs>
                                <w:tab w:val="left" w:pos="274"/>
                              </w:tabs>
                              <w:spacing w:after="40" w:line="216" w:lineRule="auto"/>
                              <w:jc w:val="both"/>
                            </w:pPr>
                            <w:r>
                              <w:rPr>
                                <w:color w:val="000000"/>
                              </w:rPr>
                              <w:t>Náklady na předcházení nároku</w:t>
                            </w:r>
                          </w:p>
                          <w:p w:rsidR="00BF3A4B" w:rsidRDefault="00BF3A4B">
                            <w:pPr>
                              <w:pStyle w:val="Zkladntext30"/>
                              <w:shd w:val="clear" w:color="auto" w:fill="auto"/>
                              <w:spacing w:after="40" w:line="214" w:lineRule="auto"/>
                              <w:ind w:left="280"/>
                              <w:jc w:val="both"/>
                            </w:pPr>
                            <w:r>
                              <w:rPr>
                                <w:b w:val="0"/>
                                <w:bCs w:val="0"/>
                                <w:color w:val="000000"/>
                              </w:rPr>
                              <w:t xml:space="preserve">Pojištění se do výše </w:t>
                            </w:r>
                            <w:proofErr w:type="spellStart"/>
                            <w:r>
                              <w:rPr>
                                <w:b w:val="0"/>
                                <w:bCs w:val="0"/>
                                <w:color w:val="000000"/>
                              </w:rPr>
                              <w:t>sublimitu</w:t>
                            </w:r>
                            <w:proofErr w:type="spellEnd"/>
                            <w:r>
                              <w:rPr>
                                <w:b w:val="0"/>
                                <w:bCs w:val="0"/>
                                <w:color w:val="000000"/>
                              </w:rPr>
                              <w:t xml:space="preserve"> pojistného plnění ujed</w:t>
                            </w:r>
                            <w:r>
                              <w:rPr>
                                <w:b w:val="0"/>
                                <w:bCs w:val="0"/>
                                <w:color w:val="000000"/>
                              </w:rPr>
                              <w:softHyphen/>
                              <w:t>naného v pojistné smlouvě vztahuje i na náklady, účelně vynaložené s předchozím písemným souhla</w:t>
                            </w:r>
                            <w:r>
                              <w:rPr>
                                <w:b w:val="0"/>
                                <w:bCs w:val="0"/>
                                <w:color w:val="000000"/>
                              </w:rPr>
                              <w:softHyphen/>
                              <w:t>sem pojišťovny, který nebude bezdůvodně odepřen, na právního poradce opatřeného pojištěným nebo v jeho prospěch za účelem zabránění nebo zmírnění následků možného nároku. 1b platí pro případy, kdy se pojištěný oprávněně domnívá, že bezprostředně hrozí uplatnění nároku založeného na okolnostech sdělených pojišťovně v souladu s článkem 17 bodu 27 těchto VPPPR-P. Pojištění se nevztahuje na nákla</w:t>
                            </w:r>
                            <w:r>
                              <w:rPr>
                                <w:b w:val="0"/>
                                <w:bCs w:val="0"/>
                                <w:color w:val="000000"/>
                              </w:rPr>
                              <w:softHyphen/>
                              <w:t xml:space="preserve">dy na </w:t>
                            </w:r>
                            <w:proofErr w:type="gramStart"/>
                            <w:r>
                              <w:rPr>
                                <w:b w:val="0"/>
                                <w:bCs w:val="0"/>
                                <w:color w:val="000000"/>
                              </w:rPr>
                              <w:t>předcházeni</w:t>
                            </w:r>
                            <w:proofErr w:type="gramEnd"/>
                            <w:r>
                              <w:rPr>
                                <w:b w:val="0"/>
                                <w:bCs w:val="0"/>
                                <w:color w:val="000000"/>
                              </w:rPr>
                              <w:t xml:space="preserve"> nároků, které by </w:t>
                            </w:r>
                            <w:proofErr w:type="spellStart"/>
                            <w:r>
                              <w:rPr>
                                <w:b w:val="0"/>
                                <w:bCs w:val="0"/>
                                <w:color w:val="000000"/>
                              </w:rPr>
                              <w:t>pfevýšily</w:t>
                            </w:r>
                            <w:proofErr w:type="spellEnd"/>
                            <w:r>
                              <w:rPr>
                                <w:b w:val="0"/>
                                <w:bCs w:val="0"/>
                                <w:color w:val="000000"/>
                              </w:rPr>
                              <w:t xml:space="preserve"> mož</w:t>
                            </w:r>
                            <w:r>
                              <w:rPr>
                                <w:b w:val="0"/>
                                <w:bCs w:val="0"/>
                                <w:color w:val="000000"/>
                              </w:rPr>
                              <w:softHyphen/>
                              <w:t>nou újmu spojenou s nárokem.</w:t>
                            </w:r>
                          </w:p>
                          <w:p w:rsidR="00BF3A4B" w:rsidRDefault="00BF3A4B">
                            <w:pPr>
                              <w:pStyle w:val="Zkladntext30"/>
                              <w:shd w:val="clear" w:color="auto" w:fill="auto"/>
                              <w:spacing w:after="40" w:line="214" w:lineRule="auto"/>
                              <w:ind w:left="280"/>
                              <w:jc w:val="both"/>
                            </w:pPr>
                            <w:r>
                              <w:rPr>
                                <w:b w:val="0"/>
                                <w:bCs w:val="0"/>
                                <w:color w:val="000000"/>
                              </w:rPr>
                              <w:t xml:space="preserve">Důkazní břemeno o tom, </w:t>
                            </w:r>
                            <w:r>
                              <w:rPr>
                                <w:b w:val="0"/>
                                <w:bCs w:val="0"/>
                                <w:i/>
                                <w:iCs/>
                                <w:color w:val="000000"/>
                              </w:rPr>
                              <w:t>zda</w:t>
                            </w:r>
                            <w:r>
                              <w:rPr>
                                <w:b w:val="0"/>
                                <w:bCs w:val="0"/>
                                <w:color w:val="000000"/>
                              </w:rPr>
                              <w:t xml:space="preserve"> uplatnění nároku bez</w:t>
                            </w:r>
                            <w:r>
                              <w:rPr>
                                <w:b w:val="0"/>
                                <w:bCs w:val="0"/>
                                <w:color w:val="000000"/>
                              </w:rPr>
                              <w:softHyphen/>
                              <w:t xml:space="preserve">prostředně </w:t>
                            </w:r>
                            <w:proofErr w:type="gramStart"/>
                            <w:r>
                              <w:rPr>
                                <w:b w:val="0"/>
                                <w:bCs w:val="0"/>
                                <w:color w:val="000000"/>
                              </w:rPr>
                              <w:t>hroz! a takový</w:t>
                            </w:r>
                            <w:proofErr w:type="gramEnd"/>
                            <w:r>
                              <w:rPr>
                                <w:b w:val="0"/>
                                <w:bCs w:val="0"/>
                                <w:color w:val="000000"/>
                              </w:rPr>
                              <w:t xml:space="preserve"> nárok by byl pojistnou událostí z tohoto pojištění, nese pojištěný.</w:t>
                            </w:r>
                          </w:p>
                        </w:txbxContent>
                      </wps:txbx>
                      <wps:bodyPr lIns="0" tIns="0" rIns="0" bIns="0"/>
                    </wps:wsp>
                  </a:graphicData>
                </a:graphic>
              </wp:anchor>
            </w:drawing>
          </mc:Choice>
          <mc:Fallback>
            <w:pict>
              <v:shape id="Shape 626" o:spid="_x0000_s1199" type="#_x0000_t202" style="position:absolute;margin-left:367.7pt;margin-top:35.05pt;width:178.3pt;height:739.7pt;z-index:125829716;visibility:visible;mso-wrap-style:square;mso-wrap-distance-left:0;mso-wrap-distance-top:35.0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" filled="f" stroked="f">
                <v:textbox inset="0,0,0,0">
                  <w:txbxContent>
                    <w:p w:rsidR="00BF3A4B" w:rsidRDefault="00BF3A4B">
                      <w:pPr>
                        <w:pStyle w:val="Zkladntext30"/>
                        <w:shd w:val="clear" w:color="auto" w:fill="auto"/>
                        <w:spacing w:after="40" w:line="214" w:lineRule="auto"/>
                        <w:ind w:left="320" w:firstLine="40"/>
                        <w:jc w:val="both"/>
                      </w:pPr>
                      <w:proofErr w:type="spellStart"/>
                      <w:r>
                        <w:rPr>
                          <w:b w:val="0"/>
                          <w:bCs w:val="0"/>
                          <w:color w:val="000000"/>
                        </w:rPr>
                        <w:t>skytla</w:t>
                      </w:r>
                      <w:proofErr w:type="spellEnd"/>
                      <w:r>
                        <w:rPr>
                          <w:b w:val="0"/>
                          <w:bCs w:val="0"/>
                          <w:color w:val="000000"/>
                        </w:rPr>
                        <w:t xml:space="preserve"> pojistné plnění i v případě uplatnění nároku poškozeného vůči pojištěnému.</w:t>
                      </w:r>
                    </w:p>
                    <w:p w:rsidR="00BF3A4B" w:rsidRDefault="00BF3A4B">
                      <w:pPr>
                        <w:pStyle w:val="Zkladntext30"/>
                        <w:numPr>
                          <w:ilvl w:val="0"/>
                          <w:numId w:val="69"/>
                        </w:numPr>
                        <w:shd w:val="clear" w:color="auto" w:fill="auto"/>
                        <w:tabs>
                          <w:tab w:val="left" w:pos="278"/>
                        </w:tabs>
                        <w:spacing w:after="40" w:line="216" w:lineRule="auto"/>
                        <w:jc w:val="both"/>
                      </w:pPr>
                      <w:r>
                        <w:rPr>
                          <w:color w:val="000000"/>
                        </w:rPr>
                        <w:t>Manželé</w:t>
                      </w:r>
                    </w:p>
                    <w:p w:rsidR="00BF3A4B" w:rsidRDefault="00BF3A4B">
                      <w:pPr>
                        <w:pStyle w:val="Zkladntext30"/>
                        <w:shd w:val="clear" w:color="auto" w:fill="auto"/>
                        <w:spacing w:after="40" w:line="216" w:lineRule="auto"/>
                        <w:ind w:left="320" w:firstLine="40"/>
                        <w:jc w:val="both"/>
                      </w:pPr>
                      <w:r>
                        <w:rPr>
                          <w:b w:val="0"/>
                          <w:bCs w:val="0"/>
                          <w:color w:val="000000"/>
                        </w:rPr>
                        <w:t>Pojištění se vztahuje i na povinnost manžela pojiště</w:t>
                      </w:r>
                      <w:r>
                        <w:rPr>
                          <w:b w:val="0"/>
                          <w:bCs w:val="0"/>
                          <w:color w:val="000000"/>
                        </w:rPr>
                        <w:softHyphen/>
                        <w:t>ného nahradit újmu založenou na vzniku povinnosti pojištěného nahradit újmu a vyplývající výhradně z titulu jeho postaveni jakožto manžela, pokud smě</w:t>
                      </w:r>
                      <w:r>
                        <w:rPr>
                          <w:b w:val="0"/>
                          <w:bCs w:val="0"/>
                          <w:color w:val="000000"/>
                        </w:rPr>
                        <w:softHyphen/>
                        <w:t>řuje k uspokojení z majetku tvořícího společné jmění manželů nebo z majetku ve spoluvlastnictví těchto osob nebo z majetku převedeného z pojištěného na manžela.</w:t>
                      </w:r>
                    </w:p>
                    <w:p w:rsidR="00BF3A4B" w:rsidRDefault="00BF3A4B">
                      <w:pPr>
                        <w:pStyle w:val="Zkladntext30"/>
                        <w:shd w:val="clear" w:color="auto" w:fill="auto"/>
                        <w:spacing w:after="40" w:line="218" w:lineRule="auto"/>
                        <w:ind w:left="320" w:firstLine="40"/>
                        <w:jc w:val="both"/>
                      </w:pPr>
                      <w:r>
                        <w:rPr>
                          <w:b w:val="0"/>
                          <w:bCs w:val="0"/>
                          <w:color w:val="000000"/>
                        </w:rPr>
                        <w:t>Věta předchozí platí za předpokladu, že z pojištění sjednaného podle těchto VPPPR-P by pojišťovna po</w:t>
                      </w:r>
                      <w:r>
                        <w:rPr>
                          <w:b w:val="0"/>
                          <w:bCs w:val="0"/>
                          <w:color w:val="000000"/>
                        </w:rPr>
                        <w:softHyphen/>
                        <w:t>skytla pojistné plnění i v případě uplatnění nároku poškozeného vůči pojištěnému.</w:t>
                      </w:r>
                    </w:p>
                    <w:p w:rsidR="00BF3A4B" w:rsidRDefault="00BF3A4B">
                      <w:pPr>
                        <w:pStyle w:val="Zkladntext30"/>
                        <w:numPr>
                          <w:ilvl w:val="0"/>
                          <w:numId w:val="69"/>
                        </w:numPr>
                        <w:shd w:val="clear" w:color="auto" w:fill="auto"/>
                        <w:tabs>
                          <w:tab w:val="left" w:pos="283"/>
                        </w:tabs>
                        <w:spacing w:after="40" w:line="216" w:lineRule="auto"/>
                        <w:jc w:val="both"/>
                      </w:pPr>
                      <w:r>
                        <w:rPr>
                          <w:color w:val="000000"/>
                        </w:rPr>
                        <w:t>Dodatečná lhůta pro uplatnění nároku</w:t>
                      </w:r>
                    </w:p>
                    <w:p w:rsidR="00BF3A4B" w:rsidRDefault="00BF3A4B">
                      <w:pPr>
                        <w:pStyle w:val="Zkladntext30"/>
                        <w:shd w:val="clear" w:color="auto" w:fill="auto"/>
                        <w:spacing w:after="40" w:line="216" w:lineRule="auto"/>
                        <w:ind w:left="320" w:firstLine="40"/>
                        <w:jc w:val="both"/>
                      </w:pPr>
                      <w:r>
                        <w:rPr>
                          <w:b w:val="0"/>
                          <w:bCs w:val="0"/>
                          <w:color w:val="000000"/>
                        </w:rPr>
                        <w:t>Nedojde-li po zániku pojištění uplynutím doby, na kterou bylo pojištění sjednáno, k uzavření nava</w:t>
                      </w:r>
                      <w:r>
                        <w:rPr>
                          <w:b w:val="0"/>
                          <w:bCs w:val="0"/>
                          <w:color w:val="000000"/>
                        </w:rPr>
                        <w:softHyphen/>
                        <w:t>zující pojistné smlouvy, pojištění se bude vztahovat i na nároky uplatněné a šetření zahájená během ná</w:t>
                      </w:r>
                      <w:r>
                        <w:rPr>
                          <w:b w:val="0"/>
                          <w:bCs w:val="0"/>
                          <w:color w:val="000000"/>
                        </w:rPr>
                        <w:softHyphen/>
                        <w:t>sledujících 24 měsíců od zániku pojištění (dodatečná lhůta), za předpokladu, že jsou založeny na porušení povinností, kterého se pojištěný dopustil před záni</w:t>
                      </w:r>
                      <w:r>
                        <w:rPr>
                          <w:b w:val="0"/>
                          <w:bCs w:val="0"/>
                          <w:color w:val="000000"/>
                        </w:rPr>
                        <w:softHyphen/>
                        <w:t>kem pojištění.</w:t>
                      </w:r>
                    </w:p>
                    <w:p w:rsidR="00BF3A4B" w:rsidRDefault="00BF3A4B">
                      <w:pPr>
                        <w:pStyle w:val="Zkladntext30"/>
                        <w:shd w:val="clear" w:color="auto" w:fill="auto"/>
                        <w:spacing w:after="40" w:line="214" w:lineRule="auto"/>
                        <w:ind w:left="320" w:firstLine="40"/>
                        <w:jc w:val="both"/>
                      </w:pPr>
                      <w:r>
                        <w:rPr>
                          <w:b w:val="0"/>
                          <w:bCs w:val="0"/>
                          <w:color w:val="000000"/>
                        </w:rPr>
                        <w:t>Výše uvedená lhůta může být prodloužena až o 48 měsíců za předpokladu, že pojistník:</w:t>
                      </w:r>
                    </w:p>
                    <w:p w:rsidR="00BF3A4B" w:rsidRDefault="00BF3A4B">
                      <w:pPr>
                        <w:pStyle w:val="Zkladntext30"/>
                        <w:numPr>
                          <w:ilvl w:val="0"/>
                          <w:numId w:val="70"/>
                        </w:numPr>
                        <w:shd w:val="clear" w:color="auto" w:fill="auto"/>
                        <w:tabs>
                          <w:tab w:val="left" w:pos="504"/>
                        </w:tabs>
                        <w:spacing w:after="40" w:line="214" w:lineRule="auto"/>
                        <w:ind w:left="460" w:hanging="100"/>
                        <w:jc w:val="both"/>
                      </w:pPr>
                      <w:r>
                        <w:rPr>
                          <w:b w:val="0"/>
                          <w:bCs w:val="0"/>
                          <w:color w:val="000000"/>
                        </w:rPr>
                        <w:t>písemně požádá pojišťovnu o toto prodloužení v lhůtě 30 dnů od data zániku pojištění;</w:t>
                      </w:r>
                    </w:p>
                    <w:p w:rsidR="00BF3A4B" w:rsidRDefault="00BF3A4B">
                      <w:pPr>
                        <w:pStyle w:val="Zkladntext30"/>
                        <w:numPr>
                          <w:ilvl w:val="0"/>
                          <w:numId w:val="70"/>
                        </w:numPr>
                        <w:shd w:val="clear" w:color="auto" w:fill="auto"/>
                        <w:tabs>
                          <w:tab w:val="left" w:pos="514"/>
                        </w:tabs>
                        <w:spacing w:after="40" w:line="214" w:lineRule="auto"/>
                        <w:ind w:left="460" w:hanging="100"/>
                        <w:jc w:val="both"/>
                      </w:pPr>
                      <w:r>
                        <w:rPr>
                          <w:b w:val="0"/>
                          <w:bCs w:val="0"/>
                          <w:color w:val="000000"/>
                        </w:rPr>
                        <w:t>a zároveň uhradí pojistné za toto prodloužení ve lhůtě 30 dnů od data zániku pojištění.</w:t>
                      </w:r>
                    </w:p>
                    <w:p w:rsidR="00BF3A4B" w:rsidRDefault="00BF3A4B">
                      <w:pPr>
                        <w:pStyle w:val="Zkladntext30"/>
                        <w:shd w:val="clear" w:color="auto" w:fill="auto"/>
                        <w:spacing w:after="40" w:line="214" w:lineRule="auto"/>
                        <w:ind w:left="320" w:firstLine="40"/>
                        <w:jc w:val="both"/>
                      </w:pPr>
                      <w:r>
                        <w:rPr>
                          <w:b w:val="0"/>
                          <w:bCs w:val="0"/>
                          <w:color w:val="000000"/>
                        </w:rPr>
                        <w:t xml:space="preserve">Dodatečnou lhůtou pro uplatnění nároku nejsou dotčeny limity a </w:t>
                      </w:r>
                      <w:proofErr w:type="spellStart"/>
                      <w:r>
                        <w:rPr>
                          <w:b w:val="0"/>
                          <w:bCs w:val="0"/>
                          <w:color w:val="000000"/>
                        </w:rPr>
                        <w:t>subíimity</w:t>
                      </w:r>
                      <w:proofErr w:type="spellEnd"/>
                      <w:r>
                        <w:rPr>
                          <w:b w:val="0"/>
                          <w:bCs w:val="0"/>
                          <w:color w:val="000000"/>
                        </w:rPr>
                        <w:t xml:space="preserve"> pojistného plnění ujedna</w:t>
                      </w:r>
                      <w:r>
                        <w:rPr>
                          <w:b w:val="0"/>
                          <w:bCs w:val="0"/>
                          <w:color w:val="000000"/>
                        </w:rPr>
                        <w:softHyphen/>
                        <w:t>né v pojistné smlouvě.</w:t>
                      </w:r>
                    </w:p>
                    <w:p w:rsidR="00BF3A4B" w:rsidRDefault="00BF3A4B">
                      <w:pPr>
                        <w:pStyle w:val="Zkladntext30"/>
                        <w:shd w:val="clear" w:color="auto" w:fill="auto"/>
                        <w:spacing w:after="40" w:line="216" w:lineRule="auto"/>
                        <w:ind w:firstLine="320"/>
                        <w:jc w:val="both"/>
                      </w:pPr>
                      <w:r>
                        <w:rPr>
                          <w:b w:val="0"/>
                          <w:bCs w:val="0"/>
                          <w:color w:val="000000"/>
                        </w:rPr>
                        <w:t>Dodatečná lhůta se neuplatní v případě, kdy:</w:t>
                      </w:r>
                    </w:p>
                    <w:p w:rsidR="00BF3A4B" w:rsidRDefault="00BF3A4B">
                      <w:pPr>
                        <w:pStyle w:val="Zkladntext30"/>
                        <w:numPr>
                          <w:ilvl w:val="0"/>
                          <w:numId w:val="71"/>
                        </w:numPr>
                        <w:shd w:val="clear" w:color="auto" w:fill="auto"/>
                        <w:tabs>
                          <w:tab w:val="left" w:pos="469"/>
                        </w:tabs>
                        <w:spacing w:after="40" w:line="216" w:lineRule="auto"/>
                        <w:ind w:firstLine="320"/>
                        <w:jc w:val="both"/>
                      </w:pPr>
                      <w:proofErr w:type="gramStart"/>
                      <w:r>
                        <w:rPr>
                          <w:b w:val="0"/>
                          <w:bCs w:val="0"/>
                          <w:color w:val="000000"/>
                        </w:rPr>
                        <w:t>se uskutečnila</w:t>
                      </w:r>
                      <w:proofErr w:type="gramEnd"/>
                      <w:r>
                        <w:rPr>
                          <w:b w:val="0"/>
                          <w:bCs w:val="0"/>
                          <w:color w:val="000000"/>
                        </w:rPr>
                        <w:t xml:space="preserve"> transakce nebo</w:t>
                      </w:r>
                    </w:p>
                    <w:p w:rsidR="00BF3A4B" w:rsidRDefault="00BF3A4B">
                      <w:pPr>
                        <w:pStyle w:val="Zkladntext30"/>
                        <w:numPr>
                          <w:ilvl w:val="0"/>
                          <w:numId w:val="71"/>
                        </w:numPr>
                        <w:shd w:val="clear" w:color="auto" w:fill="auto"/>
                        <w:tabs>
                          <w:tab w:val="left" w:pos="518"/>
                        </w:tabs>
                        <w:spacing w:after="40" w:line="214" w:lineRule="auto"/>
                        <w:ind w:left="460" w:hanging="100"/>
                        <w:jc w:val="both"/>
                      </w:pPr>
                      <w:r>
                        <w:rPr>
                          <w:b w:val="0"/>
                          <w:bCs w:val="0"/>
                          <w:color w:val="000000"/>
                        </w:rPr>
                        <w:t>pojistník uzavřel pojistnou smlouvu proti obdob</w:t>
                      </w:r>
                      <w:r>
                        <w:rPr>
                          <w:b w:val="0"/>
                          <w:bCs w:val="0"/>
                          <w:color w:val="000000"/>
                        </w:rPr>
                        <w:softHyphen/>
                        <w:t>nému pojistnému nebezpečí.</w:t>
                      </w:r>
                    </w:p>
                    <w:p w:rsidR="00BF3A4B" w:rsidRDefault="00BF3A4B">
                      <w:pPr>
                        <w:pStyle w:val="Zkladntext30"/>
                        <w:numPr>
                          <w:ilvl w:val="0"/>
                          <w:numId w:val="69"/>
                        </w:numPr>
                        <w:shd w:val="clear" w:color="auto" w:fill="auto"/>
                        <w:tabs>
                          <w:tab w:val="left" w:pos="274"/>
                        </w:tabs>
                        <w:spacing w:after="40" w:line="221" w:lineRule="auto"/>
                        <w:ind w:left="280" w:hanging="280"/>
                        <w:jc w:val="both"/>
                      </w:pPr>
                      <w:r>
                        <w:rPr>
                          <w:color w:val="000000"/>
                        </w:rPr>
                        <w:t>Dodatečná lhůta pro uplatnění nároku proti bývalým členům orgánů společnosti</w:t>
                      </w:r>
                    </w:p>
                    <w:p w:rsidR="00BF3A4B" w:rsidRDefault="00BF3A4B">
                      <w:pPr>
                        <w:pStyle w:val="Zkladntext30"/>
                        <w:shd w:val="clear" w:color="auto" w:fill="auto"/>
                        <w:spacing w:after="40" w:line="223" w:lineRule="auto"/>
                        <w:ind w:left="280"/>
                        <w:jc w:val="both"/>
                      </w:pPr>
                      <w:r>
                        <w:rPr>
                          <w:b w:val="0"/>
                          <w:bCs w:val="0"/>
                          <w:color w:val="000000"/>
                        </w:rPr>
                        <w:t xml:space="preserve">Nedojde-li po zániku pojištění uplynutím doby, na kterou bylo pojištění sjednáno, k </w:t>
                      </w:r>
                      <w:proofErr w:type="gramStart"/>
                      <w:r>
                        <w:rPr>
                          <w:b w:val="0"/>
                          <w:bCs w:val="0"/>
                          <w:color w:val="000000"/>
                        </w:rPr>
                        <w:t>uzavřeni</w:t>
                      </w:r>
                      <w:proofErr w:type="gramEnd"/>
                      <w:r>
                        <w:rPr>
                          <w:b w:val="0"/>
                          <w:bCs w:val="0"/>
                          <w:color w:val="000000"/>
                        </w:rPr>
                        <w:t xml:space="preserve"> nava</w:t>
                      </w:r>
                      <w:r>
                        <w:rPr>
                          <w:b w:val="0"/>
                          <w:bCs w:val="0"/>
                          <w:color w:val="000000"/>
                        </w:rPr>
                        <w:softHyphen/>
                        <w:t>zující pojistné smlouvy, pojištění se bude vztahovat i na nároky uplatněné proti bývalému členovi orgánu kdykoliv po zániku pojištění, za předpokladu, že jsou založeny na porušení povinností, kterého se bývalý člen orgánu dopustil během výkonu své funkce. Dodatečná lhůta pro bývalé členy orgánu se neu</w:t>
                      </w:r>
                      <w:r>
                        <w:rPr>
                          <w:b w:val="0"/>
                          <w:bCs w:val="0"/>
                          <w:color w:val="000000"/>
                        </w:rPr>
                        <w:softHyphen/>
                        <w:t>platní v případě, kdy:</w:t>
                      </w:r>
                    </w:p>
                    <w:p w:rsidR="00BF3A4B" w:rsidRDefault="00BF3A4B">
                      <w:pPr>
                        <w:pStyle w:val="Zkladntext30"/>
                        <w:numPr>
                          <w:ilvl w:val="0"/>
                          <w:numId w:val="72"/>
                        </w:numPr>
                        <w:shd w:val="clear" w:color="auto" w:fill="auto"/>
                        <w:tabs>
                          <w:tab w:val="left" w:pos="438"/>
                        </w:tabs>
                        <w:spacing w:after="40" w:line="218" w:lineRule="auto"/>
                        <w:ind w:left="460" w:hanging="180"/>
                        <w:jc w:val="both"/>
                      </w:pPr>
                      <w:r>
                        <w:rPr>
                          <w:b w:val="0"/>
                          <w:bCs w:val="0"/>
                          <w:color w:val="000000"/>
                        </w:rPr>
                        <w:t xml:space="preserve">přestali vykonávat </w:t>
                      </w:r>
                      <w:proofErr w:type="spellStart"/>
                      <w:r>
                        <w:rPr>
                          <w:b w:val="0"/>
                          <w:bCs w:val="0"/>
                          <w:color w:val="000000"/>
                        </w:rPr>
                        <w:t>funkd</w:t>
                      </w:r>
                      <w:proofErr w:type="spellEnd"/>
                      <w:r>
                        <w:rPr>
                          <w:b w:val="0"/>
                          <w:bCs w:val="0"/>
                          <w:color w:val="000000"/>
                        </w:rPr>
                        <w:t xml:space="preserve"> ve společnosti z důvodu nesplnění podmínek pro výkon funkce člena orgá</w:t>
                      </w:r>
                      <w:r>
                        <w:rPr>
                          <w:b w:val="0"/>
                          <w:bCs w:val="0"/>
                          <w:color w:val="000000"/>
                        </w:rPr>
                        <w:softHyphen/>
                        <w:t>nu nebo</w:t>
                      </w:r>
                    </w:p>
                    <w:p w:rsidR="00BF3A4B" w:rsidRDefault="00BF3A4B">
                      <w:pPr>
                        <w:pStyle w:val="Zkladntext30"/>
                        <w:numPr>
                          <w:ilvl w:val="0"/>
                          <w:numId w:val="72"/>
                        </w:numPr>
                        <w:shd w:val="clear" w:color="auto" w:fill="auto"/>
                        <w:tabs>
                          <w:tab w:val="left" w:pos="438"/>
                        </w:tabs>
                        <w:spacing w:after="40" w:line="221" w:lineRule="auto"/>
                        <w:ind w:left="460" w:hanging="180"/>
                        <w:jc w:val="both"/>
                      </w:pPr>
                      <w:r>
                        <w:rPr>
                          <w:b w:val="0"/>
                          <w:bCs w:val="0"/>
                          <w:color w:val="000000"/>
                        </w:rPr>
                        <w:t>pojistně: uzavřel pojistnou smlouvu proti obdob</w:t>
                      </w:r>
                      <w:r>
                        <w:rPr>
                          <w:b w:val="0"/>
                          <w:bCs w:val="0"/>
                          <w:color w:val="000000"/>
                        </w:rPr>
                        <w:softHyphen/>
                        <w:t>nému pojistnému nebezpečí.</w:t>
                      </w:r>
                    </w:p>
                    <w:p w:rsidR="00BF3A4B" w:rsidRDefault="00BF3A4B">
                      <w:pPr>
                        <w:pStyle w:val="Zkladntext30"/>
                        <w:numPr>
                          <w:ilvl w:val="0"/>
                          <w:numId w:val="69"/>
                        </w:numPr>
                        <w:shd w:val="clear" w:color="auto" w:fill="auto"/>
                        <w:tabs>
                          <w:tab w:val="left" w:pos="274"/>
                        </w:tabs>
                        <w:spacing w:after="40" w:line="206" w:lineRule="auto"/>
                        <w:ind w:left="280" w:hanging="280"/>
                        <w:jc w:val="both"/>
                      </w:pPr>
                      <w:r>
                        <w:rPr>
                          <w:color w:val="000000"/>
                        </w:rPr>
                        <w:t>Dodatečný limit pojistného plnění pro nevý</w:t>
                      </w:r>
                      <w:r>
                        <w:rPr>
                          <w:color w:val="000000"/>
                        </w:rPr>
                        <w:softHyphen/>
                        <w:t>konné členy orgánu společnosti</w:t>
                      </w:r>
                    </w:p>
                    <w:p w:rsidR="00BF3A4B" w:rsidRDefault="00BF3A4B">
                      <w:pPr>
                        <w:pStyle w:val="Zkladntext30"/>
                        <w:shd w:val="clear" w:color="auto" w:fill="auto"/>
                        <w:spacing w:after="40" w:line="214" w:lineRule="auto"/>
                        <w:ind w:left="280"/>
                        <w:jc w:val="both"/>
                      </w:pPr>
                      <w:r>
                        <w:rPr>
                          <w:b w:val="0"/>
                          <w:bCs w:val="0"/>
                          <w:color w:val="000000"/>
                        </w:rPr>
                        <w:t xml:space="preserve">Pojišťovna v případě </w:t>
                      </w:r>
                      <w:proofErr w:type="spellStart"/>
                      <w:r>
                        <w:rPr>
                          <w:b w:val="0"/>
                          <w:bCs w:val="0"/>
                          <w:color w:val="000000"/>
                        </w:rPr>
                        <w:t>pojisiné</w:t>
                      </w:r>
                      <w:proofErr w:type="spellEnd"/>
                      <w:r>
                        <w:rPr>
                          <w:b w:val="0"/>
                          <w:bCs w:val="0"/>
                          <w:color w:val="000000"/>
                        </w:rPr>
                        <w:t xml:space="preserve"> události nahradí za ne</w:t>
                      </w:r>
                      <w:r>
                        <w:rPr>
                          <w:b w:val="0"/>
                          <w:bCs w:val="0"/>
                          <w:color w:val="000000"/>
                        </w:rPr>
                        <w:softHyphen/>
                        <w:t>výkonného člena orgánu pojistné plnění do výše do</w:t>
                      </w:r>
                      <w:r>
                        <w:rPr>
                          <w:b w:val="0"/>
                          <w:bCs w:val="0"/>
                          <w:color w:val="000000"/>
                        </w:rPr>
                        <w:softHyphen/>
                        <w:t>datečného limitu pojistného plnění.</w:t>
                      </w:r>
                    </w:p>
                    <w:p w:rsidR="00BF3A4B" w:rsidRDefault="00BF3A4B">
                      <w:pPr>
                        <w:pStyle w:val="Zkladntext30"/>
                        <w:shd w:val="clear" w:color="auto" w:fill="auto"/>
                        <w:spacing w:after="40" w:line="214" w:lineRule="auto"/>
                        <w:ind w:left="280"/>
                        <w:jc w:val="both"/>
                      </w:pPr>
                      <w:r>
                        <w:rPr>
                          <w:b w:val="0"/>
                          <w:bCs w:val="0"/>
                          <w:color w:val="000000"/>
                        </w:rPr>
                        <w:t xml:space="preserve">Toto rozšíření se uplatní pouze tehdy, pokud by) plně </w:t>
                      </w:r>
                      <w:proofErr w:type="spellStart"/>
                      <w:r>
                        <w:rPr>
                          <w:b w:val="0"/>
                          <w:bCs w:val="0"/>
                          <w:color w:val="000000"/>
                        </w:rPr>
                        <w:t>wčerpán</w:t>
                      </w:r>
                      <w:proofErr w:type="spellEnd"/>
                      <w:r>
                        <w:rPr>
                          <w:b w:val="0"/>
                          <w:bCs w:val="0"/>
                          <w:color w:val="000000"/>
                        </w:rPr>
                        <w:t xml:space="preserve"> limit pojistného plnění nebo jakékoli jiné dostupné plnění z obdobného pojištění.</w:t>
                      </w:r>
                    </w:p>
                    <w:p w:rsidR="00BF3A4B" w:rsidRDefault="00BF3A4B">
                      <w:pPr>
                        <w:pStyle w:val="Zkladntext30"/>
                        <w:numPr>
                          <w:ilvl w:val="0"/>
                          <w:numId w:val="69"/>
                        </w:numPr>
                        <w:shd w:val="clear" w:color="auto" w:fill="auto"/>
                        <w:tabs>
                          <w:tab w:val="left" w:pos="278"/>
                        </w:tabs>
                        <w:spacing w:after="40" w:line="214" w:lineRule="auto"/>
                        <w:ind w:left="280" w:hanging="280"/>
                        <w:jc w:val="both"/>
                      </w:pPr>
                      <w:r>
                        <w:rPr>
                          <w:color w:val="000000"/>
                        </w:rPr>
                        <w:t>Osoby vyslané společností do orgánů společ</w:t>
                      </w:r>
                      <w:r>
                        <w:rPr>
                          <w:color w:val="000000"/>
                        </w:rPr>
                        <w:softHyphen/>
                        <w:t>ností mimo skupinu</w:t>
                      </w:r>
                    </w:p>
                    <w:p w:rsidR="00BF3A4B" w:rsidRDefault="00BF3A4B">
                      <w:pPr>
                        <w:pStyle w:val="Zkladntext30"/>
                        <w:shd w:val="clear" w:color="auto" w:fill="auto"/>
                        <w:spacing w:after="40" w:line="216" w:lineRule="auto"/>
                        <w:ind w:left="280"/>
                        <w:jc w:val="both"/>
                      </w:pPr>
                      <w:r>
                        <w:rPr>
                          <w:b w:val="0"/>
                          <w:bCs w:val="0"/>
                          <w:color w:val="000000"/>
                        </w:rPr>
                        <w:t>Pojištění se vztahuje i na společnosti vyslaného člena orgánu společnosti mimo skupinu. Pojistná ochra</w:t>
                      </w:r>
                      <w:r>
                        <w:rPr>
                          <w:b w:val="0"/>
                          <w:bCs w:val="0"/>
                          <w:color w:val="000000"/>
                        </w:rPr>
                        <w:softHyphen/>
                        <w:t>na v rozsahu tohoto ujednání je poskytována pou</w:t>
                      </w:r>
                      <w:r>
                        <w:rPr>
                          <w:b w:val="0"/>
                          <w:bCs w:val="0"/>
                          <w:color w:val="000000"/>
                        </w:rPr>
                        <w:softHyphen/>
                        <w:t>ze nad rámec jakéhokoli odškodnění nebo plnění z jakéhokoliv pojištění kryjícího společnosti mimo skupinu a nad rámec jakéhokoli odškodnění posky</w:t>
                      </w:r>
                      <w:r>
                        <w:rPr>
                          <w:b w:val="0"/>
                          <w:bCs w:val="0"/>
                          <w:color w:val="000000"/>
                        </w:rPr>
                        <w:softHyphen/>
                        <w:t>tovaného společností mimo skupinu.</w:t>
                      </w:r>
                    </w:p>
                    <w:p w:rsidR="00BF3A4B" w:rsidRDefault="00BF3A4B">
                      <w:pPr>
                        <w:pStyle w:val="Zkladntext30"/>
                        <w:numPr>
                          <w:ilvl w:val="0"/>
                          <w:numId w:val="69"/>
                        </w:numPr>
                        <w:shd w:val="clear" w:color="auto" w:fill="auto"/>
                        <w:tabs>
                          <w:tab w:val="left" w:pos="274"/>
                        </w:tabs>
                        <w:spacing w:after="40" w:line="216" w:lineRule="auto"/>
                        <w:jc w:val="both"/>
                      </w:pPr>
                      <w:r>
                        <w:rPr>
                          <w:color w:val="000000"/>
                        </w:rPr>
                        <w:t>Náklady na předcházení nároku</w:t>
                      </w:r>
                    </w:p>
                    <w:p w:rsidR="00BF3A4B" w:rsidRDefault="00BF3A4B">
                      <w:pPr>
                        <w:pStyle w:val="Zkladntext30"/>
                        <w:shd w:val="clear" w:color="auto" w:fill="auto"/>
                        <w:spacing w:after="40" w:line="214" w:lineRule="auto"/>
                        <w:ind w:left="280"/>
                        <w:jc w:val="both"/>
                      </w:pPr>
                      <w:r>
                        <w:rPr>
                          <w:b w:val="0"/>
                          <w:bCs w:val="0"/>
                          <w:color w:val="000000"/>
                        </w:rPr>
                        <w:t xml:space="preserve">Pojištění se do výše </w:t>
                      </w:r>
                      <w:proofErr w:type="spellStart"/>
                      <w:r>
                        <w:rPr>
                          <w:b w:val="0"/>
                          <w:bCs w:val="0"/>
                          <w:color w:val="000000"/>
                        </w:rPr>
                        <w:t>sublimitu</w:t>
                      </w:r>
                      <w:proofErr w:type="spellEnd"/>
                      <w:r>
                        <w:rPr>
                          <w:b w:val="0"/>
                          <w:bCs w:val="0"/>
                          <w:color w:val="000000"/>
                        </w:rPr>
                        <w:t xml:space="preserve"> pojistného plnění ujed</w:t>
                      </w:r>
                      <w:r>
                        <w:rPr>
                          <w:b w:val="0"/>
                          <w:bCs w:val="0"/>
                          <w:color w:val="000000"/>
                        </w:rPr>
                        <w:softHyphen/>
                        <w:t>naného v pojistné smlouvě vztahuje i na náklady, účelně vynaložené s předchozím písemným souhla</w:t>
                      </w:r>
                      <w:r>
                        <w:rPr>
                          <w:b w:val="0"/>
                          <w:bCs w:val="0"/>
                          <w:color w:val="000000"/>
                        </w:rPr>
                        <w:softHyphen/>
                        <w:t>sem pojišťovny, který nebude bezdůvodně odepřen, na právního poradce opatřeného pojištěným nebo v jeho prospěch za účelem zabránění nebo zmírnění následků možného nároku. 1b platí pro případy, kdy se pojištěný oprávněně domnívá, že bezprostředně hrozí uplatnění nároku založeného na okolnostech sdělených pojišťovně v souladu s článkem 17 bodu 27 těchto VPPPR-P. Pojištění se nevztahuje na nákla</w:t>
                      </w:r>
                      <w:r>
                        <w:rPr>
                          <w:b w:val="0"/>
                          <w:bCs w:val="0"/>
                          <w:color w:val="000000"/>
                        </w:rPr>
                        <w:softHyphen/>
                        <w:t xml:space="preserve">dy na </w:t>
                      </w:r>
                      <w:proofErr w:type="gramStart"/>
                      <w:r>
                        <w:rPr>
                          <w:b w:val="0"/>
                          <w:bCs w:val="0"/>
                          <w:color w:val="000000"/>
                        </w:rPr>
                        <w:t>předcházeni</w:t>
                      </w:r>
                      <w:proofErr w:type="gramEnd"/>
                      <w:r>
                        <w:rPr>
                          <w:b w:val="0"/>
                          <w:bCs w:val="0"/>
                          <w:color w:val="000000"/>
                        </w:rPr>
                        <w:t xml:space="preserve"> nároků, které by </w:t>
                      </w:r>
                      <w:proofErr w:type="spellStart"/>
                      <w:r>
                        <w:rPr>
                          <w:b w:val="0"/>
                          <w:bCs w:val="0"/>
                          <w:color w:val="000000"/>
                        </w:rPr>
                        <w:t>pfevýšily</w:t>
                      </w:r>
                      <w:proofErr w:type="spellEnd"/>
                      <w:r>
                        <w:rPr>
                          <w:b w:val="0"/>
                          <w:bCs w:val="0"/>
                          <w:color w:val="000000"/>
                        </w:rPr>
                        <w:t xml:space="preserve"> mož</w:t>
                      </w:r>
                      <w:r>
                        <w:rPr>
                          <w:b w:val="0"/>
                          <w:bCs w:val="0"/>
                          <w:color w:val="000000"/>
                        </w:rPr>
                        <w:softHyphen/>
                        <w:t>nou újmu spojenou s nárokem.</w:t>
                      </w:r>
                    </w:p>
                    <w:p w:rsidR="00BF3A4B" w:rsidRDefault="00BF3A4B">
                      <w:pPr>
                        <w:pStyle w:val="Zkladntext30"/>
                        <w:shd w:val="clear" w:color="auto" w:fill="auto"/>
                        <w:spacing w:after="40" w:line="214" w:lineRule="auto"/>
                        <w:ind w:left="280"/>
                        <w:jc w:val="both"/>
                      </w:pPr>
                      <w:r>
                        <w:rPr>
                          <w:b w:val="0"/>
                          <w:bCs w:val="0"/>
                          <w:color w:val="000000"/>
                        </w:rPr>
                        <w:t xml:space="preserve">Důkazní břemeno o tom, </w:t>
                      </w:r>
                      <w:r>
                        <w:rPr>
                          <w:b w:val="0"/>
                          <w:bCs w:val="0"/>
                          <w:i/>
                          <w:iCs/>
                          <w:color w:val="000000"/>
                        </w:rPr>
                        <w:t>zda</w:t>
                      </w:r>
                      <w:r>
                        <w:rPr>
                          <w:b w:val="0"/>
                          <w:bCs w:val="0"/>
                          <w:color w:val="000000"/>
                        </w:rPr>
                        <w:t xml:space="preserve"> uplatnění nároku bez</w:t>
                      </w:r>
                      <w:r>
                        <w:rPr>
                          <w:b w:val="0"/>
                          <w:bCs w:val="0"/>
                          <w:color w:val="000000"/>
                        </w:rPr>
                        <w:softHyphen/>
                        <w:t xml:space="preserve">prostředně </w:t>
                      </w:r>
                      <w:proofErr w:type="gramStart"/>
                      <w:r>
                        <w:rPr>
                          <w:b w:val="0"/>
                          <w:bCs w:val="0"/>
                          <w:color w:val="000000"/>
                        </w:rPr>
                        <w:t>hroz! a takový</w:t>
                      </w:r>
                      <w:proofErr w:type="gramEnd"/>
                      <w:r>
                        <w:rPr>
                          <w:b w:val="0"/>
                          <w:bCs w:val="0"/>
                          <w:color w:val="000000"/>
                        </w:rPr>
                        <w:t xml:space="preserve"> nárok by byl pojistnou událostí z tohoto pojištění, nese pojištěný.</w:t>
                      </w:r>
                    </w:p>
                  </w:txbxContent>
                </v:textbox>
                <w10:wrap type="topAndBottom" anchorx="page"/>
              </v:shape>
            </w:pict>
          </mc:Fallback>
        </mc:AlternateContent>
      </w:r>
    </w:p>
    <w:p w:rsidR="00450F04" w:rsidRDefault="00314692">
      <w:pPr>
        <w:pStyle w:val="Zkladntext20"/>
        <w:shd w:val="clear" w:color="auto" w:fill="auto"/>
        <w:spacing w:line="240" w:lineRule="auto"/>
        <w:sectPr w:rsidR="00450F04">
          <w:headerReference w:type="even" r:id="rId290"/>
          <w:headerReference w:type="default" r:id="rId291"/>
          <w:footerReference w:type="even" r:id="rId292"/>
          <w:footerReference w:type="default" r:id="rId293"/>
          <w:pgSz w:w="11900" w:h="16840"/>
          <w:pgMar w:top="534" w:right="979" w:bottom="353" w:left="72" w:header="106" w:footer="3" w:gutter="0"/>
          <w:pgNumType w:start="147"/>
          <w:cols w:space="720"/>
          <w:noEndnote/>
          <w:docGrid w:linePitch="360"/>
        </w:sectPr>
      </w:pPr>
      <w:r>
        <w:t xml:space="preserve">č. 9846 01/2015 KONS Česká pojišťovna a4. Spálená 75/16,113 04 Praha 1, Česká republika, IČO 45272956, zapsaná v Obchodním rejstříku u Městského soudu v Praze spisová </w:t>
      </w:r>
      <w:proofErr w:type="spellStart"/>
      <w:r>
        <w:t>znaťkaB</w:t>
      </w:r>
      <w:proofErr w:type="spellEnd"/>
      <w:r>
        <w:t xml:space="preserve"> 1464</w:t>
      </w:r>
    </w:p>
    <w:p w:rsidR="00450F04" w:rsidRDefault="00314692">
      <w:pPr>
        <w:pStyle w:val="Zkladntext110"/>
        <w:shd w:val="clear" w:color="auto" w:fill="auto"/>
        <w:tabs>
          <w:tab w:val="left" w:pos="8942"/>
        </w:tabs>
        <w:spacing w:after="560" w:line="180" w:lineRule="auto"/>
        <w:ind w:left="1060"/>
      </w:pPr>
      <w:r>
        <w:lastRenderedPageBreak/>
        <w:t>Veřejný rejstřík a Sbírka listin - Ministerstvo spravedlnosti České republiky</w:t>
      </w:r>
      <w:r>
        <w:tab/>
        <w:t>Stránka č. 1 z 2</w:t>
      </w:r>
    </w:p>
    <w:p w:rsidR="00450F04" w:rsidRDefault="00314692">
      <w:pPr>
        <w:pStyle w:val="Nadpis50"/>
        <w:keepNext/>
        <w:keepLines/>
        <w:shd w:val="clear" w:color="auto" w:fill="auto"/>
        <w:spacing w:after="160" w:line="295" w:lineRule="auto"/>
        <w:jc w:val="center"/>
        <w:rPr>
          <w:sz w:val="20"/>
          <w:szCs w:val="20"/>
        </w:rPr>
      </w:pPr>
      <w:bookmarkStart w:id="381" w:name="bookmark346"/>
      <w:bookmarkStart w:id="382" w:name="bookmark347"/>
      <w:r>
        <w:rPr>
          <w:color w:val="000000"/>
          <w:sz w:val="20"/>
          <w:szCs w:val="20"/>
        </w:rPr>
        <w:t>Výpis</w:t>
      </w:r>
      <w:bookmarkEnd w:id="381"/>
      <w:bookmarkEnd w:id="382"/>
    </w:p>
    <w:p w:rsidR="00450F04" w:rsidRDefault="00314692">
      <w:pPr>
        <w:pStyle w:val="Zkladntext1"/>
        <w:pBdr>
          <w:bottom w:val="single" w:sz="4" w:space="0" w:color="auto"/>
        </w:pBdr>
        <w:shd w:val="clear" w:color="auto" w:fill="auto"/>
        <w:spacing w:after="240" w:line="254" w:lineRule="auto"/>
        <w:jc w:val="center"/>
      </w:pPr>
      <w:r>
        <w:t>z obchodního rejstříku, vedeného</w:t>
      </w:r>
      <w:r>
        <w:br/>
        <w:t>Městským soudem v Praze</w:t>
      </w:r>
      <w:r>
        <w:br/>
        <w:t>oddíl B, vložka 7114</w:t>
      </w:r>
    </w:p>
    <w:p w:rsidR="00450F04" w:rsidRDefault="00314692">
      <w:pPr>
        <w:pStyle w:val="Nadpis60"/>
        <w:keepNext/>
        <w:keepLines/>
        <w:shd w:val="clear" w:color="auto" w:fill="auto"/>
        <w:spacing w:after="0"/>
        <w:ind w:firstLine="940"/>
        <w:rPr>
          <w:sz w:val="22"/>
          <w:szCs w:val="22"/>
        </w:rPr>
      </w:pPr>
      <w:bookmarkStart w:id="383" w:name="bookmark348"/>
      <w:bookmarkStart w:id="384" w:name="bookmark349"/>
      <w:r>
        <w:rPr>
          <w:rFonts w:ascii="Arial" w:eastAsia="Arial" w:hAnsi="Arial" w:cs="Arial"/>
          <w:sz w:val="22"/>
          <w:szCs w:val="22"/>
        </w:rPr>
        <w:t>Datum zápisu:</w:t>
      </w:r>
      <w:bookmarkEnd w:id="383"/>
      <w:bookmarkEnd w:id="384"/>
    </w:p>
    <w:p w:rsidR="00450F04" w:rsidRDefault="00314692">
      <w:pPr>
        <w:pStyle w:val="Zkladntext1"/>
        <w:shd w:val="clear" w:color="auto" w:fill="auto"/>
        <w:tabs>
          <w:tab w:val="left" w:pos="2846"/>
          <w:tab w:val="left" w:leader="underscore" w:pos="3938"/>
          <w:tab w:val="left" w:leader="underscore" w:pos="4868"/>
          <w:tab w:val="left" w:leader="underscore" w:pos="5424"/>
          <w:tab w:val="left" w:leader="underscore" w:pos="6523"/>
          <w:tab w:val="left" w:leader="underscore" w:pos="7797"/>
          <w:tab w:val="left" w:leader="underscore" w:pos="8342"/>
          <w:tab w:val="left" w:leader="underscore" w:pos="8626"/>
          <w:tab w:val="left" w:leader="underscore" w:pos="9928"/>
          <w:tab w:val="left" w:leader="underscore" w:pos="10121"/>
        </w:tabs>
        <w:spacing w:line="269" w:lineRule="auto"/>
        <w:ind w:firstLine="940"/>
      </w:pPr>
      <w:r>
        <w:rPr>
          <w:u w:val="single"/>
        </w:rPr>
        <w:t>5, března 2001</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450F04" w:rsidRDefault="00314692">
      <w:pPr>
        <w:pStyle w:val="Zkladntext1"/>
        <w:shd w:val="clear" w:color="auto" w:fill="auto"/>
        <w:spacing w:line="269" w:lineRule="auto"/>
        <w:ind w:firstLine="940"/>
      </w:pPr>
      <w:r>
        <w:rPr>
          <w:b/>
          <w:bCs/>
        </w:rPr>
        <w:t>Spisová značka:</w:t>
      </w:r>
    </w:p>
    <w:p w:rsidR="00450F04" w:rsidRDefault="00314692">
      <w:pPr>
        <w:pStyle w:val="Zkladntext1"/>
        <w:shd w:val="clear" w:color="auto" w:fill="auto"/>
        <w:tabs>
          <w:tab w:val="left" w:leader="underscore" w:pos="7012"/>
          <w:tab w:val="left" w:leader="underscore" w:pos="9700"/>
          <w:tab w:val="left" w:leader="underscore" w:pos="10121"/>
        </w:tabs>
        <w:spacing w:line="269" w:lineRule="auto"/>
        <w:ind w:firstLine="940"/>
      </w:pPr>
      <w:r>
        <w:rPr>
          <w:u w:val="single"/>
        </w:rPr>
        <w:t>B 7114 vedená u Městského soudu v Praze</w:t>
      </w:r>
      <w:r>
        <w:rPr>
          <w:u w:val="single"/>
        </w:rPr>
        <w:tab/>
      </w:r>
      <w:r>
        <w:rPr>
          <w:u w:val="single"/>
        </w:rPr>
        <w:tab/>
      </w:r>
      <w:r>
        <w:rPr>
          <w:u w:val="single"/>
        </w:rPr>
        <w:tab/>
      </w:r>
    </w:p>
    <w:p w:rsidR="00450F04" w:rsidRDefault="00314692">
      <w:pPr>
        <w:pStyle w:val="Zkladntext1"/>
        <w:shd w:val="clear" w:color="auto" w:fill="auto"/>
        <w:spacing w:line="269" w:lineRule="auto"/>
        <w:ind w:firstLine="940"/>
      </w:pPr>
      <w:r>
        <w:rPr>
          <w:b/>
          <w:bCs/>
        </w:rPr>
        <w:t>Obchodní firma:</w:t>
      </w:r>
    </w:p>
    <w:p w:rsidR="00450F04" w:rsidRDefault="00314692">
      <w:pPr>
        <w:pStyle w:val="Zkladntext1"/>
        <w:pBdr>
          <w:bottom w:val="single" w:sz="4" w:space="0" w:color="auto"/>
        </w:pBdr>
        <w:shd w:val="clear" w:color="auto" w:fill="auto"/>
        <w:tabs>
          <w:tab w:val="left" w:leader="underscore" w:pos="3938"/>
          <w:tab w:val="left" w:leader="underscore" w:pos="6806"/>
          <w:tab w:val="left" w:leader="underscore" w:pos="7797"/>
          <w:tab w:val="left" w:leader="underscore" w:pos="8626"/>
          <w:tab w:val="left" w:leader="underscore" w:pos="10121"/>
        </w:tabs>
        <w:spacing w:line="269" w:lineRule="auto"/>
        <w:ind w:firstLine="940"/>
      </w:pPr>
      <w:r>
        <w:t xml:space="preserve">GEMA </w:t>
      </w:r>
      <w:r>
        <w:rPr>
          <w:u w:val="single"/>
        </w:rPr>
        <w:t>ART GROUP a.s.</w:t>
      </w:r>
      <w:r>
        <w:t xml:space="preserve"> </w:t>
      </w:r>
      <w:r>
        <w:tab/>
        <w:t xml:space="preserve"> </w:t>
      </w:r>
      <w:r>
        <w:tab/>
      </w:r>
      <w:r>
        <w:tab/>
        <w:t xml:space="preserve"> </w:t>
      </w:r>
      <w:r>
        <w:tab/>
        <w:t xml:space="preserve"> </w:t>
      </w:r>
      <w:r>
        <w:tab/>
      </w:r>
    </w:p>
    <w:p w:rsidR="00450F04" w:rsidRDefault="00314692">
      <w:pPr>
        <w:pStyle w:val="Zkladntext1"/>
        <w:shd w:val="clear" w:color="auto" w:fill="auto"/>
        <w:spacing w:line="269" w:lineRule="auto"/>
        <w:ind w:firstLine="940"/>
      </w:pPr>
      <w:r>
        <w:rPr>
          <w:b/>
          <w:bCs/>
        </w:rPr>
        <w:t>Sídlo:</w:t>
      </w:r>
    </w:p>
    <w:p w:rsidR="00450F04" w:rsidRDefault="00314692">
      <w:pPr>
        <w:pStyle w:val="Zkladntext1"/>
        <w:pBdr>
          <w:bottom w:val="single" w:sz="4" w:space="0" w:color="auto"/>
        </w:pBdr>
        <w:shd w:val="clear" w:color="auto" w:fill="auto"/>
        <w:tabs>
          <w:tab w:val="left" w:leader="underscore" w:pos="8342"/>
        </w:tabs>
        <w:spacing w:line="269" w:lineRule="auto"/>
        <w:ind w:firstLine="940"/>
      </w:pPr>
      <w:r>
        <w:rPr>
          <w:u w:val="single"/>
        </w:rPr>
        <w:t>Praha 1,</w:t>
      </w:r>
      <w:r>
        <w:t xml:space="preserve"> Ha</w:t>
      </w:r>
      <w:r>
        <w:rPr>
          <w:u w:val="single"/>
        </w:rPr>
        <w:t>štalská 760/27</w:t>
      </w:r>
      <w:r>
        <w:t xml:space="preserve">, PSČ </w:t>
      </w:r>
      <w:r>
        <w:rPr>
          <w:u w:val="single"/>
        </w:rPr>
        <w:t>11000</w:t>
      </w:r>
      <w:r>
        <w:tab/>
      </w:r>
    </w:p>
    <w:p w:rsidR="00450F04" w:rsidRDefault="00314692">
      <w:pPr>
        <w:pStyle w:val="Zkladntext1"/>
        <w:shd w:val="clear" w:color="auto" w:fill="auto"/>
        <w:spacing w:line="269" w:lineRule="auto"/>
        <w:ind w:firstLine="940"/>
      </w:pPr>
      <w:r>
        <w:rPr>
          <w:b/>
          <w:bCs/>
        </w:rPr>
        <w:t>Identifikační číslo:</w:t>
      </w:r>
    </w:p>
    <w:p w:rsidR="00450F04" w:rsidRDefault="00314692">
      <w:pPr>
        <w:pStyle w:val="Zkladntext1"/>
        <w:shd w:val="clear" w:color="auto" w:fill="auto"/>
        <w:tabs>
          <w:tab w:val="left" w:leader="underscore" w:pos="4868"/>
          <w:tab w:val="left" w:leader="underscore" w:pos="8342"/>
          <w:tab w:val="left" w:leader="underscore" w:pos="10121"/>
        </w:tabs>
        <w:spacing w:line="269" w:lineRule="auto"/>
        <w:ind w:firstLine="940"/>
      </w:pPr>
      <w:r>
        <w:rPr>
          <w:u w:val="single"/>
        </w:rPr>
        <w:t>264 37 741</w:t>
      </w:r>
      <w:r>
        <w:rPr>
          <w:u w:val="single"/>
        </w:rPr>
        <w:tab/>
      </w:r>
      <w:r>
        <w:rPr>
          <w:u w:val="single"/>
        </w:rPr>
        <w:tab/>
      </w:r>
      <w:r>
        <w:rPr>
          <w:u w:val="single"/>
        </w:rPr>
        <w:tab/>
      </w:r>
    </w:p>
    <w:p w:rsidR="00450F04" w:rsidRDefault="00314692">
      <w:pPr>
        <w:pStyle w:val="Zkladntext1"/>
        <w:shd w:val="clear" w:color="auto" w:fill="auto"/>
        <w:spacing w:line="269" w:lineRule="auto"/>
        <w:ind w:firstLine="940"/>
      </w:pPr>
      <w:r>
        <w:rPr>
          <w:b/>
          <w:bCs/>
        </w:rPr>
        <w:t>Právní forma:</w:t>
      </w:r>
    </w:p>
    <w:p w:rsidR="00450F04" w:rsidRDefault="00314692">
      <w:pPr>
        <w:pStyle w:val="Zkladntext1"/>
        <w:shd w:val="clear" w:color="auto" w:fill="auto"/>
        <w:tabs>
          <w:tab w:val="left" w:leader="underscore" w:pos="5424"/>
          <w:tab w:val="left" w:leader="underscore" w:pos="10121"/>
        </w:tabs>
        <w:spacing w:line="269" w:lineRule="auto"/>
        <w:ind w:firstLine="940"/>
      </w:pPr>
      <w:r>
        <w:rPr>
          <w:u w:val="single"/>
        </w:rPr>
        <w:t>Akciová společnost</w:t>
      </w:r>
      <w:r>
        <w:rPr>
          <w:u w:val="single"/>
        </w:rPr>
        <w:tab/>
      </w:r>
      <w:r>
        <w:rPr>
          <w:u w:val="single"/>
        </w:rPr>
        <w:tab/>
      </w:r>
    </w:p>
    <w:p w:rsidR="00450F04" w:rsidRDefault="00314692">
      <w:pPr>
        <w:pStyle w:val="Zkladntext1"/>
        <w:shd w:val="clear" w:color="auto" w:fill="auto"/>
        <w:spacing w:line="269" w:lineRule="auto"/>
        <w:ind w:firstLine="940"/>
      </w:pPr>
      <w:r>
        <w:rPr>
          <w:b/>
          <w:bCs/>
        </w:rPr>
        <w:t>Předmět podnikání:</w:t>
      </w:r>
    </w:p>
    <w:p w:rsidR="00450F04" w:rsidRDefault="00314692">
      <w:pPr>
        <w:pStyle w:val="Zkladntext1"/>
        <w:shd w:val="clear" w:color="auto" w:fill="auto"/>
        <w:spacing w:line="269" w:lineRule="auto"/>
        <w:ind w:left="840" w:firstLine="140"/>
      </w:pPr>
      <w:r>
        <w:t>Restaurování děl z oboru výtvarných umění, která nejsou kulturními památkami nebo jejích čá</w:t>
      </w:r>
      <w:r>
        <w:rPr>
          <w:u w:val="single"/>
        </w:rPr>
        <w:t xml:space="preserve">stmi, ale jsou uložena ve sbírkách muzeí a galerií nebo se jedná o předměty kulturní hodnoty </w:t>
      </w:r>
      <w:r>
        <w:t>Ná</w:t>
      </w:r>
      <w:r>
        <w:rPr>
          <w:u w:val="single"/>
        </w:rPr>
        <w:t>kup a prodej kulturních památek nebo předmětů kultu</w:t>
      </w:r>
      <w:r>
        <w:t>rní hodnoty</w:t>
      </w:r>
    </w:p>
    <w:p w:rsidR="00450F04" w:rsidRDefault="00314692">
      <w:pPr>
        <w:pStyle w:val="Zkladntext1"/>
        <w:shd w:val="clear" w:color="auto" w:fill="auto"/>
        <w:tabs>
          <w:tab w:val="left" w:leader="underscore" w:pos="10121"/>
        </w:tabs>
        <w:spacing w:line="269" w:lineRule="auto"/>
        <w:ind w:firstLine="840"/>
      </w:pPr>
      <w:r>
        <w:t>Vý</w:t>
      </w:r>
      <w:r>
        <w:rPr>
          <w:u w:val="single"/>
        </w:rPr>
        <w:t>roba, obchod a služby neuvedené v přílohách 1 až 3 živnostenského zákona</w:t>
      </w:r>
      <w:r>
        <w:tab/>
      </w:r>
    </w:p>
    <w:p w:rsidR="00450F04" w:rsidRDefault="00314692">
      <w:pPr>
        <w:pStyle w:val="Zkladntext1"/>
        <w:shd w:val="clear" w:color="auto" w:fill="auto"/>
        <w:tabs>
          <w:tab w:val="left" w:leader="underscore" w:pos="6216"/>
          <w:tab w:val="left" w:leader="underscore" w:pos="7352"/>
          <w:tab w:val="left" w:leader="underscore" w:pos="7797"/>
          <w:tab w:val="left" w:leader="underscore" w:pos="8626"/>
        </w:tabs>
        <w:spacing w:line="269" w:lineRule="auto"/>
        <w:ind w:firstLine="840"/>
      </w:pPr>
      <w:r>
        <w:t>Projek</w:t>
      </w:r>
      <w:r>
        <w:rPr>
          <w:u w:val="single"/>
        </w:rPr>
        <w:t>tová</w:t>
      </w:r>
      <w:r>
        <w:t xml:space="preserve"> či</w:t>
      </w:r>
      <w:r>
        <w:rPr>
          <w:u w:val="single"/>
        </w:rPr>
        <w:t>nnost ve výsta</w:t>
      </w:r>
      <w:r>
        <w:t>vbě</w:t>
      </w:r>
      <w:r>
        <w:tab/>
      </w:r>
      <w:r>
        <w:tab/>
      </w:r>
      <w:r>
        <w:tab/>
      </w:r>
      <w:r>
        <w:tab/>
      </w:r>
    </w:p>
    <w:p w:rsidR="00450F04" w:rsidRDefault="00314692">
      <w:pPr>
        <w:pStyle w:val="Zkladntext1"/>
        <w:shd w:val="clear" w:color="auto" w:fill="auto"/>
        <w:tabs>
          <w:tab w:val="left" w:leader="underscore" w:pos="10121"/>
        </w:tabs>
        <w:spacing w:line="269" w:lineRule="auto"/>
        <w:ind w:firstLine="840"/>
      </w:pPr>
      <w:r>
        <w:t>Pr</w:t>
      </w:r>
      <w:r>
        <w:rPr>
          <w:u w:val="single"/>
        </w:rPr>
        <w:t>ovádění staveb, jejich změn a odstraňování</w:t>
      </w:r>
      <w:r>
        <w:tab/>
      </w:r>
    </w:p>
    <w:p w:rsidR="00450F04" w:rsidRDefault="00314692">
      <w:pPr>
        <w:pStyle w:val="Zkladntext1"/>
        <w:pBdr>
          <w:bottom w:val="single" w:sz="4" w:space="0" w:color="auto"/>
        </w:pBdr>
        <w:shd w:val="clear" w:color="auto" w:fill="auto"/>
        <w:tabs>
          <w:tab w:val="left" w:leader="underscore" w:pos="4868"/>
          <w:tab w:val="left" w:leader="underscore" w:pos="5101"/>
          <w:tab w:val="left" w:leader="underscore" w:pos="5912"/>
          <w:tab w:val="left" w:leader="underscore" w:pos="7797"/>
        </w:tabs>
        <w:spacing w:line="269" w:lineRule="auto"/>
        <w:ind w:firstLine="840"/>
      </w:pPr>
      <w:r>
        <w:rPr>
          <w:u w:val="single"/>
        </w:rPr>
        <w:t>Truhlářství, podlahářství</w:t>
      </w:r>
      <w:r>
        <w:tab/>
      </w:r>
      <w:r>
        <w:tab/>
      </w:r>
      <w:r>
        <w:tab/>
      </w:r>
      <w:r>
        <w:tab/>
      </w:r>
    </w:p>
    <w:p w:rsidR="00450F04" w:rsidRDefault="00314692">
      <w:pPr>
        <w:pStyle w:val="Zkladntext1"/>
        <w:shd w:val="clear" w:color="auto" w:fill="auto"/>
        <w:spacing w:line="269" w:lineRule="auto"/>
        <w:ind w:firstLine="840"/>
      </w:pPr>
      <w:r>
        <w:rPr>
          <w:b/>
          <w:bCs/>
        </w:rPr>
        <w:t>Statutární ředitel:</w:t>
      </w:r>
    </w:p>
    <w:p w:rsidR="00450F04" w:rsidRDefault="00314692">
      <w:pPr>
        <w:pStyle w:val="Zkladntext1"/>
        <w:shd w:val="clear" w:color="auto" w:fill="auto"/>
        <w:spacing w:after="240" w:line="269" w:lineRule="auto"/>
        <w:ind w:left="1060"/>
      </w:pPr>
      <w:r>
        <w:rPr>
          <w:b/>
          <w:bCs/>
        </w:rPr>
        <w:t>statutární ředitel:</w:t>
      </w:r>
    </w:p>
    <w:p w:rsidR="00450F04" w:rsidRDefault="00314692">
      <w:pPr>
        <w:pStyle w:val="Zkladntext1"/>
        <w:shd w:val="clear" w:color="auto" w:fill="auto"/>
        <w:spacing w:line="269" w:lineRule="auto"/>
        <w:ind w:firstLine="840"/>
      </w:pPr>
      <w:proofErr w:type="spellStart"/>
      <w:r>
        <w:t>Ak</w:t>
      </w:r>
      <w:proofErr w:type="spellEnd"/>
      <w:r>
        <w:t xml:space="preserve">. mat. ZDENĚK FUČÍK, dat. </w:t>
      </w:r>
      <w:proofErr w:type="gramStart"/>
      <w:r>
        <w:t>nar.</w:t>
      </w:r>
      <w:proofErr w:type="gramEnd"/>
      <w:r>
        <w:t xml:space="preserve"> 17. dubna 1956</w:t>
      </w:r>
    </w:p>
    <w:p w:rsidR="00450F04" w:rsidRDefault="00314692">
      <w:pPr>
        <w:pStyle w:val="Zkladntext1"/>
        <w:shd w:val="clear" w:color="auto" w:fill="auto"/>
        <w:spacing w:line="269" w:lineRule="auto"/>
        <w:ind w:firstLine="840"/>
      </w:pPr>
      <w:r>
        <w:t>Ševčíkova 1493/5, Žižkov, 130 00 Praha 3</w:t>
      </w:r>
    </w:p>
    <w:p w:rsidR="00450F04" w:rsidRDefault="00314692">
      <w:pPr>
        <w:pStyle w:val="Zkladntext1"/>
        <w:shd w:val="clear" w:color="auto" w:fill="auto"/>
        <w:tabs>
          <w:tab w:val="left" w:leader="underscore" w:pos="6523"/>
          <w:tab w:val="left" w:leader="underscore" w:pos="8942"/>
          <w:tab w:val="left" w:leader="underscore" w:pos="10121"/>
        </w:tabs>
        <w:spacing w:line="269" w:lineRule="auto"/>
        <w:ind w:firstLine="840"/>
      </w:pPr>
      <w:r>
        <w:t>De</w:t>
      </w:r>
      <w:r>
        <w:rPr>
          <w:u w:val="single"/>
        </w:rPr>
        <w:t>n vzniku funkce: 17. června 2014</w:t>
      </w:r>
      <w:r>
        <w:tab/>
      </w:r>
      <w:r>
        <w:tab/>
      </w:r>
      <w:r>
        <w:tab/>
      </w:r>
    </w:p>
    <w:p w:rsidR="00450F04" w:rsidRDefault="00314692">
      <w:pPr>
        <w:pStyle w:val="Zkladntext1"/>
        <w:shd w:val="clear" w:color="auto" w:fill="auto"/>
        <w:spacing w:line="269" w:lineRule="auto"/>
        <w:ind w:left="1060"/>
      </w:pPr>
      <w:r>
        <w:rPr>
          <w:b/>
          <w:bCs/>
        </w:rPr>
        <w:t>Způsob jednání:</w:t>
      </w:r>
    </w:p>
    <w:p w:rsidR="00450F04" w:rsidRDefault="00314692">
      <w:pPr>
        <w:pStyle w:val="Zkladntext1"/>
        <w:shd w:val="clear" w:color="auto" w:fill="auto"/>
        <w:tabs>
          <w:tab w:val="left" w:leader="underscore" w:pos="10121"/>
        </w:tabs>
        <w:spacing w:line="269" w:lineRule="auto"/>
        <w:ind w:firstLine="760"/>
      </w:pPr>
      <w:r>
        <w:rPr>
          <w:u w:val="single"/>
        </w:rPr>
        <w:t>Za společnost jedná statutární ředitel samostatně.</w:t>
      </w:r>
      <w:r>
        <w:rPr>
          <w:u w:val="single"/>
        </w:rPr>
        <w:tab/>
      </w:r>
    </w:p>
    <w:p w:rsidR="00450F04" w:rsidRDefault="00314692">
      <w:pPr>
        <w:pStyle w:val="Zkladntext1"/>
        <w:shd w:val="clear" w:color="auto" w:fill="auto"/>
        <w:spacing w:line="269" w:lineRule="auto"/>
        <w:ind w:firstLine="760"/>
      </w:pPr>
      <w:r>
        <w:rPr>
          <w:b/>
          <w:bCs/>
        </w:rPr>
        <w:t>Správní rada:</w:t>
      </w:r>
    </w:p>
    <w:p w:rsidR="00450F04" w:rsidRDefault="00314692">
      <w:pPr>
        <w:pStyle w:val="Zkladntext1"/>
        <w:shd w:val="clear" w:color="auto" w:fill="auto"/>
        <w:spacing w:after="240" w:line="269" w:lineRule="auto"/>
        <w:ind w:left="1060"/>
      </w:pPr>
      <w:r>
        <w:rPr>
          <w:b/>
          <w:bCs/>
        </w:rPr>
        <w:t>předseda správní rady:</w:t>
      </w:r>
    </w:p>
    <w:p w:rsidR="00450F04" w:rsidRDefault="00314692">
      <w:pPr>
        <w:pStyle w:val="Zkladntext1"/>
        <w:shd w:val="clear" w:color="auto" w:fill="auto"/>
        <w:spacing w:line="269" w:lineRule="auto"/>
        <w:ind w:firstLine="760"/>
      </w:pPr>
      <w:proofErr w:type="spellStart"/>
      <w:r>
        <w:t>Ak</w:t>
      </w:r>
      <w:proofErr w:type="spellEnd"/>
      <w:r>
        <w:t xml:space="preserve">. </w:t>
      </w:r>
      <w:proofErr w:type="spellStart"/>
      <w:r>
        <w:t>mal</w:t>
      </w:r>
      <w:proofErr w:type="spellEnd"/>
      <w:r>
        <w:t xml:space="preserve">. TOMÁŠ RAFL, dat. </w:t>
      </w:r>
      <w:proofErr w:type="gramStart"/>
      <w:r>
        <w:t>nar.</w:t>
      </w:r>
      <w:proofErr w:type="gramEnd"/>
      <w:r>
        <w:t xml:space="preserve"> 16. února 1948</w:t>
      </w:r>
    </w:p>
    <w:p w:rsidR="00450F04" w:rsidRDefault="00314692">
      <w:pPr>
        <w:pStyle w:val="Zkladntext1"/>
        <w:shd w:val="clear" w:color="auto" w:fill="auto"/>
        <w:spacing w:line="269" w:lineRule="auto"/>
        <w:ind w:firstLine="760"/>
      </w:pPr>
      <w:r>
        <w:t>Vratislavova 67/17, Vyšehrad, 128 00 Praha 2</w:t>
      </w:r>
    </w:p>
    <w:p w:rsidR="00450F04" w:rsidRDefault="00314692">
      <w:pPr>
        <w:pStyle w:val="Zkladntext1"/>
        <w:shd w:val="clear" w:color="auto" w:fill="auto"/>
        <w:spacing w:line="269" w:lineRule="auto"/>
        <w:ind w:firstLine="760"/>
      </w:pPr>
      <w:r>
        <w:t>Den vzniku funkce: 17. června 2014</w:t>
      </w:r>
    </w:p>
    <w:p w:rsidR="00450F04" w:rsidRDefault="00314692">
      <w:pPr>
        <w:pStyle w:val="Zkladntext1"/>
        <w:shd w:val="clear" w:color="auto" w:fill="auto"/>
        <w:tabs>
          <w:tab w:val="left" w:leader="underscore" w:pos="5912"/>
          <w:tab w:val="left" w:leader="underscore" w:pos="7012"/>
          <w:tab w:val="left" w:leader="underscore" w:pos="8342"/>
          <w:tab w:val="left" w:leader="underscore" w:pos="8429"/>
          <w:tab w:val="left" w:leader="underscore" w:pos="9352"/>
        </w:tabs>
        <w:spacing w:line="269" w:lineRule="auto"/>
        <w:ind w:firstLine="760"/>
      </w:pPr>
      <w:r>
        <w:t>De</w:t>
      </w:r>
      <w:r>
        <w:rPr>
          <w:u w:val="single"/>
        </w:rPr>
        <w:t>n vzniku členství: 17. června 2014</w:t>
      </w:r>
      <w:r>
        <w:tab/>
      </w:r>
      <w:r>
        <w:tab/>
      </w:r>
      <w:r>
        <w:tab/>
      </w:r>
      <w:r>
        <w:tab/>
      </w:r>
      <w:r>
        <w:tab/>
        <w:t xml:space="preserve"> </w:t>
      </w:r>
      <w:r>
        <w:rPr>
          <w:u w:val="single"/>
        </w:rPr>
        <w:t>-</w:t>
      </w:r>
    </w:p>
    <w:p w:rsidR="00450F04" w:rsidRDefault="00314692">
      <w:pPr>
        <w:pStyle w:val="Zkladntext1"/>
        <w:shd w:val="clear" w:color="auto" w:fill="auto"/>
        <w:spacing w:after="240" w:line="269" w:lineRule="auto"/>
        <w:ind w:left="1060"/>
      </w:pPr>
      <w:r>
        <w:rPr>
          <w:b/>
          <w:bCs/>
        </w:rPr>
        <w:t>člen správní rady:</w:t>
      </w:r>
    </w:p>
    <w:p w:rsidR="00450F04" w:rsidRDefault="00314692">
      <w:pPr>
        <w:pStyle w:val="Zkladntext1"/>
        <w:shd w:val="clear" w:color="auto" w:fill="auto"/>
        <w:spacing w:line="269" w:lineRule="auto"/>
        <w:ind w:firstLine="760"/>
      </w:pPr>
      <w:r>
        <w:t>JAN DRÓSSLER, dat, nar. 20. června 1967</w:t>
      </w:r>
    </w:p>
    <w:p w:rsidR="00450F04" w:rsidRDefault="00314692">
      <w:pPr>
        <w:pStyle w:val="Zkladntext1"/>
        <w:shd w:val="clear" w:color="auto" w:fill="auto"/>
        <w:spacing w:line="269" w:lineRule="auto"/>
        <w:ind w:firstLine="760"/>
      </w:pPr>
      <w:r>
        <w:t>Marie Cibulkové 1614/la, Nusle, 140 00 Praha 4</w:t>
      </w:r>
    </w:p>
    <w:p w:rsidR="00450F04" w:rsidRDefault="00314692">
      <w:pPr>
        <w:pStyle w:val="Zkladntext1"/>
        <w:shd w:val="clear" w:color="auto" w:fill="auto"/>
        <w:tabs>
          <w:tab w:val="left" w:leader="underscore" w:pos="5424"/>
          <w:tab w:val="left" w:leader="underscore" w:pos="7012"/>
          <w:tab w:val="left" w:leader="underscore" w:pos="7352"/>
          <w:tab w:val="left" w:leader="underscore" w:pos="8342"/>
          <w:tab w:val="left" w:leader="underscore" w:pos="8626"/>
          <w:tab w:val="left" w:leader="underscore" w:pos="10121"/>
        </w:tabs>
        <w:spacing w:line="269" w:lineRule="auto"/>
        <w:ind w:firstLine="760"/>
      </w:pPr>
      <w:r>
        <w:rPr>
          <w:u w:val="single"/>
        </w:rPr>
        <w:t>Den vzniku členství: 17. června 2014</w:t>
      </w:r>
      <w:r>
        <w:rPr>
          <w:u w:val="single"/>
        </w:rPr>
        <w:tab/>
      </w:r>
      <w:r>
        <w:rPr>
          <w:u w:val="single"/>
        </w:rPr>
        <w:tab/>
      </w:r>
      <w:r>
        <w:rPr>
          <w:u w:val="single"/>
        </w:rPr>
        <w:tab/>
      </w:r>
      <w:r>
        <w:rPr>
          <w:u w:val="single"/>
        </w:rPr>
        <w:tab/>
      </w:r>
      <w:r>
        <w:rPr>
          <w:u w:val="single"/>
        </w:rPr>
        <w:tab/>
      </w:r>
      <w:r>
        <w:rPr>
          <w:u w:val="single"/>
        </w:rPr>
        <w:tab/>
      </w:r>
    </w:p>
    <w:p w:rsidR="00450F04" w:rsidRDefault="00314692">
      <w:pPr>
        <w:pStyle w:val="Zkladntext1"/>
        <w:shd w:val="clear" w:color="auto" w:fill="auto"/>
        <w:spacing w:line="269" w:lineRule="auto"/>
        <w:ind w:firstLine="760"/>
      </w:pPr>
      <w:r>
        <w:rPr>
          <w:b/>
          <w:bCs/>
        </w:rPr>
        <w:t>Prokura:</w:t>
      </w:r>
    </w:p>
    <w:p w:rsidR="00450F04" w:rsidRDefault="00314692">
      <w:pPr>
        <w:pStyle w:val="Zkladntext1"/>
        <w:shd w:val="clear" w:color="auto" w:fill="auto"/>
        <w:spacing w:line="269" w:lineRule="auto"/>
        <w:ind w:firstLine="760"/>
      </w:pPr>
      <w:r>
        <w:t xml:space="preserve">Ing. KAMIL BAHBOUH, dat. </w:t>
      </w:r>
      <w:proofErr w:type="gramStart"/>
      <w:r>
        <w:t>nar.</w:t>
      </w:r>
      <w:proofErr w:type="gramEnd"/>
      <w:r>
        <w:t xml:space="preserve"> 26. června 1967</w:t>
      </w:r>
    </w:p>
    <w:p w:rsidR="00450F04" w:rsidRDefault="00314692">
      <w:pPr>
        <w:pStyle w:val="Zkladntext1"/>
        <w:shd w:val="clear" w:color="auto" w:fill="auto"/>
        <w:spacing w:line="269" w:lineRule="auto"/>
        <w:ind w:firstLine="760"/>
      </w:pPr>
      <w:r>
        <w:t>náměstí T. G. Masaryka 142, Příbram I, 261 01 Příbram</w:t>
      </w:r>
    </w:p>
    <w:p w:rsidR="00450F04" w:rsidRDefault="00314692">
      <w:pPr>
        <w:pStyle w:val="Zkladntext1"/>
        <w:shd w:val="clear" w:color="auto" w:fill="auto"/>
        <w:tabs>
          <w:tab w:val="left" w:leader="underscore" w:pos="10121"/>
        </w:tabs>
        <w:spacing w:after="760" w:line="269" w:lineRule="auto"/>
        <w:ind w:firstLine="760"/>
      </w:pPr>
      <w:r>
        <w:t>Pr</w:t>
      </w:r>
      <w:r>
        <w:rPr>
          <w:u w:val="single"/>
        </w:rPr>
        <w:t>okurist</w:t>
      </w:r>
      <w:r>
        <w:t xml:space="preserve">a Ing. Kamil </w:t>
      </w:r>
      <w:proofErr w:type="spellStart"/>
      <w:r>
        <w:t>Bahbouh</w:t>
      </w:r>
      <w:proofErr w:type="spellEnd"/>
      <w:r>
        <w:t xml:space="preserve"> </w:t>
      </w:r>
      <w:proofErr w:type="spellStart"/>
      <w:proofErr w:type="gramStart"/>
      <w:r>
        <w:t>je</w:t>
      </w:r>
      <w:proofErr w:type="gramEnd"/>
      <w:r>
        <w:t>.</w:t>
      </w:r>
      <w:proofErr w:type="gramStart"/>
      <w:r>
        <w:t>oprávněn</w:t>
      </w:r>
      <w:proofErr w:type="spellEnd"/>
      <w:proofErr w:type="gramEnd"/>
      <w:r>
        <w:t xml:space="preserve"> zcizit nebo zatížit nemovitou věc.</w:t>
      </w:r>
      <w:r>
        <w:tab/>
      </w:r>
    </w:p>
    <w:p w:rsidR="00450F04" w:rsidRDefault="00314692">
      <w:pPr>
        <w:pStyle w:val="Zkladntext110"/>
        <w:shd w:val="clear" w:color="auto" w:fill="auto"/>
        <w:spacing w:after="0" w:line="240" w:lineRule="auto"/>
        <w:ind w:left="0" w:firstLine="720"/>
        <w:sectPr w:rsidR="00450F04">
          <w:headerReference w:type="even" r:id="rId294"/>
          <w:headerReference w:type="default" r:id="rId295"/>
          <w:footerReference w:type="even" r:id="rId296"/>
          <w:footerReference w:type="default" r:id="rId297"/>
          <w:pgSz w:w="11900" w:h="16840"/>
          <w:pgMar w:top="656" w:right="987" w:bottom="512" w:left="64" w:header="0" w:footer="84" w:gutter="0"/>
          <w:pgNumType w:start="7"/>
          <w:cols w:space="720"/>
          <w:noEndnote/>
          <w:docGrid w:linePitch="360"/>
        </w:sectPr>
      </w:pPr>
      <w:r>
        <w:rPr>
          <w:noProof/>
          <w:lang w:bidi="ar-SA"/>
        </w:rPr>
        <mc:AlternateContent>
          <mc:Choice Requires="wps">
            <w:drawing>
              <wp:anchor distT="0" distB="0" distL="114300" distR="114300" simplePos="0" relativeHeight="125829718" behindDoc="0" locked="0" layoutInCell="1" allowOverlap="1">
                <wp:simplePos x="0" y="0"/>
                <wp:positionH relativeFrom="page">
                  <wp:posOffset>5719445</wp:posOffset>
                </wp:positionH>
                <wp:positionV relativeFrom="paragraph">
                  <wp:posOffset>12700</wp:posOffset>
                </wp:positionV>
                <wp:extent cx="692150" cy="167640"/>
                <wp:effectExtent l="0" t="0" r="0" b="0"/>
                <wp:wrapSquare wrapText="left"/>
                <wp:docPr id="632" name="Shape 632"/>
                <wp:cNvGraphicFramePr/>
                <a:graphic xmlns:a="http://schemas.openxmlformats.org/drawingml/2006/main">
                  <a:graphicData uri="http://schemas.microsoft.com/office/word/2010/wordprocessingShape">
                    <wps:wsp>
                      <wps:cNvSpPr txBox="1"/>
                      <wps:spPr>
                        <a:xfrm>
                          <a:off x="0" y="0"/>
                          <a:ext cx="692150" cy="167640"/>
                        </a:xfrm>
                        <a:prstGeom prst="rect">
                          <a:avLst/>
                        </a:prstGeom>
                        <a:noFill/>
                      </wps:spPr>
                      <wps:txbx>
                        <w:txbxContent>
                          <w:p w:rsidR="00BF3A4B" w:rsidRDefault="00BF3A4B">
                            <w:pPr>
                              <w:pStyle w:val="Zkladntext110"/>
                              <w:shd w:val="clear" w:color="auto" w:fill="auto"/>
                              <w:spacing w:after="0" w:line="240" w:lineRule="auto"/>
                              <w:ind w:left="0"/>
                            </w:pPr>
                            <w:proofErr w:type="gramStart"/>
                            <w:r>
                              <w:t>28.12.2016</w:t>
                            </w:r>
                            <w:proofErr w:type="gramEnd"/>
                          </w:p>
                        </w:txbxContent>
                      </wps:txbx>
                      <wps:bodyPr wrap="none" lIns="0" tIns="0" rIns="0" bIns="0"/>
                    </wps:wsp>
                  </a:graphicData>
                </a:graphic>
              </wp:anchor>
            </w:drawing>
          </mc:Choice>
          <mc:Fallback>
            <w:pict>
              <v:shape id="Shape 632" o:spid="_x0000_s1200" type="#_x0000_t202" style="position:absolute;left:0;text-align:left;margin-left:450.35pt;margin-top:1pt;width:54.5pt;height:13.2pt;z-index:125829718;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" filled="f" stroked="f">
                <v:textbox inset="0,0,0,0">
                  <w:txbxContent>
                    <w:p w:rsidR="00BF3A4B" w:rsidRDefault="00BF3A4B">
                      <w:pPr>
                        <w:pStyle w:val="Zkladntext110"/>
                        <w:shd w:val="clear" w:color="auto" w:fill="auto"/>
                        <w:spacing w:after="0" w:line="240" w:lineRule="auto"/>
                        <w:ind w:left="0"/>
                      </w:pPr>
                      <w:proofErr w:type="gramStart"/>
                      <w:r>
                        <w:t>28.12.2016</w:t>
                      </w:r>
                      <w:proofErr w:type="gramEnd"/>
                    </w:p>
                  </w:txbxContent>
                </v:textbox>
                <w10:wrap type="square" side="left" anchorx="page"/>
              </v:shape>
            </w:pict>
          </mc:Fallback>
        </mc:AlternateContent>
      </w:r>
      <w:r>
        <w:t>httns://or.iustice.c7/ias/ui/reistrik-firnia.wsledkv?subiektId=70896&amp;tvp=PLATNY</w:t>
      </w:r>
    </w:p>
    <w:p w:rsidR="00450F04" w:rsidRDefault="00314692">
      <w:pPr>
        <w:pStyle w:val="Zkladntext110"/>
        <w:shd w:val="clear" w:color="auto" w:fill="auto"/>
        <w:tabs>
          <w:tab w:val="left" w:pos="7708"/>
        </w:tabs>
        <w:spacing w:after="540" w:line="240" w:lineRule="auto"/>
        <w:ind w:left="0"/>
        <w:jc w:val="center"/>
      </w:pPr>
      <w:r>
        <w:lastRenderedPageBreak/>
        <w:t>Veřejný rejstřík a Sbírka listin - Ministerstvo spravedlnosti České republiky</w:t>
      </w:r>
      <w:r>
        <w:tab/>
        <w:t>Stránka č. 2 z 2</w:t>
      </w:r>
    </w:p>
    <w:p w:rsidR="00450F04" w:rsidRDefault="00314692">
      <w:pPr>
        <w:pStyle w:val="Zkladntext1"/>
        <w:shd w:val="clear" w:color="auto" w:fill="auto"/>
        <w:spacing w:line="254" w:lineRule="auto"/>
        <w:ind w:left="1020"/>
      </w:pPr>
      <w:r>
        <w:t xml:space="preserve">Ing. PETRJUSTA, dat. </w:t>
      </w:r>
      <w:proofErr w:type="gramStart"/>
      <w:r>
        <w:t>nar.</w:t>
      </w:r>
      <w:proofErr w:type="gramEnd"/>
      <w:r>
        <w:t xml:space="preserve"> 2. prosince 1955</w:t>
      </w:r>
    </w:p>
    <w:p w:rsidR="00450F04" w:rsidRDefault="00314692">
      <w:pPr>
        <w:pStyle w:val="Zkladntext1"/>
        <w:shd w:val="clear" w:color="auto" w:fill="auto"/>
        <w:spacing w:line="254" w:lineRule="auto"/>
        <w:ind w:left="1020"/>
      </w:pPr>
      <w:r>
        <w:t>Riegrova 106, 252 63 Roztoky</w:t>
      </w:r>
    </w:p>
    <w:p w:rsidR="00450F04" w:rsidRDefault="00314692">
      <w:pPr>
        <w:pStyle w:val="Zkladntext1"/>
        <w:shd w:val="clear" w:color="auto" w:fill="auto"/>
        <w:tabs>
          <w:tab w:val="left" w:leader="underscore" w:pos="10119"/>
        </w:tabs>
        <w:spacing w:line="254" w:lineRule="auto"/>
        <w:ind w:left="1020"/>
      </w:pPr>
      <w:r>
        <w:t>Pr</w:t>
      </w:r>
      <w:r>
        <w:rPr>
          <w:u w:val="single"/>
        </w:rPr>
        <w:t>okurista Ing. Petr Justa není oprávněn zcizit nebo zatížit nemovitou věc.</w:t>
      </w:r>
      <w:r>
        <w:tab/>
      </w:r>
    </w:p>
    <w:p w:rsidR="00450F04" w:rsidRDefault="00314692">
      <w:pPr>
        <w:pStyle w:val="Zkladntext1"/>
        <w:pBdr>
          <w:bottom w:val="single" w:sz="4" w:space="0" w:color="auto"/>
        </w:pBdr>
        <w:shd w:val="clear" w:color="auto" w:fill="auto"/>
        <w:spacing w:line="254" w:lineRule="auto"/>
        <w:ind w:left="1020"/>
      </w:pPr>
      <w:r>
        <w:rPr>
          <w:u w:val="single"/>
        </w:rPr>
        <w:t>Každý prokurista zastupu</w:t>
      </w:r>
      <w:r>
        <w:t>je společ</w:t>
      </w:r>
      <w:r>
        <w:rPr>
          <w:u w:val="single"/>
        </w:rPr>
        <w:t>nost</w:t>
      </w:r>
      <w:r>
        <w:t xml:space="preserve"> sa</w:t>
      </w:r>
      <w:r>
        <w:rPr>
          <w:u w:val="single"/>
        </w:rPr>
        <w:t>mostatně</w:t>
      </w:r>
      <w:r>
        <w:t>.</w:t>
      </w:r>
    </w:p>
    <w:p w:rsidR="00450F04" w:rsidRDefault="00314692">
      <w:pPr>
        <w:pStyle w:val="Zkladntext1"/>
        <w:shd w:val="clear" w:color="auto" w:fill="auto"/>
        <w:spacing w:line="254" w:lineRule="auto"/>
        <w:ind w:left="1020"/>
      </w:pPr>
      <w:r>
        <w:rPr>
          <w:b/>
          <w:bCs/>
        </w:rPr>
        <w:t>Jediný akcionář:</w:t>
      </w:r>
    </w:p>
    <w:p w:rsidR="00450F04" w:rsidRDefault="00314692">
      <w:pPr>
        <w:pStyle w:val="Zkladntext1"/>
        <w:shd w:val="clear" w:color="auto" w:fill="auto"/>
        <w:spacing w:line="254" w:lineRule="auto"/>
        <w:ind w:left="1020"/>
      </w:pPr>
      <w:r>
        <w:t xml:space="preserve">QED SYSTEMS a.s.,‘ IČ: </w:t>
      </w:r>
      <w:r>
        <w:rPr>
          <w:u w:val="single"/>
        </w:rPr>
        <w:t>630 80 117</w:t>
      </w:r>
    </w:p>
    <w:p w:rsidR="00450F04" w:rsidRDefault="00314692">
      <w:pPr>
        <w:pStyle w:val="Zkladntext1"/>
        <w:shd w:val="clear" w:color="auto" w:fill="auto"/>
        <w:tabs>
          <w:tab w:val="left" w:leader="underscore" w:pos="7708"/>
          <w:tab w:val="left" w:leader="underscore" w:pos="7966"/>
          <w:tab w:val="left" w:leader="underscore" w:pos="9737"/>
          <w:tab w:val="left" w:leader="underscore" w:pos="10119"/>
        </w:tabs>
        <w:spacing w:line="254" w:lineRule="auto"/>
        <w:ind w:left="1020"/>
      </w:pPr>
      <w:r>
        <w:rPr>
          <w:u w:val="single"/>
        </w:rPr>
        <w:t>Praha 1, Haštalská 760/27, PSČ 11000</w:t>
      </w:r>
      <w:r>
        <w:rPr>
          <w:u w:val="single"/>
        </w:rPr>
        <w:tab/>
      </w:r>
      <w:r>
        <w:rPr>
          <w:u w:val="single"/>
        </w:rPr>
        <w:tab/>
      </w:r>
      <w:r>
        <w:rPr>
          <w:u w:val="single"/>
        </w:rPr>
        <w:tab/>
      </w:r>
      <w:r>
        <w:rPr>
          <w:u w:val="single"/>
        </w:rPr>
        <w:tab/>
      </w:r>
    </w:p>
    <w:p w:rsidR="00450F04" w:rsidRDefault="00314692">
      <w:pPr>
        <w:pStyle w:val="Zkladntext1"/>
        <w:shd w:val="clear" w:color="auto" w:fill="auto"/>
        <w:spacing w:line="254" w:lineRule="auto"/>
        <w:ind w:firstLine="900"/>
      </w:pPr>
      <w:r>
        <w:rPr>
          <w:b/>
          <w:bCs/>
        </w:rPr>
        <w:t>Akcie:</w:t>
      </w:r>
    </w:p>
    <w:p w:rsidR="00450F04" w:rsidRDefault="00314692">
      <w:pPr>
        <w:pStyle w:val="Zkladntext1"/>
        <w:shd w:val="clear" w:color="auto" w:fill="auto"/>
        <w:tabs>
          <w:tab w:val="left" w:leader="underscore" w:pos="10119"/>
        </w:tabs>
        <w:spacing w:line="254" w:lineRule="auto"/>
        <w:ind w:firstLine="900"/>
      </w:pPr>
      <w:r>
        <w:rPr>
          <w:u w:val="single"/>
        </w:rPr>
        <w:t>7 000 ks akcie na jméno v zaknihované podobě ve jmenovité hodnotě 10 000,- Kč</w:t>
      </w:r>
      <w:r>
        <w:rPr>
          <w:u w:val="single"/>
        </w:rPr>
        <w:tab/>
      </w:r>
    </w:p>
    <w:p w:rsidR="00450F04" w:rsidRDefault="00314692">
      <w:pPr>
        <w:pStyle w:val="Zkladntext1"/>
        <w:shd w:val="clear" w:color="auto" w:fill="auto"/>
        <w:spacing w:line="254" w:lineRule="auto"/>
        <w:ind w:firstLine="900"/>
      </w:pPr>
      <w:r>
        <w:rPr>
          <w:b/>
          <w:bCs/>
        </w:rPr>
        <w:t>Základní kapitál:</w:t>
      </w:r>
    </w:p>
    <w:p w:rsidR="00450F04" w:rsidRDefault="00314692">
      <w:pPr>
        <w:pStyle w:val="Zkladntext1"/>
        <w:shd w:val="clear" w:color="auto" w:fill="auto"/>
        <w:spacing w:line="254" w:lineRule="auto"/>
        <w:ind w:firstLine="900"/>
      </w:pPr>
      <w:r>
        <w:t>70 000 000,- KČ</w:t>
      </w:r>
    </w:p>
    <w:p w:rsidR="00450F04" w:rsidRDefault="00314692">
      <w:pPr>
        <w:pStyle w:val="Zkladntext1"/>
        <w:shd w:val="clear" w:color="auto" w:fill="auto"/>
        <w:tabs>
          <w:tab w:val="left" w:leader="underscore" w:pos="4793"/>
          <w:tab w:val="left" w:leader="underscore" w:pos="6171"/>
          <w:tab w:val="left" w:leader="underscore" w:pos="7481"/>
          <w:tab w:val="left" w:leader="underscore" w:pos="8167"/>
          <w:tab w:val="left" w:leader="underscore" w:pos="8702"/>
          <w:tab w:val="left" w:leader="underscore" w:pos="9737"/>
          <w:tab w:val="left" w:leader="underscore" w:pos="10119"/>
        </w:tabs>
        <w:spacing w:line="254" w:lineRule="auto"/>
        <w:ind w:firstLine="900"/>
      </w:pPr>
      <w:r>
        <w:rPr>
          <w:b/>
          <w:bCs/>
          <w:u w:val="single"/>
        </w:rPr>
        <w:t xml:space="preserve">Splaceno: </w:t>
      </w:r>
      <w:r>
        <w:rPr>
          <w:u w:val="single"/>
        </w:rPr>
        <w:t>100%</w:t>
      </w:r>
      <w:r>
        <w:rPr>
          <w:u w:val="single"/>
        </w:rPr>
        <w:tab/>
      </w:r>
      <w:r>
        <w:rPr>
          <w:u w:val="single"/>
        </w:rPr>
        <w:tab/>
      </w:r>
      <w:r>
        <w:rPr>
          <w:u w:val="single"/>
        </w:rPr>
        <w:tab/>
      </w:r>
      <w:r>
        <w:rPr>
          <w:u w:val="single"/>
        </w:rPr>
        <w:tab/>
      </w:r>
      <w:r>
        <w:rPr>
          <w:u w:val="single"/>
        </w:rPr>
        <w:tab/>
      </w:r>
      <w:r>
        <w:rPr>
          <w:u w:val="single"/>
        </w:rPr>
        <w:tab/>
      </w:r>
      <w:r>
        <w:rPr>
          <w:u w:val="single"/>
        </w:rPr>
        <w:tab/>
      </w:r>
    </w:p>
    <w:p w:rsidR="00450F04" w:rsidRDefault="00314692">
      <w:pPr>
        <w:pStyle w:val="Zkladntext1"/>
        <w:shd w:val="clear" w:color="auto" w:fill="auto"/>
        <w:spacing w:line="254" w:lineRule="auto"/>
        <w:ind w:firstLine="900"/>
      </w:pPr>
      <w:r>
        <w:rPr>
          <w:b/>
          <w:bCs/>
        </w:rPr>
        <w:t>Ostatní skutečnosti:</w:t>
      </w:r>
    </w:p>
    <w:p w:rsidR="00450F04" w:rsidRDefault="00314692">
      <w:pPr>
        <w:pStyle w:val="Zkladntext1"/>
        <w:shd w:val="clear" w:color="auto" w:fill="auto"/>
        <w:tabs>
          <w:tab w:val="left" w:leader="underscore" w:pos="8702"/>
          <w:tab w:val="left" w:leader="underscore" w:pos="8814"/>
          <w:tab w:val="left" w:leader="underscore" w:pos="9449"/>
          <w:tab w:val="left" w:leader="underscore" w:pos="10119"/>
        </w:tabs>
        <w:spacing w:line="254" w:lineRule="auto"/>
        <w:ind w:left="900" w:firstLine="40"/>
      </w:pPr>
      <w:r>
        <w:t xml:space="preserve">V důsledku fúze sloučením s rozhodným dnem </w:t>
      </w:r>
      <w:proofErr w:type="gramStart"/>
      <w:r>
        <w:t>1.1.2014</w:t>
      </w:r>
      <w:proofErr w:type="gramEnd"/>
      <w:r>
        <w:t xml:space="preserve"> přešlo na nástupnickou společnost GEMA ART GROUP a.s., IČ: 26437741 jmění zanikající společnosti DISTAV </w:t>
      </w:r>
      <w:proofErr w:type="spellStart"/>
      <w:r>
        <w:t>Construction</w:t>
      </w:r>
      <w:proofErr w:type="spellEnd"/>
      <w:r>
        <w:t xml:space="preserve"> a.s., IČ</w:t>
      </w:r>
      <w:r>
        <w:rPr>
          <w:u w:val="single"/>
        </w:rPr>
        <w:t>: 250 63 804, se sídlem Praha 1, Biskupský dvůr 2095/8, PSČ 110 00.</w:t>
      </w:r>
      <w:r>
        <w:tab/>
      </w:r>
      <w:r>
        <w:tab/>
      </w:r>
      <w:r>
        <w:tab/>
      </w:r>
      <w:r>
        <w:tab/>
      </w:r>
    </w:p>
    <w:p w:rsidR="00450F04" w:rsidRDefault="00314692">
      <w:pPr>
        <w:pStyle w:val="Zkladntext1"/>
        <w:shd w:val="clear" w:color="auto" w:fill="auto"/>
        <w:tabs>
          <w:tab w:val="left" w:leader="underscore" w:pos="10119"/>
        </w:tabs>
        <w:spacing w:line="254" w:lineRule="auto"/>
        <w:ind w:firstLine="900"/>
      </w:pPr>
      <w:r>
        <w:t>Po</w:t>
      </w:r>
      <w:r>
        <w:rPr>
          <w:u w:val="single"/>
        </w:rPr>
        <w:t>čet členů statutárního orgánu: 1</w:t>
      </w:r>
      <w:r>
        <w:tab/>
      </w:r>
    </w:p>
    <w:p w:rsidR="00450F04" w:rsidRDefault="00314692">
      <w:pPr>
        <w:pStyle w:val="Zkladntext1"/>
        <w:shd w:val="clear" w:color="auto" w:fill="auto"/>
        <w:tabs>
          <w:tab w:val="left" w:leader="underscore" w:pos="4492"/>
          <w:tab w:val="left" w:pos="6171"/>
          <w:tab w:val="left" w:leader="underscore" w:pos="7708"/>
          <w:tab w:val="left" w:leader="underscore" w:pos="9737"/>
          <w:tab w:val="left" w:leader="underscore" w:pos="10119"/>
        </w:tabs>
        <w:spacing w:line="254" w:lineRule="auto"/>
        <w:ind w:firstLine="820"/>
      </w:pPr>
      <w:r>
        <w:t>Po</w:t>
      </w:r>
      <w:r>
        <w:rPr>
          <w:u w:val="single"/>
        </w:rPr>
        <w:t>čet členů správní rady: 2</w:t>
      </w:r>
      <w:r>
        <w:tab/>
      </w:r>
      <w:r>
        <w:rPr>
          <w:u w:val="single"/>
        </w:rPr>
        <w:t>'</w:t>
      </w:r>
      <w:r>
        <w:tab/>
      </w:r>
      <w:r>
        <w:tab/>
      </w:r>
      <w:r>
        <w:tab/>
      </w:r>
      <w:r>
        <w:tab/>
      </w:r>
    </w:p>
    <w:p w:rsidR="00450F04" w:rsidRDefault="00314692">
      <w:pPr>
        <w:pStyle w:val="Zkladntext1"/>
        <w:shd w:val="clear" w:color="auto" w:fill="auto"/>
        <w:spacing w:line="254" w:lineRule="auto"/>
        <w:ind w:left="820" w:firstLine="20"/>
      </w:pPr>
      <w:r>
        <w:t xml:space="preserve">Obchodní korporace se podřídila zákonu jako celku postupem podle § 777 odst. 5 zákona č. 90/2012 Sb., o </w:t>
      </w:r>
      <w:proofErr w:type="spellStart"/>
      <w:r>
        <w:t>bchodních</w:t>
      </w:r>
      <w:proofErr w:type="spellEnd"/>
      <w:r>
        <w:t xml:space="preserve"> společnostech a družstvech.</w:t>
      </w:r>
    </w:p>
    <w:p w:rsidR="00450F04" w:rsidRDefault="00314692">
      <w:pPr>
        <w:pStyle w:val="Zkladntext1"/>
        <w:shd w:val="clear" w:color="auto" w:fill="auto"/>
        <w:spacing w:line="254" w:lineRule="auto"/>
        <w:ind w:firstLine="820"/>
        <w:jc w:val="both"/>
      </w:pPr>
      <w:r>
        <w:rPr>
          <w:b/>
          <w:bCs/>
        </w:rPr>
        <w:t xml:space="preserve">Tento výpis je neprodejný </w:t>
      </w:r>
      <w:r>
        <w:rPr>
          <w:b/>
          <w:bCs/>
          <w:i/>
          <w:iCs/>
          <w:sz w:val="19"/>
          <w:szCs w:val="19"/>
        </w:rPr>
        <w:t>a</w:t>
      </w:r>
      <w:r>
        <w:rPr>
          <w:b/>
          <w:bCs/>
        </w:rPr>
        <w:t xml:space="preserve"> byl pořízen na Internetu </w:t>
      </w:r>
      <w:r>
        <w:rPr>
          <w:lang w:val="en-US" w:eastAsia="en-US" w:bidi="en-US"/>
        </w:rPr>
        <w:t>(</w:t>
      </w:r>
      <w:hyperlink r:id="rId298" w:history="1">
        <w:r>
          <w:rPr>
            <w:u w:val="single"/>
            <w:lang w:val="en-US" w:eastAsia="en-US" w:bidi="en-US"/>
          </w:rPr>
          <w:t>http://www.iustice.cz</w:t>
        </w:r>
      </w:hyperlink>
      <w:r>
        <w:rPr>
          <w:u w:val="single"/>
          <w:lang w:val="en-US" w:eastAsia="en-US" w:bidi="en-US"/>
        </w:rPr>
        <w:t>)</w:t>
      </w:r>
      <w:r>
        <w:rPr>
          <w:lang w:val="en-US" w:eastAsia="en-US" w:bidi="en-US"/>
        </w:rPr>
        <w:t>.</w:t>
      </w:r>
    </w:p>
    <w:p w:rsidR="00450F04" w:rsidRDefault="00314692">
      <w:pPr>
        <w:pStyle w:val="Zkladntext1"/>
        <w:shd w:val="clear" w:color="auto" w:fill="auto"/>
        <w:spacing w:line="254" w:lineRule="auto"/>
        <w:ind w:firstLine="820"/>
      </w:pPr>
      <w:r>
        <w:t>Dne: 28.12.2016 11:21</w:t>
      </w:r>
    </w:p>
    <w:p w:rsidR="00450F04" w:rsidRDefault="00314692">
      <w:pPr>
        <w:pStyle w:val="Zkladntext1"/>
        <w:shd w:val="clear" w:color="auto" w:fill="auto"/>
        <w:spacing w:line="254" w:lineRule="auto"/>
        <w:ind w:firstLine="820"/>
        <w:jc w:val="both"/>
        <w:sectPr w:rsidR="00450F04">
          <w:headerReference w:type="even" r:id="rId299"/>
          <w:headerReference w:type="default" r:id="rId300"/>
          <w:footerReference w:type="even" r:id="rId301"/>
          <w:footerReference w:type="default" r:id="rId302"/>
          <w:pgSz w:w="11900" w:h="16840"/>
          <w:pgMar w:top="656" w:right="987" w:bottom="512" w:left="64" w:header="228" w:footer="84" w:gutter="0"/>
          <w:pgNumType w:start="149"/>
          <w:cols w:space="720"/>
          <w:noEndnote/>
          <w:docGrid w:linePitch="360"/>
        </w:sectPr>
      </w:pPr>
      <w:r>
        <w:t xml:space="preserve">Údaje platné ke </w:t>
      </w:r>
      <w:proofErr w:type="gramStart"/>
      <w:r>
        <w:t>dní</w:t>
      </w:r>
      <w:proofErr w:type="gramEnd"/>
      <w:r>
        <w:t xml:space="preserve"> 28.12.2016 06:21</w:t>
      </w:r>
    </w:p>
    <w:p w:rsidR="00450F04" w:rsidRDefault="00314692">
      <w:pPr>
        <w:spacing w:line="1" w:lineRule="exact"/>
      </w:pPr>
      <w:r>
        <w:rPr>
          <w:noProof/>
          <w:lang w:bidi="ar-SA"/>
        </w:rPr>
        <w:lastRenderedPageBreak/>
        <w:drawing>
          <wp:anchor distT="0" distB="320040" distL="114300" distR="1906270" simplePos="0" relativeHeight="125829720" behindDoc="0" locked="0" layoutInCell="1" allowOverlap="1">
            <wp:simplePos x="0" y="0"/>
            <wp:positionH relativeFrom="page">
              <wp:posOffset>271145</wp:posOffset>
            </wp:positionH>
            <wp:positionV relativeFrom="paragraph">
              <wp:posOffset>12700</wp:posOffset>
            </wp:positionV>
            <wp:extent cx="280670" cy="347345"/>
            <wp:effectExtent l="0" t="0" r="0" b="0"/>
            <wp:wrapSquare wrapText="right"/>
            <wp:docPr id="634" name="Shape 634"/>
            <wp:cNvGraphicFramePr/>
            <a:graphic xmlns:a="http://schemas.openxmlformats.org/drawingml/2006/main">
              <a:graphicData uri="http://schemas.openxmlformats.org/drawingml/2006/picture">
                <pic:pic xmlns:pic="http://schemas.openxmlformats.org/drawingml/2006/picture">
                  <pic:nvPicPr>
                    <pic:cNvPr id="635" name="Picture box 635"/>
                    <pic:cNvPicPr/>
                  </pic:nvPicPr>
                  <pic:blipFill>
                    <a:blip r:embed="rId303"/>
                    <a:stretch/>
                  </pic:blipFill>
                  <pic:spPr>
                    <a:xfrm>
                      <a:off x="0" y="0"/>
                      <a:ext cx="280670" cy="347345"/>
                    </a:xfrm>
                    <a:prstGeom prst="rect">
                      <a:avLst/>
                    </a:prstGeom>
                  </pic:spPr>
                </pic:pic>
              </a:graphicData>
            </a:graphic>
          </wp:anchor>
        </w:drawing>
      </w:r>
      <w:r>
        <w:rPr>
          <w:noProof/>
          <w:lang w:bidi="ar-SA"/>
        </w:rPr>
        <w:drawing>
          <wp:anchor distT="176530" distB="15240" distL="415925" distR="1412875" simplePos="0" relativeHeight="125829721" behindDoc="0" locked="0" layoutInCell="1" allowOverlap="1">
            <wp:simplePos x="0" y="0"/>
            <wp:positionH relativeFrom="page">
              <wp:posOffset>572770</wp:posOffset>
            </wp:positionH>
            <wp:positionV relativeFrom="paragraph">
              <wp:posOffset>189230</wp:posOffset>
            </wp:positionV>
            <wp:extent cx="469265" cy="475615"/>
            <wp:effectExtent l="0" t="0" r="0" b="0"/>
            <wp:wrapSquare wrapText="right"/>
            <wp:docPr id="636" name="Shape 636"/>
            <wp:cNvGraphicFramePr/>
            <a:graphic xmlns:a="http://schemas.openxmlformats.org/drawingml/2006/main">
              <a:graphicData uri="http://schemas.openxmlformats.org/drawingml/2006/picture">
                <pic:pic xmlns:pic="http://schemas.openxmlformats.org/drawingml/2006/picture">
                  <pic:nvPicPr>
                    <pic:cNvPr id="637" name="Picture box 637"/>
                    <pic:cNvPicPr/>
                  </pic:nvPicPr>
                  <pic:blipFill>
                    <a:blip r:embed="rId304"/>
                    <a:stretch/>
                  </pic:blipFill>
                  <pic:spPr>
                    <a:xfrm>
                      <a:off x="0" y="0"/>
                      <a:ext cx="469265" cy="475615"/>
                    </a:xfrm>
                    <a:prstGeom prst="rect">
                      <a:avLst/>
                    </a:prstGeom>
                  </pic:spPr>
                </pic:pic>
              </a:graphicData>
            </a:graphic>
          </wp:anchor>
        </w:drawing>
      </w:r>
      <w:r>
        <w:rPr>
          <w:noProof/>
          <w:lang w:bidi="ar-SA"/>
        </w:rPr>
        <mc:AlternateContent>
          <mc:Choice Requires="wps">
            <w:drawing>
              <wp:anchor distT="167640" distB="0" distL="915670" distR="114300" simplePos="0" relativeHeight="125829722" behindDoc="0" locked="0" layoutInCell="1" allowOverlap="1">
                <wp:simplePos x="0" y="0"/>
                <wp:positionH relativeFrom="page">
                  <wp:posOffset>1072515</wp:posOffset>
                </wp:positionH>
                <wp:positionV relativeFrom="paragraph">
                  <wp:posOffset>180340</wp:posOffset>
                </wp:positionV>
                <wp:extent cx="1268095" cy="496570"/>
                <wp:effectExtent l="0" t="0" r="0" b="0"/>
                <wp:wrapSquare wrapText="right"/>
                <wp:docPr id="638" name="Shape 638"/>
                <wp:cNvGraphicFramePr/>
                <a:graphic xmlns:a="http://schemas.openxmlformats.org/drawingml/2006/main">
                  <a:graphicData uri="http://schemas.microsoft.com/office/word/2010/wordprocessingShape">
                    <wps:wsp>
                      <wps:cNvSpPr txBox="1"/>
                      <wps:spPr>
                        <a:xfrm>
                          <a:off x="0" y="0"/>
                          <a:ext cx="1268095" cy="496570"/>
                        </a:xfrm>
                        <a:prstGeom prst="rect">
                          <a:avLst/>
                        </a:prstGeom>
                        <a:noFill/>
                      </wps:spPr>
                      <wps:txbx>
                        <w:txbxContent>
                          <w:p w:rsidR="00BF3A4B" w:rsidRDefault="00BF3A4B">
                            <w:pPr>
                              <w:pStyle w:val="Zkladntext40"/>
                              <w:shd w:val="clear" w:color="auto" w:fill="auto"/>
                              <w:spacing w:after="0"/>
                              <w:jc w:val="left"/>
                            </w:pPr>
                            <w:r>
                              <w:t>ČESKÁ</w:t>
                            </w:r>
                          </w:p>
                          <w:p w:rsidR="00BF3A4B" w:rsidRDefault="00BF3A4B">
                            <w:pPr>
                              <w:pStyle w:val="Zkladntext40"/>
                              <w:shd w:val="clear" w:color="auto" w:fill="auto"/>
                              <w:spacing w:after="0" w:line="211" w:lineRule="auto"/>
                              <w:jc w:val="left"/>
                            </w:pPr>
                            <w:r>
                              <w:t>POJIŠŤOVNA</w:t>
                            </w:r>
                          </w:p>
                        </w:txbxContent>
                      </wps:txbx>
                      <wps:bodyPr lIns="0" tIns="0" rIns="0" bIns="0"/>
                    </wps:wsp>
                  </a:graphicData>
                </a:graphic>
              </wp:anchor>
            </w:drawing>
          </mc:Choice>
          <mc:Fallback>
            <w:pict>
              <v:shape id="Shape 638" o:spid="_x0000_s1201" type="#_x0000_t202" style="position:absolute;margin-left:84.45pt;margin-top:14.2pt;width:99.85pt;height:39.1pt;z-index:125829722;visibility:visible;mso-wrap-style:square;mso-wrap-distance-left:72.1pt;mso-wrap-distance-top:13.2pt;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" filled="f" stroked="f">
                <v:textbox inset="0,0,0,0">
                  <w:txbxContent>
                    <w:p w:rsidR="00BF3A4B" w:rsidRDefault="00BF3A4B">
                      <w:pPr>
                        <w:pStyle w:val="Zkladntext40"/>
                        <w:shd w:val="clear" w:color="auto" w:fill="auto"/>
                        <w:spacing w:after="0"/>
                        <w:jc w:val="left"/>
                      </w:pPr>
                      <w:r>
                        <w:t>ČESKÁ</w:t>
                      </w:r>
                    </w:p>
                    <w:p w:rsidR="00BF3A4B" w:rsidRDefault="00BF3A4B">
                      <w:pPr>
                        <w:pStyle w:val="Zkladntext40"/>
                        <w:shd w:val="clear" w:color="auto" w:fill="auto"/>
                        <w:spacing w:after="0" w:line="211" w:lineRule="auto"/>
                        <w:jc w:val="left"/>
                      </w:pPr>
                      <w:r>
                        <w:t>POJIŠŤOVNA</w:t>
                      </w:r>
                    </w:p>
                  </w:txbxContent>
                </v:textbox>
                <w10:wrap type="square" side="right" anchorx="page"/>
              </v:shape>
            </w:pict>
          </mc:Fallback>
        </mc:AlternateContent>
      </w:r>
      <w:r>
        <w:rPr>
          <w:noProof/>
          <w:lang w:bidi="ar-SA"/>
        </w:rPr>
        <mc:AlternateContent>
          <mc:Choice Requires="wps">
            <w:drawing>
              <wp:anchor distT="0" distB="606425" distL="114300" distR="6295390" simplePos="0" relativeHeight="125829724" behindDoc="0" locked="0" layoutInCell="1" allowOverlap="1">
                <wp:simplePos x="0" y="0"/>
                <wp:positionH relativeFrom="page">
                  <wp:posOffset>155575</wp:posOffset>
                </wp:positionH>
                <wp:positionV relativeFrom="paragraph">
                  <wp:posOffset>1563370</wp:posOffset>
                </wp:positionV>
                <wp:extent cx="320040" cy="1261745"/>
                <wp:effectExtent l="0" t="0" r="0" b="0"/>
                <wp:wrapTopAndBottom/>
                <wp:docPr id="640" name="Shape 640"/>
                <wp:cNvGraphicFramePr/>
                <a:graphic xmlns:a="http://schemas.openxmlformats.org/drawingml/2006/main">
                  <a:graphicData uri="http://schemas.microsoft.com/office/word/2010/wordprocessingShape">
                    <wps:wsp>
                      <wps:cNvSpPr txBox="1"/>
                      <wps:spPr>
                        <a:xfrm>
                          <a:off x="0" y="0"/>
                          <a:ext cx="320040" cy="1261745"/>
                        </a:xfrm>
                        <a:prstGeom prst="rect">
                          <a:avLst/>
                        </a:prstGeom>
                        <a:noFill/>
                      </wps:spPr>
                      <wps:txbx>
                        <w:txbxContent>
                          <w:p w:rsidR="00BF3A4B" w:rsidRDefault="00BF3A4B">
                            <w:pPr>
                              <w:pStyle w:val="Jin0"/>
                              <w:shd w:val="clear" w:color="auto" w:fill="auto"/>
                              <w:rPr>
                                <w:sz w:val="182"/>
                                <w:szCs w:val="182"/>
                              </w:rPr>
                            </w:pPr>
                            <w:r>
                              <w:rPr>
                                <w:sz w:val="182"/>
                                <w:szCs w:val="182"/>
                                <w:lang w:val="en-US" w:eastAsia="en-US" w:bidi="en-US"/>
                              </w:rPr>
                              <w:t>I</w:t>
                            </w:r>
                          </w:p>
                          <w:p w:rsidR="00BF3A4B" w:rsidRDefault="00BF3A4B">
                            <w:pPr>
                              <w:pStyle w:val="Jin0"/>
                              <w:shd w:val="clear" w:color="auto" w:fill="auto"/>
                              <w:rPr>
                                <w:sz w:val="9"/>
                                <w:szCs w:val="9"/>
                              </w:rPr>
                            </w:pPr>
                            <w:proofErr w:type="spellStart"/>
                            <w:proofErr w:type="gramStart"/>
                            <w:r>
                              <w:rPr>
                                <w:b/>
                                <w:bCs/>
                                <w:sz w:val="9"/>
                                <w:szCs w:val="9"/>
                                <w:lang w:val="en-US" w:eastAsia="en-US" w:bidi="en-US"/>
                              </w:rPr>
                              <w:t>fl</w:t>
                            </w:r>
                            <w:proofErr w:type="spellEnd"/>
                            <w:proofErr w:type="gramEnd"/>
                          </w:p>
                        </w:txbxContent>
                      </wps:txbx>
                      <wps:bodyPr lIns="0" tIns="0" rIns="0" bIns="0"/>
                    </wps:wsp>
                  </a:graphicData>
                </a:graphic>
              </wp:anchor>
            </w:drawing>
          </mc:Choice>
          <mc:Fallback>
            <w:pict>
              <v:shape id="Shape 640" o:spid="_x0000_s1202" type="#_x0000_t202" style="position:absolute;margin-left:12.25pt;margin-top:123.1pt;width:25.2pt;height:99.35pt;z-index:125829724;visibility:visible;mso-wrap-style:square;mso-wrap-distance-left:9pt;mso-wrap-distance-top:0;mso-wrap-distance-right:495.7pt;mso-wrap-distance-bottom:47.7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" filled="f" stroked="f">
                <v:textbox inset="0,0,0,0">
                  <w:txbxContent>
                    <w:p w:rsidR="00BF3A4B" w:rsidRDefault="00BF3A4B">
                      <w:pPr>
                        <w:pStyle w:val="Jin0"/>
                        <w:shd w:val="clear" w:color="auto" w:fill="auto"/>
                        <w:rPr>
                          <w:sz w:val="182"/>
                          <w:szCs w:val="182"/>
                        </w:rPr>
                      </w:pPr>
                      <w:r>
                        <w:rPr>
                          <w:sz w:val="182"/>
                          <w:szCs w:val="182"/>
                          <w:lang w:val="en-US" w:eastAsia="en-US" w:bidi="en-US"/>
                        </w:rPr>
                        <w:t>I</w:t>
                      </w:r>
                    </w:p>
                    <w:p w:rsidR="00BF3A4B" w:rsidRDefault="00BF3A4B">
                      <w:pPr>
                        <w:pStyle w:val="Jin0"/>
                        <w:shd w:val="clear" w:color="auto" w:fill="auto"/>
                        <w:rPr>
                          <w:sz w:val="9"/>
                          <w:szCs w:val="9"/>
                        </w:rPr>
                      </w:pPr>
                      <w:proofErr w:type="spellStart"/>
                      <w:proofErr w:type="gramStart"/>
                      <w:r>
                        <w:rPr>
                          <w:b/>
                          <w:bCs/>
                          <w:sz w:val="9"/>
                          <w:szCs w:val="9"/>
                          <w:lang w:val="en-US" w:eastAsia="en-US" w:bidi="en-US"/>
                        </w:rPr>
                        <w:t>fl</w:t>
                      </w:r>
                      <w:proofErr w:type="spellEnd"/>
                      <w:proofErr w:type="gramEnd"/>
                    </w:p>
                  </w:txbxContent>
                </v:textbox>
                <w10:wrap type="topAndBottom" anchorx="page"/>
              </v:shape>
            </w:pict>
          </mc:Fallback>
        </mc:AlternateContent>
      </w:r>
      <w:r>
        <w:rPr>
          <w:noProof/>
          <w:lang w:bidi="ar-SA"/>
        </w:rPr>
        <mc:AlternateContent>
          <mc:Choice Requires="wps">
            <w:drawing>
              <wp:anchor distT="125095" distB="1331595" distL="419100" distR="5426710" simplePos="0" relativeHeight="125829726" behindDoc="0" locked="0" layoutInCell="1" allowOverlap="1">
                <wp:simplePos x="0" y="0"/>
                <wp:positionH relativeFrom="page">
                  <wp:posOffset>460375</wp:posOffset>
                </wp:positionH>
                <wp:positionV relativeFrom="paragraph">
                  <wp:posOffset>1688465</wp:posOffset>
                </wp:positionV>
                <wp:extent cx="883920" cy="411480"/>
                <wp:effectExtent l="0" t="0" r="0" b="0"/>
                <wp:wrapTopAndBottom/>
                <wp:docPr id="642" name="Shape 642"/>
                <wp:cNvGraphicFramePr/>
                <a:graphic xmlns:a="http://schemas.openxmlformats.org/drawingml/2006/main">
                  <a:graphicData uri="http://schemas.microsoft.com/office/word/2010/wordprocessingShape">
                    <wps:wsp>
                      <wps:cNvSpPr txBox="1"/>
                      <wps:spPr>
                        <a:xfrm>
                          <a:off x="0" y="0"/>
                          <a:ext cx="883920" cy="411480"/>
                        </a:xfrm>
                        <a:prstGeom prst="rect">
                          <a:avLst/>
                        </a:prstGeom>
                        <a:noFill/>
                      </wps:spPr>
                      <wps:txbx>
                        <w:txbxContent>
                          <w:p w:rsidR="00BF3A4B" w:rsidRDefault="00BF3A4B">
                            <w:pPr>
                              <w:pStyle w:val="Zkladntext20"/>
                              <w:shd w:val="clear" w:color="auto" w:fill="auto"/>
                              <w:spacing w:line="240" w:lineRule="auto"/>
                            </w:pPr>
                            <w:r>
                              <w:t xml:space="preserve">Název </w:t>
                            </w:r>
                            <w:proofErr w:type="spellStart"/>
                            <w:r>
                              <w:rPr>
                                <w:lang w:val="en-US" w:eastAsia="en-US" w:bidi="en-US"/>
                              </w:rPr>
                              <w:t>pojlstr</w:t>
                            </w:r>
                            <w:proofErr w:type="spellEnd"/>
                          </w:p>
                          <w:p w:rsidR="00BF3A4B" w:rsidRDefault="00BF3A4B">
                            <w:pPr>
                              <w:pStyle w:val="Zkladntext20"/>
                              <w:shd w:val="clear" w:color="auto" w:fill="auto"/>
                              <w:spacing w:line="300" w:lineRule="auto"/>
                            </w:pPr>
                            <w:proofErr w:type="gramStart"/>
                            <w:r>
                              <w:rPr>
                                <w:lang w:val="en-US" w:eastAsia="en-US" w:bidi="en-US"/>
                              </w:rPr>
                              <w:t xml:space="preserve">■ Name Of </w:t>
                            </w:r>
                            <w:r>
                              <w:t xml:space="preserve">polky </w:t>
                            </w:r>
                            <w:r>
                              <w:rPr>
                                <w:lang w:val="en-US" w:eastAsia="en-US" w:bidi="en-US"/>
                              </w:rPr>
                              <w:t>holder.</w:t>
                            </w:r>
                            <w:proofErr w:type="gramEnd"/>
                            <w:r>
                              <w:rPr>
                                <w:lang w:val="en-US" w:eastAsia="en-US" w:bidi="en-US"/>
                              </w:rPr>
                              <w:t xml:space="preserve"> </w:t>
                            </w:r>
                            <w:proofErr w:type="spellStart"/>
                            <w:r>
                              <w:rPr>
                                <w:lang w:val="en-US" w:eastAsia="en-US" w:bidi="en-US"/>
                              </w:rPr>
                              <w:t>Sfdio</w:t>
                            </w:r>
                            <w:proofErr w:type="spellEnd"/>
                            <w:r>
                              <w:rPr>
                                <w:lang w:val="en-US" w:eastAsia="en-US" w:bidi="en-US"/>
                              </w:rPr>
                              <w:t>: ’</w:t>
                            </w:r>
                          </w:p>
                          <w:p w:rsidR="00BF3A4B" w:rsidRDefault="00BF3A4B">
                            <w:pPr>
                              <w:pStyle w:val="Zkladntext20"/>
                              <w:shd w:val="clear" w:color="auto" w:fill="auto"/>
                              <w:spacing w:line="192" w:lineRule="auto"/>
                            </w:pPr>
                            <w:r>
                              <w:rPr>
                                <w:lang w:val="en-US" w:eastAsia="en-US" w:bidi="en-US"/>
                              </w:rPr>
                              <w:t>Registered office:</w:t>
                            </w:r>
                          </w:p>
                        </w:txbxContent>
                      </wps:txbx>
                      <wps:bodyPr lIns="0" tIns="0" rIns="0" bIns="0"/>
                    </wps:wsp>
                  </a:graphicData>
                </a:graphic>
              </wp:anchor>
            </w:drawing>
          </mc:Choice>
          <mc:Fallback>
            <w:pict>
              <v:shape id="Shape 642" o:spid="_x0000_s1203" type="#_x0000_t202" style="position:absolute;margin-left:36.25pt;margin-top:132.95pt;width:69.6pt;height:32.4pt;z-index:125829726;visibility:visible;mso-wrap-style:square;mso-wrap-distance-left:33pt;mso-wrap-distance-top:9.85pt;mso-wrap-distance-right:427.3pt;mso-wrap-distance-bottom:104.8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" filled="f" stroked="f">
                <v:textbox inset="0,0,0,0">
                  <w:txbxContent>
                    <w:p w:rsidR="00BF3A4B" w:rsidRDefault="00BF3A4B">
                      <w:pPr>
                        <w:pStyle w:val="Zkladntext20"/>
                        <w:shd w:val="clear" w:color="auto" w:fill="auto"/>
                        <w:spacing w:line="240" w:lineRule="auto"/>
                      </w:pPr>
                      <w:r>
                        <w:t xml:space="preserve">Název </w:t>
                      </w:r>
                      <w:proofErr w:type="spellStart"/>
                      <w:r>
                        <w:rPr>
                          <w:lang w:val="en-US" w:eastAsia="en-US" w:bidi="en-US"/>
                        </w:rPr>
                        <w:t>pojlstr</w:t>
                      </w:r>
                      <w:proofErr w:type="spellEnd"/>
                    </w:p>
                    <w:p w:rsidR="00BF3A4B" w:rsidRDefault="00BF3A4B">
                      <w:pPr>
                        <w:pStyle w:val="Zkladntext20"/>
                        <w:shd w:val="clear" w:color="auto" w:fill="auto"/>
                        <w:spacing w:line="300" w:lineRule="auto"/>
                      </w:pPr>
                      <w:proofErr w:type="gramStart"/>
                      <w:r>
                        <w:rPr>
                          <w:lang w:val="en-US" w:eastAsia="en-US" w:bidi="en-US"/>
                        </w:rPr>
                        <w:t xml:space="preserve">■ Name Of </w:t>
                      </w:r>
                      <w:r>
                        <w:t xml:space="preserve">polky </w:t>
                      </w:r>
                      <w:r>
                        <w:rPr>
                          <w:lang w:val="en-US" w:eastAsia="en-US" w:bidi="en-US"/>
                        </w:rPr>
                        <w:t>holder.</w:t>
                      </w:r>
                      <w:proofErr w:type="gramEnd"/>
                      <w:r>
                        <w:rPr>
                          <w:lang w:val="en-US" w:eastAsia="en-US" w:bidi="en-US"/>
                        </w:rPr>
                        <w:t xml:space="preserve"> </w:t>
                      </w:r>
                      <w:proofErr w:type="spellStart"/>
                      <w:r>
                        <w:rPr>
                          <w:lang w:val="en-US" w:eastAsia="en-US" w:bidi="en-US"/>
                        </w:rPr>
                        <w:t>Sfdio</w:t>
                      </w:r>
                      <w:proofErr w:type="spellEnd"/>
                      <w:r>
                        <w:rPr>
                          <w:lang w:val="en-US" w:eastAsia="en-US" w:bidi="en-US"/>
                        </w:rPr>
                        <w:t>: ’</w:t>
                      </w:r>
                    </w:p>
                    <w:p w:rsidR="00BF3A4B" w:rsidRDefault="00BF3A4B">
                      <w:pPr>
                        <w:pStyle w:val="Zkladntext20"/>
                        <w:shd w:val="clear" w:color="auto" w:fill="auto"/>
                        <w:spacing w:line="192" w:lineRule="auto"/>
                      </w:pPr>
                      <w:r>
                        <w:rPr>
                          <w:lang w:val="en-US" w:eastAsia="en-US" w:bidi="en-US"/>
                        </w:rPr>
                        <w:t>Registered office:</w:t>
                      </w:r>
                    </w:p>
                  </w:txbxContent>
                </v:textbox>
                <w10:wrap type="topAndBottom" anchorx="page"/>
              </v:shape>
            </w:pict>
          </mc:Fallback>
        </mc:AlternateContent>
      </w:r>
      <w:r>
        <w:rPr>
          <w:noProof/>
          <w:lang w:bidi="ar-SA"/>
        </w:rPr>
        <mc:AlternateContent>
          <mc:Choice Requires="wps">
            <w:drawing>
              <wp:anchor distT="722630" distB="657860" distL="403860" distR="4472940" simplePos="0" relativeHeight="125829728" behindDoc="0" locked="0" layoutInCell="1" allowOverlap="1">
                <wp:simplePos x="0" y="0"/>
                <wp:positionH relativeFrom="page">
                  <wp:posOffset>445135</wp:posOffset>
                </wp:positionH>
                <wp:positionV relativeFrom="paragraph">
                  <wp:posOffset>2286000</wp:posOffset>
                </wp:positionV>
                <wp:extent cx="1852930" cy="487680"/>
                <wp:effectExtent l="0" t="0" r="0" b="0"/>
                <wp:wrapTopAndBottom/>
                <wp:docPr id="644" name="Shape 644"/>
                <wp:cNvGraphicFramePr/>
                <a:graphic xmlns:a="http://schemas.openxmlformats.org/drawingml/2006/main">
                  <a:graphicData uri="http://schemas.microsoft.com/office/word/2010/wordprocessingShape">
                    <wps:wsp>
                      <wps:cNvSpPr txBox="1"/>
                      <wps:spPr>
                        <a:xfrm>
                          <a:off x="0" y="0"/>
                          <a:ext cx="1852930" cy="487680"/>
                        </a:xfrm>
                        <a:prstGeom prst="rect">
                          <a:avLst/>
                        </a:prstGeom>
                        <a:noFill/>
                      </wps:spPr>
                      <wps:txbx>
                        <w:txbxContent>
                          <w:p w:rsidR="00BF3A4B" w:rsidRDefault="00BF3A4B">
                            <w:pPr>
                              <w:pStyle w:val="Zkladntext30"/>
                              <w:shd w:val="clear" w:color="auto" w:fill="auto"/>
                              <w:rPr>
                                <w:sz w:val="14"/>
                                <w:szCs w:val="14"/>
                              </w:rPr>
                            </w:pPr>
                            <w:r>
                              <w:rPr>
                                <w:color w:val="000000"/>
                                <w:sz w:val="14"/>
                                <w:szCs w:val="14"/>
                                <w:lang w:val="en-US" w:eastAsia="en-US" w:bidi="en-US"/>
                              </w:rPr>
                              <w:t>It</w:t>
                            </w:r>
                          </w:p>
                          <w:p w:rsidR="00BF3A4B" w:rsidRDefault="00BF3A4B">
                            <w:pPr>
                              <w:pStyle w:val="Zkladntext20"/>
                              <w:shd w:val="clear" w:color="auto" w:fill="auto"/>
                              <w:spacing w:after="140" w:line="192" w:lineRule="auto"/>
                            </w:pPr>
                            <w:proofErr w:type="gramStart"/>
                            <w:r>
                              <w:rPr>
                                <w:lang w:val="en-US" w:eastAsia="en-US" w:bidi="en-US"/>
                              </w:rPr>
                              <w:t>.Identification number.</w:t>
                            </w:r>
                            <w:proofErr w:type="gramEnd"/>
                          </w:p>
                          <w:p w:rsidR="00BF3A4B" w:rsidRDefault="00BF3A4B">
                            <w:pPr>
                              <w:pStyle w:val="Zkladntext20"/>
                              <w:shd w:val="clear" w:color="auto" w:fill="auto"/>
                              <w:spacing w:line="216" w:lineRule="auto"/>
                            </w:pPr>
                            <w:r>
                              <w:t xml:space="preserve">Zastoupení </w:t>
                            </w:r>
                            <w:proofErr w:type="spellStart"/>
                            <w:r>
                              <w:t>pojištbvadm</w:t>
                            </w:r>
                            <w:proofErr w:type="spellEnd"/>
                            <w:r>
                              <w:t xml:space="preserve"> zprostředkovatelem</w:t>
                            </w:r>
                          </w:p>
                          <w:p w:rsidR="00BF3A4B" w:rsidRDefault="00BF3A4B">
                            <w:pPr>
                              <w:pStyle w:val="Zkladntext20"/>
                              <w:shd w:val="clear" w:color="auto" w:fill="auto"/>
                              <w:spacing w:line="216" w:lineRule="auto"/>
                            </w:pPr>
                            <w:proofErr w:type="gramStart"/>
                            <w:r>
                              <w:rPr>
                                <w:lang w:val="en-US" w:eastAsia="en-US" w:bidi="en-US"/>
                              </w:rPr>
                              <w:t>' Represented</w:t>
                            </w:r>
                            <w:proofErr w:type="gramEnd"/>
                            <w:r>
                              <w:rPr>
                                <w:lang w:val="en-US" w:eastAsia="en-US" w:bidi="en-US"/>
                              </w:rPr>
                              <w:t xml:space="preserve"> by ah insurance intermediary</w:t>
                            </w:r>
                          </w:p>
                        </w:txbxContent>
                      </wps:txbx>
                      <wps:bodyPr lIns="0" tIns="0" rIns="0" bIns="0"/>
                    </wps:wsp>
                  </a:graphicData>
                </a:graphic>
              </wp:anchor>
            </w:drawing>
          </mc:Choice>
          <mc:Fallback>
            <w:pict>
              <v:shape id="Shape 644" o:spid="_x0000_s1204" type="#_x0000_t202" style="position:absolute;margin-left:35.05pt;margin-top:180pt;width:145.9pt;height:38.4pt;z-index:125829728;visibility:visible;mso-wrap-style:square;mso-wrap-distance-left:31.8pt;mso-wrap-distance-top:56.9pt;mso-wrap-distance-right:352.2pt;mso-wrap-distance-bottom:51.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" filled="f" stroked="f">
                <v:textbox inset="0,0,0,0">
                  <w:txbxContent>
                    <w:p w:rsidR="00BF3A4B" w:rsidRDefault="00BF3A4B">
                      <w:pPr>
                        <w:pStyle w:val="Zkladntext30"/>
                        <w:shd w:val="clear" w:color="auto" w:fill="auto"/>
                        <w:rPr>
                          <w:sz w:val="14"/>
                          <w:szCs w:val="14"/>
                        </w:rPr>
                      </w:pPr>
                      <w:r>
                        <w:rPr>
                          <w:color w:val="000000"/>
                          <w:sz w:val="14"/>
                          <w:szCs w:val="14"/>
                          <w:lang w:val="en-US" w:eastAsia="en-US" w:bidi="en-US"/>
                        </w:rPr>
                        <w:t>It</w:t>
                      </w:r>
                    </w:p>
                    <w:p w:rsidR="00BF3A4B" w:rsidRDefault="00BF3A4B">
                      <w:pPr>
                        <w:pStyle w:val="Zkladntext20"/>
                        <w:shd w:val="clear" w:color="auto" w:fill="auto"/>
                        <w:spacing w:after="140" w:line="192" w:lineRule="auto"/>
                      </w:pPr>
                      <w:proofErr w:type="gramStart"/>
                      <w:r>
                        <w:rPr>
                          <w:lang w:val="en-US" w:eastAsia="en-US" w:bidi="en-US"/>
                        </w:rPr>
                        <w:t>.Identification number.</w:t>
                      </w:r>
                      <w:proofErr w:type="gramEnd"/>
                    </w:p>
                    <w:p w:rsidR="00BF3A4B" w:rsidRDefault="00BF3A4B">
                      <w:pPr>
                        <w:pStyle w:val="Zkladntext20"/>
                        <w:shd w:val="clear" w:color="auto" w:fill="auto"/>
                        <w:spacing w:line="216" w:lineRule="auto"/>
                      </w:pPr>
                      <w:r>
                        <w:t xml:space="preserve">Zastoupení </w:t>
                      </w:r>
                      <w:proofErr w:type="spellStart"/>
                      <w:r>
                        <w:t>pojištbvadm</w:t>
                      </w:r>
                      <w:proofErr w:type="spellEnd"/>
                      <w:r>
                        <w:t xml:space="preserve"> zprostředkovatelem</w:t>
                      </w:r>
                    </w:p>
                    <w:p w:rsidR="00BF3A4B" w:rsidRDefault="00BF3A4B">
                      <w:pPr>
                        <w:pStyle w:val="Zkladntext20"/>
                        <w:shd w:val="clear" w:color="auto" w:fill="auto"/>
                        <w:spacing w:line="216" w:lineRule="auto"/>
                      </w:pPr>
                      <w:proofErr w:type="gramStart"/>
                      <w:r>
                        <w:rPr>
                          <w:lang w:val="en-US" w:eastAsia="en-US" w:bidi="en-US"/>
                        </w:rPr>
                        <w:t>' Represented</w:t>
                      </w:r>
                      <w:proofErr w:type="gramEnd"/>
                      <w:r>
                        <w:rPr>
                          <w:lang w:val="en-US" w:eastAsia="en-US" w:bidi="en-US"/>
                        </w:rPr>
                        <w:t xml:space="preserve"> by ah insurance intermediary</w:t>
                      </w:r>
                    </w:p>
                  </w:txbxContent>
                </v:textbox>
                <w10:wrap type="topAndBottom" anchorx="page"/>
              </v:shape>
            </w:pict>
          </mc:Fallback>
        </mc:AlternateContent>
      </w:r>
      <w:r>
        <w:rPr>
          <w:noProof/>
          <w:lang w:bidi="ar-SA"/>
        </w:rPr>
        <mc:AlternateContent>
          <mc:Choice Requires="wps">
            <w:drawing>
              <wp:anchor distT="118745" distB="628015" distL="1391285" distR="2098675" simplePos="0" relativeHeight="125829730" behindDoc="0" locked="0" layoutInCell="1" allowOverlap="1">
                <wp:simplePos x="0" y="0"/>
                <wp:positionH relativeFrom="page">
                  <wp:posOffset>1432560</wp:posOffset>
                </wp:positionH>
                <wp:positionV relativeFrom="paragraph">
                  <wp:posOffset>1682115</wp:posOffset>
                </wp:positionV>
                <wp:extent cx="3239770" cy="1121410"/>
                <wp:effectExtent l="0" t="0" r="0" b="0"/>
                <wp:wrapTopAndBottom/>
                <wp:docPr id="646" name="Shape 646"/>
                <wp:cNvGraphicFramePr/>
                <a:graphic xmlns:a="http://schemas.openxmlformats.org/drawingml/2006/main">
                  <a:graphicData uri="http://schemas.microsoft.com/office/word/2010/wordprocessingShape">
                    <wps:wsp>
                      <wps:cNvSpPr txBox="1"/>
                      <wps:spPr>
                        <a:xfrm>
                          <a:off x="0" y="0"/>
                          <a:ext cx="3239770" cy="1121410"/>
                        </a:xfrm>
                        <a:prstGeom prst="rect">
                          <a:avLst/>
                        </a:prstGeom>
                        <a:noFill/>
                      </wps:spPr>
                      <wps:txbx>
                        <w:txbxContent>
                          <w:p w:rsidR="00BF3A4B" w:rsidRDefault="00BF3A4B">
                            <w:pPr>
                              <w:pStyle w:val="Jin0"/>
                              <w:shd w:val="clear" w:color="auto" w:fill="auto"/>
                              <w:spacing w:line="276" w:lineRule="auto"/>
                              <w:rPr>
                                <w:sz w:val="24"/>
                                <w:szCs w:val="24"/>
                              </w:rPr>
                            </w:pPr>
                            <w:proofErr w:type="spellStart"/>
                            <w:proofErr w:type="gramStart"/>
                            <w:r>
                              <w:rPr>
                                <w:rFonts w:ascii="Trebuchet MS" w:eastAsia="Trebuchet MS" w:hAnsi="Trebuchet MS" w:cs="Trebuchet MS"/>
                                <w:b/>
                                <w:bCs/>
                                <w:sz w:val="24"/>
                                <w:szCs w:val="24"/>
                                <w:lang w:val="en-US" w:eastAsia="en-US" w:bidi="en-US"/>
                              </w:rPr>
                              <w:t>iGiE;</w:t>
                            </w:r>
                            <w:proofErr w:type="gramEnd"/>
                            <w:r>
                              <w:rPr>
                                <w:rFonts w:ascii="Trebuchet MS" w:eastAsia="Trebuchet MS" w:hAnsi="Trebuchet MS" w:cs="Trebuchet MS"/>
                                <w:b/>
                                <w:bCs/>
                                <w:sz w:val="24"/>
                                <w:szCs w:val="24"/>
                                <w:lang w:val="en-US" w:eastAsia="en-US" w:bidi="en-US"/>
                              </w:rPr>
                              <w:t>MA</w:t>
                            </w:r>
                            <w:proofErr w:type="spellEnd"/>
                            <w:r>
                              <w:rPr>
                                <w:rFonts w:ascii="Trebuchet MS" w:eastAsia="Trebuchet MS" w:hAnsi="Trebuchet MS" w:cs="Trebuchet MS"/>
                                <w:b/>
                                <w:bCs/>
                                <w:sz w:val="24"/>
                                <w:szCs w:val="24"/>
                                <w:lang w:val="en-US" w:eastAsia="en-US" w:bidi="en-US"/>
                              </w:rPr>
                              <w:t>' A</w:t>
                            </w:r>
                          </w:p>
                          <w:p w:rsidR="00BF3A4B" w:rsidRDefault="00BF3A4B">
                            <w:pPr>
                              <w:pStyle w:val="Jin0"/>
                              <w:shd w:val="clear" w:color="auto" w:fill="auto"/>
                              <w:spacing w:after="100" w:line="276" w:lineRule="auto"/>
                              <w:ind w:firstLine="140"/>
                              <w:rPr>
                                <w:sz w:val="24"/>
                                <w:szCs w:val="24"/>
                              </w:rPr>
                            </w:pPr>
                            <w:r>
                              <w:rPr>
                                <w:rFonts w:ascii="Trebuchet MS" w:eastAsia="Trebuchet MS" w:hAnsi="Trebuchet MS" w:cs="Trebuchet MS"/>
                                <w:b/>
                                <w:bCs/>
                                <w:sz w:val="24"/>
                                <w:szCs w:val="24"/>
                                <w:lang w:val="en-US" w:eastAsia="en-US" w:bidi="en-US"/>
                              </w:rPr>
                              <w:t xml:space="preserve">H </w:t>
                            </w:r>
                            <w:r>
                              <w:rPr>
                                <w:rFonts w:ascii="Trebuchet MS" w:eastAsia="Trebuchet MS" w:hAnsi="Trebuchet MS" w:cs="Trebuchet MS"/>
                                <w:b/>
                                <w:bCs/>
                                <w:sz w:val="24"/>
                                <w:szCs w:val="24"/>
                              </w:rPr>
                              <w:t xml:space="preserve">a i Š-: </w:t>
                            </w:r>
                            <w:r>
                              <w:rPr>
                                <w:rFonts w:ascii="Trebuchet MS" w:eastAsia="Trebuchet MS" w:hAnsi="Trebuchet MS" w:cs="Trebuchet MS"/>
                                <w:b/>
                                <w:bCs/>
                                <w:sz w:val="24"/>
                                <w:szCs w:val="24"/>
                                <w:lang w:val="en-US" w:eastAsia="en-US" w:bidi="en-US"/>
                              </w:rPr>
                              <w:t>t</w:t>
                            </w:r>
                            <w:proofErr w:type="gramStart"/>
                            <w:r>
                              <w:rPr>
                                <w:rFonts w:ascii="Trebuchet MS" w:eastAsia="Trebuchet MS" w:hAnsi="Trebuchet MS" w:cs="Trebuchet MS"/>
                                <w:b/>
                                <w:bCs/>
                                <w:sz w:val="24"/>
                                <w:szCs w:val="24"/>
                                <w:lang w:val="en-US" w:eastAsia="en-US" w:bidi="en-US"/>
                              </w:rPr>
                              <w:t>;,</w:t>
                            </w:r>
                            <w:proofErr w:type="gramEnd"/>
                            <w:r>
                              <w:rPr>
                                <w:rFonts w:ascii="Trebuchet MS" w:eastAsia="Trebuchet MS" w:hAnsi="Trebuchet MS" w:cs="Trebuchet MS"/>
                                <w:b/>
                                <w:bCs/>
                                <w:sz w:val="24"/>
                                <w:szCs w:val="24"/>
                                <w:lang w:val="en-US" w:eastAsia="en-US" w:bidi="en-US"/>
                              </w:rPr>
                              <w:t xml:space="preserve"> a I: </w:t>
                            </w:r>
                            <w:r>
                              <w:rPr>
                                <w:i/>
                                <w:iCs/>
                                <w:sz w:val="24"/>
                                <w:szCs w:val="24"/>
                                <w:lang w:val="en-US" w:eastAsia="en-US" w:bidi="en-US"/>
                              </w:rPr>
                              <w:t xml:space="preserve">! </w:t>
                            </w:r>
                            <w:proofErr w:type="gramStart"/>
                            <w:r>
                              <w:rPr>
                                <w:i/>
                                <w:iCs/>
                                <w:sz w:val="24"/>
                                <w:szCs w:val="24"/>
                              </w:rPr>
                              <w:t>Č</w:t>
                            </w:r>
                            <w:r>
                              <w:rPr>
                                <w:rFonts w:ascii="Trebuchet MS" w:eastAsia="Trebuchet MS" w:hAnsi="Trebuchet MS" w:cs="Trebuchet MS"/>
                                <w:b/>
                                <w:bCs/>
                                <w:sz w:val="24"/>
                                <w:szCs w:val="24"/>
                              </w:rPr>
                              <w:t xml:space="preserve"> </w:t>
                            </w:r>
                            <w:proofErr w:type="spellStart"/>
                            <w:r>
                              <w:rPr>
                                <w:rFonts w:ascii="Trebuchet MS" w:eastAsia="Trebuchet MS" w:hAnsi="Trebuchet MS" w:cs="Trebuchet MS"/>
                                <w:b/>
                                <w:bCs/>
                                <w:sz w:val="24"/>
                                <w:szCs w:val="24"/>
                                <w:lang w:val="en-US" w:eastAsia="en-US" w:bidi="en-US"/>
                              </w:rPr>
                              <w:t>e'J</w:t>
                            </w:r>
                            <w:proofErr w:type="spellEnd"/>
                            <w:r>
                              <w:rPr>
                                <w:rFonts w:ascii="Trebuchet MS" w:eastAsia="Trebuchet MS" w:hAnsi="Trebuchet MS" w:cs="Trebuchet MS"/>
                                <w:b/>
                                <w:bCs/>
                                <w:sz w:val="24"/>
                                <w:szCs w:val="24"/>
                                <w:lang w:val="en-US" w:eastAsia="en-US" w:bidi="en-US"/>
                              </w:rPr>
                              <w:t xml:space="preserve"> </w:t>
                            </w:r>
                            <w:proofErr w:type="spellStart"/>
                            <w:r>
                              <w:rPr>
                                <w:rFonts w:ascii="Trebuchet MS" w:eastAsia="Trebuchet MS" w:hAnsi="Trebuchet MS" w:cs="Trebuchet MS"/>
                                <w:b/>
                                <w:bCs/>
                                <w:sz w:val="24"/>
                                <w:szCs w:val="24"/>
                                <w:lang w:val="en-US" w:eastAsia="en-US" w:bidi="en-US"/>
                              </w:rPr>
                              <w:t>s;l</w:t>
                            </w:r>
                            <w:proofErr w:type="spellEnd"/>
                            <w:r>
                              <w:rPr>
                                <w:rFonts w:ascii="Trebuchet MS" w:eastAsia="Trebuchet MS" w:hAnsi="Trebuchet MS" w:cs="Trebuchet MS"/>
                                <w:b/>
                                <w:bCs/>
                                <w:sz w:val="24"/>
                                <w:szCs w:val="24"/>
                                <w:lang w:val="en-US" w:eastAsia="en-US" w:bidi="en-US"/>
                              </w:rPr>
                              <w:t xml:space="preserve"> k! </w:t>
                            </w:r>
                            <w:r>
                              <w:rPr>
                                <w:rFonts w:ascii="Trebuchet MS" w:eastAsia="Trebuchet MS" w:hAnsi="Trebuchet MS" w:cs="Trebuchet MS"/>
                                <w:b/>
                                <w:bCs/>
                                <w:sz w:val="24"/>
                                <w:szCs w:val="24"/>
                              </w:rPr>
                              <w:t xml:space="preserve">á </w:t>
                            </w:r>
                            <w:r>
                              <w:rPr>
                                <w:rFonts w:ascii="Trebuchet MS" w:eastAsia="Trebuchet MS" w:hAnsi="Trebuchet MS" w:cs="Trebuchet MS"/>
                                <w:b/>
                                <w:bCs/>
                                <w:sz w:val="24"/>
                                <w:szCs w:val="24"/>
                                <w:lang w:val="en-US" w:eastAsia="en-US" w:bidi="en-US"/>
                              </w:rPr>
                              <w:t>. ¡2/6</w:t>
                            </w:r>
                            <w:proofErr w:type="gramEnd"/>
                            <w:r>
                              <w:rPr>
                                <w:rFonts w:ascii="Trebuchet MS" w:eastAsia="Trebuchet MS" w:hAnsi="Trebuchet MS" w:cs="Trebuchet MS"/>
                                <w:b/>
                                <w:bCs/>
                                <w:sz w:val="24"/>
                                <w:szCs w:val="24"/>
                                <w:lang w:val="en-US" w:eastAsia="en-US" w:bidi="en-US"/>
                              </w:rPr>
                              <w:t>!4if3'777:4 1</w:t>
                            </w:r>
                            <w:r>
                              <w:rPr>
                                <w:rFonts w:ascii="Trebuchet MS" w:eastAsia="Trebuchet MS" w:hAnsi="Trebuchet MS" w:cs="Trebuchet MS"/>
                                <w:b/>
                                <w:bCs/>
                                <w:sz w:val="24"/>
                                <w:szCs w:val="24"/>
                                <w:vertAlign w:val="superscript"/>
                                <w:lang w:val="en-US" w:eastAsia="en-US" w:bidi="en-US"/>
                              </w:rPr>
                              <w:t>:</w:t>
                            </w:r>
                            <w:r>
                              <w:rPr>
                                <w:rFonts w:ascii="Trebuchet MS" w:eastAsia="Trebuchet MS" w:hAnsi="Trebuchet MS" w:cs="Trebuchet MS"/>
                                <w:b/>
                                <w:bCs/>
                                <w:sz w:val="24"/>
                                <w:szCs w:val="24"/>
                                <w:lang w:val="en-US" w:eastAsia="en-US" w:bidi="en-US"/>
                              </w:rPr>
                              <w:t xml:space="preserve"> </w:t>
                            </w:r>
                            <w:r>
                              <w:rPr>
                                <w:b/>
                                <w:bCs/>
                                <w:sz w:val="24"/>
                                <w:szCs w:val="24"/>
                                <w:lang w:val="en-US" w:eastAsia="en-US" w:bidi="en-US"/>
                              </w:rPr>
                              <w:t>■</w:t>
                            </w:r>
                          </w:p>
                          <w:p w:rsidR="00BF3A4B" w:rsidRDefault="00BF3A4B">
                            <w:pPr>
                              <w:pStyle w:val="Zkladntext20"/>
                              <w:shd w:val="clear" w:color="auto" w:fill="auto"/>
                              <w:spacing w:line="233" w:lineRule="auto"/>
                              <w:ind w:left="1540"/>
                            </w:pPr>
                            <w:r>
                              <w:t xml:space="preserve">Ano </w:t>
                            </w:r>
                            <w:r>
                              <w:rPr>
                                <w:lang w:val="en-US" w:eastAsia="en-US" w:bidi="en-US"/>
                              </w:rPr>
                              <w:t xml:space="preserve">"y I </w:t>
                            </w:r>
                            <w:r>
                              <w:t xml:space="preserve">Ne Název, </w:t>
                            </w:r>
                            <w:r>
                              <w:rPr>
                                <w:lang w:val="en-US" w:eastAsia="en-US" w:bidi="en-US"/>
                              </w:rPr>
                              <w:t xml:space="preserve">IC </w:t>
                            </w:r>
                            <w:r>
                              <w:t xml:space="preserve">pojišťovacího zprostředkovatele </w:t>
                            </w:r>
                            <w:proofErr w:type="spellStart"/>
                            <w:r>
                              <w:rPr>
                                <w:lang w:val="en-US" w:eastAsia="en-US" w:bidi="en-US"/>
                              </w:rPr>
                              <w:t>Yfes</w:t>
                            </w:r>
                            <w:proofErr w:type="spellEnd"/>
                            <w:r>
                              <w:rPr>
                                <w:lang w:val="en-US" w:eastAsia="en-US" w:bidi="en-US"/>
                              </w:rPr>
                              <w:t xml:space="preserve"> ; - * </w:t>
                            </w:r>
                            <w:proofErr w:type="gramStart"/>
                            <w:r>
                              <w:rPr>
                                <w:lang w:val="en-US" w:eastAsia="en-US" w:bidi="en-US"/>
                              </w:rPr>
                              <w:t>No..</w:t>
                            </w:r>
                            <w:proofErr w:type="gramEnd"/>
                            <w:r>
                              <w:rPr>
                                <w:lang w:val="en-US" w:eastAsia="en-US" w:bidi="en-US"/>
                              </w:rPr>
                              <w:t xml:space="preserve"> Name, ID number of the insurance intermedia^</w:t>
                            </w:r>
                          </w:p>
                        </w:txbxContent>
                      </wps:txbx>
                      <wps:bodyPr lIns="0" tIns="0" rIns="0" bIns="0"/>
                    </wps:wsp>
                  </a:graphicData>
                </a:graphic>
              </wp:anchor>
            </w:drawing>
          </mc:Choice>
          <mc:Fallback>
            <w:pict>
              <v:shape id="Shape 646" o:spid="_x0000_s1205" type="#_x0000_t202" style="position:absolute;margin-left:112.8pt;margin-top:132.45pt;width:255.1pt;height:88.3pt;z-index:125829730;visibility:visible;mso-wrap-style:square;mso-wrap-distance-left:109.55pt;mso-wrap-distance-top:9.35pt;mso-wrap-distance-right:165.25pt;mso-wrap-distance-bottom:49.4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" filled="f" stroked="f">
                <v:textbox inset="0,0,0,0">
                  <w:txbxContent>
                    <w:p w:rsidR="00BF3A4B" w:rsidRDefault="00BF3A4B">
                      <w:pPr>
                        <w:pStyle w:val="Jin0"/>
                        <w:shd w:val="clear" w:color="auto" w:fill="auto"/>
                        <w:spacing w:line="276" w:lineRule="auto"/>
                        <w:rPr>
                          <w:sz w:val="24"/>
                          <w:szCs w:val="24"/>
                        </w:rPr>
                      </w:pPr>
                      <w:proofErr w:type="spellStart"/>
                      <w:proofErr w:type="gramStart"/>
                      <w:r>
                        <w:rPr>
                          <w:rFonts w:ascii="Trebuchet MS" w:eastAsia="Trebuchet MS" w:hAnsi="Trebuchet MS" w:cs="Trebuchet MS"/>
                          <w:b/>
                          <w:bCs/>
                          <w:sz w:val="24"/>
                          <w:szCs w:val="24"/>
                          <w:lang w:val="en-US" w:eastAsia="en-US" w:bidi="en-US"/>
                        </w:rPr>
                        <w:t>iGiE;</w:t>
                      </w:r>
                      <w:proofErr w:type="gramEnd"/>
                      <w:r>
                        <w:rPr>
                          <w:rFonts w:ascii="Trebuchet MS" w:eastAsia="Trebuchet MS" w:hAnsi="Trebuchet MS" w:cs="Trebuchet MS"/>
                          <w:b/>
                          <w:bCs/>
                          <w:sz w:val="24"/>
                          <w:szCs w:val="24"/>
                          <w:lang w:val="en-US" w:eastAsia="en-US" w:bidi="en-US"/>
                        </w:rPr>
                        <w:t>MA</w:t>
                      </w:r>
                      <w:proofErr w:type="spellEnd"/>
                      <w:r>
                        <w:rPr>
                          <w:rFonts w:ascii="Trebuchet MS" w:eastAsia="Trebuchet MS" w:hAnsi="Trebuchet MS" w:cs="Trebuchet MS"/>
                          <w:b/>
                          <w:bCs/>
                          <w:sz w:val="24"/>
                          <w:szCs w:val="24"/>
                          <w:lang w:val="en-US" w:eastAsia="en-US" w:bidi="en-US"/>
                        </w:rPr>
                        <w:t>' A</w:t>
                      </w:r>
                    </w:p>
                    <w:p w:rsidR="00BF3A4B" w:rsidRDefault="00BF3A4B">
                      <w:pPr>
                        <w:pStyle w:val="Jin0"/>
                        <w:shd w:val="clear" w:color="auto" w:fill="auto"/>
                        <w:spacing w:after="100" w:line="276" w:lineRule="auto"/>
                        <w:ind w:firstLine="140"/>
                        <w:rPr>
                          <w:sz w:val="24"/>
                          <w:szCs w:val="24"/>
                        </w:rPr>
                      </w:pPr>
                      <w:r>
                        <w:rPr>
                          <w:rFonts w:ascii="Trebuchet MS" w:eastAsia="Trebuchet MS" w:hAnsi="Trebuchet MS" w:cs="Trebuchet MS"/>
                          <w:b/>
                          <w:bCs/>
                          <w:sz w:val="24"/>
                          <w:szCs w:val="24"/>
                          <w:lang w:val="en-US" w:eastAsia="en-US" w:bidi="en-US"/>
                        </w:rPr>
                        <w:t xml:space="preserve">H </w:t>
                      </w:r>
                      <w:r>
                        <w:rPr>
                          <w:rFonts w:ascii="Trebuchet MS" w:eastAsia="Trebuchet MS" w:hAnsi="Trebuchet MS" w:cs="Trebuchet MS"/>
                          <w:b/>
                          <w:bCs/>
                          <w:sz w:val="24"/>
                          <w:szCs w:val="24"/>
                        </w:rPr>
                        <w:t xml:space="preserve">a i Š-: </w:t>
                      </w:r>
                      <w:r>
                        <w:rPr>
                          <w:rFonts w:ascii="Trebuchet MS" w:eastAsia="Trebuchet MS" w:hAnsi="Trebuchet MS" w:cs="Trebuchet MS"/>
                          <w:b/>
                          <w:bCs/>
                          <w:sz w:val="24"/>
                          <w:szCs w:val="24"/>
                          <w:lang w:val="en-US" w:eastAsia="en-US" w:bidi="en-US"/>
                        </w:rPr>
                        <w:t>t</w:t>
                      </w:r>
                      <w:proofErr w:type="gramStart"/>
                      <w:r>
                        <w:rPr>
                          <w:rFonts w:ascii="Trebuchet MS" w:eastAsia="Trebuchet MS" w:hAnsi="Trebuchet MS" w:cs="Trebuchet MS"/>
                          <w:b/>
                          <w:bCs/>
                          <w:sz w:val="24"/>
                          <w:szCs w:val="24"/>
                          <w:lang w:val="en-US" w:eastAsia="en-US" w:bidi="en-US"/>
                        </w:rPr>
                        <w:t>;,</w:t>
                      </w:r>
                      <w:proofErr w:type="gramEnd"/>
                      <w:r>
                        <w:rPr>
                          <w:rFonts w:ascii="Trebuchet MS" w:eastAsia="Trebuchet MS" w:hAnsi="Trebuchet MS" w:cs="Trebuchet MS"/>
                          <w:b/>
                          <w:bCs/>
                          <w:sz w:val="24"/>
                          <w:szCs w:val="24"/>
                          <w:lang w:val="en-US" w:eastAsia="en-US" w:bidi="en-US"/>
                        </w:rPr>
                        <w:t xml:space="preserve"> a I: </w:t>
                      </w:r>
                      <w:r>
                        <w:rPr>
                          <w:i/>
                          <w:iCs/>
                          <w:sz w:val="24"/>
                          <w:szCs w:val="24"/>
                          <w:lang w:val="en-US" w:eastAsia="en-US" w:bidi="en-US"/>
                        </w:rPr>
                        <w:t xml:space="preserve">! </w:t>
                      </w:r>
                      <w:proofErr w:type="gramStart"/>
                      <w:r>
                        <w:rPr>
                          <w:i/>
                          <w:iCs/>
                          <w:sz w:val="24"/>
                          <w:szCs w:val="24"/>
                        </w:rPr>
                        <w:t>Č</w:t>
                      </w:r>
                      <w:r>
                        <w:rPr>
                          <w:rFonts w:ascii="Trebuchet MS" w:eastAsia="Trebuchet MS" w:hAnsi="Trebuchet MS" w:cs="Trebuchet MS"/>
                          <w:b/>
                          <w:bCs/>
                          <w:sz w:val="24"/>
                          <w:szCs w:val="24"/>
                        </w:rPr>
                        <w:t xml:space="preserve"> </w:t>
                      </w:r>
                      <w:proofErr w:type="spellStart"/>
                      <w:r>
                        <w:rPr>
                          <w:rFonts w:ascii="Trebuchet MS" w:eastAsia="Trebuchet MS" w:hAnsi="Trebuchet MS" w:cs="Trebuchet MS"/>
                          <w:b/>
                          <w:bCs/>
                          <w:sz w:val="24"/>
                          <w:szCs w:val="24"/>
                          <w:lang w:val="en-US" w:eastAsia="en-US" w:bidi="en-US"/>
                        </w:rPr>
                        <w:t>e'J</w:t>
                      </w:r>
                      <w:proofErr w:type="spellEnd"/>
                      <w:r>
                        <w:rPr>
                          <w:rFonts w:ascii="Trebuchet MS" w:eastAsia="Trebuchet MS" w:hAnsi="Trebuchet MS" w:cs="Trebuchet MS"/>
                          <w:b/>
                          <w:bCs/>
                          <w:sz w:val="24"/>
                          <w:szCs w:val="24"/>
                          <w:lang w:val="en-US" w:eastAsia="en-US" w:bidi="en-US"/>
                        </w:rPr>
                        <w:t xml:space="preserve"> </w:t>
                      </w:r>
                      <w:proofErr w:type="spellStart"/>
                      <w:r>
                        <w:rPr>
                          <w:rFonts w:ascii="Trebuchet MS" w:eastAsia="Trebuchet MS" w:hAnsi="Trebuchet MS" w:cs="Trebuchet MS"/>
                          <w:b/>
                          <w:bCs/>
                          <w:sz w:val="24"/>
                          <w:szCs w:val="24"/>
                          <w:lang w:val="en-US" w:eastAsia="en-US" w:bidi="en-US"/>
                        </w:rPr>
                        <w:t>s;l</w:t>
                      </w:r>
                      <w:proofErr w:type="spellEnd"/>
                      <w:r>
                        <w:rPr>
                          <w:rFonts w:ascii="Trebuchet MS" w:eastAsia="Trebuchet MS" w:hAnsi="Trebuchet MS" w:cs="Trebuchet MS"/>
                          <w:b/>
                          <w:bCs/>
                          <w:sz w:val="24"/>
                          <w:szCs w:val="24"/>
                          <w:lang w:val="en-US" w:eastAsia="en-US" w:bidi="en-US"/>
                        </w:rPr>
                        <w:t xml:space="preserve"> k! </w:t>
                      </w:r>
                      <w:r>
                        <w:rPr>
                          <w:rFonts w:ascii="Trebuchet MS" w:eastAsia="Trebuchet MS" w:hAnsi="Trebuchet MS" w:cs="Trebuchet MS"/>
                          <w:b/>
                          <w:bCs/>
                          <w:sz w:val="24"/>
                          <w:szCs w:val="24"/>
                        </w:rPr>
                        <w:t xml:space="preserve">á </w:t>
                      </w:r>
                      <w:r>
                        <w:rPr>
                          <w:rFonts w:ascii="Trebuchet MS" w:eastAsia="Trebuchet MS" w:hAnsi="Trebuchet MS" w:cs="Trebuchet MS"/>
                          <w:b/>
                          <w:bCs/>
                          <w:sz w:val="24"/>
                          <w:szCs w:val="24"/>
                          <w:lang w:val="en-US" w:eastAsia="en-US" w:bidi="en-US"/>
                        </w:rPr>
                        <w:t>. ¡2/6</w:t>
                      </w:r>
                      <w:proofErr w:type="gramEnd"/>
                      <w:r>
                        <w:rPr>
                          <w:rFonts w:ascii="Trebuchet MS" w:eastAsia="Trebuchet MS" w:hAnsi="Trebuchet MS" w:cs="Trebuchet MS"/>
                          <w:b/>
                          <w:bCs/>
                          <w:sz w:val="24"/>
                          <w:szCs w:val="24"/>
                          <w:lang w:val="en-US" w:eastAsia="en-US" w:bidi="en-US"/>
                        </w:rPr>
                        <w:t>!4if3'777:4 1</w:t>
                      </w:r>
                      <w:r>
                        <w:rPr>
                          <w:rFonts w:ascii="Trebuchet MS" w:eastAsia="Trebuchet MS" w:hAnsi="Trebuchet MS" w:cs="Trebuchet MS"/>
                          <w:b/>
                          <w:bCs/>
                          <w:sz w:val="24"/>
                          <w:szCs w:val="24"/>
                          <w:vertAlign w:val="superscript"/>
                          <w:lang w:val="en-US" w:eastAsia="en-US" w:bidi="en-US"/>
                        </w:rPr>
                        <w:t>:</w:t>
                      </w:r>
                      <w:r>
                        <w:rPr>
                          <w:rFonts w:ascii="Trebuchet MS" w:eastAsia="Trebuchet MS" w:hAnsi="Trebuchet MS" w:cs="Trebuchet MS"/>
                          <w:b/>
                          <w:bCs/>
                          <w:sz w:val="24"/>
                          <w:szCs w:val="24"/>
                          <w:lang w:val="en-US" w:eastAsia="en-US" w:bidi="en-US"/>
                        </w:rPr>
                        <w:t xml:space="preserve"> </w:t>
                      </w:r>
                      <w:r>
                        <w:rPr>
                          <w:b/>
                          <w:bCs/>
                          <w:sz w:val="24"/>
                          <w:szCs w:val="24"/>
                          <w:lang w:val="en-US" w:eastAsia="en-US" w:bidi="en-US"/>
                        </w:rPr>
                        <w:t>■</w:t>
                      </w:r>
                    </w:p>
                    <w:p w:rsidR="00BF3A4B" w:rsidRDefault="00BF3A4B">
                      <w:pPr>
                        <w:pStyle w:val="Zkladntext20"/>
                        <w:shd w:val="clear" w:color="auto" w:fill="auto"/>
                        <w:spacing w:line="233" w:lineRule="auto"/>
                        <w:ind w:left="1540"/>
                      </w:pPr>
                      <w:r>
                        <w:t xml:space="preserve">Ano </w:t>
                      </w:r>
                      <w:r>
                        <w:rPr>
                          <w:lang w:val="en-US" w:eastAsia="en-US" w:bidi="en-US"/>
                        </w:rPr>
                        <w:t xml:space="preserve">"y I </w:t>
                      </w:r>
                      <w:r>
                        <w:t xml:space="preserve">Ne Název, </w:t>
                      </w:r>
                      <w:r>
                        <w:rPr>
                          <w:lang w:val="en-US" w:eastAsia="en-US" w:bidi="en-US"/>
                        </w:rPr>
                        <w:t xml:space="preserve">IC </w:t>
                      </w:r>
                      <w:r>
                        <w:t xml:space="preserve">pojišťovacího zprostředkovatele </w:t>
                      </w:r>
                      <w:proofErr w:type="spellStart"/>
                      <w:r>
                        <w:rPr>
                          <w:lang w:val="en-US" w:eastAsia="en-US" w:bidi="en-US"/>
                        </w:rPr>
                        <w:t>Yfes</w:t>
                      </w:r>
                      <w:proofErr w:type="spellEnd"/>
                      <w:r>
                        <w:rPr>
                          <w:lang w:val="en-US" w:eastAsia="en-US" w:bidi="en-US"/>
                        </w:rPr>
                        <w:t xml:space="preserve"> ; - * </w:t>
                      </w:r>
                      <w:proofErr w:type="gramStart"/>
                      <w:r>
                        <w:rPr>
                          <w:lang w:val="en-US" w:eastAsia="en-US" w:bidi="en-US"/>
                        </w:rPr>
                        <w:t>No..</w:t>
                      </w:r>
                      <w:proofErr w:type="gramEnd"/>
                      <w:r>
                        <w:rPr>
                          <w:lang w:val="en-US" w:eastAsia="en-US" w:bidi="en-US"/>
                        </w:rPr>
                        <w:t xml:space="preserve"> Name, ID number of the insurance intermedia^</w:t>
                      </w:r>
                    </w:p>
                  </w:txbxContent>
                </v:textbox>
                <w10:wrap type="topAndBottom" anchorx="page"/>
              </v:shape>
            </w:pict>
          </mc:Fallback>
        </mc:AlternateContent>
      </w:r>
      <w:r>
        <w:rPr>
          <w:noProof/>
          <w:lang w:bidi="ar-SA"/>
        </w:rPr>
        <mc:AlternateContent>
          <mc:Choice Requires="wps">
            <w:drawing>
              <wp:anchor distT="201295" distB="1450340" distL="2833370" distR="3716655" simplePos="0" relativeHeight="125829732" behindDoc="0" locked="0" layoutInCell="1" allowOverlap="1">
                <wp:simplePos x="0" y="0"/>
                <wp:positionH relativeFrom="page">
                  <wp:posOffset>2874645</wp:posOffset>
                </wp:positionH>
                <wp:positionV relativeFrom="paragraph">
                  <wp:posOffset>1764665</wp:posOffset>
                </wp:positionV>
                <wp:extent cx="179705" cy="216535"/>
                <wp:effectExtent l="0" t="0" r="0" b="0"/>
                <wp:wrapTopAndBottom/>
                <wp:docPr id="648" name="Shape 648"/>
                <wp:cNvGraphicFramePr/>
                <a:graphic xmlns:a="http://schemas.openxmlformats.org/drawingml/2006/main">
                  <a:graphicData uri="http://schemas.microsoft.com/office/word/2010/wordprocessingShape">
                    <wps:wsp>
                      <wps:cNvSpPr txBox="1"/>
                      <wps:spPr>
                        <a:xfrm>
                          <a:off x="0" y="0"/>
                          <a:ext cx="179705" cy="216535"/>
                        </a:xfrm>
                        <a:prstGeom prst="rect">
                          <a:avLst/>
                        </a:prstGeom>
                        <a:noFill/>
                      </wps:spPr>
                      <wps:txbx>
                        <w:txbxContent>
                          <w:p w:rsidR="00BF3A4B" w:rsidRDefault="00BF3A4B">
                            <w:pPr>
                              <w:pStyle w:val="Jin0"/>
                              <w:shd w:val="clear" w:color="auto" w:fill="auto"/>
                              <w:spacing w:after="60"/>
                              <w:rPr>
                                <w:sz w:val="10"/>
                                <w:szCs w:val="10"/>
                              </w:rPr>
                            </w:pPr>
                            <w:proofErr w:type="gramStart"/>
                            <w:r>
                              <w:rPr>
                                <w:sz w:val="10"/>
                                <w:szCs w:val="10"/>
                                <w:lang w:val="en-US" w:eastAsia="en-US" w:bidi="en-US"/>
                              </w:rPr>
                              <w:t>ii</w:t>
                            </w:r>
                            <w:proofErr w:type="gramEnd"/>
                          </w:p>
                          <w:p w:rsidR="00BF3A4B" w:rsidRDefault="00BF3A4B">
                            <w:pPr>
                              <w:pStyle w:val="Jin0"/>
                              <w:shd w:val="clear" w:color="auto" w:fill="auto"/>
                              <w:rPr>
                                <w:sz w:val="10"/>
                                <w:szCs w:val="10"/>
                              </w:rPr>
                            </w:pPr>
                            <w:proofErr w:type="gramStart"/>
                            <w:r>
                              <w:rPr>
                                <w:sz w:val="10"/>
                                <w:szCs w:val="10"/>
                                <w:lang w:val="en-US" w:eastAsia="en-US" w:bidi="en-US"/>
                              </w:rPr>
                              <w:t>:1</w:t>
                            </w:r>
                            <w:proofErr w:type="gramEnd"/>
                            <w:r>
                              <w:rPr>
                                <w:sz w:val="10"/>
                                <w:szCs w:val="10"/>
                                <w:lang w:val="en-US" w:eastAsia="en-US" w:bidi="en-US"/>
                              </w:rPr>
                              <w:t xml:space="preserve"> r</w:t>
                            </w:r>
                          </w:p>
                        </w:txbxContent>
                      </wps:txbx>
                      <wps:bodyPr lIns="0" tIns="0" rIns="0" bIns="0"/>
                    </wps:wsp>
                  </a:graphicData>
                </a:graphic>
              </wp:anchor>
            </w:drawing>
          </mc:Choice>
          <mc:Fallback>
            <w:pict>
              <v:shape id="Shape 648" o:spid="_x0000_s1206" type="#_x0000_t202" style="position:absolute;margin-left:226.35pt;margin-top:138.95pt;width:14.15pt;height:17.05pt;z-index:125829732;visibility:visible;mso-wrap-style:square;mso-wrap-distance-left:223.1pt;mso-wrap-distance-top:15.85pt;mso-wrap-distance-right:292.65pt;mso-wrap-distance-bottom:114.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" filled="f" stroked="f">
                <v:textbox inset="0,0,0,0">
                  <w:txbxContent>
                    <w:p w:rsidR="00BF3A4B" w:rsidRDefault="00BF3A4B">
                      <w:pPr>
                        <w:pStyle w:val="Jin0"/>
                        <w:shd w:val="clear" w:color="auto" w:fill="auto"/>
                        <w:spacing w:after="60"/>
                        <w:rPr>
                          <w:sz w:val="10"/>
                          <w:szCs w:val="10"/>
                        </w:rPr>
                      </w:pPr>
                      <w:proofErr w:type="gramStart"/>
                      <w:r>
                        <w:rPr>
                          <w:sz w:val="10"/>
                          <w:szCs w:val="10"/>
                          <w:lang w:val="en-US" w:eastAsia="en-US" w:bidi="en-US"/>
                        </w:rPr>
                        <w:t>ii</w:t>
                      </w:r>
                      <w:proofErr w:type="gramEnd"/>
                    </w:p>
                    <w:p w:rsidR="00BF3A4B" w:rsidRDefault="00BF3A4B">
                      <w:pPr>
                        <w:pStyle w:val="Jin0"/>
                        <w:shd w:val="clear" w:color="auto" w:fill="auto"/>
                        <w:rPr>
                          <w:sz w:val="10"/>
                          <w:szCs w:val="10"/>
                        </w:rPr>
                      </w:pPr>
                      <w:proofErr w:type="gramStart"/>
                      <w:r>
                        <w:rPr>
                          <w:sz w:val="10"/>
                          <w:szCs w:val="10"/>
                          <w:lang w:val="en-US" w:eastAsia="en-US" w:bidi="en-US"/>
                        </w:rPr>
                        <w:t>:1</w:t>
                      </w:r>
                      <w:proofErr w:type="gramEnd"/>
                      <w:r>
                        <w:rPr>
                          <w:sz w:val="10"/>
                          <w:szCs w:val="10"/>
                          <w:lang w:val="en-US" w:eastAsia="en-US" w:bidi="en-US"/>
                        </w:rPr>
                        <w:t xml:space="preserve"> r</w:t>
                      </w:r>
                    </w:p>
                  </w:txbxContent>
                </v:textbox>
                <w10:wrap type="topAndBottom" anchorx="page"/>
              </v:shape>
            </w:pict>
          </mc:Fallback>
        </mc:AlternateContent>
      </w:r>
      <w:r>
        <w:rPr>
          <w:noProof/>
          <w:lang w:bidi="ar-SA"/>
        </w:rPr>
        <mc:AlternateContent>
          <mc:Choice Requires="wps">
            <w:drawing>
              <wp:anchor distT="140335" distB="1224915" distL="4232275" distR="2226310" simplePos="0" relativeHeight="125829734" behindDoc="0" locked="0" layoutInCell="1" allowOverlap="1">
                <wp:simplePos x="0" y="0"/>
                <wp:positionH relativeFrom="page">
                  <wp:posOffset>4273550</wp:posOffset>
                </wp:positionH>
                <wp:positionV relativeFrom="paragraph">
                  <wp:posOffset>1703705</wp:posOffset>
                </wp:positionV>
                <wp:extent cx="271145" cy="502920"/>
                <wp:effectExtent l="0" t="0" r="0" b="0"/>
                <wp:wrapTopAndBottom/>
                <wp:docPr id="650" name="Shape 650"/>
                <wp:cNvGraphicFramePr/>
                <a:graphic xmlns:a="http://schemas.openxmlformats.org/drawingml/2006/main">
                  <a:graphicData uri="http://schemas.microsoft.com/office/word/2010/wordprocessingShape">
                    <wps:wsp>
                      <wps:cNvSpPr txBox="1"/>
                      <wps:spPr>
                        <a:xfrm>
                          <a:off x="0" y="0"/>
                          <a:ext cx="271145" cy="502920"/>
                        </a:xfrm>
                        <a:prstGeom prst="rect">
                          <a:avLst/>
                        </a:prstGeom>
                        <a:noFill/>
                      </wps:spPr>
                      <wps:txbx>
                        <w:txbxContent>
                          <w:p w:rsidR="00BF3A4B" w:rsidRDefault="00BF3A4B">
                            <w:pPr>
                              <w:pStyle w:val="Nadpis70"/>
                              <w:keepNext/>
                              <w:keepLines/>
                              <w:shd w:val="clear" w:color="auto" w:fill="auto"/>
                              <w:spacing w:after="380"/>
                              <w:ind w:firstLine="0"/>
                              <w:jc w:val="center"/>
                            </w:pPr>
                            <w:bookmarkStart w:id="385" w:name="bookmark350"/>
                            <w:bookmarkStart w:id="386" w:name="bookmark351"/>
                            <w:r>
                              <w:rPr>
                                <w:lang w:val="en-US" w:eastAsia="en-US" w:bidi="en-US"/>
                              </w:rPr>
                              <w:t>¡a-</w:t>
                            </w:r>
                            <w:bookmarkEnd w:id="385"/>
                            <w:bookmarkEnd w:id="386"/>
                          </w:p>
                          <w:p w:rsidR="00BF3A4B" w:rsidRDefault="00BF3A4B">
                            <w:pPr>
                              <w:pStyle w:val="Jin0"/>
                              <w:shd w:val="clear" w:color="auto" w:fill="auto"/>
                              <w:jc w:val="center"/>
                              <w:rPr>
                                <w:sz w:val="9"/>
                                <w:szCs w:val="9"/>
                              </w:rPr>
                            </w:pPr>
                            <w:proofErr w:type="spellStart"/>
                            <w:proofErr w:type="gramStart"/>
                            <w:r>
                              <w:rPr>
                                <w:b/>
                                <w:bCs/>
                                <w:sz w:val="9"/>
                                <w:szCs w:val="9"/>
                                <w:lang w:val="en-US" w:eastAsia="en-US" w:bidi="en-US"/>
                              </w:rPr>
                              <w:t>jt</w:t>
                            </w:r>
                            <w:proofErr w:type="spellEnd"/>
                            <w:r>
                              <w:rPr>
                                <w:b/>
                                <w:bCs/>
                                <w:sz w:val="9"/>
                                <w:szCs w:val="9"/>
                                <w:lang w:val="en-US" w:eastAsia="en-US" w:bidi="en-US"/>
                              </w:rPr>
                              <w:t xml:space="preserve"> ,</w:t>
                            </w:r>
                            <w:proofErr w:type="gramEnd"/>
                            <w:r>
                              <w:rPr>
                                <w:b/>
                                <w:bCs/>
                                <w:sz w:val="9"/>
                                <w:szCs w:val="9"/>
                                <w:lang w:val="en-US" w:eastAsia="en-US" w:bidi="en-US"/>
                              </w:rPr>
                              <w:t xml:space="preserve"> ;</w:t>
                            </w:r>
                          </w:p>
                        </w:txbxContent>
                      </wps:txbx>
                      <wps:bodyPr lIns="0" tIns="0" rIns="0" bIns="0"/>
                    </wps:wsp>
                  </a:graphicData>
                </a:graphic>
              </wp:anchor>
            </w:drawing>
          </mc:Choice>
          <mc:Fallback>
            <w:pict>
              <v:shape id="Shape 650" o:spid="_x0000_s1207" type="#_x0000_t202" style="position:absolute;margin-left:336.5pt;margin-top:134.15pt;width:21.35pt;height:39.6pt;z-index:125829734;visibility:visible;mso-wrap-style:square;mso-wrap-distance-left:333.25pt;mso-wrap-distance-top:11.05pt;mso-wrap-distance-right:175.3pt;mso-wrap-distance-bottom:96.4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" filled="f" stroked="f">
                <v:textbox inset="0,0,0,0">
                  <w:txbxContent>
                    <w:p w:rsidR="00BF3A4B" w:rsidRDefault="00BF3A4B">
                      <w:pPr>
                        <w:pStyle w:val="Nadpis70"/>
                        <w:keepNext/>
                        <w:keepLines/>
                        <w:shd w:val="clear" w:color="auto" w:fill="auto"/>
                        <w:spacing w:after="380"/>
                        <w:ind w:firstLine="0"/>
                        <w:jc w:val="center"/>
                      </w:pPr>
                      <w:bookmarkStart w:id="387" w:name="bookmark350"/>
                      <w:bookmarkStart w:id="388" w:name="bookmark351"/>
                      <w:r>
                        <w:rPr>
                          <w:lang w:val="en-US" w:eastAsia="en-US" w:bidi="en-US"/>
                        </w:rPr>
                        <w:t>¡a-</w:t>
                      </w:r>
                      <w:bookmarkEnd w:id="387"/>
                      <w:bookmarkEnd w:id="388"/>
                    </w:p>
                    <w:p w:rsidR="00BF3A4B" w:rsidRDefault="00BF3A4B">
                      <w:pPr>
                        <w:pStyle w:val="Jin0"/>
                        <w:shd w:val="clear" w:color="auto" w:fill="auto"/>
                        <w:jc w:val="center"/>
                        <w:rPr>
                          <w:sz w:val="9"/>
                          <w:szCs w:val="9"/>
                        </w:rPr>
                      </w:pPr>
                      <w:proofErr w:type="spellStart"/>
                      <w:proofErr w:type="gramStart"/>
                      <w:r>
                        <w:rPr>
                          <w:b/>
                          <w:bCs/>
                          <w:sz w:val="9"/>
                          <w:szCs w:val="9"/>
                          <w:lang w:val="en-US" w:eastAsia="en-US" w:bidi="en-US"/>
                        </w:rPr>
                        <w:t>jt</w:t>
                      </w:r>
                      <w:proofErr w:type="spellEnd"/>
                      <w:r>
                        <w:rPr>
                          <w:b/>
                          <w:bCs/>
                          <w:sz w:val="9"/>
                          <w:szCs w:val="9"/>
                          <w:lang w:val="en-US" w:eastAsia="en-US" w:bidi="en-US"/>
                        </w:rPr>
                        <w:t xml:space="preserve"> ,</w:t>
                      </w:r>
                      <w:proofErr w:type="gramEnd"/>
                      <w:r>
                        <w:rPr>
                          <w:b/>
                          <w:bCs/>
                          <w:sz w:val="9"/>
                          <w:szCs w:val="9"/>
                          <w:lang w:val="en-US" w:eastAsia="en-US" w:bidi="en-US"/>
                        </w:rPr>
                        <w:t xml:space="preserve"> ;</w:t>
                      </w:r>
                    </w:p>
                  </w:txbxContent>
                </v:textbox>
                <w10:wrap type="topAndBottom" anchorx="page"/>
              </v:shape>
            </w:pict>
          </mc:Fallback>
        </mc:AlternateContent>
      </w:r>
      <w:r>
        <w:rPr>
          <w:noProof/>
          <w:lang w:bidi="ar-SA"/>
        </w:rPr>
        <mc:AlternateContent>
          <mc:Choice Requires="wps">
            <w:drawing>
              <wp:anchor distT="125095" distB="1337945" distL="4655820" distR="1552575" simplePos="0" relativeHeight="125829736" behindDoc="0" locked="0" layoutInCell="1" allowOverlap="1">
                <wp:simplePos x="0" y="0"/>
                <wp:positionH relativeFrom="page">
                  <wp:posOffset>4697095</wp:posOffset>
                </wp:positionH>
                <wp:positionV relativeFrom="paragraph">
                  <wp:posOffset>1688465</wp:posOffset>
                </wp:positionV>
                <wp:extent cx="521335" cy="405130"/>
                <wp:effectExtent l="0" t="0" r="0" b="0"/>
                <wp:wrapTopAndBottom/>
                <wp:docPr id="652" name="Shape 652"/>
                <wp:cNvGraphicFramePr/>
                <a:graphic xmlns:a="http://schemas.openxmlformats.org/drawingml/2006/main">
                  <a:graphicData uri="http://schemas.microsoft.com/office/word/2010/wordprocessingShape">
                    <wps:wsp>
                      <wps:cNvSpPr txBox="1"/>
                      <wps:spPr>
                        <a:xfrm>
                          <a:off x="0" y="0"/>
                          <a:ext cx="521335" cy="405130"/>
                        </a:xfrm>
                        <a:prstGeom prst="rect">
                          <a:avLst/>
                        </a:prstGeom>
                        <a:noFill/>
                      </wps:spPr>
                      <wps:txbx>
                        <w:txbxContent>
                          <w:p w:rsidR="00BF3A4B" w:rsidRDefault="00BF3A4B">
                            <w:pPr>
                              <w:pStyle w:val="Jin0"/>
                              <w:shd w:val="clear" w:color="auto" w:fill="auto"/>
                              <w:rPr>
                                <w:sz w:val="24"/>
                                <w:szCs w:val="24"/>
                              </w:rPr>
                            </w:pPr>
                            <w:proofErr w:type="gramStart"/>
                            <w:r>
                              <w:rPr>
                                <w:rFonts w:ascii="Trebuchet MS" w:eastAsia="Trebuchet MS" w:hAnsi="Trebuchet MS" w:cs="Trebuchet MS"/>
                                <w:b/>
                                <w:bCs/>
                                <w:sz w:val="24"/>
                                <w:szCs w:val="24"/>
                              </w:rPr>
                              <w:t>i s ;. ;</w:t>
                            </w:r>
                            <w:proofErr w:type="gramEnd"/>
                          </w:p>
                          <w:p w:rsidR="00BF3A4B" w:rsidRDefault="00BF3A4B">
                            <w:pPr>
                              <w:pStyle w:val="Jin0"/>
                              <w:shd w:val="clear" w:color="auto" w:fill="auto"/>
                              <w:rPr>
                                <w:sz w:val="24"/>
                                <w:szCs w:val="24"/>
                              </w:rPr>
                            </w:pPr>
                            <w:proofErr w:type="spellStart"/>
                            <w:r>
                              <w:rPr>
                                <w:rFonts w:ascii="Trebuchet MS" w:eastAsia="Trebuchet MS" w:hAnsi="Trebuchet MS" w:cs="Trebuchet MS"/>
                                <w:b/>
                                <w:bCs/>
                                <w:sz w:val="24"/>
                                <w:szCs w:val="24"/>
                              </w:rPr>
                              <w:t>Píra</w:t>
                            </w:r>
                            <w:proofErr w:type="spellEnd"/>
                          </w:p>
                        </w:txbxContent>
                      </wps:txbx>
                      <wps:bodyPr lIns="0" tIns="0" rIns="0" bIns="0"/>
                    </wps:wsp>
                  </a:graphicData>
                </a:graphic>
              </wp:anchor>
            </w:drawing>
          </mc:Choice>
          <mc:Fallback>
            <w:pict>
              <v:shape id="Shape 652" o:spid="_x0000_s1208" type="#_x0000_t202" style="position:absolute;margin-left:369.85pt;margin-top:132.95pt;width:41.05pt;height:31.9pt;z-index:125829736;visibility:visible;mso-wrap-style:square;mso-wrap-distance-left:366.6pt;mso-wrap-distance-top:9.85pt;mso-wrap-distance-right:122.25pt;mso-wrap-distance-bottom:105.3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" filled="f" stroked="f">
                <v:textbox inset="0,0,0,0">
                  <w:txbxContent>
                    <w:p w:rsidR="00BF3A4B" w:rsidRDefault="00BF3A4B">
                      <w:pPr>
                        <w:pStyle w:val="Jin0"/>
                        <w:shd w:val="clear" w:color="auto" w:fill="auto"/>
                        <w:rPr>
                          <w:sz w:val="24"/>
                          <w:szCs w:val="24"/>
                        </w:rPr>
                      </w:pPr>
                      <w:proofErr w:type="gramStart"/>
                      <w:r>
                        <w:rPr>
                          <w:rFonts w:ascii="Trebuchet MS" w:eastAsia="Trebuchet MS" w:hAnsi="Trebuchet MS" w:cs="Trebuchet MS"/>
                          <w:b/>
                          <w:bCs/>
                          <w:sz w:val="24"/>
                          <w:szCs w:val="24"/>
                        </w:rPr>
                        <w:t>i s ;. ;</w:t>
                      </w:r>
                      <w:proofErr w:type="gramEnd"/>
                    </w:p>
                    <w:p w:rsidR="00BF3A4B" w:rsidRDefault="00BF3A4B">
                      <w:pPr>
                        <w:pStyle w:val="Jin0"/>
                        <w:shd w:val="clear" w:color="auto" w:fill="auto"/>
                        <w:rPr>
                          <w:sz w:val="24"/>
                          <w:szCs w:val="24"/>
                        </w:rPr>
                      </w:pPr>
                      <w:proofErr w:type="spellStart"/>
                      <w:r>
                        <w:rPr>
                          <w:rFonts w:ascii="Trebuchet MS" w:eastAsia="Trebuchet MS" w:hAnsi="Trebuchet MS" w:cs="Trebuchet MS"/>
                          <w:b/>
                          <w:bCs/>
                          <w:sz w:val="24"/>
                          <w:szCs w:val="24"/>
                        </w:rPr>
                        <w:t>Píra</w:t>
                      </w:r>
                      <w:proofErr w:type="spellEnd"/>
                    </w:p>
                  </w:txbxContent>
                </v:textbox>
                <w10:wrap type="topAndBottom" anchorx="page"/>
              </v:shape>
            </w:pict>
          </mc:Fallback>
        </mc:AlternateContent>
      </w:r>
      <w:r>
        <w:rPr>
          <w:noProof/>
          <w:lang w:bidi="ar-SA"/>
        </w:rPr>
        <mc:AlternateContent>
          <mc:Choice Requires="wps">
            <w:drawing>
              <wp:anchor distT="133985" distB="1325880" distL="5238115" distR="1202055" simplePos="0" relativeHeight="125829738" behindDoc="0" locked="0" layoutInCell="1" allowOverlap="1">
                <wp:simplePos x="0" y="0"/>
                <wp:positionH relativeFrom="page">
                  <wp:posOffset>5279390</wp:posOffset>
                </wp:positionH>
                <wp:positionV relativeFrom="paragraph">
                  <wp:posOffset>1697355</wp:posOffset>
                </wp:positionV>
                <wp:extent cx="289560" cy="408305"/>
                <wp:effectExtent l="0" t="0" r="0" b="0"/>
                <wp:wrapTopAndBottom/>
                <wp:docPr id="654" name="Shape 654"/>
                <wp:cNvGraphicFramePr/>
                <a:graphic xmlns:a="http://schemas.openxmlformats.org/drawingml/2006/main">
                  <a:graphicData uri="http://schemas.microsoft.com/office/word/2010/wordprocessingShape">
                    <wps:wsp>
                      <wps:cNvSpPr txBox="1"/>
                      <wps:spPr>
                        <a:xfrm>
                          <a:off x="0" y="0"/>
                          <a:ext cx="289560" cy="408305"/>
                        </a:xfrm>
                        <a:prstGeom prst="rect">
                          <a:avLst/>
                        </a:prstGeom>
                        <a:noFill/>
                      </wps:spPr>
                      <wps:txbx>
                        <w:txbxContent>
                          <w:p w:rsidR="00BF3A4B" w:rsidRDefault="00BF3A4B">
                            <w:pPr>
                              <w:pStyle w:val="Jin0"/>
                              <w:shd w:val="clear" w:color="auto" w:fill="auto"/>
                              <w:spacing w:line="262" w:lineRule="auto"/>
                              <w:jc w:val="center"/>
                              <w:rPr>
                                <w:sz w:val="24"/>
                                <w:szCs w:val="24"/>
                              </w:rPr>
                            </w:pPr>
                            <w:r>
                              <w:rPr>
                                <w:rFonts w:ascii="Trebuchet MS" w:eastAsia="Trebuchet MS" w:hAnsi="Trebuchet MS" w:cs="Trebuchet MS"/>
                                <w:b/>
                                <w:bCs/>
                                <w:sz w:val="24"/>
                                <w:szCs w:val="24"/>
                              </w:rPr>
                              <w:t>i</w:t>
                            </w:r>
                            <w:r>
                              <w:rPr>
                                <w:rFonts w:ascii="Trebuchet MS" w:eastAsia="Trebuchet MS" w:hAnsi="Trebuchet MS" w:cs="Trebuchet MS"/>
                                <w:b/>
                                <w:bCs/>
                                <w:sz w:val="24"/>
                                <w:szCs w:val="24"/>
                              </w:rPr>
                              <w:br/>
                            </w:r>
                            <w:r>
                              <w:rPr>
                                <w:rFonts w:ascii="Trebuchet MS" w:eastAsia="Trebuchet MS" w:hAnsi="Trebuchet MS" w:cs="Trebuchet MS"/>
                                <w:b/>
                                <w:bCs/>
                                <w:sz w:val="24"/>
                                <w:szCs w:val="24"/>
                                <w:lang w:val="fr-FR" w:eastAsia="fr-FR" w:bidi="fr-FR"/>
                              </w:rPr>
                              <w:t xml:space="preserve">h; </w:t>
                            </w:r>
                            <w:r>
                              <w:rPr>
                                <w:rFonts w:ascii="Trebuchet MS" w:eastAsia="Trebuchet MS" w:hAnsi="Trebuchet MS" w:cs="Trebuchet MS"/>
                                <w:b/>
                                <w:bCs/>
                                <w:sz w:val="24"/>
                                <w:szCs w:val="24"/>
                              </w:rPr>
                              <w:t>a</w:t>
                            </w:r>
                          </w:p>
                        </w:txbxContent>
                      </wps:txbx>
                      <wps:bodyPr lIns="0" tIns="0" rIns="0" bIns="0"/>
                    </wps:wsp>
                  </a:graphicData>
                </a:graphic>
              </wp:anchor>
            </w:drawing>
          </mc:Choice>
          <mc:Fallback>
            <w:pict>
              <v:shape id="Shape 654" o:spid="_x0000_s1209" type="#_x0000_t202" style="position:absolute;margin-left:415.7pt;margin-top:133.65pt;width:22.8pt;height:32.15pt;z-index:125829738;visibility:visible;mso-wrap-style:square;mso-wrap-distance-left:412.45pt;mso-wrap-distance-top:10.55pt;mso-wrap-distance-right:94.65pt;mso-wrap-distance-bottom:104.4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" filled="f" stroked="f">
                <v:textbox inset="0,0,0,0">
                  <w:txbxContent>
                    <w:p w:rsidR="00BF3A4B" w:rsidRDefault="00BF3A4B">
                      <w:pPr>
                        <w:pStyle w:val="Jin0"/>
                        <w:shd w:val="clear" w:color="auto" w:fill="auto"/>
                        <w:spacing w:line="262" w:lineRule="auto"/>
                        <w:jc w:val="center"/>
                        <w:rPr>
                          <w:sz w:val="24"/>
                          <w:szCs w:val="24"/>
                        </w:rPr>
                      </w:pPr>
                      <w:r>
                        <w:rPr>
                          <w:rFonts w:ascii="Trebuchet MS" w:eastAsia="Trebuchet MS" w:hAnsi="Trebuchet MS" w:cs="Trebuchet MS"/>
                          <w:b/>
                          <w:bCs/>
                          <w:sz w:val="24"/>
                          <w:szCs w:val="24"/>
                        </w:rPr>
                        <w:t>i</w:t>
                      </w:r>
                      <w:r>
                        <w:rPr>
                          <w:rFonts w:ascii="Trebuchet MS" w:eastAsia="Trebuchet MS" w:hAnsi="Trebuchet MS" w:cs="Trebuchet MS"/>
                          <w:b/>
                          <w:bCs/>
                          <w:sz w:val="24"/>
                          <w:szCs w:val="24"/>
                        </w:rPr>
                        <w:br/>
                      </w:r>
                      <w:r>
                        <w:rPr>
                          <w:rFonts w:ascii="Trebuchet MS" w:eastAsia="Trebuchet MS" w:hAnsi="Trebuchet MS" w:cs="Trebuchet MS"/>
                          <w:b/>
                          <w:bCs/>
                          <w:sz w:val="24"/>
                          <w:szCs w:val="24"/>
                          <w:lang w:val="fr-FR" w:eastAsia="fr-FR" w:bidi="fr-FR"/>
                        </w:rPr>
                        <w:t xml:space="preserve">h; </w:t>
                      </w:r>
                      <w:r>
                        <w:rPr>
                          <w:rFonts w:ascii="Trebuchet MS" w:eastAsia="Trebuchet MS" w:hAnsi="Trebuchet MS" w:cs="Trebuchet MS"/>
                          <w:b/>
                          <w:bCs/>
                          <w:sz w:val="24"/>
                          <w:szCs w:val="24"/>
                        </w:rPr>
                        <w:t>a</w:t>
                      </w:r>
                    </w:p>
                  </w:txbxContent>
                </v:textbox>
                <w10:wrap type="topAndBottom" anchorx="page"/>
              </v:shape>
            </w:pict>
          </mc:Fallback>
        </mc:AlternateContent>
      </w:r>
      <w:r>
        <w:rPr>
          <w:noProof/>
          <w:lang w:bidi="ar-SA"/>
        </w:rPr>
        <mc:AlternateContent>
          <mc:Choice Requires="wps">
            <w:drawing>
              <wp:anchor distT="328930" distB="1310640" distL="5783580" distR="120015" simplePos="0" relativeHeight="125829740" behindDoc="0" locked="0" layoutInCell="1" allowOverlap="1">
                <wp:simplePos x="0" y="0"/>
                <wp:positionH relativeFrom="page">
                  <wp:posOffset>5824855</wp:posOffset>
                </wp:positionH>
                <wp:positionV relativeFrom="paragraph">
                  <wp:posOffset>1892300</wp:posOffset>
                </wp:positionV>
                <wp:extent cx="826135" cy="228600"/>
                <wp:effectExtent l="0" t="0" r="0" b="0"/>
                <wp:wrapTopAndBottom/>
                <wp:docPr id="656" name="Shape 656"/>
                <wp:cNvGraphicFramePr/>
                <a:graphic xmlns:a="http://schemas.openxmlformats.org/drawingml/2006/main">
                  <a:graphicData uri="http://schemas.microsoft.com/office/word/2010/wordprocessingShape">
                    <wps:wsp>
                      <wps:cNvSpPr txBox="1"/>
                      <wps:spPr>
                        <a:xfrm>
                          <a:off x="0" y="0"/>
                          <a:ext cx="826135" cy="228600"/>
                        </a:xfrm>
                        <a:prstGeom prst="rect">
                          <a:avLst/>
                        </a:prstGeom>
                        <a:noFill/>
                      </wps:spPr>
                      <wps:txbx>
                        <w:txbxContent>
                          <w:p w:rsidR="00BF3A4B" w:rsidRDefault="00BF3A4B">
                            <w:pPr>
                              <w:pStyle w:val="Zkladntext1"/>
                              <w:shd w:val="clear" w:color="auto" w:fill="auto"/>
                              <w:rPr>
                                <w:sz w:val="20"/>
                                <w:szCs w:val="20"/>
                              </w:rPr>
                            </w:pPr>
                            <w:r>
                              <w:rPr>
                                <w:b/>
                                <w:bCs/>
                                <w:sz w:val="20"/>
                                <w:szCs w:val="20"/>
                                <w:lang w:val="en-US" w:eastAsia="en-US" w:bidi="en-US"/>
                              </w:rPr>
                              <w:t xml:space="preserve">1 1 0 </w:t>
                            </w:r>
                            <w:proofErr w:type="spellStart"/>
                            <w:proofErr w:type="gramStart"/>
                            <w:r>
                              <w:rPr>
                                <w:b/>
                                <w:bCs/>
                                <w:sz w:val="20"/>
                                <w:szCs w:val="20"/>
                                <w:lang w:val="en-US" w:eastAsia="en-US" w:bidi="en-US"/>
                              </w:rPr>
                              <w:t>io</w:t>
                            </w:r>
                            <w:proofErr w:type="spellEnd"/>
                            <w:proofErr w:type="gramEnd"/>
                            <w:r>
                              <w:rPr>
                                <w:b/>
                                <w:bCs/>
                                <w:sz w:val="20"/>
                                <w:szCs w:val="20"/>
                                <w:lang w:val="en-US" w:eastAsia="en-US" w:bidi="en-US"/>
                              </w:rPr>
                              <w:t xml:space="preserve"> 0</w:t>
                            </w:r>
                          </w:p>
                          <w:p w:rsidR="00BF3A4B" w:rsidRDefault="00BF3A4B">
                            <w:pPr>
                              <w:pStyle w:val="Jin0"/>
                              <w:shd w:val="clear" w:color="auto" w:fill="auto"/>
                              <w:tabs>
                                <w:tab w:val="left" w:pos="493"/>
                                <w:tab w:val="left" w:leader="dot" w:pos="824"/>
                              </w:tabs>
                              <w:spacing w:line="190" w:lineRule="auto"/>
                              <w:ind w:firstLine="200"/>
                              <w:rPr>
                                <w:sz w:val="10"/>
                                <w:szCs w:val="10"/>
                              </w:rPr>
                            </w:pPr>
                            <w:proofErr w:type="gramStart"/>
                            <w:r>
                              <w:rPr>
                                <w:sz w:val="10"/>
                                <w:szCs w:val="10"/>
                                <w:lang w:val="en-US" w:eastAsia="en-US" w:bidi="en-US"/>
                              </w:rPr>
                              <w:t>■</w:t>
                            </w:r>
                            <w:r>
                              <w:rPr>
                                <w:sz w:val="10"/>
                                <w:szCs w:val="10"/>
                                <w:lang w:val="en-US" w:eastAsia="en-US" w:bidi="en-US"/>
                              </w:rPr>
                              <w:tab/>
                              <w:t>■ —</w:t>
                            </w:r>
                            <w:r>
                              <w:rPr>
                                <w:sz w:val="10"/>
                                <w:szCs w:val="10"/>
                                <w:lang w:val="en-US" w:eastAsia="en-US" w:bidi="en-US"/>
                              </w:rPr>
                              <w:tab/>
                              <w:t xml:space="preserve"> L.</w:t>
                            </w:r>
                            <w:proofErr w:type="gramEnd"/>
                          </w:p>
                        </w:txbxContent>
                      </wps:txbx>
                      <wps:bodyPr lIns="0" tIns="0" rIns="0" bIns="0"/>
                    </wps:wsp>
                  </a:graphicData>
                </a:graphic>
              </wp:anchor>
            </w:drawing>
          </mc:Choice>
          <mc:Fallback>
            <w:pict>
              <v:shape id="Shape 656" o:spid="_x0000_s1210" type="#_x0000_t202" style="position:absolute;margin-left:458.65pt;margin-top:149pt;width:65.05pt;height:18pt;z-index:125829740;visibility:visible;mso-wrap-style:square;mso-wrap-distance-left:455.4pt;mso-wrap-distance-top:25.9pt;mso-wrap-distance-right:9.45pt;mso-wrap-distance-bottom:103.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" filled="f" stroked="f">
                <v:textbox inset="0,0,0,0">
                  <w:txbxContent>
                    <w:p w:rsidR="00BF3A4B" w:rsidRDefault="00BF3A4B">
                      <w:pPr>
                        <w:pStyle w:val="Zkladntext1"/>
                        <w:shd w:val="clear" w:color="auto" w:fill="auto"/>
                        <w:rPr>
                          <w:sz w:val="20"/>
                          <w:szCs w:val="20"/>
                        </w:rPr>
                      </w:pPr>
                      <w:r>
                        <w:rPr>
                          <w:b/>
                          <w:bCs/>
                          <w:sz w:val="20"/>
                          <w:szCs w:val="20"/>
                          <w:lang w:val="en-US" w:eastAsia="en-US" w:bidi="en-US"/>
                        </w:rPr>
                        <w:t xml:space="preserve">1 1 0 </w:t>
                      </w:r>
                      <w:proofErr w:type="spellStart"/>
                      <w:proofErr w:type="gramStart"/>
                      <w:r>
                        <w:rPr>
                          <w:b/>
                          <w:bCs/>
                          <w:sz w:val="20"/>
                          <w:szCs w:val="20"/>
                          <w:lang w:val="en-US" w:eastAsia="en-US" w:bidi="en-US"/>
                        </w:rPr>
                        <w:t>io</w:t>
                      </w:r>
                      <w:proofErr w:type="spellEnd"/>
                      <w:proofErr w:type="gramEnd"/>
                      <w:r>
                        <w:rPr>
                          <w:b/>
                          <w:bCs/>
                          <w:sz w:val="20"/>
                          <w:szCs w:val="20"/>
                          <w:lang w:val="en-US" w:eastAsia="en-US" w:bidi="en-US"/>
                        </w:rPr>
                        <w:t xml:space="preserve"> 0</w:t>
                      </w:r>
                    </w:p>
                    <w:p w:rsidR="00BF3A4B" w:rsidRDefault="00BF3A4B">
                      <w:pPr>
                        <w:pStyle w:val="Jin0"/>
                        <w:shd w:val="clear" w:color="auto" w:fill="auto"/>
                        <w:tabs>
                          <w:tab w:val="left" w:pos="493"/>
                          <w:tab w:val="left" w:leader="dot" w:pos="824"/>
                        </w:tabs>
                        <w:spacing w:line="190" w:lineRule="auto"/>
                        <w:ind w:firstLine="200"/>
                        <w:rPr>
                          <w:sz w:val="10"/>
                          <w:szCs w:val="10"/>
                        </w:rPr>
                      </w:pPr>
                      <w:proofErr w:type="gramStart"/>
                      <w:r>
                        <w:rPr>
                          <w:sz w:val="10"/>
                          <w:szCs w:val="10"/>
                          <w:lang w:val="en-US" w:eastAsia="en-US" w:bidi="en-US"/>
                        </w:rPr>
                        <w:t>■</w:t>
                      </w:r>
                      <w:r>
                        <w:rPr>
                          <w:sz w:val="10"/>
                          <w:szCs w:val="10"/>
                          <w:lang w:val="en-US" w:eastAsia="en-US" w:bidi="en-US"/>
                        </w:rPr>
                        <w:tab/>
                        <w:t>■ —</w:t>
                      </w:r>
                      <w:r>
                        <w:rPr>
                          <w:sz w:val="10"/>
                          <w:szCs w:val="10"/>
                          <w:lang w:val="en-US" w:eastAsia="en-US" w:bidi="en-US"/>
                        </w:rPr>
                        <w:tab/>
                        <w:t xml:space="preserve"> L.</w:t>
                      </w:r>
                      <w:proofErr w:type="gramEnd"/>
                    </w:p>
                  </w:txbxContent>
                </v:textbox>
                <w10:wrap type="topAndBottom" anchorx="page"/>
              </v:shape>
            </w:pict>
          </mc:Fallback>
        </mc:AlternateContent>
      </w:r>
      <w:r>
        <w:rPr>
          <w:noProof/>
          <w:lang w:bidi="ar-SA"/>
        </w:rPr>
        <mc:AlternateContent>
          <mc:Choice Requires="wps">
            <w:drawing>
              <wp:anchor distT="1216025" distB="0" distL="391795" distR="113665" simplePos="0" relativeHeight="125829742" behindDoc="0" locked="0" layoutInCell="1" allowOverlap="1">
                <wp:simplePos x="0" y="0"/>
                <wp:positionH relativeFrom="page">
                  <wp:posOffset>433070</wp:posOffset>
                </wp:positionH>
                <wp:positionV relativeFrom="paragraph">
                  <wp:posOffset>2779395</wp:posOffset>
                </wp:positionV>
                <wp:extent cx="6224270" cy="652145"/>
                <wp:effectExtent l="0" t="0" r="0" b="0"/>
                <wp:wrapTopAndBottom/>
                <wp:docPr id="658" name="Shape 658"/>
                <wp:cNvGraphicFramePr/>
                <a:graphic xmlns:a="http://schemas.openxmlformats.org/drawingml/2006/main">
                  <a:graphicData uri="http://schemas.microsoft.com/office/word/2010/wordprocessingShape">
                    <wps:wsp>
                      <wps:cNvSpPr txBox="1"/>
                      <wps:spPr>
                        <a:xfrm>
                          <a:off x="0" y="0"/>
                          <a:ext cx="6224270" cy="652145"/>
                        </a:xfrm>
                        <a:prstGeom prst="rect">
                          <a:avLst/>
                        </a:prstGeom>
                        <a:noFill/>
                      </wps:spPr>
                      <wps:txbx>
                        <w:txbxContent>
                          <w:p w:rsidR="00BF3A4B" w:rsidRDefault="00BF3A4B">
                            <w:pPr>
                              <w:pStyle w:val="Zkladntext20"/>
                              <w:shd w:val="clear" w:color="auto" w:fill="auto"/>
                              <w:spacing w:before="80" w:line="276" w:lineRule="auto"/>
                              <w:ind w:firstLine="7920"/>
                              <w:jc w:val="both"/>
                            </w:pPr>
                            <w:r>
                              <w:t xml:space="preserve">0: 5'10 3V2I0 0 </w:t>
                            </w:r>
                            <w:proofErr w:type="spellStart"/>
                            <w:r>
                              <w:t>Pbkud</w:t>
                            </w:r>
                            <w:proofErr w:type="spellEnd"/>
                            <w:r>
                              <w:t xml:space="preserve"> se jedná o nově vzniklou </w:t>
                            </w:r>
                            <w:proofErr w:type="spellStart"/>
                            <w:r>
                              <w:t>spoleůrost</w:t>
                            </w:r>
                            <w:proofErr w:type="spellEnd"/>
                            <w:r>
                              <w:t xml:space="preserve">, vznikla tato společnost splynutím s jinou společností nebo došlo ke změně obchodní firmy (názvu společnosti)? </w:t>
                            </w:r>
                            <w:r>
                              <w:rPr>
                                <w:lang w:val="en-US" w:eastAsia="en-US" w:bidi="en-US"/>
                              </w:rPr>
                              <w:t xml:space="preserve">If the </w:t>
                            </w:r>
                            <w:proofErr w:type="spellStart"/>
                            <w:r>
                              <w:rPr>
                                <w:lang w:val="en-US" w:eastAsia="en-US" w:bidi="en-US"/>
                              </w:rPr>
                              <w:t>COMRANYwas</w:t>
                            </w:r>
                            <w:proofErr w:type="spellEnd"/>
                            <w:r>
                              <w:rPr>
                                <w:lang w:val="en-US" w:eastAsia="en-US" w:bidi="en-US"/>
                              </w:rPr>
                              <w:t xml:space="preserve"> newly established, was it established through a merger with another company or through a change of the company name?</w:t>
                            </w:r>
                          </w:p>
                          <w:p w:rsidR="00BF3A4B" w:rsidRDefault="00BF3A4B">
                            <w:pPr>
                              <w:pStyle w:val="Zkladntext20"/>
                              <w:shd w:val="clear" w:color="auto" w:fill="auto"/>
                              <w:tabs>
                                <w:tab w:val="left" w:pos="859"/>
                              </w:tabs>
                              <w:spacing w:line="276" w:lineRule="auto"/>
                            </w:pPr>
                            <w:r>
                              <w:rPr>
                                <w:lang w:val="en-US" w:eastAsia="en-US" w:bidi="en-US"/>
                              </w:rPr>
                              <w:t xml:space="preserve">.. </w:t>
                            </w:r>
                            <w:proofErr w:type="spellStart"/>
                            <w:r>
                              <w:rPr>
                                <w:lang w:val="en-US" w:eastAsia="en-US" w:bidi="en-US"/>
                              </w:rPr>
                              <w:t>Ahp</w:t>
                            </w:r>
                            <w:proofErr w:type="spellEnd"/>
                            <w:r>
                              <w:rPr>
                                <w:lang w:val="en-US" w:eastAsia="en-US" w:bidi="en-US"/>
                              </w:rPr>
                              <w:t>:</w:t>
                            </w:r>
                            <w:r>
                              <w:rPr>
                                <w:lang w:val="en-US" w:eastAsia="en-US" w:bidi="en-US"/>
                              </w:rPr>
                              <w:tab/>
                              <w:t>Ne /</w:t>
                            </w:r>
                          </w:p>
                          <w:p w:rsidR="00BF3A4B" w:rsidRDefault="00BF3A4B">
                            <w:pPr>
                              <w:pStyle w:val="Zkladntext30"/>
                              <w:shd w:val="clear" w:color="auto" w:fill="auto"/>
                              <w:spacing w:line="192" w:lineRule="auto"/>
                            </w:pPr>
                            <w:proofErr w:type="spellStart"/>
                            <w:proofErr w:type="gramStart"/>
                            <w:r>
                              <w:rPr>
                                <w:b w:val="0"/>
                                <w:bCs w:val="0"/>
                                <w:color w:val="000000"/>
                                <w:lang w:val="en-US" w:eastAsia="en-US" w:bidi="en-US"/>
                              </w:rPr>
                              <w:t>Ves</w:t>
                            </w:r>
                            <w:proofErr w:type="spellEnd"/>
                            <w:r>
                              <w:rPr>
                                <w:b w:val="0"/>
                                <w:bCs w:val="0"/>
                                <w:color w:val="000000"/>
                                <w:lang w:val="en-US" w:eastAsia="en-US" w:bidi="en-US"/>
                              </w:rPr>
                              <w:t xml:space="preserve"> .</w:t>
                            </w:r>
                            <w:proofErr w:type="gramEnd"/>
                            <w:r>
                              <w:rPr>
                                <w:b w:val="0"/>
                                <w:bCs w:val="0"/>
                                <w:color w:val="000000"/>
                                <w:lang w:val="en-US" w:eastAsia="en-US" w:bidi="en-US"/>
                              </w:rPr>
                              <w:t xml:space="preserve"> ■ No</w:t>
                            </w:r>
                          </w:p>
                        </w:txbxContent>
                      </wps:txbx>
                      <wps:bodyPr lIns="0" tIns="0" rIns="0" bIns="0"/>
                    </wps:wsp>
                  </a:graphicData>
                </a:graphic>
              </wp:anchor>
            </w:drawing>
          </mc:Choice>
          <mc:Fallback>
            <w:pict>
              <v:shape id="Shape 658" o:spid="_x0000_s1211" type="#_x0000_t202" style="position:absolute;margin-left:34.1pt;margin-top:218.85pt;width:490.1pt;height:51.35pt;z-index:125829742;visibility:visible;mso-wrap-style:square;mso-wrap-distance-left:30.85pt;mso-wrap-distance-top:95.75pt;mso-wrap-distance-right:8.95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" filled="f" stroked="f">
                <v:textbox inset="0,0,0,0">
                  <w:txbxContent>
                    <w:p w:rsidR="00BF3A4B" w:rsidRDefault="00BF3A4B">
                      <w:pPr>
                        <w:pStyle w:val="Zkladntext20"/>
                        <w:shd w:val="clear" w:color="auto" w:fill="auto"/>
                        <w:spacing w:before="80" w:line="276" w:lineRule="auto"/>
                        <w:ind w:firstLine="7920"/>
                        <w:jc w:val="both"/>
                      </w:pPr>
                      <w:r>
                        <w:t xml:space="preserve">0: 5'10 3V2I0 0 </w:t>
                      </w:r>
                      <w:proofErr w:type="spellStart"/>
                      <w:r>
                        <w:t>Pbkud</w:t>
                      </w:r>
                      <w:proofErr w:type="spellEnd"/>
                      <w:r>
                        <w:t xml:space="preserve"> se jedná o nově vzniklou </w:t>
                      </w:r>
                      <w:proofErr w:type="spellStart"/>
                      <w:r>
                        <w:t>spoleůrost</w:t>
                      </w:r>
                      <w:proofErr w:type="spellEnd"/>
                      <w:r>
                        <w:t xml:space="preserve">, vznikla tato společnost splynutím s jinou společností nebo došlo ke změně obchodní firmy (názvu společnosti)? </w:t>
                      </w:r>
                      <w:r>
                        <w:rPr>
                          <w:lang w:val="en-US" w:eastAsia="en-US" w:bidi="en-US"/>
                        </w:rPr>
                        <w:t xml:space="preserve">If the </w:t>
                      </w:r>
                      <w:proofErr w:type="spellStart"/>
                      <w:r>
                        <w:rPr>
                          <w:lang w:val="en-US" w:eastAsia="en-US" w:bidi="en-US"/>
                        </w:rPr>
                        <w:t>COMRANYwas</w:t>
                      </w:r>
                      <w:proofErr w:type="spellEnd"/>
                      <w:r>
                        <w:rPr>
                          <w:lang w:val="en-US" w:eastAsia="en-US" w:bidi="en-US"/>
                        </w:rPr>
                        <w:t xml:space="preserve"> newly established, was it established through a merger with another company or through a change of the company name?</w:t>
                      </w:r>
                    </w:p>
                    <w:p w:rsidR="00BF3A4B" w:rsidRDefault="00BF3A4B">
                      <w:pPr>
                        <w:pStyle w:val="Zkladntext20"/>
                        <w:shd w:val="clear" w:color="auto" w:fill="auto"/>
                        <w:tabs>
                          <w:tab w:val="left" w:pos="859"/>
                        </w:tabs>
                        <w:spacing w:line="276" w:lineRule="auto"/>
                      </w:pPr>
                      <w:r>
                        <w:rPr>
                          <w:lang w:val="en-US" w:eastAsia="en-US" w:bidi="en-US"/>
                        </w:rPr>
                        <w:t xml:space="preserve">.. </w:t>
                      </w:r>
                      <w:proofErr w:type="spellStart"/>
                      <w:r>
                        <w:rPr>
                          <w:lang w:val="en-US" w:eastAsia="en-US" w:bidi="en-US"/>
                        </w:rPr>
                        <w:t>Ahp</w:t>
                      </w:r>
                      <w:proofErr w:type="spellEnd"/>
                      <w:r>
                        <w:rPr>
                          <w:lang w:val="en-US" w:eastAsia="en-US" w:bidi="en-US"/>
                        </w:rPr>
                        <w:t>:</w:t>
                      </w:r>
                      <w:r>
                        <w:rPr>
                          <w:lang w:val="en-US" w:eastAsia="en-US" w:bidi="en-US"/>
                        </w:rPr>
                        <w:tab/>
                        <w:t>Ne /</w:t>
                      </w:r>
                    </w:p>
                    <w:p w:rsidR="00BF3A4B" w:rsidRDefault="00BF3A4B">
                      <w:pPr>
                        <w:pStyle w:val="Zkladntext30"/>
                        <w:shd w:val="clear" w:color="auto" w:fill="auto"/>
                        <w:spacing w:line="192" w:lineRule="auto"/>
                      </w:pPr>
                      <w:proofErr w:type="spellStart"/>
                      <w:proofErr w:type="gramStart"/>
                      <w:r>
                        <w:rPr>
                          <w:b w:val="0"/>
                          <w:bCs w:val="0"/>
                          <w:color w:val="000000"/>
                          <w:lang w:val="en-US" w:eastAsia="en-US" w:bidi="en-US"/>
                        </w:rPr>
                        <w:t>Ves</w:t>
                      </w:r>
                      <w:proofErr w:type="spellEnd"/>
                      <w:r>
                        <w:rPr>
                          <w:b w:val="0"/>
                          <w:bCs w:val="0"/>
                          <w:color w:val="000000"/>
                          <w:lang w:val="en-US" w:eastAsia="en-US" w:bidi="en-US"/>
                        </w:rPr>
                        <w:t xml:space="preserve"> .</w:t>
                      </w:r>
                      <w:proofErr w:type="gramEnd"/>
                      <w:r>
                        <w:rPr>
                          <w:b w:val="0"/>
                          <w:bCs w:val="0"/>
                          <w:color w:val="000000"/>
                          <w:lang w:val="en-US" w:eastAsia="en-US" w:bidi="en-US"/>
                        </w:rPr>
                        <w:t xml:space="preserve"> ■ No</w:t>
                      </w:r>
                    </w:p>
                  </w:txbxContent>
                </v:textbox>
                <w10:wrap type="topAndBottom" anchorx="page"/>
              </v:shape>
            </w:pict>
          </mc:Fallback>
        </mc:AlternateContent>
      </w:r>
      <w:r>
        <w:rPr>
          <w:noProof/>
          <w:lang w:bidi="ar-SA"/>
        </w:rPr>
        <mc:AlternateContent>
          <mc:Choice Requires="wps">
            <w:drawing>
              <wp:anchor distT="1264920" distB="396240" distL="407035" distR="3723005" simplePos="0" relativeHeight="125829744" behindDoc="0" locked="0" layoutInCell="1" allowOverlap="1">
                <wp:simplePos x="0" y="0"/>
                <wp:positionH relativeFrom="page">
                  <wp:posOffset>448310</wp:posOffset>
                </wp:positionH>
                <wp:positionV relativeFrom="paragraph">
                  <wp:posOffset>2828290</wp:posOffset>
                </wp:positionV>
                <wp:extent cx="2599690" cy="207010"/>
                <wp:effectExtent l="0" t="0" r="0" b="0"/>
                <wp:wrapTopAndBottom/>
                <wp:docPr id="660" name="Shape 660"/>
                <wp:cNvGraphicFramePr/>
                <a:graphic xmlns:a="http://schemas.openxmlformats.org/drawingml/2006/main">
                  <a:graphicData uri="http://schemas.microsoft.com/office/word/2010/wordprocessingShape">
                    <wps:wsp>
                      <wps:cNvSpPr txBox="1"/>
                      <wps:spPr>
                        <a:xfrm>
                          <a:off x="0" y="0"/>
                          <a:ext cx="2599690" cy="207010"/>
                        </a:xfrm>
                        <a:prstGeom prst="rect">
                          <a:avLst/>
                        </a:prstGeom>
                        <a:noFill/>
                      </wps:spPr>
                      <wps:txbx>
                        <w:txbxContent>
                          <w:p w:rsidR="00BF3A4B" w:rsidRDefault="00BF3A4B">
                            <w:pPr>
                              <w:pStyle w:val="Zkladntext20"/>
                              <w:shd w:val="clear" w:color="auto" w:fill="auto"/>
                              <w:spacing w:line="216" w:lineRule="auto"/>
                            </w:pPr>
                            <w:r>
                              <w:rPr>
                                <w:lang w:val="en-US" w:eastAsia="en-US" w:bidi="en-US"/>
                              </w:rPr>
                              <w:t xml:space="preserve">Datum, </w:t>
                            </w:r>
                            <w:proofErr w:type="gramStart"/>
                            <w:r>
                              <w:t>od</w:t>
                            </w:r>
                            <w:proofErr w:type="gramEnd"/>
                            <w:r>
                              <w:t xml:space="preserve"> kterého společnost nepřetržitě provazuje svou činnost </w:t>
                            </w:r>
                            <w:proofErr w:type="spellStart"/>
                            <w:r>
                              <w:t>Date</w:t>
                            </w:r>
                            <w:proofErr w:type="spellEnd"/>
                            <w:r>
                              <w:t xml:space="preserve"> </w:t>
                            </w:r>
                            <w:proofErr w:type="spellStart"/>
                            <w:r>
                              <w:t>since</w:t>
                            </w:r>
                            <w:proofErr w:type="spellEnd"/>
                            <w:r>
                              <w:t xml:space="preserve"> </w:t>
                            </w:r>
                            <w:r>
                              <w:rPr>
                                <w:lang w:val="en-US" w:eastAsia="en-US" w:bidi="en-US"/>
                              </w:rPr>
                              <w:t>when the COMPANY has continuously carried on business:</w:t>
                            </w:r>
                          </w:p>
                        </w:txbxContent>
                      </wps:txbx>
                      <wps:bodyPr lIns="0" tIns="0" rIns="0" bIns="0"/>
                    </wps:wsp>
                  </a:graphicData>
                </a:graphic>
              </wp:anchor>
            </w:drawing>
          </mc:Choice>
          <mc:Fallback>
            <w:pict>
              <v:shape id="Shape 660" o:spid="_x0000_s1212" type="#_x0000_t202" style="position:absolute;margin-left:35.3pt;margin-top:222.7pt;width:204.7pt;height:16.3pt;z-index:125829744;visibility:visible;mso-wrap-style:square;mso-wrap-distance-left:32.05pt;mso-wrap-distance-top:99.6pt;mso-wrap-distance-right:293.15pt;mso-wrap-distance-bottom:31.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" filled="f" stroked="f">
                <v:textbox inset="0,0,0,0">
                  <w:txbxContent>
                    <w:p w:rsidR="00BF3A4B" w:rsidRDefault="00BF3A4B">
                      <w:pPr>
                        <w:pStyle w:val="Zkladntext20"/>
                        <w:shd w:val="clear" w:color="auto" w:fill="auto"/>
                        <w:spacing w:line="216" w:lineRule="auto"/>
                      </w:pPr>
                      <w:r>
                        <w:rPr>
                          <w:lang w:val="en-US" w:eastAsia="en-US" w:bidi="en-US"/>
                        </w:rPr>
                        <w:t xml:space="preserve">Datum, </w:t>
                      </w:r>
                      <w:proofErr w:type="gramStart"/>
                      <w:r>
                        <w:t>od</w:t>
                      </w:r>
                      <w:proofErr w:type="gramEnd"/>
                      <w:r>
                        <w:t xml:space="preserve"> kterého společnost nepřetržitě provazuje svou činnost </w:t>
                      </w:r>
                      <w:proofErr w:type="spellStart"/>
                      <w:r>
                        <w:t>Date</w:t>
                      </w:r>
                      <w:proofErr w:type="spellEnd"/>
                      <w:r>
                        <w:t xml:space="preserve"> </w:t>
                      </w:r>
                      <w:proofErr w:type="spellStart"/>
                      <w:r>
                        <w:t>since</w:t>
                      </w:r>
                      <w:proofErr w:type="spellEnd"/>
                      <w:r>
                        <w:t xml:space="preserve"> </w:t>
                      </w:r>
                      <w:r>
                        <w:rPr>
                          <w:lang w:val="en-US" w:eastAsia="en-US" w:bidi="en-US"/>
                        </w:rPr>
                        <w:t>when the COMPANY has continuously carried on business:</w:t>
                      </w:r>
                    </w:p>
                  </w:txbxContent>
                </v:textbox>
                <w10:wrap type="topAndBottom" anchorx="page"/>
              </v:shape>
            </w:pict>
          </mc:Fallback>
        </mc:AlternateContent>
      </w:r>
      <w:r>
        <w:rPr>
          <w:noProof/>
          <w:lang w:bidi="ar-SA"/>
        </w:rPr>
        <mc:AlternateContent>
          <mc:Choice Requires="wps">
            <w:drawing>
              <wp:anchor distT="1652270" distB="2540" distL="1431290" distR="4036695" simplePos="0" relativeHeight="125829746" behindDoc="0" locked="0" layoutInCell="1" allowOverlap="1">
                <wp:simplePos x="0" y="0"/>
                <wp:positionH relativeFrom="page">
                  <wp:posOffset>1472565</wp:posOffset>
                </wp:positionH>
                <wp:positionV relativeFrom="paragraph">
                  <wp:posOffset>3215640</wp:posOffset>
                </wp:positionV>
                <wp:extent cx="1261745" cy="213360"/>
                <wp:effectExtent l="0" t="0" r="0" b="0"/>
                <wp:wrapTopAndBottom/>
                <wp:docPr id="662" name="Shape 662"/>
                <wp:cNvGraphicFramePr/>
                <a:graphic xmlns:a="http://schemas.openxmlformats.org/drawingml/2006/main">
                  <a:graphicData uri="http://schemas.microsoft.com/office/word/2010/wordprocessingShape">
                    <wps:wsp>
                      <wps:cNvSpPr txBox="1"/>
                      <wps:spPr>
                        <a:xfrm>
                          <a:off x="0" y="0"/>
                          <a:ext cx="1261745" cy="213360"/>
                        </a:xfrm>
                        <a:prstGeom prst="rect">
                          <a:avLst/>
                        </a:prstGeom>
                        <a:noFill/>
                      </wps:spPr>
                      <wps:txbx>
                        <w:txbxContent>
                          <w:p w:rsidR="00BF3A4B" w:rsidRDefault="00BF3A4B">
                            <w:pPr>
                              <w:pStyle w:val="Zkladntext20"/>
                              <w:shd w:val="clear" w:color="auto" w:fill="auto"/>
                              <w:spacing w:line="223" w:lineRule="auto"/>
                            </w:pPr>
                            <w:r>
                              <w:t xml:space="preserve">Pokud ano, uveďte podrobnosti: </w:t>
                            </w:r>
                            <w:r>
                              <w:rPr>
                                <w:lang w:val="en-US" w:eastAsia="en-US" w:bidi="en-US"/>
                              </w:rPr>
                              <w:t>if Yes, give details:</w:t>
                            </w:r>
                          </w:p>
                        </w:txbxContent>
                      </wps:txbx>
                      <wps:bodyPr lIns="0" tIns="0" rIns="0" bIns="0"/>
                    </wps:wsp>
                  </a:graphicData>
                </a:graphic>
              </wp:anchor>
            </w:drawing>
          </mc:Choice>
          <mc:Fallback>
            <w:pict>
              <v:shape id="Shape 662" o:spid="_x0000_s1213" type="#_x0000_t202" style="position:absolute;margin-left:115.95pt;margin-top:253.2pt;width:99.35pt;height:16.8pt;z-index:125829746;visibility:visible;mso-wrap-style:square;mso-wrap-distance-left:112.7pt;mso-wrap-distance-top:130.1pt;mso-wrap-distance-right:317.85pt;mso-wrap-distance-bottom:.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" filled="f" stroked="f">
                <v:textbox inset="0,0,0,0">
                  <w:txbxContent>
                    <w:p w:rsidR="00BF3A4B" w:rsidRDefault="00BF3A4B">
                      <w:pPr>
                        <w:pStyle w:val="Zkladntext20"/>
                        <w:shd w:val="clear" w:color="auto" w:fill="auto"/>
                        <w:spacing w:line="223" w:lineRule="auto"/>
                      </w:pPr>
                      <w:r>
                        <w:t xml:space="preserve">Pokud ano, uveďte podrobnosti: </w:t>
                      </w:r>
                      <w:r>
                        <w:rPr>
                          <w:lang w:val="en-US" w:eastAsia="en-US" w:bidi="en-US"/>
                        </w:rPr>
                        <w:t>if Yes, give details:</w:t>
                      </w:r>
                    </w:p>
                  </w:txbxContent>
                </v:textbox>
                <w10:wrap type="topAndBottom" anchorx="page"/>
              </v:shape>
            </w:pict>
          </mc:Fallback>
        </mc:AlternateContent>
      </w:r>
    </w:p>
    <w:p w:rsidR="00450F04" w:rsidRDefault="00314692">
      <w:pPr>
        <w:pStyle w:val="Zkladntext1"/>
        <w:shd w:val="clear" w:color="auto" w:fill="auto"/>
        <w:spacing w:after="500" w:line="257" w:lineRule="auto"/>
        <w:jc w:val="center"/>
      </w:pPr>
      <w:r>
        <w:rPr>
          <w:b/>
          <w:bCs/>
        </w:rPr>
        <w:t>Pojištění odpovědnosti členů</w:t>
      </w:r>
      <w:r>
        <w:rPr>
          <w:b/>
          <w:bCs/>
        </w:rPr>
        <w:br/>
        <w:t>orgánů společnosti</w:t>
      </w:r>
      <w:r>
        <w:rPr>
          <w:b/>
          <w:bCs/>
        </w:rPr>
        <w:br/>
      </w:r>
      <w:r>
        <w:rPr>
          <w:lang w:val="en-US" w:eastAsia="en-US" w:bidi="en-US"/>
        </w:rPr>
        <w:t>Directors' and Officers'</w:t>
      </w:r>
      <w:r>
        <w:rPr>
          <w:lang w:val="en-US" w:eastAsia="en-US" w:bidi="en-US"/>
        </w:rPr>
        <w:br/>
        <w:t xml:space="preserve">Liability </w:t>
      </w:r>
      <w:proofErr w:type="spellStart"/>
      <w:r>
        <w:t>Insurance</w:t>
      </w:r>
      <w:proofErr w:type="spellEnd"/>
    </w:p>
    <w:p w:rsidR="00450F04" w:rsidRDefault="00314692">
      <w:pPr>
        <w:pStyle w:val="Zkladntext20"/>
        <w:shd w:val="clear" w:color="auto" w:fill="auto"/>
        <w:spacing w:line="262" w:lineRule="auto"/>
        <w:ind w:left="460" w:firstLine="20"/>
      </w:pPr>
      <w:r>
        <w:t xml:space="preserve">Pokud není dostatek místa k zodpovězení některé z otázek, pokrajujte prosím na samostatném listu s hlavičkou Vaší společnosti a s uvedením čísla otázky. </w:t>
      </w:r>
      <w:proofErr w:type="spellStart"/>
      <w:r>
        <w:t>Ifthereis</w:t>
      </w:r>
      <w:proofErr w:type="spellEnd"/>
      <w:r>
        <w:t xml:space="preserve"> </w:t>
      </w:r>
      <w:r>
        <w:rPr>
          <w:lang w:val="en-US" w:eastAsia="en-US" w:bidi="en-US"/>
        </w:rPr>
        <w:t>not enough space to answer a question fully, continue on a separate sheet of your COMPANY letterhead, indicating the number of the question.</w:t>
      </w:r>
    </w:p>
    <w:p w:rsidR="00450F04" w:rsidRDefault="00314692">
      <w:pPr>
        <w:pStyle w:val="Zkladntext20"/>
        <w:shd w:val="clear" w:color="auto" w:fill="auto"/>
        <w:spacing w:line="262" w:lineRule="auto"/>
        <w:ind w:firstLine="460"/>
      </w:pPr>
      <w:r>
        <w:t xml:space="preserve">Dotazník musí být podepsán </w:t>
      </w:r>
      <w:proofErr w:type="spellStart"/>
      <w:r>
        <w:t>předsedoupfedstavenstva</w:t>
      </w:r>
      <w:proofErr w:type="spellEnd"/>
      <w:r>
        <w:t>, Jednatelem nebo generálním ředitelem společnosti s uvedením data podpisu.</w:t>
      </w:r>
    </w:p>
    <w:p w:rsidR="00450F04" w:rsidRDefault="00314692">
      <w:pPr>
        <w:pStyle w:val="Zkladntext20"/>
        <w:shd w:val="clear" w:color="auto" w:fill="auto"/>
        <w:spacing w:line="262" w:lineRule="auto"/>
        <w:ind w:firstLine="460"/>
        <w:sectPr w:rsidR="00450F04">
          <w:headerReference w:type="even" r:id="rId305"/>
          <w:headerReference w:type="default" r:id="rId306"/>
          <w:footerReference w:type="even" r:id="rId307"/>
          <w:footerReference w:type="default" r:id="rId308"/>
          <w:pgSz w:w="11900" w:h="16840"/>
          <w:pgMar w:top="1029" w:right="990" w:bottom="1475" w:left="63" w:header="601" w:footer="3" w:gutter="0"/>
          <w:cols w:space="720"/>
          <w:noEndnote/>
          <w:docGrid w:linePitch="360"/>
        </w:sectPr>
      </w:pPr>
      <w:r>
        <w:rPr>
          <w:lang w:val="en-US" w:eastAsia="en-US" w:bidi="en-US"/>
        </w:rPr>
        <w:t>The form must be signed and dated by the Chairman of the Management Board or Chief Executive Officer of the COMPANY.</w:t>
      </w:r>
    </w:p>
    <w:p w:rsidR="00450F04" w:rsidRDefault="00450F04">
      <w:pPr>
        <w:spacing w:line="240" w:lineRule="exact"/>
        <w:rPr>
          <w:sz w:val="19"/>
          <w:szCs w:val="19"/>
        </w:rPr>
      </w:pPr>
    </w:p>
    <w:p w:rsidR="00450F04" w:rsidRDefault="00450F04">
      <w:pPr>
        <w:spacing w:before="65" w:after="65" w:line="240" w:lineRule="exact"/>
        <w:rPr>
          <w:sz w:val="19"/>
          <w:szCs w:val="19"/>
        </w:rPr>
      </w:pPr>
    </w:p>
    <w:p w:rsidR="00450F04" w:rsidRDefault="00450F04">
      <w:pPr>
        <w:spacing w:line="1" w:lineRule="exact"/>
        <w:sectPr w:rsidR="00450F04">
          <w:type w:val="continuous"/>
          <w:pgSz w:w="11900" w:h="16840"/>
          <w:pgMar w:top="1029" w:right="0" w:bottom="1475" w:left="0" w:header="0" w:footer="3" w:gutter="0"/>
          <w:cols w:space="720"/>
          <w:noEndnote/>
          <w:docGrid w:linePitch="360"/>
        </w:sectPr>
      </w:pPr>
    </w:p>
    <w:p w:rsidR="00450F04" w:rsidRDefault="00314692">
      <w:pPr>
        <w:pStyle w:val="Zkladntext20"/>
        <w:shd w:val="clear" w:color="auto" w:fill="auto"/>
        <w:spacing w:line="240" w:lineRule="auto"/>
        <w:ind w:firstLine="180"/>
      </w:pPr>
      <w:r>
        <w:lastRenderedPageBreak/>
        <w:t>: převažující předmět činnosti společností:</w:t>
      </w:r>
    </w:p>
    <w:p w:rsidR="00450F04" w:rsidRDefault="00314692">
      <w:pPr>
        <w:pStyle w:val="Zkladntext20"/>
        <w:shd w:val="clear" w:color="auto" w:fill="auto"/>
        <w:spacing w:line="216" w:lineRule="auto"/>
        <w:ind w:firstLine="180"/>
      </w:pPr>
      <w:r>
        <w:t xml:space="preserve">, </w:t>
      </w:r>
      <w:proofErr w:type="spellStart"/>
      <w:r>
        <w:t>Prindpal</w:t>
      </w:r>
      <w:proofErr w:type="spellEnd"/>
      <w:r>
        <w:t xml:space="preserve"> </w:t>
      </w:r>
      <w:proofErr w:type="spellStart"/>
      <w:r>
        <w:t>ousneá</w:t>
      </w:r>
      <w:proofErr w:type="spellEnd"/>
      <w:r>
        <w:t xml:space="preserve"> </w:t>
      </w:r>
      <w:proofErr w:type="spellStart"/>
      <w:r>
        <w:t>actMtieS</w:t>
      </w:r>
      <w:proofErr w:type="spellEnd"/>
      <w:r>
        <w:t xml:space="preserve"> </w:t>
      </w:r>
      <w:proofErr w:type="spellStart"/>
      <w:r>
        <w:t>undertakén</w:t>
      </w:r>
      <w:proofErr w:type="spellEnd"/>
      <w:r>
        <w:t xml:space="preserve"> by </w:t>
      </w:r>
      <w:proofErr w:type="spellStart"/>
      <w:r>
        <w:t>the</w:t>
      </w:r>
      <w:proofErr w:type="spellEnd"/>
      <w:r>
        <w:t xml:space="preserve"> </w:t>
      </w:r>
      <w:proofErr w:type="spellStart"/>
      <w:r>
        <w:t>COMRANy</w:t>
      </w:r>
      <w:proofErr w:type="spellEnd"/>
      <w:r>
        <w:t>;</w:t>
      </w:r>
    </w:p>
    <w:p w:rsidR="00450F04" w:rsidRDefault="00314692">
      <w:pPr>
        <w:pStyle w:val="Jin0"/>
        <w:shd w:val="clear" w:color="auto" w:fill="auto"/>
        <w:spacing w:after="120" w:line="269" w:lineRule="auto"/>
        <w:ind w:left="400" w:hanging="40"/>
        <w:rPr>
          <w:sz w:val="24"/>
          <w:szCs w:val="24"/>
        </w:rPr>
      </w:pPr>
      <w:r>
        <w:rPr>
          <w:noProof/>
          <w:lang w:bidi="ar-SA"/>
        </w:rPr>
        <mc:AlternateContent>
          <mc:Choice Requires="wps">
            <w:drawing>
              <wp:anchor distT="354330" distB="204470" distL="0" distR="0" simplePos="0" relativeHeight="125829748" behindDoc="0" locked="0" layoutInCell="1" allowOverlap="1">
                <wp:simplePos x="0" y="0"/>
                <wp:positionH relativeFrom="page">
                  <wp:posOffset>387350</wp:posOffset>
                </wp:positionH>
                <wp:positionV relativeFrom="paragraph">
                  <wp:posOffset>849630</wp:posOffset>
                </wp:positionV>
                <wp:extent cx="6275705" cy="719455"/>
                <wp:effectExtent l="0" t="0" r="0" b="0"/>
                <wp:wrapTopAndBottom/>
                <wp:docPr id="668" name="Shape 668"/>
                <wp:cNvGraphicFramePr/>
                <a:graphic xmlns:a="http://schemas.openxmlformats.org/drawingml/2006/main">
                  <a:graphicData uri="http://schemas.microsoft.com/office/word/2010/wordprocessingShape">
                    <wps:wsp>
                      <wps:cNvSpPr txBox="1"/>
                      <wps:spPr>
                        <a:xfrm>
                          <a:off x="0" y="0"/>
                          <a:ext cx="6275705" cy="719455"/>
                        </a:xfrm>
                        <a:prstGeom prst="rect">
                          <a:avLst/>
                        </a:prstGeom>
                        <a:noFill/>
                      </wps:spPr>
                      <wps:txbx>
                        <w:txbxContent>
                          <w:tbl>
                            <w:tblPr>
                              <w:tblOverlap w:val="never"/>
                              <w:tblW w:w="0" w:type="auto"/>
                              <w:tblInd w:w="10" w:type="dxa"/>
                              <w:tblLayout w:type="fixed"/>
                              <w:tblCellMar>
                                <w:left w:w="10" w:type="dxa"/>
                                <w:right w:w="10" w:type="dxa"/>
                              </w:tblCellMar>
                              <w:tblLook w:val="0000" w:firstRow="0" w:lastRow="0" w:firstColumn="0" w:lastColumn="0" w:noHBand="0" w:noVBand="0"/>
                            </w:tblPr>
                            <w:tblGrid>
                              <w:gridCol w:w="1699"/>
                              <w:gridCol w:w="710"/>
                              <w:gridCol w:w="4210"/>
                              <w:gridCol w:w="1042"/>
                              <w:gridCol w:w="1699"/>
                              <w:gridCol w:w="523"/>
                            </w:tblGrid>
                            <w:tr w:rsidR="00BF3A4B">
                              <w:trPr>
                                <w:trHeight w:hRule="exact" w:val="686"/>
                                <w:tblHeader/>
                              </w:trPr>
                              <w:tc>
                                <w:tcPr>
                                  <w:tcW w:w="1699" w:type="dxa"/>
                                  <w:shd w:val="clear" w:color="auto" w:fill="FFFFFF"/>
                                  <w:vAlign w:val="bottom"/>
                                </w:tcPr>
                                <w:p w:rsidR="00BF3A4B" w:rsidRDefault="00BF3A4B">
                                  <w:pPr>
                                    <w:pStyle w:val="Jin0"/>
                                    <w:shd w:val="clear" w:color="auto" w:fill="auto"/>
                                    <w:tabs>
                                      <w:tab w:val="left" w:pos="1066"/>
                                      <w:tab w:val="left" w:leader="underscore" w:pos="1570"/>
                                    </w:tabs>
                                    <w:spacing w:after="40" w:line="202" w:lineRule="auto"/>
                                    <w:jc w:val="right"/>
                                    <w:rPr>
                                      <w:sz w:val="13"/>
                                      <w:szCs w:val="13"/>
                                    </w:rPr>
                                  </w:pPr>
                                  <w:r>
                                    <w:rPr>
                                      <w:sz w:val="13"/>
                                      <w:szCs w:val="13"/>
                                    </w:rPr>
                                    <w:t>■7Hnaň&amp;ífctvI</w:t>
                                  </w:r>
                                  <w:r>
                                    <w:rPr>
                                      <w:sz w:val="13"/>
                                      <w:szCs w:val="13"/>
                                      <w:vertAlign w:val="superscript"/>
                                      <w:lang w:val="en-US" w:eastAsia="en-US" w:bidi="en-US"/>
                                    </w:rPr>
                                    <w:t>:</w:t>
                                  </w:r>
                                  <w:r>
                                    <w:rPr>
                                      <w:sz w:val="13"/>
                                      <w:szCs w:val="13"/>
                                      <w:lang w:val="en-US" w:eastAsia="en-US" w:bidi="en-US"/>
                                    </w:rPr>
                                    <w:t xml:space="preserve"> </w:t>
                                  </w:r>
                                  <w:proofErr w:type="spellStart"/>
                                  <w:r>
                                    <w:rPr>
                                      <w:sz w:val="13"/>
                                      <w:szCs w:val="13"/>
                                      <w:lang w:val="en-US" w:eastAsia="en-US" w:bidi="en-US"/>
                                    </w:rPr>
                                    <w:t>Ano</w:t>
                                  </w:r>
                                  <w:proofErr w:type="spellEnd"/>
                                  <w:r>
                                    <w:rPr>
                                      <w:sz w:val="13"/>
                                      <w:szCs w:val="13"/>
                                      <w:lang w:val="en-US" w:eastAsia="en-US" w:bidi="en-US"/>
                                    </w:rPr>
                                    <w:t>'“: j finance.</w:t>
                                  </w:r>
                                  <w:r>
                                    <w:rPr>
                                      <w:sz w:val="13"/>
                                      <w:szCs w:val="13"/>
                                      <w:lang w:val="en-US" w:eastAsia="en-US" w:bidi="en-US"/>
                                    </w:rPr>
                                    <w:tab/>
                                    <w:t>Yes '</w:t>
                                  </w:r>
                                  <w:r>
                                    <w:rPr>
                                      <w:sz w:val="13"/>
                                      <w:szCs w:val="13"/>
                                      <w:lang w:val="en-US" w:eastAsia="en-US" w:bidi="en-US"/>
                                    </w:rPr>
                                    <w:tab/>
                                    <w:t>1</w:t>
                                  </w:r>
                                </w:p>
                                <w:p w:rsidR="00BF3A4B" w:rsidRDefault="00BF3A4B">
                                  <w:pPr>
                                    <w:pStyle w:val="Jin0"/>
                                    <w:shd w:val="clear" w:color="auto" w:fill="auto"/>
                                    <w:tabs>
                                      <w:tab w:val="left" w:pos="1022"/>
                                    </w:tabs>
                                    <w:spacing w:line="202" w:lineRule="auto"/>
                                    <w:rPr>
                                      <w:sz w:val="13"/>
                                      <w:szCs w:val="13"/>
                                    </w:rPr>
                                  </w:pPr>
                                  <w:r>
                                    <w:rPr>
                                      <w:sz w:val="13"/>
                                      <w:szCs w:val="13"/>
                                      <w:lang w:val="en-US" w:eastAsia="en-US" w:bidi="en-US"/>
                                    </w:rPr>
                                    <w:t>■</w:t>
                                  </w:r>
                                  <w:r>
                                    <w:rPr>
                                      <w:sz w:val="13"/>
                                      <w:szCs w:val="13"/>
                                      <w:vertAlign w:val="superscript"/>
                                      <w:lang w:val="en-US" w:eastAsia="en-US" w:bidi="en-US"/>
                                    </w:rPr>
                                    <w:t>:</w:t>
                                  </w:r>
                                  <w:r>
                                    <w:rPr>
                                      <w:sz w:val="13"/>
                                      <w:szCs w:val="13"/>
                                      <w:lang w:val="en-US" w:eastAsia="en-US" w:bidi="en-US"/>
                                    </w:rPr>
                                    <w:t xml:space="preserve"> </w:t>
                                  </w:r>
                                  <w:proofErr w:type="gramStart"/>
                                  <w:r>
                                    <w:rPr>
                                      <w:sz w:val="13"/>
                                      <w:szCs w:val="13"/>
                                    </w:rPr>
                                    <w:t xml:space="preserve">právo </w:t>
                                  </w:r>
                                  <w:r>
                                    <w:rPr>
                                      <w:sz w:val="13"/>
                                      <w:szCs w:val="13"/>
                                      <w:lang w:val="en-US" w:eastAsia="en-US" w:bidi="en-US"/>
                                    </w:rPr>
                                    <w:t>.</w:t>
                                  </w:r>
                                  <w:r>
                                    <w:rPr>
                                      <w:sz w:val="13"/>
                                      <w:szCs w:val="13"/>
                                      <w:lang w:val="en-US" w:eastAsia="en-US" w:bidi="en-US"/>
                                    </w:rPr>
                                    <w:tab/>
                                  </w:r>
                                  <w:proofErr w:type="spellStart"/>
                                  <w:proofErr w:type="gramEnd"/>
                                  <w:r>
                                    <w:rPr>
                                      <w:sz w:val="13"/>
                                      <w:szCs w:val="13"/>
                                      <w:lang w:val="en-US" w:eastAsia="en-US" w:bidi="en-US"/>
                                    </w:rPr>
                                    <w:t>Ano</w:t>
                                  </w:r>
                                  <w:proofErr w:type="spellEnd"/>
                                  <w:r>
                                    <w:rPr>
                                      <w:sz w:val="13"/>
                                      <w:szCs w:val="13"/>
                                      <w:lang w:val="en-US" w:eastAsia="en-US" w:bidi="en-US"/>
                                    </w:rPr>
                                    <w:t xml:space="preserve"> ’ </w:t>
                                  </w:r>
                                  <w:proofErr w:type="spellStart"/>
                                  <w:r>
                                    <w:rPr>
                                      <w:sz w:val="13"/>
                                      <w:szCs w:val="13"/>
                                      <w:lang w:val="en-US" w:eastAsia="en-US" w:bidi="en-US"/>
                                    </w:rPr>
                                    <w:t>i</w:t>
                                  </w:r>
                                  <w:proofErr w:type="spellEnd"/>
                                </w:p>
                                <w:p w:rsidR="00BF3A4B" w:rsidRDefault="00BF3A4B">
                                  <w:pPr>
                                    <w:pStyle w:val="Jin0"/>
                                    <w:shd w:val="clear" w:color="auto" w:fill="auto"/>
                                    <w:tabs>
                                      <w:tab w:val="left" w:pos="965"/>
                                      <w:tab w:val="left" w:leader="dot" w:pos="1608"/>
                                    </w:tabs>
                                    <w:spacing w:line="202" w:lineRule="auto"/>
                                    <w:rPr>
                                      <w:sz w:val="13"/>
                                      <w:szCs w:val="13"/>
                                    </w:rPr>
                                  </w:pPr>
                                  <w:r>
                                    <w:rPr>
                                      <w:sz w:val="13"/>
                                      <w:szCs w:val="13"/>
                                      <w:lang w:val="en-US" w:eastAsia="en-US" w:bidi="en-US"/>
                                    </w:rPr>
                                    <w:t>1': taw</w:t>
                                  </w:r>
                                  <w:r>
                                    <w:rPr>
                                      <w:sz w:val="13"/>
                                      <w:szCs w:val="13"/>
                                      <w:lang w:val="en-US" w:eastAsia="en-US" w:bidi="en-US"/>
                                    </w:rPr>
                                    <w:tab/>
                                    <w:t>. Yes 1</w:t>
                                  </w:r>
                                  <w:r>
                                    <w:rPr>
                                      <w:sz w:val="13"/>
                                      <w:szCs w:val="13"/>
                                      <w:lang w:val="en-US" w:eastAsia="en-US" w:bidi="en-US"/>
                                    </w:rPr>
                                    <w:tab/>
                                  </w:r>
                                </w:p>
                              </w:tc>
                              <w:tc>
                                <w:tcPr>
                                  <w:tcW w:w="710" w:type="dxa"/>
                                  <w:shd w:val="clear" w:color="auto" w:fill="FFFFFF"/>
                                  <w:vAlign w:val="bottom"/>
                                </w:tcPr>
                                <w:p w:rsidR="00BF3A4B" w:rsidRDefault="00BF3A4B">
                                  <w:pPr>
                                    <w:pStyle w:val="Jin0"/>
                                    <w:shd w:val="clear" w:color="auto" w:fill="auto"/>
                                    <w:rPr>
                                      <w:sz w:val="13"/>
                                      <w:szCs w:val="13"/>
                                    </w:rPr>
                                  </w:pPr>
                                  <w:r>
                                    <w:rPr>
                                      <w:sz w:val="13"/>
                                      <w:szCs w:val="13"/>
                                      <w:lang w:val="en-US" w:eastAsia="en-US" w:bidi="en-US"/>
                                    </w:rPr>
                                    <w:t>Ne 7</w:t>
                                  </w:r>
                                </w:p>
                                <w:p w:rsidR="00BF3A4B" w:rsidRDefault="00BF3A4B">
                                  <w:pPr>
                                    <w:pStyle w:val="Jin0"/>
                                    <w:shd w:val="clear" w:color="auto" w:fill="auto"/>
                                    <w:spacing w:line="449" w:lineRule="auto"/>
                                    <w:jc w:val="right"/>
                                    <w:rPr>
                                      <w:sz w:val="13"/>
                                      <w:szCs w:val="13"/>
                                    </w:rPr>
                                  </w:pPr>
                                  <w:proofErr w:type="gramStart"/>
                                  <w:r>
                                    <w:rPr>
                                      <w:sz w:val="13"/>
                                      <w:szCs w:val="13"/>
                                      <w:lang w:val="en-US" w:eastAsia="en-US" w:bidi="en-US"/>
                                    </w:rPr>
                                    <w:t xml:space="preserve">No </w:t>
                                  </w:r>
                                  <w:r>
                                    <w:rPr>
                                      <w:sz w:val="13"/>
                                      <w:szCs w:val="13"/>
                                      <w:lang w:val="fr-FR" w:eastAsia="fr-FR" w:bidi="fr-FR"/>
                                    </w:rPr>
                                    <w:t>!</w:t>
                                  </w:r>
                                  <w:proofErr w:type="gramEnd"/>
                                  <w:r>
                                    <w:rPr>
                                      <w:sz w:val="13"/>
                                      <w:szCs w:val="13"/>
                                      <w:lang w:val="fr-FR" w:eastAsia="fr-FR" w:bidi="fr-FR"/>
                                    </w:rPr>
                                    <w:t xml:space="preserve">.»_■ </w:t>
                                  </w:r>
                                  <w:proofErr w:type="spellStart"/>
                                  <w:r>
                                    <w:rPr>
                                      <w:sz w:val="13"/>
                                      <w:szCs w:val="13"/>
                                      <w:lang w:val="en-US" w:eastAsia="en-US" w:bidi="en-US"/>
                                    </w:rPr>
                                    <w:t>tifvi</w:t>
                                  </w:r>
                                  <w:proofErr w:type="spellEnd"/>
                                </w:p>
                                <w:p w:rsidR="00BF3A4B" w:rsidRDefault="00BF3A4B">
                                  <w:pPr>
                                    <w:pStyle w:val="Jin0"/>
                                    <w:shd w:val="clear" w:color="auto" w:fill="auto"/>
                                    <w:spacing w:line="180" w:lineRule="auto"/>
                                    <w:jc w:val="both"/>
                                    <w:rPr>
                                      <w:sz w:val="13"/>
                                      <w:szCs w:val="13"/>
                                    </w:rPr>
                                  </w:pPr>
                                  <w:proofErr w:type="gramStart"/>
                                  <w:r>
                                    <w:rPr>
                                      <w:sz w:val="13"/>
                                      <w:szCs w:val="13"/>
                                      <w:lang w:val="en-US" w:eastAsia="en-US" w:bidi="en-US"/>
                                    </w:rPr>
                                    <w:t>No !.</w:t>
                                  </w:r>
                                  <w:proofErr w:type="gramEnd"/>
                                  <w:r>
                                    <w:rPr>
                                      <w:sz w:val="13"/>
                                      <w:szCs w:val="13"/>
                                      <w:lang w:val="en-US" w:eastAsia="en-US" w:bidi="en-US"/>
                                    </w:rPr>
                                    <w:t>*,•</w:t>
                                  </w:r>
                                </w:p>
                              </w:tc>
                              <w:tc>
                                <w:tcPr>
                                  <w:tcW w:w="4210" w:type="dxa"/>
                                  <w:shd w:val="clear" w:color="auto" w:fill="FFFFFF"/>
                                  <w:vAlign w:val="bottom"/>
                                </w:tcPr>
                                <w:p w:rsidR="00BF3A4B" w:rsidRDefault="00BF3A4B">
                                  <w:pPr>
                                    <w:pStyle w:val="Jin0"/>
                                    <w:shd w:val="clear" w:color="auto" w:fill="auto"/>
                                    <w:tabs>
                                      <w:tab w:val="left" w:pos="930"/>
                                      <w:tab w:val="left" w:pos="1242"/>
                                      <w:tab w:val="left" w:pos="1684"/>
                                      <w:tab w:val="left" w:pos="1977"/>
                                      <w:tab w:val="left" w:pos="2572"/>
                                      <w:tab w:val="left" w:pos="3758"/>
                                    </w:tabs>
                                    <w:ind w:firstLine="220"/>
                                    <w:rPr>
                                      <w:sz w:val="13"/>
                                      <w:szCs w:val="13"/>
                                    </w:rPr>
                                  </w:pPr>
                                  <w:proofErr w:type="spellStart"/>
                                  <w:r>
                                    <w:rPr>
                                      <w:sz w:val="13"/>
                                      <w:szCs w:val="13"/>
                                      <w:lang w:val="en-US" w:eastAsia="en-US" w:bidi="en-US"/>
                                    </w:rPr>
                                    <w:t>Farmacie</w:t>
                                  </w:r>
                                  <w:proofErr w:type="spellEnd"/>
                                  <w:r>
                                    <w:rPr>
                                      <w:sz w:val="13"/>
                                      <w:szCs w:val="13"/>
                                      <w:lang w:val="en-US" w:eastAsia="en-US" w:bidi="en-US"/>
                                    </w:rPr>
                                    <w:tab/>
                                  </w:r>
                                  <w:proofErr w:type="spellStart"/>
                                  <w:r>
                                    <w:rPr>
                                      <w:sz w:val="13"/>
                                      <w:szCs w:val="13"/>
                                      <w:lang w:val="en-US" w:eastAsia="en-US" w:bidi="en-US"/>
                                    </w:rPr>
                                    <w:t>Ano</w:t>
                                  </w:r>
                                  <w:proofErr w:type="spellEnd"/>
                                  <w:r>
                                    <w:rPr>
                                      <w:sz w:val="13"/>
                                      <w:szCs w:val="13"/>
                                      <w:lang w:val="en-US" w:eastAsia="en-US" w:bidi="en-US"/>
                                    </w:rPr>
                                    <w:tab/>
                                    <w:t>' '</w:t>
                                  </w:r>
                                  <w:r>
                                    <w:rPr>
                                      <w:sz w:val="13"/>
                                      <w:szCs w:val="13"/>
                                      <w:lang w:val="en-US" w:eastAsia="en-US" w:bidi="en-US"/>
                                    </w:rPr>
                                    <w:tab/>
                                    <w:t>Ne</w:t>
                                  </w:r>
                                  <w:r>
                                    <w:rPr>
                                      <w:sz w:val="13"/>
                                      <w:szCs w:val="13"/>
                                      <w:lang w:val="en-US" w:eastAsia="en-US" w:bidi="en-US"/>
                                    </w:rPr>
                                    <w:tab/>
                                    <w:t>z"</w:t>
                                  </w:r>
                                  <w:r>
                                    <w:rPr>
                                      <w:sz w:val="13"/>
                                      <w:szCs w:val="13"/>
                                      <w:lang w:val="en-US" w:eastAsia="en-US" w:bidi="en-US"/>
                                    </w:rPr>
                                    <w:tab/>
                                  </w:r>
                                  <w:proofErr w:type="spellStart"/>
                                  <w:r>
                                    <w:rPr>
                                      <w:sz w:val="13"/>
                                      <w:szCs w:val="13"/>
                                      <w:lang w:val="en-US" w:eastAsia="en-US" w:bidi="en-US"/>
                                    </w:rPr>
                                    <w:t>Tblekomunlkace</w:t>
                                  </w:r>
                                  <w:proofErr w:type="spellEnd"/>
                                  <w:r>
                                    <w:rPr>
                                      <w:sz w:val="13"/>
                                      <w:szCs w:val="13"/>
                                      <w:lang w:val="en-US" w:eastAsia="en-US" w:bidi="en-US"/>
                                    </w:rPr>
                                    <w:tab/>
                                  </w:r>
                                  <w:proofErr w:type="spellStart"/>
                                  <w:r>
                                    <w:rPr>
                                      <w:sz w:val="13"/>
                                      <w:szCs w:val="13"/>
                                      <w:lang w:val="en-US" w:eastAsia="en-US" w:bidi="en-US"/>
                                    </w:rPr>
                                    <w:t>Ano</w:t>
                                  </w:r>
                                  <w:proofErr w:type="spellEnd"/>
                                </w:p>
                                <w:p w:rsidR="00BF3A4B" w:rsidRDefault="00BF3A4B">
                                  <w:pPr>
                                    <w:pStyle w:val="Jin0"/>
                                    <w:shd w:val="clear" w:color="auto" w:fill="auto"/>
                                    <w:tabs>
                                      <w:tab w:val="left" w:pos="930"/>
                                      <w:tab w:val="left" w:pos="1670"/>
                                      <w:tab w:val="left" w:pos="1977"/>
                                      <w:tab w:val="left" w:pos="2572"/>
                                      <w:tab w:val="left" w:pos="3758"/>
                                    </w:tabs>
                                    <w:spacing w:line="216" w:lineRule="auto"/>
                                    <w:ind w:firstLine="220"/>
                                    <w:rPr>
                                      <w:sz w:val="13"/>
                                      <w:szCs w:val="13"/>
                                    </w:rPr>
                                  </w:pPr>
                                  <w:r>
                                    <w:rPr>
                                      <w:sz w:val="13"/>
                                      <w:szCs w:val="13"/>
                                      <w:lang w:val="en-US" w:eastAsia="en-US" w:bidi="en-US"/>
                                    </w:rPr>
                                    <w:t>Pharmacy</w:t>
                                  </w:r>
                                  <w:r>
                                    <w:rPr>
                                      <w:sz w:val="13"/>
                                      <w:szCs w:val="13"/>
                                      <w:lang w:val="en-US" w:eastAsia="en-US" w:bidi="en-US"/>
                                    </w:rPr>
                                    <w:tab/>
                                    <w:t>Yes</w:t>
                                  </w:r>
                                  <w:r>
                                    <w:rPr>
                                      <w:sz w:val="13"/>
                                      <w:szCs w:val="13"/>
                                      <w:lang w:val="en-US" w:eastAsia="en-US" w:bidi="en-US"/>
                                    </w:rPr>
                                    <w:tab/>
                                    <w:t>No</w:t>
                                  </w:r>
                                  <w:r>
                                    <w:rPr>
                                      <w:sz w:val="13"/>
                                      <w:szCs w:val="13"/>
                                      <w:lang w:val="en-US" w:eastAsia="en-US" w:bidi="en-US"/>
                                    </w:rPr>
                                    <w:tab/>
                                    <w:t>’ '</w:t>
                                  </w:r>
                                  <w:r>
                                    <w:rPr>
                                      <w:sz w:val="13"/>
                                      <w:szCs w:val="13"/>
                                      <w:lang w:val="en-US" w:eastAsia="en-US" w:bidi="en-US"/>
                                    </w:rPr>
                                    <w:tab/>
                                    <w:t>Telecommunication</w:t>
                                  </w:r>
                                  <w:r>
                                    <w:rPr>
                                      <w:sz w:val="13"/>
                                      <w:szCs w:val="13"/>
                                      <w:lang w:val="en-US" w:eastAsia="en-US" w:bidi="en-US"/>
                                    </w:rPr>
                                    <w:tab/>
                                  </w:r>
                                  <w:proofErr w:type="gramStart"/>
                                  <w:r>
                                    <w:rPr>
                                      <w:sz w:val="13"/>
                                      <w:szCs w:val="13"/>
                                      <w:lang w:val="en-US" w:eastAsia="en-US" w:bidi="en-US"/>
                                    </w:rPr>
                                    <w:t>Yes .</w:t>
                                  </w:r>
                                  <w:proofErr w:type="gramEnd"/>
                                </w:p>
                                <w:p w:rsidR="00BF3A4B" w:rsidRDefault="00BF3A4B">
                                  <w:pPr>
                                    <w:pStyle w:val="Jin0"/>
                                    <w:shd w:val="clear" w:color="auto" w:fill="auto"/>
                                    <w:tabs>
                                      <w:tab w:val="left" w:pos="1804"/>
                                      <w:tab w:val="left" w:pos="2534"/>
                                      <w:tab w:val="left" w:pos="2884"/>
                                    </w:tabs>
                                    <w:ind w:firstLine="220"/>
                                    <w:rPr>
                                      <w:sz w:val="13"/>
                                      <w:szCs w:val="13"/>
                                    </w:rPr>
                                  </w:pPr>
                                  <w:proofErr w:type="spellStart"/>
                                  <w:r>
                                    <w:rPr>
                                      <w:sz w:val="13"/>
                                      <w:szCs w:val="13"/>
                                      <w:lang w:val="en-US" w:eastAsia="en-US" w:bidi="en-US"/>
                                    </w:rPr>
                                    <w:t>DanS</w:t>
                                  </w:r>
                                  <w:proofErr w:type="spellEnd"/>
                                  <w:r>
                                    <w:rPr>
                                      <w:sz w:val="13"/>
                                      <w:szCs w:val="13"/>
                                      <w:lang w:val="en-US" w:eastAsia="en-US" w:bidi="en-US"/>
                                    </w:rPr>
                                    <w:t xml:space="preserve">/audit </w:t>
                                  </w:r>
                                  <w:proofErr w:type="spellStart"/>
                                  <w:r>
                                    <w:rPr>
                                      <w:sz w:val="13"/>
                                      <w:szCs w:val="13"/>
                                      <w:lang w:val="en-US" w:eastAsia="en-US" w:bidi="en-US"/>
                                    </w:rPr>
                                    <w:t>Ofetnlctvi</w:t>
                                  </w:r>
                                  <w:proofErr w:type="spellEnd"/>
                                  <w:r>
                                    <w:rPr>
                                      <w:sz w:val="13"/>
                                      <w:szCs w:val="13"/>
                                      <w:lang w:val="en-US" w:eastAsia="en-US" w:bidi="en-US"/>
                                    </w:rPr>
                                    <w:tab/>
                                  </w:r>
                                  <w:proofErr w:type="spellStart"/>
                                  <w:r>
                                    <w:rPr>
                                      <w:sz w:val="13"/>
                                      <w:szCs w:val="13"/>
                                      <w:lang w:val="en-US" w:eastAsia="en-US" w:bidi="en-US"/>
                                    </w:rPr>
                                    <w:t>Anol</w:t>
                                  </w:r>
                                  <w:proofErr w:type="spellEnd"/>
                                  <w:r>
                                    <w:rPr>
                                      <w:sz w:val="13"/>
                                      <w:szCs w:val="13"/>
                                      <w:lang w:val="en-US" w:eastAsia="en-US" w:bidi="en-US"/>
                                    </w:rPr>
                                    <w:tab/>
                                    <w:t>Ne</w:t>
                                  </w:r>
                                  <w:r>
                                    <w:rPr>
                                      <w:sz w:val="13"/>
                                      <w:szCs w:val="13"/>
                                      <w:lang w:val="en-US" w:eastAsia="en-US" w:bidi="en-US"/>
                                    </w:rPr>
                                    <w:tab/>
                                    <w:t>/:</w:t>
                                  </w:r>
                                </w:p>
                                <w:p w:rsidR="00BF3A4B" w:rsidRDefault="00BF3A4B">
                                  <w:pPr>
                                    <w:pStyle w:val="Jin0"/>
                                    <w:shd w:val="clear" w:color="auto" w:fill="auto"/>
                                    <w:tabs>
                                      <w:tab w:val="left" w:pos="1828"/>
                                      <w:tab w:val="left" w:pos="2558"/>
                                    </w:tabs>
                                    <w:spacing w:line="216" w:lineRule="auto"/>
                                    <w:ind w:firstLine="220"/>
                                    <w:rPr>
                                      <w:sz w:val="13"/>
                                      <w:szCs w:val="13"/>
                                    </w:rPr>
                                  </w:pPr>
                                  <w:r>
                                    <w:rPr>
                                      <w:sz w:val="13"/>
                                      <w:szCs w:val="13"/>
                                      <w:lang w:val="en-US" w:eastAsia="en-US" w:bidi="en-US"/>
                                    </w:rPr>
                                    <w:t xml:space="preserve">Tax. </w:t>
                                  </w:r>
                                  <w:proofErr w:type="gramStart"/>
                                  <w:r>
                                    <w:rPr>
                                      <w:sz w:val="13"/>
                                      <w:szCs w:val="13"/>
                                      <w:lang w:val="en-US" w:eastAsia="en-US" w:bidi="en-US"/>
                                    </w:rPr>
                                    <w:t>audit</w:t>
                                  </w:r>
                                  <w:proofErr w:type="gramEnd"/>
                                  <w:r>
                                    <w:rPr>
                                      <w:sz w:val="13"/>
                                      <w:szCs w:val="13"/>
                                      <w:lang w:val="en-US" w:eastAsia="en-US" w:bidi="en-US"/>
                                    </w:rPr>
                                    <w:t xml:space="preserve"> accountancy .</w:t>
                                  </w:r>
                                  <w:r>
                                    <w:rPr>
                                      <w:sz w:val="13"/>
                                      <w:szCs w:val="13"/>
                                      <w:lang w:val="en-US" w:eastAsia="en-US" w:bidi="en-US"/>
                                    </w:rPr>
                                    <w:tab/>
                                    <w:t>Yes</w:t>
                                  </w:r>
                                  <w:r>
                                    <w:rPr>
                                      <w:sz w:val="13"/>
                                      <w:szCs w:val="13"/>
                                      <w:lang w:val="en-US" w:eastAsia="en-US" w:bidi="en-US"/>
                                    </w:rPr>
                                    <w:tab/>
                                    <w:t>No *.</w:t>
                                  </w:r>
                                </w:p>
                              </w:tc>
                              <w:tc>
                                <w:tcPr>
                                  <w:tcW w:w="1042" w:type="dxa"/>
                                  <w:shd w:val="clear" w:color="auto" w:fill="FFFFFF"/>
                                </w:tcPr>
                                <w:p w:rsidR="00BF3A4B" w:rsidRDefault="00BF3A4B">
                                  <w:pPr>
                                    <w:pStyle w:val="Jin0"/>
                                    <w:shd w:val="clear" w:color="auto" w:fill="auto"/>
                                    <w:spacing w:line="216" w:lineRule="auto"/>
                                    <w:jc w:val="center"/>
                                    <w:rPr>
                                      <w:sz w:val="13"/>
                                      <w:szCs w:val="13"/>
                                    </w:rPr>
                                  </w:pPr>
                                  <w:r>
                                    <w:rPr>
                                      <w:sz w:val="13"/>
                                      <w:szCs w:val="13"/>
                                    </w:rPr>
                                    <w:t xml:space="preserve">Ne Í </w:t>
                                  </w:r>
                                  <w:r>
                                    <w:rPr>
                                      <w:sz w:val="13"/>
                                      <w:szCs w:val="13"/>
                                      <w:lang w:val="en-US" w:eastAsia="en-US" w:bidi="en-US"/>
                                    </w:rPr>
                                    <w:t>z; No ■*</w:t>
                                  </w:r>
                                  <w:proofErr w:type="gramStart"/>
                                  <w:r>
                                    <w:rPr>
                                      <w:sz w:val="13"/>
                                      <w:szCs w:val="13"/>
                                      <w:lang w:val="en-US" w:eastAsia="en-US" w:bidi="en-US"/>
                                    </w:rPr>
                                    <w:t>,!</w:t>
                                  </w:r>
                                  <w:proofErr w:type="gramEnd"/>
                                </w:p>
                              </w:tc>
                              <w:tc>
                                <w:tcPr>
                                  <w:tcW w:w="1699" w:type="dxa"/>
                                  <w:shd w:val="clear" w:color="auto" w:fill="FFFFFF"/>
                                </w:tcPr>
                                <w:p w:rsidR="00BF3A4B" w:rsidRDefault="00BF3A4B">
                                  <w:pPr>
                                    <w:pStyle w:val="Jin0"/>
                                    <w:shd w:val="clear" w:color="auto" w:fill="auto"/>
                                    <w:tabs>
                                      <w:tab w:val="left" w:pos="1180"/>
                                    </w:tabs>
                                    <w:spacing w:before="80"/>
                                    <w:ind w:firstLine="460"/>
                                    <w:rPr>
                                      <w:sz w:val="11"/>
                                      <w:szCs w:val="11"/>
                                    </w:rPr>
                                  </w:pPr>
                                  <w:r>
                                    <w:rPr>
                                      <w:b/>
                                      <w:bCs/>
                                      <w:sz w:val="11"/>
                                      <w:szCs w:val="11"/>
                                      <w:lang w:val="en-US" w:eastAsia="en-US" w:bidi="en-US"/>
                                    </w:rPr>
                                    <w:t>Hl-tech</w:t>
                                  </w:r>
                                  <w:r>
                                    <w:rPr>
                                      <w:b/>
                                      <w:bCs/>
                                      <w:sz w:val="11"/>
                                      <w:szCs w:val="11"/>
                                      <w:lang w:val="en-US" w:eastAsia="en-US" w:bidi="en-US"/>
                                    </w:rPr>
                                    <w:tab/>
                                  </w:r>
                                  <w:proofErr w:type="spellStart"/>
                                  <w:r>
                                    <w:rPr>
                                      <w:b/>
                                      <w:bCs/>
                                      <w:sz w:val="11"/>
                                      <w:szCs w:val="11"/>
                                      <w:lang w:val="en-US" w:eastAsia="en-US" w:bidi="en-US"/>
                                    </w:rPr>
                                    <w:t>Ano</w:t>
                                  </w:r>
                                  <w:proofErr w:type="spellEnd"/>
                                </w:p>
                                <w:p w:rsidR="00BF3A4B" w:rsidRDefault="00BF3A4B">
                                  <w:pPr>
                                    <w:pStyle w:val="Jin0"/>
                                    <w:shd w:val="clear" w:color="auto" w:fill="auto"/>
                                    <w:tabs>
                                      <w:tab w:val="left" w:pos="1180"/>
                                    </w:tabs>
                                    <w:ind w:firstLine="460"/>
                                    <w:rPr>
                                      <w:sz w:val="11"/>
                                      <w:szCs w:val="11"/>
                                    </w:rPr>
                                  </w:pPr>
                                  <w:proofErr w:type="spellStart"/>
                                  <w:r>
                                    <w:rPr>
                                      <w:b/>
                                      <w:bCs/>
                                      <w:sz w:val="11"/>
                                      <w:szCs w:val="11"/>
                                      <w:lang w:val="en-US" w:eastAsia="en-US" w:bidi="en-US"/>
                                    </w:rPr>
                                    <w:t>Fh</w:t>
                                  </w:r>
                                  <w:proofErr w:type="spellEnd"/>
                                  <w:r>
                                    <w:rPr>
                                      <w:b/>
                                      <w:bCs/>
                                      <w:sz w:val="11"/>
                                      <w:szCs w:val="11"/>
                                      <w:lang w:val="en-US" w:eastAsia="en-US" w:bidi="en-US"/>
                                    </w:rPr>
                                    <w:t>-tech</w:t>
                                  </w:r>
                                  <w:r>
                                    <w:rPr>
                                      <w:b/>
                                      <w:bCs/>
                                      <w:sz w:val="11"/>
                                      <w:szCs w:val="11"/>
                                      <w:lang w:val="en-US" w:eastAsia="en-US" w:bidi="en-US"/>
                                    </w:rPr>
                                    <w:tab/>
                                    <w:t>Yes</w:t>
                                  </w:r>
                                </w:p>
                              </w:tc>
                              <w:tc>
                                <w:tcPr>
                                  <w:tcW w:w="523" w:type="dxa"/>
                                  <w:shd w:val="clear" w:color="auto" w:fill="FFFFFF"/>
                                </w:tcPr>
                                <w:p w:rsidR="00BF3A4B" w:rsidRDefault="00BF3A4B">
                                  <w:pPr>
                                    <w:pStyle w:val="Jin0"/>
                                    <w:shd w:val="clear" w:color="auto" w:fill="auto"/>
                                    <w:spacing w:before="80"/>
                                    <w:jc w:val="center"/>
                                    <w:rPr>
                                      <w:sz w:val="11"/>
                                      <w:szCs w:val="11"/>
                                    </w:rPr>
                                  </w:pPr>
                                  <w:r>
                                    <w:rPr>
                                      <w:b/>
                                      <w:bCs/>
                                      <w:sz w:val="11"/>
                                      <w:szCs w:val="11"/>
                                      <w:lang w:val="en-US" w:eastAsia="en-US" w:bidi="en-US"/>
                                    </w:rPr>
                                    <w:t>Ne No</w:t>
                                  </w:r>
                                </w:p>
                              </w:tc>
                            </w:tr>
                            <w:tr w:rsidR="00BF3A4B">
                              <w:trPr>
                                <w:trHeight w:hRule="exact" w:val="446"/>
                              </w:trPr>
                              <w:tc>
                                <w:tcPr>
                                  <w:tcW w:w="1699" w:type="dxa"/>
                                  <w:tcBorders>
                                    <w:top w:val="single" w:sz="4" w:space="0" w:color="auto"/>
                                  </w:tcBorders>
                                  <w:shd w:val="clear" w:color="auto" w:fill="FFFFFF"/>
                                  <w:vAlign w:val="bottom"/>
                                </w:tcPr>
                                <w:p w:rsidR="00BF3A4B" w:rsidRDefault="00BF3A4B">
                                  <w:pPr>
                                    <w:pStyle w:val="Jin0"/>
                                    <w:shd w:val="clear" w:color="auto" w:fill="auto"/>
                                    <w:spacing w:line="209" w:lineRule="auto"/>
                                    <w:ind w:firstLine="140"/>
                                    <w:rPr>
                                      <w:sz w:val="13"/>
                                      <w:szCs w:val="13"/>
                                    </w:rPr>
                                  </w:pPr>
                                  <w:r>
                                    <w:rPr>
                                      <w:sz w:val="13"/>
                                      <w:szCs w:val="13"/>
                                    </w:rPr>
                                    <w:t xml:space="preserve">Za poslední Ž </w:t>
                                  </w:r>
                                  <w:proofErr w:type="gramStart"/>
                                  <w:r>
                                    <w:rPr>
                                      <w:sz w:val="13"/>
                                      <w:szCs w:val="13"/>
                                    </w:rPr>
                                    <w:t xml:space="preserve">roky. </w:t>
                                  </w:r>
                                  <w:r>
                                    <w:rPr>
                                      <w:sz w:val="13"/>
                                      <w:szCs w:val="13"/>
                                      <w:lang w:val="en-US" w:eastAsia="en-US" w:bidi="en-US"/>
                                    </w:rPr>
                                    <w:t>, For</w:t>
                                  </w:r>
                                  <w:proofErr w:type="gramEnd"/>
                                  <w:r>
                                    <w:rPr>
                                      <w:sz w:val="13"/>
                                      <w:szCs w:val="13"/>
                                      <w:lang w:val="en-US" w:eastAsia="en-US" w:bidi="en-US"/>
                                    </w:rPr>
                                    <w:t xml:space="preserve"> the last 2 years:</w:t>
                                  </w:r>
                                </w:p>
                              </w:tc>
                              <w:tc>
                                <w:tcPr>
                                  <w:tcW w:w="710" w:type="dxa"/>
                                  <w:tcBorders>
                                    <w:top w:val="single" w:sz="4" w:space="0" w:color="auto"/>
                                  </w:tcBorders>
                                  <w:shd w:val="clear" w:color="auto" w:fill="FFFFFF"/>
                                </w:tcPr>
                                <w:p w:rsidR="00BF3A4B" w:rsidRDefault="00BF3A4B">
                                  <w:pPr>
                                    <w:rPr>
                                      <w:sz w:val="10"/>
                                      <w:szCs w:val="10"/>
                                    </w:rPr>
                                  </w:pPr>
                                </w:p>
                              </w:tc>
                              <w:tc>
                                <w:tcPr>
                                  <w:tcW w:w="4210" w:type="dxa"/>
                                  <w:shd w:val="clear" w:color="auto" w:fill="FFFFFF"/>
                                  <w:vAlign w:val="bottom"/>
                                </w:tcPr>
                                <w:p w:rsidR="00BF3A4B" w:rsidRDefault="00BF3A4B">
                                  <w:pPr>
                                    <w:pStyle w:val="Jin0"/>
                                    <w:shd w:val="clear" w:color="auto" w:fill="auto"/>
                                    <w:ind w:left="1040"/>
                                    <w:rPr>
                                      <w:sz w:val="34"/>
                                      <w:szCs w:val="34"/>
                                    </w:rPr>
                                  </w:pPr>
                                  <w:r>
                                    <w:rPr>
                                      <w:rFonts w:ascii="Times New Roman" w:eastAsia="Times New Roman" w:hAnsi="Times New Roman" w:cs="Times New Roman"/>
                                      <w:sz w:val="34"/>
                                      <w:szCs w:val="34"/>
                                      <w:lang w:val="en-US" w:eastAsia="en-US" w:bidi="en-US"/>
                                    </w:rPr>
                                    <w:t>S£ 2 0 14</w:t>
                                  </w:r>
                                </w:p>
                              </w:tc>
                              <w:tc>
                                <w:tcPr>
                                  <w:tcW w:w="1042" w:type="dxa"/>
                                  <w:shd w:val="clear" w:color="auto" w:fill="FFFFFF"/>
                                  <w:vAlign w:val="bottom"/>
                                </w:tcPr>
                                <w:p w:rsidR="00BF3A4B" w:rsidRDefault="00BF3A4B">
                                  <w:pPr>
                                    <w:pStyle w:val="Jin0"/>
                                    <w:shd w:val="clear" w:color="auto" w:fill="auto"/>
                                    <w:tabs>
                                      <w:tab w:val="left" w:pos="693"/>
                                    </w:tabs>
                                    <w:ind w:firstLine="160"/>
                                    <w:rPr>
                                      <w:sz w:val="13"/>
                                      <w:szCs w:val="13"/>
                                    </w:rPr>
                                  </w:pPr>
                                  <w:r>
                                    <w:rPr>
                                      <w:sz w:val="13"/>
                                      <w:szCs w:val="13"/>
                                    </w:rPr>
                                    <w:t>Rok:</w:t>
                                  </w:r>
                                  <w:r>
                                    <w:rPr>
                                      <w:sz w:val="13"/>
                                      <w:szCs w:val="13"/>
                                    </w:rPr>
                                    <w:tab/>
                                    <w:t xml:space="preserve">O </w:t>
                                  </w:r>
                                  <w:r>
                                    <w:rPr>
                                      <w:sz w:val="13"/>
                                      <w:szCs w:val="13"/>
                                      <w:lang w:val="en-US" w:eastAsia="en-US" w:bidi="en-US"/>
                                    </w:rPr>
                                    <w:t>'</w:t>
                                  </w:r>
                                </w:p>
                                <w:p w:rsidR="00BF3A4B" w:rsidRDefault="00BF3A4B">
                                  <w:pPr>
                                    <w:pStyle w:val="Jin0"/>
                                    <w:shd w:val="clear" w:color="auto" w:fill="auto"/>
                                    <w:tabs>
                                      <w:tab w:val="left" w:pos="698"/>
                                    </w:tabs>
                                    <w:spacing w:line="216" w:lineRule="auto"/>
                                    <w:ind w:firstLine="160"/>
                                    <w:rPr>
                                      <w:sz w:val="13"/>
                                      <w:szCs w:val="13"/>
                                    </w:rPr>
                                  </w:pPr>
                                  <w:r>
                                    <w:rPr>
                                      <w:sz w:val="13"/>
                                      <w:szCs w:val="13"/>
                                      <w:lang w:val="en-US" w:eastAsia="en-US" w:bidi="en-US"/>
                                    </w:rPr>
                                    <w:t>Year</w:t>
                                  </w:r>
                                  <w:r>
                                    <w:rPr>
                                      <w:sz w:val="13"/>
                                      <w:szCs w:val="13"/>
                                      <w:lang w:val="en-US" w:eastAsia="en-US" w:bidi="en-US"/>
                                    </w:rPr>
                                    <w:tab/>
                                    <w:t>Z :</w:t>
                                  </w:r>
                                </w:p>
                              </w:tc>
                              <w:tc>
                                <w:tcPr>
                                  <w:tcW w:w="1699" w:type="dxa"/>
                                  <w:tcBorders>
                                    <w:top w:val="single" w:sz="4" w:space="0" w:color="auto"/>
                                  </w:tcBorders>
                                  <w:shd w:val="clear" w:color="auto" w:fill="FFFFFF"/>
                                  <w:vAlign w:val="bottom"/>
                                </w:tcPr>
                                <w:p w:rsidR="00BF3A4B" w:rsidRDefault="00BF3A4B">
                                  <w:pPr>
                                    <w:pStyle w:val="Jin0"/>
                                    <w:shd w:val="clear" w:color="auto" w:fill="auto"/>
                                    <w:tabs>
                                      <w:tab w:val="left" w:leader="dot" w:pos="1027"/>
                                    </w:tabs>
                                    <w:rPr>
                                      <w:sz w:val="34"/>
                                      <w:szCs w:val="34"/>
                                    </w:rPr>
                                  </w:pPr>
                                  <w:r>
                                    <w:rPr>
                                      <w:rFonts w:ascii="Times New Roman" w:eastAsia="Times New Roman" w:hAnsi="Times New Roman" w:cs="Times New Roman"/>
                                      <w:sz w:val="34"/>
                                      <w:szCs w:val="34"/>
                                    </w:rPr>
                                    <w:t>0[l</w:t>
                                  </w:r>
                                  <w:r>
                                    <w:rPr>
                                      <w:rFonts w:ascii="Times New Roman" w:eastAsia="Times New Roman" w:hAnsi="Times New Roman" w:cs="Times New Roman"/>
                                      <w:sz w:val="34"/>
                                      <w:szCs w:val="34"/>
                                      <w:vertAlign w:val="superscript"/>
                                    </w:rPr>
                                    <w:t>;</w:t>
                                  </w:r>
                                  <w:r>
                                    <w:rPr>
                                      <w:rFonts w:ascii="Times New Roman" w:eastAsia="Times New Roman" w:hAnsi="Times New Roman" w:cs="Times New Roman"/>
                                      <w:sz w:val="34"/>
                                      <w:szCs w:val="34"/>
                                    </w:rPr>
                                    <w:t>5Í</w:t>
                                  </w:r>
                                  <w:r>
                                    <w:rPr>
                                      <w:rFonts w:ascii="Times New Roman" w:eastAsia="Times New Roman" w:hAnsi="Times New Roman" w:cs="Times New Roman"/>
                                      <w:sz w:val="34"/>
                                      <w:szCs w:val="34"/>
                                      <w:lang w:val="en-US" w:eastAsia="en-US" w:bidi="en-US"/>
                                    </w:rPr>
                                    <w:tab/>
                                  </w:r>
                                </w:p>
                              </w:tc>
                              <w:tc>
                                <w:tcPr>
                                  <w:tcW w:w="523" w:type="dxa"/>
                                  <w:shd w:val="clear" w:color="auto" w:fill="FFFFFF"/>
                                </w:tcPr>
                                <w:p w:rsidR="00BF3A4B" w:rsidRDefault="00BF3A4B">
                                  <w:pPr>
                                    <w:rPr>
                                      <w:sz w:val="10"/>
                                      <w:szCs w:val="10"/>
                                    </w:rPr>
                                  </w:pPr>
                                </w:p>
                              </w:tc>
                            </w:tr>
                          </w:tbl>
                          <w:p w:rsidR="00BF3A4B" w:rsidRDefault="00BF3A4B">
                            <w:pPr>
                              <w:spacing w:line="1" w:lineRule="exact"/>
                            </w:pPr>
                          </w:p>
                        </w:txbxContent>
                      </wps:txbx>
                      <wps:bodyPr lIns="0" tIns="0" rIns="0" bIns="0"/>
                    </wps:wsp>
                  </a:graphicData>
                </a:graphic>
              </wp:anchor>
            </w:drawing>
          </mc:Choice>
          <mc:Fallback>
            <w:pict>
              <v:shape id="Shape 668" o:spid="_x0000_s1214" type="#_x0000_t202" style="position:absolute;left:0;text-align:left;margin-left:30.5pt;margin-top:66.9pt;width:494.15pt;height:56.65pt;z-index:125829748;visibility:visible;mso-wrap-style:square;mso-wrap-distance-left:0;mso-wrap-distance-top:27.9pt;mso-wrap-distance-right:0;mso-wrap-distance-bottom:16.1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" filled="f" stroked="f">
                <v:textbox inset="0,0,0,0">
                  <w:txbxContent>
                    <w:tbl>
                      <w:tblPr>
                        <w:tblOverlap w:val="never"/>
                        <w:tblW w:w="0" w:type="auto"/>
                        <w:tblInd w:w="10" w:type="dxa"/>
                        <w:tblLayout w:type="fixed"/>
                        <w:tblCellMar>
                          <w:left w:w="10" w:type="dxa"/>
                          <w:right w:w="10" w:type="dxa"/>
                        </w:tblCellMar>
                        <w:tblLook w:val="0000" w:firstRow="0" w:lastRow="0" w:firstColumn="0" w:lastColumn="0" w:noHBand="0" w:noVBand="0"/>
                      </w:tblPr>
                      <w:tblGrid>
                        <w:gridCol w:w="1699"/>
                        <w:gridCol w:w="710"/>
                        <w:gridCol w:w="4210"/>
                        <w:gridCol w:w="1042"/>
                        <w:gridCol w:w="1699"/>
                        <w:gridCol w:w="523"/>
                      </w:tblGrid>
                      <w:tr w:rsidR="00BF3A4B">
                        <w:trPr>
                          <w:trHeight w:hRule="exact" w:val="686"/>
                          <w:tblHeader/>
                        </w:trPr>
                        <w:tc>
                          <w:tcPr>
                            <w:tcW w:w="1699" w:type="dxa"/>
                            <w:shd w:val="clear" w:color="auto" w:fill="FFFFFF"/>
                            <w:vAlign w:val="bottom"/>
                          </w:tcPr>
                          <w:p w:rsidR="00BF3A4B" w:rsidRDefault="00BF3A4B">
                            <w:pPr>
                              <w:pStyle w:val="Jin0"/>
                              <w:shd w:val="clear" w:color="auto" w:fill="auto"/>
                              <w:tabs>
                                <w:tab w:val="left" w:pos="1066"/>
                                <w:tab w:val="left" w:leader="underscore" w:pos="1570"/>
                              </w:tabs>
                              <w:spacing w:after="40" w:line="202" w:lineRule="auto"/>
                              <w:jc w:val="right"/>
                              <w:rPr>
                                <w:sz w:val="13"/>
                                <w:szCs w:val="13"/>
                              </w:rPr>
                            </w:pPr>
                            <w:r>
                              <w:rPr>
                                <w:sz w:val="13"/>
                                <w:szCs w:val="13"/>
                              </w:rPr>
                              <w:t>■7Hnaň&amp;ífctvI</w:t>
                            </w:r>
                            <w:r>
                              <w:rPr>
                                <w:sz w:val="13"/>
                                <w:szCs w:val="13"/>
                                <w:vertAlign w:val="superscript"/>
                                <w:lang w:val="en-US" w:eastAsia="en-US" w:bidi="en-US"/>
                              </w:rPr>
                              <w:t>:</w:t>
                            </w:r>
                            <w:r>
                              <w:rPr>
                                <w:sz w:val="13"/>
                                <w:szCs w:val="13"/>
                                <w:lang w:val="en-US" w:eastAsia="en-US" w:bidi="en-US"/>
                              </w:rPr>
                              <w:t xml:space="preserve"> </w:t>
                            </w:r>
                            <w:proofErr w:type="spellStart"/>
                            <w:r>
                              <w:rPr>
                                <w:sz w:val="13"/>
                                <w:szCs w:val="13"/>
                                <w:lang w:val="en-US" w:eastAsia="en-US" w:bidi="en-US"/>
                              </w:rPr>
                              <w:t>Ano</w:t>
                            </w:r>
                            <w:proofErr w:type="spellEnd"/>
                            <w:r>
                              <w:rPr>
                                <w:sz w:val="13"/>
                                <w:szCs w:val="13"/>
                                <w:lang w:val="en-US" w:eastAsia="en-US" w:bidi="en-US"/>
                              </w:rPr>
                              <w:t>'“: j finance.</w:t>
                            </w:r>
                            <w:r>
                              <w:rPr>
                                <w:sz w:val="13"/>
                                <w:szCs w:val="13"/>
                                <w:lang w:val="en-US" w:eastAsia="en-US" w:bidi="en-US"/>
                              </w:rPr>
                              <w:tab/>
                              <w:t>Yes '</w:t>
                            </w:r>
                            <w:r>
                              <w:rPr>
                                <w:sz w:val="13"/>
                                <w:szCs w:val="13"/>
                                <w:lang w:val="en-US" w:eastAsia="en-US" w:bidi="en-US"/>
                              </w:rPr>
                              <w:tab/>
                              <w:t>1</w:t>
                            </w:r>
                          </w:p>
                          <w:p w:rsidR="00BF3A4B" w:rsidRDefault="00BF3A4B">
                            <w:pPr>
                              <w:pStyle w:val="Jin0"/>
                              <w:shd w:val="clear" w:color="auto" w:fill="auto"/>
                              <w:tabs>
                                <w:tab w:val="left" w:pos="1022"/>
                              </w:tabs>
                              <w:spacing w:line="202" w:lineRule="auto"/>
                              <w:rPr>
                                <w:sz w:val="13"/>
                                <w:szCs w:val="13"/>
                              </w:rPr>
                            </w:pPr>
                            <w:r>
                              <w:rPr>
                                <w:sz w:val="13"/>
                                <w:szCs w:val="13"/>
                                <w:lang w:val="en-US" w:eastAsia="en-US" w:bidi="en-US"/>
                              </w:rPr>
                              <w:t>■</w:t>
                            </w:r>
                            <w:r>
                              <w:rPr>
                                <w:sz w:val="13"/>
                                <w:szCs w:val="13"/>
                                <w:vertAlign w:val="superscript"/>
                                <w:lang w:val="en-US" w:eastAsia="en-US" w:bidi="en-US"/>
                              </w:rPr>
                              <w:t>:</w:t>
                            </w:r>
                            <w:r>
                              <w:rPr>
                                <w:sz w:val="13"/>
                                <w:szCs w:val="13"/>
                                <w:lang w:val="en-US" w:eastAsia="en-US" w:bidi="en-US"/>
                              </w:rPr>
                              <w:t xml:space="preserve"> </w:t>
                            </w:r>
                            <w:proofErr w:type="gramStart"/>
                            <w:r>
                              <w:rPr>
                                <w:sz w:val="13"/>
                                <w:szCs w:val="13"/>
                              </w:rPr>
                              <w:t xml:space="preserve">právo </w:t>
                            </w:r>
                            <w:r>
                              <w:rPr>
                                <w:sz w:val="13"/>
                                <w:szCs w:val="13"/>
                                <w:lang w:val="en-US" w:eastAsia="en-US" w:bidi="en-US"/>
                              </w:rPr>
                              <w:t>.</w:t>
                            </w:r>
                            <w:r>
                              <w:rPr>
                                <w:sz w:val="13"/>
                                <w:szCs w:val="13"/>
                                <w:lang w:val="en-US" w:eastAsia="en-US" w:bidi="en-US"/>
                              </w:rPr>
                              <w:tab/>
                            </w:r>
                            <w:proofErr w:type="spellStart"/>
                            <w:proofErr w:type="gramEnd"/>
                            <w:r>
                              <w:rPr>
                                <w:sz w:val="13"/>
                                <w:szCs w:val="13"/>
                                <w:lang w:val="en-US" w:eastAsia="en-US" w:bidi="en-US"/>
                              </w:rPr>
                              <w:t>Ano</w:t>
                            </w:r>
                            <w:proofErr w:type="spellEnd"/>
                            <w:r>
                              <w:rPr>
                                <w:sz w:val="13"/>
                                <w:szCs w:val="13"/>
                                <w:lang w:val="en-US" w:eastAsia="en-US" w:bidi="en-US"/>
                              </w:rPr>
                              <w:t xml:space="preserve"> ’ </w:t>
                            </w:r>
                            <w:proofErr w:type="spellStart"/>
                            <w:r>
                              <w:rPr>
                                <w:sz w:val="13"/>
                                <w:szCs w:val="13"/>
                                <w:lang w:val="en-US" w:eastAsia="en-US" w:bidi="en-US"/>
                              </w:rPr>
                              <w:t>i</w:t>
                            </w:r>
                            <w:proofErr w:type="spellEnd"/>
                          </w:p>
                          <w:p w:rsidR="00BF3A4B" w:rsidRDefault="00BF3A4B">
                            <w:pPr>
                              <w:pStyle w:val="Jin0"/>
                              <w:shd w:val="clear" w:color="auto" w:fill="auto"/>
                              <w:tabs>
                                <w:tab w:val="left" w:pos="965"/>
                                <w:tab w:val="left" w:leader="dot" w:pos="1608"/>
                              </w:tabs>
                              <w:spacing w:line="202" w:lineRule="auto"/>
                              <w:rPr>
                                <w:sz w:val="13"/>
                                <w:szCs w:val="13"/>
                              </w:rPr>
                            </w:pPr>
                            <w:r>
                              <w:rPr>
                                <w:sz w:val="13"/>
                                <w:szCs w:val="13"/>
                                <w:lang w:val="en-US" w:eastAsia="en-US" w:bidi="en-US"/>
                              </w:rPr>
                              <w:t>1': taw</w:t>
                            </w:r>
                            <w:r>
                              <w:rPr>
                                <w:sz w:val="13"/>
                                <w:szCs w:val="13"/>
                                <w:lang w:val="en-US" w:eastAsia="en-US" w:bidi="en-US"/>
                              </w:rPr>
                              <w:tab/>
                              <w:t>. Yes 1</w:t>
                            </w:r>
                            <w:r>
                              <w:rPr>
                                <w:sz w:val="13"/>
                                <w:szCs w:val="13"/>
                                <w:lang w:val="en-US" w:eastAsia="en-US" w:bidi="en-US"/>
                              </w:rPr>
                              <w:tab/>
                            </w:r>
                          </w:p>
                        </w:tc>
                        <w:tc>
                          <w:tcPr>
                            <w:tcW w:w="710" w:type="dxa"/>
                            <w:shd w:val="clear" w:color="auto" w:fill="FFFFFF"/>
                            <w:vAlign w:val="bottom"/>
                          </w:tcPr>
                          <w:p w:rsidR="00BF3A4B" w:rsidRDefault="00BF3A4B">
                            <w:pPr>
                              <w:pStyle w:val="Jin0"/>
                              <w:shd w:val="clear" w:color="auto" w:fill="auto"/>
                              <w:rPr>
                                <w:sz w:val="13"/>
                                <w:szCs w:val="13"/>
                              </w:rPr>
                            </w:pPr>
                            <w:r>
                              <w:rPr>
                                <w:sz w:val="13"/>
                                <w:szCs w:val="13"/>
                                <w:lang w:val="en-US" w:eastAsia="en-US" w:bidi="en-US"/>
                              </w:rPr>
                              <w:t>Ne 7</w:t>
                            </w:r>
                          </w:p>
                          <w:p w:rsidR="00BF3A4B" w:rsidRDefault="00BF3A4B">
                            <w:pPr>
                              <w:pStyle w:val="Jin0"/>
                              <w:shd w:val="clear" w:color="auto" w:fill="auto"/>
                              <w:spacing w:line="449" w:lineRule="auto"/>
                              <w:jc w:val="right"/>
                              <w:rPr>
                                <w:sz w:val="13"/>
                                <w:szCs w:val="13"/>
                              </w:rPr>
                            </w:pPr>
                            <w:proofErr w:type="gramStart"/>
                            <w:r>
                              <w:rPr>
                                <w:sz w:val="13"/>
                                <w:szCs w:val="13"/>
                                <w:lang w:val="en-US" w:eastAsia="en-US" w:bidi="en-US"/>
                              </w:rPr>
                              <w:t xml:space="preserve">No </w:t>
                            </w:r>
                            <w:r>
                              <w:rPr>
                                <w:sz w:val="13"/>
                                <w:szCs w:val="13"/>
                                <w:lang w:val="fr-FR" w:eastAsia="fr-FR" w:bidi="fr-FR"/>
                              </w:rPr>
                              <w:t>!</w:t>
                            </w:r>
                            <w:proofErr w:type="gramEnd"/>
                            <w:r>
                              <w:rPr>
                                <w:sz w:val="13"/>
                                <w:szCs w:val="13"/>
                                <w:lang w:val="fr-FR" w:eastAsia="fr-FR" w:bidi="fr-FR"/>
                              </w:rPr>
                              <w:t xml:space="preserve">.»_■ </w:t>
                            </w:r>
                            <w:proofErr w:type="spellStart"/>
                            <w:r>
                              <w:rPr>
                                <w:sz w:val="13"/>
                                <w:szCs w:val="13"/>
                                <w:lang w:val="en-US" w:eastAsia="en-US" w:bidi="en-US"/>
                              </w:rPr>
                              <w:t>tifvi</w:t>
                            </w:r>
                            <w:proofErr w:type="spellEnd"/>
                          </w:p>
                          <w:p w:rsidR="00BF3A4B" w:rsidRDefault="00BF3A4B">
                            <w:pPr>
                              <w:pStyle w:val="Jin0"/>
                              <w:shd w:val="clear" w:color="auto" w:fill="auto"/>
                              <w:spacing w:line="180" w:lineRule="auto"/>
                              <w:jc w:val="both"/>
                              <w:rPr>
                                <w:sz w:val="13"/>
                                <w:szCs w:val="13"/>
                              </w:rPr>
                            </w:pPr>
                            <w:proofErr w:type="gramStart"/>
                            <w:r>
                              <w:rPr>
                                <w:sz w:val="13"/>
                                <w:szCs w:val="13"/>
                                <w:lang w:val="en-US" w:eastAsia="en-US" w:bidi="en-US"/>
                              </w:rPr>
                              <w:t>No !.</w:t>
                            </w:r>
                            <w:proofErr w:type="gramEnd"/>
                            <w:r>
                              <w:rPr>
                                <w:sz w:val="13"/>
                                <w:szCs w:val="13"/>
                                <w:lang w:val="en-US" w:eastAsia="en-US" w:bidi="en-US"/>
                              </w:rPr>
                              <w:t>*,•</w:t>
                            </w:r>
                          </w:p>
                        </w:tc>
                        <w:tc>
                          <w:tcPr>
                            <w:tcW w:w="4210" w:type="dxa"/>
                            <w:shd w:val="clear" w:color="auto" w:fill="FFFFFF"/>
                            <w:vAlign w:val="bottom"/>
                          </w:tcPr>
                          <w:p w:rsidR="00BF3A4B" w:rsidRDefault="00BF3A4B">
                            <w:pPr>
                              <w:pStyle w:val="Jin0"/>
                              <w:shd w:val="clear" w:color="auto" w:fill="auto"/>
                              <w:tabs>
                                <w:tab w:val="left" w:pos="930"/>
                                <w:tab w:val="left" w:pos="1242"/>
                                <w:tab w:val="left" w:pos="1684"/>
                                <w:tab w:val="left" w:pos="1977"/>
                                <w:tab w:val="left" w:pos="2572"/>
                                <w:tab w:val="left" w:pos="3758"/>
                              </w:tabs>
                              <w:ind w:firstLine="220"/>
                              <w:rPr>
                                <w:sz w:val="13"/>
                                <w:szCs w:val="13"/>
                              </w:rPr>
                            </w:pPr>
                            <w:proofErr w:type="spellStart"/>
                            <w:r>
                              <w:rPr>
                                <w:sz w:val="13"/>
                                <w:szCs w:val="13"/>
                                <w:lang w:val="en-US" w:eastAsia="en-US" w:bidi="en-US"/>
                              </w:rPr>
                              <w:t>Farmacie</w:t>
                            </w:r>
                            <w:proofErr w:type="spellEnd"/>
                            <w:r>
                              <w:rPr>
                                <w:sz w:val="13"/>
                                <w:szCs w:val="13"/>
                                <w:lang w:val="en-US" w:eastAsia="en-US" w:bidi="en-US"/>
                              </w:rPr>
                              <w:tab/>
                            </w:r>
                            <w:proofErr w:type="spellStart"/>
                            <w:r>
                              <w:rPr>
                                <w:sz w:val="13"/>
                                <w:szCs w:val="13"/>
                                <w:lang w:val="en-US" w:eastAsia="en-US" w:bidi="en-US"/>
                              </w:rPr>
                              <w:t>Ano</w:t>
                            </w:r>
                            <w:proofErr w:type="spellEnd"/>
                            <w:r>
                              <w:rPr>
                                <w:sz w:val="13"/>
                                <w:szCs w:val="13"/>
                                <w:lang w:val="en-US" w:eastAsia="en-US" w:bidi="en-US"/>
                              </w:rPr>
                              <w:tab/>
                              <w:t>' '</w:t>
                            </w:r>
                            <w:r>
                              <w:rPr>
                                <w:sz w:val="13"/>
                                <w:szCs w:val="13"/>
                                <w:lang w:val="en-US" w:eastAsia="en-US" w:bidi="en-US"/>
                              </w:rPr>
                              <w:tab/>
                              <w:t>Ne</w:t>
                            </w:r>
                            <w:r>
                              <w:rPr>
                                <w:sz w:val="13"/>
                                <w:szCs w:val="13"/>
                                <w:lang w:val="en-US" w:eastAsia="en-US" w:bidi="en-US"/>
                              </w:rPr>
                              <w:tab/>
                              <w:t>z"</w:t>
                            </w:r>
                            <w:r>
                              <w:rPr>
                                <w:sz w:val="13"/>
                                <w:szCs w:val="13"/>
                                <w:lang w:val="en-US" w:eastAsia="en-US" w:bidi="en-US"/>
                              </w:rPr>
                              <w:tab/>
                            </w:r>
                            <w:proofErr w:type="spellStart"/>
                            <w:r>
                              <w:rPr>
                                <w:sz w:val="13"/>
                                <w:szCs w:val="13"/>
                                <w:lang w:val="en-US" w:eastAsia="en-US" w:bidi="en-US"/>
                              </w:rPr>
                              <w:t>Tblekomunlkace</w:t>
                            </w:r>
                            <w:proofErr w:type="spellEnd"/>
                            <w:r>
                              <w:rPr>
                                <w:sz w:val="13"/>
                                <w:szCs w:val="13"/>
                                <w:lang w:val="en-US" w:eastAsia="en-US" w:bidi="en-US"/>
                              </w:rPr>
                              <w:tab/>
                            </w:r>
                            <w:proofErr w:type="spellStart"/>
                            <w:r>
                              <w:rPr>
                                <w:sz w:val="13"/>
                                <w:szCs w:val="13"/>
                                <w:lang w:val="en-US" w:eastAsia="en-US" w:bidi="en-US"/>
                              </w:rPr>
                              <w:t>Ano</w:t>
                            </w:r>
                            <w:proofErr w:type="spellEnd"/>
                          </w:p>
                          <w:p w:rsidR="00BF3A4B" w:rsidRDefault="00BF3A4B">
                            <w:pPr>
                              <w:pStyle w:val="Jin0"/>
                              <w:shd w:val="clear" w:color="auto" w:fill="auto"/>
                              <w:tabs>
                                <w:tab w:val="left" w:pos="930"/>
                                <w:tab w:val="left" w:pos="1670"/>
                                <w:tab w:val="left" w:pos="1977"/>
                                <w:tab w:val="left" w:pos="2572"/>
                                <w:tab w:val="left" w:pos="3758"/>
                              </w:tabs>
                              <w:spacing w:line="216" w:lineRule="auto"/>
                              <w:ind w:firstLine="220"/>
                              <w:rPr>
                                <w:sz w:val="13"/>
                                <w:szCs w:val="13"/>
                              </w:rPr>
                            </w:pPr>
                            <w:r>
                              <w:rPr>
                                <w:sz w:val="13"/>
                                <w:szCs w:val="13"/>
                                <w:lang w:val="en-US" w:eastAsia="en-US" w:bidi="en-US"/>
                              </w:rPr>
                              <w:t>Pharmacy</w:t>
                            </w:r>
                            <w:r>
                              <w:rPr>
                                <w:sz w:val="13"/>
                                <w:szCs w:val="13"/>
                                <w:lang w:val="en-US" w:eastAsia="en-US" w:bidi="en-US"/>
                              </w:rPr>
                              <w:tab/>
                              <w:t>Yes</w:t>
                            </w:r>
                            <w:r>
                              <w:rPr>
                                <w:sz w:val="13"/>
                                <w:szCs w:val="13"/>
                                <w:lang w:val="en-US" w:eastAsia="en-US" w:bidi="en-US"/>
                              </w:rPr>
                              <w:tab/>
                              <w:t>No</w:t>
                            </w:r>
                            <w:r>
                              <w:rPr>
                                <w:sz w:val="13"/>
                                <w:szCs w:val="13"/>
                                <w:lang w:val="en-US" w:eastAsia="en-US" w:bidi="en-US"/>
                              </w:rPr>
                              <w:tab/>
                              <w:t>’ '</w:t>
                            </w:r>
                            <w:r>
                              <w:rPr>
                                <w:sz w:val="13"/>
                                <w:szCs w:val="13"/>
                                <w:lang w:val="en-US" w:eastAsia="en-US" w:bidi="en-US"/>
                              </w:rPr>
                              <w:tab/>
                              <w:t>Telecommunication</w:t>
                            </w:r>
                            <w:r>
                              <w:rPr>
                                <w:sz w:val="13"/>
                                <w:szCs w:val="13"/>
                                <w:lang w:val="en-US" w:eastAsia="en-US" w:bidi="en-US"/>
                              </w:rPr>
                              <w:tab/>
                            </w:r>
                            <w:proofErr w:type="gramStart"/>
                            <w:r>
                              <w:rPr>
                                <w:sz w:val="13"/>
                                <w:szCs w:val="13"/>
                                <w:lang w:val="en-US" w:eastAsia="en-US" w:bidi="en-US"/>
                              </w:rPr>
                              <w:t>Yes .</w:t>
                            </w:r>
                            <w:proofErr w:type="gramEnd"/>
                          </w:p>
                          <w:p w:rsidR="00BF3A4B" w:rsidRDefault="00BF3A4B">
                            <w:pPr>
                              <w:pStyle w:val="Jin0"/>
                              <w:shd w:val="clear" w:color="auto" w:fill="auto"/>
                              <w:tabs>
                                <w:tab w:val="left" w:pos="1804"/>
                                <w:tab w:val="left" w:pos="2534"/>
                                <w:tab w:val="left" w:pos="2884"/>
                              </w:tabs>
                              <w:ind w:firstLine="220"/>
                              <w:rPr>
                                <w:sz w:val="13"/>
                                <w:szCs w:val="13"/>
                              </w:rPr>
                            </w:pPr>
                            <w:proofErr w:type="spellStart"/>
                            <w:r>
                              <w:rPr>
                                <w:sz w:val="13"/>
                                <w:szCs w:val="13"/>
                                <w:lang w:val="en-US" w:eastAsia="en-US" w:bidi="en-US"/>
                              </w:rPr>
                              <w:t>DanS</w:t>
                            </w:r>
                            <w:proofErr w:type="spellEnd"/>
                            <w:r>
                              <w:rPr>
                                <w:sz w:val="13"/>
                                <w:szCs w:val="13"/>
                                <w:lang w:val="en-US" w:eastAsia="en-US" w:bidi="en-US"/>
                              </w:rPr>
                              <w:t xml:space="preserve">/audit </w:t>
                            </w:r>
                            <w:proofErr w:type="spellStart"/>
                            <w:r>
                              <w:rPr>
                                <w:sz w:val="13"/>
                                <w:szCs w:val="13"/>
                                <w:lang w:val="en-US" w:eastAsia="en-US" w:bidi="en-US"/>
                              </w:rPr>
                              <w:t>Ofetnlctvi</w:t>
                            </w:r>
                            <w:proofErr w:type="spellEnd"/>
                            <w:r>
                              <w:rPr>
                                <w:sz w:val="13"/>
                                <w:szCs w:val="13"/>
                                <w:lang w:val="en-US" w:eastAsia="en-US" w:bidi="en-US"/>
                              </w:rPr>
                              <w:tab/>
                            </w:r>
                            <w:proofErr w:type="spellStart"/>
                            <w:r>
                              <w:rPr>
                                <w:sz w:val="13"/>
                                <w:szCs w:val="13"/>
                                <w:lang w:val="en-US" w:eastAsia="en-US" w:bidi="en-US"/>
                              </w:rPr>
                              <w:t>Anol</w:t>
                            </w:r>
                            <w:proofErr w:type="spellEnd"/>
                            <w:r>
                              <w:rPr>
                                <w:sz w:val="13"/>
                                <w:szCs w:val="13"/>
                                <w:lang w:val="en-US" w:eastAsia="en-US" w:bidi="en-US"/>
                              </w:rPr>
                              <w:tab/>
                              <w:t>Ne</w:t>
                            </w:r>
                            <w:r>
                              <w:rPr>
                                <w:sz w:val="13"/>
                                <w:szCs w:val="13"/>
                                <w:lang w:val="en-US" w:eastAsia="en-US" w:bidi="en-US"/>
                              </w:rPr>
                              <w:tab/>
                              <w:t>/:</w:t>
                            </w:r>
                          </w:p>
                          <w:p w:rsidR="00BF3A4B" w:rsidRDefault="00BF3A4B">
                            <w:pPr>
                              <w:pStyle w:val="Jin0"/>
                              <w:shd w:val="clear" w:color="auto" w:fill="auto"/>
                              <w:tabs>
                                <w:tab w:val="left" w:pos="1828"/>
                                <w:tab w:val="left" w:pos="2558"/>
                              </w:tabs>
                              <w:spacing w:line="216" w:lineRule="auto"/>
                              <w:ind w:firstLine="220"/>
                              <w:rPr>
                                <w:sz w:val="13"/>
                                <w:szCs w:val="13"/>
                              </w:rPr>
                            </w:pPr>
                            <w:r>
                              <w:rPr>
                                <w:sz w:val="13"/>
                                <w:szCs w:val="13"/>
                                <w:lang w:val="en-US" w:eastAsia="en-US" w:bidi="en-US"/>
                              </w:rPr>
                              <w:t xml:space="preserve">Tax. </w:t>
                            </w:r>
                            <w:proofErr w:type="gramStart"/>
                            <w:r>
                              <w:rPr>
                                <w:sz w:val="13"/>
                                <w:szCs w:val="13"/>
                                <w:lang w:val="en-US" w:eastAsia="en-US" w:bidi="en-US"/>
                              </w:rPr>
                              <w:t>audit</w:t>
                            </w:r>
                            <w:proofErr w:type="gramEnd"/>
                            <w:r>
                              <w:rPr>
                                <w:sz w:val="13"/>
                                <w:szCs w:val="13"/>
                                <w:lang w:val="en-US" w:eastAsia="en-US" w:bidi="en-US"/>
                              </w:rPr>
                              <w:t xml:space="preserve"> accountancy .</w:t>
                            </w:r>
                            <w:r>
                              <w:rPr>
                                <w:sz w:val="13"/>
                                <w:szCs w:val="13"/>
                                <w:lang w:val="en-US" w:eastAsia="en-US" w:bidi="en-US"/>
                              </w:rPr>
                              <w:tab/>
                              <w:t>Yes</w:t>
                            </w:r>
                            <w:r>
                              <w:rPr>
                                <w:sz w:val="13"/>
                                <w:szCs w:val="13"/>
                                <w:lang w:val="en-US" w:eastAsia="en-US" w:bidi="en-US"/>
                              </w:rPr>
                              <w:tab/>
                              <w:t>No *.</w:t>
                            </w:r>
                          </w:p>
                        </w:tc>
                        <w:tc>
                          <w:tcPr>
                            <w:tcW w:w="1042" w:type="dxa"/>
                            <w:shd w:val="clear" w:color="auto" w:fill="FFFFFF"/>
                          </w:tcPr>
                          <w:p w:rsidR="00BF3A4B" w:rsidRDefault="00BF3A4B">
                            <w:pPr>
                              <w:pStyle w:val="Jin0"/>
                              <w:shd w:val="clear" w:color="auto" w:fill="auto"/>
                              <w:spacing w:line="216" w:lineRule="auto"/>
                              <w:jc w:val="center"/>
                              <w:rPr>
                                <w:sz w:val="13"/>
                                <w:szCs w:val="13"/>
                              </w:rPr>
                            </w:pPr>
                            <w:r>
                              <w:rPr>
                                <w:sz w:val="13"/>
                                <w:szCs w:val="13"/>
                              </w:rPr>
                              <w:t xml:space="preserve">Ne Í </w:t>
                            </w:r>
                            <w:r>
                              <w:rPr>
                                <w:sz w:val="13"/>
                                <w:szCs w:val="13"/>
                                <w:lang w:val="en-US" w:eastAsia="en-US" w:bidi="en-US"/>
                              </w:rPr>
                              <w:t>z; No ■*</w:t>
                            </w:r>
                            <w:proofErr w:type="gramStart"/>
                            <w:r>
                              <w:rPr>
                                <w:sz w:val="13"/>
                                <w:szCs w:val="13"/>
                                <w:lang w:val="en-US" w:eastAsia="en-US" w:bidi="en-US"/>
                              </w:rPr>
                              <w:t>,!</w:t>
                            </w:r>
                            <w:proofErr w:type="gramEnd"/>
                          </w:p>
                        </w:tc>
                        <w:tc>
                          <w:tcPr>
                            <w:tcW w:w="1699" w:type="dxa"/>
                            <w:shd w:val="clear" w:color="auto" w:fill="FFFFFF"/>
                          </w:tcPr>
                          <w:p w:rsidR="00BF3A4B" w:rsidRDefault="00BF3A4B">
                            <w:pPr>
                              <w:pStyle w:val="Jin0"/>
                              <w:shd w:val="clear" w:color="auto" w:fill="auto"/>
                              <w:tabs>
                                <w:tab w:val="left" w:pos="1180"/>
                              </w:tabs>
                              <w:spacing w:before="80"/>
                              <w:ind w:firstLine="460"/>
                              <w:rPr>
                                <w:sz w:val="11"/>
                                <w:szCs w:val="11"/>
                              </w:rPr>
                            </w:pPr>
                            <w:r>
                              <w:rPr>
                                <w:b/>
                                <w:bCs/>
                                <w:sz w:val="11"/>
                                <w:szCs w:val="11"/>
                                <w:lang w:val="en-US" w:eastAsia="en-US" w:bidi="en-US"/>
                              </w:rPr>
                              <w:t>Hl-tech</w:t>
                            </w:r>
                            <w:r>
                              <w:rPr>
                                <w:b/>
                                <w:bCs/>
                                <w:sz w:val="11"/>
                                <w:szCs w:val="11"/>
                                <w:lang w:val="en-US" w:eastAsia="en-US" w:bidi="en-US"/>
                              </w:rPr>
                              <w:tab/>
                            </w:r>
                            <w:proofErr w:type="spellStart"/>
                            <w:r>
                              <w:rPr>
                                <w:b/>
                                <w:bCs/>
                                <w:sz w:val="11"/>
                                <w:szCs w:val="11"/>
                                <w:lang w:val="en-US" w:eastAsia="en-US" w:bidi="en-US"/>
                              </w:rPr>
                              <w:t>Ano</w:t>
                            </w:r>
                            <w:proofErr w:type="spellEnd"/>
                          </w:p>
                          <w:p w:rsidR="00BF3A4B" w:rsidRDefault="00BF3A4B">
                            <w:pPr>
                              <w:pStyle w:val="Jin0"/>
                              <w:shd w:val="clear" w:color="auto" w:fill="auto"/>
                              <w:tabs>
                                <w:tab w:val="left" w:pos="1180"/>
                              </w:tabs>
                              <w:ind w:firstLine="460"/>
                              <w:rPr>
                                <w:sz w:val="11"/>
                                <w:szCs w:val="11"/>
                              </w:rPr>
                            </w:pPr>
                            <w:proofErr w:type="spellStart"/>
                            <w:r>
                              <w:rPr>
                                <w:b/>
                                <w:bCs/>
                                <w:sz w:val="11"/>
                                <w:szCs w:val="11"/>
                                <w:lang w:val="en-US" w:eastAsia="en-US" w:bidi="en-US"/>
                              </w:rPr>
                              <w:t>Fh</w:t>
                            </w:r>
                            <w:proofErr w:type="spellEnd"/>
                            <w:r>
                              <w:rPr>
                                <w:b/>
                                <w:bCs/>
                                <w:sz w:val="11"/>
                                <w:szCs w:val="11"/>
                                <w:lang w:val="en-US" w:eastAsia="en-US" w:bidi="en-US"/>
                              </w:rPr>
                              <w:t>-tech</w:t>
                            </w:r>
                            <w:r>
                              <w:rPr>
                                <w:b/>
                                <w:bCs/>
                                <w:sz w:val="11"/>
                                <w:szCs w:val="11"/>
                                <w:lang w:val="en-US" w:eastAsia="en-US" w:bidi="en-US"/>
                              </w:rPr>
                              <w:tab/>
                              <w:t>Yes</w:t>
                            </w:r>
                          </w:p>
                        </w:tc>
                        <w:tc>
                          <w:tcPr>
                            <w:tcW w:w="523" w:type="dxa"/>
                            <w:shd w:val="clear" w:color="auto" w:fill="FFFFFF"/>
                          </w:tcPr>
                          <w:p w:rsidR="00BF3A4B" w:rsidRDefault="00BF3A4B">
                            <w:pPr>
                              <w:pStyle w:val="Jin0"/>
                              <w:shd w:val="clear" w:color="auto" w:fill="auto"/>
                              <w:spacing w:before="80"/>
                              <w:jc w:val="center"/>
                              <w:rPr>
                                <w:sz w:val="11"/>
                                <w:szCs w:val="11"/>
                              </w:rPr>
                            </w:pPr>
                            <w:r>
                              <w:rPr>
                                <w:b/>
                                <w:bCs/>
                                <w:sz w:val="11"/>
                                <w:szCs w:val="11"/>
                                <w:lang w:val="en-US" w:eastAsia="en-US" w:bidi="en-US"/>
                              </w:rPr>
                              <w:t>Ne No</w:t>
                            </w:r>
                          </w:p>
                        </w:tc>
                      </w:tr>
                      <w:tr w:rsidR="00BF3A4B">
                        <w:trPr>
                          <w:trHeight w:hRule="exact" w:val="446"/>
                        </w:trPr>
                        <w:tc>
                          <w:tcPr>
                            <w:tcW w:w="1699" w:type="dxa"/>
                            <w:tcBorders>
                              <w:top w:val="single" w:sz="4" w:space="0" w:color="auto"/>
                            </w:tcBorders>
                            <w:shd w:val="clear" w:color="auto" w:fill="FFFFFF"/>
                            <w:vAlign w:val="bottom"/>
                          </w:tcPr>
                          <w:p w:rsidR="00BF3A4B" w:rsidRDefault="00BF3A4B">
                            <w:pPr>
                              <w:pStyle w:val="Jin0"/>
                              <w:shd w:val="clear" w:color="auto" w:fill="auto"/>
                              <w:spacing w:line="209" w:lineRule="auto"/>
                              <w:ind w:firstLine="140"/>
                              <w:rPr>
                                <w:sz w:val="13"/>
                                <w:szCs w:val="13"/>
                              </w:rPr>
                            </w:pPr>
                            <w:r>
                              <w:rPr>
                                <w:sz w:val="13"/>
                                <w:szCs w:val="13"/>
                              </w:rPr>
                              <w:t xml:space="preserve">Za poslední Ž </w:t>
                            </w:r>
                            <w:proofErr w:type="gramStart"/>
                            <w:r>
                              <w:rPr>
                                <w:sz w:val="13"/>
                                <w:szCs w:val="13"/>
                              </w:rPr>
                              <w:t xml:space="preserve">roky. </w:t>
                            </w:r>
                            <w:r>
                              <w:rPr>
                                <w:sz w:val="13"/>
                                <w:szCs w:val="13"/>
                                <w:lang w:val="en-US" w:eastAsia="en-US" w:bidi="en-US"/>
                              </w:rPr>
                              <w:t>, For</w:t>
                            </w:r>
                            <w:proofErr w:type="gramEnd"/>
                            <w:r>
                              <w:rPr>
                                <w:sz w:val="13"/>
                                <w:szCs w:val="13"/>
                                <w:lang w:val="en-US" w:eastAsia="en-US" w:bidi="en-US"/>
                              </w:rPr>
                              <w:t xml:space="preserve"> the last 2 years:</w:t>
                            </w:r>
                          </w:p>
                        </w:tc>
                        <w:tc>
                          <w:tcPr>
                            <w:tcW w:w="710" w:type="dxa"/>
                            <w:tcBorders>
                              <w:top w:val="single" w:sz="4" w:space="0" w:color="auto"/>
                            </w:tcBorders>
                            <w:shd w:val="clear" w:color="auto" w:fill="FFFFFF"/>
                          </w:tcPr>
                          <w:p w:rsidR="00BF3A4B" w:rsidRDefault="00BF3A4B">
                            <w:pPr>
                              <w:rPr>
                                <w:sz w:val="10"/>
                                <w:szCs w:val="10"/>
                              </w:rPr>
                            </w:pPr>
                          </w:p>
                        </w:tc>
                        <w:tc>
                          <w:tcPr>
                            <w:tcW w:w="4210" w:type="dxa"/>
                            <w:shd w:val="clear" w:color="auto" w:fill="FFFFFF"/>
                            <w:vAlign w:val="bottom"/>
                          </w:tcPr>
                          <w:p w:rsidR="00BF3A4B" w:rsidRDefault="00BF3A4B">
                            <w:pPr>
                              <w:pStyle w:val="Jin0"/>
                              <w:shd w:val="clear" w:color="auto" w:fill="auto"/>
                              <w:ind w:left="1040"/>
                              <w:rPr>
                                <w:sz w:val="34"/>
                                <w:szCs w:val="34"/>
                              </w:rPr>
                            </w:pPr>
                            <w:r>
                              <w:rPr>
                                <w:rFonts w:ascii="Times New Roman" w:eastAsia="Times New Roman" w:hAnsi="Times New Roman" w:cs="Times New Roman"/>
                                <w:sz w:val="34"/>
                                <w:szCs w:val="34"/>
                                <w:lang w:val="en-US" w:eastAsia="en-US" w:bidi="en-US"/>
                              </w:rPr>
                              <w:t>S£ 2 0 14</w:t>
                            </w:r>
                          </w:p>
                        </w:tc>
                        <w:tc>
                          <w:tcPr>
                            <w:tcW w:w="1042" w:type="dxa"/>
                            <w:shd w:val="clear" w:color="auto" w:fill="FFFFFF"/>
                            <w:vAlign w:val="bottom"/>
                          </w:tcPr>
                          <w:p w:rsidR="00BF3A4B" w:rsidRDefault="00BF3A4B">
                            <w:pPr>
                              <w:pStyle w:val="Jin0"/>
                              <w:shd w:val="clear" w:color="auto" w:fill="auto"/>
                              <w:tabs>
                                <w:tab w:val="left" w:pos="693"/>
                              </w:tabs>
                              <w:ind w:firstLine="160"/>
                              <w:rPr>
                                <w:sz w:val="13"/>
                                <w:szCs w:val="13"/>
                              </w:rPr>
                            </w:pPr>
                            <w:r>
                              <w:rPr>
                                <w:sz w:val="13"/>
                                <w:szCs w:val="13"/>
                              </w:rPr>
                              <w:t>Rok:</w:t>
                            </w:r>
                            <w:r>
                              <w:rPr>
                                <w:sz w:val="13"/>
                                <w:szCs w:val="13"/>
                              </w:rPr>
                              <w:tab/>
                              <w:t xml:space="preserve">O </w:t>
                            </w:r>
                            <w:r>
                              <w:rPr>
                                <w:sz w:val="13"/>
                                <w:szCs w:val="13"/>
                                <w:lang w:val="en-US" w:eastAsia="en-US" w:bidi="en-US"/>
                              </w:rPr>
                              <w:t>'</w:t>
                            </w:r>
                          </w:p>
                          <w:p w:rsidR="00BF3A4B" w:rsidRDefault="00BF3A4B">
                            <w:pPr>
                              <w:pStyle w:val="Jin0"/>
                              <w:shd w:val="clear" w:color="auto" w:fill="auto"/>
                              <w:tabs>
                                <w:tab w:val="left" w:pos="698"/>
                              </w:tabs>
                              <w:spacing w:line="216" w:lineRule="auto"/>
                              <w:ind w:firstLine="160"/>
                              <w:rPr>
                                <w:sz w:val="13"/>
                                <w:szCs w:val="13"/>
                              </w:rPr>
                            </w:pPr>
                            <w:r>
                              <w:rPr>
                                <w:sz w:val="13"/>
                                <w:szCs w:val="13"/>
                                <w:lang w:val="en-US" w:eastAsia="en-US" w:bidi="en-US"/>
                              </w:rPr>
                              <w:t>Year</w:t>
                            </w:r>
                            <w:r>
                              <w:rPr>
                                <w:sz w:val="13"/>
                                <w:szCs w:val="13"/>
                                <w:lang w:val="en-US" w:eastAsia="en-US" w:bidi="en-US"/>
                              </w:rPr>
                              <w:tab/>
                              <w:t>Z :</w:t>
                            </w:r>
                          </w:p>
                        </w:tc>
                        <w:tc>
                          <w:tcPr>
                            <w:tcW w:w="1699" w:type="dxa"/>
                            <w:tcBorders>
                              <w:top w:val="single" w:sz="4" w:space="0" w:color="auto"/>
                            </w:tcBorders>
                            <w:shd w:val="clear" w:color="auto" w:fill="FFFFFF"/>
                            <w:vAlign w:val="bottom"/>
                          </w:tcPr>
                          <w:p w:rsidR="00BF3A4B" w:rsidRDefault="00BF3A4B">
                            <w:pPr>
                              <w:pStyle w:val="Jin0"/>
                              <w:shd w:val="clear" w:color="auto" w:fill="auto"/>
                              <w:tabs>
                                <w:tab w:val="left" w:leader="dot" w:pos="1027"/>
                              </w:tabs>
                              <w:rPr>
                                <w:sz w:val="34"/>
                                <w:szCs w:val="34"/>
                              </w:rPr>
                            </w:pPr>
                            <w:r>
                              <w:rPr>
                                <w:rFonts w:ascii="Times New Roman" w:eastAsia="Times New Roman" w:hAnsi="Times New Roman" w:cs="Times New Roman"/>
                                <w:sz w:val="34"/>
                                <w:szCs w:val="34"/>
                              </w:rPr>
                              <w:t>0[l</w:t>
                            </w:r>
                            <w:r>
                              <w:rPr>
                                <w:rFonts w:ascii="Times New Roman" w:eastAsia="Times New Roman" w:hAnsi="Times New Roman" w:cs="Times New Roman"/>
                                <w:sz w:val="34"/>
                                <w:szCs w:val="34"/>
                                <w:vertAlign w:val="superscript"/>
                              </w:rPr>
                              <w:t>;</w:t>
                            </w:r>
                            <w:r>
                              <w:rPr>
                                <w:rFonts w:ascii="Times New Roman" w:eastAsia="Times New Roman" w:hAnsi="Times New Roman" w:cs="Times New Roman"/>
                                <w:sz w:val="34"/>
                                <w:szCs w:val="34"/>
                              </w:rPr>
                              <w:t>5Í</w:t>
                            </w:r>
                            <w:r>
                              <w:rPr>
                                <w:rFonts w:ascii="Times New Roman" w:eastAsia="Times New Roman" w:hAnsi="Times New Roman" w:cs="Times New Roman"/>
                                <w:sz w:val="34"/>
                                <w:szCs w:val="34"/>
                                <w:lang w:val="en-US" w:eastAsia="en-US" w:bidi="en-US"/>
                              </w:rPr>
                              <w:tab/>
                            </w:r>
                          </w:p>
                        </w:tc>
                        <w:tc>
                          <w:tcPr>
                            <w:tcW w:w="523" w:type="dxa"/>
                            <w:shd w:val="clear" w:color="auto" w:fill="FFFFFF"/>
                          </w:tcPr>
                          <w:p w:rsidR="00BF3A4B" w:rsidRDefault="00BF3A4B">
                            <w:pPr>
                              <w:rPr>
                                <w:sz w:val="10"/>
                                <w:szCs w:val="10"/>
                              </w:rPr>
                            </w:pPr>
                          </w:p>
                        </w:tc>
                      </w:tr>
                    </w:tbl>
                    <w:p w:rsidR="00BF3A4B" w:rsidRDefault="00BF3A4B">
                      <w:pPr>
                        <w:spacing w:line="1" w:lineRule="exact"/>
                      </w:pPr>
                    </w:p>
                  </w:txbxContent>
                </v:textbox>
                <w10:wrap type="topAndBottom" anchorx="page"/>
              </v:shape>
            </w:pict>
          </mc:Fallback>
        </mc:AlternateContent>
      </w:r>
      <w:r>
        <w:rPr>
          <w:noProof/>
          <w:lang w:bidi="ar-SA"/>
        </w:rPr>
        <mc:AlternateContent>
          <mc:Choice Requires="wps">
            <w:drawing>
              <wp:anchor distT="0" distB="0" distL="0" distR="0" simplePos="0" relativeHeight="251666432" behindDoc="0" locked="0" layoutInCell="1" allowOverlap="1">
                <wp:simplePos x="0" y="0"/>
                <wp:positionH relativeFrom="page">
                  <wp:posOffset>393700</wp:posOffset>
                </wp:positionH>
                <wp:positionV relativeFrom="paragraph">
                  <wp:posOffset>660400</wp:posOffset>
                </wp:positionV>
                <wp:extent cx="2709545" cy="222250"/>
                <wp:effectExtent l="0" t="0" r="0" b="0"/>
                <wp:wrapNone/>
                <wp:docPr id="670" name="Shape 670"/>
                <wp:cNvGraphicFramePr/>
                <a:graphic xmlns:a="http://schemas.openxmlformats.org/drawingml/2006/main">
                  <a:graphicData uri="http://schemas.microsoft.com/office/word/2010/wordprocessingShape">
                    <wps:wsp>
                      <wps:cNvSpPr txBox="1"/>
                      <wps:spPr>
                        <a:xfrm>
                          <a:off x="0" y="0"/>
                          <a:ext cx="2709545" cy="222250"/>
                        </a:xfrm>
                        <a:prstGeom prst="rect">
                          <a:avLst/>
                        </a:prstGeom>
                        <a:noFill/>
                      </wps:spPr>
                      <wps:txbx>
                        <w:txbxContent>
                          <w:p w:rsidR="00BF3A4B" w:rsidRDefault="00BF3A4B">
                            <w:pPr>
                              <w:pStyle w:val="Titulektabulky0"/>
                              <w:shd w:val="clear" w:color="auto" w:fill="auto"/>
                              <w:rPr>
                                <w:sz w:val="13"/>
                                <w:szCs w:val="13"/>
                              </w:rPr>
                            </w:pPr>
                            <w:proofErr w:type="gramStart"/>
                            <w:r>
                              <w:rPr>
                                <w:sz w:val="13"/>
                                <w:szCs w:val="13"/>
                                <w:lang w:val="en-US" w:eastAsia="en-US" w:bidi="en-US"/>
                              </w:rPr>
                              <w:t xml:space="preserve">; ■ </w:t>
                            </w:r>
                            <w:r>
                              <w:rPr>
                                <w:sz w:val="13"/>
                                <w:szCs w:val="13"/>
                              </w:rPr>
                              <w:t>Patři, převažující činnost společnosti pod některou z následujících?</w:t>
                            </w:r>
                            <w:proofErr w:type="gramEnd"/>
                          </w:p>
                          <w:p w:rsidR="00BF3A4B" w:rsidRDefault="00BF3A4B">
                            <w:pPr>
                              <w:pStyle w:val="Titulektabulky0"/>
                              <w:shd w:val="clear" w:color="auto" w:fill="auto"/>
                              <w:spacing w:line="206" w:lineRule="auto"/>
                              <w:rPr>
                                <w:sz w:val="13"/>
                                <w:szCs w:val="13"/>
                              </w:rPr>
                            </w:pPr>
                            <w:r>
                              <w:rPr>
                                <w:sz w:val="13"/>
                                <w:szCs w:val="13"/>
                              </w:rPr>
                              <w:t xml:space="preserve">■ </w:t>
                            </w:r>
                            <w:r>
                              <w:rPr>
                                <w:sz w:val="13"/>
                                <w:szCs w:val="13"/>
                                <w:lang w:val="en-US" w:eastAsia="en-US" w:bidi="en-US"/>
                              </w:rPr>
                              <w:t>Does the principal activity of the company fall into one of these categories?</w:t>
                            </w:r>
                          </w:p>
                        </w:txbxContent>
                      </wps:txbx>
                      <wps:bodyPr lIns="0" tIns="0" rIns="0" bIns="0"/>
                    </wps:wsp>
                  </a:graphicData>
                </a:graphic>
              </wp:anchor>
            </w:drawing>
          </mc:Choice>
          <mc:Fallback>
            <w:pict>
              <v:shape id="Shape 670" o:spid="_x0000_s1215" type="#_x0000_t202" style="position:absolute;left:0;text-align:left;margin-left:31pt;margin-top:52pt;width:213.35pt;height:17.5pt;z-index:251666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" filled="f" stroked="f">
                <v:textbox inset="0,0,0,0">
                  <w:txbxContent>
                    <w:p w:rsidR="00BF3A4B" w:rsidRDefault="00BF3A4B">
                      <w:pPr>
                        <w:pStyle w:val="Titulektabulky0"/>
                        <w:shd w:val="clear" w:color="auto" w:fill="auto"/>
                        <w:rPr>
                          <w:sz w:val="13"/>
                          <w:szCs w:val="13"/>
                        </w:rPr>
                      </w:pPr>
                      <w:proofErr w:type="gramStart"/>
                      <w:r>
                        <w:rPr>
                          <w:sz w:val="13"/>
                          <w:szCs w:val="13"/>
                          <w:lang w:val="en-US" w:eastAsia="en-US" w:bidi="en-US"/>
                        </w:rPr>
                        <w:t xml:space="preserve">; ■ </w:t>
                      </w:r>
                      <w:r>
                        <w:rPr>
                          <w:sz w:val="13"/>
                          <w:szCs w:val="13"/>
                        </w:rPr>
                        <w:t>Patři, převažující činnost společnosti pod některou z následujících?</w:t>
                      </w:r>
                      <w:proofErr w:type="gramEnd"/>
                    </w:p>
                    <w:p w:rsidR="00BF3A4B" w:rsidRDefault="00BF3A4B">
                      <w:pPr>
                        <w:pStyle w:val="Titulektabulky0"/>
                        <w:shd w:val="clear" w:color="auto" w:fill="auto"/>
                        <w:spacing w:line="206" w:lineRule="auto"/>
                        <w:rPr>
                          <w:sz w:val="13"/>
                          <w:szCs w:val="13"/>
                        </w:rPr>
                      </w:pPr>
                      <w:r>
                        <w:rPr>
                          <w:sz w:val="13"/>
                          <w:szCs w:val="13"/>
                        </w:rPr>
                        <w:t xml:space="preserve">■ </w:t>
                      </w:r>
                      <w:r>
                        <w:rPr>
                          <w:sz w:val="13"/>
                          <w:szCs w:val="13"/>
                          <w:lang w:val="en-US" w:eastAsia="en-US" w:bidi="en-US"/>
                        </w:rPr>
                        <w:t>Does the principal activity of the company fall into one of these categories?</w:t>
                      </w:r>
                    </w:p>
                  </w:txbxContent>
                </v:textbox>
                <w10:wrap anchorx="page"/>
              </v:shape>
            </w:pict>
          </mc:Fallback>
        </mc:AlternateContent>
      </w:r>
      <w:r>
        <w:rPr>
          <w:noProof/>
          <w:lang w:bidi="ar-SA"/>
        </w:rPr>
        <mc:AlternateContent>
          <mc:Choice Requires="wps">
            <w:drawing>
              <wp:anchor distT="0" distB="0" distL="0" distR="0" simplePos="0" relativeHeight="251667456" behindDoc="0" locked="0" layoutInCell="1" allowOverlap="1">
                <wp:simplePos x="0" y="0"/>
                <wp:positionH relativeFrom="page">
                  <wp:posOffset>478790</wp:posOffset>
                </wp:positionH>
                <wp:positionV relativeFrom="paragraph">
                  <wp:posOffset>1574800</wp:posOffset>
                </wp:positionV>
                <wp:extent cx="631190" cy="198120"/>
                <wp:effectExtent l="0" t="0" r="0" b="0"/>
                <wp:wrapNone/>
                <wp:docPr id="672" name="Shape 672"/>
                <wp:cNvGraphicFramePr/>
                <a:graphic xmlns:a="http://schemas.openxmlformats.org/drawingml/2006/main">
                  <a:graphicData uri="http://schemas.microsoft.com/office/word/2010/wordprocessingShape">
                    <wps:wsp>
                      <wps:cNvSpPr txBox="1"/>
                      <wps:spPr>
                        <a:xfrm>
                          <a:off x="0" y="0"/>
                          <a:ext cx="631190" cy="198120"/>
                        </a:xfrm>
                        <a:prstGeom prst="rect">
                          <a:avLst/>
                        </a:prstGeom>
                        <a:noFill/>
                      </wps:spPr>
                      <wps:txbx>
                        <w:txbxContent>
                          <w:p w:rsidR="00BF3A4B" w:rsidRDefault="00BF3A4B">
                            <w:pPr>
                              <w:pStyle w:val="Titulektabulky0"/>
                              <w:shd w:val="clear" w:color="auto" w:fill="auto"/>
                              <w:spacing w:line="209" w:lineRule="auto"/>
                              <w:rPr>
                                <w:sz w:val="13"/>
                                <w:szCs w:val="13"/>
                              </w:rPr>
                            </w:pPr>
                            <w:r>
                              <w:rPr>
                                <w:sz w:val="13"/>
                                <w:szCs w:val="13"/>
                              </w:rPr>
                              <w:t xml:space="preserve">I celková aktiva </w:t>
                            </w:r>
                            <w:r>
                              <w:rPr>
                                <w:sz w:val="13"/>
                                <w:szCs w:val="13"/>
                                <w:lang w:val="en-US" w:eastAsia="en-US" w:bidi="en-US"/>
                              </w:rPr>
                              <w:t>total assets</w:t>
                            </w:r>
                          </w:p>
                        </w:txbxContent>
                      </wps:txbx>
                      <wps:bodyPr lIns="0" tIns="0" rIns="0" bIns="0"/>
                    </wps:wsp>
                  </a:graphicData>
                </a:graphic>
              </wp:anchor>
            </w:drawing>
          </mc:Choice>
          <mc:Fallback>
            <w:pict>
              <v:shape id="Shape 672" o:spid="_x0000_s1216" type="#_x0000_t202" style="position:absolute;left:0;text-align:left;margin-left:37.7pt;margin-top:124pt;width:49.7pt;height:15.6pt;z-index:251667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" filled="f" stroked="f">
                <v:textbox inset="0,0,0,0">
                  <w:txbxContent>
                    <w:p w:rsidR="00BF3A4B" w:rsidRDefault="00BF3A4B">
                      <w:pPr>
                        <w:pStyle w:val="Titulektabulky0"/>
                        <w:shd w:val="clear" w:color="auto" w:fill="auto"/>
                        <w:spacing w:line="209" w:lineRule="auto"/>
                        <w:rPr>
                          <w:sz w:val="13"/>
                          <w:szCs w:val="13"/>
                        </w:rPr>
                      </w:pPr>
                      <w:r>
                        <w:rPr>
                          <w:sz w:val="13"/>
                          <w:szCs w:val="13"/>
                        </w:rPr>
                        <w:t xml:space="preserve">I celková aktiva </w:t>
                      </w:r>
                      <w:r>
                        <w:rPr>
                          <w:sz w:val="13"/>
                          <w:szCs w:val="13"/>
                          <w:lang w:val="en-US" w:eastAsia="en-US" w:bidi="en-US"/>
                        </w:rPr>
                        <w:t>total assets</w:t>
                      </w:r>
                    </w:p>
                  </w:txbxContent>
                </v:textbox>
                <w10:wrap anchorx="page"/>
              </v:shape>
            </w:pict>
          </mc:Fallback>
        </mc:AlternateContent>
      </w:r>
      <w:r>
        <w:rPr>
          <w:rFonts w:ascii="Trebuchet MS" w:eastAsia="Trebuchet MS" w:hAnsi="Trebuchet MS" w:cs="Trebuchet MS"/>
          <w:b/>
          <w:bCs/>
          <w:sz w:val="24"/>
          <w:szCs w:val="24"/>
        </w:rPr>
        <w:t>i Pr</w:t>
      </w:r>
      <w:r>
        <w:rPr>
          <w:rFonts w:ascii="Trebuchet MS" w:eastAsia="Trebuchet MS" w:hAnsi="Trebuchet MS" w:cs="Trebuchet MS"/>
          <w:b/>
          <w:bCs/>
          <w:sz w:val="24"/>
          <w:szCs w:val="24"/>
          <w:u w:val="single"/>
        </w:rPr>
        <w:t>ovád</w:t>
      </w:r>
      <w:r>
        <w:rPr>
          <w:rFonts w:ascii="Trebuchet MS" w:eastAsia="Trebuchet MS" w:hAnsi="Trebuchet MS" w:cs="Trebuchet MS"/>
          <w:b/>
          <w:bCs/>
          <w:sz w:val="24"/>
          <w:szCs w:val="24"/>
        </w:rPr>
        <w:t>ě</w:t>
      </w:r>
      <w:r>
        <w:rPr>
          <w:rFonts w:ascii="Trebuchet MS" w:eastAsia="Trebuchet MS" w:hAnsi="Trebuchet MS" w:cs="Trebuchet MS"/>
          <w:b/>
          <w:bCs/>
          <w:sz w:val="24"/>
          <w:szCs w:val="24"/>
          <w:u w:val="single"/>
        </w:rPr>
        <w:t>ní s</w:t>
      </w:r>
      <w:r>
        <w:rPr>
          <w:rFonts w:ascii="Trebuchet MS" w:eastAsia="Trebuchet MS" w:hAnsi="Trebuchet MS" w:cs="Trebuchet MS"/>
          <w:b/>
          <w:bCs/>
          <w:sz w:val="24"/>
          <w:szCs w:val="24"/>
        </w:rPr>
        <w:t>taveb, jejich změn a odstraňování Restaurování</w:t>
      </w:r>
    </w:p>
    <w:p w:rsidR="00450F04" w:rsidRDefault="00314692">
      <w:pPr>
        <w:pStyle w:val="Jin0"/>
        <w:shd w:val="clear" w:color="auto" w:fill="auto"/>
        <w:spacing w:line="326" w:lineRule="auto"/>
        <w:ind w:left="1600" w:right="5440"/>
        <w:jc w:val="right"/>
        <w:rPr>
          <w:sz w:val="24"/>
          <w:szCs w:val="24"/>
        </w:rPr>
      </w:pPr>
      <w:r>
        <w:rPr>
          <w:noProof/>
          <w:lang w:bidi="ar-SA"/>
        </w:rPr>
        <mc:AlternateContent>
          <mc:Choice Requires="wps">
            <w:drawing>
              <wp:anchor distT="0" distB="0" distL="114300" distR="114300" simplePos="0" relativeHeight="125829750" behindDoc="0" locked="0" layoutInCell="1" allowOverlap="1">
                <wp:simplePos x="0" y="0"/>
                <wp:positionH relativeFrom="page">
                  <wp:posOffset>393065</wp:posOffset>
                </wp:positionH>
                <wp:positionV relativeFrom="paragraph">
                  <wp:posOffset>177800</wp:posOffset>
                </wp:positionV>
                <wp:extent cx="1021080" cy="247015"/>
                <wp:effectExtent l="0" t="0" r="0" b="0"/>
                <wp:wrapSquare wrapText="right"/>
                <wp:docPr id="674" name="Shape 674"/>
                <wp:cNvGraphicFramePr/>
                <a:graphic xmlns:a="http://schemas.openxmlformats.org/drawingml/2006/main">
                  <a:graphicData uri="http://schemas.microsoft.com/office/word/2010/wordprocessingShape">
                    <wps:wsp>
                      <wps:cNvSpPr txBox="1"/>
                      <wps:spPr>
                        <a:xfrm>
                          <a:off x="0" y="0"/>
                          <a:ext cx="1021080" cy="247015"/>
                        </a:xfrm>
                        <a:prstGeom prst="rect">
                          <a:avLst/>
                        </a:prstGeom>
                        <a:noFill/>
                      </wps:spPr>
                      <wps:txbx>
                        <w:txbxContent>
                          <w:p w:rsidR="00BF3A4B" w:rsidRDefault="00BF3A4B">
                            <w:pPr>
                              <w:pStyle w:val="Zkladntext20"/>
                              <w:shd w:val="clear" w:color="auto" w:fill="auto"/>
                              <w:spacing w:before="80" w:line="146" w:lineRule="auto"/>
                              <w:ind w:firstLine="140"/>
                            </w:pPr>
                            <w:r>
                              <w:rPr>
                                <w:sz w:val="24"/>
                                <w:szCs w:val="24"/>
                              </w:rPr>
                              <w:t xml:space="preserve">i </w:t>
                            </w:r>
                            <w:r>
                              <w:t>obrat (</w:t>
                            </w:r>
                            <w:proofErr w:type="gramStart"/>
                            <w:r>
                              <w:t>tržby</w:t>
                            </w:r>
                            <w:r>
                              <w:rPr>
                                <w:lang w:val="en-US" w:eastAsia="en-US" w:bidi="en-US"/>
                              </w:rPr>
                              <w:t>+</w:t>
                            </w:r>
                            <w:r>
                              <w:t xml:space="preserve">výkony) </w:t>
                            </w:r>
                            <w:r>
                              <w:rPr>
                                <w:lang w:val="en-US" w:eastAsia="en-US" w:bidi="en-US"/>
                              </w:rPr>
                              <w:t>. ' : revenue</w:t>
                            </w:r>
                            <w:proofErr w:type="gramEnd"/>
                          </w:p>
                        </w:txbxContent>
                      </wps:txbx>
                      <wps:bodyPr lIns="0" tIns="0" rIns="0" bIns="0"/>
                    </wps:wsp>
                  </a:graphicData>
                </a:graphic>
              </wp:anchor>
            </w:drawing>
          </mc:Choice>
          <mc:Fallback>
            <w:pict>
              <v:shape id="Shape 674" o:spid="_x0000_s1217" type="#_x0000_t202" style="position:absolute;left:0;text-align:left;margin-left:30.95pt;margin-top:14pt;width:80.4pt;height:19.45pt;z-index:12582975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" filled="f" stroked="f">
                <v:textbox inset="0,0,0,0">
                  <w:txbxContent>
                    <w:p w:rsidR="00BF3A4B" w:rsidRDefault="00BF3A4B">
                      <w:pPr>
                        <w:pStyle w:val="Zkladntext20"/>
                        <w:shd w:val="clear" w:color="auto" w:fill="auto"/>
                        <w:spacing w:before="80" w:line="146" w:lineRule="auto"/>
                        <w:ind w:firstLine="140"/>
                      </w:pPr>
                      <w:r>
                        <w:rPr>
                          <w:sz w:val="24"/>
                          <w:szCs w:val="24"/>
                        </w:rPr>
                        <w:t xml:space="preserve">i </w:t>
                      </w:r>
                      <w:r>
                        <w:t>obrat (</w:t>
                      </w:r>
                      <w:proofErr w:type="gramStart"/>
                      <w:r>
                        <w:t>tržby</w:t>
                      </w:r>
                      <w:r>
                        <w:rPr>
                          <w:lang w:val="en-US" w:eastAsia="en-US" w:bidi="en-US"/>
                        </w:rPr>
                        <w:t>+</w:t>
                      </w:r>
                      <w:r>
                        <w:t xml:space="preserve">výkony) </w:t>
                      </w:r>
                      <w:r>
                        <w:rPr>
                          <w:lang w:val="en-US" w:eastAsia="en-US" w:bidi="en-US"/>
                        </w:rPr>
                        <w:t>. ' : revenue</w:t>
                      </w:r>
                      <w:proofErr w:type="gramEnd"/>
                    </w:p>
                  </w:txbxContent>
                </v:textbox>
                <w10:wrap type="square" side="right" anchorx="page"/>
              </v:shape>
            </w:pict>
          </mc:Fallback>
        </mc:AlternateContent>
      </w:r>
      <w:r>
        <w:rPr>
          <w:rFonts w:ascii="Trebuchet MS" w:eastAsia="Trebuchet MS" w:hAnsi="Trebuchet MS" w:cs="Trebuchet MS"/>
          <w:b/>
          <w:bCs/>
          <w:sz w:val="24"/>
          <w:szCs w:val="24"/>
        </w:rPr>
        <w:t>¡</w:t>
      </w:r>
      <w:proofErr w:type="gramStart"/>
      <w:r>
        <w:rPr>
          <w:rFonts w:ascii="Trebuchet MS" w:eastAsia="Trebuchet MS" w:hAnsi="Trebuchet MS" w:cs="Trebuchet MS"/>
          <w:b/>
          <w:bCs/>
          <w:sz w:val="24"/>
          <w:szCs w:val="24"/>
        </w:rPr>
        <w:t>276.279</w:t>
      </w:r>
      <w:proofErr w:type="gramEnd"/>
      <w:r>
        <w:rPr>
          <w:rFonts w:ascii="Trebuchet MS" w:eastAsia="Trebuchet MS" w:hAnsi="Trebuchet MS" w:cs="Trebuchet MS"/>
          <w:b/>
          <w:bCs/>
          <w:sz w:val="24"/>
          <w:szCs w:val="24"/>
        </w:rPr>
        <w:t xml:space="preserve"> tis 390.020 tis</w:t>
      </w:r>
    </w:p>
    <w:p w:rsidR="00450F04" w:rsidRDefault="00314692">
      <w:pPr>
        <w:pStyle w:val="Zkladntext20"/>
        <w:shd w:val="clear" w:color="auto" w:fill="auto"/>
        <w:tabs>
          <w:tab w:val="left" w:pos="4025"/>
        </w:tabs>
        <w:spacing w:after="120" w:line="211" w:lineRule="auto"/>
        <w:ind w:firstLine="300"/>
      </w:pPr>
      <w:r>
        <w:t>- čistý zisk (výsledek hospodařeni za účetní období)</w:t>
      </w:r>
      <w:r>
        <w:tab/>
      </w:r>
      <w:proofErr w:type="spellStart"/>
      <w:r>
        <w:t>tíS</w:t>
      </w:r>
      <w:proofErr w:type="spellEnd"/>
    </w:p>
    <w:p w:rsidR="00450F04" w:rsidRDefault="00314692">
      <w:pPr>
        <w:pStyle w:val="Zkladntext20"/>
        <w:shd w:val="clear" w:color="auto" w:fill="auto"/>
        <w:tabs>
          <w:tab w:val="left" w:pos="3513"/>
        </w:tabs>
        <w:spacing w:line="240" w:lineRule="auto"/>
        <w:ind w:firstLine="300"/>
      </w:pPr>
      <w:r>
        <w:t>i vlastni kapitál</w:t>
      </w:r>
      <w:r>
        <w:tab/>
        <w:t>i*73 ani +</w:t>
      </w:r>
      <w:proofErr w:type="spellStart"/>
      <w:r>
        <w:t>le</w:t>
      </w:r>
      <w:proofErr w:type="spellEnd"/>
    </w:p>
    <w:p w:rsidR="00450F04" w:rsidRDefault="00314692">
      <w:pPr>
        <w:pStyle w:val="Zkladntext20"/>
        <w:shd w:val="clear" w:color="auto" w:fill="auto"/>
        <w:tabs>
          <w:tab w:val="left" w:pos="3513"/>
        </w:tabs>
        <w:spacing w:after="180" w:line="180" w:lineRule="auto"/>
        <w:ind w:firstLine="400"/>
      </w:pPr>
      <w:proofErr w:type="spellStart"/>
      <w:proofErr w:type="gramStart"/>
      <w:r>
        <w:rPr>
          <w:lang w:val="en-US" w:eastAsia="en-US" w:bidi="en-US"/>
        </w:rPr>
        <w:t>shareholders</w:t>
      </w:r>
      <w:proofErr w:type="spellEnd"/>
      <w:proofErr w:type="gramEnd"/>
      <w:r>
        <w:rPr>
          <w:lang w:val="en-US" w:eastAsia="en-US" w:bidi="en-US"/>
        </w:rPr>
        <w:t xml:space="preserve"> equity</w:t>
      </w:r>
      <w:r>
        <w:rPr>
          <w:lang w:val="en-US" w:eastAsia="en-US" w:bidi="en-US"/>
        </w:rPr>
        <w:tab/>
      </w:r>
      <w:r>
        <w:t xml:space="preserve">;/ 5. </w:t>
      </w:r>
      <w:proofErr w:type="spellStart"/>
      <w:r>
        <w:rPr>
          <w:lang w:val="en-US" w:eastAsia="en-US" w:bidi="en-US"/>
        </w:rPr>
        <w:t>HcJj</w:t>
      </w:r>
      <w:proofErr w:type="spellEnd"/>
      <w:r>
        <w:rPr>
          <w:lang w:val="en-US" w:eastAsia="en-US" w:bidi="en-US"/>
        </w:rPr>
        <w:t>. LIS</w:t>
      </w:r>
    </w:p>
    <w:p w:rsidR="00450F04" w:rsidRDefault="00314692">
      <w:pPr>
        <w:pStyle w:val="Zkladntext20"/>
        <w:shd w:val="clear" w:color="auto" w:fill="auto"/>
        <w:spacing w:line="211" w:lineRule="auto"/>
      </w:pPr>
      <w:r>
        <w:rPr>
          <w:noProof/>
          <w:lang w:bidi="ar-SA"/>
        </w:rPr>
        <mc:AlternateContent>
          <mc:Choice Requires="wps">
            <w:drawing>
              <wp:anchor distT="0" distB="0" distL="12700" distR="12700" simplePos="0" relativeHeight="125829752" behindDoc="0" locked="0" layoutInCell="1" allowOverlap="1">
                <wp:simplePos x="0" y="0"/>
                <wp:positionH relativeFrom="page">
                  <wp:posOffset>219710</wp:posOffset>
                </wp:positionH>
                <wp:positionV relativeFrom="paragraph">
                  <wp:posOffset>12700</wp:posOffset>
                </wp:positionV>
                <wp:extent cx="152400" cy="829310"/>
                <wp:effectExtent l="0" t="0" r="0" b="0"/>
                <wp:wrapSquare wrapText="bothSides"/>
                <wp:docPr id="676" name="Shape 676"/>
                <wp:cNvGraphicFramePr/>
                <a:graphic xmlns:a="http://schemas.openxmlformats.org/drawingml/2006/main">
                  <a:graphicData uri="http://schemas.microsoft.com/office/word/2010/wordprocessingShape">
                    <wps:wsp>
                      <wps:cNvSpPr txBox="1"/>
                      <wps:spPr>
                        <a:xfrm>
                          <a:off x="0" y="0"/>
                          <a:ext cx="152400" cy="829310"/>
                        </a:xfrm>
                        <a:prstGeom prst="rect">
                          <a:avLst/>
                        </a:prstGeom>
                        <a:solidFill>
                          <a:srgbClr val="353535"/>
                        </a:solidFill>
                      </wps:spPr>
                      <wps:txbx>
                        <w:txbxContent>
                          <w:p w:rsidR="00BF3A4B" w:rsidRDefault="00BF3A4B">
                            <w:pPr>
                              <w:pStyle w:val="Jin0"/>
                              <w:pBdr>
                                <w:top w:val="single" w:sz="0" w:space="0" w:color="000000"/>
                                <w:left w:val="single" w:sz="0" w:space="0" w:color="000000"/>
                                <w:bottom w:val="single" w:sz="0" w:space="0" w:color="000000"/>
                                <w:right w:val="single" w:sz="0" w:space="0" w:color="000000"/>
                              </w:pBdr>
                              <w:shd w:val="clear" w:color="auto" w:fill="000000"/>
                              <w:spacing w:before="600"/>
                              <w:jc w:val="right"/>
                              <w:rPr>
                                <w:sz w:val="10"/>
                                <w:szCs w:val="10"/>
                              </w:rPr>
                            </w:pPr>
                            <w:r>
                              <w:rPr>
                                <w:color w:val="FFFFFF"/>
                                <w:sz w:val="10"/>
                                <w:szCs w:val="10"/>
                              </w:rPr>
                              <w:t>r&gt;.</w:t>
                            </w:r>
                          </w:p>
                        </w:txbxContent>
                      </wps:txbx>
                      <wps:bodyPr wrap="none" lIns="0" tIns="0" rIns="0" bIns="0"/>
                    </wps:wsp>
                  </a:graphicData>
                </a:graphic>
              </wp:anchor>
            </w:drawing>
          </mc:Choice>
          <mc:Fallback>
            <w:pict>
              <v:shape id="Shape 676" o:spid="_x0000_s1218" type="#_x0000_t202" style="position:absolute;margin-left:17.3pt;margin-top:1pt;width:12pt;height:65.3pt;z-index:125829752;visibility:visible;mso-wrap-style:none;mso-wrap-distance-left:1pt;mso-wrap-distance-top:0;mso-wrap-distance-right:1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" fillcolor="#353535" stroked="f">
                <v:textbox inset="0,0,0,0">
                  <w:txbxContent>
                    <w:p w:rsidR="00BF3A4B" w:rsidRDefault="00BF3A4B">
                      <w:pPr>
                        <w:pStyle w:val="Jin0"/>
                        <w:pBdr>
                          <w:top w:val="single" w:sz="0" w:space="0" w:color="000000"/>
                          <w:left w:val="single" w:sz="0" w:space="0" w:color="000000"/>
                          <w:bottom w:val="single" w:sz="0" w:space="0" w:color="000000"/>
                          <w:right w:val="single" w:sz="0" w:space="0" w:color="000000"/>
                        </w:pBdr>
                        <w:shd w:val="clear" w:color="auto" w:fill="000000"/>
                        <w:spacing w:before="600"/>
                        <w:jc w:val="right"/>
                        <w:rPr>
                          <w:sz w:val="10"/>
                          <w:szCs w:val="10"/>
                        </w:rPr>
                      </w:pPr>
                      <w:r>
                        <w:rPr>
                          <w:color w:val="FFFFFF"/>
                          <w:sz w:val="10"/>
                          <w:szCs w:val="10"/>
                        </w:rPr>
                        <w:t>r&gt;.</w:t>
                      </w:r>
                    </w:p>
                  </w:txbxContent>
                </v:textbox>
                <w10:wrap type="square" anchorx="page"/>
              </v:shape>
            </w:pict>
          </mc:Fallback>
        </mc:AlternateContent>
      </w:r>
      <w:r>
        <w:rPr>
          <w:lang w:val="en-US" w:eastAsia="en-US" w:bidi="en-US"/>
        </w:rPr>
        <w:t xml:space="preserve">I </w:t>
      </w:r>
      <w:r>
        <w:t>Požadovaný rozsah:</w:t>
      </w:r>
    </w:p>
    <w:p w:rsidR="00450F04" w:rsidRDefault="00314692">
      <w:pPr>
        <w:pStyle w:val="Zkladntext20"/>
        <w:shd w:val="clear" w:color="auto" w:fill="auto"/>
        <w:spacing w:line="211" w:lineRule="auto"/>
      </w:pPr>
      <w:r>
        <w:rPr>
          <w:lang w:val="en-US" w:eastAsia="en-US" w:bidi="en-US"/>
        </w:rPr>
        <w:t>"' Scope required:</w:t>
      </w:r>
    </w:p>
    <w:p w:rsidR="00450F04" w:rsidRDefault="00314692">
      <w:pPr>
        <w:pStyle w:val="Zkladntext20"/>
        <w:shd w:val="clear" w:color="auto" w:fill="auto"/>
        <w:spacing w:line="211" w:lineRule="auto"/>
      </w:pPr>
      <w:proofErr w:type="gramStart"/>
      <w:r>
        <w:rPr>
          <w:lang w:val="en-US" w:eastAsia="en-US" w:bidi="en-US"/>
        </w:rPr>
        <w:t>' a</w:t>
      </w:r>
      <w:proofErr w:type="gramEnd"/>
      <w:r>
        <w:rPr>
          <w:lang w:val="en-US" w:eastAsia="en-US" w:bidi="en-US"/>
        </w:rPr>
        <w:t xml:space="preserve">) Limit </w:t>
      </w:r>
      <w:r>
        <w:t>pojistného plnění:</w:t>
      </w:r>
    </w:p>
    <w:p w:rsidR="00450F04" w:rsidRDefault="00314692">
      <w:pPr>
        <w:pStyle w:val="Zkladntext20"/>
        <w:shd w:val="clear" w:color="auto" w:fill="auto"/>
        <w:spacing w:line="211" w:lineRule="auto"/>
        <w:ind w:firstLine="180"/>
      </w:pPr>
      <w:proofErr w:type="gramStart"/>
      <w:r>
        <w:rPr>
          <w:lang w:val="en-US" w:eastAsia="en-US" w:bidi="en-US"/>
        </w:rPr>
        <w:t>■ Limit of indemnity.</w:t>
      </w:r>
      <w:proofErr w:type="gramEnd"/>
    </w:p>
    <w:p w:rsidR="00450F04" w:rsidRDefault="00314692">
      <w:pPr>
        <w:pStyle w:val="Jin0"/>
        <w:shd w:val="clear" w:color="auto" w:fill="auto"/>
        <w:ind w:firstLine="180"/>
        <w:rPr>
          <w:sz w:val="24"/>
          <w:szCs w:val="24"/>
        </w:rPr>
      </w:pPr>
      <w:r>
        <w:rPr>
          <w:rFonts w:ascii="Trebuchet MS" w:eastAsia="Trebuchet MS" w:hAnsi="Trebuchet MS" w:cs="Trebuchet MS"/>
          <w:b/>
          <w:bCs/>
          <w:sz w:val="24"/>
          <w:szCs w:val="24"/>
          <w:lang w:val="en-US" w:eastAsia="en-US" w:bidi="en-US"/>
        </w:rPr>
        <w:t xml:space="preserve">100 000 000 </w:t>
      </w:r>
      <w:r>
        <w:rPr>
          <w:rFonts w:ascii="Trebuchet MS" w:eastAsia="Trebuchet MS" w:hAnsi="Trebuchet MS" w:cs="Trebuchet MS"/>
          <w:b/>
          <w:bCs/>
          <w:sz w:val="24"/>
          <w:szCs w:val="24"/>
        </w:rPr>
        <w:t>Kč</w:t>
      </w:r>
    </w:p>
    <w:p w:rsidR="00450F04" w:rsidRDefault="00314692">
      <w:pPr>
        <w:pStyle w:val="Jin0"/>
        <w:shd w:val="clear" w:color="auto" w:fill="auto"/>
        <w:tabs>
          <w:tab w:val="left" w:pos="1872"/>
        </w:tabs>
        <w:spacing w:after="120" w:line="211" w:lineRule="auto"/>
        <w:rPr>
          <w:sz w:val="34"/>
          <w:szCs w:val="34"/>
        </w:rPr>
      </w:pPr>
      <w:proofErr w:type="gramStart"/>
      <w:r>
        <w:rPr>
          <w:rFonts w:ascii="Times New Roman" w:eastAsia="Times New Roman" w:hAnsi="Times New Roman" w:cs="Times New Roman"/>
          <w:sz w:val="34"/>
          <w:szCs w:val="34"/>
          <w:vertAlign w:val="superscript"/>
          <w:lang w:val="en-US" w:eastAsia="en-US" w:bidi="en-US"/>
        </w:rPr>
        <w:t>:</w:t>
      </w:r>
      <w:r>
        <w:rPr>
          <w:rFonts w:ascii="Times New Roman" w:eastAsia="Times New Roman" w:hAnsi="Times New Roman" w:cs="Times New Roman"/>
          <w:sz w:val="34"/>
          <w:szCs w:val="34"/>
          <w:lang w:val="en-US" w:eastAsia="en-US" w:bidi="en-US"/>
        </w:rPr>
        <w:tab/>
        <w:t>;</w:t>
      </w:r>
      <w:proofErr w:type="gramEnd"/>
      <w:r>
        <w:rPr>
          <w:rFonts w:ascii="Times New Roman" w:eastAsia="Times New Roman" w:hAnsi="Times New Roman" w:cs="Times New Roman"/>
          <w:sz w:val="34"/>
          <w:szCs w:val="34"/>
          <w:lang w:val="en-US" w:eastAsia="en-US" w:bidi="en-US"/>
        </w:rPr>
        <w:t xml:space="preserve"> 0 . </w:t>
      </w:r>
      <w:proofErr w:type="spellStart"/>
      <w:r>
        <w:rPr>
          <w:rFonts w:ascii="Times New Roman" w:eastAsia="Times New Roman" w:hAnsi="Times New Roman" w:cs="Times New Roman"/>
          <w:sz w:val="34"/>
          <w:szCs w:val="34"/>
        </w:rPr>
        <w:t>li</w:t>
      </w:r>
      <w:proofErr w:type="spellEnd"/>
      <w:r>
        <w:rPr>
          <w:rFonts w:ascii="Times New Roman" w:eastAsia="Times New Roman" w:hAnsi="Times New Roman" w:cs="Times New Roman"/>
          <w:sz w:val="34"/>
          <w:szCs w:val="34"/>
        </w:rPr>
        <w:t xml:space="preserve"> </w:t>
      </w:r>
      <w:r>
        <w:rPr>
          <w:rFonts w:ascii="Times New Roman" w:eastAsia="Times New Roman" w:hAnsi="Times New Roman" w:cs="Times New Roman"/>
          <w:sz w:val="34"/>
          <w:szCs w:val="34"/>
          <w:lang w:val="en-US" w:eastAsia="en-US" w:bidi="en-US"/>
        </w:rPr>
        <w:t xml:space="preserve">0 1 ■ 20 </w:t>
      </w:r>
      <w:r>
        <w:rPr>
          <w:rFonts w:ascii="Times New Roman" w:eastAsia="Times New Roman" w:hAnsi="Times New Roman" w:cs="Times New Roman"/>
          <w:sz w:val="34"/>
          <w:szCs w:val="34"/>
        </w:rPr>
        <w:t>Í</w:t>
      </w:r>
      <w:r>
        <w:rPr>
          <w:rFonts w:ascii="Times New Roman" w:eastAsia="Times New Roman" w:hAnsi="Times New Roman" w:cs="Times New Roman"/>
          <w:sz w:val="34"/>
          <w:szCs w:val="34"/>
          <w:lang w:val="en-US" w:eastAsia="en-US" w:bidi="en-US"/>
        </w:rPr>
        <w:t xml:space="preserve">1 </w:t>
      </w:r>
      <w:proofErr w:type="spellStart"/>
      <w:r>
        <w:rPr>
          <w:rFonts w:ascii="Times New Roman" w:eastAsia="Times New Roman" w:hAnsi="Times New Roman" w:cs="Times New Roman"/>
          <w:sz w:val="34"/>
          <w:szCs w:val="34"/>
          <w:lang w:val="en-US" w:eastAsia="en-US" w:bidi="en-US"/>
        </w:rPr>
        <w:t>i</w:t>
      </w:r>
      <w:proofErr w:type="spellEnd"/>
    </w:p>
    <w:p w:rsidR="00450F04" w:rsidRDefault="00314692">
      <w:pPr>
        <w:pStyle w:val="Zkladntext20"/>
        <w:shd w:val="clear" w:color="auto" w:fill="auto"/>
        <w:spacing w:line="209" w:lineRule="auto"/>
        <w:ind w:left="300" w:firstLine="60"/>
      </w:pPr>
      <w:r>
        <w:t xml:space="preserve">Předchozí nebo současné pojištění odpovědnosti členů orgánů </w:t>
      </w:r>
      <w:proofErr w:type="gramStart"/>
      <w:r>
        <w:t xml:space="preserve">společnosti: , </w:t>
      </w:r>
      <w:r>
        <w:rPr>
          <w:lang w:val="en-US" w:eastAsia="en-US" w:bidi="en-US"/>
        </w:rPr>
        <w:t>previous</w:t>
      </w:r>
      <w:proofErr w:type="gramEnd"/>
      <w:r>
        <w:rPr>
          <w:lang w:val="en-US" w:eastAsia="en-US" w:bidi="en-US"/>
        </w:rPr>
        <w:t xml:space="preserve"> </w:t>
      </w:r>
      <w:proofErr w:type="spellStart"/>
      <w:r>
        <w:rPr>
          <w:lang w:val="en-US" w:eastAsia="en-US" w:bidi="en-US"/>
        </w:rPr>
        <w:t>dr</w:t>
      </w:r>
      <w:proofErr w:type="spellEnd"/>
      <w:r>
        <w:rPr>
          <w:lang w:val="en-US" w:eastAsia="en-US" w:bidi="en-US"/>
        </w:rPr>
        <w:t xml:space="preserve"> current DIRECTORS’ AND OFFICERS' Liability Insurance:</w:t>
      </w:r>
    </w:p>
    <w:p w:rsidR="00450F04" w:rsidRDefault="00314692">
      <w:pPr>
        <w:pStyle w:val="Zkladntext20"/>
        <w:numPr>
          <w:ilvl w:val="0"/>
          <w:numId w:val="73"/>
        </w:numPr>
        <w:shd w:val="clear" w:color="auto" w:fill="auto"/>
        <w:tabs>
          <w:tab w:val="left" w:pos="591"/>
        </w:tabs>
        <w:spacing w:line="211" w:lineRule="auto"/>
        <w:ind w:firstLine="300"/>
      </w:pPr>
      <w:r>
        <w:t>Pojistitelé):</w:t>
      </w:r>
    </w:p>
    <w:p w:rsidR="00450F04" w:rsidRDefault="00314692">
      <w:pPr>
        <w:pStyle w:val="Zkladntext20"/>
        <w:shd w:val="clear" w:color="auto" w:fill="auto"/>
        <w:spacing w:line="211" w:lineRule="auto"/>
        <w:ind w:firstLine="520"/>
      </w:pPr>
      <w:r>
        <w:rPr>
          <w:lang w:val="en-US" w:eastAsia="en-US" w:bidi="en-US"/>
        </w:rPr>
        <w:t>Insurer®:</w:t>
      </w:r>
    </w:p>
    <w:p w:rsidR="00450F04" w:rsidRDefault="00314692">
      <w:pPr>
        <w:pStyle w:val="Jin0"/>
        <w:shd w:val="clear" w:color="auto" w:fill="auto"/>
        <w:ind w:firstLine="300"/>
        <w:rPr>
          <w:sz w:val="24"/>
          <w:szCs w:val="24"/>
        </w:rPr>
      </w:pPr>
      <w:r>
        <w:rPr>
          <w:b/>
          <w:bCs/>
          <w:sz w:val="24"/>
          <w:szCs w:val="24"/>
        </w:rPr>
        <w:t>■</w:t>
      </w:r>
      <w:r>
        <w:rPr>
          <w:rFonts w:ascii="Trebuchet MS" w:eastAsia="Trebuchet MS" w:hAnsi="Trebuchet MS" w:cs="Trebuchet MS"/>
          <w:b/>
          <w:bCs/>
          <w:sz w:val="24"/>
          <w:szCs w:val="24"/>
        </w:rPr>
        <w:t xml:space="preserve">česká pojišťovna </w:t>
      </w:r>
      <w:proofErr w:type="spellStart"/>
      <w:r>
        <w:rPr>
          <w:rFonts w:ascii="Trebuchet MS" w:eastAsia="Trebuchet MS" w:hAnsi="Trebuchet MS" w:cs="Trebuchet MS"/>
          <w:b/>
          <w:bCs/>
          <w:sz w:val="24"/>
          <w:szCs w:val="24"/>
          <w:lang w:val="en-US" w:eastAsia="en-US" w:bidi="en-US"/>
        </w:rPr>
        <w:t>a.s</w:t>
      </w:r>
      <w:proofErr w:type="spellEnd"/>
      <w:r>
        <w:rPr>
          <w:rFonts w:ascii="Trebuchet MS" w:eastAsia="Trebuchet MS" w:hAnsi="Trebuchet MS" w:cs="Trebuchet MS"/>
          <w:b/>
          <w:bCs/>
          <w:sz w:val="24"/>
          <w:szCs w:val="24"/>
          <w:lang w:val="en-US" w:eastAsia="en-US" w:bidi="en-US"/>
        </w:rPr>
        <w:t>.</w:t>
      </w:r>
    </w:p>
    <w:p w:rsidR="00450F04" w:rsidRDefault="00314692">
      <w:pPr>
        <w:pStyle w:val="Zkladntext20"/>
        <w:shd w:val="clear" w:color="auto" w:fill="auto"/>
        <w:spacing w:line="211" w:lineRule="auto"/>
        <w:ind w:firstLine="180"/>
      </w:pPr>
      <w:r>
        <w:rPr>
          <w:lang w:val="en-US" w:eastAsia="en-US" w:bidi="en-US"/>
        </w:rPr>
        <w:t xml:space="preserve">. b) Limit </w:t>
      </w:r>
      <w:r>
        <w:t>pojistného plnění:</w:t>
      </w:r>
    </w:p>
    <w:p w:rsidR="00450F04" w:rsidRDefault="00314692">
      <w:pPr>
        <w:pStyle w:val="Zkladntext20"/>
        <w:shd w:val="clear" w:color="auto" w:fill="auto"/>
        <w:spacing w:line="211" w:lineRule="auto"/>
        <w:ind w:firstLine="520"/>
      </w:pPr>
      <w:r>
        <w:rPr>
          <w:lang w:val="en-US" w:eastAsia="en-US" w:bidi="en-US"/>
        </w:rPr>
        <w:t>Limit of indemnity:</w:t>
      </w:r>
    </w:p>
    <w:p w:rsidR="00450F04" w:rsidRDefault="00314692">
      <w:pPr>
        <w:pStyle w:val="Jin0"/>
        <w:shd w:val="clear" w:color="auto" w:fill="auto"/>
        <w:ind w:firstLine="400"/>
        <w:rPr>
          <w:sz w:val="24"/>
          <w:szCs w:val="24"/>
        </w:rPr>
      </w:pPr>
      <w:r>
        <w:rPr>
          <w:rFonts w:ascii="Trebuchet MS" w:eastAsia="Trebuchet MS" w:hAnsi="Trebuchet MS" w:cs="Trebuchet MS"/>
          <w:b/>
          <w:bCs/>
          <w:sz w:val="24"/>
          <w:szCs w:val="24"/>
          <w:lang w:val="en-US" w:eastAsia="en-US" w:bidi="en-US"/>
        </w:rPr>
        <w:t xml:space="preserve">100 000 000 </w:t>
      </w:r>
      <w:r>
        <w:rPr>
          <w:rFonts w:ascii="Trebuchet MS" w:eastAsia="Trebuchet MS" w:hAnsi="Trebuchet MS" w:cs="Trebuchet MS"/>
          <w:b/>
          <w:bCs/>
          <w:sz w:val="24"/>
          <w:szCs w:val="24"/>
        </w:rPr>
        <w:t>Kč</w:t>
      </w:r>
    </w:p>
    <w:p w:rsidR="00450F04" w:rsidRDefault="00314692">
      <w:pPr>
        <w:pStyle w:val="Zkladntext20"/>
        <w:shd w:val="clear" w:color="auto" w:fill="auto"/>
        <w:spacing w:line="216" w:lineRule="auto"/>
        <w:ind w:left="520" w:hanging="160"/>
      </w:pPr>
      <w:r>
        <w:rPr>
          <w:lang w:val="en-US" w:eastAsia="en-US" w:bidi="en-US"/>
        </w:rPr>
        <w:t xml:space="preserve">c) </w:t>
      </w:r>
      <w:r>
        <w:t xml:space="preserve">Datům konce platnosti: </w:t>
      </w:r>
      <w:r>
        <w:rPr>
          <w:lang w:val="en-US" w:eastAsia="en-US" w:bidi="en-US"/>
        </w:rPr>
        <w:t>Expiry date:</w:t>
      </w:r>
    </w:p>
    <w:p w:rsidR="00450F04" w:rsidRDefault="00314692">
      <w:pPr>
        <w:pStyle w:val="Jin0"/>
        <w:shd w:val="clear" w:color="auto" w:fill="auto"/>
        <w:ind w:firstLine="400"/>
        <w:rPr>
          <w:sz w:val="24"/>
          <w:szCs w:val="24"/>
        </w:rPr>
        <w:sectPr w:rsidR="00450F04">
          <w:type w:val="continuous"/>
          <w:pgSz w:w="11900" w:h="16840"/>
          <w:pgMar w:top="1029" w:right="1201" w:bottom="1475" w:left="394" w:header="0" w:footer="3" w:gutter="0"/>
          <w:cols w:space="720"/>
          <w:noEndnote/>
          <w:docGrid w:linePitch="360"/>
        </w:sectPr>
      </w:pPr>
      <w:r>
        <w:rPr>
          <w:rFonts w:ascii="Trebuchet MS" w:eastAsia="Trebuchet MS" w:hAnsi="Trebuchet MS" w:cs="Trebuchet MS"/>
          <w:b/>
          <w:bCs/>
          <w:sz w:val="24"/>
          <w:szCs w:val="24"/>
          <w:lang w:val="en-US" w:eastAsia="en-US" w:bidi="en-US"/>
        </w:rPr>
        <w:t>31.12.2016</w:t>
      </w:r>
    </w:p>
    <w:p w:rsidR="00450F04" w:rsidRDefault="00314692">
      <w:pPr>
        <w:pStyle w:val="Zkladntext20"/>
        <w:framePr w:w="163" w:h="173" w:wrap="none" w:hAnchor="page" w:x="539" w:y="2103"/>
        <w:pBdr>
          <w:top w:val="single" w:sz="0" w:space="0" w:color="000000"/>
          <w:left w:val="single" w:sz="0" w:space="0" w:color="000000"/>
          <w:bottom w:val="single" w:sz="0" w:space="0" w:color="000000"/>
          <w:right w:val="single" w:sz="0" w:space="0" w:color="000000"/>
        </w:pBdr>
        <w:shd w:val="clear" w:color="auto" w:fill="000000"/>
        <w:spacing w:line="240" w:lineRule="auto"/>
        <w:jc w:val="both"/>
        <w:rPr>
          <w:sz w:val="12"/>
          <w:szCs w:val="12"/>
        </w:rPr>
      </w:pPr>
      <w:r>
        <w:rPr>
          <w:b/>
          <w:bCs/>
          <w:color w:val="FFFFFF"/>
          <w:sz w:val="12"/>
          <w:szCs w:val="12"/>
          <w:lang w:val="en-US" w:eastAsia="en-US" w:bidi="en-US"/>
        </w:rPr>
        <w:lastRenderedPageBreak/>
        <w:t>a-</w:t>
      </w:r>
    </w:p>
    <w:p w:rsidR="00450F04" w:rsidRDefault="00314692">
      <w:pPr>
        <w:pStyle w:val="Zkladntext20"/>
        <w:framePr w:w="7757" w:h="686" w:wrap="none" w:hAnchor="page" w:x="928" w:y="702"/>
        <w:shd w:val="clear" w:color="auto" w:fill="auto"/>
        <w:spacing w:after="40" w:line="216" w:lineRule="auto"/>
        <w:jc w:val="both"/>
      </w:pPr>
      <w:r>
        <w:t xml:space="preserve">Byla jakákoliv žádost o podobné pojištění odmítnuta 0 </w:t>
      </w:r>
      <w:proofErr w:type="spellStart"/>
      <w:r>
        <w:t>znišéna</w:t>
      </w:r>
      <w:proofErr w:type="spellEnd"/>
      <w:r>
        <w:t xml:space="preserve"> 3 odmítnuto obnovení takovéhoto pojištění ze zvláštních důvodů? </w:t>
      </w:r>
      <w:r>
        <w:rPr>
          <w:lang w:val="en-US" w:eastAsia="en-US" w:bidi="en-US"/>
        </w:rPr>
        <w:t>Has any application for similar insurance ever been declined, cancelled, or the renewal thereof refused due to special reasons?</w:t>
      </w:r>
    </w:p>
    <w:p w:rsidR="00450F04" w:rsidRDefault="00314692">
      <w:pPr>
        <w:pStyle w:val="Zkladntext20"/>
        <w:framePr w:w="7757" w:h="686" w:wrap="none" w:hAnchor="page" w:x="928" w:y="702"/>
        <w:shd w:val="clear" w:color="auto" w:fill="auto"/>
        <w:spacing w:line="216" w:lineRule="auto"/>
      </w:pPr>
      <w:proofErr w:type="spellStart"/>
      <w:r>
        <w:rPr>
          <w:lang w:val="en-US" w:eastAsia="en-US" w:bidi="en-US"/>
        </w:rPr>
        <w:t>Ano</w:t>
      </w:r>
      <w:proofErr w:type="spellEnd"/>
    </w:p>
    <w:p w:rsidR="00450F04" w:rsidRDefault="00314692">
      <w:pPr>
        <w:pStyle w:val="Zkladntext20"/>
        <w:framePr w:w="7757" w:h="686" w:wrap="none" w:hAnchor="page" w:x="928" w:y="702"/>
        <w:shd w:val="clear" w:color="auto" w:fill="auto"/>
        <w:spacing w:line="216" w:lineRule="auto"/>
      </w:pPr>
      <w:proofErr w:type="gramStart"/>
      <w:r>
        <w:rPr>
          <w:lang w:val="en-US" w:eastAsia="en-US" w:bidi="en-US"/>
        </w:rPr>
        <w:t>'</w:t>
      </w:r>
      <w:proofErr w:type="spellStart"/>
      <w:r>
        <w:rPr>
          <w:lang w:val="en-US" w:eastAsia="en-US" w:bidi="en-US"/>
        </w:rPr>
        <w:t>rfes</w:t>
      </w:r>
      <w:proofErr w:type="spellEnd"/>
      <w:r>
        <w:rPr>
          <w:lang w:val="en-US" w:eastAsia="en-US" w:bidi="en-US"/>
        </w:rPr>
        <w:t xml:space="preserve"> ;</w:t>
      </w:r>
      <w:proofErr w:type="gramEnd"/>
    </w:p>
    <w:p w:rsidR="00450F04" w:rsidRDefault="00314692">
      <w:pPr>
        <w:pStyle w:val="Zkladntext20"/>
        <w:framePr w:w="2794" w:h="336" w:wrap="none" w:hAnchor="page" w:x="1609" w:y="1057"/>
        <w:shd w:val="clear" w:color="auto" w:fill="auto"/>
        <w:spacing w:line="202" w:lineRule="auto"/>
        <w:jc w:val="both"/>
      </w:pPr>
      <w:r>
        <w:t xml:space="preserve">Ne </w:t>
      </w:r>
      <w:r>
        <w:rPr>
          <w:lang w:val="en-US" w:eastAsia="en-US" w:bidi="en-US"/>
        </w:rPr>
        <w:t xml:space="preserve">/ </w:t>
      </w:r>
      <w:r>
        <w:t xml:space="preserve">Pokud ano, uveďte podrobnosti: </w:t>
      </w:r>
      <w:r>
        <w:rPr>
          <w:lang w:val="en-US" w:eastAsia="en-US" w:bidi="en-US"/>
        </w:rPr>
        <w:t xml:space="preserve">No * If </w:t>
      </w:r>
      <w:proofErr w:type="spellStart"/>
      <w:r>
        <w:rPr>
          <w:lang w:val="en-US" w:eastAsia="en-US" w:bidi="en-US"/>
        </w:rPr>
        <w:t>Mbs</w:t>
      </w:r>
      <w:proofErr w:type="spellEnd"/>
      <w:r>
        <w:rPr>
          <w:lang w:val="en-US" w:eastAsia="en-US" w:bidi="en-US"/>
        </w:rPr>
        <w:t>, give details:</w:t>
      </w:r>
    </w:p>
    <w:p w:rsidR="00450F04" w:rsidRDefault="00314692">
      <w:pPr>
        <w:pStyle w:val="Zkladntext20"/>
        <w:framePr w:w="9672" w:h="1435" w:wrap="none" w:hAnchor="page" w:x="899" w:y="1724"/>
        <w:numPr>
          <w:ilvl w:val="0"/>
          <w:numId w:val="74"/>
        </w:numPr>
        <w:shd w:val="clear" w:color="auto" w:fill="auto"/>
        <w:tabs>
          <w:tab w:val="left" w:pos="211"/>
        </w:tabs>
        <w:spacing w:line="209" w:lineRule="auto"/>
        <w:ind w:left="220" w:hanging="220"/>
      </w:pPr>
      <w:r>
        <w:t xml:space="preserve">Byl uplatněn nárok na odškodněni proti některému z </w:t>
      </w:r>
      <w:proofErr w:type="gramStart"/>
      <w:r>
        <w:t>minulých .8 současných</w:t>
      </w:r>
      <w:proofErr w:type="gramEnd"/>
      <w:r>
        <w:t xml:space="preserve"> členů představenstva 3 jiným statutárním zástupcům Vaši společnosti nebo dceřiných společností či v obdobné funkci v jakékoliv jiné společnosti?</w:t>
      </w:r>
    </w:p>
    <w:p w:rsidR="00450F04" w:rsidRDefault="00314692">
      <w:pPr>
        <w:pStyle w:val="Zkladntext20"/>
        <w:framePr w:w="9672" w:h="1435" w:wrap="none" w:hAnchor="page" w:x="899" w:y="1724"/>
        <w:shd w:val="clear" w:color="auto" w:fill="auto"/>
        <w:spacing w:after="60" w:line="209" w:lineRule="auto"/>
        <w:ind w:firstLine="220"/>
        <w:jc w:val="both"/>
      </w:pPr>
      <w:r>
        <w:rPr>
          <w:lang w:val="en-US" w:eastAsia="en-US" w:bidi="en-US"/>
        </w:rPr>
        <w:t xml:space="preserve">Have any claims been made against any pastor present DIRECTORS or OFFICERS of the COMPANY or its SUBSIDIARIES^ or in serving </w:t>
      </w:r>
      <w:proofErr w:type="spellStart"/>
      <w:proofErr w:type="gramStart"/>
      <w:r>
        <w:rPr>
          <w:lang w:val="en-US" w:eastAsia="en-US" w:bidi="en-US"/>
        </w:rPr>
        <w:t>tn</w:t>
      </w:r>
      <w:proofErr w:type="spellEnd"/>
      <w:proofErr w:type="gramEnd"/>
      <w:r>
        <w:rPr>
          <w:lang w:val="en-US" w:eastAsia="en-US" w:bidi="en-US"/>
        </w:rPr>
        <w:t xml:space="preserve"> a similar capacity for any other company?</w:t>
      </w:r>
    </w:p>
    <w:p w:rsidR="00450F04" w:rsidRDefault="00314692">
      <w:pPr>
        <w:pStyle w:val="Zkladntext20"/>
        <w:framePr w:w="9672" w:h="1435" w:wrap="none" w:hAnchor="page" w:x="899" w:y="1724"/>
        <w:shd w:val="clear" w:color="auto" w:fill="auto"/>
        <w:tabs>
          <w:tab w:val="left" w:pos="706"/>
          <w:tab w:val="left" w:pos="1478"/>
        </w:tabs>
        <w:spacing w:line="209" w:lineRule="auto"/>
      </w:pPr>
      <w:proofErr w:type="spellStart"/>
      <w:r>
        <w:rPr>
          <w:lang w:val="en-US" w:eastAsia="en-US" w:bidi="en-US"/>
        </w:rPr>
        <w:t>Ano</w:t>
      </w:r>
      <w:proofErr w:type="spellEnd"/>
      <w:r>
        <w:rPr>
          <w:lang w:val="en-US" w:eastAsia="en-US" w:bidi="en-US"/>
        </w:rPr>
        <w:tab/>
        <w:t xml:space="preserve">Ne </w:t>
      </w:r>
      <w:r>
        <w:rPr>
          <w:i/>
          <w:iCs/>
          <w:lang w:val="en-US" w:eastAsia="en-US" w:bidi="en-US"/>
        </w:rPr>
        <w:t>j</w:t>
      </w:r>
      <w:r>
        <w:rPr>
          <w:lang w:val="en-US" w:eastAsia="en-US" w:bidi="en-US"/>
        </w:rPr>
        <w:tab/>
      </w:r>
      <w:r>
        <w:t>Pokud ano, uveďte podrobnosti v příloze:</w:t>
      </w:r>
    </w:p>
    <w:p w:rsidR="00450F04" w:rsidRDefault="00314692">
      <w:pPr>
        <w:pStyle w:val="Zkladntext20"/>
        <w:framePr w:w="9672" w:h="1435" w:wrap="none" w:hAnchor="page" w:x="899" w:y="1724"/>
        <w:shd w:val="clear" w:color="auto" w:fill="auto"/>
        <w:tabs>
          <w:tab w:val="left" w:pos="706"/>
          <w:tab w:val="left" w:pos="1478"/>
        </w:tabs>
        <w:spacing w:after="60" w:line="209" w:lineRule="auto"/>
      </w:pPr>
      <w:proofErr w:type="spellStart"/>
      <w:r>
        <w:t>Yés</w:t>
      </w:r>
      <w:proofErr w:type="spellEnd"/>
      <w:r>
        <w:tab/>
        <w:t>No *</w:t>
      </w:r>
      <w:r>
        <w:tab/>
      </w:r>
      <w:r>
        <w:rPr>
          <w:lang w:val="en-US" w:eastAsia="en-US" w:bidi="en-US"/>
        </w:rPr>
        <w:t xml:space="preserve">If Yes, </w:t>
      </w:r>
      <w:proofErr w:type="spellStart"/>
      <w:r>
        <w:rPr>
          <w:lang w:val="en-US" w:eastAsia="en-US" w:bidi="en-US"/>
        </w:rPr>
        <w:t>givedetails</w:t>
      </w:r>
      <w:proofErr w:type="spellEnd"/>
      <w:r>
        <w:rPr>
          <w:lang w:val="en-US" w:eastAsia="en-US" w:bidi="en-US"/>
        </w:rPr>
        <w:t xml:space="preserve"> on a separate attachment;</w:t>
      </w:r>
    </w:p>
    <w:p w:rsidR="00450F04" w:rsidRDefault="00314692">
      <w:pPr>
        <w:pStyle w:val="Zkladntext20"/>
        <w:framePr w:w="9672" w:h="1435" w:wrap="none" w:hAnchor="page" w:x="899" w:y="1724"/>
        <w:numPr>
          <w:ilvl w:val="0"/>
          <w:numId w:val="74"/>
        </w:numPr>
        <w:shd w:val="clear" w:color="auto" w:fill="auto"/>
        <w:tabs>
          <w:tab w:val="left" w:pos="197"/>
        </w:tabs>
        <w:spacing w:line="209" w:lineRule="auto"/>
        <w:ind w:left="220" w:hanging="220"/>
      </w:pPr>
      <w:r>
        <w:t xml:space="preserve">Je </w:t>
      </w:r>
      <w:proofErr w:type="spellStart"/>
      <w:r>
        <w:rPr>
          <w:lang w:val="en-US" w:eastAsia="en-US" w:bidi="en-US"/>
        </w:rPr>
        <w:t>si</w:t>
      </w:r>
      <w:proofErr w:type="spellEnd"/>
      <w:r>
        <w:rPr>
          <w:lang w:val="en-US" w:eastAsia="en-US" w:bidi="en-US"/>
        </w:rPr>
        <w:t xml:space="preserve"> </w:t>
      </w:r>
      <w:r>
        <w:t>některý člen představenstva či statutární zástupce na základě náležitého Šetření vědom okolností či má Informace o skutečnostech či událostech, které by mohly vest k uplatnění nároků krytého tímto pojištěním?</w:t>
      </w:r>
    </w:p>
    <w:p w:rsidR="00450F04" w:rsidRDefault="00314692">
      <w:pPr>
        <w:pStyle w:val="Zkladntext20"/>
        <w:framePr w:w="9672" w:h="1435" w:wrap="none" w:hAnchor="page" w:x="899" w:y="1724"/>
        <w:shd w:val="clear" w:color="auto" w:fill="auto"/>
        <w:spacing w:after="60" w:line="209" w:lineRule="auto"/>
        <w:ind w:firstLine="220"/>
      </w:pPr>
      <w:r>
        <w:rPr>
          <w:lang w:val="en-US" w:eastAsia="en-US" w:bidi="en-US"/>
        </w:rPr>
        <w:t xml:space="preserve">Is any DIRECTOR or OFFICER, after a full enquiry, aware of any act circumstance or Incident which might </w:t>
      </w:r>
      <w:proofErr w:type="spellStart"/>
      <w:r>
        <w:rPr>
          <w:lang w:val="en-US" w:eastAsia="en-US" w:bidi="en-US"/>
        </w:rPr>
        <w:t>giverise</w:t>
      </w:r>
      <w:proofErr w:type="spellEnd"/>
      <w:r>
        <w:rPr>
          <w:lang w:val="en-US" w:eastAsia="en-US" w:bidi="en-US"/>
        </w:rPr>
        <w:t xml:space="preserve"> </w:t>
      </w:r>
      <w:proofErr w:type="spellStart"/>
      <w:r>
        <w:rPr>
          <w:lang w:val="en-US" w:eastAsia="en-US" w:bidi="en-US"/>
        </w:rPr>
        <w:t>toa</w:t>
      </w:r>
      <w:proofErr w:type="spellEnd"/>
      <w:r>
        <w:rPr>
          <w:lang w:val="en-US" w:eastAsia="en-US" w:bidi="en-US"/>
        </w:rPr>
        <w:t xml:space="preserve"> </w:t>
      </w:r>
      <w:proofErr w:type="spellStart"/>
      <w:r>
        <w:rPr>
          <w:lang w:val="en-US" w:eastAsia="en-US" w:bidi="en-US"/>
        </w:rPr>
        <w:t>daim</w:t>
      </w:r>
      <w:proofErr w:type="spellEnd"/>
      <w:r>
        <w:rPr>
          <w:lang w:val="en-US" w:eastAsia="en-US" w:bidi="en-US"/>
        </w:rPr>
        <w:t xml:space="preserve"> </w:t>
      </w:r>
      <w:proofErr w:type="spellStart"/>
      <w:r>
        <w:rPr>
          <w:i/>
          <w:iCs/>
          <w:lang w:val="en-US" w:eastAsia="en-US" w:bidi="en-US"/>
        </w:rPr>
        <w:t>carer</w:t>
      </w:r>
      <w:proofErr w:type="spellEnd"/>
      <w:r>
        <w:rPr>
          <w:lang w:val="en-US" w:eastAsia="en-US" w:bidi="en-US"/>
        </w:rPr>
        <w:t xml:space="preserve"> this insurance?</w:t>
      </w:r>
    </w:p>
    <w:p w:rsidR="00450F04" w:rsidRDefault="00314692">
      <w:pPr>
        <w:pStyle w:val="Zkladntext20"/>
        <w:framePr w:w="3278" w:h="341" w:wrap="none" w:hAnchor="page" w:x="1653" w:y="3275"/>
        <w:shd w:val="clear" w:color="auto" w:fill="auto"/>
        <w:tabs>
          <w:tab w:val="left" w:pos="317"/>
          <w:tab w:val="left" w:pos="763"/>
        </w:tabs>
        <w:spacing w:line="240" w:lineRule="auto"/>
      </w:pPr>
      <w:r>
        <w:rPr>
          <w:lang w:val="en-US" w:eastAsia="en-US" w:bidi="en-US"/>
        </w:rPr>
        <w:t>Ne</w:t>
      </w:r>
      <w:r>
        <w:rPr>
          <w:lang w:val="en-US" w:eastAsia="en-US" w:bidi="en-US"/>
        </w:rPr>
        <w:tab/>
      </w:r>
      <w:r>
        <w:rPr>
          <w:i/>
          <w:iCs/>
          <w:sz w:val="11"/>
          <w:szCs w:val="11"/>
          <w:lang w:val="en-US" w:eastAsia="en-US" w:bidi="en-US"/>
        </w:rPr>
        <w:t>j</w:t>
      </w:r>
      <w:r>
        <w:rPr>
          <w:lang w:val="en-US" w:eastAsia="en-US" w:bidi="en-US"/>
        </w:rPr>
        <w:tab/>
      </w:r>
      <w:r>
        <w:t xml:space="preserve">Pokud ano, </w:t>
      </w:r>
      <w:proofErr w:type="spellStart"/>
      <w:r>
        <w:t>uvedte</w:t>
      </w:r>
      <w:proofErr w:type="spellEnd"/>
      <w:r>
        <w:t xml:space="preserve"> podrobnosti v příloze:</w:t>
      </w:r>
    </w:p>
    <w:p w:rsidR="00450F04" w:rsidRDefault="00314692">
      <w:pPr>
        <w:pStyle w:val="Zkladntext20"/>
        <w:framePr w:w="3278" w:h="341" w:wrap="none" w:hAnchor="page" w:x="1653" w:y="3275"/>
        <w:shd w:val="clear" w:color="auto" w:fill="auto"/>
        <w:tabs>
          <w:tab w:val="left" w:pos="317"/>
          <w:tab w:val="left" w:pos="763"/>
        </w:tabs>
        <w:spacing w:line="216" w:lineRule="auto"/>
      </w:pPr>
      <w:r>
        <w:rPr>
          <w:lang w:val="en-US" w:eastAsia="en-US" w:bidi="en-US"/>
        </w:rPr>
        <w:t>No</w:t>
      </w:r>
      <w:r>
        <w:rPr>
          <w:lang w:val="en-US" w:eastAsia="en-US" w:bidi="en-US"/>
        </w:rPr>
        <w:tab/>
        <w:t>*</w:t>
      </w:r>
      <w:r>
        <w:rPr>
          <w:lang w:val="en-US" w:eastAsia="en-US" w:bidi="en-US"/>
        </w:rPr>
        <w:tab/>
        <w:t>if Yes, give details on a separate attachment:</w:t>
      </w:r>
    </w:p>
    <w:p w:rsidR="00450F04" w:rsidRDefault="00314692">
      <w:pPr>
        <w:pStyle w:val="Zkladntext20"/>
        <w:framePr w:w="8251" w:h="2822" w:wrap="none" w:hAnchor="page" w:x="405" w:y="3299"/>
        <w:shd w:val="clear" w:color="auto" w:fill="auto"/>
        <w:spacing w:line="216" w:lineRule="auto"/>
        <w:ind w:firstLine="480"/>
      </w:pPr>
      <w:proofErr w:type="spellStart"/>
      <w:r>
        <w:rPr>
          <w:lang w:val="en-US" w:eastAsia="en-US" w:bidi="en-US"/>
        </w:rPr>
        <w:t>Ano</w:t>
      </w:r>
      <w:proofErr w:type="spellEnd"/>
    </w:p>
    <w:p w:rsidR="00450F04" w:rsidRDefault="00314692">
      <w:pPr>
        <w:pStyle w:val="Zkladntext1"/>
        <w:framePr w:w="8251" w:h="2822" w:wrap="none" w:hAnchor="page" w:x="405" w:y="3299"/>
        <w:shd w:val="clear" w:color="auto" w:fill="auto"/>
        <w:spacing w:line="180" w:lineRule="auto"/>
        <w:rPr>
          <w:sz w:val="24"/>
          <w:szCs w:val="24"/>
        </w:rPr>
      </w:pPr>
      <w:r>
        <w:rPr>
          <w:sz w:val="24"/>
          <w:szCs w:val="24"/>
          <w:lang w:val="en-US" w:eastAsia="en-US" w:bidi="en-US"/>
        </w:rPr>
        <w:t>V '</w:t>
      </w:r>
      <w:proofErr w:type="spellStart"/>
      <w:r>
        <w:rPr>
          <w:sz w:val="24"/>
          <w:szCs w:val="24"/>
          <w:vertAlign w:val="superscript"/>
          <w:lang w:val="en-US" w:eastAsia="en-US" w:bidi="en-US"/>
        </w:rPr>
        <w:t>te</w:t>
      </w:r>
      <w:proofErr w:type="spellEnd"/>
    </w:p>
    <w:p w:rsidR="00450F04" w:rsidRDefault="00314692">
      <w:pPr>
        <w:pStyle w:val="Zkladntext20"/>
        <w:framePr w:w="8251" w:h="2822" w:wrap="none" w:hAnchor="page" w:x="405" w:y="3299"/>
        <w:shd w:val="clear" w:color="auto" w:fill="auto"/>
        <w:spacing w:line="134" w:lineRule="atLeast"/>
      </w:pPr>
      <w:proofErr w:type="gramStart"/>
      <w:r>
        <w:rPr>
          <w:b/>
          <w:bCs/>
          <w:sz w:val="28"/>
          <w:szCs w:val="28"/>
          <w:lang w:val="en-US" w:eastAsia="en-US" w:bidi="en-US"/>
        </w:rPr>
        <w:t>I</w:t>
      </w:r>
      <w:r>
        <w:rPr>
          <w:lang w:val="en-US" w:eastAsia="en-US" w:bidi="en-US"/>
        </w:rPr>
        <w:t xml:space="preserve"> </w:t>
      </w:r>
      <w:r>
        <w:t xml:space="preserve">a) Uveďte </w:t>
      </w:r>
      <w:proofErr w:type="spellStart"/>
      <w:r>
        <w:t>JménoZnázev</w:t>
      </w:r>
      <w:proofErr w:type="spellEnd"/>
      <w:r>
        <w:t xml:space="preserve"> a procentní podíl </w:t>
      </w:r>
      <w:proofErr w:type="spellStart"/>
      <w:r>
        <w:t>akdonářů</w:t>
      </w:r>
      <w:proofErr w:type="spellEnd"/>
      <w:r>
        <w:t xml:space="preserve">/společníků </w:t>
      </w:r>
      <w:r>
        <w:rPr>
          <w:i/>
          <w:iCs/>
        </w:rPr>
        <w:t>s</w:t>
      </w:r>
      <w:r>
        <w:t xml:space="preserve"> podílem' vyšším než W %.</w:t>
      </w:r>
      <w:proofErr w:type="gramEnd"/>
    </w:p>
    <w:p w:rsidR="00450F04" w:rsidRDefault="00314692">
      <w:pPr>
        <w:pStyle w:val="Zkladntext20"/>
        <w:framePr w:w="8251" w:h="2822" w:wrap="none" w:hAnchor="page" w:x="405" w:y="3299"/>
        <w:shd w:val="clear" w:color="auto" w:fill="auto"/>
        <w:spacing w:line="216" w:lineRule="auto"/>
        <w:ind w:firstLine="640"/>
      </w:pPr>
      <w:r>
        <w:rPr>
          <w:lang w:val="en-US" w:eastAsia="en-US" w:bidi="en-US"/>
        </w:rPr>
        <w:t xml:space="preserve">Please state </w:t>
      </w:r>
      <w:r>
        <w:t xml:space="preserve">tne </w:t>
      </w:r>
      <w:r>
        <w:rPr>
          <w:lang w:val="en-US" w:eastAsia="en-US" w:bidi="en-US"/>
        </w:rPr>
        <w:t>name and share of all shareholders with share on the company higher than 1 p %.</w:t>
      </w:r>
    </w:p>
    <w:p w:rsidR="00450F04" w:rsidRDefault="00314692">
      <w:pPr>
        <w:pStyle w:val="Nadpis50"/>
        <w:keepNext/>
        <w:keepLines/>
        <w:framePr w:w="8251" w:h="2822" w:wrap="none" w:hAnchor="page" w:x="405" w:y="3299"/>
        <w:shd w:val="clear" w:color="auto" w:fill="auto"/>
        <w:spacing w:after="320"/>
        <w:ind w:firstLine="480"/>
        <w:rPr>
          <w:sz w:val="24"/>
          <w:szCs w:val="24"/>
        </w:rPr>
      </w:pPr>
      <w:bookmarkStart w:id="389" w:name="bookmark352"/>
      <w:bookmarkStart w:id="390" w:name="bookmark353"/>
      <w:r>
        <w:rPr>
          <w:rFonts w:ascii="Trebuchet MS" w:eastAsia="Trebuchet MS" w:hAnsi="Trebuchet MS" w:cs="Trebuchet MS"/>
          <w:color w:val="000000"/>
          <w:sz w:val="24"/>
          <w:szCs w:val="24"/>
          <w:lang w:val="en-US" w:eastAsia="en-US" w:bidi="en-US"/>
        </w:rPr>
        <w:t xml:space="preserve">QUED SYSTEMS </w:t>
      </w:r>
      <w:proofErr w:type="spellStart"/>
      <w:proofErr w:type="gramStart"/>
      <w:r>
        <w:rPr>
          <w:rFonts w:ascii="Trebuchet MS" w:eastAsia="Trebuchet MS" w:hAnsi="Trebuchet MS" w:cs="Trebuchet MS"/>
          <w:color w:val="000000"/>
          <w:sz w:val="24"/>
          <w:szCs w:val="24"/>
          <w:lang w:val="en-US" w:eastAsia="en-US" w:bidi="en-US"/>
        </w:rPr>
        <w:t>a.</w:t>
      </w:r>
      <w:r>
        <w:rPr>
          <w:rFonts w:ascii="Trebuchet MS" w:eastAsia="Trebuchet MS" w:hAnsi="Trebuchet MS" w:cs="Trebuchet MS"/>
          <w:color w:val="000000"/>
          <w:sz w:val="24"/>
          <w:szCs w:val="24"/>
          <w:u w:val="single"/>
          <w:lang w:val="en-US" w:eastAsia="en-US" w:bidi="en-US"/>
        </w:rPr>
        <w:t>s</w:t>
      </w:r>
      <w:proofErr w:type="spellEnd"/>
      <w:proofErr w:type="gramEnd"/>
      <w:r>
        <w:rPr>
          <w:rFonts w:ascii="Trebuchet MS" w:eastAsia="Trebuchet MS" w:hAnsi="Trebuchet MS" w:cs="Trebuchet MS"/>
          <w:color w:val="000000"/>
          <w:sz w:val="24"/>
          <w:szCs w:val="24"/>
          <w:u w:val="single"/>
          <w:lang w:val="en-US" w:eastAsia="en-US" w:bidi="en-US"/>
        </w:rPr>
        <w:t>., Pra</w:t>
      </w:r>
      <w:r>
        <w:rPr>
          <w:rFonts w:ascii="Trebuchet MS" w:eastAsia="Trebuchet MS" w:hAnsi="Trebuchet MS" w:cs="Trebuchet MS"/>
          <w:color w:val="000000"/>
          <w:sz w:val="24"/>
          <w:szCs w:val="24"/>
          <w:lang w:val="en-US" w:eastAsia="en-US" w:bidi="en-US"/>
        </w:rPr>
        <w:t xml:space="preserve">ha 1, </w:t>
      </w:r>
      <w:r>
        <w:rPr>
          <w:rFonts w:ascii="Trebuchet MS" w:eastAsia="Trebuchet MS" w:hAnsi="Trebuchet MS" w:cs="Trebuchet MS"/>
          <w:color w:val="000000"/>
          <w:sz w:val="24"/>
          <w:szCs w:val="24"/>
        </w:rPr>
        <w:t xml:space="preserve">Haštalská </w:t>
      </w:r>
      <w:r>
        <w:rPr>
          <w:rFonts w:ascii="Trebuchet MS" w:eastAsia="Trebuchet MS" w:hAnsi="Trebuchet MS" w:cs="Trebuchet MS"/>
          <w:color w:val="000000"/>
          <w:sz w:val="24"/>
          <w:szCs w:val="24"/>
          <w:lang w:val="en-US" w:eastAsia="en-US" w:bidi="en-US"/>
        </w:rPr>
        <w:t xml:space="preserve">760/27, </w:t>
      </w:r>
      <w:r>
        <w:rPr>
          <w:rFonts w:ascii="Trebuchet MS" w:eastAsia="Trebuchet MS" w:hAnsi="Trebuchet MS" w:cs="Trebuchet MS"/>
          <w:color w:val="000000"/>
          <w:sz w:val="24"/>
          <w:szCs w:val="24"/>
        </w:rPr>
        <w:t xml:space="preserve">PSČ: </w:t>
      </w:r>
      <w:r>
        <w:rPr>
          <w:rFonts w:ascii="Trebuchet MS" w:eastAsia="Trebuchet MS" w:hAnsi="Trebuchet MS" w:cs="Trebuchet MS"/>
          <w:color w:val="000000"/>
          <w:sz w:val="24"/>
          <w:szCs w:val="24"/>
          <w:lang w:val="en-US" w:eastAsia="en-US" w:bidi="en-US"/>
        </w:rPr>
        <w:t xml:space="preserve">110 00, </w:t>
      </w:r>
      <w:r>
        <w:rPr>
          <w:rFonts w:ascii="Trebuchet MS" w:eastAsia="Trebuchet MS" w:hAnsi="Trebuchet MS" w:cs="Trebuchet MS"/>
          <w:color w:val="000000"/>
          <w:sz w:val="24"/>
          <w:szCs w:val="24"/>
        </w:rPr>
        <w:t xml:space="preserve">IČ: </w:t>
      </w:r>
      <w:r>
        <w:rPr>
          <w:rFonts w:ascii="Trebuchet MS" w:eastAsia="Trebuchet MS" w:hAnsi="Trebuchet MS" w:cs="Trebuchet MS"/>
          <w:color w:val="000000"/>
          <w:sz w:val="24"/>
          <w:szCs w:val="24"/>
          <w:lang w:val="en-US" w:eastAsia="en-US" w:bidi="en-US"/>
        </w:rPr>
        <w:t>63080117</w:t>
      </w:r>
      <w:bookmarkEnd w:id="389"/>
      <w:bookmarkEnd w:id="390"/>
    </w:p>
    <w:p w:rsidR="00450F04" w:rsidRDefault="00314692">
      <w:pPr>
        <w:pStyle w:val="Zkladntext20"/>
        <w:framePr w:w="8251" w:h="2822" w:wrap="none" w:hAnchor="page" w:x="405" w:y="3299"/>
        <w:shd w:val="clear" w:color="auto" w:fill="auto"/>
        <w:spacing w:after="760" w:line="216" w:lineRule="auto"/>
        <w:ind w:left="640" w:hanging="120"/>
      </w:pPr>
      <w:r>
        <w:rPr>
          <w:lang w:val="en-US" w:eastAsia="en-US" w:bidi="en-US"/>
        </w:rPr>
        <w:t xml:space="preserve">b) </w:t>
      </w:r>
      <w:r>
        <w:t xml:space="preserve">Pokud Jsou </w:t>
      </w:r>
      <w:proofErr w:type="spellStart"/>
      <w:r>
        <w:t>akde</w:t>
      </w:r>
      <w:proofErr w:type="spellEnd"/>
      <w:r>
        <w:t xml:space="preserve"> nebo podíly ve vlastnictví 8eňů orgánů nebo manažerů </w:t>
      </w:r>
      <w:proofErr w:type="spellStart"/>
      <w:r>
        <w:t>spolebiosti</w:t>
      </w:r>
      <w:proofErr w:type="spellEnd"/>
      <w:r>
        <w:t xml:space="preserve">, uveďte jejích Jméno a podlí </w:t>
      </w:r>
      <w:proofErr w:type="gramStart"/>
      <w:r>
        <w:t>na</w:t>
      </w:r>
      <w:proofErr w:type="gramEnd"/>
      <w:r>
        <w:t xml:space="preserve"> společnosti. </w:t>
      </w:r>
      <w:proofErr w:type="spellStart"/>
      <w:r>
        <w:rPr>
          <w:lang w:val="en-US" w:eastAsia="en-US" w:bidi="en-US"/>
        </w:rPr>
        <w:t>Ifany</w:t>
      </w:r>
      <w:proofErr w:type="spellEnd"/>
      <w:r>
        <w:rPr>
          <w:lang w:val="en-US" w:eastAsia="en-US" w:bidi="en-US"/>
        </w:rPr>
        <w:t xml:space="preserve"> director or </w:t>
      </w:r>
      <w:proofErr w:type="spellStart"/>
      <w:r>
        <w:t>managérůf</w:t>
      </w:r>
      <w:proofErr w:type="spellEnd"/>
      <w:r>
        <w:t xml:space="preserve"> </w:t>
      </w:r>
      <w:r>
        <w:rPr>
          <w:lang w:val="en-US" w:eastAsia="en-US" w:bidi="en-US"/>
        </w:rPr>
        <w:t xml:space="preserve">the company </w:t>
      </w:r>
      <w:proofErr w:type="spellStart"/>
      <w:r>
        <w:rPr>
          <w:lang w:val="en-US" w:eastAsia="en-US" w:bidi="en-US"/>
        </w:rPr>
        <w:t>holdsshare</w:t>
      </w:r>
      <w:proofErr w:type="spellEnd"/>
      <w:r>
        <w:rPr>
          <w:lang w:val="en-US" w:eastAsia="en-US" w:bidi="en-US"/>
        </w:rPr>
        <w:t xml:space="preserve"> </w:t>
      </w:r>
      <w:proofErr w:type="spellStart"/>
      <w:r>
        <w:rPr>
          <w:lang w:val="en-US" w:eastAsia="en-US" w:bidi="en-US"/>
        </w:rPr>
        <w:t>onthe</w:t>
      </w:r>
      <w:proofErr w:type="spellEnd"/>
      <w:r>
        <w:rPr>
          <w:lang w:val="en-US" w:eastAsia="en-US" w:bidi="en-US"/>
        </w:rPr>
        <w:t xml:space="preserve"> company please state their name and stare.</w:t>
      </w:r>
    </w:p>
    <w:p w:rsidR="00450F04" w:rsidRDefault="00314692">
      <w:pPr>
        <w:pStyle w:val="Zkladntext20"/>
        <w:framePr w:w="8251" w:h="2822" w:wrap="none" w:hAnchor="page" w:x="405" w:y="3299"/>
        <w:shd w:val="clear" w:color="auto" w:fill="auto"/>
        <w:spacing w:line="216" w:lineRule="auto"/>
        <w:ind w:firstLine="160"/>
      </w:pPr>
      <w:r>
        <w:rPr>
          <w:lang w:val="en-US" w:eastAsia="en-US" w:bidi="en-US"/>
        </w:rPr>
        <w:t xml:space="preserve">■ I </w:t>
      </w:r>
      <w:proofErr w:type="spellStart"/>
      <w:r>
        <w:t>Úvedte</w:t>
      </w:r>
      <w:proofErr w:type="spellEnd"/>
      <w:r>
        <w:t xml:space="preserve"> úplný seznam všech dceřiných společnosti včetně státu registrace a procentního podílu vlastněného Vaši společnosti:</w:t>
      </w:r>
    </w:p>
    <w:p w:rsidR="00450F04" w:rsidRDefault="00314692">
      <w:pPr>
        <w:pStyle w:val="Zkladntext20"/>
        <w:framePr w:w="8251" w:h="2822" w:wrap="none" w:hAnchor="page" w:x="405" w:y="3299"/>
        <w:shd w:val="clear" w:color="auto" w:fill="auto"/>
        <w:spacing w:after="160" w:line="216" w:lineRule="auto"/>
        <w:ind w:firstLine="260"/>
      </w:pPr>
      <w:r>
        <w:rPr>
          <w:lang w:val="en-US" w:eastAsia="en-US" w:bidi="en-US"/>
        </w:rPr>
        <w:t xml:space="preserve">I Provider complete </w:t>
      </w:r>
      <w:proofErr w:type="spellStart"/>
      <w:r>
        <w:t>Est</w:t>
      </w:r>
      <w:proofErr w:type="spellEnd"/>
      <w:r>
        <w:t xml:space="preserve"> </w:t>
      </w:r>
      <w:r>
        <w:rPr>
          <w:i/>
          <w:iCs/>
          <w:lang w:val="en-US" w:eastAsia="en-US" w:bidi="en-US"/>
        </w:rPr>
        <w:t>of</w:t>
      </w:r>
      <w:r>
        <w:rPr>
          <w:lang w:val="en-US" w:eastAsia="en-US" w:bidi="en-US"/>
        </w:rPr>
        <w:t xml:space="preserve"> SUBSIDIARIES, including country of registration and percentage owned by the COMPANY;</w:t>
      </w:r>
    </w:p>
    <w:p w:rsidR="00450F04" w:rsidRDefault="00314692">
      <w:pPr>
        <w:pStyle w:val="Zkladntext20"/>
        <w:framePr w:w="7325" w:h="667" w:wrap="none" w:hAnchor="page" w:x="851" w:y="6783"/>
        <w:shd w:val="clear" w:color="auto" w:fill="auto"/>
        <w:spacing w:line="216" w:lineRule="auto"/>
        <w:jc w:val="both"/>
      </w:pPr>
      <w:r>
        <w:t xml:space="preserve">Oznámila společnost </w:t>
      </w:r>
      <w:r>
        <w:rPr>
          <w:lang w:val="en-US" w:eastAsia="en-US" w:bidi="en-US"/>
        </w:rPr>
        <w:t xml:space="preserve">8 </w:t>
      </w:r>
      <w:r>
        <w:t xml:space="preserve">její dceřiná společnost veřejně, že se v současnosti uvažuje o akvizici, konkursní nabídce 8 sloučení? </w:t>
      </w:r>
      <w:r>
        <w:rPr>
          <w:lang w:val="en-US" w:eastAsia="en-US" w:bidi="en-US"/>
        </w:rPr>
        <w:t>Has the COMPANY or any SUBSIDIARY publicly revealed that it fc currently considering any new acquisitions, offers of mergers?</w:t>
      </w:r>
    </w:p>
    <w:p w:rsidR="00450F04" w:rsidRDefault="00314692">
      <w:pPr>
        <w:pStyle w:val="Zkladntext20"/>
        <w:framePr w:w="7325" w:h="667" w:wrap="none" w:hAnchor="page" w:x="851" w:y="6783"/>
        <w:shd w:val="clear" w:color="auto" w:fill="auto"/>
        <w:tabs>
          <w:tab w:val="left" w:pos="706"/>
          <w:tab w:val="left" w:pos="1094"/>
        </w:tabs>
        <w:spacing w:line="216" w:lineRule="auto"/>
      </w:pPr>
      <w:r>
        <w:t>Ano:</w:t>
      </w:r>
      <w:r>
        <w:tab/>
        <w:t>Ne</w:t>
      </w:r>
      <w:r>
        <w:tab/>
      </w:r>
      <w:r>
        <w:rPr>
          <w:lang w:val="en-US" w:eastAsia="en-US" w:bidi="en-US"/>
        </w:rPr>
        <w:t xml:space="preserve">/ </w:t>
      </w:r>
      <w:r>
        <w:t xml:space="preserve">Pokud </w:t>
      </w:r>
      <w:proofErr w:type="spellStart"/>
      <w:r>
        <w:t>áno</w:t>
      </w:r>
      <w:proofErr w:type="spellEnd"/>
      <w:r>
        <w:t>, uveďte podrobnosti:</w:t>
      </w:r>
    </w:p>
    <w:p w:rsidR="00450F04" w:rsidRDefault="00314692">
      <w:pPr>
        <w:pStyle w:val="Zkladntext20"/>
        <w:framePr w:w="7325" w:h="667" w:wrap="none" w:hAnchor="page" w:x="851" w:y="6783"/>
        <w:shd w:val="clear" w:color="auto" w:fill="auto"/>
        <w:tabs>
          <w:tab w:val="left" w:pos="706"/>
          <w:tab w:val="left" w:pos="1512"/>
        </w:tabs>
        <w:spacing w:line="216" w:lineRule="auto"/>
      </w:pPr>
      <w:proofErr w:type="spellStart"/>
      <w:r>
        <w:t>Ýes</w:t>
      </w:r>
      <w:proofErr w:type="spellEnd"/>
      <w:r>
        <w:tab/>
      </w:r>
      <w:r>
        <w:rPr>
          <w:lang w:val="en-US" w:eastAsia="en-US" w:bidi="en-US"/>
        </w:rPr>
        <w:t>No</w:t>
      </w:r>
      <w:r>
        <w:rPr>
          <w:lang w:val="en-US" w:eastAsia="en-US" w:bidi="en-US"/>
        </w:rPr>
        <w:tab/>
        <w:t xml:space="preserve">If Yes, </w:t>
      </w:r>
      <w:proofErr w:type="spellStart"/>
      <w:r>
        <w:rPr>
          <w:lang w:val="en-US" w:eastAsia="en-US" w:bidi="en-US"/>
        </w:rPr>
        <w:t>gwe</w:t>
      </w:r>
      <w:proofErr w:type="spellEnd"/>
      <w:r>
        <w:rPr>
          <w:lang w:val="en-US" w:eastAsia="en-US" w:bidi="en-US"/>
        </w:rPr>
        <w:t xml:space="preserve"> details:</w:t>
      </w:r>
    </w:p>
    <w:p w:rsidR="00450F04" w:rsidRDefault="00314692">
      <w:pPr>
        <w:pStyle w:val="Zkladntext20"/>
        <w:framePr w:w="9883" w:h="989" w:wrap="none" w:hAnchor="page" w:x="827" w:y="8171"/>
        <w:shd w:val="clear" w:color="auto" w:fill="auto"/>
        <w:spacing w:line="240" w:lineRule="auto"/>
      </w:pPr>
      <w:r>
        <w:t xml:space="preserve">Došlo v uplynulých třech </w:t>
      </w:r>
      <w:proofErr w:type="spellStart"/>
      <w:r>
        <w:t>letečh</w:t>
      </w:r>
      <w:proofErr w:type="spellEnd"/>
      <w:r>
        <w:t xml:space="preserve"> k fúzi s jinou společností?</w:t>
      </w:r>
    </w:p>
    <w:p w:rsidR="00450F04" w:rsidRDefault="00314692">
      <w:pPr>
        <w:pStyle w:val="Zkladntext20"/>
        <w:framePr w:w="9883" w:h="989" w:wrap="none" w:hAnchor="page" w:x="827" w:y="8171"/>
        <w:shd w:val="clear" w:color="auto" w:fill="auto"/>
        <w:spacing w:line="206" w:lineRule="auto"/>
      </w:pPr>
      <w:r>
        <w:rPr>
          <w:lang w:val="en-US" w:eastAsia="en-US" w:bidi="en-US"/>
        </w:rPr>
        <w:t xml:space="preserve">Has the COMPANY merged with another company during </w:t>
      </w:r>
      <w:proofErr w:type="spellStart"/>
      <w:r>
        <w:rPr>
          <w:lang w:val="en-US" w:eastAsia="en-US" w:bidi="en-US"/>
        </w:rPr>
        <w:t>thepast</w:t>
      </w:r>
      <w:proofErr w:type="spellEnd"/>
      <w:r>
        <w:rPr>
          <w:lang w:val="en-US" w:eastAsia="en-US" w:bidi="en-US"/>
        </w:rPr>
        <w:t xml:space="preserve"> three years?</w:t>
      </w:r>
    </w:p>
    <w:p w:rsidR="00450F04" w:rsidRDefault="00314692">
      <w:pPr>
        <w:pStyle w:val="Zkladntext20"/>
        <w:framePr w:w="9883" w:h="989" w:wrap="none" w:hAnchor="page" w:x="827" w:y="8171"/>
        <w:shd w:val="clear" w:color="auto" w:fill="auto"/>
        <w:tabs>
          <w:tab w:val="left" w:pos="1493"/>
        </w:tabs>
        <w:spacing w:line="240" w:lineRule="auto"/>
      </w:pPr>
      <w:proofErr w:type="spellStart"/>
      <w:r>
        <w:rPr>
          <w:lang w:val="en-US" w:eastAsia="en-US" w:bidi="en-US"/>
        </w:rPr>
        <w:t>Ano</w:t>
      </w:r>
      <w:proofErr w:type="spellEnd"/>
      <w:r>
        <w:rPr>
          <w:lang w:val="en-US" w:eastAsia="en-US" w:bidi="en-US"/>
        </w:rPr>
        <w:t xml:space="preserve"> </w:t>
      </w:r>
      <w:r>
        <w:rPr>
          <w:i/>
          <w:iCs/>
          <w:lang w:val="en-US" w:eastAsia="en-US" w:bidi="en-US"/>
        </w:rPr>
        <w:t>r.</w:t>
      </w:r>
      <w:r>
        <w:rPr>
          <w:lang w:val="en-US" w:eastAsia="en-US" w:bidi="en-US"/>
        </w:rPr>
        <w:t xml:space="preserve"> </w:t>
      </w:r>
      <w:r>
        <w:t>Ne</w:t>
      </w:r>
      <w:r>
        <w:tab/>
        <w:t xml:space="preserve">pokud </w:t>
      </w:r>
      <w:proofErr w:type="spellStart"/>
      <w:r>
        <w:rPr>
          <w:lang w:val="en-US" w:eastAsia="en-US" w:bidi="en-US"/>
        </w:rPr>
        <w:t>ano</w:t>
      </w:r>
      <w:proofErr w:type="spellEnd"/>
      <w:r>
        <w:rPr>
          <w:lang w:val="en-US" w:eastAsia="en-US" w:bidi="en-US"/>
        </w:rPr>
        <w:t xml:space="preserve">, </w:t>
      </w:r>
      <w:r>
        <w:t>uveďte podrobnosti:</w:t>
      </w:r>
    </w:p>
    <w:p w:rsidR="00450F04" w:rsidRDefault="00314692">
      <w:pPr>
        <w:pStyle w:val="Zkladntext20"/>
        <w:framePr w:w="9883" w:h="989" w:wrap="none" w:hAnchor="page" w:x="827" w:y="8171"/>
        <w:shd w:val="clear" w:color="auto" w:fill="auto"/>
        <w:tabs>
          <w:tab w:val="left" w:pos="1493"/>
        </w:tabs>
        <w:spacing w:line="206" w:lineRule="auto"/>
      </w:pPr>
      <w:r>
        <w:rPr>
          <w:lang w:val="en-US" w:eastAsia="en-US" w:bidi="en-US"/>
        </w:rPr>
        <w:t xml:space="preserve">Yes ' </w:t>
      </w:r>
      <w:proofErr w:type="gramStart"/>
      <w:r>
        <w:rPr>
          <w:lang w:val="en-US" w:eastAsia="en-US" w:bidi="en-US"/>
        </w:rPr>
        <w:t>No .</w:t>
      </w:r>
      <w:proofErr w:type="gramEnd"/>
      <w:r>
        <w:rPr>
          <w:lang w:val="en-US" w:eastAsia="en-US" w:bidi="en-US"/>
        </w:rPr>
        <w:t xml:space="preserve"> ..</w:t>
      </w:r>
      <w:r>
        <w:rPr>
          <w:lang w:val="en-US" w:eastAsia="en-US" w:bidi="en-US"/>
        </w:rPr>
        <w:tab/>
        <w:t xml:space="preserve">If </w:t>
      </w:r>
      <w:proofErr w:type="gramStart"/>
      <w:r>
        <w:rPr>
          <w:lang w:val="en-US" w:eastAsia="en-US" w:bidi="en-US"/>
        </w:rPr>
        <w:t>Yes</w:t>
      </w:r>
      <w:proofErr w:type="gramEnd"/>
      <w:r>
        <w:rPr>
          <w:lang w:val="en-US" w:eastAsia="en-US" w:bidi="en-US"/>
        </w:rPr>
        <w:t>, give details:</w:t>
      </w:r>
    </w:p>
    <w:p w:rsidR="00450F04" w:rsidRDefault="00314692">
      <w:pPr>
        <w:pStyle w:val="Nadpis50"/>
        <w:keepNext/>
        <w:keepLines/>
        <w:framePr w:w="9883" w:h="989" w:wrap="none" w:hAnchor="page" w:x="827" w:y="8171"/>
        <w:shd w:val="clear" w:color="auto" w:fill="auto"/>
        <w:rPr>
          <w:sz w:val="24"/>
          <w:szCs w:val="24"/>
        </w:rPr>
      </w:pPr>
      <w:bookmarkStart w:id="391" w:name="bookmark354"/>
      <w:bookmarkStart w:id="392" w:name="bookmark355"/>
      <w:r>
        <w:rPr>
          <w:rFonts w:ascii="Trebuchet MS" w:eastAsia="Trebuchet MS" w:hAnsi="Trebuchet MS" w:cs="Trebuchet MS"/>
          <w:color w:val="000000"/>
          <w:sz w:val="24"/>
          <w:szCs w:val="24"/>
        </w:rPr>
        <w:t xml:space="preserve">Fúze společnosti </w:t>
      </w:r>
      <w:r>
        <w:rPr>
          <w:rFonts w:ascii="Trebuchet MS" w:eastAsia="Trebuchet MS" w:hAnsi="Trebuchet MS" w:cs="Trebuchet MS"/>
          <w:color w:val="000000"/>
          <w:sz w:val="24"/>
          <w:szCs w:val="24"/>
          <w:lang w:val="en-US" w:eastAsia="en-US" w:bidi="en-US"/>
        </w:rPr>
        <w:t xml:space="preserve">DISTAV Construction </w:t>
      </w:r>
      <w:proofErr w:type="spellStart"/>
      <w:r>
        <w:rPr>
          <w:rFonts w:ascii="Trebuchet MS" w:eastAsia="Trebuchet MS" w:hAnsi="Trebuchet MS" w:cs="Trebuchet MS"/>
          <w:color w:val="000000"/>
          <w:sz w:val="24"/>
          <w:szCs w:val="24"/>
          <w:lang w:val="en-US" w:eastAsia="en-US" w:bidi="en-US"/>
        </w:rPr>
        <w:t>a.s</w:t>
      </w:r>
      <w:proofErr w:type="spellEnd"/>
      <w:r>
        <w:rPr>
          <w:rFonts w:ascii="Trebuchet MS" w:eastAsia="Trebuchet MS" w:hAnsi="Trebuchet MS" w:cs="Trebuchet MS"/>
          <w:color w:val="000000"/>
          <w:sz w:val="24"/>
          <w:szCs w:val="24"/>
          <w:lang w:val="en-US" w:eastAsia="en-US" w:bidi="en-US"/>
        </w:rPr>
        <w:t xml:space="preserve">. </w:t>
      </w:r>
      <w:r>
        <w:rPr>
          <w:rFonts w:ascii="Trebuchet MS" w:eastAsia="Trebuchet MS" w:hAnsi="Trebuchet MS" w:cs="Trebuchet MS"/>
          <w:color w:val="000000"/>
          <w:sz w:val="24"/>
          <w:szCs w:val="24"/>
        </w:rPr>
        <w:t xml:space="preserve">IČ: </w:t>
      </w:r>
      <w:r>
        <w:rPr>
          <w:rFonts w:ascii="Trebuchet MS" w:eastAsia="Trebuchet MS" w:hAnsi="Trebuchet MS" w:cs="Trebuchet MS"/>
          <w:color w:val="000000"/>
          <w:sz w:val="24"/>
          <w:szCs w:val="24"/>
          <w:lang w:val="en-US" w:eastAsia="en-US" w:bidi="en-US"/>
        </w:rPr>
        <w:t xml:space="preserve">25063804 do </w:t>
      </w:r>
      <w:proofErr w:type="spellStart"/>
      <w:r>
        <w:rPr>
          <w:rFonts w:ascii="Trebuchet MS" w:eastAsia="Trebuchet MS" w:hAnsi="Trebuchet MS" w:cs="Trebuchet MS"/>
          <w:color w:val="000000"/>
          <w:sz w:val="24"/>
          <w:szCs w:val="24"/>
        </w:rPr>
        <w:t>psolečnosti</w:t>
      </w:r>
      <w:proofErr w:type="spellEnd"/>
      <w:r>
        <w:rPr>
          <w:rFonts w:ascii="Trebuchet MS" w:eastAsia="Trebuchet MS" w:hAnsi="Trebuchet MS" w:cs="Trebuchet MS"/>
          <w:color w:val="000000"/>
          <w:sz w:val="24"/>
          <w:szCs w:val="24"/>
        </w:rPr>
        <w:t xml:space="preserve"> GEMA </w:t>
      </w:r>
      <w:r>
        <w:rPr>
          <w:rFonts w:ascii="Trebuchet MS" w:eastAsia="Trebuchet MS" w:hAnsi="Trebuchet MS" w:cs="Trebuchet MS"/>
          <w:color w:val="000000"/>
          <w:sz w:val="24"/>
          <w:szCs w:val="24"/>
          <w:lang w:val="en-US" w:eastAsia="en-US" w:bidi="en-US"/>
        </w:rPr>
        <w:t xml:space="preserve">ART GROUP </w:t>
      </w:r>
      <w:proofErr w:type="spellStart"/>
      <w:r>
        <w:rPr>
          <w:rFonts w:ascii="Trebuchet MS" w:eastAsia="Trebuchet MS" w:hAnsi="Trebuchet MS" w:cs="Trebuchet MS"/>
          <w:color w:val="000000"/>
          <w:sz w:val="24"/>
          <w:szCs w:val="24"/>
          <w:lang w:val="en-US" w:eastAsia="en-US" w:bidi="en-US"/>
        </w:rPr>
        <w:t>a.s</w:t>
      </w:r>
      <w:proofErr w:type="spellEnd"/>
      <w:r>
        <w:rPr>
          <w:rFonts w:ascii="Trebuchet MS" w:eastAsia="Trebuchet MS" w:hAnsi="Trebuchet MS" w:cs="Trebuchet MS"/>
          <w:color w:val="000000"/>
          <w:sz w:val="24"/>
          <w:szCs w:val="24"/>
          <w:lang w:val="en-US" w:eastAsia="en-US" w:bidi="en-US"/>
        </w:rPr>
        <w:t>.</w:t>
      </w:r>
      <w:bookmarkEnd w:id="391"/>
      <w:bookmarkEnd w:id="392"/>
    </w:p>
    <w:p w:rsidR="00450F04" w:rsidRDefault="00314692">
      <w:pPr>
        <w:pStyle w:val="Zkladntext20"/>
        <w:framePr w:w="5242" w:h="403" w:wrap="none" w:hAnchor="page" w:x="827" w:y="9476"/>
        <w:shd w:val="clear" w:color="auto" w:fill="auto"/>
        <w:spacing w:before="80" w:line="216" w:lineRule="auto"/>
      </w:pPr>
      <w:r>
        <w:t xml:space="preserve">Uveďte všechny </w:t>
      </w:r>
      <w:proofErr w:type="gramStart"/>
      <w:r>
        <w:t>trhy</w:t>
      </w:r>
      <w:proofErr w:type="gramEnd"/>
      <w:r>
        <w:t>.</w:t>
      </w:r>
      <w:proofErr w:type="gramStart"/>
      <w:r>
        <w:t>na</w:t>
      </w:r>
      <w:proofErr w:type="gramEnd"/>
      <w:r>
        <w:t xml:space="preserve"> kterých Jsou cenné </w:t>
      </w:r>
      <w:proofErr w:type="spellStart"/>
      <w:r>
        <w:t>paplryspolečnosti</w:t>
      </w:r>
      <w:proofErr w:type="spellEnd"/>
      <w:r>
        <w:t xml:space="preserve"> veřejně obchodovatelné: </w:t>
      </w:r>
      <w:r>
        <w:rPr>
          <w:lang w:val="en-US" w:eastAsia="en-US" w:bidi="en-US"/>
        </w:rPr>
        <w:t xml:space="preserve">If </w:t>
      </w:r>
      <w:proofErr w:type="spellStart"/>
      <w:r>
        <w:t>publidy</w:t>
      </w:r>
      <w:proofErr w:type="spellEnd"/>
      <w:r>
        <w:t xml:space="preserve"> </w:t>
      </w:r>
      <w:r>
        <w:rPr>
          <w:lang w:val="en-US" w:eastAsia="en-US" w:bidi="en-US"/>
        </w:rPr>
        <w:t xml:space="preserve">traded, </w:t>
      </w:r>
      <w:proofErr w:type="spellStart"/>
      <w:proofErr w:type="gramStart"/>
      <w:r>
        <w:t>Est</w:t>
      </w:r>
      <w:proofErr w:type="spellEnd"/>
      <w:proofErr w:type="gramEnd"/>
      <w:r>
        <w:t xml:space="preserve"> </w:t>
      </w:r>
      <w:r>
        <w:rPr>
          <w:lang w:val="en-US" w:eastAsia="en-US" w:bidi="en-US"/>
        </w:rPr>
        <w:t>all exchanges where its securities are traded:</w:t>
      </w:r>
    </w:p>
    <w:p w:rsidR="00450F04" w:rsidRDefault="00314692">
      <w:pPr>
        <w:pStyle w:val="Zkladntext20"/>
        <w:framePr w:w="4973" w:h="898" w:wrap="none" w:hAnchor="page" w:x="817" w:y="10571"/>
        <w:shd w:val="clear" w:color="auto" w:fill="auto"/>
        <w:spacing w:line="240" w:lineRule="auto"/>
      </w:pPr>
      <w:r>
        <w:t>Má společnost dceřinou společnost nebo pobočku v USA nebo Kanadě?</w:t>
      </w:r>
    </w:p>
    <w:p w:rsidR="00450F04" w:rsidRDefault="00314692">
      <w:pPr>
        <w:pStyle w:val="Zkladntext20"/>
        <w:framePr w:w="4973" w:h="898" w:wrap="none" w:hAnchor="page" w:x="817" w:y="10571"/>
        <w:shd w:val="clear" w:color="auto" w:fill="auto"/>
        <w:tabs>
          <w:tab w:val="left" w:leader="dot" w:pos="485"/>
        </w:tabs>
        <w:spacing w:line="293" w:lineRule="auto"/>
      </w:pPr>
      <w:r>
        <w:rPr>
          <w:lang w:val="en-US" w:eastAsia="en-US" w:bidi="en-US"/>
        </w:rPr>
        <w:t xml:space="preserve">Does the company own any subsidiary or branch seated or incorporated In USA or Canada? </w:t>
      </w:r>
      <w:proofErr w:type="spellStart"/>
      <w:proofErr w:type="gramStart"/>
      <w:r>
        <w:rPr>
          <w:lang w:val="en-US" w:eastAsia="en-US" w:bidi="en-US"/>
        </w:rPr>
        <w:t>Ano</w:t>
      </w:r>
      <w:proofErr w:type="spellEnd"/>
      <w:r>
        <w:rPr>
          <w:lang w:val="en-US" w:eastAsia="en-US" w:bidi="en-US"/>
        </w:rPr>
        <w:t xml:space="preserve"> </w:t>
      </w:r>
      <w:r>
        <w:rPr>
          <w:lang w:val="en-US" w:eastAsia="en-US" w:bidi="en-US"/>
        </w:rPr>
        <w:tab/>
        <w:t xml:space="preserve"> </w:t>
      </w:r>
      <w:r>
        <w:t xml:space="preserve">Ne </w:t>
      </w:r>
      <w:r>
        <w:rPr>
          <w:i/>
          <w:iCs/>
          <w:lang w:val="en-US" w:eastAsia="en-US" w:bidi="en-US"/>
        </w:rPr>
        <w:t>"J</w:t>
      </w:r>
      <w:r>
        <w:rPr>
          <w:lang w:val="en-US" w:eastAsia="en-US" w:bidi="en-US"/>
        </w:rPr>
        <w:t xml:space="preserve"> </w:t>
      </w:r>
      <w:r>
        <w:t>Pokud ano, odpovězte na následující dotazy.</w:t>
      </w:r>
      <w:proofErr w:type="gramEnd"/>
    </w:p>
    <w:p w:rsidR="00450F04" w:rsidRDefault="00314692">
      <w:pPr>
        <w:pStyle w:val="Zkladntext20"/>
        <w:framePr w:w="4973" w:h="898" w:wrap="none" w:hAnchor="page" w:x="817" w:y="10571"/>
        <w:shd w:val="clear" w:color="auto" w:fill="auto"/>
        <w:tabs>
          <w:tab w:val="left" w:pos="1512"/>
          <w:tab w:val="left" w:leader="hyphen" w:pos="1882"/>
          <w:tab w:val="left" w:leader="hyphen" w:pos="2309"/>
        </w:tabs>
        <w:spacing w:after="80" w:line="199" w:lineRule="auto"/>
      </w:pPr>
      <w:r>
        <w:rPr>
          <w:lang w:val="en-US" w:eastAsia="en-US" w:bidi="en-US"/>
        </w:rPr>
        <w:t xml:space="preserve">Yes </w:t>
      </w:r>
      <w:r>
        <w:t>i —</w:t>
      </w:r>
      <w:r>
        <w:tab/>
      </w:r>
      <w:proofErr w:type="gramStart"/>
      <w:r>
        <w:rPr>
          <w:vertAlign w:val="superscript"/>
        </w:rPr>
        <w:t>,r</w:t>
      </w:r>
      <w:proofErr w:type="gramEnd"/>
      <w:r>
        <w:tab/>
      </w:r>
      <w:r>
        <w:rPr>
          <w:vertAlign w:val="superscript"/>
        </w:rPr>
        <w:t>1</w:t>
      </w:r>
      <w:r>
        <w:tab/>
        <w:t>*—-----—</w:t>
      </w:r>
    </w:p>
    <w:p w:rsidR="00450F04" w:rsidRDefault="00314692">
      <w:pPr>
        <w:pStyle w:val="Zkladntext20"/>
        <w:framePr w:w="4973" w:h="898" w:wrap="none" w:hAnchor="page" w:x="817" w:y="10571"/>
        <w:shd w:val="clear" w:color="auto" w:fill="auto"/>
        <w:spacing w:line="293" w:lineRule="auto"/>
      </w:pPr>
      <w:r>
        <w:t>a)</w:t>
      </w:r>
    </w:p>
    <w:p w:rsidR="00450F04" w:rsidRDefault="00314692">
      <w:pPr>
        <w:pStyle w:val="Zkladntext20"/>
        <w:framePr w:w="4234" w:h="701" w:wrap="none" w:hAnchor="page" w:x="1033" w:y="10887"/>
        <w:shd w:val="clear" w:color="auto" w:fill="auto"/>
        <w:tabs>
          <w:tab w:val="left" w:pos="1294"/>
        </w:tabs>
        <w:spacing w:line="209" w:lineRule="auto"/>
        <w:ind w:firstLine="540"/>
      </w:pPr>
      <w:proofErr w:type="gramStart"/>
      <w:r>
        <w:rPr>
          <w:lang w:val="en-US" w:eastAsia="en-US" w:bidi="en-US"/>
        </w:rPr>
        <w:t xml:space="preserve">Me </w:t>
      </w:r>
      <w:r>
        <w:rPr>
          <w:i/>
          <w:iCs/>
          <w:lang w:val="en-US" w:eastAsia="en-US" w:bidi="en-US"/>
        </w:rPr>
        <w:t>"j</w:t>
      </w:r>
      <w:r>
        <w:rPr>
          <w:lang w:val="en-US" w:eastAsia="en-US" w:bidi="en-US"/>
        </w:rPr>
        <w:tab/>
      </w:r>
      <w:r>
        <w:t>Pokud ano, odpovězte na následující dotazy.</w:t>
      </w:r>
      <w:proofErr w:type="gramEnd"/>
    </w:p>
    <w:p w:rsidR="00450F04" w:rsidRDefault="00314692">
      <w:pPr>
        <w:pStyle w:val="Zkladntext20"/>
        <w:framePr w:w="4234" w:h="701" w:wrap="none" w:hAnchor="page" w:x="1033" w:y="10887"/>
        <w:shd w:val="clear" w:color="auto" w:fill="auto"/>
        <w:tabs>
          <w:tab w:val="left" w:pos="1294"/>
        </w:tabs>
        <w:spacing w:after="40" w:line="209" w:lineRule="auto"/>
        <w:ind w:firstLine="540"/>
      </w:pPr>
      <w:r>
        <w:rPr>
          <w:lang w:val="en-US" w:eastAsia="en-US" w:bidi="en-US"/>
        </w:rPr>
        <w:t xml:space="preserve">No </w:t>
      </w:r>
      <w:r>
        <w:t>*</w:t>
      </w:r>
      <w:r>
        <w:tab/>
      </w:r>
      <w:r>
        <w:rPr>
          <w:lang w:val="en-US" w:eastAsia="en-US" w:bidi="en-US"/>
        </w:rPr>
        <w:t>If yes please answer following questions.</w:t>
      </w:r>
    </w:p>
    <w:p w:rsidR="00450F04" w:rsidRDefault="00314692">
      <w:pPr>
        <w:pStyle w:val="Zkladntext20"/>
        <w:framePr w:w="4234" w:h="701" w:wrap="none" w:hAnchor="page" w:x="1033" w:y="10887"/>
        <w:shd w:val="clear" w:color="auto" w:fill="auto"/>
        <w:spacing w:line="209" w:lineRule="auto"/>
      </w:pPr>
      <w:proofErr w:type="spellStart"/>
      <w:r>
        <w:t>Jakýje</w:t>
      </w:r>
      <w:proofErr w:type="spellEnd"/>
      <w:r>
        <w:t xml:space="preserve"> procentní podíl aktiv společnosti v </w:t>
      </w:r>
      <w:proofErr w:type="spellStart"/>
      <w:r>
        <w:t>USAnebo</w:t>
      </w:r>
      <w:proofErr w:type="spellEnd"/>
      <w:r>
        <w:t xml:space="preserve"> Kanadě? </w:t>
      </w:r>
      <w:r>
        <w:rPr>
          <w:lang w:val="en-US" w:eastAsia="en-US" w:bidi="en-US"/>
        </w:rPr>
        <w:t xml:space="preserve">What </w:t>
      </w:r>
      <w:proofErr w:type="gramStart"/>
      <w:r>
        <w:rPr>
          <w:lang w:val="en-US" w:eastAsia="en-US" w:bidi="en-US"/>
        </w:rPr>
        <w:t>Is</w:t>
      </w:r>
      <w:proofErr w:type="gramEnd"/>
      <w:r>
        <w:rPr>
          <w:lang w:val="en-US" w:eastAsia="en-US" w:bidi="en-US"/>
        </w:rPr>
        <w:t xml:space="preserve"> the percentage of assets of the COMPANY In theU5 A or Canada?</w:t>
      </w:r>
    </w:p>
    <w:p w:rsidR="00450F04" w:rsidRDefault="00314692">
      <w:pPr>
        <w:pStyle w:val="Zkladntext20"/>
        <w:framePr w:w="168" w:h="197" w:wrap="none" w:hAnchor="page" w:x="832" w:y="11843"/>
        <w:shd w:val="clear" w:color="auto" w:fill="auto"/>
        <w:spacing w:line="240" w:lineRule="auto"/>
      </w:pPr>
      <w:r>
        <w:rPr>
          <w:lang w:val="en-US" w:eastAsia="en-US" w:bidi="en-US"/>
        </w:rPr>
        <w:t>b)</w:t>
      </w:r>
    </w:p>
    <w:p w:rsidR="00450F04" w:rsidRDefault="00314692">
      <w:pPr>
        <w:pStyle w:val="Zkladntext20"/>
        <w:framePr w:w="5093" w:h="355" w:wrap="none" w:hAnchor="page" w:x="1072" w:y="11838"/>
        <w:shd w:val="clear" w:color="auto" w:fill="auto"/>
        <w:spacing w:line="202" w:lineRule="auto"/>
      </w:pPr>
      <w:r>
        <w:t xml:space="preserve">Jaký procentní podíl tržeb společnosti v minulém roce připadá na USA nebo Kanadu? </w:t>
      </w:r>
      <w:r>
        <w:rPr>
          <w:lang w:val="en-US" w:eastAsia="en-US" w:bidi="en-US"/>
        </w:rPr>
        <w:t xml:space="preserve">What percentage of the sales made last year by the COMPANY was In the U.S A </w:t>
      </w:r>
      <w:proofErr w:type="spellStart"/>
      <w:r>
        <w:rPr>
          <w:lang w:val="en-US" w:eastAsia="en-US" w:bidi="en-US"/>
        </w:rPr>
        <w:t>dr</w:t>
      </w:r>
      <w:proofErr w:type="spellEnd"/>
      <w:r>
        <w:rPr>
          <w:lang w:val="en-US" w:eastAsia="en-US" w:bidi="en-US"/>
        </w:rPr>
        <w:t xml:space="preserve"> Canada?</w:t>
      </w:r>
    </w:p>
    <w:p w:rsidR="00450F04" w:rsidRDefault="00314692">
      <w:pPr>
        <w:pStyle w:val="Zkladntext20"/>
        <w:framePr w:w="9571" w:h="403" w:wrap="none" w:hAnchor="page" w:x="1091" w:y="12428"/>
        <w:shd w:val="clear" w:color="auto" w:fill="auto"/>
        <w:spacing w:line="216" w:lineRule="auto"/>
      </w:pPr>
      <w:r>
        <w:t xml:space="preserve">Uveďte seznam dceřiných společností v USA nebo Kanadě, které nejsou Vátí společností zcela vlastněny, </w:t>
      </w:r>
      <w:proofErr w:type="spellStart"/>
      <w:r>
        <w:t>společněs</w:t>
      </w:r>
      <w:proofErr w:type="spellEnd"/>
      <w:r>
        <w:t xml:space="preserve"> uvedením podílu Vaší společnosti v každé z nich: </w:t>
      </w:r>
      <w:r>
        <w:rPr>
          <w:lang w:val="en-US" w:eastAsia="en-US" w:bidi="en-US"/>
        </w:rPr>
        <w:t>Please list those SUBSIDIARIES in the U</w:t>
      </w:r>
      <w:r>
        <w:rPr>
          <w:lang w:val="es-ES" w:eastAsia="es-ES" w:bidi="es-ES"/>
        </w:rPr>
        <w:t xml:space="preserve">¿A. </w:t>
      </w:r>
      <w:r>
        <w:rPr>
          <w:lang w:val="en-US" w:eastAsia="en-US" w:bidi="en-US"/>
        </w:rPr>
        <w:t xml:space="preserve">or </w:t>
      </w:r>
      <w:r>
        <w:rPr>
          <w:lang w:val="es-ES" w:eastAsia="es-ES" w:bidi="es-ES"/>
        </w:rPr>
        <w:t xml:space="preserve">Cañada </w:t>
      </w:r>
      <w:r>
        <w:rPr>
          <w:lang w:val="en-US" w:eastAsia="en-US" w:bidi="en-US"/>
        </w:rPr>
        <w:t xml:space="preserve">that are not </w:t>
      </w:r>
      <w:proofErr w:type="gramStart"/>
      <w:r>
        <w:rPr>
          <w:lang w:val="en-US" w:eastAsia="en-US" w:bidi="en-US"/>
        </w:rPr>
        <w:t>Wholly</w:t>
      </w:r>
      <w:proofErr w:type="gramEnd"/>
      <w:r>
        <w:rPr>
          <w:lang w:val="en-US" w:eastAsia="en-US" w:bidi="en-US"/>
        </w:rPr>
        <w:t xml:space="preserve"> owned </w:t>
      </w:r>
      <w:proofErr w:type="spellStart"/>
      <w:r>
        <w:rPr>
          <w:lang w:val="en-US" w:eastAsia="en-US" w:bidi="en-US"/>
        </w:rPr>
        <w:t>tythe</w:t>
      </w:r>
      <w:proofErr w:type="spellEnd"/>
      <w:r>
        <w:rPr>
          <w:lang w:val="en-US" w:eastAsia="en-US" w:bidi="en-US"/>
        </w:rPr>
        <w:t xml:space="preserve"> COMPANY and give the percentage Interest: in each of </w:t>
      </w:r>
      <w:proofErr w:type="spellStart"/>
      <w:r>
        <w:rPr>
          <w:lang w:val="en-US" w:eastAsia="en-US" w:bidi="en-US"/>
        </w:rPr>
        <w:t>thsmY</w:t>
      </w:r>
      <w:proofErr w:type="spellEnd"/>
    </w:p>
    <w:p w:rsidR="00450F04" w:rsidRDefault="00314692">
      <w:pPr>
        <w:pStyle w:val="Zkladntext30"/>
        <w:framePr w:w="178" w:h="216" w:wrap="none" w:hAnchor="page" w:x="822" w:y="13105"/>
        <w:shd w:val="clear" w:color="auto" w:fill="auto"/>
        <w:jc w:val="both"/>
      </w:pPr>
      <w:r>
        <w:rPr>
          <w:b w:val="0"/>
          <w:bCs w:val="0"/>
          <w:color w:val="000000"/>
          <w:lang w:val="en-US" w:eastAsia="en-US" w:bidi="en-US"/>
        </w:rPr>
        <w:t>d)</w:t>
      </w:r>
    </w:p>
    <w:p w:rsidR="00450F04" w:rsidRDefault="00314692">
      <w:pPr>
        <w:pStyle w:val="Zkladntext20"/>
        <w:framePr w:w="4373" w:h="336" w:wrap="none" w:hAnchor="page" w:x="1086" w:y="13105"/>
        <w:shd w:val="clear" w:color="auto" w:fill="auto"/>
        <w:spacing w:line="216" w:lineRule="auto"/>
      </w:pPr>
      <w:r>
        <w:rPr>
          <w:lang w:val="en-US" w:eastAsia="en-US" w:bidi="en-US"/>
        </w:rPr>
        <w:t xml:space="preserve">Pro </w:t>
      </w:r>
      <w:r>
        <w:t xml:space="preserve">každou takovouto dceřinou společnost uveďte ostatní vlastníky akcií: </w:t>
      </w:r>
      <w:r>
        <w:rPr>
          <w:lang w:val="en-US" w:eastAsia="en-US" w:bidi="en-US"/>
        </w:rPr>
        <w:t>For each such SUBSIDIARY, give the names of the remaining share owners:</w:t>
      </w:r>
    </w:p>
    <w:p w:rsidR="00450F04" w:rsidRDefault="00314692">
      <w:pPr>
        <w:spacing w:line="360" w:lineRule="exact"/>
      </w:pPr>
      <w:r>
        <w:rPr>
          <w:noProof/>
          <w:lang w:bidi="ar-SA"/>
        </w:rPr>
        <w:drawing>
          <wp:anchor distT="0" distB="0" distL="0" distR="0" simplePos="0" relativeHeight="62914931" behindDoc="1" locked="0" layoutInCell="1" allowOverlap="1">
            <wp:simplePos x="0" y="0"/>
            <wp:positionH relativeFrom="page">
              <wp:posOffset>6269990</wp:posOffset>
            </wp:positionH>
            <wp:positionV relativeFrom="margin">
              <wp:posOffset>0</wp:posOffset>
            </wp:positionV>
            <wp:extent cx="902335" cy="1195070"/>
            <wp:effectExtent l="0" t="0" r="0" b="0"/>
            <wp:wrapNone/>
            <wp:docPr id="678" name="Shape 678"/>
            <wp:cNvGraphicFramePr/>
            <a:graphic xmlns:a="http://schemas.openxmlformats.org/drawingml/2006/main">
              <a:graphicData uri="http://schemas.openxmlformats.org/drawingml/2006/picture">
                <pic:pic xmlns:pic="http://schemas.openxmlformats.org/drawingml/2006/picture">
                  <pic:nvPicPr>
                    <pic:cNvPr id="679" name="Picture box 679"/>
                    <pic:cNvPicPr/>
                  </pic:nvPicPr>
                  <pic:blipFill>
                    <a:blip r:embed="rId309"/>
                    <a:stretch/>
                  </pic:blipFill>
                  <pic:spPr>
                    <a:xfrm>
                      <a:off x="0" y="0"/>
                      <a:ext cx="902335" cy="1195070"/>
                    </a:xfrm>
                    <a:prstGeom prst="rect">
                      <a:avLst/>
                    </a:prstGeom>
                  </pic:spPr>
                </pic:pic>
              </a:graphicData>
            </a:graphic>
          </wp:anchor>
        </w:drawing>
      </w: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after="368" w:line="1" w:lineRule="exact"/>
      </w:pPr>
    </w:p>
    <w:p w:rsidR="00450F04" w:rsidRDefault="00450F04">
      <w:pPr>
        <w:spacing w:line="1" w:lineRule="exact"/>
        <w:sectPr w:rsidR="00450F04">
          <w:headerReference w:type="even" r:id="rId310"/>
          <w:headerReference w:type="default" r:id="rId311"/>
          <w:footerReference w:type="even" r:id="rId312"/>
          <w:footerReference w:type="default" r:id="rId313"/>
          <w:pgSz w:w="11900" w:h="16840"/>
          <w:pgMar w:top="289" w:right="606" w:bottom="3943" w:left="404" w:header="0" w:footer="3" w:gutter="0"/>
          <w:cols w:space="720"/>
          <w:noEndnote/>
          <w:docGrid w:linePitch="360"/>
        </w:sectPr>
      </w:pPr>
    </w:p>
    <w:p w:rsidR="00450F04" w:rsidRDefault="00314692">
      <w:pPr>
        <w:spacing w:line="1" w:lineRule="exact"/>
      </w:pPr>
      <w:r>
        <w:rPr>
          <w:noProof/>
          <w:lang w:bidi="ar-SA"/>
        </w:rPr>
        <w:lastRenderedPageBreak/>
        <w:drawing>
          <wp:anchor distT="0" distB="0" distL="0" distR="1329055" simplePos="0" relativeHeight="125829754" behindDoc="0" locked="0" layoutInCell="1" allowOverlap="1">
            <wp:simplePos x="0" y="0"/>
            <wp:positionH relativeFrom="page">
              <wp:posOffset>137160</wp:posOffset>
            </wp:positionH>
            <wp:positionV relativeFrom="paragraph">
              <wp:posOffset>12700</wp:posOffset>
            </wp:positionV>
            <wp:extent cx="1225550" cy="4096385"/>
            <wp:effectExtent l="0" t="0" r="0" b="0"/>
            <wp:wrapTight wrapText="bothSides">
              <wp:wrapPolygon edited="0">
                <wp:start x="2155" y="0"/>
                <wp:lineTo x="21600" y="0"/>
                <wp:lineTo x="21600" y="3265"/>
                <wp:lineTo x="8188" y="3265"/>
                <wp:lineTo x="8188" y="6240"/>
                <wp:lineTo x="11042" y="6240"/>
                <wp:lineTo x="11042" y="7929"/>
                <wp:lineTo x="10450" y="7929"/>
                <wp:lineTo x="10450" y="17290"/>
                <wp:lineTo x="17883" y="17290"/>
                <wp:lineTo x="17883" y="21600"/>
                <wp:lineTo x="0" y="21600"/>
                <wp:lineTo x="0" y="32"/>
                <wp:lineTo x="2155" y="32"/>
                <wp:lineTo x="2155" y="0"/>
              </wp:wrapPolygon>
            </wp:wrapTight>
            <wp:docPr id="684" name="Shape 684"/>
            <wp:cNvGraphicFramePr/>
            <a:graphic xmlns:a="http://schemas.openxmlformats.org/drawingml/2006/main">
              <a:graphicData uri="http://schemas.openxmlformats.org/drawingml/2006/picture">
                <pic:pic xmlns:pic="http://schemas.openxmlformats.org/drawingml/2006/picture">
                  <pic:nvPicPr>
                    <pic:cNvPr id="685" name="Picture box 685"/>
                    <pic:cNvPicPr/>
                  </pic:nvPicPr>
                  <pic:blipFill>
                    <a:blip r:embed="rId314"/>
                    <a:stretch/>
                  </pic:blipFill>
                  <pic:spPr>
                    <a:xfrm>
                      <a:off x="0" y="0"/>
                      <a:ext cx="1225550" cy="4096385"/>
                    </a:xfrm>
                    <a:prstGeom prst="rect">
                      <a:avLst/>
                    </a:prstGeom>
                  </pic:spPr>
                </pic:pic>
              </a:graphicData>
            </a:graphic>
          </wp:anchor>
        </w:drawing>
      </w:r>
      <w:r>
        <w:rPr>
          <w:noProof/>
          <w:lang w:bidi="ar-SA"/>
        </w:rPr>
        <mc:AlternateContent>
          <mc:Choice Requires="wps">
            <w:drawing>
              <wp:anchor distT="0" distB="0" distL="0" distR="0" simplePos="0" relativeHeight="251668480" behindDoc="0" locked="0" layoutInCell="1" allowOverlap="1">
                <wp:simplePos x="0" y="0"/>
                <wp:positionH relativeFrom="page">
                  <wp:posOffset>801370</wp:posOffset>
                </wp:positionH>
                <wp:positionV relativeFrom="paragraph">
                  <wp:posOffset>2661285</wp:posOffset>
                </wp:positionV>
                <wp:extent cx="1191895" cy="201295"/>
                <wp:effectExtent l="0" t="0" r="0" b="0"/>
                <wp:wrapNone/>
                <wp:docPr id="686" name="Shape 686"/>
                <wp:cNvGraphicFramePr/>
                <a:graphic xmlns:a="http://schemas.openxmlformats.org/drawingml/2006/main">
                  <a:graphicData uri="http://schemas.microsoft.com/office/word/2010/wordprocessingShape">
                    <wps:wsp>
                      <wps:cNvSpPr txBox="1"/>
                      <wps:spPr>
                        <a:xfrm>
                          <a:off x="0" y="0"/>
                          <a:ext cx="1191895" cy="201295"/>
                        </a:xfrm>
                        <a:prstGeom prst="rect">
                          <a:avLst/>
                        </a:prstGeom>
                        <a:noFill/>
                      </wps:spPr>
                      <wps:txbx>
                        <w:txbxContent>
                          <w:p w:rsidR="00BF3A4B" w:rsidRDefault="00BF3A4B">
                            <w:pPr>
                              <w:pStyle w:val="Titulekobrzku0"/>
                              <w:shd w:val="clear" w:color="auto" w:fill="auto"/>
                              <w:spacing w:line="209" w:lineRule="auto"/>
                              <w:rPr>
                                <w:sz w:val="13"/>
                                <w:szCs w:val="13"/>
                              </w:rPr>
                            </w:pPr>
                            <w:r>
                              <w:rPr>
                                <w:color w:val="000000"/>
                                <w:sz w:val="13"/>
                                <w:szCs w:val="13"/>
                              </w:rPr>
                              <w:t xml:space="preserve">Počet akcionářů </w:t>
                            </w:r>
                            <w:r>
                              <w:rPr>
                                <w:color w:val="000000"/>
                                <w:sz w:val="13"/>
                                <w:szCs w:val="13"/>
                                <w:lang w:val="en-US" w:eastAsia="en-US" w:bidi="en-US"/>
                              </w:rPr>
                              <w:t xml:space="preserve">ADR: The number </w:t>
                            </w:r>
                            <w:r>
                              <w:rPr>
                                <w:i/>
                                <w:iCs/>
                                <w:color w:val="000000"/>
                                <w:sz w:val="13"/>
                                <w:szCs w:val="13"/>
                                <w:lang w:val="en-US" w:eastAsia="en-US" w:bidi="en-US"/>
                              </w:rPr>
                              <w:t>of</w:t>
                            </w:r>
                            <w:r>
                              <w:rPr>
                                <w:color w:val="000000"/>
                                <w:sz w:val="13"/>
                                <w:szCs w:val="13"/>
                                <w:lang w:val="en-US" w:eastAsia="en-US" w:bidi="en-US"/>
                              </w:rPr>
                              <w:t xml:space="preserve"> ADR shareholders:</w:t>
                            </w:r>
                          </w:p>
                        </w:txbxContent>
                      </wps:txbx>
                      <wps:bodyPr lIns="0" tIns="0" rIns="0" bIns="0"/>
                    </wps:wsp>
                  </a:graphicData>
                </a:graphic>
              </wp:anchor>
            </w:drawing>
          </mc:Choice>
          <mc:Fallback>
            <w:pict>
              <v:shape id="Shape 686" o:spid="_x0000_s1219" type="#_x0000_t202" style="position:absolute;margin-left:63.1pt;margin-top:209.55pt;width:93.85pt;height:15.85pt;z-index:251668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" filled="f" stroked="f">
                <v:textbox inset="0,0,0,0">
                  <w:txbxContent>
                    <w:p w:rsidR="00BF3A4B" w:rsidRDefault="00BF3A4B">
                      <w:pPr>
                        <w:pStyle w:val="Titulekobrzku0"/>
                        <w:shd w:val="clear" w:color="auto" w:fill="auto"/>
                        <w:spacing w:line="209" w:lineRule="auto"/>
                        <w:rPr>
                          <w:sz w:val="13"/>
                          <w:szCs w:val="13"/>
                        </w:rPr>
                      </w:pPr>
                      <w:r>
                        <w:rPr>
                          <w:color w:val="000000"/>
                          <w:sz w:val="13"/>
                          <w:szCs w:val="13"/>
                        </w:rPr>
                        <w:t xml:space="preserve">Počet akcionářů </w:t>
                      </w:r>
                      <w:r>
                        <w:rPr>
                          <w:color w:val="000000"/>
                          <w:sz w:val="13"/>
                          <w:szCs w:val="13"/>
                          <w:lang w:val="en-US" w:eastAsia="en-US" w:bidi="en-US"/>
                        </w:rPr>
                        <w:t xml:space="preserve">ADR: The number </w:t>
                      </w:r>
                      <w:r>
                        <w:rPr>
                          <w:i/>
                          <w:iCs/>
                          <w:color w:val="000000"/>
                          <w:sz w:val="13"/>
                          <w:szCs w:val="13"/>
                          <w:lang w:val="en-US" w:eastAsia="en-US" w:bidi="en-US"/>
                        </w:rPr>
                        <w:t>of</w:t>
                      </w:r>
                      <w:r>
                        <w:rPr>
                          <w:color w:val="000000"/>
                          <w:sz w:val="13"/>
                          <w:szCs w:val="13"/>
                          <w:lang w:val="en-US" w:eastAsia="en-US" w:bidi="en-US"/>
                        </w:rPr>
                        <w:t xml:space="preserve"> ADR shareholders:</w:t>
                      </w:r>
                    </w:p>
                  </w:txbxContent>
                </v:textbox>
                <w10:wrap anchorx="page"/>
              </v:shape>
            </w:pict>
          </mc:Fallback>
        </mc:AlternateContent>
      </w:r>
      <w:r>
        <w:rPr>
          <w:noProof/>
          <w:lang w:bidi="ar-SA"/>
        </w:rPr>
        <mc:AlternateContent>
          <mc:Choice Requires="wps">
            <w:drawing>
              <wp:anchor distT="0" distB="0" distL="0" distR="0" simplePos="0" relativeHeight="251669504" behindDoc="0" locked="0" layoutInCell="1" allowOverlap="1">
                <wp:simplePos x="0" y="0"/>
                <wp:positionH relativeFrom="page">
                  <wp:posOffset>807720</wp:posOffset>
                </wp:positionH>
                <wp:positionV relativeFrom="paragraph">
                  <wp:posOffset>1847850</wp:posOffset>
                </wp:positionV>
                <wp:extent cx="1880870" cy="225425"/>
                <wp:effectExtent l="0" t="0" r="0" b="0"/>
                <wp:wrapNone/>
                <wp:docPr id="688" name="Shape 688"/>
                <wp:cNvGraphicFramePr/>
                <a:graphic xmlns:a="http://schemas.openxmlformats.org/drawingml/2006/main">
                  <a:graphicData uri="http://schemas.microsoft.com/office/word/2010/wordprocessingShape">
                    <wps:wsp>
                      <wps:cNvSpPr txBox="1"/>
                      <wps:spPr>
                        <a:xfrm>
                          <a:off x="0" y="0"/>
                          <a:ext cx="1880870" cy="225425"/>
                        </a:xfrm>
                        <a:prstGeom prst="rect">
                          <a:avLst/>
                        </a:prstGeom>
                        <a:noFill/>
                      </wps:spPr>
                      <wps:txbx>
                        <w:txbxContent>
                          <w:p w:rsidR="00BF3A4B" w:rsidRDefault="00BF3A4B">
                            <w:pPr>
                              <w:pStyle w:val="Titulekobrzku0"/>
                              <w:shd w:val="clear" w:color="auto" w:fill="auto"/>
                              <w:spacing w:line="209" w:lineRule="auto"/>
                              <w:rPr>
                                <w:sz w:val="13"/>
                                <w:szCs w:val="13"/>
                              </w:rPr>
                            </w:pPr>
                            <w:r>
                              <w:rPr>
                                <w:color w:val="000000"/>
                                <w:sz w:val="13"/>
                                <w:szCs w:val="13"/>
                              </w:rPr>
                              <w:t xml:space="preserve">Uveďte, zda jsou garantované O negarantované: </w:t>
                            </w:r>
                            <w:proofErr w:type="spellStart"/>
                            <w:r>
                              <w:rPr>
                                <w:color w:val="000000"/>
                                <w:sz w:val="13"/>
                                <w:szCs w:val="13"/>
                              </w:rPr>
                              <w:t>Whether</w:t>
                            </w:r>
                            <w:proofErr w:type="spellEnd"/>
                            <w:r>
                              <w:rPr>
                                <w:color w:val="000000"/>
                                <w:sz w:val="13"/>
                                <w:szCs w:val="13"/>
                              </w:rPr>
                              <w:t xml:space="preserve"> </w:t>
                            </w:r>
                            <w:proofErr w:type="spellStart"/>
                            <w:r>
                              <w:rPr>
                                <w:color w:val="000000"/>
                                <w:sz w:val="13"/>
                                <w:szCs w:val="13"/>
                              </w:rPr>
                              <w:t>they</w:t>
                            </w:r>
                            <w:proofErr w:type="spellEnd"/>
                            <w:r>
                              <w:rPr>
                                <w:color w:val="000000"/>
                                <w:sz w:val="13"/>
                                <w:szCs w:val="13"/>
                              </w:rPr>
                              <w:t xml:space="preserve"> are </w:t>
                            </w:r>
                            <w:proofErr w:type="spellStart"/>
                            <w:r>
                              <w:rPr>
                                <w:color w:val="000000"/>
                                <w:sz w:val="13"/>
                                <w:szCs w:val="13"/>
                              </w:rPr>
                              <w:t>sponsored</w:t>
                            </w:r>
                            <w:proofErr w:type="spellEnd"/>
                            <w:r>
                              <w:rPr>
                                <w:color w:val="000000"/>
                                <w:sz w:val="13"/>
                                <w:szCs w:val="13"/>
                              </w:rPr>
                              <w:t xml:space="preserve"> oř </w:t>
                            </w:r>
                            <w:proofErr w:type="spellStart"/>
                            <w:r>
                              <w:rPr>
                                <w:color w:val="000000"/>
                                <w:sz w:val="13"/>
                                <w:szCs w:val="13"/>
                              </w:rPr>
                              <w:t>unsponsored</w:t>
                            </w:r>
                            <w:proofErr w:type="spellEnd"/>
                            <w:r>
                              <w:rPr>
                                <w:color w:val="000000"/>
                                <w:sz w:val="13"/>
                                <w:szCs w:val="13"/>
                              </w:rPr>
                              <w:t>:</w:t>
                            </w:r>
                          </w:p>
                        </w:txbxContent>
                      </wps:txbx>
                      <wps:bodyPr lIns="0" tIns="0" rIns="0" bIns="0"/>
                    </wps:wsp>
                  </a:graphicData>
                </a:graphic>
              </wp:anchor>
            </w:drawing>
          </mc:Choice>
          <mc:Fallback>
            <w:pict>
              <v:shape id="Shape 688" o:spid="_x0000_s1220" type="#_x0000_t202" style="position:absolute;margin-left:63.6pt;margin-top:145.5pt;width:148.1pt;height:17.75pt;z-index:251669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" filled="f" stroked="f">
                <v:textbox inset="0,0,0,0">
                  <w:txbxContent>
                    <w:p w:rsidR="00BF3A4B" w:rsidRDefault="00BF3A4B">
                      <w:pPr>
                        <w:pStyle w:val="Titulekobrzku0"/>
                        <w:shd w:val="clear" w:color="auto" w:fill="auto"/>
                        <w:spacing w:line="209" w:lineRule="auto"/>
                        <w:rPr>
                          <w:sz w:val="13"/>
                          <w:szCs w:val="13"/>
                        </w:rPr>
                      </w:pPr>
                      <w:r>
                        <w:rPr>
                          <w:color w:val="000000"/>
                          <w:sz w:val="13"/>
                          <w:szCs w:val="13"/>
                        </w:rPr>
                        <w:t xml:space="preserve">Uveďte, zda jsou garantované O negarantované: </w:t>
                      </w:r>
                      <w:proofErr w:type="spellStart"/>
                      <w:r>
                        <w:rPr>
                          <w:color w:val="000000"/>
                          <w:sz w:val="13"/>
                          <w:szCs w:val="13"/>
                        </w:rPr>
                        <w:t>Whether</w:t>
                      </w:r>
                      <w:proofErr w:type="spellEnd"/>
                      <w:r>
                        <w:rPr>
                          <w:color w:val="000000"/>
                          <w:sz w:val="13"/>
                          <w:szCs w:val="13"/>
                        </w:rPr>
                        <w:t xml:space="preserve"> </w:t>
                      </w:r>
                      <w:proofErr w:type="spellStart"/>
                      <w:r>
                        <w:rPr>
                          <w:color w:val="000000"/>
                          <w:sz w:val="13"/>
                          <w:szCs w:val="13"/>
                        </w:rPr>
                        <w:t>they</w:t>
                      </w:r>
                      <w:proofErr w:type="spellEnd"/>
                      <w:r>
                        <w:rPr>
                          <w:color w:val="000000"/>
                          <w:sz w:val="13"/>
                          <w:szCs w:val="13"/>
                        </w:rPr>
                        <w:t xml:space="preserve"> are </w:t>
                      </w:r>
                      <w:proofErr w:type="spellStart"/>
                      <w:r>
                        <w:rPr>
                          <w:color w:val="000000"/>
                          <w:sz w:val="13"/>
                          <w:szCs w:val="13"/>
                        </w:rPr>
                        <w:t>sponsored</w:t>
                      </w:r>
                      <w:proofErr w:type="spellEnd"/>
                      <w:r>
                        <w:rPr>
                          <w:color w:val="000000"/>
                          <w:sz w:val="13"/>
                          <w:szCs w:val="13"/>
                        </w:rPr>
                        <w:t xml:space="preserve"> oř </w:t>
                      </w:r>
                      <w:proofErr w:type="spellStart"/>
                      <w:r>
                        <w:rPr>
                          <w:color w:val="000000"/>
                          <w:sz w:val="13"/>
                          <w:szCs w:val="13"/>
                        </w:rPr>
                        <w:t>unsponsored</w:t>
                      </w:r>
                      <w:proofErr w:type="spellEnd"/>
                      <w:r>
                        <w:rPr>
                          <w:color w:val="000000"/>
                          <w:sz w:val="13"/>
                          <w:szCs w:val="13"/>
                        </w:rPr>
                        <w:t>:</w:t>
                      </w:r>
                    </w:p>
                  </w:txbxContent>
                </v:textbox>
                <w10:wrap anchorx="page"/>
              </v:shape>
            </w:pict>
          </mc:Fallback>
        </mc:AlternateContent>
      </w:r>
      <w:r>
        <w:rPr>
          <w:noProof/>
          <w:lang w:bidi="ar-SA"/>
        </w:rPr>
        <w:drawing>
          <wp:anchor distT="216535" distB="0" distL="1109345" distR="0" simplePos="0" relativeHeight="125829755" behindDoc="0" locked="0" layoutInCell="1" allowOverlap="1">
            <wp:simplePos x="0" y="0"/>
            <wp:positionH relativeFrom="page">
              <wp:posOffset>1605915</wp:posOffset>
            </wp:positionH>
            <wp:positionV relativeFrom="paragraph">
              <wp:posOffset>2459990</wp:posOffset>
            </wp:positionV>
            <wp:extent cx="5608320" cy="6028690"/>
            <wp:effectExtent l="0" t="0" r="0" b="0"/>
            <wp:wrapTopAndBottom/>
            <wp:docPr id="690" name="Shape 690"/>
            <wp:cNvGraphicFramePr/>
            <a:graphic xmlns:a="http://schemas.openxmlformats.org/drawingml/2006/main">
              <a:graphicData uri="http://schemas.openxmlformats.org/drawingml/2006/picture">
                <pic:pic xmlns:pic="http://schemas.openxmlformats.org/drawingml/2006/picture">
                  <pic:nvPicPr>
                    <pic:cNvPr id="691" name="Picture box 691"/>
                    <pic:cNvPicPr/>
                  </pic:nvPicPr>
                  <pic:blipFill>
                    <a:blip r:embed="rId315"/>
                    <a:stretch/>
                  </pic:blipFill>
                  <pic:spPr>
                    <a:xfrm>
                      <a:off x="0" y="0"/>
                      <a:ext cx="5608320" cy="6028690"/>
                    </a:xfrm>
                    <a:prstGeom prst="rect">
                      <a:avLst/>
                    </a:prstGeom>
                  </pic:spPr>
                </pic:pic>
              </a:graphicData>
            </a:graphic>
          </wp:anchor>
        </w:drawing>
      </w:r>
      <w:r>
        <w:rPr>
          <w:noProof/>
          <w:lang w:bidi="ar-SA"/>
        </w:rPr>
        <mc:AlternateContent>
          <mc:Choice Requires="wps">
            <w:drawing>
              <wp:anchor distT="0" distB="0" distL="0" distR="0" simplePos="0" relativeHeight="251670528" behindDoc="0" locked="0" layoutInCell="1" allowOverlap="1">
                <wp:simplePos x="0" y="0"/>
                <wp:positionH relativeFrom="page">
                  <wp:posOffset>496570</wp:posOffset>
                </wp:positionH>
                <wp:positionV relativeFrom="paragraph">
                  <wp:posOffset>7199630</wp:posOffset>
                </wp:positionV>
                <wp:extent cx="6263640" cy="194945"/>
                <wp:effectExtent l="0" t="0" r="0" b="0"/>
                <wp:wrapNone/>
                <wp:docPr id="692" name="Shape 692"/>
                <wp:cNvGraphicFramePr/>
                <a:graphic xmlns:a="http://schemas.openxmlformats.org/drawingml/2006/main">
                  <a:graphicData uri="http://schemas.microsoft.com/office/word/2010/wordprocessingShape">
                    <wps:wsp>
                      <wps:cNvSpPr txBox="1"/>
                      <wps:spPr>
                        <a:xfrm>
                          <a:off x="0" y="0"/>
                          <a:ext cx="6263640" cy="194945"/>
                        </a:xfrm>
                        <a:prstGeom prst="rect">
                          <a:avLst/>
                        </a:prstGeom>
                        <a:noFill/>
                      </wps:spPr>
                      <wps:txbx>
                        <w:txbxContent>
                          <w:p w:rsidR="00BF3A4B" w:rsidRDefault="00BF3A4B">
                            <w:pPr>
                              <w:pStyle w:val="Titulekobrzku0"/>
                              <w:numPr>
                                <w:ilvl w:val="0"/>
                                <w:numId w:val="75"/>
                              </w:numPr>
                              <w:shd w:val="clear" w:color="auto" w:fill="auto"/>
                              <w:tabs>
                                <w:tab w:val="left" w:pos="178"/>
                              </w:tabs>
                              <w:spacing w:line="254" w:lineRule="auto"/>
                              <w:rPr>
                                <w:sz w:val="13"/>
                                <w:szCs w:val="13"/>
                              </w:rPr>
                            </w:pPr>
                            <w:r>
                              <w:rPr>
                                <w:color w:val="000000"/>
                                <w:sz w:val="13"/>
                                <w:szCs w:val="13"/>
                              </w:rPr>
                              <w:t>Rozvaha za poslední dva roky</w:t>
                            </w:r>
                          </w:p>
                          <w:p w:rsidR="00BF3A4B" w:rsidRDefault="00BF3A4B">
                            <w:pPr>
                              <w:pStyle w:val="Titulekobrzku0"/>
                              <w:shd w:val="clear" w:color="auto" w:fill="auto"/>
                              <w:tabs>
                                <w:tab w:val="left" w:pos="8509"/>
                              </w:tabs>
                              <w:spacing w:line="254" w:lineRule="auto"/>
                              <w:ind w:firstLine="200"/>
                              <w:rPr>
                                <w:sz w:val="13"/>
                                <w:szCs w:val="13"/>
                              </w:rPr>
                            </w:pPr>
                            <w:r>
                              <w:rPr>
                                <w:color w:val="000000"/>
                                <w:sz w:val="13"/>
                                <w:szCs w:val="13"/>
                              </w:rPr>
                              <w:t xml:space="preserve">Balance </w:t>
                            </w:r>
                            <w:r>
                              <w:rPr>
                                <w:color w:val="000000"/>
                                <w:sz w:val="13"/>
                                <w:szCs w:val="13"/>
                                <w:lang w:val="en-US" w:eastAsia="en-US" w:bidi="en-US"/>
                              </w:rPr>
                              <w:t>sheet for the last, two years</w:t>
                            </w:r>
                            <w:r>
                              <w:rPr>
                                <w:color w:val="000000"/>
                                <w:sz w:val="13"/>
                                <w:szCs w:val="13"/>
                                <w:lang w:val="en-US" w:eastAsia="en-US" w:bidi="en-US"/>
                              </w:rPr>
                              <w:tab/>
                              <w:t>'</w:t>
                            </w:r>
                          </w:p>
                        </w:txbxContent>
                      </wps:txbx>
                      <wps:bodyPr lIns="0" tIns="0" rIns="0" bIns="0"/>
                    </wps:wsp>
                  </a:graphicData>
                </a:graphic>
              </wp:anchor>
            </w:drawing>
          </mc:Choice>
          <mc:Fallback>
            <w:pict>
              <v:shape id="Shape 692" o:spid="_x0000_s1221" type="#_x0000_t202" style="position:absolute;margin-left:39.1pt;margin-top:566.9pt;width:493.2pt;height:15.35pt;z-index:251670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" filled="f" stroked="f">
                <v:textbox inset="0,0,0,0">
                  <w:txbxContent>
                    <w:p w:rsidR="00BF3A4B" w:rsidRDefault="00BF3A4B">
                      <w:pPr>
                        <w:pStyle w:val="Titulekobrzku0"/>
                        <w:numPr>
                          <w:ilvl w:val="0"/>
                          <w:numId w:val="75"/>
                        </w:numPr>
                        <w:shd w:val="clear" w:color="auto" w:fill="auto"/>
                        <w:tabs>
                          <w:tab w:val="left" w:pos="178"/>
                        </w:tabs>
                        <w:spacing w:line="254" w:lineRule="auto"/>
                        <w:rPr>
                          <w:sz w:val="13"/>
                          <w:szCs w:val="13"/>
                        </w:rPr>
                      </w:pPr>
                      <w:r>
                        <w:rPr>
                          <w:color w:val="000000"/>
                          <w:sz w:val="13"/>
                          <w:szCs w:val="13"/>
                        </w:rPr>
                        <w:t>Rozvaha za poslední dva roky</w:t>
                      </w:r>
                    </w:p>
                    <w:p w:rsidR="00BF3A4B" w:rsidRDefault="00BF3A4B">
                      <w:pPr>
                        <w:pStyle w:val="Titulekobrzku0"/>
                        <w:shd w:val="clear" w:color="auto" w:fill="auto"/>
                        <w:tabs>
                          <w:tab w:val="left" w:pos="8509"/>
                        </w:tabs>
                        <w:spacing w:line="254" w:lineRule="auto"/>
                        <w:ind w:firstLine="200"/>
                        <w:rPr>
                          <w:sz w:val="13"/>
                          <w:szCs w:val="13"/>
                        </w:rPr>
                      </w:pPr>
                      <w:r>
                        <w:rPr>
                          <w:color w:val="000000"/>
                          <w:sz w:val="13"/>
                          <w:szCs w:val="13"/>
                        </w:rPr>
                        <w:t xml:space="preserve">Balance </w:t>
                      </w:r>
                      <w:r>
                        <w:rPr>
                          <w:color w:val="000000"/>
                          <w:sz w:val="13"/>
                          <w:szCs w:val="13"/>
                          <w:lang w:val="en-US" w:eastAsia="en-US" w:bidi="en-US"/>
                        </w:rPr>
                        <w:t>sheet for the last, two years</w:t>
                      </w:r>
                      <w:r>
                        <w:rPr>
                          <w:color w:val="000000"/>
                          <w:sz w:val="13"/>
                          <w:szCs w:val="13"/>
                          <w:lang w:val="en-US" w:eastAsia="en-US" w:bidi="en-US"/>
                        </w:rPr>
                        <w:tab/>
                        <w:t>'</w:t>
                      </w:r>
                    </w:p>
                  </w:txbxContent>
                </v:textbox>
                <w10:wrap anchorx="page"/>
              </v:shape>
            </w:pict>
          </mc:Fallback>
        </mc:AlternateContent>
      </w:r>
      <w:r>
        <w:rPr>
          <w:noProof/>
          <w:lang w:bidi="ar-SA"/>
        </w:rPr>
        <mc:AlternateContent>
          <mc:Choice Requires="wps">
            <w:drawing>
              <wp:anchor distT="0" distB="0" distL="0" distR="0" simplePos="0" relativeHeight="251671552" behindDoc="0" locked="0" layoutInCell="1" allowOverlap="1">
                <wp:simplePos x="0" y="0"/>
                <wp:positionH relativeFrom="page">
                  <wp:posOffset>798195</wp:posOffset>
                </wp:positionH>
                <wp:positionV relativeFrom="paragraph">
                  <wp:posOffset>2243455</wp:posOffset>
                </wp:positionV>
                <wp:extent cx="2685415" cy="228600"/>
                <wp:effectExtent l="0" t="0" r="0" b="0"/>
                <wp:wrapNone/>
                <wp:docPr id="694" name="Shape 694"/>
                <wp:cNvGraphicFramePr/>
                <a:graphic xmlns:a="http://schemas.openxmlformats.org/drawingml/2006/main">
                  <a:graphicData uri="http://schemas.microsoft.com/office/word/2010/wordprocessingShape">
                    <wps:wsp>
                      <wps:cNvSpPr txBox="1"/>
                      <wps:spPr>
                        <a:xfrm>
                          <a:off x="0" y="0"/>
                          <a:ext cx="2685415" cy="228600"/>
                        </a:xfrm>
                        <a:prstGeom prst="rect">
                          <a:avLst/>
                        </a:prstGeom>
                        <a:noFill/>
                      </wps:spPr>
                      <wps:txbx>
                        <w:txbxContent>
                          <w:p w:rsidR="00BF3A4B" w:rsidRDefault="00BF3A4B">
                            <w:pPr>
                              <w:pStyle w:val="Titulekobrzku0"/>
                              <w:shd w:val="clear" w:color="auto" w:fill="auto"/>
                              <w:spacing w:line="216" w:lineRule="auto"/>
                              <w:rPr>
                                <w:sz w:val="13"/>
                                <w:szCs w:val="13"/>
                              </w:rPr>
                            </w:pPr>
                            <w:r>
                              <w:rPr>
                                <w:color w:val="000000"/>
                                <w:sz w:val="13"/>
                                <w:szCs w:val="13"/>
                              </w:rPr>
                              <w:t xml:space="preserve">Jejich procentní podíl k celkovému vydanému akciovému kapitálu: </w:t>
                            </w:r>
                            <w:r>
                              <w:rPr>
                                <w:color w:val="000000"/>
                                <w:sz w:val="13"/>
                                <w:szCs w:val="13"/>
                                <w:lang w:val="en-US" w:eastAsia="en-US" w:bidi="en-US"/>
                              </w:rPr>
                              <w:t>What percentage of the total issued share capital are these stocks and shares:</w:t>
                            </w:r>
                          </w:p>
                        </w:txbxContent>
                      </wps:txbx>
                      <wps:bodyPr lIns="0" tIns="0" rIns="0" bIns="0"/>
                    </wps:wsp>
                  </a:graphicData>
                </a:graphic>
              </wp:anchor>
            </w:drawing>
          </mc:Choice>
          <mc:Fallback>
            <w:pict>
              <v:shape id="Shape 694" o:spid="_x0000_s1222" type="#_x0000_t202" style="position:absolute;margin-left:62.85pt;margin-top:176.65pt;width:211.45pt;height:18pt;z-index:251671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" filled="f" stroked="f">
                <v:textbox inset="0,0,0,0">
                  <w:txbxContent>
                    <w:p w:rsidR="00BF3A4B" w:rsidRDefault="00BF3A4B">
                      <w:pPr>
                        <w:pStyle w:val="Titulekobrzku0"/>
                        <w:shd w:val="clear" w:color="auto" w:fill="auto"/>
                        <w:spacing w:line="216" w:lineRule="auto"/>
                        <w:rPr>
                          <w:sz w:val="13"/>
                          <w:szCs w:val="13"/>
                        </w:rPr>
                      </w:pPr>
                      <w:r>
                        <w:rPr>
                          <w:color w:val="000000"/>
                          <w:sz w:val="13"/>
                          <w:szCs w:val="13"/>
                        </w:rPr>
                        <w:t xml:space="preserve">Jejich procentní podíl k celkovému vydanému akciovému kapitálu: </w:t>
                      </w:r>
                      <w:r>
                        <w:rPr>
                          <w:color w:val="000000"/>
                          <w:sz w:val="13"/>
                          <w:szCs w:val="13"/>
                          <w:lang w:val="en-US" w:eastAsia="en-US" w:bidi="en-US"/>
                        </w:rPr>
                        <w:t>What percentage of the total issued share capital are these stocks and shares:</w:t>
                      </w:r>
                    </w:p>
                  </w:txbxContent>
                </v:textbox>
                <w10:wrap anchorx="page"/>
              </v:shape>
            </w:pict>
          </mc:Fallback>
        </mc:AlternateContent>
      </w:r>
      <w:r>
        <w:rPr>
          <w:noProof/>
          <w:lang w:bidi="ar-SA"/>
        </w:rPr>
        <mc:AlternateContent>
          <mc:Choice Requires="wps">
            <w:drawing>
              <wp:anchor distT="0" distB="0" distL="0" distR="0" simplePos="0" relativeHeight="251672576" behindDoc="0" locked="0" layoutInCell="1" allowOverlap="1">
                <wp:simplePos x="0" y="0"/>
                <wp:positionH relativeFrom="page">
                  <wp:posOffset>1511300</wp:posOffset>
                </wp:positionH>
                <wp:positionV relativeFrom="paragraph">
                  <wp:posOffset>3469005</wp:posOffset>
                </wp:positionV>
                <wp:extent cx="1231265" cy="210185"/>
                <wp:effectExtent l="0" t="0" r="0" b="0"/>
                <wp:wrapNone/>
                <wp:docPr id="696" name="Shape 696"/>
                <wp:cNvGraphicFramePr/>
                <a:graphic xmlns:a="http://schemas.openxmlformats.org/drawingml/2006/main">
                  <a:graphicData uri="http://schemas.microsoft.com/office/word/2010/wordprocessingShape">
                    <wps:wsp>
                      <wps:cNvSpPr txBox="1"/>
                      <wps:spPr>
                        <a:xfrm>
                          <a:off x="0" y="0"/>
                          <a:ext cx="1231265" cy="210185"/>
                        </a:xfrm>
                        <a:prstGeom prst="rect">
                          <a:avLst/>
                        </a:prstGeom>
                        <a:noFill/>
                      </wps:spPr>
                      <wps:txbx>
                        <w:txbxContent>
                          <w:p w:rsidR="00BF3A4B" w:rsidRDefault="00BF3A4B">
                            <w:pPr>
                              <w:pStyle w:val="Titulekobrzku0"/>
                              <w:shd w:val="clear" w:color="auto" w:fill="auto"/>
                              <w:spacing w:line="202" w:lineRule="auto"/>
                              <w:rPr>
                                <w:sz w:val="13"/>
                                <w:szCs w:val="13"/>
                              </w:rPr>
                            </w:pPr>
                            <w:r>
                              <w:rPr>
                                <w:color w:val="000000"/>
                                <w:sz w:val="13"/>
                                <w:szCs w:val="13"/>
                              </w:rPr>
                              <w:t xml:space="preserve">Pokud ano, </w:t>
                            </w:r>
                            <w:proofErr w:type="spellStart"/>
                            <w:r>
                              <w:rPr>
                                <w:color w:val="000000"/>
                                <w:sz w:val="13"/>
                                <w:szCs w:val="13"/>
                              </w:rPr>
                              <w:t>uvedte</w:t>
                            </w:r>
                            <w:proofErr w:type="spellEnd"/>
                            <w:r>
                              <w:rPr>
                                <w:color w:val="000000"/>
                                <w:sz w:val="13"/>
                                <w:szCs w:val="13"/>
                              </w:rPr>
                              <w:t xml:space="preserve"> podrobnosti </w:t>
                            </w:r>
                            <w:r>
                              <w:rPr>
                                <w:color w:val="000000"/>
                                <w:sz w:val="13"/>
                                <w:szCs w:val="13"/>
                                <w:lang w:val="en-US" w:eastAsia="en-US" w:bidi="en-US"/>
                              </w:rPr>
                              <w:t xml:space="preserve">If Yes, </w:t>
                            </w:r>
                            <w:proofErr w:type="spellStart"/>
                            <w:r>
                              <w:rPr>
                                <w:color w:val="000000"/>
                                <w:sz w:val="13"/>
                                <w:szCs w:val="13"/>
                                <w:lang w:val="en-US" w:eastAsia="en-US" w:bidi="en-US"/>
                              </w:rPr>
                              <w:t>gwe</w:t>
                            </w:r>
                            <w:proofErr w:type="spellEnd"/>
                            <w:r>
                              <w:rPr>
                                <w:color w:val="000000"/>
                                <w:sz w:val="13"/>
                                <w:szCs w:val="13"/>
                                <w:lang w:val="en-US" w:eastAsia="en-US" w:bidi="en-US"/>
                              </w:rPr>
                              <w:t xml:space="preserve"> details:</w:t>
                            </w:r>
                          </w:p>
                        </w:txbxContent>
                      </wps:txbx>
                      <wps:bodyPr lIns="0" tIns="0" rIns="0" bIns="0"/>
                    </wps:wsp>
                  </a:graphicData>
                </a:graphic>
              </wp:anchor>
            </w:drawing>
          </mc:Choice>
          <mc:Fallback>
            <w:pict>
              <v:shape id="Shape 696" o:spid="_x0000_s1223" type="#_x0000_t202" style="position:absolute;margin-left:119pt;margin-top:273.15pt;width:96.95pt;height:16.55pt;z-index:251672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" filled="f" stroked="f">
                <v:textbox inset="0,0,0,0">
                  <w:txbxContent>
                    <w:p w:rsidR="00BF3A4B" w:rsidRDefault="00BF3A4B">
                      <w:pPr>
                        <w:pStyle w:val="Titulekobrzku0"/>
                        <w:shd w:val="clear" w:color="auto" w:fill="auto"/>
                        <w:spacing w:line="202" w:lineRule="auto"/>
                        <w:rPr>
                          <w:sz w:val="13"/>
                          <w:szCs w:val="13"/>
                        </w:rPr>
                      </w:pPr>
                      <w:r>
                        <w:rPr>
                          <w:color w:val="000000"/>
                          <w:sz w:val="13"/>
                          <w:szCs w:val="13"/>
                        </w:rPr>
                        <w:t xml:space="preserve">Pokud ano, </w:t>
                      </w:r>
                      <w:proofErr w:type="spellStart"/>
                      <w:r>
                        <w:rPr>
                          <w:color w:val="000000"/>
                          <w:sz w:val="13"/>
                          <w:szCs w:val="13"/>
                        </w:rPr>
                        <w:t>uvedte</w:t>
                      </w:r>
                      <w:proofErr w:type="spellEnd"/>
                      <w:r>
                        <w:rPr>
                          <w:color w:val="000000"/>
                          <w:sz w:val="13"/>
                          <w:szCs w:val="13"/>
                        </w:rPr>
                        <w:t xml:space="preserve"> podrobnosti </w:t>
                      </w:r>
                      <w:r>
                        <w:rPr>
                          <w:color w:val="000000"/>
                          <w:sz w:val="13"/>
                          <w:szCs w:val="13"/>
                          <w:lang w:val="en-US" w:eastAsia="en-US" w:bidi="en-US"/>
                        </w:rPr>
                        <w:t xml:space="preserve">If Yes, </w:t>
                      </w:r>
                      <w:proofErr w:type="spellStart"/>
                      <w:r>
                        <w:rPr>
                          <w:color w:val="000000"/>
                          <w:sz w:val="13"/>
                          <w:szCs w:val="13"/>
                          <w:lang w:val="en-US" w:eastAsia="en-US" w:bidi="en-US"/>
                        </w:rPr>
                        <w:t>gwe</w:t>
                      </w:r>
                      <w:proofErr w:type="spellEnd"/>
                      <w:r>
                        <w:rPr>
                          <w:color w:val="000000"/>
                          <w:sz w:val="13"/>
                          <w:szCs w:val="13"/>
                          <w:lang w:val="en-US" w:eastAsia="en-US" w:bidi="en-US"/>
                        </w:rPr>
                        <w:t xml:space="preserve"> details:</w:t>
                      </w:r>
                    </w:p>
                  </w:txbxContent>
                </v:textbox>
                <w10:wrap anchorx="page"/>
              </v:shape>
            </w:pict>
          </mc:Fallback>
        </mc:AlternateContent>
      </w:r>
      <w:r>
        <w:rPr>
          <w:noProof/>
          <w:lang w:bidi="ar-SA"/>
        </w:rPr>
        <w:drawing>
          <wp:anchor distT="38100" distB="38100" distL="38100" distR="38100" simplePos="0" relativeHeight="125829756" behindDoc="0" locked="0" layoutInCell="1" allowOverlap="1">
            <wp:simplePos x="0" y="0"/>
            <wp:positionH relativeFrom="page">
              <wp:posOffset>222250</wp:posOffset>
            </wp:positionH>
            <wp:positionV relativeFrom="paragraph">
              <wp:posOffset>4096385</wp:posOffset>
            </wp:positionV>
            <wp:extent cx="243840" cy="2432050"/>
            <wp:effectExtent l="0" t="0" r="0" b="0"/>
            <wp:wrapSquare wrapText="right"/>
            <wp:docPr id="698" name="Shape 698"/>
            <wp:cNvGraphicFramePr/>
            <a:graphic xmlns:a="http://schemas.openxmlformats.org/drawingml/2006/main">
              <a:graphicData uri="http://schemas.openxmlformats.org/drawingml/2006/picture">
                <pic:pic xmlns:pic="http://schemas.openxmlformats.org/drawingml/2006/picture">
                  <pic:nvPicPr>
                    <pic:cNvPr id="699" name="Picture box 699"/>
                    <pic:cNvPicPr/>
                  </pic:nvPicPr>
                  <pic:blipFill>
                    <a:blip r:embed="rId316"/>
                    <a:stretch/>
                  </pic:blipFill>
                  <pic:spPr>
                    <a:xfrm>
                      <a:off x="0" y="0"/>
                      <a:ext cx="243840" cy="2432050"/>
                    </a:xfrm>
                    <a:prstGeom prst="rect">
                      <a:avLst/>
                    </a:prstGeom>
                  </pic:spPr>
                </pic:pic>
              </a:graphicData>
            </a:graphic>
          </wp:anchor>
        </w:drawing>
      </w:r>
      <w:r>
        <w:rPr>
          <w:noProof/>
          <w:lang w:bidi="ar-SA"/>
        </w:rPr>
        <mc:AlternateContent>
          <mc:Choice Requires="wps">
            <w:drawing>
              <wp:anchor distT="0" distB="0" distL="0" distR="0" simplePos="0" relativeHeight="251673600" behindDoc="0" locked="0" layoutInCell="1" allowOverlap="1">
                <wp:simplePos x="0" y="0"/>
                <wp:positionH relativeFrom="page">
                  <wp:posOffset>295275</wp:posOffset>
                </wp:positionH>
                <wp:positionV relativeFrom="paragraph">
                  <wp:posOffset>5126355</wp:posOffset>
                </wp:positionV>
                <wp:extent cx="103505" cy="368935"/>
                <wp:effectExtent l="0" t="0" r="0" b="0"/>
                <wp:wrapNone/>
                <wp:docPr id="700" name="Shape 700"/>
                <wp:cNvGraphicFramePr/>
                <a:graphic xmlns:a="http://schemas.openxmlformats.org/drawingml/2006/main">
                  <a:graphicData uri="http://schemas.microsoft.com/office/word/2010/wordprocessingShape">
                    <wps:wsp>
                      <wps:cNvSpPr txBox="1"/>
                      <wps:spPr>
                        <a:xfrm>
                          <a:off x="0" y="0"/>
                          <a:ext cx="103505" cy="368935"/>
                        </a:xfrm>
                        <a:prstGeom prst="rect">
                          <a:avLst/>
                        </a:prstGeom>
                        <a:noFill/>
                      </wps:spPr>
                      <wps:txbx>
                        <w:txbxContent>
                          <w:p w:rsidR="00BF3A4B" w:rsidRDefault="00BF3A4B">
                            <w:pPr>
                              <w:pStyle w:val="Titulekobrzku0"/>
                              <w:pBdr>
                                <w:top w:val="single" w:sz="0" w:space="0" w:color="000000"/>
                                <w:left w:val="single" w:sz="0" w:space="0" w:color="000000"/>
                                <w:bottom w:val="single" w:sz="0" w:space="0" w:color="000000"/>
                                <w:right w:val="single" w:sz="0" w:space="0" w:color="000000"/>
                              </w:pBdr>
                              <w:shd w:val="clear" w:color="auto" w:fill="000000"/>
                              <w:spacing w:line="240" w:lineRule="auto"/>
                              <w:rPr>
                                <w:sz w:val="14"/>
                                <w:szCs w:val="14"/>
                              </w:rPr>
                            </w:pPr>
                            <w:r>
                              <w:rPr>
                                <w:rFonts w:ascii="Times New Roman" w:eastAsia="Times New Roman" w:hAnsi="Times New Roman" w:cs="Times New Roman"/>
                                <w:color w:val="FFFFFF"/>
                                <w:sz w:val="14"/>
                                <w:szCs w:val="14"/>
                              </w:rPr>
                              <w:t>PODPISY</w:t>
                            </w:r>
                          </w:p>
                        </w:txbxContent>
                      </wps:txbx>
                      <wps:bodyPr vert="vert270" lIns="0" tIns="0" rIns="0" bIns="0"/>
                    </wps:wsp>
                  </a:graphicData>
                </a:graphic>
              </wp:anchor>
            </w:drawing>
          </mc:Choice>
          <mc:Fallback>
            <w:pict>
              <v:shape id="Shape 700" o:spid="_x0000_s1224" type="#_x0000_t202" style="position:absolute;margin-left:23.25pt;margin-top:403.65pt;width:8.15pt;height:29.05pt;z-index:251673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" filled="f" stroked="f">
                <v:textbox style="layout-flow:vertical;mso-layout-flow-alt:bottom-to-top" inset="0,0,0,0">
                  <w:txbxContent>
                    <w:p w:rsidR="00BF3A4B" w:rsidRDefault="00BF3A4B">
                      <w:pPr>
                        <w:pStyle w:val="Titulekobrzku0"/>
                        <w:pBdr>
                          <w:top w:val="single" w:sz="0" w:space="0" w:color="000000"/>
                          <w:left w:val="single" w:sz="0" w:space="0" w:color="000000"/>
                          <w:bottom w:val="single" w:sz="0" w:space="0" w:color="000000"/>
                          <w:right w:val="single" w:sz="0" w:space="0" w:color="000000"/>
                        </w:pBdr>
                        <w:shd w:val="clear" w:color="auto" w:fill="000000"/>
                        <w:spacing w:line="240" w:lineRule="auto"/>
                        <w:rPr>
                          <w:sz w:val="14"/>
                          <w:szCs w:val="14"/>
                        </w:rPr>
                      </w:pPr>
                      <w:r>
                        <w:rPr>
                          <w:rFonts w:ascii="Times New Roman" w:eastAsia="Times New Roman" w:hAnsi="Times New Roman" w:cs="Times New Roman"/>
                          <w:color w:val="FFFFFF"/>
                          <w:sz w:val="14"/>
                          <w:szCs w:val="14"/>
                        </w:rPr>
                        <w:t>PODPISY</w:t>
                      </w:r>
                    </w:p>
                  </w:txbxContent>
                </v:textbox>
                <w10:wrap anchorx="page"/>
              </v:shape>
            </w:pict>
          </mc:Fallback>
        </mc:AlternateContent>
      </w:r>
      <w:r>
        <w:rPr>
          <w:noProof/>
          <w:lang w:bidi="ar-SA"/>
        </w:rPr>
        <w:drawing>
          <wp:anchor distT="0" distB="0" distL="114300" distR="114300" simplePos="0" relativeHeight="125829757" behindDoc="0" locked="0" layoutInCell="1" allowOverlap="1">
            <wp:simplePos x="0" y="0"/>
            <wp:positionH relativeFrom="page">
              <wp:posOffset>3587115</wp:posOffset>
            </wp:positionH>
            <wp:positionV relativeFrom="paragraph">
              <wp:posOffset>5629910</wp:posOffset>
            </wp:positionV>
            <wp:extent cx="3237230" cy="1115695"/>
            <wp:effectExtent l="0" t="0" r="0" b="0"/>
            <wp:wrapSquare wrapText="bothSides"/>
            <wp:docPr id="702" name="Shape 702"/>
            <wp:cNvGraphicFramePr/>
            <a:graphic xmlns:a="http://schemas.openxmlformats.org/drawingml/2006/main">
              <a:graphicData uri="http://schemas.openxmlformats.org/drawingml/2006/picture">
                <pic:pic xmlns:pic="http://schemas.openxmlformats.org/drawingml/2006/picture">
                  <pic:nvPicPr>
                    <pic:cNvPr id="703" name="Picture box 703"/>
                    <pic:cNvPicPr/>
                  </pic:nvPicPr>
                  <pic:blipFill>
                    <a:blip r:embed="rId317"/>
                    <a:stretch/>
                  </pic:blipFill>
                  <pic:spPr>
                    <a:xfrm>
                      <a:off x="0" y="0"/>
                      <a:ext cx="3237230" cy="1115695"/>
                    </a:xfrm>
                    <a:prstGeom prst="rect">
                      <a:avLst/>
                    </a:prstGeom>
                  </pic:spPr>
                </pic:pic>
              </a:graphicData>
            </a:graphic>
          </wp:anchor>
        </w:drawing>
      </w:r>
    </w:p>
    <w:p w:rsidR="00450F04" w:rsidRDefault="00314692">
      <w:pPr>
        <w:pStyle w:val="Zkladntext20"/>
        <w:shd w:val="clear" w:color="auto" w:fill="auto"/>
        <w:spacing w:line="209" w:lineRule="auto"/>
      </w:pPr>
      <w:r>
        <w:t>Vydala Vaše společnost (</w:t>
      </w:r>
      <w:proofErr w:type="gramStart"/>
      <w:r>
        <w:t>včetně</w:t>
      </w:r>
      <w:proofErr w:type="gramEnd"/>
      <w:r>
        <w:t xml:space="preserve"> jejích dceřiných </w:t>
      </w:r>
      <w:proofErr w:type="gramStart"/>
      <w:r>
        <w:t>společnosti) akcie</w:t>
      </w:r>
      <w:proofErr w:type="gramEnd"/>
      <w:r>
        <w:t xml:space="preserve"> či jiné cenné papíry v USA?</w:t>
      </w:r>
    </w:p>
    <w:p w:rsidR="00450F04" w:rsidRDefault="00314692">
      <w:pPr>
        <w:pStyle w:val="Zkladntext20"/>
        <w:shd w:val="clear" w:color="auto" w:fill="auto"/>
        <w:spacing w:line="209" w:lineRule="auto"/>
      </w:pPr>
      <w:r>
        <w:rPr>
          <w:lang w:val="en-US" w:eastAsia="en-US" w:bidi="en-US"/>
        </w:rPr>
        <w:t xml:space="preserve">Has the COMPANY (Including its SUBSIDIARIES) issued any stock, shares, or other </w:t>
      </w:r>
      <w:proofErr w:type="spellStart"/>
      <w:r>
        <w:rPr>
          <w:lang w:val="en-US" w:eastAsia="en-US" w:bidi="en-US"/>
        </w:rPr>
        <w:t>secunties</w:t>
      </w:r>
      <w:proofErr w:type="spellEnd"/>
      <w:r>
        <w:rPr>
          <w:lang w:val="en-US" w:eastAsia="en-US" w:bidi="en-US"/>
        </w:rPr>
        <w:t xml:space="preserve"> in the </w:t>
      </w:r>
      <w:proofErr w:type="gramStart"/>
      <w:r>
        <w:rPr>
          <w:lang w:val="en-US" w:eastAsia="en-US" w:bidi="en-US"/>
        </w:rPr>
        <w:t>U5A.?</w:t>
      </w:r>
      <w:proofErr w:type="gramEnd"/>
    </w:p>
    <w:p w:rsidR="00450F04" w:rsidRDefault="00314692">
      <w:pPr>
        <w:pStyle w:val="Zkladntext20"/>
        <w:shd w:val="clear" w:color="auto" w:fill="auto"/>
        <w:tabs>
          <w:tab w:val="left" w:pos="654"/>
          <w:tab w:val="left" w:pos="1507"/>
        </w:tabs>
        <w:spacing w:line="209" w:lineRule="auto"/>
      </w:pPr>
      <w:r>
        <w:t>Ano</w:t>
      </w:r>
      <w:r>
        <w:tab/>
        <w:t>Ne ý</w:t>
      </w:r>
      <w:r>
        <w:tab/>
        <w:t xml:space="preserve">Pokud ano. </w:t>
      </w:r>
      <w:proofErr w:type="gramStart"/>
      <w:r>
        <w:t>odpovězte</w:t>
      </w:r>
      <w:proofErr w:type="gramEnd"/>
      <w:r>
        <w:t xml:space="preserve"> na následující dotazy.</w:t>
      </w:r>
    </w:p>
    <w:p w:rsidR="00450F04" w:rsidRDefault="00314692">
      <w:pPr>
        <w:pStyle w:val="Zkladntext20"/>
        <w:shd w:val="clear" w:color="auto" w:fill="auto"/>
        <w:tabs>
          <w:tab w:val="left" w:pos="654"/>
          <w:tab w:val="left" w:pos="1507"/>
        </w:tabs>
        <w:spacing w:line="209" w:lineRule="auto"/>
      </w:pPr>
      <w:r>
        <w:rPr>
          <w:lang w:val="en-US" w:eastAsia="en-US" w:bidi="en-US"/>
        </w:rPr>
        <w:t>Yes</w:t>
      </w:r>
      <w:r>
        <w:rPr>
          <w:lang w:val="en-US" w:eastAsia="en-US" w:bidi="en-US"/>
        </w:rPr>
        <w:tab/>
        <w:t xml:space="preserve">No </w:t>
      </w:r>
      <w:r>
        <w:t>*</w:t>
      </w:r>
      <w:r>
        <w:tab/>
      </w:r>
      <w:r>
        <w:rPr>
          <w:lang w:val="en-US" w:eastAsia="en-US" w:bidi="en-US"/>
        </w:rPr>
        <w:t>If yes please answer following questions.</w:t>
      </w:r>
    </w:p>
    <w:p w:rsidR="00450F04" w:rsidRDefault="00314692">
      <w:pPr>
        <w:pStyle w:val="Zkladntext20"/>
        <w:shd w:val="clear" w:color="auto" w:fill="auto"/>
        <w:spacing w:after="60" w:line="209" w:lineRule="auto"/>
      </w:pPr>
      <w:r>
        <w:t xml:space="preserve">Pokud ano, byla tato nabídka učiněna v souladu s United </w:t>
      </w:r>
      <w:proofErr w:type="spellStart"/>
      <w:r>
        <w:t>States</w:t>
      </w:r>
      <w:proofErr w:type="spellEnd"/>
      <w:r>
        <w:t xml:space="preserve"> </w:t>
      </w:r>
      <w:r>
        <w:rPr>
          <w:lang w:val="en-US" w:eastAsia="en-US" w:bidi="en-US"/>
        </w:rPr>
        <w:t xml:space="preserve">Securities Act </w:t>
      </w:r>
      <w:r>
        <w:t xml:space="preserve">z 1933 nebo </w:t>
      </w:r>
      <w:r>
        <w:rPr>
          <w:lang w:val="en-US" w:eastAsia="en-US" w:bidi="en-US"/>
        </w:rPr>
        <w:t xml:space="preserve">Securities Exchange </w:t>
      </w:r>
      <w:proofErr w:type="spellStart"/>
      <w:r>
        <w:rPr>
          <w:lang w:val="en-US" w:eastAsia="en-US" w:bidi="en-US"/>
        </w:rPr>
        <w:t>Artz</w:t>
      </w:r>
      <w:proofErr w:type="spellEnd"/>
      <w:r>
        <w:rPr>
          <w:lang w:val="en-US" w:eastAsia="en-US" w:bidi="en-US"/>
        </w:rPr>
        <w:t xml:space="preserve"> </w:t>
      </w:r>
      <w:r>
        <w:t xml:space="preserve">1934 v jejich platném znění? </w:t>
      </w:r>
      <w:r>
        <w:rPr>
          <w:lang w:val="en-US" w:eastAsia="en-US" w:bidi="en-US"/>
        </w:rPr>
        <w:t xml:space="preserve">If </w:t>
      </w:r>
      <w:proofErr w:type="gramStart"/>
      <w:r>
        <w:rPr>
          <w:lang w:val="en-US" w:eastAsia="en-US" w:bidi="en-US"/>
        </w:rPr>
        <w:t>Yes</w:t>
      </w:r>
      <w:proofErr w:type="gramEnd"/>
      <w:r>
        <w:rPr>
          <w:lang w:val="en-US" w:eastAsia="en-US" w:bidi="en-US"/>
        </w:rPr>
        <w:t>, was the offer subject to the United States Securities Act of 1933 and/or Securities Exchange Act of 1934, as amended?</w:t>
      </w:r>
    </w:p>
    <w:p w:rsidR="00450F04" w:rsidRDefault="00314692">
      <w:pPr>
        <w:pStyle w:val="Zkladntext20"/>
        <w:shd w:val="clear" w:color="auto" w:fill="auto"/>
        <w:spacing w:line="209" w:lineRule="auto"/>
        <w:ind w:left="1320"/>
      </w:pPr>
      <w:r>
        <w:rPr>
          <w:lang w:val="en-US" w:eastAsia="en-US" w:bidi="en-US"/>
        </w:rPr>
        <w:t>Ne</w:t>
      </w:r>
    </w:p>
    <w:p w:rsidR="00450F04" w:rsidRDefault="00314692">
      <w:pPr>
        <w:pStyle w:val="Zkladntext20"/>
        <w:shd w:val="clear" w:color="auto" w:fill="auto"/>
        <w:spacing w:after="60" w:line="209" w:lineRule="auto"/>
        <w:ind w:left="1080"/>
      </w:pPr>
      <w:r>
        <w:rPr>
          <w:lang w:val="en-US" w:eastAsia="en-US" w:bidi="en-US"/>
        </w:rPr>
        <w:t>. No</w:t>
      </w:r>
    </w:p>
    <w:p w:rsidR="00450F04" w:rsidRDefault="00314692">
      <w:pPr>
        <w:pStyle w:val="Zkladntext20"/>
        <w:shd w:val="clear" w:color="auto" w:fill="auto"/>
        <w:spacing w:line="209" w:lineRule="auto"/>
      </w:pPr>
      <w:r>
        <w:t xml:space="preserve">Jsou některé </w:t>
      </w:r>
      <w:proofErr w:type="spellStart"/>
      <w:r>
        <w:t>akde</w:t>
      </w:r>
      <w:proofErr w:type="spellEnd"/>
      <w:r>
        <w:t xml:space="preserve"> obchodovány ve formě ADR </w:t>
      </w:r>
      <w:r>
        <w:rPr>
          <w:lang w:val="en-US" w:eastAsia="en-US" w:bidi="en-US"/>
        </w:rPr>
        <w:t>(American Depository Receipts):</w:t>
      </w:r>
    </w:p>
    <w:p w:rsidR="00450F04" w:rsidRDefault="00314692">
      <w:pPr>
        <w:pStyle w:val="Zkladntext20"/>
        <w:shd w:val="clear" w:color="auto" w:fill="auto"/>
        <w:spacing w:after="2320" w:line="209" w:lineRule="auto"/>
      </w:pPr>
      <w:r>
        <w:rPr>
          <w:lang w:val="en-US" w:eastAsia="en-US" w:bidi="en-US"/>
        </w:rPr>
        <w:t xml:space="preserve">If any stocks or shares are traded in </w:t>
      </w:r>
      <w:proofErr w:type="spellStart"/>
      <w:r>
        <w:t>ťhe</w:t>
      </w:r>
      <w:proofErr w:type="spellEnd"/>
      <w:r>
        <w:t xml:space="preserve"> </w:t>
      </w:r>
      <w:r>
        <w:rPr>
          <w:lang w:val="en-US" w:eastAsia="en-US" w:bidi="en-US"/>
        </w:rPr>
        <w:t xml:space="preserve">form of ADRs, please </w:t>
      </w:r>
      <w:proofErr w:type="gramStart"/>
      <w:r>
        <w:rPr>
          <w:lang w:val="en-US" w:eastAsia="en-US" w:bidi="en-US"/>
        </w:rPr>
        <w:t>advise</w:t>
      </w:r>
      <w:proofErr w:type="gramEnd"/>
      <w:r>
        <w:rPr>
          <w:lang w:val="en-US" w:eastAsia="en-US" w:bidi="en-US"/>
        </w:rPr>
        <w:t>:</w:t>
      </w:r>
    </w:p>
    <w:p w:rsidR="00450F04" w:rsidRDefault="00314692">
      <w:pPr>
        <w:pStyle w:val="Zkladntext20"/>
        <w:shd w:val="clear" w:color="auto" w:fill="auto"/>
        <w:spacing w:after="1360" w:line="216" w:lineRule="auto"/>
      </w:pPr>
      <w:r>
        <w:lastRenderedPageBreak/>
        <w:t xml:space="preserve">Vydala Vaše společnost včetně dceřiných společností dluhopisy či jiné cenné papíry v USA? </w:t>
      </w:r>
      <w:r>
        <w:rPr>
          <w:lang w:val="en-US" w:eastAsia="en-US" w:bidi="en-US"/>
        </w:rPr>
        <w:t xml:space="preserve">Has the COMPANY (including SUBSIDIARIES) issued any debt instruments or commercial </w:t>
      </w:r>
      <w:proofErr w:type="spellStart"/>
      <w:r>
        <w:t>páper</w:t>
      </w:r>
      <w:proofErr w:type="spellEnd"/>
      <w:r>
        <w:t xml:space="preserve"> </w:t>
      </w:r>
      <w:proofErr w:type="spellStart"/>
      <w:r>
        <w:rPr>
          <w:lang w:val="en-US" w:eastAsia="en-US" w:bidi="en-US"/>
        </w:rPr>
        <w:t>Jn</w:t>
      </w:r>
      <w:proofErr w:type="spellEnd"/>
      <w:r>
        <w:rPr>
          <w:lang w:val="en-US" w:eastAsia="en-US" w:bidi="en-US"/>
        </w:rPr>
        <w:t xml:space="preserve"> the U5A?</w:t>
      </w:r>
    </w:p>
    <w:p w:rsidR="00450F04" w:rsidRDefault="00314692">
      <w:pPr>
        <w:pStyle w:val="Zkladntext20"/>
        <w:shd w:val="clear" w:color="auto" w:fill="auto"/>
        <w:spacing w:line="254" w:lineRule="auto"/>
      </w:pPr>
      <w:r>
        <w:t xml:space="preserve">Níže </w:t>
      </w:r>
      <w:proofErr w:type="spellStart"/>
      <w:r>
        <w:t>pódepsaný</w:t>
      </w:r>
      <w:proofErr w:type="spellEnd"/>
      <w:r>
        <w:t xml:space="preserve"> jménem </w:t>
      </w:r>
      <w:proofErr w:type="spellStart"/>
      <w:r>
        <w:t>flenů</w:t>
      </w:r>
      <w:proofErr w:type="spellEnd"/>
      <w:r>
        <w:t xml:space="preserve"> představenstva a jiných statutám </w:t>
      </w:r>
      <w:proofErr w:type="spellStart"/>
      <w:r>
        <w:t>ich</w:t>
      </w:r>
      <w:proofErr w:type="spellEnd"/>
      <w:r>
        <w:t xml:space="preserve"> zástupců společnosti </w:t>
      </w:r>
      <w:proofErr w:type="spellStart"/>
      <w:r>
        <w:t>ňa</w:t>
      </w:r>
      <w:proofErr w:type="spellEnd"/>
      <w:r>
        <w:t xml:space="preserve"> základě náležitého šetření prohlašuje, že výše uvedené údaje Jsou úplné, kompletní á pravdivé.</w:t>
      </w:r>
    </w:p>
    <w:p w:rsidR="00450F04" w:rsidRDefault="00314692">
      <w:pPr>
        <w:pStyle w:val="Zkladntext20"/>
        <w:shd w:val="clear" w:color="auto" w:fill="auto"/>
        <w:spacing w:after="160" w:line="254" w:lineRule="auto"/>
      </w:pPr>
      <w:r>
        <w:rPr>
          <w:lang w:val="en-US" w:eastAsia="en-US" w:bidi="en-US"/>
        </w:rPr>
        <w:t xml:space="preserve">The undersigned, on </w:t>
      </w:r>
      <w:proofErr w:type="spellStart"/>
      <w:r>
        <w:rPr>
          <w:lang w:val="en-US" w:eastAsia="en-US" w:bidi="en-US"/>
        </w:rPr>
        <w:t>behaK</w:t>
      </w:r>
      <w:proofErr w:type="spellEnd"/>
      <w:r>
        <w:rPr>
          <w:lang w:val="en-US" w:eastAsia="en-US" w:bidi="en-US"/>
        </w:rPr>
        <w:t xml:space="preserve"> of the DIRECTORS AND OFFICERS and the COMPANY declares after due enquiry that the statements set forth, herein are true and complete.</w:t>
      </w:r>
    </w:p>
    <w:p w:rsidR="00450F04" w:rsidRDefault="00314692">
      <w:pPr>
        <w:pStyle w:val="Zkladntext20"/>
        <w:shd w:val="clear" w:color="auto" w:fill="auto"/>
        <w:spacing w:line="259" w:lineRule="auto"/>
      </w:pPr>
      <w:r>
        <w:t xml:space="preserve">Níže </w:t>
      </w:r>
      <w:proofErr w:type="spellStart"/>
      <w:r>
        <w:t>pódepsaný</w:t>
      </w:r>
      <w:proofErr w:type="spellEnd"/>
      <w:r>
        <w:t xml:space="preserve"> dále prohlašuje, že byl náležitě pověřen členy představenstva a Jinými statutárními zástupci k jejich zastupováni ve všech záležitostech, které se vztahují či mohou ovlivnit návrh na pojištění či pojistnou smlouvu.</w:t>
      </w:r>
    </w:p>
    <w:p w:rsidR="00450F04" w:rsidRDefault="00314692">
      <w:pPr>
        <w:pStyle w:val="Zkladntext20"/>
        <w:shd w:val="clear" w:color="auto" w:fill="auto"/>
        <w:spacing w:after="160" w:line="259" w:lineRule="auto"/>
      </w:pPr>
      <w:proofErr w:type="spellStart"/>
      <w:r>
        <w:t>The</w:t>
      </w:r>
      <w:proofErr w:type="spellEnd"/>
      <w:r>
        <w:t xml:space="preserve"> </w:t>
      </w:r>
      <w:proofErr w:type="spellStart"/>
      <w:r>
        <w:t>unrferšigned</w:t>
      </w:r>
      <w:proofErr w:type="spellEnd"/>
      <w:r>
        <w:t xml:space="preserve"> </w:t>
      </w:r>
      <w:r>
        <w:rPr>
          <w:lang w:val="en-US" w:eastAsia="en-US" w:bidi="en-US"/>
        </w:rPr>
        <w:t xml:space="preserve">further declares that </w:t>
      </w:r>
      <w:proofErr w:type="spellStart"/>
      <w:r>
        <w:rPr>
          <w:lang w:val="en-US" w:eastAsia="en-US" w:bidi="en-US"/>
        </w:rPr>
        <w:t>hefthe</w:t>
      </w:r>
      <w:proofErr w:type="spellEnd"/>
      <w:r>
        <w:rPr>
          <w:lang w:val="en-US" w:eastAsia="en-US" w:bidi="en-US"/>
        </w:rPr>
        <w:t xml:space="preserve"> has been duly </w:t>
      </w:r>
      <w:proofErr w:type="spellStart"/>
      <w:r>
        <w:rPr>
          <w:lang w:val="en-US" w:eastAsia="en-US" w:bidi="en-US"/>
        </w:rPr>
        <w:t>authorised</w:t>
      </w:r>
      <w:proofErr w:type="spellEnd"/>
      <w:r>
        <w:rPr>
          <w:lang w:val="en-US" w:eastAsia="en-US" w:bidi="en-US"/>
        </w:rPr>
        <w:t xml:space="preserve"> by the DIRECTORS AND OFFICERS to act as their agent in respect of all matters of any nature or kind relating to or affecting </w:t>
      </w:r>
      <w:proofErr w:type="spellStart"/>
      <w:r>
        <w:rPr>
          <w:lang w:val="en-US" w:eastAsia="en-US" w:bidi="en-US"/>
        </w:rPr>
        <w:t>thisProposal</w:t>
      </w:r>
      <w:proofErr w:type="spellEnd"/>
      <w:r>
        <w:rPr>
          <w:lang w:val="en-US" w:eastAsia="en-US" w:bidi="en-US"/>
        </w:rPr>
        <w:t xml:space="preserve"> and the Policy.</w:t>
      </w:r>
    </w:p>
    <w:p w:rsidR="00450F04" w:rsidRDefault="00314692">
      <w:pPr>
        <w:pStyle w:val="Zkladntext20"/>
        <w:shd w:val="clear" w:color="auto" w:fill="auto"/>
        <w:spacing w:line="262" w:lineRule="auto"/>
      </w:pPr>
      <w:r>
        <w:t xml:space="preserve">Níže </w:t>
      </w:r>
      <w:proofErr w:type="spellStart"/>
      <w:r>
        <w:t>pódepsaný</w:t>
      </w:r>
      <w:proofErr w:type="spellEnd"/>
      <w:r>
        <w:t xml:space="preserve"> </w:t>
      </w:r>
      <w:proofErr w:type="spellStart"/>
      <w:r>
        <w:t>Sé</w:t>
      </w:r>
      <w:proofErr w:type="spellEnd"/>
      <w:r>
        <w:t xml:space="preserve"> zavazuje k písemnému oznámeni změn v záležitostech, které jsou popsány v tomto návrhu na </w:t>
      </w:r>
      <w:proofErr w:type="gramStart"/>
      <w:r>
        <w:t>pojištěni</w:t>
      </w:r>
      <w:proofErr w:type="gramEnd"/>
      <w:r>
        <w:t xml:space="preserve"> a které byly zjištěny od data podpisu tohoto návrhu na pojištění </w:t>
      </w:r>
      <w:proofErr w:type="spellStart"/>
      <w:r>
        <w:t>db</w:t>
      </w:r>
      <w:proofErr w:type="spellEnd"/>
      <w:r>
        <w:t xml:space="preserve"> data vstupu pojistné </w:t>
      </w:r>
      <w:proofErr w:type="spellStart"/>
      <w:r>
        <w:t>smlouvyv</w:t>
      </w:r>
      <w:proofErr w:type="spellEnd"/>
      <w:r>
        <w:t xml:space="preserve"> platnost.</w:t>
      </w:r>
    </w:p>
    <w:p w:rsidR="00450F04" w:rsidRDefault="00314692">
      <w:pPr>
        <w:pStyle w:val="Zkladntext20"/>
        <w:shd w:val="clear" w:color="auto" w:fill="auto"/>
        <w:spacing w:after="1620" w:line="262" w:lineRule="auto"/>
      </w:pPr>
      <w:r>
        <w:rPr>
          <w:lang w:val="en-US" w:eastAsia="en-US" w:bidi="en-US"/>
        </w:rPr>
        <w:t>’The undersigned undertakes that if any alteration in the conditions described In -this Proposal is discovered between the date of this Proposal and the date of the inception of -the Policy, notice Of such alteration will be reported in writing.</w:t>
      </w:r>
    </w:p>
    <w:p w:rsidR="00450F04" w:rsidRDefault="00314692">
      <w:pPr>
        <w:pStyle w:val="Zkladntext20"/>
        <w:shd w:val="clear" w:color="auto" w:fill="auto"/>
        <w:spacing w:line="254" w:lineRule="auto"/>
      </w:pPr>
      <w:r>
        <w:t>Prosím předložte jednu kopii následujících dokumentů:</w:t>
      </w:r>
    </w:p>
    <w:p w:rsidR="00450F04" w:rsidRDefault="00314692">
      <w:pPr>
        <w:pStyle w:val="Zkladntext20"/>
        <w:shd w:val="clear" w:color="auto" w:fill="auto"/>
        <w:spacing w:after="120" w:line="254" w:lineRule="auto"/>
        <w:ind w:firstLine="460"/>
      </w:pPr>
      <w:r>
        <w:rPr>
          <w:lang w:val="en-US" w:eastAsia="en-US" w:bidi="en-US"/>
        </w:rPr>
        <w:t xml:space="preserve">Please attach one copy of each of the </w:t>
      </w:r>
      <w:proofErr w:type="spellStart"/>
      <w:r>
        <w:rPr>
          <w:lang w:val="en-US" w:eastAsia="en-US" w:bidi="en-US"/>
        </w:rPr>
        <w:t>foflowing</w:t>
      </w:r>
      <w:proofErr w:type="spellEnd"/>
      <w:r>
        <w:rPr>
          <w:lang w:val="en-US" w:eastAsia="en-US" w:bidi="en-US"/>
        </w:rPr>
        <w:t xml:space="preserve"> documents:</w:t>
      </w:r>
    </w:p>
    <w:p w:rsidR="00450F04" w:rsidRDefault="00314692">
      <w:pPr>
        <w:pStyle w:val="Zkladntext20"/>
        <w:shd w:val="clear" w:color="auto" w:fill="auto"/>
        <w:spacing w:line="254" w:lineRule="auto"/>
        <w:ind w:firstLine="460"/>
      </w:pPr>
      <w:r>
        <w:t>Výroční zpráva včetně účetní závěrky za poslední dva roky. Pokud společnost nevypracovává výroční 2právu, přiložte:</w:t>
      </w:r>
    </w:p>
    <w:p w:rsidR="00450F04" w:rsidRDefault="00314692">
      <w:pPr>
        <w:pStyle w:val="Zkladntext20"/>
        <w:shd w:val="clear" w:color="auto" w:fill="auto"/>
        <w:spacing w:after="520" w:line="254" w:lineRule="auto"/>
        <w:ind w:left="460"/>
      </w:pPr>
      <w:proofErr w:type="gramStart"/>
      <w:r>
        <w:rPr>
          <w:lang w:val="en-US" w:eastAsia="en-US" w:bidi="en-US"/>
        </w:rPr>
        <w:t>Annual reports for the last two years.</w:t>
      </w:r>
      <w:proofErr w:type="gramEnd"/>
      <w:r>
        <w:rPr>
          <w:lang w:val="en-US" w:eastAsia="en-US" w:bidi="en-US"/>
        </w:rPr>
        <w:t xml:space="preserve"> If the company does not prepare an annual report, please attach balance sheet, profit and loss account and ash-flow statement of the company for the last two years.</w:t>
      </w:r>
    </w:p>
    <w:p w:rsidR="00450F04" w:rsidRDefault="00314692">
      <w:pPr>
        <w:pStyle w:val="Zkladntext20"/>
        <w:numPr>
          <w:ilvl w:val="0"/>
          <w:numId w:val="73"/>
        </w:numPr>
        <w:shd w:val="clear" w:color="auto" w:fill="auto"/>
        <w:tabs>
          <w:tab w:val="left" w:pos="749"/>
        </w:tabs>
        <w:spacing w:line="254" w:lineRule="auto"/>
        <w:ind w:firstLine="460"/>
      </w:pPr>
      <w:r>
        <w:t>Výkaz zisku a ztráty za poslední dva raky</w:t>
      </w:r>
    </w:p>
    <w:p w:rsidR="00450F04" w:rsidRDefault="00314692">
      <w:pPr>
        <w:pStyle w:val="Zkladntext20"/>
        <w:shd w:val="clear" w:color="auto" w:fill="auto"/>
        <w:spacing w:after="120" w:line="254" w:lineRule="auto"/>
        <w:ind w:firstLine="460"/>
      </w:pPr>
      <w:r>
        <w:t xml:space="preserve">. Profit </w:t>
      </w:r>
      <w:r>
        <w:rPr>
          <w:lang w:val="en-US" w:eastAsia="en-US" w:bidi="en-US"/>
        </w:rPr>
        <w:t>and loss account for the last two years</w:t>
      </w:r>
    </w:p>
    <w:p w:rsidR="00450F04" w:rsidRDefault="00314692">
      <w:pPr>
        <w:pStyle w:val="Zkladntext20"/>
        <w:numPr>
          <w:ilvl w:val="0"/>
          <w:numId w:val="73"/>
        </w:numPr>
        <w:shd w:val="clear" w:color="auto" w:fill="auto"/>
        <w:tabs>
          <w:tab w:val="left" w:pos="749"/>
        </w:tabs>
        <w:spacing w:line="254" w:lineRule="auto"/>
        <w:ind w:firstLine="460"/>
      </w:pPr>
      <w:r>
        <w:t xml:space="preserve">Výkaz </w:t>
      </w:r>
      <w:r>
        <w:rPr>
          <w:lang w:val="en-US" w:eastAsia="en-US" w:bidi="en-US"/>
        </w:rPr>
        <w:t xml:space="preserve">cash-flow </w:t>
      </w:r>
      <w:r>
        <w:t>(přehled o peněžních tocích) zá poslední dva roky</w:t>
      </w:r>
    </w:p>
    <w:p w:rsidR="00450F04" w:rsidRDefault="00314692">
      <w:pPr>
        <w:pStyle w:val="Zkladntext20"/>
        <w:shd w:val="clear" w:color="auto" w:fill="auto"/>
        <w:spacing w:after="80" w:line="254" w:lineRule="auto"/>
        <w:ind w:firstLine="640"/>
        <w:sectPr w:rsidR="00450F04">
          <w:headerReference w:type="even" r:id="rId318"/>
          <w:headerReference w:type="default" r:id="rId319"/>
          <w:footerReference w:type="even" r:id="rId320"/>
          <w:footerReference w:type="default" r:id="rId321"/>
          <w:pgSz w:w="11900" w:h="16840"/>
          <w:pgMar w:top="510" w:right="1254" w:bottom="510" w:left="341" w:header="0" w:footer="82" w:gutter="0"/>
          <w:cols w:space="720"/>
          <w:noEndnote/>
          <w:docGrid w:linePitch="360"/>
        </w:sectPr>
      </w:pPr>
      <w:proofErr w:type="gramStart"/>
      <w:r>
        <w:rPr>
          <w:lang w:val="en-US" w:eastAsia="en-US" w:bidi="en-US"/>
        </w:rPr>
        <w:t>Cash-flow statement for the last two years.</w:t>
      </w:r>
      <w:proofErr w:type="gramEnd"/>
    </w:p>
    <w:p w:rsidR="00450F04" w:rsidRDefault="00314692">
      <w:pPr>
        <w:pStyle w:val="Nadpis50"/>
        <w:keepNext/>
        <w:keepLines/>
        <w:framePr w:w="1786" w:h="686" w:wrap="none" w:hAnchor="page" w:x="1557" w:y="851"/>
        <w:shd w:val="clear" w:color="auto" w:fill="auto"/>
        <w:rPr>
          <w:sz w:val="24"/>
          <w:szCs w:val="24"/>
        </w:rPr>
      </w:pPr>
      <w:bookmarkStart w:id="393" w:name="bookmark356"/>
      <w:bookmarkStart w:id="394" w:name="bookmark357"/>
      <w:r>
        <w:rPr>
          <w:color w:val="000000"/>
          <w:sz w:val="24"/>
          <w:szCs w:val="24"/>
        </w:rPr>
        <w:lastRenderedPageBreak/>
        <w:t>ČESKÁ POJIŠŤOVNA</w:t>
      </w:r>
      <w:bookmarkEnd w:id="393"/>
      <w:bookmarkEnd w:id="394"/>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3960"/>
        <w:gridCol w:w="1843"/>
        <w:gridCol w:w="293"/>
      </w:tblGrid>
      <w:tr w:rsidR="00450F04">
        <w:trPr>
          <w:trHeight w:hRule="exact" w:val="1037"/>
        </w:trPr>
        <w:tc>
          <w:tcPr>
            <w:tcW w:w="3960" w:type="dxa"/>
            <w:shd w:val="clear" w:color="auto" w:fill="FFFFFF"/>
          </w:tcPr>
          <w:p w:rsidR="00450F04" w:rsidRDefault="00450F04">
            <w:pPr>
              <w:framePr w:w="6096" w:h="2467" w:wrap="none" w:hAnchor="page" w:x="4912" w:y="1"/>
              <w:rPr>
                <w:sz w:val="10"/>
                <w:szCs w:val="10"/>
              </w:rPr>
            </w:pPr>
          </w:p>
        </w:tc>
        <w:tc>
          <w:tcPr>
            <w:tcW w:w="2136" w:type="dxa"/>
            <w:gridSpan w:val="2"/>
            <w:shd w:val="clear" w:color="auto" w:fill="FFFFFF"/>
            <w:vAlign w:val="bottom"/>
          </w:tcPr>
          <w:p w:rsidR="00450F04" w:rsidRDefault="00314692">
            <w:pPr>
              <w:pStyle w:val="Jin0"/>
              <w:framePr w:w="6096" w:h="2467" w:wrap="none" w:hAnchor="page" w:x="4912" w:y="1"/>
              <w:shd w:val="clear" w:color="auto" w:fill="auto"/>
              <w:ind w:right="260"/>
              <w:jc w:val="right"/>
              <w:rPr>
                <w:sz w:val="10"/>
                <w:szCs w:val="10"/>
              </w:rPr>
            </w:pPr>
            <w:r>
              <w:rPr>
                <w:sz w:val="10"/>
                <w:szCs w:val="10"/>
              </w:rPr>
              <w:t>-n</w:t>
            </w:r>
          </w:p>
          <w:p w:rsidR="00450F04" w:rsidRDefault="00314692">
            <w:pPr>
              <w:pStyle w:val="Jin0"/>
              <w:framePr w:w="6096" w:h="2467" w:wrap="none" w:hAnchor="page" w:x="4912" w:y="1"/>
              <w:shd w:val="clear" w:color="auto" w:fill="auto"/>
              <w:spacing w:line="180" w:lineRule="auto"/>
              <w:ind w:right="260"/>
              <w:jc w:val="right"/>
              <w:rPr>
                <w:sz w:val="20"/>
                <w:szCs w:val="20"/>
              </w:rPr>
            </w:pPr>
            <w:r>
              <w:rPr>
                <w:sz w:val="20"/>
                <w:szCs w:val="20"/>
              </w:rPr>
              <w:t>I</w:t>
            </w:r>
          </w:p>
        </w:tc>
      </w:tr>
      <w:tr w:rsidR="00450F04">
        <w:trPr>
          <w:trHeight w:hRule="exact" w:val="893"/>
        </w:trPr>
        <w:tc>
          <w:tcPr>
            <w:tcW w:w="3960" w:type="dxa"/>
            <w:shd w:val="clear" w:color="auto" w:fill="FFFFFF"/>
            <w:vAlign w:val="center"/>
          </w:tcPr>
          <w:p w:rsidR="00450F04" w:rsidRDefault="00314692">
            <w:pPr>
              <w:pStyle w:val="Jin0"/>
              <w:framePr w:w="6096" w:h="2467" w:wrap="none" w:hAnchor="page" w:x="4912" w:y="1"/>
              <w:shd w:val="clear" w:color="auto" w:fill="auto"/>
              <w:jc w:val="center"/>
            </w:pPr>
            <w:r>
              <w:rPr>
                <w:b/>
                <w:bCs/>
              </w:rPr>
              <w:t>ZÁZNAM Z JEDNÁNÍ NEŽIVOTNÍ POJIŠTĚNÍ</w:t>
            </w:r>
          </w:p>
        </w:tc>
        <w:tc>
          <w:tcPr>
            <w:tcW w:w="1843" w:type="dxa"/>
            <w:shd w:val="clear" w:color="auto" w:fill="FFFFFF"/>
          </w:tcPr>
          <w:p w:rsidR="00450F04" w:rsidRDefault="00450F04">
            <w:pPr>
              <w:framePr w:w="6096" w:h="2467" w:wrap="none" w:hAnchor="page" w:x="4912" w:y="1"/>
              <w:rPr>
                <w:sz w:val="10"/>
                <w:szCs w:val="10"/>
              </w:rPr>
            </w:pPr>
          </w:p>
        </w:tc>
        <w:tc>
          <w:tcPr>
            <w:tcW w:w="293" w:type="dxa"/>
            <w:tcBorders>
              <w:left w:val="single" w:sz="4" w:space="0" w:color="auto"/>
            </w:tcBorders>
            <w:shd w:val="clear" w:color="auto" w:fill="FFFFFF"/>
          </w:tcPr>
          <w:p w:rsidR="00450F04" w:rsidRDefault="00450F04">
            <w:pPr>
              <w:framePr w:w="6096" w:h="2467" w:wrap="none" w:hAnchor="page" w:x="4912" w:y="1"/>
              <w:rPr>
                <w:sz w:val="10"/>
                <w:szCs w:val="10"/>
              </w:rPr>
            </w:pPr>
          </w:p>
        </w:tc>
      </w:tr>
      <w:tr w:rsidR="00450F04">
        <w:trPr>
          <w:trHeight w:hRule="exact" w:val="538"/>
        </w:trPr>
        <w:tc>
          <w:tcPr>
            <w:tcW w:w="3960" w:type="dxa"/>
            <w:shd w:val="clear" w:color="auto" w:fill="FFFFFF"/>
          </w:tcPr>
          <w:p w:rsidR="00450F04" w:rsidRDefault="00314692">
            <w:pPr>
              <w:pStyle w:val="Jin0"/>
              <w:framePr w:w="6096" w:h="2467" w:wrap="none" w:hAnchor="page" w:x="4912" w:y="1"/>
              <w:shd w:val="clear" w:color="auto" w:fill="auto"/>
              <w:tabs>
                <w:tab w:val="left" w:leader="underscore" w:pos="230"/>
                <w:tab w:val="left" w:leader="underscore" w:pos="600"/>
                <w:tab w:val="left" w:leader="underscore" w:pos="898"/>
              </w:tabs>
              <w:spacing w:after="80"/>
              <w:jc w:val="right"/>
              <w:rPr>
                <w:sz w:val="13"/>
                <w:szCs w:val="13"/>
              </w:rPr>
            </w:pPr>
            <w:r>
              <w:rPr>
                <w:sz w:val="13"/>
                <w:szCs w:val="13"/>
              </w:rPr>
              <w:t xml:space="preserve">&lt; </w:t>
            </w:r>
            <w:r>
              <w:rPr>
                <w:sz w:val="13"/>
                <w:szCs w:val="13"/>
              </w:rPr>
              <w:tab/>
            </w:r>
            <w:r>
              <w:rPr>
                <w:sz w:val="13"/>
                <w:szCs w:val="13"/>
              </w:rPr>
              <w:tab/>
            </w:r>
            <w:r>
              <w:rPr>
                <w:sz w:val="13"/>
                <w:szCs w:val="13"/>
              </w:rPr>
              <w:tab/>
            </w:r>
          </w:p>
          <w:p w:rsidR="00450F04" w:rsidRDefault="00314692">
            <w:pPr>
              <w:pStyle w:val="Jin0"/>
              <w:framePr w:w="6096" w:h="2467" w:wrap="none" w:hAnchor="page" w:x="4912" w:y="1"/>
              <w:shd w:val="clear" w:color="auto" w:fill="auto"/>
              <w:tabs>
                <w:tab w:val="left" w:pos="2165"/>
              </w:tabs>
              <w:jc w:val="right"/>
              <w:rPr>
                <w:sz w:val="13"/>
                <w:szCs w:val="13"/>
              </w:rPr>
            </w:pPr>
            <w:r>
              <w:rPr>
                <w:sz w:val="13"/>
                <w:szCs w:val="13"/>
              </w:rPr>
              <w:t>čisto pojistné smlouvy i ||</w:t>
            </w:r>
            <w:r>
              <w:rPr>
                <w:sz w:val="13"/>
                <w:szCs w:val="13"/>
              </w:rPr>
              <w:tab/>
              <w:t>J</w:t>
            </w:r>
          </w:p>
        </w:tc>
        <w:tc>
          <w:tcPr>
            <w:tcW w:w="1843" w:type="dxa"/>
            <w:shd w:val="clear" w:color="auto" w:fill="FFFFFF"/>
            <w:vAlign w:val="bottom"/>
          </w:tcPr>
          <w:p w:rsidR="00450F04" w:rsidRDefault="00314692">
            <w:pPr>
              <w:pStyle w:val="Jin0"/>
              <w:framePr w:w="6096" w:h="2467" w:wrap="none" w:hAnchor="page" w:x="4912" w:y="1"/>
              <w:shd w:val="clear" w:color="auto" w:fill="auto"/>
              <w:rPr>
                <w:sz w:val="40"/>
                <w:szCs w:val="40"/>
              </w:rPr>
            </w:pPr>
            <w:proofErr w:type="spellStart"/>
            <w:r>
              <w:rPr>
                <w:smallCaps/>
                <w:sz w:val="40"/>
                <w:szCs w:val="40"/>
              </w:rPr>
              <w:t>JOjLDjl</w:t>
            </w:r>
            <w:proofErr w:type="spellEnd"/>
          </w:p>
        </w:tc>
        <w:tc>
          <w:tcPr>
            <w:tcW w:w="293" w:type="dxa"/>
            <w:shd w:val="clear" w:color="auto" w:fill="FFFFFF"/>
          </w:tcPr>
          <w:p w:rsidR="00450F04" w:rsidRDefault="00450F04">
            <w:pPr>
              <w:framePr w:w="6096" w:h="2467" w:wrap="none" w:hAnchor="page" w:x="4912" w:y="1"/>
              <w:rPr>
                <w:sz w:val="10"/>
                <w:szCs w:val="10"/>
              </w:rPr>
            </w:pPr>
          </w:p>
        </w:tc>
      </w:tr>
    </w:tbl>
    <w:p w:rsidR="00450F04" w:rsidRDefault="00450F04">
      <w:pPr>
        <w:framePr w:w="6096" w:h="2467" w:wrap="none" w:hAnchor="page" w:x="4912" w:y="1"/>
        <w:spacing w:line="1" w:lineRule="exact"/>
      </w:pPr>
    </w:p>
    <w:p w:rsidR="00450F04" w:rsidRDefault="00314692">
      <w:pPr>
        <w:pStyle w:val="Zkladntext20"/>
        <w:framePr w:w="9917" w:h="226" w:wrap="none" w:hAnchor="page" w:x="808" w:y="2526"/>
        <w:shd w:val="clear" w:color="auto" w:fill="auto"/>
        <w:spacing w:line="240" w:lineRule="auto"/>
      </w:pPr>
      <w:r>
        <w:t xml:space="preserve">Pojišťovna: Česká pojišťovna </w:t>
      </w:r>
      <w:proofErr w:type="spellStart"/>
      <w:r>
        <w:t>a_s</w:t>
      </w:r>
      <w:proofErr w:type="spellEnd"/>
      <w:r>
        <w:t xml:space="preserve">„ Spálená 75/16,113 04 Praha 1, česká republika, </w:t>
      </w:r>
      <w:proofErr w:type="spellStart"/>
      <w:r>
        <w:t>lč</w:t>
      </w:r>
      <w:proofErr w:type="spellEnd"/>
      <w:r>
        <w:t xml:space="preserve"> 45272956, zapsaná v Obchodním rejstříku u Městského soudu v Praze, oddíl B, vložka 1464</w:t>
      </w:r>
    </w:p>
    <w:p w:rsidR="00450F04" w:rsidRDefault="00314692">
      <w:pPr>
        <w:pStyle w:val="Zkladntext20"/>
        <w:framePr w:w="1118" w:h="864" w:wrap="none" w:hAnchor="page" w:x="803" w:y="3001"/>
        <w:shd w:val="clear" w:color="auto" w:fill="auto"/>
        <w:spacing w:after="80" w:line="240" w:lineRule="auto"/>
      </w:pPr>
      <w:r>
        <w:t>Jméno, příjmení/ obchodní firma</w:t>
      </w:r>
    </w:p>
    <w:p w:rsidR="00450F04" w:rsidRDefault="00314692">
      <w:pPr>
        <w:pStyle w:val="Zkladntext20"/>
        <w:framePr w:w="1118" w:h="864" w:wrap="none" w:hAnchor="page" w:x="803" w:y="3001"/>
        <w:shd w:val="clear" w:color="auto" w:fill="auto"/>
        <w:spacing w:after="120" w:line="230" w:lineRule="auto"/>
        <w:rPr>
          <w:sz w:val="14"/>
          <w:szCs w:val="14"/>
        </w:rPr>
      </w:pPr>
      <w:r>
        <w:rPr>
          <w:b/>
          <w:bCs/>
          <w:sz w:val="14"/>
          <w:szCs w:val="14"/>
        </w:rPr>
        <w:t>IČ</w:t>
      </w:r>
    </w:p>
    <w:p w:rsidR="00450F04" w:rsidRDefault="00314692">
      <w:pPr>
        <w:pStyle w:val="Zkladntext20"/>
        <w:framePr w:w="1118" w:h="864" w:wrap="none" w:hAnchor="page" w:x="803" w:y="3001"/>
        <w:shd w:val="clear" w:color="auto" w:fill="auto"/>
        <w:spacing w:after="100" w:line="230" w:lineRule="auto"/>
        <w:rPr>
          <w:sz w:val="14"/>
          <w:szCs w:val="14"/>
        </w:rPr>
      </w:pPr>
      <w:r>
        <w:rPr>
          <w:b/>
          <w:bCs/>
          <w:sz w:val="14"/>
          <w:szCs w:val="14"/>
        </w:rPr>
        <w:t>Bydlišti /Sídlo</w:t>
      </w:r>
    </w:p>
    <w:p w:rsidR="00450F04" w:rsidRDefault="00314692">
      <w:pPr>
        <w:pStyle w:val="Jin0"/>
        <w:framePr w:w="9931" w:h="3336" w:wrap="none" w:hAnchor="page" w:x="750" w:y="4316"/>
        <w:shd w:val="clear" w:color="auto" w:fill="auto"/>
        <w:spacing w:after="120"/>
        <w:rPr>
          <w:sz w:val="11"/>
          <w:szCs w:val="11"/>
        </w:rPr>
      </w:pPr>
      <w:r>
        <w:rPr>
          <w:b/>
          <w:bCs/>
          <w:sz w:val="11"/>
          <w:szCs w:val="11"/>
        </w:rPr>
        <w:t>Telefon</w:t>
      </w:r>
    </w:p>
    <w:p w:rsidR="00450F04" w:rsidRDefault="00314692">
      <w:pPr>
        <w:pStyle w:val="Zkladntext20"/>
        <w:framePr w:w="9931" w:h="3336" w:wrap="none" w:hAnchor="page" w:x="750" w:y="4316"/>
        <w:shd w:val="clear" w:color="auto" w:fill="auto"/>
        <w:tabs>
          <w:tab w:val="left" w:pos="1166"/>
        </w:tabs>
        <w:spacing w:after="200" w:line="228" w:lineRule="auto"/>
      </w:pPr>
      <w:r>
        <w:t>E-mail</w:t>
      </w:r>
      <w:r>
        <w:tab/>
        <w:t>I</w:t>
      </w:r>
    </w:p>
    <w:p w:rsidR="00450F04" w:rsidRDefault="00314692">
      <w:pPr>
        <w:pStyle w:val="Zkladntext20"/>
        <w:framePr w:w="9931" w:h="3336" w:wrap="none" w:hAnchor="page" w:x="750" w:y="4316"/>
        <w:shd w:val="clear" w:color="auto" w:fill="auto"/>
        <w:tabs>
          <w:tab w:val="left" w:leader="underscore" w:pos="1574"/>
          <w:tab w:val="left" w:leader="underscore" w:pos="2515"/>
        </w:tabs>
        <w:spacing w:after="120" w:line="228" w:lineRule="auto"/>
      </w:pPr>
      <w:r>
        <w:t xml:space="preserve">Kontaktní osoba </w:t>
      </w:r>
      <w:r>
        <w:tab/>
      </w:r>
      <w:r>
        <w:tab/>
      </w:r>
    </w:p>
    <w:p w:rsidR="00450F04" w:rsidRDefault="00314692">
      <w:pPr>
        <w:pStyle w:val="Jin0"/>
        <w:framePr w:w="9931" w:h="3336" w:wrap="none" w:hAnchor="page" w:x="750" w:y="4316"/>
        <w:shd w:val="clear" w:color="auto" w:fill="auto"/>
        <w:spacing w:after="120"/>
        <w:rPr>
          <w:sz w:val="11"/>
          <w:szCs w:val="11"/>
        </w:rPr>
      </w:pPr>
      <w:r>
        <w:rPr>
          <w:b/>
          <w:bCs/>
          <w:sz w:val="11"/>
          <w:szCs w:val="11"/>
        </w:rPr>
        <w:t>Jméno, příjmení</w:t>
      </w:r>
    </w:p>
    <w:p w:rsidR="00450F04" w:rsidRDefault="00314692">
      <w:pPr>
        <w:pStyle w:val="Zkladntext20"/>
        <w:framePr w:w="9931" w:h="3336" w:wrap="none" w:hAnchor="page" w:x="750" w:y="4316"/>
        <w:shd w:val="clear" w:color="auto" w:fill="auto"/>
        <w:spacing w:after="200" w:line="228" w:lineRule="auto"/>
      </w:pPr>
      <w:r>
        <w:t>Telefon</w:t>
      </w:r>
    </w:p>
    <w:p w:rsidR="00450F04" w:rsidRDefault="00314692">
      <w:pPr>
        <w:pStyle w:val="Jin0"/>
        <w:framePr w:w="9931" w:h="3336" w:wrap="none" w:hAnchor="page" w:x="750" w:y="4316"/>
        <w:shd w:val="clear" w:color="auto" w:fill="auto"/>
        <w:spacing w:after="260"/>
        <w:rPr>
          <w:sz w:val="11"/>
          <w:szCs w:val="11"/>
        </w:rPr>
      </w:pPr>
      <w:r>
        <w:rPr>
          <w:b/>
          <w:bCs/>
          <w:sz w:val="11"/>
          <w:szCs w:val="11"/>
        </w:rPr>
        <w:t>E-mail</w:t>
      </w:r>
    </w:p>
    <w:p w:rsidR="00450F04" w:rsidRDefault="00314692">
      <w:pPr>
        <w:pStyle w:val="Zkladntext20"/>
        <w:framePr w:w="9931" w:h="3336" w:wrap="none" w:hAnchor="page" w:x="750" w:y="4316"/>
        <w:shd w:val="clear" w:color="auto" w:fill="auto"/>
        <w:spacing w:after="40" w:line="228" w:lineRule="auto"/>
      </w:pPr>
      <w:r>
        <w:t>Potřeby klienta a faktory ovlivňující výběr pojistných produktů</w:t>
      </w:r>
    </w:p>
    <w:p w:rsidR="00450F04" w:rsidRDefault="00314692">
      <w:pPr>
        <w:pStyle w:val="Zkladntext20"/>
        <w:framePr w:w="9931" w:h="3336" w:wrap="none" w:hAnchor="page" w:x="750" w:y="4316"/>
        <w:shd w:val="clear" w:color="auto" w:fill="auto"/>
        <w:tabs>
          <w:tab w:val="left" w:pos="3420"/>
          <w:tab w:val="left" w:pos="3636"/>
          <w:tab w:val="left" w:pos="3794"/>
          <w:tab w:val="left" w:pos="7102"/>
          <w:tab w:val="left" w:pos="7289"/>
          <w:tab w:val="left" w:pos="7442"/>
        </w:tabs>
        <w:spacing w:line="228" w:lineRule="auto"/>
        <w:ind w:firstLine="300"/>
        <w:jc w:val="both"/>
      </w:pPr>
      <w:r>
        <w:t>| Příjmy firmy</w:t>
      </w:r>
      <w:r>
        <w:tab/>
        <w:t>j</w:t>
      </w:r>
      <w:r>
        <w:tab/>
        <w:t>i</w:t>
      </w:r>
      <w:r>
        <w:tab/>
        <w:t>Majetková situace firmy</w:t>
      </w:r>
      <w:r>
        <w:tab/>
        <w:t>|</w:t>
      </w:r>
      <w:r>
        <w:tab/>
        <w:t>;</w:t>
      </w:r>
      <w:r>
        <w:tab/>
        <w:t>Počet zaměstnanců</w:t>
      </w:r>
    </w:p>
    <w:p w:rsidR="00450F04" w:rsidRDefault="00314692">
      <w:pPr>
        <w:pStyle w:val="Zkladntext20"/>
        <w:framePr w:w="9931" w:h="3336" w:wrap="none" w:hAnchor="page" w:x="750" w:y="4316"/>
        <w:shd w:val="clear" w:color="auto" w:fill="auto"/>
        <w:tabs>
          <w:tab w:val="left" w:leader="underscore" w:pos="197"/>
          <w:tab w:val="left" w:pos="3317"/>
          <w:tab w:val="left" w:pos="3533"/>
          <w:tab w:val="left" w:pos="3691"/>
          <w:tab w:val="left" w:pos="6998"/>
          <w:tab w:val="left" w:leader="underscore" w:pos="7186"/>
          <w:tab w:val="left" w:pos="7339"/>
        </w:tabs>
        <w:spacing w:after="200" w:line="228" w:lineRule="auto"/>
      </w:pPr>
      <w:r>
        <w:tab/>
        <w:t>j Investiční záměr</w:t>
      </w:r>
      <w:r>
        <w:tab/>
        <w:t>i</w:t>
      </w:r>
      <w:r>
        <w:tab/>
        <w:t>j</w:t>
      </w:r>
      <w:r>
        <w:tab/>
      </w:r>
      <w:proofErr w:type="spellStart"/>
      <w:r>
        <w:t>Stávající'zajištěni</w:t>
      </w:r>
      <w:proofErr w:type="spellEnd"/>
      <w:r>
        <w:t xml:space="preserve"> firmy</w:t>
      </w:r>
      <w:r>
        <w:tab/>
        <w:t>I</w:t>
      </w:r>
      <w:r>
        <w:tab/>
      </w:r>
      <w:proofErr w:type="spellStart"/>
      <w:r>
        <w:t>i</w:t>
      </w:r>
      <w:proofErr w:type="spellEnd"/>
      <w:r>
        <w:tab/>
        <w:t>Druh podnikání firmy</w:t>
      </w:r>
    </w:p>
    <w:p w:rsidR="00450F04" w:rsidRDefault="00314692">
      <w:pPr>
        <w:pStyle w:val="Zkladntext20"/>
        <w:framePr w:w="9931" w:h="3336" w:wrap="none" w:hAnchor="page" w:x="750" w:y="4316"/>
        <w:shd w:val="clear" w:color="auto" w:fill="auto"/>
        <w:spacing w:after="160" w:line="228" w:lineRule="auto"/>
        <w:jc w:val="both"/>
      </w:pPr>
      <w:r>
        <w:t xml:space="preserve">V případě, že klient (pojistník)je odlišný od pojištěného, prohlašuje, že má pojistný zájem. Klient prohlašuje, Že má pojistný 2ájem na </w:t>
      </w:r>
      <w:proofErr w:type="gramStart"/>
      <w:r>
        <w:t>pojištěni</w:t>
      </w:r>
      <w:proofErr w:type="gramEnd"/>
      <w:r>
        <w:t xml:space="preserve"> odpovědnosti jiných osob z důvodu činnosti vykonávané těmito osobami nebo pro tyto osoby a v případě škody na pojišťovaném majetku ve vlastnictví jiné osoby mu hrozí přímá majetková ztráta. Tyto skutečnosti klient na žádost pojistitele osvědčí.</w:t>
      </w:r>
    </w:p>
    <w:p w:rsidR="00450F04" w:rsidRDefault="00314692">
      <w:pPr>
        <w:pStyle w:val="Zkladntext20"/>
        <w:framePr w:w="3106" w:h="202" w:wrap="none" w:hAnchor="page" w:x="755" w:y="7815"/>
        <w:shd w:val="clear" w:color="auto" w:fill="auto"/>
        <w:spacing w:line="240" w:lineRule="auto"/>
      </w:pPr>
      <w:r>
        <w:t xml:space="preserve">Klient žádá o </w:t>
      </w:r>
      <w:proofErr w:type="gramStart"/>
      <w:r>
        <w:t>sjednáni</w:t>
      </w:r>
      <w:proofErr w:type="gramEnd"/>
      <w:r>
        <w:t xml:space="preserve"> těchto pojistných produktů:</w:t>
      </w:r>
    </w:p>
    <w:p w:rsidR="00450F04" w:rsidRDefault="00314692">
      <w:pPr>
        <w:pStyle w:val="Titulekobrzku0"/>
        <w:framePr w:w="1877" w:h="710" w:wrap="none" w:hAnchor="page" w:x="1134" w:y="8037"/>
        <w:shd w:val="clear" w:color="auto" w:fill="auto"/>
        <w:spacing w:line="401" w:lineRule="auto"/>
        <w:rPr>
          <w:sz w:val="13"/>
          <w:szCs w:val="13"/>
        </w:rPr>
      </w:pPr>
      <w:r>
        <w:rPr>
          <w:color w:val="000000"/>
          <w:sz w:val="13"/>
          <w:szCs w:val="13"/>
        </w:rPr>
        <w:t>pojištění staveb</w:t>
      </w:r>
    </w:p>
    <w:p w:rsidR="00450F04" w:rsidRDefault="00314692">
      <w:pPr>
        <w:pStyle w:val="Titulekobrzku0"/>
        <w:framePr w:w="1877" w:h="710" w:wrap="none" w:hAnchor="page" w:x="1134" w:y="8037"/>
        <w:shd w:val="clear" w:color="auto" w:fill="auto"/>
        <w:spacing w:line="401" w:lineRule="auto"/>
        <w:rPr>
          <w:sz w:val="13"/>
          <w:szCs w:val="13"/>
        </w:rPr>
      </w:pPr>
      <w:r>
        <w:rPr>
          <w:color w:val="000000"/>
          <w:sz w:val="13"/>
          <w:szCs w:val="13"/>
        </w:rPr>
        <w:t xml:space="preserve">pojištěni movitých věcí ~ živel </w:t>
      </w:r>
      <w:proofErr w:type="spellStart"/>
      <w:r>
        <w:rPr>
          <w:color w:val="000000"/>
          <w:sz w:val="13"/>
          <w:szCs w:val="13"/>
        </w:rPr>
        <w:t>ppjBtěnl</w:t>
      </w:r>
      <w:proofErr w:type="spellEnd"/>
      <w:r>
        <w:rPr>
          <w:color w:val="000000"/>
          <w:sz w:val="13"/>
          <w:szCs w:val="13"/>
        </w:rPr>
        <w:t xml:space="preserve"> movitých věd - </w:t>
      </w:r>
      <w:proofErr w:type="spellStart"/>
      <w:r>
        <w:rPr>
          <w:color w:val="000000"/>
          <w:sz w:val="13"/>
          <w:szCs w:val="13"/>
        </w:rPr>
        <w:t>oddzenf</w:t>
      </w:r>
      <w:proofErr w:type="spellEnd"/>
    </w:p>
    <w:p w:rsidR="00450F04" w:rsidRDefault="00314692">
      <w:pPr>
        <w:pStyle w:val="Zkladntext100"/>
        <w:framePr w:w="298" w:h="5386" w:hRule="exact" w:wrap="none" w:hAnchor="page" w:x="280" w:y="9308"/>
        <w:pBdr>
          <w:top w:val="single" w:sz="0" w:space="0" w:color="000000"/>
          <w:left w:val="single" w:sz="0" w:space="0" w:color="000000"/>
          <w:bottom w:val="single" w:sz="0" w:space="0" w:color="000000"/>
          <w:right w:val="single" w:sz="0" w:space="0" w:color="000000"/>
        </w:pBdr>
        <w:shd w:val="clear" w:color="auto" w:fill="000000"/>
        <w:tabs>
          <w:tab w:val="left" w:pos="3898"/>
        </w:tabs>
        <w:spacing w:after="0"/>
        <w:textDirection w:val="btLr"/>
        <w:rPr>
          <w:sz w:val="13"/>
          <w:szCs w:val="13"/>
        </w:rPr>
      </w:pPr>
      <w:r>
        <w:rPr>
          <w:color w:val="FFFFFF"/>
        </w:rPr>
        <w:t>DOPORUČENI POJIŠŤOVACÍHO 2PKO- 'V</w:t>
      </w:r>
      <w:r>
        <w:rPr>
          <w:color w:val="FFFFFF"/>
        </w:rPr>
        <w:tab/>
      </w:r>
      <w:proofErr w:type="spellStart"/>
      <w:r>
        <w:rPr>
          <w:color w:val="FFFFFF"/>
        </w:rPr>
        <w:t>DníAnAwv</w:t>
      </w:r>
      <w:proofErr w:type="spellEnd"/>
      <w:r>
        <w:rPr>
          <w:color w:val="FFFFFF"/>
        </w:rPr>
        <w:t xml:space="preserve"> </w:t>
      </w:r>
      <w:proofErr w:type="spellStart"/>
      <w:r>
        <w:rPr>
          <w:rFonts w:ascii="Arial" w:eastAsia="Arial" w:hAnsi="Arial" w:cs="Arial"/>
          <w:smallCaps/>
          <w:color w:val="FFFFFF"/>
          <w:sz w:val="13"/>
          <w:szCs w:val="13"/>
        </w:rPr>
        <w:t>irmta</w:t>
      </w:r>
      <w:proofErr w:type="spellEnd"/>
    </w:p>
    <w:p w:rsidR="00450F04" w:rsidRDefault="00314692">
      <w:pPr>
        <w:pStyle w:val="Zkladntext100"/>
        <w:framePr w:w="298" w:h="5386" w:hRule="exact" w:wrap="none" w:hAnchor="page" w:x="280" w:y="9308"/>
        <w:pBdr>
          <w:top w:val="single" w:sz="0" w:space="0" w:color="000000"/>
          <w:left w:val="single" w:sz="0" w:space="0" w:color="000000"/>
          <w:bottom w:val="single" w:sz="0" w:space="0" w:color="000000"/>
          <w:right w:val="single" w:sz="0" w:space="0" w:color="000000"/>
        </w:pBdr>
        <w:shd w:val="clear" w:color="auto" w:fill="000000"/>
        <w:tabs>
          <w:tab w:val="left" w:pos="4008"/>
        </w:tabs>
        <w:spacing w:after="0" w:line="180" w:lineRule="auto"/>
        <w:textDirection w:val="btLr"/>
      </w:pPr>
      <w:r>
        <w:rPr>
          <w:color w:val="FFFFFF"/>
        </w:rPr>
        <w:t>STŘEDKOVATELE/ZASTUPCE POJIŠŤOVNY I</w:t>
      </w:r>
      <w:r>
        <w:rPr>
          <w:color w:val="FFFFFF"/>
        </w:rPr>
        <w:tab/>
      </w:r>
      <w:r>
        <w:rPr>
          <w:color w:val="FFFFFF"/>
          <w:vertAlign w:val="superscript"/>
        </w:rPr>
        <w:t>ř</w:t>
      </w:r>
      <w:r>
        <w:rPr>
          <w:color w:val="FFFFFF"/>
        </w:rPr>
        <w:t xml:space="preserve"> U-ADAVKY KLIENTA</w:t>
      </w:r>
    </w:p>
    <w:p w:rsidR="00450F04" w:rsidRDefault="00314692">
      <w:pPr>
        <w:pStyle w:val="Zkladntext20"/>
        <w:framePr w:w="2318" w:h="1310" w:wrap="none" w:hAnchor="page" w:x="774" w:y="8751"/>
        <w:shd w:val="clear" w:color="auto" w:fill="auto"/>
        <w:spacing w:line="401" w:lineRule="auto"/>
      </w:pPr>
      <w:r>
        <w:t>i í pojištění přerušeni provozu</w:t>
      </w:r>
    </w:p>
    <w:p w:rsidR="00450F04" w:rsidRDefault="00314692">
      <w:pPr>
        <w:pStyle w:val="Zkladntext20"/>
        <w:framePr w:w="2318" w:h="1310" w:wrap="none" w:hAnchor="page" w:x="774" w:y="8751"/>
        <w:shd w:val="clear" w:color="auto" w:fill="auto"/>
        <w:spacing w:line="240" w:lineRule="auto"/>
      </w:pPr>
      <w:r>
        <w:t>[ I pojištění strojů</w:t>
      </w:r>
    </w:p>
    <w:p w:rsidR="00450F04" w:rsidRDefault="00314692">
      <w:pPr>
        <w:pStyle w:val="Zkladntext20"/>
        <w:framePr w:w="2318" w:h="1310" w:wrap="none" w:hAnchor="page" w:x="774" w:y="8751"/>
        <w:shd w:val="clear" w:color="auto" w:fill="auto"/>
        <w:spacing w:line="180" w:lineRule="auto"/>
      </w:pPr>
      <w:r>
        <w:t>-a--U</w:t>
      </w:r>
    </w:p>
    <w:p w:rsidR="00450F04" w:rsidRDefault="00314692">
      <w:pPr>
        <w:pStyle w:val="Zkladntext20"/>
        <w:framePr w:w="2318" w:h="1310" w:wrap="none" w:hAnchor="page" w:x="774" w:y="8751"/>
        <w:shd w:val="clear" w:color="auto" w:fill="auto"/>
        <w:spacing w:line="401" w:lineRule="auto"/>
        <w:ind w:firstLine="240"/>
      </w:pPr>
      <w:r>
        <w:t>i pojištění elektronických zařízení</w:t>
      </w:r>
    </w:p>
    <w:p w:rsidR="00450F04" w:rsidRDefault="00314692">
      <w:pPr>
        <w:pStyle w:val="Zkladntext20"/>
        <w:framePr w:w="2318" w:h="1310" w:wrap="none" w:hAnchor="page" w:x="774" w:y="8751"/>
        <w:shd w:val="clear" w:color="auto" w:fill="auto"/>
        <w:spacing w:line="401" w:lineRule="auto"/>
        <w:ind w:firstLine="180"/>
      </w:pPr>
      <w:r>
        <w:t>J pojištění stavebně montážních rizik í~ ■ další pojištěni: •</w:t>
      </w:r>
    </w:p>
    <w:p w:rsidR="00450F04" w:rsidRDefault="00314692">
      <w:pPr>
        <w:pStyle w:val="Zkladntext20"/>
        <w:framePr w:w="2222" w:h="1838" w:wrap="none" w:hAnchor="page" w:x="4125" w:y="8007"/>
        <w:shd w:val="clear" w:color="auto" w:fill="auto"/>
        <w:tabs>
          <w:tab w:val="right" w:pos="274"/>
          <w:tab w:val="right" w:pos="1618"/>
        </w:tabs>
        <w:spacing w:line="401" w:lineRule="auto"/>
      </w:pPr>
      <w:r>
        <w:t>I</w:t>
      </w:r>
      <w:r>
        <w:tab/>
        <w:t>]</w:t>
      </w:r>
      <w:r>
        <w:tab/>
        <w:t>pojištěni odpovědnosti</w:t>
      </w:r>
    </w:p>
    <w:p w:rsidR="00450F04" w:rsidRDefault="00314692">
      <w:pPr>
        <w:pStyle w:val="Zkladntext20"/>
        <w:framePr w:w="2222" w:h="1838" w:wrap="none" w:hAnchor="page" w:x="4125" w:y="8007"/>
        <w:shd w:val="clear" w:color="auto" w:fill="auto"/>
        <w:tabs>
          <w:tab w:val="right" w:pos="278"/>
          <w:tab w:val="right" w:pos="2102"/>
        </w:tabs>
        <w:spacing w:line="401" w:lineRule="auto"/>
      </w:pPr>
      <w:r>
        <w:t>j</w:t>
      </w:r>
      <w:r>
        <w:tab/>
        <w:t>i</w:t>
      </w:r>
      <w:r>
        <w:tab/>
        <w:t>pojištění profesní odpovědnosti</w:t>
      </w:r>
    </w:p>
    <w:p w:rsidR="00450F04" w:rsidRDefault="00314692">
      <w:pPr>
        <w:pStyle w:val="Zkladntext20"/>
        <w:framePr w:w="2222" w:h="1838" w:wrap="none" w:hAnchor="page" w:x="4125" w:y="8007"/>
        <w:shd w:val="clear" w:color="auto" w:fill="auto"/>
        <w:tabs>
          <w:tab w:val="right" w:pos="1269"/>
        </w:tabs>
        <w:spacing w:line="401" w:lineRule="auto"/>
        <w:ind w:firstLine="280"/>
      </w:pPr>
      <w:r>
        <w:t>i</w:t>
      </w:r>
      <w:r>
        <w:tab/>
        <w:t>pojištěni plodin</w:t>
      </w:r>
    </w:p>
    <w:p w:rsidR="00450F04" w:rsidRDefault="00314692">
      <w:pPr>
        <w:pStyle w:val="Zkladntext20"/>
        <w:framePr w:w="2222" w:h="1838" w:wrap="none" w:hAnchor="page" w:x="4125" w:y="8007"/>
        <w:shd w:val="clear" w:color="auto" w:fill="auto"/>
        <w:tabs>
          <w:tab w:val="right" w:pos="283"/>
          <w:tab w:val="right" w:pos="2002"/>
        </w:tabs>
        <w:spacing w:line="401" w:lineRule="auto"/>
      </w:pPr>
      <w:r>
        <w:t>i</w:t>
      </w:r>
      <w:r>
        <w:tab/>
      </w:r>
      <w:proofErr w:type="spellStart"/>
      <w:r>
        <w:t>i</w:t>
      </w:r>
      <w:proofErr w:type="spellEnd"/>
      <w:r>
        <w:tab/>
        <w:t>pojištěni lesních školek ň lesů</w:t>
      </w:r>
    </w:p>
    <w:p w:rsidR="00450F04" w:rsidRDefault="00314692">
      <w:pPr>
        <w:pStyle w:val="Zkladntext20"/>
        <w:framePr w:w="2222" w:h="1838" w:wrap="none" w:hAnchor="page" w:x="4125" w:y="8007"/>
        <w:shd w:val="clear" w:color="auto" w:fill="auto"/>
        <w:tabs>
          <w:tab w:val="right" w:pos="288"/>
          <w:tab w:val="right" w:pos="1186"/>
        </w:tabs>
        <w:spacing w:line="401" w:lineRule="auto"/>
        <w:ind w:firstLine="440"/>
      </w:pPr>
      <w:r>
        <w:t>pojištění zvířat j</w:t>
      </w:r>
      <w:r>
        <w:tab/>
        <w:t>l</w:t>
      </w:r>
      <w:r>
        <w:tab/>
        <w:t>pojištění záruk</w:t>
      </w:r>
    </w:p>
    <w:p w:rsidR="00450F04" w:rsidRDefault="00314692">
      <w:pPr>
        <w:pStyle w:val="Zkladntext20"/>
        <w:framePr w:w="2222" w:h="1838" w:wrap="none" w:hAnchor="page" w:x="4125" w:y="8007"/>
        <w:shd w:val="clear" w:color="auto" w:fill="auto"/>
        <w:tabs>
          <w:tab w:val="right" w:pos="317"/>
          <w:tab w:val="right" w:pos="1762"/>
        </w:tabs>
        <w:spacing w:line="401" w:lineRule="auto"/>
      </w:pPr>
      <w:r>
        <w:t>£</w:t>
      </w:r>
      <w:r>
        <w:tab/>
        <w:t>J</w:t>
      </w:r>
      <w:r>
        <w:tab/>
        <w:t>pojištění finančních ztrát</w:t>
      </w:r>
    </w:p>
    <w:p w:rsidR="00450F04" w:rsidRDefault="00314692">
      <w:pPr>
        <w:pStyle w:val="Zkladntext20"/>
        <w:framePr w:w="2770" w:h="1776" w:wrap="none" w:hAnchor="page" w:x="7830" w:y="8012"/>
        <w:shd w:val="clear" w:color="auto" w:fill="auto"/>
        <w:tabs>
          <w:tab w:val="left" w:pos="346"/>
        </w:tabs>
        <w:spacing w:after="80" w:line="240" w:lineRule="auto"/>
      </w:pPr>
      <w:r>
        <w:t>r</w:t>
      </w:r>
      <w:r>
        <w:tab/>
        <w:t>pojištění odpovědnosti silničního dopravce</w:t>
      </w:r>
    </w:p>
    <w:p w:rsidR="00450F04" w:rsidRDefault="00314692">
      <w:pPr>
        <w:pStyle w:val="Zkladntext20"/>
        <w:framePr w:w="2770" w:h="1776" w:wrap="none" w:hAnchor="page" w:x="7830" w:y="8012"/>
        <w:shd w:val="clear" w:color="auto" w:fill="auto"/>
        <w:tabs>
          <w:tab w:val="left" w:pos="350"/>
        </w:tabs>
        <w:spacing w:after="80" w:line="240" w:lineRule="auto"/>
      </w:pPr>
      <w:r>
        <w:t>i</w:t>
      </w:r>
      <w:r>
        <w:tab/>
        <w:t>pojištěni finanční způsobilosti dopravce</w:t>
      </w:r>
    </w:p>
    <w:p w:rsidR="00450F04" w:rsidRDefault="00314692">
      <w:pPr>
        <w:pStyle w:val="Zkladntext20"/>
        <w:framePr w:w="2770" w:h="1776" w:wrap="none" w:hAnchor="page" w:x="7830" w:y="8012"/>
        <w:shd w:val="clear" w:color="auto" w:fill="auto"/>
        <w:tabs>
          <w:tab w:val="right" w:pos="2141"/>
        </w:tabs>
        <w:spacing w:after="80" w:line="240" w:lineRule="auto"/>
      </w:pPr>
      <w:r>
        <w:t>I</w:t>
      </w:r>
      <w:r>
        <w:tab/>
        <w:t>pojištěni odpovědnosti zasilatele</w:t>
      </w:r>
    </w:p>
    <w:p w:rsidR="00450F04" w:rsidRDefault="00314692">
      <w:pPr>
        <w:pStyle w:val="Zkladntext20"/>
        <w:framePr w:w="2770" w:h="1776" w:wrap="none" w:hAnchor="page" w:x="7830" w:y="8012"/>
        <w:shd w:val="clear" w:color="auto" w:fill="auto"/>
        <w:tabs>
          <w:tab w:val="right" w:pos="2669"/>
        </w:tabs>
        <w:spacing w:after="80" w:line="240" w:lineRule="auto"/>
      </w:pPr>
      <w:r>
        <w:t>í</w:t>
      </w:r>
      <w:r>
        <w:tab/>
        <w:t>pojištěni odpovědnosti drážního dopravce</w:t>
      </w:r>
    </w:p>
    <w:p w:rsidR="00450F04" w:rsidRDefault="00314692">
      <w:pPr>
        <w:pStyle w:val="Zkladntext20"/>
        <w:framePr w:w="2770" w:h="1776" w:wrap="none" w:hAnchor="page" w:x="7830" w:y="8012"/>
        <w:shd w:val="clear" w:color="auto" w:fill="auto"/>
        <w:spacing w:after="80" w:line="240" w:lineRule="auto"/>
      </w:pPr>
      <w:r>
        <w:t>i 1 pojištěni přepravy zásilek</w:t>
      </w:r>
    </w:p>
    <w:p w:rsidR="00450F04" w:rsidRDefault="00314692">
      <w:pPr>
        <w:pStyle w:val="Zkladntext20"/>
        <w:framePr w:w="2770" w:h="1776" w:wrap="none" w:hAnchor="page" w:x="7830" w:y="8012"/>
        <w:shd w:val="clear" w:color="auto" w:fill="auto"/>
        <w:tabs>
          <w:tab w:val="right" w:pos="1910"/>
        </w:tabs>
        <w:spacing w:after="80" w:line="240" w:lineRule="auto"/>
      </w:pPr>
      <w:r>
        <w:t>l</w:t>
      </w:r>
      <w:r>
        <w:tab/>
        <w:t>pojištěni jednorázových akcí</w:t>
      </w:r>
    </w:p>
    <w:p w:rsidR="00450F04" w:rsidRDefault="00314692">
      <w:pPr>
        <w:pStyle w:val="Zkladntext20"/>
        <w:framePr w:w="2770" w:h="1776" w:wrap="none" w:hAnchor="page" w:x="7830" w:y="8012"/>
        <w:shd w:val="clear" w:color="auto" w:fill="auto"/>
        <w:tabs>
          <w:tab w:val="right" w:pos="2011"/>
        </w:tabs>
        <w:spacing w:after="80" w:line="240" w:lineRule="auto"/>
      </w:pPr>
      <w:r>
        <w:t>i</w:t>
      </w:r>
      <w:r>
        <w:tab/>
        <w:t>pojištěni členů' řídících orgánů</w:t>
      </w:r>
    </w:p>
    <w:p w:rsidR="00450F04" w:rsidRDefault="00314692">
      <w:pPr>
        <w:pStyle w:val="Titulekobrzku0"/>
        <w:framePr w:w="2462" w:h="187" w:wrap="none" w:hAnchor="page" w:x="698" w:y="15371"/>
        <w:shd w:val="clear" w:color="auto" w:fill="auto"/>
        <w:spacing w:line="240" w:lineRule="auto"/>
        <w:rPr>
          <w:sz w:val="13"/>
          <w:szCs w:val="13"/>
        </w:rPr>
      </w:pPr>
      <w:r>
        <w:rPr>
          <w:color w:val="000000"/>
          <w:sz w:val="13"/>
          <w:szCs w:val="13"/>
        </w:rPr>
        <w:t>T. Č. 99036 verze 01 ZJ Strana 1 z 2 MHA</w:t>
      </w:r>
    </w:p>
    <w:p w:rsidR="00450F04" w:rsidRDefault="00314692">
      <w:pPr>
        <w:pStyle w:val="Titulekobrzku0"/>
        <w:framePr w:w="768" w:h="485" w:wrap="none" w:hAnchor="page" w:x="736" w:y="10110"/>
        <w:shd w:val="clear" w:color="auto" w:fill="auto"/>
        <w:spacing w:line="240" w:lineRule="auto"/>
        <w:rPr>
          <w:sz w:val="13"/>
          <w:szCs w:val="13"/>
        </w:rPr>
      </w:pPr>
      <w:r>
        <w:rPr>
          <w:color w:val="000000"/>
          <w:sz w:val="13"/>
          <w:szCs w:val="13"/>
        </w:rPr>
        <w:t>Specifické ' požadavky klienta:</w:t>
      </w:r>
    </w:p>
    <w:p w:rsidR="00450F04" w:rsidRDefault="00314692">
      <w:pPr>
        <w:pStyle w:val="Zkladntext20"/>
        <w:framePr w:w="298" w:h="538" w:wrap="none" w:hAnchor="page" w:x="1619" w:y="11622"/>
        <w:shd w:val="clear" w:color="auto" w:fill="auto"/>
        <w:spacing w:line="240" w:lineRule="auto"/>
      </w:pPr>
      <w:r>
        <w:t>I</w:t>
      </w:r>
    </w:p>
    <w:p w:rsidR="00450F04" w:rsidRDefault="00314692">
      <w:pPr>
        <w:pStyle w:val="Zkladntext30"/>
        <w:framePr w:w="298" w:h="538" w:wrap="none" w:hAnchor="page" w:x="1619" w:y="11622"/>
        <w:shd w:val="clear" w:color="auto" w:fill="auto"/>
        <w:spacing w:line="187" w:lineRule="auto"/>
        <w:rPr>
          <w:sz w:val="16"/>
          <w:szCs w:val="16"/>
        </w:rPr>
      </w:pPr>
      <w:r>
        <w:rPr>
          <w:b w:val="0"/>
          <w:bCs w:val="0"/>
          <w:color w:val="000000"/>
          <w:sz w:val="16"/>
          <w:szCs w:val="16"/>
        </w:rPr>
        <w:t>I</w:t>
      </w:r>
    </w:p>
    <w:p w:rsidR="00450F04" w:rsidRDefault="00314692">
      <w:pPr>
        <w:pStyle w:val="Zkladntext30"/>
        <w:framePr w:w="298" w:h="538" w:wrap="none" w:hAnchor="page" w:x="1619" w:y="11622"/>
        <w:shd w:val="clear" w:color="auto" w:fill="auto"/>
        <w:tabs>
          <w:tab w:val="left" w:leader="underscore" w:pos="240"/>
        </w:tabs>
        <w:rPr>
          <w:sz w:val="16"/>
          <w:szCs w:val="16"/>
        </w:rPr>
      </w:pPr>
      <w:r>
        <w:rPr>
          <w:b w:val="0"/>
          <w:bCs w:val="0"/>
          <w:color w:val="000000"/>
          <w:sz w:val="16"/>
          <w:szCs w:val="16"/>
        </w:rPr>
        <w:t>X</w:t>
      </w:r>
      <w:r>
        <w:rPr>
          <w:b w:val="0"/>
          <w:bCs w:val="0"/>
          <w:color w:val="000000"/>
          <w:sz w:val="16"/>
          <w:szCs w:val="16"/>
        </w:rPr>
        <w:tab/>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198"/>
        <w:gridCol w:w="3379"/>
        <w:gridCol w:w="960"/>
        <w:gridCol w:w="442"/>
        <w:gridCol w:w="2587"/>
      </w:tblGrid>
      <w:tr w:rsidR="00450F04">
        <w:trPr>
          <w:trHeight w:hRule="exact" w:val="245"/>
        </w:trPr>
        <w:tc>
          <w:tcPr>
            <w:tcW w:w="2198" w:type="dxa"/>
            <w:shd w:val="clear" w:color="auto" w:fill="FFFFFF"/>
          </w:tcPr>
          <w:p w:rsidR="00450F04" w:rsidRDefault="00314692">
            <w:pPr>
              <w:pStyle w:val="Jin0"/>
              <w:framePr w:w="9566" w:h="2026" w:hSpace="379" w:vSpace="230" w:wrap="none" w:hAnchor="page" w:x="1100" w:y="12481"/>
              <w:shd w:val="clear" w:color="auto" w:fill="auto"/>
              <w:rPr>
                <w:sz w:val="13"/>
                <w:szCs w:val="13"/>
              </w:rPr>
            </w:pPr>
            <w:proofErr w:type="spellStart"/>
            <w:r>
              <w:rPr>
                <w:sz w:val="13"/>
                <w:szCs w:val="13"/>
              </w:rPr>
              <w:t>pqjištěnl</w:t>
            </w:r>
            <w:proofErr w:type="spellEnd"/>
            <w:r>
              <w:rPr>
                <w:sz w:val="13"/>
                <w:szCs w:val="13"/>
              </w:rPr>
              <w:t xml:space="preserve"> staveb</w:t>
            </w:r>
          </w:p>
        </w:tc>
        <w:tc>
          <w:tcPr>
            <w:tcW w:w="3379" w:type="dxa"/>
            <w:shd w:val="clear" w:color="auto" w:fill="FFFFFF"/>
          </w:tcPr>
          <w:p w:rsidR="00450F04" w:rsidRDefault="00314692">
            <w:pPr>
              <w:pStyle w:val="Jin0"/>
              <w:framePr w:w="9566" w:h="2026" w:hSpace="379" w:vSpace="230" w:wrap="none" w:hAnchor="page" w:x="1100" w:y="12481"/>
              <w:shd w:val="clear" w:color="auto" w:fill="auto"/>
              <w:jc w:val="center"/>
              <w:rPr>
                <w:sz w:val="13"/>
                <w:szCs w:val="13"/>
              </w:rPr>
            </w:pPr>
            <w:r>
              <w:rPr>
                <w:sz w:val="13"/>
                <w:szCs w:val="13"/>
              </w:rPr>
              <w:t>i ] pojištění odpovědnosti</w:t>
            </w:r>
          </w:p>
        </w:tc>
        <w:tc>
          <w:tcPr>
            <w:tcW w:w="960" w:type="dxa"/>
            <w:shd w:val="clear" w:color="auto" w:fill="FFFFFF"/>
          </w:tcPr>
          <w:p w:rsidR="00450F04" w:rsidRDefault="00450F04">
            <w:pPr>
              <w:framePr w:w="9566" w:h="2026" w:hSpace="379" w:vSpace="230" w:wrap="none" w:hAnchor="page" w:x="1100" w:y="12481"/>
              <w:rPr>
                <w:sz w:val="10"/>
                <w:szCs w:val="10"/>
              </w:rPr>
            </w:pPr>
          </w:p>
        </w:tc>
        <w:tc>
          <w:tcPr>
            <w:tcW w:w="442" w:type="dxa"/>
            <w:shd w:val="clear" w:color="auto" w:fill="FFFFFF"/>
          </w:tcPr>
          <w:p w:rsidR="00450F04" w:rsidRDefault="00314692">
            <w:pPr>
              <w:pStyle w:val="Jin0"/>
              <w:framePr w:w="9566" w:h="2026" w:hSpace="379" w:vSpace="230" w:wrap="none" w:hAnchor="page" w:x="1100" w:y="12481"/>
              <w:shd w:val="clear" w:color="auto" w:fill="auto"/>
              <w:ind w:firstLine="180"/>
              <w:rPr>
                <w:sz w:val="16"/>
                <w:szCs w:val="16"/>
              </w:rPr>
            </w:pPr>
            <w:r>
              <w:rPr>
                <w:sz w:val="16"/>
                <w:szCs w:val="16"/>
              </w:rPr>
              <w:t>I“</w:t>
            </w:r>
          </w:p>
        </w:tc>
        <w:tc>
          <w:tcPr>
            <w:tcW w:w="2587" w:type="dxa"/>
            <w:tcBorders>
              <w:left w:val="single" w:sz="4" w:space="0" w:color="auto"/>
            </w:tcBorders>
            <w:shd w:val="clear" w:color="auto" w:fill="FFFFFF"/>
          </w:tcPr>
          <w:p w:rsidR="00450F04" w:rsidRDefault="00314692">
            <w:pPr>
              <w:pStyle w:val="Jin0"/>
              <w:framePr w:w="9566" w:h="2026" w:hSpace="379" w:vSpace="230" w:wrap="none" w:hAnchor="page" w:x="1100" w:y="12481"/>
              <w:shd w:val="clear" w:color="auto" w:fill="auto"/>
              <w:rPr>
                <w:sz w:val="13"/>
                <w:szCs w:val="13"/>
              </w:rPr>
            </w:pPr>
            <w:r>
              <w:rPr>
                <w:sz w:val="13"/>
                <w:szCs w:val="13"/>
              </w:rPr>
              <w:t>pojištěni odpovědnosti silničního dopravce</w:t>
            </w:r>
          </w:p>
        </w:tc>
      </w:tr>
      <w:tr w:rsidR="00450F04">
        <w:trPr>
          <w:trHeight w:hRule="exact" w:val="250"/>
        </w:trPr>
        <w:tc>
          <w:tcPr>
            <w:tcW w:w="2198" w:type="dxa"/>
            <w:shd w:val="clear" w:color="auto" w:fill="FFFFFF"/>
          </w:tcPr>
          <w:p w:rsidR="00450F04" w:rsidRDefault="00314692">
            <w:pPr>
              <w:pStyle w:val="Jin0"/>
              <w:framePr w:w="9566" w:h="2026" w:hSpace="379" w:vSpace="230" w:wrap="none" w:hAnchor="page" w:x="1100" w:y="12481"/>
              <w:shd w:val="clear" w:color="auto" w:fill="auto"/>
              <w:rPr>
                <w:sz w:val="13"/>
                <w:szCs w:val="13"/>
              </w:rPr>
            </w:pPr>
            <w:r>
              <w:rPr>
                <w:sz w:val="13"/>
                <w:szCs w:val="13"/>
              </w:rPr>
              <w:t>pojištěni movitých věcí - živel</w:t>
            </w:r>
          </w:p>
        </w:tc>
        <w:tc>
          <w:tcPr>
            <w:tcW w:w="3379" w:type="dxa"/>
            <w:shd w:val="clear" w:color="auto" w:fill="FFFFFF"/>
          </w:tcPr>
          <w:p w:rsidR="00450F04" w:rsidRDefault="00314692">
            <w:pPr>
              <w:pStyle w:val="Jin0"/>
              <w:framePr w:w="9566" w:h="2026" w:hSpace="379" w:vSpace="230" w:wrap="none" w:hAnchor="page" w:x="1100" w:y="12481"/>
              <w:shd w:val="clear" w:color="auto" w:fill="auto"/>
              <w:ind w:firstLine="840"/>
              <w:rPr>
                <w:sz w:val="13"/>
                <w:szCs w:val="13"/>
              </w:rPr>
            </w:pPr>
            <w:r>
              <w:rPr>
                <w:sz w:val="13"/>
                <w:szCs w:val="13"/>
              </w:rPr>
              <w:t xml:space="preserve">i </w:t>
            </w:r>
            <w:proofErr w:type="spellStart"/>
            <w:r>
              <w:rPr>
                <w:sz w:val="13"/>
                <w:szCs w:val="13"/>
              </w:rPr>
              <w:t>i</w:t>
            </w:r>
            <w:proofErr w:type="spellEnd"/>
            <w:r>
              <w:rPr>
                <w:sz w:val="13"/>
                <w:szCs w:val="13"/>
              </w:rPr>
              <w:t xml:space="preserve"> pojištění profesní odpovědnosti</w:t>
            </w:r>
          </w:p>
        </w:tc>
        <w:tc>
          <w:tcPr>
            <w:tcW w:w="960" w:type="dxa"/>
            <w:shd w:val="clear" w:color="auto" w:fill="FFFFFF"/>
          </w:tcPr>
          <w:p w:rsidR="00450F04" w:rsidRDefault="00450F04">
            <w:pPr>
              <w:framePr w:w="9566" w:h="2026" w:hSpace="379" w:vSpace="230" w:wrap="none" w:hAnchor="page" w:x="1100" w:y="12481"/>
              <w:rPr>
                <w:sz w:val="10"/>
                <w:szCs w:val="10"/>
              </w:rPr>
            </w:pPr>
          </w:p>
        </w:tc>
        <w:tc>
          <w:tcPr>
            <w:tcW w:w="442" w:type="dxa"/>
            <w:shd w:val="clear" w:color="auto" w:fill="FFFFFF"/>
          </w:tcPr>
          <w:p w:rsidR="00450F04" w:rsidRDefault="00314692">
            <w:pPr>
              <w:pStyle w:val="Jin0"/>
              <w:framePr w:w="9566" w:h="2026" w:hSpace="379" w:vSpace="230" w:wrap="none" w:hAnchor="page" w:x="1100" w:y="12481"/>
              <w:shd w:val="clear" w:color="auto" w:fill="auto"/>
              <w:ind w:firstLine="180"/>
              <w:rPr>
                <w:sz w:val="20"/>
                <w:szCs w:val="20"/>
              </w:rPr>
            </w:pPr>
            <w:r>
              <w:rPr>
                <w:sz w:val="20"/>
                <w:szCs w:val="20"/>
              </w:rPr>
              <w:t>i</w:t>
            </w:r>
          </w:p>
        </w:tc>
        <w:tc>
          <w:tcPr>
            <w:tcW w:w="2587" w:type="dxa"/>
            <w:tcBorders>
              <w:left w:val="single" w:sz="4" w:space="0" w:color="auto"/>
            </w:tcBorders>
            <w:shd w:val="clear" w:color="auto" w:fill="FFFFFF"/>
          </w:tcPr>
          <w:p w:rsidR="00450F04" w:rsidRDefault="00314692">
            <w:pPr>
              <w:pStyle w:val="Jin0"/>
              <w:framePr w:w="9566" w:h="2026" w:hSpace="379" w:vSpace="230" w:wrap="none" w:hAnchor="page" w:x="1100" w:y="12481"/>
              <w:shd w:val="clear" w:color="auto" w:fill="auto"/>
              <w:rPr>
                <w:sz w:val="13"/>
                <w:szCs w:val="13"/>
              </w:rPr>
            </w:pPr>
            <w:r>
              <w:rPr>
                <w:sz w:val="13"/>
                <w:szCs w:val="13"/>
              </w:rPr>
              <w:t>pojištěni finanční způsobilosti dopravce</w:t>
            </w:r>
          </w:p>
        </w:tc>
      </w:tr>
      <w:tr w:rsidR="00450F04">
        <w:trPr>
          <w:trHeight w:hRule="exact" w:val="254"/>
        </w:trPr>
        <w:tc>
          <w:tcPr>
            <w:tcW w:w="2198" w:type="dxa"/>
            <w:shd w:val="clear" w:color="auto" w:fill="FFFFFF"/>
          </w:tcPr>
          <w:p w:rsidR="00450F04" w:rsidRDefault="00314692">
            <w:pPr>
              <w:pStyle w:val="Jin0"/>
              <w:framePr w:w="9566" w:h="2026" w:hSpace="379" w:vSpace="230" w:wrap="none" w:hAnchor="page" w:x="1100" w:y="12481"/>
              <w:shd w:val="clear" w:color="auto" w:fill="auto"/>
              <w:rPr>
                <w:sz w:val="13"/>
                <w:szCs w:val="13"/>
              </w:rPr>
            </w:pPr>
            <w:r>
              <w:rPr>
                <w:sz w:val="13"/>
                <w:szCs w:val="13"/>
              </w:rPr>
              <w:t>pojištěni movitých věcí - odcizení</w:t>
            </w:r>
          </w:p>
        </w:tc>
        <w:tc>
          <w:tcPr>
            <w:tcW w:w="3379" w:type="dxa"/>
            <w:shd w:val="clear" w:color="auto" w:fill="FFFFFF"/>
          </w:tcPr>
          <w:p w:rsidR="00450F04" w:rsidRDefault="00314692">
            <w:pPr>
              <w:pStyle w:val="Jin0"/>
              <w:framePr w:w="9566" w:h="2026" w:hSpace="379" w:vSpace="230" w:wrap="none" w:hAnchor="page" w:x="1100" w:y="12481"/>
              <w:shd w:val="clear" w:color="auto" w:fill="auto"/>
              <w:ind w:firstLine="840"/>
              <w:rPr>
                <w:sz w:val="13"/>
                <w:szCs w:val="13"/>
              </w:rPr>
            </w:pPr>
            <w:proofErr w:type="gramStart"/>
            <w:r>
              <w:rPr>
                <w:sz w:val="13"/>
                <w:szCs w:val="13"/>
              </w:rPr>
              <w:t>i ; pojištěni</w:t>
            </w:r>
            <w:proofErr w:type="gramEnd"/>
            <w:r>
              <w:rPr>
                <w:sz w:val="13"/>
                <w:szCs w:val="13"/>
              </w:rPr>
              <w:t xml:space="preserve"> plodin</w:t>
            </w:r>
          </w:p>
        </w:tc>
        <w:tc>
          <w:tcPr>
            <w:tcW w:w="960" w:type="dxa"/>
            <w:shd w:val="clear" w:color="auto" w:fill="FFFFFF"/>
          </w:tcPr>
          <w:p w:rsidR="00450F04" w:rsidRDefault="00450F04">
            <w:pPr>
              <w:framePr w:w="9566" w:h="2026" w:hSpace="379" w:vSpace="230" w:wrap="none" w:hAnchor="page" w:x="1100" w:y="12481"/>
              <w:rPr>
                <w:sz w:val="10"/>
                <w:szCs w:val="10"/>
              </w:rPr>
            </w:pPr>
          </w:p>
        </w:tc>
        <w:tc>
          <w:tcPr>
            <w:tcW w:w="442" w:type="dxa"/>
            <w:shd w:val="clear" w:color="auto" w:fill="FFFFFF"/>
          </w:tcPr>
          <w:p w:rsidR="00450F04" w:rsidRDefault="00314692">
            <w:pPr>
              <w:pStyle w:val="Jin0"/>
              <w:framePr w:w="9566" w:h="2026" w:hSpace="379" w:vSpace="230" w:wrap="none" w:hAnchor="page" w:x="1100" w:y="12481"/>
              <w:shd w:val="clear" w:color="auto" w:fill="auto"/>
              <w:ind w:firstLine="180"/>
              <w:rPr>
                <w:sz w:val="20"/>
                <w:szCs w:val="20"/>
              </w:rPr>
            </w:pPr>
            <w:r>
              <w:rPr>
                <w:sz w:val="20"/>
                <w:szCs w:val="20"/>
              </w:rPr>
              <w:t>r“</w:t>
            </w:r>
          </w:p>
        </w:tc>
        <w:tc>
          <w:tcPr>
            <w:tcW w:w="2587" w:type="dxa"/>
            <w:shd w:val="clear" w:color="auto" w:fill="FFFFFF"/>
          </w:tcPr>
          <w:p w:rsidR="00450F04" w:rsidRDefault="00314692">
            <w:pPr>
              <w:pStyle w:val="Jin0"/>
              <w:framePr w:w="9566" w:h="2026" w:hSpace="379" w:vSpace="230" w:wrap="none" w:hAnchor="page" w:x="1100" w:y="12481"/>
              <w:shd w:val="clear" w:color="auto" w:fill="auto"/>
              <w:rPr>
                <w:sz w:val="13"/>
                <w:szCs w:val="13"/>
              </w:rPr>
            </w:pPr>
            <w:r>
              <w:rPr>
                <w:sz w:val="13"/>
                <w:szCs w:val="13"/>
              </w:rPr>
              <w:t>pojištěni odpovědnosti zasilatele</w:t>
            </w:r>
          </w:p>
        </w:tc>
      </w:tr>
      <w:tr w:rsidR="00450F04">
        <w:trPr>
          <w:trHeight w:hRule="exact" w:val="250"/>
        </w:trPr>
        <w:tc>
          <w:tcPr>
            <w:tcW w:w="2198" w:type="dxa"/>
            <w:shd w:val="clear" w:color="auto" w:fill="FFFFFF"/>
            <w:vAlign w:val="bottom"/>
          </w:tcPr>
          <w:p w:rsidR="00450F04" w:rsidRDefault="00314692">
            <w:pPr>
              <w:pStyle w:val="Jin0"/>
              <w:framePr w:w="9566" w:h="2026" w:hSpace="379" w:vSpace="230" w:wrap="none" w:hAnchor="page" w:x="1100" w:y="12481"/>
              <w:shd w:val="clear" w:color="auto" w:fill="auto"/>
              <w:rPr>
                <w:sz w:val="13"/>
                <w:szCs w:val="13"/>
              </w:rPr>
            </w:pPr>
            <w:r>
              <w:rPr>
                <w:sz w:val="13"/>
                <w:szCs w:val="13"/>
              </w:rPr>
              <w:t>pojištěni přerušení provozu •</w:t>
            </w:r>
          </w:p>
        </w:tc>
        <w:tc>
          <w:tcPr>
            <w:tcW w:w="3379" w:type="dxa"/>
            <w:shd w:val="clear" w:color="auto" w:fill="FFFFFF"/>
            <w:vAlign w:val="bottom"/>
          </w:tcPr>
          <w:p w:rsidR="00450F04" w:rsidRDefault="00314692">
            <w:pPr>
              <w:pStyle w:val="Jin0"/>
              <w:framePr w:w="9566" w:h="2026" w:hSpace="379" w:vSpace="230" w:wrap="none" w:hAnchor="page" w:x="1100" w:y="12481"/>
              <w:shd w:val="clear" w:color="auto" w:fill="auto"/>
              <w:ind w:firstLine="840"/>
              <w:rPr>
                <w:sz w:val="13"/>
                <w:szCs w:val="13"/>
              </w:rPr>
            </w:pPr>
            <w:r>
              <w:rPr>
                <w:sz w:val="13"/>
                <w:szCs w:val="13"/>
              </w:rPr>
              <w:t>f ~ 1 pojištěni lesních školek či lesů</w:t>
            </w:r>
          </w:p>
        </w:tc>
        <w:tc>
          <w:tcPr>
            <w:tcW w:w="960" w:type="dxa"/>
            <w:shd w:val="clear" w:color="auto" w:fill="FFFFFF"/>
          </w:tcPr>
          <w:p w:rsidR="00450F04" w:rsidRDefault="00450F04">
            <w:pPr>
              <w:framePr w:w="9566" w:h="2026" w:hSpace="379" w:vSpace="230" w:wrap="none" w:hAnchor="page" w:x="1100" w:y="12481"/>
              <w:rPr>
                <w:sz w:val="10"/>
                <w:szCs w:val="10"/>
              </w:rPr>
            </w:pPr>
          </w:p>
        </w:tc>
        <w:tc>
          <w:tcPr>
            <w:tcW w:w="442" w:type="dxa"/>
            <w:shd w:val="clear" w:color="auto" w:fill="FFFFFF"/>
            <w:vAlign w:val="bottom"/>
          </w:tcPr>
          <w:p w:rsidR="00450F04" w:rsidRDefault="00314692">
            <w:pPr>
              <w:pStyle w:val="Jin0"/>
              <w:framePr w:w="9566" w:h="2026" w:hSpace="379" w:vSpace="230" w:wrap="none" w:hAnchor="page" w:x="1100" w:y="12481"/>
              <w:shd w:val="clear" w:color="auto" w:fill="auto"/>
              <w:ind w:firstLine="180"/>
              <w:rPr>
                <w:sz w:val="17"/>
                <w:szCs w:val="17"/>
              </w:rPr>
            </w:pPr>
            <w:r>
              <w:rPr>
                <w:sz w:val="17"/>
                <w:szCs w:val="17"/>
              </w:rPr>
              <w:t>i</w:t>
            </w:r>
          </w:p>
        </w:tc>
        <w:tc>
          <w:tcPr>
            <w:tcW w:w="2587" w:type="dxa"/>
            <w:shd w:val="clear" w:color="auto" w:fill="FFFFFF"/>
            <w:vAlign w:val="bottom"/>
          </w:tcPr>
          <w:p w:rsidR="00450F04" w:rsidRDefault="00314692">
            <w:pPr>
              <w:pStyle w:val="Jin0"/>
              <w:framePr w:w="9566" w:h="2026" w:hSpace="379" w:vSpace="230" w:wrap="none" w:hAnchor="page" w:x="1100" w:y="12481"/>
              <w:shd w:val="clear" w:color="auto" w:fill="auto"/>
              <w:rPr>
                <w:sz w:val="13"/>
                <w:szCs w:val="13"/>
              </w:rPr>
            </w:pPr>
            <w:r>
              <w:rPr>
                <w:sz w:val="13"/>
                <w:szCs w:val="13"/>
              </w:rPr>
              <w:t>pojištění odpovědnosti drážního dopravce</w:t>
            </w:r>
          </w:p>
        </w:tc>
      </w:tr>
      <w:tr w:rsidR="00450F04">
        <w:trPr>
          <w:trHeight w:hRule="exact" w:val="250"/>
        </w:trPr>
        <w:tc>
          <w:tcPr>
            <w:tcW w:w="2198" w:type="dxa"/>
            <w:shd w:val="clear" w:color="auto" w:fill="FFFFFF"/>
            <w:vAlign w:val="bottom"/>
          </w:tcPr>
          <w:p w:rsidR="00450F04" w:rsidRDefault="00314692">
            <w:pPr>
              <w:pStyle w:val="Jin0"/>
              <w:framePr w:w="9566" w:h="2026" w:hSpace="379" w:vSpace="230" w:wrap="none" w:hAnchor="page" w:x="1100" w:y="12481"/>
              <w:shd w:val="clear" w:color="auto" w:fill="auto"/>
              <w:rPr>
                <w:sz w:val="13"/>
                <w:szCs w:val="13"/>
              </w:rPr>
            </w:pPr>
            <w:r>
              <w:rPr>
                <w:sz w:val="13"/>
                <w:szCs w:val="13"/>
              </w:rPr>
              <w:t>pojištěni strojů</w:t>
            </w:r>
          </w:p>
        </w:tc>
        <w:tc>
          <w:tcPr>
            <w:tcW w:w="3379" w:type="dxa"/>
            <w:shd w:val="clear" w:color="auto" w:fill="FFFFFF"/>
            <w:vAlign w:val="bottom"/>
          </w:tcPr>
          <w:p w:rsidR="00450F04" w:rsidRDefault="00314692">
            <w:pPr>
              <w:pStyle w:val="Jin0"/>
              <w:framePr w:w="9566" w:h="2026" w:hSpace="379" w:vSpace="230" w:wrap="none" w:hAnchor="page" w:x="1100" w:y="12481"/>
              <w:shd w:val="clear" w:color="auto" w:fill="auto"/>
              <w:tabs>
                <w:tab w:val="left" w:pos="1061"/>
              </w:tabs>
              <w:ind w:firstLine="840"/>
              <w:rPr>
                <w:sz w:val="13"/>
                <w:szCs w:val="13"/>
              </w:rPr>
            </w:pPr>
            <w:r>
              <w:rPr>
                <w:sz w:val="13"/>
                <w:szCs w:val="13"/>
                <w:vertAlign w:val="superscript"/>
              </w:rPr>
              <w:t>1</w:t>
            </w:r>
            <w:r>
              <w:rPr>
                <w:sz w:val="13"/>
                <w:szCs w:val="13"/>
              </w:rPr>
              <w:tab/>
              <w:t>&lt; pojištění zvířat</w:t>
            </w:r>
          </w:p>
        </w:tc>
        <w:tc>
          <w:tcPr>
            <w:tcW w:w="960" w:type="dxa"/>
            <w:shd w:val="clear" w:color="auto" w:fill="FFFFFF"/>
          </w:tcPr>
          <w:p w:rsidR="00450F04" w:rsidRDefault="00450F04">
            <w:pPr>
              <w:framePr w:w="9566" w:h="2026" w:hSpace="379" w:vSpace="230" w:wrap="none" w:hAnchor="page" w:x="1100" w:y="12481"/>
              <w:rPr>
                <w:sz w:val="10"/>
                <w:szCs w:val="10"/>
              </w:rPr>
            </w:pPr>
          </w:p>
        </w:tc>
        <w:tc>
          <w:tcPr>
            <w:tcW w:w="442" w:type="dxa"/>
            <w:shd w:val="clear" w:color="auto" w:fill="FFFFFF"/>
            <w:vAlign w:val="bottom"/>
          </w:tcPr>
          <w:p w:rsidR="00450F04" w:rsidRDefault="00314692">
            <w:pPr>
              <w:pStyle w:val="Jin0"/>
              <w:framePr w:w="9566" w:h="2026" w:hSpace="379" w:vSpace="230" w:wrap="none" w:hAnchor="page" w:x="1100" w:y="12481"/>
              <w:shd w:val="clear" w:color="auto" w:fill="auto"/>
              <w:ind w:firstLine="180"/>
              <w:rPr>
                <w:sz w:val="20"/>
                <w:szCs w:val="20"/>
              </w:rPr>
            </w:pPr>
            <w:r>
              <w:rPr>
                <w:sz w:val="20"/>
                <w:szCs w:val="20"/>
              </w:rPr>
              <w:t>í</w:t>
            </w:r>
          </w:p>
        </w:tc>
        <w:tc>
          <w:tcPr>
            <w:tcW w:w="2587" w:type="dxa"/>
            <w:shd w:val="clear" w:color="auto" w:fill="FFFFFF"/>
            <w:vAlign w:val="bottom"/>
          </w:tcPr>
          <w:p w:rsidR="00450F04" w:rsidRDefault="00314692">
            <w:pPr>
              <w:pStyle w:val="Jin0"/>
              <w:framePr w:w="9566" w:h="2026" w:hSpace="379" w:vSpace="230" w:wrap="none" w:hAnchor="page" w:x="1100" w:y="12481"/>
              <w:shd w:val="clear" w:color="auto" w:fill="auto"/>
              <w:rPr>
                <w:sz w:val="13"/>
                <w:szCs w:val="13"/>
              </w:rPr>
            </w:pPr>
            <w:r>
              <w:rPr>
                <w:sz w:val="13"/>
                <w:szCs w:val="13"/>
              </w:rPr>
              <w:t>pojištění přepravy zásilek</w:t>
            </w:r>
          </w:p>
        </w:tc>
      </w:tr>
      <w:tr w:rsidR="00450F04">
        <w:trPr>
          <w:trHeight w:hRule="exact" w:val="254"/>
        </w:trPr>
        <w:tc>
          <w:tcPr>
            <w:tcW w:w="2198" w:type="dxa"/>
            <w:shd w:val="clear" w:color="auto" w:fill="FFFFFF"/>
            <w:vAlign w:val="bottom"/>
          </w:tcPr>
          <w:p w:rsidR="00450F04" w:rsidRDefault="00314692">
            <w:pPr>
              <w:pStyle w:val="Jin0"/>
              <w:framePr w:w="9566" w:h="2026" w:hSpace="379" w:vSpace="230" w:wrap="none" w:hAnchor="page" w:x="1100" w:y="12481"/>
              <w:shd w:val="clear" w:color="auto" w:fill="auto"/>
              <w:rPr>
                <w:sz w:val="13"/>
                <w:szCs w:val="13"/>
              </w:rPr>
            </w:pPr>
            <w:r>
              <w:rPr>
                <w:sz w:val="13"/>
                <w:szCs w:val="13"/>
              </w:rPr>
              <w:t>pojištěni elektronických zařízeni</w:t>
            </w:r>
          </w:p>
        </w:tc>
        <w:tc>
          <w:tcPr>
            <w:tcW w:w="3379" w:type="dxa"/>
            <w:shd w:val="clear" w:color="auto" w:fill="FFFFFF"/>
            <w:vAlign w:val="bottom"/>
          </w:tcPr>
          <w:p w:rsidR="00450F04" w:rsidRDefault="00314692">
            <w:pPr>
              <w:pStyle w:val="Jin0"/>
              <w:framePr w:w="9566" w:h="2026" w:hSpace="379" w:vSpace="230" w:wrap="none" w:hAnchor="page" w:x="1100" w:y="12481"/>
              <w:shd w:val="clear" w:color="auto" w:fill="auto"/>
              <w:ind w:firstLine="840"/>
              <w:rPr>
                <w:sz w:val="13"/>
                <w:szCs w:val="13"/>
              </w:rPr>
            </w:pPr>
            <w:r>
              <w:rPr>
                <w:sz w:val="13"/>
                <w:szCs w:val="13"/>
              </w:rPr>
              <w:t xml:space="preserve">I </w:t>
            </w:r>
            <w:proofErr w:type="spellStart"/>
            <w:r>
              <w:rPr>
                <w:sz w:val="13"/>
                <w:szCs w:val="13"/>
              </w:rPr>
              <w:t>i</w:t>
            </w:r>
            <w:proofErr w:type="spellEnd"/>
            <w:r>
              <w:rPr>
                <w:sz w:val="13"/>
                <w:szCs w:val="13"/>
              </w:rPr>
              <w:t xml:space="preserve"> pojištění záruk</w:t>
            </w:r>
          </w:p>
        </w:tc>
        <w:tc>
          <w:tcPr>
            <w:tcW w:w="960" w:type="dxa"/>
            <w:shd w:val="clear" w:color="auto" w:fill="FFFFFF"/>
          </w:tcPr>
          <w:p w:rsidR="00450F04" w:rsidRDefault="00450F04">
            <w:pPr>
              <w:framePr w:w="9566" w:h="2026" w:hSpace="379" w:vSpace="230" w:wrap="none" w:hAnchor="page" w:x="1100" w:y="12481"/>
              <w:rPr>
                <w:sz w:val="10"/>
                <w:szCs w:val="10"/>
              </w:rPr>
            </w:pPr>
          </w:p>
        </w:tc>
        <w:tc>
          <w:tcPr>
            <w:tcW w:w="442" w:type="dxa"/>
            <w:shd w:val="clear" w:color="auto" w:fill="FFFFFF"/>
          </w:tcPr>
          <w:p w:rsidR="00450F04" w:rsidRDefault="00450F04">
            <w:pPr>
              <w:framePr w:w="9566" w:h="2026" w:hSpace="379" w:vSpace="230" w:wrap="none" w:hAnchor="page" w:x="1100" w:y="12481"/>
              <w:rPr>
                <w:sz w:val="10"/>
                <w:szCs w:val="10"/>
              </w:rPr>
            </w:pPr>
          </w:p>
        </w:tc>
        <w:tc>
          <w:tcPr>
            <w:tcW w:w="2587" w:type="dxa"/>
            <w:shd w:val="clear" w:color="auto" w:fill="FFFFFF"/>
            <w:vAlign w:val="bottom"/>
          </w:tcPr>
          <w:p w:rsidR="00450F04" w:rsidRDefault="00314692">
            <w:pPr>
              <w:pStyle w:val="Jin0"/>
              <w:framePr w:w="9566" w:h="2026" w:hSpace="379" w:vSpace="230" w:wrap="none" w:hAnchor="page" w:x="1100" w:y="12481"/>
              <w:shd w:val="clear" w:color="auto" w:fill="auto"/>
              <w:rPr>
                <w:sz w:val="13"/>
                <w:szCs w:val="13"/>
              </w:rPr>
            </w:pPr>
            <w:r>
              <w:rPr>
                <w:sz w:val="13"/>
                <w:szCs w:val="13"/>
              </w:rPr>
              <w:t>pojištění jednorázových akci</w:t>
            </w:r>
          </w:p>
        </w:tc>
      </w:tr>
      <w:tr w:rsidR="00450F04">
        <w:trPr>
          <w:trHeight w:hRule="exact" w:val="283"/>
        </w:trPr>
        <w:tc>
          <w:tcPr>
            <w:tcW w:w="2198" w:type="dxa"/>
            <w:shd w:val="clear" w:color="auto" w:fill="FFFFFF"/>
            <w:vAlign w:val="bottom"/>
          </w:tcPr>
          <w:p w:rsidR="00450F04" w:rsidRDefault="00314692">
            <w:pPr>
              <w:pStyle w:val="Jin0"/>
              <w:framePr w:w="9566" w:h="2026" w:hSpace="379" w:vSpace="230" w:wrap="none" w:hAnchor="page" w:x="1100" w:y="12481"/>
              <w:shd w:val="clear" w:color="auto" w:fill="auto"/>
              <w:rPr>
                <w:sz w:val="13"/>
                <w:szCs w:val="13"/>
              </w:rPr>
            </w:pPr>
            <w:r>
              <w:rPr>
                <w:sz w:val="13"/>
                <w:szCs w:val="13"/>
              </w:rPr>
              <w:t>pojištěni stavebně montážních rizik</w:t>
            </w:r>
          </w:p>
        </w:tc>
        <w:tc>
          <w:tcPr>
            <w:tcW w:w="3379" w:type="dxa"/>
            <w:shd w:val="clear" w:color="auto" w:fill="FFFFFF"/>
            <w:vAlign w:val="bottom"/>
          </w:tcPr>
          <w:p w:rsidR="00450F04" w:rsidRDefault="00314692">
            <w:pPr>
              <w:pStyle w:val="Jin0"/>
              <w:framePr w:w="9566" w:h="2026" w:hSpace="379" w:vSpace="230" w:wrap="none" w:hAnchor="page" w:x="1100" w:y="12481"/>
              <w:shd w:val="clear" w:color="auto" w:fill="auto"/>
              <w:ind w:firstLine="840"/>
              <w:rPr>
                <w:sz w:val="13"/>
                <w:szCs w:val="13"/>
              </w:rPr>
            </w:pPr>
            <w:r>
              <w:rPr>
                <w:sz w:val="13"/>
                <w:szCs w:val="13"/>
              </w:rPr>
              <w:t>! i pojištění finančních ztrát</w:t>
            </w:r>
          </w:p>
          <w:p w:rsidR="00450F04" w:rsidRDefault="00314692">
            <w:pPr>
              <w:pStyle w:val="Jin0"/>
              <w:framePr w:w="9566" w:h="2026" w:hSpace="379" w:vSpace="230" w:wrap="none" w:hAnchor="page" w:x="1100" w:y="12481"/>
              <w:shd w:val="clear" w:color="auto" w:fill="auto"/>
              <w:spacing w:line="185" w:lineRule="auto"/>
              <w:ind w:firstLine="840"/>
              <w:rPr>
                <w:sz w:val="13"/>
                <w:szCs w:val="13"/>
              </w:rPr>
            </w:pPr>
            <w:proofErr w:type="gramStart"/>
            <w:r>
              <w:rPr>
                <w:sz w:val="13"/>
                <w:szCs w:val="13"/>
              </w:rPr>
              <w:t>L— ■</w:t>
            </w:r>
            <w:proofErr w:type="gramEnd"/>
          </w:p>
        </w:tc>
        <w:tc>
          <w:tcPr>
            <w:tcW w:w="960" w:type="dxa"/>
            <w:shd w:val="clear" w:color="auto" w:fill="FFFFFF"/>
          </w:tcPr>
          <w:p w:rsidR="00450F04" w:rsidRDefault="00450F04">
            <w:pPr>
              <w:framePr w:w="9566" w:h="2026" w:hSpace="379" w:vSpace="230" w:wrap="none" w:hAnchor="page" w:x="1100" w:y="12481"/>
              <w:rPr>
                <w:sz w:val="10"/>
                <w:szCs w:val="10"/>
              </w:rPr>
            </w:pPr>
          </w:p>
        </w:tc>
        <w:tc>
          <w:tcPr>
            <w:tcW w:w="442" w:type="dxa"/>
            <w:shd w:val="clear" w:color="auto" w:fill="FFFFFF"/>
            <w:vAlign w:val="bottom"/>
          </w:tcPr>
          <w:p w:rsidR="00450F04" w:rsidRDefault="00314692">
            <w:pPr>
              <w:pStyle w:val="Jin0"/>
              <w:framePr w:w="9566" w:h="2026" w:hSpace="379" w:vSpace="230" w:wrap="none" w:hAnchor="page" w:x="1100" w:y="12481"/>
              <w:shd w:val="clear" w:color="auto" w:fill="auto"/>
              <w:ind w:firstLine="180"/>
              <w:rPr>
                <w:sz w:val="17"/>
                <w:szCs w:val="17"/>
              </w:rPr>
            </w:pPr>
            <w:r>
              <w:rPr>
                <w:sz w:val="17"/>
                <w:szCs w:val="17"/>
              </w:rPr>
              <w:t>L</w:t>
            </w:r>
          </w:p>
        </w:tc>
        <w:tc>
          <w:tcPr>
            <w:tcW w:w="2587" w:type="dxa"/>
            <w:shd w:val="clear" w:color="auto" w:fill="FFFFFF"/>
            <w:vAlign w:val="bottom"/>
          </w:tcPr>
          <w:p w:rsidR="00450F04" w:rsidRDefault="00314692">
            <w:pPr>
              <w:pStyle w:val="Jin0"/>
              <w:framePr w:w="9566" w:h="2026" w:hSpace="379" w:vSpace="230" w:wrap="none" w:hAnchor="page" w:x="1100" w:y="12481"/>
              <w:shd w:val="clear" w:color="auto" w:fill="auto"/>
              <w:rPr>
                <w:sz w:val="13"/>
                <w:szCs w:val="13"/>
              </w:rPr>
            </w:pPr>
            <w:r>
              <w:rPr>
                <w:sz w:val="13"/>
                <w:szCs w:val="13"/>
              </w:rPr>
              <w:t>pojištěni Členů řídicích orgánů</w:t>
            </w:r>
          </w:p>
        </w:tc>
      </w:tr>
      <w:tr w:rsidR="00450F04">
        <w:trPr>
          <w:trHeight w:hRule="exact" w:val="240"/>
        </w:trPr>
        <w:tc>
          <w:tcPr>
            <w:tcW w:w="9566" w:type="dxa"/>
            <w:gridSpan w:val="5"/>
            <w:tcBorders>
              <w:top w:val="single" w:sz="4" w:space="0" w:color="auto"/>
              <w:bottom w:val="single" w:sz="4" w:space="0" w:color="auto"/>
            </w:tcBorders>
            <w:shd w:val="clear" w:color="auto" w:fill="FFFFFF"/>
            <w:vAlign w:val="bottom"/>
          </w:tcPr>
          <w:p w:rsidR="00450F04" w:rsidRDefault="00314692">
            <w:pPr>
              <w:pStyle w:val="Jin0"/>
              <w:framePr w:w="9566" w:h="2026" w:hSpace="379" w:vSpace="230" w:wrap="none" w:hAnchor="page" w:x="1100" w:y="12481"/>
              <w:shd w:val="clear" w:color="auto" w:fill="auto"/>
              <w:tabs>
                <w:tab w:val="left" w:pos="9475"/>
              </w:tabs>
              <w:rPr>
                <w:sz w:val="13"/>
                <w:szCs w:val="13"/>
              </w:rPr>
            </w:pPr>
            <w:proofErr w:type="spellStart"/>
            <w:proofErr w:type="gramStart"/>
            <w:r>
              <w:rPr>
                <w:sz w:val="13"/>
                <w:szCs w:val="13"/>
                <w:lang w:val="de-DE" w:eastAsia="de-DE" w:bidi="de-DE"/>
              </w:rPr>
              <w:t>daß</w:t>
            </w:r>
            <w:proofErr w:type="spellEnd"/>
            <w:proofErr w:type="gramEnd"/>
            <w:r>
              <w:rPr>
                <w:sz w:val="13"/>
                <w:szCs w:val="13"/>
                <w:lang w:val="de-DE" w:eastAsia="de-DE" w:bidi="de-DE"/>
              </w:rPr>
              <w:t xml:space="preserve">! </w:t>
            </w:r>
            <w:r>
              <w:rPr>
                <w:sz w:val="13"/>
                <w:szCs w:val="13"/>
              </w:rPr>
              <w:t xml:space="preserve">pojištění: </w:t>
            </w:r>
            <w:r>
              <w:rPr>
                <w:sz w:val="13"/>
                <w:szCs w:val="13"/>
                <w:lang w:val="es-ES" w:eastAsia="es-ES" w:bidi="es-ES"/>
              </w:rPr>
              <w:t>¡</w:t>
            </w:r>
            <w:r>
              <w:rPr>
                <w:sz w:val="13"/>
                <w:szCs w:val="13"/>
                <w:lang w:val="es-ES" w:eastAsia="es-ES" w:bidi="es-ES"/>
              </w:rPr>
              <w:tab/>
            </w:r>
            <w:r>
              <w:rPr>
                <w:sz w:val="13"/>
                <w:szCs w:val="13"/>
              </w:rPr>
              <w:t>|</w:t>
            </w:r>
          </w:p>
        </w:tc>
      </w:tr>
    </w:tbl>
    <w:p w:rsidR="00450F04" w:rsidRDefault="00450F04">
      <w:pPr>
        <w:framePr w:w="9566" w:h="2026" w:hSpace="379" w:vSpace="230" w:wrap="none" w:hAnchor="page" w:x="1100" w:y="12481"/>
        <w:spacing w:line="1" w:lineRule="exact"/>
      </w:pPr>
    </w:p>
    <w:p w:rsidR="00450F04" w:rsidRDefault="00314692">
      <w:pPr>
        <w:pStyle w:val="Titulektabulky0"/>
        <w:framePr w:w="6283" w:h="245" w:wrap="none" w:hAnchor="page" w:x="721" w:y="12251"/>
        <w:shd w:val="clear" w:color="auto" w:fill="auto"/>
        <w:rPr>
          <w:sz w:val="13"/>
          <w:szCs w:val="13"/>
        </w:rPr>
      </w:pPr>
      <w:r>
        <w:rPr>
          <w:sz w:val="13"/>
          <w:szCs w:val="13"/>
        </w:rPr>
        <w:t xml:space="preserve">Pojišťovací zprostředkovatel/zástupce pojišťovny doporučuje dále </w:t>
      </w:r>
      <w:proofErr w:type="gramStart"/>
      <w:r>
        <w:rPr>
          <w:sz w:val="13"/>
          <w:szCs w:val="13"/>
        </w:rPr>
        <w:t>sjednáni</w:t>
      </w:r>
      <w:proofErr w:type="gramEnd"/>
      <w:r>
        <w:rPr>
          <w:sz w:val="13"/>
          <w:szCs w:val="13"/>
        </w:rPr>
        <w:t xml:space="preserve"> těchto pojistných produktů:</w:t>
      </w:r>
    </w:p>
    <w:p w:rsidR="00450F04" w:rsidRDefault="00314692">
      <w:pPr>
        <w:pStyle w:val="rovkd0"/>
        <w:framePr w:w="3547" w:h="422" w:wrap="none" w:hAnchor="page" w:x="693" w:y="14799"/>
        <w:shd w:val="clear" w:color="auto" w:fill="auto"/>
      </w:pPr>
      <w:r>
        <w:t>TC99036000016</w:t>
      </w:r>
    </w:p>
    <w:p w:rsidR="00450F04" w:rsidRDefault="00314692">
      <w:pPr>
        <w:pStyle w:val="Zkladntext110"/>
        <w:framePr w:w="1474" w:h="259" w:wrap="none" w:hAnchor="page" w:x="1609" w:y="15222"/>
        <w:shd w:val="clear" w:color="auto" w:fill="auto"/>
        <w:spacing w:after="0" w:line="240" w:lineRule="auto"/>
        <w:ind w:left="0"/>
      </w:pPr>
      <w:r>
        <w:t>*TC9903600001</w:t>
      </w:r>
    </w:p>
    <w:p w:rsidR="00450F04" w:rsidRDefault="00314692">
      <w:pPr>
        <w:pStyle w:val="Zkladntext110"/>
        <w:framePr w:w="283" w:h="259" w:wrap="none" w:hAnchor="page" w:x="3054" w:y="15222"/>
        <w:shd w:val="clear" w:color="auto" w:fill="auto"/>
        <w:spacing w:after="0" w:line="240" w:lineRule="auto"/>
        <w:ind w:left="0"/>
      </w:pPr>
      <w:r>
        <w:t>6*</w:t>
      </w:r>
    </w:p>
    <w:p w:rsidR="00450F04" w:rsidRDefault="00314692">
      <w:pPr>
        <w:spacing w:line="360" w:lineRule="exact"/>
      </w:pPr>
      <w:r>
        <w:rPr>
          <w:noProof/>
          <w:lang w:bidi="ar-SA"/>
        </w:rPr>
        <w:drawing>
          <wp:anchor distT="0" distB="0" distL="0" distR="0" simplePos="0" relativeHeight="62914940" behindDoc="1" locked="0" layoutInCell="1" allowOverlap="1">
            <wp:simplePos x="0" y="0"/>
            <wp:positionH relativeFrom="page">
              <wp:posOffset>372110</wp:posOffset>
            </wp:positionH>
            <wp:positionV relativeFrom="margin">
              <wp:posOffset>12065</wp:posOffset>
            </wp:positionV>
            <wp:extent cx="499745" cy="207010"/>
            <wp:effectExtent l="0" t="0" r="0" b="0"/>
            <wp:wrapNone/>
            <wp:docPr id="708" name="Shape 708"/>
            <wp:cNvGraphicFramePr/>
            <a:graphic xmlns:a="http://schemas.openxmlformats.org/drawingml/2006/main">
              <a:graphicData uri="http://schemas.openxmlformats.org/drawingml/2006/picture">
                <pic:pic xmlns:pic="http://schemas.openxmlformats.org/drawingml/2006/picture">
                  <pic:nvPicPr>
                    <pic:cNvPr id="709" name="Picture box 709"/>
                    <pic:cNvPicPr/>
                  </pic:nvPicPr>
                  <pic:blipFill>
                    <a:blip r:embed="rId322"/>
                    <a:stretch/>
                  </pic:blipFill>
                  <pic:spPr>
                    <a:xfrm>
                      <a:off x="0" y="0"/>
                      <a:ext cx="499745" cy="207010"/>
                    </a:xfrm>
                    <a:prstGeom prst="rect">
                      <a:avLst/>
                    </a:prstGeom>
                  </pic:spPr>
                </pic:pic>
              </a:graphicData>
            </a:graphic>
          </wp:anchor>
        </w:drawing>
      </w:r>
      <w:r>
        <w:rPr>
          <w:noProof/>
          <w:lang w:bidi="ar-SA"/>
        </w:rPr>
        <w:drawing>
          <wp:anchor distT="0" distB="0" distL="0" distR="0" simplePos="0" relativeHeight="62914941" behindDoc="1" locked="0" layoutInCell="1" allowOverlap="1">
            <wp:simplePos x="0" y="0"/>
            <wp:positionH relativeFrom="page">
              <wp:posOffset>536575</wp:posOffset>
            </wp:positionH>
            <wp:positionV relativeFrom="margin">
              <wp:posOffset>548640</wp:posOffset>
            </wp:positionV>
            <wp:extent cx="426720" cy="433070"/>
            <wp:effectExtent l="0" t="0" r="0" b="0"/>
            <wp:wrapNone/>
            <wp:docPr id="710" name="Shape 710"/>
            <wp:cNvGraphicFramePr/>
            <a:graphic xmlns:a="http://schemas.openxmlformats.org/drawingml/2006/main">
              <a:graphicData uri="http://schemas.openxmlformats.org/drawingml/2006/picture">
                <pic:pic xmlns:pic="http://schemas.openxmlformats.org/drawingml/2006/picture">
                  <pic:nvPicPr>
                    <pic:cNvPr id="711" name="Picture box 711"/>
                    <pic:cNvPicPr/>
                  </pic:nvPicPr>
                  <pic:blipFill>
                    <a:blip r:embed="rId323"/>
                    <a:stretch/>
                  </pic:blipFill>
                  <pic:spPr>
                    <a:xfrm>
                      <a:off x="0" y="0"/>
                      <a:ext cx="426720" cy="433070"/>
                    </a:xfrm>
                    <a:prstGeom prst="rect">
                      <a:avLst/>
                    </a:prstGeom>
                  </pic:spPr>
                </pic:pic>
              </a:graphicData>
            </a:graphic>
          </wp:anchor>
        </w:drawing>
      </w:r>
      <w:r>
        <w:rPr>
          <w:noProof/>
          <w:lang w:bidi="ar-SA"/>
        </w:rPr>
        <w:drawing>
          <wp:anchor distT="0" distB="0" distL="0" distR="0" simplePos="0" relativeHeight="62914942" behindDoc="1" locked="0" layoutInCell="1" allowOverlap="1">
            <wp:simplePos x="0" y="0"/>
            <wp:positionH relativeFrom="page">
              <wp:posOffset>170815</wp:posOffset>
            </wp:positionH>
            <wp:positionV relativeFrom="margin">
              <wp:posOffset>1871345</wp:posOffset>
            </wp:positionV>
            <wp:extent cx="262255" cy="5967730"/>
            <wp:effectExtent l="0" t="0" r="0" b="0"/>
            <wp:wrapNone/>
            <wp:docPr id="712" name="Shape 712"/>
            <wp:cNvGraphicFramePr/>
            <a:graphic xmlns:a="http://schemas.openxmlformats.org/drawingml/2006/main">
              <a:graphicData uri="http://schemas.openxmlformats.org/drawingml/2006/picture">
                <pic:pic xmlns:pic="http://schemas.openxmlformats.org/drawingml/2006/picture">
                  <pic:nvPicPr>
                    <pic:cNvPr id="713" name="Picture box 713"/>
                    <pic:cNvPicPr/>
                  </pic:nvPicPr>
                  <pic:blipFill>
                    <a:blip r:embed="rId324"/>
                    <a:stretch/>
                  </pic:blipFill>
                  <pic:spPr>
                    <a:xfrm>
                      <a:off x="0" y="0"/>
                      <a:ext cx="262255" cy="5967730"/>
                    </a:xfrm>
                    <a:prstGeom prst="rect">
                      <a:avLst/>
                    </a:prstGeom>
                  </pic:spPr>
                </pic:pic>
              </a:graphicData>
            </a:graphic>
          </wp:anchor>
        </w:drawing>
      </w:r>
      <w:r>
        <w:rPr>
          <w:noProof/>
          <w:lang w:bidi="ar-SA"/>
        </w:rPr>
        <w:drawing>
          <wp:anchor distT="0" distB="0" distL="0" distR="0" simplePos="0" relativeHeight="62914943" behindDoc="1" locked="0" layoutInCell="1" allowOverlap="1">
            <wp:simplePos x="0" y="0"/>
            <wp:positionH relativeFrom="page">
              <wp:posOffset>1264920</wp:posOffset>
            </wp:positionH>
            <wp:positionV relativeFrom="margin">
              <wp:posOffset>2042160</wp:posOffset>
            </wp:positionV>
            <wp:extent cx="3755390" cy="572770"/>
            <wp:effectExtent l="0" t="0" r="0" b="0"/>
            <wp:wrapNone/>
            <wp:docPr id="714" name="Shape 714"/>
            <wp:cNvGraphicFramePr/>
            <a:graphic xmlns:a="http://schemas.openxmlformats.org/drawingml/2006/main">
              <a:graphicData uri="http://schemas.openxmlformats.org/drawingml/2006/picture">
                <pic:pic xmlns:pic="http://schemas.openxmlformats.org/drawingml/2006/picture">
                  <pic:nvPicPr>
                    <pic:cNvPr id="715" name="Picture box 715"/>
                    <pic:cNvPicPr/>
                  </pic:nvPicPr>
                  <pic:blipFill>
                    <a:blip r:embed="rId325"/>
                    <a:stretch/>
                  </pic:blipFill>
                  <pic:spPr>
                    <a:xfrm>
                      <a:off x="0" y="0"/>
                      <a:ext cx="3755390" cy="572770"/>
                    </a:xfrm>
                    <a:prstGeom prst="rect">
                      <a:avLst/>
                    </a:prstGeom>
                  </pic:spPr>
                </pic:pic>
              </a:graphicData>
            </a:graphic>
          </wp:anchor>
        </w:drawing>
      </w:r>
      <w:r>
        <w:rPr>
          <w:noProof/>
          <w:lang w:bidi="ar-SA"/>
        </w:rPr>
        <w:drawing>
          <wp:anchor distT="0" distB="0" distL="0" distR="0" simplePos="0" relativeHeight="62914944" behindDoc="1" locked="0" layoutInCell="1" allowOverlap="1">
            <wp:simplePos x="0" y="0"/>
            <wp:positionH relativeFrom="page">
              <wp:posOffset>6456045</wp:posOffset>
            </wp:positionH>
            <wp:positionV relativeFrom="margin">
              <wp:posOffset>1908175</wp:posOffset>
            </wp:positionV>
            <wp:extent cx="353695" cy="213360"/>
            <wp:effectExtent l="0" t="0" r="0" b="0"/>
            <wp:wrapNone/>
            <wp:docPr id="716" name="Shape 716"/>
            <wp:cNvGraphicFramePr/>
            <a:graphic xmlns:a="http://schemas.openxmlformats.org/drawingml/2006/main">
              <a:graphicData uri="http://schemas.openxmlformats.org/drawingml/2006/picture">
                <pic:pic xmlns:pic="http://schemas.openxmlformats.org/drawingml/2006/picture">
                  <pic:nvPicPr>
                    <pic:cNvPr id="717" name="Picture box 717"/>
                    <pic:cNvPicPr/>
                  </pic:nvPicPr>
                  <pic:blipFill>
                    <a:blip r:embed="rId326"/>
                    <a:stretch/>
                  </pic:blipFill>
                  <pic:spPr>
                    <a:xfrm>
                      <a:off x="0" y="0"/>
                      <a:ext cx="353695" cy="213360"/>
                    </a:xfrm>
                    <a:prstGeom prst="rect">
                      <a:avLst/>
                    </a:prstGeom>
                  </pic:spPr>
                </pic:pic>
              </a:graphicData>
            </a:graphic>
          </wp:anchor>
        </w:drawing>
      </w:r>
      <w:r>
        <w:rPr>
          <w:noProof/>
          <w:lang w:bidi="ar-SA"/>
        </w:rPr>
        <w:drawing>
          <wp:anchor distT="0" distB="3175" distL="0" distR="1200785" simplePos="0" relativeHeight="62914945" behindDoc="1" locked="0" layoutInCell="1" allowOverlap="1">
            <wp:simplePos x="0" y="0"/>
            <wp:positionH relativeFrom="page">
              <wp:posOffset>497205</wp:posOffset>
            </wp:positionH>
            <wp:positionV relativeFrom="margin">
              <wp:posOffset>5081270</wp:posOffset>
            </wp:positionV>
            <wp:extent cx="213360" cy="469265"/>
            <wp:effectExtent l="0" t="0" r="0" b="0"/>
            <wp:wrapNone/>
            <wp:docPr id="718" name="Shape 718"/>
            <wp:cNvGraphicFramePr/>
            <a:graphic xmlns:a="http://schemas.openxmlformats.org/drawingml/2006/main">
              <a:graphicData uri="http://schemas.openxmlformats.org/drawingml/2006/picture">
                <pic:pic xmlns:pic="http://schemas.openxmlformats.org/drawingml/2006/picture">
                  <pic:nvPicPr>
                    <pic:cNvPr id="719" name="Picture box 719"/>
                    <pic:cNvPicPr/>
                  </pic:nvPicPr>
                  <pic:blipFill>
                    <a:blip r:embed="rId327"/>
                    <a:stretch/>
                  </pic:blipFill>
                  <pic:spPr>
                    <a:xfrm>
                      <a:off x="0" y="0"/>
                      <a:ext cx="213360" cy="469265"/>
                    </a:xfrm>
                    <a:prstGeom prst="rect">
                      <a:avLst/>
                    </a:prstGeom>
                  </pic:spPr>
                </pic:pic>
              </a:graphicData>
            </a:graphic>
          </wp:anchor>
        </w:drawing>
      </w:r>
      <w:r>
        <w:rPr>
          <w:noProof/>
          <w:lang w:bidi="ar-SA"/>
        </w:rPr>
        <w:drawing>
          <wp:anchor distT="0" distB="0" distL="0" distR="1676400" simplePos="0" relativeHeight="62914946" behindDoc="1" locked="0" layoutInCell="1" allowOverlap="1">
            <wp:simplePos x="0" y="0"/>
            <wp:positionH relativeFrom="page">
              <wp:posOffset>85725</wp:posOffset>
            </wp:positionH>
            <wp:positionV relativeFrom="margin">
              <wp:posOffset>9714230</wp:posOffset>
            </wp:positionV>
            <wp:extent cx="243840" cy="255905"/>
            <wp:effectExtent l="0" t="0" r="0" b="0"/>
            <wp:wrapNone/>
            <wp:docPr id="720" name="Shape 720"/>
            <wp:cNvGraphicFramePr/>
            <a:graphic xmlns:a="http://schemas.openxmlformats.org/drawingml/2006/main">
              <a:graphicData uri="http://schemas.openxmlformats.org/drawingml/2006/picture">
                <pic:pic xmlns:pic="http://schemas.openxmlformats.org/drawingml/2006/picture">
                  <pic:nvPicPr>
                    <pic:cNvPr id="721" name="Picture box 721"/>
                    <pic:cNvPicPr/>
                  </pic:nvPicPr>
                  <pic:blipFill>
                    <a:blip r:embed="rId328"/>
                    <a:stretch/>
                  </pic:blipFill>
                  <pic:spPr>
                    <a:xfrm>
                      <a:off x="0" y="0"/>
                      <a:ext cx="243840" cy="255905"/>
                    </a:xfrm>
                    <a:prstGeom prst="rect">
                      <a:avLst/>
                    </a:prstGeom>
                  </pic:spPr>
                </pic:pic>
              </a:graphicData>
            </a:graphic>
          </wp:anchor>
        </w:drawing>
      </w:r>
      <w:r>
        <w:rPr>
          <w:noProof/>
          <w:lang w:bidi="ar-SA"/>
        </w:rPr>
        <w:drawing>
          <wp:anchor distT="0" distB="0" distL="557530" distR="0" simplePos="0" relativeHeight="62914947" behindDoc="1" locked="0" layoutInCell="1" allowOverlap="1">
            <wp:simplePos x="0" y="0"/>
            <wp:positionH relativeFrom="page">
              <wp:posOffset>1024255</wp:posOffset>
            </wp:positionH>
            <wp:positionV relativeFrom="margin">
              <wp:posOffset>6391910</wp:posOffset>
            </wp:positionV>
            <wp:extent cx="128270" cy="1012190"/>
            <wp:effectExtent l="0" t="0" r="0" b="0"/>
            <wp:wrapNone/>
            <wp:docPr id="722" name="Shape 722"/>
            <wp:cNvGraphicFramePr/>
            <a:graphic xmlns:a="http://schemas.openxmlformats.org/drawingml/2006/main">
              <a:graphicData uri="http://schemas.openxmlformats.org/drawingml/2006/picture">
                <pic:pic xmlns:pic="http://schemas.openxmlformats.org/drawingml/2006/picture">
                  <pic:nvPicPr>
                    <pic:cNvPr id="723" name="Picture box 723"/>
                    <pic:cNvPicPr/>
                  </pic:nvPicPr>
                  <pic:blipFill>
                    <a:blip r:embed="rId329"/>
                    <a:stretch/>
                  </pic:blipFill>
                  <pic:spPr>
                    <a:xfrm>
                      <a:off x="0" y="0"/>
                      <a:ext cx="128270" cy="1012190"/>
                    </a:xfrm>
                    <a:prstGeom prst="rect">
                      <a:avLst/>
                    </a:prstGeom>
                  </pic:spPr>
                </pic:pic>
              </a:graphicData>
            </a:graphic>
          </wp:anchor>
        </w:drawing>
      </w: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after="580" w:line="1" w:lineRule="exact"/>
      </w:pPr>
    </w:p>
    <w:p w:rsidR="00450F04" w:rsidRDefault="00450F04">
      <w:pPr>
        <w:spacing w:line="1" w:lineRule="exact"/>
        <w:sectPr w:rsidR="00450F04">
          <w:headerReference w:type="even" r:id="rId330"/>
          <w:headerReference w:type="default" r:id="rId331"/>
          <w:footerReference w:type="even" r:id="rId332"/>
          <w:footerReference w:type="default" r:id="rId333"/>
          <w:pgSz w:w="11900" w:h="16840"/>
          <w:pgMar w:top="313" w:right="893" w:bottom="313" w:left="135" w:header="0" w:footer="3" w:gutter="0"/>
          <w:cols w:space="720"/>
          <w:noEndnote/>
          <w:docGrid w:linePitch="360"/>
        </w:sectPr>
      </w:pPr>
    </w:p>
    <w:p w:rsidR="00450F04" w:rsidRDefault="00314692">
      <w:pPr>
        <w:pStyle w:val="Zkladntext20"/>
        <w:framePr w:w="1920" w:h="206" w:wrap="none" w:hAnchor="page" w:x="953" w:y="2847"/>
        <w:shd w:val="clear" w:color="auto" w:fill="auto"/>
        <w:spacing w:line="240" w:lineRule="auto"/>
      </w:pPr>
      <w:r>
        <w:lastRenderedPageBreak/>
        <w:t>Klient byl seznámen a převzat</w:t>
      </w:r>
    </w:p>
    <w:p w:rsidR="00450F04" w:rsidRDefault="00314692">
      <w:pPr>
        <w:pStyle w:val="Zkladntext30"/>
        <w:framePr w:w="312" w:h="221" w:wrap="none" w:hAnchor="page" w:x="986" w:y="3212"/>
        <w:shd w:val="clear" w:color="auto" w:fill="auto"/>
        <w:rPr>
          <w:sz w:val="16"/>
          <w:szCs w:val="16"/>
        </w:rPr>
      </w:pPr>
      <w:r>
        <w:rPr>
          <w:b w:val="0"/>
          <w:bCs w:val="0"/>
          <w:smallCaps/>
          <w:color w:val="000000"/>
          <w:sz w:val="16"/>
          <w:szCs w:val="16"/>
        </w:rPr>
        <w:t>f-=</w:t>
      </w:r>
    </w:p>
    <w:p w:rsidR="00450F04" w:rsidRDefault="00314692">
      <w:pPr>
        <w:pStyle w:val="Zkladntext20"/>
        <w:framePr w:w="1056" w:h="202" w:wrap="none" w:hAnchor="page" w:x="1346" w:y="3092"/>
        <w:shd w:val="clear" w:color="auto" w:fill="auto"/>
        <w:spacing w:line="240" w:lineRule="auto"/>
      </w:pPr>
      <w:r>
        <w:t>sazebník poplatků</w:t>
      </w:r>
    </w:p>
    <w:p w:rsidR="00450F04" w:rsidRDefault="00314692">
      <w:pPr>
        <w:pStyle w:val="Zkladntext20"/>
        <w:framePr w:w="2054" w:h="206" w:wrap="none" w:hAnchor="page" w:x="982" w:y="3337"/>
        <w:shd w:val="clear" w:color="auto" w:fill="auto"/>
        <w:spacing w:line="240" w:lineRule="auto"/>
      </w:pPr>
      <w:r>
        <w:t>i ’ informace o zprostředkovateli</w:t>
      </w:r>
    </w:p>
    <w:p w:rsidR="00450F04" w:rsidRDefault="00314692">
      <w:pPr>
        <w:pStyle w:val="Zkladntext20"/>
        <w:framePr w:w="1594" w:h="197" w:wrap="none" w:hAnchor="page" w:x="1337" w:y="3601"/>
        <w:shd w:val="clear" w:color="auto" w:fill="auto"/>
        <w:spacing w:line="240" w:lineRule="auto"/>
      </w:pPr>
      <w:r>
        <w:t>příslušné pojistné podmínky</w:t>
      </w:r>
    </w:p>
    <w:p w:rsidR="00450F04" w:rsidRDefault="00314692">
      <w:pPr>
        <w:pStyle w:val="Jin0"/>
        <w:framePr w:w="365" w:h="163" w:wrap="none" w:hAnchor="page" w:x="10462" w:y="3908"/>
        <w:shd w:val="clear" w:color="auto" w:fill="auto"/>
        <w:tabs>
          <w:tab w:val="left" w:leader="hyphen" w:pos="202"/>
        </w:tabs>
        <w:rPr>
          <w:sz w:val="11"/>
          <w:szCs w:val="11"/>
        </w:rPr>
      </w:pPr>
      <w:r>
        <w:rPr>
          <w:b/>
          <w:bCs/>
          <w:sz w:val="11"/>
          <w:szCs w:val="11"/>
        </w:rPr>
        <w:tab/>
        <w:t>*x</w:t>
      </w:r>
    </w:p>
    <w:p w:rsidR="00450F04" w:rsidRDefault="00314692">
      <w:pPr>
        <w:spacing w:line="360" w:lineRule="exact"/>
      </w:pPr>
      <w:r>
        <w:rPr>
          <w:noProof/>
          <w:lang w:bidi="ar-SA"/>
        </w:rPr>
        <w:lastRenderedPageBreak/>
        <w:drawing>
          <wp:anchor distT="0" distB="0" distL="0" distR="0" simplePos="0" relativeHeight="62914948" behindDoc="1" locked="0" layoutInCell="1" allowOverlap="1">
            <wp:simplePos x="0" y="0"/>
            <wp:positionH relativeFrom="page">
              <wp:posOffset>269240</wp:posOffset>
            </wp:positionH>
            <wp:positionV relativeFrom="margin">
              <wp:posOffset>0</wp:posOffset>
            </wp:positionV>
            <wp:extent cx="6979920" cy="1237615"/>
            <wp:effectExtent l="0" t="0" r="0" b="0"/>
            <wp:wrapNone/>
            <wp:docPr id="724" name="Shape 724"/>
            <wp:cNvGraphicFramePr/>
            <a:graphic xmlns:a="http://schemas.openxmlformats.org/drawingml/2006/main">
              <a:graphicData uri="http://schemas.openxmlformats.org/drawingml/2006/picture">
                <pic:pic xmlns:pic="http://schemas.openxmlformats.org/drawingml/2006/picture">
                  <pic:nvPicPr>
                    <pic:cNvPr id="725" name="Picture box 725"/>
                    <pic:cNvPicPr/>
                  </pic:nvPicPr>
                  <pic:blipFill>
                    <a:blip r:embed="rId334"/>
                    <a:stretch/>
                  </pic:blipFill>
                  <pic:spPr>
                    <a:xfrm>
                      <a:off x="0" y="0"/>
                      <a:ext cx="6979920" cy="1237615"/>
                    </a:xfrm>
                    <a:prstGeom prst="rect">
                      <a:avLst/>
                    </a:prstGeom>
                  </pic:spPr>
                </pic:pic>
              </a:graphicData>
            </a:graphic>
          </wp:anchor>
        </w:drawing>
      </w:r>
      <w:r>
        <w:rPr>
          <w:noProof/>
          <w:lang w:bidi="ar-SA"/>
        </w:rPr>
        <w:drawing>
          <wp:anchor distT="0" distB="0" distL="0" distR="0" simplePos="0" relativeHeight="62914949" behindDoc="1" locked="0" layoutInCell="1" allowOverlap="1">
            <wp:simplePos x="0" y="0"/>
            <wp:positionH relativeFrom="page">
              <wp:posOffset>643890</wp:posOffset>
            </wp:positionH>
            <wp:positionV relativeFrom="margin">
              <wp:posOffset>1950720</wp:posOffset>
            </wp:positionV>
            <wp:extent cx="36830" cy="128270"/>
            <wp:effectExtent l="0" t="0" r="0" b="0"/>
            <wp:wrapNone/>
            <wp:docPr id="726" name="Shape 726"/>
            <wp:cNvGraphicFramePr/>
            <a:graphic xmlns:a="http://schemas.openxmlformats.org/drawingml/2006/main">
              <a:graphicData uri="http://schemas.openxmlformats.org/drawingml/2006/picture">
                <pic:pic xmlns:pic="http://schemas.openxmlformats.org/drawingml/2006/picture">
                  <pic:nvPicPr>
                    <pic:cNvPr id="727" name="Picture box 727"/>
                    <pic:cNvPicPr/>
                  </pic:nvPicPr>
                  <pic:blipFill>
                    <a:blip r:embed="rId335"/>
                    <a:stretch/>
                  </pic:blipFill>
                  <pic:spPr>
                    <a:xfrm>
                      <a:off x="0" y="0"/>
                      <a:ext cx="36830" cy="128270"/>
                    </a:xfrm>
                    <a:prstGeom prst="rect">
                      <a:avLst/>
                    </a:prstGeom>
                  </pic:spPr>
                </pic:pic>
              </a:graphicData>
            </a:graphic>
          </wp:anchor>
        </w:drawing>
      </w:r>
      <w:r>
        <w:rPr>
          <w:noProof/>
          <w:lang w:bidi="ar-SA"/>
        </w:rPr>
        <w:drawing>
          <wp:anchor distT="0" distB="0" distL="0" distR="0" simplePos="0" relativeHeight="62914950" behindDoc="1" locked="0" layoutInCell="1" allowOverlap="1">
            <wp:simplePos x="0" y="0"/>
            <wp:positionH relativeFrom="page">
              <wp:posOffset>640715</wp:posOffset>
            </wp:positionH>
            <wp:positionV relativeFrom="margin">
              <wp:posOffset>2237105</wp:posOffset>
            </wp:positionV>
            <wp:extent cx="152400" cy="128270"/>
            <wp:effectExtent l="0" t="0" r="0" b="0"/>
            <wp:wrapNone/>
            <wp:docPr id="728" name="Shape 728"/>
            <wp:cNvGraphicFramePr/>
            <a:graphic xmlns:a="http://schemas.openxmlformats.org/drawingml/2006/main">
              <a:graphicData uri="http://schemas.openxmlformats.org/drawingml/2006/picture">
                <pic:pic xmlns:pic="http://schemas.openxmlformats.org/drawingml/2006/picture">
                  <pic:nvPicPr>
                    <pic:cNvPr id="729" name="Picture box 729"/>
                    <pic:cNvPicPr/>
                  </pic:nvPicPr>
                  <pic:blipFill>
                    <a:blip r:embed="rId336"/>
                    <a:stretch/>
                  </pic:blipFill>
                  <pic:spPr>
                    <a:xfrm>
                      <a:off x="0" y="0"/>
                      <a:ext cx="152400" cy="128270"/>
                    </a:xfrm>
                    <a:prstGeom prst="rect">
                      <a:avLst/>
                    </a:prstGeom>
                  </pic:spPr>
                </pic:pic>
              </a:graphicData>
            </a:graphic>
          </wp:anchor>
        </w:drawing>
      </w:r>
      <w:r>
        <w:rPr>
          <w:noProof/>
          <w:lang w:bidi="ar-SA"/>
        </w:rPr>
        <w:drawing>
          <wp:anchor distT="0" distB="0" distL="0" distR="0" simplePos="0" relativeHeight="62914951" behindDoc="1" locked="0" layoutInCell="1" allowOverlap="1">
            <wp:simplePos x="0" y="0"/>
            <wp:positionH relativeFrom="margin">
              <wp:posOffset>2679065</wp:posOffset>
            </wp:positionH>
            <wp:positionV relativeFrom="margin">
              <wp:posOffset>3904615</wp:posOffset>
            </wp:positionV>
            <wp:extent cx="377825" cy="189230"/>
            <wp:effectExtent l="0" t="0" r="0" b="0"/>
            <wp:wrapNone/>
            <wp:docPr id="730" name="Shape 730"/>
            <wp:cNvGraphicFramePr/>
            <a:graphic xmlns:a="http://schemas.openxmlformats.org/drawingml/2006/main">
              <a:graphicData uri="http://schemas.openxmlformats.org/drawingml/2006/picture">
                <pic:pic xmlns:pic="http://schemas.openxmlformats.org/drawingml/2006/picture">
                  <pic:nvPicPr>
                    <pic:cNvPr id="731" name="Picture box 731"/>
                    <pic:cNvPicPr/>
                  </pic:nvPicPr>
                  <pic:blipFill>
                    <a:blip r:embed="rId337"/>
                    <a:stretch/>
                  </pic:blipFill>
                  <pic:spPr>
                    <a:xfrm>
                      <a:off x="0" y="0"/>
                      <a:ext cx="377825" cy="189230"/>
                    </a:xfrm>
                    <a:prstGeom prst="rect">
                      <a:avLst/>
                    </a:prstGeom>
                  </pic:spPr>
                </pic:pic>
              </a:graphicData>
            </a:graphic>
          </wp:anchor>
        </w:drawing>
      </w: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after="469" w:line="1" w:lineRule="exact"/>
      </w:pPr>
    </w:p>
    <w:p w:rsidR="00450F04" w:rsidRDefault="00450F04">
      <w:pPr>
        <w:spacing w:line="1" w:lineRule="exact"/>
        <w:sectPr w:rsidR="00450F04">
          <w:pgSz w:w="11900" w:h="16840"/>
          <w:pgMar w:top="354" w:right="484" w:bottom="811" w:left="424" w:header="0" w:footer="3" w:gutter="0"/>
          <w:cols w:space="720"/>
          <w:noEndnote/>
          <w:docGrid w:linePitch="360"/>
        </w:sectPr>
      </w:pPr>
    </w:p>
    <w:p w:rsidR="00450F04" w:rsidRDefault="00450F04">
      <w:pPr>
        <w:spacing w:line="240" w:lineRule="exact"/>
        <w:rPr>
          <w:sz w:val="19"/>
          <w:szCs w:val="19"/>
        </w:rPr>
      </w:pPr>
    </w:p>
    <w:p w:rsidR="00450F04" w:rsidRDefault="00450F04">
      <w:pPr>
        <w:spacing w:before="2" w:after="2" w:line="240" w:lineRule="exact"/>
        <w:rPr>
          <w:sz w:val="19"/>
          <w:szCs w:val="19"/>
        </w:rPr>
      </w:pPr>
    </w:p>
    <w:p w:rsidR="00450F04" w:rsidRDefault="00450F04">
      <w:pPr>
        <w:spacing w:line="1" w:lineRule="exact"/>
        <w:sectPr w:rsidR="00450F04">
          <w:type w:val="continuous"/>
          <w:pgSz w:w="11900" w:h="16840"/>
          <w:pgMar w:top="354" w:right="0" w:bottom="811" w:left="0" w:header="0" w:footer="3" w:gutter="0"/>
          <w:cols w:space="720"/>
          <w:noEndnote/>
          <w:docGrid w:linePitch="360"/>
        </w:sectPr>
      </w:pPr>
    </w:p>
    <w:p w:rsidR="00450F04" w:rsidRDefault="00314692">
      <w:pPr>
        <w:pStyle w:val="Jin0"/>
        <w:shd w:val="clear" w:color="auto" w:fill="auto"/>
        <w:spacing w:after="100"/>
        <w:ind w:left="1280"/>
        <w:rPr>
          <w:sz w:val="28"/>
          <w:szCs w:val="28"/>
        </w:rPr>
      </w:pPr>
      <w:r>
        <w:rPr>
          <w:sz w:val="28"/>
          <w:szCs w:val="28"/>
        </w:rPr>
        <w:lastRenderedPageBreak/>
        <w:t>L_</w:t>
      </w:r>
    </w:p>
    <w:p w:rsidR="00450F04" w:rsidRDefault="00314692">
      <w:pPr>
        <w:pStyle w:val="Zkladntext20"/>
        <w:shd w:val="clear" w:color="auto" w:fill="auto"/>
        <w:spacing w:line="233" w:lineRule="auto"/>
        <w:jc w:val="both"/>
        <w:sectPr w:rsidR="00450F04">
          <w:type w:val="continuous"/>
          <w:pgSz w:w="11900" w:h="16840"/>
          <w:pgMar w:top="354" w:right="1065" w:bottom="811" w:left="817" w:header="0" w:footer="3" w:gutter="0"/>
          <w:cols w:space="720"/>
          <w:noEndnote/>
          <w:docGrid w:linePitch="360"/>
        </w:sectPr>
      </w:pPr>
      <w:r>
        <w:t xml:space="preserve">Na základe údajů střelených klientem byl vyhotoven tento záznam z </w:t>
      </w:r>
      <w:proofErr w:type="gramStart"/>
      <w:r>
        <w:t>jednáni</w:t>
      </w:r>
      <w:proofErr w:type="gramEnd"/>
      <w:r>
        <w:t xml:space="preserve">. Klient potvrzuje, že byly zaznamenány </w:t>
      </w:r>
      <w:proofErr w:type="spellStart"/>
      <w:r>
        <w:t>vSechny</w:t>
      </w:r>
      <w:proofErr w:type="spellEnd"/>
      <w:r>
        <w:t xml:space="preserve"> sdělené potřeby a požadavky a že mu byly zodpovězeny </w:t>
      </w:r>
      <w:proofErr w:type="spellStart"/>
      <w:r>
        <w:t>víechny</w:t>
      </w:r>
      <w:proofErr w:type="spellEnd"/>
      <w:r>
        <w:t xml:space="preserve"> jeho dotazy jasně a přesně, srozumitelnou formou, a to před uzavřením pojistná smlouvy. Dále potvrzuje, že zaznamenané požadavky a potřeby odpovídají jím poskytnutým Informacím a jeho skutečnému záměru týkajícímu se pojištěni. Klient </w:t>
      </w:r>
      <w:proofErr w:type="spellStart"/>
      <w:r>
        <w:t>sf</w:t>
      </w:r>
      <w:proofErr w:type="spellEnd"/>
      <w:r>
        <w:t xml:space="preserve"> Je vědom toho, že údaje, které během jednání o </w:t>
      </w:r>
      <w:proofErr w:type="gramStart"/>
      <w:r>
        <w:t>uzavřeni</w:t>
      </w:r>
      <w:proofErr w:type="gramEnd"/>
      <w:r>
        <w:t xml:space="preserve"> pojistné smlouvy zamlčel, nemohou být v záznamu a v následném doporučení zohledněny, a že takový chybějící údaj může ovlivnit doporučení vhodného produktu. Cílem tohoto dokumentu není individualizovaná analýza potřeb klienta, pouze jejich záznam.</w:t>
      </w:r>
    </w:p>
    <w:p w:rsidR="00450F04" w:rsidRDefault="00314692">
      <w:pPr>
        <w:pStyle w:val="Zkladntext100"/>
        <w:framePr w:w="158" w:h="581" w:hRule="exact" w:wrap="none" w:vAnchor="text" w:hAnchor="page" w:x="545" w:y="174"/>
        <w:pBdr>
          <w:top w:val="single" w:sz="0" w:space="0" w:color="000000"/>
          <w:left w:val="single" w:sz="0" w:space="0" w:color="000000"/>
          <w:bottom w:val="single" w:sz="0" w:space="0" w:color="000000"/>
          <w:right w:val="single" w:sz="0" w:space="0" w:color="000000"/>
        </w:pBdr>
        <w:shd w:val="clear" w:color="auto" w:fill="000000"/>
        <w:spacing w:after="0"/>
        <w:textDirection w:val="btLr"/>
      </w:pPr>
      <w:r>
        <w:rPr>
          <w:color w:val="FFFFFF"/>
        </w:rPr>
        <w:t>PODPISY</w:t>
      </w:r>
    </w:p>
    <w:p w:rsidR="00450F04" w:rsidRDefault="00314692">
      <w:pPr>
        <w:pStyle w:val="Jin0"/>
        <w:framePr w:w="850" w:h="206" w:wrap="none" w:vAnchor="text" w:hAnchor="page" w:x="991" w:y="1542"/>
        <w:shd w:val="clear" w:color="auto" w:fill="auto"/>
        <w:rPr>
          <w:sz w:val="10"/>
          <w:szCs w:val="10"/>
        </w:rPr>
      </w:pPr>
      <w:r>
        <w:rPr>
          <w:b/>
          <w:bCs/>
          <w:sz w:val="10"/>
          <w:szCs w:val="10"/>
        </w:rPr>
        <w:t xml:space="preserve">Podpis </w:t>
      </w:r>
      <w:proofErr w:type="spellStart"/>
      <w:r>
        <w:rPr>
          <w:b/>
          <w:bCs/>
          <w:sz w:val="10"/>
          <w:szCs w:val="10"/>
        </w:rPr>
        <w:t>kBenta</w:t>
      </w:r>
      <w:proofErr w:type="spellEnd"/>
    </w:p>
    <w:p w:rsidR="00450F04" w:rsidRDefault="00314692">
      <w:pPr>
        <w:pStyle w:val="Zkladntext20"/>
        <w:framePr w:w="2467" w:h="187" w:wrap="none" w:vAnchor="text" w:hAnchor="page" w:x="818" w:y="9126"/>
        <w:shd w:val="clear" w:color="auto" w:fill="auto"/>
        <w:spacing w:line="240" w:lineRule="auto"/>
      </w:pPr>
      <w:r>
        <w:t xml:space="preserve">T. </w:t>
      </w:r>
      <w:r>
        <w:rPr>
          <w:i/>
          <w:iCs/>
        </w:rPr>
        <w:t>i.</w:t>
      </w:r>
      <w:r>
        <w:t xml:space="preserve"> 99036 verze 01 ZJ Strana 2 z 2 MHA</w:t>
      </w:r>
    </w:p>
    <w:p w:rsidR="00450F04" w:rsidRDefault="00314692">
      <w:pPr>
        <w:pStyle w:val="Zkladntext20"/>
        <w:framePr w:w="413" w:h="202" w:wrap="none" w:vAnchor="text" w:hAnchor="page" w:x="4284" w:y="21"/>
        <w:pBdr>
          <w:bottom w:val="single" w:sz="4" w:space="0" w:color="auto"/>
        </w:pBdr>
        <w:shd w:val="clear" w:color="auto" w:fill="auto"/>
        <w:spacing w:line="240" w:lineRule="auto"/>
      </w:pPr>
      <w:r>
        <w:t xml:space="preserve">I dne </w:t>
      </w:r>
      <w:r>
        <w:rPr>
          <w:vertAlign w:val="superscript"/>
        </w:rPr>
        <w:t>1</w:t>
      </w:r>
    </w:p>
    <w:p w:rsidR="00450F04" w:rsidRDefault="00314692">
      <w:pPr>
        <w:pStyle w:val="Jin0"/>
        <w:framePr w:w="3259" w:h="230" w:wrap="none" w:vAnchor="text" w:hAnchor="page" w:x="6055" w:y="1551"/>
        <w:shd w:val="clear" w:color="auto" w:fill="auto"/>
        <w:rPr>
          <w:sz w:val="10"/>
          <w:szCs w:val="10"/>
        </w:rPr>
      </w:pPr>
      <w:r>
        <w:rPr>
          <w:b/>
          <w:bCs/>
          <w:sz w:val="10"/>
          <w:szCs w:val="10"/>
        </w:rPr>
        <w:t xml:space="preserve">Podpis </w:t>
      </w:r>
      <w:proofErr w:type="spellStart"/>
      <w:r>
        <w:rPr>
          <w:b/>
          <w:bCs/>
          <w:sz w:val="10"/>
          <w:szCs w:val="10"/>
        </w:rPr>
        <w:t>poPMovadh</w:t>
      </w:r>
      <w:proofErr w:type="spellEnd"/>
      <w:r>
        <w:rPr>
          <w:b/>
          <w:bCs/>
          <w:sz w:val="10"/>
          <w:szCs w:val="10"/>
        </w:rPr>
        <w:t xml:space="preserve">© zprostředkovatele / zástupce </w:t>
      </w:r>
      <w:proofErr w:type="spellStart"/>
      <w:r>
        <w:rPr>
          <w:b/>
          <w:bCs/>
          <w:sz w:val="10"/>
          <w:szCs w:val="10"/>
        </w:rPr>
        <w:t>poJBfovny</w:t>
      </w:r>
      <w:proofErr w:type="spellEnd"/>
    </w:p>
    <w:p w:rsidR="00450F04" w:rsidRDefault="00314692">
      <w:pPr>
        <w:spacing w:line="360" w:lineRule="exact"/>
      </w:pPr>
      <w:r>
        <w:rPr>
          <w:noProof/>
          <w:lang w:bidi="ar-SA"/>
        </w:rPr>
        <w:lastRenderedPageBreak/>
        <w:drawing>
          <wp:anchor distT="0" distB="0" distL="0" distR="0" simplePos="0" relativeHeight="62914952" behindDoc="1" locked="0" layoutInCell="1" allowOverlap="1">
            <wp:simplePos x="0" y="0"/>
            <wp:positionH relativeFrom="page">
              <wp:posOffset>4130675</wp:posOffset>
            </wp:positionH>
            <wp:positionV relativeFrom="paragraph">
              <wp:posOffset>12700</wp:posOffset>
            </wp:positionV>
            <wp:extent cx="103505" cy="182880"/>
            <wp:effectExtent l="0" t="0" r="0" b="0"/>
            <wp:wrapNone/>
            <wp:docPr id="732" name="Shape 732"/>
            <wp:cNvGraphicFramePr/>
            <a:graphic xmlns:a="http://schemas.openxmlformats.org/drawingml/2006/main">
              <a:graphicData uri="http://schemas.openxmlformats.org/drawingml/2006/picture">
                <pic:pic xmlns:pic="http://schemas.openxmlformats.org/drawingml/2006/picture">
                  <pic:nvPicPr>
                    <pic:cNvPr id="733" name="Picture box 733"/>
                    <pic:cNvPicPr/>
                  </pic:nvPicPr>
                  <pic:blipFill>
                    <a:blip r:embed="rId338"/>
                    <a:stretch/>
                  </pic:blipFill>
                  <pic:spPr>
                    <a:xfrm>
                      <a:off x="0" y="0"/>
                      <a:ext cx="103505" cy="182880"/>
                    </a:xfrm>
                    <a:prstGeom prst="rect">
                      <a:avLst/>
                    </a:prstGeom>
                  </pic:spPr>
                </pic:pic>
              </a:graphicData>
            </a:graphic>
          </wp:anchor>
        </w:drawing>
      </w:r>
      <w:r>
        <w:rPr>
          <w:noProof/>
          <w:lang w:bidi="ar-SA"/>
        </w:rPr>
        <w:drawing>
          <wp:anchor distT="0" distB="0" distL="0" distR="0" simplePos="0" relativeHeight="62914953" behindDoc="1" locked="0" layoutInCell="1" allowOverlap="1">
            <wp:simplePos x="0" y="0"/>
            <wp:positionH relativeFrom="page">
              <wp:posOffset>6548120</wp:posOffset>
            </wp:positionH>
            <wp:positionV relativeFrom="paragraph">
              <wp:posOffset>225425</wp:posOffset>
            </wp:positionV>
            <wp:extent cx="304800" cy="97790"/>
            <wp:effectExtent l="0" t="0" r="0" b="0"/>
            <wp:wrapNone/>
            <wp:docPr id="734" name="Shape 734"/>
            <wp:cNvGraphicFramePr/>
            <a:graphic xmlns:a="http://schemas.openxmlformats.org/drawingml/2006/main">
              <a:graphicData uri="http://schemas.openxmlformats.org/drawingml/2006/picture">
                <pic:pic xmlns:pic="http://schemas.openxmlformats.org/drawingml/2006/picture">
                  <pic:nvPicPr>
                    <pic:cNvPr id="735" name="Picture box 735"/>
                    <pic:cNvPicPr/>
                  </pic:nvPicPr>
                  <pic:blipFill>
                    <a:blip r:embed="rId339"/>
                    <a:stretch/>
                  </pic:blipFill>
                  <pic:spPr>
                    <a:xfrm>
                      <a:off x="0" y="0"/>
                      <a:ext cx="304800" cy="97790"/>
                    </a:xfrm>
                    <a:prstGeom prst="rect">
                      <a:avLst/>
                    </a:prstGeom>
                  </pic:spPr>
                </pic:pic>
              </a:graphicData>
            </a:graphic>
          </wp:anchor>
        </w:drawing>
      </w: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line="360" w:lineRule="exact"/>
      </w:pPr>
    </w:p>
    <w:p w:rsidR="00450F04" w:rsidRDefault="00450F04">
      <w:pPr>
        <w:spacing w:after="671" w:line="1" w:lineRule="exact"/>
      </w:pPr>
    </w:p>
    <w:p w:rsidR="00450F04" w:rsidRDefault="00450F04">
      <w:pPr>
        <w:spacing w:line="1" w:lineRule="exact"/>
        <w:sectPr w:rsidR="00450F04">
          <w:type w:val="continuous"/>
          <w:pgSz w:w="11900" w:h="16840"/>
          <w:pgMar w:top="354" w:right="484" w:bottom="354" w:left="424" w:header="0" w:footer="3" w:gutter="0"/>
          <w:cols w:space="720"/>
          <w:noEndnote/>
          <w:docGrid w:linePitch="360"/>
        </w:sectPr>
      </w:pPr>
    </w:p>
    <w:p w:rsidR="00450F04" w:rsidRDefault="00314692">
      <w:pPr>
        <w:jc w:val="center"/>
        <w:rPr>
          <w:sz w:val="2"/>
          <w:szCs w:val="2"/>
        </w:rPr>
        <w:sectPr w:rsidR="00450F04">
          <w:pgSz w:w="11900" w:h="16840"/>
          <w:pgMar w:top="1027" w:right="3884" w:bottom="1027" w:left="7358" w:header="0" w:footer="3" w:gutter="0"/>
          <w:cols w:space="720"/>
          <w:noEndnote/>
          <w:docGrid w:linePitch="360"/>
        </w:sectPr>
      </w:pPr>
      <w:r>
        <w:rPr>
          <w:noProof/>
          <w:lang w:bidi="ar-SA"/>
        </w:rPr>
        <w:lastRenderedPageBreak/>
        <w:drawing>
          <wp:inline distT="0" distB="0" distL="0" distR="0">
            <wp:extent cx="420370" cy="1639570"/>
            <wp:effectExtent l="0" t="0" r="0" b="0"/>
            <wp:docPr id="736" name="Picutre 736"/>
            <wp:cNvGraphicFramePr/>
            <a:graphic xmlns:a="http://schemas.openxmlformats.org/drawingml/2006/main">
              <a:graphicData uri="http://schemas.openxmlformats.org/drawingml/2006/picture">
                <pic:pic xmlns:pic="http://schemas.openxmlformats.org/drawingml/2006/picture">
                  <pic:nvPicPr>
                    <pic:cNvPr id="736" name="Picture 736"/>
                    <pic:cNvPicPr/>
                  </pic:nvPicPr>
                  <pic:blipFill>
                    <a:blip r:embed="rId340"/>
                    <a:stretch/>
                  </pic:blipFill>
                  <pic:spPr>
                    <a:xfrm>
                      <a:off x="0" y="0"/>
                      <a:ext cx="420370" cy="1639570"/>
                    </a:xfrm>
                    <a:prstGeom prst="rect">
                      <a:avLst/>
                    </a:prstGeom>
                  </pic:spPr>
                </pic:pic>
              </a:graphicData>
            </a:graphic>
          </wp:inline>
        </w:drawing>
      </w:r>
    </w:p>
    <w:p w:rsidR="00450F04" w:rsidRDefault="00314692">
      <w:pPr>
        <w:pStyle w:val="Nadpis20"/>
        <w:keepNext/>
        <w:keepLines/>
        <w:shd w:val="clear" w:color="auto" w:fill="auto"/>
        <w:spacing w:after="100"/>
        <w:ind w:left="1160"/>
      </w:pPr>
      <w:bookmarkStart w:id="395" w:name="bookmark358"/>
      <w:bookmarkStart w:id="396" w:name="bookmark359"/>
      <w:r>
        <w:lastRenderedPageBreak/>
        <w:t>*■*&gt;</w:t>
      </w:r>
      <w:bookmarkEnd w:id="395"/>
      <w:bookmarkEnd w:id="396"/>
    </w:p>
    <w:tbl>
      <w:tblPr>
        <w:tblOverlap w:val="never"/>
        <w:tblW w:w="0" w:type="auto"/>
        <w:jc w:val="center"/>
        <w:tblLayout w:type="fixed"/>
        <w:tblCellMar>
          <w:left w:w="10" w:type="dxa"/>
          <w:right w:w="10" w:type="dxa"/>
        </w:tblCellMar>
        <w:tblLook w:val="0000" w:firstRow="0" w:lastRow="0" w:firstColumn="0" w:lastColumn="0" w:noHBand="0" w:noVBand="0"/>
      </w:tblPr>
      <w:tblGrid>
        <w:gridCol w:w="1368"/>
        <w:gridCol w:w="7680"/>
      </w:tblGrid>
      <w:tr w:rsidR="00450F04">
        <w:trPr>
          <w:trHeight w:hRule="exact" w:val="734"/>
          <w:jc w:val="center"/>
        </w:trPr>
        <w:tc>
          <w:tcPr>
            <w:tcW w:w="1368" w:type="dxa"/>
            <w:shd w:val="clear" w:color="auto" w:fill="FFFFFF"/>
          </w:tcPr>
          <w:p w:rsidR="00450F04" w:rsidRDefault="00314692">
            <w:pPr>
              <w:pStyle w:val="Jin0"/>
              <w:shd w:val="clear" w:color="auto" w:fill="auto"/>
              <w:ind w:left="200"/>
              <w:rPr>
                <w:sz w:val="15"/>
                <w:szCs w:val="15"/>
              </w:rPr>
            </w:pPr>
            <w:r>
              <w:rPr>
                <w:b/>
                <w:bCs/>
                <w:sz w:val="15"/>
                <w:szCs w:val="15"/>
              </w:rPr>
              <w:t>NÁRODNÍ PAMÁTKOVÝ ÚSTAV</w:t>
            </w:r>
          </w:p>
        </w:tc>
        <w:tc>
          <w:tcPr>
            <w:tcW w:w="7680" w:type="dxa"/>
            <w:tcBorders>
              <w:left w:val="single" w:sz="4" w:space="0" w:color="auto"/>
            </w:tcBorders>
            <w:shd w:val="clear" w:color="auto" w:fill="FFFFFF"/>
            <w:vAlign w:val="center"/>
          </w:tcPr>
          <w:p w:rsidR="00450F04" w:rsidRDefault="00314692">
            <w:pPr>
              <w:pStyle w:val="Jin0"/>
              <w:shd w:val="clear" w:color="auto" w:fill="auto"/>
              <w:rPr>
                <w:sz w:val="15"/>
                <w:szCs w:val="15"/>
              </w:rPr>
            </w:pPr>
            <w:r>
              <w:rPr>
                <w:b/>
                <w:bCs/>
                <w:color w:val="DE6467"/>
                <w:sz w:val="15"/>
                <w:szCs w:val="15"/>
              </w:rPr>
              <w:t>ÚZEMNÍ PAMÁTKOVÁ SPRÁVA V PRAZE</w:t>
            </w:r>
          </w:p>
        </w:tc>
      </w:tr>
      <w:tr w:rsidR="00450F04">
        <w:trPr>
          <w:trHeight w:hRule="exact" w:val="720"/>
          <w:jc w:val="center"/>
        </w:trPr>
        <w:tc>
          <w:tcPr>
            <w:tcW w:w="1368" w:type="dxa"/>
            <w:tcBorders>
              <w:bottom w:val="single" w:sz="4" w:space="0" w:color="auto"/>
            </w:tcBorders>
            <w:shd w:val="clear" w:color="auto" w:fill="FFFFFF"/>
          </w:tcPr>
          <w:p w:rsidR="00450F04" w:rsidRDefault="00314692">
            <w:pPr>
              <w:pStyle w:val="Jin0"/>
              <w:shd w:val="clear" w:color="auto" w:fill="auto"/>
              <w:spacing w:before="120"/>
              <w:rPr>
                <w:sz w:val="18"/>
                <w:szCs w:val="18"/>
              </w:rPr>
            </w:pPr>
            <w:r>
              <w:rPr>
                <w:b/>
                <w:bCs/>
                <w:sz w:val="18"/>
                <w:szCs w:val="18"/>
              </w:rPr>
              <w:t>PŘÍLOHA Č.</w:t>
            </w:r>
          </w:p>
        </w:tc>
        <w:tc>
          <w:tcPr>
            <w:tcW w:w="7680" w:type="dxa"/>
            <w:tcBorders>
              <w:bottom w:val="single" w:sz="4" w:space="0" w:color="auto"/>
            </w:tcBorders>
            <w:shd w:val="clear" w:color="auto" w:fill="FFFFFF"/>
          </w:tcPr>
          <w:p w:rsidR="00450F04" w:rsidRDefault="00314692">
            <w:pPr>
              <w:pStyle w:val="Jin0"/>
              <w:shd w:val="clear" w:color="auto" w:fill="auto"/>
              <w:spacing w:before="100"/>
            </w:pPr>
            <w:r>
              <w:rPr>
                <w:b/>
                <w:bCs/>
              </w:rPr>
              <w:t xml:space="preserve">5 </w:t>
            </w:r>
            <w:r>
              <w:rPr>
                <w:b/>
                <w:bCs/>
                <w:smallCaps/>
              </w:rPr>
              <w:t>Seznam poddodavatelů s plnou identifikací</w:t>
            </w:r>
          </w:p>
        </w:tc>
      </w:tr>
    </w:tbl>
    <w:p w:rsidR="00450F04" w:rsidRDefault="00450F04">
      <w:pPr>
        <w:spacing w:after="13199" w:line="1" w:lineRule="exact"/>
      </w:pPr>
    </w:p>
    <w:p w:rsidR="00450F04" w:rsidRDefault="00314692">
      <w:pPr>
        <w:pStyle w:val="Zkladntext90"/>
        <w:shd w:val="clear" w:color="auto" w:fill="auto"/>
        <w:ind w:left="1800"/>
      </w:pPr>
      <w:r>
        <w:rPr>
          <w:i/>
          <w:iCs/>
        </w:rPr>
        <w:t>Strana 30/30</w:t>
      </w:r>
    </w:p>
    <w:p w:rsidR="00450F04" w:rsidRDefault="00314692">
      <w:pPr>
        <w:pStyle w:val="Zkladntext1"/>
        <w:shd w:val="clear" w:color="auto" w:fill="auto"/>
        <w:spacing w:after="260" w:line="264" w:lineRule="auto"/>
        <w:jc w:val="center"/>
      </w:pPr>
      <w:r>
        <w:rPr>
          <w:b/>
          <w:bCs/>
        </w:rPr>
        <w:t>„SZ Veltrusy, NKP-obnova objektů v zámeckém areálu</w:t>
      </w:r>
      <w:r>
        <w:rPr>
          <w:b/>
          <w:bCs/>
        </w:rPr>
        <w:br/>
        <w:t>po povodni 2013“</w:t>
      </w:r>
    </w:p>
    <w:p w:rsidR="00450F04" w:rsidRDefault="00314692">
      <w:pPr>
        <w:pStyle w:val="Jin0"/>
        <w:shd w:val="clear" w:color="auto" w:fill="auto"/>
        <w:jc w:val="center"/>
        <w:rPr>
          <w:sz w:val="30"/>
          <w:szCs w:val="30"/>
        </w:rPr>
      </w:pPr>
      <w:r>
        <w:rPr>
          <w:rFonts w:ascii="Times New Roman" w:eastAsia="Times New Roman" w:hAnsi="Times New Roman" w:cs="Times New Roman"/>
          <w:b/>
          <w:bCs/>
          <w:sz w:val="30"/>
          <w:szCs w:val="30"/>
        </w:rPr>
        <w:lastRenderedPageBreak/>
        <w:t>Smlouva o budoucí smlouvě o dílo</w:t>
      </w:r>
    </w:p>
    <w:p w:rsidR="00450F04" w:rsidRDefault="00314692">
      <w:pPr>
        <w:pStyle w:val="Zkladntext30"/>
        <w:shd w:val="clear" w:color="auto" w:fill="auto"/>
        <w:spacing w:after="260" w:line="307" w:lineRule="auto"/>
        <w:jc w:val="center"/>
        <w:rPr>
          <w:sz w:val="16"/>
          <w:szCs w:val="16"/>
        </w:rPr>
      </w:pPr>
      <w:r>
        <w:rPr>
          <w:color w:val="000000"/>
          <w:sz w:val="16"/>
          <w:szCs w:val="16"/>
        </w:rPr>
        <w:t>podle § 1785 a násl. a 2586 a násl. zákona č. 72/2012 Sb., občanského zákoníku</w:t>
      </w:r>
      <w:r>
        <w:rPr>
          <w:color w:val="000000"/>
          <w:sz w:val="16"/>
          <w:szCs w:val="16"/>
        </w:rPr>
        <w:br/>
      </w:r>
      <w:proofErr w:type="gramStart"/>
      <w:r>
        <w:rPr>
          <w:color w:val="000000"/>
          <w:sz w:val="16"/>
          <w:szCs w:val="16"/>
        </w:rPr>
        <w:t>mezi</w:t>
      </w:r>
      <w:proofErr w:type="gramEnd"/>
    </w:p>
    <w:p w:rsidR="00450F04" w:rsidRDefault="00314692">
      <w:pPr>
        <w:pStyle w:val="Nadpis60"/>
        <w:keepNext/>
        <w:keepLines/>
        <w:shd w:val="clear" w:color="auto" w:fill="auto"/>
        <w:spacing w:after="0" w:line="264" w:lineRule="auto"/>
        <w:ind w:firstLine="240"/>
        <w:rPr>
          <w:sz w:val="22"/>
          <w:szCs w:val="22"/>
        </w:rPr>
      </w:pPr>
      <w:bookmarkStart w:id="397" w:name="bookmark360"/>
      <w:bookmarkStart w:id="398" w:name="bookmark361"/>
      <w:r>
        <w:rPr>
          <w:rFonts w:ascii="Arial" w:eastAsia="Arial" w:hAnsi="Arial" w:cs="Arial"/>
          <w:sz w:val="22"/>
          <w:szCs w:val="22"/>
        </w:rPr>
        <w:t xml:space="preserve">OBJEDNATEL: </w:t>
      </w:r>
      <w:r>
        <w:rPr>
          <w:rFonts w:ascii="Arial" w:eastAsia="Arial" w:hAnsi="Arial" w:cs="Arial"/>
          <w:sz w:val="22"/>
          <w:szCs w:val="22"/>
          <w:u w:val="single"/>
        </w:rPr>
        <w:t>GEMA ART GROUP a.s.</w:t>
      </w:r>
      <w:bookmarkEnd w:id="397"/>
      <w:bookmarkEnd w:id="398"/>
    </w:p>
    <w:p w:rsidR="00450F04" w:rsidRDefault="00314692">
      <w:pPr>
        <w:pStyle w:val="Zkladntext1"/>
        <w:shd w:val="clear" w:color="auto" w:fill="auto"/>
        <w:spacing w:line="264" w:lineRule="auto"/>
        <w:ind w:left="2080"/>
      </w:pPr>
      <w:r>
        <w:t>IČ: 26437741 DIČ: CZ2643774I</w:t>
      </w:r>
    </w:p>
    <w:p w:rsidR="00450F04" w:rsidRDefault="00314692">
      <w:pPr>
        <w:pStyle w:val="Zkladntext1"/>
        <w:shd w:val="clear" w:color="auto" w:fill="auto"/>
        <w:spacing w:line="264" w:lineRule="auto"/>
        <w:ind w:left="2080" w:firstLine="20"/>
      </w:pPr>
      <w:r>
        <w:t>se sídlem: Haštalská 27/760, 110 00 Praha I</w:t>
      </w:r>
    </w:p>
    <w:p w:rsidR="00450F04" w:rsidRDefault="00314692">
      <w:pPr>
        <w:pStyle w:val="Zkladntext1"/>
        <w:shd w:val="clear" w:color="auto" w:fill="auto"/>
        <w:spacing w:line="264" w:lineRule="auto"/>
        <w:ind w:left="2080" w:right="1900" w:firstLine="20"/>
      </w:pPr>
      <w:r>
        <w:t xml:space="preserve">tel.: 221 778 028, email: </w:t>
      </w:r>
      <w:hyperlink r:id="rId341" w:history="1">
        <w:r>
          <w:rPr>
            <w:lang w:val="en-US" w:eastAsia="en-US" w:bidi="en-US"/>
          </w:rPr>
          <w:t>justa@gemaart.cz</w:t>
        </w:r>
      </w:hyperlink>
      <w:r>
        <w:rPr>
          <w:lang w:val="en-US" w:eastAsia="en-US" w:bidi="en-US"/>
        </w:rPr>
        <w:t xml:space="preserve"> </w:t>
      </w:r>
      <w:r>
        <w:t xml:space="preserve">bankovní spojení: MONETA Money Bank Praha, </w:t>
      </w:r>
      <w:proofErr w:type="gramStart"/>
      <w:r>
        <w:t>č.ú.219154178/0600</w:t>
      </w:r>
      <w:proofErr w:type="gramEnd"/>
      <w:r>
        <w:t xml:space="preserve"> </w:t>
      </w:r>
      <w:proofErr w:type="spellStart"/>
      <w:r>
        <w:t>zast</w:t>
      </w:r>
      <w:proofErr w:type="spellEnd"/>
      <w:r>
        <w:t>.: ing. Petrem Justou, prokuristou</w:t>
      </w:r>
    </w:p>
    <w:p w:rsidR="00450F04" w:rsidRDefault="00314692">
      <w:pPr>
        <w:pStyle w:val="Zkladntext1"/>
        <w:shd w:val="clear" w:color="auto" w:fill="auto"/>
        <w:spacing w:after="260" w:line="264" w:lineRule="auto"/>
        <w:ind w:left="2080"/>
      </w:pPr>
      <w:r>
        <w:t xml:space="preserve">Zapsaná </w:t>
      </w:r>
      <w:proofErr w:type="spellStart"/>
      <w:r>
        <w:t>vOR</w:t>
      </w:r>
      <w:proofErr w:type="spellEnd"/>
      <w:r>
        <w:t>, vedeného Městským soudem v Praze, oddíl B, vložka 7114</w:t>
      </w:r>
    </w:p>
    <w:p w:rsidR="00450F04" w:rsidRDefault="00314692">
      <w:pPr>
        <w:pStyle w:val="Nadpis60"/>
        <w:keepNext/>
        <w:keepLines/>
        <w:shd w:val="clear" w:color="auto" w:fill="auto"/>
        <w:spacing w:after="0" w:line="264" w:lineRule="auto"/>
        <w:ind w:firstLine="240"/>
        <w:rPr>
          <w:sz w:val="22"/>
          <w:szCs w:val="22"/>
        </w:rPr>
      </w:pPr>
      <w:bookmarkStart w:id="399" w:name="bookmark362"/>
      <w:bookmarkStart w:id="400" w:name="bookmark363"/>
      <w:r>
        <w:rPr>
          <w:rFonts w:ascii="Arial" w:eastAsia="Arial" w:hAnsi="Arial" w:cs="Arial"/>
          <w:sz w:val="22"/>
          <w:szCs w:val="22"/>
        </w:rPr>
        <w:t xml:space="preserve">ZHOTOVITEL: </w:t>
      </w:r>
      <w:proofErr w:type="spellStart"/>
      <w:r>
        <w:rPr>
          <w:rFonts w:ascii="Arial" w:eastAsia="Arial" w:hAnsi="Arial" w:cs="Arial"/>
          <w:sz w:val="22"/>
          <w:szCs w:val="22"/>
          <w:u w:val="single"/>
        </w:rPr>
        <w:t>laroslav</w:t>
      </w:r>
      <w:proofErr w:type="spellEnd"/>
      <w:r>
        <w:rPr>
          <w:rFonts w:ascii="Arial" w:eastAsia="Arial" w:hAnsi="Arial" w:cs="Arial"/>
          <w:sz w:val="22"/>
          <w:szCs w:val="22"/>
          <w:u w:val="single"/>
        </w:rPr>
        <w:t xml:space="preserve"> Zastoupil</w:t>
      </w:r>
      <w:bookmarkEnd w:id="399"/>
      <w:bookmarkEnd w:id="400"/>
    </w:p>
    <w:p w:rsidR="00450F04" w:rsidRDefault="00314692">
      <w:pPr>
        <w:pStyle w:val="Zkladntext1"/>
        <w:shd w:val="clear" w:color="auto" w:fill="auto"/>
        <w:spacing w:line="264" w:lineRule="auto"/>
        <w:ind w:left="2080" w:firstLine="20"/>
      </w:pPr>
      <w:r>
        <w:t>se sídlem: Thákurova 676/3, 160 00 Praha 6 - Dejvice IČ: 11221747</w:t>
      </w:r>
    </w:p>
    <w:p w:rsidR="00450F04" w:rsidRDefault="00314692">
      <w:pPr>
        <w:pStyle w:val="Zkladntext1"/>
        <w:shd w:val="clear" w:color="auto" w:fill="auto"/>
        <w:spacing w:line="264" w:lineRule="auto"/>
        <w:ind w:left="2080" w:firstLine="20"/>
      </w:pPr>
      <w:r>
        <w:t xml:space="preserve">tel.: 603 153 988, email: </w:t>
      </w:r>
      <w:hyperlink r:id="rId342" w:history="1">
        <w:r>
          <w:rPr>
            <w:lang w:val="en-US" w:eastAsia="en-US" w:bidi="en-US"/>
          </w:rPr>
          <w:t>zastoupil@zkz.cz</w:t>
        </w:r>
      </w:hyperlink>
    </w:p>
    <w:p w:rsidR="00450F04" w:rsidRDefault="00314692">
      <w:pPr>
        <w:pStyle w:val="Zkladntext40"/>
        <w:shd w:val="clear" w:color="auto" w:fill="auto"/>
        <w:spacing w:after="160"/>
        <w:jc w:val="left"/>
        <w:rPr>
          <w:sz w:val="34"/>
          <w:szCs w:val="34"/>
        </w:rPr>
      </w:pPr>
      <w:r>
        <w:rPr>
          <w:b w:val="0"/>
          <w:bCs w:val="0"/>
          <w:sz w:val="34"/>
          <w:szCs w:val="34"/>
        </w:rPr>
        <w:t>9</w:t>
      </w:r>
    </w:p>
    <w:p w:rsidR="00450F04" w:rsidRDefault="00314692">
      <w:pPr>
        <w:pStyle w:val="Nadpis60"/>
        <w:keepNext/>
        <w:keepLines/>
        <w:shd w:val="clear" w:color="auto" w:fill="auto"/>
        <w:spacing w:after="160" w:line="262" w:lineRule="auto"/>
        <w:jc w:val="center"/>
        <w:rPr>
          <w:sz w:val="22"/>
          <w:szCs w:val="22"/>
        </w:rPr>
      </w:pPr>
      <w:bookmarkStart w:id="401" w:name="bookmark364"/>
      <w:bookmarkStart w:id="402" w:name="bookmark365"/>
      <w:r>
        <w:rPr>
          <w:rFonts w:ascii="Arial" w:eastAsia="Arial" w:hAnsi="Arial" w:cs="Arial"/>
          <w:sz w:val="22"/>
          <w:szCs w:val="22"/>
        </w:rPr>
        <w:t>Preambule</w:t>
      </w:r>
      <w:bookmarkEnd w:id="401"/>
      <w:bookmarkEnd w:id="402"/>
    </w:p>
    <w:p w:rsidR="00450F04" w:rsidRDefault="00314692">
      <w:pPr>
        <w:pStyle w:val="Zkladntext1"/>
        <w:shd w:val="clear" w:color="auto" w:fill="auto"/>
        <w:spacing w:line="262" w:lineRule="auto"/>
        <w:ind w:left="240" w:firstLine="20"/>
        <w:jc w:val="both"/>
      </w:pPr>
      <w:r>
        <w:t xml:space="preserve">Tato smlouva o budoucí smlouvě o dílo slouží jako jeden ze základních dokumentů firmy (objednatel) k účasti v zadávacím řízení za účelem získání zakázky: </w:t>
      </w:r>
      <w:r>
        <w:rPr>
          <w:b/>
          <w:bCs/>
        </w:rPr>
        <w:t xml:space="preserve">„SZ Veltrusy, NKP-obnova objektů v zámeckém areálu po povodni 2013“. </w:t>
      </w:r>
      <w:r>
        <w:t>V případě získání zakázky, bude uzavřena „Smlouva o dílo“ na geodetické zaměření stavby.</w:t>
      </w:r>
    </w:p>
    <w:p w:rsidR="00450F04" w:rsidRDefault="00314692">
      <w:pPr>
        <w:pStyle w:val="Zkladntext1"/>
        <w:shd w:val="clear" w:color="auto" w:fill="auto"/>
        <w:spacing w:after="260" w:line="262" w:lineRule="auto"/>
        <w:ind w:left="240" w:firstLine="20"/>
        <w:jc w:val="both"/>
      </w:pPr>
      <w:r>
        <w:t>Zhotovitel se dále zavazuje ve smyslu § 83 zák. č. 134/2016 Sb., o zadávání veřejných zakázek, k poskytnutí plnění určeného k plnění veřejné zakázky či k poskytnutí věcí či práv, s nimiž bude objednatel oprávněn disponovat v rámci plnění veřejné zakázky, a to alespoň v rozsahu, v jakém zhotovitel prokázal splnění kvalifikace.</w:t>
      </w:r>
    </w:p>
    <w:p w:rsidR="00450F04" w:rsidRDefault="00314692">
      <w:pPr>
        <w:pStyle w:val="Zkladntext1"/>
        <w:shd w:val="clear" w:color="auto" w:fill="auto"/>
        <w:spacing w:line="259" w:lineRule="auto"/>
        <w:ind w:left="240" w:firstLine="600"/>
        <w:jc w:val="both"/>
      </w:pPr>
      <w:r>
        <w:t>Zhotovitel se zavazuje za objednatele prokázat část kvalifikace - profesní způsobilost dle § 77 zákona: živnostenské oprávnění v oboru: výkon zeměměřičských činností a doklad o oprávnění pro ověřování výsledků zeměměřičských činností dle zákona č. 200/1994 Sb. o zeměměřičství, ve znění pozdějších předpisů.</w:t>
      </w:r>
    </w:p>
    <w:p w:rsidR="00450F04" w:rsidRDefault="00314692">
      <w:pPr>
        <w:pStyle w:val="Zkladntext1"/>
        <w:shd w:val="clear" w:color="auto" w:fill="auto"/>
        <w:spacing w:after="260" w:line="262" w:lineRule="auto"/>
      </w:pPr>
      <w:r>
        <w:rPr>
          <w:b/>
          <w:bCs/>
        </w:rPr>
        <w:t>*</w:t>
      </w:r>
    </w:p>
    <w:p w:rsidR="00450F04" w:rsidRDefault="00314692">
      <w:pPr>
        <w:pStyle w:val="Nadpis60"/>
        <w:keepNext/>
        <w:keepLines/>
        <w:numPr>
          <w:ilvl w:val="0"/>
          <w:numId w:val="76"/>
        </w:numPr>
        <w:shd w:val="clear" w:color="auto" w:fill="auto"/>
        <w:tabs>
          <w:tab w:val="left" w:pos="560"/>
        </w:tabs>
        <w:spacing w:after="0" w:line="262" w:lineRule="auto"/>
        <w:ind w:firstLine="240"/>
        <w:rPr>
          <w:sz w:val="22"/>
          <w:szCs w:val="22"/>
        </w:rPr>
      </w:pPr>
      <w:bookmarkStart w:id="403" w:name="bookmark366"/>
      <w:bookmarkStart w:id="404" w:name="bookmark367"/>
      <w:r>
        <w:rPr>
          <w:rFonts w:ascii="Arial" w:eastAsia="Arial" w:hAnsi="Arial" w:cs="Arial"/>
          <w:sz w:val="22"/>
          <w:szCs w:val="22"/>
        </w:rPr>
        <w:t>Předmět smlouvy</w:t>
      </w:r>
      <w:bookmarkEnd w:id="403"/>
      <w:bookmarkEnd w:id="404"/>
    </w:p>
    <w:p w:rsidR="00450F04" w:rsidRDefault="00314692">
      <w:pPr>
        <w:pStyle w:val="Zkladntext1"/>
        <w:shd w:val="clear" w:color="auto" w:fill="auto"/>
        <w:spacing w:after="540" w:line="262" w:lineRule="auto"/>
        <w:ind w:left="240" w:firstLine="20"/>
      </w:pPr>
      <w:r>
        <w:t>Konkrétní specifikace prací bude upřesněna ve Smlouvě o dílo, kterou se smluvní strany zavazují uzavřít v případě získání zakázky. Zhotovitel souhlasí s tím, že objednatel bude jednat se zadavatelem o veškerých záležitostech týkajících se výše uvedené zakázky. Zhotovitel nese společně a nerozdílně s objednatelem odpovědnost za plnění veřejné zakázky.</w:t>
      </w:r>
    </w:p>
    <w:p w:rsidR="00450F04" w:rsidRDefault="00314692">
      <w:pPr>
        <w:pStyle w:val="Nadpis60"/>
        <w:keepNext/>
        <w:keepLines/>
        <w:numPr>
          <w:ilvl w:val="0"/>
          <w:numId w:val="76"/>
        </w:numPr>
        <w:shd w:val="clear" w:color="auto" w:fill="auto"/>
        <w:tabs>
          <w:tab w:val="left" w:pos="657"/>
        </w:tabs>
        <w:spacing w:after="0" w:line="254" w:lineRule="auto"/>
        <w:ind w:left="240" w:firstLine="20"/>
        <w:rPr>
          <w:sz w:val="22"/>
          <w:szCs w:val="22"/>
        </w:rPr>
      </w:pPr>
      <w:bookmarkStart w:id="405" w:name="bookmark368"/>
      <w:bookmarkStart w:id="406" w:name="bookmark369"/>
      <w:r>
        <w:rPr>
          <w:rFonts w:ascii="Arial" w:eastAsia="Arial" w:hAnsi="Arial" w:cs="Arial"/>
          <w:sz w:val="22"/>
          <w:szCs w:val="22"/>
        </w:rPr>
        <w:t>Termíny</w:t>
      </w:r>
      <w:bookmarkEnd w:id="405"/>
      <w:bookmarkEnd w:id="406"/>
    </w:p>
    <w:p w:rsidR="00450F04" w:rsidRDefault="00314692">
      <w:pPr>
        <w:pStyle w:val="Zkladntext1"/>
        <w:shd w:val="clear" w:color="auto" w:fill="auto"/>
        <w:spacing w:after="540" w:line="254" w:lineRule="auto"/>
        <w:ind w:left="240" w:firstLine="20"/>
      </w:pPr>
      <w:r>
        <w:t>Termín realizace plnění bude určen dle jednotlivých etap tak, aby to zaručovalo včasné předání celého díla dle základní smlouvy s investorem.</w:t>
      </w:r>
    </w:p>
    <w:p w:rsidR="00450F04" w:rsidRDefault="00314692">
      <w:pPr>
        <w:pStyle w:val="Nadpis60"/>
        <w:keepNext/>
        <w:keepLines/>
        <w:numPr>
          <w:ilvl w:val="0"/>
          <w:numId w:val="76"/>
        </w:numPr>
        <w:shd w:val="clear" w:color="auto" w:fill="auto"/>
        <w:tabs>
          <w:tab w:val="left" w:pos="734"/>
        </w:tabs>
        <w:spacing w:after="0" w:line="262" w:lineRule="auto"/>
        <w:ind w:left="240" w:firstLine="20"/>
        <w:rPr>
          <w:sz w:val="22"/>
          <w:szCs w:val="22"/>
        </w:rPr>
      </w:pPr>
      <w:bookmarkStart w:id="407" w:name="bookmark370"/>
      <w:bookmarkStart w:id="408" w:name="bookmark371"/>
      <w:r>
        <w:rPr>
          <w:rFonts w:ascii="Arial" w:eastAsia="Arial" w:hAnsi="Arial" w:cs="Arial"/>
          <w:sz w:val="22"/>
          <w:szCs w:val="22"/>
        </w:rPr>
        <w:t>Cena díla</w:t>
      </w:r>
      <w:bookmarkEnd w:id="407"/>
      <w:bookmarkEnd w:id="408"/>
    </w:p>
    <w:p w:rsidR="00450F04" w:rsidRDefault="00314692">
      <w:pPr>
        <w:pStyle w:val="Zkladntext1"/>
        <w:shd w:val="clear" w:color="auto" w:fill="auto"/>
        <w:spacing w:after="540" w:line="262" w:lineRule="auto"/>
        <w:ind w:firstLine="240"/>
      </w:pPr>
      <w:r>
        <w:t>Cena díla bude určena na základě úplného rozpočtu zpracovaného po předložení úplných podkladů.</w:t>
      </w:r>
    </w:p>
    <w:p w:rsidR="00450F04" w:rsidRDefault="00314692">
      <w:pPr>
        <w:pStyle w:val="Nadpis60"/>
        <w:keepNext/>
        <w:keepLines/>
        <w:numPr>
          <w:ilvl w:val="0"/>
          <w:numId w:val="76"/>
        </w:numPr>
        <w:shd w:val="clear" w:color="auto" w:fill="auto"/>
        <w:tabs>
          <w:tab w:val="left" w:pos="733"/>
        </w:tabs>
        <w:spacing w:after="0" w:line="262" w:lineRule="auto"/>
        <w:ind w:firstLine="240"/>
        <w:rPr>
          <w:sz w:val="22"/>
          <w:szCs w:val="22"/>
        </w:rPr>
      </w:pPr>
      <w:bookmarkStart w:id="409" w:name="bookmark372"/>
      <w:bookmarkStart w:id="410" w:name="bookmark373"/>
      <w:r>
        <w:rPr>
          <w:rFonts w:ascii="Arial" w:eastAsia="Arial" w:hAnsi="Arial" w:cs="Arial"/>
          <w:sz w:val="22"/>
          <w:szCs w:val="22"/>
        </w:rPr>
        <w:t>Místo plnění</w:t>
      </w:r>
      <w:bookmarkEnd w:id="409"/>
      <w:bookmarkEnd w:id="410"/>
    </w:p>
    <w:p w:rsidR="00450F04" w:rsidRDefault="00314692">
      <w:pPr>
        <w:pStyle w:val="Zkladntext1"/>
        <w:shd w:val="clear" w:color="auto" w:fill="auto"/>
        <w:spacing w:after="100" w:line="262" w:lineRule="auto"/>
        <w:ind w:firstLine="240"/>
      </w:pPr>
      <w:r>
        <w:t>Místem plnění je areál národní kulturní památky Státní zámek Veltrusy.</w:t>
      </w:r>
    </w:p>
    <w:p w:rsidR="00450F04" w:rsidRDefault="00314692">
      <w:pPr>
        <w:pStyle w:val="Jin0"/>
        <w:shd w:val="clear" w:color="auto" w:fill="auto"/>
        <w:spacing w:after="120"/>
        <w:jc w:val="right"/>
        <w:rPr>
          <w:sz w:val="34"/>
          <w:szCs w:val="34"/>
        </w:rPr>
        <w:sectPr w:rsidR="00450F04">
          <w:pgSz w:w="11900" w:h="16840"/>
          <w:pgMar w:top="139" w:right="918" w:bottom="513" w:left="177" w:header="0" w:footer="3" w:gutter="0"/>
          <w:cols w:space="720"/>
          <w:noEndnote/>
          <w:docGrid w:linePitch="360"/>
        </w:sectPr>
      </w:pPr>
      <w:r>
        <w:rPr>
          <w:rFonts w:ascii="Times New Roman" w:eastAsia="Times New Roman" w:hAnsi="Times New Roman" w:cs="Times New Roman"/>
          <w:sz w:val="34"/>
          <w:szCs w:val="34"/>
        </w:rPr>
        <w:t>19 7</w:t>
      </w:r>
    </w:p>
    <w:p w:rsidR="00450F04" w:rsidRDefault="00314692">
      <w:pPr>
        <w:pStyle w:val="Zkladntext1"/>
        <w:shd w:val="clear" w:color="auto" w:fill="auto"/>
        <w:spacing w:after="540" w:line="276" w:lineRule="auto"/>
        <w:jc w:val="center"/>
      </w:pPr>
      <w:r>
        <w:rPr>
          <w:b/>
          <w:bCs/>
        </w:rPr>
        <w:lastRenderedPageBreak/>
        <w:t>„SZ Veltrusy, NKP-obnova objektů v zámeckém areálu</w:t>
      </w:r>
      <w:r>
        <w:rPr>
          <w:b/>
          <w:bCs/>
        </w:rPr>
        <w:br/>
        <w:t>po povodni 2013“</w:t>
      </w:r>
    </w:p>
    <w:p w:rsidR="00450F04" w:rsidRDefault="00314692">
      <w:pPr>
        <w:pStyle w:val="Nadpis60"/>
        <w:keepNext/>
        <w:keepLines/>
        <w:numPr>
          <w:ilvl w:val="0"/>
          <w:numId w:val="76"/>
        </w:numPr>
        <w:shd w:val="clear" w:color="auto" w:fill="auto"/>
        <w:tabs>
          <w:tab w:val="left" w:pos="913"/>
        </w:tabs>
        <w:spacing w:after="0" w:line="264" w:lineRule="auto"/>
        <w:ind w:firstLine="500"/>
        <w:rPr>
          <w:sz w:val="22"/>
          <w:szCs w:val="22"/>
        </w:rPr>
      </w:pPr>
      <w:bookmarkStart w:id="411" w:name="bookmark374"/>
      <w:bookmarkStart w:id="412" w:name="bookmark375"/>
      <w:r>
        <w:rPr>
          <w:rFonts w:ascii="Arial" w:eastAsia="Arial" w:hAnsi="Arial" w:cs="Arial"/>
          <w:sz w:val="22"/>
          <w:szCs w:val="22"/>
        </w:rPr>
        <w:t>Platební podmínky</w:t>
      </w:r>
      <w:bookmarkEnd w:id="411"/>
      <w:bookmarkEnd w:id="412"/>
    </w:p>
    <w:p w:rsidR="00450F04" w:rsidRDefault="00314692">
      <w:pPr>
        <w:pStyle w:val="Zkladntext1"/>
        <w:shd w:val="clear" w:color="auto" w:fill="auto"/>
        <w:spacing w:after="540" w:line="264" w:lineRule="auto"/>
        <w:ind w:left="500" w:firstLine="20"/>
        <w:jc w:val="both"/>
      </w:pPr>
      <w:r>
        <w:t>Platební podmínky budou upřesněny a dohodnuty v konkrétní „Smlouvě o dílo“, která bude uzavřena v případě získání veřejné zakázky.</w:t>
      </w:r>
    </w:p>
    <w:p w:rsidR="00450F04" w:rsidRDefault="00314692">
      <w:pPr>
        <w:pStyle w:val="Nadpis60"/>
        <w:keepNext/>
        <w:keepLines/>
        <w:numPr>
          <w:ilvl w:val="0"/>
          <w:numId w:val="76"/>
        </w:numPr>
        <w:shd w:val="clear" w:color="auto" w:fill="auto"/>
        <w:tabs>
          <w:tab w:val="left" w:pos="985"/>
        </w:tabs>
        <w:spacing w:after="0" w:line="262" w:lineRule="auto"/>
        <w:ind w:firstLine="500"/>
        <w:jc w:val="both"/>
        <w:rPr>
          <w:sz w:val="22"/>
          <w:szCs w:val="22"/>
        </w:rPr>
      </w:pPr>
      <w:bookmarkStart w:id="413" w:name="bookmark376"/>
      <w:bookmarkStart w:id="414" w:name="bookmark377"/>
      <w:r>
        <w:rPr>
          <w:rFonts w:ascii="Arial" w:eastAsia="Arial" w:hAnsi="Arial" w:cs="Arial"/>
          <w:sz w:val="22"/>
          <w:szCs w:val="22"/>
        </w:rPr>
        <w:t>Splnění závazku zhotovitele - předání a převzetí díla</w:t>
      </w:r>
      <w:bookmarkEnd w:id="413"/>
      <w:bookmarkEnd w:id="414"/>
    </w:p>
    <w:p w:rsidR="00450F04" w:rsidRDefault="00314692">
      <w:pPr>
        <w:pStyle w:val="Zkladntext1"/>
        <w:shd w:val="clear" w:color="auto" w:fill="auto"/>
        <w:spacing w:after="540" w:line="262" w:lineRule="auto"/>
        <w:ind w:left="500" w:firstLine="20"/>
        <w:jc w:val="both"/>
      </w:pPr>
      <w:r>
        <w:t>Po zhotovení díla vyzve zhotovitel objednatele 10 dnů předem k jeho předání a převzetí. O průběhu a výsledku předávacího řízení, jehož součástí jsou doklady požadované ke zdárnému předání díla, sepíší smluvní strany zápis, v jehož závěru objednatel výslovně uvede, zda dílo přejímá nebo ne a pokud ne, z jakých důvodů.</w:t>
      </w:r>
    </w:p>
    <w:p w:rsidR="00450F04" w:rsidRDefault="00314692">
      <w:pPr>
        <w:pStyle w:val="Nadpis60"/>
        <w:keepNext/>
        <w:keepLines/>
        <w:numPr>
          <w:ilvl w:val="0"/>
          <w:numId w:val="76"/>
        </w:numPr>
        <w:shd w:val="clear" w:color="auto" w:fill="auto"/>
        <w:tabs>
          <w:tab w:val="left" w:pos="1067"/>
        </w:tabs>
        <w:spacing w:after="0" w:line="264" w:lineRule="auto"/>
        <w:ind w:firstLine="500"/>
        <w:rPr>
          <w:sz w:val="22"/>
          <w:szCs w:val="22"/>
        </w:rPr>
      </w:pPr>
      <w:bookmarkStart w:id="415" w:name="bookmark378"/>
      <w:bookmarkStart w:id="416" w:name="bookmark379"/>
      <w:r>
        <w:rPr>
          <w:rFonts w:ascii="Arial" w:eastAsia="Arial" w:hAnsi="Arial" w:cs="Arial"/>
          <w:sz w:val="22"/>
          <w:szCs w:val="22"/>
        </w:rPr>
        <w:t>Závěrečná ujednání</w:t>
      </w:r>
      <w:bookmarkEnd w:id="415"/>
      <w:bookmarkEnd w:id="416"/>
    </w:p>
    <w:p w:rsidR="00450F04" w:rsidRDefault="00314692">
      <w:pPr>
        <w:pStyle w:val="Zkladntext1"/>
        <w:shd w:val="clear" w:color="auto" w:fill="auto"/>
        <w:spacing w:after="540" w:line="264" w:lineRule="auto"/>
        <w:ind w:left="500" w:firstLine="20"/>
        <w:jc w:val="both"/>
      </w:pPr>
      <w:r>
        <w:t>Tuto smlouvu lze měnit pouze písemnými dodatky potvrzenými oběma smluvními stranami. Smlouva je vyhotovena ve 3 stejnopisech, z nichž obdrží I výtisk zadavatel zakázky, I objednatel a I zhotovitel. Smlouva nabývá platnosti a účinnosti dnem jejího podpisu oběma smluvními stranami. Následné uzavření „Smlouvy o dílo“ je vázáno výběrem a schválením zhotovitele investorem stavby.</w:t>
      </w:r>
    </w:p>
    <w:p w:rsidR="00450F04" w:rsidRDefault="00314692">
      <w:pPr>
        <w:pStyle w:val="Zkladntext1"/>
        <w:shd w:val="clear" w:color="auto" w:fill="auto"/>
        <w:ind w:firstLine="500"/>
      </w:pPr>
      <w:r>
        <w:t>V Praze dne 6. 11. 2017</w:t>
      </w:r>
    </w:p>
    <w:p w:rsidR="00450F04" w:rsidRDefault="00314692">
      <w:pPr>
        <w:spacing w:line="1" w:lineRule="exact"/>
        <w:sectPr w:rsidR="00450F04">
          <w:headerReference w:type="even" r:id="rId343"/>
          <w:headerReference w:type="default" r:id="rId344"/>
          <w:footerReference w:type="even" r:id="rId345"/>
          <w:footerReference w:type="default" r:id="rId346"/>
          <w:pgSz w:w="11900" w:h="16840"/>
          <w:pgMar w:top="139" w:right="918" w:bottom="513" w:left="177" w:header="0" w:footer="3" w:gutter="0"/>
          <w:pgNumType w:start="108"/>
          <w:cols w:space="720"/>
          <w:noEndnote/>
          <w:docGrid w:linePitch="360"/>
        </w:sectPr>
      </w:pPr>
      <w:r>
        <w:rPr>
          <w:noProof/>
          <w:lang w:bidi="ar-SA"/>
        </w:rPr>
        <w:drawing>
          <wp:anchor distT="384810" distB="739775" distL="0" distR="0" simplePos="0" relativeHeight="125829758" behindDoc="0" locked="0" layoutInCell="1" allowOverlap="1">
            <wp:simplePos x="0" y="0"/>
            <wp:positionH relativeFrom="page">
              <wp:posOffset>918845</wp:posOffset>
            </wp:positionH>
            <wp:positionV relativeFrom="paragraph">
              <wp:posOffset>384810</wp:posOffset>
            </wp:positionV>
            <wp:extent cx="2048510" cy="755650"/>
            <wp:effectExtent l="0" t="0" r="0" b="0"/>
            <wp:wrapTopAndBottom/>
            <wp:docPr id="741" name="Shape 741"/>
            <wp:cNvGraphicFramePr/>
            <a:graphic xmlns:a="http://schemas.openxmlformats.org/drawingml/2006/main">
              <a:graphicData uri="http://schemas.openxmlformats.org/drawingml/2006/picture">
                <pic:pic xmlns:pic="http://schemas.openxmlformats.org/drawingml/2006/picture">
                  <pic:nvPicPr>
                    <pic:cNvPr id="742" name="Picture box 742"/>
                    <pic:cNvPicPr/>
                  </pic:nvPicPr>
                  <pic:blipFill>
                    <a:blip r:embed="rId347"/>
                    <a:stretch/>
                  </pic:blipFill>
                  <pic:spPr>
                    <a:xfrm>
                      <a:off x="0" y="0"/>
                      <a:ext cx="2048510" cy="755650"/>
                    </a:xfrm>
                    <a:prstGeom prst="rect">
                      <a:avLst/>
                    </a:prstGeom>
                  </pic:spPr>
                </pic:pic>
              </a:graphicData>
            </a:graphic>
          </wp:anchor>
        </w:drawing>
      </w:r>
      <w:r>
        <w:rPr>
          <w:noProof/>
          <w:lang w:bidi="ar-SA"/>
        </w:rPr>
        <mc:AlternateContent>
          <mc:Choice Requires="wps">
            <w:drawing>
              <wp:anchor distT="0" distB="0" distL="0" distR="0" simplePos="0" relativeHeight="251674624" behindDoc="0" locked="0" layoutInCell="1" allowOverlap="1">
                <wp:simplePos x="0" y="0"/>
                <wp:positionH relativeFrom="page">
                  <wp:posOffset>1470660</wp:posOffset>
                </wp:positionH>
                <wp:positionV relativeFrom="paragraph">
                  <wp:posOffset>1162050</wp:posOffset>
                </wp:positionV>
                <wp:extent cx="1136650" cy="368935"/>
                <wp:effectExtent l="0" t="0" r="0" b="0"/>
                <wp:wrapNone/>
                <wp:docPr id="743" name="Shape 743"/>
                <wp:cNvGraphicFramePr/>
                <a:graphic xmlns:a="http://schemas.openxmlformats.org/drawingml/2006/main">
                  <a:graphicData uri="http://schemas.microsoft.com/office/word/2010/wordprocessingShape">
                    <wps:wsp>
                      <wps:cNvSpPr txBox="1"/>
                      <wps:spPr>
                        <a:xfrm>
                          <a:off x="0" y="0"/>
                          <a:ext cx="1136650" cy="368935"/>
                        </a:xfrm>
                        <a:prstGeom prst="rect">
                          <a:avLst/>
                        </a:prstGeom>
                        <a:noFill/>
                      </wps:spPr>
                      <wps:txbx>
                        <w:txbxContent>
                          <w:p w:rsidR="00BF3A4B" w:rsidRDefault="00BF3A4B">
                            <w:pPr>
                              <w:pStyle w:val="Titulekobrzku0"/>
                              <w:shd w:val="clear" w:color="auto" w:fill="auto"/>
                              <w:spacing w:line="240" w:lineRule="auto"/>
                              <w:jc w:val="center"/>
                              <w:rPr>
                                <w:sz w:val="22"/>
                                <w:szCs w:val="22"/>
                              </w:rPr>
                            </w:pPr>
                            <w:r>
                              <w:rPr>
                                <w:color w:val="000000"/>
                                <w:sz w:val="22"/>
                                <w:szCs w:val="22"/>
                              </w:rPr>
                              <w:t>za zhotovitele:</w:t>
                            </w:r>
                          </w:p>
                          <w:p w:rsidR="00BF3A4B" w:rsidRDefault="00BF3A4B">
                            <w:pPr>
                              <w:pStyle w:val="Titulekobrzku0"/>
                              <w:shd w:val="clear" w:color="auto" w:fill="auto"/>
                              <w:spacing w:line="240" w:lineRule="auto"/>
                              <w:rPr>
                                <w:sz w:val="22"/>
                                <w:szCs w:val="22"/>
                              </w:rPr>
                            </w:pPr>
                            <w:r>
                              <w:rPr>
                                <w:color w:val="000000"/>
                                <w:sz w:val="22"/>
                                <w:szCs w:val="22"/>
                              </w:rPr>
                              <w:t>Jaroslav Zastoupil</w:t>
                            </w:r>
                          </w:p>
                        </w:txbxContent>
                      </wps:txbx>
                      <wps:bodyPr lIns="0" tIns="0" rIns="0" bIns="0"/>
                    </wps:wsp>
                  </a:graphicData>
                </a:graphic>
              </wp:anchor>
            </w:drawing>
          </mc:Choice>
          <mc:Fallback>
            <w:pict>
              <v:shape id="Shape 743" o:spid="_x0000_s1225" type="#_x0000_t202" style="position:absolute;margin-left:115.8pt;margin-top:91.5pt;width:89.5pt;height:29.05pt;z-index:251674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" filled="f" stroked="f">
                <v:textbox inset="0,0,0,0">
                  <w:txbxContent>
                    <w:p w:rsidR="00BF3A4B" w:rsidRDefault="00BF3A4B">
                      <w:pPr>
                        <w:pStyle w:val="Titulekobrzku0"/>
                        <w:shd w:val="clear" w:color="auto" w:fill="auto"/>
                        <w:spacing w:line="240" w:lineRule="auto"/>
                        <w:jc w:val="center"/>
                        <w:rPr>
                          <w:sz w:val="22"/>
                          <w:szCs w:val="22"/>
                        </w:rPr>
                      </w:pPr>
                      <w:r>
                        <w:rPr>
                          <w:color w:val="000000"/>
                          <w:sz w:val="22"/>
                          <w:szCs w:val="22"/>
                        </w:rPr>
                        <w:t>za zhotovitele:</w:t>
                      </w:r>
                    </w:p>
                    <w:p w:rsidR="00BF3A4B" w:rsidRDefault="00BF3A4B">
                      <w:pPr>
                        <w:pStyle w:val="Titulekobrzku0"/>
                        <w:shd w:val="clear" w:color="auto" w:fill="auto"/>
                        <w:spacing w:line="240" w:lineRule="auto"/>
                        <w:rPr>
                          <w:sz w:val="22"/>
                          <w:szCs w:val="22"/>
                        </w:rPr>
                      </w:pPr>
                      <w:r>
                        <w:rPr>
                          <w:color w:val="000000"/>
                          <w:sz w:val="22"/>
                          <w:szCs w:val="22"/>
                        </w:rPr>
                        <w:t>Jaroslav Zastoupil</w:t>
                      </w:r>
                    </w:p>
                  </w:txbxContent>
                </v:textbox>
                <w10:wrap anchorx="page"/>
              </v:shape>
            </w:pict>
          </mc:Fallback>
        </mc:AlternateContent>
      </w:r>
      <w:r>
        <w:rPr>
          <w:noProof/>
          <w:lang w:bidi="ar-SA"/>
        </w:rPr>
        <w:drawing>
          <wp:anchor distT="107315" distB="225425" distL="18415" distR="0" simplePos="0" relativeHeight="125829759" behindDoc="0" locked="0" layoutInCell="1" allowOverlap="1">
            <wp:simplePos x="0" y="0"/>
            <wp:positionH relativeFrom="page">
              <wp:posOffset>4110355</wp:posOffset>
            </wp:positionH>
            <wp:positionV relativeFrom="paragraph">
              <wp:posOffset>107315</wp:posOffset>
            </wp:positionV>
            <wp:extent cx="2060575" cy="1548130"/>
            <wp:effectExtent l="0" t="0" r="0" b="0"/>
            <wp:wrapTopAndBottom/>
            <wp:docPr id="745" name="Shape 745"/>
            <wp:cNvGraphicFramePr/>
            <a:graphic xmlns:a="http://schemas.openxmlformats.org/drawingml/2006/main">
              <a:graphicData uri="http://schemas.openxmlformats.org/drawingml/2006/picture">
                <pic:pic xmlns:pic="http://schemas.openxmlformats.org/drawingml/2006/picture">
                  <pic:nvPicPr>
                    <pic:cNvPr id="746" name="Picture box 746"/>
                    <pic:cNvPicPr/>
                  </pic:nvPicPr>
                  <pic:blipFill>
                    <a:blip r:embed="rId348"/>
                    <a:stretch/>
                  </pic:blipFill>
                  <pic:spPr>
                    <a:xfrm>
                      <a:off x="0" y="0"/>
                      <a:ext cx="2060575" cy="1548130"/>
                    </a:xfrm>
                    <a:prstGeom prst="rect">
                      <a:avLst/>
                    </a:prstGeom>
                  </pic:spPr>
                </pic:pic>
              </a:graphicData>
            </a:graphic>
          </wp:anchor>
        </w:drawing>
      </w:r>
      <w:r>
        <w:rPr>
          <w:noProof/>
          <w:lang w:bidi="ar-SA"/>
        </w:rPr>
        <mc:AlternateContent>
          <mc:Choice Requires="wps">
            <w:drawing>
              <wp:anchor distT="0" distB="0" distL="0" distR="0" simplePos="0" relativeHeight="251675648" behindDoc="0" locked="0" layoutInCell="1" allowOverlap="1">
                <wp:simplePos x="0" y="0"/>
                <wp:positionH relativeFrom="page">
                  <wp:posOffset>4091940</wp:posOffset>
                </wp:positionH>
                <wp:positionV relativeFrom="paragraph">
                  <wp:posOffset>88900</wp:posOffset>
                </wp:positionV>
                <wp:extent cx="643255" cy="155575"/>
                <wp:effectExtent l="0" t="0" r="0" b="0"/>
                <wp:wrapNone/>
                <wp:docPr id="747" name="Shape 747"/>
                <wp:cNvGraphicFramePr/>
                <a:graphic xmlns:a="http://schemas.openxmlformats.org/drawingml/2006/main">
                  <a:graphicData uri="http://schemas.microsoft.com/office/word/2010/wordprocessingShape">
                    <wps:wsp>
                      <wps:cNvSpPr txBox="1"/>
                      <wps:spPr>
                        <a:xfrm>
                          <a:off x="0" y="0"/>
                          <a:ext cx="643255" cy="155575"/>
                        </a:xfrm>
                        <a:prstGeom prst="rect">
                          <a:avLst/>
                        </a:prstGeom>
                        <a:noFill/>
                      </wps:spPr>
                      <wps:txbx>
                        <w:txbxContent>
                          <w:p w:rsidR="00BF3A4B" w:rsidRDefault="00BF3A4B">
                            <w:pPr>
                              <w:pStyle w:val="Titulekobrzku0"/>
                              <w:shd w:val="clear" w:color="auto" w:fill="auto"/>
                              <w:spacing w:line="240" w:lineRule="auto"/>
                              <w:rPr>
                                <w:sz w:val="18"/>
                                <w:szCs w:val="18"/>
                              </w:rPr>
                            </w:pPr>
                            <w:r>
                              <w:rPr>
                                <w:b/>
                                <w:bCs/>
                                <w:color w:val="6191D0"/>
                                <w:sz w:val="18"/>
                                <w:szCs w:val="18"/>
                              </w:rPr>
                              <w:t>GEMA ART</w:t>
                            </w:r>
                          </w:p>
                        </w:txbxContent>
                      </wps:txbx>
                      <wps:bodyPr lIns="0" tIns="0" rIns="0" bIns="0"/>
                    </wps:wsp>
                  </a:graphicData>
                </a:graphic>
              </wp:anchor>
            </w:drawing>
          </mc:Choice>
          <mc:Fallback>
            <w:pict>
              <v:shape id="Shape 747" o:spid="_x0000_s1226" type="#_x0000_t202" style="position:absolute;margin-left:322.2pt;margin-top:7pt;width:50.65pt;height:12.25pt;z-index:251675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" filled="f" stroked="f">
                <v:textbox inset="0,0,0,0">
                  <w:txbxContent>
                    <w:p w:rsidR="00BF3A4B" w:rsidRDefault="00BF3A4B">
                      <w:pPr>
                        <w:pStyle w:val="Titulekobrzku0"/>
                        <w:shd w:val="clear" w:color="auto" w:fill="auto"/>
                        <w:spacing w:line="240" w:lineRule="auto"/>
                        <w:rPr>
                          <w:sz w:val="18"/>
                          <w:szCs w:val="18"/>
                        </w:rPr>
                      </w:pPr>
                      <w:r>
                        <w:rPr>
                          <w:b/>
                          <w:bCs/>
                          <w:color w:val="6191D0"/>
                          <w:sz w:val="18"/>
                          <w:szCs w:val="18"/>
                        </w:rPr>
                        <w:t>GEMA ART</w:t>
                      </w:r>
                    </w:p>
                  </w:txbxContent>
                </v:textbox>
                <w10:wrap anchorx="page"/>
              </v:shape>
            </w:pict>
          </mc:Fallback>
        </mc:AlternateContent>
      </w:r>
      <w:r>
        <w:rPr>
          <w:noProof/>
          <w:lang w:bidi="ar-SA"/>
        </w:rPr>
        <mc:AlternateContent>
          <mc:Choice Requires="wps">
            <w:drawing>
              <wp:anchor distT="329565" distB="999490" distL="0" distR="0" simplePos="0" relativeHeight="125829760" behindDoc="0" locked="0" layoutInCell="1" allowOverlap="1">
                <wp:simplePos x="0" y="0"/>
                <wp:positionH relativeFrom="page">
                  <wp:posOffset>4085590</wp:posOffset>
                </wp:positionH>
                <wp:positionV relativeFrom="paragraph">
                  <wp:posOffset>329565</wp:posOffset>
                </wp:positionV>
                <wp:extent cx="822960" cy="551815"/>
                <wp:effectExtent l="0" t="0" r="0" b="0"/>
                <wp:wrapTopAndBottom/>
                <wp:docPr id="749" name="Shape 749"/>
                <wp:cNvGraphicFramePr/>
                <a:graphic xmlns:a="http://schemas.openxmlformats.org/drawingml/2006/main">
                  <a:graphicData uri="http://schemas.microsoft.com/office/word/2010/wordprocessingShape">
                    <wps:wsp>
                      <wps:cNvSpPr txBox="1"/>
                      <wps:spPr>
                        <a:xfrm>
                          <a:off x="0" y="0"/>
                          <a:ext cx="822960" cy="551815"/>
                        </a:xfrm>
                        <a:prstGeom prst="rect">
                          <a:avLst/>
                        </a:prstGeom>
                        <a:noFill/>
                      </wps:spPr>
                      <wps:txbx>
                        <w:txbxContent>
                          <w:p w:rsidR="00BF3A4B" w:rsidRDefault="00BF3A4B">
                            <w:pPr>
                              <w:pStyle w:val="Zkladntext30"/>
                              <w:shd w:val="clear" w:color="auto" w:fill="auto"/>
                              <w:spacing w:line="221" w:lineRule="auto"/>
                            </w:pPr>
                            <w:r>
                              <w:rPr>
                                <w:b w:val="0"/>
                                <w:bCs w:val="0"/>
                                <w:color w:val="6191D0"/>
                              </w:rPr>
                              <w:t>110 00</w:t>
                            </w:r>
                          </w:p>
                          <w:p w:rsidR="00BF3A4B" w:rsidRDefault="00BF3A4B">
                            <w:pPr>
                              <w:pStyle w:val="Zkladntext30"/>
                              <w:shd w:val="clear" w:color="auto" w:fill="auto"/>
                              <w:spacing w:line="221" w:lineRule="auto"/>
                            </w:pPr>
                            <w:r>
                              <w:rPr>
                                <w:b w:val="0"/>
                                <w:bCs w:val="0"/>
                                <w:color w:val="6191D0"/>
                              </w:rPr>
                              <w:t>IČO: 26437741</w:t>
                            </w:r>
                          </w:p>
                          <w:p w:rsidR="00BF3A4B" w:rsidRDefault="00BF3A4B">
                            <w:pPr>
                              <w:pStyle w:val="Zkladntext30"/>
                              <w:shd w:val="clear" w:color="auto" w:fill="auto"/>
                              <w:spacing w:line="221" w:lineRule="auto"/>
                            </w:pPr>
                            <w:proofErr w:type="spellStart"/>
                            <w:r>
                              <w:rPr>
                                <w:b w:val="0"/>
                                <w:bCs w:val="0"/>
                                <w:color w:val="6191D0"/>
                              </w:rPr>
                              <w:t>OiČ</w:t>
                            </w:r>
                            <w:proofErr w:type="spellEnd"/>
                            <w:r>
                              <w:rPr>
                                <w:b w:val="0"/>
                                <w:bCs w:val="0"/>
                                <w:color w:val="6191D0"/>
                              </w:rPr>
                              <w:t>: CZ26437741 ■’</w:t>
                            </w:r>
                            <w:proofErr w:type="spellStart"/>
                            <w:r>
                              <w:rPr>
                                <w:b w:val="0"/>
                                <w:bCs w:val="0"/>
                                <w:color w:val="6191D0"/>
                              </w:rPr>
                              <w:t>apsaná</w:t>
                            </w:r>
                            <w:proofErr w:type="spellEnd"/>
                            <w:r>
                              <w:rPr>
                                <w:b w:val="0"/>
                                <w:bCs w:val="0"/>
                                <w:color w:val="6191D0"/>
                              </w:rPr>
                              <w:t xml:space="preserve"> v ' </w:t>
                            </w:r>
                            <w:proofErr w:type="spellStart"/>
                            <w:r>
                              <w:rPr>
                                <w:b w:val="0"/>
                                <w:bCs w:val="0"/>
                                <w:color w:val="6191D0"/>
                              </w:rPr>
                              <w:t>išstským</w:t>
                            </w:r>
                            <w:proofErr w:type="spellEnd"/>
                            <w:r>
                              <w:rPr>
                                <w:b w:val="0"/>
                                <w:bCs w:val="0"/>
                                <w:color w:val="6191D0"/>
                              </w:rPr>
                              <w:t xml:space="preserve"> soudem</w:t>
                            </w:r>
                          </w:p>
                        </w:txbxContent>
                      </wps:txbx>
                      <wps:bodyPr lIns="0" tIns="0" rIns="0" bIns="0"/>
                    </wps:wsp>
                  </a:graphicData>
                </a:graphic>
              </wp:anchor>
            </w:drawing>
          </mc:Choice>
          <mc:Fallback>
            <w:pict>
              <v:shape id="Shape 749" o:spid="_x0000_s1227" type="#_x0000_t202" style="position:absolute;margin-left:321.7pt;margin-top:25.95pt;width:64.8pt;height:43.45pt;z-index:125829760;visibility:visible;mso-wrap-style:square;mso-wrap-distance-left:0;mso-wrap-distance-top:25.95pt;mso-wrap-distance-right:0;mso-wrap-distance-bottom:78.7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" filled="f" stroked="f">
                <v:textbox inset="0,0,0,0">
                  <w:txbxContent>
                    <w:p w:rsidR="00BF3A4B" w:rsidRDefault="00BF3A4B">
                      <w:pPr>
                        <w:pStyle w:val="Zkladntext30"/>
                        <w:shd w:val="clear" w:color="auto" w:fill="auto"/>
                        <w:spacing w:line="221" w:lineRule="auto"/>
                      </w:pPr>
                      <w:r>
                        <w:rPr>
                          <w:b w:val="0"/>
                          <w:bCs w:val="0"/>
                          <w:color w:val="6191D0"/>
                        </w:rPr>
                        <w:t>110 00</w:t>
                      </w:r>
                    </w:p>
                    <w:p w:rsidR="00BF3A4B" w:rsidRDefault="00BF3A4B">
                      <w:pPr>
                        <w:pStyle w:val="Zkladntext30"/>
                        <w:shd w:val="clear" w:color="auto" w:fill="auto"/>
                        <w:spacing w:line="221" w:lineRule="auto"/>
                      </w:pPr>
                      <w:r>
                        <w:rPr>
                          <w:b w:val="0"/>
                          <w:bCs w:val="0"/>
                          <w:color w:val="6191D0"/>
                        </w:rPr>
                        <w:t>IČO: 26437741</w:t>
                      </w:r>
                    </w:p>
                    <w:p w:rsidR="00BF3A4B" w:rsidRDefault="00BF3A4B">
                      <w:pPr>
                        <w:pStyle w:val="Zkladntext30"/>
                        <w:shd w:val="clear" w:color="auto" w:fill="auto"/>
                        <w:spacing w:line="221" w:lineRule="auto"/>
                      </w:pPr>
                      <w:proofErr w:type="spellStart"/>
                      <w:r>
                        <w:rPr>
                          <w:b w:val="0"/>
                          <w:bCs w:val="0"/>
                          <w:color w:val="6191D0"/>
                        </w:rPr>
                        <w:t>OiČ</w:t>
                      </w:r>
                      <w:proofErr w:type="spellEnd"/>
                      <w:r>
                        <w:rPr>
                          <w:b w:val="0"/>
                          <w:bCs w:val="0"/>
                          <w:color w:val="6191D0"/>
                        </w:rPr>
                        <w:t>: CZ26437741 ■’</w:t>
                      </w:r>
                      <w:proofErr w:type="spellStart"/>
                      <w:r>
                        <w:rPr>
                          <w:b w:val="0"/>
                          <w:bCs w:val="0"/>
                          <w:color w:val="6191D0"/>
                        </w:rPr>
                        <w:t>apsaná</w:t>
                      </w:r>
                      <w:proofErr w:type="spellEnd"/>
                      <w:r>
                        <w:rPr>
                          <w:b w:val="0"/>
                          <w:bCs w:val="0"/>
                          <w:color w:val="6191D0"/>
                        </w:rPr>
                        <w:t xml:space="preserve"> v ' </w:t>
                      </w:r>
                      <w:proofErr w:type="spellStart"/>
                      <w:r>
                        <w:rPr>
                          <w:b w:val="0"/>
                          <w:bCs w:val="0"/>
                          <w:color w:val="6191D0"/>
                        </w:rPr>
                        <w:t>išstským</w:t>
                      </w:r>
                      <w:proofErr w:type="spellEnd"/>
                      <w:r>
                        <w:rPr>
                          <w:b w:val="0"/>
                          <w:bCs w:val="0"/>
                          <w:color w:val="6191D0"/>
                        </w:rPr>
                        <w:t xml:space="preserve"> soudem</w:t>
                      </w:r>
                    </w:p>
                  </w:txbxContent>
                </v:textbox>
                <w10:wrap type="topAndBottom" anchorx="page"/>
              </v:shape>
            </w:pict>
          </mc:Fallback>
        </mc:AlternateContent>
      </w:r>
      <w:r>
        <w:rPr>
          <w:noProof/>
          <w:lang w:bidi="ar-SA"/>
        </w:rPr>
        <mc:AlternateContent>
          <mc:Choice Requires="wps">
            <w:drawing>
              <wp:anchor distT="649605" distB="1005840" distL="0" distR="0" simplePos="0" relativeHeight="125829762" behindDoc="0" locked="0" layoutInCell="1" allowOverlap="1">
                <wp:simplePos x="0" y="0"/>
                <wp:positionH relativeFrom="page">
                  <wp:posOffset>4979035</wp:posOffset>
                </wp:positionH>
                <wp:positionV relativeFrom="paragraph">
                  <wp:posOffset>649605</wp:posOffset>
                </wp:positionV>
                <wp:extent cx="1146175" cy="225425"/>
                <wp:effectExtent l="0" t="0" r="0" b="0"/>
                <wp:wrapTopAndBottom/>
                <wp:docPr id="751" name="Shape 751"/>
                <wp:cNvGraphicFramePr/>
                <a:graphic xmlns:a="http://schemas.openxmlformats.org/drawingml/2006/main">
                  <a:graphicData uri="http://schemas.microsoft.com/office/word/2010/wordprocessingShape">
                    <wps:wsp>
                      <wps:cNvSpPr txBox="1"/>
                      <wps:spPr>
                        <a:xfrm>
                          <a:off x="0" y="0"/>
                          <a:ext cx="1146175" cy="225425"/>
                        </a:xfrm>
                        <a:prstGeom prst="rect">
                          <a:avLst/>
                        </a:prstGeom>
                        <a:noFill/>
                      </wps:spPr>
                      <wps:txbx>
                        <w:txbxContent>
                          <w:p w:rsidR="00BF3A4B" w:rsidRDefault="00BF3A4B">
                            <w:pPr>
                              <w:pStyle w:val="Zkladntext30"/>
                              <w:shd w:val="clear" w:color="auto" w:fill="auto"/>
                              <w:spacing w:line="206" w:lineRule="auto"/>
                            </w:pPr>
                            <w:r>
                              <w:rPr>
                                <w:b w:val="0"/>
                                <w:bCs w:val="0"/>
                                <w:color w:val="6191D0"/>
                              </w:rPr>
                              <w:t xml:space="preserve">rejstříku, vedeného </w:t>
                            </w:r>
                            <w:r>
                              <w:rPr>
                                <w:color w:val="6191D0"/>
                              </w:rPr>
                              <w:t xml:space="preserve">Prám 9, </w:t>
                            </w:r>
                            <w:proofErr w:type="spellStart"/>
                            <w:r>
                              <w:rPr>
                                <w:color w:val="6191D0"/>
                              </w:rPr>
                              <w:t>vKMWq</w:t>
                            </w:r>
                            <w:proofErr w:type="spellEnd"/>
                            <w:r>
                              <w:rPr>
                                <w:color w:val="6191D0"/>
                              </w:rPr>
                              <w:t xml:space="preserve"> </w:t>
                            </w:r>
                            <w:r>
                              <w:rPr>
                                <w:b w:val="0"/>
                                <w:bCs w:val="0"/>
                                <w:color w:val="6191D0"/>
                              </w:rPr>
                              <w:t>7114</w:t>
                            </w:r>
                          </w:p>
                        </w:txbxContent>
                      </wps:txbx>
                      <wps:bodyPr lIns="0" tIns="0" rIns="0" bIns="0"/>
                    </wps:wsp>
                  </a:graphicData>
                </a:graphic>
              </wp:anchor>
            </w:drawing>
          </mc:Choice>
          <mc:Fallback>
            <w:pict>
              <v:shape id="Shape 751" o:spid="_x0000_s1228" type="#_x0000_t202" style="position:absolute;margin-left:392.05pt;margin-top:51.15pt;width:90.25pt;height:17.75pt;z-index:125829762;visibility:visible;mso-wrap-style:square;mso-wrap-distance-left:0;mso-wrap-distance-top:51.15pt;mso-wrap-distance-right:0;mso-wrap-distance-bottom:79.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" filled="f" stroked="f">
                <v:textbox inset="0,0,0,0">
                  <w:txbxContent>
                    <w:p w:rsidR="00BF3A4B" w:rsidRDefault="00BF3A4B">
                      <w:pPr>
                        <w:pStyle w:val="Zkladntext30"/>
                        <w:shd w:val="clear" w:color="auto" w:fill="auto"/>
                        <w:spacing w:line="206" w:lineRule="auto"/>
                      </w:pPr>
                      <w:r>
                        <w:rPr>
                          <w:b w:val="0"/>
                          <w:bCs w:val="0"/>
                          <w:color w:val="6191D0"/>
                        </w:rPr>
                        <w:t xml:space="preserve">rejstříku, vedeného </w:t>
                      </w:r>
                      <w:r>
                        <w:rPr>
                          <w:color w:val="6191D0"/>
                        </w:rPr>
                        <w:t xml:space="preserve">Prám 9, </w:t>
                      </w:r>
                      <w:proofErr w:type="spellStart"/>
                      <w:r>
                        <w:rPr>
                          <w:color w:val="6191D0"/>
                        </w:rPr>
                        <w:t>vKMWq</w:t>
                      </w:r>
                      <w:proofErr w:type="spellEnd"/>
                      <w:r>
                        <w:rPr>
                          <w:color w:val="6191D0"/>
                        </w:rPr>
                        <w:t xml:space="preserve"> </w:t>
                      </w:r>
                      <w:r>
                        <w:rPr>
                          <w:b w:val="0"/>
                          <w:bCs w:val="0"/>
                          <w:color w:val="6191D0"/>
                        </w:rPr>
                        <w:t>7114</w:t>
                      </w:r>
                    </w:p>
                  </w:txbxContent>
                </v:textbox>
                <w10:wrap type="topAndBottom" anchorx="page"/>
              </v:shape>
            </w:pict>
          </mc:Fallback>
        </mc:AlternateContent>
      </w:r>
      <w:r>
        <w:rPr>
          <w:noProof/>
          <w:lang w:bidi="ar-SA"/>
        </w:rPr>
        <mc:AlternateContent>
          <mc:Choice Requires="wps">
            <w:drawing>
              <wp:anchor distT="1167765" distB="164465" distL="0" distR="0" simplePos="0" relativeHeight="125829764" behindDoc="0" locked="0" layoutInCell="1" allowOverlap="1">
                <wp:simplePos x="0" y="0"/>
                <wp:positionH relativeFrom="page">
                  <wp:posOffset>4524375</wp:posOffset>
                </wp:positionH>
                <wp:positionV relativeFrom="paragraph">
                  <wp:posOffset>1167765</wp:posOffset>
                </wp:positionV>
                <wp:extent cx="1408430" cy="548640"/>
                <wp:effectExtent l="0" t="0" r="0" b="0"/>
                <wp:wrapTopAndBottom/>
                <wp:docPr id="753" name="Shape 753"/>
                <wp:cNvGraphicFramePr/>
                <a:graphic xmlns:a="http://schemas.openxmlformats.org/drawingml/2006/main">
                  <a:graphicData uri="http://schemas.microsoft.com/office/word/2010/wordprocessingShape">
                    <wps:wsp>
                      <wps:cNvSpPr txBox="1"/>
                      <wps:spPr>
                        <a:xfrm>
                          <a:off x="0" y="0"/>
                          <a:ext cx="1408430" cy="548640"/>
                        </a:xfrm>
                        <a:prstGeom prst="rect">
                          <a:avLst/>
                        </a:prstGeom>
                        <a:noFill/>
                      </wps:spPr>
                      <wps:txbx>
                        <w:txbxContent>
                          <w:p w:rsidR="00BF3A4B" w:rsidRDefault="00BF3A4B">
                            <w:pPr>
                              <w:pStyle w:val="Zkladntext1"/>
                              <w:shd w:val="clear" w:color="auto" w:fill="auto"/>
                              <w:spacing w:line="262" w:lineRule="auto"/>
                              <w:jc w:val="center"/>
                            </w:pPr>
                            <w:r>
                              <w:t>za objednatele:</w:t>
                            </w:r>
                            <w:r>
                              <w:br/>
                              <w:t xml:space="preserve">ing. Petr </w:t>
                            </w:r>
                            <w:r>
                              <w:rPr>
                                <w:lang w:val="es-ES" w:eastAsia="es-ES" w:bidi="es-ES"/>
                              </w:rPr>
                              <w:t>Justa,</w:t>
                            </w:r>
                            <w:r>
                              <w:rPr>
                                <w:lang w:val="es-ES" w:eastAsia="es-ES" w:bidi="es-ES"/>
                              </w:rPr>
                              <w:br/>
                            </w:r>
                            <w:r>
                              <w:t>prokurista společnosti</w:t>
                            </w:r>
                          </w:p>
                        </w:txbxContent>
                      </wps:txbx>
                      <wps:bodyPr lIns="0" tIns="0" rIns="0" bIns="0"/>
                    </wps:wsp>
                  </a:graphicData>
                </a:graphic>
              </wp:anchor>
            </w:drawing>
          </mc:Choice>
          <mc:Fallback>
            <w:pict>
              <v:shape id="Shape 753" o:spid="_x0000_s1229" type="#_x0000_t202" style="position:absolute;margin-left:356.25pt;margin-top:91.95pt;width:110.9pt;height:43.2pt;z-index:125829764;visibility:visible;mso-wrap-style:square;mso-wrap-distance-left:0;mso-wrap-distance-top:91.95pt;mso-wrap-distance-right:0;mso-wrap-distance-bottom:12.9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" filled="f" stroked="f">
                <v:textbox inset="0,0,0,0">
                  <w:txbxContent>
                    <w:p w:rsidR="00BF3A4B" w:rsidRDefault="00BF3A4B">
                      <w:pPr>
                        <w:pStyle w:val="Zkladntext1"/>
                        <w:shd w:val="clear" w:color="auto" w:fill="auto"/>
                        <w:spacing w:line="262" w:lineRule="auto"/>
                        <w:jc w:val="center"/>
                      </w:pPr>
                      <w:r>
                        <w:t>za objednatele:</w:t>
                      </w:r>
                      <w:r>
                        <w:br/>
                        <w:t xml:space="preserve">ing. Petr </w:t>
                      </w:r>
                      <w:r>
                        <w:rPr>
                          <w:lang w:val="es-ES" w:eastAsia="es-ES" w:bidi="es-ES"/>
                        </w:rPr>
                        <w:t>Justa,</w:t>
                      </w:r>
                      <w:r>
                        <w:rPr>
                          <w:lang w:val="es-ES" w:eastAsia="es-ES" w:bidi="es-ES"/>
                        </w:rPr>
                        <w:br/>
                      </w:r>
                      <w:r>
                        <w:t>prokurista společnosti</w:t>
                      </w:r>
                    </w:p>
                  </w:txbxContent>
                </v:textbox>
                <w10:wrap type="topAndBottom" anchorx="page"/>
              </v:shape>
            </w:pict>
          </mc:Fallback>
        </mc:AlternateContent>
      </w:r>
      <w:r>
        <w:rPr>
          <w:noProof/>
          <w:lang w:bidi="ar-SA"/>
        </w:rPr>
        <mc:AlternateContent>
          <mc:Choice Requires="wps">
            <w:drawing>
              <wp:anchor distT="1695450" distB="0" distL="0" distR="0" simplePos="0" relativeHeight="125829766" behindDoc="0" locked="0" layoutInCell="1" allowOverlap="1">
                <wp:simplePos x="0" y="0"/>
                <wp:positionH relativeFrom="page">
                  <wp:posOffset>4448175</wp:posOffset>
                </wp:positionH>
                <wp:positionV relativeFrom="paragraph">
                  <wp:posOffset>1695450</wp:posOffset>
                </wp:positionV>
                <wp:extent cx="1554480" cy="186055"/>
                <wp:effectExtent l="0" t="0" r="0" b="0"/>
                <wp:wrapTopAndBottom/>
                <wp:docPr id="755" name="Shape 755"/>
                <wp:cNvGraphicFramePr/>
                <a:graphic xmlns:a="http://schemas.openxmlformats.org/drawingml/2006/main">
                  <a:graphicData uri="http://schemas.microsoft.com/office/word/2010/wordprocessingShape">
                    <wps:wsp>
                      <wps:cNvSpPr txBox="1"/>
                      <wps:spPr>
                        <a:xfrm>
                          <a:off x="0" y="0"/>
                          <a:ext cx="1554480" cy="186055"/>
                        </a:xfrm>
                        <a:prstGeom prst="rect">
                          <a:avLst/>
                        </a:prstGeom>
                        <a:noFill/>
                      </wps:spPr>
                      <wps:txbx>
                        <w:txbxContent>
                          <w:p w:rsidR="00BF3A4B" w:rsidRDefault="00BF3A4B">
                            <w:pPr>
                              <w:pStyle w:val="Zkladntext1"/>
                              <w:shd w:val="clear" w:color="auto" w:fill="auto"/>
                            </w:pPr>
                            <w:r>
                              <w:t xml:space="preserve">GEMA </w:t>
                            </w:r>
                            <w:r>
                              <w:rPr>
                                <w:lang w:val="en-US" w:eastAsia="en-US" w:bidi="en-US"/>
                              </w:rPr>
                              <w:t xml:space="preserve">ART </w:t>
                            </w:r>
                            <w:r>
                              <w:t>GROUP a.s.</w:t>
                            </w:r>
                          </w:p>
                        </w:txbxContent>
                      </wps:txbx>
                      <wps:bodyPr wrap="none" lIns="0" tIns="0" rIns="0" bIns="0"/>
                    </wps:wsp>
                  </a:graphicData>
                </a:graphic>
              </wp:anchor>
            </w:drawing>
          </mc:Choice>
          <mc:Fallback>
            <w:pict>
              <v:shape id="Shape 755" o:spid="_x0000_s1230" type="#_x0000_t202" style="position:absolute;margin-left:350.25pt;margin-top:133.5pt;width:122.4pt;height:14.65pt;z-index:125829766;visibility:visible;mso-wrap-style:none;mso-wrap-distance-left:0;mso-wrap-distance-top:133.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" filled="f" stroked="f">
                <v:textbox inset="0,0,0,0">
                  <w:txbxContent>
                    <w:p w:rsidR="00BF3A4B" w:rsidRDefault="00BF3A4B">
                      <w:pPr>
                        <w:pStyle w:val="Zkladntext1"/>
                        <w:shd w:val="clear" w:color="auto" w:fill="auto"/>
                      </w:pPr>
                      <w:r>
                        <w:t xml:space="preserve">GEMA </w:t>
                      </w:r>
                      <w:r>
                        <w:rPr>
                          <w:lang w:val="en-US" w:eastAsia="en-US" w:bidi="en-US"/>
                        </w:rPr>
                        <w:t xml:space="preserve">ART </w:t>
                      </w:r>
                      <w:r>
                        <w:t>GROUP a.s.</w:t>
                      </w:r>
                    </w:p>
                  </w:txbxContent>
                </v:textbox>
                <w10:wrap type="topAndBottom" anchorx="page"/>
              </v:shape>
            </w:pict>
          </mc:Fallback>
        </mc:AlternateContent>
      </w:r>
    </w:p>
    <w:p w:rsidR="00450F04" w:rsidRDefault="00314692">
      <w:pPr>
        <w:pStyle w:val="Zkladntext1"/>
        <w:shd w:val="clear" w:color="auto" w:fill="auto"/>
        <w:spacing w:after="200"/>
        <w:jc w:val="center"/>
        <w:rPr>
          <w:sz w:val="24"/>
          <w:szCs w:val="24"/>
        </w:rPr>
      </w:pPr>
      <w:r>
        <w:rPr>
          <w:i/>
          <w:iCs/>
          <w:sz w:val="24"/>
          <w:szCs w:val="24"/>
        </w:rPr>
        <w:lastRenderedPageBreak/>
        <w:t>Příloha č. 4</w:t>
      </w:r>
    </w:p>
    <w:tbl>
      <w:tblPr>
        <w:tblOverlap w:val="never"/>
        <w:tblW w:w="0" w:type="auto"/>
        <w:jc w:val="center"/>
        <w:tblLayout w:type="fixed"/>
        <w:tblCellMar>
          <w:left w:w="10" w:type="dxa"/>
          <w:right w:w="10" w:type="dxa"/>
        </w:tblCellMar>
        <w:tblLook w:val="0000" w:firstRow="0" w:lastRow="0" w:firstColumn="0" w:lastColumn="0" w:noHBand="0" w:noVBand="0"/>
      </w:tblPr>
      <w:tblGrid>
        <w:gridCol w:w="398"/>
        <w:gridCol w:w="3202"/>
        <w:gridCol w:w="3206"/>
        <w:gridCol w:w="1963"/>
        <w:gridCol w:w="1766"/>
      </w:tblGrid>
      <w:tr w:rsidR="00450F04">
        <w:trPr>
          <w:trHeight w:hRule="exact" w:val="806"/>
          <w:jc w:val="center"/>
        </w:trPr>
        <w:tc>
          <w:tcPr>
            <w:tcW w:w="10535" w:type="dxa"/>
            <w:gridSpan w:val="5"/>
            <w:tcBorders>
              <w:top w:val="single" w:sz="4" w:space="0" w:color="auto"/>
              <w:left w:val="single" w:sz="4" w:space="0" w:color="auto"/>
              <w:right w:val="single" w:sz="4" w:space="0" w:color="auto"/>
            </w:tcBorders>
            <w:shd w:val="clear" w:color="auto" w:fill="FFFFFF"/>
            <w:vAlign w:val="center"/>
          </w:tcPr>
          <w:p w:rsidR="00450F04" w:rsidRDefault="00314692">
            <w:pPr>
              <w:pStyle w:val="Jin0"/>
              <w:shd w:val="clear" w:color="auto" w:fill="auto"/>
              <w:jc w:val="center"/>
              <w:rPr>
                <w:sz w:val="19"/>
                <w:szCs w:val="19"/>
              </w:rPr>
            </w:pPr>
            <w:r>
              <w:rPr>
                <w:rFonts w:ascii="Times New Roman" w:eastAsia="Times New Roman" w:hAnsi="Times New Roman" w:cs="Times New Roman"/>
                <w:b/>
                <w:bCs/>
                <w:sz w:val="19"/>
                <w:szCs w:val="19"/>
              </w:rPr>
              <w:t>Seznam osob (</w:t>
            </w:r>
            <w:proofErr w:type="spellStart"/>
            <w:r>
              <w:rPr>
                <w:rFonts w:ascii="Times New Roman" w:eastAsia="Times New Roman" w:hAnsi="Times New Roman" w:cs="Times New Roman"/>
                <w:b/>
                <w:bCs/>
                <w:sz w:val="19"/>
                <w:szCs w:val="19"/>
              </w:rPr>
              <w:t>poddodavatelú</w:t>
            </w:r>
            <w:proofErr w:type="spellEnd"/>
            <w:r>
              <w:rPr>
                <w:rFonts w:ascii="Times New Roman" w:eastAsia="Times New Roman" w:hAnsi="Times New Roman" w:cs="Times New Roman"/>
                <w:b/>
                <w:bCs/>
                <w:sz w:val="19"/>
                <w:szCs w:val="19"/>
              </w:rPr>
              <w:t xml:space="preserve">), s jejichž pomocí hodlá účastník veřejnou zakázku plnit dle § 105 odst. 1 písm. </w:t>
            </w:r>
            <w:proofErr w:type="spellStart"/>
            <w:r>
              <w:rPr>
                <w:rFonts w:ascii="Times New Roman" w:eastAsia="Times New Roman" w:hAnsi="Times New Roman" w:cs="Times New Roman"/>
                <w:b/>
                <w:bCs/>
                <w:sz w:val="19"/>
                <w:szCs w:val="19"/>
              </w:rPr>
              <w:t>bjZZVZ</w:t>
            </w:r>
            <w:proofErr w:type="spellEnd"/>
          </w:p>
        </w:tc>
      </w:tr>
      <w:tr w:rsidR="00450F04">
        <w:trPr>
          <w:trHeight w:hRule="exact" w:val="1291"/>
          <w:jc w:val="center"/>
        </w:trPr>
        <w:tc>
          <w:tcPr>
            <w:tcW w:w="6806" w:type="dxa"/>
            <w:gridSpan w:val="3"/>
            <w:tcBorders>
              <w:top w:val="single" w:sz="4" w:space="0" w:color="auto"/>
              <w:left w:val="single" w:sz="4" w:space="0" w:color="auto"/>
            </w:tcBorders>
            <w:shd w:val="clear" w:color="auto" w:fill="FFFFFF"/>
            <w:vAlign w:val="center"/>
          </w:tcPr>
          <w:p w:rsidR="00450F04" w:rsidRDefault="00314692">
            <w:pPr>
              <w:pStyle w:val="Jin0"/>
              <w:shd w:val="clear" w:color="auto" w:fill="auto"/>
              <w:spacing w:line="264" w:lineRule="auto"/>
              <w:jc w:val="center"/>
              <w:rPr>
                <w:sz w:val="19"/>
                <w:szCs w:val="19"/>
              </w:rPr>
            </w:pPr>
            <w:r>
              <w:rPr>
                <w:rFonts w:ascii="Times New Roman" w:eastAsia="Times New Roman" w:hAnsi="Times New Roman" w:cs="Times New Roman"/>
                <w:b/>
                <w:bCs/>
                <w:sz w:val="19"/>
                <w:szCs w:val="19"/>
              </w:rPr>
              <w:t>„SZ Veltrusy, NKP - obnova objektů v zámeckém areálu po povodni 2013“</w:t>
            </w:r>
          </w:p>
        </w:tc>
        <w:tc>
          <w:tcPr>
            <w:tcW w:w="1963" w:type="dxa"/>
            <w:tcBorders>
              <w:top w:val="single" w:sz="4" w:space="0" w:color="auto"/>
              <w:left w:val="single" w:sz="4" w:space="0" w:color="auto"/>
            </w:tcBorders>
            <w:shd w:val="clear" w:color="auto" w:fill="FFFFFF"/>
            <w:vAlign w:val="bottom"/>
          </w:tcPr>
          <w:p w:rsidR="00450F04" w:rsidRDefault="00314692">
            <w:pPr>
              <w:pStyle w:val="Jin0"/>
              <w:shd w:val="clear" w:color="auto" w:fill="auto"/>
              <w:spacing w:line="221" w:lineRule="auto"/>
              <w:jc w:val="center"/>
            </w:pPr>
            <w:r>
              <w:t xml:space="preserve">Věcná část plněni </w:t>
            </w:r>
            <w:proofErr w:type="spellStart"/>
            <w:r>
              <w:t>vz</w:t>
            </w:r>
            <w:proofErr w:type="spellEnd"/>
            <w:r>
              <w:t>, kterou hodlá uchazeč zadat poddodavateli</w:t>
            </w:r>
          </w:p>
        </w:tc>
        <w:tc>
          <w:tcPr>
            <w:tcW w:w="1766" w:type="dxa"/>
            <w:tcBorders>
              <w:top w:val="single" w:sz="4" w:space="0" w:color="auto"/>
              <w:left w:val="single" w:sz="4" w:space="0" w:color="auto"/>
              <w:right w:val="single" w:sz="4" w:space="0" w:color="auto"/>
            </w:tcBorders>
            <w:shd w:val="clear" w:color="auto" w:fill="FFFFFF"/>
            <w:vAlign w:val="center"/>
          </w:tcPr>
          <w:p w:rsidR="00450F04" w:rsidRDefault="00314692">
            <w:pPr>
              <w:pStyle w:val="Jin0"/>
              <w:shd w:val="clear" w:color="auto" w:fill="auto"/>
              <w:spacing w:line="218" w:lineRule="auto"/>
              <w:jc w:val="center"/>
            </w:pPr>
            <w:r>
              <w:t>Finanční objem plnění VZ v Kč bez DPH</w:t>
            </w:r>
          </w:p>
        </w:tc>
      </w:tr>
      <w:tr w:rsidR="00450F04">
        <w:trPr>
          <w:trHeight w:hRule="exact" w:val="629"/>
          <w:jc w:val="center"/>
        </w:trPr>
        <w:tc>
          <w:tcPr>
            <w:tcW w:w="398" w:type="dxa"/>
            <w:tcBorders>
              <w:top w:val="single" w:sz="4" w:space="0" w:color="auto"/>
              <w:left w:val="single" w:sz="4" w:space="0" w:color="auto"/>
            </w:tcBorders>
            <w:shd w:val="clear" w:color="auto" w:fill="FFFFFF"/>
            <w:vAlign w:val="center"/>
          </w:tcPr>
          <w:p w:rsidR="00450F04" w:rsidRDefault="00314692">
            <w:pPr>
              <w:pStyle w:val="Jin0"/>
              <w:shd w:val="clear" w:color="auto" w:fill="auto"/>
              <w:jc w:val="right"/>
            </w:pPr>
            <w:r>
              <w:t>1.</w:t>
            </w:r>
          </w:p>
        </w:tc>
        <w:tc>
          <w:tcPr>
            <w:tcW w:w="3202" w:type="dxa"/>
            <w:tcBorders>
              <w:top w:val="single" w:sz="4" w:space="0" w:color="auto"/>
              <w:left w:val="single" w:sz="4" w:space="0" w:color="auto"/>
            </w:tcBorders>
            <w:shd w:val="clear" w:color="auto" w:fill="FFFFFF"/>
            <w:vAlign w:val="center"/>
          </w:tcPr>
          <w:p w:rsidR="00450F04" w:rsidRDefault="00314692">
            <w:pPr>
              <w:pStyle w:val="Jin0"/>
              <w:shd w:val="clear" w:color="auto" w:fill="auto"/>
              <w:rPr>
                <w:sz w:val="19"/>
                <w:szCs w:val="19"/>
              </w:rPr>
            </w:pPr>
            <w:r>
              <w:rPr>
                <w:rFonts w:ascii="Times New Roman" w:eastAsia="Times New Roman" w:hAnsi="Times New Roman" w:cs="Times New Roman"/>
                <w:b/>
                <w:bCs/>
                <w:sz w:val="19"/>
                <w:szCs w:val="19"/>
              </w:rPr>
              <w:t>Název:</w:t>
            </w:r>
          </w:p>
        </w:tc>
        <w:tc>
          <w:tcPr>
            <w:tcW w:w="3206" w:type="dxa"/>
            <w:tcBorders>
              <w:top w:val="single" w:sz="4" w:space="0" w:color="auto"/>
              <w:left w:val="single" w:sz="4" w:space="0" w:color="auto"/>
            </w:tcBorders>
            <w:shd w:val="clear" w:color="auto" w:fill="FFFFFF"/>
            <w:vAlign w:val="center"/>
          </w:tcPr>
          <w:p w:rsidR="00450F04" w:rsidRDefault="00314692">
            <w:pPr>
              <w:pStyle w:val="Jin0"/>
              <w:shd w:val="clear" w:color="auto" w:fill="auto"/>
            </w:pPr>
            <w:r>
              <w:t>Jaroslav Zastoupil</w:t>
            </w:r>
          </w:p>
        </w:tc>
        <w:tc>
          <w:tcPr>
            <w:tcW w:w="1963" w:type="dxa"/>
            <w:vMerge w:val="restart"/>
            <w:tcBorders>
              <w:top w:val="single" w:sz="4" w:space="0" w:color="auto"/>
              <w:left w:val="single" w:sz="4" w:space="0" w:color="auto"/>
            </w:tcBorders>
            <w:shd w:val="clear" w:color="auto" w:fill="FFFFFF"/>
            <w:vAlign w:val="center"/>
          </w:tcPr>
          <w:p w:rsidR="00450F04" w:rsidRDefault="00314692">
            <w:pPr>
              <w:pStyle w:val="Jin0"/>
              <w:shd w:val="clear" w:color="auto" w:fill="auto"/>
              <w:spacing w:line="218" w:lineRule="auto"/>
              <w:jc w:val="center"/>
            </w:pPr>
            <w:r>
              <w:t>geodetické zaměřeni stavby</w:t>
            </w:r>
          </w:p>
        </w:tc>
        <w:tc>
          <w:tcPr>
            <w:tcW w:w="1766" w:type="dxa"/>
            <w:vMerge w:val="restart"/>
            <w:tcBorders>
              <w:top w:val="single" w:sz="4" w:space="0" w:color="auto"/>
              <w:left w:val="single" w:sz="4" w:space="0" w:color="auto"/>
              <w:right w:val="single" w:sz="4" w:space="0" w:color="auto"/>
            </w:tcBorders>
            <w:shd w:val="clear" w:color="auto" w:fill="FFFFFF"/>
            <w:vAlign w:val="center"/>
          </w:tcPr>
          <w:p w:rsidR="00450F04" w:rsidRDefault="00314692">
            <w:pPr>
              <w:pStyle w:val="Jin0"/>
              <w:shd w:val="clear" w:color="auto" w:fill="auto"/>
              <w:jc w:val="center"/>
            </w:pPr>
            <w:r>
              <w:t>90 000,-</w:t>
            </w:r>
          </w:p>
        </w:tc>
      </w:tr>
      <w:tr w:rsidR="00450F04">
        <w:trPr>
          <w:trHeight w:hRule="exact" w:val="638"/>
          <w:jc w:val="center"/>
        </w:trPr>
        <w:tc>
          <w:tcPr>
            <w:tcW w:w="398" w:type="dxa"/>
            <w:tcBorders>
              <w:top w:val="single" w:sz="4" w:space="0" w:color="auto"/>
              <w:left w:val="single" w:sz="4" w:space="0" w:color="auto"/>
            </w:tcBorders>
            <w:shd w:val="clear" w:color="auto" w:fill="FFFFFF"/>
          </w:tcPr>
          <w:p w:rsidR="00450F04" w:rsidRDefault="00450F04">
            <w:pPr>
              <w:rPr>
                <w:sz w:val="10"/>
                <w:szCs w:val="10"/>
              </w:rPr>
            </w:pPr>
          </w:p>
        </w:tc>
        <w:tc>
          <w:tcPr>
            <w:tcW w:w="3202" w:type="dxa"/>
            <w:tcBorders>
              <w:top w:val="single" w:sz="4" w:space="0" w:color="auto"/>
              <w:left w:val="single" w:sz="4" w:space="0" w:color="auto"/>
            </w:tcBorders>
            <w:shd w:val="clear" w:color="auto" w:fill="FFFFFF"/>
            <w:vAlign w:val="center"/>
          </w:tcPr>
          <w:p w:rsidR="00450F04" w:rsidRDefault="00314692">
            <w:pPr>
              <w:pStyle w:val="Jin0"/>
              <w:shd w:val="clear" w:color="auto" w:fill="auto"/>
              <w:rPr>
                <w:sz w:val="19"/>
                <w:szCs w:val="19"/>
              </w:rPr>
            </w:pPr>
            <w:r>
              <w:rPr>
                <w:rFonts w:ascii="Times New Roman" w:eastAsia="Times New Roman" w:hAnsi="Times New Roman" w:cs="Times New Roman"/>
                <w:b/>
                <w:bCs/>
                <w:sz w:val="19"/>
                <w:szCs w:val="19"/>
              </w:rPr>
              <w:t>Sídlo/místo podnikání:</w:t>
            </w:r>
          </w:p>
        </w:tc>
        <w:tc>
          <w:tcPr>
            <w:tcW w:w="3206" w:type="dxa"/>
            <w:tcBorders>
              <w:top w:val="single" w:sz="4" w:space="0" w:color="auto"/>
              <w:left w:val="single" w:sz="4" w:space="0" w:color="auto"/>
            </w:tcBorders>
            <w:shd w:val="clear" w:color="auto" w:fill="FFFFFF"/>
            <w:vAlign w:val="bottom"/>
          </w:tcPr>
          <w:p w:rsidR="00450F04" w:rsidRDefault="00314692">
            <w:pPr>
              <w:pStyle w:val="Jin0"/>
              <w:shd w:val="clear" w:color="auto" w:fill="auto"/>
            </w:pPr>
            <w:r>
              <w:t>Thákurova 676/3,</w:t>
            </w:r>
          </w:p>
          <w:p w:rsidR="00450F04" w:rsidRDefault="00314692">
            <w:pPr>
              <w:pStyle w:val="Jin0"/>
              <w:shd w:val="clear" w:color="auto" w:fill="auto"/>
              <w:spacing w:line="218" w:lineRule="auto"/>
            </w:pPr>
            <w:r>
              <w:t>160 00 Praha 6 - Dejvice</w:t>
            </w:r>
          </w:p>
        </w:tc>
        <w:tc>
          <w:tcPr>
            <w:tcW w:w="1963" w:type="dxa"/>
            <w:vMerge/>
            <w:tcBorders>
              <w:left w:val="single" w:sz="4" w:space="0" w:color="auto"/>
            </w:tcBorders>
            <w:shd w:val="clear" w:color="auto" w:fill="FFFFFF"/>
            <w:vAlign w:val="center"/>
          </w:tcPr>
          <w:p w:rsidR="00450F04" w:rsidRDefault="00450F04"/>
        </w:tc>
        <w:tc>
          <w:tcPr>
            <w:tcW w:w="1766" w:type="dxa"/>
            <w:vMerge/>
            <w:tcBorders>
              <w:left w:val="single" w:sz="4" w:space="0" w:color="auto"/>
              <w:right w:val="single" w:sz="4" w:space="0" w:color="auto"/>
            </w:tcBorders>
            <w:shd w:val="clear" w:color="auto" w:fill="FFFFFF"/>
            <w:vAlign w:val="center"/>
          </w:tcPr>
          <w:p w:rsidR="00450F04" w:rsidRDefault="00450F04"/>
        </w:tc>
      </w:tr>
      <w:tr w:rsidR="00450F04">
        <w:trPr>
          <w:trHeight w:hRule="exact" w:val="571"/>
          <w:jc w:val="center"/>
        </w:trPr>
        <w:tc>
          <w:tcPr>
            <w:tcW w:w="398" w:type="dxa"/>
            <w:tcBorders>
              <w:top w:val="single" w:sz="4" w:space="0" w:color="auto"/>
              <w:left w:val="single" w:sz="4" w:space="0" w:color="auto"/>
            </w:tcBorders>
            <w:shd w:val="clear" w:color="auto" w:fill="FFFFFF"/>
          </w:tcPr>
          <w:p w:rsidR="00450F04" w:rsidRDefault="00450F04">
            <w:pPr>
              <w:rPr>
                <w:sz w:val="10"/>
                <w:szCs w:val="10"/>
              </w:rPr>
            </w:pPr>
          </w:p>
        </w:tc>
        <w:tc>
          <w:tcPr>
            <w:tcW w:w="3202" w:type="dxa"/>
            <w:tcBorders>
              <w:top w:val="single" w:sz="4" w:space="0" w:color="auto"/>
              <w:left w:val="single" w:sz="4" w:space="0" w:color="auto"/>
            </w:tcBorders>
            <w:shd w:val="clear" w:color="auto" w:fill="FFFFFF"/>
            <w:vAlign w:val="center"/>
          </w:tcPr>
          <w:p w:rsidR="00450F04" w:rsidRDefault="00314692">
            <w:pPr>
              <w:pStyle w:val="Jin0"/>
              <w:shd w:val="clear" w:color="auto" w:fill="auto"/>
              <w:rPr>
                <w:sz w:val="19"/>
                <w:szCs w:val="19"/>
              </w:rPr>
            </w:pPr>
            <w:r>
              <w:rPr>
                <w:rFonts w:ascii="Times New Roman" w:eastAsia="Times New Roman" w:hAnsi="Times New Roman" w:cs="Times New Roman"/>
                <w:b/>
                <w:bCs/>
                <w:sz w:val="19"/>
                <w:szCs w:val="19"/>
              </w:rPr>
              <w:t>IČO:</w:t>
            </w:r>
          </w:p>
        </w:tc>
        <w:tc>
          <w:tcPr>
            <w:tcW w:w="3206" w:type="dxa"/>
            <w:tcBorders>
              <w:top w:val="single" w:sz="4" w:space="0" w:color="auto"/>
              <w:left w:val="single" w:sz="4" w:space="0" w:color="auto"/>
            </w:tcBorders>
            <w:shd w:val="clear" w:color="auto" w:fill="FFFFFF"/>
            <w:vAlign w:val="center"/>
          </w:tcPr>
          <w:p w:rsidR="00450F04" w:rsidRDefault="00314692">
            <w:pPr>
              <w:pStyle w:val="Jin0"/>
              <w:shd w:val="clear" w:color="auto" w:fill="auto"/>
            </w:pPr>
            <w:r>
              <w:t>11221747</w:t>
            </w:r>
          </w:p>
        </w:tc>
        <w:tc>
          <w:tcPr>
            <w:tcW w:w="1963" w:type="dxa"/>
            <w:vMerge/>
            <w:tcBorders>
              <w:left w:val="single" w:sz="4" w:space="0" w:color="auto"/>
            </w:tcBorders>
            <w:shd w:val="clear" w:color="auto" w:fill="FFFFFF"/>
            <w:vAlign w:val="center"/>
          </w:tcPr>
          <w:p w:rsidR="00450F04" w:rsidRDefault="00450F04"/>
        </w:tc>
        <w:tc>
          <w:tcPr>
            <w:tcW w:w="1766" w:type="dxa"/>
            <w:vMerge/>
            <w:tcBorders>
              <w:left w:val="single" w:sz="4" w:space="0" w:color="auto"/>
              <w:right w:val="single" w:sz="4" w:space="0" w:color="auto"/>
            </w:tcBorders>
            <w:shd w:val="clear" w:color="auto" w:fill="FFFFFF"/>
            <w:vAlign w:val="center"/>
          </w:tcPr>
          <w:p w:rsidR="00450F04" w:rsidRDefault="00450F04"/>
        </w:tc>
      </w:tr>
      <w:tr w:rsidR="00450F04">
        <w:trPr>
          <w:trHeight w:hRule="exact" w:val="701"/>
          <w:jc w:val="center"/>
        </w:trPr>
        <w:tc>
          <w:tcPr>
            <w:tcW w:w="398" w:type="dxa"/>
            <w:tcBorders>
              <w:top w:val="single" w:sz="4" w:space="0" w:color="auto"/>
              <w:left w:val="single" w:sz="4" w:space="0" w:color="auto"/>
            </w:tcBorders>
            <w:shd w:val="clear" w:color="auto" w:fill="FFFFFF"/>
          </w:tcPr>
          <w:p w:rsidR="00450F04" w:rsidRDefault="00450F04">
            <w:pPr>
              <w:rPr>
                <w:sz w:val="10"/>
                <w:szCs w:val="10"/>
              </w:rPr>
            </w:pPr>
          </w:p>
        </w:tc>
        <w:tc>
          <w:tcPr>
            <w:tcW w:w="3202" w:type="dxa"/>
            <w:tcBorders>
              <w:top w:val="single" w:sz="4" w:space="0" w:color="auto"/>
              <w:left w:val="single" w:sz="4" w:space="0" w:color="auto"/>
            </w:tcBorders>
            <w:shd w:val="clear" w:color="auto" w:fill="FFFFFF"/>
            <w:vAlign w:val="center"/>
          </w:tcPr>
          <w:p w:rsidR="00450F04" w:rsidRDefault="00314692">
            <w:pPr>
              <w:pStyle w:val="Jin0"/>
              <w:shd w:val="clear" w:color="auto" w:fill="auto"/>
              <w:spacing w:line="254" w:lineRule="auto"/>
              <w:rPr>
                <w:sz w:val="19"/>
                <w:szCs w:val="19"/>
              </w:rPr>
            </w:pPr>
            <w:r>
              <w:rPr>
                <w:rFonts w:ascii="Times New Roman" w:eastAsia="Times New Roman" w:hAnsi="Times New Roman" w:cs="Times New Roman"/>
                <w:b/>
                <w:bCs/>
                <w:sz w:val="19"/>
                <w:szCs w:val="19"/>
              </w:rPr>
              <w:t xml:space="preserve">Osoba oprávněná jednat </w:t>
            </w:r>
            <w:proofErr w:type="gramStart"/>
            <w:r>
              <w:rPr>
                <w:rFonts w:ascii="Times New Roman" w:eastAsia="Times New Roman" w:hAnsi="Times New Roman" w:cs="Times New Roman"/>
                <w:b/>
                <w:bCs/>
                <w:sz w:val="19"/>
                <w:szCs w:val="19"/>
              </w:rPr>
              <w:t>za</w:t>
            </w:r>
            <w:proofErr w:type="gramEnd"/>
            <w:r>
              <w:rPr>
                <w:rFonts w:ascii="Times New Roman" w:eastAsia="Times New Roman" w:hAnsi="Times New Roman" w:cs="Times New Roman"/>
                <w:b/>
                <w:bCs/>
                <w:sz w:val="19"/>
                <w:szCs w:val="19"/>
              </w:rPr>
              <w:t>: poddodavatele:</w:t>
            </w:r>
          </w:p>
        </w:tc>
        <w:tc>
          <w:tcPr>
            <w:tcW w:w="3206" w:type="dxa"/>
            <w:tcBorders>
              <w:top w:val="single" w:sz="4" w:space="0" w:color="auto"/>
              <w:left w:val="single" w:sz="4" w:space="0" w:color="auto"/>
            </w:tcBorders>
            <w:shd w:val="clear" w:color="auto" w:fill="FFFFFF"/>
            <w:vAlign w:val="center"/>
          </w:tcPr>
          <w:p w:rsidR="00450F04" w:rsidRDefault="00314692">
            <w:pPr>
              <w:pStyle w:val="Jin0"/>
              <w:shd w:val="clear" w:color="auto" w:fill="auto"/>
            </w:pPr>
            <w:r>
              <w:t>Jaroslav Zastoupil</w:t>
            </w:r>
          </w:p>
        </w:tc>
        <w:tc>
          <w:tcPr>
            <w:tcW w:w="1963" w:type="dxa"/>
            <w:vMerge/>
            <w:tcBorders>
              <w:left w:val="single" w:sz="4" w:space="0" w:color="auto"/>
            </w:tcBorders>
            <w:shd w:val="clear" w:color="auto" w:fill="FFFFFF"/>
            <w:vAlign w:val="center"/>
          </w:tcPr>
          <w:p w:rsidR="00450F04" w:rsidRDefault="00450F04"/>
        </w:tc>
        <w:tc>
          <w:tcPr>
            <w:tcW w:w="1766" w:type="dxa"/>
            <w:vMerge/>
            <w:tcBorders>
              <w:left w:val="single" w:sz="4" w:space="0" w:color="auto"/>
              <w:right w:val="single" w:sz="4" w:space="0" w:color="auto"/>
            </w:tcBorders>
            <w:shd w:val="clear" w:color="auto" w:fill="FFFFFF"/>
            <w:vAlign w:val="center"/>
          </w:tcPr>
          <w:p w:rsidR="00450F04" w:rsidRDefault="00450F04"/>
        </w:tc>
      </w:tr>
      <w:tr w:rsidR="00450F04">
        <w:trPr>
          <w:trHeight w:hRule="exact" w:val="624"/>
          <w:jc w:val="center"/>
        </w:trPr>
        <w:tc>
          <w:tcPr>
            <w:tcW w:w="10535" w:type="dxa"/>
            <w:gridSpan w:val="5"/>
            <w:tcBorders>
              <w:top w:val="single" w:sz="4" w:space="0" w:color="auto"/>
              <w:left w:val="single" w:sz="4" w:space="0" w:color="auto"/>
              <w:right w:val="single" w:sz="4" w:space="0" w:color="auto"/>
            </w:tcBorders>
            <w:shd w:val="clear" w:color="auto" w:fill="FFFFFF"/>
          </w:tcPr>
          <w:p w:rsidR="00450F04" w:rsidRDefault="00314692">
            <w:pPr>
              <w:pStyle w:val="Jin0"/>
              <w:shd w:val="clear" w:color="auto" w:fill="auto"/>
              <w:rPr>
                <w:sz w:val="30"/>
                <w:szCs w:val="30"/>
              </w:rPr>
            </w:pPr>
            <w:r>
              <w:rPr>
                <w:i/>
                <w:iCs/>
                <w:sz w:val="30"/>
                <w:szCs w:val="30"/>
              </w:rPr>
              <w:t>J</w:t>
            </w:r>
          </w:p>
        </w:tc>
      </w:tr>
      <w:tr w:rsidR="00450F04">
        <w:trPr>
          <w:trHeight w:hRule="exact" w:val="634"/>
          <w:jc w:val="center"/>
        </w:trPr>
        <w:tc>
          <w:tcPr>
            <w:tcW w:w="398" w:type="dxa"/>
            <w:tcBorders>
              <w:top w:val="single" w:sz="4" w:space="0" w:color="auto"/>
              <w:left w:val="single" w:sz="4" w:space="0" w:color="auto"/>
            </w:tcBorders>
            <w:shd w:val="clear" w:color="auto" w:fill="FFFFFF"/>
            <w:vAlign w:val="center"/>
          </w:tcPr>
          <w:p w:rsidR="00450F04" w:rsidRDefault="00314692">
            <w:pPr>
              <w:pStyle w:val="Jin0"/>
              <w:shd w:val="clear" w:color="auto" w:fill="auto"/>
            </w:pPr>
            <w:r>
              <w:t>2.</w:t>
            </w:r>
          </w:p>
        </w:tc>
        <w:tc>
          <w:tcPr>
            <w:tcW w:w="3202" w:type="dxa"/>
            <w:tcBorders>
              <w:top w:val="single" w:sz="4" w:space="0" w:color="auto"/>
              <w:left w:val="single" w:sz="4" w:space="0" w:color="auto"/>
            </w:tcBorders>
            <w:shd w:val="clear" w:color="auto" w:fill="FFFFFF"/>
            <w:vAlign w:val="center"/>
          </w:tcPr>
          <w:p w:rsidR="00450F04" w:rsidRDefault="00314692">
            <w:pPr>
              <w:pStyle w:val="Jin0"/>
              <w:shd w:val="clear" w:color="auto" w:fill="auto"/>
              <w:rPr>
                <w:sz w:val="19"/>
                <w:szCs w:val="19"/>
              </w:rPr>
            </w:pPr>
            <w:r>
              <w:rPr>
                <w:rFonts w:ascii="Times New Roman" w:eastAsia="Times New Roman" w:hAnsi="Times New Roman" w:cs="Times New Roman"/>
                <w:b/>
                <w:bCs/>
                <w:sz w:val="19"/>
                <w:szCs w:val="19"/>
              </w:rPr>
              <w:t>Název:</w:t>
            </w:r>
          </w:p>
        </w:tc>
        <w:tc>
          <w:tcPr>
            <w:tcW w:w="3206" w:type="dxa"/>
            <w:tcBorders>
              <w:top w:val="single" w:sz="4" w:space="0" w:color="auto"/>
              <w:left w:val="single" w:sz="4" w:space="0" w:color="auto"/>
            </w:tcBorders>
            <w:shd w:val="clear" w:color="auto" w:fill="FFFFFF"/>
            <w:vAlign w:val="center"/>
          </w:tcPr>
          <w:p w:rsidR="00450F04" w:rsidRDefault="00314692">
            <w:pPr>
              <w:pStyle w:val="Jin0"/>
              <w:shd w:val="clear" w:color="auto" w:fill="auto"/>
            </w:pPr>
            <w:proofErr w:type="spellStart"/>
            <w:r>
              <w:t>ELCEM.Stav</w:t>
            </w:r>
            <w:proofErr w:type="spellEnd"/>
            <w:r>
              <w:t xml:space="preserve"> s.r.o.</w:t>
            </w:r>
          </w:p>
        </w:tc>
        <w:tc>
          <w:tcPr>
            <w:tcW w:w="1963" w:type="dxa"/>
            <w:vMerge w:val="restart"/>
            <w:tcBorders>
              <w:top w:val="single" w:sz="4" w:space="0" w:color="auto"/>
              <w:left w:val="single" w:sz="4" w:space="0" w:color="auto"/>
            </w:tcBorders>
            <w:shd w:val="clear" w:color="auto" w:fill="FFFFFF"/>
            <w:vAlign w:val="center"/>
          </w:tcPr>
          <w:p w:rsidR="00450F04" w:rsidRDefault="00314692">
            <w:pPr>
              <w:pStyle w:val="Jin0"/>
              <w:shd w:val="clear" w:color="auto" w:fill="auto"/>
              <w:ind w:firstLine="220"/>
            </w:pPr>
            <w:r>
              <w:t>elektroinstalace</w:t>
            </w:r>
          </w:p>
        </w:tc>
        <w:tc>
          <w:tcPr>
            <w:tcW w:w="1766" w:type="dxa"/>
            <w:vMerge w:val="restart"/>
            <w:tcBorders>
              <w:top w:val="single" w:sz="4" w:space="0" w:color="auto"/>
              <w:left w:val="single" w:sz="4" w:space="0" w:color="auto"/>
              <w:right w:val="single" w:sz="4" w:space="0" w:color="auto"/>
            </w:tcBorders>
            <w:shd w:val="clear" w:color="auto" w:fill="FFFFFF"/>
            <w:vAlign w:val="center"/>
          </w:tcPr>
          <w:p w:rsidR="00450F04" w:rsidRDefault="00314692">
            <w:pPr>
              <w:pStyle w:val="Jin0"/>
              <w:shd w:val="clear" w:color="auto" w:fill="auto"/>
              <w:ind w:firstLine="360"/>
            </w:pPr>
            <w:r>
              <w:t>585 000,-</w:t>
            </w:r>
          </w:p>
        </w:tc>
      </w:tr>
      <w:tr w:rsidR="00450F04">
        <w:trPr>
          <w:trHeight w:hRule="exact" w:val="571"/>
          <w:jc w:val="center"/>
        </w:trPr>
        <w:tc>
          <w:tcPr>
            <w:tcW w:w="398" w:type="dxa"/>
            <w:tcBorders>
              <w:top w:val="single" w:sz="4" w:space="0" w:color="auto"/>
              <w:left w:val="single" w:sz="4" w:space="0" w:color="auto"/>
            </w:tcBorders>
            <w:shd w:val="clear" w:color="auto" w:fill="FFFFFF"/>
          </w:tcPr>
          <w:p w:rsidR="00450F04" w:rsidRDefault="00450F04">
            <w:pPr>
              <w:rPr>
                <w:sz w:val="10"/>
                <w:szCs w:val="10"/>
              </w:rPr>
            </w:pPr>
          </w:p>
        </w:tc>
        <w:tc>
          <w:tcPr>
            <w:tcW w:w="3202" w:type="dxa"/>
            <w:tcBorders>
              <w:top w:val="single" w:sz="4" w:space="0" w:color="auto"/>
              <w:left w:val="single" w:sz="4" w:space="0" w:color="auto"/>
            </w:tcBorders>
            <w:shd w:val="clear" w:color="auto" w:fill="FFFFFF"/>
            <w:vAlign w:val="center"/>
          </w:tcPr>
          <w:p w:rsidR="00450F04" w:rsidRDefault="00314692">
            <w:pPr>
              <w:pStyle w:val="Jin0"/>
              <w:shd w:val="clear" w:color="auto" w:fill="auto"/>
              <w:rPr>
                <w:sz w:val="19"/>
                <w:szCs w:val="19"/>
              </w:rPr>
            </w:pPr>
            <w:r>
              <w:rPr>
                <w:rFonts w:ascii="Times New Roman" w:eastAsia="Times New Roman" w:hAnsi="Times New Roman" w:cs="Times New Roman"/>
                <w:b/>
                <w:bCs/>
                <w:sz w:val="19"/>
                <w:szCs w:val="19"/>
              </w:rPr>
              <w:t>Sídlo/místo podnikání:</w:t>
            </w:r>
          </w:p>
        </w:tc>
        <w:tc>
          <w:tcPr>
            <w:tcW w:w="3206" w:type="dxa"/>
            <w:tcBorders>
              <w:top w:val="single" w:sz="4" w:space="0" w:color="auto"/>
              <w:left w:val="single" w:sz="4" w:space="0" w:color="auto"/>
            </w:tcBorders>
            <w:shd w:val="clear" w:color="auto" w:fill="FFFFFF"/>
            <w:vAlign w:val="center"/>
          </w:tcPr>
          <w:p w:rsidR="00450F04" w:rsidRDefault="00314692">
            <w:pPr>
              <w:pStyle w:val="Jin0"/>
              <w:shd w:val="clear" w:color="auto" w:fill="auto"/>
            </w:pPr>
            <w:proofErr w:type="spellStart"/>
            <w:r>
              <w:t>Střešovícká</w:t>
            </w:r>
            <w:proofErr w:type="spellEnd"/>
            <w:r>
              <w:t xml:space="preserve"> 907/68,</w:t>
            </w:r>
          </w:p>
          <w:p w:rsidR="00450F04" w:rsidRDefault="00314692">
            <w:pPr>
              <w:pStyle w:val="Jin0"/>
              <w:shd w:val="clear" w:color="auto" w:fill="auto"/>
              <w:spacing w:line="218" w:lineRule="auto"/>
            </w:pPr>
            <w:r>
              <w:t>162 00 Praha 6 - Střešovice</w:t>
            </w:r>
          </w:p>
        </w:tc>
        <w:tc>
          <w:tcPr>
            <w:tcW w:w="1963" w:type="dxa"/>
            <w:vMerge/>
            <w:tcBorders>
              <w:left w:val="single" w:sz="4" w:space="0" w:color="auto"/>
            </w:tcBorders>
            <w:shd w:val="clear" w:color="auto" w:fill="FFFFFF"/>
            <w:vAlign w:val="center"/>
          </w:tcPr>
          <w:p w:rsidR="00450F04" w:rsidRDefault="00450F04"/>
        </w:tc>
        <w:tc>
          <w:tcPr>
            <w:tcW w:w="1766" w:type="dxa"/>
            <w:vMerge/>
            <w:tcBorders>
              <w:left w:val="single" w:sz="4" w:space="0" w:color="auto"/>
              <w:right w:val="single" w:sz="4" w:space="0" w:color="auto"/>
            </w:tcBorders>
            <w:shd w:val="clear" w:color="auto" w:fill="FFFFFF"/>
            <w:vAlign w:val="center"/>
          </w:tcPr>
          <w:p w:rsidR="00450F04" w:rsidRDefault="00450F04"/>
        </w:tc>
      </w:tr>
      <w:tr w:rsidR="00450F04">
        <w:trPr>
          <w:trHeight w:hRule="exact" w:val="562"/>
          <w:jc w:val="center"/>
        </w:trPr>
        <w:tc>
          <w:tcPr>
            <w:tcW w:w="398" w:type="dxa"/>
            <w:tcBorders>
              <w:top w:val="single" w:sz="4" w:space="0" w:color="auto"/>
              <w:left w:val="single" w:sz="4" w:space="0" w:color="auto"/>
            </w:tcBorders>
            <w:shd w:val="clear" w:color="auto" w:fill="FFFFFF"/>
          </w:tcPr>
          <w:p w:rsidR="00450F04" w:rsidRDefault="00450F04">
            <w:pPr>
              <w:rPr>
                <w:sz w:val="10"/>
                <w:szCs w:val="10"/>
              </w:rPr>
            </w:pPr>
          </w:p>
        </w:tc>
        <w:tc>
          <w:tcPr>
            <w:tcW w:w="3202" w:type="dxa"/>
            <w:tcBorders>
              <w:top w:val="single" w:sz="4" w:space="0" w:color="auto"/>
              <w:left w:val="single" w:sz="4" w:space="0" w:color="auto"/>
            </w:tcBorders>
            <w:shd w:val="clear" w:color="auto" w:fill="FFFFFF"/>
            <w:vAlign w:val="center"/>
          </w:tcPr>
          <w:p w:rsidR="00450F04" w:rsidRDefault="00314692">
            <w:pPr>
              <w:pStyle w:val="Jin0"/>
              <w:shd w:val="clear" w:color="auto" w:fill="auto"/>
              <w:rPr>
                <w:sz w:val="19"/>
                <w:szCs w:val="19"/>
              </w:rPr>
            </w:pPr>
            <w:r>
              <w:rPr>
                <w:rFonts w:ascii="Times New Roman" w:eastAsia="Times New Roman" w:hAnsi="Times New Roman" w:cs="Times New Roman"/>
                <w:b/>
                <w:bCs/>
                <w:sz w:val="19"/>
                <w:szCs w:val="19"/>
              </w:rPr>
              <w:t>IČO:</w:t>
            </w:r>
          </w:p>
        </w:tc>
        <w:tc>
          <w:tcPr>
            <w:tcW w:w="3206" w:type="dxa"/>
            <w:tcBorders>
              <w:top w:val="single" w:sz="4" w:space="0" w:color="auto"/>
              <w:left w:val="single" w:sz="4" w:space="0" w:color="auto"/>
            </w:tcBorders>
            <w:shd w:val="clear" w:color="auto" w:fill="FFFFFF"/>
            <w:vAlign w:val="center"/>
          </w:tcPr>
          <w:p w:rsidR="00450F04" w:rsidRDefault="00314692">
            <w:pPr>
              <w:pStyle w:val="Jin0"/>
              <w:shd w:val="clear" w:color="auto" w:fill="auto"/>
            </w:pPr>
            <w:r>
              <w:t>3869857</w:t>
            </w:r>
          </w:p>
        </w:tc>
        <w:tc>
          <w:tcPr>
            <w:tcW w:w="1963" w:type="dxa"/>
            <w:vMerge/>
            <w:tcBorders>
              <w:left w:val="single" w:sz="4" w:space="0" w:color="auto"/>
            </w:tcBorders>
            <w:shd w:val="clear" w:color="auto" w:fill="FFFFFF"/>
            <w:vAlign w:val="center"/>
          </w:tcPr>
          <w:p w:rsidR="00450F04" w:rsidRDefault="00450F04"/>
        </w:tc>
        <w:tc>
          <w:tcPr>
            <w:tcW w:w="1766" w:type="dxa"/>
            <w:vMerge/>
            <w:tcBorders>
              <w:left w:val="single" w:sz="4" w:space="0" w:color="auto"/>
              <w:right w:val="single" w:sz="4" w:space="0" w:color="auto"/>
            </w:tcBorders>
            <w:shd w:val="clear" w:color="auto" w:fill="FFFFFF"/>
            <w:vAlign w:val="center"/>
          </w:tcPr>
          <w:p w:rsidR="00450F04" w:rsidRDefault="00450F04"/>
        </w:tc>
      </w:tr>
      <w:tr w:rsidR="00450F04">
        <w:trPr>
          <w:trHeight w:hRule="exact" w:val="706"/>
          <w:jc w:val="center"/>
        </w:trPr>
        <w:tc>
          <w:tcPr>
            <w:tcW w:w="398" w:type="dxa"/>
            <w:tcBorders>
              <w:top w:val="single" w:sz="4" w:space="0" w:color="auto"/>
              <w:left w:val="single" w:sz="4" w:space="0" w:color="auto"/>
              <w:bottom w:val="single" w:sz="4" w:space="0" w:color="auto"/>
            </w:tcBorders>
            <w:shd w:val="clear" w:color="auto" w:fill="FFFFFF"/>
          </w:tcPr>
          <w:p w:rsidR="00450F04" w:rsidRDefault="00450F04">
            <w:pPr>
              <w:rPr>
                <w:sz w:val="10"/>
                <w:szCs w:val="10"/>
              </w:rPr>
            </w:pPr>
          </w:p>
        </w:tc>
        <w:tc>
          <w:tcPr>
            <w:tcW w:w="3202" w:type="dxa"/>
            <w:tcBorders>
              <w:top w:val="single" w:sz="4" w:space="0" w:color="auto"/>
              <w:left w:val="single" w:sz="4" w:space="0" w:color="auto"/>
              <w:bottom w:val="single" w:sz="4" w:space="0" w:color="auto"/>
            </w:tcBorders>
            <w:shd w:val="clear" w:color="auto" w:fill="FFFFFF"/>
            <w:vAlign w:val="center"/>
          </w:tcPr>
          <w:p w:rsidR="00450F04" w:rsidRDefault="00314692">
            <w:pPr>
              <w:pStyle w:val="Jin0"/>
              <w:shd w:val="clear" w:color="auto" w:fill="auto"/>
              <w:spacing w:line="259" w:lineRule="auto"/>
              <w:rPr>
                <w:sz w:val="19"/>
                <w:szCs w:val="19"/>
              </w:rPr>
            </w:pPr>
            <w:r>
              <w:rPr>
                <w:rFonts w:ascii="Times New Roman" w:eastAsia="Times New Roman" w:hAnsi="Times New Roman" w:cs="Times New Roman"/>
                <w:b/>
                <w:bCs/>
                <w:sz w:val="19"/>
                <w:szCs w:val="19"/>
              </w:rPr>
              <w:t xml:space="preserve">Osoba oprávněná jednat </w:t>
            </w:r>
            <w:proofErr w:type="gramStart"/>
            <w:r>
              <w:rPr>
                <w:rFonts w:ascii="Times New Roman" w:eastAsia="Times New Roman" w:hAnsi="Times New Roman" w:cs="Times New Roman"/>
                <w:b/>
                <w:bCs/>
                <w:sz w:val="19"/>
                <w:szCs w:val="19"/>
              </w:rPr>
              <w:t>za</w:t>
            </w:r>
            <w:proofErr w:type="gramEnd"/>
            <w:r>
              <w:rPr>
                <w:rFonts w:ascii="Times New Roman" w:eastAsia="Times New Roman" w:hAnsi="Times New Roman" w:cs="Times New Roman"/>
                <w:b/>
                <w:bCs/>
                <w:sz w:val="19"/>
                <w:szCs w:val="19"/>
              </w:rPr>
              <w:t>: poddodavatele:</w:t>
            </w:r>
          </w:p>
        </w:tc>
        <w:tc>
          <w:tcPr>
            <w:tcW w:w="3206" w:type="dxa"/>
            <w:tcBorders>
              <w:top w:val="single" w:sz="4" w:space="0" w:color="auto"/>
              <w:left w:val="single" w:sz="4" w:space="0" w:color="auto"/>
              <w:bottom w:val="single" w:sz="4" w:space="0" w:color="auto"/>
            </w:tcBorders>
            <w:shd w:val="clear" w:color="auto" w:fill="FFFFFF"/>
            <w:vAlign w:val="center"/>
          </w:tcPr>
          <w:p w:rsidR="00450F04" w:rsidRDefault="00314692">
            <w:pPr>
              <w:pStyle w:val="Jin0"/>
              <w:shd w:val="clear" w:color="auto" w:fill="auto"/>
            </w:pPr>
            <w:r>
              <w:t xml:space="preserve">Rudolf </w:t>
            </w:r>
            <w:proofErr w:type="spellStart"/>
            <w:r>
              <w:t>Cebula</w:t>
            </w:r>
            <w:proofErr w:type="spellEnd"/>
          </w:p>
        </w:tc>
        <w:tc>
          <w:tcPr>
            <w:tcW w:w="1963" w:type="dxa"/>
            <w:vMerge/>
            <w:tcBorders>
              <w:left w:val="single" w:sz="4" w:space="0" w:color="auto"/>
              <w:bottom w:val="single" w:sz="4" w:space="0" w:color="auto"/>
            </w:tcBorders>
            <w:shd w:val="clear" w:color="auto" w:fill="FFFFFF"/>
            <w:vAlign w:val="center"/>
          </w:tcPr>
          <w:p w:rsidR="00450F04" w:rsidRDefault="00450F04"/>
        </w:tc>
        <w:tc>
          <w:tcPr>
            <w:tcW w:w="1766" w:type="dxa"/>
            <w:vMerge/>
            <w:tcBorders>
              <w:left w:val="single" w:sz="4" w:space="0" w:color="auto"/>
              <w:bottom w:val="single" w:sz="4" w:space="0" w:color="auto"/>
              <w:right w:val="single" w:sz="4" w:space="0" w:color="auto"/>
            </w:tcBorders>
            <w:shd w:val="clear" w:color="auto" w:fill="FFFFFF"/>
            <w:vAlign w:val="center"/>
          </w:tcPr>
          <w:p w:rsidR="00450F04" w:rsidRDefault="00450F04"/>
        </w:tc>
      </w:tr>
    </w:tbl>
    <w:p w:rsidR="00450F04" w:rsidRDefault="00450F04">
      <w:pPr>
        <w:spacing w:after="639" w:line="1" w:lineRule="exact"/>
      </w:pPr>
    </w:p>
    <w:p w:rsidR="00450F04" w:rsidRDefault="00314692">
      <w:pPr>
        <w:pStyle w:val="Nadpis70"/>
        <w:keepNext/>
        <w:keepLines/>
        <w:shd w:val="clear" w:color="auto" w:fill="auto"/>
        <w:spacing w:after="0"/>
        <w:ind w:firstLine="980"/>
      </w:pPr>
      <w:bookmarkStart w:id="417" w:name="bookmark380"/>
      <w:bookmarkStart w:id="418" w:name="bookmark381"/>
      <w:r>
        <w:t>V Praze dne 7. 11.2017</w:t>
      </w:r>
      <w:bookmarkEnd w:id="417"/>
      <w:bookmarkEnd w:id="418"/>
    </w:p>
    <w:p w:rsidR="00450F04" w:rsidRDefault="00314692">
      <w:pPr>
        <w:pStyle w:val="Zkladntext90"/>
        <w:shd w:val="clear" w:color="auto" w:fill="auto"/>
        <w:spacing w:line="221" w:lineRule="auto"/>
        <w:ind w:left="6140"/>
        <w:rPr>
          <w:sz w:val="18"/>
          <w:szCs w:val="18"/>
        </w:rPr>
      </w:pPr>
      <w:r>
        <w:rPr>
          <w:color w:val="6191D0"/>
          <w:sz w:val="18"/>
          <w:szCs w:val="18"/>
        </w:rPr>
        <w:t>5EMA ART 6RQD&amp;aA ®</w:t>
      </w:r>
    </w:p>
    <w:p w:rsidR="00450F04" w:rsidRDefault="00314692">
      <w:pPr>
        <w:pStyle w:val="Obsah0"/>
        <w:shd w:val="clear" w:color="auto" w:fill="auto"/>
        <w:tabs>
          <w:tab w:val="left" w:pos="8024"/>
        </w:tabs>
        <w:spacing w:after="0" w:line="221" w:lineRule="auto"/>
        <w:ind w:left="6140"/>
        <w:rPr>
          <w:sz w:val="15"/>
          <w:szCs w:val="15"/>
        </w:rPr>
      </w:pPr>
      <w:r>
        <w:fldChar w:fldCharType="begin"/>
      </w:r>
      <w:r>
        <w:instrText xml:space="preserve"> TOC \o "1-5" \h \z </w:instrText>
      </w:r>
      <w:r>
        <w:fldChar w:fldCharType="separate"/>
      </w:r>
      <w:r>
        <w:rPr>
          <w:color w:val="6191D0"/>
          <w:sz w:val="15"/>
          <w:szCs w:val="15"/>
        </w:rPr>
        <w:t>íaštfliská 7&amp;a/77</w:t>
      </w:r>
      <w:r>
        <w:rPr>
          <w:color w:val="6191D0"/>
          <w:sz w:val="15"/>
          <w:szCs w:val="15"/>
        </w:rPr>
        <w:tab/>
      </w:r>
      <w:r>
        <w:rPr>
          <w:color w:val="597675"/>
          <w:sz w:val="15"/>
          <w:szCs w:val="15"/>
        </w:rPr>
        <w:t>)</w:t>
      </w:r>
    </w:p>
    <w:p w:rsidR="00450F04" w:rsidRDefault="00314692">
      <w:pPr>
        <w:pStyle w:val="Obsah0"/>
        <w:shd w:val="clear" w:color="auto" w:fill="auto"/>
        <w:tabs>
          <w:tab w:val="left" w:pos="6170"/>
          <w:tab w:val="left" w:pos="8024"/>
        </w:tabs>
        <w:spacing w:after="0" w:line="221" w:lineRule="auto"/>
        <w:ind w:left="0" w:firstLine="220"/>
        <w:rPr>
          <w:sz w:val="24"/>
          <w:szCs w:val="24"/>
        </w:rPr>
      </w:pPr>
      <w:r>
        <w:rPr>
          <w:color w:val="6191D0"/>
          <w:sz w:val="15"/>
          <w:szCs w:val="15"/>
        </w:rPr>
        <w:t>jFt</w:t>
      </w:r>
      <w:r>
        <w:rPr>
          <w:color w:val="6191D0"/>
          <w:sz w:val="15"/>
          <w:szCs w:val="15"/>
        </w:rPr>
        <w:tab/>
        <w:t>-‘.OOOPfaha 1</w:t>
      </w:r>
      <w:r>
        <w:rPr>
          <w:color w:val="6191D0"/>
          <w:sz w:val="15"/>
          <w:szCs w:val="15"/>
        </w:rPr>
        <w:tab/>
      </w:r>
      <w:r>
        <w:rPr>
          <w:i/>
          <w:iCs/>
          <w:color w:val="6191D0"/>
          <w:sz w:val="24"/>
          <w:szCs w:val="24"/>
        </w:rPr>
        <w:t>j''</w:t>
      </w:r>
    </w:p>
    <w:p w:rsidR="00450F04" w:rsidRDefault="00314692">
      <w:pPr>
        <w:pStyle w:val="Obsah0"/>
        <w:shd w:val="clear" w:color="auto" w:fill="auto"/>
        <w:tabs>
          <w:tab w:val="left" w:pos="7647"/>
        </w:tabs>
        <w:spacing w:after="0" w:line="221" w:lineRule="auto"/>
        <w:ind w:left="6140"/>
        <w:rPr>
          <w:sz w:val="15"/>
          <w:szCs w:val="15"/>
        </w:rPr>
      </w:pPr>
      <w:r>
        <w:rPr>
          <w:color w:val="6191D0"/>
          <w:sz w:val="15"/>
          <w:szCs w:val="15"/>
        </w:rPr>
        <w:t>CO: 26437741</w:t>
      </w:r>
      <w:r>
        <w:rPr>
          <w:color w:val="6191D0"/>
          <w:sz w:val="15"/>
          <w:szCs w:val="15"/>
        </w:rPr>
        <w:tab/>
      </w:r>
      <w:r>
        <w:rPr>
          <w:color w:val="597675"/>
          <w:sz w:val="15"/>
          <w:szCs w:val="15"/>
        </w:rPr>
        <w:t>&lt;=-7</w:t>
      </w:r>
      <w:r>
        <w:rPr>
          <w:color w:val="597675"/>
          <w:sz w:val="15"/>
          <w:szCs w:val="15"/>
          <w:vertAlign w:val="superscript"/>
        </w:rPr>
        <w:t>SL</w:t>
      </w:r>
      <w:r>
        <w:rPr>
          <w:color w:val="597675"/>
          <w:sz w:val="15"/>
          <w:szCs w:val="15"/>
        </w:rPr>
        <w:t>S=»</w:t>
      </w:r>
    </w:p>
    <w:p w:rsidR="00450F04" w:rsidRDefault="00314692">
      <w:pPr>
        <w:pStyle w:val="Obsah0"/>
        <w:shd w:val="clear" w:color="auto" w:fill="auto"/>
        <w:tabs>
          <w:tab w:val="left" w:pos="6170"/>
          <w:tab w:val="left" w:pos="8024"/>
        </w:tabs>
        <w:spacing w:after="0" w:line="221" w:lineRule="auto"/>
        <w:ind w:left="0"/>
        <w:rPr>
          <w:sz w:val="15"/>
          <w:szCs w:val="15"/>
        </w:rPr>
      </w:pPr>
      <w:r>
        <w:rPr>
          <w:sz w:val="15"/>
          <w:szCs w:val="15"/>
        </w:rPr>
        <w:t>I ’ *&gt;-Z</w:t>
      </w:r>
      <w:r>
        <w:rPr>
          <w:sz w:val="15"/>
          <w:szCs w:val="15"/>
        </w:rPr>
        <w:tab/>
      </w:r>
      <w:r>
        <w:rPr>
          <w:color w:val="6191D0"/>
          <w:sz w:val="15"/>
          <w:szCs w:val="15"/>
        </w:rPr>
        <w:t>ič: CZ26437741</w:t>
      </w:r>
      <w:r>
        <w:rPr>
          <w:color w:val="6191D0"/>
          <w:sz w:val="15"/>
          <w:szCs w:val="15"/>
        </w:rPr>
        <w:tab/>
      </w:r>
      <w:r>
        <w:rPr>
          <w:color w:val="597675"/>
          <w:sz w:val="15"/>
          <w:szCs w:val="15"/>
        </w:rPr>
        <w:t>/</w:t>
      </w:r>
      <w:r>
        <w:fldChar w:fldCharType="end"/>
      </w:r>
    </w:p>
    <w:p w:rsidR="00450F04" w:rsidRDefault="00314692">
      <w:pPr>
        <w:pStyle w:val="Zkladntext30"/>
        <w:shd w:val="clear" w:color="auto" w:fill="auto"/>
        <w:spacing w:after="200" w:line="221" w:lineRule="auto"/>
        <w:ind w:left="6400" w:hanging="80"/>
      </w:pPr>
      <w:r>
        <w:rPr>
          <w:b w:val="0"/>
          <w:bCs w:val="0"/>
          <w:color w:val="6191D0"/>
        </w:rPr>
        <w:t>'&lt;</w:t>
      </w:r>
      <w:proofErr w:type="gramStart"/>
      <w:r>
        <w:rPr>
          <w:b w:val="0"/>
          <w:bCs w:val="0"/>
          <w:color w:val="6191D0"/>
        </w:rPr>
        <w:t>33n?i v obchodním</w:t>
      </w:r>
      <w:proofErr w:type="gramEnd"/>
      <w:r>
        <w:rPr>
          <w:b w:val="0"/>
          <w:bCs w:val="0"/>
          <w:color w:val="6191D0"/>
        </w:rPr>
        <w:t xml:space="preserve"> </w:t>
      </w:r>
      <w:proofErr w:type="spellStart"/>
      <w:r>
        <w:rPr>
          <w:b w:val="0"/>
          <w:bCs w:val="0"/>
          <w:color w:val="6191D0"/>
        </w:rPr>
        <w:t>ríjtítlkw</w:t>
      </w:r>
      <w:proofErr w:type="spellEnd"/>
      <w:r>
        <w:rPr>
          <w:b w:val="0"/>
          <w:bCs w:val="0"/>
          <w:color w:val="6191D0"/>
        </w:rPr>
        <w:t xml:space="preserve">, </w:t>
      </w:r>
      <w:proofErr w:type="spellStart"/>
      <w:r>
        <w:rPr>
          <w:b w:val="0"/>
          <w:bCs w:val="0"/>
          <w:color w:val="6191D0"/>
        </w:rPr>
        <w:t>vtfen</w:t>
      </w:r>
      <w:proofErr w:type="spellEnd"/>
      <w:r>
        <w:rPr>
          <w:b w:val="0"/>
          <w:bCs w:val="0"/>
          <w:color w:val="6191D0"/>
        </w:rPr>
        <w:t>*ho •■•</w:t>
      </w:r>
      <w:proofErr w:type="spellStart"/>
      <w:r>
        <w:rPr>
          <w:b w:val="0"/>
          <w:bCs w:val="0"/>
          <w:color w:val="6191D0"/>
        </w:rPr>
        <w:t>liCmsotíáemvPf</w:t>
      </w:r>
      <w:proofErr w:type="spellEnd"/>
      <w:r>
        <w:rPr>
          <w:b w:val="0"/>
          <w:bCs w:val="0"/>
          <w:color w:val="6191D0"/>
        </w:rPr>
        <w:t xml:space="preserve"> </w:t>
      </w:r>
      <w:r>
        <w:rPr>
          <w:color w:val="6191D0"/>
        </w:rPr>
        <w:t xml:space="preserve">a, </w:t>
      </w:r>
      <w:proofErr w:type="spellStart"/>
      <w:r>
        <w:rPr>
          <w:color w:val="6191D0"/>
        </w:rPr>
        <w:t>Mfeifca</w:t>
      </w:r>
      <w:proofErr w:type="spellEnd"/>
      <w:r>
        <w:rPr>
          <w:color w:val="6191D0"/>
        </w:rPr>
        <w:t xml:space="preserve"> TV*</w:t>
      </w:r>
    </w:p>
    <w:p w:rsidR="00450F04" w:rsidRDefault="00314692">
      <w:pPr>
        <w:pStyle w:val="Zkladntext90"/>
        <w:shd w:val="clear" w:color="auto" w:fill="auto"/>
        <w:spacing w:after="420"/>
        <w:ind w:left="4360"/>
      </w:pPr>
      <w:r>
        <w:rPr>
          <w:b w:val="0"/>
          <w:bCs w:val="0"/>
          <w:i/>
          <w:iCs/>
        </w:rPr>
        <w:t>(podpis osoby oprávněné jednat jménem či za účastníka)</w:t>
      </w:r>
    </w:p>
    <w:sectPr w:rsidR="00450F04">
      <w:headerReference w:type="even" r:id="rId349"/>
      <w:headerReference w:type="default" r:id="rId350"/>
      <w:footerReference w:type="even" r:id="rId351"/>
      <w:footerReference w:type="default" r:id="rId352"/>
      <w:pgSz w:w="11900" w:h="16840"/>
      <w:pgMar w:top="139" w:right="918" w:bottom="513" w:left="177" w:header="0" w:footer="3" w:gutter="0"/>
      <w:pgNumType w:start="199"/>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3A4B" w:rsidRDefault="00BF3A4B">
      <w:r>
        <w:separator/>
      </w:r>
    </w:p>
  </w:endnote>
  <w:endnote w:type="continuationSeparator" w:id="0">
    <w:p w:rsidR="00BF3A4B" w:rsidRDefault="00BF3A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601920" behindDoc="1" locked="0" layoutInCell="1" allowOverlap="1" wp14:anchorId="13E54D54" wp14:editId="5ED43BB9">
              <wp:simplePos x="0" y="0"/>
              <wp:positionH relativeFrom="page">
                <wp:posOffset>1384300</wp:posOffset>
              </wp:positionH>
              <wp:positionV relativeFrom="page">
                <wp:posOffset>10304780</wp:posOffset>
              </wp:positionV>
              <wp:extent cx="737870" cy="97790"/>
              <wp:effectExtent l="0" t="0" r="0" b="0"/>
              <wp:wrapNone/>
              <wp:docPr id="11" name="Shape 11"/>
              <wp:cNvGraphicFramePr/>
              <a:graphic xmlns:a="http://schemas.openxmlformats.org/drawingml/2006/main">
                <a:graphicData uri="http://schemas.microsoft.com/office/word/2010/wordprocessingShape">
                  <wps:wsp>
                    <wps:cNvSpPr txBox="1"/>
                    <wps:spPr>
                      <a:xfrm>
                        <a:off x="0" y="0"/>
                        <a:ext cx="737870" cy="97790"/>
                      </a:xfrm>
                      <a:prstGeom prst="rect">
                        <a:avLst/>
                      </a:prstGeom>
                      <a:noFill/>
                    </wps:spPr>
                    <wps:txbx>
                      <w:txbxContent>
                        <w:p w:rsidR="00BF3A4B" w:rsidRDefault="00BF3A4B">
                          <w:pPr>
                            <w:pStyle w:val="Zhlavnebozpat20"/>
                            <w:shd w:val="clear" w:color="auto" w:fill="auto"/>
                            <w:rPr>
                              <w:sz w:val="19"/>
                              <w:szCs w:val="19"/>
                            </w:rPr>
                          </w:pPr>
                          <w:r>
                            <w:rPr>
                              <w:rFonts w:ascii="Arial" w:eastAsia="Arial" w:hAnsi="Arial" w:cs="Arial"/>
                              <w:b/>
                              <w:bCs/>
                              <w:i/>
                              <w:iCs/>
                              <w:sz w:val="19"/>
                              <w:szCs w:val="19"/>
                            </w:rPr>
                            <w:t xml:space="preserve">Strana </w:t>
                          </w:r>
                          <w:r>
                            <w:fldChar w:fldCharType="begin"/>
                          </w:r>
                          <w:r>
                            <w:instrText xml:space="preserve"> PAGE \* MERGEFORMAT </w:instrText>
                          </w:r>
                          <w:r>
                            <w:fldChar w:fldCharType="separate"/>
                          </w:r>
                          <w:r w:rsidR="00EA4B56" w:rsidRPr="00EA4B56">
                            <w:rPr>
                              <w:rFonts w:ascii="Arial" w:eastAsia="Arial" w:hAnsi="Arial" w:cs="Arial"/>
                              <w:b/>
                              <w:bCs/>
                              <w:i/>
                              <w:iCs/>
                              <w:noProof/>
                              <w:sz w:val="19"/>
                              <w:szCs w:val="19"/>
                            </w:rPr>
                            <w:t>2</w:t>
                          </w:r>
                          <w:r>
                            <w:rPr>
                              <w:rFonts w:ascii="Arial" w:eastAsia="Arial" w:hAnsi="Arial" w:cs="Arial"/>
                              <w:b/>
                              <w:bCs/>
                              <w:i/>
                              <w:iCs/>
                              <w:sz w:val="19"/>
                              <w:szCs w:val="19"/>
                            </w:rPr>
                            <w:fldChar w:fldCharType="end"/>
                          </w:r>
                          <w:r>
                            <w:rPr>
                              <w:rFonts w:ascii="Arial" w:eastAsia="Arial" w:hAnsi="Arial" w:cs="Arial"/>
                              <w:b/>
                              <w:bCs/>
                              <w:i/>
                              <w:iCs/>
                              <w:sz w:val="19"/>
                              <w:szCs w:val="19"/>
                            </w:rPr>
                            <w:t>/30</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1" o:spid="_x0000_s1231" type="#_x0000_t202" style="position:absolute;margin-left:109pt;margin-top:811.4pt;width:58.1pt;height:7.7pt;z-index:-2517145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" filled="f" stroked="f">
              <v:textbox style="mso-fit-shape-to-text:t" inset="0,0,0,0">
                <w:txbxContent>
                  <w:p w:rsidR="00BF3A4B" w:rsidRDefault="00BF3A4B">
                    <w:pPr>
                      <w:pStyle w:val="Zhlavnebozpat20"/>
                      <w:shd w:val="clear" w:color="auto" w:fill="auto"/>
                      <w:rPr>
                        <w:sz w:val="19"/>
                        <w:szCs w:val="19"/>
                      </w:rPr>
                    </w:pPr>
                    <w:r>
                      <w:rPr>
                        <w:rFonts w:ascii="Arial" w:eastAsia="Arial" w:hAnsi="Arial" w:cs="Arial"/>
                        <w:b/>
                        <w:bCs/>
                        <w:i/>
                        <w:iCs/>
                        <w:sz w:val="19"/>
                        <w:szCs w:val="19"/>
                      </w:rPr>
                      <w:t xml:space="preserve">Strana </w:t>
                    </w:r>
                    <w:r>
                      <w:fldChar w:fldCharType="begin"/>
                    </w:r>
                    <w:r>
                      <w:instrText xml:space="preserve"> PAGE \* MERGEFORMAT </w:instrText>
                    </w:r>
                    <w:r>
                      <w:fldChar w:fldCharType="separate"/>
                    </w:r>
                    <w:r w:rsidR="00EA4B56" w:rsidRPr="00EA4B56">
                      <w:rPr>
                        <w:rFonts w:ascii="Arial" w:eastAsia="Arial" w:hAnsi="Arial" w:cs="Arial"/>
                        <w:b/>
                        <w:bCs/>
                        <w:i/>
                        <w:iCs/>
                        <w:noProof/>
                        <w:sz w:val="19"/>
                        <w:szCs w:val="19"/>
                      </w:rPr>
                      <w:t>2</w:t>
                    </w:r>
                    <w:r>
                      <w:rPr>
                        <w:rFonts w:ascii="Arial" w:eastAsia="Arial" w:hAnsi="Arial" w:cs="Arial"/>
                        <w:b/>
                        <w:bCs/>
                        <w:i/>
                        <w:iCs/>
                        <w:sz w:val="19"/>
                        <w:szCs w:val="19"/>
                      </w:rPr>
                      <w:fldChar w:fldCharType="end"/>
                    </w:r>
                    <w:r>
                      <w:rPr>
                        <w:rFonts w:ascii="Arial" w:eastAsia="Arial" w:hAnsi="Arial" w:cs="Arial"/>
                        <w:b/>
                        <w:bCs/>
                        <w:i/>
                        <w:iCs/>
                        <w:sz w:val="19"/>
                        <w:szCs w:val="19"/>
                      </w:rPr>
                      <w:t>/30</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615232" behindDoc="1" locked="0" layoutInCell="1" allowOverlap="1" wp14:anchorId="52899956" wp14:editId="03CC4D98">
              <wp:simplePos x="0" y="0"/>
              <wp:positionH relativeFrom="page">
                <wp:posOffset>1075055</wp:posOffset>
              </wp:positionH>
              <wp:positionV relativeFrom="page">
                <wp:posOffset>10095865</wp:posOffset>
              </wp:positionV>
              <wp:extent cx="734695" cy="97790"/>
              <wp:effectExtent l="0" t="0" r="0" b="0"/>
              <wp:wrapNone/>
              <wp:docPr id="51" name="Shape 51"/>
              <wp:cNvGraphicFramePr/>
              <a:graphic xmlns:a="http://schemas.openxmlformats.org/drawingml/2006/main">
                <a:graphicData uri="http://schemas.microsoft.com/office/word/2010/wordprocessingShape">
                  <wps:wsp>
                    <wps:cNvSpPr txBox="1"/>
                    <wps:spPr>
                      <a:xfrm>
                        <a:off x="0" y="0"/>
                        <a:ext cx="734695" cy="97790"/>
                      </a:xfrm>
                      <a:prstGeom prst="rect">
                        <a:avLst/>
                      </a:prstGeom>
                      <a:noFill/>
                    </wps:spPr>
                    <wps:txbx>
                      <w:txbxContent>
                        <w:p w:rsidR="00BF3A4B" w:rsidRDefault="00BF3A4B">
                          <w:pPr>
                            <w:pStyle w:val="Zhlavnebozpat20"/>
                            <w:shd w:val="clear" w:color="auto" w:fill="auto"/>
                            <w:rPr>
                              <w:sz w:val="19"/>
                              <w:szCs w:val="19"/>
                            </w:rPr>
                          </w:pPr>
                          <w:r>
                            <w:rPr>
                              <w:rFonts w:ascii="Arial" w:eastAsia="Arial" w:hAnsi="Arial" w:cs="Arial"/>
                              <w:b/>
                              <w:bCs/>
                              <w:i/>
                              <w:iCs/>
                              <w:sz w:val="19"/>
                              <w:szCs w:val="19"/>
                            </w:rPr>
                            <w:t xml:space="preserve">Strana </w:t>
                          </w:r>
                          <w:r>
                            <w:fldChar w:fldCharType="begin"/>
                          </w:r>
                          <w:r>
                            <w:instrText xml:space="preserve"> PAGE \* MERGEFORMAT </w:instrText>
                          </w:r>
                          <w:r>
                            <w:fldChar w:fldCharType="separate"/>
                          </w:r>
                          <w:r w:rsidR="00EA4B56" w:rsidRPr="00EA4B56">
                            <w:rPr>
                              <w:rFonts w:ascii="Arial" w:eastAsia="Arial" w:hAnsi="Arial" w:cs="Arial"/>
                              <w:b/>
                              <w:bCs/>
                              <w:i/>
                              <w:iCs/>
                              <w:noProof/>
                              <w:sz w:val="19"/>
                              <w:szCs w:val="19"/>
                            </w:rPr>
                            <w:t>14</w:t>
                          </w:r>
                          <w:r>
                            <w:rPr>
                              <w:rFonts w:ascii="Arial" w:eastAsia="Arial" w:hAnsi="Arial" w:cs="Arial"/>
                              <w:b/>
                              <w:bCs/>
                              <w:i/>
                              <w:iCs/>
                              <w:sz w:val="19"/>
                              <w:szCs w:val="19"/>
                            </w:rPr>
                            <w:fldChar w:fldCharType="end"/>
                          </w:r>
                          <w:r>
                            <w:rPr>
                              <w:rFonts w:ascii="Arial" w:eastAsia="Arial" w:hAnsi="Arial" w:cs="Arial"/>
                              <w:b/>
                              <w:bCs/>
                              <w:i/>
                              <w:iCs/>
                              <w:sz w:val="19"/>
                              <w:szCs w:val="19"/>
                            </w:rPr>
                            <w:t>/30</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1" o:spid="_x0000_s1244" type="#_x0000_t202" style="position:absolute;margin-left:84.65pt;margin-top:794.95pt;width:57.85pt;height:7.7pt;z-index:-2517012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" filled="f" stroked="f">
              <v:textbox style="mso-fit-shape-to-text:t" inset="0,0,0,0">
                <w:txbxContent>
                  <w:p w:rsidR="00BF3A4B" w:rsidRDefault="00BF3A4B">
                    <w:pPr>
                      <w:pStyle w:val="Zhlavnebozpat20"/>
                      <w:shd w:val="clear" w:color="auto" w:fill="auto"/>
                      <w:rPr>
                        <w:sz w:val="19"/>
                        <w:szCs w:val="19"/>
                      </w:rPr>
                    </w:pPr>
                    <w:r>
                      <w:rPr>
                        <w:rFonts w:ascii="Arial" w:eastAsia="Arial" w:hAnsi="Arial" w:cs="Arial"/>
                        <w:b/>
                        <w:bCs/>
                        <w:i/>
                        <w:iCs/>
                        <w:sz w:val="19"/>
                        <w:szCs w:val="19"/>
                      </w:rPr>
                      <w:t xml:space="preserve">Strana </w:t>
                    </w:r>
                    <w:r>
                      <w:fldChar w:fldCharType="begin"/>
                    </w:r>
                    <w:r>
                      <w:instrText xml:space="preserve"> PAGE \* MERGEFORMAT </w:instrText>
                    </w:r>
                    <w:r>
                      <w:fldChar w:fldCharType="separate"/>
                    </w:r>
                    <w:r w:rsidR="00EA4B56" w:rsidRPr="00EA4B56">
                      <w:rPr>
                        <w:rFonts w:ascii="Arial" w:eastAsia="Arial" w:hAnsi="Arial" w:cs="Arial"/>
                        <w:b/>
                        <w:bCs/>
                        <w:i/>
                        <w:iCs/>
                        <w:noProof/>
                        <w:sz w:val="19"/>
                        <w:szCs w:val="19"/>
                      </w:rPr>
                      <w:t>14</w:t>
                    </w:r>
                    <w:r>
                      <w:rPr>
                        <w:rFonts w:ascii="Arial" w:eastAsia="Arial" w:hAnsi="Arial" w:cs="Arial"/>
                        <w:b/>
                        <w:bCs/>
                        <w:i/>
                        <w:iCs/>
                        <w:sz w:val="19"/>
                        <w:szCs w:val="19"/>
                      </w:rPr>
                      <w:fldChar w:fldCharType="end"/>
                    </w:r>
                    <w:r>
                      <w:rPr>
                        <w:rFonts w:ascii="Arial" w:eastAsia="Arial" w:hAnsi="Arial" w:cs="Arial"/>
                        <w:b/>
                        <w:bCs/>
                        <w:i/>
                        <w:iCs/>
                        <w:sz w:val="19"/>
                        <w:szCs w:val="19"/>
                      </w:rPr>
                      <w:t>/30</w:t>
                    </w:r>
                  </w:p>
                </w:txbxContent>
              </v:textbox>
              <w10:wrap anchorx="page" anchory="page"/>
            </v:shape>
          </w:pict>
        </mc:Fallback>
      </mc:AlternateConten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686912" behindDoc="1" locked="0" layoutInCell="1" allowOverlap="1" wp14:anchorId="390685B6" wp14:editId="4A44766D">
              <wp:simplePos x="0" y="0"/>
              <wp:positionH relativeFrom="page">
                <wp:posOffset>5158740</wp:posOffset>
              </wp:positionH>
              <wp:positionV relativeFrom="page">
                <wp:posOffset>7178675</wp:posOffset>
              </wp:positionV>
              <wp:extent cx="469265" cy="73025"/>
              <wp:effectExtent l="0" t="0" r="0" b="0"/>
              <wp:wrapNone/>
              <wp:docPr id="526" name="Shape 526"/>
              <wp:cNvGraphicFramePr/>
              <a:graphic xmlns:a="http://schemas.openxmlformats.org/drawingml/2006/main">
                <a:graphicData uri="http://schemas.microsoft.com/office/word/2010/wordprocessingShape">
                  <wps:wsp>
                    <wps:cNvSpPr txBox="1"/>
                    <wps:spPr>
                      <a:xfrm>
                        <a:off x="0" y="0"/>
                        <a:ext cx="469265" cy="73025"/>
                      </a:xfrm>
                      <a:prstGeom prst="rect">
                        <a:avLst/>
                      </a:prstGeom>
                      <a:noFill/>
                    </wps:spPr>
                    <wps:txbx>
                      <w:txbxContent>
                        <w:p w:rsidR="00BF3A4B" w:rsidRDefault="00BF3A4B">
                          <w:pPr>
                            <w:pStyle w:val="Zhlavnebozpat0"/>
                            <w:shd w:val="clear" w:color="auto" w:fill="auto"/>
                            <w:rPr>
                              <w:sz w:val="13"/>
                              <w:szCs w:val="13"/>
                            </w:rPr>
                          </w:pPr>
                          <w:r>
                            <w:rPr>
                              <w:b w:val="0"/>
                              <w:bCs w:val="0"/>
                              <w:color w:val="000000"/>
                              <w:sz w:val="13"/>
                              <w:szCs w:val="13"/>
                            </w:rPr>
                            <w:t xml:space="preserve">Strana </w:t>
                          </w:r>
                          <w:r>
                            <w:fldChar w:fldCharType="begin"/>
                          </w:r>
                          <w:r>
                            <w:instrText xml:space="preserve"> PAGE \* MERGEFORMAT </w:instrText>
                          </w:r>
                          <w:r>
                            <w:fldChar w:fldCharType="separate"/>
                          </w:r>
                          <w:r>
                            <w:rPr>
                              <w:b w:val="0"/>
                              <w:bCs w:val="0"/>
                              <w:color w:val="000000"/>
                              <w:sz w:val="13"/>
                              <w:szCs w:val="13"/>
                            </w:rPr>
                            <w:t>#</w:t>
                          </w:r>
                          <w:r>
                            <w:rPr>
                              <w:b w:val="0"/>
                              <w:bCs w:val="0"/>
                              <w:color w:val="000000"/>
                              <w:sz w:val="13"/>
                              <w:szCs w:val="13"/>
                            </w:rPr>
                            <w:fldChar w:fldCharType="end"/>
                          </w:r>
                          <w:r>
                            <w:rPr>
                              <w:b w:val="0"/>
                              <w:bCs w:val="0"/>
                              <w:color w:val="000000"/>
                              <w:sz w:val="13"/>
                              <w:szCs w:val="13"/>
                            </w:rPr>
                            <w:t xml:space="preserve"> z 3</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26" o:spid="_x0000_s1314" type="#_x0000_t202" style="position:absolute;margin-left:406.2pt;margin-top:565.25pt;width:36.95pt;height:5.75pt;z-index:-2516295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" filled="f" stroked="f">
              <v:textbox style="mso-fit-shape-to-text:t" inset="0,0,0,0">
                <w:txbxContent>
                  <w:p w:rsidR="00BF3A4B" w:rsidRDefault="00BF3A4B">
                    <w:pPr>
                      <w:pStyle w:val="Zhlavnebozpat0"/>
                      <w:shd w:val="clear" w:color="auto" w:fill="auto"/>
                      <w:rPr>
                        <w:sz w:val="13"/>
                        <w:szCs w:val="13"/>
                      </w:rPr>
                    </w:pPr>
                    <w:r>
                      <w:rPr>
                        <w:b w:val="0"/>
                        <w:bCs w:val="0"/>
                        <w:color w:val="000000"/>
                        <w:sz w:val="13"/>
                        <w:szCs w:val="13"/>
                      </w:rPr>
                      <w:t xml:space="preserve">Strana </w:t>
                    </w:r>
                    <w:r>
                      <w:fldChar w:fldCharType="begin"/>
                    </w:r>
                    <w:r>
                      <w:instrText xml:space="preserve"> PAGE \* MERGEFORMAT </w:instrText>
                    </w:r>
                    <w:r>
                      <w:fldChar w:fldCharType="separate"/>
                    </w:r>
                    <w:r>
                      <w:rPr>
                        <w:b w:val="0"/>
                        <w:bCs w:val="0"/>
                        <w:color w:val="000000"/>
                        <w:sz w:val="13"/>
                        <w:szCs w:val="13"/>
                      </w:rPr>
                      <w:t>#</w:t>
                    </w:r>
                    <w:r>
                      <w:rPr>
                        <w:b w:val="0"/>
                        <w:bCs w:val="0"/>
                        <w:color w:val="000000"/>
                        <w:sz w:val="13"/>
                        <w:szCs w:val="13"/>
                      </w:rPr>
                      <w:fldChar w:fldCharType="end"/>
                    </w:r>
                    <w:r>
                      <w:rPr>
                        <w:b w:val="0"/>
                        <w:bCs w:val="0"/>
                        <w:color w:val="000000"/>
                        <w:sz w:val="13"/>
                        <w:szCs w:val="13"/>
                      </w:rPr>
                      <w:t xml:space="preserve"> z 3</w:t>
                    </w:r>
                  </w:p>
                </w:txbxContent>
              </v:textbox>
              <w10:wrap anchorx="page" anchory="page"/>
            </v:shape>
          </w:pict>
        </mc:Fallback>
      </mc:AlternateConten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685888" behindDoc="1" locked="0" layoutInCell="1" allowOverlap="1" wp14:anchorId="3F800F3C" wp14:editId="2ED55042">
              <wp:simplePos x="0" y="0"/>
              <wp:positionH relativeFrom="page">
                <wp:posOffset>5158740</wp:posOffset>
              </wp:positionH>
              <wp:positionV relativeFrom="page">
                <wp:posOffset>7178675</wp:posOffset>
              </wp:positionV>
              <wp:extent cx="469265" cy="73025"/>
              <wp:effectExtent l="0" t="0" r="0" b="0"/>
              <wp:wrapNone/>
              <wp:docPr id="524" name="Shape 524"/>
              <wp:cNvGraphicFramePr/>
              <a:graphic xmlns:a="http://schemas.openxmlformats.org/drawingml/2006/main">
                <a:graphicData uri="http://schemas.microsoft.com/office/word/2010/wordprocessingShape">
                  <wps:wsp>
                    <wps:cNvSpPr txBox="1"/>
                    <wps:spPr>
                      <a:xfrm>
                        <a:off x="0" y="0"/>
                        <a:ext cx="469265" cy="73025"/>
                      </a:xfrm>
                      <a:prstGeom prst="rect">
                        <a:avLst/>
                      </a:prstGeom>
                      <a:noFill/>
                    </wps:spPr>
                    <wps:txbx>
                      <w:txbxContent>
                        <w:p w:rsidR="00BF3A4B" w:rsidRDefault="00BF3A4B">
                          <w:pPr>
                            <w:pStyle w:val="Zhlavnebozpat0"/>
                            <w:shd w:val="clear" w:color="auto" w:fill="auto"/>
                            <w:rPr>
                              <w:sz w:val="13"/>
                              <w:szCs w:val="13"/>
                            </w:rPr>
                          </w:pPr>
                          <w:r>
                            <w:rPr>
                              <w:b w:val="0"/>
                              <w:bCs w:val="0"/>
                              <w:color w:val="000000"/>
                              <w:sz w:val="13"/>
                              <w:szCs w:val="13"/>
                            </w:rPr>
                            <w:t xml:space="preserve">Strana </w:t>
                          </w:r>
                          <w:r>
                            <w:fldChar w:fldCharType="begin"/>
                          </w:r>
                          <w:r>
                            <w:instrText xml:space="preserve"> PAGE \* MERGEFORMAT </w:instrText>
                          </w:r>
                          <w:r>
                            <w:fldChar w:fldCharType="separate"/>
                          </w:r>
                          <w:r w:rsidR="00EA4B56" w:rsidRPr="00EA4B56">
                            <w:rPr>
                              <w:b w:val="0"/>
                              <w:bCs w:val="0"/>
                              <w:noProof/>
                              <w:color w:val="000000"/>
                              <w:sz w:val="13"/>
                              <w:szCs w:val="13"/>
                            </w:rPr>
                            <w:t>13</w:t>
                          </w:r>
                          <w:r>
                            <w:rPr>
                              <w:b w:val="0"/>
                              <w:bCs w:val="0"/>
                              <w:color w:val="000000"/>
                              <w:sz w:val="13"/>
                              <w:szCs w:val="13"/>
                            </w:rPr>
                            <w:fldChar w:fldCharType="end"/>
                          </w:r>
                          <w:r>
                            <w:rPr>
                              <w:b w:val="0"/>
                              <w:bCs w:val="0"/>
                              <w:color w:val="000000"/>
                              <w:sz w:val="13"/>
                              <w:szCs w:val="13"/>
                            </w:rPr>
                            <w:t xml:space="preserve"> z 3</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24" o:spid="_x0000_s1315" type="#_x0000_t202" style="position:absolute;margin-left:406.2pt;margin-top:565.25pt;width:36.95pt;height:5.75pt;z-index:-2516305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" filled="f" stroked="f">
              <v:textbox style="mso-fit-shape-to-text:t" inset="0,0,0,0">
                <w:txbxContent>
                  <w:p w:rsidR="00BF3A4B" w:rsidRDefault="00BF3A4B">
                    <w:pPr>
                      <w:pStyle w:val="Zhlavnebozpat0"/>
                      <w:shd w:val="clear" w:color="auto" w:fill="auto"/>
                      <w:rPr>
                        <w:sz w:val="13"/>
                        <w:szCs w:val="13"/>
                      </w:rPr>
                    </w:pPr>
                    <w:r>
                      <w:rPr>
                        <w:b w:val="0"/>
                        <w:bCs w:val="0"/>
                        <w:color w:val="000000"/>
                        <w:sz w:val="13"/>
                        <w:szCs w:val="13"/>
                      </w:rPr>
                      <w:t xml:space="preserve">Strana </w:t>
                    </w:r>
                    <w:r>
                      <w:fldChar w:fldCharType="begin"/>
                    </w:r>
                    <w:r>
                      <w:instrText xml:space="preserve"> PAGE \* MERGEFORMAT </w:instrText>
                    </w:r>
                    <w:r>
                      <w:fldChar w:fldCharType="separate"/>
                    </w:r>
                    <w:r w:rsidR="00EA4B56" w:rsidRPr="00EA4B56">
                      <w:rPr>
                        <w:b w:val="0"/>
                        <w:bCs w:val="0"/>
                        <w:noProof/>
                        <w:color w:val="000000"/>
                        <w:sz w:val="13"/>
                        <w:szCs w:val="13"/>
                      </w:rPr>
                      <w:t>13</w:t>
                    </w:r>
                    <w:r>
                      <w:rPr>
                        <w:b w:val="0"/>
                        <w:bCs w:val="0"/>
                        <w:color w:val="000000"/>
                        <w:sz w:val="13"/>
                        <w:szCs w:val="13"/>
                      </w:rPr>
                      <w:fldChar w:fldCharType="end"/>
                    </w:r>
                    <w:r>
                      <w:rPr>
                        <w:b w:val="0"/>
                        <w:bCs w:val="0"/>
                        <w:color w:val="000000"/>
                        <w:sz w:val="13"/>
                        <w:szCs w:val="13"/>
                      </w:rPr>
                      <w:t xml:space="preserve"> z 3</w:t>
                    </w:r>
                  </w:p>
                </w:txbxContent>
              </v:textbox>
              <w10:wrap anchorx="page" anchory="page"/>
            </v:shape>
          </w:pict>
        </mc:Fallback>
      </mc:AlternateConten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688960" behindDoc="1" locked="0" layoutInCell="1" allowOverlap="1" wp14:anchorId="03A69E24" wp14:editId="2A0D7DE2">
              <wp:simplePos x="0" y="0"/>
              <wp:positionH relativeFrom="page">
                <wp:posOffset>5114925</wp:posOffset>
              </wp:positionH>
              <wp:positionV relativeFrom="page">
                <wp:posOffset>7179310</wp:posOffset>
              </wp:positionV>
              <wp:extent cx="511810" cy="76200"/>
              <wp:effectExtent l="0" t="0" r="0" b="0"/>
              <wp:wrapNone/>
              <wp:docPr id="530" name="Shape 530"/>
              <wp:cNvGraphicFramePr/>
              <a:graphic xmlns:a="http://schemas.openxmlformats.org/drawingml/2006/main">
                <a:graphicData uri="http://schemas.microsoft.com/office/word/2010/wordprocessingShape">
                  <wps:wsp>
                    <wps:cNvSpPr txBox="1"/>
                    <wps:spPr>
                      <a:xfrm>
                        <a:off x="0" y="0"/>
                        <a:ext cx="511810" cy="76200"/>
                      </a:xfrm>
                      <a:prstGeom prst="rect">
                        <a:avLst/>
                      </a:prstGeom>
                      <a:noFill/>
                    </wps:spPr>
                    <wps:txbx>
                      <w:txbxContent>
                        <w:p w:rsidR="00BF3A4B" w:rsidRDefault="00BF3A4B">
                          <w:pPr>
                            <w:pStyle w:val="Zhlavnebozpat0"/>
                            <w:shd w:val="clear" w:color="auto" w:fill="auto"/>
                          </w:pPr>
                          <w:r>
                            <w:rPr>
                              <w:b w:val="0"/>
                              <w:bCs w:val="0"/>
                              <w:color w:val="000000"/>
                            </w:rPr>
                            <w:t>Strana 2 z 2</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30" o:spid="_x0000_s1316" type="#_x0000_t202" style="position:absolute;margin-left:402.75pt;margin-top:565.3pt;width:40.3pt;height:6pt;z-index:-2516275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" filled="f" stroked="f">
              <v:textbox style="mso-fit-shape-to-text:t" inset="0,0,0,0">
                <w:txbxContent>
                  <w:p w:rsidR="00BF3A4B" w:rsidRDefault="00BF3A4B">
                    <w:pPr>
                      <w:pStyle w:val="Zhlavnebozpat0"/>
                      <w:shd w:val="clear" w:color="auto" w:fill="auto"/>
                    </w:pPr>
                    <w:r>
                      <w:rPr>
                        <w:b w:val="0"/>
                        <w:bCs w:val="0"/>
                        <w:color w:val="000000"/>
                      </w:rPr>
                      <w:t>Strana 2 z 2</w:t>
                    </w:r>
                  </w:p>
                </w:txbxContent>
              </v:textbox>
              <w10:wrap anchorx="page" anchory="page"/>
            </v:shape>
          </w:pict>
        </mc:Fallback>
      </mc:AlternateConten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687936" behindDoc="1" locked="0" layoutInCell="1" allowOverlap="1" wp14:anchorId="62A3006B" wp14:editId="2254075A">
              <wp:simplePos x="0" y="0"/>
              <wp:positionH relativeFrom="page">
                <wp:posOffset>5114925</wp:posOffset>
              </wp:positionH>
              <wp:positionV relativeFrom="page">
                <wp:posOffset>7179310</wp:posOffset>
              </wp:positionV>
              <wp:extent cx="511810" cy="76200"/>
              <wp:effectExtent l="0" t="0" r="0" b="0"/>
              <wp:wrapNone/>
              <wp:docPr id="528" name="Shape 528"/>
              <wp:cNvGraphicFramePr/>
              <a:graphic xmlns:a="http://schemas.openxmlformats.org/drawingml/2006/main">
                <a:graphicData uri="http://schemas.microsoft.com/office/word/2010/wordprocessingShape">
                  <wps:wsp>
                    <wps:cNvSpPr txBox="1"/>
                    <wps:spPr>
                      <a:xfrm>
                        <a:off x="0" y="0"/>
                        <a:ext cx="511810" cy="76200"/>
                      </a:xfrm>
                      <a:prstGeom prst="rect">
                        <a:avLst/>
                      </a:prstGeom>
                      <a:noFill/>
                    </wps:spPr>
                    <wps:txbx>
                      <w:txbxContent>
                        <w:p w:rsidR="00BF3A4B" w:rsidRDefault="00BF3A4B">
                          <w:pPr>
                            <w:pStyle w:val="Zhlavnebozpat0"/>
                            <w:shd w:val="clear" w:color="auto" w:fill="auto"/>
                          </w:pPr>
                          <w:r>
                            <w:rPr>
                              <w:b w:val="0"/>
                              <w:bCs w:val="0"/>
                              <w:color w:val="000000"/>
                            </w:rPr>
                            <w:t>Strana 2 z 2</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28" o:spid="_x0000_s1317" type="#_x0000_t202" style="position:absolute;margin-left:402.75pt;margin-top:565.3pt;width:40.3pt;height:6pt;z-index:-2516285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" filled="f" stroked="f">
              <v:textbox style="mso-fit-shape-to-text:t" inset="0,0,0,0">
                <w:txbxContent>
                  <w:p w:rsidR="00BF3A4B" w:rsidRDefault="00BF3A4B">
                    <w:pPr>
                      <w:pStyle w:val="Zhlavnebozpat0"/>
                      <w:shd w:val="clear" w:color="auto" w:fill="auto"/>
                    </w:pPr>
                    <w:r>
                      <w:rPr>
                        <w:b w:val="0"/>
                        <w:bCs w:val="0"/>
                        <w:color w:val="000000"/>
                      </w:rPr>
                      <w:t>Strana 2 z 2</w:t>
                    </w:r>
                  </w:p>
                </w:txbxContent>
              </v:textbox>
              <w10:wrap anchorx="page" anchory="page"/>
            </v:shape>
          </w:pict>
        </mc:Fallback>
      </mc:AlternateConten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691008" behindDoc="1" locked="0" layoutInCell="1" allowOverlap="1" wp14:anchorId="15836D1A" wp14:editId="6DFD3FC8">
              <wp:simplePos x="0" y="0"/>
              <wp:positionH relativeFrom="page">
                <wp:posOffset>5147945</wp:posOffset>
              </wp:positionH>
              <wp:positionV relativeFrom="page">
                <wp:posOffset>7176770</wp:posOffset>
              </wp:positionV>
              <wp:extent cx="469265" cy="73025"/>
              <wp:effectExtent l="0" t="0" r="0" b="0"/>
              <wp:wrapNone/>
              <wp:docPr id="534" name="Shape 534"/>
              <wp:cNvGraphicFramePr/>
              <a:graphic xmlns:a="http://schemas.openxmlformats.org/drawingml/2006/main">
                <a:graphicData uri="http://schemas.microsoft.com/office/word/2010/wordprocessingShape">
                  <wps:wsp>
                    <wps:cNvSpPr txBox="1"/>
                    <wps:spPr>
                      <a:xfrm>
                        <a:off x="0" y="0"/>
                        <a:ext cx="469265" cy="73025"/>
                      </a:xfrm>
                      <a:prstGeom prst="rect">
                        <a:avLst/>
                      </a:prstGeom>
                      <a:noFill/>
                    </wps:spPr>
                    <wps:txbx>
                      <w:txbxContent>
                        <w:p w:rsidR="00BF3A4B" w:rsidRDefault="00BF3A4B">
                          <w:pPr>
                            <w:pStyle w:val="Zhlavnebozpat0"/>
                            <w:shd w:val="clear" w:color="auto" w:fill="auto"/>
                            <w:rPr>
                              <w:sz w:val="13"/>
                              <w:szCs w:val="13"/>
                            </w:rPr>
                          </w:pPr>
                          <w:proofErr w:type="gramStart"/>
                          <w:r>
                            <w:rPr>
                              <w:b w:val="0"/>
                              <w:bCs w:val="0"/>
                              <w:color w:val="000000"/>
                              <w:sz w:val="13"/>
                              <w:szCs w:val="13"/>
                            </w:rPr>
                            <w:t>Strana 1 z 7</w:t>
                          </w:r>
                          <w:proofErr w:type="gramEnd"/>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34" o:spid="_x0000_s1318" type="#_x0000_t202" style="position:absolute;margin-left:405.35pt;margin-top:565.1pt;width:36.95pt;height:5.75pt;z-index:-2516254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" filled="f" stroked="f">
              <v:textbox style="mso-fit-shape-to-text:t" inset="0,0,0,0">
                <w:txbxContent>
                  <w:p w:rsidR="00BF3A4B" w:rsidRDefault="00BF3A4B">
                    <w:pPr>
                      <w:pStyle w:val="Zhlavnebozpat0"/>
                      <w:shd w:val="clear" w:color="auto" w:fill="auto"/>
                      <w:rPr>
                        <w:sz w:val="13"/>
                        <w:szCs w:val="13"/>
                      </w:rPr>
                    </w:pPr>
                    <w:proofErr w:type="gramStart"/>
                    <w:r>
                      <w:rPr>
                        <w:b w:val="0"/>
                        <w:bCs w:val="0"/>
                        <w:color w:val="000000"/>
                        <w:sz w:val="13"/>
                        <w:szCs w:val="13"/>
                      </w:rPr>
                      <w:t>Strana 1 z 7</w:t>
                    </w:r>
                    <w:proofErr w:type="gramEnd"/>
                  </w:p>
                </w:txbxContent>
              </v:textbox>
              <w10:wrap anchorx="page" anchory="page"/>
            </v:shape>
          </w:pict>
        </mc:Fallback>
      </mc:AlternateConten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689984" behindDoc="1" locked="0" layoutInCell="1" allowOverlap="1" wp14:anchorId="2784C47C" wp14:editId="2B728105">
              <wp:simplePos x="0" y="0"/>
              <wp:positionH relativeFrom="page">
                <wp:posOffset>5147945</wp:posOffset>
              </wp:positionH>
              <wp:positionV relativeFrom="page">
                <wp:posOffset>7176770</wp:posOffset>
              </wp:positionV>
              <wp:extent cx="469265" cy="73025"/>
              <wp:effectExtent l="0" t="0" r="0" b="0"/>
              <wp:wrapNone/>
              <wp:docPr id="532" name="Shape 532"/>
              <wp:cNvGraphicFramePr/>
              <a:graphic xmlns:a="http://schemas.openxmlformats.org/drawingml/2006/main">
                <a:graphicData uri="http://schemas.microsoft.com/office/word/2010/wordprocessingShape">
                  <wps:wsp>
                    <wps:cNvSpPr txBox="1"/>
                    <wps:spPr>
                      <a:xfrm>
                        <a:off x="0" y="0"/>
                        <a:ext cx="469265" cy="73025"/>
                      </a:xfrm>
                      <a:prstGeom prst="rect">
                        <a:avLst/>
                      </a:prstGeom>
                      <a:noFill/>
                    </wps:spPr>
                    <wps:txbx>
                      <w:txbxContent>
                        <w:p w:rsidR="00BF3A4B" w:rsidRDefault="00BF3A4B">
                          <w:pPr>
                            <w:pStyle w:val="Zhlavnebozpat0"/>
                            <w:shd w:val="clear" w:color="auto" w:fill="auto"/>
                            <w:rPr>
                              <w:sz w:val="13"/>
                              <w:szCs w:val="13"/>
                            </w:rPr>
                          </w:pPr>
                          <w:proofErr w:type="gramStart"/>
                          <w:r>
                            <w:rPr>
                              <w:b w:val="0"/>
                              <w:bCs w:val="0"/>
                              <w:color w:val="000000"/>
                              <w:sz w:val="13"/>
                              <w:szCs w:val="13"/>
                            </w:rPr>
                            <w:t>Strana 1 z 7</w:t>
                          </w:r>
                          <w:proofErr w:type="gramEnd"/>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32" o:spid="_x0000_s1319" type="#_x0000_t202" style="position:absolute;margin-left:405.35pt;margin-top:565.1pt;width:36.95pt;height:5.75pt;z-index:-2516264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" filled="f" stroked="f">
              <v:textbox style="mso-fit-shape-to-text:t" inset="0,0,0,0">
                <w:txbxContent>
                  <w:p w:rsidR="00BF3A4B" w:rsidRDefault="00BF3A4B">
                    <w:pPr>
                      <w:pStyle w:val="Zhlavnebozpat0"/>
                      <w:shd w:val="clear" w:color="auto" w:fill="auto"/>
                      <w:rPr>
                        <w:sz w:val="13"/>
                        <w:szCs w:val="13"/>
                      </w:rPr>
                    </w:pPr>
                    <w:proofErr w:type="gramStart"/>
                    <w:r>
                      <w:rPr>
                        <w:b w:val="0"/>
                        <w:bCs w:val="0"/>
                        <w:color w:val="000000"/>
                        <w:sz w:val="13"/>
                        <w:szCs w:val="13"/>
                      </w:rPr>
                      <w:t>Strana 1 z 7</w:t>
                    </w:r>
                    <w:proofErr w:type="gramEnd"/>
                  </w:p>
                </w:txbxContent>
              </v:textbox>
              <w10:wrap anchorx="page" anchory="page"/>
            </v:shape>
          </w:pict>
        </mc:Fallback>
      </mc:AlternateConten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693056" behindDoc="1" locked="0" layoutInCell="1" allowOverlap="1" wp14:anchorId="62CC6A97" wp14:editId="57221186">
              <wp:simplePos x="0" y="0"/>
              <wp:positionH relativeFrom="page">
                <wp:posOffset>5049520</wp:posOffset>
              </wp:positionH>
              <wp:positionV relativeFrom="page">
                <wp:posOffset>7184390</wp:posOffset>
              </wp:positionV>
              <wp:extent cx="250190" cy="73025"/>
              <wp:effectExtent l="0" t="0" r="0" b="0"/>
              <wp:wrapNone/>
              <wp:docPr id="539" name="Shape 539"/>
              <wp:cNvGraphicFramePr/>
              <a:graphic xmlns:a="http://schemas.openxmlformats.org/drawingml/2006/main">
                <a:graphicData uri="http://schemas.microsoft.com/office/word/2010/wordprocessingShape">
                  <wps:wsp>
                    <wps:cNvSpPr txBox="1"/>
                    <wps:spPr>
                      <a:xfrm>
                        <a:off x="0" y="0"/>
                        <a:ext cx="250190" cy="73025"/>
                      </a:xfrm>
                      <a:prstGeom prst="rect">
                        <a:avLst/>
                      </a:prstGeom>
                      <a:noFill/>
                    </wps:spPr>
                    <wps:txbx>
                      <w:txbxContent>
                        <w:p w:rsidR="00BF3A4B" w:rsidRDefault="00BF3A4B">
                          <w:pPr>
                            <w:pStyle w:val="Zhlavnebozpat0"/>
                            <w:shd w:val="clear" w:color="auto" w:fill="auto"/>
                            <w:rPr>
                              <w:sz w:val="13"/>
                              <w:szCs w:val="13"/>
                            </w:rPr>
                          </w:pPr>
                          <w:r>
                            <w:rPr>
                              <w:b w:val="0"/>
                              <w:bCs w:val="0"/>
                              <w:color w:val="000000"/>
                              <w:sz w:val="13"/>
                              <w:szCs w:val="13"/>
                            </w:rPr>
                            <w:t>Strana</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39" o:spid="_x0000_s1320" type="#_x0000_t202" style="position:absolute;margin-left:397.6pt;margin-top:565.7pt;width:19.7pt;height:5.75pt;z-index:-2516234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" filled="f" stroked="f">
              <v:textbox style="mso-fit-shape-to-text:t" inset="0,0,0,0">
                <w:txbxContent>
                  <w:p w:rsidR="00BF3A4B" w:rsidRDefault="00BF3A4B">
                    <w:pPr>
                      <w:pStyle w:val="Zhlavnebozpat0"/>
                      <w:shd w:val="clear" w:color="auto" w:fill="auto"/>
                      <w:rPr>
                        <w:sz w:val="13"/>
                        <w:szCs w:val="13"/>
                      </w:rPr>
                    </w:pPr>
                    <w:r>
                      <w:rPr>
                        <w:b w:val="0"/>
                        <w:bCs w:val="0"/>
                        <w:color w:val="000000"/>
                        <w:sz w:val="13"/>
                        <w:szCs w:val="13"/>
                      </w:rPr>
                      <w:t>Strana</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613184" behindDoc="1" locked="0" layoutInCell="1" allowOverlap="1" wp14:anchorId="4FC96010" wp14:editId="7B772737">
              <wp:simplePos x="0" y="0"/>
              <wp:positionH relativeFrom="page">
                <wp:posOffset>1384300</wp:posOffset>
              </wp:positionH>
              <wp:positionV relativeFrom="page">
                <wp:posOffset>10304780</wp:posOffset>
              </wp:positionV>
              <wp:extent cx="737870" cy="97790"/>
              <wp:effectExtent l="0" t="0" r="0" b="0"/>
              <wp:wrapNone/>
              <wp:docPr id="47" name="Shape 47"/>
              <wp:cNvGraphicFramePr/>
              <a:graphic xmlns:a="http://schemas.openxmlformats.org/drawingml/2006/main">
                <a:graphicData uri="http://schemas.microsoft.com/office/word/2010/wordprocessingShape">
                  <wps:wsp>
                    <wps:cNvSpPr txBox="1"/>
                    <wps:spPr>
                      <a:xfrm>
                        <a:off x="0" y="0"/>
                        <a:ext cx="737870" cy="97790"/>
                      </a:xfrm>
                      <a:prstGeom prst="rect">
                        <a:avLst/>
                      </a:prstGeom>
                      <a:noFill/>
                    </wps:spPr>
                    <wps:txbx>
                      <w:txbxContent>
                        <w:p w:rsidR="00BF3A4B" w:rsidRDefault="00BF3A4B">
                          <w:pPr>
                            <w:pStyle w:val="Zhlavnebozpat20"/>
                            <w:shd w:val="clear" w:color="auto" w:fill="auto"/>
                            <w:rPr>
                              <w:sz w:val="19"/>
                              <w:szCs w:val="19"/>
                            </w:rPr>
                          </w:pPr>
                          <w:r>
                            <w:rPr>
                              <w:rFonts w:ascii="Arial" w:eastAsia="Arial" w:hAnsi="Arial" w:cs="Arial"/>
                              <w:b/>
                              <w:bCs/>
                              <w:i/>
                              <w:iCs/>
                              <w:sz w:val="19"/>
                              <w:szCs w:val="19"/>
                            </w:rPr>
                            <w:t xml:space="preserve">Strana </w:t>
                          </w:r>
                          <w:r>
                            <w:fldChar w:fldCharType="begin"/>
                          </w:r>
                          <w:r>
                            <w:instrText xml:space="preserve"> PAGE \* MERGEFORMAT </w:instrText>
                          </w:r>
                          <w:r>
                            <w:fldChar w:fldCharType="separate"/>
                          </w:r>
                          <w:r w:rsidR="00EA4B56" w:rsidRPr="00EA4B56">
                            <w:rPr>
                              <w:rFonts w:ascii="Arial" w:eastAsia="Arial" w:hAnsi="Arial" w:cs="Arial"/>
                              <w:b/>
                              <w:bCs/>
                              <w:i/>
                              <w:iCs/>
                              <w:noProof/>
                              <w:sz w:val="19"/>
                              <w:szCs w:val="19"/>
                            </w:rPr>
                            <w:t>15</w:t>
                          </w:r>
                          <w:r>
                            <w:rPr>
                              <w:rFonts w:ascii="Arial" w:eastAsia="Arial" w:hAnsi="Arial" w:cs="Arial"/>
                              <w:b/>
                              <w:bCs/>
                              <w:i/>
                              <w:iCs/>
                              <w:sz w:val="19"/>
                              <w:szCs w:val="19"/>
                            </w:rPr>
                            <w:fldChar w:fldCharType="end"/>
                          </w:r>
                          <w:r>
                            <w:rPr>
                              <w:rFonts w:ascii="Arial" w:eastAsia="Arial" w:hAnsi="Arial" w:cs="Arial"/>
                              <w:b/>
                              <w:bCs/>
                              <w:i/>
                              <w:iCs/>
                              <w:sz w:val="19"/>
                              <w:szCs w:val="19"/>
                            </w:rPr>
                            <w:t>/30</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7" o:spid="_x0000_s1245" type="#_x0000_t202" style="position:absolute;margin-left:109pt;margin-top:811.4pt;width:58.1pt;height:7.7pt;z-index:-2517032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" filled="f" stroked="f">
              <v:textbox style="mso-fit-shape-to-text:t" inset="0,0,0,0">
                <w:txbxContent>
                  <w:p w:rsidR="00BF3A4B" w:rsidRDefault="00BF3A4B">
                    <w:pPr>
                      <w:pStyle w:val="Zhlavnebozpat20"/>
                      <w:shd w:val="clear" w:color="auto" w:fill="auto"/>
                      <w:rPr>
                        <w:sz w:val="19"/>
                        <w:szCs w:val="19"/>
                      </w:rPr>
                    </w:pPr>
                    <w:r>
                      <w:rPr>
                        <w:rFonts w:ascii="Arial" w:eastAsia="Arial" w:hAnsi="Arial" w:cs="Arial"/>
                        <w:b/>
                        <w:bCs/>
                        <w:i/>
                        <w:iCs/>
                        <w:sz w:val="19"/>
                        <w:szCs w:val="19"/>
                      </w:rPr>
                      <w:t xml:space="preserve">Strana </w:t>
                    </w:r>
                    <w:r>
                      <w:fldChar w:fldCharType="begin"/>
                    </w:r>
                    <w:r>
                      <w:instrText xml:space="preserve"> PAGE \* MERGEFORMAT </w:instrText>
                    </w:r>
                    <w:r>
                      <w:fldChar w:fldCharType="separate"/>
                    </w:r>
                    <w:r w:rsidR="00EA4B56" w:rsidRPr="00EA4B56">
                      <w:rPr>
                        <w:rFonts w:ascii="Arial" w:eastAsia="Arial" w:hAnsi="Arial" w:cs="Arial"/>
                        <w:b/>
                        <w:bCs/>
                        <w:i/>
                        <w:iCs/>
                        <w:noProof/>
                        <w:sz w:val="19"/>
                        <w:szCs w:val="19"/>
                      </w:rPr>
                      <w:t>15</w:t>
                    </w:r>
                    <w:r>
                      <w:rPr>
                        <w:rFonts w:ascii="Arial" w:eastAsia="Arial" w:hAnsi="Arial" w:cs="Arial"/>
                        <w:b/>
                        <w:bCs/>
                        <w:i/>
                        <w:iCs/>
                        <w:sz w:val="19"/>
                        <w:szCs w:val="19"/>
                      </w:rPr>
                      <w:fldChar w:fldCharType="end"/>
                    </w:r>
                    <w:r>
                      <w:rPr>
                        <w:rFonts w:ascii="Arial" w:eastAsia="Arial" w:hAnsi="Arial" w:cs="Arial"/>
                        <w:b/>
                        <w:bCs/>
                        <w:i/>
                        <w:iCs/>
                        <w:sz w:val="19"/>
                        <w:szCs w:val="19"/>
                      </w:rPr>
                      <w:t>/30</w:t>
                    </w:r>
                  </w:p>
                </w:txbxContent>
              </v:textbox>
              <w10:wrap anchorx="page" anchory="page"/>
            </v:shape>
          </w:pict>
        </mc:Fallback>
      </mc:AlternateConten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692032" behindDoc="1" locked="0" layoutInCell="1" allowOverlap="1" wp14:anchorId="51072662" wp14:editId="1A585C3D">
              <wp:simplePos x="0" y="0"/>
              <wp:positionH relativeFrom="page">
                <wp:posOffset>5049520</wp:posOffset>
              </wp:positionH>
              <wp:positionV relativeFrom="page">
                <wp:posOffset>7184390</wp:posOffset>
              </wp:positionV>
              <wp:extent cx="250190" cy="73025"/>
              <wp:effectExtent l="0" t="0" r="0" b="0"/>
              <wp:wrapNone/>
              <wp:docPr id="537" name="Shape 537"/>
              <wp:cNvGraphicFramePr/>
              <a:graphic xmlns:a="http://schemas.openxmlformats.org/drawingml/2006/main">
                <a:graphicData uri="http://schemas.microsoft.com/office/word/2010/wordprocessingShape">
                  <wps:wsp>
                    <wps:cNvSpPr txBox="1"/>
                    <wps:spPr>
                      <a:xfrm>
                        <a:off x="0" y="0"/>
                        <a:ext cx="250190" cy="73025"/>
                      </a:xfrm>
                      <a:prstGeom prst="rect">
                        <a:avLst/>
                      </a:prstGeom>
                      <a:noFill/>
                    </wps:spPr>
                    <wps:txbx>
                      <w:txbxContent>
                        <w:p w:rsidR="00BF3A4B" w:rsidRDefault="00BF3A4B">
                          <w:pPr>
                            <w:pStyle w:val="Zhlavnebozpat0"/>
                            <w:shd w:val="clear" w:color="auto" w:fill="auto"/>
                            <w:rPr>
                              <w:sz w:val="13"/>
                              <w:szCs w:val="13"/>
                            </w:rPr>
                          </w:pPr>
                          <w:r>
                            <w:rPr>
                              <w:b w:val="0"/>
                              <w:bCs w:val="0"/>
                              <w:color w:val="000000"/>
                              <w:sz w:val="13"/>
                              <w:szCs w:val="13"/>
                            </w:rPr>
                            <w:t>Strana</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37" o:spid="_x0000_s1321" type="#_x0000_t202" style="position:absolute;margin-left:397.6pt;margin-top:565.7pt;width:19.7pt;height:5.75pt;z-index:-2516244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" filled="f" stroked="f">
              <v:textbox style="mso-fit-shape-to-text:t" inset="0,0,0,0">
                <w:txbxContent>
                  <w:p w:rsidR="00BF3A4B" w:rsidRDefault="00BF3A4B">
                    <w:pPr>
                      <w:pStyle w:val="Zhlavnebozpat0"/>
                      <w:shd w:val="clear" w:color="auto" w:fill="auto"/>
                      <w:rPr>
                        <w:sz w:val="13"/>
                        <w:szCs w:val="13"/>
                      </w:rPr>
                    </w:pPr>
                    <w:r>
                      <w:rPr>
                        <w:b w:val="0"/>
                        <w:bCs w:val="0"/>
                        <w:color w:val="000000"/>
                        <w:sz w:val="13"/>
                        <w:szCs w:val="13"/>
                      </w:rPr>
                      <w:t>Strana</w:t>
                    </w:r>
                  </w:p>
                </w:txbxContent>
              </v:textbox>
              <w10:wrap anchorx="page" anchory="page"/>
            </v:shape>
          </w:pict>
        </mc:Fallback>
      </mc:AlternateConten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695104" behindDoc="1" locked="0" layoutInCell="1" allowOverlap="1" wp14:anchorId="38AD2561" wp14:editId="657FDDBE">
              <wp:simplePos x="0" y="0"/>
              <wp:positionH relativeFrom="page">
                <wp:posOffset>5130165</wp:posOffset>
              </wp:positionH>
              <wp:positionV relativeFrom="page">
                <wp:posOffset>7188835</wp:posOffset>
              </wp:positionV>
              <wp:extent cx="469265" cy="73025"/>
              <wp:effectExtent l="0" t="0" r="0" b="0"/>
              <wp:wrapNone/>
              <wp:docPr id="553" name="Shape 553"/>
              <wp:cNvGraphicFramePr/>
              <a:graphic xmlns:a="http://schemas.openxmlformats.org/drawingml/2006/main">
                <a:graphicData uri="http://schemas.microsoft.com/office/word/2010/wordprocessingShape">
                  <wps:wsp>
                    <wps:cNvSpPr txBox="1"/>
                    <wps:spPr>
                      <a:xfrm>
                        <a:off x="0" y="0"/>
                        <a:ext cx="469265" cy="73025"/>
                      </a:xfrm>
                      <a:prstGeom prst="rect">
                        <a:avLst/>
                      </a:prstGeom>
                      <a:noFill/>
                    </wps:spPr>
                    <wps:txbx>
                      <w:txbxContent>
                        <w:p w:rsidR="00BF3A4B" w:rsidRDefault="00BF3A4B">
                          <w:pPr>
                            <w:pStyle w:val="Zhlavnebozpat0"/>
                            <w:shd w:val="clear" w:color="auto" w:fill="auto"/>
                            <w:rPr>
                              <w:sz w:val="13"/>
                              <w:szCs w:val="13"/>
                            </w:rPr>
                          </w:pPr>
                          <w:proofErr w:type="gramStart"/>
                          <w:r>
                            <w:rPr>
                              <w:b w:val="0"/>
                              <w:bCs w:val="0"/>
                              <w:color w:val="000000"/>
                              <w:sz w:val="13"/>
                              <w:szCs w:val="13"/>
                            </w:rPr>
                            <w:t>Strana 3 z 7</w:t>
                          </w:r>
                          <w:proofErr w:type="gramEnd"/>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53" o:spid="_x0000_s1322" type="#_x0000_t202" style="position:absolute;margin-left:403.95pt;margin-top:566.05pt;width:36.95pt;height:5.75pt;z-index:-2516213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" filled="f" stroked="f">
              <v:textbox style="mso-fit-shape-to-text:t" inset="0,0,0,0">
                <w:txbxContent>
                  <w:p w:rsidR="00BF3A4B" w:rsidRDefault="00BF3A4B">
                    <w:pPr>
                      <w:pStyle w:val="Zhlavnebozpat0"/>
                      <w:shd w:val="clear" w:color="auto" w:fill="auto"/>
                      <w:rPr>
                        <w:sz w:val="13"/>
                        <w:szCs w:val="13"/>
                      </w:rPr>
                    </w:pPr>
                    <w:proofErr w:type="gramStart"/>
                    <w:r>
                      <w:rPr>
                        <w:b w:val="0"/>
                        <w:bCs w:val="0"/>
                        <w:color w:val="000000"/>
                        <w:sz w:val="13"/>
                        <w:szCs w:val="13"/>
                      </w:rPr>
                      <w:t>Strana 3 z 7</w:t>
                    </w:r>
                    <w:proofErr w:type="gramEnd"/>
                  </w:p>
                </w:txbxContent>
              </v:textbox>
              <w10:wrap anchorx="page" anchory="page"/>
            </v:shape>
          </w:pict>
        </mc:Fallback>
      </mc:AlternateConten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694080" behindDoc="1" locked="0" layoutInCell="1" allowOverlap="1" wp14:anchorId="756AA440" wp14:editId="172C307A">
              <wp:simplePos x="0" y="0"/>
              <wp:positionH relativeFrom="page">
                <wp:posOffset>5130165</wp:posOffset>
              </wp:positionH>
              <wp:positionV relativeFrom="page">
                <wp:posOffset>7188835</wp:posOffset>
              </wp:positionV>
              <wp:extent cx="469265" cy="73025"/>
              <wp:effectExtent l="0" t="0" r="0" b="0"/>
              <wp:wrapNone/>
              <wp:docPr id="551" name="Shape 551"/>
              <wp:cNvGraphicFramePr/>
              <a:graphic xmlns:a="http://schemas.openxmlformats.org/drawingml/2006/main">
                <a:graphicData uri="http://schemas.microsoft.com/office/word/2010/wordprocessingShape">
                  <wps:wsp>
                    <wps:cNvSpPr txBox="1"/>
                    <wps:spPr>
                      <a:xfrm>
                        <a:off x="0" y="0"/>
                        <a:ext cx="469265" cy="73025"/>
                      </a:xfrm>
                      <a:prstGeom prst="rect">
                        <a:avLst/>
                      </a:prstGeom>
                      <a:noFill/>
                    </wps:spPr>
                    <wps:txbx>
                      <w:txbxContent>
                        <w:p w:rsidR="00BF3A4B" w:rsidRDefault="00BF3A4B">
                          <w:pPr>
                            <w:pStyle w:val="Zhlavnebozpat0"/>
                            <w:shd w:val="clear" w:color="auto" w:fill="auto"/>
                            <w:rPr>
                              <w:sz w:val="13"/>
                              <w:szCs w:val="13"/>
                            </w:rPr>
                          </w:pPr>
                          <w:proofErr w:type="gramStart"/>
                          <w:r>
                            <w:rPr>
                              <w:b w:val="0"/>
                              <w:bCs w:val="0"/>
                              <w:color w:val="000000"/>
                              <w:sz w:val="13"/>
                              <w:szCs w:val="13"/>
                            </w:rPr>
                            <w:t>Strana 3 z 7</w:t>
                          </w:r>
                          <w:proofErr w:type="gramEnd"/>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51" o:spid="_x0000_s1323" type="#_x0000_t202" style="position:absolute;margin-left:403.95pt;margin-top:566.05pt;width:36.95pt;height:5.75pt;z-index:-2516224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" filled="f" stroked="f">
              <v:textbox style="mso-fit-shape-to-text:t" inset="0,0,0,0">
                <w:txbxContent>
                  <w:p w:rsidR="00BF3A4B" w:rsidRDefault="00BF3A4B">
                    <w:pPr>
                      <w:pStyle w:val="Zhlavnebozpat0"/>
                      <w:shd w:val="clear" w:color="auto" w:fill="auto"/>
                      <w:rPr>
                        <w:sz w:val="13"/>
                        <w:szCs w:val="13"/>
                      </w:rPr>
                    </w:pPr>
                    <w:proofErr w:type="gramStart"/>
                    <w:r>
                      <w:rPr>
                        <w:b w:val="0"/>
                        <w:bCs w:val="0"/>
                        <w:color w:val="000000"/>
                        <w:sz w:val="13"/>
                        <w:szCs w:val="13"/>
                      </w:rPr>
                      <w:t>Strana 3 z 7</w:t>
                    </w:r>
                    <w:proofErr w:type="gramEnd"/>
                  </w:p>
                </w:txbxContent>
              </v:textbox>
              <w10:wrap anchorx="page" anchory="page"/>
            </v:shape>
          </w:pict>
        </mc:Fallback>
      </mc:AlternateConten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697152" behindDoc="1" locked="0" layoutInCell="1" allowOverlap="1" wp14:anchorId="6F3396B5" wp14:editId="29298635">
              <wp:simplePos x="0" y="0"/>
              <wp:positionH relativeFrom="page">
                <wp:posOffset>1185545</wp:posOffset>
              </wp:positionH>
              <wp:positionV relativeFrom="page">
                <wp:posOffset>10127615</wp:posOffset>
              </wp:positionV>
              <wp:extent cx="743585" cy="97790"/>
              <wp:effectExtent l="0" t="0" r="0" b="0"/>
              <wp:wrapNone/>
              <wp:docPr id="563" name="Shape 563"/>
              <wp:cNvGraphicFramePr/>
              <a:graphic xmlns:a="http://schemas.openxmlformats.org/drawingml/2006/main">
                <a:graphicData uri="http://schemas.microsoft.com/office/word/2010/wordprocessingShape">
                  <wps:wsp>
                    <wps:cNvSpPr txBox="1"/>
                    <wps:spPr>
                      <a:xfrm>
                        <a:off x="0" y="0"/>
                        <a:ext cx="743585" cy="97790"/>
                      </a:xfrm>
                      <a:prstGeom prst="rect">
                        <a:avLst/>
                      </a:prstGeom>
                      <a:noFill/>
                    </wps:spPr>
                    <wps:txbx>
                      <w:txbxContent>
                        <w:p w:rsidR="00BF3A4B" w:rsidRDefault="00BF3A4B">
                          <w:pPr>
                            <w:pStyle w:val="Zhlavnebozpat0"/>
                            <w:shd w:val="clear" w:color="auto" w:fill="auto"/>
                            <w:rPr>
                              <w:sz w:val="19"/>
                              <w:szCs w:val="19"/>
                            </w:rPr>
                          </w:pPr>
                          <w:r>
                            <w:rPr>
                              <w:i/>
                              <w:iCs/>
                              <w:color w:val="000000"/>
                              <w:sz w:val="19"/>
                              <w:szCs w:val="19"/>
                            </w:rPr>
                            <w:t xml:space="preserve">Strana </w:t>
                          </w:r>
                          <w:r>
                            <w:fldChar w:fldCharType="begin"/>
                          </w:r>
                          <w:r>
                            <w:instrText xml:space="preserve"> PAGE \* MERGEFORMAT </w:instrText>
                          </w:r>
                          <w:r>
                            <w:fldChar w:fldCharType="separate"/>
                          </w:r>
                          <w:r w:rsidR="00EA4B56" w:rsidRPr="00EA4B56">
                            <w:rPr>
                              <w:i/>
                              <w:iCs/>
                              <w:noProof/>
                              <w:color w:val="000000"/>
                              <w:sz w:val="19"/>
                              <w:szCs w:val="19"/>
                            </w:rPr>
                            <w:t>28</w:t>
                          </w:r>
                          <w:r>
                            <w:rPr>
                              <w:i/>
                              <w:iCs/>
                              <w:color w:val="000000"/>
                              <w:sz w:val="19"/>
                              <w:szCs w:val="19"/>
                            </w:rPr>
                            <w:fldChar w:fldCharType="end"/>
                          </w:r>
                          <w:r>
                            <w:rPr>
                              <w:i/>
                              <w:iCs/>
                              <w:color w:val="000000"/>
                              <w:sz w:val="19"/>
                              <w:szCs w:val="19"/>
                            </w:rPr>
                            <w:t>/30</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63" o:spid="_x0000_s1324" type="#_x0000_t202" style="position:absolute;margin-left:93.35pt;margin-top:797.45pt;width:58.55pt;height:7.7pt;z-index:-2516193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" filled="f" stroked="f">
              <v:textbox style="mso-fit-shape-to-text:t" inset="0,0,0,0">
                <w:txbxContent>
                  <w:p w:rsidR="00BF3A4B" w:rsidRDefault="00BF3A4B">
                    <w:pPr>
                      <w:pStyle w:val="Zhlavnebozpat0"/>
                      <w:shd w:val="clear" w:color="auto" w:fill="auto"/>
                      <w:rPr>
                        <w:sz w:val="19"/>
                        <w:szCs w:val="19"/>
                      </w:rPr>
                    </w:pPr>
                    <w:r>
                      <w:rPr>
                        <w:i/>
                        <w:iCs/>
                        <w:color w:val="000000"/>
                        <w:sz w:val="19"/>
                        <w:szCs w:val="19"/>
                      </w:rPr>
                      <w:t xml:space="preserve">Strana </w:t>
                    </w:r>
                    <w:r>
                      <w:fldChar w:fldCharType="begin"/>
                    </w:r>
                    <w:r>
                      <w:instrText xml:space="preserve"> PAGE \* MERGEFORMAT </w:instrText>
                    </w:r>
                    <w:r>
                      <w:fldChar w:fldCharType="separate"/>
                    </w:r>
                    <w:r w:rsidR="00EA4B56" w:rsidRPr="00EA4B56">
                      <w:rPr>
                        <w:i/>
                        <w:iCs/>
                        <w:noProof/>
                        <w:color w:val="000000"/>
                        <w:sz w:val="19"/>
                        <w:szCs w:val="19"/>
                      </w:rPr>
                      <w:t>28</w:t>
                    </w:r>
                    <w:r>
                      <w:rPr>
                        <w:i/>
                        <w:iCs/>
                        <w:color w:val="000000"/>
                        <w:sz w:val="19"/>
                        <w:szCs w:val="19"/>
                      </w:rPr>
                      <w:fldChar w:fldCharType="end"/>
                    </w:r>
                    <w:r>
                      <w:rPr>
                        <w:i/>
                        <w:iCs/>
                        <w:color w:val="000000"/>
                        <w:sz w:val="19"/>
                        <w:szCs w:val="19"/>
                      </w:rPr>
                      <w:t>/30</w:t>
                    </w:r>
                  </w:p>
                </w:txbxContent>
              </v:textbox>
              <w10:wrap anchorx="page" anchory="page"/>
            </v:shape>
          </w:pict>
        </mc:Fallback>
      </mc:AlternateConten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696128" behindDoc="1" locked="0" layoutInCell="1" allowOverlap="1" wp14:anchorId="390E5AD3" wp14:editId="76BF13A3">
              <wp:simplePos x="0" y="0"/>
              <wp:positionH relativeFrom="page">
                <wp:posOffset>1185545</wp:posOffset>
              </wp:positionH>
              <wp:positionV relativeFrom="page">
                <wp:posOffset>10127615</wp:posOffset>
              </wp:positionV>
              <wp:extent cx="743585" cy="97790"/>
              <wp:effectExtent l="0" t="0" r="0" b="0"/>
              <wp:wrapNone/>
              <wp:docPr id="561" name="Shape 561"/>
              <wp:cNvGraphicFramePr/>
              <a:graphic xmlns:a="http://schemas.openxmlformats.org/drawingml/2006/main">
                <a:graphicData uri="http://schemas.microsoft.com/office/word/2010/wordprocessingShape">
                  <wps:wsp>
                    <wps:cNvSpPr txBox="1"/>
                    <wps:spPr>
                      <a:xfrm>
                        <a:off x="0" y="0"/>
                        <a:ext cx="743585" cy="97790"/>
                      </a:xfrm>
                      <a:prstGeom prst="rect">
                        <a:avLst/>
                      </a:prstGeom>
                      <a:noFill/>
                    </wps:spPr>
                    <wps:txbx>
                      <w:txbxContent>
                        <w:p w:rsidR="00BF3A4B" w:rsidRDefault="00BF3A4B">
                          <w:pPr>
                            <w:pStyle w:val="Zhlavnebozpat0"/>
                            <w:shd w:val="clear" w:color="auto" w:fill="auto"/>
                            <w:rPr>
                              <w:sz w:val="19"/>
                              <w:szCs w:val="19"/>
                            </w:rPr>
                          </w:pPr>
                          <w:r>
                            <w:rPr>
                              <w:i/>
                              <w:iCs/>
                              <w:color w:val="000000"/>
                              <w:sz w:val="19"/>
                              <w:szCs w:val="19"/>
                            </w:rPr>
                            <w:t xml:space="preserve">Strana </w:t>
                          </w:r>
                          <w:r>
                            <w:fldChar w:fldCharType="begin"/>
                          </w:r>
                          <w:r>
                            <w:instrText xml:space="preserve"> PAGE \* MERGEFORMAT </w:instrText>
                          </w:r>
                          <w:r>
                            <w:fldChar w:fldCharType="separate"/>
                          </w:r>
                          <w:r w:rsidR="00EA4B56" w:rsidRPr="00EA4B56">
                            <w:rPr>
                              <w:i/>
                              <w:iCs/>
                              <w:noProof/>
                              <w:color w:val="000000"/>
                              <w:sz w:val="19"/>
                              <w:szCs w:val="19"/>
                            </w:rPr>
                            <w:t>29</w:t>
                          </w:r>
                          <w:r>
                            <w:rPr>
                              <w:i/>
                              <w:iCs/>
                              <w:color w:val="000000"/>
                              <w:sz w:val="19"/>
                              <w:szCs w:val="19"/>
                            </w:rPr>
                            <w:fldChar w:fldCharType="end"/>
                          </w:r>
                          <w:r>
                            <w:rPr>
                              <w:i/>
                              <w:iCs/>
                              <w:color w:val="000000"/>
                              <w:sz w:val="19"/>
                              <w:szCs w:val="19"/>
                            </w:rPr>
                            <w:t>/30</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61" o:spid="_x0000_s1325" type="#_x0000_t202" style="position:absolute;margin-left:93.35pt;margin-top:797.45pt;width:58.55pt;height:7.7pt;z-index:-2516203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" filled="f" stroked="f">
              <v:textbox style="mso-fit-shape-to-text:t" inset="0,0,0,0">
                <w:txbxContent>
                  <w:p w:rsidR="00BF3A4B" w:rsidRDefault="00BF3A4B">
                    <w:pPr>
                      <w:pStyle w:val="Zhlavnebozpat0"/>
                      <w:shd w:val="clear" w:color="auto" w:fill="auto"/>
                      <w:rPr>
                        <w:sz w:val="19"/>
                        <w:szCs w:val="19"/>
                      </w:rPr>
                    </w:pPr>
                    <w:r>
                      <w:rPr>
                        <w:i/>
                        <w:iCs/>
                        <w:color w:val="000000"/>
                        <w:sz w:val="19"/>
                        <w:szCs w:val="19"/>
                      </w:rPr>
                      <w:t xml:space="preserve">Strana </w:t>
                    </w:r>
                    <w:r>
                      <w:fldChar w:fldCharType="begin"/>
                    </w:r>
                    <w:r>
                      <w:instrText xml:space="preserve"> PAGE \* MERGEFORMAT </w:instrText>
                    </w:r>
                    <w:r>
                      <w:fldChar w:fldCharType="separate"/>
                    </w:r>
                    <w:r w:rsidR="00EA4B56" w:rsidRPr="00EA4B56">
                      <w:rPr>
                        <w:i/>
                        <w:iCs/>
                        <w:noProof/>
                        <w:color w:val="000000"/>
                        <w:sz w:val="19"/>
                        <w:szCs w:val="19"/>
                      </w:rPr>
                      <w:t>29</w:t>
                    </w:r>
                    <w:r>
                      <w:rPr>
                        <w:i/>
                        <w:iCs/>
                        <w:color w:val="000000"/>
                        <w:sz w:val="19"/>
                        <w:szCs w:val="19"/>
                      </w:rPr>
                      <w:fldChar w:fldCharType="end"/>
                    </w:r>
                    <w:r>
                      <w:rPr>
                        <w:i/>
                        <w:iCs/>
                        <w:color w:val="000000"/>
                        <w:sz w:val="19"/>
                        <w:szCs w:val="19"/>
                      </w:rPr>
                      <w:t>/30</w:t>
                    </w:r>
                  </w:p>
                </w:txbxContent>
              </v:textbox>
              <w10:wrap anchorx="page" anchory="page"/>
            </v:shape>
          </w:pict>
        </mc:Fallback>
      </mc:AlternateConten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701248" behindDoc="1" locked="0" layoutInCell="1" allowOverlap="1" wp14:anchorId="6798A415" wp14:editId="65DB9D35">
              <wp:simplePos x="0" y="0"/>
              <wp:positionH relativeFrom="page">
                <wp:posOffset>291465</wp:posOffset>
              </wp:positionH>
              <wp:positionV relativeFrom="page">
                <wp:posOffset>9772015</wp:posOffset>
              </wp:positionV>
              <wp:extent cx="4663440" cy="100330"/>
              <wp:effectExtent l="0" t="0" r="0" b="0"/>
              <wp:wrapNone/>
              <wp:docPr id="580" name="Shape 580"/>
              <wp:cNvGraphicFramePr/>
              <a:graphic xmlns:a="http://schemas.openxmlformats.org/drawingml/2006/main">
                <a:graphicData uri="http://schemas.microsoft.com/office/word/2010/wordprocessingShape">
                  <wps:wsp>
                    <wps:cNvSpPr txBox="1"/>
                    <wps:spPr>
                      <a:xfrm>
                        <a:off x="0" y="0"/>
                        <a:ext cx="4663440" cy="100330"/>
                      </a:xfrm>
                      <a:prstGeom prst="rect">
                        <a:avLst/>
                      </a:prstGeom>
                      <a:noFill/>
                    </wps:spPr>
                    <wps:txbx>
                      <w:txbxContent>
                        <w:p w:rsidR="00BF3A4B" w:rsidRDefault="00BF3A4B">
                          <w:pPr>
                            <w:pStyle w:val="Zhlavnebozpat0"/>
                            <w:shd w:val="clear" w:color="auto" w:fill="auto"/>
                            <w:rPr>
                              <w:sz w:val="13"/>
                              <w:szCs w:val="13"/>
                            </w:rPr>
                          </w:pPr>
                          <w:r>
                            <w:rPr>
                              <w:b w:val="0"/>
                              <w:bCs w:val="0"/>
                              <w:color w:val="000000"/>
                              <w:sz w:val="13"/>
                              <w:szCs w:val="13"/>
                            </w:rPr>
                            <w:t xml:space="preserve">T. í. 491310/2011KONS česká pojišťovna </w:t>
                          </w:r>
                          <w:proofErr w:type="gramStart"/>
                          <w:r>
                            <w:rPr>
                              <w:b w:val="0"/>
                              <w:bCs w:val="0"/>
                              <w:color w:val="000000"/>
                              <w:sz w:val="13"/>
                              <w:szCs w:val="13"/>
                            </w:rPr>
                            <w:t>as.</w:t>
                          </w:r>
                          <w:proofErr w:type="gramEnd"/>
                          <w:r>
                            <w:rPr>
                              <w:b w:val="0"/>
                              <w:bCs w:val="0"/>
                              <w:color w:val="000000"/>
                              <w:sz w:val="13"/>
                              <w:szCs w:val="13"/>
                            </w:rPr>
                            <w:t xml:space="preserve"> Spálená 75/16,113 04 Praha 1, Česká republika,' IČ 45272956, zapsaná v obchodním rejstříku u</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80" o:spid="_x0000_s1328" type="#_x0000_t202" style="position:absolute;margin-left:22.95pt;margin-top:769.45pt;width:367.2pt;height:7.9pt;z-index:-2516152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" filled="f" stroked="f">
              <v:textbox style="mso-fit-shape-to-text:t" inset="0,0,0,0">
                <w:txbxContent>
                  <w:p w:rsidR="00BF3A4B" w:rsidRDefault="00BF3A4B">
                    <w:pPr>
                      <w:pStyle w:val="Zhlavnebozpat0"/>
                      <w:shd w:val="clear" w:color="auto" w:fill="auto"/>
                      <w:rPr>
                        <w:sz w:val="13"/>
                        <w:szCs w:val="13"/>
                      </w:rPr>
                    </w:pPr>
                    <w:r>
                      <w:rPr>
                        <w:b w:val="0"/>
                        <w:bCs w:val="0"/>
                        <w:color w:val="000000"/>
                        <w:sz w:val="13"/>
                        <w:szCs w:val="13"/>
                      </w:rPr>
                      <w:t xml:space="preserve">T. í. 491310/2011KONS česká pojišťovna </w:t>
                    </w:r>
                    <w:proofErr w:type="gramStart"/>
                    <w:r>
                      <w:rPr>
                        <w:b w:val="0"/>
                        <w:bCs w:val="0"/>
                        <w:color w:val="000000"/>
                        <w:sz w:val="13"/>
                        <w:szCs w:val="13"/>
                      </w:rPr>
                      <w:t>as.</w:t>
                    </w:r>
                    <w:proofErr w:type="gramEnd"/>
                    <w:r>
                      <w:rPr>
                        <w:b w:val="0"/>
                        <w:bCs w:val="0"/>
                        <w:color w:val="000000"/>
                        <w:sz w:val="13"/>
                        <w:szCs w:val="13"/>
                      </w:rPr>
                      <w:t xml:space="preserve"> Spálená 75/16,113 04 Praha 1, Česká republika,' IČ 45272956, zapsaná v obchodním rejstříku u</w:t>
                    </w:r>
                  </w:p>
                </w:txbxContent>
              </v:textbox>
              <w10:wrap anchorx="page" anchory="page"/>
            </v:shape>
          </w:pict>
        </mc:Fallback>
      </mc:AlternateContent>
    </w:r>
    <w:r>
      <w:rPr>
        <w:noProof/>
        <w:lang w:bidi="ar-SA"/>
      </w:rPr>
      <mc:AlternateContent>
        <mc:Choice Requires="wps">
          <w:drawing>
            <wp:anchor distT="0" distB="0" distL="114300" distR="114300" simplePos="0" relativeHeight="251595776" behindDoc="1" locked="0" layoutInCell="1" allowOverlap="1" wp14:anchorId="352AE374" wp14:editId="4964B3E1">
              <wp:simplePos x="0" y="0"/>
              <wp:positionH relativeFrom="page">
                <wp:posOffset>309880</wp:posOffset>
              </wp:positionH>
              <wp:positionV relativeFrom="page">
                <wp:posOffset>9721850</wp:posOffset>
              </wp:positionV>
              <wp:extent cx="6041390" cy="0"/>
              <wp:effectExtent l="0" t="0" r="0" b="0"/>
              <wp:wrapNone/>
              <wp:docPr id="582" name="Shape 582"/>
              <wp:cNvGraphicFramePr/>
              <a:graphic xmlns:a="http://schemas.openxmlformats.org/drawingml/2006/main">
                <a:graphicData uri="http://schemas.microsoft.com/office/word/2010/wordprocessingShape">
                  <wps:wsp>
                    <wps:cNvCnPr/>
                    <wps:spPr>
                      <a:xfrm>
                        <a:off x="0" y="0"/>
                        <a:ext cx="6041390" cy="0"/>
                      </a:xfrm>
                      <a:prstGeom prst="straightConnector1">
                        <a:avLst/>
                      </a:prstGeom>
                      <a:ln w="12700">
                        <a:solidFill/>
                      </a:ln>
                    </wps:spPr>
                    <wps:bodyPr/>
                  </wps:wsp>
                </a:graphicData>
              </a:graphic>
            </wp:anchor>
          </w:drawing>
        </mc:Choice>
        <mc:Fallback>
          <w:pict>
            <v:shape o:spt="32" o:oned="true" path="m,l21600,21600e" style="position:absolute;margin-left:24.399999999999999pt;margin-top:765.5pt;width:475.69999999999999pt;height:0;z-index:-251658240;mso-position-horizontal-relative:page;mso-position-vertical-relative:page">
              <v:stroke weight="1.pt"/>
            </v:shape>
          </w:pict>
        </mc:Fallback>
      </mc:AlternateConten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699200" behindDoc="1" locked="0" layoutInCell="1" allowOverlap="1" wp14:anchorId="3755974E" wp14:editId="699A59A2">
              <wp:simplePos x="0" y="0"/>
              <wp:positionH relativeFrom="page">
                <wp:posOffset>291465</wp:posOffset>
              </wp:positionH>
              <wp:positionV relativeFrom="page">
                <wp:posOffset>9772015</wp:posOffset>
              </wp:positionV>
              <wp:extent cx="4663440" cy="100330"/>
              <wp:effectExtent l="0" t="0" r="0" b="0"/>
              <wp:wrapNone/>
              <wp:docPr id="574" name="Shape 574"/>
              <wp:cNvGraphicFramePr/>
              <a:graphic xmlns:a="http://schemas.openxmlformats.org/drawingml/2006/main">
                <a:graphicData uri="http://schemas.microsoft.com/office/word/2010/wordprocessingShape">
                  <wps:wsp>
                    <wps:cNvSpPr txBox="1"/>
                    <wps:spPr>
                      <a:xfrm>
                        <a:off x="0" y="0"/>
                        <a:ext cx="4663440" cy="100330"/>
                      </a:xfrm>
                      <a:prstGeom prst="rect">
                        <a:avLst/>
                      </a:prstGeom>
                      <a:noFill/>
                    </wps:spPr>
                    <wps:txbx>
                      <w:txbxContent>
                        <w:p w:rsidR="00BF3A4B" w:rsidRDefault="00BF3A4B">
                          <w:pPr>
                            <w:pStyle w:val="Zhlavnebozpat0"/>
                            <w:shd w:val="clear" w:color="auto" w:fill="auto"/>
                            <w:rPr>
                              <w:sz w:val="13"/>
                              <w:szCs w:val="13"/>
                            </w:rPr>
                          </w:pPr>
                          <w:r>
                            <w:rPr>
                              <w:b w:val="0"/>
                              <w:bCs w:val="0"/>
                              <w:color w:val="000000"/>
                              <w:sz w:val="13"/>
                              <w:szCs w:val="13"/>
                            </w:rPr>
                            <w:t xml:space="preserve">T. í. 491310/2011KONS česká pojišťovna </w:t>
                          </w:r>
                          <w:proofErr w:type="gramStart"/>
                          <w:r>
                            <w:rPr>
                              <w:b w:val="0"/>
                              <w:bCs w:val="0"/>
                              <w:color w:val="000000"/>
                              <w:sz w:val="13"/>
                              <w:szCs w:val="13"/>
                            </w:rPr>
                            <w:t>as.</w:t>
                          </w:r>
                          <w:proofErr w:type="gramEnd"/>
                          <w:r>
                            <w:rPr>
                              <w:b w:val="0"/>
                              <w:bCs w:val="0"/>
                              <w:color w:val="000000"/>
                              <w:sz w:val="13"/>
                              <w:szCs w:val="13"/>
                            </w:rPr>
                            <w:t xml:space="preserve"> Spálená 75/16,113 04 Praha 1, Česká republika,' IČ 45272956, zapsaná v obchodním rejstříku u</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74" o:spid="_x0000_s1329" type="#_x0000_t202" style="position:absolute;margin-left:22.95pt;margin-top:769.45pt;width:367.2pt;height:7.9pt;z-index:-2516172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" filled="f" stroked="f">
              <v:textbox style="mso-fit-shape-to-text:t" inset="0,0,0,0">
                <w:txbxContent>
                  <w:p w:rsidR="00BF3A4B" w:rsidRDefault="00BF3A4B">
                    <w:pPr>
                      <w:pStyle w:val="Zhlavnebozpat0"/>
                      <w:shd w:val="clear" w:color="auto" w:fill="auto"/>
                      <w:rPr>
                        <w:sz w:val="13"/>
                        <w:szCs w:val="13"/>
                      </w:rPr>
                    </w:pPr>
                    <w:r>
                      <w:rPr>
                        <w:b w:val="0"/>
                        <w:bCs w:val="0"/>
                        <w:color w:val="000000"/>
                        <w:sz w:val="13"/>
                        <w:szCs w:val="13"/>
                      </w:rPr>
                      <w:t xml:space="preserve">T. í. 491310/2011KONS česká pojišťovna </w:t>
                    </w:r>
                    <w:proofErr w:type="gramStart"/>
                    <w:r>
                      <w:rPr>
                        <w:b w:val="0"/>
                        <w:bCs w:val="0"/>
                        <w:color w:val="000000"/>
                        <w:sz w:val="13"/>
                        <w:szCs w:val="13"/>
                      </w:rPr>
                      <w:t>as.</w:t>
                    </w:r>
                    <w:proofErr w:type="gramEnd"/>
                    <w:r>
                      <w:rPr>
                        <w:b w:val="0"/>
                        <w:bCs w:val="0"/>
                        <w:color w:val="000000"/>
                        <w:sz w:val="13"/>
                        <w:szCs w:val="13"/>
                      </w:rPr>
                      <w:t xml:space="preserve"> Spálená 75/16,113 04 Praha 1, Česká republika,' IČ 45272956, zapsaná v obchodním rejstříku u</w:t>
                    </w:r>
                  </w:p>
                </w:txbxContent>
              </v:textbox>
              <w10:wrap anchorx="page" anchory="page"/>
            </v:shape>
          </w:pict>
        </mc:Fallback>
      </mc:AlternateContent>
    </w:r>
    <w:r>
      <w:rPr>
        <w:noProof/>
        <w:lang w:bidi="ar-SA"/>
      </w:rPr>
      <mc:AlternateContent>
        <mc:Choice Requires="wps">
          <w:drawing>
            <wp:anchor distT="0" distB="0" distL="114300" distR="114300" simplePos="0" relativeHeight="251596800" behindDoc="1" locked="0" layoutInCell="1" allowOverlap="1" wp14:anchorId="616D94EF" wp14:editId="43F7830B">
              <wp:simplePos x="0" y="0"/>
              <wp:positionH relativeFrom="page">
                <wp:posOffset>309880</wp:posOffset>
              </wp:positionH>
              <wp:positionV relativeFrom="page">
                <wp:posOffset>9721850</wp:posOffset>
              </wp:positionV>
              <wp:extent cx="6041390" cy="0"/>
              <wp:effectExtent l="0" t="0" r="0" b="0"/>
              <wp:wrapNone/>
              <wp:docPr id="576" name="Shape 576"/>
              <wp:cNvGraphicFramePr/>
              <a:graphic xmlns:a="http://schemas.openxmlformats.org/drawingml/2006/main">
                <a:graphicData uri="http://schemas.microsoft.com/office/word/2010/wordprocessingShape">
                  <wps:wsp>
                    <wps:cNvCnPr/>
                    <wps:spPr>
                      <a:xfrm>
                        <a:off x="0" y="0"/>
                        <a:ext cx="6041390" cy="0"/>
                      </a:xfrm>
                      <a:prstGeom prst="straightConnector1">
                        <a:avLst/>
                      </a:prstGeom>
                      <a:ln w="12700">
                        <a:solidFill/>
                      </a:ln>
                    </wps:spPr>
                    <wps:bodyPr/>
                  </wps:wsp>
                </a:graphicData>
              </a:graphic>
            </wp:anchor>
          </w:drawing>
        </mc:Choice>
        <mc:Fallback>
          <w:pict>
            <v:shape o:spt="32" o:oned="true" path="m,l21600,21600e" style="position:absolute;margin-left:24.399999999999999pt;margin-top:765.5pt;width:475.69999999999999pt;height:0;z-index:-251658240;mso-position-horizontal-relative:page;mso-position-vertical-relative:page">
              <v:stroke weight="1.pt"/>
            </v:shape>
          </w:pict>
        </mc:Fallback>
      </mc:AlternateConten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702272" behindDoc="1" locked="0" layoutInCell="1" allowOverlap="1" wp14:anchorId="096B1E42" wp14:editId="6D74749C">
              <wp:simplePos x="0" y="0"/>
              <wp:positionH relativeFrom="page">
                <wp:posOffset>389255</wp:posOffset>
              </wp:positionH>
              <wp:positionV relativeFrom="page">
                <wp:posOffset>9839325</wp:posOffset>
              </wp:positionV>
              <wp:extent cx="6254750" cy="100330"/>
              <wp:effectExtent l="0" t="0" r="0" b="0"/>
              <wp:wrapNone/>
              <wp:docPr id="583" name="Shape 583"/>
              <wp:cNvGraphicFramePr/>
              <a:graphic xmlns:a="http://schemas.openxmlformats.org/drawingml/2006/main">
                <a:graphicData uri="http://schemas.microsoft.com/office/word/2010/wordprocessingShape">
                  <wps:wsp>
                    <wps:cNvSpPr txBox="1"/>
                    <wps:spPr>
                      <a:xfrm>
                        <a:off x="0" y="0"/>
                        <a:ext cx="6254750" cy="100330"/>
                      </a:xfrm>
                      <a:prstGeom prst="rect">
                        <a:avLst/>
                      </a:prstGeom>
                      <a:noFill/>
                    </wps:spPr>
                    <wps:txbx>
                      <w:txbxContent>
                        <w:p w:rsidR="00BF3A4B" w:rsidRDefault="00BF3A4B">
                          <w:pPr>
                            <w:pStyle w:val="Zhlavnebozpat0"/>
                            <w:shd w:val="clear" w:color="auto" w:fill="auto"/>
                            <w:rPr>
                              <w:sz w:val="13"/>
                              <w:szCs w:val="13"/>
                            </w:rPr>
                          </w:pPr>
                          <w:r>
                            <w:rPr>
                              <w:b w:val="0"/>
                              <w:bCs w:val="0"/>
                              <w:color w:val="000000"/>
                              <w:sz w:val="13"/>
                              <w:szCs w:val="13"/>
                            </w:rPr>
                            <w:t xml:space="preserve">T. č. 491310/2011KONS Česká pojišťovna </w:t>
                          </w:r>
                          <w:proofErr w:type="gramStart"/>
                          <w:r>
                            <w:rPr>
                              <w:b w:val="0"/>
                              <w:bCs w:val="0"/>
                              <w:color w:val="000000"/>
                              <w:sz w:val="13"/>
                              <w:szCs w:val="13"/>
                            </w:rPr>
                            <w:t>as.</w:t>
                          </w:r>
                          <w:proofErr w:type="gramEnd"/>
                          <w:r>
                            <w:rPr>
                              <w:b w:val="0"/>
                              <w:bCs w:val="0"/>
                              <w:color w:val="000000"/>
                              <w:sz w:val="13"/>
                              <w:szCs w:val="13"/>
                            </w:rPr>
                            <w:t xml:space="preserve"> Spálená 75/16, 113 04 Praha </w:t>
                          </w:r>
                          <w:r>
                            <w:fldChar w:fldCharType="begin"/>
                          </w:r>
                          <w:r>
                            <w:instrText xml:space="preserve"> PAGE \* MERGEFORMAT </w:instrText>
                          </w:r>
                          <w:r>
                            <w:fldChar w:fldCharType="separate"/>
                          </w:r>
                          <w:r w:rsidR="00EA4B56" w:rsidRPr="00EA4B56">
                            <w:rPr>
                              <w:b w:val="0"/>
                              <w:bCs w:val="0"/>
                              <w:noProof/>
                              <w:color w:val="000000"/>
                              <w:sz w:val="13"/>
                              <w:szCs w:val="13"/>
                            </w:rPr>
                            <w:t>1</w:t>
                          </w:r>
                          <w:r>
                            <w:rPr>
                              <w:b w:val="0"/>
                              <w:bCs w:val="0"/>
                              <w:color w:val="000000"/>
                              <w:sz w:val="13"/>
                              <w:szCs w:val="13"/>
                            </w:rPr>
                            <w:fldChar w:fldCharType="end"/>
                          </w:r>
                          <w:r>
                            <w:rPr>
                              <w:b w:val="0"/>
                              <w:bCs w:val="0"/>
                              <w:color w:val="000000"/>
                              <w:sz w:val="13"/>
                              <w:szCs w:val="13"/>
                            </w:rPr>
                            <w:t>, Česká republika, IČ 45272956, zapsaná v obchodním rejstříku u Městského soudu v Praze, oddíl B, violka 1464</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83" o:spid="_x0000_s1330" type="#_x0000_t202" style="position:absolute;margin-left:30.65pt;margin-top:774.75pt;width:492.5pt;height:7.9pt;z-index:-2516142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" filled="f" stroked="f">
              <v:textbox style="mso-fit-shape-to-text:t" inset="0,0,0,0">
                <w:txbxContent>
                  <w:p w:rsidR="00BF3A4B" w:rsidRDefault="00BF3A4B">
                    <w:pPr>
                      <w:pStyle w:val="Zhlavnebozpat0"/>
                      <w:shd w:val="clear" w:color="auto" w:fill="auto"/>
                      <w:rPr>
                        <w:sz w:val="13"/>
                        <w:szCs w:val="13"/>
                      </w:rPr>
                    </w:pPr>
                    <w:r>
                      <w:rPr>
                        <w:b w:val="0"/>
                        <w:bCs w:val="0"/>
                        <w:color w:val="000000"/>
                        <w:sz w:val="13"/>
                        <w:szCs w:val="13"/>
                      </w:rPr>
                      <w:t xml:space="preserve">T. č. 491310/2011KONS Česká pojišťovna </w:t>
                    </w:r>
                    <w:proofErr w:type="gramStart"/>
                    <w:r>
                      <w:rPr>
                        <w:b w:val="0"/>
                        <w:bCs w:val="0"/>
                        <w:color w:val="000000"/>
                        <w:sz w:val="13"/>
                        <w:szCs w:val="13"/>
                      </w:rPr>
                      <w:t>as.</w:t>
                    </w:r>
                    <w:proofErr w:type="gramEnd"/>
                    <w:r>
                      <w:rPr>
                        <w:b w:val="0"/>
                        <w:bCs w:val="0"/>
                        <w:color w:val="000000"/>
                        <w:sz w:val="13"/>
                        <w:szCs w:val="13"/>
                      </w:rPr>
                      <w:t xml:space="preserve"> Spálená 75/16, 113 04 Praha </w:t>
                    </w:r>
                    <w:r>
                      <w:fldChar w:fldCharType="begin"/>
                    </w:r>
                    <w:r>
                      <w:instrText xml:space="preserve"> PAGE \* MERGEFORMAT </w:instrText>
                    </w:r>
                    <w:r>
                      <w:fldChar w:fldCharType="separate"/>
                    </w:r>
                    <w:r w:rsidR="00EA4B56" w:rsidRPr="00EA4B56">
                      <w:rPr>
                        <w:b w:val="0"/>
                        <w:bCs w:val="0"/>
                        <w:noProof/>
                        <w:color w:val="000000"/>
                        <w:sz w:val="13"/>
                        <w:szCs w:val="13"/>
                      </w:rPr>
                      <w:t>1</w:t>
                    </w:r>
                    <w:r>
                      <w:rPr>
                        <w:b w:val="0"/>
                        <w:bCs w:val="0"/>
                        <w:color w:val="000000"/>
                        <w:sz w:val="13"/>
                        <w:szCs w:val="13"/>
                      </w:rPr>
                      <w:fldChar w:fldCharType="end"/>
                    </w:r>
                    <w:r>
                      <w:rPr>
                        <w:b w:val="0"/>
                        <w:bCs w:val="0"/>
                        <w:color w:val="000000"/>
                        <w:sz w:val="13"/>
                        <w:szCs w:val="13"/>
                      </w:rPr>
                      <w:t>, Česká republika, IČ 45272956, zapsaná v obchodním rejstříku u Městského soudu v Praze, oddíl B, violka 1464</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617280" behindDoc="1" locked="0" layoutInCell="1" allowOverlap="1" wp14:anchorId="25286E48" wp14:editId="1B1B7908">
              <wp:simplePos x="0" y="0"/>
              <wp:positionH relativeFrom="page">
                <wp:posOffset>1384300</wp:posOffset>
              </wp:positionH>
              <wp:positionV relativeFrom="page">
                <wp:posOffset>10304780</wp:posOffset>
              </wp:positionV>
              <wp:extent cx="737870" cy="97790"/>
              <wp:effectExtent l="0" t="0" r="0" b="0"/>
              <wp:wrapNone/>
              <wp:docPr id="63" name="Shape 63"/>
              <wp:cNvGraphicFramePr/>
              <a:graphic xmlns:a="http://schemas.openxmlformats.org/drawingml/2006/main">
                <a:graphicData uri="http://schemas.microsoft.com/office/word/2010/wordprocessingShape">
                  <wps:wsp>
                    <wps:cNvSpPr txBox="1"/>
                    <wps:spPr>
                      <a:xfrm>
                        <a:off x="0" y="0"/>
                        <a:ext cx="737870" cy="97790"/>
                      </a:xfrm>
                      <a:prstGeom prst="rect">
                        <a:avLst/>
                      </a:prstGeom>
                      <a:noFill/>
                    </wps:spPr>
                    <wps:txbx>
                      <w:txbxContent>
                        <w:p w:rsidR="00BF3A4B" w:rsidRDefault="00BF3A4B">
                          <w:pPr>
                            <w:pStyle w:val="Zhlavnebozpat20"/>
                            <w:shd w:val="clear" w:color="auto" w:fill="auto"/>
                            <w:rPr>
                              <w:sz w:val="19"/>
                              <w:szCs w:val="19"/>
                            </w:rPr>
                          </w:pPr>
                          <w:r>
                            <w:rPr>
                              <w:rFonts w:ascii="Arial" w:eastAsia="Arial" w:hAnsi="Arial" w:cs="Arial"/>
                              <w:b/>
                              <w:bCs/>
                              <w:i/>
                              <w:iCs/>
                              <w:sz w:val="19"/>
                              <w:szCs w:val="19"/>
                            </w:rPr>
                            <w:t xml:space="preserve">Strana </w:t>
                          </w:r>
                          <w:r>
                            <w:fldChar w:fldCharType="begin"/>
                          </w:r>
                          <w:r>
                            <w:instrText xml:space="preserve"> PAGE \* MERGEFORMAT </w:instrText>
                          </w:r>
                          <w:r>
                            <w:fldChar w:fldCharType="separate"/>
                          </w:r>
                          <w:r w:rsidR="00EA4B56" w:rsidRPr="00EA4B56">
                            <w:rPr>
                              <w:rFonts w:ascii="Arial" w:eastAsia="Arial" w:hAnsi="Arial" w:cs="Arial"/>
                              <w:b/>
                              <w:bCs/>
                              <w:i/>
                              <w:iCs/>
                              <w:noProof/>
                              <w:sz w:val="19"/>
                              <w:szCs w:val="19"/>
                            </w:rPr>
                            <w:t>18</w:t>
                          </w:r>
                          <w:r>
                            <w:rPr>
                              <w:rFonts w:ascii="Arial" w:eastAsia="Arial" w:hAnsi="Arial" w:cs="Arial"/>
                              <w:b/>
                              <w:bCs/>
                              <w:i/>
                              <w:iCs/>
                              <w:sz w:val="19"/>
                              <w:szCs w:val="19"/>
                            </w:rPr>
                            <w:fldChar w:fldCharType="end"/>
                          </w:r>
                          <w:r>
                            <w:rPr>
                              <w:rFonts w:ascii="Arial" w:eastAsia="Arial" w:hAnsi="Arial" w:cs="Arial"/>
                              <w:b/>
                              <w:bCs/>
                              <w:i/>
                              <w:iCs/>
                              <w:sz w:val="19"/>
                              <w:szCs w:val="19"/>
                            </w:rPr>
                            <w:t>/30</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3" o:spid="_x0000_s1246" type="#_x0000_t202" style="position:absolute;margin-left:109pt;margin-top:811.4pt;width:58.1pt;height:7.7pt;z-index:-2516992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" filled="f" stroked="f">
              <v:textbox style="mso-fit-shape-to-text:t" inset="0,0,0,0">
                <w:txbxContent>
                  <w:p w:rsidR="00BF3A4B" w:rsidRDefault="00BF3A4B">
                    <w:pPr>
                      <w:pStyle w:val="Zhlavnebozpat20"/>
                      <w:shd w:val="clear" w:color="auto" w:fill="auto"/>
                      <w:rPr>
                        <w:sz w:val="19"/>
                        <w:szCs w:val="19"/>
                      </w:rPr>
                    </w:pPr>
                    <w:r>
                      <w:rPr>
                        <w:rFonts w:ascii="Arial" w:eastAsia="Arial" w:hAnsi="Arial" w:cs="Arial"/>
                        <w:b/>
                        <w:bCs/>
                        <w:i/>
                        <w:iCs/>
                        <w:sz w:val="19"/>
                        <w:szCs w:val="19"/>
                      </w:rPr>
                      <w:t xml:space="preserve">Strana </w:t>
                    </w:r>
                    <w:r>
                      <w:fldChar w:fldCharType="begin"/>
                    </w:r>
                    <w:r>
                      <w:instrText xml:space="preserve"> PAGE \* MERGEFORMAT </w:instrText>
                    </w:r>
                    <w:r>
                      <w:fldChar w:fldCharType="separate"/>
                    </w:r>
                    <w:r w:rsidR="00EA4B56" w:rsidRPr="00EA4B56">
                      <w:rPr>
                        <w:rFonts w:ascii="Arial" w:eastAsia="Arial" w:hAnsi="Arial" w:cs="Arial"/>
                        <w:b/>
                        <w:bCs/>
                        <w:i/>
                        <w:iCs/>
                        <w:noProof/>
                        <w:sz w:val="19"/>
                        <w:szCs w:val="19"/>
                      </w:rPr>
                      <w:t>18</w:t>
                    </w:r>
                    <w:r>
                      <w:rPr>
                        <w:rFonts w:ascii="Arial" w:eastAsia="Arial" w:hAnsi="Arial" w:cs="Arial"/>
                        <w:b/>
                        <w:bCs/>
                        <w:i/>
                        <w:iCs/>
                        <w:sz w:val="19"/>
                        <w:szCs w:val="19"/>
                      </w:rPr>
                      <w:fldChar w:fldCharType="end"/>
                    </w:r>
                    <w:r>
                      <w:rPr>
                        <w:rFonts w:ascii="Arial" w:eastAsia="Arial" w:hAnsi="Arial" w:cs="Arial"/>
                        <w:b/>
                        <w:bCs/>
                        <w:i/>
                        <w:iCs/>
                        <w:sz w:val="19"/>
                        <w:szCs w:val="19"/>
                      </w:rPr>
                      <w:t>/30</w:t>
                    </w:r>
                  </w:p>
                </w:txbxContent>
              </v:textbox>
              <w10:wrap anchorx="page" anchory="page"/>
            </v:shape>
          </w:pict>
        </mc:Fallback>
      </mc:AlternateConten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706368" behindDoc="1" locked="0" layoutInCell="1" allowOverlap="1">
              <wp:simplePos x="0" y="0"/>
              <wp:positionH relativeFrom="page">
                <wp:posOffset>375285</wp:posOffset>
              </wp:positionH>
              <wp:positionV relativeFrom="page">
                <wp:posOffset>9835515</wp:posOffset>
              </wp:positionV>
              <wp:extent cx="5022850" cy="106680"/>
              <wp:effectExtent l="0" t="0" r="0" b="0"/>
              <wp:wrapNone/>
              <wp:docPr id="609" name="Shape 609"/>
              <wp:cNvGraphicFramePr/>
              <a:graphic xmlns:a="http://schemas.openxmlformats.org/drawingml/2006/main">
                <a:graphicData uri="http://schemas.microsoft.com/office/word/2010/wordprocessingShape">
                  <wps:wsp>
                    <wps:cNvSpPr txBox="1"/>
                    <wps:spPr>
                      <a:xfrm>
                        <a:off x="0" y="0"/>
                        <a:ext cx="5022850" cy="106680"/>
                      </a:xfrm>
                      <a:prstGeom prst="rect">
                        <a:avLst/>
                      </a:prstGeom>
                      <a:noFill/>
                    </wps:spPr>
                    <wps:txbx>
                      <w:txbxContent>
                        <w:p w:rsidR="00BF3A4B" w:rsidRDefault="00BF3A4B">
                          <w:pPr>
                            <w:pStyle w:val="Zhlavnebozpat0"/>
                            <w:shd w:val="clear" w:color="auto" w:fill="auto"/>
                            <w:rPr>
                              <w:sz w:val="13"/>
                              <w:szCs w:val="13"/>
                            </w:rPr>
                          </w:pPr>
                          <w:r>
                            <w:rPr>
                              <w:b w:val="0"/>
                              <w:bCs w:val="0"/>
                              <w:color w:val="000000"/>
                              <w:sz w:val="13"/>
                              <w:szCs w:val="13"/>
                            </w:rPr>
                            <w:t xml:space="preserve">T. 1491310/20H KONS Česká </w:t>
                          </w:r>
                          <w:proofErr w:type="spellStart"/>
                          <w:r>
                            <w:rPr>
                              <w:b w:val="0"/>
                              <w:bCs w:val="0"/>
                              <w:color w:val="000000"/>
                              <w:sz w:val="13"/>
                              <w:szCs w:val="13"/>
                            </w:rPr>
                            <w:t>pojišfama</w:t>
                          </w:r>
                          <w:proofErr w:type="spellEnd"/>
                          <w:r>
                            <w:rPr>
                              <w:b w:val="0"/>
                              <w:bCs w:val="0"/>
                              <w:color w:val="000000"/>
                              <w:sz w:val="13"/>
                              <w:szCs w:val="13"/>
                            </w:rPr>
                            <w:t xml:space="preserve"> as, Spálená 75/16, 113 04 Praha 1, Česká </w:t>
                          </w:r>
                          <w:proofErr w:type="gramStart"/>
                          <w:r>
                            <w:rPr>
                              <w:b w:val="0"/>
                              <w:bCs w:val="0"/>
                              <w:color w:val="000000"/>
                              <w:sz w:val="13"/>
                              <w:szCs w:val="13"/>
                            </w:rPr>
                            <w:t>republika,-IČ</w:t>
                          </w:r>
                          <w:proofErr w:type="gramEnd"/>
                          <w:r>
                            <w:rPr>
                              <w:b w:val="0"/>
                              <w:bCs w:val="0"/>
                              <w:color w:val="000000"/>
                              <w:sz w:val="13"/>
                              <w:szCs w:val="13"/>
                            </w:rPr>
                            <w:t xml:space="preserve"> 45272956, zapsaná v obchodním rejstříku u Míst ’ '</w:t>
                          </w:r>
                          <w:r>
                            <w:rPr>
                              <w:b w:val="0"/>
                              <w:bCs w:val="0"/>
                              <w:color w:val="000000"/>
                              <w:sz w:val="13"/>
                              <w:szCs w:val="13"/>
                              <w:vertAlign w:val="superscript"/>
                            </w:rPr>
                            <w:t>1</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09" o:spid="_x0000_s1333" type="#_x0000_t202" style="position:absolute;margin-left:29.55pt;margin-top:774.45pt;width:395.5pt;height:8.4pt;z-index:-2516101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" filled="f" stroked="f">
              <v:textbox style="mso-fit-shape-to-text:t" inset="0,0,0,0">
                <w:txbxContent>
                  <w:p w:rsidR="00BF3A4B" w:rsidRDefault="00BF3A4B">
                    <w:pPr>
                      <w:pStyle w:val="Zhlavnebozpat0"/>
                      <w:shd w:val="clear" w:color="auto" w:fill="auto"/>
                      <w:rPr>
                        <w:sz w:val="13"/>
                        <w:szCs w:val="13"/>
                      </w:rPr>
                    </w:pPr>
                    <w:r>
                      <w:rPr>
                        <w:b w:val="0"/>
                        <w:bCs w:val="0"/>
                        <w:color w:val="000000"/>
                        <w:sz w:val="13"/>
                        <w:szCs w:val="13"/>
                      </w:rPr>
                      <w:t xml:space="preserve">T. 1491310/20H KONS Česká </w:t>
                    </w:r>
                    <w:proofErr w:type="spellStart"/>
                    <w:r>
                      <w:rPr>
                        <w:b w:val="0"/>
                        <w:bCs w:val="0"/>
                        <w:color w:val="000000"/>
                        <w:sz w:val="13"/>
                        <w:szCs w:val="13"/>
                      </w:rPr>
                      <w:t>pojišfama</w:t>
                    </w:r>
                    <w:proofErr w:type="spellEnd"/>
                    <w:r>
                      <w:rPr>
                        <w:b w:val="0"/>
                        <w:bCs w:val="0"/>
                        <w:color w:val="000000"/>
                        <w:sz w:val="13"/>
                        <w:szCs w:val="13"/>
                      </w:rPr>
                      <w:t xml:space="preserve"> as, Spálená 75/16, 113 04 Praha 1, Česká </w:t>
                    </w:r>
                    <w:proofErr w:type="gramStart"/>
                    <w:r>
                      <w:rPr>
                        <w:b w:val="0"/>
                        <w:bCs w:val="0"/>
                        <w:color w:val="000000"/>
                        <w:sz w:val="13"/>
                        <w:szCs w:val="13"/>
                      </w:rPr>
                      <w:t>republika,-IČ</w:t>
                    </w:r>
                    <w:proofErr w:type="gramEnd"/>
                    <w:r>
                      <w:rPr>
                        <w:b w:val="0"/>
                        <w:bCs w:val="0"/>
                        <w:color w:val="000000"/>
                        <w:sz w:val="13"/>
                        <w:szCs w:val="13"/>
                      </w:rPr>
                      <w:t xml:space="preserve"> 45272956, zapsaná v obchodním rejstříku u Míst ’ '</w:t>
                    </w:r>
                    <w:r>
                      <w:rPr>
                        <w:b w:val="0"/>
                        <w:bCs w:val="0"/>
                        <w:color w:val="000000"/>
                        <w:sz w:val="13"/>
                        <w:szCs w:val="13"/>
                        <w:vertAlign w:val="superscript"/>
                      </w:rPr>
                      <w:t>1</w:t>
                    </w:r>
                  </w:p>
                </w:txbxContent>
              </v:textbox>
              <w10:wrap anchorx="page" anchory="page"/>
            </v:shape>
          </w:pict>
        </mc:Fallback>
      </mc:AlternateConten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704320" behindDoc="1" locked="0" layoutInCell="1" allowOverlap="1">
              <wp:simplePos x="0" y="0"/>
              <wp:positionH relativeFrom="page">
                <wp:posOffset>375285</wp:posOffset>
              </wp:positionH>
              <wp:positionV relativeFrom="page">
                <wp:posOffset>9835515</wp:posOffset>
              </wp:positionV>
              <wp:extent cx="5022850" cy="106680"/>
              <wp:effectExtent l="0" t="0" r="0" b="0"/>
              <wp:wrapNone/>
              <wp:docPr id="604" name="Shape 604"/>
              <wp:cNvGraphicFramePr/>
              <a:graphic xmlns:a="http://schemas.openxmlformats.org/drawingml/2006/main">
                <a:graphicData uri="http://schemas.microsoft.com/office/word/2010/wordprocessingShape">
                  <wps:wsp>
                    <wps:cNvSpPr txBox="1"/>
                    <wps:spPr>
                      <a:xfrm>
                        <a:off x="0" y="0"/>
                        <a:ext cx="5022850" cy="106680"/>
                      </a:xfrm>
                      <a:prstGeom prst="rect">
                        <a:avLst/>
                      </a:prstGeom>
                      <a:noFill/>
                    </wps:spPr>
                    <wps:txbx>
                      <w:txbxContent>
                        <w:p w:rsidR="00BF3A4B" w:rsidRDefault="00BF3A4B">
                          <w:pPr>
                            <w:pStyle w:val="Zhlavnebozpat0"/>
                            <w:shd w:val="clear" w:color="auto" w:fill="auto"/>
                            <w:rPr>
                              <w:sz w:val="13"/>
                              <w:szCs w:val="13"/>
                            </w:rPr>
                          </w:pPr>
                          <w:r>
                            <w:rPr>
                              <w:b w:val="0"/>
                              <w:bCs w:val="0"/>
                              <w:color w:val="000000"/>
                              <w:sz w:val="13"/>
                              <w:szCs w:val="13"/>
                            </w:rPr>
                            <w:t xml:space="preserve">T. 1491310/20H KONS Česká </w:t>
                          </w:r>
                          <w:proofErr w:type="spellStart"/>
                          <w:r>
                            <w:rPr>
                              <w:b w:val="0"/>
                              <w:bCs w:val="0"/>
                              <w:color w:val="000000"/>
                              <w:sz w:val="13"/>
                              <w:szCs w:val="13"/>
                            </w:rPr>
                            <w:t>pojišfama</w:t>
                          </w:r>
                          <w:proofErr w:type="spellEnd"/>
                          <w:r>
                            <w:rPr>
                              <w:b w:val="0"/>
                              <w:bCs w:val="0"/>
                              <w:color w:val="000000"/>
                              <w:sz w:val="13"/>
                              <w:szCs w:val="13"/>
                            </w:rPr>
                            <w:t xml:space="preserve"> as, Spálená 75/16, 113 04 Praha 1, Česká </w:t>
                          </w:r>
                          <w:proofErr w:type="gramStart"/>
                          <w:r>
                            <w:rPr>
                              <w:b w:val="0"/>
                              <w:bCs w:val="0"/>
                              <w:color w:val="000000"/>
                              <w:sz w:val="13"/>
                              <w:szCs w:val="13"/>
                            </w:rPr>
                            <w:t>republika,-IČ</w:t>
                          </w:r>
                          <w:proofErr w:type="gramEnd"/>
                          <w:r>
                            <w:rPr>
                              <w:b w:val="0"/>
                              <w:bCs w:val="0"/>
                              <w:color w:val="000000"/>
                              <w:sz w:val="13"/>
                              <w:szCs w:val="13"/>
                            </w:rPr>
                            <w:t xml:space="preserve"> 45272956, zapsaná v obchodním rejstříku u Míst ’ '</w:t>
                          </w:r>
                          <w:r>
                            <w:rPr>
                              <w:b w:val="0"/>
                              <w:bCs w:val="0"/>
                              <w:color w:val="000000"/>
                              <w:sz w:val="13"/>
                              <w:szCs w:val="13"/>
                              <w:vertAlign w:val="superscript"/>
                            </w:rPr>
                            <w:t>1</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04" o:spid="_x0000_s1334" type="#_x0000_t202" style="position:absolute;margin-left:29.55pt;margin-top:774.45pt;width:395.5pt;height:8.4pt;z-index:-2516121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" filled="f" stroked="f">
              <v:textbox style="mso-fit-shape-to-text:t" inset="0,0,0,0">
                <w:txbxContent>
                  <w:p w:rsidR="00BF3A4B" w:rsidRDefault="00BF3A4B">
                    <w:pPr>
                      <w:pStyle w:val="Zhlavnebozpat0"/>
                      <w:shd w:val="clear" w:color="auto" w:fill="auto"/>
                      <w:rPr>
                        <w:sz w:val="13"/>
                        <w:szCs w:val="13"/>
                      </w:rPr>
                    </w:pPr>
                    <w:r>
                      <w:rPr>
                        <w:b w:val="0"/>
                        <w:bCs w:val="0"/>
                        <w:color w:val="000000"/>
                        <w:sz w:val="13"/>
                        <w:szCs w:val="13"/>
                      </w:rPr>
                      <w:t xml:space="preserve">T. 1491310/20H KONS Česká </w:t>
                    </w:r>
                    <w:proofErr w:type="spellStart"/>
                    <w:r>
                      <w:rPr>
                        <w:b w:val="0"/>
                        <w:bCs w:val="0"/>
                        <w:color w:val="000000"/>
                        <w:sz w:val="13"/>
                        <w:szCs w:val="13"/>
                      </w:rPr>
                      <w:t>pojišfama</w:t>
                    </w:r>
                    <w:proofErr w:type="spellEnd"/>
                    <w:r>
                      <w:rPr>
                        <w:b w:val="0"/>
                        <w:bCs w:val="0"/>
                        <w:color w:val="000000"/>
                        <w:sz w:val="13"/>
                        <w:szCs w:val="13"/>
                      </w:rPr>
                      <w:t xml:space="preserve"> as, Spálená 75/16, 113 04 Praha 1, Česká </w:t>
                    </w:r>
                    <w:proofErr w:type="gramStart"/>
                    <w:r>
                      <w:rPr>
                        <w:b w:val="0"/>
                        <w:bCs w:val="0"/>
                        <w:color w:val="000000"/>
                        <w:sz w:val="13"/>
                        <w:szCs w:val="13"/>
                      </w:rPr>
                      <w:t>republika,-IČ</w:t>
                    </w:r>
                    <w:proofErr w:type="gramEnd"/>
                    <w:r>
                      <w:rPr>
                        <w:b w:val="0"/>
                        <w:bCs w:val="0"/>
                        <w:color w:val="000000"/>
                        <w:sz w:val="13"/>
                        <w:szCs w:val="13"/>
                      </w:rPr>
                      <w:t xml:space="preserve"> 45272956, zapsaná v obchodním rejstříku u Míst ’ '</w:t>
                    </w:r>
                    <w:r>
                      <w:rPr>
                        <w:b w:val="0"/>
                        <w:bCs w:val="0"/>
                        <w:color w:val="000000"/>
                        <w:sz w:val="13"/>
                        <w:szCs w:val="13"/>
                        <w:vertAlign w:val="superscript"/>
                      </w:rPr>
                      <w:t>1</w:t>
                    </w:r>
                  </w:p>
                </w:txbxContent>
              </v:textbox>
              <w10:wrap anchorx="page" anchory="page"/>
            </v:shape>
          </w:pict>
        </mc:Fallback>
      </mc:AlternateConten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616256" behindDoc="1" locked="0" layoutInCell="1" allowOverlap="1" wp14:anchorId="07FED637" wp14:editId="566CB932">
              <wp:simplePos x="0" y="0"/>
              <wp:positionH relativeFrom="page">
                <wp:posOffset>1384300</wp:posOffset>
              </wp:positionH>
              <wp:positionV relativeFrom="page">
                <wp:posOffset>10304780</wp:posOffset>
              </wp:positionV>
              <wp:extent cx="737870" cy="97790"/>
              <wp:effectExtent l="0" t="0" r="0" b="0"/>
              <wp:wrapNone/>
              <wp:docPr id="61" name="Shape 61"/>
              <wp:cNvGraphicFramePr/>
              <a:graphic xmlns:a="http://schemas.openxmlformats.org/drawingml/2006/main">
                <a:graphicData uri="http://schemas.microsoft.com/office/word/2010/wordprocessingShape">
                  <wps:wsp>
                    <wps:cNvSpPr txBox="1"/>
                    <wps:spPr>
                      <a:xfrm>
                        <a:off x="0" y="0"/>
                        <a:ext cx="737870" cy="97790"/>
                      </a:xfrm>
                      <a:prstGeom prst="rect">
                        <a:avLst/>
                      </a:prstGeom>
                      <a:noFill/>
                    </wps:spPr>
                    <wps:txbx>
                      <w:txbxContent>
                        <w:p w:rsidR="00BF3A4B" w:rsidRDefault="00BF3A4B">
                          <w:pPr>
                            <w:pStyle w:val="Zhlavnebozpat20"/>
                            <w:shd w:val="clear" w:color="auto" w:fill="auto"/>
                            <w:rPr>
                              <w:sz w:val="19"/>
                              <w:szCs w:val="19"/>
                            </w:rPr>
                          </w:pPr>
                          <w:r>
                            <w:rPr>
                              <w:rFonts w:ascii="Arial" w:eastAsia="Arial" w:hAnsi="Arial" w:cs="Arial"/>
                              <w:b/>
                              <w:bCs/>
                              <w:i/>
                              <w:iCs/>
                              <w:sz w:val="19"/>
                              <w:szCs w:val="19"/>
                            </w:rPr>
                            <w:t xml:space="preserve">Strana </w:t>
                          </w:r>
                          <w:r>
                            <w:fldChar w:fldCharType="begin"/>
                          </w:r>
                          <w:r>
                            <w:instrText xml:space="preserve"> PAGE \* MERGEFORMAT </w:instrText>
                          </w:r>
                          <w:r>
                            <w:fldChar w:fldCharType="separate"/>
                          </w:r>
                          <w:r w:rsidR="00EA4B56" w:rsidRPr="00EA4B56">
                            <w:rPr>
                              <w:rFonts w:ascii="Arial" w:eastAsia="Arial" w:hAnsi="Arial" w:cs="Arial"/>
                              <w:b/>
                              <w:bCs/>
                              <w:i/>
                              <w:iCs/>
                              <w:noProof/>
                              <w:sz w:val="19"/>
                              <w:szCs w:val="19"/>
                            </w:rPr>
                            <w:t>19</w:t>
                          </w:r>
                          <w:r>
                            <w:rPr>
                              <w:rFonts w:ascii="Arial" w:eastAsia="Arial" w:hAnsi="Arial" w:cs="Arial"/>
                              <w:b/>
                              <w:bCs/>
                              <w:i/>
                              <w:iCs/>
                              <w:sz w:val="19"/>
                              <w:szCs w:val="19"/>
                            </w:rPr>
                            <w:fldChar w:fldCharType="end"/>
                          </w:r>
                          <w:r>
                            <w:rPr>
                              <w:rFonts w:ascii="Arial" w:eastAsia="Arial" w:hAnsi="Arial" w:cs="Arial"/>
                              <w:b/>
                              <w:bCs/>
                              <w:i/>
                              <w:iCs/>
                              <w:sz w:val="19"/>
                              <w:szCs w:val="19"/>
                            </w:rPr>
                            <w:t>/30</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1" o:spid="_x0000_s1247" type="#_x0000_t202" style="position:absolute;margin-left:109pt;margin-top:811.4pt;width:58.1pt;height:7.7pt;z-index:-2517002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" filled="f" stroked="f">
              <v:textbox style="mso-fit-shape-to-text:t" inset="0,0,0,0">
                <w:txbxContent>
                  <w:p w:rsidR="00BF3A4B" w:rsidRDefault="00BF3A4B">
                    <w:pPr>
                      <w:pStyle w:val="Zhlavnebozpat20"/>
                      <w:shd w:val="clear" w:color="auto" w:fill="auto"/>
                      <w:rPr>
                        <w:sz w:val="19"/>
                        <w:szCs w:val="19"/>
                      </w:rPr>
                    </w:pPr>
                    <w:r>
                      <w:rPr>
                        <w:rFonts w:ascii="Arial" w:eastAsia="Arial" w:hAnsi="Arial" w:cs="Arial"/>
                        <w:b/>
                        <w:bCs/>
                        <w:i/>
                        <w:iCs/>
                        <w:sz w:val="19"/>
                        <w:szCs w:val="19"/>
                      </w:rPr>
                      <w:t xml:space="preserve">Strana </w:t>
                    </w:r>
                    <w:r>
                      <w:fldChar w:fldCharType="begin"/>
                    </w:r>
                    <w:r>
                      <w:instrText xml:space="preserve"> PAGE \* MERGEFORMAT </w:instrText>
                    </w:r>
                    <w:r>
                      <w:fldChar w:fldCharType="separate"/>
                    </w:r>
                    <w:r w:rsidR="00EA4B56" w:rsidRPr="00EA4B56">
                      <w:rPr>
                        <w:rFonts w:ascii="Arial" w:eastAsia="Arial" w:hAnsi="Arial" w:cs="Arial"/>
                        <w:b/>
                        <w:bCs/>
                        <w:i/>
                        <w:iCs/>
                        <w:noProof/>
                        <w:sz w:val="19"/>
                        <w:szCs w:val="19"/>
                      </w:rPr>
                      <w:t>19</w:t>
                    </w:r>
                    <w:r>
                      <w:rPr>
                        <w:rFonts w:ascii="Arial" w:eastAsia="Arial" w:hAnsi="Arial" w:cs="Arial"/>
                        <w:b/>
                        <w:bCs/>
                        <w:i/>
                        <w:iCs/>
                        <w:sz w:val="19"/>
                        <w:szCs w:val="19"/>
                      </w:rPr>
                      <w:fldChar w:fldCharType="end"/>
                    </w:r>
                    <w:r>
                      <w:rPr>
                        <w:rFonts w:ascii="Arial" w:eastAsia="Arial" w:hAnsi="Arial" w:cs="Arial"/>
                        <w:b/>
                        <w:bCs/>
                        <w:i/>
                        <w:iCs/>
                        <w:sz w:val="19"/>
                        <w:szCs w:val="19"/>
                      </w:rPr>
                      <w:t>/30</w:t>
                    </w:r>
                  </w:p>
                </w:txbxContent>
              </v:textbox>
              <w10:wrap anchorx="page" anchory="page"/>
            </v:shape>
          </w:pict>
        </mc:Fallback>
      </mc:AlternateConten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713536" behindDoc="1" locked="0" layoutInCell="1" allowOverlap="1">
              <wp:simplePos x="0" y="0"/>
              <wp:positionH relativeFrom="page">
                <wp:posOffset>262255</wp:posOffset>
              </wp:positionH>
              <wp:positionV relativeFrom="page">
                <wp:posOffset>8903970</wp:posOffset>
              </wp:positionV>
              <wp:extent cx="60960" cy="42545"/>
              <wp:effectExtent l="0" t="0" r="0" b="0"/>
              <wp:wrapNone/>
              <wp:docPr id="666" name="Shape 666"/>
              <wp:cNvGraphicFramePr/>
              <a:graphic xmlns:a="http://schemas.openxmlformats.org/drawingml/2006/main">
                <a:graphicData uri="http://schemas.microsoft.com/office/word/2010/wordprocessingShape">
                  <wps:wsp>
                    <wps:cNvSpPr txBox="1"/>
                    <wps:spPr>
                      <a:xfrm>
                        <a:off x="0" y="0"/>
                        <a:ext cx="60960" cy="42545"/>
                      </a:xfrm>
                      <a:prstGeom prst="rect">
                        <a:avLst/>
                      </a:prstGeom>
                      <a:noFill/>
                    </wps:spPr>
                    <wps:txbx>
                      <w:txbxContent>
                        <w:p w:rsidR="00BF3A4B" w:rsidRDefault="00BF3A4B">
                          <w:pPr>
                            <w:pStyle w:val="Zhlavnebozpat0"/>
                            <w:pBdr>
                              <w:top w:val="single" w:sz="0" w:space="0" w:color="000000"/>
                              <w:left w:val="single" w:sz="0" w:space="0" w:color="000000"/>
                              <w:bottom w:val="single" w:sz="0" w:space="0" w:color="000000"/>
                              <w:right w:val="single" w:sz="0" w:space="0" w:color="000000"/>
                            </w:pBdr>
                            <w:shd w:val="clear" w:color="auto" w:fill="000000"/>
                            <w:rPr>
                              <w:sz w:val="9"/>
                              <w:szCs w:val="9"/>
                            </w:rPr>
                          </w:pPr>
                          <w:r>
                            <w:rPr>
                              <w:color w:val="FFFFFF"/>
                              <w:sz w:val="9"/>
                              <w:szCs w:val="9"/>
                            </w:rPr>
                            <w:t>00</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66" o:spid="_x0000_s1340" type="#_x0000_t202" style="position:absolute;margin-left:20.65pt;margin-top:701.1pt;width:4.8pt;height:3.35pt;z-index:-2516029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" filled="f" stroked="f">
              <v:textbox style="mso-fit-shape-to-text:t" inset="0,0,0,0">
                <w:txbxContent>
                  <w:p w:rsidR="00BF3A4B" w:rsidRDefault="00BF3A4B">
                    <w:pPr>
                      <w:pStyle w:val="Zhlavnebozpat0"/>
                      <w:pBdr>
                        <w:top w:val="single" w:sz="0" w:space="0" w:color="000000"/>
                        <w:left w:val="single" w:sz="0" w:space="0" w:color="000000"/>
                        <w:bottom w:val="single" w:sz="0" w:space="0" w:color="000000"/>
                        <w:right w:val="single" w:sz="0" w:space="0" w:color="000000"/>
                      </w:pBdr>
                      <w:shd w:val="clear" w:color="auto" w:fill="000000"/>
                      <w:rPr>
                        <w:sz w:val="9"/>
                        <w:szCs w:val="9"/>
                      </w:rPr>
                    </w:pPr>
                    <w:r>
                      <w:rPr>
                        <w:color w:val="FFFFFF"/>
                        <w:sz w:val="9"/>
                        <w:szCs w:val="9"/>
                      </w:rPr>
                      <w:t>00</w:t>
                    </w:r>
                  </w:p>
                </w:txbxContent>
              </v:textbox>
              <w10:wrap anchorx="page" anchory="page"/>
            </v:shape>
          </w:pict>
        </mc:Fallback>
      </mc:AlternateConten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712512" behindDoc="1" locked="0" layoutInCell="1" allowOverlap="1">
              <wp:simplePos x="0" y="0"/>
              <wp:positionH relativeFrom="page">
                <wp:posOffset>262255</wp:posOffset>
              </wp:positionH>
              <wp:positionV relativeFrom="page">
                <wp:posOffset>8903970</wp:posOffset>
              </wp:positionV>
              <wp:extent cx="60960" cy="42545"/>
              <wp:effectExtent l="0" t="0" r="0" b="0"/>
              <wp:wrapNone/>
              <wp:docPr id="664" name="Shape 664"/>
              <wp:cNvGraphicFramePr/>
              <a:graphic xmlns:a="http://schemas.openxmlformats.org/drawingml/2006/main">
                <a:graphicData uri="http://schemas.microsoft.com/office/word/2010/wordprocessingShape">
                  <wps:wsp>
                    <wps:cNvSpPr txBox="1"/>
                    <wps:spPr>
                      <a:xfrm>
                        <a:off x="0" y="0"/>
                        <a:ext cx="60960" cy="42545"/>
                      </a:xfrm>
                      <a:prstGeom prst="rect">
                        <a:avLst/>
                      </a:prstGeom>
                      <a:noFill/>
                    </wps:spPr>
                    <wps:txbx>
                      <w:txbxContent>
                        <w:p w:rsidR="00BF3A4B" w:rsidRDefault="00BF3A4B">
                          <w:pPr>
                            <w:pStyle w:val="Zhlavnebozpat0"/>
                            <w:pBdr>
                              <w:top w:val="single" w:sz="0" w:space="0" w:color="000000"/>
                              <w:left w:val="single" w:sz="0" w:space="0" w:color="000000"/>
                              <w:bottom w:val="single" w:sz="0" w:space="0" w:color="000000"/>
                              <w:right w:val="single" w:sz="0" w:space="0" w:color="000000"/>
                            </w:pBdr>
                            <w:shd w:val="clear" w:color="auto" w:fill="000000"/>
                            <w:rPr>
                              <w:sz w:val="9"/>
                              <w:szCs w:val="9"/>
                            </w:rPr>
                          </w:pPr>
                          <w:r>
                            <w:rPr>
                              <w:color w:val="FFFFFF"/>
                              <w:sz w:val="9"/>
                              <w:szCs w:val="9"/>
                            </w:rPr>
                            <w:t>00</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64" o:spid="_x0000_s1341" type="#_x0000_t202" style="position:absolute;margin-left:20.65pt;margin-top:701.1pt;width:4.8pt;height:3.35pt;z-index:-2516039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" filled="f" stroked="f">
              <v:textbox style="mso-fit-shape-to-text:t" inset="0,0,0,0">
                <w:txbxContent>
                  <w:p w:rsidR="00BF3A4B" w:rsidRDefault="00BF3A4B">
                    <w:pPr>
                      <w:pStyle w:val="Zhlavnebozpat0"/>
                      <w:pBdr>
                        <w:top w:val="single" w:sz="0" w:space="0" w:color="000000"/>
                        <w:left w:val="single" w:sz="0" w:space="0" w:color="000000"/>
                        <w:bottom w:val="single" w:sz="0" w:space="0" w:color="000000"/>
                        <w:right w:val="single" w:sz="0" w:space="0" w:color="000000"/>
                      </w:pBdr>
                      <w:shd w:val="clear" w:color="auto" w:fill="000000"/>
                      <w:rPr>
                        <w:sz w:val="9"/>
                        <w:szCs w:val="9"/>
                      </w:rPr>
                    </w:pPr>
                    <w:r>
                      <w:rPr>
                        <w:color w:val="FFFFFF"/>
                        <w:sz w:val="9"/>
                        <w:szCs w:val="9"/>
                      </w:rPr>
                      <w:t>00</w:t>
                    </w:r>
                  </w:p>
                </w:txbxContent>
              </v:textbox>
              <w10:wrap anchorx="page" anchory="page"/>
            </v:shape>
          </w:pict>
        </mc:Fallback>
      </mc:AlternateConten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715584" behindDoc="1" locked="0" layoutInCell="1" allowOverlap="1">
              <wp:simplePos x="0" y="0"/>
              <wp:positionH relativeFrom="page">
                <wp:posOffset>542925</wp:posOffset>
              </wp:positionH>
              <wp:positionV relativeFrom="page">
                <wp:posOffset>8126730</wp:posOffset>
              </wp:positionV>
              <wp:extent cx="64135" cy="79375"/>
              <wp:effectExtent l="0" t="0" r="0" b="0"/>
              <wp:wrapNone/>
              <wp:docPr id="682" name="Shape 682"/>
              <wp:cNvGraphicFramePr/>
              <a:graphic xmlns:a="http://schemas.openxmlformats.org/drawingml/2006/main">
                <a:graphicData uri="http://schemas.microsoft.com/office/word/2010/wordprocessingShape">
                  <wps:wsp>
                    <wps:cNvSpPr txBox="1"/>
                    <wps:spPr>
                      <a:xfrm>
                        <a:off x="0" y="0"/>
                        <a:ext cx="64135" cy="79375"/>
                      </a:xfrm>
                      <a:prstGeom prst="rect">
                        <a:avLst/>
                      </a:prstGeom>
                      <a:noFill/>
                    </wps:spPr>
                    <wps:txbx>
                      <w:txbxContent>
                        <w:p w:rsidR="00BF3A4B" w:rsidRDefault="00BF3A4B">
                          <w:pPr>
                            <w:pStyle w:val="Zhlavnebozpat0"/>
                            <w:shd w:val="clear" w:color="auto" w:fill="auto"/>
                          </w:pPr>
                          <w:r>
                            <w:rPr>
                              <w:b w:val="0"/>
                              <w:bCs w:val="0"/>
                              <w:color w:val="000000"/>
                              <w:lang w:val="en-US" w:eastAsia="en-US" w:bidi="en-US"/>
                            </w:rPr>
                            <w:t>0</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82" o:spid="_x0000_s1342" type="#_x0000_t202" style="position:absolute;margin-left:42.75pt;margin-top:639.9pt;width:5.05pt;height:6.25pt;z-index:-2516008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" filled="f" stroked="f">
              <v:textbox style="mso-fit-shape-to-text:t" inset="0,0,0,0">
                <w:txbxContent>
                  <w:p w:rsidR="00BF3A4B" w:rsidRDefault="00BF3A4B">
                    <w:pPr>
                      <w:pStyle w:val="Zhlavnebozpat0"/>
                      <w:shd w:val="clear" w:color="auto" w:fill="auto"/>
                    </w:pPr>
                    <w:r>
                      <w:rPr>
                        <w:b w:val="0"/>
                        <w:bCs w:val="0"/>
                        <w:color w:val="000000"/>
                        <w:lang w:val="en-US" w:eastAsia="en-US" w:bidi="en-US"/>
                      </w:rPr>
                      <w:t>0</w:t>
                    </w:r>
                  </w:p>
                </w:txbxContent>
              </v:textbox>
              <w10:wrap anchorx="page" anchory="page"/>
            </v:shape>
          </w:pict>
        </mc:Fallback>
      </mc:AlternateConten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714560" behindDoc="1" locked="0" layoutInCell="1" allowOverlap="1">
              <wp:simplePos x="0" y="0"/>
              <wp:positionH relativeFrom="page">
                <wp:posOffset>542925</wp:posOffset>
              </wp:positionH>
              <wp:positionV relativeFrom="page">
                <wp:posOffset>8126730</wp:posOffset>
              </wp:positionV>
              <wp:extent cx="64135" cy="79375"/>
              <wp:effectExtent l="0" t="0" r="0" b="0"/>
              <wp:wrapNone/>
              <wp:docPr id="680" name="Shape 680"/>
              <wp:cNvGraphicFramePr/>
              <a:graphic xmlns:a="http://schemas.openxmlformats.org/drawingml/2006/main">
                <a:graphicData uri="http://schemas.microsoft.com/office/word/2010/wordprocessingShape">
                  <wps:wsp>
                    <wps:cNvSpPr txBox="1"/>
                    <wps:spPr>
                      <a:xfrm>
                        <a:off x="0" y="0"/>
                        <a:ext cx="64135" cy="79375"/>
                      </a:xfrm>
                      <a:prstGeom prst="rect">
                        <a:avLst/>
                      </a:prstGeom>
                      <a:noFill/>
                    </wps:spPr>
                    <wps:txbx>
                      <w:txbxContent>
                        <w:p w:rsidR="00BF3A4B" w:rsidRDefault="00BF3A4B">
                          <w:pPr>
                            <w:pStyle w:val="Zhlavnebozpat0"/>
                            <w:shd w:val="clear" w:color="auto" w:fill="auto"/>
                          </w:pPr>
                          <w:r>
                            <w:rPr>
                              <w:b w:val="0"/>
                              <w:bCs w:val="0"/>
                              <w:color w:val="000000"/>
                              <w:lang w:val="en-US" w:eastAsia="en-US" w:bidi="en-US"/>
                            </w:rPr>
                            <w:t>0</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80" o:spid="_x0000_s1343" type="#_x0000_t202" style="position:absolute;margin-left:42.75pt;margin-top:639.9pt;width:5.05pt;height:6.25pt;z-index:-2516019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" filled="f" stroked="f">
              <v:textbox style="mso-fit-shape-to-text:t" inset="0,0,0,0">
                <w:txbxContent>
                  <w:p w:rsidR="00BF3A4B" w:rsidRDefault="00BF3A4B">
                    <w:pPr>
                      <w:pStyle w:val="Zhlavnebozpat0"/>
                      <w:shd w:val="clear" w:color="auto" w:fill="auto"/>
                    </w:pPr>
                    <w:r>
                      <w:rPr>
                        <w:b w:val="0"/>
                        <w:bCs w:val="0"/>
                        <w:color w:val="000000"/>
                        <w:lang w:val="en-US" w:eastAsia="en-US" w:bidi="en-US"/>
                      </w:rPr>
                      <w:t>0</w:t>
                    </w:r>
                  </w:p>
                </w:txbxContent>
              </v:textbox>
              <w10:wrap anchorx="page" anchory="page"/>
            </v:shape>
          </w:pict>
        </mc:Fallback>
      </mc:AlternateConten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719680" behindDoc="1" locked="0" layoutInCell="1" allowOverlap="1">
              <wp:simplePos x="0" y="0"/>
              <wp:positionH relativeFrom="page">
                <wp:posOffset>6673215</wp:posOffset>
              </wp:positionH>
              <wp:positionV relativeFrom="page">
                <wp:posOffset>10431780</wp:posOffset>
              </wp:positionV>
              <wp:extent cx="359410" cy="173990"/>
              <wp:effectExtent l="0" t="0" r="0" b="0"/>
              <wp:wrapNone/>
              <wp:docPr id="739" name="Shape 739"/>
              <wp:cNvGraphicFramePr/>
              <a:graphic xmlns:a="http://schemas.openxmlformats.org/drawingml/2006/main">
                <a:graphicData uri="http://schemas.microsoft.com/office/word/2010/wordprocessingShape">
                  <wps:wsp>
                    <wps:cNvSpPr txBox="1"/>
                    <wps:spPr>
                      <a:xfrm>
                        <a:off x="0" y="0"/>
                        <a:ext cx="359410" cy="173990"/>
                      </a:xfrm>
                      <a:prstGeom prst="rect">
                        <a:avLst/>
                      </a:prstGeom>
                      <a:noFill/>
                    </wps:spPr>
                    <wps:txbx>
                      <w:txbxContent>
                        <w:p w:rsidR="00BF3A4B" w:rsidRDefault="00BF3A4B">
                          <w:pPr>
                            <w:pStyle w:val="Zhlavnebozpat0"/>
                            <w:shd w:val="clear" w:color="auto" w:fill="auto"/>
                            <w:rPr>
                              <w:sz w:val="34"/>
                              <w:szCs w:val="34"/>
                            </w:rPr>
                          </w:pPr>
                          <w:r>
                            <w:fldChar w:fldCharType="begin"/>
                          </w:r>
                          <w:r>
                            <w:instrText xml:space="preserve"> PAGE \* MERGEFORMAT </w:instrText>
                          </w:r>
                          <w:r>
                            <w:fldChar w:fldCharType="separate"/>
                          </w:r>
                          <w:r w:rsidR="00EA4B56" w:rsidRPr="00EA4B56">
                            <w:rPr>
                              <w:rFonts w:ascii="Times New Roman" w:eastAsia="Times New Roman" w:hAnsi="Times New Roman" w:cs="Times New Roman"/>
                              <w:b w:val="0"/>
                              <w:bCs w:val="0"/>
                              <w:noProof/>
                              <w:color w:val="000000"/>
                              <w:sz w:val="34"/>
                              <w:szCs w:val="34"/>
                            </w:rPr>
                            <w:t>108</w:t>
                          </w:r>
                          <w:r>
                            <w:rPr>
                              <w:rFonts w:ascii="Times New Roman" w:eastAsia="Times New Roman" w:hAnsi="Times New Roman" w:cs="Times New Roman"/>
                              <w:b w:val="0"/>
                              <w:bCs w:val="0"/>
                              <w:color w:val="000000"/>
                              <w:sz w:val="34"/>
                              <w:szCs w:val="3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39" o:spid="_x0000_s1346" type="#_x0000_t202" style="position:absolute;margin-left:525.45pt;margin-top:821.4pt;width:28.3pt;height:13.7pt;z-index:-2515968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" filled="f" stroked="f">
              <v:textbox style="mso-fit-shape-to-text:t" inset="0,0,0,0">
                <w:txbxContent>
                  <w:p w:rsidR="00BF3A4B" w:rsidRDefault="00BF3A4B">
                    <w:pPr>
                      <w:pStyle w:val="Zhlavnebozpat0"/>
                      <w:shd w:val="clear" w:color="auto" w:fill="auto"/>
                      <w:rPr>
                        <w:sz w:val="34"/>
                        <w:szCs w:val="34"/>
                      </w:rPr>
                    </w:pPr>
                    <w:r>
                      <w:fldChar w:fldCharType="begin"/>
                    </w:r>
                    <w:r>
                      <w:instrText xml:space="preserve"> PAGE \* MERGEFORMAT </w:instrText>
                    </w:r>
                    <w:r>
                      <w:fldChar w:fldCharType="separate"/>
                    </w:r>
                    <w:r w:rsidR="00EA4B56" w:rsidRPr="00EA4B56">
                      <w:rPr>
                        <w:rFonts w:ascii="Times New Roman" w:eastAsia="Times New Roman" w:hAnsi="Times New Roman" w:cs="Times New Roman"/>
                        <w:b w:val="0"/>
                        <w:bCs w:val="0"/>
                        <w:noProof/>
                        <w:color w:val="000000"/>
                        <w:sz w:val="34"/>
                        <w:szCs w:val="34"/>
                      </w:rPr>
                      <w:t>108</w:t>
                    </w:r>
                    <w:r>
                      <w:rPr>
                        <w:rFonts w:ascii="Times New Roman" w:eastAsia="Times New Roman" w:hAnsi="Times New Roman" w:cs="Times New Roman"/>
                        <w:b w:val="0"/>
                        <w:bCs w:val="0"/>
                        <w:color w:val="000000"/>
                        <w:sz w:val="34"/>
                        <w:szCs w:val="34"/>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621376" behindDoc="1" locked="0" layoutInCell="1" allowOverlap="1" wp14:anchorId="6B484A28" wp14:editId="4F51CEC0">
              <wp:simplePos x="0" y="0"/>
              <wp:positionH relativeFrom="page">
                <wp:posOffset>1293495</wp:posOffset>
              </wp:positionH>
              <wp:positionV relativeFrom="page">
                <wp:posOffset>9936480</wp:posOffset>
              </wp:positionV>
              <wp:extent cx="740410" cy="97790"/>
              <wp:effectExtent l="0" t="0" r="0" b="0"/>
              <wp:wrapNone/>
              <wp:docPr id="74" name="Shape 74"/>
              <wp:cNvGraphicFramePr/>
              <a:graphic xmlns:a="http://schemas.openxmlformats.org/drawingml/2006/main">
                <a:graphicData uri="http://schemas.microsoft.com/office/word/2010/wordprocessingShape">
                  <wps:wsp>
                    <wps:cNvSpPr txBox="1"/>
                    <wps:spPr>
                      <a:xfrm>
                        <a:off x="0" y="0"/>
                        <a:ext cx="740410" cy="97790"/>
                      </a:xfrm>
                      <a:prstGeom prst="rect">
                        <a:avLst/>
                      </a:prstGeom>
                      <a:noFill/>
                    </wps:spPr>
                    <wps:txbx>
                      <w:txbxContent>
                        <w:p w:rsidR="00BF3A4B" w:rsidRDefault="00BF3A4B">
                          <w:pPr>
                            <w:pStyle w:val="Zhlavnebozpat20"/>
                            <w:shd w:val="clear" w:color="auto" w:fill="auto"/>
                            <w:rPr>
                              <w:sz w:val="19"/>
                              <w:szCs w:val="19"/>
                            </w:rPr>
                          </w:pPr>
                          <w:r>
                            <w:rPr>
                              <w:rFonts w:ascii="Arial" w:eastAsia="Arial" w:hAnsi="Arial" w:cs="Arial"/>
                              <w:b/>
                              <w:bCs/>
                              <w:i/>
                              <w:iCs/>
                              <w:sz w:val="19"/>
                              <w:szCs w:val="19"/>
                            </w:rPr>
                            <w:t xml:space="preserve">Strana </w:t>
                          </w:r>
                          <w:r>
                            <w:fldChar w:fldCharType="begin"/>
                          </w:r>
                          <w:r>
                            <w:instrText xml:space="preserve"> PAGE \* MERGEFORMAT </w:instrText>
                          </w:r>
                          <w:r>
                            <w:fldChar w:fldCharType="separate"/>
                          </w:r>
                          <w:r w:rsidR="00EA4B56" w:rsidRPr="00EA4B56">
                            <w:rPr>
                              <w:rFonts w:ascii="Arial" w:eastAsia="Arial" w:hAnsi="Arial" w:cs="Arial"/>
                              <w:b/>
                              <w:bCs/>
                              <w:i/>
                              <w:iCs/>
                              <w:noProof/>
                              <w:sz w:val="19"/>
                              <w:szCs w:val="19"/>
                            </w:rPr>
                            <w:t>22</w:t>
                          </w:r>
                          <w:r>
                            <w:rPr>
                              <w:rFonts w:ascii="Arial" w:eastAsia="Arial" w:hAnsi="Arial" w:cs="Arial"/>
                              <w:b/>
                              <w:bCs/>
                              <w:i/>
                              <w:iCs/>
                              <w:sz w:val="19"/>
                              <w:szCs w:val="19"/>
                            </w:rPr>
                            <w:fldChar w:fldCharType="end"/>
                          </w:r>
                          <w:r>
                            <w:rPr>
                              <w:rFonts w:ascii="Arial" w:eastAsia="Arial" w:hAnsi="Arial" w:cs="Arial"/>
                              <w:b/>
                              <w:bCs/>
                              <w:i/>
                              <w:iCs/>
                              <w:sz w:val="19"/>
                              <w:szCs w:val="19"/>
                            </w:rPr>
                            <w:t>/30</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4" o:spid="_x0000_s1250" type="#_x0000_t202" style="position:absolute;margin-left:101.85pt;margin-top:782.4pt;width:58.3pt;height:7.7pt;z-index:-2516951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" filled="f" stroked="f">
              <v:textbox style="mso-fit-shape-to-text:t" inset="0,0,0,0">
                <w:txbxContent>
                  <w:p w:rsidR="00BF3A4B" w:rsidRDefault="00BF3A4B">
                    <w:pPr>
                      <w:pStyle w:val="Zhlavnebozpat20"/>
                      <w:shd w:val="clear" w:color="auto" w:fill="auto"/>
                      <w:rPr>
                        <w:sz w:val="19"/>
                        <w:szCs w:val="19"/>
                      </w:rPr>
                    </w:pPr>
                    <w:r>
                      <w:rPr>
                        <w:rFonts w:ascii="Arial" w:eastAsia="Arial" w:hAnsi="Arial" w:cs="Arial"/>
                        <w:b/>
                        <w:bCs/>
                        <w:i/>
                        <w:iCs/>
                        <w:sz w:val="19"/>
                        <w:szCs w:val="19"/>
                      </w:rPr>
                      <w:t xml:space="preserve">Strana </w:t>
                    </w:r>
                    <w:r>
                      <w:fldChar w:fldCharType="begin"/>
                    </w:r>
                    <w:r>
                      <w:instrText xml:space="preserve"> PAGE \* MERGEFORMAT </w:instrText>
                    </w:r>
                    <w:r>
                      <w:fldChar w:fldCharType="separate"/>
                    </w:r>
                    <w:r w:rsidR="00EA4B56" w:rsidRPr="00EA4B56">
                      <w:rPr>
                        <w:rFonts w:ascii="Arial" w:eastAsia="Arial" w:hAnsi="Arial" w:cs="Arial"/>
                        <w:b/>
                        <w:bCs/>
                        <w:i/>
                        <w:iCs/>
                        <w:noProof/>
                        <w:sz w:val="19"/>
                        <w:szCs w:val="19"/>
                      </w:rPr>
                      <w:t>22</w:t>
                    </w:r>
                    <w:r>
                      <w:rPr>
                        <w:rFonts w:ascii="Arial" w:eastAsia="Arial" w:hAnsi="Arial" w:cs="Arial"/>
                        <w:b/>
                        <w:bCs/>
                        <w:i/>
                        <w:iCs/>
                        <w:sz w:val="19"/>
                        <w:szCs w:val="19"/>
                      </w:rPr>
                      <w:fldChar w:fldCharType="end"/>
                    </w:r>
                    <w:r>
                      <w:rPr>
                        <w:rFonts w:ascii="Arial" w:eastAsia="Arial" w:hAnsi="Arial" w:cs="Arial"/>
                        <w:b/>
                        <w:bCs/>
                        <w:i/>
                        <w:iCs/>
                        <w:sz w:val="19"/>
                        <w:szCs w:val="19"/>
                      </w:rPr>
                      <w:t>/30</w:t>
                    </w:r>
                  </w:p>
                </w:txbxContent>
              </v:textbox>
              <w10:wrap anchorx="page" anchory="page"/>
            </v:shape>
          </w:pict>
        </mc:Fallback>
      </mc:AlternateConten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718656" behindDoc="1" locked="0" layoutInCell="1" allowOverlap="1">
              <wp:simplePos x="0" y="0"/>
              <wp:positionH relativeFrom="page">
                <wp:posOffset>6673215</wp:posOffset>
              </wp:positionH>
              <wp:positionV relativeFrom="page">
                <wp:posOffset>10431780</wp:posOffset>
              </wp:positionV>
              <wp:extent cx="359410" cy="173990"/>
              <wp:effectExtent l="0" t="0" r="0" b="0"/>
              <wp:wrapNone/>
              <wp:docPr id="737" name="Shape 737"/>
              <wp:cNvGraphicFramePr/>
              <a:graphic xmlns:a="http://schemas.openxmlformats.org/drawingml/2006/main">
                <a:graphicData uri="http://schemas.microsoft.com/office/word/2010/wordprocessingShape">
                  <wps:wsp>
                    <wps:cNvSpPr txBox="1"/>
                    <wps:spPr>
                      <a:xfrm>
                        <a:off x="0" y="0"/>
                        <a:ext cx="359410" cy="173990"/>
                      </a:xfrm>
                      <a:prstGeom prst="rect">
                        <a:avLst/>
                      </a:prstGeom>
                      <a:noFill/>
                    </wps:spPr>
                    <wps:txbx>
                      <w:txbxContent>
                        <w:p w:rsidR="00BF3A4B" w:rsidRDefault="00BF3A4B">
                          <w:pPr>
                            <w:pStyle w:val="Zhlavnebozpat0"/>
                            <w:shd w:val="clear" w:color="auto" w:fill="auto"/>
                            <w:rPr>
                              <w:sz w:val="34"/>
                              <w:szCs w:val="34"/>
                            </w:rPr>
                          </w:pPr>
                          <w:r>
                            <w:fldChar w:fldCharType="begin"/>
                          </w:r>
                          <w:r>
                            <w:instrText xml:space="preserve"> PAGE \* MERGEFORMAT </w:instrText>
                          </w:r>
                          <w:r>
                            <w:fldChar w:fldCharType="separate"/>
                          </w:r>
                          <w:r>
                            <w:rPr>
                              <w:rFonts w:ascii="Times New Roman" w:eastAsia="Times New Roman" w:hAnsi="Times New Roman" w:cs="Times New Roman"/>
                              <w:b w:val="0"/>
                              <w:bCs w:val="0"/>
                              <w:color w:val="000000"/>
                              <w:sz w:val="34"/>
                              <w:szCs w:val="34"/>
                            </w:rPr>
                            <w:t>#</w:t>
                          </w:r>
                          <w:r>
                            <w:rPr>
                              <w:rFonts w:ascii="Times New Roman" w:eastAsia="Times New Roman" w:hAnsi="Times New Roman" w:cs="Times New Roman"/>
                              <w:b w:val="0"/>
                              <w:bCs w:val="0"/>
                              <w:color w:val="000000"/>
                              <w:sz w:val="34"/>
                              <w:szCs w:val="3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37" o:spid="_x0000_s1347" type="#_x0000_t202" style="position:absolute;margin-left:525.45pt;margin-top:821.4pt;width:28.3pt;height:13.7pt;z-index:-2515978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" filled="f" stroked="f">
              <v:textbox style="mso-fit-shape-to-text:t" inset="0,0,0,0">
                <w:txbxContent>
                  <w:p w:rsidR="00BF3A4B" w:rsidRDefault="00BF3A4B">
                    <w:pPr>
                      <w:pStyle w:val="Zhlavnebozpat0"/>
                      <w:shd w:val="clear" w:color="auto" w:fill="auto"/>
                      <w:rPr>
                        <w:sz w:val="34"/>
                        <w:szCs w:val="34"/>
                      </w:rPr>
                    </w:pPr>
                    <w:r>
                      <w:fldChar w:fldCharType="begin"/>
                    </w:r>
                    <w:r>
                      <w:instrText xml:space="preserve"> PAGE \* MERGEFORMAT </w:instrText>
                    </w:r>
                    <w:r>
                      <w:fldChar w:fldCharType="separate"/>
                    </w:r>
                    <w:r>
                      <w:rPr>
                        <w:rFonts w:ascii="Times New Roman" w:eastAsia="Times New Roman" w:hAnsi="Times New Roman" w:cs="Times New Roman"/>
                        <w:b w:val="0"/>
                        <w:bCs w:val="0"/>
                        <w:color w:val="000000"/>
                        <w:sz w:val="34"/>
                        <w:szCs w:val="34"/>
                      </w:rPr>
                      <w:t>#</w:t>
                    </w:r>
                    <w:r>
                      <w:rPr>
                        <w:rFonts w:ascii="Times New Roman" w:eastAsia="Times New Roman" w:hAnsi="Times New Roman" w:cs="Times New Roman"/>
                        <w:b w:val="0"/>
                        <w:bCs w:val="0"/>
                        <w:color w:val="000000"/>
                        <w:sz w:val="34"/>
                        <w:szCs w:val="34"/>
                      </w:rPr>
                      <w:fldChar w:fldCharType="end"/>
                    </w:r>
                  </w:p>
                </w:txbxContent>
              </v:textbox>
              <w10:wrap anchorx="page" anchory="page"/>
            </v:shape>
          </w:pict>
        </mc:Fallback>
      </mc:AlternateConten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721728" behindDoc="1" locked="0" layoutInCell="1" allowOverlap="1">
              <wp:simplePos x="0" y="0"/>
              <wp:positionH relativeFrom="page">
                <wp:posOffset>6708140</wp:posOffset>
              </wp:positionH>
              <wp:positionV relativeFrom="page">
                <wp:posOffset>10431780</wp:posOffset>
              </wp:positionV>
              <wp:extent cx="365760" cy="170815"/>
              <wp:effectExtent l="0" t="0" r="0" b="0"/>
              <wp:wrapNone/>
              <wp:docPr id="759" name="Shape 759"/>
              <wp:cNvGraphicFramePr/>
              <a:graphic xmlns:a="http://schemas.openxmlformats.org/drawingml/2006/main">
                <a:graphicData uri="http://schemas.microsoft.com/office/word/2010/wordprocessingShape">
                  <wps:wsp>
                    <wps:cNvSpPr txBox="1"/>
                    <wps:spPr>
                      <a:xfrm>
                        <a:off x="0" y="0"/>
                        <a:ext cx="365760" cy="170815"/>
                      </a:xfrm>
                      <a:prstGeom prst="rect">
                        <a:avLst/>
                      </a:prstGeom>
                      <a:noFill/>
                    </wps:spPr>
                    <wps:txbx>
                      <w:txbxContent>
                        <w:p w:rsidR="00BF3A4B" w:rsidRDefault="00BF3A4B">
                          <w:pPr>
                            <w:pStyle w:val="Zhlavnebozpat0"/>
                            <w:shd w:val="clear" w:color="auto" w:fill="auto"/>
                            <w:rPr>
                              <w:sz w:val="34"/>
                              <w:szCs w:val="34"/>
                            </w:rPr>
                          </w:pPr>
                          <w:r>
                            <w:fldChar w:fldCharType="begin"/>
                          </w:r>
                          <w:r>
                            <w:instrText xml:space="preserve"> PAGE \* MERGEFORMAT </w:instrText>
                          </w:r>
                          <w:r>
                            <w:fldChar w:fldCharType="separate"/>
                          </w:r>
                          <w:r>
                            <w:rPr>
                              <w:rFonts w:ascii="Times New Roman" w:eastAsia="Times New Roman" w:hAnsi="Times New Roman" w:cs="Times New Roman"/>
                              <w:b w:val="0"/>
                              <w:bCs w:val="0"/>
                              <w:color w:val="000000"/>
                              <w:sz w:val="34"/>
                              <w:szCs w:val="34"/>
                            </w:rPr>
                            <w:t>#</w:t>
                          </w:r>
                          <w:r>
                            <w:rPr>
                              <w:rFonts w:ascii="Times New Roman" w:eastAsia="Times New Roman" w:hAnsi="Times New Roman" w:cs="Times New Roman"/>
                              <w:b w:val="0"/>
                              <w:bCs w:val="0"/>
                              <w:color w:val="000000"/>
                              <w:sz w:val="34"/>
                              <w:szCs w:val="34"/>
                            </w:rPr>
                            <w:fldChar w:fldCharType="end"/>
                          </w:r>
                        </w:p>
                      </w:txbxContent>
                    </wps:txbx>
                    <wps:bodyPr wrap="none" lIns="0" tIns="0" rIns="0" bIns="0">
                      <a:spAutoFit/>
                    </wps:bodyPr>
                  </wps:wsp>
                </a:graphicData>
              </a:graphic>
            </wp:anchor>
          </w:drawing>
        </mc:Choice>
        <mc:Fallback>
          <w:pict>
            <v:shape id="_x0000_s1785" type="#_x0000_t202" style="position:absolute;margin-left:528.20000000000005pt;margin-top:821.39999999999998pt;width:28.800000000000001pt;height:13.449999999999999pt;z-index:-188743793;mso-wrap-style:none;mso-wrap-distance-left:0;mso-wrap-distance-right:0;mso-position-horizontal-relative:page;mso-position-vertical-relative:page" wrapcoords="0 0" filled="f" stroked="f">
              <v:textbox style="mso-fit-shape-to-text:t" inset="0,0,0,0">
                <w:txbxContent>
                  <w:p>
                    <w:pPr>
                      <w:pStyle w:val="Style103"/>
                      <w:keepNext w:val="0"/>
                      <w:keepLines w:val="0"/>
                      <w:widowControl w:val="0"/>
                      <w:shd w:val="clear" w:color="auto" w:fill="auto"/>
                      <w:bidi w:val="0"/>
                      <w:spacing w:before="0" w:after="0" w:line="240" w:lineRule="auto"/>
                      <w:ind w:left="0" w:right="0" w:firstLine="0"/>
                      <w:jc w:val="left"/>
                      <w:rPr>
                        <w:sz w:val="34"/>
                        <w:szCs w:val="34"/>
                      </w:rPr>
                    </w:pPr>
                    <w:fldSimple w:instr=" PAGE \* MERGEFORMAT ">
                      <w:r>
                        <w:rPr>
                          <w:rFonts w:ascii="Times New Roman" w:eastAsia="Times New Roman" w:hAnsi="Times New Roman" w:cs="Times New Roman"/>
                          <w:b w:val="0"/>
                          <w:bCs w:val="0"/>
                          <w:color w:val="000000"/>
                          <w:spacing w:val="0"/>
                          <w:w w:val="100"/>
                          <w:position w:val="0"/>
                          <w:sz w:val="34"/>
                          <w:szCs w:val="34"/>
                          <w:shd w:val="clear" w:color="auto" w:fill="auto"/>
                          <w:lang w:val="cs-CZ" w:eastAsia="cs-CZ" w:bidi="cs-CZ"/>
                        </w:rPr>
                        <w:t>#</w:t>
                      </w:r>
                    </w:fldSimple>
                  </w:p>
                </w:txbxContent>
              </v:textbox>
              <w10:wrap anchorx="page" anchory="page"/>
            </v:shape>
          </w:pict>
        </mc:Fallback>
      </mc:AlternateConten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720704" behindDoc="1" locked="0" layoutInCell="1" allowOverlap="1">
              <wp:simplePos x="0" y="0"/>
              <wp:positionH relativeFrom="page">
                <wp:posOffset>6708140</wp:posOffset>
              </wp:positionH>
              <wp:positionV relativeFrom="page">
                <wp:posOffset>10431780</wp:posOffset>
              </wp:positionV>
              <wp:extent cx="365760" cy="170815"/>
              <wp:effectExtent l="0" t="0" r="0" b="0"/>
              <wp:wrapNone/>
              <wp:docPr id="757" name="Shape 757"/>
              <wp:cNvGraphicFramePr/>
              <a:graphic xmlns:a="http://schemas.openxmlformats.org/drawingml/2006/main">
                <a:graphicData uri="http://schemas.microsoft.com/office/word/2010/wordprocessingShape">
                  <wps:wsp>
                    <wps:cNvSpPr txBox="1"/>
                    <wps:spPr>
                      <a:xfrm>
                        <a:off x="0" y="0"/>
                        <a:ext cx="365760" cy="170815"/>
                      </a:xfrm>
                      <a:prstGeom prst="rect">
                        <a:avLst/>
                      </a:prstGeom>
                      <a:noFill/>
                    </wps:spPr>
                    <wps:txbx>
                      <w:txbxContent>
                        <w:p w:rsidR="00BF3A4B" w:rsidRDefault="00BF3A4B">
                          <w:pPr>
                            <w:pStyle w:val="Zhlavnebozpat0"/>
                            <w:shd w:val="clear" w:color="auto" w:fill="auto"/>
                            <w:rPr>
                              <w:sz w:val="34"/>
                              <w:szCs w:val="34"/>
                            </w:rPr>
                          </w:pPr>
                          <w:r>
                            <w:fldChar w:fldCharType="begin"/>
                          </w:r>
                          <w:r>
                            <w:instrText xml:space="preserve"> PAGE \* MERGEFORMAT </w:instrText>
                          </w:r>
                          <w:r>
                            <w:fldChar w:fldCharType="separate"/>
                          </w:r>
                          <w:r w:rsidR="00EA4B56" w:rsidRPr="00EA4B56">
                            <w:rPr>
                              <w:rFonts w:ascii="Times New Roman" w:eastAsia="Times New Roman" w:hAnsi="Times New Roman" w:cs="Times New Roman"/>
                              <w:b w:val="0"/>
                              <w:bCs w:val="0"/>
                              <w:noProof/>
                              <w:color w:val="000000"/>
                              <w:sz w:val="34"/>
                              <w:szCs w:val="34"/>
                            </w:rPr>
                            <w:t>199</w:t>
                          </w:r>
                          <w:r>
                            <w:rPr>
                              <w:rFonts w:ascii="Times New Roman" w:eastAsia="Times New Roman" w:hAnsi="Times New Roman" w:cs="Times New Roman"/>
                              <w:b w:val="0"/>
                              <w:bCs w:val="0"/>
                              <w:color w:val="000000"/>
                              <w:sz w:val="34"/>
                              <w:szCs w:val="3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57" o:spid="_x0000_s1349" type="#_x0000_t202" style="position:absolute;margin-left:528.2pt;margin-top:821.4pt;width:28.8pt;height:13.45pt;z-index:-2515957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" filled="f" stroked="f">
              <v:textbox style="mso-fit-shape-to-text:t" inset="0,0,0,0">
                <w:txbxContent>
                  <w:p w:rsidR="00BF3A4B" w:rsidRDefault="00BF3A4B">
                    <w:pPr>
                      <w:pStyle w:val="Zhlavnebozpat0"/>
                      <w:shd w:val="clear" w:color="auto" w:fill="auto"/>
                      <w:rPr>
                        <w:sz w:val="34"/>
                        <w:szCs w:val="34"/>
                      </w:rPr>
                    </w:pPr>
                    <w:r>
                      <w:fldChar w:fldCharType="begin"/>
                    </w:r>
                    <w:r>
                      <w:instrText xml:space="preserve"> PAGE \* MERGEFORMAT </w:instrText>
                    </w:r>
                    <w:r>
                      <w:fldChar w:fldCharType="separate"/>
                    </w:r>
                    <w:r w:rsidR="00EA4B56" w:rsidRPr="00EA4B56">
                      <w:rPr>
                        <w:rFonts w:ascii="Times New Roman" w:eastAsia="Times New Roman" w:hAnsi="Times New Roman" w:cs="Times New Roman"/>
                        <w:b w:val="0"/>
                        <w:bCs w:val="0"/>
                        <w:noProof/>
                        <w:color w:val="000000"/>
                        <w:sz w:val="34"/>
                        <w:szCs w:val="34"/>
                      </w:rPr>
                      <w:t>199</w:t>
                    </w:r>
                    <w:r>
                      <w:rPr>
                        <w:rFonts w:ascii="Times New Roman" w:eastAsia="Times New Roman" w:hAnsi="Times New Roman" w:cs="Times New Roman"/>
                        <w:b w:val="0"/>
                        <w:bCs w:val="0"/>
                        <w:color w:val="000000"/>
                        <w:sz w:val="34"/>
                        <w:szCs w:val="34"/>
                      </w:rP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619328" behindDoc="1" locked="0" layoutInCell="1" allowOverlap="1" wp14:anchorId="10757D16" wp14:editId="064C6699">
              <wp:simplePos x="0" y="0"/>
              <wp:positionH relativeFrom="page">
                <wp:posOffset>1293495</wp:posOffset>
              </wp:positionH>
              <wp:positionV relativeFrom="page">
                <wp:posOffset>9936480</wp:posOffset>
              </wp:positionV>
              <wp:extent cx="740410" cy="97790"/>
              <wp:effectExtent l="0" t="0" r="0" b="0"/>
              <wp:wrapNone/>
              <wp:docPr id="70" name="Shape 70"/>
              <wp:cNvGraphicFramePr/>
              <a:graphic xmlns:a="http://schemas.openxmlformats.org/drawingml/2006/main">
                <a:graphicData uri="http://schemas.microsoft.com/office/word/2010/wordprocessingShape">
                  <wps:wsp>
                    <wps:cNvSpPr txBox="1"/>
                    <wps:spPr>
                      <a:xfrm>
                        <a:off x="0" y="0"/>
                        <a:ext cx="740410" cy="97790"/>
                      </a:xfrm>
                      <a:prstGeom prst="rect">
                        <a:avLst/>
                      </a:prstGeom>
                      <a:noFill/>
                    </wps:spPr>
                    <wps:txbx>
                      <w:txbxContent>
                        <w:p w:rsidR="00BF3A4B" w:rsidRDefault="00BF3A4B">
                          <w:pPr>
                            <w:pStyle w:val="Zhlavnebozpat20"/>
                            <w:shd w:val="clear" w:color="auto" w:fill="auto"/>
                            <w:rPr>
                              <w:sz w:val="19"/>
                              <w:szCs w:val="19"/>
                            </w:rPr>
                          </w:pPr>
                          <w:r>
                            <w:rPr>
                              <w:rFonts w:ascii="Arial" w:eastAsia="Arial" w:hAnsi="Arial" w:cs="Arial"/>
                              <w:b/>
                              <w:bCs/>
                              <w:i/>
                              <w:iCs/>
                              <w:sz w:val="19"/>
                              <w:szCs w:val="19"/>
                            </w:rPr>
                            <w:t xml:space="preserve">Strana </w:t>
                          </w:r>
                          <w:r>
                            <w:fldChar w:fldCharType="begin"/>
                          </w:r>
                          <w:r>
                            <w:instrText xml:space="preserve"> PAGE \* MERGEFORMAT </w:instrText>
                          </w:r>
                          <w:r>
                            <w:fldChar w:fldCharType="separate"/>
                          </w:r>
                          <w:r w:rsidR="00EA4B56" w:rsidRPr="00EA4B56">
                            <w:rPr>
                              <w:rFonts w:ascii="Arial" w:eastAsia="Arial" w:hAnsi="Arial" w:cs="Arial"/>
                              <w:b/>
                              <w:bCs/>
                              <w:i/>
                              <w:iCs/>
                              <w:noProof/>
                              <w:sz w:val="19"/>
                              <w:szCs w:val="19"/>
                            </w:rPr>
                            <w:t>23</w:t>
                          </w:r>
                          <w:r>
                            <w:rPr>
                              <w:rFonts w:ascii="Arial" w:eastAsia="Arial" w:hAnsi="Arial" w:cs="Arial"/>
                              <w:b/>
                              <w:bCs/>
                              <w:i/>
                              <w:iCs/>
                              <w:sz w:val="19"/>
                              <w:szCs w:val="19"/>
                            </w:rPr>
                            <w:fldChar w:fldCharType="end"/>
                          </w:r>
                          <w:r>
                            <w:rPr>
                              <w:rFonts w:ascii="Arial" w:eastAsia="Arial" w:hAnsi="Arial" w:cs="Arial"/>
                              <w:b/>
                              <w:bCs/>
                              <w:i/>
                              <w:iCs/>
                              <w:sz w:val="19"/>
                              <w:szCs w:val="19"/>
                            </w:rPr>
                            <w:t>/30</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0" o:spid="_x0000_s1251" type="#_x0000_t202" style="position:absolute;margin-left:101.85pt;margin-top:782.4pt;width:58.3pt;height:7.7pt;z-index:-2516971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" filled="f" stroked="f">
              <v:textbox style="mso-fit-shape-to-text:t" inset="0,0,0,0">
                <w:txbxContent>
                  <w:p w:rsidR="00BF3A4B" w:rsidRDefault="00BF3A4B">
                    <w:pPr>
                      <w:pStyle w:val="Zhlavnebozpat20"/>
                      <w:shd w:val="clear" w:color="auto" w:fill="auto"/>
                      <w:rPr>
                        <w:sz w:val="19"/>
                        <w:szCs w:val="19"/>
                      </w:rPr>
                    </w:pPr>
                    <w:r>
                      <w:rPr>
                        <w:rFonts w:ascii="Arial" w:eastAsia="Arial" w:hAnsi="Arial" w:cs="Arial"/>
                        <w:b/>
                        <w:bCs/>
                        <w:i/>
                        <w:iCs/>
                        <w:sz w:val="19"/>
                        <w:szCs w:val="19"/>
                      </w:rPr>
                      <w:t xml:space="preserve">Strana </w:t>
                    </w:r>
                    <w:r>
                      <w:fldChar w:fldCharType="begin"/>
                    </w:r>
                    <w:r>
                      <w:instrText xml:space="preserve"> PAGE \* MERGEFORMAT </w:instrText>
                    </w:r>
                    <w:r>
                      <w:fldChar w:fldCharType="separate"/>
                    </w:r>
                    <w:r w:rsidR="00EA4B56" w:rsidRPr="00EA4B56">
                      <w:rPr>
                        <w:rFonts w:ascii="Arial" w:eastAsia="Arial" w:hAnsi="Arial" w:cs="Arial"/>
                        <w:b/>
                        <w:bCs/>
                        <w:i/>
                        <w:iCs/>
                        <w:noProof/>
                        <w:sz w:val="19"/>
                        <w:szCs w:val="19"/>
                      </w:rPr>
                      <w:t>23</w:t>
                    </w:r>
                    <w:r>
                      <w:rPr>
                        <w:rFonts w:ascii="Arial" w:eastAsia="Arial" w:hAnsi="Arial" w:cs="Arial"/>
                        <w:b/>
                        <w:bCs/>
                        <w:i/>
                        <w:iCs/>
                        <w:sz w:val="19"/>
                        <w:szCs w:val="19"/>
                      </w:rPr>
                      <w:fldChar w:fldCharType="end"/>
                    </w:r>
                    <w:r>
                      <w:rPr>
                        <w:rFonts w:ascii="Arial" w:eastAsia="Arial" w:hAnsi="Arial" w:cs="Arial"/>
                        <w:b/>
                        <w:bCs/>
                        <w:i/>
                        <w:iCs/>
                        <w:sz w:val="19"/>
                        <w:szCs w:val="19"/>
                      </w:rPr>
                      <w:t>/30</w:t>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623424" behindDoc="1" locked="0" layoutInCell="1" allowOverlap="1" wp14:anchorId="0FBD30E1" wp14:editId="6808D871">
              <wp:simplePos x="0" y="0"/>
              <wp:positionH relativeFrom="page">
                <wp:posOffset>1311275</wp:posOffset>
              </wp:positionH>
              <wp:positionV relativeFrom="page">
                <wp:posOffset>10267950</wp:posOffset>
              </wp:positionV>
              <wp:extent cx="734695" cy="100330"/>
              <wp:effectExtent l="0" t="0" r="0" b="0"/>
              <wp:wrapNone/>
              <wp:docPr id="78" name="Shape 78"/>
              <wp:cNvGraphicFramePr/>
              <a:graphic xmlns:a="http://schemas.openxmlformats.org/drawingml/2006/main">
                <a:graphicData uri="http://schemas.microsoft.com/office/word/2010/wordprocessingShape">
                  <wps:wsp>
                    <wps:cNvSpPr txBox="1"/>
                    <wps:spPr>
                      <a:xfrm>
                        <a:off x="0" y="0"/>
                        <a:ext cx="734695" cy="100330"/>
                      </a:xfrm>
                      <a:prstGeom prst="rect">
                        <a:avLst/>
                      </a:prstGeom>
                      <a:noFill/>
                    </wps:spPr>
                    <wps:txbx>
                      <w:txbxContent>
                        <w:p w:rsidR="00BF3A4B" w:rsidRDefault="00BF3A4B">
                          <w:pPr>
                            <w:pStyle w:val="Zhlavnebozpat20"/>
                            <w:shd w:val="clear" w:color="auto" w:fill="auto"/>
                            <w:rPr>
                              <w:sz w:val="19"/>
                              <w:szCs w:val="19"/>
                            </w:rPr>
                          </w:pPr>
                          <w:r>
                            <w:rPr>
                              <w:rFonts w:ascii="Arial" w:eastAsia="Arial" w:hAnsi="Arial" w:cs="Arial"/>
                              <w:b/>
                              <w:bCs/>
                              <w:i/>
                              <w:iCs/>
                              <w:sz w:val="19"/>
                              <w:szCs w:val="19"/>
                            </w:rPr>
                            <w:t xml:space="preserve">Strana </w:t>
                          </w:r>
                          <w:r>
                            <w:fldChar w:fldCharType="begin"/>
                          </w:r>
                          <w:r>
                            <w:instrText xml:space="preserve"> PAGE \* MERGEFORMAT </w:instrText>
                          </w:r>
                          <w:r>
                            <w:fldChar w:fldCharType="separate"/>
                          </w:r>
                          <w:r w:rsidR="00EA4B56" w:rsidRPr="00EA4B56">
                            <w:rPr>
                              <w:rFonts w:ascii="Arial" w:eastAsia="Arial" w:hAnsi="Arial" w:cs="Arial"/>
                              <w:b/>
                              <w:bCs/>
                              <w:i/>
                              <w:iCs/>
                              <w:noProof/>
                              <w:sz w:val="19"/>
                              <w:szCs w:val="19"/>
                            </w:rPr>
                            <w:t>20</w:t>
                          </w:r>
                          <w:r>
                            <w:rPr>
                              <w:rFonts w:ascii="Arial" w:eastAsia="Arial" w:hAnsi="Arial" w:cs="Arial"/>
                              <w:b/>
                              <w:bCs/>
                              <w:i/>
                              <w:iCs/>
                              <w:sz w:val="19"/>
                              <w:szCs w:val="19"/>
                            </w:rPr>
                            <w:fldChar w:fldCharType="end"/>
                          </w:r>
                          <w:r>
                            <w:rPr>
                              <w:rFonts w:ascii="Arial" w:eastAsia="Arial" w:hAnsi="Arial" w:cs="Arial"/>
                              <w:b/>
                              <w:bCs/>
                              <w:i/>
                              <w:iCs/>
                              <w:sz w:val="19"/>
                              <w:szCs w:val="19"/>
                            </w:rPr>
                            <w:t>/30</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8" o:spid="_x0000_s1253" type="#_x0000_t202" style="position:absolute;margin-left:103.25pt;margin-top:808.5pt;width:57.85pt;height:7.9pt;z-index:-2516930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" filled="f" stroked="f">
              <v:textbox style="mso-fit-shape-to-text:t" inset="0,0,0,0">
                <w:txbxContent>
                  <w:p w:rsidR="00BF3A4B" w:rsidRDefault="00BF3A4B">
                    <w:pPr>
                      <w:pStyle w:val="Zhlavnebozpat20"/>
                      <w:shd w:val="clear" w:color="auto" w:fill="auto"/>
                      <w:rPr>
                        <w:sz w:val="19"/>
                        <w:szCs w:val="19"/>
                      </w:rPr>
                    </w:pPr>
                    <w:r>
                      <w:rPr>
                        <w:rFonts w:ascii="Arial" w:eastAsia="Arial" w:hAnsi="Arial" w:cs="Arial"/>
                        <w:b/>
                        <w:bCs/>
                        <w:i/>
                        <w:iCs/>
                        <w:sz w:val="19"/>
                        <w:szCs w:val="19"/>
                      </w:rPr>
                      <w:t xml:space="preserve">Strana </w:t>
                    </w:r>
                    <w:r>
                      <w:fldChar w:fldCharType="begin"/>
                    </w:r>
                    <w:r>
                      <w:instrText xml:space="preserve"> PAGE \* MERGEFORMAT </w:instrText>
                    </w:r>
                    <w:r>
                      <w:fldChar w:fldCharType="separate"/>
                    </w:r>
                    <w:r w:rsidR="00EA4B56" w:rsidRPr="00EA4B56">
                      <w:rPr>
                        <w:rFonts w:ascii="Arial" w:eastAsia="Arial" w:hAnsi="Arial" w:cs="Arial"/>
                        <w:b/>
                        <w:bCs/>
                        <w:i/>
                        <w:iCs/>
                        <w:noProof/>
                        <w:sz w:val="19"/>
                        <w:szCs w:val="19"/>
                      </w:rPr>
                      <w:t>20</w:t>
                    </w:r>
                    <w:r>
                      <w:rPr>
                        <w:rFonts w:ascii="Arial" w:eastAsia="Arial" w:hAnsi="Arial" w:cs="Arial"/>
                        <w:b/>
                        <w:bCs/>
                        <w:i/>
                        <w:iCs/>
                        <w:sz w:val="19"/>
                        <w:szCs w:val="19"/>
                      </w:rPr>
                      <w:fldChar w:fldCharType="end"/>
                    </w:r>
                    <w:r>
                      <w:rPr>
                        <w:rFonts w:ascii="Arial" w:eastAsia="Arial" w:hAnsi="Arial" w:cs="Arial"/>
                        <w:b/>
                        <w:bCs/>
                        <w:i/>
                        <w:iCs/>
                        <w:sz w:val="19"/>
                        <w:szCs w:val="19"/>
                      </w:rPr>
                      <w:t>/30</w:t>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625472" behindDoc="1" locked="0" layoutInCell="1" allowOverlap="1" wp14:anchorId="36644370" wp14:editId="3F7BF81A">
              <wp:simplePos x="0" y="0"/>
              <wp:positionH relativeFrom="page">
                <wp:posOffset>1384300</wp:posOffset>
              </wp:positionH>
              <wp:positionV relativeFrom="page">
                <wp:posOffset>10304780</wp:posOffset>
              </wp:positionV>
              <wp:extent cx="737870" cy="97790"/>
              <wp:effectExtent l="0" t="0" r="0" b="0"/>
              <wp:wrapNone/>
              <wp:docPr id="88" name="Shape 88"/>
              <wp:cNvGraphicFramePr/>
              <a:graphic xmlns:a="http://schemas.openxmlformats.org/drawingml/2006/main">
                <a:graphicData uri="http://schemas.microsoft.com/office/word/2010/wordprocessingShape">
                  <wps:wsp>
                    <wps:cNvSpPr txBox="1"/>
                    <wps:spPr>
                      <a:xfrm>
                        <a:off x="0" y="0"/>
                        <a:ext cx="737870" cy="97790"/>
                      </a:xfrm>
                      <a:prstGeom prst="rect">
                        <a:avLst/>
                      </a:prstGeom>
                      <a:noFill/>
                    </wps:spPr>
                    <wps:txbx>
                      <w:txbxContent>
                        <w:p w:rsidR="00BF3A4B" w:rsidRDefault="00BF3A4B">
                          <w:pPr>
                            <w:pStyle w:val="Zhlavnebozpat20"/>
                            <w:shd w:val="clear" w:color="auto" w:fill="auto"/>
                            <w:rPr>
                              <w:sz w:val="19"/>
                              <w:szCs w:val="19"/>
                            </w:rPr>
                          </w:pPr>
                          <w:r>
                            <w:rPr>
                              <w:rFonts w:ascii="Arial" w:eastAsia="Arial" w:hAnsi="Arial" w:cs="Arial"/>
                              <w:b/>
                              <w:bCs/>
                              <w:i/>
                              <w:iCs/>
                              <w:sz w:val="19"/>
                              <w:szCs w:val="19"/>
                            </w:rPr>
                            <w:t xml:space="preserve">Strana </w:t>
                          </w:r>
                          <w:r>
                            <w:fldChar w:fldCharType="begin"/>
                          </w:r>
                          <w:r>
                            <w:instrText xml:space="preserve"> PAGE \* MERGEFORMAT </w:instrText>
                          </w:r>
                          <w:r>
                            <w:fldChar w:fldCharType="separate"/>
                          </w:r>
                          <w:r w:rsidR="00EA4B56" w:rsidRPr="00EA4B56">
                            <w:rPr>
                              <w:rFonts w:ascii="Arial" w:eastAsia="Arial" w:hAnsi="Arial" w:cs="Arial"/>
                              <w:b/>
                              <w:bCs/>
                              <w:i/>
                              <w:iCs/>
                              <w:noProof/>
                              <w:sz w:val="19"/>
                              <w:szCs w:val="19"/>
                            </w:rPr>
                            <w:t>26</w:t>
                          </w:r>
                          <w:r>
                            <w:rPr>
                              <w:rFonts w:ascii="Arial" w:eastAsia="Arial" w:hAnsi="Arial" w:cs="Arial"/>
                              <w:b/>
                              <w:bCs/>
                              <w:i/>
                              <w:iCs/>
                              <w:sz w:val="19"/>
                              <w:szCs w:val="19"/>
                            </w:rPr>
                            <w:fldChar w:fldCharType="end"/>
                          </w:r>
                          <w:r>
                            <w:rPr>
                              <w:rFonts w:ascii="Arial" w:eastAsia="Arial" w:hAnsi="Arial" w:cs="Arial"/>
                              <w:b/>
                              <w:bCs/>
                              <w:i/>
                              <w:iCs/>
                              <w:sz w:val="19"/>
                              <w:szCs w:val="19"/>
                            </w:rPr>
                            <w:t>/30</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8" o:spid="_x0000_s1254" type="#_x0000_t202" style="position:absolute;margin-left:109pt;margin-top:811.4pt;width:58.1pt;height:7.7pt;z-index:-2516910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" filled="f" stroked="f">
              <v:textbox style="mso-fit-shape-to-text:t" inset="0,0,0,0">
                <w:txbxContent>
                  <w:p w:rsidR="00BF3A4B" w:rsidRDefault="00BF3A4B">
                    <w:pPr>
                      <w:pStyle w:val="Zhlavnebozpat20"/>
                      <w:shd w:val="clear" w:color="auto" w:fill="auto"/>
                      <w:rPr>
                        <w:sz w:val="19"/>
                        <w:szCs w:val="19"/>
                      </w:rPr>
                    </w:pPr>
                    <w:r>
                      <w:rPr>
                        <w:rFonts w:ascii="Arial" w:eastAsia="Arial" w:hAnsi="Arial" w:cs="Arial"/>
                        <w:b/>
                        <w:bCs/>
                        <w:i/>
                        <w:iCs/>
                        <w:sz w:val="19"/>
                        <w:szCs w:val="19"/>
                      </w:rPr>
                      <w:t xml:space="preserve">Strana </w:t>
                    </w:r>
                    <w:r>
                      <w:fldChar w:fldCharType="begin"/>
                    </w:r>
                    <w:r>
                      <w:instrText xml:space="preserve"> PAGE \* MERGEFORMAT </w:instrText>
                    </w:r>
                    <w:r>
                      <w:fldChar w:fldCharType="separate"/>
                    </w:r>
                    <w:r w:rsidR="00EA4B56" w:rsidRPr="00EA4B56">
                      <w:rPr>
                        <w:rFonts w:ascii="Arial" w:eastAsia="Arial" w:hAnsi="Arial" w:cs="Arial"/>
                        <w:b/>
                        <w:bCs/>
                        <w:i/>
                        <w:iCs/>
                        <w:noProof/>
                        <w:sz w:val="19"/>
                        <w:szCs w:val="19"/>
                      </w:rPr>
                      <w:t>26</w:t>
                    </w:r>
                    <w:r>
                      <w:rPr>
                        <w:rFonts w:ascii="Arial" w:eastAsia="Arial" w:hAnsi="Arial" w:cs="Arial"/>
                        <w:b/>
                        <w:bCs/>
                        <w:i/>
                        <w:iCs/>
                        <w:sz w:val="19"/>
                        <w:szCs w:val="19"/>
                      </w:rPr>
                      <w:fldChar w:fldCharType="end"/>
                    </w:r>
                    <w:r>
                      <w:rPr>
                        <w:rFonts w:ascii="Arial" w:eastAsia="Arial" w:hAnsi="Arial" w:cs="Arial"/>
                        <w:b/>
                        <w:bCs/>
                        <w:i/>
                        <w:iCs/>
                        <w:sz w:val="19"/>
                        <w:szCs w:val="19"/>
                      </w:rPr>
                      <w:t>/30</w:t>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624448" behindDoc="1" locked="0" layoutInCell="1" allowOverlap="1" wp14:anchorId="11E9E42D" wp14:editId="54E346F2">
              <wp:simplePos x="0" y="0"/>
              <wp:positionH relativeFrom="page">
                <wp:posOffset>1384300</wp:posOffset>
              </wp:positionH>
              <wp:positionV relativeFrom="page">
                <wp:posOffset>10304780</wp:posOffset>
              </wp:positionV>
              <wp:extent cx="737870" cy="97790"/>
              <wp:effectExtent l="0" t="0" r="0" b="0"/>
              <wp:wrapNone/>
              <wp:docPr id="86" name="Shape 86"/>
              <wp:cNvGraphicFramePr/>
              <a:graphic xmlns:a="http://schemas.openxmlformats.org/drawingml/2006/main">
                <a:graphicData uri="http://schemas.microsoft.com/office/word/2010/wordprocessingShape">
                  <wps:wsp>
                    <wps:cNvSpPr txBox="1"/>
                    <wps:spPr>
                      <a:xfrm>
                        <a:off x="0" y="0"/>
                        <a:ext cx="737870" cy="97790"/>
                      </a:xfrm>
                      <a:prstGeom prst="rect">
                        <a:avLst/>
                      </a:prstGeom>
                      <a:noFill/>
                    </wps:spPr>
                    <wps:txbx>
                      <w:txbxContent>
                        <w:p w:rsidR="00BF3A4B" w:rsidRDefault="00BF3A4B">
                          <w:pPr>
                            <w:pStyle w:val="Zhlavnebozpat20"/>
                            <w:shd w:val="clear" w:color="auto" w:fill="auto"/>
                            <w:rPr>
                              <w:sz w:val="19"/>
                              <w:szCs w:val="19"/>
                            </w:rPr>
                          </w:pPr>
                          <w:r>
                            <w:rPr>
                              <w:rFonts w:ascii="Arial" w:eastAsia="Arial" w:hAnsi="Arial" w:cs="Arial"/>
                              <w:b/>
                              <w:bCs/>
                              <w:i/>
                              <w:iCs/>
                              <w:sz w:val="19"/>
                              <w:szCs w:val="19"/>
                            </w:rPr>
                            <w:t xml:space="preserve">Strana </w:t>
                          </w:r>
                          <w:r>
                            <w:fldChar w:fldCharType="begin"/>
                          </w:r>
                          <w:r>
                            <w:instrText xml:space="preserve"> PAGE \* MERGEFORMAT </w:instrText>
                          </w:r>
                          <w:r>
                            <w:fldChar w:fldCharType="separate"/>
                          </w:r>
                          <w:r w:rsidR="00EA4B56" w:rsidRPr="00EA4B56">
                            <w:rPr>
                              <w:rFonts w:ascii="Arial" w:eastAsia="Arial" w:hAnsi="Arial" w:cs="Arial"/>
                              <w:b/>
                              <w:bCs/>
                              <w:i/>
                              <w:iCs/>
                              <w:noProof/>
                              <w:sz w:val="19"/>
                              <w:szCs w:val="19"/>
                            </w:rPr>
                            <w:t>25</w:t>
                          </w:r>
                          <w:r>
                            <w:rPr>
                              <w:rFonts w:ascii="Arial" w:eastAsia="Arial" w:hAnsi="Arial" w:cs="Arial"/>
                              <w:b/>
                              <w:bCs/>
                              <w:i/>
                              <w:iCs/>
                              <w:sz w:val="19"/>
                              <w:szCs w:val="19"/>
                            </w:rPr>
                            <w:fldChar w:fldCharType="end"/>
                          </w:r>
                          <w:r>
                            <w:rPr>
                              <w:rFonts w:ascii="Arial" w:eastAsia="Arial" w:hAnsi="Arial" w:cs="Arial"/>
                              <w:b/>
                              <w:bCs/>
                              <w:i/>
                              <w:iCs/>
                              <w:sz w:val="19"/>
                              <w:szCs w:val="19"/>
                            </w:rPr>
                            <w:t>/30</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6" o:spid="_x0000_s1255" type="#_x0000_t202" style="position:absolute;margin-left:109pt;margin-top:811.4pt;width:58.1pt;height:7.7pt;z-index:-2516920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" filled="f" stroked="f">
              <v:textbox style="mso-fit-shape-to-text:t" inset="0,0,0,0">
                <w:txbxContent>
                  <w:p w:rsidR="00BF3A4B" w:rsidRDefault="00BF3A4B">
                    <w:pPr>
                      <w:pStyle w:val="Zhlavnebozpat20"/>
                      <w:shd w:val="clear" w:color="auto" w:fill="auto"/>
                      <w:rPr>
                        <w:sz w:val="19"/>
                        <w:szCs w:val="19"/>
                      </w:rPr>
                    </w:pPr>
                    <w:r>
                      <w:rPr>
                        <w:rFonts w:ascii="Arial" w:eastAsia="Arial" w:hAnsi="Arial" w:cs="Arial"/>
                        <w:b/>
                        <w:bCs/>
                        <w:i/>
                        <w:iCs/>
                        <w:sz w:val="19"/>
                        <w:szCs w:val="19"/>
                      </w:rPr>
                      <w:t xml:space="preserve">Strana </w:t>
                    </w:r>
                    <w:r>
                      <w:fldChar w:fldCharType="begin"/>
                    </w:r>
                    <w:r>
                      <w:instrText xml:space="preserve"> PAGE \* MERGEFORMAT </w:instrText>
                    </w:r>
                    <w:r>
                      <w:fldChar w:fldCharType="separate"/>
                    </w:r>
                    <w:r w:rsidR="00EA4B56" w:rsidRPr="00EA4B56">
                      <w:rPr>
                        <w:rFonts w:ascii="Arial" w:eastAsia="Arial" w:hAnsi="Arial" w:cs="Arial"/>
                        <w:b/>
                        <w:bCs/>
                        <w:i/>
                        <w:iCs/>
                        <w:noProof/>
                        <w:sz w:val="19"/>
                        <w:szCs w:val="19"/>
                      </w:rPr>
                      <w:t>25</w:t>
                    </w:r>
                    <w:r>
                      <w:rPr>
                        <w:rFonts w:ascii="Arial" w:eastAsia="Arial" w:hAnsi="Arial" w:cs="Arial"/>
                        <w:b/>
                        <w:bCs/>
                        <w:i/>
                        <w:iCs/>
                        <w:sz w:val="19"/>
                        <w:szCs w:val="19"/>
                      </w:rPr>
                      <w:fldChar w:fldCharType="end"/>
                    </w:r>
                    <w:r>
                      <w:rPr>
                        <w:rFonts w:ascii="Arial" w:eastAsia="Arial" w:hAnsi="Arial" w:cs="Arial"/>
                        <w:b/>
                        <w:bCs/>
                        <w:i/>
                        <w:iCs/>
                        <w:sz w:val="19"/>
                        <w:szCs w:val="19"/>
                      </w:rPr>
                      <w:t>/30</w:t>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600896" behindDoc="1" locked="0" layoutInCell="1" allowOverlap="1" wp14:anchorId="0F04087E" wp14:editId="28C68CE9">
              <wp:simplePos x="0" y="0"/>
              <wp:positionH relativeFrom="page">
                <wp:posOffset>1384300</wp:posOffset>
              </wp:positionH>
              <wp:positionV relativeFrom="page">
                <wp:posOffset>10304780</wp:posOffset>
              </wp:positionV>
              <wp:extent cx="737870" cy="97790"/>
              <wp:effectExtent l="0" t="0" r="0" b="0"/>
              <wp:wrapNone/>
              <wp:docPr id="9" name="Shape 9"/>
              <wp:cNvGraphicFramePr/>
              <a:graphic xmlns:a="http://schemas.openxmlformats.org/drawingml/2006/main">
                <a:graphicData uri="http://schemas.microsoft.com/office/word/2010/wordprocessingShape">
                  <wps:wsp>
                    <wps:cNvSpPr txBox="1"/>
                    <wps:spPr>
                      <a:xfrm>
                        <a:off x="0" y="0"/>
                        <a:ext cx="737870" cy="97790"/>
                      </a:xfrm>
                      <a:prstGeom prst="rect">
                        <a:avLst/>
                      </a:prstGeom>
                      <a:noFill/>
                    </wps:spPr>
                    <wps:txbx>
                      <w:txbxContent>
                        <w:p w:rsidR="00BF3A4B" w:rsidRDefault="00BF3A4B">
                          <w:pPr>
                            <w:pStyle w:val="Zhlavnebozpat20"/>
                            <w:shd w:val="clear" w:color="auto" w:fill="auto"/>
                            <w:rPr>
                              <w:sz w:val="19"/>
                              <w:szCs w:val="19"/>
                            </w:rPr>
                          </w:pPr>
                          <w:r>
                            <w:rPr>
                              <w:rFonts w:ascii="Arial" w:eastAsia="Arial" w:hAnsi="Arial" w:cs="Arial"/>
                              <w:b/>
                              <w:bCs/>
                              <w:i/>
                              <w:iCs/>
                              <w:sz w:val="19"/>
                              <w:szCs w:val="19"/>
                            </w:rPr>
                            <w:t xml:space="preserve">Strana </w:t>
                          </w:r>
                          <w:r>
                            <w:fldChar w:fldCharType="begin"/>
                          </w:r>
                          <w:r>
                            <w:instrText xml:space="preserve"> PAGE \* MERGEFORMAT </w:instrText>
                          </w:r>
                          <w:r>
                            <w:fldChar w:fldCharType="separate"/>
                          </w:r>
                          <w:r w:rsidR="00EA4B56" w:rsidRPr="00EA4B56">
                            <w:rPr>
                              <w:rFonts w:ascii="Arial" w:eastAsia="Arial" w:hAnsi="Arial" w:cs="Arial"/>
                              <w:b/>
                              <w:bCs/>
                              <w:i/>
                              <w:iCs/>
                              <w:noProof/>
                              <w:sz w:val="19"/>
                              <w:szCs w:val="19"/>
                            </w:rPr>
                            <w:t>3</w:t>
                          </w:r>
                          <w:r>
                            <w:rPr>
                              <w:rFonts w:ascii="Arial" w:eastAsia="Arial" w:hAnsi="Arial" w:cs="Arial"/>
                              <w:b/>
                              <w:bCs/>
                              <w:i/>
                              <w:iCs/>
                              <w:sz w:val="19"/>
                              <w:szCs w:val="19"/>
                            </w:rPr>
                            <w:fldChar w:fldCharType="end"/>
                          </w:r>
                          <w:r>
                            <w:rPr>
                              <w:rFonts w:ascii="Arial" w:eastAsia="Arial" w:hAnsi="Arial" w:cs="Arial"/>
                              <w:b/>
                              <w:bCs/>
                              <w:i/>
                              <w:iCs/>
                              <w:sz w:val="19"/>
                              <w:szCs w:val="19"/>
                            </w:rPr>
                            <w:t>/30</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9" o:spid="_x0000_s1232" type="#_x0000_t202" style="position:absolute;margin-left:109pt;margin-top:811.4pt;width:58.1pt;height:7.7pt;z-index:-2517155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" filled="f" stroked="f">
              <v:textbox style="mso-fit-shape-to-text:t" inset="0,0,0,0">
                <w:txbxContent>
                  <w:p w:rsidR="00BF3A4B" w:rsidRDefault="00BF3A4B">
                    <w:pPr>
                      <w:pStyle w:val="Zhlavnebozpat20"/>
                      <w:shd w:val="clear" w:color="auto" w:fill="auto"/>
                      <w:rPr>
                        <w:sz w:val="19"/>
                        <w:szCs w:val="19"/>
                      </w:rPr>
                    </w:pPr>
                    <w:r>
                      <w:rPr>
                        <w:rFonts w:ascii="Arial" w:eastAsia="Arial" w:hAnsi="Arial" w:cs="Arial"/>
                        <w:b/>
                        <w:bCs/>
                        <w:i/>
                        <w:iCs/>
                        <w:sz w:val="19"/>
                        <w:szCs w:val="19"/>
                      </w:rPr>
                      <w:t xml:space="preserve">Strana </w:t>
                    </w:r>
                    <w:r>
                      <w:fldChar w:fldCharType="begin"/>
                    </w:r>
                    <w:r>
                      <w:instrText xml:space="preserve"> PAGE \* MERGEFORMAT </w:instrText>
                    </w:r>
                    <w:r>
                      <w:fldChar w:fldCharType="separate"/>
                    </w:r>
                    <w:r w:rsidR="00EA4B56" w:rsidRPr="00EA4B56">
                      <w:rPr>
                        <w:rFonts w:ascii="Arial" w:eastAsia="Arial" w:hAnsi="Arial" w:cs="Arial"/>
                        <w:b/>
                        <w:bCs/>
                        <w:i/>
                        <w:iCs/>
                        <w:noProof/>
                        <w:sz w:val="19"/>
                        <w:szCs w:val="19"/>
                      </w:rPr>
                      <w:t>3</w:t>
                    </w:r>
                    <w:r>
                      <w:rPr>
                        <w:rFonts w:ascii="Arial" w:eastAsia="Arial" w:hAnsi="Arial" w:cs="Arial"/>
                        <w:b/>
                        <w:bCs/>
                        <w:i/>
                        <w:iCs/>
                        <w:sz w:val="19"/>
                        <w:szCs w:val="19"/>
                      </w:rPr>
                      <w:fldChar w:fldCharType="end"/>
                    </w:r>
                    <w:r>
                      <w:rPr>
                        <w:rFonts w:ascii="Arial" w:eastAsia="Arial" w:hAnsi="Arial" w:cs="Arial"/>
                        <w:b/>
                        <w:bCs/>
                        <w:i/>
                        <w:iCs/>
                        <w:sz w:val="19"/>
                        <w:szCs w:val="19"/>
                      </w:rPr>
                      <w:t>/30</w:t>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627520" behindDoc="1" locked="0" layoutInCell="1" allowOverlap="1" wp14:anchorId="2E259F63" wp14:editId="74605AE6">
              <wp:simplePos x="0" y="0"/>
              <wp:positionH relativeFrom="page">
                <wp:posOffset>1101090</wp:posOffset>
              </wp:positionH>
              <wp:positionV relativeFrom="page">
                <wp:posOffset>1909445</wp:posOffset>
              </wp:positionV>
              <wp:extent cx="91440" cy="64135"/>
              <wp:effectExtent l="0" t="0" r="0" b="0"/>
              <wp:wrapNone/>
              <wp:docPr id="162" name="Shape 162"/>
              <wp:cNvGraphicFramePr/>
              <a:graphic xmlns:a="http://schemas.openxmlformats.org/drawingml/2006/main">
                <a:graphicData uri="http://schemas.microsoft.com/office/word/2010/wordprocessingShape">
                  <wps:wsp>
                    <wps:cNvSpPr txBox="1"/>
                    <wps:spPr>
                      <a:xfrm>
                        <a:off x="0" y="0"/>
                        <a:ext cx="91440" cy="64135"/>
                      </a:xfrm>
                      <a:prstGeom prst="rect">
                        <a:avLst/>
                      </a:prstGeom>
                      <a:noFill/>
                    </wps:spPr>
                    <wps:txbx>
                      <w:txbxContent>
                        <w:p w:rsidR="00BF3A4B" w:rsidRDefault="00BF3A4B">
                          <w:pPr>
                            <w:pStyle w:val="Zhlavnebozpat0"/>
                            <w:shd w:val="clear" w:color="auto" w:fill="auto"/>
                            <w:rPr>
                              <w:sz w:val="13"/>
                              <w:szCs w:val="13"/>
                            </w:rPr>
                          </w:pPr>
                          <w:r>
                            <w:rPr>
                              <w:b w:val="0"/>
                              <w:bCs w:val="0"/>
                              <w:color w:val="000000"/>
                              <w:sz w:val="13"/>
                              <w:szCs w:val="13"/>
                            </w:rPr>
                            <w:t>82</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62" o:spid="_x0000_s1256" type="#_x0000_t202" style="position:absolute;margin-left:86.7pt;margin-top:150.35pt;width:7.2pt;height:5.05pt;z-index:-2516889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" filled="f" stroked="f">
              <v:textbox style="mso-fit-shape-to-text:t" inset="0,0,0,0">
                <w:txbxContent>
                  <w:p w:rsidR="00BF3A4B" w:rsidRDefault="00BF3A4B">
                    <w:pPr>
                      <w:pStyle w:val="Zhlavnebozpat0"/>
                      <w:shd w:val="clear" w:color="auto" w:fill="auto"/>
                      <w:rPr>
                        <w:sz w:val="13"/>
                        <w:szCs w:val="13"/>
                      </w:rPr>
                    </w:pPr>
                    <w:r>
                      <w:rPr>
                        <w:b w:val="0"/>
                        <w:bCs w:val="0"/>
                        <w:color w:val="000000"/>
                        <w:sz w:val="13"/>
                        <w:szCs w:val="13"/>
                      </w:rPr>
                      <w:t>82</w:t>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626496" behindDoc="1" locked="0" layoutInCell="1" allowOverlap="1" wp14:anchorId="2F8C23C4" wp14:editId="2E44D392">
              <wp:simplePos x="0" y="0"/>
              <wp:positionH relativeFrom="page">
                <wp:posOffset>1101090</wp:posOffset>
              </wp:positionH>
              <wp:positionV relativeFrom="page">
                <wp:posOffset>1909445</wp:posOffset>
              </wp:positionV>
              <wp:extent cx="91440" cy="64135"/>
              <wp:effectExtent l="0" t="0" r="0" b="0"/>
              <wp:wrapNone/>
              <wp:docPr id="160" name="Shape 160"/>
              <wp:cNvGraphicFramePr/>
              <a:graphic xmlns:a="http://schemas.openxmlformats.org/drawingml/2006/main">
                <a:graphicData uri="http://schemas.microsoft.com/office/word/2010/wordprocessingShape">
                  <wps:wsp>
                    <wps:cNvSpPr txBox="1"/>
                    <wps:spPr>
                      <a:xfrm>
                        <a:off x="0" y="0"/>
                        <a:ext cx="91440" cy="64135"/>
                      </a:xfrm>
                      <a:prstGeom prst="rect">
                        <a:avLst/>
                      </a:prstGeom>
                      <a:noFill/>
                    </wps:spPr>
                    <wps:txbx>
                      <w:txbxContent>
                        <w:p w:rsidR="00BF3A4B" w:rsidRDefault="00BF3A4B">
                          <w:pPr>
                            <w:pStyle w:val="Zhlavnebozpat0"/>
                            <w:shd w:val="clear" w:color="auto" w:fill="auto"/>
                            <w:rPr>
                              <w:sz w:val="13"/>
                              <w:szCs w:val="13"/>
                            </w:rPr>
                          </w:pPr>
                          <w:r>
                            <w:rPr>
                              <w:b w:val="0"/>
                              <w:bCs w:val="0"/>
                              <w:color w:val="000000"/>
                              <w:sz w:val="13"/>
                              <w:szCs w:val="13"/>
                            </w:rPr>
                            <w:t>82</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60" o:spid="_x0000_s1257" type="#_x0000_t202" style="position:absolute;margin-left:86.7pt;margin-top:150.35pt;width:7.2pt;height:5.05pt;z-index:-2516899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" filled="f" stroked="f">
              <v:textbox style="mso-fit-shape-to-text:t" inset="0,0,0,0">
                <w:txbxContent>
                  <w:p w:rsidR="00BF3A4B" w:rsidRDefault="00BF3A4B">
                    <w:pPr>
                      <w:pStyle w:val="Zhlavnebozpat0"/>
                      <w:shd w:val="clear" w:color="auto" w:fill="auto"/>
                      <w:rPr>
                        <w:sz w:val="13"/>
                        <w:szCs w:val="13"/>
                      </w:rPr>
                    </w:pPr>
                    <w:r>
                      <w:rPr>
                        <w:b w:val="0"/>
                        <w:bCs w:val="0"/>
                        <w:color w:val="000000"/>
                        <w:sz w:val="13"/>
                        <w:szCs w:val="13"/>
                      </w:rPr>
                      <w:t>82</w:t>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628544" behindDoc="1" locked="0" layoutInCell="1" allowOverlap="1" wp14:anchorId="217558D0" wp14:editId="2DDCF60F">
              <wp:simplePos x="0" y="0"/>
              <wp:positionH relativeFrom="page">
                <wp:posOffset>2863850</wp:posOffset>
              </wp:positionH>
              <wp:positionV relativeFrom="page">
                <wp:posOffset>6839585</wp:posOffset>
              </wp:positionV>
              <wp:extent cx="4053840" cy="85090"/>
              <wp:effectExtent l="0" t="0" r="0" b="0"/>
              <wp:wrapNone/>
              <wp:docPr id="210" name="Shape 210"/>
              <wp:cNvGraphicFramePr/>
              <a:graphic xmlns:a="http://schemas.openxmlformats.org/drawingml/2006/main">
                <a:graphicData uri="http://schemas.microsoft.com/office/word/2010/wordprocessingShape">
                  <wps:wsp>
                    <wps:cNvSpPr txBox="1"/>
                    <wps:spPr>
                      <a:xfrm>
                        <a:off x="0" y="0"/>
                        <a:ext cx="4053840" cy="85090"/>
                      </a:xfrm>
                      <a:prstGeom prst="rect">
                        <a:avLst/>
                      </a:prstGeom>
                      <a:noFill/>
                    </wps:spPr>
                    <wps:txbx>
                      <w:txbxContent>
                        <w:p w:rsidR="00BF3A4B" w:rsidRDefault="00BF3A4B">
                          <w:pPr>
                            <w:pStyle w:val="Zhlavnebozpat0"/>
                            <w:shd w:val="clear" w:color="auto" w:fill="auto"/>
                            <w:tabs>
                              <w:tab w:val="right" w:pos="1224"/>
                              <w:tab w:val="right" w:pos="6384"/>
                            </w:tabs>
                            <w:rPr>
                              <w:sz w:val="13"/>
                              <w:szCs w:val="13"/>
                            </w:rPr>
                          </w:pPr>
                          <w:r>
                            <w:rPr>
                              <w:b w:val="0"/>
                              <w:bCs w:val="0"/>
                              <w:color w:val="000000"/>
                              <w:sz w:val="13"/>
                              <w:szCs w:val="13"/>
                            </w:rPr>
                            <w:t>’</w:t>
                          </w:r>
                          <w:proofErr w:type="spellStart"/>
                          <w:proofErr w:type="gramStart"/>
                          <w:r>
                            <w:rPr>
                              <w:b w:val="0"/>
                              <w:bCs w:val="0"/>
                              <w:color w:val="000000"/>
                              <w:sz w:val="13"/>
                              <w:szCs w:val="13"/>
                            </w:rPr>
                            <w:t>St.B</w:t>
                          </w:r>
                          <w:proofErr w:type="spellEnd"/>
                          <w:r>
                            <w:rPr>
                              <w:b w:val="0"/>
                              <w:bCs w:val="0"/>
                              <w:color w:val="000000"/>
                              <w:sz w:val="13"/>
                              <w:szCs w:val="13"/>
                            </w:rPr>
                            <w:t>'</w:t>
                          </w:r>
                          <w:r>
                            <w:rPr>
                              <w:b w:val="0"/>
                              <w:bCs w:val="0"/>
                              <w:color w:val="000000"/>
                              <w:sz w:val="13"/>
                              <w:szCs w:val="13"/>
                            </w:rPr>
                            <w:tab/>
                            <w:t>95,00</w:t>
                          </w:r>
                          <w:proofErr w:type="gramEnd"/>
                          <w:r>
                            <w:rPr>
                              <w:b w:val="0"/>
                              <w:bCs w:val="0"/>
                              <w:color w:val="000000"/>
                              <w:sz w:val="13"/>
                              <w:szCs w:val="13"/>
                            </w:rPr>
                            <w:tab/>
                            <w:t>95,000</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10" o:spid="_x0000_s1258" type="#_x0000_t202" style="position:absolute;margin-left:225.5pt;margin-top:538.55pt;width:319.2pt;height:6.7pt;z-index:-25168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" filled="f" stroked="f">
              <v:textbox style="mso-fit-shape-to-text:t" inset="0,0,0,0">
                <w:txbxContent>
                  <w:p w:rsidR="00BF3A4B" w:rsidRDefault="00BF3A4B">
                    <w:pPr>
                      <w:pStyle w:val="Zhlavnebozpat0"/>
                      <w:shd w:val="clear" w:color="auto" w:fill="auto"/>
                      <w:tabs>
                        <w:tab w:val="right" w:pos="1224"/>
                        <w:tab w:val="right" w:pos="6384"/>
                      </w:tabs>
                      <w:rPr>
                        <w:sz w:val="13"/>
                        <w:szCs w:val="13"/>
                      </w:rPr>
                    </w:pPr>
                    <w:r>
                      <w:rPr>
                        <w:b w:val="0"/>
                        <w:bCs w:val="0"/>
                        <w:color w:val="000000"/>
                        <w:sz w:val="13"/>
                        <w:szCs w:val="13"/>
                      </w:rPr>
                      <w:t>’</w:t>
                    </w:r>
                    <w:proofErr w:type="spellStart"/>
                    <w:proofErr w:type="gramStart"/>
                    <w:r>
                      <w:rPr>
                        <w:b w:val="0"/>
                        <w:bCs w:val="0"/>
                        <w:color w:val="000000"/>
                        <w:sz w:val="13"/>
                        <w:szCs w:val="13"/>
                      </w:rPr>
                      <w:t>St.B</w:t>
                    </w:r>
                    <w:proofErr w:type="spellEnd"/>
                    <w:r>
                      <w:rPr>
                        <w:b w:val="0"/>
                        <w:bCs w:val="0"/>
                        <w:color w:val="000000"/>
                        <w:sz w:val="13"/>
                        <w:szCs w:val="13"/>
                      </w:rPr>
                      <w:t>'</w:t>
                    </w:r>
                    <w:r>
                      <w:rPr>
                        <w:b w:val="0"/>
                        <w:bCs w:val="0"/>
                        <w:color w:val="000000"/>
                        <w:sz w:val="13"/>
                        <w:szCs w:val="13"/>
                      </w:rPr>
                      <w:tab/>
                      <w:t>95,00</w:t>
                    </w:r>
                    <w:proofErr w:type="gramEnd"/>
                    <w:r>
                      <w:rPr>
                        <w:b w:val="0"/>
                        <w:bCs w:val="0"/>
                        <w:color w:val="000000"/>
                        <w:sz w:val="13"/>
                        <w:szCs w:val="13"/>
                      </w:rPr>
                      <w:tab/>
                      <w:t>95,000</w:t>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630592" behindDoc="1" locked="0" layoutInCell="1" allowOverlap="1" wp14:anchorId="10D876C4" wp14:editId="5B510475">
              <wp:simplePos x="0" y="0"/>
              <wp:positionH relativeFrom="page">
                <wp:posOffset>2830195</wp:posOffset>
              </wp:positionH>
              <wp:positionV relativeFrom="page">
                <wp:posOffset>6661150</wp:posOffset>
              </wp:positionV>
              <wp:extent cx="4072255" cy="85090"/>
              <wp:effectExtent l="0" t="0" r="0" b="0"/>
              <wp:wrapNone/>
              <wp:docPr id="216" name="Shape 216"/>
              <wp:cNvGraphicFramePr/>
              <a:graphic xmlns:a="http://schemas.openxmlformats.org/drawingml/2006/main">
                <a:graphicData uri="http://schemas.microsoft.com/office/word/2010/wordprocessingShape">
                  <wps:wsp>
                    <wps:cNvSpPr txBox="1"/>
                    <wps:spPr>
                      <a:xfrm>
                        <a:off x="0" y="0"/>
                        <a:ext cx="4072255" cy="85090"/>
                      </a:xfrm>
                      <a:prstGeom prst="rect">
                        <a:avLst/>
                      </a:prstGeom>
                      <a:noFill/>
                    </wps:spPr>
                    <wps:txbx>
                      <w:txbxContent>
                        <w:p w:rsidR="00BF3A4B" w:rsidRDefault="00BF3A4B">
                          <w:pPr>
                            <w:pStyle w:val="Zhlavnebozpat0"/>
                            <w:shd w:val="clear" w:color="auto" w:fill="auto"/>
                            <w:tabs>
                              <w:tab w:val="right" w:pos="778"/>
                              <w:tab w:val="right" w:pos="6413"/>
                            </w:tabs>
                            <w:rPr>
                              <w:sz w:val="13"/>
                              <w:szCs w:val="13"/>
                            </w:rPr>
                          </w:pPr>
                          <w:r>
                            <w:rPr>
                              <w:b w:val="0"/>
                              <w:bCs w:val="0"/>
                              <w:color w:val="000000"/>
                              <w:sz w:val="13"/>
                              <w:szCs w:val="13"/>
                            </w:rPr>
                            <w:t>"K3"</w:t>
                          </w:r>
                          <w:r>
                            <w:rPr>
                              <w:b w:val="0"/>
                              <w:bCs w:val="0"/>
                              <w:color w:val="000000"/>
                              <w:sz w:val="13"/>
                              <w:szCs w:val="13"/>
                            </w:rPr>
                            <w:tab/>
                            <w:t>3,10</w:t>
                          </w:r>
                          <w:r>
                            <w:rPr>
                              <w:b w:val="0"/>
                              <w:bCs w:val="0"/>
                              <w:color w:val="000000"/>
                              <w:sz w:val="13"/>
                              <w:szCs w:val="13"/>
                            </w:rPr>
                            <w:tab/>
                            <w:t>3,100</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16" o:spid="_x0000_s1259" type="#_x0000_t202" style="position:absolute;margin-left:222.85pt;margin-top:524.5pt;width:320.65pt;height:6.7pt;z-index:-25168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" filled="f" stroked="f">
              <v:textbox style="mso-fit-shape-to-text:t" inset="0,0,0,0">
                <w:txbxContent>
                  <w:p w:rsidR="00BF3A4B" w:rsidRDefault="00BF3A4B">
                    <w:pPr>
                      <w:pStyle w:val="Zhlavnebozpat0"/>
                      <w:shd w:val="clear" w:color="auto" w:fill="auto"/>
                      <w:tabs>
                        <w:tab w:val="right" w:pos="778"/>
                        <w:tab w:val="right" w:pos="6413"/>
                      </w:tabs>
                      <w:rPr>
                        <w:sz w:val="13"/>
                        <w:szCs w:val="13"/>
                      </w:rPr>
                    </w:pPr>
                    <w:r>
                      <w:rPr>
                        <w:b w:val="0"/>
                        <w:bCs w:val="0"/>
                        <w:color w:val="000000"/>
                        <w:sz w:val="13"/>
                        <w:szCs w:val="13"/>
                      </w:rPr>
                      <w:t>"K3"</w:t>
                    </w:r>
                    <w:r>
                      <w:rPr>
                        <w:b w:val="0"/>
                        <w:bCs w:val="0"/>
                        <w:color w:val="000000"/>
                        <w:sz w:val="13"/>
                        <w:szCs w:val="13"/>
                      </w:rPr>
                      <w:tab/>
                      <w:t>3,10</w:t>
                    </w:r>
                    <w:r>
                      <w:rPr>
                        <w:b w:val="0"/>
                        <w:bCs w:val="0"/>
                        <w:color w:val="000000"/>
                        <w:sz w:val="13"/>
                        <w:szCs w:val="13"/>
                      </w:rPr>
                      <w:tab/>
                      <w:t>3,100</w:t>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629568" behindDoc="1" locked="0" layoutInCell="1" allowOverlap="1" wp14:anchorId="4E24F2BD" wp14:editId="7A812E9F">
              <wp:simplePos x="0" y="0"/>
              <wp:positionH relativeFrom="page">
                <wp:posOffset>2830195</wp:posOffset>
              </wp:positionH>
              <wp:positionV relativeFrom="page">
                <wp:posOffset>6661150</wp:posOffset>
              </wp:positionV>
              <wp:extent cx="4072255" cy="85090"/>
              <wp:effectExtent l="0" t="0" r="0" b="0"/>
              <wp:wrapNone/>
              <wp:docPr id="214" name="Shape 214"/>
              <wp:cNvGraphicFramePr/>
              <a:graphic xmlns:a="http://schemas.openxmlformats.org/drawingml/2006/main">
                <a:graphicData uri="http://schemas.microsoft.com/office/word/2010/wordprocessingShape">
                  <wps:wsp>
                    <wps:cNvSpPr txBox="1"/>
                    <wps:spPr>
                      <a:xfrm>
                        <a:off x="0" y="0"/>
                        <a:ext cx="4072255" cy="85090"/>
                      </a:xfrm>
                      <a:prstGeom prst="rect">
                        <a:avLst/>
                      </a:prstGeom>
                      <a:noFill/>
                    </wps:spPr>
                    <wps:txbx>
                      <w:txbxContent>
                        <w:p w:rsidR="00BF3A4B" w:rsidRDefault="00BF3A4B">
                          <w:pPr>
                            <w:pStyle w:val="Zhlavnebozpat0"/>
                            <w:shd w:val="clear" w:color="auto" w:fill="auto"/>
                            <w:tabs>
                              <w:tab w:val="right" w:pos="778"/>
                              <w:tab w:val="right" w:pos="6413"/>
                            </w:tabs>
                            <w:rPr>
                              <w:sz w:val="13"/>
                              <w:szCs w:val="13"/>
                            </w:rPr>
                          </w:pPr>
                          <w:r>
                            <w:rPr>
                              <w:b w:val="0"/>
                              <w:bCs w:val="0"/>
                              <w:color w:val="000000"/>
                              <w:sz w:val="13"/>
                              <w:szCs w:val="13"/>
                            </w:rPr>
                            <w:t>"K3"</w:t>
                          </w:r>
                          <w:r>
                            <w:rPr>
                              <w:b w:val="0"/>
                              <w:bCs w:val="0"/>
                              <w:color w:val="000000"/>
                              <w:sz w:val="13"/>
                              <w:szCs w:val="13"/>
                            </w:rPr>
                            <w:tab/>
                            <w:t>3,10</w:t>
                          </w:r>
                          <w:r>
                            <w:rPr>
                              <w:b w:val="0"/>
                              <w:bCs w:val="0"/>
                              <w:color w:val="000000"/>
                              <w:sz w:val="13"/>
                              <w:szCs w:val="13"/>
                            </w:rPr>
                            <w:tab/>
                            <w:t>3,100</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14" o:spid="_x0000_s1260" type="#_x0000_t202" style="position:absolute;margin-left:222.85pt;margin-top:524.5pt;width:320.65pt;height:6.7pt;z-index:-25168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" filled="f" stroked="f">
              <v:textbox style="mso-fit-shape-to-text:t" inset="0,0,0,0">
                <w:txbxContent>
                  <w:p w:rsidR="00BF3A4B" w:rsidRDefault="00BF3A4B">
                    <w:pPr>
                      <w:pStyle w:val="Zhlavnebozpat0"/>
                      <w:shd w:val="clear" w:color="auto" w:fill="auto"/>
                      <w:tabs>
                        <w:tab w:val="right" w:pos="778"/>
                        <w:tab w:val="right" w:pos="6413"/>
                      </w:tabs>
                      <w:rPr>
                        <w:sz w:val="13"/>
                        <w:szCs w:val="13"/>
                      </w:rPr>
                    </w:pPr>
                    <w:r>
                      <w:rPr>
                        <w:b w:val="0"/>
                        <w:bCs w:val="0"/>
                        <w:color w:val="000000"/>
                        <w:sz w:val="13"/>
                        <w:szCs w:val="13"/>
                      </w:rPr>
                      <w:t>"K3"</w:t>
                    </w:r>
                    <w:r>
                      <w:rPr>
                        <w:b w:val="0"/>
                        <w:bCs w:val="0"/>
                        <w:color w:val="000000"/>
                        <w:sz w:val="13"/>
                        <w:szCs w:val="13"/>
                      </w:rPr>
                      <w:tab/>
                      <w:t>3,10</w:t>
                    </w:r>
                    <w:r>
                      <w:rPr>
                        <w:b w:val="0"/>
                        <w:bCs w:val="0"/>
                        <w:color w:val="000000"/>
                        <w:sz w:val="13"/>
                        <w:szCs w:val="13"/>
                      </w:rPr>
                      <w:tab/>
                      <w:t>3,100</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632640" behindDoc="1" locked="0" layoutInCell="1" allowOverlap="1" wp14:anchorId="48E69487" wp14:editId="50DCE82B">
              <wp:simplePos x="0" y="0"/>
              <wp:positionH relativeFrom="page">
                <wp:posOffset>800100</wp:posOffset>
              </wp:positionH>
              <wp:positionV relativeFrom="page">
                <wp:posOffset>6831330</wp:posOffset>
              </wp:positionV>
              <wp:extent cx="295910" cy="73025"/>
              <wp:effectExtent l="0" t="0" r="0" b="0"/>
              <wp:wrapNone/>
              <wp:docPr id="232" name="Shape 232"/>
              <wp:cNvGraphicFramePr/>
              <a:graphic xmlns:a="http://schemas.openxmlformats.org/drawingml/2006/main">
                <a:graphicData uri="http://schemas.microsoft.com/office/word/2010/wordprocessingShape">
                  <wps:wsp>
                    <wps:cNvSpPr txBox="1"/>
                    <wps:spPr>
                      <a:xfrm>
                        <a:off x="0" y="0"/>
                        <a:ext cx="295910" cy="73025"/>
                      </a:xfrm>
                      <a:prstGeom prst="rect">
                        <a:avLst/>
                      </a:prstGeom>
                      <a:noFill/>
                    </wps:spPr>
                    <wps:txbx>
                      <w:txbxContent>
                        <w:p w:rsidR="00BF3A4B" w:rsidRDefault="00BF3A4B">
                          <w:pPr>
                            <w:pStyle w:val="Zhlavnebozpat0"/>
                            <w:shd w:val="clear" w:color="auto" w:fill="auto"/>
                            <w:rPr>
                              <w:sz w:val="13"/>
                              <w:szCs w:val="13"/>
                            </w:rPr>
                          </w:pPr>
                          <w:r>
                            <w:rPr>
                              <w:b w:val="0"/>
                              <w:bCs w:val="0"/>
                              <w:color w:val="000000"/>
                              <w:sz w:val="13"/>
                              <w:szCs w:val="13"/>
                            </w:rPr>
                            <w:t>114,000</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32" o:spid="_x0000_s1261" type="#_x0000_t202" style="position:absolute;margin-left:63pt;margin-top:537.9pt;width:23.3pt;height:5.75pt;z-index:-2516838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" filled="f" stroked="f">
              <v:textbox style="mso-fit-shape-to-text:t" inset="0,0,0,0">
                <w:txbxContent>
                  <w:p w:rsidR="00BF3A4B" w:rsidRDefault="00BF3A4B">
                    <w:pPr>
                      <w:pStyle w:val="Zhlavnebozpat0"/>
                      <w:shd w:val="clear" w:color="auto" w:fill="auto"/>
                      <w:rPr>
                        <w:sz w:val="13"/>
                        <w:szCs w:val="13"/>
                      </w:rPr>
                    </w:pPr>
                    <w:r>
                      <w:rPr>
                        <w:b w:val="0"/>
                        <w:bCs w:val="0"/>
                        <w:color w:val="000000"/>
                        <w:sz w:val="13"/>
                        <w:szCs w:val="13"/>
                      </w:rPr>
                      <w:t>114,000</w:t>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631616" behindDoc="1" locked="0" layoutInCell="1" allowOverlap="1" wp14:anchorId="45C38D64" wp14:editId="7A141203">
              <wp:simplePos x="0" y="0"/>
              <wp:positionH relativeFrom="page">
                <wp:posOffset>800100</wp:posOffset>
              </wp:positionH>
              <wp:positionV relativeFrom="page">
                <wp:posOffset>6831330</wp:posOffset>
              </wp:positionV>
              <wp:extent cx="295910" cy="73025"/>
              <wp:effectExtent l="0" t="0" r="0" b="0"/>
              <wp:wrapNone/>
              <wp:docPr id="230" name="Shape 230"/>
              <wp:cNvGraphicFramePr/>
              <a:graphic xmlns:a="http://schemas.openxmlformats.org/drawingml/2006/main">
                <a:graphicData uri="http://schemas.microsoft.com/office/word/2010/wordprocessingShape">
                  <wps:wsp>
                    <wps:cNvSpPr txBox="1"/>
                    <wps:spPr>
                      <a:xfrm>
                        <a:off x="0" y="0"/>
                        <a:ext cx="295910" cy="73025"/>
                      </a:xfrm>
                      <a:prstGeom prst="rect">
                        <a:avLst/>
                      </a:prstGeom>
                      <a:noFill/>
                    </wps:spPr>
                    <wps:txbx>
                      <w:txbxContent>
                        <w:p w:rsidR="00BF3A4B" w:rsidRDefault="00BF3A4B">
                          <w:pPr>
                            <w:pStyle w:val="Zhlavnebozpat0"/>
                            <w:shd w:val="clear" w:color="auto" w:fill="auto"/>
                            <w:rPr>
                              <w:sz w:val="13"/>
                              <w:szCs w:val="13"/>
                            </w:rPr>
                          </w:pPr>
                          <w:r>
                            <w:rPr>
                              <w:b w:val="0"/>
                              <w:bCs w:val="0"/>
                              <w:color w:val="000000"/>
                              <w:sz w:val="13"/>
                              <w:szCs w:val="13"/>
                            </w:rPr>
                            <w:t>114,000</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30" o:spid="_x0000_s1262" type="#_x0000_t202" style="position:absolute;margin-left:63pt;margin-top:537.9pt;width:23.3pt;height:5.75pt;z-index:-2516848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" filled="f" stroked="f">
              <v:textbox style="mso-fit-shape-to-text:t" inset="0,0,0,0">
                <w:txbxContent>
                  <w:p w:rsidR="00BF3A4B" w:rsidRDefault="00BF3A4B">
                    <w:pPr>
                      <w:pStyle w:val="Zhlavnebozpat0"/>
                      <w:shd w:val="clear" w:color="auto" w:fill="auto"/>
                      <w:rPr>
                        <w:sz w:val="13"/>
                        <w:szCs w:val="13"/>
                      </w:rPr>
                    </w:pPr>
                    <w:r>
                      <w:rPr>
                        <w:b w:val="0"/>
                        <w:bCs w:val="0"/>
                        <w:color w:val="000000"/>
                        <w:sz w:val="13"/>
                        <w:szCs w:val="13"/>
                      </w:rPr>
                      <w:t>114,000</w:t>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633664" behindDoc="1" locked="0" layoutInCell="1" allowOverlap="1" wp14:anchorId="6F03F160" wp14:editId="054FEC7C">
              <wp:simplePos x="0" y="0"/>
              <wp:positionH relativeFrom="page">
                <wp:posOffset>2325370</wp:posOffset>
              </wp:positionH>
              <wp:positionV relativeFrom="page">
                <wp:posOffset>6595110</wp:posOffset>
              </wp:positionV>
              <wp:extent cx="490855" cy="76200"/>
              <wp:effectExtent l="0" t="0" r="0" b="0"/>
              <wp:wrapNone/>
              <wp:docPr id="234" name="Shape 234"/>
              <wp:cNvGraphicFramePr/>
              <a:graphic xmlns:a="http://schemas.openxmlformats.org/drawingml/2006/main">
                <a:graphicData uri="http://schemas.microsoft.com/office/word/2010/wordprocessingShape">
                  <wps:wsp>
                    <wps:cNvSpPr txBox="1"/>
                    <wps:spPr>
                      <a:xfrm>
                        <a:off x="0" y="0"/>
                        <a:ext cx="490855" cy="76200"/>
                      </a:xfrm>
                      <a:prstGeom prst="rect">
                        <a:avLst/>
                      </a:prstGeom>
                      <a:noFill/>
                    </wps:spPr>
                    <wps:txbx>
                      <w:txbxContent>
                        <w:p w:rsidR="00BF3A4B" w:rsidRDefault="00BF3A4B">
                          <w:pPr>
                            <w:pStyle w:val="Zhlavnebozpat0"/>
                            <w:shd w:val="clear" w:color="auto" w:fill="auto"/>
                            <w:rPr>
                              <w:sz w:val="13"/>
                              <w:szCs w:val="13"/>
                            </w:rPr>
                          </w:pPr>
                          <w:r>
                            <w:rPr>
                              <w:b w:val="0"/>
                              <w:bCs w:val="0"/>
                              <w:color w:val="000000"/>
                              <w:sz w:val="13"/>
                              <w:szCs w:val="13"/>
                            </w:rPr>
                            <w:t>"K2" 114,00</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34" o:spid="_x0000_s1263" type="#_x0000_t202" style="position:absolute;margin-left:183.1pt;margin-top:519.3pt;width:38.65pt;height:6pt;z-index:-2516828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" filled="f" stroked="f">
              <v:textbox style="mso-fit-shape-to-text:t" inset="0,0,0,0">
                <w:txbxContent>
                  <w:p w:rsidR="00BF3A4B" w:rsidRDefault="00BF3A4B">
                    <w:pPr>
                      <w:pStyle w:val="Zhlavnebozpat0"/>
                      <w:shd w:val="clear" w:color="auto" w:fill="auto"/>
                      <w:rPr>
                        <w:sz w:val="13"/>
                        <w:szCs w:val="13"/>
                      </w:rPr>
                    </w:pPr>
                    <w:r>
                      <w:rPr>
                        <w:b w:val="0"/>
                        <w:bCs w:val="0"/>
                        <w:color w:val="000000"/>
                        <w:sz w:val="13"/>
                        <w:szCs w:val="13"/>
                      </w:rPr>
                      <w:t>"K2" 114,00</w:t>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635712" behindDoc="1" locked="0" layoutInCell="1" allowOverlap="1" wp14:anchorId="66300738" wp14:editId="5B91D5B2">
              <wp:simplePos x="0" y="0"/>
              <wp:positionH relativeFrom="page">
                <wp:posOffset>2263775</wp:posOffset>
              </wp:positionH>
              <wp:positionV relativeFrom="page">
                <wp:posOffset>6736715</wp:posOffset>
              </wp:positionV>
              <wp:extent cx="618490" cy="76200"/>
              <wp:effectExtent l="0" t="0" r="0" b="0"/>
              <wp:wrapNone/>
              <wp:docPr id="242" name="Shape 242"/>
              <wp:cNvGraphicFramePr/>
              <a:graphic xmlns:a="http://schemas.openxmlformats.org/drawingml/2006/main">
                <a:graphicData uri="http://schemas.microsoft.com/office/word/2010/wordprocessingShape">
                  <wps:wsp>
                    <wps:cNvSpPr txBox="1"/>
                    <wps:spPr>
                      <a:xfrm>
                        <a:off x="0" y="0"/>
                        <a:ext cx="618490" cy="76200"/>
                      </a:xfrm>
                      <a:prstGeom prst="rect">
                        <a:avLst/>
                      </a:prstGeom>
                      <a:noFill/>
                    </wps:spPr>
                    <wps:txbx>
                      <w:txbxContent>
                        <w:p w:rsidR="00BF3A4B" w:rsidRDefault="00BF3A4B">
                          <w:pPr>
                            <w:pStyle w:val="Zhlavnebozpat0"/>
                            <w:shd w:val="clear" w:color="auto" w:fill="auto"/>
                            <w:rPr>
                              <w:sz w:val="13"/>
                              <w:szCs w:val="13"/>
                            </w:rPr>
                          </w:pPr>
                          <w:r>
                            <w:rPr>
                              <w:b w:val="0"/>
                              <w:bCs w:val="0"/>
                              <w:color w:val="000000"/>
                              <w:sz w:val="13"/>
                              <w:szCs w:val="13"/>
                            </w:rPr>
                            <w:t>"</w:t>
                          </w:r>
                          <w:proofErr w:type="spellStart"/>
                          <w:proofErr w:type="gramStart"/>
                          <w:r>
                            <w:rPr>
                              <w:b w:val="0"/>
                              <w:bCs w:val="0"/>
                              <w:color w:val="000000"/>
                              <w:sz w:val="13"/>
                              <w:szCs w:val="13"/>
                            </w:rPr>
                            <w:t>St.B</w:t>
                          </w:r>
                          <w:proofErr w:type="spellEnd"/>
                          <w:r>
                            <w:rPr>
                              <w:b w:val="0"/>
                              <w:bCs w:val="0"/>
                              <w:color w:val="000000"/>
                              <w:sz w:val="13"/>
                              <w:szCs w:val="13"/>
                            </w:rPr>
                            <w:t>" 30,00</w:t>
                          </w:r>
                          <w:proofErr w:type="gramEnd"/>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42" o:spid="_x0000_s1264" type="#_x0000_t202" style="position:absolute;margin-left:178.25pt;margin-top:530.45pt;width:48.7pt;height:6pt;z-index:-2516807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" filled="f" stroked="f">
              <v:textbox style="mso-fit-shape-to-text:t" inset="0,0,0,0">
                <w:txbxContent>
                  <w:p w:rsidR="00BF3A4B" w:rsidRDefault="00BF3A4B">
                    <w:pPr>
                      <w:pStyle w:val="Zhlavnebozpat0"/>
                      <w:shd w:val="clear" w:color="auto" w:fill="auto"/>
                      <w:rPr>
                        <w:sz w:val="13"/>
                        <w:szCs w:val="13"/>
                      </w:rPr>
                    </w:pPr>
                    <w:r>
                      <w:rPr>
                        <w:b w:val="0"/>
                        <w:bCs w:val="0"/>
                        <w:color w:val="000000"/>
                        <w:sz w:val="13"/>
                        <w:szCs w:val="13"/>
                      </w:rPr>
                      <w:t>"</w:t>
                    </w:r>
                    <w:proofErr w:type="spellStart"/>
                    <w:proofErr w:type="gramStart"/>
                    <w:r>
                      <w:rPr>
                        <w:b w:val="0"/>
                        <w:bCs w:val="0"/>
                        <w:color w:val="000000"/>
                        <w:sz w:val="13"/>
                        <w:szCs w:val="13"/>
                      </w:rPr>
                      <w:t>St.B</w:t>
                    </w:r>
                    <w:proofErr w:type="spellEnd"/>
                    <w:r>
                      <w:rPr>
                        <w:b w:val="0"/>
                        <w:bCs w:val="0"/>
                        <w:color w:val="000000"/>
                        <w:sz w:val="13"/>
                        <w:szCs w:val="13"/>
                      </w:rPr>
                      <w:t>" 30,00</w:t>
                    </w:r>
                    <w:proofErr w:type="gramEnd"/>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634688" behindDoc="1" locked="0" layoutInCell="1" allowOverlap="1" wp14:anchorId="04BFEC27" wp14:editId="51D34984">
              <wp:simplePos x="0" y="0"/>
              <wp:positionH relativeFrom="page">
                <wp:posOffset>2263775</wp:posOffset>
              </wp:positionH>
              <wp:positionV relativeFrom="page">
                <wp:posOffset>6736715</wp:posOffset>
              </wp:positionV>
              <wp:extent cx="618490" cy="76200"/>
              <wp:effectExtent l="0" t="0" r="0" b="0"/>
              <wp:wrapNone/>
              <wp:docPr id="240" name="Shape 240"/>
              <wp:cNvGraphicFramePr/>
              <a:graphic xmlns:a="http://schemas.openxmlformats.org/drawingml/2006/main">
                <a:graphicData uri="http://schemas.microsoft.com/office/word/2010/wordprocessingShape">
                  <wps:wsp>
                    <wps:cNvSpPr txBox="1"/>
                    <wps:spPr>
                      <a:xfrm>
                        <a:off x="0" y="0"/>
                        <a:ext cx="618490" cy="76200"/>
                      </a:xfrm>
                      <a:prstGeom prst="rect">
                        <a:avLst/>
                      </a:prstGeom>
                      <a:noFill/>
                    </wps:spPr>
                    <wps:txbx>
                      <w:txbxContent>
                        <w:p w:rsidR="00BF3A4B" w:rsidRDefault="00BF3A4B">
                          <w:pPr>
                            <w:pStyle w:val="Zhlavnebozpat0"/>
                            <w:shd w:val="clear" w:color="auto" w:fill="auto"/>
                            <w:rPr>
                              <w:sz w:val="13"/>
                              <w:szCs w:val="13"/>
                            </w:rPr>
                          </w:pPr>
                          <w:r>
                            <w:rPr>
                              <w:b w:val="0"/>
                              <w:bCs w:val="0"/>
                              <w:color w:val="000000"/>
                              <w:sz w:val="13"/>
                              <w:szCs w:val="13"/>
                            </w:rPr>
                            <w:t>"</w:t>
                          </w:r>
                          <w:proofErr w:type="spellStart"/>
                          <w:proofErr w:type="gramStart"/>
                          <w:r>
                            <w:rPr>
                              <w:b w:val="0"/>
                              <w:bCs w:val="0"/>
                              <w:color w:val="000000"/>
                              <w:sz w:val="13"/>
                              <w:szCs w:val="13"/>
                            </w:rPr>
                            <w:t>St.B</w:t>
                          </w:r>
                          <w:proofErr w:type="spellEnd"/>
                          <w:r>
                            <w:rPr>
                              <w:b w:val="0"/>
                              <w:bCs w:val="0"/>
                              <w:color w:val="000000"/>
                              <w:sz w:val="13"/>
                              <w:szCs w:val="13"/>
                            </w:rPr>
                            <w:t>" 30,00</w:t>
                          </w:r>
                          <w:proofErr w:type="gramEnd"/>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40" o:spid="_x0000_s1265" type="#_x0000_t202" style="position:absolute;margin-left:178.25pt;margin-top:530.45pt;width:48.7pt;height:6pt;z-index:-2516817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" filled="f" stroked="f">
              <v:textbox style="mso-fit-shape-to-text:t" inset="0,0,0,0">
                <w:txbxContent>
                  <w:p w:rsidR="00BF3A4B" w:rsidRDefault="00BF3A4B">
                    <w:pPr>
                      <w:pStyle w:val="Zhlavnebozpat0"/>
                      <w:shd w:val="clear" w:color="auto" w:fill="auto"/>
                      <w:rPr>
                        <w:sz w:val="13"/>
                        <w:szCs w:val="13"/>
                      </w:rPr>
                    </w:pPr>
                    <w:r>
                      <w:rPr>
                        <w:b w:val="0"/>
                        <w:bCs w:val="0"/>
                        <w:color w:val="000000"/>
                        <w:sz w:val="13"/>
                        <w:szCs w:val="13"/>
                      </w:rPr>
                      <w:t>"</w:t>
                    </w:r>
                    <w:proofErr w:type="spellStart"/>
                    <w:proofErr w:type="gramStart"/>
                    <w:r>
                      <w:rPr>
                        <w:b w:val="0"/>
                        <w:bCs w:val="0"/>
                        <w:color w:val="000000"/>
                        <w:sz w:val="13"/>
                        <w:szCs w:val="13"/>
                      </w:rPr>
                      <w:t>St.B</w:t>
                    </w:r>
                    <w:proofErr w:type="spellEnd"/>
                    <w:r>
                      <w:rPr>
                        <w:b w:val="0"/>
                        <w:bCs w:val="0"/>
                        <w:color w:val="000000"/>
                        <w:sz w:val="13"/>
                        <w:szCs w:val="13"/>
                      </w:rPr>
                      <w:t>" 30,00</w:t>
                    </w:r>
                    <w:proofErr w:type="gramEnd"/>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637760" behindDoc="1" locked="0" layoutInCell="1" allowOverlap="1" wp14:anchorId="31B83362" wp14:editId="0297F5B2">
              <wp:simplePos x="0" y="0"/>
              <wp:positionH relativeFrom="page">
                <wp:posOffset>940435</wp:posOffset>
              </wp:positionH>
              <wp:positionV relativeFrom="page">
                <wp:posOffset>6748145</wp:posOffset>
              </wp:positionV>
              <wp:extent cx="255905" cy="76200"/>
              <wp:effectExtent l="0" t="0" r="0" b="0"/>
              <wp:wrapNone/>
              <wp:docPr id="246" name="Shape 246"/>
              <wp:cNvGraphicFramePr/>
              <a:graphic xmlns:a="http://schemas.openxmlformats.org/drawingml/2006/main">
                <a:graphicData uri="http://schemas.microsoft.com/office/word/2010/wordprocessingShape">
                  <wps:wsp>
                    <wps:cNvSpPr txBox="1"/>
                    <wps:spPr>
                      <a:xfrm>
                        <a:off x="0" y="0"/>
                        <a:ext cx="255905" cy="76200"/>
                      </a:xfrm>
                      <a:prstGeom prst="rect">
                        <a:avLst/>
                      </a:prstGeom>
                      <a:noFill/>
                    </wps:spPr>
                    <wps:txbx>
                      <w:txbxContent>
                        <w:p w:rsidR="00BF3A4B" w:rsidRDefault="00BF3A4B">
                          <w:pPr>
                            <w:pStyle w:val="Zhlavnebozpat0"/>
                            <w:shd w:val="clear" w:color="auto" w:fill="auto"/>
                            <w:rPr>
                              <w:sz w:val="13"/>
                              <w:szCs w:val="13"/>
                            </w:rPr>
                          </w:pPr>
                          <w:r>
                            <w:rPr>
                              <w:b w:val="0"/>
                              <w:bCs w:val="0"/>
                              <w:color w:val="000000"/>
                              <w:sz w:val="13"/>
                              <w:szCs w:val="13"/>
                            </w:rPr>
                            <w:t>30,000</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46" o:spid="_x0000_s1266" type="#_x0000_t202" style="position:absolute;margin-left:74.05pt;margin-top:531.35pt;width:20.15pt;height:6pt;z-index:-2516787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" filled="f" stroked="f">
              <v:textbox style="mso-fit-shape-to-text:t" inset="0,0,0,0">
                <w:txbxContent>
                  <w:p w:rsidR="00BF3A4B" w:rsidRDefault="00BF3A4B">
                    <w:pPr>
                      <w:pStyle w:val="Zhlavnebozpat0"/>
                      <w:shd w:val="clear" w:color="auto" w:fill="auto"/>
                      <w:rPr>
                        <w:sz w:val="13"/>
                        <w:szCs w:val="13"/>
                      </w:rPr>
                    </w:pPr>
                    <w:r>
                      <w:rPr>
                        <w:b w:val="0"/>
                        <w:bCs w:val="0"/>
                        <w:color w:val="000000"/>
                        <w:sz w:val="13"/>
                        <w:szCs w:val="13"/>
                      </w:rPr>
                      <w:t>30,000</w:t>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636736" behindDoc="1" locked="0" layoutInCell="1" allowOverlap="1" wp14:anchorId="1AB95EE5" wp14:editId="547A37A2">
              <wp:simplePos x="0" y="0"/>
              <wp:positionH relativeFrom="page">
                <wp:posOffset>940435</wp:posOffset>
              </wp:positionH>
              <wp:positionV relativeFrom="page">
                <wp:posOffset>6748145</wp:posOffset>
              </wp:positionV>
              <wp:extent cx="255905" cy="76200"/>
              <wp:effectExtent l="0" t="0" r="0" b="0"/>
              <wp:wrapNone/>
              <wp:docPr id="244" name="Shape 244"/>
              <wp:cNvGraphicFramePr/>
              <a:graphic xmlns:a="http://schemas.openxmlformats.org/drawingml/2006/main">
                <a:graphicData uri="http://schemas.microsoft.com/office/word/2010/wordprocessingShape">
                  <wps:wsp>
                    <wps:cNvSpPr txBox="1"/>
                    <wps:spPr>
                      <a:xfrm>
                        <a:off x="0" y="0"/>
                        <a:ext cx="255905" cy="76200"/>
                      </a:xfrm>
                      <a:prstGeom prst="rect">
                        <a:avLst/>
                      </a:prstGeom>
                      <a:noFill/>
                    </wps:spPr>
                    <wps:txbx>
                      <w:txbxContent>
                        <w:p w:rsidR="00BF3A4B" w:rsidRDefault="00BF3A4B">
                          <w:pPr>
                            <w:pStyle w:val="Zhlavnebozpat0"/>
                            <w:shd w:val="clear" w:color="auto" w:fill="auto"/>
                            <w:rPr>
                              <w:sz w:val="13"/>
                              <w:szCs w:val="13"/>
                            </w:rPr>
                          </w:pPr>
                          <w:r>
                            <w:rPr>
                              <w:b w:val="0"/>
                              <w:bCs w:val="0"/>
                              <w:color w:val="000000"/>
                              <w:sz w:val="13"/>
                              <w:szCs w:val="13"/>
                            </w:rPr>
                            <w:t>30,000</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44" o:spid="_x0000_s1267" type="#_x0000_t202" style="position:absolute;margin-left:74.05pt;margin-top:531.35pt;width:20.15pt;height:6pt;z-index:-2516797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" filled="f" stroked="f">
              <v:textbox style="mso-fit-shape-to-text:t" inset="0,0,0,0">
                <w:txbxContent>
                  <w:p w:rsidR="00BF3A4B" w:rsidRDefault="00BF3A4B">
                    <w:pPr>
                      <w:pStyle w:val="Zhlavnebozpat0"/>
                      <w:shd w:val="clear" w:color="auto" w:fill="auto"/>
                      <w:rPr>
                        <w:sz w:val="13"/>
                        <w:szCs w:val="13"/>
                      </w:rPr>
                    </w:pPr>
                    <w:r>
                      <w:rPr>
                        <w:b w:val="0"/>
                        <w:bCs w:val="0"/>
                        <w:color w:val="000000"/>
                        <w:sz w:val="13"/>
                        <w:szCs w:val="13"/>
                      </w:rPr>
                      <w:t>30,000</w:t>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606016" behindDoc="1" locked="0" layoutInCell="1" allowOverlap="1" wp14:anchorId="5E1588B3" wp14:editId="7B2A23D9">
              <wp:simplePos x="0" y="0"/>
              <wp:positionH relativeFrom="page">
                <wp:posOffset>1259840</wp:posOffset>
              </wp:positionH>
              <wp:positionV relativeFrom="page">
                <wp:posOffset>9918065</wp:posOffset>
              </wp:positionV>
              <wp:extent cx="670560" cy="97790"/>
              <wp:effectExtent l="0" t="0" r="0" b="0"/>
              <wp:wrapNone/>
              <wp:docPr id="19" name="Shape 19"/>
              <wp:cNvGraphicFramePr/>
              <a:graphic xmlns:a="http://schemas.openxmlformats.org/drawingml/2006/main">
                <a:graphicData uri="http://schemas.microsoft.com/office/word/2010/wordprocessingShape">
                  <wps:wsp>
                    <wps:cNvSpPr txBox="1"/>
                    <wps:spPr>
                      <a:xfrm>
                        <a:off x="0" y="0"/>
                        <a:ext cx="670560" cy="97790"/>
                      </a:xfrm>
                      <a:prstGeom prst="rect">
                        <a:avLst/>
                      </a:prstGeom>
                      <a:noFill/>
                    </wps:spPr>
                    <wps:txbx>
                      <w:txbxContent>
                        <w:p w:rsidR="00BF3A4B" w:rsidRDefault="00BF3A4B">
                          <w:pPr>
                            <w:pStyle w:val="Zhlavnebozpat20"/>
                            <w:shd w:val="clear" w:color="auto" w:fill="auto"/>
                            <w:rPr>
                              <w:sz w:val="19"/>
                              <w:szCs w:val="19"/>
                            </w:rPr>
                          </w:pPr>
                          <w:r>
                            <w:rPr>
                              <w:rFonts w:ascii="Arial" w:eastAsia="Arial" w:hAnsi="Arial" w:cs="Arial"/>
                              <w:b/>
                              <w:bCs/>
                              <w:i/>
                              <w:iCs/>
                              <w:sz w:val="19"/>
                              <w:szCs w:val="19"/>
                            </w:rPr>
                            <w:t xml:space="preserve">Strana </w:t>
                          </w:r>
                          <w:r>
                            <w:fldChar w:fldCharType="begin"/>
                          </w:r>
                          <w:r>
                            <w:instrText xml:space="preserve"> PAGE \* MERGEFORMAT </w:instrText>
                          </w:r>
                          <w:r>
                            <w:fldChar w:fldCharType="separate"/>
                          </w:r>
                          <w:r w:rsidR="00EA4B56" w:rsidRPr="00EA4B56">
                            <w:rPr>
                              <w:rFonts w:ascii="Arial" w:eastAsia="Arial" w:hAnsi="Arial" w:cs="Arial"/>
                              <w:b/>
                              <w:bCs/>
                              <w:i/>
                              <w:iCs/>
                              <w:noProof/>
                              <w:sz w:val="19"/>
                              <w:szCs w:val="19"/>
                            </w:rPr>
                            <w:t>6</w:t>
                          </w:r>
                          <w:r>
                            <w:rPr>
                              <w:rFonts w:ascii="Arial" w:eastAsia="Arial" w:hAnsi="Arial" w:cs="Arial"/>
                              <w:b/>
                              <w:bCs/>
                              <w:i/>
                              <w:iCs/>
                              <w:sz w:val="19"/>
                              <w:szCs w:val="19"/>
                            </w:rPr>
                            <w:fldChar w:fldCharType="end"/>
                          </w:r>
                          <w:r>
                            <w:rPr>
                              <w:rFonts w:ascii="Arial" w:eastAsia="Arial" w:hAnsi="Arial" w:cs="Arial"/>
                              <w:b/>
                              <w:bCs/>
                              <w:i/>
                              <w:iCs/>
                              <w:sz w:val="19"/>
                              <w:szCs w:val="19"/>
                            </w:rPr>
                            <w:t>/30</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9" o:spid="_x0000_s1235" type="#_x0000_t202" style="position:absolute;margin-left:99.2pt;margin-top:780.95pt;width:52.8pt;height:7.7pt;z-index:-2517104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" filled="f" stroked="f">
              <v:textbox style="mso-fit-shape-to-text:t" inset="0,0,0,0">
                <w:txbxContent>
                  <w:p w:rsidR="00BF3A4B" w:rsidRDefault="00BF3A4B">
                    <w:pPr>
                      <w:pStyle w:val="Zhlavnebozpat20"/>
                      <w:shd w:val="clear" w:color="auto" w:fill="auto"/>
                      <w:rPr>
                        <w:sz w:val="19"/>
                        <w:szCs w:val="19"/>
                      </w:rPr>
                    </w:pPr>
                    <w:r>
                      <w:rPr>
                        <w:rFonts w:ascii="Arial" w:eastAsia="Arial" w:hAnsi="Arial" w:cs="Arial"/>
                        <w:b/>
                        <w:bCs/>
                        <w:i/>
                        <w:iCs/>
                        <w:sz w:val="19"/>
                        <w:szCs w:val="19"/>
                      </w:rPr>
                      <w:t xml:space="preserve">Strana </w:t>
                    </w:r>
                    <w:r>
                      <w:fldChar w:fldCharType="begin"/>
                    </w:r>
                    <w:r>
                      <w:instrText xml:space="preserve"> PAGE \* MERGEFORMAT </w:instrText>
                    </w:r>
                    <w:r>
                      <w:fldChar w:fldCharType="separate"/>
                    </w:r>
                    <w:r w:rsidR="00EA4B56" w:rsidRPr="00EA4B56">
                      <w:rPr>
                        <w:rFonts w:ascii="Arial" w:eastAsia="Arial" w:hAnsi="Arial" w:cs="Arial"/>
                        <w:b/>
                        <w:bCs/>
                        <w:i/>
                        <w:iCs/>
                        <w:noProof/>
                        <w:sz w:val="19"/>
                        <w:szCs w:val="19"/>
                      </w:rPr>
                      <w:t>6</w:t>
                    </w:r>
                    <w:r>
                      <w:rPr>
                        <w:rFonts w:ascii="Arial" w:eastAsia="Arial" w:hAnsi="Arial" w:cs="Arial"/>
                        <w:b/>
                        <w:bCs/>
                        <w:i/>
                        <w:iCs/>
                        <w:sz w:val="19"/>
                        <w:szCs w:val="19"/>
                      </w:rPr>
                      <w:fldChar w:fldCharType="end"/>
                    </w:r>
                    <w:r>
                      <w:rPr>
                        <w:rFonts w:ascii="Arial" w:eastAsia="Arial" w:hAnsi="Arial" w:cs="Arial"/>
                        <w:b/>
                        <w:bCs/>
                        <w:i/>
                        <w:iCs/>
                        <w:sz w:val="19"/>
                        <w:szCs w:val="19"/>
                      </w:rPr>
                      <w:t>/30</w:t>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639808" behindDoc="1" locked="0" layoutInCell="1" allowOverlap="1" wp14:anchorId="6FB5146C" wp14:editId="10DD5385">
              <wp:simplePos x="0" y="0"/>
              <wp:positionH relativeFrom="page">
                <wp:posOffset>5137150</wp:posOffset>
              </wp:positionH>
              <wp:positionV relativeFrom="page">
                <wp:posOffset>7172325</wp:posOffset>
              </wp:positionV>
              <wp:extent cx="533400" cy="79375"/>
              <wp:effectExtent l="0" t="0" r="0" b="0"/>
              <wp:wrapNone/>
              <wp:docPr id="274" name="Shape 274"/>
              <wp:cNvGraphicFramePr/>
              <a:graphic xmlns:a="http://schemas.openxmlformats.org/drawingml/2006/main">
                <a:graphicData uri="http://schemas.microsoft.com/office/word/2010/wordprocessingShape">
                  <wps:wsp>
                    <wps:cNvSpPr txBox="1"/>
                    <wps:spPr>
                      <a:xfrm>
                        <a:off x="0" y="0"/>
                        <a:ext cx="533400" cy="79375"/>
                      </a:xfrm>
                      <a:prstGeom prst="rect">
                        <a:avLst/>
                      </a:prstGeom>
                      <a:noFill/>
                    </wps:spPr>
                    <wps:txbx>
                      <w:txbxContent>
                        <w:p w:rsidR="00BF3A4B" w:rsidRDefault="00BF3A4B">
                          <w:pPr>
                            <w:pStyle w:val="Zhlavnebozpat0"/>
                            <w:shd w:val="clear" w:color="auto" w:fill="auto"/>
                          </w:pPr>
                          <w:r>
                            <w:rPr>
                              <w:b w:val="0"/>
                              <w:bCs w:val="0"/>
                              <w:color w:val="000000"/>
                            </w:rPr>
                            <w:t xml:space="preserve">Strana 2 z </w:t>
                          </w:r>
                          <w:r>
                            <w:fldChar w:fldCharType="begin"/>
                          </w:r>
                          <w:r>
                            <w:instrText xml:space="preserve"> PAGE \* MERGEFORMAT </w:instrText>
                          </w:r>
                          <w:r>
                            <w:fldChar w:fldCharType="separate"/>
                          </w:r>
                          <w:r w:rsidR="00EA4B56" w:rsidRPr="00EA4B56">
                            <w:rPr>
                              <w:b w:val="0"/>
                              <w:bCs w:val="0"/>
                              <w:noProof/>
                              <w:color w:val="000000"/>
                            </w:rPr>
                            <w:t>2</w:t>
                          </w:r>
                          <w:r>
                            <w:rPr>
                              <w:b w:val="0"/>
                              <w:bCs w:val="0"/>
                              <w:color w:val="000000"/>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74" o:spid="_x0000_s1268" type="#_x0000_t202" style="position:absolute;margin-left:404.5pt;margin-top:564.75pt;width:42pt;height:6.25pt;z-index:-2516766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" filled="f" stroked="f">
              <v:textbox style="mso-fit-shape-to-text:t" inset="0,0,0,0">
                <w:txbxContent>
                  <w:p w:rsidR="00BF3A4B" w:rsidRDefault="00BF3A4B">
                    <w:pPr>
                      <w:pStyle w:val="Zhlavnebozpat0"/>
                      <w:shd w:val="clear" w:color="auto" w:fill="auto"/>
                    </w:pPr>
                    <w:r>
                      <w:rPr>
                        <w:b w:val="0"/>
                        <w:bCs w:val="0"/>
                        <w:color w:val="000000"/>
                      </w:rPr>
                      <w:t xml:space="preserve">Strana 2 z </w:t>
                    </w:r>
                    <w:r>
                      <w:fldChar w:fldCharType="begin"/>
                    </w:r>
                    <w:r>
                      <w:instrText xml:space="preserve"> PAGE \* MERGEFORMAT </w:instrText>
                    </w:r>
                    <w:r>
                      <w:fldChar w:fldCharType="separate"/>
                    </w:r>
                    <w:r w:rsidR="00EA4B56" w:rsidRPr="00EA4B56">
                      <w:rPr>
                        <w:b w:val="0"/>
                        <w:bCs w:val="0"/>
                        <w:noProof/>
                        <w:color w:val="000000"/>
                      </w:rPr>
                      <w:t>2</w:t>
                    </w:r>
                    <w:r>
                      <w:rPr>
                        <w:b w:val="0"/>
                        <w:bCs w:val="0"/>
                        <w:color w:val="000000"/>
                      </w:rPr>
                      <w:fldChar w:fldCharType="end"/>
                    </w:r>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638784" behindDoc="1" locked="0" layoutInCell="1" allowOverlap="1" wp14:anchorId="15D9D888" wp14:editId="61548A42">
              <wp:simplePos x="0" y="0"/>
              <wp:positionH relativeFrom="page">
                <wp:posOffset>5137150</wp:posOffset>
              </wp:positionH>
              <wp:positionV relativeFrom="page">
                <wp:posOffset>7172325</wp:posOffset>
              </wp:positionV>
              <wp:extent cx="533400" cy="79375"/>
              <wp:effectExtent l="0" t="0" r="0" b="0"/>
              <wp:wrapNone/>
              <wp:docPr id="272" name="Shape 272"/>
              <wp:cNvGraphicFramePr/>
              <a:graphic xmlns:a="http://schemas.openxmlformats.org/drawingml/2006/main">
                <a:graphicData uri="http://schemas.microsoft.com/office/word/2010/wordprocessingShape">
                  <wps:wsp>
                    <wps:cNvSpPr txBox="1"/>
                    <wps:spPr>
                      <a:xfrm>
                        <a:off x="0" y="0"/>
                        <a:ext cx="533400" cy="79375"/>
                      </a:xfrm>
                      <a:prstGeom prst="rect">
                        <a:avLst/>
                      </a:prstGeom>
                      <a:noFill/>
                    </wps:spPr>
                    <wps:txbx>
                      <w:txbxContent>
                        <w:p w:rsidR="00BF3A4B" w:rsidRDefault="00BF3A4B">
                          <w:pPr>
                            <w:pStyle w:val="Zhlavnebozpat0"/>
                            <w:shd w:val="clear" w:color="auto" w:fill="auto"/>
                          </w:pPr>
                          <w:r>
                            <w:rPr>
                              <w:b w:val="0"/>
                              <w:bCs w:val="0"/>
                              <w:color w:val="000000"/>
                            </w:rPr>
                            <w:t xml:space="preserve">Strana 2 z </w:t>
                          </w:r>
                          <w:r>
                            <w:fldChar w:fldCharType="begin"/>
                          </w:r>
                          <w:r>
                            <w:instrText xml:space="preserve"> PAGE \* MERGEFORMAT </w:instrText>
                          </w:r>
                          <w:r>
                            <w:fldChar w:fldCharType="separate"/>
                          </w:r>
                          <w:r>
                            <w:rPr>
                              <w:b w:val="0"/>
                              <w:bCs w:val="0"/>
                              <w:color w:val="000000"/>
                            </w:rPr>
                            <w:t>#</w:t>
                          </w:r>
                          <w:r>
                            <w:rPr>
                              <w:b w:val="0"/>
                              <w:bCs w:val="0"/>
                              <w:color w:val="000000"/>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72" o:spid="_x0000_s1269" type="#_x0000_t202" style="position:absolute;margin-left:404.5pt;margin-top:564.75pt;width:42pt;height:6.25pt;z-index:-2516776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" filled="f" stroked="f">
              <v:textbox style="mso-fit-shape-to-text:t" inset="0,0,0,0">
                <w:txbxContent>
                  <w:p w:rsidR="00BF3A4B" w:rsidRDefault="00BF3A4B">
                    <w:pPr>
                      <w:pStyle w:val="Zhlavnebozpat0"/>
                      <w:shd w:val="clear" w:color="auto" w:fill="auto"/>
                    </w:pPr>
                    <w:r>
                      <w:rPr>
                        <w:b w:val="0"/>
                        <w:bCs w:val="0"/>
                        <w:color w:val="000000"/>
                      </w:rPr>
                      <w:t xml:space="preserve">Strana 2 z </w:t>
                    </w:r>
                    <w:r>
                      <w:fldChar w:fldCharType="begin"/>
                    </w:r>
                    <w:r>
                      <w:instrText xml:space="preserve"> PAGE \* MERGEFORMAT </w:instrText>
                    </w:r>
                    <w:r>
                      <w:fldChar w:fldCharType="separate"/>
                    </w:r>
                    <w:r>
                      <w:rPr>
                        <w:b w:val="0"/>
                        <w:bCs w:val="0"/>
                        <w:color w:val="000000"/>
                      </w:rPr>
                      <w:t>#</w:t>
                    </w:r>
                    <w:r>
                      <w:rPr>
                        <w:b w:val="0"/>
                        <w:bCs w:val="0"/>
                        <w:color w:val="000000"/>
                      </w:rPr>
                      <w:fldChar w:fldCharType="end"/>
                    </w:r>
                  </w:p>
                </w:txbxContent>
              </v:textbox>
              <w10:wrap anchorx="page" anchory="page"/>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641856" behindDoc="1" locked="0" layoutInCell="1" allowOverlap="1" wp14:anchorId="0348F04E" wp14:editId="20378A26">
              <wp:simplePos x="0" y="0"/>
              <wp:positionH relativeFrom="page">
                <wp:posOffset>5146040</wp:posOffset>
              </wp:positionH>
              <wp:positionV relativeFrom="page">
                <wp:posOffset>7167880</wp:posOffset>
              </wp:positionV>
              <wp:extent cx="502920" cy="76200"/>
              <wp:effectExtent l="0" t="0" r="0" b="0"/>
              <wp:wrapNone/>
              <wp:docPr id="278" name="Shape 278"/>
              <wp:cNvGraphicFramePr/>
              <a:graphic xmlns:a="http://schemas.openxmlformats.org/drawingml/2006/main">
                <a:graphicData uri="http://schemas.microsoft.com/office/word/2010/wordprocessingShape">
                  <wps:wsp>
                    <wps:cNvSpPr txBox="1"/>
                    <wps:spPr>
                      <a:xfrm>
                        <a:off x="0" y="0"/>
                        <a:ext cx="502920" cy="76200"/>
                      </a:xfrm>
                      <a:prstGeom prst="rect">
                        <a:avLst/>
                      </a:prstGeom>
                      <a:noFill/>
                    </wps:spPr>
                    <wps:txbx>
                      <w:txbxContent>
                        <w:p w:rsidR="00BF3A4B" w:rsidRDefault="00BF3A4B">
                          <w:pPr>
                            <w:pStyle w:val="Zhlavnebozpat0"/>
                            <w:shd w:val="clear" w:color="auto" w:fill="auto"/>
                          </w:pPr>
                          <w:proofErr w:type="gramStart"/>
                          <w:r>
                            <w:rPr>
                              <w:b w:val="0"/>
                              <w:bCs w:val="0"/>
                              <w:color w:val="000000"/>
                            </w:rPr>
                            <w:t xml:space="preserve">Strana 1 z </w:t>
                          </w:r>
                          <w:proofErr w:type="gramEnd"/>
                          <w:r>
                            <w:fldChar w:fldCharType="begin"/>
                          </w:r>
                          <w:r>
                            <w:instrText xml:space="preserve"> PAGE \* MERGEFORMAT </w:instrText>
                          </w:r>
                          <w:r>
                            <w:fldChar w:fldCharType="separate"/>
                          </w:r>
                          <w:r w:rsidR="00EA4B56" w:rsidRPr="00EA4B56">
                            <w:rPr>
                              <w:b w:val="0"/>
                              <w:bCs w:val="0"/>
                              <w:noProof/>
                              <w:color w:val="000000"/>
                            </w:rPr>
                            <w:t>4</w:t>
                          </w:r>
                          <w:r>
                            <w:rPr>
                              <w:b w:val="0"/>
                              <w:bCs w:val="0"/>
                              <w:color w:val="000000"/>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78" o:spid="_x0000_s1270" type="#_x0000_t202" style="position:absolute;margin-left:405.2pt;margin-top:564.4pt;width:39.6pt;height:6pt;z-index:-2516746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" filled="f" stroked="f">
              <v:textbox style="mso-fit-shape-to-text:t" inset="0,0,0,0">
                <w:txbxContent>
                  <w:p w:rsidR="00BF3A4B" w:rsidRDefault="00BF3A4B">
                    <w:pPr>
                      <w:pStyle w:val="Zhlavnebozpat0"/>
                      <w:shd w:val="clear" w:color="auto" w:fill="auto"/>
                    </w:pPr>
                    <w:proofErr w:type="gramStart"/>
                    <w:r>
                      <w:rPr>
                        <w:b w:val="0"/>
                        <w:bCs w:val="0"/>
                        <w:color w:val="000000"/>
                      </w:rPr>
                      <w:t xml:space="preserve">Strana 1 z </w:t>
                    </w:r>
                    <w:proofErr w:type="gramEnd"/>
                    <w:r>
                      <w:fldChar w:fldCharType="begin"/>
                    </w:r>
                    <w:r>
                      <w:instrText xml:space="preserve"> PAGE \* MERGEFORMAT </w:instrText>
                    </w:r>
                    <w:r>
                      <w:fldChar w:fldCharType="separate"/>
                    </w:r>
                    <w:r w:rsidR="00EA4B56" w:rsidRPr="00EA4B56">
                      <w:rPr>
                        <w:b w:val="0"/>
                        <w:bCs w:val="0"/>
                        <w:noProof/>
                        <w:color w:val="000000"/>
                      </w:rPr>
                      <w:t>4</w:t>
                    </w:r>
                    <w:r>
                      <w:rPr>
                        <w:b w:val="0"/>
                        <w:bCs w:val="0"/>
                        <w:color w:val="000000"/>
                      </w:rPr>
                      <w:fldChar w:fldCharType="end"/>
                    </w:r>
                  </w:p>
                </w:txbxContent>
              </v:textbox>
              <w10:wrap anchorx="page" anchory="page"/>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640832" behindDoc="1" locked="0" layoutInCell="1" allowOverlap="1" wp14:anchorId="0DBB94EC" wp14:editId="704CE64B">
              <wp:simplePos x="0" y="0"/>
              <wp:positionH relativeFrom="page">
                <wp:posOffset>5146040</wp:posOffset>
              </wp:positionH>
              <wp:positionV relativeFrom="page">
                <wp:posOffset>7167880</wp:posOffset>
              </wp:positionV>
              <wp:extent cx="502920" cy="76200"/>
              <wp:effectExtent l="0" t="0" r="0" b="0"/>
              <wp:wrapNone/>
              <wp:docPr id="276" name="Shape 276"/>
              <wp:cNvGraphicFramePr/>
              <a:graphic xmlns:a="http://schemas.openxmlformats.org/drawingml/2006/main">
                <a:graphicData uri="http://schemas.microsoft.com/office/word/2010/wordprocessingShape">
                  <wps:wsp>
                    <wps:cNvSpPr txBox="1"/>
                    <wps:spPr>
                      <a:xfrm>
                        <a:off x="0" y="0"/>
                        <a:ext cx="502920" cy="76200"/>
                      </a:xfrm>
                      <a:prstGeom prst="rect">
                        <a:avLst/>
                      </a:prstGeom>
                      <a:noFill/>
                    </wps:spPr>
                    <wps:txbx>
                      <w:txbxContent>
                        <w:p w:rsidR="00BF3A4B" w:rsidRDefault="00BF3A4B">
                          <w:pPr>
                            <w:pStyle w:val="Zhlavnebozpat0"/>
                            <w:shd w:val="clear" w:color="auto" w:fill="auto"/>
                          </w:pPr>
                          <w:r>
                            <w:rPr>
                              <w:b w:val="0"/>
                              <w:bCs w:val="0"/>
                              <w:color w:val="000000"/>
                            </w:rPr>
                            <w:t xml:space="preserve">Strana 1 z </w:t>
                          </w:r>
                          <w:r>
                            <w:fldChar w:fldCharType="begin"/>
                          </w:r>
                          <w:r>
                            <w:instrText xml:space="preserve"> PAGE \* MERGEFORMAT </w:instrText>
                          </w:r>
                          <w:r>
                            <w:fldChar w:fldCharType="separate"/>
                          </w:r>
                          <w:r>
                            <w:rPr>
                              <w:b w:val="0"/>
                              <w:bCs w:val="0"/>
                              <w:color w:val="000000"/>
                            </w:rPr>
                            <w:t>#</w:t>
                          </w:r>
                          <w:r>
                            <w:rPr>
                              <w:b w:val="0"/>
                              <w:bCs w:val="0"/>
                              <w:color w:val="000000"/>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76" o:spid="_x0000_s1271" type="#_x0000_t202" style="position:absolute;margin-left:405.2pt;margin-top:564.4pt;width:39.6pt;height:6pt;z-index:-2516756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" filled="f" stroked="f">
              <v:textbox style="mso-fit-shape-to-text:t" inset="0,0,0,0">
                <w:txbxContent>
                  <w:p w:rsidR="00BF3A4B" w:rsidRDefault="00BF3A4B">
                    <w:pPr>
                      <w:pStyle w:val="Zhlavnebozpat0"/>
                      <w:shd w:val="clear" w:color="auto" w:fill="auto"/>
                    </w:pPr>
                    <w:r>
                      <w:rPr>
                        <w:b w:val="0"/>
                        <w:bCs w:val="0"/>
                        <w:color w:val="000000"/>
                      </w:rPr>
                      <w:t xml:space="preserve">Strana 1 z </w:t>
                    </w:r>
                    <w:r>
                      <w:fldChar w:fldCharType="begin"/>
                    </w:r>
                    <w:r>
                      <w:instrText xml:space="preserve"> PAGE \* MERGEFORMAT </w:instrText>
                    </w:r>
                    <w:r>
                      <w:fldChar w:fldCharType="separate"/>
                    </w:r>
                    <w:r>
                      <w:rPr>
                        <w:b w:val="0"/>
                        <w:bCs w:val="0"/>
                        <w:color w:val="000000"/>
                      </w:rPr>
                      <w:t>#</w:t>
                    </w:r>
                    <w:r>
                      <w:rPr>
                        <w:b w:val="0"/>
                        <w:bCs w:val="0"/>
                        <w:color w:val="000000"/>
                      </w:rPr>
                      <w:fldChar w:fldCharType="end"/>
                    </w:r>
                  </w:p>
                </w:txbxContent>
              </v:textbox>
              <w10:wrap anchorx="page" anchory="page"/>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643904" behindDoc="1" locked="0" layoutInCell="1" allowOverlap="1" wp14:anchorId="512BACCD" wp14:editId="1391217F">
              <wp:simplePos x="0" y="0"/>
              <wp:positionH relativeFrom="page">
                <wp:posOffset>427355</wp:posOffset>
              </wp:positionH>
              <wp:positionV relativeFrom="page">
                <wp:posOffset>7135495</wp:posOffset>
              </wp:positionV>
              <wp:extent cx="502920" cy="73025"/>
              <wp:effectExtent l="0" t="0" r="0" b="0"/>
              <wp:wrapNone/>
              <wp:docPr id="284" name="Shape 284"/>
              <wp:cNvGraphicFramePr/>
              <a:graphic xmlns:a="http://schemas.openxmlformats.org/drawingml/2006/main">
                <a:graphicData uri="http://schemas.microsoft.com/office/word/2010/wordprocessingShape">
                  <wps:wsp>
                    <wps:cNvSpPr txBox="1"/>
                    <wps:spPr>
                      <a:xfrm>
                        <a:off x="0" y="0"/>
                        <a:ext cx="502920" cy="73025"/>
                      </a:xfrm>
                      <a:prstGeom prst="rect">
                        <a:avLst/>
                      </a:prstGeom>
                      <a:noFill/>
                    </wps:spPr>
                    <wps:txbx>
                      <w:txbxContent>
                        <w:p w:rsidR="00BF3A4B" w:rsidRDefault="00BF3A4B">
                          <w:pPr>
                            <w:pStyle w:val="Zhlavnebozpat0"/>
                            <w:shd w:val="clear" w:color="auto" w:fill="auto"/>
                          </w:pPr>
                          <w:proofErr w:type="gramStart"/>
                          <w:r>
                            <w:rPr>
                              <w:b w:val="0"/>
                              <w:bCs w:val="0"/>
                              <w:color w:val="000000"/>
                            </w:rPr>
                            <w:t xml:space="preserve">Strana </w:t>
                          </w:r>
                          <w:proofErr w:type="gramEnd"/>
                          <w:r>
                            <w:fldChar w:fldCharType="begin"/>
                          </w:r>
                          <w:r>
                            <w:instrText xml:space="preserve"> PAGE \* MERGEFORMAT </w:instrText>
                          </w:r>
                          <w:r>
                            <w:fldChar w:fldCharType="separate"/>
                          </w:r>
                          <w:r w:rsidR="00EA4B56" w:rsidRPr="00EA4B56">
                            <w:rPr>
                              <w:b w:val="0"/>
                              <w:bCs w:val="0"/>
                              <w:noProof/>
                              <w:color w:val="000000"/>
                            </w:rPr>
                            <w:t>2</w:t>
                          </w:r>
                          <w:r>
                            <w:rPr>
                              <w:b w:val="0"/>
                              <w:bCs w:val="0"/>
                              <w:color w:val="000000"/>
                            </w:rPr>
                            <w:fldChar w:fldCharType="end"/>
                          </w:r>
                          <w:proofErr w:type="gramStart"/>
                          <w:r>
                            <w:rPr>
                              <w:b w:val="0"/>
                              <w:bCs w:val="0"/>
                              <w:color w:val="000000"/>
                            </w:rPr>
                            <w:t xml:space="preserve"> z 4</w:t>
                          </w:r>
                          <w:proofErr w:type="gramEnd"/>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84" o:spid="_x0000_s1272" type="#_x0000_t202" style="position:absolute;margin-left:33.65pt;margin-top:561.85pt;width:39.6pt;height:5.75pt;z-index:-2516725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" filled="f" stroked="f">
              <v:textbox style="mso-fit-shape-to-text:t" inset="0,0,0,0">
                <w:txbxContent>
                  <w:p w:rsidR="00BF3A4B" w:rsidRDefault="00BF3A4B">
                    <w:pPr>
                      <w:pStyle w:val="Zhlavnebozpat0"/>
                      <w:shd w:val="clear" w:color="auto" w:fill="auto"/>
                    </w:pPr>
                    <w:proofErr w:type="gramStart"/>
                    <w:r>
                      <w:rPr>
                        <w:b w:val="0"/>
                        <w:bCs w:val="0"/>
                        <w:color w:val="000000"/>
                      </w:rPr>
                      <w:t xml:space="preserve">Strana </w:t>
                    </w:r>
                    <w:proofErr w:type="gramEnd"/>
                    <w:r>
                      <w:fldChar w:fldCharType="begin"/>
                    </w:r>
                    <w:r>
                      <w:instrText xml:space="preserve"> PAGE \* MERGEFORMAT </w:instrText>
                    </w:r>
                    <w:r>
                      <w:fldChar w:fldCharType="separate"/>
                    </w:r>
                    <w:r w:rsidR="00EA4B56" w:rsidRPr="00EA4B56">
                      <w:rPr>
                        <w:b w:val="0"/>
                        <w:bCs w:val="0"/>
                        <w:noProof/>
                        <w:color w:val="000000"/>
                      </w:rPr>
                      <w:t>2</w:t>
                    </w:r>
                    <w:r>
                      <w:rPr>
                        <w:b w:val="0"/>
                        <w:bCs w:val="0"/>
                        <w:color w:val="000000"/>
                      </w:rPr>
                      <w:fldChar w:fldCharType="end"/>
                    </w:r>
                    <w:proofErr w:type="gramStart"/>
                    <w:r>
                      <w:rPr>
                        <w:b w:val="0"/>
                        <w:bCs w:val="0"/>
                        <w:color w:val="000000"/>
                      </w:rPr>
                      <w:t xml:space="preserve"> z 4</w:t>
                    </w:r>
                    <w:proofErr w:type="gramEnd"/>
                  </w:p>
                </w:txbxContent>
              </v:textbox>
              <w10:wrap anchorx="page" anchory="page"/>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642880" behindDoc="1" locked="0" layoutInCell="1" allowOverlap="1" wp14:anchorId="41BEC3A1" wp14:editId="4E63BDB2">
              <wp:simplePos x="0" y="0"/>
              <wp:positionH relativeFrom="page">
                <wp:posOffset>427355</wp:posOffset>
              </wp:positionH>
              <wp:positionV relativeFrom="page">
                <wp:posOffset>7135495</wp:posOffset>
              </wp:positionV>
              <wp:extent cx="502920" cy="73025"/>
              <wp:effectExtent l="0" t="0" r="0" b="0"/>
              <wp:wrapNone/>
              <wp:docPr id="282" name="Shape 282"/>
              <wp:cNvGraphicFramePr/>
              <a:graphic xmlns:a="http://schemas.openxmlformats.org/drawingml/2006/main">
                <a:graphicData uri="http://schemas.microsoft.com/office/word/2010/wordprocessingShape">
                  <wps:wsp>
                    <wps:cNvSpPr txBox="1"/>
                    <wps:spPr>
                      <a:xfrm>
                        <a:off x="0" y="0"/>
                        <a:ext cx="502920" cy="73025"/>
                      </a:xfrm>
                      <a:prstGeom prst="rect">
                        <a:avLst/>
                      </a:prstGeom>
                      <a:noFill/>
                    </wps:spPr>
                    <wps:txbx>
                      <w:txbxContent>
                        <w:p w:rsidR="00BF3A4B" w:rsidRDefault="00BF3A4B">
                          <w:pPr>
                            <w:pStyle w:val="Zhlavnebozpat0"/>
                            <w:shd w:val="clear" w:color="auto" w:fill="auto"/>
                          </w:pPr>
                          <w:proofErr w:type="gramStart"/>
                          <w:r>
                            <w:rPr>
                              <w:b w:val="0"/>
                              <w:bCs w:val="0"/>
                              <w:color w:val="000000"/>
                            </w:rPr>
                            <w:t xml:space="preserve">Strana </w:t>
                          </w:r>
                          <w:r>
                            <w:fldChar w:fldCharType="begin"/>
                          </w:r>
                          <w:r>
                            <w:instrText xml:space="preserve"> PAGE \* MERGEFORMAT </w:instrText>
                          </w:r>
                          <w:r>
                            <w:fldChar w:fldCharType="separate"/>
                          </w:r>
                          <w:r>
                            <w:rPr>
                              <w:b w:val="0"/>
                              <w:bCs w:val="0"/>
                              <w:color w:val="000000"/>
                            </w:rPr>
                            <w:t>#</w:t>
                          </w:r>
                          <w:r>
                            <w:rPr>
                              <w:b w:val="0"/>
                              <w:bCs w:val="0"/>
                              <w:color w:val="000000"/>
                            </w:rPr>
                            <w:fldChar w:fldCharType="end"/>
                          </w:r>
                          <w:r>
                            <w:rPr>
                              <w:b w:val="0"/>
                              <w:bCs w:val="0"/>
                              <w:color w:val="000000"/>
                            </w:rPr>
                            <w:t xml:space="preserve"> z 4</w:t>
                          </w:r>
                          <w:proofErr w:type="gramEnd"/>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82" o:spid="_x0000_s1273" type="#_x0000_t202" style="position:absolute;margin-left:33.65pt;margin-top:561.85pt;width:39.6pt;height:5.75pt;z-index:-2516736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" filled="f" stroked="f">
              <v:textbox style="mso-fit-shape-to-text:t" inset="0,0,0,0">
                <w:txbxContent>
                  <w:p w:rsidR="00BF3A4B" w:rsidRDefault="00BF3A4B">
                    <w:pPr>
                      <w:pStyle w:val="Zhlavnebozpat0"/>
                      <w:shd w:val="clear" w:color="auto" w:fill="auto"/>
                    </w:pPr>
                    <w:proofErr w:type="gramStart"/>
                    <w:r>
                      <w:rPr>
                        <w:b w:val="0"/>
                        <w:bCs w:val="0"/>
                        <w:color w:val="000000"/>
                      </w:rPr>
                      <w:t xml:space="preserve">Strana </w:t>
                    </w:r>
                    <w:r>
                      <w:fldChar w:fldCharType="begin"/>
                    </w:r>
                    <w:r>
                      <w:instrText xml:space="preserve"> PAGE \* MERGEFORMAT </w:instrText>
                    </w:r>
                    <w:r>
                      <w:fldChar w:fldCharType="separate"/>
                    </w:r>
                    <w:r>
                      <w:rPr>
                        <w:b w:val="0"/>
                        <w:bCs w:val="0"/>
                        <w:color w:val="000000"/>
                      </w:rPr>
                      <w:t>#</w:t>
                    </w:r>
                    <w:r>
                      <w:rPr>
                        <w:b w:val="0"/>
                        <w:bCs w:val="0"/>
                        <w:color w:val="000000"/>
                      </w:rPr>
                      <w:fldChar w:fldCharType="end"/>
                    </w:r>
                    <w:r>
                      <w:rPr>
                        <w:b w:val="0"/>
                        <w:bCs w:val="0"/>
                        <w:color w:val="000000"/>
                      </w:rPr>
                      <w:t xml:space="preserve"> z 4</w:t>
                    </w:r>
                    <w:proofErr w:type="gramEnd"/>
                  </w:p>
                </w:txbxContent>
              </v:textbox>
              <w10:wrap anchorx="page" anchory="page"/>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645952" behindDoc="1" locked="0" layoutInCell="1" allowOverlap="1" wp14:anchorId="63713712" wp14:editId="095A8C7A">
              <wp:simplePos x="0" y="0"/>
              <wp:positionH relativeFrom="page">
                <wp:posOffset>5100320</wp:posOffset>
              </wp:positionH>
              <wp:positionV relativeFrom="page">
                <wp:posOffset>7194550</wp:posOffset>
              </wp:positionV>
              <wp:extent cx="509270" cy="76200"/>
              <wp:effectExtent l="0" t="0" r="0" b="0"/>
              <wp:wrapNone/>
              <wp:docPr id="290" name="Shape 290"/>
              <wp:cNvGraphicFramePr/>
              <a:graphic xmlns:a="http://schemas.openxmlformats.org/drawingml/2006/main">
                <a:graphicData uri="http://schemas.microsoft.com/office/word/2010/wordprocessingShape">
                  <wps:wsp>
                    <wps:cNvSpPr txBox="1"/>
                    <wps:spPr>
                      <a:xfrm>
                        <a:off x="0" y="0"/>
                        <a:ext cx="509270" cy="76200"/>
                      </a:xfrm>
                      <a:prstGeom prst="rect">
                        <a:avLst/>
                      </a:prstGeom>
                      <a:noFill/>
                    </wps:spPr>
                    <wps:txbx>
                      <w:txbxContent>
                        <w:p w:rsidR="00BF3A4B" w:rsidRDefault="00BF3A4B">
                          <w:pPr>
                            <w:pStyle w:val="Zhlavnebozpat0"/>
                            <w:shd w:val="clear" w:color="auto" w:fill="auto"/>
                          </w:pPr>
                          <w:proofErr w:type="gramStart"/>
                          <w:r>
                            <w:rPr>
                              <w:b w:val="0"/>
                              <w:bCs w:val="0"/>
                              <w:color w:val="000000"/>
                            </w:rPr>
                            <w:t xml:space="preserve">Strana </w:t>
                          </w:r>
                          <w:proofErr w:type="gramEnd"/>
                          <w:r>
                            <w:fldChar w:fldCharType="begin"/>
                          </w:r>
                          <w:r>
                            <w:instrText xml:space="preserve"> PAGE \* MERGEFORMAT </w:instrText>
                          </w:r>
                          <w:r>
                            <w:fldChar w:fldCharType="separate"/>
                          </w:r>
                          <w:r w:rsidR="00EA4B56" w:rsidRPr="00EA4B56">
                            <w:rPr>
                              <w:b w:val="0"/>
                              <w:bCs w:val="0"/>
                              <w:noProof/>
                              <w:color w:val="000000"/>
                            </w:rPr>
                            <w:t>4</w:t>
                          </w:r>
                          <w:r>
                            <w:rPr>
                              <w:b w:val="0"/>
                              <w:bCs w:val="0"/>
                              <w:color w:val="000000"/>
                            </w:rPr>
                            <w:fldChar w:fldCharType="end"/>
                          </w:r>
                          <w:proofErr w:type="gramStart"/>
                          <w:r>
                            <w:rPr>
                              <w:b w:val="0"/>
                              <w:bCs w:val="0"/>
                              <w:color w:val="000000"/>
                            </w:rPr>
                            <w:t xml:space="preserve"> z 4</w:t>
                          </w:r>
                          <w:proofErr w:type="gramEnd"/>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90" o:spid="_x0000_s1274" type="#_x0000_t202" style="position:absolute;margin-left:401.6pt;margin-top:566.5pt;width:40.1pt;height:6pt;z-index:-2516705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" filled="f" stroked="f">
              <v:textbox style="mso-fit-shape-to-text:t" inset="0,0,0,0">
                <w:txbxContent>
                  <w:p w:rsidR="00BF3A4B" w:rsidRDefault="00BF3A4B">
                    <w:pPr>
                      <w:pStyle w:val="Zhlavnebozpat0"/>
                      <w:shd w:val="clear" w:color="auto" w:fill="auto"/>
                    </w:pPr>
                    <w:proofErr w:type="gramStart"/>
                    <w:r>
                      <w:rPr>
                        <w:b w:val="0"/>
                        <w:bCs w:val="0"/>
                        <w:color w:val="000000"/>
                      </w:rPr>
                      <w:t xml:space="preserve">Strana </w:t>
                    </w:r>
                    <w:proofErr w:type="gramEnd"/>
                    <w:r>
                      <w:fldChar w:fldCharType="begin"/>
                    </w:r>
                    <w:r>
                      <w:instrText xml:space="preserve"> PAGE \* MERGEFORMAT </w:instrText>
                    </w:r>
                    <w:r>
                      <w:fldChar w:fldCharType="separate"/>
                    </w:r>
                    <w:r w:rsidR="00EA4B56" w:rsidRPr="00EA4B56">
                      <w:rPr>
                        <w:b w:val="0"/>
                        <w:bCs w:val="0"/>
                        <w:noProof/>
                        <w:color w:val="000000"/>
                      </w:rPr>
                      <w:t>4</w:t>
                    </w:r>
                    <w:r>
                      <w:rPr>
                        <w:b w:val="0"/>
                        <w:bCs w:val="0"/>
                        <w:color w:val="000000"/>
                      </w:rPr>
                      <w:fldChar w:fldCharType="end"/>
                    </w:r>
                    <w:proofErr w:type="gramStart"/>
                    <w:r>
                      <w:rPr>
                        <w:b w:val="0"/>
                        <w:bCs w:val="0"/>
                        <w:color w:val="000000"/>
                      </w:rPr>
                      <w:t xml:space="preserve"> z 4</w:t>
                    </w:r>
                    <w:proofErr w:type="gramEnd"/>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603968" behindDoc="1" locked="0" layoutInCell="1" allowOverlap="1" wp14:anchorId="1AAE4075" wp14:editId="29EB8F76">
              <wp:simplePos x="0" y="0"/>
              <wp:positionH relativeFrom="page">
                <wp:posOffset>1259840</wp:posOffset>
              </wp:positionH>
              <wp:positionV relativeFrom="page">
                <wp:posOffset>9918065</wp:posOffset>
              </wp:positionV>
              <wp:extent cx="670560" cy="97790"/>
              <wp:effectExtent l="0" t="0" r="0" b="0"/>
              <wp:wrapNone/>
              <wp:docPr id="15" name="Shape 15"/>
              <wp:cNvGraphicFramePr/>
              <a:graphic xmlns:a="http://schemas.openxmlformats.org/drawingml/2006/main">
                <a:graphicData uri="http://schemas.microsoft.com/office/word/2010/wordprocessingShape">
                  <wps:wsp>
                    <wps:cNvSpPr txBox="1"/>
                    <wps:spPr>
                      <a:xfrm>
                        <a:off x="0" y="0"/>
                        <a:ext cx="670560" cy="97790"/>
                      </a:xfrm>
                      <a:prstGeom prst="rect">
                        <a:avLst/>
                      </a:prstGeom>
                      <a:noFill/>
                    </wps:spPr>
                    <wps:txbx>
                      <w:txbxContent>
                        <w:p w:rsidR="00BF3A4B" w:rsidRDefault="00BF3A4B">
                          <w:pPr>
                            <w:pStyle w:val="Zhlavnebozpat20"/>
                            <w:shd w:val="clear" w:color="auto" w:fill="auto"/>
                            <w:rPr>
                              <w:sz w:val="19"/>
                              <w:szCs w:val="19"/>
                            </w:rPr>
                          </w:pPr>
                          <w:r>
                            <w:rPr>
                              <w:rFonts w:ascii="Arial" w:eastAsia="Arial" w:hAnsi="Arial" w:cs="Arial"/>
                              <w:b/>
                              <w:bCs/>
                              <w:i/>
                              <w:iCs/>
                              <w:sz w:val="19"/>
                              <w:szCs w:val="19"/>
                            </w:rPr>
                            <w:t xml:space="preserve">Strana </w:t>
                          </w:r>
                          <w:r>
                            <w:fldChar w:fldCharType="begin"/>
                          </w:r>
                          <w:r>
                            <w:instrText xml:space="preserve"> PAGE \* MERGEFORMAT </w:instrText>
                          </w:r>
                          <w:r>
                            <w:fldChar w:fldCharType="separate"/>
                          </w:r>
                          <w:r w:rsidR="00EA4B56" w:rsidRPr="00EA4B56">
                            <w:rPr>
                              <w:rFonts w:ascii="Arial" w:eastAsia="Arial" w:hAnsi="Arial" w:cs="Arial"/>
                              <w:b/>
                              <w:bCs/>
                              <w:i/>
                              <w:iCs/>
                              <w:noProof/>
                              <w:sz w:val="19"/>
                              <w:szCs w:val="19"/>
                            </w:rPr>
                            <w:t>5</w:t>
                          </w:r>
                          <w:r>
                            <w:rPr>
                              <w:rFonts w:ascii="Arial" w:eastAsia="Arial" w:hAnsi="Arial" w:cs="Arial"/>
                              <w:b/>
                              <w:bCs/>
                              <w:i/>
                              <w:iCs/>
                              <w:sz w:val="19"/>
                              <w:szCs w:val="19"/>
                            </w:rPr>
                            <w:fldChar w:fldCharType="end"/>
                          </w:r>
                          <w:r>
                            <w:rPr>
                              <w:rFonts w:ascii="Arial" w:eastAsia="Arial" w:hAnsi="Arial" w:cs="Arial"/>
                              <w:b/>
                              <w:bCs/>
                              <w:i/>
                              <w:iCs/>
                              <w:sz w:val="19"/>
                              <w:szCs w:val="19"/>
                            </w:rPr>
                            <w:t>/30</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5" o:spid="_x0000_s1236" type="#_x0000_t202" style="position:absolute;margin-left:99.2pt;margin-top:780.95pt;width:52.8pt;height:7.7pt;z-index:-2517125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" filled="f" stroked="f">
              <v:textbox style="mso-fit-shape-to-text:t" inset="0,0,0,0">
                <w:txbxContent>
                  <w:p w:rsidR="00BF3A4B" w:rsidRDefault="00BF3A4B">
                    <w:pPr>
                      <w:pStyle w:val="Zhlavnebozpat20"/>
                      <w:shd w:val="clear" w:color="auto" w:fill="auto"/>
                      <w:rPr>
                        <w:sz w:val="19"/>
                        <w:szCs w:val="19"/>
                      </w:rPr>
                    </w:pPr>
                    <w:r>
                      <w:rPr>
                        <w:rFonts w:ascii="Arial" w:eastAsia="Arial" w:hAnsi="Arial" w:cs="Arial"/>
                        <w:b/>
                        <w:bCs/>
                        <w:i/>
                        <w:iCs/>
                        <w:sz w:val="19"/>
                        <w:szCs w:val="19"/>
                      </w:rPr>
                      <w:t xml:space="preserve">Strana </w:t>
                    </w:r>
                    <w:r>
                      <w:fldChar w:fldCharType="begin"/>
                    </w:r>
                    <w:r>
                      <w:instrText xml:space="preserve"> PAGE \* MERGEFORMAT </w:instrText>
                    </w:r>
                    <w:r>
                      <w:fldChar w:fldCharType="separate"/>
                    </w:r>
                    <w:r w:rsidR="00EA4B56" w:rsidRPr="00EA4B56">
                      <w:rPr>
                        <w:rFonts w:ascii="Arial" w:eastAsia="Arial" w:hAnsi="Arial" w:cs="Arial"/>
                        <w:b/>
                        <w:bCs/>
                        <w:i/>
                        <w:iCs/>
                        <w:noProof/>
                        <w:sz w:val="19"/>
                        <w:szCs w:val="19"/>
                      </w:rPr>
                      <w:t>5</w:t>
                    </w:r>
                    <w:r>
                      <w:rPr>
                        <w:rFonts w:ascii="Arial" w:eastAsia="Arial" w:hAnsi="Arial" w:cs="Arial"/>
                        <w:b/>
                        <w:bCs/>
                        <w:i/>
                        <w:iCs/>
                        <w:sz w:val="19"/>
                        <w:szCs w:val="19"/>
                      </w:rPr>
                      <w:fldChar w:fldCharType="end"/>
                    </w:r>
                    <w:r>
                      <w:rPr>
                        <w:rFonts w:ascii="Arial" w:eastAsia="Arial" w:hAnsi="Arial" w:cs="Arial"/>
                        <w:b/>
                        <w:bCs/>
                        <w:i/>
                        <w:iCs/>
                        <w:sz w:val="19"/>
                        <w:szCs w:val="19"/>
                      </w:rPr>
                      <w:t>/30</w:t>
                    </w:r>
                  </w:p>
                </w:txbxContent>
              </v:textbox>
              <w10:wrap anchorx="page"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644928" behindDoc="1" locked="0" layoutInCell="1" allowOverlap="1" wp14:anchorId="71CBDD1D" wp14:editId="34EE959A">
              <wp:simplePos x="0" y="0"/>
              <wp:positionH relativeFrom="page">
                <wp:posOffset>5100320</wp:posOffset>
              </wp:positionH>
              <wp:positionV relativeFrom="page">
                <wp:posOffset>7194550</wp:posOffset>
              </wp:positionV>
              <wp:extent cx="509270" cy="76200"/>
              <wp:effectExtent l="0" t="0" r="0" b="0"/>
              <wp:wrapNone/>
              <wp:docPr id="288" name="Shape 288"/>
              <wp:cNvGraphicFramePr/>
              <a:graphic xmlns:a="http://schemas.openxmlformats.org/drawingml/2006/main">
                <a:graphicData uri="http://schemas.microsoft.com/office/word/2010/wordprocessingShape">
                  <wps:wsp>
                    <wps:cNvSpPr txBox="1"/>
                    <wps:spPr>
                      <a:xfrm>
                        <a:off x="0" y="0"/>
                        <a:ext cx="509270" cy="76200"/>
                      </a:xfrm>
                      <a:prstGeom prst="rect">
                        <a:avLst/>
                      </a:prstGeom>
                      <a:noFill/>
                    </wps:spPr>
                    <wps:txbx>
                      <w:txbxContent>
                        <w:p w:rsidR="00BF3A4B" w:rsidRDefault="00BF3A4B">
                          <w:pPr>
                            <w:pStyle w:val="Zhlavnebozpat0"/>
                            <w:shd w:val="clear" w:color="auto" w:fill="auto"/>
                          </w:pPr>
                          <w:proofErr w:type="gramStart"/>
                          <w:r>
                            <w:rPr>
                              <w:b w:val="0"/>
                              <w:bCs w:val="0"/>
                              <w:color w:val="000000"/>
                            </w:rPr>
                            <w:t xml:space="preserve">Strana </w:t>
                          </w:r>
                          <w:proofErr w:type="gramEnd"/>
                          <w:r>
                            <w:fldChar w:fldCharType="begin"/>
                          </w:r>
                          <w:r>
                            <w:instrText xml:space="preserve"> PAGE \* MERGEFORMAT </w:instrText>
                          </w:r>
                          <w:r>
                            <w:fldChar w:fldCharType="separate"/>
                          </w:r>
                          <w:r w:rsidR="00EA4B56" w:rsidRPr="00EA4B56">
                            <w:rPr>
                              <w:b w:val="0"/>
                              <w:bCs w:val="0"/>
                              <w:noProof/>
                              <w:color w:val="000000"/>
                            </w:rPr>
                            <w:t>3</w:t>
                          </w:r>
                          <w:r>
                            <w:rPr>
                              <w:b w:val="0"/>
                              <w:bCs w:val="0"/>
                              <w:color w:val="000000"/>
                            </w:rPr>
                            <w:fldChar w:fldCharType="end"/>
                          </w:r>
                          <w:proofErr w:type="gramStart"/>
                          <w:r>
                            <w:rPr>
                              <w:b w:val="0"/>
                              <w:bCs w:val="0"/>
                              <w:color w:val="000000"/>
                            </w:rPr>
                            <w:t xml:space="preserve"> z 4</w:t>
                          </w:r>
                          <w:proofErr w:type="gramEnd"/>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88" o:spid="_x0000_s1275" type="#_x0000_t202" style="position:absolute;margin-left:401.6pt;margin-top:566.5pt;width:40.1pt;height:6pt;z-index:-2516715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" filled="f" stroked="f">
              <v:textbox style="mso-fit-shape-to-text:t" inset="0,0,0,0">
                <w:txbxContent>
                  <w:p w:rsidR="00BF3A4B" w:rsidRDefault="00BF3A4B">
                    <w:pPr>
                      <w:pStyle w:val="Zhlavnebozpat0"/>
                      <w:shd w:val="clear" w:color="auto" w:fill="auto"/>
                    </w:pPr>
                    <w:proofErr w:type="gramStart"/>
                    <w:r>
                      <w:rPr>
                        <w:b w:val="0"/>
                        <w:bCs w:val="0"/>
                        <w:color w:val="000000"/>
                      </w:rPr>
                      <w:t xml:space="preserve">Strana </w:t>
                    </w:r>
                    <w:proofErr w:type="gramEnd"/>
                    <w:r>
                      <w:fldChar w:fldCharType="begin"/>
                    </w:r>
                    <w:r>
                      <w:instrText xml:space="preserve"> PAGE \* MERGEFORMAT </w:instrText>
                    </w:r>
                    <w:r>
                      <w:fldChar w:fldCharType="separate"/>
                    </w:r>
                    <w:r w:rsidR="00EA4B56" w:rsidRPr="00EA4B56">
                      <w:rPr>
                        <w:b w:val="0"/>
                        <w:bCs w:val="0"/>
                        <w:noProof/>
                        <w:color w:val="000000"/>
                      </w:rPr>
                      <w:t>3</w:t>
                    </w:r>
                    <w:r>
                      <w:rPr>
                        <w:b w:val="0"/>
                        <w:bCs w:val="0"/>
                        <w:color w:val="000000"/>
                      </w:rPr>
                      <w:fldChar w:fldCharType="end"/>
                    </w:r>
                    <w:proofErr w:type="gramStart"/>
                    <w:r>
                      <w:rPr>
                        <w:b w:val="0"/>
                        <w:bCs w:val="0"/>
                        <w:color w:val="000000"/>
                      </w:rPr>
                      <w:t xml:space="preserve"> z 4</w:t>
                    </w:r>
                    <w:proofErr w:type="gramEnd"/>
                  </w:p>
                </w:txbxContent>
              </v:textbox>
              <w10:wrap anchorx="page" anchory="page"/>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648000" behindDoc="1" locked="0" layoutInCell="1" allowOverlap="1" wp14:anchorId="3FEDF65C" wp14:editId="2710F0DA">
              <wp:simplePos x="0" y="0"/>
              <wp:positionH relativeFrom="page">
                <wp:posOffset>5133340</wp:posOffset>
              </wp:positionH>
              <wp:positionV relativeFrom="page">
                <wp:posOffset>7171690</wp:posOffset>
              </wp:positionV>
              <wp:extent cx="509270" cy="76200"/>
              <wp:effectExtent l="0" t="0" r="0" b="0"/>
              <wp:wrapNone/>
              <wp:docPr id="294" name="Shape 294"/>
              <wp:cNvGraphicFramePr/>
              <a:graphic xmlns:a="http://schemas.openxmlformats.org/drawingml/2006/main">
                <a:graphicData uri="http://schemas.microsoft.com/office/word/2010/wordprocessingShape">
                  <wps:wsp>
                    <wps:cNvSpPr txBox="1"/>
                    <wps:spPr>
                      <a:xfrm>
                        <a:off x="0" y="0"/>
                        <a:ext cx="509270" cy="76200"/>
                      </a:xfrm>
                      <a:prstGeom prst="rect">
                        <a:avLst/>
                      </a:prstGeom>
                      <a:noFill/>
                    </wps:spPr>
                    <wps:txbx>
                      <w:txbxContent>
                        <w:p w:rsidR="00BF3A4B" w:rsidRDefault="00BF3A4B">
                          <w:pPr>
                            <w:pStyle w:val="Zhlavnebozpat0"/>
                            <w:shd w:val="clear" w:color="auto" w:fill="auto"/>
                          </w:pPr>
                          <w:r>
                            <w:rPr>
                              <w:b w:val="0"/>
                              <w:bCs w:val="0"/>
                              <w:color w:val="000000"/>
                            </w:rPr>
                            <w:t xml:space="preserve">Strana </w:t>
                          </w:r>
                          <w:r>
                            <w:fldChar w:fldCharType="begin"/>
                          </w:r>
                          <w:r>
                            <w:instrText xml:space="preserve"> PAGE \* MERGEFORMAT </w:instrText>
                          </w:r>
                          <w:r>
                            <w:fldChar w:fldCharType="separate"/>
                          </w:r>
                          <w:r w:rsidR="00EA4B56" w:rsidRPr="00EA4B56">
                            <w:rPr>
                              <w:b w:val="0"/>
                              <w:bCs w:val="0"/>
                              <w:noProof/>
                              <w:color w:val="000000"/>
                            </w:rPr>
                            <w:t>2</w:t>
                          </w:r>
                          <w:r>
                            <w:rPr>
                              <w:b w:val="0"/>
                              <w:bCs w:val="0"/>
                              <w:color w:val="000000"/>
                            </w:rPr>
                            <w:fldChar w:fldCharType="end"/>
                          </w:r>
                          <w:r>
                            <w:rPr>
                              <w:b w:val="0"/>
                              <w:bCs w:val="0"/>
                              <w:color w:val="000000"/>
                            </w:rPr>
                            <w:t xml:space="preserve"> z 2</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94" o:spid="_x0000_s1276" type="#_x0000_t202" style="position:absolute;margin-left:404.2pt;margin-top:564.7pt;width:40.1pt;height:6pt;z-index:-2516684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" filled="f" stroked="f">
              <v:textbox style="mso-fit-shape-to-text:t" inset="0,0,0,0">
                <w:txbxContent>
                  <w:p w:rsidR="00BF3A4B" w:rsidRDefault="00BF3A4B">
                    <w:pPr>
                      <w:pStyle w:val="Zhlavnebozpat0"/>
                      <w:shd w:val="clear" w:color="auto" w:fill="auto"/>
                    </w:pPr>
                    <w:r>
                      <w:rPr>
                        <w:b w:val="0"/>
                        <w:bCs w:val="0"/>
                        <w:color w:val="000000"/>
                      </w:rPr>
                      <w:t xml:space="preserve">Strana </w:t>
                    </w:r>
                    <w:r>
                      <w:fldChar w:fldCharType="begin"/>
                    </w:r>
                    <w:r>
                      <w:instrText xml:space="preserve"> PAGE \* MERGEFORMAT </w:instrText>
                    </w:r>
                    <w:r>
                      <w:fldChar w:fldCharType="separate"/>
                    </w:r>
                    <w:r w:rsidR="00EA4B56" w:rsidRPr="00EA4B56">
                      <w:rPr>
                        <w:b w:val="0"/>
                        <w:bCs w:val="0"/>
                        <w:noProof/>
                        <w:color w:val="000000"/>
                      </w:rPr>
                      <w:t>2</w:t>
                    </w:r>
                    <w:r>
                      <w:rPr>
                        <w:b w:val="0"/>
                        <w:bCs w:val="0"/>
                        <w:color w:val="000000"/>
                      </w:rPr>
                      <w:fldChar w:fldCharType="end"/>
                    </w:r>
                    <w:r>
                      <w:rPr>
                        <w:b w:val="0"/>
                        <w:bCs w:val="0"/>
                        <w:color w:val="000000"/>
                      </w:rPr>
                      <w:t xml:space="preserve"> z 2</w:t>
                    </w:r>
                  </w:p>
                </w:txbxContent>
              </v:textbox>
              <w10:wrap anchorx="page" anchory="page"/>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646976" behindDoc="1" locked="0" layoutInCell="1" allowOverlap="1" wp14:anchorId="4FF4B555" wp14:editId="79DD6B6C">
              <wp:simplePos x="0" y="0"/>
              <wp:positionH relativeFrom="page">
                <wp:posOffset>5133340</wp:posOffset>
              </wp:positionH>
              <wp:positionV relativeFrom="page">
                <wp:posOffset>7171690</wp:posOffset>
              </wp:positionV>
              <wp:extent cx="509270" cy="76200"/>
              <wp:effectExtent l="0" t="0" r="0" b="0"/>
              <wp:wrapNone/>
              <wp:docPr id="292" name="Shape 292"/>
              <wp:cNvGraphicFramePr/>
              <a:graphic xmlns:a="http://schemas.openxmlformats.org/drawingml/2006/main">
                <a:graphicData uri="http://schemas.microsoft.com/office/word/2010/wordprocessingShape">
                  <wps:wsp>
                    <wps:cNvSpPr txBox="1"/>
                    <wps:spPr>
                      <a:xfrm>
                        <a:off x="0" y="0"/>
                        <a:ext cx="509270" cy="76200"/>
                      </a:xfrm>
                      <a:prstGeom prst="rect">
                        <a:avLst/>
                      </a:prstGeom>
                      <a:noFill/>
                    </wps:spPr>
                    <wps:txbx>
                      <w:txbxContent>
                        <w:p w:rsidR="00BF3A4B" w:rsidRDefault="00BF3A4B">
                          <w:pPr>
                            <w:pStyle w:val="Zhlavnebozpat0"/>
                            <w:shd w:val="clear" w:color="auto" w:fill="auto"/>
                          </w:pPr>
                          <w:r>
                            <w:rPr>
                              <w:b w:val="0"/>
                              <w:bCs w:val="0"/>
                              <w:color w:val="000000"/>
                            </w:rPr>
                            <w:t xml:space="preserve">Strana </w:t>
                          </w:r>
                          <w:r>
                            <w:fldChar w:fldCharType="begin"/>
                          </w:r>
                          <w:r>
                            <w:instrText xml:space="preserve"> PAGE \* MERGEFORMAT </w:instrText>
                          </w:r>
                          <w:r>
                            <w:fldChar w:fldCharType="separate"/>
                          </w:r>
                          <w:r w:rsidR="00EA4B56" w:rsidRPr="00EA4B56">
                            <w:rPr>
                              <w:b w:val="0"/>
                              <w:bCs w:val="0"/>
                              <w:noProof/>
                              <w:color w:val="000000"/>
                            </w:rPr>
                            <w:t>1</w:t>
                          </w:r>
                          <w:r>
                            <w:rPr>
                              <w:b w:val="0"/>
                              <w:bCs w:val="0"/>
                              <w:color w:val="000000"/>
                            </w:rPr>
                            <w:fldChar w:fldCharType="end"/>
                          </w:r>
                          <w:r>
                            <w:rPr>
                              <w:b w:val="0"/>
                              <w:bCs w:val="0"/>
                              <w:color w:val="000000"/>
                            </w:rPr>
                            <w:t xml:space="preserve"> z 2</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92" o:spid="_x0000_s1277" type="#_x0000_t202" style="position:absolute;margin-left:404.2pt;margin-top:564.7pt;width:40.1pt;height:6pt;z-index:-2516695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" filled="f" stroked="f">
              <v:textbox style="mso-fit-shape-to-text:t" inset="0,0,0,0">
                <w:txbxContent>
                  <w:p w:rsidR="00BF3A4B" w:rsidRDefault="00BF3A4B">
                    <w:pPr>
                      <w:pStyle w:val="Zhlavnebozpat0"/>
                      <w:shd w:val="clear" w:color="auto" w:fill="auto"/>
                    </w:pPr>
                    <w:r>
                      <w:rPr>
                        <w:b w:val="0"/>
                        <w:bCs w:val="0"/>
                        <w:color w:val="000000"/>
                      </w:rPr>
                      <w:t xml:space="preserve">Strana </w:t>
                    </w:r>
                    <w:r>
                      <w:fldChar w:fldCharType="begin"/>
                    </w:r>
                    <w:r>
                      <w:instrText xml:space="preserve"> PAGE \* MERGEFORMAT </w:instrText>
                    </w:r>
                    <w:r>
                      <w:fldChar w:fldCharType="separate"/>
                    </w:r>
                    <w:r w:rsidR="00EA4B56" w:rsidRPr="00EA4B56">
                      <w:rPr>
                        <w:b w:val="0"/>
                        <w:bCs w:val="0"/>
                        <w:noProof/>
                        <w:color w:val="000000"/>
                      </w:rPr>
                      <w:t>1</w:t>
                    </w:r>
                    <w:r>
                      <w:rPr>
                        <w:b w:val="0"/>
                        <w:bCs w:val="0"/>
                        <w:color w:val="000000"/>
                      </w:rPr>
                      <w:fldChar w:fldCharType="end"/>
                    </w:r>
                    <w:r>
                      <w:rPr>
                        <w:b w:val="0"/>
                        <w:bCs w:val="0"/>
                        <w:color w:val="000000"/>
                      </w:rPr>
                      <w:t xml:space="preserve"> z 2</w:t>
                    </w:r>
                  </w:p>
                </w:txbxContent>
              </v:textbox>
              <w10:wrap anchorx="page" anchory="page"/>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650048" behindDoc="1" locked="0" layoutInCell="1" allowOverlap="1" wp14:anchorId="3E6EFD81" wp14:editId="43000DA9">
              <wp:simplePos x="0" y="0"/>
              <wp:positionH relativeFrom="page">
                <wp:posOffset>4707890</wp:posOffset>
              </wp:positionH>
              <wp:positionV relativeFrom="page">
                <wp:posOffset>7183755</wp:posOffset>
              </wp:positionV>
              <wp:extent cx="514985" cy="69850"/>
              <wp:effectExtent l="0" t="0" r="0" b="0"/>
              <wp:wrapNone/>
              <wp:docPr id="298" name="Shape 298"/>
              <wp:cNvGraphicFramePr/>
              <a:graphic xmlns:a="http://schemas.openxmlformats.org/drawingml/2006/main">
                <a:graphicData uri="http://schemas.microsoft.com/office/word/2010/wordprocessingShape">
                  <wps:wsp>
                    <wps:cNvSpPr txBox="1"/>
                    <wps:spPr>
                      <a:xfrm>
                        <a:off x="0" y="0"/>
                        <a:ext cx="514985" cy="69850"/>
                      </a:xfrm>
                      <a:prstGeom prst="rect">
                        <a:avLst/>
                      </a:prstGeom>
                      <a:noFill/>
                    </wps:spPr>
                    <wps:txbx>
                      <w:txbxContent>
                        <w:p w:rsidR="00BF3A4B" w:rsidRDefault="00BF3A4B">
                          <w:pPr>
                            <w:pStyle w:val="Zhlavnebozpat0"/>
                            <w:shd w:val="clear" w:color="auto" w:fill="auto"/>
                            <w:rPr>
                              <w:sz w:val="13"/>
                              <w:szCs w:val="13"/>
                            </w:rPr>
                          </w:pPr>
                          <w:r>
                            <w:rPr>
                              <w:b w:val="0"/>
                              <w:bCs w:val="0"/>
                              <w:color w:val="000000"/>
                              <w:sz w:val="13"/>
                              <w:szCs w:val="13"/>
                            </w:rPr>
                            <w:t xml:space="preserve">Strana </w:t>
                          </w:r>
                          <w:r>
                            <w:fldChar w:fldCharType="begin"/>
                          </w:r>
                          <w:r>
                            <w:instrText xml:space="preserve"> PAGE \* MERGEFORMAT </w:instrText>
                          </w:r>
                          <w:r>
                            <w:fldChar w:fldCharType="separate"/>
                          </w:r>
                          <w:r w:rsidR="00EA4B56" w:rsidRPr="00EA4B56">
                            <w:rPr>
                              <w:b w:val="0"/>
                              <w:bCs w:val="0"/>
                              <w:noProof/>
                              <w:color w:val="000000"/>
                              <w:sz w:val="13"/>
                              <w:szCs w:val="13"/>
                            </w:rPr>
                            <w:t>2</w:t>
                          </w:r>
                          <w:r>
                            <w:rPr>
                              <w:b w:val="0"/>
                              <w:bCs w:val="0"/>
                              <w:color w:val="000000"/>
                              <w:sz w:val="13"/>
                              <w:szCs w:val="13"/>
                            </w:rPr>
                            <w:fldChar w:fldCharType="end"/>
                          </w:r>
                          <w:r>
                            <w:rPr>
                              <w:b w:val="0"/>
                              <w:bCs w:val="0"/>
                              <w:color w:val="000000"/>
                              <w:sz w:val="13"/>
                              <w:szCs w:val="13"/>
                            </w:rPr>
                            <w:t xml:space="preserve"> z 23</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98" o:spid="_x0000_s1278" type="#_x0000_t202" style="position:absolute;margin-left:370.7pt;margin-top:565.65pt;width:40.55pt;height:5.5pt;z-index:-2516664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" filled="f" stroked="f">
              <v:textbox style="mso-fit-shape-to-text:t" inset="0,0,0,0">
                <w:txbxContent>
                  <w:p w:rsidR="00BF3A4B" w:rsidRDefault="00BF3A4B">
                    <w:pPr>
                      <w:pStyle w:val="Zhlavnebozpat0"/>
                      <w:shd w:val="clear" w:color="auto" w:fill="auto"/>
                      <w:rPr>
                        <w:sz w:val="13"/>
                        <w:szCs w:val="13"/>
                      </w:rPr>
                    </w:pPr>
                    <w:r>
                      <w:rPr>
                        <w:b w:val="0"/>
                        <w:bCs w:val="0"/>
                        <w:color w:val="000000"/>
                        <w:sz w:val="13"/>
                        <w:szCs w:val="13"/>
                      </w:rPr>
                      <w:t xml:space="preserve">Strana </w:t>
                    </w:r>
                    <w:r>
                      <w:fldChar w:fldCharType="begin"/>
                    </w:r>
                    <w:r>
                      <w:instrText xml:space="preserve"> PAGE \* MERGEFORMAT </w:instrText>
                    </w:r>
                    <w:r>
                      <w:fldChar w:fldCharType="separate"/>
                    </w:r>
                    <w:r w:rsidR="00EA4B56" w:rsidRPr="00EA4B56">
                      <w:rPr>
                        <w:b w:val="0"/>
                        <w:bCs w:val="0"/>
                        <w:noProof/>
                        <w:color w:val="000000"/>
                        <w:sz w:val="13"/>
                        <w:szCs w:val="13"/>
                      </w:rPr>
                      <w:t>2</w:t>
                    </w:r>
                    <w:r>
                      <w:rPr>
                        <w:b w:val="0"/>
                        <w:bCs w:val="0"/>
                        <w:color w:val="000000"/>
                        <w:sz w:val="13"/>
                        <w:szCs w:val="13"/>
                      </w:rPr>
                      <w:fldChar w:fldCharType="end"/>
                    </w:r>
                    <w:r>
                      <w:rPr>
                        <w:b w:val="0"/>
                        <w:bCs w:val="0"/>
                        <w:color w:val="000000"/>
                        <w:sz w:val="13"/>
                        <w:szCs w:val="13"/>
                      </w:rPr>
                      <w:t xml:space="preserve"> z 23</w:t>
                    </w:r>
                  </w:p>
                </w:txbxContent>
              </v:textbox>
              <w10:wrap anchorx="page" anchory="page"/>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649024" behindDoc="1" locked="0" layoutInCell="1" allowOverlap="1" wp14:anchorId="7418F764" wp14:editId="7CD79FDA">
              <wp:simplePos x="0" y="0"/>
              <wp:positionH relativeFrom="page">
                <wp:posOffset>4707890</wp:posOffset>
              </wp:positionH>
              <wp:positionV relativeFrom="page">
                <wp:posOffset>7183755</wp:posOffset>
              </wp:positionV>
              <wp:extent cx="514985" cy="69850"/>
              <wp:effectExtent l="0" t="0" r="0" b="0"/>
              <wp:wrapNone/>
              <wp:docPr id="296" name="Shape 296"/>
              <wp:cNvGraphicFramePr/>
              <a:graphic xmlns:a="http://schemas.openxmlformats.org/drawingml/2006/main">
                <a:graphicData uri="http://schemas.microsoft.com/office/word/2010/wordprocessingShape">
                  <wps:wsp>
                    <wps:cNvSpPr txBox="1"/>
                    <wps:spPr>
                      <a:xfrm>
                        <a:off x="0" y="0"/>
                        <a:ext cx="514985" cy="69850"/>
                      </a:xfrm>
                      <a:prstGeom prst="rect">
                        <a:avLst/>
                      </a:prstGeom>
                      <a:noFill/>
                    </wps:spPr>
                    <wps:txbx>
                      <w:txbxContent>
                        <w:p w:rsidR="00BF3A4B" w:rsidRDefault="00BF3A4B">
                          <w:pPr>
                            <w:pStyle w:val="Zhlavnebozpat0"/>
                            <w:shd w:val="clear" w:color="auto" w:fill="auto"/>
                            <w:rPr>
                              <w:sz w:val="13"/>
                              <w:szCs w:val="13"/>
                            </w:rPr>
                          </w:pPr>
                          <w:r>
                            <w:rPr>
                              <w:b w:val="0"/>
                              <w:bCs w:val="0"/>
                              <w:color w:val="000000"/>
                              <w:sz w:val="13"/>
                              <w:szCs w:val="13"/>
                            </w:rPr>
                            <w:t xml:space="preserve">Strana </w:t>
                          </w:r>
                          <w:r>
                            <w:fldChar w:fldCharType="begin"/>
                          </w:r>
                          <w:r>
                            <w:instrText xml:space="preserve"> PAGE \* MERGEFORMAT </w:instrText>
                          </w:r>
                          <w:r>
                            <w:fldChar w:fldCharType="separate"/>
                          </w:r>
                          <w:r w:rsidR="00EA4B56" w:rsidRPr="00EA4B56">
                            <w:rPr>
                              <w:b w:val="0"/>
                              <w:bCs w:val="0"/>
                              <w:noProof/>
                              <w:color w:val="000000"/>
                              <w:sz w:val="13"/>
                              <w:szCs w:val="13"/>
                            </w:rPr>
                            <w:t>1</w:t>
                          </w:r>
                          <w:r>
                            <w:rPr>
                              <w:b w:val="0"/>
                              <w:bCs w:val="0"/>
                              <w:color w:val="000000"/>
                              <w:sz w:val="13"/>
                              <w:szCs w:val="13"/>
                            </w:rPr>
                            <w:fldChar w:fldCharType="end"/>
                          </w:r>
                          <w:r>
                            <w:rPr>
                              <w:b w:val="0"/>
                              <w:bCs w:val="0"/>
                              <w:color w:val="000000"/>
                              <w:sz w:val="13"/>
                              <w:szCs w:val="13"/>
                            </w:rPr>
                            <w:t xml:space="preserve"> z 23</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96" o:spid="_x0000_s1279" type="#_x0000_t202" style="position:absolute;margin-left:370.7pt;margin-top:565.65pt;width:40.55pt;height:5.5pt;z-index:-2516674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" filled="f" stroked="f">
              <v:textbox style="mso-fit-shape-to-text:t" inset="0,0,0,0">
                <w:txbxContent>
                  <w:p w:rsidR="00BF3A4B" w:rsidRDefault="00BF3A4B">
                    <w:pPr>
                      <w:pStyle w:val="Zhlavnebozpat0"/>
                      <w:shd w:val="clear" w:color="auto" w:fill="auto"/>
                      <w:rPr>
                        <w:sz w:val="13"/>
                        <w:szCs w:val="13"/>
                      </w:rPr>
                    </w:pPr>
                    <w:r>
                      <w:rPr>
                        <w:b w:val="0"/>
                        <w:bCs w:val="0"/>
                        <w:color w:val="000000"/>
                        <w:sz w:val="13"/>
                        <w:szCs w:val="13"/>
                      </w:rPr>
                      <w:t xml:space="preserve">Strana </w:t>
                    </w:r>
                    <w:r>
                      <w:fldChar w:fldCharType="begin"/>
                    </w:r>
                    <w:r>
                      <w:instrText xml:space="preserve"> PAGE \* MERGEFORMAT </w:instrText>
                    </w:r>
                    <w:r>
                      <w:fldChar w:fldCharType="separate"/>
                    </w:r>
                    <w:r w:rsidR="00EA4B56" w:rsidRPr="00EA4B56">
                      <w:rPr>
                        <w:b w:val="0"/>
                        <w:bCs w:val="0"/>
                        <w:noProof/>
                        <w:color w:val="000000"/>
                        <w:sz w:val="13"/>
                        <w:szCs w:val="13"/>
                      </w:rPr>
                      <w:t>1</w:t>
                    </w:r>
                    <w:r>
                      <w:rPr>
                        <w:b w:val="0"/>
                        <w:bCs w:val="0"/>
                        <w:color w:val="000000"/>
                        <w:sz w:val="13"/>
                        <w:szCs w:val="13"/>
                      </w:rPr>
                      <w:fldChar w:fldCharType="end"/>
                    </w:r>
                    <w:r>
                      <w:rPr>
                        <w:b w:val="0"/>
                        <w:bCs w:val="0"/>
                        <w:color w:val="000000"/>
                        <w:sz w:val="13"/>
                        <w:szCs w:val="13"/>
                      </w:rPr>
                      <w:t xml:space="preserve"> z 23</w:t>
                    </w:r>
                  </w:p>
                </w:txbxContent>
              </v:textbox>
              <w10:wrap anchorx="page" anchory="page"/>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654144" behindDoc="1" locked="0" layoutInCell="1" allowOverlap="1" wp14:anchorId="3C41B8F0" wp14:editId="4060AE32">
              <wp:simplePos x="0" y="0"/>
              <wp:positionH relativeFrom="page">
                <wp:posOffset>4521200</wp:posOffset>
              </wp:positionH>
              <wp:positionV relativeFrom="page">
                <wp:posOffset>7183120</wp:posOffset>
              </wp:positionV>
              <wp:extent cx="514985" cy="73025"/>
              <wp:effectExtent l="0" t="0" r="0" b="0"/>
              <wp:wrapNone/>
              <wp:docPr id="306" name="Shape 306"/>
              <wp:cNvGraphicFramePr/>
              <a:graphic xmlns:a="http://schemas.openxmlformats.org/drawingml/2006/main">
                <a:graphicData uri="http://schemas.microsoft.com/office/word/2010/wordprocessingShape">
                  <wps:wsp>
                    <wps:cNvSpPr txBox="1"/>
                    <wps:spPr>
                      <a:xfrm>
                        <a:off x="0" y="0"/>
                        <a:ext cx="514985" cy="73025"/>
                      </a:xfrm>
                      <a:prstGeom prst="rect">
                        <a:avLst/>
                      </a:prstGeom>
                      <a:noFill/>
                    </wps:spPr>
                    <wps:txbx>
                      <w:txbxContent>
                        <w:p w:rsidR="00BF3A4B" w:rsidRDefault="00BF3A4B">
                          <w:pPr>
                            <w:pStyle w:val="Zhlavnebozpat0"/>
                            <w:shd w:val="clear" w:color="auto" w:fill="auto"/>
                            <w:rPr>
                              <w:sz w:val="13"/>
                              <w:szCs w:val="13"/>
                            </w:rPr>
                          </w:pPr>
                          <w:r>
                            <w:rPr>
                              <w:b w:val="0"/>
                              <w:bCs w:val="0"/>
                              <w:color w:val="000000"/>
                              <w:sz w:val="13"/>
                              <w:szCs w:val="13"/>
                            </w:rPr>
                            <w:t xml:space="preserve">Strana </w:t>
                          </w:r>
                          <w:r>
                            <w:fldChar w:fldCharType="begin"/>
                          </w:r>
                          <w:r>
                            <w:instrText xml:space="preserve"> PAGE \* MERGEFORMAT </w:instrText>
                          </w:r>
                          <w:r>
                            <w:fldChar w:fldCharType="separate"/>
                          </w:r>
                          <w:r>
                            <w:rPr>
                              <w:b w:val="0"/>
                              <w:bCs w:val="0"/>
                              <w:color w:val="000000"/>
                              <w:sz w:val="13"/>
                              <w:szCs w:val="13"/>
                            </w:rPr>
                            <w:t>#</w:t>
                          </w:r>
                          <w:r>
                            <w:rPr>
                              <w:b w:val="0"/>
                              <w:bCs w:val="0"/>
                              <w:color w:val="000000"/>
                              <w:sz w:val="13"/>
                              <w:szCs w:val="13"/>
                            </w:rPr>
                            <w:fldChar w:fldCharType="end"/>
                          </w:r>
                          <w:r>
                            <w:rPr>
                              <w:b w:val="0"/>
                              <w:bCs w:val="0"/>
                              <w:color w:val="000000"/>
                              <w:sz w:val="13"/>
                              <w:szCs w:val="13"/>
                            </w:rPr>
                            <w:t xml:space="preserve"> z 23</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06" o:spid="_x0000_s1282" type="#_x0000_t202" style="position:absolute;margin-left:356pt;margin-top:565.6pt;width:40.55pt;height:5.75pt;z-index:-2516623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" filled="f" stroked="f">
              <v:textbox style="mso-fit-shape-to-text:t" inset="0,0,0,0">
                <w:txbxContent>
                  <w:p w:rsidR="00BF3A4B" w:rsidRDefault="00BF3A4B">
                    <w:pPr>
                      <w:pStyle w:val="Zhlavnebozpat0"/>
                      <w:shd w:val="clear" w:color="auto" w:fill="auto"/>
                      <w:rPr>
                        <w:sz w:val="13"/>
                        <w:szCs w:val="13"/>
                      </w:rPr>
                    </w:pPr>
                    <w:r>
                      <w:rPr>
                        <w:b w:val="0"/>
                        <w:bCs w:val="0"/>
                        <w:color w:val="000000"/>
                        <w:sz w:val="13"/>
                        <w:szCs w:val="13"/>
                      </w:rPr>
                      <w:t xml:space="preserve">Strana </w:t>
                    </w:r>
                    <w:r>
                      <w:fldChar w:fldCharType="begin"/>
                    </w:r>
                    <w:r>
                      <w:instrText xml:space="preserve"> PAGE \* MERGEFORMAT </w:instrText>
                    </w:r>
                    <w:r>
                      <w:fldChar w:fldCharType="separate"/>
                    </w:r>
                    <w:r>
                      <w:rPr>
                        <w:b w:val="0"/>
                        <w:bCs w:val="0"/>
                        <w:color w:val="000000"/>
                        <w:sz w:val="13"/>
                        <w:szCs w:val="13"/>
                      </w:rPr>
                      <w:t>#</w:t>
                    </w:r>
                    <w:r>
                      <w:rPr>
                        <w:b w:val="0"/>
                        <w:bCs w:val="0"/>
                        <w:color w:val="000000"/>
                        <w:sz w:val="13"/>
                        <w:szCs w:val="13"/>
                      </w:rPr>
                      <w:fldChar w:fldCharType="end"/>
                    </w:r>
                    <w:r>
                      <w:rPr>
                        <w:b w:val="0"/>
                        <w:bCs w:val="0"/>
                        <w:color w:val="000000"/>
                        <w:sz w:val="13"/>
                        <w:szCs w:val="13"/>
                      </w:rPr>
                      <w:t xml:space="preserve"> z 23</w:t>
                    </w:r>
                  </w:p>
                </w:txbxContent>
              </v:textbox>
              <w10:wrap anchorx="page" anchory="page"/>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653120" behindDoc="1" locked="0" layoutInCell="1" allowOverlap="1" wp14:anchorId="58079A4A" wp14:editId="36B6F8D4">
              <wp:simplePos x="0" y="0"/>
              <wp:positionH relativeFrom="page">
                <wp:posOffset>4521200</wp:posOffset>
              </wp:positionH>
              <wp:positionV relativeFrom="page">
                <wp:posOffset>7183120</wp:posOffset>
              </wp:positionV>
              <wp:extent cx="514985" cy="73025"/>
              <wp:effectExtent l="0" t="0" r="0" b="0"/>
              <wp:wrapNone/>
              <wp:docPr id="304" name="Shape 304"/>
              <wp:cNvGraphicFramePr/>
              <a:graphic xmlns:a="http://schemas.openxmlformats.org/drawingml/2006/main">
                <a:graphicData uri="http://schemas.microsoft.com/office/word/2010/wordprocessingShape">
                  <wps:wsp>
                    <wps:cNvSpPr txBox="1"/>
                    <wps:spPr>
                      <a:xfrm>
                        <a:off x="0" y="0"/>
                        <a:ext cx="514985" cy="73025"/>
                      </a:xfrm>
                      <a:prstGeom prst="rect">
                        <a:avLst/>
                      </a:prstGeom>
                      <a:noFill/>
                    </wps:spPr>
                    <wps:txbx>
                      <w:txbxContent>
                        <w:p w:rsidR="00BF3A4B" w:rsidRDefault="00BF3A4B">
                          <w:pPr>
                            <w:pStyle w:val="Zhlavnebozpat0"/>
                            <w:shd w:val="clear" w:color="auto" w:fill="auto"/>
                            <w:rPr>
                              <w:sz w:val="13"/>
                              <w:szCs w:val="13"/>
                            </w:rPr>
                          </w:pPr>
                          <w:r>
                            <w:rPr>
                              <w:b w:val="0"/>
                              <w:bCs w:val="0"/>
                              <w:color w:val="000000"/>
                              <w:sz w:val="13"/>
                              <w:szCs w:val="13"/>
                            </w:rPr>
                            <w:t xml:space="preserve">Strana </w:t>
                          </w:r>
                          <w:r>
                            <w:fldChar w:fldCharType="begin"/>
                          </w:r>
                          <w:r>
                            <w:instrText xml:space="preserve"> PAGE \* MERGEFORMAT </w:instrText>
                          </w:r>
                          <w:r>
                            <w:fldChar w:fldCharType="separate"/>
                          </w:r>
                          <w:r w:rsidR="00EA4B56" w:rsidRPr="00EA4B56">
                            <w:rPr>
                              <w:b w:val="0"/>
                              <w:bCs w:val="0"/>
                              <w:noProof/>
                              <w:color w:val="000000"/>
                              <w:sz w:val="13"/>
                              <w:szCs w:val="13"/>
                            </w:rPr>
                            <w:t>3</w:t>
                          </w:r>
                          <w:r>
                            <w:rPr>
                              <w:b w:val="0"/>
                              <w:bCs w:val="0"/>
                              <w:color w:val="000000"/>
                              <w:sz w:val="13"/>
                              <w:szCs w:val="13"/>
                            </w:rPr>
                            <w:fldChar w:fldCharType="end"/>
                          </w:r>
                          <w:r>
                            <w:rPr>
                              <w:b w:val="0"/>
                              <w:bCs w:val="0"/>
                              <w:color w:val="000000"/>
                              <w:sz w:val="13"/>
                              <w:szCs w:val="13"/>
                            </w:rPr>
                            <w:t xml:space="preserve"> z 23</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04" o:spid="_x0000_s1283" type="#_x0000_t202" style="position:absolute;margin-left:356pt;margin-top:565.6pt;width:40.55pt;height:5.75pt;z-index:-2516633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" filled="f" stroked="f">
              <v:textbox style="mso-fit-shape-to-text:t" inset="0,0,0,0">
                <w:txbxContent>
                  <w:p w:rsidR="00BF3A4B" w:rsidRDefault="00BF3A4B">
                    <w:pPr>
                      <w:pStyle w:val="Zhlavnebozpat0"/>
                      <w:shd w:val="clear" w:color="auto" w:fill="auto"/>
                      <w:rPr>
                        <w:sz w:val="13"/>
                        <w:szCs w:val="13"/>
                      </w:rPr>
                    </w:pPr>
                    <w:r>
                      <w:rPr>
                        <w:b w:val="0"/>
                        <w:bCs w:val="0"/>
                        <w:color w:val="000000"/>
                        <w:sz w:val="13"/>
                        <w:szCs w:val="13"/>
                      </w:rPr>
                      <w:t xml:space="preserve">Strana </w:t>
                    </w:r>
                    <w:r>
                      <w:fldChar w:fldCharType="begin"/>
                    </w:r>
                    <w:r>
                      <w:instrText xml:space="preserve"> PAGE \* MERGEFORMAT </w:instrText>
                    </w:r>
                    <w:r>
                      <w:fldChar w:fldCharType="separate"/>
                    </w:r>
                    <w:r w:rsidR="00EA4B56" w:rsidRPr="00EA4B56">
                      <w:rPr>
                        <w:b w:val="0"/>
                        <w:bCs w:val="0"/>
                        <w:noProof/>
                        <w:color w:val="000000"/>
                        <w:sz w:val="13"/>
                        <w:szCs w:val="13"/>
                      </w:rPr>
                      <w:t>3</w:t>
                    </w:r>
                    <w:r>
                      <w:rPr>
                        <w:b w:val="0"/>
                        <w:bCs w:val="0"/>
                        <w:color w:val="000000"/>
                        <w:sz w:val="13"/>
                        <w:szCs w:val="13"/>
                      </w:rPr>
                      <w:fldChar w:fldCharType="end"/>
                    </w:r>
                    <w:r>
                      <w:rPr>
                        <w:b w:val="0"/>
                        <w:bCs w:val="0"/>
                        <w:color w:val="000000"/>
                        <w:sz w:val="13"/>
                        <w:szCs w:val="13"/>
                      </w:rPr>
                      <w:t xml:space="preserve"> z 23</w:t>
                    </w:r>
                  </w:p>
                </w:txbxContent>
              </v:textbox>
              <w10:wrap anchorx="page" anchory="page"/>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608064" behindDoc="1" locked="0" layoutInCell="1" allowOverlap="1" wp14:anchorId="4CEB7C3B" wp14:editId="0109BF86">
              <wp:simplePos x="0" y="0"/>
              <wp:positionH relativeFrom="page">
                <wp:posOffset>1384300</wp:posOffset>
              </wp:positionH>
              <wp:positionV relativeFrom="page">
                <wp:posOffset>10304780</wp:posOffset>
              </wp:positionV>
              <wp:extent cx="737870" cy="97790"/>
              <wp:effectExtent l="0" t="0" r="0" b="0"/>
              <wp:wrapNone/>
              <wp:docPr id="31" name="Shape 31"/>
              <wp:cNvGraphicFramePr/>
              <a:graphic xmlns:a="http://schemas.openxmlformats.org/drawingml/2006/main">
                <a:graphicData uri="http://schemas.microsoft.com/office/word/2010/wordprocessingShape">
                  <wps:wsp>
                    <wps:cNvSpPr txBox="1"/>
                    <wps:spPr>
                      <a:xfrm>
                        <a:off x="0" y="0"/>
                        <a:ext cx="737870" cy="97790"/>
                      </a:xfrm>
                      <a:prstGeom prst="rect">
                        <a:avLst/>
                      </a:prstGeom>
                      <a:noFill/>
                    </wps:spPr>
                    <wps:txbx>
                      <w:txbxContent>
                        <w:p w:rsidR="00BF3A4B" w:rsidRDefault="00BF3A4B">
                          <w:pPr>
                            <w:pStyle w:val="Zhlavnebozpat20"/>
                            <w:shd w:val="clear" w:color="auto" w:fill="auto"/>
                            <w:rPr>
                              <w:sz w:val="19"/>
                              <w:szCs w:val="19"/>
                            </w:rPr>
                          </w:pPr>
                          <w:r>
                            <w:rPr>
                              <w:rFonts w:ascii="Arial" w:eastAsia="Arial" w:hAnsi="Arial" w:cs="Arial"/>
                              <w:b/>
                              <w:bCs/>
                              <w:i/>
                              <w:iCs/>
                              <w:sz w:val="19"/>
                              <w:szCs w:val="19"/>
                            </w:rPr>
                            <w:t xml:space="preserve">Strana </w:t>
                          </w:r>
                          <w:r>
                            <w:fldChar w:fldCharType="begin"/>
                          </w:r>
                          <w:r>
                            <w:instrText xml:space="preserve"> PAGE \* MERGEFORMAT </w:instrText>
                          </w:r>
                          <w:r>
                            <w:fldChar w:fldCharType="separate"/>
                          </w:r>
                          <w:r w:rsidR="00EA4B56" w:rsidRPr="00EA4B56">
                            <w:rPr>
                              <w:rFonts w:ascii="Arial" w:eastAsia="Arial" w:hAnsi="Arial" w:cs="Arial"/>
                              <w:b/>
                              <w:bCs/>
                              <w:i/>
                              <w:iCs/>
                              <w:noProof/>
                              <w:sz w:val="19"/>
                              <w:szCs w:val="19"/>
                            </w:rPr>
                            <w:t>8</w:t>
                          </w:r>
                          <w:r>
                            <w:rPr>
                              <w:rFonts w:ascii="Arial" w:eastAsia="Arial" w:hAnsi="Arial" w:cs="Arial"/>
                              <w:b/>
                              <w:bCs/>
                              <w:i/>
                              <w:iCs/>
                              <w:sz w:val="19"/>
                              <w:szCs w:val="19"/>
                            </w:rPr>
                            <w:fldChar w:fldCharType="end"/>
                          </w:r>
                          <w:r>
                            <w:rPr>
                              <w:rFonts w:ascii="Arial" w:eastAsia="Arial" w:hAnsi="Arial" w:cs="Arial"/>
                              <w:b/>
                              <w:bCs/>
                              <w:i/>
                              <w:iCs/>
                              <w:sz w:val="19"/>
                              <w:szCs w:val="19"/>
                            </w:rPr>
                            <w:t>/30</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1" o:spid="_x0000_s1237" type="#_x0000_t202" style="position:absolute;margin-left:109pt;margin-top:811.4pt;width:58.1pt;height:7.7pt;z-index:-2517084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" filled="f" stroked="f">
              <v:textbox style="mso-fit-shape-to-text:t" inset="0,0,0,0">
                <w:txbxContent>
                  <w:p w:rsidR="00BF3A4B" w:rsidRDefault="00BF3A4B">
                    <w:pPr>
                      <w:pStyle w:val="Zhlavnebozpat20"/>
                      <w:shd w:val="clear" w:color="auto" w:fill="auto"/>
                      <w:rPr>
                        <w:sz w:val="19"/>
                        <w:szCs w:val="19"/>
                      </w:rPr>
                    </w:pPr>
                    <w:r>
                      <w:rPr>
                        <w:rFonts w:ascii="Arial" w:eastAsia="Arial" w:hAnsi="Arial" w:cs="Arial"/>
                        <w:b/>
                        <w:bCs/>
                        <w:i/>
                        <w:iCs/>
                        <w:sz w:val="19"/>
                        <w:szCs w:val="19"/>
                      </w:rPr>
                      <w:t xml:space="preserve">Strana </w:t>
                    </w:r>
                    <w:r>
                      <w:fldChar w:fldCharType="begin"/>
                    </w:r>
                    <w:r>
                      <w:instrText xml:space="preserve"> PAGE \* MERGEFORMAT </w:instrText>
                    </w:r>
                    <w:r>
                      <w:fldChar w:fldCharType="separate"/>
                    </w:r>
                    <w:r w:rsidR="00EA4B56" w:rsidRPr="00EA4B56">
                      <w:rPr>
                        <w:rFonts w:ascii="Arial" w:eastAsia="Arial" w:hAnsi="Arial" w:cs="Arial"/>
                        <w:b/>
                        <w:bCs/>
                        <w:i/>
                        <w:iCs/>
                        <w:noProof/>
                        <w:sz w:val="19"/>
                        <w:szCs w:val="19"/>
                      </w:rPr>
                      <w:t>8</w:t>
                    </w:r>
                    <w:r>
                      <w:rPr>
                        <w:rFonts w:ascii="Arial" w:eastAsia="Arial" w:hAnsi="Arial" w:cs="Arial"/>
                        <w:b/>
                        <w:bCs/>
                        <w:i/>
                        <w:iCs/>
                        <w:sz w:val="19"/>
                        <w:szCs w:val="19"/>
                      </w:rPr>
                      <w:fldChar w:fldCharType="end"/>
                    </w:r>
                    <w:r>
                      <w:rPr>
                        <w:rFonts w:ascii="Arial" w:eastAsia="Arial" w:hAnsi="Arial" w:cs="Arial"/>
                        <w:b/>
                        <w:bCs/>
                        <w:i/>
                        <w:iCs/>
                        <w:sz w:val="19"/>
                        <w:szCs w:val="19"/>
                      </w:rPr>
                      <w:t>/30</w:t>
                    </w:r>
                  </w:p>
                </w:txbxContent>
              </v:textbox>
              <w10:wrap anchorx="page" anchory="page"/>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656192" behindDoc="1" locked="0" layoutInCell="1" allowOverlap="1" wp14:anchorId="24749EBB" wp14:editId="28FA2AE0">
              <wp:simplePos x="0" y="0"/>
              <wp:positionH relativeFrom="page">
                <wp:posOffset>5074920</wp:posOffset>
              </wp:positionH>
              <wp:positionV relativeFrom="page">
                <wp:posOffset>7197725</wp:posOffset>
              </wp:positionV>
              <wp:extent cx="514985" cy="69850"/>
              <wp:effectExtent l="0" t="0" r="0" b="0"/>
              <wp:wrapNone/>
              <wp:docPr id="312" name="Shape 312"/>
              <wp:cNvGraphicFramePr/>
              <a:graphic xmlns:a="http://schemas.openxmlformats.org/drawingml/2006/main">
                <a:graphicData uri="http://schemas.microsoft.com/office/word/2010/wordprocessingShape">
                  <wps:wsp>
                    <wps:cNvSpPr txBox="1"/>
                    <wps:spPr>
                      <a:xfrm>
                        <a:off x="0" y="0"/>
                        <a:ext cx="514985" cy="69850"/>
                      </a:xfrm>
                      <a:prstGeom prst="rect">
                        <a:avLst/>
                      </a:prstGeom>
                      <a:noFill/>
                    </wps:spPr>
                    <wps:txbx>
                      <w:txbxContent>
                        <w:p w:rsidR="00BF3A4B" w:rsidRDefault="00BF3A4B">
                          <w:pPr>
                            <w:pStyle w:val="Zhlavnebozpat0"/>
                            <w:shd w:val="clear" w:color="auto" w:fill="auto"/>
                            <w:rPr>
                              <w:sz w:val="13"/>
                              <w:szCs w:val="13"/>
                            </w:rPr>
                          </w:pPr>
                          <w:r>
                            <w:rPr>
                              <w:b w:val="0"/>
                              <w:bCs w:val="0"/>
                              <w:color w:val="000000"/>
                              <w:sz w:val="13"/>
                              <w:szCs w:val="13"/>
                            </w:rPr>
                            <w:t xml:space="preserve">Strana </w:t>
                          </w:r>
                          <w:r>
                            <w:fldChar w:fldCharType="begin"/>
                          </w:r>
                          <w:r>
                            <w:instrText xml:space="preserve"> PAGE \* MERGEFORMAT </w:instrText>
                          </w:r>
                          <w:r>
                            <w:fldChar w:fldCharType="separate"/>
                          </w:r>
                          <w:r w:rsidR="00EA4B56" w:rsidRPr="00EA4B56">
                            <w:rPr>
                              <w:b w:val="0"/>
                              <w:bCs w:val="0"/>
                              <w:noProof/>
                              <w:color w:val="000000"/>
                              <w:sz w:val="13"/>
                              <w:szCs w:val="13"/>
                            </w:rPr>
                            <w:t>22</w:t>
                          </w:r>
                          <w:r>
                            <w:rPr>
                              <w:b w:val="0"/>
                              <w:bCs w:val="0"/>
                              <w:color w:val="000000"/>
                              <w:sz w:val="13"/>
                              <w:szCs w:val="13"/>
                            </w:rPr>
                            <w:fldChar w:fldCharType="end"/>
                          </w:r>
                          <w:r>
                            <w:rPr>
                              <w:b w:val="0"/>
                              <w:bCs w:val="0"/>
                              <w:color w:val="000000"/>
                              <w:sz w:val="13"/>
                              <w:szCs w:val="13"/>
                            </w:rPr>
                            <w:t xml:space="preserve"> z 23</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12" o:spid="_x0000_s1284" type="#_x0000_t202" style="position:absolute;margin-left:399.6pt;margin-top:566.75pt;width:40.55pt;height:5.5pt;z-index:-2516602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" filled="f" stroked="f">
              <v:textbox style="mso-fit-shape-to-text:t" inset="0,0,0,0">
                <w:txbxContent>
                  <w:p w:rsidR="00BF3A4B" w:rsidRDefault="00BF3A4B">
                    <w:pPr>
                      <w:pStyle w:val="Zhlavnebozpat0"/>
                      <w:shd w:val="clear" w:color="auto" w:fill="auto"/>
                      <w:rPr>
                        <w:sz w:val="13"/>
                        <w:szCs w:val="13"/>
                      </w:rPr>
                    </w:pPr>
                    <w:r>
                      <w:rPr>
                        <w:b w:val="0"/>
                        <w:bCs w:val="0"/>
                        <w:color w:val="000000"/>
                        <w:sz w:val="13"/>
                        <w:szCs w:val="13"/>
                      </w:rPr>
                      <w:t xml:space="preserve">Strana </w:t>
                    </w:r>
                    <w:r>
                      <w:fldChar w:fldCharType="begin"/>
                    </w:r>
                    <w:r>
                      <w:instrText xml:space="preserve"> PAGE \* MERGEFORMAT </w:instrText>
                    </w:r>
                    <w:r>
                      <w:fldChar w:fldCharType="separate"/>
                    </w:r>
                    <w:r w:rsidR="00EA4B56" w:rsidRPr="00EA4B56">
                      <w:rPr>
                        <w:b w:val="0"/>
                        <w:bCs w:val="0"/>
                        <w:noProof/>
                        <w:color w:val="000000"/>
                        <w:sz w:val="13"/>
                        <w:szCs w:val="13"/>
                      </w:rPr>
                      <w:t>22</w:t>
                    </w:r>
                    <w:r>
                      <w:rPr>
                        <w:b w:val="0"/>
                        <w:bCs w:val="0"/>
                        <w:color w:val="000000"/>
                        <w:sz w:val="13"/>
                        <w:szCs w:val="13"/>
                      </w:rPr>
                      <w:fldChar w:fldCharType="end"/>
                    </w:r>
                    <w:r>
                      <w:rPr>
                        <w:b w:val="0"/>
                        <w:bCs w:val="0"/>
                        <w:color w:val="000000"/>
                        <w:sz w:val="13"/>
                        <w:szCs w:val="13"/>
                      </w:rPr>
                      <w:t xml:space="preserve"> z 23</w:t>
                    </w:r>
                  </w:p>
                </w:txbxContent>
              </v:textbox>
              <w10:wrap anchorx="page" anchory="page"/>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655168" behindDoc="1" locked="0" layoutInCell="1" allowOverlap="1" wp14:anchorId="204B9D08" wp14:editId="0FD40497">
              <wp:simplePos x="0" y="0"/>
              <wp:positionH relativeFrom="page">
                <wp:posOffset>5074920</wp:posOffset>
              </wp:positionH>
              <wp:positionV relativeFrom="page">
                <wp:posOffset>7197725</wp:posOffset>
              </wp:positionV>
              <wp:extent cx="514985" cy="69850"/>
              <wp:effectExtent l="0" t="0" r="0" b="0"/>
              <wp:wrapNone/>
              <wp:docPr id="310" name="Shape 310"/>
              <wp:cNvGraphicFramePr/>
              <a:graphic xmlns:a="http://schemas.openxmlformats.org/drawingml/2006/main">
                <a:graphicData uri="http://schemas.microsoft.com/office/word/2010/wordprocessingShape">
                  <wps:wsp>
                    <wps:cNvSpPr txBox="1"/>
                    <wps:spPr>
                      <a:xfrm>
                        <a:off x="0" y="0"/>
                        <a:ext cx="514985" cy="69850"/>
                      </a:xfrm>
                      <a:prstGeom prst="rect">
                        <a:avLst/>
                      </a:prstGeom>
                      <a:noFill/>
                    </wps:spPr>
                    <wps:txbx>
                      <w:txbxContent>
                        <w:p w:rsidR="00BF3A4B" w:rsidRDefault="00BF3A4B">
                          <w:pPr>
                            <w:pStyle w:val="Zhlavnebozpat0"/>
                            <w:shd w:val="clear" w:color="auto" w:fill="auto"/>
                            <w:rPr>
                              <w:sz w:val="13"/>
                              <w:szCs w:val="13"/>
                            </w:rPr>
                          </w:pPr>
                          <w:r>
                            <w:rPr>
                              <w:b w:val="0"/>
                              <w:bCs w:val="0"/>
                              <w:color w:val="000000"/>
                              <w:sz w:val="13"/>
                              <w:szCs w:val="13"/>
                            </w:rPr>
                            <w:t xml:space="preserve">Strana </w:t>
                          </w:r>
                          <w:r>
                            <w:fldChar w:fldCharType="begin"/>
                          </w:r>
                          <w:r>
                            <w:instrText xml:space="preserve"> PAGE \* MERGEFORMAT </w:instrText>
                          </w:r>
                          <w:r>
                            <w:fldChar w:fldCharType="separate"/>
                          </w:r>
                          <w:r w:rsidR="00EA4B56" w:rsidRPr="00EA4B56">
                            <w:rPr>
                              <w:b w:val="0"/>
                              <w:bCs w:val="0"/>
                              <w:noProof/>
                              <w:color w:val="000000"/>
                              <w:sz w:val="13"/>
                              <w:szCs w:val="13"/>
                            </w:rPr>
                            <w:t>23</w:t>
                          </w:r>
                          <w:r>
                            <w:rPr>
                              <w:b w:val="0"/>
                              <w:bCs w:val="0"/>
                              <w:color w:val="000000"/>
                              <w:sz w:val="13"/>
                              <w:szCs w:val="13"/>
                            </w:rPr>
                            <w:fldChar w:fldCharType="end"/>
                          </w:r>
                          <w:r>
                            <w:rPr>
                              <w:b w:val="0"/>
                              <w:bCs w:val="0"/>
                              <w:color w:val="000000"/>
                              <w:sz w:val="13"/>
                              <w:szCs w:val="13"/>
                            </w:rPr>
                            <w:t xml:space="preserve"> z 23</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10" o:spid="_x0000_s1285" type="#_x0000_t202" style="position:absolute;margin-left:399.6pt;margin-top:566.75pt;width:40.55pt;height:5.5pt;z-index:-2516613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" filled="f" stroked="f">
              <v:textbox style="mso-fit-shape-to-text:t" inset="0,0,0,0">
                <w:txbxContent>
                  <w:p w:rsidR="00BF3A4B" w:rsidRDefault="00BF3A4B">
                    <w:pPr>
                      <w:pStyle w:val="Zhlavnebozpat0"/>
                      <w:shd w:val="clear" w:color="auto" w:fill="auto"/>
                      <w:rPr>
                        <w:sz w:val="13"/>
                        <w:szCs w:val="13"/>
                      </w:rPr>
                    </w:pPr>
                    <w:r>
                      <w:rPr>
                        <w:b w:val="0"/>
                        <w:bCs w:val="0"/>
                        <w:color w:val="000000"/>
                        <w:sz w:val="13"/>
                        <w:szCs w:val="13"/>
                      </w:rPr>
                      <w:t xml:space="preserve">Strana </w:t>
                    </w:r>
                    <w:r>
                      <w:fldChar w:fldCharType="begin"/>
                    </w:r>
                    <w:r>
                      <w:instrText xml:space="preserve"> PAGE \* MERGEFORMAT </w:instrText>
                    </w:r>
                    <w:r>
                      <w:fldChar w:fldCharType="separate"/>
                    </w:r>
                    <w:r w:rsidR="00EA4B56" w:rsidRPr="00EA4B56">
                      <w:rPr>
                        <w:b w:val="0"/>
                        <w:bCs w:val="0"/>
                        <w:noProof/>
                        <w:color w:val="000000"/>
                        <w:sz w:val="13"/>
                        <w:szCs w:val="13"/>
                      </w:rPr>
                      <w:t>23</w:t>
                    </w:r>
                    <w:r>
                      <w:rPr>
                        <w:b w:val="0"/>
                        <w:bCs w:val="0"/>
                        <w:color w:val="000000"/>
                        <w:sz w:val="13"/>
                        <w:szCs w:val="13"/>
                      </w:rPr>
                      <w:fldChar w:fldCharType="end"/>
                    </w:r>
                    <w:r>
                      <w:rPr>
                        <w:b w:val="0"/>
                        <w:bCs w:val="0"/>
                        <w:color w:val="000000"/>
                        <w:sz w:val="13"/>
                        <w:szCs w:val="13"/>
                      </w:rPr>
                      <w:t xml:space="preserve"> z 23</w:t>
                    </w:r>
                  </w:p>
                </w:txbxContent>
              </v:textbox>
              <w10:wrap anchorx="page" anchory="page"/>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658240" behindDoc="1" locked="0" layoutInCell="1" allowOverlap="1" wp14:anchorId="53C0CFAC" wp14:editId="26EBE9E1">
              <wp:simplePos x="0" y="0"/>
              <wp:positionH relativeFrom="page">
                <wp:posOffset>5140325</wp:posOffset>
              </wp:positionH>
              <wp:positionV relativeFrom="page">
                <wp:posOffset>7184390</wp:posOffset>
              </wp:positionV>
              <wp:extent cx="469265" cy="73025"/>
              <wp:effectExtent l="0" t="0" r="0" b="0"/>
              <wp:wrapNone/>
              <wp:docPr id="412" name="Shape 412"/>
              <wp:cNvGraphicFramePr/>
              <a:graphic xmlns:a="http://schemas.openxmlformats.org/drawingml/2006/main">
                <a:graphicData uri="http://schemas.microsoft.com/office/word/2010/wordprocessingShape">
                  <wps:wsp>
                    <wps:cNvSpPr txBox="1"/>
                    <wps:spPr>
                      <a:xfrm>
                        <a:off x="0" y="0"/>
                        <a:ext cx="469265" cy="73025"/>
                      </a:xfrm>
                      <a:prstGeom prst="rect">
                        <a:avLst/>
                      </a:prstGeom>
                      <a:noFill/>
                    </wps:spPr>
                    <wps:txbx>
                      <w:txbxContent>
                        <w:p w:rsidR="00BF3A4B" w:rsidRDefault="00BF3A4B">
                          <w:pPr>
                            <w:pStyle w:val="Zhlavnebozpat0"/>
                            <w:shd w:val="clear" w:color="auto" w:fill="auto"/>
                            <w:rPr>
                              <w:sz w:val="13"/>
                              <w:szCs w:val="13"/>
                            </w:rPr>
                          </w:pPr>
                          <w:r>
                            <w:rPr>
                              <w:b w:val="0"/>
                              <w:bCs w:val="0"/>
                              <w:color w:val="000000"/>
                              <w:sz w:val="13"/>
                              <w:szCs w:val="13"/>
                            </w:rPr>
                            <w:t xml:space="preserve">Strana </w:t>
                          </w:r>
                          <w:r>
                            <w:fldChar w:fldCharType="begin"/>
                          </w:r>
                          <w:r>
                            <w:instrText xml:space="preserve"> PAGE \* MERGEFORMAT </w:instrText>
                          </w:r>
                          <w:r>
                            <w:fldChar w:fldCharType="separate"/>
                          </w:r>
                          <w:r>
                            <w:rPr>
                              <w:b w:val="0"/>
                              <w:bCs w:val="0"/>
                              <w:color w:val="000000"/>
                              <w:sz w:val="13"/>
                              <w:szCs w:val="13"/>
                            </w:rPr>
                            <w:t>#</w:t>
                          </w:r>
                          <w:r>
                            <w:rPr>
                              <w:b w:val="0"/>
                              <w:bCs w:val="0"/>
                              <w:color w:val="000000"/>
                              <w:sz w:val="13"/>
                              <w:szCs w:val="13"/>
                            </w:rPr>
                            <w:fldChar w:fldCharType="end"/>
                          </w:r>
                          <w:r>
                            <w:rPr>
                              <w:b w:val="0"/>
                              <w:bCs w:val="0"/>
                              <w:color w:val="000000"/>
                              <w:sz w:val="13"/>
                              <w:szCs w:val="13"/>
                            </w:rPr>
                            <w:t xml:space="preserve"> z 5</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12" o:spid="_x0000_s1286" type="#_x0000_t202" style="position:absolute;margin-left:404.75pt;margin-top:565.7pt;width:36.95pt;height:5.75pt;z-index:-2516582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" filled="f" stroked="f">
              <v:textbox style="mso-fit-shape-to-text:t" inset="0,0,0,0">
                <w:txbxContent>
                  <w:p w:rsidR="00BF3A4B" w:rsidRDefault="00BF3A4B">
                    <w:pPr>
                      <w:pStyle w:val="Zhlavnebozpat0"/>
                      <w:shd w:val="clear" w:color="auto" w:fill="auto"/>
                      <w:rPr>
                        <w:sz w:val="13"/>
                        <w:szCs w:val="13"/>
                      </w:rPr>
                    </w:pPr>
                    <w:r>
                      <w:rPr>
                        <w:b w:val="0"/>
                        <w:bCs w:val="0"/>
                        <w:color w:val="000000"/>
                        <w:sz w:val="13"/>
                        <w:szCs w:val="13"/>
                      </w:rPr>
                      <w:t xml:space="preserve">Strana </w:t>
                    </w:r>
                    <w:r>
                      <w:fldChar w:fldCharType="begin"/>
                    </w:r>
                    <w:r>
                      <w:instrText xml:space="preserve"> PAGE \* MERGEFORMAT </w:instrText>
                    </w:r>
                    <w:r>
                      <w:fldChar w:fldCharType="separate"/>
                    </w:r>
                    <w:r>
                      <w:rPr>
                        <w:b w:val="0"/>
                        <w:bCs w:val="0"/>
                        <w:color w:val="000000"/>
                        <w:sz w:val="13"/>
                        <w:szCs w:val="13"/>
                      </w:rPr>
                      <w:t>#</w:t>
                    </w:r>
                    <w:r>
                      <w:rPr>
                        <w:b w:val="0"/>
                        <w:bCs w:val="0"/>
                        <w:color w:val="000000"/>
                        <w:sz w:val="13"/>
                        <w:szCs w:val="13"/>
                      </w:rPr>
                      <w:fldChar w:fldCharType="end"/>
                    </w:r>
                    <w:r>
                      <w:rPr>
                        <w:b w:val="0"/>
                        <w:bCs w:val="0"/>
                        <w:color w:val="000000"/>
                        <w:sz w:val="13"/>
                        <w:szCs w:val="13"/>
                      </w:rPr>
                      <w:t xml:space="preserve"> z 5</w:t>
                    </w:r>
                  </w:p>
                </w:txbxContent>
              </v:textbox>
              <w10:wrap anchorx="page" anchory="page"/>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657216" behindDoc="1" locked="0" layoutInCell="1" allowOverlap="1" wp14:anchorId="437821E6" wp14:editId="72B94121">
              <wp:simplePos x="0" y="0"/>
              <wp:positionH relativeFrom="page">
                <wp:posOffset>5140325</wp:posOffset>
              </wp:positionH>
              <wp:positionV relativeFrom="page">
                <wp:posOffset>7184390</wp:posOffset>
              </wp:positionV>
              <wp:extent cx="469265" cy="73025"/>
              <wp:effectExtent l="0" t="0" r="0" b="0"/>
              <wp:wrapNone/>
              <wp:docPr id="410" name="Shape 410"/>
              <wp:cNvGraphicFramePr/>
              <a:graphic xmlns:a="http://schemas.openxmlformats.org/drawingml/2006/main">
                <a:graphicData uri="http://schemas.microsoft.com/office/word/2010/wordprocessingShape">
                  <wps:wsp>
                    <wps:cNvSpPr txBox="1"/>
                    <wps:spPr>
                      <a:xfrm>
                        <a:off x="0" y="0"/>
                        <a:ext cx="469265" cy="73025"/>
                      </a:xfrm>
                      <a:prstGeom prst="rect">
                        <a:avLst/>
                      </a:prstGeom>
                      <a:noFill/>
                    </wps:spPr>
                    <wps:txbx>
                      <w:txbxContent>
                        <w:p w:rsidR="00BF3A4B" w:rsidRDefault="00BF3A4B">
                          <w:pPr>
                            <w:pStyle w:val="Zhlavnebozpat0"/>
                            <w:shd w:val="clear" w:color="auto" w:fill="auto"/>
                            <w:rPr>
                              <w:sz w:val="13"/>
                              <w:szCs w:val="13"/>
                            </w:rPr>
                          </w:pPr>
                          <w:r>
                            <w:rPr>
                              <w:b w:val="0"/>
                              <w:bCs w:val="0"/>
                              <w:color w:val="000000"/>
                              <w:sz w:val="13"/>
                              <w:szCs w:val="13"/>
                            </w:rPr>
                            <w:t xml:space="preserve">Strana </w:t>
                          </w:r>
                          <w:r>
                            <w:fldChar w:fldCharType="begin"/>
                          </w:r>
                          <w:r>
                            <w:instrText xml:space="preserve"> PAGE \* MERGEFORMAT </w:instrText>
                          </w:r>
                          <w:r>
                            <w:fldChar w:fldCharType="separate"/>
                          </w:r>
                          <w:r w:rsidR="00EA4B56" w:rsidRPr="00EA4B56">
                            <w:rPr>
                              <w:b w:val="0"/>
                              <w:bCs w:val="0"/>
                              <w:noProof/>
                              <w:color w:val="000000"/>
                              <w:sz w:val="13"/>
                              <w:szCs w:val="13"/>
                            </w:rPr>
                            <w:t>1</w:t>
                          </w:r>
                          <w:r>
                            <w:rPr>
                              <w:b w:val="0"/>
                              <w:bCs w:val="0"/>
                              <w:color w:val="000000"/>
                              <w:sz w:val="13"/>
                              <w:szCs w:val="13"/>
                            </w:rPr>
                            <w:fldChar w:fldCharType="end"/>
                          </w:r>
                          <w:r>
                            <w:rPr>
                              <w:b w:val="0"/>
                              <w:bCs w:val="0"/>
                              <w:color w:val="000000"/>
                              <w:sz w:val="13"/>
                              <w:szCs w:val="13"/>
                            </w:rPr>
                            <w:t xml:space="preserve"> z 5</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10" o:spid="_x0000_s1287" type="#_x0000_t202" style="position:absolute;margin-left:404.75pt;margin-top:565.7pt;width:36.95pt;height:5.75pt;z-index:-2516592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" filled="f" stroked="f">
              <v:textbox style="mso-fit-shape-to-text:t" inset="0,0,0,0">
                <w:txbxContent>
                  <w:p w:rsidR="00BF3A4B" w:rsidRDefault="00BF3A4B">
                    <w:pPr>
                      <w:pStyle w:val="Zhlavnebozpat0"/>
                      <w:shd w:val="clear" w:color="auto" w:fill="auto"/>
                      <w:rPr>
                        <w:sz w:val="13"/>
                        <w:szCs w:val="13"/>
                      </w:rPr>
                    </w:pPr>
                    <w:r>
                      <w:rPr>
                        <w:b w:val="0"/>
                        <w:bCs w:val="0"/>
                        <w:color w:val="000000"/>
                        <w:sz w:val="13"/>
                        <w:szCs w:val="13"/>
                      </w:rPr>
                      <w:t xml:space="preserve">Strana </w:t>
                    </w:r>
                    <w:r>
                      <w:fldChar w:fldCharType="begin"/>
                    </w:r>
                    <w:r>
                      <w:instrText xml:space="preserve"> PAGE \* MERGEFORMAT </w:instrText>
                    </w:r>
                    <w:r>
                      <w:fldChar w:fldCharType="separate"/>
                    </w:r>
                    <w:r w:rsidR="00EA4B56" w:rsidRPr="00EA4B56">
                      <w:rPr>
                        <w:b w:val="0"/>
                        <w:bCs w:val="0"/>
                        <w:noProof/>
                        <w:color w:val="000000"/>
                        <w:sz w:val="13"/>
                        <w:szCs w:val="13"/>
                      </w:rPr>
                      <w:t>1</w:t>
                    </w:r>
                    <w:r>
                      <w:rPr>
                        <w:b w:val="0"/>
                        <w:bCs w:val="0"/>
                        <w:color w:val="000000"/>
                        <w:sz w:val="13"/>
                        <w:szCs w:val="13"/>
                      </w:rPr>
                      <w:fldChar w:fldCharType="end"/>
                    </w:r>
                    <w:r>
                      <w:rPr>
                        <w:b w:val="0"/>
                        <w:bCs w:val="0"/>
                        <w:color w:val="000000"/>
                        <w:sz w:val="13"/>
                        <w:szCs w:val="13"/>
                      </w:rPr>
                      <w:t xml:space="preserve"> z 5</w:t>
                    </w:r>
                  </w:p>
                </w:txbxContent>
              </v:textbox>
              <w10:wrap anchorx="page" anchory="page"/>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660288" behindDoc="1" locked="0" layoutInCell="1" allowOverlap="1" wp14:anchorId="48048141" wp14:editId="6FDF7499">
              <wp:simplePos x="0" y="0"/>
              <wp:positionH relativeFrom="page">
                <wp:posOffset>4719955</wp:posOffset>
              </wp:positionH>
              <wp:positionV relativeFrom="page">
                <wp:posOffset>7172325</wp:posOffset>
              </wp:positionV>
              <wp:extent cx="469265" cy="73025"/>
              <wp:effectExtent l="0" t="0" r="0" b="0"/>
              <wp:wrapNone/>
              <wp:docPr id="416" name="Shape 416"/>
              <wp:cNvGraphicFramePr/>
              <a:graphic xmlns:a="http://schemas.openxmlformats.org/drawingml/2006/main">
                <a:graphicData uri="http://schemas.microsoft.com/office/word/2010/wordprocessingShape">
                  <wps:wsp>
                    <wps:cNvSpPr txBox="1"/>
                    <wps:spPr>
                      <a:xfrm>
                        <a:off x="0" y="0"/>
                        <a:ext cx="469265" cy="73025"/>
                      </a:xfrm>
                      <a:prstGeom prst="rect">
                        <a:avLst/>
                      </a:prstGeom>
                      <a:noFill/>
                    </wps:spPr>
                    <wps:txbx>
                      <w:txbxContent>
                        <w:p w:rsidR="00BF3A4B" w:rsidRDefault="00BF3A4B">
                          <w:pPr>
                            <w:pStyle w:val="Zhlavnebozpat0"/>
                            <w:shd w:val="clear" w:color="auto" w:fill="auto"/>
                            <w:rPr>
                              <w:sz w:val="13"/>
                              <w:szCs w:val="13"/>
                            </w:rPr>
                          </w:pPr>
                          <w:r>
                            <w:rPr>
                              <w:b w:val="0"/>
                              <w:bCs w:val="0"/>
                              <w:color w:val="000000"/>
                              <w:sz w:val="13"/>
                              <w:szCs w:val="13"/>
                            </w:rPr>
                            <w:t xml:space="preserve">Strana </w:t>
                          </w:r>
                          <w:r>
                            <w:fldChar w:fldCharType="begin"/>
                          </w:r>
                          <w:r>
                            <w:instrText xml:space="preserve"> PAGE \* MERGEFORMAT </w:instrText>
                          </w:r>
                          <w:r>
                            <w:fldChar w:fldCharType="separate"/>
                          </w:r>
                          <w:r w:rsidR="00EA4B56" w:rsidRPr="00EA4B56">
                            <w:rPr>
                              <w:b w:val="0"/>
                              <w:bCs w:val="0"/>
                              <w:noProof/>
                              <w:color w:val="000000"/>
                              <w:sz w:val="13"/>
                              <w:szCs w:val="13"/>
                            </w:rPr>
                            <w:t>2</w:t>
                          </w:r>
                          <w:r>
                            <w:rPr>
                              <w:b w:val="0"/>
                              <w:bCs w:val="0"/>
                              <w:color w:val="000000"/>
                              <w:sz w:val="13"/>
                              <w:szCs w:val="13"/>
                            </w:rPr>
                            <w:fldChar w:fldCharType="end"/>
                          </w:r>
                          <w:r>
                            <w:rPr>
                              <w:b w:val="0"/>
                              <w:bCs w:val="0"/>
                              <w:color w:val="000000"/>
                              <w:sz w:val="13"/>
                              <w:szCs w:val="13"/>
                            </w:rPr>
                            <w:t xml:space="preserve"> z 5</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16" o:spid="_x0000_s1288" type="#_x0000_t202" style="position:absolute;margin-left:371.65pt;margin-top:564.75pt;width:36.95pt;height:5.75pt;z-index:-2516561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" filled="f" stroked="f">
              <v:textbox style="mso-fit-shape-to-text:t" inset="0,0,0,0">
                <w:txbxContent>
                  <w:p w:rsidR="00BF3A4B" w:rsidRDefault="00BF3A4B">
                    <w:pPr>
                      <w:pStyle w:val="Zhlavnebozpat0"/>
                      <w:shd w:val="clear" w:color="auto" w:fill="auto"/>
                      <w:rPr>
                        <w:sz w:val="13"/>
                        <w:szCs w:val="13"/>
                      </w:rPr>
                    </w:pPr>
                    <w:r>
                      <w:rPr>
                        <w:b w:val="0"/>
                        <w:bCs w:val="0"/>
                        <w:color w:val="000000"/>
                        <w:sz w:val="13"/>
                        <w:szCs w:val="13"/>
                      </w:rPr>
                      <w:t xml:space="preserve">Strana </w:t>
                    </w:r>
                    <w:r>
                      <w:fldChar w:fldCharType="begin"/>
                    </w:r>
                    <w:r>
                      <w:instrText xml:space="preserve"> PAGE \* MERGEFORMAT </w:instrText>
                    </w:r>
                    <w:r>
                      <w:fldChar w:fldCharType="separate"/>
                    </w:r>
                    <w:r w:rsidR="00EA4B56" w:rsidRPr="00EA4B56">
                      <w:rPr>
                        <w:b w:val="0"/>
                        <w:bCs w:val="0"/>
                        <w:noProof/>
                        <w:color w:val="000000"/>
                        <w:sz w:val="13"/>
                        <w:szCs w:val="13"/>
                      </w:rPr>
                      <w:t>2</w:t>
                    </w:r>
                    <w:r>
                      <w:rPr>
                        <w:b w:val="0"/>
                        <w:bCs w:val="0"/>
                        <w:color w:val="000000"/>
                        <w:sz w:val="13"/>
                        <w:szCs w:val="13"/>
                      </w:rPr>
                      <w:fldChar w:fldCharType="end"/>
                    </w:r>
                    <w:r>
                      <w:rPr>
                        <w:b w:val="0"/>
                        <w:bCs w:val="0"/>
                        <w:color w:val="000000"/>
                        <w:sz w:val="13"/>
                        <w:szCs w:val="13"/>
                      </w:rPr>
                      <w:t xml:space="preserve"> z 5</w:t>
                    </w:r>
                  </w:p>
                </w:txbxContent>
              </v:textbox>
              <w10:wrap anchorx="page" anchory="page"/>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659264" behindDoc="1" locked="0" layoutInCell="1" allowOverlap="1" wp14:anchorId="6A89178D" wp14:editId="285973BC">
              <wp:simplePos x="0" y="0"/>
              <wp:positionH relativeFrom="page">
                <wp:posOffset>4719955</wp:posOffset>
              </wp:positionH>
              <wp:positionV relativeFrom="page">
                <wp:posOffset>7172325</wp:posOffset>
              </wp:positionV>
              <wp:extent cx="469265" cy="73025"/>
              <wp:effectExtent l="0" t="0" r="0" b="0"/>
              <wp:wrapNone/>
              <wp:docPr id="414" name="Shape 414"/>
              <wp:cNvGraphicFramePr/>
              <a:graphic xmlns:a="http://schemas.openxmlformats.org/drawingml/2006/main">
                <a:graphicData uri="http://schemas.microsoft.com/office/word/2010/wordprocessingShape">
                  <wps:wsp>
                    <wps:cNvSpPr txBox="1"/>
                    <wps:spPr>
                      <a:xfrm>
                        <a:off x="0" y="0"/>
                        <a:ext cx="469265" cy="73025"/>
                      </a:xfrm>
                      <a:prstGeom prst="rect">
                        <a:avLst/>
                      </a:prstGeom>
                      <a:noFill/>
                    </wps:spPr>
                    <wps:txbx>
                      <w:txbxContent>
                        <w:p w:rsidR="00BF3A4B" w:rsidRDefault="00BF3A4B">
                          <w:pPr>
                            <w:pStyle w:val="Zhlavnebozpat0"/>
                            <w:shd w:val="clear" w:color="auto" w:fill="auto"/>
                            <w:rPr>
                              <w:sz w:val="13"/>
                              <w:szCs w:val="13"/>
                            </w:rPr>
                          </w:pPr>
                          <w:r>
                            <w:rPr>
                              <w:b w:val="0"/>
                              <w:bCs w:val="0"/>
                              <w:color w:val="000000"/>
                              <w:sz w:val="13"/>
                              <w:szCs w:val="13"/>
                            </w:rPr>
                            <w:t xml:space="preserve">Strana </w:t>
                          </w:r>
                          <w:r>
                            <w:fldChar w:fldCharType="begin"/>
                          </w:r>
                          <w:r>
                            <w:instrText xml:space="preserve"> PAGE \* MERGEFORMAT </w:instrText>
                          </w:r>
                          <w:r>
                            <w:fldChar w:fldCharType="separate"/>
                          </w:r>
                          <w:r>
                            <w:rPr>
                              <w:b w:val="0"/>
                              <w:bCs w:val="0"/>
                              <w:color w:val="000000"/>
                              <w:sz w:val="13"/>
                              <w:szCs w:val="13"/>
                            </w:rPr>
                            <w:t>#</w:t>
                          </w:r>
                          <w:r>
                            <w:rPr>
                              <w:b w:val="0"/>
                              <w:bCs w:val="0"/>
                              <w:color w:val="000000"/>
                              <w:sz w:val="13"/>
                              <w:szCs w:val="13"/>
                            </w:rPr>
                            <w:fldChar w:fldCharType="end"/>
                          </w:r>
                          <w:r>
                            <w:rPr>
                              <w:b w:val="0"/>
                              <w:bCs w:val="0"/>
                              <w:color w:val="000000"/>
                              <w:sz w:val="13"/>
                              <w:szCs w:val="13"/>
                            </w:rPr>
                            <w:t xml:space="preserve"> z 5</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14" o:spid="_x0000_s1289" type="#_x0000_t202" style="position:absolute;margin-left:371.65pt;margin-top:564.75pt;width:36.95pt;height:5.75pt;z-index:-251657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" filled="f" stroked="f">
              <v:textbox style="mso-fit-shape-to-text:t" inset="0,0,0,0">
                <w:txbxContent>
                  <w:p w:rsidR="00BF3A4B" w:rsidRDefault="00BF3A4B">
                    <w:pPr>
                      <w:pStyle w:val="Zhlavnebozpat0"/>
                      <w:shd w:val="clear" w:color="auto" w:fill="auto"/>
                      <w:rPr>
                        <w:sz w:val="13"/>
                        <w:szCs w:val="13"/>
                      </w:rPr>
                    </w:pPr>
                    <w:r>
                      <w:rPr>
                        <w:b w:val="0"/>
                        <w:bCs w:val="0"/>
                        <w:color w:val="000000"/>
                        <w:sz w:val="13"/>
                        <w:szCs w:val="13"/>
                      </w:rPr>
                      <w:t xml:space="preserve">Strana </w:t>
                    </w:r>
                    <w:r>
                      <w:fldChar w:fldCharType="begin"/>
                    </w:r>
                    <w:r>
                      <w:instrText xml:space="preserve"> PAGE \* MERGEFORMAT </w:instrText>
                    </w:r>
                    <w:r>
                      <w:fldChar w:fldCharType="separate"/>
                    </w:r>
                    <w:r>
                      <w:rPr>
                        <w:b w:val="0"/>
                        <w:bCs w:val="0"/>
                        <w:color w:val="000000"/>
                        <w:sz w:val="13"/>
                        <w:szCs w:val="13"/>
                      </w:rPr>
                      <w:t>#</w:t>
                    </w:r>
                    <w:r>
                      <w:rPr>
                        <w:b w:val="0"/>
                        <w:bCs w:val="0"/>
                        <w:color w:val="000000"/>
                        <w:sz w:val="13"/>
                        <w:szCs w:val="13"/>
                      </w:rPr>
                      <w:fldChar w:fldCharType="end"/>
                    </w:r>
                    <w:r>
                      <w:rPr>
                        <w:b w:val="0"/>
                        <w:bCs w:val="0"/>
                        <w:color w:val="000000"/>
                        <w:sz w:val="13"/>
                        <w:szCs w:val="13"/>
                      </w:rPr>
                      <w:t xml:space="preserve"> z 5</w:t>
                    </w:r>
                  </w:p>
                </w:txbxContent>
              </v:textbox>
              <w10:wrap anchorx="page" anchory="page"/>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662336" behindDoc="1" locked="0" layoutInCell="1" allowOverlap="1" wp14:anchorId="0AB9C246" wp14:editId="135EBC24">
              <wp:simplePos x="0" y="0"/>
              <wp:positionH relativeFrom="page">
                <wp:posOffset>5111115</wp:posOffset>
              </wp:positionH>
              <wp:positionV relativeFrom="page">
                <wp:posOffset>7182485</wp:posOffset>
              </wp:positionV>
              <wp:extent cx="472440" cy="73025"/>
              <wp:effectExtent l="0" t="0" r="0" b="0"/>
              <wp:wrapNone/>
              <wp:docPr id="444" name="Shape 444"/>
              <wp:cNvGraphicFramePr/>
              <a:graphic xmlns:a="http://schemas.openxmlformats.org/drawingml/2006/main">
                <a:graphicData uri="http://schemas.microsoft.com/office/word/2010/wordprocessingShape">
                  <wps:wsp>
                    <wps:cNvSpPr txBox="1"/>
                    <wps:spPr>
                      <a:xfrm>
                        <a:off x="0" y="0"/>
                        <a:ext cx="472440" cy="73025"/>
                      </a:xfrm>
                      <a:prstGeom prst="rect">
                        <a:avLst/>
                      </a:prstGeom>
                      <a:noFill/>
                    </wps:spPr>
                    <wps:txbx>
                      <w:txbxContent>
                        <w:p w:rsidR="00BF3A4B" w:rsidRDefault="00BF3A4B">
                          <w:pPr>
                            <w:pStyle w:val="Zhlavnebozpat0"/>
                            <w:shd w:val="clear" w:color="auto" w:fill="auto"/>
                            <w:rPr>
                              <w:sz w:val="13"/>
                              <w:szCs w:val="13"/>
                            </w:rPr>
                          </w:pPr>
                          <w:r>
                            <w:rPr>
                              <w:b w:val="0"/>
                              <w:bCs w:val="0"/>
                              <w:color w:val="000000"/>
                              <w:sz w:val="13"/>
                              <w:szCs w:val="13"/>
                            </w:rPr>
                            <w:t xml:space="preserve">Strana </w:t>
                          </w:r>
                          <w:r>
                            <w:fldChar w:fldCharType="begin"/>
                          </w:r>
                          <w:r>
                            <w:instrText xml:space="preserve"> PAGE \* MERGEFORMAT </w:instrText>
                          </w:r>
                          <w:r>
                            <w:fldChar w:fldCharType="separate"/>
                          </w:r>
                          <w:r>
                            <w:rPr>
                              <w:b w:val="0"/>
                              <w:bCs w:val="0"/>
                              <w:color w:val="000000"/>
                              <w:sz w:val="13"/>
                              <w:szCs w:val="13"/>
                            </w:rPr>
                            <w:t>#</w:t>
                          </w:r>
                          <w:r>
                            <w:rPr>
                              <w:b w:val="0"/>
                              <w:bCs w:val="0"/>
                              <w:color w:val="000000"/>
                              <w:sz w:val="13"/>
                              <w:szCs w:val="13"/>
                            </w:rPr>
                            <w:fldChar w:fldCharType="end"/>
                          </w:r>
                          <w:r>
                            <w:rPr>
                              <w:b w:val="0"/>
                              <w:bCs w:val="0"/>
                              <w:color w:val="000000"/>
                              <w:sz w:val="13"/>
                              <w:szCs w:val="13"/>
                            </w:rPr>
                            <w:t xml:space="preserve"> z 5</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44" o:spid="_x0000_s1290" type="#_x0000_t202" style="position:absolute;margin-left:402.45pt;margin-top:565.55pt;width:37.2pt;height:5.75pt;z-index:-2516541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" filled="f" stroked="f">
              <v:textbox style="mso-fit-shape-to-text:t" inset="0,0,0,0">
                <w:txbxContent>
                  <w:p w:rsidR="00BF3A4B" w:rsidRDefault="00BF3A4B">
                    <w:pPr>
                      <w:pStyle w:val="Zhlavnebozpat0"/>
                      <w:shd w:val="clear" w:color="auto" w:fill="auto"/>
                      <w:rPr>
                        <w:sz w:val="13"/>
                        <w:szCs w:val="13"/>
                      </w:rPr>
                    </w:pPr>
                    <w:r>
                      <w:rPr>
                        <w:b w:val="0"/>
                        <w:bCs w:val="0"/>
                        <w:color w:val="000000"/>
                        <w:sz w:val="13"/>
                        <w:szCs w:val="13"/>
                      </w:rPr>
                      <w:t xml:space="preserve">Strana </w:t>
                    </w:r>
                    <w:r>
                      <w:fldChar w:fldCharType="begin"/>
                    </w:r>
                    <w:r>
                      <w:instrText xml:space="preserve"> PAGE \* MERGEFORMAT </w:instrText>
                    </w:r>
                    <w:r>
                      <w:fldChar w:fldCharType="separate"/>
                    </w:r>
                    <w:r>
                      <w:rPr>
                        <w:b w:val="0"/>
                        <w:bCs w:val="0"/>
                        <w:color w:val="000000"/>
                        <w:sz w:val="13"/>
                        <w:szCs w:val="13"/>
                      </w:rPr>
                      <w:t>#</w:t>
                    </w:r>
                    <w:r>
                      <w:rPr>
                        <w:b w:val="0"/>
                        <w:bCs w:val="0"/>
                        <w:color w:val="000000"/>
                        <w:sz w:val="13"/>
                        <w:szCs w:val="13"/>
                      </w:rPr>
                      <w:fldChar w:fldCharType="end"/>
                    </w:r>
                    <w:r>
                      <w:rPr>
                        <w:b w:val="0"/>
                        <w:bCs w:val="0"/>
                        <w:color w:val="000000"/>
                        <w:sz w:val="13"/>
                        <w:szCs w:val="13"/>
                      </w:rPr>
                      <w:t xml:space="preserve"> z 5</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607040" behindDoc="1" locked="0" layoutInCell="1" allowOverlap="1" wp14:anchorId="6E053438" wp14:editId="58B13F8E">
              <wp:simplePos x="0" y="0"/>
              <wp:positionH relativeFrom="page">
                <wp:posOffset>1384300</wp:posOffset>
              </wp:positionH>
              <wp:positionV relativeFrom="page">
                <wp:posOffset>10304780</wp:posOffset>
              </wp:positionV>
              <wp:extent cx="737870" cy="97790"/>
              <wp:effectExtent l="0" t="0" r="0" b="0"/>
              <wp:wrapNone/>
              <wp:docPr id="29" name="Shape 29"/>
              <wp:cNvGraphicFramePr/>
              <a:graphic xmlns:a="http://schemas.openxmlformats.org/drawingml/2006/main">
                <a:graphicData uri="http://schemas.microsoft.com/office/word/2010/wordprocessingShape">
                  <wps:wsp>
                    <wps:cNvSpPr txBox="1"/>
                    <wps:spPr>
                      <a:xfrm>
                        <a:off x="0" y="0"/>
                        <a:ext cx="737870" cy="97790"/>
                      </a:xfrm>
                      <a:prstGeom prst="rect">
                        <a:avLst/>
                      </a:prstGeom>
                      <a:noFill/>
                    </wps:spPr>
                    <wps:txbx>
                      <w:txbxContent>
                        <w:p w:rsidR="00BF3A4B" w:rsidRDefault="00BF3A4B">
                          <w:pPr>
                            <w:pStyle w:val="Zhlavnebozpat20"/>
                            <w:shd w:val="clear" w:color="auto" w:fill="auto"/>
                            <w:rPr>
                              <w:sz w:val="19"/>
                              <w:szCs w:val="19"/>
                            </w:rPr>
                          </w:pPr>
                          <w:r>
                            <w:rPr>
                              <w:rFonts w:ascii="Arial" w:eastAsia="Arial" w:hAnsi="Arial" w:cs="Arial"/>
                              <w:b/>
                              <w:bCs/>
                              <w:i/>
                              <w:iCs/>
                              <w:sz w:val="19"/>
                              <w:szCs w:val="19"/>
                            </w:rPr>
                            <w:t xml:space="preserve">Strana </w:t>
                          </w:r>
                          <w:r>
                            <w:fldChar w:fldCharType="begin"/>
                          </w:r>
                          <w:r>
                            <w:instrText xml:space="preserve"> PAGE \* MERGEFORMAT </w:instrText>
                          </w:r>
                          <w:r>
                            <w:fldChar w:fldCharType="separate"/>
                          </w:r>
                          <w:r w:rsidR="00EA4B56" w:rsidRPr="00EA4B56">
                            <w:rPr>
                              <w:rFonts w:ascii="Arial" w:eastAsia="Arial" w:hAnsi="Arial" w:cs="Arial"/>
                              <w:b/>
                              <w:bCs/>
                              <w:i/>
                              <w:iCs/>
                              <w:noProof/>
                              <w:sz w:val="19"/>
                              <w:szCs w:val="19"/>
                            </w:rPr>
                            <w:t>7</w:t>
                          </w:r>
                          <w:r>
                            <w:rPr>
                              <w:rFonts w:ascii="Arial" w:eastAsia="Arial" w:hAnsi="Arial" w:cs="Arial"/>
                              <w:b/>
                              <w:bCs/>
                              <w:i/>
                              <w:iCs/>
                              <w:sz w:val="19"/>
                              <w:szCs w:val="19"/>
                            </w:rPr>
                            <w:fldChar w:fldCharType="end"/>
                          </w:r>
                          <w:r>
                            <w:rPr>
                              <w:rFonts w:ascii="Arial" w:eastAsia="Arial" w:hAnsi="Arial" w:cs="Arial"/>
                              <w:b/>
                              <w:bCs/>
                              <w:i/>
                              <w:iCs/>
                              <w:sz w:val="19"/>
                              <w:szCs w:val="19"/>
                            </w:rPr>
                            <w:t>/30</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9" o:spid="_x0000_s1238" type="#_x0000_t202" style="position:absolute;margin-left:109pt;margin-top:811.4pt;width:58.1pt;height:7.7pt;z-index:-2517094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" filled="f" stroked="f">
              <v:textbox style="mso-fit-shape-to-text:t" inset="0,0,0,0">
                <w:txbxContent>
                  <w:p w:rsidR="00BF3A4B" w:rsidRDefault="00BF3A4B">
                    <w:pPr>
                      <w:pStyle w:val="Zhlavnebozpat20"/>
                      <w:shd w:val="clear" w:color="auto" w:fill="auto"/>
                      <w:rPr>
                        <w:sz w:val="19"/>
                        <w:szCs w:val="19"/>
                      </w:rPr>
                    </w:pPr>
                    <w:r>
                      <w:rPr>
                        <w:rFonts w:ascii="Arial" w:eastAsia="Arial" w:hAnsi="Arial" w:cs="Arial"/>
                        <w:b/>
                        <w:bCs/>
                        <w:i/>
                        <w:iCs/>
                        <w:sz w:val="19"/>
                        <w:szCs w:val="19"/>
                      </w:rPr>
                      <w:t xml:space="preserve">Strana </w:t>
                    </w:r>
                    <w:r>
                      <w:fldChar w:fldCharType="begin"/>
                    </w:r>
                    <w:r>
                      <w:instrText xml:space="preserve"> PAGE \* MERGEFORMAT </w:instrText>
                    </w:r>
                    <w:r>
                      <w:fldChar w:fldCharType="separate"/>
                    </w:r>
                    <w:r w:rsidR="00EA4B56" w:rsidRPr="00EA4B56">
                      <w:rPr>
                        <w:rFonts w:ascii="Arial" w:eastAsia="Arial" w:hAnsi="Arial" w:cs="Arial"/>
                        <w:b/>
                        <w:bCs/>
                        <w:i/>
                        <w:iCs/>
                        <w:noProof/>
                        <w:sz w:val="19"/>
                        <w:szCs w:val="19"/>
                      </w:rPr>
                      <w:t>7</w:t>
                    </w:r>
                    <w:r>
                      <w:rPr>
                        <w:rFonts w:ascii="Arial" w:eastAsia="Arial" w:hAnsi="Arial" w:cs="Arial"/>
                        <w:b/>
                        <w:bCs/>
                        <w:i/>
                        <w:iCs/>
                        <w:sz w:val="19"/>
                        <w:szCs w:val="19"/>
                      </w:rPr>
                      <w:fldChar w:fldCharType="end"/>
                    </w:r>
                    <w:r>
                      <w:rPr>
                        <w:rFonts w:ascii="Arial" w:eastAsia="Arial" w:hAnsi="Arial" w:cs="Arial"/>
                        <w:b/>
                        <w:bCs/>
                        <w:i/>
                        <w:iCs/>
                        <w:sz w:val="19"/>
                        <w:szCs w:val="19"/>
                      </w:rPr>
                      <w:t>/30</w:t>
                    </w:r>
                  </w:p>
                </w:txbxContent>
              </v:textbox>
              <w10:wrap anchorx="page" anchory="page"/>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661312" behindDoc="1" locked="0" layoutInCell="1" allowOverlap="1" wp14:anchorId="34647A36" wp14:editId="0DB127E3">
              <wp:simplePos x="0" y="0"/>
              <wp:positionH relativeFrom="page">
                <wp:posOffset>5111115</wp:posOffset>
              </wp:positionH>
              <wp:positionV relativeFrom="page">
                <wp:posOffset>7182485</wp:posOffset>
              </wp:positionV>
              <wp:extent cx="472440" cy="73025"/>
              <wp:effectExtent l="0" t="0" r="0" b="0"/>
              <wp:wrapNone/>
              <wp:docPr id="442" name="Shape 442"/>
              <wp:cNvGraphicFramePr/>
              <a:graphic xmlns:a="http://schemas.openxmlformats.org/drawingml/2006/main">
                <a:graphicData uri="http://schemas.microsoft.com/office/word/2010/wordprocessingShape">
                  <wps:wsp>
                    <wps:cNvSpPr txBox="1"/>
                    <wps:spPr>
                      <a:xfrm>
                        <a:off x="0" y="0"/>
                        <a:ext cx="472440" cy="73025"/>
                      </a:xfrm>
                      <a:prstGeom prst="rect">
                        <a:avLst/>
                      </a:prstGeom>
                      <a:noFill/>
                    </wps:spPr>
                    <wps:txbx>
                      <w:txbxContent>
                        <w:p w:rsidR="00BF3A4B" w:rsidRDefault="00BF3A4B">
                          <w:pPr>
                            <w:pStyle w:val="Zhlavnebozpat0"/>
                            <w:shd w:val="clear" w:color="auto" w:fill="auto"/>
                            <w:rPr>
                              <w:sz w:val="13"/>
                              <w:szCs w:val="13"/>
                            </w:rPr>
                          </w:pPr>
                          <w:r>
                            <w:rPr>
                              <w:b w:val="0"/>
                              <w:bCs w:val="0"/>
                              <w:color w:val="000000"/>
                              <w:sz w:val="13"/>
                              <w:szCs w:val="13"/>
                            </w:rPr>
                            <w:t xml:space="preserve">Strana </w:t>
                          </w:r>
                          <w:r>
                            <w:fldChar w:fldCharType="begin"/>
                          </w:r>
                          <w:r>
                            <w:instrText xml:space="preserve"> PAGE \* MERGEFORMAT </w:instrText>
                          </w:r>
                          <w:r>
                            <w:fldChar w:fldCharType="separate"/>
                          </w:r>
                          <w:r w:rsidR="00EA4B56" w:rsidRPr="00EA4B56">
                            <w:rPr>
                              <w:b w:val="0"/>
                              <w:bCs w:val="0"/>
                              <w:noProof/>
                              <w:color w:val="000000"/>
                              <w:sz w:val="13"/>
                              <w:szCs w:val="13"/>
                            </w:rPr>
                            <w:t>3</w:t>
                          </w:r>
                          <w:r>
                            <w:rPr>
                              <w:b w:val="0"/>
                              <w:bCs w:val="0"/>
                              <w:color w:val="000000"/>
                              <w:sz w:val="13"/>
                              <w:szCs w:val="13"/>
                            </w:rPr>
                            <w:fldChar w:fldCharType="end"/>
                          </w:r>
                          <w:r>
                            <w:rPr>
                              <w:b w:val="0"/>
                              <w:bCs w:val="0"/>
                              <w:color w:val="000000"/>
                              <w:sz w:val="13"/>
                              <w:szCs w:val="13"/>
                            </w:rPr>
                            <w:t xml:space="preserve"> z 5</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42" o:spid="_x0000_s1291" type="#_x0000_t202" style="position:absolute;margin-left:402.45pt;margin-top:565.55pt;width:37.2pt;height:5.75pt;z-index:-2516551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" filled="f" stroked="f">
              <v:textbox style="mso-fit-shape-to-text:t" inset="0,0,0,0">
                <w:txbxContent>
                  <w:p w:rsidR="00BF3A4B" w:rsidRDefault="00BF3A4B">
                    <w:pPr>
                      <w:pStyle w:val="Zhlavnebozpat0"/>
                      <w:shd w:val="clear" w:color="auto" w:fill="auto"/>
                      <w:rPr>
                        <w:sz w:val="13"/>
                        <w:szCs w:val="13"/>
                      </w:rPr>
                    </w:pPr>
                    <w:r>
                      <w:rPr>
                        <w:b w:val="0"/>
                        <w:bCs w:val="0"/>
                        <w:color w:val="000000"/>
                        <w:sz w:val="13"/>
                        <w:szCs w:val="13"/>
                      </w:rPr>
                      <w:t xml:space="preserve">Strana </w:t>
                    </w:r>
                    <w:r>
                      <w:fldChar w:fldCharType="begin"/>
                    </w:r>
                    <w:r>
                      <w:instrText xml:space="preserve"> PAGE \* MERGEFORMAT </w:instrText>
                    </w:r>
                    <w:r>
                      <w:fldChar w:fldCharType="separate"/>
                    </w:r>
                    <w:r w:rsidR="00EA4B56" w:rsidRPr="00EA4B56">
                      <w:rPr>
                        <w:b w:val="0"/>
                        <w:bCs w:val="0"/>
                        <w:noProof/>
                        <w:color w:val="000000"/>
                        <w:sz w:val="13"/>
                        <w:szCs w:val="13"/>
                      </w:rPr>
                      <w:t>3</w:t>
                    </w:r>
                    <w:r>
                      <w:rPr>
                        <w:b w:val="0"/>
                        <w:bCs w:val="0"/>
                        <w:color w:val="000000"/>
                        <w:sz w:val="13"/>
                        <w:szCs w:val="13"/>
                      </w:rPr>
                      <w:fldChar w:fldCharType="end"/>
                    </w:r>
                    <w:r>
                      <w:rPr>
                        <w:b w:val="0"/>
                        <w:bCs w:val="0"/>
                        <w:color w:val="000000"/>
                        <w:sz w:val="13"/>
                        <w:szCs w:val="13"/>
                      </w:rPr>
                      <w:t xml:space="preserve"> z 5</w:t>
                    </w:r>
                  </w:p>
                </w:txbxContent>
              </v:textbox>
              <w10:wrap anchorx="page" anchory="page"/>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664384" behindDoc="1" locked="0" layoutInCell="1" allowOverlap="1" wp14:anchorId="6053E0C4" wp14:editId="0CE2ACFA">
              <wp:simplePos x="0" y="0"/>
              <wp:positionH relativeFrom="page">
                <wp:posOffset>5146040</wp:posOffset>
              </wp:positionH>
              <wp:positionV relativeFrom="page">
                <wp:posOffset>7184390</wp:posOffset>
              </wp:positionV>
              <wp:extent cx="469265" cy="76200"/>
              <wp:effectExtent l="0" t="0" r="0" b="0"/>
              <wp:wrapNone/>
              <wp:docPr id="450" name="Shape 450"/>
              <wp:cNvGraphicFramePr/>
              <a:graphic xmlns:a="http://schemas.openxmlformats.org/drawingml/2006/main">
                <a:graphicData uri="http://schemas.microsoft.com/office/word/2010/wordprocessingShape">
                  <wps:wsp>
                    <wps:cNvSpPr txBox="1"/>
                    <wps:spPr>
                      <a:xfrm>
                        <a:off x="0" y="0"/>
                        <a:ext cx="469265" cy="76200"/>
                      </a:xfrm>
                      <a:prstGeom prst="rect">
                        <a:avLst/>
                      </a:prstGeom>
                      <a:noFill/>
                    </wps:spPr>
                    <wps:txbx>
                      <w:txbxContent>
                        <w:p w:rsidR="00BF3A4B" w:rsidRDefault="00BF3A4B">
                          <w:pPr>
                            <w:pStyle w:val="Zhlavnebozpat0"/>
                            <w:shd w:val="clear" w:color="auto" w:fill="auto"/>
                            <w:rPr>
                              <w:sz w:val="13"/>
                              <w:szCs w:val="13"/>
                            </w:rPr>
                          </w:pPr>
                          <w:r>
                            <w:rPr>
                              <w:b w:val="0"/>
                              <w:bCs w:val="0"/>
                              <w:color w:val="000000"/>
                              <w:sz w:val="13"/>
                              <w:szCs w:val="13"/>
                            </w:rPr>
                            <w:t xml:space="preserve">Strana </w:t>
                          </w:r>
                          <w:r>
                            <w:fldChar w:fldCharType="begin"/>
                          </w:r>
                          <w:r>
                            <w:instrText xml:space="preserve"> PAGE \* MERGEFORMAT </w:instrText>
                          </w:r>
                          <w:r>
                            <w:fldChar w:fldCharType="separate"/>
                          </w:r>
                          <w:r w:rsidR="00EA4B56" w:rsidRPr="00EA4B56">
                            <w:rPr>
                              <w:b w:val="0"/>
                              <w:bCs w:val="0"/>
                              <w:noProof/>
                              <w:color w:val="000000"/>
                              <w:sz w:val="13"/>
                              <w:szCs w:val="13"/>
                            </w:rPr>
                            <w:t>4</w:t>
                          </w:r>
                          <w:r>
                            <w:rPr>
                              <w:b w:val="0"/>
                              <w:bCs w:val="0"/>
                              <w:color w:val="000000"/>
                              <w:sz w:val="13"/>
                              <w:szCs w:val="13"/>
                            </w:rPr>
                            <w:fldChar w:fldCharType="end"/>
                          </w:r>
                          <w:r>
                            <w:rPr>
                              <w:b w:val="0"/>
                              <w:bCs w:val="0"/>
                              <w:color w:val="000000"/>
                              <w:sz w:val="13"/>
                              <w:szCs w:val="13"/>
                            </w:rPr>
                            <w:t xml:space="preserve"> z 5</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50" o:spid="_x0000_s1292" type="#_x0000_t202" style="position:absolute;margin-left:405.2pt;margin-top:565.7pt;width:36.95pt;height:6pt;z-index:-2516520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" filled="f" stroked="f">
              <v:textbox style="mso-fit-shape-to-text:t" inset="0,0,0,0">
                <w:txbxContent>
                  <w:p w:rsidR="00BF3A4B" w:rsidRDefault="00BF3A4B">
                    <w:pPr>
                      <w:pStyle w:val="Zhlavnebozpat0"/>
                      <w:shd w:val="clear" w:color="auto" w:fill="auto"/>
                      <w:rPr>
                        <w:sz w:val="13"/>
                        <w:szCs w:val="13"/>
                      </w:rPr>
                    </w:pPr>
                    <w:r>
                      <w:rPr>
                        <w:b w:val="0"/>
                        <w:bCs w:val="0"/>
                        <w:color w:val="000000"/>
                        <w:sz w:val="13"/>
                        <w:szCs w:val="13"/>
                      </w:rPr>
                      <w:t xml:space="preserve">Strana </w:t>
                    </w:r>
                    <w:r>
                      <w:fldChar w:fldCharType="begin"/>
                    </w:r>
                    <w:r>
                      <w:instrText xml:space="preserve"> PAGE \* MERGEFORMAT </w:instrText>
                    </w:r>
                    <w:r>
                      <w:fldChar w:fldCharType="separate"/>
                    </w:r>
                    <w:r w:rsidR="00EA4B56" w:rsidRPr="00EA4B56">
                      <w:rPr>
                        <w:b w:val="0"/>
                        <w:bCs w:val="0"/>
                        <w:noProof/>
                        <w:color w:val="000000"/>
                        <w:sz w:val="13"/>
                        <w:szCs w:val="13"/>
                      </w:rPr>
                      <w:t>4</w:t>
                    </w:r>
                    <w:r>
                      <w:rPr>
                        <w:b w:val="0"/>
                        <w:bCs w:val="0"/>
                        <w:color w:val="000000"/>
                        <w:sz w:val="13"/>
                        <w:szCs w:val="13"/>
                      </w:rPr>
                      <w:fldChar w:fldCharType="end"/>
                    </w:r>
                    <w:r>
                      <w:rPr>
                        <w:b w:val="0"/>
                        <w:bCs w:val="0"/>
                        <w:color w:val="000000"/>
                        <w:sz w:val="13"/>
                        <w:szCs w:val="13"/>
                      </w:rPr>
                      <w:t xml:space="preserve"> z 5</w:t>
                    </w:r>
                  </w:p>
                </w:txbxContent>
              </v:textbox>
              <w10:wrap anchorx="page" anchory="page"/>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663360" behindDoc="1" locked="0" layoutInCell="1" allowOverlap="1" wp14:anchorId="6F12AA44" wp14:editId="3A1ADC6D">
              <wp:simplePos x="0" y="0"/>
              <wp:positionH relativeFrom="page">
                <wp:posOffset>5146040</wp:posOffset>
              </wp:positionH>
              <wp:positionV relativeFrom="page">
                <wp:posOffset>7184390</wp:posOffset>
              </wp:positionV>
              <wp:extent cx="469265" cy="76200"/>
              <wp:effectExtent l="0" t="0" r="0" b="0"/>
              <wp:wrapNone/>
              <wp:docPr id="448" name="Shape 448"/>
              <wp:cNvGraphicFramePr/>
              <a:graphic xmlns:a="http://schemas.openxmlformats.org/drawingml/2006/main">
                <a:graphicData uri="http://schemas.microsoft.com/office/word/2010/wordprocessingShape">
                  <wps:wsp>
                    <wps:cNvSpPr txBox="1"/>
                    <wps:spPr>
                      <a:xfrm>
                        <a:off x="0" y="0"/>
                        <a:ext cx="469265" cy="76200"/>
                      </a:xfrm>
                      <a:prstGeom prst="rect">
                        <a:avLst/>
                      </a:prstGeom>
                      <a:noFill/>
                    </wps:spPr>
                    <wps:txbx>
                      <w:txbxContent>
                        <w:p w:rsidR="00BF3A4B" w:rsidRDefault="00BF3A4B">
                          <w:pPr>
                            <w:pStyle w:val="Zhlavnebozpat0"/>
                            <w:shd w:val="clear" w:color="auto" w:fill="auto"/>
                            <w:rPr>
                              <w:sz w:val="13"/>
                              <w:szCs w:val="13"/>
                            </w:rPr>
                          </w:pPr>
                          <w:r>
                            <w:rPr>
                              <w:b w:val="0"/>
                              <w:bCs w:val="0"/>
                              <w:color w:val="000000"/>
                              <w:sz w:val="13"/>
                              <w:szCs w:val="13"/>
                            </w:rPr>
                            <w:t xml:space="preserve">Strana </w:t>
                          </w:r>
                          <w:r>
                            <w:fldChar w:fldCharType="begin"/>
                          </w:r>
                          <w:r>
                            <w:instrText xml:space="preserve"> PAGE \* MERGEFORMAT </w:instrText>
                          </w:r>
                          <w:r>
                            <w:fldChar w:fldCharType="separate"/>
                          </w:r>
                          <w:r w:rsidR="00EA4B56" w:rsidRPr="00EA4B56">
                            <w:rPr>
                              <w:b w:val="0"/>
                              <w:bCs w:val="0"/>
                              <w:noProof/>
                              <w:color w:val="000000"/>
                              <w:sz w:val="13"/>
                              <w:szCs w:val="13"/>
                            </w:rPr>
                            <w:t>5</w:t>
                          </w:r>
                          <w:r>
                            <w:rPr>
                              <w:b w:val="0"/>
                              <w:bCs w:val="0"/>
                              <w:color w:val="000000"/>
                              <w:sz w:val="13"/>
                              <w:szCs w:val="13"/>
                            </w:rPr>
                            <w:fldChar w:fldCharType="end"/>
                          </w:r>
                          <w:r>
                            <w:rPr>
                              <w:b w:val="0"/>
                              <w:bCs w:val="0"/>
                              <w:color w:val="000000"/>
                              <w:sz w:val="13"/>
                              <w:szCs w:val="13"/>
                            </w:rPr>
                            <w:t xml:space="preserve"> z 5</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48" o:spid="_x0000_s1293" type="#_x0000_t202" style="position:absolute;margin-left:405.2pt;margin-top:565.7pt;width:36.95pt;height:6pt;z-index:-2516531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" filled="f" stroked="f">
              <v:textbox style="mso-fit-shape-to-text:t" inset="0,0,0,0">
                <w:txbxContent>
                  <w:p w:rsidR="00BF3A4B" w:rsidRDefault="00BF3A4B">
                    <w:pPr>
                      <w:pStyle w:val="Zhlavnebozpat0"/>
                      <w:shd w:val="clear" w:color="auto" w:fill="auto"/>
                      <w:rPr>
                        <w:sz w:val="13"/>
                        <w:szCs w:val="13"/>
                      </w:rPr>
                    </w:pPr>
                    <w:r>
                      <w:rPr>
                        <w:b w:val="0"/>
                        <w:bCs w:val="0"/>
                        <w:color w:val="000000"/>
                        <w:sz w:val="13"/>
                        <w:szCs w:val="13"/>
                      </w:rPr>
                      <w:t xml:space="preserve">Strana </w:t>
                    </w:r>
                    <w:r>
                      <w:fldChar w:fldCharType="begin"/>
                    </w:r>
                    <w:r>
                      <w:instrText xml:space="preserve"> PAGE \* MERGEFORMAT </w:instrText>
                    </w:r>
                    <w:r>
                      <w:fldChar w:fldCharType="separate"/>
                    </w:r>
                    <w:r w:rsidR="00EA4B56" w:rsidRPr="00EA4B56">
                      <w:rPr>
                        <w:b w:val="0"/>
                        <w:bCs w:val="0"/>
                        <w:noProof/>
                        <w:color w:val="000000"/>
                        <w:sz w:val="13"/>
                        <w:szCs w:val="13"/>
                      </w:rPr>
                      <w:t>5</w:t>
                    </w:r>
                    <w:r>
                      <w:rPr>
                        <w:b w:val="0"/>
                        <w:bCs w:val="0"/>
                        <w:color w:val="000000"/>
                        <w:sz w:val="13"/>
                        <w:szCs w:val="13"/>
                      </w:rPr>
                      <w:fldChar w:fldCharType="end"/>
                    </w:r>
                    <w:r>
                      <w:rPr>
                        <w:b w:val="0"/>
                        <w:bCs w:val="0"/>
                        <w:color w:val="000000"/>
                        <w:sz w:val="13"/>
                        <w:szCs w:val="13"/>
                      </w:rPr>
                      <w:t xml:space="preserve"> z 5</w:t>
                    </w:r>
                  </w:p>
                </w:txbxContent>
              </v:textbox>
              <w10:wrap anchorx="page" anchory="page"/>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666432" behindDoc="1" locked="0" layoutInCell="1" allowOverlap="1" wp14:anchorId="338726D4" wp14:editId="62E955B3">
              <wp:simplePos x="0" y="0"/>
              <wp:positionH relativeFrom="page">
                <wp:posOffset>4720590</wp:posOffset>
              </wp:positionH>
              <wp:positionV relativeFrom="page">
                <wp:posOffset>7187565</wp:posOffset>
              </wp:positionV>
              <wp:extent cx="472440" cy="69850"/>
              <wp:effectExtent l="0" t="0" r="0" b="0"/>
              <wp:wrapNone/>
              <wp:docPr id="454" name="Shape 454"/>
              <wp:cNvGraphicFramePr/>
              <a:graphic xmlns:a="http://schemas.openxmlformats.org/drawingml/2006/main">
                <a:graphicData uri="http://schemas.microsoft.com/office/word/2010/wordprocessingShape">
                  <wps:wsp>
                    <wps:cNvSpPr txBox="1"/>
                    <wps:spPr>
                      <a:xfrm>
                        <a:off x="0" y="0"/>
                        <a:ext cx="472440" cy="69850"/>
                      </a:xfrm>
                      <a:prstGeom prst="rect">
                        <a:avLst/>
                      </a:prstGeom>
                      <a:noFill/>
                    </wps:spPr>
                    <wps:txbx>
                      <w:txbxContent>
                        <w:p w:rsidR="00BF3A4B" w:rsidRDefault="00BF3A4B">
                          <w:pPr>
                            <w:pStyle w:val="Zhlavnebozpat0"/>
                            <w:shd w:val="clear" w:color="auto" w:fill="auto"/>
                            <w:rPr>
                              <w:sz w:val="13"/>
                              <w:szCs w:val="13"/>
                            </w:rPr>
                          </w:pPr>
                          <w:proofErr w:type="gramStart"/>
                          <w:r>
                            <w:rPr>
                              <w:b w:val="0"/>
                              <w:bCs w:val="0"/>
                              <w:color w:val="000000"/>
                              <w:sz w:val="13"/>
                              <w:szCs w:val="13"/>
                            </w:rPr>
                            <w:t xml:space="preserve">Strana </w:t>
                          </w:r>
                          <w:proofErr w:type="gramEnd"/>
                          <w:r>
                            <w:fldChar w:fldCharType="begin"/>
                          </w:r>
                          <w:r>
                            <w:instrText xml:space="preserve"> PAGE \* MERGEFORMAT </w:instrText>
                          </w:r>
                          <w:r>
                            <w:fldChar w:fldCharType="separate"/>
                          </w:r>
                          <w:r w:rsidR="00EA4B56" w:rsidRPr="00EA4B56">
                            <w:rPr>
                              <w:b w:val="0"/>
                              <w:bCs w:val="0"/>
                              <w:noProof/>
                              <w:color w:val="000000"/>
                              <w:sz w:val="13"/>
                              <w:szCs w:val="13"/>
                            </w:rPr>
                            <w:t>2</w:t>
                          </w:r>
                          <w:r>
                            <w:rPr>
                              <w:b w:val="0"/>
                              <w:bCs w:val="0"/>
                              <w:color w:val="000000"/>
                              <w:sz w:val="13"/>
                              <w:szCs w:val="13"/>
                            </w:rPr>
                            <w:fldChar w:fldCharType="end"/>
                          </w:r>
                          <w:proofErr w:type="gramStart"/>
                          <w:r>
                            <w:rPr>
                              <w:b w:val="0"/>
                              <w:bCs w:val="0"/>
                              <w:color w:val="000000"/>
                              <w:sz w:val="13"/>
                              <w:szCs w:val="13"/>
                            </w:rPr>
                            <w:t xml:space="preserve"> z 4</w:t>
                          </w:r>
                          <w:proofErr w:type="gramEnd"/>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54" o:spid="_x0000_s1294" type="#_x0000_t202" style="position:absolute;margin-left:371.7pt;margin-top:565.95pt;width:37.2pt;height:5.5pt;z-index:-2516500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" filled="f" stroked="f">
              <v:textbox style="mso-fit-shape-to-text:t" inset="0,0,0,0">
                <w:txbxContent>
                  <w:p w:rsidR="00BF3A4B" w:rsidRDefault="00BF3A4B">
                    <w:pPr>
                      <w:pStyle w:val="Zhlavnebozpat0"/>
                      <w:shd w:val="clear" w:color="auto" w:fill="auto"/>
                      <w:rPr>
                        <w:sz w:val="13"/>
                        <w:szCs w:val="13"/>
                      </w:rPr>
                    </w:pPr>
                    <w:proofErr w:type="gramStart"/>
                    <w:r>
                      <w:rPr>
                        <w:b w:val="0"/>
                        <w:bCs w:val="0"/>
                        <w:color w:val="000000"/>
                        <w:sz w:val="13"/>
                        <w:szCs w:val="13"/>
                      </w:rPr>
                      <w:t xml:space="preserve">Strana </w:t>
                    </w:r>
                    <w:proofErr w:type="gramEnd"/>
                    <w:r>
                      <w:fldChar w:fldCharType="begin"/>
                    </w:r>
                    <w:r>
                      <w:instrText xml:space="preserve"> PAGE \* MERGEFORMAT </w:instrText>
                    </w:r>
                    <w:r>
                      <w:fldChar w:fldCharType="separate"/>
                    </w:r>
                    <w:r w:rsidR="00EA4B56" w:rsidRPr="00EA4B56">
                      <w:rPr>
                        <w:b w:val="0"/>
                        <w:bCs w:val="0"/>
                        <w:noProof/>
                        <w:color w:val="000000"/>
                        <w:sz w:val="13"/>
                        <w:szCs w:val="13"/>
                      </w:rPr>
                      <w:t>2</w:t>
                    </w:r>
                    <w:r>
                      <w:rPr>
                        <w:b w:val="0"/>
                        <w:bCs w:val="0"/>
                        <w:color w:val="000000"/>
                        <w:sz w:val="13"/>
                        <w:szCs w:val="13"/>
                      </w:rPr>
                      <w:fldChar w:fldCharType="end"/>
                    </w:r>
                    <w:proofErr w:type="gramStart"/>
                    <w:r>
                      <w:rPr>
                        <w:b w:val="0"/>
                        <w:bCs w:val="0"/>
                        <w:color w:val="000000"/>
                        <w:sz w:val="13"/>
                        <w:szCs w:val="13"/>
                      </w:rPr>
                      <w:t xml:space="preserve"> z 4</w:t>
                    </w:r>
                    <w:proofErr w:type="gramEnd"/>
                  </w:p>
                </w:txbxContent>
              </v:textbox>
              <w10:wrap anchorx="page" anchory="page"/>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665408" behindDoc="1" locked="0" layoutInCell="1" allowOverlap="1" wp14:anchorId="2C89A732" wp14:editId="37DFE39C">
              <wp:simplePos x="0" y="0"/>
              <wp:positionH relativeFrom="page">
                <wp:posOffset>4720590</wp:posOffset>
              </wp:positionH>
              <wp:positionV relativeFrom="page">
                <wp:posOffset>7187565</wp:posOffset>
              </wp:positionV>
              <wp:extent cx="472440" cy="69850"/>
              <wp:effectExtent l="0" t="0" r="0" b="0"/>
              <wp:wrapNone/>
              <wp:docPr id="452" name="Shape 452"/>
              <wp:cNvGraphicFramePr/>
              <a:graphic xmlns:a="http://schemas.openxmlformats.org/drawingml/2006/main">
                <a:graphicData uri="http://schemas.microsoft.com/office/word/2010/wordprocessingShape">
                  <wps:wsp>
                    <wps:cNvSpPr txBox="1"/>
                    <wps:spPr>
                      <a:xfrm>
                        <a:off x="0" y="0"/>
                        <a:ext cx="472440" cy="69850"/>
                      </a:xfrm>
                      <a:prstGeom prst="rect">
                        <a:avLst/>
                      </a:prstGeom>
                      <a:noFill/>
                    </wps:spPr>
                    <wps:txbx>
                      <w:txbxContent>
                        <w:p w:rsidR="00BF3A4B" w:rsidRDefault="00BF3A4B">
                          <w:pPr>
                            <w:pStyle w:val="Zhlavnebozpat0"/>
                            <w:shd w:val="clear" w:color="auto" w:fill="auto"/>
                            <w:rPr>
                              <w:sz w:val="13"/>
                              <w:szCs w:val="13"/>
                            </w:rPr>
                          </w:pPr>
                          <w:proofErr w:type="gramStart"/>
                          <w:r>
                            <w:rPr>
                              <w:b w:val="0"/>
                              <w:bCs w:val="0"/>
                              <w:color w:val="000000"/>
                              <w:sz w:val="13"/>
                              <w:szCs w:val="13"/>
                            </w:rPr>
                            <w:t xml:space="preserve">Strana </w:t>
                          </w:r>
                          <w:proofErr w:type="gramEnd"/>
                          <w:r>
                            <w:fldChar w:fldCharType="begin"/>
                          </w:r>
                          <w:r>
                            <w:instrText xml:space="preserve"> PAGE \* MERGEFORMAT </w:instrText>
                          </w:r>
                          <w:r>
                            <w:fldChar w:fldCharType="separate"/>
                          </w:r>
                          <w:r w:rsidR="00EA4B56" w:rsidRPr="00EA4B56">
                            <w:rPr>
                              <w:b w:val="0"/>
                              <w:bCs w:val="0"/>
                              <w:noProof/>
                              <w:color w:val="000000"/>
                              <w:sz w:val="13"/>
                              <w:szCs w:val="13"/>
                            </w:rPr>
                            <w:t>1</w:t>
                          </w:r>
                          <w:r>
                            <w:rPr>
                              <w:b w:val="0"/>
                              <w:bCs w:val="0"/>
                              <w:color w:val="000000"/>
                              <w:sz w:val="13"/>
                              <w:szCs w:val="13"/>
                            </w:rPr>
                            <w:fldChar w:fldCharType="end"/>
                          </w:r>
                          <w:proofErr w:type="gramStart"/>
                          <w:r>
                            <w:rPr>
                              <w:b w:val="0"/>
                              <w:bCs w:val="0"/>
                              <w:color w:val="000000"/>
                              <w:sz w:val="13"/>
                              <w:szCs w:val="13"/>
                            </w:rPr>
                            <w:t xml:space="preserve"> z 4</w:t>
                          </w:r>
                          <w:proofErr w:type="gramEnd"/>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52" o:spid="_x0000_s1295" type="#_x0000_t202" style="position:absolute;margin-left:371.7pt;margin-top:565.95pt;width:37.2pt;height:5.5pt;z-index:-2516510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" filled="f" stroked="f">
              <v:textbox style="mso-fit-shape-to-text:t" inset="0,0,0,0">
                <w:txbxContent>
                  <w:p w:rsidR="00BF3A4B" w:rsidRDefault="00BF3A4B">
                    <w:pPr>
                      <w:pStyle w:val="Zhlavnebozpat0"/>
                      <w:shd w:val="clear" w:color="auto" w:fill="auto"/>
                      <w:rPr>
                        <w:sz w:val="13"/>
                        <w:szCs w:val="13"/>
                      </w:rPr>
                    </w:pPr>
                    <w:proofErr w:type="gramStart"/>
                    <w:r>
                      <w:rPr>
                        <w:b w:val="0"/>
                        <w:bCs w:val="0"/>
                        <w:color w:val="000000"/>
                        <w:sz w:val="13"/>
                        <w:szCs w:val="13"/>
                      </w:rPr>
                      <w:t xml:space="preserve">Strana </w:t>
                    </w:r>
                    <w:proofErr w:type="gramEnd"/>
                    <w:r>
                      <w:fldChar w:fldCharType="begin"/>
                    </w:r>
                    <w:r>
                      <w:instrText xml:space="preserve"> PAGE \* MERGEFORMAT </w:instrText>
                    </w:r>
                    <w:r>
                      <w:fldChar w:fldCharType="separate"/>
                    </w:r>
                    <w:r w:rsidR="00EA4B56" w:rsidRPr="00EA4B56">
                      <w:rPr>
                        <w:b w:val="0"/>
                        <w:bCs w:val="0"/>
                        <w:noProof/>
                        <w:color w:val="000000"/>
                        <w:sz w:val="13"/>
                        <w:szCs w:val="13"/>
                      </w:rPr>
                      <w:t>1</w:t>
                    </w:r>
                    <w:r>
                      <w:rPr>
                        <w:b w:val="0"/>
                        <w:bCs w:val="0"/>
                        <w:color w:val="000000"/>
                        <w:sz w:val="13"/>
                        <w:szCs w:val="13"/>
                      </w:rPr>
                      <w:fldChar w:fldCharType="end"/>
                    </w:r>
                    <w:proofErr w:type="gramStart"/>
                    <w:r>
                      <w:rPr>
                        <w:b w:val="0"/>
                        <w:bCs w:val="0"/>
                        <w:color w:val="000000"/>
                        <w:sz w:val="13"/>
                        <w:szCs w:val="13"/>
                      </w:rPr>
                      <w:t xml:space="preserve"> z 4</w:t>
                    </w:r>
                    <w:proofErr w:type="gramEnd"/>
                  </w:p>
                </w:txbxContent>
              </v:textbox>
              <w10:wrap anchorx="page" anchory="page"/>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668480" behindDoc="1" locked="0" layoutInCell="1" allowOverlap="1" wp14:anchorId="232BA53A" wp14:editId="5C6E5578">
              <wp:simplePos x="0" y="0"/>
              <wp:positionH relativeFrom="page">
                <wp:posOffset>5144770</wp:posOffset>
              </wp:positionH>
              <wp:positionV relativeFrom="page">
                <wp:posOffset>7192645</wp:posOffset>
              </wp:positionV>
              <wp:extent cx="469265" cy="73025"/>
              <wp:effectExtent l="0" t="0" r="0" b="0"/>
              <wp:wrapNone/>
              <wp:docPr id="458" name="Shape 458"/>
              <wp:cNvGraphicFramePr/>
              <a:graphic xmlns:a="http://schemas.openxmlformats.org/drawingml/2006/main">
                <a:graphicData uri="http://schemas.microsoft.com/office/word/2010/wordprocessingShape">
                  <wps:wsp>
                    <wps:cNvSpPr txBox="1"/>
                    <wps:spPr>
                      <a:xfrm>
                        <a:off x="0" y="0"/>
                        <a:ext cx="469265" cy="73025"/>
                      </a:xfrm>
                      <a:prstGeom prst="rect">
                        <a:avLst/>
                      </a:prstGeom>
                      <a:noFill/>
                    </wps:spPr>
                    <wps:txbx>
                      <w:txbxContent>
                        <w:p w:rsidR="00BF3A4B" w:rsidRDefault="00BF3A4B">
                          <w:pPr>
                            <w:pStyle w:val="Zhlavnebozpat0"/>
                            <w:shd w:val="clear" w:color="auto" w:fill="auto"/>
                            <w:rPr>
                              <w:sz w:val="13"/>
                              <w:szCs w:val="13"/>
                            </w:rPr>
                          </w:pPr>
                          <w:proofErr w:type="gramStart"/>
                          <w:r>
                            <w:rPr>
                              <w:b w:val="0"/>
                              <w:bCs w:val="0"/>
                              <w:color w:val="000000"/>
                              <w:sz w:val="13"/>
                              <w:szCs w:val="13"/>
                            </w:rPr>
                            <w:t xml:space="preserve">Strana </w:t>
                          </w:r>
                          <w:proofErr w:type="gramEnd"/>
                          <w:r>
                            <w:fldChar w:fldCharType="begin"/>
                          </w:r>
                          <w:r>
                            <w:instrText xml:space="preserve"> PAGE \* MERGEFORMAT </w:instrText>
                          </w:r>
                          <w:r>
                            <w:fldChar w:fldCharType="separate"/>
                          </w:r>
                          <w:r w:rsidR="00EA4B56" w:rsidRPr="00EA4B56">
                            <w:rPr>
                              <w:b w:val="0"/>
                              <w:bCs w:val="0"/>
                              <w:noProof/>
                              <w:color w:val="000000"/>
                              <w:sz w:val="13"/>
                              <w:szCs w:val="13"/>
                            </w:rPr>
                            <w:t>4</w:t>
                          </w:r>
                          <w:r>
                            <w:rPr>
                              <w:b w:val="0"/>
                              <w:bCs w:val="0"/>
                              <w:color w:val="000000"/>
                              <w:sz w:val="13"/>
                              <w:szCs w:val="13"/>
                            </w:rPr>
                            <w:fldChar w:fldCharType="end"/>
                          </w:r>
                          <w:proofErr w:type="gramStart"/>
                          <w:r>
                            <w:rPr>
                              <w:b w:val="0"/>
                              <w:bCs w:val="0"/>
                              <w:color w:val="000000"/>
                              <w:sz w:val="13"/>
                              <w:szCs w:val="13"/>
                            </w:rPr>
                            <w:t xml:space="preserve"> z 4</w:t>
                          </w:r>
                          <w:proofErr w:type="gramEnd"/>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58" o:spid="_x0000_s1296" type="#_x0000_t202" style="position:absolute;margin-left:405.1pt;margin-top:566.35pt;width:36.95pt;height:5.75pt;z-index:-2516480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" filled="f" stroked="f">
              <v:textbox style="mso-fit-shape-to-text:t" inset="0,0,0,0">
                <w:txbxContent>
                  <w:p w:rsidR="00BF3A4B" w:rsidRDefault="00BF3A4B">
                    <w:pPr>
                      <w:pStyle w:val="Zhlavnebozpat0"/>
                      <w:shd w:val="clear" w:color="auto" w:fill="auto"/>
                      <w:rPr>
                        <w:sz w:val="13"/>
                        <w:szCs w:val="13"/>
                      </w:rPr>
                    </w:pPr>
                    <w:proofErr w:type="gramStart"/>
                    <w:r>
                      <w:rPr>
                        <w:b w:val="0"/>
                        <w:bCs w:val="0"/>
                        <w:color w:val="000000"/>
                        <w:sz w:val="13"/>
                        <w:szCs w:val="13"/>
                      </w:rPr>
                      <w:t xml:space="preserve">Strana </w:t>
                    </w:r>
                    <w:proofErr w:type="gramEnd"/>
                    <w:r>
                      <w:fldChar w:fldCharType="begin"/>
                    </w:r>
                    <w:r>
                      <w:instrText xml:space="preserve"> PAGE \* MERGEFORMAT </w:instrText>
                    </w:r>
                    <w:r>
                      <w:fldChar w:fldCharType="separate"/>
                    </w:r>
                    <w:r w:rsidR="00EA4B56" w:rsidRPr="00EA4B56">
                      <w:rPr>
                        <w:b w:val="0"/>
                        <w:bCs w:val="0"/>
                        <w:noProof/>
                        <w:color w:val="000000"/>
                        <w:sz w:val="13"/>
                        <w:szCs w:val="13"/>
                      </w:rPr>
                      <w:t>4</w:t>
                    </w:r>
                    <w:r>
                      <w:rPr>
                        <w:b w:val="0"/>
                        <w:bCs w:val="0"/>
                        <w:color w:val="000000"/>
                        <w:sz w:val="13"/>
                        <w:szCs w:val="13"/>
                      </w:rPr>
                      <w:fldChar w:fldCharType="end"/>
                    </w:r>
                    <w:proofErr w:type="gramStart"/>
                    <w:r>
                      <w:rPr>
                        <w:b w:val="0"/>
                        <w:bCs w:val="0"/>
                        <w:color w:val="000000"/>
                        <w:sz w:val="13"/>
                        <w:szCs w:val="13"/>
                      </w:rPr>
                      <w:t xml:space="preserve"> z 4</w:t>
                    </w:r>
                    <w:proofErr w:type="gramEnd"/>
                  </w:p>
                </w:txbxContent>
              </v:textbox>
              <w10:wrap anchorx="page" anchory="page"/>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667456" behindDoc="1" locked="0" layoutInCell="1" allowOverlap="1" wp14:anchorId="0FD1CDAA" wp14:editId="7ECBA9E7">
              <wp:simplePos x="0" y="0"/>
              <wp:positionH relativeFrom="page">
                <wp:posOffset>5144770</wp:posOffset>
              </wp:positionH>
              <wp:positionV relativeFrom="page">
                <wp:posOffset>7192645</wp:posOffset>
              </wp:positionV>
              <wp:extent cx="469265" cy="73025"/>
              <wp:effectExtent l="0" t="0" r="0" b="0"/>
              <wp:wrapNone/>
              <wp:docPr id="456" name="Shape 456"/>
              <wp:cNvGraphicFramePr/>
              <a:graphic xmlns:a="http://schemas.openxmlformats.org/drawingml/2006/main">
                <a:graphicData uri="http://schemas.microsoft.com/office/word/2010/wordprocessingShape">
                  <wps:wsp>
                    <wps:cNvSpPr txBox="1"/>
                    <wps:spPr>
                      <a:xfrm>
                        <a:off x="0" y="0"/>
                        <a:ext cx="469265" cy="73025"/>
                      </a:xfrm>
                      <a:prstGeom prst="rect">
                        <a:avLst/>
                      </a:prstGeom>
                      <a:noFill/>
                    </wps:spPr>
                    <wps:txbx>
                      <w:txbxContent>
                        <w:p w:rsidR="00BF3A4B" w:rsidRDefault="00BF3A4B">
                          <w:pPr>
                            <w:pStyle w:val="Zhlavnebozpat0"/>
                            <w:shd w:val="clear" w:color="auto" w:fill="auto"/>
                            <w:rPr>
                              <w:sz w:val="13"/>
                              <w:szCs w:val="13"/>
                            </w:rPr>
                          </w:pPr>
                          <w:proofErr w:type="gramStart"/>
                          <w:r>
                            <w:rPr>
                              <w:b w:val="0"/>
                              <w:bCs w:val="0"/>
                              <w:color w:val="000000"/>
                              <w:sz w:val="13"/>
                              <w:szCs w:val="13"/>
                            </w:rPr>
                            <w:t xml:space="preserve">Strana </w:t>
                          </w:r>
                          <w:proofErr w:type="gramEnd"/>
                          <w:r>
                            <w:fldChar w:fldCharType="begin"/>
                          </w:r>
                          <w:r>
                            <w:instrText xml:space="preserve"> PAGE \* MERGEFORMAT </w:instrText>
                          </w:r>
                          <w:r>
                            <w:fldChar w:fldCharType="separate"/>
                          </w:r>
                          <w:r w:rsidR="00EA4B56" w:rsidRPr="00EA4B56">
                            <w:rPr>
                              <w:b w:val="0"/>
                              <w:bCs w:val="0"/>
                              <w:noProof/>
                              <w:color w:val="000000"/>
                              <w:sz w:val="13"/>
                              <w:szCs w:val="13"/>
                            </w:rPr>
                            <w:t>3</w:t>
                          </w:r>
                          <w:r>
                            <w:rPr>
                              <w:b w:val="0"/>
                              <w:bCs w:val="0"/>
                              <w:color w:val="000000"/>
                              <w:sz w:val="13"/>
                              <w:szCs w:val="13"/>
                            </w:rPr>
                            <w:fldChar w:fldCharType="end"/>
                          </w:r>
                          <w:proofErr w:type="gramStart"/>
                          <w:r>
                            <w:rPr>
                              <w:b w:val="0"/>
                              <w:bCs w:val="0"/>
                              <w:color w:val="000000"/>
                              <w:sz w:val="13"/>
                              <w:szCs w:val="13"/>
                            </w:rPr>
                            <w:t xml:space="preserve"> z 4</w:t>
                          </w:r>
                          <w:proofErr w:type="gramEnd"/>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56" o:spid="_x0000_s1297" type="#_x0000_t202" style="position:absolute;margin-left:405.1pt;margin-top:566.35pt;width:36.95pt;height:5.75pt;z-index:-2516490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" filled="f" stroked="f">
              <v:textbox style="mso-fit-shape-to-text:t" inset="0,0,0,0">
                <w:txbxContent>
                  <w:p w:rsidR="00BF3A4B" w:rsidRDefault="00BF3A4B">
                    <w:pPr>
                      <w:pStyle w:val="Zhlavnebozpat0"/>
                      <w:shd w:val="clear" w:color="auto" w:fill="auto"/>
                      <w:rPr>
                        <w:sz w:val="13"/>
                        <w:szCs w:val="13"/>
                      </w:rPr>
                    </w:pPr>
                    <w:proofErr w:type="gramStart"/>
                    <w:r>
                      <w:rPr>
                        <w:b w:val="0"/>
                        <w:bCs w:val="0"/>
                        <w:color w:val="000000"/>
                        <w:sz w:val="13"/>
                        <w:szCs w:val="13"/>
                      </w:rPr>
                      <w:t xml:space="preserve">Strana </w:t>
                    </w:r>
                    <w:proofErr w:type="gramEnd"/>
                    <w:r>
                      <w:fldChar w:fldCharType="begin"/>
                    </w:r>
                    <w:r>
                      <w:instrText xml:space="preserve"> PAGE \* MERGEFORMAT </w:instrText>
                    </w:r>
                    <w:r>
                      <w:fldChar w:fldCharType="separate"/>
                    </w:r>
                    <w:r w:rsidR="00EA4B56" w:rsidRPr="00EA4B56">
                      <w:rPr>
                        <w:b w:val="0"/>
                        <w:bCs w:val="0"/>
                        <w:noProof/>
                        <w:color w:val="000000"/>
                        <w:sz w:val="13"/>
                        <w:szCs w:val="13"/>
                      </w:rPr>
                      <w:t>3</w:t>
                    </w:r>
                    <w:r>
                      <w:rPr>
                        <w:b w:val="0"/>
                        <w:bCs w:val="0"/>
                        <w:color w:val="000000"/>
                        <w:sz w:val="13"/>
                        <w:szCs w:val="13"/>
                      </w:rPr>
                      <w:fldChar w:fldCharType="end"/>
                    </w:r>
                    <w:proofErr w:type="gramStart"/>
                    <w:r>
                      <w:rPr>
                        <w:b w:val="0"/>
                        <w:bCs w:val="0"/>
                        <w:color w:val="000000"/>
                        <w:sz w:val="13"/>
                        <w:szCs w:val="13"/>
                      </w:rPr>
                      <w:t xml:space="preserve"> z 4</w:t>
                    </w:r>
                    <w:proofErr w:type="gramEnd"/>
                  </w:p>
                </w:txbxContent>
              </v:textbox>
              <w10:wrap anchorx="page" anchory="page"/>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670528" behindDoc="1" locked="0" layoutInCell="1" allowOverlap="1" wp14:anchorId="6641F721" wp14:editId="0BB2A2B4">
              <wp:simplePos x="0" y="0"/>
              <wp:positionH relativeFrom="page">
                <wp:posOffset>5142865</wp:posOffset>
              </wp:positionH>
              <wp:positionV relativeFrom="page">
                <wp:posOffset>7191375</wp:posOffset>
              </wp:positionV>
              <wp:extent cx="472440" cy="67310"/>
              <wp:effectExtent l="0" t="0" r="0" b="0"/>
              <wp:wrapNone/>
              <wp:docPr id="470" name="Shape 470"/>
              <wp:cNvGraphicFramePr/>
              <a:graphic xmlns:a="http://schemas.openxmlformats.org/drawingml/2006/main">
                <a:graphicData uri="http://schemas.microsoft.com/office/word/2010/wordprocessingShape">
                  <wps:wsp>
                    <wps:cNvSpPr txBox="1"/>
                    <wps:spPr>
                      <a:xfrm>
                        <a:off x="0" y="0"/>
                        <a:ext cx="472440" cy="67310"/>
                      </a:xfrm>
                      <a:prstGeom prst="rect">
                        <a:avLst/>
                      </a:prstGeom>
                      <a:noFill/>
                    </wps:spPr>
                    <wps:txbx>
                      <w:txbxContent>
                        <w:p w:rsidR="00BF3A4B" w:rsidRDefault="00BF3A4B">
                          <w:pPr>
                            <w:pStyle w:val="Zhlavnebozpat0"/>
                            <w:shd w:val="clear" w:color="auto" w:fill="auto"/>
                            <w:rPr>
                              <w:sz w:val="13"/>
                              <w:szCs w:val="13"/>
                            </w:rPr>
                          </w:pPr>
                          <w:proofErr w:type="gramStart"/>
                          <w:r>
                            <w:rPr>
                              <w:b w:val="0"/>
                              <w:bCs w:val="0"/>
                              <w:color w:val="000000"/>
                              <w:sz w:val="13"/>
                              <w:szCs w:val="13"/>
                            </w:rPr>
                            <w:t xml:space="preserve">Strana </w:t>
                          </w:r>
                          <w:r>
                            <w:fldChar w:fldCharType="begin"/>
                          </w:r>
                          <w:r>
                            <w:instrText xml:space="preserve"> PAGE \* MERGEFORMAT </w:instrText>
                          </w:r>
                          <w:r>
                            <w:fldChar w:fldCharType="separate"/>
                          </w:r>
                          <w:r>
                            <w:rPr>
                              <w:b w:val="0"/>
                              <w:bCs w:val="0"/>
                              <w:color w:val="000000"/>
                              <w:sz w:val="13"/>
                              <w:szCs w:val="13"/>
                            </w:rPr>
                            <w:t>#</w:t>
                          </w:r>
                          <w:r>
                            <w:rPr>
                              <w:b w:val="0"/>
                              <w:bCs w:val="0"/>
                              <w:color w:val="000000"/>
                              <w:sz w:val="13"/>
                              <w:szCs w:val="13"/>
                            </w:rPr>
                            <w:fldChar w:fldCharType="end"/>
                          </w:r>
                          <w:r>
                            <w:rPr>
                              <w:b w:val="0"/>
                              <w:bCs w:val="0"/>
                              <w:color w:val="000000"/>
                              <w:sz w:val="13"/>
                              <w:szCs w:val="13"/>
                            </w:rPr>
                            <w:t xml:space="preserve"> z 4</w:t>
                          </w:r>
                          <w:proofErr w:type="gramEnd"/>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70" o:spid="_x0000_s1298" type="#_x0000_t202" style="position:absolute;margin-left:404.95pt;margin-top:566.25pt;width:37.2pt;height:5.3pt;z-index:-2516459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" filled="f" stroked="f">
              <v:textbox style="mso-fit-shape-to-text:t" inset="0,0,0,0">
                <w:txbxContent>
                  <w:p w:rsidR="00BF3A4B" w:rsidRDefault="00BF3A4B">
                    <w:pPr>
                      <w:pStyle w:val="Zhlavnebozpat0"/>
                      <w:shd w:val="clear" w:color="auto" w:fill="auto"/>
                      <w:rPr>
                        <w:sz w:val="13"/>
                        <w:szCs w:val="13"/>
                      </w:rPr>
                    </w:pPr>
                    <w:proofErr w:type="gramStart"/>
                    <w:r>
                      <w:rPr>
                        <w:b w:val="0"/>
                        <w:bCs w:val="0"/>
                        <w:color w:val="000000"/>
                        <w:sz w:val="13"/>
                        <w:szCs w:val="13"/>
                      </w:rPr>
                      <w:t xml:space="preserve">Strana </w:t>
                    </w:r>
                    <w:r>
                      <w:fldChar w:fldCharType="begin"/>
                    </w:r>
                    <w:r>
                      <w:instrText xml:space="preserve"> PAGE \* MERGEFORMAT </w:instrText>
                    </w:r>
                    <w:r>
                      <w:fldChar w:fldCharType="separate"/>
                    </w:r>
                    <w:r>
                      <w:rPr>
                        <w:b w:val="0"/>
                        <w:bCs w:val="0"/>
                        <w:color w:val="000000"/>
                        <w:sz w:val="13"/>
                        <w:szCs w:val="13"/>
                      </w:rPr>
                      <w:t>#</w:t>
                    </w:r>
                    <w:r>
                      <w:rPr>
                        <w:b w:val="0"/>
                        <w:bCs w:val="0"/>
                        <w:color w:val="000000"/>
                        <w:sz w:val="13"/>
                        <w:szCs w:val="13"/>
                      </w:rPr>
                      <w:fldChar w:fldCharType="end"/>
                    </w:r>
                    <w:r>
                      <w:rPr>
                        <w:b w:val="0"/>
                        <w:bCs w:val="0"/>
                        <w:color w:val="000000"/>
                        <w:sz w:val="13"/>
                        <w:szCs w:val="13"/>
                      </w:rPr>
                      <w:t xml:space="preserve"> z 4</w:t>
                    </w:r>
                    <w:proofErr w:type="gramEnd"/>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612160" behindDoc="1" locked="0" layoutInCell="1" allowOverlap="1" wp14:anchorId="195DF80A" wp14:editId="45014DE2">
              <wp:simplePos x="0" y="0"/>
              <wp:positionH relativeFrom="page">
                <wp:posOffset>1075055</wp:posOffset>
              </wp:positionH>
              <wp:positionV relativeFrom="page">
                <wp:posOffset>10095865</wp:posOffset>
              </wp:positionV>
              <wp:extent cx="734695" cy="97790"/>
              <wp:effectExtent l="0" t="0" r="0" b="0"/>
              <wp:wrapNone/>
              <wp:docPr id="39" name="Shape 39"/>
              <wp:cNvGraphicFramePr/>
              <a:graphic xmlns:a="http://schemas.openxmlformats.org/drawingml/2006/main">
                <a:graphicData uri="http://schemas.microsoft.com/office/word/2010/wordprocessingShape">
                  <wps:wsp>
                    <wps:cNvSpPr txBox="1"/>
                    <wps:spPr>
                      <a:xfrm>
                        <a:off x="0" y="0"/>
                        <a:ext cx="734695" cy="97790"/>
                      </a:xfrm>
                      <a:prstGeom prst="rect">
                        <a:avLst/>
                      </a:prstGeom>
                      <a:noFill/>
                    </wps:spPr>
                    <wps:txbx>
                      <w:txbxContent>
                        <w:p w:rsidR="00BF3A4B" w:rsidRDefault="00BF3A4B">
                          <w:pPr>
                            <w:pStyle w:val="Zhlavnebozpat20"/>
                            <w:shd w:val="clear" w:color="auto" w:fill="auto"/>
                            <w:rPr>
                              <w:sz w:val="19"/>
                              <w:szCs w:val="19"/>
                            </w:rPr>
                          </w:pPr>
                          <w:r>
                            <w:rPr>
                              <w:rFonts w:ascii="Arial" w:eastAsia="Arial" w:hAnsi="Arial" w:cs="Arial"/>
                              <w:b/>
                              <w:bCs/>
                              <w:i/>
                              <w:iCs/>
                              <w:sz w:val="19"/>
                              <w:szCs w:val="19"/>
                            </w:rPr>
                            <w:t xml:space="preserve">Strana </w:t>
                          </w:r>
                          <w:r>
                            <w:fldChar w:fldCharType="begin"/>
                          </w:r>
                          <w:r>
                            <w:instrText xml:space="preserve"> PAGE \* MERGEFORMAT </w:instrText>
                          </w:r>
                          <w:r>
                            <w:fldChar w:fldCharType="separate"/>
                          </w:r>
                          <w:r w:rsidR="00EA4B56" w:rsidRPr="00EA4B56">
                            <w:rPr>
                              <w:rFonts w:ascii="Arial" w:eastAsia="Arial" w:hAnsi="Arial" w:cs="Arial"/>
                              <w:b/>
                              <w:bCs/>
                              <w:i/>
                              <w:iCs/>
                              <w:noProof/>
                              <w:sz w:val="19"/>
                              <w:szCs w:val="19"/>
                            </w:rPr>
                            <w:t>12</w:t>
                          </w:r>
                          <w:r>
                            <w:rPr>
                              <w:rFonts w:ascii="Arial" w:eastAsia="Arial" w:hAnsi="Arial" w:cs="Arial"/>
                              <w:b/>
                              <w:bCs/>
                              <w:i/>
                              <w:iCs/>
                              <w:sz w:val="19"/>
                              <w:szCs w:val="19"/>
                            </w:rPr>
                            <w:fldChar w:fldCharType="end"/>
                          </w:r>
                          <w:r>
                            <w:rPr>
                              <w:rFonts w:ascii="Arial" w:eastAsia="Arial" w:hAnsi="Arial" w:cs="Arial"/>
                              <w:b/>
                              <w:bCs/>
                              <w:i/>
                              <w:iCs/>
                              <w:sz w:val="19"/>
                              <w:szCs w:val="19"/>
                            </w:rPr>
                            <w:t>/30</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9" o:spid="_x0000_s1241" type="#_x0000_t202" style="position:absolute;margin-left:84.65pt;margin-top:794.95pt;width:57.85pt;height:7.7pt;z-index:-2517043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" filled="f" stroked="f">
              <v:textbox style="mso-fit-shape-to-text:t" inset="0,0,0,0">
                <w:txbxContent>
                  <w:p w:rsidR="00BF3A4B" w:rsidRDefault="00BF3A4B">
                    <w:pPr>
                      <w:pStyle w:val="Zhlavnebozpat20"/>
                      <w:shd w:val="clear" w:color="auto" w:fill="auto"/>
                      <w:rPr>
                        <w:sz w:val="19"/>
                        <w:szCs w:val="19"/>
                      </w:rPr>
                    </w:pPr>
                    <w:r>
                      <w:rPr>
                        <w:rFonts w:ascii="Arial" w:eastAsia="Arial" w:hAnsi="Arial" w:cs="Arial"/>
                        <w:b/>
                        <w:bCs/>
                        <w:i/>
                        <w:iCs/>
                        <w:sz w:val="19"/>
                        <w:szCs w:val="19"/>
                      </w:rPr>
                      <w:t xml:space="preserve">Strana </w:t>
                    </w:r>
                    <w:r>
                      <w:fldChar w:fldCharType="begin"/>
                    </w:r>
                    <w:r>
                      <w:instrText xml:space="preserve"> PAGE \* MERGEFORMAT </w:instrText>
                    </w:r>
                    <w:r>
                      <w:fldChar w:fldCharType="separate"/>
                    </w:r>
                    <w:r w:rsidR="00EA4B56" w:rsidRPr="00EA4B56">
                      <w:rPr>
                        <w:rFonts w:ascii="Arial" w:eastAsia="Arial" w:hAnsi="Arial" w:cs="Arial"/>
                        <w:b/>
                        <w:bCs/>
                        <w:i/>
                        <w:iCs/>
                        <w:noProof/>
                        <w:sz w:val="19"/>
                        <w:szCs w:val="19"/>
                      </w:rPr>
                      <w:t>12</w:t>
                    </w:r>
                    <w:r>
                      <w:rPr>
                        <w:rFonts w:ascii="Arial" w:eastAsia="Arial" w:hAnsi="Arial" w:cs="Arial"/>
                        <w:b/>
                        <w:bCs/>
                        <w:i/>
                        <w:iCs/>
                        <w:sz w:val="19"/>
                        <w:szCs w:val="19"/>
                      </w:rPr>
                      <w:fldChar w:fldCharType="end"/>
                    </w:r>
                    <w:r>
                      <w:rPr>
                        <w:rFonts w:ascii="Arial" w:eastAsia="Arial" w:hAnsi="Arial" w:cs="Arial"/>
                        <w:b/>
                        <w:bCs/>
                        <w:i/>
                        <w:iCs/>
                        <w:sz w:val="19"/>
                        <w:szCs w:val="19"/>
                      </w:rPr>
                      <w:t>/30</w:t>
                    </w:r>
                  </w:p>
                </w:txbxContent>
              </v:textbox>
              <w10:wrap anchorx="page" anchory="page"/>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669504" behindDoc="1" locked="0" layoutInCell="1" allowOverlap="1" wp14:anchorId="5F189494" wp14:editId="4D08CCA7">
              <wp:simplePos x="0" y="0"/>
              <wp:positionH relativeFrom="page">
                <wp:posOffset>5142865</wp:posOffset>
              </wp:positionH>
              <wp:positionV relativeFrom="page">
                <wp:posOffset>7191375</wp:posOffset>
              </wp:positionV>
              <wp:extent cx="472440" cy="67310"/>
              <wp:effectExtent l="0" t="0" r="0" b="0"/>
              <wp:wrapNone/>
              <wp:docPr id="468" name="Shape 468"/>
              <wp:cNvGraphicFramePr/>
              <a:graphic xmlns:a="http://schemas.openxmlformats.org/drawingml/2006/main">
                <a:graphicData uri="http://schemas.microsoft.com/office/word/2010/wordprocessingShape">
                  <wps:wsp>
                    <wps:cNvSpPr txBox="1"/>
                    <wps:spPr>
                      <a:xfrm>
                        <a:off x="0" y="0"/>
                        <a:ext cx="472440" cy="67310"/>
                      </a:xfrm>
                      <a:prstGeom prst="rect">
                        <a:avLst/>
                      </a:prstGeom>
                      <a:noFill/>
                    </wps:spPr>
                    <wps:txbx>
                      <w:txbxContent>
                        <w:p w:rsidR="00BF3A4B" w:rsidRDefault="00BF3A4B">
                          <w:pPr>
                            <w:pStyle w:val="Zhlavnebozpat0"/>
                            <w:shd w:val="clear" w:color="auto" w:fill="auto"/>
                            <w:rPr>
                              <w:sz w:val="13"/>
                              <w:szCs w:val="13"/>
                            </w:rPr>
                          </w:pPr>
                          <w:proofErr w:type="gramStart"/>
                          <w:r>
                            <w:rPr>
                              <w:b w:val="0"/>
                              <w:bCs w:val="0"/>
                              <w:color w:val="000000"/>
                              <w:sz w:val="13"/>
                              <w:szCs w:val="13"/>
                            </w:rPr>
                            <w:t xml:space="preserve">Strana </w:t>
                          </w:r>
                          <w:proofErr w:type="gramEnd"/>
                          <w:r>
                            <w:fldChar w:fldCharType="begin"/>
                          </w:r>
                          <w:r>
                            <w:instrText xml:space="preserve"> PAGE \* MERGEFORMAT </w:instrText>
                          </w:r>
                          <w:r>
                            <w:fldChar w:fldCharType="separate"/>
                          </w:r>
                          <w:r w:rsidR="00EA4B56" w:rsidRPr="00EA4B56">
                            <w:rPr>
                              <w:b w:val="0"/>
                              <w:bCs w:val="0"/>
                              <w:noProof/>
                              <w:color w:val="000000"/>
                              <w:sz w:val="13"/>
                              <w:szCs w:val="13"/>
                            </w:rPr>
                            <w:t>1</w:t>
                          </w:r>
                          <w:r>
                            <w:rPr>
                              <w:b w:val="0"/>
                              <w:bCs w:val="0"/>
                              <w:color w:val="000000"/>
                              <w:sz w:val="13"/>
                              <w:szCs w:val="13"/>
                            </w:rPr>
                            <w:fldChar w:fldCharType="end"/>
                          </w:r>
                          <w:proofErr w:type="gramStart"/>
                          <w:r>
                            <w:rPr>
                              <w:b w:val="0"/>
                              <w:bCs w:val="0"/>
                              <w:color w:val="000000"/>
                              <w:sz w:val="13"/>
                              <w:szCs w:val="13"/>
                            </w:rPr>
                            <w:t xml:space="preserve"> z 4</w:t>
                          </w:r>
                          <w:proofErr w:type="gramEnd"/>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68" o:spid="_x0000_s1299" type="#_x0000_t202" style="position:absolute;margin-left:404.95pt;margin-top:566.25pt;width:37.2pt;height:5.3pt;z-index:-2516469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" filled="f" stroked="f">
              <v:textbox style="mso-fit-shape-to-text:t" inset="0,0,0,0">
                <w:txbxContent>
                  <w:p w:rsidR="00BF3A4B" w:rsidRDefault="00BF3A4B">
                    <w:pPr>
                      <w:pStyle w:val="Zhlavnebozpat0"/>
                      <w:shd w:val="clear" w:color="auto" w:fill="auto"/>
                      <w:rPr>
                        <w:sz w:val="13"/>
                        <w:szCs w:val="13"/>
                      </w:rPr>
                    </w:pPr>
                    <w:proofErr w:type="gramStart"/>
                    <w:r>
                      <w:rPr>
                        <w:b w:val="0"/>
                        <w:bCs w:val="0"/>
                        <w:color w:val="000000"/>
                        <w:sz w:val="13"/>
                        <w:szCs w:val="13"/>
                      </w:rPr>
                      <w:t xml:space="preserve">Strana </w:t>
                    </w:r>
                    <w:proofErr w:type="gramEnd"/>
                    <w:r>
                      <w:fldChar w:fldCharType="begin"/>
                    </w:r>
                    <w:r>
                      <w:instrText xml:space="preserve"> PAGE \* MERGEFORMAT </w:instrText>
                    </w:r>
                    <w:r>
                      <w:fldChar w:fldCharType="separate"/>
                    </w:r>
                    <w:r w:rsidR="00EA4B56" w:rsidRPr="00EA4B56">
                      <w:rPr>
                        <w:b w:val="0"/>
                        <w:bCs w:val="0"/>
                        <w:noProof/>
                        <w:color w:val="000000"/>
                        <w:sz w:val="13"/>
                        <w:szCs w:val="13"/>
                      </w:rPr>
                      <w:t>1</w:t>
                    </w:r>
                    <w:r>
                      <w:rPr>
                        <w:b w:val="0"/>
                        <w:bCs w:val="0"/>
                        <w:color w:val="000000"/>
                        <w:sz w:val="13"/>
                        <w:szCs w:val="13"/>
                      </w:rPr>
                      <w:fldChar w:fldCharType="end"/>
                    </w:r>
                    <w:proofErr w:type="gramStart"/>
                    <w:r>
                      <w:rPr>
                        <w:b w:val="0"/>
                        <w:bCs w:val="0"/>
                        <w:color w:val="000000"/>
                        <w:sz w:val="13"/>
                        <w:szCs w:val="13"/>
                      </w:rPr>
                      <w:t xml:space="preserve"> z 4</w:t>
                    </w:r>
                    <w:proofErr w:type="gramEnd"/>
                  </w:p>
                </w:txbxContent>
              </v:textbox>
              <w10:wrap anchorx="page" anchory="page"/>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672576" behindDoc="1" locked="0" layoutInCell="1" allowOverlap="1" wp14:anchorId="65A0092B" wp14:editId="478CA30B">
              <wp:simplePos x="0" y="0"/>
              <wp:positionH relativeFrom="page">
                <wp:posOffset>4753610</wp:posOffset>
              </wp:positionH>
              <wp:positionV relativeFrom="page">
                <wp:posOffset>7167245</wp:posOffset>
              </wp:positionV>
              <wp:extent cx="469265" cy="69850"/>
              <wp:effectExtent l="0" t="0" r="0" b="0"/>
              <wp:wrapNone/>
              <wp:docPr id="474" name="Shape 474"/>
              <wp:cNvGraphicFramePr/>
              <a:graphic xmlns:a="http://schemas.openxmlformats.org/drawingml/2006/main">
                <a:graphicData uri="http://schemas.microsoft.com/office/word/2010/wordprocessingShape">
                  <wps:wsp>
                    <wps:cNvSpPr txBox="1"/>
                    <wps:spPr>
                      <a:xfrm>
                        <a:off x="0" y="0"/>
                        <a:ext cx="469265" cy="69850"/>
                      </a:xfrm>
                      <a:prstGeom prst="rect">
                        <a:avLst/>
                      </a:prstGeom>
                      <a:noFill/>
                    </wps:spPr>
                    <wps:txbx>
                      <w:txbxContent>
                        <w:p w:rsidR="00BF3A4B" w:rsidRDefault="00BF3A4B">
                          <w:pPr>
                            <w:pStyle w:val="Zhlavnebozpat0"/>
                            <w:shd w:val="clear" w:color="auto" w:fill="auto"/>
                            <w:rPr>
                              <w:sz w:val="13"/>
                              <w:szCs w:val="13"/>
                            </w:rPr>
                          </w:pPr>
                          <w:proofErr w:type="gramStart"/>
                          <w:r>
                            <w:rPr>
                              <w:b w:val="0"/>
                              <w:bCs w:val="0"/>
                              <w:color w:val="000000"/>
                              <w:sz w:val="13"/>
                              <w:szCs w:val="13"/>
                            </w:rPr>
                            <w:t xml:space="preserve">Strana </w:t>
                          </w:r>
                          <w:proofErr w:type="gramEnd"/>
                          <w:r>
                            <w:fldChar w:fldCharType="begin"/>
                          </w:r>
                          <w:r>
                            <w:instrText xml:space="preserve"> PAGE \* MERGEFORMAT </w:instrText>
                          </w:r>
                          <w:r>
                            <w:fldChar w:fldCharType="separate"/>
                          </w:r>
                          <w:r w:rsidR="00EA4B56" w:rsidRPr="00EA4B56">
                            <w:rPr>
                              <w:b w:val="0"/>
                              <w:bCs w:val="0"/>
                              <w:noProof/>
                              <w:color w:val="000000"/>
                              <w:sz w:val="13"/>
                              <w:szCs w:val="13"/>
                            </w:rPr>
                            <w:t>2</w:t>
                          </w:r>
                          <w:r>
                            <w:rPr>
                              <w:b w:val="0"/>
                              <w:bCs w:val="0"/>
                              <w:color w:val="000000"/>
                              <w:sz w:val="13"/>
                              <w:szCs w:val="13"/>
                            </w:rPr>
                            <w:fldChar w:fldCharType="end"/>
                          </w:r>
                          <w:proofErr w:type="gramStart"/>
                          <w:r>
                            <w:rPr>
                              <w:b w:val="0"/>
                              <w:bCs w:val="0"/>
                              <w:color w:val="000000"/>
                              <w:sz w:val="13"/>
                              <w:szCs w:val="13"/>
                            </w:rPr>
                            <w:t xml:space="preserve"> z 4</w:t>
                          </w:r>
                          <w:proofErr w:type="gramEnd"/>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74" o:spid="_x0000_s1300" type="#_x0000_t202" style="position:absolute;margin-left:374.3pt;margin-top:564.35pt;width:36.95pt;height:5.5pt;z-index:-2516439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" filled="f" stroked="f">
              <v:textbox style="mso-fit-shape-to-text:t" inset="0,0,0,0">
                <w:txbxContent>
                  <w:p w:rsidR="00BF3A4B" w:rsidRDefault="00BF3A4B">
                    <w:pPr>
                      <w:pStyle w:val="Zhlavnebozpat0"/>
                      <w:shd w:val="clear" w:color="auto" w:fill="auto"/>
                      <w:rPr>
                        <w:sz w:val="13"/>
                        <w:szCs w:val="13"/>
                      </w:rPr>
                    </w:pPr>
                    <w:proofErr w:type="gramStart"/>
                    <w:r>
                      <w:rPr>
                        <w:b w:val="0"/>
                        <w:bCs w:val="0"/>
                        <w:color w:val="000000"/>
                        <w:sz w:val="13"/>
                        <w:szCs w:val="13"/>
                      </w:rPr>
                      <w:t xml:space="preserve">Strana </w:t>
                    </w:r>
                    <w:proofErr w:type="gramEnd"/>
                    <w:r>
                      <w:fldChar w:fldCharType="begin"/>
                    </w:r>
                    <w:r>
                      <w:instrText xml:space="preserve"> PAGE \* MERGEFORMAT </w:instrText>
                    </w:r>
                    <w:r>
                      <w:fldChar w:fldCharType="separate"/>
                    </w:r>
                    <w:r w:rsidR="00EA4B56" w:rsidRPr="00EA4B56">
                      <w:rPr>
                        <w:b w:val="0"/>
                        <w:bCs w:val="0"/>
                        <w:noProof/>
                        <w:color w:val="000000"/>
                        <w:sz w:val="13"/>
                        <w:szCs w:val="13"/>
                      </w:rPr>
                      <w:t>2</w:t>
                    </w:r>
                    <w:r>
                      <w:rPr>
                        <w:b w:val="0"/>
                        <w:bCs w:val="0"/>
                        <w:color w:val="000000"/>
                        <w:sz w:val="13"/>
                        <w:szCs w:val="13"/>
                      </w:rPr>
                      <w:fldChar w:fldCharType="end"/>
                    </w:r>
                    <w:proofErr w:type="gramStart"/>
                    <w:r>
                      <w:rPr>
                        <w:b w:val="0"/>
                        <w:bCs w:val="0"/>
                        <w:color w:val="000000"/>
                        <w:sz w:val="13"/>
                        <w:szCs w:val="13"/>
                      </w:rPr>
                      <w:t xml:space="preserve"> z 4</w:t>
                    </w:r>
                    <w:proofErr w:type="gramEnd"/>
                  </w:p>
                </w:txbxContent>
              </v:textbox>
              <w10:wrap anchorx="page" anchory="page"/>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671552" behindDoc="1" locked="0" layoutInCell="1" allowOverlap="1" wp14:anchorId="7957B077" wp14:editId="3419AC68">
              <wp:simplePos x="0" y="0"/>
              <wp:positionH relativeFrom="page">
                <wp:posOffset>4753610</wp:posOffset>
              </wp:positionH>
              <wp:positionV relativeFrom="page">
                <wp:posOffset>7167245</wp:posOffset>
              </wp:positionV>
              <wp:extent cx="469265" cy="69850"/>
              <wp:effectExtent l="0" t="0" r="0" b="0"/>
              <wp:wrapNone/>
              <wp:docPr id="472" name="Shape 472"/>
              <wp:cNvGraphicFramePr/>
              <a:graphic xmlns:a="http://schemas.openxmlformats.org/drawingml/2006/main">
                <a:graphicData uri="http://schemas.microsoft.com/office/word/2010/wordprocessingShape">
                  <wps:wsp>
                    <wps:cNvSpPr txBox="1"/>
                    <wps:spPr>
                      <a:xfrm>
                        <a:off x="0" y="0"/>
                        <a:ext cx="469265" cy="69850"/>
                      </a:xfrm>
                      <a:prstGeom prst="rect">
                        <a:avLst/>
                      </a:prstGeom>
                      <a:noFill/>
                    </wps:spPr>
                    <wps:txbx>
                      <w:txbxContent>
                        <w:p w:rsidR="00BF3A4B" w:rsidRDefault="00BF3A4B">
                          <w:pPr>
                            <w:pStyle w:val="Zhlavnebozpat0"/>
                            <w:shd w:val="clear" w:color="auto" w:fill="auto"/>
                            <w:rPr>
                              <w:sz w:val="13"/>
                              <w:szCs w:val="13"/>
                            </w:rPr>
                          </w:pPr>
                          <w:proofErr w:type="gramStart"/>
                          <w:r>
                            <w:rPr>
                              <w:b w:val="0"/>
                              <w:bCs w:val="0"/>
                              <w:color w:val="000000"/>
                              <w:sz w:val="13"/>
                              <w:szCs w:val="13"/>
                            </w:rPr>
                            <w:t xml:space="preserve">Strana </w:t>
                          </w:r>
                          <w:r>
                            <w:fldChar w:fldCharType="begin"/>
                          </w:r>
                          <w:r>
                            <w:instrText xml:space="preserve"> PAGE \* MERGEFORMAT </w:instrText>
                          </w:r>
                          <w:r>
                            <w:fldChar w:fldCharType="separate"/>
                          </w:r>
                          <w:r>
                            <w:rPr>
                              <w:b w:val="0"/>
                              <w:bCs w:val="0"/>
                              <w:color w:val="000000"/>
                              <w:sz w:val="13"/>
                              <w:szCs w:val="13"/>
                            </w:rPr>
                            <w:t>#</w:t>
                          </w:r>
                          <w:r>
                            <w:rPr>
                              <w:b w:val="0"/>
                              <w:bCs w:val="0"/>
                              <w:color w:val="000000"/>
                              <w:sz w:val="13"/>
                              <w:szCs w:val="13"/>
                            </w:rPr>
                            <w:fldChar w:fldCharType="end"/>
                          </w:r>
                          <w:r>
                            <w:rPr>
                              <w:b w:val="0"/>
                              <w:bCs w:val="0"/>
                              <w:color w:val="000000"/>
                              <w:sz w:val="13"/>
                              <w:szCs w:val="13"/>
                            </w:rPr>
                            <w:t xml:space="preserve"> z 4</w:t>
                          </w:r>
                          <w:proofErr w:type="gramEnd"/>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72" o:spid="_x0000_s1301" type="#_x0000_t202" style="position:absolute;margin-left:374.3pt;margin-top:564.35pt;width:36.95pt;height:5.5pt;z-index:-2516449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" filled="f" stroked="f">
              <v:textbox style="mso-fit-shape-to-text:t" inset="0,0,0,0">
                <w:txbxContent>
                  <w:p w:rsidR="00BF3A4B" w:rsidRDefault="00BF3A4B">
                    <w:pPr>
                      <w:pStyle w:val="Zhlavnebozpat0"/>
                      <w:shd w:val="clear" w:color="auto" w:fill="auto"/>
                      <w:rPr>
                        <w:sz w:val="13"/>
                        <w:szCs w:val="13"/>
                      </w:rPr>
                    </w:pPr>
                    <w:proofErr w:type="gramStart"/>
                    <w:r>
                      <w:rPr>
                        <w:b w:val="0"/>
                        <w:bCs w:val="0"/>
                        <w:color w:val="000000"/>
                        <w:sz w:val="13"/>
                        <w:szCs w:val="13"/>
                      </w:rPr>
                      <w:t xml:space="preserve">Strana </w:t>
                    </w:r>
                    <w:r>
                      <w:fldChar w:fldCharType="begin"/>
                    </w:r>
                    <w:r>
                      <w:instrText xml:space="preserve"> PAGE \* MERGEFORMAT </w:instrText>
                    </w:r>
                    <w:r>
                      <w:fldChar w:fldCharType="separate"/>
                    </w:r>
                    <w:r>
                      <w:rPr>
                        <w:b w:val="0"/>
                        <w:bCs w:val="0"/>
                        <w:color w:val="000000"/>
                        <w:sz w:val="13"/>
                        <w:szCs w:val="13"/>
                      </w:rPr>
                      <w:t>#</w:t>
                    </w:r>
                    <w:r>
                      <w:rPr>
                        <w:b w:val="0"/>
                        <w:bCs w:val="0"/>
                        <w:color w:val="000000"/>
                        <w:sz w:val="13"/>
                        <w:szCs w:val="13"/>
                      </w:rPr>
                      <w:fldChar w:fldCharType="end"/>
                    </w:r>
                    <w:r>
                      <w:rPr>
                        <w:b w:val="0"/>
                        <w:bCs w:val="0"/>
                        <w:color w:val="000000"/>
                        <w:sz w:val="13"/>
                        <w:szCs w:val="13"/>
                      </w:rPr>
                      <w:t xml:space="preserve"> z 4</w:t>
                    </w:r>
                    <w:proofErr w:type="gramEnd"/>
                  </w:p>
                </w:txbxContent>
              </v:textbox>
              <w10:wrap anchorx="page" anchory="page"/>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674624" behindDoc="1" locked="0" layoutInCell="1" allowOverlap="1" wp14:anchorId="57F7F044" wp14:editId="5DC93C6A">
              <wp:simplePos x="0" y="0"/>
              <wp:positionH relativeFrom="page">
                <wp:posOffset>5159375</wp:posOffset>
              </wp:positionH>
              <wp:positionV relativeFrom="page">
                <wp:posOffset>7222490</wp:posOffset>
              </wp:positionV>
              <wp:extent cx="475615" cy="73025"/>
              <wp:effectExtent l="0" t="0" r="0" b="0"/>
              <wp:wrapNone/>
              <wp:docPr id="480" name="Shape 480"/>
              <wp:cNvGraphicFramePr/>
              <a:graphic xmlns:a="http://schemas.openxmlformats.org/drawingml/2006/main">
                <a:graphicData uri="http://schemas.microsoft.com/office/word/2010/wordprocessingShape">
                  <wps:wsp>
                    <wps:cNvSpPr txBox="1"/>
                    <wps:spPr>
                      <a:xfrm>
                        <a:off x="0" y="0"/>
                        <a:ext cx="475615" cy="73025"/>
                      </a:xfrm>
                      <a:prstGeom prst="rect">
                        <a:avLst/>
                      </a:prstGeom>
                      <a:noFill/>
                    </wps:spPr>
                    <wps:txbx>
                      <w:txbxContent>
                        <w:p w:rsidR="00BF3A4B" w:rsidRDefault="00BF3A4B">
                          <w:pPr>
                            <w:pStyle w:val="Zhlavnebozpat0"/>
                            <w:shd w:val="clear" w:color="auto" w:fill="auto"/>
                            <w:rPr>
                              <w:sz w:val="13"/>
                              <w:szCs w:val="13"/>
                            </w:rPr>
                          </w:pPr>
                          <w:proofErr w:type="gramStart"/>
                          <w:r>
                            <w:rPr>
                              <w:b w:val="0"/>
                              <w:bCs w:val="0"/>
                              <w:color w:val="000000"/>
                              <w:sz w:val="13"/>
                              <w:szCs w:val="13"/>
                            </w:rPr>
                            <w:t xml:space="preserve">Strana </w:t>
                          </w:r>
                          <w:proofErr w:type="gramEnd"/>
                          <w:r>
                            <w:fldChar w:fldCharType="begin"/>
                          </w:r>
                          <w:r>
                            <w:instrText xml:space="preserve"> PAGE \* MERGEFORMAT </w:instrText>
                          </w:r>
                          <w:r>
                            <w:fldChar w:fldCharType="separate"/>
                          </w:r>
                          <w:r w:rsidR="00EA4B56" w:rsidRPr="00EA4B56">
                            <w:rPr>
                              <w:b w:val="0"/>
                              <w:bCs w:val="0"/>
                              <w:noProof/>
                              <w:color w:val="000000"/>
                              <w:sz w:val="13"/>
                              <w:szCs w:val="13"/>
                            </w:rPr>
                            <w:t>4</w:t>
                          </w:r>
                          <w:r>
                            <w:rPr>
                              <w:b w:val="0"/>
                              <w:bCs w:val="0"/>
                              <w:color w:val="000000"/>
                              <w:sz w:val="13"/>
                              <w:szCs w:val="13"/>
                            </w:rPr>
                            <w:fldChar w:fldCharType="end"/>
                          </w:r>
                          <w:proofErr w:type="gramStart"/>
                          <w:r>
                            <w:rPr>
                              <w:b w:val="0"/>
                              <w:bCs w:val="0"/>
                              <w:color w:val="000000"/>
                              <w:sz w:val="13"/>
                              <w:szCs w:val="13"/>
                            </w:rPr>
                            <w:t xml:space="preserve"> z 4</w:t>
                          </w:r>
                          <w:proofErr w:type="gramEnd"/>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80" o:spid="_x0000_s1302" type="#_x0000_t202" style="position:absolute;margin-left:406.25pt;margin-top:568.7pt;width:37.45pt;height:5.75pt;z-index:-2516418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" filled="f" stroked="f">
              <v:textbox style="mso-fit-shape-to-text:t" inset="0,0,0,0">
                <w:txbxContent>
                  <w:p w:rsidR="00BF3A4B" w:rsidRDefault="00BF3A4B">
                    <w:pPr>
                      <w:pStyle w:val="Zhlavnebozpat0"/>
                      <w:shd w:val="clear" w:color="auto" w:fill="auto"/>
                      <w:rPr>
                        <w:sz w:val="13"/>
                        <w:szCs w:val="13"/>
                      </w:rPr>
                    </w:pPr>
                    <w:proofErr w:type="gramStart"/>
                    <w:r>
                      <w:rPr>
                        <w:b w:val="0"/>
                        <w:bCs w:val="0"/>
                        <w:color w:val="000000"/>
                        <w:sz w:val="13"/>
                        <w:szCs w:val="13"/>
                      </w:rPr>
                      <w:t xml:space="preserve">Strana </w:t>
                    </w:r>
                    <w:proofErr w:type="gramEnd"/>
                    <w:r>
                      <w:fldChar w:fldCharType="begin"/>
                    </w:r>
                    <w:r>
                      <w:instrText xml:space="preserve"> PAGE \* MERGEFORMAT </w:instrText>
                    </w:r>
                    <w:r>
                      <w:fldChar w:fldCharType="separate"/>
                    </w:r>
                    <w:r w:rsidR="00EA4B56" w:rsidRPr="00EA4B56">
                      <w:rPr>
                        <w:b w:val="0"/>
                        <w:bCs w:val="0"/>
                        <w:noProof/>
                        <w:color w:val="000000"/>
                        <w:sz w:val="13"/>
                        <w:szCs w:val="13"/>
                      </w:rPr>
                      <w:t>4</w:t>
                    </w:r>
                    <w:r>
                      <w:rPr>
                        <w:b w:val="0"/>
                        <w:bCs w:val="0"/>
                        <w:color w:val="000000"/>
                        <w:sz w:val="13"/>
                        <w:szCs w:val="13"/>
                      </w:rPr>
                      <w:fldChar w:fldCharType="end"/>
                    </w:r>
                    <w:proofErr w:type="gramStart"/>
                    <w:r>
                      <w:rPr>
                        <w:b w:val="0"/>
                        <w:bCs w:val="0"/>
                        <w:color w:val="000000"/>
                        <w:sz w:val="13"/>
                        <w:szCs w:val="13"/>
                      </w:rPr>
                      <w:t xml:space="preserve"> z 4</w:t>
                    </w:r>
                    <w:proofErr w:type="gramEnd"/>
                  </w:p>
                </w:txbxContent>
              </v:textbox>
              <w10:wrap anchorx="page" anchory="page"/>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673600" behindDoc="1" locked="0" layoutInCell="1" allowOverlap="1" wp14:anchorId="0C1F94F0" wp14:editId="32A17A47">
              <wp:simplePos x="0" y="0"/>
              <wp:positionH relativeFrom="page">
                <wp:posOffset>5159375</wp:posOffset>
              </wp:positionH>
              <wp:positionV relativeFrom="page">
                <wp:posOffset>7222490</wp:posOffset>
              </wp:positionV>
              <wp:extent cx="475615" cy="73025"/>
              <wp:effectExtent l="0" t="0" r="0" b="0"/>
              <wp:wrapNone/>
              <wp:docPr id="478" name="Shape 478"/>
              <wp:cNvGraphicFramePr/>
              <a:graphic xmlns:a="http://schemas.openxmlformats.org/drawingml/2006/main">
                <a:graphicData uri="http://schemas.microsoft.com/office/word/2010/wordprocessingShape">
                  <wps:wsp>
                    <wps:cNvSpPr txBox="1"/>
                    <wps:spPr>
                      <a:xfrm>
                        <a:off x="0" y="0"/>
                        <a:ext cx="475615" cy="73025"/>
                      </a:xfrm>
                      <a:prstGeom prst="rect">
                        <a:avLst/>
                      </a:prstGeom>
                      <a:noFill/>
                    </wps:spPr>
                    <wps:txbx>
                      <w:txbxContent>
                        <w:p w:rsidR="00BF3A4B" w:rsidRDefault="00BF3A4B">
                          <w:pPr>
                            <w:pStyle w:val="Zhlavnebozpat0"/>
                            <w:shd w:val="clear" w:color="auto" w:fill="auto"/>
                            <w:rPr>
                              <w:sz w:val="13"/>
                              <w:szCs w:val="13"/>
                            </w:rPr>
                          </w:pPr>
                          <w:proofErr w:type="gramStart"/>
                          <w:r>
                            <w:rPr>
                              <w:b w:val="0"/>
                              <w:bCs w:val="0"/>
                              <w:color w:val="000000"/>
                              <w:sz w:val="13"/>
                              <w:szCs w:val="13"/>
                            </w:rPr>
                            <w:t xml:space="preserve">Strana </w:t>
                          </w:r>
                          <w:proofErr w:type="gramEnd"/>
                          <w:r>
                            <w:fldChar w:fldCharType="begin"/>
                          </w:r>
                          <w:r>
                            <w:instrText xml:space="preserve"> PAGE \* MERGEFORMAT </w:instrText>
                          </w:r>
                          <w:r>
                            <w:fldChar w:fldCharType="separate"/>
                          </w:r>
                          <w:r w:rsidR="00EA4B56" w:rsidRPr="00EA4B56">
                            <w:rPr>
                              <w:b w:val="0"/>
                              <w:bCs w:val="0"/>
                              <w:noProof/>
                              <w:color w:val="000000"/>
                              <w:sz w:val="13"/>
                              <w:szCs w:val="13"/>
                            </w:rPr>
                            <w:t>3</w:t>
                          </w:r>
                          <w:r>
                            <w:rPr>
                              <w:b w:val="0"/>
                              <w:bCs w:val="0"/>
                              <w:color w:val="000000"/>
                              <w:sz w:val="13"/>
                              <w:szCs w:val="13"/>
                            </w:rPr>
                            <w:fldChar w:fldCharType="end"/>
                          </w:r>
                          <w:proofErr w:type="gramStart"/>
                          <w:r>
                            <w:rPr>
                              <w:b w:val="0"/>
                              <w:bCs w:val="0"/>
                              <w:color w:val="000000"/>
                              <w:sz w:val="13"/>
                              <w:szCs w:val="13"/>
                            </w:rPr>
                            <w:t xml:space="preserve"> z 4</w:t>
                          </w:r>
                          <w:proofErr w:type="gramEnd"/>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78" o:spid="_x0000_s1303" type="#_x0000_t202" style="position:absolute;margin-left:406.25pt;margin-top:568.7pt;width:37.45pt;height:5.75pt;z-index:-2516428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" filled="f" stroked="f">
              <v:textbox style="mso-fit-shape-to-text:t" inset="0,0,0,0">
                <w:txbxContent>
                  <w:p w:rsidR="00BF3A4B" w:rsidRDefault="00BF3A4B">
                    <w:pPr>
                      <w:pStyle w:val="Zhlavnebozpat0"/>
                      <w:shd w:val="clear" w:color="auto" w:fill="auto"/>
                      <w:rPr>
                        <w:sz w:val="13"/>
                        <w:szCs w:val="13"/>
                      </w:rPr>
                    </w:pPr>
                    <w:proofErr w:type="gramStart"/>
                    <w:r>
                      <w:rPr>
                        <w:b w:val="0"/>
                        <w:bCs w:val="0"/>
                        <w:color w:val="000000"/>
                        <w:sz w:val="13"/>
                        <w:szCs w:val="13"/>
                      </w:rPr>
                      <w:t xml:space="preserve">Strana </w:t>
                    </w:r>
                    <w:proofErr w:type="gramEnd"/>
                    <w:r>
                      <w:fldChar w:fldCharType="begin"/>
                    </w:r>
                    <w:r>
                      <w:instrText xml:space="preserve"> PAGE \* MERGEFORMAT </w:instrText>
                    </w:r>
                    <w:r>
                      <w:fldChar w:fldCharType="separate"/>
                    </w:r>
                    <w:r w:rsidR="00EA4B56" w:rsidRPr="00EA4B56">
                      <w:rPr>
                        <w:b w:val="0"/>
                        <w:bCs w:val="0"/>
                        <w:noProof/>
                        <w:color w:val="000000"/>
                        <w:sz w:val="13"/>
                        <w:szCs w:val="13"/>
                      </w:rPr>
                      <w:t>3</w:t>
                    </w:r>
                    <w:r>
                      <w:rPr>
                        <w:b w:val="0"/>
                        <w:bCs w:val="0"/>
                        <w:color w:val="000000"/>
                        <w:sz w:val="13"/>
                        <w:szCs w:val="13"/>
                      </w:rPr>
                      <w:fldChar w:fldCharType="end"/>
                    </w:r>
                    <w:proofErr w:type="gramStart"/>
                    <w:r>
                      <w:rPr>
                        <w:b w:val="0"/>
                        <w:bCs w:val="0"/>
                        <w:color w:val="000000"/>
                        <w:sz w:val="13"/>
                        <w:szCs w:val="13"/>
                      </w:rPr>
                      <w:t xml:space="preserve"> z 4</w:t>
                    </w:r>
                    <w:proofErr w:type="gramEnd"/>
                  </w:p>
                </w:txbxContent>
              </v:textbox>
              <w10:wrap anchorx="page" anchory="page"/>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676672" behindDoc="1" locked="0" layoutInCell="1" allowOverlap="1" wp14:anchorId="77DCCD62" wp14:editId="6CC00F67">
              <wp:simplePos x="0" y="0"/>
              <wp:positionH relativeFrom="page">
                <wp:posOffset>5147310</wp:posOffset>
              </wp:positionH>
              <wp:positionV relativeFrom="page">
                <wp:posOffset>7186930</wp:posOffset>
              </wp:positionV>
              <wp:extent cx="472440" cy="69850"/>
              <wp:effectExtent l="0" t="0" r="0" b="0"/>
              <wp:wrapNone/>
              <wp:docPr id="498" name="Shape 498"/>
              <wp:cNvGraphicFramePr/>
              <a:graphic xmlns:a="http://schemas.openxmlformats.org/drawingml/2006/main">
                <a:graphicData uri="http://schemas.microsoft.com/office/word/2010/wordprocessingShape">
                  <wps:wsp>
                    <wps:cNvSpPr txBox="1"/>
                    <wps:spPr>
                      <a:xfrm>
                        <a:off x="0" y="0"/>
                        <a:ext cx="472440" cy="69850"/>
                      </a:xfrm>
                      <a:prstGeom prst="rect">
                        <a:avLst/>
                      </a:prstGeom>
                      <a:noFill/>
                    </wps:spPr>
                    <wps:txbx>
                      <w:txbxContent>
                        <w:p w:rsidR="00BF3A4B" w:rsidRDefault="00BF3A4B">
                          <w:pPr>
                            <w:pStyle w:val="Zhlavnebozpat0"/>
                            <w:shd w:val="clear" w:color="auto" w:fill="auto"/>
                            <w:rPr>
                              <w:sz w:val="13"/>
                              <w:szCs w:val="13"/>
                            </w:rPr>
                          </w:pPr>
                          <w:proofErr w:type="gramStart"/>
                          <w:r>
                            <w:rPr>
                              <w:b w:val="0"/>
                              <w:bCs w:val="0"/>
                              <w:color w:val="000000"/>
                              <w:sz w:val="13"/>
                              <w:szCs w:val="13"/>
                            </w:rPr>
                            <w:t>Strana 1 z 4</w:t>
                          </w:r>
                          <w:proofErr w:type="gramEnd"/>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98" o:spid="_x0000_s1304" type="#_x0000_t202" style="position:absolute;margin-left:405.3pt;margin-top:565.9pt;width:37.2pt;height:5.5pt;z-index:-2516398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" filled="f" stroked="f">
              <v:textbox style="mso-fit-shape-to-text:t" inset="0,0,0,0">
                <w:txbxContent>
                  <w:p w:rsidR="00BF3A4B" w:rsidRDefault="00BF3A4B">
                    <w:pPr>
                      <w:pStyle w:val="Zhlavnebozpat0"/>
                      <w:shd w:val="clear" w:color="auto" w:fill="auto"/>
                      <w:rPr>
                        <w:sz w:val="13"/>
                        <w:szCs w:val="13"/>
                      </w:rPr>
                    </w:pPr>
                    <w:proofErr w:type="gramStart"/>
                    <w:r>
                      <w:rPr>
                        <w:b w:val="0"/>
                        <w:bCs w:val="0"/>
                        <w:color w:val="000000"/>
                        <w:sz w:val="13"/>
                        <w:szCs w:val="13"/>
                      </w:rPr>
                      <w:t>Strana 1 z 4</w:t>
                    </w:r>
                    <w:proofErr w:type="gramEnd"/>
                  </w:p>
                </w:txbxContent>
              </v:textbox>
              <w10:wrap anchorx="page" anchory="page"/>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675648" behindDoc="1" locked="0" layoutInCell="1" allowOverlap="1" wp14:anchorId="1F1BC45A" wp14:editId="074873C3">
              <wp:simplePos x="0" y="0"/>
              <wp:positionH relativeFrom="page">
                <wp:posOffset>5147310</wp:posOffset>
              </wp:positionH>
              <wp:positionV relativeFrom="page">
                <wp:posOffset>7186930</wp:posOffset>
              </wp:positionV>
              <wp:extent cx="472440" cy="69850"/>
              <wp:effectExtent l="0" t="0" r="0" b="0"/>
              <wp:wrapNone/>
              <wp:docPr id="496" name="Shape 496"/>
              <wp:cNvGraphicFramePr/>
              <a:graphic xmlns:a="http://schemas.openxmlformats.org/drawingml/2006/main">
                <a:graphicData uri="http://schemas.microsoft.com/office/word/2010/wordprocessingShape">
                  <wps:wsp>
                    <wps:cNvSpPr txBox="1"/>
                    <wps:spPr>
                      <a:xfrm>
                        <a:off x="0" y="0"/>
                        <a:ext cx="472440" cy="69850"/>
                      </a:xfrm>
                      <a:prstGeom prst="rect">
                        <a:avLst/>
                      </a:prstGeom>
                      <a:noFill/>
                    </wps:spPr>
                    <wps:txbx>
                      <w:txbxContent>
                        <w:p w:rsidR="00BF3A4B" w:rsidRDefault="00BF3A4B">
                          <w:pPr>
                            <w:pStyle w:val="Zhlavnebozpat0"/>
                            <w:shd w:val="clear" w:color="auto" w:fill="auto"/>
                            <w:rPr>
                              <w:sz w:val="13"/>
                              <w:szCs w:val="13"/>
                            </w:rPr>
                          </w:pPr>
                          <w:proofErr w:type="gramStart"/>
                          <w:r>
                            <w:rPr>
                              <w:b w:val="0"/>
                              <w:bCs w:val="0"/>
                              <w:color w:val="000000"/>
                              <w:sz w:val="13"/>
                              <w:szCs w:val="13"/>
                            </w:rPr>
                            <w:t>Strana 1 z 4</w:t>
                          </w:r>
                          <w:proofErr w:type="gramEnd"/>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96" o:spid="_x0000_s1305" type="#_x0000_t202" style="position:absolute;margin-left:405.3pt;margin-top:565.9pt;width:37.2pt;height:5.5pt;z-index:-2516408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" filled="f" stroked="f">
              <v:textbox style="mso-fit-shape-to-text:t" inset="0,0,0,0">
                <w:txbxContent>
                  <w:p w:rsidR="00BF3A4B" w:rsidRDefault="00BF3A4B">
                    <w:pPr>
                      <w:pStyle w:val="Zhlavnebozpat0"/>
                      <w:shd w:val="clear" w:color="auto" w:fill="auto"/>
                      <w:rPr>
                        <w:sz w:val="13"/>
                        <w:szCs w:val="13"/>
                      </w:rPr>
                    </w:pPr>
                    <w:proofErr w:type="gramStart"/>
                    <w:r>
                      <w:rPr>
                        <w:b w:val="0"/>
                        <w:bCs w:val="0"/>
                        <w:color w:val="000000"/>
                        <w:sz w:val="13"/>
                        <w:szCs w:val="13"/>
                      </w:rPr>
                      <w:t>Strana 1 z 4</w:t>
                    </w:r>
                    <w:proofErr w:type="gramEnd"/>
                  </w:p>
                </w:txbxContent>
              </v:textbox>
              <w10:wrap anchorx="page" anchory="page"/>
            </v:shape>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678720" behindDoc="1" locked="0" layoutInCell="1" allowOverlap="1" wp14:anchorId="018DA2C3" wp14:editId="31A9B8AE">
              <wp:simplePos x="0" y="0"/>
              <wp:positionH relativeFrom="page">
                <wp:posOffset>4716145</wp:posOffset>
              </wp:positionH>
              <wp:positionV relativeFrom="page">
                <wp:posOffset>7192645</wp:posOffset>
              </wp:positionV>
              <wp:extent cx="472440" cy="69850"/>
              <wp:effectExtent l="0" t="0" r="0" b="0"/>
              <wp:wrapNone/>
              <wp:docPr id="502" name="Shape 502"/>
              <wp:cNvGraphicFramePr/>
              <a:graphic xmlns:a="http://schemas.openxmlformats.org/drawingml/2006/main">
                <a:graphicData uri="http://schemas.microsoft.com/office/word/2010/wordprocessingShape">
                  <wps:wsp>
                    <wps:cNvSpPr txBox="1"/>
                    <wps:spPr>
                      <a:xfrm>
                        <a:off x="0" y="0"/>
                        <a:ext cx="472440" cy="69850"/>
                      </a:xfrm>
                      <a:prstGeom prst="rect">
                        <a:avLst/>
                      </a:prstGeom>
                      <a:noFill/>
                    </wps:spPr>
                    <wps:txbx>
                      <w:txbxContent>
                        <w:p w:rsidR="00BF3A4B" w:rsidRDefault="00BF3A4B">
                          <w:pPr>
                            <w:pStyle w:val="Zhlavnebozpat0"/>
                            <w:shd w:val="clear" w:color="auto" w:fill="auto"/>
                            <w:rPr>
                              <w:sz w:val="13"/>
                              <w:szCs w:val="13"/>
                            </w:rPr>
                          </w:pPr>
                          <w:proofErr w:type="gramStart"/>
                          <w:r>
                            <w:rPr>
                              <w:b w:val="0"/>
                              <w:bCs w:val="0"/>
                              <w:color w:val="000000"/>
                              <w:sz w:val="13"/>
                              <w:szCs w:val="13"/>
                            </w:rPr>
                            <w:t>Strana 2 z 4</w:t>
                          </w:r>
                          <w:proofErr w:type="gramEnd"/>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02" o:spid="_x0000_s1306" type="#_x0000_t202" style="position:absolute;margin-left:371.35pt;margin-top:566.35pt;width:37.2pt;height:5.5pt;z-index:-2516377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" filled="f" stroked="f">
              <v:textbox style="mso-fit-shape-to-text:t" inset="0,0,0,0">
                <w:txbxContent>
                  <w:p w:rsidR="00BF3A4B" w:rsidRDefault="00BF3A4B">
                    <w:pPr>
                      <w:pStyle w:val="Zhlavnebozpat0"/>
                      <w:shd w:val="clear" w:color="auto" w:fill="auto"/>
                      <w:rPr>
                        <w:sz w:val="13"/>
                        <w:szCs w:val="13"/>
                      </w:rPr>
                    </w:pPr>
                    <w:proofErr w:type="gramStart"/>
                    <w:r>
                      <w:rPr>
                        <w:b w:val="0"/>
                        <w:bCs w:val="0"/>
                        <w:color w:val="000000"/>
                        <w:sz w:val="13"/>
                        <w:szCs w:val="13"/>
                      </w:rPr>
                      <w:t>Strana 2 z 4</w:t>
                    </w:r>
                    <w:proofErr w:type="gramEnd"/>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610112" behindDoc="1" locked="0" layoutInCell="1" allowOverlap="1" wp14:anchorId="5E159E0F" wp14:editId="7E5D7FCF">
              <wp:simplePos x="0" y="0"/>
              <wp:positionH relativeFrom="page">
                <wp:posOffset>1075055</wp:posOffset>
              </wp:positionH>
              <wp:positionV relativeFrom="page">
                <wp:posOffset>10095865</wp:posOffset>
              </wp:positionV>
              <wp:extent cx="734695" cy="97790"/>
              <wp:effectExtent l="0" t="0" r="0" b="0"/>
              <wp:wrapNone/>
              <wp:docPr id="35" name="Shape 35"/>
              <wp:cNvGraphicFramePr/>
              <a:graphic xmlns:a="http://schemas.openxmlformats.org/drawingml/2006/main">
                <a:graphicData uri="http://schemas.microsoft.com/office/word/2010/wordprocessingShape">
                  <wps:wsp>
                    <wps:cNvSpPr txBox="1"/>
                    <wps:spPr>
                      <a:xfrm>
                        <a:off x="0" y="0"/>
                        <a:ext cx="734695" cy="97790"/>
                      </a:xfrm>
                      <a:prstGeom prst="rect">
                        <a:avLst/>
                      </a:prstGeom>
                      <a:noFill/>
                    </wps:spPr>
                    <wps:txbx>
                      <w:txbxContent>
                        <w:p w:rsidR="00BF3A4B" w:rsidRDefault="00BF3A4B">
                          <w:pPr>
                            <w:pStyle w:val="Zhlavnebozpat20"/>
                            <w:shd w:val="clear" w:color="auto" w:fill="auto"/>
                            <w:rPr>
                              <w:sz w:val="19"/>
                              <w:szCs w:val="19"/>
                            </w:rPr>
                          </w:pPr>
                          <w:r>
                            <w:rPr>
                              <w:rFonts w:ascii="Arial" w:eastAsia="Arial" w:hAnsi="Arial" w:cs="Arial"/>
                              <w:b/>
                              <w:bCs/>
                              <w:i/>
                              <w:iCs/>
                              <w:sz w:val="19"/>
                              <w:szCs w:val="19"/>
                            </w:rPr>
                            <w:t xml:space="preserve">Strana </w:t>
                          </w:r>
                          <w:r>
                            <w:fldChar w:fldCharType="begin"/>
                          </w:r>
                          <w:r>
                            <w:instrText xml:space="preserve"> PAGE \* MERGEFORMAT </w:instrText>
                          </w:r>
                          <w:r>
                            <w:fldChar w:fldCharType="separate"/>
                          </w:r>
                          <w:r w:rsidR="00EA4B56" w:rsidRPr="00EA4B56">
                            <w:rPr>
                              <w:rFonts w:ascii="Arial" w:eastAsia="Arial" w:hAnsi="Arial" w:cs="Arial"/>
                              <w:b/>
                              <w:bCs/>
                              <w:i/>
                              <w:iCs/>
                              <w:noProof/>
                              <w:sz w:val="19"/>
                              <w:szCs w:val="19"/>
                            </w:rPr>
                            <w:t>11</w:t>
                          </w:r>
                          <w:r>
                            <w:rPr>
                              <w:rFonts w:ascii="Arial" w:eastAsia="Arial" w:hAnsi="Arial" w:cs="Arial"/>
                              <w:b/>
                              <w:bCs/>
                              <w:i/>
                              <w:iCs/>
                              <w:sz w:val="19"/>
                              <w:szCs w:val="19"/>
                            </w:rPr>
                            <w:fldChar w:fldCharType="end"/>
                          </w:r>
                          <w:r>
                            <w:rPr>
                              <w:rFonts w:ascii="Arial" w:eastAsia="Arial" w:hAnsi="Arial" w:cs="Arial"/>
                              <w:b/>
                              <w:bCs/>
                              <w:i/>
                              <w:iCs/>
                              <w:sz w:val="19"/>
                              <w:szCs w:val="19"/>
                            </w:rPr>
                            <w:t>/30</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5" o:spid="_x0000_s1242" type="#_x0000_t202" style="position:absolute;margin-left:84.65pt;margin-top:794.95pt;width:57.85pt;height:7.7pt;z-index:-2517063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" filled="f" stroked="f">
              <v:textbox style="mso-fit-shape-to-text:t" inset="0,0,0,0">
                <w:txbxContent>
                  <w:p w:rsidR="00BF3A4B" w:rsidRDefault="00BF3A4B">
                    <w:pPr>
                      <w:pStyle w:val="Zhlavnebozpat20"/>
                      <w:shd w:val="clear" w:color="auto" w:fill="auto"/>
                      <w:rPr>
                        <w:sz w:val="19"/>
                        <w:szCs w:val="19"/>
                      </w:rPr>
                    </w:pPr>
                    <w:r>
                      <w:rPr>
                        <w:rFonts w:ascii="Arial" w:eastAsia="Arial" w:hAnsi="Arial" w:cs="Arial"/>
                        <w:b/>
                        <w:bCs/>
                        <w:i/>
                        <w:iCs/>
                        <w:sz w:val="19"/>
                        <w:szCs w:val="19"/>
                      </w:rPr>
                      <w:t xml:space="preserve">Strana </w:t>
                    </w:r>
                    <w:r>
                      <w:fldChar w:fldCharType="begin"/>
                    </w:r>
                    <w:r>
                      <w:instrText xml:space="preserve"> PAGE \* MERGEFORMAT </w:instrText>
                    </w:r>
                    <w:r>
                      <w:fldChar w:fldCharType="separate"/>
                    </w:r>
                    <w:r w:rsidR="00EA4B56" w:rsidRPr="00EA4B56">
                      <w:rPr>
                        <w:rFonts w:ascii="Arial" w:eastAsia="Arial" w:hAnsi="Arial" w:cs="Arial"/>
                        <w:b/>
                        <w:bCs/>
                        <w:i/>
                        <w:iCs/>
                        <w:noProof/>
                        <w:sz w:val="19"/>
                        <w:szCs w:val="19"/>
                      </w:rPr>
                      <w:t>11</w:t>
                    </w:r>
                    <w:r>
                      <w:rPr>
                        <w:rFonts w:ascii="Arial" w:eastAsia="Arial" w:hAnsi="Arial" w:cs="Arial"/>
                        <w:b/>
                        <w:bCs/>
                        <w:i/>
                        <w:iCs/>
                        <w:sz w:val="19"/>
                        <w:szCs w:val="19"/>
                      </w:rPr>
                      <w:fldChar w:fldCharType="end"/>
                    </w:r>
                    <w:r>
                      <w:rPr>
                        <w:rFonts w:ascii="Arial" w:eastAsia="Arial" w:hAnsi="Arial" w:cs="Arial"/>
                        <w:b/>
                        <w:bCs/>
                        <w:i/>
                        <w:iCs/>
                        <w:sz w:val="19"/>
                        <w:szCs w:val="19"/>
                      </w:rPr>
                      <w:t>/30</w:t>
                    </w:r>
                  </w:p>
                </w:txbxContent>
              </v:textbox>
              <w10:wrap anchorx="page" anchory="page"/>
            </v:shape>
          </w:pict>
        </mc:Fallback>
      </mc:AlternateConten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677696" behindDoc="1" locked="0" layoutInCell="1" allowOverlap="1" wp14:anchorId="571EBAA3" wp14:editId="50EAD2DF">
              <wp:simplePos x="0" y="0"/>
              <wp:positionH relativeFrom="page">
                <wp:posOffset>4716145</wp:posOffset>
              </wp:positionH>
              <wp:positionV relativeFrom="page">
                <wp:posOffset>7192645</wp:posOffset>
              </wp:positionV>
              <wp:extent cx="472440" cy="69850"/>
              <wp:effectExtent l="0" t="0" r="0" b="0"/>
              <wp:wrapNone/>
              <wp:docPr id="500" name="Shape 500"/>
              <wp:cNvGraphicFramePr/>
              <a:graphic xmlns:a="http://schemas.openxmlformats.org/drawingml/2006/main">
                <a:graphicData uri="http://schemas.microsoft.com/office/word/2010/wordprocessingShape">
                  <wps:wsp>
                    <wps:cNvSpPr txBox="1"/>
                    <wps:spPr>
                      <a:xfrm>
                        <a:off x="0" y="0"/>
                        <a:ext cx="472440" cy="69850"/>
                      </a:xfrm>
                      <a:prstGeom prst="rect">
                        <a:avLst/>
                      </a:prstGeom>
                      <a:noFill/>
                    </wps:spPr>
                    <wps:txbx>
                      <w:txbxContent>
                        <w:p w:rsidR="00BF3A4B" w:rsidRDefault="00BF3A4B">
                          <w:pPr>
                            <w:pStyle w:val="Zhlavnebozpat0"/>
                            <w:shd w:val="clear" w:color="auto" w:fill="auto"/>
                            <w:rPr>
                              <w:sz w:val="13"/>
                              <w:szCs w:val="13"/>
                            </w:rPr>
                          </w:pPr>
                          <w:proofErr w:type="gramStart"/>
                          <w:r>
                            <w:rPr>
                              <w:b w:val="0"/>
                              <w:bCs w:val="0"/>
                              <w:color w:val="000000"/>
                              <w:sz w:val="13"/>
                              <w:szCs w:val="13"/>
                            </w:rPr>
                            <w:t>Strana 2 z 4</w:t>
                          </w:r>
                          <w:proofErr w:type="gramEnd"/>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00" o:spid="_x0000_s1307" type="#_x0000_t202" style="position:absolute;margin-left:371.35pt;margin-top:566.35pt;width:37.2pt;height:5.5pt;z-index:-2516387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" filled="f" stroked="f">
              <v:textbox style="mso-fit-shape-to-text:t" inset="0,0,0,0">
                <w:txbxContent>
                  <w:p w:rsidR="00BF3A4B" w:rsidRDefault="00BF3A4B">
                    <w:pPr>
                      <w:pStyle w:val="Zhlavnebozpat0"/>
                      <w:shd w:val="clear" w:color="auto" w:fill="auto"/>
                      <w:rPr>
                        <w:sz w:val="13"/>
                        <w:szCs w:val="13"/>
                      </w:rPr>
                    </w:pPr>
                    <w:proofErr w:type="gramStart"/>
                    <w:r>
                      <w:rPr>
                        <w:b w:val="0"/>
                        <w:bCs w:val="0"/>
                        <w:color w:val="000000"/>
                        <w:sz w:val="13"/>
                        <w:szCs w:val="13"/>
                      </w:rPr>
                      <w:t>Strana 2 z 4</w:t>
                    </w:r>
                    <w:proofErr w:type="gramEnd"/>
                  </w:p>
                </w:txbxContent>
              </v:textbox>
              <w10:wrap anchorx="page" anchory="page"/>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680768" behindDoc="1" locked="0" layoutInCell="1" allowOverlap="1" wp14:anchorId="5BA89A77" wp14:editId="6E3A9ED2">
              <wp:simplePos x="0" y="0"/>
              <wp:positionH relativeFrom="page">
                <wp:posOffset>5159375</wp:posOffset>
              </wp:positionH>
              <wp:positionV relativeFrom="page">
                <wp:posOffset>7186930</wp:posOffset>
              </wp:positionV>
              <wp:extent cx="472440" cy="69850"/>
              <wp:effectExtent l="0" t="0" r="0" b="0"/>
              <wp:wrapNone/>
              <wp:docPr id="506" name="Shape 506"/>
              <wp:cNvGraphicFramePr/>
              <a:graphic xmlns:a="http://schemas.openxmlformats.org/drawingml/2006/main">
                <a:graphicData uri="http://schemas.microsoft.com/office/word/2010/wordprocessingShape">
                  <wps:wsp>
                    <wps:cNvSpPr txBox="1"/>
                    <wps:spPr>
                      <a:xfrm>
                        <a:off x="0" y="0"/>
                        <a:ext cx="472440" cy="69850"/>
                      </a:xfrm>
                      <a:prstGeom prst="rect">
                        <a:avLst/>
                      </a:prstGeom>
                      <a:noFill/>
                    </wps:spPr>
                    <wps:txbx>
                      <w:txbxContent>
                        <w:p w:rsidR="00BF3A4B" w:rsidRDefault="00BF3A4B">
                          <w:pPr>
                            <w:pStyle w:val="Zhlavnebozpat0"/>
                            <w:shd w:val="clear" w:color="auto" w:fill="auto"/>
                            <w:rPr>
                              <w:sz w:val="13"/>
                              <w:szCs w:val="13"/>
                            </w:rPr>
                          </w:pPr>
                          <w:proofErr w:type="gramStart"/>
                          <w:r>
                            <w:rPr>
                              <w:b w:val="0"/>
                              <w:bCs w:val="0"/>
                              <w:color w:val="000000"/>
                              <w:sz w:val="13"/>
                              <w:szCs w:val="13"/>
                            </w:rPr>
                            <w:t>Strana 4 z 4</w:t>
                          </w:r>
                          <w:proofErr w:type="gramEnd"/>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06" o:spid="_x0000_s1308" type="#_x0000_t202" style="position:absolute;margin-left:406.25pt;margin-top:565.9pt;width:37.2pt;height:5.5pt;z-index:-2516357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" filled="f" stroked="f">
              <v:textbox style="mso-fit-shape-to-text:t" inset="0,0,0,0">
                <w:txbxContent>
                  <w:p w:rsidR="00BF3A4B" w:rsidRDefault="00BF3A4B">
                    <w:pPr>
                      <w:pStyle w:val="Zhlavnebozpat0"/>
                      <w:shd w:val="clear" w:color="auto" w:fill="auto"/>
                      <w:rPr>
                        <w:sz w:val="13"/>
                        <w:szCs w:val="13"/>
                      </w:rPr>
                    </w:pPr>
                    <w:proofErr w:type="gramStart"/>
                    <w:r>
                      <w:rPr>
                        <w:b w:val="0"/>
                        <w:bCs w:val="0"/>
                        <w:color w:val="000000"/>
                        <w:sz w:val="13"/>
                        <w:szCs w:val="13"/>
                      </w:rPr>
                      <w:t>Strana 4 z 4</w:t>
                    </w:r>
                    <w:proofErr w:type="gramEnd"/>
                  </w:p>
                </w:txbxContent>
              </v:textbox>
              <w10:wrap anchorx="page" anchory="page"/>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679744" behindDoc="1" locked="0" layoutInCell="1" allowOverlap="1" wp14:anchorId="59EBC517" wp14:editId="44F4E549">
              <wp:simplePos x="0" y="0"/>
              <wp:positionH relativeFrom="page">
                <wp:posOffset>5159375</wp:posOffset>
              </wp:positionH>
              <wp:positionV relativeFrom="page">
                <wp:posOffset>7186930</wp:posOffset>
              </wp:positionV>
              <wp:extent cx="472440" cy="69850"/>
              <wp:effectExtent l="0" t="0" r="0" b="0"/>
              <wp:wrapNone/>
              <wp:docPr id="504" name="Shape 504"/>
              <wp:cNvGraphicFramePr/>
              <a:graphic xmlns:a="http://schemas.openxmlformats.org/drawingml/2006/main">
                <a:graphicData uri="http://schemas.microsoft.com/office/word/2010/wordprocessingShape">
                  <wps:wsp>
                    <wps:cNvSpPr txBox="1"/>
                    <wps:spPr>
                      <a:xfrm>
                        <a:off x="0" y="0"/>
                        <a:ext cx="472440" cy="69850"/>
                      </a:xfrm>
                      <a:prstGeom prst="rect">
                        <a:avLst/>
                      </a:prstGeom>
                      <a:noFill/>
                    </wps:spPr>
                    <wps:txbx>
                      <w:txbxContent>
                        <w:p w:rsidR="00BF3A4B" w:rsidRDefault="00BF3A4B">
                          <w:pPr>
                            <w:pStyle w:val="Zhlavnebozpat0"/>
                            <w:shd w:val="clear" w:color="auto" w:fill="auto"/>
                            <w:rPr>
                              <w:sz w:val="13"/>
                              <w:szCs w:val="13"/>
                            </w:rPr>
                          </w:pPr>
                          <w:proofErr w:type="gramStart"/>
                          <w:r>
                            <w:rPr>
                              <w:b w:val="0"/>
                              <w:bCs w:val="0"/>
                              <w:color w:val="000000"/>
                              <w:sz w:val="13"/>
                              <w:szCs w:val="13"/>
                            </w:rPr>
                            <w:t>Strana 4 z 4</w:t>
                          </w:r>
                          <w:proofErr w:type="gramEnd"/>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04" o:spid="_x0000_s1309" type="#_x0000_t202" style="position:absolute;margin-left:406.25pt;margin-top:565.9pt;width:37.2pt;height:5.5pt;z-index:-2516367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" filled="f" stroked="f">
              <v:textbox style="mso-fit-shape-to-text:t" inset="0,0,0,0">
                <w:txbxContent>
                  <w:p w:rsidR="00BF3A4B" w:rsidRDefault="00BF3A4B">
                    <w:pPr>
                      <w:pStyle w:val="Zhlavnebozpat0"/>
                      <w:shd w:val="clear" w:color="auto" w:fill="auto"/>
                      <w:rPr>
                        <w:sz w:val="13"/>
                        <w:szCs w:val="13"/>
                      </w:rPr>
                    </w:pPr>
                    <w:proofErr w:type="gramStart"/>
                    <w:r>
                      <w:rPr>
                        <w:b w:val="0"/>
                        <w:bCs w:val="0"/>
                        <w:color w:val="000000"/>
                        <w:sz w:val="13"/>
                        <w:szCs w:val="13"/>
                      </w:rPr>
                      <w:t>Strana 4 z 4</w:t>
                    </w:r>
                    <w:proofErr w:type="gramEnd"/>
                  </w:p>
                </w:txbxContent>
              </v:textbox>
              <w10:wrap anchorx="page" anchory="page"/>
            </v:shape>
          </w:pict>
        </mc:Fallback>
      </mc:AlternateConten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682816" behindDoc="1" locked="0" layoutInCell="1" allowOverlap="1" wp14:anchorId="020D0ADF" wp14:editId="4966CF53">
              <wp:simplePos x="0" y="0"/>
              <wp:positionH relativeFrom="page">
                <wp:posOffset>5159375</wp:posOffset>
              </wp:positionH>
              <wp:positionV relativeFrom="page">
                <wp:posOffset>7188835</wp:posOffset>
              </wp:positionV>
              <wp:extent cx="469265" cy="73025"/>
              <wp:effectExtent l="0" t="0" r="0" b="0"/>
              <wp:wrapNone/>
              <wp:docPr id="514" name="Shape 514"/>
              <wp:cNvGraphicFramePr/>
              <a:graphic xmlns:a="http://schemas.openxmlformats.org/drawingml/2006/main">
                <a:graphicData uri="http://schemas.microsoft.com/office/word/2010/wordprocessingShape">
                  <wps:wsp>
                    <wps:cNvSpPr txBox="1"/>
                    <wps:spPr>
                      <a:xfrm>
                        <a:off x="0" y="0"/>
                        <a:ext cx="469265" cy="73025"/>
                      </a:xfrm>
                      <a:prstGeom prst="rect">
                        <a:avLst/>
                      </a:prstGeom>
                      <a:noFill/>
                    </wps:spPr>
                    <wps:txbx>
                      <w:txbxContent>
                        <w:p w:rsidR="00BF3A4B" w:rsidRDefault="00BF3A4B">
                          <w:pPr>
                            <w:pStyle w:val="Zhlavnebozpat0"/>
                            <w:shd w:val="clear" w:color="auto" w:fill="auto"/>
                            <w:rPr>
                              <w:sz w:val="13"/>
                              <w:szCs w:val="13"/>
                            </w:rPr>
                          </w:pPr>
                          <w:r>
                            <w:rPr>
                              <w:b w:val="0"/>
                              <w:bCs w:val="0"/>
                              <w:color w:val="000000"/>
                              <w:sz w:val="13"/>
                              <w:szCs w:val="13"/>
                            </w:rPr>
                            <w:t>Strana 1 z 3</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14" o:spid="_x0000_s1310" type="#_x0000_t202" style="position:absolute;margin-left:406.25pt;margin-top:566.05pt;width:36.95pt;height:5.75pt;z-index:-2516336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" filled="f" stroked="f">
              <v:textbox style="mso-fit-shape-to-text:t" inset="0,0,0,0">
                <w:txbxContent>
                  <w:p w:rsidR="00BF3A4B" w:rsidRDefault="00BF3A4B">
                    <w:pPr>
                      <w:pStyle w:val="Zhlavnebozpat0"/>
                      <w:shd w:val="clear" w:color="auto" w:fill="auto"/>
                      <w:rPr>
                        <w:sz w:val="13"/>
                        <w:szCs w:val="13"/>
                      </w:rPr>
                    </w:pPr>
                    <w:r>
                      <w:rPr>
                        <w:b w:val="0"/>
                        <w:bCs w:val="0"/>
                        <w:color w:val="000000"/>
                        <w:sz w:val="13"/>
                        <w:szCs w:val="13"/>
                      </w:rPr>
                      <w:t>Strana 1 z 3</w:t>
                    </w:r>
                  </w:p>
                </w:txbxContent>
              </v:textbox>
              <w10:wrap anchorx="page" anchory="page"/>
            </v:shape>
          </w:pict>
        </mc:Fallback>
      </mc:AlternateConten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681792" behindDoc="1" locked="0" layoutInCell="1" allowOverlap="1" wp14:anchorId="082C737B" wp14:editId="2C56F560">
              <wp:simplePos x="0" y="0"/>
              <wp:positionH relativeFrom="page">
                <wp:posOffset>5159375</wp:posOffset>
              </wp:positionH>
              <wp:positionV relativeFrom="page">
                <wp:posOffset>7188835</wp:posOffset>
              </wp:positionV>
              <wp:extent cx="469265" cy="73025"/>
              <wp:effectExtent l="0" t="0" r="0" b="0"/>
              <wp:wrapNone/>
              <wp:docPr id="512" name="Shape 512"/>
              <wp:cNvGraphicFramePr/>
              <a:graphic xmlns:a="http://schemas.openxmlformats.org/drawingml/2006/main">
                <a:graphicData uri="http://schemas.microsoft.com/office/word/2010/wordprocessingShape">
                  <wps:wsp>
                    <wps:cNvSpPr txBox="1"/>
                    <wps:spPr>
                      <a:xfrm>
                        <a:off x="0" y="0"/>
                        <a:ext cx="469265" cy="73025"/>
                      </a:xfrm>
                      <a:prstGeom prst="rect">
                        <a:avLst/>
                      </a:prstGeom>
                      <a:noFill/>
                    </wps:spPr>
                    <wps:txbx>
                      <w:txbxContent>
                        <w:p w:rsidR="00BF3A4B" w:rsidRDefault="00BF3A4B">
                          <w:pPr>
                            <w:pStyle w:val="Zhlavnebozpat0"/>
                            <w:shd w:val="clear" w:color="auto" w:fill="auto"/>
                            <w:rPr>
                              <w:sz w:val="13"/>
                              <w:szCs w:val="13"/>
                            </w:rPr>
                          </w:pPr>
                          <w:r>
                            <w:rPr>
                              <w:b w:val="0"/>
                              <w:bCs w:val="0"/>
                              <w:color w:val="000000"/>
                              <w:sz w:val="13"/>
                              <w:szCs w:val="13"/>
                            </w:rPr>
                            <w:t>Strana 1 z 3</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12" o:spid="_x0000_s1311" type="#_x0000_t202" style="position:absolute;margin-left:406.25pt;margin-top:566.05pt;width:36.95pt;height:5.75pt;z-index:-2516346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" filled="f" stroked="f">
              <v:textbox style="mso-fit-shape-to-text:t" inset="0,0,0,0">
                <w:txbxContent>
                  <w:p w:rsidR="00BF3A4B" w:rsidRDefault="00BF3A4B">
                    <w:pPr>
                      <w:pStyle w:val="Zhlavnebozpat0"/>
                      <w:shd w:val="clear" w:color="auto" w:fill="auto"/>
                      <w:rPr>
                        <w:sz w:val="13"/>
                        <w:szCs w:val="13"/>
                      </w:rPr>
                    </w:pPr>
                    <w:r>
                      <w:rPr>
                        <w:b w:val="0"/>
                        <w:bCs w:val="0"/>
                        <w:color w:val="000000"/>
                        <w:sz w:val="13"/>
                        <w:szCs w:val="13"/>
                      </w:rPr>
                      <w:t>Strana 1 z 3</w:t>
                    </w:r>
                  </w:p>
                </w:txbxContent>
              </v:textbox>
              <w10:wrap anchorx="page" anchory="page"/>
            </v:shape>
          </w:pict>
        </mc:Fallback>
      </mc:AlternateConten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684864" behindDoc="1" locked="0" layoutInCell="1" allowOverlap="1" wp14:anchorId="1F10267D" wp14:editId="49A14F3E">
              <wp:simplePos x="0" y="0"/>
              <wp:positionH relativeFrom="page">
                <wp:posOffset>4755515</wp:posOffset>
              </wp:positionH>
              <wp:positionV relativeFrom="page">
                <wp:posOffset>7181850</wp:posOffset>
              </wp:positionV>
              <wp:extent cx="469265" cy="73025"/>
              <wp:effectExtent l="0" t="0" r="0" b="0"/>
              <wp:wrapNone/>
              <wp:docPr id="518" name="Shape 518"/>
              <wp:cNvGraphicFramePr/>
              <a:graphic xmlns:a="http://schemas.openxmlformats.org/drawingml/2006/main">
                <a:graphicData uri="http://schemas.microsoft.com/office/word/2010/wordprocessingShape">
                  <wps:wsp>
                    <wps:cNvSpPr txBox="1"/>
                    <wps:spPr>
                      <a:xfrm>
                        <a:off x="0" y="0"/>
                        <a:ext cx="469265" cy="73025"/>
                      </a:xfrm>
                      <a:prstGeom prst="rect">
                        <a:avLst/>
                      </a:prstGeom>
                      <a:noFill/>
                    </wps:spPr>
                    <wps:txbx>
                      <w:txbxContent>
                        <w:p w:rsidR="00BF3A4B" w:rsidRDefault="00BF3A4B">
                          <w:pPr>
                            <w:pStyle w:val="Zhlavnebozpat0"/>
                            <w:shd w:val="clear" w:color="auto" w:fill="auto"/>
                            <w:rPr>
                              <w:sz w:val="13"/>
                              <w:szCs w:val="13"/>
                            </w:rPr>
                          </w:pPr>
                          <w:r>
                            <w:rPr>
                              <w:b w:val="0"/>
                              <w:bCs w:val="0"/>
                              <w:color w:val="000000"/>
                              <w:sz w:val="13"/>
                              <w:szCs w:val="13"/>
                            </w:rPr>
                            <w:t>Strana 2 z 3</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18" o:spid="_x0000_s1312" type="#_x0000_t202" style="position:absolute;margin-left:374.45pt;margin-top:565.5pt;width:36.95pt;height:5.75pt;z-index:-2516316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" filled="f" stroked="f">
              <v:textbox style="mso-fit-shape-to-text:t" inset="0,0,0,0">
                <w:txbxContent>
                  <w:p w:rsidR="00BF3A4B" w:rsidRDefault="00BF3A4B">
                    <w:pPr>
                      <w:pStyle w:val="Zhlavnebozpat0"/>
                      <w:shd w:val="clear" w:color="auto" w:fill="auto"/>
                      <w:rPr>
                        <w:sz w:val="13"/>
                        <w:szCs w:val="13"/>
                      </w:rPr>
                    </w:pPr>
                    <w:r>
                      <w:rPr>
                        <w:b w:val="0"/>
                        <w:bCs w:val="0"/>
                        <w:color w:val="000000"/>
                        <w:sz w:val="13"/>
                        <w:szCs w:val="13"/>
                      </w:rPr>
                      <w:t>Strana 2 z 3</w:t>
                    </w:r>
                  </w:p>
                </w:txbxContent>
              </v:textbox>
              <w10:wrap anchorx="page" anchory="page"/>
            </v:shape>
          </w:pict>
        </mc:Fallback>
      </mc:AlternateConten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683840" behindDoc="1" locked="0" layoutInCell="1" allowOverlap="1" wp14:anchorId="4C69E274" wp14:editId="15214952">
              <wp:simplePos x="0" y="0"/>
              <wp:positionH relativeFrom="page">
                <wp:posOffset>4755515</wp:posOffset>
              </wp:positionH>
              <wp:positionV relativeFrom="page">
                <wp:posOffset>7181850</wp:posOffset>
              </wp:positionV>
              <wp:extent cx="469265" cy="73025"/>
              <wp:effectExtent l="0" t="0" r="0" b="0"/>
              <wp:wrapNone/>
              <wp:docPr id="516" name="Shape 516"/>
              <wp:cNvGraphicFramePr/>
              <a:graphic xmlns:a="http://schemas.openxmlformats.org/drawingml/2006/main">
                <a:graphicData uri="http://schemas.microsoft.com/office/word/2010/wordprocessingShape">
                  <wps:wsp>
                    <wps:cNvSpPr txBox="1"/>
                    <wps:spPr>
                      <a:xfrm>
                        <a:off x="0" y="0"/>
                        <a:ext cx="469265" cy="73025"/>
                      </a:xfrm>
                      <a:prstGeom prst="rect">
                        <a:avLst/>
                      </a:prstGeom>
                      <a:noFill/>
                    </wps:spPr>
                    <wps:txbx>
                      <w:txbxContent>
                        <w:p w:rsidR="00BF3A4B" w:rsidRDefault="00BF3A4B">
                          <w:pPr>
                            <w:pStyle w:val="Zhlavnebozpat0"/>
                            <w:shd w:val="clear" w:color="auto" w:fill="auto"/>
                            <w:rPr>
                              <w:sz w:val="13"/>
                              <w:szCs w:val="13"/>
                            </w:rPr>
                          </w:pPr>
                          <w:r>
                            <w:rPr>
                              <w:b w:val="0"/>
                              <w:bCs w:val="0"/>
                              <w:color w:val="000000"/>
                              <w:sz w:val="13"/>
                              <w:szCs w:val="13"/>
                            </w:rPr>
                            <w:t>Strana 2 z 3</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16" o:spid="_x0000_s1313" type="#_x0000_t202" style="position:absolute;margin-left:374.45pt;margin-top:565.5pt;width:36.95pt;height:5.75pt;z-index:-2516326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" filled="f" stroked="f">
              <v:textbox style="mso-fit-shape-to-text:t" inset="0,0,0,0">
                <w:txbxContent>
                  <w:p w:rsidR="00BF3A4B" w:rsidRDefault="00BF3A4B">
                    <w:pPr>
                      <w:pStyle w:val="Zhlavnebozpat0"/>
                      <w:shd w:val="clear" w:color="auto" w:fill="auto"/>
                      <w:rPr>
                        <w:sz w:val="13"/>
                        <w:szCs w:val="13"/>
                      </w:rPr>
                    </w:pPr>
                    <w:r>
                      <w:rPr>
                        <w:b w:val="0"/>
                        <w:bCs w:val="0"/>
                        <w:color w:val="000000"/>
                        <w:sz w:val="13"/>
                        <w:szCs w:val="13"/>
                      </w:rPr>
                      <w:t>Strana 2 z 3</w:t>
                    </w:r>
                  </w:p>
                </w:txbxContent>
              </v:textbox>
              <w10:wrap anchorx="page" anchory="page"/>
            </v:shape>
          </w:pict>
        </mc:Fallback>
      </mc:AlternateConten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3A4B" w:rsidRDefault="00BF3A4B"/>
  </w:footnote>
  <w:footnote w:type="continuationSeparator" w:id="0">
    <w:p w:rsidR="00BF3A4B" w:rsidRDefault="00BF3A4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604992" behindDoc="1" locked="0" layoutInCell="1" allowOverlap="1" wp14:anchorId="641896E4" wp14:editId="1E619746">
              <wp:simplePos x="0" y="0"/>
              <wp:positionH relativeFrom="page">
                <wp:posOffset>1019175</wp:posOffset>
              </wp:positionH>
              <wp:positionV relativeFrom="page">
                <wp:posOffset>630555</wp:posOffset>
              </wp:positionV>
              <wp:extent cx="2298065" cy="316865"/>
              <wp:effectExtent l="0" t="0" r="0" b="0"/>
              <wp:wrapNone/>
              <wp:docPr id="17" name="Shape 17"/>
              <wp:cNvGraphicFramePr/>
              <a:graphic xmlns:a="http://schemas.openxmlformats.org/drawingml/2006/main">
                <a:graphicData uri="http://schemas.microsoft.com/office/word/2010/wordprocessingShape">
                  <wps:wsp>
                    <wps:cNvSpPr txBox="1"/>
                    <wps:spPr>
                      <a:xfrm>
                        <a:off x="0" y="0"/>
                        <a:ext cx="2298065" cy="316865"/>
                      </a:xfrm>
                      <a:prstGeom prst="rect">
                        <a:avLst/>
                      </a:prstGeom>
                      <a:noFill/>
                    </wps:spPr>
                    <wps:txbx>
                      <w:txbxContent>
                        <w:p w:rsidR="00BF3A4B" w:rsidRDefault="00BF3A4B">
                          <w:pPr>
                            <w:pStyle w:val="Zhlavnebozpat20"/>
                            <w:shd w:val="clear" w:color="auto" w:fill="auto"/>
                            <w:rPr>
                              <w:sz w:val="15"/>
                              <w:szCs w:val="15"/>
                            </w:rPr>
                          </w:pPr>
                          <w:r>
                            <w:rPr>
                              <w:rFonts w:ascii="Arial" w:eastAsia="Arial" w:hAnsi="Arial" w:cs="Arial"/>
                              <w:b/>
                              <w:bCs/>
                              <w:sz w:val="15"/>
                              <w:szCs w:val="15"/>
                            </w:rPr>
                            <w:t>NÁRODNÍ</w:t>
                          </w:r>
                        </w:p>
                        <w:p w:rsidR="00BF3A4B" w:rsidRDefault="00BF3A4B">
                          <w:pPr>
                            <w:pStyle w:val="Zhlavnebozpat20"/>
                            <w:shd w:val="clear" w:color="auto" w:fill="auto"/>
                            <w:rPr>
                              <w:sz w:val="15"/>
                              <w:szCs w:val="15"/>
                            </w:rPr>
                          </w:pPr>
                          <w:r>
                            <w:rPr>
                              <w:rFonts w:ascii="Arial" w:eastAsia="Arial" w:hAnsi="Arial" w:cs="Arial"/>
                              <w:b/>
                              <w:bCs/>
                              <w:sz w:val="15"/>
                              <w:szCs w:val="15"/>
                            </w:rPr>
                            <w:t xml:space="preserve">PAMÁTKOVÝ </w:t>
                          </w:r>
                          <w:r>
                            <w:rPr>
                              <w:rFonts w:ascii="Arial" w:eastAsia="Arial" w:hAnsi="Arial" w:cs="Arial"/>
                              <w:b/>
                              <w:bCs/>
                              <w:color w:val="DE6467"/>
                              <w:sz w:val="15"/>
                              <w:szCs w:val="15"/>
                            </w:rPr>
                            <w:t>ÚZEMNÍ PAMÁTKOVÁ SPRÁVA</w:t>
                          </w:r>
                        </w:p>
                        <w:p w:rsidR="00BF3A4B" w:rsidRDefault="00BF3A4B">
                          <w:pPr>
                            <w:pStyle w:val="Zhlavnebozpat20"/>
                            <w:shd w:val="clear" w:color="auto" w:fill="auto"/>
                            <w:rPr>
                              <w:sz w:val="15"/>
                              <w:szCs w:val="15"/>
                            </w:rPr>
                          </w:pPr>
                          <w:r>
                            <w:rPr>
                              <w:rFonts w:ascii="Arial" w:eastAsia="Arial" w:hAnsi="Arial" w:cs="Arial"/>
                              <w:b/>
                              <w:bCs/>
                              <w:sz w:val="15"/>
                              <w:szCs w:val="15"/>
                            </w:rPr>
                            <w:t xml:space="preserve">ÚSTAV </w:t>
                          </w:r>
                          <w:r>
                            <w:rPr>
                              <w:rFonts w:ascii="Arial" w:eastAsia="Arial" w:hAnsi="Arial" w:cs="Arial"/>
                              <w:b/>
                              <w:bCs/>
                              <w:color w:val="F9888E"/>
                              <w:sz w:val="15"/>
                              <w:szCs w:val="15"/>
                            </w:rPr>
                            <w:t xml:space="preserve">I </w:t>
                          </w:r>
                          <w:r>
                            <w:rPr>
                              <w:rFonts w:ascii="Arial" w:eastAsia="Arial" w:hAnsi="Arial" w:cs="Arial"/>
                              <w:b/>
                              <w:bCs/>
                              <w:color w:val="DE6467"/>
                              <w:sz w:val="15"/>
                              <w:szCs w:val="15"/>
                            </w:rPr>
                            <w:t>V PRAZE</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7" o:spid="_x0000_s1233" type="#_x0000_t202" style="position:absolute;margin-left:80.25pt;margin-top:49.65pt;width:180.95pt;height:24.95pt;z-index:-2517114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" filled="f" stroked="f">
              <v:textbox style="mso-fit-shape-to-text:t" inset="0,0,0,0">
                <w:txbxContent>
                  <w:p w:rsidR="00BF3A4B" w:rsidRDefault="00BF3A4B">
                    <w:pPr>
                      <w:pStyle w:val="Zhlavnebozpat20"/>
                      <w:shd w:val="clear" w:color="auto" w:fill="auto"/>
                      <w:rPr>
                        <w:sz w:val="15"/>
                        <w:szCs w:val="15"/>
                      </w:rPr>
                    </w:pPr>
                    <w:r>
                      <w:rPr>
                        <w:rFonts w:ascii="Arial" w:eastAsia="Arial" w:hAnsi="Arial" w:cs="Arial"/>
                        <w:b/>
                        <w:bCs/>
                        <w:sz w:val="15"/>
                        <w:szCs w:val="15"/>
                      </w:rPr>
                      <w:t>NÁRODNÍ</w:t>
                    </w:r>
                  </w:p>
                  <w:p w:rsidR="00BF3A4B" w:rsidRDefault="00BF3A4B">
                    <w:pPr>
                      <w:pStyle w:val="Zhlavnebozpat20"/>
                      <w:shd w:val="clear" w:color="auto" w:fill="auto"/>
                      <w:rPr>
                        <w:sz w:val="15"/>
                        <w:szCs w:val="15"/>
                      </w:rPr>
                    </w:pPr>
                    <w:r>
                      <w:rPr>
                        <w:rFonts w:ascii="Arial" w:eastAsia="Arial" w:hAnsi="Arial" w:cs="Arial"/>
                        <w:b/>
                        <w:bCs/>
                        <w:sz w:val="15"/>
                        <w:szCs w:val="15"/>
                      </w:rPr>
                      <w:t xml:space="preserve">PAMÁTKOVÝ </w:t>
                    </w:r>
                    <w:r>
                      <w:rPr>
                        <w:rFonts w:ascii="Arial" w:eastAsia="Arial" w:hAnsi="Arial" w:cs="Arial"/>
                        <w:b/>
                        <w:bCs/>
                        <w:color w:val="DE6467"/>
                        <w:sz w:val="15"/>
                        <w:szCs w:val="15"/>
                      </w:rPr>
                      <w:t>ÚZEMNÍ PAMÁTKOVÁ SPRÁVA</w:t>
                    </w:r>
                  </w:p>
                  <w:p w:rsidR="00BF3A4B" w:rsidRDefault="00BF3A4B">
                    <w:pPr>
                      <w:pStyle w:val="Zhlavnebozpat20"/>
                      <w:shd w:val="clear" w:color="auto" w:fill="auto"/>
                      <w:rPr>
                        <w:sz w:val="15"/>
                        <w:szCs w:val="15"/>
                      </w:rPr>
                    </w:pPr>
                    <w:r>
                      <w:rPr>
                        <w:rFonts w:ascii="Arial" w:eastAsia="Arial" w:hAnsi="Arial" w:cs="Arial"/>
                        <w:b/>
                        <w:bCs/>
                        <w:sz w:val="15"/>
                        <w:szCs w:val="15"/>
                      </w:rPr>
                      <w:t xml:space="preserve">ÚSTAV </w:t>
                    </w:r>
                    <w:r>
                      <w:rPr>
                        <w:rFonts w:ascii="Arial" w:eastAsia="Arial" w:hAnsi="Arial" w:cs="Arial"/>
                        <w:b/>
                        <w:bCs/>
                        <w:color w:val="F9888E"/>
                        <w:sz w:val="15"/>
                        <w:szCs w:val="15"/>
                      </w:rPr>
                      <w:t xml:space="preserve">I </w:t>
                    </w:r>
                    <w:r>
                      <w:rPr>
                        <w:rFonts w:ascii="Arial" w:eastAsia="Arial" w:hAnsi="Arial" w:cs="Arial"/>
                        <w:b/>
                        <w:bCs/>
                        <w:color w:val="DE6467"/>
                        <w:sz w:val="15"/>
                        <w:szCs w:val="15"/>
                      </w:rPr>
                      <w:t>V PRAZE</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620352" behindDoc="1" locked="0" layoutInCell="1" allowOverlap="1" wp14:anchorId="24099C5E" wp14:editId="1FC07687">
              <wp:simplePos x="0" y="0"/>
              <wp:positionH relativeFrom="page">
                <wp:posOffset>991235</wp:posOffset>
              </wp:positionH>
              <wp:positionV relativeFrom="page">
                <wp:posOffset>648970</wp:posOffset>
              </wp:positionV>
              <wp:extent cx="2298065" cy="313690"/>
              <wp:effectExtent l="0" t="0" r="0" b="0"/>
              <wp:wrapNone/>
              <wp:docPr id="72" name="Shape 72"/>
              <wp:cNvGraphicFramePr/>
              <a:graphic xmlns:a="http://schemas.openxmlformats.org/drawingml/2006/main">
                <a:graphicData uri="http://schemas.microsoft.com/office/word/2010/wordprocessingShape">
                  <wps:wsp>
                    <wps:cNvSpPr txBox="1"/>
                    <wps:spPr>
                      <a:xfrm>
                        <a:off x="0" y="0"/>
                        <a:ext cx="2298065" cy="313690"/>
                      </a:xfrm>
                      <a:prstGeom prst="rect">
                        <a:avLst/>
                      </a:prstGeom>
                      <a:noFill/>
                    </wps:spPr>
                    <wps:txbx>
                      <w:txbxContent>
                        <w:p w:rsidR="00BF3A4B" w:rsidRDefault="00BF3A4B">
                          <w:pPr>
                            <w:pStyle w:val="Zhlavnebozpat20"/>
                            <w:shd w:val="clear" w:color="auto" w:fill="auto"/>
                            <w:rPr>
                              <w:sz w:val="15"/>
                              <w:szCs w:val="15"/>
                            </w:rPr>
                          </w:pPr>
                          <w:r>
                            <w:rPr>
                              <w:rFonts w:ascii="Arial" w:eastAsia="Arial" w:hAnsi="Arial" w:cs="Arial"/>
                              <w:b/>
                              <w:bCs/>
                              <w:sz w:val="15"/>
                              <w:szCs w:val="15"/>
                            </w:rPr>
                            <w:t>NÁRODNÍ</w:t>
                          </w:r>
                        </w:p>
                        <w:p w:rsidR="00BF3A4B" w:rsidRDefault="00BF3A4B">
                          <w:pPr>
                            <w:pStyle w:val="Zhlavnebozpat20"/>
                            <w:shd w:val="clear" w:color="auto" w:fill="auto"/>
                            <w:rPr>
                              <w:sz w:val="15"/>
                              <w:szCs w:val="15"/>
                            </w:rPr>
                          </w:pPr>
                          <w:r>
                            <w:rPr>
                              <w:rFonts w:ascii="Arial" w:eastAsia="Arial" w:hAnsi="Arial" w:cs="Arial"/>
                              <w:b/>
                              <w:bCs/>
                              <w:sz w:val="15"/>
                              <w:szCs w:val="15"/>
                            </w:rPr>
                            <w:t xml:space="preserve">PAMÁTKOVÝ </w:t>
                          </w:r>
                          <w:r>
                            <w:rPr>
                              <w:rFonts w:ascii="Arial" w:eastAsia="Arial" w:hAnsi="Arial" w:cs="Arial"/>
                              <w:b/>
                              <w:bCs/>
                              <w:color w:val="DE6467"/>
                              <w:sz w:val="15"/>
                              <w:szCs w:val="15"/>
                            </w:rPr>
                            <w:t>ÚZEMNÍ PAMÁTKOVÁ SPRÁVA</w:t>
                          </w:r>
                        </w:p>
                        <w:p w:rsidR="00BF3A4B" w:rsidRDefault="00BF3A4B">
                          <w:pPr>
                            <w:pStyle w:val="Zhlavnebozpat20"/>
                            <w:shd w:val="clear" w:color="auto" w:fill="auto"/>
                            <w:rPr>
                              <w:sz w:val="15"/>
                              <w:szCs w:val="15"/>
                            </w:rPr>
                          </w:pPr>
                          <w:r>
                            <w:rPr>
                              <w:rFonts w:ascii="Arial" w:eastAsia="Arial" w:hAnsi="Arial" w:cs="Arial"/>
                              <w:b/>
                              <w:bCs/>
                              <w:sz w:val="15"/>
                              <w:szCs w:val="15"/>
                            </w:rPr>
                            <w:t xml:space="preserve">ÚSTAV </w:t>
                          </w:r>
                          <w:r>
                            <w:rPr>
                              <w:rFonts w:ascii="Arial" w:eastAsia="Arial" w:hAnsi="Arial" w:cs="Arial"/>
                              <w:b/>
                              <w:bCs/>
                              <w:color w:val="F9888E"/>
                              <w:sz w:val="15"/>
                              <w:szCs w:val="15"/>
                            </w:rPr>
                            <w:t xml:space="preserve">I </w:t>
                          </w:r>
                          <w:r>
                            <w:rPr>
                              <w:rFonts w:ascii="Arial" w:eastAsia="Arial" w:hAnsi="Arial" w:cs="Arial"/>
                              <w:b/>
                              <w:bCs/>
                              <w:color w:val="DE6467"/>
                              <w:sz w:val="15"/>
                              <w:szCs w:val="15"/>
                            </w:rPr>
                            <w:t>V PRAZE</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2" o:spid="_x0000_s1248" type="#_x0000_t202" style="position:absolute;margin-left:78.05pt;margin-top:51.1pt;width:180.95pt;height:24.7pt;z-index:-2516961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" filled="f" stroked="f">
              <v:textbox style="mso-fit-shape-to-text:t" inset="0,0,0,0">
                <w:txbxContent>
                  <w:p w:rsidR="00BF3A4B" w:rsidRDefault="00BF3A4B">
                    <w:pPr>
                      <w:pStyle w:val="Zhlavnebozpat20"/>
                      <w:shd w:val="clear" w:color="auto" w:fill="auto"/>
                      <w:rPr>
                        <w:sz w:val="15"/>
                        <w:szCs w:val="15"/>
                      </w:rPr>
                    </w:pPr>
                    <w:r>
                      <w:rPr>
                        <w:rFonts w:ascii="Arial" w:eastAsia="Arial" w:hAnsi="Arial" w:cs="Arial"/>
                        <w:b/>
                        <w:bCs/>
                        <w:sz w:val="15"/>
                        <w:szCs w:val="15"/>
                      </w:rPr>
                      <w:t>NÁRODNÍ</w:t>
                    </w:r>
                  </w:p>
                  <w:p w:rsidR="00BF3A4B" w:rsidRDefault="00BF3A4B">
                    <w:pPr>
                      <w:pStyle w:val="Zhlavnebozpat20"/>
                      <w:shd w:val="clear" w:color="auto" w:fill="auto"/>
                      <w:rPr>
                        <w:sz w:val="15"/>
                        <w:szCs w:val="15"/>
                      </w:rPr>
                    </w:pPr>
                    <w:r>
                      <w:rPr>
                        <w:rFonts w:ascii="Arial" w:eastAsia="Arial" w:hAnsi="Arial" w:cs="Arial"/>
                        <w:b/>
                        <w:bCs/>
                        <w:sz w:val="15"/>
                        <w:szCs w:val="15"/>
                      </w:rPr>
                      <w:t xml:space="preserve">PAMÁTKOVÝ </w:t>
                    </w:r>
                    <w:r>
                      <w:rPr>
                        <w:rFonts w:ascii="Arial" w:eastAsia="Arial" w:hAnsi="Arial" w:cs="Arial"/>
                        <w:b/>
                        <w:bCs/>
                        <w:color w:val="DE6467"/>
                        <w:sz w:val="15"/>
                        <w:szCs w:val="15"/>
                      </w:rPr>
                      <w:t>ÚZEMNÍ PAMÁTKOVÁ SPRÁVA</w:t>
                    </w:r>
                  </w:p>
                  <w:p w:rsidR="00BF3A4B" w:rsidRDefault="00BF3A4B">
                    <w:pPr>
                      <w:pStyle w:val="Zhlavnebozpat20"/>
                      <w:shd w:val="clear" w:color="auto" w:fill="auto"/>
                      <w:rPr>
                        <w:sz w:val="15"/>
                        <w:szCs w:val="15"/>
                      </w:rPr>
                    </w:pPr>
                    <w:r>
                      <w:rPr>
                        <w:rFonts w:ascii="Arial" w:eastAsia="Arial" w:hAnsi="Arial" w:cs="Arial"/>
                        <w:b/>
                        <w:bCs/>
                        <w:sz w:val="15"/>
                        <w:szCs w:val="15"/>
                      </w:rPr>
                      <w:t xml:space="preserve">ÚSTAV </w:t>
                    </w:r>
                    <w:r>
                      <w:rPr>
                        <w:rFonts w:ascii="Arial" w:eastAsia="Arial" w:hAnsi="Arial" w:cs="Arial"/>
                        <w:b/>
                        <w:bCs/>
                        <w:color w:val="F9888E"/>
                        <w:sz w:val="15"/>
                        <w:szCs w:val="15"/>
                      </w:rPr>
                      <w:t xml:space="preserve">I </w:t>
                    </w:r>
                    <w:r>
                      <w:rPr>
                        <w:rFonts w:ascii="Arial" w:eastAsia="Arial" w:hAnsi="Arial" w:cs="Arial"/>
                        <w:b/>
                        <w:bCs/>
                        <w:color w:val="DE6467"/>
                        <w:sz w:val="15"/>
                        <w:szCs w:val="15"/>
                      </w:rPr>
                      <w:t>V PRAZE</w:t>
                    </w:r>
                  </w:p>
                </w:txbxContent>
              </v:textbox>
              <w10:wrap anchorx="page" anchory="page"/>
            </v:shape>
          </w:pict>
        </mc:Fallback>
      </mc:AlternateConten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700224" behindDoc="1" locked="0" layoutInCell="1" allowOverlap="1" wp14:anchorId="56B069F2" wp14:editId="48DD3D22">
              <wp:simplePos x="0" y="0"/>
              <wp:positionH relativeFrom="page">
                <wp:posOffset>459105</wp:posOffset>
              </wp:positionH>
              <wp:positionV relativeFrom="page">
                <wp:posOffset>585470</wp:posOffset>
              </wp:positionV>
              <wp:extent cx="5916295" cy="115570"/>
              <wp:effectExtent l="0" t="0" r="0" b="0"/>
              <wp:wrapNone/>
              <wp:docPr id="577" name="Shape 577"/>
              <wp:cNvGraphicFramePr/>
              <a:graphic xmlns:a="http://schemas.openxmlformats.org/drawingml/2006/main">
                <a:graphicData uri="http://schemas.microsoft.com/office/word/2010/wordprocessingShape">
                  <wps:wsp>
                    <wps:cNvSpPr txBox="1"/>
                    <wps:spPr>
                      <a:xfrm>
                        <a:off x="0" y="0"/>
                        <a:ext cx="5916295" cy="115570"/>
                      </a:xfrm>
                      <a:prstGeom prst="rect">
                        <a:avLst/>
                      </a:prstGeom>
                      <a:noFill/>
                    </wps:spPr>
                    <wps:txbx>
                      <w:txbxContent>
                        <w:p w:rsidR="00BF3A4B" w:rsidRDefault="00BF3A4B">
                          <w:pPr>
                            <w:pStyle w:val="Zhlavnebozpat0"/>
                            <w:shd w:val="clear" w:color="auto" w:fill="auto"/>
                            <w:tabs>
                              <w:tab w:val="right" w:pos="9317"/>
                            </w:tabs>
                          </w:pPr>
                          <w:r>
                            <w:rPr>
                              <w:color w:val="000000"/>
                            </w:rPr>
                            <w:t>Číslo pojistné smlouvy: 899-24312-10</w:t>
                          </w:r>
                          <w:r>
                            <w:rPr>
                              <w:color w:val="000000"/>
                            </w:rPr>
                            <w:tab/>
                            <w:t xml:space="preserve">strana </w:t>
                          </w:r>
                          <w:r>
                            <w:fldChar w:fldCharType="begin"/>
                          </w:r>
                          <w:r>
                            <w:instrText xml:space="preserve"> PAGE \* MERGEFORMAT </w:instrText>
                          </w:r>
                          <w:r>
                            <w:fldChar w:fldCharType="separate"/>
                          </w:r>
                          <w:r w:rsidR="00EA4B56" w:rsidRPr="00EA4B56">
                            <w:rPr>
                              <w:noProof/>
                              <w:color w:val="000000"/>
                            </w:rPr>
                            <w:t>2</w:t>
                          </w:r>
                          <w:r>
                            <w:rPr>
                              <w:color w:val="000000"/>
                            </w:rPr>
                            <w:fldChar w:fldCharType="end"/>
                          </w:r>
                          <w:r>
                            <w:rPr>
                              <w:color w:val="000000"/>
                            </w:rPr>
                            <w:t xml:space="preserve"> z 5</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77" o:spid="_x0000_s1326" type="#_x0000_t202" style="position:absolute;margin-left:36.15pt;margin-top:46.1pt;width:465.85pt;height:9.1pt;z-index:-25161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" filled="f" stroked="f">
              <v:textbox style="mso-fit-shape-to-text:t" inset="0,0,0,0">
                <w:txbxContent>
                  <w:p w:rsidR="00BF3A4B" w:rsidRDefault="00BF3A4B">
                    <w:pPr>
                      <w:pStyle w:val="Zhlavnebozpat0"/>
                      <w:shd w:val="clear" w:color="auto" w:fill="auto"/>
                      <w:tabs>
                        <w:tab w:val="right" w:pos="9317"/>
                      </w:tabs>
                    </w:pPr>
                    <w:r>
                      <w:rPr>
                        <w:color w:val="000000"/>
                      </w:rPr>
                      <w:t>Číslo pojistné smlouvy: 899-24312-10</w:t>
                    </w:r>
                    <w:r>
                      <w:rPr>
                        <w:color w:val="000000"/>
                      </w:rPr>
                      <w:tab/>
                      <w:t xml:space="preserve">strana </w:t>
                    </w:r>
                    <w:r>
                      <w:fldChar w:fldCharType="begin"/>
                    </w:r>
                    <w:r>
                      <w:instrText xml:space="preserve"> PAGE \* MERGEFORMAT </w:instrText>
                    </w:r>
                    <w:r>
                      <w:fldChar w:fldCharType="separate"/>
                    </w:r>
                    <w:r w:rsidR="00EA4B56" w:rsidRPr="00EA4B56">
                      <w:rPr>
                        <w:noProof/>
                        <w:color w:val="000000"/>
                      </w:rPr>
                      <w:t>2</w:t>
                    </w:r>
                    <w:r>
                      <w:rPr>
                        <w:color w:val="000000"/>
                      </w:rPr>
                      <w:fldChar w:fldCharType="end"/>
                    </w:r>
                    <w:r>
                      <w:rPr>
                        <w:color w:val="000000"/>
                      </w:rPr>
                      <w:t xml:space="preserve"> z 5</w:t>
                    </w:r>
                  </w:p>
                </w:txbxContent>
              </v:textbox>
              <w10:wrap anchorx="page" anchory="page"/>
            </v:shape>
          </w:pict>
        </mc:Fallback>
      </mc:AlternateContent>
    </w:r>
    <w:r>
      <w:rPr>
        <w:noProof/>
        <w:lang w:bidi="ar-SA"/>
      </w:rPr>
      <mc:AlternateContent>
        <mc:Choice Requires="wps">
          <w:drawing>
            <wp:anchor distT="0" distB="0" distL="114300" distR="114300" simplePos="0" relativeHeight="251593728" behindDoc="1" locked="0" layoutInCell="1" allowOverlap="1" wp14:anchorId="6A7F217B" wp14:editId="2A346D9C">
              <wp:simplePos x="0" y="0"/>
              <wp:positionH relativeFrom="page">
                <wp:posOffset>382905</wp:posOffset>
              </wp:positionH>
              <wp:positionV relativeFrom="page">
                <wp:posOffset>753110</wp:posOffset>
              </wp:positionV>
              <wp:extent cx="6065520" cy="0"/>
              <wp:effectExtent l="0" t="0" r="0" b="0"/>
              <wp:wrapNone/>
              <wp:docPr id="579" name="Shape 579"/>
              <wp:cNvGraphicFramePr/>
              <a:graphic xmlns:a="http://schemas.openxmlformats.org/drawingml/2006/main">
                <a:graphicData uri="http://schemas.microsoft.com/office/word/2010/wordprocessingShape">
                  <wps:wsp>
                    <wps:cNvCnPr/>
                    <wps:spPr>
                      <a:xfrm>
                        <a:off x="0" y="0"/>
                        <a:ext cx="6065520" cy="0"/>
                      </a:xfrm>
                      <a:prstGeom prst="straightConnector1">
                        <a:avLst/>
                      </a:prstGeom>
                      <a:ln w="12700">
                        <a:solidFill/>
                      </a:ln>
                    </wps:spPr>
                    <wps:bodyPr/>
                  </wps:wsp>
                </a:graphicData>
              </a:graphic>
            </wp:anchor>
          </w:drawing>
        </mc:Choice>
        <mc:Fallback>
          <w:pict>
            <v:shape o:spt="32" o:oned="true" path="m,l21600,21600e" style="position:absolute;margin-left:30.149999999999999pt;margin-top:59.299999999999997pt;width:477.60000000000002pt;height:0;z-index:-251658240;mso-position-horizontal-relative:page;mso-position-vertical-relative:page">
              <v:stroke weight="1.pt"/>
            </v:shape>
          </w:pict>
        </mc:Fallback>
      </mc:AlternateConten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698176" behindDoc="1" locked="0" layoutInCell="1" allowOverlap="1" wp14:anchorId="385DD22A" wp14:editId="02545C98">
              <wp:simplePos x="0" y="0"/>
              <wp:positionH relativeFrom="page">
                <wp:posOffset>459105</wp:posOffset>
              </wp:positionH>
              <wp:positionV relativeFrom="page">
                <wp:posOffset>585470</wp:posOffset>
              </wp:positionV>
              <wp:extent cx="5916295" cy="115570"/>
              <wp:effectExtent l="0" t="0" r="0" b="0"/>
              <wp:wrapNone/>
              <wp:docPr id="571" name="Shape 571"/>
              <wp:cNvGraphicFramePr/>
              <a:graphic xmlns:a="http://schemas.openxmlformats.org/drawingml/2006/main">
                <a:graphicData uri="http://schemas.microsoft.com/office/word/2010/wordprocessingShape">
                  <wps:wsp>
                    <wps:cNvSpPr txBox="1"/>
                    <wps:spPr>
                      <a:xfrm>
                        <a:off x="0" y="0"/>
                        <a:ext cx="5916295" cy="115570"/>
                      </a:xfrm>
                      <a:prstGeom prst="rect">
                        <a:avLst/>
                      </a:prstGeom>
                      <a:noFill/>
                    </wps:spPr>
                    <wps:txbx>
                      <w:txbxContent>
                        <w:p w:rsidR="00BF3A4B" w:rsidRDefault="00BF3A4B">
                          <w:pPr>
                            <w:pStyle w:val="Zhlavnebozpat0"/>
                            <w:shd w:val="clear" w:color="auto" w:fill="auto"/>
                            <w:tabs>
                              <w:tab w:val="right" w:pos="9317"/>
                            </w:tabs>
                          </w:pPr>
                          <w:r>
                            <w:rPr>
                              <w:color w:val="000000"/>
                            </w:rPr>
                            <w:t>Číslo pojistné smlouvy: 899-24312-10</w:t>
                          </w:r>
                          <w:r>
                            <w:rPr>
                              <w:color w:val="000000"/>
                            </w:rPr>
                            <w:tab/>
                            <w:t xml:space="preserve">strana </w:t>
                          </w:r>
                          <w:r>
                            <w:fldChar w:fldCharType="begin"/>
                          </w:r>
                          <w:r>
                            <w:instrText xml:space="preserve"> PAGE \* MERGEFORMAT </w:instrText>
                          </w:r>
                          <w:r>
                            <w:fldChar w:fldCharType="separate"/>
                          </w:r>
                          <w:r>
                            <w:rPr>
                              <w:color w:val="000000"/>
                            </w:rPr>
                            <w:t>#</w:t>
                          </w:r>
                          <w:r>
                            <w:rPr>
                              <w:color w:val="000000"/>
                            </w:rPr>
                            <w:fldChar w:fldCharType="end"/>
                          </w:r>
                          <w:r>
                            <w:rPr>
                              <w:color w:val="000000"/>
                            </w:rPr>
                            <w:t xml:space="preserve"> z 5</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71" o:spid="_x0000_s1327" type="#_x0000_t202" style="position:absolute;margin-left:36.15pt;margin-top:46.1pt;width:465.85pt;height:9.1pt;z-index:-25161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" filled="f" stroked="f">
              <v:textbox style="mso-fit-shape-to-text:t" inset="0,0,0,0">
                <w:txbxContent>
                  <w:p w:rsidR="00BF3A4B" w:rsidRDefault="00BF3A4B">
                    <w:pPr>
                      <w:pStyle w:val="Zhlavnebozpat0"/>
                      <w:shd w:val="clear" w:color="auto" w:fill="auto"/>
                      <w:tabs>
                        <w:tab w:val="right" w:pos="9317"/>
                      </w:tabs>
                    </w:pPr>
                    <w:r>
                      <w:rPr>
                        <w:color w:val="000000"/>
                      </w:rPr>
                      <w:t>Číslo pojistné smlouvy: 899-24312-10</w:t>
                    </w:r>
                    <w:r>
                      <w:rPr>
                        <w:color w:val="000000"/>
                      </w:rPr>
                      <w:tab/>
                      <w:t xml:space="preserve">strana </w:t>
                    </w:r>
                    <w:r>
                      <w:fldChar w:fldCharType="begin"/>
                    </w:r>
                    <w:r>
                      <w:instrText xml:space="preserve"> PAGE \* MERGEFORMAT </w:instrText>
                    </w:r>
                    <w:r>
                      <w:fldChar w:fldCharType="separate"/>
                    </w:r>
                    <w:r>
                      <w:rPr>
                        <w:color w:val="000000"/>
                      </w:rPr>
                      <w:t>#</w:t>
                    </w:r>
                    <w:r>
                      <w:rPr>
                        <w:color w:val="000000"/>
                      </w:rPr>
                      <w:fldChar w:fldCharType="end"/>
                    </w:r>
                    <w:r>
                      <w:rPr>
                        <w:color w:val="000000"/>
                      </w:rPr>
                      <w:t xml:space="preserve"> z 5</w:t>
                    </w:r>
                  </w:p>
                </w:txbxContent>
              </v:textbox>
              <w10:wrap anchorx="page" anchory="page"/>
            </v:shape>
          </w:pict>
        </mc:Fallback>
      </mc:AlternateContent>
    </w:r>
    <w:r>
      <w:rPr>
        <w:noProof/>
        <w:lang w:bidi="ar-SA"/>
      </w:rPr>
      <mc:AlternateContent>
        <mc:Choice Requires="wps">
          <w:drawing>
            <wp:anchor distT="0" distB="0" distL="114300" distR="114300" simplePos="0" relativeHeight="251594752" behindDoc="1" locked="0" layoutInCell="1" allowOverlap="1" wp14:anchorId="7970E3B2" wp14:editId="7ADC1182">
              <wp:simplePos x="0" y="0"/>
              <wp:positionH relativeFrom="page">
                <wp:posOffset>382905</wp:posOffset>
              </wp:positionH>
              <wp:positionV relativeFrom="page">
                <wp:posOffset>753110</wp:posOffset>
              </wp:positionV>
              <wp:extent cx="6065520" cy="0"/>
              <wp:effectExtent l="0" t="0" r="0" b="0"/>
              <wp:wrapNone/>
              <wp:docPr id="573" name="Shape 573"/>
              <wp:cNvGraphicFramePr/>
              <a:graphic xmlns:a="http://schemas.openxmlformats.org/drawingml/2006/main">
                <a:graphicData uri="http://schemas.microsoft.com/office/word/2010/wordprocessingShape">
                  <wps:wsp>
                    <wps:cNvCnPr/>
                    <wps:spPr>
                      <a:xfrm>
                        <a:off x="0" y="0"/>
                        <a:ext cx="6065520" cy="0"/>
                      </a:xfrm>
                      <a:prstGeom prst="straightConnector1">
                        <a:avLst/>
                      </a:prstGeom>
                      <a:ln w="12700">
                        <a:solidFill/>
                      </a:ln>
                    </wps:spPr>
                    <wps:bodyPr/>
                  </wps:wsp>
                </a:graphicData>
              </a:graphic>
            </wp:anchor>
          </w:drawing>
        </mc:Choice>
        <mc:Fallback>
          <w:pict>
            <v:shape o:spt="32" o:oned="true" path="m,l21600,21600e" style="position:absolute;margin-left:30.149999999999999pt;margin-top:59.299999999999997pt;width:477.60000000000002pt;height:0;z-index:-251658240;mso-position-horizontal-relative:page;mso-position-vertical-relative:page">
              <v:stroke weight="1.pt"/>
            </v:shape>
          </w:pict>
        </mc:Fallback>
      </mc:AlternateConten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705344" behindDoc="1" locked="0" layoutInCell="1" allowOverlap="1">
              <wp:simplePos x="0" y="0"/>
              <wp:positionH relativeFrom="page">
                <wp:posOffset>558165</wp:posOffset>
              </wp:positionH>
              <wp:positionV relativeFrom="page">
                <wp:posOffset>621665</wp:posOffset>
              </wp:positionV>
              <wp:extent cx="5955665" cy="118745"/>
              <wp:effectExtent l="0" t="0" r="0" b="0"/>
              <wp:wrapNone/>
              <wp:docPr id="606" name="Shape 606"/>
              <wp:cNvGraphicFramePr/>
              <a:graphic xmlns:a="http://schemas.openxmlformats.org/drawingml/2006/main">
                <a:graphicData uri="http://schemas.microsoft.com/office/word/2010/wordprocessingShape">
                  <wps:wsp>
                    <wps:cNvSpPr txBox="1"/>
                    <wps:spPr>
                      <a:xfrm>
                        <a:off x="0" y="0"/>
                        <a:ext cx="5955665" cy="118745"/>
                      </a:xfrm>
                      <a:prstGeom prst="rect">
                        <a:avLst/>
                      </a:prstGeom>
                      <a:noFill/>
                    </wps:spPr>
                    <wps:txbx>
                      <w:txbxContent>
                        <w:p w:rsidR="00BF3A4B" w:rsidRDefault="00BF3A4B">
                          <w:pPr>
                            <w:pStyle w:val="Zhlavnebozpat0"/>
                            <w:shd w:val="clear" w:color="auto" w:fill="auto"/>
                            <w:tabs>
                              <w:tab w:val="right" w:pos="9379"/>
                            </w:tabs>
                          </w:pPr>
                          <w:r>
                            <w:rPr>
                              <w:color w:val="000000"/>
                            </w:rPr>
                            <w:t>Číslo pojistné smlouvy: 899-24312-10</w:t>
                          </w:r>
                          <w:r>
                            <w:rPr>
                              <w:color w:val="000000"/>
                            </w:rPr>
                            <w:tab/>
                            <w:t xml:space="preserve">strana </w:t>
                          </w:r>
                          <w:r>
                            <w:fldChar w:fldCharType="begin"/>
                          </w:r>
                          <w:r>
                            <w:instrText xml:space="preserve"> PAGE \* MERGEFORMAT </w:instrText>
                          </w:r>
                          <w:r>
                            <w:fldChar w:fldCharType="separate"/>
                          </w:r>
                          <w:r>
                            <w:rPr>
                              <w:color w:val="000000"/>
                            </w:rPr>
                            <w:t>#</w:t>
                          </w:r>
                          <w:r>
                            <w:rPr>
                              <w:color w:val="000000"/>
                            </w:rPr>
                            <w:fldChar w:fldCharType="end"/>
                          </w:r>
                          <w:r>
                            <w:rPr>
                              <w:color w:val="000000"/>
                            </w:rPr>
                            <w:t xml:space="preserve"> z 5</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06" o:spid="_x0000_s1331" type="#_x0000_t202" style="position:absolute;margin-left:43.95pt;margin-top:48.95pt;width:468.95pt;height:9.35pt;z-index:-25161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" filled="f" stroked="f">
              <v:textbox style="mso-fit-shape-to-text:t" inset="0,0,0,0">
                <w:txbxContent>
                  <w:p w:rsidR="00BF3A4B" w:rsidRDefault="00BF3A4B">
                    <w:pPr>
                      <w:pStyle w:val="Zhlavnebozpat0"/>
                      <w:shd w:val="clear" w:color="auto" w:fill="auto"/>
                      <w:tabs>
                        <w:tab w:val="right" w:pos="9379"/>
                      </w:tabs>
                    </w:pPr>
                    <w:r>
                      <w:rPr>
                        <w:color w:val="000000"/>
                      </w:rPr>
                      <w:t>Číslo pojistné smlouvy: 899-24312-10</w:t>
                    </w:r>
                    <w:r>
                      <w:rPr>
                        <w:color w:val="000000"/>
                      </w:rPr>
                      <w:tab/>
                      <w:t xml:space="preserve">strana </w:t>
                    </w:r>
                    <w:r>
                      <w:fldChar w:fldCharType="begin"/>
                    </w:r>
                    <w:r>
                      <w:instrText xml:space="preserve"> PAGE \* MERGEFORMAT </w:instrText>
                    </w:r>
                    <w:r>
                      <w:fldChar w:fldCharType="separate"/>
                    </w:r>
                    <w:r>
                      <w:rPr>
                        <w:color w:val="000000"/>
                      </w:rPr>
                      <w:t>#</w:t>
                    </w:r>
                    <w:r>
                      <w:rPr>
                        <w:color w:val="000000"/>
                      </w:rPr>
                      <w:fldChar w:fldCharType="end"/>
                    </w:r>
                    <w:r>
                      <w:rPr>
                        <w:color w:val="000000"/>
                      </w:rPr>
                      <w:t xml:space="preserve"> z 5</w:t>
                    </w:r>
                  </w:p>
                </w:txbxContent>
              </v:textbox>
              <w10:wrap anchorx="page" anchory="page"/>
            </v:shape>
          </w:pict>
        </mc:Fallback>
      </mc:AlternateContent>
    </w:r>
    <w:r>
      <w:rPr>
        <w:noProof/>
        <w:lang w:bidi="ar-SA"/>
      </w:rPr>
      <mc:AlternateContent>
        <mc:Choice Requires="wps">
          <w:drawing>
            <wp:anchor distT="0" distB="0" distL="114300" distR="114300" simplePos="0" relativeHeight="251597824" behindDoc="1" locked="0" layoutInCell="1" allowOverlap="1">
              <wp:simplePos x="0" y="0"/>
              <wp:positionH relativeFrom="page">
                <wp:posOffset>481965</wp:posOffset>
              </wp:positionH>
              <wp:positionV relativeFrom="page">
                <wp:posOffset>798195</wp:posOffset>
              </wp:positionV>
              <wp:extent cx="6102350" cy="0"/>
              <wp:effectExtent l="0" t="0" r="0" b="0"/>
              <wp:wrapNone/>
              <wp:docPr id="608" name="Shape 608"/>
              <wp:cNvGraphicFramePr/>
              <a:graphic xmlns:a="http://schemas.openxmlformats.org/drawingml/2006/main">
                <a:graphicData uri="http://schemas.microsoft.com/office/word/2010/wordprocessingShape">
                  <wps:wsp>
                    <wps:cNvCnPr/>
                    <wps:spPr>
                      <a:xfrm>
                        <a:off x="0" y="0"/>
                        <a:ext cx="6102350" cy="0"/>
                      </a:xfrm>
                      <a:prstGeom prst="straightConnector1">
                        <a:avLst/>
                      </a:prstGeom>
                      <a:ln w="12700">
                        <a:solidFill/>
                      </a:ln>
                    </wps:spPr>
                    <wps:bodyPr/>
                  </wps:wsp>
                </a:graphicData>
              </a:graphic>
            </wp:anchor>
          </w:drawing>
        </mc:Choice>
        <mc:Fallback>
          <w:pict>
            <v:shape o:spt="32" o:oned="true" path="m,l21600,21600e" style="position:absolute;margin-left:37.950000000000003pt;margin-top:62.850000000000001pt;width:480.5pt;height:0;z-index:-251658240;mso-position-horizontal-relative:page;mso-position-vertical-relative:page">
              <v:stroke weight="1.pt"/>
            </v:shape>
          </w:pict>
        </mc:Fallback>
      </mc:AlternateConten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703296" behindDoc="1" locked="0" layoutInCell="1" allowOverlap="1">
              <wp:simplePos x="0" y="0"/>
              <wp:positionH relativeFrom="page">
                <wp:posOffset>558165</wp:posOffset>
              </wp:positionH>
              <wp:positionV relativeFrom="page">
                <wp:posOffset>621665</wp:posOffset>
              </wp:positionV>
              <wp:extent cx="5955665" cy="118745"/>
              <wp:effectExtent l="0" t="0" r="0" b="0"/>
              <wp:wrapNone/>
              <wp:docPr id="601" name="Shape 601"/>
              <wp:cNvGraphicFramePr/>
              <a:graphic xmlns:a="http://schemas.openxmlformats.org/drawingml/2006/main">
                <a:graphicData uri="http://schemas.microsoft.com/office/word/2010/wordprocessingShape">
                  <wps:wsp>
                    <wps:cNvSpPr txBox="1"/>
                    <wps:spPr>
                      <a:xfrm>
                        <a:off x="0" y="0"/>
                        <a:ext cx="5955665" cy="118745"/>
                      </a:xfrm>
                      <a:prstGeom prst="rect">
                        <a:avLst/>
                      </a:prstGeom>
                      <a:noFill/>
                    </wps:spPr>
                    <wps:txbx>
                      <w:txbxContent>
                        <w:p w:rsidR="00BF3A4B" w:rsidRDefault="00BF3A4B">
                          <w:pPr>
                            <w:pStyle w:val="Zhlavnebozpat0"/>
                            <w:shd w:val="clear" w:color="auto" w:fill="auto"/>
                            <w:tabs>
                              <w:tab w:val="right" w:pos="9379"/>
                            </w:tabs>
                          </w:pPr>
                          <w:r>
                            <w:rPr>
                              <w:color w:val="000000"/>
                            </w:rPr>
                            <w:t>Číslo pojistné smlouvy: 899-24312-10</w:t>
                          </w:r>
                          <w:r>
                            <w:rPr>
                              <w:color w:val="000000"/>
                            </w:rPr>
                            <w:tab/>
                            <w:t xml:space="preserve">strana </w:t>
                          </w:r>
                          <w:r>
                            <w:fldChar w:fldCharType="begin"/>
                          </w:r>
                          <w:r>
                            <w:instrText xml:space="preserve"> PAGE \* MERGEFORMAT </w:instrText>
                          </w:r>
                          <w:r>
                            <w:fldChar w:fldCharType="separate"/>
                          </w:r>
                          <w:r w:rsidR="00EA4B56" w:rsidRPr="00EA4B56">
                            <w:rPr>
                              <w:noProof/>
                              <w:color w:val="000000"/>
                            </w:rPr>
                            <w:t>3</w:t>
                          </w:r>
                          <w:r>
                            <w:rPr>
                              <w:color w:val="000000"/>
                            </w:rPr>
                            <w:fldChar w:fldCharType="end"/>
                          </w:r>
                          <w:r>
                            <w:rPr>
                              <w:color w:val="000000"/>
                            </w:rPr>
                            <w:t xml:space="preserve"> z 5</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01" o:spid="_x0000_s1332" type="#_x0000_t202" style="position:absolute;margin-left:43.95pt;margin-top:48.95pt;width:468.95pt;height:9.35pt;z-index:-25161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" filled="f" stroked="f">
              <v:textbox style="mso-fit-shape-to-text:t" inset="0,0,0,0">
                <w:txbxContent>
                  <w:p w:rsidR="00BF3A4B" w:rsidRDefault="00BF3A4B">
                    <w:pPr>
                      <w:pStyle w:val="Zhlavnebozpat0"/>
                      <w:shd w:val="clear" w:color="auto" w:fill="auto"/>
                      <w:tabs>
                        <w:tab w:val="right" w:pos="9379"/>
                      </w:tabs>
                    </w:pPr>
                    <w:r>
                      <w:rPr>
                        <w:color w:val="000000"/>
                      </w:rPr>
                      <w:t>Číslo pojistné smlouvy: 899-24312-10</w:t>
                    </w:r>
                    <w:r>
                      <w:rPr>
                        <w:color w:val="000000"/>
                      </w:rPr>
                      <w:tab/>
                      <w:t xml:space="preserve">strana </w:t>
                    </w:r>
                    <w:r>
                      <w:fldChar w:fldCharType="begin"/>
                    </w:r>
                    <w:r>
                      <w:instrText xml:space="preserve"> PAGE \* MERGEFORMAT </w:instrText>
                    </w:r>
                    <w:r>
                      <w:fldChar w:fldCharType="separate"/>
                    </w:r>
                    <w:r w:rsidR="00EA4B56" w:rsidRPr="00EA4B56">
                      <w:rPr>
                        <w:noProof/>
                        <w:color w:val="000000"/>
                      </w:rPr>
                      <w:t>3</w:t>
                    </w:r>
                    <w:r>
                      <w:rPr>
                        <w:color w:val="000000"/>
                      </w:rPr>
                      <w:fldChar w:fldCharType="end"/>
                    </w:r>
                    <w:r>
                      <w:rPr>
                        <w:color w:val="000000"/>
                      </w:rPr>
                      <w:t xml:space="preserve"> z 5</w:t>
                    </w:r>
                  </w:p>
                </w:txbxContent>
              </v:textbox>
              <w10:wrap anchorx="page" anchory="page"/>
            </v:shape>
          </w:pict>
        </mc:Fallback>
      </mc:AlternateContent>
    </w:r>
    <w:r>
      <w:rPr>
        <w:noProof/>
        <w:lang w:bidi="ar-SA"/>
      </w:rPr>
      <mc:AlternateContent>
        <mc:Choice Requires="wps">
          <w:drawing>
            <wp:anchor distT="0" distB="0" distL="114300" distR="114300" simplePos="0" relativeHeight="251598848" behindDoc="1" locked="0" layoutInCell="1" allowOverlap="1">
              <wp:simplePos x="0" y="0"/>
              <wp:positionH relativeFrom="page">
                <wp:posOffset>481965</wp:posOffset>
              </wp:positionH>
              <wp:positionV relativeFrom="page">
                <wp:posOffset>798195</wp:posOffset>
              </wp:positionV>
              <wp:extent cx="6102350" cy="0"/>
              <wp:effectExtent l="0" t="0" r="0" b="0"/>
              <wp:wrapNone/>
              <wp:docPr id="603" name="Shape 603"/>
              <wp:cNvGraphicFramePr/>
              <a:graphic xmlns:a="http://schemas.openxmlformats.org/drawingml/2006/main">
                <a:graphicData uri="http://schemas.microsoft.com/office/word/2010/wordprocessingShape">
                  <wps:wsp>
                    <wps:cNvCnPr/>
                    <wps:spPr>
                      <a:xfrm>
                        <a:off x="0" y="0"/>
                        <a:ext cx="6102350" cy="0"/>
                      </a:xfrm>
                      <a:prstGeom prst="straightConnector1">
                        <a:avLst/>
                      </a:prstGeom>
                      <a:ln w="12700">
                        <a:solidFill/>
                      </a:ln>
                    </wps:spPr>
                    <wps:bodyPr/>
                  </wps:wsp>
                </a:graphicData>
              </a:graphic>
            </wp:anchor>
          </w:drawing>
        </mc:Choice>
        <mc:Fallback>
          <w:pict>
            <v:shape o:spt="32" o:oned="true" path="m,l21600,21600e" style="position:absolute;margin-left:37.950000000000003pt;margin-top:62.850000000000001pt;width:480.5pt;height:0;z-index:-251658240;mso-position-horizontal-relative:page;mso-position-vertical-relative:page">
              <v:stroke weight="1.pt"/>
            </v:shape>
          </w:pict>
        </mc:Fallback>
      </mc:AlternateConten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708416" behindDoc="1" locked="0" layoutInCell="1" allowOverlap="1">
              <wp:simplePos x="0" y="0"/>
              <wp:positionH relativeFrom="page">
                <wp:posOffset>319405</wp:posOffset>
              </wp:positionH>
              <wp:positionV relativeFrom="page">
                <wp:posOffset>223520</wp:posOffset>
              </wp:positionV>
              <wp:extent cx="6148070" cy="152400"/>
              <wp:effectExtent l="0" t="0" r="0" b="0"/>
              <wp:wrapNone/>
              <wp:docPr id="615" name="Shape 615"/>
              <wp:cNvGraphicFramePr/>
              <a:graphic xmlns:a="http://schemas.openxmlformats.org/drawingml/2006/main">
                <a:graphicData uri="http://schemas.microsoft.com/office/word/2010/wordprocessingShape">
                  <wps:wsp>
                    <wps:cNvSpPr txBox="1"/>
                    <wps:spPr>
                      <a:xfrm>
                        <a:off x="0" y="0"/>
                        <a:ext cx="6148070" cy="152400"/>
                      </a:xfrm>
                      <a:prstGeom prst="rect">
                        <a:avLst/>
                      </a:prstGeom>
                      <a:noFill/>
                    </wps:spPr>
                    <wps:txbx>
                      <w:txbxContent>
                        <w:p w:rsidR="00BF3A4B" w:rsidRDefault="00BF3A4B">
                          <w:pPr>
                            <w:pStyle w:val="Zhlavnebozpat0"/>
                            <w:shd w:val="clear" w:color="auto" w:fill="auto"/>
                            <w:tabs>
                              <w:tab w:val="right" w:pos="2909"/>
                              <w:tab w:val="right" w:pos="9682"/>
                            </w:tabs>
                          </w:pPr>
                          <w:r>
                            <w:rPr>
                              <w:b w:val="0"/>
                              <w:bCs w:val="0"/>
                              <w:color w:val="000000"/>
                              <w:sz w:val="16"/>
                              <w:szCs w:val="16"/>
                            </w:rPr>
                            <w:t>/</w:t>
                          </w:r>
                          <w:r>
                            <w:rPr>
                              <w:b w:val="0"/>
                              <w:bCs w:val="0"/>
                              <w:color w:val="000000"/>
                              <w:sz w:val="16"/>
                              <w:szCs w:val="16"/>
                            </w:rPr>
                            <w:tab/>
                          </w:r>
                          <w:r>
                            <w:rPr>
                              <w:color w:val="000000"/>
                            </w:rPr>
                            <w:t>Čisto pojistné smlouvy. 899-24312-1Q</w:t>
                          </w:r>
                          <w:r>
                            <w:rPr>
                              <w:color w:val="000000"/>
                            </w:rPr>
                            <w:tab/>
                            <w:t xml:space="preserve">strana </w:t>
                          </w:r>
                          <w:r>
                            <w:fldChar w:fldCharType="begin"/>
                          </w:r>
                          <w:r>
                            <w:instrText xml:space="preserve"> PAGE \* MERGEFORMAT </w:instrText>
                          </w:r>
                          <w:r>
                            <w:fldChar w:fldCharType="separate"/>
                          </w:r>
                          <w:r>
                            <w:rPr>
                              <w:color w:val="000000"/>
                            </w:rPr>
                            <w:t>#</w:t>
                          </w:r>
                          <w:r>
                            <w:rPr>
                              <w:color w:val="000000"/>
                            </w:rPr>
                            <w:fldChar w:fldCharType="end"/>
                          </w:r>
                          <w:r>
                            <w:rPr>
                              <w:color w:val="000000"/>
                            </w:rPr>
                            <w:t xml:space="preserve"> z 5</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15" o:spid="_x0000_s1335" type="#_x0000_t202" style="position:absolute;margin-left:25.15pt;margin-top:17.6pt;width:484.1pt;height:12pt;z-index:-25160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" filled="f" stroked="f">
              <v:textbox style="mso-fit-shape-to-text:t" inset="0,0,0,0">
                <w:txbxContent>
                  <w:p w:rsidR="00BF3A4B" w:rsidRDefault="00BF3A4B">
                    <w:pPr>
                      <w:pStyle w:val="Zhlavnebozpat0"/>
                      <w:shd w:val="clear" w:color="auto" w:fill="auto"/>
                      <w:tabs>
                        <w:tab w:val="right" w:pos="2909"/>
                        <w:tab w:val="right" w:pos="9682"/>
                      </w:tabs>
                    </w:pPr>
                    <w:r>
                      <w:rPr>
                        <w:b w:val="0"/>
                        <w:bCs w:val="0"/>
                        <w:color w:val="000000"/>
                        <w:sz w:val="16"/>
                        <w:szCs w:val="16"/>
                      </w:rPr>
                      <w:t>/</w:t>
                    </w:r>
                    <w:r>
                      <w:rPr>
                        <w:b w:val="0"/>
                        <w:bCs w:val="0"/>
                        <w:color w:val="000000"/>
                        <w:sz w:val="16"/>
                        <w:szCs w:val="16"/>
                      </w:rPr>
                      <w:tab/>
                    </w:r>
                    <w:r>
                      <w:rPr>
                        <w:color w:val="000000"/>
                      </w:rPr>
                      <w:t>Čisto pojistné smlouvy. 899-24312-1Q</w:t>
                    </w:r>
                    <w:r>
                      <w:rPr>
                        <w:color w:val="000000"/>
                      </w:rPr>
                      <w:tab/>
                      <w:t xml:space="preserve">strana </w:t>
                    </w:r>
                    <w:r>
                      <w:fldChar w:fldCharType="begin"/>
                    </w:r>
                    <w:r>
                      <w:instrText xml:space="preserve"> PAGE \* MERGEFORMAT </w:instrText>
                    </w:r>
                    <w:r>
                      <w:fldChar w:fldCharType="separate"/>
                    </w:r>
                    <w:r>
                      <w:rPr>
                        <w:color w:val="000000"/>
                      </w:rPr>
                      <w:t>#</w:t>
                    </w:r>
                    <w:r>
                      <w:rPr>
                        <w:color w:val="000000"/>
                      </w:rPr>
                      <w:fldChar w:fldCharType="end"/>
                    </w:r>
                    <w:r>
                      <w:rPr>
                        <w:color w:val="000000"/>
                      </w:rPr>
                      <w:t xml:space="preserve"> z 5</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618304" behindDoc="1" locked="0" layoutInCell="1" allowOverlap="1" wp14:anchorId="358FCB3F" wp14:editId="6874FE2F">
              <wp:simplePos x="0" y="0"/>
              <wp:positionH relativeFrom="page">
                <wp:posOffset>991235</wp:posOffset>
              </wp:positionH>
              <wp:positionV relativeFrom="page">
                <wp:posOffset>648970</wp:posOffset>
              </wp:positionV>
              <wp:extent cx="2298065" cy="313690"/>
              <wp:effectExtent l="0" t="0" r="0" b="0"/>
              <wp:wrapNone/>
              <wp:docPr id="68" name="Shape 68"/>
              <wp:cNvGraphicFramePr/>
              <a:graphic xmlns:a="http://schemas.openxmlformats.org/drawingml/2006/main">
                <a:graphicData uri="http://schemas.microsoft.com/office/word/2010/wordprocessingShape">
                  <wps:wsp>
                    <wps:cNvSpPr txBox="1"/>
                    <wps:spPr>
                      <a:xfrm>
                        <a:off x="0" y="0"/>
                        <a:ext cx="2298065" cy="313690"/>
                      </a:xfrm>
                      <a:prstGeom prst="rect">
                        <a:avLst/>
                      </a:prstGeom>
                      <a:noFill/>
                    </wps:spPr>
                    <wps:txbx>
                      <w:txbxContent>
                        <w:p w:rsidR="00BF3A4B" w:rsidRDefault="00BF3A4B">
                          <w:pPr>
                            <w:pStyle w:val="Zhlavnebozpat20"/>
                            <w:shd w:val="clear" w:color="auto" w:fill="auto"/>
                            <w:rPr>
                              <w:sz w:val="15"/>
                              <w:szCs w:val="15"/>
                            </w:rPr>
                          </w:pPr>
                          <w:r>
                            <w:rPr>
                              <w:rFonts w:ascii="Arial" w:eastAsia="Arial" w:hAnsi="Arial" w:cs="Arial"/>
                              <w:b/>
                              <w:bCs/>
                              <w:sz w:val="15"/>
                              <w:szCs w:val="15"/>
                            </w:rPr>
                            <w:t>NÁRODNÍ</w:t>
                          </w:r>
                        </w:p>
                        <w:p w:rsidR="00BF3A4B" w:rsidRDefault="00BF3A4B">
                          <w:pPr>
                            <w:pStyle w:val="Zhlavnebozpat20"/>
                            <w:shd w:val="clear" w:color="auto" w:fill="auto"/>
                            <w:rPr>
                              <w:sz w:val="15"/>
                              <w:szCs w:val="15"/>
                            </w:rPr>
                          </w:pPr>
                          <w:r>
                            <w:rPr>
                              <w:rFonts w:ascii="Arial" w:eastAsia="Arial" w:hAnsi="Arial" w:cs="Arial"/>
                              <w:b/>
                              <w:bCs/>
                              <w:sz w:val="15"/>
                              <w:szCs w:val="15"/>
                            </w:rPr>
                            <w:t xml:space="preserve">PAMÁTKOVÝ </w:t>
                          </w:r>
                          <w:r>
                            <w:rPr>
                              <w:rFonts w:ascii="Arial" w:eastAsia="Arial" w:hAnsi="Arial" w:cs="Arial"/>
                              <w:b/>
                              <w:bCs/>
                              <w:color w:val="DE6467"/>
                              <w:sz w:val="15"/>
                              <w:szCs w:val="15"/>
                            </w:rPr>
                            <w:t>ÚZEMNÍ PAMÁTKOVÁ SPRÁVA</w:t>
                          </w:r>
                        </w:p>
                        <w:p w:rsidR="00BF3A4B" w:rsidRDefault="00BF3A4B">
                          <w:pPr>
                            <w:pStyle w:val="Zhlavnebozpat20"/>
                            <w:shd w:val="clear" w:color="auto" w:fill="auto"/>
                            <w:rPr>
                              <w:sz w:val="15"/>
                              <w:szCs w:val="15"/>
                            </w:rPr>
                          </w:pPr>
                          <w:r>
                            <w:rPr>
                              <w:rFonts w:ascii="Arial" w:eastAsia="Arial" w:hAnsi="Arial" w:cs="Arial"/>
                              <w:b/>
                              <w:bCs/>
                              <w:sz w:val="15"/>
                              <w:szCs w:val="15"/>
                            </w:rPr>
                            <w:t xml:space="preserve">ÚSTAV </w:t>
                          </w:r>
                          <w:r>
                            <w:rPr>
                              <w:rFonts w:ascii="Arial" w:eastAsia="Arial" w:hAnsi="Arial" w:cs="Arial"/>
                              <w:b/>
                              <w:bCs/>
                              <w:color w:val="F9888E"/>
                              <w:sz w:val="15"/>
                              <w:szCs w:val="15"/>
                            </w:rPr>
                            <w:t xml:space="preserve">I </w:t>
                          </w:r>
                          <w:r>
                            <w:rPr>
                              <w:rFonts w:ascii="Arial" w:eastAsia="Arial" w:hAnsi="Arial" w:cs="Arial"/>
                              <w:b/>
                              <w:bCs/>
                              <w:color w:val="DE6467"/>
                              <w:sz w:val="15"/>
                              <w:szCs w:val="15"/>
                            </w:rPr>
                            <w:t>V PRAZE</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8" o:spid="_x0000_s1249" type="#_x0000_t202" style="position:absolute;margin-left:78.05pt;margin-top:51.1pt;width:180.95pt;height:24.7pt;z-index:-2516981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" filled="f" stroked="f">
              <v:textbox style="mso-fit-shape-to-text:t" inset="0,0,0,0">
                <w:txbxContent>
                  <w:p w:rsidR="00BF3A4B" w:rsidRDefault="00BF3A4B">
                    <w:pPr>
                      <w:pStyle w:val="Zhlavnebozpat20"/>
                      <w:shd w:val="clear" w:color="auto" w:fill="auto"/>
                      <w:rPr>
                        <w:sz w:val="15"/>
                        <w:szCs w:val="15"/>
                      </w:rPr>
                    </w:pPr>
                    <w:r>
                      <w:rPr>
                        <w:rFonts w:ascii="Arial" w:eastAsia="Arial" w:hAnsi="Arial" w:cs="Arial"/>
                        <w:b/>
                        <w:bCs/>
                        <w:sz w:val="15"/>
                        <w:szCs w:val="15"/>
                      </w:rPr>
                      <w:t>NÁRODNÍ</w:t>
                    </w:r>
                  </w:p>
                  <w:p w:rsidR="00BF3A4B" w:rsidRDefault="00BF3A4B">
                    <w:pPr>
                      <w:pStyle w:val="Zhlavnebozpat20"/>
                      <w:shd w:val="clear" w:color="auto" w:fill="auto"/>
                      <w:rPr>
                        <w:sz w:val="15"/>
                        <w:szCs w:val="15"/>
                      </w:rPr>
                    </w:pPr>
                    <w:r>
                      <w:rPr>
                        <w:rFonts w:ascii="Arial" w:eastAsia="Arial" w:hAnsi="Arial" w:cs="Arial"/>
                        <w:b/>
                        <w:bCs/>
                        <w:sz w:val="15"/>
                        <w:szCs w:val="15"/>
                      </w:rPr>
                      <w:t xml:space="preserve">PAMÁTKOVÝ </w:t>
                    </w:r>
                    <w:r>
                      <w:rPr>
                        <w:rFonts w:ascii="Arial" w:eastAsia="Arial" w:hAnsi="Arial" w:cs="Arial"/>
                        <w:b/>
                        <w:bCs/>
                        <w:color w:val="DE6467"/>
                        <w:sz w:val="15"/>
                        <w:szCs w:val="15"/>
                      </w:rPr>
                      <w:t>ÚZEMNÍ PAMÁTKOVÁ SPRÁVA</w:t>
                    </w:r>
                  </w:p>
                  <w:p w:rsidR="00BF3A4B" w:rsidRDefault="00BF3A4B">
                    <w:pPr>
                      <w:pStyle w:val="Zhlavnebozpat20"/>
                      <w:shd w:val="clear" w:color="auto" w:fill="auto"/>
                      <w:rPr>
                        <w:sz w:val="15"/>
                        <w:szCs w:val="15"/>
                      </w:rPr>
                    </w:pPr>
                    <w:r>
                      <w:rPr>
                        <w:rFonts w:ascii="Arial" w:eastAsia="Arial" w:hAnsi="Arial" w:cs="Arial"/>
                        <w:b/>
                        <w:bCs/>
                        <w:sz w:val="15"/>
                        <w:szCs w:val="15"/>
                      </w:rPr>
                      <w:t xml:space="preserve">ÚSTAV </w:t>
                    </w:r>
                    <w:r>
                      <w:rPr>
                        <w:rFonts w:ascii="Arial" w:eastAsia="Arial" w:hAnsi="Arial" w:cs="Arial"/>
                        <w:b/>
                        <w:bCs/>
                        <w:color w:val="F9888E"/>
                        <w:sz w:val="15"/>
                        <w:szCs w:val="15"/>
                      </w:rPr>
                      <w:t xml:space="preserve">I </w:t>
                    </w:r>
                    <w:r>
                      <w:rPr>
                        <w:rFonts w:ascii="Arial" w:eastAsia="Arial" w:hAnsi="Arial" w:cs="Arial"/>
                        <w:b/>
                        <w:bCs/>
                        <w:color w:val="DE6467"/>
                        <w:sz w:val="15"/>
                        <w:szCs w:val="15"/>
                      </w:rPr>
                      <w:t>V PRAZE</w:t>
                    </w:r>
                  </w:p>
                </w:txbxContent>
              </v:textbox>
              <w10:wrap anchorx="page" anchory="page"/>
            </v:shape>
          </w:pict>
        </mc:Fallback>
      </mc:AlternateConten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707392" behindDoc="1" locked="0" layoutInCell="1" allowOverlap="1">
              <wp:simplePos x="0" y="0"/>
              <wp:positionH relativeFrom="page">
                <wp:posOffset>319405</wp:posOffset>
              </wp:positionH>
              <wp:positionV relativeFrom="page">
                <wp:posOffset>223520</wp:posOffset>
              </wp:positionV>
              <wp:extent cx="6148070" cy="152400"/>
              <wp:effectExtent l="0" t="0" r="0" b="0"/>
              <wp:wrapNone/>
              <wp:docPr id="613" name="Shape 613"/>
              <wp:cNvGraphicFramePr/>
              <a:graphic xmlns:a="http://schemas.openxmlformats.org/drawingml/2006/main">
                <a:graphicData uri="http://schemas.microsoft.com/office/word/2010/wordprocessingShape">
                  <wps:wsp>
                    <wps:cNvSpPr txBox="1"/>
                    <wps:spPr>
                      <a:xfrm>
                        <a:off x="0" y="0"/>
                        <a:ext cx="6148070" cy="152400"/>
                      </a:xfrm>
                      <a:prstGeom prst="rect">
                        <a:avLst/>
                      </a:prstGeom>
                      <a:noFill/>
                    </wps:spPr>
                    <wps:txbx>
                      <w:txbxContent>
                        <w:p w:rsidR="00BF3A4B" w:rsidRDefault="00BF3A4B">
                          <w:pPr>
                            <w:pStyle w:val="Zhlavnebozpat0"/>
                            <w:shd w:val="clear" w:color="auto" w:fill="auto"/>
                            <w:tabs>
                              <w:tab w:val="right" w:pos="2909"/>
                              <w:tab w:val="right" w:pos="9682"/>
                            </w:tabs>
                          </w:pPr>
                          <w:r>
                            <w:rPr>
                              <w:b w:val="0"/>
                              <w:bCs w:val="0"/>
                              <w:color w:val="000000"/>
                              <w:sz w:val="16"/>
                              <w:szCs w:val="16"/>
                            </w:rPr>
                            <w:t>/</w:t>
                          </w:r>
                          <w:r>
                            <w:rPr>
                              <w:b w:val="0"/>
                              <w:bCs w:val="0"/>
                              <w:color w:val="000000"/>
                              <w:sz w:val="16"/>
                              <w:szCs w:val="16"/>
                            </w:rPr>
                            <w:tab/>
                          </w:r>
                          <w:r>
                            <w:rPr>
                              <w:color w:val="000000"/>
                            </w:rPr>
                            <w:t>Čisto pojistné smlouvy. 899-24312-1Q</w:t>
                          </w:r>
                          <w:r>
                            <w:rPr>
                              <w:color w:val="000000"/>
                            </w:rPr>
                            <w:tab/>
                            <w:t xml:space="preserve">strana </w:t>
                          </w:r>
                          <w:r>
                            <w:fldChar w:fldCharType="begin"/>
                          </w:r>
                          <w:r>
                            <w:instrText xml:space="preserve"> PAGE \* MERGEFORMAT </w:instrText>
                          </w:r>
                          <w:r>
                            <w:fldChar w:fldCharType="separate"/>
                          </w:r>
                          <w:r w:rsidR="00EA4B56" w:rsidRPr="00EA4B56">
                            <w:rPr>
                              <w:noProof/>
                              <w:color w:val="000000"/>
                            </w:rPr>
                            <w:t>5</w:t>
                          </w:r>
                          <w:r>
                            <w:rPr>
                              <w:color w:val="000000"/>
                            </w:rPr>
                            <w:fldChar w:fldCharType="end"/>
                          </w:r>
                          <w:r>
                            <w:rPr>
                              <w:color w:val="000000"/>
                            </w:rPr>
                            <w:t xml:space="preserve"> z 5</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13" o:spid="_x0000_s1336" type="#_x0000_t202" style="position:absolute;margin-left:25.15pt;margin-top:17.6pt;width:484.1pt;height:12pt;z-index:-25160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" filled="f" stroked="f">
              <v:textbox style="mso-fit-shape-to-text:t" inset="0,0,0,0">
                <w:txbxContent>
                  <w:p w:rsidR="00BF3A4B" w:rsidRDefault="00BF3A4B">
                    <w:pPr>
                      <w:pStyle w:val="Zhlavnebozpat0"/>
                      <w:shd w:val="clear" w:color="auto" w:fill="auto"/>
                      <w:tabs>
                        <w:tab w:val="right" w:pos="2909"/>
                        <w:tab w:val="right" w:pos="9682"/>
                      </w:tabs>
                    </w:pPr>
                    <w:r>
                      <w:rPr>
                        <w:b w:val="0"/>
                        <w:bCs w:val="0"/>
                        <w:color w:val="000000"/>
                        <w:sz w:val="16"/>
                        <w:szCs w:val="16"/>
                      </w:rPr>
                      <w:t>/</w:t>
                    </w:r>
                    <w:r>
                      <w:rPr>
                        <w:b w:val="0"/>
                        <w:bCs w:val="0"/>
                        <w:color w:val="000000"/>
                        <w:sz w:val="16"/>
                        <w:szCs w:val="16"/>
                      </w:rPr>
                      <w:tab/>
                    </w:r>
                    <w:r>
                      <w:rPr>
                        <w:color w:val="000000"/>
                      </w:rPr>
                      <w:t>Čisto pojistné smlouvy. 899-24312-1Q</w:t>
                    </w:r>
                    <w:r>
                      <w:rPr>
                        <w:color w:val="000000"/>
                      </w:rPr>
                      <w:tab/>
                      <w:t xml:space="preserve">strana </w:t>
                    </w:r>
                    <w:r>
                      <w:fldChar w:fldCharType="begin"/>
                    </w:r>
                    <w:r>
                      <w:instrText xml:space="preserve"> PAGE \* MERGEFORMAT </w:instrText>
                    </w:r>
                    <w:r>
                      <w:fldChar w:fldCharType="separate"/>
                    </w:r>
                    <w:r w:rsidR="00EA4B56" w:rsidRPr="00EA4B56">
                      <w:rPr>
                        <w:noProof/>
                        <w:color w:val="000000"/>
                      </w:rPr>
                      <w:t>5</w:t>
                    </w:r>
                    <w:r>
                      <w:rPr>
                        <w:color w:val="000000"/>
                      </w:rPr>
                      <w:fldChar w:fldCharType="end"/>
                    </w:r>
                    <w:r>
                      <w:rPr>
                        <w:color w:val="000000"/>
                      </w:rPr>
                      <w:t xml:space="preserve"> z 5</w:t>
                    </w:r>
                  </w:p>
                </w:txbxContent>
              </v:textbox>
              <w10:wrap anchorx="page" anchory="page"/>
            </v:shape>
          </w:pict>
        </mc:Fallback>
      </mc:AlternateConten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709440" behindDoc="1" locked="0" layoutInCell="1" allowOverlap="1">
              <wp:simplePos x="0" y="0"/>
              <wp:positionH relativeFrom="page">
                <wp:posOffset>332105</wp:posOffset>
              </wp:positionH>
              <wp:positionV relativeFrom="page">
                <wp:posOffset>875030</wp:posOffset>
              </wp:positionV>
              <wp:extent cx="6026150" cy="118745"/>
              <wp:effectExtent l="0" t="0" r="0" b="0"/>
              <wp:wrapNone/>
              <wp:docPr id="617" name="Shape 617"/>
              <wp:cNvGraphicFramePr/>
              <a:graphic xmlns:a="http://schemas.openxmlformats.org/drawingml/2006/main">
                <a:graphicData uri="http://schemas.microsoft.com/office/word/2010/wordprocessingShape">
                  <wps:wsp>
                    <wps:cNvSpPr txBox="1"/>
                    <wps:spPr>
                      <a:xfrm>
                        <a:off x="0" y="0"/>
                        <a:ext cx="6026150" cy="118745"/>
                      </a:xfrm>
                      <a:prstGeom prst="rect">
                        <a:avLst/>
                      </a:prstGeom>
                      <a:noFill/>
                    </wps:spPr>
                    <wps:txbx>
                      <w:txbxContent>
                        <w:p w:rsidR="00BF3A4B" w:rsidRDefault="00BF3A4B">
                          <w:pPr>
                            <w:pStyle w:val="Zhlavnebozpat0"/>
                            <w:shd w:val="clear" w:color="auto" w:fill="auto"/>
                            <w:tabs>
                              <w:tab w:val="right" w:pos="9490"/>
                            </w:tabs>
                          </w:pPr>
                          <w:r>
                            <w:rPr>
                              <w:color w:val="000000"/>
                              <w:vertAlign w:val="superscript"/>
                            </w:rPr>
                            <w:t>z</w:t>
                          </w:r>
                          <w:r>
                            <w:rPr>
                              <w:color w:val="000000"/>
                            </w:rPr>
                            <w:t xml:space="preserve"> </w:t>
                          </w:r>
                          <w:proofErr w:type="gramStart"/>
                          <w:r>
                            <w:rPr>
                              <w:color w:val="000000"/>
                            </w:rPr>
                            <w:t>Číslo</w:t>
                          </w:r>
                          <w:proofErr w:type="gramEnd"/>
                          <w:r>
                            <w:rPr>
                              <w:color w:val="000000"/>
                            </w:rPr>
                            <w:t xml:space="preserve"> pojistné smlouvy, 899-24312-10</w:t>
                          </w:r>
                          <w:r>
                            <w:rPr>
                              <w:color w:val="000000"/>
                            </w:rPr>
                            <w:tab/>
                            <w:t xml:space="preserve">strana </w:t>
                          </w:r>
                          <w:r>
                            <w:fldChar w:fldCharType="begin"/>
                          </w:r>
                          <w:r>
                            <w:instrText xml:space="preserve"> PAGE \* MERGEFORMAT </w:instrText>
                          </w:r>
                          <w:r>
                            <w:fldChar w:fldCharType="separate"/>
                          </w:r>
                          <w:r w:rsidR="00EA4B56" w:rsidRPr="00EA4B56">
                            <w:rPr>
                              <w:noProof/>
                              <w:color w:val="000000"/>
                            </w:rPr>
                            <w:t>4</w:t>
                          </w:r>
                          <w:r>
                            <w:rPr>
                              <w:color w:val="000000"/>
                            </w:rPr>
                            <w:fldChar w:fldCharType="end"/>
                          </w:r>
                          <w:r>
                            <w:rPr>
                              <w:color w:val="000000"/>
                            </w:rPr>
                            <w:t xml:space="preserve"> z 5</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17" o:spid="_x0000_s1337" type="#_x0000_t202" style="position:absolute;margin-left:26.15pt;margin-top:68.9pt;width:474.5pt;height:9.35pt;z-index:-25160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" filled="f" stroked="f">
              <v:textbox style="mso-fit-shape-to-text:t" inset="0,0,0,0">
                <w:txbxContent>
                  <w:p w:rsidR="00BF3A4B" w:rsidRDefault="00BF3A4B">
                    <w:pPr>
                      <w:pStyle w:val="Zhlavnebozpat0"/>
                      <w:shd w:val="clear" w:color="auto" w:fill="auto"/>
                      <w:tabs>
                        <w:tab w:val="right" w:pos="9490"/>
                      </w:tabs>
                    </w:pPr>
                    <w:r>
                      <w:rPr>
                        <w:color w:val="000000"/>
                        <w:vertAlign w:val="superscript"/>
                      </w:rPr>
                      <w:t>z</w:t>
                    </w:r>
                    <w:r>
                      <w:rPr>
                        <w:color w:val="000000"/>
                      </w:rPr>
                      <w:t xml:space="preserve"> </w:t>
                    </w:r>
                    <w:proofErr w:type="gramStart"/>
                    <w:r>
                      <w:rPr>
                        <w:color w:val="000000"/>
                      </w:rPr>
                      <w:t>Číslo</w:t>
                    </w:r>
                    <w:proofErr w:type="gramEnd"/>
                    <w:r>
                      <w:rPr>
                        <w:color w:val="000000"/>
                      </w:rPr>
                      <w:t xml:space="preserve"> pojistné smlouvy, 899-24312-10</w:t>
                    </w:r>
                    <w:r>
                      <w:rPr>
                        <w:color w:val="000000"/>
                      </w:rPr>
                      <w:tab/>
                      <w:t xml:space="preserve">strana </w:t>
                    </w:r>
                    <w:r>
                      <w:fldChar w:fldCharType="begin"/>
                    </w:r>
                    <w:r>
                      <w:instrText xml:space="preserve"> PAGE \* MERGEFORMAT </w:instrText>
                    </w:r>
                    <w:r>
                      <w:fldChar w:fldCharType="separate"/>
                    </w:r>
                    <w:r w:rsidR="00EA4B56" w:rsidRPr="00EA4B56">
                      <w:rPr>
                        <w:noProof/>
                        <w:color w:val="000000"/>
                      </w:rPr>
                      <w:t>4</w:t>
                    </w:r>
                    <w:r>
                      <w:rPr>
                        <w:color w:val="000000"/>
                      </w:rPr>
                      <w:fldChar w:fldCharType="end"/>
                    </w:r>
                    <w:r>
                      <w:rPr>
                        <w:color w:val="000000"/>
                      </w:rPr>
                      <w:t xml:space="preserve"> z 5</w:t>
                    </w:r>
                  </w:p>
                </w:txbxContent>
              </v:textbox>
              <w10:wrap anchorx="page" anchory="page"/>
            </v:shape>
          </w:pict>
        </mc:Fallback>
      </mc:AlternateContent>
    </w:r>
    <w:r>
      <w:rPr>
        <w:noProof/>
        <w:lang w:bidi="ar-SA"/>
      </w:rPr>
      <mc:AlternateContent>
        <mc:Choice Requires="wps">
          <w:drawing>
            <wp:anchor distT="0" distB="0" distL="114300" distR="114300" simplePos="0" relativeHeight="251599872" behindDoc="1" locked="0" layoutInCell="1" allowOverlap="1">
              <wp:simplePos x="0" y="0"/>
              <wp:positionH relativeFrom="page">
                <wp:posOffset>371475</wp:posOffset>
              </wp:positionH>
              <wp:positionV relativeFrom="page">
                <wp:posOffset>940435</wp:posOffset>
              </wp:positionV>
              <wp:extent cx="6065520" cy="0"/>
              <wp:effectExtent l="0" t="0" r="0" b="0"/>
              <wp:wrapNone/>
              <wp:docPr id="619" name="Shape 619"/>
              <wp:cNvGraphicFramePr/>
              <a:graphic xmlns:a="http://schemas.openxmlformats.org/drawingml/2006/main">
                <a:graphicData uri="http://schemas.microsoft.com/office/word/2010/wordprocessingShape">
                  <wps:wsp>
                    <wps:cNvCnPr/>
                    <wps:spPr>
                      <a:xfrm>
                        <a:off x="0" y="0"/>
                        <a:ext cx="6065520" cy="0"/>
                      </a:xfrm>
                      <a:prstGeom prst="straightConnector1">
                        <a:avLst/>
                      </a:prstGeom>
                      <a:ln w="12700">
                        <a:solidFill/>
                      </a:ln>
                    </wps:spPr>
                    <wps:bodyPr/>
                  </wps:wsp>
                </a:graphicData>
              </a:graphic>
            </wp:anchor>
          </w:drawing>
        </mc:Choice>
        <mc:Fallback>
          <w:pict>
            <v:shape o:spt="32" o:oned="true" path="m,l21600,21600e" style="position:absolute;margin-left:29.25pt;margin-top:74.049999999999997pt;width:477.60000000000002pt;height:0;z-index:-251658240;mso-position-horizontal-relative:page;mso-position-vertical-relative:page">
              <v:stroke weight="1.pt"/>
            </v:shape>
          </w:pict>
        </mc:Fallback>
      </mc:AlternateConten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711488" behindDoc="1" locked="0" layoutInCell="1" allowOverlap="1">
              <wp:simplePos x="0" y="0"/>
              <wp:positionH relativeFrom="page">
                <wp:posOffset>419100</wp:posOffset>
              </wp:positionH>
              <wp:positionV relativeFrom="page">
                <wp:posOffset>252095</wp:posOffset>
              </wp:positionV>
              <wp:extent cx="399415" cy="201295"/>
              <wp:effectExtent l="0" t="0" r="0" b="0"/>
              <wp:wrapNone/>
              <wp:docPr id="630" name="Shape 630"/>
              <wp:cNvGraphicFramePr/>
              <a:graphic xmlns:a="http://schemas.openxmlformats.org/drawingml/2006/main">
                <a:graphicData uri="http://schemas.microsoft.com/office/word/2010/wordprocessingShape">
                  <wps:wsp>
                    <wps:cNvSpPr txBox="1"/>
                    <wps:spPr>
                      <a:xfrm>
                        <a:off x="0" y="0"/>
                        <a:ext cx="399415" cy="201295"/>
                      </a:xfrm>
                      <a:prstGeom prst="rect">
                        <a:avLst/>
                      </a:prstGeom>
                      <a:noFill/>
                    </wps:spPr>
                    <wps:txbx>
                      <w:txbxContent>
                        <w:p w:rsidR="00BF3A4B" w:rsidRDefault="00BF3A4B">
                          <w:pPr>
                            <w:pStyle w:val="Zhlavnebozpat0"/>
                            <w:shd w:val="clear" w:color="auto" w:fill="auto"/>
                            <w:rPr>
                              <w:sz w:val="44"/>
                              <w:szCs w:val="44"/>
                            </w:rPr>
                          </w:pPr>
                          <w:r>
                            <w:rPr>
                              <w:b w:val="0"/>
                              <w:bCs w:val="0"/>
                              <w:i/>
                              <w:iCs/>
                              <w:color w:val="000000"/>
                              <w:sz w:val="44"/>
                              <w:szCs w:val="44"/>
                            </w:rPr>
                            <w:t>^</w:t>
                          </w:r>
                          <w:r>
                            <w:fldChar w:fldCharType="begin"/>
                          </w:r>
                          <w:r>
                            <w:instrText xml:space="preserve"> PAGE \* MERGEFORMAT </w:instrText>
                          </w:r>
                          <w:r>
                            <w:fldChar w:fldCharType="separate"/>
                          </w:r>
                          <w:r>
                            <w:rPr>
                              <w:b w:val="0"/>
                              <w:bCs w:val="0"/>
                              <w:i/>
                              <w:iCs/>
                              <w:color w:val="000000"/>
                              <w:sz w:val="44"/>
                              <w:szCs w:val="44"/>
                            </w:rPr>
                            <w:t>#</w:t>
                          </w:r>
                          <w:r>
                            <w:rPr>
                              <w:b w:val="0"/>
                              <w:bCs w:val="0"/>
                              <w:i/>
                              <w:iCs/>
                              <w:color w:val="000000"/>
                              <w:sz w:val="44"/>
                              <w:szCs w:val="4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30" o:spid="_x0000_s1338" type="#_x0000_t202" style="position:absolute;margin-left:33pt;margin-top:19.85pt;width:31.45pt;height:15.85pt;z-index:-2516049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" filled="f" stroked="f">
              <v:textbox style="mso-fit-shape-to-text:t" inset="0,0,0,0">
                <w:txbxContent>
                  <w:p w:rsidR="00BF3A4B" w:rsidRDefault="00BF3A4B">
                    <w:pPr>
                      <w:pStyle w:val="Zhlavnebozpat0"/>
                      <w:shd w:val="clear" w:color="auto" w:fill="auto"/>
                      <w:rPr>
                        <w:sz w:val="44"/>
                        <w:szCs w:val="44"/>
                      </w:rPr>
                    </w:pPr>
                    <w:r>
                      <w:rPr>
                        <w:b w:val="0"/>
                        <w:bCs w:val="0"/>
                        <w:i/>
                        <w:iCs/>
                        <w:color w:val="000000"/>
                        <w:sz w:val="44"/>
                        <w:szCs w:val="44"/>
                      </w:rPr>
                      <w:t>^</w:t>
                    </w:r>
                    <w:r>
                      <w:fldChar w:fldCharType="begin"/>
                    </w:r>
                    <w:r>
                      <w:instrText xml:space="preserve"> PAGE \* MERGEFORMAT </w:instrText>
                    </w:r>
                    <w:r>
                      <w:fldChar w:fldCharType="separate"/>
                    </w:r>
                    <w:r>
                      <w:rPr>
                        <w:b w:val="0"/>
                        <w:bCs w:val="0"/>
                        <w:i/>
                        <w:iCs/>
                        <w:color w:val="000000"/>
                        <w:sz w:val="44"/>
                        <w:szCs w:val="44"/>
                      </w:rPr>
                      <w:t>#</w:t>
                    </w:r>
                    <w:r>
                      <w:rPr>
                        <w:b w:val="0"/>
                        <w:bCs w:val="0"/>
                        <w:i/>
                        <w:iCs/>
                        <w:color w:val="000000"/>
                        <w:sz w:val="44"/>
                        <w:szCs w:val="44"/>
                      </w:rPr>
                      <w:fldChar w:fldCharType="end"/>
                    </w:r>
                  </w:p>
                </w:txbxContent>
              </v:textbox>
              <w10:wrap anchorx="page" anchory="page"/>
            </v:shape>
          </w:pict>
        </mc:Fallback>
      </mc:AlternateConten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710464" behindDoc="1" locked="0" layoutInCell="1" allowOverlap="1">
              <wp:simplePos x="0" y="0"/>
              <wp:positionH relativeFrom="page">
                <wp:posOffset>419100</wp:posOffset>
              </wp:positionH>
              <wp:positionV relativeFrom="page">
                <wp:posOffset>252095</wp:posOffset>
              </wp:positionV>
              <wp:extent cx="399415" cy="201295"/>
              <wp:effectExtent l="0" t="0" r="0" b="0"/>
              <wp:wrapNone/>
              <wp:docPr id="628" name="Shape 628"/>
              <wp:cNvGraphicFramePr/>
              <a:graphic xmlns:a="http://schemas.openxmlformats.org/drawingml/2006/main">
                <a:graphicData uri="http://schemas.microsoft.com/office/word/2010/wordprocessingShape">
                  <wps:wsp>
                    <wps:cNvSpPr txBox="1"/>
                    <wps:spPr>
                      <a:xfrm>
                        <a:off x="0" y="0"/>
                        <a:ext cx="399415" cy="201295"/>
                      </a:xfrm>
                      <a:prstGeom prst="rect">
                        <a:avLst/>
                      </a:prstGeom>
                      <a:noFill/>
                    </wps:spPr>
                    <wps:txbx>
                      <w:txbxContent>
                        <w:p w:rsidR="00BF3A4B" w:rsidRDefault="00BF3A4B">
                          <w:pPr>
                            <w:pStyle w:val="Zhlavnebozpat0"/>
                            <w:shd w:val="clear" w:color="auto" w:fill="auto"/>
                            <w:rPr>
                              <w:sz w:val="44"/>
                              <w:szCs w:val="44"/>
                            </w:rPr>
                          </w:pPr>
                          <w:r>
                            <w:rPr>
                              <w:b w:val="0"/>
                              <w:bCs w:val="0"/>
                              <w:i/>
                              <w:iCs/>
                              <w:color w:val="000000"/>
                              <w:sz w:val="44"/>
                              <w:szCs w:val="44"/>
                            </w:rPr>
                            <w:t>^</w:t>
                          </w:r>
                          <w:r>
                            <w:fldChar w:fldCharType="begin"/>
                          </w:r>
                          <w:r>
                            <w:instrText xml:space="preserve"> PAGE \* MERGEFORMAT </w:instrText>
                          </w:r>
                          <w:r>
                            <w:fldChar w:fldCharType="separate"/>
                          </w:r>
                          <w:r w:rsidR="00EA4B56" w:rsidRPr="00EA4B56">
                            <w:rPr>
                              <w:b w:val="0"/>
                              <w:bCs w:val="0"/>
                              <w:i/>
                              <w:iCs/>
                              <w:noProof/>
                              <w:color w:val="000000"/>
                              <w:sz w:val="44"/>
                              <w:szCs w:val="44"/>
                            </w:rPr>
                            <w:t>7</w:t>
                          </w:r>
                          <w:r>
                            <w:rPr>
                              <w:b w:val="0"/>
                              <w:bCs w:val="0"/>
                              <w:i/>
                              <w:iCs/>
                              <w:color w:val="000000"/>
                              <w:sz w:val="44"/>
                              <w:szCs w:val="4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28" o:spid="_x0000_s1339" type="#_x0000_t202" style="position:absolute;margin-left:33pt;margin-top:19.85pt;width:31.45pt;height:15.85pt;z-index:-2516060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" filled="f" stroked="f">
              <v:textbox style="mso-fit-shape-to-text:t" inset="0,0,0,0">
                <w:txbxContent>
                  <w:p w:rsidR="00BF3A4B" w:rsidRDefault="00BF3A4B">
                    <w:pPr>
                      <w:pStyle w:val="Zhlavnebozpat0"/>
                      <w:shd w:val="clear" w:color="auto" w:fill="auto"/>
                      <w:rPr>
                        <w:sz w:val="44"/>
                        <w:szCs w:val="44"/>
                      </w:rPr>
                    </w:pPr>
                    <w:r>
                      <w:rPr>
                        <w:b w:val="0"/>
                        <w:bCs w:val="0"/>
                        <w:i/>
                        <w:iCs/>
                        <w:color w:val="000000"/>
                        <w:sz w:val="44"/>
                        <w:szCs w:val="44"/>
                      </w:rPr>
                      <w:t>^</w:t>
                    </w:r>
                    <w:r>
                      <w:fldChar w:fldCharType="begin"/>
                    </w:r>
                    <w:r>
                      <w:instrText xml:space="preserve"> PAGE \* MERGEFORMAT </w:instrText>
                    </w:r>
                    <w:r>
                      <w:fldChar w:fldCharType="separate"/>
                    </w:r>
                    <w:r w:rsidR="00EA4B56" w:rsidRPr="00EA4B56">
                      <w:rPr>
                        <w:b w:val="0"/>
                        <w:bCs w:val="0"/>
                        <w:i/>
                        <w:iCs/>
                        <w:noProof/>
                        <w:color w:val="000000"/>
                        <w:sz w:val="44"/>
                        <w:szCs w:val="44"/>
                      </w:rPr>
                      <w:t>7</w:t>
                    </w:r>
                    <w:r>
                      <w:rPr>
                        <w:b w:val="0"/>
                        <w:bCs w:val="0"/>
                        <w:i/>
                        <w:iCs/>
                        <w:color w:val="000000"/>
                        <w:sz w:val="44"/>
                        <w:szCs w:val="44"/>
                      </w:rPr>
                      <w:fldChar w:fldCharType="end"/>
                    </w:r>
                  </w:p>
                </w:txbxContent>
              </v:textbox>
              <w10:wrap anchorx="page" anchory="page"/>
            </v:shape>
          </w:pict>
        </mc:Fallback>
      </mc:AlternateConten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622400" behindDoc="1" locked="0" layoutInCell="1" allowOverlap="1" wp14:anchorId="3C08B880" wp14:editId="359AD3D4">
              <wp:simplePos x="0" y="0"/>
              <wp:positionH relativeFrom="page">
                <wp:posOffset>899795</wp:posOffset>
              </wp:positionH>
              <wp:positionV relativeFrom="page">
                <wp:posOffset>685165</wp:posOffset>
              </wp:positionV>
              <wp:extent cx="450850" cy="164465"/>
              <wp:effectExtent l="0" t="0" r="0" b="0"/>
              <wp:wrapNone/>
              <wp:docPr id="76" name="Shape 76"/>
              <wp:cNvGraphicFramePr/>
              <a:graphic xmlns:a="http://schemas.openxmlformats.org/drawingml/2006/main">
                <a:graphicData uri="http://schemas.microsoft.com/office/word/2010/wordprocessingShape">
                  <wps:wsp>
                    <wps:cNvSpPr txBox="1"/>
                    <wps:spPr>
                      <a:xfrm>
                        <a:off x="0" y="0"/>
                        <a:ext cx="450850" cy="164465"/>
                      </a:xfrm>
                      <a:prstGeom prst="rect">
                        <a:avLst/>
                      </a:prstGeom>
                      <a:noFill/>
                    </wps:spPr>
                    <wps:txbx>
                      <w:txbxContent>
                        <w:p w:rsidR="00BF3A4B" w:rsidRDefault="00BF3A4B">
                          <w:pPr>
                            <w:pStyle w:val="Zhlavnebozpat20"/>
                            <w:shd w:val="clear" w:color="auto" w:fill="auto"/>
                            <w:rPr>
                              <w:sz w:val="38"/>
                              <w:szCs w:val="38"/>
                            </w:rPr>
                          </w:pPr>
                          <w:r>
                            <w:rPr>
                              <w:rFonts w:ascii="Arial" w:eastAsia="Arial" w:hAnsi="Arial" w:cs="Arial"/>
                              <w:color w:val="DE6467"/>
                              <w:sz w:val="38"/>
                              <w:szCs w:val="38"/>
                            </w:rPr>
                            <w:t>v &gt;</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6" o:spid="_x0000_s1252" type="#_x0000_t202" style="position:absolute;margin-left:70.85pt;margin-top:53.95pt;width:35.5pt;height:12.95pt;z-index:-2516940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" filled="f" stroked="f">
              <v:textbox style="mso-fit-shape-to-text:t" inset="0,0,0,0">
                <w:txbxContent>
                  <w:p w:rsidR="00BF3A4B" w:rsidRDefault="00BF3A4B">
                    <w:pPr>
                      <w:pStyle w:val="Zhlavnebozpat20"/>
                      <w:shd w:val="clear" w:color="auto" w:fill="auto"/>
                      <w:rPr>
                        <w:sz w:val="38"/>
                        <w:szCs w:val="38"/>
                      </w:rPr>
                    </w:pPr>
                    <w:r>
                      <w:rPr>
                        <w:rFonts w:ascii="Arial" w:eastAsia="Arial" w:hAnsi="Arial" w:cs="Arial"/>
                        <w:color w:val="DE6467"/>
                        <w:sz w:val="38"/>
                        <w:szCs w:val="38"/>
                      </w:rPr>
                      <w:t>v &gt;</w:t>
                    </w:r>
                  </w:p>
                </w:txbxContent>
              </v:textbox>
              <w10:wrap anchorx="page" anchory="page"/>
            </v:shape>
          </w:pict>
        </mc:Fallback>
      </mc:AlternateConten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717632" behindDoc="1" locked="0" layoutInCell="1" allowOverlap="1">
              <wp:simplePos x="0" y="0"/>
              <wp:positionH relativeFrom="page">
                <wp:posOffset>7113905</wp:posOffset>
              </wp:positionH>
              <wp:positionV relativeFrom="page">
                <wp:posOffset>205105</wp:posOffset>
              </wp:positionV>
              <wp:extent cx="121920" cy="118745"/>
              <wp:effectExtent l="0" t="0" r="0" b="0"/>
              <wp:wrapNone/>
              <wp:docPr id="706" name="Shape 706"/>
              <wp:cNvGraphicFramePr/>
              <a:graphic xmlns:a="http://schemas.openxmlformats.org/drawingml/2006/main">
                <a:graphicData uri="http://schemas.microsoft.com/office/word/2010/wordprocessingShape">
                  <wps:wsp>
                    <wps:cNvSpPr txBox="1"/>
                    <wps:spPr>
                      <a:xfrm>
                        <a:off x="0" y="0"/>
                        <a:ext cx="121920" cy="118745"/>
                      </a:xfrm>
                      <a:prstGeom prst="rect">
                        <a:avLst/>
                      </a:prstGeom>
                      <a:noFill/>
                    </wps:spPr>
                    <wps:txbx>
                      <w:txbxContent>
                        <w:p w:rsidR="00BF3A4B" w:rsidRDefault="00BF3A4B">
                          <w:pPr>
                            <w:pStyle w:val="Zhlavnebozpat0"/>
                            <w:shd w:val="clear" w:color="auto" w:fill="auto"/>
                            <w:rPr>
                              <w:sz w:val="26"/>
                              <w:szCs w:val="26"/>
                            </w:rPr>
                          </w:pPr>
                          <w:r>
                            <w:rPr>
                              <w:b w:val="0"/>
                              <w:bCs w:val="0"/>
                              <w:color w:val="000000"/>
                              <w:sz w:val="26"/>
                              <w:szCs w:val="26"/>
                            </w:rPr>
                            <w:t>V.</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06" o:spid="_x0000_s1344" type="#_x0000_t202" style="position:absolute;margin-left:560.15pt;margin-top:16.15pt;width:9.6pt;height:9.35pt;z-index:-2515988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" filled="f" stroked="f">
              <v:textbox style="mso-fit-shape-to-text:t" inset="0,0,0,0">
                <w:txbxContent>
                  <w:p w:rsidR="00BF3A4B" w:rsidRDefault="00BF3A4B">
                    <w:pPr>
                      <w:pStyle w:val="Zhlavnebozpat0"/>
                      <w:shd w:val="clear" w:color="auto" w:fill="auto"/>
                      <w:rPr>
                        <w:sz w:val="26"/>
                        <w:szCs w:val="26"/>
                      </w:rPr>
                    </w:pPr>
                    <w:r>
                      <w:rPr>
                        <w:b w:val="0"/>
                        <w:bCs w:val="0"/>
                        <w:color w:val="000000"/>
                        <w:sz w:val="26"/>
                        <w:szCs w:val="26"/>
                      </w:rPr>
                      <w:t>V.</w:t>
                    </w:r>
                  </w:p>
                </w:txbxContent>
              </v:textbox>
              <w10:wrap anchorx="page" anchory="page"/>
            </v:shape>
          </w:pict>
        </mc:Fallback>
      </mc:AlternateConten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716608" behindDoc="1" locked="0" layoutInCell="1" allowOverlap="1">
              <wp:simplePos x="0" y="0"/>
              <wp:positionH relativeFrom="page">
                <wp:posOffset>7113905</wp:posOffset>
              </wp:positionH>
              <wp:positionV relativeFrom="page">
                <wp:posOffset>205105</wp:posOffset>
              </wp:positionV>
              <wp:extent cx="121920" cy="118745"/>
              <wp:effectExtent l="0" t="0" r="0" b="0"/>
              <wp:wrapNone/>
              <wp:docPr id="704" name="Shape 704"/>
              <wp:cNvGraphicFramePr/>
              <a:graphic xmlns:a="http://schemas.openxmlformats.org/drawingml/2006/main">
                <a:graphicData uri="http://schemas.microsoft.com/office/word/2010/wordprocessingShape">
                  <wps:wsp>
                    <wps:cNvSpPr txBox="1"/>
                    <wps:spPr>
                      <a:xfrm>
                        <a:off x="0" y="0"/>
                        <a:ext cx="121920" cy="118745"/>
                      </a:xfrm>
                      <a:prstGeom prst="rect">
                        <a:avLst/>
                      </a:prstGeom>
                      <a:noFill/>
                    </wps:spPr>
                    <wps:txbx>
                      <w:txbxContent>
                        <w:p w:rsidR="00BF3A4B" w:rsidRDefault="00BF3A4B">
                          <w:pPr>
                            <w:pStyle w:val="Zhlavnebozpat0"/>
                            <w:shd w:val="clear" w:color="auto" w:fill="auto"/>
                            <w:rPr>
                              <w:sz w:val="26"/>
                              <w:szCs w:val="26"/>
                            </w:rPr>
                          </w:pPr>
                          <w:r>
                            <w:rPr>
                              <w:b w:val="0"/>
                              <w:bCs w:val="0"/>
                              <w:color w:val="000000"/>
                              <w:sz w:val="26"/>
                              <w:szCs w:val="26"/>
                            </w:rPr>
                            <w:t>V.</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04" o:spid="_x0000_s1345" type="#_x0000_t202" style="position:absolute;margin-left:560.15pt;margin-top:16.15pt;width:9.6pt;height:9.35pt;z-index:-2515998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" filled="f" stroked="f">
              <v:textbox style="mso-fit-shape-to-text:t" inset="0,0,0,0">
                <w:txbxContent>
                  <w:p w:rsidR="00BF3A4B" w:rsidRDefault="00BF3A4B">
                    <w:pPr>
                      <w:pStyle w:val="Zhlavnebozpat0"/>
                      <w:shd w:val="clear" w:color="auto" w:fill="auto"/>
                      <w:rPr>
                        <w:sz w:val="26"/>
                        <w:szCs w:val="26"/>
                      </w:rPr>
                    </w:pPr>
                    <w:r>
                      <w:rPr>
                        <w:b w:val="0"/>
                        <w:bCs w:val="0"/>
                        <w:color w:val="000000"/>
                        <w:sz w:val="26"/>
                        <w:szCs w:val="26"/>
                      </w:rPr>
                      <w:t>V.</w:t>
                    </w:r>
                  </w:p>
                </w:txbxContent>
              </v:textbox>
              <w10:wrap anchorx="page" anchory="page"/>
            </v:shape>
          </w:pict>
        </mc:Fallback>
      </mc:AlternateConten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602944" behindDoc="1" locked="0" layoutInCell="1" allowOverlap="1" wp14:anchorId="20F5283B" wp14:editId="78152411">
              <wp:simplePos x="0" y="0"/>
              <wp:positionH relativeFrom="page">
                <wp:posOffset>1019175</wp:posOffset>
              </wp:positionH>
              <wp:positionV relativeFrom="page">
                <wp:posOffset>630555</wp:posOffset>
              </wp:positionV>
              <wp:extent cx="2298065" cy="316865"/>
              <wp:effectExtent l="0" t="0" r="0" b="0"/>
              <wp:wrapNone/>
              <wp:docPr id="13" name="Shape 13"/>
              <wp:cNvGraphicFramePr/>
              <a:graphic xmlns:a="http://schemas.openxmlformats.org/drawingml/2006/main">
                <a:graphicData uri="http://schemas.microsoft.com/office/word/2010/wordprocessingShape">
                  <wps:wsp>
                    <wps:cNvSpPr txBox="1"/>
                    <wps:spPr>
                      <a:xfrm>
                        <a:off x="0" y="0"/>
                        <a:ext cx="2298065" cy="316865"/>
                      </a:xfrm>
                      <a:prstGeom prst="rect">
                        <a:avLst/>
                      </a:prstGeom>
                      <a:noFill/>
                    </wps:spPr>
                    <wps:txbx>
                      <w:txbxContent>
                        <w:p w:rsidR="00BF3A4B" w:rsidRDefault="00BF3A4B">
                          <w:pPr>
                            <w:pStyle w:val="Zhlavnebozpat20"/>
                            <w:shd w:val="clear" w:color="auto" w:fill="auto"/>
                            <w:rPr>
                              <w:sz w:val="15"/>
                              <w:szCs w:val="15"/>
                            </w:rPr>
                          </w:pPr>
                          <w:r>
                            <w:rPr>
                              <w:rFonts w:ascii="Arial" w:eastAsia="Arial" w:hAnsi="Arial" w:cs="Arial"/>
                              <w:b/>
                              <w:bCs/>
                              <w:sz w:val="15"/>
                              <w:szCs w:val="15"/>
                            </w:rPr>
                            <w:t>NÁRODNÍ</w:t>
                          </w:r>
                        </w:p>
                        <w:p w:rsidR="00BF3A4B" w:rsidRDefault="00BF3A4B">
                          <w:pPr>
                            <w:pStyle w:val="Zhlavnebozpat20"/>
                            <w:shd w:val="clear" w:color="auto" w:fill="auto"/>
                            <w:rPr>
                              <w:sz w:val="15"/>
                              <w:szCs w:val="15"/>
                            </w:rPr>
                          </w:pPr>
                          <w:r>
                            <w:rPr>
                              <w:rFonts w:ascii="Arial" w:eastAsia="Arial" w:hAnsi="Arial" w:cs="Arial"/>
                              <w:b/>
                              <w:bCs/>
                              <w:sz w:val="15"/>
                              <w:szCs w:val="15"/>
                            </w:rPr>
                            <w:t xml:space="preserve">PAMÁTKOVÝ </w:t>
                          </w:r>
                          <w:r>
                            <w:rPr>
                              <w:rFonts w:ascii="Arial" w:eastAsia="Arial" w:hAnsi="Arial" w:cs="Arial"/>
                              <w:b/>
                              <w:bCs/>
                              <w:color w:val="DE6467"/>
                              <w:sz w:val="15"/>
                              <w:szCs w:val="15"/>
                            </w:rPr>
                            <w:t>ÚZEMNÍ PAMÁTKOVÁ SPRÁVA</w:t>
                          </w:r>
                        </w:p>
                        <w:p w:rsidR="00BF3A4B" w:rsidRDefault="00BF3A4B">
                          <w:pPr>
                            <w:pStyle w:val="Zhlavnebozpat20"/>
                            <w:shd w:val="clear" w:color="auto" w:fill="auto"/>
                            <w:rPr>
                              <w:sz w:val="15"/>
                              <w:szCs w:val="15"/>
                            </w:rPr>
                          </w:pPr>
                          <w:r>
                            <w:rPr>
                              <w:rFonts w:ascii="Arial" w:eastAsia="Arial" w:hAnsi="Arial" w:cs="Arial"/>
                              <w:b/>
                              <w:bCs/>
                              <w:sz w:val="15"/>
                              <w:szCs w:val="15"/>
                            </w:rPr>
                            <w:t xml:space="preserve">ÚSTAV </w:t>
                          </w:r>
                          <w:r>
                            <w:rPr>
                              <w:rFonts w:ascii="Arial" w:eastAsia="Arial" w:hAnsi="Arial" w:cs="Arial"/>
                              <w:b/>
                              <w:bCs/>
                              <w:color w:val="F9888E"/>
                              <w:sz w:val="15"/>
                              <w:szCs w:val="15"/>
                            </w:rPr>
                            <w:t xml:space="preserve">I </w:t>
                          </w:r>
                          <w:r>
                            <w:rPr>
                              <w:rFonts w:ascii="Arial" w:eastAsia="Arial" w:hAnsi="Arial" w:cs="Arial"/>
                              <w:b/>
                              <w:bCs/>
                              <w:color w:val="DE6467"/>
                              <w:sz w:val="15"/>
                              <w:szCs w:val="15"/>
                            </w:rPr>
                            <w:t>V PRAZE</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3" o:spid="_x0000_s1234" type="#_x0000_t202" style="position:absolute;margin-left:80.25pt;margin-top:49.65pt;width:180.95pt;height:24.95pt;z-index:-2517135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" filled="f" stroked="f">
              <v:textbox style="mso-fit-shape-to-text:t" inset="0,0,0,0">
                <w:txbxContent>
                  <w:p w:rsidR="00BF3A4B" w:rsidRDefault="00BF3A4B">
                    <w:pPr>
                      <w:pStyle w:val="Zhlavnebozpat20"/>
                      <w:shd w:val="clear" w:color="auto" w:fill="auto"/>
                      <w:rPr>
                        <w:sz w:val="15"/>
                        <w:szCs w:val="15"/>
                      </w:rPr>
                    </w:pPr>
                    <w:r>
                      <w:rPr>
                        <w:rFonts w:ascii="Arial" w:eastAsia="Arial" w:hAnsi="Arial" w:cs="Arial"/>
                        <w:b/>
                        <w:bCs/>
                        <w:sz w:val="15"/>
                        <w:szCs w:val="15"/>
                      </w:rPr>
                      <w:t>NÁRODNÍ</w:t>
                    </w:r>
                  </w:p>
                  <w:p w:rsidR="00BF3A4B" w:rsidRDefault="00BF3A4B">
                    <w:pPr>
                      <w:pStyle w:val="Zhlavnebozpat20"/>
                      <w:shd w:val="clear" w:color="auto" w:fill="auto"/>
                      <w:rPr>
                        <w:sz w:val="15"/>
                        <w:szCs w:val="15"/>
                      </w:rPr>
                    </w:pPr>
                    <w:r>
                      <w:rPr>
                        <w:rFonts w:ascii="Arial" w:eastAsia="Arial" w:hAnsi="Arial" w:cs="Arial"/>
                        <w:b/>
                        <w:bCs/>
                        <w:sz w:val="15"/>
                        <w:szCs w:val="15"/>
                      </w:rPr>
                      <w:t xml:space="preserve">PAMÁTKOVÝ </w:t>
                    </w:r>
                    <w:r>
                      <w:rPr>
                        <w:rFonts w:ascii="Arial" w:eastAsia="Arial" w:hAnsi="Arial" w:cs="Arial"/>
                        <w:b/>
                        <w:bCs/>
                        <w:color w:val="DE6467"/>
                        <w:sz w:val="15"/>
                        <w:szCs w:val="15"/>
                      </w:rPr>
                      <w:t>ÚZEMNÍ PAMÁTKOVÁ SPRÁVA</w:t>
                    </w:r>
                  </w:p>
                  <w:p w:rsidR="00BF3A4B" w:rsidRDefault="00BF3A4B">
                    <w:pPr>
                      <w:pStyle w:val="Zhlavnebozpat20"/>
                      <w:shd w:val="clear" w:color="auto" w:fill="auto"/>
                      <w:rPr>
                        <w:sz w:val="15"/>
                        <w:szCs w:val="15"/>
                      </w:rPr>
                    </w:pPr>
                    <w:r>
                      <w:rPr>
                        <w:rFonts w:ascii="Arial" w:eastAsia="Arial" w:hAnsi="Arial" w:cs="Arial"/>
                        <w:b/>
                        <w:bCs/>
                        <w:sz w:val="15"/>
                        <w:szCs w:val="15"/>
                      </w:rPr>
                      <w:t xml:space="preserve">ÚSTAV </w:t>
                    </w:r>
                    <w:r>
                      <w:rPr>
                        <w:rFonts w:ascii="Arial" w:eastAsia="Arial" w:hAnsi="Arial" w:cs="Arial"/>
                        <w:b/>
                        <w:bCs/>
                        <w:color w:val="F9888E"/>
                        <w:sz w:val="15"/>
                        <w:szCs w:val="15"/>
                      </w:rPr>
                      <w:t xml:space="preserve">I </w:t>
                    </w:r>
                    <w:r>
                      <w:rPr>
                        <w:rFonts w:ascii="Arial" w:eastAsia="Arial" w:hAnsi="Arial" w:cs="Arial"/>
                        <w:b/>
                        <w:bCs/>
                        <w:color w:val="DE6467"/>
                        <w:sz w:val="15"/>
                        <w:szCs w:val="15"/>
                      </w:rPr>
                      <w:t>V PRAZE</w:t>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611136" behindDoc="1" locked="0" layoutInCell="1" allowOverlap="1" wp14:anchorId="22E00FAB" wp14:editId="08C5C7E0">
              <wp:simplePos x="0" y="0"/>
              <wp:positionH relativeFrom="page">
                <wp:posOffset>770255</wp:posOffset>
              </wp:positionH>
              <wp:positionV relativeFrom="page">
                <wp:posOffset>661670</wp:posOffset>
              </wp:positionV>
              <wp:extent cx="2294890" cy="316865"/>
              <wp:effectExtent l="0" t="0" r="0" b="0"/>
              <wp:wrapNone/>
              <wp:docPr id="37" name="Shape 37"/>
              <wp:cNvGraphicFramePr/>
              <a:graphic xmlns:a="http://schemas.openxmlformats.org/drawingml/2006/main">
                <a:graphicData uri="http://schemas.microsoft.com/office/word/2010/wordprocessingShape">
                  <wps:wsp>
                    <wps:cNvSpPr txBox="1"/>
                    <wps:spPr>
                      <a:xfrm>
                        <a:off x="0" y="0"/>
                        <a:ext cx="2294890" cy="316865"/>
                      </a:xfrm>
                      <a:prstGeom prst="rect">
                        <a:avLst/>
                      </a:prstGeom>
                      <a:noFill/>
                    </wps:spPr>
                    <wps:txbx>
                      <w:txbxContent>
                        <w:p w:rsidR="00BF3A4B" w:rsidRDefault="00BF3A4B">
                          <w:pPr>
                            <w:pStyle w:val="Zhlavnebozpat20"/>
                            <w:shd w:val="clear" w:color="auto" w:fill="auto"/>
                            <w:rPr>
                              <w:sz w:val="15"/>
                              <w:szCs w:val="15"/>
                            </w:rPr>
                          </w:pPr>
                          <w:r>
                            <w:rPr>
                              <w:rFonts w:ascii="Arial" w:eastAsia="Arial" w:hAnsi="Arial" w:cs="Arial"/>
                              <w:b/>
                              <w:bCs/>
                              <w:sz w:val="15"/>
                              <w:szCs w:val="15"/>
                            </w:rPr>
                            <w:t>NÁRODNÍ</w:t>
                          </w:r>
                        </w:p>
                        <w:p w:rsidR="00BF3A4B" w:rsidRDefault="00BF3A4B">
                          <w:pPr>
                            <w:pStyle w:val="Zhlavnebozpat20"/>
                            <w:shd w:val="clear" w:color="auto" w:fill="auto"/>
                            <w:rPr>
                              <w:sz w:val="15"/>
                              <w:szCs w:val="15"/>
                            </w:rPr>
                          </w:pPr>
                          <w:r>
                            <w:rPr>
                              <w:rFonts w:ascii="Arial" w:eastAsia="Arial" w:hAnsi="Arial" w:cs="Arial"/>
                              <w:b/>
                              <w:bCs/>
                              <w:sz w:val="15"/>
                              <w:szCs w:val="15"/>
                            </w:rPr>
                            <w:t xml:space="preserve">PAMÁTKOVÝ </w:t>
                          </w:r>
                          <w:r>
                            <w:rPr>
                              <w:rFonts w:ascii="Arial" w:eastAsia="Arial" w:hAnsi="Arial" w:cs="Arial"/>
                              <w:b/>
                              <w:bCs/>
                              <w:color w:val="DE6467"/>
                              <w:sz w:val="15"/>
                              <w:szCs w:val="15"/>
                            </w:rPr>
                            <w:t>ÚZEMNÍ PAMÁTKOVÁ SPRÁVA</w:t>
                          </w:r>
                        </w:p>
                        <w:p w:rsidR="00BF3A4B" w:rsidRDefault="00BF3A4B">
                          <w:pPr>
                            <w:pStyle w:val="Zhlavnebozpat20"/>
                            <w:shd w:val="clear" w:color="auto" w:fill="auto"/>
                            <w:rPr>
                              <w:sz w:val="15"/>
                              <w:szCs w:val="15"/>
                            </w:rPr>
                          </w:pPr>
                          <w:r>
                            <w:rPr>
                              <w:rFonts w:ascii="Arial" w:eastAsia="Arial" w:hAnsi="Arial" w:cs="Arial"/>
                              <w:b/>
                              <w:bCs/>
                              <w:sz w:val="15"/>
                              <w:szCs w:val="15"/>
                            </w:rPr>
                            <w:t xml:space="preserve">ÚSTAV </w:t>
                          </w:r>
                          <w:r>
                            <w:rPr>
                              <w:rFonts w:ascii="Arial" w:eastAsia="Arial" w:hAnsi="Arial" w:cs="Arial"/>
                              <w:b/>
                              <w:bCs/>
                              <w:color w:val="DE6467"/>
                              <w:sz w:val="15"/>
                              <w:szCs w:val="15"/>
                            </w:rPr>
                            <w:t>I V PRAZE</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7" o:spid="_x0000_s1239" type="#_x0000_t202" style="position:absolute;margin-left:60.65pt;margin-top:52.1pt;width:180.7pt;height:24.95pt;z-index:-2517053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" filled="f" stroked="f">
              <v:textbox style="mso-fit-shape-to-text:t" inset="0,0,0,0">
                <w:txbxContent>
                  <w:p w:rsidR="00BF3A4B" w:rsidRDefault="00BF3A4B">
                    <w:pPr>
                      <w:pStyle w:val="Zhlavnebozpat20"/>
                      <w:shd w:val="clear" w:color="auto" w:fill="auto"/>
                      <w:rPr>
                        <w:sz w:val="15"/>
                        <w:szCs w:val="15"/>
                      </w:rPr>
                    </w:pPr>
                    <w:r>
                      <w:rPr>
                        <w:rFonts w:ascii="Arial" w:eastAsia="Arial" w:hAnsi="Arial" w:cs="Arial"/>
                        <w:b/>
                        <w:bCs/>
                        <w:sz w:val="15"/>
                        <w:szCs w:val="15"/>
                      </w:rPr>
                      <w:t>NÁRODNÍ</w:t>
                    </w:r>
                  </w:p>
                  <w:p w:rsidR="00BF3A4B" w:rsidRDefault="00BF3A4B">
                    <w:pPr>
                      <w:pStyle w:val="Zhlavnebozpat20"/>
                      <w:shd w:val="clear" w:color="auto" w:fill="auto"/>
                      <w:rPr>
                        <w:sz w:val="15"/>
                        <w:szCs w:val="15"/>
                      </w:rPr>
                    </w:pPr>
                    <w:r>
                      <w:rPr>
                        <w:rFonts w:ascii="Arial" w:eastAsia="Arial" w:hAnsi="Arial" w:cs="Arial"/>
                        <w:b/>
                        <w:bCs/>
                        <w:sz w:val="15"/>
                        <w:szCs w:val="15"/>
                      </w:rPr>
                      <w:t xml:space="preserve">PAMÁTKOVÝ </w:t>
                    </w:r>
                    <w:r>
                      <w:rPr>
                        <w:rFonts w:ascii="Arial" w:eastAsia="Arial" w:hAnsi="Arial" w:cs="Arial"/>
                        <w:b/>
                        <w:bCs/>
                        <w:color w:val="DE6467"/>
                        <w:sz w:val="15"/>
                        <w:szCs w:val="15"/>
                      </w:rPr>
                      <w:t>ÚZEMNÍ PAMÁTKOVÁ SPRÁVA</w:t>
                    </w:r>
                  </w:p>
                  <w:p w:rsidR="00BF3A4B" w:rsidRDefault="00BF3A4B">
                    <w:pPr>
                      <w:pStyle w:val="Zhlavnebozpat20"/>
                      <w:shd w:val="clear" w:color="auto" w:fill="auto"/>
                      <w:rPr>
                        <w:sz w:val="15"/>
                        <w:szCs w:val="15"/>
                      </w:rPr>
                    </w:pPr>
                    <w:r>
                      <w:rPr>
                        <w:rFonts w:ascii="Arial" w:eastAsia="Arial" w:hAnsi="Arial" w:cs="Arial"/>
                        <w:b/>
                        <w:bCs/>
                        <w:sz w:val="15"/>
                        <w:szCs w:val="15"/>
                      </w:rPr>
                      <w:t xml:space="preserve">ÚSTAV </w:t>
                    </w:r>
                    <w:r>
                      <w:rPr>
                        <w:rFonts w:ascii="Arial" w:eastAsia="Arial" w:hAnsi="Arial" w:cs="Arial"/>
                        <w:b/>
                        <w:bCs/>
                        <w:color w:val="DE6467"/>
                        <w:sz w:val="15"/>
                        <w:szCs w:val="15"/>
                      </w:rPr>
                      <w:t>I V PRAZE</w:t>
                    </w:r>
                  </w:p>
                </w:txbxContent>
              </v:textbox>
              <w10:wrap anchorx="page" anchory="page"/>
            </v:shape>
          </w:pict>
        </mc:Fallback>
      </mc:AlternateConten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652096" behindDoc="1" locked="0" layoutInCell="1" allowOverlap="1" wp14:anchorId="771C5704" wp14:editId="15433927">
              <wp:simplePos x="0" y="0"/>
              <wp:positionH relativeFrom="page">
                <wp:posOffset>1812290</wp:posOffset>
              </wp:positionH>
              <wp:positionV relativeFrom="page">
                <wp:posOffset>1715135</wp:posOffset>
              </wp:positionV>
              <wp:extent cx="1143000" cy="103505"/>
              <wp:effectExtent l="0" t="0" r="0" b="0"/>
              <wp:wrapNone/>
              <wp:docPr id="302" name="Shape 302"/>
              <wp:cNvGraphicFramePr/>
              <a:graphic xmlns:a="http://schemas.openxmlformats.org/drawingml/2006/main">
                <a:graphicData uri="http://schemas.microsoft.com/office/word/2010/wordprocessingShape">
                  <wps:wsp>
                    <wps:cNvSpPr txBox="1"/>
                    <wps:spPr>
                      <a:xfrm>
                        <a:off x="0" y="0"/>
                        <a:ext cx="1143000" cy="103505"/>
                      </a:xfrm>
                      <a:prstGeom prst="rect">
                        <a:avLst/>
                      </a:prstGeom>
                      <a:noFill/>
                    </wps:spPr>
                    <wps:txbx>
                      <w:txbxContent>
                        <w:p w:rsidR="00BF3A4B" w:rsidRDefault="00BF3A4B">
                          <w:pPr>
                            <w:pStyle w:val="Zhlavnebozpat0"/>
                            <w:shd w:val="clear" w:color="auto" w:fill="auto"/>
                            <w:tabs>
                              <w:tab w:val="right" w:pos="1800"/>
                            </w:tabs>
                          </w:pPr>
                          <w:r>
                            <w:rPr>
                              <w:b w:val="0"/>
                              <w:bCs w:val="0"/>
                              <w:color w:val="000000"/>
                              <w:lang w:val="en-US" w:eastAsia="en-US" w:bidi="en-US"/>
                            </w:rPr>
                            <w:t>Datum:</w:t>
                          </w:r>
                          <w:r>
                            <w:rPr>
                              <w:b w:val="0"/>
                              <w:bCs w:val="0"/>
                              <w:color w:val="000000"/>
                              <w:lang w:val="en-US" w:eastAsia="en-US" w:bidi="en-US"/>
                            </w:rPr>
                            <w:tab/>
                            <w:t>07.11.2017</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02" o:spid="_x0000_s1280" type="#_x0000_t202" style="position:absolute;margin-left:142.7pt;margin-top:135.05pt;width:90pt;height:8.15pt;z-index:-25166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" filled="f" stroked="f">
              <v:textbox style="mso-fit-shape-to-text:t" inset="0,0,0,0">
                <w:txbxContent>
                  <w:p w:rsidR="00BF3A4B" w:rsidRDefault="00BF3A4B">
                    <w:pPr>
                      <w:pStyle w:val="Zhlavnebozpat0"/>
                      <w:shd w:val="clear" w:color="auto" w:fill="auto"/>
                      <w:tabs>
                        <w:tab w:val="right" w:pos="1800"/>
                      </w:tabs>
                    </w:pPr>
                    <w:r>
                      <w:rPr>
                        <w:b w:val="0"/>
                        <w:bCs w:val="0"/>
                        <w:color w:val="000000"/>
                        <w:lang w:val="en-US" w:eastAsia="en-US" w:bidi="en-US"/>
                      </w:rPr>
                      <w:t>Datum:</w:t>
                    </w:r>
                    <w:r>
                      <w:rPr>
                        <w:b w:val="0"/>
                        <w:bCs w:val="0"/>
                        <w:color w:val="000000"/>
                        <w:lang w:val="en-US" w:eastAsia="en-US" w:bidi="en-US"/>
                      </w:rPr>
                      <w:tab/>
                      <w:t>07.11.2017</w:t>
                    </w:r>
                  </w:p>
                </w:txbxContent>
              </v:textbox>
              <w10:wrap anchorx="page" anchory="page"/>
            </v:shape>
          </w:pict>
        </mc:Fallback>
      </mc:AlternateConten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651072" behindDoc="1" locked="0" layoutInCell="1" allowOverlap="1" wp14:anchorId="4EF45B05" wp14:editId="0F549E18">
              <wp:simplePos x="0" y="0"/>
              <wp:positionH relativeFrom="page">
                <wp:posOffset>1812290</wp:posOffset>
              </wp:positionH>
              <wp:positionV relativeFrom="page">
                <wp:posOffset>1715135</wp:posOffset>
              </wp:positionV>
              <wp:extent cx="1143000" cy="103505"/>
              <wp:effectExtent l="0" t="0" r="0" b="0"/>
              <wp:wrapNone/>
              <wp:docPr id="300" name="Shape 300"/>
              <wp:cNvGraphicFramePr/>
              <a:graphic xmlns:a="http://schemas.openxmlformats.org/drawingml/2006/main">
                <a:graphicData uri="http://schemas.microsoft.com/office/word/2010/wordprocessingShape">
                  <wps:wsp>
                    <wps:cNvSpPr txBox="1"/>
                    <wps:spPr>
                      <a:xfrm>
                        <a:off x="0" y="0"/>
                        <a:ext cx="1143000" cy="103505"/>
                      </a:xfrm>
                      <a:prstGeom prst="rect">
                        <a:avLst/>
                      </a:prstGeom>
                      <a:noFill/>
                    </wps:spPr>
                    <wps:txbx>
                      <w:txbxContent>
                        <w:p w:rsidR="00BF3A4B" w:rsidRDefault="00BF3A4B">
                          <w:pPr>
                            <w:pStyle w:val="Zhlavnebozpat0"/>
                            <w:shd w:val="clear" w:color="auto" w:fill="auto"/>
                            <w:tabs>
                              <w:tab w:val="right" w:pos="1800"/>
                            </w:tabs>
                          </w:pPr>
                          <w:r>
                            <w:rPr>
                              <w:b w:val="0"/>
                              <w:bCs w:val="0"/>
                              <w:color w:val="000000"/>
                              <w:lang w:val="en-US" w:eastAsia="en-US" w:bidi="en-US"/>
                            </w:rPr>
                            <w:t>Datum:</w:t>
                          </w:r>
                          <w:r>
                            <w:rPr>
                              <w:b w:val="0"/>
                              <w:bCs w:val="0"/>
                              <w:color w:val="000000"/>
                              <w:lang w:val="en-US" w:eastAsia="en-US" w:bidi="en-US"/>
                            </w:rPr>
                            <w:tab/>
                            <w:t>07.11.2017</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00" o:spid="_x0000_s1281" type="#_x0000_t202" style="position:absolute;margin-left:142.7pt;margin-top:135.05pt;width:90pt;height:8.15pt;z-index:-25166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" filled="f" stroked="f">
              <v:textbox style="mso-fit-shape-to-text:t" inset="0,0,0,0">
                <w:txbxContent>
                  <w:p w:rsidR="00BF3A4B" w:rsidRDefault="00BF3A4B">
                    <w:pPr>
                      <w:pStyle w:val="Zhlavnebozpat0"/>
                      <w:shd w:val="clear" w:color="auto" w:fill="auto"/>
                      <w:tabs>
                        <w:tab w:val="right" w:pos="1800"/>
                      </w:tabs>
                    </w:pPr>
                    <w:r>
                      <w:rPr>
                        <w:b w:val="0"/>
                        <w:bCs w:val="0"/>
                        <w:color w:val="000000"/>
                        <w:lang w:val="en-US" w:eastAsia="en-US" w:bidi="en-US"/>
                      </w:rPr>
                      <w:t>Datum:</w:t>
                    </w:r>
                    <w:r>
                      <w:rPr>
                        <w:b w:val="0"/>
                        <w:bCs w:val="0"/>
                        <w:color w:val="000000"/>
                        <w:lang w:val="en-US" w:eastAsia="en-US" w:bidi="en-US"/>
                      </w:rPr>
                      <w:tab/>
                      <w:t>07.11.2017</w:t>
                    </w:r>
                  </w:p>
                </w:txbxContent>
              </v:textbox>
              <w10:wrap anchorx="page" anchory="page"/>
            </v:shape>
          </w:pict>
        </mc:Fallback>
      </mc:AlternateConten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609088" behindDoc="1" locked="0" layoutInCell="1" allowOverlap="1" wp14:anchorId="26918B0F" wp14:editId="38907825">
              <wp:simplePos x="0" y="0"/>
              <wp:positionH relativeFrom="page">
                <wp:posOffset>770255</wp:posOffset>
              </wp:positionH>
              <wp:positionV relativeFrom="page">
                <wp:posOffset>661670</wp:posOffset>
              </wp:positionV>
              <wp:extent cx="2294890" cy="316865"/>
              <wp:effectExtent l="0" t="0" r="0" b="0"/>
              <wp:wrapNone/>
              <wp:docPr id="33" name="Shape 33"/>
              <wp:cNvGraphicFramePr/>
              <a:graphic xmlns:a="http://schemas.openxmlformats.org/drawingml/2006/main">
                <a:graphicData uri="http://schemas.microsoft.com/office/word/2010/wordprocessingShape">
                  <wps:wsp>
                    <wps:cNvSpPr txBox="1"/>
                    <wps:spPr>
                      <a:xfrm>
                        <a:off x="0" y="0"/>
                        <a:ext cx="2294890" cy="316865"/>
                      </a:xfrm>
                      <a:prstGeom prst="rect">
                        <a:avLst/>
                      </a:prstGeom>
                      <a:noFill/>
                    </wps:spPr>
                    <wps:txbx>
                      <w:txbxContent>
                        <w:p w:rsidR="00BF3A4B" w:rsidRDefault="00BF3A4B">
                          <w:pPr>
                            <w:pStyle w:val="Zhlavnebozpat20"/>
                            <w:shd w:val="clear" w:color="auto" w:fill="auto"/>
                            <w:rPr>
                              <w:sz w:val="15"/>
                              <w:szCs w:val="15"/>
                            </w:rPr>
                          </w:pPr>
                          <w:r>
                            <w:rPr>
                              <w:rFonts w:ascii="Arial" w:eastAsia="Arial" w:hAnsi="Arial" w:cs="Arial"/>
                              <w:b/>
                              <w:bCs/>
                              <w:sz w:val="15"/>
                              <w:szCs w:val="15"/>
                            </w:rPr>
                            <w:t>NÁRODNÍ</w:t>
                          </w:r>
                        </w:p>
                        <w:p w:rsidR="00BF3A4B" w:rsidRDefault="00BF3A4B">
                          <w:pPr>
                            <w:pStyle w:val="Zhlavnebozpat20"/>
                            <w:shd w:val="clear" w:color="auto" w:fill="auto"/>
                            <w:rPr>
                              <w:sz w:val="15"/>
                              <w:szCs w:val="15"/>
                            </w:rPr>
                          </w:pPr>
                          <w:r>
                            <w:rPr>
                              <w:rFonts w:ascii="Arial" w:eastAsia="Arial" w:hAnsi="Arial" w:cs="Arial"/>
                              <w:b/>
                              <w:bCs/>
                              <w:sz w:val="15"/>
                              <w:szCs w:val="15"/>
                            </w:rPr>
                            <w:t xml:space="preserve">PAMÁTKOVÝ </w:t>
                          </w:r>
                          <w:r>
                            <w:rPr>
                              <w:rFonts w:ascii="Arial" w:eastAsia="Arial" w:hAnsi="Arial" w:cs="Arial"/>
                              <w:b/>
                              <w:bCs/>
                              <w:color w:val="DE6467"/>
                              <w:sz w:val="15"/>
                              <w:szCs w:val="15"/>
                            </w:rPr>
                            <w:t>ÚZEMNÍ PAMÁTKOVÁ SPRÁVA</w:t>
                          </w:r>
                        </w:p>
                        <w:p w:rsidR="00BF3A4B" w:rsidRDefault="00BF3A4B">
                          <w:pPr>
                            <w:pStyle w:val="Zhlavnebozpat20"/>
                            <w:shd w:val="clear" w:color="auto" w:fill="auto"/>
                            <w:rPr>
                              <w:sz w:val="15"/>
                              <w:szCs w:val="15"/>
                            </w:rPr>
                          </w:pPr>
                          <w:r>
                            <w:rPr>
                              <w:rFonts w:ascii="Arial" w:eastAsia="Arial" w:hAnsi="Arial" w:cs="Arial"/>
                              <w:b/>
                              <w:bCs/>
                              <w:sz w:val="15"/>
                              <w:szCs w:val="15"/>
                            </w:rPr>
                            <w:t xml:space="preserve">ÚSTAV </w:t>
                          </w:r>
                          <w:r>
                            <w:rPr>
                              <w:rFonts w:ascii="Arial" w:eastAsia="Arial" w:hAnsi="Arial" w:cs="Arial"/>
                              <w:b/>
                              <w:bCs/>
                              <w:color w:val="DE6467"/>
                              <w:sz w:val="15"/>
                              <w:szCs w:val="15"/>
                            </w:rPr>
                            <w:t>I V PRAZE</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3" o:spid="_x0000_s1240" type="#_x0000_t202" style="position:absolute;margin-left:60.65pt;margin-top:52.1pt;width:180.7pt;height:24.95pt;z-index:-2517073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" filled="f" stroked="f">
              <v:textbox style="mso-fit-shape-to-text:t" inset="0,0,0,0">
                <w:txbxContent>
                  <w:p w:rsidR="00BF3A4B" w:rsidRDefault="00BF3A4B">
                    <w:pPr>
                      <w:pStyle w:val="Zhlavnebozpat20"/>
                      <w:shd w:val="clear" w:color="auto" w:fill="auto"/>
                      <w:rPr>
                        <w:sz w:val="15"/>
                        <w:szCs w:val="15"/>
                      </w:rPr>
                    </w:pPr>
                    <w:r>
                      <w:rPr>
                        <w:rFonts w:ascii="Arial" w:eastAsia="Arial" w:hAnsi="Arial" w:cs="Arial"/>
                        <w:b/>
                        <w:bCs/>
                        <w:sz w:val="15"/>
                        <w:szCs w:val="15"/>
                      </w:rPr>
                      <w:t>NÁRODNÍ</w:t>
                    </w:r>
                  </w:p>
                  <w:p w:rsidR="00BF3A4B" w:rsidRDefault="00BF3A4B">
                    <w:pPr>
                      <w:pStyle w:val="Zhlavnebozpat20"/>
                      <w:shd w:val="clear" w:color="auto" w:fill="auto"/>
                      <w:rPr>
                        <w:sz w:val="15"/>
                        <w:szCs w:val="15"/>
                      </w:rPr>
                    </w:pPr>
                    <w:r>
                      <w:rPr>
                        <w:rFonts w:ascii="Arial" w:eastAsia="Arial" w:hAnsi="Arial" w:cs="Arial"/>
                        <w:b/>
                        <w:bCs/>
                        <w:sz w:val="15"/>
                        <w:szCs w:val="15"/>
                      </w:rPr>
                      <w:t xml:space="preserve">PAMÁTKOVÝ </w:t>
                    </w:r>
                    <w:r>
                      <w:rPr>
                        <w:rFonts w:ascii="Arial" w:eastAsia="Arial" w:hAnsi="Arial" w:cs="Arial"/>
                        <w:b/>
                        <w:bCs/>
                        <w:color w:val="DE6467"/>
                        <w:sz w:val="15"/>
                        <w:szCs w:val="15"/>
                      </w:rPr>
                      <w:t>ÚZEMNÍ PAMÁTKOVÁ SPRÁVA</w:t>
                    </w:r>
                  </w:p>
                  <w:p w:rsidR="00BF3A4B" w:rsidRDefault="00BF3A4B">
                    <w:pPr>
                      <w:pStyle w:val="Zhlavnebozpat20"/>
                      <w:shd w:val="clear" w:color="auto" w:fill="auto"/>
                      <w:rPr>
                        <w:sz w:val="15"/>
                        <w:szCs w:val="15"/>
                      </w:rPr>
                    </w:pPr>
                    <w:r>
                      <w:rPr>
                        <w:rFonts w:ascii="Arial" w:eastAsia="Arial" w:hAnsi="Arial" w:cs="Arial"/>
                        <w:b/>
                        <w:bCs/>
                        <w:sz w:val="15"/>
                        <w:szCs w:val="15"/>
                      </w:rPr>
                      <w:t xml:space="preserve">ÚSTAV </w:t>
                    </w:r>
                    <w:r>
                      <w:rPr>
                        <w:rFonts w:ascii="Arial" w:eastAsia="Arial" w:hAnsi="Arial" w:cs="Arial"/>
                        <w:b/>
                        <w:bCs/>
                        <w:color w:val="DE6467"/>
                        <w:sz w:val="15"/>
                        <w:szCs w:val="15"/>
                      </w:rPr>
                      <w:t>I V PRAZE</w:t>
                    </w:r>
                  </w:p>
                </w:txbxContent>
              </v:textbox>
              <w10:wrap anchorx="page" anchory="page"/>
            </v:shape>
          </w:pict>
        </mc:Fallback>
      </mc:AlternateConten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r>
      <w:rPr>
        <w:noProof/>
        <w:lang w:bidi="ar-SA"/>
      </w:rPr>
      <mc:AlternateContent>
        <mc:Choice Requires="wps">
          <w:drawing>
            <wp:anchor distT="0" distB="0" distL="0" distR="0" simplePos="0" relativeHeight="251614208" behindDoc="1" locked="0" layoutInCell="1" allowOverlap="1" wp14:anchorId="63FD2AA6" wp14:editId="025A054A">
              <wp:simplePos x="0" y="0"/>
              <wp:positionH relativeFrom="page">
                <wp:posOffset>770255</wp:posOffset>
              </wp:positionH>
              <wp:positionV relativeFrom="page">
                <wp:posOffset>661670</wp:posOffset>
              </wp:positionV>
              <wp:extent cx="2294890" cy="316865"/>
              <wp:effectExtent l="0" t="0" r="0" b="0"/>
              <wp:wrapNone/>
              <wp:docPr id="49" name="Shape 49"/>
              <wp:cNvGraphicFramePr/>
              <a:graphic xmlns:a="http://schemas.openxmlformats.org/drawingml/2006/main">
                <a:graphicData uri="http://schemas.microsoft.com/office/word/2010/wordprocessingShape">
                  <wps:wsp>
                    <wps:cNvSpPr txBox="1"/>
                    <wps:spPr>
                      <a:xfrm>
                        <a:off x="0" y="0"/>
                        <a:ext cx="2294890" cy="316865"/>
                      </a:xfrm>
                      <a:prstGeom prst="rect">
                        <a:avLst/>
                      </a:prstGeom>
                      <a:noFill/>
                    </wps:spPr>
                    <wps:txbx>
                      <w:txbxContent>
                        <w:p w:rsidR="00BF3A4B" w:rsidRDefault="00BF3A4B">
                          <w:pPr>
                            <w:pStyle w:val="Zhlavnebozpat20"/>
                            <w:shd w:val="clear" w:color="auto" w:fill="auto"/>
                            <w:rPr>
                              <w:sz w:val="15"/>
                              <w:szCs w:val="15"/>
                            </w:rPr>
                          </w:pPr>
                          <w:r>
                            <w:rPr>
                              <w:rFonts w:ascii="Arial" w:eastAsia="Arial" w:hAnsi="Arial" w:cs="Arial"/>
                              <w:b/>
                              <w:bCs/>
                              <w:sz w:val="15"/>
                              <w:szCs w:val="15"/>
                            </w:rPr>
                            <w:t>NÁRODNÍ</w:t>
                          </w:r>
                        </w:p>
                        <w:p w:rsidR="00BF3A4B" w:rsidRDefault="00BF3A4B">
                          <w:pPr>
                            <w:pStyle w:val="Zhlavnebozpat20"/>
                            <w:shd w:val="clear" w:color="auto" w:fill="auto"/>
                            <w:rPr>
                              <w:sz w:val="15"/>
                              <w:szCs w:val="15"/>
                            </w:rPr>
                          </w:pPr>
                          <w:r>
                            <w:rPr>
                              <w:rFonts w:ascii="Arial" w:eastAsia="Arial" w:hAnsi="Arial" w:cs="Arial"/>
                              <w:b/>
                              <w:bCs/>
                              <w:sz w:val="15"/>
                              <w:szCs w:val="15"/>
                            </w:rPr>
                            <w:t xml:space="preserve">PAMÁTKOVÝ </w:t>
                          </w:r>
                          <w:r>
                            <w:rPr>
                              <w:rFonts w:ascii="Arial" w:eastAsia="Arial" w:hAnsi="Arial" w:cs="Arial"/>
                              <w:b/>
                              <w:bCs/>
                              <w:color w:val="DE6467"/>
                              <w:sz w:val="15"/>
                              <w:szCs w:val="15"/>
                            </w:rPr>
                            <w:t>ÚZEMNÍ PAMÁTKOVÁ SPRÁVA</w:t>
                          </w:r>
                        </w:p>
                        <w:p w:rsidR="00BF3A4B" w:rsidRDefault="00BF3A4B">
                          <w:pPr>
                            <w:pStyle w:val="Zhlavnebozpat20"/>
                            <w:shd w:val="clear" w:color="auto" w:fill="auto"/>
                            <w:rPr>
                              <w:sz w:val="15"/>
                              <w:szCs w:val="15"/>
                            </w:rPr>
                          </w:pPr>
                          <w:r>
                            <w:rPr>
                              <w:rFonts w:ascii="Arial" w:eastAsia="Arial" w:hAnsi="Arial" w:cs="Arial"/>
                              <w:b/>
                              <w:bCs/>
                              <w:sz w:val="15"/>
                              <w:szCs w:val="15"/>
                            </w:rPr>
                            <w:t xml:space="preserve">ÚSTAV </w:t>
                          </w:r>
                          <w:r>
                            <w:rPr>
                              <w:rFonts w:ascii="Arial" w:eastAsia="Arial" w:hAnsi="Arial" w:cs="Arial"/>
                              <w:b/>
                              <w:bCs/>
                              <w:color w:val="DE6467"/>
                              <w:sz w:val="15"/>
                              <w:szCs w:val="15"/>
                            </w:rPr>
                            <w:t>I V PRAZE</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9" o:spid="_x0000_s1243" type="#_x0000_t202" style="position:absolute;margin-left:60.65pt;margin-top:52.1pt;width:180.7pt;height:24.95pt;z-index:-2517022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" filled="f" stroked="f">
              <v:textbox style="mso-fit-shape-to-text:t" inset="0,0,0,0">
                <w:txbxContent>
                  <w:p w:rsidR="00BF3A4B" w:rsidRDefault="00BF3A4B">
                    <w:pPr>
                      <w:pStyle w:val="Zhlavnebozpat20"/>
                      <w:shd w:val="clear" w:color="auto" w:fill="auto"/>
                      <w:rPr>
                        <w:sz w:val="15"/>
                        <w:szCs w:val="15"/>
                      </w:rPr>
                    </w:pPr>
                    <w:r>
                      <w:rPr>
                        <w:rFonts w:ascii="Arial" w:eastAsia="Arial" w:hAnsi="Arial" w:cs="Arial"/>
                        <w:b/>
                        <w:bCs/>
                        <w:sz w:val="15"/>
                        <w:szCs w:val="15"/>
                      </w:rPr>
                      <w:t>NÁRODNÍ</w:t>
                    </w:r>
                  </w:p>
                  <w:p w:rsidR="00BF3A4B" w:rsidRDefault="00BF3A4B">
                    <w:pPr>
                      <w:pStyle w:val="Zhlavnebozpat20"/>
                      <w:shd w:val="clear" w:color="auto" w:fill="auto"/>
                      <w:rPr>
                        <w:sz w:val="15"/>
                        <w:szCs w:val="15"/>
                      </w:rPr>
                    </w:pPr>
                    <w:r>
                      <w:rPr>
                        <w:rFonts w:ascii="Arial" w:eastAsia="Arial" w:hAnsi="Arial" w:cs="Arial"/>
                        <w:b/>
                        <w:bCs/>
                        <w:sz w:val="15"/>
                        <w:szCs w:val="15"/>
                      </w:rPr>
                      <w:t xml:space="preserve">PAMÁTKOVÝ </w:t>
                    </w:r>
                    <w:r>
                      <w:rPr>
                        <w:rFonts w:ascii="Arial" w:eastAsia="Arial" w:hAnsi="Arial" w:cs="Arial"/>
                        <w:b/>
                        <w:bCs/>
                        <w:color w:val="DE6467"/>
                        <w:sz w:val="15"/>
                        <w:szCs w:val="15"/>
                      </w:rPr>
                      <w:t>ÚZEMNÍ PAMÁTKOVÁ SPRÁVA</w:t>
                    </w:r>
                  </w:p>
                  <w:p w:rsidR="00BF3A4B" w:rsidRDefault="00BF3A4B">
                    <w:pPr>
                      <w:pStyle w:val="Zhlavnebozpat20"/>
                      <w:shd w:val="clear" w:color="auto" w:fill="auto"/>
                      <w:rPr>
                        <w:sz w:val="15"/>
                        <w:szCs w:val="15"/>
                      </w:rPr>
                    </w:pPr>
                    <w:r>
                      <w:rPr>
                        <w:rFonts w:ascii="Arial" w:eastAsia="Arial" w:hAnsi="Arial" w:cs="Arial"/>
                        <w:b/>
                        <w:bCs/>
                        <w:sz w:val="15"/>
                        <w:szCs w:val="15"/>
                      </w:rPr>
                      <w:t xml:space="preserve">ÚSTAV </w:t>
                    </w:r>
                    <w:r>
                      <w:rPr>
                        <w:rFonts w:ascii="Arial" w:eastAsia="Arial" w:hAnsi="Arial" w:cs="Arial"/>
                        <w:b/>
                        <w:bCs/>
                        <w:color w:val="DE6467"/>
                        <w:sz w:val="15"/>
                        <w:szCs w:val="15"/>
                      </w:rPr>
                      <w:t>I V PRAZE</w:t>
                    </w:r>
                  </w:p>
                </w:txbxContent>
              </v:textbox>
              <w10:wrap anchorx="page" anchory="page"/>
            </v:shape>
          </w:pict>
        </mc:Fallback>
      </mc:AlternateConten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pPr>
      <w:spacing w:line="1" w:lineRule="exact"/>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A4B" w:rsidRDefault="00BF3A4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700FB"/>
    <w:multiLevelType w:val="multilevel"/>
    <w:tmpl w:val="9D02E49E"/>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D85C48"/>
    <w:multiLevelType w:val="multilevel"/>
    <w:tmpl w:val="F4C24622"/>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2895DED"/>
    <w:multiLevelType w:val="multilevel"/>
    <w:tmpl w:val="1F5C5F7E"/>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62A373C"/>
    <w:multiLevelType w:val="multilevel"/>
    <w:tmpl w:val="8CDA2D8A"/>
    <w:lvl w:ilvl="0">
      <w:start w:val="78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6A34C3B"/>
    <w:multiLevelType w:val="multilevel"/>
    <w:tmpl w:val="53487D20"/>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9CB5CF3"/>
    <w:multiLevelType w:val="multilevel"/>
    <w:tmpl w:val="3564CC20"/>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AF347B5"/>
    <w:multiLevelType w:val="multilevel"/>
    <w:tmpl w:val="42A2A4F8"/>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B7D7A52"/>
    <w:multiLevelType w:val="multilevel"/>
    <w:tmpl w:val="F9BA0514"/>
    <w:lvl w:ilvl="0">
      <w:start w:val="1"/>
      <w:numFmt w:val="bullet"/>
      <w:lvlText w:val="-"/>
      <w:lvlJc w:val="left"/>
      <w:rPr>
        <w:rFonts w:ascii="Arial" w:eastAsia="Arial" w:hAnsi="Arial" w:cs="Arial"/>
        <w:b w:val="0"/>
        <w:bCs w:val="0"/>
        <w:i w:val="0"/>
        <w:iCs w:val="0"/>
        <w:smallCaps w:val="0"/>
        <w:strike w:val="0"/>
        <w:color w:val="C07299"/>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E323E2E"/>
    <w:multiLevelType w:val="multilevel"/>
    <w:tmpl w:val="53765EEE"/>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E8234CD"/>
    <w:multiLevelType w:val="multilevel"/>
    <w:tmpl w:val="B9907774"/>
    <w:lvl w:ilvl="0">
      <w:start w:val="766"/>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E9C34C9"/>
    <w:multiLevelType w:val="multilevel"/>
    <w:tmpl w:val="712868DA"/>
    <w:lvl w:ilvl="0">
      <w:start w:val="2"/>
      <w:numFmt w:val="decimal"/>
      <w:lvlText w:val="3.%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FB36EB7"/>
    <w:multiLevelType w:val="multilevel"/>
    <w:tmpl w:val="6BE0F338"/>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15"/>
        <w:szCs w:val="15"/>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2341696"/>
    <w:multiLevelType w:val="multilevel"/>
    <w:tmpl w:val="60C26F10"/>
    <w:lvl w:ilvl="0">
      <w:start w:val="2"/>
      <w:numFmt w:val="decimal"/>
      <w:lvlText w:val="%1."/>
      <w:lvlJc w:val="left"/>
      <w:rPr>
        <w:rFonts w:ascii="Arial" w:eastAsia="Arial" w:hAnsi="Arial" w:cs="Arial"/>
        <w:b w:val="0"/>
        <w:bCs w:val="0"/>
        <w:i w:val="0"/>
        <w:iCs w:val="0"/>
        <w:smallCaps w:val="0"/>
        <w:strike w:val="0"/>
        <w:color w:val="000000"/>
        <w:spacing w:val="0"/>
        <w:w w:val="100"/>
        <w:position w:val="0"/>
        <w:sz w:val="15"/>
        <w:szCs w:val="15"/>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28B0F04"/>
    <w:multiLevelType w:val="multilevel"/>
    <w:tmpl w:val="A48872F0"/>
    <w:lvl w:ilvl="0">
      <w:start w:val="7"/>
      <w:numFmt w:val="decimal"/>
      <w:lvlText w:val="14.%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3060BD3"/>
    <w:multiLevelType w:val="multilevel"/>
    <w:tmpl w:val="A420DA00"/>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15"/>
        <w:szCs w:val="15"/>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3333016"/>
    <w:multiLevelType w:val="multilevel"/>
    <w:tmpl w:val="15FA812A"/>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373660D"/>
    <w:multiLevelType w:val="multilevel"/>
    <w:tmpl w:val="89B0867A"/>
    <w:lvl w:ilvl="0">
      <w:start w:val="1"/>
      <w:numFmt w:val="decimal"/>
      <w:lvlText w:val="%1."/>
      <w:lvlJc w:val="left"/>
      <w:rPr>
        <w:rFonts w:ascii="Arial" w:eastAsia="Arial" w:hAnsi="Arial" w:cs="Arial"/>
        <w:b/>
        <w:bCs/>
        <w:i w:val="0"/>
        <w:iCs w:val="0"/>
        <w:smallCaps w:val="0"/>
        <w:strike w:val="0"/>
        <w:color w:val="000000"/>
        <w:spacing w:val="0"/>
        <w:w w:val="100"/>
        <w:position w:val="0"/>
        <w:sz w:val="15"/>
        <w:szCs w:val="15"/>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3C345BB"/>
    <w:multiLevelType w:val="multilevel"/>
    <w:tmpl w:val="D1847230"/>
    <w:lvl w:ilvl="0">
      <w:start w:val="100"/>
      <w:numFmt w:val="lowerRoman"/>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7A24CA3"/>
    <w:multiLevelType w:val="multilevel"/>
    <w:tmpl w:val="8CE49E0A"/>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13"/>
        <w:szCs w:val="13"/>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971430B"/>
    <w:multiLevelType w:val="multilevel"/>
    <w:tmpl w:val="8CFC404E"/>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B460929"/>
    <w:multiLevelType w:val="multilevel"/>
    <w:tmpl w:val="37FAE4DE"/>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FB35FBE"/>
    <w:multiLevelType w:val="multilevel"/>
    <w:tmpl w:val="AD6CA88E"/>
    <w:lvl w:ilvl="0">
      <w:start w:val="764"/>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09C3491"/>
    <w:multiLevelType w:val="multilevel"/>
    <w:tmpl w:val="A9E41718"/>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2122435B"/>
    <w:multiLevelType w:val="multilevel"/>
    <w:tmpl w:val="8B2CB8AC"/>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24785560"/>
    <w:multiLevelType w:val="multilevel"/>
    <w:tmpl w:val="045A42BA"/>
    <w:lvl w:ilvl="0">
      <w:start w:val="733"/>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68F7B9D"/>
    <w:multiLevelType w:val="multilevel"/>
    <w:tmpl w:val="23A6DC72"/>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8BE3500"/>
    <w:multiLevelType w:val="multilevel"/>
    <w:tmpl w:val="EF0AF61C"/>
    <w:lvl w:ilvl="0">
      <w:start w:val="2"/>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B355343"/>
    <w:multiLevelType w:val="multilevel"/>
    <w:tmpl w:val="088AF3F2"/>
    <w:lvl w:ilvl="0">
      <w:start w:val="5"/>
      <w:numFmt w:val="decimal"/>
      <w:lvlText w:val="4.%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C1A2B50"/>
    <w:multiLevelType w:val="multilevel"/>
    <w:tmpl w:val="9788A2D2"/>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2E49550A"/>
    <w:multiLevelType w:val="multilevel"/>
    <w:tmpl w:val="40CEA954"/>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2E4C67E9"/>
    <w:multiLevelType w:val="multilevel"/>
    <w:tmpl w:val="51106274"/>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2EDD0F2A"/>
    <w:multiLevelType w:val="multilevel"/>
    <w:tmpl w:val="02A02F84"/>
    <w:lvl w:ilvl="0">
      <w:start w:val="2"/>
      <w:numFmt w:val="decimal"/>
      <w:lvlText w:val="14.%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32AB74F8"/>
    <w:multiLevelType w:val="multilevel"/>
    <w:tmpl w:val="2DF80F88"/>
    <w:lvl w:ilvl="0">
      <w:start w:val="762"/>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32B50832"/>
    <w:multiLevelType w:val="multilevel"/>
    <w:tmpl w:val="4C3AD47E"/>
    <w:lvl w:ilvl="0">
      <w:start w:val="2"/>
      <w:numFmt w:val="decimal"/>
      <w:lvlText w:val="21.%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34711B6E"/>
    <w:multiLevelType w:val="multilevel"/>
    <w:tmpl w:val="25F6D254"/>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3529259D"/>
    <w:multiLevelType w:val="multilevel"/>
    <w:tmpl w:val="8494A070"/>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36EE029D"/>
    <w:multiLevelType w:val="multilevel"/>
    <w:tmpl w:val="BE38FE92"/>
    <w:lvl w:ilvl="0">
      <w:start w:val="3"/>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37D76EDC"/>
    <w:multiLevelType w:val="multilevel"/>
    <w:tmpl w:val="6DC20910"/>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38107E09"/>
    <w:multiLevelType w:val="multilevel"/>
    <w:tmpl w:val="C84CC104"/>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39762122"/>
    <w:multiLevelType w:val="multilevel"/>
    <w:tmpl w:val="BC00CA7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3B5D1FD8"/>
    <w:multiLevelType w:val="multilevel"/>
    <w:tmpl w:val="CFB2873A"/>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3C5D7959"/>
    <w:multiLevelType w:val="multilevel"/>
    <w:tmpl w:val="2B2E0BEC"/>
    <w:lvl w:ilvl="0">
      <w:start w:val="1"/>
      <w:numFmt w:val="bullet"/>
      <w:lvlText w:val="-"/>
      <w:lvlJc w:val="left"/>
      <w:rPr>
        <w:rFonts w:ascii="Arial" w:eastAsia="Arial" w:hAnsi="Arial" w:cs="Arial"/>
        <w:b w:val="0"/>
        <w:bCs w:val="0"/>
        <w:i/>
        <w:iCs/>
        <w:smallCaps w:val="0"/>
        <w:strike w:val="0"/>
        <w:color w:val="00000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3CF969E3"/>
    <w:multiLevelType w:val="multilevel"/>
    <w:tmpl w:val="EE7A87A6"/>
    <w:lvl w:ilvl="0">
      <w:start w:val="2"/>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3D5E1184"/>
    <w:multiLevelType w:val="multilevel"/>
    <w:tmpl w:val="6C7E9C90"/>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15"/>
        <w:szCs w:val="15"/>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3F253764"/>
    <w:multiLevelType w:val="multilevel"/>
    <w:tmpl w:val="7826B310"/>
    <w:lvl w:ilvl="0">
      <w:start w:val="50"/>
      <w:numFmt w:val="lowerRoman"/>
      <w:lvlText w:val="%1)"/>
      <w:lvlJc w:val="left"/>
      <w:rPr>
        <w:rFonts w:ascii="Arial" w:eastAsia="Arial" w:hAnsi="Arial" w:cs="Arial"/>
        <w:b/>
        <w:bCs/>
        <w:i w:val="0"/>
        <w:iCs w:val="0"/>
        <w:smallCaps w:val="0"/>
        <w:strike w:val="0"/>
        <w:color w:val="000000"/>
        <w:spacing w:val="0"/>
        <w:w w:val="100"/>
        <w:position w:val="0"/>
        <w:sz w:val="15"/>
        <w:szCs w:val="15"/>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40DF59B6"/>
    <w:multiLevelType w:val="multilevel"/>
    <w:tmpl w:val="A9967D6C"/>
    <w:lvl w:ilvl="0">
      <w:start w:val="997"/>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412B3FBA"/>
    <w:multiLevelType w:val="multilevel"/>
    <w:tmpl w:val="1E8073AC"/>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4AE73F70"/>
    <w:multiLevelType w:val="multilevel"/>
    <w:tmpl w:val="B87283B6"/>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4AF56570"/>
    <w:multiLevelType w:val="multilevel"/>
    <w:tmpl w:val="A928130E"/>
    <w:lvl w:ilvl="0">
      <w:start w:val="1"/>
      <w:numFmt w:val="lowerLetter"/>
      <w:lvlText w:val="%1)"/>
      <w:lvlJc w:val="left"/>
      <w:rPr>
        <w:rFonts w:ascii="Arial" w:eastAsia="Arial" w:hAnsi="Arial" w:cs="Arial"/>
        <w:b/>
        <w:bCs/>
        <w:i w:val="0"/>
        <w:iCs w:val="0"/>
        <w:smallCaps w:val="0"/>
        <w:strike w:val="0"/>
        <w:color w:val="000000"/>
        <w:spacing w:val="0"/>
        <w:w w:val="100"/>
        <w:position w:val="0"/>
        <w:sz w:val="15"/>
        <w:szCs w:val="15"/>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4B4B4F82"/>
    <w:multiLevelType w:val="multilevel"/>
    <w:tmpl w:val="EC46E448"/>
    <w:lvl w:ilvl="0">
      <w:start w:val="8"/>
      <w:numFmt w:val="decimal"/>
      <w:lvlText w:val="8.%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4C994905"/>
    <w:multiLevelType w:val="multilevel"/>
    <w:tmpl w:val="13829E9C"/>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51B5520E"/>
    <w:multiLevelType w:val="multilevel"/>
    <w:tmpl w:val="34FADB7A"/>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52473045"/>
    <w:multiLevelType w:val="multilevel"/>
    <w:tmpl w:val="14DC94CE"/>
    <w:lvl w:ilvl="0">
      <w:start w:val="64"/>
      <w:numFmt w:val="decimal"/>
      <w:lvlText w:val="%1"/>
      <w:lvlJc w:val="left"/>
      <w:rPr>
        <w:rFonts w:ascii="Arial" w:eastAsia="Arial" w:hAnsi="Arial" w:cs="Arial"/>
        <w:b w:val="0"/>
        <w:bCs w:val="0"/>
        <w:i w:val="0"/>
        <w:iCs w:val="0"/>
        <w:smallCaps w:val="0"/>
        <w:strike w:val="0"/>
        <w:color w:val="00000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53727276"/>
    <w:multiLevelType w:val="multilevel"/>
    <w:tmpl w:val="BAF4C354"/>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53E836D2"/>
    <w:multiLevelType w:val="multilevel"/>
    <w:tmpl w:val="916454F8"/>
    <w:lvl w:ilvl="0">
      <w:start w:val="743"/>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5B3E285F"/>
    <w:multiLevelType w:val="multilevel"/>
    <w:tmpl w:val="017C3EF2"/>
    <w:lvl w:ilvl="0">
      <w:start w:val="3"/>
      <w:numFmt w:val="decimal"/>
      <w:lvlText w:val="%1."/>
      <w:lvlJc w:val="left"/>
      <w:rPr>
        <w:rFonts w:ascii="Arial" w:eastAsia="Arial" w:hAnsi="Arial" w:cs="Arial"/>
        <w:b/>
        <w:bCs/>
        <w:i w:val="0"/>
        <w:iCs w:val="0"/>
        <w:smallCaps w:val="0"/>
        <w:strike w:val="0"/>
        <w:color w:val="000000"/>
        <w:spacing w:val="0"/>
        <w:w w:val="100"/>
        <w:position w:val="0"/>
        <w:sz w:val="15"/>
        <w:szCs w:val="15"/>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5C1C61EC"/>
    <w:multiLevelType w:val="multilevel"/>
    <w:tmpl w:val="B9C07A6A"/>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61053736"/>
    <w:multiLevelType w:val="multilevel"/>
    <w:tmpl w:val="AFFAA55C"/>
    <w:lvl w:ilvl="0">
      <w:start w:val="2"/>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62E235AF"/>
    <w:multiLevelType w:val="multilevel"/>
    <w:tmpl w:val="977A9CE6"/>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63685DAB"/>
    <w:multiLevelType w:val="multilevel"/>
    <w:tmpl w:val="4A8EA904"/>
    <w:lvl w:ilvl="0">
      <w:start w:val="7"/>
      <w:numFmt w:val="decimal"/>
      <w:lvlText w:val="8.%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649567D8"/>
    <w:multiLevelType w:val="multilevel"/>
    <w:tmpl w:val="113A5AE4"/>
    <w:lvl w:ilvl="0">
      <w:start w:val="7"/>
      <w:numFmt w:val="decimal"/>
      <w:lvlText w:val="17.%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66546397"/>
    <w:multiLevelType w:val="multilevel"/>
    <w:tmpl w:val="DCAC56B0"/>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6778293D"/>
    <w:multiLevelType w:val="multilevel"/>
    <w:tmpl w:val="81F06102"/>
    <w:lvl w:ilvl="0">
      <w:start w:val="1"/>
      <w:numFmt w:val="decimal"/>
      <w:lvlText w:val="%1."/>
      <w:lvlJc w:val="left"/>
      <w:rPr>
        <w:rFonts w:ascii="Arial" w:eastAsia="Arial" w:hAnsi="Arial" w:cs="Arial"/>
        <w:b/>
        <w:bCs/>
        <w:i w:val="0"/>
        <w:iCs w:val="0"/>
        <w:smallCaps w:val="0"/>
        <w:strike w:val="0"/>
        <w:color w:val="000000"/>
        <w:spacing w:val="0"/>
        <w:w w:val="100"/>
        <w:position w:val="0"/>
        <w:sz w:val="32"/>
        <w:szCs w:val="32"/>
        <w:u w:val="none"/>
        <w:shd w:val="clear" w:color="auto" w:fill="auto"/>
        <w:lang w:val="cs-CZ" w:eastAsia="cs-CZ" w:bidi="cs-CZ"/>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cs-CZ" w:eastAsia="cs-CZ" w:bidi="cs-CZ"/>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68E31D77"/>
    <w:multiLevelType w:val="multilevel"/>
    <w:tmpl w:val="1862BD98"/>
    <w:lvl w:ilvl="0">
      <w:start w:val="1"/>
      <w:numFmt w:val="bullet"/>
      <w:lvlText w:val="-"/>
      <w:lvlJc w:val="left"/>
      <w:rPr>
        <w:rFonts w:ascii="Arial" w:eastAsia="Arial" w:hAnsi="Arial" w:cs="Arial"/>
        <w:b w:val="0"/>
        <w:bCs w:val="0"/>
        <w:i/>
        <w:iCs/>
        <w:smallCaps w:val="0"/>
        <w:strike w:val="0"/>
        <w:color w:val="000000"/>
        <w:spacing w:val="0"/>
        <w:w w:val="100"/>
        <w:position w:val="0"/>
        <w:sz w:val="12"/>
        <w:szCs w:val="1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69AC3350"/>
    <w:multiLevelType w:val="multilevel"/>
    <w:tmpl w:val="7A00B2F8"/>
    <w:lvl w:ilvl="0">
      <w:start w:val="1"/>
      <w:numFmt w:val="bullet"/>
      <w:lvlText w:val="-"/>
      <w:lvlJc w:val="left"/>
      <w:rPr>
        <w:rFonts w:ascii="Arial" w:eastAsia="Arial" w:hAnsi="Arial" w:cs="Arial"/>
        <w:b w:val="0"/>
        <w:bCs w:val="0"/>
        <w:i w:val="0"/>
        <w:iCs w:val="0"/>
        <w:smallCaps w:val="0"/>
        <w:strike w:val="0"/>
        <w:color w:val="00000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6CBC3DE9"/>
    <w:multiLevelType w:val="multilevel"/>
    <w:tmpl w:val="CB7864EC"/>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15"/>
        <w:szCs w:val="15"/>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6DF64027"/>
    <w:multiLevelType w:val="multilevel"/>
    <w:tmpl w:val="AE0C8A76"/>
    <w:lvl w:ilvl="0">
      <w:start w:val="1"/>
      <w:numFmt w:val="decimal"/>
      <w:lvlText w:val="5.3.%1."/>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73D75D75"/>
    <w:multiLevelType w:val="multilevel"/>
    <w:tmpl w:val="31F4ABF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cs-CZ" w:eastAsia="cs-CZ" w:bidi="cs-CZ"/>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cs-CZ" w:eastAsia="cs-CZ" w:bidi="cs-CZ"/>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cs-CZ" w:eastAsia="cs-CZ" w:bidi="cs-CZ"/>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741C183E"/>
    <w:multiLevelType w:val="multilevel"/>
    <w:tmpl w:val="8A6E32F8"/>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15"/>
        <w:szCs w:val="15"/>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742F76DB"/>
    <w:multiLevelType w:val="multilevel"/>
    <w:tmpl w:val="F776F8A6"/>
    <w:lvl w:ilvl="0">
      <w:start w:val="1"/>
      <w:numFmt w:val="upperRoman"/>
      <w:lvlText w:val="%1."/>
      <w:lvlJc w:val="left"/>
      <w:rPr>
        <w:rFonts w:ascii="Arial" w:eastAsia="Arial" w:hAnsi="Arial" w:cs="Arial"/>
        <w:b/>
        <w:bCs/>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74925EDE"/>
    <w:multiLevelType w:val="multilevel"/>
    <w:tmpl w:val="8472860A"/>
    <w:lvl w:ilvl="0">
      <w:start w:val="5"/>
      <w:numFmt w:val="decimal"/>
      <w:lvlText w:val="%1"/>
      <w:lvlJc w:val="left"/>
      <w:rPr>
        <w:rFonts w:ascii="Arial" w:eastAsia="Arial" w:hAnsi="Arial" w:cs="Arial"/>
        <w:b w:val="0"/>
        <w:bCs w:val="0"/>
        <w:i w:val="0"/>
        <w:iCs w:val="0"/>
        <w:smallCaps w:val="0"/>
        <w:strike w:val="0"/>
        <w:color w:val="00000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764328F1"/>
    <w:multiLevelType w:val="multilevel"/>
    <w:tmpl w:val="DFD6C6DC"/>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77432096"/>
    <w:multiLevelType w:val="multilevel"/>
    <w:tmpl w:val="B84CC790"/>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7A8B7309"/>
    <w:multiLevelType w:val="multilevel"/>
    <w:tmpl w:val="E6C21FF2"/>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7D8B042B"/>
    <w:multiLevelType w:val="multilevel"/>
    <w:tmpl w:val="2280DF66"/>
    <w:lvl w:ilvl="0">
      <w:start w:val="4"/>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7DAB5C21"/>
    <w:multiLevelType w:val="multilevel"/>
    <w:tmpl w:val="6B6C877A"/>
    <w:lvl w:ilvl="0">
      <w:start w:val="92"/>
      <w:numFmt w:val="decimal"/>
      <w:lvlText w:val="%1"/>
      <w:lvlJc w:val="left"/>
      <w:rPr>
        <w:rFonts w:ascii="Arial" w:eastAsia="Arial" w:hAnsi="Arial" w:cs="Arial"/>
        <w:b w:val="0"/>
        <w:bCs w:val="0"/>
        <w:i w:val="0"/>
        <w:iCs w:val="0"/>
        <w:smallCaps w:val="0"/>
        <w:strike w:val="0"/>
        <w:color w:val="000000"/>
        <w:spacing w:val="0"/>
        <w:w w:val="100"/>
        <w:position w:val="0"/>
        <w:sz w:val="13"/>
        <w:szCs w:val="13"/>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0"/>
  </w:num>
  <w:num w:numId="2">
    <w:abstractNumId w:val="17"/>
  </w:num>
  <w:num w:numId="3">
    <w:abstractNumId w:val="74"/>
  </w:num>
  <w:num w:numId="4">
    <w:abstractNumId w:val="62"/>
  </w:num>
  <w:num w:numId="5">
    <w:abstractNumId w:val="4"/>
  </w:num>
  <w:num w:numId="6">
    <w:abstractNumId w:val="58"/>
  </w:num>
  <w:num w:numId="7">
    <w:abstractNumId w:val="53"/>
  </w:num>
  <w:num w:numId="8">
    <w:abstractNumId w:val="72"/>
  </w:num>
  <w:num w:numId="9">
    <w:abstractNumId w:val="46"/>
  </w:num>
  <w:num w:numId="10">
    <w:abstractNumId w:val="10"/>
  </w:num>
  <w:num w:numId="11">
    <w:abstractNumId w:val="71"/>
  </w:num>
  <w:num w:numId="12">
    <w:abstractNumId w:val="30"/>
  </w:num>
  <w:num w:numId="13">
    <w:abstractNumId w:val="27"/>
  </w:num>
  <w:num w:numId="14">
    <w:abstractNumId w:val="6"/>
  </w:num>
  <w:num w:numId="15">
    <w:abstractNumId w:val="23"/>
  </w:num>
  <w:num w:numId="16">
    <w:abstractNumId w:val="28"/>
  </w:num>
  <w:num w:numId="17">
    <w:abstractNumId w:val="59"/>
  </w:num>
  <w:num w:numId="18">
    <w:abstractNumId w:val="49"/>
  </w:num>
  <w:num w:numId="19">
    <w:abstractNumId w:val="20"/>
  </w:num>
  <w:num w:numId="20">
    <w:abstractNumId w:val="50"/>
  </w:num>
  <w:num w:numId="21">
    <w:abstractNumId w:val="29"/>
  </w:num>
  <w:num w:numId="22">
    <w:abstractNumId w:val="51"/>
  </w:num>
  <w:num w:numId="23">
    <w:abstractNumId w:val="38"/>
  </w:num>
  <w:num w:numId="24">
    <w:abstractNumId w:val="19"/>
  </w:num>
  <w:num w:numId="25">
    <w:abstractNumId w:val="25"/>
  </w:num>
  <w:num w:numId="26">
    <w:abstractNumId w:val="47"/>
  </w:num>
  <w:num w:numId="27">
    <w:abstractNumId w:val="22"/>
  </w:num>
  <w:num w:numId="28">
    <w:abstractNumId w:val="31"/>
  </w:num>
  <w:num w:numId="29">
    <w:abstractNumId w:val="13"/>
  </w:num>
  <w:num w:numId="30">
    <w:abstractNumId w:val="73"/>
  </w:num>
  <w:num w:numId="31">
    <w:abstractNumId w:val="61"/>
  </w:num>
  <w:num w:numId="32">
    <w:abstractNumId w:val="0"/>
  </w:num>
  <w:num w:numId="33">
    <w:abstractNumId w:val="2"/>
  </w:num>
  <w:num w:numId="34">
    <w:abstractNumId w:val="60"/>
  </w:num>
  <w:num w:numId="35">
    <w:abstractNumId w:val="33"/>
  </w:num>
  <w:num w:numId="36">
    <w:abstractNumId w:val="52"/>
  </w:num>
  <w:num w:numId="37">
    <w:abstractNumId w:val="7"/>
  </w:num>
  <w:num w:numId="38">
    <w:abstractNumId w:val="15"/>
  </w:num>
  <w:num w:numId="39">
    <w:abstractNumId w:val="57"/>
  </w:num>
  <w:num w:numId="40">
    <w:abstractNumId w:val="32"/>
  </w:num>
  <w:num w:numId="41">
    <w:abstractNumId w:val="9"/>
  </w:num>
  <w:num w:numId="42">
    <w:abstractNumId w:val="3"/>
  </w:num>
  <w:num w:numId="43">
    <w:abstractNumId w:val="41"/>
  </w:num>
  <w:num w:numId="44">
    <w:abstractNumId w:val="56"/>
  </w:num>
  <w:num w:numId="45">
    <w:abstractNumId w:val="54"/>
  </w:num>
  <w:num w:numId="46">
    <w:abstractNumId w:val="5"/>
  </w:num>
  <w:num w:numId="47">
    <w:abstractNumId w:val="42"/>
  </w:num>
  <w:num w:numId="48">
    <w:abstractNumId w:val="26"/>
  </w:num>
  <w:num w:numId="49">
    <w:abstractNumId w:val="24"/>
  </w:num>
  <w:num w:numId="50">
    <w:abstractNumId w:val="36"/>
  </w:num>
  <w:num w:numId="51">
    <w:abstractNumId w:val="70"/>
  </w:num>
  <w:num w:numId="52">
    <w:abstractNumId w:val="64"/>
  </w:num>
  <w:num w:numId="53">
    <w:abstractNumId w:val="45"/>
  </w:num>
  <w:num w:numId="54">
    <w:abstractNumId w:val="21"/>
  </w:num>
  <w:num w:numId="55">
    <w:abstractNumId w:val="75"/>
  </w:num>
  <w:num w:numId="56">
    <w:abstractNumId w:val="63"/>
  </w:num>
  <w:num w:numId="57">
    <w:abstractNumId w:val="67"/>
  </w:num>
  <w:num w:numId="58">
    <w:abstractNumId w:val="8"/>
  </w:num>
  <w:num w:numId="59">
    <w:abstractNumId w:val="34"/>
  </w:num>
  <w:num w:numId="60">
    <w:abstractNumId w:val="39"/>
  </w:num>
  <w:num w:numId="61">
    <w:abstractNumId w:val="66"/>
  </w:num>
  <w:num w:numId="62">
    <w:abstractNumId w:val="35"/>
  </w:num>
  <w:num w:numId="63">
    <w:abstractNumId w:val="48"/>
  </w:num>
  <w:num w:numId="64">
    <w:abstractNumId w:val="44"/>
  </w:num>
  <w:num w:numId="65">
    <w:abstractNumId w:val="12"/>
  </w:num>
  <w:num w:numId="66">
    <w:abstractNumId w:val="16"/>
  </w:num>
  <w:num w:numId="67">
    <w:abstractNumId w:val="43"/>
  </w:num>
  <w:num w:numId="68">
    <w:abstractNumId w:val="68"/>
  </w:num>
  <w:num w:numId="69">
    <w:abstractNumId w:val="55"/>
  </w:num>
  <w:num w:numId="70">
    <w:abstractNumId w:val="14"/>
  </w:num>
  <w:num w:numId="71">
    <w:abstractNumId w:val="65"/>
  </w:num>
  <w:num w:numId="72">
    <w:abstractNumId w:val="11"/>
  </w:num>
  <w:num w:numId="73">
    <w:abstractNumId w:val="18"/>
  </w:num>
  <w:num w:numId="74">
    <w:abstractNumId w:val="37"/>
  </w:num>
  <w:num w:numId="75">
    <w:abstractNumId w:val="1"/>
  </w:num>
  <w:num w:numId="76">
    <w:abstractNumId w:val="69"/>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4"/>
  </w:compat>
  <w:rsids>
    <w:rsidRoot w:val="00450F04"/>
    <w:rsid w:val="00314692"/>
    <w:rsid w:val="003E2A26"/>
    <w:rsid w:val="00450F04"/>
    <w:rsid w:val="00BF3A4B"/>
    <w:rsid w:val="00CB3356"/>
    <w:rsid w:val="00EA4B5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cs-CZ" w:eastAsia="cs-CZ" w:bidi="cs-CZ"/>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rPr>
      <w:color w:val="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Zkladntext3">
    <w:name w:val="Základní text (3)_"/>
    <w:basedOn w:val="Standardnpsmoodstavce"/>
    <w:link w:val="Zkladntext30"/>
    <w:rPr>
      <w:rFonts w:ascii="Arial" w:eastAsia="Arial" w:hAnsi="Arial" w:cs="Arial"/>
      <w:b/>
      <w:bCs/>
      <w:i w:val="0"/>
      <w:iCs w:val="0"/>
      <w:smallCaps w:val="0"/>
      <w:strike w:val="0"/>
      <w:color w:val="DE6467"/>
      <w:sz w:val="15"/>
      <w:szCs w:val="15"/>
      <w:u w:val="none"/>
    </w:rPr>
  </w:style>
  <w:style w:type="character" w:customStyle="1" w:styleId="Zkladntext">
    <w:name w:val="Základní text_"/>
    <w:basedOn w:val="Standardnpsmoodstavce"/>
    <w:link w:val="Zkladntext1"/>
    <w:rPr>
      <w:rFonts w:ascii="Arial" w:eastAsia="Arial" w:hAnsi="Arial" w:cs="Arial"/>
      <w:b w:val="0"/>
      <w:bCs w:val="0"/>
      <w:i w:val="0"/>
      <w:iCs w:val="0"/>
      <w:smallCaps w:val="0"/>
      <w:strike w:val="0"/>
      <w:sz w:val="22"/>
      <w:szCs w:val="22"/>
      <w:u w:val="none"/>
    </w:rPr>
  </w:style>
  <w:style w:type="character" w:customStyle="1" w:styleId="Zkladntext6">
    <w:name w:val="Základní text (6)_"/>
    <w:basedOn w:val="Standardnpsmoodstavce"/>
    <w:link w:val="Zkladntext60"/>
    <w:rPr>
      <w:rFonts w:ascii="Arial" w:eastAsia="Arial" w:hAnsi="Arial" w:cs="Arial"/>
      <w:b/>
      <w:bCs/>
      <w:i w:val="0"/>
      <w:iCs w:val="0"/>
      <w:smallCaps w:val="0"/>
      <w:strike w:val="0"/>
      <w:sz w:val="36"/>
      <w:szCs w:val="36"/>
      <w:u w:val="single"/>
    </w:rPr>
  </w:style>
  <w:style w:type="character" w:customStyle="1" w:styleId="Zkladntext4">
    <w:name w:val="Základní text (4)_"/>
    <w:basedOn w:val="Standardnpsmoodstavce"/>
    <w:link w:val="Zkladntext40"/>
    <w:rPr>
      <w:rFonts w:ascii="Arial" w:eastAsia="Arial" w:hAnsi="Arial" w:cs="Arial"/>
      <w:b/>
      <w:bCs/>
      <w:i w:val="0"/>
      <w:iCs w:val="0"/>
      <w:smallCaps w:val="0"/>
      <w:strike w:val="0"/>
      <w:sz w:val="32"/>
      <w:szCs w:val="32"/>
      <w:u w:val="none"/>
    </w:rPr>
  </w:style>
  <w:style w:type="character" w:customStyle="1" w:styleId="Jin">
    <w:name w:val="Jiné_"/>
    <w:basedOn w:val="Standardnpsmoodstavce"/>
    <w:link w:val="Jin0"/>
    <w:rPr>
      <w:rFonts w:ascii="Arial" w:eastAsia="Arial" w:hAnsi="Arial" w:cs="Arial"/>
      <w:b w:val="0"/>
      <w:bCs w:val="0"/>
      <w:i w:val="0"/>
      <w:iCs w:val="0"/>
      <w:smallCaps w:val="0"/>
      <w:strike w:val="0"/>
      <w:sz w:val="22"/>
      <w:szCs w:val="22"/>
      <w:u w:val="none"/>
    </w:rPr>
  </w:style>
  <w:style w:type="character" w:customStyle="1" w:styleId="Nadpis6">
    <w:name w:val="Nadpis #6_"/>
    <w:basedOn w:val="Standardnpsmoodstavce"/>
    <w:link w:val="Nadpis60"/>
    <w:rPr>
      <w:rFonts w:ascii="Arial Narrow" w:eastAsia="Arial Narrow" w:hAnsi="Arial Narrow" w:cs="Arial Narrow"/>
      <w:b/>
      <w:bCs/>
      <w:i w:val="0"/>
      <w:iCs w:val="0"/>
      <w:smallCaps w:val="0"/>
      <w:strike w:val="0"/>
      <w:sz w:val="20"/>
      <w:szCs w:val="20"/>
      <w:u w:val="none"/>
    </w:rPr>
  </w:style>
  <w:style w:type="character" w:customStyle="1" w:styleId="Zhlavnebozpat2">
    <w:name w:val="Záhlaví nebo zápatí (2)_"/>
    <w:basedOn w:val="Standardnpsmoodstavce"/>
    <w:link w:val="Zhlavnebozpat20"/>
    <w:rPr>
      <w:rFonts w:ascii="Times New Roman" w:eastAsia="Times New Roman" w:hAnsi="Times New Roman" w:cs="Times New Roman"/>
      <w:b w:val="0"/>
      <w:bCs w:val="0"/>
      <w:i w:val="0"/>
      <w:iCs w:val="0"/>
      <w:smallCaps w:val="0"/>
      <w:strike w:val="0"/>
      <w:sz w:val="20"/>
      <w:szCs w:val="20"/>
      <w:u w:val="none"/>
    </w:rPr>
  </w:style>
  <w:style w:type="character" w:customStyle="1" w:styleId="Zkladntext5">
    <w:name w:val="Základní text (5)_"/>
    <w:basedOn w:val="Standardnpsmoodstavce"/>
    <w:link w:val="Zkladntext50"/>
    <w:rPr>
      <w:rFonts w:ascii="Arial" w:eastAsia="Arial" w:hAnsi="Arial" w:cs="Arial"/>
      <w:b/>
      <w:bCs/>
      <w:i w:val="0"/>
      <w:iCs w:val="0"/>
      <w:smallCaps w:val="0"/>
      <w:strike w:val="0"/>
      <w:sz w:val="17"/>
      <w:szCs w:val="17"/>
      <w:u w:val="none"/>
    </w:rPr>
  </w:style>
  <w:style w:type="character" w:customStyle="1" w:styleId="Nadpis2">
    <w:name w:val="Nadpis #2_"/>
    <w:basedOn w:val="Standardnpsmoodstavce"/>
    <w:link w:val="Nadpis20"/>
    <w:rPr>
      <w:rFonts w:ascii="Arial" w:eastAsia="Arial" w:hAnsi="Arial" w:cs="Arial"/>
      <w:b w:val="0"/>
      <w:bCs w:val="0"/>
      <w:i w:val="0"/>
      <w:iCs w:val="0"/>
      <w:smallCaps w:val="0"/>
      <w:strike w:val="0"/>
      <w:color w:val="DE6467"/>
      <w:sz w:val="38"/>
      <w:szCs w:val="38"/>
      <w:u w:val="none"/>
    </w:rPr>
  </w:style>
  <w:style w:type="character" w:customStyle="1" w:styleId="Titulekobrzku">
    <w:name w:val="Titulek obrázku_"/>
    <w:basedOn w:val="Standardnpsmoodstavce"/>
    <w:link w:val="Titulekobrzku0"/>
    <w:rPr>
      <w:rFonts w:ascii="Arial" w:eastAsia="Arial" w:hAnsi="Arial" w:cs="Arial"/>
      <w:b w:val="0"/>
      <w:bCs w:val="0"/>
      <w:i w:val="0"/>
      <w:iCs w:val="0"/>
      <w:smallCaps w:val="0"/>
      <w:strike w:val="0"/>
      <w:color w:val="638BF9"/>
      <w:sz w:val="15"/>
      <w:szCs w:val="15"/>
      <w:u w:val="none"/>
    </w:rPr>
  </w:style>
  <w:style w:type="character" w:customStyle="1" w:styleId="Nadpis1">
    <w:name w:val="Nadpis #1_"/>
    <w:basedOn w:val="Standardnpsmoodstavce"/>
    <w:link w:val="Nadpis10"/>
    <w:rPr>
      <w:rFonts w:ascii="Arial" w:eastAsia="Arial" w:hAnsi="Arial" w:cs="Arial"/>
      <w:b w:val="0"/>
      <w:bCs w:val="0"/>
      <w:i w:val="0"/>
      <w:iCs w:val="0"/>
      <w:smallCaps/>
      <w:strike w:val="0"/>
      <w:color w:val="DE6467"/>
      <w:sz w:val="42"/>
      <w:szCs w:val="42"/>
      <w:u w:val="none"/>
    </w:rPr>
  </w:style>
  <w:style w:type="character" w:customStyle="1" w:styleId="Titulektabulky">
    <w:name w:val="Titulek tabulky_"/>
    <w:basedOn w:val="Standardnpsmoodstavce"/>
    <w:link w:val="Titulektabulky0"/>
    <w:rPr>
      <w:rFonts w:ascii="Arial" w:eastAsia="Arial" w:hAnsi="Arial" w:cs="Arial"/>
      <w:b w:val="0"/>
      <w:bCs w:val="0"/>
      <w:i w:val="0"/>
      <w:iCs w:val="0"/>
      <w:smallCaps w:val="0"/>
      <w:strike w:val="0"/>
      <w:sz w:val="15"/>
      <w:szCs w:val="15"/>
      <w:u w:val="none"/>
    </w:rPr>
  </w:style>
  <w:style w:type="character" w:customStyle="1" w:styleId="Nadpis4">
    <w:name w:val="Nadpis #4_"/>
    <w:basedOn w:val="Standardnpsmoodstavce"/>
    <w:link w:val="Nadpis40"/>
    <w:rPr>
      <w:rFonts w:ascii="Arial" w:eastAsia="Arial" w:hAnsi="Arial" w:cs="Arial"/>
      <w:b/>
      <w:bCs/>
      <w:i w:val="0"/>
      <w:iCs w:val="0"/>
      <w:smallCaps w:val="0"/>
      <w:strike w:val="0"/>
      <w:color w:val="DE6467"/>
      <w:sz w:val="26"/>
      <w:szCs w:val="26"/>
      <w:u w:val="none"/>
    </w:rPr>
  </w:style>
  <w:style w:type="character" w:customStyle="1" w:styleId="Nadpis5">
    <w:name w:val="Nadpis #5_"/>
    <w:basedOn w:val="Standardnpsmoodstavce"/>
    <w:link w:val="Nadpis50"/>
    <w:rPr>
      <w:rFonts w:ascii="Arial" w:eastAsia="Arial" w:hAnsi="Arial" w:cs="Arial"/>
      <w:b/>
      <w:bCs/>
      <w:i w:val="0"/>
      <w:iCs w:val="0"/>
      <w:smallCaps w:val="0"/>
      <w:strike w:val="0"/>
      <w:color w:val="DE6467"/>
      <w:sz w:val="22"/>
      <w:szCs w:val="22"/>
      <w:u w:val="none"/>
    </w:rPr>
  </w:style>
  <w:style w:type="character" w:customStyle="1" w:styleId="Zkladntext2">
    <w:name w:val="Základní text (2)_"/>
    <w:basedOn w:val="Standardnpsmoodstavce"/>
    <w:link w:val="Zkladntext20"/>
    <w:rPr>
      <w:rFonts w:ascii="Arial" w:eastAsia="Arial" w:hAnsi="Arial" w:cs="Arial"/>
      <w:b w:val="0"/>
      <w:bCs w:val="0"/>
      <w:i w:val="0"/>
      <w:iCs w:val="0"/>
      <w:smallCaps w:val="0"/>
      <w:strike w:val="0"/>
      <w:sz w:val="13"/>
      <w:szCs w:val="13"/>
      <w:u w:val="none"/>
    </w:rPr>
  </w:style>
  <w:style w:type="character" w:customStyle="1" w:styleId="Nadpis3">
    <w:name w:val="Nadpis #3_"/>
    <w:basedOn w:val="Standardnpsmoodstavce"/>
    <w:link w:val="Nadpis30"/>
    <w:rPr>
      <w:rFonts w:ascii="Arial" w:eastAsia="Arial" w:hAnsi="Arial" w:cs="Arial"/>
      <w:b w:val="0"/>
      <w:bCs w:val="0"/>
      <w:i w:val="0"/>
      <w:iCs w:val="0"/>
      <w:smallCaps/>
      <w:strike w:val="0"/>
      <w:color w:val="DE6467"/>
      <w:sz w:val="38"/>
      <w:szCs w:val="38"/>
      <w:u w:val="none"/>
    </w:rPr>
  </w:style>
  <w:style w:type="character" w:customStyle="1" w:styleId="Nadpis8">
    <w:name w:val="Nadpis #8_"/>
    <w:basedOn w:val="Standardnpsmoodstavce"/>
    <w:link w:val="Nadpis80"/>
    <w:rPr>
      <w:rFonts w:ascii="Arial" w:eastAsia="Arial" w:hAnsi="Arial" w:cs="Arial"/>
      <w:b w:val="0"/>
      <w:bCs w:val="0"/>
      <w:i w:val="0"/>
      <w:iCs w:val="0"/>
      <w:smallCaps w:val="0"/>
      <w:strike w:val="0"/>
      <w:sz w:val="18"/>
      <w:szCs w:val="18"/>
      <w:u w:val="none"/>
    </w:rPr>
  </w:style>
  <w:style w:type="character" w:customStyle="1" w:styleId="Zhlavnebozpat">
    <w:name w:val="Záhlaví nebo zápatí_"/>
    <w:basedOn w:val="Standardnpsmoodstavce"/>
    <w:link w:val="Zhlavnebozpat0"/>
    <w:rPr>
      <w:rFonts w:ascii="Arial" w:eastAsia="Arial" w:hAnsi="Arial" w:cs="Arial"/>
      <w:b/>
      <w:bCs/>
      <w:i w:val="0"/>
      <w:iCs w:val="0"/>
      <w:smallCaps w:val="0"/>
      <w:strike w:val="0"/>
      <w:color w:val="DE6467"/>
      <w:sz w:val="15"/>
      <w:szCs w:val="15"/>
      <w:u w:val="none"/>
    </w:rPr>
  </w:style>
  <w:style w:type="character" w:customStyle="1" w:styleId="Zkladntext9">
    <w:name w:val="Základní text (9)_"/>
    <w:basedOn w:val="Standardnpsmoodstavce"/>
    <w:link w:val="Zkladntext90"/>
    <w:rPr>
      <w:rFonts w:ascii="Arial" w:eastAsia="Arial" w:hAnsi="Arial" w:cs="Arial"/>
      <w:b/>
      <w:bCs/>
      <w:i w:val="0"/>
      <w:iCs w:val="0"/>
      <w:smallCaps w:val="0"/>
      <w:strike w:val="0"/>
      <w:sz w:val="19"/>
      <w:szCs w:val="19"/>
      <w:u w:val="none"/>
    </w:rPr>
  </w:style>
  <w:style w:type="character" w:customStyle="1" w:styleId="Obsah">
    <w:name w:val="Obsah_"/>
    <w:basedOn w:val="Standardnpsmoodstavce"/>
    <w:link w:val="Obsah0"/>
    <w:rPr>
      <w:rFonts w:ascii="Arial" w:eastAsia="Arial" w:hAnsi="Arial" w:cs="Arial"/>
      <w:b w:val="0"/>
      <w:bCs w:val="0"/>
      <w:i w:val="0"/>
      <w:iCs w:val="0"/>
      <w:smallCaps w:val="0"/>
      <w:strike w:val="0"/>
      <w:sz w:val="13"/>
      <w:szCs w:val="13"/>
      <w:u w:val="none"/>
    </w:rPr>
  </w:style>
  <w:style w:type="character" w:customStyle="1" w:styleId="Zkladntext10">
    <w:name w:val="Základní text (10)_"/>
    <w:basedOn w:val="Standardnpsmoodstavce"/>
    <w:link w:val="Zkladntext100"/>
    <w:rPr>
      <w:rFonts w:ascii="Times New Roman" w:eastAsia="Times New Roman" w:hAnsi="Times New Roman" w:cs="Times New Roman"/>
      <w:b w:val="0"/>
      <w:bCs w:val="0"/>
      <w:i w:val="0"/>
      <w:iCs w:val="0"/>
      <w:smallCaps w:val="0"/>
      <w:strike w:val="0"/>
      <w:sz w:val="14"/>
      <w:szCs w:val="14"/>
      <w:u w:val="none"/>
    </w:rPr>
  </w:style>
  <w:style w:type="character" w:customStyle="1" w:styleId="Nadpis7">
    <w:name w:val="Nadpis #7_"/>
    <w:basedOn w:val="Standardnpsmoodstavce"/>
    <w:link w:val="Nadpis70"/>
    <w:rPr>
      <w:rFonts w:ascii="Arial" w:eastAsia="Arial" w:hAnsi="Arial" w:cs="Arial"/>
      <w:b w:val="0"/>
      <w:bCs w:val="0"/>
      <w:i w:val="0"/>
      <w:iCs w:val="0"/>
      <w:smallCaps w:val="0"/>
      <w:strike w:val="0"/>
      <w:sz w:val="22"/>
      <w:szCs w:val="22"/>
      <w:u w:val="none"/>
    </w:rPr>
  </w:style>
  <w:style w:type="character" w:customStyle="1" w:styleId="Zkladntext11">
    <w:name w:val="Základní text (11)_"/>
    <w:basedOn w:val="Standardnpsmoodstavce"/>
    <w:link w:val="Zkladntext110"/>
    <w:rPr>
      <w:rFonts w:ascii="Times New Roman" w:eastAsia="Times New Roman" w:hAnsi="Times New Roman" w:cs="Times New Roman"/>
      <w:b/>
      <w:bCs/>
      <w:i w:val="0"/>
      <w:iCs w:val="0"/>
      <w:smallCaps w:val="0"/>
      <w:strike w:val="0"/>
      <w:sz w:val="19"/>
      <w:szCs w:val="19"/>
      <w:u w:val="none"/>
    </w:rPr>
  </w:style>
  <w:style w:type="character" w:customStyle="1" w:styleId="rovkd">
    <w:name w:val="Čárový kód_"/>
    <w:basedOn w:val="Standardnpsmoodstavce"/>
    <w:link w:val="rovkd0"/>
    <w:rPr>
      <w:rFonts w:ascii="Times New Roman" w:eastAsia="Times New Roman" w:hAnsi="Times New Roman" w:cs="Times New Roman"/>
      <w:b w:val="0"/>
      <w:bCs w:val="0"/>
      <w:i w:val="0"/>
      <w:iCs w:val="0"/>
      <w:smallCaps w:val="0"/>
      <w:strike w:val="0"/>
      <w:sz w:val="20"/>
      <w:szCs w:val="20"/>
      <w:u w:val="none"/>
    </w:rPr>
  </w:style>
  <w:style w:type="paragraph" w:customStyle="1" w:styleId="Zkladntext30">
    <w:name w:val="Základní text (3)"/>
    <w:basedOn w:val="Normln"/>
    <w:link w:val="Zkladntext3"/>
    <w:pPr>
      <w:shd w:val="clear" w:color="auto" w:fill="FFFFFF"/>
    </w:pPr>
    <w:rPr>
      <w:rFonts w:ascii="Arial" w:eastAsia="Arial" w:hAnsi="Arial" w:cs="Arial"/>
      <w:b/>
      <w:bCs/>
      <w:color w:val="DE6467"/>
      <w:sz w:val="15"/>
      <w:szCs w:val="15"/>
    </w:rPr>
  </w:style>
  <w:style w:type="paragraph" w:customStyle="1" w:styleId="Zkladntext1">
    <w:name w:val="Základní text1"/>
    <w:basedOn w:val="Normln"/>
    <w:link w:val="Zkladntext"/>
    <w:pPr>
      <w:shd w:val="clear" w:color="auto" w:fill="FFFFFF"/>
    </w:pPr>
    <w:rPr>
      <w:rFonts w:ascii="Arial" w:eastAsia="Arial" w:hAnsi="Arial" w:cs="Arial"/>
      <w:sz w:val="22"/>
      <w:szCs w:val="22"/>
    </w:rPr>
  </w:style>
  <w:style w:type="paragraph" w:customStyle="1" w:styleId="Zkladntext60">
    <w:name w:val="Základní text (6)"/>
    <w:basedOn w:val="Normln"/>
    <w:link w:val="Zkladntext6"/>
    <w:pPr>
      <w:shd w:val="clear" w:color="auto" w:fill="FFFFFF"/>
      <w:ind w:left="3360"/>
    </w:pPr>
    <w:rPr>
      <w:rFonts w:ascii="Arial" w:eastAsia="Arial" w:hAnsi="Arial" w:cs="Arial"/>
      <w:b/>
      <w:bCs/>
      <w:sz w:val="36"/>
      <w:szCs w:val="36"/>
      <w:u w:val="single"/>
    </w:rPr>
  </w:style>
  <w:style w:type="paragraph" w:customStyle="1" w:styleId="Zkladntext40">
    <w:name w:val="Základní text (4)"/>
    <w:basedOn w:val="Normln"/>
    <w:link w:val="Zkladntext4"/>
    <w:pPr>
      <w:shd w:val="clear" w:color="auto" w:fill="FFFFFF"/>
      <w:spacing w:after="300"/>
      <w:jc w:val="center"/>
    </w:pPr>
    <w:rPr>
      <w:rFonts w:ascii="Arial" w:eastAsia="Arial" w:hAnsi="Arial" w:cs="Arial"/>
      <w:b/>
      <w:bCs/>
      <w:sz w:val="32"/>
      <w:szCs w:val="32"/>
    </w:rPr>
  </w:style>
  <w:style w:type="paragraph" w:customStyle="1" w:styleId="Jin0">
    <w:name w:val="Jiné"/>
    <w:basedOn w:val="Normln"/>
    <w:link w:val="Jin"/>
    <w:pPr>
      <w:shd w:val="clear" w:color="auto" w:fill="FFFFFF"/>
    </w:pPr>
    <w:rPr>
      <w:rFonts w:ascii="Arial" w:eastAsia="Arial" w:hAnsi="Arial" w:cs="Arial"/>
      <w:sz w:val="22"/>
      <w:szCs w:val="22"/>
    </w:rPr>
  </w:style>
  <w:style w:type="paragraph" w:customStyle="1" w:styleId="Nadpis60">
    <w:name w:val="Nadpis #6"/>
    <w:basedOn w:val="Normln"/>
    <w:link w:val="Nadpis6"/>
    <w:pPr>
      <w:shd w:val="clear" w:color="auto" w:fill="FFFFFF"/>
      <w:spacing w:after="210" w:line="269" w:lineRule="auto"/>
      <w:outlineLvl w:val="5"/>
    </w:pPr>
    <w:rPr>
      <w:rFonts w:ascii="Arial Narrow" w:eastAsia="Arial Narrow" w:hAnsi="Arial Narrow" w:cs="Arial Narrow"/>
      <w:b/>
      <w:bCs/>
      <w:sz w:val="20"/>
      <w:szCs w:val="20"/>
    </w:rPr>
  </w:style>
  <w:style w:type="paragraph" w:customStyle="1" w:styleId="Zhlavnebozpat20">
    <w:name w:val="Záhlaví nebo zápatí (2)"/>
    <w:basedOn w:val="Normln"/>
    <w:link w:val="Zhlavnebozpat2"/>
    <w:pPr>
      <w:shd w:val="clear" w:color="auto" w:fill="FFFFFF"/>
    </w:pPr>
    <w:rPr>
      <w:rFonts w:ascii="Times New Roman" w:eastAsia="Times New Roman" w:hAnsi="Times New Roman" w:cs="Times New Roman"/>
      <w:sz w:val="20"/>
      <w:szCs w:val="20"/>
    </w:rPr>
  </w:style>
  <w:style w:type="paragraph" w:customStyle="1" w:styleId="Zkladntext50">
    <w:name w:val="Základní text (5)"/>
    <w:basedOn w:val="Normln"/>
    <w:link w:val="Zkladntext5"/>
    <w:pPr>
      <w:shd w:val="clear" w:color="auto" w:fill="FFFFFF"/>
      <w:spacing w:after="120"/>
      <w:ind w:left="510"/>
    </w:pPr>
    <w:rPr>
      <w:rFonts w:ascii="Arial" w:eastAsia="Arial" w:hAnsi="Arial" w:cs="Arial"/>
      <w:b/>
      <w:bCs/>
      <w:sz w:val="17"/>
      <w:szCs w:val="17"/>
    </w:rPr>
  </w:style>
  <w:style w:type="paragraph" w:customStyle="1" w:styleId="Nadpis20">
    <w:name w:val="Nadpis #2"/>
    <w:basedOn w:val="Normln"/>
    <w:link w:val="Nadpis2"/>
    <w:pPr>
      <w:shd w:val="clear" w:color="auto" w:fill="FFFFFF"/>
      <w:outlineLvl w:val="1"/>
    </w:pPr>
    <w:rPr>
      <w:rFonts w:ascii="Arial" w:eastAsia="Arial" w:hAnsi="Arial" w:cs="Arial"/>
      <w:color w:val="DE6467"/>
      <w:sz w:val="38"/>
      <w:szCs w:val="38"/>
    </w:rPr>
  </w:style>
  <w:style w:type="paragraph" w:customStyle="1" w:styleId="Titulekobrzku0">
    <w:name w:val="Titulek obrázku"/>
    <w:basedOn w:val="Normln"/>
    <w:link w:val="Titulekobrzku"/>
    <w:pPr>
      <w:shd w:val="clear" w:color="auto" w:fill="FFFFFF"/>
      <w:spacing w:line="235" w:lineRule="auto"/>
    </w:pPr>
    <w:rPr>
      <w:rFonts w:ascii="Arial" w:eastAsia="Arial" w:hAnsi="Arial" w:cs="Arial"/>
      <w:color w:val="638BF9"/>
      <w:sz w:val="15"/>
      <w:szCs w:val="15"/>
    </w:rPr>
  </w:style>
  <w:style w:type="paragraph" w:customStyle="1" w:styleId="Nadpis10">
    <w:name w:val="Nadpis #1"/>
    <w:basedOn w:val="Normln"/>
    <w:link w:val="Nadpis1"/>
    <w:pPr>
      <w:shd w:val="clear" w:color="auto" w:fill="FFFFFF"/>
      <w:spacing w:after="240"/>
      <w:jc w:val="center"/>
      <w:outlineLvl w:val="0"/>
    </w:pPr>
    <w:rPr>
      <w:rFonts w:ascii="Arial" w:eastAsia="Arial" w:hAnsi="Arial" w:cs="Arial"/>
      <w:smallCaps/>
      <w:color w:val="DE6467"/>
      <w:sz w:val="42"/>
      <w:szCs w:val="42"/>
    </w:rPr>
  </w:style>
  <w:style w:type="paragraph" w:customStyle="1" w:styleId="Titulektabulky0">
    <w:name w:val="Titulek tabulky"/>
    <w:basedOn w:val="Normln"/>
    <w:link w:val="Titulektabulky"/>
    <w:pPr>
      <w:shd w:val="clear" w:color="auto" w:fill="FFFFFF"/>
    </w:pPr>
    <w:rPr>
      <w:rFonts w:ascii="Arial" w:eastAsia="Arial" w:hAnsi="Arial" w:cs="Arial"/>
      <w:sz w:val="15"/>
      <w:szCs w:val="15"/>
    </w:rPr>
  </w:style>
  <w:style w:type="paragraph" w:customStyle="1" w:styleId="Nadpis40">
    <w:name w:val="Nadpis #4"/>
    <w:basedOn w:val="Normln"/>
    <w:link w:val="Nadpis4"/>
    <w:pPr>
      <w:shd w:val="clear" w:color="auto" w:fill="FFFFFF"/>
      <w:ind w:left="1360"/>
      <w:outlineLvl w:val="3"/>
    </w:pPr>
    <w:rPr>
      <w:rFonts w:ascii="Arial" w:eastAsia="Arial" w:hAnsi="Arial" w:cs="Arial"/>
      <w:b/>
      <w:bCs/>
      <w:color w:val="DE6467"/>
      <w:sz w:val="26"/>
      <w:szCs w:val="26"/>
    </w:rPr>
  </w:style>
  <w:style w:type="paragraph" w:customStyle="1" w:styleId="Nadpis50">
    <w:name w:val="Nadpis #5"/>
    <w:basedOn w:val="Normln"/>
    <w:link w:val="Nadpis5"/>
    <w:pPr>
      <w:shd w:val="clear" w:color="auto" w:fill="FFFFFF"/>
      <w:outlineLvl w:val="4"/>
    </w:pPr>
    <w:rPr>
      <w:rFonts w:ascii="Arial" w:eastAsia="Arial" w:hAnsi="Arial" w:cs="Arial"/>
      <w:b/>
      <w:bCs/>
      <w:color w:val="DE6467"/>
      <w:sz w:val="22"/>
      <w:szCs w:val="22"/>
    </w:rPr>
  </w:style>
  <w:style w:type="paragraph" w:customStyle="1" w:styleId="Zkladntext20">
    <w:name w:val="Základní text (2)"/>
    <w:basedOn w:val="Normln"/>
    <w:link w:val="Zkladntext2"/>
    <w:pPr>
      <w:shd w:val="clear" w:color="auto" w:fill="FFFFFF"/>
      <w:spacing w:line="379" w:lineRule="auto"/>
    </w:pPr>
    <w:rPr>
      <w:rFonts w:ascii="Arial" w:eastAsia="Arial" w:hAnsi="Arial" w:cs="Arial"/>
      <w:sz w:val="13"/>
      <w:szCs w:val="13"/>
    </w:rPr>
  </w:style>
  <w:style w:type="paragraph" w:customStyle="1" w:styleId="Nadpis30">
    <w:name w:val="Nadpis #3"/>
    <w:basedOn w:val="Normln"/>
    <w:link w:val="Nadpis3"/>
    <w:pPr>
      <w:shd w:val="clear" w:color="auto" w:fill="FFFFFF"/>
      <w:spacing w:after="140"/>
      <w:jc w:val="center"/>
      <w:outlineLvl w:val="2"/>
    </w:pPr>
    <w:rPr>
      <w:rFonts w:ascii="Arial" w:eastAsia="Arial" w:hAnsi="Arial" w:cs="Arial"/>
      <w:smallCaps/>
      <w:color w:val="DE6467"/>
      <w:sz w:val="38"/>
      <w:szCs w:val="38"/>
    </w:rPr>
  </w:style>
  <w:style w:type="paragraph" w:customStyle="1" w:styleId="Nadpis80">
    <w:name w:val="Nadpis #8"/>
    <w:basedOn w:val="Normln"/>
    <w:link w:val="Nadpis8"/>
    <w:pPr>
      <w:shd w:val="clear" w:color="auto" w:fill="FFFFFF"/>
      <w:spacing w:after="70"/>
      <w:outlineLvl w:val="7"/>
    </w:pPr>
    <w:rPr>
      <w:rFonts w:ascii="Arial" w:eastAsia="Arial" w:hAnsi="Arial" w:cs="Arial"/>
      <w:sz w:val="18"/>
      <w:szCs w:val="18"/>
    </w:rPr>
  </w:style>
  <w:style w:type="paragraph" w:customStyle="1" w:styleId="Zhlavnebozpat0">
    <w:name w:val="Záhlaví nebo zápatí"/>
    <w:basedOn w:val="Normln"/>
    <w:link w:val="Zhlavnebozpat"/>
    <w:pPr>
      <w:shd w:val="clear" w:color="auto" w:fill="FFFFFF"/>
    </w:pPr>
    <w:rPr>
      <w:rFonts w:ascii="Arial" w:eastAsia="Arial" w:hAnsi="Arial" w:cs="Arial"/>
      <w:b/>
      <w:bCs/>
      <w:color w:val="DE6467"/>
      <w:sz w:val="15"/>
      <w:szCs w:val="15"/>
    </w:rPr>
  </w:style>
  <w:style w:type="paragraph" w:customStyle="1" w:styleId="Zkladntext90">
    <w:name w:val="Základní text (9)"/>
    <w:basedOn w:val="Normln"/>
    <w:link w:val="Zkladntext9"/>
    <w:pPr>
      <w:shd w:val="clear" w:color="auto" w:fill="FFFFFF"/>
      <w:ind w:left="2320"/>
    </w:pPr>
    <w:rPr>
      <w:rFonts w:ascii="Arial" w:eastAsia="Arial" w:hAnsi="Arial" w:cs="Arial"/>
      <w:b/>
      <w:bCs/>
      <w:sz w:val="19"/>
      <w:szCs w:val="19"/>
    </w:rPr>
  </w:style>
  <w:style w:type="paragraph" w:customStyle="1" w:styleId="Obsah0">
    <w:name w:val="Obsah"/>
    <w:basedOn w:val="Normln"/>
    <w:link w:val="Obsah"/>
    <w:pPr>
      <w:shd w:val="clear" w:color="auto" w:fill="FFFFFF"/>
      <w:spacing w:after="100"/>
      <w:ind w:left="2780"/>
    </w:pPr>
    <w:rPr>
      <w:rFonts w:ascii="Arial" w:eastAsia="Arial" w:hAnsi="Arial" w:cs="Arial"/>
      <w:sz w:val="13"/>
      <w:szCs w:val="13"/>
    </w:rPr>
  </w:style>
  <w:style w:type="paragraph" w:customStyle="1" w:styleId="Zkladntext100">
    <w:name w:val="Základní text (10)"/>
    <w:basedOn w:val="Normln"/>
    <w:link w:val="Zkladntext10"/>
    <w:pPr>
      <w:shd w:val="clear" w:color="auto" w:fill="FFFFFF"/>
      <w:spacing w:after="80"/>
    </w:pPr>
    <w:rPr>
      <w:rFonts w:ascii="Times New Roman" w:eastAsia="Times New Roman" w:hAnsi="Times New Roman" w:cs="Times New Roman"/>
      <w:sz w:val="14"/>
      <w:szCs w:val="14"/>
    </w:rPr>
  </w:style>
  <w:style w:type="paragraph" w:customStyle="1" w:styleId="Nadpis70">
    <w:name w:val="Nadpis #7"/>
    <w:basedOn w:val="Normln"/>
    <w:link w:val="Nadpis7"/>
    <w:pPr>
      <w:shd w:val="clear" w:color="auto" w:fill="FFFFFF"/>
      <w:spacing w:after="180"/>
      <w:ind w:firstLine="360"/>
      <w:outlineLvl w:val="6"/>
    </w:pPr>
    <w:rPr>
      <w:rFonts w:ascii="Arial" w:eastAsia="Arial" w:hAnsi="Arial" w:cs="Arial"/>
      <w:sz w:val="22"/>
      <w:szCs w:val="22"/>
    </w:rPr>
  </w:style>
  <w:style w:type="paragraph" w:customStyle="1" w:styleId="Zkladntext110">
    <w:name w:val="Základní text (11)"/>
    <w:basedOn w:val="Normln"/>
    <w:link w:val="Zkladntext11"/>
    <w:pPr>
      <w:shd w:val="clear" w:color="auto" w:fill="FFFFFF"/>
      <w:spacing w:after="220" w:line="269" w:lineRule="auto"/>
      <w:ind w:left="540"/>
    </w:pPr>
    <w:rPr>
      <w:rFonts w:ascii="Times New Roman" w:eastAsia="Times New Roman" w:hAnsi="Times New Roman" w:cs="Times New Roman"/>
      <w:b/>
      <w:bCs/>
      <w:sz w:val="19"/>
      <w:szCs w:val="19"/>
    </w:rPr>
  </w:style>
  <w:style w:type="paragraph" w:customStyle="1" w:styleId="rovkd0">
    <w:name w:val="Čárový kód"/>
    <w:basedOn w:val="Normln"/>
    <w:link w:val="rovkd"/>
    <w:pPr>
      <w:shd w:val="clear" w:color="auto" w:fill="FFFFFF"/>
    </w:pPr>
    <w:rPr>
      <w:rFonts w:ascii="Times New Roman" w:eastAsia="Times New Roman" w:hAnsi="Times New Roman" w:cs="Times New Roman"/>
      <w:sz w:val="20"/>
      <w:szCs w:val="20"/>
    </w:rPr>
  </w:style>
  <w:style w:type="paragraph" w:styleId="Textbubliny">
    <w:name w:val="Balloon Text"/>
    <w:basedOn w:val="Normln"/>
    <w:link w:val="TextbublinyChar"/>
    <w:uiPriority w:val="99"/>
    <w:semiHidden/>
    <w:unhideWhenUsed/>
    <w:rsid w:val="003E2A26"/>
    <w:rPr>
      <w:rFonts w:ascii="Tahoma" w:hAnsi="Tahoma" w:cs="Tahoma"/>
      <w:sz w:val="16"/>
      <w:szCs w:val="16"/>
    </w:rPr>
  </w:style>
  <w:style w:type="character" w:customStyle="1" w:styleId="TextbublinyChar">
    <w:name w:val="Text bubliny Char"/>
    <w:basedOn w:val="Standardnpsmoodstavce"/>
    <w:link w:val="Textbubliny"/>
    <w:uiPriority w:val="99"/>
    <w:semiHidden/>
    <w:rsid w:val="003E2A26"/>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cs-CZ" w:eastAsia="cs-CZ" w:bidi="cs-CZ"/>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rPr>
      <w:color w:val="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Zkladntext3">
    <w:name w:val="Základní text (3)_"/>
    <w:basedOn w:val="Standardnpsmoodstavce"/>
    <w:link w:val="Zkladntext30"/>
    <w:rPr>
      <w:rFonts w:ascii="Arial" w:eastAsia="Arial" w:hAnsi="Arial" w:cs="Arial"/>
      <w:b/>
      <w:bCs/>
      <w:i w:val="0"/>
      <w:iCs w:val="0"/>
      <w:smallCaps w:val="0"/>
      <w:strike w:val="0"/>
      <w:color w:val="DE6467"/>
      <w:sz w:val="15"/>
      <w:szCs w:val="15"/>
      <w:u w:val="none"/>
    </w:rPr>
  </w:style>
  <w:style w:type="character" w:customStyle="1" w:styleId="Zkladntext">
    <w:name w:val="Základní text_"/>
    <w:basedOn w:val="Standardnpsmoodstavce"/>
    <w:link w:val="Zkladntext1"/>
    <w:rPr>
      <w:rFonts w:ascii="Arial" w:eastAsia="Arial" w:hAnsi="Arial" w:cs="Arial"/>
      <w:b w:val="0"/>
      <w:bCs w:val="0"/>
      <w:i w:val="0"/>
      <w:iCs w:val="0"/>
      <w:smallCaps w:val="0"/>
      <w:strike w:val="0"/>
      <w:sz w:val="22"/>
      <w:szCs w:val="22"/>
      <w:u w:val="none"/>
    </w:rPr>
  </w:style>
  <w:style w:type="character" w:customStyle="1" w:styleId="Zkladntext6">
    <w:name w:val="Základní text (6)_"/>
    <w:basedOn w:val="Standardnpsmoodstavce"/>
    <w:link w:val="Zkladntext60"/>
    <w:rPr>
      <w:rFonts w:ascii="Arial" w:eastAsia="Arial" w:hAnsi="Arial" w:cs="Arial"/>
      <w:b/>
      <w:bCs/>
      <w:i w:val="0"/>
      <w:iCs w:val="0"/>
      <w:smallCaps w:val="0"/>
      <w:strike w:val="0"/>
      <w:sz w:val="36"/>
      <w:szCs w:val="36"/>
      <w:u w:val="single"/>
    </w:rPr>
  </w:style>
  <w:style w:type="character" w:customStyle="1" w:styleId="Zkladntext4">
    <w:name w:val="Základní text (4)_"/>
    <w:basedOn w:val="Standardnpsmoodstavce"/>
    <w:link w:val="Zkladntext40"/>
    <w:rPr>
      <w:rFonts w:ascii="Arial" w:eastAsia="Arial" w:hAnsi="Arial" w:cs="Arial"/>
      <w:b/>
      <w:bCs/>
      <w:i w:val="0"/>
      <w:iCs w:val="0"/>
      <w:smallCaps w:val="0"/>
      <w:strike w:val="0"/>
      <w:sz w:val="32"/>
      <w:szCs w:val="32"/>
      <w:u w:val="none"/>
    </w:rPr>
  </w:style>
  <w:style w:type="character" w:customStyle="1" w:styleId="Jin">
    <w:name w:val="Jiné_"/>
    <w:basedOn w:val="Standardnpsmoodstavce"/>
    <w:link w:val="Jin0"/>
    <w:rPr>
      <w:rFonts w:ascii="Arial" w:eastAsia="Arial" w:hAnsi="Arial" w:cs="Arial"/>
      <w:b w:val="0"/>
      <w:bCs w:val="0"/>
      <w:i w:val="0"/>
      <w:iCs w:val="0"/>
      <w:smallCaps w:val="0"/>
      <w:strike w:val="0"/>
      <w:sz w:val="22"/>
      <w:szCs w:val="22"/>
      <w:u w:val="none"/>
    </w:rPr>
  </w:style>
  <w:style w:type="character" w:customStyle="1" w:styleId="Nadpis6">
    <w:name w:val="Nadpis #6_"/>
    <w:basedOn w:val="Standardnpsmoodstavce"/>
    <w:link w:val="Nadpis60"/>
    <w:rPr>
      <w:rFonts w:ascii="Arial Narrow" w:eastAsia="Arial Narrow" w:hAnsi="Arial Narrow" w:cs="Arial Narrow"/>
      <w:b/>
      <w:bCs/>
      <w:i w:val="0"/>
      <w:iCs w:val="0"/>
      <w:smallCaps w:val="0"/>
      <w:strike w:val="0"/>
      <w:sz w:val="20"/>
      <w:szCs w:val="20"/>
      <w:u w:val="none"/>
    </w:rPr>
  </w:style>
  <w:style w:type="character" w:customStyle="1" w:styleId="Zhlavnebozpat2">
    <w:name w:val="Záhlaví nebo zápatí (2)_"/>
    <w:basedOn w:val="Standardnpsmoodstavce"/>
    <w:link w:val="Zhlavnebozpat20"/>
    <w:rPr>
      <w:rFonts w:ascii="Times New Roman" w:eastAsia="Times New Roman" w:hAnsi="Times New Roman" w:cs="Times New Roman"/>
      <w:b w:val="0"/>
      <w:bCs w:val="0"/>
      <w:i w:val="0"/>
      <w:iCs w:val="0"/>
      <w:smallCaps w:val="0"/>
      <w:strike w:val="0"/>
      <w:sz w:val="20"/>
      <w:szCs w:val="20"/>
      <w:u w:val="none"/>
    </w:rPr>
  </w:style>
  <w:style w:type="character" w:customStyle="1" w:styleId="Zkladntext5">
    <w:name w:val="Základní text (5)_"/>
    <w:basedOn w:val="Standardnpsmoodstavce"/>
    <w:link w:val="Zkladntext50"/>
    <w:rPr>
      <w:rFonts w:ascii="Arial" w:eastAsia="Arial" w:hAnsi="Arial" w:cs="Arial"/>
      <w:b/>
      <w:bCs/>
      <w:i w:val="0"/>
      <w:iCs w:val="0"/>
      <w:smallCaps w:val="0"/>
      <w:strike w:val="0"/>
      <w:sz w:val="17"/>
      <w:szCs w:val="17"/>
      <w:u w:val="none"/>
    </w:rPr>
  </w:style>
  <w:style w:type="character" w:customStyle="1" w:styleId="Nadpis2">
    <w:name w:val="Nadpis #2_"/>
    <w:basedOn w:val="Standardnpsmoodstavce"/>
    <w:link w:val="Nadpis20"/>
    <w:rPr>
      <w:rFonts w:ascii="Arial" w:eastAsia="Arial" w:hAnsi="Arial" w:cs="Arial"/>
      <w:b w:val="0"/>
      <w:bCs w:val="0"/>
      <w:i w:val="0"/>
      <w:iCs w:val="0"/>
      <w:smallCaps w:val="0"/>
      <w:strike w:val="0"/>
      <w:color w:val="DE6467"/>
      <w:sz w:val="38"/>
      <w:szCs w:val="38"/>
      <w:u w:val="none"/>
    </w:rPr>
  </w:style>
  <w:style w:type="character" w:customStyle="1" w:styleId="Titulekobrzku">
    <w:name w:val="Titulek obrázku_"/>
    <w:basedOn w:val="Standardnpsmoodstavce"/>
    <w:link w:val="Titulekobrzku0"/>
    <w:rPr>
      <w:rFonts w:ascii="Arial" w:eastAsia="Arial" w:hAnsi="Arial" w:cs="Arial"/>
      <w:b w:val="0"/>
      <w:bCs w:val="0"/>
      <w:i w:val="0"/>
      <w:iCs w:val="0"/>
      <w:smallCaps w:val="0"/>
      <w:strike w:val="0"/>
      <w:color w:val="638BF9"/>
      <w:sz w:val="15"/>
      <w:szCs w:val="15"/>
      <w:u w:val="none"/>
    </w:rPr>
  </w:style>
  <w:style w:type="character" w:customStyle="1" w:styleId="Nadpis1">
    <w:name w:val="Nadpis #1_"/>
    <w:basedOn w:val="Standardnpsmoodstavce"/>
    <w:link w:val="Nadpis10"/>
    <w:rPr>
      <w:rFonts w:ascii="Arial" w:eastAsia="Arial" w:hAnsi="Arial" w:cs="Arial"/>
      <w:b w:val="0"/>
      <w:bCs w:val="0"/>
      <w:i w:val="0"/>
      <w:iCs w:val="0"/>
      <w:smallCaps/>
      <w:strike w:val="0"/>
      <w:color w:val="DE6467"/>
      <w:sz w:val="42"/>
      <w:szCs w:val="42"/>
      <w:u w:val="none"/>
    </w:rPr>
  </w:style>
  <w:style w:type="character" w:customStyle="1" w:styleId="Titulektabulky">
    <w:name w:val="Titulek tabulky_"/>
    <w:basedOn w:val="Standardnpsmoodstavce"/>
    <w:link w:val="Titulektabulky0"/>
    <w:rPr>
      <w:rFonts w:ascii="Arial" w:eastAsia="Arial" w:hAnsi="Arial" w:cs="Arial"/>
      <w:b w:val="0"/>
      <w:bCs w:val="0"/>
      <w:i w:val="0"/>
      <w:iCs w:val="0"/>
      <w:smallCaps w:val="0"/>
      <w:strike w:val="0"/>
      <w:sz w:val="15"/>
      <w:szCs w:val="15"/>
      <w:u w:val="none"/>
    </w:rPr>
  </w:style>
  <w:style w:type="character" w:customStyle="1" w:styleId="Nadpis4">
    <w:name w:val="Nadpis #4_"/>
    <w:basedOn w:val="Standardnpsmoodstavce"/>
    <w:link w:val="Nadpis40"/>
    <w:rPr>
      <w:rFonts w:ascii="Arial" w:eastAsia="Arial" w:hAnsi="Arial" w:cs="Arial"/>
      <w:b/>
      <w:bCs/>
      <w:i w:val="0"/>
      <w:iCs w:val="0"/>
      <w:smallCaps w:val="0"/>
      <w:strike w:val="0"/>
      <w:color w:val="DE6467"/>
      <w:sz w:val="26"/>
      <w:szCs w:val="26"/>
      <w:u w:val="none"/>
    </w:rPr>
  </w:style>
  <w:style w:type="character" w:customStyle="1" w:styleId="Nadpis5">
    <w:name w:val="Nadpis #5_"/>
    <w:basedOn w:val="Standardnpsmoodstavce"/>
    <w:link w:val="Nadpis50"/>
    <w:rPr>
      <w:rFonts w:ascii="Arial" w:eastAsia="Arial" w:hAnsi="Arial" w:cs="Arial"/>
      <w:b/>
      <w:bCs/>
      <w:i w:val="0"/>
      <w:iCs w:val="0"/>
      <w:smallCaps w:val="0"/>
      <w:strike w:val="0"/>
      <w:color w:val="DE6467"/>
      <w:sz w:val="22"/>
      <w:szCs w:val="22"/>
      <w:u w:val="none"/>
    </w:rPr>
  </w:style>
  <w:style w:type="character" w:customStyle="1" w:styleId="Zkladntext2">
    <w:name w:val="Základní text (2)_"/>
    <w:basedOn w:val="Standardnpsmoodstavce"/>
    <w:link w:val="Zkladntext20"/>
    <w:rPr>
      <w:rFonts w:ascii="Arial" w:eastAsia="Arial" w:hAnsi="Arial" w:cs="Arial"/>
      <w:b w:val="0"/>
      <w:bCs w:val="0"/>
      <w:i w:val="0"/>
      <w:iCs w:val="0"/>
      <w:smallCaps w:val="0"/>
      <w:strike w:val="0"/>
      <w:sz w:val="13"/>
      <w:szCs w:val="13"/>
      <w:u w:val="none"/>
    </w:rPr>
  </w:style>
  <w:style w:type="character" w:customStyle="1" w:styleId="Nadpis3">
    <w:name w:val="Nadpis #3_"/>
    <w:basedOn w:val="Standardnpsmoodstavce"/>
    <w:link w:val="Nadpis30"/>
    <w:rPr>
      <w:rFonts w:ascii="Arial" w:eastAsia="Arial" w:hAnsi="Arial" w:cs="Arial"/>
      <w:b w:val="0"/>
      <w:bCs w:val="0"/>
      <w:i w:val="0"/>
      <w:iCs w:val="0"/>
      <w:smallCaps/>
      <w:strike w:val="0"/>
      <w:color w:val="DE6467"/>
      <w:sz w:val="38"/>
      <w:szCs w:val="38"/>
      <w:u w:val="none"/>
    </w:rPr>
  </w:style>
  <w:style w:type="character" w:customStyle="1" w:styleId="Nadpis8">
    <w:name w:val="Nadpis #8_"/>
    <w:basedOn w:val="Standardnpsmoodstavce"/>
    <w:link w:val="Nadpis80"/>
    <w:rPr>
      <w:rFonts w:ascii="Arial" w:eastAsia="Arial" w:hAnsi="Arial" w:cs="Arial"/>
      <w:b w:val="0"/>
      <w:bCs w:val="0"/>
      <w:i w:val="0"/>
      <w:iCs w:val="0"/>
      <w:smallCaps w:val="0"/>
      <w:strike w:val="0"/>
      <w:sz w:val="18"/>
      <w:szCs w:val="18"/>
      <w:u w:val="none"/>
    </w:rPr>
  </w:style>
  <w:style w:type="character" w:customStyle="1" w:styleId="Zhlavnebozpat">
    <w:name w:val="Záhlaví nebo zápatí_"/>
    <w:basedOn w:val="Standardnpsmoodstavce"/>
    <w:link w:val="Zhlavnebozpat0"/>
    <w:rPr>
      <w:rFonts w:ascii="Arial" w:eastAsia="Arial" w:hAnsi="Arial" w:cs="Arial"/>
      <w:b/>
      <w:bCs/>
      <w:i w:val="0"/>
      <w:iCs w:val="0"/>
      <w:smallCaps w:val="0"/>
      <w:strike w:val="0"/>
      <w:color w:val="DE6467"/>
      <w:sz w:val="15"/>
      <w:szCs w:val="15"/>
      <w:u w:val="none"/>
    </w:rPr>
  </w:style>
  <w:style w:type="character" w:customStyle="1" w:styleId="Zkladntext9">
    <w:name w:val="Základní text (9)_"/>
    <w:basedOn w:val="Standardnpsmoodstavce"/>
    <w:link w:val="Zkladntext90"/>
    <w:rPr>
      <w:rFonts w:ascii="Arial" w:eastAsia="Arial" w:hAnsi="Arial" w:cs="Arial"/>
      <w:b/>
      <w:bCs/>
      <w:i w:val="0"/>
      <w:iCs w:val="0"/>
      <w:smallCaps w:val="0"/>
      <w:strike w:val="0"/>
      <w:sz w:val="19"/>
      <w:szCs w:val="19"/>
      <w:u w:val="none"/>
    </w:rPr>
  </w:style>
  <w:style w:type="character" w:customStyle="1" w:styleId="Obsah">
    <w:name w:val="Obsah_"/>
    <w:basedOn w:val="Standardnpsmoodstavce"/>
    <w:link w:val="Obsah0"/>
    <w:rPr>
      <w:rFonts w:ascii="Arial" w:eastAsia="Arial" w:hAnsi="Arial" w:cs="Arial"/>
      <w:b w:val="0"/>
      <w:bCs w:val="0"/>
      <w:i w:val="0"/>
      <w:iCs w:val="0"/>
      <w:smallCaps w:val="0"/>
      <w:strike w:val="0"/>
      <w:sz w:val="13"/>
      <w:szCs w:val="13"/>
      <w:u w:val="none"/>
    </w:rPr>
  </w:style>
  <w:style w:type="character" w:customStyle="1" w:styleId="Zkladntext10">
    <w:name w:val="Základní text (10)_"/>
    <w:basedOn w:val="Standardnpsmoodstavce"/>
    <w:link w:val="Zkladntext100"/>
    <w:rPr>
      <w:rFonts w:ascii="Times New Roman" w:eastAsia="Times New Roman" w:hAnsi="Times New Roman" w:cs="Times New Roman"/>
      <w:b w:val="0"/>
      <w:bCs w:val="0"/>
      <w:i w:val="0"/>
      <w:iCs w:val="0"/>
      <w:smallCaps w:val="0"/>
      <w:strike w:val="0"/>
      <w:sz w:val="14"/>
      <w:szCs w:val="14"/>
      <w:u w:val="none"/>
    </w:rPr>
  </w:style>
  <w:style w:type="character" w:customStyle="1" w:styleId="Nadpis7">
    <w:name w:val="Nadpis #7_"/>
    <w:basedOn w:val="Standardnpsmoodstavce"/>
    <w:link w:val="Nadpis70"/>
    <w:rPr>
      <w:rFonts w:ascii="Arial" w:eastAsia="Arial" w:hAnsi="Arial" w:cs="Arial"/>
      <w:b w:val="0"/>
      <w:bCs w:val="0"/>
      <w:i w:val="0"/>
      <w:iCs w:val="0"/>
      <w:smallCaps w:val="0"/>
      <w:strike w:val="0"/>
      <w:sz w:val="22"/>
      <w:szCs w:val="22"/>
      <w:u w:val="none"/>
    </w:rPr>
  </w:style>
  <w:style w:type="character" w:customStyle="1" w:styleId="Zkladntext11">
    <w:name w:val="Základní text (11)_"/>
    <w:basedOn w:val="Standardnpsmoodstavce"/>
    <w:link w:val="Zkladntext110"/>
    <w:rPr>
      <w:rFonts w:ascii="Times New Roman" w:eastAsia="Times New Roman" w:hAnsi="Times New Roman" w:cs="Times New Roman"/>
      <w:b/>
      <w:bCs/>
      <w:i w:val="0"/>
      <w:iCs w:val="0"/>
      <w:smallCaps w:val="0"/>
      <w:strike w:val="0"/>
      <w:sz w:val="19"/>
      <w:szCs w:val="19"/>
      <w:u w:val="none"/>
    </w:rPr>
  </w:style>
  <w:style w:type="character" w:customStyle="1" w:styleId="rovkd">
    <w:name w:val="Čárový kód_"/>
    <w:basedOn w:val="Standardnpsmoodstavce"/>
    <w:link w:val="rovkd0"/>
    <w:rPr>
      <w:rFonts w:ascii="Times New Roman" w:eastAsia="Times New Roman" w:hAnsi="Times New Roman" w:cs="Times New Roman"/>
      <w:b w:val="0"/>
      <w:bCs w:val="0"/>
      <w:i w:val="0"/>
      <w:iCs w:val="0"/>
      <w:smallCaps w:val="0"/>
      <w:strike w:val="0"/>
      <w:sz w:val="20"/>
      <w:szCs w:val="20"/>
      <w:u w:val="none"/>
    </w:rPr>
  </w:style>
  <w:style w:type="paragraph" w:customStyle="1" w:styleId="Zkladntext30">
    <w:name w:val="Základní text (3)"/>
    <w:basedOn w:val="Normln"/>
    <w:link w:val="Zkladntext3"/>
    <w:pPr>
      <w:shd w:val="clear" w:color="auto" w:fill="FFFFFF"/>
    </w:pPr>
    <w:rPr>
      <w:rFonts w:ascii="Arial" w:eastAsia="Arial" w:hAnsi="Arial" w:cs="Arial"/>
      <w:b/>
      <w:bCs/>
      <w:color w:val="DE6467"/>
      <w:sz w:val="15"/>
      <w:szCs w:val="15"/>
    </w:rPr>
  </w:style>
  <w:style w:type="paragraph" w:customStyle="1" w:styleId="Zkladntext1">
    <w:name w:val="Základní text1"/>
    <w:basedOn w:val="Normln"/>
    <w:link w:val="Zkladntext"/>
    <w:pPr>
      <w:shd w:val="clear" w:color="auto" w:fill="FFFFFF"/>
    </w:pPr>
    <w:rPr>
      <w:rFonts w:ascii="Arial" w:eastAsia="Arial" w:hAnsi="Arial" w:cs="Arial"/>
      <w:sz w:val="22"/>
      <w:szCs w:val="22"/>
    </w:rPr>
  </w:style>
  <w:style w:type="paragraph" w:customStyle="1" w:styleId="Zkladntext60">
    <w:name w:val="Základní text (6)"/>
    <w:basedOn w:val="Normln"/>
    <w:link w:val="Zkladntext6"/>
    <w:pPr>
      <w:shd w:val="clear" w:color="auto" w:fill="FFFFFF"/>
      <w:ind w:left="3360"/>
    </w:pPr>
    <w:rPr>
      <w:rFonts w:ascii="Arial" w:eastAsia="Arial" w:hAnsi="Arial" w:cs="Arial"/>
      <w:b/>
      <w:bCs/>
      <w:sz w:val="36"/>
      <w:szCs w:val="36"/>
      <w:u w:val="single"/>
    </w:rPr>
  </w:style>
  <w:style w:type="paragraph" w:customStyle="1" w:styleId="Zkladntext40">
    <w:name w:val="Základní text (4)"/>
    <w:basedOn w:val="Normln"/>
    <w:link w:val="Zkladntext4"/>
    <w:pPr>
      <w:shd w:val="clear" w:color="auto" w:fill="FFFFFF"/>
      <w:spacing w:after="300"/>
      <w:jc w:val="center"/>
    </w:pPr>
    <w:rPr>
      <w:rFonts w:ascii="Arial" w:eastAsia="Arial" w:hAnsi="Arial" w:cs="Arial"/>
      <w:b/>
      <w:bCs/>
      <w:sz w:val="32"/>
      <w:szCs w:val="32"/>
    </w:rPr>
  </w:style>
  <w:style w:type="paragraph" w:customStyle="1" w:styleId="Jin0">
    <w:name w:val="Jiné"/>
    <w:basedOn w:val="Normln"/>
    <w:link w:val="Jin"/>
    <w:pPr>
      <w:shd w:val="clear" w:color="auto" w:fill="FFFFFF"/>
    </w:pPr>
    <w:rPr>
      <w:rFonts w:ascii="Arial" w:eastAsia="Arial" w:hAnsi="Arial" w:cs="Arial"/>
      <w:sz w:val="22"/>
      <w:szCs w:val="22"/>
    </w:rPr>
  </w:style>
  <w:style w:type="paragraph" w:customStyle="1" w:styleId="Nadpis60">
    <w:name w:val="Nadpis #6"/>
    <w:basedOn w:val="Normln"/>
    <w:link w:val="Nadpis6"/>
    <w:pPr>
      <w:shd w:val="clear" w:color="auto" w:fill="FFFFFF"/>
      <w:spacing w:after="210" w:line="269" w:lineRule="auto"/>
      <w:outlineLvl w:val="5"/>
    </w:pPr>
    <w:rPr>
      <w:rFonts w:ascii="Arial Narrow" w:eastAsia="Arial Narrow" w:hAnsi="Arial Narrow" w:cs="Arial Narrow"/>
      <w:b/>
      <w:bCs/>
      <w:sz w:val="20"/>
      <w:szCs w:val="20"/>
    </w:rPr>
  </w:style>
  <w:style w:type="paragraph" w:customStyle="1" w:styleId="Zhlavnebozpat20">
    <w:name w:val="Záhlaví nebo zápatí (2)"/>
    <w:basedOn w:val="Normln"/>
    <w:link w:val="Zhlavnebozpat2"/>
    <w:pPr>
      <w:shd w:val="clear" w:color="auto" w:fill="FFFFFF"/>
    </w:pPr>
    <w:rPr>
      <w:rFonts w:ascii="Times New Roman" w:eastAsia="Times New Roman" w:hAnsi="Times New Roman" w:cs="Times New Roman"/>
      <w:sz w:val="20"/>
      <w:szCs w:val="20"/>
    </w:rPr>
  </w:style>
  <w:style w:type="paragraph" w:customStyle="1" w:styleId="Zkladntext50">
    <w:name w:val="Základní text (5)"/>
    <w:basedOn w:val="Normln"/>
    <w:link w:val="Zkladntext5"/>
    <w:pPr>
      <w:shd w:val="clear" w:color="auto" w:fill="FFFFFF"/>
      <w:spacing w:after="120"/>
      <w:ind w:left="510"/>
    </w:pPr>
    <w:rPr>
      <w:rFonts w:ascii="Arial" w:eastAsia="Arial" w:hAnsi="Arial" w:cs="Arial"/>
      <w:b/>
      <w:bCs/>
      <w:sz w:val="17"/>
      <w:szCs w:val="17"/>
    </w:rPr>
  </w:style>
  <w:style w:type="paragraph" w:customStyle="1" w:styleId="Nadpis20">
    <w:name w:val="Nadpis #2"/>
    <w:basedOn w:val="Normln"/>
    <w:link w:val="Nadpis2"/>
    <w:pPr>
      <w:shd w:val="clear" w:color="auto" w:fill="FFFFFF"/>
      <w:outlineLvl w:val="1"/>
    </w:pPr>
    <w:rPr>
      <w:rFonts w:ascii="Arial" w:eastAsia="Arial" w:hAnsi="Arial" w:cs="Arial"/>
      <w:color w:val="DE6467"/>
      <w:sz w:val="38"/>
      <w:szCs w:val="38"/>
    </w:rPr>
  </w:style>
  <w:style w:type="paragraph" w:customStyle="1" w:styleId="Titulekobrzku0">
    <w:name w:val="Titulek obrázku"/>
    <w:basedOn w:val="Normln"/>
    <w:link w:val="Titulekobrzku"/>
    <w:pPr>
      <w:shd w:val="clear" w:color="auto" w:fill="FFFFFF"/>
      <w:spacing w:line="235" w:lineRule="auto"/>
    </w:pPr>
    <w:rPr>
      <w:rFonts w:ascii="Arial" w:eastAsia="Arial" w:hAnsi="Arial" w:cs="Arial"/>
      <w:color w:val="638BF9"/>
      <w:sz w:val="15"/>
      <w:szCs w:val="15"/>
    </w:rPr>
  </w:style>
  <w:style w:type="paragraph" w:customStyle="1" w:styleId="Nadpis10">
    <w:name w:val="Nadpis #1"/>
    <w:basedOn w:val="Normln"/>
    <w:link w:val="Nadpis1"/>
    <w:pPr>
      <w:shd w:val="clear" w:color="auto" w:fill="FFFFFF"/>
      <w:spacing w:after="240"/>
      <w:jc w:val="center"/>
      <w:outlineLvl w:val="0"/>
    </w:pPr>
    <w:rPr>
      <w:rFonts w:ascii="Arial" w:eastAsia="Arial" w:hAnsi="Arial" w:cs="Arial"/>
      <w:smallCaps/>
      <w:color w:val="DE6467"/>
      <w:sz w:val="42"/>
      <w:szCs w:val="42"/>
    </w:rPr>
  </w:style>
  <w:style w:type="paragraph" w:customStyle="1" w:styleId="Titulektabulky0">
    <w:name w:val="Titulek tabulky"/>
    <w:basedOn w:val="Normln"/>
    <w:link w:val="Titulektabulky"/>
    <w:pPr>
      <w:shd w:val="clear" w:color="auto" w:fill="FFFFFF"/>
    </w:pPr>
    <w:rPr>
      <w:rFonts w:ascii="Arial" w:eastAsia="Arial" w:hAnsi="Arial" w:cs="Arial"/>
      <w:sz w:val="15"/>
      <w:szCs w:val="15"/>
    </w:rPr>
  </w:style>
  <w:style w:type="paragraph" w:customStyle="1" w:styleId="Nadpis40">
    <w:name w:val="Nadpis #4"/>
    <w:basedOn w:val="Normln"/>
    <w:link w:val="Nadpis4"/>
    <w:pPr>
      <w:shd w:val="clear" w:color="auto" w:fill="FFFFFF"/>
      <w:ind w:left="1360"/>
      <w:outlineLvl w:val="3"/>
    </w:pPr>
    <w:rPr>
      <w:rFonts w:ascii="Arial" w:eastAsia="Arial" w:hAnsi="Arial" w:cs="Arial"/>
      <w:b/>
      <w:bCs/>
      <w:color w:val="DE6467"/>
      <w:sz w:val="26"/>
      <w:szCs w:val="26"/>
    </w:rPr>
  </w:style>
  <w:style w:type="paragraph" w:customStyle="1" w:styleId="Nadpis50">
    <w:name w:val="Nadpis #5"/>
    <w:basedOn w:val="Normln"/>
    <w:link w:val="Nadpis5"/>
    <w:pPr>
      <w:shd w:val="clear" w:color="auto" w:fill="FFFFFF"/>
      <w:outlineLvl w:val="4"/>
    </w:pPr>
    <w:rPr>
      <w:rFonts w:ascii="Arial" w:eastAsia="Arial" w:hAnsi="Arial" w:cs="Arial"/>
      <w:b/>
      <w:bCs/>
      <w:color w:val="DE6467"/>
      <w:sz w:val="22"/>
      <w:szCs w:val="22"/>
    </w:rPr>
  </w:style>
  <w:style w:type="paragraph" w:customStyle="1" w:styleId="Zkladntext20">
    <w:name w:val="Základní text (2)"/>
    <w:basedOn w:val="Normln"/>
    <w:link w:val="Zkladntext2"/>
    <w:pPr>
      <w:shd w:val="clear" w:color="auto" w:fill="FFFFFF"/>
      <w:spacing w:line="379" w:lineRule="auto"/>
    </w:pPr>
    <w:rPr>
      <w:rFonts w:ascii="Arial" w:eastAsia="Arial" w:hAnsi="Arial" w:cs="Arial"/>
      <w:sz w:val="13"/>
      <w:szCs w:val="13"/>
    </w:rPr>
  </w:style>
  <w:style w:type="paragraph" w:customStyle="1" w:styleId="Nadpis30">
    <w:name w:val="Nadpis #3"/>
    <w:basedOn w:val="Normln"/>
    <w:link w:val="Nadpis3"/>
    <w:pPr>
      <w:shd w:val="clear" w:color="auto" w:fill="FFFFFF"/>
      <w:spacing w:after="140"/>
      <w:jc w:val="center"/>
      <w:outlineLvl w:val="2"/>
    </w:pPr>
    <w:rPr>
      <w:rFonts w:ascii="Arial" w:eastAsia="Arial" w:hAnsi="Arial" w:cs="Arial"/>
      <w:smallCaps/>
      <w:color w:val="DE6467"/>
      <w:sz w:val="38"/>
      <w:szCs w:val="38"/>
    </w:rPr>
  </w:style>
  <w:style w:type="paragraph" w:customStyle="1" w:styleId="Nadpis80">
    <w:name w:val="Nadpis #8"/>
    <w:basedOn w:val="Normln"/>
    <w:link w:val="Nadpis8"/>
    <w:pPr>
      <w:shd w:val="clear" w:color="auto" w:fill="FFFFFF"/>
      <w:spacing w:after="70"/>
      <w:outlineLvl w:val="7"/>
    </w:pPr>
    <w:rPr>
      <w:rFonts w:ascii="Arial" w:eastAsia="Arial" w:hAnsi="Arial" w:cs="Arial"/>
      <w:sz w:val="18"/>
      <w:szCs w:val="18"/>
    </w:rPr>
  </w:style>
  <w:style w:type="paragraph" w:customStyle="1" w:styleId="Zhlavnebozpat0">
    <w:name w:val="Záhlaví nebo zápatí"/>
    <w:basedOn w:val="Normln"/>
    <w:link w:val="Zhlavnebozpat"/>
    <w:pPr>
      <w:shd w:val="clear" w:color="auto" w:fill="FFFFFF"/>
    </w:pPr>
    <w:rPr>
      <w:rFonts w:ascii="Arial" w:eastAsia="Arial" w:hAnsi="Arial" w:cs="Arial"/>
      <w:b/>
      <w:bCs/>
      <w:color w:val="DE6467"/>
      <w:sz w:val="15"/>
      <w:szCs w:val="15"/>
    </w:rPr>
  </w:style>
  <w:style w:type="paragraph" w:customStyle="1" w:styleId="Zkladntext90">
    <w:name w:val="Základní text (9)"/>
    <w:basedOn w:val="Normln"/>
    <w:link w:val="Zkladntext9"/>
    <w:pPr>
      <w:shd w:val="clear" w:color="auto" w:fill="FFFFFF"/>
      <w:ind w:left="2320"/>
    </w:pPr>
    <w:rPr>
      <w:rFonts w:ascii="Arial" w:eastAsia="Arial" w:hAnsi="Arial" w:cs="Arial"/>
      <w:b/>
      <w:bCs/>
      <w:sz w:val="19"/>
      <w:szCs w:val="19"/>
    </w:rPr>
  </w:style>
  <w:style w:type="paragraph" w:customStyle="1" w:styleId="Obsah0">
    <w:name w:val="Obsah"/>
    <w:basedOn w:val="Normln"/>
    <w:link w:val="Obsah"/>
    <w:pPr>
      <w:shd w:val="clear" w:color="auto" w:fill="FFFFFF"/>
      <w:spacing w:after="100"/>
      <w:ind w:left="2780"/>
    </w:pPr>
    <w:rPr>
      <w:rFonts w:ascii="Arial" w:eastAsia="Arial" w:hAnsi="Arial" w:cs="Arial"/>
      <w:sz w:val="13"/>
      <w:szCs w:val="13"/>
    </w:rPr>
  </w:style>
  <w:style w:type="paragraph" w:customStyle="1" w:styleId="Zkladntext100">
    <w:name w:val="Základní text (10)"/>
    <w:basedOn w:val="Normln"/>
    <w:link w:val="Zkladntext10"/>
    <w:pPr>
      <w:shd w:val="clear" w:color="auto" w:fill="FFFFFF"/>
      <w:spacing w:after="80"/>
    </w:pPr>
    <w:rPr>
      <w:rFonts w:ascii="Times New Roman" w:eastAsia="Times New Roman" w:hAnsi="Times New Roman" w:cs="Times New Roman"/>
      <w:sz w:val="14"/>
      <w:szCs w:val="14"/>
    </w:rPr>
  </w:style>
  <w:style w:type="paragraph" w:customStyle="1" w:styleId="Nadpis70">
    <w:name w:val="Nadpis #7"/>
    <w:basedOn w:val="Normln"/>
    <w:link w:val="Nadpis7"/>
    <w:pPr>
      <w:shd w:val="clear" w:color="auto" w:fill="FFFFFF"/>
      <w:spacing w:after="180"/>
      <w:ind w:firstLine="360"/>
      <w:outlineLvl w:val="6"/>
    </w:pPr>
    <w:rPr>
      <w:rFonts w:ascii="Arial" w:eastAsia="Arial" w:hAnsi="Arial" w:cs="Arial"/>
      <w:sz w:val="22"/>
      <w:szCs w:val="22"/>
    </w:rPr>
  </w:style>
  <w:style w:type="paragraph" w:customStyle="1" w:styleId="Zkladntext110">
    <w:name w:val="Základní text (11)"/>
    <w:basedOn w:val="Normln"/>
    <w:link w:val="Zkladntext11"/>
    <w:pPr>
      <w:shd w:val="clear" w:color="auto" w:fill="FFFFFF"/>
      <w:spacing w:after="220" w:line="269" w:lineRule="auto"/>
      <w:ind w:left="540"/>
    </w:pPr>
    <w:rPr>
      <w:rFonts w:ascii="Times New Roman" w:eastAsia="Times New Roman" w:hAnsi="Times New Roman" w:cs="Times New Roman"/>
      <w:b/>
      <w:bCs/>
      <w:sz w:val="19"/>
      <w:szCs w:val="19"/>
    </w:rPr>
  </w:style>
  <w:style w:type="paragraph" w:customStyle="1" w:styleId="rovkd0">
    <w:name w:val="Čárový kód"/>
    <w:basedOn w:val="Normln"/>
    <w:link w:val="rovkd"/>
    <w:pPr>
      <w:shd w:val="clear" w:color="auto" w:fill="FFFFFF"/>
    </w:pPr>
    <w:rPr>
      <w:rFonts w:ascii="Times New Roman" w:eastAsia="Times New Roman" w:hAnsi="Times New Roman" w:cs="Times New Roman"/>
      <w:sz w:val="20"/>
      <w:szCs w:val="20"/>
    </w:rPr>
  </w:style>
  <w:style w:type="paragraph" w:styleId="Textbubliny">
    <w:name w:val="Balloon Text"/>
    <w:basedOn w:val="Normln"/>
    <w:link w:val="TextbublinyChar"/>
    <w:uiPriority w:val="99"/>
    <w:semiHidden/>
    <w:unhideWhenUsed/>
    <w:rsid w:val="003E2A26"/>
    <w:rPr>
      <w:rFonts w:ascii="Tahoma" w:hAnsi="Tahoma" w:cs="Tahoma"/>
      <w:sz w:val="16"/>
      <w:szCs w:val="16"/>
    </w:rPr>
  </w:style>
  <w:style w:type="character" w:customStyle="1" w:styleId="TextbublinyChar">
    <w:name w:val="Text bubliny Char"/>
    <w:basedOn w:val="Standardnpsmoodstavce"/>
    <w:link w:val="Textbubliny"/>
    <w:uiPriority w:val="99"/>
    <w:semiHidden/>
    <w:rsid w:val="003E2A26"/>
    <w:rPr>
      <w:rFonts w:ascii="Tahom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footer" Target="footer53.xml"/><Relationship Id="rId299" Type="http://schemas.openxmlformats.org/officeDocument/2006/relationships/header" Target="header126.xml"/><Relationship Id="rId303" Type="http://schemas.openxmlformats.org/officeDocument/2006/relationships/image" Target="media/image32.jpeg"/><Relationship Id="rId21" Type="http://schemas.openxmlformats.org/officeDocument/2006/relationships/footer" Target="footer8.xml"/><Relationship Id="rId42" Type="http://schemas.openxmlformats.org/officeDocument/2006/relationships/image" Target="media/image2.jpeg"/><Relationship Id="rId63" Type="http://schemas.openxmlformats.org/officeDocument/2006/relationships/footer" Target="footer27.xml"/><Relationship Id="rId84" Type="http://schemas.openxmlformats.org/officeDocument/2006/relationships/footer" Target="footer37.xml"/><Relationship Id="rId138" Type="http://schemas.openxmlformats.org/officeDocument/2006/relationships/image" Target="media/image10.jpeg"/><Relationship Id="rId159" Type="http://schemas.openxmlformats.org/officeDocument/2006/relationships/header" Target="header67.xml"/><Relationship Id="rId324" Type="http://schemas.openxmlformats.org/officeDocument/2006/relationships/image" Target="media/image41.jpeg"/><Relationship Id="rId345" Type="http://schemas.openxmlformats.org/officeDocument/2006/relationships/footer" Target="footer139.xml"/><Relationship Id="rId170" Type="http://schemas.openxmlformats.org/officeDocument/2006/relationships/footer" Target="footer74.xml"/><Relationship Id="rId191" Type="http://schemas.openxmlformats.org/officeDocument/2006/relationships/footer" Target="footer84.xml"/><Relationship Id="rId205" Type="http://schemas.openxmlformats.org/officeDocument/2006/relationships/header" Target="header89.xml"/><Relationship Id="rId226" Type="http://schemas.openxmlformats.org/officeDocument/2006/relationships/header" Target="header98.xml"/><Relationship Id="rId247" Type="http://schemas.openxmlformats.org/officeDocument/2006/relationships/header" Target="header108.xml"/><Relationship Id="rId107" Type="http://schemas.openxmlformats.org/officeDocument/2006/relationships/header" Target="header46.xml"/><Relationship Id="rId268" Type="http://schemas.openxmlformats.org/officeDocument/2006/relationships/footer" Target="footer119.xml"/><Relationship Id="rId289" Type="http://schemas.openxmlformats.org/officeDocument/2006/relationships/footer" Target="footer124.xml"/><Relationship Id="rId11" Type="http://schemas.openxmlformats.org/officeDocument/2006/relationships/header" Target="header1.xml"/><Relationship Id="rId32" Type="http://schemas.openxmlformats.org/officeDocument/2006/relationships/header" Target="header11.xml"/><Relationship Id="rId53" Type="http://schemas.openxmlformats.org/officeDocument/2006/relationships/header" Target="header21.xml"/><Relationship Id="rId74" Type="http://schemas.openxmlformats.org/officeDocument/2006/relationships/header" Target="header30.xml"/><Relationship Id="rId128" Type="http://schemas.openxmlformats.org/officeDocument/2006/relationships/header" Target="header57.xml"/><Relationship Id="rId149" Type="http://schemas.openxmlformats.org/officeDocument/2006/relationships/header" Target="header62.xml"/><Relationship Id="rId314" Type="http://schemas.openxmlformats.org/officeDocument/2006/relationships/image" Target="media/image35.png"/><Relationship Id="rId335" Type="http://schemas.openxmlformats.org/officeDocument/2006/relationships/image" Target="media/image48.jpeg"/><Relationship Id="rId5" Type="http://schemas.openxmlformats.org/officeDocument/2006/relationships/webSettings" Target="webSettings.xml"/><Relationship Id="rId95" Type="http://schemas.openxmlformats.org/officeDocument/2006/relationships/header" Target="header40.xml"/><Relationship Id="rId160" Type="http://schemas.openxmlformats.org/officeDocument/2006/relationships/footer" Target="footer69.xml"/><Relationship Id="rId181" Type="http://schemas.openxmlformats.org/officeDocument/2006/relationships/header" Target="header77.xml"/><Relationship Id="rId216" Type="http://schemas.openxmlformats.org/officeDocument/2006/relationships/header" Target="header94.xml"/><Relationship Id="rId237" Type="http://schemas.openxmlformats.org/officeDocument/2006/relationships/footer" Target="footer106.xml"/><Relationship Id="rId258" Type="http://schemas.openxmlformats.org/officeDocument/2006/relationships/header" Target="header113.xml"/><Relationship Id="rId279" Type="http://schemas.openxmlformats.org/officeDocument/2006/relationships/image" Target="media/image30.jpeg"/><Relationship Id="rId22" Type="http://schemas.openxmlformats.org/officeDocument/2006/relationships/footer" Target="footer9.xml"/><Relationship Id="rId43" Type="http://schemas.openxmlformats.org/officeDocument/2006/relationships/header" Target="header16.xml"/><Relationship Id="rId64" Type="http://schemas.openxmlformats.org/officeDocument/2006/relationships/header" Target="header25.xml"/><Relationship Id="rId118" Type="http://schemas.openxmlformats.org/officeDocument/2006/relationships/footer" Target="footer54.xml"/><Relationship Id="rId139" Type="http://schemas.openxmlformats.org/officeDocument/2006/relationships/image" Target="media/image11.jpeg"/><Relationship Id="rId290" Type="http://schemas.openxmlformats.org/officeDocument/2006/relationships/header" Target="header122.xml"/><Relationship Id="rId304" Type="http://schemas.openxmlformats.org/officeDocument/2006/relationships/image" Target="media/image33.jpeg"/><Relationship Id="rId325" Type="http://schemas.openxmlformats.org/officeDocument/2006/relationships/image" Target="media/image42.jpeg"/><Relationship Id="rId346" Type="http://schemas.openxmlformats.org/officeDocument/2006/relationships/footer" Target="footer140.xml"/><Relationship Id="rId85" Type="http://schemas.openxmlformats.org/officeDocument/2006/relationships/footer" Target="footer38.xml"/><Relationship Id="rId150" Type="http://schemas.openxmlformats.org/officeDocument/2006/relationships/header" Target="header63.xml"/><Relationship Id="rId171" Type="http://schemas.openxmlformats.org/officeDocument/2006/relationships/header" Target="header72.xml"/><Relationship Id="rId192" Type="http://schemas.openxmlformats.org/officeDocument/2006/relationships/header" Target="header82.xml"/><Relationship Id="rId206" Type="http://schemas.openxmlformats.org/officeDocument/2006/relationships/footer" Target="footer91.xml"/><Relationship Id="rId227" Type="http://schemas.openxmlformats.org/officeDocument/2006/relationships/header" Target="header99.xml"/><Relationship Id="rId248" Type="http://schemas.openxmlformats.org/officeDocument/2006/relationships/header" Target="header109.xml"/><Relationship Id="rId269" Type="http://schemas.openxmlformats.org/officeDocument/2006/relationships/image" Target="media/image27.jpeg"/><Relationship Id="rId12" Type="http://schemas.openxmlformats.org/officeDocument/2006/relationships/header" Target="header2.xml"/><Relationship Id="rId33" Type="http://schemas.openxmlformats.org/officeDocument/2006/relationships/header" Target="header12.xml"/><Relationship Id="rId108" Type="http://schemas.openxmlformats.org/officeDocument/2006/relationships/header" Target="header47.xml"/><Relationship Id="rId129" Type="http://schemas.openxmlformats.org/officeDocument/2006/relationships/footer" Target="footer59.xml"/><Relationship Id="rId280" Type="http://schemas.openxmlformats.org/officeDocument/2006/relationships/hyperlink" Target="http://www.coi.cz" TargetMode="External"/><Relationship Id="rId315" Type="http://schemas.openxmlformats.org/officeDocument/2006/relationships/image" Target="media/image36.jpeg"/><Relationship Id="rId336" Type="http://schemas.openxmlformats.org/officeDocument/2006/relationships/image" Target="media/image49.jpeg"/><Relationship Id="rId54" Type="http://schemas.openxmlformats.org/officeDocument/2006/relationships/footer" Target="footer23.xml"/><Relationship Id="rId75" Type="http://schemas.openxmlformats.org/officeDocument/2006/relationships/header" Target="header31.xml"/><Relationship Id="rId96" Type="http://schemas.openxmlformats.org/officeDocument/2006/relationships/header" Target="header41.xml"/><Relationship Id="rId140" Type="http://schemas.openxmlformats.org/officeDocument/2006/relationships/image" Target="media/image12.jpeg"/><Relationship Id="rId161" Type="http://schemas.openxmlformats.org/officeDocument/2006/relationships/footer" Target="footer70.xml"/><Relationship Id="rId182" Type="http://schemas.openxmlformats.org/officeDocument/2006/relationships/footer" Target="footer79.xml"/><Relationship Id="rId217" Type="http://schemas.openxmlformats.org/officeDocument/2006/relationships/header" Target="header95.xml"/><Relationship Id="rId6" Type="http://schemas.openxmlformats.org/officeDocument/2006/relationships/footnotes" Target="footnotes.xml"/><Relationship Id="rId238" Type="http://schemas.openxmlformats.org/officeDocument/2006/relationships/header" Target="header104.xml"/><Relationship Id="rId259" Type="http://schemas.openxmlformats.org/officeDocument/2006/relationships/footer" Target="footer115.xml"/><Relationship Id="rId23" Type="http://schemas.openxmlformats.org/officeDocument/2006/relationships/header" Target="header7.xml"/><Relationship Id="rId119" Type="http://schemas.openxmlformats.org/officeDocument/2006/relationships/header" Target="header52.xml"/><Relationship Id="rId270" Type="http://schemas.openxmlformats.org/officeDocument/2006/relationships/hyperlink" Target="mailto:marUn.kocian@ceskapoiistovna.cz" TargetMode="External"/><Relationship Id="rId291" Type="http://schemas.openxmlformats.org/officeDocument/2006/relationships/header" Target="header123.xml"/><Relationship Id="rId305" Type="http://schemas.openxmlformats.org/officeDocument/2006/relationships/header" Target="header128.xml"/><Relationship Id="rId326" Type="http://schemas.openxmlformats.org/officeDocument/2006/relationships/image" Target="media/image43.jpeg"/><Relationship Id="rId347" Type="http://schemas.openxmlformats.org/officeDocument/2006/relationships/image" Target="media/image54.jpeg"/><Relationship Id="rId44" Type="http://schemas.openxmlformats.org/officeDocument/2006/relationships/header" Target="header17.xml"/><Relationship Id="rId65" Type="http://schemas.openxmlformats.org/officeDocument/2006/relationships/header" Target="header26.xml"/><Relationship Id="rId86" Type="http://schemas.openxmlformats.org/officeDocument/2006/relationships/image" Target="media/image6.jpeg"/><Relationship Id="rId130" Type="http://schemas.openxmlformats.org/officeDocument/2006/relationships/footer" Target="footer60.xml"/><Relationship Id="rId151" Type="http://schemas.openxmlformats.org/officeDocument/2006/relationships/footer" Target="footer65.xml"/><Relationship Id="rId172" Type="http://schemas.openxmlformats.org/officeDocument/2006/relationships/header" Target="header73.xml"/><Relationship Id="rId193" Type="http://schemas.openxmlformats.org/officeDocument/2006/relationships/header" Target="header83.xml"/><Relationship Id="rId207" Type="http://schemas.openxmlformats.org/officeDocument/2006/relationships/footer" Target="footer92.xml"/><Relationship Id="rId228" Type="http://schemas.openxmlformats.org/officeDocument/2006/relationships/footer" Target="footer101.xml"/><Relationship Id="rId249" Type="http://schemas.openxmlformats.org/officeDocument/2006/relationships/footer" Target="footer111.xml"/><Relationship Id="rId13" Type="http://schemas.openxmlformats.org/officeDocument/2006/relationships/footer" Target="footer4.xml"/><Relationship Id="rId109" Type="http://schemas.openxmlformats.org/officeDocument/2006/relationships/footer" Target="footer49.xml"/><Relationship Id="rId260" Type="http://schemas.openxmlformats.org/officeDocument/2006/relationships/footer" Target="footer116.xml"/><Relationship Id="rId281" Type="http://schemas.openxmlformats.org/officeDocument/2006/relationships/hyperlink" Target="mailto:martin.kodan@ceslcapoiistovna.cz" TargetMode="External"/><Relationship Id="rId316" Type="http://schemas.openxmlformats.org/officeDocument/2006/relationships/image" Target="media/image37.jpeg"/><Relationship Id="rId337" Type="http://schemas.openxmlformats.org/officeDocument/2006/relationships/image" Target="media/image50.jpeg"/><Relationship Id="rId34" Type="http://schemas.openxmlformats.org/officeDocument/2006/relationships/footer" Target="footer14.xml"/><Relationship Id="rId55" Type="http://schemas.openxmlformats.org/officeDocument/2006/relationships/footer" Target="footer24.xml"/><Relationship Id="rId76" Type="http://schemas.openxmlformats.org/officeDocument/2006/relationships/footer" Target="footer33.xml"/><Relationship Id="rId97" Type="http://schemas.openxmlformats.org/officeDocument/2006/relationships/footer" Target="footer43.xml"/><Relationship Id="rId120" Type="http://schemas.openxmlformats.org/officeDocument/2006/relationships/header" Target="header53.xml"/><Relationship Id="rId141" Type="http://schemas.openxmlformats.org/officeDocument/2006/relationships/image" Target="media/image13.jpeg"/><Relationship Id="rId7" Type="http://schemas.openxmlformats.org/officeDocument/2006/relationships/endnotes" Target="endnotes.xml"/><Relationship Id="rId162" Type="http://schemas.openxmlformats.org/officeDocument/2006/relationships/image" Target="media/image18.jpeg"/><Relationship Id="rId183" Type="http://schemas.openxmlformats.org/officeDocument/2006/relationships/footer" Target="footer80.xml"/><Relationship Id="rId218" Type="http://schemas.openxmlformats.org/officeDocument/2006/relationships/footer" Target="footer97.xml"/><Relationship Id="rId239" Type="http://schemas.openxmlformats.org/officeDocument/2006/relationships/header" Target="header105.xml"/><Relationship Id="rId250" Type="http://schemas.openxmlformats.org/officeDocument/2006/relationships/footer" Target="footer112.xml"/><Relationship Id="rId271" Type="http://schemas.openxmlformats.org/officeDocument/2006/relationships/hyperlink" Target="mailto:marUn.kocian@ceskapoiistovna.cz" TargetMode="External"/><Relationship Id="rId292" Type="http://schemas.openxmlformats.org/officeDocument/2006/relationships/footer" Target="footer125.xml"/><Relationship Id="rId306" Type="http://schemas.openxmlformats.org/officeDocument/2006/relationships/header" Target="header129.xml"/><Relationship Id="rId24" Type="http://schemas.openxmlformats.org/officeDocument/2006/relationships/header" Target="header8.xml"/><Relationship Id="rId45" Type="http://schemas.openxmlformats.org/officeDocument/2006/relationships/footer" Target="footer19.xml"/><Relationship Id="rId66" Type="http://schemas.openxmlformats.org/officeDocument/2006/relationships/footer" Target="footer28.xml"/><Relationship Id="rId87" Type="http://schemas.openxmlformats.org/officeDocument/2006/relationships/header" Target="header36.xml"/><Relationship Id="rId110" Type="http://schemas.openxmlformats.org/officeDocument/2006/relationships/footer" Target="footer50.xml"/><Relationship Id="rId131" Type="http://schemas.openxmlformats.org/officeDocument/2006/relationships/header" Target="header58.xml"/><Relationship Id="rId327" Type="http://schemas.openxmlformats.org/officeDocument/2006/relationships/image" Target="media/image44.jpeg"/><Relationship Id="rId348" Type="http://schemas.openxmlformats.org/officeDocument/2006/relationships/image" Target="media/image55.jpeg"/><Relationship Id="rId152" Type="http://schemas.openxmlformats.org/officeDocument/2006/relationships/footer" Target="footer66.xml"/><Relationship Id="rId173" Type="http://schemas.openxmlformats.org/officeDocument/2006/relationships/footer" Target="footer75.xml"/><Relationship Id="rId194" Type="http://schemas.openxmlformats.org/officeDocument/2006/relationships/footer" Target="footer85.xml"/><Relationship Id="rId208" Type="http://schemas.openxmlformats.org/officeDocument/2006/relationships/header" Target="header90.xml"/><Relationship Id="rId229" Type="http://schemas.openxmlformats.org/officeDocument/2006/relationships/footer" Target="footer102.xml"/><Relationship Id="rId240" Type="http://schemas.openxmlformats.org/officeDocument/2006/relationships/footer" Target="footer107.xml"/><Relationship Id="rId261" Type="http://schemas.openxmlformats.org/officeDocument/2006/relationships/image" Target="media/image25.jpeg"/><Relationship Id="rId14" Type="http://schemas.openxmlformats.org/officeDocument/2006/relationships/footer" Target="footer5.xml"/><Relationship Id="rId35" Type="http://schemas.openxmlformats.org/officeDocument/2006/relationships/footer" Target="footer15.xml"/><Relationship Id="rId56" Type="http://schemas.openxmlformats.org/officeDocument/2006/relationships/image" Target="media/image4.jpeg"/><Relationship Id="rId77" Type="http://schemas.openxmlformats.org/officeDocument/2006/relationships/footer" Target="footer34.xml"/><Relationship Id="rId100" Type="http://schemas.openxmlformats.org/officeDocument/2006/relationships/header" Target="header43.xml"/><Relationship Id="rId282" Type="http://schemas.openxmlformats.org/officeDocument/2006/relationships/image" Target="media/image31.jpeg"/><Relationship Id="rId317" Type="http://schemas.openxmlformats.org/officeDocument/2006/relationships/image" Target="media/image38.jpeg"/><Relationship Id="rId338" Type="http://schemas.openxmlformats.org/officeDocument/2006/relationships/image" Target="media/image51.jpeg"/><Relationship Id="rId8" Type="http://schemas.openxmlformats.org/officeDocument/2006/relationships/footer" Target="footer1.xml"/><Relationship Id="rId98" Type="http://schemas.openxmlformats.org/officeDocument/2006/relationships/footer" Target="footer44.xml"/><Relationship Id="rId121" Type="http://schemas.openxmlformats.org/officeDocument/2006/relationships/footer" Target="footer55.xml"/><Relationship Id="rId142" Type="http://schemas.openxmlformats.org/officeDocument/2006/relationships/image" Target="media/image14.jpeg"/><Relationship Id="rId163" Type="http://schemas.openxmlformats.org/officeDocument/2006/relationships/header" Target="header68.xml"/><Relationship Id="rId184" Type="http://schemas.openxmlformats.org/officeDocument/2006/relationships/header" Target="header78.xml"/><Relationship Id="rId219" Type="http://schemas.openxmlformats.org/officeDocument/2006/relationships/footer" Target="footer98.xml"/><Relationship Id="rId230" Type="http://schemas.openxmlformats.org/officeDocument/2006/relationships/header" Target="header100.xml"/><Relationship Id="rId251" Type="http://schemas.openxmlformats.org/officeDocument/2006/relationships/header" Target="header110.xml"/><Relationship Id="rId25" Type="http://schemas.openxmlformats.org/officeDocument/2006/relationships/footer" Target="footer10.xml"/><Relationship Id="rId46" Type="http://schemas.openxmlformats.org/officeDocument/2006/relationships/footer" Target="footer20.xml"/><Relationship Id="rId67" Type="http://schemas.openxmlformats.org/officeDocument/2006/relationships/footer" Target="footer29.xml"/><Relationship Id="rId272" Type="http://schemas.openxmlformats.org/officeDocument/2006/relationships/image" Target="media/image28.jpeg"/><Relationship Id="rId293" Type="http://schemas.openxmlformats.org/officeDocument/2006/relationships/footer" Target="footer126.xml"/><Relationship Id="rId307" Type="http://schemas.openxmlformats.org/officeDocument/2006/relationships/footer" Target="footer131.xml"/><Relationship Id="rId328" Type="http://schemas.openxmlformats.org/officeDocument/2006/relationships/image" Target="media/image45.jpeg"/><Relationship Id="rId349" Type="http://schemas.openxmlformats.org/officeDocument/2006/relationships/header" Target="header138.xml"/><Relationship Id="rId20" Type="http://schemas.openxmlformats.org/officeDocument/2006/relationships/header" Target="header6.xml"/><Relationship Id="rId41" Type="http://schemas.openxmlformats.org/officeDocument/2006/relationships/footer" Target="footer18.xml"/><Relationship Id="rId62" Type="http://schemas.openxmlformats.org/officeDocument/2006/relationships/header" Target="header24.xml"/><Relationship Id="rId83" Type="http://schemas.openxmlformats.org/officeDocument/2006/relationships/header" Target="header35.xml"/><Relationship Id="rId88" Type="http://schemas.openxmlformats.org/officeDocument/2006/relationships/header" Target="header37.xml"/><Relationship Id="rId111" Type="http://schemas.openxmlformats.org/officeDocument/2006/relationships/header" Target="header48.xml"/><Relationship Id="rId132" Type="http://schemas.openxmlformats.org/officeDocument/2006/relationships/header" Target="header59.xml"/><Relationship Id="rId153" Type="http://schemas.openxmlformats.org/officeDocument/2006/relationships/header" Target="header64.xml"/><Relationship Id="rId174" Type="http://schemas.openxmlformats.org/officeDocument/2006/relationships/footer" Target="footer76.xml"/><Relationship Id="rId179" Type="http://schemas.openxmlformats.org/officeDocument/2006/relationships/image" Target="media/image19.jpeg"/><Relationship Id="rId195" Type="http://schemas.openxmlformats.org/officeDocument/2006/relationships/footer" Target="footer86.xml"/><Relationship Id="rId209" Type="http://schemas.openxmlformats.org/officeDocument/2006/relationships/header" Target="header91.xml"/><Relationship Id="rId190" Type="http://schemas.openxmlformats.org/officeDocument/2006/relationships/footer" Target="footer83.xml"/><Relationship Id="rId204" Type="http://schemas.openxmlformats.org/officeDocument/2006/relationships/header" Target="header88.xml"/><Relationship Id="rId220" Type="http://schemas.openxmlformats.org/officeDocument/2006/relationships/header" Target="header96.xml"/><Relationship Id="rId225" Type="http://schemas.openxmlformats.org/officeDocument/2006/relationships/image" Target="media/image21.jpeg"/><Relationship Id="rId241" Type="http://schemas.openxmlformats.org/officeDocument/2006/relationships/footer" Target="footer108.xml"/><Relationship Id="rId246" Type="http://schemas.openxmlformats.org/officeDocument/2006/relationships/footer" Target="footer110.xml"/><Relationship Id="rId267" Type="http://schemas.openxmlformats.org/officeDocument/2006/relationships/header" Target="header116.xml"/><Relationship Id="rId288" Type="http://schemas.openxmlformats.org/officeDocument/2006/relationships/header" Target="header121.xml"/><Relationship Id="rId15" Type="http://schemas.openxmlformats.org/officeDocument/2006/relationships/header" Target="header3.xml"/><Relationship Id="rId36" Type="http://schemas.openxmlformats.org/officeDocument/2006/relationships/header" Target="header13.xml"/><Relationship Id="rId57" Type="http://schemas.openxmlformats.org/officeDocument/2006/relationships/image" Target="media/image5.jpeg"/><Relationship Id="rId106" Type="http://schemas.openxmlformats.org/officeDocument/2006/relationships/footer" Target="footer48.xml"/><Relationship Id="rId127" Type="http://schemas.openxmlformats.org/officeDocument/2006/relationships/header" Target="header56.xml"/><Relationship Id="rId262" Type="http://schemas.openxmlformats.org/officeDocument/2006/relationships/image" Target="media/image26.jpeg"/><Relationship Id="rId283" Type="http://schemas.openxmlformats.org/officeDocument/2006/relationships/hyperlink" Target="mailto:martln.kocian@ceslcapoiistovna.cz" TargetMode="External"/><Relationship Id="rId313" Type="http://schemas.openxmlformats.org/officeDocument/2006/relationships/footer" Target="footer134.xml"/><Relationship Id="rId318" Type="http://schemas.openxmlformats.org/officeDocument/2006/relationships/header" Target="header132.xml"/><Relationship Id="rId339" Type="http://schemas.openxmlformats.org/officeDocument/2006/relationships/image" Target="media/image52.jpeg"/><Relationship Id="rId10" Type="http://schemas.openxmlformats.org/officeDocument/2006/relationships/footer" Target="footer3.xml"/><Relationship Id="rId31" Type="http://schemas.openxmlformats.org/officeDocument/2006/relationships/image" Target="media/image1.jpeg"/><Relationship Id="rId52" Type="http://schemas.openxmlformats.org/officeDocument/2006/relationships/header" Target="header20.xml"/><Relationship Id="rId73" Type="http://schemas.openxmlformats.org/officeDocument/2006/relationships/footer" Target="footer32.xml"/><Relationship Id="rId78" Type="http://schemas.openxmlformats.org/officeDocument/2006/relationships/header" Target="header32.xml"/><Relationship Id="rId94" Type="http://schemas.openxmlformats.org/officeDocument/2006/relationships/footer" Target="footer42.xml"/><Relationship Id="rId99" Type="http://schemas.openxmlformats.org/officeDocument/2006/relationships/header" Target="header42.xml"/><Relationship Id="rId101" Type="http://schemas.openxmlformats.org/officeDocument/2006/relationships/footer" Target="footer45.xml"/><Relationship Id="rId122" Type="http://schemas.openxmlformats.org/officeDocument/2006/relationships/footer" Target="footer56.xml"/><Relationship Id="rId143" Type="http://schemas.openxmlformats.org/officeDocument/2006/relationships/image" Target="media/image15.jpeg"/><Relationship Id="rId148" Type="http://schemas.openxmlformats.org/officeDocument/2006/relationships/footer" Target="footer64.xml"/><Relationship Id="rId164" Type="http://schemas.openxmlformats.org/officeDocument/2006/relationships/header" Target="header69.xml"/><Relationship Id="rId169" Type="http://schemas.openxmlformats.org/officeDocument/2006/relationships/footer" Target="footer73.xml"/><Relationship Id="rId185" Type="http://schemas.openxmlformats.org/officeDocument/2006/relationships/header" Target="header79.xml"/><Relationship Id="rId334" Type="http://schemas.openxmlformats.org/officeDocument/2006/relationships/image" Target="media/image47.jpeg"/><Relationship Id="rId350" Type="http://schemas.openxmlformats.org/officeDocument/2006/relationships/header" Target="header139.xml"/><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header" Target="header76.xml"/><Relationship Id="rId210" Type="http://schemas.openxmlformats.org/officeDocument/2006/relationships/footer" Target="footer93.xml"/><Relationship Id="rId215" Type="http://schemas.openxmlformats.org/officeDocument/2006/relationships/footer" Target="footer96.xml"/><Relationship Id="rId236" Type="http://schemas.openxmlformats.org/officeDocument/2006/relationships/footer" Target="footer105.xml"/><Relationship Id="rId257" Type="http://schemas.openxmlformats.org/officeDocument/2006/relationships/header" Target="header112.xml"/><Relationship Id="rId278" Type="http://schemas.openxmlformats.org/officeDocument/2006/relationships/hyperlink" Target="mailto:martin.kodan@ceskapoiistovna.cz" TargetMode="External"/><Relationship Id="rId26" Type="http://schemas.openxmlformats.org/officeDocument/2006/relationships/footer" Target="footer11.xml"/><Relationship Id="rId231" Type="http://schemas.openxmlformats.org/officeDocument/2006/relationships/header" Target="header101.xml"/><Relationship Id="rId252" Type="http://schemas.openxmlformats.org/officeDocument/2006/relationships/header" Target="header111.xml"/><Relationship Id="rId273" Type="http://schemas.openxmlformats.org/officeDocument/2006/relationships/image" Target="media/image29.jpeg"/><Relationship Id="rId294" Type="http://schemas.openxmlformats.org/officeDocument/2006/relationships/header" Target="header124.xml"/><Relationship Id="rId308" Type="http://schemas.openxmlformats.org/officeDocument/2006/relationships/footer" Target="footer132.xml"/><Relationship Id="rId329" Type="http://schemas.openxmlformats.org/officeDocument/2006/relationships/image" Target="media/image46.jpeg"/><Relationship Id="rId47" Type="http://schemas.openxmlformats.org/officeDocument/2006/relationships/image" Target="media/image3.jpeg"/><Relationship Id="rId68" Type="http://schemas.openxmlformats.org/officeDocument/2006/relationships/header" Target="header27.xml"/><Relationship Id="rId89" Type="http://schemas.openxmlformats.org/officeDocument/2006/relationships/footer" Target="footer39.xml"/><Relationship Id="rId112" Type="http://schemas.openxmlformats.org/officeDocument/2006/relationships/header" Target="header49.xml"/><Relationship Id="rId133" Type="http://schemas.openxmlformats.org/officeDocument/2006/relationships/footer" Target="footer61.xml"/><Relationship Id="rId154" Type="http://schemas.openxmlformats.org/officeDocument/2006/relationships/header" Target="header65.xml"/><Relationship Id="rId175" Type="http://schemas.openxmlformats.org/officeDocument/2006/relationships/header" Target="header74.xml"/><Relationship Id="rId340" Type="http://schemas.openxmlformats.org/officeDocument/2006/relationships/image" Target="media/image53.jpeg"/><Relationship Id="rId196" Type="http://schemas.openxmlformats.org/officeDocument/2006/relationships/header" Target="header84.xml"/><Relationship Id="rId200" Type="http://schemas.openxmlformats.org/officeDocument/2006/relationships/header" Target="header86.xml"/><Relationship Id="rId16" Type="http://schemas.openxmlformats.org/officeDocument/2006/relationships/header" Target="header4.xml"/><Relationship Id="rId221" Type="http://schemas.openxmlformats.org/officeDocument/2006/relationships/header" Target="header97.xml"/><Relationship Id="rId242" Type="http://schemas.openxmlformats.org/officeDocument/2006/relationships/image" Target="media/image22.jpeg"/><Relationship Id="rId263" Type="http://schemas.openxmlformats.org/officeDocument/2006/relationships/header" Target="header114.xml"/><Relationship Id="rId284" Type="http://schemas.openxmlformats.org/officeDocument/2006/relationships/header" Target="header119.xml"/><Relationship Id="rId319" Type="http://schemas.openxmlformats.org/officeDocument/2006/relationships/header" Target="header133.xml"/><Relationship Id="rId37" Type="http://schemas.openxmlformats.org/officeDocument/2006/relationships/footer" Target="footer16.xml"/><Relationship Id="rId58" Type="http://schemas.openxmlformats.org/officeDocument/2006/relationships/header" Target="header22.xml"/><Relationship Id="rId79" Type="http://schemas.openxmlformats.org/officeDocument/2006/relationships/header" Target="header33.xml"/><Relationship Id="rId102" Type="http://schemas.openxmlformats.org/officeDocument/2006/relationships/footer" Target="footer46.xml"/><Relationship Id="rId123" Type="http://schemas.openxmlformats.org/officeDocument/2006/relationships/header" Target="header54.xml"/><Relationship Id="rId144" Type="http://schemas.openxmlformats.org/officeDocument/2006/relationships/image" Target="media/image16.jpeg"/><Relationship Id="rId330" Type="http://schemas.openxmlformats.org/officeDocument/2006/relationships/header" Target="header134.xml"/><Relationship Id="rId90" Type="http://schemas.openxmlformats.org/officeDocument/2006/relationships/footer" Target="footer40.xml"/><Relationship Id="rId165" Type="http://schemas.openxmlformats.org/officeDocument/2006/relationships/footer" Target="footer71.xml"/><Relationship Id="rId186" Type="http://schemas.openxmlformats.org/officeDocument/2006/relationships/footer" Target="footer81.xml"/><Relationship Id="rId351" Type="http://schemas.openxmlformats.org/officeDocument/2006/relationships/footer" Target="footer141.xml"/><Relationship Id="rId211" Type="http://schemas.openxmlformats.org/officeDocument/2006/relationships/footer" Target="footer94.xml"/><Relationship Id="rId232" Type="http://schemas.openxmlformats.org/officeDocument/2006/relationships/footer" Target="footer103.xml"/><Relationship Id="rId253" Type="http://schemas.openxmlformats.org/officeDocument/2006/relationships/footer" Target="footer113.xml"/><Relationship Id="rId274" Type="http://schemas.openxmlformats.org/officeDocument/2006/relationships/header" Target="header117.xml"/><Relationship Id="rId295" Type="http://schemas.openxmlformats.org/officeDocument/2006/relationships/header" Target="header125.xml"/><Relationship Id="rId309" Type="http://schemas.openxmlformats.org/officeDocument/2006/relationships/image" Target="media/image34.jpeg"/><Relationship Id="rId27" Type="http://schemas.openxmlformats.org/officeDocument/2006/relationships/header" Target="header9.xml"/><Relationship Id="rId48" Type="http://schemas.openxmlformats.org/officeDocument/2006/relationships/header" Target="header18.xml"/><Relationship Id="rId69" Type="http://schemas.openxmlformats.org/officeDocument/2006/relationships/header" Target="header28.xml"/><Relationship Id="rId113" Type="http://schemas.openxmlformats.org/officeDocument/2006/relationships/footer" Target="footer51.xml"/><Relationship Id="rId134" Type="http://schemas.openxmlformats.org/officeDocument/2006/relationships/footer" Target="footer62.xml"/><Relationship Id="rId320" Type="http://schemas.openxmlformats.org/officeDocument/2006/relationships/footer" Target="footer135.xml"/><Relationship Id="rId80" Type="http://schemas.openxmlformats.org/officeDocument/2006/relationships/footer" Target="footer35.xml"/><Relationship Id="rId155" Type="http://schemas.openxmlformats.org/officeDocument/2006/relationships/footer" Target="footer67.xml"/><Relationship Id="rId176" Type="http://schemas.openxmlformats.org/officeDocument/2006/relationships/header" Target="header75.xml"/><Relationship Id="rId197" Type="http://schemas.openxmlformats.org/officeDocument/2006/relationships/header" Target="header85.xml"/><Relationship Id="rId341" Type="http://schemas.openxmlformats.org/officeDocument/2006/relationships/hyperlink" Target="mailto:justa@gemaart.cz" TargetMode="External"/><Relationship Id="rId201" Type="http://schemas.openxmlformats.org/officeDocument/2006/relationships/header" Target="header87.xml"/><Relationship Id="rId222" Type="http://schemas.openxmlformats.org/officeDocument/2006/relationships/footer" Target="footer99.xml"/><Relationship Id="rId243" Type="http://schemas.openxmlformats.org/officeDocument/2006/relationships/header" Target="header106.xml"/><Relationship Id="rId264" Type="http://schemas.openxmlformats.org/officeDocument/2006/relationships/header" Target="header115.xml"/><Relationship Id="rId285" Type="http://schemas.openxmlformats.org/officeDocument/2006/relationships/header" Target="header120.xml"/><Relationship Id="rId17" Type="http://schemas.openxmlformats.org/officeDocument/2006/relationships/footer" Target="footer6.xml"/><Relationship Id="rId38" Type="http://schemas.openxmlformats.org/officeDocument/2006/relationships/header" Target="header14.xml"/><Relationship Id="rId59" Type="http://schemas.openxmlformats.org/officeDocument/2006/relationships/header" Target="header23.xml"/><Relationship Id="rId103" Type="http://schemas.openxmlformats.org/officeDocument/2006/relationships/header" Target="header44.xml"/><Relationship Id="rId124" Type="http://schemas.openxmlformats.org/officeDocument/2006/relationships/header" Target="header55.xml"/><Relationship Id="rId310" Type="http://schemas.openxmlformats.org/officeDocument/2006/relationships/header" Target="header130.xml"/><Relationship Id="rId70" Type="http://schemas.openxmlformats.org/officeDocument/2006/relationships/footer" Target="footer30.xml"/><Relationship Id="rId91" Type="http://schemas.openxmlformats.org/officeDocument/2006/relationships/header" Target="header38.xml"/><Relationship Id="rId145" Type="http://schemas.openxmlformats.org/officeDocument/2006/relationships/header" Target="header60.xml"/><Relationship Id="rId166" Type="http://schemas.openxmlformats.org/officeDocument/2006/relationships/footer" Target="footer72.xml"/><Relationship Id="rId187" Type="http://schemas.openxmlformats.org/officeDocument/2006/relationships/footer" Target="footer82.xml"/><Relationship Id="rId331" Type="http://schemas.openxmlformats.org/officeDocument/2006/relationships/header" Target="header135.xml"/><Relationship Id="rId352" Type="http://schemas.openxmlformats.org/officeDocument/2006/relationships/footer" Target="footer142.xml"/><Relationship Id="rId1" Type="http://schemas.openxmlformats.org/officeDocument/2006/relationships/numbering" Target="numbering.xml"/><Relationship Id="rId212" Type="http://schemas.openxmlformats.org/officeDocument/2006/relationships/header" Target="header92.xml"/><Relationship Id="rId233" Type="http://schemas.openxmlformats.org/officeDocument/2006/relationships/footer" Target="footer104.xml"/><Relationship Id="rId254" Type="http://schemas.openxmlformats.org/officeDocument/2006/relationships/footer" Target="footer114.xml"/><Relationship Id="rId28" Type="http://schemas.openxmlformats.org/officeDocument/2006/relationships/header" Target="header10.xml"/><Relationship Id="rId49" Type="http://schemas.openxmlformats.org/officeDocument/2006/relationships/header" Target="header19.xml"/><Relationship Id="rId114" Type="http://schemas.openxmlformats.org/officeDocument/2006/relationships/footer" Target="footer52.xml"/><Relationship Id="rId275" Type="http://schemas.openxmlformats.org/officeDocument/2006/relationships/header" Target="header118.xml"/><Relationship Id="rId296" Type="http://schemas.openxmlformats.org/officeDocument/2006/relationships/footer" Target="footer127.xml"/><Relationship Id="rId300" Type="http://schemas.openxmlformats.org/officeDocument/2006/relationships/header" Target="header127.xml"/><Relationship Id="rId60" Type="http://schemas.openxmlformats.org/officeDocument/2006/relationships/footer" Target="footer25.xml"/><Relationship Id="rId81" Type="http://schemas.openxmlformats.org/officeDocument/2006/relationships/footer" Target="footer36.xml"/><Relationship Id="rId135" Type="http://schemas.openxmlformats.org/officeDocument/2006/relationships/image" Target="media/image7.jpeg"/><Relationship Id="rId156" Type="http://schemas.openxmlformats.org/officeDocument/2006/relationships/footer" Target="footer68.xml"/><Relationship Id="rId177" Type="http://schemas.openxmlformats.org/officeDocument/2006/relationships/footer" Target="footer77.xml"/><Relationship Id="rId198" Type="http://schemas.openxmlformats.org/officeDocument/2006/relationships/footer" Target="footer87.xml"/><Relationship Id="rId321" Type="http://schemas.openxmlformats.org/officeDocument/2006/relationships/footer" Target="footer136.xml"/><Relationship Id="rId342" Type="http://schemas.openxmlformats.org/officeDocument/2006/relationships/hyperlink" Target="mailto:zastoupil@zkz.cz" TargetMode="External"/><Relationship Id="rId202" Type="http://schemas.openxmlformats.org/officeDocument/2006/relationships/footer" Target="footer89.xml"/><Relationship Id="rId223" Type="http://schemas.openxmlformats.org/officeDocument/2006/relationships/footer" Target="footer100.xml"/><Relationship Id="rId244" Type="http://schemas.openxmlformats.org/officeDocument/2006/relationships/header" Target="header107.xml"/><Relationship Id="rId18" Type="http://schemas.openxmlformats.org/officeDocument/2006/relationships/footer" Target="footer7.xml"/><Relationship Id="rId39" Type="http://schemas.openxmlformats.org/officeDocument/2006/relationships/header" Target="header15.xml"/><Relationship Id="rId265" Type="http://schemas.openxmlformats.org/officeDocument/2006/relationships/footer" Target="footer117.xml"/><Relationship Id="rId286" Type="http://schemas.openxmlformats.org/officeDocument/2006/relationships/footer" Target="footer122.xml"/><Relationship Id="rId50" Type="http://schemas.openxmlformats.org/officeDocument/2006/relationships/footer" Target="footer21.xml"/><Relationship Id="rId104" Type="http://schemas.openxmlformats.org/officeDocument/2006/relationships/header" Target="header45.xml"/><Relationship Id="rId125" Type="http://schemas.openxmlformats.org/officeDocument/2006/relationships/footer" Target="footer57.xml"/><Relationship Id="rId146" Type="http://schemas.openxmlformats.org/officeDocument/2006/relationships/header" Target="header61.xml"/><Relationship Id="rId167" Type="http://schemas.openxmlformats.org/officeDocument/2006/relationships/header" Target="header70.xml"/><Relationship Id="rId188" Type="http://schemas.openxmlformats.org/officeDocument/2006/relationships/header" Target="header80.xml"/><Relationship Id="rId311" Type="http://schemas.openxmlformats.org/officeDocument/2006/relationships/header" Target="header131.xml"/><Relationship Id="rId332" Type="http://schemas.openxmlformats.org/officeDocument/2006/relationships/footer" Target="footer137.xml"/><Relationship Id="rId353" Type="http://schemas.openxmlformats.org/officeDocument/2006/relationships/fontTable" Target="fontTable.xml"/><Relationship Id="rId71" Type="http://schemas.openxmlformats.org/officeDocument/2006/relationships/footer" Target="footer31.xml"/><Relationship Id="rId92" Type="http://schemas.openxmlformats.org/officeDocument/2006/relationships/header" Target="header39.xml"/><Relationship Id="rId213" Type="http://schemas.openxmlformats.org/officeDocument/2006/relationships/header" Target="header93.xml"/><Relationship Id="rId234" Type="http://schemas.openxmlformats.org/officeDocument/2006/relationships/header" Target="header102.xml"/><Relationship Id="rId2" Type="http://schemas.openxmlformats.org/officeDocument/2006/relationships/styles" Target="styles.xml"/><Relationship Id="rId29" Type="http://schemas.openxmlformats.org/officeDocument/2006/relationships/footer" Target="footer12.xml"/><Relationship Id="rId255" Type="http://schemas.openxmlformats.org/officeDocument/2006/relationships/image" Target="media/image23.jpeg"/><Relationship Id="rId276" Type="http://schemas.openxmlformats.org/officeDocument/2006/relationships/footer" Target="footer120.xml"/><Relationship Id="rId297" Type="http://schemas.openxmlformats.org/officeDocument/2006/relationships/footer" Target="footer128.xml"/><Relationship Id="rId40" Type="http://schemas.openxmlformats.org/officeDocument/2006/relationships/footer" Target="footer17.xml"/><Relationship Id="rId115" Type="http://schemas.openxmlformats.org/officeDocument/2006/relationships/header" Target="header50.xml"/><Relationship Id="rId136" Type="http://schemas.openxmlformats.org/officeDocument/2006/relationships/image" Target="media/image8.jpeg"/><Relationship Id="rId157" Type="http://schemas.openxmlformats.org/officeDocument/2006/relationships/image" Target="media/image17.jpeg"/><Relationship Id="rId178" Type="http://schemas.openxmlformats.org/officeDocument/2006/relationships/footer" Target="footer78.xml"/><Relationship Id="rId301" Type="http://schemas.openxmlformats.org/officeDocument/2006/relationships/footer" Target="footer129.xml"/><Relationship Id="rId322" Type="http://schemas.openxmlformats.org/officeDocument/2006/relationships/image" Target="media/image39.jpeg"/><Relationship Id="rId343" Type="http://schemas.openxmlformats.org/officeDocument/2006/relationships/header" Target="header136.xml"/><Relationship Id="rId61" Type="http://schemas.openxmlformats.org/officeDocument/2006/relationships/footer" Target="footer26.xml"/><Relationship Id="rId82" Type="http://schemas.openxmlformats.org/officeDocument/2006/relationships/header" Target="header34.xml"/><Relationship Id="rId199" Type="http://schemas.openxmlformats.org/officeDocument/2006/relationships/footer" Target="footer88.xml"/><Relationship Id="rId203" Type="http://schemas.openxmlformats.org/officeDocument/2006/relationships/footer" Target="footer90.xml"/><Relationship Id="rId19" Type="http://schemas.openxmlformats.org/officeDocument/2006/relationships/header" Target="header5.xml"/><Relationship Id="rId224" Type="http://schemas.openxmlformats.org/officeDocument/2006/relationships/image" Target="media/image20.jpeg"/><Relationship Id="rId245" Type="http://schemas.openxmlformats.org/officeDocument/2006/relationships/footer" Target="footer109.xml"/><Relationship Id="rId266" Type="http://schemas.openxmlformats.org/officeDocument/2006/relationships/footer" Target="footer118.xml"/><Relationship Id="rId287" Type="http://schemas.openxmlformats.org/officeDocument/2006/relationships/footer" Target="footer123.xml"/><Relationship Id="rId30" Type="http://schemas.openxmlformats.org/officeDocument/2006/relationships/footer" Target="footer13.xml"/><Relationship Id="rId105" Type="http://schemas.openxmlformats.org/officeDocument/2006/relationships/footer" Target="footer47.xml"/><Relationship Id="rId126" Type="http://schemas.openxmlformats.org/officeDocument/2006/relationships/footer" Target="footer58.xml"/><Relationship Id="rId147" Type="http://schemas.openxmlformats.org/officeDocument/2006/relationships/footer" Target="footer63.xml"/><Relationship Id="rId168" Type="http://schemas.openxmlformats.org/officeDocument/2006/relationships/header" Target="header71.xml"/><Relationship Id="rId312" Type="http://schemas.openxmlformats.org/officeDocument/2006/relationships/footer" Target="footer133.xml"/><Relationship Id="rId333" Type="http://schemas.openxmlformats.org/officeDocument/2006/relationships/footer" Target="footer138.xml"/><Relationship Id="rId354" Type="http://schemas.openxmlformats.org/officeDocument/2006/relationships/theme" Target="theme/theme1.xml"/><Relationship Id="rId51" Type="http://schemas.openxmlformats.org/officeDocument/2006/relationships/footer" Target="footer22.xml"/><Relationship Id="rId72" Type="http://schemas.openxmlformats.org/officeDocument/2006/relationships/header" Target="header29.xml"/><Relationship Id="rId93" Type="http://schemas.openxmlformats.org/officeDocument/2006/relationships/footer" Target="footer41.xml"/><Relationship Id="rId189" Type="http://schemas.openxmlformats.org/officeDocument/2006/relationships/header" Target="header81.xml"/><Relationship Id="rId3" Type="http://schemas.microsoft.com/office/2007/relationships/stylesWithEffects" Target="stylesWithEffects.xml"/><Relationship Id="rId214" Type="http://schemas.openxmlformats.org/officeDocument/2006/relationships/footer" Target="footer95.xml"/><Relationship Id="rId235" Type="http://schemas.openxmlformats.org/officeDocument/2006/relationships/header" Target="header103.xml"/><Relationship Id="rId256" Type="http://schemas.openxmlformats.org/officeDocument/2006/relationships/image" Target="media/image24.jpeg"/><Relationship Id="rId277" Type="http://schemas.openxmlformats.org/officeDocument/2006/relationships/footer" Target="footer121.xml"/><Relationship Id="rId298" Type="http://schemas.openxmlformats.org/officeDocument/2006/relationships/hyperlink" Target="http://www.iustice.cz" TargetMode="External"/><Relationship Id="rId116" Type="http://schemas.openxmlformats.org/officeDocument/2006/relationships/header" Target="header51.xml"/><Relationship Id="rId137" Type="http://schemas.openxmlformats.org/officeDocument/2006/relationships/image" Target="media/image9.jpeg"/><Relationship Id="rId158" Type="http://schemas.openxmlformats.org/officeDocument/2006/relationships/header" Target="header66.xml"/><Relationship Id="rId302" Type="http://schemas.openxmlformats.org/officeDocument/2006/relationships/footer" Target="footer130.xml"/><Relationship Id="rId323" Type="http://schemas.openxmlformats.org/officeDocument/2006/relationships/image" Target="media/image40.jpeg"/><Relationship Id="rId344" Type="http://schemas.openxmlformats.org/officeDocument/2006/relationships/header" Target="header137.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177</Pages>
  <Words>39901</Words>
  <Characters>235419</Characters>
  <Application>Microsoft Office Word</Application>
  <DocSecurity>0</DocSecurity>
  <Lines>1961</Lines>
  <Paragraphs>549</Paragraphs>
  <ScaleCrop>false</ScaleCrop>
  <HeadingPairs>
    <vt:vector size="2" baseType="variant">
      <vt:variant>
        <vt:lpstr>Název</vt:lpstr>
      </vt:variant>
      <vt:variant>
        <vt:i4>1</vt:i4>
      </vt:variant>
    </vt:vector>
  </HeadingPairs>
  <TitlesOfParts>
    <vt:vector size="1" baseType="lpstr">
      <vt:lpstr>C368-1P-20171129122304</vt:lpstr>
    </vt:vector>
  </TitlesOfParts>
  <Company/>
  <LinksUpToDate>false</LinksUpToDate>
  <CharactersWithSpaces>274771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C368-1P-20171129122304</dc:title>
  <dc:creator>Šulcková Andrea</dc:creator>
  <cp:lastModifiedBy>Šulcková Andrea</cp:lastModifiedBy>
  <cp:revision>3</cp:revision>
  <dcterms:created xsi:type="dcterms:W3CDTF">2019-02-07T07:52:00Z</dcterms:created>
  <dcterms:modified xsi:type="dcterms:W3CDTF">2019-02-07T08:06:00Z</dcterms:modified>
</cp:coreProperties>
</file>